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EA6587" w14:textId="79E94349" w:rsidR="00F11DF8" w:rsidRPr="00AD7937" w:rsidRDefault="00DA3958" w:rsidP="00AD7937">
      <w:pPr>
        <w:pStyle w:val="1"/>
        <w:spacing w:before="74" w:line="228" w:lineRule="auto"/>
        <w:ind w:left="494"/>
        <w:rPr>
          <w:sz w:val="24"/>
          <w:szCs w:val="24"/>
        </w:rPr>
      </w:pPr>
      <w:r w:rsidRPr="00AD7937">
        <w:rPr>
          <w:sz w:val="24"/>
          <w:szCs w:val="24"/>
        </w:rPr>
        <w:t>РАССМОТРЕНО</w:t>
      </w:r>
      <w:r w:rsidRPr="00AD7937">
        <w:rPr>
          <w:spacing w:val="-18"/>
          <w:sz w:val="24"/>
          <w:szCs w:val="24"/>
        </w:rPr>
        <w:t xml:space="preserve"> </w:t>
      </w:r>
      <w:r w:rsidR="00AD7937">
        <w:rPr>
          <w:sz w:val="24"/>
          <w:szCs w:val="24"/>
        </w:rPr>
        <w:t xml:space="preserve">И </w:t>
      </w:r>
      <w:r w:rsidRPr="00AD7937">
        <w:rPr>
          <w:spacing w:val="-2"/>
          <w:sz w:val="24"/>
          <w:szCs w:val="24"/>
        </w:rPr>
        <w:t>ПРИНЯТО</w:t>
      </w:r>
    </w:p>
    <w:p w14:paraId="1445C3C9" w14:textId="77F5207C" w:rsidR="00F11DF8" w:rsidRDefault="00DA3958" w:rsidP="00AD7937">
      <w:pPr>
        <w:spacing w:before="2"/>
        <w:ind w:left="494" w:right="600"/>
        <w:rPr>
          <w:sz w:val="28"/>
        </w:rPr>
      </w:pPr>
      <w:r>
        <w:rPr>
          <w:sz w:val="28"/>
        </w:rPr>
        <w:t xml:space="preserve">на заседании </w:t>
      </w:r>
      <w:r>
        <w:rPr>
          <w:spacing w:val="-2"/>
          <w:sz w:val="28"/>
        </w:rPr>
        <w:t>педагогического совета</w:t>
      </w:r>
      <w:r>
        <w:rPr>
          <w:spacing w:val="40"/>
          <w:sz w:val="28"/>
        </w:rPr>
        <w:t xml:space="preserve"> </w:t>
      </w:r>
      <w:r>
        <w:rPr>
          <w:sz w:val="28"/>
        </w:rPr>
        <w:t>Протокол № 1</w:t>
      </w:r>
    </w:p>
    <w:p w14:paraId="5374C465" w14:textId="77777777" w:rsidR="00F11DF8" w:rsidRDefault="00DA3958" w:rsidP="00AD7937">
      <w:pPr>
        <w:spacing w:line="318" w:lineRule="exact"/>
        <w:ind w:left="420"/>
        <w:rPr>
          <w:sz w:val="28"/>
        </w:rPr>
      </w:pPr>
      <w:r>
        <w:rPr>
          <w:sz w:val="28"/>
        </w:rPr>
        <w:t>от</w:t>
      </w:r>
      <w:r>
        <w:rPr>
          <w:spacing w:val="-8"/>
          <w:sz w:val="28"/>
        </w:rPr>
        <w:t xml:space="preserve"> </w:t>
      </w:r>
      <w:r>
        <w:rPr>
          <w:sz w:val="28"/>
        </w:rPr>
        <w:t>29.08.2024</w:t>
      </w:r>
      <w:r>
        <w:rPr>
          <w:spacing w:val="-2"/>
          <w:sz w:val="28"/>
        </w:rPr>
        <w:t xml:space="preserve"> </w:t>
      </w:r>
      <w:r>
        <w:rPr>
          <w:spacing w:val="-5"/>
          <w:sz w:val="28"/>
        </w:rPr>
        <w:t>г.</w:t>
      </w:r>
    </w:p>
    <w:p w14:paraId="419F3061" w14:textId="40FF9BE0" w:rsidR="00F11DF8" w:rsidRDefault="00DA3958" w:rsidP="00AD7937">
      <w:pPr>
        <w:pStyle w:val="1"/>
        <w:spacing w:before="71"/>
        <w:ind w:left="485"/>
      </w:pPr>
      <w:r>
        <w:rPr>
          <w:b w:val="0"/>
        </w:rPr>
        <w:br w:type="column"/>
      </w:r>
      <w:r>
        <w:rPr>
          <w:b w:val="0"/>
        </w:rPr>
        <w:br w:type="column"/>
      </w:r>
      <w:r>
        <w:rPr>
          <w:spacing w:val="-2"/>
        </w:rPr>
        <w:t>УТВЕРЖДЕНО</w:t>
      </w:r>
    </w:p>
    <w:p w14:paraId="130FE357" w14:textId="77777777" w:rsidR="00F11DF8" w:rsidRDefault="00DA3958" w:rsidP="00AD7937">
      <w:pPr>
        <w:spacing w:line="310" w:lineRule="exact"/>
        <w:ind w:left="420"/>
        <w:rPr>
          <w:sz w:val="28"/>
        </w:rPr>
      </w:pPr>
      <w:r>
        <w:rPr>
          <w:sz w:val="28"/>
        </w:rPr>
        <w:t>Приказ</w:t>
      </w:r>
      <w:r>
        <w:rPr>
          <w:spacing w:val="-11"/>
          <w:sz w:val="28"/>
        </w:rPr>
        <w:t xml:space="preserve"> </w:t>
      </w:r>
      <w:r>
        <w:rPr>
          <w:spacing w:val="-4"/>
          <w:sz w:val="28"/>
        </w:rPr>
        <w:t>МБОУ</w:t>
      </w:r>
    </w:p>
    <w:p w14:paraId="63913BDF" w14:textId="77777777" w:rsidR="00F11DF8" w:rsidRDefault="00DA3958" w:rsidP="00AD7937">
      <w:pPr>
        <w:spacing w:line="302" w:lineRule="exact"/>
        <w:ind w:left="420"/>
        <w:rPr>
          <w:sz w:val="28"/>
        </w:rPr>
      </w:pPr>
      <w:r>
        <w:rPr>
          <w:sz w:val="28"/>
        </w:rPr>
        <w:t>«Турмышская СОШ»</w:t>
      </w:r>
      <w:r>
        <w:rPr>
          <w:spacing w:val="-1"/>
          <w:sz w:val="28"/>
        </w:rPr>
        <w:t xml:space="preserve"> </w:t>
      </w:r>
    </w:p>
    <w:p w14:paraId="55B2CDDA" w14:textId="11EC3A46" w:rsidR="00F11DF8" w:rsidRDefault="008D68FC" w:rsidP="00AD7937">
      <w:pPr>
        <w:spacing w:line="311" w:lineRule="exact"/>
        <w:ind w:left="420"/>
        <w:rPr>
          <w:sz w:val="28"/>
        </w:rPr>
      </w:pPr>
      <w:r>
        <w:rPr>
          <w:noProof/>
          <w:sz w:val="24"/>
          <w:szCs w:val="24"/>
        </w:rPr>
        <w:drawing>
          <wp:anchor distT="0" distB="0" distL="114300" distR="114300" simplePos="0" relativeHeight="487591936" behindDoc="1" locked="0" layoutInCell="1" allowOverlap="1" wp14:anchorId="46DB8F76" wp14:editId="5259C67B">
            <wp:simplePos x="0" y="0"/>
            <wp:positionH relativeFrom="margin">
              <wp:posOffset>3050540</wp:posOffset>
            </wp:positionH>
            <wp:positionV relativeFrom="paragraph">
              <wp:posOffset>316230</wp:posOffset>
            </wp:positionV>
            <wp:extent cx="3649980" cy="1226820"/>
            <wp:effectExtent l="0" t="0" r="7620" b="0"/>
            <wp:wrapTight wrapText="bothSides">
              <wp:wrapPolygon edited="0">
                <wp:start x="0" y="0"/>
                <wp:lineTo x="0" y="21130"/>
                <wp:lineTo x="21532" y="21130"/>
                <wp:lineTo x="21532" y="0"/>
                <wp:lineTo x="0" y="0"/>
              </wp:wrapPolygon>
            </wp:wrapTight>
            <wp:docPr id="2114411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44113" name="Рисунок 21144113"/>
                    <pic:cNvPicPr/>
                  </pic:nvPicPr>
                  <pic:blipFill>
                    <a:blip r:embed="rId7">
                      <a:extLst>
                        <a:ext uri="{28A0092B-C50C-407E-A947-70E740481C1C}">
                          <a14:useLocalDpi xmlns:a14="http://schemas.microsoft.com/office/drawing/2010/main" val="0"/>
                        </a:ext>
                      </a:extLst>
                    </a:blip>
                    <a:stretch>
                      <a:fillRect/>
                    </a:stretch>
                  </pic:blipFill>
                  <pic:spPr>
                    <a:xfrm>
                      <a:off x="0" y="0"/>
                      <a:ext cx="3649980" cy="1226820"/>
                    </a:xfrm>
                    <a:prstGeom prst="rect">
                      <a:avLst/>
                    </a:prstGeom>
                  </pic:spPr>
                </pic:pic>
              </a:graphicData>
            </a:graphic>
            <wp14:sizeRelH relativeFrom="margin">
              <wp14:pctWidth>0</wp14:pctWidth>
            </wp14:sizeRelH>
            <wp14:sizeRelV relativeFrom="margin">
              <wp14:pctHeight>0</wp14:pctHeight>
            </wp14:sizeRelV>
          </wp:anchor>
        </w:drawing>
      </w:r>
      <w:r w:rsidR="00DA3958">
        <w:rPr>
          <w:sz w:val="28"/>
        </w:rPr>
        <w:t>№</w:t>
      </w:r>
      <w:r w:rsidR="00DA3958">
        <w:rPr>
          <w:spacing w:val="-1"/>
          <w:sz w:val="28"/>
        </w:rPr>
        <w:t xml:space="preserve"> </w:t>
      </w:r>
      <w:r w:rsidR="00DA3958">
        <w:rPr>
          <w:sz w:val="28"/>
        </w:rPr>
        <w:t>98</w:t>
      </w:r>
      <w:r w:rsidR="00DA3958">
        <w:rPr>
          <w:spacing w:val="-4"/>
          <w:sz w:val="28"/>
        </w:rPr>
        <w:t xml:space="preserve"> </w:t>
      </w:r>
      <w:r w:rsidR="00DA3958">
        <w:rPr>
          <w:sz w:val="28"/>
        </w:rPr>
        <w:t>от</w:t>
      </w:r>
      <w:r w:rsidR="00DA3958">
        <w:rPr>
          <w:spacing w:val="-1"/>
          <w:sz w:val="28"/>
        </w:rPr>
        <w:t xml:space="preserve"> </w:t>
      </w:r>
      <w:r w:rsidR="00DA3958">
        <w:rPr>
          <w:spacing w:val="-2"/>
          <w:sz w:val="28"/>
        </w:rPr>
        <w:t>30.08.2024г.</w:t>
      </w:r>
    </w:p>
    <w:p w14:paraId="478FF6FE" w14:textId="77777777" w:rsidR="00F11DF8" w:rsidRDefault="00F11DF8" w:rsidP="00AD7937">
      <w:pPr>
        <w:pBdr>
          <w:top w:val="single" w:sz="4" w:space="1" w:color="auto"/>
          <w:left w:val="single" w:sz="4" w:space="4" w:color="auto"/>
          <w:bottom w:val="single" w:sz="4" w:space="1" w:color="auto"/>
          <w:right w:val="single" w:sz="4" w:space="4" w:color="auto"/>
          <w:between w:val="single" w:sz="4" w:space="1" w:color="auto"/>
          <w:bar w:val="single" w:sz="4" w:color="auto"/>
        </w:pBdr>
        <w:spacing w:line="311" w:lineRule="exact"/>
        <w:rPr>
          <w:sz w:val="28"/>
        </w:rPr>
        <w:sectPr w:rsidR="00F11DF8" w:rsidSect="00AD7937">
          <w:type w:val="continuous"/>
          <w:pgSz w:w="11920" w:h="16850"/>
          <w:pgMar w:top="1400" w:right="320" w:bottom="280" w:left="720" w:header="720" w:footer="720" w:gutter="0"/>
          <w:cols w:num="3" w:space="2846" w:equalWidth="0">
            <w:col w:w="3064" w:space="66"/>
            <w:col w:w="2781" w:space="472"/>
            <w:col w:w="4497"/>
          </w:cols>
        </w:sectPr>
      </w:pPr>
    </w:p>
    <w:p w14:paraId="79033D18" w14:textId="552867AD" w:rsidR="00F11DF8" w:rsidRDefault="00F11DF8">
      <w:pPr>
        <w:pStyle w:val="a3"/>
        <w:ind w:left="0" w:firstLine="0"/>
        <w:jc w:val="left"/>
        <w:rPr>
          <w:rFonts w:ascii="Trebuchet MS"/>
          <w:sz w:val="17"/>
        </w:rPr>
      </w:pPr>
    </w:p>
    <w:p w14:paraId="0C4BC539" w14:textId="76A2C078" w:rsidR="00F11DF8" w:rsidRDefault="00F11DF8">
      <w:pPr>
        <w:pStyle w:val="a3"/>
        <w:ind w:left="0" w:firstLine="0"/>
        <w:jc w:val="left"/>
        <w:rPr>
          <w:rFonts w:ascii="Trebuchet MS"/>
          <w:sz w:val="17"/>
        </w:rPr>
      </w:pPr>
    </w:p>
    <w:p w14:paraId="51D9C6CA" w14:textId="77777777" w:rsidR="00F11DF8" w:rsidRDefault="00F11DF8">
      <w:pPr>
        <w:pStyle w:val="a3"/>
        <w:ind w:left="0" w:firstLine="0"/>
        <w:jc w:val="left"/>
        <w:rPr>
          <w:rFonts w:ascii="Trebuchet MS"/>
          <w:sz w:val="17"/>
        </w:rPr>
      </w:pPr>
    </w:p>
    <w:p w14:paraId="2AAC1E3B" w14:textId="77777777" w:rsidR="00F11DF8" w:rsidRDefault="00F11DF8">
      <w:pPr>
        <w:pStyle w:val="a3"/>
        <w:ind w:left="0" w:firstLine="0"/>
        <w:jc w:val="left"/>
        <w:rPr>
          <w:rFonts w:ascii="Trebuchet MS"/>
          <w:sz w:val="17"/>
        </w:rPr>
      </w:pPr>
    </w:p>
    <w:p w14:paraId="28109806" w14:textId="77777777" w:rsidR="00F11DF8" w:rsidRDefault="00F11DF8">
      <w:pPr>
        <w:pStyle w:val="a3"/>
        <w:ind w:left="0" w:firstLine="0"/>
        <w:jc w:val="left"/>
        <w:rPr>
          <w:rFonts w:ascii="Trebuchet MS"/>
          <w:sz w:val="17"/>
        </w:rPr>
      </w:pPr>
    </w:p>
    <w:p w14:paraId="1FA4E8D0" w14:textId="77777777" w:rsidR="00F11DF8" w:rsidRDefault="00F11DF8">
      <w:pPr>
        <w:pStyle w:val="a3"/>
        <w:ind w:left="0" w:firstLine="0"/>
        <w:jc w:val="left"/>
        <w:rPr>
          <w:rFonts w:ascii="Trebuchet MS"/>
          <w:sz w:val="17"/>
        </w:rPr>
      </w:pPr>
    </w:p>
    <w:p w14:paraId="148423BF" w14:textId="77777777" w:rsidR="00F11DF8" w:rsidRDefault="00F11DF8">
      <w:pPr>
        <w:pStyle w:val="a3"/>
        <w:spacing w:before="125"/>
        <w:ind w:left="0" w:firstLine="0"/>
        <w:jc w:val="left"/>
        <w:rPr>
          <w:rFonts w:ascii="Trebuchet MS"/>
          <w:sz w:val="17"/>
        </w:rPr>
      </w:pPr>
    </w:p>
    <w:p w14:paraId="2C5C01FF" w14:textId="77777777" w:rsidR="00AD7937" w:rsidRDefault="00AD7937">
      <w:pPr>
        <w:pStyle w:val="a3"/>
        <w:spacing w:before="125"/>
        <w:ind w:left="0" w:firstLine="0"/>
        <w:jc w:val="left"/>
        <w:rPr>
          <w:rFonts w:ascii="Trebuchet MS"/>
          <w:sz w:val="17"/>
        </w:rPr>
      </w:pPr>
    </w:p>
    <w:p w14:paraId="60C56289" w14:textId="77777777" w:rsidR="00AD7937" w:rsidRDefault="00AD7937">
      <w:pPr>
        <w:pStyle w:val="a3"/>
        <w:spacing w:before="125"/>
        <w:ind w:left="0" w:firstLine="0"/>
        <w:jc w:val="left"/>
        <w:rPr>
          <w:rFonts w:ascii="Trebuchet MS"/>
          <w:sz w:val="17"/>
        </w:rPr>
      </w:pPr>
    </w:p>
    <w:p w14:paraId="0F6205E1" w14:textId="77777777" w:rsidR="00AD7937" w:rsidRDefault="00AD7937">
      <w:pPr>
        <w:pStyle w:val="a3"/>
        <w:spacing w:before="125"/>
        <w:ind w:left="0" w:firstLine="0"/>
        <w:jc w:val="left"/>
        <w:rPr>
          <w:rFonts w:ascii="Trebuchet MS"/>
          <w:sz w:val="17"/>
        </w:rPr>
      </w:pPr>
    </w:p>
    <w:p w14:paraId="3E882FA0" w14:textId="77777777" w:rsidR="00F11DF8" w:rsidRDefault="00DA3958">
      <w:pPr>
        <w:spacing w:line="297" w:lineRule="auto"/>
        <w:ind w:left="1586" w:right="1473"/>
        <w:jc w:val="center"/>
        <w:rPr>
          <w:b/>
          <w:sz w:val="32"/>
        </w:rPr>
      </w:pPr>
      <w:r>
        <w:rPr>
          <w:b/>
          <w:sz w:val="32"/>
        </w:rPr>
        <w:t>Основная</w:t>
      </w:r>
      <w:r>
        <w:rPr>
          <w:b/>
          <w:spacing w:val="-20"/>
          <w:sz w:val="32"/>
        </w:rPr>
        <w:t xml:space="preserve"> </w:t>
      </w:r>
      <w:r>
        <w:rPr>
          <w:b/>
          <w:sz w:val="32"/>
        </w:rPr>
        <w:t>образовательная</w:t>
      </w:r>
      <w:r>
        <w:rPr>
          <w:b/>
          <w:spacing w:val="-20"/>
          <w:sz w:val="32"/>
        </w:rPr>
        <w:t xml:space="preserve"> </w:t>
      </w:r>
      <w:r>
        <w:rPr>
          <w:b/>
          <w:sz w:val="32"/>
        </w:rPr>
        <w:t xml:space="preserve">программа </w:t>
      </w:r>
      <w:r>
        <w:rPr>
          <w:b/>
          <w:spacing w:val="14"/>
          <w:sz w:val="32"/>
        </w:rPr>
        <w:t xml:space="preserve">ОСНОВНОГО </w:t>
      </w:r>
      <w:r>
        <w:rPr>
          <w:b/>
          <w:sz w:val="32"/>
        </w:rPr>
        <w:t>общего образования</w:t>
      </w:r>
    </w:p>
    <w:p w14:paraId="0997F162" w14:textId="77777777" w:rsidR="00F11DF8" w:rsidRDefault="00DA3958">
      <w:pPr>
        <w:spacing w:line="279" w:lineRule="exact"/>
        <w:ind w:left="276" w:right="167"/>
        <w:jc w:val="center"/>
        <w:rPr>
          <w:b/>
          <w:sz w:val="32"/>
        </w:rPr>
      </w:pPr>
      <w:r>
        <w:rPr>
          <w:b/>
          <w:spacing w:val="-2"/>
          <w:sz w:val="32"/>
        </w:rPr>
        <w:t>муниципального</w:t>
      </w:r>
      <w:r>
        <w:rPr>
          <w:b/>
          <w:spacing w:val="7"/>
          <w:sz w:val="32"/>
        </w:rPr>
        <w:t xml:space="preserve"> </w:t>
      </w:r>
      <w:r>
        <w:rPr>
          <w:b/>
          <w:spacing w:val="-2"/>
          <w:sz w:val="32"/>
        </w:rPr>
        <w:t>бюджетного</w:t>
      </w:r>
      <w:r>
        <w:rPr>
          <w:b/>
          <w:spacing w:val="6"/>
          <w:sz w:val="32"/>
        </w:rPr>
        <w:t xml:space="preserve"> </w:t>
      </w:r>
      <w:r>
        <w:rPr>
          <w:b/>
          <w:spacing w:val="-2"/>
          <w:sz w:val="32"/>
        </w:rPr>
        <w:t>общеобразовательного</w:t>
      </w:r>
      <w:r>
        <w:rPr>
          <w:b/>
          <w:spacing w:val="2"/>
          <w:sz w:val="32"/>
        </w:rPr>
        <w:t xml:space="preserve"> </w:t>
      </w:r>
      <w:r>
        <w:rPr>
          <w:b/>
          <w:spacing w:val="-2"/>
          <w:sz w:val="32"/>
        </w:rPr>
        <w:t>учреждения</w:t>
      </w:r>
    </w:p>
    <w:p w14:paraId="2513F16E" w14:textId="77777777" w:rsidR="00F11DF8" w:rsidRDefault="00DA3958">
      <w:pPr>
        <w:spacing w:before="1"/>
        <w:ind w:left="1831" w:right="1721" w:firstLine="1"/>
        <w:jc w:val="center"/>
        <w:rPr>
          <w:b/>
          <w:sz w:val="32"/>
        </w:rPr>
      </w:pPr>
      <w:r>
        <w:rPr>
          <w:b/>
          <w:sz w:val="32"/>
        </w:rPr>
        <w:t>«Турмышская средняя общеобразовательная школа» Янтиковского муниципального округа Чувашской Республики</w:t>
      </w:r>
    </w:p>
    <w:p w14:paraId="0921BE9D" w14:textId="77777777" w:rsidR="00F11DF8" w:rsidRDefault="00F11DF8"/>
    <w:p w14:paraId="6E9A429B" w14:textId="77777777" w:rsidR="00AD7937" w:rsidRDefault="00AD7937"/>
    <w:p w14:paraId="2EFA2FA4" w14:textId="77777777" w:rsidR="00AD7937" w:rsidRDefault="00AD7937"/>
    <w:p w14:paraId="4F027FD1" w14:textId="77777777" w:rsidR="00AD7937" w:rsidRDefault="00AD7937"/>
    <w:p w14:paraId="2DEE5B94" w14:textId="77777777" w:rsidR="00AD7937" w:rsidRDefault="00AD7937"/>
    <w:p w14:paraId="2C3C10C3" w14:textId="77777777" w:rsidR="00AD7937" w:rsidRDefault="00AD7937"/>
    <w:p w14:paraId="175BD412" w14:textId="77777777" w:rsidR="00AD7937" w:rsidRDefault="00AD7937"/>
    <w:p w14:paraId="38E3781A" w14:textId="77777777" w:rsidR="00AD7937" w:rsidRDefault="00AD7937"/>
    <w:p w14:paraId="098354D1" w14:textId="77777777" w:rsidR="00AD7937" w:rsidRDefault="00AD7937"/>
    <w:p w14:paraId="0E598176" w14:textId="77777777" w:rsidR="00AD7937" w:rsidRDefault="00AD7937"/>
    <w:p w14:paraId="1AC853CD" w14:textId="77777777" w:rsidR="00AD7937" w:rsidRDefault="00AD7937"/>
    <w:p w14:paraId="1243A156" w14:textId="77777777" w:rsidR="00AD7937" w:rsidRDefault="00AD7937"/>
    <w:p w14:paraId="47912D1E" w14:textId="77777777" w:rsidR="00AD7937" w:rsidRDefault="00AD7937" w:rsidP="00AD7937">
      <w:pPr>
        <w:jc w:val="center"/>
      </w:pPr>
    </w:p>
    <w:p w14:paraId="277CBFAD" w14:textId="77777777" w:rsidR="00AD7937" w:rsidRDefault="00AD7937" w:rsidP="00AD7937">
      <w:pPr>
        <w:jc w:val="center"/>
      </w:pPr>
    </w:p>
    <w:p w14:paraId="77D21946" w14:textId="77777777" w:rsidR="00AD7937" w:rsidRDefault="00AD7937" w:rsidP="00AD7937">
      <w:pPr>
        <w:jc w:val="center"/>
      </w:pPr>
    </w:p>
    <w:p w14:paraId="522092EE" w14:textId="77777777" w:rsidR="00AD7937" w:rsidRDefault="00AD7937" w:rsidP="00AD7937">
      <w:pPr>
        <w:jc w:val="center"/>
      </w:pPr>
    </w:p>
    <w:p w14:paraId="46B1A215" w14:textId="77777777" w:rsidR="00AD7937" w:rsidRDefault="00AD7937" w:rsidP="00AD7937">
      <w:pPr>
        <w:jc w:val="center"/>
      </w:pPr>
    </w:p>
    <w:p w14:paraId="27A3CF81" w14:textId="77777777" w:rsidR="00AD7937" w:rsidRDefault="00AD7937" w:rsidP="00AD7937">
      <w:pPr>
        <w:jc w:val="center"/>
      </w:pPr>
    </w:p>
    <w:p w14:paraId="525C5377" w14:textId="77777777" w:rsidR="00AD7937" w:rsidRDefault="00AD7937" w:rsidP="00AD7937">
      <w:pPr>
        <w:jc w:val="center"/>
      </w:pPr>
    </w:p>
    <w:p w14:paraId="3AFAE0A3" w14:textId="77777777" w:rsidR="00AD7937" w:rsidRDefault="00AD7937" w:rsidP="00AD7937">
      <w:pPr>
        <w:jc w:val="center"/>
      </w:pPr>
    </w:p>
    <w:p w14:paraId="45888FFA" w14:textId="77777777" w:rsidR="00AD7937" w:rsidRDefault="00AD7937" w:rsidP="00AD7937">
      <w:pPr>
        <w:jc w:val="center"/>
      </w:pPr>
    </w:p>
    <w:p w14:paraId="23083D98" w14:textId="77777777" w:rsidR="00AD7937" w:rsidRDefault="00AD7937" w:rsidP="00AD7937">
      <w:pPr>
        <w:jc w:val="center"/>
      </w:pPr>
    </w:p>
    <w:p w14:paraId="0E2FA68C" w14:textId="77777777" w:rsidR="00AD7937" w:rsidRDefault="00AD7937" w:rsidP="00AD7937">
      <w:pPr>
        <w:jc w:val="center"/>
      </w:pPr>
    </w:p>
    <w:p w14:paraId="5514F06C" w14:textId="77777777" w:rsidR="00AD7937" w:rsidRDefault="00AD7937" w:rsidP="00AD7937">
      <w:pPr>
        <w:jc w:val="center"/>
      </w:pPr>
    </w:p>
    <w:p w14:paraId="1F58357B" w14:textId="77777777" w:rsidR="00AD7937" w:rsidRDefault="00AD7937" w:rsidP="00AD7937">
      <w:pPr>
        <w:jc w:val="center"/>
      </w:pPr>
    </w:p>
    <w:p w14:paraId="160865C9" w14:textId="77777777" w:rsidR="00AD7937" w:rsidRDefault="00AD7937" w:rsidP="00AD7937">
      <w:pPr>
        <w:jc w:val="center"/>
        <w:sectPr w:rsidR="00AD7937">
          <w:type w:val="continuous"/>
          <w:pgSz w:w="11920" w:h="16850"/>
          <w:pgMar w:top="1400" w:right="320" w:bottom="280" w:left="720" w:header="720" w:footer="720" w:gutter="0"/>
          <w:cols w:space="720"/>
        </w:sectPr>
      </w:pPr>
      <w:r>
        <w:t>С. Турмыши – 2024 г.</w:t>
      </w:r>
    </w:p>
    <w:p w14:paraId="5B35890A" w14:textId="77777777" w:rsidR="00F11DF8" w:rsidRDefault="00DA3958" w:rsidP="00AD7937">
      <w:pPr>
        <w:pStyle w:val="3"/>
        <w:spacing w:before="78"/>
        <w:ind w:left="696"/>
        <w:jc w:val="center"/>
      </w:pPr>
      <w:r>
        <w:lastRenderedPageBreak/>
        <w:t>Общие</w:t>
      </w:r>
      <w:r>
        <w:rPr>
          <w:spacing w:val="-6"/>
        </w:rPr>
        <w:t xml:space="preserve"> </w:t>
      </w:r>
      <w:r>
        <w:rPr>
          <w:spacing w:val="-2"/>
        </w:rPr>
        <w:t>положения</w:t>
      </w:r>
    </w:p>
    <w:p w14:paraId="2FD7273D" w14:textId="77777777" w:rsidR="00F11DF8" w:rsidRDefault="00DA3958">
      <w:pPr>
        <w:pStyle w:val="a3"/>
        <w:tabs>
          <w:tab w:val="left" w:pos="4524"/>
          <w:tab w:val="left" w:pos="5876"/>
          <w:tab w:val="left" w:pos="7185"/>
          <w:tab w:val="left" w:pos="8188"/>
          <w:tab w:val="left" w:pos="9707"/>
        </w:tabs>
        <w:spacing w:before="271"/>
        <w:ind w:left="1406" w:firstLine="0"/>
        <w:jc w:val="left"/>
      </w:pPr>
      <w:r>
        <w:t>Основная</w:t>
      </w:r>
      <w:r>
        <w:rPr>
          <w:spacing w:val="31"/>
        </w:rPr>
        <w:t xml:space="preserve">  </w:t>
      </w:r>
      <w:r>
        <w:rPr>
          <w:spacing w:val="-2"/>
        </w:rPr>
        <w:t>образовательная</w:t>
      </w:r>
      <w:r>
        <w:tab/>
      </w:r>
      <w:r>
        <w:rPr>
          <w:spacing w:val="-2"/>
        </w:rPr>
        <w:t>программа</w:t>
      </w:r>
      <w:r>
        <w:tab/>
      </w:r>
      <w:r>
        <w:rPr>
          <w:spacing w:val="-2"/>
        </w:rPr>
        <w:t>основного</w:t>
      </w:r>
      <w:r>
        <w:tab/>
      </w:r>
      <w:r>
        <w:rPr>
          <w:spacing w:val="-2"/>
        </w:rPr>
        <w:t>общего</w:t>
      </w:r>
      <w:r>
        <w:tab/>
      </w:r>
      <w:r>
        <w:rPr>
          <w:spacing w:val="-2"/>
        </w:rPr>
        <w:t>образования</w:t>
      </w:r>
      <w:r>
        <w:tab/>
      </w:r>
      <w:r>
        <w:rPr>
          <w:spacing w:val="-4"/>
        </w:rPr>
        <w:t>МБОУ</w:t>
      </w:r>
    </w:p>
    <w:p w14:paraId="6C092A7F" w14:textId="77777777" w:rsidR="00F11DF8" w:rsidRDefault="00DA3958">
      <w:pPr>
        <w:pStyle w:val="a3"/>
        <w:spacing w:before="2"/>
        <w:ind w:right="381" w:firstLine="0"/>
      </w:pPr>
      <w:r>
        <w:t>«Турмышская СОШ» Янтиковского муниципального округа (далее – ООП ООО МБОУ «Турмышская СОШ») разработана в соответствии с Порядком разработки и утверждения федеральных основных общеобразовательных программ, утвержденным приказом Министерства просвещения Российской Федерации от 30 сентября 2022 г. № 874 (зарегистрирован Министерством юстиции Российской Федерации 2 ноября 2022 г., регистрационный № 70809).</w:t>
      </w:r>
    </w:p>
    <w:p w14:paraId="36B03416" w14:textId="77777777" w:rsidR="00F11DF8" w:rsidRDefault="00DA3958">
      <w:pPr>
        <w:pStyle w:val="a3"/>
        <w:ind w:right="373"/>
      </w:pPr>
      <w:r>
        <w:t>Содержание ООП ООО МБОУ «Турмышская СОШ» представлено учебно- методической документацией (учебный план, календарный учебный график, рабочие программы учебных предметов, курсов, дисциплин (модулей), иных компонентов, рабочая программа воспитания, календарный план воспитательной</w:t>
      </w:r>
      <w:r>
        <w:rPr>
          <w:spacing w:val="40"/>
        </w:rPr>
        <w:t xml:space="preserve"> </w:t>
      </w:r>
      <w:r>
        <w:t>работы), определяющей</w:t>
      </w:r>
      <w:r>
        <w:rPr>
          <w:spacing w:val="40"/>
        </w:rPr>
        <w:t xml:space="preserve"> </w:t>
      </w:r>
      <w:r>
        <w:t>единые для Российской Федерации базовые объём и содержание образования уровня основного общего образования, планируемые результаты освоения образовательной программы.</w:t>
      </w:r>
    </w:p>
    <w:p w14:paraId="20CB03D7" w14:textId="77777777" w:rsidR="00F11DF8" w:rsidRDefault="00DA3958">
      <w:pPr>
        <w:pStyle w:val="a3"/>
        <w:spacing w:before="1"/>
        <w:ind w:right="378" w:firstLine="772"/>
      </w:pPr>
      <w:r>
        <w:t>МБОУ «Турмышская СОШ» разработала основную образовательную программу основного общего образования в соответствии с федеральным государственным образовательным стандартом основного общего образования (далее – ФГОС ООО) и ФОП ООО. При этом содержание и планируемые результаты разработанной образовательной организацией ООП ООО не ниже соответствующих содержания и планируемых результатов ФОП ООО.</w:t>
      </w:r>
    </w:p>
    <w:p w14:paraId="275F0C66" w14:textId="77777777" w:rsidR="00F11DF8" w:rsidRDefault="00DA3958">
      <w:pPr>
        <w:pStyle w:val="a3"/>
        <w:tabs>
          <w:tab w:val="left" w:pos="2184"/>
          <w:tab w:val="left" w:pos="2962"/>
        </w:tabs>
        <w:spacing w:before="3"/>
        <w:ind w:left="1406" w:firstLine="0"/>
        <w:jc w:val="left"/>
      </w:pPr>
      <w:r>
        <w:rPr>
          <w:spacing w:val="-5"/>
        </w:rPr>
        <w:t>ООП</w:t>
      </w:r>
      <w:r>
        <w:tab/>
      </w:r>
      <w:r>
        <w:rPr>
          <w:spacing w:val="-5"/>
        </w:rPr>
        <w:t>ООО</w:t>
      </w:r>
      <w:r>
        <w:tab/>
        <w:t>включает</w:t>
      </w:r>
      <w:r>
        <w:rPr>
          <w:spacing w:val="-6"/>
        </w:rPr>
        <w:t xml:space="preserve"> </w:t>
      </w:r>
      <w:r>
        <w:t>три</w:t>
      </w:r>
      <w:r>
        <w:rPr>
          <w:spacing w:val="-3"/>
        </w:rPr>
        <w:t xml:space="preserve"> </w:t>
      </w:r>
      <w:r>
        <w:t>раздела:</w:t>
      </w:r>
      <w:r>
        <w:rPr>
          <w:spacing w:val="-4"/>
        </w:rPr>
        <w:t xml:space="preserve"> </w:t>
      </w:r>
      <w:r>
        <w:t>целевой,</w:t>
      </w:r>
      <w:r>
        <w:rPr>
          <w:spacing w:val="1"/>
        </w:rPr>
        <w:t xml:space="preserve"> </w:t>
      </w:r>
      <w:r>
        <w:t>содержательный,</w:t>
      </w:r>
      <w:r>
        <w:rPr>
          <w:spacing w:val="-9"/>
        </w:rPr>
        <w:t xml:space="preserve"> </w:t>
      </w:r>
      <w:r>
        <w:rPr>
          <w:spacing w:val="-2"/>
        </w:rPr>
        <w:t>организационный.</w:t>
      </w:r>
    </w:p>
    <w:p w14:paraId="046B6EDD" w14:textId="77777777" w:rsidR="00F11DF8" w:rsidRDefault="00DA3958">
      <w:pPr>
        <w:pStyle w:val="a3"/>
        <w:spacing w:before="4" w:line="237" w:lineRule="auto"/>
        <w:jc w:val="left"/>
      </w:pPr>
      <w:r>
        <w:t>Целевой раздел определяет общее назначение, цели, задачи и планируемые результаты реализации ООП ООО, а также способы определения достижения этих целей и результатов.</w:t>
      </w:r>
    </w:p>
    <w:p w14:paraId="2888C48A" w14:textId="77777777" w:rsidR="00F11DF8" w:rsidRDefault="00DA3958">
      <w:pPr>
        <w:pStyle w:val="a3"/>
        <w:spacing w:line="273" w:lineRule="exact"/>
        <w:ind w:left="1406" w:firstLine="0"/>
        <w:jc w:val="left"/>
      </w:pPr>
      <w:r>
        <w:t>Целевой</w:t>
      </w:r>
      <w:r>
        <w:rPr>
          <w:spacing w:val="-7"/>
        </w:rPr>
        <w:t xml:space="preserve"> </w:t>
      </w:r>
      <w:r>
        <w:t>раздел</w:t>
      </w:r>
      <w:r>
        <w:rPr>
          <w:spacing w:val="-1"/>
        </w:rPr>
        <w:t xml:space="preserve"> </w:t>
      </w:r>
      <w:r>
        <w:t>ООП</w:t>
      </w:r>
      <w:r>
        <w:rPr>
          <w:spacing w:val="-3"/>
        </w:rPr>
        <w:t xml:space="preserve"> </w:t>
      </w:r>
      <w:r>
        <w:t>ООО</w:t>
      </w:r>
      <w:r>
        <w:rPr>
          <w:spacing w:val="-2"/>
        </w:rPr>
        <w:t xml:space="preserve"> включает:</w:t>
      </w:r>
    </w:p>
    <w:p w14:paraId="21E8BB13" w14:textId="77777777" w:rsidR="00F11DF8" w:rsidRDefault="00DA3958">
      <w:pPr>
        <w:pStyle w:val="a3"/>
        <w:spacing w:line="275" w:lineRule="exact"/>
        <w:ind w:left="1406" w:firstLine="0"/>
        <w:jc w:val="left"/>
      </w:pPr>
      <w:r>
        <w:t>пояснительную</w:t>
      </w:r>
      <w:r>
        <w:rPr>
          <w:spacing w:val="-12"/>
        </w:rPr>
        <w:t xml:space="preserve"> </w:t>
      </w:r>
      <w:r>
        <w:rPr>
          <w:spacing w:val="-2"/>
        </w:rPr>
        <w:t>записку;</w:t>
      </w:r>
    </w:p>
    <w:p w14:paraId="785D92AD" w14:textId="77777777" w:rsidR="00F11DF8" w:rsidRDefault="00DA3958">
      <w:pPr>
        <w:pStyle w:val="a3"/>
        <w:spacing w:before="1"/>
        <w:ind w:left="1406" w:firstLine="0"/>
        <w:jc w:val="left"/>
      </w:pPr>
      <w:r>
        <w:t>планируемые</w:t>
      </w:r>
      <w:r>
        <w:rPr>
          <w:spacing w:val="-7"/>
        </w:rPr>
        <w:t xml:space="preserve"> </w:t>
      </w:r>
      <w:r>
        <w:t>результаты</w:t>
      </w:r>
      <w:r>
        <w:rPr>
          <w:spacing w:val="-3"/>
        </w:rPr>
        <w:t xml:space="preserve"> </w:t>
      </w:r>
      <w:r>
        <w:t>освоения</w:t>
      </w:r>
      <w:r>
        <w:rPr>
          <w:spacing w:val="-12"/>
        </w:rPr>
        <w:t xml:space="preserve"> </w:t>
      </w:r>
      <w:r>
        <w:t>обучающимися</w:t>
      </w:r>
      <w:r>
        <w:rPr>
          <w:spacing w:val="-3"/>
        </w:rPr>
        <w:t xml:space="preserve"> </w:t>
      </w:r>
      <w:r>
        <w:t>ООП</w:t>
      </w:r>
      <w:r>
        <w:rPr>
          <w:spacing w:val="-6"/>
        </w:rPr>
        <w:t xml:space="preserve"> </w:t>
      </w:r>
      <w:r>
        <w:rPr>
          <w:spacing w:val="-4"/>
        </w:rPr>
        <w:t>ООО;</w:t>
      </w:r>
    </w:p>
    <w:p w14:paraId="38D101B1" w14:textId="77777777" w:rsidR="00F11DF8" w:rsidRDefault="00DA3958">
      <w:pPr>
        <w:pStyle w:val="a3"/>
        <w:ind w:left="1406" w:firstLine="0"/>
        <w:jc w:val="left"/>
      </w:pPr>
      <w:r>
        <w:t>систему</w:t>
      </w:r>
      <w:r>
        <w:rPr>
          <w:spacing w:val="-16"/>
        </w:rPr>
        <w:t xml:space="preserve"> </w:t>
      </w:r>
      <w:r>
        <w:t>оценки</w:t>
      </w:r>
      <w:r>
        <w:rPr>
          <w:spacing w:val="-1"/>
        </w:rPr>
        <w:t xml:space="preserve"> </w:t>
      </w:r>
      <w:r>
        <w:t>достижения</w:t>
      </w:r>
      <w:r>
        <w:rPr>
          <w:spacing w:val="-9"/>
        </w:rPr>
        <w:t xml:space="preserve"> </w:t>
      </w:r>
      <w:r>
        <w:t>планируемых</w:t>
      </w:r>
      <w:r>
        <w:rPr>
          <w:spacing w:val="-10"/>
        </w:rPr>
        <w:t xml:space="preserve"> </w:t>
      </w:r>
      <w:r>
        <w:t>результатов</w:t>
      </w:r>
      <w:r>
        <w:rPr>
          <w:spacing w:val="-7"/>
        </w:rPr>
        <w:t xml:space="preserve"> </w:t>
      </w:r>
      <w:r>
        <w:t>освоения</w:t>
      </w:r>
      <w:r>
        <w:rPr>
          <w:spacing w:val="1"/>
        </w:rPr>
        <w:t xml:space="preserve"> </w:t>
      </w:r>
      <w:r>
        <w:t>ООП</w:t>
      </w:r>
      <w:r>
        <w:rPr>
          <w:spacing w:val="-5"/>
        </w:rPr>
        <w:t xml:space="preserve"> </w:t>
      </w:r>
      <w:r>
        <w:rPr>
          <w:spacing w:val="-4"/>
        </w:rPr>
        <w:t>ООО.</w:t>
      </w:r>
    </w:p>
    <w:p w14:paraId="453AAD1B" w14:textId="77777777" w:rsidR="00F11DF8" w:rsidRDefault="00DA3958">
      <w:pPr>
        <w:pStyle w:val="a3"/>
        <w:spacing w:before="9" w:line="237" w:lineRule="auto"/>
        <w:ind w:right="390"/>
        <w:jc w:val="left"/>
      </w:pPr>
      <w:r>
        <w:t>Содержательный</w:t>
      </w:r>
      <w:r>
        <w:rPr>
          <w:spacing w:val="-5"/>
        </w:rPr>
        <w:t xml:space="preserve"> </w:t>
      </w:r>
      <w:r>
        <w:t>раздел</w:t>
      </w:r>
      <w:r>
        <w:rPr>
          <w:spacing w:val="-5"/>
        </w:rPr>
        <w:t xml:space="preserve"> </w:t>
      </w:r>
      <w:r>
        <w:t>ООП</w:t>
      </w:r>
      <w:r>
        <w:rPr>
          <w:spacing w:val="-7"/>
        </w:rPr>
        <w:t xml:space="preserve"> </w:t>
      </w:r>
      <w:r>
        <w:t>ООО</w:t>
      </w:r>
      <w:r>
        <w:rPr>
          <w:spacing w:val="-6"/>
        </w:rPr>
        <w:t xml:space="preserve"> </w:t>
      </w:r>
      <w:r>
        <w:t>включает</w:t>
      </w:r>
      <w:r>
        <w:rPr>
          <w:spacing w:val="-5"/>
        </w:rPr>
        <w:t xml:space="preserve"> </w:t>
      </w:r>
      <w:r>
        <w:t>следующие</w:t>
      </w:r>
      <w:r>
        <w:rPr>
          <w:spacing w:val="-6"/>
        </w:rPr>
        <w:t xml:space="preserve"> </w:t>
      </w:r>
      <w:r>
        <w:t>программы,</w:t>
      </w:r>
      <w:r>
        <w:rPr>
          <w:spacing w:val="-4"/>
        </w:rPr>
        <w:t xml:space="preserve"> </w:t>
      </w:r>
      <w:r>
        <w:t>ориентированные на достижение предметных, метапредметных и личностных результатов:</w:t>
      </w:r>
    </w:p>
    <w:p w14:paraId="770FBB6C" w14:textId="77777777" w:rsidR="00F11DF8" w:rsidRDefault="00DA3958">
      <w:pPr>
        <w:pStyle w:val="a3"/>
        <w:spacing w:line="275" w:lineRule="exact"/>
        <w:ind w:left="1406" w:firstLine="0"/>
        <w:jc w:val="left"/>
      </w:pPr>
      <w:r>
        <w:t>рабочие</w:t>
      </w:r>
      <w:r>
        <w:rPr>
          <w:spacing w:val="-5"/>
        </w:rPr>
        <w:t xml:space="preserve"> </w:t>
      </w:r>
      <w:r>
        <w:t>программы</w:t>
      </w:r>
      <w:r>
        <w:rPr>
          <w:spacing w:val="1"/>
        </w:rPr>
        <w:t xml:space="preserve"> </w:t>
      </w:r>
      <w:r>
        <w:t>учебных</w:t>
      </w:r>
      <w:r>
        <w:rPr>
          <w:spacing w:val="-6"/>
        </w:rPr>
        <w:t xml:space="preserve"> </w:t>
      </w:r>
      <w:r>
        <w:rPr>
          <w:spacing w:val="-2"/>
        </w:rPr>
        <w:t>предметов;</w:t>
      </w:r>
    </w:p>
    <w:p w14:paraId="31961D8A" w14:textId="77777777" w:rsidR="00F11DF8" w:rsidRDefault="00DA3958">
      <w:pPr>
        <w:pStyle w:val="a3"/>
        <w:spacing w:before="3" w:line="242" w:lineRule="auto"/>
        <w:ind w:left="1406" w:right="1479" w:firstLine="0"/>
        <w:jc w:val="left"/>
      </w:pPr>
      <w:r>
        <w:t>программу</w:t>
      </w:r>
      <w:r>
        <w:rPr>
          <w:spacing w:val="-6"/>
        </w:rPr>
        <w:t xml:space="preserve"> </w:t>
      </w:r>
      <w:r>
        <w:t>формирования</w:t>
      </w:r>
      <w:r>
        <w:rPr>
          <w:spacing w:val="-6"/>
        </w:rPr>
        <w:t xml:space="preserve"> </w:t>
      </w:r>
      <w:r>
        <w:t>универсальных</w:t>
      </w:r>
      <w:r>
        <w:rPr>
          <w:spacing w:val="-6"/>
        </w:rPr>
        <w:t xml:space="preserve"> </w:t>
      </w:r>
      <w:r>
        <w:t>учебных</w:t>
      </w:r>
      <w:r>
        <w:rPr>
          <w:spacing w:val="-6"/>
        </w:rPr>
        <w:t xml:space="preserve"> </w:t>
      </w:r>
      <w:r>
        <w:t>действий</w:t>
      </w:r>
      <w:r>
        <w:rPr>
          <w:spacing w:val="-6"/>
        </w:rPr>
        <w:t xml:space="preserve"> </w:t>
      </w:r>
      <w:r>
        <w:t>у</w:t>
      </w:r>
      <w:r>
        <w:rPr>
          <w:spacing w:val="-6"/>
        </w:rPr>
        <w:t xml:space="preserve"> </w:t>
      </w:r>
      <w:r>
        <w:t>обучающихся; рабочую программу воспитания.</w:t>
      </w:r>
    </w:p>
    <w:p w14:paraId="66F801FC" w14:textId="77777777" w:rsidR="00F11DF8" w:rsidRDefault="00DA3958">
      <w:pPr>
        <w:pStyle w:val="a3"/>
        <w:ind w:right="377"/>
      </w:pPr>
      <w:r>
        <w:t>Рабочие программы учебных предметов обеспечивают достижение планируемых результатов освоения ООП ООО и разработаны на основе требований ФГОС ООО к результатам освоения программы основного общего образования.</w:t>
      </w:r>
    </w:p>
    <w:p w14:paraId="53710BFE" w14:textId="77777777" w:rsidR="00F11DF8" w:rsidRDefault="00DA3958">
      <w:pPr>
        <w:pStyle w:val="a3"/>
        <w:spacing w:line="237" w:lineRule="auto"/>
        <w:ind w:left="1406" w:right="392" w:firstLine="0"/>
      </w:pPr>
      <w:r>
        <w:t>Программа</w:t>
      </w:r>
      <w:r>
        <w:rPr>
          <w:spacing w:val="-1"/>
        </w:rPr>
        <w:t xml:space="preserve"> </w:t>
      </w:r>
      <w:r>
        <w:t>формирования универсальных учебных действий у обучающихся содержит: описание</w:t>
      </w:r>
      <w:r>
        <w:rPr>
          <w:spacing w:val="40"/>
        </w:rPr>
        <w:t xml:space="preserve"> </w:t>
      </w:r>
      <w:r>
        <w:t>взаимосвязи</w:t>
      </w:r>
      <w:r>
        <w:rPr>
          <w:spacing w:val="40"/>
        </w:rPr>
        <w:t xml:space="preserve"> </w:t>
      </w:r>
      <w:r>
        <w:t>универсальных</w:t>
      </w:r>
      <w:r>
        <w:rPr>
          <w:spacing w:val="40"/>
        </w:rPr>
        <w:t xml:space="preserve"> </w:t>
      </w:r>
      <w:r>
        <w:t>учебных</w:t>
      </w:r>
      <w:r>
        <w:rPr>
          <w:spacing w:val="40"/>
        </w:rPr>
        <w:t xml:space="preserve"> </w:t>
      </w:r>
      <w:r>
        <w:t>действий</w:t>
      </w:r>
      <w:r>
        <w:rPr>
          <w:spacing w:val="40"/>
        </w:rPr>
        <w:t xml:space="preserve"> </w:t>
      </w:r>
      <w:r>
        <w:t>с</w:t>
      </w:r>
      <w:r>
        <w:rPr>
          <w:spacing w:val="40"/>
        </w:rPr>
        <w:t xml:space="preserve"> </w:t>
      </w:r>
      <w:r>
        <w:t>содержанием</w:t>
      </w:r>
      <w:r>
        <w:rPr>
          <w:spacing w:val="40"/>
        </w:rPr>
        <w:t xml:space="preserve"> </w:t>
      </w:r>
      <w:r>
        <w:t>учебных</w:t>
      </w:r>
    </w:p>
    <w:p w14:paraId="32E5FB3F" w14:textId="77777777" w:rsidR="00F11DF8" w:rsidRDefault="00DA3958">
      <w:pPr>
        <w:pStyle w:val="a3"/>
        <w:spacing w:line="273" w:lineRule="exact"/>
        <w:ind w:firstLine="0"/>
        <w:jc w:val="left"/>
      </w:pPr>
      <w:r>
        <w:rPr>
          <w:spacing w:val="-2"/>
        </w:rPr>
        <w:t>предметов;</w:t>
      </w:r>
    </w:p>
    <w:p w14:paraId="3BE46FE9" w14:textId="77777777" w:rsidR="00F11DF8" w:rsidRDefault="00DA3958">
      <w:pPr>
        <w:pStyle w:val="a3"/>
        <w:spacing w:before="1" w:line="242" w:lineRule="auto"/>
        <w:ind w:right="382"/>
      </w:pPr>
      <w:r>
        <w:t>характеристики регулятивных, познавательных, коммуникативных универсальных учебных действий обучающихся.</w:t>
      </w:r>
    </w:p>
    <w:p w14:paraId="45A6172F" w14:textId="77777777" w:rsidR="00F11DF8" w:rsidRDefault="00DA3958">
      <w:pPr>
        <w:pStyle w:val="a3"/>
        <w:ind w:right="377"/>
      </w:pPr>
      <w:r>
        <w:t>Рабочая программа воспитания направлена на сохранение и укрепление традиционных российских духовно-нравственных ценностей,</w:t>
      </w:r>
      <w:r>
        <w:rPr>
          <w:spacing w:val="-2"/>
        </w:rPr>
        <w:t xml:space="preserve"> </w:t>
      </w:r>
      <w:r>
        <w:t>к которым относятся жизнь, достоинство,</w:t>
      </w:r>
      <w:r>
        <w:rPr>
          <w:spacing w:val="-2"/>
        </w:rPr>
        <w:t xml:space="preserve"> </w:t>
      </w:r>
      <w:r>
        <w:t>права и свободы человека, патриотизм, гражданственность, служение Отечеству и ответственность</w:t>
      </w:r>
      <w:r>
        <w:rPr>
          <w:spacing w:val="40"/>
        </w:rPr>
        <w:t xml:space="preserve"> </w:t>
      </w:r>
      <w:r>
        <w:t>за его судьбу, высокие нравственные идеалы, крепкая семья, созидательный труд, приоритет духовного над материальным, гуманизм, милосердие, справедливость, коллективизм, взаимопомощь и взаимоуважение, историческая память и преемственность поколений, единство народов России.</w:t>
      </w:r>
    </w:p>
    <w:p w14:paraId="0FD4423D" w14:textId="77777777" w:rsidR="00F11DF8" w:rsidRDefault="00DA3958">
      <w:pPr>
        <w:pStyle w:val="a3"/>
        <w:ind w:right="382"/>
      </w:pPr>
      <w:r>
        <w:t>Рабочая программа воспитания направлена на развитие личности обучающихся, в том числе укрепление психического здоровья и физическое воспитание, достижение ими результатов освоения программы основного общего образования.</w:t>
      </w:r>
    </w:p>
    <w:p w14:paraId="5CFDE1AB" w14:textId="77777777" w:rsidR="00F11DF8" w:rsidRDefault="00F11DF8">
      <w:pPr>
        <w:sectPr w:rsidR="00F11DF8">
          <w:pgSz w:w="11920" w:h="16850"/>
          <w:pgMar w:top="1320" w:right="320" w:bottom="280" w:left="720" w:header="720" w:footer="720" w:gutter="0"/>
          <w:cols w:space="720"/>
        </w:sectPr>
      </w:pPr>
    </w:p>
    <w:p w14:paraId="12C75037" w14:textId="77777777" w:rsidR="00F11DF8" w:rsidRDefault="00DA3958">
      <w:pPr>
        <w:pStyle w:val="a3"/>
        <w:spacing w:before="77"/>
        <w:ind w:right="383"/>
      </w:pPr>
      <w:r>
        <w:lastRenderedPageBreak/>
        <w:t>Организационный раздел ООП ООО определяет общие рамки организации образовательной деятельности, а также организационные механизмы и условия реализации программы основного общего образования и включает:</w:t>
      </w:r>
    </w:p>
    <w:p w14:paraId="035D0176" w14:textId="77777777" w:rsidR="00F11DF8" w:rsidRDefault="00DA3958">
      <w:pPr>
        <w:pStyle w:val="a3"/>
        <w:spacing w:line="274" w:lineRule="exact"/>
        <w:ind w:left="1406" w:firstLine="0"/>
      </w:pPr>
      <w:r>
        <w:t>учебный</w:t>
      </w:r>
      <w:r>
        <w:rPr>
          <w:spacing w:val="-5"/>
        </w:rPr>
        <w:t xml:space="preserve"> </w:t>
      </w:r>
      <w:r>
        <w:rPr>
          <w:spacing w:val="-2"/>
        </w:rPr>
        <w:t>план;</w:t>
      </w:r>
    </w:p>
    <w:p w14:paraId="220DB72E" w14:textId="77777777" w:rsidR="00F11DF8" w:rsidRDefault="00DA3958">
      <w:pPr>
        <w:pStyle w:val="a3"/>
        <w:spacing w:before="3" w:line="242" w:lineRule="auto"/>
        <w:ind w:left="1406" w:right="6211" w:firstLine="0"/>
      </w:pPr>
      <w:r>
        <w:t>календарный учебный график; план</w:t>
      </w:r>
      <w:r>
        <w:rPr>
          <w:spacing w:val="-5"/>
        </w:rPr>
        <w:t xml:space="preserve"> </w:t>
      </w:r>
      <w:r>
        <w:t>внеурочной</w:t>
      </w:r>
      <w:r>
        <w:rPr>
          <w:spacing w:val="-3"/>
        </w:rPr>
        <w:t xml:space="preserve"> </w:t>
      </w:r>
      <w:r>
        <w:rPr>
          <w:spacing w:val="-2"/>
        </w:rPr>
        <w:t>деятельности;</w:t>
      </w:r>
    </w:p>
    <w:p w14:paraId="033912BE" w14:textId="77777777" w:rsidR="00F11DF8" w:rsidRDefault="00DA3958">
      <w:pPr>
        <w:pStyle w:val="a3"/>
        <w:ind w:right="374"/>
      </w:pPr>
      <w:r>
        <w:t>календарный план воспитательной работы, содержащий перечень событий и мероприятий воспитательной направленности, которые организуются и проводятся образовательной организацией.</w:t>
      </w:r>
    </w:p>
    <w:p w14:paraId="3F90AAE3" w14:textId="77777777" w:rsidR="00F11DF8" w:rsidRDefault="00DA3958" w:rsidP="00803E13">
      <w:pPr>
        <w:pStyle w:val="2"/>
        <w:numPr>
          <w:ilvl w:val="0"/>
          <w:numId w:val="99"/>
        </w:numPr>
        <w:tabs>
          <w:tab w:val="left" w:pos="1619"/>
        </w:tabs>
        <w:spacing w:before="270" w:line="275" w:lineRule="exact"/>
        <w:ind w:left="1619" w:hanging="213"/>
        <w:jc w:val="both"/>
      </w:pPr>
      <w:r>
        <w:t>ЦЕЛЕВОЙ РАЗДЕЛ</w:t>
      </w:r>
      <w:r>
        <w:rPr>
          <w:spacing w:val="-6"/>
        </w:rPr>
        <w:t xml:space="preserve"> </w:t>
      </w:r>
      <w:r>
        <w:t>ООП</w:t>
      </w:r>
      <w:r>
        <w:rPr>
          <w:spacing w:val="-1"/>
        </w:rPr>
        <w:t xml:space="preserve"> </w:t>
      </w:r>
      <w:r>
        <w:rPr>
          <w:spacing w:val="-5"/>
        </w:rPr>
        <w:t>ООО</w:t>
      </w:r>
    </w:p>
    <w:p w14:paraId="2BF89239" w14:textId="77777777" w:rsidR="00F11DF8" w:rsidRDefault="00DA3958" w:rsidP="00803E13">
      <w:pPr>
        <w:pStyle w:val="3"/>
        <w:numPr>
          <w:ilvl w:val="1"/>
          <w:numId w:val="98"/>
        </w:numPr>
        <w:tabs>
          <w:tab w:val="left" w:pos="1823"/>
        </w:tabs>
        <w:spacing w:line="275" w:lineRule="exact"/>
        <w:ind w:left="1823" w:hanging="417"/>
        <w:rPr>
          <w:b w:val="0"/>
        </w:rPr>
      </w:pPr>
      <w:r>
        <w:t>Пояснительная</w:t>
      </w:r>
      <w:r>
        <w:rPr>
          <w:spacing w:val="-4"/>
        </w:rPr>
        <w:t xml:space="preserve"> </w:t>
      </w:r>
      <w:r>
        <w:rPr>
          <w:spacing w:val="-2"/>
        </w:rPr>
        <w:t>записка</w:t>
      </w:r>
      <w:r>
        <w:rPr>
          <w:b w:val="0"/>
          <w:spacing w:val="-2"/>
        </w:rPr>
        <w:t>.</w:t>
      </w:r>
    </w:p>
    <w:p w14:paraId="7A0E5152" w14:textId="77777777" w:rsidR="00F11DF8" w:rsidRDefault="00DA3958">
      <w:pPr>
        <w:pStyle w:val="a3"/>
        <w:spacing w:before="3"/>
        <w:ind w:right="382"/>
      </w:pPr>
      <w:r>
        <w:t>Основная образовательная программа основного общего образования МБОУ «Турмышская СОШ» разработана</w:t>
      </w:r>
      <w:r>
        <w:rPr>
          <w:spacing w:val="-1"/>
        </w:rPr>
        <w:t xml:space="preserve"> </w:t>
      </w:r>
      <w:r>
        <w:t>на</w:t>
      </w:r>
      <w:r>
        <w:rPr>
          <w:spacing w:val="-1"/>
        </w:rPr>
        <w:t xml:space="preserve"> </w:t>
      </w:r>
      <w:r>
        <w:t>основе Закона</w:t>
      </w:r>
      <w:r>
        <w:rPr>
          <w:spacing w:val="-1"/>
        </w:rPr>
        <w:t xml:space="preserve"> </w:t>
      </w:r>
      <w:r>
        <w:t>Российской Федерации от 29.12.2012 №273 ФЗ</w:t>
      </w:r>
      <w:r>
        <w:rPr>
          <w:spacing w:val="-1"/>
        </w:rPr>
        <w:t xml:space="preserve"> </w:t>
      </w:r>
      <w:r>
        <w:t>«Об</w:t>
      </w:r>
      <w:r>
        <w:rPr>
          <w:spacing w:val="-1"/>
        </w:rPr>
        <w:t xml:space="preserve"> </w:t>
      </w:r>
      <w:r>
        <w:t>образовании в Российской Федерации», Федерального Государственного образовательного стандарта основного общего образования от 31.05.2021 г. № 287 (с изменениями: Приказ Министерства просвещения Российской Федерации от 18.07.2022 №568), федеральной образовательной программы основного общего образования (Приказ Министерства просвещения Российской Федерации от 18.05.2022 № 370 и на основании Устава МБОУ «Турмышская СОШ».</w:t>
      </w:r>
    </w:p>
    <w:p w14:paraId="1252B4F9" w14:textId="77777777" w:rsidR="00F11DF8" w:rsidRDefault="00DA3958">
      <w:pPr>
        <w:pStyle w:val="a3"/>
        <w:ind w:right="382"/>
      </w:pPr>
      <w:r>
        <w:t>В ООП ООО внесены изменения в соответствии с Приказом Министерства просвещения Российской Федерации от 22.01.2024 № 31 "О внесении изменений в некоторые приказы Министерства образования и науки Российской Федерации и Министерства просвещения Российской Федерации, касающиеся федеральных государственных образовательных стандартов начального общего образования и основного общего образования" (Зарегистрирован 22.02.2024 № 77330), Приказом Министерства просвещения Российской Федерации от 27.12.2023 № 1028 "О внесении изменений в некоторые приказы Министерства образования и науки Российской Федерации и Министерства просвещения Российской Федерации, касающиеся федеральных государственных образовательных стандартов основного общего образования и среднего общего образования"(Зарегистрирован 02.02.2024 № 77121).</w:t>
      </w:r>
    </w:p>
    <w:p w14:paraId="09F56371" w14:textId="77777777" w:rsidR="00F11DF8" w:rsidRDefault="00DA3958">
      <w:pPr>
        <w:pStyle w:val="a3"/>
        <w:spacing w:before="1"/>
        <w:ind w:right="377"/>
      </w:pPr>
      <w:r>
        <w:t>ООП ООО МБОУ «Турмышская СОШ» является основным документом, определяющим содержание общего образования, а также регламентирующим</w:t>
      </w:r>
      <w:r>
        <w:rPr>
          <w:spacing w:val="40"/>
        </w:rPr>
        <w:t xml:space="preserve"> </w:t>
      </w:r>
      <w:r>
        <w:t>образовательную деятельность организации в единстве урочной и внеурочной деятельности при учете установленного ФГОС ООО соотношения обязательной части программы и части, формируемой участниками образовательных отношений.</w:t>
      </w:r>
    </w:p>
    <w:p w14:paraId="25F49542" w14:textId="77777777" w:rsidR="00F11DF8" w:rsidRDefault="00DA3958">
      <w:pPr>
        <w:pStyle w:val="a3"/>
        <w:spacing w:line="274" w:lineRule="exact"/>
        <w:ind w:left="1406" w:firstLine="0"/>
      </w:pPr>
      <w:r>
        <w:t>Целями</w:t>
      </w:r>
      <w:r>
        <w:rPr>
          <w:spacing w:val="-2"/>
        </w:rPr>
        <w:t xml:space="preserve"> </w:t>
      </w:r>
      <w:r>
        <w:t>реализации</w:t>
      </w:r>
      <w:r>
        <w:rPr>
          <w:spacing w:val="2"/>
        </w:rPr>
        <w:t xml:space="preserve"> </w:t>
      </w:r>
      <w:r>
        <w:t>ООП</w:t>
      </w:r>
      <w:r>
        <w:rPr>
          <w:spacing w:val="-5"/>
        </w:rPr>
        <w:t xml:space="preserve"> </w:t>
      </w:r>
      <w:r>
        <w:t>ООО</w:t>
      </w:r>
      <w:r>
        <w:rPr>
          <w:spacing w:val="-4"/>
        </w:rPr>
        <w:t xml:space="preserve"> </w:t>
      </w:r>
      <w:r>
        <w:t xml:space="preserve">МБОУ «Турмышская СОШ» </w:t>
      </w:r>
      <w:r>
        <w:rPr>
          <w:spacing w:val="-2"/>
        </w:rPr>
        <w:t>являются:</w:t>
      </w:r>
    </w:p>
    <w:p w14:paraId="330EC916" w14:textId="77777777" w:rsidR="00F11DF8" w:rsidRDefault="00DA3958">
      <w:pPr>
        <w:pStyle w:val="a3"/>
        <w:spacing w:before="6" w:line="242" w:lineRule="auto"/>
        <w:ind w:right="393"/>
      </w:pPr>
      <w:r>
        <w:t>организация учебного процесса с учётом целей, содержания и</w:t>
      </w:r>
      <w:r>
        <w:rPr>
          <w:spacing w:val="40"/>
        </w:rPr>
        <w:t xml:space="preserve"> </w:t>
      </w:r>
      <w:r>
        <w:t>планируемых результатов основного общего образования, отражённых в ФГОС ООО;</w:t>
      </w:r>
    </w:p>
    <w:p w14:paraId="59452F1A" w14:textId="77777777" w:rsidR="00F11DF8" w:rsidRDefault="00DA3958">
      <w:pPr>
        <w:pStyle w:val="a3"/>
        <w:spacing w:line="242" w:lineRule="auto"/>
        <w:ind w:left="1406" w:right="398" w:firstLine="0"/>
      </w:pPr>
      <w:r>
        <w:t>создание условий для становления и формирования личности обучающегося; организация</w:t>
      </w:r>
      <w:r>
        <w:rPr>
          <w:spacing w:val="36"/>
        </w:rPr>
        <w:t xml:space="preserve"> </w:t>
      </w:r>
      <w:r>
        <w:t>деятельности</w:t>
      </w:r>
      <w:r>
        <w:rPr>
          <w:spacing w:val="37"/>
        </w:rPr>
        <w:t xml:space="preserve"> </w:t>
      </w:r>
      <w:r>
        <w:t>педагогического</w:t>
      </w:r>
      <w:r>
        <w:rPr>
          <w:spacing w:val="38"/>
        </w:rPr>
        <w:t xml:space="preserve"> </w:t>
      </w:r>
      <w:r>
        <w:t>коллектива</w:t>
      </w:r>
      <w:r>
        <w:rPr>
          <w:spacing w:val="34"/>
        </w:rPr>
        <w:t xml:space="preserve"> </w:t>
      </w:r>
      <w:r>
        <w:t>по</w:t>
      </w:r>
      <w:r>
        <w:rPr>
          <w:spacing w:val="37"/>
        </w:rPr>
        <w:t xml:space="preserve"> </w:t>
      </w:r>
      <w:r>
        <w:t>созданию индивидуальных</w:t>
      </w:r>
    </w:p>
    <w:p w14:paraId="4E2CD7AE" w14:textId="77777777" w:rsidR="00F11DF8" w:rsidRDefault="00DA3958">
      <w:pPr>
        <w:pStyle w:val="a3"/>
        <w:spacing w:line="242" w:lineRule="auto"/>
        <w:ind w:right="388" w:firstLine="0"/>
      </w:pPr>
      <w:r>
        <w:t>программ и учебных планов для одарённых, успешных обучающихся и (или)</w:t>
      </w:r>
      <w:r>
        <w:rPr>
          <w:spacing w:val="40"/>
        </w:rPr>
        <w:t xml:space="preserve"> </w:t>
      </w:r>
      <w:r>
        <w:t>для обучающихся социальных групп, нуждающихся в особом внимании и поддержке.</w:t>
      </w:r>
    </w:p>
    <w:p w14:paraId="295B02E2" w14:textId="77777777" w:rsidR="00F11DF8" w:rsidRDefault="00DA3958">
      <w:pPr>
        <w:pStyle w:val="a3"/>
        <w:spacing w:line="242" w:lineRule="auto"/>
        <w:ind w:right="387"/>
      </w:pPr>
      <w:r>
        <w:t>Достижение</w:t>
      </w:r>
      <w:r>
        <w:rPr>
          <w:spacing w:val="-3"/>
        </w:rPr>
        <w:t xml:space="preserve"> </w:t>
      </w:r>
      <w:r>
        <w:t>поставленных</w:t>
      </w:r>
      <w:r>
        <w:rPr>
          <w:spacing w:val="-2"/>
        </w:rPr>
        <w:t xml:space="preserve"> </w:t>
      </w:r>
      <w:r>
        <w:t>целей</w:t>
      </w:r>
      <w:r>
        <w:rPr>
          <w:spacing w:val="-2"/>
        </w:rPr>
        <w:t xml:space="preserve"> </w:t>
      </w:r>
      <w:r>
        <w:t>реализации</w:t>
      </w:r>
      <w:r>
        <w:rPr>
          <w:spacing w:val="-4"/>
        </w:rPr>
        <w:t xml:space="preserve"> </w:t>
      </w:r>
      <w:r>
        <w:t>ООП</w:t>
      </w:r>
      <w:r>
        <w:rPr>
          <w:spacing w:val="-3"/>
        </w:rPr>
        <w:t xml:space="preserve"> </w:t>
      </w:r>
      <w:r>
        <w:t>ООО</w:t>
      </w:r>
      <w:r>
        <w:rPr>
          <w:spacing w:val="-3"/>
        </w:rPr>
        <w:t xml:space="preserve"> </w:t>
      </w:r>
      <w:r>
        <w:t>МБОУ «Турмышская СОШ»  предусматривает решение следующих основных задач:</w:t>
      </w:r>
    </w:p>
    <w:p w14:paraId="238A5552" w14:textId="77777777" w:rsidR="00F11DF8" w:rsidRDefault="00DA3958">
      <w:pPr>
        <w:pStyle w:val="a3"/>
        <w:ind w:right="376"/>
      </w:pPr>
      <w:r>
        <w:t>формирование у обучающихся нравственных убеждений, эстетического вкуса и здорового образа жизни, высокой культуры межличностного и межэтнического общения, овладение основами наук, государственным языком Российской Федерации, навыками умственного и физического труда, развитие склонностей, интересов, способностей к социальному самоопределению;</w:t>
      </w:r>
    </w:p>
    <w:p w14:paraId="0CF7EDA1" w14:textId="77777777" w:rsidR="00F11DF8" w:rsidRDefault="00DA3958">
      <w:pPr>
        <w:pStyle w:val="a3"/>
        <w:ind w:right="379"/>
      </w:pPr>
      <w:r>
        <w:t>обеспечение планируемых результатов по освоению обучающимся целевых установок, приобретению знаний, умений, навыков, определяемых личностными, семейными, общественными,</w:t>
      </w:r>
      <w:r>
        <w:rPr>
          <w:spacing w:val="66"/>
        </w:rPr>
        <w:t xml:space="preserve">  </w:t>
      </w:r>
      <w:r>
        <w:t>государственными</w:t>
      </w:r>
      <w:r>
        <w:rPr>
          <w:spacing w:val="66"/>
        </w:rPr>
        <w:t xml:space="preserve">  </w:t>
      </w:r>
      <w:r>
        <w:t>потребностями</w:t>
      </w:r>
      <w:r>
        <w:rPr>
          <w:spacing w:val="66"/>
        </w:rPr>
        <w:t xml:space="preserve">  </w:t>
      </w:r>
      <w:r>
        <w:t>и</w:t>
      </w:r>
      <w:r>
        <w:rPr>
          <w:spacing w:val="66"/>
        </w:rPr>
        <w:t xml:space="preserve">  </w:t>
      </w:r>
      <w:r>
        <w:t>возможностями</w:t>
      </w:r>
      <w:r>
        <w:rPr>
          <w:spacing w:val="67"/>
        </w:rPr>
        <w:t xml:space="preserve">  </w:t>
      </w:r>
      <w:r>
        <w:t>обучающегося,</w:t>
      </w:r>
    </w:p>
    <w:p w14:paraId="1E63EDDE" w14:textId="77777777" w:rsidR="00F11DF8" w:rsidRDefault="00F11DF8">
      <w:pPr>
        <w:sectPr w:rsidR="00F11DF8">
          <w:pgSz w:w="11920" w:h="16850"/>
          <w:pgMar w:top="960" w:right="320" w:bottom="280" w:left="720" w:header="720" w:footer="720" w:gutter="0"/>
          <w:cols w:space="720"/>
        </w:sectPr>
      </w:pPr>
    </w:p>
    <w:p w14:paraId="7AA90FD9" w14:textId="77777777" w:rsidR="00F11DF8" w:rsidRDefault="00DA3958">
      <w:pPr>
        <w:pStyle w:val="a3"/>
        <w:spacing w:before="77"/>
        <w:ind w:firstLine="0"/>
      </w:pPr>
      <w:r>
        <w:lastRenderedPageBreak/>
        <w:t>индивидуальными</w:t>
      </w:r>
      <w:r>
        <w:rPr>
          <w:spacing w:val="-6"/>
        </w:rPr>
        <w:t xml:space="preserve"> </w:t>
      </w:r>
      <w:r>
        <w:t>особенностями его</w:t>
      </w:r>
      <w:r>
        <w:rPr>
          <w:spacing w:val="-5"/>
        </w:rPr>
        <w:t xml:space="preserve"> </w:t>
      </w:r>
      <w:r>
        <w:t>развития</w:t>
      </w:r>
      <w:r>
        <w:rPr>
          <w:spacing w:val="-8"/>
        </w:rPr>
        <w:t xml:space="preserve"> </w:t>
      </w:r>
      <w:r>
        <w:t>и</w:t>
      </w:r>
      <w:r>
        <w:rPr>
          <w:spacing w:val="-1"/>
        </w:rPr>
        <w:t xml:space="preserve"> </w:t>
      </w:r>
      <w:r>
        <w:t>состояния</w:t>
      </w:r>
      <w:r>
        <w:rPr>
          <w:spacing w:val="-3"/>
        </w:rPr>
        <w:t xml:space="preserve"> </w:t>
      </w:r>
      <w:r>
        <w:rPr>
          <w:spacing w:val="-2"/>
        </w:rPr>
        <w:t>здоровья;</w:t>
      </w:r>
    </w:p>
    <w:p w14:paraId="42D1EC7F" w14:textId="77777777" w:rsidR="00F11DF8" w:rsidRDefault="00DA3958">
      <w:pPr>
        <w:pStyle w:val="a3"/>
        <w:spacing w:before="5" w:line="235" w:lineRule="auto"/>
        <w:ind w:left="1406" w:right="394" w:firstLine="0"/>
      </w:pPr>
      <w:r>
        <w:t>обеспечение преемственности основного общего и среднего общего образования; достижение</w:t>
      </w:r>
      <w:r>
        <w:rPr>
          <w:spacing w:val="40"/>
        </w:rPr>
        <w:t xml:space="preserve"> </w:t>
      </w:r>
      <w:r>
        <w:t>планируемых</w:t>
      </w:r>
      <w:r>
        <w:rPr>
          <w:spacing w:val="40"/>
        </w:rPr>
        <w:t xml:space="preserve"> </w:t>
      </w:r>
      <w:r>
        <w:t>результатов</w:t>
      </w:r>
      <w:r>
        <w:rPr>
          <w:spacing w:val="40"/>
        </w:rPr>
        <w:t xml:space="preserve"> </w:t>
      </w:r>
      <w:r>
        <w:t>освоения</w:t>
      </w:r>
      <w:r>
        <w:rPr>
          <w:spacing w:val="40"/>
        </w:rPr>
        <w:t xml:space="preserve"> </w:t>
      </w:r>
      <w:r>
        <w:t>ООП</w:t>
      </w:r>
      <w:r>
        <w:rPr>
          <w:spacing w:val="40"/>
        </w:rPr>
        <w:t xml:space="preserve"> </w:t>
      </w:r>
      <w:r>
        <w:t>ООО</w:t>
      </w:r>
      <w:r>
        <w:rPr>
          <w:spacing w:val="40"/>
        </w:rPr>
        <w:t xml:space="preserve"> </w:t>
      </w:r>
      <w:r>
        <w:t>всеми</w:t>
      </w:r>
      <w:r>
        <w:rPr>
          <w:spacing w:val="40"/>
        </w:rPr>
        <w:t xml:space="preserve"> </w:t>
      </w:r>
      <w:r>
        <w:t>обучающимися,</w:t>
      </w:r>
      <w:r>
        <w:rPr>
          <w:spacing w:val="40"/>
        </w:rPr>
        <w:t xml:space="preserve"> </w:t>
      </w:r>
      <w:r>
        <w:t>в</w:t>
      </w:r>
    </w:p>
    <w:p w14:paraId="0A6A96F0" w14:textId="77777777" w:rsidR="00F11DF8" w:rsidRDefault="00DA3958">
      <w:pPr>
        <w:pStyle w:val="a3"/>
        <w:spacing w:line="273" w:lineRule="exact"/>
        <w:ind w:firstLine="0"/>
      </w:pPr>
      <w:r>
        <w:t>том</w:t>
      </w:r>
      <w:r>
        <w:rPr>
          <w:spacing w:val="-4"/>
        </w:rPr>
        <w:t xml:space="preserve"> </w:t>
      </w:r>
      <w:r>
        <w:t>числе</w:t>
      </w:r>
      <w:r>
        <w:rPr>
          <w:spacing w:val="-11"/>
        </w:rPr>
        <w:t xml:space="preserve"> </w:t>
      </w:r>
      <w:r>
        <w:t>обучающимися</w:t>
      </w:r>
      <w:r>
        <w:rPr>
          <w:spacing w:val="-2"/>
        </w:rPr>
        <w:t xml:space="preserve"> </w:t>
      </w:r>
      <w:r>
        <w:t>с</w:t>
      </w:r>
      <w:r>
        <w:rPr>
          <w:spacing w:val="-12"/>
        </w:rPr>
        <w:t xml:space="preserve"> </w:t>
      </w:r>
      <w:r>
        <w:t>ограниченными</w:t>
      </w:r>
      <w:r>
        <w:rPr>
          <w:spacing w:val="-5"/>
        </w:rPr>
        <w:t xml:space="preserve"> </w:t>
      </w:r>
      <w:r>
        <w:t>возможностями</w:t>
      </w:r>
      <w:r>
        <w:rPr>
          <w:spacing w:val="-2"/>
        </w:rPr>
        <w:t xml:space="preserve"> здоровья;</w:t>
      </w:r>
    </w:p>
    <w:p w14:paraId="362D1DA6" w14:textId="77777777" w:rsidR="00F11DF8" w:rsidRDefault="00DA3958">
      <w:pPr>
        <w:pStyle w:val="a3"/>
        <w:spacing w:before="2" w:line="242" w:lineRule="auto"/>
        <w:ind w:left="1406" w:right="395" w:firstLine="0"/>
      </w:pPr>
      <w:r>
        <w:t>обеспечение доступности получения качественного основного общего образования; выявление</w:t>
      </w:r>
      <w:r>
        <w:rPr>
          <w:spacing w:val="40"/>
        </w:rPr>
        <w:t xml:space="preserve"> </w:t>
      </w:r>
      <w:r>
        <w:t>и</w:t>
      </w:r>
      <w:r>
        <w:rPr>
          <w:spacing w:val="40"/>
        </w:rPr>
        <w:t xml:space="preserve"> </w:t>
      </w:r>
      <w:r>
        <w:t>развитие</w:t>
      </w:r>
      <w:r>
        <w:rPr>
          <w:spacing w:val="40"/>
        </w:rPr>
        <w:t xml:space="preserve"> </w:t>
      </w:r>
      <w:r>
        <w:t>способностей</w:t>
      </w:r>
      <w:r>
        <w:rPr>
          <w:spacing w:val="40"/>
        </w:rPr>
        <w:t xml:space="preserve"> </w:t>
      </w:r>
      <w:r>
        <w:t>обучающихся,</w:t>
      </w:r>
      <w:r>
        <w:rPr>
          <w:spacing w:val="40"/>
        </w:rPr>
        <w:t xml:space="preserve"> </w:t>
      </w:r>
      <w:r>
        <w:t>в</w:t>
      </w:r>
      <w:r>
        <w:rPr>
          <w:spacing w:val="40"/>
        </w:rPr>
        <w:t xml:space="preserve"> </w:t>
      </w:r>
      <w:r>
        <w:t>том</w:t>
      </w:r>
      <w:r>
        <w:rPr>
          <w:spacing w:val="40"/>
        </w:rPr>
        <w:t xml:space="preserve"> </w:t>
      </w:r>
      <w:r>
        <w:t>числе</w:t>
      </w:r>
      <w:r>
        <w:rPr>
          <w:spacing w:val="40"/>
        </w:rPr>
        <w:t xml:space="preserve"> </w:t>
      </w:r>
      <w:r>
        <w:t>проявивших</w:t>
      </w:r>
    </w:p>
    <w:p w14:paraId="7BD74670" w14:textId="77777777" w:rsidR="00F11DF8" w:rsidRDefault="00DA3958">
      <w:pPr>
        <w:pStyle w:val="a3"/>
        <w:spacing w:line="242" w:lineRule="auto"/>
        <w:ind w:right="383" w:firstLine="0"/>
      </w:pPr>
      <w:r>
        <w:t>выдающиеся способности, через систему клубов, секций, студий и других, организацию общественно полезной деятельности;</w:t>
      </w:r>
    </w:p>
    <w:p w14:paraId="0CB62E6D" w14:textId="77777777" w:rsidR="00F11DF8" w:rsidRDefault="00DA3958">
      <w:pPr>
        <w:pStyle w:val="a3"/>
        <w:spacing w:line="242" w:lineRule="auto"/>
        <w:ind w:right="382"/>
      </w:pPr>
      <w:r>
        <w:t>организация интеллектуальных и творческих соревнований, научно-технического творчества и проектно-исследовательской деятельности;</w:t>
      </w:r>
    </w:p>
    <w:p w14:paraId="441FC944" w14:textId="77777777" w:rsidR="00F11DF8" w:rsidRDefault="00DA3958">
      <w:pPr>
        <w:pStyle w:val="a3"/>
        <w:ind w:right="392"/>
      </w:pPr>
      <w:r>
        <w:t>участие обучающихся, их родителей (законных представителей), педагогических работников в проектировании и развитии социальной среды образовательной организации;</w:t>
      </w:r>
    </w:p>
    <w:p w14:paraId="1278FBFD" w14:textId="77777777" w:rsidR="00F11DF8" w:rsidRDefault="00DA3958">
      <w:pPr>
        <w:pStyle w:val="a3"/>
        <w:ind w:right="389"/>
      </w:pPr>
      <w:r>
        <w:t xml:space="preserve">включение обучающихся в процессы познания и преобразования социальной среды (населенного пункта, района, города) для приобретения опыта реального управления и </w:t>
      </w:r>
      <w:r>
        <w:rPr>
          <w:spacing w:val="-2"/>
        </w:rPr>
        <w:t>действия;</w:t>
      </w:r>
    </w:p>
    <w:p w14:paraId="4667DAEC" w14:textId="77777777" w:rsidR="00F11DF8" w:rsidRDefault="00DA3958">
      <w:pPr>
        <w:pStyle w:val="a3"/>
        <w:ind w:right="377"/>
      </w:pPr>
      <w:r>
        <w:t>организация социального и учебно-исследовательского проектирования, профессиональной ориентации обучающихся при поддержке педагогов, психологов, социальных педагогов, сотрудничество с базовыми предприятиями, организациями профессионального образования, центрами профессиональной работы;</w:t>
      </w:r>
    </w:p>
    <w:p w14:paraId="19466A8D" w14:textId="77777777" w:rsidR="00F11DF8" w:rsidRDefault="00DA3958">
      <w:pPr>
        <w:pStyle w:val="a3"/>
        <w:spacing w:before="4" w:line="237" w:lineRule="auto"/>
        <w:ind w:right="377"/>
      </w:pPr>
      <w:r>
        <w:t>создание условий для сохранения и укрепления физического, психологического и социального здоровья обучающихся, обеспечение их безопасности.</w:t>
      </w:r>
    </w:p>
    <w:p w14:paraId="3D725C65" w14:textId="77777777" w:rsidR="00F11DF8" w:rsidRDefault="00DA3958">
      <w:pPr>
        <w:pStyle w:val="a3"/>
        <w:spacing w:line="242" w:lineRule="auto"/>
        <w:ind w:left="1406" w:right="376" w:firstLine="0"/>
      </w:pPr>
      <w:r>
        <w:t>ООП ООО МБОУ «Турмышская СОШ» учитывает следующие принципы: принцип</w:t>
      </w:r>
      <w:r>
        <w:rPr>
          <w:spacing w:val="51"/>
        </w:rPr>
        <w:t xml:space="preserve"> </w:t>
      </w:r>
      <w:r>
        <w:t>учёта</w:t>
      </w:r>
      <w:r>
        <w:rPr>
          <w:spacing w:val="53"/>
        </w:rPr>
        <w:t xml:space="preserve"> </w:t>
      </w:r>
      <w:r>
        <w:t>ФГОС</w:t>
      </w:r>
      <w:r>
        <w:rPr>
          <w:spacing w:val="54"/>
        </w:rPr>
        <w:t xml:space="preserve"> </w:t>
      </w:r>
      <w:r>
        <w:t>ООО:</w:t>
      </w:r>
      <w:r>
        <w:rPr>
          <w:spacing w:val="53"/>
        </w:rPr>
        <w:t xml:space="preserve"> </w:t>
      </w:r>
      <w:r>
        <w:t>ФОП</w:t>
      </w:r>
      <w:r>
        <w:rPr>
          <w:spacing w:val="52"/>
        </w:rPr>
        <w:t xml:space="preserve"> </w:t>
      </w:r>
      <w:r>
        <w:t>ООО</w:t>
      </w:r>
      <w:r>
        <w:rPr>
          <w:spacing w:val="52"/>
        </w:rPr>
        <w:t xml:space="preserve"> </w:t>
      </w:r>
      <w:r>
        <w:t>базируется</w:t>
      </w:r>
      <w:r>
        <w:rPr>
          <w:spacing w:val="52"/>
        </w:rPr>
        <w:t xml:space="preserve"> </w:t>
      </w:r>
      <w:r>
        <w:t>на</w:t>
      </w:r>
      <w:r>
        <w:rPr>
          <w:spacing w:val="53"/>
        </w:rPr>
        <w:t xml:space="preserve"> </w:t>
      </w:r>
      <w:r>
        <w:t>требованиях,</w:t>
      </w:r>
      <w:r>
        <w:rPr>
          <w:spacing w:val="59"/>
        </w:rPr>
        <w:t xml:space="preserve"> </w:t>
      </w:r>
      <w:r>
        <w:rPr>
          <w:spacing w:val="-2"/>
        </w:rPr>
        <w:t>предъявляемых</w:t>
      </w:r>
    </w:p>
    <w:p w14:paraId="674F58DE" w14:textId="77777777" w:rsidR="00F11DF8" w:rsidRDefault="00DA3958">
      <w:pPr>
        <w:pStyle w:val="a3"/>
        <w:ind w:right="381" w:firstLine="0"/>
      </w:pPr>
      <w:r>
        <w:t>ФГОС ООО к целям, содержанию, планируемым результатам и условиям обучения на уровне основного общего образования;</w:t>
      </w:r>
    </w:p>
    <w:p w14:paraId="6A11361B" w14:textId="77777777" w:rsidR="00F11DF8" w:rsidRDefault="00DA3958">
      <w:pPr>
        <w:pStyle w:val="a3"/>
        <w:ind w:right="385"/>
      </w:pPr>
      <w:r>
        <w:t>принцип учёта языка обучения: с учётом условий функционирования образовательной организации</w:t>
      </w:r>
      <w:r>
        <w:rPr>
          <w:spacing w:val="-2"/>
        </w:rPr>
        <w:t xml:space="preserve"> </w:t>
      </w:r>
      <w:r>
        <w:t>ООП</w:t>
      </w:r>
      <w:r>
        <w:rPr>
          <w:spacing w:val="-3"/>
        </w:rPr>
        <w:t xml:space="preserve"> </w:t>
      </w:r>
      <w:r>
        <w:t>ООО</w:t>
      </w:r>
      <w:r>
        <w:rPr>
          <w:spacing w:val="-1"/>
        </w:rPr>
        <w:t xml:space="preserve"> </w:t>
      </w:r>
      <w:r>
        <w:t>характеризует</w:t>
      </w:r>
      <w:r>
        <w:rPr>
          <w:spacing w:val="-2"/>
        </w:rPr>
        <w:t xml:space="preserve"> </w:t>
      </w:r>
      <w:r>
        <w:t>право</w:t>
      </w:r>
      <w:r>
        <w:rPr>
          <w:spacing w:val="-2"/>
        </w:rPr>
        <w:t xml:space="preserve"> </w:t>
      </w:r>
      <w:r>
        <w:t>получения</w:t>
      </w:r>
      <w:r>
        <w:rPr>
          <w:spacing w:val="-2"/>
        </w:rPr>
        <w:t xml:space="preserve"> </w:t>
      </w:r>
      <w:r>
        <w:t>образования</w:t>
      </w:r>
      <w:r>
        <w:rPr>
          <w:spacing w:val="-2"/>
        </w:rPr>
        <w:t xml:space="preserve"> </w:t>
      </w:r>
      <w:r>
        <w:t>на</w:t>
      </w:r>
      <w:r>
        <w:rPr>
          <w:spacing w:val="-3"/>
        </w:rPr>
        <w:t xml:space="preserve"> </w:t>
      </w:r>
      <w:r>
        <w:t>родном</w:t>
      </w:r>
      <w:r>
        <w:rPr>
          <w:spacing w:val="-3"/>
        </w:rPr>
        <w:t xml:space="preserve"> </w:t>
      </w:r>
      <w:r>
        <w:t>языке</w:t>
      </w:r>
      <w:r>
        <w:rPr>
          <w:spacing w:val="-2"/>
        </w:rPr>
        <w:t xml:space="preserve"> </w:t>
      </w:r>
      <w:r>
        <w:t>из</w:t>
      </w:r>
      <w:r>
        <w:rPr>
          <w:spacing w:val="-1"/>
        </w:rPr>
        <w:t xml:space="preserve"> </w:t>
      </w:r>
      <w:r>
        <w:t>числа языков народов Российской Федерации и отражает механизмы</w:t>
      </w:r>
      <w:r>
        <w:rPr>
          <w:spacing w:val="40"/>
        </w:rPr>
        <w:t xml:space="preserve"> </w:t>
      </w:r>
      <w:r>
        <w:t>реализации данного принципа</w:t>
      </w:r>
      <w:r>
        <w:rPr>
          <w:spacing w:val="40"/>
        </w:rPr>
        <w:t xml:space="preserve"> </w:t>
      </w:r>
      <w:r>
        <w:t>в учебных планах, планах внеурочной деятельности;</w:t>
      </w:r>
    </w:p>
    <w:p w14:paraId="31559482" w14:textId="77777777" w:rsidR="00F11DF8" w:rsidRDefault="00DA3958">
      <w:pPr>
        <w:pStyle w:val="a3"/>
        <w:ind w:right="376"/>
      </w:pPr>
      <w:r>
        <w:t>принцип учёта ведущей деятельности обучающегося: ООП ООО обеспечивает конструирование учебного процесса в структуре учебной деятельности, предусматривает механизмы формирования всех компонентов учебной деятельности (мотив, цель, учебная задача, учебные операции, контроль и самоконтроль);</w:t>
      </w:r>
    </w:p>
    <w:p w14:paraId="3B2F0BE1" w14:textId="77777777" w:rsidR="00F11DF8" w:rsidRDefault="00DA3958">
      <w:pPr>
        <w:pStyle w:val="a3"/>
        <w:ind w:right="377"/>
      </w:pPr>
      <w:r>
        <w:t>принцип индивидуализации обучения: ООП ООО предусматривает возможность и механизмы разработки индивидуальных программ и учебных планов для обучения детей с особыми способностями, потребностями и интересами с учетом мнения родителей (законных представителей) обучающегося;</w:t>
      </w:r>
    </w:p>
    <w:p w14:paraId="16E7899D" w14:textId="77777777" w:rsidR="00F11DF8" w:rsidRDefault="00DA3958">
      <w:pPr>
        <w:pStyle w:val="a3"/>
        <w:ind w:right="378"/>
      </w:pPr>
      <w:r>
        <w:t>системно-деятельностный подход, предполагающий ориентацию на результаты обучения, на развитие активной учебно-познавательной деятельности обучающегося</w:t>
      </w:r>
      <w:r>
        <w:rPr>
          <w:spacing w:val="40"/>
        </w:rPr>
        <w:t xml:space="preserve"> </w:t>
      </w:r>
      <w:r>
        <w:t>на</w:t>
      </w:r>
      <w:r>
        <w:rPr>
          <w:spacing w:val="40"/>
        </w:rPr>
        <w:t xml:space="preserve"> </w:t>
      </w:r>
      <w:r>
        <w:t>основе освоения универсальных учебных действий, познания и освоения мира личности, формирование его готовности к саморазвитию и непрерывному образованию;</w:t>
      </w:r>
    </w:p>
    <w:p w14:paraId="4B96FB77" w14:textId="77777777" w:rsidR="00F11DF8" w:rsidRDefault="00DA3958">
      <w:pPr>
        <w:pStyle w:val="a3"/>
        <w:ind w:right="382"/>
      </w:pPr>
      <w:r>
        <w:t>принцип учета индивидуальных возрастных, психологических и физиологических особенностей обучающихся при построении образовательного процесса и определении образовательно-воспитательных целей и путей их достижения;</w:t>
      </w:r>
    </w:p>
    <w:p w14:paraId="7A39DD3E" w14:textId="77777777" w:rsidR="00F11DF8" w:rsidRDefault="00DA3958">
      <w:pPr>
        <w:pStyle w:val="a3"/>
        <w:spacing w:line="242" w:lineRule="auto"/>
        <w:ind w:right="388"/>
      </w:pPr>
      <w:r>
        <w:t>принцип обеспечения фундаментального характера образования, учета специфики изучаемых учебных предметов;</w:t>
      </w:r>
    </w:p>
    <w:p w14:paraId="18E98BA3" w14:textId="77777777" w:rsidR="00F11DF8" w:rsidRDefault="00DA3958">
      <w:pPr>
        <w:pStyle w:val="a3"/>
        <w:ind w:right="377"/>
      </w:pPr>
      <w:r>
        <w:t>принцип интеграции обучения и воспитания: ООП ООО предусматривает</w:t>
      </w:r>
      <w:r>
        <w:rPr>
          <w:spacing w:val="40"/>
        </w:rPr>
        <w:t xml:space="preserve"> </w:t>
      </w:r>
      <w:r>
        <w:t>связь урочной и внеурочной деятельности, предполагающий направленность учебного процесса на достижение личностных результатов освоения образовательной программы;</w:t>
      </w:r>
    </w:p>
    <w:p w14:paraId="529EA649" w14:textId="77777777" w:rsidR="00F11DF8" w:rsidRDefault="00DA3958">
      <w:pPr>
        <w:pStyle w:val="a3"/>
        <w:ind w:right="378"/>
      </w:pPr>
      <w:r>
        <w:t>принцип здоровьесбережения: при организации образовательной деятельности не допускается использование технологий, которые могут нанести вред физическому и (или) психическому здоровью обучающихся, приоритет использования здоровьесберегающих педагогических технологий. Объём учебной нагрузки, организация учебных и внеурочных мероприятий</w:t>
      </w:r>
      <w:r>
        <w:rPr>
          <w:spacing w:val="72"/>
        </w:rPr>
        <w:t xml:space="preserve">  </w:t>
      </w:r>
      <w:r>
        <w:t>должны</w:t>
      </w:r>
      <w:r>
        <w:rPr>
          <w:spacing w:val="72"/>
        </w:rPr>
        <w:t xml:space="preserve">  </w:t>
      </w:r>
      <w:r>
        <w:t>соответствовать</w:t>
      </w:r>
      <w:r>
        <w:rPr>
          <w:spacing w:val="73"/>
        </w:rPr>
        <w:t xml:space="preserve">  </w:t>
      </w:r>
      <w:r>
        <w:t>требованиям,</w:t>
      </w:r>
      <w:r>
        <w:rPr>
          <w:spacing w:val="72"/>
        </w:rPr>
        <w:t xml:space="preserve">  </w:t>
      </w:r>
      <w:r>
        <w:t>предусмотренным</w:t>
      </w:r>
      <w:r>
        <w:rPr>
          <w:spacing w:val="72"/>
        </w:rPr>
        <w:t xml:space="preserve">  </w:t>
      </w:r>
      <w:r>
        <w:t>санитарными</w:t>
      </w:r>
    </w:p>
    <w:p w14:paraId="2B5E0F98" w14:textId="77777777" w:rsidR="00F11DF8" w:rsidRDefault="00F11DF8">
      <w:pPr>
        <w:sectPr w:rsidR="00F11DF8">
          <w:pgSz w:w="11920" w:h="16850"/>
          <w:pgMar w:top="960" w:right="320" w:bottom="280" w:left="720" w:header="720" w:footer="720" w:gutter="0"/>
          <w:cols w:space="720"/>
        </w:sectPr>
      </w:pPr>
    </w:p>
    <w:p w14:paraId="52890239" w14:textId="77777777" w:rsidR="00F11DF8" w:rsidRDefault="00DA3958">
      <w:pPr>
        <w:pStyle w:val="a3"/>
        <w:spacing w:before="77"/>
        <w:ind w:right="378" w:firstLine="0"/>
      </w:pPr>
      <w:r>
        <w:lastRenderedPageBreak/>
        <w:t>правилами и нормами СанПиН 1.2.3685-21 «Гигиенические нормативы и требования к обеспечению безопасности и (или) безвредности для человека факторов среды обитания», утвержденными постановлением Главного государственного санитарного врача Российской Федерации от 28 января 2021 г. № 2 (зарегистрировано Министерством юстиции Российской Федерации 29 января 2021 г., регистрационный № 62296) с изменениями, внесенными постановлением Главного государственного санитарного врача Россйской Федерации от 30 декабря 2022 г. № 24 (зарегистрирован Министерством юстиции Российской Федерации 9 марта 2023 г., регситрационный № 72558), действующими до 1 марта 2027 г. (далее – Гигиенические нормативы), и санитарными правилами СП 2.4.3648-20 «Санитарно- эпидемиологические требования к организациям воспитания и обучения, отдыха и оздоровления детей и молодежи», утвержденными постановлением Главного</w:t>
      </w:r>
      <w:r>
        <w:rPr>
          <w:spacing w:val="40"/>
        </w:rPr>
        <w:t xml:space="preserve"> </w:t>
      </w:r>
      <w:r>
        <w:t>государственного санитарного врача Российской Федерации от 28 сентября 2020 г. № 28 (зарегистрировано Министерством юстиции Российской Федерации 18 декабря 2020 г., регистрационный № 61573), действующими до 1 января 2027 г. (далее – Санитарно- эпидемиологические требования).</w:t>
      </w:r>
    </w:p>
    <w:p w14:paraId="6D2733E6" w14:textId="77777777" w:rsidR="00F11DF8" w:rsidRDefault="00DA3958">
      <w:pPr>
        <w:pStyle w:val="a3"/>
        <w:spacing w:before="4"/>
        <w:ind w:right="374"/>
      </w:pPr>
      <w:r>
        <w:t>ООП</w:t>
      </w:r>
      <w:r>
        <w:rPr>
          <w:spacing w:val="-3"/>
        </w:rPr>
        <w:t xml:space="preserve"> </w:t>
      </w:r>
      <w:r>
        <w:t>ООО</w:t>
      </w:r>
      <w:r>
        <w:rPr>
          <w:spacing w:val="-3"/>
        </w:rPr>
        <w:t xml:space="preserve"> </w:t>
      </w:r>
      <w:r>
        <w:t>МБОУ «Турмышская СОШ» учитывает</w:t>
      </w:r>
      <w:r>
        <w:rPr>
          <w:spacing w:val="-1"/>
        </w:rPr>
        <w:t xml:space="preserve"> </w:t>
      </w:r>
      <w:r>
        <w:t>возрастные и</w:t>
      </w:r>
      <w:r>
        <w:rPr>
          <w:spacing w:val="-1"/>
        </w:rPr>
        <w:t xml:space="preserve"> </w:t>
      </w:r>
      <w:r>
        <w:t>психологические особенности обучающихся. Общий объём аудиторной работы обучающихся за пять учебных лет не может составлять менее 5058 академических часов и более 5848 академических часов в соответствии с требованиями к организации образовательного процесса к учебной нагрузке при 5-дневной учебной неделе, предусмотренными Гигиеническими нормативами и Санитарно-эпидемиологическими требованиями.</w:t>
      </w:r>
    </w:p>
    <w:p w14:paraId="13FEEDAD" w14:textId="77777777" w:rsidR="00F11DF8" w:rsidRDefault="00DA3958">
      <w:pPr>
        <w:pStyle w:val="a3"/>
        <w:ind w:right="381"/>
      </w:pPr>
      <w:r>
        <w:t>В целях удовлетворения образовательных потребностей и интересов обучающихся могут разрабатываться индивидуальные учебные планы, в том числе для ускоренного обучения, в пределах осваиваемой программы основного общего образования в порядке, установленном локальными нормативными актами образовательной организации.</w:t>
      </w:r>
    </w:p>
    <w:p w14:paraId="35F0C7B6" w14:textId="77777777" w:rsidR="00F11DF8" w:rsidRDefault="00F11DF8">
      <w:pPr>
        <w:pStyle w:val="a3"/>
        <w:ind w:left="0" w:firstLine="0"/>
        <w:jc w:val="left"/>
      </w:pPr>
    </w:p>
    <w:p w14:paraId="712A5DFE" w14:textId="77777777" w:rsidR="00F11DF8" w:rsidRDefault="00DA3958" w:rsidP="00803E13">
      <w:pPr>
        <w:pStyle w:val="3"/>
        <w:numPr>
          <w:ilvl w:val="1"/>
          <w:numId w:val="98"/>
        </w:numPr>
        <w:tabs>
          <w:tab w:val="left" w:pos="1826"/>
        </w:tabs>
        <w:spacing w:before="1"/>
        <w:ind w:left="1826" w:hanging="420"/>
      </w:pPr>
      <w:r>
        <w:t>Планируемые</w:t>
      </w:r>
      <w:r>
        <w:rPr>
          <w:spacing w:val="-7"/>
        </w:rPr>
        <w:t xml:space="preserve"> </w:t>
      </w:r>
      <w:r>
        <w:t>результаты</w:t>
      </w:r>
      <w:r>
        <w:rPr>
          <w:spacing w:val="-8"/>
        </w:rPr>
        <w:t xml:space="preserve"> </w:t>
      </w:r>
      <w:r>
        <w:t>освоения</w:t>
      </w:r>
      <w:r>
        <w:rPr>
          <w:spacing w:val="-1"/>
        </w:rPr>
        <w:t xml:space="preserve"> </w:t>
      </w:r>
      <w:r>
        <w:t>ООП</w:t>
      </w:r>
      <w:r>
        <w:rPr>
          <w:spacing w:val="-6"/>
        </w:rPr>
        <w:t xml:space="preserve"> </w:t>
      </w:r>
      <w:r>
        <w:rPr>
          <w:spacing w:val="-4"/>
        </w:rPr>
        <w:t>ООО.</w:t>
      </w:r>
    </w:p>
    <w:p w14:paraId="0164C10E" w14:textId="77777777" w:rsidR="00F11DF8" w:rsidRDefault="00DA3958">
      <w:pPr>
        <w:pStyle w:val="a3"/>
        <w:spacing w:before="2"/>
        <w:ind w:right="380"/>
      </w:pPr>
      <w:r>
        <w:t>Планируемые результаты освоения ООП ООО соответствуют современным целям основного общего образования, представленным во ФГОС ООО как система личностных, метапредметных и предметных достижений обучающегося.</w:t>
      </w:r>
    </w:p>
    <w:p w14:paraId="114ED93B" w14:textId="77777777" w:rsidR="00F11DF8" w:rsidRDefault="00DA3958">
      <w:pPr>
        <w:pStyle w:val="a3"/>
        <w:ind w:right="382"/>
      </w:pPr>
      <w:r>
        <w:t>Требования к личностным результатам освоения обучающимися ООП ООО включают осознание российской гражданской идентичности; готовность обучающихся к саморазвитию, самостоятельности и личностному самоопределению; ценность самостоятельности и инициативы; наличие мотивации к целенаправленной социально значимой деятельности; сформированность внутренней позиции личности как особого ценностного отношения к себе, окружающим людям и жизни в целом.</w:t>
      </w:r>
    </w:p>
    <w:p w14:paraId="18F0672E" w14:textId="77777777" w:rsidR="00F11DF8" w:rsidRDefault="00DA3958">
      <w:pPr>
        <w:pStyle w:val="a3"/>
        <w:ind w:right="375"/>
      </w:pPr>
      <w:r>
        <w:t>Личностные результаты освоения ООП ООО достигаются в единстве учебной и воспитательной деятельности образовательной организации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14:paraId="59B31E46" w14:textId="77777777" w:rsidR="00F11DF8" w:rsidRDefault="00DA3958">
      <w:pPr>
        <w:pStyle w:val="a3"/>
        <w:spacing w:before="1"/>
        <w:ind w:right="380"/>
      </w:pPr>
      <w:r>
        <w:t>Личностные результаты освоения ООП ООО отражают готовность обучающихся руководствоваться системой позитивных ценностных ориентаций и расширение опыта деятельности на ее основе и в процессе реализации основных направлений воспитательной деятельности, в том числе в части: гражданского воспитания, патриотического воспитания, духовно-нравственного воспитания, эстетического воспитания, физического воспитания, формирования культуры здоровья и эмоционального благополучия, трудового воспитания, экологического воспитания, осознание ценности научного познания, а также результаты, обеспечивающие адаптацию обучающегося к изменяющимся условиям социальной и природной среды.</w:t>
      </w:r>
    </w:p>
    <w:p w14:paraId="479D3B5C" w14:textId="77777777" w:rsidR="00F11DF8" w:rsidRDefault="00DA3958">
      <w:pPr>
        <w:spacing w:line="272" w:lineRule="exact"/>
        <w:ind w:left="1406"/>
        <w:jc w:val="both"/>
        <w:rPr>
          <w:sz w:val="24"/>
        </w:rPr>
      </w:pPr>
      <w:r>
        <w:rPr>
          <w:b/>
          <w:i/>
          <w:sz w:val="24"/>
        </w:rPr>
        <w:t>Метапредметные</w:t>
      </w:r>
      <w:r>
        <w:rPr>
          <w:b/>
          <w:i/>
          <w:spacing w:val="-7"/>
          <w:sz w:val="24"/>
        </w:rPr>
        <w:t xml:space="preserve"> </w:t>
      </w:r>
      <w:r>
        <w:rPr>
          <w:b/>
          <w:i/>
          <w:sz w:val="24"/>
        </w:rPr>
        <w:t>результаты</w:t>
      </w:r>
      <w:r>
        <w:rPr>
          <w:b/>
          <w:i/>
          <w:spacing w:val="-6"/>
          <w:sz w:val="24"/>
        </w:rPr>
        <w:t xml:space="preserve"> </w:t>
      </w:r>
      <w:r>
        <w:rPr>
          <w:spacing w:val="-2"/>
          <w:sz w:val="24"/>
        </w:rPr>
        <w:t>включают:</w:t>
      </w:r>
    </w:p>
    <w:p w14:paraId="75FB04FF" w14:textId="77777777" w:rsidR="00F11DF8" w:rsidRDefault="00DA3958">
      <w:pPr>
        <w:pStyle w:val="a3"/>
        <w:spacing w:before="5"/>
        <w:ind w:right="377"/>
      </w:pPr>
      <w:r>
        <w:t>освоение обучающимися межпредметных понятий (используются в нескольких предметных областях и позволяют связывать знания из различных учебных предметов, учебных</w:t>
      </w:r>
      <w:r>
        <w:rPr>
          <w:spacing w:val="40"/>
        </w:rPr>
        <w:t xml:space="preserve"> </w:t>
      </w:r>
      <w:r>
        <w:t>курсов,</w:t>
      </w:r>
      <w:r>
        <w:rPr>
          <w:spacing w:val="40"/>
        </w:rPr>
        <w:t xml:space="preserve"> </w:t>
      </w:r>
      <w:r>
        <w:t>модулей</w:t>
      </w:r>
      <w:r>
        <w:rPr>
          <w:spacing w:val="40"/>
        </w:rPr>
        <w:t xml:space="preserve"> </w:t>
      </w:r>
      <w:r>
        <w:t>в</w:t>
      </w:r>
      <w:r>
        <w:rPr>
          <w:spacing w:val="40"/>
        </w:rPr>
        <w:t xml:space="preserve"> </w:t>
      </w:r>
      <w:r>
        <w:t>целостную</w:t>
      </w:r>
      <w:r>
        <w:rPr>
          <w:spacing w:val="40"/>
        </w:rPr>
        <w:t xml:space="preserve"> </w:t>
      </w:r>
      <w:r>
        <w:t>научную</w:t>
      </w:r>
      <w:r>
        <w:rPr>
          <w:spacing w:val="40"/>
        </w:rPr>
        <w:t xml:space="preserve"> </w:t>
      </w:r>
      <w:r>
        <w:t>картину</w:t>
      </w:r>
      <w:r>
        <w:rPr>
          <w:spacing w:val="40"/>
        </w:rPr>
        <w:t xml:space="preserve"> </w:t>
      </w:r>
      <w:r>
        <w:t>мира)</w:t>
      </w:r>
      <w:r>
        <w:rPr>
          <w:spacing w:val="40"/>
        </w:rPr>
        <w:t xml:space="preserve"> </w:t>
      </w:r>
      <w:r>
        <w:t>и</w:t>
      </w:r>
      <w:r>
        <w:rPr>
          <w:spacing w:val="40"/>
        </w:rPr>
        <w:t xml:space="preserve"> </w:t>
      </w:r>
      <w:r>
        <w:t>универсальных</w:t>
      </w:r>
      <w:r>
        <w:rPr>
          <w:spacing w:val="40"/>
        </w:rPr>
        <w:t xml:space="preserve"> </w:t>
      </w:r>
      <w:r>
        <w:t>учебных</w:t>
      </w:r>
    </w:p>
    <w:p w14:paraId="39FB9CE7" w14:textId="77777777" w:rsidR="00F11DF8" w:rsidRDefault="00F11DF8">
      <w:pPr>
        <w:sectPr w:rsidR="00F11DF8">
          <w:pgSz w:w="11920" w:h="16850"/>
          <w:pgMar w:top="960" w:right="320" w:bottom="280" w:left="720" w:header="720" w:footer="720" w:gutter="0"/>
          <w:cols w:space="720"/>
        </w:sectPr>
      </w:pPr>
    </w:p>
    <w:p w14:paraId="04BF23E9" w14:textId="77777777" w:rsidR="00F11DF8" w:rsidRDefault="00DA3958">
      <w:pPr>
        <w:pStyle w:val="a3"/>
        <w:spacing w:before="77"/>
        <w:ind w:firstLine="0"/>
      </w:pPr>
      <w:r>
        <w:lastRenderedPageBreak/>
        <w:t>действий</w:t>
      </w:r>
      <w:r>
        <w:rPr>
          <w:spacing w:val="-5"/>
        </w:rPr>
        <w:t xml:space="preserve"> </w:t>
      </w:r>
      <w:r>
        <w:t>(познавательные,</w:t>
      </w:r>
      <w:r>
        <w:rPr>
          <w:spacing w:val="-7"/>
        </w:rPr>
        <w:t xml:space="preserve"> </w:t>
      </w:r>
      <w:r>
        <w:t>коммуникативные,</w:t>
      </w:r>
      <w:r>
        <w:rPr>
          <w:spacing w:val="-13"/>
        </w:rPr>
        <w:t xml:space="preserve"> </w:t>
      </w:r>
      <w:r>
        <w:rPr>
          <w:spacing w:val="-2"/>
        </w:rPr>
        <w:t>регулятивные);</w:t>
      </w:r>
    </w:p>
    <w:p w14:paraId="33D15AE4" w14:textId="77777777" w:rsidR="00F11DF8" w:rsidRDefault="00DA3958">
      <w:pPr>
        <w:pStyle w:val="a3"/>
        <w:ind w:left="1406" w:right="385" w:firstLine="0"/>
      </w:pPr>
      <w:r>
        <w:t>способность их использовать в учебной, познавательной и социальной практике; готовность к самостоятельному</w:t>
      </w:r>
      <w:r>
        <w:rPr>
          <w:spacing w:val="-6"/>
        </w:rPr>
        <w:t xml:space="preserve"> </w:t>
      </w:r>
      <w:r>
        <w:t>планированию и осуществлению учебной деятельности</w:t>
      </w:r>
    </w:p>
    <w:p w14:paraId="0198ADFB" w14:textId="77777777" w:rsidR="00F11DF8" w:rsidRDefault="00DA3958">
      <w:pPr>
        <w:pStyle w:val="a3"/>
        <w:spacing w:before="3" w:line="237" w:lineRule="auto"/>
        <w:ind w:right="396" w:firstLine="0"/>
      </w:pPr>
      <w:r>
        <w:t>и организации учебного сотрудничества с педагогическими работниками и сверстниками, к участию в построении индивидуальной образовательной траектории;</w:t>
      </w:r>
    </w:p>
    <w:p w14:paraId="59571ECB" w14:textId="77777777" w:rsidR="00F11DF8" w:rsidRDefault="00DA3958">
      <w:pPr>
        <w:pStyle w:val="a3"/>
        <w:ind w:left="694" w:right="383"/>
      </w:pPr>
      <w:r>
        <w:t>овладение навыками работы с информацией: восприятие и создание информационных текстов в различных форматах, в том числе цифровых, с учетом назначения информации и ее целевой аудитории.</w:t>
      </w:r>
    </w:p>
    <w:p w14:paraId="7E453CD1" w14:textId="77777777" w:rsidR="00F11DF8" w:rsidRDefault="00DA3958">
      <w:pPr>
        <w:pStyle w:val="a3"/>
        <w:ind w:left="694" w:right="382"/>
      </w:pPr>
      <w:r>
        <w:t>Метапредметные результаты сгруппированы по трем направлениям и отражают способность обучающихся использовать на практике универсальные учебные действия, составляющие умение овладевать:</w:t>
      </w:r>
    </w:p>
    <w:p w14:paraId="413B18E2" w14:textId="77777777" w:rsidR="00F11DF8" w:rsidRDefault="00DA3958" w:rsidP="00803E13">
      <w:pPr>
        <w:pStyle w:val="a6"/>
        <w:numPr>
          <w:ilvl w:val="0"/>
          <w:numId w:val="97"/>
        </w:numPr>
        <w:tabs>
          <w:tab w:val="left" w:pos="2112"/>
        </w:tabs>
        <w:spacing w:line="293" w:lineRule="exact"/>
        <w:jc w:val="left"/>
        <w:rPr>
          <w:sz w:val="24"/>
        </w:rPr>
      </w:pPr>
      <w:r>
        <w:rPr>
          <w:sz w:val="24"/>
        </w:rPr>
        <w:t>познавательными</w:t>
      </w:r>
      <w:r>
        <w:rPr>
          <w:spacing w:val="-10"/>
          <w:sz w:val="24"/>
        </w:rPr>
        <w:t xml:space="preserve"> </w:t>
      </w:r>
      <w:r>
        <w:rPr>
          <w:sz w:val="24"/>
        </w:rPr>
        <w:t>универсальными</w:t>
      </w:r>
      <w:r>
        <w:rPr>
          <w:spacing w:val="-8"/>
          <w:sz w:val="24"/>
        </w:rPr>
        <w:t xml:space="preserve"> </w:t>
      </w:r>
      <w:r>
        <w:rPr>
          <w:sz w:val="24"/>
        </w:rPr>
        <w:t>учебными</w:t>
      </w:r>
      <w:r>
        <w:rPr>
          <w:spacing w:val="-7"/>
          <w:sz w:val="24"/>
        </w:rPr>
        <w:t xml:space="preserve"> </w:t>
      </w:r>
      <w:r>
        <w:rPr>
          <w:spacing w:val="-2"/>
          <w:sz w:val="24"/>
        </w:rPr>
        <w:t>действиями;</w:t>
      </w:r>
    </w:p>
    <w:p w14:paraId="133672CA" w14:textId="77777777" w:rsidR="00F11DF8" w:rsidRDefault="00DA3958" w:rsidP="00803E13">
      <w:pPr>
        <w:pStyle w:val="a6"/>
        <w:numPr>
          <w:ilvl w:val="0"/>
          <w:numId w:val="97"/>
        </w:numPr>
        <w:tabs>
          <w:tab w:val="left" w:pos="2112"/>
        </w:tabs>
        <w:spacing w:line="293" w:lineRule="exact"/>
        <w:jc w:val="left"/>
        <w:rPr>
          <w:sz w:val="24"/>
        </w:rPr>
      </w:pPr>
      <w:r>
        <w:rPr>
          <w:sz w:val="24"/>
        </w:rPr>
        <w:t>коммуникативными</w:t>
      </w:r>
      <w:r>
        <w:rPr>
          <w:spacing w:val="-11"/>
          <w:sz w:val="24"/>
        </w:rPr>
        <w:t xml:space="preserve"> </w:t>
      </w:r>
      <w:r>
        <w:rPr>
          <w:sz w:val="24"/>
        </w:rPr>
        <w:t>универсальными</w:t>
      </w:r>
      <w:r>
        <w:rPr>
          <w:spacing w:val="-12"/>
          <w:sz w:val="24"/>
        </w:rPr>
        <w:t xml:space="preserve"> </w:t>
      </w:r>
      <w:r>
        <w:rPr>
          <w:sz w:val="24"/>
        </w:rPr>
        <w:t>учебными</w:t>
      </w:r>
      <w:r>
        <w:rPr>
          <w:spacing w:val="-12"/>
          <w:sz w:val="24"/>
        </w:rPr>
        <w:t xml:space="preserve"> </w:t>
      </w:r>
      <w:r>
        <w:rPr>
          <w:spacing w:val="-2"/>
          <w:sz w:val="24"/>
        </w:rPr>
        <w:t>действиями;</w:t>
      </w:r>
    </w:p>
    <w:p w14:paraId="2ADE7D4F" w14:textId="77777777" w:rsidR="00F11DF8" w:rsidRDefault="00DA3958" w:rsidP="00803E13">
      <w:pPr>
        <w:pStyle w:val="a6"/>
        <w:numPr>
          <w:ilvl w:val="0"/>
          <w:numId w:val="97"/>
        </w:numPr>
        <w:tabs>
          <w:tab w:val="left" w:pos="2112"/>
        </w:tabs>
        <w:spacing w:line="293" w:lineRule="exact"/>
        <w:jc w:val="left"/>
        <w:rPr>
          <w:sz w:val="24"/>
        </w:rPr>
      </w:pPr>
      <w:r>
        <w:rPr>
          <w:sz w:val="24"/>
        </w:rPr>
        <w:t>регулятивными</w:t>
      </w:r>
      <w:r>
        <w:rPr>
          <w:spacing w:val="-11"/>
          <w:sz w:val="24"/>
        </w:rPr>
        <w:t xml:space="preserve"> </w:t>
      </w:r>
      <w:r>
        <w:rPr>
          <w:sz w:val="24"/>
        </w:rPr>
        <w:t>универсальными</w:t>
      </w:r>
      <w:r>
        <w:rPr>
          <w:spacing w:val="-7"/>
          <w:sz w:val="24"/>
        </w:rPr>
        <w:t xml:space="preserve"> </w:t>
      </w:r>
      <w:r>
        <w:rPr>
          <w:sz w:val="24"/>
        </w:rPr>
        <w:t>учебными</w:t>
      </w:r>
      <w:r>
        <w:rPr>
          <w:spacing w:val="-7"/>
          <w:sz w:val="24"/>
        </w:rPr>
        <w:t xml:space="preserve"> </w:t>
      </w:r>
      <w:r>
        <w:rPr>
          <w:spacing w:val="-2"/>
          <w:sz w:val="24"/>
        </w:rPr>
        <w:t>действиями.</w:t>
      </w:r>
    </w:p>
    <w:p w14:paraId="347A15F1" w14:textId="77777777" w:rsidR="00F11DF8" w:rsidRDefault="00DA3958">
      <w:pPr>
        <w:pStyle w:val="a3"/>
        <w:spacing w:before="3"/>
        <w:ind w:right="380"/>
      </w:pPr>
      <w:r>
        <w:t>Овладение познавательными универсальными учебными действиями предполагает умение использовать базовые логические действия, базовые исследовательские действия, работать с информацией.</w:t>
      </w:r>
    </w:p>
    <w:p w14:paraId="4AA89B03" w14:textId="77777777" w:rsidR="00F11DF8" w:rsidRDefault="00DA3958">
      <w:pPr>
        <w:pStyle w:val="a3"/>
        <w:spacing w:line="242" w:lineRule="auto"/>
        <w:ind w:right="391"/>
      </w:pPr>
      <w:r>
        <w:t>Овладение</w:t>
      </w:r>
      <w:r>
        <w:rPr>
          <w:spacing w:val="-6"/>
        </w:rPr>
        <w:t xml:space="preserve"> </w:t>
      </w:r>
      <w:r>
        <w:t>системой</w:t>
      </w:r>
      <w:r>
        <w:rPr>
          <w:spacing w:val="-5"/>
        </w:rPr>
        <w:t xml:space="preserve"> </w:t>
      </w:r>
      <w:r>
        <w:t>коммуникативных</w:t>
      </w:r>
      <w:r>
        <w:rPr>
          <w:spacing w:val="-5"/>
        </w:rPr>
        <w:t xml:space="preserve"> </w:t>
      </w:r>
      <w:r>
        <w:t>универсальных</w:t>
      </w:r>
      <w:r>
        <w:rPr>
          <w:spacing w:val="-5"/>
        </w:rPr>
        <w:t xml:space="preserve"> </w:t>
      </w:r>
      <w:r>
        <w:t>учебных</w:t>
      </w:r>
      <w:r>
        <w:rPr>
          <w:spacing w:val="-5"/>
        </w:rPr>
        <w:t xml:space="preserve"> </w:t>
      </w:r>
      <w:r>
        <w:t>действий</w:t>
      </w:r>
      <w:r>
        <w:rPr>
          <w:spacing w:val="-5"/>
        </w:rPr>
        <w:t xml:space="preserve"> </w:t>
      </w:r>
      <w:r>
        <w:t>обеспечивает сформированность социальных навыков общения, совместной деятельности.</w:t>
      </w:r>
    </w:p>
    <w:p w14:paraId="414FA179" w14:textId="77777777" w:rsidR="00F11DF8" w:rsidRDefault="00DA3958">
      <w:pPr>
        <w:pStyle w:val="a3"/>
        <w:spacing w:line="242" w:lineRule="auto"/>
        <w:ind w:right="394"/>
      </w:pPr>
      <w:r>
        <w:t>Овладение регулятивными универсальными учебными действиями включает умения самоорганизации, самоконтроля, развитие эмоционального интеллекта.</w:t>
      </w:r>
    </w:p>
    <w:p w14:paraId="26F28191" w14:textId="77777777" w:rsidR="00F11DF8" w:rsidRDefault="00DA3958">
      <w:pPr>
        <w:spacing w:line="266" w:lineRule="exact"/>
        <w:ind w:left="1406"/>
        <w:jc w:val="both"/>
        <w:rPr>
          <w:sz w:val="24"/>
        </w:rPr>
      </w:pPr>
      <w:r>
        <w:rPr>
          <w:b/>
          <w:i/>
          <w:sz w:val="24"/>
        </w:rPr>
        <w:t>Предметные</w:t>
      </w:r>
      <w:r>
        <w:rPr>
          <w:b/>
          <w:i/>
          <w:spacing w:val="-12"/>
          <w:sz w:val="24"/>
        </w:rPr>
        <w:t xml:space="preserve"> </w:t>
      </w:r>
      <w:r>
        <w:rPr>
          <w:b/>
          <w:i/>
          <w:sz w:val="24"/>
        </w:rPr>
        <w:t>результаты</w:t>
      </w:r>
      <w:r>
        <w:rPr>
          <w:b/>
          <w:i/>
          <w:spacing w:val="-4"/>
          <w:sz w:val="24"/>
        </w:rPr>
        <w:t xml:space="preserve"> </w:t>
      </w:r>
      <w:r>
        <w:rPr>
          <w:spacing w:val="-2"/>
          <w:sz w:val="24"/>
        </w:rPr>
        <w:t>включают:</w:t>
      </w:r>
    </w:p>
    <w:p w14:paraId="40614CA6" w14:textId="77777777" w:rsidR="00F11DF8" w:rsidRDefault="00DA3958">
      <w:pPr>
        <w:pStyle w:val="a3"/>
        <w:spacing w:before="2"/>
        <w:ind w:right="385"/>
      </w:pPr>
      <w:r>
        <w:t>освоение</w:t>
      </w:r>
      <w:r>
        <w:rPr>
          <w:spacing w:val="-2"/>
        </w:rPr>
        <w:t xml:space="preserve"> </w:t>
      </w:r>
      <w:r>
        <w:t>обучающимися</w:t>
      </w:r>
      <w:r>
        <w:rPr>
          <w:spacing w:val="-1"/>
        </w:rPr>
        <w:t xml:space="preserve"> </w:t>
      </w:r>
      <w:r>
        <w:t>в</w:t>
      </w:r>
      <w:r>
        <w:rPr>
          <w:spacing w:val="-2"/>
        </w:rPr>
        <w:t xml:space="preserve"> </w:t>
      </w:r>
      <w:r>
        <w:t>ходе</w:t>
      </w:r>
      <w:r>
        <w:rPr>
          <w:spacing w:val="-2"/>
        </w:rPr>
        <w:t xml:space="preserve"> </w:t>
      </w:r>
      <w:r>
        <w:t>изучения</w:t>
      </w:r>
      <w:r>
        <w:rPr>
          <w:spacing w:val="-1"/>
        </w:rPr>
        <w:t xml:space="preserve"> </w:t>
      </w:r>
      <w:r>
        <w:t>учебного предмета</w:t>
      </w:r>
      <w:r>
        <w:rPr>
          <w:spacing w:val="-2"/>
        </w:rPr>
        <w:t xml:space="preserve"> </w:t>
      </w:r>
      <w:r>
        <w:t>научных</w:t>
      </w:r>
      <w:r>
        <w:rPr>
          <w:spacing w:val="-4"/>
        </w:rPr>
        <w:t xml:space="preserve"> </w:t>
      </w:r>
      <w:r>
        <w:t>знаний,</w:t>
      </w:r>
      <w:r>
        <w:rPr>
          <w:spacing w:val="-4"/>
        </w:rPr>
        <w:t xml:space="preserve"> </w:t>
      </w:r>
      <w:r>
        <w:t>умений</w:t>
      </w:r>
      <w:r>
        <w:rPr>
          <w:spacing w:val="-5"/>
        </w:rPr>
        <w:t xml:space="preserve"> </w:t>
      </w:r>
      <w:r>
        <w:t>и способов действий, специфических для соответствующей предметной области; предпосылки научного типа мышления;</w:t>
      </w:r>
    </w:p>
    <w:p w14:paraId="6FC66640" w14:textId="77777777" w:rsidR="00F11DF8" w:rsidRDefault="00DA3958">
      <w:pPr>
        <w:pStyle w:val="a3"/>
        <w:ind w:right="384"/>
      </w:pPr>
      <w:r>
        <w:t>виды деятельности по</w:t>
      </w:r>
      <w:r>
        <w:rPr>
          <w:spacing w:val="-2"/>
        </w:rPr>
        <w:t xml:space="preserve"> </w:t>
      </w:r>
      <w:r>
        <w:t>получению нового знания, его интерпретации, преобразованию</w:t>
      </w:r>
      <w:r>
        <w:rPr>
          <w:spacing w:val="-1"/>
        </w:rPr>
        <w:t xml:space="preserve"> </w:t>
      </w:r>
      <w:r>
        <w:t>и применению в различных учебных ситуациях, в том числе при создании учебных и социальных проектов.</w:t>
      </w:r>
    </w:p>
    <w:p w14:paraId="294D9F4F" w14:textId="77777777" w:rsidR="00F11DF8" w:rsidRDefault="00DA3958">
      <w:pPr>
        <w:pStyle w:val="a3"/>
        <w:spacing w:line="274" w:lineRule="exact"/>
        <w:ind w:left="1406" w:firstLine="0"/>
      </w:pPr>
      <w:r>
        <w:t>Требования</w:t>
      </w:r>
      <w:r>
        <w:rPr>
          <w:spacing w:val="-3"/>
        </w:rPr>
        <w:t xml:space="preserve"> </w:t>
      </w:r>
      <w:r>
        <w:t>к</w:t>
      </w:r>
      <w:r>
        <w:rPr>
          <w:spacing w:val="-10"/>
        </w:rPr>
        <w:t xml:space="preserve"> </w:t>
      </w:r>
      <w:r>
        <w:t>предметным</w:t>
      </w:r>
      <w:r>
        <w:rPr>
          <w:spacing w:val="-5"/>
        </w:rPr>
        <w:t xml:space="preserve"> </w:t>
      </w:r>
      <w:r>
        <w:rPr>
          <w:spacing w:val="-2"/>
        </w:rPr>
        <w:t>результатам:</w:t>
      </w:r>
    </w:p>
    <w:p w14:paraId="21E56F7F" w14:textId="77777777" w:rsidR="00F11DF8" w:rsidRDefault="00DA3958">
      <w:pPr>
        <w:pStyle w:val="a3"/>
        <w:spacing w:before="2" w:line="242" w:lineRule="auto"/>
        <w:jc w:val="left"/>
      </w:pPr>
      <w:r>
        <w:t>сформулированы</w:t>
      </w:r>
      <w:r>
        <w:rPr>
          <w:spacing w:val="-2"/>
        </w:rPr>
        <w:t xml:space="preserve"> </w:t>
      </w:r>
      <w:r>
        <w:t>в</w:t>
      </w:r>
      <w:r>
        <w:rPr>
          <w:spacing w:val="-3"/>
        </w:rPr>
        <w:t xml:space="preserve"> </w:t>
      </w:r>
      <w:r>
        <w:t>деятельностной</w:t>
      </w:r>
      <w:r>
        <w:rPr>
          <w:spacing w:val="-4"/>
        </w:rPr>
        <w:t xml:space="preserve"> </w:t>
      </w:r>
      <w:r>
        <w:t>форме</w:t>
      </w:r>
      <w:r>
        <w:rPr>
          <w:spacing w:val="-4"/>
        </w:rPr>
        <w:t xml:space="preserve"> </w:t>
      </w:r>
      <w:r>
        <w:t>с</w:t>
      </w:r>
      <w:r>
        <w:rPr>
          <w:spacing w:val="-3"/>
        </w:rPr>
        <w:t xml:space="preserve"> </w:t>
      </w:r>
      <w:r>
        <w:t>усилением</w:t>
      </w:r>
      <w:r>
        <w:rPr>
          <w:spacing w:val="-3"/>
        </w:rPr>
        <w:t xml:space="preserve"> </w:t>
      </w:r>
      <w:r>
        <w:t>акцента</w:t>
      </w:r>
      <w:r>
        <w:rPr>
          <w:spacing w:val="-2"/>
        </w:rPr>
        <w:t xml:space="preserve"> </w:t>
      </w:r>
      <w:r>
        <w:t>на</w:t>
      </w:r>
      <w:r>
        <w:rPr>
          <w:spacing w:val="-6"/>
        </w:rPr>
        <w:t xml:space="preserve"> </w:t>
      </w:r>
      <w:r>
        <w:t>применение</w:t>
      </w:r>
      <w:r>
        <w:rPr>
          <w:spacing w:val="-3"/>
        </w:rPr>
        <w:t xml:space="preserve"> </w:t>
      </w:r>
      <w:r>
        <w:t>знаний</w:t>
      </w:r>
      <w:r>
        <w:rPr>
          <w:spacing w:val="-4"/>
        </w:rPr>
        <w:t xml:space="preserve"> </w:t>
      </w:r>
      <w:r>
        <w:t>и конкретные умения;</w:t>
      </w:r>
    </w:p>
    <w:p w14:paraId="79F30DC9" w14:textId="77777777" w:rsidR="00F11DF8" w:rsidRDefault="00DA3958">
      <w:pPr>
        <w:pStyle w:val="a3"/>
        <w:spacing w:line="242" w:lineRule="auto"/>
        <w:jc w:val="left"/>
      </w:pPr>
      <w:r>
        <w:t>определяют</w:t>
      </w:r>
      <w:r>
        <w:rPr>
          <w:spacing w:val="37"/>
        </w:rPr>
        <w:t xml:space="preserve"> </w:t>
      </w:r>
      <w:r>
        <w:t>минимум</w:t>
      </w:r>
      <w:r>
        <w:rPr>
          <w:spacing w:val="35"/>
        </w:rPr>
        <w:t xml:space="preserve"> </w:t>
      </w:r>
      <w:r>
        <w:t>содержания</w:t>
      </w:r>
      <w:r>
        <w:rPr>
          <w:spacing w:val="36"/>
        </w:rPr>
        <w:t xml:space="preserve"> </w:t>
      </w:r>
      <w:r>
        <w:t>гарантированного</w:t>
      </w:r>
      <w:r>
        <w:rPr>
          <w:spacing w:val="38"/>
        </w:rPr>
        <w:t xml:space="preserve"> </w:t>
      </w:r>
      <w:r>
        <w:t>государством</w:t>
      </w:r>
      <w:r>
        <w:rPr>
          <w:spacing w:val="35"/>
        </w:rPr>
        <w:t xml:space="preserve"> </w:t>
      </w:r>
      <w:r>
        <w:t>основного</w:t>
      </w:r>
      <w:r>
        <w:rPr>
          <w:spacing w:val="38"/>
        </w:rPr>
        <w:t xml:space="preserve"> </w:t>
      </w:r>
      <w:r>
        <w:t>общего образования, построенного в логике изучения каждого учебного предмета;</w:t>
      </w:r>
    </w:p>
    <w:p w14:paraId="7C64D020" w14:textId="77777777" w:rsidR="00F11DF8" w:rsidRDefault="00DA3958">
      <w:pPr>
        <w:pStyle w:val="a3"/>
        <w:tabs>
          <w:tab w:val="left" w:pos="2856"/>
          <w:tab w:val="left" w:pos="4244"/>
          <w:tab w:val="left" w:pos="4587"/>
          <w:tab w:val="left" w:pos="6058"/>
          <w:tab w:val="left" w:pos="7221"/>
          <w:tab w:val="left" w:pos="8447"/>
          <w:tab w:val="left" w:pos="9729"/>
        </w:tabs>
        <w:spacing w:line="242" w:lineRule="auto"/>
        <w:ind w:right="390"/>
        <w:jc w:val="left"/>
      </w:pPr>
      <w:r>
        <w:rPr>
          <w:spacing w:val="-2"/>
        </w:rPr>
        <w:t>определяют</w:t>
      </w:r>
      <w:r>
        <w:tab/>
      </w:r>
      <w:r>
        <w:rPr>
          <w:spacing w:val="-2"/>
        </w:rPr>
        <w:t>требования</w:t>
      </w:r>
      <w:r>
        <w:tab/>
      </w:r>
      <w:r>
        <w:rPr>
          <w:spacing w:val="-10"/>
        </w:rPr>
        <w:t>к</w:t>
      </w:r>
      <w:r>
        <w:tab/>
      </w:r>
      <w:r>
        <w:rPr>
          <w:spacing w:val="-2"/>
        </w:rPr>
        <w:t>результатам</w:t>
      </w:r>
      <w:r>
        <w:tab/>
      </w:r>
      <w:r>
        <w:rPr>
          <w:spacing w:val="-2"/>
        </w:rPr>
        <w:t>освоения</w:t>
      </w:r>
      <w:r>
        <w:tab/>
      </w:r>
      <w:r>
        <w:rPr>
          <w:spacing w:val="-2"/>
        </w:rPr>
        <w:t>программ</w:t>
      </w:r>
      <w:r>
        <w:tab/>
      </w:r>
      <w:r>
        <w:rPr>
          <w:spacing w:val="-2"/>
        </w:rPr>
        <w:t>основного</w:t>
      </w:r>
      <w:r>
        <w:tab/>
      </w:r>
      <w:r>
        <w:rPr>
          <w:spacing w:val="-2"/>
        </w:rPr>
        <w:t xml:space="preserve">общего </w:t>
      </w:r>
      <w:r>
        <w:t>образования по учебным предметам;</w:t>
      </w:r>
    </w:p>
    <w:p w14:paraId="4291626C" w14:textId="77777777" w:rsidR="00F11DF8" w:rsidRDefault="00DA3958">
      <w:pPr>
        <w:pStyle w:val="a3"/>
        <w:spacing w:line="242" w:lineRule="auto"/>
        <w:jc w:val="left"/>
      </w:pPr>
      <w:r>
        <w:t>усиливают</w:t>
      </w:r>
      <w:r>
        <w:rPr>
          <w:spacing w:val="40"/>
        </w:rPr>
        <w:t xml:space="preserve"> </w:t>
      </w:r>
      <w:r>
        <w:t>акценты</w:t>
      </w:r>
      <w:r>
        <w:rPr>
          <w:spacing w:val="40"/>
        </w:rPr>
        <w:t xml:space="preserve"> </w:t>
      </w:r>
      <w:r>
        <w:t>на</w:t>
      </w:r>
      <w:r>
        <w:rPr>
          <w:spacing w:val="30"/>
        </w:rPr>
        <w:t xml:space="preserve"> </w:t>
      </w:r>
      <w:r>
        <w:t>изучение</w:t>
      </w:r>
      <w:r>
        <w:rPr>
          <w:spacing w:val="38"/>
        </w:rPr>
        <w:t xml:space="preserve"> </w:t>
      </w:r>
      <w:r>
        <w:t>явлений</w:t>
      </w:r>
      <w:r>
        <w:rPr>
          <w:spacing w:val="35"/>
        </w:rPr>
        <w:t xml:space="preserve"> </w:t>
      </w:r>
      <w:r>
        <w:t>и</w:t>
      </w:r>
      <w:r>
        <w:rPr>
          <w:spacing w:val="40"/>
        </w:rPr>
        <w:t xml:space="preserve"> </w:t>
      </w:r>
      <w:r>
        <w:t>процессов</w:t>
      </w:r>
      <w:r>
        <w:rPr>
          <w:spacing w:val="38"/>
        </w:rPr>
        <w:t xml:space="preserve"> </w:t>
      </w:r>
      <w:r>
        <w:t>современной</w:t>
      </w:r>
      <w:r>
        <w:rPr>
          <w:spacing w:val="35"/>
        </w:rPr>
        <w:t xml:space="preserve"> </w:t>
      </w:r>
      <w:r>
        <w:t>России</w:t>
      </w:r>
      <w:r>
        <w:rPr>
          <w:spacing w:val="39"/>
        </w:rPr>
        <w:t xml:space="preserve"> </w:t>
      </w:r>
      <w:r>
        <w:t>и</w:t>
      </w:r>
      <w:r>
        <w:rPr>
          <w:spacing w:val="36"/>
        </w:rPr>
        <w:t xml:space="preserve"> </w:t>
      </w:r>
      <w:r>
        <w:t>мира</w:t>
      </w:r>
      <w:r>
        <w:rPr>
          <w:spacing w:val="33"/>
        </w:rPr>
        <w:t xml:space="preserve"> </w:t>
      </w:r>
      <w:r>
        <w:t>в целом, современного состояния науки.</w:t>
      </w:r>
    </w:p>
    <w:p w14:paraId="5E799A61" w14:textId="77777777" w:rsidR="00F11DF8" w:rsidRDefault="00DA3958" w:rsidP="00803E13">
      <w:pPr>
        <w:pStyle w:val="3"/>
        <w:numPr>
          <w:ilvl w:val="1"/>
          <w:numId w:val="98"/>
        </w:numPr>
        <w:tabs>
          <w:tab w:val="left" w:pos="1826"/>
        </w:tabs>
        <w:spacing w:before="248"/>
        <w:ind w:left="1826" w:hanging="420"/>
      </w:pPr>
      <w:r>
        <w:t>Система</w:t>
      </w:r>
      <w:r>
        <w:rPr>
          <w:spacing w:val="-6"/>
        </w:rPr>
        <w:t xml:space="preserve"> </w:t>
      </w:r>
      <w:r>
        <w:t>оценки</w:t>
      </w:r>
      <w:r>
        <w:rPr>
          <w:spacing w:val="-8"/>
        </w:rPr>
        <w:t xml:space="preserve"> </w:t>
      </w:r>
      <w:r>
        <w:t>достижения</w:t>
      </w:r>
      <w:r>
        <w:rPr>
          <w:spacing w:val="-3"/>
        </w:rPr>
        <w:t xml:space="preserve"> </w:t>
      </w:r>
      <w:r>
        <w:t>планируемых</w:t>
      </w:r>
      <w:r>
        <w:rPr>
          <w:spacing w:val="-9"/>
        </w:rPr>
        <w:t xml:space="preserve"> </w:t>
      </w:r>
      <w:r>
        <w:t>результатов</w:t>
      </w:r>
      <w:r>
        <w:rPr>
          <w:spacing w:val="-8"/>
        </w:rPr>
        <w:t xml:space="preserve"> </w:t>
      </w:r>
      <w:r>
        <w:rPr>
          <w:spacing w:val="-2"/>
        </w:rPr>
        <w:t>освоения.</w:t>
      </w:r>
    </w:p>
    <w:p w14:paraId="7A247093" w14:textId="77777777" w:rsidR="00F11DF8" w:rsidRDefault="00DA3958">
      <w:pPr>
        <w:pStyle w:val="a3"/>
        <w:ind w:right="373"/>
      </w:pPr>
      <w:r>
        <w:t>Система оценки призвана способствовать поддержанию единства всей системы образования, обеспечению преемственности в системе непрерывного образования. Её основными функциями являются: ориентация образовательного процесса на достижение планируемых результатов освоения ООП ООО МБОУ «Турмышская СОШ» и обеспечение эффективной обратной связи, позволяющей осуществлять управление образовательным процессом.</w:t>
      </w:r>
    </w:p>
    <w:p w14:paraId="62FFA279" w14:textId="77777777" w:rsidR="00F11DF8" w:rsidRDefault="00DA3958">
      <w:pPr>
        <w:pStyle w:val="a3"/>
        <w:spacing w:line="242" w:lineRule="auto"/>
        <w:ind w:right="383"/>
      </w:pPr>
      <w:r>
        <w:t>Основными направлениями и целями оценочной деятельности в образовательной организации являются:</w:t>
      </w:r>
    </w:p>
    <w:p w14:paraId="0408EB87" w14:textId="77777777" w:rsidR="00F11DF8" w:rsidRDefault="00DA3958">
      <w:pPr>
        <w:pStyle w:val="a3"/>
        <w:ind w:right="382"/>
      </w:pPr>
      <w:r>
        <w:t>оценка образовательных достижений обучающихся на различных этапах обучения как основа их промежуточной и итоговой аттестации, а также основа процедур внутреннего мониторинга образовательной организации, мониторинговых исследований муниципального, регионального и федерального уровней; оценка результатов деятельности педагогических работников как основа аттестационных процедур;</w:t>
      </w:r>
    </w:p>
    <w:p w14:paraId="65405F46" w14:textId="77777777" w:rsidR="00F11DF8" w:rsidRDefault="00DA3958">
      <w:pPr>
        <w:pStyle w:val="a3"/>
        <w:spacing w:line="237" w:lineRule="auto"/>
        <w:ind w:right="377"/>
      </w:pPr>
      <w:r>
        <w:t>оценка результатов деятельности образовательной организации как основа аккредитационных процедур.</w:t>
      </w:r>
    </w:p>
    <w:p w14:paraId="7193FA56" w14:textId="77777777" w:rsidR="00F11DF8" w:rsidRDefault="00F11DF8">
      <w:pPr>
        <w:spacing w:line="237" w:lineRule="auto"/>
        <w:sectPr w:rsidR="00F11DF8">
          <w:pgSz w:w="11920" w:h="16850"/>
          <w:pgMar w:top="960" w:right="320" w:bottom="280" w:left="720" w:header="720" w:footer="720" w:gutter="0"/>
          <w:cols w:space="720"/>
        </w:sectPr>
      </w:pPr>
    </w:p>
    <w:p w14:paraId="54F7A363" w14:textId="77777777" w:rsidR="00F11DF8" w:rsidRDefault="00DA3958">
      <w:pPr>
        <w:pStyle w:val="a3"/>
        <w:spacing w:before="77"/>
        <w:ind w:right="377"/>
      </w:pPr>
      <w:r>
        <w:lastRenderedPageBreak/>
        <w:t>Основным объектом системы оценки, её содержательной и критериальной базой выступают требования ФГОС ООО, которые конкретизируются в планируемых результатах освоения обучающимися ООП ООО. Система оценки включает процедуры внутренней и внешней оценки.</w:t>
      </w:r>
    </w:p>
    <w:p w14:paraId="3B43E767" w14:textId="77777777" w:rsidR="00F11DF8" w:rsidRDefault="00DA3958">
      <w:pPr>
        <w:pStyle w:val="a3"/>
        <w:spacing w:before="1" w:line="274" w:lineRule="exact"/>
        <w:ind w:left="1409" w:firstLine="0"/>
      </w:pPr>
      <w:r>
        <w:t>Внутренняя</w:t>
      </w:r>
      <w:r>
        <w:rPr>
          <w:spacing w:val="-6"/>
        </w:rPr>
        <w:t xml:space="preserve"> </w:t>
      </w:r>
      <w:r>
        <w:t>оценка</w:t>
      </w:r>
      <w:r>
        <w:rPr>
          <w:spacing w:val="-5"/>
        </w:rPr>
        <w:t xml:space="preserve"> </w:t>
      </w:r>
      <w:r>
        <w:rPr>
          <w:spacing w:val="-2"/>
        </w:rPr>
        <w:t>включает:</w:t>
      </w:r>
    </w:p>
    <w:p w14:paraId="37113D79" w14:textId="77777777" w:rsidR="00F11DF8" w:rsidRDefault="00DA3958">
      <w:pPr>
        <w:pStyle w:val="a3"/>
        <w:ind w:left="1409" w:right="5987" w:firstLine="0"/>
        <w:jc w:val="left"/>
      </w:pPr>
      <w:r>
        <w:t>стартовую диагностику;</w:t>
      </w:r>
      <w:r>
        <w:rPr>
          <w:spacing w:val="80"/>
        </w:rPr>
        <w:t xml:space="preserve"> </w:t>
      </w:r>
      <w:r>
        <w:t>текущую</w:t>
      </w:r>
      <w:r>
        <w:rPr>
          <w:spacing w:val="-13"/>
        </w:rPr>
        <w:t xml:space="preserve"> </w:t>
      </w:r>
      <w:r>
        <w:t>и</w:t>
      </w:r>
      <w:r>
        <w:rPr>
          <w:spacing w:val="-11"/>
        </w:rPr>
        <w:t xml:space="preserve"> </w:t>
      </w:r>
      <w:r>
        <w:t>тематическую</w:t>
      </w:r>
      <w:r>
        <w:rPr>
          <w:spacing w:val="-13"/>
        </w:rPr>
        <w:t xml:space="preserve"> </w:t>
      </w:r>
      <w:r>
        <w:t>оценку; итоговую оценку;</w:t>
      </w:r>
    </w:p>
    <w:p w14:paraId="2B7029BE" w14:textId="77777777" w:rsidR="00F11DF8" w:rsidRDefault="00DA3958">
      <w:pPr>
        <w:pStyle w:val="a3"/>
        <w:spacing w:line="237" w:lineRule="auto"/>
        <w:ind w:left="1406" w:right="5371" w:firstLine="2"/>
        <w:jc w:val="left"/>
      </w:pPr>
      <w:r>
        <w:t>промежуточную аттестацию; психолого-педагогическое</w:t>
      </w:r>
      <w:r>
        <w:rPr>
          <w:spacing w:val="-15"/>
        </w:rPr>
        <w:t xml:space="preserve"> </w:t>
      </w:r>
      <w:r>
        <w:t>наблюдение;</w:t>
      </w:r>
    </w:p>
    <w:p w14:paraId="08FE2F40" w14:textId="77777777" w:rsidR="00F11DF8" w:rsidRDefault="00DA3958">
      <w:pPr>
        <w:pStyle w:val="a3"/>
        <w:spacing w:before="3" w:line="242" w:lineRule="auto"/>
        <w:ind w:left="1406" w:right="1479" w:firstLine="0"/>
        <w:jc w:val="left"/>
      </w:pPr>
      <w:r>
        <w:t>внутренний</w:t>
      </w:r>
      <w:r>
        <w:rPr>
          <w:spacing w:val="-8"/>
        </w:rPr>
        <w:t xml:space="preserve"> </w:t>
      </w:r>
      <w:r>
        <w:t>мониторинг</w:t>
      </w:r>
      <w:r>
        <w:rPr>
          <w:spacing w:val="-9"/>
        </w:rPr>
        <w:t xml:space="preserve"> </w:t>
      </w:r>
      <w:r>
        <w:t>образовательных</w:t>
      </w:r>
      <w:r>
        <w:rPr>
          <w:spacing w:val="-8"/>
        </w:rPr>
        <w:t xml:space="preserve"> </w:t>
      </w:r>
      <w:r>
        <w:t>достижений</w:t>
      </w:r>
      <w:r>
        <w:rPr>
          <w:spacing w:val="-8"/>
        </w:rPr>
        <w:t xml:space="preserve"> </w:t>
      </w:r>
      <w:r>
        <w:t>обучающихся. Внешняя оценка включает:</w:t>
      </w:r>
    </w:p>
    <w:p w14:paraId="1A6759D5" w14:textId="77777777" w:rsidR="00F11DF8" w:rsidRDefault="00DA3958">
      <w:pPr>
        <w:pStyle w:val="a3"/>
        <w:spacing w:line="242" w:lineRule="auto"/>
        <w:ind w:left="1406" w:right="3286" w:firstLine="0"/>
        <w:jc w:val="left"/>
      </w:pPr>
      <w:r>
        <w:t>независимую</w:t>
      </w:r>
      <w:r>
        <w:rPr>
          <w:spacing w:val="-8"/>
        </w:rPr>
        <w:t xml:space="preserve"> </w:t>
      </w:r>
      <w:r>
        <w:t>оценку</w:t>
      </w:r>
      <w:r>
        <w:rPr>
          <w:spacing w:val="-8"/>
        </w:rPr>
        <w:t xml:space="preserve"> </w:t>
      </w:r>
      <w:r>
        <w:t>качества</w:t>
      </w:r>
      <w:r>
        <w:rPr>
          <w:spacing w:val="-9"/>
        </w:rPr>
        <w:t xml:space="preserve"> </w:t>
      </w:r>
      <w:r>
        <w:t>подготовки</w:t>
      </w:r>
      <w:r>
        <w:rPr>
          <w:spacing w:val="-8"/>
        </w:rPr>
        <w:t xml:space="preserve"> </w:t>
      </w:r>
      <w:r>
        <w:t>обучающихся; итоговую аттестацию.</w:t>
      </w:r>
    </w:p>
    <w:p w14:paraId="09EE00F9" w14:textId="77777777" w:rsidR="00F11DF8" w:rsidRDefault="00DA3958">
      <w:pPr>
        <w:pStyle w:val="a3"/>
        <w:ind w:right="381"/>
      </w:pPr>
      <w:r>
        <w:t>В соответствии с ФГОС ООО система оценки МБОУ «Турмышская СОШ» реализует системно-деятельностный, уровневый и комплексный подходы к оценке образовательных достижений.</w:t>
      </w:r>
    </w:p>
    <w:p w14:paraId="0AA7F39A" w14:textId="77777777" w:rsidR="00F11DF8" w:rsidRDefault="00DA3958">
      <w:pPr>
        <w:pStyle w:val="a3"/>
        <w:ind w:right="377"/>
      </w:pPr>
      <w:r>
        <w:t>Системно-деятельностный подход к оценке образовательных достижений</w:t>
      </w:r>
      <w:r>
        <w:rPr>
          <w:spacing w:val="80"/>
        </w:rPr>
        <w:t xml:space="preserve"> </w:t>
      </w:r>
      <w:r>
        <w:t>обучающихся проявляется в оценке способности обучающихся к решению учебно- познавательных и учебно-практических задач, а также в оценке уровня функциональной грамотности обучающихся. Он обеспечивается содержанием и критериями оценки, в качестве которых выступают планируемые результаты обучения, выраженные в деятельностной форме. Уровневый подход служит основой для организации индивидуальной работы с</w:t>
      </w:r>
      <w:r>
        <w:rPr>
          <w:spacing w:val="40"/>
        </w:rPr>
        <w:t xml:space="preserve"> </w:t>
      </w:r>
      <w:r>
        <w:t>обучающимися. Он реализуется как по отношению к содержанию оценки, так и к представлению и интерпретации результатов измерений.</w:t>
      </w:r>
    </w:p>
    <w:p w14:paraId="683915B0" w14:textId="77777777" w:rsidR="00F11DF8" w:rsidRDefault="00DA3958">
      <w:pPr>
        <w:pStyle w:val="a3"/>
        <w:ind w:right="376"/>
      </w:pPr>
      <w:r>
        <w:t>Уровневый подход реализуется за счёт фиксации различных уровней достижения обучающимися планируемых результатов. Достижение базового уровня свидетельствует о способности обучающихся решать типовые учебные задачи, целенаправленно</w:t>
      </w:r>
      <w:r>
        <w:rPr>
          <w:spacing w:val="80"/>
        </w:rPr>
        <w:t xml:space="preserve"> </w:t>
      </w:r>
      <w:r>
        <w:t>отрабатываемые со всеми обучающимися в ходе учебного процесса, выступает достаточной основой для продолжения обучения и усвоения последующего учебного материала.</w:t>
      </w:r>
    </w:p>
    <w:p w14:paraId="7101EA5C" w14:textId="77777777" w:rsidR="00F11DF8" w:rsidRDefault="00DA3958">
      <w:pPr>
        <w:pStyle w:val="a3"/>
        <w:spacing w:line="242" w:lineRule="auto"/>
        <w:ind w:left="1406" w:right="1227" w:firstLine="0"/>
      </w:pPr>
      <w:r>
        <w:t>Комплексный</w:t>
      </w:r>
      <w:r>
        <w:rPr>
          <w:spacing w:val="-2"/>
        </w:rPr>
        <w:t xml:space="preserve"> </w:t>
      </w:r>
      <w:r>
        <w:t>подход</w:t>
      </w:r>
      <w:r>
        <w:rPr>
          <w:spacing w:val="-2"/>
        </w:rPr>
        <w:t xml:space="preserve"> </w:t>
      </w:r>
      <w:r>
        <w:t>к</w:t>
      </w:r>
      <w:r>
        <w:rPr>
          <w:spacing w:val="-8"/>
        </w:rPr>
        <w:t xml:space="preserve"> </w:t>
      </w:r>
      <w:r>
        <w:t>оценке</w:t>
      </w:r>
      <w:r>
        <w:rPr>
          <w:spacing w:val="-7"/>
        </w:rPr>
        <w:t xml:space="preserve"> </w:t>
      </w:r>
      <w:r>
        <w:t>образовательных</w:t>
      </w:r>
      <w:r>
        <w:rPr>
          <w:spacing w:val="-7"/>
        </w:rPr>
        <w:t xml:space="preserve"> </w:t>
      </w:r>
      <w:r>
        <w:t>достижений</w:t>
      </w:r>
      <w:r>
        <w:rPr>
          <w:spacing w:val="-4"/>
        </w:rPr>
        <w:t xml:space="preserve"> </w:t>
      </w:r>
      <w:r>
        <w:t>реализуется</w:t>
      </w:r>
      <w:r>
        <w:rPr>
          <w:spacing w:val="-2"/>
        </w:rPr>
        <w:t xml:space="preserve"> </w:t>
      </w:r>
      <w:r>
        <w:t>через: оценку предметных и метапредметных результатов;</w:t>
      </w:r>
    </w:p>
    <w:p w14:paraId="7188BB10" w14:textId="77777777" w:rsidR="00F11DF8" w:rsidRDefault="00DA3958">
      <w:pPr>
        <w:pStyle w:val="a3"/>
        <w:ind w:right="377"/>
      </w:pPr>
      <w:r>
        <w:t xml:space="preserve">использование комплекса оценочных процедур для выявления динамики индивидуальных образовательных достижений обучающихся и для итоговой оценки; использование контекстной информации (об особенностях обучающихся, условиях и процессе обучения и другое) для интерпретации полученных результатов в целях управления качеством </w:t>
      </w:r>
      <w:r>
        <w:rPr>
          <w:spacing w:val="-2"/>
        </w:rPr>
        <w:t>образования;</w:t>
      </w:r>
    </w:p>
    <w:p w14:paraId="257D4788" w14:textId="77777777" w:rsidR="00F11DF8" w:rsidRDefault="00DA3958">
      <w:pPr>
        <w:pStyle w:val="a3"/>
        <w:ind w:right="381"/>
      </w:pPr>
      <w:r>
        <w:t xml:space="preserve">использование разнообразных методов и форм оценки, взаимно дополняющих друг друга, в том числе оценок проектов, практических, исследовательских, творческих работ, </w:t>
      </w:r>
      <w:r>
        <w:rPr>
          <w:spacing w:val="-2"/>
        </w:rPr>
        <w:t>наблюдения;</w:t>
      </w:r>
    </w:p>
    <w:p w14:paraId="522DE37A" w14:textId="77777777" w:rsidR="00F11DF8" w:rsidRDefault="00DA3958">
      <w:pPr>
        <w:pStyle w:val="a3"/>
        <w:spacing w:line="242" w:lineRule="auto"/>
        <w:ind w:right="393"/>
      </w:pPr>
      <w:r>
        <w:t>использование</w:t>
      </w:r>
      <w:r>
        <w:rPr>
          <w:spacing w:val="-1"/>
        </w:rPr>
        <w:t xml:space="preserve"> </w:t>
      </w:r>
      <w:r>
        <w:t>форм работы, обеспечивающих возможность включения обучающихся в самостоятельную оценочную деятельность (самоанализ, самооценка, взаимооценка);</w:t>
      </w:r>
    </w:p>
    <w:p w14:paraId="457CAC91" w14:textId="77777777" w:rsidR="00F11DF8" w:rsidRDefault="00DA3958">
      <w:pPr>
        <w:pStyle w:val="a3"/>
        <w:ind w:right="382"/>
      </w:pPr>
      <w:r>
        <w:t xml:space="preserve">использование мониторинга динамических показателей освоения умений и знаний, в том числе формируемых с использованием информационно-коммуникационных (цифровых) </w:t>
      </w:r>
      <w:r>
        <w:rPr>
          <w:spacing w:val="-2"/>
        </w:rPr>
        <w:t>технологий.</w:t>
      </w:r>
    </w:p>
    <w:p w14:paraId="5AF50A12" w14:textId="77777777" w:rsidR="00F11DF8" w:rsidRDefault="00DA3958">
      <w:pPr>
        <w:pStyle w:val="a3"/>
        <w:ind w:right="377"/>
      </w:pPr>
      <w:r>
        <w:t>Оценка личностных результатов обучающихся осуществляется через оценку достижения планируемых результатов освоения основной образовательной программы, которые устанавливаются требованиями ФГОС ООО.</w:t>
      </w:r>
    </w:p>
    <w:p w14:paraId="059034C0" w14:textId="77777777" w:rsidR="00F11DF8" w:rsidRDefault="00DA3958">
      <w:pPr>
        <w:pStyle w:val="a3"/>
        <w:ind w:right="381"/>
      </w:pPr>
      <w:r>
        <w:t>Формирование личностных результатов обеспечивается в ходе реализации всех компонентов образовательной деятельности, включая внеурочную деятельность. Достижение личностных результатов не выносится на итоговую оценку обучающихся, а является предметом оценки эффективности воспитательно-образовательной деятельности образовательной организации и образовательных систем разного уровня.</w:t>
      </w:r>
    </w:p>
    <w:p w14:paraId="084465EC" w14:textId="77777777" w:rsidR="00F11DF8" w:rsidRDefault="00DA3958">
      <w:pPr>
        <w:pStyle w:val="a3"/>
        <w:ind w:left="1406" w:firstLine="0"/>
      </w:pPr>
      <w:r>
        <w:t>Во</w:t>
      </w:r>
      <w:r>
        <w:rPr>
          <w:spacing w:val="62"/>
        </w:rPr>
        <w:t xml:space="preserve">  </w:t>
      </w:r>
      <w:r>
        <w:t>внутреннем</w:t>
      </w:r>
      <w:r>
        <w:rPr>
          <w:spacing w:val="63"/>
        </w:rPr>
        <w:t xml:space="preserve">  </w:t>
      </w:r>
      <w:r>
        <w:t>мониторинге</w:t>
      </w:r>
      <w:r>
        <w:rPr>
          <w:spacing w:val="62"/>
        </w:rPr>
        <w:t xml:space="preserve">  </w:t>
      </w:r>
      <w:r>
        <w:t>возможна</w:t>
      </w:r>
      <w:r>
        <w:rPr>
          <w:spacing w:val="62"/>
        </w:rPr>
        <w:t xml:space="preserve">  </w:t>
      </w:r>
      <w:r>
        <w:t>оценка</w:t>
      </w:r>
      <w:r>
        <w:rPr>
          <w:spacing w:val="63"/>
        </w:rPr>
        <w:t xml:space="preserve">  </w:t>
      </w:r>
      <w:r>
        <w:t>сформированности</w:t>
      </w:r>
      <w:r>
        <w:rPr>
          <w:spacing w:val="64"/>
        </w:rPr>
        <w:t xml:space="preserve">  </w:t>
      </w:r>
      <w:r>
        <w:rPr>
          <w:spacing w:val="-2"/>
        </w:rPr>
        <w:t>отдельных</w:t>
      </w:r>
    </w:p>
    <w:p w14:paraId="4306BCBE" w14:textId="77777777" w:rsidR="00F11DF8" w:rsidRDefault="00F11DF8">
      <w:pPr>
        <w:sectPr w:rsidR="00F11DF8">
          <w:pgSz w:w="11920" w:h="16850"/>
          <w:pgMar w:top="960" w:right="320" w:bottom="280" w:left="720" w:header="720" w:footer="720" w:gutter="0"/>
          <w:cols w:space="720"/>
        </w:sectPr>
      </w:pPr>
    </w:p>
    <w:p w14:paraId="74838CBA" w14:textId="77777777" w:rsidR="00F11DF8" w:rsidRDefault="00DA3958">
      <w:pPr>
        <w:pStyle w:val="a3"/>
        <w:spacing w:before="77"/>
        <w:ind w:right="379" w:firstLine="0"/>
      </w:pPr>
      <w:r>
        <w:lastRenderedPageBreak/>
        <w:t>личностных результатов, проявляющихся в участии обучающихся в общественно значимых мероприятиях федерального, регионального, муниципального уровней и уровня образовательной организации; в соблюдении норм и правил, установленных в общеобразовательной организации; в ценностно-смысловых установках обучающихся, формируемых средствами учебных предметов; в ответственности за результаты обучения; способности проводить осознанный выбор своей образовательной траектории, в том числе выбор профессии.</w:t>
      </w:r>
    </w:p>
    <w:p w14:paraId="75BAB540" w14:textId="77777777" w:rsidR="00F11DF8" w:rsidRDefault="00DA3958">
      <w:pPr>
        <w:pStyle w:val="a3"/>
        <w:spacing w:before="5" w:line="237" w:lineRule="auto"/>
        <w:ind w:right="382"/>
      </w:pPr>
      <w:r>
        <w:t>Результаты, полученные в ходе как внешних, так и внутренних мониторингов, допускается использовать только в виде агрегированных (усредненных, анонимных) данных.</w:t>
      </w:r>
    </w:p>
    <w:p w14:paraId="16C857DB" w14:textId="77777777" w:rsidR="00F11DF8" w:rsidRDefault="00DA3958">
      <w:pPr>
        <w:pStyle w:val="a3"/>
        <w:spacing w:before="4"/>
        <w:ind w:right="381"/>
      </w:pPr>
      <w:r>
        <w:t>При оценке метапредметных результатов оцениваются достижения планируемых результатов освоения ООП ООО, которые отражают совокупность познавательных, коммуникативных и регулятивных универсальных учебных действий.</w:t>
      </w:r>
    </w:p>
    <w:p w14:paraId="1EDF2CED" w14:textId="77777777" w:rsidR="00F11DF8" w:rsidRDefault="00DA3958">
      <w:pPr>
        <w:pStyle w:val="a3"/>
        <w:spacing w:line="242" w:lineRule="auto"/>
        <w:ind w:right="386"/>
      </w:pPr>
      <w:r>
        <w:t>Формирование метапредметных результатов обеспечивается комплексом освоения программ учебных предметов и внеурочной деятельности.</w:t>
      </w:r>
    </w:p>
    <w:p w14:paraId="72CB34B2" w14:textId="77777777" w:rsidR="00F11DF8" w:rsidRDefault="00DA3958">
      <w:pPr>
        <w:pStyle w:val="a3"/>
        <w:spacing w:line="242" w:lineRule="auto"/>
        <w:ind w:left="1406" w:right="395" w:firstLine="0"/>
      </w:pPr>
      <w:r>
        <w:t>Основным объектом оценки метапредметных результатов является овладение: познавательными универсальными учебными действиями (замещение, моделирование,</w:t>
      </w:r>
    </w:p>
    <w:p w14:paraId="78B17E22" w14:textId="77777777" w:rsidR="00F11DF8" w:rsidRDefault="00DA3958">
      <w:pPr>
        <w:pStyle w:val="a3"/>
        <w:spacing w:line="242" w:lineRule="auto"/>
        <w:ind w:right="383" w:firstLine="0"/>
      </w:pPr>
      <w:r>
        <w:t>кодирование и декодирование информации, логические операции, включая общие приёмы решения задач);</w:t>
      </w:r>
    </w:p>
    <w:p w14:paraId="4C40C6BA" w14:textId="77777777" w:rsidR="00F11DF8" w:rsidRDefault="00DA3958">
      <w:pPr>
        <w:pStyle w:val="a3"/>
        <w:ind w:right="375"/>
      </w:pPr>
      <w:r>
        <w:t>коммуникативными универсальными учебными действиями (приобретение умений учитывать позицию собеседника, организовывать и осуществлять сотрудничество, взаимодействие с педагогическими работниками и сверстниками, передавать информацию и отображать предметное содержание и условия деятельности и речи, учитывать разные мнения и интересы, аргументировать и обосновывать свою позицию, задавать вопросы, необходимые для организации собственной деятельности и сотрудничества с партнером);</w:t>
      </w:r>
    </w:p>
    <w:p w14:paraId="6C14A875" w14:textId="77777777" w:rsidR="00F11DF8" w:rsidRDefault="00DA3958">
      <w:pPr>
        <w:pStyle w:val="a3"/>
        <w:ind w:right="379"/>
      </w:pPr>
      <w:r>
        <w:t>регулятивными универсальными учебными действиями (способность принимать и сохранять учебную цель и задачу, планировать её реализацию, контролировать и оценивать свои действия, вносить соответствующие коррективы в их выполнение, ставить</w:t>
      </w:r>
      <w:r>
        <w:rPr>
          <w:spacing w:val="40"/>
        </w:rPr>
        <w:t xml:space="preserve"> </w:t>
      </w:r>
      <w:r>
        <w:t>новые учебные задачи, проявлять познавательную инициативу в учебном сотрудничестве, осуществлять констатирующий и предвосхищающий контроль по результату и способу действия, актуальный контроль на уровне произвольного внимания).</w:t>
      </w:r>
    </w:p>
    <w:p w14:paraId="6F8F7701" w14:textId="77777777" w:rsidR="00F11DF8" w:rsidRDefault="00DA3958">
      <w:pPr>
        <w:pStyle w:val="a3"/>
        <w:ind w:right="379"/>
      </w:pPr>
      <w:r>
        <w:t>Оценка достижения метапредметных результатов осуществляется администрацией образовательной организации в ходе внутреннего мониторинга. Содержание и периодичность внутреннего мониторинга устанавливаются решением педагогического совета</w:t>
      </w:r>
      <w:r>
        <w:rPr>
          <w:spacing w:val="40"/>
        </w:rPr>
        <w:t xml:space="preserve"> </w:t>
      </w:r>
      <w:r>
        <w:t>образовательной организации. Инструментарий может строиться на межпредметной основе и включать диагностические материалы по оценке читательской, естественнонаучной, математической, цифровой, финансовой грамотности, сформированности регулятивных, коммуникативных и познавательных универсальных учебных действий.</w:t>
      </w:r>
    </w:p>
    <w:p w14:paraId="6DD54DC8" w14:textId="77777777" w:rsidR="00F11DF8" w:rsidRDefault="00DA3958">
      <w:pPr>
        <w:pStyle w:val="a3"/>
        <w:spacing w:line="274" w:lineRule="exact"/>
        <w:ind w:left="1406" w:firstLine="0"/>
      </w:pPr>
      <w:r>
        <w:t>Формы</w:t>
      </w:r>
      <w:r>
        <w:rPr>
          <w:spacing w:val="-9"/>
        </w:rPr>
        <w:t xml:space="preserve"> </w:t>
      </w:r>
      <w:r>
        <w:rPr>
          <w:spacing w:val="-2"/>
        </w:rPr>
        <w:t>оценки:</w:t>
      </w:r>
    </w:p>
    <w:p w14:paraId="2B15EB91" w14:textId="77777777" w:rsidR="00F11DF8" w:rsidRDefault="00DA3958">
      <w:pPr>
        <w:pStyle w:val="a3"/>
        <w:spacing w:line="242" w:lineRule="auto"/>
        <w:ind w:right="382"/>
      </w:pPr>
      <w:r>
        <w:t xml:space="preserve">для проверки читательской грамотности ‒ письменная работа на межпредметной </w:t>
      </w:r>
      <w:r>
        <w:rPr>
          <w:spacing w:val="-2"/>
        </w:rPr>
        <w:t>основе;</w:t>
      </w:r>
    </w:p>
    <w:p w14:paraId="02FAE189" w14:textId="77777777" w:rsidR="00F11DF8" w:rsidRDefault="00DA3958">
      <w:pPr>
        <w:pStyle w:val="a3"/>
        <w:spacing w:line="242" w:lineRule="auto"/>
        <w:ind w:right="391"/>
      </w:pPr>
      <w:r>
        <w:t>для проверки цифровой грамотности ‒ практическая работа в сочетании с письменной (компьютеризованной) частью;</w:t>
      </w:r>
    </w:p>
    <w:p w14:paraId="6DAAFFA9" w14:textId="77777777" w:rsidR="00F11DF8" w:rsidRDefault="00DA3958">
      <w:pPr>
        <w:pStyle w:val="a3"/>
        <w:ind w:right="379"/>
      </w:pPr>
      <w:r>
        <w:t>для проверки сформированности регулятивных, коммуникативных и познавательных универсальных учебных действий – экспертная оценка процесса и результатов выполнения групповых и (или) индивидуальных учебных исследований и проектов.</w:t>
      </w:r>
    </w:p>
    <w:p w14:paraId="541EEDC2" w14:textId="77777777" w:rsidR="00F11DF8" w:rsidRDefault="00DA3958">
      <w:pPr>
        <w:pStyle w:val="a3"/>
        <w:spacing w:line="237" w:lineRule="auto"/>
        <w:ind w:right="399"/>
      </w:pPr>
      <w:r>
        <w:t>Каждый из перечисленных видов диагностики проводится с периодичностью не менее чем один раз в два года.</w:t>
      </w:r>
    </w:p>
    <w:p w14:paraId="41940384" w14:textId="77777777" w:rsidR="00F11DF8" w:rsidRDefault="00DA3958">
      <w:pPr>
        <w:pStyle w:val="a3"/>
        <w:ind w:right="375"/>
      </w:pPr>
      <w:r>
        <w:t>Групповые и (или) индивидуальные учебные исследования и проекты (далее – проект) выполняются обучающимся в рамках одного из учебных предметов или на межпредметной основе с целью продемонстрировать свои достижения в самостоятельном освоении содержания избранных областей знаний и (или) видов деятельности и способность проектировать и осуществлять целесообразную и результативную деятельность (учебно- познавательную, конструкторскую, социальную, художественно-творческую и другие).</w:t>
      </w:r>
    </w:p>
    <w:p w14:paraId="6657C933" w14:textId="77777777" w:rsidR="00F11DF8" w:rsidRDefault="00DA3958">
      <w:pPr>
        <w:pStyle w:val="a3"/>
        <w:spacing w:line="274" w:lineRule="exact"/>
        <w:ind w:left="1406" w:firstLine="0"/>
      </w:pPr>
      <w:r>
        <w:t>Выбор</w:t>
      </w:r>
      <w:r>
        <w:rPr>
          <w:spacing w:val="-4"/>
        </w:rPr>
        <w:t xml:space="preserve"> </w:t>
      </w:r>
      <w:r>
        <w:t>темы</w:t>
      </w:r>
      <w:r>
        <w:rPr>
          <w:spacing w:val="-2"/>
        </w:rPr>
        <w:t xml:space="preserve"> </w:t>
      </w:r>
      <w:r>
        <w:t>проекта</w:t>
      </w:r>
      <w:r>
        <w:rPr>
          <w:spacing w:val="-2"/>
        </w:rPr>
        <w:t xml:space="preserve"> </w:t>
      </w:r>
      <w:r>
        <w:t>осуществляется</w:t>
      </w:r>
      <w:r>
        <w:rPr>
          <w:spacing w:val="-2"/>
        </w:rPr>
        <w:t xml:space="preserve"> обучающимися.</w:t>
      </w:r>
    </w:p>
    <w:p w14:paraId="50CE9918" w14:textId="77777777" w:rsidR="00F11DF8" w:rsidRDefault="00F11DF8">
      <w:pPr>
        <w:spacing w:line="274" w:lineRule="exact"/>
        <w:sectPr w:rsidR="00F11DF8">
          <w:pgSz w:w="11920" w:h="16850"/>
          <w:pgMar w:top="960" w:right="320" w:bottom="280" w:left="720" w:header="720" w:footer="720" w:gutter="0"/>
          <w:cols w:space="720"/>
        </w:sectPr>
      </w:pPr>
    </w:p>
    <w:p w14:paraId="20D41951" w14:textId="77777777" w:rsidR="00F11DF8" w:rsidRDefault="00DA3958">
      <w:pPr>
        <w:pStyle w:val="a3"/>
        <w:spacing w:before="77" w:line="275" w:lineRule="exact"/>
        <w:ind w:left="1406" w:firstLine="0"/>
      </w:pPr>
      <w:r>
        <w:lastRenderedPageBreak/>
        <w:t>Результатом</w:t>
      </w:r>
      <w:r>
        <w:rPr>
          <w:spacing w:val="-5"/>
        </w:rPr>
        <w:t xml:space="preserve"> </w:t>
      </w:r>
      <w:r>
        <w:t>проекта</w:t>
      </w:r>
      <w:r>
        <w:rPr>
          <w:spacing w:val="-2"/>
        </w:rPr>
        <w:t xml:space="preserve"> </w:t>
      </w:r>
      <w:r>
        <w:t>является</w:t>
      </w:r>
      <w:r>
        <w:rPr>
          <w:spacing w:val="-8"/>
        </w:rPr>
        <w:t xml:space="preserve"> </w:t>
      </w:r>
      <w:r>
        <w:t>одна</w:t>
      </w:r>
      <w:r>
        <w:rPr>
          <w:spacing w:val="-7"/>
        </w:rPr>
        <w:t xml:space="preserve"> </w:t>
      </w:r>
      <w:r>
        <w:t>из</w:t>
      </w:r>
      <w:r>
        <w:rPr>
          <w:spacing w:val="-4"/>
        </w:rPr>
        <w:t xml:space="preserve"> </w:t>
      </w:r>
      <w:r>
        <w:t>следующих</w:t>
      </w:r>
      <w:r>
        <w:rPr>
          <w:spacing w:val="-7"/>
        </w:rPr>
        <w:t xml:space="preserve"> </w:t>
      </w:r>
      <w:r>
        <w:rPr>
          <w:spacing w:val="-2"/>
        </w:rPr>
        <w:t>работ:</w:t>
      </w:r>
    </w:p>
    <w:p w14:paraId="03DC0BFA" w14:textId="77777777" w:rsidR="00F11DF8" w:rsidRDefault="00DA3958">
      <w:pPr>
        <w:pStyle w:val="a3"/>
        <w:spacing w:line="275" w:lineRule="exact"/>
        <w:ind w:left="1406" w:firstLine="0"/>
      </w:pPr>
      <w:r>
        <w:t>письменная</w:t>
      </w:r>
      <w:r>
        <w:rPr>
          <w:spacing w:val="9"/>
        </w:rPr>
        <w:t xml:space="preserve"> </w:t>
      </w:r>
      <w:r>
        <w:t>работа</w:t>
      </w:r>
      <w:r>
        <w:rPr>
          <w:spacing w:val="65"/>
        </w:rPr>
        <w:t xml:space="preserve"> </w:t>
      </w:r>
      <w:r>
        <w:t>(эссе,</w:t>
      </w:r>
      <w:r>
        <w:rPr>
          <w:spacing w:val="68"/>
        </w:rPr>
        <w:t xml:space="preserve"> </w:t>
      </w:r>
      <w:r>
        <w:t>реферат,</w:t>
      </w:r>
      <w:r>
        <w:rPr>
          <w:spacing w:val="72"/>
        </w:rPr>
        <w:t xml:space="preserve"> </w:t>
      </w:r>
      <w:r>
        <w:t>аналитические</w:t>
      </w:r>
      <w:r>
        <w:rPr>
          <w:spacing w:val="66"/>
        </w:rPr>
        <w:t xml:space="preserve"> </w:t>
      </w:r>
      <w:r>
        <w:t>материалы,</w:t>
      </w:r>
      <w:r>
        <w:rPr>
          <w:spacing w:val="64"/>
        </w:rPr>
        <w:t xml:space="preserve"> </w:t>
      </w:r>
      <w:r>
        <w:t>обзорные</w:t>
      </w:r>
      <w:r>
        <w:rPr>
          <w:spacing w:val="67"/>
        </w:rPr>
        <w:t xml:space="preserve"> </w:t>
      </w:r>
      <w:r>
        <w:rPr>
          <w:spacing w:val="-2"/>
        </w:rPr>
        <w:t>материалы,</w:t>
      </w:r>
    </w:p>
    <w:p w14:paraId="2BC4173D" w14:textId="77777777" w:rsidR="00F11DF8" w:rsidRDefault="00DA3958">
      <w:pPr>
        <w:pStyle w:val="a3"/>
        <w:spacing w:before="80"/>
        <w:ind w:firstLine="0"/>
      </w:pPr>
      <w:r>
        <w:t>отчёты</w:t>
      </w:r>
      <w:r>
        <w:rPr>
          <w:spacing w:val="-14"/>
        </w:rPr>
        <w:t xml:space="preserve"> </w:t>
      </w:r>
      <w:r>
        <w:t>о</w:t>
      </w:r>
      <w:r>
        <w:rPr>
          <w:spacing w:val="-5"/>
        </w:rPr>
        <w:t xml:space="preserve"> </w:t>
      </w:r>
      <w:r>
        <w:t>проведённых</w:t>
      </w:r>
      <w:r>
        <w:rPr>
          <w:spacing w:val="-9"/>
        </w:rPr>
        <w:t xml:space="preserve"> </w:t>
      </w:r>
      <w:r>
        <w:t>исследованиях,</w:t>
      </w:r>
      <w:r>
        <w:rPr>
          <w:spacing w:val="-2"/>
        </w:rPr>
        <w:t xml:space="preserve"> </w:t>
      </w:r>
      <w:r>
        <w:t>стендовый доклад</w:t>
      </w:r>
      <w:r>
        <w:rPr>
          <w:spacing w:val="-7"/>
        </w:rPr>
        <w:t xml:space="preserve"> </w:t>
      </w:r>
      <w:r>
        <w:t>и</w:t>
      </w:r>
      <w:r>
        <w:rPr>
          <w:spacing w:val="-3"/>
        </w:rPr>
        <w:t xml:space="preserve"> </w:t>
      </w:r>
      <w:r>
        <w:rPr>
          <w:spacing w:val="-2"/>
        </w:rPr>
        <w:t>другие);</w:t>
      </w:r>
    </w:p>
    <w:p w14:paraId="1CBC5974" w14:textId="77777777" w:rsidR="00F11DF8" w:rsidRDefault="00DA3958">
      <w:pPr>
        <w:pStyle w:val="a3"/>
        <w:spacing w:before="2"/>
        <w:ind w:right="382"/>
      </w:pPr>
      <w:r>
        <w:t>художественная творческая работа (в области литературы, музыки, изобразительного искусства), представленная в виде прозаического или стихотворного произведения, инсценировки, художественной декламации, исполнения музыкального произведения, компьютерной анимации и других;</w:t>
      </w:r>
    </w:p>
    <w:p w14:paraId="00C065E6" w14:textId="77777777" w:rsidR="00F11DF8" w:rsidRDefault="00DA3958">
      <w:pPr>
        <w:pStyle w:val="a3"/>
        <w:spacing w:before="7" w:line="235" w:lineRule="auto"/>
        <w:ind w:left="1406" w:right="3200" w:firstLine="0"/>
      </w:pPr>
      <w:r>
        <w:t>материальный</w:t>
      </w:r>
      <w:r>
        <w:rPr>
          <w:spacing w:val="-4"/>
        </w:rPr>
        <w:t xml:space="preserve"> </w:t>
      </w:r>
      <w:r>
        <w:t>объект,</w:t>
      </w:r>
      <w:r>
        <w:rPr>
          <w:spacing w:val="-6"/>
        </w:rPr>
        <w:t xml:space="preserve"> </w:t>
      </w:r>
      <w:r>
        <w:t>макет,</w:t>
      </w:r>
      <w:r>
        <w:rPr>
          <w:spacing w:val="-4"/>
        </w:rPr>
        <w:t xml:space="preserve"> </w:t>
      </w:r>
      <w:r>
        <w:t>иное</w:t>
      </w:r>
      <w:r>
        <w:rPr>
          <w:spacing w:val="-7"/>
        </w:rPr>
        <w:t xml:space="preserve"> </w:t>
      </w:r>
      <w:r>
        <w:t>конструкторское</w:t>
      </w:r>
      <w:r>
        <w:rPr>
          <w:spacing w:val="-5"/>
        </w:rPr>
        <w:t xml:space="preserve"> </w:t>
      </w:r>
      <w:r>
        <w:t>изделие; отчётные материалы по социальному проекту.</w:t>
      </w:r>
    </w:p>
    <w:p w14:paraId="7011E937" w14:textId="77777777" w:rsidR="00F11DF8" w:rsidRDefault="00DA3958">
      <w:pPr>
        <w:pStyle w:val="a3"/>
        <w:spacing w:before="7" w:line="237" w:lineRule="auto"/>
        <w:ind w:right="391"/>
      </w:pPr>
      <w:r>
        <w:t>Требования к организации проектной деятельности, к содержанию и направленности проекта разрабатываются образовательной организацией.</w:t>
      </w:r>
    </w:p>
    <w:p w14:paraId="7A2CD9D1" w14:textId="77777777" w:rsidR="00F11DF8" w:rsidRDefault="00DA3958">
      <w:pPr>
        <w:pStyle w:val="a3"/>
        <w:spacing w:line="275" w:lineRule="exact"/>
        <w:ind w:left="1406" w:firstLine="0"/>
      </w:pPr>
      <w:r>
        <w:t>Проект</w:t>
      </w:r>
      <w:r>
        <w:rPr>
          <w:spacing w:val="-9"/>
        </w:rPr>
        <w:t xml:space="preserve"> </w:t>
      </w:r>
      <w:r>
        <w:t>оценивается</w:t>
      </w:r>
      <w:r>
        <w:rPr>
          <w:spacing w:val="-2"/>
        </w:rPr>
        <w:t xml:space="preserve"> </w:t>
      </w:r>
      <w:r>
        <w:t>по</w:t>
      </w:r>
      <w:r>
        <w:rPr>
          <w:spacing w:val="-5"/>
        </w:rPr>
        <w:t xml:space="preserve"> </w:t>
      </w:r>
      <w:r>
        <w:t>критериям</w:t>
      </w:r>
      <w:r>
        <w:rPr>
          <w:spacing w:val="-4"/>
        </w:rPr>
        <w:t xml:space="preserve"> </w:t>
      </w:r>
      <w:r>
        <w:rPr>
          <w:spacing w:val="-2"/>
        </w:rPr>
        <w:t>сформированности:</w:t>
      </w:r>
    </w:p>
    <w:p w14:paraId="25AD0F74" w14:textId="77777777" w:rsidR="00F11DF8" w:rsidRDefault="00DA3958">
      <w:pPr>
        <w:pStyle w:val="a3"/>
        <w:spacing w:before="2"/>
        <w:ind w:right="375"/>
      </w:pPr>
      <w:r>
        <w:t>познавательных универсальных учебных действий, включающих способность к самостоятельному приобретению знаний и решению проблем, умение поставить проблему и выбрать способы её решения, в том числе поиск и обработку информации, формулировку выводов и (или) обоснование и реализацию принятого решения, обоснование и создание модели, прогноза, макета, объекта, творческого решения и других;</w:t>
      </w:r>
    </w:p>
    <w:p w14:paraId="7B369799" w14:textId="77777777" w:rsidR="00F11DF8" w:rsidRDefault="00DA3958">
      <w:pPr>
        <w:pStyle w:val="a3"/>
        <w:spacing w:before="1"/>
        <w:ind w:right="382"/>
      </w:pPr>
      <w:r>
        <w:t>предметных знаний и способов действий: умение раскрыть содержание работы, грамотно и обоснованно в соответствии с рассматриваемой проблемой или</w:t>
      </w:r>
      <w:r>
        <w:rPr>
          <w:spacing w:val="40"/>
        </w:rPr>
        <w:t xml:space="preserve"> </w:t>
      </w:r>
      <w:r>
        <w:t>темой использовать имеющиеся знания и способы действий;</w:t>
      </w:r>
    </w:p>
    <w:p w14:paraId="7862CD34" w14:textId="77777777" w:rsidR="00F11DF8" w:rsidRDefault="00DA3958">
      <w:pPr>
        <w:pStyle w:val="a3"/>
        <w:ind w:right="378"/>
      </w:pPr>
      <w:r>
        <w:t>регулятивных универсальных учебных действий:</w:t>
      </w:r>
      <w:r>
        <w:rPr>
          <w:spacing w:val="40"/>
        </w:rPr>
        <w:t xml:space="preserve"> </w:t>
      </w:r>
      <w:r>
        <w:t>умение самостоятельно</w:t>
      </w:r>
      <w:r>
        <w:rPr>
          <w:spacing w:val="40"/>
        </w:rPr>
        <w:t xml:space="preserve"> </w:t>
      </w:r>
      <w:r>
        <w:t>планировать и управлять своей познавательной деятельностью во времени; использовать ресурсные возможности для достижения целей; осуществлять выбор конструктивных стратегий в трудных ситуациях;</w:t>
      </w:r>
    </w:p>
    <w:p w14:paraId="01673137" w14:textId="77777777" w:rsidR="00F11DF8" w:rsidRDefault="00DA3958">
      <w:pPr>
        <w:pStyle w:val="a3"/>
        <w:ind w:right="375"/>
      </w:pPr>
      <w:r>
        <w:t xml:space="preserve">коммуникативных универсальных учебных действий: умение ясно изложить и оформить выполненную работу, представить её результаты, аргументированно ответить на </w:t>
      </w:r>
      <w:r>
        <w:rPr>
          <w:spacing w:val="-2"/>
        </w:rPr>
        <w:t>вопросы.</w:t>
      </w:r>
    </w:p>
    <w:p w14:paraId="6ED7BF0E" w14:textId="77777777" w:rsidR="00F11DF8" w:rsidRDefault="00DA3958">
      <w:pPr>
        <w:pStyle w:val="a3"/>
        <w:spacing w:before="3"/>
        <w:ind w:right="374"/>
      </w:pPr>
      <w:r>
        <w:t>Предметные результаты освоения ООП ООО с учётом специфики содержания предметных областей, включающих конкретные учебные предметы, ориентированы на применение обучающимися знаний, умений и навыков в учебных ситуациях и реальных жизненных условиях, а также на успешное обучение.</w:t>
      </w:r>
    </w:p>
    <w:p w14:paraId="65C95F24" w14:textId="77777777" w:rsidR="00F11DF8" w:rsidRDefault="00DA3958">
      <w:pPr>
        <w:pStyle w:val="a3"/>
        <w:spacing w:before="2" w:line="237" w:lineRule="auto"/>
        <w:ind w:right="384"/>
      </w:pPr>
      <w:r>
        <w:t>При оценке предметных результатов оцениваются достижения обучающихся планируемых результатов по отдельным учебным предметам.</w:t>
      </w:r>
    </w:p>
    <w:p w14:paraId="7953D266" w14:textId="77777777" w:rsidR="00F11DF8" w:rsidRDefault="00DA3958">
      <w:pPr>
        <w:pStyle w:val="a3"/>
        <w:spacing w:before="1"/>
        <w:ind w:right="377"/>
      </w:pPr>
      <w:r>
        <w:t>Основным предметом оценки является способность к решению учебно-познавательных и учебно-практических задач, основанных на изучаемом учебном материале с использованием способов действий, отвечающих содержанию учебных предметов, в том числе метапредметных (познавательных, регулятивных, коммуникативных) действий, а также компетентностей, соответствующих направлениям функциональной грамотности.</w:t>
      </w:r>
    </w:p>
    <w:p w14:paraId="1FBB8998" w14:textId="77777777" w:rsidR="00F11DF8" w:rsidRDefault="00DA3958">
      <w:pPr>
        <w:pStyle w:val="a3"/>
        <w:spacing w:before="1" w:line="242" w:lineRule="auto"/>
        <w:ind w:right="385"/>
      </w:pPr>
      <w:r>
        <w:t>Оценка предметных результатов осуществляется педагогическим работником в ходе процедур текущего, тематического, промежуточного и итогового контроля.</w:t>
      </w:r>
    </w:p>
    <w:p w14:paraId="789A4D7A" w14:textId="77777777" w:rsidR="00F11DF8" w:rsidRDefault="00DA3958">
      <w:pPr>
        <w:pStyle w:val="a3"/>
        <w:spacing w:line="242" w:lineRule="auto"/>
        <w:ind w:right="385"/>
      </w:pPr>
      <w:r>
        <w:t>Особенности оценки по отдельному учебному предмету фиксируются в приложении к ООП ООО.</w:t>
      </w:r>
    </w:p>
    <w:p w14:paraId="529B498A" w14:textId="77777777" w:rsidR="00F11DF8" w:rsidRDefault="00DA3958">
      <w:pPr>
        <w:pStyle w:val="a3"/>
        <w:tabs>
          <w:tab w:val="left" w:pos="2619"/>
          <w:tab w:val="left" w:pos="3562"/>
          <w:tab w:val="left" w:pos="5022"/>
          <w:tab w:val="left" w:pos="6452"/>
          <w:tab w:val="left" w:pos="6908"/>
          <w:tab w:val="left" w:pos="8322"/>
          <w:tab w:val="left" w:pos="9518"/>
        </w:tabs>
        <w:spacing w:line="242" w:lineRule="auto"/>
        <w:ind w:right="391"/>
        <w:jc w:val="left"/>
      </w:pPr>
      <w:r>
        <w:rPr>
          <w:spacing w:val="-2"/>
        </w:rPr>
        <w:t>Описание</w:t>
      </w:r>
      <w:r>
        <w:tab/>
      </w:r>
      <w:r>
        <w:rPr>
          <w:spacing w:val="-2"/>
        </w:rPr>
        <w:t>оценки</w:t>
      </w:r>
      <w:r>
        <w:tab/>
      </w:r>
      <w:r>
        <w:rPr>
          <w:spacing w:val="-2"/>
        </w:rPr>
        <w:t>предметных</w:t>
      </w:r>
      <w:r>
        <w:tab/>
      </w:r>
      <w:r>
        <w:rPr>
          <w:spacing w:val="-2"/>
        </w:rPr>
        <w:t>результатов</w:t>
      </w:r>
      <w:r>
        <w:tab/>
      </w:r>
      <w:r>
        <w:rPr>
          <w:spacing w:val="-6"/>
        </w:rPr>
        <w:t>по</w:t>
      </w:r>
      <w:r>
        <w:tab/>
      </w:r>
      <w:r>
        <w:rPr>
          <w:spacing w:val="-2"/>
        </w:rPr>
        <w:t>отдельному</w:t>
      </w:r>
      <w:r>
        <w:tab/>
      </w:r>
      <w:r>
        <w:rPr>
          <w:spacing w:val="-2"/>
        </w:rPr>
        <w:t>учебному</w:t>
      </w:r>
      <w:r>
        <w:tab/>
      </w:r>
      <w:r>
        <w:rPr>
          <w:spacing w:val="-2"/>
        </w:rPr>
        <w:t>предмету включает:</w:t>
      </w:r>
    </w:p>
    <w:p w14:paraId="2A6115AA" w14:textId="77777777" w:rsidR="00F11DF8" w:rsidRDefault="00DA3958">
      <w:pPr>
        <w:pStyle w:val="a3"/>
        <w:spacing w:line="242" w:lineRule="auto"/>
        <w:jc w:val="left"/>
      </w:pPr>
      <w:r>
        <w:t>список</w:t>
      </w:r>
      <w:r>
        <w:rPr>
          <w:spacing w:val="40"/>
        </w:rPr>
        <w:t xml:space="preserve"> </w:t>
      </w:r>
      <w:r>
        <w:t>итоговых</w:t>
      </w:r>
      <w:r>
        <w:rPr>
          <w:spacing w:val="40"/>
        </w:rPr>
        <w:t xml:space="preserve"> </w:t>
      </w:r>
      <w:r>
        <w:t>планируемых</w:t>
      </w:r>
      <w:r>
        <w:rPr>
          <w:spacing w:val="40"/>
        </w:rPr>
        <w:t xml:space="preserve"> </w:t>
      </w:r>
      <w:r>
        <w:t>результатов</w:t>
      </w:r>
      <w:r>
        <w:rPr>
          <w:spacing w:val="40"/>
        </w:rPr>
        <w:t xml:space="preserve"> </w:t>
      </w:r>
      <w:r>
        <w:t>с</w:t>
      </w:r>
      <w:r>
        <w:rPr>
          <w:spacing w:val="40"/>
        </w:rPr>
        <w:t xml:space="preserve"> </w:t>
      </w:r>
      <w:r>
        <w:t>указанием</w:t>
      </w:r>
      <w:r>
        <w:rPr>
          <w:spacing w:val="40"/>
        </w:rPr>
        <w:t xml:space="preserve"> </w:t>
      </w:r>
      <w:r>
        <w:t>этапов их</w:t>
      </w:r>
      <w:r>
        <w:rPr>
          <w:spacing w:val="40"/>
        </w:rPr>
        <w:t xml:space="preserve"> </w:t>
      </w:r>
      <w:r>
        <w:t>формирования</w:t>
      </w:r>
      <w:r>
        <w:rPr>
          <w:spacing w:val="40"/>
        </w:rPr>
        <w:t xml:space="preserve"> </w:t>
      </w:r>
      <w:r>
        <w:t>и способов оценки (например, текущая (тематическая), устно (письменно), практика);</w:t>
      </w:r>
    </w:p>
    <w:p w14:paraId="6988EF20" w14:textId="77777777" w:rsidR="00F11DF8" w:rsidRDefault="00DA3958">
      <w:pPr>
        <w:pStyle w:val="a3"/>
        <w:ind w:right="390"/>
        <w:jc w:val="left"/>
      </w:pPr>
      <w:r>
        <w:t>требования</w:t>
      </w:r>
      <w:r>
        <w:rPr>
          <w:spacing w:val="-5"/>
        </w:rPr>
        <w:t xml:space="preserve"> </w:t>
      </w:r>
      <w:r>
        <w:t>к</w:t>
      </w:r>
      <w:r>
        <w:rPr>
          <w:spacing w:val="-4"/>
        </w:rPr>
        <w:t xml:space="preserve"> </w:t>
      </w:r>
      <w:r>
        <w:t>выставлению</w:t>
      </w:r>
      <w:r>
        <w:rPr>
          <w:spacing w:val="-11"/>
        </w:rPr>
        <w:t xml:space="preserve"> </w:t>
      </w:r>
      <w:r>
        <w:t>отметок</w:t>
      </w:r>
      <w:r>
        <w:rPr>
          <w:spacing w:val="-5"/>
        </w:rPr>
        <w:t xml:space="preserve"> </w:t>
      </w:r>
      <w:r>
        <w:t>за</w:t>
      </w:r>
      <w:r>
        <w:rPr>
          <w:spacing w:val="-5"/>
        </w:rPr>
        <w:t xml:space="preserve"> </w:t>
      </w:r>
      <w:r>
        <w:t>промежуточную аттестацию (при</w:t>
      </w:r>
      <w:r>
        <w:rPr>
          <w:spacing w:val="-4"/>
        </w:rPr>
        <w:t xml:space="preserve"> </w:t>
      </w:r>
      <w:r>
        <w:t>необходимости – с учётом степени значимости отметок за отдельные оценочные процедуры);</w:t>
      </w:r>
    </w:p>
    <w:p w14:paraId="454A8CB2" w14:textId="77777777" w:rsidR="00F11DF8" w:rsidRDefault="00DA3958">
      <w:pPr>
        <w:pStyle w:val="a3"/>
        <w:spacing w:line="272" w:lineRule="exact"/>
        <w:ind w:left="1406" w:firstLine="0"/>
        <w:jc w:val="left"/>
      </w:pPr>
      <w:r>
        <w:t>график</w:t>
      </w:r>
      <w:r>
        <w:rPr>
          <w:spacing w:val="-4"/>
        </w:rPr>
        <w:t xml:space="preserve"> </w:t>
      </w:r>
      <w:r>
        <w:t>контрольных</w:t>
      </w:r>
      <w:r>
        <w:rPr>
          <w:spacing w:val="-4"/>
        </w:rPr>
        <w:t xml:space="preserve"> </w:t>
      </w:r>
      <w:r>
        <w:rPr>
          <w:spacing w:val="-2"/>
        </w:rPr>
        <w:t>мероприятий.</w:t>
      </w:r>
    </w:p>
    <w:p w14:paraId="58045BFC" w14:textId="77777777" w:rsidR="00F11DF8" w:rsidRDefault="00DA3958">
      <w:pPr>
        <w:pStyle w:val="a3"/>
        <w:spacing w:line="235" w:lineRule="auto"/>
        <w:ind w:right="387"/>
      </w:pPr>
      <w:r>
        <w:t>Стартовая диагностика проводится администрацией МБОУ «Алтышвская СОШ» с целью оценки готовности к обучению на уровне основного общего образования.</w:t>
      </w:r>
    </w:p>
    <w:p w14:paraId="3A49ABCA" w14:textId="77777777" w:rsidR="00F11DF8" w:rsidRDefault="00DA3958">
      <w:pPr>
        <w:pStyle w:val="a3"/>
        <w:ind w:right="375"/>
      </w:pPr>
      <w:r>
        <w:t>Стартовая диагностика проводится в первый год изучения предмета на уровне основного общего образования и является основой для оценки динамики образовательных достижений обучающихся.</w:t>
      </w:r>
    </w:p>
    <w:p w14:paraId="375024AC" w14:textId="77777777" w:rsidR="00F11DF8" w:rsidRDefault="00F11DF8">
      <w:pPr>
        <w:sectPr w:rsidR="00F11DF8">
          <w:pgSz w:w="11920" w:h="16850"/>
          <w:pgMar w:top="960" w:right="320" w:bottom="280" w:left="720" w:header="720" w:footer="720" w:gutter="0"/>
          <w:cols w:space="720"/>
        </w:sectPr>
      </w:pPr>
    </w:p>
    <w:p w14:paraId="189BAE7B" w14:textId="77777777" w:rsidR="00F11DF8" w:rsidRDefault="00DA3958">
      <w:pPr>
        <w:pStyle w:val="a3"/>
        <w:spacing w:before="76"/>
        <w:ind w:right="380"/>
      </w:pPr>
      <w:r>
        <w:lastRenderedPageBreak/>
        <w:t>Объектом оценки являются: структура мотивации, сформированность учебной деятельности, владение универсальными и специфическими для основных учебных предметов познавательными средствами, в том числе: средствами работы с информацией, знаково- символическими средствами, логическими операциями.</w:t>
      </w:r>
    </w:p>
    <w:p w14:paraId="27816FEA" w14:textId="77777777" w:rsidR="00F11DF8" w:rsidRDefault="00DA3958">
      <w:pPr>
        <w:pStyle w:val="a3"/>
        <w:spacing w:before="3"/>
        <w:ind w:right="382"/>
      </w:pPr>
      <w:r>
        <w:t xml:space="preserve">Стартовая диагностика проводится педагогическими работниками с целью оценки готовности к изучению отдельных учебных предметов. Результаты стартовой диагностики являются основанием для корректировки учебных программ и индивидуализации учебного </w:t>
      </w:r>
      <w:r>
        <w:rPr>
          <w:spacing w:val="-2"/>
        </w:rPr>
        <w:t>процесса.</w:t>
      </w:r>
    </w:p>
    <w:p w14:paraId="2BAF2592" w14:textId="77777777" w:rsidR="00F11DF8" w:rsidRDefault="00DA3958">
      <w:pPr>
        <w:pStyle w:val="a3"/>
        <w:spacing w:line="242" w:lineRule="auto"/>
        <w:ind w:right="383"/>
      </w:pPr>
      <w:r>
        <w:t>При текущей оценке оценивается индивидуальное продвижение обучающегося в освоении программы учебного предмета.</w:t>
      </w:r>
    </w:p>
    <w:p w14:paraId="79412967" w14:textId="77777777" w:rsidR="00F11DF8" w:rsidRDefault="00DA3958">
      <w:pPr>
        <w:pStyle w:val="a3"/>
        <w:ind w:right="382"/>
      </w:pPr>
      <w:r>
        <w:t>Текущая оценка может быть формирующей (поддерживающей и направляющей усилия обучающегося, включающей его в самостоятельную оценочную деятельность) и диагностической, способствующей выявлению и осознанию педагогическим работником и обучающимся существующих проблем в обучении.</w:t>
      </w:r>
    </w:p>
    <w:p w14:paraId="53DE4CAD" w14:textId="77777777" w:rsidR="00F11DF8" w:rsidRDefault="00DA3958">
      <w:pPr>
        <w:pStyle w:val="a3"/>
        <w:spacing w:line="242" w:lineRule="auto"/>
        <w:ind w:right="378"/>
      </w:pPr>
      <w:r>
        <w:t>Объектом текущей оценки являются тематические планируемые результаты, этапы освоения которых зафиксированы в тематическом планировании по учебному предмету.</w:t>
      </w:r>
    </w:p>
    <w:p w14:paraId="12307738" w14:textId="77777777" w:rsidR="00F11DF8" w:rsidRDefault="00DA3958">
      <w:pPr>
        <w:pStyle w:val="a3"/>
        <w:ind w:right="381"/>
      </w:pPr>
      <w:r>
        <w:t>В текущей оценке используется различные формы и методы проверки (устные и письменные опросы, практические работы, творческие работы, индивидуальные и групповые формы, само- и взаимооценка, рефлексия, листы продвижения и другие) с учётом особенностей учебного предмета.</w:t>
      </w:r>
    </w:p>
    <w:p w14:paraId="685A682C" w14:textId="77777777" w:rsidR="00F11DF8" w:rsidRDefault="00DA3958">
      <w:pPr>
        <w:pStyle w:val="a3"/>
        <w:spacing w:line="242" w:lineRule="auto"/>
        <w:ind w:right="393"/>
      </w:pPr>
      <w:r>
        <w:t xml:space="preserve">Результаты текущей оценки являются основой для индивидуализации учебного </w:t>
      </w:r>
      <w:r>
        <w:rPr>
          <w:spacing w:val="-2"/>
        </w:rPr>
        <w:t>процесса.</w:t>
      </w:r>
    </w:p>
    <w:p w14:paraId="6F5B4F1A" w14:textId="77777777" w:rsidR="00F11DF8" w:rsidRDefault="00DA3958">
      <w:pPr>
        <w:pStyle w:val="a3"/>
        <w:spacing w:line="242" w:lineRule="auto"/>
        <w:ind w:right="386"/>
      </w:pPr>
      <w:r>
        <w:t>При тематической оценке</w:t>
      </w:r>
      <w:r>
        <w:rPr>
          <w:spacing w:val="-1"/>
        </w:rPr>
        <w:t xml:space="preserve"> </w:t>
      </w:r>
      <w:r>
        <w:t>оценивается уровень достижения тематических планируемых результатов по учебному предмету.</w:t>
      </w:r>
    </w:p>
    <w:p w14:paraId="1CF68099" w14:textId="77777777" w:rsidR="00F11DF8" w:rsidRDefault="00DA3958">
      <w:pPr>
        <w:pStyle w:val="a3"/>
        <w:spacing w:line="268" w:lineRule="exact"/>
        <w:ind w:left="1406" w:firstLine="0"/>
      </w:pPr>
      <w:r>
        <w:t>Внутренний</w:t>
      </w:r>
      <w:r>
        <w:rPr>
          <w:spacing w:val="-11"/>
        </w:rPr>
        <w:t xml:space="preserve"> </w:t>
      </w:r>
      <w:r>
        <w:t>мониторинг</w:t>
      </w:r>
      <w:r>
        <w:rPr>
          <w:spacing w:val="-11"/>
        </w:rPr>
        <w:t xml:space="preserve"> </w:t>
      </w:r>
      <w:r>
        <w:t>включает</w:t>
      </w:r>
      <w:r>
        <w:rPr>
          <w:spacing w:val="-9"/>
        </w:rPr>
        <w:t xml:space="preserve"> </w:t>
      </w:r>
      <w:r>
        <w:t>следующие</w:t>
      </w:r>
      <w:r>
        <w:rPr>
          <w:spacing w:val="-11"/>
        </w:rPr>
        <w:t xml:space="preserve"> </w:t>
      </w:r>
      <w:r>
        <w:rPr>
          <w:spacing w:val="-2"/>
        </w:rPr>
        <w:t>процедуры:</w:t>
      </w:r>
    </w:p>
    <w:p w14:paraId="37B033A4" w14:textId="77777777" w:rsidR="00F11DF8" w:rsidRDefault="00DA3958">
      <w:pPr>
        <w:pStyle w:val="a3"/>
        <w:ind w:left="1406" w:firstLine="0"/>
      </w:pPr>
      <w:r>
        <w:t>стартовая</w:t>
      </w:r>
      <w:r>
        <w:rPr>
          <w:spacing w:val="-8"/>
        </w:rPr>
        <w:t xml:space="preserve"> </w:t>
      </w:r>
      <w:r>
        <w:rPr>
          <w:spacing w:val="-2"/>
        </w:rPr>
        <w:t>диагностика;</w:t>
      </w:r>
    </w:p>
    <w:p w14:paraId="7DB9EE0B" w14:textId="77777777" w:rsidR="00F11DF8" w:rsidRDefault="00DA3958">
      <w:pPr>
        <w:pStyle w:val="a3"/>
        <w:spacing w:line="242" w:lineRule="auto"/>
        <w:ind w:left="1406" w:right="2072" w:firstLine="0"/>
      </w:pPr>
      <w:r>
        <w:t>оценка</w:t>
      </w:r>
      <w:r>
        <w:rPr>
          <w:spacing w:val="-4"/>
        </w:rPr>
        <w:t xml:space="preserve"> </w:t>
      </w:r>
      <w:r>
        <w:t>уровня</w:t>
      </w:r>
      <w:r>
        <w:rPr>
          <w:spacing w:val="-6"/>
        </w:rPr>
        <w:t xml:space="preserve"> </w:t>
      </w:r>
      <w:r>
        <w:t>достижения</w:t>
      </w:r>
      <w:r>
        <w:rPr>
          <w:spacing w:val="-5"/>
        </w:rPr>
        <w:t xml:space="preserve"> </w:t>
      </w:r>
      <w:r>
        <w:t>предметных</w:t>
      </w:r>
      <w:r>
        <w:rPr>
          <w:spacing w:val="-4"/>
        </w:rPr>
        <w:t xml:space="preserve"> </w:t>
      </w:r>
      <w:r>
        <w:t>и</w:t>
      </w:r>
      <w:r>
        <w:rPr>
          <w:spacing w:val="-5"/>
        </w:rPr>
        <w:t xml:space="preserve"> </w:t>
      </w:r>
      <w:r>
        <w:t>метапредметных</w:t>
      </w:r>
      <w:r>
        <w:rPr>
          <w:spacing w:val="-4"/>
        </w:rPr>
        <w:t xml:space="preserve"> </w:t>
      </w:r>
      <w:r>
        <w:t>результатов; оценка уровня функциональной грамотности;</w:t>
      </w:r>
    </w:p>
    <w:p w14:paraId="60EE2989" w14:textId="77777777" w:rsidR="00F11DF8" w:rsidRDefault="00DA3958">
      <w:pPr>
        <w:pStyle w:val="a3"/>
        <w:ind w:right="381"/>
      </w:pPr>
      <w:r>
        <w:t>оценка уровня профессионального мастерства педагогического работника, осуществляемого на основе выполнения обучающимися проверочных работ, анализа посещённых уроков, анализа качества учебных заданий, предлагаемых педагогическим работником обучающимся.</w:t>
      </w:r>
    </w:p>
    <w:p w14:paraId="2BBC4B41" w14:textId="77777777" w:rsidR="00F11DF8" w:rsidRDefault="00DA3958">
      <w:pPr>
        <w:pStyle w:val="a3"/>
        <w:ind w:right="380"/>
      </w:pPr>
      <w:r>
        <w:t>Содержание и периодичность внутреннего мониторинга устанавливаются решением педагогического совета образовательной организации. Результаты внутреннего мониторинга являются основанием подготовки рекомендаций для текущей коррекции учебного процесса и его индивидуализации и (или) для повышения квалификации педагогического работника.</w:t>
      </w:r>
    </w:p>
    <w:p w14:paraId="719FD853" w14:textId="77777777" w:rsidR="00F11DF8" w:rsidRDefault="00DA3958" w:rsidP="00803E13">
      <w:pPr>
        <w:pStyle w:val="2"/>
        <w:numPr>
          <w:ilvl w:val="0"/>
          <w:numId w:val="99"/>
        </w:numPr>
        <w:tabs>
          <w:tab w:val="left" w:pos="1400"/>
        </w:tabs>
        <w:spacing w:before="266"/>
        <w:ind w:left="1400" w:hanging="346"/>
        <w:jc w:val="left"/>
        <w:rPr>
          <w:sz w:val="23"/>
        </w:rPr>
      </w:pPr>
      <w:r>
        <w:t>СОДЕРЖАТЕЛЬНЫЙ</w:t>
      </w:r>
      <w:r>
        <w:rPr>
          <w:spacing w:val="-11"/>
        </w:rPr>
        <w:t xml:space="preserve"> </w:t>
      </w:r>
      <w:r>
        <w:rPr>
          <w:spacing w:val="-2"/>
        </w:rPr>
        <w:t>РАЗДЕЛ.</w:t>
      </w:r>
    </w:p>
    <w:p w14:paraId="1C3ACE95" w14:textId="77777777" w:rsidR="00F11DF8" w:rsidRDefault="00DA3958" w:rsidP="00803E13">
      <w:pPr>
        <w:pStyle w:val="3"/>
        <w:numPr>
          <w:ilvl w:val="1"/>
          <w:numId w:val="96"/>
        </w:numPr>
        <w:tabs>
          <w:tab w:val="left" w:pos="1116"/>
        </w:tabs>
        <w:spacing w:before="274" w:line="275" w:lineRule="exact"/>
        <w:jc w:val="left"/>
      </w:pPr>
      <w:r>
        <w:t>Рабочая</w:t>
      </w:r>
      <w:r>
        <w:rPr>
          <w:spacing w:val="-5"/>
        </w:rPr>
        <w:t xml:space="preserve"> </w:t>
      </w:r>
      <w:r>
        <w:t>программа</w:t>
      </w:r>
      <w:r>
        <w:rPr>
          <w:spacing w:val="-4"/>
        </w:rPr>
        <w:t xml:space="preserve"> </w:t>
      </w:r>
      <w:r>
        <w:t>по</w:t>
      </w:r>
      <w:r>
        <w:rPr>
          <w:spacing w:val="-9"/>
        </w:rPr>
        <w:t xml:space="preserve"> </w:t>
      </w:r>
      <w:r>
        <w:t>учебному</w:t>
      </w:r>
      <w:r>
        <w:rPr>
          <w:spacing w:val="-5"/>
        </w:rPr>
        <w:t xml:space="preserve"> </w:t>
      </w:r>
      <w:r>
        <w:t>предмету</w:t>
      </w:r>
      <w:r>
        <w:rPr>
          <w:spacing w:val="-9"/>
        </w:rPr>
        <w:t xml:space="preserve"> </w:t>
      </w:r>
      <w:r>
        <w:t xml:space="preserve">«Русский </w:t>
      </w:r>
      <w:r>
        <w:rPr>
          <w:spacing w:val="-2"/>
        </w:rPr>
        <w:t>язык».</w:t>
      </w:r>
    </w:p>
    <w:p w14:paraId="1713E94C" w14:textId="77777777" w:rsidR="00F11DF8" w:rsidRDefault="00DA3958">
      <w:pPr>
        <w:pStyle w:val="a3"/>
        <w:spacing w:line="275" w:lineRule="exact"/>
        <w:ind w:left="1406" w:firstLine="0"/>
      </w:pPr>
      <w:r>
        <w:t>Рабочая</w:t>
      </w:r>
      <w:r>
        <w:rPr>
          <w:spacing w:val="43"/>
        </w:rPr>
        <w:t xml:space="preserve"> </w:t>
      </w:r>
      <w:r>
        <w:t>программа</w:t>
      </w:r>
      <w:r>
        <w:rPr>
          <w:spacing w:val="74"/>
          <w:w w:val="150"/>
        </w:rPr>
        <w:t xml:space="preserve"> </w:t>
      </w:r>
      <w:r>
        <w:t>по</w:t>
      </w:r>
      <w:r>
        <w:rPr>
          <w:spacing w:val="71"/>
          <w:w w:val="150"/>
        </w:rPr>
        <w:t xml:space="preserve"> </w:t>
      </w:r>
      <w:r>
        <w:t>учебному</w:t>
      </w:r>
      <w:r>
        <w:rPr>
          <w:spacing w:val="64"/>
          <w:w w:val="150"/>
        </w:rPr>
        <w:t xml:space="preserve"> </w:t>
      </w:r>
      <w:r>
        <w:t>предмету</w:t>
      </w:r>
      <w:r>
        <w:rPr>
          <w:spacing w:val="68"/>
          <w:w w:val="150"/>
        </w:rPr>
        <w:t xml:space="preserve"> </w:t>
      </w:r>
      <w:r>
        <w:t>«Русский</w:t>
      </w:r>
      <w:r>
        <w:rPr>
          <w:spacing w:val="77"/>
          <w:w w:val="150"/>
        </w:rPr>
        <w:t xml:space="preserve"> </w:t>
      </w:r>
      <w:r>
        <w:t>язык»</w:t>
      </w:r>
      <w:r>
        <w:rPr>
          <w:spacing w:val="68"/>
          <w:w w:val="150"/>
        </w:rPr>
        <w:t xml:space="preserve"> </w:t>
      </w:r>
      <w:r>
        <w:t>(предметная</w:t>
      </w:r>
      <w:r>
        <w:rPr>
          <w:spacing w:val="73"/>
          <w:w w:val="150"/>
        </w:rPr>
        <w:t xml:space="preserve"> </w:t>
      </w:r>
      <w:r>
        <w:rPr>
          <w:spacing w:val="-2"/>
        </w:rPr>
        <w:t>область</w:t>
      </w:r>
    </w:p>
    <w:p w14:paraId="71E9C0CE" w14:textId="77777777" w:rsidR="00F11DF8" w:rsidRDefault="00DA3958">
      <w:pPr>
        <w:pStyle w:val="a3"/>
        <w:spacing w:before="2"/>
        <w:ind w:right="386" w:firstLine="0"/>
      </w:pPr>
      <w:r>
        <w:t>«Русский язык и литература») (далее соответственно – программа по русскому языку, русский язык) включает пояснительную записку, содержание обучения, планируемые результаты освоения программы по русскому языку.</w:t>
      </w:r>
    </w:p>
    <w:p w14:paraId="2F968185" w14:textId="77777777" w:rsidR="00F11DF8" w:rsidRDefault="00DA3958">
      <w:pPr>
        <w:pStyle w:val="a3"/>
        <w:ind w:right="382"/>
      </w:pPr>
      <w:r>
        <w:t>Пояснительная записка отражает общие цели и задачи изучения русского</w:t>
      </w:r>
      <w:r>
        <w:rPr>
          <w:spacing w:val="40"/>
        </w:rPr>
        <w:t xml:space="preserve"> </w:t>
      </w:r>
      <w:r>
        <w:t>языка, место</w:t>
      </w:r>
      <w:r>
        <w:rPr>
          <w:spacing w:val="40"/>
        </w:rPr>
        <w:t xml:space="preserve"> </w:t>
      </w:r>
      <w:r>
        <w:t>в структуре учебного плана, а также подходы к отбору содержания, к определению планируемых результатов.</w:t>
      </w:r>
    </w:p>
    <w:p w14:paraId="3BF38756" w14:textId="77777777" w:rsidR="00F11DF8" w:rsidRDefault="00DA3958">
      <w:pPr>
        <w:pStyle w:val="a3"/>
        <w:spacing w:before="3" w:line="242" w:lineRule="auto"/>
        <w:ind w:right="386"/>
      </w:pPr>
      <w:r>
        <w:t>Содержание обучения раскрывает содержательные линии, которые предлагаются для обязательного изучения в каждом классе на уровне основного общего образования.</w:t>
      </w:r>
    </w:p>
    <w:p w14:paraId="089BB4AE" w14:textId="77777777" w:rsidR="00F11DF8" w:rsidRDefault="00DA3958">
      <w:pPr>
        <w:pStyle w:val="a3"/>
        <w:ind w:right="385"/>
      </w:pPr>
      <w:r>
        <w:t>Планируемые результаты освоения программы по русскому языку включают личностные, метапредметные результаты</w:t>
      </w:r>
      <w:r>
        <w:rPr>
          <w:spacing w:val="40"/>
        </w:rPr>
        <w:t xml:space="preserve"> </w:t>
      </w:r>
      <w:r>
        <w:t>за весь</w:t>
      </w:r>
      <w:r>
        <w:rPr>
          <w:spacing w:val="40"/>
        </w:rPr>
        <w:t xml:space="preserve"> </w:t>
      </w:r>
      <w:r>
        <w:t>период обучения</w:t>
      </w:r>
      <w:r>
        <w:rPr>
          <w:spacing w:val="40"/>
        </w:rPr>
        <w:t xml:space="preserve"> </w:t>
      </w:r>
      <w:r>
        <w:t>на уровне основного</w:t>
      </w:r>
    </w:p>
    <w:p w14:paraId="586F20CC" w14:textId="77777777" w:rsidR="00F11DF8" w:rsidRDefault="00F11DF8">
      <w:pPr>
        <w:sectPr w:rsidR="00F11DF8">
          <w:pgSz w:w="11920" w:h="16850"/>
          <w:pgMar w:top="1040" w:right="320" w:bottom="280" w:left="720" w:header="720" w:footer="720" w:gutter="0"/>
          <w:cols w:space="720"/>
        </w:sectPr>
      </w:pPr>
    </w:p>
    <w:p w14:paraId="3A4A04AE" w14:textId="77777777" w:rsidR="00F11DF8" w:rsidRDefault="00DA3958">
      <w:pPr>
        <w:pStyle w:val="a3"/>
        <w:spacing w:before="76"/>
        <w:ind w:firstLine="0"/>
      </w:pPr>
      <w:r>
        <w:lastRenderedPageBreak/>
        <w:t>общего</w:t>
      </w:r>
      <w:r>
        <w:rPr>
          <w:spacing w:val="-7"/>
        </w:rPr>
        <w:t xml:space="preserve"> </w:t>
      </w:r>
      <w:r>
        <w:t>образования,</w:t>
      </w:r>
      <w:r>
        <w:rPr>
          <w:spacing w:val="1"/>
        </w:rPr>
        <w:t xml:space="preserve"> </w:t>
      </w:r>
      <w:r>
        <w:t>а</w:t>
      </w:r>
      <w:r>
        <w:rPr>
          <w:spacing w:val="-11"/>
        </w:rPr>
        <w:t xml:space="preserve"> </w:t>
      </w:r>
      <w:r>
        <w:t>также</w:t>
      </w:r>
      <w:r>
        <w:rPr>
          <w:spacing w:val="-2"/>
        </w:rPr>
        <w:t xml:space="preserve"> </w:t>
      </w:r>
      <w:r>
        <w:t>предметные</w:t>
      </w:r>
      <w:r>
        <w:rPr>
          <w:spacing w:val="-3"/>
        </w:rPr>
        <w:t xml:space="preserve"> </w:t>
      </w:r>
      <w:r>
        <w:t>достижения</w:t>
      </w:r>
      <w:r>
        <w:rPr>
          <w:spacing w:val="-7"/>
        </w:rPr>
        <w:t xml:space="preserve"> </w:t>
      </w:r>
      <w:r>
        <w:t>обучающегося</w:t>
      </w:r>
      <w:r>
        <w:rPr>
          <w:spacing w:val="-6"/>
        </w:rPr>
        <w:t xml:space="preserve"> </w:t>
      </w:r>
      <w:r>
        <w:t>за</w:t>
      </w:r>
      <w:r>
        <w:rPr>
          <w:spacing w:val="-3"/>
        </w:rPr>
        <w:t xml:space="preserve"> </w:t>
      </w:r>
      <w:r>
        <w:t>каждый</w:t>
      </w:r>
      <w:r>
        <w:rPr>
          <w:spacing w:val="-6"/>
        </w:rPr>
        <w:t xml:space="preserve"> </w:t>
      </w:r>
      <w:r>
        <w:t>год</w:t>
      </w:r>
      <w:r>
        <w:rPr>
          <w:spacing w:val="-9"/>
        </w:rPr>
        <w:t xml:space="preserve"> </w:t>
      </w:r>
      <w:r>
        <w:rPr>
          <w:spacing w:val="-2"/>
        </w:rPr>
        <w:t>обучения.</w:t>
      </w:r>
    </w:p>
    <w:p w14:paraId="44A2677E" w14:textId="77777777" w:rsidR="00F11DF8" w:rsidRDefault="00DA3958">
      <w:pPr>
        <w:pStyle w:val="a3"/>
        <w:spacing w:before="1"/>
        <w:ind w:left="1406" w:firstLine="0"/>
      </w:pPr>
      <w:r>
        <w:t>Пояснительная</w:t>
      </w:r>
      <w:r>
        <w:rPr>
          <w:spacing w:val="-7"/>
        </w:rPr>
        <w:t xml:space="preserve"> </w:t>
      </w:r>
      <w:r>
        <w:rPr>
          <w:spacing w:val="-2"/>
        </w:rPr>
        <w:t>записка.</w:t>
      </w:r>
    </w:p>
    <w:p w14:paraId="25693646" w14:textId="77777777" w:rsidR="00F11DF8" w:rsidRDefault="00DA3958">
      <w:pPr>
        <w:pStyle w:val="a3"/>
        <w:spacing w:before="2"/>
        <w:ind w:right="377"/>
      </w:pPr>
      <w:r>
        <w:t>Программа по русскому языку на уровне основного общего образования разработана с целью оказания методической помощи учителю русского языка в создании</w:t>
      </w:r>
      <w:r>
        <w:rPr>
          <w:spacing w:val="40"/>
        </w:rPr>
        <w:t xml:space="preserve"> </w:t>
      </w:r>
      <w:r>
        <w:t>рабочей программы по учебному предмету, ориентированной на современные тенденции в системе образования и активные методики обучения.</w:t>
      </w:r>
    </w:p>
    <w:p w14:paraId="5053EBAD" w14:textId="77777777" w:rsidR="00F11DF8" w:rsidRDefault="00DA3958">
      <w:pPr>
        <w:pStyle w:val="a3"/>
        <w:spacing w:line="283" w:lineRule="exact"/>
        <w:ind w:left="1406" w:firstLine="0"/>
      </w:pPr>
      <w:r>
        <w:t>Программа</w:t>
      </w:r>
      <w:r>
        <w:rPr>
          <w:spacing w:val="-10"/>
        </w:rPr>
        <w:t xml:space="preserve"> </w:t>
      </w:r>
      <w:r>
        <w:t>по</w:t>
      </w:r>
      <w:r>
        <w:rPr>
          <w:spacing w:val="3"/>
        </w:rPr>
        <w:t xml:space="preserve"> </w:t>
      </w:r>
      <w:r>
        <w:t>русскому</w:t>
      </w:r>
      <w:r>
        <w:rPr>
          <w:spacing w:val="-7"/>
        </w:rPr>
        <w:t xml:space="preserve"> </w:t>
      </w:r>
      <w:r>
        <w:t>языку</w:t>
      </w:r>
      <w:r>
        <w:rPr>
          <w:spacing w:val="-10"/>
        </w:rPr>
        <w:t xml:space="preserve"> </w:t>
      </w:r>
      <w:r>
        <w:rPr>
          <w:position w:val="1"/>
        </w:rPr>
        <w:t>позволит</w:t>
      </w:r>
      <w:r>
        <w:rPr>
          <w:spacing w:val="-2"/>
          <w:position w:val="1"/>
        </w:rPr>
        <w:t xml:space="preserve"> учителю:</w:t>
      </w:r>
    </w:p>
    <w:p w14:paraId="3E853A4B" w14:textId="77777777" w:rsidR="00F11DF8" w:rsidRDefault="00DA3958">
      <w:pPr>
        <w:pStyle w:val="a3"/>
        <w:spacing w:before="5"/>
        <w:ind w:right="376"/>
      </w:pPr>
      <w:r>
        <w:t>реализовать в процессе преподавания русского языка современные подходы к достижению личностных, метапредметных и предметных результатов обучения, сформулированных в ФГОС ООО;</w:t>
      </w:r>
    </w:p>
    <w:p w14:paraId="181A1F0C" w14:textId="77777777" w:rsidR="00F11DF8" w:rsidRDefault="00DA3958">
      <w:pPr>
        <w:pStyle w:val="a3"/>
        <w:spacing w:line="242" w:lineRule="auto"/>
        <w:ind w:right="376"/>
      </w:pPr>
      <w:r>
        <w:t>определить и структурировать планируемые результаты обучения и содержание русского языка по годам обучения в соответствии с ФГОС ООО;</w:t>
      </w:r>
    </w:p>
    <w:p w14:paraId="3D25D3FF" w14:textId="77777777" w:rsidR="00F11DF8" w:rsidRDefault="00DA3958">
      <w:pPr>
        <w:pStyle w:val="a3"/>
        <w:spacing w:line="242" w:lineRule="auto"/>
        <w:ind w:right="380"/>
      </w:pPr>
      <w:r>
        <w:t>разработать календарно-тематическое планирование с учётом особенностей конкретного класса.</w:t>
      </w:r>
    </w:p>
    <w:p w14:paraId="6F429FCC" w14:textId="77777777" w:rsidR="00F11DF8" w:rsidRDefault="00DA3958">
      <w:pPr>
        <w:pStyle w:val="a3"/>
        <w:ind w:right="384"/>
      </w:pPr>
      <w:r>
        <w:t>Русский язык – государственный язык Российской Федерации, язык межнационального общения народов России, национальный язык русского народа. Как государственный язык и язык межнационального общения русский язык является средством коммуникации всех народов Российской Федерации, основой их социально-экономической, культурной и духовной консолидации.</w:t>
      </w:r>
    </w:p>
    <w:p w14:paraId="69F93DDB" w14:textId="77777777" w:rsidR="00F11DF8" w:rsidRDefault="00DA3958">
      <w:pPr>
        <w:pStyle w:val="a3"/>
        <w:ind w:right="380"/>
      </w:pPr>
      <w:r>
        <w:t>Высокая функциональная значимость русского языка и выполнение им функций государственного языка и языка межнационального общения важны для каждого жителя России, независимо от места его проживания и этнической принадлежности. Знание русского языка и владение им в разных формах его существования и функциональных разновидностях, понимание его стилистических особенностей и выразительных возможностей, умение правильно</w:t>
      </w:r>
      <w:r>
        <w:rPr>
          <w:spacing w:val="-2"/>
        </w:rPr>
        <w:t xml:space="preserve"> </w:t>
      </w:r>
      <w:r>
        <w:t>и</w:t>
      </w:r>
      <w:r>
        <w:rPr>
          <w:spacing w:val="-2"/>
        </w:rPr>
        <w:t xml:space="preserve"> </w:t>
      </w:r>
      <w:r>
        <w:t>эффективно</w:t>
      </w:r>
      <w:r>
        <w:rPr>
          <w:spacing w:val="-2"/>
        </w:rPr>
        <w:t xml:space="preserve"> </w:t>
      </w:r>
      <w:r>
        <w:t>использовать</w:t>
      </w:r>
      <w:r>
        <w:rPr>
          <w:spacing w:val="-1"/>
        </w:rPr>
        <w:t xml:space="preserve"> </w:t>
      </w:r>
      <w:r>
        <w:t>русский</w:t>
      </w:r>
      <w:r>
        <w:rPr>
          <w:spacing w:val="-4"/>
        </w:rPr>
        <w:t xml:space="preserve"> </w:t>
      </w:r>
      <w:r>
        <w:t>язык</w:t>
      </w:r>
      <w:r>
        <w:rPr>
          <w:spacing w:val="-2"/>
        </w:rPr>
        <w:t xml:space="preserve"> </w:t>
      </w:r>
      <w:r>
        <w:t>в</w:t>
      </w:r>
      <w:r>
        <w:rPr>
          <w:spacing w:val="-3"/>
        </w:rPr>
        <w:t xml:space="preserve"> </w:t>
      </w:r>
      <w:r>
        <w:t>различных</w:t>
      </w:r>
      <w:r>
        <w:rPr>
          <w:spacing w:val="-2"/>
        </w:rPr>
        <w:t xml:space="preserve"> </w:t>
      </w:r>
      <w:r>
        <w:t>сферах</w:t>
      </w:r>
      <w:r>
        <w:rPr>
          <w:spacing w:val="-2"/>
        </w:rPr>
        <w:t xml:space="preserve"> </w:t>
      </w:r>
      <w:r>
        <w:t>и</w:t>
      </w:r>
      <w:r>
        <w:rPr>
          <w:spacing w:val="-2"/>
        </w:rPr>
        <w:t xml:space="preserve"> </w:t>
      </w:r>
      <w:r>
        <w:t>ситуациях</w:t>
      </w:r>
      <w:r>
        <w:rPr>
          <w:spacing w:val="-2"/>
        </w:rPr>
        <w:t xml:space="preserve"> </w:t>
      </w:r>
      <w:r>
        <w:t>общения определяют успешность социализации личности и возможности её самореализации в различных жизненно важных для человека областях.</w:t>
      </w:r>
    </w:p>
    <w:p w14:paraId="19C6F85E" w14:textId="77777777" w:rsidR="00F11DF8" w:rsidRDefault="00DA3958">
      <w:pPr>
        <w:pStyle w:val="a3"/>
        <w:ind w:right="376"/>
      </w:pPr>
      <w:r>
        <w:t>Русский язык, выполняя свои базовые функции общения и выражения мысли, обеспечивает межличностное и социальное взаимодействие людей, участвует в формировании сознания, самосознания и мировоззрения личности, является важнейшим средством хранения</w:t>
      </w:r>
      <w:r>
        <w:rPr>
          <w:spacing w:val="40"/>
        </w:rPr>
        <w:t xml:space="preserve"> </w:t>
      </w:r>
      <w:r>
        <w:t>и передачи информации, культурных традиций, истории русского и других народов России.</w:t>
      </w:r>
    </w:p>
    <w:p w14:paraId="0132E0A7" w14:textId="77777777" w:rsidR="00F11DF8" w:rsidRDefault="00DA3958">
      <w:pPr>
        <w:pStyle w:val="a3"/>
        <w:ind w:right="381"/>
      </w:pPr>
      <w:r>
        <w:t>Обучение русскому языку направлено на совершенствование нравственной и коммуникативной культуры обучающегося, развитие его интеллектуальных и творческих способностей, мышления, памяти и воображения, навыков самостоятельной учебной деятельности, самообразования.</w:t>
      </w:r>
    </w:p>
    <w:p w14:paraId="17E12A7B" w14:textId="77777777" w:rsidR="00F11DF8" w:rsidRDefault="00DA3958">
      <w:pPr>
        <w:pStyle w:val="a3"/>
        <w:ind w:right="382"/>
      </w:pPr>
      <w:r>
        <w:t xml:space="preserve">Содержание программы по русскому языку ориентировано также на развитие функциональной грамотности как интегративного умения человека читать, понимать тексты, использовать информацию текстов разных форматов, оценивать её, размышлять о ней, чтобы достигать своих целей, расширять свои знания и возможности, участвовать в социальной </w:t>
      </w:r>
      <w:r>
        <w:rPr>
          <w:spacing w:val="-2"/>
        </w:rPr>
        <w:t>жизни.</w:t>
      </w:r>
    </w:p>
    <w:p w14:paraId="342772EC" w14:textId="77777777" w:rsidR="00F11DF8" w:rsidRDefault="00DA3958">
      <w:pPr>
        <w:pStyle w:val="a3"/>
        <w:spacing w:line="265" w:lineRule="exact"/>
        <w:ind w:left="1406" w:firstLine="0"/>
      </w:pPr>
      <w:r>
        <w:t>Изучение</w:t>
      </w:r>
      <w:r>
        <w:rPr>
          <w:spacing w:val="-11"/>
        </w:rPr>
        <w:t xml:space="preserve"> </w:t>
      </w:r>
      <w:r>
        <w:t>русского</w:t>
      </w:r>
      <w:r>
        <w:rPr>
          <w:spacing w:val="-4"/>
        </w:rPr>
        <w:t xml:space="preserve"> </w:t>
      </w:r>
      <w:r>
        <w:t>языка</w:t>
      </w:r>
      <w:r>
        <w:rPr>
          <w:spacing w:val="-7"/>
        </w:rPr>
        <w:t xml:space="preserve"> </w:t>
      </w:r>
      <w:r>
        <w:t>направлено</w:t>
      </w:r>
      <w:r>
        <w:rPr>
          <w:spacing w:val="1"/>
        </w:rPr>
        <w:t xml:space="preserve"> </w:t>
      </w:r>
      <w:r>
        <w:t>на</w:t>
      </w:r>
      <w:r>
        <w:rPr>
          <w:spacing w:val="-6"/>
        </w:rPr>
        <w:t xml:space="preserve"> </w:t>
      </w:r>
      <w:r>
        <w:t>достижение</w:t>
      </w:r>
      <w:r>
        <w:rPr>
          <w:spacing w:val="-8"/>
        </w:rPr>
        <w:t xml:space="preserve"> </w:t>
      </w:r>
      <w:r>
        <w:t>следующих</w:t>
      </w:r>
      <w:r>
        <w:rPr>
          <w:spacing w:val="-9"/>
        </w:rPr>
        <w:t xml:space="preserve"> </w:t>
      </w:r>
      <w:r>
        <w:rPr>
          <w:spacing w:val="-2"/>
        </w:rPr>
        <w:t>целей:</w:t>
      </w:r>
    </w:p>
    <w:p w14:paraId="68709C97" w14:textId="77777777" w:rsidR="00F11DF8" w:rsidRDefault="00DA3958">
      <w:pPr>
        <w:pStyle w:val="a3"/>
        <w:spacing w:before="2"/>
        <w:ind w:right="374"/>
      </w:pPr>
      <w:r>
        <w:t>осознание и проявление общероссийской гражданственности, патриотизма, уважения к русскому языку как государственному языку Российской Федерации и языку межнационального общения; проявление сознательного отношения к языку как к общероссийской ценности, форме выражения и хранения духовного богатства русского и других народов России, как к средству общения и получения знаний в разных сферах человеческой деятельности, проявление уважения к общероссийской и русской культуре, к культуре и языкам всех народов Российской Федерации;</w:t>
      </w:r>
    </w:p>
    <w:p w14:paraId="43342EAD" w14:textId="77777777" w:rsidR="00F11DF8" w:rsidRDefault="00DA3958">
      <w:pPr>
        <w:pStyle w:val="a3"/>
        <w:spacing w:before="3" w:line="242" w:lineRule="auto"/>
        <w:ind w:right="376"/>
      </w:pPr>
      <w:r>
        <w:t>овладение русским языком как инструментом личностного развития, инструментом формирования социальных взаимоотношений, инструментом преобразования мира;</w:t>
      </w:r>
    </w:p>
    <w:p w14:paraId="43EF6E86" w14:textId="77777777" w:rsidR="00F11DF8" w:rsidRDefault="00DA3958">
      <w:pPr>
        <w:pStyle w:val="a3"/>
        <w:spacing w:line="242" w:lineRule="auto"/>
        <w:ind w:right="378"/>
      </w:pPr>
      <w:r>
        <w:t>овладение знаниями о русском языке, его устройстве и закономерностях функционирования,</w:t>
      </w:r>
      <w:r>
        <w:rPr>
          <w:spacing w:val="40"/>
        </w:rPr>
        <w:t xml:space="preserve"> </w:t>
      </w:r>
      <w:r>
        <w:t>о</w:t>
      </w:r>
      <w:r>
        <w:rPr>
          <w:spacing w:val="40"/>
        </w:rPr>
        <w:t xml:space="preserve"> </w:t>
      </w:r>
      <w:r>
        <w:t>стилистических ресурсах русского</w:t>
      </w:r>
      <w:r>
        <w:rPr>
          <w:spacing w:val="40"/>
        </w:rPr>
        <w:t xml:space="preserve"> </w:t>
      </w:r>
      <w:r>
        <w:t>языка; практическое овладение</w:t>
      </w:r>
    </w:p>
    <w:p w14:paraId="536FF60D" w14:textId="77777777" w:rsidR="00F11DF8" w:rsidRDefault="00F11DF8">
      <w:pPr>
        <w:spacing w:line="242" w:lineRule="auto"/>
        <w:sectPr w:rsidR="00F11DF8">
          <w:pgSz w:w="11920" w:h="16850"/>
          <w:pgMar w:top="1040" w:right="320" w:bottom="280" w:left="720" w:header="720" w:footer="720" w:gutter="0"/>
          <w:cols w:space="720"/>
        </w:sectPr>
      </w:pPr>
    </w:p>
    <w:p w14:paraId="093F35BB" w14:textId="77777777" w:rsidR="00F11DF8" w:rsidRDefault="00DA3958">
      <w:pPr>
        <w:pStyle w:val="a3"/>
        <w:spacing w:before="76"/>
        <w:ind w:right="383" w:firstLine="0"/>
      </w:pPr>
      <w:r>
        <w:lastRenderedPageBreak/>
        <w:t>нормами русского литературного языка и речевого этикета; обогащение активного и потенциального словарного запаса и использование в собственной речевой практике разнообразных грамматических средств; совершенствование орфографической и пунктуационной грамотности; воспитание стремления к речевому самосовершенствованию;</w:t>
      </w:r>
    </w:p>
    <w:p w14:paraId="58FCF4B7" w14:textId="77777777" w:rsidR="00F11DF8" w:rsidRDefault="00DA3958">
      <w:pPr>
        <w:pStyle w:val="a3"/>
        <w:spacing w:before="3"/>
        <w:ind w:right="379"/>
      </w:pPr>
      <w:r>
        <w:t>совершенствование речевой деятельности,</w:t>
      </w:r>
      <w:r>
        <w:rPr>
          <w:spacing w:val="-1"/>
        </w:rPr>
        <w:t xml:space="preserve"> </w:t>
      </w:r>
      <w:r>
        <w:t>коммуникативных умений,</w:t>
      </w:r>
      <w:r>
        <w:rPr>
          <w:spacing w:val="-1"/>
        </w:rPr>
        <w:t xml:space="preserve"> </w:t>
      </w:r>
      <w:r>
        <w:t xml:space="preserve">обеспечивающих эффективное взаимодействие с окружающими людьми в ситуациях формального и неформального межличностного и межкультурного общения, овладение русским языком как средством получения различной информации, в том числе знаний по разным учебным </w:t>
      </w:r>
      <w:r>
        <w:rPr>
          <w:spacing w:val="-2"/>
        </w:rPr>
        <w:t>предметам;</w:t>
      </w:r>
    </w:p>
    <w:p w14:paraId="7B44E9A4" w14:textId="77777777" w:rsidR="00F11DF8" w:rsidRDefault="00DA3958">
      <w:pPr>
        <w:pStyle w:val="a3"/>
        <w:spacing w:before="3"/>
        <w:ind w:right="382"/>
      </w:pPr>
      <w:r>
        <w:t>совершенствование мыслительной деятельности, развитие универсальных интеллектуальных умений сравнения, анализа, синтеза, абстрагирования, обобщения, классификации, установления определённых закономерностей и правил, конкретизации в процессе изучения русского языка;</w:t>
      </w:r>
    </w:p>
    <w:p w14:paraId="1DC43EA1" w14:textId="77777777" w:rsidR="00F11DF8" w:rsidRDefault="00DA3958">
      <w:pPr>
        <w:pStyle w:val="a3"/>
        <w:ind w:right="382"/>
      </w:pPr>
      <w:r>
        <w:t>развитие функциональной грамотности в части формирования умений осуществлять информационный поиск, извлекать и преобразовывать необходимую информацию, интерпретировать, понимать и использовать тексты разных форматов (сплошной, несплошной текст, инфографика и другие), осваивать стратегии и тактики информационно-смысловой переработки текста, способы понимания текста, его назначения, общего смысла, коммуникативного намерения автора, логической структуры, роли языковых средств.</w:t>
      </w:r>
    </w:p>
    <w:p w14:paraId="0CA35852" w14:textId="77777777" w:rsidR="00F11DF8" w:rsidRDefault="00DA3958">
      <w:pPr>
        <w:pStyle w:val="a3"/>
        <w:spacing w:before="1"/>
        <w:ind w:right="380"/>
      </w:pPr>
      <w:r>
        <w:t xml:space="preserve">В соответствии с ФГОС ООО учебный предмет «Русский язык» входит в предметную область «Русский язык и литература» и является обязательным для изучения. Общее число часов, рекомендованных для изучения русского языка, – </w:t>
      </w:r>
      <w:r>
        <w:rPr>
          <w:position w:val="1"/>
        </w:rPr>
        <w:t xml:space="preserve">714 часов: в 5 классе – 170 часов (5 </w:t>
      </w:r>
      <w:r>
        <w:t>часов в неделю), в 6 классе – 204 часа (6 часов в неделю), в 7 классе 136 часов (4 часа в неделю), в 8 классе – 102 часа (3 часа в неделю), в 9 классе – 102 часа (3 часа в неделю).</w:t>
      </w:r>
    </w:p>
    <w:p w14:paraId="717FED3F" w14:textId="77777777" w:rsidR="00F11DF8" w:rsidRDefault="00DA3958">
      <w:pPr>
        <w:pStyle w:val="a3"/>
        <w:spacing w:line="242" w:lineRule="auto"/>
        <w:ind w:left="1406" w:right="5987" w:firstLine="0"/>
        <w:jc w:val="left"/>
      </w:pPr>
      <w:r>
        <w:t>Содержание</w:t>
      </w:r>
      <w:r>
        <w:rPr>
          <w:spacing w:val="-14"/>
        </w:rPr>
        <w:t xml:space="preserve"> </w:t>
      </w:r>
      <w:r>
        <w:t>обучения</w:t>
      </w:r>
      <w:r>
        <w:rPr>
          <w:spacing w:val="-8"/>
        </w:rPr>
        <w:t xml:space="preserve"> </w:t>
      </w:r>
      <w:r>
        <w:t>в</w:t>
      </w:r>
      <w:r>
        <w:rPr>
          <w:spacing w:val="-11"/>
        </w:rPr>
        <w:t xml:space="preserve"> </w:t>
      </w:r>
      <w:r>
        <w:t>5</w:t>
      </w:r>
      <w:r>
        <w:rPr>
          <w:spacing w:val="-15"/>
        </w:rPr>
        <w:t xml:space="preserve"> </w:t>
      </w:r>
      <w:r>
        <w:t>классе. Общие сведения о языке.</w:t>
      </w:r>
    </w:p>
    <w:p w14:paraId="53BD7136" w14:textId="77777777" w:rsidR="00F11DF8" w:rsidRDefault="00DA3958">
      <w:pPr>
        <w:pStyle w:val="a3"/>
        <w:spacing w:line="242" w:lineRule="auto"/>
        <w:ind w:left="1406" w:right="1479" w:firstLine="0"/>
        <w:jc w:val="left"/>
      </w:pPr>
      <w:r>
        <w:t>Богатство</w:t>
      </w:r>
      <w:r>
        <w:rPr>
          <w:spacing w:val="-3"/>
        </w:rPr>
        <w:t xml:space="preserve"> </w:t>
      </w:r>
      <w:r>
        <w:t>и</w:t>
      </w:r>
      <w:r>
        <w:rPr>
          <w:spacing w:val="-3"/>
        </w:rPr>
        <w:t xml:space="preserve"> </w:t>
      </w:r>
      <w:r>
        <w:t>выразительность</w:t>
      </w:r>
      <w:r>
        <w:rPr>
          <w:spacing w:val="-2"/>
        </w:rPr>
        <w:t xml:space="preserve"> </w:t>
      </w:r>
      <w:r>
        <w:t>русского</w:t>
      </w:r>
      <w:r>
        <w:rPr>
          <w:spacing w:val="-3"/>
        </w:rPr>
        <w:t xml:space="preserve"> </w:t>
      </w:r>
      <w:r>
        <w:t>языка.</w:t>
      </w:r>
      <w:r>
        <w:rPr>
          <w:spacing w:val="-6"/>
        </w:rPr>
        <w:t xml:space="preserve"> </w:t>
      </w:r>
      <w:r>
        <w:t>Лингвистика</w:t>
      </w:r>
      <w:r>
        <w:rPr>
          <w:spacing w:val="-4"/>
        </w:rPr>
        <w:t xml:space="preserve"> </w:t>
      </w:r>
      <w:r>
        <w:t>как</w:t>
      </w:r>
      <w:r>
        <w:rPr>
          <w:spacing w:val="-5"/>
        </w:rPr>
        <w:t xml:space="preserve"> </w:t>
      </w:r>
      <w:r>
        <w:t>наука</w:t>
      </w:r>
      <w:r>
        <w:rPr>
          <w:spacing w:val="-4"/>
        </w:rPr>
        <w:t xml:space="preserve"> </w:t>
      </w:r>
      <w:r>
        <w:t>о</w:t>
      </w:r>
      <w:r>
        <w:rPr>
          <w:spacing w:val="-3"/>
        </w:rPr>
        <w:t xml:space="preserve"> </w:t>
      </w:r>
      <w:r>
        <w:t>языке. Основные разделы лингвистики.</w:t>
      </w:r>
    </w:p>
    <w:p w14:paraId="25AD110A" w14:textId="77777777" w:rsidR="00F11DF8" w:rsidRDefault="00DA3958">
      <w:pPr>
        <w:pStyle w:val="a3"/>
        <w:spacing w:line="268" w:lineRule="exact"/>
        <w:ind w:left="1406" w:firstLine="0"/>
        <w:jc w:val="left"/>
      </w:pPr>
      <w:r>
        <w:t>Язык</w:t>
      </w:r>
      <w:r>
        <w:rPr>
          <w:spacing w:val="-4"/>
        </w:rPr>
        <w:t xml:space="preserve"> </w:t>
      </w:r>
      <w:r>
        <w:t>и</w:t>
      </w:r>
      <w:r>
        <w:rPr>
          <w:spacing w:val="1"/>
        </w:rPr>
        <w:t xml:space="preserve"> </w:t>
      </w:r>
      <w:r>
        <w:rPr>
          <w:spacing w:val="-2"/>
        </w:rPr>
        <w:t>речь.</w:t>
      </w:r>
    </w:p>
    <w:p w14:paraId="7B73801A" w14:textId="77777777" w:rsidR="00F11DF8" w:rsidRDefault="00DA3958">
      <w:pPr>
        <w:pStyle w:val="a3"/>
        <w:spacing w:before="2"/>
        <w:ind w:left="1406" w:right="390" w:firstLine="0"/>
        <w:jc w:val="left"/>
      </w:pPr>
      <w:r>
        <w:t>Язык и речь. Речь устная и письменная, монологическая и диалогическая, полилог. Виды</w:t>
      </w:r>
      <w:r>
        <w:rPr>
          <w:spacing w:val="-4"/>
        </w:rPr>
        <w:t xml:space="preserve"> </w:t>
      </w:r>
      <w:r>
        <w:t>речевой</w:t>
      </w:r>
      <w:r>
        <w:rPr>
          <w:spacing w:val="-4"/>
        </w:rPr>
        <w:t xml:space="preserve"> </w:t>
      </w:r>
      <w:r>
        <w:t>деятельности</w:t>
      </w:r>
      <w:r>
        <w:rPr>
          <w:spacing w:val="-3"/>
        </w:rPr>
        <w:t xml:space="preserve"> </w:t>
      </w:r>
      <w:r>
        <w:t>(говорение,</w:t>
      </w:r>
      <w:r>
        <w:rPr>
          <w:spacing w:val="-4"/>
        </w:rPr>
        <w:t xml:space="preserve"> </w:t>
      </w:r>
      <w:r>
        <w:t>слушание,</w:t>
      </w:r>
      <w:r>
        <w:rPr>
          <w:spacing w:val="-4"/>
        </w:rPr>
        <w:t xml:space="preserve"> </w:t>
      </w:r>
      <w:r>
        <w:t>чтение,</w:t>
      </w:r>
      <w:r>
        <w:rPr>
          <w:spacing w:val="-4"/>
        </w:rPr>
        <w:t xml:space="preserve"> </w:t>
      </w:r>
      <w:r>
        <w:t>письмо),</w:t>
      </w:r>
      <w:r>
        <w:rPr>
          <w:spacing w:val="-4"/>
        </w:rPr>
        <w:t xml:space="preserve"> </w:t>
      </w:r>
      <w:r>
        <w:t>их</w:t>
      </w:r>
      <w:r>
        <w:rPr>
          <w:spacing w:val="-4"/>
        </w:rPr>
        <w:t xml:space="preserve"> </w:t>
      </w:r>
      <w:r>
        <w:t>особенности.</w:t>
      </w:r>
    </w:p>
    <w:p w14:paraId="19064CA0" w14:textId="77777777" w:rsidR="00F11DF8" w:rsidRDefault="00DA3958">
      <w:pPr>
        <w:pStyle w:val="a3"/>
        <w:spacing w:before="4" w:line="235" w:lineRule="auto"/>
        <w:jc w:val="left"/>
      </w:pPr>
      <w:r>
        <w:t>Создание</w:t>
      </w:r>
      <w:r>
        <w:rPr>
          <w:spacing w:val="40"/>
        </w:rPr>
        <w:t xml:space="preserve"> </w:t>
      </w:r>
      <w:r>
        <w:t>устных</w:t>
      </w:r>
      <w:r>
        <w:rPr>
          <w:spacing w:val="40"/>
        </w:rPr>
        <w:t xml:space="preserve"> </w:t>
      </w:r>
      <w:r>
        <w:t>монологических</w:t>
      </w:r>
      <w:r>
        <w:rPr>
          <w:spacing w:val="40"/>
        </w:rPr>
        <w:t xml:space="preserve"> </w:t>
      </w:r>
      <w:r>
        <w:t>высказываний</w:t>
      </w:r>
      <w:r>
        <w:rPr>
          <w:spacing w:val="40"/>
        </w:rPr>
        <w:t xml:space="preserve"> </w:t>
      </w:r>
      <w:r>
        <w:t>на</w:t>
      </w:r>
      <w:r>
        <w:rPr>
          <w:spacing w:val="35"/>
        </w:rPr>
        <w:t xml:space="preserve"> </w:t>
      </w:r>
      <w:r>
        <w:t>основе</w:t>
      </w:r>
      <w:r>
        <w:rPr>
          <w:spacing w:val="40"/>
        </w:rPr>
        <w:t xml:space="preserve"> </w:t>
      </w:r>
      <w:r>
        <w:t>жизненных</w:t>
      </w:r>
      <w:r>
        <w:rPr>
          <w:spacing w:val="40"/>
        </w:rPr>
        <w:t xml:space="preserve"> </w:t>
      </w:r>
      <w:r>
        <w:t>наблюдений, чтения научно-учебной, художественной и научно-популярной литературы.</w:t>
      </w:r>
    </w:p>
    <w:p w14:paraId="21B64E40" w14:textId="77777777" w:rsidR="00F11DF8" w:rsidRDefault="00DA3958">
      <w:pPr>
        <w:pStyle w:val="a3"/>
        <w:spacing w:before="9" w:line="235" w:lineRule="auto"/>
        <w:ind w:right="390"/>
        <w:jc w:val="left"/>
      </w:pPr>
      <w:r>
        <w:t>Устный пересказ прочитанного или прослушанного текста, в том числе с изменением</w:t>
      </w:r>
      <w:r>
        <w:rPr>
          <w:spacing w:val="40"/>
        </w:rPr>
        <w:t xml:space="preserve"> </w:t>
      </w:r>
      <w:r>
        <w:t>лица рассказчика.</w:t>
      </w:r>
    </w:p>
    <w:p w14:paraId="69E4A299" w14:textId="77777777" w:rsidR="00F11DF8" w:rsidRDefault="00DA3958">
      <w:pPr>
        <w:pStyle w:val="a3"/>
        <w:spacing w:before="6" w:line="237" w:lineRule="auto"/>
        <w:jc w:val="left"/>
      </w:pPr>
      <w:r>
        <w:t>Участие в</w:t>
      </w:r>
      <w:r>
        <w:rPr>
          <w:spacing w:val="28"/>
        </w:rPr>
        <w:t xml:space="preserve"> </w:t>
      </w:r>
      <w:r>
        <w:t>диалоге на лингвистические</w:t>
      </w:r>
      <w:r>
        <w:rPr>
          <w:spacing w:val="27"/>
        </w:rPr>
        <w:t xml:space="preserve"> </w:t>
      </w:r>
      <w:r>
        <w:t>темы (в</w:t>
      </w:r>
      <w:r>
        <w:rPr>
          <w:spacing w:val="28"/>
        </w:rPr>
        <w:t xml:space="preserve"> </w:t>
      </w:r>
      <w:r>
        <w:t>рамках изученного)</w:t>
      </w:r>
      <w:r>
        <w:rPr>
          <w:spacing w:val="29"/>
        </w:rPr>
        <w:t xml:space="preserve"> </w:t>
      </w:r>
      <w:r>
        <w:t>и темы на основе жизненных наблюдений.</w:t>
      </w:r>
    </w:p>
    <w:p w14:paraId="033EAE03" w14:textId="77777777" w:rsidR="00F11DF8" w:rsidRDefault="00DA3958">
      <w:pPr>
        <w:pStyle w:val="a3"/>
        <w:spacing w:line="275" w:lineRule="exact"/>
        <w:ind w:left="1406" w:firstLine="0"/>
        <w:jc w:val="left"/>
      </w:pPr>
      <w:r>
        <w:t>Речевые</w:t>
      </w:r>
      <w:r>
        <w:rPr>
          <w:spacing w:val="-11"/>
        </w:rPr>
        <w:t xml:space="preserve"> </w:t>
      </w:r>
      <w:r>
        <w:t>формулы</w:t>
      </w:r>
      <w:r>
        <w:rPr>
          <w:spacing w:val="-6"/>
        </w:rPr>
        <w:t xml:space="preserve"> </w:t>
      </w:r>
      <w:r>
        <w:t>приветствия,</w:t>
      </w:r>
      <w:r>
        <w:rPr>
          <w:spacing w:val="-5"/>
        </w:rPr>
        <w:t xml:space="preserve"> </w:t>
      </w:r>
      <w:r>
        <w:t>прощания,</w:t>
      </w:r>
      <w:r>
        <w:rPr>
          <w:spacing w:val="-12"/>
        </w:rPr>
        <w:t xml:space="preserve"> </w:t>
      </w:r>
      <w:r>
        <w:t>просьбы,</w:t>
      </w:r>
      <w:r>
        <w:rPr>
          <w:spacing w:val="-5"/>
        </w:rPr>
        <w:t xml:space="preserve"> </w:t>
      </w:r>
      <w:r>
        <w:rPr>
          <w:spacing w:val="-2"/>
        </w:rPr>
        <w:t>благодарности.</w:t>
      </w:r>
    </w:p>
    <w:p w14:paraId="16A6682F" w14:textId="77777777" w:rsidR="00F11DF8" w:rsidRDefault="00DA3958">
      <w:pPr>
        <w:pStyle w:val="a3"/>
        <w:spacing w:before="3" w:line="242" w:lineRule="auto"/>
        <w:jc w:val="left"/>
      </w:pPr>
      <w:r>
        <w:t>Сочинения</w:t>
      </w:r>
      <w:r>
        <w:rPr>
          <w:spacing w:val="-2"/>
        </w:rPr>
        <w:t xml:space="preserve"> </w:t>
      </w:r>
      <w:r>
        <w:t>различных</w:t>
      </w:r>
      <w:r>
        <w:rPr>
          <w:spacing w:val="-3"/>
        </w:rPr>
        <w:t xml:space="preserve"> </w:t>
      </w:r>
      <w:r>
        <w:t>видов</w:t>
      </w:r>
      <w:r>
        <w:rPr>
          <w:spacing w:val="-3"/>
        </w:rPr>
        <w:t xml:space="preserve"> </w:t>
      </w:r>
      <w:r>
        <w:t>с</w:t>
      </w:r>
      <w:r>
        <w:rPr>
          <w:spacing w:val="-4"/>
        </w:rPr>
        <w:t xml:space="preserve"> </w:t>
      </w:r>
      <w:r>
        <w:t>использованием</w:t>
      </w:r>
      <w:r>
        <w:rPr>
          <w:spacing w:val="-2"/>
        </w:rPr>
        <w:t xml:space="preserve"> </w:t>
      </w:r>
      <w:r>
        <w:t>жизненного</w:t>
      </w:r>
      <w:r>
        <w:rPr>
          <w:spacing w:val="-2"/>
        </w:rPr>
        <w:t xml:space="preserve"> </w:t>
      </w:r>
      <w:r>
        <w:t>и</w:t>
      </w:r>
      <w:r>
        <w:rPr>
          <w:spacing w:val="-2"/>
        </w:rPr>
        <w:t xml:space="preserve"> </w:t>
      </w:r>
      <w:r>
        <w:t>читательского</w:t>
      </w:r>
      <w:r>
        <w:rPr>
          <w:spacing w:val="-3"/>
        </w:rPr>
        <w:t xml:space="preserve"> </w:t>
      </w:r>
      <w:r>
        <w:t>опыта, сюжетной картины (в том числе сочинения-миниатюры).</w:t>
      </w:r>
    </w:p>
    <w:p w14:paraId="08F7844F" w14:textId="77777777" w:rsidR="00F11DF8" w:rsidRDefault="00DA3958">
      <w:pPr>
        <w:pStyle w:val="a3"/>
        <w:tabs>
          <w:tab w:val="left" w:pos="2246"/>
          <w:tab w:val="left" w:pos="3881"/>
          <w:tab w:val="left" w:pos="5434"/>
          <w:tab w:val="left" w:pos="7528"/>
          <w:tab w:val="left" w:pos="8877"/>
          <w:tab w:val="left" w:pos="9717"/>
        </w:tabs>
        <w:spacing w:line="242" w:lineRule="auto"/>
        <w:ind w:right="391"/>
        <w:jc w:val="left"/>
      </w:pPr>
      <w:r>
        <w:rPr>
          <w:spacing w:val="-4"/>
        </w:rPr>
        <w:t>Виды</w:t>
      </w:r>
      <w:r>
        <w:tab/>
      </w:r>
      <w:r>
        <w:rPr>
          <w:spacing w:val="-2"/>
        </w:rPr>
        <w:t>аудирования:</w:t>
      </w:r>
      <w:r>
        <w:tab/>
      </w:r>
      <w:r>
        <w:rPr>
          <w:spacing w:val="-2"/>
        </w:rPr>
        <w:t>выборочное,</w:t>
      </w:r>
      <w:r>
        <w:tab/>
      </w:r>
      <w:r>
        <w:rPr>
          <w:spacing w:val="-2"/>
        </w:rPr>
        <w:t>ознакомительное,</w:t>
      </w:r>
      <w:r>
        <w:tab/>
      </w:r>
      <w:r>
        <w:rPr>
          <w:spacing w:val="-2"/>
        </w:rPr>
        <w:t>детальное.</w:t>
      </w:r>
      <w:r>
        <w:tab/>
      </w:r>
      <w:r>
        <w:rPr>
          <w:spacing w:val="-4"/>
        </w:rPr>
        <w:t>Виды</w:t>
      </w:r>
      <w:r>
        <w:tab/>
      </w:r>
      <w:r>
        <w:rPr>
          <w:spacing w:val="-2"/>
        </w:rPr>
        <w:t xml:space="preserve">чтения: </w:t>
      </w:r>
      <w:r>
        <w:t>изучающее, ознакомительное, просмотровое, поисковое.</w:t>
      </w:r>
    </w:p>
    <w:p w14:paraId="1A9B7BC8" w14:textId="77777777" w:rsidR="00F11DF8" w:rsidRDefault="00DA3958">
      <w:pPr>
        <w:pStyle w:val="a3"/>
        <w:spacing w:line="266" w:lineRule="exact"/>
        <w:ind w:left="1406" w:firstLine="0"/>
        <w:jc w:val="left"/>
      </w:pPr>
      <w:r>
        <w:rPr>
          <w:spacing w:val="-2"/>
        </w:rPr>
        <w:t>Текст.</w:t>
      </w:r>
    </w:p>
    <w:p w14:paraId="59E85A28" w14:textId="77777777" w:rsidR="00F11DF8" w:rsidRDefault="00DA3958">
      <w:pPr>
        <w:pStyle w:val="a3"/>
        <w:ind w:left="1406" w:firstLine="0"/>
        <w:jc w:val="left"/>
      </w:pPr>
      <w:r>
        <w:t>Текст</w:t>
      </w:r>
      <w:r>
        <w:rPr>
          <w:spacing w:val="6"/>
        </w:rPr>
        <w:t xml:space="preserve"> </w:t>
      </w:r>
      <w:r>
        <w:t>и</w:t>
      </w:r>
      <w:r>
        <w:rPr>
          <w:spacing w:val="61"/>
        </w:rPr>
        <w:t xml:space="preserve"> </w:t>
      </w:r>
      <w:r>
        <w:t>его</w:t>
      </w:r>
      <w:r>
        <w:rPr>
          <w:spacing w:val="60"/>
        </w:rPr>
        <w:t xml:space="preserve"> </w:t>
      </w:r>
      <w:r>
        <w:t>основные</w:t>
      </w:r>
      <w:r>
        <w:rPr>
          <w:spacing w:val="64"/>
        </w:rPr>
        <w:t xml:space="preserve"> </w:t>
      </w:r>
      <w:r>
        <w:t>признаки.</w:t>
      </w:r>
      <w:r>
        <w:rPr>
          <w:spacing w:val="61"/>
        </w:rPr>
        <w:t xml:space="preserve"> </w:t>
      </w:r>
      <w:r>
        <w:t>Тема</w:t>
      </w:r>
      <w:r>
        <w:rPr>
          <w:spacing w:val="57"/>
        </w:rPr>
        <w:t xml:space="preserve"> </w:t>
      </w:r>
      <w:r>
        <w:t>и</w:t>
      </w:r>
      <w:r>
        <w:rPr>
          <w:spacing w:val="61"/>
        </w:rPr>
        <w:t xml:space="preserve"> </w:t>
      </w:r>
      <w:r>
        <w:t>главная</w:t>
      </w:r>
      <w:r>
        <w:rPr>
          <w:spacing w:val="60"/>
        </w:rPr>
        <w:t xml:space="preserve"> </w:t>
      </w:r>
      <w:r>
        <w:t>мысль</w:t>
      </w:r>
      <w:r>
        <w:rPr>
          <w:spacing w:val="64"/>
        </w:rPr>
        <w:t xml:space="preserve"> </w:t>
      </w:r>
      <w:r>
        <w:t>текста.</w:t>
      </w:r>
      <w:r>
        <w:rPr>
          <w:spacing w:val="67"/>
        </w:rPr>
        <w:t xml:space="preserve"> </w:t>
      </w:r>
      <w:r>
        <w:t>Микротема</w:t>
      </w:r>
      <w:r>
        <w:rPr>
          <w:spacing w:val="57"/>
        </w:rPr>
        <w:t xml:space="preserve"> </w:t>
      </w:r>
      <w:r>
        <w:rPr>
          <w:spacing w:val="-2"/>
        </w:rPr>
        <w:t>текста.</w:t>
      </w:r>
    </w:p>
    <w:p w14:paraId="41D79AB4" w14:textId="77777777" w:rsidR="00F11DF8" w:rsidRDefault="00DA3958">
      <w:pPr>
        <w:pStyle w:val="a3"/>
        <w:ind w:firstLine="0"/>
        <w:jc w:val="left"/>
      </w:pPr>
      <w:r>
        <w:t>Ключевые</w:t>
      </w:r>
      <w:r>
        <w:rPr>
          <w:spacing w:val="-5"/>
        </w:rPr>
        <w:t xml:space="preserve"> </w:t>
      </w:r>
      <w:r>
        <w:rPr>
          <w:spacing w:val="-2"/>
        </w:rPr>
        <w:t>слова.</w:t>
      </w:r>
    </w:p>
    <w:p w14:paraId="0756D3FF" w14:textId="77777777" w:rsidR="00F11DF8" w:rsidRDefault="00DA3958">
      <w:pPr>
        <w:pStyle w:val="a3"/>
        <w:spacing w:before="7" w:line="235" w:lineRule="auto"/>
        <w:jc w:val="left"/>
      </w:pPr>
      <w:r>
        <w:t>Функционально-смысловые типы</w:t>
      </w:r>
      <w:r>
        <w:rPr>
          <w:spacing w:val="31"/>
        </w:rPr>
        <w:t xml:space="preserve"> </w:t>
      </w:r>
      <w:r>
        <w:t>речи: описание,</w:t>
      </w:r>
      <w:r>
        <w:rPr>
          <w:spacing w:val="31"/>
        </w:rPr>
        <w:t xml:space="preserve"> </w:t>
      </w:r>
      <w:r>
        <w:t>повествование,</w:t>
      </w:r>
      <w:r>
        <w:rPr>
          <w:spacing w:val="31"/>
        </w:rPr>
        <w:t xml:space="preserve"> </w:t>
      </w:r>
      <w:r>
        <w:t xml:space="preserve">рассуждение; их </w:t>
      </w:r>
      <w:r>
        <w:rPr>
          <w:spacing w:val="-2"/>
        </w:rPr>
        <w:t>особенности.</w:t>
      </w:r>
    </w:p>
    <w:p w14:paraId="290F80A1" w14:textId="77777777" w:rsidR="00F11DF8" w:rsidRDefault="00DA3958">
      <w:pPr>
        <w:pStyle w:val="a3"/>
        <w:tabs>
          <w:tab w:val="left" w:pos="3401"/>
          <w:tab w:val="left" w:pos="4649"/>
          <w:tab w:val="left" w:pos="5593"/>
          <w:tab w:val="left" w:pos="6457"/>
          <w:tab w:val="left" w:pos="7033"/>
          <w:tab w:val="left" w:pos="8171"/>
          <w:tab w:val="left" w:pos="9357"/>
          <w:tab w:val="left" w:pos="10247"/>
        </w:tabs>
        <w:spacing w:before="6" w:line="237" w:lineRule="auto"/>
        <w:ind w:right="388"/>
        <w:jc w:val="left"/>
      </w:pPr>
      <w:r>
        <w:rPr>
          <w:spacing w:val="-2"/>
        </w:rPr>
        <w:t>Композиционная</w:t>
      </w:r>
      <w:r>
        <w:tab/>
      </w:r>
      <w:r>
        <w:rPr>
          <w:spacing w:val="-2"/>
        </w:rPr>
        <w:t>структура</w:t>
      </w:r>
      <w:r>
        <w:tab/>
      </w:r>
      <w:r>
        <w:rPr>
          <w:spacing w:val="-2"/>
        </w:rPr>
        <w:t>текста.</w:t>
      </w:r>
      <w:r>
        <w:tab/>
      </w:r>
      <w:r>
        <w:rPr>
          <w:spacing w:val="-2"/>
        </w:rPr>
        <w:t>Абзац</w:t>
      </w:r>
      <w:r>
        <w:tab/>
      </w:r>
      <w:r>
        <w:rPr>
          <w:spacing w:val="-4"/>
        </w:rPr>
        <w:t>как</w:t>
      </w:r>
      <w:r>
        <w:tab/>
      </w:r>
      <w:r>
        <w:rPr>
          <w:spacing w:val="-2"/>
        </w:rPr>
        <w:t>средство</w:t>
      </w:r>
      <w:r>
        <w:tab/>
      </w:r>
      <w:r>
        <w:rPr>
          <w:spacing w:val="-2"/>
        </w:rPr>
        <w:t>членения</w:t>
      </w:r>
      <w:r>
        <w:tab/>
      </w:r>
      <w:r>
        <w:rPr>
          <w:spacing w:val="-2"/>
        </w:rPr>
        <w:t>текста</w:t>
      </w:r>
      <w:r>
        <w:tab/>
      </w:r>
      <w:r>
        <w:rPr>
          <w:spacing w:val="-6"/>
        </w:rPr>
        <w:t xml:space="preserve">на </w:t>
      </w:r>
      <w:r>
        <w:t>композиционно-смысловые части.</w:t>
      </w:r>
    </w:p>
    <w:p w14:paraId="52C673A8" w14:textId="77777777" w:rsidR="00F11DF8" w:rsidRDefault="00DA3958">
      <w:pPr>
        <w:pStyle w:val="a3"/>
        <w:spacing w:before="1"/>
        <w:ind w:right="390"/>
        <w:jc w:val="left"/>
      </w:pPr>
      <w:r>
        <w:t>Средства связи предложений и частей текста: формы слова, однокоренные слова, синонимы, антонимы, личные местоимения, повтор слова.</w:t>
      </w:r>
    </w:p>
    <w:p w14:paraId="224FE5B3" w14:textId="77777777" w:rsidR="00F11DF8" w:rsidRDefault="00DA3958">
      <w:pPr>
        <w:pStyle w:val="a3"/>
        <w:ind w:left="1406" w:firstLine="0"/>
        <w:jc w:val="left"/>
      </w:pPr>
      <w:r>
        <w:t>Повествование</w:t>
      </w:r>
      <w:r>
        <w:rPr>
          <w:spacing w:val="-7"/>
        </w:rPr>
        <w:t xml:space="preserve"> </w:t>
      </w:r>
      <w:r>
        <w:t>как</w:t>
      </w:r>
      <w:r>
        <w:rPr>
          <w:spacing w:val="-7"/>
        </w:rPr>
        <w:t xml:space="preserve"> </w:t>
      </w:r>
      <w:r>
        <w:t>тип</w:t>
      </w:r>
      <w:r>
        <w:rPr>
          <w:spacing w:val="-7"/>
        </w:rPr>
        <w:t xml:space="preserve"> </w:t>
      </w:r>
      <w:r>
        <w:t>речи.</w:t>
      </w:r>
      <w:r>
        <w:rPr>
          <w:spacing w:val="-2"/>
        </w:rPr>
        <w:t xml:space="preserve"> Рассказ.</w:t>
      </w:r>
    </w:p>
    <w:p w14:paraId="6E2BCC8E" w14:textId="77777777" w:rsidR="00F11DF8" w:rsidRDefault="00F11DF8">
      <w:pPr>
        <w:sectPr w:rsidR="00F11DF8">
          <w:pgSz w:w="11920" w:h="16850"/>
          <w:pgMar w:top="1040" w:right="320" w:bottom="280" w:left="720" w:header="720" w:footer="720" w:gutter="0"/>
          <w:cols w:space="720"/>
        </w:sectPr>
      </w:pPr>
    </w:p>
    <w:p w14:paraId="21535D32" w14:textId="77777777" w:rsidR="00F11DF8" w:rsidRDefault="00DA3958">
      <w:pPr>
        <w:pStyle w:val="a3"/>
        <w:spacing w:before="76" w:line="242" w:lineRule="auto"/>
        <w:ind w:right="378"/>
      </w:pPr>
      <w:r>
        <w:lastRenderedPageBreak/>
        <w:t>Смысловой анализ текста: его композиционных особенностей, микротем и абзацев, способов и средств связи предложений в тексте; использование языковых средств выразительности (в рамках изученного).</w:t>
      </w:r>
    </w:p>
    <w:p w14:paraId="162B1983" w14:textId="77777777" w:rsidR="00F11DF8" w:rsidRDefault="00DA3958">
      <w:pPr>
        <w:pStyle w:val="a3"/>
        <w:spacing w:before="2" w:line="235" w:lineRule="auto"/>
        <w:ind w:right="382"/>
      </w:pPr>
      <w:r>
        <w:t>Подробное, выборочное и сжатое изложение содержания прочитанного или прослушанного текста. Изложение содержания текста с изменением лица рассказчика.</w:t>
      </w:r>
    </w:p>
    <w:p w14:paraId="0E7E81F9" w14:textId="77777777" w:rsidR="00F11DF8" w:rsidRDefault="00DA3958">
      <w:pPr>
        <w:pStyle w:val="a3"/>
        <w:spacing w:before="6" w:line="237" w:lineRule="auto"/>
        <w:ind w:left="1406" w:right="2186" w:firstLine="0"/>
      </w:pPr>
      <w:r>
        <w:t>Информационная</w:t>
      </w:r>
      <w:r>
        <w:rPr>
          <w:spacing w:val="-4"/>
        </w:rPr>
        <w:t xml:space="preserve"> </w:t>
      </w:r>
      <w:r>
        <w:t>переработка</w:t>
      </w:r>
      <w:r>
        <w:rPr>
          <w:spacing w:val="-5"/>
        </w:rPr>
        <w:t xml:space="preserve"> </w:t>
      </w:r>
      <w:r>
        <w:t>текста:</w:t>
      </w:r>
      <w:r>
        <w:rPr>
          <w:spacing w:val="-4"/>
        </w:rPr>
        <w:t xml:space="preserve"> </w:t>
      </w:r>
      <w:r>
        <w:t>простой</w:t>
      </w:r>
      <w:r>
        <w:rPr>
          <w:spacing w:val="-3"/>
        </w:rPr>
        <w:t xml:space="preserve"> </w:t>
      </w:r>
      <w:r>
        <w:t>и</w:t>
      </w:r>
      <w:r>
        <w:rPr>
          <w:spacing w:val="-4"/>
        </w:rPr>
        <w:t xml:space="preserve"> </w:t>
      </w:r>
      <w:r>
        <w:t>сложный</w:t>
      </w:r>
      <w:r>
        <w:rPr>
          <w:spacing w:val="-4"/>
        </w:rPr>
        <w:t xml:space="preserve"> </w:t>
      </w:r>
      <w:r>
        <w:t>план</w:t>
      </w:r>
      <w:r>
        <w:rPr>
          <w:spacing w:val="-4"/>
        </w:rPr>
        <w:t xml:space="preserve"> </w:t>
      </w:r>
      <w:r>
        <w:t>текста. Функциональные разновидности языка.</w:t>
      </w:r>
    </w:p>
    <w:p w14:paraId="264CD698" w14:textId="77777777" w:rsidR="00F11DF8" w:rsidRDefault="00DA3958">
      <w:pPr>
        <w:pStyle w:val="a3"/>
        <w:spacing w:before="6" w:line="237" w:lineRule="auto"/>
        <w:jc w:val="left"/>
      </w:pPr>
      <w:r>
        <w:t>Общее представление о</w:t>
      </w:r>
      <w:r>
        <w:rPr>
          <w:spacing w:val="32"/>
        </w:rPr>
        <w:t xml:space="preserve"> </w:t>
      </w:r>
      <w:r>
        <w:t>функциональных разновидностях</w:t>
      </w:r>
      <w:r>
        <w:rPr>
          <w:spacing w:val="29"/>
        </w:rPr>
        <w:t xml:space="preserve"> </w:t>
      </w:r>
      <w:r>
        <w:t>языка</w:t>
      </w:r>
      <w:r>
        <w:rPr>
          <w:spacing w:val="31"/>
        </w:rPr>
        <w:t xml:space="preserve"> </w:t>
      </w:r>
      <w:r>
        <w:t>(о</w:t>
      </w:r>
      <w:r>
        <w:rPr>
          <w:spacing w:val="29"/>
        </w:rPr>
        <w:t xml:space="preserve"> </w:t>
      </w:r>
      <w:r>
        <w:t>разговорной</w:t>
      </w:r>
      <w:r>
        <w:rPr>
          <w:spacing w:val="34"/>
        </w:rPr>
        <w:t xml:space="preserve"> </w:t>
      </w:r>
      <w:r>
        <w:t>речи, функциональных стилях, языке художественной литературы).</w:t>
      </w:r>
    </w:p>
    <w:p w14:paraId="6CD15457" w14:textId="77777777" w:rsidR="00F11DF8" w:rsidRDefault="00DA3958">
      <w:pPr>
        <w:pStyle w:val="a3"/>
        <w:spacing w:line="272" w:lineRule="exact"/>
        <w:ind w:left="1406" w:firstLine="0"/>
        <w:jc w:val="left"/>
      </w:pPr>
      <w:r>
        <w:t>Система</w:t>
      </w:r>
      <w:r>
        <w:rPr>
          <w:spacing w:val="-3"/>
        </w:rPr>
        <w:t xml:space="preserve"> </w:t>
      </w:r>
      <w:r>
        <w:rPr>
          <w:spacing w:val="-2"/>
        </w:rPr>
        <w:t>языка.</w:t>
      </w:r>
    </w:p>
    <w:p w14:paraId="359D869E" w14:textId="77777777" w:rsidR="00F11DF8" w:rsidRDefault="00DA3958">
      <w:pPr>
        <w:pStyle w:val="a3"/>
        <w:ind w:left="1406" w:firstLine="0"/>
        <w:jc w:val="left"/>
      </w:pPr>
      <w:r>
        <w:t>Фонетика.</w:t>
      </w:r>
      <w:r>
        <w:rPr>
          <w:spacing w:val="-12"/>
        </w:rPr>
        <w:t xml:space="preserve"> </w:t>
      </w:r>
      <w:r>
        <w:t>Графика.</w:t>
      </w:r>
      <w:r>
        <w:rPr>
          <w:spacing w:val="-3"/>
        </w:rPr>
        <w:t xml:space="preserve"> </w:t>
      </w:r>
      <w:r>
        <w:rPr>
          <w:spacing w:val="-2"/>
        </w:rPr>
        <w:t>Орфоэпия.</w:t>
      </w:r>
    </w:p>
    <w:p w14:paraId="77421C5C" w14:textId="77777777" w:rsidR="00F11DF8" w:rsidRDefault="00DA3958">
      <w:pPr>
        <w:pStyle w:val="a3"/>
        <w:spacing w:before="2"/>
        <w:ind w:left="1406" w:firstLine="0"/>
        <w:jc w:val="left"/>
      </w:pPr>
      <w:r>
        <w:t>Фонетика</w:t>
      </w:r>
      <w:r>
        <w:rPr>
          <w:spacing w:val="-5"/>
        </w:rPr>
        <w:t xml:space="preserve"> </w:t>
      </w:r>
      <w:r>
        <w:t>и</w:t>
      </w:r>
      <w:r>
        <w:rPr>
          <w:spacing w:val="-6"/>
        </w:rPr>
        <w:t xml:space="preserve"> </w:t>
      </w:r>
      <w:r>
        <w:t>графика</w:t>
      </w:r>
      <w:r>
        <w:rPr>
          <w:spacing w:val="-6"/>
        </w:rPr>
        <w:t xml:space="preserve"> </w:t>
      </w:r>
      <w:r>
        <w:t>как</w:t>
      </w:r>
      <w:r>
        <w:rPr>
          <w:spacing w:val="-4"/>
        </w:rPr>
        <w:t xml:space="preserve"> </w:t>
      </w:r>
      <w:r>
        <w:t>разделы</w:t>
      </w:r>
      <w:r>
        <w:rPr>
          <w:spacing w:val="1"/>
        </w:rPr>
        <w:t xml:space="preserve"> </w:t>
      </w:r>
      <w:r>
        <w:rPr>
          <w:spacing w:val="-2"/>
        </w:rPr>
        <w:t>лингвистики.</w:t>
      </w:r>
    </w:p>
    <w:p w14:paraId="3E46E1C5" w14:textId="77777777" w:rsidR="00F11DF8" w:rsidRDefault="00DA3958">
      <w:pPr>
        <w:pStyle w:val="a3"/>
        <w:spacing w:before="3" w:line="242" w:lineRule="auto"/>
        <w:ind w:left="1406" w:right="3286" w:firstLine="0"/>
        <w:jc w:val="left"/>
      </w:pPr>
      <w:r>
        <w:t>Звук</w:t>
      </w:r>
      <w:r>
        <w:rPr>
          <w:spacing w:val="-5"/>
        </w:rPr>
        <w:t xml:space="preserve"> </w:t>
      </w:r>
      <w:r>
        <w:t>как</w:t>
      </w:r>
      <w:r>
        <w:rPr>
          <w:spacing w:val="-5"/>
        </w:rPr>
        <w:t xml:space="preserve"> </w:t>
      </w:r>
      <w:r>
        <w:t>единица</w:t>
      </w:r>
      <w:r>
        <w:rPr>
          <w:spacing w:val="-6"/>
        </w:rPr>
        <w:t xml:space="preserve"> </w:t>
      </w:r>
      <w:r>
        <w:t>языка.</w:t>
      </w:r>
      <w:r>
        <w:rPr>
          <w:spacing w:val="-3"/>
        </w:rPr>
        <w:t xml:space="preserve"> </w:t>
      </w:r>
      <w:r>
        <w:t>Смыслоразличительная</w:t>
      </w:r>
      <w:r>
        <w:rPr>
          <w:spacing w:val="-5"/>
        </w:rPr>
        <w:t xml:space="preserve"> </w:t>
      </w:r>
      <w:r>
        <w:t>роль</w:t>
      </w:r>
      <w:r>
        <w:rPr>
          <w:spacing w:val="-5"/>
        </w:rPr>
        <w:t xml:space="preserve"> </w:t>
      </w:r>
      <w:r>
        <w:t>звука. Система гласных звуков.</w:t>
      </w:r>
    </w:p>
    <w:p w14:paraId="40500F38" w14:textId="77777777" w:rsidR="00F11DF8" w:rsidRDefault="00DA3958">
      <w:pPr>
        <w:pStyle w:val="a3"/>
        <w:spacing w:line="269" w:lineRule="exact"/>
        <w:ind w:left="1406" w:firstLine="0"/>
        <w:jc w:val="left"/>
      </w:pPr>
      <w:r>
        <w:t>Система</w:t>
      </w:r>
      <w:r>
        <w:rPr>
          <w:spacing w:val="-5"/>
        </w:rPr>
        <w:t xml:space="preserve"> </w:t>
      </w:r>
      <w:r>
        <w:t>согласных</w:t>
      </w:r>
      <w:r>
        <w:rPr>
          <w:spacing w:val="-6"/>
        </w:rPr>
        <w:t xml:space="preserve"> </w:t>
      </w:r>
      <w:r>
        <w:rPr>
          <w:spacing w:val="-2"/>
        </w:rPr>
        <w:t>звуков.</w:t>
      </w:r>
    </w:p>
    <w:p w14:paraId="5A64AA37" w14:textId="77777777" w:rsidR="00F11DF8" w:rsidRDefault="00DA3958">
      <w:pPr>
        <w:pStyle w:val="a3"/>
        <w:spacing w:before="9" w:line="235" w:lineRule="auto"/>
        <w:ind w:left="1406" w:right="1479" w:firstLine="0"/>
        <w:jc w:val="left"/>
      </w:pPr>
      <w:r>
        <w:t>Изменение</w:t>
      </w:r>
      <w:r>
        <w:rPr>
          <w:spacing w:val="-5"/>
        </w:rPr>
        <w:t xml:space="preserve"> </w:t>
      </w:r>
      <w:r>
        <w:t>звуков</w:t>
      </w:r>
      <w:r>
        <w:rPr>
          <w:spacing w:val="-5"/>
        </w:rPr>
        <w:t xml:space="preserve"> </w:t>
      </w:r>
      <w:r>
        <w:t>в</w:t>
      </w:r>
      <w:r>
        <w:rPr>
          <w:spacing w:val="-5"/>
        </w:rPr>
        <w:t xml:space="preserve"> </w:t>
      </w:r>
      <w:r>
        <w:t>речевом</w:t>
      </w:r>
      <w:r>
        <w:rPr>
          <w:spacing w:val="-6"/>
        </w:rPr>
        <w:t xml:space="preserve"> </w:t>
      </w:r>
      <w:r>
        <w:t>потоке.</w:t>
      </w:r>
      <w:r>
        <w:rPr>
          <w:spacing w:val="-4"/>
        </w:rPr>
        <w:t xml:space="preserve"> </w:t>
      </w:r>
      <w:r>
        <w:t>Элементы</w:t>
      </w:r>
      <w:r>
        <w:rPr>
          <w:spacing w:val="-2"/>
        </w:rPr>
        <w:t xml:space="preserve"> </w:t>
      </w:r>
      <w:r>
        <w:t>фонетической</w:t>
      </w:r>
      <w:r>
        <w:rPr>
          <w:spacing w:val="-4"/>
        </w:rPr>
        <w:t xml:space="preserve"> </w:t>
      </w:r>
      <w:r>
        <w:t>транскрипции. Слог. Ударение. Свойства русского ударения.</w:t>
      </w:r>
    </w:p>
    <w:p w14:paraId="62E2D5C6" w14:textId="77777777" w:rsidR="00F11DF8" w:rsidRDefault="00DA3958">
      <w:pPr>
        <w:pStyle w:val="a3"/>
        <w:spacing w:before="7" w:line="237" w:lineRule="auto"/>
        <w:ind w:left="1406" w:right="5987" w:firstLine="0"/>
        <w:jc w:val="left"/>
      </w:pPr>
      <w:r>
        <w:t>Соотношение</w:t>
      </w:r>
      <w:r>
        <w:rPr>
          <w:spacing w:val="-9"/>
        </w:rPr>
        <w:t xml:space="preserve"> </w:t>
      </w:r>
      <w:r>
        <w:t>звуков</w:t>
      </w:r>
      <w:r>
        <w:rPr>
          <w:spacing w:val="-9"/>
        </w:rPr>
        <w:t xml:space="preserve"> </w:t>
      </w:r>
      <w:r>
        <w:t>и</w:t>
      </w:r>
      <w:r>
        <w:rPr>
          <w:spacing w:val="-10"/>
        </w:rPr>
        <w:t xml:space="preserve"> </w:t>
      </w:r>
      <w:r>
        <w:t>букв. Фонетический</w:t>
      </w:r>
      <w:r>
        <w:rPr>
          <w:spacing w:val="-8"/>
        </w:rPr>
        <w:t xml:space="preserve"> </w:t>
      </w:r>
      <w:r>
        <w:t>анализ</w:t>
      </w:r>
      <w:r>
        <w:rPr>
          <w:spacing w:val="-8"/>
        </w:rPr>
        <w:t xml:space="preserve"> </w:t>
      </w:r>
      <w:r>
        <w:rPr>
          <w:spacing w:val="-2"/>
        </w:rPr>
        <w:t>слова.</w:t>
      </w:r>
    </w:p>
    <w:p w14:paraId="332FE5F2" w14:textId="77777777" w:rsidR="00F11DF8" w:rsidRDefault="00DA3958">
      <w:pPr>
        <w:pStyle w:val="a3"/>
        <w:spacing w:before="7" w:line="235" w:lineRule="auto"/>
        <w:ind w:left="1406" w:right="4352" w:firstLine="0"/>
        <w:jc w:val="left"/>
      </w:pPr>
      <w:r>
        <w:t>Способы</w:t>
      </w:r>
      <w:r>
        <w:rPr>
          <w:spacing w:val="-14"/>
        </w:rPr>
        <w:t xml:space="preserve"> </w:t>
      </w:r>
      <w:r>
        <w:t>обозначения</w:t>
      </w:r>
      <w:r>
        <w:rPr>
          <w:spacing w:val="-15"/>
        </w:rPr>
        <w:t xml:space="preserve"> </w:t>
      </w:r>
      <w:r>
        <w:t>[й’],</w:t>
      </w:r>
      <w:r>
        <w:rPr>
          <w:spacing w:val="-11"/>
        </w:rPr>
        <w:t xml:space="preserve"> </w:t>
      </w:r>
      <w:r>
        <w:t>мягкости</w:t>
      </w:r>
      <w:r>
        <w:rPr>
          <w:spacing w:val="-8"/>
        </w:rPr>
        <w:t xml:space="preserve"> </w:t>
      </w:r>
      <w:r>
        <w:t>согласных. Основные выразительные средства фонетики.</w:t>
      </w:r>
    </w:p>
    <w:p w14:paraId="4F9546A9" w14:textId="77777777" w:rsidR="00F11DF8" w:rsidRDefault="00DA3958">
      <w:pPr>
        <w:pStyle w:val="a3"/>
        <w:spacing w:line="275" w:lineRule="exact"/>
        <w:ind w:left="1406" w:firstLine="0"/>
        <w:jc w:val="left"/>
      </w:pPr>
      <w:r>
        <w:t>Прописные</w:t>
      </w:r>
      <w:r>
        <w:rPr>
          <w:spacing w:val="-7"/>
        </w:rPr>
        <w:t xml:space="preserve"> </w:t>
      </w:r>
      <w:r>
        <w:t>и</w:t>
      </w:r>
      <w:r>
        <w:rPr>
          <w:spacing w:val="-7"/>
        </w:rPr>
        <w:t xml:space="preserve"> </w:t>
      </w:r>
      <w:r>
        <w:t>строчные</w:t>
      </w:r>
      <w:r>
        <w:rPr>
          <w:spacing w:val="-11"/>
        </w:rPr>
        <w:t xml:space="preserve"> </w:t>
      </w:r>
      <w:r>
        <w:rPr>
          <w:spacing w:val="-2"/>
        </w:rPr>
        <w:t>буквы.</w:t>
      </w:r>
    </w:p>
    <w:p w14:paraId="2CC4A1C1" w14:textId="77777777" w:rsidR="00F11DF8" w:rsidRDefault="00DA3958">
      <w:pPr>
        <w:pStyle w:val="a3"/>
        <w:spacing w:before="5"/>
        <w:ind w:left="1406" w:right="3286" w:firstLine="0"/>
        <w:jc w:val="left"/>
      </w:pPr>
      <w:r>
        <w:t>Интонация,</w:t>
      </w:r>
      <w:r>
        <w:rPr>
          <w:spacing w:val="-6"/>
        </w:rPr>
        <w:t xml:space="preserve"> </w:t>
      </w:r>
      <w:r>
        <w:t>её</w:t>
      </w:r>
      <w:r>
        <w:rPr>
          <w:spacing w:val="-6"/>
        </w:rPr>
        <w:t xml:space="preserve"> </w:t>
      </w:r>
      <w:r>
        <w:t>функции.</w:t>
      </w:r>
      <w:r>
        <w:rPr>
          <w:spacing w:val="-6"/>
        </w:rPr>
        <w:t xml:space="preserve"> </w:t>
      </w:r>
      <w:r>
        <w:t>Основные</w:t>
      </w:r>
      <w:r>
        <w:rPr>
          <w:spacing w:val="-7"/>
        </w:rPr>
        <w:t xml:space="preserve"> </w:t>
      </w:r>
      <w:r>
        <w:t>элементы</w:t>
      </w:r>
      <w:r>
        <w:rPr>
          <w:spacing w:val="-6"/>
        </w:rPr>
        <w:t xml:space="preserve"> </w:t>
      </w:r>
      <w:r>
        <w:t xml:space="preserve">интонации. </w:t>
      </w:r>
      <w:r>
        <w:rPr>
          <w:spacing w:val="-2"/>
        </w:rPr>
        <w:t>Орфография.</w:t>
      </w:r>
    </w:p>
    <w:p w14:paraId="0E7E3339" w14:textId="77777777" w:rsidR="00F11DF8" w:rsidRDefault="00DA3958">
      <w:pPr>
        <w:pStyle w:val="a3"/>
        <w:spacing w:line="271" w:lineRule="exact"/>
        <w:ind w:left="1406" w:firstLine="0"/>
        <w:jc w:val="left"/>
      </w:pPr>
      <w:r>
        <w:t>Орфография</w:t>
      </w:r>
      <w:r>
        <w:rPr>
          <w:spacing w:val="-4"/>
        </w:rPr>
        <w:t xml:space="preserve"> </w:t>
      </w:r>
      <w:r>
        <w:t>как</w:t>
      </w:r>
      <w:r>
        <w:rPr>
          <w:spacing w:val="-3"/>
        </w:rPr>
        <w:t xml:space="preserve"> </w:t>
      </w:r>
      <w:r>
        <w:t>раздел</w:t>
      </w:r>
      <w:r>
        <w:rPr>
          <w:spacing w:val="-3"/>
        </w:rPr>
        <w:t xml:space="preserve"> </w:t>
      </w:r>
      <w:r>
        <w:rPr>
          <w:spacing w:val="-2"/>
        </w:rPr>
        <w:t>лингвистики.</w:t>
      </w:r>
    </w:p>
    <w:p w14:paraId="1A7FB779" w14:textId="77777777" w:rsidR="00F11DF8" w:rsidRDefault="00DA3958">
      <w:pPr>
        <w:pStyle w:val="a3"/>
        <w:spacing w:before="5"/>
        <w:ind w:left="1406" w:right="1479" w:firstLine="0"/>
        <w:jc w:val="left"/>
      </w:pPr>
      <w:r>
        <w:t>Понятие</w:t>
      </w:r>
      <w:r>
        <w:rPr>
          <w:spacing w:val="-7"/>
        </w:rPr>
        <w:t xml:space="preserve"> </w:t>
      </w:r>
      <w:r>
        <w:t>«орфограмма».</w:t>
      </w:r>
      <w:r>
        <w:rPr>
          <w:spacing w:val="-6"/>
        </w:rPr>
        <w:t xml:space="preserve"> </w:t>
      </w:r>
      <w:r>
        <w:t>Буквенные</w:t>
      </w:r>
      <w:r>
        <w:rPr>
          <w:spacing w:val="-8"/>
        </w:rPr>
        <w:t xml:space="preserve"> </w:t>
      </w:r>
      <w:r>
        <w:t>и</w:t>
      </w:r>
      <w:r>
        <w:rPr>
          <w:spacing w:val="-3"/>
        </w:rPr>
        <w:t xml:space="preserve"> </w:t>
      </w:r>
      <w:r>
        <w:t>небуквенные</w:t>
      </w:r>
      <w:r>
        <w:rPr>
          <w:spacing w:val="-8"/>
        </w:rPr>
        <w:t xml:space="preserve"> </w:t>
      </w:r>
      <w:r>
        <w:t>орфограммы. Правописание разделительных ъ и ь.</w:t>
      </w:r>
    </w:p>
    <w:p w14:paraId="30AE656A" w14:textId="77777777" w:rsidR="00F11DF8" w:rsidRDefault="00DA3958">
      <w:pPr>
        <w:pStyle w:val="a3"/>
        <w:spacing w:line="270" w:lineRule="exact"/>
        <w:ind w:left="1406" w:firstLine="0"/>
        <w:jc w:val="left"/>
      </w:pPr>
      <w:r>
        <w:rPr>
          <w:spacing w:val="-2"/>
        </w:rPr>
        <w:t>Лексикология.</w:t>
      </w:r>
    </w:p>
    <w:p w14:paraId="2D755FC9" w14:textId="77777777" w:rsidR="00F11DF8" w:rsidRDefault="00DA3958">
      <w:pPr>
        <w:pStyle w:val="a3"/>
        <w:spacing w:line="275" w:lineRule="exact"/>
        <w:ind w:left="1406" w:firstLine="0"/>
        <w:jc w:val="left"/>
      </w:pPr>
      <w:r>
        <w:t>Лексикология</w:t>
      </w:r>
      <w:r>
        <w:rPr>
          <w:spacing w:val="-11"/>
        </w:rPr>
        <w:t xml:space="preserve"> </w:t>
      </w:r>
      <w:r>
        <w:t>как</w:t>
      </w:r>
      <w:r>
        <w:rPr>
          <w:spacing w:val="-6"/>
        </w:rPr>
        <w:t xml:space="preserve"> </w:t>
      </w:r>
      <w:r>
        <w:t>раздел</w:t>
      </w:r>
      <w:r>
        <w:rPr>
          <w:spacing w:val="-3"/>
        </w:rPr>
        <w:t xml:space="preserve"> </w:t>
      </w:r>
      <w:r>
        <w:rPr>
          <w:spacing w:val="-2"/>
        </w:rPr>
        <w:t>лингвистики.</w:t>
      </w:r>
    </w:p>
    <w:p w14:paraId="0AE8786A" w14:textId="77777777" w:rsidR="00F11DF8" w:rsidRDefault="00DA3958">
      <w:pPr>
        <w:pStyle w:val="a3"/>
        <w:spacing w:before="12" w:line="235" w:lineRule="auto"/>
        <w:ind w:right="390"/>
        <w:jc w:val="left"/>
      </w:pPr>
      <w:r>
        <w:t>Основные</w:t>
      </w:r>
      <w:r>
        <w:rPr>
          <w:spacing w:val="-5"/>
        </w:rPr>
        <w:t xml:space="preserve"> </w:t>
      </w:r>
      <w:r>
        <w:t>способы</w:t>
      </w:r>
      <w:r>
        <w:rPr>
          <w:spacing w:val="-2"/>
        </w:rPr>
        <w:t xml:space="preserve"> </w:t>
      </w:r>
      <w:r>
        <w:t>толкования</w:t>
      </w:r>
      <w:r>
        <w:rPr>
          <w:spacing w:val="-4"/>
        </w:rPr>
        <w:t xml:space="preserve"> </w:t>
      </w:r>
      <w:r>
        <w:t>лексического</w:t>
      </w:r>
      <w:r>
        <w:rPr>
          <w:spacing w:val="-3"/>
        </w:rPr>
        <w:t xml:space="preserve"> </w:t>
      </w:r>
      <w:r>
        <w:t>значения</w:t>
      </w:r>
      <w:r>
        <w:rPr>
          <w:spacing w:val="-4"/>
        </w:rPr>
        <w:t xml:space="preserve"> </w:t>
      </w:r>
      <w:r>
        <w:t>слова</w:t>
      </w:r>
      <w:r>
        <w:rPr>
          <w:spacing w:val="-3"/>
        </w:rPr>
        <w:t xml:space="preserve"> </w:t>
      </w:r>
      <w:r>
        <w:t>(подбор</w:t>
      </w:r>
      <w:r>
        <w:rPr>
          <w:spacing w:val="-4"/>
        </w:rPr>
        <w:t xml:space="preserve"> </w:t>
      </w:r>
      <w:r>
        <w:t>однокоренных слов; подбор синонимов и антонимов);</w:t>
      </w:r>
    </w:p>
    <w:p w14:paraId="13603E8C" w14:textId="77777777" w:rsidR="00F11DF8" w:rsidRDefault="00DA3958">
      <w:pPr>
        <w:pStyle w:val="a3"/>
        <w:spacing w:before="6" w:line="237" w:lineRule="auto"/>
        <w:jc w:val="left"/>
      </w:pPr>
      <w:r>
        <w:t>основные</w:t>
      </w:r>
      <w:r>
        <w:rPr>
          <w:spacing w:val="32"/>
        </w:rPr>
        <w:t xml:space="preserve"> </w:t>
      </w:r>
      <w:r>
        <w:t>способы</w:t>
      </w:r>
      <w:r>
        <w:rPr>
          <w:spacing w:val="38"/>
        </w:rPr>
        <w:t xml:space="preserve"> </w:t>
      </w:r>
      <w:r>
        <w:t>разъяснения</w:t>
      </w:r>
      <w:r>
        <w:rPr>
          <w:spacing w:val="34"/>
        </w:rPr>
        <w:t xml:space="preserve"> </w:t>
      </w:r>
      <w:r>
        <w:t>значения</w:t>
      </w:r>
      <w:r>
        <w:rPr>
          <w:spacing w:val="34"/>
        </w:rPr>
        <w:t xml:space="preserve"> </w:t>
      </w:r>
      <w:r>
        <w:t>слова</w:t>
      </w:r>
      <w:r>
        <w:rPr>
          <w:spacing w:val="36"/>
        </w:rPr>
        <w:t xml:space="preserve"> </w:t>
      </w:r>
      <w:r>
        <w:t>(по</w:t>
      </w:r>
      <w:r>
        <w:rPr>
          <w:spacing w:val="38"/>
        </w:rPr>
        <w:t xml:space="preserve"> </w:t>
      </w:r>
      <w:r>
        <w:t>контексту,</w:t>
      </w:r>
      <w:r>
        <w:rPr>
          <w:spacing w:val="40"/>
        </w:rPr>
        <w:t xml:space="preserve"> </w:t>
      </w:r>
      <w:r>
        <w:t>с</w:t>
      </w:r>
      <w:r>
        <w:rPr>
          <w:spacing w:val="36"/>
        </w:rPr>
        <w:t xml:space="preserve"> </w:t>
      </w:r>
      <w:r>
        <w:t>помощью</w:t>
      </w:r>
      <w:r>
        <w:rPr>
          <w:spacing w:val="34"/>
        </w:rPr>
        <w:t xml:space="preserve"> </w:t>
      </w:r>
      <w:r>
        <w:t xml:space="preserve">толкового </w:t>
      </w:r>
      <w:r>
        <w:rPr>
          <w:spacing w:val="-2"/>
        </w:rPr>
        <w:t>словаря).</w:t>
      </w:r>
    </w:p>
    <w:p w14:paraId="6E4C31A3" w14:textId="77777777" w:rsidR="00F11DF8" w:rsidRDefault="00DA3958">
      <w:pPr>
        <w:pStyle w:val="a3"/>
        <w:tabs>
          <w:tab w:val="left" w:pos="2256"/>
          <w:tab w:val="left" w:pos="3824"/>
          <w:tab w:val="left" w:pos="4179"/>
          <w:tab w:val="left" w:pos="5934"/>
          <w:tab w:val="left" w:pos="6942"/>
          <w:tab w:val="left" w:pos="7302"/>
          <w:tab w:val="left" w:pos="8697"/>
          <w:tab w:val="left" w:pos="9854"/>
        </w:tabs>
        <w:spacing w:line="273" w:lineRule="exact"/>
        <w:ind w:left="1406" w:firstLine="0"/>
        <w:jc w:val="left"/>
      </w:pPr>
      <w:r>
        <w:rPr>
          <w:spacing w:val="-2"/>
        </w:rPr>
        <w:t>Слова</w:t>
      </w:r>
      <w:r>
        <w:tab/>
      </w:r>
      <w:r>
        <w:rPr>
          <w:spacing w:val="-2"/>
        </w:rPr>
        <w:t>однозначные</w:t>
      </w:r>
      <w:r>
        <w:tab/>
      </w:r>
      <w:r>
        <w:rPr>
          <w:spacing w:val="-10"/>
        </w:rPr>
        <w:t>и</w:t>
      </w:r>
      <w:r>
        <w:tab/>
      </w:r>
      <w:r>
        <w:rPr>
          <w:spacing w:val="-2"/>
        </w:rPr>
        <w:t>многозначные.</w:t>
      </w:r>
      <w:r>
        <w:tab/>
      </w:r>
      <w:r>
        <w:rPr>
          <w:spacing w:val="-2"/>
        </w:rPr>
        <w:t>Прямое</w:t>
      </w:r>
      <w:r>
        <w:tab/>
      </w:r>
      <w:r>
        <w:rPr>
          <w:spacing w:val="-10"/>
        </w:rPr>
        <w:t>и</w:t>
      </w:r>
      <w:r>
        <w:tab/>
      </w:r>
      <w:r>
        <w:rPr>
          <w:spacing w:val="-2"/>
        </w:rPr>
        <w:t>переносное</w:t>
      </w:r>
      <w:r>
        <w:tab/>
      </w:r>
      <w:r>
        <w:rPr>
          <w:spacing w:val="-2"/>
        </w:rPr>
        <w:t>значения</w:t>
      </w:r>
      <w:r>
        <w:tab/>
      </w:r>
      <w:r>
        <w:rPr>
          <w:spacing w:val="-2"/>
        </w:rPr>
        <w:t>слова.</w:t>
      </w:r>
    </w:p>
    <w:p w14:paraId="7C191D91" w14:textId="77777777" w:rsidR="00F11DF8" w:rsidRDefault="00DA3958">
      <w:pPr>
        <w:pStyle w:val="a3"/>
        <w:spacing w:line="275" w:lineRule="exact"/>
        <w:ind w:firstLine="0"/>
        <w:jc w:val="left"/>
      </w:pPr>
      <w:r>
        <w:t>Тематические</w:t>
      </w:r>
      <w:r>
        <w:rPr>
          <w:spacing w:val="-8"/>
        </w:rPr>
        <w:t xml:space="preserve"> </w:t>
      </w:r>
      <w:r>
        <w:t>группы</w:t>
      </w:r>
      <w:r>
        <w:rPr>
          <w:spacing w:val="-2"/>
        </w:rPr>
        <w:t xml:space="preserve"> </w:t>
      </w:r>
      <w:r>
        <w:t>слов.</w:t>
      </w:r>
      <w:r>
        <w:rPr>
          <w:spacing w:val="-4"/>
        </w:rPr>
        <w:t xml:space="preserve"> </w:t>
      </w:r>
      <w:r>
        <w:t>Обозначение</w:t>
      </w:r>
      <w:r>
        <w:rPr>
          <w:spacing w:val="-4"/>
        </w:rPr>
        <w:t xml:space="preserve"> </w:t>
      </w:r>
      <w:r>
        <w:t>родовых</w:t>
      </w:r>
      <w:r>
        <w:rPr>
          <w:spacing w:val="-10"/>
        </w:rPr>
        <w:t xml:space="preserve"> </w:t>
      </w:r>
      <w:r>
        <w:t>и</w:t>
      </w:r>
      <w:r>
        <w:rPr>
          <w:spacing w:val="-2"/>
        </w:rPr>
        <w:t xml:space="preserve"> </w:t>
      </w:r>
      <w:r>
        <w:t>видовых</w:t>
      </w:r>
      <w:r>
        <w:rPr>
          <w:spacing w:val="-9"/>
        </w:rPr>
        <w:t xml:space="preserve"> </w:t>
      </w:r>
      <w:r>
        <w:rPr>
          <w:spacing w:val="-2"/>
        </w:rPr>
        <w:t>понятий.</w:t>
      </w:r>
    </w:p>
    <w:p w14:paraId="6A903E7B" w14:textId="77777777" w:rsidR="00F11DF8" w:rsidRDefault="00DA3958">
      <w:pPr>
        <w:pStyle w:val="a3"/>
        <w:spacing w:before="3"/>
        <w:ind w:left="1406" w:firstLine="0"/>
        <w:jc w:val="left"/>
      </w:pPr>
      <w:r>
        <w:t>Синонимы.</w:t>
      </w:r>
      <w:r>
        <w:rPr>
          <w:spacing w:val="-3"/>
        </w:rPr>
        <w:t xml:space="preserve"> </w:t>
      </w:r>
      <w:r>
        <w:t>Антонимы.</w:t>
      </w:r>
      <w:r>
        <w:rPr>
          <w:spacing w:val="-10"/>
        </w:rPr>
        <w:t xml:space="preserve"> </w:t>
      </w:r>
      <w:r>
        <w:t>Омонимы.</w:t>
      </w:r>
      <w:r>
        <w:rPr>
          <w:spacing w:val="-8"/>
        </w:rPr>
        <w:t xml:space="preserve"> </w:t>
      </w:r>
      <w:r>
        <w:rPr>
          <w:spacing w:val="-2"/>
        </w:rPr>
        <w:t>Паронимы.</w:t>
      </w:r>
    </w:p>
    <w:p w14:paraId="3AB9E9CC" w14:textId="77777777" w:rsidR="00F11DF8" w:rsidRDefault="00DA3958">
      <w:pPr>
        <w:pStyle w:val="a3"/>
        <w:spacing w:before="2" w:line="242" w:lineRule="auto"/>
        <w:jc w:val="left"/>
      </w:pPr>
      <w:r>
        <w:t>Разные</w:t>
      </w:r>
      <w:r>
        <w:rPr>
          <w:spacing w:val="-3"/>
        </w:rPr>
        <w:t xml:space="preserve"> </w:t>
      </w:r>
      <w:r>
        <w:t>виды лексических</w:t>
      </w:r>
      <w:r>
        <w:rPr>
          <w:spacing w:val="-4"/>
        </w:rPr>
        <w:t xml:space="preserve"> </w:t>
      </w:r>
      <w:r>
        <w:t>словарей (толковый</w:t>
      </w:r>
      <w:r>
        <w:rPr>
          <w:spacing w:val="-5"/>
        </w:rPr>
        <w:t xml:space="preserve"> </w:t>
      </w:r>
      <w:r>
        <w:t>словарь, словари синонимов, антонимов, омонимов, паронимов) и их роль в овладении словарным богатством родного языка.</w:t>
      </w:r>
    </w:p>
    <w:p w14:paraId="094B0D48" w14:textId="77777777" w:rsidR="00F11DF8" w:rsidRDefault="00DA3958">
      <w:pPr>
        <w:pStyle w:val="a3"/>
        <w:spacing w:line="242" w:lineRule="auto"/>
        <w:ind w:left="1406" w:right="3286" w:firstLine="0"/>
        <w:jc w:val="left"/>
      </w:pPr>
      <w:r>
        <w:t>Лексический</w:t>
      </w:r>
      <w:r>
        <w:rPr>
          <w:spacing w:val="-6"/>
        </w:rPr>
        <w:t xml:space="preserve"> </w:t>
      </w:r>
      <w:r>
        <w:t>анализ</w:t>
      </w:r>
      <w:r>
        <w:rPr>
          <w:spacing w:val="-6"/>
        </w:rPr>
        <w:t xml:space="preserve"> </w:t>
      </w:r>
      <w:r>
        <w:t>слов</w:t>
      </w:r>
      <w:r>
        <w:rPr>
          <w:spacing w:val="-7"/>
        </w:rPr>
        <w:t xml:space="preserve"> </w:t>
      </w:r>
      <w:r>
        <w:t>(в</w:t>
      </w:r>
      <w:r>
        <w:rPr>
          <w:spacing w:val="-7"/>
        </w:rPr>
        <w:t xml:space="preserve"> </w:t>
      </w:r>
      <w:r>
        <w:t>рамках</w:t>
      </w:r>
      <w:r>
        <w:rPr>
          <w:spacing w:val="-6"/>
        </w:rPr>
        <w:t xml:space="preserve"> </w:t>
      </w:r>
      <w:r>
        <w:t>изученного). Морфемика. Орфография.</w:t>
      </w:r>
    </w:p>
    <w:p w14:paraId="1F49324A" w14:textId="77777777" w:rsidR="00F11DF8" w:rsidRDefault="00DA3958">
      <w:pPr>
        <w:pStyle w:val="a3"/>
        <w:spacing w:line="268" w:lineRule="exact"/>
        <w:ind w:left="1406" w:firstLine="0"/>
        <w:jc w:val="left"/>
      </w:pPr>
      <w:r>
        <w:t>Морфемика</w:t>
      </w:r>
      <w:r>
        <w:rPr>
          <w:spacing w:val="-5"/>
        </w:rPr>
        <w:t xml:space="preserve"> </w:t>
      </w:r>
      <w:r>
        <w:t>как</w:t>
      </w:r>
      <w:r>
        <w:rPr>
          <w:spacing w:val="-4"/>
        </w:rPr>
        <w:t xml:space="preserve"> </w:t>
      </w:r>
      <w:r>
        <w:t>раздел</w:t>
      </w:r>
      <w:r>
        <w:rPr>
          <w:spacing w:val="-6"/>
        </w:rPr>
        <w:t xml:space="preserve"> </w:t>
      </w:r>
      <w:r>
        <w:rPr>
          <w:spacing w:val="-2"/>
        </w:rPr>
        <w:t>лингвистики.</w:t>
      </w:r>
    </w:p>
    <w:p w14:paraId="561AFE06" w14:textId="77777777" w:rsidR="00F11DF8" w:rsidRDefault="00DA3958">
      <w:pPr>
        <w:pStyle w:val="a3"/>
        <w:spacing w:before="2" w:line="237" w:lineRule="auto"/>
        <w:ind w:right="390"/>
        <w:jc w:val="left"/>
      </w:pPr>
      <w:r>
        <w:t>Морфема как минимальная значимая единица языка. Основа слова. Виды морфем (корень, приставка, суффикс, окончание).</w:t>
      </w:r>
    </w:p>
    <w:p w14:paraId="64900E69" w14:textId="77777777" w:rsidR="00F11DF8" w:rsidRDefault="00DA3958">
      <w:pPr>
        <w:pStyle w:val="a3"/>
        <w:spacing w:before="3" w:line="237" w:lineRule="auto"/>
        <w:ind w:left="1406" w:firstLine="0"/>
        <w:jc w:val="left"/>
      </w:pPr>
      <w:r>
        <w:t>Чередование</w:t>
      </w:r>
      <w:r>
        <w:rPr>
          <w:spacing w:val="-10"/>
        </w:rPr>
        <w:t xml:space="preserve"> </w:t>
      </w:r>
      <w:r>
        <w:t>звуков</w:t>
      </w:r>
      <w:r>
        <w:rPr>
          <w:spacing w:val="-4"/>
        </w:rPr>
        <w:t xml:space="preserve"> </w:t>
      </w:r>
      <w:r>
        <w:t>в</w:t>
      </w:r>
      <w:r>
        <w:rPr>
          <w:spacing w:val="-6"/>
        </w:rPr>
        <w:t xml:space="preserve"> </w:t>
      </w:r>
      <w:r>
        <w:t>морфемах</w:t>
      </w:r>
      <w:r>
        <w:rPr>
          <w:spacing w:val="-8"/>
        </w:rPr>
        <w:t xml:space="preserve"> </w:t>
      </w:r>
      <w:r>
        <w:t>(в</w:t>
      </w:r>
      <w:r>
        <w:rPr>
          <w:spacing w:val="-6"/>
        </w:rPr>
        <w:t xml:space="preserve"> </w:t>
      </w:r>
      <w:r>
        <w:t>том</w:t>
      </w:r>
      <w:r>
        <w:rPr>
          <w:spacing w:val="-1"/>
        </w:rPr>
        <w:t xml:space="preserve"> </w:t>
      </w:r>
      <w:r>
        <w:t>числе</w:t>
      </w:r>
      <w:r>
        <w:rPr>
          <w:spacing w:val="-6"/>
        </w:rPr>
        <w:t xml:space="preserve"> </w:t>
      </w:r>
      <w:r>
        <w:t>чередование</w:t>
      </w:r>
      <w:r>
        <w:rPr>
          <w:spacing w:val="-9"/>
        </w:rPr>
        <w:t xml:space="preserve"> </w:t>
      </w:r>
      <w:r>
        <w:t>гласных</w:t>
      </w:r>
      <w:r>
        <w:rPr>
          <w:spacing w:val="-8"/>
        </w:rPr>
        <w:t xml:space="preserve"> </w:t>
      </w:r>
      <w:r>
        <w:t>с</w:t>
      </w:r>
      <w:r>
        <w:rPr>
          <w:spacing w:val="-4"/>
        </w:rPr>
        <w:t xml:space="preserve"> </w:t>
      </w:r>
      <w:r>
        <w:t>нулём</w:t>
      </w:r>
      <w:r>
        <w:rPr>
          <w:spacing w:val="-4"/>
        </w:rPr>
        <w:t xml:space="preserve"> </w:t>
      </w:r>
      <w:r>
        <w:t>звука). Морфемный анализ слов.</w:t>
      </w:r>
    </w:p>
    <w:p w14:paraId="0585B102" w14:textId="77777777" w:rsidR="00F11DF8" w:rsidRDefault="00DA3958">
      <w:pPr>
        <w:pStyle w:val="a3"/>
        <w:spacing w:line="275" w:lineRule="exact"/>
        <w:ind w:left="1406" w:firstLine="0"/>
        <w:jc w:val="left"/>
      </w:pPr>
      <w:r>
        <w:t>Уместное</w:t>
      </w:r>
      <w:r>
        <w:rPr>
          <w:spacing w:val="-11"/>
        </w:rPr>
        <w:t xml:space="preserve"> </w:t>
      </w:r>
      <w:r>
        <w:t>использование</w:t>
      </w:r>
      <w:r>
        <w:rPr>
          <w:spacing w:val="-5"/>
        </w:rPr>
        <w:t xml:space="preserve"> </w:t>
      </w:r>
      <w:r>
        <w:t>слов</w:t>
      </w:r>
      <w:r>
        <w:rPr>
          <w:spacing w:val="-5"/>
        </w:rPr>
        <w:t xml:space="preserve"> </w:t>
      </w:r>
      <w:r>
        <w:t>с</w:t>
      </w:r>
      <w:r>
        <w:rPr>
          <w:spacing w:val="-7"/>
        </w:rPr>
        <w:t xml:space="preserve"> </w:t>
      </w:r>
      <w:r>
        <w:t>суффиксами</w:t>
      </w:r>
      <w:r>
        <w:rPr>
          <w:spacing w:val="-1"/>
        </w:rPr>
        <w:t xml:space="preserve"> </w:t>
      </w:r>
      <w:r>
        <w:t>оценки</w:t>
      </w:r>
      <w:r>
        <w:rPr>
          <w:spacing w:val="-2"/>
        </w:rPr>
        <w:t xml:space="preserve"> </w:t>
      </w:r>
      <w:r>
        <w:t>в</w:t>
      </w:r>
      <w:r>
        <w:rPr>
          <w:spacing w:val="-6"/>
        </w:rPr>
        <w:t xml:space="preserve"> </w:t>
      </w:r>
      <w:r>
        <w:t>собственной</w:t>
      </w:r>
      <w:r>
        <w:rPr>
          <w:spacing w:val="-1"/>
        </w:rPr>
        <w:t xml:space="preserve"> </w:t>
      </w:r>
      <w:r>
        <w:rPr>
          <w:spacing w:val="-2"/>
        </w:rPr>
        <w:t>речи.</w:t>
      </w:r>
    </w:p>
    <w:p w14:paraId="74E44B8D" w14:textId="77777777" w:rsidR="00F11DF8" w:rsidRDefault="00DA3958">
      <w:pPr>
        <w:pStyle w:val="a3"/>
        <w:spacing w:before="3" w:line="242" w:lineRule="auto"/>
        <w:ind w:right="390"/>
        <w:jc w:val="left"/>
      </w:pPr>
      <w:r>
        <w:t>Правописание корней</w:t>
      </w:r>
      <w:r>
        <w:rPr>
          <w:spacing w:val="40"/>
        </w:rPr>
        <w:t xml:space="preserve"> </w:t>
      </w:r>
      <w:r>
        <w:t>с</w:t>
      </w:r>
      <w:r>
        <w:rPr>
          <w:spacing w:val="-2"/>
        </w:rPr>
        <w:t xml:space="preserve"> </w:t>
      </w:r>
      <w:r>
        <w:t>безударными проверяемыми, непроверяемыми</w:t>
      </w:r>
      <w:r>
        <w:rPr>
          <w:spacing w:val="40"/>
        </w:rPr>
        <w:t xml:space="preserve"> </w:t>
      </w:r>
      <w:r>
        <w:t>гласными</w:t>
      </w:r>
      <w:r>
        <w:rPr>
          <w:spacing w:val="40"/>
        </w:rPr>
        <w:t xml:space="preserve"> </w:t>
      </w:r>
      <w:r>
        <w:t>(в рамках изученного).</w:t>
      </w:r>
    </w:p>
    <w:p w14:paraId="75335868" w14:textId="77777777" w:rsidR="00F11DF8" w:rsidRDefault="00DA3958">
      <w:pPr>
        <w:pStyle w:val="a3"/>
        <w:tabs>
          <w:tab w:val="left" w:pos="3171"/>
          <w:tab w:val="left" w:pos="4188"/>
          <w:tab w:val="left" w:pos="4592"/>
          <w:tab w:val="left" w:pos="6466"/>
          <w:tab w:val="left" w:pos="8581"/>
        </w:tabs>
        <w:spacing w:line="242" w:lineRule="auto"/>
        <w:ind w:right="398"/>
        <w:jc w:val="left"/>
      </w:pPr>
      <w:r>
        <w:rPr>
          <w:spacing w:val="-2"/>
        </w:rPr>
        <w:t>Правописание</w:t>
      </w:r>
      <w:r>
        <w:tab/>
      </w:r>
      <w:r>
        <w:rPr>
          <w:spacing w:val="-2"/>
        </w:rPr>
        <w:t>корней</w:t>
      </w:r>
      <w:r>
        <w:tab/>
      </w:r>
      <w:r>
        <w:rPr>
          <w:spacing w:val="-10"/>
        </w:rPr>
        <w:t>с</w:t>
      </w:r>
      <w:r>
        <w:tab/>
      </w:r>
      <w:r>
        <w:rPr>
          <w:spacing w:val="-2"/>
        </w:rPr>
        <w:t>проверяемыми,</w:t>
      </w:r>
      <w:r>
        <w:tab/>
      </w:r>
      <w:r>
        <w:rPr>
          <w:spacing w:val="-2"/>
        </w:rPr>
        <w:t>непроверяемыми,</w:t>
      </w:r>
      <w:r>
        <w:tab/>
      </w:r>
      <w:r>
        <w:rPr>
          <w:spacing w:val="-2"/>
        </w:rPr>
        <w:t xml:space="preserve">непроизносимыми </w:t>
      </w:r>
      <w:r>
        <w:t>согласными (в рамках изученного).</w:t>
      </w:r>
    </w:p>
    <w:p w14:paraId="4DD3751B" w14:textId="77777777" w:rsidR="00F11DF8" w:rsidRDefault="00DA3958">
      <w:pPr>
        <w:pStyle w:val="a3"/>
        <w:spacing w:line="269" w:lineRule="exact"/>
        <w:ind w:left="1406" w:firstLine="0"/>
        <w:jc w:val="left"/>
      </w:pPr>
      <w:r>
        <w:t>Правописание</w:t>
      </w:r>
      <w:r>
        <w:rPr>
          <w:spacing w:val="-3"/>
        </w:rPr>
        <w:t xml:space="preserve"> </w:t>
      </w:r>
      <w:r>
        <w:t>ё</w:t>
      </w:r>
      <w:r>
        <w:rPr>
          <w:spacing w:val="-1"/>
        </w:rPr>
        <w:t xml:space="preserve"> </w:t>
      </w:r>
      <w:r>
        <w:t>–</w:t>
      </w:r>
      <w:r>
        <w:rPr>
          <w:spacing w:val="-12"/>
        </w:rPr>
        <w:t xml:space="preserve"> </w:t>
      </w:r>
      <w:r>
        <w:t>о</w:t>
      </w:r>
      <w:r>
        <w:rPr>
          <w:spacing w:val="-1"/>
        </w:rPr>
        <w:t xml:space="preserve"> </w:t>
      </w:r>
      <w:r>
        <w:t>после</w:t>
      </w:r>
      <w:r>
        <w:rPr>
          <w:spacing w:val="-2"/>
        </w:rPr>
        <w:t xml:space="preserve"> </w:t>
      </w:r>
      <w:r>
        <w:t>шипящих</w:t>
      </w:r>
      <w:r>
        <w:rPr>
          <w:spacing w:val="-6"/>
        </w:rPr>
        <w:t xml:space="preserve"> </w:t>
      </w:r>
      <w:r>
        <w:t>в</w:t>
      </w:r>
      <w:r>
        <w:rPr>
          <w:spacing w:val="-2"/>
        </w:rPr>
        <w:t xml:space="preserve"> </w:t>
      </w:r>
      <w:r>
        <w:t>корне</w:t>
      </w:r>
      <w:r>
        <w:rPr>
          <w:spacing w:val="-2"/>
        </w:rPr>
        <w:t xml:space="preserve"> слова.</w:t>
      </w:r>
    </w:p>
    <w:p w14:paraId="4440793B" w14:textId="77777777" w:rsidR="00F11DF8" w:rsidRDefault="00DA3958">
      <w:pPr>
        <w:pStyle w:val="a3"/>
        <w:ind w:left="1406" w:firstLine="0"/>
        <w:jc w:val="left"/>
      </w:pPr>
      <w:r>
        <w:t>Правописание</w:t>
      </w:r>
      <w:r>
        <w:rPr>
          <w:spacing w:val="-8"/>
        </w:rPr>
        <w:t xml:space="preserve"> </w:t>
      </w:r>
      <w:r>
        <w:t>неизменяемых</w:t>
      </w:r>
      <w:r>
        <w:rPr>
          <w:spacing w:val="-6"/>
        </w:rPr>
        <w:t xml:space="preserve"> </w:t>
      </w:r>
      <w:r>
        <w:t>при</w:t>
      </w:r>
      <w:r>
        <w:rPr>
          <w:spacing w:val="-3"/>
        </w:rPr>
        <w:t xml:space="preserve"> </w:t>
      </w:r>
      <w:r>
        <w:t>письме</w:t>
      </w:r>
      <w:r>
        <w:rPr>
          <w:spacing w:val="-11"/>
        </w:rPr>
        <w:t xml:space="preserve"> </w:t>
      </w:r>
      <w:r>
        <w:t>приставок</w:t>
      </w:r>
      <w:r>
        <w:rPr>
          <w:spacing w:val="-9"/>
        </w:rPr>
        <w:t xml:space="preserve"> </w:t>
      </w:r>
      <w:r>
        <w:t>и</w:t>
      </w:r>
      <w:r>
        <w:rPr>
          <w:spacing w:val="-4"/>
        </w:rPr>
        <w:t xml:space="preserve"> </w:t>
      </w:r>
      <w:r>
        <w:t>приставок</w:t>
      </w:r>
      <w:r>
        <w:rPr>
          <w:spacing w:val="-4"/>
        </w:rPr>
        <w:t xml:space="preserve"> </w:t>
      </w:r>
      <w:r>
        <w:t>на</w:t>
      </w:r>
      <w:r>
        <w:rPr>
          <w:spacing w:val="-4"/>
        </w:rPr>
        <w:t xml:space="preserve"> </w:t>
      </w:r>
      <w:r>
        <w:t>-з</w:t>
      </w:r>
      <w:r>
        <w:rPr>
          <w:spacing w:val="-9"/>
        </w:rPr>
        <w:t xml:space="preserve"> </w:t>
      </w:r>
      <w:r>
        <w:t>(-</w:t>
      </w:r>
      <w:r>
        <w:rPr>
          <w:spacing w:val="-5"/>
        </w:rPr>
        <w:t>с).</w:t>
      </w:r>
    </w:p>
    <w:p w14:paraId="78779FE7" w14:textId="77777777" w:rsidR="00F11DF8" w:rsidRDefault="00F11DF8">
      <w:pPr>
        <w:sectPr w:rsidR="00F11DF8">
          <w:pgSz w:w="11920" w:h="16850"/>
          <w:pgMar w:top="1040" w:right="320" w:bottom="280" w:left="720" w:header="720" w:footer="720" w:gutter="0"/>
          <w:cols w:space="720"/>
        </w:sectPr>
      </w:pPr>
    </w:p>
    <w:p w14:paraId="203E4819" w14:textId="77777777" w:rsidR="00F11DF8" w:rsidRDefault="00DA3958">
      <w:pPr>
        <w:pStyle w:val="a3"/>
        <w:spacing w:before="76" w:line="244" w:lineRule="auto"/>
        <w:ind w:left="1406" w:right="5371" w:firstLine="0"/>
        <w:jc w:val="left"/>
      </w:pPr>
      <w:r>
        <w:lastRenderedPageBreak/>
        <w:t>Правописание</w:t>
      </w:r>
      <w:r>
        <w:rPr>
          <w:spacing w:val="-7"/>
        </w:rPr>
        <w:t xml:space="preserve"> </w:t>
      </w:r>
      <w:r>
        <w:t>ы</w:t>
      </w:r>
      <w:r>
        <w:rPr>
          <w:spacing w:val="-5"/>
        </w:rPr>
        <w:t xml:space="preserve"> </w:t>
      </w:r>
      <w:r>
        <w:t>–</w:t>
      </w:r>
      <w:r>
        <w:rPr>
          <w:spacing w:val="-6"/>
        </w:rPr>
        <w:t xml:space="preserve"> </w:t>
      </w:r>
      <w:r>
        <w:t>и</w:t>
      </w:r>
      <w:r>
        <w:rPr>
          <w:spacing w:val="-6"/>
        </w:rPr>
        <w:t xml:space="preserve"> </w:t>
      </w:r>
      <w:r>
        <w:t>после</w:t>
      </w:r>
      <w:r>
        <w:rPr>
          <w:spacing w:val="-7"/>
        </w:rPr>
        <w:t xml:space="preserve"> </w:t>
      </w:r>
      <w:r>
        <w:t>приставок. Правописание ы – и после ц.</w:t>
      </w:r>
    </w:p>
    <w:p w14:paraId="10609F35" w14:textId="77777777" w:rsidR="00F11DF8" w:rsidRDefault="00DA3958">
      <w:pPr>
        <w:pStyle w:val="a3"/>
        <w:spacing w:line="242" w:lineRule="auto"/>
        <w:ind w:left="1406" w:right="3286" w:firstLine="0"/>
        <w:jc w:val="left"/>
      </w:pPr>
      <w:r>
        <w:t>Орфографический</w:t>
      </w:r>
      <w:r>
        <w:rPr>
          <w:spacing w:val="-6"/>
        </w:rPr>
        <w:t xml:space="preserve"> </w:t>
      </w:r>
      <w:r>
        <w:t>анализ</w:t>
      </w:r>
      <w:r>
        <w:rPr>
          <w:spacing w:val="-6"/>
        </w:rPr>
        <w:t xml:space="preserve"> </w:t>
      </w:r>
      <w:r>
        <w:t>слова</w:t>
      </w:r>
      <w:r>
        <w:rPr>
          <w:spacing w:val="-7"/>
        </w:rPr>
        <w:t xml:space="preserve"> </w:t>
      </w:r>
      <w:r>
        <w:t>(в</w:t>
      </w:r>
      <w:r>
        <w:rPr>
          <w:spacing w:val="-7"/>
        </w:rPr>
        <w:t xml:space="preserve"> </w:t>
      </w:r>
      <w:r>
        <w:t>рамках</w:t>
      </w:r>
      <w:r>
        <w:rPr>
          <w:spacing w:val="-4"/>
        </w:rPr>
        <w:t xml:space="preserve"> </w:t>
      </w:r>
      <w:r>
        <w:t>изученного). Морфология. Культура речи. Орфография.</w:t>
      </w:r>
    </w:p>
    <w:p w14:paraId="65C8699A" w14:textId="77777777" w:rsidR="00F11DF8" w:rsidRDefault="00DA3958">
      <w:pPr>
        <w:pStyle w:val="a3"/>
        <w:spacing w:line="242" w:lineRule="auto"/>
        <w:ind w:left="1406" w:right="1967" w:firstLine="0"/>
        <w:jc w:val="left"/>
      </w:pPr>
      <w:r>
        <w:t>Морфология</w:t>
      </w:r>
      <w:r>
        <w:rPr>
          <w:spacing w:val="-5"/>
        </w:rPr>
        <w:t xml:space="preserve"> </w:t>
      </w:r>
      <w:r>
        <w:t>как</w:t>
      </w:r>
      <w:r>
        <w:rPr>
          <w:spacing w:val="-5"/>
        </w:rPr>
        <w:t xml:space="preserve"> </w:t>
      </w:r>
      <w:r>
        <w:t>раздел</w:t>
      </w:r>
      <w:r>
        <w:rPr>
          <w:spacing w:val="-8"/>
        </w:rPr>
        <w:t xml:space="preserve"> </w:t>
      </w:r>
      <w:r>
        <w:t>грамматики.</w:t>
      </w:r>
      <w:r>
        <w:rPr>
          <w:spacing w:val="-5"/>
        </w:rPr>
        <w:t xml:space="preserve"> </w:t>
      </w:r>
      <w:r>
        <w:t>Грамматическое</w:t>
      </w:r>
      <w:r>
        <w:rPr>
          <w:spacing w:val="-6"/>
        </w:rPr>
        <w:t xml:space="preserve"> </w:t>
      </w:r>
      <w:r>
        <w:t>значение</w:t>
      </w:r>
      <w:r>
        <w:rPr>
          <w:spacing w:val="-6"/>
        </w:rPr>
        <w:t xml:space="preserve"> </w:t>
      </w:r>
      <w:r>
        <w:t>слова. Части речи как лексико-грамматические разряды слов.</w:t>
      </w:r>
    </w:p>
    <w:p w14:paraId="54881F5F" w14:textId="77777777" w:rsidR="00F11DF8" w:rsidRDefault="00DA3958">
      <w:pPr>
        <w:pStyle w:val="a3"/>
        <w:spacing w:line="242" w:lineRule="auto"/>
        <w:ind w:left="1406" w:right="747" w:firstLine="0"/>
        <w:jc w:val="left"/>
      </w:pPr>
      <w:r>
        <w:t>Система</w:t>
      </w:r>
      <w:r>
        <w:rPr>
          <w:spacing w:val="-4"/>
        </w:rPr>
        <w:t xml:space="preserve"> </w:t>
      </w:r>
      <w:r>
        <w:t>частей</w:t>
      </w:r>
      <w:r>
        <w:rPr>
          <w:spacing w:val="-3"/>
        </w:rPr>
        <w:t xml:space="preserve"> </w:t>
      </w:r>
      <w:r>
        <w:t>речи</w:t>
      </w:r>
      <w:r>
        <w:rPr>
          <w:spacing w:val="-3"/>
        </w:rPr>
        <w:t xml:space="preserve"> </w:t>
      </w:r>
      <w:r>
        <w:t>в</w:t>
      </w:r>
      <w:r>
        <w:rPr>
          <w:spacing w:val="-2"/>
        </w:rPr>
        <w:t xml:space="preserve"> </w:t>
      </w:r>
      <w:r>
        <w:t>русском</w:t>
      </w:r>
      <w:r>
        <w:rPr>
          <w:spacing w:val="-4"/>
        </w:rPr>
        <w:t xml:space="preserve"> </w:t>
      </w:r>
      <w:r>
        <w:t>языке.</w:t>
      </w:r>
      <w:r>
        <w:rPr>
          <w:spacing w:val="-3"/>
        </w:rPr>
        <w:t xml:space="preserve"> </w:t>
      </w:r>
      <w:r>
        <w:t>Самостоятельные</w:t>
      </w:r>
      <w:r>
        <w:rPr>
          <w:spacing w:val="-5"/>
        </w:rPr>
        <w:t xml:space="preserve"> </w:t>
      </w:r>
      <w:r>
        <w:t>и</w:t>
      </w:r>
      <w:r>
        <w:rPr>
          <w:spacing w:val="-3"/>
        </w:rPr>
        <w:t xml:space="preserve"> </w:t>
      </w:r>
      <w:r>
        <w:t>служебные</w:t>
      </w:r>
      <w:r>
        <w:rPr>
          <w:spacing w:val="-5"/>
        </w:rPr>
        <w:t xml:space="preserve"> </w:t>
      </w:r>
      <w:r>
        <w:t>части</w:t>
      </w:r>
      <w:r>
        <w:rPr>
          <w:spacing w:val="-2"/>
        </w:rPr>
        <w:t xml:space="preserve"> </w:t>
      </w:r>
      <w:r>
        <w:t>речи. Имя существительное.</w:t>
      </w:r>
    </w:p>
    <w:p w14:paraId="052864F8" w14:textId="77777777" w:rsidR="00F11DF8" w:rsidRDefault="00DA3958">
      <w:pPr>
        <w:pStyle w:val="a3"/>
        <w:ind w:right="384"/>
      </w:pPr>
      <w:r>
        <w:t>Имя существительное как часть речи. Общее грамматическое значение, морфологические признаки и синтаксические функции имени существительного. Роль имени существительного в речи.</w:t>
      </w:r>
    </w:p>
    <w:p w14:paraId="79B62F52" w14:textId="77777777" w:rsidR="00F11DF8" w:rsidRDefault="00DA3958">
      <w:pPr>
        <w:pStyle w:val="a3"/>
        <w:ind w:right="373"/>
      </w:pPr>
      <w:r>
        <w:t xml:space="preserve">Лексико-грамматические разряды имён существительных по значению, имена существительные собственные и нарицательные; имена существительные одушевлённые и </w:t>
      </w:r>
      <w:r>
        <w:rPr>
          <w:spacing w:val="-2"/>
        </w:rPr>
        <w:t>неодушевлённые.</w:t>
      </w:r>
    </w:p>
    <w:p w14:paraId="5D424397" w14:textId="77777777" w:rsidR="00F11DF8" w:rsidRDefault="00DA3958">
      <w:pPr>
        <w:pStyle w:val="a3"/>
        <w:spacing w:line="242" w:lineRule="auto"/>
        <w:ind w:left="1406" w:right="4918" w:firstLine="0"/>
      </w:pPr>
      <w:r>
        <w:t>Род,</w:t>
      </w:r>
      <w:r>
        <w:rPr>
          <w:spacing w:val="-7"/>
        </w:rPr>
        <w:t xml:space="preserve"> </w:t>
      </w:r>
      <w:r>
        <w:t>число,</w:t>
      </w:r>
      <w:r>
        <w:rPr>
          <w:spacing w:val="-7"/>
        </w:rPr>
        <w:t xml:space="preserve"> </w:t>
      </w:r>
      <w:r>
        <w:t>падеж</w:t>
      </w:r>
      <w:r>
        <w:rPr>
          <w:spacing w:val="-7"/>
        </w:rPr>
        <w:t xml:space="preserve"> </w:t>
      </w:r>
      <w:r>
        <w:t>имени</w:t>
      </w:r>
      <w:r>
        <w:rPr>
          <w:spacing w:val="-7"/>
        </w:rPr>
        <w:t xml:space="preserve"> </w:t>
      </w:r>
      <w:r>
        <w:t>существительного. Имена существительные общего рода.</w:t>
      </w:r>
    </w:p>
    <w:p w14:paraId="5227D9C9" w14:textId="77777777" w:rsidR="00F11DF8" w:rsidRDefault="00DA3958">
      <w:pPr>
        <w:pStyle w:val="a3"/>
        <w:tabs>
          <w:tab w:val="left" w:pos="2306"/>
          <w:tab w:val="left" w:pos="4407"/>
          <w:tab w:val="left" w:pos="5619"/>
          <w:tab w:val="left" w:pos="6517"/>
          <w:tab w:val="left" w:pos="7439"/>
          <w:tab w:val="left" w:pos="9186"/>
          <w:tab w:val="left" w:pos="9791"/>
        </w:tabs>
        <w:spacing w:line="242" w:lineRule="auto"/>
        <w:ind w:right="395"/>
        <w:jc w:val="left"/>
      </w:pPr>
      <w:r>
        <w:rPr>
          <w:spacing w:val="-2"/>
        </w:rPr>
        <w:t>Имена</w:t>
      </w:r>
      <w:r>
        <w:tab/>
      </w:r>
      <w:r>
        <w:rPr>
          <w:spacing w:val="-2"/>
        </w:rPr>
        <w:t>существительные,</w:t>
      </w:r>
      <w:r>
        <w:tab/>
      </w:r>
      <w:r>
        <w:rPr>
          <w:spacing w:val="-2"/>
        </w:rPr>
        <w:t>имеющие</w:t>
      </w:r>
      <w:r>
        <w:tab/>
      </w:r>
      <w:r>
        <w:rPr>
          <w:spacing w:val="-2"/>
        </w:rPr>
        <w:t>форму</w:t>
      </w:r>
      <w:r>
        <w:tab/>
      </w:r>
      <w:r>
        <w:rPr>
          <w:spacing w:val="-2"/>
        </w:rPr>
        <w:t>только</w:t>
      </w:r>
      <w:r>
        <w:tab/>
      </w:r>
      <w:r>
        <w:rPr>
          <w:spacing w:val="-2"/>
        </w:rPr>
        <w:t>единственного</w:t>
      </w:r>
      <w:r>
        <w:tab/>
      </w:r>
      <w:r>
        <w:rPr>
          <w:spacing w:val="-4"/>
        </w:rPr>
        <w:t>или</w:t>
      </w:r>
      <w:r>
        <w:tab/>
      </w:r>
      <w:r>
        <w:rPr>
          <w:spacing w:val="-2"/>
        </w:rPr>
        <w:t xml:space="preserve">только </w:t>
      </w:r>
      <w:r>
        <w:t>множественного числа.</w:t>
      </w:r>
    </w:p>
    <w:p w14:paraId="5DDADD5E" w14:textId="77777777" w:rsidR="00F11DF8" w:rsidRDefault="00DA3958">
      <w:pPr>
        <w:pStyle w:val="a3"/>
        <w:spacing w:line="267" w:lineRule="exact"/>
        <w:ind w:left="1406" w:firstLine="0"/>
        <w:jc w:val="left"/>
      </w:pPr>
      <w:r>
        <w:t>Типы</w:t>
      </w:r>
      <w:r>
        <w:rPr>
          <w:spacing w:val="51"/>
        </w:rPr>
        <w:t xml:space="preserve"> </w:t>
      </w:r>
      <w:r>
        <w:t>склонения</w:t>
      </w:r>
      <w:r>
        <w:rPr>
          <w:spacing w:val="-1"/>
        </w:rPr>
        <w:t xml:space="preserve"> </w:t>
      </w:r>
      <w:r>
        <w:t>имён</w:t>
      </w:r>
      <w:r>
        <w:rPr>
          <w:spacing w:val="52"/>
        </w:rPr>
        <w:t xml:space="preserve"> </w:t>
      </w:r>
      <w:r>
        <w:t>существительных.</w:t>
      </w:r>
      <w:r>
        <w:rPr>
          <w:spacing w:val="59"/>
        </w:rPr>
        <w:t xml:space="preserve"> </w:t>
      </w:r>
      <w:r>
        <w:t>Разносклоняемые</w:t>
      </w:r>
      <w:r>
        <w:rPr>
          <w:spacing w:val="56"/>
        </w:rPr>
        <w:t xml:space="preserve"> </w:t>
      </w:r>
      <w:r>
        <w:t>имена</w:t>
      </w:r>
      <w:r>
        <w:rPr>
          <w:spacing w:val="55"/>
        </w:rPr>
        <w:t xml:space="preserve"> </w:t>
      </w:r>
      <w:r>
        <w:rPr>
          <w:spacing w:val="-2"/>
        </w:rPr>
        <w:t>существительные.</w:t>
      </w:r>
    </w:p>
    <w:p w14:paraId="306B47D3" w14:textId="77777777" w:rsidR="00F11DF8" w:rsidRDefault="00DA3958">
      <w:pPr>
        <w:pStyle w:val="a3"/>
        <w:spacing w:line="275" w:lineRule="exact"/>
        <w:ind w:firstLine="0"/>
        <w:jc w:val="left"/>
      </w:pPr>
      <w:r>
        <w:t>Несклоняемые</w:t>
      </w:r>
      <w:r>
        <w:rPr>
          <w:spacing w:val="-12"/>
        </w:rPr>
        <w:t xml:space="preserve"> </w:t>
      </w:r>
      <w:r>
        <w:t>имена</w:t>
      </w:r>
      <w:r>
        <w:rPr>
          <w:spacing w:val="-5"/>
        </w:rPr>
        <w:t xml:space="preserve"> </w:t>
      </w:r>
      <w:r>
        <w:rPr>
          <w:spacing w:val="-2"/>
        </w:rPr>
        <w:t>существительные.</w:t>
      </w:r>
    </w:p>
    <w:p w14:paraId="1EAF39FA" w14:textId="77777777" w:rsidR="00F11DF8" w:rsidRDefault="00DA3958">
      <w:pPr>
        <w:pStyle w:val="a3"/>
        <w:ind w:left="1406" w:firstLine="0"/>
        <w:jc w:val="left"/>
      </w:pPr>
      <w:r>
        <w:t>Морфологический</w:t>
      </w:r>
      <w:r>
        <w:rPr>
          <w:spacing w:val="-5"/>
        </w:rPr>
        <w:t xml:space="preserve"> </w:t>
      </w:r>
      <w:r>
        <w:t>анализ</w:t>
      </w:r>
      <w:r>
        <w:rPr>
          <w:spacing w:val="-3"/>
        </w:rPr>
        <w:t xml:space="preserve"> </w:t>
      </w:r>
      <w:r>
        <w:t>имён</w:t>
      </w:r>
      <w:r>
        <w:rPr>
          <w:spacing w:val="-3"/>
        </w:rPr>
        <w:t xml:space="preserve"> </w:t>
      </w:r>
      <w:r>
        <w:t>существительных.</w:t>
      </w:r>
      <w:r>
        <w:rPr>
          <w:spacing w:val="-3"/>
        </w:rPr>
        <w:t xml:space="preserve"> </w:t>
      </w:r>
      <w:r>
        <w:t>Нормы</w:t>
      </w:r>
      <w:r>
        <w:rPr>
          <w:spacing w:val="-2"/>
        </w:rPr>
        <w:t xml:space="preserve"> </w:t>
      </w:r>
      <w:r>
        <w:t>произношения,</w:t>
      </w:r>
      <w:r>
        <w:rPr>
          <w:spacing w:val="-1"/>
        </w:rPr>
        <w:t xml:space="preserve"> </w:t>
      </w:r>
      <w:r>
        <w:rPr>
          <w:spacing w:val="-2"/>
        </w:rPr>
        <w:t>нормы</w:t>
      </w:r>
    </w:p>
    <w:p w14:paraId="434FFADF" w14:textId="77777777" w:rsidR="00F11DF8" w:rsidRDefault="00DA3958">
      <w:pPr>
        <w:pStyle w:val="a3"/>
        <w:ind w:firstLine="0"/>
        <w:jc w:val="left"/>
      </w:pPr>
      <w:r>
        <w:t>постановки</w:t>
      </w:r>
      <w:r>
        <w:rPr>
          <w:spacing w:val="-8"/>
        </w:rPr>
        <w:t xml:space="preserve"> </w:t>
      </w:r>
      <w:r>
        <w:t>ударения,</w:t>
      </w:r>
      <w:r>
        <w:rPr>
          <w:spacing w:val="-3"/>
        </w:rPr>
        <w:t xml:space="preserve"> </w:t>
      </w:r>
      <w:r>
        <w:t>нормы</w:t>
      </w:r>
      <w:r>
        <w:rPr>
          <w:spacing w:val="-5"/>
        </w:rPr>
        <w:t xml:space="preserve"> </w:t>
      </w:r>
      <w:r>
        <w:t>словоизменения</w:t>
      </w:r>
      <w:r>
        <w:rPr>
          <w:spacing w:val="-10"/>
        </w:rPr>
        <w:t xml:space="preserve"> </w:t>
      </w:r>
      <w:r>
        <w:t>имён</w:t>
      </w:r>
      <w:r>
        <w:rPr>
          <w:spacing w:val="-4"/>
        </w:rPr>
        <w:t xml:space="preserve"> </w:t>
      </w:r>
      <w:r>
        <w:t>существительных</w:t>
      </w:r>
      <w:r>
        <w:rPr>
          <w:spacing w:val="-8"/>
        </w:rPr>
        <w:t xml:space="preserve"> </w:t>
      </w:r>
      <w:r>
        <w:t>(в</w:t>
      </w:r>
      <w:r>
        <w:rPr>
          <w:spacing w:val="-5"/>
        </w:rPr>
        <w:t xml:space="preserve"> </w:t>
      </w:r>
      <w:r>
        <w:t>рамках</w:t>
      </w:r>
      <w:r>
        <w:rPr>
          <w:spacing w:val="-10"/>
        </w:rPr>
        <w:t xml:space="preserve"> </w:t>
      </w:r>
      <w:r>
        <w:rPr>
          <w:spacing w:val="-2"/>
        </w:rPr>
        <w:t>изученного).</w:t>
      </w:r>
    </w:p>
    <w:p w14:paraId="6E5808B0" w14:textId="77777777" w:rsidR="00F11DF8" w:rsidRDefault="00DA3958">
      <w:pPr>
        <w:pStyle w:val="a3"/>
        <w:spacing w:line="242" w:lineRule="auto"/>
        <w:jc w:val="left"/>
      </w:pPr>
      <w:r>
        <w:t>Правописание</w:t>
      </w:r>
      <w:r>
        <w:rPr>
          <w:spacing w:val="-3"/>
        </w:rPr>
        <w:t xml:space="preserve"> </w:t>
      </w:r>
      <w:r>
        <w:t>собственных</w:t>
      </w:r>
      <w:r>
        <w:rPr>
          <w:spacing w:val="-4"/>
        </w:rPr>
        <w:t xml:space="preserve"> </w:t>
      </w:r>
      <w:r>
        <w:t>имён</w:t>
      </w:r>
      <w:r>
        <w:rPr>
          <w:spacing w:val="-2"/>
        </w:rPr>
        <w:t xml:space="preserve"> </w:t>
      </w:r>
      <w:r>
        <w:t>существительных.</w:t>
      </w:r>
      <w:r>
        <w:rPr>
          <w:spacing w:val="-3"/>
        </w:rPr>
        <w:t xml:space="preserve"> </w:t>
      </w:r>
      <w:r>
        <w:t>Правописание</w:t>
      </w:r>
      <w:r>
        <w:rPr>
          <w:spacing w:val="-3"/>
        </w:rPr>
        <w:t xml:space="preserve"> </w:t>
      </w:r>
      <w:r>
        <w:t>ь</w:t>
      </w:r>
      <w:r>
        <w:rPr>
          <w:spacing w:val="-3"/>
        </w:rPr>
        <w:t xml:space="preserve"> </w:t>
      </w:r>
      <w:r>
        <w:t>на</w:t>
      </w:r>
      <w:r>
        <w:rPr>
          <w:spacing w:val="-4"/>
        </w:rPr>
        <w:t xml:space="preserve"> </w:t>
      </w:r>
      <w:r>
        <w:t>конце</w:t>
      </w:r>
      <w:r>
        <w:rPr>
          <w:spacing w:val="-3"/>
        </w:rPr>
        <w:t xml:space="preserve"> </w:t>
      </w:r>
      <w:r>
        <w:t>имён существительных после шипящих.</w:t>
      </w:r>
    </w:p>
    <w:p w14:paraId="4252334F" w14:textId="77777777" w:rsidR="00F11DF8" w:rsidRDefault="00DA3958">
      <w:pPr>
        <w:pStyle w:val="a3"/>
        <w:ind w:left="706" w:right="390" w:firstLine="700"/>
        <w:jc w:val="left"/>
      </w:pPr>
      <w:r>
        <w:t>Правописание безударных окончаний имён существительных.</w:t>
      </w:r>
      <w:r>
        <w:rPr>
          <w:spacing w:val="31"/>
        </w:rPr>
        <w:t xml:space="preserve"> </w:t>
      </w:r>
      <w:r>
        <w:t>Правописание о</w:t>
      </w:r>
      <w:r>
        <w:rPr>
          <w:spacing w:val="30"/>
        </w:rPr>
        <w:t xml:space="preserve"> </w:t>
      </w:r>
      <w:r>
        <w:t>– е (ё) после шипящих и ц в суффиксах и окончаниях имён существительных.</w:t>
      </w:r>
    </w:p>
    <w:p w14:paraId="668742C7" w14:textId="77777777" w:rsidR="00F11DF8" w:rsidRDefault="00DA3958">
      <w:pPr>
        <w:pStyle w:val="a3"/>
        <w:ind w:left="1406" w:right="3286" w:firstLine="12"/>
        <w:jc w:val="left"/>
      </w:pPr>
      <w:r>
        <w:t>Правописание</w:t>
      </w:r>
      <w:r>
        <w:rPr>
          <w:spacing w:val="-5"/>
        </w:rPr>
        <w:t xml:space="preserve"> </w:t>
      </w:r>
      <w:r>
        <w:t>суффиксов -чик-</w:t>
      </w:r>
      <w:r>
        <w:rPr>
          <w:spacing w:val="-7"/>
        </w:rPr>
        <w:t xml:space="preserve"> </w:t>
      </w:r>
      <w:r>
        <w:t>–</w:t>
      </w:r>
      <w:r>
        <w:rPr>
          <w:spacing w:val="-8"/>
        </w:rPr>
        <w:t xml:space="preserve"> </w:t>
      </w:r>
      <w:r>
        <w:t>-щик-;</w:t>
      </w:r>
      <w:r>
        <w:rPr>
          <w:spacing w:val="-8"/>
        </w:rPr>
        <w:t xml:space="preserve"> </w:t>
      </w:r>
      <w:r>
        <w:t>-ек-</w:t>
      </w:r>
      <w:r>
        <w:rPr>
          <w:spacing w:val="-7"/>
        </w:rPr>
        <w:t xml:space="preserve"> </w:t>
      </w:r>
      <w:r>
        <w:t>–</w:t>
      </w:r>
      <w:r>
        <w:rPr>
          <w:spacing w:val="-11"/>
        </w:rPr>
        <w:t xml:space="preserve"> </w:t>
      </w:r>
      <w:r>
        <w:t>-ик-</w:t>
      </w:r>
      <w:r>
        <w:rPr>
          <w:spacing w:val="-2"/>
        </w:rPr>
        <w:t xml:space="preserve"> </w:t>
      </w:r>
      <w:r>
        <w:t>(-чик-) имён существительных.</w:t>
      </w:r>
    </w:p>
    <w:p w14:paraId="6E19A767" w14:textId="77777777" w:rsidR="00F11DF8" w:rsidRDefault="00DA3958">
      <w:pPr>
        <w:pStyle w:val="a3"/>
        <w:spacing w:line="275" w:lineRule="exact"/>
        <w:ind w:left="1406" w:firstLine="0"/>
        <w:jc w:val="left"/>
      </w:pPr>
      <w:r>
        <w:t>Правописание</w:t>
      </w:r>
      <w:r>
        <w:rPr>
          <w:spacing w:val="-3"/>
        </w:rPr>
        <w:t xml:space="preserve"> </w:t>
      </w:r>
      <w:r>
        <w:t>корней</w:t>
      </w:r>
      <w:r>
        <w:rPr>
          <w:spacing w:val="-6"/>
        </w:rPr>
        <w:t xml:space="preserve"> </w:t>
      </w:r>
      <w:r>
        <w:t>с</w:t>
      </w:r>
      <w:r>
        <w:rPr>
          <w:spacing w:val="-3"/>
        </w:rPr>
        <w:t xml:space="preserve"> </w:t>
      </w:r>
      <w:r>
        <w:t>чередованием</w:t>
      </w:r>
      <w:r>
        <w:rPr>
          <w:spacing w:val="4"/>
        </w:rPr>
        <w:t xml:space="preserve"> </w:t>
      </w:r>
      <w:r>
        <w:t>а</w:t>
      </w:r>
      <w:r>
        <w:rPr>
          <w:spacing w:val="-8"/>
        </w:rPr>
        <w:t xml:space="preserve"> </w:t>
      </w:r>
      <w:r>
        <w:t>//</w:t>
      </w:r>
      <w:r>
        <w:rPr>
          <w:spacing w:val="-4"/>
        </w:rPr>
        <w:t xml:space="preserve"> </w:t>
      </w:r>
      <w:r>
        <w:t>о:</w:t>
      </w:r>
      <w:r>
        <w:rPr>
          <w:spacing w:val="-7"/>
        </w:rPr>
        <w:t xml:space="preserve"> </w:t>
      </w:r>
      <w:r>
        <w:t>-лаг-</w:t>
      </w:r>
      <w:r>
        <w:rPr>
          <w:spacing w:val="-1"/>
        </w:rPr>
        <w:t xml:space="preserve"> </w:t>
      </w:r>
      <w:r>
        <w:t>–</w:t>
      </w:r>
      <w:r>
        <w:rPr>
          <w:spacing w:val="-7"/>
        </w:rPr>
        <w:t xml:space="preserve"> </w:t>
      </w:r>
      <w:r>
        <w:t>-лож-</w:t>
      </w:r>
      <w:r>
        <w:rPr>
          <w:spacing w:val="-10"/>
        </w:rPr>
        <w:t>;</w:t>
      </w:r>
    </w:p>
    <w:p w14:paraId="693815D3" w14:textId="77777777" w:rsidR="00F11DF8" w:rsidRDefault="00DA3958">
      <w:pPr>
        <w:pStyle w:val="a3"/>
        <w:spacing w:line="275" w:lineRule="exact"/>
        <w:ind w:left="1406" w:firstLine="0"/>
        <w:jc w:val="left"/>
      </w:pPr>
      <w:r>
        <w:t>-раст-</w:t>
      </w:r>
      <w:r>
        <w:rPr>
          <w:spacing w:val="-2"/>
        </w:rPr>
        <w:t xml:space="preserve"> </w:t>
      </w:r>
      <w:r>
        <w:t>–</w:t>
      </w:r>
      <w:r>
        <w:rPr>
          <w:spacing w:val="-4"/>
        </w:rPr>
        <w:t xml:space="preserve"> </w:t>
      </w:r>
      <w:r>
        <w:t>-ращ- –</w:t>
      </w:r>
      <w:r>
        <w:rPr>
          <w:spacing w:val="-6"/>
        </w:rPr>
        <w:t xml:space="preserve"> </w:t>
      </w:r>
      <w:r>
        <w:t>-рос-;</w:t>
      </w:r>
      <w:r>
        <w:rPr>
          <w:spacing w:val="-6"/>
        </w:rPr>
        <w:t xml:space="preserve"> </w:t>
      </w:r>
      <w:r>
        <w:t>-гар- –</w:t>
      </w:r>
      <w:r>
        <w:rPr>
          <w:spacing w:val="-4"/>
        </w:rPr>
        <w:t xml:space="preserve"> </w:t>
      </w:r>
      <w:r>
        <w:t>-гор-,</w:t>
      </w:r>
      <w:r>
        <w:rPr>
          <w:spacing w:val="-4"/>
        </w:rPr>
        <w:t xml:space="preserve"> </w:t>
      </w:r>
      <w:r>
        <w:t>-зар- –</w:t>
      </w:r>
      <w:r>
        <w:rPr>
          <w:spacing w:val="-5"/>
        </w:rPr>
        <w:t xml:space="preserve"> </w:t>
      </w:r>
      <w:r>
        <w:t>-зор-</w:t>
      </w:r>
      <w:r>
        <w:rPr>
          <w:spacing w:val="-10"/>
        </w:rPr>
        <w:t>;</w:t>
      </w:r>
    </w:p>
    <w:p w14:paraId="27AA1FCA" w14:textId="77777777" w:rsidR="00F11DF8" w:rsidRDefault="00DA3958">
      <w:pPr>
        <w:pStyle w:val="a3"/>
        <w:ind w:left="1406" w:firstLine="0"/>
        <w:jc w:val="left"/>
      </w:pPr>
      <w:r>
        <w:t>-клан-</w:t>
      </w:r>
      <w:r>
        <w:rPr>
          <w:spacing w:val="-5"/>
        </w:rPr>
        <w:t xml:space="preserve"> </w:t>
      </w:r>
      <w:r>
        <w:t>–</w:t>
      </w:r>
      <w:r>
        <w:rPr>
          <w:spacing w:val="-7"/>
        </w:rPr>
        <w:t xml:space="preserve"> </w:t>
      </w:r>
      <w:r>
        <w:t>-клон-,</w:t>
      </w:r>
      <w:r>
        <w:rPr>
          <w:spacing w:val="-5"/>
        </w:rPr>
        <w:t xml:space="preserve"> </w:t>
      </w:r>
      <w:r>
        <w:t>-скак-</w:t>
      </w:r>
      <w:r>
        <w:rPr>
          <w:spacing w:val="-3"/>
        </w:rPr>
        <w:t xml:space="preserve"> </w:t>
      </w:r>
      <w:r>
        <w:t>–</w:t>
      </w:r>
      <w:r>
        <w:rPr>
          <w:spacing w:val="-1"/>
        </w:rPr>
        <w:t xml:space="preserve"> </w:t>
      </w:r>
      <w:r>
        <w:t>-скоч-</w:t>
      </w:r>
      <w:r>
        <w:rPr>
          <w:spacing w:val="-10"/>
        </w:rPr>
        <w:t>.</w:t>
      </w:r>
    </w:p>
    <w:p w14:paraId="44923D95" w14:textId="77777777" w:rsidR="00F11DF8" w:rsidRDefault="00DA3958">
      <w:pPr>
        <w:pStyle w:val="a3"/>
        <w:ind w:left="1406" w:firstLine="0"/>
        <w:jc w:val="left"/>
      </w:pPr>
      <w:r>
        <w:t>Слитное</w:t>
      </w:r>
      <w:r>
        <w:rPr>
          <w:spacing w:val="-4"/>
        </w:rPr>
        <w:t xml:space="preserve"> </w:t>
      </w:r>
      <w:r>
        <w:t>и</w:t>
      </w:r>
      <w:r>
        <w:rPr>
          <w:spacing w:val="-2"/>
        </w:rPr>
        <w:t xml:space="preserve"> </w:t>
      </w:r>
      <w:r>
        <w:t>раздельное</w:t>
      </w:r>
      <w:r>
        <w:rPr>
          <w:spacing w:val="-3"/>
        </w:rPr>
        <w:t xml:space="preserve"> </w:t>
      </w:r>
      <w:r>
        <w:t>написание</w:t>
      </w:r>
      <w:r>
        <w:rPr>
          <w:spacing w:val="-4"/>
        </w:rPr>
        <w:t xml:space="preserve"> </w:t>
      </w:r>
      <w:r>
        <w:t>не</w:t>
      </w:r>
      <w:r>
        <w:rPr>
          <w:spacing w:val="-3"/>
        </w:rPr>
        <w:t xml:space="preserve"> </w:t>
      </w:r>
      <w:r>
        <w:t>с</w:t>
      </w:r>
      <w:r>
        <w:rPr>
          <w:spacing w:val="-3"/>
        </w:rPr>
        <w:t xml:space="preserve"> </w:t>
      </w:r>
      <w:r>
        <w:t>именами</w:t>
      </w:r>
      <w:r>
        <w:rPr>
          <w:spacing w:val="-2"/>
        </w:rPr>
        <w:t xml:space="preserve"> существительными.</w:t>
      </w:r>
    </w:p>
    <w:p w14:paraId="3951559F" w14:textId="77777777" w:rsidR="00F11DF8" w:rsidRDefault="00DA3958">
      <w:pPr>
        <w:pStyle w:val="a3"/>
        <w:ind w:left="1406" w:right="1967" w:firstLine="0"/>
        <w:jc w:val="left"/>
      </w:pPr>
      <w:r>
        <w:t>Орфографический</w:t>
      </w:r>
      <w:r>
        <w:rPr>
          <w:spacing w:val="-6"/>
        </w:rPr>
        <w:t xml:space="preserve"> </w:t>
      </w:r>
      <w:r>
        <w:t>анализ</w:t>
      </w:r>
      <w:r>
        <w:rPr>
          <w:spacing w:val="-6"/>
        </w:rPr>
        <w:t xml:space="preserve"> </w:t>
      </w:r>
      <w:r>
        <w:t>имён</w:t>
      </w:r>
      <w:r>
        <w:rPr>
          <w:spacing w:val="-6"/>
        </w:rPr>
        <w:t xml:space="preserve"> </w:t>
      </w:r>
      <w:r>
        <w:t>существительных</w:t>
      </w:r>
      <w:r>
        <w:rPr>
          <w:spacing w:val="-6"/>
        </w:rPr>
        <w:t xml:space="preserve"> </w:t>
      </w:r>
      <w:r>
        <w:t>(в</w:t>
      </w:r>
      <w:r>
        <w:rPr>
          <w:spacing w:val="-7"/>
        </w:rPr>
        <w:t xml:space="preserve"> </w:t>
      </w:r>
      <w:r>
        <w:t>рамках</w:t>
      </w:r>
      <w:r>
        <w:rPr>
          <w:spacing w:val="-6"/>
        </w:rPr>
        <w:t xml:space="preserve"> </w:t>
      </w:r>
      <w:r>
        <w:t>изученного). Имя прилагательное.</w:t>
      </w:r>
    </w:p>
    <w:p w14:paraId="004E7C19" w14:textId="77777777" w:rsidR="00F11DF8" w:rsidRDefault="00DA3958">
      <w:pPr>
        <w:pStyle w:val="a3"/>
        <w:ind w:right="382"/>
      </w:pPr>
      <w:r>
        <w:t>Имя прилагательное как часть речи. Общее грамматическое</w:t>
      </w:r>
      <w:r>
        <w:rPr>
          <w:spacing w:val="40"/>
        </w:rPr>
        <w:t xml:space="preserve"> </w:t>
      </w:r>
      <w:r>
        <w:t>значение,</w:t>
      </w:r>
      <w:r>
        <w:rPr>
          <w:spacing w:val="40"/>
        </w:rPr>
        <w:t xml:space="preserve"> </w:t>
      </w:r>
      <w:r>
        <w:t>морфологические признаки и синтаксические функции имени прилагательного. Роль имени прилагательного в речи.</w:t>
      </w:r>
    </w:p>
    <w:p w14:paraId="5DFB7B8F" w14:textId="77777777" w:rsidR="00F11DF8" w:rsidRDefault="00DA3958">
      <w:pPr>
        <w:pStyle w:val="a3"/>
        <w:spacing w:line="237" w:lineRule="auto"/>
        <w:ind w:left="1406" w:right="2153" w:firstLine="0"/>
      </w:pPr>
      <w:r>
        <w:t>Имена</w:t>
      </w:r>
      <w:r>
        <w:rPr>
          <w:spacing w:val="-3"/>
        </w:rPr>
        <w:t xml:space="preserve"> </w:t>
      </w:r>
      <w:r>
        <w:t>прилагательные</w:t>
      </w:r>
      <w:r>
        <w:rPr>
          <w:spacing w:val="-8"/>
        </w:rPr>
        <w:t xml:space="preserve"> </w:t>
      </w:r>
      <w:r>
        <w:t>полные</w:t>
      </w:r>
      <w:r>
        <w:rPr>
          <w:spacing w:val="-8"/>
        </w:rPr>
        <w:t xml:space="preserve"> </w:t>
      </w:r>
      <w:r>
        <w:t>и</w:t>
      </w:r>
      <w:r>
        <w:rPr>
          <w:spacing w:val="-6"/>
        </w:rPr>
        <w:t xml:space="preserve"> </w:t>
      </w:r>
      <w:r>
        <w:t>краткие, их</w:t>
      </w:r>
      <w:r>
        <w:rPr>
          <w:spacing w:val="-7"/>
        </w:rPr>
        <w:t xml:space="preserve"> </w:t>
      </w:r>
      <w:r>
        <w:t>синтаксические</w:t>
      </w:r>
      <w:r>
        <w:rPr>
          <w:spacing w:val="-3"/>
        </w:rPr>
        <w:t xml:space="preserve"> </w:t>
      </w:r>
      <w:r>
        <w:t>функции. Склонение имён прилагательных.</w:t>
      </w:r>
    </w:p>
    <w:p w14:paraId="13C00ACC" w14:textId="77777777" w:rsidR="00F11DF8" w:rsidRDefault="00DA3958">
      <w:pPr>
        <w:pStyle w:val="a3"/>
        <w:spacing w:line="270" w:lineRule="exact"/>
        <w:ind w:left="1406" w:firstLine="0"/>
      </w:pPr>
      <w:r>
        <w:t>Морфологический</w:t>
      </w:r>
      <w:r>
        <w:rPr>
          <w:spacing w:val="-7"/>
        </w:rPr>
        <w:t xml:space="preserve"> </w:t>
      </w:r>
      <w:r>
        <w:t>анализ</w:t>
      </w:r>
      <w:r>
        <w:rPr>
          <w:spacing w:val="-5"/>
        </w:rPr>
        <w:t xml:space="preserve"> </w:t>
      </w:r>
      <w:r>
        <w:t>имён</w:t>
      </w:r>
      <w:r>
        <w:rPr>
          <w:spacing w:val="-3"/>
        </w:rPr>
        <w:t xml:space="preserve"> </w:t>
      </w:r>
      <w:r>
        <w:t>прилагательных</w:t>
      </w:r>
      <w:r>
        <w:rPr>
          <w:spacing w:val="-10"/>
        </w:rPr>
        <w:t xml:space="preserve"> </w:t>
      </w:r>
      <w:r>
        <w:t>(в</w:t>
      </w:r>
      <w:r>
        <w:rPr>
          <w:spacing w:val="-7"/>
        </w:rPr>
        <w:t xml:space="preserve"> </w:t>
      </w:r>
      <w:r>
        <w:t>рамках</w:t>
      </w:r>
      <w:r>
        <w:rPr>
          <w:spacing w:val="-10"/>
        </w:rPr>
        <w:t xml:space="preserve"> </w:t>
      </w:r>
      <w:r>
        <w:rPr>
          <w:spacing w:val="-2"/>
        </w:rPr>
        <w:t>изученного).</w:t>
      </w:r>
    </w:p>
    <w:p w14:paraId="496B00E9" w14:textId="77777777" w:rsidR="00F11DF8" w:rsidRDefault="00DA3958">
      <w:pPr>
        <w:pStyle w:val="a3"/>
        <w:spacing w:line="242" w:lineRule="auto"/>
        <w:ind w:right="383"/>
      </w:pPr>
      <w:r>
        <w:t>Нормы словоизменения, произношения имён прилагательных, постановки ударения (в рамках изученного).</w:t>
      </w:r>
    </w:p>
    <w:p w14:paraId="290ECB74" w14:textId="77777777" w:rsidR="00F11DF8" w:rsidRDefault="00DA3958">
      <w:pPr>
        <w:pStyle w:val="a3"/>
        <w:spacing w:line="242" w:lineRule="auto"/>
        <w:ind w:right="378"/>
      </w:pPr>
      <w:r>
        <w:t>Правописание безударных окончаний имён прилагательных. Правописание о – е после шипящих и ц в суффиксах и окончаниях имён прилагательных.</w:t>
      </w:r>
    </w:p>
    <w:p w14:paraId="379FEEB1" w14:textId="77777777" w:rsidR="00F11DF8" w:rsidRDefault="00DA3958">
      <w:pPr>
        <w:pStyle w:val="a3"/>
        <w:spacing w:line="242" w:lineRule="auto"/>
        <w:ind w:left="1406" w:right="1479" w:firstLine="0"/>
        <w:jc w:val="left"/>
      </w:pPr>
      <w:r>
        <w:t>Правописание</w:t>
      </w:r>
      <w:r>
        <w:rPr>
          <w:spacing w:val="-4"/>
        </w:rPr>
        <w:t xml:space="preserve"> </w:t>
      </w:r>
      <w:r>
        <w:t>кратких</w:t>
      </w:r>
      <w:r>
        <w:rPr>
          <w:spacing w:val="-6"/>
        </w:rPr>
        <w:t xml:space="preserve"> </w:t>
      </w:r>
      <w:r>
        <w:t>форм</w:t>
      </w:r>
      <w:r>
        <w:rPr>
          <w:spacing w:val="-3"/>
        </w:rPr>
        <w:t xml:space="preserve"> </w:t>
      </w:r>
      <w:r>
        <w:t>имён</w:t>
      </w:r>
      <w:r>
        <w:rPr>
          <w:spacing w:val="-3"/>
        </w:rPr>
        <w:t xml:space="preserve"> </w:t>
      </w:r>
      <w:r>
        <w:t>прилагательных</w:t>
      </w:r>
      <w:r>
        <w:rPr>
          <w:spacing w:val="-3"/>
        </w:rPr>
        <w:t xml:space="preserve"> </w:t>
      </w:r>
      <w:r>
        <w:t>с</w:t>
      </w:r>
      <w:r>
        <w:rPr>
          <w:spacing w:val="-5"/>
        </w:rPr>
        <w:t xml:space="preserve"> </w:t>
      </w:r>
      <w:r>
        <w:t>основой</w:t>
      </w:r>
      <w:r>
        <w:rPr>
          <w:spacing w:val="-3"/>
        </w:rPr>
        <w:t xml:space="preserve"> </w:t>
      </w:r>
      <w:r>
        <w:t>на</w:t>
      </w:r>
      <w:r>
        <w:rPr>
          <w:spacing w:val="-4"/>
        </w:rPr>
        <w:t xml:space="preserve"> </w:t>
      </w:r>
      <w:r>
        <w:t>шипящий. Слитное и раздельное написание не с именами прилагательными.</w:t>
      </w:r>
    </w:p>
    <w:p w14:paraId="0D94D611" w14:textId="77777777" w:rsidR="00F11DF8" w:rsidRDefault="00DA3958">
      <w:pPr>
        <w:pStyle w:val="a3"/>
        <w:spacing w:line="242" w:lineRule="auto"/>
        <w:ind w:left="1406" w:right="1479" w:firstLine="0"/>
        <w:jc w:val="left"/>
      </w:pPr>
      <w:r>
        <w:t>Орфографический</w:t>
      </w:r>
      <w:r>
        <w:rPr>
          <w:spacing w:val="-4"/>
        </w:rPr>
        <w:t xml:space="preserve"> </w:t>
      </w:r>
      <w:r>
        <w:t>анализ</w:t>
      </w:r>
      <w:r>
        <w:rPr>
          <w:spacing w:val="-12"/>
        </w:rPr>
        <w:t xml:space="preserve"> </w:t>
      </w:r>
      <w:r>
        <w:t>имён</w:t>
      </w:r>
      <w:r>
        <w:rPr>
          <w:spacing w:val="-10"/>
        </w:rPr>
        <w:t xml:space="preserve"> </w:t>
      </w:r>
      <w:r>
        <w:t>прилагательных</w:t>
      </w:r>
      <w:r>
        <w:rPr>
          <w:spacing w:val="-12"/>
        </w:rPr>
        <w:t xml:space="preserve"> </w:t>
      </w:r>
      <w:r>
        <w:t>(в</w:t>
      </w:r>
      <w:r>
        <w:rPr>
          <w:spacing w:val="-8"/>
        </w:rPr>
        <w:t xml:space="preserve"> </w:t>
      </w:r>
      <w:r>
        <w:t>рамках</w:t>
      </w:r>
      <w:r>
        <w:rPr>
          <w:spacing w:val="-12"/>
        </w:rPr>
        <w:t xml:space="preserve"> </w:t>
      </w:r>
      <w:r>
        <w:t xml:space="preserve">изученного). </w:t>
      </w:r>
      <w:r>
        <w:rPr>
          <w:spacing w:val="-2"/>
        </w:rPr>
        <w:t>Глагол.</w:t>
      </w:r>
    </w:p>
    <w:p w14:paraId="21E514E2" w14:textId="77777777" w:rsidR="00F11DF8" w:rsidRDefault="00DA3958">
      <w:pPr>
        <w:pStyle w:val="a3"/>
        <w:spacing w:line="242" w:lineRule="auto"/>
        <w:jc w:val="left"/>
      </w:pPr>
      <w:r>
        <w:t>Глагол как часть речи. Общее грамматическое значение, морфологические признаки и синтаксические функции глагола.</w:t>
      </w:r>
    </w:p>
    <w:p w14:paraId="6C5ED93F" w14:textId="77777777" w:rsidR="00F11DF8" w:rsidRDefault="00DA3958">
      <w:pPr>
        <w:pStyle w:val="a3"/>
        <w:spacing w:line="269" w:lineRule="exact"/>
        <w:ind w:left="1406" w:firstLine="0"/>
        <w:jc w:val="left"/>
      </w:pPr>
      <w:r>
        <w:t>Роль</w:t>
      </w:r>
      <w:r>
        <w:rPr>
          <w:spacing w:val="-7"/>
        </w:rPr>
        <w:t xml:space="preserve"> </w:t>
      </w:r>
      <w:r>
        <w:t>глагола</w:t>
      </w:r>
      <w:r>
        <w:rPr>
          <w:spacing w:val="-10"/>
        </w:rPr>
        <w:t xml:space="preserve"> </w:t>
      </w:r>
      <w:r>
        <w:t>в</w:t>
      </w:r>
      <w:r>
        <w:rPr>
          <w:spacing w:val="-2"/>
        </w:rPr>
        <w:t xml:space="preserve"> </w:t>
      </w:r>
      <w:r>
        <w:t>словосочетании</w:t>
      </w:r>
      <w:r>
        <w:rPr>
          <w:spacing w:val="-2"/>
        </w:rPr>
        <w:t xml:space="preserve"> </w:t>
      </w:r>
      <w:r>
        <w:t>и</w:t>
      </w:r>
      <w:r>
        <w:rPr>
          <w:spacing w:val="-6"/>
        </w:rPr>
        <w:t xml:space="preserve"> </w:t>
      </w:r>
      <w:r>
        <w:t>предложении,</w:t>
      </w:r>
      <w:r>
        <w:rPr>
          <w:spacing w:val="-5"/>
        </w:rPr>
        <w:t xml:space="preserve"> </w:t>
      </w:r>
      <w:r>
        <w:t>в</w:t>
      </w:r>
      <w:r>
        <w:rPr>
          <w:spacing w:val="-1"/>
        </w:rPr>
        <w:t xml:space="preserve"> </w:t>
      </w:r>
      <w:r>
        <w:rPr>
          <w:spacing w:val="-2"/>
        </w:rPr>
        <w:t>речи.</w:t>
      </w:r>
    </w:p>
    <w:p w14:paraId="0DC13A1B" w14:textId="77777777" w:rsidR="00F11DF8" w:rsidRDefault="00DA3958">
      <w:pPr>
        <w:pStyle w:val="a3"/>
        <w:ind w:left="1406" w:firstLine="0"/>
        <w:jc w:val="left"/>
      </w:pPr>
      <w:r>
        <w:t>Глаголы</w:t>
      </w:r>
      <w:r>
        <w:rPr>
          <w:spacing w:val="-8"/>
        </w:rPr>
        <w:t xml:space="preserve"> </w:t>
      </w:r>
      <w:r>
        <w:t>совершенного</w:t>
      </w:r>
      <w:r>
        <w:rPr>
          <w:spacing w:val="-2"/>
        </w:rPr>
        <w:t xml:space="preserve"> </w:t>
      </w:r>
      <w:r>
        <w:t>и</w:t>
      </w:r>
      <w:r>
        <w:rPr>
          <w:spacing w:val="-4"/>
        </w:rPr>
        <w:t xml:space="preserve"> </w:t>
      </w:r>
      <w:r>
        <w:t>несовершенного</w:t>
      </w:r>
      <w:r>
        <w:rPr>
          <w:spacing w:val="-4"/>
        </w:rPr>
        <w:t xml:space="preserve"> </w:t>
      </w:r>
      <w:r>
        <w:t>вида,</w:t>
      </w:r>
      <w:r>
        <w:rPr>
          <w:spacing w:val="-5"/>
        </w:rPr>
        <w:t xml:space="preserve"> </w:t>
      </w:r>
      <w:r>
        <w:t>возвратные</w:t>
      </w:r>
      <w:r>
        <w:rPr>
          <w:spacing w:val="-10"/>
        </w:rPr>
        <w:t xml:space="preserve"> </w:t>
      </w:r>
      <w:r>
        <w:t>и</w:t>
      </w:r>
      <w:r>
        <w:rPr>
          <w:spacing w:val="-3"/>
        </w:rPr>
        <w:t xml:space="preserve"> </w:t>
      </w:r>
      <w:r>
        <w:rPr>
          <w:spacing w:val="-2"/>
        </w:rPr>
        <w:t>невозвратные.</w:t>
      </w:r>
    </w:p>
    <w:p w14:paraId="48DEC6CB" w14:textId="77777777" w:rsidR="00F11DF8" w:rsidRDefault="00F11DF8">
      <w:pPr>
        <w:sectPr w:rsidR="00F11DF8">
          <w:pgSz w:w="11920" w:h="16850"/>
          <w:pgMar w:top="1040" w:right="320" w:bottom="280" w:left="720" w:header="720" w:footer="720" w:gutter="0"/>
          <w:cols w:space="720"/>
        </w:sectPr>
      </w:pPr>
    </w:p>
    <w:p w14:paraId="257D414D" w14:textId="77777777" w:rsidR="00F11DF8" w:rsidRDefault="00DA3958">
      <w:pPr>
        <w:pStyle w:val="a3"/>
        <w:spacing w:before="76" w:line="244" w:lineRule="auto"/>
        <w:jc w:val="left"/>
      </w:pPr>
      <w:r>
        <w:lastRenderedPageBreak/>
        <w:t>Инфинитив</w:t>
      </w:r>
      <w:r>
        <w:rPr>
          <w:spacing w:val="40"/>
        </w:rPr>
        <w:t xml:space="preserve"> </w:t>
      </w:r>
      <w:r>
        <w:t>и</w:t>
      </w:r>
      <w:r>
        <w:rPr>
          <w:spacing w:val="40"/>
        </w:rPr>
        <w:t xml:space="preserve"> </w:t>
      </w:r>
      <w:r>
        <w:t>его</w:t>
      </w:r>
      <w:r>
        <w:rPr>
          <w:spacing w:val="40"/>
        </w:rPr>
        <w:t xml:space="preserve"> </w:t>
      </w:r>
      <w:r>
        <w:t>грамматические</w:t>
      </w:r>
      <w:r>
        <w:rPr>
          <w:spacing w:val="40"/>
        </w:rPr>
        <w:t xml:space="preserve"> </w:t>
      </w:r>
      <w:r>
        <w:t>свойства.</w:t>
      </w:r>
      <w:r>
        <w:rPr>
          <w:spacing w:val="40"/>
        </w:rPr>
        <w:t xml:space="preserve"> </w:t>
      </w:r>
      <w:r>
        <w:t>Основа</w:t>
      </w:r>
      <w:r>
        <w:rPr>
          <w:spacing w:val="37"/>
        </w:rPr>
        <w:t xml:space="preserve"> </w:t>
      </w:r>
      <w:r>
        <w:t>инфинитива,</w:t>
      </w:r>
      <w:r>
        <w:rPr>
          <w:spacing w:val="38"/>
        </w:rPr>
        <w:t xml:space="preserve"> </w:t>
      </w:r>
      <w:r>
        <w:t>основа</w:t>
      </w:r>
      <w:r>
        <w:rPr>
          <w:spacing w:val="40"/>
        </w:rPr>
        <w:t xml:space="preserve"> </w:t>
      </w:r>
      <w:r>
        <w:t>настоящего (будущего простого) времени глагола.</w:t>
      </w:r>
    </w:p>
    <w:p w14:paraId="513EDB7F" w14:textId="77777777" w:rsidR="00F11DF8" w:rsidRDefault="00DA3958">
      <w:pPr>
        <w:pStyle w:val="a3"/>
        <w:spacing w:line="263" w:lineRule="exact"/>
        <w:ind w:left="1406" w:firstLine="0"/>
        <w:jc w:val="left"/>
      </w:pPr>
      <w:r>
        <w:t>Спряжение</w:t>
      </w:r>
      <w:r>
        <w:rPr>
          <w:spacing w:val="-4"/>
        </w:rPr>
        <w:t xml:space="preserve"> </w:t>
      </w:r>
      <w:r>
        <w:rPr>
          <w:spacing w:val="-2"/>
        </w:rPr>
        <w:t>глагола.</w:t>
      </w:r>
    </w:p>
    <w:p w14:paraId="73777DA3" w14:textId="77777777" w:rsidR="00F11DF8" w:rsidRDefault="00DA3958">
      <w:pPr>
        <w:pStyle w:val="a3"/>
        <w:ind w:left="1406" w:firstLine="0"/>
        <w:jc w:val="left"/>
      </w:pPr>
      <w:r>
        <w:t>Морфологический</w:t>
      </w:r>
      <w:r>
        <w:rPr>
          <w:spacing w:val="-7"/>
        </w:rPr>
        <w:t xml:space="preserve"> </w:t>
      </w:r>
      <w:r>
        <w:t>анализ</w:t>
      </w:r>
      <w:r>
        <w:rPr>
          <w:spacing w:val="-6"/>
        </w:rPr>
        <w:t xml:space="preserve"> </w:t>
      </w:r>
      <w:r>
        <w:t>глаголов</w:t>
      </w:r>
      <w:r>
        <w:rPr>
          <w:spacing w:val="-7"/>
        </w:rPr>
        <w:t xml:space="preserve"> </w:t>
      </w:r>
      <w:r>
        <w:t>(в</w:t>
      </w:r>
      <w:r>
        <w:rPr>
          <w:spacing w:val="-7"/>
        </w:rPr>
        <w:t xml:space="preserve"> </w:t>
      </w:r>
      <w:r>
        <w:t>рамках</w:t>
      </w:r>
      <w:r>
        <w:rPr>
          <w:spacing w:val="-10"/>
        </w:rPr>
        <w:t xml:space="preserve"> </w:t>
      </w:r>
      <w:r>
        <w:rPr>
          <w:spacing w:val="-2"/>
        </w:rPr>
        <w:t>изученного).</w:t>
      </w:r>
    </w:p>
    <w:p w14:paraId="4A1BC2A3" w14:textId="77777777" w:rsidR="00F11DF8" w:rsidRDefault="00DA3958">
      <w:pPr>
        <w:pStyle w:val="a3"/>
        <w:spacing w:before="5" w:line="242" w:lineRule="auto"/>
        <w:jc w:val="left"/>
      </w:pPr>
      <w:r>
        <w:t>Нормы словоизменения глаголов, постановки</w:t>
      </w:r>
      <w:r>
        <w:rPr>
          <w:spacing w:val="-4"/>
        </w:rPr>
        <w:t xml:space="preserve"> </w:t>
      </w:r>
      <w:r>
        <w:t>ударения в глагольных</w:t>
      </w:r>
      <w:r>
        <w:rPr>
          <w:spacing w:val="-1"/>
        </w:rPr>
        <w:t xml:space="preserve"> </w:t>
      </w:r>
      <w:r>
        <w:t xml:space="preserve">формах (в рамках </w:t>
      </w:r>
      <w:r>
        <w:rPr>
          <w:spacing w:val="-2"/>
        </w:rPr>
        <w:t>изученного).</w:t>
      </w:r>
    </w:p>
    <w:p w14:paraId="2606BAC3" w14:textId="77777777" w:rsidR="00F11DF8" w:rsidRDefault="00DA3958">
      <w:pPr>
        <w:pStyle w:val="a3"/>
        <w:ind w:right="421"/>
        <w:jc w:val="left"/>
      </w:pPr>
      <w:r>
        <w:t>Правописание</w:t>
      </w:r>
      <w:r>
        <w:rPr>
          <w:spacing w:val="24"/>
        </w:rPr>
        <w:t xml:space="preserve"> </w:t>
      </w:r>
      <w:r>
        <w:t>корней</w:t>
      </w:r>
      <w:r>
        <w:rPr>
          <w:spacing w:val="26"/>
        </w:rPr>
        <w:t xml:space="preserve"> </w:t>
      </w:r>
      <w:r>
        <w:t>с</w:t>
      </w:r>
      <w:r>
        <w:rPr>
          <w:spacing w:val="25"/>
        </w:rPr>
        <w:t xml:space="preserve"> </w:t>
      </w:r>
      <w:r>
        <w:t>чередованием</w:t>
      </w:r>
      <w:r>
        <w:rPr>
          <w:spacing w:val="27"/>
        </w:rPr>
        <w:t xml:space="preserve"> </w:t>
      </w:r>
      <w:r>
        <w:t>е</w:t>
      </w:r>
      <w:r>
        <w:rPr>
          <w:spacing w:val="25"/>
        </w:rPr>
        <w:t xml:space="preserve"> </w:t>
      </w:r>
      <w:r>
        <w:t>//</w:t>
      </w:r>
      <w:r>
        <w:rPr>
          <w:spacing w:val="22"/>
        </w:rPr>
        <w:t xml:space="preserve"> </w:t>
      </w:r>
      <w:r>
        <w:t>и:</w:t>
      </w:r>
      <w:r>
        <w:rPr>
          <w:spacing w:val="24"/>
        </w:rPr>
        <w:t xml:space="preserve"> </w:t>
      </w:r>
      <w:r>
        <w:t>-бер-</w:t>
      </w:r>
      <w:r>
        <w:rPr>
          <w:spacing w:val="26"/>
        </w:rPr>
        <w:t xml:space="preserve"> </w:t>
      </w:r>
      <w:r>
        <w:t>–</w:t>
      </w:r>
      <w:r>
        <w:rPr>
          <w:spacing w:val="26"/>
        </w:rPr>
        <w:t xml:space="preserve"> </w:t>
      </w:r>
      <w:r>
        <w:t>-бир-,</w:t>
      </w:r>
      <w:r>
        <w:rPr>
          <w:spacing w:val="24"/>
        </w:rPr>
        <w:t xml:space="preserve"> </w:t>
      </w:r>
      <w:r>
        <w:t>-блест-</w:t>
      </w:r>
      <w:r>
        <w:rPr>
          <w:spacing w:val="28"/>
        </w:rPr>
        <w:t xml:space="preserve"> </w:t>
      </w:r>
      <w:r>
        <w:t>–</w:t>
      </w:r>
      <w:r>
        <w:rPr>
          <w:spacing w:val="22"/>
        </w:rPr>
        <w:t xml:space="preserve"> </w:t>
      </w:r>
      <w:r>
        <w:t>-блист-,</w:t>
      </w:r>
      <w:r>
        <w:rPr>
          <w:spacing w:val="29"/>
        </w:rPr>
        <w:t xml:space="preserve"> </w:t>
      </w:r>
      <w:r>
        <w:t>-дер-</w:t>
      </w:r>
      <w:r>
        <w:rPr>
          <w:spacing w:val="26"/>
        </w:rPr>
        <w:t xml:space="preserve"> </w:t>
      </w:r>
      <w:r>
        <w:t>–</w:t>
      </w:r>
      <w:r>
        <w:rPr>
          <w:spacing w:val="22"/>
        </w:rPr>
        <w:t xml:space="preserve"> </w:t>
      </w:r>
      <w:r>
        <w:t>- дир-, -жег- – -жиг-, -мер- – -мир-, -пер- – -пир-, -стел- – -стил-, -тер- – -тир-.</w:t>
      </w:r>
    </w:p>
    <w:p w14:paraId="6B37929E" w14:textId="77777777" w:rsidR="00F11DF8" w:rsidRDefault="00DA3958">
      <w:pPr>
        <w:pStyle w:val="a3"/>
        <w:spacing w:line="242" w:lineRule="auto"/>
        <w:ind w:right="390"/>
        <w:jc w:val="left"/>
      </w:pPr>
      <w:r>
        <w:t>Использование</w:t>
      </w:r>
      <w:r>
        <w:rPr>
          <w:spacing w:val="31"/>
        </w:rPr>
        <w:t xml:space="preserve"> </w:t>
      </w:r>
      <w:r>
        <w:t>ь как</w:t>
      </w:r>
      <w:r>
        <w:rPr>
          <w:spacing w:val="31"/>
        </w:rPr>
        <w:t xml:space="preserve"> </w:t>
      </w:r>
      <w:r>
        <w:t>показателя грамматической</w:t>
      </w:r>
      <w:r>
        <w:rPr>
          <w:spacing w:val="32"/>
        </w:rPr>
        <w:t xml:space="preserve"> </w:t>
      </w:r>
      <w:r>
        <w:t>формы</w:t>
      </w:r>
      <w:r>
        <w:rPr>
          <w:spacing w:val="30"/>
        </w:rPr>
        <w:t xml:space="preserve"> </w:t>
      </w:r>
      <w:r>
        <w:t>в инфинитиве,</w:t>
      </w:r>
      <w:r>
        <w:rPr>
          <w:spacing w:val="33"/>
        </w:rPr>
        <w:t xml:space="preserve"> </w:t>
      </w:r>
      <w:r>
        <w:t>в</w:t>
      </w:r>
      <w:r>
        <w:rPr>
          <w:spacing w:val="34"/>
        </w:rPr>
        <w:t xml:space="preserve"> </w:t>
      </w:r>
      <w:r>
        <w:t>форме 2-го лица единственного числа после шипящих.</w:t>
      </w:r>
    </w:p>
    <w:p w14:paraId="4E00B80D" w14:textId="77777777" w:rsidR="00F11DF8" w:rsidRDefault="00DA3958">
      <w:pPr>
        <w:pStyle w:val="a3"/>
        <w:ind w:left="1406" w:right="390" w:firstLine="0"/>
        <w:jc w:val="left"/>
      </w:pPr>
      <w:r>
        <w:t>Правописание</w:t>
      </w:r>
      <w:r>
        <w:rPr>
          <w:spacing w:val="-3"/>
        </w:rPr>
        <w:t xml:space="preserve"> </w:t>
      </w:r>
      <w:r>
        <w:t>-тся</w:t>
      </w:r>
      <w:r>
        <w:rPr>
          <w:spacing w:val="-3"/>
        </w:rPr>
        <w:t xml:space="preserve"> </w:t>
      </w:r>
      <w:r>
        <w:t>и</w:t>
      </w:r>
      <w:r>
        <w:rPr>
          <w:spacing w:val="-7"/>
        </w:rPr>
        <w:t xml:space="preserve"> </w:t>
      </w:r>
      <w:r>
        <w:t>-ться</w:t>
      </w:r>
      <w:r>
        <w:rPr>
          <w:spacing w:val="-8"/>
        </w:rPr>
        <w:t xml:space="preserve"> </w:t>
      </w:r>
      <w:r>
        <w:t>в</w:t>
      </w:r>
      <w:r>
        <w:rPr>
          <w:spacing w:val="-6"/>
        </w:rPr>
        <w:t xml:space="preserve"> </w:t>
      </w:r>
      <w:r>
        <w:t>глаголах,</w:t>
      </w:r>
      <w:r>
        <w:rPr>
          <w:spacing w:val="-3"/>
        </w:rPr>
        <w:t xml:space="preserve"> </w:t>
      </w:r>
      <w:r>
        <w:t>суффиксов</w:t>
      </w:r>
      <w:r>
        <w:rPr>
          <w:spacing w:val="-6"/>
        </w:rPr>
        <w:t xml:space="preserve"> </w:t>
      </w:r>
      <w:r>
        <w:t>-ова-</w:t>
      </w:r>
      <w:r>
        <w:rPr>
          <w:spacing w:val="-2"/>
        </w:rPr>
        <w:t xml:space="preserve"> </w:t>
      </w:r>
      <w:r>
        <w:t>–</w:t>
      </w:r>
      <w:r>
        <w:rPr>
          <w:spacing w:val="-8"/>
        </w:rPr>
        <w:t xml:space="preserve"> </w:t>
      </w:r>
      <w:r>
        <w:t>-ева-,</w:t>
      </w:r>
      <w:r>
        <w:rPr>
          <w:spacing w:val="-3"/>
        </w:rPr>
        <w:t xml:space="preserve"> </w:t>
      </w:r>
      <w:r>
        <w:t>-ыва-</w:t>
      </w:r>
      <w:r>
        <w:rPr>
          <w:spacing w:val="-4"/>
        </w:rPr>
        <w:t xml:space="preserve"> </w:t>
      </w:r>
      <w:r>
        <w:t>–</w:t>
      </w:r>
      <w:r>
        <w:rPr>
          <w:spacing w:val="-6"/>
        </w:rPr>
        <w:t xml:space="preserve"> </w:t>
      </w:r>
      <w:r>
        <w:t>-ива-. Правописание безударных личных окончаний глагола.</w:t>
      </w:r>
    </w:p>
    <w:p w14:paraId="0CA19FEB" w14:textId="77777777" w:rsidR="00F11DF8" w:rsidRDefault="00DA3958">
      <w:pPr>
        <w:pStyle w:val="a3"/>
        <w:spacing w:line="242" w:lineRule="auto"/>
        <w:ind w:left="1406" w:firstLine="0"/>
        <w:jc w:val="left"/>
      </w:pPr>
      <w:r>
        <w:t>Правописание</w:t>
      </w:r>
      <w:r>
        <w:rPr>
          <w:spacing w:val="-5"/>
        </w:rPr>
        <w:t xml:space="preserve"> </w:t>
      </w:r>
      <w:r>
        <w:t>гласной</w:t>
      </w:r>
      <w:r>
        <w:rPr>
          <w:spacing w:val="-4"/>
        </w:rPr>
        <w:t xml:space="preserve"> </w:t>
      </w:r>
      <w:r>
        <w:t>перед</w:t>
      </w:r>
      <w:r>
        <w:rPr>
          <w:spacing w:val="-4"/>
        </w:rPr>
        <w:t xml:space="preserve"> </w:t>
      </w:r>
      <w:r>
        <w:t>суффиксом</w:t>
      </w:r>
      <w:r>
        <w:rPr>
          <w:spacing w:val="-2"/>
        </w:rPr>
        <w:t xml:space="preserve"> </w:t>
      </w:r>
      <w:r>
        <w:t>-л-</w:t>
      </w:r>
      <w:r>
        <w:rPr>
          <w:spacing w:val="-5"/>
        </w:rPr>
        <w:t xml:space="preserve"> </w:t>
      </w:r>
      <w:r>
        <w:t>в</w:t>
      </w:r>
      <w:r>
        <w:rPr>
          <w:spacing w:val="-3"/>
        </w:rPr>
        <w:t xml:space="preserve"> </w:t>
      </w:r>
      <w:r>
        <w:t>формах</w:t>
      </w:r>
      <w:r>
        <w:rPr>
          <w:spacing w:val="-4"/>
        </w:rPr>
        <w:t xml:space="preserve"> </w:t>
      </w:r>
      <w:r>
        <w:t>прошедшего</w:t>
      </w:r>
      <w:r>
        <w:rPr>
          <w:spacing w:val="-4"/>
        </w:rPr>
        <w:t xml:space="preserve"> </w:t>
      </w:r>
      <w:r>
        <w:t>времени</w:t>
      </w:r>
      <w:r>
        <w:rPr>
          <w:spacing w:val="-4"/>
        </w:rPr>
        <w:t xml:space="preserve"> </w:t>
      </w:r>
      <w:r>
        <w:t>глагола. Слитное и раздельное написание не с глаголами.</w:t>
      </w:r>
    </w:p>
    <w:p w14:paraId="2F80C201" w14:textId="77777777" w:rsidR="00F11DF8" w:rsidRDefault="00DA3958">
      <w:pPr>
        <w:pStyle w:val="a3"/>
        <w:spacing w:line="242" w:lineRule="auto"/>
        <w:ind w:left="1406" w:right="3286" w:firstLine="0"/>
        <w:jc w:val="left"/>
      </w:pPr>
      <w:r>
        <w:t>Орфографический</w:t>
      </w:r>
      <w:r>
        <w:rPr>
          <w:spacing w:val="-5"/>
        </w:rPr>
        <w:t xml:space="preserve"> </w:t>
      </w:r>
      <w:r>
        <w:t>анализ</w:t>
      </w:r>
      <w:r>
        <w:rPr>
          <w:spacing w:val="-12"/>
        </w:rPr>
        <w:t xml:space="preserve"> </w:t>
      </w:r>
      <w:r>
        <w:t>глаголов</w:t>
      </w:r>
      <w:r>
        <w:rPr>
          <w:spacing w:val="-11"/>
        </w:rPr>
        <w:t xml:space="preserve"> </w:t>
      </w:r>
      <w:r>
        <w:t>(в</w:t>
      </w:r>
      <w:r>
        <w:rPr>
          <w:spacing w:val="-12"/>
        </w:rPr>
        <w:t xml:space="preserve"> </w:t>
      </w:r>
      <w:r>
        <w:t>рамках</w:t>
      </w:r>
      <w:r>
        <w:rPr>
          <w:spacing w:val="-11"/>
        </w:rPr>
        <w:t xml:space="preserve"> </w:t>
      </w:r>
      <w:r>
        <w:t>изученного). Синтаксис. Культура речи. Пунктуация.</w:t>
      </w:r>
    </w:p>
    <w:p w14:paraId="799F6CB6" w14:textId="77777777" w:rsidR="00F11DF8" w:rsidRDefault="00DA3958">
      <w:pPr>
        <w:pStyle w:val="a3"/>
        <w:spacing w:line="242" w:lineRule="auto"/>
        <w:ind w:right="376"/>
      </w:pPr>
      <w:r>
        <w:t xml:space="preserve">Синтаксис как раздел грамматики. Словосочетание и предложение как единицы </w:t>
      </w:r>
      <w:r>
        <w:rPr>
          <w:spacing w:val="-2"/>
        </w:rPr>
        <w:t>синтаксиса.</w:t>
      </w:r>
    </w:p>
    <w:p w14:paraId="741A85D7" w14:textId="77777777" w:rsidR="00F11DF8" w:rsidRDefault="00DA3958">
      <w:pPr>
        <w:pStyle w:val="a3"/>
        <w:ind w:right="383"/>
      </w:pPr>
      <w:r>
        <w:t xml:space="preserve">Словосочетание и его признаки. Основные виды словосочетаний по морфологическим свойствам главного слова (именные, глагольные, наречные). Средства связи слов в </w:t>
      </w:r>
      <w:r>
        <w:rPr>
          <w:spacing w:val="-2"/>
        </w:rPr>
        <w:t>словосочетании.</w:t>
      </w:r>
    </w:p>
    <w:p w14:paraId="388D6F89" w14:textId="77777777" w:rsidR="00F11DF8" w:rsidRDefault="00DA3958">
      <w:pPr>
        <w:pStyle w:val="a3"/>
        <w:spacing w:line="271" w:lineRule="exact"/>
        <w:ind w:left="1406" w:firstLine="0"/>
      </w:pPr>
      <w:r>
        <w:t>Синтаксический</w:t>
      </w:r>
      <w:r>
        <w:rPr>
          <w:spacing w:val="-7"/>
        </w:rPr>
        <w:t xml:space="preserve"> </w:t>
      </w:r>
      <w:r>
        <w:t>анализ</w:t>
      </w:r>
      <w:r>
        <w:rPr>
          <w:spacing w:val="-10"/>
        </w:rPr>
        <w:t xml:space="preserve"> </w:t>
      </w:r>
      <w:r>
        <w:rPr>
          <w:spacing w:val="-2"/>
        </w:rPr>
        <w:t>словосочетания.</w:t>
      </w:r>
    </w:p>
    <w:p w14:paraId="24FC99F0" w14:textId="77777777" w:rsidR="00F11DF8" w:rsidRDefault="00DA3958">
      <w:pPr>
        <w:pStyle w:val="a3"/>
        <w:ind w:right="376"/>
      </w:pPr>
      <w:r>
        <w:t>Предложение и его признаки. Виды предложений по цели высказывания и эмоциональной окраске. Смысловые и интонационные особенности повествовательных, вопросительных, побудительных; восклицательных и невосклицательных предложений.</w:t>
      </w:r>
    </w:p>
    <w:p w14:paraId="09AA4463" w14:textId="77777777" w:rsidR="00F11DF8" w:rsidRDefault="00DA3958">
      <w:pPr>
        <w:pStyle w:val="a3"/>
        <w:ind w:right="380"/>
      </w:pPr>
      <w:r>
        <w:t>Главные члены предложения (грамматическая основа). Подлежащее и способы его выражения: именем существительным или местоимением в именительном падеже, сочетанием имени существительного в форме именительного падежа с существительным или местоимением в форме творительного</w:t>
      </w:r>
      <w:r>
        <w:rPr>
          <w:spacing w:val="40"/>
        </w:rPr>
        <w:t xml:space="preserve"> </w:t>
      </w:r>
      <w:r>
        <w:t>падежа с предлогом; сочетанием имени числительного</w:t>
      </w:r>
      <w:r>
        <w:rPr>
          <w:spacing w:val="40"/>
        </w:rPr>
        <w:t xml:space="preserve"> </w:t>
      </w:r>
      <w:r>
        <w:t>в форме именительного падежа с существительным в форме родительного падежа. Сказуемое и способы его выражения: глаголом, именем существительным, именем прилагательным.</w:t>
      </w:r>
    </w:p>
    <w:p w14:paraId="640E4648" w14:textId="77777777" w:rsidR="00F11DF8" w:rsidRDefault="00DA3958">
      <w:pPr>
        <w:pStyle w:val="a3"/>
        <w:spacing w:line="273" w:lineRule="exact"/>
        <w:ind w:left="1406" w:firstLine="0"/>
      </w:pPr>
      <w:r>
        <w:t>Тире</w:t>
      </w:r>
      <w:r>
        <w:rPr>
          <w:spacing w:val="-3"/>
        </w:rPr>
        <w:t xml:space="preserve"> </w:t>
      </w:r>
      <w:r>
        <w:t>между</w:t>
      </w:r>
      <w:r>
        <w:rPr>
          <w:spacing w:val="-10"/>
        </w:rPr>
        <w:t xml:space="preserve"> </w:t>
      </w:r>
      <w:r>
        <w:t>подлежащим</w:t>
      </w:r>
      <w:r>
        <w:rPr>
          <w:spacing w:val="-5"/>
        </w:rPr>
        <w:t xml:space="preserve"> </w:t>
      </w:r>
      <w:r>
        <w:t xml:space="preserve">и </w:t>
      </w:r>
      <w:r>
        <w:rPr>
          <w:spacing w:val="-2"/>
        </w:rPr>
        <w:t>сказуемым.</w:t>
      </w:r>
    </w:p>
    <w:p w14:paraId="12AB1A77" w14:textId="77777777" w:rsidR="00F11DF8" w:rsidRDefault="00DA3958">
      <w:pPr>
        <w:pStyle w:val="a3"/>
        <w:spacing w:line="275" w:lineRule="exact"/>
        <w:ind w:left="1406" w:firstLine="0"/>
      </w:pPr>
      <w:r>
        <w:t>Предложения</w:t>
      </w:r>
      <w:r>
        <w:rPr>
          <w:spacing w:val="-13"/>
        </w:rPr>
        <w:t xml:space="preserve"> </w:t>
      </w:r>
      <w:r>
        <w:t>распространённые</w:t>
      </w:r>
      <w:r>
        <w:rPr>
          <w:spacing w:val="-11"/>
        </w:rPr>
        <w:t xml:space="preserve"> </w:t>
      </w:r>
      <w:r>
        <w:t>и</w:t>
      </w:r>
      <w:r>
        <w:rPr>
          <w:spacing w:val="-4"/>
        </w:rPr>
        <w:t xml:space="preserve"> </w:t>
      </w:r>
      <w:r>
        <w:rPr>
          <w:spacing w:val="-2"/>
        </w:rPr>
        <w:t>нераспространённые.</w:t>
      </w:r>
    </w:p>
    <w:p w14:paraId="492306B2" w14:textId="77777777" w:rsidR="00F11DF8" w:rsidRDefault="00DA3958">
      <w:pPr>
        <w:pStyle w:val="a3"/>
        <w:ind w:right="379"/>
      </w:pPr>
      <w:r>
        <w:t xml:space="preserve">Второстепенные члены предложения: определение, дополнение, обстоятельство. </w:t>
      </w:r>
      <w:r>
        <w:rPr>
          <w:position w:val="1"/>
        </w:rPr>
        <w:t>Определение и типичные средства его выраже</w:t>
      </w:r>
      <w:r>
        <w:t>ния. Дополнение (прямое и косвенное) и типичные средства его выражения. Обстоятельство, типичные средства его выражения, виды обстоятельств по значению (времени, места, образа действия, цели, причины, меры и степени, условия, уступки).</w:t>
      </w:r>
    </w:p>
    <w:p w14:paraId="5FC4AEBB" w14:textId="77777777" w:rsidR="00F11DF8" w:rsidRDefault="00DA3958">
      <w:pPr>
        <w:pStyle w:val="a3"/>
        <w:ind w:right="391"/>
      </w:pPr>
      <w:r>
        <w:t>Простое осложнённое предложение. Однородные члены предложения, их роль в речи. Особенности интонации предложений с однородными членами. Предложения с однородными членами (без союзов,</w:t>
      </w:r>
      <w:r>
        <w:rPr>
          <w:spacing w:val="-1"/>
        </w:rPr>
        <w:t xml:space="preserve"> </w:t>
      </w:r>
      <w:r>
        <w:t>с</w:t>
      </w:r>
      <w:r>
        <w:rPr>
          <w:spacing w:val="-1"/>
        </w:rPr>
        <w:t xml:space="preserve"> </w:t>
      </w:r>
      <w:r>
        <w:t>одиночным</w:t>
      </w:r>
      <w:r>
        <w:rPr>
          <w:spacing w:val="-1"/>
        </w:rPr>
        <w:t xml:space="preserve"> </w:t>
      </w:r>
      <w:r>
        <w:t>союзом</w:t>
      </w:r>
      <w:r>
        <w:rPr>
          <w:spacing w:val="-1"/>
        </w:rPr>
        <w:t xml:space="preserve"> </w:t>
      </w:r>
      <w:r>
        <w:t>и,</w:t>
      </w:r>
      <w:r>
        <w:rPr>
          <w:spacing w:val="-3"/>
        </w:rPr>
        <w:t xml:space="preserve"> </w:t>
      </w:r>
      <w:r>
        <w:t>союзами а, но, однако,</w:t>
      </w:r>
      <w:r>
        <w:rPr>
          <w:spacing w:val="-2"/>
        </w:rPr>
        <w:t xml:space="preserve"> </w:t>
      </w:r>
      <w:r>
        <w:t>зато, да</w:t>
      </w:r>
      <w:r>
        <w:rPr>
          <w:spacing w:val="-1"/>
        </w:rPr>
        <w:t xml:space="preserve"> </w:t>
      </w:r>
      <w:r>
        <w:t>(в</w:t>
      </w:r>
      <w:r>
        <w:rPr>
          <w:spacing w:val="-2"/>
        </w:rPr>
        <w:t xml:space="preserve"> </w:t>
      </w:r>
      <w:r>
        <w:t>значении и),</w:t>
      </w:r>
      <w:r>
        <w:rPr>
          <w:spacing w:val="-2"/>
        </w:rPr>
        <w:t xml:space="preserve"> </w:t>
      </w:r>
      <w:r>
        <w:t>да (в значении но). Предложения с обобщающим словом при однородных членах.</w:t>
      </w:r>
    </w:p>
    <w:p w14:paraId="1770347F" w14:textId="77777777" w:rsidR="00F11DF8" w:rsidRDefault="00DA3958">
      <w:pPr>
        <w:pStyle w:val="a3"/>
        <w:spacing w:line="242" w:lineRule="auto"/>
        <w:ind w:right="385"/>
      </w:pPr>
      <w:r>
        <w:t xml:space="preserve">Предложения с обращением, особенности интонации. Обращение и средства его </w:t>
      </w:r>
      <w:r>
        <w:rPr>
          <w:spacing w:val="-2"/>
        </w:rPr>
        <w:t>выражения.</w:t>
      </w:r>
    </w:p>
    <w:p w14:paraId="469AA994" w14:textId="77777777" w:rsidR="00F11DF8" w:rsidRDefault="00DA3958">
      <w:pPr>
        <w:pStyle w:val="a3"/>
        <w:spacing w:line="242" w:lineRule="auto"/>
        <w:ind w:left="1406" w:right="384" w:firstLine="0"/>
      </w:pPr>
      <w:r>
        <w:t>Синтаксический анализ простого и простого осложнённого предложений. Пунктуационное</w:t>
      </w:r>
      <w:r>
        <w:rPr>
          <w:spacing w:val="40"/>
        </w:rPr>
        <w:t xml:space="preserve"> </w:t>
      </w:r>
      <w:r>
        <w:t>оформление</w:t>
      </w:r>
      <w:r>
        <w:rPr>
          <w:spacing w:val="40"/>
        </w:rPr>
        <w:t xml:space="preserve"> </w:t>
      </w:r>
      <w:r>
        <w:t>предложений,</w:t>
      </w:r>
      <w:r>
        <w:rPr>
          <w:spacing w:val="40"/>
        </w:rPr>
        <w:t xml:space="preserve"> </w:t>
      </w:r>
      <w:r>
        <w:t>осложнённых</w:t>
      </w:r>
      <w:r>
        <w:rPr>
          <w:spacing w:val="40"/>
        </w:rPr>
        <w:t xml:space="preserve"> </w:t>
      </w:r>
      <w:r>
        <w:t>однородными членами,</w:t>
      </w:r>
    </w:p>
    <w:p w14:paraId="36686A82" w14:textId="77777777" w:rsidR="00F11DF8" w:rsidRDefault="00DA3958">
      <w:pPr>
        <w:pStyle w:val="a3"/>
        <w:spacing w:line="242" w:lineRule="auto"/>
        <w:ind w:right="387" w:firstLine="0"/>
      </w:pPr>
      <w:r>
        <w:t>связанными бессоюзной связью, одиночным союзом и, союзами а, но, однако, зато, да (в значении и), да (в значении но).</w:t>
      </w:r>
    </w:p>
    <w:p w14:paraId="5ECACB9A" w14:textId="77777777" w:rsidR="00F11DF8" w:rsidRDefault="00DA3958">
      <w:pPr>
        <w:pStyle w:val="a3"/>
        <w:ind w:right="377"/>
      </w:pPr>
      <w:r>
        <w:t>Предложения простые и сложные. Сложные предложения с бессоюзной и союзной связью. Предложения сложносочинённые и сложноподчинённые (общее представление, практическое усвоение).</w:t>
      </w:r>
    </w:p>
    <w:p w14:paraId="24F1ACA3" w14:textId="77777777" w:rsidR="00F11DF8" w:rsidRDefault="00DA3958">
      <w:pPr>
        <w:pStyle w:val="a3"/>
        <w:ind w:left="1406" w:firstLine="0"/>
      </w:pPr>
      <w:r>
        <w:t>Пунктуационное</w:t>
      </w:r>
      <w:r>
        <w:rPr>
          <w:spacing w:val="13"/>
        </w:rPr>
        <w:t xml:space="preserve"> </w:t>
      </w:r>
      <w:r>
        <w:t>оформление</w:t>
      </w:r>
      <w:r>
        <w:rPr>
          <w:spacing w:val="19"/>
        </w:rPr>
        <w:t xml:space="preserve"> </w:t>
      </w:r>
      <w:r>
        <w:t>сложных</w:t>
      </w:r>
      <w:r>
        <w:rPr>
          <w:spacing w:val="15"/>
        </w:rPr>
        <w:t xml:space="preserve"> </w:t>
      </w:r>
      <w:r>
        <w:t>предложений,</w:t>
      </w:r>
      <w:r>
        <w:rPr>
          <w:spacing w:val="23"/>
        </w:rPr>
        <w:t xml:space="preserve"> </w:t>
      </w:r>
      <w:r>
        <w:t>состоящих</w:t>
      </w:r>
      <w:r>
        <w:rPr>
          <w:spacing w:val="13"/>
        </w:rPr>
        <w:t xml:space="preserve"> </w:t>
      </w:r>
      <w:r>
        <w:t>из</w:t>
      </w:r>
      <w:r>
        <w:rPr>
          <w:spacing w:val="19"/>
        </w:rPr>
        <w:t xml:space="preserve"> </w:t>
      </w:r>
      <w:r>
        <w:t>частей,</w:t>
      </w:r>
      <w:r>
        <w:rPr>
          <w:spacing w:val="23"/>
        </w:rPr>
        <w:t xml:space="preserve"> </w:t>
      </w:r>
      <w:r>
        <w:rPr>
          <w:spacing w:val="-2"/>
        </w:rPr>
        <w:t>связанных</w:t>
      </w:r>
    </w:p>
    <w:p w14:paraId="6678ACF3" w14:textId="77777777" w:rsidR="00F11DF8" w:rsidRDefault="00F11DF8">
      <w:pPr>
        <w:sectPr w:rsidR="00F11DF8">
          <w:pgSz w:w="11920" w:h="16850"/>
          <w:pgMar w:top="1040" w:right="320" w:bottom="280" w:left="720" w:header="720" w:footer="720" w:gutter="0"/>
          <w:cols w:space="720"/>
        </w:sectPr>
      </w:pPr>
    </w:p>
    <w:p w14:paraId="3E8FC7E9" w14:textId="77777777" w:rsidR="00F11DF8" w:rsidRDefault="00DA3958">
      <w:pPr>
        <w:pStyle w:val="a3"/>
        <w:spacing w:before="76"/>
        <w:ind w:firstLine="0"/>
        <w:jc w:val="left"/>
      </w:pPr>
      <w:r>
        <w:lastRenderedPageBreak/>
        <w:t>бессоюзной</w:t>
      </w:r>
      <w:r>
        <w:rPr>
          <w:spacing w:val="-5"/>
        </w:rPr>
        <w:t xml:space="preserve"> </w:t>
      </w:r>
      <w:r>
        <w:t>связью</w:t>
      </w:r>
      <w:r>
        <w:rPr>
          <w:spacing w:val="-5"/>
        </w:rPr>
        <w:t xml:space="preserve"> </w:t>
      </w:r>
      <w:r>
        <w:t>и</w:t>
      </w:r>
      <w:r>
        <w:rPr>
          <w:spacing w:val="-1"/>
        </w:rPr>
        <w:t xml:space="preserve"> </w:t>
      </w:r>
      <w:r>
        <w:t>союзами</w:t>
      </w:r>
      <w:r>
        <w:rPr>
          <w:spacing w:val="5"/>
        </w:rPr>
        <w:t xml:space="preserve"> </w:t>
      </w:r>
      <w:r>
        <w:t>и,</w:t>
      </w:r>
      <w:r>
        <w:rPr>
          <w:spacing w:val="-7"/>
        </w:rPr>
        <w:t xml:space="preserve"> </w:t>
      </w:r>
      <w:r>
        <w:t>но,</w:t>
      </w:r>
      <w:r>
        <w:rPr>
          <w:spacing w:val="-4"/>
        </w:rPr>
        <w:t xml:space="preserve"> </w:t>
      </w:r>
      <w:r>
        <w:t>а,</w:t>
      </w:r>
      <w:r>
        <w:rPr>
          <w:spacing w:val="-5"/>
        </w:rPr>
        <w:t xml:space="preserve"> </w:t>
      </w:r>
      <w:r>
        <w:t>однако,</w:t>
      </w:r>
      <w:r>
        <w:rPr>
          <w:spacing w:val="-10"/>
        </w:rPr>
        <w:t xml:space="preserve"> </w:t>
      </w:r>
      <w:r>
        <w:t>зато,</w:t>
      </w:r>
      <w:r>
        <w:rPr>
          <w:spacing w:val="-1"/>
        </w:rPr>
        <w:t xml:space="preserve"> </w:t>
      </w:r>
      <w:r>
        <w:rPr>
          <w:spacing w:val="-5"/>
        </w:rPr>
        <w:t>да.</w:t>
      </w:r>
    </w:p>
    <w:p w14:paraId="2CF5031F" w14:textId="77777777" w:rsidR="00F11DF8" w:rsidRDefault="00DA3958">
      <w:pPr>
        <w:pStyle w:val="a3"/>
        <w:spacing w:before="1"/>
        <w:ind w:left="1406" w:firstLine="0"/>
        <w:jc w:val="left"/>
      </w:pPr>
      <w:r>
        <w:t>Предложения</w:t>
      </w:r>
      <w:r>
        <w:rPr>
          <w:spacing w:val="-10"/>
        </w:rPr>
        <w:t xml:space="preserve"> </w:t>
      </w:r>
      <w:r>
        <w:t>с</w:t>
      </w:r>
      <w:r>
        <w:rPr>
          <w:spacing w:val="-7"/>
        </w:rPr>
        <w:t xml:space="preserve"> </w:t>
      </w:r>
      <w:r>
        <w:t>прямой</w:t>
      </w:r>
      <w:r>
        <w:rPr>
          <w:spacing w:val="-3"/>
        </w:rPr>
        <w:t xml:space="preserve"> </w:t>
      </w:r>
      <w:r>
        <w:rPr>
          <w:spacing w:val="-2"/>
        </w:rPr>
        <w:t>речью.</w:t>
      </w:r>
    </w:p>
    <w:p w14:paraId="4E858F0F" w14:textId="77777777" w:rsidR="00F11DF8" w:rsidRDefault="00DA3958">
      <w:pPr>
        <w:pStyle w:val="a3"/>
        <w:spacing w:before="2" w:line="242" w:lineRule="auto"/>
        <w:ind w:left="1406" w:right="2518" w:firstLine="0"/>
        <w:jc w:val="left"/>
      </w:pPr>
      <w:r>
        <w:t>Пунктуационное</w:t>
      </w:r>
      <w:r>
        <w:rPr>
          <w:spacing w:val="-6"/>
        </w:rPr>
        <w:t xml:space="preserve"> </w:t>
      </w:r>
      <w:r>
        <w:t>оформление</w:t>
      </w:r>
      <w:r>
        <w:rPr>
          <w:spacing w:val="-6"/>
        </w:rPr>
        <w:t xml:space="preserve"> </w:t>
      </w:r>
      <w:r>
        <w:t>предложений</w:t>
      </w:r>
      <w:r>
        <w:rPr>
          <w:spacing w:val="-5"/>
        </w:rPr>
        <w:t xml:space="preserve"> </w:t>
      </w:r>
      <w:r>
        <w:t>с</w:t>
      </w:r>
      <w:r>
        <w:rPr>
          <w:spacing w:val="-9"/>
        </w:rPr>
        <w:t xml:space="preserve"> </w:t>
      </w:r>
      <w:r>
        <w:t>прямой</w:t>
      </w:r>
      <w:r>
        <w:rPr>
          <w:spacing w:val="-5"/>
        </w:rPr>
        <w:t xml:space="preserve"> </w:t>
      </w:r>
      <w:r>
        <w:t xml:space="preserve">речью. </w:t>
      </w:r>
      <w:r>
        <w:rPr>
          <w:spacing w:val="-2"/>
        </w:rPr>
        <w:t>Диалог.</w:t>
      </w:r>
    </w:p>
    <w:p w14:paraId="74CE0145" w14:textId="77777777" w:rsidR="00F11DF8" w:rsidRDefault="00DA3958">
      <w:pPr>
        <w:pStyle w:val="a3"/>
        <w:spacing w:line="242" w:lineRule="auto"/>
        <w:ind w:left="1406" w:right="3286" w:firstLine="0"/>
        <w:jc w:val="left"/>
      </w:pPr>
      <w:r>
        <w:t>Пунктуационное</w:t>
      </w:r>
      <w:r>
        <w:rPr>
          <w:spacing w:val="-9"/>
        </w:rPr>
        <w:t xml:space="preserve"> </w:t>
      </w:r>
      <w:r>
        <w:t>оформление</w:t>
      </w:r>
      <w:r>
        <w:rPr>
          <w:spacing w:val="-9"/>
        </w:rPr>
        <w:t xml:space="preserve"> </w:t>
      </w:r>
      <w:r>
        <w:t>диалога</w:t>
      </w:r>
      <w:r>
        <w:rPr>
          <w:spacing w:val="-9"/>
        </w:rPr>
        <w:t xml:space="preserve"> </w:t>
      </w:r>
      <w:r>
        <w:t>при</w:t>
      </w:r>
      <w:r>
        <w:rPr>
          <w:spacing w:val="-8"/>
        </w:rPr>
        <w:t xml:space="preserve"> </w:t>
      </w:r>
      <w:r>
        <w:t>письме. Пунктуация как раздел лингвистики.</w:t>
      </w:r>
    </w:p>
    <w:p w14:paraId="1E13B791" w14:textId="77777777" w:rsidR="00F11DF8" w:rsidRDefault="00DA3958">
      <w:pPr>
        <w:pStyle w:val="a3"/>
        <w:spacing w:line="242" w:lineRule="auto"/>
        <w:ind w:left="1406" w:right="1967" w:firstLine="0"/>
        <w:jc w:val="left"/>
      </w:pPr>
      <w:r>
        <w:t>Пунктуационный</w:t>
      </w:r>
      <w:r>
        <w:rPr>
          <w:spacing w:val="-12"/>
        </w:rPr>
        <w:t xml:space="preserve"> </w:t>
      </w:r>
      <w:r>
        <w:t>анализ</w:t>
      </w:r>
      <w:r>
        <w:rPr>
          <w:spacing w:val="-13"/>
        </w:rPr>
        <w:t xml:space="preserve"> </w:t>
      </w:r>
      <w:r>
        <w:t>предложения</w:t>
      </w:r>
      <w:r>
        <w:rPr>
          <w:spacing w:val="-13"/>
        </w:rPr>
        <w:t xml:space="preserve"> </w:t>
      </w:r>
      <w:r>
        <w:t>(в</w:t>
      </w:r>
      <w:r>
        <w:rPr>
          <w:spacing w:val="-10"/>
        </w:rPr>
        <w:t xml:space="preserve"> </w:t>
      </w:r>
      <w:r>
        <w:t>рамках</w:t>
      </w:r>
      <w:r>
        <w:rPr>
          <w:spacing w:val="-13"/>
        </w:rPr>
        <w:t xml:space="preserve"> </w:t>
      </w:r>
      <w:r>
        <w:t>изученного). Содержание обучения в 6 классе.</w:t>
      </w:r>
    </w:p>
    <w:p w14:paraId="7576071F" w14:textId="77777777" w:rsidR="00F11DF8" w:rsidRDefault="00DA3958">
      <w:pPr>
        <w:pStyle w:val="a3"/>
        <w:spacing w:line="268" w:lineRule="exact"/>
        <w:ind w:left="1406" w:firstLine="0"/>
        <w:jc w:val="left"/>
      </w:pPr>
      <w:r>
        <w:t>Общие</w:t>
      </w:r>
      <w:r>
        <w:rPr>
          <w:spacing w:val="-6"/>
        </w:rPr>
        <w:t xml:space="preserve"> </w:t>
      </w:r>
      <w:r>
        <w:t>сведения</w:t>
      </w:r>
      <w:r>
        <w:rPr>
          <w:spacing w:val="-6"/>
        </w:rPr>
        <w:t xml:space="preserve"> </w:t>
      </w:r>
      <w:r>
        <w:t xml:space="preserve">о </w:t>
      </w:r>
      <w:r>
        <w:rPr>
          <w:spacing w:val="-2"/>
        </w:rPr>
        <w:t>языке.</w:t>
      </w:r>
    </w:p>
    <w:p w14:paraId="4BFC1B1C" w14:textId="77777777" w:rsidR="00F11DF8" w:rsidRDefault="00DA3958">
      <w:pPr>
        <w:pStyle w:val="a3"/>
        <w:tabs>
          <w:tab w:val="left" w:pos="2546"/>
          <w:tab w:val="left" w:pos="3341"/>
          <w:tab w:val="left" w:pos="3764"/>
          <w:tab w:val="left" w:pos="5842"/>
          <w:tab w:val="left" w:pos="6625"/>
          <w:tab w:val="left" w:pos="8125"/>
          <w:tab w:val="left" w:pos="9566"/>
          <w:tab w:val="left" w:pos="10000"/>
        </w:tabs>
        <w:spacing w:before="1" w:line="237" w:lineRule="auto"/>
        <w:ind w:right="391"/>
        <w:jc w:val="left"/>
      </w:pPr>
      <w:r>
        <w:rPr>
          <w:spacing w:val="-2"/>
        </w:rPr>
        <w:t>Русский</w:t>
      </w:r>
      <w:r>
        <w:tab/>
      </w:r>
      <w:r>
        <w:rPr>
          <w:spacing w:val="-4"/>
        </w:rPr>
        <w:t>язык</w:t>
      </w:r>
      <w:r>
        <w:tab/>
      </w:r>
      <w:r>
        <w:rPr>
          <w:spacing w:val="-10"/>
        </w:rPr>
        <w:t>–</w:t>
      </w:r>
      <w:r>
        <w:tab/>
      </w:r>
      <w:r>
        <w:rPr>
          <w:spacing w:val="-2"/>
        </w:rPr>
        <w:t>государственный</w:t>
      </w:r>
      <w:r>
        <w:tab/>
      </w:r>
      <w:r>
        <w:rPr>
          <w:spacing w:val="-4"/>
        </w:rPr>
        <w:t>язык</w:t>
      </w:r>
      <w:r>
        <w:tab/>
      </w:r>
      <w:r>
        <w:rPr>
          <w:spacing w:val="-2"/>
        </w:rPr>
        <w:t>Российской</w:t>
      </w:r>
      <w:r>
        <w:tab/>
      </w:r>
      <w:r>
        <w:rPr>
          <w:spacing w:val="-2"/>
        </w:rPr>
        <w:t>Федерации</w:t>
      </w:r>
      <w:r>
        <w:tab/>
      </w:r>
      <w:r>
        <w:rPr>
          <w:spacing w:val="-10"/>
        </w:rPr>
        <w:t>и</w:t>
      </w:r>
      <w:r>
        <w:tab/>
      </w:r>
      <w:r>
        <w:rPr>
          <w:spacing w:val="-4"/>
        </w:rPr>
        <w:t xml:space="preserve">язык </w:t>
      </w:r>
      <w:r>
        <w:t>межнационального общения.</w:t>
      </w:r>
    </w:p>
    <w:p w14:paraId="21A8DBEA" w14:textId="77777777" w:rsidR="00F11DF8" w:rsidRDefault="00DA3958">
      <w:pPr>
        <w:pStyle w:val="a3"/>
        <w:spacing w:line="237" w:lineRule="auto"/>
        <w:ind w:left="1406" w:right="5987" w:firstLine="0"/>
        <w:jc w:val="left"/>
      </w:pPr>
      <w:r>
        <w:t>Понятие</w:t>
      </w:r>
      <w:r>
        <w:rPr>
          <w:spacing w:val="-10"/>
        </w:rPr>
        <w:t xml:space="preserve"> </w:t>
      </w:r>
      <w:r>
        <w:t>о</w:t>
      </w:r>
      <w:r>
        <w:rPr>
          <w:spacing w:val="-9"/>
        </w:rPr>
        <w:t xml:space="preserve"> </w:t>
      </w:r>
      <w:r>
        <w:t>литературном</w:t>
      </w:r>
      <w:r>
        <w:rPr>
          <w:spacing w:val="-10"/>
        </w:rPr>
        <w:t xml:space="preserve"> </w:t>
      </w:r>
      <w:r>
        <w:t>языке. Язык и речь.</w:t>
      </w:r>
    </w:p>
    <w:p w14:paraId="66095235" w14:textId="77777777" w:rsidR="00F11DF8" w:rsidRDefault="00DA3958">
      <w:pPr>
        <w:pStyle w:val="a3"/>
        <w:tabs>
          <w:tab w:val="left" w:pos="3641"/>
          <w:tab w:val="left" w:pos="6356"/>
          <w:tab w:val="left" w:pos="8896"/>
          <w:tab w:val="left" w:pos="10252"/>
        </w:tabs>
        <w:spacing w:before="6" w:line="235" w:lineRule="auto"/>
        <w:ind w:right="383"/>
        <w:jc w:val="left"/>
      </w:pPr>
      <w:r>
        <w:rPr>
          <w:spacing w:val="-2"/>
        </w:rPr>
        <w:t>Монолог-описание,</w:t>
      </w:r>
      <w:r>
        <w:tab/>
      </w:r>
      <w:r>
        <w:rPr>
          <w:spacing w:val="-2"/>
        </w:rPr>
        <w:t>монолог-повествование,</w:t>
      </w:r>
      <w:r>
        <w:tab/>
      </w:r>
      <w:r>
        <w:rPr>
          <w:spacing w:val="-2"/>
        </w:rPr>
        <w:t>монолог-рассуждение;</w:t>
      </w:r>
      <w:r>
        <w:tab/>
      </w:r>
      <w:r>
        <w:rPr>
          <w:spacing w:val="-2"/>
        </w:rPr>
        <w:t>сообщение</w:t>
      </w:r>
      <w:r>
        <w:tab/>
      </w:r>
      <w:r>
        <w:rPr>
          <w:spacing w:val="-6"/>
        </w:rPr>
        <w:t xml:space="preserve">на </w:t>
      </w:r>
      <w:r>
        <w:t>лингвистическую тему.</w:t>
      </w:r>
    </w:p>
    <w:p w14:paraId="0EA3AFEC" w14:textId="77777777" w:rsidR="00F11DF8" w:rsidRDefault="00DA3958">
      <w:pPr>
        <w:pStyle w:val="a3"/>
        <w:spacing w:before="10" w:line="235" w:lineRule="auto"/>
        <w:ind w:left="1406" w:right="3286" w:firstLine="0"/>
        <w:jc w:val="left"/>
      </w:pPr>
      <w:r>
        <w:t>Виды</w:t>
      </w:r>
      <w:r>
        <w:rPr>
          <w:spacing w:val="-5"/>
        </w:rPr>
        <w:t xml:space="preserve"> </w:t>
      </w:r>
      <w:r>
        <w:t>диалога:</w:t>
      </w:r>
      <w:r>
        <w:rPr>
          <w:spacing w:val="-5"/>
        </w:rPr>
        <w:t xml:space="preserve"> </w:t>
      </w:r>
      <w:r>
        <w:t>побуждение</w:t>
      </w:r>
      <w:r>
        <w:rPr>
          <w:spacing w:val="-6"/>
        </w:rPr>
        <w:t xml:space="preserve"> </w:t>
      </w:r>
      <w:r>
        <w:t>к</w:t>
      </w:r>
      <w:r>
        <w:rPr>
          <w:spacing w:val="-5"/>
        </w:rPr>
        <w:t xml:space="preserve"> </w:t>
      </w:r>
      <w:r>
        <w:t>действию,</w:t>
      </w:r>
      <w:r>
        <w:rPr>
          <w:spacing w:val="-5"/>
        </w:rPr>
        <w:t xml:space="preserve"> </w:t>
      </w:r>
      <w:r>
        <w:t>обмен</w:t>
      </w:r>
      <w:r>
        <w:rPr>
          <w:spacing w:val="-7"/>
        </w:rPr>
        <w:t xml:space="preserve"> </w:t>
      </w:r>
      <w:r>
        <w:t xml:space="preserve">мнениями. </w:t>
      </w:r>
      <w:r>
        <w:rPr>
          <w:spacing w:val="-2"/>
        </w:rPr>
        <w:t>Текст.</w:t>
      </w:r>
    </w:p>
    <w:p w14:paraId="38A09D18" w14:textId="77777777" w:rsidR="00F11DF8" w:rsidRDefault="00DA3958">
      <w:pPr>
        <w:pStyle w:val="a3"/>
        <w:spacing w:before="4"/>
        <w:ind w:right="378"/>
      </w:pPr>
      <w:r>
        <w:t>Смысловой анализ текста: его композиционных особенностей, микротем и абзацев, способов и средств связи предложений в тексте; использование языковых средств выразительности (в рамках изученного).</w:t>
      </w:r>
    </w:p>
    <w:p w14:paraId="04B76994" w14:textId="77777777" w:rsidR="00F11DF8" w:rsidRDefault="00DA3958">
      <w:pPr>
        <w:pStyle w:val="a3"/>
        <w:spacing w:line="242" w:lineRule="auto"/>
        <w:ind w:right="382"/>
      </w:pPr>
      <w:r>
        <w:t>Информационная переработка текста. План текста (простой, сложный; назывной, вопросный); главная и второстепенная информация текста; пересказ текста.</w:t>
      </w:r>
    </w:p>
    <w:p w14:paraId="0B5A0DAA" w14:textId="77777777" w:rsidR="00F11DF8" w:rsidRDefault="00DA3958">
      <w:pPr>
        <w:pStyle w:val="a3"/>
        <w:ind w:left="1406" w:right="6245" w:firstLine="0"/>
        <w:jc w:val="left"/>
      </w:pPr>
      <w:r>
        <w:t>Описание как тип речи. Описание</w:t>
      </w:r>
      <w:r>
        <w:rPr>
          <w:spacing w:val="-15"/>
        </w:rPr>
        <w:t xml:space="preserve"> </w:t>
      </w:r>
      <w:r>
        <w:t>внешности</w:t>
      </w:r>
      <w:r>
        <w:rPr>
          <w:spacing w:val="-15"/>
        </w:rPr>
        <w:t xml:space="preserve"> </w:t>
      </w:r>
      <w:r>
        <w:t>человека. Описание помещения.</w:t>
      </w:r>
    </w:p>
    <w:p w14:paraId="18CADD65" w14:textId="77777777" w:rsidR="00F11DF8" w:rsidRDefault="00DA3958">
      <w:pPr>
        <w:pStyle w:val="a3"/>
        <w:ind w:left="1406" w:right="7277" w:firstLine="0"/>
        <w:jc w:val="left"/>
      </w:pPr>
      <w:r>
        <w:t>Описание</w:t>
      </w:r>
      <w:r>
        <w:rPr>
          <w:spacing w:val="-4"/>
        </w:rPr>
        <w:t xml:space="preserve"> </w:t>
      </w:r>
      <w:r>
        <w:rPr>
          <w:spacing w:val="-2"/>
        </w:rPr>
        <w:t>природы.</w:t>
      </w:r>
    </w:p>
    <w:p w14:paraId="399C2CBB" w14:textId="77777777" w:rsidR="00F11DF8" w:rsidRDefault="00DA3958">
      <w:pPr>
        <w:pStyle w:val="a3"/>
        <w:ind w:left="1406" w:right="7277" w:firstLine="0"/>
        <w:jc w:val="left"/>
      </w:pPr>
      <w:r>
        <w:t>Описание</w:t>
      </w:r>
      <w:r>
        <w:rPr>
          <w:spacing w:val="-4"/>
        </w:rPr>
        <w:t xml:space="preserve"> </w:t>
      </w:r>
      <w:r>
        <w:rPr>
          <w:spacing w:val="-2"/>
        </w:rPr>
        <w:t>местности.</w:t>
      </w:r>
    </w:p>
    <w:p w14:paraId="376CCEE3" w14:textId="77777777" w:rsidR="00F11DF8" w:rsidRDefault="00DA3958">
      <w:pPr>
        <w:pStyle w:val="a3"/>
        <w:ind w:left="1406" w:right="7277" w:firstLine="0"/>
        <w:jc w:val="left"/>
      </w:pPr>
      <w:r>
        <w:t>Описание</w:t>
      </w:r>
      <w:r>
        <w:rPr>
          <w:spacing w:val="-6"/>
        </w:rPr>
        <w:t xml:space="preserve"> </w:t>
      </w:r>
      <w:r>
        <w:rPr>
          <w:spacing w:val="-2"/>
        </w:rPr>
        <w:t>действий.</w:t>
      </w:r>
    </w:p>
    <w:p w14:paraId="6449A2D8" w14:textId="77777777" w:rsidR="00F11DF8" w:rsidRDefault="00DA3958">
      <w:pPr>
        <w:pStyle w:val="a3"/>
        <w:spacing w:line="272" w:lineRule="exact"/>
        <w:ind w:left="1406" w:firstLine="0"/>
        <w:jc w:val="left"/>
      </w:pPr>
      <w:r>
        <w:t>Функциональные</w:t>
      </w:r>
      <w:r>
        <w:rPr>
          <w:spacing w:val="-10"/>
        </w:rPr>
        <w:t xml:space="preserve"> </w:t>
      </w:r>
      <w:r>
        <w:t>разновидности</w:t>
      </w:r>
      <w:r>
        <w:rPr>
          <w:spacing w:val="-10"/>
        </w:rPr>
        <w:t xml:space="preserve"> </w:t>
      </w:r>
      <w:r>
        <w:rPr>
          <w:spacing w:val="-2"/>
        </w:rPr>
        <w:t>языка.</w:t>
      </w:r>
    </w:p>
    <w:p w14:paraId="77F92423" w14:textId="77777777" w:rsidR="00F11DF8" w:rsidRDefault="00DA3958">
      <w:pPr>
        <w:pStyle w:val="a3"/>
        <w:spacing w:line="275" w:lineRule="exact"/>
        <w:ind w:left="1406" w:firstLine="0"/>
        <w:jc w:val="left"/>
      </w:pPr>
      <w:r>
        <w:t>Официально-деловой</w:t>
      </w:r>
      <w:r>
        <w:rPr>
          <w:spacing w:val="39"/>
        </w:rPr>
        <w:t xml:space="preserve"> </w:t>
      </w:r>
      <w:r>
        <w:t>стиль.</w:t>
      </w:r>
      <w:r>
        <w:rPr>
          <w:spacing w:val="44"/>
        </w:rPr>
        <w:t xml:space="preserve"> </w:t>
      </w:r>
      <w:r>
        <w:t>Заявление.</w:t>
      </w:r>
      <w:r>
        <w:rPr>
          <w:spacing w:val="43"/>
        </w:rPr>
        <w:t xml:space="preserve"> </w:t>
      </w:r>
      <w:r>
        <w:t>Расписка.</w:t>
      </w:r>
      <w:r>
        <w:rPr>
          <w:spacing w:val="48"/>
        </w:rPr>
        <w:t xml:space="preserve"> </w:t>
      </w:r>
      <w:r>
        <w:t>Научный</w:t>
      </w:r>
      <w:r>
        <w:rPr>
          <w:spacing w:val="46"/>
        </w:rPr>
        <w:t xml:space="preserve"> </w:t>
      </w:r>
      <w:r>
        <w:t>стиль.</w:t>
      </w:r>
      <w:r>
        <w:rPr>
          <w:spacing w:val="47"/>
        </w:rPr>
        <w:t xml:space="preserve"> </w:t>
      </w:r>
      <w:r>
        <w:t>Словарная</w:t>
      </w:r>
      <w:r>
        <w:rPr>
          <w:spacing w:val="42"/>
        </w:rPr>
        <w:t xml:space="preserve"> </w:t>
      </w:r>
      <w:r>
        <w:rPr>
          <w:spacing w:val="-2"/>
        </w:rPr>
        <w:t>статья.</w:t>
      </w:r>
    </w:p>
    <w:p w14:paraId="2BEC5398" w14:textId="77777777" w:rsidR="00F11DF8" w:rsidRDefault="00DA3958">
      <w:pPr>
        <w:pStyle w:val="a3"/>
        <w:spacing w:line="275" w:lineRule="exact"/>
        <w:ind w:firstLine="0"/>
        <w:jc w:val="left"/>
      </w:pPr>
      <w:r>
        <w:t>Научное</w:t>
      </w:r>
      <w:r>
        <w:rPr>
          <w:spacing w:val="-7"/>
        </w:rPr>
        <w:t xml:space="preserve"> </w:t>
      </w:r>
      <w:r>
        <w:rPr>
          <w:spacing w:val="-2"/>
        </w:rPr>
        <w:t>сообщение.</w:t>
      </w:r>
    </w:p>
    <w:p w14:paraId="244FB1E2" w14:textId="77777777" w:rsidR="00F11DF8" w:rsidRDefault="00DA3958">
      <w:pPr>
        <w:pStyle w:val="a3"/>
        <w:spacing w:before="4" w:line="274" w:lineRule="exact"/>
        <w:ind w:left="1406" w:firstLine="0"/>
        <w:jc w:val="left"/>
      </w:pPr>
      <w:r>
        <w:t>Система</w:t>
      </w:r>
      <w:r>
        <w:rPr>
          <w:spacing w:val="57"/>
        </w:rPr>
        <w:t xml:space="preserve"> </w:t>
      </w:r>
      <w:r>
        <w:rPr>
          <w:spacing w:val="-2"/>
        </w:rPr>
        <w:t>языка.</w:t>
      </w:r>
    </w:p>
    <w:p w14:paraId="2067DF67" w14:textId="77777777" w:rsidR="00F11DF8" w:rsidRDefault="00DA3958">
      <w:pPr>
        <w:pStyle w:val="a3"/>
        <w:spacing w:line="274" w:lineRule="exact"/>
        <w:ind w:left="1406" w:firstLine="0"/>
        <w:jc w:val="left"/>
      </w:pPr>
      <w:r>
        <w:t>Лексикология.</w:t>
      </w:r>
      <w:r>
        <w:rPr>
          <w:spacing w:val="-8"/>
        </w:rPr>
        <w:t xml:space="preserve"> </w:t>
      </w:r>
      <w:r>
        <w:t>Культура</w:t>
      </w:r>
      <w:r>
        <w:rPr>
          <w:spacing w:val="-11"/>
        </w:rPr>
        <w:t xml:space="preserve"> </w:t>
      </w:r>
      <w:r>
        <w:rPr>
          <w:spacing w:val="-4"/>
        </w:rPr>
        <w:t>речи.</w:t>
      </w:r>
    </w:p>
    <w:p w14:paraId="4BF24404" w14:textId="77777777" w:rsidR="00F11DF8" w:rsidRDefault="00DA3958">
      <w:pPr>
        <w:pStyle w:val="a3"/>
        <w:spacing w:before="5" w:line="237" w:lineRule="auto"/>
        <w:ind w:right="384"/>
      </w:pPr>
      <w:r>
        <w:t>Лексика русского языка с точки зрения её происхождения: исконно русские и заимствованные слова.</w:t>
      </w:r>
    </w:p>
    <w:p w14:paraId="28281FE0" w14:textId="77777777" w:rsidR="00F11DF8" w:rsidRDefault="00DA3958">
      <w:pPr>
        <w:pStyle w:val="a3"/>
        <w:spacing w:before="8" w:line="235" w:lineRule="auto"/>
        <w:ind w:right="383"/>
      </w:pPr>
      <w:r>
        <w:t>Лексика русского языка с точки зрения принадлежности к активному и пассивному запасу: неологизмы, устаревшие слова (историзмы и архаизмы).</w:t>
      </w:r>
    </w:p>
    <w:p w14:paraId="265BA6B9" w14:textId="77777777" w:rsidR="00F11DF8" w:rsidRDefault="00DA3958">
      <w:pPr>
        <w:pStyle w:val="a3"/>
        <w:spacing w:before="4"/>
        <w:ind w:right="384"/>
      </w:pPr>
      <w:r>
        <w:t xml:space="preserve">Лексика русского языка с точки зрения сферы употребления: общеупотребительная лексика и лексика ограниченного употребления (диалектизмы, термины, профессионализмы, </w:t>
      </w:r>
      <w:r>
        <w:rPr>
          <w:spacing w:val="-2"/>
        </w:rPr>
        <w:t>жаргонизмы).</w:t>
      </w:r>
    </w:p>
    <w:p w14:paraId="2517D296" w14:textId="77777777" w:rsidR="00F11DF8" w:rsidRDefault="00DA3958">
      <w:pPr>
        <w:pStyle w:val="a3"/>
        <w:spacing w:before="1" w:line="242" w:lineRule="auto"/>
        <w:ind w:right="384"/>
      </w:pPr>
      <w:r>
        <w:t xml:space="preserve">Стилистические пласты лексики: стилистически нейтральная, высокая и сниженная </w:t>
      </w:r>
      <w:r>
        <w:rPr>
          <w:spacing w:val="-2"/>
        </w:rPr>
        <w:t>лексика.</w:t>
      </w:r>
    </w:p>
    <w:p w14:paraId="1DF693FE" w14:textId="77777777" w:rsidR="00F11DF8" w:rsidRDefault="00DA3958">
      <w:pPr>
        <w:pStyle w:val="a3"/>
        <w:spacing w:line="268" w:lineRule="exact"/>
        <w:ind w:left="1406" w:firstLine="0"/>
      </w:pPr>
      <w:r>
        <w:t>Лексический</w:t>
      </w:r>
      <w:r>
        <w:rPr>
          <w:spacing w:val="-3"/>
        </w:rPr>
        <w:t xml:space="preserve"> </w:t>
      </w:r>
      <w:r>
        <w:t>анализ</w:t>
      </w:r>
      <w:r>
        <w:rPr>
          <w:spacing w:val="-3"/>
        </w:rPr>
        <w:t xml:space="preserve"> </w:t>
      </w:r>
      <w:r>
        <w:rPr>
          <w:spacing w:val="-2"/>
        </w:rPr>
        <w:t>слов.</w:t>
      </w:r>
    </w:p>
    <w:p w14:paraId="17984667" w14:textId="77777777" w:rsidR="00F11DF8" w:rsidRDefault="00DA3958">
      <w:pPr>
        <w:pStyle w:val="a3"/>
        <w:spacing w:before="4" w:line="237" w:lineRule="auto"/>
        <w:ind w:right="383"/>
      </w:pPr>
      <w:r>
        <w:t>Фразеологизмы. Их признаки и значение. Употребление лексических средств в соответствии с ситуацией общения.</w:t>
      </w:r>
    </w:p>
    <w:p w14:paraId="47D189B3" w14:textId="77777777" w:rsidR="00F11DF8" w:rsidRDefault="00DA3958">
      <w:pPr>
        <w:pStyle w:val="a3"/>
        <w:spacing w:before="8" w:line="235" w:lineRule="auto"/>
        <w:ind w:right="382"/>
      </w:pPr>
      <w:r>
        <w:t xml:space="preserve">Оценка своей и чужой речи с точки зрения точного, уместного и выразительного </w:t>
      </w:r>
      <w:r>
        <w:rPr>
          <w:spacing w:val="-2"/>
        </w:rPr>
        <w:t>словоупотребления.</w:t>
      </w:r>
    </w:p>
    <w:p w14:paraId="4C9C7F47" w14:textId="77777777" w:rsidR="00F11DF8" w:rsidRDefault="00DA3958">
      <w:pPr>
        <w:pStyle w:val="a3"/>
        <w:spacing w:before="6" w:line="237" w:lineRule="auto"/>
        <w:ind w:left="1406" w:right="5371" w:firstLine="0"/>
        <w:jc w:val="left"/>
      </w:pPr>
      <w:r>
        <w:t>Эпитеты,</w:t>
      </w:r>
      <w:r>
        <w:rPr>
          <w:spacing w:val="-13"/>
        </w:rPr>
        <w:t xml:space="preserve"> </w:t>
      </w:r>
      <w:r>
        <w:t>метафоры,</w:t>
      </w:r>
      <w:r>
        <w:rPr>
          <w:spacing w:val="-13"/>
        </w:rPr>
        <w:t xml:space="preserve"> </w:t>
      </w:r>
      <w:r>
        <w:t>олицетворения. Лексические словари.</w:t>
      </w:r>
    </w:p>
    <w:p w14:paraId="2ACBAC2C" w14:textId="77777777" w:rsidR="00F11DF8" w:rsidRDefault="00DA3958">
      <w:pPr>
        <w:pStyle w:val="a3"/>
        <w:spacing w:line="273" w:lineRule="exact"/>
        <w:ind w:left="1406" w:firstLine="0"/>
        <w:jc w:val="left"/>
      </w:pPr>
      <w:r>
        <w:t>Словообразование.</w:t>
      </w:r>
      <w:r>
        <w:rPr>
          <w:spacing w:val="-6"/>
        </w:rPr>
        <w:t xml:space="preserve"> </w:t>
      </w:r>
      <w:r>
        <w:t>Культура</w:t>
      </w:r>
      <w:r>
        <w:rPr>
          <w:spacing w:val="-7"/>
        </w:rPr>
        <w:t xml:space="preserve"> </w:t>
      </w:r>
      <w:r>
        <w:t>речи.</w:t>
      </w:r>
      <w:r>
        <w:rPr>
          <w:spacing w:val="-3"/>
        </w:rPr>
        <w:t xml:space="preserve"> </w:t>
      </w:r>
      <w:r>
        <w:rPr>
          <w:spacing w:val="-2"/>
        </w:rPr>
        <w:t>Орфография.</w:t>
      </w:r>
    </w:p>
    <w:p w14:paraId="6298E49B" w14:textId="77777777" w:rsidR="00F11DF8" w:rsidRDefault="00DA3958">
      <w:pPr>
        <w:pStyle w:val="a3"/>
        <w:spacing w:line="275" w:lineRule="exact"/>
        <w:ind w:left="1406" w:firstLine="0"/>
        <w:jc w:val="left"/>
      </w:pPr>
      <w:r>
        <w:t>Формообразующие</w:t>
      </w:r>
      <w:r>
        <w:rPr>
          <w:spacing w:val="-10"/>
        </w:rPr>
        <w:t xml:space="preserve"> </w:t>
      </w:r>
      <w:r>
        <w:t>и</w:t>
      </w:r>
      <w:r>
        <w:rPr>
          <w:spacing w:val="-3"/>
        </w:rPr>
        <w:t xml:space="preserve"> </w:t>
      </w:r>
      <w:r>
        <w:t>словообразующие</w:t>
      </w:r>
      <w:r>
        <w:rPr>
          <w:spacing w:val="-7"/>
        </w:rPr>
        <w:t xml:space="preserve"> </w:t>
      </w:r>
      <w:r>
        <w:t>морфемы.</w:t>
      </w:r>
      <w:r>
        <w:rPr>
          <w:spacing w:val="-10"/>
        </w:rPr>
        <w:t xml:space="preserve"> </w:t>
      </w:r>
      <w:r>
        <w:t>Производящая</w:t>
      </w:r>
      <w:r>
        <w:rPr>
          <w:spacing w:val="-10"/>
        </w:rPr>
        <w:t xml:space="preserve"> </w:t>
      </w:r>
      <w:r>
        <w:rPr>
          <w:spacing w:val="-2"/>
        </w:rPr>
        <w:t>основа.</w:t>
      </w:r>
    </w:p>
    <w:p w14:paraId="1E86F93C" w14:textId="77777777" w:rsidR="00F11DF8" w:rsidRDefault="00DA3958">
      <w:pPr>
        <w:pStyle w:val="a3"/>
        <w:spacing w:before="5"/>
        <w:ind w:left="1406" w:firstLine="0"/>
        <w:jc w:val="left"/>
      </w:pPr>
      <w:r>
        <w:t>Основные</w:t>
      </w:r>
      <w:r>
        <w:rPr>
          <w:spacing w:val="1"/>
        </w:rPr>
        <w:t xml:space="preserve"> </w:t>
      </w:r>
      <w:r>
        <w:t>способы</w:t>
      </w:r>
      <w:r>
        <w:rPr>
          <w:spacing w:val="2"/>
        </w:rPr>
        <w:t xml:space="preserve"> </w:t>
      </w:r>
      <w:r>
        <w:t>образования</w:t>
      </w:r>
      <w:r>
        <w:rPr>
          <w:spacing w:val="9"/>
        </w:rPr>
        <w:t xml:space="preserve"> </w:t>
      </w:r>
      <w:r>
        <w:t>слов</w:t>
      </w:r>
      <w:r>
        <w:rPr>
          <w:spacing w:val="7"/>
        </w:rPr>
        <w:t xml:space="preserve"> </w:t>
      </w:r>
      <w:r>
        <w:t>в</w:t>
      </w:r>
      <w:r>
        <w:rPr>
          <w:spacing w:val="6"/>
        </w:rPr>
        <w:t xml:space="preserve"> </w:t>
      </w:r>
      <w:r>
        <w:t>русском</w:t>
      </w:r>
      <w:r>
        <w:rPr>
          <w:spacing w:val="10"/>
        </w:rPr>
        <w:t xml:space="preserve"> </w:t>
      </w:r>
      <w:r>
        <w:t>языке</w:t>
      </w:r>
      <w:r>
        <w:rPr>
          <w:spacing w:val="6"/>
        </w:rPr>
        <w:t xml:space="preserve"> </w:t>
      </w:r>
      <w:r>
        <w:t>(приставочный,</w:t>
      </w:r>
      <w:r>
        <w:rPr>
          <w:spacing w:val="9"/>
        </w:rPr>
        <w:t xml:space="preserve"> </w:t>
      </w:r>
      <w:r>
        <w:rPr>
          <w:spacing w:val="-2"/>
        </w:rPr>
        <w:t>суффиксальный,</w:t>
      </w:r>
    </w:p>
    <w:p w14:paraId="3B142DFE" w14:textId="77777777" w:rsidR="00F11DF8" w:rsidRDefault="00F11DF8">
      <w:pPr>
        <w:sectPr w:rsidR="00F11DF8">
          <w:pgSz w:w="11920" w:h="16850"/>
          <w:pgMar w:top="1040" w:right="320" w:bottom="280" w:left="720" w:header="720" w:footer="720" w:gutter="0"/>
          <w:cols w:space="720"/>
        </w:sectPr>
      </w:pPr>
    </w:p>
    <w:p w14:paraId="10352FC9" w14:textId="77777777" w:rsidR="00F11DF8" w:rsidRDefault="00DA3958">
      <w:pPr>
        <w:pStyle w:val="a3"/>
        <w:spacing w:before="76" w:line="244" w:lineRule="auto"/>
        <w:ind w:right="390" w:firstLine="0"/>
        <w:jc w:val="left"/>
      </w:pPr>
      <w:r>
        <w:lastRenderedPageBreak/>
        <w:t xml:space="preserve">приставочно-суффиксальный, бессуффиксный, сложение, переход из одной части речи в </w:t>
      </w:r>
      <w:r>
        <w:rPr>
          <w:spacing w:val="-2"/>
        </w:rPr>
        <w:t>другую).</w:t>
      </w:r>
    </w:p>
    <w:p w14:paraId="6376E292" w14:textId="77777777" w:rsidR="00F11DF8" w:rsidRDefault="00DA3958">
      <w:pPr>
        <w:pStyle w:val="a3"/>
        <w:spacing w:line="263" w:lineRule="exact"/>
        <w:ind w:left="1406" w:firstLine="0"/>
        <w:jc w:val="left"/>
      </w:pPr>
      <w:r>
        <w:t>Понятие</w:t>
      </w:r>
      <w:r>
        <w:rPr>
          <w:spacing w:val="-11"/>
        </w:rPr>
        <w:t xml:space="preserve"> </w:t>
      </w:r>
      <w:r>
        <w:t>об</w:t>
      </w:r>
      <w:r>
        <w:rPr>
          <w:spacing w:val="-6"/>
        </w:rPr>
        <w:t xml:space="preserve"> </w:t>
      </w:r>
      <w:r>
        <w:t>этимологии</w:t>
      </w:r>
      <w:r>
        <w:rPr>
          <w:spacing w:val="-9"/>
        </w:rPr>
        <w:t xml:space="preserve"> </w:t>
      </w:r>
      <w:r>
        <w:t>(общее</w:t>
      </w:r>
      <w:r>
        <w:rPr>
          <w:spacing w:val="-8"/>
        </w:rPr>
        <w:t xml:space="preserve"> </w:t>
      </w:r>
      <w:r>
        <w:rPr>
          <w:spacing w:val="-2"/>
        </w:rPr>
        <w:t>представление).</w:t>
      </w:r>
    </w:p>
    <w:p w14:paraId="62DEEFDA" w14:textId="77777777" w:rsidR="00F11DF8" w:rsidRDefault="00DA3958">
      <w:pPr>
        <w:pStyle w:val="a3"/>
        <w:tabs>
          <w:tab w:val="left" w:pos="2921"/>
          <w:tab w:val="left" w:pos="3276"/>
          <w:tab w:val="left" w:pos="5852"/>
          <w:tab w:val="left" w:pos="6764"/>
          <w:tab w:val="left" w:pos="7516"/>
          <w:tab w:val="left" w:pos="9208"/>
          <w:tab w:val="left" w:pos="10358"/>
        </w:tabs>
        <w:spacing w:before="8" w:line="237" w:lineRule="auto"/>
        <w:ind w:right="382"/>
        <w:jc w:val="left"/>
      </w:pPr>
      <w:r>
        <w:rPr>
          <w:spacing w:val="-2"/>
        </w:rPr>
        <w:t>Морфемный</w:t>
      </w:r>
      <w:r>
        <w:tab/>
      </w:r>
      <w:r>
        <w:rPr>
          <w:spacing w:val="-10"/>
        </w:rPr>
        <w:t>и</w:t>
      </w:r>
      <w:r>
        <w:tab/>
      </w:r>
      <w:r>
        <w:rPr>
          <w:spacing w:val="-2"/>
        </w:rPr>
        <w:t>словообразовательный</w:t>
      </w:r>
      <w:r>
        <w:tab/>
      </w:r>
      <w:r>
        <w:rPr>
          <w:spacing w:val="-2"/>
        </w:rPr>
        <w:t>анализ</w:t>
      </w:r>
      <w:r>
        <w:tab/>
      </w:r>
      <w:r>
        <w:rPr>
          <w:spacing w:val="-2"/>
        </w:rPr>
        <w:t>слов.</w:t>
      </w:r>
      <w:r>
        <w:tab/>
      </w:r>
      <w:r>
        <w:rPr>
          <w:spacing w:val="-2"/>
        </w:rPr>
        <w:t>Правописание</w:t>
      </w:r>
      <w:r>
        <w:tab/>
      </w:r>
      <w:r>
        <w:rPr>
          <w:spacing w:val="-2"/>
        </w:rPr>
        <w:t>сложных</w:t>
      </w:r>
      <w:r>
        <w:tab/>
      </w:r>
      <w:r>
        <w:rPr>
          <w:spacing w:val="-10"/>
        </w:rPr>
        <w:t xml:space="preserve">и </w:t>
      </w:r>
      <w:r>
        <w:t>сложносокращённых слов.</w:t>
      </w:r>
    </w:p>
    <w:p w14:paraId="1DA45EDB" w14:textId="77777777" w:rsidR="00F11DF8" w:rsidRDefault="00DA3958">
      <w:pPr>
        <w:pStyle w:val="a3"/>
        <w:spacing w:before="2"/>
        <w:ind w:left="1406" w:firstLine="0"/>
        <w:jc w:val="left"/>
      </w:pPr>
      <w:r>
        <w:t>Правописания</w:t>
      </w:r>
      <w:r>
        <w:rPr>
          <w:spacing w:val="28"/>
        </w:rPr>
        <w:t xml:space="preserve"> </w:t>
      </w:r>
      <w:r>
        <w:t>корня</w:t>
      </w:r>
      <w:r>
        <w:rPr>
          <w:spacing w:val="32"/>
        </w:rPr>
        <w:t xml:space="preserve"> </w:t>
      </w:r>
      <w:r>
        <w:t>-кас-</w:t>
      </w:r>
      <w:r>
        <w:rPr>
          <w:spacing w:val="28"/>
        </w:rPr>
        <w:t xml:space="preserve"> </w:t>
      </w:r>
      <w:r>
        <w:t>–</w:t>
      </w:r>
      <w:r>
        <w:rPr>
          <w:spacing w:val="23"/>
        </w:rPr>
        <w:t xml:space="preserve"> </w:t>
      </w:r>
      <w:r>
        <w:t>-кос-</w:t>
      </w:r>
      <w:r>
        <w:rPr>
          <w:spacing w:val="28"/>
        </w:rPr>
        <w:t xml:space="preserve"> </w:t>
      </w:r>
      <w:r>
        <w:t>с</w:t>
      </w:r>
      <w:r>
        <w:rPr>
          <w:spacing w:val="26"/>
        </w:rPr>
        <w:t xml:space="preserve"> </w:t>
      </w:r>
      <w:r>
        <w:t>чередованием</w:t>
      </w:r>
      <w:r>
        <w:rPr>
          <w:spacing w:val="29"/>
        </w:rPr>
        <w:t xml:space="preserve"> </w:t>
      </w:r>
      <w:r>
        <w:rPr>
          <w:position w:val="1"/>
        </w:rPr>
        <w:t>а</w:t>
      </w:r>
      <w:r>
        <w:rPr>
          <w:spacing w:val="25"/>
          <w:position w:val="1"/>
        </w:rPr>
        <w:t xml:space="preserve"> </w:t>
      </w:r>
      <w:r>
        <w:rPr>
          <w:position w:val="1"/>
        </w:rPr>
        <w:t>//</w:t>
      </w:r>
      <w:r>
        <w:rPr>
          <w:spacing w:val="26"/>
          <w:position w:val="1"/>
        </w:rPr>
        <w:t xml:space="preserve"> </w:t>
      </w:r>
      <w:r>
        <w:rPr>
          <w:position w:val="1"/>
        </w:rPr>
        <w:t>о,</w:t>
      </w:r>
      <w:r>
        <w:rPr>
          <w:spacing w:val="24"/>
          <w:position w:val="1"/>
        </w:rPr>
        <w:t xml:space="preserve"> </w:t>
      </w:r>
      <w:r>
        <w:rPr>
          <w:position w:val="1"/>
        </w:rPr>
        <w:t>гласных</w:t>
      </w:r>
      <w:r>
        <w:rPr>
          <w:spacing w:val="21"/>
          <w:position w:val="1"/>
        </w:rPr>
        <w:t xml:space="preserve"> </w:t>
      </w:r>
      <w:r>
        <w:rPr>
          <w:position w:val="1"/>
        </w:rPr>
        <w:t>в</w:t>
      </w:r>
      <w:r>
        <w:rPr>
          <w:spacing w:val="29"/>
          <w:position w:val="1"/>
        </w:rPr>
        <w:t xml:space="preserve"> </w:t>
      </w:r>
      <w:r>
        <w:rPr>
          <w:position w:val="1"/>
        </w:rPr>
        <w:t>приставках</w:t>
      </w:r>
      <w:r>
        <w:rPr>
          <w:spacing w:val="25"/>
          <w:position w:val="1"/>
        </w:rPr>
        <w:t xml:space="preserve"> </w:t>
      </w:r>
      <w:r>
        <w:rPr>
          <w:position w:val="1"/>
        </w:rPr>
        <w:t>пре-</w:t>
      </w:r>
      <w:r>
        <w:rPr>
          <w:spacing w:val="29"/>
          <w:position w:val="1"/>
        </w:rPr>
        <w:t xml:space="preserve"> </w:t>
      </w:r>
      <w:r>
        <w:rPr>
          <w:spacing w:val="-10"/>
          <w:position w:val="1"/>
        </w:rPr>
        <w:t>и</w:t>
      </w:r>
    </w:p>
    <w:p w14:paraId="45D7B72C" w14:textId="77777777" w:rsidR="00F11DF8" w:rsidRDefault="00F11DF8">
      <w:pPr>
        <w:sectPr w:rsidR="00F11DF8">
          <w:pgSz w:w="11920" w:h="16850"/>
          <w:pgMar w:top="1040" w:right="320" w:bottom="280" w:left="720" w:header="720" w:footer="720" w:gutter="0"/>
          <w:cols w:space="720"/>
        </w:sectPr>
      </w:pPr>
    </w:p>
    <w:p w14:paraId="7F9AF4FD" w14:textId="77777777" w:rsidR="00F11DF8" w:rsidRDefault="00DA3958">
      <w:pPr>
        <w:pStyle w:val="a3"/>
        <w:spacing w:line="272" w:lineRule="exact"/>
        <w:ind w:firstLine="0"/>
        <w:jc w:val="left"/>
      </w:pPr>
      <w:r>
        <w:rPr>
          <w:spacing w:val="-2"/>
        </w:rPr>
        <w:t>при-</w:t>
      </w:r>
      <w:r>
        <w:rPr>
          <w:spacing w:val="-10"/>
        </w:rPr>
        <w:t>.</w:t>
      </w:r>
    </w:p>
    <w:p w14:paraId="76B57E3A" w14:textId="77777777" w:rsidR="00F11DF8" w:rsidRDefault="00DA3958">
      <w:pPr>
        <w:spacing w:before="3"/>
        <w:rPr>
          <w:sz w:val="24"/>
        </w:rPr>
      </w:pPr>
      <w:r>
        <w:br w:type="column"/>
      </w:r>
    </w:p>
    <w:p w14:paraId="2BB85BB3" w14:textId="77777777" w:rsidR="00F11DF8" w:rsidRDefault="00DA3958">
      <w:pPr>
        <w:pStyle w:val="a3"/>
        <w:spacing w:line="237" w:lineRule="auto"/>
        <w:ind w:left="151" w:right="2607" w:firstLine="0"/>
        <w:jc w:val="left"/>
      </w:pPr>
      <w:r>
        <w:t>Орфографический</w:t>
      </w:r>
      <w:r>
        <w:rPr>
          <w:spacing w:val="-6"/>
        </w:rPr>
        <w:t xml:space="preserve"> </w:t>
      </w:r>
      <w:r>
        <w:t>анализ</w:t>
      </w:r>
      <w:r>
        <w:rPr>
          <w:spacing w:val="-6"/>
        </w:rPr>
        <w:t xml:space="preserve"> </w:t>
      </w:r>
      <w:r>
        <w:t>слов</w:t>
      </w:r>
      <w:r>
        <w:rPr>
          <w:spacing w:val="-7"/>
        </w:rPr>
        <w:t xml:space="preserve"> </w:t>
      </w:r>
      <w:r>
        <w:t>(в</w:t>
      </w:r>
      <w:r>
        <w:rPr>
          <w:spacing w:val="-4"/>
        </w:rPr>
        <w:t xml:space="preserve"> </w:t>
      </w:r>
      <w:r>
        <w:t>рамках</w:t>
      </w:r>
      <w:r>
        <w:rPr>
          <w:spacing w:val="-6"/>
        </w:rPr>
        <w:t xml:space="preserve"> </w:t>
      </w:r>
      <w:r>
        <w:t>изученного). Морфология. Культура речи. Орфография.</w:t>
      </w:r>
    </w:p>
    <w:p w14:paraId="5AA2B9C4" w14:textId="77777777" w:rsidR="00F11DF8" w:rsidRDefault="00DA3958">
      <w:pPr>
        <w:pStyle w:val="a3"/>
        <w:spacing w:before="3" w:line="275" w:lineRule="exact"/>
        <w:ind w:left="151" w:firstLine="0"/>
        <w:jc w:val="left"/>
      </w:pPr>
      <w:r>
        <w:t>Имя</w:t>
      </w:r>
      <w:r>
        <w:rPr>
          <w:spacing w:val="-5"/>
        </w:rPr>
        <w:t xml:space="preserve"> </w:t>
      </w:r>
      <w:r>
        <w:rPr>
          <w:spacing w:val="-2"/>
        </w:rPr>
        <w:t>существительное.</w:t>
      </w:r>
    </w:p>
    <w:p w14:paraId="2FBD88F1" w14:textId="77777777" w:rsidR="00F11DF8" w:rsidRDefault="00DA3958">
      <w:pPr>
        <w:pStyle w:val="a3"/>
        <w:spacing w:line="275" w:lineRule="exact"/>
        <w:ind w:left="151" w:firstLine="0"/>
        <w:jc w:val="left"/>
      </w:pPr>
      <w:r>
        <w:t>Особенности</w:t>
      </w:r>
      <w:r>
        <w:rPr>
          <w:spacing w:val="-7"/>
        </w:rPr>
        <w:t xml:space="preserve"> </w:t>
      </w:r>
      <w:r>
        <w:rPr>
          <w:spacing w:val="-2"/>
        </w:rPr>
        <w:t>словообразования.</w:t>
      </w:r>
    </w:p>
    <w:p w14:paraId="153B5F3E" w14:textId="77777777" w:rsidR="00F11DF8" w:rsidRDefault="00DA3958">
      <w:pPr>
        <w:pStyle w:val="a3"/>
        <w:ind w:left="151" w:firstLine="0"/>
        <w:jc w:val="left"/>
      </w:pPr>
      <w:r>
        <w:t>Нормы</w:t>
      </w:r>
      <w:r>
        <w:rPr>
          <w:spacing w:val="22"/>
        </w:rPr>
        <w:t xml:space="preserve"> </w:t>
      </w:r>
      <w:r>
        <w:t>произношения</w:t>
      </w:r>
      <w:r>
        <w:rPr>
          <w:spacing w:val="21"/>
        </w:rPr>
        <w:t xml:space="preserve"> </w:t>
      </w:r>
      <w:r>
        <w:t>имён</w:t>
      </w:r>
      <w:r>
        <w:rPr>
          <w:spacing w:val="31"/>
        </w:rPr>
        <w:t xml:space="preserve"> </w:t>
      </w:r>
      <w:r>
        <w:t>существительных,</w:t>
      </w:r>
      <w:r>
        <w:rPr>
          <w:spacing w:val="25"/>
        </w:rPr>
        <w:t xml:space="preserve"> </w:t>
      </w:r>
      <w:r>
        <w:t>нормы</w:t>
      </w:r>
      <w:r>
        <w:rPr>
          <w:spacing w:val="25"/>
        </w:rPr>
        <w:t xml:space="preserve"> </w:t>
      </w:r>
      <w:r>
        <w:t>постановки</w:t>
      </w:r>
      <w:r>
        <w:rPr>
          <w:spacing w:val="27"/>
        </w:rPr>
        <w:t xml:space="preserve"> </w:t>
      </w:r>
      <w:r>
        <w:t>ударения</w:t>
      </w:r>
      <w:r>
        <w:rPr>
          <w:spacing w:val="29"/>
        </w:rPr>
        <w:t xml:space="preserve"> </w:t>
      </w:r>
      <w:r>
        <w:t>(в</w:t>
      </w:r>
      <w:r>
        <w:rPr>
          <w:spacing w:val="25"/>
        </w:rPr>
        <w:t xml:space="preserve"> </w:t>
      </w:r>
      <w:r>
        <w:rPr>
          <w:spacing w:val="-2"/>
        </w:rPr>
        <w:t>рамках</w:t>
      </w:r>
    </w:p>
    <w:p w14:paraId="21C19143" w14:textId="77777777" w:rsidR="00F11DF8" w:rsidRDefault="00F11DF8">
      <w:pPr>
        <w:sectPr w:rsidR="00F11DF8">
          <w:type w:val="continuous"/>
          <w:pgSz w:w="11920" w:h="16850"/>
          <w:pgMar w:top="1400" w:right="320" w:bottom="280" w:left="720" w:header="720" w:footer="720" w:gutter="0"/>
          <w:cols w:num="2" w:space="720" w:equalWidth="0">
            <w:col w:w="1215" w:space="40"/>
            <w:col w:w="9625"/>
          </w:cols>
        </w:sectPr>
      </w:pPr>
    </w:p>
    <w:p w14:paraId="19EE729C" w14:textId="77777777" w:rsidR="00F11DF8" w:rsidRDefault="00DA3958">
      <w:pPr>
        <w:pStyle w:val="a3"/>
        <w:spacing w:line="272" w:lineRule="exact"/>
        <w:ind w:firstLine="0"/>
        <w:jc w:val="left"/>
      </w:pPr>
      <w:r>
        <w:rPr>
          <w:spacing w:val="-2"/>
        </w:rPr>
        <w:t>изученного).</w:t>
      </w:r>
    </w:p>
    <w:p w14:paraId="6BAF9825" w14:textId="77777777" w:rsidR="00F11DF8" w:rsidRDefault="00DA3958">
      <w:pPr>
        <w:pStyle w:val="a3"/>
        <w:spacing w:before="5"/>
        <w:ind w:left="1406" w:right="3286" w:firstLine="0"/>
        <w:jc w:val="left"/>
      </w:pPr>
      <w:r>
        <w:t>Нормы словоизменения имён существительных. Морфологический</w:t>
      </w:r>
      <w:r>
        <w:rPr>
          <w:spacing w:val="-15"/>
        </w:rPr>
        <w:t xml:space="preserve"> </w:t>
      </w:r>
      <w:r>
        <w:t>анализ</w:t>
      </w:r>
      <w:r>
        <w:rPr>
          <w:spacing w:val="-15"/>
        </w:rPr>
        <w:t xml:space="preserve"> </w:t>
      </w:r>
      <w:r>
        <w:t>имён</w:t>
      </w:r>
      <w:r>
        <w:rPr>
          <w:spacing w:val="-14"/>
        </w:rPr>
        <w:t xml:space="preserve"> </w:t>
      </w:r>
      <w:r>
        <w:t>существительных.</w:t>
      </w:r>
    </w:p>
    <w:p w14:paraId="4A6CBC9A" w14:textId="77777777" w:rsidR="00F11DF8" w:rsidRDefault="00DA3958">
      <w:pPr>
        <w:pStyle w:val="a3"/>
        <w:spacing w:line="274" w:lineRule="exact"/>
        <w:ind w:left="1406" w:firstLine="0"/>
        <w:jc w:val="left"/>
      </w:pPr>
      <w:r>
        <w:t>Правила</w:t>
      </w:r>
      <w:r>
        <w:rPr>
          <w:spacing w:val="-5"/>
        </w:rPr>
        <w:t xml:space="preserve"> </w:t>
      </w:r>
      <w:r>
        <w:t>слитного</w:t>
      </w:r>
      <w:r>
        <w:rPr>
          <w:spacing w:val="-2"/>
        </w:rPr>
        <w:t xml:space="preserve"> </w:t>
      </w:r>
      <w:r>
        <w:t>и</w:t>
      </w:r>
      <w:r>
        <w:rPr>
          <w:spacing w:val="-1"/>
        </w:rPr>
        <w:t xml:space="preserve"> </w:t>
      </w:r>
      <w:r>
        <w:t>дефисного</w:t>
      </w:r>
      <w:r>
        <w:rPr>
          <w:spacing w:val="-2"/>
        </w:rPr>
        <w:t xml:space="preserve"> </w:t>
      </w:r>
      <w:r>
        <w:t>написания</w:t>
      </w:r>
      <w:r>
        <w:rPr>
          <w:spacing w:val="-1"/>
        </w:rPr>
        <w:t xml:space="preserve"> </w:t>
      </w:r>
      <w:r>
        <w:t>пол-</w:t>
      </w:r>
      <w:r>
        <w:rPr>
          <w:spacing w:val="-3"/>
        </w:rPr>
        <w:t xml:space="preserve"> </w:t>
      </w:r>
      <w:r>
        <w:t>и</w:t>
      </w:r>
      <w:r>
        <w:rPr>
          <w:spacing w:val="-1"/>
        </w:rPr>
        <w:t xml:space="preserve"> </w:t>
      </w:r>
      <w:r>
        <w:t>полу-</w:t>
      </w:r>
      <w:r>
        <w:rPr>
          <w:spacing w:val="-3"/>
        </w:rPr>
        <w:t xml:space="preserve"> </w:t>
      </w:r>
      <w:r>
        <w:t>со</w:t>
      </w:r>
      <w:r>
        <w:rPr>
          <w:spacing w:val="-1"/>
        </w:rPr>
        <w:t xml:space="preserve"> </w:t>
      </w:r>
      <w:r>
        <w:rPr>
          <w:spacing w:val="-2"/>
        </w:rPr>
        <w:t>словами.</w:t>
      </w:r>
    </w:p>
    <w:p w14:paraId="488C2ED8" w14:textId="77777777" w:rsidR="00F11DF8" w:rsidRDefault="00DA3958">
      <w:pPr>
        <w:pStyle w:val="a3"/>
        <w:ind w:left="1406" w:right="1967" w:firstLine="0"/>
        <w:jc w:val="left"/>
      </w:pPr>
      <w:r>
        <w:t>Орфографический</w:t>
      </w:r>
      <w:r>
        <w:rPr>
          <w:spacing w:val="-6"/>
        </w:rPr>
        <w:t xml:space="preserve"> </w:t>
      </w:r>
      <w:r>
        <w:t>анализ</w:t>
      </w:r>
      <w:r>
        <w:rPr>
          <w:spacing w:val="-6"/>
        </w:rPr>
        <w:t xml:space="preserve"> </w:t>
      </w:r>
      <w:r>
        <w:t>имён</w:t>
      </w:r>
      <w:r>
        <w:rPr>
          <w:spacing w:val="-6"/>
        </w:rPr>
        <w:t xml:space="preserve"> </w:t>
      </w:r>
      <w:r>
        <w:t>существительных</w:t>
      </w:r>
      <w:r>
        <w:rPr>
          <w:spacing w:val="-6"/>
        </w:rPr>
        <w:t xml:space="preserve"> </w:t>
      </w:r>
      <w:r>
        <w:t>(в</w:t>
      </w:r>
      <w:r>
        <w:rPr>
          <w:spacing w:val="-7"/>
        </w:rPr>
        <w:t xml:space="preserve"> </w:t>
      </w:r>
      <w:r>
        <w:t>рамках</w:t>
      </w:r>
      <w:r>
        <w:rPr>
          <w:spacing w:val="-6"/>
        </w:rPr>
        <w:t xml:space="preserve"> </w:t>
      </w:r>
      <w:r>
        <w:t>изученного). Имя прилагательное.</w:t>
      </w:r>
    </w:p>
    <w:p w14:paraId="44EDF893" w14:textId="77777777" w:rsidR="00F11DF8" w:rsidRDefault="00DA3958">
      <w:pPr>
        <w:pStyle w:val="a3"/>
        <w:spacing w:line="242" w:lineRule="auto"/>
        <w:ind w:left="1406" w:right="1479" w:firstLine="0"/>
        <w:jc w:val="left"/>
      </w:pPr>
      <w:r>
        <w:t>Качественные,</w:t>
      </w:r>
      <w:r>
        <w:rPr>
          <w:spacing w:val="-6"/>
        </w:rPr>
        <w:t xml:space="preserve"> </w:t>
      </w:r>
      <w:r>
        <w:t>относительные</w:t>
      </w:r>
      <w:r>
        <w:rPr>
          <w:spacing w:val="-8"/>
        </w:rPr>
        <w:t xml:space="preserve"> </w:t>
      </w:r>
      <w:r>
        <w:t>и</w:t>
      </w:r>
      <w:r>
        <w:rPr>
          <w:spacing w:val="-6"/>
        </w:rPr>
        <w:t xml:space="preserve"> </w:t>
      </w:r>
      <w:r>
        <w:t>притяжательные</w:t>
      </w:r>
      <w:r>
        <w:rPr>
          <w:spacing w:val="-8"/>
        </w:rPr>
        <w:t xml:space="preserve"> </w:t>
      </w:r>
      <w:r>
        <w:t>имена</w:t>
      </w:r>
      <w:r>
        <w:rPr>
          <w:spacing w:val="-7"/>
        </w:rPr>
        <w:t xml:space="preserve"> </w:t>
      </w:r>
      <w:r>
        <w:t>прилагательные. Степени сравнения качественных имён прилагательных.</w:t>
      </w:r>
    </w:p>
    <w:p w14:paraId="7865ECA6" w14:textId="77777777" w:rsidR="00F11DF8" w:rsidRDefault="00DA3958">
      <w:pPr>
        <w:pStyle w:val="a3"/>
        <w:spacing w:line="275" w:lineRule="exact"/>
        <w:ind w:left="1406" w:firstLine="0"/>
        <w:jc w:val="left"/>
      </w:pPr>
      <w:r>
        <w:t>Словообразование</w:t>
      </w:r>
      <w:r>
        <w:rPr>
          <w:spacing w:val="-4"/>
        </w:rPr>
        <w:t xml:space="preserve"> </w:t>
      </w:r>
      <w:r>
        <w:t>имён</w:t>
      </w:r>
      <w:r>
        <w:rPr>
          <w:spacing w:val="-2"/>
        </w:rPr>
        <w:t xml:space="preserve"> прилагательных.</w:t>
      </w:r>
    </w:p>
    <w:p w14:paraId="7934A6EB" w14:textId="77777777" w:rsidR="00F11DF8" w:rsidRDefault="00DA3958">
      <w:pPr>
        <w:pStyle w:val="a3"/>
        <w:ind w:left="1406" w:right="3286" w:firstLine="0"/>
        <w:jc w:val="left"/>
      </w:pPr>
      <w:r>
        <w:t>Морфологический</w:t>
      </w:r>
      <w:r>
        <w:rPr>
          <w:spacing w:val="-6"/>
        </w:rPr>
        <w:t xml:space="preserve"> </w:t>
      </w:r>
      <w:r>
        <w:t>анализ</w:t>
      </w:r>
      <w:r>
        <w:rPr>
          <w:spacing w:val="-9"/>
        </w:rPr>
        <w:t xml:space="preserve"> </w:t>
      </w:r>
      <w:r>
        <w:t>имён</w:t>
      </w:r>
      <w:r>
        <w:rPr>
          <w:spacing w:val="-7"/>
        </w:rPr>
        <w:t xml:space="preserve"> </w:t>
      </w:r>
      <w:r>
        <w:t>прилагательных. Правописание н и нн в именах прилагательных.</w:t>
      </w:r>
    </w:p>
    <w:p w14:paraId="73F48712" w14:textId="77777777" w:rsidR="00F11DF8" w:rsidRDefault="00DA3958">
      <w:pPr>
        <w:pStyle w:val="a3"/>
        <w:ind w:left="1406" w:right="3286" w:firstLine="0"/>
        <w:jc w:val="left"/>
      </w:pPr>
      <w:r>
        <w:t>Правописание</w:t>
      </w:r>
      <w:r>
        <w:rPr>
          <w:spacing w:val="-9"/>
        </w:rPr>
        <w:t xml:space="preserve"> </w:t>
      </w:r>
      <w:r>
        <w:t>суффиксов</w:t>
      </w:r>
      <w:r>
        <w:rPr>
          <w:spacing w:val="-5"/>
        </w:rPr>
        <w:t xml:space="preserve"> </w:t>
      </w:r>
      <w:r>
        <w:t>-к-</w:t>
      </w:r>
      <w:r>
        <w:rPr>
          <w:spacing w:val="-10"/>
        </w:rPr>
        <w:t xml:space="preserve"> </w:t>
      </w:r>
      <w:r>
        <w:t>и</w:t>
      </w:r>
      <w:r>
        <w:rPr>
          <w:spacing w:val="-8"/>
        </w:rPr>
        <w:t xml:space="preserve"> </w:t>
      </w:r>
      <w:r>
        <w:t>-ск-</w:t>
      </w:r>
      <w:r>
        <w:rPr>
          <w:spacing w:val="-6"/>
        </w:rPr>
        <w:t xml:space="preserve"> </w:t>
      </w:r>
      <w:r>
        <w:t>имён</w:t>
      </w:r>
      <w:r>
        <w:rPr>
          <w:spacing w:val="-10"/>
        </w:rPr>
        <w:t xml:space="preserve"> </w:t>
      </w:r>
      <w:r>
        <w:t>прилагательных. Правописание сложных имён прилагательных.</w:t>
      </w:r>
    </w:p>
    <w:p w14:paraId="06EEA791" w14:textId="77777777" w:rsidR="00F11DF8" w:rsidRDefault="00DA3958">
      <w:pPr>
        <w:pStyle w:val="a3"/>
        <w:spacing w:before="4" w:line="235" w:lineRule="auto"/>
        <w:ind w:left="1406" w:firstLine="0"/>
        <w:jc w:val="left"/>
      </w:pPr>
      <w:r>
        <w:t>Нормы</w:t>
      </w:r>
      <w:r>
        <w:rPr>
          <w:spacing w:val="-3"/>
        </w:rPr>
        <w:t xml:space="preserve"> </w:t>
      </w:r>
      <w:r>
        <w:t>произношения</w:t>
      </w:r>
      <w:r>
        <w:rPr>
          <w:spacing w:val="-6"/>
        </w:rPr>
        <w:t xml:space="preserve"> </w:t>
      </w:r>
      <w:r>
        <w:t>имён</w:t>
      </w:r>
      <w:r>
        <w:rPr>
          <w:spacing w:val="-3"/>
        </w:rPr>
        <w:t xml:space="preserve"> </w:t>
      </w:r>
      <w:r>
        <w:t>прилагательных,</w:t>
      </w:r>
      <w:r>
        <w:rPr>
          <w:spacing w:val="-6"/>
        </w:rPr>
        <w:t xml:space="preserve"> </w:t>
      </w:r>
      <w:r>
        <w:t>нормы</w:t>
      </w:r>
      <w:r>
        <w:rPr>
          <w:spacing w:val="-3"/>
        </w:rPr>
        <w:t xml:space="preserve"> </w:t>
      </w:r>
      <w:r>
        <w:t>ударения</w:t>
      </w:r>
      <w:r>
        <w:rPr>
          <w:spacing w:val="-3"/>
        </w:rPr>
        <w:t xml:space="preserve"> </w:t>
      </w:r>
      <w:r>
        <w:t>(в</w:t>
      </w:r>
      <w:r>
        <w:rPr>
          <w:spacing w:val="-5"/>
        </w:rPr>
        <w:t xml:space="preserve"> </w:t>
      </w:r>
      <w:r>
        <w:t>рамках</w:t>
      </w:r>
      <w:r>
        <w:rPr>
          <w:spacing w:val="-3"/>
        </w:rPr>
        <w:t xml:space="preserve"> </w:t>
      </w:r>
      <w:r>
        <w:t>изученного). Орфографический анализ имени прилагательного (в рамках изученного).</w:t>
      </w:r>
    </w:p>
    <w:p w14:paraId="0C9F1A0E" w14:textId="77777777" w:rsidR="00F11DF8" w:rsidRDefault="00DA3958">
      <w:pPr>
        <w:pStyle w:val="a3"/>
        <w:spacing w:line="273" w:lineRule="exact"/>
        <w:ind w:left="1406" w:firstLine="0"/>
        <w:jc w:val="left"/>
      </w:pPr>
      <w:r>
        <w:t>Имя</w:t>
      </w:r>
      <w:r>
        <w:rPr>
          <w:spacing w:val="-5"/>
        </w:rPr>
        <w:t xml:space="preserve"> </w:t>
      </w:r>
      <w:r>
        <w:rPr>
          <w:spacing w:val="-2"/>
        </w:rPr>
        <w:t>числительное.</w:t>
      </w:r>
    </w:p>
    <w:p w14:paraId="4EB73D4A" w14:textId="77777777" w:rsidR="00F11DF8" w:rsidRDefault="00DA3958">
      <w:pPr>
        <w:pStyle w:val="a3"/>
        <w:spacing w:before="3" w:line="242" w:lineRule="auto"/>
        <w:jc w:val="left"/>
      </w:pPr>
      <w:r>
        <w:t xml:space="preserve">Общее грамматическое значение имени числительного. Синтаксические функции имён </w:t>
      </w:r>
      <w:r>
        <w:rPr>
          <w:spacing w:val="-2"/>
        </w:rPr>
        <w:t>числительных.</w:t>
      </w:r>
    </w:p>
    <w:p w14:paraId="66B70E2E" w14:textId="77777777" w:rsidR="00F11DF8" w:rsidRDefault="00DA3958">
      <w:pPr>
        <w:pStyle w:val="a3"/>
        <w:tabs>
          <w:tab w:val="left" w:pos="2479"/>
          <w:tab w:val="left" w:pos="3224"/>
          <w:tab w:val="left" w:pos="4897"/>
          <w:tab w:val="left" w:pos="5372"/>
          <w:tab w:val="left" w:pos="6654"/>
          <w:tab w:val="left" w:pos="8557"/>
          <w:tab w:val="left" w:pos="9547"/>
        </w:tabs>
        <w:spacing w:before="1" w:line="237" w:lineRule="auto"/>
        <w:ind w:right="386"/>
        <w:jc w:val="left"/>
      </w:pPr>
      <w:r>
        <w:rPr>
          <w:spacing w:val="-2"/>
          <w:position w:val="1"/>
        </w:rPr>
        <w:t>Разряды</w:t>
      </w:r>
      <w:r>
        <w:rPr>
          <w:position w:val="1"/>
        </w:rPr>
        <w:tab/>
      </w:r>
      <w:r>
        <w:rPr>
          <w:spacing w:val="-4"/>
          <w:position w:val="1"/>
        </w:rPr>
        <w:t>имён</w:t>
      </w:r>
      <w:r>
        <w:rPr>
          <w:position w:val="1"/>
        </w:rPr>
        <w:tab/>
      </w:r>
      <w:r>
        <w:rPr>
          <w:spacing w:val="-2"/>
          <w:position w:val="1"/>
        </w:rPr>
        <w:t>числительных</w:t>
      </w:r>
      <w:r>
        <w:rPr>
          <w:position w:val="1"/>
        </w:rPr>
        <w:tab/>
      </w:r>
      <w:r>
        <w:rPr>
          <w:spacing w:val="-6"/>
          <w:position w:val="1"/>
        </w:rPr>
        <w:t>по</w:t>
      </w:r>
      <w:r>
        <w:rPr>
          <w:position w:val="1"/>
        </w:rPr>
        <w:tab/>
      </w:r>
      <w:r>
        <w:rPr>
          <w:spacing w:val="-2"/>
          <w:position w:val="1"/>
        </w:rPr>
        <w:t>значению:</w:t>
      </w:r>
      <w:r>
        <w:rPr>
          <w:position w:val="1"/>
        </w:rPr>
        <w:tab/>
      </w:r>
      <w:r>
        <w:rPr>
          <w:spacing w:val="-2"/>
          <w:position w:val="1"/>
        </w:rPr>
        <w:t>количественные</w:t>
      </w:r>
      <w:r>
        <w:rPr>
          <w:position w:val="1"/>
        </w:rPr>
        <w:tab/>
      </w:r>
      <w:r>
        <w:rPr>
          <w:spacing w:val="-2"/>
        </w:rPr>
        <w:t>(</w:t>
      </w:r>
      <w:r>
        <w:rPr>
          <w:spacing w:val="-2"/>
          <w:position w:val="1"/>
        </w:rPr>
        <w:t>целые,</w:t>
      </w:r>
      <w:r>
        <w:rPr>
          <w:position w:val="1"/>
        </w:rPr>
        <w:tab/>
      </w:r>
      <w:r>
        <w:rPr>
          <w:spacing w:val="-2"/>
          <w:position w:val="1"/>
        </w:rPr>
        <w:t xml:space="preserve">дробные, </w:t>
      </w:r>
      <w:r>
        <w:t>собирательные), порядковые числительные.</w:t>
      </w:r>
    </w:p>
    <w:p w14:paraId="17A7F3CC" w14:textId="77777777" w:rsidR="00F11DF8" w:rsidRDefault="00DA3958">
      <w:pPr>
        <w:pStyle w:val="a3"/>
        <w:spacing w:line="242" w:lineRule="auto"/>
        <w:ind w:left="1406" w:firstLine="0"/>
        <w:jc w:val="left"/>
      </w:pPr>
      <w:r>
        <w:t>Разряды</w:t>
      </w:r>
      <w:r>
        <w:rPr>
          <w:spacing w:val="-7"/>
        </w:rPr>
        <w:t xml:space="preserve"> </w:t>
      </w:r>
      <w:r>
        <w:t>имён</w:t>
      </w:r>
      <w:r>
        <w:rPr>
          <w:spacing w:val="-10"/>
        </w:rPr>
        <w:t xml:space="preserve"> </w:t>
      </w:r>
      <w:r>
        <w:t>числительных</w:t>
      </w:r>
      <w:r>
        <w:rPr>
          <w:spacing w:val="-11"/>
        </w:rPr>
        <w:t xml:space="preserve"> </w:t>
      </w:r>
      <w:r>
        <w:t>по</w:t>
      </w:r>
      <w:r>
        <w:rPr>
          <w:spacing w:val="-4"/>
        </w:rPr>
        <w:t xml:space="preserve"> </w:t>
      </w:r>
      <w:r>
        <w:t>строению:</w:t>
      </w:r>
      <w:r>
        <w:rPr>
          <w:spacing w:val="-10"/>
        </w:rPr>
        <w:t xml:space="preserve"> </w:t>
      </w:r>
      <w:r>
        <w:t>простые,</w:t>
      </w:r>
      <w:r>
        <w:rPr>
          <w:spacing w:val="-4"/>
        </w:rPr>
        <w:t xml:space="preserve"> </w:t>
      </w:r>
      <w:r>
        <w:t>сложные,</w:t>
      </w:r>
      <w:r>
        <w:rPr>
          <w:spacing w:val="-3"/>
        </w:rPr>
        <w:t xml:space="preserve"> </w:t>
      </w:r>
      <w:r>
        <w:t>составные</w:t>
      </w:r>
      <w:r>
        <w:rPr>
          <w:spacing w:val="-10"/>
        </w:rPr>
        <w:t xml:space="preserve"> </w:t>
      </w:r>
      <w:r>
        <w:t>числительные. Словообразование имён числительных.</w:t>
      </w:r>
    </w:p>
    <w:p w14:paraId="2140A0F8" w14:textId="77777777" w:rsidR="00F11DF8" w:rsidRDefault="00DA3958">
      <w:pPr>
        <w:pStyle w:val="a3"/>
        <w:spacing w:line="242" w:lineRule="auto"/>
        <w:ind w:left="1406" w:right="1967" w:firstLine="0"/>
        <w:jc w:val="left"/>
      </w:pPr>
      <w:r>
        <w:t>Склонение</w:t>
      </w:r>
      <w:r>
        <w:rPr>
          <w:spacing w:val="-8"/>
        </w:rPr>
        <w:t xml:space="preserve"> </w:t>
      </w:r>
      <w:r>
        <w:t>количественных</w:t>
      </w:r>
      <w:r>
        <w:rPr>
          <w:spacing w:val="-7"/>
        </w:rPr>
        <w:t xml:space="preserve"> </w:t>
      </w:r>
      <w:r>
        <w:t>и</w:t>
      </w:r>
      <w:r>
        <w:rPr>
          <w:spacing w:val="-12"/>
        </w:rPr>
        <w:t xml:space="preserve"> </w:t>
      </w:r>
      <w:r>
        <w:t>порядковых</w:t>
      </w:r>
      <w:r>
        <w:rPr>
          <w:spacing w:val="-10"/>
        </w:rPr>
        <w:t xml:space="preserve"> </w:t>
      </w:r>
      <w:r>
        <w:t>имён</w:t>
      </w:r>
      <w:r>
        <w:rPr>
          <w:spacing w:val="-11"/>
        </w:rPr>
        <w:t xml:space="preserve"> </w:t>
      </w:r>
      <w:r>
        <w:t>числительных. Правильное образование форм имён числительных.</w:t>
      </w:r>
    </w:p>
    <w:p w14:paraId="476C04FD" w14:textId="77777777" w:rsidR="00F11DF8" w:rsidRDefault="00DA3958">
      <w:pPr>
        <w:pStyle w:val="a3"/>
        <w:spacing w:line="242" w:lineRule="auto"/>
        <w:ind w:left="1406" w:right="1479" w:firstLine="0"/>
        <w:jc w:val="left"/>
      </w:pPr>
      <w:r>
        <w:t>Правильное</w:t>
      </w:r>
      <w:r>
        <w:rPr>
          <w:spacing w:val="-8"/>
        </w:rPr>
        <w:t xml:space="preserve"> </w:t>
      </w:r>
      <w:r>
        <w:t>употребление</w:t>
      </w:r>
      <w:r>
        <w:rPr>
          <w:spacing w:val="-8"/>
        </w:rPr>
        <w:t xml:space="preserve"> </w:t>
      </w:r>
      <w:r>
        <w:t>собирательных</w:t>
      </w:r>
      <w:r>
        <w:rPr>
          <w:spacing w:val="-9"/>
        </w:rPr>
        <w:t xml:space="preserve"> </w:t>
      </w:r>
      <w:r>
        <w:t>имён</w:t>
      </w:r>
      <w:r>
        <w:rPr>
          <w:spacing w:val="-7"/>
        </w:rPr>
        <w:t xml:space="preserve"> </w:t>
      </w:r>
      <w:r>
        <w:t>числительных. Морфологический анализ имён числительных.</w:t>
      </w:r>
    </w:p>
    <w:p w14:paraId="16082EE9" w14:textId="77777777" w:rsidR="00F11DF8" w:rsidRDefault="00DA3958">
      <w:pPr>
        <w:pStyle w:val="a3"/>
        <w:ind w:right="385"/>
      </w:pPr>
      <w:r>
        <w:t>Правила правописания имён числительных: написание ь в именах числительных; написание двойных согласных; слитное, раздельное, дефисное написание числительных; правила правописания окончаний числительных.</w:t>
      </w:r>
    </w:p>
    <w:p w14:paraId="52FC61AE" w14:textId="77777777" w:rsidR="00F11DF8" w:rsidRDefault="00DA3958">
      <w:pPr>
        <w:pStyle w:val="a3"/>
        <w:spacing w:line="235" w:lineRule="auto"/>
        <w:ind w:left="1406" w:right="1479" w:firstLine="0"/>
        <w:jc w:val="left"/>
      </w:pPr>
      <w:r>
        <w:t>Орфографический</w:t>
      </w:r>
      <w:r>
        <w:rPr>
          <w:spacing w:val="-5"/>
        </w:rPr>
        <w:t xml:space="preserve"> </w:t>
      </w:r>
      <w:r>
        <w:t>анализ</w:t>
      </w:r>
      <w:r>
        <w:rPr>
          <w:spacing w:val="-5"/>
        </w:rPr>
        <w:t xml:space="preserve"> </w:t>
      </w:r>
      <w:r>
        <w:t>имён</w:t>
      </w:r>
      <w:r>
        <w:rPr>
          <w:spacing w:val="-5"/>
        </w:rPr>
        <w:t xml:space="preserve"> </w:t>
      </w:r>
      <w:r>
        <w:t>числительных</w:t>
      </w:r>
      <w:r>
        <w:rPr>
          <w:spacing w:val="-5"/>
        </w:rPr>
        <w:t xml:space="preserve"> </w:t>
      </w:r>
      <w:r>
        <w:t>(в</w:t>
      </w:r>
      <w:r>
        <w:rPr>
          <w:spacing w:val="-6"/>
        </w:rPr>
        <w:t xml:space="preserve"> </w:t>
      </w:r>
      <w:r>
        <w:t>рамках</w:t>
      </w:r>
      <w:r>
        <w:rPr>
          <w:spacing w:val="-2"/>
        </w:rPr>
        <w:t xml:space="preserve"> </w:t>
      </w:r>
      <w:r>
        <w:t xml:space="preserve">изученного). </w:t>
      </w:r>
      <w:r>
        <w:rPr>
          <w:spacing w:val="-2"/>
        </w:rPr>
        <w:t>Местоимение.</w:t>
      </w:r>
    </w:p>
    <w:p w14:paraId="373C4387" w14:textId="77777777" w:rsidR="00F11DF8" w:rsidRDefault="00DA3958">
      <w:pPr>
        <w:pStyle w:val="a3"/>
        <w:spacing w:line="272" w:lineRule="exact"/>
        <w:ind w:left="1406" w:firstLine="0"/>
        <w:jc w:val="left"/>
      </w:pPr>
      <w:r>
        <w:t>Общее</w:t>
      </w:r>
      <w:r>
        <w:rPr>
          <w:spacing w:val="-4"/>
        </w:rPr>
        <w:t xml:space="preserve"> </w:t>
      </w:r>
      <w:r>
        <w:t>грамматическое</w:t>
      </w:r>
      <w:r>
        <w:rPr>
          <w:spacing w:val="3"/>
        </w:rPr>
        <w:t xml:space="preserve"> </w:t>
      </w:r>
      <w:r>
        <w:t>значение</w:t>
      </w:r>
      <w:r>
        <w:rPr>
          <w:spacing w:val="-3"/>
        </w:rPr>
        <w:t xml:space="preserve"> </w:t>
      </w:r>
      <w:r>
        <w:t>местоимения.</w:t>
      </w:r>
      <w:r>
        <w:rPr>
          <w:spacing w:val="-1"/>
        </w:rPr>
        <w:t xml:space="preserve"> </w:t>
      </w:r>
      <w:r>
        <w:t>Синтаксические</w:t>
      </w:r>
      <w:r>
        <w:rPr>
          <w:spacing w:val="3"/>
        </w:rPr>
        <w:t xml:space="preserve"> </w:t>
      </w:r>
      <w:r>
        <w:t>функции</w:t>
      </w:r>
      <w:r>
        <w:rPr>
          <w:spacing w:val="5"/>
        </w:rPr>
        <w:t xml:space="preserve"> </w:t>
      </w:r>
      <w:r>
        <w:rPr>
          <w:spacing w:val="-2"/>
        </w:rPr>
        <w:t>местоимений.</w:t>
      </w:r>
    </w:p>
    <w:p w14:paraId="1DF75A6D" w14:textId="77777777" w:rsidR="00F11DF8" w:rsidRDefault="00DA3958">
      <w:pPr>
        <w:pStyle w:val="a3"/>
        <w:spacing w:line="275" w:lineRule="exact"/>
        <w:ind w:firstLine="0"/>
        <w:jc w:val="left"/>
      </w:pPr>
      <w:r>
        <w:t>Роль</w:t>
      </w:r>
      <w:r>
        <w:rPr>
          <w:spacing w:val="-5"/>
        </w:rPr>
        <w:t xml:space="preserve"> </w:t>
      </w:r>
      <w:r>
        <w:t>местоимений</w:t>
      </w:r>
      <w:r>
        <w:rPr>
          <w:spacing w:val="-4"/>
        </w:rPr>
        <w:t xml:space="preserve"> </w:t>
      </w:r>
      <w:r>
        <w:t>в</w:t>
      </w:r>
      <w:r>
        <w:rPr>
          <w:spacing w:val="-6"/>
        </w:rPr>
        <w:t xml:space="preserve"> </w:t>
      </w:r>
      <w:r>
        <w:rPr>
          <w:spacing w:val="-2"/>
        </w:rPr>
        <w:t>речи.</w:t>
      </w:r>
    </w:p>
    <w:p w14:paraId="3554CCE8" w14:textId="77777777" w:rsidR="00F11DF8" w:rsidRDefault="00DA3958">
      <w:pPr>
        <w:pStyle w:val="a3"/>
        <w:tabs>
          <w:tab w:val="left" w:pos="2546"/>
          <w:tab w:val="left" w:pos="4268"/>
          <w:tab w:val="left" w:pos="5377"/>
          <w:tab w:val="left" w:pos="6850"/>
          <w:tab w:val="left" w:pos="8872"/>
        </w:tabs>
        <w:spacing w:before="4" w:line="237" w:lineRule="auto"/>
        <w:ind w:right="403"/>
        <w:jc w:val="left"/>
      </w:pPr>
      <w:r>
        <w:rPr>
          <w:spacing w:val="-2"/>
        </w:rPr>
        <w:t>Разряды</w:t>
      </w:r>
      <w:r>
        <w:tab/>
      </w:r>
      <w:r>
        <w:rPr>
          <w:spacing w:val="-2"/>
        </w:rPr>
        <w:t>местоимений:</w:t>
      </w:r>
      <w:r>
        <w:tab/>
      </w:r>
      <w:r>
        <w:rPr>
          <w:spacing w:val="-2"/>
        </w:rPr>
        <w:t>личные,</w:t>
      </w:r>
      <w:r>
        <w:tab/>
      </w:r>
      <w:r>
        <w:rPr>
          <w:spacing w:val="-2"/>
        </w:rPr>
        <w:t>возвратное,</w:t>
      </w:r>
      <w:r>
        <w:tab/>
      </w:r>
      <w:r>
        <w:rPr>
          <w:spacing w:val="-2"/>
        </w:rPr>
        <w:t>вопросительные,</w:t>
      </w:r>
      <w:r>
        <w:tab/>
      </w:r>
      <w:r>
        <w:rPr>
          <w:spacing w:val="-2"/>
        </w:rPr>
        <w:t xml:space="preserve">относительные, </w:t>
      </w:r>
      <w:r>
        <w:t>указательные, притяжательные, неопределённые, отрицательные, определительные.</w:t>
      </w:r>
    </w:p>
    <w:p w14:paraId="1145BACC" w14:textId="77777777" w:rsidR="00F11DF8" w:rsidRDefault="00DA3958">
      <w:pPr>
        <w:pStyle w:val="a3"/>
        <w:spacing w:line="275" w:lineRule="exact"/>
        <w:ind w:left="1406" w:firstLine="0"/>
        <w:jc w:val="left"/>
      </w:pPr>
      <w:r>
        <w:t>Склонение</w:t>
      </w:r>
      <w:r>
        <w:rPr>
          <w:spacing w:val="-5"/>
        </w:rPr>
        <w:t xml:space="preserve"> </w:t>
      </w:r>
      <w:r>
        <w:rPr>
          <w:spacing w:val="-2"/>
        </w:rPr>
        <w:t>местоимений.</w:t>
      </w:r>
    </w:p>
    <w:p w14:paraId="3B1BE7C5" w14:textId="77777777" w:rsidR="00F11DF8" w:rsidRDefault="00DA3958">
      <w:pPr>
        <w:pStyle w:val="a3"/>
        <w:ind w:left="1406" w:firstLine="0"/>
        <w:jc w:val="left"/>
      </w:pPr>
      <w:r>
        <w:t>Словообразование</w:t>
      </w:r>
      <w:r>
        <w:rPr>
          <w:spacing w:val="-4"/>
        </w:rPr>
        <w:t xml:space="preserve"> </w:t>
      </w:r>
      <w:r>
        <w:rPr>
          <w:spacing w:val="-2"/>
        </w:rPr>
        <w:t>местоимений.</w:t>
      </w:r>
    </w:p>
    <w:p w14:paraId="38974B3B" w14:textId="77777777" w:rsidR="00F11DF8" w:rsidRDefault="00DA3958">
      <w:pPr>
        <w:pStyle w:val="a3"/>
        <w:ind w:left="1406" w:firstLine="0"/>
        <w:jc w:val="left"/>
      </w:pPr>
      <w:r>
        <w:t>Морфологический</w:t>
      </w:r>
      <w:r>
        <w:rPr>
          <w:spacing w:val="-11"/>
        </w:rPr>
        <w:t xml:space="preserve"> </w:t>
      </w:r>
      <w:r>
        <w:t>анализ</w:t>
      </w:r>
      <w:r>
        <w:rPr>
          <w:spacing w:val="-11"/>
        </w:rPr>
        <w:t xml:space="preserve"> </w:t>
      </w:r>
      <w:r>
        <w:rPr>
          <w:spacing w:val="-2"/>
        </w:rPr>
        <w:t>местоимений.</w:t>
      </w:r>
    </w:p>
    <w:p w14:paraId="1F2DE808" w14:textId="77777777" w:rsidR="00F11DF8" w:rsidRDefault="00DA3958">
      <w:pPr>
        <w:pStyle w:val="a3"/>
        <w:spacing w:line="242" w:lineRule="auto"/>
        <w:ind w:right="421"/>
        <w:jc w:val="left"/>
      </w:pPr>
      <w:r>
        <w:t>Употребление местоимений в соответствии с требованиями русского речевого этикета, в</w:t>
      </w:r>
      <w:r>
        <w:rPr>
          <w:spacing w:val="40"/>
        </w:rPr>
        <w:t xml:space="preserve"> </w:t>
      </w:r>
      <w:r>
        <w:t>том</w:t>
      </w:r>
      <w:r>
        <w:rPr>
          <w:spacing w:val="40"/>
        </w:rPr>
        <w:t xml:space="preserve"> </w:t>
      </w:r>
      <w:r>
        <w:t>числе</w:t>
      </w:r>
      <w:r>
        <w:rPr>
          <w:spacing w:val="40"/>
        </w:rPr>
        <w:t xml:space="preserve"> </w:t>
      </w:r>
      <w:r>
        <w:t>местоимения</w:t>
      </w:r>
      <w:r>
        <w:rPr>
          <w:spacing w:val="40"/>
        </w:rPr>
        <w:t xml:space="preserve"> </w:t>
      </w:r>
      <w:r>
        <w:t>3-го</w:t>
      </w:r>
      <w:r>
        <w:rPr>
          <w:spacing w:val="40"/>
        </w:rPr>
        <w:t xml:space="preserve"> </w:t>
      </w:r>
      <w:r>
        <w:t>лица</w:t>
      </w:r>
      <w:r>
        <w:rPr>
          <w:spacing w:val="40"/>
        </w:rPr>
        <w:t xml:space="preserve"> </w:t>
      </w:r>
      <w:r>
        <w:t>в</w:t>
      </w:r>
      <w:r>
        <w:rPr>
          <w:spacing w:val="40"/>
        </w:rPr>
        <w:t xml:space="preserve"> </w:t>
      </w:r>
      <w:r>
        <w:t>соответствии</w:t>
      </w:r>
      <w:r>
        <w:rPr>
          <w:spacing w:val="40"/>
        </w:rPr>
        <w:t xml:space="preserve"> </w:t>
      </w:r>
      <w:r>
        <w:t>со смыслом</w:t>
      </w:r>
      <w:r>
        <w:rPr>
          <w:spacing w:val="40"/>
        </w:rPr>
        <w:t xml:space="preserve"> </w:t>
      </w:r>
      <w:r>
        <w:t>предшествующего текста</w:t>
      </w:r>
    </w:p>
    <w:p w14:paraId="3F2B4D54" w14:textId="77777777" w:rsidR="00F11DF8" w:rsidRDefault="00F11DF8">
      <w:pPr>
        <w:spacing w:line="242" w:lineRule="auto"/>
        <w:sectPr w:rsidR="00F11DF8">
          <w:type w:val="continuous"/>
          <w:pgSz w:w="11920" w:h="16850"/>
          <w:pgMar w:top="1400" w:right="320" w:bottom="280" w:left="720" w:header="720" w:footer="720" w:gutter="0"/>
          <w:cols w:space="720"/>
        </w:sectPr>
      </w:pPr>
    </w:p>
    <w:p w14:paraId="7B4261DC" w14:textId="77777777" w:rsidR="00F11DF8" w:rsidRDefault="00DA3958">
      <w:pPr>
        <w:pStyle w:val="a3"/>
        <w:spacing w:before="76" w:line="244" w:lineRule="auto"/>
        <w:ind w:firstLine="0"/>
        <w:jc w:val="left"/>
      </w:pPr>
      <w:r>
        <w:lastRenderedPageBreak/>
        <w:t>(устранение</w:t>
      </w:r>
      <w:r>
        <w:rPr>
          <w:spacing w:val="-5"/>
        </w:rPr>
        <w:t xml:space="preserve"> </w:t>
      </w:r>
      <w:r>
        <w:t>двусмысленности, неточности);</w:t>
      </w:r>
      <w:r>
        <w:rPr>
          <w:spacing w:val="-6"/>
        </w:rPr>
        <w:t xml:space="preserve"> </w:t>
      </w:r>
      <w:r>
        <w:t>притяжательные</w:t>
      </w:r>
      <w:r>
        <w:rPr>
          <w:spacing w:val="-6"/>
        </w:rPr>
        <w:t xml:space="preserve"> </w:t>
      </w:r>
      <w:r>
        <w:t>и</w:t>
      </w:r>
      <w:r>
        <w:rPr>
          <w:spacing w:val="-4"/>
        </w:rPr>
        <w:t xml:space="preserve"> </w:t>
      </w:r>
      <w:r>
        <w:t>указательные</w:t>
      </w:r>
      <w:r>
        <w:rPr>
          <w:spacing w:val="-5"/>
        </w:rPr>
        <w:t xml:space="preserve"> </w:t>
      </w:r>
      <w:r>
        <w:t>местоимения</w:t>
      </w:r>
      <w:r>
        <w:rPr>
          <w:spacing w:val="-4"/>
        </w:rPr>
        <w:t xml:space="preserve"> </w:t>
      </w:r>
      <w:r>
        <w:t>как средства связи предложений в тексте.</w:t>
      </w:r>
    </w:p>
    <w:p w14:paraId="3CB126AA" w14:textId="77777777" w:rsidR="00F11DF8" w:rsidRDefault="00DA3958">
      <w:pPr>
        <w:pStyle w:val="a3"/>
        <w:spacing w:line="242" w:lineRule="auto"/>
        <w:jc w:val="left"/>
      </w:pPr>
      <w:r>
        <w:t>Правила</w:t>
      </w:r>
      <w:r>
        <w:rPr>
          <w:spacing w:val="34"/>
        </w:rPr>
        <w:t xml:space="preserve"> </w:t>
      </w:r>
      <w:r>
        <w:t>правописания</w:t>
      </w:r>
      <w:r>
        <w:rPr>
          <w:spacing w:val="30"/>
        </w:rPr>
        <w:t xml:space="preserve"> </w:t>
      </w:r>
      <w:r>
        <w:t>местоимений:</w:t>
      </w:r>
      <w:r>
        <w:rPr>
          <w:spacing w:val="34"/>
        </w:rPr>
        <w:t xml:space="preserve"> </w:t>
      </w:r>
      <w:r>
        <w:t>правописание</w:t>
      </w:r>
      <w:r>
        <w:rPr>
          <w:spacing w:val="35"/>
        </w:rPr>
        <w:t xml:space="preserve"> </w:t>
      </w:r>
      <w:r>
        <w:t>местоимений</w:t>
      </w:r>
      <w:r>
        <w:rPr>
          <w:spacing w:val="35"/>
        </w:rPr>
        <w:t xml:space="preserve"> </w:t>
      </w:r>
      <w:r>
        <w:t>с</w:t>
      </w:r>
      <w:r>
        <w:rPr>
          <w:spacing w:val="34"/>
        </w:rPr>
        <w:t xml:space="preserve"> </w:t>
      </w:r>
      <w:r>
        <w:t>не</w:t>
      </w:r>
      <w:r>
        <w:rPr>
          <w:spacing w:val="34"/>
        </w:rPr>
        <w:t xml:space="preserve"> </w:t>
      </w:r>
      <w:r>
        <w:t>и</w:t>
      </w:r>
      <w:r>
        <w:rPr>
          <w:spacing w:val="34"/>
        </w:rPr>
        <w:t xml:space="preserve"> </w:t>
      </w:r>
      <w:r>
        <w:t>ни;</w:t>
      </w:r>
      <w:r>
        <w:rPr>
          <w:spacing w:val="34"/>
        </w:rPr>
        <w:t xml:space="preserve"> </w:t>
      </w:r>
      <w:r>
        <w:t>слитное, раздельное и дефисное написание местоимений.</w:t>
      </w:r>
    </w:p>
    <w:p w14:paraId="73251767" w14:textId="77777777" w:rsidR="00F11DF8" w:rsidRDefault="00DA3958">
      <w:pPr>
        <w:pStyle w:val="a3"/>
        <w:spacing w:line="242" w:lineRule="auto"/>
        <w:ind w:left="1406" w:right="2518" w:firstLine="0"/>
        <w:jc w:val="left"/>
      </w:pPr>
      <w:r>
        <w:t>Орфографический</w:t>
      </w:r>
      <w:r>
        <w:rPr>
          <w:spacing w:val="-6"/>
        </w:rPr>
        <w:t xml:space="preserve"> </w:t>
      </w:r>
      <w:r>
        <w:t>анализ</w:t>
      </w:r>
      <w:r>
        <w:rPr>
          <w:spacing w:val="-6"/>
        </w:rPr>
        <w:t xml:space="preserve"> </w:t>
      </w:r>
      <w:r>
        <w:t>местоимений</w:t>
      </w:r>
      <w:r>
        <w:rPr>
          <w:spacing w:val="-6"/>
        </w:rPr>
        <w:t xml:space="preserve"> </w:t>
      </w:r>
      <w:r>
        <w:t>(в</w:t>
      </w:r>
      <w:r>
        <w:rPr>
          <w:spacing w:val="-8"/>
        </w:rPr>
        <w:t xml:space="preserve"> </w:t>
      </w:r>
      <w:r>
        <w:t>рамках</w:t>
      </w:r>
      <w:r>
        <w:rPr>
          <w:spacing w:val="-6"/>
        </w:rPr>
        <w:t xml:space="preserve"> </w:t>
      </w:r>
      <w:r>
        <w:t xml:space="preserve">изученного). </w:t>
      </w:r>
      <w:r>
        <w:rPr>
          <w:spacing w:val="-2"/>
        </w:rPr>
        <w:t>Глагол.</w:t>
      </w:r>
    </w:p>
    <w:p w14:paraId="70FFCDD7" w14:textId="77777777" w:rsidR="00F11DF8" w:rsidRDefault="00DA3958">
      <w:pPr>
        <w:pStyle w:val="a3"/>
        <w:spacing w:line="242" w:lineRule="auto"/>
        <w:ind w:left="1406" w:right="5371" w:firstLine="0"/>
        <w:jc w:val="left"/>
      </w:pPr>
      <w:r>
        <w:t>Переходные</w:t>
      </w:r>
      <w:r>
        <w:rPr>
          <w:spacing w:val="-11"/>
        </w:rPr>
        <w:t xml:space="preserve"> </w:t>
      </w:r>
      <w:r>
        <w:t>и</w:t>
      </w:r>
      <w:r>
        <w:rPr>
          <w:spacing w:val="-9"/>
        </w:rPr>
        <w:t xml:space="preserve"> </w:t>
      </w:r>
      <w:r>
        <w:t>непереходные</w:t>
      </w:r>
      <w:r>
        <w:rPr>
          <w:spacing w:val="-11"/>
        </w:rPr>
        <w:t xml:space="preserve"> </w:t>
      </w:r>
      <w:r>
        <w:t>глаголы. Разноспрягаемые глаголы.</w:t>
      </w:r>
    </w:p>
    <w:p w14:paraId="2088A206" w14:textId="77777777" w:rsidR="00F11DF8" w:rsidRDefault="00DA3958">
      <w:pPr>
        <w:pStyle w:val="a3"/>
        <w:spacing w:line="268" w:lineRule="exact"/>
        <w:ind w:left="1406" w:firstLine="0"/>
        <w:jc w:val="left"/>
      </w:pPr>
      <w:r>
        <w:t>Безличные</w:t>
      </w:r>
      <w:r>
        <w:rPr>
          <w:spacing w:val="-12"/>
        </w:rPr>
        <w:t xml:space="preserve"> </w:t>
      </w:r>
      <w:r>
        <w:t>глаголы.</w:t>
      </w:r>
      <w:r>
        <w:rPr>
          <w:spacing w:val="-6"/>
        </w:rPr>
        <w:t xml:space="preserve"> </w:t>
      </w:r>
      <w:r>
        <w:t>Использование</w:t>
      </w:r>
      <w:r>
        <w:rPr>
          <w:spacing w:val="-5"/>
        </w:rPr>
        <w:t xml:space="preserve"> </w:t>
      </w:r>
      <w:r>
        <w:t>личных</w:t>
      </w:r>
      <w:r>
        <w:rPr>
          <w:spacing w:val="-9"/>
        </w:rPr>
        <w:t xml:space="preserve"> </w:t>
      </w:r>
      <w:r>
        <w:t>глаголов</w:t>
      </w:r>
      <w:r>
        <w:rPr>
          <w:spacing w:val="-8"/>
        </w:rPr>
        <w:t xml:space="preserve"> </w:t>
      </w:r>
      <w:r>
        <w:t>в</w:t>
      </w:r>
      <w:r>
        <w:rPr>
          <w:spacing w:val="-4"/>
        </w:rPr>
        <w:t xml:space="preserve"> </w:t>
      </w:r>
      <w:r>
        <w:t>безличном</w:t>
      </w:r>
      <w:r>
        <w:rPr>
          <w:spacing w:val="-8"/>
        </w:rPr>
        <w:t xml:space="preserve"> </w:t>
      </w:r>
      <w:r>
        <w:rPr>
          <w:spacing w:val="-2"/>
        </w:rPr>
        <w:t>значении.</w:t>
      </w:r>
    </w:p>
    <w:p w14:paraId="34BC8FD4" w14:textId="77777777" w:rsidR="00F11DF8" w:rsidRDefault="00DA3958">
      <w:pPr>
        <w:pStyle w:val="a3"/>
        <w:ind w:right="383"/>
      </w:pPr>
      <w:r>
        <w:t>Изъявительное, условное и повелительное наклонения глагола. Нормы ударения в глагольных формах (в рамках изученного). Нормы словоизменения глаголов. Видо-временная соотнесённость глагольных форм в тексте.</w:t>
      </w:r>
    </w:p>
    <w:p w14:paraId="40E69514" w14:textId="77777777" w:rsidR="00F11DF8" w:rsidRDefault="00DA3958">
      <w:pPr>
        <w:pStyle w:val="a3"/>
        <w:spacing w:line="271" w:lineRule="exact"/>
        <w:ind w:left="1406" w:firstLine="0"/>
      </w:pPr>
      <w:r>
        <w:t>Морфологический</w:t>
      </w:r>
      <w:r>
        <w:rPr>
          <w:spacing w:val="-6"/>
        </w:rPr>
        <w:t xml:space="preserve"> </w:t>
      </w:r>
      <w:r>
        <w:t>анализ</w:t>
      </w:r>
      <w:r>
        <w:rPr>
          <w:spacing w:val="-11"/>
        </w:rPr>
        <w:t xml:space="preserve"> </w:t>
      </w:r>
      <w:r>
        <w:rPr>
          <w:spacing w:val="-2"/>
        </w:rPr>
        <w:t>глаголов.</w:t>
      </w:r>
    </w:p>
    <w:p w14:paraId="68F1EAAB" w14:textId="77777777" w:rsidR="00F11DF8" w:rsidRDefault="00DA3958">
      <w:pPr>
        <w:pStyle w:val="a3"/>
        <w:spacing w:before="3" w:line="235" w:lineRule="auto"/>
        <w:ind w:right="385"/>
      </w:pPr>
      <w:r>
        <w:t xml:space="preserve">Использование ь как показателя грамматической формы в повелительном наклонении </w:t>
      </w:r>
      <w:r>
        <w:rPr>
          <w:spacing w:val="-2"/>
        </w:rPr>
        <w:t>глагола.</w:t>
      </w:r>
    </w:p>
    <w:p w14:paraId="23C48A20" w14:textId="77777777" w:rsidR="00F11DF8" w:rsidRDefault="00DA3958">
      <w:pPr>
        <w:pStyle w:val="a3"/>
        <w:spacing w:before="2" w:line="237" w:lineRule="auto"/>
        <w:ind w:left="1406" w:right="3474" w:firstLine="0"/>
      </w:pPr>
      <w:r>
        <w:t>Орфографический анализ</w:t>
      </w:r>
      <w:r>
        <w:rPr>
          <w:spacing w:val="-7"/>
        </w:rPr>
        <w:t xml:space="preserve"> </w:t>
      </w:r>
      <w:r>
        <w:t>глаголов</w:t>
      </w:r>
      <w:r>
        <w:rPr>
          <w:spacing w:val="-6"/>
        </w:rPr>
        <w:t xml:space="preserve"> </w:t>
      </w:r>
      <w:r>
        <w:t>(в</w:t>
      </w:r>
      <w:r>
        <w:rPr>
          <w:spacing w:val="-7"/>
        </w:rPr>
        <w:t xml:space="preserve"> </w:t>
      </w:r>
      <w:r>
        <w:t>рамках</w:t>
      </w:r>
      <w:r>
        <w:rPr>
          <w:spacing w:val="-9"/>
        </w:rPr>
        <w:t xml:space="preserve"> </w:t>
      </w:r>
      <w:r>
        <w:t>изученного). Содержание обучения в 7 классе.</w:t>
      </w:r>
    </w:p>
    <w:p w14:paraId="45F3A599" w14:textId="77777777" w:rsidR="00F11DF8" w:rsidRDefault="00DA3958">
      <w:pPr>
        <w:pStyle w:val="a3"/>
        <w:spacing w:line="270" w:lineRule="exact"/>
        <w:ind w:left="1406" w:firstLine="0"/>
      </w:pPr>
      <w:r>
        <w:t>Общие</w:t>
      </w:r>
      <w:r>
        <w:rPr>
          <w:spacing w:val="-6"/>
        </w:rPr>
        <w:t xml:space="preserve"> </w:t>
      </w:r>
      <w:r>
        <w:t>сведения</w:t>
      </w:r>
      <w:r>
        <w:rPr>
          <w:spacing w:val="-6"/>
        </w:rPr>
        <w:t xml:space="preserve"> </w:t>
      </w:r>
      <w:r>
        <w:t xml:space="preserve">о </w:t>
      </w:r>
      <w:r>
        <w:rPr>
          <w:spacing w:val="-2"/>
        </w:rPr>
        <w:t>языке.</w:t>
      </w:r>
    </w:p>
    <w:p w14:paraId="2F24AC5C" w14:textId="77777777" w:rsidR="00F11DF8" w:rsidRDefault="00DA3958">
      <w:pPr>
        <w:pStyle w:val="a3"/>
        <w:spacing w:before="2" w:line="242" w:lineRule="auto"/>
        <w:ind w:right="390"/>
        <w:jc w:val="left"/>
      </w:pPr>
      <w:r>
        <w:t>Русский</w:t>
      </w:r>
      <w:r>
        <w:rPr>
          <w:spacing w:val="-2"/>
        </w:rPr>
        <w:t xml:space="preserve"> </w:t>
      </w:r>
      <w:r>
        <w:t>язык</w:t>
      </w:r>
      <w:r>
        <w:rPr>
          <w:spacing w:val="-2"/>
        </w:rPr>
        <w:t xml:space="preserve"> </w:t>
      </w:r>
      <w:r>
        <w:t>как</w:t>
      </w:r>
      <w:r>
        <w:rPr>
          <w:spacing w:val="-2"/>
        </w:rPr>
        <w:t xml:space="preserve"> </w:t>
      </w:r>
      <w:r>
        <w:t>развивающееся явление.</w:t>
      </w:r>
      <w:r>
        <w:rPr>
          <w:spacing w:val="-3"/>
        </w:rPr>
        <w:t xml:space="preserve"> </w:t>
      </w:r>
      <w:r>
        <w:t>Взаимосвязь</w:t>
      </w:r>
      <w:r>
        <w:rPr>
          <w:spacing w:val="-1"/>
        </w:rPr>
        <w:t xml:space="preserve"> </w:t>
      </w:r>
      <w:r>
        <w:t>языка,</w:t>
      </w:r>
      <w:r>
        <w:rPr>
          <w:spacing w:val="-4"/>
        </w:rPr>
        <w:t xml:space="preserve"> </w:t>
      </w:r>
      <w:r>
        <w:t>культуры</w:t>
      </w:r>
      <w:r>
        <w:rPr>
          <w:spacing w:val="-3"/>
        </w:rPr>
        <w:t xml:space="preserve"> </w:t>
      </w:r>
      <w:r>
        <w:t>и</w:t>
      </w:r>
      <w:r>
        <w:rPr>
          <w:spacing w:val="-2"/>
        </w:rPr>
        <w:t xml:space="preserve"> </w:t>
      </w:r>
      <w:r>
        <w:t xml:space="preserve">истории </w:t>
      </w:r>
      <w:r>
        <w:rPr>
          <w:spacing w:val="-2"/>
        </w:rPr>
        <w:t>народа.</w:t>
      </w:r>
    </w:p>
    <w:p w14:paraId="2CF50DBB" w14:textId="77777777" w:rsidR="00F11DF8" w:rsidRDefault="00DA3958">
      <w:pPr>
        <w:pStyle w:val="a3"/>
        <w:spacing w:line="268" w:lineRule="exact"/>
        <w:ind w:left="1406" w:firstLine="0"/>
        <w:jc w:val="left"/>
      </w:pPr>
      <w:r>
        <w:t>Язык</w:t>
      </w:r>
      <w:r>
        <w:rPr>
          <w:spacing w:val="-6"/>
        </w:rPr>
        <w:t xml:space="preserve"> </w:t>
      </w:r>
      <w:r>
        <w:t>и</w:t>
      </w:r>
      <w:r>
        <w:rPr>
          <w:spacing w:val="3"/>
        </w:rPr>
        <w:t xml:space="preserve"> </w:t>
      </w:r>
      <w:r>
        <w:rPr>
          <w:spacing w:val="-2"/>
        </w:rPr>
        <w:t>речь.</w:t>
      </w:r>
    </w:p>
    <w:p w14:paraId="501C7D46" w14:textId="77777777" w:rsidR="00F11DF8" w:rsidRDefault="00DA3958">
      <w:pPr>
        <w:pStyle w:val="a3"/>
        <w:ind w:left="1406" w:firstLine="0"/>
        <w:jc w:val="left"/>
      </w:pPr>
      <w:r>
        <w:rPr>
          <w:spacing w:val="-2"/>
        </w:rPr>
        <w:t>Монолог-описание,</w:t>
      </w:r>
      <w:r>
        <w:rPr>
          <w:spacing w:val="24"/>
        </w:rPr>
        <w:t xml:space="preserve"> </w:t>
      </w:r>
      <w:r>
        <w:rPr>
          <w:spacing w:val="-2"/>
        </w:rPr>
        <w:t>монолог-рассуждение,</w:t>
      </w:r>
      <w:r>
        <w:rPr>
          <w:spacing w:val="26"/>
        </w:rPr>
        <w:t xml:space="preserve"> </w:t>
      </w:r>
      <w:r>
        <w:rPr>
          <w:spacing w:val="-2"/>
        </w:rPr>
        <w:t>монолог-повествование.</w:t>
      </w:r>
    </w:p>
    <w:p w14:paraId="6FFEC510" w14:textId="77777777" w:rsidR="00F11DF8" w:rsidRDefault="00DA3958">
      <w:pPr>
        <w:pStyle w:val="a3"/>
        <w:spacing w:before="3" w:line="242" w:lineRule="auto"/>
        <w:ind w:right="390"/>
        <w:jc w:val="left"/>
      </w:pPr>
      <w:r>
        <w:t>Виды</w:t>
      </w:r>
      <w:r>
        <w:rPr>
          <w:spacing w:val="-3"/>
        </w:rPr>
        <w:t xml:space="preserve"> </w:t>
      </w:r>
      <w:r>
        <w:t>диалога:</w:t>
      </w:r>
      <w:r>
        <w:rPr>
          <w:spacing w:val="-2"/>
        </w:rPr>
        <w:t xml:space="preserve"> </w:t>
      </w:r>
      <w:r>
        <w:t>побуждение</w:t>
      </w:r>
      <w:r>
        <w:rPr>
          <w:spacing w:val="-4"/>
        </w:rPr>
        <w:t xml:space="preserve"> </w:t>
      </w:r>
      <w:r>
        <w:t>к</w:t>
      </w:r>
      <w:r>
        <w:rPr>
          <w:spacing w:val="-2"/>
        </w:rPr>
        <w:t xml:space="preserve"> </w:t>
      </w:r>
      <w:r>
        <w:t>действию,</w:t>
      </w:r>
      <w:r>
        <w:rPr>
          <w:spacing w:val="-2"/>
        </w:rPr>
        <w:t xml:space="preserve"> </w:t>
      </w:r>
      <w:r>
        <w:t>обмен</w:t>
      </w:r>
      <w:r>
        <w:rPr>
          <w:spacing w:val="-2"/>
        </w:rPr>
        <w:t xml:space="preserve"> </w:t>
      </w:r>
      <w:r>
        <w:t>мнениями,</w:t>
      </w:r>
      <w:r>
        <w:rPr>
          <w:spacing w:val="-2"/>
        </w:rPr>
        <w:t xml:space="preserve"> </w:t>
      </w:r>
      <w:r>
        <w:t>запрос</w:t>
      </w:r>
      <w:r>
        <w:rPr>
          <w:spacing w:val="-4"/>
        </w:rPr>
        <w:t xml:space="preserve"> </w:t>
      </w:r>
      <w:r>
        <w:t>информации, сообщение информации.</w:t>
      </w:r>
    </w:p>
    <w:p w14:paraId="1BDAE077" w14:textId="77777777" w:rsidR="00F11DF8" w:rsidRDefault="00DA3958">
      <w:pPr>
        <w:pStyle w:val="a3"/>
        <w:spacing w:line="268" w:lineRule="exact"/>
        <w:ind w:left="1406" w:firstLine="0"/>
        <w:jc w:val="left"/>
      </w:pPr>
      <w:r>
        <w:rPr>
          <w:spacing w:val="-2"/>
        </w:rPr>
        <w:t>Текст.</w:t>
      </w:r>
    </w:p>
    <w:p w14:paraId="36E1ED34" w14:textId="77777777" w:rsidR="00F11DF8" w:rsidRDefault="00DA3958">
      <w:pPr>
        <w:pStyle w:val="a3"/>
        <w:spacing w:before="4"/>
        <w:ind w:left="1406" w:right="1479" w:firstLine="0"/>
        <w:jc w:val="left"/>
      </w:pPr>
      <w:r>
        <w:t>Текст</w:t>
      </w:r>
      <w:r>
        <w:rPr>
          <w:spacing w:val="-4"/>
        </w:rPr>
        <w:t xml:space="preserve"> </w:t>
      </w:r>
      <w:r>
        <w:t>как</w:t>
      </w:r>
      <w:r>
        <w:rPr>
          <w:spacing w:val="-4"/>
        </w:rPr>
        <w:t xml:space="preserve"> </w:t>
      </w:r>
      <w:r>
        <w:t>речевое</w:t>
      </w:r>
      <w:r>
        <w:rPr>
          <w:spacing w:val="-5"/>
        </w:rPr>
        <w:t xml:space="preserve"> </w:t>
      </w:r>
      <w:r>
        <w:t>произведение.</w:t>
      </w:r>
      <w:r>
        <w:rPr>
          <w:spacing w:val="-4"/>
        </w:rPr>
        <w:t xml:space="preserve"> </w:t>
      </w:r>
      <w:r>
        <w:t>Основные</w:t>
      </w:r>
      <w:r>
        <w:rPr>
          <w:spacing w:val="-6"/>
        </w:rPr>
        <w:t xml:space="preserve"> </w:t>
      </w:r>
      <w:r>
        <w:t>признаки</w:t>
      </w:r>
      <w:r>
        <w:rPr>
          <w:spacing w:val="-4"/>
        </w:rPr>
        <w:t xml:space="preserve"> </w:t>
      </w:r>
      <w:r>
        <w:t>текста</w:t>
      </w:r>
      <w:r>
        <w:rPr>
          <w:spacing w:val="-4"/>
        </w:rPr>
        <w:t xml:space="preserve"> </w:t>
      </w:r>
      <w:r>
        <w:t>(</w:t>
      </w:r>
      <w:r>
        <w:rPr>
          <w:position w:val="1"/>
        </w:rPr>
        <w:t xml:space="preserve">обобщение). </w:t>
      </w:r>
      <w:r>
        <w:t>Структура текста. Абзац.</w:t>
      </w:r>
    </w:p>
    <w:p w14:paraId="1455B1AB" w14:textId="77777777" w:rsidR="00F11DF8" w:rsidRDefault="00DA3958">
      <w:pPr>
        <w:pStyle w:val="a3"/>
        <w:spacing w:line="237" w:lineRule="auto"/>
        <w:jc w:val="left"/>
      </w:pPr>
      <w:r>
        <w:t>Информационная</w:t>
      </w:r>
      <w:r>
        <w:rPr>
          <w:spacing w:val="39"/>
        </w:rPr>
        <w:t xml:space="preserve"> </w:t>
      </w:r>
      <w:r>
        <w:t>переработка</w:t>
      </w:r>
      <w:r>
        <w:rPr>
          <w:spacing w:val="37"/>
        </w:rPr>
        <w:t xml:space="preserve"> </w:t>
      </w:r>
      <w:r>
        <w:t>текста:</w:t>
      </w:r>
      <w:r>
        <w:rPr>
          <w:spacing w:val="38"/>
        </w:rPr>
        <w:t xml:space="preserve"> </w:t>
      </w:r>
      <w:r>
        <w:t>план</w:t>
      </w:r>
      <w:r>
        <w:rPr>
          <w:spacing w:val="37"/>
        </w:rPr>
        <w:t xml:space="preserve"> </w:t>
      </w:r>
      <w:r>
        <w:t>текста</w:t>
      </w:r>
      <w:r>
        <w:rPr>
          <w:spacing w:val="38"/>
        </w:rPr>
        <w:t xml:space="preserve"> </w:t>
      </w:r>
      <w:r>
        <w:t>(простой,</w:t>
      </w:r>
      <w:r>
        <w:rPr>
          <w:spacing w:val="40"/>
        </w:rPr>
        <w:t xml:space="preserve"> </w:t>
      </w:r>
      <w:r>
        <w:t>сложный;</w:t>
      </w:r>
      <w:r>
        <w:rPr>
          <w:spacing w:val="36"/>
        </w:rPr>
        <w:t xml:space="preserve"> </w:t>
      </w:r>
      <w:r>
        <w:t>назывной, вопросный, тезисный); главная и второстепенная информация текста.</w:t>
      </w:r>
    </w:p>
    <w:p w14:paraId="368DB56E" w14:textId="77777777" w:rsidR="00F11DF8" w:rsidRDefault="00DA3958">
      <w:pPr>
        <w:pStyle w:val="a3"/>
        <w:spacing w:before="4"/>
        <w:ind w:left="1406" w:firstLine="0"/>
        <w:jc w:val="left"/>
      </w:pPr>
      <w:r>
        <w:t>Способы</w:t>
      </w:r>
      <w:r>
        <w:rPr>
          <w:spacing w:val="-3"/>
        </w:rPr>
        <w:t xml:space="preserve"> </w:t>
      </w:r>
      <w:r>
        <w:t>и</w:t>
      </w:r>
      <w:r>
        <w:rPr>
          <w:spacing w:val="-8"/>
        </w:rPr>
        <w:t xml:space="preserve"> </w:t>
      </w:r>
      <w:r>
        <w:t>средства</w:t>
      </w:r>
      <w:r>
        <w:rPr>
          <w:spacing w:val="-5"/>
        </w:rPr>
        <w:t xml:space="preserve"> </w:t>
      </w:r>
      <w:r>
        <w:t>связи</w:t>
      </w:r>
      <w:r>
        <w:rPr>
          <w:spacing w:val="-3"/>
        </w:rPr>
        <w:t xml:space="preserve"> </w:t>
      </w:r>
      <w:r>
        <w:t>предложений</w:t>
      </w:r>
      <w:r>
        <w:rPr>
          <w:spacing w:val="-5"/>
        </w:rPr>
        <w:t xml:space="preserve"> </w:t>
      </w:r>
      <w:r>
        <w:t>в</w:t>
      </w:r>
      <w:r>
        <w:rPr>
          <w:spacing w:val="-4"/>
        </w:rPr>
        <w:t xml:space="preserve"> </w:t>
      </w:r>
      <w:r>
        <w:t>тексте</w:t>
      </w:r>
      <w:r>
        <w:rPr>
          <w:spacing w:val="-5"/>
        </w:rPr>
        <w:t xml:space="preserve"> </w:t>
      </w:r>
      <w:r>
        <w:rPr>
          <w:spacing w:val="-2"/>
        </w:rPr>
        <w:t>(обобщение).</w:t>
      </w:r>
    </w:p>
    <w:p w14:paraId="7575FB4C" w14:textId="77777777" w:rsidR="00F11DF8" w:rsidRDefault="00DA3958">
      <w:pPr>
        <w:pStyle w:val="a3"/>
        <w:tabs>
          <w:tab w:val="left" w:pos="2758"/>
          <w:tab w:val="left" w:pos="3958"/>
          <w:tab w:val="left" w:pos="6020"/>
          <w:tab w:val="left" w:pos="6447"/>
          <w:tab w:val="left" w:pos="7475"/>
          <w:tab w:val="left" w:pos="9225"/>
        </w:tabs>
        <w:spacing w:before="6" w:line="235" w:lineRule="auto"/>
        <w:ind w:right="395"/>
        <w:jc w:val="left"/>
      </w:pPr>
      <w:r>
        <w:rPr>
          <w:spacing w:val="-2"/>
          <w:position w:val="1"/>
        </w:rPr>
        <w:t>Языковые</w:t>
      </w:r>
      <w:r>
        <w:rPr>
          <w:position w:val="1"/>
        </w:rPr>
        <w:tab/>
      </w:r>
      <w:r>
        <w:rPr>
          <w:spacing w:val="-2"/>
          <w:position w:val="1"/>
        </w:rPr>
        <w:t>средства</w:t>
      </w:r>
      <w:r>
        <w:rPr>
          <w:position w:val="1"/>
        </w:rPr>
        <w:tab/>
      </w:r>
      <w:r>
        <w:rPr>
          <w:spacing w:val="-2"/>
          <w:position w:val="1"/>
        </w:rPr>
        <w:t>выразительности</w:t>
      </w:r>
      <w:r>
        <w:rPr>
          <w:position w:val="1"/>
        </w:rPr>
        <w:tab/>
      </w:r>
      <w:r>
        <w:rPr>
          <w:spacing w:val="-10"/>
          <w:position w:val="1"/>
        </w:rPr>
        <w:t>в</w:t>
      </w:r>
      <w:r>
        <w:rPr>
          <w:position w:val="1"/>
        </w:rPr>
        <w:tab/>
      </w:r>
      <w:r>
        <w:rPr>
          <w:spacing w:val="-2"/>
          <w:position w:val="1"/>
        </w:rPr>
        <w:t>тексте:</w:t>
      </w:r>
      <w:r>
        <w:rPr>
          <w:position w:val="1"/>
        </w:rPr>
        <w:tab/>
      </w:r>
      <w:r>
        <w:rPr>
          <w:spacing w:val="-2"/>
          <w:position w:val="1"/>
        </w:rPr>
        <w:t>фонетические</w:t>
      </w:r>
      <w:r>
        <w:rPr>
          <w:position w:val="1"/>
        </w:rPr>
        <w:tab/>
      </w:r>
      <w:r>
        <w:rPr>
          <w:spacing w:val="-2"/>
        </w:rPr>
        <w:t>(</w:t>
      </w:r>
      <w:r>
        <w:rPr>
          <w:spacing w:val="-2"/>
          <w:position w:val="1"/>
        </w:rPr>
        <w:t xml:space="preserve">звукопись), </w:t>
      </w:r>
      <w:r>
        <w:t>словообразовательные, лексические (обобщение).</w:t>
      </w:r>
    </w:p>
    <w:p w14:paraId="4A36979B" w14:textId="77777777" w:rsidR="00F11DF8" w:rsidRDefault="00DA3958">
      <w:pPr>
        <w:pStyle w:val="a3"/>
        <w:spacing w:line="242" w:lineRule="auto"/>
        <w:ind w:left="1406" w:right="3286" w:firstLine="0"/>
        <w:jc w:val="left"/>
      </w:pPr>
      <w:r>
        <w:t>Рассуждение</w:t>
      </w:r>
      <w:r>
        <w:rPr>
          <w:spacing w:val="-8"/>
        </w:rPr>
        <w:t xml:space="preserve"> </w:t>
      </w:r>
      <w:r>
        <w:t>как</w:t>
      </w:r>
      <w:r>
        <w:rPr>
          <w:spacing w:val="-7"/>
        </w:rPr>
        <w:t xml:space="preserve"> </w:t>
      </w:r>
      <w:r>
        <w:t>функционально-смысловой</w:t>
      </w:r>
      <w:r>
        <w:rPr>
          <w:spacing w:val="-7"/>
        </w:rPr>
        <w:t xml:space="preserve"> </w:t>
      </w:r>
      <w:r>
        <w:t>тип</w:t>
      </w:r>
      <w:r>
        <w:rPr>
          <w:spacing w:val="-7"/>
        </w:rPr>
        <w:t xml:space="preserve"> </w:t>
      </w:r>
      <w:r>
        <w:t>речи. Структурные особенности текста-рассуждения.</w:t>
      </w:r>
    </w:p>
    <w:p w14:paraId="2B62FF09" w14:textId="77777777" w:rsidR="00F11DF8" w:rsidRDefault="00DA3958">
      <w:pPr>
        <w:pStyle w:val="a3"/>
        <w:ind w:right="378"/>
      </w:pPr>
      <w:r>
        <w:t>Смысловой анализ текста: его композиционных особенностей, микротем и абзацев, способов и средств связи предложений в тексте; использование языковых средств выразительности (в рамках изученного).</w:t>
      </w:r>
    </w:p>
    <w:p w14:paraId="0FDEBB10" w14:textId="77777777" w:rsidR="00F11DF8" w:rsidRDefault="00DA3958">
      <w:pPr>
        <w:pStyle w:val="a3"/>
        <w:spacing w:line="274" w:lineRule="exact"/>
        <w:ind w:left="1406" w:firstLine="0"/>
      </w:pPr>
      <w:r>
        <w:t>Функциональные</w:t>
      </w:r>
      <w:r>
        <w:rPr>
          <w:spacing w:val="-10"/>
        </w:rPr>
        <w:t xml:space="preserve"> </w:t>
      </w:r>
      <w:r>
        <w:t>разновидности</w:t>
      </w:r>
      <w:r>
        <w:rPr>
          <w:spacing w:val="-8"/>
        </w:rPr>
        <w:t xml:space="preserve"> </w:t>
      </w:r>
      <w:r>
        <w:rPr>
          <w:spacing w:val="-2"/>
        </w:rPr>
        <w:t>языка.</w:t>
      </w:r>
    </w:p>
    <w:p w14:paraId="6EBB1087" w14:textId="77777777" w:rsidR="00F11DF8" w:rsidRDefault="00DA3958">
      <w:pPr>
        <w:pStyle w:val="a3"/>
        <w:spacing w:before="2" w:line="242" w:lineRule="auto"/>
        <w:ind w:right="378"/>
      </w:pPr>
      <w:r>
        <w:t>Понятие о функциональных разновидностях языка: разговорная речь, функциональные стили (научный, публицистический, официально-деловой), язык художественной литературы.</w:t>
      </w:r>
    </w:p>
    <w:p w14:paraId="19760255" w14:textId="77777777" w:rsidR="00F11DF8" w:rsidRDefault="00DA3958">
      <w:pPr>
        <w:pStyle w:val="a3"/>
        <w:spacing w:line="242" w:lineRule="auto"/>
        <w:ind w:left="1406" w:right="747" w:firstLine="0"/>
        <w:jc w:val="left"/>
      </w:pPr>
      <w:r>
        <w:t>Публицистический</w:t>
      </w:r>
      <w:r>
        <w:rPr>
          <w:spacing w:val="-9"/>
        </w:rPr>
        <w:t xml:space="preserve"> </w:t>
      </w:r>
      <w:r>
        <w:t>стиль.</w:t>
      </w:r>
      <w:r>
        <w:rPr>
          <w:spacing w:val="-8"/>
        </w:rPr>
        <w:t xml:space="preserve"> </w:t>
      </w:r>
      <w:r>
        <w:t>Сфера</w:t>
      </w:r>
      <w:r>
        <w:rPr>
          <w:spacing w:val="-13"/>
        </w:rPr>
        <w:t xml:space="preserve"> </w:t>
      </w:r>
      <w:r>
        <w:t>употребления,</w:t>
      </w:r>
      <w:r>
        <w:rPr>
          <w:spacing w:val="-10"/>
        </w:rPr>
        <w:t xml:space="preserve"> </w:t>
      </w:r>
      <w:r>
        <w:t>функции,</w:t>
      </w:r>
      <w:r>
        <w:rPr>
          <w:spacing w:val="-6"/>
        </w:rPr>
        <w:t xml:space="preserve"> </w:t>
      </w:r>
      <w:r>
        <w:t>языковые</w:t>
      </w:r>
      <w:r>
        <w:rPr>
          <w:spacing w:val="-15"/>
        </w:rPr>
        <w:t xml:space="preserve"> </w:t>
      </w:r>
      <w:r>
        <w:t>особенности. Жанры публицистического стиля (репортаж, заметка, интервью).</w:t>
      </w:r>
    </w:p>
    <w:p w14:paraId="5F4430F2" w14:textId="77777777" w:rsidR="00F11DF8" w:rsidRDefault="00DA3958">
      <w:pPr>
        <w:pStyle w:val="a3"/>
        <w:spacing w:line="242" w:lineRule="auto"/>
        <w:ind w:left="1406" w:right="539" w:firstLine="0"/>
        <w:jc w:val="left"/>
      </w:pPr>
      <w:r>
        <w:t>Употребление</w:t>
      </w:r>
      <w:r>
        <w:rPr>
          <w:spacing w:val="-6"/>
        </w:rPr>
        <w:t xml:space="preserve"> </w:t>
      </w:r>
      <w:r>
        <w:t>языковых</w:t>
      </w:r>
      <w:r>
        <w:rPr>
          <w:spacing w:val="-5"/>
        </w:rPr>
        <w:t xml:space="preserve"> </w:t>
      </w:r>
      <w:r>
        <w:t>средств</w:t>
      </w:r>
      <w:r>
        <w:rPr>
          <w:spacing w:val="-6"/>
        </w:rPr>
        <w:t xml:space="preserve"> </w:t>
      </w:r>
      <w:r>
        <w:t>выразительности</w:t>
      </w:r>
      <w:r>
        <w:rPr>
          <w:spacing w:val="-4"/>
        </w:rPr>
        <w:t xml:space="preserve"> </w:t>
      </w:r>
      <w:r>
        <w:t>в</w:t>
      </w:r>
      <w:r>
        <w:rPr>
          <w:spacing w:val="-6"/>
        </w:rPr>
        <w:t xml:space="preserve"> </w:t>
      </w:r>
      <w:r>
        <w:t>текстах</w:t>
      </w:r>
      <w:r>
        <w:rPr>
          <w:spacing w:val="-5"/>
        </w:rPr>
        <w:t xml:space="preserve"> </w:t>
      </w:r>
      <w:r>
        <w:t>публицистического</w:t>
      </w:r>
      <w:r>
        <w:rPr>
          <w:spacing w:val="-5"/>
        </w:rPr>
        <w:t xml:space="preserve"> </w:t>
      </w:r>
      <w:r>
        <w:t>стиля. Официально-деловой стиль. Сфера употребления, функции, языковые особенности.</w:t>
      </w:r>
    </w:p>
    <w:p w14:paraId="5616AB59" w14:textId="77777777" w:rsidR="00F11DF8" w:rsidRDefault="00DA3958">
      <w:pPr>
        <w:pStyle w:val="a3"/>
        <w:spacing w:line="267" w:lineRule="exact"/>
        <w:ind w:firstLine="0"/>
        <w:jc w:val="left"/>
      </w:pPr>
      <w:r>
        <w:rPr>
          <w:spacing w:val="-2"/>
        </w:rPr>
        <w:t>Инструкция.</w:t>
      </w:r>
    </w:p>
    <w:p w14:paraId="3EB863B4" w14:textId="77777777" w:rsidR="00F11DF8" w:rsidRDefault="00DA3958">
      <w:pPr>
        <w:pStyle w:val="a3"/>
        <w:spacing w:line="275" w:lineRule="exact"/>
        <w:ind w:left="1406" w:firstLine="0"/>
        <w:jc w:val="left"/>
      </w:pPr>
      <w:r>
        <w:t>Система</w:t>
      </w:r>
      <w:r>
        <w:rPr>
          <w:spacing w:val="-3"/>
        </w:rPr>
        <w:t xml:space="preserve"> </w:t>
      </w:r>
      <w:r>
        <w:rPr>
          <w:spacing w:val="-2"/>
        </w:rPr>
        <w:t>языка.</w:t>
      </w:r>
    </w:p>
    <w:p w14:paraId="42D5B939" w14:textId="77777777" w:rsidR="00F11DF8" w:rsidRDefault="00DA3958">
      <w:pPr>
        <w:pStyle w:val="a3"/>
        <w:spacing w:before="1"/>
        <w:ind w:left="1406" w:firstLine="0"/>
        <w:jc w:val="left"/>
      </w:pPr>
      <w:r>
        <w:t>Морфология.</w:t>
      </w:r>
      <w:r>
        <w:rPr>
          <w:spacing w:val="-6"/>
        </w:rPr>
        <w:t xml:space="preserve"> </w:t>
      </w:r>
      <w:r>
        <w:t>Культура</w:t>
      </w:r>
      <w:r>
        <w:rPr>
          <w:spacing w:val="-3"/>
        </w:rPr>
        <w:t xml:space="preserve"> </w:t>
      </w:r>
      <w:r>
        <w:t>речи.</w:t>
      </w:r>
      <w:r>
        <w:rPr>
          <w:spacing w:val="2"/>
        </w:rPr>
        <w:t xml:space="preserve"> </w:t>
      </w:r>
      <w:r>
        <w:rPr>
          <w:spacing w:val="-2"/>
        </w:rPr>
        <w:t>Орфография.</w:t>
      </w:r>
    </w:p>
    <w:p w14:paraId="1C2F8877" w14:textId="77777777" w:rsidR="00F11DF8" w:rsidRDefault="00DA3958">
      <w:pPr>
        <w:pStyle w:val="a3"/>
        <w:ind w:left="1406" w:right="3286" w:firstLine="0"/>
        <w:jc w:val="left"/>
      </w:pPr>
      <w:r>
        <w:t>Морфология</w:t>
      </w:r>
      <w:r>
        <w:rPr>
          <w:spacing w:val="-5"/>
        </w:rPr>
        <w:t xml:space="preserve"> </w:t>
      </w:r>
      <w:r>
        <w:t>как</w:t>
      </w:r>
      <w:r>
        <w:rPr>
          <w:spacing w:val="-5"/>
        </w:rPr>
        <w:t xml:space="preserve"> </w:t>
      </w:r>
      <w:r>
        <w:t>раздел</w:t>
      </w:r>
      <w:r>
        <w:rPr>
          <w:spacing w:val="-7"/>
        </w:rPr>
        <w:t xml:space="preserve"> </w:t>
      </w:r>
      <w:r>
        <w:t>науки</w:t>
      </w:r>
      <w:r>
        <w:rPr>
          <w:spacing w:val="-5"/>
        </w:rPr>
        <w:t xml:space="preserve"> </w:t>
      </w:r>
      <w:r>
        <w:t>о</w:t>
      </w:r>
      <w:r>
        <w:rPr>
          <w:spacing w:val="-5"/>
        </w:rPr>
        <w:t xml:space="preserve"> </w:t>
      </w:r>
      <w:r>
        <w:t>языке</w:t>
      </w:r>
      <w:r>
        <w:rPr>
          <w:spacing w:val="-6"/>
        </w:rPr>
        <w:t xml:space="preserve"> </w:t>
      </w:r>
      <w:r>
        <w:t xml:space="preserve">(обобщение). </w:t>
      </w:r>
      <w:r>
        <w:rPr>
          <w:spacing w:val="-2"/>
        </w:rPr>
        <w:t>Причастие.</w:t>
      </w:r>
    </w:p>
    <w:p w14:paraId="6692FF04" w14:textId="77777777" w:rsidR="00F11DF8" w:rsidRDefault="00DA3958">
      <w:pPr>
        <w:pStyle w:val="a3"/>
        <w:spacing w:before="5" w:line="235" w:lineRule="auto"/>
        <w:jc w:val="left"/>
      </w:pPr>
      <w:r>
        <w:t>Причастие</w:t>
      </w:r>
      <w:r>
        <w:rPr>
          <w:spacing w:val="40"/>
        </w:rPr>
        <w:t xml:space="preserve"> </w:t>
      </w:r>
      <w:r>
        <w:t>как</w:t>
      </w:r>
      <w:r>
        <w:rPr>
          <w:spacing w:val="40"/>
        </w:rPr>
        <w:t xml:space="preserve"> </w:t>
      </w:r>
      <w:r>
        <w:t>особая</w:t>
      </w:r>
      <w:r>
        <w:rPr>
          <w:spacing w:val="40"/>
        </w:rPr>
        <w:t xml:space="preserve"> </w:t>
      </w:r>
      <w:r>
        <w:t>форма</w:t>
      </w:r>
      <w:r>
        <w:rPr>
          <w:spacing w:val="38"/>
        </w:rPr>
        <w:t xml:space="preserve"> </w:t>
      </w:r>
      <w:r>
        <w:t>глагола.</w:t>
      </w:r>
      <w:r>
        <w:rPr>
          <w:spacing w:val="40"/>
        </w:rPr>
        <w:t xml:space="preserve"> </w:t>
      </w:r>
      <w:r>
        <w:t>Признаки</w:t>
      </w:r>
      <w:r>
        <w:rPr>
          <w:spacing w:val="40"/>
        </w:rPr>
        <w:t xml:space="preserve"> </w:t>
      </w:r>
      <w:r>
        <w:t>глагола</w:t>
      </w:r>
      <w:r>
        <w:rPr>
          <w:spacing w:val="40"/>
        </w:rPr>
        <w:t xml:space="preserve"> </w:t>
      </w:r>
      <w:r>
        <w:t>и</w:t>
      </w:r>
      <w:r>
        <w:rPr>
          <w:spacing w:val="40"/>
        </w:rPr>
        <w:t xml:space="preserve"> </w:t>
      </w:r>
      <w:r>
        <w:t>имени</w:t>
      </w:r>
      <w:r>
        <w:rPr>
          <w:spacing w:val="40"/>
        </w:rPr>
        <w:t xml:space="preserve"> </w:t>
      </w:r>
      <w:r>
        <w:t>прилагательного</w:t>
      </w:r>
      <w:r>
        <w:rPr>
          <w:spacing w:val="40"/>
        </w:rPr>
        <w:t xml:space="preserve"> </w:t>
      </w:r>
      <w:r>
        <w:t>в причастии. Синтаксические функции причастия, роль в речи.</w:t>
      </w:r>
    </w:p>
    <w:p w14:paraId="304E28BA" w14:textId="77777777" w:rsidR="00F11DF8" w:rsidRDefault="00DA3958">
      <w:pPr>
        <w:pStyle w:val="a3"/>
        <w:ind w:left="1406" w:firstLine="0"/>
        <w:jc w:val="left"/>
      </w:pPr>
      <w:r>
        <w:t>Причастный</w:t>
      </w:r>
      <w:r>
        <w:rPr>
          <w:spacing w:val="-7"/>
        </w:rPr>
        <w:t xml:space="preserve"> </w:t>
      </w:r>
      <w:r>
        <w:t>оборот.</w:t>
      </w:r>
      <w:r>
        <w:rPr>
          <w:spacing w:val="-6"/>
        </w:rPr>
        <w:t xml:space="preserve"> </w:t>
      </w:r>
      <w:r>
        <w:t>Знаки</w:t>
      </w:r>
      <w:r>
        <w:rPr>
          <w:spacing w:val="-7"/>
        </w:rPr>
        <w:t xml:space="preserve"> </w:t>
      </w:r>
      <w:r>
        <w:t>препинания</w:t>
      </w:r>
      <w:r>
        <w:rPr>
          <w:spacing w:val="-3"/>
        </w:rPr>
        <w:t xml:space="preserve"> </w:t>
      </w:r>
      <w:r>
        <w:t>в</w:t>
      </w:r>
      <w:r>
        <w:rPr>
          <w:spacing w:val="-9"/>
        </w:rPr>
        <w:t xml:space="preserve"> </w:t>
      </w:r>
      <w:r>
        <w:t>предложениях</w:t>
      </w:r>
      <w:r>
        <w:rPr>
          <w:spacing w:val="-9"/>
        </w:rPr>
        <w:t xml:space="preserve"> </w:t>
      </w:r>
      <w:r>
        <w:t>с</w:t>
      </w:r>
      <w:r>
        <w:rPr>
          <w:spacing w:val="-7"/>
        </w:rPr>
        <w:t xml:space="preserve"> </w:t>
      </w:r>
      <w:r>
        <w:t>причастным</w:t>
      </w:r>
      <w:r>
        <w:rPr>
          <w:spacing w:val="-6"/>
        </w:rPr>
        <w:t xml:space="preserve"> </w:t>
      </w:r>
      <w:r>
        <w:rPr>
          <w:spacing w:val="-2"/>
        </w:rPr>
        <w:t>оборотом.</w:t>
      </w:r>
    </w:p>
    <w:p w14:paraId="417D2D1B" w14:textId="77777777" w:rsidR="00F11DF8" w:rsidRDefault="00F11DF8">
      <w:pPr>
        <w:sectPr w:rsidR="00F11DF8">
          <w:pgSz w:w="11920" w:h="16850"/>
          <w:pgMar w:top="1040" w:right="320" w:bottom="280" w:left="720" w:header="720" w:footer="720" w:gutter="0"/>
          <w:cols w:space="720"/>
        </w:sectPr>
      </w:pPr>
    </w:p>
    <w:p w14:paraId="7A382DDC" w14:textId="77777777" w:rsidR="00F11DF8" w:rsidRDefault="00DA3958">
      <w:pPr>
        <w:pStyle w:val="a3"/>
        <w:spacing w:before="76" w:line="244" w:lineRule="auto"/>
        <w:ind w:left="1406" w:right="4060" w:firstLine="0"/>
      </w:pPr>
      <w:r>
        <w:lastRenderedPageBreak/>
        <w:t>Действительные и страдательные причастия. Полные</w:t>
      </w:r>
      <w:r>
        <w:rPr>
          <w:spacing w:val="-4"/>
        </w:rPr>
        <w:t xml:space="preserve"> </w:t>
      </w:r>
      <w:r>
        <w:t>и</w:t>
      </w:r>
      <w:r>
        <w:rPr>
          <w:spacing w:val="-4"/>
        </w:rPr>
        <w:t xml:space="preserve"> </w:t>
      </w:r>
      <w:r>
        <w:t>краткие</w:t>
      </w:r>
      <w:r>
        <w:rPr>
          <w:spacing w:val="-3"/>
        </w:rPr>
        <w:t xml:space="preserve"> </w:t>
      </w:r>
      <w:r>
        <w:t>формы</w:t>
      </w:r>
      <w:r>
        <w:rPr>
          <w:spacing w:val="-4"/>
        </w:rPr>
        <w:t xml:space="preserve"> </w:t>
      </w:r>
      <w:r>
        <w:t>страдательных</w:t>
      </w:r>
      <w:r>
        <w:rPr>
          <w:spacing w:val="-7"/>
        </w:rPr>
        <w:t xml:space="preserve"> </w:t>
      </w:r>
      <w:r>
        <w:t>причастий.</w:t>
      </w:r>
    </w:p>
    <w:p w14:paraId="584454F2" w14:textId="77777777" w:rsidR="00F11DF8" w:rsidRDefault="00DA3958">
      <w:pPr>
        <w:pStyle w:val="a3"/>
        <w:ind w:right="381"/>
      </w:pPr>
      <w:r>
        <w:t>Причастия настоящего и прошедшего времени. Склонение причастий. Правописание падежных окончаний причастий. Созвучные причастия и имена прилагательные (висящий — висячий, горящий — горячий). Ударение в некоторых формах причастий.</w:t>
      </w:r>
    </w:p>
    <w:p w14:paraId="507BA3DA" w14:textId="77777777" w:rsidR="00F11DF8" w:rsidRDefault="00DA3958">
      <w:pPr>
        <w:pStyle w:val="a3"/>
        <w:spacing w:line="271" w:lineRule="exact"/>
        <w:ind w:left="1406" w:firstLine="0"/>
      </w:pPr>
      <w:r>
        <w:t>Морфологический</w:t>
      </w:r>
      <w:r>
        <w:rPr>
          <w:spacing w:val="-6"/>
        </w:rPr>
        <w:t xml:space="preserve"> </w:t>
      </w:r>
      <w:r>
        <w:t>анализ</w:t>
      </w:r>
      <w:r>
        <w:rPr>
          <w:spacing w:val="-5"/>
        </w:rPr>
        <w:t xml:space="preserve"> </w:t>
      </w:r>
      <w:r>
        <w:rPr>
          <w:spacing w:val="-2"/>
        </w:rPr>
        <w:t>причастий.</w:t>
      </w:r>
    </w:p>
    <w:p w14:paraId="3249B72A" w14:textId="77777777" w:rsidR="00F11DF8" w:rsidRDefault="00DA3958">
      <w:pPr>
        <w:pStyle w:val="a3"/>
        <w:spacing w:line="242" w:lineRule="auto"/>
        <w:ind w:right="381"/>
      </w:pPr>
      <w:r>
        <w:t>Правописание гласных в суффиксах причастий. Правописание н и нн в суффиксах причастий и отглагольных имён прилагательных.</w:t>
      </w:r>
    </w:p>
    <w:p w14:paraId="51049F59" w14:textId="77777777" w:rsidR="00F11DF8" w:rsidRDefault="00DA3958">
      <w:pPr>
        <w:pStyle w:val="a3"/>
        <w:spacing w:line="242" w:lineRule="auto"/>
        <w:ind w:left="1406" w:right="3295" w:firstLine="0"/>
      </w:pPr>
      <w:r>
        <w:t>Слитное и раздельное написание не с причастиями. Орфографический</w:t>
      </w:r>
      <w:r>
        <w:rPr>
          <w:spacing w:val="-1"/>
        </w:rPr>
        <w:t xml:space="preserve"> </w:t>
      </w:r>
      <w:r>
        <w:t>анализ</w:t>
      </w:r>
      <w:r>
        <w:rPr>
          <w:spacing w:val="-7"/>
        </w:rPr>
        <w:t xml:space="preserve"> </w:t>
      </w:r>
      <w:r>
        <w:t>причастий</w:t>
      </w:r>
      <w:r>
        <w:rPr>
          <w:spacing w:val="-6"/>
        </w:rPr>
        <w:t xml:space="preserve"> </w:t>
      </w:r>
      <w:r>
        <w:t>(в</w:t>
      </w:r>
      <w:r>
        <w:rPr>
          <w:spacing w:val="-4"/>
        </w:rPr>
        <w:t xml:space="preserve"> </w:t>
      </w:r>
      <w:r>
        <w:t>рамках</w:t>
      </w:r>
      <w:r>
        <w:rPr>
          <w:spacing w:val="-9"/>
        </w:rPr>
        <w:t xml:space="preserve"> </w:t>
      </w:r>
      <w:r>
        <w:t>изученного).</w:t>
      </w:r>
    </w:p>
    <w:p w14:paraId="3961F20C" w14:textId="77777777" w:rsidR="00F11DF8" w:rsidRDefault="00DA3958">
      <w:pPr>
        <w:pStyle w:val="a3"/>
        <w:spacing w:line="242" w:lineRule="auto"/>
        <w:jc w:val="left"/>
      </w:pPr>
      <w:r>
        <w:t>Синтаксический</w:t>
      </w:r>
      <w:r>
        <w:rPr>
          <w:spacing w:val="40"/>
        </w:rPr>
        <w:t xml:space="preserve"> </w:t>
      </w:r>
      <w:r>
        <w:t>и</w:t>
      </w:r>
      <w:r>
        <w:rPr>
          <w:spacing w:val="40"/>
        </w:rPr>
        <w:t xml:space="preserve"> </w:t>
      </w:r>
      <w:r>
        <w:t>пунктуационный</w:t>
      </w:r>
      <w:r>
        <w:rPr>
          <w:spacing w:val="40"/>
        </w:rPr>
        <w:t xml:space="preserve"> </w:t>
      </w:r>
      <w:r>
        <w:t>анализ</w:t>
      </w:r>
      <w:r>
        <w:rPr>
          <w:spacing w:val="40"/>
        </w:rPr>
        <w:t xml:space="preserve"> </w:t>
      </w:r>
      <w:r>
        <w:t>предложений</w:t>
      </w:r>
      <w:r>
        <w:rPr>
          <w:spacing w:val="40"/>
        </w:rPr>
        <w:t xml:space="preserve"> </w:t>
      </w:r>
      <w:r>
        <w:t>с</w:t>
      </w:r>
      <w:r>
        <w:rPr>
          <w:spacing w:val="40"/>
        </w:rPr>
        <w:t xml:space="preserve"> </w:t>
      </w:r>
      <w:r>
        <w:t>причастным</w:t>
      </w:r>
      <w:r>
        <w:rPr>
          <w:spacing w:val="40"/>
        </w:rPr>
        <w:t xml:space="preserve"> </w:t>
      </w:r>
      <w:r>
        <w:t>оборотом</w:t>
      </w:r>
      <w:r>
        <w:rPr>
          <w:spacing w:val="40"/>
        </w:rPr>
        <w:t xml:space="preserve"> </w:t>
      </w:r>
      <w:r>
        <w:t>(в рамках изученного).</w:t>
      </w:r>
    </w:p>
    <w:p w14:paraId="7D8F9298" w14:textId="77777777" w:rsidR="00F11DF8" w:rsidRDefault="00DA3958">
      <w:pPr>
        <w:pStyle w:val="a3"/>
        <w:spacing w:line="267" w:lineRule="exact"/>
        <w:ind w:left="1406" w:firstLine="0"/>
        <w:jc w:val="left"/>
      </w:pPr>
      <w:r>
        <w:rPr>
          <w:spacing w:val="-2"/>
        </w:rPr>
        <w:t>Деепричастие.</w:t>
      </w:r>
    </w:p>
    <w:p w14:paraId="07F7C211" w14:textId="77777777" w:rsidR="00F11DF8" w:rsidRDefault="00DA3958">
      <w:pPr>
        <w:pStyle w:val="a3"/>
        <w:spacing w:line="275" w:lineRule="exact"/>
        <w:ind w:left="1406" w:firstLine="0"/>
        <w:jc w:val="left"/>
      </w:pPr>
      <w:r>
        <w:t>Деепричастие</w:t>
      </w:r>
      <w:r>
        <w:rPr>
          <w:spacing w:val="18"/>
        </w:rPr>
        <w:t xml:space="preserve"> </w:t>
      </w:r>
      <w:r>
        <w:t>как</w:t>
      </w:r>
      <w:r>
        <w:rPr>
          <w:spacing w:val="20"/>
        </w:rPr>
        <w:t xml:space="preserve"> </w:t>
      </w:r>
      <w:r>
        <w:t>особая</w:t>
      </w:r>
      <w:r>
        <w:rPr>
          <w:spacing w:val="21"/>
        </w:rPr>
        <w:t xml:space="preserve"> </w:t>
      </w:r>
      <w:r>
        <w:t>форма</w:t>
      </w:r>
      <w:r>
        <w:rPr>
          <w:spacing w:val="18"/>
        </w:rPr>
        <w:t xml:space="preserve"> </w:t>
      </w:r>
      <w:r>
        <w:t>глагола.</w:t>
      </w:r>
      <w:r>
        <w:rPr>
          <w:spacing w:val="18"/>
        </w:rPr>
        <w:t xml:space="preserve"> </w:t>
      </w:r>
      <w:r>
        <w:t>Признаки</w:t>
      </w:r>
      <w:r>
        <w:rPr>
          <w:spacing w:val="24"/>
        </w:rPr>
        <w:t xml:space="preserve"> </w:t>
      </w:r>
      <w:r>
        <w:t>глагола</w:t>
      </w:r>
      <w:r>
        <w:rPr>
          <w:spacing w:val="14"/>
        </w:rPr>
        <w:t xml:space="preserve"> </w:t>
      </w:r>
      <w:r>
        <w:t>и</w:t>
      </w:r>
      <w:r>
        <w:rPr>
          <w:spacing w:val="18"/>
        </w:rPr>
        <w:t xml:space="preserve"> </w:t>
      </w:r>
      <w:r>
        <w:t>наречия</w:t>
      </w:r>
      <w:r>
        <w:rPr>
          <w:spacing w:val="24"/>
        </w:rPr>
        <w:t xml:space="preserve"> </w:t>
      </w:r>
      <w:r>
        <w:t>в</w:t>
      </w:r>
      <w:r>
        <w:rPr>
          <w:spacing w:val="17"/>
        </w:rPr>
        <w:t xml:space="preserve"> </w:t>
      </w:r>
      <w:r>
        <w:rPr>
          <w:spacing w:val="-2"/>
        </w:rPr>
        <w:t>деепричастии.</w:t>
      </w:r>
    </w:p>
    <w:p w14:paraId="46DCA891" w14:textId="77777777" w:rsidR="00F11DF8" w:rsidRDefault="00DA3958">
      <w:pPr>
        <w:pStyle w:val="a3"/>
        <w:ind w:firstLine="0"/>
        <w:jc w:val="left"/>
      </w:pPr>
      <w:r>
        <w:t>Синтаксическая</w:t>
      </w:r>
      <w:r>
        <w:rPr>
          <w:spacing w:val="-7"/>
        </w:rPr>
        <w:t xml:space="preserve"> </w:t>
      </w:r>
      <w:r>
        <w:t>функция</w:t>
      </w:r>
      <w:r>
        <w:rPr>
          <w:spacing w:val="-5"/>
        </w:rPr>
        <w:t xml:space="preserve"> </w:t>
      </w:r>
      <w:r>
        <w:t>деепричастия,</w:t>
      </w:r>
      <w:r>
        <w:rPr>
          <w:spacing w:val="-4"/>
        </w:rPr>
        <w:t xml:space="preserve"> </w:t>
      </w:r>
      <w:r>
        <w:t>роль</w:t>
      </w:r>
      <w:r>
        <w:rPr>
          <w:spacing w:val="-8"/>
        </w:rPr>
        <w:t xml:space="preserve"> </w:t>
      </w:r>
      <w:r>
        <w:t>в</w:t>
      </w:r>
      <w:r>
        <w:rPr>
          <w:spacing w:val="-10"/>
        </w:rPr>
        <w:t xml:space="preserve"> </w:t>
      </w:r>
      <w:r>
        <w:rPr>
          <w:spacing w:val="-2"/>
        </w:rPr>
        <w:t>речи.</w:t>
      </w:r>
    </w:p>
    <w:p w14:paraId="1A3BAAD4" w14:textId="77777777" w:rsidR="00F11DF8" w:rsidRDefault="00DA3958">
      <w:pPr>
        <w:pStyle w:val="a3"/>
        <w:spacing w:before="1"/>
        <w:ind w:right="378"/>
      </w:pPr>
      <w:r>
        <w:t>Деепричастный оборот. Знаки препинания в предложениях с</w:t>
      </w:r>
      <w:r>
        <w:rPr>
          <w:spacing w:val="40"/>
        </w:rPr>
        <w:t xml:space="preserve"> </w:t>
      </w:r>
      <w:r>
        <w:t>одиночным</w:t>
      </w:r>
      <w:r>
        <w:rPr>
          <w:spacing w:val="40"/>
        </w:rPr>
        <w:t xml:space="preserve"> </w:t>
      </w:r>
      <w:r>
        <w:t>деепричастием и деепричастным оборотом. Правильное построение предложений с одиночными деепричастиями и деепричастными оборотами.</w:t>
      </w:r>
    </w:p>
    <w:p w14:paraId="7E154CEC" w14:textId="77777777" w:rsidR="00F11DF8" w:rsidRDefault="00DA3958">
      <w:pPr>
        <w:pStyle w:val="a3"/>
        <w:spacing w:line="242" w:lineRule="auto"/>
        <w:ind w:right="383"/>
      </w:pPr>
      <w:r>
        <w:t xml:space="preserve">Деепричастия совершенного и несовершенного вида. Постановка ударения в </w:t>
      </w:r>
      <w:r>
        <w:rPr>
          <w:spacing w:val="-2"/>
        </w:rPr>
        <w:t>деепричастиях.</w:t>
      </w:r>
    </w:p>
    <w:p w14:paraId="1234E5A2" w14:textId="77777777" w:rsidR="00F11DF8" w:rsidRDefault="00DA3958">
      <w:pPr>
        <w:pStyle w:val="a3"/>
        <w:spacing w:line="268" w:lineRule="exact"/>
        <w:ind w:left="1406" w:firstLine="0"/>
      </w:pPr>
      <w:r>
        <w:t>Морфологический</w:t>
      </w:r>
      <w:r>
        <w:rPr>
          <w:spacing w:val="-6"/>
        </w:rPr>
        <w:t xml:space="preserve"> </w:t>
      </w:r>
      <w:r>
        <w:t>анализ</w:t>
      </w:r>
      <w:r>
        <w:rPr>
          <w:spacing w:val="-6"/>
        </w:rPr>
        <w:t xml:space="preserve"> </w:t>
      </w:r>
      <w:r>
        <w:rPr>
          <w:spacing w:val="-2"/>
        </w:rPr>
        <w:t>деепричастий.</w:t>
      </w:r>
    </w:p>
    <w:p w14:paraId="125A40E9" w14:textId="77777777" w:rsidR="00F11DF8" w:rsidRDefault="00DA3958">
      <w:pPr>
        <w:pStyle w:val="a3"/>
        <w:spacing w:before="3" w:line="237" w:lineRule="auto"/>
        <w:ind w:right="384"/>
      </w:pPr>
      <w:r>
        <w:t>Правописание гласных в суффиксах деепричастий. Слитное и раздельное написание не с деепричастиями.</w:t>
      </w:r>
    </w:p>
    <w:p w14:paraId="2B78E1F1" w14:textId="77777777" w:rsidR="00F11DF8" w:rsidRDefault="00DA3958">
      <w:pPr>
        <w:pStyle w:val="a3"/>
        <w:spacing w:line="270" w:lineRule="exact"/>
        <w:ind w:left="1406" w:firstLine="0"/>
      </w:pPr>
      <w:r>
        <w:t>Орфографический</w:t>
      </w:r>
      <w:r>
        <w:rPr>
          <w:spacing w:val="-7"/>
        </w:rPr>
        <w:t xml:space="preserve"> </w:t>
      </w:r>
      <w:r>
        <w:t>анализ</w:t>
      </w:r>
      <w:r>
        <w:rPr>
          <w:spacing w:val="-10"/>
        </w:rPr>
        <w:t xml:space="preserve"> </w:t>
      </w:r>
      <w:r>
        <w:t>деепричастий</w:t>
      </w:r>
      <w:r>
        <w:rPr>
          <w:spacing w:val="-2"/>
        </w:rPr>
        <w:t xml:space="preserve"> </w:t>
      </w:r>
      <w:r>
        <w:t>(в</w:t>
      </w:r>
      <w:r>
        <w:rPr>
          <w:spacing w:val="-5"/>
        </w:rPr>
        <w:t xml:space="preserve"> </w:t>
      </w:r>
      <w:r>
        <w:t>рамках</w:t>
      </w:r>
      <w:r>
        <w:rPr>
          <w:spacing w:val="-3"/>
        </w:rPr>
        <w:t xml:space="preserve"> </w:t>
      </w:r>
      <w:r>
        <w:rPr>
          <w:spacing w:val="-2"/>
        </w:rPr>
        <w:t>изученного).</w:t>
      </w:r>
    </w:p>
    <w:p w14:paraId="5780B656" w14:textId="77777777" w:rsidR="00F11DF8" w:rsidRDefault="00DA3958">
      <w:pPr>
        <w:pStyle w:val="a3"/>
        <w:spacing w:before="2" w:line="242" w:lineRule="auto"/>
        <w:ind w:right="386"/>
      </w:pPr>
      <w:r>
        <w:t>Синтаксический и пунктуационный анализ предложений с деепричастным оборотом (в рамках изученного).</w:t>
      </w:r>
    </w:p>
    <w:p w14:paraId="7FDFEEA2" w14:textId="77777777" w:rsidR="00F11DF8" w:rsidRDefault="00DA3958">
      <w:pPr>
        <w:pStyle w:val="a3"/>
        <w:spacing w:line="269" w:lineRule="exact"/>
        <w:ind w:left="1406" w:firstLine="0"/>
        <w:jc w:val="left"/>
      </w:pPr>
      <w:r>
        <w:rPr>
          <w:spacing w:val="-2"/>
        </w:rPr>
        <w:t>Наречие.</w:t>
      </w:r>
    </w:p>
    <w:p w14:paraId="4CD2C48C" w14:textId="77777777" w:rsidR="00F11DF8" w:rsidRDefault="00DA3958">
      <w:pPr>
        <w:pStyle w:val="a3"/>
        <w:spacing w:before="2"/>
        <w:ind w:left="1406" w:firstLine="0"/>
        <w:jc w:val="left"/>
      </w:pPr>
      <w:r>
        <w:rPr>
          <w:position w:val="1"/>
        </w:rPr>
        <w:t>Общее</w:t>
      </w:r>
      <w:r>
        <w:rPr>
          <w:spacing w:val="38"/>
          <w:position w:val="1"/>
        </w:rPr>
        <w:t xml:space="preserve"> </w:t>
      </w:r>
      <w:r>
        <w:rPr>
          <w:position w:val="1"/>
        </w:rPr>
        <w:t>грамматическое</w:t>
      </w:r>
      <w:r>
        <w:rPr>
          <w:spacing w:val="41"/>
          <w:position w:val="1"/>
        </w:rPr>
        <w:t xml:space="preserve"> </w:t>
      </w:r>
      <w:r>
        <w:rPr>
          <w:position w:val="1"/>
        </w:rPr>
        <w:t>значение</w:t>
      </w:r>
      <w:r>
        <w:rPr>
          <w:spacing w:val="37"/>
          <w:position w:val="1"/>
        </w:rPr>
        <w:t xml:space="preserve"> </w:t>
      </w:r>
      <w:r>
        <w:rPr>
          <w:position w:val="1"/>
        </w:rPr>
        <w:t>наречий.</w:t>
      </w:r>
      <w:r>
        <w:rPr>
          <w:spacing w:val="44"/>
          <w:position w:val="1"/>
        </w:rPr>
        <w:t xml:space="preserve"> </w:t>
      </w:r>
      <w:r>
        <w:t>Синтаксические</w:t>
      </w:r>
      <w:r>
        <w:rPr>
          <w:spacing w:val="42"/>
        </w:rPr>
        <w:t xml:space="preserve"> </w:t>
      </w:r>
      <w:r>
        <w:t>свойства</w:t>
      </w:r>
      <w:r>
        <w:rPr>
          <w:spacing w:val="38"/>
        </w:rPr>
        <w:t xml:space="preserve"> </w:t>
      </w:r>
      <w:r>
        <w:t>наречий.</w:t>
      </w:r>
      <w:r>
        <w:rPr>
          <w:spacing w:val="40"/>
        </w:rPr>
        <w:t xml:space="preserve"> </w:t>
      </w:r>
      <w:r>
        <w:t>Роль</w:t>
      </w:r>
      <w:r>
        <w:rPr>
          <w:spacing w:val="41"/>
        </w:rPr>
        <w:t xml:space="preserve"> </w:t>
      </w:r>
      <w:r>
        <w:rPr>
          <w:spacing w:val="-10"/>
        </w:rPr>
        <w:t>в</w:t>
      </w:r>
    </w:p>
    <w:p w14:paraId="4CCB06E6" w14:textId="77777777" w:rsidR="00F11DF8" w:rsidRDefault="00DA3958">
      <w:pPr>
        <w:pStyle w:val="a3"/>
        <w:spacing w:line="269" w:lineRule="exact"/>
        <w:ind w:firstLine="0"/>
        <w:jc w:val="left"/>
      </w:pPr>
      <w:r>
        <w:rPr>
          <w:spacing w:val="-4"/>
        </w:rPr>
        <w:t>речи.</w:t>
      </w:r>
    </w:p>
    <w:p w14:paraId="23D48FCE" w14:textId="77777777" w:rsidR="00F11DF8" w:rsidRDefault="00DA3958">
      <w:pPr>
        <w:pStyle w:val="a3"/>
        <w:tabs>
          <w:tab w:val="left" w:pos="3929"/>
        </w:tabs>
        <w:spacing w:before="5"/>
        <w:ind w:left="1406" w:firstLine="0"/>
        <w:jc w:val="left"/>
      </w:pPr>
      <w:r>
        <w:t>Разряды</w:t>
      </w:r>
      <w:r>
        <w:rPr>
          <w:spacing w:val="35"/>
        </w:rPr>
        <w:t xml:space="preserve">  </w:t>
      </w:r>
      <w:r>
        <w:t>наречий</w:t>
      </w:r>
      <w:r>
        <w:rPr>
          <w:spacing w:val="33"/>
        </w:rPr>
        <w:t xml:space="preserve">  </w:t>
      </w:r>
      <w:r>
        <w:rPr>
          <w:spacing w:val="-5"/>
        </w:rPr>
        <w:t>по</w:t>
      </w:r>
      <w:r>
        <w:tab/>
        <w:t>значению.</w:t>
      </w:r>
      <w:r>
        <w:rPr>
          <w:spacing w:val="75"/>
        </w:rPr>
        <w:t xml:space="preserve"> </w:t>
      </w:r>
      <w:r>
        <w:t>Простая</w:t>
      </w:r>
      <w:r>
        <w:rPr>
          <w:spacing w:val="33"/>
        </w:rPr>
        <w:t xml:space="preserve">  </w:t>
      </w:r>
      <w:r>
        <w:t>и</w:t>
      </w:r>
      <w:r>
        <w:rPr>
          <w:spacing w:val="35"/>
        </w:rPr>
        <w:t xml:space="preserve">  </w:t>
      </w:r>
      <w:r>
        <w:t>составная</w:t>
      </w:r>
      <w:r>
        <w:rPr>
          <w:spacing w:val="34"/>
        </w:rPr>
        <w:t xml:space="preserve">  </w:t>
      </w:r>
      <w:r>
        <w:t>формы</w:t>
      </w:r>
      <w:r>
        <w:rPr>
          <w:spacing w:val="36"/>
        </w:rPr>
        <w:t xml:space="preserve">  </w:t>
      </w:r>
      <w:r>
        <w:t>сравнительной</w:t>
      </w:r>
      <w:r>
        <w:rPr>
          <w:spacing w:val="35"/>
        </w:rPr>
        <w:t xml:space="preserve">  </w:t>
      </w:r>
      <w:r>
        <w:rPr>
          <w:spacing w:val="-10"/>
        </w:rPr>
        <w:t>и</w:t>
      </w:r>
    </w:p>
    <w:p w14:paraId="2C9D9B0B" w14:textId="77777777" w:rsidR="00F11DF8" w:rsidRDefault="00DA3958">
      <w:pPr>
        <w:pStyle w:val="a3"/>
        <w:spacing w:before="4" w:line="237" w:lineRule="auto"/>
        <w:ind w:right="385" w:firstLine="0"/>
      </w:pPr>
      <w:r>
        <w:rPr>
          <w:position w:val="1"/>
        </w:rPr>
        <w:t xml:space="preserve">превосходной степеней сравнения наречий. </w:t>
      </w:r>
      <w:r>
        <w:t>Нормы постановки ударения в наречиях, нормы произношения наречий. Нормы образования степеней сравнения наречий.</w:t>
      </w:r>
    </w:p>
    <w:p w14:paraId="3551BA3B" w14:textId="77777777" w:rsidR="00F11DF8" w:rsidRDefault="00DA3958">
      <w:pPr>
        <w:pStyle w:val="a3"/>
        <w:tabs>
          <w:tab w:val="left" w:pos="4115"/>
        </w:tabs>
        <w:spacing w:line="242" w:lineRule="auto"/>
        <w:ind w:left="1406" w:right="5854" w:firstLine="0"/>
      </w:pPr>
      <w:r>
        <w:rPr>
          <w:spacing w:val="-2"/>
        </w:rPr>
        <w:t>Словообразование</w:t>
      </w:r>
      <w:r>
        <w:tab/>
      </w:r>
      <w:r>
        <w:rPr>
          <w:spacing w:val="-2"/>
        </w:rPr>
        <w:t xml:space="preserve">наречий. </w:t>
      </w:r>
      <w:r>
        <w:t>Морфологический</w:t>
      </w:r>
      <w:r>
        <w:rPr>
          <w:spacing w:val="-10"/>
        </w:rPr>
        <w:t xml:space="preserve"> </w:t>
      </w:r>
      <w:r>
        <w:t>анализ</w:t>
      </w:r>
      <w:r>
        <w:rPr>
          <w:spacing w:val="-9"/>
        </w:rPr>
        <w:t xml:space="preserve"> </w:t>
      </w:r>
      <w:r>
        <w:rPr>
          <w:spacing w:val="-2"/>
        </w:rPr>
        <w:t>наречий.</w:t>
      </w:r>
    </w:p>
    <w:p w14:paraId="1B623CFB" w14:textId="77777777" w:rsidR="00F11DF8" w:rsidRDefault="00DA3958">
      <w:pPr>
        <w:pStyle w:val="a3"/>
        <w:ind w:right="379"/>
      </w:pPr>
      <w:r>
        <w:t>Правописание наречий: слитное, раздельное, дефисное написание; слитное</w:t>
      </w:r>
      <w:r>
        <w:rPr>
          <w:spacing w:val="40"/>
        </w:rPr>
        <w:t xml:space="preserve"> </w:t>
      </w:r>
      <w:r>
        <w:t>и раздельное</w:t>
      </w:r>
      <w:r>
        <w:rPr>
          <w:spacing w:val="-1"/>
        </w:rPr>
        <w:t xml:space="preserve"> </w:t>
      </w:r>
      <w:r>
        <w:t>написание</w:t>
      </w:r>
      <w:r>
        <w:rPr>
          <w:spacing w:val="-1"/>
        </w:rPr>
        <w:t xml:space="preserve"> </w:t>
      </w:r>
      <w:r>
        <w:t>не</w:t>
      </w:r>
      <w:r>
        <w:rPr>
          <w:spacing w:val="-1"/>
        </w:rPr>
        <w:t xml:space="preserve"> </w:t>
      </w:r>
      <w:r>
        <w:t>с</w:t>
      </w:r>
      <w:r>
        <w:rPr>
          <w:spacing w:val="-1"/>
        </w:rPr>
        <w:t xml:space="preserve"> </w:t>
      </w:r>
      <w:r>
        <w:t>наречиями; н и нн в</w:t>
      </w:r>
      <w:r>
        <w:rPr>
          <w:spacing w:val="-3"/>
        </w:rPr>
        <w:t xml:space="preserve"> </w:t>
      </w:r>
      <w:r>
        <w:t>наречиях на -о (-е);</w:t>
      </w:r>
      <w:r>
        <w:rPr>
          <w:spacing w:val="-1"/>
        </w:rPr>
        <w:t xml:space="preserve"> </w:t>
      </w:r>
      <w:r>
        <w:t>правописание</w:t>
      </w:r>
      <w:r>
        <w:rPr>
          <w:spacing w:val="-1"/>
        </w:rPr>
        <w:t xml:space="preserve"> </w:t>
      </w:r>
      <w:r>
        <w:t>суффиксов -а и -о наречий с приставками из-, до-, с-, в-, на-, за-; употребление ь после шипящих на конце наречий; правописание суффиксов наречий -о и -е после шипящих.</w:t>
      </w:r>
    </w:p>
    <w:p w14:paraId="22CA30F8" w14:textId="77777777" w:rsidR="00F11DF8" w:rsidRDefault="00DA3958">
      <w:pPr>
        <w:pStyle w:val="a3"/>
        <w:spacing w:line="242" w:lineRule="auto"/>
        <w:ind w:left="1406" w:right="3286" w:firstLine="0"/>
        <w:jc w:val="left"/>
      </w:pPr>
      <w:r>
        <w:t>Орфографический</w:t>
      </w:r>
      <w:r>
        <w:rPr>
          <w:spacing w:val="-6"/>
        </w:rPr>
        <w:t xml:space="preserve"> </w:t>
      </w:r>
      <w:r>
        <w:t>анализ</w:t>
      </w:r>
      <w:r>
        <w:rPr>
          <w:spacing w:val="-6"/>
        </w:rPr>
        <w:t xml:space="preserve"> </w:t>
      </w:r>
      <w:r>
        <w:t>наречий</w:t>
      </w:r>
      <w:r>
        <w:rPr>
          <w:spacing w:val="-6"/>
        </w:rPr>
        <w:t xml:space="preserve"> </w:t>
      </w:r>
      <w:r>
        <w:t>(в</w:t>
      </w:r>
      <w:r>
        <w:rPr>
          <w:spacing w:val="-8"/>
        </w:rPr>
        <w:t xml:space="preserve"> </w:t>
      </w:r>
      <w:r>
        <w:t>рамках</w:t>
      </w:r>
      <w:r>
        <w:rPr>
          <w:spacing w:val="-3"/>
        </w:rPr>
        <w:t xml:space="preserve"> </w:t>
      </w:r>
      <w:r>
        <w:t>изученного). Слова категории состояния.</w:t>
      </w:r>
    </w:p>
    <w:p w14:paraId="41C54E05" w14:textId="77777777" w:rsidR="00F11DF8" w:rsidRDefault="00DA3958">
      <w:pPr>
        <w:pStyle w:val="a3"/>
        <w:spacing w:line="268" w:lineRule="exact"/>
        <w:ind w:left="1406" w:firstLine="0"/>
        <w:jc w:val="left"/>
      </w:pPr>
      <w:r>
        <w:t>Вопрос</w:t>
      </w:r>
      <w:r>
        <w:rPr>
          <w:spacing w:val="-10"/>
        </w:rPr>
        <w:t xml:space="preserve"> </w:t>
      </w:r>
      <w:r>
        <w:t>о</w:t>
      </w:r>
      <w:r>
        <w:rPr>
          <w:spacing w:val="-2"/>
        </w:rPr>
        <w:t xml:space="preserve"> </w:t>
      </w:r>
      <w:r>
        <w:t>словах</w:t>
      </w:r>
      <w:r>
        <w:rPr>
          <w:spacing w:val="-7"/>
        </w:rPr>
        <w:t xml:space="preserve"> </w:t>
      </w:r>
      <w:r>
        <w:t>категории</w:t>
      </w:r>
      <w:r>
        <w:rPr>
          <w:spacing w:val="-1"/>
        </w:rPr>
        <w:t xml:space="preserve"> </w:t>
      </w:r>
      <w:r>
        <w:t>состояния</w:t>
      </w:r>
      <w:r>
        <w:rPr>
          <w:spacing w:val="-2"/>
        </w:rPr>
        <w:t xml:space="preserve"> </w:t>
      </w:r>
      <w:r>
        <w:t>в</w:t>
      </w:r>
      <w:r>
        <w:rPr>
          <w:spacing w:val="-4"/>
        </w:rPr>
        <w:t xml:space="preserve"> </w:t>
      </w:r>
      <w:r>
        <w:t>системе</w:t>
      </w:r>
      <w:r>
        <w:rPr>
          <w:spacing w:val="-10"/>
        </w:rPr>
        <w:t xml:space="preserve"> </w:t>
      </w:r>
      <w:r>
        <w:t>частей</w:t>
      </w:r>
      <w:r>
        <w:rPr>
          <w:spacing w:val="-1"/>
        </w:rPr>
        <w:t xml:space="preserve"> </w:t>
      </w:r>
      <w:r>
        <w:rPr>
          <w:spacing w:val="-2"/>
        </w:rPr>
        <w:t>речи.</w:t>
      </w:r>
    </w:p>
    <w:p w14:paraId="494EEAEF" w14:textId="77777777" w:rsidR="00F11DF8" w:rsidRDefault="00DA3958">
      <w:pPr>
        <w:pStyle w:val="a3"/>
        <w:tabs>
          <w:tab w:val="left" w:pos="2309"/>
          <w:tab w:val="left" w:pos="4164"/>
          <w:tab w:val="left" w:pos="5353"/>
          <w:tab w:val="left" w:pos="7384"/>
          <w:tab w:val="left" w:pos="8553"/>
          <w:tab w:val="left" w:pos="8893"/>
        </w:tabs>
        <w:spacing w:before="5" w:line="235" w:lineRule="auto"/>
        <w:ind w:right="394"/>
        <w:jc w:val="left"/>
      </w:pPr>
      <w:r>
        <w:rPr>
          <w:spacing w:val="-4"/>
        </w:rPr>
        <w:t>Общее</w:t>
      </w:r>
      <w:r>
        <w:tab/>
      </w:r>
      <w:r>
        <w:rPr>
          <w:spacing w:val="-2"/>
        </w:rPr>
        <w:t>грамматическое</w:t>
      </w:r>
      <w:r>
        <w:tab/>
      </w:r>
      <w:r>
        <w:rPr>
          <w:spacing w:val="-2"/>
        </w:rPr>
        <w:t>значение,</w:t>
      </w:r>
      <w:r>
        <w:tab/>
      </w:r>
      <w:r>
        <w:rPr>
          <w:spacing w:val="-2"/>
        </w:rPr>
        <w:t>морфологические</w:t>
      </w:r>
      <w:r>
        <w:tab/>
      </w:r>
      <w:r>
        <w:rPr>
          <w:spacing w:val="-2"/>
        </w:rPr>
        <w:t>признаки</w:t>
      </w:r>
      <w:r>
        <w:tab/>
      </w:r>
      <w:r>
        <w:rPr>
          <w:spacing w:val="-10"/>
        </w:rPr>
        <w:t>и</w:t>
      </w:r>
      <w:r>
        <w:tab/>
      </w:r>
      <w:r>
        <w:rPr>
          <w:spacing w:val="-2"/>
        </w:rPr>
        <w:t xml:space="preserve">синтаксическая </w:t>
      </w:r>
      <w:r>
        <w:t>функция слов категории состояния. Роль слов категории состояния в речи.</w:t>
      </w:r>
    </w:p>
    <w:p w14:paraId="7397B9D9" w14:textId="77777777" w:rsidR="00F11DF8" w:rsidRDefault="00DA3958">
      <w:pPr>
        <w:pStyle w:val="a3"/>
        <w:spacing w:line="273" w:lineRule="exact"/>
        <w:ind w:left="1406" w:firstLine="0"/>
        <w:jc w:val="left"/>
      </w:pPr>
      <w:r>
        <w:t>Служебные</w:t>
      </w:r>
      <w:r>
        <w:rPr>
          <w:spacing w:val="-8"/>
        </w:rPr>
        <w:t xml:space="preserve"> </w:t>
      </w:r>
      <w:r>
        <w:t>части</w:t>
      </w:r>
      <w:r>
        <w:rPr>
          <w:spacing w:val="-1"/>
        </w:rPr>
        <w:t xml:space="preserve"> </w:t>
      </w:r>
      <w:r>
        <w:rPr>
          <w:spacing w:val="-2"/>
        </w:rPr>
        <w:t>речи.</w:t>
      </w:r>
    </w:p>
    <w:p w14:paraId="1EC1B0AC" w14:textId="77777777" w:rsidR="00F11DF8" w:rsidRDefault="00DA3958">
      <w:pPr>
        <w:pStyle w:val="a3"/>
        <w:spacing w:before="5" w:line="242" w:lineRule="auto"/>
        <w:ind w:right="390"/>
        <w:jc w:val="left"/>
      </w:pPr>
      <w:r>
        <w:t>Общая характеристика служебных частей речи. Отличие самостоятельных частей речи от служебных.</w:t>
      </w:r>
    </w:p>
    <w:p w14:paraId="07A36D43" w14:textId="77777777" w:rsidR="00F11DF8" w:rsidRDefault="00DA3958">
      <w:pPr>
        <w:pStyle w:val="a3"/>
        <w:spacing w:line="266" w:lineRule="exact"/>
        <w:ind w:left="1406" w:firstLine="0"/>
        <w:jc w:val="left"/>
      </w:pPr>
      <w:r>
        <w:rPr>
          <w:spacing w:val="-2"/>
        </w:rPr>
        <w:t>Предлог.</w:t>
      </w:r>
    </w:p>
    <w:p w14:paraId="23A34E5A" w14:textId="77777777" w:rsidR="00F11DF8" w:rsidRDefault="00DA3958">
      <w:pPr>
        <w:pStyle w:val="a3"/>
        <w:ind w:left="1406" w:firstLine="0"/>
        <w:jc w:val="left"/>
      </w:pPr>
      <w:r>
        <w:t>Предлог</w:t>
      </w:r>
      <w:r>
        <w:rPr>
          <w:spacing w:val="-8"/>
        </w:rPr>
        <w:t xml:space="preserve"> </w:t>
      </w:r>
      <w:r>
        <w:t>как</w:t>
      </w:r>
      <w:r>
        <w:rPr>
          <w:spacing w:val="-6"/>
        </w:rPr>
        <w:t xml:space="preserve"> </w:t>
      </w:r>
      <w:r>
        <w:t>служебная</w:t>
      </w:r>
      <w:r>
        <w:rPr>
          <w:spacing w:val="-3"/>
        </w:rPr>
        <w:t xml:space="preserve"> </w:t>
      </w:r>
      <w:r>
        <w:t>часть</w:t>
      </w:r>
      <w:r>
        <w:rPr>
          <w:spacing w:val="-5"/>
        </w:rPr>
        <w:t xml:space="preserve"> </w:t>
      </w:r>
      <w:r>
        <w:t>речи.</w:t>
      </w:r>
      <w:r>
        <w:rPr>
          <w:spacing w:val="-3"/>
        </w:rPr>
        <w:t xml:space="preserve"> </w:t>
      </w:r>
      <w:r>
        <w:t>Грамматические</w:t>
      </w:r>
      <w:r>
        <w:rPr>
          <w:spacing w:val="-8"/>
        </w:rPr>
        <w:t xml:space="preserve"> </w:t>
      </w:r>
      <w:r>
        <w:t>функции</w:t>
      </w:r>
      <w:r>
        <w:rPr>
          <w:spacing w:val="-3"/>
        </w:rPr>
        <w:t xml:space="preserve"> </w:t>
      </w:r>
      <w:r>
        <w:rPr>
          <w:spacing w:val="-2"/>
        </w:rPr>
        <w:t>предлогов.</w:t>
      </w:r>
    </w:p>
    <w:p w14:paraId="4B019036" w14:textId="77777777" w:rsidR="00F11DF8" w:rsidRDefault="00DA3958">
      <w:pPr>
        <w:pStyle w:val="a3"/>
        <w:ind w:left="1406" w:firstLine="0"/>
        <w:jc w:val="left"/>
      </w:pPr>
      <w:r>
        <w:t>Разряды</w:t>
      </w:r>
      <w:r>
        <w:rPr>
          <w:spacing w:val="36"/>
        </w:rPr>
        <w:t xml:space="preserve"> </w:t>
      </w:r>
      <w:r>
        <w:t>предлогов</w:t>
      </w:r>
      <w:r>
        <w:rPr>
          <w:spacing w:val="61"/>
          <w:w w:val="150"/>
        </w:rPr>
        <w:t xml:space="preserve"> </w:t>
      </w:r>
      <w:r>
        <w:t>по</w:t>
      </w:r>
      <w:r>
        <w:rPr>
          <w:spacing w:val="69"/>
          <w:w w:val="150"/>
        </w:rPr>
        <w:t xml:space="preserve"> </w:t>
      </w:r>
      <w:r>
        <w:t>происхождению:</w:t>
      </w:r>
      <w:r>
        <w:rPr>
          <w:spacing w:val="63"/>
          <w:w w:val="150"/>
        </w:rPr>
        <w:t xml:space="preserve"> </w:t>
      </w:r>
      <w:r>
        <w:t>предлоги</w:t>
      </w:r>
      <w:r>
        <w:rPr>
          <w:spacing w:val="62"/>
          <w:w w:val="150"/>
        </w:rPr>
        <w:t xml:space="preserve"> </w:t>
      </w:r>
      <w:r>
        <w:t>производные</w:t>
      </w:r>
      <w:r>
        <w:rPr>
          <w:spacing w:val="66"/>
          <w:w w:val="150"/>
        </w:rPr>
        <w:t xml:space="preserve"> </w:t>
      </w:r>
      <w:r>
        <w:t>и</w:t>
      </w:r>
      <w:r>
        <w:rPr>
          <w:spacing w:val="61"/>
          <w:w w:val="150"/>
        </w:rPr>
        <w:t xml:space="preserve"> </w:t>
      </w:r>
      <w:r>
        <w:rPr>
          <w:spacing w:val="-2"/>
        </w:rPr>
        <w:t>непроизводные.</w:t>
      </w:r>
    </w:p>
    <w:p w14:paraId="16064654" w14:textId="77777777" w:rsidR="00F11DF8" w:rsidRDefault="00DA3958">
      <w:pPr>
        <w:pStyle w:val="a3"/>
        <w:ind w:firstLine="0"/>
        <w:jc w:val="left"/>
      </w:pPr>
      <w:r>
        <w:t>Разряды</w:t>
      </w:r>
      <w:r>
        <w:rPr>
          <w:spacing w:val="-3"/>
        </w:rPr>
        <w:t xml:space="preserve"> </w:t>
      </w:r>
      <w:r>
        <w:t>предлогов</w:t>
      </w:r>
      <w:r>
        <w:rPr>
          <w:spacing w:val="-7"/>
        </w:rPr>
        <w:t xml:space="preserve"> </w:t>
      </w:r>
      <w:r>
        <w:t>по</w:t>
      </w:r>
      <w:r>
        <w:rPr>
          <w:spacing w:val="-6"/>
        </w:rPr>
        <w:t xml:space="preserve"> </w:t>
      </w:r>
      <w:r>
        <w:t>строению:</w:t>
      </w:r>
      <w:r>
        <w:rPr>
          <w:spacing w:val="-7"/>
        </w:rPr>
        <w:t xml:space="preserve"> </w:t>
      </w:r>
      <w:r>
        <w:t>предлоги</w:t>
      </w:r>
      <w:r>
        <w:rPr>
          <w:spacing w:val="-3"/>
        </w:rPr>
        <w:t xml:space="preserve"> </w:t>
      </w:r>
      <w:r>
        <w:t>простые</w:t>
      </w:r>
      <w:r>
        <w:rPr>
          <w:spacing w:val="-5"/>
        </w:rPr>
        <w:t xml:space="preserve"> </w:t>
      </w:r>
      <w:r>
        <w:t>и</w:t>
      </w:r>
      <w:r>
        <w:rPr>
          <w:spacing w:val="-2"/>
        </w:rPr>
        <w:t xml:space="preserve"> составные.</w:t>
      </w:r>
    </w:p>
    <w:p w14:paraId="09C4CEC6" w14:textId="77777777" w:rsidR="00F11DF8" w:rsidRDefault="00DA3958">
      <w:pPr>
        <w:pStyle w:val="a3"/>
        <w:spacing w:before="1"/>
        <w:ind w:left="1406" w:firstLine="0"/>
        <w:jc w:val="left"/>
      </w:pPr>
      <w:r>
        <w:t>Морфологический</w:t>
      </w:r>
      <w:r>
        <w:rPr>
          <w:spacing w:val="-6"/>
        </w:rPr>
        <w:t xml:space="preserve"> </w:t>
      </w:r>
      <w:r>
        <w:t>анализ</w:t>
      </w:r>
      <w:r>
        <w:rPr>
          <w:spacing w:val="-6"/>
        </w:rPr>
        <w:t xml:space="preserve"> </w:t>
      </w:r>
      <w:r>
        <w:rPr>
          <w:spacing w:val="-2"/>
        </w:rPr>
        <w:t>предлогов.</w:t>
      </w:r>
    </w:p>
    <w:p w14:paraId="5E3D35A1" w14:textId="77777777" w:rsidR="00F11DF8" w:rsidRDefault="00DA3958">
      <w:pPr>
        <w:pStyle w:val="a3"/>
        <w:spacing w:before="4"/>
        <w:ind w:left="1406" w:firstLine="0"/>
        <w:jc w:val="left"/>
      </w:pPr>
      <w:r>
        <w:t>Нормы употребления</w:t>
      </w:r>
      <w:r>
        <w:rPr>
          <w:spacing w:val="-5"/>
        </w:rPr>
        <w:t xml:space="preserve"> </w:t>
      </w:r>
      <w:r>
        <w:t>имён</w:t>
      </w:r>
      <w:r>
        <w:rPr>
          <w:spacing w:val="-2"/>
        </w:rPr>
        <w:t xml:space="preserve"> </w:t>
      </w:r>
      <w:r>
        <w:t>существительных</w:t>
      </w:r>
      <w:r>
        <w:rPr>
          <w:spacing w:val="-3"/>
        </w:rPr>
        <w:t xml:space="preserve"> </w:t>
      </w:r>
      <w:r>
        <w:t>и</w:t>
      </w:r>
      <w:r>
        <w:rPr>
          <w:spacing w:val="-2"/>
        </w:rPr>
        <w:t xml:space="preserve"> </w:t>
      </w:r>
      <w:r>
        <w:t>местоимений</w:t>
      </w:r>
      <w:r>
        <w:rPr>
          <w:spacing w:val="-1"/>
        </w:rPr>
        <w:t xml:space="preserve"> </w:t>
      </w:r>
      <w:r>
        <w:t>с</w:t>
      </w:r>
      <w:r>
        <w:rPr>
          <w:spacing w:val="-7"/>
        </w:rPr>
        <w:t xml:space="preserve"> </w:t>
      </w:r>
      <w:r>
        <w:t>предлогами.</w:t>
      </w:r>
      <w:r>
        <w:rPr>
          <w:spacing w:val="-2"/>
        </w:rPr>
        <w:t xml:space="preserve"> Правильное</w:t>
      </w:r>
    </w:p>
    <w:p w14:paraId="6D3F4810" w14:textId="77777777" w:rsidR="00F11DF8" w:rsidRDefault="00F11DF8">
      <w:pPr>
        <w:sectPr w:rsidR="00F11DF8">
          <w:pgSz w:w="11920" w:h="16850"/>
          <w:pgMar w:top="1040" w:right="320" w:bottom="280" w:left="720" w:header="720" w:footer="720" w:gutter="0"/>
          <w:cols w:space="720"/>
        </w:sectPr>
      </w:pPr>
    </w:p>
    <w:p w14:paraId="2FBC8134" w14:textId="77777777" w:rsidR="00F11DF8" w:rsidRDefault="00DA3958">
      <w:pPr>
        <w:pStyle w:val="a3"/>
        <w:spacing w:before="76" w:line="244" w:lineRule="auto"/>
        <w:ind w:right="386" w:firstLine="0"/>
      </w:pPr>
      <w:r>
        <w:lastRenderedPageBreak/>
        <w:t>использование предлогов из–с, в–на. Правильное образование предложно-падежных форм с предлогами по, благодаря, согласно, вопреки, наперерез.</w:t>
      </w:r>
    </w:p>
    <w:p w14:paraId="6DB5773D" w14:textId="77777777" w:rsidR="00F11DF8" w:rsidRDefault="00DA3958">
      <w:pPr>
        <w:pStyle w:val="a3"/>
        <w:spacing w:line="242" w:lineRule="auto"/>
        <w:ind w:left="1406" w:right="5406" w:firstLine="0"/>
      </w:pPr>
      <w:r>
        <w:t>Правописание</w:t>
      </w:r>
      <w:r>
        <w:rPr>
          <w:spacing w:val="-13"/>
        </w:rPr>
        <w:t xml:space="preserve"> </w:t>
      </w:r>
      <w:r>
        <w:t>производных</w:t>
      </w:r>
      <w:r>
        <w:rPr>
          <w:spacing w:val="-13"/>
        </w:rPr>
        <w:t xml:space="preserve"> </w:t>
      </w:r>
      <w:r>
        <w:t xml:space="preserve">предлогов. </w:t>
      </w:r>
      <w:r>
        <w:rPr>
          <w:spacing w:val="-2"/>
        </w:rPr>
        <w:t>Союз.</w:t>
      </w:r>
    </w:p>
    <w:p w14:paraId="65AC46B6" w14:textId="77777777" w:rsidR="00F11DF8" w:rsidRDefault="00DA3958">
      <w:pPr>
        <w:pStyle w:val="a3"/>
        <w:spacing w:line="242" w:lineRule="auto"/>
        <w:ind w:right="383"/>
      </w:pPr>
      <w:r>
        <w:t>Союз как служебная часть речи. Союз как средство связи однородных членов предложения и частей сложного предложения.</w:t>
      </w:r>
    </w:p>
    <w:p w14:paraId="1D218F28" w14:textId="77777777" w:rsidR="00F11DF8" w:rsidRDefault="00DA3958">
      <w:pPr>
        <w:pStyle w:val="a3"/>
        <w:ind w:right="382"/>
      </w:pPr>
      <w:r>
        <w:t>Разряды союзов по строению: простые и составные. Правописание составных союзов. Разряды союзов по значению: сочинительные и подчинительные. Одиночные, двойные и повторяющиеся сочинительные союзы.</w:t>
      </w:r>
    </w:p>
    <w:p w14:paraId="2B7DBF9C" w14:textId="77777777" w:rsidR="00F11DF8" w:rsidRDefault="00DA3958">
      <w:pPr>
        <w:pStyle w:val="a3"/>
        <w:spacing w:line="235" w:lineRule="auto"/>
        <w:ind w:left="1406" w:right="5956" w:firstLine="0"/>
      </w:pPr>
      <w:r>
        <w:t>Морфологический</w:t>
      </w:r>
      <w:r>
        <w:rPr>
          <w:spacing w:val="-12"/>
        </w:rPr>
        <w:t xml:space="preserve"> </w:t>
      </w:r>
      <w:r>
        <w:t>анализ</w:t>
      </w:r>
      <w:r>
        <w:rPr>
          <w:spacing w:val="-12"/>
        </w:rPr>
        <w:t xml:space="preserve"> </w:t>
      </w:r>
      <w:r>
        <w:t>союзов. Правописание союзов.</w:t>
      </w:r>
    </w:p>
    <w:p w14:paraId="122C817E" w14:textId="77777777" w:rsidR="00F11DF8" w:rsidRDefault="00DA3958">
      <w:pPr>
        <w:pStyle w:val="a3"/>
        <w:ind w:right="391"/>
      </w:pPr>
      <w:r>
        <w:t xml:space="preserve">Знаки препинания в сложных союзных предложениях (в рамках изученного). Знаки препинания в предложениях с союзом и, связывающим однородные члены и части сложного </w:t>
      </w:r>
      <w:r>
        <w:rPr>
          <w:spacing w:val="-2"/>
        </w:rPr>
        <w:t>предложения.</w:t>
      </w:r>
    </w:p>
    <w:p w14:paraId="50706CA1" w14:textId="77777777" w:rsidR="00F11DF8" w:rsidRDefault="00DA3958">
      <w:pPr>
        <w:pStyle w:val="a3"/>
        <w:spacing w:line="272" w:lineRule="exact"/>
        <w:ind w:left="1406" w:firstLine="0"/>
        <w:jc w:val="left"/>
      </w:pPr>
      <w:r>
        <w:rPr>
          <w:spacing w:val="-2"/>
        </w:rPr>
        <w:t>Частица.</w:t>
      </w:r>
    </w:p>
    <w:p w14:paraId="04043CA0" w14:textId="77777777" w:rsidR="00F11DF8" w:rsidRDefault="00DA3958">
      <w:pPr>
        <w:pStyle w:val="a3"/>
        <w:spacing w:before="2"/>
        <w:ind w:right="376"/>
      </w:pPr>
      <w:r>
        <w:t>Частица как служебная часть речи. Роль частиц в передаче различных оттенков значения в слове и</w:t>
      </w:r>
      <w:r>
        <w:rPr>
          <w:spacing w:val="-1"/>
        </w:rPr>
        <w:t xml:space="preserve"> </w:t>
      </w:r>
      <w:r>
        <w:t>тексте, в образовании</w:t>
      </w:r>
      <w:r>
        <w:rPr>
          <w:spacing w:val="-1"/>
        </w:rPr>
        <w:t xml:space="preserve"> </w:t>
      </w:r>
      <w:r>
        <w:t>форм глагола. Употребление</w:t>
      </w:r>
      <w:r>
        <w:rPr>
          <w:spacing w:val="-3"/>
        </w:rPr>
        <w:t xml:space="preserve"> </w:t>
      </w:r>
      <w:r>
        <w:t>частиц в предложении</w:t>
      </w:r>
      <w:r>
        <w:rPr>
          <w:spacing w:val="-3"/>
        </w:rPr>
        <w:t xml:space="preserve"> </w:t>
      </w:r>
      <w:r>
        <w:t>и тексте в соответствии с их значением и стилистической окраской.</w:t>
      </w:r>
      <w:r>
        <w:rPr>
          <w:spacing w:val="40"/>
        </w:rPr>
        <w:t xml:space="preserve"> </w:t>
      </w:r>
      <w:r>
        <w:t>Интонационные особенности предложений с частицами.</w:t>
      </w:r>
    </w:p>
    <w:p w14:paraId="31967B53" w14:textId="77777777" w:rsidR="00F11DF8" w:rsidRDefault="00DA3958">
      <w:pPr>
        <w:pStyle w:val="a3"/>
        <w:spacing w:line="237" w:lineRule="auto"/>
        <w:ind w:right="382"/>
      </w:pPr>
      <w:r>
        <w:t xml:space="preserve">Разряды частиц по значению и употреблению: формообразующие, отрицательные, </w:t>
      </w:r>
      <w:r>
        <w:rPr>
          <w:spacing w:val="-2"/>
        </w:rPr>
        <w:t>модальные.</w:t>
      </w:r>
    </w:p>
    <w:p w14:paraId="7505F7A4" w14:textId="77777777" w:rsidR="00F11DF8" w:rsidRDefault="00DA3958">
      <w:pPr>
        <w:pStyle w:val="a3"/>
        <w:spacing w:line="272" w:lineRule="exact"/>
        <w:ind w:left="1406" w:firstLine="0"/>
      </w:pPr>
      <w:r>
        <w:t>Морфологический</w:t>
      </w:r>
      <w:r>
        <w:rPr>
          <w:spacing w:val="-6"/>
        </w:rPr>
        <w:t xml:space="preserve"> </w:t>
      </w:r>
      <w:r>
        <w:t>анализ</w:t>
      </w:r>
      <w:r>
        <w:rPr>
          <w:spacing w:val="-4"/>
        </w:rPr>
        <w:t xml:space="preserve"> </w:t>
      </w:r>
      <w:r>
        <w:rPr>
          <w:spacing w:val="-2"/>
        </w:rPr>
        <w:t>частиц.</w:t>
      </w:r>
    </w:p>
    <w:p w14:paraId="00FA3C47" w14:textId="77777777" w:rsidR="00F11DF8" w:rsidRDefault="00DA3958">
      <w:pPr>
        <w:pStyle w:val="a3"/>
        <w:spacing w:before="2"/>
        <w:ind w:right="382"/>
      </w:pPr>
      <w:r>
        <w:t>Смысловые различия частиц не</w:t>
      </w:r>
      <w:r>
        <w:rPr>
          <w:spacing w:val="-1"/>
        </w:rPr>
        <w:t xml:space="preserve"> </w:t>
      </w:r>
      <w:r>
        <w:t>и ни. Использование</w:t>
      </w:r>
      <w:r>
        <w:rPr>
          <w:spacing w:val="-1"/>
        </w:rPr>
        <w:t xml:space="preserve"> </w:t>
      </w:r>
      <w:r>
        <w:t>частиц не</w:t>
      </w:r>
      <w:r>
        <w:rPr>
          <w:spacing w:val="-1"/>
        </w:rPr>
        <w:t xml:space="preserve"> </w:t>
      </w:r>
      <w:r>
        <w:t>и ни в</w:t>
      </w:r>
      <w:r>
        <w:rPr>
          <w:spacing w:val="-1"/>
        </w:rPr>
        <w:t xml:space="preserve"> </w:t>
      </w:r>
      <w:r>
        <w:t>письменной речи. Различение приставки не- и частицы не. Слитное и раздельное написание не с разными частями речи (обобщение). Правописание частиц бы, ли, же с другими словами. Дефисное написание частиц -то, -таки, -ка.</w:t>
      </w:r>
    </w:p>
    <w:p w14:paraId="1AE72046" w14:textId="77777777" w:rsidR="00F11DF8" w:rsidRDefault="00DA3958">
      <w:pPr>
        <w:pStyle w:val="a3"/>
        <w:spacing w:before="1" w:line="242" w:lineRule="auto"/>
        <w:ind w:left="1406" w:right="4921" w:firstLine="0"/>
      </w:pPr>
      <w:r>
        <w:t>Междометия</w:t>
      </w:r>
      <w:r>
        <w:rPr>
          <w:spacing w:val="-8"/>
        </w:rPr>
        <w:t xml:space="preserve"> </w:t>
      </w:r>
      <w:r>
        <w:t>и</w:t>
      </w:r>
      <w:r>
        <w:rPr>
          <w:spacing w:val="-7"/>
        </w:rPr>
        <w:t xml:space="preserve"> </w:t>
      </w:r>
      <w:r>
        <w:t>звукоподражательные</w:t>
      </w:r>
      <w:r>
        <w:rPr>
          <w:spacing w:val="-9"/>
        </w:rPr>
        <w:t xml:space="preserve"> </w:t>
      </w:r>
      <w:r>
        <w:t>слова. Междометия как особая группа слов.</w:t>
      </w:r>
    </w:p>
    <w:p w14:paraId="2FCDE4EA" w14:textId="77777777" w:rsidR="00F11DF8" w:rsidRDefault="00DA3958">
      <w:pPr>
        <w:pStyle w:val="a3"/>
        <w:ind w:right="384"/>
      </w:pPr>
      <w:r>
        <w:t>Разряды междометий по значению (выражающие чувства, побуждающие к действию, этикетные междометия); междометия производные и непроизводные.</w:t>
      </w:r>
    </w:p>
    <w:p w14:paraId="08D3AEEE" w14:textId="77777777" w:rsidR="00F11DF8" w:rsidRDefault="00DA3958">
      <w:pPr>
        <w:pStyle w:val="a3"/>
        <w:spacing w:before="2" w:line="242" w:lineRule="auto"/>
        <w:ind w:left="1406" w:right="5404" w:firstLine="0"/>
      </w:pPr>
      <w:r>
        <w:t>Морфологический</w:t>
      </w:r>
      <w:r>
        <w:rPr>
          <w:spacing w:val="-12"/>
        </w:rPr>
        <w:t xml:space="preserve"> </w:t>
      </w:r>
      <w:r>
        <w:t>анализ</w:t>
      </w:r>
      <w:r>
        <w:rPr>
          <w:spacing w:val="-12"/>
        </w:rPr>
        <w:t xml:space="preserve"> </w:t>
      </w:r>
      <w:r>
        <w:t>междометий. Звукоподражательные слова.</w:t>
      </w:r>
    </w:p>
    <w:p w14:paraId="3BEA87FC" w14:textId="77777777" w:rsidR="00F11DF8" w:rsidRDefault="00DA3958">
      <w:pPr>
        <w:pStyle w:val="a3"/>
        <w:ind w:right="382"/>
      </w:pPr>
      <w:r>
        <w:t>Использование междометий и звукоподражательных слов в разговорной и художественной речи как средства создания экспрессии. Интонационное и пунктуационное выделение междометий и звукоподражательных слов в предложении.</w:t>
      </w:r>
    </w:p>
    <w:p w14:paraId="2F6FB47D" w14:textId="77777777" w:rsidR="00F11DF8" w:rsidRDefault="00DA3958">
      <w:pPr>
        <w:pStyle w:val="a3"/>
        <w:spacing w:before="4" w:line="235" w:lineRule="auto"/>
        <w:ind w:right="381"/>
      </w:pPr>
      <w:r>
        <w:t>Омонимия слов разных частей речи. Грамматическая омонимия. Использование грамматических омонимов в речи.</w:t>
      </w:r>
    </w:p>
    <w:p w14:paraId="6B6BEAC9" w14:textId="77777777" w:rsidR="00F11DF8" w:rsidRDefault="00DA3958">
      <w:pPr>
        <w:pStyle w:val="a3"/>
        <w:spacing w:before="3" w:line="235" w:lineRule="auto"/>
        <w:ind w:left="1406" w:right="5987" w:firstLine="0"/>
        <w:jc w:val="left"/>
      </w:pPr>
      <w:r>
        <w:t>Содержание</w:t>
      </w:r>
      <w:r>
        <w:rPr>
          <w:spacing w:val="-8"/>
        </w:rPr>
        <w:t xml:space="preserve"> </w:t>
      </w:r>
      <w:r>
        <w:t>обучения</w:t>
      </w:r>
      <w:r>
        <w:rPr>
          <w:spacing w:val="-8"/>
        </w:rPr>
        <w:t xml:space="preserve"> </w:t>
      </w:r>
      <w:r>
        <w:t>в</w:t>
      </w:r>
      <w:r>
        <w:rPr>
          <w:spacing w:val="-8"/>
        </w:rPr>
        <w:t xml:space="preserve"> </w:t>
      </w:r>
      <w:r>
        <w:t>8</w:t>
      </w:r>
      <w:r>
        <w:rPr>
          <w:spacing w:val="-7"/>
        </w:rPr>
        <w:t xml:space="preserve"> </w:t>
      </w:r>
      <w:r>
        <w:t>классе. Общие сведения о языке.</w:t>
      </w:r>
    </w:p>
    <w:p w14:paraId="261B16E2" w14:textId="77777777" w:rsidR="00F11DF8" w:rsidRDefault="00DA3958">
      <w:pPr>
        <w:pStyle w:val="a3"/>
        <w:spacing w:before="3" w:line="237" w:lineRule="auto"/>
        <w:ind w:left="1406" w:right="4352" w:firstLine="0"/>
        <w:jc w:val="left"/>
      </w:pPr>
      <w:r>
        <w:t>Русский</w:t>
      </w:r>
      <w:r>
        <w:rPr>
          <w:spacing w:val="-5"/>
        </w:rPr>
        <w:t xml:space="preserve"> </w:t>
      </w:r>
      <w:r>
        <w:t>язык</w:t>
      </w:r>
      <w:r>
        <w:rPr>
          <w:spacing w:val="-5"/>
        </w:rPr>
        <w:t xml:space="preserve"> </w:t>
      </w:r>
      <w:r>
        <w:t>в</w:t>
      </w:r>
      <w:r>
        <w:rPr>
          <w:spacing w:val="-6"/>
        </w:rPr>
        <w:t xml:space="preserve"> </w:t>
      </w:r>
      <w:r>
        <w:t>кругу</w:t>
      </w:r>
      <w:r>
        <w:rPr>
          <w:spacing w:val="-5"/>
        </w:rPr>
        <w:t xml:space="preserve"> </w:t>
      </w:r>
      <w:r>
        <w:t>других</w:t>
      </w:r>
      <w:r>
        <w:rPr>
          <w:spacing w:val="-5"/>
        </w:rPr>
        <w:t xml:space="preserve"> </w:t>
      </w:r>
      <w:r>
        <w:t>славянских</w:t>
      </w:r>
      <w:r>
        <w:rPr>
          <w:spacing w:val="-5"/>
        </w:rPr>
        <w:t xml:space="preserve"> </w:t>
      </w:r>
      <w:r>
        <w:t>языков. Язык и речь.</w:t>
      </w:r>
    </w:p>
    <w:p w14:paraId="7849AB4C" w14:textId="77777777" w:rsidR="00F11DF8" w:rsidRDefault="00DA3958">
      <w:pPr>
        <w:pStyle w:val="a3"/>
        <w:tabs>
          <w:tab w:val="left" w:pos="3624"/>
          <w:tab w:val="left" w:pos="6145"/>
          <w:tab w:val="left" w:pos="8848"/>
          <w:tab w:val="left" w:pos="10375"/>
        </w:tabs>
        <w:spacing w:before="8" w:line="235" w:lineRule="auto"/>
        <w:ind w:right="387"/>
        <w:jc w:val="left"/>
      </w:pPr>
      <w:r>
        <w:rPr>
          <w:spacing w:val="-2"/>
        </w:rPr>
        <w:t>Монолог-описание,</w:t>
      </w:r>
      <w:r>
        <w:tab/>
      </w:r>
      <w:r>
        <w:rPr>
          <w:spacing w:val="-2"/>
        </w:rPr>
        <w:t>монолог-рассуждение,</w:t>
      </w:r>
      <w:r>
        <w:tab/>
      </w:r>
      <w:r>
        <w:rPr>
          <w:spacing w:val="-2"/>
        </w:rPr>
        <w:t>монолог-повествование;</w:t>
      </w:r>
      <w:r>
        <w:tab/>
      </w:r>
      <w:r>
        <w:rPr>
          <w:spacing w:val="-2"/>
        </w:rPr>
        <w:t>выступление</w:t>
      </w:r>
      <w:r>
        <w:tab/>
      </w:r>
      <w:r>
        <w:rPr>
          <w:spacing w:val="-10"/>
        </w:rPr>
        <w:t xml:space="preserve">с </w:t>
      </w:r>
      <w:r>
        <w:t>научным сообщением.</w:t>
      </w:r>
    </w:p>
    <w:p w14:paraId="3D3D8296" w14:textId="77777777" w:rsidR="00F11DF8" w:rsidRDefault="00DA3958">
      <w:pPr>
        <w:pStyle w:val="a3"/>
        <w:spacing w:before="8" w:line="235" w:lineRule="auto"/>
        <w:ind w:left="1406" w:right="8666" w:firstLine="0"/>
        <w:jc w:val="left"/>
      </w:pPr>
      <w:r>
        <w:rPr>
          <w:spacing w:val="-2"/>
        </w:rPr>
        <w:t>Диалог.</w:t>
      </w:r>
    </w:p>
    <w:p w14:paraId="7BC7979E" w14:textId="77777777" w:rsidR="00F11DF8" w:rsidRDefault="00DA3958">
      <w:pPr>
        <w:pStyle w:val="a3"/>
        <w:spacing w:before="1" w:line="235" w:lineRule="auto"/>
        <w:ind w:left="1406" w:right="8666" w:firstLine="0"/>
        <w:jc w:val="left"/>
      </w:pPr>
      <w:r>
        <w:rPr>
          <w:spacing w:val="-2"/>
        </w:rPr>
        <w:t>Текст.</w:t>
      </w:r>
    </w:p>
    <w:p w14:paraId="33109484" w14:textId="77777777" w:rsidR="00F11DF8" w:rsidRDefault="00DA3958">
      <w:pPr>
        <w:pStyle w:val="a3"/>
        <w:spacing w:line="275" w:lineRule="exact"/>
        <w:ind w:left="1406" w:firstLine="0"/>
        <w:jc w:val="left"/>
      </w:pPr>
      <w:r>
        <w:t>Текст</w:t>
      </w:r>
      <w:r>
        <w:rPr>
          <w:spacing w:val="-4"/>
        </w:rPr>
        <w:t xml:space="preserve"> </w:t>
      </w:r>
      <w:r>
        <w:t>и</w:t>
      </w:r>
      <w:r>
        <w:rPr>
          <w:spacing w:val="-1"/>
        </w:rPr>
        <w:t xml:space="preserve"> </w:t>
      </w:r>
      <w:r>
        <w:t>его</w:t>
      </w:r>
      <w:r>
        <w:rPr>
          <w:spacing w:val="-4"/>
        </w:rPr>
        <w:t xml:space="preserve"> </w:t>
      </w:r>
      <w:r>
        <w:t>основные</w:t>
      </w:r>
      <w:r>
        <w:rPr>
          <w:spacing w:val="-10"/>
        </w:rPr>
        <w:t xml:space="preserve"> </w:t>
      </w:r>
      <w:r>
        <w:rPr>
          <w:spacing w:val="-2"/>
        </w:rPr>
        <w:t>признаки.</w:t>
      </w:r>
    </w:p>
    <w:p w14:paraId="1E1E5935" w14:textId="77777777" w:rsidR="00F11DF8" w:rsidRDefault="00DA3958">
      <w:pPr>
        <w:pStyle w:val="a3"/>
        <w:tabs>
          <w:tab w:val="left" w:pos="2984"/>
          <w:tab w:val="left" w:pos="6068"/>
          <w:tab w:val="left" w:pos="6898"/>
          <w:tab w:val="left" w:pos="7602"/>
          <w:tab w:val="left" w:pos="9467"/>
        </w:tabs>
        <w:spacing w:before="2" w:line="242" w:lineRule="auto"/>
        <w:ind w:right="388"/>
        <w:jc w:val="left"/>
      </w:pPr>
      <w:r>
        <w:rPr>
          <w:spacing w:val="-2"/>
        </w:rPr>
        <w:t>Особенности</w:t>
      </w:r>
      <w:r>
        <w:tab/>
      </w:r>
      <w:r>
        <w:rPr>
          <w:spacing w:val="-2"/>
        </w:rPr>
        <w:t>функционально-смысловых</w:t>
      </w:r>
      <w:r>
        <w:tab/>
      </w:r>
      <w:r>
        <w:rPr>
          <w:spacing w:val="-2"/>
        </w:rPr>
        <w:t>типов</w:t>
      </w:r>
      <w:r>
        <w:tab/>
      </w:r>
      <w:r>
        <w:rPr>
          <w:spacing w:val="-4"/>
        </w:rPr>
        <w:t>речи</w:t>
      </w:r>
      <w:r>
        <w:tab/>
      </w:r>
      <w:r>
        <w:rPr>
          <w:spacing w:val="-2"/>
        </w:rPr>
        <w:t>(повествование,</w:t>
      </w:r>
      <w:r>
        <w:tab/>
      </w:r>
      <w:r>
        <w:rPr>
          <w:spacing w:val="-2"/>
        </w:rPr>
        <w:t>описание, рассуждение).</w:t>
      </w:r>
    </w:p>
    <w:p w14:paraId="0D510426" w14:textId="77777777" w:rsidR="00F11DF8" w:rsidRDefault="00DA3958">
      <w:pPr>
        <w:pStyle w:val="a3"/>
        <w:tabs>
          <w:tab w:val="left" w:pos="3468"/>
          <w:tab w:val="left" w:pos="4981"/>
          <w:tab w:val="left" w:pos="5948"/>
          <w:tab w:val="left" w:pos="7350"/>
          <w:tab w:val="left" w:pos="8905"/>
          <w:tab w:val="left" w:pos="9379"/>
        </w:tabs>
        <w:spacing w:line="242" w:lineRule="auto"/>
        <w:ind w:right="395"/>
        <w:jc w:val="left"/>
      </w:pPr>
      <w:r>
        <w:rPr>
          <w:spacing w:val="-2"/>
        </w:rPr>
        <w:t>Информационная</w:t>
      </w:r>
      <w:r>
        <w:tab/>
      </w:r>
      <w:r>
        <w:rPr>
          <w:spacing w:val="-2"/>
        </w:rPr>
        <w:t>переработка</w:t>
      </w:r>
      <w:r>
        <w:tab/>
      </w:r>
      <w:r>
        <w:rPr>
          <w:spacing w:val="-2"/>
        </w:rPr>
        <w:t>текста:</w:t>
      </w:r>
      <w:r>
        <w:tab/>
      </w:r>
      <w:r>
        <w:rPr>
          <w:spacing w:val="-2"/>
        </w:rPr>
        <w:t>извлечение</w:t>
      </w:r>
      <w:r>
        <w:tab/>
      </w:r>
      <w:r>
        <w:rPr>
          <w:spacing w:val="-2"/>
        </w:rPr>
        <w:t>информации</w:t>
      </w:r>
      <w:r>
        <w:tab/>
      </w:r>
      <w:r>
        <w:rPr>
          <w:spacing w:val="-6"/>
        </w:rPr>
        <w:t>из</w:t>
      </w:r>
      <w:r>
        <w:tab/>
      </w:r>
      <w:r>
        <w:rPr>
          <w:spacing w:val="-2"/>
        </w:rPr>
        <w:t xml:space="preserve">различных </w:t>
      </w:r>
      <w:r>
        <w:t>источников; использование лингвистических словарей; тезисы, конспект.</w:t>
      </w:r>
    </w:p>
    <w:p w14:paraId="7818DAA0" w14:textId="77777777" w:rsidR="00F11DF8" w:rsidRDefault="00DA3958">
      <w:pPr>
        <w:pStyle w:val="a3"/>
        <w:spacing w:line="271" w:lineRule="exact"/>
        <w:ind w:left="1406" w:firstLine="0"/>
        <w:jc w:val="left"/>
      </w:pPr>
      <w:r>
        <w:t>Функциональные</w:t>
      </w:r>
      <w:r>
        <w:rPr>
          <w:spacing w:val="-10"/>
        </w:rPr>
        <w:t xml:space="preserve"> </w:t>
      </w:r>
      <w:r>
        <w:t>разновидности</w:t>
      </w:r>
      <w:r>
        <w:rPr>
          <w:spacing w:val="-8"/>
        </w:rPr>
        <w:t xml:space="preserve"> </w:t>
      </w:r>
      <w:r>
        <w:rPr>
          <w:spacing w:val="-2"/>
        </w:rPr>
        <w:t>языка.</w:t>
      </w:r>
    </w:p>
    <w:p w14:paraId="6C882E7F" w14:textId="77777777" w:rsidR="00F11DF8" w:rsidRDefault="00DA3958">
      <w:pPr>
        <w:pStyle w:val="a3"/>
        <w:ind w:left="1406" w:firstLine="0"/>
        <w:jc w:val="left"/>
      </w:pPr>
      <w:r>
        <w:t>Официально-деловой</w:t>
      </w:r>
      <w:r>
        <w:rPr>
          <w:spacing w:val="-10"/>
        </w:rPr>
        <w:t xml:space="preserve"> </w:t>
      </w:r>
      <w:r>
        <w:t>стиль.</w:t>
      </w:r>
      <w:r>
        <w:rPr>
          <w:spacing w:val="-11"/>
        </w:rPr>
        <w:t xml:space="preserve"> </w:t>
      </w:r>
      <w:r>
        <w:t>Сфера</w:t>
      </w:r>
      <w:r>
        <w:rPr>
          <w:spacing w:val="-7"/>
        </w:rPr>
        <w:t xml:space="preserve"> </w:t>
      </w:r>
      <w:r>
        <w:t>употребления,</w:t>
      </w:r>
      <w:r>
        <w:rPr>
          <w:spacing w:val="-7"/>
        </w:rPr>
        <w:t xml:space="preserve"> </w:t>
      </w:r>
      <w:r>
        <w:t>функции,</w:t>
      </w:r>
      <w:r>
        <w:rPr>
          <w:spacing w:val="-6"/>
        </w:rPr>
        <w:t xml:space="preserve"> </w:t>
      </w:r>
      <w:r>
        <w:t>языковые</w:t>
      </w:r>
      <w:r>
        <w:rPr>
          <w:spacing w:val="-15"/>
        </w:rPr>
        <w:t xml:space="preserve"> </w:t>
      </w:r>
      <w:r>
        <w:rPr>
          <w:spacing w:val="-2"/>
        </w:rPr>
        <w:t>особенности.</w:t>
      </w:r>
    </w:p>
    <w:p w14:paraId="3F6CC070" w14:textId="77777777" w:rsidR="00F11DF8" w:rsidRDefault="00F11DF8">
      <w:pPr>
        <w:sectPr w:rsidR="00F11DF8">
          <w:pgSz w:w="11920" w:h="16850"/>
          <w:pgMar w:top="1040" w:right="320" w:bottom="280" w:left="720" w:header="720" w:footer="720" w:gutter="0"/>
          <w:cols w:space="720"/>
        </w:sectPr>
      </w:pPr>
    </w:p>
    <w:p w14:paraId="4A1F5DBB" w14:textId="77777777" w:rsidR="00F11DF8" w:rsidRDefault="00DA3958">
      <w:pPr>
        <w:pStyle w:val="a3"/>
        <w:tabs>
          <w:tab w:val="left" w:pos="2515"/>
          <w:tab w:val="left" w:pos="5146"/>
          <w:tab w:val="left" w:pos="6092"/>
          <w:tab w:val="left" w:pos="7626"/>
          <w:tab w:val="left" w:pos="9638"/>
        </w:tabs>
        <w:spacing w:before="76" w:line="244" w:lineRule="auto"/>
        <w:ind w:right="399"/>
        <w:jc w:val="left"/>
      </w:pPr>
      <w:r>
        <w:rPr>
          <w:spacing w:val="-2"/>
        </w:rPr>
        <w:lastRenderedPageBreak/>
        <w:t>Жанры</w:t>
      </w:r>
      <w:r>
        <w:tab/>
      </w:r>
      <w:r>
        <w:rPr>
          <w:spacing w:val="-2"/>
        </w:rPr>
        <w:t>официально-делового</w:t>
      </w:r>
      <w:r>
        <w:tab/>
      </w:r>
      <w:r>
        <w:rPr>
          <w:spacing w:val="-4"/>
        </w:rPr>
        <w:t>стиля</w:t>
      </w:r>
      <w:r>
        <w:tab/>
      </w:r>
      <w:r>
        <w:rPr>
          <w:spacing w:val="-2"/>
        </w:rPr>
        <w:t>(заявление,</w:t>
      </w:r>
      <w:r>
        <w:tab/>
      </w:r>
      <w:r>
        <w:rPr>
          <w:spacing w:val="-2"/>
        </w:rPr>
        <w:t>объяснительная</w:t>
      </w:r>
      <w:r>
        <w:tab/>
      </w:r>
      <w:r>
        <w:rPr>
          <w:spacing w:val="-2"/>
        </w:rPr>
        <w:t xml:space="preserve">записка, </w:t>
      </w:r>
      <w:r>
        <w:t>автобиография, характеристика).</w:t>
      </w:r>
    </w:p>
    <w:p w14:paraId="305BAEFE" w14:textId="77777777" w:rsidR="00F11DF8" w:rsidRDefault="00DA3958">
      <w:pPr>
        <w:pStyle w:val="a3"/>
        <w:spacing w:line="263" w:lineRule="exact"/>
        <w:ind w:left="1406" w:firstLine="0"/>
        <w:jc w:val="left"/>
      </w:pPr>
      <w:r>
        <w:t>Научный</w:t>
      </w:r>
      <w:r>
        <w:rPr>
          <w:spacing w:val="-7"/>
        </w:rPr>
        <w:t xml:space="preserve"> </w:t>
      </w:r>
      <w:r>
        <w:t>стиль.</w:t>
      </w:r>
      <w:r>
        <w:rPr>
          <w:spacing w:val="-5"/>
        </w:rPr>
        <w:t xml:space="preserve"> </w:t>
      </w:r>
      <w:r>
        <w:t>Сфера</w:t>
      </w:r>
      <w:r>
        <w:rPr>
          <w:spacing w:val="-10"/>
        </w:rPr>
        <w:t xml:space="preserve"> </w:t>
      </w:r>
      <w:r>
        <w:t>употребления,</w:t>
      </w:r>
      <w:r>
        <w:rPr>
          <w:spacing w:val="-4"/>
        </w:rPr>
        <w:t xml:space="preserve"> </w:t>
      </w:r>
      <w:r>
        <w:t>функции,</w:t>
      </w:r>
      <w:r>
        <w:rPr>
          <w:spacing w:val="-3"/>
        </w:rPr>
        <w:t xml:space="preserve"> </w:t>
      </w:r>
      <w:r>
        <w:t>языковые</w:t>
      </w:r>
      <w:r>
        <w:rPr>
          <w:spacing w:val="-13"/>
        </w:rPr>
        <w:t xml:space="preserve"> </w:t>
      </w:r>
      <w:r>
        <w:rPr>
          <w:spacing w:val="-2"/>
        </w:rPr>
        <w:t>особенности.</w:t>
      </w:r>
    </w:p>
    <w:p w14:paraId="48551ADE" w14:textId="77777777" w:rsidR="00F11DF8" w:rsidRDefault="00DA3958">
      <w:pPr>
        <w:pStyle w:val="a3"/>
        <w:spacing w:before="8" w:line="237" w:lineRule="auto"/>
        <w:jc w:val="left"/>
      </w:pPr>
      <w:r>
        <w:t>Жанры научного стиля (реферат, доклад на научную тему). Сочетание различных функциональных разновидностей языка в тексте, средства связи предложений в тексте.</w:t>
      </w:r>
    </w:p>
    <w:p w14:paraId="03F49344" w14:textId="77777777" w:rsidR="00F11DF8" w:rsidRDefault="00DA3958">
      <w:pPr>
        <w:pStyle w:val="a3"/>
        <w:spacing w:line="275" w:lineRule="exact"/>
        <w:ind w:left="1406" w:firstLine="0"/>
        <w:jc w:val="left"/>
      </w:pPr>
      <w:r>
        <w:t>Система</w:t>
      </w:r>
      <w:r>
        <w:rPr>
          <w:spacing w:val="-3"/>
        </w:rPr>
        <w:t xml:space="preserve"> </w:t>
      </w:r>
      <w:r>
        <w:rPr>
          <w:spacing w:val="-2"/>
        </w:rPr>
        <w:t>языка.</w:t>
      </w:r>
    </w:p>
    <w:p w14:paraId="58C2384C" w14:textId="77777777" w:rsidR="00F11DF8" w:rsidRDefault="00DA3958">
      <w:pPr>
        <w:pStyle w:val="a3"/>
        <w:spacing w:before="4"/>
        <w:ind w:left="1406" w:right="4352" w:firstLine="0"/>
        <w:jc w:val="left"/>
      </w:pPr>
      <w:r>
        <w:t>Синтаксис.</w:t>
      </w:r>
      <w:r>
        <w:rPr>
          <w:spacing w:val="-13"/>
        </w:rPr>
        <w:t xml:space="preserve"> </w:t>
      </w:r>
      <w:r>
        <w:t>Культура</w:t>
      </w:r>
      <w:r>
        <w:rPr>
          <w:spacing w:val="-15"/>
        </w:rPr>
        <w:t xml:space="preserve"> </w:t>
      </w:r>
      <w:r>
        <w:t>речи.</w:t>
      </w:r>
      <w:r>
        <w:rPr>
          <w:spacing w:val="-13"/>
        </w:rPr>
        <w:t xml:space="preserve"> </w:t>
      </w:r>
      <w:r>
        <w:t>Пунктуация. Синтаксис как раздел лингвистики.</w:t>
      </w:r>
    </w:p>
    <w:p w14:paraId="2DF695F9" w14:textId="77777777" w:rsidR="00F11DF8" w:rsidRDefault="00DA3958">
      <w:pPr>
        <w:pStyle w:val="a3"/>
        <w:spacing w:before="3" w:line="242" w:lineRule="auto"/>
        <w:ind w:left="1406" w:right="3286" w:firstLine="0"/>
        <w:jc w:val="left"/>
      </w:pPr>
      <w:r>
        <w:t>Словосочетание</w:t>
      </w:r>
      <w:r>
        <w:rPr>
          <w:spacing w:val="-7"/>
        </w:rPr>
        <w:t xml:space="preserve"> </w:t>
      </w:r>
      <w:r>
        <w:t>и</w:t>
      </w:r>
      <w:r>
        <w:rPr>
          <w:spacing w:val="-6"/>
        </w:rPr>
        <w:t xml:space="preserve"> </w:t>
      </w:r>
      <w:r>
        <w:t>предложение</w:t>
      </w:r>
      <w:r>
        <w:rPr>
          <w:spacing w:val="-7"/>
        </w:rPr>
        <w:t xml:space="preserve"> </w:t>
      </w:r>
      <w:r>
        <w:t>как</w:t>
      </w:r>
      <w:r>
        <w:rPr>
          <w:spacing w:val="-6"/>
        </w:rPr>
        <w:t xml:space="preserve"> </w:t>
      </w:r>
      <w:r>
        <w:t>единицы</w:t>
      </w:r>
      <w:r>
        <w:rPr>
          <w:spacing w:val="-6"/>
        </w:rPr>
        <w:t xml:space="preserve"> </w:t>
      </w:r>
      <w:r>
        <w:t>синтаксиса. Пунктуация. Функции знаков препинания.</w:t>
      </w:r>
    </w:p>
    <w:p w14:paraId="67E44D8B" w14:textId="77777777" w:rsidR="00F11DF8" w:rsidRDefault="00DA3958">
      <w:pPr>
        <w:pStyle w:val="a3"/>
        <w:spacing w:line="268" w:lineRule="exact"/>
        <w:ind w:left="1406" w:firstLine="0"/>
        <w:jc w:val="left"/>
      </w:pPr>
      <w:r>
        <w:rPr>
          <w:spacing w:val="-2"/>
        </w:rPr>
        <w:t>Словосочетание.</w:t>
      </w:r>
    </w:p>
    <w:p w14:paraId="3C7FB067" w14:textId="77777777" w:rsidR="00F11DF8" w:rsidRDefault="00DA3958">
      <w:pPr>
        <w:pStyle w:val="a3"/>
        <w:ind w:left="1406" w:firstLine="0"/>
        <w:jc w:val="left"/>
      </w:pPr>
      <w:r>
        <w:t>Основные</w:t>
      </w:r>
      <w:r>
        <w:rPr>
          <w:spacing w:val="-12"/>
        </w:rPr>
        <w:t xml:space="preserve"> </w:t>
      </w:r>
      <w:r>
        <w:t>признаки</w:t>
      </w:r>
      <w:r>
        <w:rPr>
          <w:spacing w:val="-5"/>
        </w:rPr>
        <w:t xml:space="preserve"> </w:t>
      </w:r>
      <w:r>
        <w:rPr>
          <w:spacing w:val="-2"/>
        </w:rPr>
        <w:t>словосочетания.</w:t>
      </w:r>
    </w:p>
    <w:p w14:paraId="099F3045" w14:textId="77777777" w:rsidR="00F11DF8" w:rsidRDefault="00DA3958">
      <w:pPr>
        <w:pStyle w:val="a3"/>
        <w:spacing w:before="2" w:line="242" w:lineRule="auto"/>
        <w:jc w:val="left"/>
      </w:pPr>
      <w:r>
        <w:t>Виды словосочетаний по морфологическим свойствам главного слова: глагольные, именные, наречные.</w:t>
      </w:r>
    </w:p>
    <w:p w14:paraId="3B0B7A2B" w14:textId="77777777" w:rsidR="00F11DF8" w:rsidRDefault="00DA3958">
      <w:pPr>
        <w:pStyle w:val="a3"/>
        <w:spacing w:line="242" w:lineRule="auto"/>
        <w:ind w:right="390"/>
        <w:jc w:val="left"/>
      </w:pPr>
      <w:r>
        <w:t>Типы подчинительной связи слов в словосочетании:</w:t>
      </w:r>
      <w:r>
        <w:rPr>
          <w:spacing w:val="-1"/>
        </w:rPr>
        <w:t xml:space="preserve"> </w:t>
      </w:r>
      <w:r>
        <w:t xml:space="preserve">согласование, управление, </w:t>
      </w:r>
      <w:r>
        <w:rPr>
          <w:spacing w:val="-2"/>
        </w:rPr>
        <w:t>примыкание.</w:t>
      </w:r>
    </w:p>
    <w:p w14:paraId="425A98D1" w14:textId="77777777" w:rsidR="00F11DF8" w:rsidRDefault="00DA3958">
      <w:pPr>
        <w:pStyle w:val="a3"/>
        <w:spacing w:line="268" w:lineRule="exact"/>
        <w:ind w:left="1406" w:firstLine="0"/>
        <w:jc w:val="left"/>
      </w:pPr>
      <w:r>
        <w:t>Синтаксический</w:t>
      </w:r>
      <w:r>
        <w:rPr>
          <w:spacing w:val="-7"/>
        </w:rPr>
        <w:t xml:space="preserve"> </w:t>
      </w:r>
      <w:r>
        <w:t>анализ</w:t>
      </w:r>
      <w:r>
        <w:rPr>
          <w:spacing w:val="-7"/>
        </w:rPr>
        <w:t xml:space="preserve"> </w:t>
      </w:r>
      <w:r>
        <w:rPr>
          <w:spacing w:val="-2"/>
        </w:rPr>
        <w:t>словосочетаний.</w:t>
      </w:r>
    </w:p>
    <w:p w14:paraId="28A5518F" w14:textId="77777777" w:rsidR="00F11DF8" w:rsidRDefault="00DA3958">
      <w:pPr>
        <w:pStyle w:val="a3"/>
        <w:spacing w:before="2" w:line="237" w:lineRule="auto"/>
        <w:ind w:left="1406" w:firstLine="0"/>
        <w:jc w:val="left"/>
      </w:pPr>
      <w:r>
        <w:t>Грамматическая</w:t>
      </w:r>
      <w:r>
        <w:rPr>
          <w:spacing w:val="-5"/>
        </w:rPr>
        <w:t xml:space="preserve"> </w:t>
      </w:r>
      <w:r>
        <w:t>синонимия</w:t>
      </w:r>
      <w:r>
        <w:rPr>
          <w:spacing w:val="-7"/>
        </w:rPr>
        <w:t xml:space="preserve"> </w:t>
      </w:r>
      <w:r>
        <w:t>словосочетаний.</w:t>
      </w:r>
      <w:r>
        <w:rPr>
          <w:spacing w:val="-7"/>
        </w:rPr>
        <w:t xml:space="preserve"> </w:t>
      </w:r>
      <w:r>
        <w:t>Нормы</w:t>
      </w:r>
      <w:r>
        <w:rPr>
          <w:spacing w:val="-7"/>
        </w:rPr>
        <w:t xml:space="preserve"> </w:t>
      </w:r>
      <w:r>
        <w:t>построения</w:t>
      </w:r>
      <w:r>
        <w:rPr>
          <w:spacing w:val="-7"/>
        </w:rPr>
        <w:t xml:space="preserve"> </w:t>
      </w:r>
      <w:r>
        <w:t xml:space="preserve">словосочетаний. </w:t>
      </w:r>
      <w:r>
        <w:rPr>
          <w:spacing w:val="-2"/>
        </w:rPr>
        <w:t>Предложение.</w:t>
      </w:r>
    </w:p>
    <w:p w14:paraId="6936A74D" w14:textId="77777777" w:rsidR="00F11DF8" w:rsidRDefault="00DA3958">
      <w:pPr>
        <w:pStyle w:val="a3"/>
        <w:spacing w:line="237" w:lineRule="auto"/>
        <w:ind w:right="383"/>
      </w:pPr>
      <w:r>
        <w:t>Предложение. Основные признаки предложения: смысловая и интонационная законченность, грамматическая оформленность.</w:t>
      </w:r>
    </w:p>
    <w:p w14:paraId="70BD1255" w14:textId="77777777" w:rsidR="00F11DF8" w:rsidRDefault="00DA3958">
      <w:pPr>
        <w:pStyle w:val="a3"/>
        <w:ind w:right="375"/>
      </w:pPr>
      <w:r>
        <w:t>Виды предложений по цели высказывания (повествовательные, вопросительные, побудительные) и по эмоциональной окраске (восклицательные, невосклицательные). Их интонационные и смысловые особенности.</w:t>
      </w:r>
    </w:p>
    <w:p w14:paraId="20752D29" w14:textId="77777777" w:rsidR="00F11DF8" w:rsidRDefault="00DA3958">
      <w:pPr>
        <w:pStyle w:val="a3"/>
        <w:spacing w:line="242" w:lineRule="auto"/>
        <w:ind w:left="1406" w:right="390" w:firstLine="0"/>
      </w:pPr>
      <w:r>
        <w:t>Употребление</w:t>
      </w:r>
      <w:r>
        <w:rPr>
          <w:spacing w:val="-3"/>
        </w:rPr>
        <w:t xml:space="preserve"> </w:t>
      </w:r>
      <w:r>
        <w:t>языковых</w:t>
      </w:r>
      <w:r>
        <w:rPr>
          <w:spacing w:val="-3"/>
        </w:rPr>
        <w:t xml:space="preserve"> </w:t>
      </w:r>
      <w:r>
        <w:t>форм</w:t>
      </w:r>
      <w:r>
        <w:rPr>
          <w:spacing w:val="-3"/>
        </w:rPr>
        <w:t xml:space="preserve"> </w:t>
      </w:r>
      <w:r>
        <w:t>выражения</w:t>
      </w:r>
      <w:r>
        <w:rPr>
          <w:spacing w:val="-2"/>
        </w:rPr>
        <w:t xml:space="preserve"> </w:t>
      </w:r>
      <w:r>
        <w:t>побуждения</w:t>
      </w:r>
      <w:r>
        <w:rPr>
          <w:spacing w:val="-2"/>
        </w:rPr>
        <w:t xml:space="preserve"> </w:t>
      </w:r>
      <w:r>
        <w:t>в</w:t>
      </w:r>
      <w:r>
        <w:rPr>
          <w:spacing w:val="-3"/>
        </w:rPr>
        <w:t xml:space="preserve"> </w:t>
      </w:r>
      <w:r>
        <w:t>побудительных</w:t>
      </w:r>
      <w:r>
        <w:rPr>
          <w:spacing w:val="-3"/>
        </w:rPr>
        <w:t xml:space="preserve"> </w:t>
      </w:r>
      <w:r>
        <w:t>предложениях. Средства оформления предложения в устной и письменной речи (интонация,</w:t>
      </w:r>
    </w:p>
    <w:p w14:paraId="4A522F1F" w14:textId="77777777" w:rsidR="00F11DF8" w:rsidRDefault="00DA3958">
      <w:pPr>
        <w:pStyle w:val="a3"/>
        <w:spacing w:line="269" w:lineRule="exact"/>
        <w:ind w:firstLine="0"/>
      </w:pPr>
      <w:r>
        <w:t>логическое</w:t>
      </w:r>
      <w:r>
        <w:rPr>
          <w:spacing w:val="-11"/>
        </w:rPr>
        <w:t xml:space="preserve"> </w:t>
      </w:r>
      <w:r>
        <w:t>ударение,</w:t>
      </w:r>
      <w:r>
        <w:rPr>
          <w:spacing w:val="-5"/>
        </w:rPr>
        <w:t xml:space="preserve"> </w:t>
      </w:r>
      <w:r>
        <w:t>знаки</w:t>
      </w:r>
      <w:r>
        <w:rPr>
          <w:spacing w:val="-7"/>
        </w:rPr>
        <w:t xml:space="preserve"> </w:t>
      </w:r>
      <w:r>
        <w:rPr>
          <w:spacing w:val="-2"/>
        </w:rPr>
        <w:t>препинания).</w:t>
      </w:r>
    </w:p>
    <w:p w14:paraId="4DE69F10" w14:textId="77777777" w:rsidR="00F11DF8" w:rsidRDefault="00DA3958">
      <w:pPr>
        <w:pStyle w:val="a3"/>
        <w:spacing w:before="2"/>
        <w:ind w:left="1406" w:firstLine="0"/>
        <w:jc w:val="left"/>
      </w:pPr>
      <w:r>
        <w:t>Виды</w:t>
      </w:r>
      <w:r>
        <w:rPr>
          <w:spacing w:val="-8"/>
        </w:rPr>
        <w:t xml:space="preserve"> </w:t>
      </w:r>
      <w:r>
        <w:t>предложений</w:t>
      </w:r>
      <w:r>
        <w:rPr>
          <w:spacing w:val="-5"/>
        </w:rPr>
        <w:t xml:space="preserve"> </w:t>
      </w:r>
      <w:r>
        <w:t>по</w:t>
      </w:r>
      <w:r>
        <w:rPr>
          <w:spacing w:val="-4"/>
        </w:rPr>
        <w:t xml:space="preserve"> </w:t>
      </w:r>
      <w:r>
        <w:t>количеству</w:t>
      </w:r>
      <w:r>
        <w:rPr>
          <w:spacing w:val="-13"/>
        </w:rPr>
        <w:t xml:space="preserve"> </w:t>
      </w:r>
      <w:r>
        <w:t>грамматических</w:t>
      </w:r>
      <w:r>
        <w:rPr>
          <w:spacing w:val="-9"/>
        </w:rPr>
        <w:t xml:space="preserve"> </w:t>
      </w:r>
      <w:r>
        <w:t>основ</w:t>
      </w:r>
      <w:r>
        <w:rPr>
          <w:spacing w:val="-8"/>
        </w:rPr>
        <w:t xml:space="preserve"> </w:t>
      </w:r>
      <w:r>
        <w:t>(</w:t>
      </w:r>
      <w:r>
        <w:rPr>
          <w:position w:val="1"/>
        </w:rPr>
        <w:t xml:space="preserve">простые, </w:t>
      </w:r>
      <w:r>
        <w:rPr>
          <w:spacing w:val="-2"/>
          <w:position w:val="1"/>
        </w:rPr>
        <w:t>сложные).</w:t>
      </w:r>
    </w:p>
    <w:p w14:paraId="23710ABF" w14:textId="77777777" w:rsidR="00F11DF8" w:rsidRDefault="00DA3958">
      <w:pPr>
        <w:pStyle w:val="a3"/>
        <w:tabs>
          <w:tab w:val="left" w:pos="2263"/>
          <w:tab w:val="left" w:pos="3411"/>
          <w:tab w:val="left" w:pos="5072"/>
          <w:tab w:val="left" w:pos="5605"/>
          <w:tab w:val="left" w:pos="6798"/>
          <w:tab w:val="left" w:pos="7931"/>
          <w:tab w:val="left" w:pos="8932"/>
        </w:tabs>
        <w:spacing w:before="2"/>
        <w:ind w:right="398"/>
        <w:jc w:val="left"/>
      </w:pPr>
      <w:r>
        <w:rPr>
          <w:spacing w:val="-4"/>
          <w:position w:val="1"/>
        </w:rPr>
        <w:t>Виды</w:t>
      </w:r>
      <w:r>
        <w:rPr>
          <w:position w:val="1"/>
        </w:rPr>
        <w:tab/>
      </w:r>
      <w:r>
        <w:rPr>
          <w:spacing w:val="-2"/>
          <w:position w:val="1"/>
        </w:rPr>
        <w:t>простых</w:t>
      </w:r>
      <w:r>
        <w:rPr>
          <w:position w:val="1"/>
        </w:rPr>
        <w:tab/>
      </w:r>
      <w:r>
        <w:rPr>
          <w:spacing w:val="-2"/>
          <w:position w:val="1"/>
        </w:rPr>
        <w:t>предложений</w:t>
      </w:r>
      <w:r>
        <w:rPr>
          <w:position w:val="1"/>
        </w:rPr>
        <w:tab/>
      </w:r>
      <w:r>
        <w:rPr>
          <w:spacing w:val="-6"/>
          <w:position w:val="1"/>
        </w:rPr>
        <w:t>по</w:t>
      </w:r>
      <w:r>
        <w:rPr>
          <w:position w:val="1"/>
        </w:rPr>
        <w:tab/>
      </w:r>
      <w:r>
        <w:rPr>
          <w:spacing w:val="-2"/>
          <w:position w:val="1"/>
        </w:rPr>
        <w:t>наличию</w:t>
      </w:r>
      <w:r>
        <w:rPr>
          <w:position w:val="1"/>
        </w:rPr>
        <w:tab/>
      </w:r>
      <w:r>
        <w:rPr>
          <w:spacing w:val="-2"/>
          <w:position w:val="1"/>
        </w:rPr>
        <w:t>главных</w:t>
      </w:r>
      <w:r>
        <w:rPr>
          <w:position w:val="1"/>
        </w:rPr>
        <w:tab/>
      </w:r>
      <w:r>
        <w:rPr>
          <w:spacing w:val="-2"/>
          <w:position w:val="1"/>
        </w:rPr>
        <w:t>членов</w:t>
      </w:r>
      <w:r>
        <w:rPr>
          <w:position w:val="1"/>
        </w:rPr>
        <w:tab/>
      </w:r>
      <w:r>
        <w:rPr>
          <w:spacing w:val="-2"/>
        </w:rPr>
        <w:t>(</w:t>
      </w:r>
      <w:r>
        <w:rPr>
          <w:spacing w:val="-2"/>
          <w:position w:val="1"/>
        </w:rPr>
        <w:t xml:space="preserve">двусоставные, </w:t>
      </w:r>
      <w:r>
        <w:rPr>
          <w:spacing w:val="-2"/>
        </w:rPr>
        <w:t>односоставные).</w:t>
      </w:r>
    </w:p>
    <w:p w14:paraId="42B6045F" w14:textId="77777777" w:rsidR="00F11DF8" w:rsidRDefault="00DA3958">
      <w:pPr>
        <w:pStyle w:val="a3"/>
        <w:tabs>
          <w:tab w:val="left" w:pos="2234"/>
          <w:tab w:val="left" w:pos="3874"/>
          <w:tab w:val="left" w:pos="4378"/>
          <w:tab w:val="left" w:pos="5550"/>
          <w:tab w:val="left" w:pos="7473"/>
          <w:tab w:val="left" w:pos="8442"/>
        </w:tabs>
        <w:spacing w:line="242" w:lineRule="auto"/>
        <w:ind w:right="390"/>
        <w:jc w:val="left"/>
      </w:pPr>
      <w:r>
        <w:rPr>
          <w:spacing w:val="-4"/>
        </w:rPr>
        <w:t>Виды</w:t>
      </w:r>
      <w:r>
        <w:tab/>
      </w:r>
      <w:r>
        <w:rPr>
          <w:spacing w:val="-2"/>
        </w:rPr>
        <w:t>предложений</w:t>
      </w:r>
      <w:r>
        <w:tab/>
      </w:r>
      <w:r>
        <w:rPr>
          <w:spacing w:val="-6"/>
        </w:rPr>
        <w:t>по</w:t>
      </w:r>
      <w:r>
        <w:tab/>
      </w:r>
      <w:r>
        <w:rPr>
          <w:spacing w:val="-2"/>
        </w:rPr>
        <w:t>наличию</w:t>
      </w:r>
      <w:r>
        <w:tab/>
      </w:r>
      <w:r>
        <w:rPr>
          <w:spacing w:val="-2"/>
        </w:rPr>
        <w:t>второстепенных</w:t>
      </w:r>
      <w:r>
        <w:tab/>
      </w:r>
      <w:r>
        <w:rPr>
          <w:spacing w:val="-2"/>
        </w:rPr>
        <w:t>членов</w:t>
      </w:r>
      <w:r>
        <w:tab/>
      </w:r>
      <w:r>
        <w:rPr>
          <w:spacing w:val="-2"/>
        </w:rPr>
        <w:t>(распространённые, нераспространённые).</w:t>
      </w:r>
    </w:p>
    <w:p w14:paraId="5BD2992F" w14:textId="77777777" w:rsidR="00F11DF8" w:rsidRDefault="00DA3958">
      <w:pPr>
        <w:pStyle w:val="a3"/>
        <w:spacing w:line="268" w:lineRule="exact"/>
        <w:ind w:left="1406" w:firstLine="0"/>
        <w:jc w:val="left"/>
      </w:pPr>
      <w:r>
        <w:t>Предложения</w:t>
      </w:r>
      <w:r>
        <w:rPr>
          <w:spacing w:val="-10"/>
        </w:rPr>
        <w:t xml:space="preserve"> </w:t>
      </w:r>
      <w:r>
        <w:t>полные</w:t>
      </w:r>
      <w:r>
        <w:rPr>
          <w:spacing w:val="-4"/>
        </w:rPr>
        <w:t xml:space="preserve"> </w:t>
      </w:r>
      <w:r>
        <w:t>и</w:t>
      </w:r>
      <w:r>
        <w:rPr>
          <w:spacing w:val="-9"/>
        </w:rPr>
        <w:t xml:space="preserve"> </w:t>
      </w:r>
      <w:r>
        <w:rPr>
          <w:spacing w:val="-2"/>
        </w:rPr>
        <w:t>неполные.</w:t>
      </w:r>
    </w:p>
    <w:p w14:paraId="394B96C3" w14:textId="77777777" w:rsidR="00F11DF8" w:rsidRDefault="00DA3958">
      <w:pPr>
        <w:pStyle w:val="a3"/>
        <w:spacing w:before="7" w:line="235" w:lineRule="auto"/>
        <w:ind w:right="390"/>
        <w:jc w:val="left"/>
      </w:pPr>
      <w:r>
        <w:t>Употребление</w:t>
      </w:r>
      <w:r>
        <w:rPr>
          <w:spacing w:val="-3"/>
        </w:rPr>
        <w:t xml:space="preserve"> </w:t>
      </w:r>
      <w:r>
        <w:t>неполных</w:t>
      </w:r>
      <w:r>
        <w:rPr>
          <w:spacing w:val="40"/>
        </w:rPr>
        <w:t xml:space="preserve"> </w:t>
      </w:r>
      <w:r>
        <w:t>предложений в</w:t>
      </w:r>
      <w:r>
        <w:rPr>
          <w:spacing w:val="40"/>
        </w:rPr>
        <w:t xml:space="preserve"> </w:t>
      </w:r>
      <w:r>
        <w:t>диалогической речи,</w:t>
      </w:r>
      <w:r>
        <w:rPr>
          <w:spacing w:val="-1"/>
        </w:rPr>
        <w:t xml:space="preserve"> </w:t>
      </w:r>
      <w:r>
        <w:t>соблюдение в</w:t>
      </w:r>
      <w:r>
        <w:rPr>
          <w:spacing w:val="-1"/>
        </w:rPr>
        <w:t xml:space="preserve"> </w:t>
      </w:r>
      <w:r>
        <w:t>устной речи интонации неполного предложения.</w:t>
      </w:r>
    </w:p>
    <w:p w14:paraId="23E385E4" w14:textId="77777777" w:rsidR="00F11DF8" w:rsidRDefault="00DA3958">
      <w:pPr>
        <w:pStyle w:val="a3"/>
        <w:spacing w:before="6" w:line="237" w:lineRule="auto"/>
        <w:ind w:right="390"/>
        <w:jc w:val="left"/>
      </w:pPr>
      <w:r>
        <w:t>Грамматические,</w:t>
      </w:r>
      <w:r>
        <w:rPr>
          <w:spacing w:val="32"/>
        </w:rPr>
        <w:t xml:space="preserve"> </w:t>
      </w:r>
      <w:r>
        <w:t>интонационные</w:t>
      </w:r>
      <w:r>
        <w:rPr>
          <w:spacing w:val="29"/>
        </w:rPr>
        <w:t xml:space="preserve"> </w:t>
      </w:r>
      <w:r>
        <w:t>и</w:t>
      </w:r>
      <w:r>
        <w:rPr>
          <w:spacing w:val="32"/>
        </w:rPr>
        <w:t xml:space="preserve"> </w:t>
      </w:r>
      <w:r>
        <w:t>пунктуационные особенности</w:t>
      </w:r>
      <w:r>
        <w:rPr>
          <w:spacing w:val="31"/>
        </w:rPr>
        <w:t xml:space="preserve"> </w:t>
      </w:r>
      <w:r>
        <w:t>предложений</w:t>
      </w:r>
      <w:r>
        <w:rPr>
          <w:spacing w:val="32"/>
        </w:rPr>
        <w:t xml:space="preserve"> </w:t>
      </w:r>
      <w:r>
        <w:t>со словами да, нет.</w:t>
      </w:r>
    </w:p>
    <w:p w14:paraId="6A944781" w14:textId="77777777" w:rsidR="00F11DF8" w:rsidRDefault="00DA3958">
      <w:pPr>
        <w:pStyle w:val="a3"/>
        <w:spacing w:before="8" w:line="235" w:lineRule="auto"/>
        <w:ind w:left="1406" w:right="1479" w:firstLine="0"/>
        <w:jc w:val="left"/>
      </w:pPr>
      <w:r>
        <w:t>Нормы</w:t>
      </w:r>
      <w:r>
        <w:rPr>
          <w:spacing w:val="-5"/>
        </w:rPr>
        <w:t xml:space="preserve"> </w:t>
      </w:r>
      <w:r>
        <w:t>построения</w:t>
      </w:r>
      <w:r>
        <w:rPr>
          <w:spacing w:val="-5"/>
        </w:rPr>
        <w:t xml:space="preserve"> </w:t>
      </w:r>
      <w:r>
        <w:t>простого</w:t>
      </w:r>
      <w:r>
        <w:rPr>
          <w:spacing w:val="-5"/>
        </w:rPr>
        <w:t xml:space="preserve"> </w:t>
      </w:r>
      <w:r>
        <w:t>предложения,</w:t>
      </w:r>
      <w:r>
        <w:rPr>
          <w:spacing w:val="-4"/>
        </w:rPr>
        <w:t xml:space="preserve"> </w:t>
      </w:r>
      <w:r>
        <w:t>использования</w:t>
      </w:r>
      <w:r>
        <w:rPr>
          <w:spacing w:val="-8"/>
        </w:rPr>
        <w:t xml:space="preserve"> </w:t>
      </w:r>
      <w:r>
        <w:t>инверсии. Двусоставное предложение.</w:t>
      </w:r>
    </w:p>
    <w:p w14:paraId="55880B3C" w14:textId="77777777" w:rsidR="00F11DF8" w:rsidRDefault="00DA3958">
      <w:pPr>
        <w:pStyle w:val="a3"/>
        <w:ind w:left="1406" w:firstLine="0"/>
        <w:jc w:val="left"/>
      </w:pPr>
      <w:r>
        <w:t>Главные</w:t>
      </w:r>
      <w:r>
        <w:rPr>
          <w:spacing w:val="-7"/>
        </w:rPr>
        <w:t xml:space="preserve"> </w:t>
      </w:r>
      <w:r>
        <w:t>члены</w:t>
      </w:r>
      <w:r>
        <w:rPr>
          <w:spacing w:val="-3"/>
        </w:rPr>
        <w:t xml:space="preserve"> </w:t>
      </w:r>
      <w:r>
        <w:rPr>
          <w:spacing w:val="-2"/>
        </w:rPr>
        <w:t>предложения.</w:t>
      </w:r>
    </w:p>
    <w:p w14:paraId="5F23E1CC" w14:textId="77777777" w:rsidR="00F11DF8" w:rsidRDefault="00DA3958">
      <w:pPr>
        <w:pStyle w:val="a3"/>
        <w:spacing w:before="2" w:line="242" w:lineRule="auto"/>
        <w:ind w:left="1406" w:right="3286" w:firstLine="0"/>
        <w:jc w:val="left"/>
      </w:pPr>
      <w:r>
        <w:t>Подлежащее</w:t>
      </w:r>
      <w:r>
        <w:rPr>
          <w:spacing w:val="-6"/>
        </w:rPr>
        <w:t xml:space="preserve"> </w:t>
      </w:r>
      <w:r>
        <w:t>и</w:t>
      </w:r>
      <w:r>
        <w:rPr>
          <w:spacing w:val="-5"/>
        </w:rPr>
        <w:t xml:space="preserve"> </w:t>
      </w:r>
      <w:r>
        <w:t>сказуемое</w:t>
      </w:r>
      <w:r>
        <w:rPr>
          <w:spacing w:val="-6"/>
        </w:rPr>
        <w:t xml:space="preserve"> </w:t>
      </w:r>
      <w:r>
        <w:t>как</w:t>
      </w:r>
      <w:r>
        <w:rPr>
          <w:spacing w:val="-5"/>
        </w:rPr>
        <w:t xml:space="preserve"> </w:t>
      </w:r>
      <w:r>
        <w:t>главные</w:t>
      </w:r>
      <w:r>
        <w:rPr>
          <w:spacing w:val="-7"/>
        </w:rPr>
        <w:t xml:space="preserve"> </w:t>
      </w:r>
      <w:r>
        <w:t>члены</w:t>
      </w:r>
      <w:r>
        <w:rPr>
          <w:spacing w:val="-5"/>
        </w:rPr>
        <w:t xml:space="preserve"> </w:t>
      </w:r>
      <w:r>
        <w:t>предложения. Способы выражения подлежащего.</w:t>
      </w:r>
    </w:p>
    <w:p w14:paraId="7E9A499D" w14:textId="77777777" w:rsidR="00F11DF8" w:rsidRDefault="00DA3958">
      <w:pPr>
        <w:pStyle w:val="a3"/>
        <w:spacing w:line="242" w:lineRule="auto"/>
        <w:ind w:right="382"/>
      </w:pPr>
      <w:r>
        <w:t>Виды сказуемого (простое глагольное, составное глагольное, составное именное) и способы его выражения.</w:t>
      </w:r>
    </w:p>
    <w:p w14:paraId="00070B91" w14:textId="77777777" w:rsidR="00F11DF8" w:rsidRDefault="00DA3958">
      <w:pPr>
        <w:pStyle w:val="a3"/>
        <w:spacing w:line="268" w:lineRule="exact"/>
        <w:ind w:left="1406" w:firstLine="0"/>
      </w:pPr>
      <w:r>
        <w:t>Тире</w:t>
      </w:r>
      <w:r>
        <w:rPr>
          <w:spacing w:val="-2"/>
        </w:rPr>
        <w:t xml:space="preserve"> </w:t>
      </w:r>
      <w:r>
        <w:t>между</w:t>
      </w:r>
      <w:r>
        <w:rPr>
          <w:spacing w:val="-10"/>
        </w:rPr>
        <w:t xml:space="preserve"> </w:t>
      </w:r>
      <w:r>
        <w:t>подлежащим</w:t>
      </w:r>
      <w:r>
        <w:rPr>
          <w:spacing w:val="-4"/>
        </w:rPr>
        <w:t xml:space="preserve"> </w:t>
      </w:r>
      <w:r>
        <w:t>и</w:t>
      </w:r>
      <w:r>
        <w:rPr>
          <w:spacing w:val="3"/>
        </w:rPr>
        <w:t xml:space="preserve"> </w:t>
      </w:r>
      <w:r>
        <w:rPr>
          <w:spacing w:val="-2"/>
        </w:rPr>
        <w:t>сказуемым.</w:t>
      </w:r>
    </w:p>
    <w:p w14:paraId="29537326" w14:textId="77777777" w:rsidR="00F11DF8" w:rsidRDefault="00DA3958">
      <w:pPr>
        <w:pStyle w:val="a3"/>
        <w:spacing w:before="2"/>
        <w:ind w:right="383"/>
      </w:pPr>
      <w:r>
        <w:t xml:space="preserve">Нормы согласования сказуемого с подлежащим, выраженным словосочетанием, сложносокращёнными словами, словами большинство – меньшинство, количественными </w:t>
      </w:r>
      <w:r>
        <w:rPr>
          <w:spacing w:val="-2"/>
        </w:rPr>
        <w:t>сочетаниями.</w:t>
      </w:r>
    </w:p>
    <w:p w14:paraId="01753880" w14:textId="77777777" w:rsidR="00F11DF8" w:rsidRDefault="00DA3958">
      <w:pPr>
        <w:pStyle w:val="a3"/>
        <w:spacing w:line="242" w:lineRule="auto"/>
        <w:ind w:left="1406" w:right="4628" w:firstLine="0"/>
      </w:pPr>
      <w:r>
        <w:t>Второстепенные члены предложения. Второстепенные</w:t>
      </w:r>
      <w:r>
        <w:rPr>
          <w:spacing w:val="-8"/>
        </w:rPr>
        <w:t xml:space="preserve"> </w:t>
      </w:r>
      <w:r>
        <w:t>члены</w:t>
      </w:r>
      <w:r>
        <w:rPr>
          <w:spacing w:val="-9"/>
        </w:rPr>
        <w:t xml:space="preserve"> </w:t>
      </w:r>
      <w:r>
        <w:t>предложения,</w:t>
      </w:r>
      <w:r>
        <w:rPr>
          <w:spacing w:val="-3"/>
        </w:rPr>
        <w:t xml:space="preserve"> </w:t>
      </w:r>
      <w:r>
        <w:t>их</w:t>
      </w:r>
      <w:r>
        <w:rPr>
          <w:spacing w:val="-5"/>
        </w:rPr>
        <w:t xml:space="preserve"> </w:t>
      </w:r>
      <w:r>
        <w:t>виды.</w:t>
      </w:r>
    </w:p>
    <w:p w14:paraId="09053063" w14:textId="77777777" w:rsidR="00F11DF8" w:rsidRDefault="00DA3958">
      <w:pPr>
        <w:pStyle w:val="a3"/>
        <w:spacing w:line="242" w:lineRule="auto"/>
        <w:ind w:right="394"/>
      </w:pPr>
      <w:r>
        <w:t xml:space="preserve">Определение как второстепенный член предложения. Определения согласованные и </w:t>
      </w:r>
      <w:r>
        <w:rPr>
          <w:spacing w:val="-2"/>
        </w:rPr>
        <w:t>несогласованные.</w:t>
      </w:r>
    </w:p>
    <w:p w14:paraId="271E0E0D" w14:textId="77777777" w:rsidR="00F11DF8" w:rsidRDefault="00F11DF8">
      <w:pPr>
        <w:spacing w:line="242" w:lineRule="auto"/>
        <w:sectPr w:rsidR="00F11DF8">
          <w:pgSz w:w="11920" w:h="16850"/>
          <w:pgMar w:top="1040" w:right="320" w:bottom="280" w:left="720" w:header="720" w:footer="720" w:gutter="0"/>
          <w:cols w:space="720"/>
        </w:sectPr>
      </w:pPr>
    </w:p>
    <w:p w14:paraId="470DBDA9" w14:textId="77777777" w:rsidR="00F11DF8" w:rsidRDefault="00DA3958">
      <w:pPr>
        <w:pStyle w:val="a3"/>
        <w:spacing w:before="76" w:line="244" w:lineRule="auto"/>
        <w:jc w:val="left"/>
      </w:pPr>
      <w:r>
        <w:lastRenderedPageBreak/>
        <w:t>Приложение как особый вид определения. Дополнение как второстепенный член предложения. Дополнения прямые и косвенные.</w:t>
      </w:r>
    </w:p>
    <w:p w14:paraId="7531CFAD" w14:textId="77777777" w:rsidR="00F11DF8" w:rsidRDefault="00DA3958">
      <w:pPr>
        <w:pStyle w:val="a3"/>
        <w:spacing w:line="242" w:lineRule="auto"/>
        <w:jc w:val="left"/>
      </w:pPr>
      <w:r>
        <w:t>Обстоятельство</w:t>
      </w:r>
      <w:r>
        <w:rPr>
          <w:spacing w:val="40"/>
        </w:rPr>
        <w:t xml:space="preserve"> </w:t>
      </w:r>
      <w:r>
        <w:t>как</w:t>
      </w:r>
      <w:r>
        <w:rPr>
          <w:spacing w:val="40"/>
        </w:rPr>
        <w:t xml:space="preserve"> </w:t>
      </w:r>
      <w:r>
        <w:t>второстепенный</w:t>
      </w:r>
      <w:r>
        <w:rPr>
          <w:spacing w:val="40"/>
        </w:rPr>
        <w:t xml:space="preserve"> </w:t>
      </w:r>
      <w:r>
        <w:t>член</w:t>
      </w:r>
      <w:r>
        <w:rPr>
          <w:spacing w:val="40"/>
        </w:rPr>
        <w:t xml:space="preserve"> </w:t>
      </w:r>
      <w:r>
        <w:t>предложения.</w:t>
      </w:r>
      <w:r>
        <w:rPr>
          <w:spacing w:val="40"/>
        </w:rPr>
        <w:t xml:space="preserve"> </w:t>
      </w:r>
      <w:r>
        <w:t>Виды</w:t>
      </w:r>
      <w:r>
        <w:rPr>
          <w:spacing w:val="40"/>
        </w:rPr>
        <w:t xml:space="preserve"> </w:t>
      </w:r>
      <w:r>
        <w:t>обстоятельств</w:t>
      </w:r>
      <w:r>
        <w:rPr>
          <w:spacing w:val="40"/>
        </w:rPr>
        <w:t xml:space="preserve"> </w:t>
      </w:r>
      <w:r>
        <w:t>(места, времени, причины, цели, образа действия, меры и степени, условия, уступки).</w:t>
      </w:r>
    </w:p>
    <w:p w14:paraId="12F908C0" w14:textId="77777777" w:rsidR="00F11DF8" w:rsidRDefault="00DA3958">
      <w:pPr>
        <w:pStyle w:val="a3"/>
        <w:spacing w:line="266" w:lineRule="exact"/>
        <w:ind w:left="1406" w:firstLine="0"/>
        <w:jc w:val="left"/>
      </w:pPr>
      <w:r>
        <w:t>Односоставные</w:t>
      </w:r>
      <w:r>
        <w:rPr>
          <w:spacing w:val="-15"/>
        </w:rPr>
        <w:t xml:space="preserve"> </w:t>
      </w:r>
      <w:r>
        <w:rPr>
          <w:spacing w:val="-2"/>
        </w:rPr>
        <w:t>предложения.</w:t>
      </w:r>
    </w:p>
    <w:p w14:paraId="76D16C9D" w14:textId="77777777" w:rsidR="00F11DF8" w:rsidRDefault="00DA3958">
      <w:pPr>
        <w:pStyle w:val="a3"/>
        <w:ind w:left="1406" w:firstLine="0"/>
        <w:jc w:val="left"/>
      </w:pPr>
      <w:r>
        <w:t>Односоставные</w:t>
      </w:r>
      <w:r>
        <w:rPr>
          <w:spacing w:val="-13"/>
        </w:rPr>
        <w:t xml:space="preserve"> </w:t>
      </w:r>
      <w:r>
        <w:t>предложения,</w:t>
      </w:r>
      <w:r>
        <w:rPr>
          <w:spacing w:val="-4"/>
        </w:rPr>
        <w:t xml:space="preserve"> </w:t>
      </w:r>
      <w:r>
        <w:t>их</w:t>
      </w:r>
      <w:r>
        <w:rPr>
          <w:spacing w:val="-7"/>
        </w:rPr>
        <w:t xml:space="preserve"> </w:t>
      </w:r>
      <w:r>
        <w:t>грамматические</w:t>
      </w:r>
      <w:r>
        <w:rPr>
          <w:spacing w:val="-6"/>
        </w:rPr>
        <w:t xml:space="preserve"> </w:t>
      </w:r>
      <w:r>
        <w:rPr>
          <w:spacing w:val="-2"/>
        </w:rPr>
        <w:t>признаки.</w:t>
      </w:r>
    </w:p>
    <w:p w14:paraId="5B40AC15" w14:textId="77777777" w:rsidR="00F11DF8" w:rsidRDefault="00DA3958">
      <w:pPr>
        <w:pStyle w:val="a3"/>
        <w:spacing w:line="242" w:lineRule="auto"/>
        <w:jc w:val="left"/>
      </w:pPr>
      <w:r>
        <w:t>Грамматические</w:t>
      </w:r>
      <w:r>
        <w:rPr>
          <w:spacing w:val="33"/>
        </w:rPr>
        <w:t xml:space="preserve"> </w:t>
      </w:r>
      <w:r>
        <w:t>различия</w:t>
      </w:r>
      <w:r>
        <w:rPr>
          <w:spacing w:val="32"/>
        </w:rPr>
        <w:t xml:space="preserve"> </w:t>
      </w:r>
      <w:r>
        <w:t>односоставных</w:t>
      </w:r>
      <w:r>
        <w:rPr>
          <w:spacing w:val="31"/>
        </w:rPr>
        <w:t xml:space="preserve"> </w:t>
      </w:r>
      <w:r>
        <w:t>предложений</w:t>
      </w:r>
      <w:r>
        <w:rPr>
          <w:spacing w:val="28"/>
        </w:rPr>
        <w:t xml:space="preserve"> </w:t>
      </w:r>
      <w:r>
        <w:t>и</w:t>
      </w:r>
      <w:r>
        <w:rPr>
          <w:spacing w:val="32"/>
        </w:rPr>
        <w:t xml:space="preserve"> </w:t>
      </w:r>
      <w:r>
        <w:t>двусоставных</w:t>
      </w:r>
      <w:r>
        <w:rPr>
          <w:spacing w:val="30"/>
        </w:rPr>
        <w:t xml:space="preserve"> </w:t>
      </w:r>
      <w:r>
        <w:t xml:space="preserve">неполных </w:t>
      </w:r>
      <w:r>
        <w:rPr>
          <w:spacing w:val="-2"/>
        </w:rPr>
        <w:t>предложений.</w:t>
      </w:r>
    </w:p>
    <w:p w14:paraId="5B1694F1" w14:textId="77777777" w:rsidR="00F11DF8" w:rsidRDefault="00DA3958">
      <w:pPr>
        <w:pStyle w:val="a3"/>
        <w:spacing w:line="242" w:lineRule="auto"/>
        <w:jc w:val="left"/>
      </w:pPr>
      <w:r>
        <w:t>Виды</w:t>
      </w:r>
      <w:r>
        <w:rPr>
          <w:spacing w:val="-5"/>
        </w:rPr>
        <w:t xml:space="preserve"> </w:t>
      </w:r>
      <w:r>
        <w:t>односоставных</w:t>
      </w:r>
      <w:r>
        <w:rPr>
          <w:spacing w:val="-5"/>
        </w:rPr>
        <w:t xml:space="preserve"> </w:t>
      </w:r>
      <w:r>
        <w:t>предложений:</w:t>
      </w:r>
      <w:r>
        <w:rPr>
          <w:spacing w:val="-4"/>
        </w:rPr>
        <w:t xml:space="preserve"> </w:t>
      </w:r>
      <w:r>
        <w:t>назывные,</w:t>
      </w:r>
      <w:r>
        <w:rPr>
          <w:spacing w:val="-6"/>
        </w:rPr>
        <w:t xml:space="preserve"> </w:t>
      </w:r>
      <w:r>
        <w:t>определённо-личные,</w:t>
      </w:r>
      <w:r>
        <w:rPr>
          <w:spacing w:val="-5"/>
        </w:rPr>
        <w:t xml:space="preserve"> </w:t>
      </w:r>
      <w:r>
        <w:t>неопределённо- личные, обобщённо-личные, безличные предложения.</w:t>
      </w:r>
    </w:p>
    <w:p w14:paraId="0C5CD04C" w14:textId="77777777" w:rsidR="00F11DF8" w:rsidRDefault="00DA3958">
      <w:pPr>
        <w:pStyle w:val="a3"/>
        <w:spacing w:line="242" w:lineRule="auto"/>
        <w:ind w:left="1406" w:right="1842" w:firstLine="0"/>
      </w:pPr>
      <w:r>
        <w:t>Синтаксическая</w:t>
      </w:r>
      <w:r>
        <w:rPr>
          <w:spacing w:val="-7"/>
        </w:rPr>
        <w:t xml:space="preserve"> </w:t>
      </w:r>
      <w:r>
        <w:t>синонимия</w:t>
      </w:r>
      <w:r>
        <w:rPr>
          <w:spacing w:val="-7"/>
        </w:rPr>
        <w:t xml:space="preserve"> </w:t>
      </w:r>
      <w:r>
        <w:t>односоставных</w:t>
      </w:r>
      <w:r>
        <w:rPr>
          <w:spacing w:val="-7"/>
        </w:rPr>
        <w:t xml:space="preserve"> </w:t>
      </w:r>
      <w:r>
        <w:t>и</w:t>
      </w:r>
      <w:r>
        <w:rPr>
          <w:spacing w:val="-7"/>
        </w:rPr>
        <w:t xml:space="preserve"> </w:t>
      </w:r>
      <w:r>
        <w:t>двусоставных</w:t>
      </w:r>
      <w:r>
        <w:rPr>
          <w:spacing w:val="-7"/>
        </w:rPr>
        <w:t xml:space="preserve"> </w:t>
      </w:r>
      <w:r>
        <w:t>предложений. Употребление односоставных предложений в речи.</w:t>
      </w:r>
    </w:p>
    <w:p w14:paraId="5FAFB8EB" w14:textId="77777777" w:rsidR="00F11DF8" w:rsidRDefault="00DA3958">
      <w:pPr>
        <w:pStyle w:val="a3"/>
        <w:spacing w:line="275" w:lineRule="exact"/>
        <w:ind w:left="1406" w:firstLine="0"/>
      </w:pPr>
      <w:r>
        <w:t>Простое</w:t>
      </w:r>
      <w:r>
        <w:rPr>
          <w:spacing w:val="-5"/>
        </w:rPr>
        <w:t xml:space="preserve"> </w:t>
      </w:r>
      <w:r>
        <w:t>осложнённое</w:t>
      </w:r>
      <w:r>
        <w:rPr>
          <w:spacing w:val="-4"/>
        </w:rPr>
        <w:t xml:space="preserve"> </w:t>
      </w:r>
      <w:r>
        <w:rPr>
          <w:spacing w:val="-2"/>
        </w:rPr>
        <w:t>предложение.</w:t>
      </w:r>
    </w:p>
    <w:p w14:paraId="7355E9E2" w14:textId="77777777" w:rsidR="00F11DF8" w:rsidRDefault="00DA3958">
      <w:pPr>
        <w:pStyle w:val="a3"/>
        <w:spacing w:before="1"/>
        <w:ind w:left="1406" w:firstLine="0"/>
      </w:pPr>
      <w:r>
        <w:t>Предложения</w:t>
      </w:r>
      <w:r>
        <w:rPr>
          <w:spacing w:val="-12"/>
        </w:rPr>
        <w:t xml:space="preserve"> </w:t>
      </w:r>
      <w:r>
        <w:t>с</w:t>
      </w:r>
      <w:r>
        <w:rPr>
          <w:spacing w:val="-13"/>
        </w:rPr>
        <w:t xml:space="preserve"> </w:t>
      </w:r>
      <w:r>
        <w:t>однородными</w:t>
      </w:r>
      <w:r>
        <w:rPr>
          <w:spacing w:val="-4"/>
        </w:rPr>
        <w:t xml:space="preserve"> </w:t>
      </w:r>
      <w:r>
        <w:rPr>
          <w:spacing w:val="-2"/>
        </w:rPr>
        <w:t>членами.</w:t>
      </w:r>
    </w:p>
    <w:p w14:paraId="41FA6D20" w14:textId="77777777" w:rsidR="00F11DF8" w:rsidRDefault="00DA3958">
      <w:pPr>
        <w:pStyle w:val="a3"/>
        <w:spacing w:before="3"/>
        <w:ind w:left="1406" w:right="2964" w:firstLine="0"/>
      </w:pPr>
      <w:r>
        <w:t>Однородные</w:t>
      </w:r>
      <w:r>
        <w:rPr>
          <w:spacing w:val="-1"/>
        </w:rPr>
        <w:t xml:space="preserve"> </w:t>
      </w:r>
      <w:r>
        <w:t>члены</w:t>
      </w:r>
      <w:r>
        <w:rPr>
          <w:spacing w:val="-3"/>
        </w:rPr>
        <w:t xml:space="preserve"> </w:t>
      </w:r>
      <w:r>
        <w:t>предложения,</w:t>
      </w:r>
      <w:r>
        <w:rPr>
          <w:spacing w:val="-2"/>
        </w:rPr>
        <w:t xml:space="preserve"> </w:t>
      </w:r>
      <w:r>
        <w:t>их</w:t>
      </w:r>
      <w:r>
        <w:rPr>
          <w:spacing w:val="-2"/>
        </w:rPr>
        <w:t xml:space="preserve"> </w:t>
      </w:r>
      <w:r>
        <w:t>признаки,</w:t>
      </w:r>
      <w:r>
        <w:rPr>
          <w:spacing w:val="-2"/>
        </w:rPr>
        <w:t xml:space="preserve"> </w:t>
      </w:r>
      <w:r>
        <w:t>средства</w:t>
      </w:r>
      <w:r>
        <w:rPr>
          <w:spacing w:val="-1"/>
        </w:rPr>
        <w:t xml:space="preserve"> </w:t>
      </w:r>
      <w:r>
        <w:t>связи. Союзная</w:t>
      </w:r>
      <w:r>
        <w:rPr>
          <w:spacing w:val="-5"/>
        </w:rPr>
        <w:t xml:space="preserve"> </w:t>
      </w:r>
      <w:r>
        <w:t>и</w:t>
      </w:r>
      <w:r>
        <w:rPr>
          <w:spacing w:val="-5"/>
        </w:rPr>
        <w:t xml:space="preserve"> </w:t>
      </w:r>
      <w:r>
        <w:t>бессоюзная</w:t>
      </w:r>
      <w:r>
        <w:rPr>
          <w:spacing w:val="-3"/>
        </w:rPr>
        <w:t xml:space="preserve"> </w:t>
      </w:r>
      <w:r>
        <w:t>связь</w:t>
      </w:r>
      <w:r>
        <w:rPr>
          <w:spacing w:val="-2"/>
        </w:rPr>
        <w:t xml:space="preserve"> </w:t>
      </w:r>
      <w:r>
        <w:t>однородных</w:t>
      </w:r>
      <w:r>
        <w:rPr>
          <w:spacing w:val="-5"/>
        </w:rPr>
        <w:t xml:space="preserve"> </w:t>
      </w:r>
      <w:r>
        <w:t>членов</w:t>
      </w:r>
      <w:r>
        <w:rPr>
          <w:spacing w:val="-6"/>
        </w:rPr>
        <w:t xml:space="preserve"> </w:t>
      </w:r>
      <w:r>
        <w:t>предложения. Однородные и неоднородные определения.</w:t>
      </w:r>
    </w:p>
    <w:p w14:paraId="3F393F5D" w14:textId="77777777" w:rsidR="00F11DF8" w:rsidRDefault="00DA3958">
      <w:pPr>
        <w:pStyle w:val="a3"/>
        <w:spacing w:line="271" w:lineRule="exact"/>
        <w:ind w:left="1406" w:firstLine="0"/>
      </w:pPr>
      <w:r>
        <w:t>Предложения</w:t>
      </w:r>
      <w:r>
        <w:rPr>
          <w:spacing w:val="-13"/>
        </w:rPr>
        <w:t xml:space="preserve"> </w:t>
      </w:r>
      <w:r>
        <w:t>с</w:t>
      </w:r>
      <w:r>
        <w:rPr>
          <w:spacing w:val="-12"/>
        </w:rPr>
        <w:t xml:space="preserve"> </w:t>
      </w:r>
      <w:r>
        <w:t>обобщающими</w:t>
      </w:r>
      <w:r>
        <w:rPr>
          <w:spacing w:val="-7"/>
        </w:rPr>
        <w:t xml:space="preserve"> </w:t>
      </w:r>
      <w:r>
        <w:t>словами</w:t>
      </w:r>
      <w:r>
        <w:rPr>
          <w:spacing w:val="-3"/>
        </w:rPr>
        <w:t xml:space="preserve"> </w:t>
      </w:r>
      <w:r>
        <w:t>при</w:t>
      </w:r>
      <w:r>
        <w:rPr>
          <w:spacing w:val="-7"/>
        </w:rPr>
        <w:t xml:space="preserve"> </w:t>
      </w:r>
      <w:r>
        <w:t>однородных</w:t>
      </w:r>
      <w:r>
        <w:rPr>
          <w:spacing w:val="-10"/>
        </w:rPr>
        <w:t xml:space="preserve"> </w:t>
      </w:r>
      <w:r>
        <w:rPr>
          <w:spacing w:val="-2"/>
        </w:rPr>
        <w:t>членах.</w:t>
      </w:r>
    </w:p>
    <w:p w14:paraId="1240AB5A" w14:textId="77777777" w:rsidR="00F11DF8" w:rsidRDefault="00DA3958">
      <w:pPr>
        <w:pStyle w:val="a3"/>
        <w:spacing w:before="2" w:line="242" w:lineRule="auto"/>
        <w:ind w:right="382"/>
      </w:pPr>
      <w:r>
        <w:t>Нормы построения предложений с однородными членами, связанными двойными союзами не только… но и, как…так и.</w:t>
      </w:r>
    </w:p>
    <w:p w14:paraId="55FA69FF" w14:textId="77777777" w:rsidR="00F11DF8" w:rsidRDefault="00DA3958">
      <w:pPr>
        <w:pStyle w:val="a3"/>
        <w:ind w:right="379"/>
      </w:pPr>
      <w:r>
        <w:t>Правила постановки знаков препинания в предложениях с однородными членами, связанными попарно, с помощью повторяющихся союзов (и... и, или... или, либo... либo, ни...ни, тo... тo).</w:t>
      </w:r>
    </w:p>
    <w:p w14:paraId="02C12E5D" w14:textId="77777777" w:rsidR="00F11DF8" w:rsidRDefault="00DA3958">
      <w:pPr>
        <w:pStyle w:val="a3"/>
        <w:spacing w:before="4" w:line="235" w:lineRule="auto"/>
        <w:ind w:right="391"/>
      </w:pPr>
      <w:r>
        <w:t>Правила постановки знаков препинания в предложениях с обобщающими словами при однородных членах.</w:t>
      </w:r>
    </w:p>
    <w:p w14:paraId="481C4747" w14:textId="77777777" w:rsidR="00F11DF8" w:rsidRDefault="00DA3958">
      <w:pPr>
        <w:pStyle w:val="a3"/>
        <w:spacing w:line="264" w:lineRule="exact"/>
        <w:ind w:left="1406" w:firstLine="0"/>
      </w:pPr>
      <w:r>
        <w:t>Правила</w:t>
      </w:r>
      <w:r>
        <w:rPr>
          <w:spacing w:val="12"/>
        </w:rPr>
        <w:t xml:space="preserve"> </w:t>
      </w:r>
      <w:r>
        <w:t>постановки</w:t>
      </w:r>
      <w:r>
        <w:rPr>
          <w:spacing w:val="14"/>
        </w:rPr>
        <w:t xml:space="preserve"> </w:t>
      </w:r>
      <w:r>
        <w:t>знаков</w:t>
      </w:r>
      <w:r>
        <w:rPr>
          <w:spacing w:val="11"/>
        </w:rPr>
        <w:t xml:space="preserve"> </w:t>
      </w:r>
      <w:r>
        <w:t>препинания</w:t>
      </w:r>
      <w:r>
        <w:rPr>
          <w:spacing w:val="10"/>
        </w:rPr>
        <w:t xml:space="preserve"> </w:t>
      </w:r>
      <w:r>
        <w:t>в</w:t>
      </w:r>
      <w:r>
        <w:rPr>
          <w:spacing w:val="10"/>
        </w:rPr>
        <w:t xml:space="preserve"> </w:t>
      </w:r>
      <w:r>
        <w:t>простом</w:t>
      </w:r>
      <w:r>
        <w:rPr>
          <w:spacing w:val="11"/>
        </w:rPr>
        <w:t xml:space="preserve"> </w:t>
      </w:r>
      <w:r>
        <w:t>и</w:t>
      </w:r>
      <w:r>
        <w:rPr>
          <w:spacing w:val="16"/>
        </w:rPr>
        <w:t xml:space="preserve"> </w:t>
      </w:r>
      <w:r>
        <w:t>сложном</w:t>
      </w:r>
      <w:r>
        <w:rPr>
          <w:spacing w:val="11"/>
        </w:rPr>
        <w:t xml:space="preserve"> </w:t>
      </w:r>
      <w:r>
        <w:t>предложениях</w:t>
      </w:r>
      <w:r>
        <w:rPr>
          <w:spacing w:val="14"/>
        </w:rPr>
        <w:t xml:space="preserve"> </w:t>
      </w:r>
      <w:r>
        <w:t>с</w:t>
      </w:r>
      <w:r>
        <w:rPr>
          <w:spacing w:val="12"/>
        </w:rPr>
        <w:t xml:space="preserve"> </w:t>
      </w:r>
      <w:r>
        <w:rPr>
          <w:spacing w:val="-2"/>
        </w:rPr>
        <w:t>союзом</w:t>
      </w:r>
    </w:p>
    <w:p w14:paraId="7FE7500C" w14:textId="77777777" w:rsidR="00F11DF8" w:rsidRDefault="00DA3958">
      <w:pPr>
        <w:pStyle w:val="a3"/>
        <w:spacing w:line="264" w:lineRule="exact"/>
        <w:ind w:firstLine="0"/>
        <w:jc w:val="left"/>
      </w:pPr>
      <w:r>
        <w:rPr>
          <w:spacing w:val="-5"/>
        </w:rPr>
        <w:t>и.</w:t>
      </w:r>
    </w:p>
    <w:p w14:paraId="67F6EAB9" w14:textId="77777777" w:rsidR="00F11DF8" w:rsidRDefault="00DA3958">
      <w:pPr>
        <w:pStyle w:val="a3"/>
        <w:spacing w:line="274" w:lineRule="exact"/>
        <w:ind w:left="1406" w:firstLine="0"/>
        <w:jc w:val="left"/>
      </w:pPr>
      <w:r>
        <w:t>Предложения</w:t>
      </w:r>
      <w:r>
        <w:rPr>
          <w:spacing w:val="-8"/>
        </w:rPr>
        <w:t xml:space="preserve"> </w:t>
      </w:r>
      <w:r>
        <w:t>с</w:t>
      </w:r>
      <w:r>
        <w:rPr>
          <w:spacing w:val="-11"/>
        </w:rPr>
        <w:t xml:space="preserve"> </w:t>
      </w:r>
      <w:r>
        <w:t>обособленными</w:t>
      </w:r>
      <w:r>
        <w:rPr>
          <w:spacing w:val="-4"/>
        </w:rPr>
        <w:t xml:space="preserve"> </w:t>
      </w:r>
      <w:r>
        <w:rPr>
          <w:spacing w:val="-2"/>
        </w:rPr>
        <w:t>членами.</w:t>
      </w:r>
    </w:p>
    <w:p w14:paraId="0697998C" w14:textId="77777777" w:rsidR="00F11DF8" w:rsidRDefault="00DA3958">
      <w:pPr>
        <w:pStyle w:val="a3"/>
        <w:ind w:left="1406" w:firstLine="0"/>
        <w:jc w:val="left"/>
      </w:pPr>
      <w:r>
        <w:t>Обособление.</w:t>
      </w:r>
      <w:r>
        <w:rPr>
          <w:spacing w:val="40"/>
        </w:rPr>
        <w:t xml:space="preserve"> </w:t>
      </w:r>
      <w:r>
        <w:t>Виды</w:t>
      </w:r>
      <w:r>
        <w:rPr>
          <w:spacing w:val="38"/>
        </w:rPr>
        <w:t xml:space="preserve"> </w:t>
      </w:r>
      <w:r>
        <w:t>обособленных</w:t>
      </w:r>
      <w:r>
        <w:rPr>
          <w:spacing w:val="36"/>
        </w:rPr>
        <w:t xml:space="preserve"> </w:t>
      </w:r>
      <w:r>
        <w:t>членов</w:t>
      </w:r>
      <w:r>
        <w:rPr>
          <w:spacing w:val="37"/>
        </w:rPr>
        <w:t xml:space="preserve"> </w:t>
      </w:r>
      <w:r>
        <w:t>предложения</w:t>
      </w:r>
      <w:r>
        <w:rPr>
          <w:spacing w:val="38"/>
        </w:rPr>
        <w:t xml:space="preserve"> </w:t>
      </w:r>
      <w:r>
        <w:t>(обособленные</w:t>
      </w:r>
      <w:r>
        <w:rPr>
          <w:spacing w:val="39"/>
        </w:rPr>
        <w:t xml:space="preserve"> </w:t>
      </w:r>
      <w:r>
        <w:rPr>
          <w:spacing w:val="-2"/>
        </w:rPr>
        <w:t>определения,</w:t>
      </w:r>
    </w:p>
    <w:p w14:paraId="00EA3747" w14:textId="77777777" w:rsidR="00F11DF8" w:rsidRDefault="00DA3958">
      <w:pPr>
        <w:pStyle w:val="a3"/>
        <w:spacing w:before="2"/>
        <w:ind w:firstLine="0"/>
      </w:pPr>
      <w:r>
        <w:t>обособленные</w:t>
      </w:r>
      <w:r>
        <w:rPr>
          <w:spacing w:val="-16"/>
        </w:rPr>
        <w:t xml:space="preserve"> </w:t>
      </w:r>
      <w:r>
        <w:t>приложения,</w:t>
      </w:r>
      <w:r>
        <w:rPr>
          <w:spacing w:val="-12"/>
        </w:rPr>
        <w:t xml:space="preserve"> </w:t>
      </w:r>
      <w:r>
        <w:t>обособленные</w:t>
      </w:r>
      <w:r>
        <w:rPr>
          <w:spacing w:val="-15"/>
        </w:rPr>
        <w:t xml:space="preserve"> </w:t>
      </w:r>
      <w:r>
        <w:t>обстоятельства,</w:t>
      </w:r>
      <w:r>
        <w:rPr>
          <w:spacing w:val="-13"/>
        </w:rPr>
        <w:t xml:space="preserve"> </w:t>
      </w:r>
      <w:r>
        <w:t>обособленные</w:t>
      </w:r>
      <w:r>
        <w:rPr>
          <w:spacing w:val="-12"/>
        </w:rPr>
        <w:t xml:space="preserve"> </w:t>
      </w:r>
      <w:r>
        <w:rPr>
          <w:spacing w:val="-2"/>
        </w:rPr>
        <w:t>дополнения).</w:t>
      </w:r>
    </w:p>
    <w:p w14:paraId="345740BD" w14:textId="77777777" w:rsidR="00F11DF8" w:rsidRDefault="00DA3958">
      <w:pPr>
        <w:pStyle w:val="a3"/>
        <w:spacing w:before="3" w:line="242" w:lineRule="auto"/>
        <w:ind w:left="1406" w:right="387" w:firstLine="0"/>
      </w:pPr>
      <w:r>
        <w:t>Уточняющие члены предложения, пояснительные и присоединительные конструкции. Правила постановки знаков препинания в предложениях со сравнительным оборотом;</w:t>
      </w:r>
    </w:p>
    <w:p w14:paraId="125B5101" w14:textId="77777777" w:rsidR="00F11DF8" w:rsidRDefault="00DA3958">
      <w:pPr>
        <w:pStyle w:val="a3"/>
        <w:spacing w:before="1" w:line="237" w:lineRule="auto"/>
        <w:ind w:right="380" w:firstLine="0"/>
      </w:pPr>
      <w:r>
        <w:rPr>
          <w:position w:val="1"/>
        </w:rPr>
        <w:t xml:space="preserve">правила обособления согласованных </w:t>
      </w:r>
      <w:r>
        <w:t>и несогласованных определений (в том числе приложений), дополнений, обстоятельств, уточняющих членов, пояснительных и присоединительных конструкций.</w:t>
      </w:r>
    </w:p>
    <w:p w14:paraId="543F5723" w14:textId="77777777" w:rsidR="00F11DF8" w:rsidRDefault="00DA3958">
      <w:pPr>
        <w:pStyle w:val="a3"/>
        <w:spacing w:line="272" w:lineRule="exact"/>
        <w:ind w:left="1406" w:firstLine="0"/>
      </w:pPr>
      <w:r>
        <w:t>Предложения</w:t>
      </w:r>
      <w:r>
        <w:rPr>
          <w:spacing w:val="-13"/>
        </w:rPr>
        <w:t xml:space="preserve"> </w:t>
      </w:r>
      <w:r>
        <w:t>с</w:t>
      </w:r>
      <w:r>
        <w:rPr>
          <w:spacing w:val="-12"/>
        </w:rPr>
        <w:t xml:space="preserve"> </w:t>
      </w:r>
      <w:r>
        <w:t>обращениями,</w:t>
      </w:r>
      <w:r>
        <w:rPr>
          <w:spacing w:val="-6"/>
        </w:rPr>
        <w:t xml:space="preserve"> </w:t>
      </w:r>
      <w:r>
        <w:t>вводными</w:t>
      </w:r>
      <w:r>
        <w:rPr>
          <w:spacing w:val="-7"/>
        </w:rPr>
        <w:t xml:space="preserve"> </w:t>
      </w:r>
      <w:r>
        <w:t>и</w:t>
      </w:r>
      <w:r>
        <w:rPr>
          <w:spacing w:val="-8"/>
        </w:rPr>
        <w:t xml:space="preserve"> </w:t>
      </w:r>
      <w:r>
        <w:t>вставными</w:t>
      </w:r>
      <w:r>
        <w:rPr>
          <w:spacing w:val="-3"/>
        </w:rPr>
        <w:t xml:space="preserve"> </w:t>
      </w:r>
      <w:r>
        <w:rPr>
          <w:spacing w:val="-2"/>
        </w:rPr>
        <w:t>конструкциями.</w:t>
      </w:r>
    </w:p>
    <w:p w14:paraId="1CFEABA7" w14:textId="77777777" w:rsidR="00F11DF8" w:rsidRDefault="00DA3958">
      <w:pPr>
        <w:pStyle w:val="a3"/>
        <w:spacing w:before="2" w:line="242" w:lineRule="auto"/>
        <w:ind w:right="377"/>
      </w:pPr>
      <w:r>
        <w:t xml:space="preserve">Обращение. Основные функции обращения. Распространённое и нераспространённое </w:t>
      </w:r>
      <w:r>
        <w:rPr>
          <w:spacing w:val="-2"/>
        </w:rPr>
        <w:t>обращение.</w:t>
      </w:r>
    </w:p>
    <w:p w14:paraId="710BDDDD" w14:textId="77777777" w:rsidR="00F11DF8" w:rsidRDefault="00DA3958">
      <w:pPr>
        <w:pStyle w:val="a3"/>
        <w:spacing w:line="269" w:lineRule="exact"/>
        <w:ind w:left="1406" w:firstLine="0"/>
      </w:pPr>
      <w:r>
        <w:t>Вводные</w:t>
      </w:r>
      <w:r>
        <w:rPr>
          <w:spacing w:val="-11"/>
        </w:rPr>
        <w:t xml:space="preserve"> </w:t>
      </w:r>
      <w:r>
        <w:rPr>
          <w:spacing w:val="-2"/>
        </w:rPr>
        <w:t>конструкции.</w:t>
      </w:r>
    </w:p>
    <w:p w14:paraId="6F4B49F7" w14:textId="77777777" w:rsidR="00F11DF8" w:rsidRDefault="00DA3958">
      <w:pPr>
        <w:pStyle w:val="a3"/>
        <w:spacing w:before="3"/>
        <w:ind w:right="392"/>
      </w:pPr>
      <w:r>
        <w:t>Группы вводных конструкций по значению (вводные слова со значением различной степени уверенности, различных чувств, источника сообщения, порядка мыслей и их связи, способа оформления мыслей).</w:t>
      </w:r>
    </w:p>
    <w:p w14:paraId="36616B1D" w14:textId="77777777" w:rsidR="00F11DF8" w:rsidRDefault="00DA3958">
      <w:pPr>
        <w:pStyle w:val="a3"/>
        <w:spacing w:line="271" w:lineRule="exact"/>
        <w:ind w:left="1406" w:firstLine="0"/>
      </w:pPr>
      <w:r>
        <w:rPr>
          <w:spacing w:val="-2"/>
        </w:rPr>
        <w:t>Вставные</w:t>
      </w:r>
      <w:r>
        <w:rPr>
          <w:spacing w:val="-1"/>
        </w:rPr>
        <w:t xml:space="preserve"> </w:t>
      </w:r>
      <w:r>
        <w:rPr>
          <w:spacing w:val="-2"/>
        </w:rPr>
        <w:t>конструкции.</w:t>
      </w:r>
    </w:p>
    <w:p w14:paraId="5256FE0B" w14:textId="77777777" w:rsidR="00F11DF8" w:rsidRDefault="00DA3958">
      <w:pPr>
        <w:pStyle w:val="a3"/>
        <w:spacing w:before="2"/>
        <w:ind w:left="1406" w:firstLine="0"/>
      </w:pPr>
      <w:r>
        <w:t>Омонимия</w:t>
      </w:r>
      <w:r>
        <w:rPr>
          <w:spacing w:val="-10"/>
        </w:rPr>
        <w:t xml:space="preserve"> </w:t>
      </w:r>
      <w:r>
        <w:t>членов</w:t>
      </w:r>
      <w:r>
        <w:rPr>
          <w:spacing w:val="-8"/>
        </w:rPr>
        <w:t xml:space="preserve"> </w:t>
      </w:r>
      <w:r>
        <w:t>предложения</w:t>
      </w:r>
      <w:r>
        <w:rPr>
          <w:spacing w:val="-8"/>
        </w:rPr>
        <w:t xml:space="preserve"> </w:t>
      </w:r>
      <w:r>
        <w:t>и</w:t>
      </w:r>
      <w:r>
        <w:rPr>
          <w:spacing w:val="-5"/>
        </w:rPr>
        <w:t xml:space="preserve"> </w:t>
      </w:r>
      <w:r>
        <w:t>вводных</w:t>
      </w:r>
      <w:r>
        <w:rPr>
          <w:spacing w:val="-8"/>
        </w:rPr>
        <w:t xml:space="preserve"> </w:t>
      </w:r>
      <w:r>
        <w:t>слов,</w:t>
      </w:r>
      <w:r>
        <w:rPr>
          <w:spacing w:val="-4"/>
        </w:rPr>
        <w:t xml:space="preserve"> </w:t>
      </w:r>
      <w:r>
        <w:t>словосочетаний</w:t>
      </w:r>
      <w:r>
        <w:rPr>
          <w:spacing w:val="-3"/>
        </w:rPr>
        <w:t xml:space="preserve"> </w:t>
      </w:r>
      <w:r>
        <w:t>и</w:t>
      </w:r>
      <w:r>
        <w:rPr>
          <w:spacing w:val="-3"/>
        </w:rPr>
        <w:t xml:space="preserve"> </w:t>
      </w:r>
      <w:r>
        <w:rPr>
          <w:spacing w:val="-2"/>
        </w:rPr>
        <w:t>предложений.</w:t>
      </w:r>
    </w:p>
    <w:p w14:paraId="6E5CC2E9" w14:textId="77777777" w:rsidR="00F11DF8" w:rsidRDefault="00DA3958">
      <w:pPr>
        <w:pStyle w:val="a3"/>
        <w:spacing w:before="2" w:line="242" w:lineRule="auto"/>
        <w:ind w:right="394"/>
      </w:pPr>
      <w:r>
        <w:t>Нормы построения предложений с вводными словами и предложениями, вставными конструкциями, обращениями (распространёнными и нераспространёнными), междометиями.</w:t>
      </w:r>
    </w:p>
    <w:p w14:paraId="77AE5974" w14:textId="77777777" w:rsidR="00F11DF8" w:rsidRDefault="00DA3958">
      <w:pPr>
        <w:pStyle w:val="a3"/>
        <w:spacing w:line="242" w:lineRule="auto"/>
        <w:ind w:right="380"/>
      </w:pPr>
      <w:r>
        <w:t>Правила постановки знаков препинания в предложениях с вводными и вставными конструкциями, обращениями и междометиями.</w:t>
      </w:r>
    </w:p>
    <w:p w14:paraId="76AABE3C" w14:textId="77777777" w:rsidR="00F11DF8" w:rsidRDefault="00DA3958">
      <w:pPr>
        <w:pStyle w:val="a3"/>
        <w:spacing w:line="242" w:lineRule="auto"/>
        <w:ind w:left="1406" w:right="1479" w:firstLine="0"/>
        <w:jc w:val="left"/>
      </w:pPr>
      <w:r>
        <w:t>Синтаксический</w:t>
      </w:r>
      <w:r>
        <w:rPr>
          <w:spacing w:val="-9"/>
        </w:rPr>
        <w:t xml:space="preserve"> </w:t>
      </w:r>
      <w:r>
        <w:t>и</w:t>
      </w:r>
      <w:r>
        <w:rPr>
          <w:spacing w:val="-10"/>
        </w:rPr>
        <w:t xml:space="preserve"> </w:t>
      </w:r>
      <w:r>
        <w:t>пунктуационный</w:t>
      </w:r>
      <w:r>
        <w:rPr>
          <w:spacing w:val="-9"/>
        </w:rPr>
        <w:t xml:space="preserve"> </w:t>
      </w:r>
      <w:r>
        <w:t>анализ</w:t>
      </w:r>
      <w:r>
        <w:rPr>
          <w:spacing w:val="-8"/>
        </w:rPr>
        <w:t xml:space="preserve"> </w:t>
      </w:r>
      <w:r>
        <w:t>простых</w:t>
      </w:r>
      <w:r>
        <w:rPr>
          <w:spacing w:val="-15"/>
        </w:rPr>
        <w:t xml:space="preserve"> </w:t>
      </w:r>
      <w:r>
        <w:t>предложений. Содержание обучения в 9 классе.</w:t>
      </w:r>
    </w:p>
    <w:p w14:paraId="0F50F0D2" w14:textId="77777777" w:rsidR="00F11DF8" w:rsidRDefault="00DA3958">
      <w:pPr>
        <w:pStyle w:val="a3"/>
        <w:spacing w:line="271" w:lineRule="exact"/>
        <w:ind w:left="1406" w:firstLine="0"/>
        <w:jc w:val="left"/>
      </w:pPr>
      <w:r>
        <w:t>Общие</w:t>
      </w:r>
      <w:r>
        <w:rPr>
          <w:spacing w:val="-6"/>
        </w:rPr>
        <w:t xml:space="preserve"> </w:t>
      </w:r>
      <w:r>
        <w:t>сведения</w:t>
      </w:r>
      <w:r>
        <w:rPr>
          <w:spacing w:val="-6"/>
        </w:rPr>
        <w:t xml:space="preserve"> </w:t>
      </w:r>
      <w:r>
        <w:t>о</w:t>
      </w:r>
      <w:r>
        <w:rPr>
          <w:spacing w:val="2"/>
        </w:rPr>
        <w:t xml:space="preserve"> </w:t>
      </w:r>
      <w:r>
        <w:rPr>
          <w:spacing w:val="-2"/>
        </w:rPr>
        <w:t>языке.</w:t>
      </w:r>
    </w:p>
    <w:p w14:paraId="2F3366DB" w14:textId="77777777" w:rsidR="00F11DF8" w:rsidRDefault="00DA3958">
      <w:pPr>
        <w:pStyle w:val="a3"/>
        <w:ind w:left="1406" w:firstLine="0"/>
        <w:jc w:val="left"/>
      </w:pPr>
      <w:r>
        <w:t>Роль</w:t>
      </w:r>
      <w:r>
        <w:rPr>
          <w:spacing w:val="-9"/>
        </w:rPr>
        <w:t xml:space="preserve"> </w:t>
      </w:r>
      <w:r>
        <w:t>русского</w:t>
      </w:r>
      <w:r>
        <w:rPr>
          <w:spacing w:val="1"/>
        </w:rPr>
        <w:t xml:space="preserve"> </w:t>
      </w:r>
      <w:r>
        <w:t>языка</w:t>
      </w:r>
      <w:r>
        <w:rPr>
          <w:spacing w:val="-6"/>
        </w:rPr>
        <w:t xml:space="preserve"> </w:t>
      </w:r>
      <w:r>
        <w:t>в</w:t>
      </w:r>
      <w:r>
        <w:rPr>
          <w:spacing w:val="-8"/>
        </w:rPr>
        <w:t xml:space="preserve"> </w:t>
      </w:r>
      <w:r>
        <w:t>Российской</w:t>
      </w:r>
      <w:r>
        <w:rPr>
          <w:spacing w:val="-5"/>
        </w:rPr>
        <w:t xml:space="preserve"> </w:t>
      </w:r>
      <w:r>
        <w:t>Федерации.</w:t>
      </w:r>
      <w:r>
        <w:rPr>
          <w:spacing w:val="-12"/>
        </w:rPr>
        <w:t xml:space="preserve"> </w:t>
      </w:r>
      <w:r>
        <w:t>Русский</w:t>
      </w:r>
      <w:r>
        <w:rPr>
          <w:spacing w:val="-3"/>
        </w:rPr>
        <w:t xml:space="preserve"> </w:t>
      </w:r>
      <w:r>
        <w:t>язык</w:t>
      </w:r>
      <w:r>
        <w:rPr>
          <w:spacing w:val="-2"/>
        </w:rPr>
        <w:t xml:space="preserve"> </w:t>
      </w:r>
      <w:r>
        <w:t>в</w:t>
      </w:r>
      <w:r>
        <w:rPr>
          <w:spacing w:val="-3"/>
        </w:rPr>
        <w:t xml:space="preserve"> </w:t>
      </w:r>
      <w:r>
        <w:t>современном</w:t>
      </w:r>
      <w:r>
        <w:rPr>
          <w:spacing w:val="-8"/>
        </w:rPr>
        <w:t xml:space="preserve"> </w:t>
      </w:r>
      <w:r>
        <w:rPr>
          <w:spacing w:val="-2"/>
        </w:rPr>
        <w:t>мире.</w:t>
      </w:r>
    </w:p>
    <w:p w14:paraId="61FDACBC" w14:textId="77777777" w:rsidR="00F11DF8" w:rsidRDefault="00F11DF8">
      <w:pPr>
        <w:sectPr w:rsidR="00F11DF8">
          <w:pgSz w:w="11920" w:h="16850"/>
          <w:pgMar w:top="1040" w:right="320" w:bottom="280" w:left="720" w:header="720" w:footer="720" w:gutter="0"/>
          <w:cols w:space="720"/>
        </w:sectPr>
      </w:pPr>
    </w:p>
    <w:p w14:paraId="5BD88595" w14:textId="77777777" w:rsidR="00F11DF8" w:rsidRDefault="00DA3958">
      <w:pPr>
        <w:pStyle w:val="a3"/>
        <w:spacing w:before="76"/>
        <w:ind w:left="1406" w:firstLine="0"/>
      </w:pPr>
      <w:r>
        <w:lastRenderedPageBreak/>
        <w:t>Язык</w:t>
      </w:r>
      <w:r>
        <w:rPr>
          <w:spacing w:val="-4"/>
        </w:rPr>
        <w:t xml:space="preserve"> </w:t>
      </w:r>
      <w:r>
        <w:t>и</w:t>
      </w:r>
      <w:r>
        <w:rPr>
          <w:spacing w:val="1"/>
        </w:rPr>
        <w:t xml:space="preserve"> </w:t>
      </w:r>
      <w:r>
        <w:rPr>
          <w:spacing w:val="-2"/>
        </w:rPr>
        <w:t>речь.</w:t>
      </w:r>
    </w:p>
    <w:p w14:paraId="1C898471" w14:textId="77777777" w:rsidR="00F11DF8" w:rsidRDefault="00DA3958">
      <w:pPr>
        <w:pStyle w:val="a3"/>
        <w:spacing w:before="3"/>
        <w:ind w:left="1406" w:right="863" w:firstLine="0"/>
      </w:pPr>
      <w:r>
        <w:t>Речь</w:t>
      </w:r>
      <w:r>
        <w:rPr>
          <w:spacing w:val="-2"/>
        </w:rPr>
        <w:t xml:space="preserve"> </w:t>
      </w:r>
      <w:r>
        <w:t>устная</w:t>
      </w:r>
      <w:r>
        <w:rPr>
          <w:spacing w:val="-2"/>
        </w:rPr>
        <w:t xml:space="preserve"> </w:t>
      </w:r>
      <w:r>
        <w:t>и</w:t>
      </w:r>
      <w:r>
        <w:rPr>
          <w:spacing w:val="-3"/>
        </w:rPr>
        <w:t xml:space="preserve"> </w:t>
      </w:r>
      <w:r>
        <w:t>письменная,</w:t>
      </w:r>
      <w:r>
        <w:rPr>
          <w:spacing w:val="-2"/>
        </w:rPr>
        <w:t xml:space="preserve"> </w:t>
      </w:r>
      <w:r>
        <w:t>монологическая</w:t>
      </w:r>
      <w:r>
        <w:rPr>
          <w:spacing w:val="-2"/>
        </w:rPr>
        <w:t xml:space="preserve"> </w:t>
      </w:r>
      <w:r>
        <w:t>и</w:t>
      </w:r>
      <w:r>
        <w:rPr>
          <w:spacing w:val="-1"/>
        </w:rPr>
        <w:t xml:space="preserve"> </w:t>
      </w:r>
      <w:r>
        <w:t>диалогическая,</w:t>
      </w:r>
      <w:r>
        <w:rPr>
          <w:spacing w:val="-2"/>
        </w:rPr>
        <w:t xml:space="preserve"> </w:t>
      </w:r>
      <w:r>
        <w:t>полилог</w:t>
      </w:r>
      <w:r>
        <w:rPr>
          <w:spacing w:val="-6"/>
        </w:rPr>
        <w:t xml:space="preserve"> </w:t>
      </w:r>
      <w:r>
        <w:t>(повторение). Виды</w:t>
      </w:r>
      <w:r>
        <w:rPr>
          <w:spacing w:val="-4"/>
        </w:rPr>
        <w:t xml:space="preserve"> </w:t>
      </w:r>
      <w:r>
        <w:t>речевой</w:t>
      </w:r>
      <w:r>
        <w:rPr>
          <w:spacing w:val="-1"/>
        </w:rPr>
        <w:t xml:space="preserve"> </w:t>
      </w:r>
      <w:r>
        <w:t>деятельности:</w:t>
      </w:r>
      <w:r>
        <w:rPr>
          <w:spacing w:val="-6"/>
        </w:rPr>
        <w:t xml:space="preserve"> </w:t>
      </w:r>
      <w:r>
        <w:t>говорение,</w:t>
      </w:r>
      <w:r>
        <w:rPr>
          <w:spacing w:val="-9"/>
        </w:rPr>
        <w:t xml:space="preserve"> </w:t>
      </w:r>
      <w:r>
        <w:t>письмо,</w:t>
      </w:r>
      <w:r>
        <w:rPr>
          <w:spacing w:val="-1"/>
        </w:rPr>
        <w:t xml:space="preserve"> </w:t>
      </w:r>
      <w:r>
        <w:t>аудирование,</w:t>
      </w:r>
      <w:r>
        <w:rPr>
          <w:spacing w:val="-1"/>
        </w:rPr>
        <w:t xml:space="preserve"> </w:t>
      </w:r>
      <w:r>
        <w:t>чтение</w:t>
      </w:r>
      <w:r>
        <w:rPr>
          <w:spacing w:val="-10"/>
        </w:rPr>
        <w:t xml:space="preserve"> </w:t>
      </w:r>
      <w:r>
        <w:t>(повторение). Виды аудирования: выборочное, ознакомительное, детальное.</w:t>
      </w:r>
    </w:p>
    <w:p w14:paraId="62AA9853" w14:textId="77777777" w:rsidR="00F11DF8" w:rsidRDefault="00DA3958">
      <w:pPr>
        <w:pStyle w:val="a3"/>
        <w:spacing w:line="271" w:lineRule="exact"/>
        <w:ind w:left="1406" w:firstLine="0"/>
      </w:pPr>
      <w:r>
        <w:t>Виды</w:t>
      </w:r>
      <w:r>
        <w:rPr>
          <w:spacing w:val="-10"/>
        </w:rPr>
        <w:t xml:space="preserve"> </w:t>
      </w:r>
      <w:r>
        <w:t>чтения:</w:t>
      </w:r>
      <w:r>
        <w:rPr>
          <w:spacing w:val="-12"/>
        </w:rPr>
        <w:t xml:space="preserve"> </w:t>
      </w:r>
      <w:r>
        <w:t>изучающее,</w:t>
      </w:r>
      <w:r>
        <w:rPr>
          <w:spacing w:val="-4"/>
        </w:rPr>
        <w:t xml:space="preserve"> </w:t>
      </w:r>
      <w:r>
        <w:t>ознакомительное,</w:t>
      </w:r>
      <w:r>
        <w:rPr>
          <w:spacing w:val="-4"/>
        </w:rPr>
        <w:t xml:space="preserve"> </w:t>
      </w:r>
      <w:r>
        <w:t>просмотровое,</w:t>
      </w:r>
      <w:r>
        <w:rPr>
          <w:spacing w:val="-9"/>
        </w:rPr>
        <w:t xml:space="preserve"> </w:t>
      </w:r>
      <w:r>
        <w:rPr>
          <w:spacing w:val="-2"/>
        </w:rPr>
        <w:t>поисковое.</w:t>
      </w:r>
    </w:p>
    <w:p w14:paraId="45A2879C" w14:textId="77777777" w:rsidR="00F11DF8" w:rsidRDefault="00DA3958">
      <w:pPr>
        <w:pStyle w:val="a3"/>
        <w:spacing w:before="7"/>
        <w:ind w:right="375"/>
      </w:pPr>
      <w:r>
        <w:t xml:space="preserve">Создание устных и письменных высказываний разной коммуникативной направленности в зависимости от темы и условий общения с использованием жизненного и читательского опыта, иллюстраций, фотографий, сюжетной картины (в том числе сочинения- </w:t>
      </w:r>
      <w:r>
        <w:rPr>
          <w:spacing w:val="-2"/>
        </w:rPr>
        <w:t>миниатюры).</w:t>
      </w:r>
    </w:p>
    <w:p w14:paraId="07395540" w14:textId="77777777" w:rsidR="00F11DF8" w:rsidRDefault="00DA3958">
      <w:pPr>
        <w:pStyle w:val="a3"/>
        <w:spacing w:line="271" w:lineRule="exact"/>
        <w:ind w:left="1406" w:firstLine="0"/>
      </w:pPr>
      <w:r>
        <w:t>Подробное,</w:t>
      </w:r>
      <w:r>
        <w:rPr>
          <w:spacing w:val="-6"/>
        </w:rPr>
        <w:t xml:space="preserve"> </w:t>
      </w:r>
      <w:r>
        <w:t>сжатое,</w:t>
      </w:r>
      <w:r>
        <w:rPr>
          <w:spacing w:val="-9"/>
        </w:rPr>
        <w:t xml:space="preserve"> </w:t>
      </w:r>
      <w:r>
        <w:t>выборочное</w:t>
      </w:r>
      <w:r>
        <w:rPr>
          <w:spacing w:val="-7"/>
        </w:rPr>
        <w:t xml:space="preserve"> </w:t>
      </w:r>
      <w:r>
        <w:t>изложение</w:t>
      </w:r>
      <w:r>
        <w:rPr>
          <w:spacing w:val="-11"/>
        </w:rPr>
        <w:t xml:space="preserve"> </w:t>
      </w:r>
      <w:r>
        <w:t>прочитанного</w:t>
      </w:r>
      <w:r>
        <w:rPr>
          <w:spacing w:val="-5"/>
        </w:rPr>
        <w:t xml:space="preserve"> </w:t>
      </w:r>
      <w:r>
        <w:t>или</w:t>
      </w:r>
      <w:r>
        <w:rPr>
          <w:spacing w:val="-10"/>
        </w:rPr>
        <w:t xml:space="preserve"> </w:t>
      </w:r>
      <w:r>
        <w:t>прослушанного</w:t>
      </w:r>
      <w:r>
        <w:rPr>
          <w:spacing w:val="-5"/>
        </w:rPr>
        <w:t xml:space="preserve"> </w:t>
      </w:r>
      <w:r>
        <w:rPr>
          <w:spacing w:val="-2"/>
        </w:rPr>
        <w:t>текста.</w:t>
      </w:r>
    </w:p>
    <w:p w14:paraId="3D88291B" w14:textId="77777777" w:rsidR="00F11DF8" w:rsidRDefault="00DA3958">
      <w:pPr>
        <w:pStyle w:val="a3"/>
        <w:spacing w:before="3"/>
        <w:ind w:right="375"/>
      </w:pPr>
      <w:r>
        <w:t>Соблюдение орфоэпических, лексических, грамматических, стилистических норм русского литературного языка; орфографических, пунктуационных правил в речевой практике при создании устных и письменных высказываний.</w:t>
      </w:r>
    </w:p>
    <w:p w14:paraId="2B9DB4C5" w14:textId="77777777" w:rsidR="00F11DF8" w:rsidRDefault="00DA3958">
      <w:pPr>
        <w:pStyle w:val="a3"/>
        <w:spacing w:before="2"/>
        <w:ind w:right="385"/>
      </w:pPr>
      <w:r>
        <w:t xml:space="preserve">Приёмы работы с учебной книгой, лингвистическими словарями, справочной </w:t>
      </w:r>
      <w:r>
        <w:rPr>
          <w:spacing w:val="-2"/>
        </w:rPr>
        <w:t>литературой.</w:t>
      </w:r>
    </w:p>
    <w:p w14:paraId="5C2CB9BD" w14:textId="77777777" w:rsidR="00F11DF8" w:rsidRDefault="00DA3958">
      <w:pPr>
        <w:pStyle w:val="a3"/>
        <w:spacing w:line="272" w:lineRule="exact"/>
        <w:ind w:left="1406" w:firstLine="0"/>
        <w:jc w:val="left"/>
      </w:pPr>
      <w:r>
        <w:rPr>
          <w:spacing w:val="-2"/>
        </w:rPr>
        <w:t>Текст.</w:t>
      </w:r>
    </w:p>
    <w:p w14:paraId="3ADE6F23" w14:textId="77777777" w:rsidR="00F11DF8" w:rsidRDefault="00DA3958">
      <w:pPr>
        <w:pStyle w:val="a3"/>
        <w:spacing w:before="3"/>
        <w:ind w:right="379"/>
      </w:pPr>
      <w:r>
        <w:t xml:space="preserve">Сочетание разных функционально-смысловых типов речи в тексте, в том числе сочетание элементов разных функциональных разновидностей языка в художественном </w:t>
      </w:r>
      <w:r>
        <w:rPr>
          <w:spacing w:val="-2"/>
        </w:rPr>
        <w:t>произведении.</w:t>
      </w:r>
    </w:p>
    <w:p w14:paraId="025A65A3" w14:textId="77777777" w:rsidR="00F11DF8" w:rsidRDefault="00DA3958">
      <w:pPr>
        <w:pStyle w:val="a3"/>
        <w:spacing w:before="5" w:line="237" w:lineRule="auto"/>
        <w:ind w:right="391"/>
      </w:pPr>
      <w:r>
        <w:t>Особенности употребления языковых средств выразительности в текстах, принадлежащих к различным функционально-смысловым типам речи.</w:t>
      </w:r>
    </w:p>
    <w:p w14:paraId="60F9E279" w14:textId="77777777" w:rsidR="00F11DF8" w:rsidRDefault="00DA3958">
      <w:pPr>
        <w:pStyle w:val="a3"/>
        <w:spacing w:before="7" w:line="235" w:lineRule="auto"/>
        <w:ind w:left="1406" w:right="5372" w:firstLine="0"/>
      </w:pPr>
      <w:r>
        <w:t>Информационная переработка текста. Функциональные</w:t>
      </w:r>
      <w:r>
        <w:rPr>
          <w:spacing w:val="-11"/>
        </w:rPr>
        <w:t xml:space="preserve"> </w:t>
      </w:r>
      <w:r>
        <w:t>разновидности</w:t>
      </w:r>
      <w:r>
        <w:rPr>
          <w:spacing w:val="-11"/>
        </w:rPr>
        <w:t xml:space="preserve"> </w:t>
      </w:r>
      <w:r>
        <w:t>языка.</w:t>
      </w:r>
    </w:p>
    <w:p w14:paraId="6D722801" w14:textId="77777777" w:rsidR="00F11DF8" w:rsidRDefault="00DA3958">
      <w:pPr>
        <w:pStyle w:val="a3"/>
        <w:spacing w:before="5"/>
        <w:ind w:right="374"/>
      </w:pPr>
      <w:r>
        <w:t>Функциональные разновидности современного русского языка: разговорная речь; функциональные стили: научный (научно-учебный), публицистический, официально-деловой; язык художественной литературы (повторение, обобщение).</w:t>
      </w:r>
    </w:p>
    <w:p w14:paraId="4F759C5B" w14:textId="77777777" w:rsidR="00F11DF8" w:rsidRDefault="00DA3958">
      <w:pPr>
        <w:pStyle w:val="a3"/>
        <w:ind w:right="387"/>
      </w:pPr>
      <w:r>
        <w:t xml:space="preserve">Научный стиль. Сфера употребления, функции, типичные ситуации речевого общения, задачи речи, языковые средства, характерные для научного стиля. Тезисы, конспект, реферат, </w:t>
      </w:r>
      <w:r>
        <w:rPr>
          <w:spacing w:val="-2"/>
        </w:rPr>
        <w:t>рецензия.</w:t>
      </w:r>
    </w:p>
    <w:p w14:paraId="6DFC41C5" w14:textId="77777777" w:rsidR="00F11DF8" w:rsidRDefault="00DA3958">
      <w:pPr>
        <w:pStyle w:val="a3"/>
        <w:ind w:right="376"/>
      </w:pPr>
      <w:r>
        <w:t>Язык художественной литературы и его отличие от других разновидностей современного</w:t>
      </w:r>
      <w:r>
        <w:rPr>
          <w:spacing w:val="-1"/>
        </w:rPr>
        <w:t xml:space="preserve"> </w:t>
      </w:r>
      <w:r>
        <w:t>русского языка.</w:t>
      </w:r>
      <w:r>
        <w:rPr>
          <w:spacing w:val="-2"/>
        </w:rPr>
        <w:t xml:space="preserve"> </w:t>
      </w:r>
      <w:r>
        <w:t>Основные</w:t>
      </w:r>
      <w:r>
        <w:rPr>
          <w:spacing w:val="-3"/>
        </w:rPr>
        <w:t xml:space="preserve"> </w:t>
      </w:r>
      <w:r>
        <w:t>признаки художественной речи:</w:t>
      </w:r>
      <w:r>
        <w:rPr>
          <w:spacing w:val="-1"/>
        </w:rPr>
        <w:t xml:space="preserve"> </w:t>
      </w:r>
      <w:r>
        <w:t>образность,</w:t>
      </w:r>
      <w:r>
        <w:rPr>
          <w:spacing w:val="-1"/>
        </w:rPr>
        <w:t xml:space="preserve"> </w:t>
      </w:r>
      <w:r>
        <w:t>широкое использование изобразительно-выразительных средств, а также языковых средств других функциональных разновидностей языка.</w:t>
      </w:r>
    </w:p>
    <w:p w14:paraId="0174264B" w14:textId="77777777" w:rsidR="00F11DF8" w:rsidRDefault="00DA3958">
      <w:pPr>
        <w:pStyle w:val="a3"/>
        <w:spacing w:before="7" w:line="235" w:lineRule="auto"/>
        <w:ind w:right="380"/>
      </w:pPr>
      <w:r>
        <w:t>Основные изобразительно-выразительные средства русского языка, их использование в речи (метафора, эпитет, сравнение, гипербола, олицетворение и другие).</w:t>
      </w:r>
    </w:p>
    <w:p w14:paraId="5FEDCB4F" w14:textId="77777777" w:rsidR="00F11DF8" w:rsidRDefault="00DA3958">
      <w:pPr>
        <w:pStyle w:val="a3"/>
        <w:spacing w:before="6" w:line="237" w:lineRule="auto"/>
        <w:ind w:left="1406" w:right="5158" w:firstLine="0"/>
        <w:jc w:val="left"/>
      </w:pPr>
      <w:r>
        <w:t>Синтаксис.</w:t>
      </w:r>
      <w:r>
        <w:rPr>
          <w:spacing w:val="-13"/>
        </w:rPr>
        <w:t xml:space="preserve"> </w:t>
      </w:r>
      <w:r>
        <w:t>Культура</w:t>
      </w:r>
      <w:r>
        <w:rPr>
          <w:spacing w:val="-15"/>
        </w:rPr>
        <w:t xml:space="preserve"> </w:t>
      </w:r>
      <w:r>
        <w:t>речи.</w:t>
      </w:r>
      <w:r>
        <w:rPr>
          <w:spacing w:val="-12"/>
        </w:rPr>
        <w:t xml:space="preserve"> </w:t>
      </w:r>
      <w:r>
        <w:t>Пунктуация. Сложное предложение.</w:t>
      </w:r>
    </w:p>
    <w:p w14:paraId="409D7B27" w14:textId="77777777" w:rsidR="00F11DF8" w:rsidRDefault="00DA3958">
      <w:pPr>
        <w:pStyle w:val="a3"/>
        <w:spacing w:before="8" w:line="235" w:lineRule="auto"/>
        <w:ind w:left="1406" w:right="3286" w:firstLine="0"/>
        <w:jc w:val="left"/>
      </w:pPr>
      <w:r>
        <w:t>Понятие</w:t>
      </w:r>
      <w:r>
        <w:rPr>
          <w:spacing w:val="-8"/>
        </w:rPr>
        <w:t xml:space="preserve"> </w:t>
      </w:r>
      <w:r>
        <w:t>о</w:t>
      </w:r>
      <w:r>
        <w:rPr>
          <w:spacing w:val="-7"/>
        </w:rPr>
        <w:t xml:space="preserve"> </w:t>
      </w:r>
      <w:r>
        <w:t>сложном</w:t>
      </w:r>
      <w:r>
        <w:rPr>
          <w:spacing w:val="-8"/>
        </w:rPr>
        <w:t xml:space="preserve"> </w:t>
      </w:r>
      <w:r>
        <w:t>предложении</w:t>
      </w:r>
      <w:r>
        <w:rPr>
          <w:spacing w:val="-7"/>
        </w:rPr>
        <w:t xml:space="preserve"> </w:t>
      </w:r>
      <w:r>
        <w:t>(повторение). Классификация сложных предложений.</w:t>
      </w:r>
    </w:p>
    <w:p w14:paraId="748A6A38" w14:textId="77777777" w:rsidR="00F11DF8" w:rsidRDefault="00DA3958">
      <w:pPr>
        <w:pStyle w:val="a3"/>
        <w:spacing w:before="7" w:line="237" w:lineRule="auto"/>
        <w:ind w:left="1406" w:firstLine="0"/>
        <w:jc w:val="left"/>
      </w:pPr>
      <w:r>
        <w:t>Смысловое,</w:t>
      </w:r>
      <w:r>
        <w:rPr>
          <w:spacing w:val="-5"/>
        </w:rPr>
        <w:t xml:space="preserve"> </w:t>
      </w:r>
      <w:r>
        <w:t>структурное</w:t>
      </w:r>
      <w:r>
        <w:rPr>
          <w:spacing w:val="-5"/>
        </w:rPr>
        <w:t xml:space="preserve"> </w:t>
      </w:r>
      <w:r>
        <w:t>и</w:t>
      </w:r>
      <w:r>
        <w:rPr>
          <w:spacing w:val="-5"/>
        </w:rPr>
        <w:t xml:space="preserve"> </w:t>
      </w:r>
      <w:r>
        <w:t>интонационное</w:t>
      </w:r>
      <w:r>
        <w:rPr>
          <w:spacing w:val="-5"/>
        </w:rPr>
        <w:t xml:space="preserve"> </w:t>
      </w:r>
      <w:r>
        <w:t>единство</w:t>
      </w:r>
      <w:r>
        <w:rPr>
          <w:spacing w:val="-5"/>
        </w:rPr>
        <w:t xml:space="preserve"> </w:t>
      </w:r>
      <w:r>
        <w:t>частей</w:t>
      </w:r>
      <w:r>
        <w:rPr>
          <w:spacing w:val="-5"/>
        </w:rPr>
        <w:t xml:space="preserve"> </w:t>
      </w:r>
      <w:r>
        <w:t>сложного</w:t>
      </w:r>
      <w:r>
        <w:rPr>
          <w:spacing w:val="-5"/>
        </w:rPr>
        <w:t xml:space="preserve"> </w:t>
      </w:r>
      <w:r>
        <w:t>предложения. Сложносочинённое предложение.</w:t>
      </w:r>
    </w:p>
    <w:p w14:paraId="7D19EB7D" w14:textId="77777777" w:rsidR="00F11DF8" w:rsidRDefault="00DA3958">
      <w:pPr>
        <w:pStyle w:val="a3"/>
        <w:spacing w:line="275" w:lineRule="exact"/>
        <w:ind w:left="1406" w:firstLine="0"/>
        <w:jc w:val="left"/>
      </w:pPr>
      <w:r>
        <w:t>Понятие</w:t>
      </w:r>
      <w:r>
        <w:rPr>
          <w:spacing w:val="-14"/>
        </w:rPr>
        <w:t xml:space="preserve"> </w:t>
      </w:r>
      <w:r>
        <w:t>о</w:t>
      </w:r>
      <w:r>
        <w:rPr>
          <w:spacing w:val="-4"/>
        </w:rPr>
        <w:t xml:space="preserve"> </w:t>
      </w:r>
      <w:r>
        <w:t>сложносочинённом</w:t>
      </w:r>
      <w:r>
        <w:rPr>
          <w:spacing w:val="-8"/>
        </w:rPr>
        <w:t xml:space="preserve"> </w:t>
      </w:r>
      <w:r>
        <w:t>предложении,</w:t>
      </w:r>
      <w:r>
        <w:rPr>
          <w:spacing w:val="-10"/>
        </w:rPr>
        <w:t xml:space="preserve"> </w:t>
      </w:r>
      <w:r>
        <w:t>его</w:t>
      </w:r>
      <w:r>
        <w:rPr>
          <w:spacing w:val="-6"/>
        </w:rPr>
        <w:t xml:space="preserve"> </w:t>
      </w:r>
      <w:r>
        <w:rPr>
          <w:spacing w:val="-2"/>
        </w:rPr>
        <w:t>строении.</w:t>
      </w:r>
    </w:p>
    <w:p w14:paraId="666C1212" w14:textId="77777777" w:rsidR="00F11DF8" w:rsidRDefault="00DA3958">
      <w:pPr>
        <w:pStyle w:val="a3"/>
        <w:spacing w:before="3" w:line="242" w:lineRule="auto"/>
        <w:jc w:val="left"/>
      </w:pPr>
      <w:r>
        <w:t xml:space="preserve">Виды сложносочинённых предложений. Средства связи частей сложносочинённого </w:t>
      </w:r>
      <w:r>
        <w:rPr>
          <w:spacing w:val="-2"/>
        </w:rPr>
        <w:t>предложения.</w:t>
      </w:r>
    </w:p>
    <w:p w14:paraId="5AFE1986" w14:textId="77777777" w:rsidR="00F11DF8" w:rsidRDefault="00DA3958">
      <w:pPr>
        <w:pStyle w:val="a3"/>
        <w:spacing w:line="242" w:lineRule="auto"/>
        <w:jc w:val="left"/>
      </w:pPr>
      <w:r>
        <w:t>Интонационные</w:t>
      </w:r>
      <w:r>
        <w:rPr>
          <w:spacing w:val="-4"/>
        </w:rPr>
        <w:t xml:space="preserve"> </w:t>
      </w:r>
      <w:r>
        <w:t>особенности сложносочинённых</w:t>
      </w:r>
      <w:r>
        <w:rPr>
          <w:spacing w:val="-3"/>
        </w:rPr>
        <w:t xml:space="preserve"> </w:t>
      </w:r>
      <w:r>
        <w:t>предложений с</w:t>
      </w:r>
      <w:r>
        <w:rPr>
          <w:spacing w:val="-3"/>
        </w:rPr>
        <w:t xml:space="preserve"> </w:t>
      </w:r>
      <w:r>
        <w:t>разными смысловыми отношениями между частями.</w:t>
      </w:r>
    </w:p>
    <w:p w14:paraId="6126137A" w14:textId="77777777" w:rsidR="00F11DF8" w:rsidRDefault="00DA3958">
      <w:pPr>
        <w:pStyle w:val="a3"/>
        <w:spacing w:line="242" w:lineRule="auto"/>
        <w:jc w:val="left"/>
      </w:pPr>
      <w:r>
        <w:t>Употребление</w:t>
      </w:r>
      <w:r>
        <w:rPr>
          <w:spacing w:val="-2"/>
        </w:rPr>
        <w:t xml:space="preserve"> </w:t>
      </w:r>
      <w:r>
        <w:t>сложносочинённых</w:t>
      </w:r>
      <w:r>
        <w:rPr>
          <w:spacing w:val="40"/>
        </w:rPr>
        <w:t xml:space="preserve"> </w:t>
      </w:r>
      <w:r>
        <w:t>предложений в речи. Грамматическая</w:t>
      </w:r>
      <w:r>
        <w:rPr>
          <w:spacing w:val="-1"/>
        </w:rPr>
        <w:t xml:space="preserve"> </w:t>
      </w:r>
      <w:r>
        <w:t>синонимия сложносочинённых предложений и простых предложений с однородными членами.</w:t>
      </w:r>
    </w:p>
    <w:p w14:paraId="0CC61B72" w14:textId="77777777" w:rsidR="00F11DF8" w:rsidRDefault="00DA3958">
      <w:pPr>
        <w:pStyle w:val="a3"/>
        <w:spacing w:line="242" w:lineRule="auto"/>
        <w:jc w:val="left"/>
      </w:pPr>
      <w:r>
        <w:t>Нормы</w:t>
      </w:r>
      <w:r>
        <w:rPr>
          <w:spacing w:val="38"/>
        </w:rPr>
        <w:t xml:space="preserve"> </w:t>
      </w:r>
      <w:r>
        <w:t>построения</w:t>
      </w:r>
      <w:r>
        <w:rPr>
          <w:spacing w:val="40"/>
        </w:rPr>
        <w:t xml:space="preserve"> </w:t>
      </w:r>
      <w:r>
        <w:t>сложносочинённого</w:t>
      </w:r>
      <w:r>
        <w:rPr>
          <w:spacing w:val="40"/>
        </w:rPr>
        <w:t xml:space="preserve"> </w:t>
      </w:r>
      <w:r>
        <w:t>предложения;</w:t>
      </w:r>
      <w:r>
        <w:rPr>
          <w:spacing w:val="40"/>
        </w:rPr>
        <w:t xml:space="preserve"> </w:t>
      </w:r>
      <w:r>
        <w:t>правила</w:t>
      </w:r>
      <w:r>
        <w:rPr>
          <w:spacing w:val="38"/>
        </w:rPr>
        <w:t xml:space="preserve"> </w:t>
      </w:r>
      <w:r>
        <w:t>постановки</w:t>
      </w:r>
      <w:r>
        <w:rPr>
          <w:spacing w:val="39"/>
        </w:rPr>
        <w:t xml:space="preserve"> </w:t>
      </w:r>
      <w:r>
        <w:t>знаков препинания в сложных предложениях.</w:t>
      </w:r>
    </w:p>
    <w:p w14:paraId="27179C03" w14:textId="77777777" w:rsidR="00F11DF8" w:rsidRDefault="00DA3958">
      <w:pPr>
        <w:pStyle w:val="a3"/>
        <w:ind w:left="1406" w:firstLine="0"/>
        <w:jc w:val="left"/>
      </w:pPr>
      <w:r>
        <w:t>Синтаксический</w:t>
      </w:r>
      <w:r>
        <w:rPr>
          <w:spacing w:val="-10"/>
        </w:rPr>
        <w:t xml:space="preserve"> </w:t>
      </w:r>
      <w:r>
        <w:t>и</w:t>
      </w:r>
      <w:r>
        <w:rPr>
          <w:spacing w:val="-12"/>
        </w:rPr>
        <w:t xml:space="preserve"> </w:t>
      </w:r>
      <w:r>
        <w:t>пунктуационный</w:t>
      </w:r>
      <w:r>
        <w:rPr>
          <w:spacing w:val="-9"/>
        </w:rPr>
        <w:t xml:space="preserve"> </w:t>
      </w:r>
      <w:r>
        <w:t>анализ</w:t>
      </w:r>
      <w:r>
        <w:rPr>
          <w:spacing w:val="-10"/>
        </w:rPr>
        <w:t xml:space="preserve"> </w:t>
      </w:r>
      <w:r>
        <w:t>сложносочинённых</w:t>
      </w:r>
      <w:r>
        <w:rPr>
          <w:spacing w:val="-15"/>
        </w:rPr>
        <w:t xml:space="preserve"> </w:t>
      </w:r>
      <w:r>
        <w:t>предложений. Сложноподчинённое предложение.</w:t>
      </w:r>
    </w:p>
    <w:p w14:paraId="4FC8F063" w14:textId="77777777" w:rsidR="00F11DF8" w:rsidRDefault="00F11DF8">
      <w:pPr>
        <w:sectPr w:rsidR="00F11DF8">
          <w:pgSz w:w="11920" w:h="16850"/>
          <w:pgMar w:top="1040" w:right="320" w:bottom="280" w:left="720" w:header="720" w:footer="720" w:gutter="0"/>
          <w:cols w:space="720"/>
        </w:sectPr>
      </w:pPr>
    </w:p>
    <w:p w14:paraId="6ABAE2E0" w14:textId="77777777" w:rsidR="00F11DF8" w:rsidRDefault="00DA3958">
      <w:pPr>
        <w:pStyle w:val="a3"/>
        <w:spacing w:before="76" w:line="244" w:lineRule="auto"/>
        <w:ind w:right="378"/>
      </w:pPr>
      <w:r>
        <w:lastRenderedPageBreak/>
        <w:t xml:space="preserve">Понятие о сложноподчинённом предложении. Главная и придаточная части </w:t>
      </w:r>
      <w:r>
        <w:rPr>
          <w:spacing w:val="-2"/>
        </w:rPr>
        <w:t>предложения.</w:t>
      </w:r>
    </w:p>
    <w:p w14:paraId="1E9E8E35" w14:textId="77777777" w:rsidR="00F11DF8" w:rsidRDefault="00DA3958">
      <w:pPr>
        <w:pStyle w:val="a3"/>
        <w:spacing w:line="263" w:lineRule="exact"/>
        <w:ind w:left="1406" w:firstLine="0"/>
      </w:pPr>
      <w:r>
        <w:t>Союзы</w:t>
      </w:r>
      <w:r>
        <w:rPr>
          <w:spacing w:val="-9"/>
        </w:rPr>
        <w:t xml:space="preserve"> </w:t>
      </w:r>
      <w:r>
        <w:t>и</w:t>
      </w:r>
      <w:r>
        <w:rPr>
          <w:spacing w:val="-2"/>
        </w:rPr>
        <w:t xml:space="preserve"> </w:t>
      </w:r>
      <w:r>
        <w:t>союзные</w:t>
      </w:r>
      <w:r>
        <w:rPr>
          <w:spacing w:val="-5"/>
        </w:rPr>
        <w:t xml:space="preserve"> </w:t>
      </w:r>
      <w:r>
        <w:t>слова.</w:t>
      </w:r>
      <w:r>
        <w:rPr>
          <w:spacing w:val="-8"/>
        </w:rPr>
        <w:t xml:space="preserve"> </w:t>
      </w:r>
      <w:r>
        <w:t>Различия</w:t>
      </w:r>
      <w:r>
        <w:rPr>
          <w:spacing w:val="-3"/>
        </w:rPr>
        <w:t xml:space="preserve"> </w:t>
      </w:r>
      <w:r>
        <w:t>подчинительных</w:t>
      </w:r>
      <w:r>
        <w:rPr>
          <w:spacing w:val="-7"/>
        </w:rPr>
        <w:t xml:space="preserve"> </w:t>
      </w:r>
      <w:r>
        <w:t>союзов</w:t>
      </w:r>
      <w:r>
        <w:rPr>
          <w:spacing w:val="-8"/>
        </w:rPr>
        <w:t xml:space="preserve"> </w:t>
      </w:r>
      <w:r>
        <w:t>и</w:t>
      </w:r>
      <w:r>
        <w:rPr>
          <w:spacing w:val="-7"/>
        </w:rPr>
        <w:t xml:space="preserve"> </w:t>
      </w:r>
      <w:r>
        <w:t>союзных</w:t>
      </w:r>
      <w:r>
        <w:rPr>
          <w:spacing w:val="-8"/>
        </w:rPr>
        <w:t xml:space="preserve"> </w:t>
      </w:r>
      <w:r>
        <w:rPr>
          <w:spacing w:val="-2"/>
        </w:rPr>
        <w:t>слов.</w:t>
      </w:r>
    </w:p>
    <w:p w14:paraId="43C25122" w14:textId="77777777" w:rsidR="00F11DF8" w:rsidRDefault="00DA3958">
      <w:pPr>
        <w:pStyle w:val="a3"/>
        <w:spacing w:before="8" w:line="237" w:lineRule="auto"/>
        <w:ind w:right="394"/>
      </w:pPr>
      <w:r>
        <w:t>Виды сложноподчинённых предложений по характеру смысловых отношений между главной и придаточной частями, структуре, синтаксическим средствам связи.</w:t>
      </w:r>
    </w:p>
    <w:p w14:paraId="10AF62F1" w14:textId="77777777" w:rsidR="00F11DF8" w:rsidRDefault="00DA3958">
      <w:pPr>
        <w:pStyle w:val="a3"/>
        <w:spacing w:before="5" w:line="237" w:lineRule="auto"/>
        <w:ind w:right="385"/>
      </w:pPr>
      <w:r>
        <w:t>Грамматическая</w:t>
      </w:r>
      <w:r>
        <w:rPr>
          <w:spacing w:val="-2"/>
        </w:rPr>
        <w:t xml:space="preserve"> </w:t>
      </w:r>
      <w:r>
        <w:t>синонимия</w:t>
      </w:r>
      <w:r>
        <w:rPr>
          <w:spacing w:val="-2"/>
        </w:rPr>
        <w:t xml:space="preserve"> </w:t>
      </w:r>
      <w:r>
        <w:t>сложноподчинённых</w:t>
      </w:r>
      <w:r>
        <w:rPr>
          <w:spacing w:val="-2"/>
        </w:rPr>
        <w:t xml:space="preserve"> </w:t>
      </w:r>
      <w:r>
        <w:t>предложений</w:t>
      </w:r>
      <w:r>
        <w:rPr>
          <w:spacing w:val="-3"/>
        </w:rPr>
        <w:t xml:space="preserve"> </w:t>
      </w:r>
      <w:r>
        <w:t>и</w:t>
      </w:r>
      <w:r>
        <w:rPr>
          <w:spacing w:val="-3"/>
        </w:rPr>
        <w:t xml:space="preserve"> </w:t>
      </w:r>
      <w:r>
        <w:t>простых</w:t>
      </w:r>
      <w:r>
        <w:rPr>
          <w:spacing w:val="-2"/>
        </w:rPr>
        <w:t xml:space="preserve"> </w:t>
      </w:r>
      <w:r>
        <w:t>предложений с обособленными членами.</w:t>
      </w:r>
    </w:p>
    <w:p w14:paraId="33736602" w14:textId="77777777" w:rsidR="00F11DF8" w:rsidRDefault="00DA3958">
      <w:pPr>
        <w:pStyle w:val="a3"/>
        <w:spacing w:before="3"/>
        <w:ind w:right="377"/>
      </w:pPr>
      <w:r>
        <w:t xml:space="preserve">Сложноподчинённые предложения с придаточными определительными. Сложноподчинённые предложения с придаточными изъяснительными. Сложноподчинённые предложения с придаточными обстоятельственными. Сложноподчинённые предложения с придаточными места, времени. Сложноподчинённые предложения с придаточными причины, цели и следствия. Сложноподчинённые предложения с придаточными условия, уступки. Сложноподчинённые предложения с придаточными образа действия, меры и степени и </w:t>
      </w:r>
      <w:r>
        <w:rPr>
          <w:spacing w:val="-2"/>
        </w:rPr>
        <w:t>сравнительными.</w:t>
      </w:r>
    </w:p>
    <w:p w14:paraId="6D1D25E1" w14:textId="77777777" w:rsidR="00F11DF8" w:rsidRDefault="00DA3958">
      <w:pPr>
        <w:pStyle w:val="a3"/>
        <w:ind w:right="382"/>
      </w:pPr>
      <w:r>
        <w:t>Нормы построения сложноподчинённого предложения, место придаточного определительного в сложноподчинённом предложении; построение сложноподчинённого предложения с придаточным изъяснительным, присоединённым к главной части союзом чтобы, союзными словами какой, который.</w:t>
      </w:r>
    </w:p>
    <w:p w14:paraId="124309B3" w14:textId="77777777" w:rsidR="00F11DF8" w:rsidRDefault="00DA3958">
      <w:pPr>
        <w:pStyle w:val="a3"/>
        <w:spacing w:line="242" w:lineRule="auto"/>
        <w:ind w:left="1406" w:right="386" w:firstLine="0"/>
      </w:pPr>
      <w:r>
        <w:t>Типичные грамматические ошибки при построении сложноподчинённых предложений. Сложноподчинённые</w:t>
      </w:r>
      <w:r>
        <w:rPr>
          <w:spacing w:val="40"/>
        </w:rPr>
        <w:t xml:space="preserve"> </w:t>
      </w:r>
      <w:r>
        <w:t>предложения</w:t>
      </w:r>
      <w:r>
        <w:rPr>
          <w:spacing w:val="40"/>
        </w:rPr>
        <w:t xml:space="preserve"> </w:t>
      </w:r>
      <w:r>
        <w:t>с</w:t>
      </w:r>
      <w:r>
        <w:rPr>
          <w:spacing w:val="40"/>
        </w:rPr>
        <w:t xml:space="preserve"> </w:t>
      </w:r>
      <w:r>
        <w:t>несколькими</w:t>
      </w:r>
      <w:r>
        <w:rPr>
          <w:spacing w:val="40"/>
        </w:rPr>
        <w:t xml:space="preserve"> </w:t>
      </w:r>
      <w:r>
        <w:t>придаточными.</w:t>
      </w:r>
      <w:r>
        <w:rPr>
          <w:spacing w:val="40"/>
        </w:rPr>
        <w:t xml:space="preserve"> </w:t>
      </w:r>
      <w:r>
        <w:t>Однородное,</w:t>
      </w:r>
    </w:p>
    <w:p w14:paraId="30D7CD4D" w14:textId="77777777" w:rsidR="00F11DF8" w:rsidRDefault="00DA3958">
      <w:pPr>
        <w:pStyle w:val="a3"/>
        <w:spacing w:line="268" w:lineRule="exact"/>
        <w:ind w:firstLine="0"/>
      </w:pPr>
      <w:r>
        <w:t>неоднородное</w:t>
      </w:r>
      <w:r>
        <w:rPr>
          <w:spacing w:val="-10"/>
        </w:rPr>
        <w:t xml:space="preserve"> </w:t>
      </w:r>
      <w:r>
        <w:t>и</w:t>
      </w:r>
      <w:r>
        <w:rPr>
          <w:spacing w:val="-9"/>
        </w:rPr>
        <w:t xml:space="preserve"> </w:t>
      </w:r>
      <w:r>
        <w:t>последовательное</w:t>
      </w:r>
      <w:r>
        <w:rPr>
          <w:spacing w:val="-8"/>
        </w:rPr>
        <w:t xml:space="preserve"> </w:t>
      </w:r>
      <w:r>
        <w:t>подчинение</w:t>
      </w:r>
      <w:r>
        <w:rPr>
          <w:spacing w:val="-11"/>
        </w:rPr>
        <w:t xml:space="preserve"> </w:t>
      </w:r>
      <w:r>
        <w:t>придаточных</w:t>
      </w:r>
      <w:r>
        <w:rPr>
          <w:spacing w:val="-11"/>
        </w:rPr>
        <w:t xml:space="preserve"> </w:t>
      </w:r>
      <w:r>
        <w:rPr>
          <w:spacing w:val="-2"/>
        </w:rPr>
        <w:t>частей.</w:t>
      </w:r>
    </w:p>
    <w:p w14:paraId="61EBE26E" w14:textId="77777777" w:rsidR="00F11DF8" w:rsidRDefault="00DA3958">
      <w:pPr>
        <w:pStyle w:val="a3"/>
        <w:spacing w:before="1"/>
        <w:ind w:left="1406" w:right="1325" w:firstLine="0"/>
      </w:pPr>
      <w:r>
        <w:t>Правила постановки знаков препинания в сложноподчинённых предложениях. Синтаксический</w:t>
      </w:r>
      <w:r>
        <w:rPr>
          <w:spacing w:val="-6"/>
        </w:rPr>
        <w:t xml:space="preserve"> </w:t>
      </w:r>
      <w:r>
        <w:t>и</w:t>
      </w:r>
      <w:r>
        <w:rPr>
          <w:spacing w:val="-5"/>
        </w:rPr>
        <w:t xml:space="preserve"> </w:t>
      </w:r>
      <w:r>
        <w:t>пунктуационный</w:t>
      </w:r>
      <w:r>
        <w:rPr>
          <w:spacing w:val="-4"/>
        </w:rPr>
        <w:t xml:space="preserve"> </w:t>
      </w:r>
      <w:r>
        <w:t>анализ</w:t>
      </w:r>
      <w:r>
        <w:rPr>
          <w:spacing w:val="-7"/>
        </w:rPr>
        <w:t xml:space="preserve"> </w:t>
      </w:r>
      <w:r>
        <w:t>сложноподчинённых</w:t>
      </w:r>
      <w:r>
        <w:rPr>
          <w:spacing w:val="-9"/>
        </w:rPr>
        <w:t xml:space="preserve"> </w:t>
      </w:r>
      <w:r>
        <w:t>предложений. Бессоюзное сложное предложение.</w:t>
      </w:r>
    </w:p>
    <w:p w14:paraId="315A7F89" w14:textId="77777777" w:rsidR="00F11DF8" w:rsidRDefault="00DA3958">
      <w:pPr>
        <w:pStyle w:val="a3"/>
        <w:spacing w:line="274" w:lineRule="exact"/>
        <w:ind w:left="1406" w:firstLine="0"/>
      </w:pPr>
      <w:r>
        <w:t>Понятие</w:t>
      </w:r>
      <w:r>
        <w:rPr>
          <w:spacing w:val="-11"/>
        </w:rPr>
        <w:t xml:space="preserve"> </w:t>
      </w:r>
      <w:r>
        <w:t>о</w:t>
      </w:r>
      <w:r>
        <w:rPr>
          <w:spacing w:val="-1"/>
        </w:rPr>
        <w:t xml:space="preserve"> </w:t>
      </w:r>
      <w:r>
        <w:t>бессоюзном</w:t>
      </w:r>
      <w:r>
        <w:rPr>
          <w:spacing w:val="-5"/>
        </w:rPr>
        <w:t xml:space="preserve"> </w:t>
      </w:r>
      <w:r>
        <w:t>сложном</w:t>
      </w:r>
      <w:r>
        <w:rPr>
          <w:spacing w:val="-8"/>
        </w:rPr>
        <w:t xml:space="preserve"> </w:t>
      </w:r>
      <w:r>
        <w:rPr>
          <w:spacing w:val="-2"/>
        </w:rPr>
        <w:t>предложении.</w:t>
      </w:r>
    </w:p>
    <w:p w14:paraId="77DB81FC" w14:textId="77777777" w:rsidR="00F11DF8" w:rsidRDefault="00DA3958">
      <w:pPr>
        <w:pStyle w:val="a3"/>
        <w:spacing w:before="5"/>
        <w:ind w:right="381"/>
      </w:pPr>
      <w:r>
        <w:t xml:space="preserve">Смысловые отношения между частями бессоюзного сложного предложения. Виды бессоюзных сложных предложений. Употребление бессоюзных сложных предложений в речи. Грамматическая синонимия бессоюзных сложных предложений и союзных сложных </w:t>
      </w:r>
      <w:r>
        <w:rPr>
          <w:spacing w:val="-2"/>
        </w:rPr>
        <w:t>предложений.</w:t>
      </w:r>
    </w:p>
    <w:p w14:paraId="3B168ADF" w14:textId="77777777" w:rsidR="00F11DF8" w:rsidRDefault="00DA3958">
      <w:pPr>
        <w:pStyle w:val="a3"/>
        <w:spacing w:before="3" w:line="237" w:lineRule="auto"/>
        <w:ind w:right="377"/>
      </w:pPr>
      <w:r>
        <w:t>Бессоюзные сложные предложения со значением перечисления. Запятая и точка с запятой в бессоюзном сложном предложении.</w:t>
      </w:r>
    </w:p>
    <w:p w14:paraId="6ADA5D42" w14:textId="77777777" w:rsidR="00F11DF8" w:rsidRDefault="00DA3958">
      <w:pPr>
        <w:pStyle w:val="a3"/>
        <w:spacing w:line="273" w:lineRule="exact"/>
        <w:ind w:left="1406" w:firstLine="0"/>
      </w:pPr>
      <w:r>
        <w:t>Бессоюзные</w:t>
      </w:r>
      <w:r>
        <w:rPr>
          <w:spacing w:val="50"/>
        </w:rPr>
        <w:t xml:space="preserve"> </w:t>
      </w:r>
      <w:r>
        <w:t>сложные</w:t>
      </w:r>
      <w:r>
        <w:rPr>
          <w:spacing w:val="-1"/>
        </w:rPr>
        <w:t xml:space="preserve"> </w:t>
      </w:r>
      <w:r>
        <w:t>предложения</w:t>
      </w:r>
      <w:r>
        <w:rPr>
          <w:spacing w:val="59"/>
        </w:rPr>
        <w:t xml:space="preserve"> </w:t>
      </w:r>
      <w:r>
        <w:t>со</w:t>
      </w:r>
      <w:r>
        <w:rPr>
          <w:spacing w:val="59"/>
        </w:rPr>
        <w:t xml:space="preserve"> </w:t>
      </w:r>
      <w:r>
        <w:t>значением</w:t>
      </w:r>
      <w:r>
        <w:rPr>
          <w:spacing w:val="56"/>
        </w:rPr>
        <w:t xml:space="preserve"> </w:t>
      </w:r>
      <w:r>
        <w:t>причины,</w:t>
      </w:r>
      <w:r>
        <w:rPr>
          <w:spacing w:val="56"/>
        </w:rPr>
        <w:t xml:space="preserve"> </w:t>
      </w:r>
      <w:r>
        <w:t>пояснения,</w:t>
      </w:r>
      <w:r>
        <w:rPr>
          <w:spacing w:val="56"/>
        </w:rPr>
        <w:t xml:space="preserve"> </w:t>
      </w:r>
      <w:r>
        <w:rPr>
          <w:spacing w:val="-2"/>
        </w:rPr>
        <w:t>дополнения.</w:t>
      </w:r>
    </w:p>
    <w:p w14:paraId="56389B6B" w14:textId="77777777" w:rsidR="00F11DF8" w:rsidRDefault="00DA3958">
      <w:pPr>
        <w:pStyle w:val="a3"/>
        <w:spacing w:line="275" w:lineRule="exact"/>
        <w:ind w:firstLine="0"/>
      </w:pPr>
      <w:r>
        <w:t>Двоеточие</w:t>
      </w:r>
      <w:r>
        <w:rPr>
          <w:spacing w:val="-9"/>
        </w:rPr>
        <w:t xml:space="preserve"> </w:t>
      </w:r>
      <w:r>
        <w:t>в</w:t>
      </w:r>
      <w:r>
        <w:rPr>
          <w:spacing w:val="-9"/>
        </w:rPr>
        <w:t xml:space="preserve"> </w:t>
      </w:r>
      <w:r>
        <w:t>бессоюзном</w:t>
      </w:r>
      <w:r>
        <w:rPr>
          <w:spacing w:val="-7"/>
        </w:rPr>
        <w:t xml:space="preserve"> </w:t>
      </w:r>
      <w:r>
        <w:t>сложном</w:t>
      </w:r>
      <w:r>
        <w:rPr>
          <w:spacing w:val="-4"/>
        </w:rPr>
        <w:t xml:space="preserve"> </w:t>
      </w:r>
      <w:r>
        <w:rPr>
          <w:spacing w:val="-2"/>
        </w:rPr>
        <w:t>предложении.</w:t>
      </w:r>
    </w:p>
    <w:p w14:paraId="54AF4E2F" w14:textId="77777777" w:rsidR="00F11DF8" w:rsidRDefault="00DA3958">
      <w:pPr>
        <w:pStyle w:val="a3"/>
        <w:spacing w:before="9" w:line="237" w:lineRule="auto"/>
        <w:ind w:right="381"/>
      </w:pPr>
      <w:r>
        <w:t>Бессоюзные сложные предложения со значением противопоставления, времени,</w:t>
      </w:r>
      <w:r>
        <w:rPr>
          <w:spacing w:val="40"/>
        </w:rPr>
        <w:t xml:space="preserve"> </w:t>
      </w:r>
      <w:r>
        <w:t>условия и следствия, сравнения. Тире в бессоюзном сложном предложении.</w:t>
      </w:r>
    </w:p>
    <w:p w14:paraId="645733A5" w14:textId="77777777" w:rsidR="00F11DF8" w:rsidRDefault="00DA3958">
      <w:pPr>
        <w:pStyle w:val="a3"/>
        <w:spacing w:before="8" w:line="235" w:lineRule="auto"/>
        <w:ind w:left="1406" w:right="1253" w:firstLine="0"/>
      </w:pPr>
      <w:r>
        <w:t>Синтаксический</w:t>
      </w:r>
      <w:r>
        <w:rPr>
          <w:spacing w:val="-3"/>
        </w:rPr>
        <w:t xml:space="preserve"> </w:t>
      </w:r>
      <w:r>
        <w:t>и</w:t>
      </w:r>
      <w:r>
        <w:rPr>
          <w:spacing w:val="-4"/>
        </w:rPr>
        <w:t xml:space="preserve"> </w:t>
      </w:r>
      <w:r>
        <w:t>пунктуационный</w:t>
      </w:r>
      <w:r>
        <w:rPr>
          <w:spacing w:val="-2"/>
        </w:rPr>
        <w:t xml:space="preserve"> </w:t>
      </w:r>
      <w:r>
        <w:t>анализ</w:t>
      </w:r>
      <w:r>
        <w:rPr>
          <w:spacing w:val="-4"/>
        </w:rPr>
        <w:t xml:space="preserve"> </w:t>
      </w:r>
      <w:r>
        <w:t>бессоюзных</w:t>
      </w:r>
      <w:r>
        <w:rPr>
          <w:spacing w:val="-9"/>
        </w:rPr>
        <w:t xml:space="preserve"> </w:t>
      </w:r>
      <w:r>
        <w:t>сложных</w:t>
      </w:r>
      <w:r>
        <w:rPr>
          <w:spacing w:val="-10"/>
        </w:rPr>
        <w:t xml:space="preserve"> </w:t>
      </w:r>
      <w:r>
        <w:t>предложений. Сложные предложения с разными видами союзной и бессоюзной связи.</w:t>
      </w:r>
    </w:p>
    <w:p w14:paraId="0065213A" w14:textId="77777777" w:rsidR="00F11DF8" w:rsidRDefault="00DA3958">
      <w:pPr>
        <w:pStyle w:val="a3"/>
        <w:spacing w:line="275" w:lineRule="exact"/>
        <w:ind w:left="1406" w:firstLine="0"/>
      </w:pPr>
      <w:r>
        <w:t>Типы</w:t>
      </w:r>
      <w:r>
        <w:rPr>
          <w:spacing w:val="-6"/>
        </w:rPr>
        <w:t xml:space="preserve"> </w:t>
      </w:r>
      <w:r>
        <w:t>сложных</w:t>
      </w:r>
      <w:r>
        <w:rPr>
          <w:spacing w:val="-8"/>
        </w:rPr>
        <w:t xml:space="preserve"> </w:t>
      </w:r>
      <w:r>
        <w:t>предложений</w:t>
      </w:r>
      <w:r>
        <w:rPr>
          <w:spacing w:val="-6"/>
        </w:rPr>
        <w:t xml:space="preserve"> </w:t>
      </w:r>
      <w:r>
        <w:t>с</w:t>
      </w:r>
      <w:r>
        <w:rPr>
          <w:spacing w:val="-4"/>
        </w:rPr>
        <w:t xml:space="preserve"> </w:t>
      </w:r>
      <w:r>
        <w:t>разными</w:t>
      </w:r>
      <w:r>
        <w:rPr>
          <w:spacing w:val="-5"/>
        </w:rPr>
        <w:t xml:space="preserve"> </w:t>
      </w:r>
      <w:r>
        <w:t>видами</w:t>
      </w:r>
      <w:r>
        <w:rPr>
          <w:spacing w:val="-6"/>
        </w:rPr>
        <w:t xml:space="preserve"> </w:t>
      </w:r>
      <w:r>
        <w:rPr>
          <w:spacing w:val="-2"/>
        </w:rPr>
        <w:t>связи.</w:t>
      </w:r>
    </w:p>
    <w:p w14:paraId="42B87135" w14:textId="77777777" w:rsidR="00F11DF8" w:rsidRDefault="00DA3958">
      <w:pPr>
        <w:pStyle w:val="a3"/>
        <w:spacing w:before="3" w:line="242" w:lineRule="auto"/>
        <w:ind w:right="395"/>
      </w:pPr>
      <w:r>
        <w:t>Синтаксический и пунктуационный анализ сложных предложений с разными видами союзной и бессоюзной связи.</w:t>
      </w:r>
    </w:p>
    <w:p w14:paraId="38DBCE81" w14:textId="77777777" w:rsidR="00F11DF8" w:rsidRDefault="00DA3958">
      <w:pPr>
        <w:pStyle w:val="a3"/>
        <w:spacing w:line="268" w:lineRule="exact"/>
        <w:ind w:left="1406" w:firstLine="0"/>
      </w:pPr>
      <w:r>
        <w:t>Прямая</w:t>
      </w:r>
      <w:r>
        <w:rPr>
          <w:spacing w:val="-4"/>
        </w:rPr>
        <w:t xml:space="preserve"> </w:t>
      </w:r>
      <w:r>
        <w:t>и</w:t>
      </w:r>
      <w:r>
        <w:rPr>
          <w:spacing w:val="-2"/>
        </w:rPr>
        <w:t xml:space="preserve"> </w:t>
      </w:r>
      <w:r>
        <w:t>косвенная</w:t>
      </w:r>
      <w:r>
        <w:rPr>
          <w:spacing w:val="-2"/>
        </w:rPr>
        <w:t xml:space="preserve"> речь.</w:t>
      </w:r>
    </w:p>
    <w:p w14:paraId="638E0154" w14:textId="77777777" w:rsidR="00F11DF8" w:rsidRDefault="00DA3958">
      <w:pPr>
        <w:pStyle w:val="a3"/>
        <w:spacing w:before="7" w:line="237" w:lineRule="auto"/>
        <w:ind w:left="1406" w:right="1084" w:firstLine="0"/>
      </w:pPr>
      <w:r>
        <w:t>Прямая</w:t>
      </w:r>
      <w:r>
        <w:rPr>
          <w:spacing w:val="-3"/>
        </w:rPr>
        <w:t xml:space="preserve"> </w:t>
      </w:r>
      <w:r>
        <w:t>и</w:t>
      </w:r>
      <w:r>
        <w:rPr>
          <w:spacing w:val="-3"/>
        </w:rPr>
        <w:t xml:space="preserve"> </w:t>
      </w:r>
      <w:r>
        <w:t>косвенная</w:t>
      </w:r>
      <w:r>
        <w:rPr>
          <w:spacing w:val="-3"/>
        </w:rPr>
        <w:t xml:space="preserve"> </w:t>
      </w:r>
      <w:r>
        <w:t>речь.</w:t>
      </w:r>
      <w:r>
        <w:rPr>
          <w:spacing w:val="-3"/>
        </w:rPr>
        <w:t xml:space="preserve"> </w:t>
      </w:r>
      <w:r>
        <w:t>Синонимия</w:t>
      </w:r>
      <w:r>
        <w:rPr>
          <w:spacing w:val="-3"/>
        </w:rPr>
        <w:t xml:space="preserve"> </w:t>
      </w:r>
      <w:r>
        <w:t>предложений</w:t>
      </w:r>
      <w:r>
        <w:rPr>
          <w:spacing w:val="-3"/>
        </w:rPr>
        <w:t xml:space="preserve"> </w:t>
      </w:r>
      <w:r>
        <w:t>с</w:t>
      </w:r>
      <w:r>
        <w:rPr>
          <w:spacing w:val="-4"/>
        </w:rPr>
        <w:t xml:space="preserve"> </w:t>
      </w:r>
      <w:r>
        <w:t>прямой</w:t>
      </w:r>
      <w:r>
        <w:rPr>
          <w:spacing w:val="-3"/>
        </w:rPr>
        <w:t xml:space="preserve"> </w:t>
      </w:r>
      <w:r>
        <w:t>и</w:t>
      </w:r>
      <w:r>
        <w:rPr>
          <w:spacing w:val="-3"/>
        </w:rPr>
        <w:t xml:space="preserve"> </w:t>
      </w:r>
      <w:r>
        <w:t>косвенной</w:t>
      </w:r>
      <w:r>
        <w:rPr>
          <w:spacing w:val="-3"/>
        </w:rPr>
        <w:t xml:space="preserve"> </w:t>
      </w:r>
      <w:r>
        <w:t>речью. Цитирование. Способы включения цитат в высказывание.</w:t>
      </w:r>
    </w:p>
    <w:p w14:paraId="59D5E4E2" w14:textId="77777777" w:rsidR="00F11DF8" w:rsidRDefault="00DA3958">
      <w:pPr>
        <w:pStyle w:val="a3"/>
        <w:spacing w:before="8" w:line="235" w:lineRule="auto"/>
        <w:ind w:right="382"/>
      </w:pPr>
      <w:r>
        <w:t>Нормы построения предложений с прямой и косвенной речью; правила постановки знаков препинания в предложениях с косвенной речью, с прямой речью, при цитировании.</w:t>
      </w:r>
    </w:p>
    <w:p w14:paraId="7DBA851E" w14:textId="77777777" w:rsidR="00F11DF8" w:rsidRDefault="00DA3958">
      <w:pPr>
        <w:pStyle w:val="a3"/>
        <w:spacing w:line="275" w:lineRule="exact"/>
        <w:ind w:left="1406" w:firstLine="0"/>
      </w:pPr>
      <w:r>
        <w:t>Применение</w:t>
      </w:r>
      <w:r>
        <w:rPr>
          <w:spacing w:val="-4"/>
        </w:rPr>
        <w:t xml:space="preserve"> </w:t>
      </w:r>
      <w:r>
        <w:t>знаний</w:t>
      </w:r>
      <w:r>
        <w:rPr>
          <w:spacing w:val="-7"/>
        </w:rPr>
        <w:t xml:space="preserve"> </w:t>
      </w:r>
      <w:r>
        <w:t>по</w:t>
      </w:r>
      <w:r>
        <w:rPr>
          <w:spacing w:val="-4"/>
        </w:rPr>
        <w:t xml:space="preserve"> </w:t>
      </w:r>
      <w:r>
        <w:t>синтаксису</w:t>
      </w:r>
      <w:r>
        <w:rPr>
          <w:spacing w:val="-14"/>
        </w:rPr>
        <w:t xml:space="preserve"> </w:t>
      </w:r>
      <w:r>
        <w:t>и</w:t>
      </w:r>
      <w:r>
        <w:rPr>
          <w:spacing w:val="-3"/>
        </w:rPr>
        <w:t xml:space="preserve"> </w:t>
      </w:r>
      <w:r>
        <w:t>пунктуации</w:t>
      </w:r>
      <w:r>
        <w:rPr>
          <w:spacing w:val="-1"/>
        </w:rPr>
        <w:t xml:space="preserve"> </w:t>
      </w:r>
      <w:r>
        <w:t>в</w:t>
      </w:r>
      <w:r>
        <w:rPr>
          <w:spacing w:val="-6"/>
        </w:rPr>
        <w:t xml:space="preserve"> </w:t>
      </w:r>
      <w:r>
        <w:t>практике</w:t>
      </w:r>
      <w:r>
        <w:rPr>
          <w:spacing w:val="-6"/>
        </w:rPr>
        <w:t xml:space="preserve"> </w:t>
      </w:r>
      <w:r>
        <w:rPr>
          <w:spacing w:val="-2"/>
        </w:rPr>
        <w:t>правописания.</w:t>
      </w:r>
    </w:p>
    <w:p w14:paraId="7791D9FD" w14:textId="77777777" w:rsidR="00F11DF8" w:rsidRDefault="00DA3958">
      <w:pPr>
        <w:pStyle w:val="a3"/>
        <w:spacing w:before="2" w:line="242" w:lineRule="auto"/>
        <w:ind w:right="390"/>
      </w:pPr>
      <w:r>
        <w:t>Планируемые результаты освоения программы по русскому языку на уровне основного общего образования.</w:t>
      </w:r>
    </w:p>
    <w:p w14:paraId="3164B61F" w14:textId="77777777" w:rsidR="00F11DF8" w:rsidRDefault="00DA3958">
      <w:pPr>
        <w:pStyle w:val="a3"/>
        <w:ind w:right="380"/>
      </w:pPr>
      <w:r>
        <w:t>Личностные результаты освоения программы по русскому языку на уровне основного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w:t>
      </w:r>
      <w:r>
        <w:rPr>
          <w:spacing w:val="40"/>
        </w:rPr>
        <w:t xml:space="preserve"> </w:t>
      </w:r>
      <w:r>
        <w:t>принятыми</w:t>
      </w:r>
      <w:r>
        <w:rPr>
          <w:spacing w:val="40"/>
        </w:rPr>
        <w:t xml:space="preserve"> </w:t>
      </w:r>
      <w:r>
        <w:t>в</w:t>
      </w:r>
      <w:r>
        <w:rPr>
          <w:spacing w:val="40"/>
        </w:rPr>
        <w:t xml:space="preserve"> </w:t>
      </w:r>
      <w:r>
        <w:t>обществе</w:t>
      </w:r>
      <w:r>
        <w:rPr>
          <w:spacing w:val="40"/>
        </w:rPr>
        <w:t xml:space="preserve"> </w:t>
      </w:r>
      <w:r>
        <w:t>правилами</w:t>
      </w:r>
      <w:r>
        <w:rPr>
          <w:spacing w:val="40"/>
        </w:rPr>
        <w:t xml:space="preserve"> </w:t>
      </w:r>
      <w:r>
        <w:t>и</w:t>
      </w:r>
      <w:r>
        <w:rPr>
          <w:spacing w:val="40"/>
        </w:rPr>
        <w:t xml:space="preserve"> </w:t>
      </w:r>
      <w:r>
        <w:t>нормами</w:t>
      </w:r>
      <w:r>
        <w:rPr>
          <w:spacing w:val="40"/>
        </w:rPr>
        <w:t xml:space="preserve"> </w:t>
      </w:r>
      <w:r>
        <w:t>поведения</w:t>
      </w:r>
      <w:r>
        <w:rPr>
          <w:spacing w:val="40"/>
        </w:rPr>
        <w:t xml:space="preserve"> </w:t>
      </w:r>
      <w:r>
        <w:t>и</w:t>
      </w:r>
      <w:r>
        <w:rPr>
          <w:spacing w:val="40"/>
        </w:rPr>
        <w:t xml:space="preserve"> </w:t>
      </w:r>
      <w:r>
        <w:t>способствуют</w:t>
      </w:r>
    </w:p>
    <w:p w14:paraId="7FAB9CCC" w14:textId="77777777" w:rsidR="00F11DF8" w:rsidRDefault="00F11DF8">
      <w:pPr>
        <w:sectPr w:rsidR="00F11DF8">
          <w:pgSz w:w="11920" w:h="16850"/>
          <w:pgMar w:top="1040" w:right="320" w:bottom="280" w:left="720" w:header="720" w:footer="720" w:gutter="0"/>
          <w:cols w:space="720"/>
        </w:sectPr>
      </w:pPr>
    </w:p>
    <w:p w14:paraId="75AB40A2" w14:textId="77777777" w:rsidR="00F11DF8" w:rsidRDefault="00DA3958">
      <w:pPr>
        <w:pStyle w:val="a3"/>
        <w:spacing w:before="76" w:line="244" w:lineRule="auto"/>
        <w:ind w:right="394" w:firstLine="0"/>
      </w:pPr>
      <w:r>
        <w:lastRenderedPageBreak/>
        <w:t>процессам</w:t>
      </w:r>
      <w:r>
        <w:rPr>
          <w:spacing w:val="-5"/>
        </w:rPr>
        <w:t xml:space="preserve"> </w:t>
      </w:r>
      <w:r>
        <w:t>самопознания,</w:t>
      </w:r>
      <w:r>
        <w:rPr>
          <w:spacing w:val="-4"/>
        </w:rPr>
        <w:t xml:space="preserve"> </w:t>
      </w:r>
      <w:r>
        <w:t>самовоспитания</w:t>
      </w:r>
      <w:r>
        <w:rPr>
          <w:spacing w:val="-4"/>
        </w:rPr>
        <w:t xml:space="preserve"> </w:t>
      </w:r>
      <w:r>
        <w:t>и</w:t>
      </w:r>
      <w:r>
        <w:rPr>
          <w:spacing w:val="-3"/>
        </w:rPr>
        <w:t xml:space="preserve"> </w:t>
      </w:r>
      <w:r>
        <w:t>саморазвития,</w:t>
      </w:r>
      <w:r>
        <w:rPr>
          <w:spacing w:val="-4"/>
        </w:rPr>
        <w:t xml:space="preserve"> </w:t>
      </w:r>
      <w:r>
        <w:t>формирования</w:t>
      </w:r>
      <w:r>
        <w:rPr>
          <w:spacing w:val="-4"/>
        </w:rPr>
        <w:t xml:space="preserve"> </w:t>
      </w:r>
      <w:r>
        <w:t>внутренней</w:t>
      </w:r>
      <w:r>
        <w:rPr>
          <w:spacing w:val="-3"/>
        </w:rPr>
        <w:t xml:space="preserve"> </w:t>
      </w:r>
      <w:r>
        <w:t xml:space="preserve">позиции </w:t>
      </w:r>
      <w:r>
        <w:rPr>
          <w:spacing w:val="-2"/>
        </w:rPr>
        <w:t>личности.</w:t>
      </w:r>
    </w:p>
    <w:p w14:paraId="45DB70E0" w14:textId="77777777" w:rsidR="00F11DF8" w:rsidRDefault="00DA3958">
      <w:pPr>
        <w:pStyle w:val="a3"/>
        <w:spacing w:line="242" w:lineRule="auto"/>
        <w:ind w:right="381"/>
      </w:pPr>
      <w:r>
        <w:t>В результате изучения русского языка на уровне основного общего образования у обучающегося будут сформированы следующие личностные результаты:</w:t>
      </w:r>
    </w:p>
    <w:p w14:paraId="0E861C1E" w14:textId="77777777" w:rsidR="00F11DF8" w:rsidRDefault="00DA3958" w:rsidP="00803E13">
      <w:pPr>
        <w:pStyle w:val="a6"/>
        <w:numPr>
          <w:ilvl w:val="2"/>
          <w:numId w:val="96"/>
        </w:numPr>
        <w:tabs>
          <w:tab w:val="left" w:pos="1668"/>
        </w:tabs>
        <w:spacing w:line="266" w:lineRule="exact"/>
        <w:ind w:left="1668" w:hanging="262"/>
        <w:rPr>
          <w:sz w:val="24"/>
        </w:rPr>
      </w:pPr>
      <w:r>
        <w:rPr>
          <w:sz w:val="24"/>
        </w:rPr>
        <w:t>гражданского</w:t>
      </w:r>
      <w:r>
        <w:rPr>
          <w:spacing w:val="-5"/>
          <w:sz w:val="24"/>
        </w:rPr>
        <w:t xml:space="preserve"> </w:t>
      </w:r>
      <w:r>
        <w:rPr>
          <w:spacing w:val="-2"/>
          <w:sz w:val="24"/>
        </w:rPr>
        <w:t>воспитания:</w:t>
      </w:r>
    </w:p>
    <w:p w14:paraId="49F15D1A" w14:textId="77777777" w:rsidR="00F11DF8" w:rsidRDefault="00DA3958">
      <w:pPr>
        <w:pStyle w:val="a3"/>
        <w:ind w:right="379"/>
      </w:pPr>
      <w:r>
        <w:t>готовность к выполнению обязанностей гражданина и реализации его прав, уважение прав, свобод и законных интересов других людей, активное участие в жизни семьи, образовательной организации, местного сообщества, родного края, страны, в том числе в сопоставлении с ситуациями, отражёнными в литературных произведениях, написанных на русском языке;</w:t>
      </w:r>
    </w:p>
    <w:p w14:paraId="4B8D7CBF" w14:textId="77777777" w:rsidR="00F11DF8" w:rsidRDefault="00DA3958">
      <w:pPr>
        <w:pStyle w:val="a3"/>
        <w:spacing w:line="242" w:lineRule="auto"/>
        <w:ind w:right="379"/>
      </w:pPr>
      <w:r>
        <w:t>неприятие любых форм экстремизма, дискриминации; понимание роли различных социальных институтов в жизни человека;</w:t>
      </w:r>
    </w:p>
    <w:p w14:paraId="0DF77E1C" w14:textId="77777777" w:rsidR="00F11DF8" w:rsidRDefault="00DA3958">
      <w:pPr>
        <w:pStyle w:val="a3"/>
        <w:ind w:right="378"/>
      </w:pPr>
      <w:r>
        <w:t>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 формируемое в том числе на основе примеров из литературных произведений, написанных на русском языке; готовность к разнообразной совместной деятельности, стремление к взаимопониманию и взаимопомощи, активное участие в самоуправлении в образовательной организации; готовность к участию в гуманитарной деятельности (помощь людям, нуждающимся в ней; волонтёрство);</w:t>
      </w:r>
    </w:p>
    <w:p w14:paraId="6AADC007" w14:textId="77777777" w:rsidR="00F11DF8" w:rsidRDefault="00DA3958" w:rsidP="00803E13">
      <w:pPr>
        <w:pStyle w:val="a6"/>
        <w:numPr>
          <w:ilvl w:val="2"/>
          <w:numId w:val="96"/>
        </w:numPr>
        <w:tabs>
          <w:tab w:val="left" w:pos="1668"/>
        </w:tabs>
        <w:spacing w:line="274" w:lineRule="exact"/>
        <w:ind w:left="1668" w:hanging="262"/>
        <w:rPr>
          <w:sz w:val="24"/>
        </w:rPr>
      </w:pPr>
      <w:r>
        <w:rPr>
          <w:sz w:val="24"/>
        </w:rPr>
        <w:t>патриотического</w:t>
      </w:r>
      <w:r>
        <w:rPr>
          <w:spacing w:val="-8"/>
          <w:sz w:val="24"/>
        </w:rPr>
        <w:t xml:space="preserve"> </w:t>
      </w:r>
      <w:r>
        <w:rPr>
          <w:spacing w:val="-2"/>
          <w:sz w:val="24"/>
        </w:rPr>
        <w:t>воспитания:</w:t>
      </w:r>
    </w:p>
    <w:p w14:paraId="26ACADCD" w14:textId="77777777" w:rsidR="00F11DF8" w:rsidRDefault="00DA3958">
      <w:pPr>
        <w:pStyle w:val="a3"/>
        <w:spacing w:before="1"/>
        <w:ind w:right="375"/>
      </w:pPr>
      <w:r>
        <w:t xml:space="preserve">осознание российской гражданской идентичности в поликультурном и </w:t>
      </w:r>
      <w:r>
        <w:rPr>
          <w:position w:val="1"/>
        </w:rPr>
        <w:t xml:space="preserve">многоконфессиональном обществе, понимание </w:t>
      </w:r>
      <w:r>
        <w:t>роли русского языка как государственного языка Российской Федерации и языка межнационального общения народов</w:t>
      </w:r>
      <w:r>
        <w:rPr>
          <w:spacing w:val="40"/>
        </w:rPr>
        <w:t xml:space="preserve"> </w:t>
      </w:r>
      <w:r>
        <w:t>России, проявление интереса к познанию русского языка, к истории и культуре</w:t>
      </w:r>
      <w:r>
        <w:rPr>
          <w:spacing w:val="40"/>
        </w:rPr>
        <w:t xml:space="preserve"> </w:t>
      </w:r>
      <w:r>
        <w:t>Российской Федерации, культуре своего края, народов России, ценностное отношение к русскому языку, к достижениям своей Родины – России, к науке, искусству, боевым подвигам и трудовым достижениям народа, в том числе отражённым в художественных произведениях, уважение к символам России, государственным праздникам, историческому и природному наследию и памятникам, традициям разных народов, проживающих в родной стране;</w:t>
      </w:r>
    </w:p>
    <w:p w14:paraId="49946278" w14:textId="77777777" w:rsidR="00F11DF8" w:rsidRDefault="00DA3958" w:rsidP="00803E13">
      <w:pPr>
        <w:pStyle w:val="a6"/>
        <w:numPr>
          <w:ilvl w:val="2"/>
          <w:numId w:val="96"/>
        </w:numPr>
        <w:tabs>
          <w:tab w:val="left" w:pos="1668"/>
        </w:tabs>
        <w:spacing w:line="271" w:lineRule="exact"/>
        <w:ind w:left="1668" w:hanging="262"/>
        <w:rPr>
          <w:sz w:val="24"/>
        </w:rPr>
      </w:pPr>
      <w:r>
        <w:rPr>
          <w:spacing w:val="-2"/>
          <w:sz w:val="24"/>
        </w:rPr>
        <w:t>духовно-нравственного</w:t>
      </w:r>
      <w:r>
        <w:rPr>
          <w:spacing w:val="25"/>
          <w:sz w:val="24"/>
        </w:rPr>
        <w:t xml:space="preserve"> </w:t>
      </w:r>
      <w:r>
        <w:rPr>
          <w:spacing w:val="-2"/>
          <w:sz w:val="24"/>
        </w:rPr>
        <w:t>воспитания:</w:t>
      </w:r>
    </w:p>
    <w:p w14:paraId="5C927CFE" w14:textId="77777777" w:rsidR="00F11DF8" w:rsidRDefault="00DA3958">
      <w:pPr>
        <w:pStyle w:val="a3"/>
        <w:spacing w:before="3"/>
        <w:ind w:right="373"/>
      </w:pPr>
      <w:r>
        <w:t>ориентация на моральные ценности и нормы в ситуациях нравственного выбора, готовность оценивать своё поведение, в том числе речевое, и поступки, а также поведение и поступки других людей с позиции нравственных и правовых норм с учётом осознания последствий поступков; активное неприятие асоциальных поступков, свобода и ответственность личности в условиях индивидуального и общественного пространства;</w:t>
      </w:r>
    </w:p>
    <w:p w14:paraId="7AD20F96" w14:textId="77777777" w:rsidR="00F11DF8" w:rsidRDefault="00DA3958" w:rsidP="00803E13">
      <w:pPr>
        <w:pStyle w:val="a6"/>
        <w:numPr>
          <w:ilvl w:val="2"/>
          <w:numId w:val="96"/>
        </w:numPr>
        <w:tabs>
          <w:tab w:val="left" w:pos="1668"/>
        </w:tabs>
        <w:spacing w:line="274" w:lineRule="exact"/>
        <w:ind w:left="1668" w:hanging="262"/>
        <w:rPr>
          <w:sz w:val="24"/>
        </w:rPr>
      </w:pPr>
      <w:r>
        <w:rPr>
          <w:sz w:val="24"/>
        </w:rPr>
        <w:t>эстетического</w:t>
      </w:r>
      <w:r>
        <w:rPr>
          <w:spacing w:val="-8"/>
          <w:sz w:val="24"/>
        </w:rPr>
        <w:t xml:space="preserve"> </w:t>
      </w:r>
      <w:r>
        <w:rPr>
          <w:spacing w:val="-2"/>
          <w:sz w:val="24"/>
        </w:rPr>
        <w:t>воспитания:</w:t>
      </w:r>
    </w:p>
    <w:p w14:paraId="67ACDC3C" w14:textId="77777777" w:rsidR="00F11DF8" w:rsidRDefault="00DA3958">
      <w:pPr>
        <w:pStyle w:val="a3"/>
        <w:spacing w:before="2"/>
        <w:ind w:right="380"/>
      </w:pPr>
      <w:r>
        <w:t>восприимчивость к разным видам искусства, традициям и творчеству своего и других народов, понимание эмоционального воздействия искусства, осознание важности художественной культуры как средства коммуникации и самовыражения;</w:t>
      </w:r>
    </w:p>
    <w:p w14:paraId="6D89D59E" w14:textId="77777777" w:rsidR="00F11DF8" w:rsidRDefault="00DA3958">
      <w:pPr>
        <w:pStyle w:val="a3"/>
        <w:spacing w:before="1"/>
        <w:ind w:right="380"/>
      </w:pPr>
      <w:r>
        <w:t>осознание важности русского языка как средства коммуникации и самовыражения; понимание ценности отечественного и мирового искусства, роли этнических культурных традиций и народного творчества, стремление к самовыражению в разных видах искусства;</w:t>
      </w:r>
    </w:p>
    <w:p w14:paraId="5BD4F6D9" w14:textId="77777777" w:rsidR="00F11DF8" w:rsidRDefault="00DA3958" w:rsidP="00803E13">
      <w:pPr>
        <w:pStyle w:val="a6"/>
        <w:numPr>
          <w:ilvl w:val="2"/>
          <w:numId w:val="96"/>
        </w:numPr>
        <w:tabs>
          <w:tab w:val="left" w:pos="1668"/>
        </w:tabs>
        <w:spacing w:line="242" w:lineRule="auto"/>
        <w:ind w:left="696" w:right="389" w:firstLine="710"/>
        <w:rPr>
          <w:sz w:val="24"/>
        </w:rPr>
      </w:pPr>
      <w:r>
        <w:rPr>
          <w:sz w:val="24"/>
        </w:rPr>
        <w:t xml:space="preserve">физического воспитания, формирования культуры здоровья и эмоционального </w:t>
      </w:r>
      <w:r>
        <w:rPr>
          <w:spacing w:val="-2"/>
          <w:sz w:val="24"/>
        </w:rPr>
        <w:t>благополучия:</w:t>
      </w:r>
    </w:p>
    <w:p w14:paraId="140EC4C4" w14:textId="77777777" w:rsidR="00F11DF8" w:rsidRDefault="00DA3958">
      <w:pPr>
        <w:pStyle w:val="a3"/>
        <w:ind w:right="373"/>
      </w:pPr>
      <w:r>
        <w:t>осознание ценности жизни с использованием собственного</w:t>
      </w:r>
      <w:r>
        <w:rPr>
          <w:spacing w:val="40"/>
        </w:rPr>
        <w:t xml:space="preserve"> </w:t>
      </w:r>
      <w:r>
        <w:t>жизненного</w:t>
      </w:r>
      <w:r>
        <w:rPr>
          <w:spacing w:val="40"/>
        </w:rPr>
        <w:t xml:space="preserve"> </w:t>
      </w:r>
      <w:r>
        <w:t>и читательского опыта, ответственного отношения к своему здоровью и установки на здоровый образ жизни (здоровое питание, соблюдение гигиенических правил, рациональный режим занятий и отдыха, регулярная физическая активность);</w:t>
      </w:r>
    </w:p>
    <w:p w14:paraId="159F5631" w14:textId="77777777" w:rsidR="00F11DF8" w:rsidRDefault="00DA3958">
      <w:pPr>
        <w:pStyle w:val="a3"/>
        <w:ind w:right="380"/>
      </w:pPr>
      <w:r>
        <w:t>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 соблюдение правил безопасности, в том числе навыки безопасного поведения в информационно-коммуникационной</w:t>
      </w:r>
      <w:r>
        <w:rPr>
          <w:spacing w:val="34"/>
        </w:rPr>
        <w:t xml:space="preserve"> </w:t>
      </w:r>
      <w:r>
        <w:t>сети</w:t>
      </w:r>
      <w:r>
        <w:rPr>
          <w:spacing w:val="38"/>
        </w:rPr>
        <w:t xml:space="preserve"> </w:t>
      </w:r>
      <w:r>
        <w:t>«Интернет» (далее</w:t>
      </w:r>
      <w:r>
        <w:rPr>
          <w:spacing w:val="35"/>
        </w:rPr>
        <w:t xml:space="preserve"> </w:t>
      </w:r>
      <w:r>
        <w:t>–</w:t>
      </w:r>
      <w:r>
        <w:rPr>
          <w:spacing w:val="38"/>
        </w:rPr>
        <w:t xml:space="preserve"> </w:t>
      </w:r>
      <w:r>
        <w:t>Интернет)</w:t>
      </w:r>
      <w:r>
        <w:rPr>
          <w:spacing w:val="34"/>
        </w:rPr>
        <w:t xml:space="preserve"> </w:t>
      </w:r>
      <w:r>
        <w:t>в образовательном</w:t>
      </w:r>
    </w:p>
    <w:p w14:paraId="1CBA581D" w14:textId="77777777" w:rsidR="00F11DF8" w:rsidRDefault="00F11DF8">
      <w:pPr>
        <w:sectPr w:rsidR="00F11DF8">
          <w:pgSz w:w="11920" w:h="16850"/>
          <w:pgMar w:top="1040" w:right="320" w:bottom="280" w:left="720" w:header="720" w:footer="720" w:gutter="0"/>
          <w:cols w:space="720"/>
        </w:sectPr>
      </w:pPr>
    </w:p>
    <w:p w14:paraId="33D320DC" w14:textId="77777777" w:rsidR="00F11DF8" w:rsidRDefault="00DA3958">
      <w:pPr>
        <w:pStyle w:val="a3"/>
        <w:spacing w:before="76"/>
        <w:ind w:firstLine="0"/>
        <w:jc w:val="left"/>
      </w:pPr>
      <w:r>
        <w:rPr>
          <w:spacing w:val="-2"/>
        </w:rPr>
        <w:lastRenderedPageBreak/>
        <w:t>процессе;</w:t>
      </w:r>
    </w:p>
    <w:p w14:paraId="45A066F9" w14:textId="77777777" w:rsidR="00F11DF8" w:rsidRDefault="00DA3958">
      <w:pPr>
        <w:pStyle w:val="a3"/>
        <w:spacing w:before="5"/>
        <w:ind w:right="382"/>
      </w:pPr>
      <w:r>
        <w:rPr>
          <w:position w:val="1"/>
        </w:rPr>
        <w:t>способность адаптироваться к стрессовым ситуациям и меняю</w:t>
      </w:r>
      <w:r>
        <w:t>щимся социальным, информационным и природным условиям, в том числе осмысляя собственный опыт и выстраивая дальнейшие цели;</w:t>
      </w:r>
    </w:p>
    <w:p w14:paraId="359B2A23" w14:textId="77777777" w:rsidR="00F11DF8" w:rsidRDefault="00DA3958">
      <w:pPr>
        <w:pStyle w:val="a3"/>
        <w:spacing w:line="271" w:lineRule="exact"/>
        <w:ind w:left="1406" w:firstLine="0"/>
      </w:pPr>
      <w:r>
        <w:t>умение</w:t>
      </w:r>
      <w:r>
        <w:rPr>
          <w:spacing w:val="-8"/>
        </w:rPr>
        <w:t xml:space="preserve"> </w:t>
      </w:r>
      <w:r>
        <w:t>принимать</w:t>
      </w:r>
      <w:r>
        <w:rPr>
          <w:spacing w:val="-2"/>
        </w:rPr>
        <w:t xml:space="preserve"> </w:t>
      </w:r>
      <w:r>
        <w:t>себя</w:t>
      </w:r>
      <w:r>
        <w:rPr>
          <w:spacing w:val="-6"/>
        </w:rPr>
        <w:t xml:space="preserve"> </w:t>
      </w:r>
      <w:r>
        <w:t>и</w:t>
      </w:r>
      <w:r>
        <w:rPr>
          <w:spacing w:val="-1"/>
        </w:rPr>
        <w:t xml:space="preserve"> </w:t>
      </w:r>
      <w:r>
        <w:t>других,</w:t>
      </w:r>
      <w:r>
        <w:rPr>
          <w:spacing w:val="-4"/>
        </w:rPr>
        <w:t xml:space="preserve"> </w:t>
      </w:r>
      <w:r>
        <w:t>не</w:t>
      </w:r>
      <w:r>
        <w:rPr>
          <w:spacing w:val="-5"/>
        </w:rPr>
        <w:t xml:space="preserve"> </w:t>
      </w:r>
      <w:r>
        <w:rPr>
          <w:spacing w:val="-2"/>
        </w:rPr>
        <w:t>осуждая;</w:t>
      </w:r>
    </w:p>
    <w:p w14:paraId="1CAC45BA" w14:textId="77777777" w:rsidR="00F11DF8" w:rsidRDefault="00DA3958">
      <w:pPr>
        <w:pStyle w:val="a3"/>
        <w:spacing w:before="5"/>
        <w:ind w:right="384"/>
      </w:pPr>
      <w:r>
        <w:t>умение осознавать своё эмоциональное состояние и эмоциональное состояние других, использовать языковые средства для выражения своего состояния, в том числе опираясь на примеры из литературных произведений, написанных на русском языке, сформированность навыков рефлексии, признание своего права на ошибку и такого же права другого человека;</w:t>
      </w:r>
    </w:p>
    <w:p w14:paraId="17FBAF37" w14:textId="77777777" w:rsidR="00F11DF8" w:rsidRDefault="00DA3958" w:rsidP="00803E13">
      <w:pPr>
        <w:pStyle w:val="a6"/>
        <w:numPr>
          <w:ilvl w:val="2"/>
          <w:numId w:val="96"/>
        </w:numPr>
        <w:tabs>
          <w:tab w:val="left" w:pos="1668"/>
        </w:tabs>
        <w:spacing w:line="274" w:lineRule="exact"/>
        <w:ind w:left="1668" w:hanging="262"/>
        <w:rPr>
          <w:sz w:val="24"/>
        </w:rPr>
      </w:pPr>
      <w:r>
        <w:rPr>
          <w:sz w:val="24"/>
        </w:rPr>
        <w:t>трудового</w:t>
      </w:r>
      <w:r>
        <w:rPr>
          <w:spacing w:val="-3"/>
          <w:sz w:val="24"/>
        </w:rPr>
        <w:t xml:space="preserve"> </w:t>
      </w:r>
      <w:r>
        <w:rPr>
          <w:spacing w:val="-2"/>
          <w:sz w:val="24"/>
        </w:rPr>
        <w:t>воспитания:</w:t>
      </w:r>
    </w:p>
    <w:p w14:paraId="2D7D7EC3" w14:textId="77777777" w:rsidR="00F11DF8" w:rsidRDefault="00DA3958">
      <w:pPr>
        <w:pStyle w:val="a3"/>
        <w:spacing w:before="3"/>
        <w:ind w:right="384"/>
      </w:pPr>
      <w:r>
        <w:t xml:space="preserve">установка на активное участие в решении практических задач (в рамках семьи, </w:t>
      </w:r>
      <w:r>
        <w:rPr>
          <w:position w:val="1"/>
        </w:rPr>
        <w:t xml:space="preserve">общеобравательной организации, </w:t>
      </w:r>
      <w:r>
        <w:t xml:space="preserve">населенного пункта, родного края) </w:t>
      </w:r>
      <w:r>
        <w:rPr>
          <w:position w:val="1"/>
        </w:rPr>
        <w:t xml:space="preserve">технологической и </w:t>
      </w:r>
      <w:r>
        <w:t>социальной направленности, способность инициировать, планировать и самостоятельно выполнять такого рода деятельность;</w:t>
      </w:r>
    </w:p>
    <w:p w14:paraId="4274D801" w14:textId="77777777" w:rsidR="00F11DF8" w:rsidRDefault="00DA3958">
      <w:pPr>
        <w:pStyle w:val="a3"/>
        <w:ind w:right="382"/>
      </w:pPr>
      <w:r>
        <w:t>интерес к практическому изучению профессий и труда различного рода, в том числе на основе применения изучаемого предметного знания и ознакомления с деятельностью филологов, журналистов, писателей, уважение к труду и результатам трудовой деятельности, осознанный выбор и построение индивидуальной траектории образования и</w:t>
      </w:r>
      <w:r>
        <w:rPr>
          <w:spacing w:val="40"/>
        </w:rPr>
        <w:t xml:space="preserve"> </w:t>
      </w:r>
      <w:r>
        <w:t>жизненных планов с учётом личных и общественных интересов и потребностей;</w:t>
      </w:r>
    </w:p>
    <w:p w14:paraId="178F7E0D" w14:textId="77777777" w:rsidR="00F11DF8" w:rsidRDefault="00DA3958">
      <w:pPr>
        <w:pStyle w:val="a3"/>
        <w:spacing w:line="274" w:lineRule="exact"/>
        <w:ind w:left="1406" w:firstLine="0"/>
      </w:pPr>
      <w:r>
        <w:t>умение</w:t>
      </w:r>
      <w:r>
        <w:rPr>
          <w:spacing w:val="-5"/>
        </w:rPr>
        <w:t xml:space="preserve"> </w:t>
      </w:r>
      <w:r>
        <w:t>рассказать о своих</w:t>
      </w:r>
      <w:r>
        <w:rPr>
          <w:spacing w:val="-6"/>
        </w:rPr>
        <w:t xml:space="preserve"> </w:t>
      </w:r>
      <w:r>
        <w:t>планах</w:t>
      </w:r>
      <w:r>
        <w:rPr>
          <w:spacing w:val="-6"/>
        </w:rPr>
        <w:t xml:space="preserve"> </w:t>
      </w:r>
      <w:r>
        <w:t>на</w:t>
      </w:r>
      <w:r>
        <w:rPr>
          <w:spacing w:val="-5"/>
        </w:rPr>
        <w:t xml:space="preserve"> </w:t>
      </w:r>
      <w:r>
        <w:rPr>
          <w:spacing w:val="-2"/>
        </w:rPr>
        <w:t>будущее;</w:t>
      </w:r>
    </w:p>
    <w:p w14:paraId="76E36A79" w14:textId="77777777" w:rsidR="00F11DF8" w:rsidRDefault="00DA3958" w:rsidP="00803E13">
      <w:pPr>
        <w:pStyle w:val="a6"/>
        <w:numPr>
          <w:ilvl w:val="2"/>
          <w:numId w:val="96"/>
        </w:numPr>
        <w:tabs>
          <w:tab w:val="left" w:pos="1668"/>
        </w:tabs>
        <w:ind w:left="1668" w:hanging="262"/>
        <w:rPr>
          <w:sz w:val="24"/>
        </w:rPr>
      </w:pPr>
      <w:r>
        <w:rPr>
          <w:sz w:val="24"/>
        </w:rPr>
        <w:t>экологического</w:t>
      </w:r>
      <w:r>
        <w:rPr>
          <w:spacing w:val="-9"/>
          <w:sz w:val="24"/>
        </w:rPr>
        <w:t xml:space="preserve"> </w:t>
      </w:r>
      <w:r>
        <w:rPr>
          <w:spacing w:val="-2"/>
          <w:sz w:val="24"/>
        </w:rPr>
        <w:t>воспитания:</w:t>
      </w:r>
    </w:p>
    <w:p w14:paraId="0D78952D" w14:textId="77777777" w:rsidR="00F11DF8" w:rsidRDefault="00DA3958">
      <w:pPr>
        <w:pStyle w:val="a3"/>
        <w:spacing w:before="2"/>
        <w:ind w:right="379"/>
      </w:pPr>
      <w:r>
        <w:t>ориентация на применение знаний из области социальных и естественных наук для решения задач в области окружающей среды, планирования поступков и оценки</w:t>
      </w:r>
      <w:r>
        <w:rPr>
          <w:spacing w:val="40"/>
        </w:rPr>
        <w:t xml:space="preserve"> </w:t>
      </w:r>
      <w:r>
        <w:t>их возможных</w:t>
      </w:r>
      <w:r>
        <w:rPr>
          <w:spacing w:val="-1"/>
        </w:rPr>
        <w:t xml:space="preserve"> </w:t>
      </w:r>
      <w:r>
        <w:t>последствий для окружающей среды,</w:t>
      </w:r>
      <w:r>
        <w:rPr>
          <w:spacing w:val="-1"/>
        </w:rPr>
        <w:t xml:space="preserve"> </w:t>
      </w:r>
      <w:r>
        <w:t>умение</w:t>
      </w:r>
      <w:r>
        <w:rPr>
          <w:spacing w:val="-1"/>
        </w:rPr>
        <w:t xml:space="preserve"> </w:t>
      </w:r>
      <w:r>
        <w:t>точно, логично выражать свою точку зрения на экологические проблемы;</w:t>
      </w:r>
    </w:p>
    <w:p w14:paraId="65FFA481" w14:textId="77777777" w:rsidR="00F11DF8" w:rsidRDefault="00DA3958">
      <w:pPr>
        <w:pStyle w:val="a3"/>
        <w:ind w:right="380"/>
      </w:pPr>
      <w:r>
        <w:t>повышение уровня экологической культуры, осознание глобального характера экологических проблем и путей их решения, активное неприятие действий, приносящих вред окружающей среде, в том числе сформированное при знакомстве с литературными произведениями, поднимающими экологические проблемы, осознание своей роли как гражданина и потребителя в условиях взаимосвязи природной, технологической и социальной сред, готовность к участию в практической деятельности экологической направленности;</w:t>
      </w:r>
    </w:p>
    <w:p w14:paraId="1B56DBCE" w14:textId="77777777" w:rsidR="00F11DF8" w:rsidRDefault="00DA3958" w:rsidP="00803E13">
      <w:pPr>
        <w:pStyle w:val="a6"/>
        <w:numPr>
          <w:ilvl w:val="2"/>
          <w:numId w:val="96"/>
        </w:numPr>
        <w:tabs>
          <w:tab w:val="left" w:pos="1668"/>
        </w:tabs>
        <w:spacing w:line="274" w:lineRule="exact"/>
        <w:ind w:left="1668" w:hanging="262"/>
        <w:rPr>
          <w:sz w:val="24"/>
        </w:rPr>
      </w:pPr>
      <w:r>
        <w:rPr>
          <w:sz w:val="24"/>
        </w:rPr>
        <w:t>ценности</w:t>
      </w:r>
      <w:r>
        <w:rPr>
          <w:spacing w:val="-5"/>
          <w:sz w:val="24"/>
        </w:rPr>
        <w:t xml:space="preserve"> </w:t>
      </w:r>
      <w:r>
        <w:rPr>
          <w:sz w:val="24"/>
        </w:rPr>
        <w:t>научного</w:t>
      </w:r>
      <w:r>
        <w:rPr>
          <w:spacing w:val="-4"/>
          <w:sz w:val="24"/>
        </w:rPr>
        <w:t xml:space="preserve"> </w:t>
      </w:r>
      <w:r>
        <w:rPr>
          <w:spacing w:val="-2"/>
          <w:sz w:val="24"/>
        </w:rPr>
        <w:t>познания:</w:t>
      </w:r>
    </w:p>
    <w:p w14:paraId="6E3B39BC" w14:textId="77777777" w:rsidR="00F11DF8" w:rsidRDefault="00DA3958">
      <w:pPr>
        <w:pStyle w:val="a3"/>
        <w:spacing w:before="3"/>
        <w:ind w:right="371"/>
      </w:pPr>
      <w:r>
        <w:t xml:space="preserve">ориентация в деятельности на современную систему научных представлений об </w:t>
      </w:r>
      <w:r>
        <w:rPr>
          <w:position w:val="1"/>
        </w:rPr>
        <w:t>основных закономерностях развития чело</w:t>
      </w:r>
      <w:r>
        <w:t>века, природы и общества, взаимосвязях человека с природной и социальной средой, закономерностях развития языка, овладение языковой и читательской культурой, навыками чтения как средства познания мира, овладение основными навыками исследовательской деятельности, установка на осмысление опыта, наблюдений, поступков и стремление совершенствовать пути достижения индивидуального и</w:t>
      </w:r>
      <w:r>
        <w:rPr>
          <w:spacing w:val="40"/>
        </w:rPr>
        <w:t xml:space="preserve"> </w:t>
      </w:r>
      <w:r>
        <w:t>коллективного благополучия;</w:t>
      </w:r>
    </w:p>
    <w:p w14:paraId="7122E192" w14:textId="77777777" w:rsidR="00F11DF8" w:rsidRDefault="00DA3958" w:rsidP="00803E13">
      <w:pPr>
        <w:pStyle w:val="a6"/>
        <w:numPr>
          <w:ilvl w:val="2"/>
          <w:numId w:val="96"/>
        </w:numPr>
        <w:tabs>
          <w:tab w:val="left" w:pos="1668"/>
        </w:tabs>
        <w:spacing w:before="3"/>
        <w:ind w:left="1668" w:hanging="262"/>
        <w:rPr>
          <w:sz w:val="24"/>
        </w:rPr>
      </w:pPr>
      <w:r>
        <w:rPr>
          <w:sz w:val="24"/>
        </w:rPr>
        <w:t>адаптации</w:t>
      </w:r>
      <w:r>
        <w:rPr>
          <w:spacing w:val="33"/>
          <w:sz w:val="24"/>
        </w:rPr>
        <w:t xml:space="preserve"> </w:t>
      </w:r>
      <w:r>
        <w:rPr>
          <w:sz w:val="24"/>
        </w:rPr>
        <w:t>обучающегося</w:t>
      </w:r>
      <w:r>
        <w:rPr>
          <w:spacing w:val="69"/>
          <w:w w:val="150"/>
          <w:sz w:val="24"/>
        </w:rPr>
        <w:t xml:space="preserve"> </w:t>
      </w:r>
      <w:r>
        <w:rPr>
          <w:sz w:val="24"/>
        </w:rPr>
        <w:t>к</w:t>
      </w:r>
      <w:r>
        <w:rPr>
          <w:spacing w:val="64"/>
          <w:w w:val="150"/>
          <w:sz w:val="24"/>
        </w:rPr>
        <w:t xml:space="preserve"> </w:t>
      </w:r>
      <w:r>
        <w:rPr>
          <w:sz w:val="24"/>
        </w:rPr>
        <w:t>изменяющимся</w:t>
      </w:r>
      <w:r>
        <w:rPr>
          <w:spacing w:val="70"/>
          <w:w w:val="150"/>
          <w:sz w:val="24"/>
        </w:rPr>
        <w:t xml:space="preserve"> </w:t>
      </w:r>
      <w:r>
        <w:rPr>
          <w:sz w:val="24"/>
        </w:rPr>
        <w:t>условиям</w:t>
      </w:r>
      <w:r>
        <w:rPr>
          <w:spacing w:val="66"/>
          <w:w w:val="150"/>
          <w:sz w:val="24"/>
        </w:rPr>
        <w:t xml:space="preserve"> </w:t>
      </w:r>
      <w:r>
        <w:rPr>
          <w:sz w:val="24"/>
        </w:rPr>
        <w:t>социальной</w:t>
      </w:r>
      <w:r>
        <w:rPr>
          <w:spacing w:val="68"/>
          <w:w w:val="150"/>
          <w:sz w:val="24"/>
        </w:rPr>
        <w:t xml:space="preserve"> </w:t>
      </w:r>
      <w:r>
        <w:rPr>
          <w:sz w:val="24"/>
        </w:rPr>
        <w:t>и</w:t>
      </w:r>
      <w:r>
        <w:rPr>
          <w:spacing w:val="68"/>
          <w:w w:val="150"/>
          <w:sz w:val="24"/>
        </w:rPr>
        <w:t xml:space="preserve"> </w:t>
      </w:r>
      <w:r>
        <w:rPr>
          <w:spacing w:val="-2"/>
          <w:sz w:val="24"/>
        </w:rPr>
        <w:t>природной</w:t>
      </w:r>
    </w:p>
    <w:p w14:paraId="62349D0A" w14:textId="77777777" w:rsidR="00F11DF8" w:rsidRDefault="00DA3958">
      <w:pPr>
        <w:pStyle w:val="a3"/>
        <w:spacing w:line="271" w:lineRule="exact"/>
        <w:ind w:firstLine="0"/>
        <w:jc w:val="left"/>
      </w:pPr>
      <w:r>
        <w:rPr>
          <w:spacing w:val="-2"/>
        </w:rPr>
        <w:t>среды:</w:t>
      </w:r>
    </w:p>
    <w:p w14:paraId="17798458" w14:textId="77777777" w:rsidR="00F11DF8" w:rsidRDefault="00DA3958">
      <w:pPr>
        <w:pStyle w:val="a3"/>
        <w:spacing w:before="5"/>
        <w:ind w:left="1406" w:firstLine="0"/>
        <w:jc w:val="left"/>
      </w:pPr>
      <w:r>
        <w:t>освоение</w:t>
      </w:r>
      <w:r>
        <w:rPr>
          <w:spacing w:val="2"/>
        </w:rPr>
        <w:t xml:space="preserve"> </w:t>
      </w:r>
      <w:r>
        <w:t>обучающимися</w:t>
      </w:r>
      <w:r>
        <w:rPr>
          <w:spacing w:val="69"/>
        </w:rPr>
        <w:t xml:space="preserve"> </w:t>
      </w:r>
      <w:r>
        <w:t>социального</w:t>
      </w:r>
      <w:r>
        <w:rPr>
          <w:spacing w:val="70"/>
        </w:rPr>
        <w:t xml:space="preserve"> </w:t>
      </w:r>
      <w:r>
        <w:t>опыта,</w:t>
      </w:r>
      <w:r>
        <w:rPr>
          <w:spacing w:val="66"/>
        </w:rPr>
        <w:t xml:space="preserve"> </w:t>
      </w:r>
      <w:r>
        <w:t>основных</w:t>
      </w:r>
      <w:r>
        <w:rPr>
          <w:spacing w:val="64"/>
        </w:rPr>
        <w:t xml:space="preserve"> </w:t>
      </w:r>
      <w:r>
        <w:t>социальных</w:t>
      </w:r>
      <w:r>
        <w:rPr>
          <w:spacing w:val="64"/>
        </w:rPr>
        <w:t xml:space="preserve"> </w:t>
      </w:r>
      <w:r>
        <w:t>ролей,</w:t>
      </w:r>
      <w:r>
        <w:rPr>
          <w:spacing w:val="76"/>
        </w:rPr>
        <w:t xml:space="preserve"> </w:t>
      </w:r>
      <w:r>
        <w:t>норм</w:t>
      </w:r>
      <w:r>
        <w:rPr>
          <w:spacing w:val="66"/>
        </w:rPr>
        <w:t xml:space="preserve"> </w:t>
      </w:r>
      <w:r>
        <w:rPr>
          <w:spacing w:val="-10"/>
        </w:rPr>
        <w:t>и</w:t>
      </w:r>
    </w:p>
    <w:p w14:paraId="2BD6D32D" w14:textId="77777777" w:rsidR="00F11DF8" w:rsidRDefault="00DA3958">
      <w:pPr>
        <w:pStyle w:val="a3"/>
        <w:spacing w:before="2"/>
        <w:ind w:right="381" w:firstLine="0"/>
      </w:pPr>
      <w:r>
        <w:t>правил общественного поведения, форм социальной жизни в группах и сообществах, включая семью, группы, сформированные по профессиональной деятельности, а также в рамках социального взаимодействия с людьми из другой культурной среды;</w:t>
      </w:r>
    </w:p>
    <w:p w14:paraId="6B702975" w14:textId="77777777" w:rsidR="00F11DF8" w:rsidRDefault="00DA3958">
      <w:pPr>
        <w:pStyle w:val="a3"/>
        <w:ind w:right="378"/>
      </w:pPr>
      <w:r>
        <w:t>потребность во взаимодействии в условиях неопределённости, открытость опыту и знаниям других, потребность в действии в условиях неопределённости, в повышении уровня своей компетентности через практическую деятельность, в</w:t>
      </w:r>
      <w:r>
        <w:rPr>
          <w:spacing w:val="-1"/>
        </w:rPr>
        <w:t xml:space="preserve"> </w:t>
      </w:r>
      <w:r>
        <w:t>том числе умение учиться у других людей, получать в совместной деятельности новые знания, навыки и компетенции из опыта других, необходимость в формировании новых знаний, умений связывать образы, формулировать идеи, понятия, гипотезы об объектах и явлениях, в том числе ранее неизвестных, осознание дефицита</w:t>
      </w:r>
      <w:r>
        <w:rPr>
          <w:spacing w:val="33"/>
        </w:rPr>
        <w:t xml:space="preserve"> </w:t>
      </w:r>
      <w:r>
        <w:t>собственных знаний и компетенций, планирование своего</w:t>
      </w:r>
    </w:p>
    <w:p w14:paraId="48F34B9D" w14:textId="77777777" w:rsidR="00F11DF8" w:rsidRDefault="00F11DF8">
      <w:pPr>
        <w:sectPr w:rsidR="00F11DF8">
          <w:pgSz w:w="11920" w:h="16850"/>
          <w:pgMar w:top="1040" w:right="320" w:bottom="280" w:left="720" w:header="720" w:footer="720" w:gutter="0"/>
          <w:cols w:space="720"/>
        </w:sectPr>
      </w:pPr>
    </w:p>
    <w:p w14:paraId="38A8A545" w14:textId="77777777" w:rsidR="00F11DF8" w:rsidRDefault="00DA3958">
      <w:pPr>
        <w:pStyle w:val="a3"/>
        <w:spacing w:before="76"/>
        <w:ind w:right="383" w:firstLine="0"/>
      </w:pPr>
      <w:r>
        <w:lastRenderedPageBreak/>
        <w:t>развития, умение оперировать основными понятиями, терминами и представлениями</w:t>
      </w:r>
      <w:r>
        <w:rPr>
          <w:spacing w:val="40"/>
        </w:rPr>
        <w:t xml:space="preserve"> </w:t>
      </w:r>
      <w:r>
        <w:t>в области концепции устойчивого развития, анализировать и выявлять взаимосвязь природы, общества и экономики, оценивать свои действия с учётом влияния на окружающую среду, достижения целей и преодоления вызовов, возможных глобальных последствий;</w:t>
      </w:r>
    </w:p>
    <w:p w14:paraId="38D91CBC" w14:textId="77777777" w:rsidR="00F11DF8" w:rsidRDefault="00DA3958">
      <w:pPr>
        <w:pStyle w:val="a3"/>
        <w:spacing w:before="3"/>
        <w:ind w:right="377"/>
      </w:pPr>
      <w:r>
        <w:t>способность осознавать стрессовую</w:t>
      </w:r>
      <w:r>
        <w:rPr>
          <w:spacing w:val="40"/>
        </w:rPr>
        <w:t xml:space="preserve"> </w:t>
      </w:r>
      <w:r>
        <w:t>ситуацию, оценивать происходящие изменения и их последствия, опираясь на жизненный, речевой и читательский опыт, воспринимать стрессовую ситуацию как вызов, требующий контрмер; оценивать ситуацию стресса, корректировать принимаемые решения и действия; формулировать и оценивать риски и последствия, формировать опыт, находить позитивное в сложившейся</w:t>
      </w:r>
      <w:r>
        <w:rPr>
          <w:spacing w:val="40"/>
        </w:rPr>
        <w:t xml:space="preserve"> </w:t>
      </w:r>
      <w:r>
        <w:t>ситуации,</w:t>
      </w:r>
      <w:r>
        <w:rPr>
          <w:spacing w:val="40"/>
        </w:rPr>
        <w:t xml:space="preserve"> </w:t>
      </w:r>
      <w:r>
        <w:t>быть готовым действовать в отсутствие гарантий успеха.</w:t>
      </w:r>
    </w:p>
    <w:p w14:paraId="7C303BE0" w14:textId="77777777" w:rsidR="00F11DF8" w:rsidRDefault="00DA3958">
      <w:pPr>
        <w:pStyle w:val="a3"/>
        <w:ind w:right="377"/>
      </w:pPr>
      <w:r>
        <w:t>В результате изучения русского языка на уровне основного общего образования у обучающегося будут сформированы следующие метапредметные результаты: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14:paraId="6175E993" w14:textId="77777777" w:rsidR="00F11DF8" w:rsidRDefault="00DA3958">
      <w:pPr>
        <w:pStyle w:val="a3"/>
        <w:spacing w:before="1" w:line="242" w:lineRule="auto"/>
        <w:ind w:right="387"/>
      </w:pPr>
      <w:r>
        <w:t>У обучающегося будут сформированы следующие базовые логические действия как часть познавательных универсальных учебных действий:</w:t>
      </w:r>
    </w:p>
    <w:p w14:paraId="038E8725" w14:textId="77777777" w:rsidR="00F11DF8" w:rsidRDefault="00DA3958">
      <w:pPr>
        <w:pStyle w:val="a3"/>
        <w:spacing w:line="242" w:lineRule="auto"/>
        <w:ind w:right="381"/>
      </w:pPr>
      <w:r>
        <w:t>выявлять и характеризовать существенные признаки языковых единиц, языковых явлений и процессов;</w:t>
      </w:r>
    </w:p>
    <w:p w14:paraId="0DE348A6" w14:textId="77777777" w:rsidR="00F11DF8" w:rsidRDefault="00DA3958">
      <w:pPr>
        <w:pStyle w:val="a3"/>
        <w:ind w:right="376"/>
      </w:pPr>
      <w:r>
        <w:t>устанавливать существенный признак классификации языковых единиц (явлений), основания для обобщения и сравнения, критерии проводимого анализа, классифицировать языковые единицы по существенному признаку;</w:t>
      </w:r>
    </w:p>
    <w:p w14:paraId="6366B03D" w14:textId="77777777" w:rsidR="00F11DF8" w:rsidRDefault="00DA3958">
      <w:pPr>
        <w:pStyle w:val="a3"/>
        <w:spacing w:line="237" w:lineRule="auto"/>
        <w:ind w:right="389"/>
      </w:pPr>
      <w:r>
        <w:t>выявлять закономерности и противоречия в рассматриваемых фактах, данных и наблюдениях, предлагать критерии для выявления закономерностей и противоречий;</w:t>
      </w:r>
    </w:p>
    <w:p w14:paraId="75840D3E" w14:textId="77777777" w:rsidR="00F11DF8" w:rsidRDefault="00DA3958">
      <w:pPr>
        <w:pStyle w:val="a3"/>
        <w:spacing w:line="237" w:lineRule="auto"/>
        <w:ind w:right="376"/>
      </w:pPr>
      <w:r>
        <w:t>выявлять дефицит информации текста, необходимой для решения поставленной учебной задачи;</w:t>
      </w:r>
    </w:p>
    <w:p w14:paraId="65FCF1BE" w14:textId="77777777" w:rsidR="00F11DF8" w:rsidRDefault="00DA3958">
      <w:pPr>
        <w:pStyle w:val="a3"/>
        <w:ind w:right="383"/>
      </w:pPr>
      <w:r>
        <w:t>выявлять причинно-следственные связи при изучении языковых процессов, проводить выводы с использованием дедуктивных и индуктивных умозаключений, умозаключений по аналогии, формулировать гипотезы о взаимосвязях;</w:t>
      </w:r>
    </w:p>
    <w:p w14:paraId="33D2E75B" w14:textId="77777777" w:rsidR="00F11DF8" w:rsidRDefault="00DA3958">
      <w:pPr>
        <w:pStyle w:val="a3"/>
        <w:ind w:right="379"/>
      </w:pPr>
      <w:r>
        <w:t>самостоятельно выбирать способ решения учебной задачи при работе с</w:t>
      </w:r>
      <w:r>
        <w:rPr>
          <w:spacing w:val="40"/>
        </w:rPr>
        <w:t xml:space="preserve"> </w:t>
      </w:r>
      <w:r>
        <w:t>разными типами текстов, разными единицами языка, сравнивая варианты решения и выбирая оптимальный вариант с учётом самостоятельно выделенных критериев.</w:t>
      </w:r>
    </w:p>
    <w:p w14:paraId="3D026606" w14:textId="77777777" w:rsidR="00F11DF8" w:rsidRDefault="00DA3958">
      <w:pPr>
        <w:pStyle w:val="a3"/>
        <w:spacing w:before="5" w:line="235" w:lineRule="auto"/>
        <w:ind w:right="383"/>
        <w:jc w:val="left"/>
      </w:pPr>
      <w:r>
        <w:t>У обучающегося будут сформированы следующие</w:t>
      </w:r>
      <w:r>
        <w:rPr>
          <w:spacing w:val="-1"/>
        </w:rPr>
        <w:t xml:space="preserve"> </w:t>
      </w:r>
      <w:r>
        <w:t>базовые</w:t>
      </w:r>
      <w:r>
        <w:rPr>
          <w:spacing w:val="-1"/>
        </w:rPr>
        <w:t xml:space="preserve"> </w:t>
      </w:r>
      <w:r>
        <w:t>исследовательские</w:t>
      </w:r>
      <w:r>
        <w:rPr>
          <w:spacing w:val="-1"/>
        </w:rPr>
        <w:t xml:space="preserve"> </w:t>
      </w:r>
      <w:r>
        <w:t>действия как часть познавательных универсальных учебных действий:</w:t>
      </w:r>
    </w:p>
    <w:p w14:paraId="2010D776" w14:textId="77777777" w:rsidR="00F11DF8" w:rsidRDefault="00DA3958">
      <w:pPr>
        <w:pStyle w:val="a3"/>
        <w:spacing w:before="7" w:line="237" w:lineRule="auto"/>
        <w:jc w:val="left"/>
      </w:pPr>
      <w:r>
        <w:t>использовать</w:t>
      </w:r>
      <w:r>
        <w:rPr>
          <w:spacing w:val="80"/>
        </w:rPr>
        <w:t xml:space="preserve"> </w:t>
      </w:r>
      <w:r>
        <w:t>вопросы</w:t>
      </w:r>
      <w:r>
        <w:rPr>
          <w:spacing w:val="80"/>
        </w:rPr>
        <w:t xml:space="preserve"> </w:t>
      </w:r>
      <w:r>
        <w:t>как</w:t>
      </w:r>
      <w:r>
        <w:rPr>
          <w:spacing w:val="80"/>
        </w:rPr>
        <w:t xml:space="preserve"> </w:t>
      </w:r>
      <w:r>
        <w:t>исследовательский</w:t>
      </w:r>
      <w:r>
        <w:rPr>
          <w:spacing w:val="80"/>
        </w:rPr>
        <w:t xml:space="preserve"> </w:t>
      </w:r>
      <w:r>
        <w:t>инструмент</w:t>
      </w:r>
      <w:r>
        <w:rPr>
          <w:spacing w:val="80"/>
        </w:rPr>
        <w:t xml:space="preserve"> </w:t>
      </w:r>
      <w:r>
        <w:t>познания</w:t>
      </w:r>
      <w:r>
        <w:rPr>
          <w:spacing w:val="80"/>
        </w:rPr>
        <w:t xml:space="preserve"> </w:t>
      </w:r>
      <w:r>
        <w:t>в</w:t>
      </w:r>
      <w:r>
        <w:rPr>
          <w:spacing w:val="80"/>
        </w:rPr>
        <w:t xml:space="preserve"> </w:t>
      </w:r>
      <w:r>
        <w:t>языковом</w:t>
      </w:r>
      <w:r>
        <w:rPr>
          <w:spacing w:val="80"/>
          <w:w w:val="150"/>
        </w:rPr>
        <w:t xml:space="preserve"> </w:t>
      </w:r>
      <w:r>
        <w:rPr>
          <w:spacing w:val="-2"/>
        </w:rPr>
        <w:t>образовании;</w:t>
      </w:r>
    </w:p>
    <w:p w14:paraId="41269732" w14:textId="77777777" w:rsidR="00F11DF8" w:rsidRDefault="00DA3958">
      <w:pPr>
        <w:pStyle w:val="a3"/>
        <w:tabs>
          <w:tab w:val="left" w:pos="3284"/>
          <w:tab w:val="left" w:pos="4498"/>
          <w:tab w:val="left" w:pos="6262"/>
          <w:tab w:val="left" w:pos="8121"/>
          <w:tab w:val="left" w:pos="9073"/>
          <w:tab w:val="left" w:pos="10363"/>
        </w:tabs>
        <w:spacing w:before="5" w:line="237" w:lineRule="auto"/>
        <w:ind w:right="377"/>
        <w:jc w:val="left"/>
      </w:pPr>
      <w:r>
        <w:rPr>
          <w:spacing w:val="-2"/>
        </w:rPr>
        <w:t>формулировать</w:t>
      </w:r>
      <w:r>
        <w:tab/>
      </w:r>
      <w:r>
        <w:rPr>
          <w:spacing w:val="-2"/>
        </w:rPr>
        <w:t>вопросы,</w:t>
      </w:r>
      <w:r>
        <w:tab/>
      </w:r>
      <w:r>
        <w:rPr>
          <w:spacing w:val="-2"/>
        </w:rPr>
        <w:t>фиксирующие</w:t>
      </w:r>
      <w:r>
        <w:tab/>
      </w:r>
      <w:r>
        <w:rPr>
          <w:spacing w:val="-2"/>
        </w:rPr>
        <w:t>несоответствие</w:t>
      </w:r>
      <w:r>
        <w:tab/>
      </w:r>
      <w:r>
        <w:rPr>
          <w:spacing w:val="-2"/>
        </w:rPr>
        <w:t>между</w:t>
      </w:r>
      <w:r>
        <w:tab/>
      </w:r>
      <w:r>
        <w:rPr>
          <w:spacing w:val="-2"/>
        </w:rPr>
        <w:t>реальным</w:t>
      </w:r>
      <w:r>
        <w:tab/>
      </w:r>
      <w:r>
        <w:rPr>
          <w:spacing w:val="-10"/>
        </w:rPr>
        <w:t xml:space="preserve">и </w:t>
      </w:r>
      <w:r>
        <w:t>желательным состоянием ситуации, и самостоятельно устанавливать искомое и данное;</w:t>
      </w:r>
    </w:p>
    <w:p w14:paraId="00831E07" w14:textId="77777777" w:rsidR="00F11DF8" w:rsidRDefault="00DA3958">
      <w:pPr>
        <w:pStyle w:val="a3"/>
        <w:spacing w:before="8" w:line="235" w:lineRule="auto"/>
        <w:jc w:val="left"/>
      </w:pPr>
      <w:r>
        <w:t>формировать</w:t>
      </w:r>
      <w:r>
        <w:rPr>
          <w:spacing w:val="80"/>
        </w:rPr>
        <w:t xml:space="preserve"> </w:t>
      </w:r>
      <w:r>
        <w:t>гипотезу</w:t>
      </w:r>
      <w:r>
        <w:rPr>
          <w:spacing w:val="40"/>
        </w:rPr>
        <w:t xml:space="preserve"> </w:t>
      </w:r>
      <w:r>
        <w:t>об</w:t>
      </w:r>
      <w:r>
        <w:rPr>
          <w:spacing w:val="80"/>
        </w:rPr>
        <w:t xml:space="preserve"> </w:t>
      </w:r>
      <w:r>
        <w:t>истинности</w:t>
      </w:r>
      <w:r>
        <w:rPr>
          <w:spacing w:val="80"/>
        </w:rPr>
        <w:t xml:space="preserve"> </w:t>
      </w:r>
      <w:r>
        <w:t>собственных</w:t>
      </w:r>
      <w:r>
        <w:rPr>
          <w:spacing w:val="80"/>
        </w:rPr>
        <w:t xml:space="preserve"> </w:t>
      </w:r>
      <w:r>
        <w:t>суждений</w:t>
      </w:r>
      <w:r>
        <w:rPr>
          <w:spacing w:val="80"/>
        </w:rPr>
        <w:t xml:space="preserve"> </w:t>
      </w:r>
      <w:r>
        <w:t>и</w:t>
      </w:r>
      <w:r>
        <w:rPr>
          <w:spacing w:val="80"/>
        </w:rPr>
        <w:t xml:space="preserve"> </w:t>
      </w:r>
      <w:r>
        <w:t>суждений</w:t>
      </w:r>
      <w:r>
        <w:rPr>
          <w:spacing w:val="80"/>
        </w:rPr>
        <w:t xml:space="preserve"> </w:t>
      </w:r>
      <w:r>
        <w:t>других, аргументировать свою позицию, мнение;</w:t>
      </w:r>
    </w:p>
    <w:p w14:paraId="4123A33F" w14:textId="77777777" w:rsidR="00F11DF8" w:rsidRDefault="00DA3958">
      <w:pPr>
        <w:pStyle w:val="a3"/>
        <w:spacing w:before="10" w:line="235" w:lineRule="auto"/>
        <w:ind w:left="1406" w:firstLine="0"/>
        <w:jc w:val="left"/>
      </w:pPr>
      <w:r>
        <w:t>составлять</w:t>
      </w:r>
      <w:r>
        <w:rPr>
          <w:spacing w:val="80"/>
        </w:rPr>
        <w:t xml:space="preserve"> </w:t>
      </w:r>
      <w:r>
        <w:t>алгоритм</w:t>
      </w:r>
      <w:r>
        <w:rPr>
          <w:spacing w:val="80"/>
        </w:rPr>
        <w:t xml:space="preserve"> </w:t>
      </w:r>
      <w:r>
        <w:t>действий</w:t>
      </w:r>
      <w:r>
        <w:rPr>
          <w:spacing w:val="80"/>
        </w:rPr>
        <w:t xml:space="preserve"> </w:t>
      </w:r>
      <w:r>
        <w:t>и</w:t>
      </w:r>
      <w:r>
        <w:rPr>
          <w:spacing w:val="80"/>
        </w:rPr>
        <w:t xml:space="preserve"> </w:t>
      </w:r>
      <w:r>
        <w:t>использовать</w:t>
      </w:r>
      <w:r>
        <w:rPr>
          <w:spacing w:val="80"/>
        </w:rPr>
        <w:t xml:space="preserve"> </w:t>
      </w:r>
      <w:r>
        <w:t>его</w:t>
      </w:r>
      <w:r>
        <w:rPr>
          <w:spacing w:val="80"/>
        </w:rPr>
        <w:t xml:space="preserve"> </w:t>
      </w:r>
      <w:r>
        <w:t>для</w:t>
      </w:r>
      <w:r>
        <w:rPr>
          <w:spacing w:val="80"/>
        </w:rPr>
        <w:t xml:space="preserve"> </w:t>
      </w:r>
      <w:r>
        <w:t>решения</w:t>
      </w:r>
      <w:r>
        <w:rPr>
          <w:spacing w:val="80"/>
        </w:rPr>
        <w:t xml:space="preserve"> </w:t>
      </w:r>
      <w:r>
        <w:t>учебных</w:t>
      </w:r>
      <w:r>
        <w:rPr>
          <w:spacing w:val="80"/>
        </w:rPr>
        <w:t xml:space="preserve"> </w:t>
      </w:r>
      <w:r>
        <w:t>задач;</w:t>
      </w:r>
      <w:r>
        <w:rPr>
          <w:spacing w:val="40"/>
        </w:rPr>
        <w:t xml:space="preserve"> </w:t>
      </w:r>
      <w:r>
        <w:t>проводить</w:t>
      </w:r>
      <w:r>
        <w:rPr>
          <w:spacing w:val="40"/>
        </w:rPr>
        <w:t xml:space="preserve"> </w:t>
      </w:r>
      <w:r>
        <w:t>по</w:t>
      </w:r>
      <w:r>
        <w:rPr>
          <w:spacing w:val="40"/>
        </w:rPr>
        <w:t xml:space="preserve"> </w:t>
      </w:r>
      <w:r>
        <w:t>самостоятельно</w:t>
      </w:r>
      <w:r>
        <w:rPr>
          <w:spacing w:val="40"/>
        </w:rPr>
        <w:t xml:space="preserve"> </w:t>
      </w:r>
      <w:r>
        <w:t>составленному</w:t>
      </w:r>
      <w:r>
        <w:rPr>
          <w:spacing w:val="40"/>
        </w:rPr>
        <w:t xml:space="preserve"> </w:t>
      </w:r>
      <w:r>
        <w:t>плану</w:t>
      </w:r>
      <w:r>
        <w:rPr>
          <w:spacing w:val="40"/>
        </w:rPr>
        <w:t xml:space="preserve"> </w:t>
      </w:r>
      <w:r>
        <w:t>небольшое</w:t>
      </w:r>
      <w:r>
        <w:rPr>
          <w:spacing w:val="40"/>
        </w:rPr>
        <w:t xml:space="preserve"> </w:t>
      </w:r>
      <w:r>
        <w:t>исследование</w:t>
      </w:r>
      <w:r>
        <w:rPr>
          <w:spacing w:val="40"/>
        </w:rPr>
        <w:t xml:space="preserve"> </w:t>
      </w:r>
      <w:r>
        <w:t>по</w:t>
      </w:r>
    </w:p>
    <w:p w14:paraId="0F3A8447" w14:textId="77777777" w:rsidR="00F11DF8" w:rsidRDefault="00DA3958">
      <w:pPr>
        <w:pStyle w:val="a3"/>
        <w:spacing w:before="6" w:line="237" w:lineRule="auto"/>
        <w:ind w:firstLine="0"/>
        <w:jc w:val="left"/>
      </w:pPr>
      <w:r>
        <w:t>установлению</w:t>
      </w:r>
      <w:r>
        <w:rPr>
          <w:spacing w:val="39"/>
        </w:rPr>
        <w:t xml:space="preserve"> </w:t>
      </w:r>
      <w:r>
        <w:t>особенностей</w:t>
      </w:r>
      <w:r>
        <w:rPr>
          <w:spacing w:val="39"/>
        </w:rPr>
        <w:t xml:space="preserve"> </w:t>
      </w:r>
      <w:r>
        <w:t>языковых</w:t>
      </w:r>
      <w:r>
        <w:rPr>
          <w:spacing w:val="39"/>
        </w:rPr>
        <w:t xml:space="preserve"> </w:t>
      </w:r>
      <w:r>
        <w:t>единиц,</w:t>
      </w:r>
      <w:r>
        <w:rPr>
          <w:spacing w:val="39"/>
        </w:rPr>
        <w:t xml:space="preserve"> </w:t>
      </w:r>
      <w:r>
        <w:t>процессов,</w:t>
      </w:r>
      <w:r>
        <w:rPr>
          <w:spacing w:val="38"/>
        </w:rPr>
        <w:t xml:space="preserve"> </w:t>
      </w:r>
      <w:r>
        <w:t>причинно-следственных</w:t>
      </w:r>
      <w:r>
        <w:rPr>
          <w:spacing w:val="39"/>
        </w:rPr>
        <w:t xml:space="preserve"> </w:t>
      </w:r>
      <w:r>
        <w:t>связей</w:t>
      </w:r>
      <w:r>
        <w:rPr>
          <w:spacing w:val="38"/>
        </w:rPr>
        <w:t xml:space="preserve"> </w:t>
      </w:r>
      <w:r>
        <w:t>и зависимостей объектов между собой;</w:t>
      </w:r>
    </w:p>
    <w:p w14:paraId="52F1554F" w14:textId="77777777" w:rsidR="00F11DF8" w:rsidRDefault="00DA3958">
      <w:pPr>
        <w:pStyle w:val="a3"/>
        <w:spacing w:before="6" w:line="237" w:lineRule="auto"/>
        <w:ind w:right="385"/>
      </w:pPr>
      <w:r>
        <w:t>оценивать на применимость и достоверность информацию, полученную в ходе лингвистического исследования (эксперимента);</w:t>
      </w:r>
    </w:p>
    <w:p w14:paraId="0F629669" w14:textId="77777777" w:rsidR="00F11DF8" w:rsidRDefault="00DA3958">
      <w:pPr>
        <w:pStyle w:val="a3"/>
        <w:ind w:right="382"/>
      </w:pPr>
      <w:r>
        <w:t>самостоятельно формулировать обобщения и выводы по результатам проведённого наблюдения, исследования, владеть инструментами оценки достоверности полученных выводов и обобщений;</w:t>
      </w:r>
    </w:p>
    <w:p w14:paraId="54310466" w14:textId="77777777" w:rsidR="00F11DF8" w:rsidRDefault="00DA3958">
      <w:pPr>
        <w:pStyle w:val="a3"/>
        <w:spacing w:before="1"/>
        <w:ind w:right="374"/>
      </w:pPr>
      <w:r>
        <w:t>прогнозировать возможное дальнейшее развитие процессов, событий и их последствия</w:t>
      </w:r>
      <w:r>
        <w:rPr>
          <w:spacing w:val="40"/>
        </w:rPr>
        <w:t xml:space="preserve"> </w:t>
      </w:r>
      <w:r>
        <w:t>в аналогичных или сходных ситуациях, а также выдвигать предположения об их развитии в новых условиях и контекстах.</w:t>
      </w:r>
    </w:p>
    <w:p w14:paraId="7782971E" w14:textId="77777777" w:rsidR="00F11DF8" w:rsidRDefault="00DA3958">
      <w:pPr>
        <w:pStyle w:val="a3"/>
        <w:ind w:left="1406" w:firstLine="0"/>
      </w:pPr>
      <w:r>
        <w:t>У</w:t>
      </w:r>
      <w:r>
        <w:rPr>
          <w:spacing w:val="13"/>
        </w:rPr>
        <w:t xml:space="preserve"> </w:t>
      </w:r>
      <w:r>
        <w:t>обучающегося</w:t>
      </w:r>
      <w:r>
        <w:rPr>
          <w:spacing w:val="73"/>
        </w:rPr>
        <w:t xml:space="preserve"> </w:t>
      </w:r>
      <w:r>
        <w:t>будут</w:t>
      </w:r>
      <w:r>
        <w:rPr>
          <w:spacing w:val="75"/>
        </w:rPr>
        <w:t xml:space="preserve"> </w:t>
      </w:r>
      <w:r>
        <w:t>сформированы</w:t>
      </w:r>
      <w:r>
        <w:rPr>
          <w:spacing w:val="74"/>
        </w:rPr>
        <w:t xml:space="preserve"> </w:t>
      </w:r>
      <w:r>
        <w:t>умения</w:t>
      </w:r>
      <w:r>
        <w:rPr>
          <w:spacing w:val="72"/>
        </w:rPr>
        <w:t xml:space="preserve"> </w:t>
      </w:r>
      <w:r>
        <w:t>работать</w:t>
      </w:r>
      <w:r>
        <w:rPr>
          <w:spacing w:val="51"/>
          <w:w w:val="150"/>
        </w:rPr>
        <w:t xml:space="preserve"> </w:t>
      </w:r>
      <w:r>
        <w:t>с</w:t>
      </w:r>
      <w:r>
        <w:rPr>
          <w:spacing w:val="71"/>
        </w:rPr>
        <w:t xml:space="preserve"> </w:t>
      </w:r>
      <w:r>
        <w:t>информацией</w:t>
      </w:r>
      <w:r>
        <w:rPr>
          <w:spacing w:val="77"/>
        </w:rPr>
        <w:t xml:space="preserve"> </w:t>
      </w:r>
      <w:r>
        <w:t>как</w:t>
      </w:r>
      <w:r>
        <w:rPr>
          <w:spacing w:val="73"/>
        </w:rPr>
        <w:t xml:space="preserve"> </w:t>
      </w:r>
      <w:r>
        <w:rPr>
          <w:spacing w:val="-2"/>
        </w:rPr>
        <w:t>часть</w:t>
      </w:r>
    </w:p>
    <w:p w14:paraId="67EC4079" w14:textId="77777777" w:rsidR="00F11DF8" w:rsidRDefault="00F11DF8">
      <w:pPr>
        <w:sectPr w:rsidR="00F11DF8">
          <w:pgSz w:w="11920" w:h="16850"/>
          <w:pgMar w:top="1040" w:right="320" w:bottom="280" w:left="720" w:header="720" w:footer="720" w:gutter="0"/>
          <w:cols w:space="720"/>
        </w:sectPr>
      </w:pPr>
    </w:p>
    <w:p w14:paraId="6D72556B" w14:textId="77777777" w:rsidR="00F11DF8" w:rsidRDefault="00DA3958">
      <w:pPr>
        <w:pStyle w:val="a3"/>
        <w:spacing w:before="76"/>
        <w:ind w:firstLine="0"/>
      </w:pPr>
      <w:r>
        <w:lastRenderedPageBreak/>
        <w:t>познавательных</w:t>
      </w:r>
      <w:r>
        <w:rPr>
          <w:spacing w:val="-8"/>
        </w:rPr>
        <w:t xml:space="preserve"> </w:t>
      </w:r>
      <w:r>
        <w:t>универсальных</w:t>
      </w:r>
      <w:r>
        <w:rPr>
          <w:spacing w:val="-7"/>
        </w:rPr>
        <w:t xml:space="preserve"> </w:t>
      </w:r>
      <w:r>
        <w:t>учебных</w:t>
      </w:r>
      <w:r>
        <w:rPr>
          <w:spacing w:val="-12"/>
        </w:rPr>
        <w:t xml:space="preserve"> </w:t>
      </w:r>
      <w:r>
        <w:rPr>
          <w:spacing w:val="-2"/>
        </w:rPr>
        <w:t>действий:</w:t>
      </w:r>
    </w:p>
    <w:p w14:paraId="5643E68D" w14:textId="77777777" w:rsidR="00F11DF8" w:rsidRDefault="00DA3958">
      <w:pPr>
        <w:pStyle w:val="a3"/>
        <w:spacing w:before="10" w:line="235" w:lineRule="auto"/>
        <w:ind w:right="373"/>
      </w:pPr>
      <w:r>
        <w:t>применять различные методы, инструменты и запросы при поиске и</w:t>
      </w:r>
      <w:r>
        <w:rPr>
          <w:spacing w:val="40"/>
        </w:rPr>
        <w:t xml:space="preserve"> </w:t>
      </w:r>
      <w:r>
        <w:t>отборе информации с учётом предложенной учебной задачи и заданных критериев;</w:t>
      </w:r>
    </w:p>
    <w:p w14:paraId="05F092A8" w14:textId="77777777" w:rsidR="00F11DF8" w:rsidRDefault="00DA3958">
      <w:pPr>
        <w:pStyle w:val="a3"/>
        <w:spacing w:before="7" w:line="237" w:lineRule="auto"/>
        <w:ind w:right="379"/>
      </w:pPr>
      <w:r>
        <w:t>выбирать, анализировать, интерпретировать, обобщать и систематизировать информацию, представленную в текстах, таблицах, схемах;</w:t>
      </w:r>
    </w:p>
    <w:p w14:paraId="7936EBED" w14:textId="77777777" w:rsidR="00F11DF8" w:rsidRDefault="00DA3958">
      <w:pPr>
        <w:pStyle w:val="a3"/>
        <w:spacing w:before="3"/>
        <w:ind w:right="386"/>
      </w:pPr>
      <w:r>
        <w:t>использовать различные виды аудирования и чтения для оценки текста с точки зрения достоверности и применимости содержащейся в нём информации и усвоения необходимой информации с целью решения учебных задач;</w:t>
      </w:r>
    </w:p>
    <w:p w14:paraId="4B05EC71" w14:textId="77777777" w:rsidR="00F11DF8" w:rsidRDefault="00DA3958">
      <w:pPr>
        <w:pStyle w:val="a3"/>
        <w:spacing w:line="242" w:lineRule="auto"/>
        <w:ind w:right="386"/>
      </w:pPr>
      <w:r>
        <w:t>использовать смысловое чтение для извлечения, обобщения и систематизации информации из одного или нескольких источников с учётом поставленных целей;</w:t>
      </w:r>
    </w:p>
    <w:p w14:paraId="3D4C82F1" w14:textId="77777777" w:rsidR="00F11DF8" w:rsidRDefault="00DA3958">
      <w:pPr>
        <w:pStyle w:val="a3"/>
        <w:spacing w:line="242" w:lineRule="auto"/>
        <w:ind w:right="387"/>
      </w:pPr>
      <w:r>
        <w:t>находить сходные аргументы (подтверждающие или опровергающие одну и ту</w:t>
      </w:r>
      <w:r>
        <w:rPr>
          <w:spacing w:val="40"/>
        </w:rPr>
        <w:t xml:space="preserve"> </w:t>
      </w:r>
      <w:r>
        <w:t>же идею, версию) в различных информационных источниках;</w:t>
      </w:r>
    </w:p>
    <w:p w14:paraId="3B4833DD" w14:textId="77777777" w:rsidR="00F11DF8" w:rsidRDefault="00DA3958">
      <w:pPr>
        <w:pStyle w:val="a3"/>
        <w:ind w:right="381"/>
      </w:pPr>
      <w:r>
        <w:t xml:space="preserve">самостоятельно выбирать оптимальную форму представления информации (текст, презентация, таблица, схема) и иллюстрировать решаемые задачи несложными схемами, диаграммами, иной графикой и их комбинациями в зависимости от коммуникативной </w:t>
      </w:r>
      <w:r>
        <w:rPr>
          <w:spacing w:val="-2"/>
        </w:rPr>
        <w:t>установки;</w:t>
      </w:r>
    </w:p>
    <w:p w14:paraId="5BFA76BB" w14:textId="77777777" w:rsidR="00F11DF8" w:rsidRDefault="00DA3958">
      <w:pPr>
        <w:pStyle w:val="a3"/>
        <w:spacing w:line="242" w:lineRule="auto"/>
        <w:ind w:right="382"/>
      </w:pPr>
      <w:r>
        <w:t>оценивать надёжность информации по критериям, предложенным учителем или сформулированным самостоятельно;</w:t>
      </w:r>
    </w:p>
    <w:p w14:paraId="32A9CEC8" w14:textId="77777777" w:rsidR="00F11DF8" w:rsidRDefault="00DA3958">
      <w:pPr>
        <w:pStyle w:val="a3"/>
        <w:spacing w:line="268" w:lineRule="exact"/>
        <w:ind w:left="1406" w:firstLine="0"/>
      </w:pPr>
      <w:r>
        <w:t>эффективно</w:t>
      </w:r>
      <w:r>
        <w:rPr>
          <w:spacing w:val="-8"/>
        </w:rPr>
        <w:t xml:space="preserve"> </w:t>
      </w:r>
      <w:r>
        <w:t>запоминать</w:t>
      </w:r>
      <w:r>
        <w:rPr>
          <w:spacing w:val="-10"/>
        </w:rPr>
        <w:t xml:space="preserve"> </w:t>
      </w:r>
      <w:r>
        <w:t>и</w:t>
      </w:r>
      <w:r>
        <w:rPr>
          <w:spacing w:val="-7"/>
        </w:rPr>
        <w:t xml:space="preserve"> </w:t>
      </w:r>
      <w:r>
        <w:t>систематизировать</w:t>
      </w:r>
      <w:r>
        <w:rPr>
          <w:spacing w:val="-9"/>
        </w:rPr>
        <w:t xml:space="preserve"> </w:t>
      </w:r>
      <w:r>
        <w:rPr>
          <w:spacing w:val="-2"/>
        </w:rPr>
        <w:t>информацию.</w:t>
      </w:r>
    </w:p>
    <w:p w14:paraId="376EA93F" w14:textId="77777777" w:rsidR="00F11DF8" w:rsidRDefault="00DA3958">
      <w:pPr>
        <w:pStyle w:val="a3"/>
        <w:spacing w:before="4" w:line="235" w:lineRule="auto"/>
        <w:ind w:right="388"/>
      </w:pPr>
      <w:r>
        <w:t>У обучающегося будут сформированы умения общения как часть коммуникативных универсальных учебных действий:</w:t>
      </w:r>
    </w:p>
    <w:p w14:paraId="2B5FA084" w14:textId="77777777" w:rsidR="00F11DF8" w:rsidRDefault="00DA3958">
      <w:pPr>
        <w:pStyle w:val="a3"/>
        <w:ind w:right="377"/>
      </w:pPr>
      <w:r>
        <w:t xml:space="preserve">воспринимать и формулировать суждения, выражать эмоции в соответствии с </w:t>
      </w:r>
      <w:r>
        <w:rPr>
          <w:position w:val="1"/>
        </w:rPr>
        <w:t xml:space="preserve">условиями и целями общения; выражать себя </w:t>
      </w:r>
      <w:r>
        <w:t>(</w:t>
      </w:r>
      <w:r>
        <w:rPr>
          <w:position w:val="1"/>
        </w:rPr>
        <w:t xml:space="preserve">свою точку зрения) в диалогах и дискуссиях, в </w:t>
      </w:r>
      <w:r>
        <w:t>устной монологической речи и в письменных текстах;</w:t>
      </w:r>
    </w:p>
    <w:p w14:paraId="0E9DBE80" w14:textId="77777777" w:rsidR="00F11DF8" w:rsidRDefault="00DA3958">
      <w:pPr>
        <w:pStyle w:val="a3"/>
        <w:spacing w:line="242" w:lineRule="auto"/>
        <w:ind w:left="1406" w:right="390" w:firstLine="0"/>
      </w:pPr>
      <w:r>
        <w:t>распознавать невербальные средства общения, понимать значение социальных знаков; знать и распознавать предпосылки конфликтных ситуаций и смягчать конфликты,</w:t>
      </w:r>
    </w:p>
    <w:p w14:paraId="54A1E01B" w14:textId="77777777" w:rsidR="00F11DF8" w:rsidRDefault="00DA3958">
      <w:pPr>
        <w:pStyle w:val="a3"/>
        <w:spacing w:line="269" w:lineRule="exact"/>
        <w:ind w:firstLine="0"/>
      </w:pPr>
      <w:r>
        <w:t>вести</w:t>
      </w:r>
      <w:r>
        <w:rPr>
          <w:spacing w:val="-3"/>
        </w:rPr>
        <w:t xml:space="preserve"> </w:t>
      </w:r>
      <w:r>
        <w:rPr>
          <w:spacing w:val="-2"/>
        </w:rPr>
        <w:t>переговоры;</w:t>
      </w:r>
    </w:p>
    <w:p w14:paraId="611F6112" w14:textId="77777777" w:rsidR="00F11DF8" w:rsidRDefault="00DA3958">
      <w:pPr>
        <w:pStyle w:val="a3"/>
        <w:spacing w:before="6" w:line="235" w:lineRule="auto"/>
        <w:ind w:right="385"/>
      </w:pPr>
      <w:r>
        <w:t>понимать намерения других, проявлять уважительное отношение к собеседнику и в корректной форме формулировать свои возражения;</w:t>
      </w:r>
    </w:p>
    <w:p w14:paraId="0BDBD3A6" w14:textId="77777777" w:rsidR="00F11DF8" w:rsidRDefault="00DA3958">
      <w:pPr>
        <w:pStyle w:val="a3"/>
        <w:ind w:right="383"/>
      </w:pPr>
      <w:r>
        <w:t xml:space="preserve">в ходе диалога (дискуссии) задавать вопросы по существу обсуждаемой темы и высказывать идеи, нацеленные на решение задачи и поддержание благожелательности </w:t>
      </w:r>
      <w:r>
        <w:rPr>
          <w:spacing w:val="-2"/>
        </w:rPr>
        <w:t>общения;</w:t>
      </w:r>
    </w:p>
    <w:p w14:paraId="0B532E32" w14:textId="77777777" w:rsidR="00F11DF8" w:rsidRDefault="00DA3958">
      <w:pPr>
        <w:pStyle w:val="a3"/>
        <w:spacing w:before="2" w:line="242" w:lineRule="auto"/>
        <w:ind w:right="397"/>
      </w:pPr>
      <w:r>
        <w:t>сопоставлять свои суждения с суждениями других участников диалога, обнаруживать различие и сходство позиций;</w:t>
      </w:r>
    </w:p>
    <w:p w14:paraId="111FF20F" w14:textId="77777777" w:rsidR="00F11DF8" w:rsidRDefault="00DA3958">
      <w:pPr>
        <w:pStyle w:val="a3"/>
        <w:spacing w:line="242" w:lineRule="auto"/>
        <w:ind w:right="380"/>
      </w:pPr>
      <w:r>
        <w:t>публично представлять результаты проведённого языкового анализа, выполненного лингвистического эксперимента, исследования, проекта;</w:t>
      </w:r>
    </w:p>
    <w:p w14:paraId="1195DE47" w14:textId="77777777" w:rsidR="00F11DF8" w:rsidRDefault="00DA3958">
      <w:pPr>
        <w:pStyle w:val="a3"/>
        <w:ind w:right="375"/>
      </w:pPr>
      <w:r>
        <w:t>самостоятельно выбирать формат выступления с учётом цели презентации и особенностей аудитории и в соответствии с ним составлять устные и письменные тексты с использованием иллюстративного материала.</w:t>
      </w:r>
    </w:p>
    <w:p w14:paraId="3D7CFF71" w14:textId="77777777" w:rsidR="00F11DF8" w:rsidRDefault="00DA3958">
      <w:pPr>
        <w:pStyle w:val="a3"/>
        <w:spacing w:line="237" w:lineRule="auto"/>
        <w:ind w:right="382"/>
      </w:pPr>
      <w:r>
        <w:t>У обучающегося будут сформированы умения самоорганизации как части</w:t>
      </w:r>
      <w:r>
        <w:rPr>
          <w:spacing w:val="40"/>
        </w:rPr>
        <w:t xml:space="preserve"> </w:t>
      </w:r>
      <w:r>
        <w:t>регулятивных универсальных учебных действий:</w:t>
      </w:r>
    </w:p>
    <w:p w14:paraId="7F606DFC" w14:textId="77777777" w:rsidR="00F11DF8" w:rsidRDefault="00DA3958">
      <w:pPr>
        <w:pStyle w:val="a3"/>
        <w:spacing w:line="273" w:lineRule="exact"/>
        <w:ind w:left="1406" w:firstLine="0"/>
      </w:pPr>
      <w:r>
        <w:t>выявлять</w:t>
      </w:r>
      <w:r>
        <w:rPr>
          <w:spacing w:val="-6"/>
        </w:rPr>
        <w:t xml:space="preserve"> </w:t>
      </w:r>
      <w:r>
        <w:t>проблемы</w:t>
      </w:r>
      <w:r>
        <w:rPr>
          <w:spacing w:val="-2"/>
        </w:rPr>
        <w:t xml:space="preserve"> </w:t>
      </w:r>
      <w:r>
        <w:t>для</w:t>
      </w:r>
      <w:r>
        <w:rPr>
          <w:spacing w:val="-2"/>
        </w:rPr>
        <w:t xml:space="preserve"> </w:t>
      </w:r>
      <w:r>
        <w:t>решения</w:t>
      </w:r>
      <w:r>
        <w:rPr>
          <w:spacing w:val="-9"/>
        </w:rPr>
        <w:t xml:space="preserve"> </w:t>
      </w:r>
      <w:r>
        <w:t>в</w:t>
      </w:r>
      <w:r>
        <w:rPr>
          <w:spacing w:val="-3"/>
        </w:rPr>
        <w:t xml:space="preserve"> </w:t>
      </w:r>
      <w:r>
        <w:t>учебных</w:t>
      </w:r>
      <w:r>
        <w:rPr>
          <w:spacing w:val="-9"/>
        </w:rPr>
        <w:t xml:space="preserve"> </w:t>
      </w:r>
      <w:r>
        <w:t>и</w:t>
      </w:r>
      <w:r>
        <w:rPr>
          <w:spacing w:val="-2"/>
        </w:rPr>
        <w:t xml:space="preserve"> </w:t>
      </w:r>
      <w:r>
        <w:t>жизненных</w:t>
      </w:r>
      <w:r>
        <w:rPr>
          <w:spacing w:val="-8"/>
        </w:rPr>
        <w:t xml:space="preserve"> </w:t>
      </w:r>
      <w:r>
        <w:rPr>
          <w:spacing w:val="-2"/>
        </w:rPr>
        <w:t>ситуациях;</w:t>
      </w:r>
    </w:p>
    <w:p w14:paraId="316857E1" w14:textId="77777777" w:rsidR="00F11DF8" w:rsidRDefault="00DA3958">
      <w:pPr>
        <w:pStyle w:val="a3"/>
        <w:spacing w:line="237" w:lineRule="auto"/>
        <w:ind w:right="378"/>
      </w:pPr>
      <w:r>
        <w:rPr>
          <w:position w:val="1"/>
        </w:rPr>
        <w:t xml:space="preserve">ориентироваться в различных подходах к принятию решений </w:t>
      </w:r>
      <w:r>
        <w:t>(</w:t>
      </w:r>
      <w:r>
        <w:rPr>
          <w:position w:val="1"/>
        </w:rPr>
        <w:t xml:space="preserve">индивидуальное, </w:t>
      </w:r>
      <w:r>
        <w:t>принятие решения в группе, принятие решения группой);</w:t>
      </w:r>
    </w:p>
    <w:p w14:paraId="0B002BFB" w14:textId="77777777" w:rsidR="00F11DF8" w:rsidRDefault="00DA3958">
      <w:pPr>
        <w:pStyle w:val="a3"/>
        <w:ind w:right="380"/>
      </w:pPr>
      <w:r>
        <w:t>самостоятельно составлять алгоритм решения задачи (или его часть), выбирать способ решения учебной задачи с учётом имеющихся ресурсов и собственных возможностей, аргументировать предлагаемые варианты решений;</w:t>
      </w:r>
    </w:p>
    <w:p w14:paraId="20A3FC79" w14:textId="77777777" w:rsidR="00F11DF8" w:rsidRDefault="00DA3958">
      <w:pPr>
        <w:pStyle w:val="a3"/>
        <w:spacing w:before="3" w:line="237" w:lineRule="auto"/>
        <w:ind w:right="392"/>
      </w:pPr>
      <w:r>
        <w:t>самостоятельно</w:t>
      </w:r>
      <w:r>
        <w:rPr>
          <w:spacing w:val="-1"/>
        </w:rPr>
        <w:t xml:space="preserve"> </w:t>
      </w:r>
      <w:r>
        <w:t>составлять</w:t>
      </w:r>
      <w:r>
        <w:rPr>
          <w:spacing w:val="-1"/>
        </w:rPr>
        <w:t xml:space="preserve"> </w:t>
      </w:r>
      <w:r>
        <w:t>план действий,</w:t>
      </w:r>
      <w:r>
        <w:rPr>
          <w:spacing w:val="-1"/>
        </w:rPr>
        <w:t xml:space="preserve"> </w:t>
      </w:r>
      <w:r>
        <w:t>вносить необходимые</w:t>
      </w:r>
      <w:r>
        <w:rPr>
          <w:spacing w:val="-3"/>
        </w:rPr>
        <w:t xml:space="preserve"> </w:t>
      </w:r>
      <w:r>
        <w:t>коррективы</w:t>
      </w:r>
      <w:r>
        <w:rPr>
          <w:spacing w:val="-2"/>
        </w:rPr>
        <w:t xml:space="preserve"> </w:t>
      </w:r>
      <w:r>
        <w:t>в</w:t>
      </w:r>
      <w:r>
        <w:rPr>
          <w:spacing w:val="-2"/>
        </w:rPr>
        <w:t xml:space="preserve"> </w:t>
      </w:r>
      <w:r>
        <w:t>ходе</w:t>
      </w:r>
      <w:r>
        <w:rPr>
          <w:spacing w:val="-2"/>
        </w:rPr>
        <w:t xml:space="preserve"> </w:t>
      </w:r>
      <w:r>
        <w:t xml:space="preserve">его </w:t>
      </w:r>
      <w:r>
        <w:rPr>
          <w:spacing w:val="-2"/>
        </w:rPr>
        <w:t>реализации;</w:t>
      </w:r>
    </w:p>
    <w:p w14:paraId="4E1981F3" w14:textId="77777777" w:rsidR="00F11DF8" w:rsidRDefault="00DA3958">
      <w:pPr>
        <w:pStyle w:val="a3"/>
        <w:spacing w:line="274" w:lineRule="exact"/>
        <w:ind w:left="1406" w:firstLine="0"/>
      </w:pPr>
      <w:r>
        <w:t>проводить</w:t>
      </w:r>
      <w:r>
        <w:rPr>
          <w:spacing w:val="-6"/>
        </w:rPr>
        <w:t xml:space="preserve"> </w:t>
      </w:r>
      <w:r>
        <w:t>выбор</w:t>
      </w:r>
      <w:r>
        <w:rPr>
          <w:spacing w:val="-2"/>
        </w:rPr>
        <w:t xml:space="preserve"> </w:t>
      </w:r>
      <w:r>
        <w:t>и</w:t>
      </w:r>
      <w:r>
        <w:rPr>
          <w:spacing w:val="-6"/>
        </w:rPr>
        <w:t xml:space="preserve"> </w:t>
      </w:r>
      <w:r>
        <w:t>брать</w:t>
      </w:r>
      <w:r>
        <w:rPr>
          <w:spacing w:val="-3"/>
        </w:rPr>
        <w:t xml:space="preserve"> </w:t>
      </w:r>
      <w:r>
        <w:t>ответственность</w:t>
      </w:r>
      <w:r>
        <w:rPr>
          <w:spacing w:val="-3"/>
        </w:rPr>
        <w:t xml:space="preserve"> </w:t>
      </w:r>
      <w:r>
        <w:t>за</w:t>
      </w:r>
      <w:r>
        <w:rPr>
          <w:spacing w:val="-10"/>
        </w:rPr>
        <w:t xml:space="preserve"> </w:t>
      </w:r>
      <w:r>
        <w:rPr>
          <w:spacing w:val="-2"/>
        </w:rPr>
        <w:t>решение.</w:t>
      </w:r>
    </w:p>
    <w:p w14:paraId="439B38DE" w14:textId="77777777" w:rsidR="00F11DF8" w:rsidRDefault="00DA3958">
      <w:pPr>
        <w:pStyle w:val="a3"/>
        <w:spacing w:before="3"/>
        <w:ind w:right="387"/>
      </w:pPr>
      <w:r>
        <w:t>У обучающегося будут сформированы умения самоконтроля, эмоционального интеллекта как части регулятивных универсальных учебных действий:</w:t>
      </w:r>
    </w:p>
    <w:p w14:paraId="34E18493" w14:textId="77777777" w:rsidR="00F11DF8" w:rsidRDefault="00F11DF8">
      <w:pPr>
        <w:sectPr w:rsidR="00F11DF8">
          <w:pgSz w:w="11920" w:h="16850"/>
          <w:pgMar w:top="1040" w:right="320" w:bottom="280" w:left="720" w:header="720" w:footer="720" w:gutter="0"/>
          <w:cols w:space="720"/>
        </w:sectPr>
      </w:pPr>
    </w:p>
    <w:p w14:paraId="4AA7D2C5" w14:textId="77777777" w:rsidR="00F11DF8" w:rsidRDefault="00DA3958">
      <w:pPr>
        <w:pStyle w:val="a3"/>
        <w:spacing w:before="76" w:line="244" w:lineRule="auto"/>
        <w:ind w:right="387"/>
      </w:pPr>
      <w:r>
        <w:lastRenderedPageBreak/>
        <w:t xml:space="preserve">владеть разными способами самоконтроля (в том числе речевого), самомотивации и </w:t>
      </w:r>
      <w:r>
        <w:rPr>
          <w:spacing w:val="-2"/>
        </w:rPr>
        <w:t>рефлексии;</w:t>
      </w:r>
    </w:p>
    <w:p w14:paraId="234DA177" w14:textId="77777777" w:rsidR="00F11DF8" w:rsidRDefault="00DA3958">
      <w:pPr>
        <w:pStyle w:val="a3"/>
        <w:spacing w:line="263" w:lineRule="exact"/>
        <w:ind w:left="1406" w:firstLine="0"/>
      </w:pPr>
      <w:r>
        <w:t>давать</w:t>
      </w:r>
      <w:r>
        <w:rPr>
          <w:spacing w:val="-2"/>
        </w:rPr>
        <w:t xml:space="preserve"> </w:t>
      </w:r>
      <w:r>
        <w:t>оценку</w:t>
      </w:r>
      <w:r>
        <w:rPr>
          <w:spacing w:val="-8"/>
        </w:rPr>
        <w:t xml:space="preserve"> </w:t>
      </w:r>
      <w:r>
        <w:t>учебной</w:t>
      </w:r>
      <w:r>
        <w:rPr>
          <w:spacing w:val="-5"/>
        </w:rPr>
        <w:t xml:space="preserve"> </w:t>
      </w:r>
      <w:r>
        <w:t>ситуации и</w:t>
      </w:r>
      <w:r>
        <w:rPr>
          <w:spacing w:val="-5"/>
        </w:rPr>
        <w:t xml:space="preserve"> </w:t>
      </w:r>
      <w:r>
        <w:t>предлагать</w:t>
      </w:r>
      <w:r>
        <w:rPr>
          <w:spacing w:val="-10"/>
        </w:rPr>
        <w:t xml:space="preserve"> </w:t>
      </w:r>
      <w:r>
        <w:t>план</w:t>
      </w:r>
      <w:r>
        <w:rPr>
          <w:spacing w:val="-2"/>
        </w:rPr>
        <w:t xml:space="preserve"> </w:t>
      </w:r>
      <w:r>
        <w:t>её</w:t>
      </w:r>
      <w:r>
        <w:rPr>
          <w:spacing w:val="-5"/>
        </w:rPr>
        <w:t xml:space="preserve"> </w:t>
      </w:r>
      <w:r>
        <w:rPr>
          <w:spacing w:val="-2"/>
        </w:rPr>
        <w:t>изменения;</w:t>
      </w:r>
    </w:p>
    <w:p w14:paraId="74381A29" w14:textId="77777777" w:rsidR="00F11DF8" w:rsidRDefault="00DA3958">
      <w:pPr>
        <w:pStyle w:val="a3"/>
        <w:spacing w:before="8" w:line="237" w:lineRule="auto"/>
        <w:ind w:right="384"/>
      </w:pPr>
      <w:r>
        <w:t>предвидеть трудности, которые могут возникнуть при решении учебной задачи, и адаптировать решение к меняющимся обстоятельствам;</w:t>
      </w:r>
    </w:p>
    <w:p w14:paraId="27507F1F" w14:textId="77777777" w:rsidR="00F11DF8" w:rsidRDefault="00DA3958">
      <w:pPr>
        <w:pStyle w:val="a3"/>
        <w:spacing w:before="3"/>
        <w:ind w:right="375"/>
      </w:pPr>
      <w:r>
        <w:t>объяснять причины достижения (недостижения) результата деятельности; понимать причины коммуникативных неудач и предупреждать их, давать оценку приобретённому речевому опыту и корректировать собственную речь с учётом целей и условий общения; оценивать соответствие результата цели и условиям общения;</w:t>
      </w:r>
    </w:p>
    <w:p w14:paraId="56299536" w14:textId="77777777" w:rsidR="00F11DF8" w:rsidRDefault="00DA3958">
      <w:pPr>
        <w:pStyle w:val="a3"/>
        <w:spacing w:line="271" w:lineRule="exact"/>
        <w:ind w:left="1406" w:firstLine="0"/>
      </w:pPr>
      <w:r>
        <w:t>развивать</w:t>
      </w:r>
      <w:r>
        <w:rPr>
          <w:spacing w:val="-11"/>
        </w:rPr>
        <w:t xml:space="preserve"> </w:t>
      </w:r>
      <w:r>
        <w:t>способность</w:t>
      </w:r>
      <w:r>
        <w:rPr>
          <w:spacing w:val="-5"/>
        </w:rPr>
        <w:t xml:space="preserve"> </w:t>
      </w:r>
      <w:r>
        <w:t>управлять</w:t>
      </w:r>
      <w:r>
        <w:rPr>
          <w:spacing w:val="-5"/>
        </w:rPr>
        <w:t xml:space="preserve"> </w:t>
      </w:r>
      <w:r>
        <w:t>собственными</w:t>
      </w:r>
      <w:r>
        <w:rPr>
          <w:spacing w:val="-6"/>
        </w:rPr>
        <w:t xml:space="preserve"> </w:t>
      </w:r>
      <w:r>
        <w:t>эмоциями</w:t>
      </w:r>
      <w:r>
        <w:rPr>
          <w:spacing w:val="-10"/>
        </w:rPr>
        <w:t xml:space="preserve"> </w:t>
      </w:r>
      <w:r>
        <w:t>и</w:t>
      </w:r>
      <w:r>
        <w:rPr>
          <w:spacing w:val="-7"/>
        </w:rPr>
        <w:t xml:space="preserve"> </w:t>
      </w:r>
      <w:r>
        <w:t>эмоциями</w:t>
      </w:r>
      <w:r>
        <w:rPr>
          <w:spacing w:val="-8"/>
        </w:rPr>
        <w:t xml:space="preserve"> </w:t>
      </w:r>
      <w:r>
        <w:rPr>
          <w:spacing w:val="-2"/>
        </w:rPr>
        <w:t>других;</w:t>
      </w:r>
    </w:p>
    <w:p w14:paraId="144E275D" w14:textId="77777777" w:rsidR="00F11DF8" w:rsidRDefault="00DA3958">
      <w:pPr>
        <w:pStyle w:val="a3"/>
        <w:spacing w:before="2"/>
        <w:ind w:right="384"/>
      </w:pPr>
      <w:r>
        <w:t xml:space="preserve">выявлять и анализировать причины эмоций; понимать мотивы и намерения другого человека, анализируя речевую ситуацию; регулировать способ выражения собственных </w:t>
      </w:r>
      <w:r>
        <w:rPr>
          <w:spacing w:val="-2"/>
        </w:rPr>
        <w:t>эмоций;</w:t>
      </w:r>
    </w:p>
    <w:p w14:paraId="1548E019" w14:textId="77777777" w:rsidR="00F11DF8" w:rsidRDefault="00DA3958">
      <w:pPr>
        <w:pStyle w:val="a3"/>
        <w:spacing w:before="3"/>
        <w:ind w:left="1406" w:right="3286" w:firstLine="0"/>
        <w:jc w:val="left"/>
      </w:pPr>
      <w:r>
        <w:t>осознанно</w:t>
      </w:r>
      <w:r>
        <w:rPr>
          <w:spacing w:val="-6"/>
        </w:rPr>
        <w:t xml:space="preserve"> </w:t>
      </w:r>
      <w:r>
        <w:t>относиться</w:t>
      </w:r>
      <w:r>
        <w:rPr>
          <w:spacing w:val="-4"/>
        </w:rPr>
        <w:t xml:space="preserve"> </w:t>
      </w:r>
      <w:r>
        <w:t>к</w:t>
      </w:r>
      <w:r>
        <w:rPr>
          <w:spacing w:val="-7"/>
        </w:rPr>
        <w:t xml:space="preserve"> </w:t>
      </w:r>
      <w:r>
        <w:t>другому</w:t>
      </w:r>
      <w:r>
        <w:rPr>
          <w:spacing w:val="-15"/>
        </w:rPr>
        <w:t xml:space="preserve"> </w:t>
      </w:r>
      <w:r>
        <w:t>человеку</w:t>
      </w:r>
      <w:r>
        <w:rPr>
          <w:spacing w:val="-14"/>
        </w:rPr>
        <w:t xml:space="preserve"> </w:t>
      </w:r>
      <w:r>
        <w:t>и</w:t>
      </w:r>
      <w:r>
        <w:rPr>
          <w:spacing w:val="-4"/>
        </w:rPr>
        <w:t xml:space="preserve"> </w:t>
      </w:r>
      <w:r>
        <w:t>его</w:t>
      </w:r>
      <w:r>
        <w:rPr>
          <w:spacing w:val="-3"/>
        </w:rPr>
        <w:t xml:space="preserve"> </w:t>
      </w:r>
      <w:r>
        <w:t>мнению; признавать своё и чужое право на ошибку;</w:t>
      </w:r>
    </w:p>
    <w:p w14:paraId="27C9D33C" w14:textId="77777777" w:rsidR="00F11DF8" w:rsidRDefault="00DA3958">
      <w:pPr>
        <w:pStyle w:val="a3"/>
        <w:spacing w:before="3" w:line="237" w:lineRule="auto"/>
        <w:ind w:left="1406" w:right="5371" w:firstLine="0"/>
        <w:jc w:val="left"/>
      </w:pPr>
      <w:r>
        <w:t>принимать</w:t>
      </w:r>
      <w:r>
        <w:rPr>
          <w:spacing w:val="-6"/>
        </w:rPr>
        <w:t xml:space="preserve"> </w:t>
      </w:r>
      <w:r>
        <w:t>себя</w:t>
      </w:r>
      <w:r>
        <w:rPr>
          <w:spacing w:val="-7"/>
        </w:rPr>
        <w:t xml:space="preserve"> </w:t>
      </w:r>
      <w:r>
        <w:t>и</w:t>
      </w:r>
      <w:r>
        <w:rPr>
          <w:spacing w:val="-6"/>
        </w:rPr>
        <w:t xml:space="preserve"> </w:t>
      </w:r>
      <w:r>
        <w:t>других,</w:t>
      </w:r>
      <w:r>
        <w:rPr>
          <w:spacing w:val="-7"/>
        </w:rPr>
        <w:t xml:space="preserve"> </w:t>
      </w:r>
      <w:r>
        <w:t>не</w:t>
      </w:r>
      <w:r>
        <w:rPr>
          <w:spacing w:val="-8"/>
        </w:rPr>
        <w:t xml:space="preserve"> </w:t>
      </w:r>
      <w:r>
        <w:t>осуждая; проявлять открытость;</w:t>
      </w:r>
    </w:p>
    <w:p w14:paraId="04B96876" w14:textId="77777777" w:rsidR="00F11DF8" w:rsidRDefault="00DA3958">
      <w:pPr>
        <w:pStyle w:val="a3"/>
        <w:spacing w:line="275" w:lineRule="exact"/>
        <w:ind w:left="1406" w:firstLine="0"/>
        <w:jc w:val="left"/>
      </w:pPr>
      <w:r>
        <w:t>осознавать</w:t>
      </w:r>
      <w:r>
        <w:rPr>
          <w:spacing w:val="-5"/>
        </w:rPr>
        <w:t xml:space="preserve"> </w:t>
      </w:r>
      <w:r>
        <w:t>невозможность</w:t>
      </w:r>
      <w:r>
        <w:rPr>
          <w:spacing w:val="-8"/>
        </w:rPr>
        <w:t xml:space="preserve"> </w:t>
      </w:r>
      <w:r>
        <w:t>контролировать</w:t>
      </w:r>
      <w:r>
        <w:rPr>
          <w:spacing w:val="-8"/>
        </w:rPr>
        <w:t xml:space="preserve"> </w:t>
      </w:r>
      <w:r>
        <w:t>всё</w:t>
      </w:r>
      <w:r>
        <w:rPr>
          <w:spacing w:val="-15"/>
        </w:rPr>
        <w:t xml:space="preserve"> </w:t>
      </w:r>
      <w:r>
        <w:rPr>
          <w:spacing w:val="-2"/>
        </w:rPr>
        <w:t>вокруг.</w:t>
      </w:r>
    </w:p>
    <w:p w14:paraId="57E92B2A" w14:textId="77777777" w:rsidR="00F11DF8" w:rsidRDefault="00DA3958">
      <w:pPr>
        <w:pStyle w:val="a3"/>
        <w:ind w:left="1406" w:firstLine="0"/>
      </w:pPr>
      <w:r>
        <w:t>У</w:t>
      </w:r>
      <w:r>
        <w:rPr>
          <w:spacing w:val="-10"/>
        </w:rPr>
        <w:t xml:space="preserve"> </w:t>
      </w:r>
      <w:r>
        <w:t>обучающегося</w:t>
      </w:r>
      <w:r>
        <w:rPr>
          <w:spacing w:val="-5"/>
        </w:rPr>
        <w:t xml:space="preserve"> </w:t>
      </w:r>
      <w:r>
        <w:t>будут</w:t>
      </w:r>
      <w:r>
        <w:rPr>
          <w:spacing w:val="-2"/>
        </w:rPr>
        <w:t xml:space="preserve"> </w:t>
      </w:r>
      <w:r>
        <w:t>сформированы</w:t>
      </w:r>
      <w:r>
        <w:rPr>
          <w:spacing w:val="-3"/>
        </w:rPr>
        <w:t xml:space="preserve"> </w:t>
      </w:r>
      <w:r>
        <w:t>умения</w:t>
      </w:r>
      <w:r>
        <w:rPr>
          <w:spacing w:val="-9"/>
        </w:rPr>
        <w:t xml:space="preserve"> </w:t>
      </w:r>
      <w:r>
        <w:t>совместной</w:t>
      </w:r>
      <w:r>
        <w:rPr>
          <w:spacing w:val="-1"/>
        </w:rPr>
        <w:t xml:space="preserve"> </w:t>
      </w:r>
      <w:r>
        <w:rPr>
          <w:spacing w:val="-2"/>
        </w:rPr>
        <w:t>деятельности:</w:t>
      </w:r>
    </w:p>
    <w:p w14:paraId="2729E238" w14:textId="77777777" w:rsidR="00F11DF8" w:rsidRDefault="00DA3958">
      <w:pPr>
        <w:pStyle w:val="a3"/>
        <w:spacing w:before="2"/>
        <w:ind w:right="382"/>
      </w:pPr>
      <w:r>
        <w:t>понимать и использовать преимущества командной и индивидуальной работы при решении конкретной проблемы, обосновывать необходимость применения групповых форм взаимодействия при решении поставленной задачи;</w:t>
      </w:r>
    </w:p>
    <w:p w14:paraId="0CD850C5" w14:textId="77777777" w:rsidR="00F11DF8" w:rsidRDefault="00DA3958">
      <w:pPr>
        <w:pStyle w:val="a3"/>
        <w:ind w:right="378"/>
      </w:pPr>
      <w:r>
        <w:t xml:space="preserve">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w:t>
      </w:r>
      <w:r>
        <w:rPr>
          <w:spacing w:val="-2"/>
        </w:rPr>
        <w:t>работы;</w:t>
      </w:r>
    </w:p>
    <w:p w14:paraId="619F418C" w14:textId="77777777" w:rsidR="00F11DF8" w:rsidRDefault="00DA3958">
      <w:pPr>
        <w:pStyle w:val="a3"/>
        <w:spacing w:before="2"/>
        <w:ind w:right="381"/>
      </w:pPr>
      <w:r>
        <w:rPr>
          <w:position w:val="1"/>
        </w:rPr>
        <w:t xml:space="preserve">обобщать мнения нескольких </w:t>
      </w:r>
      <w:r>
        <w:t>человек</w:t>
      </w:r>
      <w:r>
        <w:rPr>
          <w:position w:val="1"/>
        </w:rPr>
        <w:t xml:space="preserve">, проявлять готовность руководить, выполнять </w:t>
      </w:r>
      <w:r>
        <w:t>поручения, подчиняться;</w:t>
      </w:r>
    </w:p>
    <w:p w14:paraId="35A2899A" w14:textId="77777777" w:rsidR="00F11DF8" w:rsidRDefault="00DA3958">
      <w:pPr>
        <w:pStyle w:val="a3"/>
        <w:ind w:right="378"/>
      </w:pPr>
      <w:r>
        <w:t>планировать организацию совместной работы, определять свою роль (с учётом предпочтений и возможностей всех участников взаимодействия), распределять задачи между членами</w:t>
      </w:r>
      <w:r>
        <w:rPr>
          <w:spacing w:val="40"/>
        </w:rPr>
        <w:t xml:space="preserve"> </w:t>
      </w:r>
      <w:r>
        <w:t>команды,</w:t>
      </w:r>
      <w:r>
        <w:rPr>
          <w:spacing w:val="40"/>
        </w:rPr>
        <w:t xml:space="preserve"> </w:t>
      </w:r>
      <w:r>
        <w:t>участвовать</w:t>
      </w:r>
      <w:r>
        <w:rPr>
          <w:spacing w:val="40"/>
        </w:rPr>
        <w:t xml:space="preserve"> </w:t>
      </w:r>
      <w:r>
        <w:t>в</w:t>
      </w:r>
      <w:r>
        <w:rPr>
          <w:spacing w:val="34"/>
        </w:rPr>
        <w:t xml:space="preserve"> </w:t>
      </w:r>
      <w:r>
        <w:t>групповых</w:t>
      </w:r>
      <w:r>
        <w:rPr>
          <w:spacing w:val="28"/>
        </w:rPr>
        <w:t xml:space="preserve"> </w:t>
      </w:r>
      <w:r>
        <w:t>формах</w:t>
      </w:r>
      <w:r>
        <w:rPr>
          <w:spacing w:val="34"/>
        </w:rPr>
        <w:t xml:space="preserve"> </w:t>
      </w:r>
      <w:r>
        <w:t>работы</w:t>
      </w:r>
      <w:r>
        <w:rPr>
          <w:spacing w:val="40"/>
        </w:rPr>
        <w:t xml:space="preserve"> </w:t>
      </w:r>
      <w:r>
        <w:t>(обсуждения,</w:t>
      </w:r>
      <w:r>
        <w:rPr>
          <w:spacing w:val="40"/>
        </w:rPr>
        <w:t xml:space="preserve"> </w:t>
      </w:r>
      <w:r>
        <w:t>обмен</w:t>
      </w:r>
      <w:r>
        <w:rPr>
          <w:spacing w:val="40"/>
        </w:rPr>
        <w:t xml:space="preserve"> </w:t>
      </w:r>
      <w:r>
        <w:t>мнениями,</w:t>
      </w:r>
    </w:p>
    <w:p w14:paraId="3785A872" w14:textId="77777777" w:rsidR="00F11DF8" w:rsidRDefault="00DA3958">
      <w:pPr>
        <w:pStyle w:val="a3"/>
        <w:spacing w:line="271" w:lineRule="exact"/>
        <w:ind w:firstLine="0"/>
      </w:pPr>
      <w:r>
        <w:t>«мозговой</w:t>
      </w:r>
      <w:r>
        <w:rPr>
          <w:spacing w:val="-6"/>
        </w:rPr>
        <w:t xml:space="preserve"> </w:t>
      </w:r>
      <w:r>
        <w:t>штурм»</w:t>
      </w:r>
      <w:r>
        <w:rPr>
          <w:spacing w:val="-6"/>
        </w:rPr>
        <w:t xml:space="preserve"> </w:t>
      </w:r>
      <w:r>
        <w:t>и</w:t>
      </w:r>
      <w:r>
        <w:rPr>
          <w:spacing w:val="-1"/>
        </w:rPr>
        <w:t xml:space="preserve"> </w:t>
      </w:r>
      <w:r>
        <w:rPr>
          <w:spacing w:val="-2"/>
        </w:rPr>
        <w:t>другие);</w:t>
      </w:r>
    </w:p>
    <w:p w14:paraId="1D9BEC8A" w14:textId="77777777" w:rsidR="00F11DF8" w:rsidRDefault="00DA3958">
      <w:pPr>
        <w:pStyle w:val="a3"/>
        <w:spacing w:before="5" w:line="237" w:lineRule="auto"/>
        <w:ind w:right="385"/>
      </w:pPr>
      <w:r>
        <w:t>выполнять свою часть работы, достигать качественный результат по своему направлению и координировать свои действия с действиями других членов команды;</w:t>
      </w:r>
    </w:p>
    <w:p w14:paraId="01CE3CC8" w14:textId="77777777" w:rsidR="00F11DF8" w:rsidRDefault="00DA3958">
      <w:pPr>
        <w:pStyle w:val="a3"/>
        <w:spacing w:before="4"/>
        <w:ind w:right="382"/>
      </w:pPr>
      <w:r>
        <w:t>оценивать качество своего вклада в общий продукт по критериям, самостоятельно сформулированным участниками взаимодействия, сравнивать результаты с исходной задачей</w:t>
      </w:r>
      <w:r>
        <w:rPr>
          <w:spacing w:val="40"/>
        </w:rPr>
        <w:t xml:space="preserve"> </w:t>
      </w:r>
      <w:r>
        <w:t>и вклад каждого члена команды в достижение</w:t>
      </w:r>
      <w:r>
        <w:rPr>
          <w:spacing w:val="-1"/>
        </w:rPr>
        <w:t xml:space="preserve"> </w:t>
      </w:r>
      <w:r>
        <w:t>результатов, разделять сферу ответственности и проявлять готовность к представлению отчёта перед группой.</w:t>
      </w:r>
    </w:p>
    <w:p w14:paraId="5FFE858B" w14:textId="77777777" w:rsidR="00F11DF8" w:rsidRDefault="00DA3958">
      <w:pPr>
        <w:pStyle w:val="a3"/>
        <w:spacing w:before="7" w:line="235" w:lineRule="auto"/>
        <w:ind w:right="396"/>
      </w:pPr>
      <w:r>
        <w:t>К</w:t>
      </w:r>
      <w:r>
        <w:rPr>
          <w:spacing w:val="-2"/>
        </w:rPr>
        <w:t xml:space="preserve"> </w:t>
      </w:r>
      <w:r>
        <w:t>концу</w:t>
      </w:r>
      <w:r>
        <w:rPr>
          <w:spacing w:val="-2"/>
        </w:rPr>
        <w:t xml:space="preserve"> </w:t>
      </w:r>
      <w:r>
        <w:t>обучения</w:t>
      </w:r>
      <w:r>
        <w:rPr>
          <w:spacing w:val="-2"/>
        </w:rPr>
        <w:t xml:space="preserve"> </w:t>
      </w:r>
      <w:r>
        <w:t>в</w:t>
      </w:r>
      <w:r>
        <w:rPr>
          <w:spacing w:val="-2"/>
        </w:rPr>
        <w:t xml:space="preserve"> </w:t>
      </w:r>
      <w:r>
        <w:t>5</w:t>
      </w:r>
      <w:r>
        <w:rPr>
          <w:spacing w:val="-3"/>
        </w:rPr>
        <w:t xml:space="preserve"> </w:t>
      </w:r>
      <w:r>
        <w:t>классе</w:t>
      </w:r>
      <w:r>
        <w:rPr>
          <w:spacing w:val="-2"/>
        </w:rPr>
        <w:t xml:space="preserve"> </w:t>
      </w:r>
      <w:r>
        <w:t>обучающийся</w:t>
      </w:r>
      <w:r>
        <w:rPr>
          <w:spacing w:val="-2"/>
        </w:rPr>
        <w:t xml:space="preserve"> </w:t>
      </w:r>
      <w:r>
        <w:t>получит</w:t>
      </w:r>
      <w:r>
        <w:rPr>
          <w:spacing w:val="-1"/>
        </w:rPr>
        <w:t xml:space="preserve"> </w:t>
      </w:r>
      <w:r>
        <w:t>следующие</w:t>
      </w:r>
      <w:r>
        <w:rPr>
          <w:spacing w:val="-2"/>
        </w:rPr>
        <w:t xml:space="preserve"> </w:t>
      </w:r>
      <w:r>
        <w:t>предметные</w:t>
      </w:r>
      <w:r>
        <w:rPr>
          <w:spacing w:val="-3"/>
        </w:rPr>
        <w:t xml:space="preserve"> </w:t>
      </w:r>
      <w:r>
        <w:t>результаты по отдельным темам программы по русскому языку.</w:t>
      </w:r>
    </w:p>
    <w:p w14:paraId="42560AE0" w14:textId="77777777" w:rsidR="00F11DF8" w:rsidRDefault="00DA3958">
      <w:pPr>
        <w:pStyle w:val="a3"/>
        <w:ind w:left="1406" w:firstLine="0"/>
      </w:pPr>
      <w:r>
        <w:t>Общие</w:t>
      </w:r>
      <w:r>
        <w:rPr>
          <w:spacing w:val="-6"/>
        </w:rPr>
        <w:t xml:space="preserve"> </w:t>
      </w:r>
      <w:r>
        <w:t>сведения</w:t>
      </w:r>
      <w:r>
        <w:rPr>
          <w:spacing w:val="-6"/>
        </w:rPr>
        <w:t xml:space="preserve"> </w:t>
      </w:r>
      <w:r>
        <w:t>о</w:t>
      </w:r>
      <w:r>
        <w:rPr>
          <w:spacing w:val="2"/>
        </w:rPr>
        <w:t xml:space="preserve"> </w:t>
      </w:r>
      <w:r>
        <w:rPr>
          <w:spacing w:val="-2"/>
        </w:rPr>
        <w:t>языке.</w:t>
      </w:r>
    </w:p>
    <w:p w14:paraId="79EC1AFF" w14:textId="77777777" w:rsidR="00F11DF8" w:rsidRDefault="00DA3958">
      <w:pPr>
        <w:pStyle w:val="a3"/>
        <w:spacing w:before="2" w:line="242" w:lineRule="auto"/>
        <w:ind w:right="381"/>
      </w:pPr>
      <w:r>
        <w:t>Осознавать богатство и выразительность русского языка, приводить примеры, свидетельствующие об этом.</w:t>
      </w:r>
    </w:p>
    <w:p w14:paraId="71D4B0DB" w14:textId="77777777" w:rsidR="00F11DF8" w:rsidRDefault="00DA3958">
      <w:pPr>
        <w:pStyle w:val="a3"/>
        <w:spacing w:line="242" w:lineRule="auto"/>
        <w:ind w:right="397"/>
      </w:pPr>
      <w:r>
        <w:t>Знать основные разделы лингвистики, основные единицы языка и речи (звук, морфема, слово, словосочетание, предложение).</w:t>
      </w:r>
    </w:p>
    <w:p w14:paraId="0791A418" w14:textId="77777777" w:rsidR="00F11DF8" w:rsidRDefault="00DA3958">
      <w:pPr>
        <w:pStyle w:val="a3"/>
        <w:spacing w:line="268" w:lineRule="exact"/>
        <w:ind w:left="1406" w:firstLine="0"/>
      </w:pPr>
      <w:r>
        <w:t>Язык</w:t>
      </w:r>
      <w:r>
        <w:rPr>
          <w:spacing w:val="-4"/>
        </w:rPr>
        <w:t xml:space="preserve"> </w:t>
      </w:r>
      <w:r>
        <w:t>и</w:t>
      </w:r>
      <w:r>
        <w:rPr>
          <w:spacing w:val="1"/>
        </w:rPr>
        <w:t xml:space="preserve"> </w:t>
      </w:r>
      <w:r>
        <w:rPr>
          <w:spacing w:val="-2"/>
        </w:rPr>
        <w:t>речь.</w:t>
      </w:r>
    </w:p>
    <w:p w14:paraId="7950DACC" w14:textId="77777777" w:rsidR="00F11DF8" w:rsidRDefault="00DA3958">
      <w:pPr>
        <w:pStyle w:val="a3"/>
        <w:spacing w:before="2"/>
        <w:ind w:right="377"/>
      </w:pPr>
      <w:r>
        <w:t>Характеризовать различия между устной и письменной речью, диалогом и монологом, учитывать особенности видов речевой деятельности при решении практико-ориентированных учебных задач и в повседневной жизни.</w:t>
      </w:r>
    </w:p>
    <w:p w14:paraId="2DE6B926" w14:textId="77777777" w:rsidR="00F11DF8" w:rsidRDefault="00DA3958">
      <w:pPr>
        <w:pStyle w:val="a3"/>
        <w:ind w:right="380"/>
      </w:pPr>
      <w:r>
        <w:t>Создавать устные монологические высказывания объёмом не менее 5 предложений на основе жизненных наблюдений, чтения научно-учебной, художественной и научно- популярной литературы.</w:t>
      </w:r>
    </w:p>
    <w:p w14:paraId="0759B628" w14:textId="77777777" w:rsidR="00F11DF8" w:rsidRDefault="00DA3958">
      <w:pPr>
        <w:pStyle w:val="a3"/>
        <w:ind w:left="1406" w:firstLine="0"/>
      </w:pPr>
      <w:r>
        <w:t>Участвовать</w:t>
      </w:r>
      <w:r>
        <w:rPr>
          <w:spacing w:val="21"/>
        </w:rPr>
        <w:t xml:space="preserve"> </w:t>
      </w:r>
      <w:r>
        <w:t>в</w:t>
      </w:r>
      <w:r>
        <w:rPr>
          <w:spacing w:val="23"/>
        </w:rPr>
        <w:t xml:space="preserve"> </w:t>
      </w:r>
      <w:r>
        <w:t>диалоге</w:t>
      </w:r>
      <w:r>
        <w:rPr>
          <w:spacing w:val="22"/>
        </w:rPr>
        <w:t xml:space="preserve"> </w:t>
      </w:r>
      <w:r>
        <w:t>на</w:t>
      </w:r>
      <w:r>
        <w:rPr>
          <w:spacing w:val="21"/>
        </w:rPr>
        <w:t xml:space="preserve"> </w:t>
      </w:r>
      <w:r>
        <w:t>лингвистические</w:t>
      </w:r>
      <w:r>
        <w:rPr>
          <w:spacing w:val="25"/>
        </w:rPr>
        <w:t xml:space="preserve"> </w:t>
      </w:r>
      <w:r>
        <w:t>темы</w:t>
      </w:r>
      <w:r>
        <w:rPr>
          <w:spacing w:val="24"/>
        </w:rPr>
        <w:t xml:space="preserve"> </w:t>
      </w:r>
      <w:r>
        <w:t>(в</w:t>
      </w:r>
      <w:r>
        <w:rPr>
          <w:spacing w:val="21"/>
        </w:rPr>
        <w:t xml:space="preserve"> </w:t>
      </w:r>
      <w:r>
        <w:t>рамках</w:t>
      </w:r>
      <w:r>
        <w:rPr>
          <w:spacing w:val="23"/>
        </w:rPr>
        <w:t xml:space="preserve"> </w:t>
      </w:r>
      <w:r>
        <w:t>изученного)</w:t>
      </w:r>
      <w:r>
        <w:rPr>
          <w:spacing w:val="32"/>
        </w:rPr>
        <w:t xml:space="preserve"> </w:t>
      </w:r>
      <w:r>
        <w:t>и</w:t>
      </w:r>
      <w:r>
        <w:rPr>
          <w:spacing w:val="18"/>
        </w:rPr>
        <w:t xml:space="preserve"> </w:t>
      </w:r>
      <w:r>
        <w:t>в</w:t>
      </w:r>
      <w:r>
        <w:rPr>
          <w:spacing w:val="26"/>
        </w:rPr>
        <w:t xml:space="preserve"> </w:t>
      </w:r>
      <w:r>
        <w:t>диалоге</w:t>
      </w:r>
      <w:r>
        <w:rPr>
          <w:spacing w:val="29"/>
        </w:rPr>
        <w:t xml:space="preserve"> </w:t>
      </w:r>
      <w:r>
        <w:rPr>
          <w:spacing w:val="-10"/>
        </w:rPr>
        <w:t>и</w:t>
      </w:r>
    </w:p>
    <w:p w14:paraId="17ADDDB9" w14:textId="77777777" w:rsidR="00F11DF8" w:rsidRDefault="00F11DF8">
      <w:pPr>
        <w:sectPr w:rsidR="00F11DF8">
          <w:pgSz w:w="11920" w:h="16850"/>
          <w:pgMar w:top="1040" w:right="320" w:bottom="280" w:left="720" w:header="720" w:footer="720" w:gutter="0"/>
          <w:cols w:space="720"/>
        </w:sectPr>
      </w:pPr>
    </w:p>
    <w:p w14:paraId="041FB6BC" w14:textId="77777777" w:rsidR="00F11DF8" w:rsidRDefault="00DA3958">
      <w:pPr>
        <w:pStyle w:val="a3"/>
        <w:spacing w:before="76"/>
        <w:ind w:firstLine="0"/>
      </w:pPr>
      <w:r>
        <w:lastRenderedPageBreak/>
        <w:t>(или)</w:t>
      </w:r>
      <w:r>
        <w:rPr>
          <w:spacing w:val="-8"/>
        </w:rPr>
        <w:t xml:space="preserve"> </w:t>
      </w:r>
      <w:r>
        <w:t>полилоге</w:t>
      </w:r>
      <w:r>
        <w:rPr>
          <w:spacing w:val="-5"/>
        </w:rPr>
        <w:t xml:space="preserve"> </w:t>
      </w:r>
      <w:r>
        <w:t>на</w:t>
      </w:r>
      <w:r>
        <w:rPr>
          <w:spacing w:val="-13"/>
        </w:rPr>
        <w:t xml:space="preserve"> </w:t>
      </w:r>
      <w:r>
        <w:t>основе</w:t>
      </w:r>
      <w:r>
        <w:rPr>
          <w:spacing w:val="-8"/>
        </w:rPr>
        <w:t xml:space="preserve"> </w:t>
      </w:r>
      <w:r>
        <w:t>жизненных</w:t>
      </w:r>
      <w:r>
        <w:rPr>
          <w:spacing w:val="-9"/>
        </w:rPr>
        <w:t xml:space="preserve"> </w:t>
      </w:r>
      <w:r>
        <w:t>наблюдений</w:t>
      </w:r>
      <w:r>
        <w:rPr>
          <w:spacing w:val="3"/>
        </w:rPr>
        <w:t xml:space="preserve"> </w:t>
      </w:r>
      <w:r>
        <w:t>объёмом</w:t>
      </w:r>
      <w:r>
        <w:rPr>
          <w:spacing w:val="-6"/>
        </w:rPr>
        <w:t xml:space="preserve"> </w:t>
      </w:r>
      <w:r>
        <w:t>не</w:t>
      </w:r>
      <w:r>
        <w:rPr>
          <w:spacing w:val="-8"/>
        </w:rPr>
        <w:t xml:space="preserve"> </w:t>
      </w:r>
      <w:r>
        <w:t>менее</w:t>
      </w:r>
      <w:r>
        <w:rPr>
          <w:spacing w:val="-1"/>
        </w:rPr>
        <w:t xml:space="preserve"> </w:t>
      </w:r>
      <w:r>
        <w:t>3</w:t>
      </w:r>
      <w:r>
        <w:rPr>
          <w:spacing w:val="-2"/>
        </w:rPr>
        <w:t xml:space="preserve"> реплик.</w:t>
      </w:r>
    </w:p>
    <w:p w14:paraId="4FB20A6F" w14:textId="77777777" w:rsidR="00F11DF8" w:rsidRDefault="00DA3958">
      <w:pPr>
        <w:pStyle w:val="a3"/>
        <w:spacing w:before="1" w:line="242" w:lineRule="auto"/>
        <w:ind w:right="409"/>
      </w:pPr>
      <w:r>
        <w:t xml:space="preserve">Владеть различными видами аудирования: выборочным, ознакомительным, детальным – научно-учебных и художественных текстов различных функционально-смысловых типов </w:t>
      </w:r>
      <w:r>
        <w:rPr>
          <w:spacing w:val="-4"/>
        </w:rPr>
        <w:t>речи.</w:t>
      </w:r>
    </w:p>
    <w:p w14:paraId="7C4730BE" w14:textId="77777777" w:rsidR="00F11DF8" w:rsidRDefault="00DA3958">
      <w:pPr>
        <w:pStyle w:val="a3"/>
        <w:spacing w:line="242" w:lineRule="auto"/>
        <w:jc w:val="left"/>
      </w:pPr>
      <w:r>
        <w:t>Владеть</w:t>
      </w:r>
      <w:r>
        <w:rPr>
          <w:spacing w:val="40"/>
        </w:rPr>
        <w:t xml:space="preserve"> </w:t>
      </w:r>
      <w:r>
        <w:t>различными</w:t>
      </w:r>
      <w:r>
        <w:rPr>
          <w:spacing w:val="40"/>
        </w:rPr>
        <w:t xml:space="preserve"> </w:t>
      </w:r>
      <w:r>
        <w:t>видами</w:t>
      </w:r>
      <w:r>
        <w:rPr>
          <w:spacing w:val="40"/>
        </w:rPr>
        <w:t xml:space="preserve"> </w:t>
      </w:r>
      <w:r>
        <w:t>чтения:</w:t>
      </w:r>
      <w:r>
        <w:rPr>
          <w:spacing w:val="40"/>
        </w:rPr>
        <w:t xml:space="preserve"> </w:t>
      </w:r>
      <w:r>
        <w:t>просмотровым,</w:t>
      </w:r>
      <w:r>
        <w:rPr>
          <w:spacing w:val="40"/>
        </w:rPr>
        <w:t xml:space="preserve"> </w:t>
      </w:r>
      <w:r>
        <w:t>ознакомительным,</w:t>
      </w:r>
      <w:r>
        <w:rPr>
          <w:spacing w:val="40"/>
        </w:rPr>
        <w:t xml:space="preserve"> </w:t>
      </w:r>
      <w:r>
        <w:t xml:space="preserve">изучающим, </w:t>
      </w:r>
      <w:r>
        <w:rPr>
          <w:spacing w:val="-2"/>
        </w:rPr>
        <w:t>поисковым.</w:t>
      </w:r>
    </w:p>
    <w:p w14:paraId="5225E2DB" w14:textId="77777777" w:rsidR="00F11DF8" w:rsidRDefault="00DA3958">
      <w:pPr>
        <w:pStyle w:val="a3"/>
        <w:spacing w:line="268" w:lineRule="exact"/>
        <w:ind w:left="1406" w:firstLine="0"/>
        <w:jc w:val="left"/>
      </w:pPr>
      <w:r>
        <w:t>Устно</w:t>
      </w:r>
      <w:r>
        <w:rPr>
          <w:spacing w:val="51"/>
        </w:rPr>
        <w:t xml:space="preserve"> </w:t>
      </w:r>
      <w:r>
        <w:t>пересказывать</w:t>
      </w:r>
      <w:r>
        <w:rPr>
          <w:spacing w:val="52"/>
        </w:rPr>
        <w:t xml:space="preserve"> </w:t>
      </w:r>
      <w:r>
        <w:t>прочитанный</w:t>
      </w:r>
      <w:r>
        <w:rPr>
          <w:spacing w:val="46"/>
        </w:rPr>
        <w:t xml:space="preserve"> </w:t>
      </w:r>
      <w:r>
        <w:t>или</w:t>
      </w:r>
      <w:r>
        <w:rPr>
          <w:spacing w:val="44"/>
        </w:rPr>
        <w:t xml:space="preserve"> </w:t>
      </w:r>
      <w:r>
        <w:t>прослушанный</w:t>
      </w:r>
      <w:r>
        <w:rPr>
          <w:spacing w:val="50"/>
        </w:rPr>
        <w:t xml:space="preserve"> </w:t>
      </w:r>
      <w:r>
        <w:t>текст</w:t>
      </w:r>
      <w:r>
        <w:rPr>
          <w:spacing w:val="45"/>
        </w:rPr>
        <w:t xml:space="preserve"> </w:t>
      </w:r>
      <w:r>
        <w:t>объёмом</w:t>
      </w:r>
      <w:r>
        <w:rPr>
          <w:spacing w:val="51"/>
        </w:rPr>
        <w:t xml:space="preserve"> </w:t>
      </w:r>
      <w:r>
        <w:t>не</w:t>
      </w:r>
      <w:r>
        <w:rPr>
          <w:spacing w:val="44"/>
        </w:rPr>
        <w:t xml:space="preserve"> </w:t>
      </w:r>
      <w:r>
        <w:t>менее</w:t>
      </w:r>
      <w:r>
        <w:rPr>
          <w:spacing w:val="49"/>
        </w:rPr>
        <w:t xml:space="preserve"> </w:t>
      </w:r>
      <w:r>
        <w:rPr>
          <w:spacing w:val="-5"/>
        </w:rPr>
        <w:t>100</w:t>
      </w:r>
    </w:p>
    <w:p w14:paraId="127CD2E3" w14:textId="77777777" w:rsidR="00F11DF8" w:rsidRDefault="00DA3958">
      <w:pPr>
        <w:pStyle w:val="a3"/>
        <w:spacing w:line="269" w:lineRule="exact"/>
        <w:ind w:firstLine="0"/>
        <w:jc w:val="left"/>
      </w:pPr>
      <w:r>
        <w:rPr>
          <w:spacing w:val="-2"/>
        </w:rPr>
        <w:t>слов.</w:t>
      </w:r>
    </w:p>
    <w:p w14:paraId="59B31472" w14:textId="77777777" w:rsidR="00F11DF8" w:rsidRDefault="00DA3958">
      <w:pPr>
        <w:pStyle w:val="a3"/>
        <w:tabs>
          <w:tab w:val="left" w:pos="2763"/>
          <w:tab w:val="left" w:pos="4306"/>
          <w:tab w:val="left" w:pos="6171"/>
          <w:tab w:val="left" w:pos="6637"/>
          <w:tab w:val="left" w:pos="8337"/>
          <w:tab w:val="left" w:pos="10348"/>
        </w:tabs>
        <w:spacing w:line="275" w:lineRule="exact"/>
        <w:ind w:left="1406" w:firstLine="0"/>
        <w:jc w:val="left"/>
      </w:pPr>
      <w:r>
        <w:rPr>
          <w:spacing w:val="-2"/>
        </w:rPr>
        <w:t>Понимать</w:t>
      </w:r>
      <w:r>
        <w:tab/>
      </w:r>
      <w:r>
        <w:rPr>
          <w:spacing w:val="-2"/>
        </w:rPr>
        <w:t>содержание</w:t>
      </w:r>
      <w:r>
        <w:tab/>
      </w:r>
      <w:r>
        <w:rPr>
          <w:spacing w:val="-2"/>
        </w:rPr>
        <w:t>прослушанных</w:t>
      </w:r>
      <w:r>
        <w:tab/>
      </w:r>
      <w:r>
        <w:rPr>
          <w:spacing w:val="-10"/>
        </w:rPr>
        <w:t>и</w:t>
      </w:r>
      <w:r>
        <w:tab/>
      </w:r>
      <w:r>
        <w:rPr>
          <w:spacing w:val="-2"/>
        </w:rPr>
        <w:t>прочитанных</w:t>
      </w:r>
      <w:r>
        <w:tab/>
      </w:r>
      <w:r>
        <w:rPr>
          <w:spacing w:val="-2"/>
        </w:rPr>
        <w:t>научно-учебных</w:t>
      </w:r>
      <w:r>
        <w:tab/>
      </w:r>
      <w:r>
        <w:rPr>
          <w:spacing w:val="-10"/>
        </w:rPr>
        <w:t>и</w:t>
      </w:r>
    </w:p>
    <w:p w14:paraId="46244C47" w14:textId="77777777" w:rsidR="00F11DF8" w:rsidRDefault="00DA3958">
      <w:pPr>
        <w:pStyle w:val="a3"/>
        <w:spacing w:before="5"/>
        <w:ind w:right="380" w:firstLine="0"/>
      </w:pPr>
      <w:r>
        <w:t>художественных текстов различных функционально-смысловых типов речи объёмом не менее 150 слов: устно и письменно формулировать тему и главную мысль текста, формулировать вопросы по содержанию текста и отвечать на них, подробно и сжато передавать в письменной форме содержание исходного текста (для подробного изложения объём исходного текста должен составлять не менее 100 слов; для сжатого изложения – не менее 110 слов).</w:t>
      </w:r>
    </w:p>
    <w:p w14:paraId="798F2B16" w14:textId="77777777" w:rsidR="00F11DF8" w:rsidRDefault="00DA3958">
      <w:pPr>
        <w:pStyle w:val="a3"/>
        <w:spacing w:line="242" w:lineRule="auto"/>
        <w:ind w:right="390"/>
      </w:pPr>
      <w:r>
        <w:t>Осуществлять выбор языковых средств для создания высказывания в соответствии с целью, темой и коммуникативным замыслом.</w:t>
      </w:r>
    </w:p>
    <w:p w14:paraId="0474EF65" w14:textId="77777777" w:rsidR="00F11DF8" w:rsidRDefault="00DA3958">
      <w:pPr>
        <w:pStyle w:val="a3"/>
        <w:ind w:right="381"/>
      </w:pPr>
      <w:r>
        <w:t>Соблюдать при письме нормы современного русского литературного языка, в</w:t>
      </w:r>
      <w:r>
        <w:rPr>
          <w:spacing w:val="40"/>
        </w:rPr>
        <w:t xml:space="preserve"> </w:t>
      </w:r>
      <w:r>
        <w:t>том</w:t>
      </w:r>
      <w:r>
        <w:rPr>
          <w:spacing w:val="40"/>
        </w:rPr>
        <w:t xml:space="preserve"> </w:t>
      </w:r>
      <w:r>
        <w:t>числе во время списывания текста объёмом 90–100 слов, словарного диктанта объёмом 15–20 слов; диктанта на основе связного текста объёмом 90–100 слов, составленного с учётом ранее изученных правил правописания (в том числе содержащего изученные в течение первого года обучения орфограммы, пунктограммы и слова с непроверяемыми написаниями), пользоваться разными видами лексических словарей; соблюдать в устной речи и при письме правила речевого этикета.</w:t>
      </w:r>
    </w:p>
    <w:p w14:paraId="1510A7AC" w14:textId="77777777" w:rsidR="00F11DF8" w:rsidRDefault="00DA3958">
      <w:pPr>
        <w:pStyle w:val="a3"/>
        <w:spacing w:line="271" w:lineRule="exact"/>
        <w:ind w:left="1406" w:firstLine="0"/>
        <w:jc w:val="left"/>
      </w:pPr>
      <w:r>
        <w:rPr>
          <w:spacing w:val="-2"/>
        </w:rPr>
        <w:t>Текст.</w:t>
      </w:r>
    </w:p>
    <w:p w14:paraId="3AFD2AE1" w14:textId="77777777" w:rsidR="00F11DF8" w:rsidRDefault="00DA3958">
      <w:pPr>
        <w:pStyle w:val="a3"/>
        <w:spacing w:before="2"/>
        <w:ind w:right="374"/>
      </w:pPr>
      <w:r>
        <w:t>Распознавать основные признаки текста, делить текст на композиционно-смысловые части (абзацы); распознавать средства связи предложений и частей текста (формы слова, однокоренные слова, синонимы, антонимы, личные местоимения, повтор слова), применять эти знания при создании собственного текста (устного и письменного).</w:t>
      </w:r>
    </w:p>
    <w:p w14:paraId="1D62D8D3" w14:textId="77777777" w:rsidR="00F11DF8" w:rsidRDefault="00DA3958">
      <w:pPr>
        <w:pStyle w:val="a3"/>
        <w:spacing w:line="242" w:lineRule="auto"/>
        <w:ind w:right="390"/>
      </w:pPr>
      <w:r>
        <w:t>Проводить смысловой анализ текста, его композиционных особенностей, определять количество микротем и абзацев.</w:t>
      </w:r>
    </w:p>
    <w:p w14:paraId="7424DD62" w14:textId="77777777" w:rsidR="00F11DF8" w:rsidRDefault="00DA3958">
      <w:pPr>
        <w:pStyle w:val="a3"/>
        <w:ind w:right="388"/>
      </w:pPr>
      <w:r>
        <w:t>Характеризовать текст с точки зрения его соответствия основным признакам (наличие темы, главной мысли, грамматической связи предложений, цельности и относительной законченности), с точки зрения его принадлежности к функционально-смысловому</w:t>
      </w:r>
      <w:r>
        <w:rPr>
          <w:spacing w:val="-3"/>
        </w:rPr>
        <w:t xml:space="preserve"> </w:t>
      </w:r>
      <w:r>
        <w:t>типу</w:t>
      </w:r>
      <w:r>
        <w:rPr>
          <w:spacing w:val="-1"/>
        </w:rPr>
        <w:t xml:space="preserve"> </w:t>
      </w:r>
      <w:r>
        <w:t>речи.</w:t>
      </w:r>
    </w:p>
    <w:p w14:paraId="454DE46C" w14:textId="77777777" w:rsidR="00F11DF8" w:rsidRDefault="00DA3958">
      <w:pPr>
        <w:pStyle w:val="a3"/>
        <w:ind w:right="380"/>
      </w:pPr>
      <w:r>
        <w:t>Использовать знание основных признаков текста, особенностей функционально- смысловых типов речи, функциональных разновидностей языка в практике создания текста (в рамках изученного).</w:t>
      </w:r>
    </w:p>
    <w:p w14:paraId="5840EBC2" w14:textId="77777777" w:rsidR="00F11DF8" w:rsidRDefault="00DA3958">
      <w:pPr>
        <w:pStyle w:val="a3"/>
        <w:ind w:left="1394" w:right="379" w:firstLine="24"/>
      </w:pPr>
      <w:r>
        <w:t>Применять</w:t>
      </w:r>
      <w:r>
        <w:rPr>
          <w:spacing w:val="-1"/>
        </w:rPr>
        <w:t xml:space="preserve"> </w:t>
      </w:r>
      <w:r>
        <w:t>знание</w:t>
      </w:r>
      <w:r>
        <w:rPr>
          <w:spacing w:val="-3"/>
        </w:rPr>
        <w:t xml:space="preserve"> </w:t>
      </w:r>
      <w:r>
        <w:t>основных</w:t>
      </w:r>
      <w:r>
        <w:rPr>
          <w:spacing w:val="-2"/>
        </w:rPr>
        <w:t xml:space="preserve"> </w:t>
      </w:r>
      <w:r>
        <w:t>признаков</w:t>
      </w:r>
      <w:r>
        <w:rPr>
          <w:spacing w:val="-3"/>
        </w:rPr>
        <w:t xml:space="preserve"> </w:t>
      </w:r>
      <w:r>
        <w:t>текста</w:t>
      </w:r>
      <w:r>
        <w:rPr>
          <w:spacing w:val="-5"/>
        </w:rPr>
        <w:t xml:space="preserve"> </w:t>
      </w:r>
      <w:r>
        <w:t>(повествование)</w:t>
      </w:r>
      <w:r>
        <w:rPr>
          <w:spacing w:val="-2"/>
        </w:rPr>
        <w:t xml:space="preserve"> </w:t>
      </w:r>
      <w:r>
        <w:t>в</w:t>
      </w:r>
      <w:r>
        <w:rPr>
          <w:spacing w:val="-4"/>
        </w:rPr>
        <w:t xml:space="preserve"> </w:t>
      </w:r>
      <w:r>
        <w:t>практике</w:t>
      </w:r>
      <w:r>
        <w:rPr>
          <w:spacing w:val="-3"/>
        </w:rPr>
        <w:t xml:space="preserve"> </w:t>
      </w:r>
      <w:r>
        <w:t>его</w:t>
      </w:r>
      <w:r>
        <w:rPr>
          <w:spacing w:val="-2"/>
        </w:rPr>
        <w:t xml:space="preserve"> </w:t>
      </w:r>
      <w:r>
        <w:t>создания. Создавать тексты-повествования с использованием жизненного и читательского опыта;</w:t>
      </w:r>
    </w:p>
    <w:p w14:paraId="4DA15A3A" w14:textId="77777777" w:rsidR="00F11DF8" w:rsidRDefault="00DA3958">
      <w:pPr>
        <w:pStyle w:val="a3"/>
        <w:spacing w:before="3" w:line="237" w:lineRule="auto"/>
        <w:ind w:right="379" w:firstLine="40"/>
      </w:pPr>
      <w:r>
        <w:t>тексты с использованием сюжетной картины (в</w:t>
      </w:r>
      <w:r>
        <w:rPr>
          <w:spacing w:val="-1"/>
        </w:rPr>
        <w:t xml:space="preserve"> </w:t>
      </w:r>
      <w:r>
        <w:t>том числе сочинения-миниатюры объёмом 3</w:t>
      </w:r>
      <w:r>
        <w:rPr>
          <w:spacing w:val="-2"/>
        </w:rPr>
        <w:t xml:space="preserve"> </w:t>
      </w:r>
      <w:r>
        <w:t>и более предложений, сочинения объёмом не менее 70 слов).</w:t>
      </w:r>
    </w:p>
    <w:p w14:paraId="420F3A5D" w14:textId="77777777" w:rsidR="00F11DF8" w:rsidRDefault="00DA3958">
      <w:pPr>
        <w:pStyle w:val="a3"/>
        <w:spacing w:before="3" w:line="242" w:lineRule="auto"/>
        <w:ind w:right="385"/>
      </w:pPr>
      <w:r>
        <w:t>Восстанавливать деформированный текст, осуществлять корректировку восстановленного текста с использованием образца.</w:t>
      </w:r>
    </w:p>
    <w:p w14:paraId="5D3ECCB6" w14:textId="77777777" w:rsidR="00F11DF8" w:rsidRDefault="00DA3958">
      <w:pPr>
        <w:pStyle w:val="a3"/>
        <w:ind w:right="384"/>
      </w:pPr>
      <w:r>
        <w:t>Владеть умениями информационной переработки прослушанного и прочитанного научно-учебного, художественного и научно-популярного текстов: составлять план (простой, сложный) с целью дальнейшего воспроизведения содержания текста в устной и письменной форме, передавать содержание текста, в том числе с изменением лица рассказчика, извлекать информацию из различных источников, в том числе из лингвистических словарей и справочной литературы, и использовать её в учебной деятельности.</w:t>
      </w:r>
    </w:p>
    <w:p w14:paraId="4D405488" w14:textId="77777777" w:rsidR="00F11DF8" w:rsidRDefault="00DA3958">
      <w:pPr>
        <w:pStyle w:val="a3"/>
        <w:ind w:right="375"/>
      </w:pPr>
      <w:r>
        <w:t xml:space="preserve">Представлять сообщение на заданную тему в виде презентации. Редактировать собственные (созданные другими обучающимися) тексты с целью совершенствования их содержания (проверка фактического материала, начальный логический анализ </w:t>
      </w:r>
      <w:r>
        <w:rPr>
          <w:position w:val="1"/>
        </w:rPr>
        <w:t xml:space="preserve">текста – </w:t>
      </w:r>
      <w:r>
        <w:t>целостность, связность, информативность).</w:t>
      </w:r>
    </w:p>
    <w:p w14:paraId="37F7CD42" w14:textId="77777777" w:rsidR="00F11DF8" w:rsidRDefault="00F11DF8">
      <w:pPr>
        <w:sectPr w:rsidR="00F11DF8">
          <w:pgSz w:w="11920" w:h="16850"/>
          <w:pgMar w:top="1040" w:right="320" w:bottom="280" w:left="720" w:header="720" w:footer="720" w:gutter="0"/>
          <w:cols w:space="720"/>
        </w:sectPr>
      </w:pPr>
    </w:p>
    <w:p w14:paraId="388A2D60" w14:textId="77777777" w:rsidR="00F11DF8" w:rsidRDefault="00DA3958">
      <w:pPr>
        <w:pStyle w:val="a3"/>
        <w:spacing w:before="76"/>
        <w:ind w:left="1406" w:firstLine="0"/>
        <w:jc w:val="left"/>
      </w:pPr>
      <w:r>
        <w:lastRenderedPageBreak/>
        <w:t>Функциональные</w:t>
      </w:r>
      <w:r>
        <w:rPr>
          <w:spacing w:val="-10"/>
        </w:rPr>
        <w:t xml:space="preserve"> </w:t>
      </w:r>
      <w:r>
        <w:t>разновидности</w:t>
      </w:r>
      <w:r>
        <w:rPr>
          <w:spacing w:val="-8"/>
        </w:rPr>
        <w:t xml:space="preserve"> </w:t>
      </w:r>
      <w:r>
        <w:rPr>
          <w:spacing w:val="-2"/>
        </w:rPr>
        <w:t>языка.</w:t>
      </w:r>
    </w:p>
    <w:p w14:paraId="27FB91E5" w14:textId="77777777" w:rsidR="00F11DF8" w:rsidRDefault="00DA3958">
      <w:pPr>
        <w:pStyle w:val="a3"/>
        <w:spacing w:before="10" w:line="235" w:lineRule="auto"/>
        <w:ind w:right="390"/>
        <w:jc w:val="left"/>
      </w:pPr>
      <w:r>
        <w:t>Иметь</w:t>
      </w:r>
      <w:r>
        <w:rPr>
          <w:spacing w:val="30"/>
        </w:rPr>
        <w:t xml:space="preserve"> </w:t>
      </w:r>
      <w:r>
        <w:t>общее представление об особенностях разговорной</w:t>
      </w:r>
      <w:r>
        <w:rPr>
          <w:spacing w:val="30"/>
        </w:rPr>
        <w:t xml:space="preserve"> </w:t>
      </w:r>
      <w:r>
        <w:t>речи,</w:t>
      </w:r>
      <w:r>
        <w:rPr>
          <w:spacing w:val="33"/>
        </w:rPr>
        <w:t xml:space="preserve"> </w:t>
      </w:r>
      <w:r>
        <w:t>функциональных стилей, языка художественной литературы.</w:t>
      </w:r>
    </w:p>
    <w:p w14:paraId="7918C5BF" w14:textId="77777777" w:rsidR="00F11DF8" w:rsidRDefault="00DA3958">
      <w:pPr>
        <w:pStyle w:val="a3"/>
        <w:spacing w:line="275" w:lineRule="exact"/>
        <w:ind w:left="1406" w:firstLine="0"/>
        <w:jc w:val="left"/>
      </w:pPr>
      <w:r>
        <w:t>Система</w:t>
      </w:r>
      <w:r>
        <w:rPr>
          <w:spacing w:val="-3"/>
        </w:rPr>
        <w:t xml:space="preserve"> </w:t>
      </w:r>
      <w:r>
        <w:rPr>
          <w:spacing w:val="-2"/>
        </w:rPr>
        <w:t>языка.</w:t>
      </w:r>
    </w:p>
    <w:p w14:paraId="46671C22" w14:textId="77777777" w:rsidR="00F11DF8" w:rsidRDefault="00DA3958">
      <w:pPr>
        <w:pStyle w:val="a3"/>
        <w:ind w:left="1406" w:firstLine="0"/>
        <w:jc w:val="left"/>
      </w:pPr>
      <w:r>
        <w:t>Фонетика.</w:t>
      </w:r>
      <w:r>
        <w:rPr>
          <w:spacing w:val="-14"/>
        </w:rPr>
        <w:t xml:space="preserve"> </w:t>
      </w:r>
      <w:r>
        <w:t>Графика.</w:t>
      </w:r>
      <w:r>
        <w:rPr>
          <w:spacing w:val="-6"/>
        </w:rPr>
        <w:t xml:space="preserve"> </w:t>
      </w:r>
      <w:r>
        <w:rPr>
          <w:spacing w:val="-2"/>
        </w:rPr>
        <w:t>Орфоэпия.</w:t>
      </w:r>
    </w:p>
    <w:p w14:paraId="7CAF25FB" w14:textId="77777777" w:rsidR="00F11DF8" w:rsidRDefault="00DA3958">
      <w:pPr>
        <w:pStyle w:val="a3"/>
        <w:spacing w:before="12" w:line="235" w:lineRule="auto"/>
        <w:jc w:val="left"/>
      </w:pPr>
      <w:r>
        <w:t>Характеризовать</w:t>
      </w:r>
      <w:r>
        <w:rPr>
          <w:spacing w:val="37"/>
        </w:rPr>
        <w:t xml:space="preserve"> </w:t>
      </w:r>
      <w:r>
        <w:t>звуки;</w:t>
      </w:r>
      <w:r>
        <w:rPr>
          <w:spacing w:val="32"/>
        </w:rPr>
        <w:t xml:space="preserve"> </w:t>
      </w:r>
      <w:r>
        <w:t>понимать</w:t>
      </w:r>
      <w:r>
        <w:rPr>
          <w:spacing w:val="37"/>
        </w:rPr>
        <w:t xml:space="preserve"> </w:t>
      </w:r>
      <w:r>
        <w:t>различие</w:t>
      </w:r>
      <w:r>
        <w:rPr>
          <w:spacing w:val="31"/>
        </w:rPr>
        <w:t xml:space="preserve"> </w:t>
      </w:r>
      <w:r>
        <w:t>между звуком</w:t>
      </w:r>
      <w:r>
        <w:rPr>
          <w:spacing w:val="39"/>
        </w:rPr>
        <w:t xml:space="preserve"> </w:t>
      </w:r>
      <w:r>
        <w:t>и</w:t>
      </w:r>
      <w:r>
        <w:rPr>
          <w:spacing w:val="37"/>
        </w:rPr>
        <w:t xml:space="preserve"> </w:t>
      </w:r>
      <w:r>
        <w:t>буквой,</w:t>
      </w:r>
      <w:r>
        <w:rPr>
          <w:spacing w:val="37"/>
        </w:rPr>
        <w:t xml:space="preserve"> </w:t>
      </w:r>
      <w:r>
        <w:t>характеризовать систему звуков.</w:t>
      </w:r>
    </w:p>
    <w:p w14:paraId="66510205" w14:textId="77777777" w:rsidR="00F11DF8" w:rsidRDefault="00DA3958">
      <w:pPr>
        <w:pStyle w:val="a3"/>
        <w:spacing w:line="275" w:lineRule="exact"/>
        <w:ind w:left="1406" w:firstLine="0"/>
        <w:jc w:val="left"/>
      </w:pPr>
      <w:r>
        <w:t>Проводить</w:t>
      </w:r>
      <w:r>
        <w:rPr>
          <w:spacing w:val="-11"/>
        </w:rPr>
        <w:t xml:space="preserve"> </w:t>
      </w:r>
      <w:r>
        <w:t>фонетический</w:t>
      </w:r>
      <w:r>
        <w:rPr>
          <w:spacing w:val="-4"/>
        </w:rPr>
        <w:t xml:space="preserve"> </w:t>
      </w:r>
      <w:r>
        <w:t>анализ</w:t>
      </w:r>
      <w:r>
        <w:rPr>
          <w:spacing w:val="-6"/>
        </w:rPr>
        <w:t xml:space="preserve"> </w:t>
      </w:r>
      <w:r>
        <w:rPr>
          <w:spacing w:val="-2"/>
        </w:rPr>
        <w:t>слов.</w:t>
      </w:r>
    </w:p>
    <w:p w14:paraId="4CC77320" w14:textId="77777777" w:rsidR="00F11DF8" w:rsidRDefault="00DA3958">
      <w:pPr>
        <w:pStyle w:val="a3"/>
        <w:spacing w:before="2" w:line="242" w:lineRule="auto"/>
        <w:jc w:val="left"/>
      </w:pPr>
      <w:r>
        <w:t>Использовать</w:t>
      </w:r>
      <w:r>
        <w:rPr>
          <w:spacing w:val="40"/>
        </w:rPr>
        <w:t xml:space="preserve"> </w:t>
      </w:r>
      <w:r>
        <w:t>знания</w:t>
      </w:r>
      <w:r>
        <w:rPr>
          <w:spacing w:val="39"/>
        </w:rPr>
        <w:t xml:space="preserve"> </w:t>
      </w:r>
      <w:r>
        <w:t>по</w:t>
      </w:r>
      <w:r>
        <w:rPr>
          <w:spacing w:val="40"/>
        </w:rPr>
        <w:t xml:space="preserve"> </w:t>
      </w:r>
      <w:r>
        <w:t>фонетике,</w:t>
      </w:r>
      <w:r>
        <w:rPr>
          <w:spacing w:val="40"/>
        </w:rPr>
        <w:t xml:space="preserve"> </w:t>
      </w:r>
      <w:r>
        <w:t>графике</w:t>
      </w:r>
      <w:r>
        <w:rPr>
          <w:spacing w:val="40"/>
        </w:rPr>
        <w:t xml:space="preserve"> </w:t>
      </w:r>
      <w:r>
        <w:t>и</w:t>
      </w:r>
      <w:r>
        <w:rPr>
          <w:spacing w:val="35"/>
        </w:rPr>
        <w:t xml:space="preserve"> </w:t>
      </w:r>
      <w:r>
        <w:t>орфоэпии</w:t>
      </w:r>
      <w:r>
        <w:rPr>
          <w:spacing w:val="40"/>
        </w:rPr>
        <w:t xml:space="preserve"> </w:t>
      </w:r>
      <w:r>
        <w:t>в</w:t>
      </w:r>
      <w:r>
        <w:rPr>
          <w:spacing w:val="40"/>
        </w:rPr>
        <w:t xml:space="preserve"> </w:t>
      </w:r>
      <w:r>
        <w:t>практике</w:t>
      </w:r>
      <w:r>
        <w:rPr>
          <w:spacing w:val="38"/>
        </w:rPr>
        <w:t xml:space="preserve"> </w:t>
      </w:r>
      <w:r>
        <w:t>произношения</w:t>
      </w:r>
      <w:r>
        <w:rPr>
          <w:spacing w:val="33"/>
        </w:rPr>
        <w:t xml:space="preserve"> </w:t>
      </w:r>
      <w:r>
        <w:t>и правописания слов.</w:t>
      </w:r>
    </w:p>
    <w:p w14:paraId="1A986F64" w14:textId="77777777" w:rsidR="00F11DF8" w:rsidRDefault="00DA3958">
      <w:pPr>
        <w:pStyle w:val="a3"/>
        <w:spacing w:line="268" w:lineRule="exact"/>
        <w:ind w:left="1406" w:firstLine="0"/>
        <w:jc w:val="left"/>
      </w:pPr>
      <w:r>
        <w:rPr>
          <w:spacing w:val="-2"/>
        </w:rPr>
        <w:t>Орфография.</w:t>
      </w:r>
    </w:p>
    <w:p w14:paraId="64F5FDDB" w14:textId="77777777" w:rsidR="00F11DF8" w:rsidRDefault="00DA3958">
      <w:pPr>
        <w:pStyle w:val="a3"/>
        <w:tabs>
          <w:tab w:val="left" w:pos="2960"/>
          <w:tab w:val="left" w:pos="4164"/>
          <w:tab w:val="left" w:pos="5871"/>
          <w:tab w:val="left" w:pos="6222"/>
          <w:tab w:val="left" w:pos="7461"/>
          <w:tab w:val="left" w:pos="8783"/>
          <w:tab w:val="left" w:pos="9133"/>
        </w:tabs>
        <w:spacing w:before="7" w:line="237" w:lineRule="auto"/>
        <w:ind w:right="404"/>
        <w:jc w:val="left"/>
      </w:pPr>
      <w:r>
        <w:rPr>
          <w:spacing w:val="-2"/>
        </w:rPr>
        <w:t>Оперировать</w:t>
      </w:r>
      <w:r>
        <w:tab/>
      </w:r>
      <w:r>
        <w:rPr>
          <w:spacing w:val="-2"/>
        </w:rPr>
        <w:t>понятием</w:t>
      </w:r>
      <w:r>
        <w:tab/>
      </w:r>
      <w:r>
        <w:rPr>
          <w:spacing w:val="-2"/>
        </w:rPr>
        <w:t>«орфограмма»</w:t>
      </w:r>
      <w:r>
        <w:tab/>
      </w:r>
      <w:r>
        <w:rPr>
          <w:spacing w:val="-10"/>
        </w:rPr>
        <w:t>и</w:t>
      </w:r>
      <w:r>
        <w:tab/>
      </w:r>
      <w:r>
        <w:rPr>
          <w:spacing w:val="-2"/>
        </w:rPr>
        <w:t>различать</w:t>
      </w:r>
      <w:r>
        <w:tab/>
      </w:r>
      <w:r>
        <w:rPr>
          <w:spacing w:val="-2"/>
        </w:rPr>
        <w:t>буквенные</w:t>
      </w:r>
      <w:r>
        <w:tab/>
      </w:r>
      <w:r>
        <w:rPr>
          <w:spacing w:val="-10"/>
        </w:rPr>
        <w:t>и</w:t>
      </w:r>
      <w:r>
        <w:tab/>
      </w:r>
      <w:r>
        <w:rPr>
          <w:spacing w:val="-2"/>
        </w:rPr>
        <w:t xml:space="preserve">небуквенные </w:t>
      </w:r>
      <w:r>
        <w:t>орфограммы при проведении орфографического анализа слова.</w:t>
      </w:r>
    </w:p>
    <w:p w14:paraId="4C18B30B" w14:textId="77777777" w:rsidR="00F11DF8" w:rsidRDefault="00DA3958">
      <w:pPr>
        <w:pStyle w:val="a3"/>
        <w:spacing w:before="1"/>
        <w:ind w:left="1406" w:firstLine="0"/>
        <w:jc w:val="left"/>
      </w:pPr>
      <w:r>
        <w:t>Распознавать</w:t>
      </w:r>
      <w:r>
        <w:rPr>
          <w:spacing w:val="-8"/>
        </w:rPr>
        <w:t xml:space="preserve"> </w:t>
      </w:r>
      <w:r>
        <w:t>изученные</w:t>
      </w:r>
      <w:r>
        <w:rPr>
          <w:spacing w:val="-8"/>
        </w:rPr>
        <w:t xml:space="preserve"> </w:t>
      </w:r>
      <w:r>
        <w:rPr>
          <w:spacing w:val="-2"/>
        </w:rPr>
        <w:t>орфограммы.</w:t>
      </w:r>
    </w:p>
    <w:p w14:paraId="6A9989D4" w14:textId="77777777" w:rsidR="00F11DF8" w:rsidRDefault="00DA3958">
      <w:pPr>
        <w:pStyle w:val="a3"/>
        <w:spacing w:before="10" w:line="235" w:lineRule="auto"/>
        <w:jc w:val="left"/>
      </w:pPr>
      <w:r>
        <w:rPr>
          <w:position w:val="1"/>
        </w:rPr>
        <w:t>Применять</w:t>
      </w:r>
      <w:r>
        <w:rPr>
          <w:spacing w:val="38"/>
          <w:position w:val="1"/>
        </w:rPr>
        <w:t xml:space="preserve"> </w:t>
      </w:r>
      <w:r>
        <w:rPr>
          <w:position w:val="1"/>
        </w:rPr>
        <w:t>знания</w:t>
      </w:r>
      <w:r>
        <w:rPr>
          <w:spacing w:val="33"/>
          <w:position w:val="1"/>
        </w:rPr>
        <w:t xml:space="preserve"> </w:t>
      </w:r>
      <w:r>
        <w:rPr>
          <w:position w:val="1"/>
        </w:rPr>
        <w:t>по</w:t>
      </w:r>
      <w:r>
        <w:rPr>
          <w:spacing w:val="35"/>
          <w:position w:val="1"/>
        </w:rPr>
        <w:t xml:space="preserve"> </w:t>
      </w:r>
      <w:r>
        <w:rPr>
          <w:position w:val="1"/>
        </w:rPr>
        <w:t>орфографии</w:t>
      </w:r>
      <w:r>
        <w:rPr>
          <w:spacing w:val="40"/>
          <w:position w:val="1"/>
        </w:rPr>
        <w:t xml:space="preserve"> </w:t>
      </w:r>
      <w:r>
        <w:rPr>
          <w:position w:val="1"/>
        </w:rPr>
        <w:t>в</w:t>
      </w:r>
      <w:r>
        <w:rPr>
          <w:spacing w:val="34"/>
          <w:position w:val="1"/>
        </w:rPr>
        <w:t xml:space="preserve"> </w:t>
      </w:r>
      <w:r>
        <w:rPr>
          <w:position w:val="1"/>
        </w:rPr>
        <w:t>практике</w:t>
      </w:r>
      <w:r>
        <w:rPr>
          <w:spacing w:val="37"/>
          <w:position w:val="1"/>
        </w:rPr>
        <w:t xml:space="preserve"> </w:t>
      </w:r>
      <w:r>
        <w:rPr>
          <w:position w:val="1"/>
        </w:rPr>
        <w:t>правописания</w:t>
      </w:r>
      <w:r>
        <w:rPr>
          <w:spacing w:val="40"/>
          <w:position w:val="1"/>
        </w:rPr>
        <w:t xml:space="preserve"> </w:t>
      </w:r>
      <w:r>
        <w:t>(</w:t>
      </w:r>
      <w:r>
        <w:rPr>
          <w:position w:val="1"/>
        </w:rPr>
        <w:t>в</w:t>
      </w:r>
      <w:r>
        <w:rPr>
          <w:spacing w:val="39"/>
          <w:position w:val="1"/>
        </w:rPr>
        <w:t xml:space="preserve"> </w:t>
      </w:r>
      <w:r>
        <w:rPr>
          <w:position w:val="1"/>
        </w:rPr>
        <w:t>том</w:t>
      </w:r>
      <w:r>
        <w:rPr>
          <w:spacing w:val="40"/>
          <w:position w:val="1"/>
        </w:rPr>
        <w:t xml:space="preserve"> </w:t>
      </w:r>
      <w:r>
        <w:rPr>
          <w:position w:val="1"/>
        </w:rPr>
        <w:t>числе</w:t>
      </w:r>
      <w:r>
        <w:rPr>
          <w:spacing w:val="32"/>
          <w:position w:val="1"/>
        </w:rPr>
        <w:t xml:space="preserve"> </w:t>
      </w:r>
      <w:r>
        <w:rPr>
          <w:position w:val="1"/>
        </w:rPr>
        <w:t xml:space="preserve">применять </w:t>
      </w:r>
      <w:r>
        <w:t>знание о правописании разделительных ъ и ь).</w:t>
      </w:r>
    </w:p>
    <w:p w14:paraId="1F498C3E" w14:textId="77777777" w:rsidR="00F11DF8" w:rsidRDefault="00DA3958">
      <w:pPr>
        <w:pStyle w:val="a3"/>
        <w:spacing w:line="273" w:lineRule="exact"/>
        <w:ind w:left="1406" w:firstLine="0"/>
        <w:jc w:val="left"/>
      </w:pPr>
      <w:r>
        <w:rPr>
          <w:spacing w:val="-2"/>
        </w:rPr>
        <w:t>Лексикология.</w:t>
      </w:r>
    </w:p>
    <w:p w14:paraId="6395F486" w14:textId="77777777" w:rsidR="00F11DF8" w:rsidRDefault="00DA3958">
      <w:pPr>
        <w:pStyle w:val="a3"/>
        <w:spacing w:before="4"/>
        <w:ind w:right="380"/>
      </w:pPr>
      <w:r>
        <w:rPr>
          <w:position w:val="1"/>
        </w:rPr>
        <w:t xml:space="preserve">Объяснять лексическое значение слова разными способами </w:t>
      </w:r>
      <w:r>
        <w:t>(</w:t>
      </w:r>
      <w:r>
        <w:rPr>
          <w:position w:val="1"/>
        </w:rPr>
        <w:t>подбор</w:t>
      </w:r>
      <w:r>
        <w:rPr>
          <w:spacing w:val="40"/>
          <w:position w:val="1"/>
        </w:rPr>
        <w:t xml:space="preserve"> </w:t>
      </w:r>
      <w:r>
        <w:rPr>
          <w:position w:val="1"/>
        </w:rPr>
        <w:t xml:space="preserve">однокоренных </w:t>
      </w:r>
      <w:r>
        <w:t>слов; подбор синонимов и антонимов, определение значения слова по контексту, с помощью толкового словаря).</w:t>
      </w:r>
    </w:p>
    <w:p w14:paraId="0AD295E5" w14:textId="77777777" w:rsidR="00F11DF8" w:rsidRDefault="00DA3958">
      <w:pPr>
        <w:pStyle w:val="a3"/>
        <w:spacing w:line="242" w:lineRule="auto"/>
        <w:ind w:right="376"/>
      </w:pPr>
      <w:r>
        <w:t>Распознавать однозначные и многозначные слова, различать прямое и переносное значения слова.</w:t>
      </w:r>
    </w:p>
    <w:p w14:paraId="4BCD242B" w14:textId="77777777" w:rsidR="00F11DF8" w:rsidRDefault="00DA3958">
      <w:pPr>
        <w:pStyle w:val="a3"/>
        <w:spacing w:line="242" w:lineRule="auto"/>
        <w:ind w:right="377"/>
      </w:pPr>
      <w:r>
        <w:t>Распознавать синонимы, антонимы, омонимы; различать многозначные слова и омонимы, правильно употреблять слова-паронимы.</w:t>
      </w:r>
    </w:p>
    <w:p w14:paraId="17F16562" w14:textId="77777777" w:rsidR="00F11DF8" w:rsidRDefault="00DA3958">
      <w:pPr>
        <w:pStyle w:val="a3"/>
        <w:spacing w:line="242" w:lineRule="auto"/>
        <w:ind w:left="1406" w:right="1896" w:firstLine="0"/>
      </w:pPr>
      <w:r>
        <w:t>Характеризовать</w:t>
      </w:r>
      <w:r>
        <w:rPr>
          <w:spacing w:val="-3"/>
        </w:rPr>
        <w:t xml:space="preserve"> </w:t>
      </w:r>
      <w:r>
        <w:t>тематические</w:t>
      </w:r>
      <w:r>
        <w:rPr>
          <w:spacing w:val="-5"/>
        </w:rPr>
        <w:t xml:space="preserve"> </w:t>
      </w:r>
      <w:r>
        <w:t>группы</w:t>
      </w:r>
      <w:r>
        <w:rPr>
          <w:spacing w:val="-4"/>
        </w:rPr>
        <w:t xml:space="preserve"> </w:t>
      </w:r>
      <w:r>
        <w:t>слов,</w:t>
      </w:r>
      <w:r>
        <w:rPr>
          <w:spacing w:val="-4"/>
        </w:rPr>
        <w:t xml:space="preserve"> </w:t>
      </w:r>
      <w:r>
        <w:t>родовые</w:t>
      </w:r>
      <w:r>
        <w:rPr>
          <w:spacing w:val="-5"/>
        </w:rPr>
        <w:t xml:space="preserve"> </w:t>
      </w:r>
      <w:r>
        <w:t>и</w:t>
      </w:r>
      <w:r>
        <w:rPr>
          <w:spacing w:val="-4"/>
        </w:rPr>
        <w:t xml:space="preserve"> </w:t>
      </w:r>
      <w:r>
        <w:t>видовые</w:t>
      </w:r>
      <w:r>
        <w:rPr>
          <w:spacing w:val="-5"/>
        </w:rPr>
        <w:t xml:space="preserve"> </w:t>
      </w:r>
      <w:r>
        <w:t>понятия. Проводить лексический анализ слов (в рамках изученного).</w:t>
      </w:r>
    </w:p>
    <w:p w14:paraId="22CB1953" w14:textId="77777777" w:rsidR="00F11DF8" w:rsidRDefault="00DA3958">
      <w:pPr>
        <w:pStyle w:val="a3"/>
        <w:spacing w:line="242" w:lineRule="auto"/>
        <w:jc w:val="left"/>
      </w:pPr>
      <w:r>
        <w:t>Пользоваться лексическими словарями (толковым словарём, словарями синонимов, антонимов, омонимов, паронимов).</w:t>
      </w:r>
    </w:p>
    <w:p w14:paraId="64974BE2" w14:textId="77777777" w:rsidR="00F11DF8" w:rsidRDefault="00DA3958">
      <w:pPr>
        <w:pStyle w:val="a3"/>
        <w:spacing w:line="267" w:lineRule="exact"/>
        <w:ind w:left="1406" w:firstLine="0"/>
        <w:jc w:val="left"/>
      </w:pPr>
      <w:r>
        <w:t>Морфемика.</w:t>
      </w:r>
      <w:r>
        <w:rPr>
          <w:spacing w:val="-3"/>
        </w:rPr>
        <w:t xml:space="preserve"> </w:t>
      </w:r>
      <w:r>
        <w:rPr>
          <w:spacing w:val="-2"/>
        </w:rPr>
        <w:t>Орфография.</w:t>
      </w:r>
    </w:p>
    <w:p w14:paraId="1B4708ED" w14:textId="77777777" w:rsidR="00F11DF8" w:rsidRDefault="00DA3958">
      <w:pPr>
        <w:pStyle w:val="a3"/>
        <w:spacing w:line="275" w:lineRule="exact"/>
        <w:ind w:left="1406" w:firstLine="0"/>
        <w:jc w:val="left"/>
      </w:pPr>
      <w:r>
        <w:t>Характеризовать</w:t>
      </w:r>
      <w:r>
        <w:rPr>
          <w:spacing w:val="-14"/>
        </w:rPr>
        <w:t xml:space="preserve"> </w:t>
      </w:r>
      <w:r>
        <w:t>морфему</w:t>
      </w:r>
      <w:r>
        <w:rPr>
          <w:spacing w:val="-15"/>
        </w:rPr>
        <w:t xml:space="preserve"> </w:t>
      </w:r>
      <w:r>
        <w:t>как</w:t>
      </w:r>
      <w:r>
        <w:rPr>
          <w:spacing w:val="-7"/>
        </w:rPr>
        <w:t xml:space="preserve"> </w:t>
      </w:r>
      <w:r>
        <w:t>минимальную</w:t>
      </w:r>
      <w:r>
        <w:rPr>
          <w:spacing w:val="-7"/>
        </w:rPr>
        <w:t xml:space="preserve"> </w:t>
      </w:r>
      <w:r>
        <w:t>значимую</w:t>
      </w:r>
      <w:r>
        <w:rPr>
          <w:spacing w:val="-6"/>
        </w:rPr>
        <w:t xml:space="preserve"> </w:t>
      </w:r>
      <w:r>
        <w:t>единицу</w:t>
      </w:r>
      <w:r>
        <w:rPr>
          <w:spacing w:val="-15"/>
        </w:rPr>
        <w:t xml:space="preserve"> </w:t>
      </w:r>
      <w:r>
        <w:rPr>
          <w:spacing w:val="-2"/>
        </w:rPr>
        <w:t>языка.</w:t>
      </w:r>
    </w:p>
    <w:p w14:paraId="0F2E2E30" w14:textId="77777777" w:rsidR="00F11DF8" w:rsidRDefault="00DA3958">
      <w:pPr>
        <w:pStyle w:val="a3"/>
        <w:spacing w:before="1" w:line="242" w:lineRule="auto"/>
        <w:ind w:right="390"/>
        <w:jc w:val="left"/>
      </w:pPr>
      <w:r>
        <w:t>Распознавать морфемы</w:t>
      </w:r>
      <w:r>
        <w:rPr>
          <w:spacing w:val="-5"/>
        </w:rPr>
        <w:t xml:space="preserve"> </w:t>
      </w:r>
      <w:r>
        <w:t>в</w:t>
      </w:r>
      <w:r>
        <w:rPr>
          <w:spacing w:val="-5"/>
        </w:rPr>
        <w:t xml:space="preserve"> </w:t>
      </w:r>
      <w:r>
        <w:t>слове</w:t>
      </w:r>
      <w:r>
        <w:rPr>
          <w:spacing w:val="40"/>
        </w:rPr>
        <w:t xml:space="preserve"> </w:t>
      </w:r>
      <w:r>
        <w:t>(корень,</w:t>
      </w:r>
      <w:r>
        <w:rPr>
          <w:spacing w:val="-4"/>
        </w:rPr>
        <w:t xml:space="preserve"> </w:t>
      </w:r>
      <w:r>
        <w:t>приставку, суффикс, окончание),</w:t>
      </w:r>
      <w:r>
        <w:rPr>
          <w:spacing w:val="-4"/>
        </w:rPr>
        <w:t xml:space="preserve"> </w:t>
      </w:r>
      <w:r>
        <w:t>выделять основу</w:t>
      </w:r>
      <w:r>
        <w:rPr>
          <w:spacing w:val="-1"/>
        </w:rPr>
        <w:t xml:space="preserve"> </w:t>
      </w:r>
      <w:r>
        <w:t>слова.</w:t>
      </w:r>
    </w:p>
    <w:p w14:paraId="79AEA2DA" w14:textId="77777777" w:rsidR="00F11DF8" w:rsidRDefault="00DA3958">
      <w:pPr>
        <w:pStyle w:val="a3"/>
        <w:spacing w:line="266" w:lineRule="exact"/>
        <w:ind w:left="1406" w:firstLine="0"/>
        <w:jc w:val="left"/>
      </w:pPr>
      <w:r>
        <w:t>Находить</w:t>
      </w:r>
      <w:r>
        <w:rPr>
          <w:spacing w:val="27"/>
        </w:rPr>
        <w:t xml:space="preserve"> </w:t>
      </w:r>
      <w:r>
        <w:t>чередование</w:t>
      </w:r>
      <w:r>
        <w:rPr>
          <w:spacing w:val="23"/>
        </w:rPr>
        <w:t xml:space="preserve"> </w:t>
      </w:r>
      <w:r>
        <w:t>звуков</w:t>
      </w:r>
      <w:r>
        <w:rPr>
          <w:spacing w:val="27"/>
        </w:rPr>
        <w:t xml:space="preserve"> </w:t>
      </w:r>
      <w:r>
        <w:t>в</w:t>
      </w:r>
      <w:r>
        <w:rPr>
          <w:spacing w:val="22"/>
        </w:rPr>
        <w:t xml:space="preserve"> </w:t>
      </w:r>
      <w:r>
        <w:t>морфемах</w:t>
      </w:r>
      <w:r>
        <w:rPr>
          <w:spacing w:val="22"/>
        </w:rPr>
        <w:t xml:space="preserve"> </w:t>
      </w:r>
      <w:r>
        <w:t>(в</w:t>
      </w:r>
      <w:r>
        <w:rPr>
          <w:spacing w:val="22"/>
        </w:rPr>
        <w:t xml:space="preserve"> </w:t>
      </w:r>
      <w:r>
        <w:t>том</w:t>
      </w:r>
      <w:r>
        <w:rPr>
          <w:spacing w:val="28"/>
        </w:rPr>
        <w:t xml:space="preserve"> </w:t>
      </w:r>
      <w:r>
        <w:t>числе</w:t>
      </w:r>
      <w:r>
        <w:rPr>
          <w:spacing w:val="24"/>
        </w:rPr>
        <w:t xml:space="preserve"> </w:t>
      </w:r>
      <w:r>
        <w:t>чередование</w:t>
      </w:r>
      <w:r>
        <w:rPr>
          <w:spacing w:val="19"/>
        </w:rPr>
        <w:t xml:space="preserve"> </w:t>
      </w:r>
      <w:r>
        <w:t>гласных</w:t>
      </w:r>
      <w:r>
        <w:rPr>
          <w:spacing w:val="23"/>
        </w:rPr>
        <w:t xml:space="preserve"> </w:t>
      </w:r>
      <w:r>
        <w:t>с</w:t>
      </w:r>
      <w:r>
        <w:rPr>
          <w:spacing w:val="23"/>
        </w:rPr>
        <w:t xml:space="preserve"> </w:t>
      </w:r>
      <w:r>
        <w:rPr>
          <w:spacing w:val="-2"/>
        </w:rPr>
        <w:t>нулём</w:t>
      </w:r>
    </w:p>
    <w:p w14:paraId="3BAA86F9" w14:textId="77777777" w:rsidR="00F11DF8" w:rsidRDefault="00F11DF8">
      <w:pPr>
        <w:spacing w:line="266" w:lineRule="exact"/>
        <w:sectPr w:rsidR="00F11DF8">
          <w:pgSz w:w="11920" w:h="16850"/>
          <w:pgMar w:top="1040" w:right="320" w:bottom="280" w:left="720" w:header="720" w:footer="720" w:gutter="0"/>
          <w:cols w:space="720"/>
        </w:sectPr>
      </w:pPr>
    </w:p>
    <w:p w14:paraId="1808C903" w14:textId="77777777" w:rsidR="00F11DF8" w:rsidRDefault="00DA3958">
      <w:pPr>
        <w:pStyle w:val="a3"/>
        <w:spacing w:line="266" w:lineRule="exact"/>
        <w:ind w:firstLine="0"/>
        <w:jc w:val="left"/>
      </w:pPr>
      <w:r>
        <w:rPr>
          <w:spacing w:val="-4"/>
        </w:rPr>
        <w:t>звука).</w:t>
      </w:r>
    </w:p>
    <w:p w14:paraId="241447AA" w14:textId="77777777" w:rsidR="00F11DF8" w:rsidRDefault="00DA3958">
      <w:pPr>
        <w:pStyle w:val="a3"/>
        <w:spacing w:before="263"/>
        <w:ind w:left="0" w:firstLine="0"/>
        <w:jc w:val="left"/>
      </w:pPr>
      <w:r>
        <w:br w:type="column"/>
      </w:r>
      <w:r>
        <w:t>Проводить</w:t>
      </w:r>
      <w:r>
        <w:rPr>
          <w:spacing w:val="-7"/>
        </w:rPr>
        <w:t xml:space="preserve"> </w:t>
      </w:r>
      <w:r>
        <w:t>морфемный</w:t>
      </w:r>
      <w:r>
        <w:rPr>
          <w:spacing w:val="-8"/>
        </w:rPr>
        <w:t xml:space="preserve"> </w:t>
      </w:r>
      <w:r>
        <w:t>анализ</w:t>
      </w:r>
      <w:r>
        <w:rPr>
          <w:spacing w:val="-3"/>
        </w:rPr>
        <w:t xml:space="preserve"> </w:t>
      </w:r>
      <w:r>
        <w:rPr>
          <w:spacing w:val="-2"/>
        </w:rPr>
        <w:t>слов.</w:t>
      </w:r>
    </w:p>
    <w:p w14:paraId="390E1ADA" w14:textId="77777777" w:rsidR="00F11DF8" w:rsidRDefault="00DA3958">
      <w:pPr>
        <w:pStyle w:val="a3"/>
        <w:spacing w:before="3"/>
        <w:ind w:left="0" w:firstLine="0"/>
        <w:jc w:val="left"/>
      </w:pPr>
      <w:r>
        <w:t>Применять</w:t>
      </w:r>
      <w:r>
        <w:rPr>
          <w:spacing w:val="8"/>
        </w:rPr>
        <w:t xml:space="preserve"> </w:t>
      </w:r>
      <w:r>
        <w:t>знания</w:t>
      </w:r>
      <w:r>
        <w:rPr>
          <w:spacing w:val="4"/>
        </w:rPr>
        <w:t xml:space="preserve"> </w:t>
      </w:r>
      <w:r>
        <w:t>по</w:t>
      </w:r>
      <w:r>
        <w:rPr>
          <w:spacing w:val="8"/>
        </w:rPr>
        <w:t xml:space="preserve"> </w:t>
      </w:r>
      <w:r>
        <w:t>морфемике</w:t>
      </w:r>
      <w:r>
        <w:rPr>
          <w:spacing w:val="3"/>
        </w:rPr>
        <w:t xml:space="preserve"> </w:t>
      </w:r>
      <w:r>
        <w:t>при</w:t>
      </w:r>
      <w:r>
        <w:rPr>
          <w:spacing w:val="5"/>
        </w:rPr>
        <w:t xml:space="preserve"> </w:t>
      </w:r>
      <w:r>
        <w:t>выполнении</w:t>
      </w:r>
      <w:r>
        <w:rPr>
          <w:spacing w:val="6"/>
        </w:rPr>
        <w:t xml:space="preserve"> </w:t>
      </w:r>
      <w:r>
        <w:t>языкового</w:t>
      </w:r>
      <w:r>
        <w:rPr>
          <w:spacing w:val="9"/>
        </w:rPr>
        <w:t xml:space="preserve"> </w:t>
      </w:r>
      <w:r>
        <w:t>анализа</w:t>
      </w:r>
      <w:r>
        <w:rPr>
          <w:spacing w:val="1"/>
        </w:rPr>
        <w:t xml:space="preserve"> </w:t>
      </w:r>
      <w:r>
        <w:t>различных</w:t>
      </w:r>
      <w:r>
        <w:rPr>
          <w:spacing w:val="4"/>
        </w:rPr>
        <w:t xml:space="preserve"> </w:t>
      </w:r>
      <w:r>
        <w:rPr>
          <w:spacing w:val="-2"/>
        </w:rPr>
        <w:t>видов</w:t>
      </w:r>
    </w:p>
    <w:p w14:paraId="6D28EBB8" w14:textId="77777777" w:rsidR="00F11DF8" w:rsidRDefault="00F11DF8">
      <w:pPr>
        <w:sectPr w:rsidR="00F11DF8">
          <w:type w:val="continuous"/>
          <w:pgSz w:w="11920" w:h="16850"/>
          <w:pgMar w:top="1400" w:right="320" w:bottom="280" w:left="720" w:header="720" w:footer="720" w:gutter="0"/>
          <w:cols w:num="2" w:space="720" w:equalWidth="0">
            <w:col w:w="1383" w:space="26"/>
            <w:col w:w="9471"/>
          </w:cols>
        </w:sectPr>
      </w:pPr>
    </w:p>
    <w:p w14:paraId="55E7D978" w14:textId="77777777" w:rsidR="00F11DF8" w:rsidRDefault="00DA3958">
      <w:pPr>
        <w:pStyle w:val="a3"/>
        <w:ind w:right="378" w:firstLine="0"/>
      </w:pPr>
      <w:r>
        <w:t xml:space="preserve">и в практике правописания неизменяемых приставок и приставок на -з (-с); ы – и после </w:t>
      </w:r>
      <w:r>
        <w:rPr>
          <w:position w:val="1"/>
        </w:rPr>
        <w:t>приставок, корней с безударными проверяемыми, непроверяемыми,</w:t>
      </w:r>
      <w:r>
        <w:rPr>
          <w:spacing w:val="40"/>
          <w:position w:val="1"/>
        </w:rPr>
        <w:t xml:space="preserve"> </w:t>
      </w:r>
      <w:r>
        <w:t>чередующимися</w:t>
      </w:r>
      <w:r>
        <w:rPr>
          <w:spacing w:val="40"/>
        </w:rPr>
        <w:t xml:space="preserve"> </w:t>
      </w:r>
      <w:r>
        <w:t>гласными (в рамках изученного), корней с проверяемыми, непроверяемыми,</w:t>
      </w:r>
      <w:r>
        <w:rPr>
          <w:spacing w:val="40"/>
        </w:rPr>
        <w:t xml:space="preserve"> </w:t>
      </w:r>
      <w:r>
        <w:t>непроизносимыми согласными (в рамках изученного), ё – о после шипящих в корне слова, ы – и после ц.</w:t>
      </w:r>
    </w:p>
    <w:p w14:paraId="3A8EB287" w14:textId="77777777" w:rsidR="00F11DF8" w:rsidRDefault="00DA3958">
      <w:pPr>
        <w:pStyle w:val="a3"/>
        <w:spacing w:before="3"/>
        <w:ind w:left="1406" w:firstLine="0"/>
      </w:pPr>
      <w:r>
        <w:t>Проводить</w:t>
      </w:r>
      <w:r>
        <w:rPr>
          <w:spacing w:val="-7"/>
        </w:rPr>
        <w:t xml:space="preserve"> </w:t>
      </w:r>
      <w:r>
        <w:t>орфографический</w:t>
      </w:r>
      <w:r>
        <w:rPr>
          <w:spacing w:val="-5"/>
        </w:rPr>
        <w:t xml:space="preserve"> </w:t>
      </w:r>
      <w:r>
        <w:t>анализ</w:t>
      </w:r>
      <w:r>
        <w:rPr>
          <w:spacing w:val="-5"/>
        </w:rPr>
        <w:t xml:space="preserve"> </w:t>
      </w:r>
      <w:r>
        <w:t>слов</w:t>
      </w:r>
      <w:r>
        <w:rPr>
          <w:spacing w:val="-6"/>
        </w:rPr>
        <w:t xml:space="preserve"> </w:t>
      </w:r>
      <w:r>
        <w:t>(в</w:t>
      </w:r>
      <w:r>
        <w:rPr>
          <w:spacing w:val="-5"/>
        </w:rPr>
        <w:t xml:space="preserve"> </w:t>
      </w:r>
      <w:r>
        <w:t>рамках</w:t>
      </w:r>
      <w:r>
        <w:rPr>
          <w:spacing w:val="-5"/>
        </w:rPr>
        <w:t xml:space="preserve"> </w:t>
      </w:r>
      <w:r>
        <w:rPr>
          <w:spacing w:val="-2"/>
        </w:rPr>
        <w:t>изученного).</w:t>
      </w:r>
    </w:p>
    <w:p w14:paraId="0F63A808" w14:textId="77777777" w:rsidR="00F11DF8" w:rsidRDefault="00DA3958">
      <w:pPr>
        <w:pStyle w:val="a3"/>
        <w:ind w:left="1406" w:right="2125" w:firstLine="0"/>
      </w:pPr>
      <w:r>
        <w:t>Уместно</w:t>
      </w:r>
      <w:r>
        <w:rPr>
          <w:spacing w:val="-4"/>
        </w:rPr>
        <w:t xml:space="preserve"> </w:t>
      </w:r>
      <w:r>
        <w:t>использовать</w:t>
      </w:r>
      <w:r>
        <w:rPr>
          <w:spacing w:val="-6"/>
        </w:rPr>
        <w:t xml:space="preserve"> </w:t>
      </w:r>
      <w:r>
        <w:t>слова</w:t>
      </w:r>
      <w:r>
        <w:rPr>
          <w:spacing w:val="-6"/>
        </w:rPr>
        <w:t xml:space="preserve"> </w:t>
      </w:r>
      <w:r>
        <w:t>с</w:t>
      </w:r>
      <w:r>
        <w:rPr>
          <w:spacing w:val="-3"/>
        </w:rPr>
        <w:t xml:space="preserve"> </w:t>
      </w:r>
      <w:r>
        <w:t>суффиксами</w:t>
      </w:r>
      <w:r>
        <w:rPr>
          <w:spacing w:val="-4"/>
        </w:rPr>
        <w:t xml:space="preserve"> </w:t>
      </w:r>
      <w:r>
        <w:t>оценки</w:t>
      </w:r>
      <w:r>
        <w:rPr>
          <w:spacing w:val="-4"/>
        </w:rPr>
        <w:t xml:space="preserve"> </w:t>
      </w:r>
      <w:r>
        <w:t>в</w:t>
      </w:r>
      <w:r>
        <w:rPr>
          <w:spacing w:val="-5"/>
        </w:rPr>
        <w:t xml:space="preserve"> </w:t>
      </w:r>
      <w:r>
        <w:t>собственной</w:t>
      </w:r>
      <w:r>
        <w:rPr>
          <w:spacing w:val="-4"/>
        </w:rPr>
        <w:t xml:space="preserve"> </w:t>
      </w:r>
      <w:r>
        <w:t>речи. Морфология. Культура речи. Орфография.</w:t>
      </w:r>
    </w:p>
    <w:p w14:paraId="7D31FD37" w14:textId="77777777" w:rsidR="00F11DF8" w:rsidRDefault="00DA3958">
      <w:pPr>
        <w:pStyle w:val="a3"/>
        <w:ind w:right="381"/>
      </w:pPr>
      <w:r>
        <w:t>Применять знания о частях речи как лексико-грамматических разрядах слов, о грамматическом значении слова, о системе частей речи в русском языке для решения практико-ориентированных учебных задач.</w:t>
      </w:r>
    </w:p>
    <w:p w14:paraId="01CC1DAC" w14:textId="77777777" w:rsidR="00F11DF8" w:rsidRDefault="00DA3958">
      <w:pPr>
        <w:pStyle w:val="a3"/>
        <w:spacing w:line="271" w:lineRule="exact"/>
        <w:ind w:left="1406" w:firstLine="0"/>
      </w:pPr>
      <w:r>
        <w:t>Распознавать</w:t>
      </w:r>
      <w:r>
        <w:rPr>
          <w:spacing w:val="-11"/>
        </w:rPr>
        <w:t xml:space="preserve"> </w:t>
      </w:r>
      <w:r>
        <w:t>имена</w:t>
      </w:r>
      <w:r>
        <w:rPr>
          <w:spacing w:val="-8"/>
        </w:rPr>
        <w:t xml:space="preserve"> </w:t>
      </w:r>
      <w:r>
        <w:t>существительные,</w:t>
      </w:r>
      <w:r>
        <w:rPr>
          <w:spacing w:val="-10"/>
        </w:rPr>
        <w:t xml:space="preserve"> </w:t>
      </w:r>
      <w:r>
        <w:t>имена</w:t>
      </w:r>
      <w:r>
        <w:rPr>
          <w:spacing w:val="-11"/>
        </w:rPr>
        <w:t xml:space="preserve"> </w:t>
      </w:r>
      <w:r>
        <w:t>прилагательные,</w:t>
      </w:r>
      <w:r>
        <w:rPr>
          <w:spacing w:val="-9"/>
        </w:rPr>
        <w:t xml:space="preserve"> </w:t>
      </w:r>
      <w:r>
        <w:rPr>
          <w:spacing w:val="-2"/>
        </w:rPr>
        <w:t>глаголы.</w:t>
      </w:r>
    </w:p>
    <w:p w14:paraId="0E9AF82C" w14:textId="77777777" w:rsidR="00F11DF8" w:rsidRDefault="00DA3958">
      <w:pPr>
        <w:pStyle w:val="a3"/>
        <w:spacing w:before="2" w:line="242" w:lineRule="auto"/>
        <w:ind w:right="380"/>
      </w:pPr>
      <w:r>
        <w:t>Проводить морфологический анализ имён существительных, частичный морфологический анализ имён прилагательных, глаголов.</w:t>
      </w:r>
    </w:p>
    <w:p w14:paraId="6A2F7BA9" w14:textId="77777777" w:rsidR="00F11DF8" w:rsidRDefault="00DA3958">
      <w:pPr>
        <w:pStyle w:val="a3"/>
        <w:spacing w:line="242" w:lineRule="auto"/>
        <w:ind w:right="386"/>
      </w:pPr>
      <w:r>
        <w:t>Проводить орфографический анализ имён существительных, имён прилагательных, глаголов (в рамках изученного).</w:t>
      </w:r>
    </w:p>
    <w:p w14:paraId="3AA804C5" w14:textId="77777777" w:rsidR="00F11DF8" w:rsidRDefault="00F11DF8">
      <w:pPr>
        <w:spacing w:line="242" w:lineRule="auto"/>
        <w:sectPr w:rsidR="00F11DF8">
          <w:type w:val="continuous"/>
          <w:pgSz w:w="11920" w:h="16850"/>
          <w:pgMar w:top="1400" w:right="320" w:bottom="280" w:left="720" w:header="720" w:footer="720" w:gutter="0"/>
          <w:cols w:space="720"/>
        </w:sectPr>
      </w:pPr>
    </w:p>
    <w:p w14:paraId="5ACBD581" w14:textId="77777777" w:rsidR="00F11DF8" w:rsidRDefault="00DA3958">
      <w:pPr>
        <w:pStyle w:val="a3"/>
        <w:spacing w:before="76" w:line="244" w:lineRule="auto"/>
        <w:ind w:right="385"/>
      </w:pPr>
      <w:r>
        <w:lastRenderedPageBreak/>
        <w:t>Применять</w:t>
      </w:r>
      <w:r>
        <w:rPr>
          <w:spacing w:val="-1"/>
        </w:rPr>
        <w:t xml:space="preserve"> </w:t>
      </w:r>
      <w:r>
        <w:t>знания</w:t>
      </w:r>
      <w:r>
        <w:rPr>
          <w:spacing w:val="-5"/>
        </w:rPr>
        <w:t xml:space="preserve"> </w:t>
      </w:r>
      <w:r>
        <w:t>по</w:t>
      </w:r>
      <w:r>
        <w:rPr>
          <w:spacing w:val="-2"/>
        </w:rPr>
        <w:t xml:space="preserve"> </w:t>
      </w:r>
      <w:r>
        <w:t>морфологии</w:t>
      </w:r>
      <w:r>
        <w:rPr>
          <w:spacing w:val="-4"/>
        </w:rPr>
        <w:t xml:space="preserve"> </w:t>
      </w:r>
      <w:r>
        <w:t>при</w:t>
      </w:r>
      <w:r>
        <w:rPr>
          <w:spacing w:val="-1"/>
        </w:rPr>
        <w:t xml:space="preserve"> </w:t>
      </w:r>
      <w:r>
        <w:t>выполнении</w:t>
      </w:r>
      <w:r>
        <w:rPr>
          <w:spacing w:val="-1"/>
        </w:rPr>
        <w:t xml:space="preserve"> </w:t>
      </w:r>
      <w:r>
        <w:t>языкового</w:t>
      </w:r>
      <w:r>
        <w:rPr>
          <w:spacing w:val="-2"/>
        </w:rPr>
        <w:t xml:space="preserve"> </w:t>
      </w:r>
      <w:r>
        <w:t>анализа</w:t>
      </w:r>
      <w:r>
        <w:rPr>
          <w:spacing w:val="-3"/>
        </w:rPr>
        <w:t xml:space="preserve"> </w:t>
      </w:r>
      <w:r>
        <w:t>различных</w:t>
      </w:r>
      <w:r>
        <w:rPr>
          <w:spacing w:val="-3"/>
        </w:rPr>
        <w:t xml:space="preserve"> </w:t>
      </w:r>
      <w:r>
        <w:t>видов и в речевой практике.</w:t>
      </w:r>
    </w:p>
    <w:p w14:paraId="58CA8AD5" w14:textId="77777777" w:rsidR="00F11DF8" w:rsidRDefault="00DA3958">
      <w:pPr>
        <w:pStyle w:val="a3"/>
        <w:spacing w:line="263" w:lineRule="exact"/>
        <w:ind w:left="1406" w:firstLine="0"/>
      </w:pPr>
      <w:r>
        <w:t>Имя</w:t>
      </w:r>
      <w:r>
        <w:rPr>
          <w:spacing w:val="-5"/>
        </w:rPr>
        <w:t xml:space="preserve"> </w:t>
      </w:r>
      <w:r>
        <w:rPr>
          <w:spacing w:val="-2"/>
        </w:rPr>
        <w:t>существительное.</w:t>
      </w:r>
    </w:p>
    <w:p w14:paraId="6D3CE677" w14:textId="77777777" w:rsidR="00F11DF8" w:rsidRDefault="00DA3958">
      <w:pPr>
        <w:pStyle w:val="a3"/>
        <w:spacing w:before="8" w:line="237" w:lineRule="auto"/>
        <w:ind w:right="375"/>
      </w:pPr>
      <w:r>
        <w:t>Определять общее грамматическое значение, морфологические признаки и синтаксические функции имени существительного, объяснять его роль в речи.</w:t>
      </w:r>
    </w:p>
    <w:p w14:paraId="5462624F" w14:textId="77777777" w:rsidR="00F11DF8" w:rsidRDefault="00DA3958">
      <w:pPr>
        <w:pStyle w:val="a3"/>
        <w:spacing w:line="275" w:lineRule="exact"/>
        <w:ind w:left="1406" w:firstLine="0"/>
      </w:pPr>
      <w:r>
        <w:t>Определять</w:t>
      </w:r>
      <w:r>
        <w:rPr>
          <w:spacing w:val="-9"/>
        </w:rPr>
        <w:t xml:space="preserve"> </w:t>
      </w:r>
      <w:r>
        <w:t>лексико-грамматические</w:t>
      </w:r>
      <w:r>
        <w:rPr>
          <w:spacing w:val="-8"/>
        </w:rPr>
        <w:t xml:space="preserve"> </w:t>
      </w:r>
      <w:r>
        <w:t>разряды</w:t>
      </w:r>
      <w:r>
        <w:rPr>
          <w:spacing w:val="-9"/>
        </w:rPr>
        <w:t xml:space="preserve"> </w:t>
      </w:r>
      <w:r>
        <w:t>имён</w:t>
      </w:r>
      <w:r>
        <w:rPr>
          <w:spacing w:val="-4"/>
        </w:rPr>
        <w:t xml:space="preserve"> </w:t>
      </w:r>
      <w:r>
        <w:rPr>
          <w:spacing w:val="-2"/>
        </w:rPr>
        <w:t>существительных.</w:t>
      </w:r>
    </w:p>
    <w:p w14:paraId="5D624CEF" w14:textId="77777777" w:rsidR="00F11DF8" w:rsidRDefault="00DA3958">
      <w:pPr>
        <w:pStyle w:val="a3"/>
        <w:spacing w:before="4"/>
        <w:ind w:right="379"/>
      </w:pPr>
      <w:r>
        <w:t>Различать типы склонения имён существительных, выявлять разносклоняемые и несклоняемые имена существительные.</w:t>
      </w:r>
    </w:p>
    <w:p w14:paraId="1F2E5DAB" w14:textId="77777777" w:rsidR="00F11DF8" w:rsidRDefault="00DA3958">
      <w:pPr>
        <w:pStyle w:val="a3"/>
        <w:spacing w:line="271" w:lineRule="exact"/>
        <w:ind w:left="1406" w:firstLine="0"/>
      </w:pPr>
      <w:r>
        <w:t>Проводить</w:t>
      </w:r>
      <w:r>
        <w:rPr>
          <w:spacing w:val="-8"/>
        </w:rPr>
        <w:t xml:space="preserve"> </w:t>
      </w:r>
      <w:r>
        <w:t>морфологический</w:t>
      </w:r>
      <w:r>
        <w:rPr>
          <w:spacing w:val="-5"/>
        </w:rPr>
        <w:t xml:space="preserve"> </w:t>
      </w:r>
      <w:r>
        <w:t>анализ</w:t>
      </w:r>
      <w:r>
        <w:rPr>
          <w:spacing w:val="-10"/>
        </w:rPr>
        <w:t xml:space="preserve"> </w:t>
      </w:r>
      <w:r>
        <w:t>имён</w:t>
      </w:r>
      <w:r>
        <w:rPr>
          <w:spacing w:val="-2"/>
        </w:rPr>
        <w:t xml:space="preserve"> существительных.</w:t>
      </w:r>
    </w:p>
    <w:p w14:paraId="50CC31BA" w14:textId="77777777" w:rsidR="00F11DF8" w:rsidRDefault="00DA3958">
      <w:pPr>
        <w:pStyle w:val="a3"/>
        <w:spacing w:before="7" w:line="237" w:lineRule="auto"/>
        <w:ind w:right="403"/>
      </w:pPr>
      <w:r>
        <w:t>Соблюдать нормы словоизменения, произношения имён существительных, постановки в них ударения (в рамках изученного), употребления несклоняемых имён существительных.</w:t>
      </w:r>
    </w:p>
    <w:p w14:paraId="449C86C9" w14:textId="77777777" w:rsidR="00F11DF8" w:rsidRDefault="00DA3958">
      <w:pPr>
        <w:pStyle w:val="a3"/>
        <w:spacing w:before="1"/>
        <w:ind w:right="373"/>
      </w:pPr>
      <w:r>
        <w:t>Соблюдать правила правописания имён существительных: безударных окончаний, о –</w:t>
      </w:r>
      <w:r>
        <w:rPr>
          <w:spacing w:val="-1"/>
        </w:rPr>
        <w:t xml:space="preserve"> </w:t>
      </w:r>
      <w:r>
        <w:t>е (ё) после шипящих и ц</w:t>
      </w:r>
      <w:r>
        <w:rPr>
          <w:spacing w:val="-2"/>
        </w:rPr>
        <w:t xml:space="preserve"> </w:t>
      </w:r>
      <w:r>
        <w:t>в суффиксах и окончаниях, суффиксов -чик- –</w:t>
      </w:r>
      <w:r>
        <w:rPr>
          <w:spacing w:val="-2"/>
        </w:rPr>
        <w:t xml:space="preserve"> </w:t>
      </w:r>
      <w:r>
        <w:t>-щик-, -ек- – -ик- (-чик-), корней с чередованием а (о): -лаг- – -лож-; -раст- – -ращ- – рос-, -гар- – -гор-, -зар- – -зор-, - клан- – -клон-, -скак- – -скоч-, употребления (неупотребления) ь на конце имён существительных после шипящих; слитное и раздельное написание не с именами существительными; правописание собственных имён существительных.</w:t>
      </w:r>
    </w:p>
    <w:p w14:paraId="43EB9B2B" w14:textId="77777777" w:rsidR="00F11DF8" w:rsidRDefault="00DA3958">
      <w:pPr>
        <w:pStyle w:val="a3"/>
        <w:spacing w:line="274" w:lineRule="exact"/>
        <w:ind w:left="1406" w:firstLine="0"/>
      </w:pPr>
      <w:r>
        <w:t>Имя</w:t>
      </w:r>
      <w:r>
        <w:rPr>
          <w:spacing w:val="-5"/>
        </w:rPr>
        <w:t xml:space="preserve"> </w:t>
      </w:r>
      <w:r>
        <w:rPr>
          <w:spacing w:val="-2"/>
        </w:rPr>
        <w:t>прилагательное.</w:t>
      </w:r>
    </w:p>
    <w:p w14:paraId="40ACABC5" w14:textId="77777777" w:rsidR="00F11DF8" w:rsidRDefault="00DA3958">
      <w:pPr>
        <w:pStyle w:val="a3"/>
        <w:spacing w:before="3"/>
        <w:ind w:right="375"/>
      </w:pPr>
      <w:r>
        <w:t xml:space="preserve">Определять общее грамматическое значение, морфологические признаки и </w:t>
      </w:r>
      <w:r>
        <w:rPr>
          <w:position w:val="1"/>
        </w:rPr>
        <w:t xml:space="preserve">синтаксические функции имени прилагательного, </w:t>
      </w:r>
      <w:r>
        <w:t>объяснять его роль в речи;</w:t>
      </w:r>
      <w:r>
        <w:rPr>
          <w:spacing w:val="40"/>
        </w:rPr>
        <w:t xml:space="preserve"> </w:t>
      </w:r>
      <w:r>
        <w:t>различать полную и краткую формы имён прилагательных.</w:t>
      </w:r>
    </w:p>
    <w:p w14:paraId="3B4674AA" w14:textId="77777777" w:rsidR="00F11DF8" w:rsidRDefault="00DA3958">
      <w:pPr>
        <w:pStyle w:val="a3"/>
        <w:spacing w:before="4" w:line="237" w:lineRule="auto"/>
        <w:ind w:right="383"/>
      </w:pPr>
      <w:r>
        <w:t xml:space="preserve">Проводить частичный морфологический анализ имён прилагательных (в рамках </w:t>
      </w:r>
      <w:r>
        <w:rPr>
          <w:spacing w:val="-2"/>
        </w:rPr>
        <w:t>изученного).</w:t>
      </w:r>
    </w:p>
    <w:p w14:paraId="18F67E45" w14:textId="77777777" w:rsidR="00F11DF8" w:rsidRDefault="00DA3958">
      <w:pPr>
        <w:pStyle w:val="a3"/>
        <w:spacing w:before="8" w:line="235" w:lineRule="auto"/>
        <w:ind w:right="389"/>
      </w:pPr>
      <w:r>
        <w:t>Соблюдать нормы словоизменения, произношения имён прилагательных, постановки в них ударения (в рамках изученного).</w:t>
      </w:r>
    </w:p>
    <w:p w14:paraId="4356CEBE" w14:textId="77777777" w:rsidR="00F11DF8" w:rsidRDefault="00DA3958">
      <w:pPr>
        <w:pStyle w:val="a3"/>
        <w:spacing w:before="1"/>
        <w:ind w:right="373"/>
      </w:pPr>
      <w:r>
        <w:t xml:space="preserve">Соблюдать </w:t>
      </w:r>
      <w:r>
        <w:rPr>
          <w:position w:val="1"/>
        </w:rPr>
        <w:t xml:space="preserve">правила </w:t>
      </w:r>
      <w:r>
        <w:t xml:space="preserve">правописания имён прилагательных: безударных окончаний, о – е после шипящих и ц в суффиксах и окончаниях; кратких форм имён прилагательных с основой на шипящие; </w:t>
      </w:r>
      <w:r>
        <w:rPr>
          <w:position w:val="1"/>
        </w:rPr>
        <w:t xml:space="preserve">правила </w:t>
      </w:r>
      <w:r>
        <w:t>слитного и раздельного написания не с именами прилагательными.</w:t>
      </w:r>
    </w:p>
    <w:p w14:paraId="74463945" w14:textId="77777777" w:rsidR="00F11DF8" w:rsidRDefault="00DA3958">
      <w:pPr>
        <w:pStyle w:val="a3"/>
        <w:spacing w:line="274" w:lineRule="exact"/>
        <w:ind w:left="1406" w:firstLine="0"/>
        <w:jc w:val="left"/>
      </w:pPr>
      <w:r>
        <w:rPr>
          <w:spacing w:val="-2"/>
        </w:rPr>
        <w:t>Глагол.</w:t>
      </w:r>
    </w:p>
    <w:p w14:paraId="450FFBA2" w14:textId="77777777" w:rsidR="00F11DF8" w:rsidRDefault="00DA3958">
      <w:pPr>
        <w:pStyle w:val="a3"/>
        <w:spacing w:before="5"/>
        <w:ind w:right="375"/>
      </w:pPr>
      <w:r>
        <w:t>Определять общее грамматическое значение, морфологические признаки и синтаксические функции глагола; объяснять его роль в словосочетании и предложении, а также в речи.</w:t>
      </w:r>
    </w:p>
    <w:p w14:paraId="11356187" w14:textId="77777777" w:rsidR="00F11DF8" w:rsidRDefault="00DA3958">
      <w:pPr>
        <w:pStyle w:val="a3"/>
        <w:spacing w:line="242" w:lineRule="auto"/>
        <w:ind w:left="1406" w:right="385" w:firstLine="0"/>
      </w:pPr>
      <w:r>
        <w:t>Различать глаголы совершенного и несовершенного вида, возвратные и невозвратные. Называть</w:t>
      </w:r>
      <w:r>
        <w:rPr>
          <w:spacing w:val="40"/>
        </w:rPr>
        <w:t xml:space="preserve"> </w:t>
      </w:r>
      <w:r>
        <w:t>грамматические</w:t>
      </w:r>
      <w:r>
        <w:rPr>
          <w:spacing w:val="40"/>
        </w:rPr>
        <w:t xml:space="preserve"> </w:t>
      </w:r>
      <w:r>
        <w:t>свойства инфинитива (неопределённой</w:t>
      </w:r>
      <w:r>
        <w:rPr>
          <w:spacing w:val="40"/>
        </w:rPr>
        <w:t xml:space="preserve"> </w:t>
      </w:r>
      <w:r>
        <w:t>формы) глагола,</w:t>
      </w:r>
    </w:p>
    <w:p w14:paraId="47EB2C31" w14:textId="77777777" w:rsidR="00F11DF8" w:rsidRDefault="00DA3958">
      <w:pPr>
        <w:pStyle w:val="a3"/>
        <w:spacing w:line="268" w:lineRule="exact"/>
        <w:ind w:firstLine="0"/>
      </w:pPr>
      <w:r>
        <w:t>выделять</w:t>
      </w:r>
      <w:r>
        <w:rPr>
          <w:spacing w:val="-6"/>
        </w:rPr>
        <w:t xml:space="preserve"> </w:t>
      </w:r>
      <w:r>
        <w:t>его</w:t>
      </w:r>
      <w:r>
        <w:rPr>
          <w:spacing w:val="-7"/>
        </w:rPr>
        <w:t xml:space="preserve"> </w:t>
      </w:r>
      <w:r>
        <w:t>основу,</w:t>
      </w:r>
      <w:r>
        <w:rPr>
          <w:spacing w:val="-1"/>
        </w:rPr>
        <w:t xml:space="preserve"> </w:t>
      </w:r>
      <w:r>
        <w:t>выделять</w:t>
      </w:r>
      <w:r>
        <w:rPr>
          <w:spacing w:val="-5"/>
        </w:rPr>
        <w:t xml:space="preserve"> </w:t>
      </w:r>
      <w:r>
        <w:t>основу</w:t>
      </w:r>
      <w:r>
        <w:rPr>
          <w:spacing w:val="-9"/>
        </w:rPr>
        <w:t xml:space="preserve"> </w:t>
      </w:r>
      <w:r>
        <w:t>настоящего</w:t>
      </w:r>
      <w:r>
        <w:rPr>
          <w:spacing w:val="-2"/>
        </w:rPr>
        <w:t xml:space="preserve"> </w:t>
      </w:r>
      <w:r>
        <w:t>(будущего</w:t>
      </w:r>
      <w:r>
        <w:rPr>
          <w:spacing w:val="1"/>
        </w:rPr>
        <w:t xml:space="preserve"> </w:t>
      </w:r>
      <w:r>
        <w:t>простого)</w:t>
      </w:r>
      <w:r>
        <w:rPr>
          <w:spacing w:val="-7"/>
        </w:rPr>
        <w:t xml:space="preserve"> </w:t>
      </w:r>
      <w:r>
        <w:t>времени</w:t>
      </w:r>
      <w:r>
        <w:rPr>
          <w:spacing w:val="-5"/>
        </w:rPr>
        <w:t xml:space="preserve"> </w:t>
      </w:r>
      <w:r>
        <w:rPr>
          <w:spacing w:val="-2"/>
        </w:rPr>
        <w:t>глагола.</w:t>
      </w:r>
    </w:p>
    <w:p w14:paraId="240B3DD4" w14:textId="77777777" w:rsidR="00F11DF8" w:rsidRDefault="00DA3958">
      <w:pPr>
        <w:pStyle w:val="a3"/>
        <w:spacing w:before="3" w:line="275" w:lineRule="exact"/>
        <w:ind w:left="1406" w:firstLine="0"/>
      </w:pPr>
      <w:r>
        <w:t>Определять</w:t>
      </w:r>
      <w:r>
        <w:rPr>
          <w:spacing w:val="-3"/>
        </w:rPr>
        <w:t xml:space="preserve"> </w:t>
      </w:r>
      <w:r>
        <w:t>спряжение</w:t>
      </w:r>
      <w:r>
        <w:rPr>
          <w:spacing w:val="-11"/>
        </w:rPr>
        <w:t xml:space="preserve"> </w:t>
      </w:r>
      <w:r>
        <w:t>глагола,</w:t>
      </w:r>
      <w:r>
        <w:rPr>
          <w:spacing w:val="-4"/>
        </w:rPr>
        <w:t xml:space="preserve"> </w:t>
      </w:r>
      <w:r>
        <w:t>спрягать</w:t>
      </w:r>
      <w:r>
        <w:rPr>
          <w:spacing w:val="-3"/>
        </w:rPr>
        <w:t xml:space="preserve"> </w:t>
      </w:r>
      <w:r>
        <w:rPr>
          <w:spacing w:val="-2"/>
        </w:rPr>
        <w:t>глаголы.</w:t>
      </w:r>
    </w:p>
    <w:p w14:paraId="5E4FA250" w14:textId="77777777" w:rsidR="00F11DF8" w:rsidRDefault="00DA3958">
      <w:pPr>
        <w:pStyle w:val="a3"/>
        <w:spacing w:line="285" w:lineRule="exact"/>
        <w:ind w:left="1406" w:firstLine="0"/>
      </w:pPr>
      <w:r>
        <w:rPr>
          <w:position w:val="1"/>
        </w:rPr>
        <w:t>Проводить</w:t>
      </w:r>
      <w:r>
        <w:rPr>
          <w:spacing w:val="-10"/>
          <w:position w:val="1"/>
        </w:rPr>
        <w:t xml:space="preserve"> </w:t>
      </w:r>
      <w:r>
        <w:rPr>
          <w:position w:val="1"/>
        </w:rPr>
        <w:t>частичный</w:t>
      </w:r>
      <w:r>
        <w:rPr>
          <w:spacing w:val="-5"/>
          <w:position w:val="1"/>
        </w:rPr>
        <w:t xml:space="preserve"> </w:t>
      </w:r>
      <w:r>
        <w:rPr>
          <w:position w:val="1"/>
        </w:rPr>
        <w:t>морфологический</w:t>
      </w:r>
      <w:r>
        <w:rPr>
          <w:spacing w:val="-3"/>
          <w:position w:val="1"/>
        </w:rPr>
        <w:t xml:space="preserve"> </w:t>
      </w:r>
      <w:r>
        <w:rPr>
          <w:position w:val="1"/>
        </w:rPr>
        <w:t>анализ</w:t>
      </w:r>
      <w:r>
        <w:rPr>
          <w:spacing w:val="-4"/>
          <w:position w:val="1"/>
        </w:rPr>
        <w:t xml:space="preserve"> </w:t>
      </w:r>
      <w:r>
        <w:rPr>
          <w:position w:val="1"/>
        </w:rPr>
        <w:t>глаголов</w:t>
      </w:r>
      <w:r>
        <w:rPr>
          <w:spacing w:val="-2"/>
          <w:position w:val="1"/>
        </w:rPr>
        <w:t xml:space="preserve"> </w:t>
      </w:r>
      <w:r>
        <w:t>(</w:t>
      </w:r>
      <w:r>
        <w:rPr>
          <w:position w:val="1"/>
        </w:rPr>
        <w:t>в</w:t>
      </w:r>
      <w:r>
        <w:rPr>
          <w:spacing w:val="-10"/>
          <w:position w:val="1"/>
        </w:rPr>
        <w:t xml:space="preserve"> </w:t>
      </w:r>
      <w:r>
        <w:rPr>
          <w:position w:val="1"/>
        </w:rPr>
        <w:t>рамках</w:t>
      </w:r>
      <w:r>
        <w:rPr>
          <w:spacing w:val="-11"/>
          <w:position w:val="1"/>
        </w:rPr>
        <w:t xml:space="preserve"> </w:t>
      </w:r>
      <w:r>
        <w:rPr>
          <w:spacing w:val="-2"/>
          <w:position w:val="1"/>
        </w:rPr>
        <w:t>изученного).</w:t>
      </w:r>
    </w:p>
    <w:p w14:paraId="3012CF06" w14:textId="77777777" w:rsidR="00F11DF8" w:rsidRDefault="00DA3958">
      <w:pPr>
        <w:pStyle w:val="a3"/>
        <w:spacing w:before="9" w:line="235" w:lineRule="auto"/>
        <w:ind w:right="376"/>
      </w:pPr>
      <w:r>
        <w:t>Соблюдать нормы словоизменения глаголов, постановки ударения в</w:t>
      </w:r>
      <w:r>
        <w:rPr>
          <w:spacing w:val="40"/>
        </w:rPr>
        <w:t xml:space="preserve"> </w:t>
      </w:r>
      <w:r>
        <w:t>глагольных формах (в рамках изученного).</w:t>
      </w:r>
    </w:p>
    <w:p w14:paraId="5C9CEB99" w14:textId="77777777" w:rsidR="00F11DF8" w:rsidRDefault="00DA3958">
      <w:pPr>
        <w:pStyle w:val="a3"/>
        <w:spacing w:before="2"/>
        <w:ind w:right="380"/>
      </w:pPr>
      <w:r>
        <w:t>Соблюдать правила правописания глаголов: корней с чередованием е (и),</w:t>
      </w:r>
      <w:r>
        <w:rPr>
          <w:spacing w:val="40"/>
        </w:rPr>
        <w:t xml:space="preserve"> </w:t>
      </w:r>
      <w:r>
        <w:t>использования ь после шипящих как показателя грамматической формы в инфинитиве, в форме 2-го лица единственного числа, -тся и -ться в глаголах; суффиксов -ова- – -ева-, -ыва- –</w:t>
      </w:r>
    </w:p>
    <w:p w14:paraId="0B07454C" w14:textId="77777777" w:rsidR="00F11DF8" w:rsidRDefault="00DA3958">
      <w:pPr>
        <w:pStyle w:val="a3"/>
        <w:spacing w:line="242" w:lineRule="auto"/>
        <w:ind w:right="388" w:firstLine="0"/>
      </w:pPr>
      <w:r>
        <w:t>-ива-, личных окончаний глагола, гласной перед суффиксом -л- в формах</w:t>
      </w:r>
      <w:r>
        <w:rPr>
          <w:spacing w:val="40"/>
        </w:rPr>
        <w:t xml:space="preserve"> </w:t>
      </w:r>
      <w:r>
        <w:t>прошедшего времени глагола, слитного и раздельного написания не с глаголами.</w:t>
      </w:r>
    </w:p>
    <w:p w14:paraId="30FA19A0" w14:textId="77777777" w:rsidR="00F11DF8" w:rsidRDefault="00DA3958">
      <w:pPr>
        <w:pStyle w:val="a3"/>
        <w:spacing w:line="268" w:lineRule="exact"/>
        <w:ind w:left="1406" w:firstLine="0"/>
      </w:pPr>
      <w:r>
        <w:t>Синтаксис.</w:t>
      </w:r>
      <w:r>
        <w:rPr>
          <w:spacing w:val="-5"/>
        </w:rPr>
        <w:t xml:space="preserve"> </w:t>
      </w:r>
      <w:r>
        <w:t>Культура</w:t>
      </w:r>
      <w:r>
        <w:rPr>
          <w:spacing w:val="-9"/>
        </w:rPr>
        <w:t xml:space="preserve"> </w:t>
      </w:r>
      <w:r>
        <w:t>речи.</w:t>
      </w:r>
      <w:r>
        <w:rPr>
          <w:spacing w:val="-6"/>
        </w:rPr>
        <w:t xml:space="preserve"> </w:t>
      </w:r>
      <w:r>
        <w:rPr>
          <w:spacing w:val="-2"/>
        </w:rPr>
        <w:t>Пунктуация.</w:t>
      </w:r>
    </w:p>
    <w:p w14:paraId="05B5DEA1" w14:textId="77777777" w:rsidR="00F11DF8" w:rsidRDefault="00DA3958">
      <w:pPr>
        <w:pStyle w:val="a3"/>
        <w:spacing w:before="3"/>
        <w:ind w:right="380"/>
      </w:pPr>
      <w:r>
        <w:t>Распознавать единицы синтаксиса (словосочетание и предложение); проводить синтаксический анализ словосочетаний и простых предложений, проводить пунктуационный анализ простых осложнённых и сложных предложений (в рамках изученного), применять знания по синтаксису и пунктуации при выполнении языкового анализа различных видов и в речевой практике.</w:t>
      </w:r>
    </w:p>
    <w:p w14:paraId="2D2A6F40" w14:textId="77777777" w:rsidR="00F11DF8" w:rsidRDefault="00DA3958">
      <w:pPr>
        <w:pStyle w:val="a3"/>
        <w:spacing w:line="242" w:lineRule="auto"/>
        <w:ind w:right="382"/>
      </w:pPr>
      <w:r>
        <w:t>Распознавать словосочетания по морфологическим свойствам</w:t>
      </w:r>
      <w:r>
        <w:rPr>
          <w:spacing w:val="40"/>
        </w:rPr>
        <w:t xml:space="preserve"> </w:t>
      </w:r>
      <w:r>
        <w:t>главного</w:t>
      </w:r>
      <w:r>
        <w:rPr>
          <w:spacing w:val="40"/>
        </w:rPr>
        <w:t xml:space="preserve"> </w:t>
      </w:r>
      <w:r>
        <w:t>слова (именные, глагольные, наречные), простые неосложнённые предложения; простые</w:t>
      </w:r>
    </w:p>
    <w:p w14:paraId="4FFABCE5" w14:textId="77777777" w:rsidR="00F11DF8" w:rsidRDefault="00F11DF8">
      <w:pPr>
        <w:spacing w:line="242" w:lineRule="auto"/>
        <w:sectPr w:rsidR="00F11DF8">
          <w:pgSz w:w="11920" w:h="16850"/>
          <w:pgMar w:top="1040" w:right="320" w:bottom="280" w:left="720" w:header="720" w:footer="720" w:gutter="0"/>
          <w:cols w:space="720"/>
        </w:sectPr>
      </w:pPr>
    </w:p>
    <w:p w14:paraId="612D8471" w14:textId="77777777" w:rsidR="00F11DF8" w:rsidRDefault="00DA3958">
      <w:pPr>
        <w:pStyle w:val="a3"/>
        <w:spacing w:before="76"/>
        <w:ind w:right="375" w:firstLine="0"/>
      </w:pPr>
      <w:r>
        <w:lastRenderedPageBreak/>
        <w:t>предложения, осложнённые однородными членами, включая предложения с обобщающим словом при однородных членах, обращением, распознавать предложения по цели высказывания (повествовательные, побудительные, вопросительные), эмоциональной окраске (восклицательные и невосклицательные), количеству грамматических основ (простые и сложные), наличию второстепенных членов (распространённые и нераспространённые), определять главные (грамматическую основу) и второстепенные члены предложения, способы выражения подлежащего (именем существительным или местоимением в именительном падеже, сочетанием имени существительного в форме именительного падежа с существительным или местоимением в форме творительного падежа с предлогом, сочетанием имени числительного в форме именительного падежа с существительным в форме родительного падежа) и сказуемого (глаголом, именем существительным, именем прилагательным), типичные средства выражения второстепенных членов предложения (в рамках изученного).</w:t>
      </w:r>
    </w:p>
    <w:p w14:paraId="2A3EC86E" w14:textId="77777777" w:rsidR="00F11DF8" w:rsidRDefault="00DA3958">
      <w:pPr>
        <w:pStyle w:val="a3"/>
        <w:spacing w:before="6"/>
        <w:ind w:right="376"/>
      </w:pPr>
      <w:r>
        <w:t>Соблюдать при письме пунктуационные правила при постановке тире между подлежащим и сказуемым, выборе знаков препинания в предложениях с однородными членами, связанными бессоюзной связью, одиночным союзом и, союзами а, но, однако, зато, да (в значении и), да (в значении но); с обобщающим словом при однородных членах; с обращением,</w:t>
      </w:r>
      <w:r>
        <w:rPr>
          <w:spacing w:val="-1"/>
        </w:rPr>
        <w:t xml:space="preserve"> </w:t>
      </w:r>
      <w:r>
        <w:t>в</w:t>
      </w:r>
      <w:r>
        <w:rPr>
          <w:spacing w:val="-2"/>
        </w:rPr>
        <w:t xml:space="preserve"> </w:t>
      </w:r>
      <w:r>
        <w:t>предложениях</w:t>
      </w:r>
      <w:r>
        <w:rPr>
          <w:spacing w:val="-1"/>
        </w:rPr>
        <w:t xml:space="preserve"> </w:t>
      </w:r>
      <w:r>
        <w:t>с</w:t>
      </w:r>
      <w:r>
        <w:rPr>
          <w:spacing w:val="-2"/>
        </w:rPr>
        <w:t xml:space="preserve"> </w:t>
      </w:r>
      <w:r>
        <w:t>прямой</w:t>
      </w:r>
      <w:r>
        <w:rPr>
          <w:spacing w:val="-3"/>
        </w:rPr>
        <w:t xml:space="preserve"> </w:t>
      </w:r>
      <w:r>
        <w:t>речью,</w:t>
      </w:r>
      <w:r>
        <w:rPr>
          <w:spacing w:val="-3"/>
        </w:rPr>
        <w:t xml:space="preserve"> </w:t>
      </w:r>
      <w:r>
        <w:t>в</w:t>
      </w:r>
      <w:r>
        <w:rPr>
          <w:spacing w:val="-2"/>
        </w:rPr>
        <w:t xml:space="preserve"> </w:t>
      </w:r>
      <w:r>
        <w:t>сложных</w:t>
      </w:r>
      <w:r>
        <w:rPr>
          <w:spacing w:val="-2"/>
        </w:rPr>
        <w:t xml:space="preserve"> </w:t>
      </w:r>
      <w:r>
        <w:t>предложениях,</w:t>
      </w:r>
      <w:r>
        <w:rPr>
          <w:spacing w:val="-1"/>
        </w:rPr>
        <w:t xml:space="preserve"> </w:t>
      </w:r>
      <w:r>
        <w:t>состоящих</w:t>
      </w:r>
      <w:r>
        <w:rPr>
          <w:spacing w:val="-1"/>
        </w:rPr>
        <w:t xml:space="preserve"> </w:t>
      </w:r>
      <w:r>
        <w:t xml:space="preserve">из частей, связанных бессоюзной связью и союзами и, но, а, однако, зато, да; оформлять при письме </w:t>
      </w:r>
      <w:r>
        <w:rPr>
          <w:spacing w:val="-2"/>
        </w:rPr>
        <w:t>диалог.</w:t>
      </w:r>
    </w:p>
    <w:p w14:paraId="459BF495" w14:textId="77777777" w:rsidR="00F11DF8" w:rsidRDefault="00DA3958">
      <w:pPr>
        <w:pStyle w:val="a3"/>
        <w:spacing w:line="272" w:lineRule="exact"/>
        <w:ind w:left="1406" w:firstLine="0"/>
      </w:pPr>
      <w:r>
        <w:t>Проводить</w:t>
      </w:r>
      <w:r>
        <w:rPr>
          <w:spacing w:val="-13"/>
        </w:rPr>
        <w:t xml:space="preserve"> </w:t>
      </w:r>
      <w:r>
        <w:t>пунктуационный</w:t>
      </w:r>
      <w:r>
        <w:rPr>
          <w:spacing w:val="-5"/>
        </w:rPr>
        <w:t xml:space="preserve"> </w:t>
      </w:r>
      <w:r>
        <w:t>анализ</w:t>
      </w:r>
      <w:r>
        <w:rPr>
          <w:spacing w:val="-6"/>
        </w:rPr>
        <w:t xml:space="preserve"> </w:t>
      </w:r>
      <w:r>
        <w:t>предложения</w:t>
      </w:r>
      <w:r>
        <w:rPr>
          <w:spacing w:val="-7"/>
        </w:rPr>
        <w:t xml:space="preserve"> </w:t>
      </w:r>
      <w:r>
        <w:t>(в</w:t>
      </w:r>
      <w:r>
        <w:rPr>
          <w:spacing w:val="-6"/>
        </w:rPr>
        <w:t xml:space="preserve"> </w:t>
      </w:r>
      <w:r>
        <w:t>рамках</w:t>
      </w:r>
      <w:r>
        <w:rPr>
          <w:spacing w:val="-11"/>
        </w:rPr>
        <w:t xml:space="preserve"> </w:t>
      </w:r>
      <w:r>
        <w:rPr>
          <w:spacing w:val="-2"/>
        </w:rPr>
        <w:t>изученного).</w:t>
      </w:r>
    </w:p>
    <w:p w14:paraId="0B02E30E" w14:textId="77777777" w:rsidR="00F11DF8" w:rsidRDefault="00DA3958">
      <w:pPr>
        <w:pStyle w:val="a3"/>
        <w:spacing w:before="12" w:line="235" w:lineRule="auto"/>
        <w:ind w:right="396"/>
      </w:pPr>
      <w:r>
        <w:t>К</w:t>
      </w:r>
      <w:r>
        <w:rPr>
          <w:spacing w:val="-2"/>
        </w:rPr>
        <w:t xml:space="preserve"> </w:t>
      </w:r>
      <w:r>
        <w:t>концу</w:t>
      </w:r>
      <w:r>
        <w:rPr>
          <w:spacing w:val="-2"/>
        </w:rPr>
        <w:t xml:space="preserve"> </w:t>
      </w:r>
      <w:r>
        <w:t>обучения</w:t>
      </w:r>
      <w:r>
        <w:rPr>
          <w:spacing w:val="-2"/>
        </w:rPr>
        <w:t xml:space="preserve"> </w:t>
      </w:r>
      <w:r>
        <w:t>в</w:t>
      </w:r>
      <w:r>
        <w:rPr>
          <w:spacing w:val="-3"/>
        </w:rPr>
        <w:t xml:space="preserve"> </w:t>
      </w:r>
      <w:r>
        <w:t>6</w:t>
      </w:r>
      <w:r>
        <w:rPr>
          <w:spacing w:val="-2"/>
        </w:rPr>
        <w:t xml:space="preserve"> </w:t>
      </w:r>
      <w:r>
        <w:t>классе</w:t>
      </w:r>
      <w:r>
        <w:rPr>
          <w:spacing w:val="-3"/>
        </w:rPr>
        <w:t xml:space="preserve"> </w:t>
      </w:r>
      <w:r>
        <w:t>обучающийся</w:t>
      </w:r>
      <w:r>
        <w:rPr>
          <w:spacing w:val="-2"/>
        </w:rPr>
        <w:t xml:space="preserve"> </w:t>
      </w:r>
      <w:r>
        <w:t>получит</w:t>
      </w:r>
      <w:r>
        <w:rPr>
          <w:spacing w:val="-1"/>
        </w:rPr>
        <w:t xml:space="preserve"> </w:t>
      </w:r>
      <w:r>
        <w:t>следующие</w:t>
      </w:r>
      <w:r>
        <w:rPr>
          <w:spacing w:val="-3"/>
        </w:rPr>
        <w:t xml:space="preserve"> </w:t>
      </w:r>
      <w:r>
        <w:t>предметные</w:t>
      </w:r>
      <w:r>
        <w:rPr>
          <w:spacing w:val="-4"/>
        </w:rPr>
        <w:t xml:space="preserve"> </w:t>
      </w:r>
      <w:r>
        <w:t>результаты по отдельным темам программы по русскому языку:</w:t>
      </w:r>
    </w:p>
    <w:p w14:paraId="08CD4B48" w14:textId="77777777" w:rsidR="00F11DF8" w:rsidRDefault="00DA3958">
      <w:pPr>
        <w:pStyle w:val="a3"/>
        <w:spacing w:line="275" w:lineRule="exact"/>
        <w:ind w:left="1406" w:firstLine="0"/>
      </w:pPr>
      <w:r>
        <w:t>Общие</w:t>
      </w:r>
      <w:r>
        <w:rPr>
          <w:spacing w:val="-6"/>
        </w:rPr>
        <w:t xml:space="preserve"> </w:t>
      </w:r>
      <w:r>
        <w:t>сведения</w:t>
      </w:r>
      <w:r>
        <w:rPr>
          <w:spacing w:val="-9"/>
        </w:rPr>
        <w:t xml:space="preserve"> </w:t>
      </w:r>
      <w:r>
        <w:t xml:space="preserve">о </w:t>
      </w:r>
      <w:r>
        <w:rPr>
          <w:spacing w:val="-2"/>
        </w:rPr>
        <w:t>языке.</w:t>
      </w:r>
    </w:p>
    <w:p w14:paraId="46CDCFAA" w14:textId="77777777" w:rsidR="00F11DF8" w:rsidRDefault="00DA3958">
      <w:pPr>
        <w:pStyle w:val="a3"/>
        <w:spacing w:before="2"/>
        <w:ind w:right="378"/>
      </w:pPr>
      <w:r>
        <w:t>Характеризовать функции русского языка как государственного языка Российской Федерации и языка межнационального общения, приводить примеры использования русского языка как государственного языка Российской Федерации и как языка межнационального общения (в рамках изученного).</w:t>
      </w:r>
    </w:p>
    <w:p w14:paraId="60A483AC" w14:textId="77777777" w:rsidR="00F11DF8" w:rsidRDefault="00DA3958">
      <w:pPr>
        <w:pStyle w:val="a3"/>
        <w:spacing w:before="1" w:line="242" w:lineRule="auto"/>
        <w:ind w:left="1406" w:right="3970" w:firstLine="0"/>
      </w:pPr>
      <w:r>
        <w:t>Иметь</w:t>
      </w:r>
      <w:r>
        <w:rPr>
          <w:spacing w:val="-3"/>
        </w:rPr>
        <w:t xml:space="preserve"> </w:t>
      </w:r>
      <w:r>
        <w:t>представление</w:t>
      </w:r>
      <w:r>
        <w:rPr>
          <w:spacing w:val="-5"/>
        </w:rPr>
        <w:t xml:space="preserve"> </w:t>
      </w:r>
      <w:r>
        <w:t>о</w:t>
      </w:r>
      <w:r>
        <w:rPr>
          <w:spacing w:val="-6"/>
        </w:rPr>
        <w:t xml:space="preserve"> </w:t>
      </w:r>
      <w:r>
        <w:t>русском</w:t>
      </w:r>
      <w:r>
        <w:rPr>
          <w:spacing w:val="-5"/>
        </w:rPr>
        <w:t xml:space="preserve"> </w:t>
      </w:r>
      <w:r>
        <w:t>литературном</w:t>
      </w:r>
      <w:r>
        <w:rPr>
          <w:spacing w:val="-7"/>
        </w:rPr>
        <w:t xml:space="preserve"> </w:t>
      </w:r>
      <w:r>
        <w:t>языке. Язык и речь.</w:t>
      </w:r>
    </w:p>
    <w:p w14:paraId="225C524D" w14:textId="77777777" w:rsidR="00F11DF8" w:rsidRDefault="00DA3958">
      <w:pPr>
        <w:pStyle w:val="a3"/>
        <w:ind w:right="376"/>
      </w:pPr>
      <w:r>
        <w:t>Создавать устные монологические высказывания объёмом не менее 6 предложений на основе жизненных наблюдений, чтения научно-учебной, художественной и научно- популярной литературы (монолог-описание, монолог-повествование, монолог-рассуждение), выступать с сообщением на лингвистическую тему.</w:t>
      </w:r>
    </w:p>
    <w:p w14:paraId="4ACE0E44" w14:textId="77777777" w:rsidR="00F11DF8" w:rsidRDefault="00DA3958">
      <w:pPr>
        <w:pStyle w:val="a3"/>
        <w:spacing w:line="242" w:lineRule="auto"/>
        <w:ind w:right="392"/>
      </w:pPr>
      <w:r>
        <w:t xml:space="preserve">Участвовать в диалоге (побуждение к действию, обмен мнениями) объёмом не менее 4 </w:t>
      </w:r>
      <w:r>
        <w:rPr>
          <w:spacing w:val="-2"/>
        </w:rPr>
        <w:t>реплик.</w:t>
      </w:r>
    </w:p>
    <w:p w14:paraId="5E062CAE" w14:textId="77777777" w:rsidR="00F11DF8" w:rsidRDefault="00DA3958">
      <w:pPr>
        <w:pStyle w:val="a3"/>
        <w:ind w:right="378"/>
      </w:pPr>
      <w:r>
        <w:t>Владеть различными видами аудирования: выборочным, ознакомительным, детальным научно-учебных и художественных текстов различных функционально-смысловых</w:t>
      </w:r>
      <w:r>
        <w:rPr>
          <w:spacing w:val="40"/>
        </w:rPr>
        <w:t xml:space="preserve"> </w:t>
      </w:r>
      <w:r>
        <w:t>типов</w:t>
      </w:r>
      <w:r>
        <w:rPr>
          <w:spacing w:val="40"/>
        </w:rPr>
        <w:t xml:space="preserve"> </w:t>
      </w:r>
      <w:r>
        <w:rPr>
          <w:spacing w:val="-4"/>
        </w:rPr>
        <w:t>речи.</w:t>
      </w:r>
    </w:p>
    <w:p w14:paraId="2DECF138" w14:textId="77777777" w:rsidR="00F11DF8" w:rsidRDefault="00DA3958">
      <w:pPr>
        <w:pStyle w:val="a3"/>
        <w:spacing w:before="3" w:line="235" w:lineRule="auto"/>
        <w:jc w:val="left"/>
      </w:pPr>
      <w:r>
        <w:t>Владеть</w:t>
      </w:r>
      <w:r>
        <w:rPr>
          <w:spacing w:val="40"/>
        </w:rPr>
        <w:t xml:space="preserve"> </w:t>
      </w:r>
      <w:r>
        <w:t>различными</w:t>
      </w:r>
      <w:r>
        <w:rPr>
          <w:spacing w:val="40"/>
        </w:rPr>
        <w:t xml:space="preserve"> </w:t>
      </w:r>
      <w:r>
        <w:t>видами</w:t>
      </w:r>
      <w:r>
        <w:rPr>
          <w:spacing w:val="40"/>
        </w:rPr>
        <w:t xml:space="preserve"> </w:t>
      </w:r>
      <w:r>
        <w:t>чтения:</w:t>
      </w:r>
      <w:r>
        <w:rPr>
          <w:spacing w:val="40"/>
        </w:rPr>
        <w:t xml:space="preserve"> </w:t>
      </w:r>
      <w:r>
        <w:t>просмотровым,</w:t>
      </w:r>
      <w:r>
        <w:rPr>
          <w:spacing w:val="40"/>
        </w:rPr>
        <w:t xml:space="preserve"> </w:t>
      </w:r>
      <w:r>
        <w:t>ознакомительным,</w:t>
      </w:r>
      <w:r>
        <w:rPr>
          <w:spacing w:val="40"/>
        </w:rPr>
        <w:t xml:space="preserve"> </w:t>
      </w:r>
      <w:r>
        <w:t xml:space="preserve">изучающим, </w:t>
      </w:r>
      <w:r>
        <w:rPr>
          <w:spacing w:val="-2"/>
        </w:rPr>
        <w:t>поисковым.</w:t>
      </w:r>
    </w:p>
    <w:p w14:paraId="75EEBB4C" w14:textId="77777777" w:rsidR="00F11DF8" w:rsidRDefault="00DA3958">
      <w:pPr>
        <w:pStyle w:val="a3"/>
        <w:spacing w:line="275" w:lineRule="exact"/>
        <w:ind w:left="1406" w:firstLine="0"/>
        <w:jc w:val="left"/>
      </w:pPr>
      <w:r>
        <w:t>Устно</w:t>
      </w:r>
      <w:r>
        <w:rPr>
          <w:spacing w:val="51"/>
        </w:rPr>
        <w:t xml:space="preserve"> </w:t>
      </w:r>
      <w:r>
        <w:t>пересказывать</w:t>
      </w:r>
      <w:r>
        <w:rPr>
          <w:spacing w:val="52"/>
        </w:rPr>
        <w:t xml:space="preserve"> </w:t>
      </w:r>
      <w:r>
        <w:t>прочитанный</w:t>
      </w:r>
      <w:r>
        <w:rPr>
          <w:spacing w:val="46"/>
        </w:rPr>
        <w:t xml:space="preserve"> </w:t>
      </w:r>
      <w:r>
        <w:t>или</w:t>
      </w:r>
      <w:r>
        <w:rPr>
          <w:spacing w:val="44"/>
        </w:rPr>
        <w:t xml:space="preserve"> </w:t>
      </w:r>
      <w:r>
        <w:t>прослушанный</w:t>
      </w:r>
      <w:r>
        <w:rPr>
          <w:spacing w:val="50"/>
        </w:rPr>
        <w:t xml:space="preserve"> </w:t>
      </w:r>
      <w:r>
        <w:t>текст</w:t>
      </w:r>
      <w:r>
        <w:rPr>
          <w:spacing w:val="45"/>
        </w:rPr>
        <w:t xml:space="preserve"> </w:t>
      </w:r>
      <w:r>
        <w:t>объёмом</w:t>
      </w:r>
      <w:r>
        <w:rPr>
          <w:spacing w:val="51"/>
        </w:rPr>
        <w:t xml:space="preserve"> </w:t>
      </w:r>
      <w:r>
        <w:t>не</w:t>
      </w:r>
      <w:r>
        <w:rPr>
          <w:spacing w:val="44"/>
        </w:rPr>
        <w:t xml:space="preserve"> </w:t>
      </w:r>
      <w:r>
        <w:t>менее</w:t>
      </w:r>
      <w:r>
        <w:rPr>
          <w:spacing w:val="49"/>
        </w:rPr>
        <w:t xml:space="preserve"> </w:t>
      </w:r>
      <w:r>
        <w:rPr>
          <w:spacing w:val="-5"/>
        </w:rPr>
        <w:t>110</w:t>
      </w:r>
    </w:p>
    <w:p w14:paraId="62943729" w14:textId="77777777" w:rsidR="00F11DF8" w:rsidRDefault="00DA3958">
      <w:pPr>
        <w:pStyle w:val="a3"/>
        <w:spacing w:line="270" w:lineRule="exact"/>
        <w:ind w:firstLine="0"/>
        <w:jc w:val="left"/>
      </w:pPr>
      <w:r>
        <w:rPr>
          <w:spacing w:val="-2"/>
        </w:rPr>
        <w:t>слов.</w:t>
      </w:r>
    </w:p>
    <w:p w14:paraId="6B15171A" w14:textId="77777777" w:rsidR="00F11DF8" w:rsidRDefault="00DA3958">
      <w:pPr>
        <w:pStyle w:val="a3"/>
        <w:tabs>
          <w:tab w:val="left" w:pos="2763"/>
          <w:tab w:val="left" w:pos="4304"/>
          <w:tab w:val="left" w:pos="6174"/>
          <w:tab w:val="left" w:pos="6637"/>
          <w:tab w:val="left" w:pos="8341"/>
          <w:tab w:val="left" w:pos="10348"/>
        </w:tabs>
        <w:spacing w:before="5"/>
        <w:ind w:left="1406" w:firstLine="0"/>
        <w:jc w:val="left"/>
      </w:pPr>
      <w:r>
        <w:rPr>
          <w:spacing w:val="-2"/>
        </w:rPr>
        <w:t>Понимать</w:t>
      </w:r>
      <w:r>
        <w:tab/>
      </w:r>
      <w:r>
        <w:rPr>
          <w:spacing w:val="-2"/>
        </w:rPr>
        <w:t>содержание</w:t>
      </w:r>
      <w:r>
        <w:tab/>
      </w:r>
      <w:r>
        <w:rPr>
          <w:spacing w:val="-2"/>
        </w:rPr>
        <w:t>прослушанных</w:t>
      </w:r>
      <w:r>
        <w:tab/>
      </w:r>
      <w:r>
        <w:rPr>
          <w:spacing w:val="-10"/>
        </w:rPr>
        <w:t>и</w:t>
      </w:r>
      <w:r>
        <w:tab/>
      </w:r>
      <w:r>
        <w:rPr>
          <w:spacing w:val="-2"/>
        </w:rPr>
        <w:t>прочитанных</w:t>
      </w:r>
      <w:r>
        <w:tab/>
      </w:r>
      <w:r>
        <w:rPr>
          <w:spacing w:val="-2"/>
        </w:rPr>
        <w:t>научно-учебных</w:t>
      </w:r>
      <w:r>
        <w:tab/>
      </w:r>
      <w:r>
        <w:rPr>
          <w:spacing w:val="-10"/>
        </w:rPr>
        <w:t>и</w:t>
      </w:r>
    </w:p>
    <w:p w14:paraId="23244046" w14:textId="77777777" w:rsidR="00F11DF8" w:rsidRDefault="00DA3958">
      <w:pPr>
        <w:pStyle w:val="a3"/>
        <w:spacing w:line="271" w:lineRule="exact"/>
        <w:ind w:firstLine="0"/>
      </w:pPr>
      <w:r>
        <w:t>художественных</w:t>
      </w:r>
      <w:r>
        <w:rPr>
          <w:spacing w:val="-7"/>
        </w:rPr>
        <w:t xml:space="preserve"> </w:t>
      </w:r>
      <w:r>
        <w:t>текстов</w:t>
      </w:r>
      <w:r>
        <w:rPr>
          <w:spacing w:val="4"/>
        </w:rPr>
        <w:t xml:space="preserve"> </w:t>
      </w:r>
      <w:r>
        <w:t>различных</w:t>
      </w:r>
      <w:r>
        <w:rPr>
          <w:spacing w:val="-4"/>
        </w:rPr>
        <w:t xml:space="preserve"> </w:t>
      </w:r>
      <w:r>
        <w:t>функционально-смысловых</w:t>
      </w:r>
      <w:r>
        <w:rPr>
          <w:spacing w:val="-4"/>
        </w:rPr>
        <w:t xml:space="preserve"> </w:t>
      </w:r>
      <w:r>
        <w:t>типов</w:t>
      </w:r>
      <w:r>
        <w:rPr>
          <w:spacing w:val="1"/>
        </w:rPr>
        <w:t xml:space="preserve"> </w:t>
      </w:r>
      <w:r>
        <w:t>речи</w:t>
      </w:r>
      <w:r>
        <w:rPr>
          <w:spacing w:val="-2"/>
        </w:rPr>
        <w:t xml:space="preserve"> </w:t>
      </w:r>
      <w:r>
        <w:t>объёмом</w:t>
      </w:r>
      <w:r>
        <w:rPr>
          <w:spacing w:val="2"/>
        </w:rPr>
        <w:t xml:space="preserve"> </w:t>
      </w:r>
      <w:r>
        <w:t xml:space="preserve">не </w:t>
      </w:r>
      <w:r>
        <w:rPr>
          <w:spacing w:val="-2"/>
        </w:rPr>
        <w:t>менее</w:t>
      </w:r>
    </w:p>
    <w:p w14:paraId="40C292C6" w14:textId="77777777" w:rsidR="00F11DF8" w:rsidRDefault="00DA3958">
      <w:pPr>
        <w:pStyle w:val="a3"/>
        <w:spacing w:before="5"/>
        <w:ind w:right="377" w:firstLine="0"/>
      </w:pPr>
      <w:r>
        <w:t xml:space="preserve">180 слов: устно и письменно формулировать тему и главную мысль текста, вопросы по содержанию текста и отвечать на них, подробно и сжато передавать в устной и письменной форме содержание прочитанных научно-учебных и художественных текстов различных функционально-смысловых типов речи (для подробного изложения объём исходного текста должен составлять не менее </w:t>
      </w:r>
      <w:r>
        <w:rPr>
          <w:position w:val="1"/>
        </w:rPr>
        <w:t>160 слов; для сжатого изложения – не менее 165 слов).</w:t>
      </w:r>
    </w:p>
    <w:p w14:paraId="03858B80" w14:textId="77777777" w:rsidR="00F11DF8" w:rsidRDefault="00DA3958">
      <w:pPr>
        <w:pStyle w:val="a3"/>
        <w:spacing w:line="242" w:lineRule="auto"/>
        <w:ind w:right="380"/>
      </w:pPr>
      <w:r>
        <w:t>Осуществлять выбор лексических средств в соответствии с речевой ситуацией; пользоваться словарями иностранных слов, устаревших слов, оценивать свою и чужую речь с</w:t>
      </w:r>
    </w:p>
    <w:p w14:paraId="3545719C" w14:textId="77777777" w:rsidR="00F11DF8" w:rsidRDefault="00F11DF8">
      <w:pPr>
        <w:spacing w:line="242" w:lineRule="auto"/>
        <w:sectPr w:rsidR="00F11DF8">
          <w:pgSz w:w="11920" w:h="16850"/>
          <w:pgMar w:top="1040" w:right="320" w:bottom="280" w:left="720" w:header="720" w:footer="720" w:gutter="0"/>
          <w:cols w:space="720"/>
        </w:sectPr>
      </w:pPr>
    </w:p>
    <w:p w14:paraId="44244BC8" w14:textId="77777777" w:rsidR="00F11DF8" w:rsidRDefault="00DA3958">
      <w:pPr>
        <w:pStyle w:val="a3"/>
        <w:spacing w:before="76" w:line="244" w:lineRule="auto"/>
        <w:ind w:right="390" w:firstLine="0"/>
      </w:pPr>
      <w:r>
        <w:lastRenderedPageBreak/>
        <w:t>точки зрения точного, уместного и выразительного словоупотребления; использовать толковые словари.</w:t>
      </w:r>
    </w:p>
    <w:p w14:paraId="3F7C16E4" w14:textId="77777777" w:rsidR="00F11DF8" w:rsidRDefault="00DA3958">
      <w:pPr>
        <w:pStyle w:val="a3"/>
        <w:ind w:right="380"/>
      </w:pPr>
      <w:r>
        <w:t>Соблюдать в устной речи и при письме нормы современного русского литературного языка, в том числе во время списывания текста объёмом 100-110 слов, словарного диктанта объёмом 20-25 слов, диктанта на основе связного текста объёмом 100-110 слов, составленного с учётом ранее изученных правил правописания (в том числе содержащего изученные в течение второго года обучения орфограммы, пунктограммы и слова с непроверяемыми написаниями), соблюдать в устной речи и при письме правила речевого этикета.</w:t>
      </w:r>
    </w:p>
    <w:p w14:paraId="1686FD80" w14:textId="77777777" w:rsidR="00F11DF8" w:rsidRDefault="00DA3958">
      <w:pPr>
        <w:pStyle w:val="a3"/>
        <w:spacing w:line="274" w:lineRule="exact"/>
        <w:ind w:left="1406" w:firstLine="0"/>
        <w:jc w:val="left"/>
      </w:pPr>
      <w:r>
        <w:rPr>
          <w:spacing w:val="-2"/>
        </w:rPr>
        <w:t>Текст.</w:t>
      </w:r>
    </w:p>
    <w:p w14:paraId="53B7D4B7" w14:textId="77777777" w:rsidR="00F11DF8" w:rsidRDefault="00DA3958">
      <w:pPr>
        <w:pStyle w:val="a3"/>
        <w:spacing w:line="237" w:lineRule="auto"/>
        <w:jc w:val="left"/>
      </w:pPr>
      <w:r>
        <w:t>Анализировать</w:t>
      </w:r>
      <w:r>
        <w:rPr>
          <w:spacing w:val="40"/>
        </w:rPr>
        <w:t xml:space="preserve"> </w:t>
      </w:r>
      <w:r>
        <w:t>текст</w:t>
      </w:r>
      <w:r>
        <w:rPr>
          <w:spacing w:val="40"/>
        </w:rPr>
        <w:t xml:space="preserve"> </w:t>
      </w:r>
      <w:r>
        <w:t>с</w:t>
      </w:r>
      <w:r>
        <w:rPr>
          <w:spacing w:val="40"/>
        </w:rPr>
        <w:t xml:space="preserve"> </w:t>
      </w:r>
      <w:r>
        <w:t>точки</w:t>
      </w:r>
      <w:r>
        <w:rPr>
          <w:spacing w:val="40"/>
        </w:rPr>
        <w:t xml:space="preserve"> </w:t>
      </w:r>
      <w:r>
        <w:t>зрения</w:t>
      </w:r>
      <w:r>
        <w:rPr>
          <w:spacing w:val="40"/>
        </w:rPr>
        <w:t xml:space="preserve"> </w:t>
      </w:r>
      <w:r>
        <w:t>его</w:t>
      </w:r>
      <w:r>
        <w:rPr>
          <w:spacing w:val="40"/>
        </w:rPr>
        <w:t xml:space="preserve"> </w:t>
      </w:r>
      <w:r>
        <w:t>соответствия</w:t>
      </w:r>
      <w:r>
        <w:rPr>
          <w:spacing w:val="40"/>
        </w:rPr>
        <w:t xml:space="preserve"> </w:t>
      </w:r>
      <w:r>
        <w:t>основным</w:t>
      </w:r>
      <w:r>
        <w:rPr>
          <w:spacing w:val="40"/>
        </w:rPr>
        <w:t xml:space="preserve"> </w:t>
      </w:r>
      <w:r>
        <w:t>признакам,</w:t>
      </w:r>
      <w:r>
        <w:rPr>
          <w:spacing w:val="40"/>
        </w:rPr>
        <w:t xml:space="preserve"> </w:t>
      </w:r>
      <w:r>
        <w:t>с</w:t>
      </w:r>
      <w:r>
        <w:rPr>
          <w:spacing w:val="40"/>
        </w:rPr>
        <w:t xml:space="preserve"> </w:t>
      </w:r>
      <w:r>
        <w:t>точки зрения его принадлежности к функционально-смысловому типу речи.</w:t>
      </w:r>
    </w:p>
    <w:p w14:paraId="4E6859AE" w14:textId="77777777" w:rsidR="00F11DF8" w:rsidRDefault="00DA3958">
      <w:pPr>
        <w:pStyle w:val="a3"/>
        <w:ind w:right="377"/>
      </w:pPr>
      <w:r>
        <w:t>Характеризовать тексты различных функционально-смысловых типов речи; характеризовать особенности описания как типа речи (описание внешности человека, помещения, природы, местности, действий).</w:t>
      </w:r>
    </w:p>
    <w:p w14:paraId="144542F4" w14:textId="77777777" w:rsidR="00F11DF8" w:rsidRDefault="00DA3958">
      <w:pPr>
        <w:pStyle w:val="a3"/>
        <w:spacing w:before="1" w:line="242" w:lineRule="auto"/>
        <w:ind w:right="375"/>
      </w:pPr>
      <w:r>
        <w:t>Выявлять средства связи предложений в тексте, в том числе притяжательные и указательные местоимения, видо-временную соотнесённость глагольных форм.</w:t>
      </w:r>
    </w:p>
    <w:p w14:paraId="40263CD8" w14:textId="77777777" w:rsidR="00F11DF8" w:rsidRDefault="00DA3958">
      <w:pPr>
        <w:pStyle w:val="a3"/>
        <w:ind w:right="387"/>
      </w:pPr>
      <w:r>
        <w:t>Применять знания о функционально-смысловых типах речи при выполнении анализа различных видов и в речевой практике, использовать знание основных признаков текста в практике создания собственного текста.</w:t>
      </w:r>
    </w:p>
    <w:p w14:paraId="15F8F8C6" w14:textId="77777777" w:rsidR="00F11DF8" w:rsidRDefault="00DA3958">
      <w:pPr>
        <w:pStyle w:val="a3"/>
        <w:spacing w:line="237" w:lineRule="auto"/>
        <w:ind w:right="390"/>
      </w:pPr>
      <w:r>
        <w:t>Проводить смысловой анализ текста, его композиционных особенностей, определять количество микротем и абзацев.</w:t>
      </w:r>
    </w:p>
    <w:p w14:paraId="0B6C704A" w14:textId="77777777" w:rsidR="00F11DF8" w:rsidRDefault="00DA3958">
      <w:pPr>
        <w:pStyle w:val="a3"/>
        <w:ind w:right="375"/>
      </w:pPr>
      <w:r>
        <w:t>Создавать тексты различных функционально-смысловых типов речи (повествование, описание внешности человека, помещения, природы, местности, действий) с использованием жизненного и читательского опыта, произведений искусства (в том числе сочинения- миниатюры объёмом 5 и более предложений; сочинения объёмом не менее 100 слов с учётом функциональной разновидности и жанра сочинения, характера темы).</w:t>
      </w:r>
    </w:p>
    <w:p w14:paraId="5A1C8EBD" w14:textId="77777777" w:rsidR="00F11DF8" w:rsidRDefault="00DA3958">
      <w:pPr>
        <w:pStyle w:val="a3"/>
        <w:ind w:right="373"/>
      </w:pPr>
      <w:r>
        <w:t>Работать с текстом: составлять план прочитанного текста (простой,</w:t>
      </w:r>
      <w:r>
        <w:rPr>
          <w:spacing w:val="40"/>
        </w:rPr>
        <w:t xml:space="preserve"> </w:t>
      </w:r>
      <w:r>
        <w:t>сложный;</w:t>
      </w:r>
      <w:r>
        <w:rPr>
          <w:spacing w:val="40"/>
        </w:rPr>
        <w:t xml:space="preserve"> </w:t>
      </w:r>
      <w:r>
        <w:t xml:space="preserve">назывной, вопросный) с целью дальнейшего воспроизведения содержания текста в устной и письменной форме, выделять главную и второстепенную информацию в прослушанном и прочитанном тексте, извлекать информацию из различных источников, в том числе из лингвистических словарей и справочной литературы, и использовать её в учебной </w:t>
      </w:r>
      <w:r>
        <w:rPr>
          <w:spacing w:val="-2"/>
        </w:rPr>
        <w:t>деятельности.</w:t>
      </w:r>
    </w:p>
    <w:p w14:paraId="149CC9EC" w14:textId="77777777" w:rsidR="00F11DF8" w:rsidRDefault="00DA3958">
      <w:pPr>
        <w:pStyle w:val="a3"/>
        <w:spacing w:line="242" w:lineRule="auto"/>
        <w:ind w:right="380"/>
      </w:pPr>
      <w:r>
        <w:t>Представлять сообщение на заданную тему в виде презентации. Представлять содержание</w:t>
      </w:r>
      <w:r>
        <w:rPr>
          <w:spacing w:val="-1"/>
        </w:rPr>
        <w:t xml:space="preserve"> </w:t>
      </w:r>
      <w:r>
        <w:t>прослушанного или</w:t>
      </w:r>
      <w:r>
        <w:rPr>
          <w:spacing w:val="-1"/>
        </w:rPr>
        <w:t xml:space="preserve"> </w:t>
      </w:r>
      <w:r>
        <w:t>прочитанного</w:t>
      </w:r>
      <w:r>
        <w:rPr>
          <w:spacing w:val="-2"/>
        </w:rPr>
        <w:t xml:space="preserve"> </w:t>
      </w:r>
      <w:r>
        <w:t>научно-учебного текста</w:t>
      </w:r>
      <w:r>
        <w:rPr>
          <w:spacing w:val="-1"/>
        </w:rPr>
        <w:t xml:space="preserve"> </w:t>
      </w:r>
      <w:r>
        <w:t>в</w:t>
      </w:r>
      <w:r>
        <w:rPr>
          <w:spacing w:val="-1"/>
        </w:rPr>
        <w:t xml:space="preserve"> </w:t>
      </w:r>
      <w:r>
        <w:t>виде</w:t>
      </w:r>
      <w:r>
        <w:rPr>
          <w:spacing w:val="-1"/>
        </w:rPr>
        <w:t xml:space="preserve"> </w:t>
      </w:r>
      <w:r>
        <w:t>таблицы,</w:t>
      </w:r>
      <w:r>
        <w:rPr>
          <w:spacing w:val="-1"/>
        </w:rPr>
        <w:t xml:space="preserve"> </w:t>
      </w:r>
      <w:r>
        <w:t xml:space="preserve">схемы; представлять </w:t>
      </w:r>
      <w:r>
        <w:rPr>
          <w:position w:val="1"/>
        </w:rPr>
        <w:t>содержание таблицы, схемы в виде текста.</w:t>
      </w:r>
    </w:p>
    <w:p w14:paraId="5DFB0D5E" w14:textId="77777777" w:rsidR="00F11DF8" w:rsidRDefault="00DA3958">
      <w:pPr>
        <w:pStyle w:val="a3"/>
        <w:spacing w:before="1" w:line="235" w:lineRule="auto"/>
        <w:ind w:right="387"/>
      </w:pPr>
      <w:r>
        <w:t>Редактировать собственные тексты с использованием знаний норм современного русского литературного языка.</w:t>
      </w:r>
    </w:p>
    <w:p w14:paraId="033CB68E" w14:textId="77777777" w:rsidR="00F11DF8" w:rsidRDefault="00DA3958">
      <w:pPr>
        <w:pStyle w:val="a3"/>
        <w:spacing w:line="273" w:lineRule="exact"/>
        <w:ind w:left="1406" w:firstLine="0"/>
      </w:pPr>
      <w:r>
        <w:t>Функциональные</w:t>
      </w:r>
      <w:r>
        <w:rPr>
          <w:spacing w:val="-10"/>
        </w:rPr>
        <w:t xml:space="preserve"> </w:t>
      </w:r>
      <w:r>
        <w:t>разновидности</w:t>
      </w:r>
      <w:r>
        <w:rPr>
          <w:spacing w:val="-10"/>
        </w:rPr>
        <w:t xml:space="preserve"> </w:t>
      </w:r>
      <w:r>
        <w:rPr>
          <w:spacing w:val="-2"/>
        </w:rPr>
        <w:t>языка.</w:t>
      </w:r>
    </w:p>
    <w:p w14:paraId="4B340C2C" w14:textId="77777777" w:rsidR="00F11DF8" w:rsidRDefault="00DA3958">
      <w:pPr>
        <w:pStyle w:val="a3"/>
        <w:spacing w:before="3"/>
        <w:ind w:right="377"/>
      </w:pPr>
      <w:r>
        <w:t>Характеризовать особенности официально-делового стиля речи, научного стиля речи, перечислять требования к составлению словарной статьи и научного сообщения, анализировать тексты разных функциональных разновидностей языка и жанров (рассказ; заявление, расписка; словарная статья, научное сообщение).</w:t>
      </w:r>
    </w:p>
    <w:p w14:paraId="26C3E2BC" w14:textId="77777777" w:rsidR="00F11DF8" w:rsidRDefault="00DA3958">
      <w:pPr>
        <w:pStyle w:val="a3"/>
        <w:spacing w:before="1" w:line="242" w:lineRule="auto"/>
        <w:ind w:right="394"/>
      </w:pPr>
      <w:r>
        <w:t>Применять</w:t>
      </w:r>
      <w:r>
        <w:rPr>
          <w:spacing w:val="-2"/>
        </w:rPr>
        <w:t xml:space="preserve"> </w:t>
      </w:r>
      <w:r>
        <w:t>знания</w:t>
      </w:r>
      <w:r>
        <w:rPr>
          <w:spacing w:val="-1"/>
        </w:rPr>
        <w:t xml:space="preserve"> </w:t>
      </w:r>
      <w:r>
        <w:t>об</w:t>
      </w:r>
      <w:r>
        <w:rPr>
          <w:spacing w:val="-3"/>
        </w:rPr>
        <w:t xml:space="preserve"> </w:t>
      </w:r>
      <w:r>
        <w:t>официально-деловом</w:t>
      </w:r>
      <w:r>
        <w:rPr>
          <w:spacing w:val="-2"/>
        </w:rPr>
        <w:t xml:space="preserve"> </w:t>
      </w:r>
      <w:r>
        <w:t>и</w:t>
      </w:r>
      <w:r>
        <w:rPr>
          <w:spacing w:val="-3"/>
        </w:rPr>
        <w:t xml:space="preserve"> </w:t>
      </w:r>
      <w:r>
        <w:t>научном</w:t>
      </w:r>
      <w:r>
        <w:rPr>
          <w:spacing w:val="-2"/>
        </w:rPr>
        <w:t xml:space="preserve"> </w:t>
      </w:r>
      <w:r>
        <w:t>стиле</w:t>
      </w:r>
      <w:r>
        <w:rPr>
          <w:spacing w:val="-2"/>
        </w:rPr>
        <w:t xml:space="preserve"> </w:t>
      </w:r>
      <w:r>
        <w:t>при</w:t>
      </w:r>
      <w:r>
        <w:rPr>
          <w:spacing w:val="-3"/>
        </w:rPr>
        <w:t xml:space="preserve"> </w:t>
      </w:r>
      <w:r>
        <w:t>выполнении языкового анализа различных видов и в речевой практике.</w:t>
      </w:r>
    </w:p>
    <w:p w14:paraId="43DDFC3F" w14:textId="77777777" w:rsidR="00F11DF8" w:rsidRDefault="00DA3958">
      <w:pPr>
        <w:pStyle w:val="a3"/>
        <w:tabs>
          <w:tab w:val="left" w:pos="3869"/>
        </w:tabs>
        <w:spacing w:line="275" w:lineRule="exact"/>
        <w:ind w:left="1406" w:firstLine="0"/>
      </w:pPr>
      <w:r>
        <w:rPr>
          <w:spacing w:val="-2"/>
        </w:rPr>
        <w:t>Система</w:t>
      </w:r>
      <w:r>
        <w:tab/>
      </w:r>
      <w:r>
        <w:rPr>
          <w:spacing w:val="-2"/>
        </w:rPr>
        <w:t>языка.</w:t>
      </w:r>
    </w:p>
    <w:p w14:paraId="3622CE56" w14:textId="77777777" w:rsidR="00F11DF8" w:rsidRDefault="00DA3958">
      <w:pPr>
        <w:pStyle w:val="a3"/>
        <w:spacing w:before="2"/>
        <w:ind w:left="1406" w:firstLine="0"/>
      </w:pPr>
      <w:r>
        <w:t>Лексикология.</w:t>
      </w:r>
      <w:r>
        <w:rPr>
          <w:spacing w:val="-8"/>
        </w:rPr>
        <w:t xml:space="preserve"> </w:t>
      </w:r>
      <w:r>
        <w:t>Культура</w:t>
      </w:r>
      <w:r>
        <w:rPr>
          <w:spacing w:val="-11"/>
        </w:rPr>
        <w:t xml:space="preserve"> </w:t>
      </w:r>
      <w:r>
        <w:rPr>
          <w:spacing w:val="-4"/>
        </w:rPr>
        <w:t>речи.</w:t>
      </w:r>
    </w:p>
    <w:p w14:paraId="70527DB9" w14:textId="77777777" w:rsidR="00F11DF8" w:rsidRDefault="00DA3958">
      <w:pPr>
        <w:pStyle w:val="a3"/>
        <w:spacing w:before="2"/>
        <w:ind w:right="375"/>
      </w:pPr>
      <w:r>
        <w:t>Различать слова с точки зрения их происхождения: исконно русские и заимствованные слова, различать слова с точки зрения их принадлежности к активному или</w:t>
      </w:r>
      <w:r>
        <w:rPr>
          <w:spacing w:val="40"/>
        </w:rPr>
        <w:t xml:space="preserve"> </w:t>
      </w:r>
      <w:r>
        <w:t>пассивному</w:t>
      </w:r>
      <w:r>
        <w:rPr>
          <w:spacing w:val="40"/>
        </w:rPr>
        <w:t xml:space="preserve"> </w:t>
      </w:r>
      <w:r>
        <w:t>запасу: неологизмы, устаревшие слова (историзмы и архаизмы), различать слова с точки зрения сферы их употребления: общеупотребительные слова и слова ограниченной сферы употребления (диалектизмы, термины, профессионализмы, жаргонизмы), определять стилистическую окраску слова. Проводить лексический анализ слов.</w:t>
      </w:r>
    </w:p>
    <w:p w14:paraId="27AE2329" w14:textId="77777777" w:rsidR="00F11DF8" w:rsidRDefault="00F11DF8">
      <w:pPr>
        <w:sectPr w:rsidR="00F11DF8">
          <w:pgSz w:w="11920" w:h="16850"/>
          <w:pgMar w:top="1040" w:right="320" w:bottom="280" w:left="720" w:header="720" w:footer="720" w:gutter="0"/>
          <w:cols w:space="720"/>
        </w:sectPr>
      </w:pPr>
    </w:p>
    <w:p w14:paraId="5E87A699" w14:textId="77777777" w:rsidR="00F11DF8" w:rsidRDefault="00DA3958">
      <w:pPr>
        <w:pStyle w:val="a3"/>
        <w:spacing w:before="76" w:line="242" w:lineRule="auto"/>
        <w:ind w:right="378"/>
      </w:pPr>
      <w:r>
        <w:lastRenderedPageBreak/>
        <w:t>Распознавать эпитеты, метафоры, олицетворения, понимать их основное коммуникативное назначение в художественном тексте и использовать в речи с целью повышения её богатства и выразительности.</w:t>
      </w:r>
    </w:p>
    <w:p w14:paraId="150F1918" w14:textId="77777777" w:rsidR="00F11DF8" w:rsidRDefault="00DA3958">
      <w:pPr>
        <w:pStyle w:val="a3"/>
        <w:spacing w:before="2" w:line="235" w:lineRule="auto"/>
        <w:ind w:right="378"/>
      </w:pPr>
      <w:r>
        <w:t>Распознавать в тексте фразеологизмы, определять их значения; характеризовать ситуацию употребления фразеологизма.</w:t>
      </w:r>
    </w:p>
    <w:p w14:paraId="7F427B91" w14:textId="77777777" w:rsidR="00F11DF8" w:rsidRDefault="00DA3958">
      <w:pPr>
        <w:pStyle w:val="a3"/>
        <w:spacing w:before="4"/>
        <w:ind w:right="382"/>
      </w:pPr>
      <w:r>
        <w:t>Осуществлять выбор лексических средств в соответствии с речевой ситуацией, пользоваться словарями иностранных слов, устаревших слов, оценивать свою и чужую речь с точки зрения точного, уместного и выразительного словоупотребления; использовать</w:t>
      </w:r>
      <w:r>
        <w:rPr>
          <w:spacing w:val="40"/>
        </w:rPr>
        <w:t xml:space="preserve"> </w:t>
      </w:r>
      <w:r>
        <w:t>толковые словари.</w:t>
      </w:r>
    </w:p>
    <w:p w14:paraId="348B5F50" w14:textId="77777777" w:rsidR="00F11DF8" w:rsidRDefault="00DA3958">
      <w:pPr>
        <w:pStyle w:val="a3"/>
        <w:spacing w:line="274" w:lineRule="exact"/>
        <w:ind w:left="1406" w:firstLine="0"/>
      </w:pPr>
      <w:r>
        <w:t>Словообразование.</w:t>
      </w:r>
      <w:r>
        <w:rPr>
          <w:spacing w:val="-6"/>
        </w:rPr>
        <w:t xml:space="preserve"> </w:t>
      </w:r>
      <w:r>
        <w:t>Культура</w:t>
      </w:r>
      <w:r>
        <w:rPr>
          <w:spacing w:val="-7"/>
        </w:rPr>
        <w:t xml:space="preserve"> </w:t>
      </w:r>
      <w:r>
        <w:t>речи.</w:t>
      </w:r>
      <w:r>
        <w:rPr>
          <w:spacing w:val="-3"/>
        </w:rPr>
        <w:t xml:space="preserve"> </w:t>
      </w:r>
      <w:r>
        <w:rPr>
          <w:spacing w:val="-2"/>
        </w:rPr>
        <w:t>Орфография.</w:t>
      </w:r>
    </w:p>
    <w:p w14:paraId="61D460CB" w14:textId="77777777" w:rsidR="00F11DF8" w:rsidRDefault="00DA3958">
      <w:pPr>
        <w:pStyle w:val="a3"/>
        <w:spacing w:before="3" w:line="242" w:lineRule="auto"/>
        <w:ind w:right="389"/>
      </w:pPr>
      <w:r>
        <w:t>Распознавать формообразующие и словообразующие морфемы в слове; выделять производящую основу.</w:t>
      </w:r>
    </w:p>
    <w:p w14:paraId="2B9238B2" w14:textId="77777777" w:rsidR="00F11DF8" w:rsidRDefault="00DA3958">
      <w:pPr>
        <w:pStyle w:val="a3"/>
        <w:ind w:right="376"/>
      </w:pPr>
      <w:r>
        <w:t>Определять способы словообразования (приставочный, суффиксальный, приставочно- суффиксальный, бессуффиксный, сложение, переход из одной части речи в</w:t>
      </w:r>
      <w:r>
        <w:rPr>
          <w:spacing w:val="40"/>
        </w:rPr>
        <w:t xml:space="preserve"> </w:t>
      </w:r>
      <w:r>
        <w:t>другую), проводить морфемный и словообразовательный анализ слов, применять знания по морфемике и словообразованию при выполнении языкового анализа различных видов.</w:t>
      </w:r>
    </w:p>
    <w:p w14:paraId="2395BC30" w14:textId="77777777" w:rsidR="00F11DF8" w:rsidRDefault="00DA3958">
      <w:pPr>
        <w:pStyle w:val="a3"/>
        <w:ind w:right="385"/>
      </w:pPr>
      <w:r>
        <w:t>Соблюдать нормы словообразования имён прилагательных. Распознавать изученные орфограммы; проводить орфографический анализ слов, применять знания по орфографии в практике правописания.</w:t>
      </w:r>
    </w:p>
    <w:p w14:paraId="426147C4" w14:textId="77777777" w:rsidR="00F11DF8" w:rsidRDefault="00DA3958">
      <w:pPr>
        <w:pStyle w:val="a3"/>
        <w:spacing w:line="237" w:lineRule="auto"/>
        <w:ind w:right="383"/>
      </w:pPr>
      <w:r>
        <w:t>Соблюдать правила правописания сложных и сложносокращённых слов, правила правописания корня -кас- – -кос- с чередованием а (о), гласных в приставках пре- и при-.</w:t>
      </w:r>
    </w:p>
    <w:p w14:paraId="290B0B3D" w14:textId="77777777" w:rsidR="00F11DF8" w:rsidRDefault="00DA3958">
      <w:pPr>
        <w:pStyle w:val="a3"/>
        <w:spacing w:line="272" w:lineRule="exact"/>
        <w:ind w:left="1406" w:firstLine="0"/>
      </w:pPr>
      <w:r>
        <w:t>Морфология.</w:t>
      </w:r>
      <w:r>
        <w:rPr>
          <w:spacing w:val="-5"/>
        </w:rPr>
        <w:t xml:space="preserve"> </w:t>
      </w:r>
      <w:r>
        <w:t>Культура</w:t>
      </w:r>
      <w:r>
        <w:rPr>
          <w:spacing w:val="-8"/>
        </w:rPr>
        <w:t xml:space="preserve"> </w:t>
      </w:r>
      <w:r>
        <w:t>речи.</w:t>
      </w:r>
      <w:r>
        <w:rPr>
          <w:spacing w:val="-2"/>
        </w:rPr>
        <w:t xml:space="preserve"> Орфография.</w:t>
      </w:r>
    </w:p>
    <w:p w14:paraId="27BADF41" w14:textId="77777777" w:rsidR="00F11DF8" w:rsidRDefault="00DA3958">
      <w:pPr>
        <w:pStyle w:val="a3"/>
        <w:spacing w:before="2" w:line="244" w:lineRule="auto"/>
        <w:ind w:left="1406" w:right="1389" w:firstLine="0"/>
      </w:pPr>
      <w:r>
        <w:t>Характеризовать особенности словообразования имён существительных. Соблюдать правила слитного</w:t>
      </w:r>
      <w:r>
        <w:rPr>
          <w:spacing w:val="-2"/>
        </w:rPr>
        <w:t xml:space="preserve"> </w:t>
      </w:r>
      <w:r>
        <w:t>и</w:t>
      </w:r>
      <w:r>
        <w:rPr>
          <w:spacing w:val="-1"/>
        </w:rPr>
        <w:t xml:space="preserve"> </w:t>
      </w:r>
      <w:r>
        <w:t>дефисного</w:t>
      </w:r>
      <w:r>
        <w:rPr>
          <w:spacing w:val="-1"/>
        </w:rPr>
        <w:t xml:space="preserve"> </w:t>
      </w:r>
      <w:r>
        <w:t>написания</w:t>
      </w:r>
      <w:r>
        <w:rPr>
          <w:spacing w:val="-1"/>
        </w:rPr>
        <w:t xml:space="preserve"> </w:t>
      </w:r>
      <w:r>
        <w:t>пол-</w:t>
      </w:r>
      <w:r>
        <w:rPr>
          <w:spacing w:val="-5"/>
        </w:rPr>
        <w:t xml:space="preserve"> </w:t>
      </w:r>
      <w:r>
        <w:t>и</w:t>
      </w:r>
      <w:r>
        <w:rPr>
          <w:spacing w:val="-6"/>
        </w:rPr>
        <w:t xml:space="preserve"> </w:t>
      </w:r>
      <w:r>
        <w:rPr>
          <w:position w:val="1"/>
        </w:rPr>
        <w:t>полу- со словами.</w:t>
      </w:r>
    </w:p>
    <w:p w14:paraId="47138E04" w14:textId="77777777" w:rsidR="00F11DF8" w:rsidRDefault="00DA3958">
      <w:pPr>
        <w:pStyle w:val="a3"/>
        <w:spacing w:line="242" w:lineRule="auto"/>
        <w:ind w:right="377"/>
      </w:pPr>
      <w:r>
        <w:t>Соблюдать нормы произношения, постановки ударения (в рамках изученного), словоизменения имён существительных.</w:t>
      </w:r>
    </w:p>
    <w:p w14:paraId="543BFB48" w14:textId="77777777" w:rsidR="00F11DF8" w:rsidRDefault="00DA3958">
      <w:pPr>
        <w:pStyle w:val="a3"/>
        <w:spacing w:line="242" w:lineRule="auto"/>
        <w:ind w:right="396"/>
      </w:pPr>
      <w:r>
        <w:t>Различать качественные, относительные и притяжательные имена прилагательные, степени сравнения качественных имён прилагательных.</w:t>
      </w:r>
    </w:p>
    <w:p w14:paraId="1C23CC1B" w14:textId="77777777" w:rsidR="00F11DF8" w:rsidRDefault="00DA3958">
      <w:pPr>
        <w:pStyle w:val="a3"/>
        <w:ind w:right="375"/>
      </w:pPr>
      <w:r>
        <w:t xml:space="preserve">Соблюдать нормы словообразования имён прилагательных, нормы произношения имён </w:t>
      </w:r>
      <w:r>
        <w:rPr>
          <w:position w:val="1"/>
        </w:rPr>
        <w:t>прилагательных,</w:t>
      </w:r>
      <w:r>
        <w:rPr>
          <w:spacing w:val="-1"/>
          <w:position w:val="1"/>
        </w:rPr>
        <w:t xml:space="preserve"> </w:t>
      </w:r>
      <w:r>
        <w:rPr>
          <w:position w:val="1"/>
        </w:rPr>
        <w:t>нормы</w:t>
      </w:r>
      <w:r>
        <w:rPr>
          <w:spacing w:val="-1"/>
          <w:position w:val="1"/>
        </w:rPr>
        <w:t xml:space="preserve"> </w:t>
      </w:r>
      <w:r>
        <w:rPr>
          <w:position w:val="1"/>
        </w:rPr>
        <w:t xml:space="preserve">ударения </w:t>
      </w:r>
      <w:r>
        <w:t>(</w:t>
      </w:r>
      <w:r>
        <w:rPr>
          <w:position w:val="1"/>
        </w:rPr>
        <w:t>в</w:t>
      </w:r>
      <w:r>
        <w:rPr>
          <w:spacing w:val="-1"/>
          <w:position w:val="1"/>
        </w:rPr>
        <w:t xml:space="preserve"> </w:t>
      </w:r>
      <w:r>
        <w:rPr>
          <w:position w:val="1"/>
        </w:rPr>
        <w:t xml:space="preserve">рамках изученного); соблюдать </w:t>
      </w:r>
      <w:r>
        <w:t xml:space="preserve">правила </w:t>
      </w:r>
      <w:r>
        <w:rPr>
          <w:position w:val="1"/>
        </w:rPr>
        <w:t>правописания</w:t>
      </w:r>
      <w:r>
        <w:rPr>
          <w:spacing w:val="-2"/>
          <w:position w:val="1"/>
        </w:rPr>
        <w:t xml:space="preserve"> </w:t>
      </w:r>
      <w:r>
        <w:rPr>
          <w:position w:val="1"/>
        </w:rPr>
        <w:t xml:space="preserve">н и </w:t>
      </w:r>
      <w:r>
        <w:t xml:space="preserve">нн в именах прилагательных, суффиксов -к- и -ск- имён прилагательных, сложных имён </w:t>
      </w:r>
      <w:r>
        <w:rPr>
          <w:spacing w:val="-2"/>
        </w:rPr>
        <w:t>прилагательных.</w:t>
      </w:r>
    </w:p>
    <w:p w14:paraId="2459DE35" w14:textId="77777777" w:rsidR="00F11DF8" w:rsidRDefault="00DA3958">
      <w:pPr>
        <w:pStyle w:val="a3"/>
        <w:spacing w:line="242" w:lineRule="auto"/>
        <w:ind w:right="382"/>
      </w:pPr>
      <w:r>
        <w:t>Распознавать числительные; определять общее грамматическое значение имени числительного; различать разряды имён числительных по значению, по строению.</w:t>
      </w:r>
    </w:p>
    <w:p w14:paraId="26AE6C26" w14:textId="77777777" w:rsidR="00F11DF8" w:rsidRDefault="00DA3958">
      <w:pPr>
        <w:pStyle w:val="a3"/>
        <w:spacing w:line="242" w:lineRule="auto"/>
        <w:ind w:right="391"/>
      </w:pPr>
      <w:r>
        <w:t>Склонять числительные и характеризовать особенности склонения,</w:t>
      </w:r>
      <w:r>
        <w:rPr>
          <w:spacing w:val="-1"/>
        </w:rPr>
        <w:t xml:space="preserve"> </w:t>
      </w:r>
      <w:r>
        <w:t>словообразования</w:t>
      </w:r>
      <w:r>
        <w:rPr>
          <w:spacing w:val="-3"/>
        </w:rPr>
        <w:t xml:space="preserve"> </w:t>
      </w:r>
      <w:r>
        <w:t>и синтаксических функций числительных; характеризовать роль имён числительных в речи.</w:t>
      </w:r>
    </w:p>
    <w:p w14:paraId="0C77BFEE" w14:textId="77777777" w:rsidR="00F11DF8" w:rsidRDefault="00DA3958">
      <w:pPr>
        <w:pStyle w:val="a3"/>
        <w:ind w:right="373"/>
      </w:pPr>
      <w:r>
        <w:rPr>
          <w:position w:val="1"/>
        </w:rPr>
        <w:t xml:space="preserve">Правильно употреблять собирательные имена числительные, соблюдать </w:t>
      </w:r>
      <w:r>
        <w:t>правила правописания имён числительных, в том числе написание ь в именах</w:t>
      </w:r>
      <w:r>
        <w:rPr>
          <w:spacing w:val="40"/>
        </w:rPr>
        <w:t xml:space="preserve"> </w:t>
      </w:r>
      <w:r>
        <w:t>числительных,</w:t>
      </w:r>
      <w:r>
        <w:rPr>
          <w:spacing w:val="40"/>
        </w:rPr>
        <w:t xml:space="preserve"> </w:t>
      </w:r>
      <w:r>
        <w:t xml:space="preserve">написание двойных согласных; слитное, раздельное, дефисное написание числительных, правила </w:t>
      </w:r>
      <w:r>
        <w:rPr>
          <w:position w:val="1"/>
        </w:rPr>
        <w:t>правописания окончаний числительных.</w:t>
      </w:r>
    </w:p>
    <w:p w14:paraId="690AC3EE" w14:textId="77777777" w:rsidR="00F11DF8" w:rsidRDefault="00DA3958">
      <w:pPr>
        <w:pStyle w:val="a3"/>
        <w:ind w:right="385"/>
      </w:pPr>
      <w:r>
        <w:t>Распознавать местоимения; определять общее грамматическое значение; различать разряды местоимений, склонять местоимения; характеризовать особенности их склонения, словообразования, синтаксических функций, роли в речи.</w:t>
      </w:r>
    </w:p>
    <w:p w14:paraId="5D0B83AF" w14:textId="77777777" w:rsidR="00F11DF8" w:rsidRDefault="00DA3958">
      <w:pPr>
        <w:pStyle w:val="a3"/>
        <w:ind w:right="382"/>
      </w:pPr>
      <w:r>
        <w:t xml:space="preserve">Правильно употреблять местоимения в соответствии с требованиями русского речевого этикета, в том числе местоимения 3-го лица в соответствии со смыслом предшествующего </w:t>
      </w:r>
      <w:r>
        <w:rPr>
          <w:position w:val="1"/>
        </w:rPr>
        <w:t xml:space="preserve">текста (устранение двусмысленности, неточности); соблюдать </w:t>
      </w:r>
      <w:r>
        <w:t xml:space="preserve">правила </w:t>
      </w:r>
      <w:r>
        <w:rPr>
          <w:position w:val="1"/>
        </w:rPr>
        <w:t xml:space="preserve">правописания </w:t>
      </w:r>
      <w:r>
        <w:t>местоимений с не и ни, слитного, раздельного и дефисного написания местоимений.</w:t>
      </w:r>
    </w:p>
    <w:p w14:paraId="1DC7C4F1" w14:textId="77777777" w:rsidR="00F11DF8" w:rsidRDefault="00DA3958">
      <w:pPr>
        <w:pStyle w:val="a3"/>
        <w:ind w:right="379"/>
      </w:pPr>
      <w:r>
        <w:t>Распознавать переходные и непереходные глаголы, разноспрягаемые глаголы; определять наклонение глагола, значение глаголов в изъявительном, условном и повелительном наклонении; различать безличные и личные глаголы, использовать личные глаголы в безличном значении.</w:t>
      </w:r>
    </w:p>
    <w:p w14:paraId="13DB0867" w14:textId="77777777" w:rsidR="00F11DF8" w:rsidRDefault="00DA3958">
      <w:pPr>
        <w:pStyle w:val="a3"/>
        <w:spacing w:line="281" w:lineRule="exact"/>
        <w:ind w:left="1406" w:firstLine="0"/>
      </w:pPr>
      <w:r>
        <w:rPr>
          <w:position w:val="1"/>
        </w:rPr>
        <w:t>Соблюдать</w:t>
      </w:r>
      <w:r>
        <w:rPr>
          <w:spacing w:val="-6"/>
          <w:position w:val="1"/>
        </w:rPr>
        <w:t xml:space="preserve"> </w:t>
      </w:r>
      <w:r>
        <w:t>правила</w:t>
      </w:r>
      <w:r>
        <w:rPr>
          <w:spacing w:val="-4"/>
        </w:rPr>
        <w:t xml:space="preserve"> </w:t>
      </w:r>
      <w:r>
        <w:rPr>
          <w:position w:val="1"/>
        </w:rPr>
        <w:t>правописания</w:t>
      </w:r>
      <w:r>
        <w:rPr>
          <w:spacing w:val="-6"/>
          <w:position w:val="1"/>
        </w:rPr>
        <w:t xml:space="preserve"> </w:t>
      </w:r>
      <w:r>
        <w:rPr>
          <w:position w:val="1"/>
        </w:rPr>
        <w:t>ь</w:t>
      </w:r>
      <w:r>
        <w:rPr>
          <w:spacing w:val="-7"/>
          <w:position w:val="1"/>
        </w:rPr>
        <w:t xml:space="preserve"> </w:t>
      </w:r>
      <w:r>
        <w:rPr>
          <w:position w:val="1"/>
        </w:rPr>
        <w:t>в</w:t>
      </w:r>
      <w:r>
        <w:rPr>
          <w:spacing w:val="-4"/>
          <w:position w:val="1"/>
        </w:rPr>
        <w:t xml:space="preserve"> </w:t>
      </w:r>
      <w:r>
        <w:rPr>
          <w:position w:val="1"/>
        </w:rPr>
        <w:t>формах</w:t>
      </w:r>
      <w:r>
        <w:rPr>
          <w:spacing w:val="-11"/>
          <w:position w:val="1"/>
        </w:rPr>
        <w:t xml:space="preserve"> </w:t>
      </w:r>
      <w:r>
        <w:rPr>
          <w:position w:val="1"/>
        </w:rPr>
        <w:t>глагола</w:t>
      </w:r>
      <w:r>
        <w:rPr>
          <w:spacing w:val="-11"/>
          <w:position w:val="1"/>
        </w:rPr>
        <w:t xml:space="preserve"> </w:t>
      </w:r>
      <w:r>
        <w:rPr>
          <w:position w:val="1"/>
        </w:rPr>
        <w:t>повелительного</w:t>
      </w:r>
      <w:r>
        <w:rPr>
          <w:spacing w:val="-4"/>
          <w:position w:val="1"/>
        </w:rPr>
        <w:t xml:space="preserve"> </w:t>
      </w:r>
      <w:r>
        <w:rPr>
          <w:spacing w:val="-2"/>
          <w:position w:val="1"/>
        </w:rPr>
        <w:t>наклонения.</w:t>
      </w:r>
    </w:p>
    <w:p w14:paraId="54DE0965" w14:textId="77777777" w:rsidR="00F11DF8" w:rsidRDefault="00F11DF8">
      <w:pPr>
        <w:spacing w:line="281" w:lineRule="exact"/>
        <w:sectPr w:rsidR="00F11DF8">
          <w:pgSz w:w="11920" w:h="16850"/>
          <w:pgMar w:top="1040" w:right="320" w:bottom="280" w:left="720" w:header="720" w:footer="720" w:gutter="0"/>
          <w:cols w:space="720"/>
        </w:sectPr>
      </w:pPr>
    </w:p>
    <w:p w14:paraId="651B4773" w14:textId="77777777" w:rsidR="00F11DF8" w:rsidRDefault="00DA3958">
      <w:pPr>
        <w:pStyle w:val="a3"/>
        <w:spacing w:before="76"/>
        <w:ind w:right="380"/>
      </w:pPr>
      <w:r>
        <w:lastRenderedPageBreak/>
        <w:t xml:space="preserve">Проводить морфологический анализ имён прилагательных, имён числительных, </w:t>
      </w:r>
      <w:r>
        <w:rPr>
          <w:position w:val="1"/>
        </w:rPr>
        <w:t xml:space="preserve">местоимений, глаголов; применять знания </w:t>
      </w:r>
      <w:r>
        <w:t>по морфологии при выполнении языкового анализа различных видов и в речевой практике.</w:t>
      </w:r>
    </w:p>
    <w:p w14:paraId="6290E5DC" w14:textId="77777777" w:rsidR="00F11DF8" w:rsidRDefault="00DA3958">
      <w:pPr>
        <w:pStyle w:val="a3"/>
        <w:spacing w:before="8" w:line="237" w:lineRule="auto"/>
        <w:ind w:right="385"/>
      </w:pPr>
      <w:r>
        <w:t>Проводить фонетический анализ слов; использовать знания по фонетике и графике в практике произношения и правописания слов.</w:t>
      </w:r>
    </w:p>
    <w:p w14:paraId="6BCF1604" w14:textId="77777777" w:rsidR="00F11DF8" w:rsidRDefault="00DA3958">
      <w:pPr>
        <w:pStyle w:val="a3"/>
        <w:spacing w:before="7" w:line="235" w:lineRule="auto"/>
        <w:ind w:right="378"/>
      </w:pPr>
      <w:r>
        <w:t>Распознавать изученные орфограммы, проводить орфографический анализ слов, применять знания по орфографии в практике правописания.</w:t>
      </w:r>
    </w:p>
    <w:p w14:paraId="028C8347" w14:textId="77777777" w:rsidR="00F11DF8" w:rsidRDefault="00DA3958">
      <w:pPr>
        <w:pStyle w:val="a3"/>
        <w:spacing w:before="2"/>
        <w:ind w:right="378"/>
      </w:pPr>
      <w:r>
        <w:t>Проводить синтаксический анализ словосочетаний, синтаксический и пунктуационный анализ предложений (в рамках изученного), применять знания</w:t>
      </w:r>
      <w:r>
        <w:rPr>
          <w:spacing w:val="40"/>
        </w:rPr>
        <w:t xml:space="preserve"> </w:t>
      </w:r>
      <w:r>
        <w:t>по синтаксису и пунктуации при выполнении языкового анализа различных видов и в речевой практике.</w:t>
      </w:r>
    </w:p>
    <w:p w14:paraId="6394FCF4" w14:textId="77777777" w:rsidR="00F11DF8" w:rsidRDefault="00DA3958">
      <w:pPr>
        <w:pStyle w:val="a3"/>
        <w:spacing w:line="242" w:lineRule="auto"/>
        <w:ind w:right="396"/>
      </w:pPr>
      <w:r>
        <w:t>К</w:t>
      </w:r>
      <w:r>
        <w:rPr>
          <w:spacing w:val="-2"/>
        </w:rPr>
        <w:t xml:space="preserve"> </w:t>
      </w:r>
      <w:r>
        <w:t>концу</w:t>
      </w:r>
      <w:r>
        <w:rPr>
          <w:spacing w:val="-2"/>
        </w:rPr>
        <w:t xml:space="preserve"> </w:t>
      </w:r>
      <w:r>
        <w:t>обучения</w:t>
      </w:r>
      <w:r>
        <w:rPr>
          <w:spacing w:val="-2"/>
        </w:rPr>
        <w:t xml:space="preserve"> </w:t>
      </w:r>
      <w:r>
        <w:t>в</w:t>
      </w:r>
      <w:r>
        <w:rPr>
          <w:spacing w:val="-2"/>
        </w:rPr>
        <w:t xml:space="preserve"> </w:t>
      </w:r>
      <w:r>
        <w:t>7</w:t>
      </w:r>
      <w:r>
        <w:rPr>
          <w:spacing w:val="-3"/>
        </w:rPr>
        <w:t xml:space="preserve"> </w:t>
      </w:r>
      <w:r>
        <w:t>классе</w:t>
      </w:r>
      <w:r>
        <w:rPr>
          <w:spacing w:val="-2"/>
        </w:rPr>
        <w:t xml:space="preserve"> </w:t>
      </w:r>
      <w:r>
        <w:t>обучающийся</w:t>
      </w:r>
      <w:r>
        <w:rPr>
          <w:spacing w:val="-2"/>
        </w:rPr>
        <w:t xml:space="preserve"> </w:t>
      </w:r>
      <w:r>
        <w:t>получит</w:t>
      </w:r>
      <w:r>
        <w:rPr>
          <w:spacing w:val="-1"/>
        </w:rPr>
        <w:t xml:space="preserve"> </w:t>
      </w:r>
      <w:r>
        <w:t>следующие</w:t>
      </w:r>
      <w:r>
        <w:rPr>
          <w:spacing w:val="-2"/>
        </w:rPr>
        <w:t xml:space="preserve"> </w:t>
      </w:r>
      <w:r>
        <w:t>предметные</w:t>
      </w:r>
      <w:r>
        <w:rPr>
          <w:spacing w:val="-3"/>
        </w:rPr>
        <w:t xml:space="preserve"> </w:t>
      </w:r>
      <w:r>
        <w:t>результаты по отдельным темам программы по русскому языку:</w:t>
      </w:r>
    </w:p>
    <w:p w14:paraId="65B90564" w14:textId="77777777" w:rsidR="00F11DF8" w:rsidRDefault="00DA3958">
      <w:pPr>
        <w:pStyle w:val="a3"/>
        <w:spacing w:line="268" w:lineRule="exact"/>
        <w:ind w:left="1406" w:firstLine="0"/>
      </w:pPr>
      <w:r>
        <w:t>Общие</w:t>
      </w:r>
      <w:r>
        <w:rPr>
          <w:spacing w:val="-6"/>
        </w:rPr>
        <w:t xml:space="preserve"> </w:t>
      </w:r>
      <w:r>
        <w:t>сведения</w:t>
      </w:r>
      <w:r>
        <w:rPr>
          <w:spacing w:val="-6"/>
        </w:rPr>
        <w:t xml:space="preserve"> </w:t>
      </w:r>
      <w:r>
        <w:t xml:space="preserve">о </w:t>
      </w:r>
      <w:r>
        <w:rPr>
          <w:spacing w:val="-2"/>
        </w:rPr>
        <w:t>языке.</w:t>
      </w:r>
    </w:p>
    <w:p w14:paraId="0610BBA0" w14:textId="77777777" w:rsidR="00F11DF8" w:rsidRDefault="00DA3958">
      <w:pPr>
        <w:pStyle w:val="a3"/>
        <w:spacing w:before="3" w:line="244" w:lineRule="auto"/>
        <w:ind w:right="383"/>
      </w:pPr>
      <w:r>
        <w:t>Иметь представление о языке как развивающемся явлении. Осознавать взаимосвязь языка, культуры и истории народа (</w:t>
      </w:r>
      <w:r>
        <w:rPr>
          <w:position w:val="1"/>
        </w:rPr>
        <w:t>приводить примеры).</w:t>
      </w:r>
    </w:p>
    <w:p w14:paraId="4AFAAAFD" w14:textId="77777777" w:rsidR="00F11DF8" w:rsidRDefault="00DA3958">
      <w:pPr>
        <w:pStyle w:val="a3"/>
        <w:spacing w:line="263" w:lineRule="exact"/>
        <w:ind w:left="1406" w:firstLine="0"/>
      </w:pPr>
      <w:r>
        <w:t>Язык</w:t>
      </w:r>
      <w:r>
        <w:rPr>
          <w:spacing w:val="-4"/>
        </w:rPr>
        <w:t xml:space="preserve"> </w:t>
      </w:r>
      <w:r>
        <w:t>и</w:t>
      </w:r>
      <w:r>
        <w:rPr>
          <w:spacing w:val="1"/>
        </w:rPr>
        <w:t xml:space="preserve"> </w:t>
      </w:r>
      <w:r>
        <w:rPr>
          <w:spacing w:val="-2"/>
        </w:rPr>
        <w:t>речь.</w:t>
      </w:r>
    </w:p>
    <w:p w14:paraId="0D7E78CA" w14:textId="77777777" w:rsidR="00F11DF8" w:rsidRDefault="00DA3958">
      <w:pPr>
        <w:pStyle w:val="a3"/>
        <w:ind w:right="375"/>
      </w:pPr>
      <w:r>
        <w:t>Создавать устные монологические высказывания объёмом не менее 7 предложений на основе наблюдений, личных впечатлений, чтения научно-учебной, художественной и научно- популярной литературы (монолог-описание, монолог-рассуждение, монолог-повествование), выступать с научным сообщением.</w:t>
      </w:r>
    </w:p>
    <w:p w14:paraId="47EC9ECC" w14:textId="77777777" w:rsidR="00F11DF8" w:rsidRDefault="00DA3958">
      <w:pPr>
        <w:pStyle w:val="a3"/>
        <w:spacing w:line="242" w:lineRule="auto"/>
        <w:jc w:val="left"/>
      </w:pPr>
      <w:r>
        <w:t>Участвовать</w:t>
      </w:r>
      <w:r>
        <w:rPr>
          <w:spacing w:val="40"/>
        </w:rPr>
        <w:t xml:space="preserve"> </w:t>
      </w:r>
      <w:r>
        <w:t>в</w:t>
      </w:r>
      <w:r>
        <w:rPr>
          <w:spacing w:val="40"/>
        </w:rPr>
        <w:t xml:space="preserve"> </w:t>
      </w:r>
      <w:r>
        <w:t>диалоге</w:t>
      </w:r>
      <w:r>
        <w:rPr>
          <w:spacing w:val="40"/>
        </w:rPr>
        <w:t xml:space="preserve"> </w:t>
      </w:r>
      <w:r>
        <w:t>на</w:t>
      </w:r>
      <w:r>
        <w:rPr>
          <w:spacing w:val="40"/>
        </w:rPr>
        <w:t xml:space="preserve"> </w:t>
      </w:r>
      <w:r>
        <w:t>лингвистические</w:t>
      </w:r>
      <w:r>
        <w:rPr>
          <w:spacing w:val="40"/>
        </w:rPr>
        <w:t xml:space="preserve"> </w:t>
      </w:r>
      <w:r>
        <w:t>темы</w:t>
      </w:r>
      <w:r>
        <w:rPr>
          <w:spacing w:val="40"/>
        </w:rPr>
        <w:t xml:space="preserve"> </w:t>
      </w:r>
      <w:r>
        <w:t>(в</w:t>
      </w:r>
      <w:r>
        <w:rPr>
          <w:spacing w:val="40"/>
        </w:rPr>
        <w:t xml:space="preserve"> </w:t>
      </w:r>
      <w:r>
        <w:t>рамках</w:t>
      </w:r>
      <w:r>
        <w:rPr>
          <w:spacing w:val="40"/>
        </w:rPr>
        <w:t xml:space="preserve"> </w:t>
      </w:r>
      <w:r>
        <w:t>изученного)</w:t>
      </w:r>
      <w:r>
        <w:rPr>
          <w:spacing w:val="40"/>
        </w:rPr>
        <w:t xml:space="preserve"> </w:t>
      </w:r>
      <w:r>
        <w:t>и</w:t>
      </w:r>
      <w:r>
        <w:rPr>
          <w:spacing w:val="40"/>
        </w:rPr>
        <w:t xml:space="preserve"> </w:t>
      </w:r>
      <w:r>
        <w:t>темы</w:t>
      </w:r>
      <w:r>
        <w:rPr>
          <w:spacing w:val="40"/>
        </w:rPr>
        <w:t xml:space="preserve"> </w:t>
      </w:r>
      <w:r>
        <w:t>на основе жизненных наблюдений объёмом не менее 5 реплик.</w:t>
      </w:r>
    </w:p>
    <w:p w14:paraId="5B94C18A" w14:textId="77777777" w:rsidR="00F11DF8" w:rsidRDefault="00DA3958">
      <w:pPr>
        <w:pStyle w:val="a3"/>
        <w:tabs>
          <w:tab w:val="left" w:pos="10370"/>
        </w:tabs>
        <w:spacing w:line="242" w:lineRule="auto"/>
        <w:ind w:right="378"/>
        <w:jc w:val="left"/>
      </w:pPr>
      <w:r>
        <w:t>Владеть</w:t>
      </w:r>
      <w:r>
        <w:rPr>
          <w:spacing w:val="80"/>
        </w:rPr>
        <w:t xml:space="preserve"> </w:t>
      </w:r>
      <w:r>
        <w:t>различными</w:t>
      </w:r>
      <w:r>
        <w:rPr>
          <w:spacing w:val="80"/>
        </w:rPr>
        <w:t xml:space="preserve"> </w:t>
      </w:r>
      <w:r>
        <w:t>видами</w:t>
      </w:r>
      <w:r>
        <w:rPr>
          <w:spacing w:val="80"/>
        </w:rPr>
        <w:t xml:space="preserve"> </w:t>
      </w:r>
      <w:r>
        <w:t>диалога:</w:t>
      </w:r>
      <w:r>
        <w:rPr>
          <w:spacing w:val="80"/>
        </w:rPr>
        <w:t xml:space="preserve"> </w:t>
      </w:r>
      <w:r>
        <w:t>диалог</w:t>
      </w:r>
      <w:r>
        <w:rPr>
          <w:spacing w:val="80"/>
        </w:rPr>
        <w:t xml:space="preserve"> </w:t>
      </w:r>
      <w:r>
        <w:t>–</w:t>
      </w:r>
      <w:r>
        <w:rPr>
          <w:spacing w:val="80"/>
        </w:rPr>
        <w:t xml:space="preserve"> </w:t>
      </w:r>
      <w:r>
        <w:t>запрос</w:t>
      </w:r>
      <w:r>
        <w:rPr>
          <w:spacing w:val="80"/>
        </w:rPr>
        <w:t xml:space="preserve"> </w:t>
      </w:r>
      <w:r>
        <w:t>информации,</w:t>
      </w:r>
      <w:r>
        <w:rPr>
          <w:spacing w:val="80"/>
        </w:rPr>
        <w:t xml:space="preserve"> </w:t>
      </w:r>
      <w:r>
        <w:t>диалог</w:t>
      </w:r>
      <w:r>
        <w:tab/>
      </w:r>
      <w:r>
        <w:rPr>
          <w:spacing w:val="-10"/>
        </w:rPr>
        <w:t xml:space="preserve">– </w:t>
      </w:r>
      <w:r>
        <w:t>сообщение информации.</w:t>
      </w:r>
    </w:p>
    <w:p w14:paraId="74D1A545" w14:textId="77777777" w:rsidR="00F11DF8" w:rsidRDefault="00DA3958">
      <w:pPr>
        <w:pStyle w:val="a3"/>
        <w:spacing w:line="242" w:lineRule="auto"/>
        <w:jc w:val="left"/>
      </w:pPr>
      <w:r>
        <w:t>Владеть</w:t>
      </w:r>
      <w:r>
        <w:rPr>
          <w:spacing w:val="40"/>
        </w:rPr>
        <w:t xml:space="preserve"> </w:t>
      </w:r>
      <w:r>
        <w:t>различными</w:t>
      </w:r>
      <w:r>
        <w:rPr>
          <w:spacing w:val="40"/>
        </w:rPr>
        <w:t xml:space="preserve"> </w:t>
      </w:r>
      <w:r>
        <w:t>видами</w:t>
      </w:r>
      <w:r>
        <w:rPr>
          <w:spacing w:val="40"/>
        </w:rPr>
        <w:t xml:space="preserve"> </w:t>
      </w:r>
      <w:r>
        <w:t>аудирования</w:t>
      </w:r>
      <w:r>
        <w:rPr>
          <w:spacing w:val="40"/>
        </w:rPr>
        <w:t xml:space="preserve"> </w:t>
      </w:r>
      <w:r>
        <w:t>(выборочное,</w:t>
      </w:r>
      <w:r>
        <w:rPr>
          <w:spacing w:val="40"/>
        </w:rPr>
        <w:t xml:space="preserve"> </w:t>
      </w:r>
      <w:r>
        <w:t>ознакомительное,</w:t>
      </w:r>
      <w:r>
        <w:rPr>
          <w:spacing w:val="40"/>
        </w:rPr>
        <w:t xml:space="preserve"> </w:t>
      </w:r>
      <w:r>
        <w:t>детальное) публицистических текстов различных функционально-смысловых типов речи.</w:t>
      </w:r>
    </w:p>
    <w:p w14:paraId="29BE359D" w14:textId="77777777" w:rsidR="00F11DF8" w:rsidRDefault="00DA3958">
      <w:pPr>
        <w:pStyle w:val="a3"/>
        <w:spacing w:line="242" w:lineRule="auto"/>
        <w:jc w:val="left"/>
      </w:pPr>
      <w:r>
        <w:t>Владеть</w:t>
      </w:r>
      <w:r>
        <w:rPr>
          <w:spacing w:val="40"/>
        </w:rPr>
        <w:t xml:space="preserve"> </w:t>
      </w:r>
      <w:r>
        <w:t>различными</w:t>
      </w:r>
      <w:r>
        <w:rPr>
          <w:spacing w:val="40"/>
        </w:rPr>
        <w:t xml:space="preserve"> </w:t>
      </w:r>
      <w:r>
        <w:t>видами</w:t>
      </w:r>
      <w:r>
        <w:rPr>
          <w:spacing w:val="40"/>
        </w:rPr>
        <w:t xml:space="preserve"> </w:t>
      </w:r>
      <w:r>
        <w:t>чтения:</w:t>
      </w:r>
      <w:r>
        <w:rPr>
          <w:spacing w:val="40"/>
        </w:rPr>
        <w:t xml:space="preserve"> </w:t>
      </w:r>
      <w:r>
        <w:t>просмотровым,</w:t>
      </w:r>
      <w:r>
        <w:rPr>
          <w:spacing w:val="40"/>
        </w:rPr>
        <w:t xml:space="preserve"> </w:t>
      </w:r>
      <w:r>
        <w:t>ознакомительным,</w:t>
      </w:r>
      <w:r>
        <w:rPr>
          <w:spacing w:val="40"/>
        </w:rPr>
        <w:t xml:space="preserve"> </w:t>
      </w:r>
      <w:r>
        <w:t xml:space="preserve">изучающим, </w:t>
      </w:r>
      <w:r>
        <w:rPr>
          <w:spacing w:val="-2"/>
        </w:rPr>
        <w:t>поисковым.</w:t>
      </w:r>
    </w:p>
    <w:p w14:paraId="011B9118" w14:textId="77777777" w:rsidR="00F11DF8" w:rsidRDefault="00DA3958">
      <w:pPr>
        <w:pStyle w:val="a3"/>
        <w:spacing w:line="266" w:lineRule="exact"/>
        <w:ind w:left="1406" w:firstLine="0"/>
        <w:jc w:val="left"/>
      </w:pPr>
      <w:r>
        <w:t>Устно</w:t>
      </w:r>
      <w:r>
        <w:rPr>
          <w:spacing w:val="49"/>
        </w:rPr>
        <w:t xml:space="preserve"> </w:t>
      </w:r>
      <w:r>
        <w:t>пересказывать</w:t>
      </w:r>
      <w:r>
        <w:rPr>
          <w:spacing w:val="50"/>
        </w:rPr>
        <w:t xml:space="preserve"> </w:t>
      </w:r>
      <w:r>
        <w:t>прослушанный</w:t>
      </w:r>
      <w:r>
        <w:rPr>
          <w:spacing w:val="49"/>
        </w:rPr>
        <w:t xml:space="preserve"> </w:t>
      </w:r>
      <w:r>
        <w:t>или</w:t>
      </w:r>
      <w:r>
        <w:rPr>
          <w:spacing w:val="45"/>
        </w:rPr>
        <w:t xml:space="preserve"> </w:t>
      </w:r>
      <w:r>
        <w:t>прочитанный</w:t>
      </w:r>
      <w:r>
        <w:rPr>
          <w:spacing w:val="45"/>
        </w:rPr>
        <w:t xml:space="preserve"> </w:t>
      </w:r>
      <w:r>
        <w:t>текст</w:t>
      </w:r>
      <w:r>
        <w:rPr>
          <w:spacing w:val="48"/>
        </w:rPr>
        <w:t xml:space="preserve"> </w:t>
      </w:r>
      <w:r>
        <w:t>объёмом не</w:t>
      </w:r>
      <w:r>
        <w:rPr>
          <w:spacing w:val="41"/>
        </w:rPr>
        <w:t xml:space="preserve"> </w:t>
      </w:r>
      <w:r>
        <w:t>менее</w:t>
      </w:r>
      <w:r>
        <w:rPr>
          <w:spacing w:val="48"/>
        </w:rPr>
        <w:t xml:space="preserve"> </w:t>
      </w:r>
      <w:r>
        <w:rPr>
          <w:spacing w:val="-5"/>
        </w:rPr>
        <w:t>120</w:t>
      </w:r>
    </w:p>
    <w:p w14:paraId="1999FD05" w14:textId="77777777" w:rsidR="00F11DF8" w:rsidRDefault="00DA3958">
      <w:pPr>
        <w:pStyle w:val="a3"/>
        <w:spacing w:line="263" w:lineRule="exact"/>
        <w:ind w:firstLine="0"/>
        <w:jc w:val="left"/>
      </w:pPr>
      <w:r>
        <w:rPr>
          <w:spacing w:val="-2"/>
        </w:rPr>
        <w:t>слов.</w:t>
      </w:r>
    </w:p>
    <w:p w14:paraId="438C5E3E" w14:textId="77777777" w:rsidR="00F11DF8" w:rsidRDefault="00DA3958">
      <w:pPr>
        <w:pStyle w:val="a3"/>
        <w:spacing w:line="275" w:lineRule="exact"/>
        <w:ind w:left="1406" w:firstLine="0"/>
        <w:jc w:val="left"/>
      </w:pPr>
      <w:r>
        <w:t>Понимать</w:t>
      </w:r>
      <w:r>
        <w:rPr>
          <w:spacing w:val="65"/>
        </w:rPr>
        <w:t xml:space="preserve"> </w:t>
      </w:r>
      <w:r>
        <w:t>содержание</w:t>
      </w:r>
      <w:r>
        <w:rPr>
          <w:spacing w:val="25"/>
        </w:rPr>
        <w:t xml:space="preserve">  </w:t>
      </w:r>
      <w:r>
        <w:t>прослушанных</w:t>
      </w:r>
      <w:r>
        <w:rPr>
          <w:spacing w:val="27"/>
        </w:rPr>
        <w:t xml:space="preserve">  </w:t>
      </w:r>
      <w:r>
        <w:t>и</w:t>
      </w:r>
      <w:r>
        <w:rPr>
          <w:spacing w:val="29"/>
        </w:rPr>
        <w:t xml:space="preserve">  </w:t>
      </w:r>
      <w:r>
        <w:t>прочитанных</w:t>
      </w:r>
      <w:r>
        <w:rPr>
          <w:spacing w:val="28"/>
        </w:rPr>
        <w:t xml:space="preserve">  </w:t>
      </w:r>
      <w:r>
        <w:t>публицистических</w:t>
      </w:r>
      <w:r>
        <w:rPr>
          <w:spacing w:val="29"/>
        </w:rPr>
        <w:t xml:space="preserve">  </w:t>
      </w:r>
      <w:r>
        <w:rPr>
          <w:spacing w:val="-2"/>
        </w:rPr>
        <w:t>текстов</w:t>
      </w:r>
    </w:p>
    <w:p w14:paraId="7B08430E" w14:textId="77777777" w:rsidR="00F11DF8" w:rsidRDefault="00DA3958">
      <w:pPr>
        <w:pStyle w:val="a3"/>
        <w:spacing w:before="2"/>
        <w:ind w:right="381" w:firstLine="0"/>
      </w:pPr>
      <w:r>
        <w:t xml:space="preserve">(рассуждение-доказательство, рассуждение-объяснение, рассуждение-размышление) объёмом не менее </w:t>
      </w:r>
      <w:r>
        <w:rPr>
          <w:position w:val="1"/>
        </w:rPr>
        <w:t xml:space="preserve">230 слов: устно и письменно формулировать тему и главную мысль текста, </w:t>
      </w:r>
      <w:r>
        <w:t>формулировать вопросы по содержанию текста и отвечать на них, подробно, сжато и выборочно передавать в устной и письменной форме содержание прослушанных публицистических текстов (для подробного изложения объём исходного текста должен составлять не менее 180 слов, для сжатого и выборочного изложения – не менее 200 слов).</w:t>
      </w:r>
    </w:p>
    <w:p w14:paraId="07016008" w14:textId="77777777" w:rsidR="00F11DF8" w:rsidRDefault="00DA3958">
      <w:pPr>
        <w:pStyle w:val="a3"/>
        <w:spacing w:before="2"/>
        <w:ind w:right="390"/>
      </w:pPr>
      <w:r>
        <w:t>Осуществлять выбор языковых средств для создания высказывания в соответствии с целью, темой и коммуникативным замыслом.</w:t>
      </w:r>
    </w:p>
    <w:p w14:paraId="5ACDD4C4" w14:textId="77777777" w:rsidR="00F11DF8" w:rsidRDefault="00DA3958">
      <w:pPr>
        <w:pStyle w:val="a3"/>
        <w:ind w:right="383"/>
      </w:pPr>
      <w:r>
        <w:t>Соблюдать в устной речи и при письме нормы современного русского литературного языка, в том числе во время списывания текста объёмом 110–120 слов, словарного диктанта объёмом</w:t>
      </w:r>
      <w:r>
        <w:rPr>
          <w:spacing w:val="-1"/>
        </w:rPr>
        <w:t xml:space="preserve"> </w:t>
      </w:r>
      <w:r>
        <w:t>25-30 слов,</w:t>
      </w:r>
      <w:r>
        <w:rPr>
          <w:spacing w:val="-1"/>
        </w:rPr>
        <w:t xml:space="preserve"> </w:t>
      </w:r>
      <w:r>
        <w:t>диктанта</w:t>
      </w:r>
      <w:r>
        <w:rPr>
          <w:spacing w:val="-1"/>
        </w:rPr>
        <w:t xml:space="preserve"> </w:t>
      </w:r>
      <w:r>
        <w:t>на</w:t>
      </w:r>
      <w:r>
        <w:rPr>
          <w:spacing w:val="-1"/>
        </w:rPr>
        <w:t xml:space="preserve"> </w:t>
      </w:r>
      <w:r>
        <w:t>основе</w:t>
      </w:r>
      <w:r>
        <w:rPr>
          <w:spacing w:val="-2"/>
        </w:rPr>
        <w:t xml:space="preserve"> </w:t>
      </w:r>
      <w:r>
        <w:t>связного текста</w:t>
      </w:r>
      <w:r>
        <w:rPr>
          <w:spacing w:val="-1"/>
        </w:rPr>
        <w:t xml:space="preserve"> </w:t>
      </w:r>
      <w:r>
        <w:t>объёмом</w:t>
      </w:r>
      <w:r>
        <w:rPr>
          <w:spacing w:val="-1"/>
        </w:rPr>
        <w:t xml:space="preserve"> </w:t>
      </w:r>
      <w:r>
        <w:t>110–120 слов,</w:t>
      </w:r>
      <w:r>
        <w:rPr>
          <w:spacing w:val="-1"/>
        </w:rPr>
        <w:t xml:space="preserve"> </w:t>
      </w:r>
      <w:r>
        <w:t>составленного с учётом ранее изученных правил правописания (в том числе содержащего изученные в течение третьего года обучения орфограммы, пунктограммы и слова с непроверяемыми написаниями), соблюдать при письме правила речевого этикета.</w:t>
      </w:r>
    </w:p>
    <w:p w14:paraId="25685672" w14:textId="77777777" w:rsidR="00F11DF8" w:rsidRDefault="00DA3958">
      <w:pPr>
        <w:pStyle w:val="a3"/>
        <w:spacing w:line="274" w:lineRule="exact"/>
        <w:ind w:left="1406" w:firstLine="0"/>
        <w:jc w:val="left"/>
      </w:pPr>
      <w:r>
        <w:rPr>
          <w:spacing w:val="-2"/>
        </w:rPr>
        <w:t>Текст.</w:t>
      </w:r>
    </w:p>
    <w:p w14:paraId="2EC914D4" w14:textId="77777777" w:rsidR="00F11DF8" w:rsidRDefault="00DA3958">
      <w:pPr>
        <w:pStyle w:val="a3"/>
        <w:spacing w:before="1"/>
        <w:ind w:right="395"/>
      </w:pPr>
      <w:r>
        <w:t>Анализировать текст с точки зрения его соответствия основным признакам; выявлять его структуру, особенности абзацного членения, языковые средства выразительности в тексте: фонетические (звукопись), словообразовательные, лексические.</w:t>
      </w:r>
    </w:p>
    <w:p w14:paraId="7330D271" w14:textId="77777777" w:rsidR="00F11DF8" w:rsidRDefault="00DA3958">
      <w:pPr>
        <w:pStyle w:val="a3"/>
        <w:spacing w:before="2"/>
        <w:ind w:right="400"/>
      </w:pPr>
      <w:r>
        <w:t>Проводить смысловой анализ текста, его композиционных особенностей, определять количество микротем и абзацев.</w:t>
      </w:r>
    </w:p>
    <w:p w14:paraId="3306398E" w14:textId="77777777" w:rsidR="00F11DF8" w:rsidRDefault="00DA3958">
      <w:pPr>
        <w:pStyle w:val="a3"/>
        <w:spacing w:line="274" w:lineRule="exact"/>
        <w:ind w:left="1406" w:firstLine="0"/>
      </w:pPr>
      <w:r>
        <w:t>Выявлять</w:t>
      </w:r>
      <w:r>
        <w:rPr>
          <w:spacing w:val="-7"/>
        </w:rPr>
        <w:t xml:space="preserve"> </w:t>
      </w:r>
      <w:r>
        <w:t>лексические</w:t>
      </w:r>
      <w:r>
        <w:rPr>
          <w:spacing w:val="-5"/>
        </w:rPr>
        <w:t xml:space="preserve"> </w:t>
      </w:r>
      <w:r>
        <w:t>и</w:t>
      </w:r>
      <w:r>
        <w:rPr>
          <w:spacing w:val="-7"/>
        </w:rPr>
        <w:t xml:space="preserve"> </w:t>
      </w:r>
      <w:r>
        <w:t>грамматические</w:t>
      </w:r>
      <w:r>
        <w:rPr>
          <w:spacing w:val="-7"/>
        </w:rPr>
        <w:t xml:space="preserve"> </w:t>
      </w:r>
      <w:r>
        <w:t>средства</w:t>
      </w:r>
      <w:r>
        <w:rPr>
          <w:spacing w:val="-4"/>
        </w:rPr>
        <w:t xml:space="preserve"> </w:t>
      </w:r>
      <w:r>
        <w:t>связи</w:t>
      </w:r>
      <w:r>
        <w:rPr>
          <w:spacing w:val="-2"/>
        </w:rPr>
        <w:t xml:space="preserve"> </w:t>
      </w:r>
      <w:r>
        <w:t>предложений</w:t>
      </w:r>
      <w:r>
        <w:rPr>
          <w:spacing w:val="-8"/>
        </w:rPr>
        <w:t xml:space="preserve"> </w:t>
      </w:r>
      <w:r>
        <w:t>и</w:t>
      </w:r>
      <w:r>
        <w:rPr>
          <w:spacing w:val="-2"/>
        </w:rPr>
        <w:t xml:space="preserve"> </w:t>
      </w:r>
      <w:r>
        <w:t>частей</w:t>
      </w:r>
      <w:r>
        <w:rPr>
          <w:spacing w:val="-2"/>
        </w:rPr>
        <w:t xml:space="preserve"> текста.</w:t>
      </w:r>
    </w:p>
    <w:p w14:paraId="10DAC3D9" w14:textId="77777777" w:rsidR="00F11DF8" w:rsidRDefault="00F11DF8">
      <w:pPr>
        <w:spacing w:line="274" w:lineRule="exact"/>
        <w:sectPr w:rsidR="00F11DF8">
          <w:pgSz w:w="11920" w:h="16850"/>
          <w:pgMar w:top="1040" w:right="320" w:bottom="280" w:left="720" w:header="720" w:footer="720" w:gutter="0"/>
          <w:cols w:space="720"/>
        </w:sectPr>
      </w:pPr>
    </w:p>
    <w:p w14:paraId="33980558" w14:textId="77777777" w:rsidR="00F11DF8" w:rsidRDefault="00DA3958">
      <w:pPr>
        <w:pStyle w:val="a3"/>
        <w:spacing w:before="76"/>
        <w:ind w:right="378"/>
      </w:pPr>
      <w:r>
        <w:lastRenderedPageBreak/>
        <w:t>Создавать тексты различных функционально-смысловых типов речи с использованием жизненного и читательского опыта, произведений искусства (в том числе сочинения- миниатюры объёмом 6 и более предложений, сочинения объёмом не менее 150 слов с учётом стиля и жанра сочинения, характера темы).</w:t>
      </w:r>
    </w:p>
    <w:p w14:paraId="6A11CC92" w14:textId="77777777" w:rsidR="00F11DF8" w:rsidRDefault="00DA3958">
      <w:pPr>
        <w:pStyle w:val="a3"/>
        <w:spacing w:before="3"/>
        <w:ind w:right="380"/>
      </w:pPr>
      <w:r>
        <w:t>Работать с текстом: составлять план прочитанного текста (простой,</w:t>
      </w:r>
      <w:r>
        <w:rPr>
          <w:spacing w:val="40"/>
        </w:rPr>
        <w:t xml:space="preserve"> </w:t>
      </w:r>
      <w:r>
        <w:t xml:space="preserve">сложный; назывной, вопросный, тезисный) с целью дальнейшего воспроизведения содержания текста в устной и письменной форме, выделять главную и второстепенную информацию в тексте, передавать содержание текста с изменением лица рассказчика, использовать способы информационной переработки текста, извлекать информацию из различных источников, в том числе из лингвистических словарей и справочной литературы, и использовать её в учебной </w:t>
      </w:r>
      <w:r>
        <w:rPr>
          <w:spacing w:val="-2"/>
        </w:rPr>
        <w:t>деятельности.</w:t>
      </w:r>
    </w:p>
    <w:p w14:paraId="47E1E171" w14:textId="77777777" w:rsidR="00F11DF8" w:rsidRDefault="00DA3958">
      <w:pPr>
        <w:pStyle w:val="a3"/>
        <w:spacing w:line="274" w:lineRule="exact"/>
        <w:ind w:left="1406" w:firstLine="0"/>
      </w:pPr>
      <w:r>
        <w:t>Представлять</w:t>
      </w:r>
      <w:r>
        <w:rPr>
          <w:spacing w:val="-3"/>
        </w:rPr>
        <w:t xml:space="preserve"> </w:t>
      </w:r>
      <w:r>
        <w:t>сообщение</w:t>
      </w:r>
      <w:r>
        <w:rPr>
          <w:spacing w:val="-5"/>
        </w:rPr>
        <w:t xml:space="preserve"> </w:t>
      </w:r>
      <w:r>
        <w:t>на</w:t>
      </w:r>
      <w:r>
        <w:rPr>
          <w:spacing w:val="-10"/>
        </w:rPr>
        <w:t xml:space="preserve"> </w:t>
      </w:r>
      <w:r>
        <w:t>заданную</w:t>
      </w:r>
      <w:r>
        <w:rPr>
          <w:spacing w:val="-4"/>
        </w:rPr>
        <w:t xml:space="preserve"> </w:t>
      </w:r>
      <w:r>
        <w:t>тему</w:t>
      </w:r>
      <w:r>
        <w:rPr>
          <w:spacing w:val="-15"/>
        </w:rPr>
        <w:t xml:space="preserve"> </w:t>
      </w:r>
      <w:r>
        <w:t>в</w:t>
      </w:r>
      <w:r>
        <w:rPr>
          <w:spacing w:val="-2"/>
        </w:rPr>
        <w:t xml:space="preserve"> </w:t>
      </w:r>
      <w:r>
        <w:t>виде</w:t>
      </w:r>
      <w:r>
        <w:rPr>
          <w:spacing w:val="-4"/>
        </w:rPr>
        <w:t xml:space="preserve"> </w:t>
      </w:r>
      <w:r>
        <w:rPr>
          <w:spacing w:val="-2"/>
        </w:rPr>
        <w:t>презентации.</w:t>
      </w:r>
    </w:p>
    <w:p w14:paraId="3F92952D" w14:textId="77777777" w:rsidR="00F11DF8" w:rsidRDefault="00DA3958">
      <w:pPr>
        <w:pStyle w:val="a3"/>
        <w:spacing w:before="3" w:line="242" w:lineRule="auto"/>
        <w:ind w:right="393"/>
      </w:pPr>
      <w:r>
        <w:t>Представлять</w:t>
      </w:r>
      <w:r>
        <w:rPr>
          <w:spacing w:val="-2"/>
        </w:rPr>
        <w:t xml:space="preserve"> </w:t>
      </w:r>
      <w:r>
        <w:t>содержание</w:t>
      </w:r>
      <w:r>
        <w:rPr>
          <w:spacing w:val="-3"/>
        </w:rPr>
        <w:t xml:space="preserve"> </w:t>
      </w:r>
      <w:r>
        <w:t>научно-учебного</w:t>
      </w:r>
      <w:r>
        <w:rPr>
          <w:spacing w:val="-2"/>
        </w:rPr>
        <w:t xml:space="preserve"> </w:t>
      </w:r>
      <w:r>
        <w:t>текста</w:t>
      </w:r>
      <w:r>
        <w:rPr>
          <w:spacing w:val="-3"/>
        </w:rPr>
        <w:t xml:space="preserve"> </w:t>
      </w:r>
      <w:r>
        <w:t>в</w:t>
      </w:r>
      <w:r>
        <w:rPr>
          <w:spacing w:val="-3"/>
        </w:rPr>
        <w:t xml:space="preserve"> </w:t>
      </w:r>
      <w:r>
        <w:t>виде</w:t>
      </w:r>
      <w:r>
        <w:rPr>
          <w:spacing w:val="-3"/>
        </w:rPr>
        <w:t xml:space="preserve"> </w:t>
      </w:r>
      <w:r>
        <w:t>таблицы,</w:t>
      </w:r>
      <w:r>
        <w:rPr>
          <w:spacing w:val="-3"/>
        </w:rPr>
        <w:t xml:space="preserve"> </w:t>
      </w:r>
      <w:r>
        <w:t>схемы;</w:t>
      </w:r>
      <w:r>
        <w:rPr>
          <w:spacing w:val="-2"/>
        </w:rPr>
        <w:t xml:space="preserve"> </w:t>
      </w:r>
      <w:r>
        <w:t>представлять содержание таблицы, схемы в виде текста.</w:t>
      </w:r>
    </w:p>
    <w:p w14:paraId="7571B31D" w14:textId="77777777" w:rsidR="00F11DF8" w:rsidRDefault="00DA3958">
      <w:pPr>
        <w:pStyle w:val="a3"/>
        <w:ind w:right="378"/>
      </w:pPr>
      <w:r>
        <w:t>Редактировать тексты: сопоставлять исходный и отредактированный тексты, редактировать собственные тексты с целью совершенствования их содержания и формы с использованием знаний норм современного русского литературного языка.</w:t>
      </w:r>
    </w:p>
    <w:p w14:paraId="25F16296" w14:textId="77777777" w:rsidR="00F11DF8" w:rsidRDefault="00DA3958">
      <w:pPr>
        <w:pStyle w:val="a3"/>
        <w:spacing w:line="274" w:lineRule="exact"/>
        <w:ind w:left="1406" w:firstLine="0"/>
      </w:pPr>
      <w:r>
        <w:t>Функциональные</w:t>
      </w:r>
      <w:r>
        <w:rPr>
          <w:spacing w:val="-10"/>
        </w:rPr>
        <w:t xml:space="preserve"> </w:t>
      </w:r>
      <w:r>
        <w:t>разновидности</w:t>
      </w:r>
      <w:r>
        <w:rPr>
          <w:spacing w:val="-10"/>
        </w:rPr>
        <w:t xml:space="preserve"> </w:t>
      </w:r>
      <w:r>
        <w:rPr>
          <w:spacing w:val="-2"/>
        </w:rPr>
        <w:t>языка.</w:t>
      </w:r>
    </w:p>
    <w:p w14:paraId="385FE27E" w14:textId="77777777" w:rsidR="00F11DF8" w:rsidRDefault="00DA3958">
      <w:pPr>
        <w:pStyle w:val="a3"/>
        <w:spacing w:before="2"/>
        <w:ind w:right="374"/>
      </w:pPr>
      <w:r>
        <w:t>Характеризовать функциональные разновидности языка: разговорную речь и функциональные стили (научный, публицистический, официально-деловой), язык художественной литературы.</w:t>
      </w:r>
    </w:p>
    <w:p w14:paraId="5180D8FC" w14:textId="77777777" w:rsidR="00F11DF8" w:rsidRDefault="00DA3958">
      <w:pPr>
        <w:pStyle w:val="a3"/>
        <w:ind w:right="375"/>
      </w:pPr>
      <w:r>
        <w:t>Характеризовать особенности публицистического стиля (в том числе сферу употребления, функции), употребления языковых средств выразительности в текстах публицистического стиля, нормы построения текстов публицистического стиля, особенности жанров (интервью, репортаж, заметка).</w:t>
      </w:r>
    </w:p>
    <w:p w14:paraId="571113E3" w14:textId="77777777" w:rsidR="00F11DF8" w:rsidRDefault="00DA3958">
      <w:pPr>
        <w:pStyle w:val="a3"/>
        <w:spacing w:before="5" w:line="235" w:lineRule="auto"/>
        <w:ind w:right="380"/>
      </w:pPr>
      <w:r>
        <w:t>Создавать тексты публицистического стиля в жанре репортажа, заметки, интервью; оформлять деловые бумаги (инструкция).</w:t>
      </w:r>
    </w:p>
    <w:p w14:paraId="4534CB39" w14:textId="77777777" w:rsidR="00F11DF8" w:rsidRDefault="00DA3958">
      <w:pPr>
        <w:pStyle w:val="a3"/>
        <w:ind w:left="1406" w:firstLine="0"/>
      </w:pPr>
      <w:r>
        <w:t>Владеть</w:t>
      </w:r>
      <w:r>
        <w:rPr>
          <w:spacing w:val="-5"/>
        </w:rPr>
        <w:t xml:space="preserve"> </w:t>
      </w:r>
      <w:r>
        <w:t>нормами</w:t>
      </w:r>
      <w:r>
        <w:rPr>
          <w:spacing w:val="-8"/>
        </w:rPr>
        <w:t xml:space="preserve"> </w:t>
      </w:r>
      <w:r>
        <w:t>построения</w:t>
      </w:r>
      <w:r>
        <w:rPr>
          <w:spacing w:val="-7"/>
        </w:rPr>
        <w:t xml:space="preserve"> </w:t>
      </w:r>
      <w:r>
        <w:t>текстов</w:t>
      </w:r>
      <w:r>
        <w:rPr>
          <w:spacing w:val="-10"/>
        </w:rPr>
        <w:t xml:space="preserve"> </w:t>
      </w:r>
      <w:r>
        <w:t>публицистического</w:t>
      </w:r>
      <w:r>
        <w:rPr>
          <w:spacing w:val="-6"/>
        </w:rPr>
        <w:t xml:space="preserve"> </w:t>
      </w:r>
      <w:r>
        <w:rPr>
          <w:spacing w:val="-2"/>
        </w:rPr>
        <w:t>стиля.</w:t>
      </w:r>
    </w:p>
    <w:p w14:paraId="156528CB" w14:textId="77777777" w:rsidR="00F11DF8" w:rsidRDefault="00DA3958">
      <w:pPr>
        <w:pStyle w:val="a3"/>
        <w:spacing w:before="2" w:line="242" w:lineRule="auto"/>
        <w:ind w:right="380"/>
      </w:pPr>
      <w:r>
        <w:t>Характеризовать особенности официально-делового стиля (в том числе сферу употребления, функции, языковые особенности), особенности жанра инструкции.</w:t>
      </w:r>
    </w:p>
    <w:p w14:paraId="64DABA7A" w14:textId="77777777" w:rsidR="00F11DF8" w:rsidRDefault="00DA3958">
      <w:pPr>
        <w:pStyle w:val="a3"/>
        <w:spacing w:line="242" w:lineRule="auto"/>
        <w:ind w:right="383"/>
      </w:pPr>
      <w:r>
        <w:t>Применять знания о функциональных разновидностях языка при</w:t>
      </w:r>
      <w:r>
        <w:rPr>
          <w:spacing w:val="40"/>
        </w:rPr>
        <w:t xml:space="preserve"> </w:t>
      </w:r>
      <w:r>
        <w:t>выполнении языкового анализа различных видов и в речевой практике.</w:t>
      </w:r>
    </w:p>
    <w:p w14:paraId="3630C625" w14:textId="77777777" w:rsidR="00F11DF8" w:rsidRDefault="00DA3958">
      <w:pPr>
        <w:pStyle w:val="a3"/>
        <w:spacing w:line="268" w:lineRule="exact"/>
        <w:ind w:left="1406" w:firstLine="0"/>
      </w:pPr>
      <w:r>
        <w:t>Система</w:t>
      </w:r>
      <w:r>
        <w:rPr>
          <w:spacing w:val="-3"/>
        </w:rPr>
        <w:t xml:space="preserve"> </w:t>
      </w:r>
      <w:r>
        <w:rPr>
          <w:spacing w:val="-2"/>
        </w:rPr>
        <w:t>языка.</w:t>
      </w:r>
    </w:p>
    <w:p w14:paraId="082E3B88" w14:textId="77777777" w:rsidR="00F11DF8" w:rsidRDefault="00DA3958">
      <w:pPr>
        <w:pStyle w:val="a3"/>
        <w:spacing w:before="2" w:line="237" w:lineRule="auto"/>
        <w:ind w:right="380"/>
      </w:pPr>
      <w:r>
        <w:t>Распознавать изученные орфограммы; проводить орфографический анализ слов, применять знания по орфографии в практике правописания.</w:t>
      </w:r>
    </w:p>
    <w:p w14:paraId="70AE8BD2" w14:textId="77777777" w:rsidR="00F11DF8" w:rsidRDefault="00DA3958">
      <w:pPr>
        <w:pStyle w:val="a3"/>
        <w:spacing w:before="3" w:line="237" w:lineRule="auto"/>
        <w:ind w:right="392"/>
      </w:pPr>
      <w:r>
        <w:t>Использовать знания по морфемике и словообразованию при выполнении языкового анализа различных видов и в практике правописания.</w:t>
      </w:r>
    </w:p>
    <w:p w14:paraId="7336F910" w14:textId="77777777" w:rsidR="00F11DF8" w:rsidRDefault="00DA3958">
      <w:pPr>
        <w:pStyle w:val="a3"/>
        <w:spacing w:before="1"/>
        <w:ind w:right="384"/>
      </w:pPr>
      <w:r>
        <w:t>Объяснять значения</w:t>
      </w:r>
      <w:r>
        <w:rPr>
          <w:spacing w:val="-1"/>
        </w:rPr>
        <w:t xml:space="preserve"> </w:t>
      </w:r>
      <w:r>
        <w:t>фразеологизмов,</w:t>
      </w:r>
      <w:r>
        <w:rPr>
          <w:spacing w:val="-2"/>
        </w:rPr>
        <w:t xml:space="preserve"> </w:t>
      </w:r>
      <w:r>
        <w:t>пословиц и поговорок,</w:t>
      </w:r>
      <w:r>
        <w:rPr>
          <w:spacing w:val="-1"/>
        </w:rPr>
        <w:t xml:space="preserve"> </w:t>
      </w:r>
      <w:r>
        <w:t>афоризмов,</w:t>
      </w:r>
      <w:r>
        <w:rPr>
          <w:spacing w:val="-2"/>
        </w:rPr>
        <w:t xml:space="preserve"> </w:t>
      </w:r>
      <w:r>
        <w:t xml:space="preserve">крылатых слов (на основе изученного), в том числе с использованием фразеологических словарей русского </w:t>
      </w:r>
      <w:r>
        <w:rPr>
          <w:spacing w:val="-2"/>
        </w:rPr>
        <w:t>языка.</w:t>
      </w:r>
    </w:p>
    <w:p w14:paraId="1EFDCBBB" w14:textId="77777777" w:rsidR="00F11DF8" w:rsidRDefault="00DA3958">
      <w:pPr>
        <w:pStyle w:val="a3"/>
        <w:ind w:right="375"/>
      </w:pPr>
      <w:r>
        <w:t xml:space="preserve">Распознавать метафору, олицетворение, эпитет, гиперболу, литоту; понимать их коммуникативное назначение в художественном тексте и использовать в речи как средство </w:t>
      </w:r>
      <w:r>
        <w:rPr>
          <w:spacing w:val="-2"/>
        </w:rPr>
        <w:t>выразительности.</w:t>
      </w:r>
    </w:p>
    <w:p w14:paraId="097D9496" w14:textId="77777777" w:rsidR="00F11DF8" w:rsidRDefault="00DA3958">
      <w:pPr>
        <w:pStyle w:val="a3"/>
        <w:ind w:right="380"/>
      </w:pPr>
      <w:r>
        <w:t>Характеризовать слово с точки зрения сферы его употребления, происхождения, активного и</w:t>
      </w:r>
      <w:r>
        <w:rPr>
          <w:spacing w:val="-2"/>
        </w:rPr>
        <w:t xml:space="preserve"> </w:t>
      </w:r>
      <w:r>
        <w:t>пассивного запаса</w:t>
      </w:r>
      <w:r>
        <w:rPr>
          <w:spacing w:val="-1"/>
        </w:rPr>
        <w:t xml:space="preserve"> </w:t>
      </w:r>
      <w:r>
        <w:t>и стилистической окраски; проводить</w:t>
      </w:r>
      <w:r>
        <w:rPr>
          <w:spacing w:val="-1"/>
        </w:rPr>
        <w:t xml:space="preserve"> </w:t>
      </w:r>
      <w:r>
        <w:t>лексический анализ слов, применять знания по лексике и фразеологии при выполнении языкового анализа различных видов и в речевой практике.</w:t>
      </w:r>
    </w:p>
    <w:p w14:paraId="31B9F531" w14:textId="77777777" w:rsidR="00F11DF8" w:rsidRDefault="00DA3958">
      <w:pPr>
        <w:pStyle w:val="a3"/>
        <w:spacing w:before="5" w:line="237" w:lineRule="auto"/>
        <w:ind w:right="384"/>
      </w:pPr>
      <w:r>
        <w:t>Распознавать омонимию слов разных частей речи; различать лексическую и грамматическую омонимию, понимать особенности употребления омонимов в речи.</w:t>
      </w:r>
    </w:p>
    <w:p w14:paraId="46002334" w14:textId="77777777" w:rsidR="00F11DF8" w:rsidRDefault="00DA3958">
      <w:pPr>
        <w:pStyle w:val="a3"/>
        <w:spacing w:before="8" w:line="235" w:lineRule="auto"/>
        <w:ind w:left="1406" w:right="1479" w:firstLine="0"/>
        <w:jc w:val="left"/>
      </w:pPr>
      <w:r>
        <w:t>Использовать</w:t>
      </w:r>
      <w:r>
        <w:rPr>
          <w:spacing w:val="-4"/>
        </w:rPr>
        <w:t xml:space="preserve"> </w:t>
      </w:r>
      <w:r>
        <w:t>грамматические</w:t>
      </w:r>
      <w:r>
        <w:rPr>
          <w:spacing w:val="-5"/>
        </w:rPr>
        <w:t xml:space="preserve"> </w:t>
      </w:r>
      <w:r>
        <w:t>словари</w:t>
      </w:r>
      <w:r>
        <w:rPr>
          <w:spacing w:val="-4"/>
        </w:rPr>
        <w:t xml:space="preserve"> </w:t>
      </w:r>
      <w:r>
        <w:t>и</w:t>
      </w:r>
      <w:r>
        <w:rPr>
          <w:spacing w:val="-4"/>
        </w:rPr>
        <w:t xml:space="preserve"> </w:t>
      </w:r>
      <w:r>
        <w:t>справочники</w:t>
      </w:r>
      <w:r>
        <w:rPr>
          <w:spacing w:val="-4"/>
        </w:rPr>
        <w:t xml:space="preserve"> </w:t>
      </w:r>
      <w:r>
        <w:t>в</w:t>
      </w:r>
      <w:r>
        <w:rPr>
          <w:spacing w:val="-5"/>
        </w:rPr>
        <w:t xml:space="preserve"> </w:t>
      </w:r>
      <w:r>
        <w:t>речевой</w:t>
      </w:r>
      <w:r>
        <w:rPr>
          <w:spacing w:val="-4"/>
        </w:rPr>
        <w:t xml:space="preserve"> </w:t>
      </w:r>
      <w:r>
        <w:t>практике. Морфология. Культура речи. Орфография.</w:t>
      </w:r>
    </w:p>
    <w:p w14:paraId="0E5369E5" w14:textId="77777777" w:rsidR="00F11DF8" w:rsidRDefault="00DA3958">
      <w:pPr>
        <w:pStyle w:val="a3"/>
        <w:spacing w:before="2"/>
        <w:ind w:left="1406" w:firstLine="0"/>
        <w:jc w:val="left"/>
      </w:pPr>
      <w:r>
        <w:t>Распознавать</w:t>
      </w:r>
      <w:r>
        <w:rPr>
          <w:spacing w:val="20"/>
        </w:rPr>
        <w:t xml:space="preserve"> </w:t>
      </w:r>
      <w:r>
        <w:t>причастия</w:t>
      </w:r>
      <w:r>
        <w:rPr>
          <w:spacing w:val="16"/>
        </w:rPr>
        <w:t xml:space="preserve"> </w:t>
      </w:r>
      <w:r>
        <w:t>и</w:t>
      </w:r>
      <w:r>
        <w:rPr>
          <w:spacing w:val="19"/>
        </w:rPr>
        <w:t xml:space="preserve"> </w:t>
      </w:r>
      <w:r>
        <w:t>деепричастия,</w:t>
      </w:r>
      <w:r>
        <w:rPr>
          <w:spacing w:val="24"/>
        </w:rPr>
        <w:t xml:space="preserve"> </w:t>
      </w:r>
      <w:r>
        <w:t>наречия,</w:t>
      </w:r>
      <w:r>
        <w:rPr>
          <w:spacing w:val="21"/>
        </w:rPr>
        <w:t xml:space="preserve"> </w:t>
      </w:r>
      <w:r>
        <w:t>служебные</w:t>
      </w:r>
      <w:r>
        <w:rPr>
          <w:spacing w:val="18"/>
        </w:rPr>
        <w:t xml:space="preserve"> </w:t>
      </w:r>
      <w:r>
        <w:t>слова</w:t>
      </w:r>
      <w:r>
        <w:rPr>
          <w:spacing w:val="17"/>
        </w:rPr>
        <w:t xml:space="preserve"> </w:t>
      </w:r>
      <w:r>
        <w:t>(предлоги,</w:t>
      </w:r>
      <w:r>
        <w:rPr>
          <w:spacing w:val="22"/>
        </w:rPr>
        <w:t xml:space="preserve"> </w:t>
      </w:r>
      <w:r>
        <w:rPr>
          <w:spacing w:val="-2"/>
        </w:rPr>
        <w:t>союзы,</w:t>
      </w:r>
    </w:p>
    <w:p w14:paraId="31122E2A" w14:textId="77777777" w:rsidR="00F11DF8" w:rsidRDefault="00F11DF8">
      <w:pPr>
        <w:sectPr w:rsidR="00F11DF8">
          <w:pgSz w:w="11920" w:h="16850"/>
          <w:pgMar w:top="1040" w:right="320" w:bottom="280" w:left="720" w:header="720" w:footer="720" w:gutter="0"/>
          <w:cols w:space="720"/>
        </w:sectPr>
      </w:pPr>
    </w:p>
    <w:p w14:paraId="2181CF09" w14:textId="77777777" w:rsidR="00F11DF8" w:rsidRDefault="00DA3958">
      <w:pPr>
        <w:pStyle w:val="a3"/>
        <w:spacing w:before="76" w:line="242" w:lineRule="auto"/>
        <w:ind w:right="381" w:firstLine="0"/>
      </w:pPr>
      <w:r>
        <w:lastRenderedPageBreak/>
        <w:t xml:space="preserve">частицы), междометия, звукоподражательные слова и проводить их морфологический анализ: определять общее грамматическое значение, морфологические признаки, синтаксические </w:t>
      </w:r>
      <w:r>
        <w:rPr>
          <w:spacing w:val="-2"/>
        </w:rPr>
        <w:t>функции.</w:t>
      </w:r>
    </w:p>
    <w:p w14:paraId="0BF05494" w14:textId="77777777" w:rsidR="00F11DF8" w:rsidRDefault="00DA3958">
      <w:pPr>
        <w:pStyle w:val="a3"/>
        <w:spacing w:line="268" w:lineRule="exact"/>
        <w:ind w:left="1406" w:firstLine="0"/>
        <w:jc w:val="left"/>
      </w:pPr>
      <w:r>
        <w:rPr>
          <w:spacing w:val="-2"/>
        </w:rPr>
        <w:t>Причастие.</w:t>
      </w:r>
    </w:p>
    <w:p w14:paraId="1DE9701C" w14:textId="77777777" w:rsidR="00F11DF8" w:rsidRDefault="00DA3958">
      <w:pPr>
        <w:pStyle w:val="a3"/>
        <w:spacing w:before="3" w:line="242" w:lineRule="auto"/>
        <w:jc w:val="left"/>
      </w:pPr>
      <w:r>
        <w:t>Характеризовать причастие как особую форму глагола, определять признаки глагола и имени прилагательного в причастии; определять синтаксические функции причастия.</w:t>
      </w:r>
    </w:p>
    <w:p w14:paraId="1F7E9A72" w14:textId="77777777" w:rsidR="00F11DF8" w:rsidRDefault="00DA3958">
      <w:pPr>
        <w:pStyle w:val="a3"/>
        <w:ind w:right="381"/>
      </w:pPr>
      <w:r>
        <w:t>Распознавать причастия настоящего и прошедшего времени, действительные и страдательные причастия, различать и характеризовать полные и краткие формы страдательных причастий, склонять причастия.</w:t>
      </w:r>
    </w:p>
    <w:p w14:paraId="56F7CAB3" w14:textId="77777777" w:rsidR="00F11DF8" w:rsidRDefault="00DA3958">
      <w:pPr>
        <w:pStyle w:val="a3"/>
        <w:spacing w:line="237" w:lineRule="auto"/>
        <w:ind w:right="383"/>
      </w:pPr>
      <w:r>
        <w:t>Проводить морфологический, орфографический анализ причастий, применять это умение в речевой практике.</w:t>
      </w:r>
    </w:p>
    <w:p w14:paraId="7B281335" w14:textId="77777777" w:rsidR="00F11DF8" w:rsidRDefault="00DA3958">
      <w:pPr>
        <w:pStyle w:val="a3"/>
        <w:spacing w:before="7" w:line="235" w:lineRule="auto"/>
        <w:ind w:right="381"/>
      </w:pPr>
      <w:r>
        <w:t>Составлять словосочетания с причастием в роли зависимого слова, конструировать причастные обороты.</w:t>
      </w:r>
    </w:p>
    <w:p w14:paraId="4B75E4D2" w14:textId="77777777" w:rsidR="00F11DF8" w:rsidRDefault="00DA3958">
      <w:pPr>
        <w:pStyle w:val="a3"/>
        <w:spacing w:before="2"/>
        <w:ind w:right="373"/>
      </w:pPr>
      <w:r>
        <w:t xml:space="preserve">Уместно использовать причастия в речи, различать созвучные причастия и имена </w:t>
      </w:r>
      <w:r>
        <w:rPr>
          <w:position w:val="1"/>
        </w:rPr>
        <w:t xml:space="preserve">прилагательные (висящий ‒ висячий, горящий ‒ горячий). </w:t>
      </w:r>
      <w:r>
        <w:t>Правильно ставить ударение в некоторых формах причастий, применять правила правописания падежных окончаний и суффиксов причастий; н и нн в причастиях и отглагольных</w:t>
      </w:r>
      <w:r>
        <w:rPr>
          <w:spacing w:val="40"/>
        </w:rPr>
        <w:t xml:space="preserve"> </w:t>
      </w:r>
      <w:r>
        <w:t>именах</w:t>
      </w:r>
      <w:r>
        <w:rPr>
          <w:spacing w:val="40"/>
        </w:rPr>
        <w:t xml:space="preserve"> </w:t>
      </w:r>
      <w:r>
        <w:t xml:space="preserve">прилагательных, написания гласной перед суффиксом -вш- действительных причастий прошедшего времени, перед суффиксом -нн- страдательных причастий прошедшего времени, написания не с </w:t>
      </w:r>
      <w:r>
        <w:rPr>
          <w:spacing w:val="-2"/>
        </w:rPr>
        <w:t>причастиями.</w:t>
      </w:r>
    </w:p>
    <w:p w14:paraId="04D81CD7" w14:textId="77777777" w:rsidR="00F11DF8" w:rsidRDefault="00DA3958">
      <w:pPr>
        <w:pStyle w:val="a3"/>
        <w:spacing w:line="274" w:lineRule="exact"/>
        <w:ind w:left="1406" w:firstLine="0"/>
      </w:pPr>
      <w:r>
        <w:t>Правильно</w:t>
      </w:r>
      <w:r>
        <w:rPr>
          <w:spacing w:val="-3"/>
        </w:rPr>
        <w:t xml:space="preserve"> </w:t>
      </w:r>
      <w:r>
        <w:t>расставлять</w:t>
      </w:r>
      <w:r>
        <w:rPr>
          <w:spacing w:val="-3"/>
        </w:rPr>
        <w:t xml:space="preserve"> </w:t>
      </w:r>
      <w:r>
        <w:t>знаки</w:t>
      </w:r>
      <w:r>
        <w:rPr>
          <w:spacing w:val="-5"/>
        </w:rPr>
        <w:t xml:space="preserve"> </w:t>
      </w:r>
      <w:r>
        <w:t>препинания</w:t>
      </w:r>
      <w:r>
        <w:rPr>
          <w:spacing w:val="-9"/>
        </w:rPr>
        <w:t xml:space="preserve"> </w:t>
      </w:r>
      <w:r>
        <w:t>в</w:t>
      </w:r>
      <w:r>
        <w:rPr>
          <w:spacing w:val="-9"/>
        </w:rPr>
        <w:t xml:space="preserve"> </w:t>
      </w:r>
      <w:r>
        <w:t>предложениях</w:t>
      </w:r>
      <w:r>
        <w:rPr>
          <w:spacing w:val="-9"/>
        </w:rPr>
        <w:t xml:space="preserve"> </w:t>
      </w:r>
      <w:r>
        <w:t>с</w:t>
      </w:r>
      <w:r>
        <w:rPr>
          <w:spacing w:val="-7"/>
        </w:rPr>
        <w:t xml:space="preserve"> </w:t>
      </w:r>
      <w:r>
        <w:t>причастным</w:t>
      </w:r>
      <w:r>
        <w:rPr>
          <w:spacing w:val="-13"/>
        </w:rPr>
        <w:t xml:space="preserve"> </w:t>
      </w:r>
      <w:r>
        <w:rPr>
          <w:spacing w:val="-2"/>
        </w:rPr>
        <w:t>оборотом.</w:t>
      </w:r>
    </w:p>
    <w:p w14:paraId="71D721B2" w14:textId="77777777" w:rsidR="00F11DF8" w:rsidRDefault="00DA3958">
      <w:pPr>
        <w:pStyle w:val="a3"/>
        <w:spacing w:before="7" w:line="237" w:lineRule="auto"/>
        <w:ind w:right="378"/>
      </w:pPr>
      <w:r>
        <w:t>Проводить синтаксический и пунктуационный анализ предложений с причастным оборотом (в рамках изученного).</w:t>
      </w:r>
    </w:p>
    <w:p w14:paraId="65348F57" w14:textId="77777777" w:rsidR="00F11DF8" w:rsidRDefault="00DA3958">
      <w:pPr>
        <w:pStyle w:val="a3"/>
        <w:spacing w:line="273" w:lineRule="exact"/>
        <w:ind w:left="1406" w:firstLine="0"/>
        <w:jc w:val="left"/>
      </w:pPr>
      <w:r>
        <w:rPr>
          <w:spacing w:val="-2"/>
        </w:rPr>
        <w:t>Деепричастие.</w:t>
      </w:r>
    </w:p>
    <w:p w14:paraId="2C6BE92E" w14:textId="77777777" w:rsidR="00F11DF8" w:rsidRDefault="00DA3958">
      <w:pPr>
        <w:pStyle w:val="a3"/>
        <w:spacing w:line="275" w:lineRule="exact"/>
        <w:ind w:left="1406" w:firstLine="0"/>
        <w:jc w:val="left"/>
      </w:pPr>
      <w:r>
        <w:t>Характеризовать</w:t>
      </w:r>
      <w:r>
        <w:rPr>
          <w:spacing w:val="-5"/>
        </w:rPr>
        <w:t xml:space="preserve"> </w:t>
      </w:r>
      <w:r>
        <w:t>деепричастие</w:t>
      </w:r>
      <w:r>
        <w:rPr>
          <w:spacing w:val="-6"/>
        </w:rPr>
        <w:t xml:space="preserve"> </w:t>
      </w:r>
      <w:r>
        <w:t>как</w:t>
      </w:r>
      <w:r>
        <w:rPr>
          <w:spacing w:val="-3"/>
        </w:rPr>
        <w:t xml:space="preserve"> </w:t>
      </w:r>
      <w:r>
        <w:t>особую</w:t>
      </w:r>
      <w:r>
        <w:rPr>
          <w:spacing w:val="-4"/>
        </w:rPr>
        <w:t xml:space="preserve"> </w:t>
      </w:r>
      <w:r>
        <w:t>форму</w:t>
      </w:r>
      <w:r>
        <w:rPr>
          <w:spacing w:val="-13"/>
        </w:rPr>
        <w:t xml:space="preserve"> </w:t>
      </w:r>
      <w:r>
        <w:rPr>
          <w:spacing w:val="-2"/>
        </w:rPr>
        <w:t>глагола.</w:t>
      </w:r>
    </w:p>
    <w:p w14:paraId="42DD44C1" w14:textId="77777777" w:rsidR="00F11DF8" w:rsidRDefault="00DA3958">
      <w:pPr>
        <w:pStyle w:val="a3"/>
        <w:spacing w:before="7"/>
        <w:jc w:val="left"/>
      </w:pPr>
      <w:r>
        <w:t>Определять</w:t>
      </w:r>
      <w:r>
        <w:rPr>
          <w:spacing w:val="-2"/>
        </w:rPr>
        <w:t xml:space="preserve"> </w:t>
      </w:r>
      <w:r>
        <w:t>признаки</w:t>
      </w:r>
      <w:r>
        <w:rPr>
          <w:spacing w:val="-2"/>
        </w:rPr>
        <w:t xml:space="preserve"> </w:t>
      </w:r>
      <w:r>
        <w:t>глагола</w:t>
      </w:r>
      <w:r>
        <w:rPr>
          <w:spacing w:val="-4"/>
        </w:rPr>
        <w:t xml:space="preserve"> </w:t>
      </w:r>
      <w:r>
        <w:t>и</w:t>
      </w:r>
      <w:r>
        <w:rPr>
          <w:spacing w:val="-3"/>
        </w:rPr>
        <w:t xml:space="preserve"> </w:t>
      </w:r>
      <w:r>
        <w:t>наречия</w:t>
      </w:r>
      <w:r>
        <w:rPr>
          <w:spacing w:val="-3"/>
        </w:rPr>
        <w:t xml:space="preserve"> </w:t>
      </w:r>
      <w:r>
        <w:t>в</w:t>
      </w:r>
      <w:r>
        <w:rPr>
          <w:spacing w:val="-4"/>
        </w:rPr>
        <w:t xml:space="preserve"> </w:t>
      </w:r>
      <w:r>
        <w:t>деепричастии,</w:t>
      </w:r>
      <w:r>
        <w:rPr>
          <w:spacing w:val="-3"/>
        </w:rPr>
        <w:t xml:space="preserve"> </w:t>
      </w:r>
      <w:r>
        <w:t>синтаксическую</w:t>
      </w:r>
      <w:r>
        <w:rPr>
          <w:spacing w:val="-3"/>
        </w:rPr>
        <w:t xml:space="preserve"> </w:t>
      </w:r>
      <w:r>
        <w:t xml:space="preserve">функцию </w:t>
      </w:r>
      <w:r>
        <w:rPr>
          <w:spacing w:val="-2"/>
        </w:rPr>
        <w:t>деепричастия.</w:t>
      </w:r>
    </w:p>
    <w:p w14:paraId="3DA37F0C" w14:textId="77777777" w:rsidR="00F11DF8" w:rsidRDefault="00DA3958">
      <w:pPr>
        <w:pStyle w:val="a3"/>
        <w:spacing w:line="269" w:lineRule="exact"/>
        <w:ind w:left="1406" w:firstLine="0"/>
        <w:jc w:val="left"/>
      </w:pPr>
      <w:r>
        <w:t>Распознавать</w:t>
      </w:r>
      <w:r>
        <w:rPr>
          <w:spacing w:val="-9"/>
        </w:rPr>
        <w:t xml:space="preserve"> </w:t>
      </w:r>
      <w:r>
        <w:t>деепричастия</w:t>
      </w:r>
      <w:r>
        <w:rPr>
          <w:spacing w:val="-12"/>
        </w:rPr>
        <w:t xml:space="preserve"> </w:t>
      </w:r>
      <w:r>
        <w:t>совершенного</w:t>
      </w:r>
      <w:r>
        <w:rPr>
          <w:spacing w:val="-5"/>
        </w:rPr>
        <w:t xml:space="preserve"> </w:t>
      </w:r>
      <w:r>
        <w:t>и</w:t>
      </w:r>
      <w:r>
        <w:rPr>
          <w:spacing w:val="-6"/>
        </w:rPr>
        <w:t xml:space="preserve"> </w:t>
      </w:r>
      <w:r>
        <w:t>несовершенного</w:t>
      </w:r>
      <w:r>
        <w:rPr>
          <w:spacing w:val="-4"/>
        </w:rPr>
        <w:t xml:space="preserve"> </w:t>
      </w:r>
      <w:r>
        <w:rPr>
          <w:spacing w:val="-2"/>
        </w:rPr>
        <w:t>вида.</w:t>
      </w:r>
    </w:p>
    <w:p w14:paraId="444DCE85" w14:textId="77777777" w:rsidR="00F11DF8" w:rsidRDefault="00DA3958">
      <w:pPr>
        <w:pStyle w:val="a3"/>
        <w:spacing w:before="2" w:line="242" w:lineRule="auto"/>
        <w:jc w:val="left"/>
      </w:pPr>
      <w:r>
        <w:t>Проводить</w:t>
      </w:r>
      <w:r>
        <w:rPr>
          <w:spacing w:val="39"/>
        </w:rPr>
        <w:t xml:space="preserve"> </w:t>
      </w:r>
      <w:r>
        <w:t>морфологический,</w:t>
      </w:r>
      <w:r>
        <w:rPr>
          <w:spacing w:val="38"/>
        </w:rPr>
        <w:t xml:space="preserve"> </w:t>
      </w:r>
      <w:r>
        <w:t>орфографический</w:t>
      </w:r>
      <w:r>
        <w:rPr>
          <w:spacing w:val="40"/>
        </w:rPr>
        <w:t xml:space="preserve"> </w:t>
      </w:r>
      <w:r>
        <w:t>анализ</w:t>
      </w:r>
      <w:r>
        <w:rPr>
          <w:spacing w:val="40"/>
        </w:rPr>
        <w:t xml:space="preserve"> </w:t>
      </w:r>
      <w:r>
        <w:t>деепричастий,</w:t>
      </w:r>
      <w:r>
        <w:rPr>
          <w:spacing w:val="38"/>
        </w:rPr>
        <w:t xml:space="preserve"> </w:t>
      </w:r>
      <w:r>
        <w:t>применять</w:t>
      </w:r>
      <w:r>
        <w:rPr>
          <w:spacing w:val="40"/>
        </w:rPr>
        <w:t xml:space="preserve"> </w:t>
      </w:r>
      <w:r>
        <w:t>это умение в речевой практике.</w:t>
      </w:r>
    </w:p>
    <w:p w14:paraId="77F89204" w14:textId="77777777" w:rsidR="00F11DF8" w:rsidRDefault="00DA3958">
      <w:pPr>
        <w:pStyle w:val="a3"/>
        <w:spacing w:line="242" w:lineRule="auto"/>
        <w:ind w:left="1406" w:firstLine="0"/>
        <w:jc w:val="left"/>
      </w:pPr>
      <w:r>
        <w:t>Конструировать</w:t>
      </w:r>
      <w:r>
        <w:rPr>
          <w:spacing w:val="-4"/>
        </w:rPr>
        <w:t xml:space="preserve"> </w:t>
      </w:r>
      <w:r>
        <w:t>деепричастный</w:t>
      </w:r>
      <w:r>
        <w:rPr>
          <w:spacing w:val="-5"/>
        </w:rPr>
        <w:t xml:space="preserve"> </w:t>
      </w:r>
      <w:r>
        <w:t>оборот,</w:t>
      </w:r>
      <w:r>
        <w:rPr>
          <w:spacing w:val="-5"/>
        </w:rPr>
        <w:t xml:space="preserve"> </w:t>
      </w:r>
      <w:r>
        <w:t>определять</w:t>
      </w:r>
      <w:r>
        <w:rPr>
          <w:spacing w:val="-5"/>
        </w:rPr>
        <w:t xml:space="preserve"> </w:t>
      </w:r>
      <w:r>
        <w:t>роль</w:t>
      </w:r>
      <w:r>
        <w:rPr>
          <w:spacing w:val="-5"/>
        </w:rPr>
        <w:t xml:space="preserve"> </w:t>
      </w:r>
      <w:r>
        <w:t>деепричастия</w:t>
      </w:r>
      <w:r>
        <w:rPr>
          <w:spacing w:val="-5"/>
        </w:rPr>
        <w:t xml:space="preserve"> </w:t>
      </w:r>
      <w:r>
        <w:t>в</w:t>
      </w:r>
      <w:r>
        <w:rPr>
          <w:spacing w:val="-6"/>
        </w:rPr>
        <w:t xml:space="preserve"> </w:t>
      </w:r>
      <w:r>
        <w:t>предложении. Уместно использовать деепричастия в речи.</w:t>
      </w:r>
    </w:p>
    <w:p w14:paraId="16068B28" w14:textId="77777777" w:rsidR="00F11DF8" w:rsidRDefault="00DA3958">
      <w:pPr>
        <w:pStyle w:val="a3"/>
        <w:spacing w:line="268" w:lineRule="exact"/>
        <w:ind w:left="1406" w:firstLine="0"/>
        <w:jc w:val="left"/>
      </w:pPr>
      <w:r>
        <w:t>Правильно</w:t>
      </w:r>
      <w:r>
        <w:rPr>
          <w:spacing w:val="-4"/>
        </w:rPr>
        <w:t xml:space="preserve"> </w:t>
      </w:r>
      <w:r>
        <w:t>ставить</w:t>
      </w:r>
      <w:r>
        <w:rPr>
          <w:spacing w:val="-9"/>
        </w:rPr>
        <w:t xml:space="preserve"> </w:t>
      </w:r>
      <w:r>
        <w:t>ударение</w:t>
      </w:r>
      <w:r>
        <w:rPr>
          <w:spacing w:val="-6"/>
        </w:rPr>
        <w:t xml:space="preserve"> </w:t>
      </w:r>
      <w:r>
        <w:t>в</w:t>
      </w:r>
      <w:r>
        <w:rPr>
          <w:spacing w:val="-9"/>
        </w:rPr>
        <w:t xml:space="preserve"> </w:t>
      </w:r>
      <w:r>
        <w:rPr>
          <w:spacing w:val="-2"/>
        </w:rPr>
        <w:t>деепричастиях.</w:t>
      </w:r>
    </w:p>
    <w:p w14:paraId="14153FFF" w14:textId="77777777" w:rsidR="00F11DF8" w:rsidRDefault="00DA3958">
      <w:pPr>
        <w:pStyle w:val="a3"/>
        <w:spacing w:before="7" w:line="235" w:lineRule="auto"/>
        <w:jc w:val="left"/>
      </w:pPr>
      <w:r>
        <w:t>Применять правила написания гласных в суффиксах деепричастий, правила слитного и раздельного написания не с деепричастиями.</w:t>
      </w:r>
    </w:p>
    <w:p w14:paraId="0E44D189" w14:textId="77777777" w:rsidR="00F11DF8" w:rsidRDefault="00DA3958">
      <w:pPr>
        <w:pStyle w:val="a3"/>
        <w:spacing w:before="8" w:line="235" w:lineRule="auto"/>
        <w:jc w:val="left"/>
      </w:pPr>
      <w:r>
        <w:t>Правильно строить</w:t>
      </w:r>
      <w:r>
        <w:rPr>
          <w:spacing w:val="-3"/>
        </w:rPr>
        <w:t xml:space="preserve"> </w:t>
      </w:r>
      <w:r>
        <w:t>предложения</w:t>
      </w:r>
      <w:r>
        <w:rPr>
          <w:spacing w:val="40"/>
        </w:rPr>
        <w:t xml:space="preserve"> </w:t>
      </w:r>
      <w:r>
        <w:t>с</w:t>
      </w:r>
      <w:r>
        <w:rPr>
          <w:spacing w:val="40"/>
        </w:rPr>
        <w:t xml:space="preserve"> </w:t>
      </w:r>
      <w:r>
        <w:t>одиночными</w:t>
      </w:r>
      <w:r>
        <w:rPr>
          <w:spacing w:val="-3"/>
        </w:rPr>
        <w:t xml:space="preserve"> </w:t>
      </w:r>
      <w:r>
        <w:t>деепричастиями и</w:t>
      </w:r>
      <w:r>
        <w:rPr>
          <w:spacing w:val="40"/>
        </w:rPr>
        <w:t xml:space="preserve"> </w:t>
      </w:r>
      <w:r>
        <w:t xml:space="preserve">деепричастными </w:t>
      </w:r>
      <w:r>
        <w:rPr>
          <w:spacing w:val="-2"/>
        </w:rPr>
        <w:t>оборотами.</w:t>
      </w:r>
    </w:p>
    <w:p w14:paraId="01273B95" w14:textId="77777777" w:rsidR="00F11DF8" w:rsidRDefault="00DA3958">
      <w:pPr>
        <w:pStyle w:val="a3"/>
        <w:spacing w:before="5"/>
        <w:ind w:right="390"/>
        <w:jc w:val="left"/>
      </w:pPr>
      <w:r>
        <w:t>Правильно расставлять знаки препинания</w:t>
      </w:r>
      <w:r>
        <w:rPr>
          <w:spacing w:val="-3"/>
        </w:rPr>
        <w:t xml:space="preserve"> </w:t>
      </w:r>
      <w:r>
        <w:t>в</w:t>
      </w:r>
      <w:r>
        <w:rPr>
          <w:spacing w:val="-1"/>
        </w:rPr>
        <w:t xml:space="preserve"> </w:t>
      </w:r>
      <w:r>
        <w:t>предложениях с</w:t>
      </w:r>
      <w:r>
        <w:rPr>
          <w:spacing w:val="-5"/>
        </w:rPr>
        <w:t xml:space="preserve"> </w:t>
      </w:r>
      <w:r>
        <w:t>одиночным</w:t>
      </w:r>
      <w:r>
        <w:rPr>
          <w:spacing w:val="-1"/>
        </w:rPr>
        <w:t xml:space="preserve"> </w:t>
      </w:r>
      <w:r>
        <w:t>деепричастием и деепричастным оборотом.</w:t>
      </w:r>
    </w:p>
    <w:p w14:paraId="59256931" w14:textId="77777777" w:rsidR="00F11DF8" w:rsidRDefault="00DA3958">
      <w:pPr>
        <w:pStyle w:val="a3"/>
        <w:spacing w:before="5" w:line="235" w:lineRule="auto"/>
        <w:jc w:val="left"/>
      </w:pPr>
      <w:r>
        <w:t>Проводить</w:t>
      </w:r>
      <w:r>
        <w:rPr>
          <w:spacing w:val="-2"/>
        </w:rPr>
        <w:t xml:space="preserve"> </w:t>
      </w:r>
      <w:r>
        <w:t>синтаксический</w:t>
      </w:r>
      <w:r>
        <w:rPr>
          <w:spacing w:val="-1"/>
        </w:rPr>
        <w:t xml:space="preserve"> </w:t>
      </w:r>
      <w:r>
        <w:t>и</w:t>
      </w:r>
      <w:r>
        <w:rPr>
          <w:spacing w:val="-3"/>
        </w:rPr>
        <w:t xml:space="preserve"> </w:t>
      </w:r>
      <w:r>
        <w:t>пунктуационный</w:t>
      </w:r>
      <w:r>
        <w:rPr>
          <w:spacing w:val="-4"/>
        </w:rPr>
        <w:t xml:space="preserve"> </w:t>
      </w:r>
      <w:r>
        <w:t>анализ</w:t>
      </w:r>
      <w:r>
        <w:rPr>
          <w:spacing w:val="-3"/>
        </w:rPr>
        <w:t xml:space="preserve"> </w:t>
      </w:r>
      <w:r>
        <w:t>предложений</w:t>
      </w:r>
      <w:r>
        <w:rPr>
          <w:spacing w:val="-2"/>
        </w:rPr>
        <w:t xml:space="preserve"> </w:t>
      </w:r>
      <w:r>
        <w:t>с</w:t>
      </w:r>
      <w:r>
        <w:rPr>
          <w:spacing w:val="-3"/>
        </w:rPr>
        <w:t xml:space="preserve"> </w:t>
      </w:r>
      <w:r>
        <w:t>одиночным деепричастием и деепричастным оборотом (в рамках изученного).</w:t>
      </w:r>
    </w:p>
    <w:p w14:paraId="0B416122" w14:textId="77777777" w:rsidR="00F11DF8" w:rsidRDefault="00DA3958">
      <w:pPr>
        <w:pStyle w:val="a3"/>
        <w:spacing w:line="275" w:lineRule="exact"/>
        <w:ind w:left="1406" w:firstLine="0"/>
        <w:jc w:val="left"/>
      </w:pPr>
      <w:r>
        <w:rPr>
          <w:spacing w:val="-2"/>
        </w:rPr>
        <w:t>Наречие.</w:t>
      </w:r>
    </w:p>
    <w:p w14:paraId="66381C9B" w14:textId="77777777" w:rsidR="00F11DF8" w:rsidRDefault="00DA3958">
      <w:pPr>
        <w:pStyle w:val="a3"/>
        <w:spacing w:before="2"/>
        <w:ind w:right="376"/>
      </w:pPr>
      <w:r>
        <w:t>Распознавать наречия в речи, определять общее грамматическое значение наречий, различать разряды наречий по значению; характеризовать особенности словообразования наречий, их синтаксических свойств, роли в речи.</w:t>
      </w:r>
    </w:p>
    <w:p w14:paraId="11AE5C8C" w14:textId="77777777" w:rsidR="00F11DF8" w:rsidRDefault="00DA3958">
      <w:pPr>
        <w:pStyle w:val="a3"/>
        <w:spacing w:before="5" w:line="237" w:lineRule="auto"/>
        <w:ind w:right="388"/>
      </w:pPr>
      <w:r>
        <w:t>Проводить морфологический, орфографический анализ наречий (в рамках изученного), применять это умение в речевой практике.</w:t>
      </w:r>
    </w:p>
    <w:p w14:paraId="69213276" w14:textId="77777777" w:rsidR="00F11DF8" w:rsidRDefault="00DA3958">
      <w:pPr>
        <w:pStyle w:val="a3"/>
        <w:spacing w:before="8" w:line="235" w:lineRule="auto"/>
        <w:ind w:right="383"/>
      </w:pPr>
      <w:r>
        <w:t>Соблюдать нормы образования степеней сравнения наречий, произношения наречий, постановки в них ударения.</w:t>
      </w:r>
    </w:p>
    <w:p w14:paraId="3999BD46" w14:textId="77777777" w:rsidR="00F11DF8" w:rsidRDefault="00DA3958">
      <w:pPr>
        <w:pStyle w:val="a3"/>
        <w:spacing w:before="4"/>
        <w:ind w:right="379"/>
      </w:pPr>
      <w:r>
        <w:t>Применять правила слитного, раздельного и</w:t>
      </w:r>
      <w:r>
        <w:rPr>
          <w:spacing w:val="40"/>
        </w:rPr>
        <w:t xml:space="preserve"> </w:t>
      </w:r>
      <w:r>
        <w:t>дефисного написания наречий, написания н</w:t>
      </w:r>
      <w:r>
        <w:rPr>
          <w:spacing w:val="-1"/>
        </w:rPr>
        <w:t xml:space="preserve"> </w:t>
      </w:r>
      <w:r>
        <w:t>и</w:t>
      </w:r>
      <w:r>
        <w:rPr>
          <w:spacing w:val="2"/>
        </w:rPr>
        <w:t xml:space="preserve"> </w:t>
      </w:r>
      <w:r>
        <w:t>нн</w:t>
      </w:r>
      <w:r>
        <w:rPr>
          <w:spacing w:val="1"/>
        </w:rPr>
        <w:t xml:space="preserve"> </w:t>
      </w:r>
      <w:r>
        <w:t>в</w:t>
      </w:r>
      <w:r>
        <w:rPr>
          <w:spacing w:val="-4"/>
        </w:rPr>
        <w:t xml:space="preserve"> </w:t>
      </w:r>
      <w:r>
        <w:t>наречиях</w:t>
      </w:r>
      <w:r>
        <w:rPr>
          <w:spacing w:val="-7"/>
        </w:rPr>
        <w:t xml:space="preserve"> </w:t>
      </w:r>
      <w:r>
        <w:t>на</w:t>
      </w:r>
      <w:r>
        <w:rPr>
          <w:spacing w:val="-2"/>
        </w:rPr>
        <w:t xml:space="preserve"> </w:t>
      </w:r>
      <w:r>
        <w:t>-о</w:t>
      </w:r>
      <w:r>
        <w:rPr>
          <w:spacing w:val="2"/>
        </w:rPr>
        <w:t xml:space="preserve"> </w:t>
      </w:r>
      <w:r>
        <w:t>и</w:t>
      </w:r>
      <w:r>
        <w:rPr>
          <w:spacing w:val="-3"/>
        </w:rPr>
        <w:t xml:space="preserve"> </w:t>
      </w:r>
      <w:r>
        <w:t>-е;</w:t>
      </w:r>
      <w:r>
        <w:rPr>
          <w:spacing w:val="-6"/>
        </w:rPr>
        <w:t xml:space="preserve"> </w:t>
      </w:r>
      <w:r>
        <w:t>написания</w:t>
      </w:r>
      <w:r>
        <w:rPr>
          <w:spacing w:val="1"/>
        </w:rPr>
        <w:t xml:space="preserve"> </w:t>
      </w:r>
      <w:r>
        <w:t>суффиксов</w:t>
      </w:r>
      <w:r>
        <w:rPr>
          <w:spacing w:val="-4"/>
        </w:rPr>
        <w:t xml:space="preserve"> </w:t>
      </w:r>
      <w:r>
        <w:t>-а</w:t>
      </w:r>
      <w:r>
        <w:rPr>
          <w:spacing w:val="-3"/>
        </w:rPr>
        <w:t xml:space="preserve"> </w:t>
      </w:r>
      <w:r>
        <w:t>и -о</w:t>
      </w:r>
      <w:r>
        <w:rPr>
          <w:spacing w:val="5"/>
        </w:rPr>
        <w:t xml:space="preserve"> </w:t>
      </w:r>
      <w:r>
        <w:t>наречий</w:t>
      </w:r>
      <w:r>
        <w:rPr>
          <w:spacing w:val="1"/>
        </w:rPr>
        <w:t xml:space="preserve"> </w:t>
      </w:r>
      <w:r>
        <w:t>с</w:t>
      </w:r>
      <w:r>
        <w:rPr>
          <w:spacing w:val="-3"/>
        </w:rPr>
        <w:t xml:space="preserve"> </w:t>
      </w:r>
      <w:r>
        <w:t>приставками</w:t>
      </w:r>
      <w:r>
        <w:rPr>
          <w:spacing w:val="1"/>
        </w:rPr>
        <w:t xml:space="preserve"> </w:t>
      </w:r>
      <w:r>
        <w:t>из-, до-,</w:t>
      </w:r>
      <w:r>
        <w:rPr>
          <w:spacing w:val="1"/>
        </w:rPr>
        <w:t xml:space="preserve"> </w:t>
      </w:r>
      <w:r>
        <w:t>с-,</w:t>
      </w:r>
      <w:r>
        <w:rPr>
          <w:spacing w:val="1"/>
        </w:rPr>
        <w:t xml:space="preserve"> </w:t>
      </w:r>
      <w:r>
        <w:rPr>
          <w:spacing w:val="-5"/>
        </w:rPr>
        <w:t>в-</w:t>
      </w:r>
    </w:p>
    <w:p w14:paraId="59FEE931" w14:textId="77777777" w:rsidR="00F11DF8" w:rsidRDefault="00DA3958">
      <w:pPr>
        <w:pStyle w:val="a3"/>
        <w:spacing w:line="274" w:lineRule="exact"/>
        <w:ind w:firstLine="0"/>
      </w:pPr>
      <w:r>
        <w:t>,</w:t>
      </w:r>
      <w:r>
        <w:rPr>
          <w:spacing w:val="4"/>
        </w:rPr>
        <w:t xml:space="preserve"> </w:t>
      </w:r>
      <w:r>
        <w:t>на-,</w:t>
      </w:r>
      <w:r>
        <w:rPr>
          <w:spacing w:val="7"/>
        </w:rPr>
        <w:t xml:space="preserve"> </w:t>
      </w:r>
      <w:r>
        <w:t>за-,</w:t>
      </w:r>
      <w:r>
        <w:rPr>
          <w:spacing w:val="10"/>
        </w:rPr>
        <w:t xml:space="preserve"> </w:t>
      </w:r>
      <w:r>
        <w:t>употребления</w:t>
      </w:r>
      <w:r>
        <w:rPr>
          <w:spacing w:val="10"/>
        </w:rPr>
        <w:t xml:space="preserve"> </w:t>
      </w:r>
      <w:r>
        <w:t>ь</w:t>
      </w:r>
      <w:r>
        <w:rPr>
          <w:spacing w:val="8"/>
        </w:rPr>
        <w:t xml:space="preserve"> </w:t>
      </w:r>
      <w:r>
        <w:t>на</w:t>
      </w:r>
      <w:r>
        <w:rPr>
          <w:spacing w:val="1"/>
        </w:rPr>
        <w:t xml:space="preserve"> </w:t>
      </w:r>
      <w:r>
        <w:t>конце</w:t>
      </w:r>
      <w:r>
        <w:rPr>
          <w:spacing w:val="4"/>
        </w:rPr>
        <w:t xml:space="preserve"> </w:t>
      </w:r>
      <w:r>
        <w:t>наречий</w:t>
      </w:r>
      <w:r>
        <w:rPr>
          <w:spacing w:val="7"/>
        </w:rPr>
        <w:t xml:space="preserve"> </w:t>
      </w:r>
      <w:r>
        <w:t>после</w:t>
      </w:r>
      <w:r>
        <w:rPr>
          <w:spacing w:val="9"/>
        </w:rPr>
        <w:t xml:space="preserve"> </w:t>
      </w:r>
      <w:r>
        <w:t>шипящих,</w:t>
      </w:r>
      <w:r>
        <w:rPr>
          <w:spacing w:val="7"/>
        </w:rPr>
        <w:t xml:space="preserve"> </w:t>
      </w:r>
      <w:r>
        <w:t>написания</w:t>
      </w:r>
      <w:r>
        <w:rPr>
          <w:spacing w:val="6"/>
        </w:rPr>
        <w:t xml:space="preserve"> </w:t>
      </w:r>
      <w:r>
        <w:t>суффиксов</w:t>
      </w:r>
      <w:r>
        <w:rPr>
          <w:spacing w:val="7"/>
        </w:rPr>
        <w:t xml:space="preserve"> </w:t>
      </w:r>
      <w:r>
        <w:t>наречий</w:t>
      </w:r>
      <w:r>
        <w:rPr>
          <w:spacing w:val="12"/>
        </w:rPr>
        <w:t xml:space="preserve"> </w:t>
      </w:r>
      <w:r>
        <w:t>-</w:t>
      </w:r>
      <w:r>
        <w:rPr>
          <w:spacing w:val="-10"/>
        </w:rPr>
        <w:t>о</w:t>
      </w:r>
    </w:p>
    <w:p w14:paraId="2344D093" w14:textId="77777777" w:rsidR="00F11DF8" w:rsidRDefault="00F11DF8">
      <w:pPr>
        <w:spacing w:line="274" w:lineRule="exact"/>
        <w:sectPr w:rsidR="00F11DF8">
          <w:pgSz w:w="11920" w:h="16850"/>
          <w:pgMar w:top="1040" w:right="320" w:bottom="280" w:left="720" w:header="720" w:footer="720" w:gutter="0"/>
          <w:cols w:space="720"/>
        </w:sectPr>
      </w:pPr>
    </w:p>
    <w:p w14:paraId="22024DBA" w14:textId="77777777" w:rsidR="00F11DF8" w:rsidRDefault="00DA3958">
      <w:pPr>
        <w:pStyle w:val="a3"/>
        <w:spacing w:before="76" w:line="244" w:lineRule="auto"/>
        <w:ind w:firstLine="0"/>
        <w:jc w:val="left"/>
      </w:pPr>
      <w:r>
        <w:lastRenderedPageBreak/>
        <w:t>и -е после шипящих; написания е и и в приставках не- и ни- наречий; слитного и раздельного написания не с наречиями.</w:t>
      </w:r>
    </w:p>
    <w:p w14:paraId="4D6CA67F" w14:textId="77777777" w:rsidR="00F11DF8" w:rsidRDefault="00DA3958">
      <w:pPr>
        <w:pStyle w:val="a3"/>
        <w:spacing w:line="263" w:lineRule="exact"/>
        <w:ind w:left="1406" w:firstLine="0"/>
        <w:jc w:val="left"/>
      </w:pPr>
      <w:r>
        <w:t>Слова</w:t>
      </w:r>
      <w:r>
        <w:rPr>
          <w:spacing w:val="-9"/>
        </w:rPr>
        <w:t xml:space="preserve"> </w:t>
      </w:r>
      <w:r>
        <w:t>категории</w:t>
      </w:r>
      <w:r>
        <w:rPr>
          <w:spacing w:val="-1"/>
        </w:rPr>
        <w:t xml:space="preserve"> </w:t>
      </w:r>
      <w:r>
        <w:rPr>
          <w:spacing w:val="-2"/>
        </w:rPr>
        <w:t>состояния.</w:t>
      </w:r>
    </w:p>
    <w:p w14:paraId="5C3C2C61" w14:textId="77777777" w:rsidR="00F11DF8" w:rsidRDefault="00DA3958">
      <w:pPr>
        <w:pStyle w:val="a3"/>
        <w:tabs>
          <w:tab w:val="left" w:pos="2835"/>
          <w:tab w:val="left" w:pos="3704"/>
          <w:tab w:val="left" w:pos="5581"/>
          <w:tab w:val="left" w:pos="6788"/>
          <w:tab w:val="left" w:pos="8841"/>
          <w:tab w:val="left" w:pos="10027"/>
        </w:tabs>
        <w:spacing w:before="8" w:line="237" w:lineRule="auto"/>
        <w:ind w:right="383"/>
        <w:jc w:val="left"/>
      </w:pPr>
      <w:r>
        <w:rPr>
          <w:spacing w:val="-2"/>
        </w:rPr>
        <w:t>Определять</w:t>
      </w:r>
      <w:r>
        <w:tab/>
      </w:r>
      <w:r>
        <w:rPr>
          <w:spacing w:val="-4"/>
        </w:rPr>
        <w:t>общее</w:t>
      </w:r>
      <w:r>
        <w:tab/>
      </w:r>
      <w:r>
        <w:rPr>
          <w:spacing w:val="-2"/>
        </w:rPr>
        <w:t>грамматическое</w:t>
      </w:r>
      <w:r>
        <w:tab/>
      </w:r>
      <w:r>
        <w:rPr>
          <w:spacing w:val="-2"/>
        </w:rPr>
        <w:t>значение,</w:t>
      </w:r>
      <w:r>
        <w:tab/>
      </w:r>
      <w:r>
        <w:rPr>
          <w:spacing w:val="-2"/>
        </w:rPr>
        <w:t>морфологические</w:t>
      </w:r>
      <w:r>
        <w:tab/>
      </w:r>
      <w:r>
        <w:rPr>
          <w:spacing w:val="-2"/>
        </w:rPr>
        <w:t>признаки</w:t>
      </w:r>
      <w:r>
        <w:tab/>
      </w:r>
      <w:r>
        <w:rPr>
          <w:spacing w:val="-4"/>
        </w:rPr>
        <w:t xml:space="preserve">слов </w:t>
      </w:r>
      <w:r>
        <w:t>категории состояния, характеризовать их синтаксическую функцию и роль в речи.</w:t>
      </w:r>
    </w:p>
    <w:p w14:paraId="0B7F61B4" w14:textId="77777777" w:rsidR="00F11DF8" w:rsidRDefault="00DA3958">
      <w:pPr>
        <w:pStyle w:val="a3"/>
        <w:spacing w:line="275" w:lineRule="exact"/>
        <w:ind w:left="1406" w:firstLine="0"/>
        <w:jc w:val="left"/>
      </w:pPr>
      <w:r>
        <w:t>Служебные</w:t>
      </w:r>
      <w:r>
        <w:rPr>
          <w:spacing w:val="-9"/>
        </w:rPr>
        <w:t xml:space="preserve"> </w:t>
      </w:r>
      <w:r>
        <w:t>части</w:t>
      </w:r>
      <w:r>
        <w:rPr>
          <w:spacing w:val="-3"/>
        </w:rPr>
        <w:t xml:space="preserve"> </w:t>
      </w:r>
      <w:r>
        <w:rPr>
          <w:spacing w:val="-2"/>
        </w:rPr>
        <w:t>речи.</w:t>
      </w:r>
    </w:p>
    <w:p w14:paraId="30D3EF6A" w14:textId="77777777" w:rsidR="00F11DF8" w:rsidRDefault="00DA3958">
      <w:pPr>
        <w:pStyle w:val="a3"/>
        <w:spacing w:before="4"/>
        <w:jc w:val="left"/>
      </w:pPr>
      <w:r>
        <w:t>Давать</w:t>
      </w:r>
      <w:r>
        <w:rPr>
          <w:spacing w:val="-2"/>
        </w:rPr>
        <w:t xml:space="preserve"> </w:t>
      </w:r>
      <w:r>
        <w:t>общую</w:t>
      </w:r>
      <w:r>
        <w:rPr>
          <w:spacing w:val="-2"/>
        </w:rPr>
        <w:t xml:space="preserve"> </w:t>
      </w:r>
      <w:r>
        <w:t>характеристику</w:t>
      </w:r>
      <w:r>
        <w:rPr>
          <w:spacing w:val="-2"/>
        </w:rPr>
        <w:t xml:space="preserve"> </w:t>
      </w:r>
      <w:r>
        <w:t>служебных</w:t>
      </w:r>
      <w:r>
        <w:rPr>
          <w:spacing w:val="-3"/>
        </w:rPr>
        <w:t xml:space="preserve"> </w:t>
      </w:r>
      <w:r>
        <w:t>частей</w:t>
      </w:r>
      <w:r>
        <w:rPr>
          <w:spacing w:val="-2"/>
        </w:rPr>
        <w:t xml:space="preserve"> </w:t>
      </w:r>
      <w:r>
        <w:t>речи,</w:t>
      </w:r>
      <w:r>
        <w:rPr>
          <w:spacing w:val="-3"/>
        </w:rPr>
        <w:t xml:space="preserve"> </w:t>
      </w:r>
      <w:r>
        <w:t>объяснять</w:t>
      </w:r>
      <w:r>
        <w:rPr>
          <w:spacing w:val="-1"/>
        </w:rPr>
        <w:t xml:space="preserve"> </w:t>
      </w:r>
      <w:r>
        <w:t>их</w:t>
      </w:r>
      <w:r>
        <w:rPr>
          <w:spacing w:val="-4"/>
        </w:rPr>
        <w:t xml:space="preserve"> </w:t>
      </w:r>
      <w:r>
        <w:t>отличия</w:t>
      </w:r>
      <w:r>
        <w:rPr>
          <w:spacing w:val="-2"/>
        </w:rPr>
        <w:t xml:space="preserve"> </w:t>
      </w:r>
      <w:r>
        <w:t>от самостоятельных частей речи.</w:t>
      </w:r>
    </w:p>
    <w:p w14:paraId="4D9471C0" w14:textId="77777777" w:rsidR="00F11DF8" w:rsidRDefault="00DA3958">
      <w:pPr>
        <w:pStyle w:val="a3"/>
        <w:spacing w:line="271" w:lineRule="exact"/>
        <w:ind w:left="1406" w:firstLine="0"/>
        <w:jc w:val="left"/>
      </w:pPr>
      <w:r>
        <w:rPr>
          <w:spacing w:val="-2"/>
        </w:rPr>
        <w:t>Предлог.</w:t>
      </w:r>
    </w:p>
    <w:p w14:paraId="52DCAE16" w14:textId="77777777" w:rsidR="00F11DF8" w:rsidRDefault="00DA3958">
      <w:pPr>
        <w:pStyle w:val="a3"/>
        <w:spacing w:before="7" w:line="237" w:lineRule="auto"/>
        <w:jc w:val="left"/>
      </w:pPr>
      <w:r>
        <w:t>Характеризовать</w:t>
      </w:r>
      <w:r>
        <w:rPr>
          <w:spacing w:val="80"/>
          <w:w w:val="150"/>
        </w:rPr>
        <w:t xml:space="preserve"> </w:t>
      </w:r>
      <w:r>
        <w:t>предлог</w:t>
      </w:r>
      <w:r>
        <w:rPr>
          <w:spacing w:val="80"/>
        </w:rPr>
        <w:t xml:space="preserve"> </w:t>
      </w:r>
      <w:r>
        <w:t>как</w:t>
      </w:r>
      <w:r>
        <w:rPr>
          <w:spacing w:val="80"/>
        </w:rPr>
        <w:t xml:space="preserve"> </w:t>
      </w:r>
      <w:r>
        <w:t>служебную</w:t>
      </w:r>
      <w:r>
        <w:rPr>
          <w:spacing w:val="80"/>
        </w:rPr>
        <w:t xml:space="preserve"> </w:t>
      </w:r>
      <w:r>
        <w:t>часть</w:t>
      </w:r>
      <w:r>
        <w:rPr>
          <w:spacing w:val="80"/>
        </w:rPr>
        <w:t xml:space="preserve"> </w:t>
      </w:r>
      <w:r>
        <w:t>речи,</w:t>
      </w:r>
      <w:r>
        <w:rPr>
          <w:spacing w:val="80"/>
        </w:rPr>
        <w:t xml:space="preserve"> </w:t>
      </w:r>
      <w:r>
        <w:t>различать</w:t>
      </w:r>
      <w:r>
        <w:rPr>
          <w:spacing w:val="80"/>
        </w:rPr>
        <w:t xml:space="preserve"> </w:t>
      </w:r>
      <w:r>
        <w:t>производные</w:t>
      </w:r>
      <w:r>
        <w:rPr>
          <w:spacing w:val="80"/>
        </w:rPr>
        <w:t xml:space="preserve"> </w:t>
      </w:r>
      <w:r>
        <w:t>и</w:t>
      </w:r>
      <w:r>
        <w:rPr>
          <w:spacing w:val="80"/>
        </w:rPr>
        <w:t xml:space="preserve"> </w:t>
      </w:r>
      <w:r>
        <w:t>непроизводные предлоги, простые и составные предлоги.</w:t>
      </w:r>
    </w:p>
    <w:p w14:paraId="770F6BF0" w14:textId="77777777" w:rsidR="00F11DF8" w:rsidRDefault="00DA3958">
      <w:pPr>
        <w:pStyle w:val="a3"/>
        <w:spacing w:before="6" w:line="237" w:lineRule="auto"/>
        <w:jc w:val="left"/>
      </w:pPr>
      <w:r>
        <w:t>Употреблять</w:t>
      </w:r>
      <w:r>
        <w:rPr>
          <w:spacing w:val="79"/>
        </w:rPr>
        <w:t xml:space="preserve"> </w:t>
      </w:r>
      <w:r>
        <w:t>предлоги</w:t>
      </w:r>
      <w:r>
        <w:rPr>
          <w:spacing w:val="79"/>
        </w:rPr>
        <w:t xml:space="preserve"> </w:t>
      </w:r>
      <w:r>
        <w:t>в</w:t>
      </w:r>
      <w:r>
        <w:rPr>
          <w:spacing w:val="79"/>
        </w:rPr>
        <w:t xml:space="preserve"> </w:t>
      </w:r>
      <w:r>
        <w:t>речи</w:t>
      </w:r>
      <w:r>
        <w:rPr>
          <w:spacing w:val="80"/>
        </w:rPr>
        <w:t xml:space="preserve"> </w:t>
      </w:r>
      <w:r>
        <w:t>в</w:t>
      </w:r>
      <w:r>
        <w:rPr>
          <w:spacing w:val="80"/>
        </w:rPr>
        <w:t xml:space="preserve"> </w:t>
      </w:r>
      <w:r>
        <w:t>соответствии</w:t>
      </w:r>
      <w:r>
        <w:rPr>
          <w:spacing w:val="80"/>
        </w:rPr>
        <w:t xml:space="preserve"> </w:t>
      </w:r>
      <w:r>
        <w:t>с</w:t>
      </w:r>
      <w:r>
        <w:rPr>
          <w:spacing w:val="78"/>
        </w:rPr>
        <w:t xml:space="preserve"> </w:t>
      </w:r>
      <w:r>
        <w:t>их</w:t>
      </w:r>
      <w:r>
        <w:rPr>
          <w:spacing w:val="80"/>
        </w:rPr>
        <w:t xml:space="preserve"> </w:t>
      </w:r>
      <w:r>
        <w:t>значением</w:t>
      </w:r>
      <w:r>
        <w:rPr>
          <w:spacing w:val="79"/>
        </w:rPr>
        <w:t xml:space="preserve"> </w:t>
      </w:r>
      <w:r>
        <w:t>и</w:t>
      </w:r>
      <w:r>
        <w:rPr>
          <w:spacing w:val="78"/>
        </w:rPr>
        <w:t xml:space="preserve"> </w:t>
      </w:r>
      <w:r>
        <w:t>стилистическими особенностями, соблюдать правила правописания производных предлогов.</w:t>
      </w:r>
    </w:p>
    <w:p w14:paraId="25ACD03F" w14:textId="77777777" w:rsidR="00F11DF8" w:rsidRDefault="00DA3958">
      <w:pPr>
        <w:pStyle w:val="a3"/>
        <w:spacing w:before="1"/>
        <w:ind w:right="377"/>
      </w:pPr>
      <w:r>
        <w:t xml:space="preserve">Соблюдать нормы употребления имён существительных и местоимений с предлогами, предлогов из – с, в – на в составе словосочетаний, правила правописания производных </w:t>
      </w:r>
      <w:r>
        <w:rPr>
          <w:spacing w:val="-2"/>
        </w:rPr>
        <w:t>предлогов.</w:t>
      </w:r>
    </w:p>
    <w:p w14:paraId="71BDD6AD" w14:textId="77777777" w:rsidR="00F11DF8" w:rsidRDefault="00DA3958">
      <w:pPr>
        <w:pStyle w:val="a3"/>
        <w:spacing w:before="1" w:line="242" w:lineRule="auto"/>
        <w:ind w:right="391"/>
      </w:pPr>
      <w:r>
        <w:t>Проводить морфологический анализ предлогов, применять это умение при выполнении языкового анализа различных видов и в речевой практике.</w:t>
      </w:r>
    </w:p>
    <w:p w14:paraId="1AE1AA3A" w14:textId="77777777" w:rsidR="00F11DF8" w:rsidRDefault="00DA3958">
      <w:pPr>
        <w:pStyle w:val="a3"/>
        <w:spacing w:line="268" w:lineRule="exact"/>
        <w:ind w:left="1406" w:firstLine="0"/>
        <w:jc w:val="left"/>
      </w:pPr>
      <w:r>
        <w:rPr>
          <w:spacing w:val="-2"/>
        </w:rPr>
        <w:t>Союз.</w:t>
      </w:r>
    </w:p>
    <w:p w14:paraId="5E4C44D1" w14:textId="77777777" w:rsidR="00F11DF8" w:rsidRDefault="00DA3958">
      <w:pPr>
        <w:pStyle w:val="a3"/>
        <w:spacing w:before="2"/>
        <w:ind w:right="379"/>
      </w:pPr>
      <w:r>
        <w:t>Характеризовать союз как служебную часть речи, различать разряды союзов по значению, по строению; объяснять роль союзов в тексте, в том числе как средств связи однородных членов предложения и частей сложного предложения.</w:t>
      </w:r>
    </w:p>
    <w:p w14:paraId="2EF8E649" w14:textId="77777777" w:rsidR="00F11DF8" w:rsidRDefault="00DA3958">
      <w:pPr>
        <w:pStyle w:val="a3"/>
        <w:ind w:right="384"/>
      </w:pPr>
      <w:r>
        <w:t>Употреблять союзы в речи в соответствии с их значением и стилистическими особенностями, соблюдать правила правописания союзов, постановки знаков препинания в сложных союзных предложениях, постановки знаков препинания в предложениях с союзом и.</w:t>
      </w:r>
    </w:p>
    <w:p w14:paraId="1DA748A0" w14:textId="77777777" w:rsidR="00F11DF8" w:rsidRDefault="00DA3958">
      <w:pPr>
        <w:pStyle w:val="a3"/>
        <w:ind w:left="1406" w:right="415" w:firstLine="0"/>
      </w:pPr>
      <w:r>
        <w:t>Проводить</w:t>
      </w:r>
      <w:r>
        <w:rPr>
          <w:spacing w:val="-3"/>
        </w:rPr>
        <w:t xml:space="preserve"> </w:t>
      </w:r>
      <w:r>
        <w:t>морфологический</w:t>
      </w:r>
      <w:r>
        <w:rPr>
          <w:spacing w:val="-4"/>
        </w:rPr>
        <w:t xml:space="preserve"> </w:t>
      </w:r>
      <w:r>
        <w:t>анализ</w:t>
      </w:r>
      <w:r>
        <w:rPr>
          <w:spacing w:val="-4"/>
        </w:rPr>
        <w:t xml:space="preserve"> </w:t>
      </w:r>
      <w:r>
        <w:t>союзов,</w:t>
      </w:r>
      <w:r>
        <w:rPr>
          <w:spacing w:val="-4"/>
        </w:rPr>
        <w:t xml:space="preserve"> </w:t>
      </w:r>
      <w:r>
        <w:t>применять</w:t>
      </w:r>
      <w:r>
        <w:rPr>
          <w:spacing w:val="-3"/>
        </w:rPr>
        <w:t xml:space="preserve"> </w:t>
      </w:r>
      <w:r>
        <w:t>это</w:t>
      </w:r>
      <w:r>
        <w:rPr>
          <w:spacing w:val="-4"/>
        </w:rPr>
        <w:t xml:space="preserve"> </w:t>
      </w:r>
      <w:r>
        <w:t>умение</w:t>
      </w:r>
      <w:r>
        <w:rPr>
          <w:spacing w:val="-4"/>
        </w:rPr>
        <w:t xml:space="preserve"> </w:t>
      </w:r>
      <w:r>
        <w:t>в</w:t>
      </w:r>
      <w:r>
        <w:rPr>
          <w:spacing w:val="-4"/>
        </w:rPr>
        <w:t xml:space="preserve"> </w:t>
      </w:r>
      <w:r>
        <w:t>речевой</w:t>
      </w:r>
      <w:r>
        <w:rPr>
          <w:spacing w:val="-4"/>
        </w:rPr>
        <w:t xml:space="preserve"> </w:t>
      </w:r>
      <w:r>
        <w:t xml:space="preserve">практике. </w:t>
      </w:r>
      <w:r>
        <w:rPr>
          <w:spacing w:val="-2"/>
        </w:rPr>
        <w:t>Частица.</w:t>
      </w:r>
    </w:p>
    <w:p w14:paraId="3599EE41" w14:textId="77777777" w:rsidR="00F11DF8" w:rsidRDefault="00DA3958">
      <w:pPr>
        <w:pStyle w:val="a3"/>
        <w:ind w:right="379"/>
      </w:pPr>
      <w:r>
        <w:t xml:space="preserve">Характеризовать частицу как служебную часть речи, различать разряды частиц по значению, по составу, объяснять роль частиц в передаче различных оттенков значения в слове и тексте, в образовании форм глагола, понимать интонационные особенности предложений с </w:t>
      </w:r>
      <w:r>
        <w:rPr>
          <w:spacing w:val="-2"/>
        </w:rPr>
        <w:t>частицами.</w:t>
      </w:r>
    </w:p>
    <w:p w14:paraId="6D55FC11" w14:textId="77777777" w:rsidR="00F11DF8" w:rsidRDefault="00DA3958">
      <w:pPr>
        <w:pStyle w:val="a3"/>
        <w:spacing w:before="3" w:line="237" w:lineRule="auto"/>
        <w:ind w:right="376"/>
      </w:pPr>
      <w:r>
        <w:t>Употреблять частицы в речи в соответствии с их значением</w:t>
      </w:r>
      <w:r>
        <w:rPr>
          <w:spacing w:val="40"/>
        </w:rPr>
        <w:t xml:space="preserve"> </w:t>
      </w:r>
      <w:r>
        <w:t>и</w:t>
      </w:r>
      <w:r>
        <w:rPr>
          <w:spacing w:val="40"/>
        </w:rPr>
        <w:t xml:space="preserve"> </w:t>
      </w:r>
      <w:r>
        <w:t>стилистической окраской; соблюдать правила правописания частиц.</w:t>
      </w:r>
    </w:p>
    <w:p w14:paraId="16B40AD2" w14:textId="77777777" w:rsidR="00F11DF8" w:rsidRDefault="00DA3958">
      <w:pPr>
        <w:pStyle w:val="a3"/>
        <w:spacing w:before="3" w:line="237" w:lineRule="auto"/>
        <w:ind w:left="1406" w:right="447" w:firstLine="0"/>
      </w:pPr>
      <w:r>
        <w:t>Проводить</w:t>
      </w:r>
      <w:r>
        <w:rPr>
          <w:spacing w:val="-2"/>
        </w:rPr>
        <w:t xml:space="preserve"> </w:t>
      </w:r>
      <w:r>
        <w:t>морфологический</w:t>
      </w:r>
      <w:r>
        <w:rPr>
          <w:spacing w:val="-2"/>
        </w:rPr>
        <w:t xml:space="preserve"> </w:t>
      </w:r>
      <w:r>
        <w:t>анализ</w:t>
      </w:r>
      <w:r>
        <w:rPr>
          <w:spacing w:val="-2"/>
        </w:rPr>
        <w:t xml:space="preserve"> </w:t>
      </w:r>
      <w:r>
        <w:t>частиц,</w:t>
      </w:r>
      <w:r>
        <w:rPr>
          <w:spacing w:val="-3"/>
        </w:rPr>
        <w:t xml:space="preserve"> </w:t>
      </w:r>
      <w:r>
        <w:t>применять</w:t>
      </w:r>
      <w:r>
        <w:rPr>
          <w:spacing w:val="-4"/>
        </w:rPr>
        <w:t xml:space="preserve"> </w:t>
      </w:r>
      <w:r>
        <w:t>это</w:t>
      </w:r>
      <w:r>
        <w:rPr>
          <w:spacing w:val="-3"/>
        </w:rPr>
        <w:t xml:space="preserve"> </w:t>
      </w:r>
      <w:r>
        <w:t>умение</w:t>
      </w:r>
      <w:r>
        <w:rPr>
          <w:spacing w:val="-4"/>
        </w:rPr>
        <w:t xml:space="preserve"> </w:t>
      </w:r>
      <w:r>
        <w:t>в</w:t>
      </w:r>
      <w:r>
        <w:rPr>
          <w:spacing w:val="-5"/>
        </w:rPr>
        <w:t xml:space="preserve"> </w:t>
      </w:r>
      <w:r>
        <w:t>речевой</w:t>
      </w:r>
      <w:r>
        <w:rPr>
          <w:spacing w:val="-3"/>
        </w:rPr>
        <w:t xml:space="preserve"> </w:t>
      </w:r>
      <w:r>
        <w:t>практике. Междометия и звукоподражательные слова.</w:t>
      </w:r>
    </w:p>
    <w:p w14:paraId="140FCA79" w14:textId="77777777" w:rsidR="00F11DF8" w:rsidRDefault="00DA3958">
      <w:pPr>
        <w:pStyle w:val="a3"/>
        <w:spacing w:before="1"/>
        <w:ind w:right="381"/>
      </w:pPr>
      <w:r>
        <w:t xml:space="preserve">Характеризовать междометия как особую группу слов, различать группы междометий по значению, объяснять роль междометий в речи, характеризовать особенности звукоподражательных слов и их употребление в разговорной речи, в художественной </w:t>
      </w:r>
      <w:r>
        <w:rPr>
          <w:spacing w:val="-2"/>
        </w:rPr>
        <w:t>литературе.</w:t>
      </w:r>
    </w:p>
    <w:p w14:paraId="3CD72F91" w14:textId="77777777" w:rsidR="00F11DF8" w:rsidRDefault="00DA3958">
      <w:pPr>
        <w:pStyle w:val="a3"/>
        <w:spacing w:before="5" w:line="237" w:lineRule="auto"/>
        <w:ind w:right="382"/>
      </w:pPr>
      <w:r>
        <w:t xml:space="preserve">Проводить морфологический анализ междометий, применять это умение в речевой </w:t>
      </w:r>
      <w:r>
        <w:rPr>
          <w:spacing w:val="-2"/>
        </w:rPr>
        <w:t>практике.</w:t>
      </w:r>
    </w:p>
    <w:p w14:paraId="26489C94" w14:textId="77777777" w:rsidR="00F11DF8" w:rsidRDefault="00DA3958">
      <w:pPr>
        <w:pStyle w:val="a3"/>
        <w:spacing w:before="8" w:line="235" w:lineRule="auto"/>
        <w:ind w:left="1406" w:right="1055" w:firstLine="0"/>
      </w:pPr>
      <w:r>
        <w:t>Соблюдать</w:t>
      </w:r>
      <w:r>
        <w:rPr>
          <w:spacing w:val="-5"/>
        </w:rPr>
        <w:t xml:space="preserve"> </w:t>
      </w:r>
      <w:r>
        <w:t>пунктуационные</w:t>
      </w:r>
      <w:r>
        <w:rPr>
          <w:spacing w:val="-6"/>
        </w:rPr>
        <w:t xml:space="preserve"> </w:t>
      </w:r>
      <w:r>
        <w:t>правила</w:t>
      </w:r>
      <w:r>
        <w:rPr>
          <w:spacing w:val="-5"/>
        </w:rPr>
        <w:t xml:space="preserve"> </w:t>
      </w:r>
      <w:r>
        <w:t>оформления</w:t>
      </w:r>
      <w:r>
        <w:rPr>
          <w:spacing w:val="-6"/>
        </w:rPr>
        <w:t xml:space="preserve"> </w:t>
      </w:r>
      <w:r>
        <w:t>предложений</w:t>
      </w:r>
      <w:r>
        <w:rPr>
          <w:spacing w:val="-3"/>
        </w:rPr>
        <w:t xml:space="preserve"> </w:t>
      </w:r>
      <w:r>
        <w:t>с</w:t>
      </w:r>
      <w:r>
        <w:rPr>
          <w:spacing w:val="-5"/>
        </w:rPr>
        <w:t xml:space="preserve"> </w:t>
      </w:r>
      <w:r>
        <w:t>междометиями. Различать грамматические омонимы.</w:t>
      </w:r>
    </w:p>
    <w:p w14:paraId="4AAB9782" w14:textId="77777777" w:rsidR="00F11DF8" w:rsidRDefault="00DA3958">
      <w:pPr>
        <w:pStyle w:val="a3"/>
        <w:spacing w:before="7" w:line="237" w:lineRule="auto"/>
        <w:ind w:right="396"/>
      </w:pPr>
      <w:r>
        <w:t>К</w:t>
      </w:r>
      <w:r>
        <w:rPr>
          <w:spacing w:val="-2"/>
        </w:rPr>
        <w:t xml:space="preserve"> </w:t>
      </w:r>
      <w:r>
        <w:t>концу</w:t>
      </w:r>
      <w:r>
        <w:rPr>
          <w:spacing w:val="-2"/>
        </w:rPr>
        <w:t xml:space="preserve"> </w:t>
      </w:r>
      <w:r>
        <w:t>обучения</w:t>
      </w:r>
      <w:r>
        <w:rPr>
          <w:spacing w:val="-2"/>
        </w:rPr>
        <w:t xml:space="preserve"> </w:t>
      </w:r>
      <w:r>
        <w:t>в</w:t>
      </w:r>
      <w:r>
        <w:rPr>
          <w:spacing w:val="-2"/>
        </w:rPr>
        <w:t xml:space="preserve"> </w:t>
      </w:r>
      <w:r>
        <w:t>8</w:t>
      </w:r>
      <w:r>
        <w:rPr>
          <w:spacing w:val="-3"/>
        </w:rPr>
        <w:t xml:space="preserve"> </w:t>
      </w:r>
      <w:r>
        <w:t>классе</w:t>
      </w:r>
      <w:r>
        <w:rPr>
          <w:spacing w:val="-2"/>
        </w:rPr>
        <w:t xml:space="preserve"> </w:t>
      </w:r>
      <w:r>
        <w:t>обучающийся</w:t>
      </w:r>
      <w:r>
        <w:rPr>
          <w:spacing w:val="-2"/>
        </w:rPr>
        <w:t xml:space="preserve"> </w:t>
      </w:r>
      <w:r>
        <w:t>получит</w:t>
      </w:r>
      <w:r>
        <w:rPr>
          <w:spacing w:val="-1"/>
        </w:rPr>
        <w:t xml:space="preserve"> </w:t>
      </w:r>
      <w:r>
        <w:t>следующие</w:t>
      </w:r>
      <w:r>
        <w:rPr>
          <w:spacing w:val="-2"/>
        </w:rPr>
        <w:t xml:space="preserve"> </w:t>
      </w:r>
      <w:r>
        <w:t>предметные</w:t>
      </w:r>
      <w:r>
        <w:rPr>
          <w:spacing w:val="-3"/>
        </w:rPr>
        <w:t xml:space="preserve"> </w:t>
      </w:r>
      <w:r>
        <w:t>результаты по отдельным темам программы по русскому языку:</w:t>
      </w:r>
    </w:p>
    <w:p w14:paraId="33E0237B" w14:textId="77777777" w:rsidR="00F11DF8" w:rsidRDefault="00DA3958">
      <w:pPr>
        <w:pStyle w:val="a3"/>
        <w:spacing w:line="272" w:lineRule="exact"/>
        <w:ind w:left="1406" w:firstLine="0"/>
      </w:pPr>
      <w:r>
        <w:t>Общие</w:t>
      </w:r>
      <w:r>
        <w:rPr>
          <w:spacing w:val="-6"/>
        </w:rPr>
        <w:t xml:space="preserve"> </w:t>
      </w:r>
      <w:r>
        <w:t>сведения</w:t>
      </w:r>
      <w:r>
        <w:rPr>
          <w:spacing w:val="-6"/>
        </w:rPr>
        <w:t xml:space="preserve"> </w:t>
      </w:r>
      <w:r>
        <w:t xml:space="preserve">о </w:t>
      </w:r>
      <w:r>
        <w:rPr>
          <w:spacing w:val="-2"/>
        </w:rPr>
        <w:t>языке.</w:t>
      </w:r>
    </w:p>
    <w:p w14:paraId="38BDE393" w14:textId="77777777" w:rsidR="00F11DF8" w:rsidRDefault="00DA3958">
      <w:pPr>
        <w:pStyle w:val="a3"/>
        <w:spacing w:before="2" w:line="242" w:lineRule="auto"/>
        <w:ind w:left="1406" w:right="2081" w:firstLine="0"/>
      </w:pPr>
      <w:r>
        <w:t>Иметь</w:t>
      </w:r>
      <w:r>
        <w:rPr>
          <w:spacing w:val="-2"/>
        </w:rPr>
        <w:t xml:space="preserve"> </w:t>
      </w:r>
      <w:r>
        <w:t>представление</w:t>
      </w:r>
      <w:r>
        <w:rPr>
          <w:spacing w:val="-4"/>
        </w:rPr>
        <w:t xml:space="preserve"> </w:t>
      </w:r>
      <w:r>
        <w:t>о русском</w:t>
      </w:r>
      <w:r>
        <w:rPr>
          <w:spacing w:val="-4"/>
        </w:rPr>
        <w:t xml:space="preserve"> </w:t>
      </w:r>
      <w:r>
        <w:t>языке</w:t>
      </w:r>
      <w:r>
        <w:rPr>
          <w:spacing w:val="-3"/>
        </w:rPr>
        <w:t xml:space="preserve"> </w:t>
      </w:r>
      <w:r>
        <w:t>как</w:t>
      </w:r>
      <w:r>
        <w:rPr>
          <w:spacing w:val="-3"/>
        </w:rPr>
        <w:t xml:space="preserve"> </w:t>
      </w:r>
      <w:r>
        <w:t>одном</w:t>
      </w:r>
      <w:r>
        <w:rPr>
          <w:spacing w:val="-4"/>
        </w:rPr>
        <w:t xml:space="preserve"> </w:t>
      </w:r>
      <w:r>
        <w:t>из</w:t>
      </w:r>
      <w:r>
        <w:rPr>
          <w:spacing w:val="-3"/>
        </w:rPr>
        <w:t xml:space="preserve"> </w:t>
      </w:r>
      <w:r>
        <w:t>славянских</w:t>
      </w:r>
      <w:r>
        <w:rPr>
          <w:spacing w:val="-3"/>
        </w:rPr>
        <w:t xml:space="preserve"> </w:t>
      </w:r>
      <w:r>
        <w:t>языков. Язык и речь.</w:t>
      </w:r>
    </w:p>
    <w:p w14:paraId="67D05997" w14:textId="77777777" w:rsidR="00F11DF8" w:rsidRDefault="00DA3958">
      <w:pPr>
        <w:pStyle w:val="a3"/>
        <w:ind w:right="381"/>
      </w:pPr>
      <w:r>
        <w:t>Создавать устные монологические высказывания объёмом не менее 8 предложений на основе жизненных наблюдений, личных впечатлений, чтения научно-учебной, художественной, научно-популярной и публицистической литературы (монолог-описание, монолог-рассуждение, монолог-повествование); выступать с научным сообщением.</w:t>
      </w:r>
    </w:p>
    <w:p w14:paraId="3F09D1DE" w14:textId="77777777" w:rsidR="00F11DF8" w:rsidRDefault="00F11DF8">
      <w:pPr>
        <w:sectPr w:rsidR="00F11DF8">
          <w:pgSz w:w="11920" w:h="16850"/>
          <w:pgMar w:top="1040" w:right="320" w:bottom="280" w:left="720" w:header="720" w:footer="720" w:gutter="0"/>
          <w:cols w:space="720"/>
        </w:sectPr>
      </w:pPr>
    </w:p>
    <w:p w14:paraId="76C50D95" w14:textId="77777777" w:rsidR="00F11DF8" w:rsidRDefault="00DA3958">
      <w:pPr>
        <w:pStyle w:val="a3"/>
        <w:spacing w:before="76" w:line="244" w:lineRule="auto"/>
        <w:ind w:right="378"/>
      </w:pPr>
      <w:r>
        <w:lastRenderedPageBreak/>
        <w:t>Участвовать в диалоге на лингвистические темы (в рамках изученного) и темы на основе жизненных наблюдений (объём не менее 6 реплик).</w:t>
      </w:r>
    </w:p>
    <w:p w14:paraId="00A70877" w14:textId="77777777" w:rsidR="00F11DF8" w:rsidRDefault="00DA3958">
      <w:pPr>
        <w:pStyle w:val="a3"/>
        <w:ind w:right="378"/>
      </w:pPr>
      <w:r>
        <w:t>Владеть различными видами аудирования: выборочным, ознакомительным, детальным научно-учебных, художественных, публицистических текстов различных функционально- смысловых типов речи.</w:t>
      </w:r>
    </w:p>
    <w:p w14:paraId="22FC701C" w14:textId="77777777" w:rsidR="00F11DF8" w:rsidRDefault="00DA3958">
      <w:pPr>
        <w:pStyle w:val="a3"/>
        <w:spacing w:line="237" w:lineRule="auto"/>
        <w:ind w:right="391"/>
      </w:pPr>
      <w:r>
        <w:t xml:space="preserve">Владеть различными видами чтения: просмотровым, ознакомительным, изучающим, </w:t>
      </w:r>
      <w:r>
        <w:rPr>
          <w:spacing w:val="-2"/>
        </w:rPr>
        <w:t>поисковым.</w:t>
      </w:r>
    </w:p>
    <w:p w14:paraId="4965A276" w14:textId="77777777" w:rsidR="00F11DF8" w:rsidRDefault="00DA3958">
      <w:pPr>
        <w:pStyle w:val="a3"/>
        <w:ind w:left="1406" w:firstLine="0"/>
      </w:pPr>
      <w:r>
        <w:t>Устно</w:t>
      </w:r>
      <w:r>
        <w:rPr>
          <w:spacing w:val="51"/>
        </w:rPr>
        <w:t xml:space="preserve"> </w:t>
      </w:r>
      <w:r>
        <w:t>пересказывать</w:t>
      </w:r>
      <w:r>
        <w:rPr>
          <w:spacing w:val="51"/>
        </w:rPr>
        <w:t xml:space="preserve"> </w:t>
      </w:r>
      <w:r>
        <w:t>прочитанный</w:t>
      </w:r>
      <w:r>
        <w:rPr>
          <w:spacing w:val="48"/>
        </w:rPr>
        <w:t xml:space="preserve"> </w:t>
      </w:r>
      <w:r>
        <w:t>или</w:t>
      </w:r>
      <w:r>
        <w:rPr>
          <w:spacing w:val="45"/>
        </w:rPr>
        <w:t xml:space="preserve"> </w:t>
      </w:r>
      <w:r>
        <w:t>прослушанный</w:t>
      </w:r>
      <w:r>
        <w:rPr>
          <w:spacing w:val="50"/>
        </w:rPr>
        <w:t xml:space="preserve"> </w:t>
      </w:r>
      <w:r>
        <w:t>текст</w:t>
      </w:r>
      <w:r>
        <w:rPr>
          <w:spacing w:val="45"/>
        </w:rPr>
        <w:t xml:space="preserve"> </w:t>
      </w:r>
      <w:r>
        <w:t>объёмом</w:t>
      </w:r>
      <w:r>
        <w:rPr>
          <w:spacing w:val="50"/>
        </w:rPr>
        <w:t xml:space="preserve"> </w:t>
      </w:r>
      <w:r>
        <w:t>не</w:t>
      </w:r>
      <w:r>
        <w:rPr>
          <w:spacing w:val="43"/>
        </w:rPr>
        <w:t xml:space="preserve"> </w:t>
      </w:r>
      <w:r>
        <w:t>менее</w:t>
      </w:r>
      <w:r>
        <w:rPr>
          <w:spacing w:val="49"/>
        </w:rPr>
        <w:t xml:space="preserve"> </w:t>
      </w:r>
      <w:r>
        <w:rPr>
          <w:spacing w:val="-5"/>
        </w:rPr>
        <w:t>140</w:t>
      </w:r>
    </w:p>
    <w:p w14:paraId="5B16685D" w14:textId="77777777" w:rsidR="00F11DF8" w:rsidRDefault="00DA3958">
      <w:pPr>
        <w:pStyle w:val="a3"/>
        <w:spacing w:line="269" w:lineRule="exact"/>
        <w:ind w:firstLine="0"/>
        <w:jc w:val="left"/>
      </w:pPr>
      <w:r>
        <w:rPr>
          <w:spacing w:val="-2"/>
        </w:rPr>
        <w:t>слов.</w:t>
      </w:r>
    </w:p>
    <w:p w14:paraId="05AE91B4" w14:textId="77777777" w:rsidR="00F11DF8" w:rsidRDefault="00DA3958">
      <w:pPr>
        <w:pStyle w:val="a3"/>
        <w:tabs>
          <w:tab w:val="left" w:pos="2847"/>
          <w:tab w:val="left" w:pos="4464"/>
          <w:tab w:val="left" w:pos="6416"/>
          <w:tab w:val="left" w:pos="6963"/>
          <w:tab w:val="left" w:pos="8737"/>
        </w:tabs>
        <w:spacing w:before="5"/>
        <w:ind w:left="1406" w:firstLine="0"/>
        <w:jc w:val="left"/>
      </w:pPr>
      <w:r>
        <w:rPr>
          <w:spacing w:val="-2"/>
        </w:rPr>
        <w:t>Понимать</w:t>
      </w:r>
      <w:r>
        <w:tab/>
      </w:r>
      <w:r>
        <w:rPr>
          <w:spacing w:val="-2"/>
        </w:rPr>
        <w:t>содержание</w:t>
      </w:r>
      <w:r>
        <w:tab/>
      </w:r>
      <w:r>
        <w:rPr>
          <w:spacing w:val="-2"/>
        </w:rPr>
        <w:t>прослушанных</w:t>
      </w:r>
      <w:r>
        <w:tab/>
      </w:r>
      <w:r>
        <w:rPr>
          <w:spacing w:val="-10"/>
        </w:rPr>
        <w:t>и</w:t>
      </w:r>
      <w:r>
        <w:tab/>
      </w:r>
      <w:r>
        <w:rPr>
          <w:spacing w:val="-2"/>
        </w:rPr>
        <w:t>прочитанных</w:t>
      </w:r>
      <w:r>
        <w:tab/>
      </w:r>
      <w:r>
        <w:rPr>
          <w:spacing w:val="-2"/>
        </w:rPr>
        <w:t>научно-учебных,</w:t>
      </w:r>
    </w:p>
    <w:p w14:paraId="151858AC" w14:textId="77777777" w:rsidR="00F11DF8" w:rsidRDefault="00DA3958">
      <w:pPr>
        <w:pStyle w:val="a3"/>
        <w:ind w:right="381" w:firstLine="0"/>
      </w:pPr>
      <w:r>
        <w:t>художественных, публицистических текстов различных функционально-смысловых типов речи объёмом не менее 280 слов: подробно, сжато и выборочно передавать в устной и письменной форме содержание прослушанных и прочитанных научно-учебных, художественных, публицистических текстов различных функционально-смысловых типов речи (для подробного</w:t>
      </w:r>
      <w:r>
        <w:rPr>
          <w:spacing w:val="40"/>
        </w:rPr>
        <w:t xml:space="preserve"> </w:t>
      </w:r>
      <w:r>
        <w:t>изложения объём исходного текста должен составлять не менее 230 слов, для сжатого и выборочного изложения – не менее 260 слов).</w:t>
      </w:r>
    </w:p>
    <w:p w14:paraId="620E6D63" w14:textId="77777777" w:rsidR="00F11DF8" w:rsidRDefault="00DA3958">
      <w:pPr>
        <w:pStyle w:val="a3"/>
        <w:spacing w:line="242" w:lineRule="auto"/>
        <w:ind w:right="390"/>
      </w:pPr>
      <w:r>
        <w:t>Осуществлять выбор языковых средств для создания высказывания в соответствии с целью, темой и коммуникативным замыслом.</w:t>
      </w:r>
    </w:p>
    <w:p w14:paraId="5E8763ED" w14:textId="77777777" w:rsidR="00F11DF8" w:rsidRDefault="00DA3958">
      <w:pPr>
        <w:pStyle w:val="a3"/>
        <w:ind w:right="378"/>
      </w:pPr>
      <w:r>
        <w:t>Соблюдать в устной речи и при письме нормы современного русского литературного языка, в том числе во время списывания текста объёмом 120-140 слов, словарного диктанта объёмом 30-35 слов, диктанта на основе связного текста объёмом 120-140 слов, составленного с учётом ранее изученных правил правописания (в том числе содержащего изученные в течение четвёртого года обучения орфограммы, пунктограммы и слова с непроверяемыми написаниями), понимать особенности использования мимики и жестов в разговорной речи, объяснять национальную обусловленность норм речевого этикета, соблюдать в устной речи и при письме правила русского речевого этикета.</w:t>
      </w:r>
    </w:p>
    <w:p w14:paraId="0B1169B2" w14:textId="77777777" w:rsidR="00F11DF8" w:rsidRDefault="00DA3958">
      <w:pPr>
        <w:pStyle w:val="a3"/>
        <w:ind w:left="1406" w:firstLine="0"/>
        <w:jc w:val="left"/>
      </w:pPr>
      <w:r>
        <w:rPr>
          <w:spacing w:val="-2"/>
        </w:rPr>
        <w:t>Текст.</w:t>
      </w:r>
    </w:p>
    <w:p w14:paraId="36108909" w14:textId="77777777" w:rsidR="00F11DF8" w:rsidRDefault="00DA3958">
      <w:pPr>
        <w:pStyle w:val="a3"/>
        <w:ind w:right="379"/>
      </w:pPr>
      <w:r>
        <w:t>Анализировать текст с точки зрения его соответствия основным признакам: наличия темы, главной мысли, грамматической связи предложений, цельности и относительной законченности, указывать способы и средства связи предложений в тексте, анализировать текст с точки зрения его принадлежности к функционально-смысловому типу речи, анализировать языковые средства выразительности в тексте (фонетические, словообразовательные, лексические, морфологические).</w:t>
      </w:r>
    </w:p>
    <w:p w14:paraId="33660107" w14:textId="77777777" w:rsidR="00F11DF8" w:rsidRDefault="00DA3958">
      <w:pPr>
        <w:pStyle w:val="a3"/>
        <w:ind w:right="381"/>
      </w:pPr>
      <w:r>
        <w:t>Распознавать тексты разных функционально-смысловых типов речи; анализировать тексты разных функциональных разновидностей языка и жанров, применять эти знания при выполнении языкового анализа различных видов и в речевой практике.</w:t>
      </w:r>
    </w:p>
    <w:p w14:paraId="6B422C74" w14:textId="77777777" w:rsidR="00F11DF8" w:rsidRDefault="00DA3958">
      <w:pPr>
        <w:pStyle w:val="a3"/>
        <w:ind w:right="382"/>
      </w:pPr>
      <w:r>
        <w:t>Создавать тексты различных функционально-смысловых типов речи с использованием жизненного и читательского опыта, тексты с использованием произведений искусства (в том числе сочинения-миниатюры объёмом 7 и более предложений, сочинения объёмом не менее 200 слов с учётом стиля и жанра сочинения, характера темы).</w:t>
      </w:r>
    </w:p>
    <w:p w14:paraId="64B03FD8" w14:textId="77777777" w:rsidR="00F11DF8" w:rsidRDefault="00DA3958">
      <w:pPr>
        <w:pStyle w:val="a3"/>
        <w:ind w:right="375"/>
      </w:pPr>
      <w:r>
        <w:t>Работать с текстом: создавать тезисы, конспект, извлекать информацию из различных источников, в том числе из лингвистических словарей и справочной литературы, и использовать её в учебной деятельности.</w:t>
      </w:r>
    </w:p>
    <w:p w14:paraId="588E3C46" w14:textId="77777777" w:rsidR="00F11DF8" w:rsidRDefault="00DA3958">
      <w:pPr>
        <w:pStyle w:val="a3"/>
        <w:spacing w:line="274" w:lineRule="exact"/>
        <w:ind w:left="1406" w:firstLine="0"/>
      </w:pPr>
      <w:r>
        <w:t>Представлять</w:t>
      </w:r>
      <w:r>
        <w:rPr>
          <w:spacing w:val="-4"/>
        </w:rPr>
        <w:t xml:space="preserve"> </w:t>
      </w:r>
      <w:r>
        <w:t>сообщение</w:t>
      </w:r>
      <w:r>
        <w:rPr>
          <w:spacing w:val="-3"/>
        </w:rPr>
        <w:t xml:space="preserve"> </w:t>
      </w:r>
      <w:r>
        <w:t>на</w:t>
      </w:r>
      <w:r>
        <w:rPr>
          <w:spacing w:val="-11"/>
        </w:rPr>
        <w:t xml:space="preserve"> </w:t>
      </w:r>
      <w:r>
        <w:t>заданную</w:t>
      </w:r>
      <w:r>
        <w:rPr>
          <w:spacing w:val="-3"/>
        </w:rPr>
        <w:t xml:space="preserve"> </w:t>
      </w:r>
      <w:r>
        <w:t>тему</w:t>
      </w:r>
      <w:r>
        <w:rPr>
          <w:spacing w:val="-11"/>
        </w:rPr>
        <w:t xml:space="preserve"> </w:t>
      </w:r>
      <w:r>
        <w:t>в</w:t>
      </w:r>
      <w:r>
        <w:rPr>
          <w:spacing w:val="-3"/>
        </w:rPr>
        <w:t xml:space="preserve"> </w:t>
      </w:r>
      <w:r>
        <w:t>виде</w:t>
      </w:r>
      <w:r>
        <w:rPr>
          <w:spacing w:val="-3"/>
        </w:rPr>
        <w:t xml:space="preserve"> </w:t>
      </w:r>
      <w:r>
        <w:rPr>
          <w:spacing w:val="-2"/>
        </w:rPr>
        <w:t>презентации.</w:t>
      </w:r>
    </w:p>
    <w:p w14:paraId="63AB3E77" w14:textId="77777777" w:rsidR="00F11DF8" w:rsidRDefault="00DA3958">
      <w:pPr>
        <w:pStyle w:val="a3"/>
        <w:spacing w:before="1" w:line="242" w:lineRule="auto"/>
        <w:ind w:right="384"/>
      </w:pPr>
      <w:r>
        <w:t>Представлять содержание прослушанного или прочитанного научно-учебного текста в виде таблицы, схемы, представлять содержание таблицы, схемы в виде текста.</w:t>
      </w:r>
    </w:p>
    <w:p w14:paraId="3B8850CB" w14:textId="77777777" w:rsidR="00F11DF8" w:rsidRDefault="00DA3958">
      <w:pPr>
        <w:pStyle w:val="a3"/>
        <w:ind w:right="380"/>
      </w:pPr>
      <w:r>
        <w:t>Редактировать тексты: собственные и (или)</w:t>
      </w:r>
      <w:r>
        <w:rPr>
          <w:spacing w:val="40"/>
        </w:rPr>
        <w:t xml:space="preserve"> </w:t>
      </w:r>
      <w:r>
        <w:t>созданные другими обучающимися тексты с целью совершенствования их содержания и формы, сопоставлять исходный и отредактированный тексты.</w:t>
      </w:r>
    </w:p>
    <w:p w14:paraId="7790555B" w14:textId="77777777" w:rsidR="00F11DF8" w:rsidRDefault="00DA3958">
      <w:pPr>
        <w:pStyle w:val="a3"/>
        <w:spacing w:line="274" w:lineRule="exact"/>
        <w:ind w:left="1406" w:firstLine="0"/>
      </w:pPr>
      <w:r>
        <w:t>Функциональные</w:t>
      </w:r>
      <w:r>
        <w:rPr>
          <w:spacing w:val="-10"/>
        </w:rPr>
        <w:t xml:space="preserve"> </w:t>
      </w:r>
      <w:r>
        <w:t>разновидности</w:t>
      </w:r>
      <w:r>
        <w:rPr>
          <w:spacing w:val="-8"/>
        </w:rPr>
        <w:t xml:space="preserve"> </w:t>
      </w:r>
      <w:r>
        <w:rPr>
          <w:spacing w:val="-2"/>
        </w:rPr>
        <w:t>языка.</w:t>
      </w:r>
    </w:p>
    <w:p w14:paraId="77278D8D" w14:textId="77777777" w:rsidR="00F11DF8" w:rsidRDefault="00DA3958">
      <w:pPr>
        <w:pStyle w:val="a3"/>
        <w:spacing w:before="2"/>
        <w:ind w:right="379"/>
      </w:pPr>
      <w:r>
        <w:t>Характеризовать особенности официально-делового стиля (заявление, объяснительная записка, автобиография, характеристика) и научного стиля, основных жанров научного стиля</w:t>
      </w:r>
    </w:p>
    <w:p w14:paraId="436E400D" w14:textId="77777777" w:rsidR="00F11DF8" w:rsidRDefault="00F11DF8">
      <w:pPr>
        <w:sectPr w:rsidR="00F11DF8">
          <w:pgSz w:w="11920" w:h="16850"/>
          <w:pgMar w:top="1040" w:right="320" w:bottom="280" w:left="720" w:header="720" w:footer="720" w:gutter="0"/>
          <w:cols w:space="720"/>
        </w:sectPr>
      </w:pPr>
    </w:p>
    <w:p w14:paraId="779C06DD" w14:textId="77777777" w:rsidR="00F11DF8" w:rsidRDefault="00DA3958">
      <w:pPr>
        <w:pStyle w:val="a3"/>
        <w:spacing w:before="76" w:line="244" w:lineRule="auto"/>
        <w:ind w:firstLine="0"/>
        <w:jc w:val="left"/>
      </w:pPr>
      <w:r>
        <w:lastRenderedPageBreak/>
        <w:t>(реферат, доклад на</w:t>
      </w:r>
      <w:r>
        <w:rPr>
          <w:spacing w:val="-2"/>
        </w:rPr>
        <w:t xml:space="preserve"> </w:t>
      </w:r>
      <w:r>
        <w:t>научную тему), выявлять сочетание</w:t>
      </w:r>
      <w:r>
        <w:rPr>
          <w:spacing w:val="-2"/>
        </w:rPr>
        <w:t xml:space="preserve"> </w:t>
      </w:r>
      <w:r>
        <w:t>различных</w:t>
      </w:r>
      <w:r>
        <w:rPr>
          <w:spacing w:val="-1"/>
        </w:rPr>
        <w:t xml:space="preserve"> </w:t>
      </w:r>
      <w:r>
        <w:t>функциональных разновидностей языка в тексте, средства связи предложений в тексте.</w:t>
      </w:r>
    </w:p>
    <w:p w14:paraId="37C04BD0" w14:textId="77777777" w:rsidR="00F11DF8" w:rsidRDefault="00DA3958">
      <w:pPr>
        <w:pStyle w:val="a3"/>
        <w:spacing w:line="242" w:lineRule="auto"/>
        <w:jc w:val="left"/>
      </w:pPr>
      <w:r>
        <w:t>Создавать тексты официально-делового стиля (заявление, объяснительная записка, автобиография, характеристика), публицистических жанров, оформлять деловые бумаги.</w:t>
      </w:r>
    </w:p>
    <w:p w14:paraId="67294A65" w14:textId="77777777" w:rsidR="00F11DF8" w:rsidRDefault="00DA3958">
      <w:pPr>
        <w:pStyle w:val="a3"/>
        <w:spacing w:line="242" w:lineRule="auto"/>
        <w:jc w:val="left"/>
      </w:pPr>
      <w:r>
        <w:t>Осуществлять</w:t>
      </w:r>
      <w:r>
        <w:rPr>
          <w:spacing w:val="34"/>
        </w:rPr>
        <w:t xml:space="preserve"> </w:t>
      </w:r>
      <w:r>
        <w:t>выбор</w:t>
      </w:r>
      <w:r>
        <w:rPr>
          <w:spacing w:val="35"/>
        </w:rPr>
        <w:t xml:space="preserve"> </w:t>
      </w:r>
      <w:r>
        <w:t>языковых средств</w:t>
      </w:r>
      <w:r>
        <w:rPr>
          <w:spacing w:val="36"/>
        </w:rPr>
        <w:t xml:space="preserve"> </w:t>
      </w:r>
      <w:r>
        <w:t>для</w:t>
      </w:r>
      <w:r>
        <w:rPr>
          <w:spacing w:val="33"/>
        </w:rPr>
        <w:t xml:space="preserve"> </w:t>
      </w:r>
      <w:r>
        <w:t>создания высказывания</w:t>
      </w:r>
      <w:r>
        <w:rPr>
          <w:spacing w:val="40"/>
        </w:rPr>
        <w:t xml:space="preserve"> </w:t>
      </w:r>
      <w:r>
        <w:t>в</w:t>
      </w:r>
      <w:r>
        <w:rPr>
          <w:spacing w:val="34"/>
        </w:rPr>
        <w:t xml:space="preserve"> </w:t>
      </w:r>
      <w:r>
        <w:t>соответствии</w:t>
      </w:r>
      <w:r>
        <w:rPr>
          <w:spacing w:val="37"/>
        </w:rPr>
        <w:t xml:space="preserve"> </w:t>
      </w:r>
      <w:r>
        <w:t>с целью, темой и коммуникативным замыслом.</w:t>
      </w:r>
    </w:p>
    <w:p w14:paraId="3617EABF" w14:textId="77777777" w:rsidR="00F11DF8" w:rsidRDefault="00DA3958">
      <w:pPr>
        <w:pStyle w:val="a3"/>
        <w:spacing w:line="268" w:lineRule="exact"/>
        <w:ind w:left="1406" w:firstLine="0"/>
        <w:jc w:val="left"/>
      </w:pPr>
      <w:r>
        <w:t>Система</w:t>
      </w:r>
      <w:r>
        <w:rPr>
          <w:spacing w:val="-3"/>
        </w:rPr>
        <w:t xml:space="preserve"> </w:t>
      </w:r>
      <w:r>
        <w:rPr>
          <w:spacing w:val="-2"/>
        </w:rPr>
        <w:t>языка.</w:t>
      </w:r>
    </w:p>
    <w:p w14:paraId="4E9563FF" w14:textId="77777777" w:rsidR="00F11DF8" w:rsidRDefault="00DA3958">
      <w:pPr>
        <w:pStyle w:val="a3"/>
        <w:ind w:left="1406" w:firstLine="0"/>
        <w:jc w:val="left"/>
      </w:pPr>
      <w:r>
        <w:t>Cинтаксис.</w:t>
      </w:r>
      <w:r>
        <w:rPr>
          <w:spacing w:val="-5"/>
        </w:rPr>
        <w:t xml:space="preserve"> </w:t>
      </w:r>
      <w:r>
        <w:t>Культура</w:t>
      </w:r>
      <w:r>
        <w:rPr>
          <w:spacing w:val="-12"/>
        </w:rPr>
        <w:t xml:space="preserve"> </w:t>
      </w:r>
      <w:r>
        <w:t>речи.</w:t>
      </w:r>
      <w:r>
        <w:rPr>
          <w:spacing w:val="-3"/>
        </w:rPr>
        <w:t xml:space="preserve"> </w:t>
      </w:r>
      <w:r>
        <w:rPr>
          <w:spacing w:val="-2"/>
        </w:rPr>
        <w:t>Пунктуация.</w:t>
      </w:r>
    </w:p>
    <w:p w14:paraId="542A19D5" w14:textId="77777777" w:rsidR="00F11DF8" w:rsidRDefault="00DA3958">
      <w:pPr>
        <w:pStyle w:val="a3"/>
        <w:tabs>
          <w:tab w:val="left" w:pos="2318"/>
          <w:tab w:val="left" w:pos="4076"/>
          <w:tab w:val="left" w:pos="4462"/>
          <w:tab w:val="left" w:pos="5864"/>
          <w:tab w:val="left" w:pos="6469"/>
          <w:tab w:val="left" w:pos="7504"/>
          <w:tab w:val="left" w:pos="9138"/>
        </w:tabs>
        <w:spacing w:line="244" w:lineRule="auto"/>
        <w:ind w:right="395"/>
        <w:jc w:val="left"/>
      </w:pPr>
      <w:r>
        <w:rPr>
          <w:spacing w:val="-2"/>
        </w:rPr>
        <w:t>Иметь</w:t>
      </w:r>
      <w:r>
        <w:tab/>
      </w:r>
      <w:r>
        <w:rPr>
          <w:spacing w:val="-2"/>
        </w:rPr>
        <w:t>представление</w:t>
      </w:r>
      <w:r>
        <w:tab/>
      </w:r>
      <w:r>
        <w:rPr>
          <w:spacing w:val="-10"/>
        </w:rPr>
        <w:t>о</w:t>
      </w:r>
      <w:r>
        <w:tab/>
      </w:r>
      <w:r>
        <w:rPr>
          <w:spacing w:val="-2"/>
        </w:rPr>
        <w:t>синтаксисе</w:t>
      </w:r>
      <w:r>
        <w:tab/>
      </w:r>
      <w:r>
        <w:rPr>
          <w:spacing w:val="-4"/>
        </w:rPr>
        <w:t>как</w:t>
      </w:r>
      <w:r>
        <w:tab/>
      </w:r>
      <w:r>
        <w:rPr>
          <w:spacing w:val="-2"/>
        </w:rPr>
        <w:t>разделе</w:t>
      </w:r>
      <w:r>
        <w:tab/>
      </w:r>
      <w:r>
        <w:rPr>
          <w:spacing w:val="-2"/>
        </w:rPr>
        <w:t>лингвистики,</w:t>
      </w:r>
      <w:r>
        <w:tab/>
      </w:r>
      <w:r>
        <w:rPr>
          <w:spacing w:val="-2"/>
        </w:rPr>
        <w:t xml:space="preserve">распознавать </w:t>
      </w:r>
      <w:r>
        <w:t xml:space="preserve">словосочетание и предложение как единицы </w:t>
      </w:r>
      <w:r>
        <w:rPr>
          <w:position w:val="1"/>
        </w:rPr>
        <w:t>синтаксиса.</w:t>
      </w:r>
    </w:p>
    <w:p w14:paraId="6E2DE54E" w14:textId="77777777" w:rsidR="00F11DF8" w:rsidRDefault="00DA3958">
      <w:pPr>
        <w:pStyle w:val="a3"/>
        <w:spacing w:line="242" w:lineRule="auto"/>
        <w:ind w:left="1406" w:right="5371" w:firstLine="0"/>
        <w:jc w:val="left"/>
      </w:pPr>
      <w:r>
        <w:t>Различать</w:t>
      </w:r>
      <w:r>
        <w:rPr>
          <w:spacing w:val="-9"/>
        </w:rPr>
        <w:t xml:space="preserve"> </w:t>
      </w:r>
      <w:r>
        <w:t>функции</w:t>
      </w:r>
      <w:r>
        <w:rPr>
          <w:spacing w:val="-10"/>
        </w:rPr>
        <w:t xml:space="preserve"> </w:t>
      </w:r>
      <w:r>
        <w:t>знаков</w:t>
      </w:r>
      <w:r>
        <w:rPr>
          <w:spacing w:val="-10"/>
        </w:rPr>
        <w:t xml:space="preserve"> </w:t>
      </w:r>
      <w:r>
        <w:t xml:space="preserve">препинания. </w:t>
      </w:r>
      <w:r>
        <w:rPr>
          <w:spacing w:val="-2"/>
        </w:rPr>
        <w:t>Словосочетание.</w:t>
      </w:r>
    </w:p>
    <w:p w14:paraId="71C2D4DF" w14:textId="77777777" w:rsidR="00F11DF8" w:rsidRDefault="00DA3958">
      <w:pPr>
        <w:pStyle w:val="a3"/>
        <w:ind w:right="382"/>
      </w:pPr>
      <w:r>
        <w:t>Распознавать</w:t>
      </w:r>
      <w:r>
        <w:rPr>
          <w:spacing w:val="-1"/>
        </w:rPr>
        <w:t xml:space="preserve"> </w:t>
      </w:r>
      <w:r>
        <w:t>словосочетания</w:t>
      </w:r>
      <w:r>
        <w:rPr>
          <w:spacing w:val="-4"/>
        </w:rPr>
        <w:t xml:space="preserve"> </w:t>
      </w:r>
      <w:r>
        <w:t>по</w:t>
      </w:r>
      <w:r>
        <w:rPr>
          <w:spacing w:val="-2"/>
        </w:rPr>
        <w:t xml:space="preserve"> </w:t>
      </w:r>
      <w:r>
        <w:t>морфологическим</w:t>
      </w:r>
      <w:r>
        <w:rPr>
          <w:spacing w:val="-3"/>
        </w:rPr>
        <w:t xml:space="preserve"> </w:t>
      </w:r>
      <w:r>
        <w:t>свойствам</w:t>
      </w:r>
      <w:r>
        <w:rPr>
          <w:spacing w:val="-3"/>
        </w:rPr>
        <w:t xml:space="preserve"> </w:t>
      </w:r>
      <w:r>
        <w:t>главного</w:t>
      </w:r>
      <w:r>
        <w:rPr>
          <w:spacing w:val="-2"/>
        </w:rPr>
        <w:t xml:space="preserve"> </w:t>
      </w:r>
      <w:r>
        <w:t>слова:</w:t>
      </w:r>
      <w:r>
        <w:rPr>
          <w:spacing w:val="-2"/>
        </w:rPr>
        <w:t xml:space="preserve"> </w:t>
      </w:r>
      <w:r>
        <w:t xml:space="preserve">именные, глагольные, наречные; определять типы подчинительной связи слов в словосочетании: согласование, управление, примыкание, выявлять грамматическую синонимию </w:t>
      </w:r>
      <w:r>
        <w:rPr>
          <w:spacing w:val="-2"/>
        </w:rPr>
        <w:t>словосочетаний.</w:t>
      </w:r>
    </w:p>
    <w:p w14:paraId="5A6D72CF" w14:textId="77777777" w:rsidR="00F11DF8" w:rsidRDefault="00DA3958">
      <w:pPr>
        <w:pStyle w:val="a3"/>
        <w:spacing w:line="242" w:lineRule="auto"/>
        <w:ind w:left="1406" w:right="4598" w:firstLine="0"/>
      </w:pPr>
      <w:r>
        <w:t>Применять</w:t>
      </w:r>
      <w:r>
        <w:rPr>
          <w:spacing w:val="-7"/>
        </w:rPr>
        <w:t xml:space="preserve"> </w:t>
      </w:r>
      <w:r>
        <w:t>нормы</w:t>
      </w:r>
      <w:r>
        <w:rPr>
          <w:spacing w:val="-9"/>
        </w:rPr>
        <w:t xml:space="preserve"> </w:t>
      </w:r>
      <w:r>
        <w:t>построения</w:t>
      </w:r>
      <w:r>
        <w:rPr>
          <w:spacing w:val="-8"/>
        </w:rPr>
        <w:t xml:space="preserve"> </w:t>
      </w:r>
      <w:r>
        <w:t xml:space="preserve">словосочетаний. </w:t>
      </w:r>
      <w:r>
        <w:rPr>
          <w:spacing w:val="-2"/>
        </w:rPr>
        <w:t>Предложение.</w:t>
      </w:r>
    </w:p>
    <w:p w14:paraId="33DA5C85" w14:textId="77777777" w:rsidR="00F11DF8" w:rsidRDefault="00DA3958">
      <w:pPr>
        <w:pStyle w:val="a3"/>
        <w:spacing w:line="242" w:lineRule="auto"/>
        <w:ind w:right="388"/>
      </w:pPr>
      <w:r>
        <w:t>Характеризовать основные признаки предложения,</w:t>
      </w:r>
      <w:r>
        <w:rPr>
          <w:spacing w:val="40"/>
        </w:rPr>
        <w:t xml:space="preserve"> </w:t>
      </w:r>
      <w:r>
        <w:t>средства оформления предложения в устной и письменной речи, различать функции знаков препинания.</w:t>
      </w:r>
    </w:p>
    <w:p w14:paraId="5B1C34AE" w14:textId="77777777" w:rsidR="00F11DF8" w:rsidRDefault="00DA3958">
      <w:pPr>
        <w:pStyle w:val="a3"/>
        <w:ind w:right="384"/>
      </w:pPr>
      <w:r>
        <w:t>Распознавать предложения по цели высказывания, эмоциональной окраске, характеризовать их интонационные и смысловые особенности, языковые формы выражения побуждения в побудительных предложениях, использовать в текстах</w:t>
      </w:r>
      <w:r>
        <w:rPr>
          <w:spacing w:val="40"/>
        </w:rPr>
        <w:t xml:space="preserve"> </w:t>
      </w:r>
      <w:r>
        <w:t>публицистического</w:t>
      </w:r>
      <w:r>
        <w:rPr>
          <w:spacing w:val="40"/>
        </w:rPr>
        <w:t xml:space="preserve"> </w:t>
      </w:r>
      <w:r>
        <w:t>стиля риторическое восклицание, вопросно-ответную форму изложения.</w:t>
      </w:r>
    </w:p>
    <w:p w14:paraId="641DD34C" w14:textId="77777777" w:rsidR="00F11DF8" w:rsidRDefault="00DA3958">
      <w:pPr>
        <w:pStyle w:val="a3"/>
        <w:ind w:right="383"/>
      </w:pPr>
      <w:r>
        <w:t>Распознавать предложения по количеству грамматических основ, различать способы выражения подлежащего, виды сказуемого и способы его выражения, применять нормы построения простого предложения, использования инверсии; применять нормы согласования сказуемого с подлежащим, в том числе выраженным словосочетанием, сложносокращёнными словами, словами большинство – меньшинство, количественными сочетаниями, применять правила постановки тире между подлежащим и сказуемым.</w:t>
      </w:r>
    </w:p>
    <w:p w14:paraId="673FED83" w14:textId="77777777" w:rsidR="00F11DF8" w:rsidRDefault="00DA3958">
      <w:pPr>
        <w:pStyle w:val="a3"/>
        <w:ind w:right="380"/>
      </w:pPr>
      <w:r>
        <w:t>Распознавать предложения по наличию главных и второстепенных членов,</w:t>
      </w:r>
      <w:r>
        <w:rPr>
          <w:spacing w:val="40"/>
        </w:rPr>
        <w:t xml:space="preserve"> </w:t>
      </w:r>
      <w:r>
        <w:t xml:space="preserve">предложения полные и неполные (понимать особенности употребления неполных предложений в диалогической речи, соблюдения в устной речи интонации неполного </w:t>
      </w:r>
      <w:r>
        <w:rPr>
          <w:spacing w:val="-2"/>
        </w:rPr>
        <w:t>предложения).</w:t>
      </w:r>
    </w:p>
    <w:p w14:paraId="1A87B1CE" w14:textId="77777777" w:rsidR="00F11DF8" w:rsidRDefault="00DA3958">
      <w:pPr>
        <w:pStyle w:val="a3"/>
        <w:ind w:right="379"/>
      </w:pPr>
      <w:r>
        <w:t>Различать виды второстепенных членов предложения (согласованные и несогласованные определения, приложение как особый вид определения, прямые и косвенные дополнения, виды обстоятельств).</w:t>
      </w:r>
    </w:p>
    <w:p w14:paraId="62BCDEEF" w14:textId="77777777" w:rsidR="00F11DF8" w:rsidRDefault="00DA3958">
      <w:pPr>
        <w:pStyle w:val="a3"/>
        <w:ind w:right="375"/>
      </w:pPr>
      <w:r>
        <w:t>Распознавать односоставные предложения, их грамматические признаки, морфологические средства выражения главных членов; различать виды односоставных предложений (назывное предложение, определённо-личное предложение, неопределённо- личное предложение, обобщённо-личное предложение, безличное предложение), характеризовать грамматические различия односоставных предложений и двусоставных неполных предложений, выявлять синтаксическую синонимию односоставных</w:t>
      </w:r>
      <w:r>
        <w:rPr>
          <w:spacing w:val="40"/>
        </w:rPr>
        <w:t xml:space="preserve"> </w:t>
      </w:r>
      <w:r>
        <w:t>и</w:t>
      </w:r>
      <w:r>
        <w:rPr>
          <w:spacing w:val="40"/>
        </w:rPr>
        <w:t xml:space="preserve"> </w:t>
      </w:r>
      <w:r>
        <w:t>двусоставных предложений; понимать особенности употребления односоставных</w:t>
      </w:r>
      <w:r>
        <w:rPr>
          <w:spacing w:val="40"/>
        </w:rPr>
        <w:t xml:space="preserve"> </w:t>
      </w:r>
      <w:r>
        <w:t>предложений в речи; характеризовать грамматические, интонационные и пунктуационные особенности предложений со словами да, нет.</w:t>
      </w:r>
    </w:p>
    <w:p w14:paraId="02C17263" w14:textId="77777777" w:rsidR="00F11DF8" w:rsidRDefault="00DA3958">
      <w:pPr>
        <w:pStyle w:val="a3"/>
        <w:ind w:right="382"/>
      </w:pPr>
      <w:r>
        <w:t>Характеризовать признаки однородных членов предложения, средства их связи (союзная и бессоюзная связь), различать однородные и неоднородные определения; находить обобщающие слова при однородных членах, понимать особенности употребления в речи сочетаний однородных членов разных типов.</w:t>
      </w:r>
    </w:p>
    <w:p w14:paraId="524DE13B" w14:textId="77777777" w:rsidR="00F11DF8" w:rsidRDefault="00DA3958">
      <w:pPr>
        <w:pStyle w:val="a3"/>
        <w:spacing w:line="242" w:lineRule="auto"/>
        <w:ind w:right="378"/>
      </w:pPr>
      <w:r>
        <w:t>Применять нормы построения предложений с однородными членами, связанными двойными союзами не только… но и, как… так и.</w:t>
      </w:r>
    </w:p>
    <w:p w14:paraId="10C68728" w14:textId="77777777" w:rsidR="00F11DF8" w:rsidRDefault="00F11DF8">
      <w:pPr>
        <w:spacing w:line="242" w:lineRule="auto"/>
        <w:sectPr w:rsidR="00F11DF8">
          <w:pgSz w:w="11920" w:h="16850"/>
          <w:pgMar w:top="1040" w:right="320" w:bottom="280" w:left="720" w:header="720" w:footer="720" w:gutter="0"/>
          <w:cols w:space="720"/>
        </w:sectPr>
      </w:pPr>
    </w:p>
    <w:p w14:paraId="2B3BB12B" w14:textId="77777777" w:rsidR="00F11DF8" w:rsidRDefault="00DA3958">
      <w:pPr>
        <w:pStyle w:val="a3"/>
        <w:spacing w:before="76"/>
        <w:ind w:right="377"/>
      </w:pPr>
      <w:r>
        <w:lastRenderedPageBreak/>
        <w:t>Применять правила постановки знаков препинания в предложениях с однородными членами, связанными попарно, с помощью повторяющихся союзов (и... и, или... или, либo... либo, ни... ни, тo... тo); правила постановки знаков препинания в предложениях</w:t>
      </w:r>
      <w:r>
        <w:rPr>
          <w:spacing w:val="40"/>
        </w:rPr>
        <w:t xml:space="preserve"> </w:t>
      </w:r>
      <w:r>
        <w:t>с</w:t>
      </w:r>
      <w:r>
        <w:rPr>
          <w:spacing w:val="40"/>
        </w:rPr>
        <w:t xml:space="preserve"> </w:t>
      </w:r>
      <w:r>
        <w:t>обобщающим словом при однородных членах.</w:t>
      </w:r>
    </w:p>
    <w:p w14:paraId="2C089BD5" w14:textId="77777777" w:rsidR="00F11DF8" w:rsidRDefault="00DA3958">
      <w:pPr>
        <w:pStyle w:val="a3"/>
        <w:spacing w:before="3"/>
        <w:ind w:right="380"/>
      </w:pPr>
      <w:r>
        <w:t>Распознавать простые неосложнённые предложения, в том числе предложения с неоднородными определениями; простые предложения, осложнённые однородными членами, включая предложения с обобщающим словом при однородных членах, осложнённые обособленными членами, обращением, вводными словами и предложениями, вставными конструкциями, междометиями.</w:t>
      </w:r>
    </w:p>
    <w:p w14:paraId="614F12B8" w14:textId="77777777" w:rsidR="00F11DF8" w:rsidRDefault="00DA3958">
      <w:pPr>
        <w:pStyle w:val="a3"/>
        <w:spacing w:before="3"/>
        <w:ind w:right="375"/>
      </w:pPr>
      <w:r>
        <w:t>Различать виды обособленных членов предложения, применять правила обособления согласованных и несогласованных определений (в том числе приложений), дополнений, обстоятельств, уточняющих членов, пояснительных и присоединительных конструкций, применять правила постановки знаков препинания в предложениях со сравнительным оборотом, правила обособления согласованных и несогласованных определений (в том числе приложений), дополнений, обстоятельств, уточняющих членов, пояснительных и присоединительных конструкций; правила постановки знаков препинания в предложениях с вводными и вставными конструкциями, обращениями и междометиями.</w:t>
      </w:r>
    </w:p>
    <w:p w14:paraId="318DFC9A" w14:textId="77777777" w:rsidR="00F11DF8" w:rsidRDefault="00DA3958">
      <w:pPr>
        <w:pStyle w:val="a3"/>
        <w:spacing w:before="1"/>
        <w:ind w:right="382"/>
      </w:pPr>
      <w:r>
        <w:t>Различать группы вводных слов по значению, различать вводные предложения и вставные конструкции, понимать особенности употребления предложений с вводными словами, вводными предложениями и вставными конструкциями, обращениями и междометиями в речи, понимать их функции, выявлять омонимию членов предложения и вводных слов, словосочетаний и предложений.</w:t>
      </w:r>
    </w:p>
    <w:p w14:paraId="2F207F08" w14:textId="77777777" w:rsidR="00F11DF8" w:rsidRDefault="00DA3958">
      <w:pPr>
        <w:pStyle w:val="a3"/>
        <w:ind w:right="379"/>
      </w:pPr>
      <w:r>
        <w:t xml:space="preserve">Применять нормы построения предложений с вводными словами и предложениями, вставными конструкциями, обращениями (распространёнными и нераспространёнными), </w:t>
      </w:r>
      <w:r>
        <w:rPr>
          <w:spacing w:val="-2"/>
        </w:rPr>
        <w:t>междометиями.</w:t>
      </w:r>
    </w:p>
    <w:p w14:paraId="0CB61CA4" w14:textId="77777777" w:rsidR="00F11DF8" w:rsidRDefault="00DA3958">
      <w:pPr>
        <w:pStyle w:val="a3"/>
        <w:spacing w:before="7" w:line="235" w:lineRule="auto"/>
        <w:ind w:right="393"/>
      </w:pPr>
      <w:r>
        <w:t xml:space="preserve">Распознавать сложные предложения, конструкции с чужой речью (в рамках </w:t>
      </w:r>
      <w:r>
        <w:rPr>
          <w:spacing w:val="-2"/>
        </w:rPr>
        <w:t>изученного).</w:t>
      </w:r>
    </w:p>
    <w:p w14:paraId="41758509" w14:textId="77777777" w:rsidR="00F11DF8" w:rsidRDefault="00DA3958">
      <w:pPr>
        <w:pStyle w:val="a3"/>
        <w:spacing w:before="2"/>
        <w:ind w:right="380"/>
      </w:pPr>
      <w:r>
        <w:t>Проводить синтаксический анализ словосочетаний, синтаксический и пунктуационный анализ предложений, применять знания по синтаксису и пунктуации при выполнении языкового анализа различных видов и в речевой практике.</w:t>
      </w:r>
    </w:p>
    <w:p w14:paraId="547D92B8" w14:textId="77777777" w:rsidR="00F11DF8" w:rsidRDefault="00DA3958">
      <w:pPr>
        <w:pStyle w:val="a3"/>
        <w:spacing w:before="2" w:line="242" w:lineRule="auto"/>
        <w:ind w:right="394"/>
      </w:pPr>
      <w:r>
        <w:t>К</w:t>
      </w:r>
      <w:r>
        <w:rPr>
          <w:spacing w:val="-1"/>
        </w:rPr>
        <w:t xml:space="preserve"> </w:t>
      </w:r>
      <w:r>
        <w:t>концу</w:t>
      </w:r>
      <w:r>
        <w:rPr>
          <w:spacing w:val="-1"/>
        </w:rPr>
        <w:t xml:space="preserve"> </w:t>
      </w:r>
      <w:r>
        <w:t>обучения</w:t>
      </w:r>
      <w:r>
        <w:rPr>
          <w:spacing w:val="-4"/>
        </w:rPr>
        <w:t xml:space="preserve"> </w:t>
      </w:r>
      <w:r>
        <w:t>в</w:t>
      </w:r>
      <w:r>
        <w:rPr>
          <w:spacing w:val="-2"/>
        </w:rPr>
        <w:t xml:space="preserve"> </w:t>
      </w:r>
      <w:r>
        <w:t>9</w:t>
      </w:r>
      <w:r>
        <w:rPr>
          <w:spacing w:val="-1"/>
        </w:rPr>
        <w:t xml:space="preserve"> </w:t>
      </w:r>
      <w:r>
        <w:t>классе</w:t>
      </w:r>
      <w:r>
        <w:rPr>
          <w:spacing w:val="-2"/>
        </w:rPr>
        <w:t xml:space="preserve"> </w:t>
      </w:r>
      <w:r>
        <w:t>обучающийся</w:t>
      </w:r>
      <w:r>
        <w:rPr>
          <w:spacing w:val="-1"/>
        </w:rPr>
        <w:t xml:space="preserve"> </w:t>
      </w:r>
      <w:r>
        <w:t>получит следующие</w:t>
      </w:r>
      <w:r>
        <w:rPr>
          <w:spacing w:val="-2"/>
        </w:rPr>
        <w:t xml:space="preserve"> </w:t>
      </w:r>
      <w:r>
        <w:t>предметные</w:t>
      </w:r>
      <w:r>
        <w:rPr>
          <w:spacing w:val="-3"/>
        </w:rPr>
        <w:t xml:space="preserve"> </w:t>
      </w:r>
      <w:r>
        <w:t>результаты по отдельным темам программы по русскому языку:</w:t>
      </w:r>
    </w:p>
    <w:p w14:paraId="70727E9F" w14:textId="77777777" w:rsidR="00F11DF8" w:rsidRDefault="00DA3958">
      <w:pPr>
        <w:pStyle w:val="a3"/>
        <w:spacing w:line="266" w:lineRule="exact"/>
        <w:ind w:left="1406" w:firstLine="0"/>
      </w:pPr>
      <w:r>
        <w:t>Общие</w:t>
      </w:r>
      <w:r>
        <w:rPr>
          <w:spacing w:val="-6"/>
        </w:rPr>
        <w:t xml:space="preserve"> </w:t>
      </w:r>
      <w:r>
        <w:t>сведения</w:t>
      </w:r>
      <w:r>
        <w:rPr>
          <w:spacing w:val="-9"/>
        </w:rPr>
        <w:t xml:space="preserve"> </w:t>
      </w:r>
      <w:r>
        <w:t xml:space="preserve">о </w:t>
      </w:r>
      <w:r>
        <w:rPr>
          <w:spacing w:val="-2"/>
        </w:rPr>
        <w:t>языке.</w:t>
      </w:r>
    </w:p>
    <w:p w14:paraId="73709B89" w14:textId="77777777" w:rsidR="00F11DF8" w:rsidRDefault="00DA3958">
      <w:pPr>
        <w:pStyle w:val="a3"/>
        <w:spacing w:before="7" w:line="237" w:lineRule="auto"/>
        <w:ind w:right="390"/>
      </w:pPr>
      <w:r>
        <w:t>Осознавать роль русского языка в жизни человека, государства, общества; понимать внутренние и внешние функции русского языка и рассказать о них.</w:t>
      </w:r>
    </w:p>
    <w:p w14:paraId="420BC7B0" w14:textId="77777777" w:rsidR="00F11DF8" w:rsidRDefault="00DA3958">
      <w:pPr>
        <w:pStyle w:val="a3"/>
        <w:spacing w:line="275" w:lineRule="exact"/>
        <w:ind w:left="1406" w:firstLine="0"/>
      </w:pPr>
      <w:r>
        <w:t>Язык</w:t>
      </w:r>
      <w:r>
        <w:rPr>
          <w:spacing w:val="-4"/>
        </w:rPr>
        <w:t xml:space="preserve"> </w:t>
      </w:r>
      <w:r>
        <w:t>и</w:t>
      </w:r>
      <w:r>
        <w:rPr>
          <w:spacing w:val="1"/>
        </w:rPr>
        <w:t xml:space="preserve"> </w:t>
      </w:r>
      <w:r>
        <w:rPr>
          <w:spacing w:val="-2"/>
        </w:rPr>
        <w:t>речь.</w:t>
      </w:r>
    </w:p>
    <w:p w14:paraId="58F87A96" w14:textId="77777777" w:rsidR="00F11DF8" w:rsidRDefault="00DA3958">
      <w:pPr>
        <w:pStyle w:val="a3"/>
        <w:spacing w:before="3"/>
        <w:ind w:right="380"/>
      </w:pPr>
      <w:r>
        <w:t>Создавать устные монологические высказывания объёмом не менее 80 слов на основе наблюдений, личных впечатлений, чтения научно-учебной, художественной и научно- популярной литературы: монолог-сообщение, монолог-описание, монолог-рассуждение, монолог-повествование; выступать с научным сообщением.</w:t>
      </w:r>
    </w:p>
    <w:p w14:paraId="4F83A98D" w14:textId="77777777" w:rsidR="00F11DF8" w:rsidRDefault="00DA3958">
      <w:pPr>
        <w:pStyle w:val="a3"/>
        <w:spacing w:before="1"/>
        <w:ind w:right="380"/>
      </w:pPr>
      <w:r>
        <w:t>Участвовать в диалогическом и полилогическом общении (побуждение к действию, обмен мнениями, запрос информации, сообщение информации)</w:t>
      </w:r>
      <w:r>
        <w:rPr>
          <w:spacing w:val="40"/>
        </w:rPr>
        <w:t xml:space="preserve"> </w:t>
      </w:r>
      <w:r>
        <w:t>на бытовые, научно-учебные (в том числе лингвистические) темы (объём не менее 6 реплик).</w:t>
      </w:r>
    </w:p>
    <w:p w14:paraId="090C76FE" w14:textId="77777777" w:rsidR="00F11DF8" w:rsidRDefault="00DA3958">
      <w:pPr>
        <w:pStyle w:val="a3"/>
        <w:spacing w:line="242" w:lineRule="auto"/>
        <w:ind w:right="387"/>
      </w:pPr>
      <w:r>
        <w:t>Владеть различными видами аудирования: выборочным, ознакомительным, детальным – научно-учебных, художественных, публицистических текстов различных функционально- смысловых типов речи.</w:t>
      </w:r>
    </w:p>
    <w:p w14:paraId="3E3DAFE9" w14:textId="77777777" w:rsidR="00F11DF8" w:rsidRDefault="00DA3958">
      <w:pPr>
        <w:pStyle w:val="a3"/>
        <w:spacing w:line="242" w:lineRule="auto"/>
        <w:ind w:right="395"/>
      </w:pPr>
      <w:r>
        <w:t xml:space="preserve">Владеть различными видами чтения: просмотровым, ознакомительным, изучающим, </w:t>
      </w:r>
      <w:r>
        <w:rPr>
          <w:spacing w:val="-2"/>
        </w:rPr>
        <w:t>поисковым.</w:t>
      </w:r>
    </w:p>
    <w:p w14:paraId="5F925BFA" w14:textId="77777777" w:rsidR="00F11DF8" w:rsidRDefault="00DA3958">
      <w:pPr>
        <w:pStyle w:val="a3"/>
        <w:spacing w:line="268" w:lineRule="exact"/>
        <w:ind w:left="1406" w:firstLine="0"/>
      </w:pPr>
      <w:r>
        <w:t>Устно</w:t>
      </w:r>
      <w:r>
        <w:rPr>
          <w:spacing w:val="51"/>
        </w:rPr>
        <w:t xml:space="preserve"> </w:t>
      </w:r>
      <w:r>
        <w:t>пересказывать</w:t>
      </w:r>
      <w:r>
        <w:rPr>
          <w:spacing w:val="52"/>
        </w:rPr>
        <w:t xml:space="preserve"> </w:t>
      </w:r>
      <w:r>
        <w:t>прочитанный</w:t>
      </w:r>
      <w:r>
        <w:rPr>
          <w:spacing w:val="46"/>
        </w:rPr>
        <w:t xml:space="preserve"> </w:t>
      </w:r>
      <w:r>
        <w:t>или</w:t>
      </w:r>
      <w:r>
        <w:rPr>
          <w:spacing w:val="44"/>
        </w:rPr>
        <w:t xml:space="preserve"> </w:t>
      </w:r>
      <w:r>
        <w:t>прослушанный</w:t>
      </w:r>
      <w:r>
        <w:rPr>
          <w:spacing w:val="51"/>
        </w:rPr>
        <w:t xml:space="preserve"> </w:t>
      </w:r>
      <w:r>
        <w:t>текст</w:t>
      </w:r>
      <w:r>
        <w:rPr>
          <w:spacing w:val="45"/>
        </w:rPr>
        <w:t xml:space="preserve"> </w:t>
      </w:r>
      <w:r>
        <w:t>объёмом</w:t>
      </w:r>
      <w:r>
        <w:rPr>
          <w:spacing w:val="51"/>
        </w:rPr>
        <w:t xml:space="preserve"> </w:t>
      </w:r>
      <w:r>
        <w:t>не</w:t>
      </w:r>
      <w:r>
        <w:rPr>
          <w:spacing w:val="45"/>
        </w:rPr>
        <w:t xml:space="preserve"> </w:t>
      </w:r>
      <w:r>
        <w:t>менее</w:t>
      </w:r>
      <w:r>
        <w:rPr>
          <w:spacing w:val="49"/>
        </w:rPr>
        <w:t xml:space="preserve"> </w:t>
      </w:r>
      <w:r>
        <w:rPr>
          <w:spacing w:val="-5"/>
        </w:rPr>
        <w:t>150</w:t>
      </w:r>
    </w:p>
    <w:p w14:paraId="0CDF79F6" w14:textId="77777777" w:rsidR="00F11DF8" w:rsidRDefault="00DA3958">
      <w:pPr>
        <w:pStyle w:val="a3"/>
        <w:spacing w:line="267" w:lineRule="exact"/>
        <w:ind w:firstLine="0"/>
        <w:jc w:val="left"/>
      </w:pPr>
      <w:r>
        <w:rPr>
          <w:spacing w:val="-2"/>
        </w:rPr>
        <w:t>слов.</w:t>
      </w:r>
    </w:p>
    <w:p w14:paraId="74569AAC" w14:textId="77777777" w:rsidR="00F11DF8" w:rsidRDefault="00DA3958">
      <w:pPr>
        <w:pStyle w:val="a3"/>
        <w:spacing w:line="275" w:lineRule="exact"/>
        <w:ind w:left="1406" w:firstLine="0"/>
        <w:jc w:val="left"/>
      </w:pPr>
      <w:r>
        <w:t>Осуществлять</w:t>
      </w:r>
      <w:r>
        <w:rPr>
          <w:spacing w:val="37"/>
        </w:rPr>
        <w:t xml:space="preserve"> </w:t>
      </w:r>
      <w:r>
        <w:t>выбор</w:t>
      </w:r>
      <w:r>
        <w:rPr>
          <w:spacing w:val="36"/>
        </w:rPr>
        <w:t xml:space="preserve"> </w:t>
      </w:r>
      <w:r>
        <w:t>языковых</w:t>
      </w:r>
      <w:r>
        <w:rPr>
          <w:spacing w:val="29"/>
        </w:rPr>
        <w:t xml:space="preserve"> </w:t>
      </w:r>
      <w:r>
        <w:t>средств</w:t>
      </w:r>
      <w:r>
        <w:rPr>
          <w:spacing w:val="37"/>
        </w:rPr>
        <w:t xml:space="preserve"> </w:t>
      </w:r>
      <w:r>
        <w:t>для</w:t>
      </w:r>
      <w:r>
        <w:rPr>
          <w:spacing w:val="34"/>
        </w:rPr>
        <w:t xml:space="preserve"> </w:t>
      </w:r>
      <w:r>
        <w:t>создания</w:t>
      </w:r>
      <w:r>
        <w:rPr>
          <w:spacing w:val="30"/>
        </w:rPr>
        <w:t xml:space="preserve"> </w:t>
      </w:r>
      <w:r>
        <w:t>высказывания</w:t>
      </w:r>
      <w:r>
        <w:rPr>
          <w:spacing w:val="42"/>
        </w:rPr>
        <w:t xml:space="preserve"> </w:t>
      </w:r>
      <w:r>
        <w:t>в</w:t>
      </w:r>
      <w:r>
        <w:rPr>
          <w:spacing w:val="35"/>
        </w:rPr>
        <w:t xml:space="preserve"> </w:t>
      </w:r>
      <w:r>
        <w:t>соответствии</w:t>
      </w:r>
      <w:r>
        <w:rPr>
          <w:spacing w:val="38"/>
        </w:rPr>
        <w:t xml:space="preserve"> </w:t>
      </w:r>
      <w:r>
        <w:rPr>
          <w:spacing w:val="-10"/>
        </w:rPr>
        <w:t>с</w:t>
      </w:r>
    </w:p>
    <w:p w14:paraId="39789D30" w14:textId="77777777" w:rsidR="00F11DF8" w:rsidRDefault="00DA3958">
      <w:pPr>
        <w:pStyle w:val="a3"/>
        <w:spacing w:before="5"/>
        <w:ind w:firstLine="0"/>
        <w:jc w:val="left"/>
      </w:pPr>
      <w:r>
        <w:t>целью,</w:t>
      </w:r>
      <w:r>
        <w:rPr>
          <w:spacing w:val="-6"/>
        </w:rPr>
        <w:t xml:space="preserve"> </w:t>
      </w:r>
      <w:r>
        <w:t>темой</w:t>
      </w:r>
      <w:r>
        <w:rPr>
          <w:spacing w:val="-2"/>
        </w:rPr>
        <w:t xml:space="preserve"> </w:t>
      </w:r>
      <w:r>
        <w:t>и</w:t>
      </w:r>
      <w:r>
        <w:rPr>
          <w:spacing w:val="-10"/>
        </w:rPr>
        <w:t xml:space="preserve"> </w:t>
      </w:r>
      <w:r>
        <w:t>коммуникативным</w:t>
      </w:r>
      <w:r>
        <w:rPr>
          <w:spacing w:val="-8"/>
        </w:rPr>
        <w:t xml:space="preserve"> </w:t>
      </w:r>
      <w:r>
        <w:rPr>
          <w:spacing w:val="-2"/>
        </w:rPr>
        <w:t>замыслом.</w:t>
      </w:r>
    </w:p>
    <w:p w14:paraId="63331912" w14:textId="77777777" w:rsidR="00F11DF8" w:rsidRDefault="00F11DF8">
      <w:pPr>
        <w:sectPr w:rsidR="00F11DF8">
          <w:pgSz w:w="11920" w:h="16850"/>
          <w:pgMar w:top="1040" w:right="320" w:bottom="280" w:left="720" w:header="720" w:footer="720" w:gutter="0"/>
          <w:cols w:space="720"/>
        </w:sectPr>
      </w:pPr>
    </w:p>
    <w:p w14:paraId="3A55B130" w14:textId="77777777" w:rsidR="00F11DF8" w:rsidRDefault="00DA3958">
      <w:pPr>
        <w:pStyle w:val="a3"/>
        <w:spacing w:before="76"/>
        <w:ind w:right="378"/>
      </w:pPr>
      <w:r>
        <w:lastRenderedPageBreak/>
        <w:t xml:space="preserve">Соблюдать в устной речи и при письме нормы современного русского литературного языка, в том числе во время списывания текста объёмом 140-160 слов, словарного диктанта объёмом 35-40 слов, диктанта на основе связного текста объёмом 140-160 слов, составленного с учётом ранее изученных правил правописания (в том числе содержащего изученные в течение пятого года обучения орфограммы, пунктограммы и слова с непроверяемыми </w:t>
      </w:r>
      <w:r>
        <w:rPr>
          <w:spacing w:val="-2"/>
        </w:rPr>
        <w:t>написаниями).</w:t>
      </w:r>
    </w:p>
    <w:p w14:paraId="047B5CA0" w14:textId="77777777" w:rsidR="00F11DF8" w:rsidRDefault="00DA3958">
      <w:pPr>
        <w:pStyle w:val="a3"/>
        <w:spacing w:before="3"/>
        <w:ind w:left="1406" w:firstLine="0"/>
        <w:jc w:val="left"/>
      </w:pPr>
      <w:r>
        <w:rPr>
          <w:spacing w:val="-2"/>
        </w:rPr>
        <w:t>Текст.</w:t>
      </w:r>
    </w:p>
    <w:p w14:paraId="0B9D25F8" w14:textId="77777777" w:rsidR="00F11DF8" w:rsidRDefault="00DA3958">
      <w:pPr>
        <w:pStyle w:val="a3"/>
        <w:spacing w:before="5" w:line="237" w:lineRule="auto"/>
        <w:jc w:val="left"/>
      </w:pPr>
      <w:r>
        <w:t>Анализировать</w:t>
      </w:r>
      <w:r>
        <w:rPr>
          <w:spacing w:val="-4"/>
        </w:rPr>
        <w:t xml:space="preserve"> </w:t>
      </w:r>
      <w:r>
        <w:t>текст:</w:t>
      </w:r>
      <w:r>
        <w:rPr>
          <w:spacing w:val="-3"/>
        </w:rPr>
        <w:t xml:space="preserve"> </w:t>
      </w:r>
      <w:r>
        <w:t>определять</w:t>
      </w:r>
      <w:r>
        <w:rPr>
          <w:spacing w:val="-3"/>
        </w:rPr>
        <w:t xml:space="preserve"> </w:t>
      </w:r>
      <w:r>
        <w:t>тему</w:t>
      </w:r>
      <w:r>
        <w:rPr>
          <w:spacing w:val="-3"/>
        </w:rPr>
        <w:t xml:space="preserve"> </w:t>
      </w:r>
      <w:r>
        <w:t>и главную</w:t>
      </w:r>
      <w:r>
        <w:rPr>
          <w:spacing w:val="-3"/>
        </w:rPr>
        <w:t xml:space="preserve"> </w:t>
      </w:r>
      <w:r>
        <w:t>мысль</w:t>
      </w:r>
      <w:r>
        <w:rPr>
          <w:spacing w:val="-3"/>
        </w:rPr>
        <w:t xml:space="preserve"> </w:t>
      </w:r>
      <w:r>
        <w:t>текста,</w:t>
      </w:r>
      <w:r>
        <w:rPr>
          <w:spacing w:val="-2"/>
        </w:rPr>
        <w:t xml:space="preserve"> </w:t>
      </w:r>
      <w:r>
        <w:t>подбирать</w:t>
      </w:r>
      <w:r>
        <w:rPr>
          <w:spacing w:val="-3"/>
        </w:rPr>
        <w:t xml:space="preserve"> </w:t>
      </w:r>
      <w:r>
        <w:t>заголовок, отражающий тему или главную мысль текста.</w:t>
      </w:r>
    </w:p>
    <w:p w14:paraId="26C64548" w14:textId="77777777" w:rsidR="00F11DF8" w:rsidRDefault="00DA3958">
      <w:pPr>
        <w:pStyle w:val="a3"/>
        <w:spacing w:before="1" w:line="275" w:lineRule="exact"/>
        <w:ind w:left="1406" w:firstLine="0"/>
        <w:jc w:val="left"/>
      </w:pPr>
      <w:r>
        <w:t>Устанавливать</w:t>
      </w:r>
      <w:r>
        <w:rPr>
          <w:spacing w:val="-5"/>
        </w:rPr>
        <w:t xml:space="preserve"> </w:t>
      </w:r>
      <w:r>
        <w:t>принадлежность</w:t>
      </w:r>
      <w:r>
        <w:rPr>
          <w:spacing w:val="-4"/>
        </w:rPr>
        <w:t xml:space="preserve"> </w:t>
      </w:r>
      <w:r>
        <w:t>текста</w:t>
      </w:r>
      <w:r>
        <w:rPr>
          <w:spacing w:val="-4"/>
        </w:rPr>
        <w:t xml:space="preserve"> </w:t>
      </w:r>
      <w:r>
        <w:t>к</w:t>
      </w:r>
      <w:r>
        <w:rPr>
          <w:spacing w:val="-4"/>
        </w:rPr>
        <w:t xml:space="preserve"> </w:t>
      </w:r>
      <w:r>
        <w:t>функционально-смысловому</w:t>
      </w:r>
      <w:r>
        <w:rPr>
          <w:spacing w:val="-3"/>
        </w:rPr>
        <w:t xml:space="preserve"> </w:t>
      </w:r>
      <w:r>
        <w:t>типу</w:t>
      </w:r>
      <w:r>
        <w:rPr>
          <w:spacing w:val="-4"/>
        </w:rPr>
        <w:t xml:space="preserve"> </w:t>
      </w:r>
      <w:r>
        <w:rPr>
          <w:spacing w:val="-2"/>
        </w:rPr>
        <w:t>речи.</w:t>
      </w:r>
    </w:p>
    <w:p w14:paraId="1F5C98C0" w14:textId="77777777" w:rsidR="00F11DF8" w:rsidRDefault="00DA3958">
      <w:pPr>
        <w:pStyle w:val="a3"/>
        <w:spacing w:before="1" w:line="237" w:lineRule="auto"/>
        <w:jc w:val="left"/>
      </w:pPr>
      <w:r>
        <w:t>Находить</w:t>
      </w:r>
      <w:r>
        <w:rPr>
          <w:spacing w:val="34"/>
        </w:rPr>
        <w:t xml:space="preserve"> </w:t>
      </w:r>
      <w:r>
        <w:t>в тексте</w:t>
      </w:r>
      <w:r>
        <w:rPr>
          <w:spacing w:val="29"/>
        </w:rPr>
        <w:t xml:space="preserve"> </w:t>
      </w:r>
      <w:r>
        <w:t>типовые фрагменты</w:t>
      </w:r>
      <w:r>
        <w:rPr>
          <w:spacing w:val="32"/>
        </w:rPr>
        <w:t xml:space="preserve"> </w:t>
      </w:r>
      <w:r>
        <w:t>– описание, повествование, рассуждение- доказательство, оценочные высказывания.</w:t>
      </w:r>
    </w:p>
    <w:p w14:paraId="3E5CBD11" w14:textId="77777777" w:rsidR="00F11DF8" w:rsidRDefault="00DA3958">
      <w:pPr>
        <w:pStyle w:val="a3"/>
        <w:spacing w:before="3" w:line="242" w:lineRule="auto"/>
        <w:jc w:val="left"/>
      </w:pPr>
      <w:r>
        <w:t>Прогнозировать</w:t>
      </w:r>
      <w:r>
        <w:rPr>
          <w:spacing w:val="80"/>
        </w:rPr>
        <w:t xml:space="preserve"> </w:t>
      </w:r>
      <w:r>
        <w:t>содержание</w:t>
      </w:r>
      <w:r>
        <w:rPr>
          <w:spacing w:val="80"/>
        </w:rPr>
        <w:t xml:space="preserve"> </w:t>
      </w:r>
      <w:r>
        <w:t>текста</w:t>
      </w:r>
      <w:r>
        <w:rPr>
          <w:spacing w:val="80"/>
        </w:rPr>
        <w:t xml:space="preserve"> </w:t>
      </w:r>
      <w:r>
        <w:t>по</w:t>
      </w:r>
      <w:r>
        <w:rPr>
          <w:spacing w:val="80"/>
        </w:rPr>
        <w:t xml:space="preserve"> </w:t>
      </w:r>
      <w:r>
        <w:t>заголовку,</w:t>
      </w:r>
      <w:r>
        <w:rPr>
          <w:spacing w:val="80"/>
        </w:rPr>
        <w:t xml:space="preserve"> </w:t>
      </w:r>
      <w:r>
        <w:t>ключевым</w:t>
      </w:r>
      <w:r>
        <w:rPr>
          <w:spacing w:val="80"/>
        </w:rPr>
        <w:t xml:space="preserve"> </w:t>
      </w:r>
      <w:r>
        <w:t>словам,</w:t>
      </w:r>
      <w:r>
        <w:rPr>
          <w:spacing w:val="80"/>
        </w:rPr>
        <w:t xml:space="preserve"> </w:t>
      </w:r>
      <w:r>
        <w:t>зачину</w:t>
      </w:r>
      <w:r>
        <w:rPr>
          <w:spacing w:val="80"/>
        </w:rPr>
        <w:t xml:space="preserve"> </w:t>
      </w:r>
      <w:r>
        <w:t xml:space="preserve">или </w:t>
      </w:r>
      <w:r>
        <w:rPr>
          <w:spacing w:val="-2"/>
        </w:rPr>
        <w:t>концовке.</w:t>
      </w:r>
    </w:p>
    <w:p w14:paraId="06CDFB50" w14:textId="77777777" w:rsidR="00F11DF8" w:rsidRDefault="00DA3958">
      <w:pPr>
        <w:pStyle w:val="a3"/>
        <w:spacing w:line="269" w:lineRule="exact"/>
        <w:ind w:left="1406" w:firstLine="0"/>
        <w:jc w:val="left"/>
      </w:pPr>
      <w:r>
        <w:t>Выявлять</w:t>
      </w:r>
      <w:r>
        <w:rPr>
          <w:spacing w:val="-11"/>
        </w:rPr>
        <w:t xml:space="preserve"> </w:t>
      </w:r>
      <w:r>
        <w:t>отличительные</w:t>
      </w:r>
      <w:r>
        <w:rPr>
          <w:spacing w:val="-7"/>
        </w:rPr>
        <w:t xml:space="preserve"> </w:t>
      </w:r>
      <w:r>
        <w:t>признаки</w:t>
      </w:r>
      <w:r>
        <w:rPr>
          <w:spacing w:val="-8"/>
        </w:rPr>
        <w:t xml:space="preserve"> </w:t>
      </w:r>
      <w:r>
        <w:t>текстов</w:t>
      </w:r>
      <w:r>
        <w:rPr>
          <w:spacing w:val="-8"/>
        </w:rPr>
        <w:t xml:space="preserve"> </w:t>
      </w:r>
      <w:r>
        <w:t>разных</w:t>
      </w:r>
      <w:r>
        <w:rPr>
          <w:spacing w:val="-9"/>
        </w:rPr>
        <w:t xml:space="preserve"> </w:t>
      </w:r>
      <w:r>
        <w:rPr>
          <w:spacing w:val="-2"/>
        </w:rPr>
        <w:t>жанров.</w:t>
      </w:r>
    </w:p>
    <w:p w14:paraId="272EE024" w14:textId="77777777" w:rsidR="00F11DF8" w:rsidRDefault="00DA3958">
      <w:pPr>
        <w:pStyle w:val="a3"/>
        <w:spacing w:before="7" w:line="237" w:lineRule="auto"/>
        <w:ind w:right="390"/>
        <w:jc w:val="left"/>
      </w:pPr>
      <w:r>
        <w:t>Создавать высказывание на основе текста: выражать своё отношение к прочитанному</w:t>
      </w:r>
      <w:r>
        <w:rPr>
          <w:spacing w:val="40"/>
        </w:rPr>
        <w:t xml:space="preserve"> </w:t>
      </w:r>
      <w:r>
        <w:t>или прослушанному в устной и письменной форме.</w:t>
      </w:r>
    </w:p>
    <w:p w14:paraId="4C5981C5" w14:textId="77777777" w:rsidR="00F11DF8" w:rsidRDefault="00DA3958">
      <w:pPr>
        <w:pStyle w:val="a3"/>
        <w:spacing w:before="1"/>
        <w:ind w:right="375"/>
      </w:pPr>
      <w:r>
        <w:t>Создавать тексты с использованием жизненного и читательского опыта, произведений искусства (в том числе сочинения-миниатюры объёмом 8 и более предложений или объёмом не менее 6-7 предложений сложной структуры, если этот объём позволяет раскрыть тему, выразить главную мысль), сочинения объёмом не менее 250 слов с учётом стиля и жанра сочинения, характера темы.</w:t>
      </w:r>
    </w:p>
    <w:p w14:paraId="20D4415A" w14:textId="77777777" w:rsidR="00F11DF8" w:rsidRDefault="00DA3958">
      <w:pPr>
        <w:pStyle w:val="a3"/>
        <w:ind w:right="378"/>
      </w:pPr>
      <w:r>
        <w:t>Работать с текстом: выделять главную и второстепенную информацию в тексте, извлекать информацию из различных источников, в том числе из лингвистических словарей и справочной литературы, и использовать её в учебной деятельности.</w:t>
      </w:r>
    </w:p>
    <w:p w14:paraId="09DBEAEC" w14:textId="77777777" w:rsidR="00F11DF8" w:rsidRDefault="00DA3958">
      <w:pPr>
        <w:pStyle w:val="a3"/>
        <w:spacing w:before="1"/>
        <w:ind w:right="378"/>
      </w:pPr>
      <w:r>
        <w:t>Представлять сообщение на заданную тему в виде презентации, представлять содержание прослушанного или прочитанного</w:t>
      </w:r>
      <w:r>
        <w:rPr>
          <w:spacing w:val="-1"/>
        </w:rPr>
        <w:t xml:space="preserve"> </w:t>
      </w:r>
      <w:r>
        <w:t xml:space="preserve">научно-учебного текста в виде таблицы, схемы, представлять </w:t>
      </w:r>
      <w:r>
        <w:rPr>
          <w:position w:val="1"/>
        </w:rPr>
        <w:t>содержание таблицы, схемы в виде текста.</w:t>
      </w:r>
    </w:p>
    <w:p w14:paraId="54D00F50" w14:textId="77777777" w:rsidR="00F11DF8" w:rsidRDefault="00DA3958">
      <w:pPr>
        <w:pStyle w:val="a3"/>
        <w:spacing w:before="2"/>
        <w:ind w:right="374"/>
      </w:pPr>
      <w:r>
        <w:t>Подробно и сжато передавать в устной и письменной</w:t>
      </w:r>
      <w:r>
        <w:rPr>
          <w:spacing w:val="40"/>
        </w:rPr>
        <w:t xml:space="preserve"> </w:t>
      </w:r>
      <w:r>
        <w:t>форме</w:t>
      </w:r>
      <w:r>
        <w:rPr>
          <w:spacing w:val="40"/>
        </w:rPr>
        <w:t xml:space="preserve"> </w:t>
      </w:r>
      <w:r>
        <w:t>содержание прослушанных и прочитанных текстов различных функционально-смысловых типов речи (для подробного изложения объём исходного текста должен составлять не менее 280 слов; для сжатого и выборочного изложения – не менее 300 слов).</w:t>
      </w:r>
    </w:p>
    <w:p w14:paraId="4CE85703" w14:textId="77777777" w:rsidR="00F11DF8" w:rsidRDefault="00DA3958">
      <w:pPr>
        <w:pStyle w:val="a3"/>
        <w:spacing w:before="4" w:line="237" w:lineRule="auto"/>
        <w:ind w:right="376"/>
      </w:pPr>
      <w:r>
        <w:rPr>
          <w:position w:val="1"/>
        </w:rPr>
        <w:t xml:space="preserve">Редактировать собственные </w:t>
      </w:r>
      <w:r>
        <w:t xml:space="preserve">и (или) </w:t>
      </w:r>
      <w:r>
        <w:rPr>
          <w:position w:val="1"/>
        </w:rPr>
        <w:t xml:space="preserve">созданные другими обучающимися тексты с целью </w:t>
      </w:r>
      <w:r>
        <w:t>совершенствования их содержания (проверка фактического материала, начальный логический анализ текста – целостность, связность, информативность).</w:t>
      </w:r>
    </w:p>
    <w:p w14:paraId="085EFDF6" w14:textId="77777777" w:rsidR="00F11DF8" w:rsidRDefault="00DA3958">
      <w:pPr>
        <w:pStyle w:val="a3"/>
        <w:spacing w:line="272" w:lineRule="exact"/>
        <w:ind w:left="1406" w:firstLine="0"/>
      </w:pPr>
      <w:r>
        <w:t>Функциональные</w:t>
      </w:r>
      <w:r>
        <w:rPr>
          <w:spacing w:val="-10"/>
        </w:rPr>
        <w:t xml:space="preserve"> </w:t>
      </w:r>
      <w:r>
        <w:t>разновидности</w:t>
      </w:r>
      <w:r>
        <w:rPr>
          <w:spacing w:val="-10"/>
        </w:rPr>
        <w:t xml:space="preserve"> </w:t>
      </w:r>
      <w:r>
        <w:rPr>
          <w:spacing w:val="-2"/>
        </w:rPr>
        <w:t>языка.</w:t>
      </w:r>
    </w:p>
    <w:p w14:paraId="3F41811D" w14:textId="77777777" w:rsidR="00F11DF8" w:rsidRDefault="00DA3958">
      <w:pPr>
        <w:pStyle w:val="a3"/>
        <w:spacing w:before="5"/>
        <w:ind w:right="382"/>
      </w:pPr>
      <w:r>
        <w:t>Характеризовать сферу употребления, функции, типичные ситуации речевого общения, задачи речи, языковые средства, характерные для научного стиля;</w:t>
      </w:r>
      <w:r>
        <w:rPr>
          <w:spacing w:val="40"/>
        </w:rPr>
        <w:t xml:space="preserve"> </w:t>
      </w:r>
      <w:r>
        <w:t>основные особенности языка художественной литературы; особенности сочетания элементов разговорной речи и разных функциональных стилей в художественном произведении.</w:t>
      </w:r>
    </w:p>
    <w:p w14:paraId="4F02F898" w14:textId="77777777" w:rsidR="00F11DF8" w:rsidRDefault="00DA3958">
      <w:pPr>
        <w:pStyle w:val="a3"/>
        <w:spacing w:before="1"/>
        <w:ind w:right="376"/>
      </w:pPr>
      <w:r>
        <w:t>Характеризовать разные функционально-смысловые типы речи, понимать особенности их сочетания в пределах одного текста, понимать особенности употребления</w:t>
      </w:r>
      <w:r>
        <w:rPr>
          <w:spacing w:val="40"/>
        </w:rPr>
        <w:t xml:space="preserve"> </w:t>
      </w:r>
      <w:r>
        <w:t>языковых</w:t>
      </w:r>
      <w:r>
        <w:rPr>
          <w:spacing w:val="40"/>
        </w:rPr>
        <w:t xml:space="preserve"> </w:t>
      </w:r>
      <w:r>
        <w:t>средств выразительности в текстах, принадлежащих к различным функционально-смысловым типам речи, функциональным разновидностям языка.</w:t>
      </w:r>
    </w:p>
    <w:p w14:paraId="4007CEDD" w14:textId="77777777" w:rsidR="00F11DF8" w:rsidRDefault="00DA3958">
      <w:pPr>
        <w:pStyle w:val="a3"/>
        <w:ind w:right="376"/>
      </w:pPr>
      <w:r>
        <w:t>Использовать при создании собственного текста нормы построения текстов, принадлежащих к различным функционально-смысловым типам речи, функциональным разновидностям языка, нормы составления тезисов, конспекта, написания реферата.</w:t>
      </w:r>
    </w:p>
    <w:p w14:paraId="0697C07E" w14:textId="77777777" w:rsidR="00F11DF8" w:rsidRDefault="00DA3958">
      <w:pPr>
        <w:pStyle w:val="a3"/>
        <w:ind w:right="382"/>
      </w:pPr>
      <w:r>
        <w:t>Составлять тезисы, конспект, писать рецензию, реферат, оценивать чужие и собственные речевые высказывания разной функциональной направленности с точки зрения соответствия их коммуникативным требованиям и языковой правильности, исправлять речевые недостатки, редактировать текст.</w:t>
      </w:r>
    </w:p>
    <w:p w14:paraId="06C04AD7" w14:textId="77777777" w:rsidR="00F11DF8" w:rsidRDefault="00DA3958">
      <w:pPr>
        <w:pStyle w:val="a3"/>
        <w:spacing w:before="1"/>
        <w:ind w:left="1406" w:firstLine="0"/>
      </w:pPr>
      <w:r>
        <w:t>Выявлять</w:t>
      </w:r>
      <w:r>
        <w:rPr>
          <w:spacing w:val="8"/>
        </w:rPr>
        <w:t xml:space="preserve"> </w:t>
      </w:r>
      <w:r>
        <w:t>отличительные</w:t>
      </w:r>
      <w:r>
        <w:rPr>
          <w:spacing w:val="8"/>
        </w:rPr>
        <w:t xml:space="preserve"> </w:t>
      </w:r>
      <w:r>
        <w:t>особенности</w:t>
      </w:r>
      <w:r>
        <w:rPr>
          <w:spacing w:val="20"/>
        </w:rPr>
        <w:t xml:space="preserve"> </w:t>
      </w:r>
      <w:r>
        <w:t>языка</w:t>
      </w:r>
      <w:r>
        <w:rPr>
          <w:spacing w:val="18"/>
        </w:rPr>
        <w:t xml:space="preserve"> </w:t>
      </w:r>
      <w:r>
        <w:t>художественной</w:t>
      </w:r>
      <w:r>
        <w:rPr>
          <w:spacing w:val="15"/>
        </w:rPr>
        <w:t xml:space="preserve"> </w:t>
      </w:r>
      <w:r>
        <w:t>литературы</w:t>
      </w:r>
      <w:r>
        <w:rPr>
          <w:spacing w:val="27"/>
        </w:rPr>
        <w:t xml:space="preserve"> </w:t>
      </w:r>
      <w:r>
        <w:t>в</w:t>
      </w:r>
      <w:r>
        <w:rPr>
          <w:spacing w:val="20"/>
        </w:rPr>
        <w:t xml:space="preserve"> </w:t>
      </w:r>
      <w:r>
        <w:rPr>
          <w:spacing w:val="-2"/>
        </w:rPr>
        <w:t>сравнении</w:t>
      </w:r>
    </w:p>
    <w:p w14:paraId="1A03BBE7" w14:textId="77777777" w:rsidR="00F11DF8" w:rsidRDefault="00F11DF8">
      <w:pPr>
        <w:sectPr w:rsidR="00F11DF8">
          <w:pgSz w:w="11920" w:h="16850"/>
          <w:pgMar w:top="1040" w:right="320" w:bottom="280" w:left="720" w:header="720" w:footer="720" w:gutter="0"/>
          <w:cols w:space="720"/>
        </w:sectPr>
      </w:pPr>
    </w:p>
    <w:p w14:paraId="1C4C3D53" w14:textId="77777777" w:rsidR="00F11DF8" w:rsidRDefault="00DA3958">
      <w:pPr>
        <w:pStyle w:val="a3"/>
        <w:spacing w:before="76" w:line="244" w:lineRule="auto"/>
        <w:ind w:firstLine="0"/>
        <w:jc w:val="left"/>
      </w:pPr>
      <w:r>
        <w:lastRenderedPageBreak/>
        <w:t>с другими функциональными разновидностями языка, распознавать</w:t>
      </w:r>
      <w:r>
        <w:rPr>
          <w:spacing w:val="-2"/>
        </w:rPr>
        <w:t xml:space="preserve"> </w:t>
      </w:r>
      <w:r>
        <w:t>метафору, олицетворение, эпитет, гиперболу, сравнение.</w:t>
      </w:r>
    </w:p>
    <w:p w14:paraId="33D959AB" w14:textId="77777777" w:rsidR="00F11DF8" w:rsidRDefault="00DA3958">
      <w:pPr>
        <w:pStyle w:val="a3"/>
        <w:spacing w:line="242" w:lineRule="auto"/>
        <w:ind w:left="1406" w:right="3286" w:firstLine="0"/>
        <w:jc w:val="left"/>
      </w:pPr>
      <w:r>
        <w:t>Система</w:t>
      </w:r>
      <w:r>
        <w:rPr>
          <w:spacing w:val="-9"/>
        </w:rPr>
        <w:t xml:space="preserve"> </w:t>
      </w:r>
      <w:r>
        <w:t>языка.</w:t>
      </w:r>
      <w:r>
        <w:rPr>
          <w:spacing w:val="-6"/>
        </w:rPr>
        <w:t xml:space="preserve"> </w:t>
      </w:r>
      <w:r>
        <w:t>Синтаксис.</w:t>
      </w:r>
      <w:r>
        <w:rPr>
          <w:spacing w:val="-4"/>
        </w:rPr>
        <w:t xml:space="preserve"> </w:t>
      </w:r>
      <w:r>
        <w:t>Культура</w:t>
      </w:r>
      <w:r>
        <w:rPr>
          <w:spacing w:val="-6"/>
        </w:rPr>
        <w:t xml:space="preserve"> </w:t>
      </w:r>
      <w:r>
        <w:t>речи.</w:t>
      </w:r>
      <w:r>
        <w:rPr>
          <w:spacing w:val="-5"/>
        </w:rPr>
        <w:t xml:space="preserve"> </w:t>
      </w:r>
      <w:r>
        <w:t>Пунктуация. Сложносочинённое предложение.</w:t>
      </w:r>
    </w:p>
    <w:p w14:paraId="3451B7A9" w14:textId="77777777" w:rsidR="00F11DF8" w:rsidRDefault="00DA3958">
      <w:pPr>
        <w:pStyle w:val="a3"/>
        <w:tabs>
          <w:tab w:val="left" w:pos="2619"/>
          <w:tab w:val="left" w:pos="3826"/>
          <w:tab w:val="left" w:pos="4935"/>
          <w:tab w:val="left" w:pos="6783"/>
          <w:tab w:val="left" w:pos="7559"/>
          <w:tab w:val="left" w:pos="8447"/>
          <w:tab w:val="left" w:pos="9499"/>
        </w:tabs>
        <w:spacing w:line="242" w:lineRule="auto"/>
        <w:ind w:right="388"/>
        <w:jc w:val="left"/>
      </w:pPr>
      <w:r>
        <w:rPr>
          <w:spacing w:val="-2"/>
        </w:rPr>
        <w:t>Выявлять</w:t>
      </w:r>
      <w:r>
        <w:tab/>
      </w:r>
      <w:r>
        <w:rPr>
          <w:spacing w:val="-2"/>
        </w:rPr>
        <w:t>основные</w:t>
      </w:r>
      <w:r>
        <w:tab/>
      </w:r>
      <w:r>
        <w:rPr>
          <w:spacing w:val="-2"/>
        </w:rPr>
        <w:t>средства</w:t>
      </w:r>
      <w:r>
        <w:tab/>
      </w:r>
      <w:r>
        <w:rPr>
          <w:spacing w:val="-2"/>
        </w:rPr>
        <w:t>синтаксической</w:t>
      </w:r>
      <w:r>
        <w:tab/>
      </w:r>
      <w:r>
        <w:rPr>
          <w:spacing w:val="-2"/>
        </w:rPr>
        <w:t>связи</w:t>
      </w:r>
      <w:r>
        <w:tab/>
      </w:r>
      <w:r>
        <w:rPr>
          <w:spacing w:val="-2"/>
        </w:rPr>
        <w:t>между</w:t>
      </w:r>
      <w:r>
        <w:tab/>
      </w:r>
      <w:r>
        <w:rPr>
          <w:spacing w:val="-2"/>
        </w:rPr>
        <w:t>частями</w:t>
      </w:r>
      <w:r>
        <w:tab/>
      </w:r>
      <w:r>
        <w:rPr>
          <w:spacing w:val="-2"/>
        </w:rPr>
        <w:t>сложного предложения.</w:t>
      </w:r>
    </w:p>
    <w:p w14:paraId="3DFF8D43" w14:textId="77777777" w:rsidR="00F11DF8" w:rsidRDefault="00DA3958">
      <w:pPr>
        <w:pStyle w:val="a3"/>
        <w:spacing w:line="242" w:lineRule="auto"/>
        <w:jc w:val="left"/>
      </w:pPr>
      <w:r>
        <w:t>Распознавать</w:t>
      </w:r>
      <w:r>
        <w:rPr>
          <w:spacing w:val="30"/>
        </w:rPr>
        <w:t xml:space="preserve"> </w:t>
      </w:r>
      <w:r>
        <w:t>сложные предложения</w:t>
      </w:r>
      <w:r>
        <w:rPr>
          <w:spacing w:val="29"/>
        </w:rPr>
        <w:t xml:space="preserve"> </w:t>
      </w:r>
      <w:r>
        <w:t>с разными</w:t>
      </w:r>
      <w:r>
        <w:rPr>
          <w:spacing w:val="30"/>
        </w:rPr>
        <w:t xml:space="preserve"> </w:t>
      </w:r>
      <w:r>
        <w:t>видами</w:t>
      </w:r>
      <w:r>
        <w:rPr>
          <w:spacing w:val="30"/>
        </w:rPr>
        <w:t xml:space="preserve"> </w:t>
      </w:r>
      <w:r>
        <w:t>связи,</w:t>
      </w:r>
      <w:r>
        <w:rPr>
          <w:spacing w:val="29"/>
        </w:rPr>
        <w:t xml:space="preserve"> </w:t>
      </w:r>
      <w:r>
        <w:t>бессоюзные и</w:t>
      </w:r>
      <w:r>
        <w:rPr>
          <w:spacing w:val="30"/>
        </w:rPr>
        <w:t xml:space="preserve"> </w:t>
      </w:r>
      <w:r>
        <w:t>союзные предложения (сложносочинённые и сложноподчинённые).</w:t>
      </w:r>
    </w:p>
    <w:p w14:paraId="0FDB0607" w14:textId="77777777" w:rsidR="00F11DF8" w:rsidRDefault="00DA3958">
      <w:pPr>
        <w:pStyle w:val="a3"/>
        <w:tabs>
          <w:tab w:val="left" w:pos="3440"/>
          <w:tab w:val="left" w:pos="5696"/>
          <w:tab w:val="left" w:pos="7408"/>
          <w:tab w:val="left" w:pos="8034"/>
          <w:tab w:val="left" w:pos="9318"/>
        </w:tabs>
        <w:spacing w:line="242" w:lineRule="auto"/>
        <w:ind w:right="386"/>
        <w:jc w:val="left"/>
      </w:pPr>
      <w:r>
        <w:rPr>
          <w:spacing w:val="-2"/>
        </w:rPr>
        <w:t>Характеризовать</w:t>
      </w:r>
      <w:r>
        <w:tab/>
      </w:r>
      <w:r>
        <w:rPr>
          <w:spacing w:val="-2"/>
        </w:rPr>
        <w:t>сложносочинённое</w:t>
      </w:r>
      <w:r>
        <w:tab/>
      </w:r>
      <w:r>
        <w:rPr>
          <w:spacing w:val="-2"/>
        </w:rPr>
        <w:t>предложение,</w:t>
      </w:r>
      <w:r>
        <w:tab/>
      </w:r>
      <w:r>
        <w:rPr>
          <w:spacing w:val="-4"/>
        </w:rPr>
        <w:t>его</w:t>
      </w:r>
      <w:r>
        <w:tab/>
      </w:r>
      <w:r>
        <w:rPr>
          <w:spacing w:val="-2"/>
        </w:rPr>
        <w:t>строение,</w:t>
      </w:r>
      <w:r>
        <w:tab/>
      </w:r>
      <w:r>
        <w:rPr>
          <w:spacing w:val="-2"/>
        </w:rPr>
        <w:t xml:space="preserve">смысловое, </w:t>
      </w:r>
      <w:r>
        <w:t>структурное и интонационное единство частей сложного предложения.</w:t>
      </w:r>
    </w:p>
    <w:p w14:paraId="60830758" w14:textId="77777777" w:rsidR="00F11DF8" w:rsidRDefault="00DA3958">
      <w:pPr>
        <w:pStyle w:val="a3"/>
        <w:ind w:right="379"/>
      </w:pPr>
      <w:r>
        <w:t>Выявлять смысловые отношения между частями сложносочинённого предложения, интонационные особенности сложносочинённых предложений с разными типами смысловых отношений между частями.</w:t>
      </w:r>
    </w:p>
    <w:p w14:paraId="1DBD9BC7" w14:textId="77777777" w:rsidR="00F11DF8" w:rsidRDefault="00DA3958">
      <w:pPr>
        <w:pStyle w:val="a3"/>
        <w:spacing w:line="235" w:lineRule="auto"/>
        <w:ind w:left="1406" w:right="1341" w:firstLine="0"/>
      </w:pPr>
      <w:r>
        <w:t>Понимать</w:t>
      </w:r>
      <w:r>
        <w:rPr>
          <w:spacing w:val="-4"/>
        </w:rPr>
        <w:t xml:space="preserve"> </w:t>
      </w:r>
      <w:r>
        <w:t>особенности</w:t>
      </w:r>
      <w:r>
        <w:rPr>
          <w:spacing w:val="-7"/>
        </w:rPr>
        <w:t xml:space="preserve"> </w:t>
      </w:r>
      <w:r>
        <w:t>употребления</w:t>
      </w:r>
      <w:r>
        <w:rPr>
          <w:spacing w:val="-3"/>
        </w:rPr>
        <w:t xml:space="preserve"> </w:t>
      </w:r>
      <w:r>
        <w:t>сложносочинённых</w:t>
      </w:r>
      <w:r>
        <w:rPr>
          <w:spacing w:val="-7"/>
        </w:rPr>
        <w:t xml:space="preserve"> </w:t>
      </w:r>
      <w:r>
        <w:t>предложений</w:t>
      </w:r>
      <w:r>
        <w:rPr>
          <w:spacing w:val="-7"/>
        </w:rPr>
        <w:t xml:space="preserve"> </w:t>
      </w:r>
      <w:r>
        <w:t>в</w:t>
      </w:r>
      <w:r>
        <w:rPr>
          <w:spacing w:val="-7"/>
        </w:rPr>
        <w:t xml:space="preserve"> </w:t>
      </w:r>
      <w:r>
        <w:t>речи. Соблюдать основные нормы построения сложносочинённого предложения.</w:t>
      </w:r>
    </w:p>
    <w:p w14:paraId="0E0DEED9" w14:textId="77777777" w:rsidR="00F11DF8" w:rsidRDefault="00DA3958">
      <w:pPr>
        <w:pStyle w:val="a3"/>
        <w:ind w:right="377"/>
      </w:pPr>
      <w:r>
        <w:t>Понимать явления грамматической синонимии сложносочинённых предложений и простых</w:t>
      </w:r>
      <w:r>
        <w:rPr>
          <w:spacing w:val="-1"/>
        </w:rPr>
        <w:t xml:space="preserve"> </w:t>
      </w:r>
      <w:r>
        <w:t>предложений</w:t>
      </w:r>
      <w:r>
        <w:rPr>
          <w:spacing w:val="-3"/>
        </w:rPr>
        <w:t xml:space="preserve"> </w:t>
      </w:r>
      <w:r>
        <w:t>с</w:t>
      </w:r>
      <w:r>
        <w:rPr>
          <w:spacing w:val="-2"/>
        </w:rPr>
        <w:t xml:space="preserve"> </w:t>
      </w:r>
      <w:r>
        <w:t>однородными</w:t>
      </w:r>
      <w:r>
        <w:rPr>
          <w:spacing w:val="-3"/>
        </w:rPr>
        <w:t xml:space="preserve"> </w:t>
      </w:r>
      <w:r>
        <w:t>членами,</w:t>
      </w:r>
      <w:r>
        <w:rPr>
          <w:spacing w:val="-1"/>
        </w:rPr>
        <w:t xml:space="preserve"> </w:t>
      </w:r>
      <w:r>
        <w:t>использовать</w:t>
      </w:r>
      <w:r>
        <w:rPr>
          <w:spacing w:val="-2"/>
        </w:rPr>
        <w:t xml:space="preserve"> </w:t>
      </w:r>
      <w:r>
        <w:t>соответствующие</w:t>
      </w:r>
      <w:r>
        <w:rPr>
          <w:spacing w:val="-2"/>
        </w:rPr>
        <w:t xml:space="preserve"> </w:t>
      </w:r>
      <w:r>
        <w:t>конструкции</w:t>
      </w:r>
      <w:r>
        <w:rPr>
          <w:spacing w:val="-3"/>
        </w:rPr>
        <w:t xml:space="preserve"> </w:t>
      </w:r>
      <w:r>
        <w:t xml:space="preserve">в </w:t>
      </w:r>
      <w:r>
        <w:rPr>
          <w:spacing w:val="-4"/>
        </w:rPr>
        <w:t>речи.</w:t>
      </w:r>
    </w:p>
    <w:p w14:paraId="4790AE3C" w14:textId="77777777" w:rsidR="00F11DF8" w:rsidRDefault="00DA3958">
      <w:pPr>
        <w:pStyle w:val="a3"/>
        <w:tabs>
          <w:tab w:val="left" w:pos="2876"/>
          <w:tab w:val="left" w:pos="4856"/>
          <w:tab w:val="left" w:pos="5336"/>
          <w:tab w:val="left" w:pos="7441"/>
          <w:tab w:val="left" w:pos="8481"/>
        </w:tabs>
        <w:spacing w:line="254" w:lineRule="exact"/>
        <w:ind w:left="1406" w:firstLine="0"/>
        <w:jc w:val="left"/>
      </w:pPr>
      <w:r>
        <w:rPr>
          <w:spacing w:val="-2"/>
        </w:rPr>
        <w:t>Проводить</w:t>
      </w:r>
      <w:r>
        <w:tab/>
      </w:r>
      <w:r>
        <w:rPr>
          <w:spacing w:val="-2"/>
        </w:rPr>
        <w:t>синтаксический</w:t>
      </w:r>
      <w:r>
        <w:tab/>
      </w:r>
      <w:r>
        <w:rPr>
          <w:spacing w:val="-10"/>
        </w:rPr>
        <w:t>и</w:t>
      </w:r>
      <w:r>
        <w:tab/>
      </w:r>
      <w:r>
        <w:rPr>
          <w:spacing w:val="-2"/>
        </w:rPr>
        <w:t>пунктуационный</w:t>
      </w:r>
      <w:r>
        <w:tab/>
      </w:r>
      <w:r>
        <w:rPr>
          <w:spacing w:val="-2"/>
        </w:rPr>
        <w:t>анализ</w:t>
      </w:r>
      <w:r>
        <w:tab/>
      </w:r>
      <w:r>
        <w:rPr>
          <w:spacing w:val="-2"/>
        </w:rPr>
        <w:t>сложносочинённых</w:t>
      </w:r>
    </w:p>
    <w:p w14:paraId="1478FE81" w14:textId="77777777" w:rsidR="00F11DF8" w:rsidRDefault="00DA3958">
      <w:pPr>
        <w:pStyle w:val="a3"/>
        <w:spacing w:line="274" w:lineRule="exact"/>
        <w:ind w:firstLine="0"/>
        <w:jc w:val="left"/>
      </w:pPr>
      <w:r>
        <w:rPr>
          <w:spacing w:val="-2"/>
        </w:rPr>
        <w:t>предложений.</w:t>
      </w:r>
    </w:p>
    <w:p w14:paraId="00C85204" w14:textId="77777777" w:rsidR="00F11DF8" w:rsidRDefault="00DA3958">
      <w:pPr>
        <w:pStyle w:val="a3"/>
        <w:spacing w:before="2" w:line="242" w:lineRule="auto"/>
        <w:ind w:right="375"/>
      </w:pPr>
      <w:r>
        <w:t>Применять правила постановки знаков препинания в</w:t>
      </w:r>
      <w:r>
        <w:rPr>
          <w:spacing w:val="40"/>
        </w:rPr>
        <w:t xml:space="preserve"> </w:t>
      </w:r>
      <w:r>
        <w:t>сложносочинённых</w:t>
      </w:r>
      <w:r>
        <w:rPr>
          <w:spacing w:val="40"/>
        </w:rPr>
        <w:t xml:space="preserve"> </w:t>
      </w:r>
      <w:r>
        <w:rPr>
          <w:spacing w:val="-2"/>
        </w:rPr>
        <w:t>предложениях.</w:t>
      </w:r>
    </w:p>
    <w:p w14:paraId="1FFF0AF1" w14:textId="77777777" w:rsidR="00F11DF8" w:rsidRDefault="00DA3958">
      <w:pPr>
        <w:pStyle w:val="a3"/>
        <w:spacing w:line="268" w:lineRule="exact"/>
        <w:ind w:left="1406" w:firstLine="0"/>
      </w:pPr>
      <w:r>
        <w:t>Сложноподчинённое</w:t>
      </w:r>
      <w:r>
        <w:rPr>
          <w:spacing w:val="-14"/>
        </w:rPr>
        <w:t xml:space="preserve"> </w:t>
      </w:r>
      <w:r>
        <w:rPr>
          <w:spacing w:val="-2"/>
        </w:rPr>
        <w:t>предложение.</w:t>
      </w:r>
    </w:p>
    <w:p w14:paraId="16538ED4" w14:textId="77777777" w:rsidR="00F11DF8" w:rsidRDefault="00DA3958">
      <w:pPr>
        <w:pStyle w:val="a3"/>
        <w:spacing w:before="7" w:line="237" w:lineRule="auto"/>
        <w:ind w:right="385"/>
      </w:pPr>
      <w:r>
        <w:t>Распознавать сложноподчинённые предложения, выделять главную и придаточную части предложения, средства связи частей сложноподчинённого предложения.</w:t>
      </w:r>
    </w:p>
    <w:p w14:paraId="1E9B20BD" w14:textId="77777777" w:rsidR="00F11DF8" w:rsidRDefault="00DA3958">
      <w:pPr>
        <w:pStyle w:val="a3"/>
        <w:spacing w:line="275" w:lineRule="exact"/>
        <w:ind w:left="1406" w:firstLine="0"/>
      </w:pPr>
      <w:r>
        <w:t>Различать</w:t>
      </w:r>
      <w:r>
        <w:rPr>
          <w:spacing w:val="-5"/>
        </w:rPr>
        <w:t xml:space="preserve"> </w:t>
      </w:r>
      <w:r>
        <w:t>подчинительные</w:t>
      </w:r>
      <w:r>
        <w:rPr>
          <w:spacing w:val="-11"/>
        </w:rPr>
        <w:t xml:space="preserve"> </w:t>
      </w:r>
      <w:r>
        <w:t>союзы</w:t>
      </w:r>
      <w:r>
        <w:rPr>
          <w:spacing w:val="-8"/>
        </w:rPr>
        <w:t xml:space="preserve"> </w:t>
      </w:r>
      <w:r>
        <w:t>и</w:t>
      </w:r>
      <w:r>
        <w:rPr>
          <w:spacing w:val="-4"/>
        </w:rPr>
        <w:t xml:space="preserve"> </w:t>
      </w:r>
      <w:r>
        <w:t>союзные</w:t>
      </w:r>
      <w:r>
        <w:rPr>
          <w:spacing w:val="-12"/>
        </w:rPr>
        <w:t xml:space="preserve"> </w:t>
      </w:r>
      <w:r>
        <w:rPr>
          <w:spacing w:val="-2"/>
        </w:rPr>
        <w:t>слова.</w:t>
      </w:r>
    </w:p>
    <w:p w14:paraId="4043B9F4" w14:textId="77777777" w:rsidR="00F11DF8" w:rsidRDefault="00DA3958">
      <w:pPr>
        <w:pStyle w:val="a3"/>
        <w:spacing w:before="3"/>
        <w:ind w:right="381"/>
      </w:pPr>
      <w:r>
        <w:t>Различать виды сложноподчинённых предложений по</w:t>
      </w:r>
      <w:r>
        <w:rPr>
          <w:spacing w:val="40"/>
        </w:rPr>
        <w:t xml:space="preserve"> </w:t>
      </w:r>
      <w:r>
        <w:t>характеру</w:t>
      </w:r>
      <w:r>
        <w:rPr>
          <w:spacing w:val="40"/>
        </w:rPr>
        <w:t xml:space="preserve"> </w:t>
      </w:r>
      <w:r>
        <w:t>смысловых отношений между главной и придаточной частями, структуре, синтаксическим средствам связи, выявлять особенности их строения.</w:t>
      </w:r>
    </w:p>
    <w:p w14:paraId="0141AC2F" w14:textId="77777777" w:rsidR="00F11DF8" w:rsidRDefault="00DA3958">
      <w:pPr>
        <w:pStyle w:val="a3"/>
        <w:spacing w:before="2"/>
        <w:ind w:right="377"/>
      </w:pPr>
      <w:r>
        <w:t>Выявлять сложноподчинённые предложения с несколькими придаточными, сложноподчинённые предложения с придаточной частью определительной, изъяснительной и обстоятельственной (места, времени, причины, образа действия, меры и степени, сравнения, условия, уступки, следствия, цели).</w:t>
      </w:r>
    </w:p>
    <w:p w14:paraId="4F773D79" w14:textId="77777777" w:rsidR="00F11DF8" w:rsidRDefault="00DA3958">
      <w:pPr>
        <w:pStyle w:val="a3"/>
        <w:spacing w:line="237" w:lineRule="auto"/>
        <w:ind w:right="377"/>
      </w:pPr>
      <w:r>
        <w:t xml:space="preserve">Выявлять однородное, неоднородное и последовательное подчинение придаточных </w:t>
      </w:r>
      <w:r>
        <w:rPr>
          <w:spacing w:val="-2"/>
        </w:rPr>
        <w:t>частей.</w:t>
      </w:r>
    </w:p>
    <w:p w14:paraId="2C7E1FDA" w14:textId="77777777" w:rsidR="00F11DF8" w:rsidRDefault="00DA3958">
      <w:pPr>
        <w:pStyle w:val="a3"/>
        <w:spacing w:before="4"/>
        <w:ind w:right="378"/>
      </w:pPr>
      <w:r>
        <w:t>Понимать явления грамматической синонимии сложноподчинённых предложений и простых предложений с обособленными членами, использовать соответствующие</w:t>
      </w:r>
      <w:r>
        <w:rPr>
          <w:spacing w:val="40"/>
        </w:rPr>
        <w:t xml:space="preserve"> </w:t>
      </w:r>
      <w:r>
        <w:t>конструкции в речи.</w:t>
      </w:r>
    </w:p>
    <w:p w14:paraId="7D98CBC7" w14:textId="77777777" w:rsidR="00F11DF8" w:rsidRDefault="00DA3958">
      <w:pPr>
        <w:pStyle w:val="a3"/>
        <w:spacing w:line="242" w:lineRule="auto"/>
        <w:ind w:left="1406" w:right="384" w:firstLine="0"/>
      </w:pPr>
      <w:r>
        <w:t>Соблюдать</w:t>
      </w:r>
      <w:r>
        <w:rPr>
          <w:spacing w:val="40"/>
        </w:rPr>
        <w:t xml:space="preserve"> </w:t>
      </w:r>
      <w:r>
        <w:t>основные</w:t>
      </w:r>
      <w:r>
        <w:rPr>
          <w:spacing w:val="40"/>
        </w:rPr>
        <w:t xml:space="preserve"> </w:t>
      </w:r>
      <w:r>
        <w:t>нормы</w:t>
      </w:r>
      <w:r>
        <w:rPr>
          <w:spacing w:val="40"/>
        </w:rPr>
        <w:t xml:space="preserve"> </w:t>
      </w:r>
      <w:r>
        <w:t>построения</w:t>
      </w:r>
      <w:r>
        <w:rPr>
          <w:spacing w:val="40"/>
        </w:rPr>
        <w:t xml:space="preserve"> </w:t>
      </w:r>
      <w:r>
        <w:t>сложноподчинённого</w:t>
      </w:r>
      <w:r>
        <w:rPr>
          <w:spacing w:val="40"/>
        </w:rPr>
        <w:t xml:space="preserve"> </w:t>
      </w:r>
      <w:r>
        <w:t>предложения. Понимать особенности употребления сложноподчинённых предложений в речи.</w:t>
      </w:r>
    </w:p>
    <w:p w14:paraId="69CE8C79" w14:textId="77777777" w:rsidR="00F11DF8" w:rsidRDefault="00DA3958">
      <w:pPr>
        <w:pStyle w:val="a3"/>
        <w:tabs>
          <w:tab w:val="left" w:pos="2847"/>
          <w:tab w:val="left" w:pos="4798"/>
          <w:tab w:val="left" w:pos="5250"/>
          <w:tab w:val="left" w:pos="7321"/>
          <w:tab w:val="left" w:pos="8329"/>
        </w:tabs>
        <w:spacing w:line="242" w:lineRule="auto"/>
        <w:ind w:right="390"/>
        <w:jc w:val="left"/>
      </w:pPr>
      <w:r>
        <w:rPr>
          <w:spacing w:val="-2"/>
        </w:rPr>
        <w:t>Проводить</w:t>
      </w:r>
      <w:r>
        <w:tab/>
      </w:r>
      <w:r>
        <w:rPr>
          <w:spacing w:val="-2"/>
        </w:rPr>
        <w:t>синтаксический</w:t>
      </w:r>
      <w:r>
        <w:tab/>
      </w:r>
      <w:r>
        <w:rPr>
          <w:spacing w:val="-10"/>
        </w:rPr>
        <w:t>и</w:t>
      </w:r>
      <w:r>
        <w:tab/>
      </w:r>
      <w:r>
        <w:rPr>
          <w:spacing w:val="-2"/>
        </w:rPr>
        <w:t>пунктуационный</w:t>
      </w:r>
      <w:r>
        <w:tab/>
      </w:r>
      <w:r>
        <w:rPr>
          <w:spacing w:val="-2"/>
        </w:rPr>
        <w:t>анализ</w:t>
      </w:r>
      <w:r>
        <w:tab/>
      </w:r>
      <w:r>
        <w:rPr>
          <w:spacing w:val="-2"/>
        </w:rPr>
        <w:t>сложноподчинённых предложений.</w:t>
      </w:r>
    </w:p>
    <w:p w14:paraId="33EFEF79" w14:textId="77777777" w:rsidR="00F11DF8" w:rsidRDefault="00DA3958">
      <w:pPr>
        <w:pStyle w:val="a3"/>
        <w:spacing w:line="242" w:lineRule="auto"/>
        <w:jc w:val="left"/>
      </w:pPr>
      <w:r>
        <w:t>Применять</w:t>
      </w:r>
      <w:r>
        <w:rPr>
          <w:spacing w:val="-4"/>
        </w:rPr>
        <w:t xml:space="preserve"> </w:t>
      </w:r>
      <w:r>
        <w:t>нормы</w:t>
      </w:r>
      <w:r>
        <w:rPr>
          <w:spacing w:val="-5"/>
        </w:rPr>
        <w:t xml:space="preserve"> </w:t>
      </w:r>
      <w:r>
        <w:t>построения</w:t>
      </w:r>
      <w:r>
        <w:rPr>
          <w:spacing w:val="-5"/>
        </w:rPr>
        <w:t xml:space="preserve"> </w:t>
      </w:r>
      <w:r>
        <w:t>сложноподчинённых</w:t>
      </w:r>
      <w:r>
        <w:rPr>
          <w:spacing w:val="-5"/>
        </w:rPr>
        <w:t xml:space="preserve"> </w:t>
      </w:r>
      <w:r>
        <w:t>предложений</w:t>
      </w:r>
      <w:r>
        <w:rPr>
          <w:spacing w:val="-5"/>
        </w:rPr>
        <w:t xml:space="preserve"> </w:t>
      </w:r>
      <w:r>
        <w:t>и</w:t>
      </w:r>
      <w:r>
        <w:rPr>
          <w:spacing w:val="-7"/>
        </w:rPr>
        <w:t xml:space="preserve"> </w:t>
      </w:r>
      <w:r>
        <w:t>правила</w:t>
      </w:r>
      <w:r>
        <w:rPr>
          <w:spacing w:val="-6"/>
        </w:rPr>
        <w:t xml:space="preserve"> </w:t>
      </w:r>
      <w:r>
        <w:t>постановки знаков препинания в них.</w:t>
      </w:r>
    </w:p>
    <w:p w14:paraId="16C2D5EB" w14:textId="77777777" w:rsidR="00F11DF8" w:rsidRDefault="00DA3958">
      <w:pPr>
        <w:pStyle w:val="a3"/>
        <w:spacing w:line="268" w:lineRule="exact"/>
        <w:ind w:left="1406" w:firstLine="0"/>
        <w:jc w:val="left"/>
      </w:pPr>
      <w:r>
        <w:t>Бессоюзное</w:t>
      </w:r>
      <w:r>
        <w:rPr>
          <w:spacing w:val="-7"/>
        </w:rPr>
        <w:t xml:space="preserve"> </w:t>
      </w:r>
      <w:r>
        <w:t>сложное</w:t>
      </w:r>
      <w:r>
        <w:rPr>
          <w:spacing w:val="-6"/>
        </w:rPr>
        <w:t xml:space="preserve"> </w:t>
      </w:r>
      <w:r>
        <w:rPr>
          <w:spacing w:val="-2"/>
        </w:rPr>
        <w:t>предложение.</w:t>
      </w:r>
    </w:p>
    <w:p w14:paraId="4B954D7F" w14:textId="77777777" w:rsidR="00F11DF8" w:rsidRDefault="00DA3958">
      <w:pPr>
        <w:pStyle w:val="a3"/>
        <w:tabs>
          <w:tab w:val="left" w:pos="3353"/>
          <w:tab w:val="left" w:pos="4712"/>
          <w:tab w:val="left" w:pos="6058"/>
          <w:tab w:val="left" w:pos="6932"/>
          <w:tab w:val="left" w:pos="7977"/>
          <w:tab w:val="left" w:pos="9499"/>
        </w:tabs>
        <w:spacing w:before="1" w:line="237" w:lineRule="auto"/>
        <w:ind w:right="407"/>
        <w:jc w:val="left"/>
      </w:pPr>
      <w:r>
        <w:rPr>
          <w:spacing w:val="-2"/>
        </w:rPr>
        <w:t>Характеризовать</w:t>
      </w:r>
      <w:r>
        <w:tab/>
      </w:r>
      <w:r>
        <w:rPr>
          <w:spacing w:val="-2"/>
        </w:rPr>
        <w:t>смысловые</w:t>
      </w:r>
      <w:r>
        <w:tab/>
      </w:r>
      <w:r>
        <w:rPr>
          <w:spacing w:val="-2"/>
        </w:rPr>
        <w:t>отношения</w:t>
      </w:r>
      <w:r>
        <w:tab/>
      </w:r>
      <w:r>
        <w:rPr>
          <w:spacing w:val="-2"/>
        </w:rPr>
        <w:t>между</w:t>
      </w:r>
      <w:r>
        <w:tab/>
      </w:r>
      <w:r>
        <w:rPr>
          <w:spacing w:val="-2"/>
        </w:rPr>
        <w:t>частями</w:t>
      </w:r>
      <w:r>
        <w:tab/>
      </w:r>
      <w:r>
        <w:rPr>
          <w:spacing w:val="-2"/>
        </w:rPr>
        <w:t>бессоюзного</w:t>
      </w:r>
      <w:r>
        <w:tab/>
      </w:r>
      <w:r>
        <w:rPr>
          <w:spacing w:val="-2"/>
        </w:rPr>
        <w:t xml:space="preserve">сложного </w:t>
      </w:r>
      <w:r>
        <w:t>предложения, интонационное и пунктуационное выражение этих отношений.</w:t>
      </w:r>
    </w:p>
    <w:p w14:paraId="39CAD2A9" w14:textId="77777777" w:rsidR="00F11DF8" w:rsidRDefault="00DA3958">
      <w:pPr>
        <w:pStyle w:val="a3"/>
        <w:spacing w:line="237" w:lineRule="auto"/>
        <w:jc w:val="left"/>
      </w:pPr>
      <w:r>
        <w:t xml:space="preserve">Соблюдать основные грамматические нормы построения бессоюзного сложного </w:t>
      </w:r>
      <w:r>
        <w:rPr>
          <w:spacing w:val="-2"/>
        </w:rPr>
        <w:t>предложения.</w:t>
      </w:r>
    </w:p>
    <w:p w14:paraId="350068D9" w14:textId="77777777" w:rsidR="00F11DF8" w:rsidRDefault="00DA3958">
      <w:pPr>
        <w:pStyle w:val="a3"/>
        <w:spacing w:line="272" w:lineRule="exact"/>
        <w:ind w:left="1406" w:firstLine="0"/>
        <w:jc w:val="left"/>
      </w:pPr>
      <w:r>
        <w:t>Понимать</w:t>
      </w:r>
      <w:r>
        <w:rPr>
          <w:spacing w:val="-8"/>
        </w:rPr>
        <w:t xml:space="preserve"> </w:t>
      </w:r>
      <w:r>
        <w:t>особенности</w:t>
      </w:r>
      <w:r>
        <w:rPr>
          <w:spacing w:val="-7"/>
        </w:rPr>
        <w:t xml:space="preserve"> </w:t>
      </w:r>
      <w:r>
        <w:t>употребления</w:t>
      </w:r>
      <w:r>
        <w:rPr>
          <w:spacing w:val="-6"/>
        </w:rPr>
        <w:t xml:space="preserve"> </w:t>
      </w:r>
      <w:r>
        <w:t>бессоюзных</w:t>
      </w:r>
      <w:r>
        <w:rPr>
          <w:spacing w:val="-9"/>
        </w:rPr>
        <w:t xml:space="preserve"> </w:t>
      </w:r>
      <w:r>
        <w:t>сложных</w:t>
      </w:r>
      <w:r>
        <w:rPr>
          <w:spacing w:val="-10"/>
        </w:rPr>
        <w:t xml:space="preserve"> </w:t>
      </w:r>
      <w:r>
        <w:t>предложений</w:t>
      </w:r>
      <w:r>
        <w:rPr>
          <w:spacing w:val="-4"/>
        </w:rPr>
        <w:t xml:space="preserve"> </w:t>
      </w:r>
      <w:r>
        <w:t>в</w:t>
      </w:r>
      <w:r>
        <w:rPr>
          <w:spacing w:val="-9"/>
        </w:rPr>
        <w:t xml:space="preserve"> </w:t>
      </w:r>
      <w:r>
        <w:rPr>
          <w:spacing w:val="-2"/>
        </w:rPr>
        <w:t>речи.</w:t>
      </w:r>
    </w:p>
    <w:p w14:paraId="6BC3234C" w14:textId="77777777" w:rsidR="00F11DF8" w:rsidRDefault="00DA3958">
      <w:pPr>
        <w:pStyle w:val="a3"/>
        <w:tabs>
          <w:tab w:val="left" w:pos="2787"/>
          <w:tab w:val="left" w:pos="4688"/>
          <w:tab w:val="left" w:pos="5082"/>
          <w:tab w:val="left" w:pos="7090"/>
          <w:tab w:val="left" w:pos="8049"/>
          <w:tab w:val="left" w:pos="9559"/>
        </w:tabs>
        <w:spacing w:before="2" w:line="242" w:lineRule="auto"/>
        <w:ind w:right="393"/>
        <w:jc w:val="left"/>
      </w:pPr>
      <w:r>
        <w:rPr>
          <w:spacing w:val="-2"/>
        </w:rPr>
        <w:t>Проводить</w:t>
      </w:r>
      <w:r>
        <w:tab/>
      </w:r>
      <w:r>
        <w:rPr>
          <w:spacing w:val="-2"/>
        </w:rPr>
        <w:t>синтаксический</w:t>
      </w:r>
      <w:r>
        <w:tab/>
      </w:r>
      <w:r>
        <w:rPr>
          <w:spacing w:val="-10"/>
        </w:rPr>
        <w:t>и</w:t>
      </w:r>
      <w:r>
        <w:tab/>
      </w:r>
      <w:r>
        <w:rPr>
          <w:spacing w:val="-2"/>
        </w:rPr>
        <w:t>пунктуационный</w:t>
      </w:r>
      <w:r>
        <w:tab/>
      </w:r>
      <w:r>
        <w:rPr>
          <w:spacing w:val="-2"/>
        </w:rPr>
        <w:t>анализ</w:t>
      </w:r>
      <w:r>
        <w:tab/>
      </w:r>
      <w:r>
        <w:rPr>
          <w:spacing w:val="-2"/>
        </w:rPr>
        <w:t>бессоюзных</w:t>
      </w:r>
      <w:r>
        <w:tab/>
      </w:r>
      <w:r>
        <w:rPr>
          <w:spacing w:val="-2"/>
        </w:rPr>
        <w:t>сложных предложений.</w:t>
      </w:r>
    </w:p>
    <w:p w14:paraId="382E0BFA" w14:textId="77777777" w:rsidR="00F11DF8" w:rsidRDefault="00F11DF8">
      <w:pPr>
        <w:spacing w:line="242" w:lineRule="auto"/>
        <w:sectPr w:rsidR="00F11DF8">
          <w:pgSz w:w="11920" w:h="16850"/>
          <w:pgMar w:top="1040" w:right="320" w:bottom="280" w:left="720" w:header="720" w:footer="720" w:gutter="0"/>
          <w:cols w:space="720"/>
        </w:sectPr>
      </w:pPr>
    </w:p>
    <w:p w14:paraId="598E48EA" w14:textId="77777777" w:rsidR="00F11DF8" w:rsidRDefault="00DA3958">
      <w:pPr>
        <w:pStyle w:val="a3"/>
        <w:spacing w:before="76" w:line="242" w:lineRule="auto"/>
        <w:ind w:right="382"/>
      </w:pPr>
      <w:r>
        <w:lastRenderedPageBreak/>
        <w:t>Выявлять грамматическую синонимию бессоюзных сложных предложений и союзных сложных предложений, использовать соответствующие конструкции в речи, применять правила постановки знаков препинания в бессоюзных сложных предложениях.</w:t>
      </w:r>
    </w:p>
    <w:p w14:paraId="429023B5" w14:textId="77777777" w:rsidR="00F11DF8" w:rsidRDefault="00DA3958">
      <w:pPr>
        <w:pStyle w:val="a3"/>
        <w:spacing w:before="2" w:line="235" w:lineRule="auto"/>
        <w:ind w:left="1406" w:right="1479" w:firstLine="0"/>
        <w:jc w:val="left"/>
      </w:pPr>
      <w:r>
        <w:t>Сложные</w:t>
      </w:r>
      <w:r>
        <w:rPr>
          <w:spacing w:val="-5"/>
        </w:rPr>
        <w:t xml:space="preserve"> </w:t>
      </w:r>
      <w:r>
        <w:t>предложения</w:t>
      </w:r>
      <w:r>
        <w:rPr>
          <w:spacing w:val="-6"/>
        </w:rPr>
        <w:t xml:space="preserve"> </w:t>
      </w:r>
      <w:r>
        <w:t>с</w:t>
      </w:r>
      <w:r>
        <w:rPr>
          <w:spacing w:val="-5"/>
        </w:rPr>
        <w:t xml:space="preserve"> </w:t>
      </w:r>
      <w:r>
        <w:t>разными</w:t>
      </w:r>
      <w:r>
        <w:rPr>
          <w:spacing w:val="-4"/>
        </w:rPr>
        <w:t xml:space="preserve"> </w:t>
      </w:r>
      <w:r>
        <w:t>видами</w:t>
      </w:r>
      <w:r>
        <w:rPr>
          <w:spacing w:val="-4"/>
        </w:rPr>
        <w:t xml:space="preserve"> </w:t>
      </w:r>
      <w:r>
        <w:t>союзной</w:t>
      </w:r>
      <w:r>
        <w:rPr>
          <w:spacing w:val="-4"/>
        </w:rPr>
        <w:t xml:space="preserve"> </w:t>
      </w:r>
      <w:r>
        <w:t>и</w:t>
      </w:r>
      <w:r>
        <w:rPr>
          <w:spacing w:val="-5"/>
        </w:rPr>
        <w:t xml:space="preserve"> </w:t>
      </w:r>
      <w:r>
        <w:t>бессоюзной</w:t>
      </w:r>
      <w:r>
        <w:rPr>
          <w:spacing w:val="-4"/>
        </w:rPr>
        <w:t xml:space="preserve"> </w:t>
      </w:r>
      <w:r>
        <w:t>связи. Распознавать типы сложных предложений с разными видами связи.</w:t>
      </w:r>
    </w:p>
    <w:p w14:paraId="2EB6A368" w14:textId="77777777" w:rsidR="00F11DF8" w:rsidRDefault="00DA3958">
      <w:pPr>
        <w:pStyle w:val="a3"/>
        <w:spacing w:before="4"/>
        <w:ind w:left="1406" w:firstLine="0"/>
        <w:jc w:val="left"/>
      </w:pPr>
      <w:r>
        <w:t>Соблюдать</w:t>
      </w:r>
      <w:r>
        <w:rPr>
          <w:spacing w:val="9"/>
        </w:rPr>
        <w:t xml:space="preserve"> </w:t>
      </w:r>
      <w:r>
        <w:t>основные</w:t>
      </w:r>
      <w:r>
        <w:rPr>
          <w:spacing w:val="60"/>
        </w:rPr>
        <w:t xml:space="preserve"> </w:t>
      </w:r>
      <w:r>
        <w:t>нормы</w:t>
      </w:r>
      <w:r>
        <w:rPr>
          <w:spacing w:val="62"/>
        </w:rPr>
        <w:t xml:space="preserve"> </w:t>
      </w:r>
      <w:r>
        <w:t>построения</w:t>
      </w:r>
      <w:r>
        <w:rPr>
          <w:spacing w:val="66"/>
        </w:rPr>
        <w:t xml:space="preserve"> </w:t>
      </w:r>
      <w:r>
        <w:t>сложных</w:t>
      </w:r>
      <w:r>
        <w:rPr>
          <w:spacing w:val="60"/>
        </w:rPr>
        <w:t xml:space="preserve"> </w:t>
      </w:r>
      <w:r>
        <w:t>предложений</w:t>
      </w:r>
      <w:r>
        <w:rPr>
          <w:spacing w:val="68"/>
        </w:rPr>
        <w:t xml:space="preserve"> </w:t>
      </w:r>
      <w:r>
        <w:t>с</w:t>
      </w:r>
      <w:r>
        <w:rPr>
          <w:spacing w:val="57"/>
        </w:rPr>
        <w:t xml:space="preserve"> </w:t>
      </w:r>
      <w:r>
        <w:t>разными</w:t>
      </w:r>
      <w:r>
        <w:rPr>
          <w:spacing w:val="59"/>
        </w:rPr>
        <w:t xml:space="preserve"> </w:t>
      </w:r>
      <w:r>
        <w:rPr>
          <w:spacing w:val="-2"/>
        </w:rPr>
        <w:t>видами</w:t>
      </w:r>
    </w:p>
    <w:p w14:paraId="2FA79FA7" w14:textId="77777777" w:rsidR="00F11DF8" w:rsidRDefault="00DA3958">
      <w:pPr>
        <w:pStyle w:val="a3"/>
        <w:spacing w:line="272" w:lineRule="exact"/>
        <w:ind w:firstLine="0"/>
        <w:jc w:val="left"/>
      </w:pPr>
      <w:r>
        <w:rPr>
          <w:spacing w:val="-2"/>
        </w:rPr>
        <w:t>связи.</w:t>
      </w:r>
    </w:p>
    <w:p w14:paraId="4CA49F76" w14:textId="77777777" w:rsidR="00F11DF8" w:rsidRDefault="00DA3958">
      <w:pPr>
        <w:pStyle w:val="a3"/>
        <w:spacing w:before="2" w:line="275" w:lineRule="exact"/>
        <w:ind w:left="1406" w:firstLine="0"/>
        <w:jc w:val="left"/>
      </w:pPr>
      <w:r>
        <w:t>Употреблять</w:t>
      </w:r>
      <w:r>
        <w:rPr>
          <w:spacing w:val="-4"/>
        </w:rPr>
        <w:t xml:space="preserve"> </w:t>
      </w:r>
      <w:r>
        <w:t>сложные</w:t>
      </w:r>
      <w:r>
        <w:rPr>
          <w:spacing w:val="-8"/>
        </w:rPr>
        <w:t xml:space="preserve"> </w:t>
      </w:r>
      <w:r>
        <w:t>предложения</w:t>
      </w:r>
      <w:r>
        <w:rPr>
          <w:spacing w:val="-7"/>
        </w:rPr>
        <w:t xml:space="preserve"> </w:t>
      </w:r>
      <w:r>
        <w:t>с</w:t>
      </w:r>
      <w:r>
        <w:rPr>
          <w:spacing w:val="-3"/>
        </w:rPr>
        <w:t xml:space="preserve"> </w:t>
      </w:r>
      <w:r>
        <w:t>разными</w:t>
      </w:r>
      <w:r>
        <w:rPr>
          <w:spacing w:val="-10"/>
        </w:rPr>
        <w:t xml:space="preserve"> </w:t>
      </w:r>
      <w:r>
        <w:t>видами</w:t>
      </w:r>
      <w:r>
        <w:rPr>
          <w:spacing w:val="-2"/>
        </w:rPr>
        <w:t xml:space="preserve"> </w:t>
      </w:r>
      <w:r>
        <w:t>связи</w:t>
      </w:r>
      <w:r>
        <w:rPr>
          <w:spacing w:val="-5"/>
        </w:rPr>
        <w:t xml:space="preserve"> </w:t>
      </w:r>
      <w:r>
        <w:t>в</w:t>
      </w:r>
      <w:r>
        <w:rPr>
          <w:spacing w:val="-3"/>
        </w:rPr>
        <w:t xml:space="preserve"> </w:t>
      </w:r>
      <w:r>
        <w:rPr>
          <w:spacing w:val="-2"/>
        </w:rPr>
        <w:t>речи.</w:t>
      </w:r>
    </w:p>
    <w:p w14:paraId="62864AE1" w14:textId="77777777" w:rsidR="00F11DF8" w:rsidRDefault="00DA3958">
      <w:pPr>
        <w:pStyle w:val="a3"/>
        <w:tabs>
          <w:tab w:val="left" w:pos="7696"/>
        </w:tabs>
        <w:spacing w:line="275" w:lineRule="exact"/>
        <w:ind w:left="1406" w:firstLine="0"/>
        <w:jc w:val="left"/>
      </w:pPr>
      <w:r>
        <w:t>Проводить</w:t>
      </w:r>
      <w:r>
        <w:rPr>
          <w:spacing w:val="30"/>
        </w:rPr>
        <w:t xml:space="preserve">  </w:t>
      </w:r>
      <w:r>
        <w:t>синтаксический</w:t>
      </w:r>
      <w:r>
        <w:rPr>
          <w:spacing w:val="34"/>
        </w:rPr>
        <w:t xml:space="preserve">  </w:t>
      </w:r>
      <w:r>
        <w:t>и</w:t>
      </w:r>
      <w:r>
        <w:rPr>
          <w:spacing w:val="30"/>
        </w:rPr>
        <w:t xml:space="preserve">  </w:t>
      </w:r>
      <w:r>
        <w:t>пунктуационный</w:t>
      </w:r>
      <w:r>
        <w:rPr>
          <w:spacing w:val="33"/>
        </w:rPr>
        <w:t xml:space="preserve">  </w:t>
      </w:r>
      <w:r>
        <w:rPr>
          <w:spacing w:val="-2"/>
        </w:rPr>
        <w:t>анализ</w:t>
      </w:r>
      <w:r>
        <w:tab/>
        <w:t>сложных</w:t>
      </w:r>
      <w:r>
        <w:rPr>
          <w:spacing w:val="64"/>
        </w:rPr>
        <w:t xml:space="preserve"> </w:t>
      </w:r>
      <w:r>
        <w:t>предложений</w:t>
      </w:r>
      <w:r>
        <w:rPr>
          <w:spacing w:val="33"/>
        </w:rPr>
        <w:t xml:space="preserve">  </w:t>
      </w:r>
      <w:r>
        <w:rPr>
          <w:spacing w:val="-10"/>
        </w:rPr>
        <w:t>с</w:t>
      </w:r>
    </w:p>
    <w:p w14:paraId="54F391D9" w14:textId="77777777" w:rsidR="00F11DF8" w:rsidRDefault="00DA3958">
      <w:pPr>
        <w:pStyle w:val="a3"/>
        <w:spacing w:before="3"/>
        <w:ind w:firstLine="0"/>
        <w:jc w:val="left"/>
      </w:pPr>
      <w:r>
        <w:t>разными</w:t>
      </w:r>
      <w:r>
        <w:rPr>
          <w:spacing w:val="-9"/>
        </w:rPr>
        <w:t xml:space="preserve"> </w:t>
      </w:r>
      <w:r>
        <w:t>видами</w:t>
      </w:r>
      <w:r>
        <w:rPr>
          <w:spacing w:val="-7"/>
        </w:rPr>
        <w:t xml:space="preserve"> </w:t>
      </w:r>
      <w:r>
        <w:rPr>
          <w:spacing w:val="-2"/>
        </w:rPr>
        <w:t>связи.</w:t>
      </w:r>
    </w:p>
    <w:p w14:paraId="1F2F1231" w14:textId="77777777" w:rsidR="00F11DF8" w:rsidRDefault="00DA3958">
      <w:pPr>
        <w:pStyle w:val="a3"/>
        <w:spacing w:before="2" w:line="242" w:lineRule="auto"/>
        <w:ind w:right="390"/>
        <w:jc w:val="left"/>
      </w:pPr>
      <w:r>
        <w:t>Применять</w:t>
      </w:r>
      <w:r>
        <w:rPr>
          <w:spacing w:val="40"/>
        </w:rPr>
        <w:t xml:space="preserve"> </w:t>
      </w:r>
      <w:r>
        <w:t>правила</w:t>
      </w:r>
      <w:r>
        <w:rPr>
          <w:spacing w:val="40"/>
        </w:rPr>
        <w:t xml:space="preserve"> </w:t>
      </w:r>
      <w:r>
        <w:t>постановки</w:t>
      </w:r>
      <w:r>
        <w:rPr>
          <w:spacing w:val="40"/>
        </w:rPr>
        <w:t xml:space="preserve"> </w:t>
      </w:r>
      <w:r>
        <w:t>знаков</w:t>
      </w:r>
      <w:r>
        <w:rPr>
          <w:spacing w:val="40"/>
        </w:rPr>
        <w:t xml:space="preserve"> </w:t>
      </w:r>
      <w:r>
        <w:t>препинания</w:t>
      </w:r>
      <w:r>
        <w:rPr>
          <w:spacing w:val="40"/>
        </w:rPr>
        <w:t xml:space="preserve"> </w:t>
      </w:r>
      <w:r>
        <w:t>в</w:t>
      </w:r>
      <w:r>
        <w:rPr>
          <w:spacing w:val="40"/>
        </w:rPr>
        <w:t xml:space="preserve"> </w:t>
      </w:r>
      <w:r>
        <w:t>сложных</w:t>
      </w:r>
      <w:r>
        <w:rPr>
          <w:spacing w:val="40"/>
        </w:rPr>
        <w:t xml:space="preserve"> </w:t>
      </w:r>
      <w:r>
        <w:t>предложениях</w:t>
      </w:r>
      <w:r>
        <w:rPr>
          <w:spacing w:val="40"/>
        </w:rPr>
        <w:t xml:space="preserve"> </w:t>
      </w:r>
      <w:r>
        <w:t>с разными видами связи.</w:t>
      </w:r>
    </w:p>
    <w:p w14:paraId="6BD9ABE7" w14:textId="77777777" w:rsidR="00F11DF8" w:rsidRDefault="00DA3958">
      <w:pPr>
        <w:pStyle w:val="a3"/>
        <w:spacing w:line="268" w:lineRule="exact"/>
        <w:ind w:left="1406" w:firstLine="0"/>
        <w:jc w:val="left"/>
      </w:pPr>
      <w:r>
        <w:t>Прямая</w:t>
      </w:r>
      <w:r>
        <w:rPr>
          <w:spacing w:val="-4"/>
        </w:rPr>
        <w:t xml:space="preserve"> </w:t>
      </w:r>
      <w:r>
        <w:t>и</w:t>
      </w:r>
      <w:r>
        <w:rPr>
          <w:spacing w:val="-2"/>
        </w:rPr>
        <w:t xml:space="preserve"> </w:t>
      </w:r>
      <w:r>
        <w:t>косвенная</w:t>
      </w:r>
      <w:r>
        <w:rPr>
          <w:spacing w:val="-2"/>
        </w:rPr>
        <w:t xml:space="preserve"> речь.</w:t>
      </w:r>
    </w:p>
    <w:p w14:paraId="18A4AF69" w14:textId="77777777" w:rsidR="00F11DF8" w:rsidRDefault="00DA3958">
      <w:pPr>
        <w:pStyle w:val="a3"/>
        <w:spacing w:before="9" w:line="235" w:lineRule="auto"/>
        <w:jc w:val="left"/>
      </w:pPr>
      <w:r>
        <w:t>Распознавать</w:t>
      </w:r>
      <w:r>
        <w:rPr>
          <w:spacing w:val="-2"/>
        </w:rPr>
        <w:t xml:space="preserve"> </w:t>
      </w:r>
      <w:r>
        <w:t>прямую</w:t>
      </w:r>
      <w:r>
        <w:rPr>
          <w:spacing w:val="-5"/>
        </w:rPr>
        <w:t xml:space="preserve"> </w:t>
      </w:r>
      <w:r>
        <w:t>и</w:t>
      </w:r>
      <w:r>
        <w:rPr>
          <w:spacing w:val="-5"/>
        </w:rPr>
        <w:t xml:space="preserve"> </w:t>
      </w:r>
      <w:r>
        <w:t>косвенную</w:t>
      </w:r>
      <w:r>
        <w:rPr>
          <w:spacing w:val="-3"/>
        </w:rPr>
        <w:t xml:space="preserve"> </w:t>
      </w:r>
      <w:r>
        <w:t>речь;</w:t>
      </w:r>
      <w:r>
        <w:rPr>
          <w:spacing w:val="-3"/>
        </w:rPr>
        <w:t xml:space="preserve"> </w:t>
      </w:r>
      <w:r>
        <w:t>выявлять</w:t>
      </w:r>
      <w:r>
        <w:rPr>
          <w:spacing w:val="-3"/>
        </w:rPr>
        <w:t xml:space="preserve"> </w:t>
      </w:r>
      <w:r>
        <w:t>синонимию</w:t>
      </w:r>
      <w:r>
        <w:rPr>
          <w:spacing w:val="-3"/>
        </w:rPr>
        <w:t xml:space="preserve"> </w:t>
      </w:r>
      <w:r>
        <w:t>предложений</w:t>
      </w:r>
      <w:r>
        <w:rPr>
          <w:spacing w:val="-3"/>
        </w:rPr>
        <w:t xml:space="preserve"> </w:t>
      </w:r>
      <w:r>
        <w:t>с</w:t>
      </w:r>
      <w:r>
        <w:rPr>
          <w:spacing w:val="-4"/>
        </w:rPr>
        <w:t xml:space="preserve"> </w:t>
      </w:r>
      <w:r>
        <w:t>прямой</w:t>
      </w:r>
      <w:r>
        <w:rPr>
          <w:spacing w:val="-5"/>
        </w:rPr>
        <w:t xml:space="preserve"> </w:t>
      </w:r>
      <w:r>
        <w:t>и косвенной речью.</w:t>
      </w:r>
    </w:p>
    <w:p w14:paraId="00EA179B" w14:textId="77777777" w:rsidR="00F11DF8" w:rsidRDefault="00DA3958">
      <w:pPr>
        <w:pStyle w:val="a3"/>
        <w:ind w:left="1406" w:firstLine="0"/>
        <w:jc w:val="left"/>
      </w:pPr>
      <w:r>
        <w:t>Цитировать</w:t>
      </w:r>
      <w:r>
        <w:rPr>
          <w:spacing w:val="-7"/>
        </w:rPr>
        <w:t xml:space="preserve"> </w:t>
      </w:r>
      <w:r>
        <w:t>и</w:t>
      </w:r>
      <w:r>
        <w:rPr>
          <w:spacing w:val="-9"/>
        </w:rPr>
        <w:t xml:space="preserve"> </w:t>
      </w:r>
      <w:r>
        <w:t>применять</w:t>
      </w:r>
      <w:r>
        <w:rPr>
          <w:spacing w:val="-1"/>
        </w:rPr>
        <w:t xml:space="preserve"> </w:t>
      </w:r>
      <w:r>
        <w:t>разные</w:t>
      </w:r>
      <w:r>
        <w:rPr>
          <w:spacing w:val="-6"/>
        </w:rPr>
        <w:t xml:space="preserve"> </w:t>
      </w:r>
      <w:r>
        <w:t>способы</w:t>
      </w:r>
      <w:r>
        <w:rPr>
          <w:spacing w:val="-7"/>
        </w:rPr>
        <w:t xml:space="preserve"> </w:t>
      </w:r>
      <w:r>
        <w:t>включения</w:t>
      </w:r>
      <w:r>
        <w:rPr>
          <w:spacing w:val="5"/>
        </w:rPr>
        <w:t xml:space="preserve"> </w:t>
      </w:r>
      <w:r>
        <w:t>цитат</w:t>
      </w:r>
      <w:r>
        <w:rPr>
          <w:spacing w:val="-6"/>
        </w:rPr>
        <w:t xml:space="preserve"> </w:t>
      </w:r>
      <w:r>
        <w:t>в</w:t>
      </w:r>
      <w:r>
        <w:rPr>
          <w:spacing w:val="-7"/>
        </w:rPr>
        <w:t xml:space="preserve"> </w:t>
      </w:r>
      <w:r>
        <w:rPr>
          <w:spacing w:val="-2"/>
        </w:rPr>
        <w:t>высказывание.</w:t>
      </w:r>
    </w:p>
    <w:p w14:paraId="2F983B39" w14:textId="77777777" w:rsidR="00F11DF8" w:rsidRDefault="00DA3958">
      <w:pPr>
        <w:pStyle w:val="a3"/>
        <w:spacing w:before="3" w:line="242" w:lineRule="auto"/>
        <w:ind w:right="390"/>
        <w:jc w:val="left"/>
      </w:pPr>
      <w:r>
        <w:t>Соблюдать</w:t>
      </w:r>
      <w:r>
        <w:rPr>
          <w:spacing w:val="40"/>
        </w:rPr>
        <w:t xml:space="preserve"> </w:t>
      </w:r>
      <w:r>
        <w:t>основные</w:t>
      </w:r>
      <w:r>
        <w:rPr>
          <w:spacing w:val="36"/>
        </w:rPr>
        <w:t xml:space="preserve"> </w:t>
      </w:r>
      <w:r>
        <w:t>нормы</w:t>
      </w:r>
      <w:r>
        <w:rPr>
          <w:spacing w:val="39"/>
        </w:rPr>
        <w:t xml:space="preserve"> </w:t>
      </w:r>
      <w:r>
        <w:t>построения</w:t>
      </w:r>
      <w:r>
        <w:rPr>
          <w:spacing w:val="39"/>
        </w:rPr>
        <w:t xml:space="preserve"> </w:t>
      </w:r>
      <w:r>
        <w:t>предложений</w:t>
      </w:r>
      <w:r>
        <w:rPr>
          <w:spacing w:val="40"/>
        </w:rPr>
        <w:t xml:space="preserve"> </w:t>
      </w:r>
      <w:r>
        <w:t>с</w:t>
      </w:r>
      <w:r>
        <w:rPr>
          <w:spacing w:val="36"/>
        </w:rPr>
        <w:t xml:space="preserve"> </w:t>
      </w:r>
      <w:r>
        <w:t>прямой</w:t>
      </w:r>
      <w:r>
        <w:rPr>
          <w:spacing w:val="39"/>
        </w:rPr>
        <w:t xml:space="preserve"> </w:t>
      </w:r>
      <w:r>
        <w:t>и</w:t>
      </w:r>
      <w:r>
        <w:rPr>
          <w:spacing w:val="40"/>
        </w:rPr>
        <w:t xml:space="preserve"> </w:t>
      </w:r>
      <w:r>
        <w:t>косвенной</w:t>
      </w:r>
      <w:r>
        <w:rPr>
          <w:spacing w:val="40"/>
        </w:rPr>
        <w:t xml:space="preserve"> </w:t>
      </w:r>
      <w:r>
        <w:t>речью, при цитировании.</w:t>
      </w:r>
    </w:p>
    <w:p w14:paraId="7E24D019" w14:textId="77777777" w:rsidR="00F11DF8" w:rsidRDefault="00DA3958">
      <w:pPr>
        <w:pStyle w:val="a3"/>
        <w:spacing w:line="242" w:lineRule="auto"/>
        <w:jc w:val="left"/>
      </w:pPr>
      <w:r>
        <w:t>Применять</w:t>
      </w:r>
      <w:r>
        <w:rPr>
          <w:spacing w:val="40"/>
        </w:rPr>
        <w:t xml:space="preserve"> </w:t>
      </w:r>
      <w:r>
        <w:t>правила</w:t>
      </w:r>
      <w:r>
        <w:rPr>
          <w:spacing w:val="37"/>
        </w:rPr>
        <w:t xml:space="preserve"> </w:t>
      </w:r>
      <w:r>
        <w:t>постановки</w:t>
      </w:r>
      <w:r>
        <w:rPr>
          <w:spacing w:val="37"/>
        </w:rPr>
        <w:t xml:space="preserve"> </w:t>
      </w:r>
      <w:r>
        <w:t>знаков</w:t>
      </w:r>
      <w:r>
        <w:rPr>
          <w:spacing w:val="40"/>
        </w:rPr>
        <w:t xml:space="preserve"> </w:t>
      </w:r>
      <w:r>
        <w:t>препинания</w:t>
      </w:r>
      <w:r>
        <w:rPr>
          <w:spacing w:val="33"/>
        </w:rPr>
        <w:t xml:space="preserve"> </w:t>
      </w:r>
      <w:r>
        <w:t>в</w:t>
      </w:r>
      <w:r>
        <w:rPr>
          <w:spacing w:val="40"/>
        </w:rPr>
        <w:t xml:space="preserve"> </w:t>
      </w:r>
      <w:r>
        <w:t>предложениях</w:t>
      </w:r>
      <w:r>
        <w:rPr>
          <w:spacing w:val="31"/>
        </w:rPr>
        <w:t xml:space="preserve"> </w:t>
      </w:r>
      <w:r>
        <w:t>с</w:t>
      </w:r>
      <w:r>
        <w:rPr>
          <w:spacing w:val="39"/>
        </w:rPr>
        <w:t xml:space="preserve"> </w:t>
      </w:r>
      <w:r>
        <w:t>прямой</w:t>
      </w:r>
      <w:r>
        <w:rPr>
          <w:spacing w:val="40"/>
        </w:rPr>
        <w:t xml:space="preserve"> </w:t>
      </w:r>
      <w:r>
        <w:t>и косвенной речью, при цитировании.</w:t>
      </w:r>
    </w:p>
    <w:p w14:paraId="655044FB" w14:textId="77777777" w:rsidR="00F11DF8" w:rsidRDefault="00DA3958" w:rsidP="00803E13">
      <w:pPr>
        <w:pStyle w:val="3"/>
        <w:numPr>
          <w:ilvl w:val="1"/>
          <w:numId w:val="96"/>
        </w:numPr>
        <w:tabs>
          <w:tab w:val="left" w:pos="1099"/>
        </w:tabs>
        <w:spacing w:before="265"/>
        <w:ind w:left="1099" w:hanging="549"/>
        <w:jc w:val="both"/>
      </w:pPr>
      <w:r>
        <w:t>Рабочая</w:t>
      </w:r>
      <w:r>
        <w:rPr>
          <w:spacing w:val="-8"/>
        </w:rPr>
        <w:t xml:space="preserve"> </w:t>
      </w:r>
      <w:r>
        <w:t>программа</w:t>
      </w:r>
      <w:r>
        <w:rPr>
          <w:spacing w:val="-8"/>
        </w:rPr>
        <w:t xml:space="preserve"> </w:t>
      </w:r>
      <w:r>
        <w:t>по</w:t>
      </w:r>
      <w:r>
        <w:rPr>
          <w:spacing w:val="-5"/>
        </w:rPr>
        <w:t xml:space="preserve"> </w:t>
      </w:r>
      <w:r>
        <w:t>учебному</w:t>
      </w:r>
      <w:r>
        <w:rPr>
          <w:spacing w:val="-10"/>
        </w:rPr>
        <w:t xml:space="preserve"> </w:t>
      </w:r>
      <w:r>
        <w:t>предмету</w:t>
      </w:r>
      <w:r>
        <w:rPr>
          <w:spacing w:val="-2"/>
        </w:rPr>
        <w:t xml:space="preserve"> «Литература».</w:t>
      </w:r>
    </w:p>
    <w:p w14:paraId="53733703" w14:textId="77777777" w:rsidR="00F11DF8" w:rsidRDefault="00DA3958">
      <w:pPr>
        <w:pStyle w:val="a3"/>
        <w:spacing w:before="2"/>
        <w:ind w:right="386"/>
      </w:pPr>
      <w:r>
        <w:t>Рабочая программа по учебному предмету «Литература» (предметная область «Русский язык и литература») (далее соответственно – программа по литературе, литература) включает пояснительную записку, содержание обучения, планируемые результаты освоения программы по литературе.</w:t>
      </w:r>
    </w:p>
    <w:p w14:paraId="0612422A" w14:textId="77777777" w:rsidR="00F11DF8" w:rsidRDefault="00DA3958">
      <w:pPr>
        <w:pStyle w:val="a3"/>
        <w:spacing w:before="1"/>
        <w:ind w:left="1406" w:firstLine="0"/>
      </w:pPr>
      <w:r>
        <w:t>Пояснительная</w:t>
      </w:r>
      <w:r>
        <w:rPr>
          <w:spacing w:val="-15"/>
        </w:rPr>
        <w:t xml:space="preserve"> </w:t>
      </w:r>
      <w:r>
        <w:rPr>
          <w:spacing w:val="-2"/>
        </w:rPr>
        <w:t>записка.</w:t>
      </w:r>
    </w:p>
    <w:p w14:paraId="0580F118" w14:textId="77777777" w:rsidR="00F11DF8" w:rsidRDefault="00DA3958">
      <w:pPr>
        <w:pStyle w:val="a3"/>
        <w:ind w:right="387"/>
      </w:pPr>
      <w:r>
        <w:t>Программа по литературе разработана с целью оказания методической</w:t>
      </w:r>
      <w:r>
        <w:rPr>
          <w:spacing w:val="40"/>
        </w:rPr>
        <w:t xml:space="preserve"> </w:t>
      </w:r>
      <w:r>
        <w:t>помощи учителю литературы в создании рабочей программы по учебному предмету «Литература», ориентированной на современные тенденции в</w:t>
      </w:r>
      <w:r>
        <w:rPr>
          <w:spacing w:val="-2"/>
        </w:rPr>
        <w:t xml:space="preserve"> </w:t>
      </w:r>
      <w:r>
        <w:t>образовании</w:t>
      </w:r>
      <w:r>
        <w:rPr>
          <w:spacing w:val="40"/>
        </w:rPr>
        <w:t xml:space="preserve"> </w:t>
      </w:r>
      <w:r>
        <w:t>и активные методики обучения.</w:t>
      </w:r>
    </w:p>
    <w:p w14:paraId="3EADE329" w14:textId="77777777" w:rsidR="00F11DF8" w:rsidRDefault="00DA3958">
      <w:pPr>
        <w:pStyle w:val="a3"/>
        <w:spacing w:line="271" w:lineRule="exact"/>
        <w:ind w:left="1406" w:firstLine="0"/>
      </w:pPr>
      <w:r>
        <w:t>Программа</w:t>
      </w:r>
      <w:r>
        <w:rPr>
          <w:spacing w:val="-17"/>
        </w:rPr>
        <w:t xml:space="preserve"> </w:t>
      </w:r>
      <w:r>
        <w:t>по</w:t>
      </w:r>
      <w:r>
        <w:rPr>
          <w:spacing w:val="-4"/>
        </w:rPr>
        <w:t xml:space="preserve"> </w:t>
      </w:r>
      <w:r>
        <w:t>литературе</w:t>
      </w:r>
      <w:r>
        <w:rPr>
          <w:spacing w:val="-10"/>
        </w:rPr>
        <w:t xml:space="preserve"> </w:t>
      </w:r>
      <w:r>
        <w:t>позволит</w:t>
      </w:r>
      <w:r>
        <w:rPr>
          <w:spacing w:val="-7"/>
        </w:rPr>
        <w:t xml:space="preserve"> </w:t>
      </w:r>
      <w:r>
        <w:rPr>
          <w:spacing w:val="-2"/>
        </w:rPr>
        <w:t>учителю:</w:t>
      </w:r>
    </w:p>
    <w:p w14:paraId="2FF073A3" w14:textId="77777777" w:rsidR="00F11DF8" w:rsidRDefault="00DA3958">
      <w:pPr>
        <w:pStyle w:val="a3"/>
        <w:spacing w:before="2"/>
        <w:ind w:right="388"/>
      </w:pPr>
      <w:r>
        <w:t>реализовать в процессе преподавания литературы современные подходы к формированию личностных, метапредметных и предметных результатов обучения, сформулированных во ФГОС ООО;</w:t>
      </w:r>
    </w:p>
    <w:p w14:paraId="36910297" w14:textId="77777777" w:rsidR="00F11DF8" w:rsidRDefault="00DA3958">
      <w:pPr>
        <w:pStyle w:val="a3"/>
        <w:ind w:right="398"/>
      </w:pPr>
      <w:r>
        <w:t>определить</w:t>
      </w:r>
      <w:r>
        <w:rPr>
          <w:spacing w:val="-2"/>
        </w:rPr>
        <w:t xml:space="preserve"> </w:t>
      </w:r>
      <w:r>
        <w:t>обязательную (инвариантную)</w:t>
      </w:r>
      <w:r>
        <w:rPr>
          <w:spacing w:val="-3"/>
        </w:rPr>
        <w:t xml:space="preserve"> </w:t>
      </w:r>
      <w:r>
        <w:t>часть содержания</w:t>
      </w:r>
      <w:r>
        <w:rPr>
          <w:spacing w:val="-3"/>
        </w:rPr>
        <w:t xml:space="preserve"> </w:t>
      </w:r>
      <w:r>
        <w:t>по</w:t>
      </w:r>
      <w:r>
        <w:rPr>
          <w:spacing w:val="-3"/>
        </w:rPr>
        <w:t xml:space="preserve"> </w:t>
      </w:r>
      <w:r>
        <w:t>литературе;</w:t>
      </w:r>
      <w:r>
        <w:rPr>
          <w:spacing w:val="-1"/>
        </w:rPr>
        <w:t xml:space="preserve"> </w:t>
      </w:r>
      <w:r>
        <w:t>определить и структурировать планируемые результаты обучения и содержание учебного предмета по годам обучения в соответствии с ФГОС ООО, федеральной рабочей программой воспитания.</w:t>
      </w:r>
    </w:p>
    <w:p w14:paraId="741D348B" w14:textId="77777777" w:rsidR="00F11DF8" w:rsidRDefault="00DA3958">
      <w:pPr>
        <w:pStyle w:val="a3"/>
        <w:spacing w:line="242" w:lineRule="auto"/>
        <w:ind w:right="391"/>
      </w:pPr>
      <w:r>
        <w:t>Личностные и метапредметные результаты в программе по литературе представлены с учетом особенностей преподавания учебного предмета на уровне основного общего образования, планируемые предметные результаты распределены по годам обучения.</w:t>
      </w:r>
    </w:p>
    <w:p w14:paraId="1F75A299" w14:textId="77777777" w:rsidR="00F11DF8" w:rsidRDefault="00DA3958">
      <w:pPr>
        <w:pStyle w:val="a3"/>
        <w:ind w:right="385"/>
      </w:pPr>
      <w:r>
        <w:t>Литература в наибольшей степени способствует формированию духовного облика и нравственных ориентиров молодого поколения, так как занимает ведущее место в эмоциональном, интеллектуальном и эстетическом развитии обучающихся, в становлении основ их миропонимания и национального самосознания. Особенности литературы как учебного предмета связаны с тем, что литературные произведения являются феноменом культуры: в них заключено эстетическое освоение мира, а богатство и многообразие человеческого</w:t>
      </w:r>
      <w:r>
        <w:rPr>
          <w:spacing w:val="-7"/>
        </w:rPr>
        <w:t xml:space="preserve"> </w:t>
      </w:r>
      <w:r>
        <w:t>бытия</w:t>
      </w:r>
      <w:r>
        <w:rPr>
          <w:spacing w:val="-9"/>
        </w:rPr>
        <w:t xml:space="preserve"> </w:t>
      </w:r>
      <w:r>
        <w:t>выражено</w:t>
      </w:r>
      <w:r>
        <w:rPr>
          <w:spacing w:val="-7"/>
        </w:rPr>
        <w:t xml:space="preserve"> </w:t>
      </w:r>
      <w:r>
        <w:t>в</w:t>
      </w:r>
      <w:r>
        <w:rPr>
          <w:spacing w:val="-10"/>
        </w:rPr>
        <w:t xml:space="preserve"> </w:t>
      </w:r>
      <w:r>
        <w:t>художественных</w:t>
      </w:r>
      <w:r>
        <w:rPr>
          <w:spacing w:val="-9"/>
        </w:rPr>
        <w:t xml:space="preserve"> </w:t>
      </w:r>
      <w:r>
        <w:t>образах,</w:t>
      </w:r>
      <w:r>
        <w:rPr>
          <w:spacing w:val="-5"/>
        </w:rPr>
        <w:t xml:space="preserve"> </w:t>
      </w:r>
      <w:r>
        <w:t>которые</w:t>
      </w:r>
      <w:r>
        <w:rPr>
          <w:spacing w:val="-12"/>
        </w:rPr>
        <w:t xml:space="preserve"> </w:t>
      </w:r>
      <w:r>
        <w:t>содержат</w:t>
      </w:r>
      <w:r>
        <w:rPr>
          <w:spacing w:val="-9"/>
        </w:rPr>
        <w:t xml:space="preserve"> </w:t>
      </w:r>
      <w:r>
        <w:t>в</w:t>
      </w:r>
      <w:r>
        <w:rPr>
          <w:spacing w:val="-8"/>
        </w:rPr>
        <w:t xml:space="preserve"> </w:t>
      </w:r>
      <w:r>
        <w:t>себе</w:t>
      </w:r>
      <w:r>
        <w:rPr>
          <w:spacing w:val="-8"/>
        </w:rPr>
        <w:t xml:space="preserve"> </w:t>
      </w:r>
      <w:r>
        <w:t>потенциал воздействия на читателей и приобщают их к нравственно-эстетическим ценностям, как национальным, так и общечеловеческим.</w:t>
      </w:r>
    </w:p>
    <w:p w14:paraId="7EEB82D9" w14:textId="77777777" w:rsidR="00F11DF8" w:rsidRDefault="00DA3958">
      <w:pPr>
        <w:pStyle w:val="a3"/>
        <w:spacing w:line="242" w:lineRule="auto"/>
        <w:ind w:right="388"/>
      </w:pPr>
      <w:r>
        <w:t>Основу содержания литературного образования составляют чтение и изучение выдающихся художественных произведений русской и мировой</w:t>
      </w:r>
      <w:r>
        <w:rPr>
          <w:spacing w:val="-1"/>
        </w:rPr>
        <w:t xml:space="preserve"> </w:t>
      </w:r>
      <w:r>
        <w:t>литературы, что способствует постижению</w:t>
      </w:r>
      <w:r>
        <w:rPr>
          <w:spacing w:val="40"/>
        </w:rPr>
        <w:t xml:space="preserve"> </w:t>
      </w:r>
      <w:r>
        <w:t>таких</w:t>
      </w:r>
      <w:r>
        <w:rPr>
          <w:spacing w:val="38"/>
        </w:rPr>
        <w:t xml:space="preserve"> </w:t>
      </w:r>
      <w:r>
        <w:t>нравственных</w:t>
      </w:r>
      <w:r>
        <w:rPr>
          <w:spacing w:val="39"/>
        </w:rPr>
        <w:t xml:space="preserve"> </w:t>
      </w:r>
      <w:r>
        <w:t>категорий,</w:t>
      </w:r>
      <w:r>
        <w:rPr>
          <w:spacing w:val="40"/>
        </w:rPr>
        <w:t xml:space="preserve"> </w:t>
      </w:r>
      <w:r>
        <w:t>как</w:t>
      </w:r>
      <w:r>
        <w:rPr>
          <w:spacing w:val="40"/>
        </w:rPr>
        <w:t xml:space="preserve"> </w:t>
      </w:r>
      <w:r>
        <w:t>добро,</w:t>
      </w:r>
      <w:r>
        <w:rPr>
          <w:spacing w:val="40"/>
        </w:rPr>
        <w:t xml:space="preserve"> </w:t>
      </w:r>
      <w:r>
        <w:t>справедливость,</w:t>
      </w:r>
      <w:r>
        <w:rPr>
          <w:spacing w:val="40"/>
        </w:rPr>
        <w:t xml:space="preserve"> </w:t>
      </w:r>
      <w:r>
        <w:t>честь,</w:t>
      </w:r>
      <w:r>
        <w:rPr>
          <w:spacing w:val="40"/>
        </w:rPr>
        <w:t xml:space="preserve"> </w:t>
      </w:r>
      <w:r>
        <w:t>патриотизм,</w:t>
      </w:r>
    </w:p>
    <w:p w14:paraId="2C07B2AC" w14:textId="77777777" w:rsidR="00F11DF8" w:rsidRDefault="00F11DF8">
      <w:pPr>
        <w:spacing w:line="242" w:lineRule="auto"/>
        <w:sectPr w:rsidR="00F11DF8">
          <w:pgSz w:w="11920" w:h="16850"/>
          <w:pgMar w:top="1040" w:right="320" w:bottom="280" w:left="720" w:header="720" w:footer="720" w:gutter="0"/>
          <w:cols w:space="720"/>
        </w:sectPr>
      </w:pPr>
    </w:p>
    <w:p w14:paraId="3E5E436E" w14:textId="77777777" w:rsidR="00F11DF8" w:rsidRDefault="00DA3958">
      <w:pPr>
        <w:pStyle w:val="a3"/>
        <w:spacing w:before="76"/>
        <w:ind w:right="379" w:firstLine="0"/>
      </w:pPr>
      <w:r>
        <w:lastRenderedPageBreak/>
        <w:t>гуманизм, дом,</w:t>
      </w:r>
      <w:r>
        <w:rPr>
          <w:spacing w:val="-1"/>
        </w:rPr>
        <w:t xml:space="preserve"> </w:t>
      </w:r>
      <w:r>
        <w:t>семья. Целостное</w:t>
      </w:r>
      <w:r>
        <w:rPr>
          <w:spacing w:val="-1"/>
        </w:rPr>
        <w:t xml:space="preserve"> </w:t>
      </w:r>
      <w:r>
        <w:t>восприятие</w:t>
      </w:r>
      <w:r>
        <w:rPr>
          <w:spacing w:val="-1"/>
        </w:rPr>
        <w:t xml:space="preserve"> </w:t>
      </w:r>
      <w:r>
        <w:t>и понимание</w:t>
      </w:r>
      <w:r>
        <w:rPr>
          <w:spacing w:val="-1"/>
        </w:rPr>
        <w:t xml:space="preserve"> </w:t>
      </w:r>
      <w:r>
        <w:t>художественного произведения, его анализ и интерпретация возможны лишь при соответствующей эмоционально-эстетической реакции читателя, которая зависит от возрастных особенностей обучающихся, их психического и литературного развития, жизненного и читательского опыта.</w:t>
      </w:r>
    </w:p>
    <w:p w14:paraId="414DAFB9" w14:textId="77777777" w:rsidR="00F11DF8" w:rsidRDefault="00DA3958">
      <w:pPr>
        <w:pStyle w:val="a3"/>
        <w:spacing w:before="3"/>
        <w:ind w:right="381"/>
      </w:pPr>
      <w:r>
        <w:t>Полноценное литературное образование на уровне основного общего образования невозможно без учета преемственности с учебным предметом «Литературное чтение» на уровне начального общего образования, межпредметных связей с русским языком, учебным предметом «История» и учебными предметами предметной области «Искусство», что способствует развитию речи, историзма мышления, художественного вкуса, формированию эстетического отношения к окружающему миру и его воплощения в творческих работах различных жанров.</w:t>
      </w:r>
    </w:p>
    <w:p w14:paraId="5C5B2119" w14:textId="77777777" w:rsidR="00F11DF8" w:rsidRDefault="00DA3958">
      <w:pPr>
        <w:pStyle w:val="a3"/>
        <w:spacing w:before="3"/>
        <w:ind w:right="376"/>
      </w:pPr>
      <w:r>
        <w:t>В рабочей программе учтены все этапы российского историко-литературного процесса (от фольклора до новейшей русской литературы) и представлены разделы, касающиеся отечественной и зарубежной литературы.</w:t>
      </w:r>
    </w:p>
    <w:p w14:paraId="2F11B491" w14:textId="77777777" w:rsidR="00F11DF8" w:rsidRDefault="00DA3958">
      <w:pPr>
        <w:pStyle w:val="a3"/>
        <w:spacing w:before="1"/>
        <w:ind w:right="382"/>
      </w:pPr>
      <w:r>
        <w:t>Основные виды деятельности обучающихся перечислены при изучении каждой монографической или обзорной темы и направлены на достижение планируемых результатов обучения литературе.</w:t>
      </w:r>
    </w:p>
    <w:p w14:paraId="5548FB83" w14:textId="77777777" w:rsidR="00F11DF8" w:rsidRDefault="00DA3958">
      <w:pPr>
        <w:pStyle w:val="a3"/>
        <w:ind w:right="375"/>
      </w:pPr>
      <w:r>
        <w:t>Цели изучения литературы на уровне основного общего образования состоят в формировании у обучающихся потребности в качественном чтении, культуры читательского восприятия, понимания литературных текстов и создания собственных устных и письменных высказываний, в развитии чувства причастности к отечественной культуре и уважения к другим культурам, аксиологической сферы личности на основе высоких духовно- нравственных идеалов, воплощенных</w:t>
      </w:r>
      <w:r>
        <w:rPr>
          <w:spacing w:val="40"/>
        </w:rPr>
        <w:t xml:space="preserve"> </w:t>
      </w:r>
      <w:r>
        <w:t>в отечественной и зарубежной литературе.</w:t>
      </w:r>
    </w:p>
    <w:p w14:paraId="6BE5AC73" w14:textId="77777777" w:rsidR="00F11DF8" w:rsidRDefault="00DA3958">
      <w:pPr>
        <w:pStyle w:val="a3"/>
        <w:spacing w:before="7" w:line="235" w:lineRule="auto"/>
        <w:ind w:right="398"/>
      </w:pPr>
      <w:r>
        <w:t>Достижение целей изучения литературы возможно при решении учебных задач, которые постепенно усложняются от 5 к 9 классу.</w:t>
      </w:r>
    </w:p>
    <w:p w14:paraId="6515AC24" w14:textId="77777777" w:rsidR="00F11DF8" w:rsidRDefault="00DA3958">
      <w:pPr>
        <w:pStyle w:val="a3"/>
        <w:spacing w:before="1"/>
        <w:ind w:right="373"/>
      </w:pPr>
      <w:r>
        <w:t>Задачи, связанные с пониманием литературы как одной из основных национально- культурных ценностей народа, как особого способа познания жизни, с обеспечением культурной самоидентификации, осознанием коммуникативно-эстетических возможностей родного языка на основе изучения выдающихся произведений отечественной культуры, культуры своего народа, мировой культуры, состоят в приобщении обучающихся к наследию отечественной и зарубежной классической литературы и лучшим образцам современной литературы, воспитании уважения к отечественной классике как высочайшему достижению национальной культуры, способствующей воспитанию патриотизма, формированию национально-культурной</w:t>
      </w:r>
      <w:r>
        <w:rPr>
          <w:spacing w:val="-4"/>
        </w:rPr>
        <w:t xml:space="preserve"> </w:t>
      </w:r>
      <w:r>
        <w:t>идентичности</w:t>
      </w:r>
      <w:r>
        <w:rPr>
          <w:spacing w:val="-2"/>
        </w:rPr>
        <w:t xml:space="preserve"> </w:t>
      </w:r>
      <w:r>
        <w:t>и</w:t>
      </w:r>
      <w:r>
        <w:rPr>
          <w:spacing w:val="-3"/>
        </w:rPr>
        <w:t xml:space="preserve"> </w:t>
      </w:r>
      <w:r>
        <w:t>способности</w:t>
      </w:r>
      <w:r>
        <w:rPr>
          <w:spacing w:val="-2"/>
        </w:rPr>
        <w:t xml:space="preserve"> </w:t>
      </w:r>
      <w:r>
        <w:t>к</w:t>
      </w:r>
      <w:r>
        <w:rPr>
          <w:spacing w:val="-3"/>
        </w:rPr>
        <w:t xml:space="preserve"> </w:t>
      </w:r>
      <w:r>
        <w:t>диалогу</w:t>
      </w:r>
      <w:r>
        <w:rPr>
          <w:spacing w:val="-3"/>
        </w:rPr>
        <w:t xml:space="preserve"> </w:t>
      </w:r>
      <w:r>
        <w:t>культур,</w:t>
      </w:r>
      <w:r>
        <w:rPr>
          <w:spacing w:val="-3"/>
        </w:rPr>
        <w:t xml:space="preserve"> </w:t>
      </w:r>
      <w:r>
        <w:t>освоению</w:t>
      </w:r>
      <w:r>
        <w:rPr>
          <w:spacing w:val="-3"/>
        </w:rPr>
        <w:t xml:space="preserve"> </w:t>
      </w:r>
      <w:r>
        <w:t>духовного опыта человечества, национальных и общечеловеческих культурных традиций и ценностей; формированию гуманистического мировоззрения.</w:t>
      </w:r>
    </w:p>
    <w:p w14:paraId="0B79BE5E" w14:textId="77777777" w:rsidR="00F11DF8" w:rsidRDefault="00DA3958">
      <w:pPr>
        <w:pStyle w:val="a3"/>
        <w:spacing w:before="4"/>
        <w:ind w:right="380"/>
      </w:pPr>
      <w:r>
        <w:t>Задачи, связанные с осознанием значимости чтения и изучения литературы для дальнейшего развития обучающихся, с формированием их потребности в систематическом чтении</w:t>
      </w:r>
      <w:r>
        <w:rPr>
          <w:spacing w:val="-1"/>
        </w:rPr>
        <w:t xml:space="preserve"> </w:t>
      </w:r>
      <w:r>
        <w:t>как</w:t>
      </w:r>
      <w:r>
        <w:rPr>
          <w:spacing w:val="-4"/>
        </w:rPr>
        <w:t xml:space="preserve"> </w:t>
      </w:r>
      <w:r>
        <w:t>средстве</w:t>
      </w:r>
      <w:r>
        <w:rPr>
          <w:spacing w:val="-3"/>
        </w:rPr>
        <w:t xml:space="preserve"> </w:t>
      </w:r>
      <w:r>
        <w:t>познания</w:t>
      </w:r>
      <w:r>
        <w:rPr>
          <w:spacing w:val="-6"/>
        </w:rPr>
        <w:t xml:space="preserve"> </w:t>
      </w:r>
      <w:r>
        <w:t>мира</w:t>
      </w:r>
      <w:r>
        <w:rPr>
          <w:spacing w:val="-3"/>
        </w:rPr>
        <w:t xml:space="preserve"> </w:t>
      </w:r>
      <w:r>
        <w:t>и</w:t>
      </w:r>
      <w:r>
        <w:rPr>
          <w:spacing w:val="-6"/>
        </w:rPr>
        <w:t xml:space="preserve"> </w:t>
      </w:r>
      <w:r>
        <w:t>себя</w:t>
      </w:r>
      <w:r>
        <w:rPr>
          <w:spacing w:val="-2"/>
        </w:rPr>
        <w:t xml:space="preserve"> </w:t>
      </w:r>
      <w:r>
        <w:t>в</w:t>
      </w:r>
      <w:r>
        <w:rPr>
          <w:spacing w:val="-8"/>
        </w:rPr>
        <w:t xml:space="preserve"> </w:t>
      </w:r>
      <w:r>
        <w:t>этом</w:t>
      </w:r>
      <w:r>
        <w:rPr>
          <w:spacing w:val="-3"/>
        </w:rPr>
        <w:t xml:space="preserve"> </w:t>
      </w:r>
      <w:r>
        <w:t>мире, с</w:t>
      </w:r>
      <w:r>
        <w:rPr>
          <w:spacing w:val="-8"/>
        </w:rPr>
        <w:t xml:space="preserve"> </w:t>
      </w:r>
      <w:r>
        <w:t>гармонизацией</w:t>
      </w:r>
      <w:r>
        <w:rPr>
          <w:spacing w:val="-5"/>
        </w:rPr>
        <w:t xml:space="preserve"> </w:t>
      </w:r>
      <w:r>
        <w:t>отношений человека</w:t>
      </w:r>
      <w:r>
        <w:rPr>
          <w:spacing w:val="-6"/>
        </w:rPr>
        <w:t xml:space="preserve"> </w:t>
      </w:r>
      <w:r>
        <w:t>и общества, ориентированы на воспитание и развитие мотивации к чтению художественных произведений,</w:t>
      </w:r>
      <w:r>
        <w:rPr>
          <w:spacing w:val="80"/>
        </w:rPr>
        <w:t xml:space="preserve">  </w:t>
      </w:r>
      <w:r>
        <w:t>как изучаемых на</w:t>
      </w:r>
      <w:r>
        <w:rPr>
          <w:spacing w:val="40"/>
        </w:rPr>
        <w:t xml:space="preserve"> </w:t>
      </w:r>
      <w:r>
        <w:t>уроках литературы, так и прочитанных самостоятельно,</w:t>
      </w:r>
      <w:r>
        <w:rPr>
          <w:spacing w:val="40"/>
        </w:rPr>
        <w:t xml:space="preserve"> </w:t>
      </w:r>
      <w:r>
        <w:t>что способствует накоплению позитивного опыта</w:t>
      </w:r>
      <w:r>
        <w:rPr>
          <w:spacing w:val="-1"/>
        </w:rPr>
        <w:t xml:space="preserve"> </w:t>
      </w:r>
      <w:r>
        <w:t>освоения литературных</w:t>
      </w:r>
      <w:r>
        <w:rPr>
          <w:spacing w:val="-1"/>
        </w:rPr>
        <w:t xml:space="preserve"> </w:t>
      </w:r>
      <w:r>
        <w:t>произведений, в</w:t>
      </w:r>
      <w:r>
        <w:rPr>
          <w:spacing w:val="-1"/>
        </w:rPr>
        <w:t xml:space="preserve"> </w:t>
      </w:r>
      <w:r>
        <w:t>том числе в процессе участия в различных мероприятиях, посвященных литературе, чтению, книжной культуре.</w:t>
      </w:r>
    </w:p>
    <w:p w14:paraId="5888D518" w14:textId="77777777" w:rsidR="00F11DF8" w:rsidRDefault="00DA3958">
      <w:pPr>
        <w:pStyle w:val="a3"/>
        <w:ind w:right="381"/>
      </w:pPr>
      <w:r>
        <w:t>Задачи, связанные с воспитанием обучающегося, обладающего эстетическим вкусом, с формированием умений воспринимать, анализировать, критически оценивать и интерпретировать прочитанное, направлены на формирование у</w:t>
      </w:r>
      <w:r>
        <w:rPr>
          <w:spacing w:val="40"/>
        </w:rPr>
        <w:t xml:space="preserve"> </w:t>
      </w:r>
      <w:r>
        <w:t>обучающихся</w:t>
      </w:r>
      <w:r>
        <w:rPr>
          <w:spacing w:val="40"/>
        </w:rPr>
        <w:t xml:space="preserve"> </w:t>
      </w:r>
      <w:r>
        <w:t>системы знаний о литературе как искусстве слова, в том числе основных теоретико- и историко- литературных</w:t>
      </w:r>
      <w:r>
        <w:rPr>
          <w:spacing w:val="-13"/>
        </w:rPr>
        <w:t xml:space="preserve"> </w:t>
      </w:r>
      <w:r>
        <w:t>знаний,</w:t>
      </w:r>
      <w:r>
        <w:rPr>
          <w:spacing w:val="-8"/>
        </w:rPr>
        <w:t xml:space="preserve"> </w:t>
      </w:r>
      <w:r>
        <w:t>необходимых</w:t>
      </w:r>
      <w:r>
        <w:rPr>
          <w:spacing w:val="-11"/>
        </w:rPr>
        <w:t xml:space="preserve"> </w:t>
      </w:r>
      <w:r>
        <w:t>для</w:t>
      </w:r>
      <w:r>
        <w:rPr>
          <w:spacing w:val="-6"/>
        </w:rPr>
        <w:t xml:space="preserve"> </w:t>
      </w:r>
      <w:r>
        <w:t>понимания,</w:t>
      </w:r>
      <w:r>
        <w:rPr>
          <w:spacing w:val="-6"/>
        </w:rPr>
        <w:t xml:space="preserve"> </w:t>
      </w:r>
      <w:r>
        <w:t>анализа</w:t>
      </w:r>
      <w:r>
        <w:rPr>
          <w:spacing w:val="-8"/>
        </w:rPr>
        <w:t xml:space="preserve"> </w:t>
      </w:r>
      <w:r>
        <w:t>и</w:t>
      </w:r>
      <w:r>
        <w:rPr>
          <w:spacing w:val="-8"/>
        </w:rPr>
        <w:t xml:space="preserve"> </w:t>
      </w:r>
      <w:r>
        <w:t>интерпретации</w:t>
      </w:r>
      <w:r>
        <w:rPr>
          <w:spacing w:val="-5"/>
        </w:rPr>
        <w:t xml:space="preserve"> </w:t>
      </w:r>
      <w:r>
        <w:t>художественных произведений, умения воспринимать их в историко-культурном контексте, сопоставлять с произведениями других видов искусства; развитие читательских умений, творческих способностей, эстетического вкуса. Эти задачи направлены на развитие умения выявлять</w:t>
      </w:r>
    </w:p>
    <w:p w14:paraId="1463D55C" w14:textId="77777777" w:rsidR="00F11DF8" w:rsidRDefault="00F11DF8">
      <w:pPr>
        <w:sectPr w:rsidR="00F11DF8">
          <w:pgSz w:w="11920" w:h="16850"/>
          <w:pgMar w:top="1040" w:right="320" w:bottom="280" w:left="720" w:header="720" w:footer="720" w:gutter="0"/>
          <w:cols w:space="720"/>
        </w:sectPr>
      </w:pPr>
    </w:p>
    <w:p w14:paraId="54FCE384" w14:textId="77777777" w:rsidR="00F11DF8" w:rsidRDefault="00DA3958">
      <w:pPr>
        <w:pStyle w:val="a3"/>
        <w:spacing w:before="76"/>
        <w:ind w:right="387" w:firstLine="0"/>
      </w:pPr>
      <w:r>
        <w:lastRenderedPageBreak/>
        <w:t>проблематику произведений и их художественные особенности, выделять авторскую позицию и выражать собственное отношение к прочитанному; воспринимать тексты художественных произведений в единстве формы и содержания, реализуя возможность их неоднозначного толкования в рамках достоверных интерпретаций, сопоставлять и сравнивать художественные произведения, их фрагменты, образы и проблемы как между собой, так и с произведениями других искусств, формировать представления о специфике литературы в ряду других искусств и об историко-литературном процессе, развивать умения поиска необходимой информации с использованием различных источников, владеть навыками их критической оценки.</w:t>
      </w:r>
    </w:p>
    <w:p w14:paraId="04B12888" w14:textId="77777777" w:rsidR="00F11DF8" w:rsidRDefault="00DA3958">
      <w:pPr>
        <w:pStyle w:val="a3"/>
        <w:spacing w:before="3"/>
        <w:ind w:right="382"/>
      </w:pPr>
      <w:r>
        <w:t>Задачи, связанные с осознанием обучающимися коммуникативно-эстетических возможностей языка на основе изучения выдающихся произведений отечественной культуры, культуры своего народа, мировой культуры, направлены на совершенствование речи обучающихся на примере высоких образцов художественной литературы и умений создавать разные виды устных и письменных высказываний, редактировать их, а также выразительно читать произведения, в том числе наизусть, владеть различными видами</w:t>
      </w:r>
      <w:r>
        <w:rPr>
          <w:spacing w:val="40"/>
        </w:rPr>
        <w:t xml:space="preserve"> </w:t>
      </w:r>
      <w:r>
        <w:t>пересказа, участвовать в учебном диалоге, воспринимая чужую точку зрения и аргументированно отстаивая свою.</w:t>
      </w:r>
    </w:p>
    <w:p w14:paraId="1B6C9A43" w14:textId="77777777" w:rsidR="00F11DF8" w:rsidRDefault="00DA3958">
      <w:pPr>
        <w:pStyle w:val="a3"/>
        <w:spacing w:before="1"/>
        <w:ind w:right="375"/>
      </w:pPr>
      <w:r>
        <w:t>Общее число часов, рекомендованных для изучения литературы, – 442 часа: в 5, 6, 9 классах на изучение литературы рекомендуется отводить 3 часа в неделю, в 7 и 8 классах – 2 часа в неделю.</w:t>
      </w:r>
    </w:p>
    <w:p w14:paraId="3066C04D" w14:textId="77777777" w:rsidR="00F11DF8" w:rsidRDefault="00DA3958">
      <w:pPr>
        <w:pStyle w:val="a3"/>
        <w:spacing w:before="10" w:line="235" w:lineRule="auto"/>
        <w:ind w:left="1406" w:right="5987" w:firstLine="0"/>
        <w:jc w:val="left"/>
      </w:pPr>
      <w:r>
        <w:t>Содержание</w:t>
      </w:r>
      <w:r>
        <w:rPr>
          <w:spacing w:val="-15"/>
        </w:rPr>
        <w:t xml:space="preserve"> </w:t>
      </w:r>
      <w:r>
        <w:t>обучения</w:t>
      </w:r>
      <w:r>
        <w:rPr>
          <w:spacing w:val="-15"/>
        </w:rPr>
        <w:t xml:space="preserve"> </w:t>
      </w:r>
      <w:r>
        <w:t>в</w:t>
      </w:r>
      <w:r>
        <w:rPr>
          <w:spacing w:val="-13"/>
        </w:rPr>
        <w:t xml:space="preserve"> </w:t>
      </w:r>
      <w:r>
        <w:t>5</w:t>
      </w:r>
      <w:r>
        <w:rPr>
          <w:spacing w:val="-12"/>
        </w:rPr>
        <w:t xml:space="preserve"> </w:t>
      </w:r>
      <w:r>
        <w:t xml:space="preserve">классе. </w:t>
      </w:r>
      <w:r>
        <w:rPr>
          <w:spacing w:val="-2"/>
        </w:rPr>
        <w:t>Мифология.</w:t>
      </w:r>
    </w:p>
    <w:p w14:paraId="70EC1A25" w14:textId="77777777" w:rsidR="00F11DF8" w:rsidRDefault="00DA3958">
      <w:pPr>
        <w:pStyle w:val="a3"/>
        <w:spacing w:before="6" w:line="237" w:lineRule="auto"/>
        <w:ind w:left="1406" w:right="5987" w:firstLine="0"/>
        <w:jc w:val="left"/>
      </w:pPr>
      <w:r>
        <w:t>Мифы</w:t>
      </w:r>
      <w:r>
        <w:rPr>
          <w:spacing w:val="-10"/>
        </w:rPr>
        <w:t xml:space="preserve"> </w:t>
      </w:r>
      <w:r>
        <w:t>народов</w:t>
      </w:r>
      <w:r>
        <w:rPr>
          <w:spacing w:val="-12"/>
        </w:rPr>
        <w:t xml:space="preserve"> </w:t>
      </w:r>
      <w:r>
        <w:t>России</w:t>
      </w:r>
      <w:r>
        <w:rPr>
          <w:spacing w:val="-8"/>
        </w:rPr>
        <w:t xml:space="preserve"> </w:t>
      </w:r>
      <w:r>
        <w:t>и</w:t>
      </w:r>
      <w:r>
        <w:rPr>
          <w:spacing w:val="-13"/>
        </w:rPr>
        <w:t xml:space="preserve"> </w:t>
      </w:r>
      <w:r>
        <w:t xml:space="preserve">мира. </w:t>
      </w:r>
      <w:r>
        <w:rPr>
          <w:spacing w:val="-2"/>
        </w:rPr>
        <w:t>Фольклор.</w:t>
      </w:r>
    </w:p>
    <w:p w14:paraId="2CB3E4EB" w14:textId="77777777" w:rsidR="00F11DF8" w:rsidRDefault="00DA3958">
      <w:pPr>
        <w:pStyle w:val="a3"/>
        <w:spacing w:before="8" w:line="235" w:lineRule="auto"/>
        <w:ind w:right="390"/>
        <w:jc w:val="left"/>
      </w:pPr>
      <w:r>
        <w:t>Малые жанры: пословицы, поговорки, загадки. Сказки народов России и народов мира (не менее трех).</w:t>
      </w:r>
    </w:p>
    <w:p w14:paraId="0C61DF5F" w14:textId="77777777" w:rsidR="00F11DF8" w:rsidRDefault="00DA3958">
      <w:pPr>
        <w:pStyle w:val="a3"/>
        <w:spacing w:line="275" w:lineRule="exact"/>
        <w:ind w:left="1406" w:firstLine="0"/>
        <w:jc w:val="left"/>
      </w:pPr>
      <w:r>
        <w:t>Литература</w:t>
      </w:r>
      <w:r>
        <w:rPr>
          <w:spacing w:val="-9"/>
        </w:rPr>
        <w:t xml:space="preserve"> </w:t>
      </w:r>
      <w:r>
        <w:t>первой</w:t>
      </w:r>
      <w:r>
        <w:rPr>
          <w:spacing w:val="-2"/>
        </w:rPr>
        <w:t xml:space="preserve"> </w:t>
      </w:r>
      <w:r>
        <w:t>половины</w:t>
      </w:r>
      <w:r>
        <w:rPr>
          <w:spacing w:val="-10"/>
        </w:rPr>
        <w:t xml:space="preserve"> </w:t>
      </w:r>
      <w:r>
        <w:t>XIX</w:t>
      </w:r>
      <w:r>
        <w:rPr>
          <w:spacing w:val="-11"/>
        </w:rPr>
        <w:t xml:space="preserve"> </w:t>
      </w:r>
      <w:r>
        <w:rPr>
          <w:spacing w:val="-5"/>
        </w:rPr>
        <w:t>в.</w:t>
      </w:r>
    </w:p>
    <w:p w14:paraId="21C2E461" w14:textId="77777777" w:rsidR="00F11DF8" w:rsidRDefault="00DA3958">
      <w:pPr>
        <w:pStyle w:val="a3"/>
        <w:ind w:left="1406" w:firstLine="0"/>
        <w:jc w:val="left"/>
      </w:pPr>
      <w:r>
        <w:t>И.А.</w:t>
      </w:r>
      <w:r>
        <w:rPr>
          <w:spacing w:val="18"/>
        </w:rPr>
        <w:t xml:space="preserve"> </w:t>
      </w:r>
      <w:r>
        <w:t>Крылов.</w:t>
      </w:r>
      <w:r>
        <w:rPr>
          <w:spacing w:val="15"/>
        </w:rPr>
        <w:t xml:space="preserve"> </w:t>
      </w:r>
      <w:r>
        <w:t>Басни</w:t>
      </w:r>
      <w:r>
        <w:rPr>
          <w:spacing w:val="16"/>
        </w:rPr>
        <w:t xml:space="preserve"> </w:t>
      </w:r>
      <w:r>
        <w:t>(три</w:t>
      </w:r>
      <w:r>
        <w:rPr>
          <w:spacing w:val="14"/>
        </w:rPr>
        <w:t xml:space="preserve"> </w:t>
      </w:r>
      <w:r>
        <w:t>по</w:t>
      </w:r>
      <w:r>
        <w:rPr>
          <w:spacing w:val="17"/>
        </w:rPr>
        <w:t xml:space="preserve"> </w:t>
      </w:r>
      <w:r>
        <w:t>выбору).</w:t>
      </w:r>
      <w:r>
        <w:rPr>
          <w:spacing w:val="18"/>
        </w:rPr>
        <w:t xml:space="preserve"> </w:t>
      </w:r>
      <w:r>
        <w:t>Например,</w:t>
      </w:r>
      <w:r>
        <w:rPr>
          <w:spacing w:val="20"/>
        </w:rPr>
        <w:t xml:space="preserve"> </w:t>
      </w:r>
      <w:r>
        <w:t>«Волк</w:t>
      </w:r>
      <w:r>
        <w:rPr>
          <w:spacing w:val="14"/>
        </w:rPr>
        <w:t xml:space="preserve"> </w:t>
      </w:r>
      <w:r>
        <w:t>на</w:t>
      </w:r>
      <w:r>
        <w:rPr>
          <w:spacing w:val="16"/>
        </w:rPr>
        <w:t xml:space="preserve"> </w:t>
      </w:r>
      <w:r>
        <w:t>псарне»,</w:t>
      </w:r>
      <w:r>
        <w:rPr>
          <w:spacing w:val="17"/>
        </w:rPr>
        <w:t xml:space="preserve"> </w:t>
      </w:r>
      <w:r>
        <w:t>«Листы</w:t>
      </w:r>
      <w:r>
        <w:rPr>
          <w:spacing w:val="15"/>
        </w:rPr>
        <w:t xml:space="preserve"> </w:t>
      </w:r>
      <w:r>
        <w:t>и</w:t>
      </w:r>
      <w:r>
        <w:rPr>
          <w:spacing w:val="16"/>
        </w:rPr>
        <w:t xml:space="preserve"> </w:t>
      </w:r>
      <w:r>
        <w:rPr>
          <w:spacing w:val="-2"/>
        </w:rPr>
        <w:t>Корни»,</w:t>
      </w:r>
    </w:p>
    <w:p w14:paraId="4CC01ECD" w14:textId="77777777" w:rsidR="00F11DF8" w:rsidRDefault="00DA3958">
      <w:pPr>
        <w:pStyle w:val="a3"/>
        <w:ind w:firstLine="0"/>
        <w:jc w:val="left"/>
      </w:pPr>
      <w:r>
        <w:t>«Свинья</w:t>
      </w:r>
      <w:r>
        <w:rPr>
          <w:spacing w:val="-11"/>
        </w:rPr>
        <w:t xml:space="preserve"> </w:t>
      </w:r>
      <w:r>
        <w:t>под</w:t>
      </w:r>
      <w:r>
        <w:rPr>
          <w:spacing w:val="-9"/>
        </w:rPr>
        <w:t xml:space="preserve"> </w:t>
      </w:r>
      <w:r>
        <w:t>Дубом»,</w:t>
      </w:r>
      <w:r>
        <w:rPr>
          <w:spacing w:val="-3"/>
        </w:rPr>
        <w:t xml:space="preserve"> </w:t>
      </w:r>
      <w:r>
        <w:t>«Квартет»,</w:t>
      </w:r>
      <w:r>
        <w:rPr>
          <w:spacing w:val="-4"/>
        </w:rPr>
        <w:t xml:space="preserve"> </w:t>
      </w:r>
      <w:r>
        <w:t>«Осел</w:t>
      </w:r>
      <w:r>
        <w:rPr>
          <w:spacing w:val="-5"/>
        </w:rPr>
        <w:t xml:space="preserve"> </w:t>
      </w:r>
      <w:r>
        <w:t>и</w:t>
      </w:r>
      <w:r>
        <w:rPr>
          <w:spacing w:val="-5"/>
        </w:rPr>
        <w:t xml:space="preserve"> </w:t>
      </w:r>
      <w:r>
        <w:t>Соловей»,</w:t>
      </w:r>
      <w:r>
        <w:rPr>
          <w:spacing w:val="-5"/>
        </w:rPr>
        <w:t xml:space="preserve"> </w:t>
      </w:r>
      <w:r>
        <w:t>«Ворона</w:t>
      </w:r>
      <w:r>
        <w:rPr>
          <w:spacing w:val="-8"/>
        </w:rPr>
        <w:t xml:space="preserve"> </w:t>
      </w:r>
      <w:r>
        <w:t>и</w:t>
      </w:r>
      <w:r>
        <w:rPr>
          <w:spacing w:val="-7"/>
        </w:rPr>
        <w:t xml:space="preserve"> </w:t>
      </w:r>
      <w:r>
        <w:t>Лисица»</w:t>
      </w:r>
      <w:r>
        <w:rPr>
          <w:spacing w:val="-9"/>
        </w:rPr>
        <w:t xml:space="preserve"> </w:t>
      </w:r>
      <w:r>
        <w:t>и</w:t>
      </w:r>
      <w:r>
        <w:rPr>
          <w:spacing w:val="-5"/>
        </w:rPr>
        <w:t xml:space="preserve"> </w:t>
      </w:r>
      <w:r>
        <w:rPr>
          <w:spacing w:val="-2"/>
        </w:rPr>
        <w:t>другие.</w:t>
      </w:r>
    </w:p>
    <w:p w14:paraId="016A75D8" w14:textId="77777777" w:rsidR="00F11DF8" w:rsidRDefault="00DA3958">
      <w:pPr>
        <w:pStyle w:val="a3"/>
        <w:spacing w:before="3" w:line="242" w:lineRule="auto"/>
        <w:jc w:val="left"/>
      </w:pPr>
      <w:r>
        <w:t>А.С.</w:t>
      </w:r>
      <w:r>
        <w:rPr>
          <w:spacing w:val="40"/>
        </w:rPr>
        <w:t xml:space="preserve"> </w:t>
      </w:r>
      <w:r>
        <w:t>Пушкин.</w:t>
      </w:r>
      <w:r>
        <w:rPr>
          <w:spacing w:val="40"/>
        </w:rPr>
        <w:t xml:space="preserve"> </w:t>
      </w:r>
      <w:r>
        <w:t>Стихотворения</w:t>
      </w:r>
      <w:r>
        <w:rPr>
          <w:spacing w:val="40"/>
        </w:rPr>
        <w:t xml:space="preserve"> </w:t>
      </w:r>
      <w:r>
        <w:t>«Зимнее</w:t>
      </w:r>
      <w:r>
        <w:rPr>
          <w:spacing w:val="40"/>
        </w:rPr>
        <w:t xml:space="preserve"> </w:t>
      </w:r>
      <w:r>
        <w:t>утро»,</w:t>
      </w:r>
      <w:r>
        <w:rPr>
          <w:spacing w:val="40"/>
        </w:rPr>
        <w:t xml:space="preserve"> </w:t>
      </w:r>
      <w:r>
        <w:t>«Зимний</w:t>
      </w:r>
      <w:r>
        <w:rPr>
          <w:spacing w:val="40"/>
        </w:rPr>
        <w:t xml:space="preserve"> </w:t>
      </w:r>
      <w:r>
        <w:t>вечер»,</w:t>
      </w:r>
      <w:r>
        <w:rPr>
          <w:spacing w:val="40"/>
        </w:rPr>
        <w:t xml:space="preserve"> </w:t>
      </w:r>
      <w:r>
        <w:t>«Няне»</w:t>
      </w:r>
      <w:r>
        <w:rPr>
          <w:spacing w:val="40"/>
        </w:rPr>
        <w:t xml:space="preserve"> </w:t>
      </w:r>
      <w:r>
        <w:t>и</w:t>
      </w:r>
      <w:r>
        <w:rPr>
          <w:spacing w:val="40"/>
        </w:rPr>
        <w:t xml:space="preserve"> </w:t>
      </w:r>
      <w:r>
        <w:t>другие</w:t>
      </w:r>
      <w:r>
        <w:rPr>
          <w:spacing w:val="40"/>
        </w:rPr>
        <w:t xml:space="preserve"> </w:t>
      </w:r>
      <w:r>
        <w:t>по выбору. «Сказка о мертвой царевне и о семи богатырях».</w:t>
      </w:r>
    </w:p>
    <w:p w14:paraId="6C378B00" w14:textId="77777777" w:rsidR="00F11DF8" w:rsidRDefault="00DA3958">
      <w:pPr>
        <w:pStyle w:val="a3"/>
        <w:spacing w:line="268" w:lineRule="exact"/>
        <w:ind w:left="1406" w:firstLine="0"/>
        <w:jc w:val="left"/>
      </w:pPr>
      <w:r>
        <w:t>М.Ю.</w:t>
      </w:r>
      <w:r>
        <w:rPr>
          <w:spacing w:val="-15"/>
        </w:rPr>
        <w:t xml:space="preserve"> </w:t>
      </w:r>
      <w:r>
        <w:t>Лермонтов.</w:t>
      </w:r>
      <w:r>
        <w:rPr>
          <w:spacing w:val="-15"/>
        </w:rPr>
        <w:t xml:space="preserve"> </w:t>
      </w:r>
      <w:r>
        <w:t>Стихотворение</w:t>
      </w:r>
      <w:r>
        <w:rPr>
          <w:spacing w:val="-15"/>
        </w:rPr>
        <w:t xml:space="preserve"> </w:t>
      </w:r>
      <w:r>
        <w:rPr>
          <w:spacing w:val="-2"/>
        </w:rPr>
        <w:t>«Бородино».</w:t>
      </w:r>
    </w:p>
    <w:p w14:paraId="29DC6D4C" w14:textId="77777777" w:rsidR="00F11DF8" w:rsidRDefault="00DA3958">
      <w:pPr>
        <w:pStyle w:val="a3"/>
        <w:spacing w:before="7" w:line="237" w:lineRule="auto"/>
        <w:jc w:val="left"/>
      </w:pPr>
      <w:r>
        <w:t>Н.В. Гоголь. Повесть</w:t>
      </w:r>
      <w:r>
        <w:rPr>
          <w:spacing w:val="32"/>
        </w:rPr>
        <w:t xml:space="preserve"> </w:t>
      </w:r>
      <w:r>
        <w:t>«Ночь</w:t>
      </w:r>
      <w:r>
        <w:rPr>
          <w:spacing w:val="29"/>
        </w:rPr>
        <w:t xml:space="preserve"> </w:t>
      </w:r>
      <w:r>
        <w:t>перед Рождеством» из</w:t>
      </w:r>
      <w:r>
        <w:rPr>
          <w:spacing w:val="29"/>
        </w:rPr>
        <w:t xml:space="preserve"> </w:t>
      </w:r>
      <w:r>
        <w:t>сборника «Вечера на хуторе близ</w:t>
      </w:r>
      <w:r>
        <w:rPr>
          <w:spacing w:val="40"/>
        </w:rPr>
        <w:t xml:space="preserve"> </w:t>
      </w:r>
      <w:r>
        <w:rPr>
          <w:spacing w:val="-2"/>
        </w:rPr>
        <w:t>Диканьки».</w:t>
      </w:r>
    </w:p>
    <w:p w14:paraId="0859CA04" w14:textId="77777777" w:rsidR="00F11DF8" w:rsidRDefault="00DA3958">
      <w:pPr>
        <w:pStyle w:val="a3"/>
        <w:spacing w:before="8" w:line="235" w:lineRule="auto"/>
        <w:ind w:left="1406" w:right="5371" w:firstLine="0"/>
        <w:jc w:val="left"/>
      </w:pPr>
      <w:r>
        <w:t>Литература</w:t>
      </w:r>
      <w:r>
        <w:rPr>
          <w:spacing w:val="-15"/>
        </w:rPr>
        <w:t xml:space="preserve"> </w:t>
      </w:r>
      <w:r>
        <w:t>второй</w:t>
      </w:r>
      <w:r>
        <w:rPr>
          <w:spacing w:val="-15"/>
        </w:rPr>
        <w:t xml:space="preserve"> </w:t>
      </w:r>
      <w:r>
        <w:t>половины</w:t>
      </w:r>
      <w:r>
        <w:rPr>
          <w:spacing w:val="-15"/>
        </w:rPr>
        <w:t xml:space="preserve"> </w:t>
      </w:r>
      <w:r>
        <w:t>XIX</w:t>
      </w:r>
      <w:r>
        <w:rPr>
          <w:spacing w:val="-15"/>
        </w:rPr>
        <w:t xml:space="preserve"> </w:t>
      </w:r>
      <w:r>
        <w:t>в. И.С. Тургенев. Рассказ «Муму».</w:t>
      </w:r>
    </w:p>
    <w:p w14:paraId="77A7A0EA" w14:textId="77777777" w:rsidR="00F11DF8" w:rsidRDefault="00DA3958">
      <w:pPr>
        <w:pStyle w:val="a3"/>
        <w:tabs>
          <w:tab w:val="left" w:pos="8869"/>
        </w:tabs>
        <w:spacing w:before="6" w:line="237" w:lineRule="auto"/>
        <w:ind w:right="407"/>
        <w:jc w:val="left"/>
      </w:pPr>
      <w:r>
        <w:t>Н.А.</w:t>
      </w:r>
      <w:r>
        <w:rPr>
          <w:spacing w:val="40"/>
        </w:rPr>
        <w:t xml:space="preserve"> </w:t>
      </w:r>
      <w:r>
        <w:t>Некрасов.</w:t>
      </w:r>
      <w:r>
        <w:rPr>
          <w:spacing w:val="40"/>
        </w:rPr>
        <w:t xml:space="preserve"> </w:t>
      </w:r>
      <w:r>
        <w:t>Стихотворения</w:t>
      </w:r>
      <w:r>
        <w:rPr>
          <w:spacing w:val="40"/>
        </w:rPr>
        <w:t xml:space="preserve"> </w:t>
      </w:r>
      <w:r>
        <w:t>«Крестьянские</w:t>
      </w:r>
      <w:r>
        <w:rPr>
          <w:spacing w:val="40"/>
        </w:rPr>
        <w:t xml:space="preserve"> </w:t>
      </w:r>
      <w:r>
        <w:t>дети»,</w:t>
      </w:r>
      <w:r>
        <w:rPr>
          <w:spacing w:val="40"/>
        </w:rPr>
        <w:t xml:space="preserve"> </w:t>
      </w:r>
      <w:r>
        <w:t>«Школьник».</w:t>
      </w:r>
      <w:r>
        <w:tab/>
        <w:t>Поэма «Мороз, Красный нос» (фрагмент).</w:t>
      </w:r>
    </w:p>
    <w:p w14:paraId="74D52A50" w14:textId="77777777" w:rsidR="00F11DF8" w:rsidRDefault="00DA3958">
      <w:pPr>
        <w:pStyle w:val="a3"/>
        <w:spacing w:before="8" w:line="235" w:lineRule="auto"/>
        <w:ind w:left="1406" w:right="4352" w:firstLine="0"/>
        <w:jc w:val="left"/>
      </w:pPr>
      <w:r>
        <w:t>Л.Н.</w:t>
      </w:r>
      <w:r>
        <w:rPr>
          <w:spacing w:val="-15"/>
        </w:rPr>
        <w:t xml:space="preserve"> </w:t>
      </w:r>
      <w:r>
        <w:t>Толстой.</w:t>
      </w:r>
      <w:r>
        <w:rPr>
          <w:spacing w:val="-15"/>
        </w:rPr>
        <w:t xml:space="preserve"> </w:t>
      </w:r>
      <w:r>
        <w:t>Рассказ</w:t>
      </w:r>
      <w:r>
        <w:rPr>
          <w:spacing w:val="-15"/>
        </w:rPr>
        <w:t xml:space="preserve"> </w:t>
      </w:r>
      <w:r>
        <w:t>«Кавказский</w:t>
      </w:r>
      <w:r>
        <w:rPr>
          <w:spacing w:val="-15"/>
        </w:rPr>
        <w:t xml:space="preserve"> </w:t>
      </w:r>
      <w:r>
        <w:t>пленник». Литература XIX – XX вв.</w:t>
      </w:r>
    </w:p>
    <w:p w14:paraId="30C54243" w14:textId="77777777" w:rsidR="00F11DF8" w:rsidRDefault="00DA3958">
      <w:pPr>
        <w:pStyle w:val="a3"/>
        <w:spacing w:before="5"/>
        <w:ind w:right="381"/>
      </w:pPr>
      <w:r>
        <w:t>Стихотворения отечественных поэтов XIX – XX вв. о родной природе и о связи человека</w:t>
      </w:r>
      <w:r>
        <w:rPr>
          <w:spacing w:val="-2"/>
        </w:rPr>
        <w:t xml:space="preserve"> </w:t>
      </w:r>
      <w:r>
        <w:t>с</w:t>
      </w:r>
      <w:r>
        <w:rPr>
          <w:spacing w:val="-2"/>
        </w:rPr>
        <w:t xml:space="preserve"> </w:t>
      </w:r>
      <w:r>
        <w:t>Родиной (не</w:t>
      </w:r>
      <w:r>
        <w:rPr>
          <w:spacing w:val="-2"/>
        </w:rPr>
        <w:t xml:space="preserve"> </w:t>
      </w:r>
      <w:r>
        <w:t>менее</w:t>
      </w:r>
      <w:r>
        <w:rPr>
          <w:spacing w:val="-2"/>
        </w:rPr>
        <w:t xml:space="preserve"> </w:t>
      </w:r>
      <w:r>
        <w:t>пяти стихотворений</w:t>
      </w:r>
      <w:r>
        <w:rPr>
          <w:spacing w:val="-3"/>
        </w:rPr>
        <w:t xml:space="preserve"> </w:t>
      </w:r>
      <w:r>
        <w:t>трех</w:t>
      </w:r>
      <w:r>
        <w:rPr>
          <w:spacing w:val="-2"/>
        </w:rPr>
        <w:t xml:space="preserve"> </w:t>
      </w:r>
      <w:r>
        <w:t>поэтов).</w:t>
      </w:r>
      <w:r>
        <w:rPr>
          <w:spacing w:val="-1"/>
        </w:rPr>
        <w:t xml:space="preserve"> </w:t>
      </w:r>
      <w:r>
        <w:t>Стихотворения</w:t>
      </w:r>
      <w:r>
        <w:rPr>
          <w:spacing w:val="-1"/>
        </w:rPr>
        <w:t xml:space="preserve"> </w:t>
      </w:r>
      <w:r>
        <w:t>А.К.</w:t>
      </w:r>
      <w:r>
        <w:rPr>
          <w:spacing w:val="-1"/>
        </w:rPr>
        <w:t xml:space="preserve"> </w:t>
      </w:r>
      <w:r>
        <w:t xml:space="preserve">Толстого, Ф.И. Тютчева, А.А. Фета, И.А. Бунина, А.А. Блока, С.А. Есенина, Н.М. Рубцова, Ю.П. </w:t>
      </w:r>
      <w:r>
        <w:rPr>
          <w:spacing w:val="-2"/>
        </w:rPr>
        <w:t>Кузнецова.</w:t>
      </w:r>
    </w:p>
    <w:p w14:paraId="1A8BE048" w14:textId="77777777" w:rsidR="00F11DF8" w:rsidRDefault="00DA3958">
      <w:pPr>
        <w:pStyle w:val="a3"/>
        <w:spacing w:line="271" w:lineRule="exact"/>
        <w:ind w:left="1406" w:firstLine="0"/>
      </w:pPr>
      <w:r>
        <w:t>Юмористические</w:t>
      </w:r>
      <w:r>
        <w:rPr>
          <w:spacing w:val="-7"/>
        </w:rPr>
        <w:t xml:space="preserve"> </w:t>
      </w:r>
      <w:r>
        <w:t>рассказы</w:t>
      </w:r>
      <w:r>
        <w:rPr>
          <w:spacing w:val="-3"/>
        </w:rPr>
        <w:t xml:space="preserve"> </w:t>
      </w:r>
      <w:r>
        <w:t>отечественных</w:t>
      </w:r>
      <w:r>
        <w:rPr>
          <w:spacing w:val="-9"/>
        </w:rPr>
        <w:t xml:space="preserve"> </w:t>
      </w:r>
      <w:r>
        <w:t>писателей</w:t>
      </w:r>
      <w:r>
        <w:rPr>
          <w:spacing w:val="-2"/>
        </w:rPr>
        <w:t xml:space="preserve"> </w:t>
      </w:r>
      <w:r>
        <w:t>XIX</w:t>
      </w:r>
      <w:r>
        <w:rPr>
          <w:spacing w:val="1"/>
        </w:rPr>
        <w:t xml:space="preserve"> </w:t>
      </w:r>
      <w:r>
        <w:t>–</w:t>
      </w:r>
      <w:r>
        <w:rPr>
          <w:spacing w:val="-11"/>
        </w:rPr>
        <w:t xml:space="preserve"> </w:t>
      </w:r>
      <w:r>
        <w:t>XX</w:t>
      </w:r>
      <w:r>
        <w:rPr>
          <w:spacing w:val="-5"/>
        </w:rPr>
        <w:t xml:space="preserve"> вв.</w:t>
      </w:r>
    </w:p>
    <w:p w14:paraId="0327D8C4" w14:textId="77777777" w:rsidR="00F11DF8" w:rsidRDefault="00DA3958">
      <w:pPr>
        <w:pStyle w:val="a3"/>
        <w:ind w:left="1406" w:firstLine="0"/>
      </w:pPr>
      <w:r>
        <w:t>А.П.</w:t>
      </w:r>
      <w:r>
        <w:rPr>
          <w:spacing w:val="14"/>
        </w:rPr>
        <w:t xml:space="preserve"> </w:t>
      </w:r>
      <w:r>
        <w:t>Чехов</w:t>
      </w:r>
      <w:r>
        <w:rPr>
          <w:spacing w:val="16"/>
        </w:rPr>
        <w:t xml:space="preserve"> </w:t>
      </w:r>
      <w:r>
        <w:t>(два</w:t>
      </w:r>
      <w:r>
        <w:rPr>
          <w:spacing w:val="16"/>
        </w:rPr>
        <w:t xml:space="preserve"> </w:t>
      </w:r>
      <w:r>
        <w:t>рассказа</w:t>
      </w:r>
      <w:r>
        <w:rPr>
          <w:spacing w:val="16"/>
        </w:rPr>
        <w:t xml:space="preserve"> </w:t>
      </w:r>
      <w:r>
        <w:t>по</w:t>
      </w:r>
      <w:r>
        <w:rPr>
          <w:spacing w:val="17"/>
        </w:rPr>
        <w:t xml:space="preserve"> </w:t>
      </w:r>
      <w:r>
        <w:t>выбору).</w:t>
      </w:r>
      <w:r>
        <w:rPr>
          <w:spacing w:val="18"/>
        </w:rPr>
        <w:t xml:space="preserve"> </w:t>
      </w:r>
      <w:r>
        <w:t>Например,</w:t>
      </w:r>
      <w:r>
        <w:rPr>
          <w:spacing w:val="20"/>
        </w:rPr>
        <w:t xml:space="preserve"> </w:t>
      </w:r>
      <w:r>
        <w:t>«Лошадиная</w:t>
      </w:r>
      <w:r>
        <w:rPr>
          <w:spacing w:val="17"/>
        </w:rPr>
        <w:t xml:space="preserve"> </w:t>
      </w:r>
      <w:r>
        <w:t>фамилия»,</w:t>
      </w:r>
      <w:r>
        <w:rPr>
          <w:spacing w:val="20"/>
        </w:rPr>
        <w:t xml:space="preserve"> </w:t>
      </w:r>
      <w:r>
        <w:rPr>
          <w:spacing w:val="-2"/>
        </w:rPr>
        <w:t>«Мальчики»,</w:t>
      </w:r>
    </w:p>
    <w:p w14:paraId="2AB389EE" w14:textId="77777777" w:rsidR="00F11DF8" w:rsidRDefault="00DA3958">
      <w:pPr>
        <w:pStyle w:val="a3"/>
        <w:ind w:firstLine="0"/>
      </w:pPr>
      <w:r>
        <w:t>«Хирургия»</w:t>
      </w:r>
      <w:r>
        <w:rPr>
          <w:spacing w:val="-13"/>
        </w:rPr>
        <w:t xml:space="preserve"> </w:t>
      </w:r>
      <w:r>
        <w:t>и</w:t>
      </w:r>
      <w:r>
        <w:rPr>
          <w:spacing w:val="-7"/>
        </w:rPr>
        <w:t xml:space="preserve"> </w:t>
      </w:r>
      <w:r>
        <w:rPr>
          <w:spacing w:val="-2"/>
        </w:rPr>
        <w:t>другие.</w:t>
      </w:r>
    </w:p>
    <w:p w14:paraId="44BF482E" w14:textId="77777777" w:rsidR="00F11DF8" w:rsidRDefault="00DA3958">
      <w:pPr>
        <w:pStyle w:val="a3"/>
        <w:ind w:left="1406" w:firstLine="0"/>
      </w:pPr>
      <w:r>
        <w:t>М.М.</w:t>
      </w:r>
      <w:r>
        <w:rPr>
          <w:spacing w:val="7"/>
        </w:rPr>
        <w:t xml:space="preserve"> </w:t>
      </w:r>
      <w:r>
        <w:t>Зощенко</w:t>
      </w:r>
      <w:r>
        <w:rPr>
          <w:spacing w:val="64"/>
        </w:rPr>
        <w:t xml:space="preserve"> </w:t>
      </w:r>
      <w:r>
        <w:t>(два</w:t>
      </w:r>
      <w:r>
        <w:rPr>
          <w:spacing w:val="62"/>
        </w:rPr>
        <w:t xml:space="preserve"> </w:t>
      </w:r>
      <w:r>
        <w:t>рассказа</w:t>
      </w:r>
      <w:r>
        <w:rPr>
          <w:spacing w:val="63"/>
        </w:rPr>
        <w:t xml:space="preserve"> </w:t>
      </w:r>
      <w:r>
        <w:t>по</w:t>
      </w:r>
      <w:r>
        <w:rPr>
          <w:spacing w:val="66"/>
        </w:rPr>
        <w:t xml:space="preserve"> </w:t>
      </w:r>
      <w:r>
        <w:t>выбору).</w:t>
      </w:r>
      <w:r>
        <w:rPr>
          <w:spacing w:val="65"/>
        </w:rPr>
        <w:t xml:space="preserve"> </w:t>
      </w:r>
      <w:r>
        <w:t>Например,</w:t>
      </w:r>
      <w:r>
        <w:rPr>
          <w:spacing w:val="71"/>
        </w:rPr>
        <w:t xml:space="preserve"> </w:t>
      </w:r>
      <w:r>
        <w:t>«Галоша»,</w:t>
      </w:r>
      <w:r>
        <w:rPr>
          <w:spacing w:val="65"/>
        </w:rPr>
        <w:t xml:space="preserve"> </w:t>
      </w:r>
      <w:r>
        <w:t>«Леля</w:t>
      </w:r>
      <w:r>
        <w:rPr>
          <w:spacing w:val="64"/>
        </w:rPr>
        <w:t xml:space="preserve"> </w:t>
      </w:r>
      <w:r>
        <w:t>и</w:t>
      </w:r>
      <w:r>
        <w:rPr>
          <w:spacing w:val="67"/>
        </w:rPr>
        <w:t xml:space="preserve"> </w:t>
      </w:r>
      <w:r>
        <w:rPr>
          <w:spacing w:val="-2"/>
        </w:rPr>
        <w:t>Минька»,</w:t>
      </w:r>
    </w:p>
    <w:p w14:paraId="7940D996" w14:textId="77777777" w:rsidR="00F11DF8" w:rsidRDefault="00DA3958">
      <w:pPr>
        <w:pStyle w:val="a3"/>
        <w:spacing w:before="2"/>
        <w:ind w:firstLine="0"/>
      </w:pPr>
      <w:r>
        <w:t>«Елка»,</w:t>
      </w:r>
      <w:r>
        <w:rPr>
          <w:spacing w:val="-6"/>
        </w:rPr>
        <w:t xml:space="preserve"> </w:t>
      </w:r>
      <w:r>
        <w:t>«Золотые</w:t>
      </w:r>
      <w:r>
        <w:rPr>
          <w:spacing w:val="-7"/>
        </w:rPr>
        <w:t xml:space="preserve"> </w:t>
      </w:r>
      <w:r>
        <w:t>слова»,</w:t>
      </w:r>
      <w:r>
        <w:rPr>
          <w:spacing w:val="-3"/>
        </w:rPr>
        <w:t xml:space="preserve"> </w:t>
      </w:r>
      <w:r>
        <w:t>«Встреча»</w:t>
      </w:r>
      <w:r>
        <w:rPr>
          <w:spacing w:val="-11"/>
        </w:rPr>
        <w:t xml:space="preserve"> </w:t>
      </w:r>
      <w:r>
        <w:t>и</w:t>
      </w:r>
      <w:r>
        <w:rPr>
          <w:spacing w:val="-4"/>
        </w:rPr>
        <w:t xml:space="preserve"> </w:t>
      </w:r>
      <w:r>
        <w:rPr>
          <w:spacing w:val="-2"/>
        </w:rPr>
        <w:t>другие.</w:t>
      </w:r>
    </w:p>
    <w:p w14:paraId="47E83745" w14:textId="77777777" w:rsidR="00F11DF8" w:rsidRDefault="00DA3958">
      <w:pPr>
        <w:pStyle w:val="a3"/>
        <w:spacing w:before="3" w:line="242" w:lineRule="auto"/>
        <w:ind w:right="403"/>
      </w:pPr>
      <w:r>
        <w:t>Произведения отечественной литературы о природе и животных (не менее двух). А.И. Куприн, М.М. Пришвин, К.Г. Паустовский и другие.</w:t>
      </w:r>
    </w:p>
    <w:p w14:paraId="329D1B92" w14:textId="77777777" w:rsidR="00F11DF8" w:rsidRDefault="00DA3958">
      <w:pPr>
        <w:pStyle w:val="a3"/>
        <w:spacing w:line="242" w:lineRule="auto"/>
        <w:ind w:left="1406" w:right="715" w:firstLine="0"/>
      </w:pPr>
      <w:r>
        <w:t>А.П.</w:t>
      </w:r>
      <w:r>
        <w:rPr>
          <w:spacing w:val="-7"/>
        </w:rPr>
        <w:t xml:space="preserve"> </w:t>
      </w:r>
      <w:r>
        <w:t>Платонов.</w:t>
      </w:r>
      <w:r>
        <w:rPr>
          <w:spacing w:val="-9"/>
        </w:rPr>
        <w:t xml:space="preserve"> </w:t>
      </w:r>
      <w:r>
        <w:t>Рассказы</w:t>
      </w:r>
      <w:r>
        <w:rPr>
          <w:spacing w:val="-7"/>
        </w:rPr>
        <w:t xml:space="preserve"> </w:t>
      </w:r>
      <w:r>
        <w:t>(один</w:t>
      </w:r>
      <w:r>
        <w:rPr>
          <w:spacing w:val="-6"/>
        </w:rPr>
        <w:t xml:space="preserve"> </w:t>
      </w:r>
      <w:r>
        <w:t>по</w:t>
      </w:r>
      <w:r>
        <w:rPr>
          <w:spacing w:val="-7"/>
        </w:rPr>
        <w:t xml:space="preserve"> </w:t>
      </w:r>
      <w:r>
        <w:t>выбору).</w:t>
      </w:r>
      <w:r>
        <w:rPr>
          <w:spacing w:val="-5"/>
        </w:rPr>
        <w:t xml:space="preserve"> </w:t>
      </w:r>
      <w:r>
        <w:t>Например,</w:t>
      </w:r>
      <w:r>
        <w:rPr>
          <w:spacing w:val="-6"/>
        </w:rPr>
        <w:t xml:space="preserve"> </w:t>
      </w:r>
      <w:r>
        <w:t>«Корова»,</w:t>
      </w:r>
      <w:r>
        <w:rPr>
          <w:spacing w:val="-4"/>
        </w:rPr>
        <w:t xml:space="preserve"> </w:t>
      </w:r>
      <w:r>
        <w:t>«Никита»</w:t>
      </w:r>
      <w:r>
        <w:rPr>
          <w:spacing w:val="-12"/>
        </w:rPr>
        <w:t xml:space="preserve"> </w:t>
      </w:r>
      <w:r>
        <w:t>и</w:t>
      </w:r>
      <w:r>
        <w:rPr>
          <w:spacing w:val="-6"/>
        </w:rPr>
        <w:t xml:space="preserve"> </w:t>
      </w:r>
      <w:r>
        <w:t>другие. В.П. Астафьев. Рассказ «Васюткино озеро».</w:t>
      </w:r>
    </w:p>
    <w:p w14:paraId="50379125" w14:textId="77777777" w:rsidR="00F11DF8" w:rsidRDefault="00F11DF8">
      <w:pPr>
        <w:spacing w:line="242" w:lineRule="auto"/>
        <w:sectPr w:rsidR="00F11DF8">
          <w:pgSz w:w="11920" w:h="16850"/>
          <w:pgMar w:top="1040" w:right="320" w:bottom="280" w:left="720" w:header="720" w:footer="720" w:gutter="0"/>
          <w:cols w:space="720"/>
        </w:sectPr>
      </w:pPr>
    </w:p>
    <w:p w14:paraId="7EC821DD" w14:textId="77777777" w:rsidR="00F11DF8" w:rsidRDefault="00DA3958">
      <w:pPr>
        <w:pStyle w:val="a3"/>
        <w:spacing w:before="76"/>
        <w:ind w:left="1406" w:firstLine="0"/>
      </w:pPr>
      <w:r>
        <w:lastRenderedPageBreak/>
        <w:t>Литература</w:t>
      </w:r>
      <w:r>
        <w:rPr>
          <w:spacing w:val="-8"/>
        </w:rPr>
        <w:t xml:space="preserve"> </w:t>
      </w:r>
      <w:r>
        <w:t>XX</w:t>
      </w:r>
      <w:r>
        <w:rPr>
          <w:spacing w:val="-5"/>
        </w:rPr>
        <w:t xml:space="preserve"> </w:t>
      </w:r>
      <w:r>
        <w:t>–</w:t>
      </w:r>
      <w:r>
        <w:rPr>
          <w:spacing w:val="-4"/>
        </w:rPr>
        <w:t xml:space="preserve"> </w:t>
      </w:r>
      <w:r>
        <w:t>начала</w:t>
      </w:r>
      <w:r>
        <w:rPr>
          <w:spacing w:val="-7"/>
        </w:rPr>
        <w:t xml:space="preserve"> </w:t>
      </w:r>
      <w:r>
        <w:t>XXI</w:t>
      </w:r>
      <w:r>
        <w:rPr>
          <w:spacing w:val="-6"/>
        </w:rPr>
        <w:t xml:space="preserve"> </w:t>
      </w:r>
      <w:r>
        <w:rPr>
          <w:spacing w:val="-5"/>
        </w:rPr>
        <w:t>вв.</w:t>
      </w:r>
    </w:p>
    <w:p w14:paraId="5EC80AED" w14:textId="77777777" w:rsidR="00F11DF8" w:rsidRDefault="00DA3958">
      <w:pPr>
        <w:pStyle w:val="a3"/>
        <w:spacing w:before="3"/>
        <w:ind w:right="391"/>
      </w:pPr>
      <w:r>
        <w:t>Произведения отечественной литературы на тему «Человек на войне» (не менее двух). Например, Л.А. Кассиль «Дорогие мои мальчишки», Ю.Я. Яковлев «Девочки с Васильевского острова», В.П. Катаев «Сын полка», К.М. Симонов «Сын артиллериста» и другие.</w:t>
      </w:r>
    </w:p>
    <w:p w14:paraId="3B5818D0" w14:textId="77777777" w:rsidR="00F11DF8" w:rsidRDefault="00DA3958">
      <w:pPr>
        <w:pStyle w:val="a3"/>
        <w:ind w:right="383"/>
      </w:pPr>
      <w:r>
        <w:t>Произведения отечественных писателей XX – начала XXI вв. на тему детства (не менее двух). Например, произведения В.П. Катаева, В.П. Крапивина, Ю.П. Казакова, А.Г. Алексина, В.К. Железникова, Ю.Я. Яковлева, Ю.И. Коваля, А.А. Лиханова и другие.</w:t>
      </w:r>
    </w:p>
    <w:p w14:paraId="3DBCC0EC" w14:textId="77777777" w:rsidR="00F11DF8" w:rsidRDefault="00DA3958">
      <w:pPr>
        <w:pStyle w:val="a3"/>
        <w:ind w:right="382"/>
      </w:pPr>
      <w:r>
        <w:t>Произведения приключенческого жанра отечественных писателей (одно по выбору). Например, К. Булычев «Девочка, с которой ничего не случится», «Миллион приключений» (главы по выбору) и другие.</w:t>
      </w:r>
    </w:p>
    <w:p w14:paraId="0D420404" w14:textId="77777777" w:rsidR="00F11DF8" w:rsidRDefault="00DA3958">
      <w:pPr>
        <w:pStyle w:val="a3"/>
        <w:spacing w:line="274" w:lineRule="exact"/>
        <w:ind w:left="1406" w:firstLine="0"/>
      </w:pPr>
      <w:r>
        <w:t>Литература</w:t>
      </w:r>
      <w:r>
        <w:rPr>
          <w:spacing w:val="-15"/>
        </w:rPr>
        <w:t xml:space="preserve"> </w:t>
      </w:r>
      <w:r>
        <w:t>народов</w:t>
      </w:r>
      <w:r>
        <w:rPr>
          <w:spacing w:val="-15"/>
        </w:rPr>
        <w:t xml:space="preserve"> </w:t>
      </w:r>
      <w:r>
        <w:t>Российской</w:t>
      </w:r>
      <w:r>
        <w:rPr>
          <w:spacing w:val="-14"/>
        </w:rPr>
        <w:t xml:space="preserve"> </w:t>
      </w:r>
      <w:r>
        <w:rPr>
          <w:spacing w:val="-2"/>
        </w:rPr>
        <w:t>Федерации.</w:t>
      </w:r>
    </w:p>
    <w:p w14:paraId="38A0BE9B" w14:textId="77777777" w:rsidR="00F11DF8" w:rsidRDefault="00DA3958">
      <w:pPr>
        <w:pStyle w:val="a3"/>
        <w:spacing w:before="12" w:line="235" w:lineRule="auto"/>
        <w:ind w:right="396"/>
      </w:pPr>
      <w:r>
        <w:t>Стихотворения</w:t>
      </w:r>
      <w:r>
        <w:rPr>
          <w:spacing w:val="-9"/>
        </w:rPr>
        <w:t xml:space="preserve"> </w:t>
      </w:r>
      <w:r>
        <w:t>(одно</w:t>
      </w:r>
      <w:r>
        <w:rPr>
          <w:spacing w:val="-7"/>
        </w:rPr>
        <w:t xml:space="preserve"> </w:t>
      </w:r>
      <w:r>
        <w:t>по</w:t>
      </w:r>
      <w:r>
        <w:rPr>
          <w:spacing w:val="-3"/>
        </w:rPr>
        <w:t xml:space="preserve"> </w:t>
      </w:r>
      <w:r>
        <w:t>выбору).</w:t>
      </w:r>
      <w:r>
        <w:rPr>
          <w:spacing w:val="-3"/>
        </w:rPr>
        <w:t xml:space="preserve"> </w:t>
      </w:r>
      <w:r>
        <w:t>Р.Г.</w:t>
      </w:r>
      <w:r>
        <w:rPr>
          <w:spacing w:val="-2"/>
        </w:rPr>
        <w:t xml:space="preserve"> </w:t>
      </w:r>
      <w:r>
        <w:t>Гамзатов</w:t>
      </w:r>
      <w:r>
        <w:rPr>
          <w:spacing w:val="-9"/>
        </w:rPr>
        <w:t xml:space="preserve"> </w:t>
      </w:r>
      <w:r>
        <w:t>«Песня</w:t>
      </w:r>
      <w:r>
        <w:rPr>
          <w:spacing w:val="-4"/>
        </w:rPr>
        <w:t xml:space="preserve"> </w:t>
      </w:r>
      <w:r>
        <w:t>соловья»;</w:t>
      </w:r>
      <w:r>
        <w:rPr>
          <w:spacing w:val="-4"/>
        </w:rPr>
        <w:t xml:space="preserve"> </w:t>
      </w:r>
      <w:r>
        <w:t>М.</w:t>
      </w:r>
      <w:r>
        <w:rPr>
          <w:spacing w:val="-3"/>
        </w:rPr>
        <w:t xml:space="preserve"> </w:t>
      </w:r>
      <w:r>
        <w:t>Карим</w:t>
      </w:r>
      <w:r>
        <w:rPr>
          <w:spacing w:val="-5"/>
        </w:rPr>
        <w:t xml:space="preserve"> </w:t>
      </w:r>
      <w:r>
        <w:t>«Эту</w:t>
      </w:r>
      <w:r>
        <w:rPr>
          <w:spacing w:val="-9"/>
        </w:rPr>
        <w:t xml:space="preserve"> </w:t>
      </w:r>
      <w:r>
        <w:t>песню мать мне пела».</w:t>
      </w:r>
    </w:p>
    <w:p w14:paraId="09BD2025" w14:textId="77777777" w:rsidR="00F11DF8" w:rsidRDefault="00DA3958">
      <w:pPr>
        <w:pStyle w:val="a3"/>
        <w:spacing w:line="275" w:lineRule="exact"/>
        <w:ind w:left="1406" w:firstLine="0"/>
      </w:pPr>
      <w:r>
        <w:rPr>
          <w:spacing w:val="-2"/>
        </w:rPr>
        <w:t>Зарубежная</w:t>
      </w:r>
      <w:r>
        <w:rPr>
          <w:spacing w:val="3"/>
        </w:rPr>
        <w:t xml:space="preserve"> </w:t>
      </w:r>
      <w:r>
        <w:rPr>
          <w:spacing w:val="-2"/>
        </w:rPr>
        <w:t>литература.</w:t>
      </w:r>
    </w:p>
    <w:p w14:paraId="3786EB22" w14:textId="77777777" w:rsidR="00F11DF8" w:rsidRDefault="00DA3958">
      <w:pPr>
        <w:pStyle w:val="a3"/>
        <w:spacing w:before="3" w:line="242" w:lineRule="auto"/>
        <w:ind w:right="389"/>
      </w:pPr>
      <w:r>
        <w:t xml:space="preserve">Г.Х. Андерсен. Сказки (одна по выбору). Например, «Снежная королева», «Соловей» и </w:t>
      </w:r>
      <w:r>
        <w:rPr>
          <w:spacing w:val="-2"/>
        </w:rPr>
        <w:t>другие.</w:t>
      </w:r>
    </w:p>
    <w:p w14:paraId="4DF739F6" w14:textId="77777777" w:rsidR="00F11DF8" w:rsidRDefault="00DA3958">
      <w:pPr>
        <w:pStyle w:val="a3"/>
        <w:spacing w:line="268" w:lineRule="exact"/>
        <w:ind w:left="1406" w:firstLine="0"/>
      </w:pPr>
      <w:r>
        <w:t>Зарубежная</w:t>
      </w:r>
      <w:r>
        <w:rPr>
          <w:spacing w:val="39"/>
        </w:rPr>
        <w:t xml:space="preserve"> </w:t>
      </w:r>
      <w:r>
        <w:t>сказочная</w:t>
      </w:r>
      <w:r>
        <w:rPr>
          <w:spacing w:val="45"/>
        </w:rPr>
        <w:t xml:space="preserve"> </w:t>
      </w:r>
      <w:r>
        <w:t>проза</w:t>
      </w:r>
      <w:r>
        <w:rPr>
          <w:spacing w:val="37"/>
        </w:rPr>
        <w:t xml:space="preserve"> </w:t>
      </w:r>
      <w:r>
        <w:t>(одно</w:t>
      </w:r>
      <w:r>
        <w:rPr>
          <w:spacing w:val="46"/>
        </w:rPr>
        <w:t xml:space="preserve"> </w:t>
      </w:r>
      <w:r>
        <w:t>произведение</w:t>
      </w:r>
      <w:r>
        <w:rPr>
          <w:spacing w:val="42"/>
        </w:rPr>
        <w:t xml:space="preserve"> </w:t>
      </w:r>
      <w:r>
        <w:t>по</w:t>
      </w:r>
      <w:r>
        <w:rPr>
          <w:spacing w:val="47"/>
        </w:rPr>
        <w:t xml:space="preserve"> </w:t>
      </w:r>
      <w:r>
        <w:t>выбору).</w:t>
      </w:r>
      <w:r>
        <w:rPr>
          <w:spacing w:val="45"/>
        </w:rPr>
        <w:t xml:space="preserve"> </w:t>
      </w:r>
      <w:r>
        <w:t>Например,</w:t>
      </w:r>
      <w:r>
        <w:rPr>
          <w:spacing w:val="45"/>
        </w:rPr>
        <w:t xml:space="preserve"> </w:t>
      </w:r>
      <w:r>
        <w:t>Л.</w:t>
      </w:r>
      <w:r>
        <w:rPr>
          <w:spacing w:val="46"/>
        </w:rPr>
        <w:t xml:space="preserve"> </w:t>
      </w:r>
      <w:r>
        <w:rPr>
          <w:spacing w:val="-2"/>
        </w:rPr>
        <w:t>Кэрролл</w:t>
      </w:r>
    </w:p>
    <w:p w14:paraId="20777E91" w14:textId="77777777" w:rsidR="00F11DF8" w:rsidRDefault="00DA3958">
      <w:pPr>
        <w:pStyle w:val="a3"/>
        <w:spacing w:before="7" w:line="237" w:lineRule="auto"/>
        <w:ind w:right="396" w:firstLine="0"/>
      </w:pPr>
      <w:r>
        <w:t>«Алиса</w:t>
      </w:r>
      <w:r>
        <w:rPr>
          <w:spacing w:val="-6"/>
        </w:rPr>
        <w:t xml:space="preserve"> </w:t>
      </w:r>
      <w:r>
        <w:t>в</w:t>
      </w:r>
      <w:r>
        <w:rPr>
          <w:spacing w:val="-3"/>
        </w:rPr>
        <w:t xml:space="preserve"> </w:t>
      </w:r>
      <w:r>
        <w:t>Стране</w:t>
      </w:r>
      <w:r>
        <w:rPr>
          <w:spacing w:val="-10"/>
        </w:rPr>
        <w:t xml:space="preserve"> </w:t>
      </w:r>
      <w:r>
        <w:t>Чудес»</w:t>
      </w:r>
      <w:r>
        <w:rPr>
          <w:spacing w:val="-7"/>
        </w:rPr>
        <w:t xml:space="preserve"> </w:t>
      </w:r>
      <w:r>
        <w:t>(главы</w:t>
      </w:r>
      <w:r>
        <w:rPr>
          <w:spacing w:val="-8"/>
        </w:rPr>
        <w:t xml:space="preserve"> </w:t>
      </w:r>
      <w:r>
        <w:t>по</w:t>
      </w:r>
      <w:r>
        <w:rPr>
          <w:spacing w:val="-7"/>
        </w:rPr>
        <w:t xml:space="preserve"> </w:t>
      </w:r>
      <w:r>
        <w:t>выбору),</w:t>
      </w:r>
      <w:r>
        <w:rPr>
          <w:spacing w:val="-3"/>
        </w:rPr>
        <w:t xml:space="preserve"> </w:t>
      </w:r>
      <w:r>
        <w:t>Д.</w:t>
      </w:r>
      <w:r>
        <w:rPr>
          <w:spacing w:val="-10"/>
        </w:rPr>
        <w:t xml:space="preserve"> </w:t>
      </w:r>
      <w:r>
        <w:t>Толкин</w:t>
      </w:r>
      <w:r>
        <w:rPr>
          <w:spacing w:val="-8"/>
        </w:rPr>
        <w:t xml:space="preserve"> </w:t>
      </w:r>
      <w:r>
        <w:t>«Хоббит,</w:t>
      </w:r>
      <w:r>
        <w:rPr>
          <w:spacing w:val="-5"/>
        </w:rPr>
        <w:t xml:space="preserve"> </w:t>
      </w:r>
      <w:r>
        <w:t>или</w:t>
      </w:r>
      <w:r>
        <w:rPr>
          <w:spacing w:val="-11"/>
        </w:rPr>
        <w:t xml:space="preserve"> </w:t>
      </w:r>
      <w:r>
        <w:t>Туда</w:t>
      </w:r>
      <w:r>
        <w:rPr>
          <w:spacing w:val="-6"/>
        </w:rPr>
        <w:t xml:space="preserve"> </w:t>
      </w:r>
      <w:r>
        <w:t>и</w:t>
      </w:r>
      <w:r>
        <w:rPr>
          <w:spacing w:val="-6"/>
        </w:rPr>
        <w:t xml:space="preserve"> </w:t>
      </w:r>
      <w:r>
        <w:t>обратно»</w:t>
      </w:r>
      <w:r>
        <w:rPr>
          <w:spacing w:val="-11"/>
        </w:rPr>
        <w:t xml:space="preserve"> </w:t>
      </w:r>
      <w:r>
        <w:t>(главы</w:t>
      </w:r>
      <w:r>
        <w:rPr>
          <w:spacing w:val="-8"/>
        </w:rPr>
        <w:t xml:space="preserve"> </w:t>
      </w:r>
      <w:r>
        <w:t>по выбору) и другие.</w:t>
      </w:r>
    </w:p>
    <w:p w14:paraId="233F3F3E" w14:textId="77777777" w:rsidR="00F11DF8" w:rsidRDefault="00DA3958">
      <w:pPr>
        <w:pStyle w:val="a3"/>
        <w:spacing w:before="1"/>
        <w:ind w:right="389"/>
      </w:pPr>
      <w:r>
        <w:t>Зарубежная проза о детях и подростках (два произведения по выбору). Например, М. Твен «Приключения Тома Сойера» (главы по выбору), Д. Лондон «Сказание о Кише», Р. Брэдбери. Рассказы. Например, «Каникулы», «Звук бегущих ног», «Зеленое утро» и другие.</w:t>
      </w:r>
    </w:p>
    <w:p w14:paraId="4C69FAB3" w14:textId="77777777" w:rsidR="00F11DF8" w:rsidRDefault="00DA3958">
      <w:pPr>
        <w:pStyle w:val="a3"/>
        <w:spacing w:line="242" w:lineRule="auto"/>
        <w:ind w:right="382"/>
      </w:pPr>
      <w:r>
        <w:t>Зарубежная приключенческая проза (два произведения по выбору). Например, Р. Стивенсон «Остров сокровищ», «Черная стрела» и другие.</w:t>
      </w:r>
    </w:p>
    <w:p w14:paraId="18C38251" w14:textId="77777777" w:rsidR="00F11DF8" w:rsidRDefault="00DA3958">
      <w:pPr>
        <w:pStyle w:val="a3"/>
        <w:ind w:right="375"/>
      </w:pPr>
      <w:r>
        <w:t>Зарубежная</w:t>
      </w:r>
      <w:r>
        <w:rPr>
          <w:spacing w:val="-3"/>
        </w:rPr>
        <w:t xml:space="preserve"> </w:t>
      </w:r>
      <w:r>
        <w:t>проза</w:t>
      </w:r>
      <w:r>
        <w:rPr>
          <w:spacing w:val="-14"/>
        </w:rPr>
        <w:t xml:space="preserve"> </w:t>
      </w:r>
      <w:r>
        <w:t>о животных</w:t>
      </w:r>
      <w:r>
        <w:rPr>
          <w:spacing w:val="-6"/>
        </w:rPr>
        <w:t xml:space="preserve"> </w:t>
      </w:r>
      <w:r>
        <w:t>(одно-два</w:t>
      </w:r>
      <w:r>
        <w:rPr>
          <w:spacing w:val="-7"/>
        </w:rPr>
        <w:t xml:space="preserve"> </w:t>
      </w:r>
      <w:r>
        <w:t>произведения</w:t>
      </w:r>
      <w:r>
        <w:rPr>
          <w:spacing w:val="-3"/>
        </w:rPr>
        <w:t xml:space="preserve"> </w:t>
      </w:r>
      <w:r>
        <w:t>по</w:t>
      </w:r>
      <w:r>
        <w:rPr>
          <w:spacing w:val="-1"/>
        </w:rPr>
        <w:t xml:space="preserve"> </w:t>
      </w:r>
      <w:r>
        <w:t>выбору).</w:t>
      </w:r>
      <w:r>
        <w:rPr>
          <w:spacing w:val="-1"/>
        </w:rPr>
        <w:t xml:space="preserve"> </w:t>
      </w:r>
      <w:r>
        <w:t>Например, Э.</w:t>
      </w:r>
      <w:r>
        <w:rPr>
          <w:spacing w:val="-6"/>
        </w:rPr>
        <w:t xml:space="preserve"> </w:t>
      </w:r>
      <w:r>
        <w:t>Сетон- Томпсон «Королевская аналостанка», Д. Даррелл «Говорящий сверток», Д. Лондон «Белый клык», Д. Киплинг «Маугли», «Рикки-Тикки-Тави» и другие.</w:t>
      </w:r>
    </w:p>
    <w:p w14:paraId="1F6B1660" w14:textId="77777777" w:rsidR="00F11DF8" w:rsidRDefault="00DA3958">
      <w:pPr>
        <w:pStyle w:val="a3"/>
        <w:spacing w:line="237" w:lineRule="auto"/>
        <w:ind w:left="1406" w:right="5987" w:firstLine="0"/>
        <w:jc w:val="left"/>
      </w:pPr>
      <w:r>
        <w:t>Содержание</w:t>
      </w:r>
      <w:r>
        <w:rPr>
          <w:spacing w:val="-15"/>
        </w:rPr>
        <w:t xml:space="preserve"> </w:t>
      </w:r>
      <w:r>
        <w:t>обучения</w:t>
      </w:r>
      <w:r>
        <w:rPr>
          <w:spacing w:val="-15"/>
        </w:rPr>
        <w:t xml:space="preserve"> </w:t>
      </w:r>
      <w:r>
        <w:t>в</w:t>
      </w:r>
      <w:r>
        <w:rPr>
          <w:spacing w:val="-13"/>
        </w:rPr>
        <w:t xml:space="preserve"> </w:t>
      </w:r>
      <w:r>
        <w:t>6</w:t>
      </w:r>
      <w:r>
        <w:rPr>
          <w:spacing w:val="-12"/>
        </w:rPr>
        <w:t xml:space="preserve"> </w:t>
      </w:r>
      <w:r>
        <w:t>классе. Античная литература.</w:t>
      </w:r>
    </w:p>
    <w:p w14:paraId="6A461626" w14:textId="77777777" w:rsidR="00F11DF8" w:rsidRDefault="00DA3958">
      <w:pPr>
        <w:pStyle w:val="a3"/>
        <w:spacing w:before="3" w:line="237" w:lineRule="auto"/>
        <w:ind w:left="1406" w:right="3286" w:firstLine="0"/>
        <w:jc w:val="left"/>
      </w:pPr>
      <w:r>
        <w:t>Гомер.</w:t>
      </w:r>
      <w:r>
        <w:rPr>
          <w:spacing w:val="-15"/>
        </w:rPr>
        <w:t xml:space="preserve"> </w:t>
      </w:r>
      <w:r>
        <w:t>Поэмы.</w:t>
      </w:r>
      <w:r>
        <w:rPr>
          <w:spacing w:val="-15"/>
        </w:rPr>
        <w:t xml:space="preserve"> </w:t>
      </w:r>
      <w:r>
        <w:t>«Илиада»,</w:t>
      </w:r>
      <w:r>
        <w:rPr>
          <w:spacing w:val="-15"/>
        </w:rPr>
        <w:t xml:space="preserve"> </w:t>
      </w:r>
      <w:r>
        <w:t>«Одиссея»</w:t>
      </w:r>
      <w:r>
        <w:rPr>
          <w:spacing w:val="-15"/>
        </w:rPr>
        <w:t xml:space="preserve"> </w:t>
      </w:r>
      <w:r>
        <w:t xml:space="preserve">(фрагменты). </w:t>
      </w:r>
      <w:r>
        <w:rPr>
          <w:spacing w:val="-2"/>
        </w:rPr>
        <w:t>Фольклор.</w:t>
      </w:r>
    </w:p>
    <w:p w14:paraId="1DCC8F44" w14:textId="77777777" w:rsidR="00F11DF8" w:rsidRDefault="00DA3958">
      <w:pPr>
        <w:pStyle w:val="a3"/>
        <w:spacing w:line="272" w:lineRule="exact"/>
        <w:ind w:left="1406" w:firstLine="0"/>
        <w:jc w:val="left"/>
      </w:pPr>
      <w:r>
        <w:t>Русские</w:t>
      </w:r>
      <w:r>
        <w:rPr>
          <w:spacing w:val="30"/>
        </w:rPr>
        <w:t xml:space="preserve"> </w:t>
      </w:r>
      <w:r>
        <w:t>былины</w:t>
      </w:r>
      <w:r>
        <w:rPr>
          <w:spacing w:val="35"/>
        </w:rPr>
        <w:t xml:space="preserve"> </w:t>
      </w:r>
      <w:r>
        <w:t>(не</w:t>
      </w:r>
      <w:r>
        <w:rPr>
          <w:spacing w:val="33"/>
        </w:rPr>
        <w:t xml:space="preserve"> </w:t>
      </w:r>
      <w:r>
        <w:t>менее</w:t>
      </w:r>
      <w:r>
        <w:rPr>
          <w:spacing w:val="32"/>
        </w:rPr>
        <w:t xml:space="preserve"> </w:t>
      </w:r>
      <w:r>
        <w:t>двух).</w:t>
      </w:r>
      <w:r>
        <w:rPr>
          <w:spacing w:val="37"/>
        </w:rPr>
        <w:t xml:space="preserve"> </w:t>
      </w:r>
      <w:r>
        <w:t>Например,</w:t>
      </w:r>
      <w:r>
        <w:rPr>
          <w:spacing w:val="33"/>
        </w:rPr>
        <w:t xml:space="preserve"> </w:t>
      </w:r>
      <w:r>
        <w:t>«Илья</w:t>
      </w:r>
      <w:r>
        <w:rPr>
          <w:spacing w:val="33"/>
        </w:rPr>
        <w:t xml:space="preserve"> </w:t>
      </w:r>
      <w:r>
        <w:t>Муромец</w:t>
      </w:r>
      <w:r>
        <w:rPr>
          <w:spacing w:val="36"/>
        </w:rPr>
        <w:t xml:space="preserve"> </w:t>
      </w:r>
      <w:r>
        <w:t>и</w:t>
      </w:r>
      <w:r>
        <w:rPr>
          <w:spacing w:val="32"/>
        </w:rPr>
        <w:t xml:space="preserve"> </w:t>
      </w:r>
      <w:r>
        <w:t>Соловей-</w:t>
      </w:r>
      <w:r>
        <w:rPr>
          <w:spacing w:val="-2"/>
        </w:rPr>
        <w:t>разбойник»,</w:t>
      </w:r>
    </w:p>
    <w:p w14:paraId="4BA0E6EA" w14:textId="77777777" w:rsidR="00F11DF8" w:rsidRDefault="00DA3958">
      <w:pPr>
        <w:pStyle w:val="a3"/>
        <w:ind w:firstLine="0"/>
        <w:jc w:val="left"/>
      </w:pPr>
      <w:r>
        <w:t>«Садко»</w:t>
      </w:r>
      <w:r>
        <w:rPr>
          <w:spacing w:val="-12"/>
        </w:rPr>
        <w:t xml:space="preserve"> </w:t>
      </w:r>
      <w:r>
        <w:t>и</w:t>
      </w:r>
      <w:r>
        <w:rPr>
          <w:spacing w:val="-4"/>
        </w:rPr>
        <w:t xml:space="preserve"> </w:t>
      </w:r>
      <w:r>
        <w:rPr>
          <w:spacing w:val="-2"/>
        </w:rPr>
        <w:t>другие.</w:t>
      </w:r>
    </w:p>
    <w:p w14:paraId="76C77639" w14:textId="77777777" w:rsidR="00F11DF8" w:rsidRDefault="00DA3958">
      <w:pPr>
        <w:pStyle w:val="a3"/>
        <w:spacing w:before="5"/>
        <w:ind w:right="383"/>
      </w:pPr>
      <w:r>
        <w:t>Народные песни и поэмы народов России и мира (не менее трех песен и двух поэм). Например, «Ах, кабы на цветы да не морозы...», «Ах вы ветры, ветры буйные...», «Черный ворон»,</w:t>
      </w:r>
      <w:r>
        <w:rPr>
          <w:spacing w:val="38"/>
        </w:rPr>
        <w:t xml:space="preserve"> </w:t>
      </w:r>
      <w:r>
        <w:t>«Не</w:t>
      </w:r>
      <w:r>
        <w:rPr>
          <w:spacing w:val="34"/>
        </w:rPr>
        <w:t xml:space="preserve"> </w:t>
      </w:r>
      <w:r>
        <w:t>шуми,</w:t>
      </w:r>
      <w:r>
        <w:rPr>
          <w:spacing w:val="39"/>
        </w:rPr>
        <w:t xml:space="preserve"> </w:t>
      </w:r>
      <w:r>
        <w:t>мати</w:t>
      </w:r>
      <w:r>
        <w:rPr>
          <w:spacing w:val="35"/>
        </w:rPr>
        <w:t xml:space="preserve"> </w:t>
      </w:r>
      <w:r>
        <w:t>зеленая</w:t>
      </w:r>
      <w:r>
        <w:rPr>
          <w:spacing w:val="36"/>
        </w:rPr>
        <w:t xml:space="preserve"> </w:t>
      </w:r>
      <w:r>
        <w:t>дубровушка...»</w:t>
      </w:r>
      <w:r>
        <w:rPr>
          <w:spacing w:val="33"/>
        </w:rPr>
        <w:t xml:space="preserve"> </w:t>
      </w:r>
      <w:r>
        <w:t>и</w:t>
      </w:r>
      <w:r>
        <w:rPr>
          <w:spacing w:val="34"/>
        </w:rPr>
        <w:t xml:space="preserve"> </w:t>
      </w:r>
      <w:r>
        <w:t>другие.</w:t>
      </w:r>
      <w:r>
        <w:rPr>
          <w:spacing w:val="38"/>
        </w:rPr>
        <w:t xml:space="preserve"> </w:t>
      </w:r>
      <w:r>
        <w:t>«Песнь</w:t>
      </w:r>
      <w:r>
        <w:rPr>
          <w:spacing w:val="40"/>
        </w:rPr>
        <w:t xml:space="preserve"> </w:t>
      </w:r>
      <w:r>
        <w:t>о</w:t>
      </w:r>
      <w:r>
        <w:rPr>
          <w:spacing w:val="36"/>
        </w:rPr>
        <w:t xml:space="preserve"> </w:t>
      </w:r>
      <w:r>
        <w:t>Роланде»</w:t>
      </w:r>
      <w:r>
        <w:rPr>
          <w:spacing w:val="34"/>
        </w:rPr>
        <w:t xml:space="preserve"> </w:t>
      </w:r>
      <w:r>
        <w:t>(фрагменты),</w:t>
      </w:r>
    </w:p>
    <w:p w14:paraId="5D0F5307" w14:textId="77777777" w:rsidR="00F11DF8" w:rsidRDefault="00DA3958">
      <w:pPr>
        <w:pStyle w:val="a3"/>
        <w:spacing w:line="271" w:lineRule="exact"/>
        <w:ind w:firstLine="0"/>
      </w:pPr>
      <w:r>
        <w:t>«Песнь</w:t>
      </w:r>
      <w:r>
        <w:rPr>
          <w:spacing w:val="-5"/>
        </w:rPr>
        <w:t xml:space="preserve"> </w:t>
      </w:r>
      <w:r>
        <w:t>о</w:t>
      </w:r>
      <w:r>
        <w:rPr>
          <w:spacing w:val="-5"/>
        </w:rPr>
        <w:t xml:space="preserve"> </w:t>
      </w:r>
      <w:r>
        <w:t>Нибелунгах»</w:t>
      </w:r>
      <w:r>
        <w:rPr>
          <w:spacing w:val="-6"/>
        </w:rPr>
        <w:t xml:space="preserve"> </w:t>
      </w:r>
      <w:r>
        <w:rPr>
          <w:spacing w:val="-2"/>
        </w:rPr>
        <w:t>(фрагменты).</w:t>
      </w:r>
    </w:p>
    <w:p w14:paraId="2FF12A28" w14:textId="77777777" w:rsidR="00F11DF8" w:rsidRDefault="00DA3958">
      <w:pPr>
        <w:pStyle w:val="a3"/>
        <w:spacing w:before="2"/>
        <w:ind w:left="1406" w:firstLine="0"/>
      </w:pPr>
      <w:r>
        <w:rPr>
          <w:spacing w:val="-2"/>
        </w:rPr>
        <w:t>Древнерусская</w:t>
      </w:r>
      <w:r>
        <w:rPr>
          <w:spacing w:val="10"/>
        </w:rPr>
        <w:t xml:space="preserve"> </w:t>
      </w:r>
      <w:r>
        <w:rPr>
          <w:spacing w:val="-2"/>
        </w:rPr>
        <w:t>литература.</w:t>
      </w:r>
    </w:p>
    <w:p w14:paraId="51EB089D" w14:textId="77777777" w:rsidR="00F11DF8" w:rsidRDefault="00DA3958">
      <w:pPr>
        <w:pStyle w:val="a3"/>
        <w:spacing w:before="3" w:line="242" w:lineRule="auto"/>
        <w:ind w:right="390"/>
      </w:pPr>
      <w:r>
        <w:t>«Повесть временных лет» (один фрагмент). Например, «Сказание о белгородском киселе», «Сказание о походе князя Олега на Царьград», «Предание</w:t>
      </w:r>
      <w:r>
        <w:rPr>
          <w:spacing w:val="40"/>
        </w:rPr>
        <w:t xml:space="preserve"> </w:t>
      </w:r>
      <w:r>
        <w:t>о смерти князя Олега».</w:t>
      </w:r>
    </w:p>
    <w:p w14:paraId="40B63ED6" w14:textId="77777777" w:rsidR="00F11DF8" w:rsidRDefault="00DA3958">
      <w:pPr>
        <w:pStyle w:val="a3"/>
        <w:spacing w:line="268" w:lineRule="exact"/>
        <w:ind w:left="1406" w:firstLine="0"/>
      </w:pPr>
      <w:r>
        <w:t>Литература</w:t>
      </w:r>
      <w:r>
        <w:rPr>
          <w:spacing w:val="-9"/>
        </w:rPr>
        <w:t xml:space="preserve"> </w:t>
      </w:r>
      <w:r>
        <w:t>первой</w:t>
      </w:r>
      <w:r>
        <w:rPr>
          <w:spacing w:val="-2"/>
        </w:rPr>
        <w:t xml:space="preserve"> </w:t>
      </w:r>
      <w:r>
        <w:t>половины</w:t>
      </w:r>
      <w:r>
        <w:rPr>
          <w:spacing w:val="-10"/>
        </w:rPr>
        <w:t xml:space="preserve"> </w:t>
      </w:r>
      <w:r>
        <w:t>XIX</w:t>
      </w:r>
      <w:r>
        <w:rPr>
          <w:spacing w:val="-11"/>
        </w:rPr>
        <w:t xml:space="preserve"> </w:t>
      </w:r>
      <w:r>
        <w:rPr>
          <w:spacing w:val="-5"/>
        </w:rPr>
        <w:t>в.</w:t>
      </w:r>
    </w:p>
    <w:p w14:paraId="2A955C61" w14:textId="77777777" w:rsidR="00F11DF8" w:rsidRDefault="00DA3958">
      <w:pPr>
        <w:pStyle w:val="a3"/>
        <w:ind w:left="1406" w:firstLine="0"/>
      </w:pPr>
      <w:r>
        <w:t>А.С.</w:t>
      </w:r>
      <w:r>
        <w:rPr>
          <w:spacing w:val="-2"/>
        </w:rPr>
        <w:t xml:space="preserve"> </w:t>
      </w:r>
      <w:r>
        <w:t>Пушкин.</w:t>
      </w:r>
      <w:r>
        <w:rPr>
          <w:spacing w:val="56"/>
        </w:rPr>
        <w:t xml:space="preserve"> </w:t>
      </w:r>
      <w:r>
        <w:t>Стихотворения</w:t>
      </w:r>
      <w:r>
        <w:rPr>
          <w:spacing w:val="53"/>
        </w:rPr>
        <w:t xml:space="preserve"> </w:t>
      </w:r>
      <w:r>
        <w:t>(не</w:t>
      </w:r>
      <w:r>
        <w:rPr>
          <w:spacing w:val="55"/>
        </w:rPr>
        <w:t xml:space="preserve"> </w:t>
      </w:r>
      <w:r>
        <w:t>менее</w:t>
      </w:r>
      <w:r>
        <w:rPr>
          <w:spacing w:val="53"/>
        </w:rPr>
        <w:t xml:space="preserve"> </w:t>
      </w:r>
      <w:r>
        <w:t>трех).</w:t>
      </w:r>
      <w:r>
        <w:rPr>
          <w:spacing w:val="58"/>
        </w:rPr>
        <w:t xml:space="preserve"> </w:t>
      </w:r>
      <w:r>
        <w:t>Например,</w:t>
      </w:r>
      <w:r>
        <w:rPr>
          <w:spacing w:val="58"/>
        </w:rPr>
        <w:t xml:space="preserve"> </w:t>
      </w:r>
      <w:r>
        <w:t>«Песнь</w:t>
      </w:r>
      <w:r>
        <w:rPr>
          <w:spacing w:val="59"/>
        </w:rPr>
        <w:t xml:space="preserve"> </w:t>
      </w:r>
      <w:r>
        <w:t>о</w:t>
      </w:r>
      <w:r>
        <w:rPr>
          <w:spacing w:val="57"/>
        </w:rPr>
        <w:t xml:space="preserve"> </w:t>
      </w:r>
      <w:r>
        <w:t>вещем</w:t>
      </w:r>
      <w:r>
        <w:rPr>
          <w:spacing w:val="57"/>
        </w:rPr>
        <w:t xml:space="preserve"> </w:t>
      </w:r>
      <w:r>
        <w:rPr>
          <w:spacing w:val="-2"/>
        </w:rPr>
        <w:t>Олеге»,</w:t>
      </w:r>
    </w:p>
    <w:p w14:paraId="3F05B766" w14:textId="77777777" w:rsidR="00F11DF8" w:rsidRDefault="00DA3958">
      <w:pPr>
        <w:pStyle w:val="a3"/>
        <w:ind w:firstLine="0"/>
      </w:pPr>
      <w:r>
        <w:t>«Зимняя</w:t>
      </w:r>
      <w:r>
        <w:rPr>
          <w:spacing w:val="-16"/>
        </w:rPr>
        <w:t xml:space="preserve"> </w:t>
      </w:r>
      <w:r>
        <w:t>дорога»,</w:t>
      </w:r>
      <w:r>
        <w:rPr>
          <w:spacing w:val="-10"/>
        </w:rPr>
        <w:t xml:space="preserve"> </w:t>
      </w:r>
      <w:r>
        <w:t>«Узник»,</w:t>
      </w:r>
      <w:r>
        <w:rPr>
          <w:spacing w:val="-10"/>
        </w:rPr>
        <w:t xml:space="preserve"> </w:t>
      </w:r>
      <w:r>
        <w:t>«Туча»</w:t>
      </w:r>
      <w:r>
        <w:rPr>
          <w:spacing w:val="-15"/>
        </w:rPr>
        <w:t xml:space="preserve"> </w:t>
      </w:r>
      <w:r>
        <w:t>и</w:t>
      </w:r>
      <w:r>
        <w:rPr>
          <w:spacing w:val="-12"/>
        </w:rPr>
        <w:t xml:space="preserve"> </w:t>
      </w:r>
      <w:r>
        <w:t>другие.</w:t>
      </w:r>
      <w:r>
        <w:rPr>
          <w:spacing w:val="-10"/>
        </w:rPr>
        <w:t xml:space="preserve"> </w:t>
      </w:r>
      <w:r>
        <w:t>Роман</w:t>
      </w:r>
      <w:r>
        <w:rPr>
          <w:spacing w:val="-9"/>
        </w:rPr>
        <w:t xml:space="preserve"> </w:t>
      </w:r>
      <w:r>
        <w:rPr>
          <w:spacing w:val="-2"/>
        </w:rPr>
        <w:t>«Дубровский».</w:t>
      </w:r>
    </w:p>
    <w:p w14:paraId="5959ACCE" w14:textId="77777777" w:rsidR="00F11DF8" w:rsidRDefault="00DA3958">
      <w:pPr>
        <w:pStyle w:val="a3"/>
        <w:ind w:left="1406" w:firstLine="0"/>
      </w:pPr>
      <w:r>
        <w:t>М.Ю.</w:t>
      </w:r>
      <w:r>
        <w:rPr>
          <w:spacing w:val="4"/>
        </w:rPr>
        <w:t xml:space="preserve"> </w:t>
      </w:r>
      <w:r>
        <w:t>Лермонтов.</w:t>
      </w:r>
      <w:r>
        <w:rPr>
          <w:spacing w:val="5"/>
        </w:rPr>
        <w:t xml:space="preserve"> </w:t>
      </w:r>
      <w:r>
        <w:t>Стихотворения</w:t>
      </w:r>
      <w:r>
        <w:rPr>
          <w:spacing w:val="3"/>
        </w:rPr>
        <w:t xml:space="preserve"> </w:t>
      </w:r>
      <w:r>
        <w:t>(не</w:t>
      </w:r>
      <w:r>
        <w:rPr>
          <w:spacing w:val="-1"/>
        </w:rPr>
        <w:t xml:space="preserve"> </w:t>
      </w:r>
      <w:r>
        <w:t>менее</w:t>
      </w:r>
      <w:r>
        <w:rPr>
          <w:spacing w:val="-1"/>
        </w:rPr>
        <w:t xml:space="preserve"> </w:t>
      </w:r>
      <w:r>
        <w:t>трех).</w:t>
      </w:r>
      <w:r>
        <w:rPr>
          <w:spacing w:val="9"/>
        </w:rPr>
        <w:t xml:space="preserve"> </w:t>
      </w:r>
      <w:r>
        <w:t>Например,</w:t>
      </w:r>
      <w:r>
        <w:rPr>
          <w:spacing w:val="5"/>
        </w:rPr>
        <w:t xml:space="preserve"> </w:t>
      </w:r>
      <w:r>
        <w:t>«Три</w:t>
      </w:r>
      <w:r>
        <w:rPr>
          <w:spacing w:val="3"/>
        </w:rPr>
        <w:t xml:space="preserve"> </w:t>
      </w:r>
      <w:r>
        <w:t>пальмы»,</w:t>
      </w:r>
      <w:r>
        <w:rPr>
          <w:spacing w:val="8"/>
        </w:rPr>
        <w:t xml:space="preserve"> </w:t>
      </w:r>
      <w:r>
        <w:rPr>
          <w:spacing w:val="-2"/>
        </w:rPr>
        <w:t>«Листок»,</w:t>
      </w:r>
    </w:p>
    <w:p w14:paraId="60473220" w14:textId="77777777" w:rsidR="00F11DF8" w:rsidRDefault="00DA3958">
      <w:pPr>
        <w:pStyle w:val="a3"/>
        <w:ind w:firstLine="0"/>
      </w:pPr>
      <w:r>
        <w:t>«Утес»</w:t>
      </w:r>
      <w:r>
        <w:rPr>
          <w:spacing w:val="-9"/>
        </w:rPr>
        <w:t xml:space="preserve"> </w:t>
      </w:r>
      <w:r>
        <w:t xml:space="preserve">и </w:t>
      </w:r>
      <w:r>
        <w:rPr>
          <w:spacing w:val="-2"/>
        </w:rPr>
        <w:t>другие.</w:t>
      </w:r>
    </w:p>
    <w:p w14:paraId="265AE6EB" w14:textId="77777777" w:rsidR="00F11DF8" w:rsidRDefault="00DA3958">
      <w:pPr>
        <w:pStyle w:val="a3"/>
        <w:spacing w:before="7" w:line="237" w:lineRule="auto"/>
        <w:ind w:right="391"/>
      </w:pPr>
      <w:r>
        <w:t xml:space="preserve">А.В. Кольцов. Стихотворения (не менее двух). Например, «Косарь», «Соловей» и </w:t>
      </w:r>
      <w:r>
        <w:rPr>
          <w:spacing w:val="-2"/>
        </w:rPr>
        <w:t>другие.</w:t>
      </w:r>
    </w:p>
    <w:p w14:paraId="0859916D" w14:textId="77777777" w:rsidR="00F11DF8" w:rsidRDefault="00DA3958">
      <w:pPr>
        <w:pStyle w:val="a3"/>
        <w:spacing w:line="275" w:lineRule="exact"/>
        <w:ind w:left="1406" w:firstLine="0"/>
      </w:pPr>
      <w:r>
        <w:t>Литература</w:t>
      </w:r>
      <w:r>
        <w:rPr>
          <w:spacing w:val="-9"/>
        </w:rPr>
        <w:t xml:space="preserve"> </w:t>
      </w:r>
      <w:r>
        <w:t>второй</w:t>
      </w:r>
      <w:r>
        <w:rPr>
          <w:spacing w:val="-10"/>
        </w:rPr>
        <w:t xml:space="preserve"> </w:t>
      </w:r>
      <w:r>
        <w:t>половины</w:t>
      </w:r>
      <w:r>
        <w:rPr>
          <w:spacing w:val="-10"/>
        </w:rPr>
        <w:t xml:space="preserve"> </w:t>
      </w:r>
      <w:r>
        <w:t>XIX</w:t>
      </w:r>
      <w:r>
        <w:rPr>
          <w:spacing w:val="-11"/>
        </w:rPr>
        <w:t xml:space="preserve"> </w:t>
      </w:r>
      <w:r>
        <w:rPr>
          <w:spacing w:val="-5"/>
        </w:rPr>
        <w:t>в.</w:t>
      </w:r>
    </w:p>
    <w:p w14:paraId="6F2CC415" w14:textId="77777777" w:rsidR="00F11DF8" w:rsidRDefault="00DA3958">
      <w:pPr>
        <w:pStyle w:val="a3"/>
        <w:spacing w:before="3" w:line="242" w:lineRule="auto"/>
        <w:ind w:right="384"/>
      </w:pPr>
      <w:r>
        <w:t>Ф.И. Тютчев. Стихотворения (не менее двух). Например, «Есть в осени первоначальной...», «С поляны коршун поднялся...» и другие.</w:t>
      </w:r>
    </w:p>
    <w:p w14:paraId="236B5064" w14:textId="77777777" w:rsidR="00F11DF8" w:rsidRDefault="00DA3958">
      <w:pPr>
        <w:pStyle w:val="a3"/>
        <w:spacing w:line="242" w:lineRule="auto"/>
        <w:ind w:right="378"/>
      </w:pPr>
      <w:r>
        <w:t>А.А. Фет. Стихотворения (не менее двух). Например, «Учись у них – у дуба, у березы...», «Я пришел к тебе с приветом...» и другие.</w:t>
      </w:r>
    </w:p>
    <w:p w14:paraId="66F7E26B" w14:textId="77777777" w:rsidR="00F11DF8" w:rsidRDefault="00F11DF8">
      <w:pPr>
        <w:spacing w:line="242" w:lineRule="auto"/>
        <w:sectPr w:rsidR="00F11DF8">
          <w:pgSz w:w="11920" w:h="16850"/>
          <w:pgMar w:top="1040" w:right="320" w:bottom="280" w:left="720" w:header="720" w:footer="720" w:gutter="0"/>
          <w:cols w:space="720"/>
        </w:sectPr>
      </w:pPr>
    </w:p>
    <w:p w14:paraId="4EB617C2" w14:textId="77777777" w:rsidR="00F11DF8" w:rsidRDefault="00DA3958">
      <w:pPr>
        <w:pStyle w:val="a3"/>
        <w:spacing w:before="76" w:line="244" w:lineRule="auto"/>
        <w:ind w:left="1406" w:right="5371" w:firstLine="0"/>
        <w:jc w:val="left"/>
      </w:pPr>
      <w:r>
        <w:lastRenderedPageBreak/>
        <w:t>И.С.</w:t>
      </w:r>
      <w:r>
        <w:rPr>
          <w:spacing w:val="-15"/>
        </w:rPr>
        <w:t xml:space="preserve"> </w:t>
      </w:r>
      <w:r>
        <w:t>Тургенев.</w:t>
      </w:r>
      <w:r>
        <w:rPr>
          <w:spacing w:val="-15"/>
        </w:rPr>
        <w:t xml:space="preserve"> </w:t>
      </w:r>
      <w:r>
        <w:t>Рассказ</w:t>
      </w:r>
      <w:r>
        <w:rPr>
          <w:spacing w:val="-15"/>
        </w:rPr>
        <w:t xml:space="preserve"> </w:t>
      </w:r>
      <w:r>
        <w:t>«Бежин</w:t>
      </w:r>
      <w:r>
        <w:rPr>
          <w:spacing w:val="-15"/>
        </w:rPr>
        <w:t xml:space="preserve"> </w:t>
      </w:r>
      <w:r>
        <w:t>луг». Н.С. Лесков. Сказ «Левша».</w:t>
      </w:r>
    </w:p>
    <w:p w14:paraId="3ABA551A" w14:textId="77777777" w:rsidR="00F11DF8" w:rsidRDefault="00DA3958">
      <w:pPr>
        <w:pStyle w:val="a3"/>
        <w:spacing w:line="263" w:lineRule="exact"/>
        <w:ind w:left="1406" w:firstLine="0"/>
        <w:jc w:val="left"/>
      </w:pPr>
      <w:r>
        <w:t>Л.Н.</w:t>
      </w:r>
      <w:r>
        <w:rPr>
          <w:spacing w:val="-13"/>
        </w:rPr>
        <w:t xml:space="preserve"> </w:t>
      </w:r>
      <w:r>
        <w:t>Толстой.</w:t>
      </w:r>
      <w:r>
        <w:rPr>
          <w:spacing w:val="-7"/>
        </w:rPr>
        <w:t xml:space="preserve"> </w:t>
      </w:r>
      <w:r>
        <w:t>Повесть</w:t>
      </w:r>
      <w:r>
        <w:rPr>
          <w:spacing w:val="-8"/>
        </w:rPr>
        <w:t xml:space="preserve"> </w:t>
      </w:r>
      <w:r>
        <w:t>«Детство»</w:t>
      </w:r>
      <w:r>
        <w:rPr>
          <w:spacing w:val="-14"/>
        </w:rPr>
        <w:t xml:space="preserve"> </w:t>
      </w:r>
      <w:r>
        <w:rPr>
          <w:spacing w:val="-2"/>
        </w:rPr>
        <w:t>(главы).</w:t>
      </w:r>
    </w:p>
    <w:p w14:paraId="195FA84E" w14:textId="77777777" w:rsidR="00F11DF8" w:rsidRDefault="00DA3958">
      <w:pPr>
        <w:pStyle w:val="a3"/>
        <w:ind w:left="1406" w:firstLine="0"/>
        <w:jc w:val="left"/>
      </w:pPr>
      <w:r>
        <w:t>А.П.</w:t>
      </w:r>
      <w:r>
        <w:rPr>
          <w:spacing w:val="31"/>
        </w:rPr>
        <w:t xml:space="preserve"> </w:t>
      </w:r>
      <w:r>
        <w:t>Чехов.</w:t>
      </w:r>
      <w:r>
        <w:rPr>
          <w:spacing w:val="31"/>
        </w:rPr>
        <w:t xml:space="preserve"> </w:t>
      </w:r>
      <w:r>
        <w:t>Рассказы</w:t>
      </w:r>
      <w:r>
        <w:rPr>
          <w:spacing w:val="34"/>
        </w:rPr>
        <w:t xml:space="preserve"> </w:t>
      </w:r>
      <w:r>
        <w:t>(три</w:t>
      </w:r>
      <w:r>
        <w:rPr>
          <w:spacing w:val="31"/>
        </w:rPr>
        <w:t xml:space="preserve"> </w:t>
      </w:r>
      <w:r>
        <w:t>по</w:t>
      </w:r>
      <w:r>
        <w:rPr>
          <w:spacing w:val="29"/>
        </w:rPr>
        <w:t xml:space="preserve"> </w:t>
      </w:r>
      <w:r>
        <w:t>выбору).</w:t>
      </w:r>
      <w:r>
        <w:rPr>
          <w:spacing w:val="33"/>
        </w:rPr>
        <w:t xml:space="preserve"> </w:t>
      </w:r>
      <w:r>
        <w:t>Например,</w:t>
      </w:r>
      <w:r>
        <w:rPr>
          <w:spacing w:val="30"/>
        </w:rPr>
        <w:t xml:space="preserve"> </w:t>
      </w:r>
      <w:r>
        <w:t>«Толстый</w:t>
      </w:r>
      <w:r>
        <w:rPr>
          <w:spacing w:val="31"/>
        </w:rPr>
        <w:t xml:space="preserve"> </w:t>
      </w:r>
      <w:r>
        <w:t>и</w:t>
      </w:r>
      <w:r>
        <w:rPr>
          <w:spacing w:val="30"/>
        </w:rPr>
        <w:t xml:space="preserve"> </w:t>
      </w:r>
      <w:r>
        <w:t>тонкий»,</w:t>
      </w:r>
      <w:r>
        <w:rPr>
          <w:spacing w:val="34"/>
        </w:rPr>
        <w:t xml:space="preserve"> </w:t>
      </w:r>
      <w:r>
        <w:rPr>
          <w:spacing w:val="-2"/>
        </w:rPr>
        <w:t>«Хамелеон»,</w:t>
      </w:r>
    </w:p>
    <w:p w14:paraId="05C8745B" w14:textId="77777777" w:rsidR="00F11DF8" w:rsidRDefault="00DA3958">
      <w:pPr>
        <w:pStyle w:val="a3"/>
        <w:ind w:firstLine="0"/>
        <w:jc w:val="left"/>
      </w:pPr>
      <w:r>
        <w:t>«Смерть</w:t>
      </w:r>
      <w:r>
        <w:rPr>
          <w:spacing w:val="-7"/>
        </w:rPr>
        <w:t xml:space="preserve"> </w:t>
      </w:r>
      <w:r>
        <w:t>чиновника»</w:t>
      </w:r>
      <w:r>
        <w:rPr>
          <w:spacing w:val="-11"/>
        </w:rPr>
        <w:t xml:space="preserve"> </w:t>
      </w:r>
      <w:r>
        <w:t>и</w:t>
      </w:r>
      <w:r>
        <w:rPr>
          <w:spacing w:val="-12"/>
        </w:rPr>
        <w:t xml:space="preserve"> </w:t>
      </w:r>
      <w:r>
        <w:rPr>
          <w:spacing w:val="-2"/>
        </w:rPr>
        <w:t>другие.</w:t>
      </w:r>
    </w:p>
    <w:p w14:paraId="76248D7D" w14:textId="77777777" w:rsidR="00F11DF8" w:rsidRDefault="00DA3958">
      <w:pPr>
        <w:pStyle w:val="a3"/>
        <w:spacing w:before="10" w:line="237" w:lineRule="auto"/>
        <w:ind w:left="1406" w:right="5158" w:firstLine="0"/>
        <w:jc w:val="left"/>
      </w:pPr>
      <w:r>
        <w:t>А.И.</w:t>
      </w:r>
      <w:r>
        <w:rPr>
          <w:spacing w:val="-15"/>
        </w:rPr>
        <w:t xml:space="preserve"> </w:t>
      </w:r>
      <w:r>
        <w:t>Куприн.</w:t>
      </w:r>
      <w:r>
        <w:rPr>
          <w:spacing w:val="-15"/>
        </w:rPr>
        <w:t xml:space="preserve"> </w:t>
      </w:r>
      <w:r>
        <w:t>Рассказ</w:t>
      </w:r>
      <w:r>
        <w:rPr>
          <w:spacing w:val="-15"/>
        </w:rPr>
        <w:t xml:space="preserve"> </w:t>
      </w:r>
      <w:r>
        <w:t>«Чудесный</w:t>
      </w:r>
      <w:r>
        <w:rPr>
          <w:spacing w:val="-15"/>
        </w:rPr>
        <w:t xml:space="preserve"> </w:t>
      </w:r>
      <w:r>
        <w:t>доктор». Литература XX – начала XXI вв.</w:t>
      </w:r>
    </w:p>
    <w:p w14:paraId="7354EAB8" w14:textId="77777777" w:rsidR="00F11DF8" w:rsidRDefault="00DA3958">
      <w:pPr>
        <w:pStyle w:val="a3"/>
        <w:spacing w:before="8" w:line="235" w:lineRule="auto"/>
        <w:ind w:right="391"/>
      </w:pPr>
      <w:r>
        <w:t>Стихотворения отечественных поэтов начала XX века (не менее двух). Например, стихотворения С.А. Есенина, В.В. Маяковского, А.А. Блока и других.</w:t>
      </w:r>
    </w:p>
    <w:p w14:paraId="1BBD8DDB" w14:textId="77777777" w:rsidR="00F11DF8" w:rsidRDefault="00DA3958">
      <w:pPr>
        <w:pStyle w:val="a3"/>
        <w:spacing w:before="2"/>
        <w:ind w:right="386"/>
      </w:pPr>
      <w:r>
        <w:t>Стихотворения отечественных поэтов XX века (не менее четырех стихотворений двух поэтов). Например, стихотворения О.Ф. Берггольц, В.С. Высоцкого, Ю.П. Мориц, Д.С. Самойлова и других.</w:t>
      </w:r>
    </w:p>
    <w:p w14:paraId="51F7CB85" w14:textId="77777777" w:rsidR="00F11DF8" w:rsidRDefault="00DA3958">
      <w:pPr>
        <w:pStyle w:val="a3"/>
        <w:spacing w:before="2"/>
        <w:ind w:right="386"/>
      </w:pPr>
      <w:r>
        <w:t>Проза отечественных писателей конца XX – начала XXI вв., в том числе о Великой Отечественной</w:t>
      </w:r>
      <w:r>
        <w:rPr>
          <w:spacing w:val="40"/>
        </w:rPr>
        <w:t xml:space="preserve"> </w:t>
      </w:r>
      <w:r>
        <w:t>войне</w:t>
      </w:r>
      <w:r>
        <w:rPr>
          <w:spacing w:val="40"/>
        </w:rPr>
        <w:t xml:space="preserve"> </w:t>
      </w:r>
      <w:r>
        <w:t>(два</w:t>
      </w:r>
      <w:r>
        <w:rPr>
          <w:spacing w:val="40"/>
        </w:rPr>
        <w:t xml:space="preserve"> </w:t>
      </w:r>
      <w:r>
        <w:t>произведения</w:t>
      </w:r>
      <w:r>
        <w:rPr>
          <w:spacing w:val="40"/>
        </w:rPr>
        <w:t xml:space="preserve"> </w:t>
      </w:r>
      <w:r>
        <w:t>по выбору). Например,</w:t>
      </w:r>
      <w:r>
        <w:rPr>
          <w:spacing w:val="40"/>
        </w:rPr>
        <w:t xml:space="preserve"> </w:t>
      </w:r>
      <w:r>
        <w:t>Б.Л.</w:t>
      </w:r>
      <w:r>
        <w:rPr>
          <w:spacing w:val="40"/>
        </w:rPr>
        <w:t xml:space="preserve"> </w:t>
      </w:r>
      <w:r>
        <w:t>Васильев</w:t>
      </w:r>
      <w:r>
        <w:rPr>
          <w:spacing w:val="40"/>
        </w:rPr>
        <w:t xml:space="preserve"> </w:t>
      </w:r>
      <w:r>
        <w:t>«Экспонат</w:t>
      </w:r>
    </w:p>
    <w:p w14:paraId="2A4799AA" w14:textId="77777777" w:rsidR="00F11DF8" w:rsidRDefault="00DA3958">
      <w:pPr>
        <w:pStyle w:val="a3"/>
        <w:spacing w:line="272" w:lineRule="exact"/>
        <w:ind w:firstLine="0"/>
      </w:pPr>
      <w:r>
        <w:t>№...»,</w:t>
      </w:r>
      <w:r>
        <w:rPr>
          <w:spacing w:val="-9"/>
        </w:rPr>
        <w:t xml:space="preserve"> </w:t>
      </w:r>
      <w:r>
        <w:t>Б.П.</w:t>
      </w:r>
      <w:r>
        <w:rPr>
          <w:spacing w:val="-10"/>
        </w:rPr>
        <w:t xml:space="preserve"> </w:t>
      </w:r>
      <w:r>
        <w:t>Екимов</w:t>
      </w:r>
      <w:r>
        <w:rPr>
          <w:spacing w:val="-7"/>
        </w:rPr>
        <w:t xml:space="preserve"> </w:t>
      </w:r>
      <w:r>
        <w:t>«Ночь</w:t>
      </w:r>
      <w:r>
        <w:rPr>
          <w:spacing w:val="-11"/>
        </w:rPr>
        <w:t xml:space="preserve"> </w:t>
      </w:r>
      <w:r>
        <w:t>исцеления»,</w:t>
      </w:r>
      <w:r>
        <w:rPr>
          <w:spacing w:val="-6"/>
        </w:rPr>
        <w:t xml:space="preserve"> </w:t>
      </w:r>
      <w:r>
        <w:t>Э.Н.</w:t>
      </w:r>
      <w:r>
        <w:rPr>
          <w:spacing w:val="-12"/>
        </w:rPr>
        <w:t xml:space="preserve"> </w:t>
      </w:r>
      <w:r>
        <w:t>Веркин</w:t>
      </w:r>
      <w:r>
        <w:rPr>
          <w:spacing w:val="-5"/>
        </w:rPr>
        <w:t xml:space="preserve"> </w:t>
      </w:r>
      <w:r>
        <w:t>«Облачный</w:t>
      </w:r>
      <w:r>
        <w:rPr>
          <w:spacing w:val="-5"/>
        </w:rPr>
        <w:t xml:space="preserve"> </w:t>
      </w:r>
      <w:r>
        <w:t>полк»</w:t>
      </w:r>
      <w:r>
        <w:rPr>
          <w:spacing w:val="-14"/>
        </w:rPr>
        <w:t xml:space="preserve"> </w:t>
      </w:r>
      <w:r>
        <w:t>(главы)</w:t>
      </w:r>
      <w:r>
        <w:rPr>
          <w:spacing w:val="-9"/>
        </w:rPr>
        <w:t xml:space="preserve"> </w:t>
      </w:r>
      <w:r>
        <w:t>и</w:t>
      </w:r>
      <w:r>
        <w:rPr>
          <w:spacing w:val="-6"/>
        </w:rPr>
        <w:t xml:space="preserve"> </w:t>
      </w:r>
      <w:r>
        <w:rPr>
          <w:spacing w:val="-2"/>
        </w:rPr>
        <w:t>другие.</w:t>
      </w:r>
    </w:p>
    <w:p w14:paraId="17DEDB43" w14:textId="77777777" w:rsidR="00F11DF8" w:rsidRDefault="00DA3958">
      <w:pPr>
        <w:pStyle w:val="a3"/>
        <w:ind w:left="1406" w:firstLine="0"/>
      </w:pPr>
      <w:r>
        <w:rPr>
          <w:spacing w:val="-2"/>
        </w:rPr>
        <w:t>В.Г.</w:t>
      </w:r>
      <w:r>
        <w:rPr>
          <w:spacing w:val="-9"/>
        </w:rPr>
        <w:t xml:space="preserve"> </w:t>
      </w:r>
      <w:r>
        <w:rPr>
          <w:spacing w:val="-2"/>
        </w:rPr>
        <w:t>Распутин.</w:t>
      </w:r>
      <w:r>
        <w:rPr>
          <w:spacing w:val="-6"/>
        </w:rPr>
        <w:t xml:space="preserve"> </w:t>
      </w:r>
      <w:r>
        <w:rPr>
          <w:spacing w:val="-2"/>
        </w:rPr>
        <w:t>Рассказ</w:t>
      </w:r>
      <w:r>
        <w:rPr>
          <w:spacing w:val="-4"/>
        </w:rPr>
        <w:t xml:space="preserve"> </w:t>
      </w:r>
      <w:r>
        <w:rPr>
          <w:spacing w:val="-2"/>
        </w:rPr>
        <w:t>«Уроки</w:t>
      </w:r>
      <w:r>
        <w:rPr>
          <w:spacing w:val="-5"/>
        </w:rPr>
        <w:t xml:space="preserve"> </w:t>
      </w:r>
      <w:r>
        <w:rPr>
          <w:spacing w:val="-2"/>
        </w:rPr>
        <w:t>французского».</w:t>
      </w:r>
    </w:p>
    <w:p w14:paraId="5B8E5E46" w14:textId="77777777" w:rsidR="00F11DF8" w:rsidRDefault="00DA3958">
      <w:pPr>
        <w:pStyle w:val="a3"/>
        <w:spacing w:before="2"/>
        <w:ind w:right="390"/>
      </w:pPr>
      <w:r>
        <w:t>Произведения отечественных писателей на тему взросления человека (не менее двух). Например, Р.П. Погодин «Кирпичные острова», Р.И. Фраерман «Дикая собака Динго, или Повесть о первой любви», Ю.И. Коваль «Самая легкая лодка в мире» и другие.</w:t>
      </w:r>
    </w:p>
    <w:p w14:paraId="7FC38176" w14:textId="77777777" w:rsidR="00F11DF8" w:rsidRDefault="00DA3958">
      <w:pPr>
        <w:pStyle w:val="a3"/>
        <w:spacing w:before="5" w:line="237" w:lineRule="auto"/>
        <w:ind w:right="385"/>
      </w:pPr>
      <w:r>
        <w:t>Произведения современных отечественных писателей-фантастов. Например, К.</w:t>
      </w:r>
      <w:r>
        <w:rPr>
          <w:spacing w:val="40"/>
        </w:rPr>
        <w:t xml:space="preserve"> </w:t>
      </w:r>
      <w:r>
        <w:t>Булычев «Сто лет тому вперед» и другие.</w:t>
      </w:r>
    </w:p>
    <w:p w14:paraId="0A4A8A80" w14:textId="77777777" w:rsidR="00F11DF8" w:rsidRDefault="00DA3958">
      <w:pPr>
        <w:pStyle w:val="a3"/>
        <w:spacing w:line="275" w:lineRule="exact"/>
        <w:ind w:left="1406" w:firstLine="0"/>
      </w:pPr>
      <w:r>
        <w:t>Литература</w:t>
      </w:r>
      <w:r>
        <w:rPr>
          <w:spacing w:val="-15"/>
        </w:rPr>
        <w:t xml:space="preserve"> </w:t>
      </w:r>
      <w:r>
        <w:t>народов</w:t>
      </w:r>
      <w:r>
        <w:rPr>
          <w:spacing w:val="-15"/>
        </w:rPr>
        <w:t xml:space="preserve"> </w:t>
      </w:r>
      <w:r>
        <w:t>Российской</w:t>
      </w:r>
      <w:r>
        <w:rPr>
          <w:spacing w:val="-14"/>
        </w:rPr>
        <w:t xml:space="preserve"> </w:t>
      </w:r>
      <w:r>
        <w:rPr>
          <w:spacing w:val="-2"/>
        </w:rPr>
        <w:t>Федерации.</w:t>
      </w:r>
    </w:p>
    <w:p w14:paraId="68B00313" w14:textId="77777777" w:rsidR="00F11DF8" w:rsidRDefault="00DA3958">
      <w:pPr>
        <w:pStyle w:val="a3"/>
        <w:spacing w:before="3"/>
        <w:ind w:right="394"/>
      </w:pPr>
      <w:r>
        <w:t>Стихотворения (два по выбору). Например, М. Карим «Бессмертие» (фрагменты), Г. Тукай «Родная деревня», «Книга», К. Кулиев «Когда на меня навалилась беда...», «Каким бы малым ни был мой народ...», «Что б ни делалось на свете...», Р. Гамзатов «Журавли», «Мой Дагестан» и другие.</w:t>
      </w:r>
    </w:p>
    <w:p w14:paraId="4372E10B" w14:textId="77777777" w:rsidR="00F11DF8" w:rsidRDefault="00DA3958">
      <w:pPr>
        <w:pStyle w:val="a3"/>
        <w:spacing w:line="275" w:lineRule="exact"/>
        <w:ind w:left="1406" w:firstLine="0"/>
      </w:pPr>
      <w:r>
        <w:rPr>
          <w:spacing w:val="-2"/>
        </w:rPr>
        <w:t>Зарубежная</w:t>
      </w:r>
      <w:r>
        <w:rPr>
          <w:spacing w:val="3"/>
        </w:rPr>
        <w:t xml:space="preserve"> </w:t>
      </w:r>
      <w:r>
        <w:rPr>
          <w:spacing w:val="-2"/>
        </w:rPr>
        <w:t>литература.</w:t>
      </w:r>
    </w:p>
    <w:p w14:paraId="2930477A" w14:textId="77777777" w:rsidR="00F11DF8" w:rsidRDefault="00DA3958">
      <w:pPr>
        <w:pStyle w:val="a3"/>
        <w:spacing w:line="275" w:lineRule="exact"/>
        <w:ind w:left="1406" w:firstLine="0"/>
      </w:pPr>
      <w:r>
        <w:t>Д.</w:t>
      </w:r>
      <w:r>
        <w:rPr>
          <w:spacing w:val="-10"/>
        </w:rPr>
        <w:t xml:space="preserve"> </w:t>
      </w:r>
      <w:r>
        <w:t>Дефо</w:t>
      </w:r>
      <w:r>
        <w:rPr>
          <w:spacing w:val="-7"/>
        </w:rPr>
        <w:t xml:space="preserve"> </w:t>
      </w:r>
      <w:r>
        <w:t>«Робинзон</w:t>
      </w:r>
      <w:r>
        <w:rPr>
          <w:spacing w:val="-4"/>
        </w:rPr>
        <w:t xml:space="preserve"> </w:t>
      </w:r>
      <w:r>
        <w:t>Крузо»</w:t>
      </w:r>
      <w:r>
        <w:rPr>
          <w:spacing w:val="-12"/>
        </w:rPr>
        <w:t xml:space="preserve"> </w:t>
      </w:r>
      <w:r>
        <w:t>(главы</w:t>
      </w:r>
      <w:r>
        <w:rPr>
          <w:spacing w:val="-8"/>
        </w:rPr>
        <w:t xml:space="preserve"> </w:t>
      </w:r>
      <w:r>
        <w:t>по</w:t>
      </w:r>
      <w:r>
        <w:rPr>
          <w:spacing w:val="-7"/>
        </w:rPr>
        <w:t xml:space="preserve"> </w:t>
      </w:r>
      <w:r>
        <w:rPr>
          <w:spacing w:val="-2"/>
        </w:rPr>
        <w:t>выбору).</w:t>
      </w:r>
    </w:p>
    <w:p w14:paraId="3C32DD0D" w14:textId="77777777" w:rsidR="00F11DF8" w:rsidRDefault="00DA3958">
      <w:pPr>
        <w:pStyle w:val="a3"/>
        <w:ind w:left="1406" w:firstLine="0"/>
      </w:pPr>
      <w:r>
        <w:t>Д.</w:t>
      </w:r>
      <w:r>
        <w:rPr>
          <w:spacing w:val="-10"/>
        </w:rPr>
        <w:t xml:space="preserve"> </w:t>
      </w:r>
      <w:r>
        <w:t>Свифт</w:t>
      </w:r>
      <w:r>
        <w:rPr>
          <w:spacing w:val="-8"/>
        </w:rPr>
        <w:t xml:space="preserve"> </w:t>
      </w:r>
      <w:r>
        <w:t>«Путешествия</w:t>
      </w:r>
      <w:r>
        <w:rPr>
          <w:spacing w:val="-9"/>
        </w:rPr>
        <w:t xml:space="preserve"> </w:t>
      </w:r>
      <w:r>
        <w:t>Гулливера»</w:t>
      </w:r>
      <w:r>
        <w:rPr>
          <w:spacing w:val="-13"/>
        </w:rPr>
        <w:t xml:space="preserve"> </w:t>
      </w:r>
      <w:r>
        <w:t>(главы</w:t>
      </w:r>
      <w:r>
        <w:rPr>
          <w:spacing w:val="-12"/>
        </w:rPr>
        <w:t xml:space="preserve"> </w:t>
      </w:r>
      <w:r>
        <w:t>по</w:t>
      </w:r>
      <w:r>
        <w:rPr>
          <w:spacing w:val="-6"/>
        </w:rPr>
        <w:t xml:space="preserve"> </w:t>
      </w:r>
      <w:r>
        <w:rPr>
          <w:spacing w:val="-2"/>
        </w:rPr>
        <w:t>выбору).</w:t>
      </w:r>
    </w:p>
    <w:p w14:paraId="06570B60" w14:textId="77777777" w:rsidR="00F11DF8" w:rsidRDefault="00DA3958">
      <w:pPr>
        <w:pStyle w:val="a3"/>
        <w:spacing w:before="5"/>
        <w:ind w:right="393"/>
      </w:pPr>
      <w:r>
        <w:t>Произведения зарубежных писателей на тему взросления человека (не менее двух). Например, Ж. Верн «Дети капитана Гранта» (главы по выбору), Х. Ли «Убить пересмешника» (главы по выбору) и другие.</w:t>
      </w:r>
    </w:p>
    <w:p w14:paraId="545C1892" w14:textId="77777777" w:rsidR="00F11DF8" w:rsidRDefault="00DA3958">
      <w:pPr>
        <w:pStyle w:val="a3"/>
        <w:spacing w:line="242" w:lineRule="auto"/>
        <w:ind w:left="1406" w:right="6056" w:firstLine="0"/>
      </w:pPr>
      <w:r>
        <w:t>Содержание</w:t>
      </w:r>
      <w:r>
        <w:rPr>
          <w:spacing w:val="-15"/>
        </w:rPr>
        <w:t xml:space="preserve"> </w:t>
      </w:r>
      <w:r>
        <w:t>обучения</w:t>
      </w:r>
      <w:r>
        <w:rPr>
          <w:spacing w:val="-10"/>
        </w:rPr>
        <w:t xml:space="preserve"> </w:t>
      </w:r>
      <w:r>
        <w:t>в</w:t>
      </w:r>
      <w:r>
        <w:rPr>
          <w:spacing w:val="-6"/>
        </w:rPr>
        <w:t xml:space="preserve"> </w:t>
      </w:r>
      <w:r>
        <w:t>7</w:t>
      </w:r>
      <w:r>
        <w:rPr>
          <w:spacing w:val="-9"/>
        </w:rPr>
        <w:t xml:space="preserve"> </w:t>
      </w:r>
      <w:r>
        <w:t>классе. Древнерусская литература.</w:t>
      </w:r>
    </w:p>
    <w:p w14:paraId="6C2789CE" w14:textId="77777777" w:rsidR="00F11DF8" w:rsidRDefault="00DA3958">
      <w:pPr>
        <w:pStyle w:val="a3"/>
        <w:spacing w:line="242" w:lineRule="auto"/>
        <w:ind w:right="390"/>
      </w:pPr>
      <w:r>
        <w:t>Древнерусские повести (одна повесть по выбору). Например, «Поучение» Владимира Мономаха (в сокращении) и другие.</w:t>
      </w:r>
    </w:p>
    <w:p w14:paraId="43DE8BD6" w14:textId="77777777" w:rsidR="00F11DF8" w:rsidRDefault="00DA3958">
      <w:pPr>
        <w:pStyle w:val="a3"/>
        <w:spacing w:line="268" w:lineRule="exact"/>
        <w:ind w:left="1406" w:firstLine="0"/>
      </w:pPr>
      <w:r>
        <w:t>Литература</w:t>
      </w:r>
      <w:r>
        <w:rPr>
          <w:spacing w:val="-11"/>
        </w:rPr>
        <w:t xml:space="preserve"> </w:t>
      </w:r>
      <w:r>
        <w:t>первой</w:t>
      </w:r>
      <w:r>
        <w:rPr>
          <w:spacing w:val="-6"/>
        </w:rPr>
        <w:t xml:space="preserve"> </w:t>
      </w:r>
      <w:r>
        <w:t>половины</w:t>
      </w:r>
      <w:r>
        <w:rPr>
          <w:spacing w:val="-11"/>
        </w:rPr>
        <w:t xml:space="preserve"> </w:t>
      </w:r>
      <w:r>
        <w:t>XIX</w:t>
      </w:r>
      <w:r>
        <w:rPr>
          <w:spacing w:val="-11"/>
        </w:rPr>
        <w:t xml:space="preserve"> </w:t>
      </w:r>
      <w:r>
        <w:rPr>
          <w:spacing w:val="-4"/>
        </w:rPr>
        <w:t>века.</w:t>
      </w:r>
    </w:p>
    <w:p w14:paraId="4BA76F14" w14:textId="77777777" w:rsidR="00F11DF8" w:rsidRDefault="00DA3958">
      <w:pPr>
        <w:pStyle w:val="a3"/>
        <w:spacing w:before="2"/>
        <w:ind w:right="386"/>
      </w:pPr>
      <w:r>
        <w:t>А.С. Пушкин. Стихотворения (не менее четырех). Например, «Во глубине сибирских руд...», «19 октября» («Роняет лес багряный свой убор...»), «И.И. Пущину», «На</w:t>
      </w:r>
      <w:r>
        <w:rPr>
          <w:spacing w:val="40"/>
        </w:rPr>
        <w:t xml:space="preserve"> </w:t>
      </w:r>
      <w:r>
        <w:t>холмах Грузии лежит ночная мгла...» и другие. «Повести Белкина» («Станционный смотритель»). Поэма «Полтава» (фрагмент).</w:t>
      </w:r>
    </w:p>
    <w:p w14:paraId="715D200A" w14:textId="77777777" w:rsidR="00F11DF8" w:rsidRDefault="00DA3958">
      <w:pPr>
        <w:pStyle w:val="a3"/>
        <w:spacing w:line="272" w:lineRule="exact"/>
        <w:ind w:left="1442" w:firstLine="0"/>
      </w:pPr>
      <w:r>
        <w:t>М.Ю.</w:t>
      </w:r>
      <w:r>
        <w:rPr>
          <w:spacing w:val="44"/>
        </w:rPr>
        <w:t xml:space="preserve"> </w:t>
      </w:r>
      <w:r>
        <w:t>Лермонтов.</w:t>
      </w:r>
      <w:r>
        <w:rPr>
          <w:spacing w:val="42"/>
        </w:rPr>
        <w:t xml:space="preserve"> </w:t>
      </w:r>
      <w:r>
        <w:t>Стихотворения</w:t>
      </w:r>
      <w:r>
        <w:rPr>
          <w:spacing w:val="41"/>
        </w:rPr>
        <w:t xml:space="preserve"> </w:t>
      </w:r>
      <w:r>
        <w:t>(не</w:t>
      </w:r>
      <w:r>
        <w:rPr>
          <w:spacing w:val="40"/>
        </w:rPr>
        <w:t xml:space="preserve"> </w:t>
      </w:r>
      <w:r>
        <w:t>менее</w:t>
      </w:r>
      <w:r>
        <w:rPr>
          <w:spacing w:val="38"/>
        </w:rPr>
        <w:t xml:space="preserve"> </w:t>
      </w:r>
      <w:r>
        <w:t>четырех).</w:t>
      </w:r>
      <w:r>
        <w:rPr>
          <w:spacing w:val="48"/>
        </w:rPr>
        <w:t xml:space="preserve"> </w:t>
      </w:r>
      <w:r>
        <w:t>Например,</w:t>
      </w:r>
      <w:r>
        <w:rPr>
          <w:spacing w:val="46"/>
        </w:rPr>
        <w:t xml:space="preserve"> </w:t>
      </w:r>
      <w:r>
        <w:t>«Узник»,</w:t>
      </w:r>
      <w:r>
        <w:rPr>
          <w:spacing w:val="48"/>
        </w:rPr>
        <w:t xml:space="preserve"> </w:t>
      </w:r>
      <w:r>
        <w:rPr>
          <w:spacing w:val="-2"/>
        </w:rPr>
        <w:t>«Парус»,</w:t>
      </w:r>
    </w:p>
    <w:p w14:paraId="1CA30E4E" w14:textId="77777777" w:rsidR="00F11DF8" w:rsidRDefault="00DA3958">
      <w:pPr>
        <w:pStyle w:val="a3"/>
        <w:ind w:left="730" w:firstLine="0"/>
      </w:pPr>
      <w:r>
        <w:t>«Тучи»,</w:t>
      </w:r>
      <w:r>
        <w:rPr>
          <w:spacing w:val="52"/>
          <w:w w:val="150"/>
        </w:rPr>
        <w:t xml:space="preserve"> </w:t>
      </w:r>
      <w:r>
        <w:t>«Желанье»</w:t>
      </w:r>
      <w:r>
        <w:rPr>
          <w:spacing w:val="78"/>
        </w:rPr>
        <w:t xml:space="preserve"> </w:t>
      </w:r>
      <w:r>
        <w:t>(«Отворите</w:t>
      </w:r>
      <w:r>
        <w:rPr>
          <w:spacing w:val="77"/>
        </w:rPr>
        <w:t xml:space="preserve"> </w:t>
      </w:r>
      <w:r>
        <w:t>мне</w:t>
      </w:r>
      <w:r>
        <w:rPr>
          <w:spacing w:val="76"/>
        </w:rPr>
        <w:t xml:space="preserve"> </w:t>
      </w:r>
      <w:r>
        <w:t>темницу...»),</w:t>
      </w:r>
      <w:r>
        <w:rPr>
          <w:spacing w:val="55"/>
          <w:w w:val="150"/>
        </w:rPr>
        <w:t xml:space="preserve"> </w:t>
      </w:r>
      <w:r>
        <w:t>«Когда</w:t>
      </w:r>
      <w:r>
        <w:rPr>
          <w:spacing w:val="77"/>
        </w:rPr>
        <w:t xml:space="preserve"> </w:t>
      </w:r>
      <w:r>
        <w:t>волнуется</w:t>
      </w:r>
      <w:r>
        <w:rPr>
          <w:spacing w:val="50"/>
          <w:w w:val="150"/>
        </w:rPr>
        <w:t xml:space="preserve"> </w:t>
      </w:r>
      <w:r>
        <w:t>желтеющая</w:t>
      </w:r>
      <w:r>
        <w:rPr>
          <w:spacing w:val="54"/>
          <w:w w:val="150"/>
        </w:rPr>
        <w:t xml:space="preserve"> </w:t>
      </w:r>
      <w:r>
        <w:rPr>
          <w:spacing w:val="-2"/>
        </w:rPr>
        <w:t>нива...»,</w:t>
      </w:r>
    </w:p>
    <w:p w14:paraId="366884C1" w14:textId="77777777" w:rsidR="00F11DF8" w:rsidRDefault="00DA3958">
      <w:pPr>
        <w:pStyle w:val="a3"/>
        <w:spacing w:before="2" w:line="237" w:lineRule="auto"/>
        <w:ind w:right="392" w:firstLine="0"/>
      </w:pPr>
      <w:r>
        <w:t>«Ангел», «Молитва» («В минуту жизни трудную...») и другие. «Песня про царя Ивана Васильевича, молодого опричника и удалого купца Калашникова».</w:t>
      </w:r>
    </w:p>
    <w:p w14:paraId="62B99F5A" w14:textId="77777777" w:rsidR="00F11DF8" w:rsidRDefault="00DA3958">
      <w:pPr>
        <w:pStyle w:val="a3"/>
        <w:spacing w:before="8" w:line="235" w:lineRule="auto"/>
        <w:ind w:left="1406" w:right="5371" w:firstLine="0"/>
        <w:jc w:val="left"/>
      </w:pPr>
      <w:r>
        <w:t>Н.В. Гоголь. Повесть «Тарас Бульба». Литература</w:t>
      </w:r>
      <w:r>
        <w:rPr>
          <w:spacing w:val="-15"/>
        </w:rPr>
        <w:t xml:space="preserve"> </w:t>
      </w:r>
      <w:r>
        <w:t>второй</w:t>
      </w:r>
      <w:r>
        <w:rPr>
          <w:spacing w:val="-15"/>
        </w:rPr>
        <w:t xml:space="preserve"> </w:t>
      </w:r>
      <w:r>
        <w:t>половины</w:t>
      </w:r>
      <w:r>
        <w:rPr>
          <w:spacing w:val="-15"/>
        </w:rPr>
        <w:t xml:space="preserve"> </w:t>
      </w:r>
      <w:r>
        <w:t>XIX</w:t>
      </w:r>
      <w:r>
        <w:rPr>
          <w:spacing w:val="-15"/>
        </w:rPr>
        <w:t xml:space="preserve"> </w:t>
      </w:r>
      <w:r>
        <w:t>века.</w:t>
      </w:r>
    </w:p>
    <w:p w14:paraId="0623253A" w14:textId="77777777" w:rsidR="00F11DF8" w:rsidRDefault="00DA3958">
      <w:pPr>
        <w:pStyle w:val="a3"/>
        <w:spacing w:line="275" w:lineRule="exact"/>
        <w:ind w:left="1445" w:firstLine="0"/>
        <w:jc w:val="left"/>
      </w:pPr>
      <w:r>
        <w:t>И.С.</w:t>
      </w:r>
      <w:r>
        <w:rPr>
          <w:spacing w:val="46"/>
        </w:rPr>
        <w:t xml:space="preserve"> </w:t>
      </w:r>
      <w:r>
        <w:t>Тургенев.</w:t>
      </w:r>
      <w:r>
        <w:rPr>
          <w:spacing w:val="53"/>
        </w:rPr>
        <w:t xml:space="preserve"> </w:t>
      </w:r>
      <w:r>
        <w:t>Рассказы</w:t>
      </w:r>
      <w:r>
        <w:rPr>
          <w:spacing w:val="53"/>
        </w:rPr>
        <w:t xml:space="preserve"> </w:t>
      </w:r>
      <w:r>
        <w:t>из</w:t>
      </w:r>
      <w:r>
        <w:rPr>
          <w:spacing w:val="54"/>
        </w:rPr>
        <w:t xml:space="preserve"> </w:t>
      </w:r>
      <w:r>
        <w:t>цикла</w:t>
      </w:r>
      <w:r>
        <w:rPr>
          <w:spacing w:val="50"/>
        </w:rPr>
        <w:t xml:space="preserve"> </w:t>
      </w:r>
      <w:r>
        <w:t>«Записки</w:t>
      </w:r>
      <w:r>
        <w:rPr>
          <w:spacing w:val="51"/>
        </w:rPr>
        <w:t xml:space="preserve"> </w:t>
      </w:r>
      <w:r>
        <w:t>охотника»</w:t>
      </w:r>
      <w:r>
        <w:rPr>
          <w:spacing w:val="47"/>
        </w:rPr>
        <w:t xml:space="preserve"> </w:t>
      </w:r>
      <w:r>
        <w:t>(два</w:t>
      </w:r>
      <w:r>
        <w:rPr>
          <w:spacing w:val="50"/>
        </w:rPr>
        <w:t xml:space="preserve"> </w:t>
      </w:r>
      <w:r>
        <w:t>по</w:t>
      </w:r>
      <w:r>
        <w:rPr>
          <w:spacing w:val="53"/>
        </w:rPr>
        <w:t xml:space="preserve"> </w:t>
      </w:r>
      <w:r>
        <w:t>выбору).</w:t>
      </w:r>
      <w:r>
        <w:rPr>
          <w:spacing w:val="54"/>
        </w:rPr>
        <w:t xml:space="preserve"> </w:t>
      </w:r>
      <w:r>
        <w:rPr>
          <w:spacing w:val="-2"/>
        </w:rPr>
        <w:t>Например,</w:t>
      </w:r>
    </w:p>
    <w:p w14:paraId="0D57DA45" w14:textId="77777777" w:rsidR="00F11DF8" w:rsidRDefault="00DA3958">
      <w:pPr>
        <w:pStyle w:val="a3"/>
        <w:ind w:left="730" w:firstLine="0"/>
        <w:jc w:val="left"/>
      </w:pPr>
      <w:r>
        <w:t>«Бирюк»,</w:t>
      </w:r>
      <w:r>
        <w:rPr>
          <w:spacing w:val="33"/>
        </w:rPr>
        <w:t xml:space="preserve"> </w:t>
      </w:r>
      <w:r>
        <w:t>«Хорь</w:t>
      </w:r>
      <w:r>
        <w:rPr>
          <w:spacing w:val="28"/>
        </w:rPr>
        <w:t xml:space="preserve"> </w:t>
      </w:r>
      <w:r>
        <w:t>и</w:t>
      </w:r>
      <w:r>
        <w:rPr>
          <w:spacing w:val="32"/>
        </w:rPr>
        <w:t xml:space="preserve"> </w:t>
      </w:r>
      <w:r>
        <w:t>Калиныч»</w:t>
      </w:r>
      <w:r>
        <w:rPr>
          <w:spacing w:val="28"/>
        </w:rPr>
        <w:t xml:space="preserve"> </w:t>
      </w:r>
      <w:r>
        <w:t>и</w:t>
      </w:r>
      <w:r>
        <w:rPr>
          <w:spacing w:val="36"/>
        </w:rPr>
        <w:t xml:space="preserve"> </w:t>
      </w:r>
      <w:r>
        <w:t>другие.</w:t>
      </w:r>
      <w:r>
        <w:rPr>
          <w:spacing w:val="36"/>
        </w:rPr>
        <w:t xml:space="preserve"> </w:t>
      </w:r>
      <w:r>
        <w:t>Стихотворения</w:t>
      </w:r>
      <w:r>
        <w:rPr>
          <w:spacing w:val="26"/>
        </w:rPr>
        <w:t xml:space="preserve"> </w:t>
      </w:r>
      <w:r>
        <w:t>в</w:t>
      </w:r>
      <w:r>
        <w:rPr>
          <w:spacing w:val="30"/>
        </w:rPr>
        <w:t xml:space="preserve"> </w:t>
      </w:r>
      <w:r>
        <w:t>прозе.</w:t>
      </w:r>
      <w:r>
        <w:rPr>
          <w:spacing w:val="31"/>
        </w:rPr>
        <w:t xml:space="preserve"> </w:t>
      </w:r>
      <w:r>
        <w:t>Например,</w:t>
      </w:r>
      <w:r>
        <w:rPr>
          <w:spacing w:val="31"/>
        </w:rPr>
        <w:t xml:space="preserve"> </w:t>
      </w:r>
      <w:r>
        <w:t>«Русский</w:t>
      </w:r>
      <w:r>
        <w:rPr>
          <w:spacing w:val="37"/>
        </w:rPr>
        <w:t xml:space="preserve"> </w:t>
      </w:r>
      <w:r>
        <w:rPr>
          <w:spacing w:val="-2"/>
        </w:rPr>
        <w:t>язык»,</w:t>
      </w:r>
    </w:p>
    <w:p w14:paraId="7E5D4561" w14:textId="77777777" w:rsidR="00F11DF8" w:rsidRDefault="00DA3958">
      <w:pPr>
        <w:pStyle w:val="a3"/>
        <w:ind w:firstLine="0"/>
        <w:jc w:val="left"/>
      </w:pPr>
      <w:r>
        <w:t>«Воробей»</w:t>
      </w:r>
      <w:r>
        <w:rPr>
          <w:spacing w:val="-11"/>
        </w:rPr>
        <w:t xml:space="preserve"> </w:t>
      </w:r>
      <w:r>
        <w:t>и</w:t>
      </w:r>
      <w:r>
        <w:rPr>
          <w:spacing w:val="-2"/>
        </w:rPr>
        <w:t xml:space="preserve"> другие.</w:t>
      </w:r>
    </w:p>
    <w:p w14:paraId="5B3BA2E8" w14:textId="77777777" w:rsidR="00F11DF8" w:rsidRDefault="00DA3958">
      <w:pPr>
        <w:pStyle w:val="a3"/>
        <w:ind w:left="1406" w:firstLine="0"/>
        <w:jc w:val="left"/>
      </w:pPr>
      <w:r>
        <w:t>Л.Н.</w:t>
      </w:r>
      <w:r>
        <w:rPr>
          <w:spacing w:val="-12"/>
        </w:rPr>
        <w:t xml:space="preserve"> </w:t>
      </w:r>
      <w:r>
        <w:t>Толстой.</w:t>
      </w:r>
      <w:r>
        <w:rPr>
          <w:spacing w:val="-10"/>
        </w:rPr>
        <w:t xml:space="preserve"> </w:t>
      </w:r>
      <w:r>
        <w:t>Рассказ</w:t>
      </w:r>
      <w:r>
        <w:rPr>
          <w:spacing w:val="-8"/>
        </w:rPr>
        <w:t xml:space="preserve"> </w:t>
      </w:r>
      <w:r>
        <w:t>«После</w:t>
      </w:r>
      <w:r>
        <w:rPr>
          <w:spacing w:val="-9"/>
        </w:rPr>
        <w:t xml:space="preserve"> </w:t>
      </w:r>
      <w:r>
        <w:rPr>
          <w:spacing w:val="-2"/>
        </w:rPr>
        <w:t>бала».</w:t>
      </w:r>
    </w:p>
    <w:p w14:paraId="19E5841D" w14:textId="77777777" w:rsidR="00F11DF8" w:rsidRDefault="00F11DF8">
      <w:pPr>
        <w:sectPr w:rsidR="00F11DF8">
          <w:pgSz w:w="11920" w:h="16850"/>
          <w:pgMar w:top="1040" w:right="320" w:bottom="280" w:left="720" w:header="720" w:footer="720" w:gutter="0"/>
          <w:cols w:space="720"/>
        </w:sectPr>
      </w:pPr>
    </w:p>
    <w:p w14:paraId="1509FA3F" w14:textId="77777777" w:rsidR="00F11DF8" w:rsidRDefault="00DA3958">
      <w:pPr>
        <w:pStyle w:val="a3"/>
        <w:spacing w:before="76" w:line="244" w:lineRule="auto"/>
        <w:jc w:val="left"/>
      </w:pPr>
      <w:r>
        <w:lastRenderedPageBreak/>
        <w:t>Н.А.</w:t>
      </w:r>
      <w:r>
        <w:rPr>
          <w:spacing w:val="-3"/>
        </w:rPr>
        <w:t xml:space="preserve"> </w:t>
      </w:r>
      <w:r>
        <w:t>Некрасов.</w:t>
      </w:r>
      <w:r>
        <w:rPr>
          <w:spacing w:val="-3"/>
        </w:rPr>
        <w:t xml:space="preserve"> </w:t>
      </w:r>
      <w:r>
        <w:t>Стихотворения</w:t>
      </w:r>
      <w:r>
        <w:rPr>
          <w:spacing w:val="-3"/>
        </w:rPr>
        <w:t xml:space="preserve"> </w:t>
      </w:r>
      <w:r>
        <w:t>(не</w:t>
      </w:r>
      <w:r>
        <w:rPr>
          <w:spacing w:val="-3"/>
        </w:rPr>
        <w:t xml:space="preserve"> </w:t>
      </w:r>
      <w:r>
        <w:t>менее</w:t>
      </w:r>
      <w:r>
        <w:rPr>
          <w:spacing w:val="-4"/>
        </w:rPr>
        <w:t xml:space="preserve"> </w:t>
      </w:r>
      <w:r>
        <w:t>двух).</w:t>
      </w:r>
      <w:r>
        <w:rPr>
          <w:spacing w:val="-3"/>
        </w:rPr>
        <w:t xml:space="preserve"> </w:t>
      </w:r>
      <w:r>
        <w:t>Например,</w:t>
      </w:r>
      <w:r>
        <w:rPr>
          <w:spacing w:val="-3"/>
        </w:rPr>
        <w:t xml:space="preserve"> </w:t>
      </w:r>
      <w:r>
        <w:t>«Размышления у</w:t>
      </w:r>
      <w:r>
        <w:rPr>
          <w:spacing w:val="-3"/>
        </w:rPr>
        <w:t xml:space="preserve"> </w:t>
      </w:r>
      <w:r>
        <w:t>парадного подъезда», «Железная дорога» и другие.</w:t>
      </w:r>
    </w:p>
    <w:p w14:paraId="3AD1EEB8" w14:textId="77777777" w:rsidR="00F11DF8" w:rsidRDefault="00DA3958">
      <w:pPr>
        <w:pStyle w:val="a3"/>
        <w:spacing w:line="242" w:lineRule="auto"/>
        <w:ind w:right="390"/>
        <w:jc w:val="left"/>
      </w:pPr>
      <w:r>
        <w:t>Поэзия второй половины XIX века. Ф.И. Тютчев, А.А. Фет, А.К. Толстой и другие (не менее двух стихотворений по выбору).</w:t>
      </w:r>
    </w:p>
    <w:p w14:paraId="22BFECA6" w14:textId="77777777" w:rsidR="00F11DF8" w:rsidRDefault="00DA3958">
      <w:pPr>
        <w:pStyle w:val="a3"/>
        <w:spacing w:line="242" w:lineRule="auto"/>
        <w:jc w:val="left"/>
      </w:pPr>
      <w:r>
        <w:t>М.Е. Салтыков-Щедрин. Сказки (одна</w:t>
      </w:r>
      <w:r>
        <w:rPr>
          <w:spacing w:val="-1"/>
        </w:rPr>
        <w:t xml:space="preserve"> </w:t>
      </w:r>
      <w:r>
        <w:t>по</w:t>
      </w:r>
      <w:r>
        <w:rPr>
          <w:spacing w:val="-1"/>
        </w:rPr>
        <w:t xml:space="preserve"> </w:t>
      </w:r>
      <w:r>
        <w:t>выбору). Например, «Повесть</w:t>
      </w:r>
      <w:r>
        <w:rPr>
          <w:spacing w:val="-2"/>
        </w:rPr>
        <w:t xml:space="preserve"> </w:t>
      </w:r>
      <w:r>
        <w:t>о том,</w:t>
      </w:r>
      <w:r>
        <w:rPr>
          <w:spacing w:val="-3"/>
        </w:rPr>
        <w:t xml:space="preserve"> </w:t>
      </w:r>
      <w:r>
        <w:t>как один мужик двух генералов прокормил», «Дикий помещик», «Премудрый пискарь» и другие.</w:t>
      </w:r>
    </w:p>
    <w:p w14:paraId="37E6740C" w14:textId="77777777" w:rsidR="00F11DF8" w:rsidRDefault="00DA3958">
      <w:pPr>
        <w:pStyle w:val="a3"/>
        <w:spacing w:line="242" w:lineRule="auto"/>
        <w:jc w:val="left"/>
      </w:pPr>
      <w:r>
        <w:t>Произведения</w:t>
      </w:r>
      <w:r>
        <w:rPr>
          <w:spacing w:val="-3"/>
        </w:rPr>
        <w:t xml:space="preserve"> </w:t>
      </w:r>
      <w:r>
        <w:t>отечественных</w:t>
      </w:r>
      <w:r>
        <w:rPr>
          <w:spacing w:val="-2"/>
        </w:rPr>
        <w:t xml:space="preserve"> </w:t>
      </w:r>
      <w:r>
        <w:t>и</w:t>
      </w:r>
      <w:r>
        <w:rPr>
          <w:spacing w:val="-1"/>
        </w:rPr>
        <w:t xml:space="preserve"> </w:t>
      </w:r>
      <w:r>
        <w:t>зарубежных</w:t>
      </w:r>
      <w:r>
        <w:rPr>
          <w:spacing w:val="-3"/>
        </w:rPr>
        <w:t xml:space="preserve"> </w:t>
      </w:r>
      <w:r>
        <w:t>писателей на</w:t>
      </w:r>
      <w:r>
        <w:rPr>
          <w:spacing w:val="-4"/>
        </w:rPr>
        <w:t xml:space="preserve"> </w:t>
      </w:r>
      <w:r>
        <w:t>историческую тему</w:t>
      </w:r>
      <w:r>
        <w:rPr>
          <w:spacing w:val="-6"/>
        </w:rPr>
        <w:t xml:space="preserve"> </w:t>
      </w:r>
      <w:r>
        <w:t>(не менее двух). Например, А.К. Толстой, Р. Сабатини, Ф. Купер и другие.</w:t>
      </w:r>
    </w:p>
    <w:p w14:paraId="1EFEBEBD" w14:textId="77777777" w:rsidR="00F11DF8" w:rsidRDefault="00DA3958">
      <w:pPr>
        <w:pStyle w:val="a3"/>
        <w:spacing w:line="268" w:lineRule="exact"/>
        <w:ind w:left="1406" w:firstLine="0"/>
        <w:jc w:val="left"/>
      </w:pPr>
      <w:r>
        <w:t>Литература</w:t>
      </w:r>
      <w:r>
        <w:rPr>
          <w:spacing w:val="-9"/>
        </w:rPr>
        <w:t xml:space="preserve"> </w:t>
      </w:r>
      <w:r>
        <w:t>конца</w:t>
      </w:r>
      <w:r>
        <w:rPr>
          <w:spacing w:val="-6"/>
        </w:rPr>
        <w:t xml:space="preserve"> </w:t>
      </w:r>
      <w:r>
        <w:t>XIX</w:t>
      </w:r>
      <w:r>
        <w:rPr>
          <w:spacing w:val="-3"/>
        </w:rPr>
        <w:t xml:space="preserve"> </w:t>
      </w:r>
      <w:r>
        <w:t>–</w:t>
      </w:r>
      <w:r>
        <w:rPr>
          <w:spacing w:val="-11"/>
        </w:rPr>
        <w:t xml:space="preserve"> </w:t>
      </w:r>
      <w:r>
        <w:t>начала</w:t>
      </w:r>
      <w:r>
        <w:rPr>
          <w:spacing w:val="-8"/>
        </w:rPr>
        <w:t xml:space="preserve"> </w:t>
      </w:r>
      <w:r>
        <w:t>XX</w:t>
      </w:r>
      <w:r>
        <w:rPr>
          <w:spacing w:val="-6"/>
        </w:rPr>
        <w:t xml:space="preserve"> </w:t>
      </w:r>
      <w:r>
        <w:rPr>
          <w:spacing w:val="-5"/>
        </w:rPr>
        <w:t>вв.</w:t>
      </w:r>
    </w:p>
    <w:p w14:paraId="2DE80BFD" w14:textId="77777777" w:rsidR="00F11DF8" w:rsidRDefault="00DA3958">
      <w:pPr>
        <w:pStyle w:val="a3"/>
        <w:spacing w:line="235" w:lineRule="auto"/>
        <w:ind w:right="390"/>
        <w:jc w:val="left"/>
      </w:pPr>
      <w:r>
        <w:t xml:space="preserve">А.П. Чехов. Рассказы (один по выбору). Например, «Тоска», «Злоумышленник» и </w:t>
      </w:r>
      <w:r>
        <w:rPr>
          <w:spacing w:val="-2"/>
        </w:rPr>
        <w:t>другие.</w:t>
      </w:r>
    </w:p>
    <w:p w14:paraId="3A20ACA5" w14:textId="77777777" w:rsidR="00F11DF8" w:rsidRDefault="00DA3958">
      <w:pPr>
        <w:pStyle w:val="a3"/>
        <w:spacing w:before="4" w:line="235" w:lineRule="auto"/>
        <w:jc w:val="left"/>
      </w:pPr>
      <w:r>
        <w:t>М.</w:t>
      </w:r>
      <w:r>
        <w:rPr>
          <w:spacing w:val="40"/>
        </w:rPr>
        <w:t xml:space="preserve"> </w:t>
      </w:r>
      <w:r>
        <w:t>Горький.</w:t>
      </w:r>
      <w:r>
        <w:rPr>
          <w:spacing w:val="40"/>
        </w:rPr>
        <w:t xml:space="preserve"> </w:t>
      </w:r>
      <w:r>
        <w:t>Ранние</w:t>
      </w:r>
      <w:r>
        <w:rPr>
          <w:spacing w:val="40"/>
        </w:rPr>
        <w:t xml:space="preserve"> </w:t>
      </w:r>
      <w:r>
        <w:t>рассказы</w:t>
      </w:r>
      <w:r>
        <w:rPr>
          <w:spacing w:val="40"/>
        </w:rPr>
        <w:t xml:space="preserve"> </w:t>
      </w:r>
      <w:r>
        <w:t>(одно</w:t>
      </w:r>
      <w:r>
        <w:rPr>
          <w:spacing w:val="40"/>
        </w:rPr>
        <w:t xml:space="preserve"> </w:t>
      </w:r>
      <w:r>
        <w:t>произведение</w:t>
      </w:r>
      <w:r>
        <w:rPr>
          <w:spacing w:val="40"/>
        </w:rPr>
        <w:t xml:space="preserve"> </w:t>
      </w:r>
      <w:r>
        <w:t>по</w:t>
      </w:r>
      <w:r>
        <w:rPr>
          <w:spacing w:val="40"/>
        </w:rPr>
        <w:t xml:space="preserve"> </w:t>
      </w:r>
      <w:r>
        <w:t>выбору).</w:t>
      </w:r>
      <w:r>
        <w:rPr>
          <w:spacing w:val="40"/>
        </w:rPr>
        <w:t xml:space="preserve"> </w:t>
      </w:r>
      <w:r>
        <w:t>Например,</w:t>
      </w:r>
      <w:r>
        <w:rPr>
          <w:spacing w:val="40"/>
        </w:rPr>
        <w:t xml:space="preserve"> </w:t>
      </w:r>
      <w:r>
        <w:t>«Старуха Изергиль» (легенда о Данко), «Челкаш» и другие.</w:t>
      </w:r>
    </w:p>
    <w:p w14:paraId="128C1793" w14:textId="77777777" w:rsidR="00F11DF8" w:rsidRDefault="00DA3958">
      <w:pPr>
        <w:pStyle w:val="a3"/>
        <w:spacing w:line="273" w:lineRule="exact"/>
        <w:ind w:left="1406" w:firstLine="0"/>
        <w:jc w:val="left"/>
      </w:pPr>
      <w:r>
        <w:t>Сатирические</w:t>
      </w:r>
      <w:r>
        <w:rPr>
          <w:spacing w:val="26"/>
        </w:rPr>
        <w:t xml:space="preserve"> </w:t>
      </w:r>
      <w:r>
        <w:t>произведения</w:t>
      </w:r>
      <w:r>
        <w:rPr>
          <w:spacing w:val="26"/>
        </w:rPr>
        <w:t xml:space="preserve"> </w:t>
      </w:r>
      <w:r>
        <w:t>отечественных</w:t>
      </w:r>
      <w:r>
        <w:rPr>
          <w:spacing w:val="23"/>
        </w:rPr>
        <w:t xml:space="preserve"> </w:t>
      </w:r>
      <w:r>
        <w:t>и</w:t>
      </w:r>
      <w:r>
        <w:rPr>
          <w:spacing w:val="24"/>
        </w:rPr>
        <w:t xml:space="preserve"> </w:t>
      </w:r>
      <w:r>
        <w:t>зарубежных</w:t>
      </w:r>
      <w:r>
        <w:rPr>
          <w:spacing w:val="25"/>
        </w:rPr>
        <w:t xml:space="preserve"> </w:t>
      </w:r>
      <w:r>
        <w:t>писателей</w:t>
      </w:r>
      <w:r>
        <w:rPr>
          <w:spacing w:val="32"/>
        </w:rPr>
        <w:t xml:space="preserve"> </w:t>
      </w:r>
      <w:r>
        <w:t>(не</w:t>
      </w:r>
      <w:r>
        <w:rPr>
          <w:spacing w:val="27"/>
        </w:rPr>
        <w:t xml:space="preserve"> </w:t>
      </w:r>
      <w:r>
        <w:t>менее</w:t>
      </w:r>
      <w:r>
        <w:rPr>
          <w:spacing w:val="27"/>
        </w:rPr>
        <w:t xml:space="preserve"> </w:t>
      </w:r>
      <w:r>
        <w:rPr>
          <w:spacing w:val="-2"/>
        </w:rPr>
        <w:t>двух).</w:t>
      </w:r>
    </w:p>
    <w:p w14:paraId="23712FE1" w14:textId="77777777" w:rsidR="00F11DF8" w:rsidRDefault="00DA3958">
      <w:pPr>
        <w:pStyle w:val="a3"/>
        <w:spacing w:before="1" w:line="275" w:lineRule="exact"/>
        <w:ind w:firstLine="0"/>
        <w:jc w:val="left"/>
      </w:pPr>
      <w:r>
        <w:t>Например,</w:t>
      </w:r>
      <w:r>
        <w:rPr>
          <w:spacing w:val="-11"/>
        </w:rPr>
        <w:t xml:space="preserve"> </w:t>
      </w:r>
      <w:r>
        <w:t>М.М.</w:t>
      </w:r>
      <w:r>
        <w:rPr>
          <w:spacing w:val="-13"/>
        </w:rPr>
        <w:t xml:space="preserve"> </w:t>
      </w:r>
      <w:r>
        <w:t>Зощенко,</w:t>
      </w:r>
      <w:r>
        <w:rPr>
          <w:spacing w:val="-8"/>
        </w:rPr>
        <w:t xml:space="preserve"> </w:t>
      </w:r>
      <w:r>
        <w:t>А.Т.</w:t>
      </w:r>
      <w:r>
        <w:rPr>
          <w:spacing w:val="-9"/>
        </w:rPr>
        <w:t xml:space="preserve"> </w:t>
      </w:r>
      <w:r>
        <w:t>Аверченко,</w:t>
      </w:r>
      <w:r>
        <w:rPr>
          <w:spacing w:val="-8"/>
        </w:rPr>
        <w:t xml:space="preserve"> </w:t>
      </w:r>
      <w:r>
        <w:t>Н.</w:t>
      </w:r>
      <w:r>
        <w:rPr>
          <w:spacing w:val="-7"/>
        </w:rPr>
        <w:t xml:space="preserve"> </w:t>
      </w:r>
      <w:r>
        <w:t>Тэффи,</w:t>
      </w:r>
      <w:r>
        <w:rPr>
          <w:spacing w:val="-8"/>
        </w:rPr>
        <w:t xml:space="preserve"> </w:t>
      </w:r>
      <w:r>
        <w:t>О.</w:t>
      </w:r>
      <w:r>
        <w:rPr>
          <w:spacing w:val="-9"/>
        </w:rPr>
        <w:t xml:space="preserve"> </w:t>
      </w:r>
      <w:r>
        <w:t>Генри,</w:t>
      </w:r>
      <w:r>
        <w:rPr>
          <w:spacing w:val="-13"/>
        </w:rPr>
        <w:t xml:space="preserve"> </w:t>
      </w:r>
      <w:r>
        <w:t>Я.</w:t>
      </w:r>
      <w:r>
        <w:rPr>
          <w:spacing w:val="-13"/>
        </w:rPr>
        <w:t xml:space="preserve"> </w:t>
      </w:r>
      <w:r>
        <w:t>Гашека</w:t>
      </w:r>
      <w:r>
        <w:rPr>
          <w:spacing w:val="38"/>
        </w:rPr>
        <w:t xml:space="preserve"> </w:t>
      </w:r>
      <w:r>
        <w:t>и</w:t>
      </w:r>
      <w:r>
        <w:rPr>
          <w:spacing w:val="-8"/>
        </w:rPr>
        <w:t xml:space="preserve"> </w:t>
      </w:r>
      <w:r>
        <w:rPr>
          <w:spacing w:val="-2"/>
        </w:rPr>
        <w:t>других.</w:t>
      </w:r>
    </w:p>
    <w:p w14:paraId="48469D89" w14:textId="77777777" w:rsidR="00F11DF8" w:rsidRDefault="00DA3958">
      <w:pPr>
        <w:pStyle w:val="a3"/>
        <w:spacing w:line="275" w:lineRule="exact"/>
        <w:ind w:left="1406" w:firstLine="0"/>
        <w:jc w:val="left"/>
      </w:pPr>
      <w:r>
        <w:t>Литература</w:t>
      </w:r>
      <w:r>
        <w:rPr>
          <w:spacing w:val="-10"/>
        </w:rPr>
        <w:t xml:space="preserve"> </w:t>
      </w:r>
      <w:r>
        <w:t>первой</w:t>
      </w:r>
      <w:r>
        <w:rPr>
          <w:spacing w:val="-6"/>
        </w:rPr>
        <w:t xml:space="preserve"> </w:t>
      </w:r>
      <w:r>
        <w:t>половины</w:t>
      </w:r>
      <w:r>
        <w:rPr>
          <w:spacing w:val="-10"/>
        </w:rPr>
        <w:t xml:space="preserve"> </w:t>
      </w:r>
      <w:r>
        <w:t>XX</w:t>
      </w:r>
      <w:r>
        <w:rPr>
          <w:spacing w:val="-12"/>
        </w:rPr>
        <w:t xml:space="preserve"> </w:t>
      </w:r>
      <w:r>
        <w:rPr>
          <w:spacing w:val="-4"/>
        </w:rPr>
        <w:t>века.</w:t>
      </w:r>
    </w:p>
    <w:p w14:paraId="58165F98" w14:textId="77777777" w:rsidR="00F11DF8" w:rsidRDefault="00DA3958">
      <w:pPr>
        <w:pStyle w:val="a3"/>
        <w:spacing w:before="2" w:line="242" w:lineRule="auto"/>
        <w:jc w:val="left"/>
      </w:pPr>
      <w:r>
        <w:t>А.С.</w:t>
      </w:r>
      <w:r>
        <w:rPr>
          <w:spacing w:val="40"/>
        </w:rPr>
        <w:t xml:space="preserve"> </w:t>
      </w:r>
      <w:r>
        <w:t>Грин.</w:t>
      </w:r>
      <w:r>
        <w:rPr>
          <w:spacing w:val="40"/>
        </w:rPr>
        <w:t xml:space="preserve"> </w:t>
      </w:r>
      <w:r>
        <w:t>Повести</w:t>
      </w:r>
      <w:r>
        <w:rPr>
          <w:spacing w:val="40"/>
        </w:rPr>
        <w:t xml:space="preserve"> </w:t>
      </w:r>
      <w:r>
        <w:t>и</w:t>
      </w:r>
      <w:r>
        <w:rPr>
          <w:spacing w:val="40"/>
        </w:rPr>
        <w:t xml:space="preserve"> </w:t>
      </w:r>
      <w:r>
        <w:t>рассказы</w:t>
      </w:r>
      <w:r>
        <w:rPr>
          <w:spacing w:val="40"/>
        </w:rPr>
        <w:t xml:space="preserve"> </w:t>
      </w:r>
      <w:r>
        <w:t>(одно</w:t>
      </w:r>
      <w:r>
        <w:rPr>
          <w:spacing w:val="40"/>
        </w:rPr>
        <w:t xml:space="preserve"> </w:t>
      </w:r>
      <w:r>
        <w:t>произведение</w:t>
      </w:r>
      <w:r>
        <w:rPr>
          <w:spacing w:val="40"/>
        </w:rPr>
        <w:t xml:space="preserve"> </w:t>
      </w:r>
      <w:r>
        <w:t>по</w:t>
      </w:r>
      <w:r>
        <w:rPr>
          <w:spacing w:val="40"/>
        </w:rPr>
        <w:t xml:space="preserve"> </w:t>
      </w:r>
      <w:r>
        <w:t>выбору).</w:t>
      </w:r>
      <w:r>
        <w:rPr>
          <w:spacing w:val="40"/>
        </w:rPr>
        <w:t xml:space="preserve"> </w:t>
      </w:r>
      <w:r>
        <w:t>Например,</w:t>
      </w:r>
      <w:r>
        <w:rPr>
          <w:spacing w:val="40"/>
        </w:rPr>
        <w:t xml:space="preserve"> </w:t>
      </w:r>
      <w:r>
        <w:t>«Алые паруса», «Зеленая лампа» и другие.</w:t>
      </w:r>
    </w:p>
    <w:p w14:paraId="6D5E275A" w14:textId="77777777" w:rsidR="00F11DF8" w:rsidRDefault="00DA3958">
      <w:pPr>
        <w:pStyle w:val="a3"/>
        <w:ind w:right="389"/>
      </w:pPr>
      <w:r>
        <w:t>Отечественная поэзия первой половины XX века. Стихотворения на тему мечты и реальности (два-три по выбору). Например, стихотворения А.А. Блока, Н.С. Гумилева, М.И. Цветаевой и других.</w:t>
      </w:r>
    </w:p>
    <w:p w14:paraId="50189F6E" w14:textId="77777777" w:rsidR="00F11DF8" w:rsidRDefault="00DA3958">
      <w:pPr>
        <w:pStyle w:val="a3"/>
        <w:ind w:right="383"/>
      </w:pPr>
      <w:r>
        <w:t>В.В. Маяковский. Стихотворения (одно по выбору). Например, «Необычайное приключение, бывшее с Владимиром Маяковским летом на даче», «Хорошее отношение к лошадям» и другие.</w:t>
      </w:r>
    </w:p>
    <w:p w14:paraId="5BA922FD" w14:textId="77777777" w:rsidR="00F11DF8" w:rsidRDefault="00DA3958">
      <w:pPr>
        <w:pStyle w:val="a3"/>
        <w:spacing w:line="242" w:lineRule="auto"/>
        <w:ind w:right="401"/>
      </w:pPr>
      <w:r>
        <w:t>М.А. Шолохов «Донские рассказы» (один по выбору). Например, «Родинка», «Чужая кровь» и другие.</w:t>
      </w:r>
    </w:p>
    <w:p w14:paraId="02B0308F" w14:textId="77777777" w:rsidR="00F11DF8" w:rsidRDefault="00DA3958">
      <w:pPr>
        <w:pStyle w:val="a3"/>
        <w:spacing w:line="242" w:lineRule="auto"/>
        <w:ind w:right="396"/>
      </w:pPr>
      <w:r>
        <w:t>А.П.</w:t>
      </w:r>
      <w:r>
        <w:rPr>
          <w:spacing w:val="-1"/>
        </w:rPr>
        <w:t xml:space="preserve"> </w:t>
      </w:r>
      <w:r>
        <w:t>Платонов.</w:t>
      </w:r>
      <w:r>
        <w:rPr>
          <w:spacing w:val="-2"/>
        </w:rPr>
        <w:t xml:space="preserve"> </w:t>
      </w:r>
      <w:r>
        <w:t>Рассказы</w:t>
      </w:r>
      <w:r>
        <w:rPr>
          <w:spacing w:val="-2"/>
        </w:rPr>
        <w:t xml:space="preserve"> </w:t>
      </w:r>
      <w:r>
        <w:t>(один по</w:t>
      </w:r>
      <w:r>
        <w:rPr>
          <w:spacing w:val="-1"/>
        </w:rPr>
        <w:t xml:space="preserve"> </w:t>
      </w:r>
      <w:r>
        <w:t>выбору). Например,</w:t>
      </w:r>
      <w:r>
        <w:rPr>
          <w:spacing w:val="-1"/>
        </w:rPr>
        <w:t xml:space="preserve"> </w:t>
      </w:r>
      <w:r>
        <w:t>«Юшка»,</w:t>
      </w:r>
      <w:r>
        <w:rPr>
          <w:spacing w:val="-1"/>
        </w:rPr>
        <w:t xml:space="preserve"> </w:t>
      </w:r>
      <w:r>
        <w:t>«Неизвестный</w:t>
      </w:r>
      <w:r>
        <w:rPr>
          <w:spacing w:val="-1"/>
        </w:rPr>
        <w:t xml:space="preserve"> </w:t>
      </w:r>
      <w:r>
        <w:t>цветок» и другие.</w:t>
      </w:r>
    </w:p>
    <w:p w14:paraId="3C439FF6" w14:textId="77777777" w:rsidR="00F11DF8" w:rsidRDefault="00DA3958">
      <w:pPr>
        <w:pStyle w:val="a3"/>
        <w:spacing w:line="267" w:lineRule="exact"/>
        <w:ind w:left="1406" w:firstLine="0"/>
      </w:pPr>
      <w:r>
        <w:t>Литература</w:t>
      </w:r>
      <w:r>
        <w:rPr>
          <w:spacing w:val="-8"/>
        </w:rPr>
        <w:t xml:space="preserve"> </w:t>
      </w:r>
      <w:r>
        <w:t>второй</w:t>
      </w:r>
      <w:r>
        <w:rPr>
          <w:spacing w:val="-8"/>
        </w:rPr>
        <w:t xml:space="preserve"> </w:t>
      </w:r>
      <w:r>
        <w:t>половины</w:t>
      </w:r>
      <w:r>
        <w:rPr>
          <w:spacing w:val="-9"/>
        </w:rPr>
        <w:t xml:space="preserve"> </w:t>
      </w:r>
      <w:r>
        <w:t>XX</w:t>
      </w:r>
      <w:r>
        <w:rPr>
          <w:spacing w:val="-3"/>
        </w:rPr>
        <w:t xml:space="preserve"> </w:t>
      </w:r>
      <w:r>
        <w:t>–</w:t>
      </w:r>
      <w:r>
        <w:rPr>
          <w:spacing w:val="-10"/>
        </w:rPr>
        <w:t xml:space="preserve"> </w:t>
      </w:r>
      <w:r>
        <w:t>начала</w:t>
      </w:r>
      <w:r>
        <w:rPr>
          <w:spacing w:val="-8"/>
        </w:rPr>
        <w:t xml:space="preserve"> </w:t>
      </w:r>
      <w:r>
        <w:t>XXI</w:t>
      </w:r>
      <w:r>
        <w:rPr>
          <w:spacing w:val="-8"/>
        </w:rPr>
        <w:t xml:space="preserve"> </w:t>
      </w:r>
      <w:r>
        <w:rPr>
          <w:spacing w:val="-5"/>
        </w:rPr>
        <w:t>вв.</w:t>
      </w:r>
    </w:p>
    <w:p w14:paraId="095C7B30" w14:textId="77777777" w:rsidR="00F11DF8" w:rsidRDefault="00DA3958">
      <w:pPr>
        <w:pStyle w:val="a3"/>
        <w:spacing w:line="275" w:lineRule="exact"/>
        <w:ind w:left="1406" w:firstLine="0"/>
      </w:pPr>
      <w:r>
        <w:t>В.М.</w:t>
      </w:r>
      <w:r>
        <w:rPr>
          <w:spacing w:val="6"/>
        </w:rPr>
        <w:t xml:space="preserve"> </w:t>
      </w:r>
      <w:r>
        <w:t>Шукшин.</w:t>
      </w:r>
      <w:r>
        <w:rPr>
          <w:spacing w:val="63"/>
        </w:rPr>
        <w:t xml:space="preserve"> </w:t>
      </w:r>
      <w:r>
        <w:t>Рассказы</w:t>
      </w:r>
      <w:r>
        <w:rPr>
          <w:spacing w:val="64"/>
        </w:rPr>
        <w:t xml:space="preserve"> </w:t>
      </w:r>
      <w:r>
        <w:t>(один</w:t>
      </w:r>
      <w:r>
        <w:rPr>
          <w:spacing w:val="63"/>
        </w:rPr>
        <w:t xml:space="preserve"> </w:t>
      </w:r>
      <w:r>
        <w:t>по</w:t>
      </w:r>
      <w:r>
        <w:rPr>
          <w:spacing w:val="63"/>
        </w:rPr>
        <w:t xml:space="preserve"> </w:t>
      </w:r>
      <w:r>
        <w:t>выбору).</w:t>
      </w:r>
      <w:r>
        <w:rPr>
          <w:spacing w:val="66"/>
        </w:rPr>
        <w:t xml:space="preserve"> </w:t>
      </w:r>
      <w:r>
        <w:t>Например,</w:t>
      </w:r>
      <w:r>
        <w:rPr>
          <w:spacing w:val="63"/>
        </w:rPr>
        <w:t xml:space="preserve"> </w:t>
      </w:r>
      <w:r>
        <w:t>«Чудик»,</w:t>
      </w:r>
      <w:r>
        <w:rPr>
          <w:spacing w:val="67"/>
        </w:rPr>
        <w:t xml:space="preserve"> </w:t>
      </w:r>
      <w:r>
        <w:t>«Стенька</w:t>
      </w:r>
      <w:r>
        <w:rPr>
          <w:spacing w:val="63"/>
        </w:rPr>
        <w:t xml:space="preserve"> </w:t>
      </w:r>
      <w:r>
        <w:rPr>
          <w:spacing w:val="-2"/>
        </w:rPr>
        <w:t>Разин»,</w:t>
      </w:r>
    </w:p>
    <w:p w14:paraId="3BEE8A40" w14:textId="77777777" w:rsidR="00F11DF8" w:rsidRDefault="00DA3958">
      <w:pPr>
        <w:pStyle w:val="a3"/>
        <w:ind w:firstLine="0"/>
      </w:pPr>
      <w:r>
        <w:t>«Критики»</w:t>
      </w:r>
      <w:r>
        <w:rPr>
          <w:spacing w:val="-11"/>
        </w:rPr>
        <w:t xml:space="preserve"> </w:t>
      </w:r>
      <w:r>
        <w:t>и</w:t>
      </w:r>
      <w:r>
        <w:rPr>
          <w:spacing w:val="-3"/>
        </w:rPr>
        <w:t xml:space="preserve"> </w:t>
      </w:r>
      <w:r>
        <w:rPr>
          <w:spacing w:val="-2"/>
        </w:rPr>
        <w:t>другие.</w:t>
      </w:r>
    </w:p>
    <w:p w14:paraId="493A7A5D" w14:textId="77777777" w:rsidR="00F11DF8" w:rsidRDefault="00DA3958">
      <w:pPr>
        <w:pStyle w:val="a3"/>
        <w:spacing w:before="2"/>
        <w:ind w:right="376"/>
      </w:pPr>
      <w:r>
        <w:t>Стихотворения отечественных поэтов второй половины XX – начала XXI вв. (не менее четырех стихотворений двух поэтов). Например, стихотворения М.И. Цветаевой, Е.А. Евтушенко, Б.А. Ахмадулиной, Б.Ш. Окуджавы, Ю.Д. Левитанского и других.</w:t>
      </w:r>
    </w:p>
    <w:p w14:paraId="637515B4" w14:textId="77777777" w:rsidR="00F11DF8" w:rsidRDefault="00DA3958">
      <w:pPr>
        <w:pStyle w:val="a3"/>
        <w:ind w:right="376"/>
      </w:pPr>
      <w:r>
        <w:t>Произведения отечественных прозаиков второй половины XX – начала XXI вв. (не менее двух). Например, произведения Ф.А. Абрамова, В.П. Астафьева, В.И. Белова, Ф.А. Искандера и других.</w:t>
      </w:r>
    </w:p>
    <w:p w14:paraId="1DCE8504" w14:textId="77777777" w:rsidR="00F11DF8" w:rsidRDefault="00DA3958">
      <w:pPr>
        <w:pStyle w:val="a3"/>
        <w:spacing w:line="271" w:lineRule="exact"/>
        <w:ind w:left="1406" w:firstLine="0"/>
      </w:pPr>
      <w:r>
        <w:rPr>
          <w:spacing w:val="-2"/>
        </w:rPr>
        <w:t>Зарубежная</w:t>
      </w:r>
      <w:r>
        <w:rPr>
          <w:spacing w:val="3"/>
        </w:rPr>
        <w:t xml:space="preserve"> </w:t>
      </w:r>
      <w:r>
        <w:rPr>
          <w:spacing w:val="-2"/>
        </w:rPr>
        <w:t>литература.</w:t>
      </w:r>
    </w:p>
    <w:p w14:paraId="16D1B024" w14:textId="77777777" w:rsidR="00F11DF8" w:rsidRDefault="00DA3958">
      <w:pPr>
        <w:pStyle w:val="a3"/>
        <w:ind w:left="1406" w:firstLine="0"/>
      </w:pPr>
      <w:r>
        <w:t>М.</w:t>
      </w:r>
      <w:r>
        <w:rPr>
          <w:spacing w:val="-13"/>
        </w:rPr>
        <w:t xml:space="preserve"> </w:t>
      </w:r>
      <w:r>
        <w:t>Сервантес.</w:t>
      </w:r>
      <w:r>
        <w:rPr>
          <w:spacing w:val="-12"/>
        </w:rPr>
        <w:t xml:space="preserve"> </w:t>
      </w:r>
      <w:r>
        <w:t>Роман</w:t>
      </w:r>
      <w:r>
        <w:rPr>
          <w:spacing w:val="-13"/>
        </w:rPr>
        <w:t xml:space="preserve"> </w:t>
      </w:r>
      <w:r>
        <w:t>«Хитроумный</w:t>
      </w:r>
      <w:r>
        <w:rPr>
          <w:spacing w:val="-9"/>
        </w:rPr>
        <w:t xml:space="preserve"> </w:t>
      </w:r>
      <w:r>
        <w:t>идальго</w:t>
      </w:r>
      <w:r>
        <w:rPr>
          <w:spacing w:val="-5"/>
        </w:rPr>
        <w:t xml:space="preserve"> </w:t>
      </w:r>
      <w:r>
        <w:t>Дон</w:t>
      </w:r>
      <w:r>
        <w:rPr>
          <w:spacing w:val="-8"/>
        </w:rPr>
        <w:t xml:space="preserve"> </w:t>
      </w:r>
      <w:r>
        <w:t>Кихот</w:t>
      </w:r>
      <w:r>
        <w:rPr>
          <w:spacing w:val="-11"/>
        </w:rPr>
        <w:t xml:space="preserve"> </w:t>
      </w:r>
      <w:r>
        <w:t>Ламанчский»</w:t>
      </w:r>
      <w:r>
        <w:rPr>
          <w:spacing w:val="-14"/>
        </w:rPr>
        <w:t xml:space="preserve"> </w:t>
      </w:r>
      <w:r>
        <w:rPr>
          <w:spacing w:val="-2"/>
        </w:rPr>
        <w:t>(главы).</w:t>
      </w:r>
    </w:p>
    <w:p w14:paraId="055F05B6" w14:textId="77777777" w:rsidR="00F11DF8" w:rsidRDefault="00DA3958">
      <w:pPr>
        <w:pStyle w:val="a3"/>
        <w:spacing w:line="275" w:lineRule="exact"/>
        <w:ind w:left="1406" w:firstLine="0"/>
      </w:pPr>
      <w:r>
        <w:t>Зарубежная</w:t>
      </w:r>
      <w:r>
        <w:rPr>
          <w:spacing w:val="26"/>
        </w:rPr>
        <w:t xml:space="preserve"> </w:t>
      </w:r>
      <w:r>
        <w:t>новеллистика</w:t>
      </w:r>
      <w:r>
        <w:rPr>
          <w:spacing w:val="27"/>
        </w:rPr>
        <w:t xml:space="preserve"> </w:t>
      </w:r>
      <w:r>
        <w:t>(одно-два</w:t>
      </w:r>
      <w:r>
        <w:rPr>
          <w:spacing w:val="27"/>
        </w:rPr>
        <w:t xml:space="preserve"> </w:t>
      </w:r>
      <w:r>
        <w:t>произведения</w:t>
      </w:r>
      <w:r>
        <w:rPr>
          <w:spacing w:val="28"/>
        </w:rPr>
        <w:t xml:space="preserve"> </w:t>
      </w:r>
      <w:r>
        <w:t>по</w:t>
      </w:r>
      <w:r>
        <w:rPr>
          <w:spacing w:val="32"/>
        </w:rPr>
        <w:t xml:space="preserve"> </w:t>
      </w:r>
      <w:r>
        <w:t>выбору).</w:t>
      </w:r>
      <w:r>
        <w:rPr>
          <w:spacing w:val="30"/>
        </w:rPr>
        <w:t xml:space="preserve"> </w:t>
      </w:r>
      <w:r>
        <w:t>Например,</w:t>
      </w:r>
      <w:r>
        <w:rPr>
          <w:spacing w:val="29"/>
        </w:rPr>
        <w:t xml:space="preserve"> </w:t>
      </w:r>
      <w:r>
        <w:t>П.</w:t>
      </w:r>
      <w:r>
        <w:rPr>
          <w:spacing w:val="30"/>
        </w:rPr>
        <w:t xml:space="preserve"> </w:t>
      </w:r>
      <w:r>
        <w:rPr>
          <w:spacing w:val="-2"/>
        </w:rPr>
        <w:t>Мериме</w:t>
      </w:r>
    </w:p>
    <w:p w14:paraId="296AC62D" w14:textId="77777777" w:rsidR="00F11DF8" w:rsidRDefault="00DA3958">
      <w:pPr>
        <w:pStyle w:val="a3"/>
        <w:spacing w:line="275" w:lineRule="exact"/>
        <w:ind w:firstLine="0"/>
      </w:pPr>
      <w:r>
        <w:t>«Маттео</w:t>
      </w:r>
      <w:r>
        <w:rPr>
          <w:spacing w:val="-8"/>
        </w:rPr>
        <w:t xml:space="preserve"> </w:t>
      </w:r>
      <w:r>
        <w:t>Фальконе»,</w:t>
      </w:r>
      <w:r>
        <w:rPr>
          <w:spacing w:val="-7"/>
        </w:rPr>
        <w:t xml:space="preserve"> </w:t>
      </w:r>
      <w:r>
        <w:t>О.</w:t>
      </w:r>
      <w:r>
        <w:rPr>
          <w:spacing w:val="-10"/>
        </w:rPr>
        <w:t xml:space="preserve"> </w:t>
      </w:r>
      <w:r>
        <w:t>Генри</w:t>
      </w:r>
      <w:r>
        <w:rPr>
          <w:spacing w:val="-5"/>
        </w:rPr>
        <w:t xml:space="preserve"> </w:t>
      </w:r>
      <w:r>
        <w:t>«Дары</w:t>
      </w:r>
      <w:r>
        <w:rPr>
          <w:spacing w:val="-14"/>
        </w:rPr>
        <w:t xml:space="preserve"> </w:t>
      </w:r>
      <w:r>
        <w:t>волхвов»,</w:t>
      </w:r>
      <w:r>
        <w:rPr>
          <w:spacing w:val="-9"/>
        </w:rPr>
        <w:t xml:space="preserve"> </w:t>
      </w:r>
      <w:r>
        <w:t>«Последний</w:t>
      </w:r>
      <w:r>
        <w:rPr>
          <w:spacing w:val="-7"/>
        </w:rPr>
        <w:t xml:space="preserve"> </w:t>
      </w:r>
      <w:r>
        <w:t>лист»</w:t>
      </w:r>
      <w:r>
        <w:rPr>
          <w:spacing w:val="35"/>
        </w:rPr>
        <w:t xml:space="preserve"> </w:t>
      </w:r>
      <w:r>
        <w:t>и</w:t>
      </w:r>
      <w:r>
        <w:rPr>
          <w:spacing w:val="-6"/>
        </w:rPr>
        <w:t xml:space="preserve"> </w:t>
      </w:r>
      <w:r>
        <w:rPr>
          <w:spacing w:val="-2"/>
        </w:rPr>
        <w:t>другие.</w:t>
      </w:r>
    </w:p>
    <w:p w14:paraId="00416286" w14:textId="77777777" w:rsidR="00F11DF8" w:rsidRDefault="00DA3958">
      <w:pPr>
        <w:pStyle w:val="a3"/>
        <w:spacing w:before="10" w:line="235" w:lineRule="auto"/>
        <w:ind w:left="1406" w:right="3286" w:firstLine="0"/>
        <w:jc w:val="left"/>
      </w:pPr>
      <w:r>
        <w:t>А.</w:t>
      </w:r>
      <w:r>
        <w:rPr>
          <w:spacing w:val="-15"/>
        </w:rPr>
        <w:t xml:space="preserve"> </w:t>
      </w:r>
      <w:r>
        <w:t>Экзюпери.</w:t>
      </w:r>
      <w:r>
        <w:rPr>
          <w:spacing w:val="-13"/>
        </w:rPr>
        <w:t xml:space="preserve"> </w:t>
      </w:r>
      <w:r>
        <w:t>Повесть-сказка</w:t>
      </w:r>
      <w:r>
        <w:rPr>
          <w:spacing w:val="-15"/>
        </w:rPr>
        <w:t xml:space="preserve"> </w:t>
      </w:r>
      <w:r>
        <w:t>«Маленький</w:t>
      </w:r>
      <w:r>
        <w:rPr>
          <w:spacing w:val="-13"/>
        </w:rPr>
        <w:t xml:space="preserve"> </w:t>
      </w:r>
      <w:r>
        <w:t>принц». Содержание обучения в 8 классе.</w:t>
      </w:r>
    </w:p>
    <w:p w14:paraId="676D6EAB" w14:textId="77777777" w:rsidR="00F11DF8" w:rsidRDefault="00DA3958">
      <w:pPr>
        <w:pStyle w:val="a3"/>
        <w:spacing w:line="275" w:lineRule="exact"/>
        <w:ind w:left="1406" w:firstLine="0"/>
        <w:jc w:val="left"/>
      </w:pPr>
      <w:r>
        <w:rPr>
          <w:spacing w:val="-2"/>
        </w:rPr>
        <w:t>Древнерусская</w:t>
      </w:r>
      <w:r>
        <w:rPr>
          <w:spacing w:val="10"/>
        </w:rPr>
        <w:t xml:space="preserve"> </w:t>
      </w:r>
      <w:r>
        <w:rPr>
          <w:spacing w:val="-2"/>
        </w:rPr>
        <w:t>литература.</w:t>
      </w:r>
    </w:p>
    <w:p w14:paraId="6C3B749B" w14:textId="77777777" w:rsidR="00F11DF8" w:rsidRDefault="00DA3958">
      <w:pPr>
        <w:pStyle w:val="a3"/>
        <w:ind w:left="1406" w:firstLine="0"/>
        <w:jc w:val="left"/>
      </w:pPr>
      <w:r>
        <w:t>Житийная</w:t>
      </w:r>
      <w:r>
        <w:rPr>
          <w:spacing w:val="5"/>
        </w:rPr>
        <w:t xml:space="preserve"> </w:t>
      </w:r>
      <w:r>
        <w:t>литература</w:t>
      </w:r>
      <w:r>
        <w:rPr>
          <w:spacing w:val="10"/>
        </w:rPr>
        <w:t xml:space="preserve"> </w:t>
      </w:r>
      <w:r>
        <w:t>(одно</w:t>
      </w:r>
      <w:r>
        <w:rPr>
          <w:spacing w:val="13"/>
        </w:rPr>
        <w:t xml:space="preserve"> </w:t>
      </w:r>
      <w:r>
        <w:t>произведение</w:t>
      </w:r>
      <w:r>
        <w:rPr>
          <w:spacing w:val="10"/>
        </w:rPr>
        <w:t xml:space="preserve"> </w:t>
      </w:r>
      <w:r>
        <w:t>по</w:t>
      </w:r>
      <w:r>
        <w:rPr>
          <w:spacing w:val="6"/>
        </w:rPr>
        <w:t xml:space="preserve"> </w:t>
      </w:r>
      <w:r>
        <w:t>выбору).</w:t>
      </w:r>
      <w:r>
        <w:rPr>
          <w:spacing w:val="14"/>
        </w:rPr>
        <w:t xml:space="preserve"> </w:t>
      </w:r>
      <w:r>
        <w:t>«Житие</w:t>
      </w:r>
      <w:r>
        <w:rPr>
          <w:spacing w:val="12"/>
        </w:rPr>
        <w:t xml:space="preserve"> </w:t>
      </w:r>
      <w:r>
        <w:t>Сергия</w:t>
      </w:r>
      <w:r>
        <w:rPr>
          <w:spacing w:val="8"/>
        </w:rPr>
        <w:t xml:space="preserve"> </w:t>
      </w:r>
      <w:r>
        <w:rPr>
          <w:spacing w:val="-2"/>
        </w:rPr>
        <w:t>Радонежского»,</w:t>
      </w:r>
    </w:p>
    <w:p w14:paraId="3FF54868" w14:textId="77777777" w:rsidR="00F11DF8" w:rsidRDefault="00DA3958">
      <w:pPr>
        <w:pStyle w:val="a3"/>
        <w:ind w:firstLine="0"/>
        <w:jc w:val="left"/>
      </w:pPr>
      <w:r>
        <w:t>«Житие</w:t>
      </w:r>
      <w:r>
        <w:rPr>
          <w:spacing w:val="-12"/>
        </w:rPr>
        <w:t xml:space="preserve"> </w:t>
      </w:r>
      <w:r>
        <w:t>протопопа</w:t>
      </w:r>
      <w:r>
        <w:rPr>
          <w:spacing w:val="-13"/>
        </w:rPr>
        <w:t xml:space="preserve"> </w:t>
      </w:r>
      <w:r>
        <w:t>Аввакума,</w:t>
      </w:r>
      <w:r>
        <w:rPr>
          <w:spacing w:val="-6"/>
        </w:rPr>
        <w:t xml:space="preserve"> </w:t>
      </w:r>
      <w:r>
        <w:t>им</w:t>
      </w:r>
      <w:r>
        <w:rPr>
          <w:spacing w:val="-11"/>
        </w:rPr>
        <w:t xml:space="preserve"> </w:t>
      </w:r>
      <w:r>
        <w:t>самим</w:t>
      </w:r>
      <w:r>
        <w:rPr>
          <w:spacing w:val="-6"/>
        </w:rPr>
        <w:t xml:space="preserve"> </w:t>
      </w:r>
      <w:r>
        <w:rPr>
          <w:spacing w:val="-2"/>
        </w:rPr>
        <w:t>написанное».</w:t>
      </w:r>
    </w:p>
    <w:p w14:paraId="3FE79F6A" w14:textId="77777777" w:rsidR="00F11DF8" w:rsidRDefault="00DA3958">
      <w:pPr>
        <w:pStyle w:val="a3"/>
        <w:ind w:left="1406" w:firstLine="0"/>
        <w:jc w:val="left"/>
      </w:pPr>
      <w:r>
        <w:t>Литература</w:t>
      </w:r>
      <w:r>
        <w:rPr>
          <w:spacing w:val="-11"/>
        </w:rPr>
        <w:t xml:space="preserve"> </w:t>
      </w:r>
      <w:r>
        <w:t>XVIII</w:t>
      </w:r>
      <w:r>
        <w:rPr>
          <w:spacing w:val="-9"/>
        </w:rPr>
        <w:t xml:space="preserve"> </w:t>
      </w:r>
      <w:r>
        <w:rPr>
          <w:spacing w:val="-4"/>
        </w:rPr>
        <w:t>века.</w:t>
      </w:r>
    </w:p>
    <w:p w14:paraId="33DB72FC" w14:textId="77777777" w:rsidR="00F11DF8" w:rsidRDefault="00DA3958">
      <w:pPr>
        <w:pStyle w:val="a3"/>
        <w:spacing w:before="9" w:line="237" w:lineRule="auto"/>
        <w:ind w:left="1406" w:right="5371" w:firstLine="0"/>
        <w:jc w:val="left"/>
      </w:pPr>
      <w:r>
        <w:t>Д.И. Фонвизин. Комедия «Недоросль». Литература</w:t>
      </w:r>
      <w:r>
        <w:rPr>
          <w:spacing w:val="-11"/>
        </w:rPr>
        <w:t xml:space="preserve"> </w:t>
      </w:r>
      <w:r>
        <w:t>первой</w:t>
      </w:r>
      <w:r>
        <w:rPr>
          <w:spacing w:val="-6"/>
        </w:rPr>
        <w:t xml:space="preserve"> </w:t>
      </w:r>
      <w:r>
        <w:t>половины</w:t>
      </w:r>
      <w:r>
        <w:rPr>
          <w:spacing w:val="-14"/>
        </w:rPr>
        <w:t xml:space="preserve"> </w:t>
      </w:r>
      <w:r>
        <w:t>XIX</w:t>
      </w:r>
      <w:r>
        <w:rPr>
          <w:spacing w:val="-13"/>
        </w:rPr>
        <w:t xml:space="preserve"> </w:t>
      </w:r>
      <w:r>
        <w:rPr>
          <w:spacing w:val="-4"/>
        </w:rPr>
        <w:t>века.</w:t>
      </w:r>
    </w:p>
    <w:p w14:paraId="04D70059" w14:textId="77777777" w:rsidR="00F11DF8" w:rsidRDefault="00DA3958">
      <w:pPr>
        <w:pStyle w:val="a3"/>
        <w:spacing w:before="1"/>
        <w:jc w:val="left"/>
      </w:pPr>
      <w:r>
        <w:t>А.С.</w:t>
      </w:r>
      <w:r>
        <w:rPr>
          <w:spacing w:val="40"/>
        </w:rPr>
        <w:t xml:space="preserve"> </w:t>
      </w:r>
      <w:r>
        <w:t>Пушкин.</w:t>
      </w:r>
      <w:r>
        <w:rPr>
          <w:spacing w:val="40"/>
        </w:rPr>
        <w:t xml:space="preserve"> </w:t>
      </w:r>
      <w:r>
        <w:t>Стихотворения</w:t>
      </w:r>
      <w:r>
        <w:rPr>
          <w:spacing w:val="40"/>
        </w:rPr>
        <w:t xml:space="preserve"> </w:t>
      </w:r>
      <w:r>
        <w:t>(не</w:t>
      </w:r>
      <w:r>
        <w:rPr>
          <w:spacing w:val="40"/>
        </w:rPr>
        <w:t xml:space="preserve"> </w:t>
      </w:r>
      <w:r>
        <w:t>менее</w:t>
      </w:r>
      <w:r>
        <w:rPr>
          <w:spacing w:val="40"/>
        </w:rPr>
        <w:t xml:space="preserve"> </w:t>
      </w:r>
      <w:r>
        <w:t>двух).</w:t>
      </w:r>
      <w:r>
        <w:rPr>
          <w:spacing w:val="40"/>
        </w:rPr>
        <w:t xml:space="preserve"> </w:t>
      </w:r>
      <w:r>
        <w:t>Например,</w:t>
      </w:r>
      <w:r>
        <w:rPr>
          <w:spacing w:val="40"/>
        </w:rPr>
        <w:t xml:space="preserve"> </w:t>
      </w:r>
      <w:r>
        <w:t>«К</w:t>
      </w:r>
      <w:r>
        <w:rPr>
          <w:spacing w:val="40"/>
        </w:rPr>
        <w:t xml:space="preserve"> </w:t>
      </w:r>
      <w:r>
        <w:t>Чаадаеву»,</w:t>
      </w:r>
      <w:r>
        <w:rPr>
          <w:spacing w:val="40"/>
        </w:rPr>
        <w:t xml:space="preserve"> </w:t>
      </w:r>
      <w:r>
        <w:t>«Анчар»</w:t>
      </w:r>
      <w:r>
        <w:rPr>
          <w:spacing w:val="40"/>
        </w:rPr>
        <w:t xml:space="preserve"> </w:t>
      </w:r>
      <w:r>
        <w:t>и другие. «Маленькие трагедии» (одна пьеса по выбору). Например, «Моцарт и Сальери»,</w:t>
      </w:r>
    </w:p>
    <w:p w14:paraId="4734FECB" w14:textId="77777777" w:rsidR="00F11DF8" w:rsidRDefault="00DA3958">
      <w:pPr>
        <w:pStyle w:val="a3"/>
        <w:spacing w:line="274" w:lineRule="exact"/>
        <w:ind w:firstLine="0"/>
        <w:jc w:val="left"/>
      </w:pPr>
      <w:r>
        <w:t>«Каменный</w:t>
      </w:r>
      <w:r>
        <w:rPr>
          <w:spacing w:val="-16"/>
        </w:rPr>
        <w:t xml:space="preserve"> </w:t>
      </w:r>
      <w:r>
        <w:t>гость»</w:t>
      </w:r>
      <w:r>
        <w:rPr>
          <w:spacing w:val="-15"/>
        </w:rPr>
        <w:t xml:space="preserve"> </w:t>
      </w:r>
      <w:r>
        <w:t>и</w:t>
      </w:r>
      <w:r>
        <w:rPr>
          <w:spacing w:val="-10"/>
        </w:rPr>
        <w:t xml:space="preserve"> </w:t>
      </w:r>
      <w:r>
        <w:t>другие.</w:t>
      </w:r>
      <w:r>
        <w:rPr>
          <w:spacing w:val="-8"/>
        </w:rPr>
        <w:t xml:space="preserve"> </w:t>
      </w:r>
      <w:r>
        <w:t>Роман</w:t>
      </w:r>
      <w:r>
        <w:rPr>
          <w:spacing w:val="-7"/>
        </w:rPr>
        <w:t xml:space="preserve"> </w:t>
      </w:r>
      <w:r>
        <w:t>«Капитанская</w:t>
      </w:r>
      <w:r>
        <w:rPr>
          <w:spacing w:val="-9"/>
        </w:rPr>
        <w:t xml:space="preserve"> </w:t>
      </w:r>
      <w:r>
        <w:rPr>
          <w:spacing w:val="-2"/>
        </w:rPr>
        <w:t>дочка».</w:t>
      </w:r>
    </w:p>
    <w:p w14:paraId="571F8EE2" w14:textId="77777777" w:rsidR="00F11DF8" w:rsidRDefault="00F11DF8">
      <w:pPr>
        <w:spacing w:line="274" w:lineRule="exact"/>
        <w:sectPr w:rsidR="00F11DF8">
          <w:pgSz w:w="11920" w:h="16850"/>
          <w:pgMar w:top="1040" w:right="320" w:bottom="280" w:left="720" w:header="720" w:footer="720" w:gutter="0"/>
          <w:cols w:space="720"/>
        </w:sectPr>
      </w:pPr>
    </w:p>
    <w:p w14:paraId="70B94579" w14:textId="77777777" w:rsidR="00F11DF8" w:rsidRDefault="00DA3958">
      <w:pPr>
        <w:pStyle w:val="a3"/>
        <w:spacing w:before="76" w:line="244" w:lineRule="auto"/>
        <w:jc w:val="left"/>
      </w:pPr>
      <w:r>
        <w:lastRenderedPageBreak/>
        <w:t>М.Ю.</w:t>
      </w:r>
      <w:r>
        <w:rPr>
          <w:spacing w:val="40"/>
        </w:rPr>
        <w:t xml:space="preserve"> </w:t>
      </w:r>
      <w:r>
        <w:t>Лермонтов.</w:t>
      </w:r>
      <w:r>
        <w:rPr>
          <w:spacing w:val="40"/>
        </w:rPr>
        <w:t xml:space="preserve"> </w:t>
      </w:r>
      <w:r>
        <w:t>Стихотворения</w:t>
      </w:r>
      <w:r>
        <w:rPr>
          <w:spacing w:val="35"/>
        </w:rPr>
        <w:t xml:space="preserve"> </w:t>
      </w:r>
      <w:r>
        <w:t>(не</w:t>
      </w:r>
      <w:r>
        <w:rPr>
          <w:spacing w:val="34"/>
        </w:rPr>
        <w:t xml:space="preserve"> </w:t>
      </w:r>
      <w:r>
        <w:t>менее</w:t>
      </w:r>
      <w:r>
        <w:rPr>
          <w:spacing w:val="40"/>
        </w:rPr>
        <w:t xml:space="preserve"> </w:t>
      </w:r>
      <w:r>
        <w:t>двух).</w:t>
      </w:r>
      <w:r>
        <w:rPr>
          <w:spacing w:val="40"/>
        </w:rPr>
        <w:t xml:space="preserve"> </w:t>
      </w:r>
      <w:r>
        <w:t>Например,</w:t>
      </w:r>
      <w:r>
        <w:rPr>
          <w:spacing w:val="40"/>
        </w:rPr>
        <w:t xml:space="preserve"> </w:t>
      </w:r>
      <w:r>
        <w:t>«Я</w:t>
      </w:r>
      <w:r>
        <w:rPr>
          <w:spacing w:val="40"/>
        </w:rPr>
        <w:t xml:space="preserve"> </w:t>
      </w:r>
      <w:r>
        <w:t>не</w:t>
      </w:r>
      <w:r>
        <w:rPr>
          <w:spacing w:val="39"/>
        </w:rPr>
        <w:t xml:space="preserve"> </w:t>
      </w:r>
      <w:r>
        <w:t>хочу,</w:t>
      </w:r>
      <w:r>
        <w:rPr>
          <w:spacing w:val="40"/>
        </w:rPr>
        <w:t xml:space="preserve"> </w:t>
      </w:r>
      <w:r>
        <w:t>чтоб</w:t>
      </w:r>
      <w:r>
        <w:rPr>
          <w:spacing w:val="38"/>
        </w:rPr>
        <w:t xml:space="preserve"> </w:t>
      </w:r>
      <w:r>
        <w:t>свет узнал...»,</w:t>
      </w:r>
      <w:r>
        <w:rPr>
          <w:spacing w:val="-4"/>
        </w:rPr>
        <w:t xml:space="preserve"> </w:t>
      </w:r>
      <w:r>
        <w:t>«Из-под</w:t>
      </w:r>
      <w:r>
        <w:rPr>
          <w:spacing w:val="-9"/>
        </w:rPr>
        <w:t xml:space="preserve"> </w:t>
      </w:r>
      <w:r>
        <w:t>таинственной,</w:t>
      </w:r>
      <w:r>
        <w:rPr>
          <w:spacing w:val="-8"/>
        </w:rPr>
        <w:t xml:space="preserve"> </w:t>
      </w:r>
      <w:r>
        <w:t>холодной</w:t>
      </w:r>
      <w:r>
        <w:rPr>
          <w:spacing w:val="-10"/>
        </w:rPr>
        <w:t xml:space="preserve"> </w:t>
      </w:r>
      <w:r>
        <w:t>полумаски...»,</w:t>
      </w:r>
      <w:r>
        <w:rPr>
          <w:spacing w:val="-4"/>
        </w:rPr>
        <w:t xml:space="preserve"> </w:t>
      </w:r>
      <w:r>
        <w:t>«Нищий»</w:t>
      </w:r>
      <w:r>
        <w:rPr>
          <w:spacing w:val="-10"/>
        </w:rPr>
        <w:t xml:space="preserve"> </w:t>
      </w:r>
      <w:r>
        <w:t>и</w:t>
      </w:r>
      <w:r>
        <w:rPr>
          <w:spacing w:val="-8"/>
        </w:rPr>
        <w:t xml:space="preserve"> </w:t>
      </w:r>
      <w:r>
        <w:t>другие.</w:t>
      </w:r>
      <w:r>
        <w:rPr>
          <w:spacing w:val="-4"/>
        </w:rPr>
        <w:t xml:space="preserve"> </w:t>
      </w:r>
      <w:r>
        <w:t>Поэма</w:t>
      </w:r>
      <w:r>
        <w:rPr>
          <w:spacing w:val="-8"/>
        </w:rPr>
        <w:t xml:space="preserve"> </w:t>
      </w:r>
      <w:r>
        <w:t>«Мцыри».</w:t>
      </w:r>
    </w:p>
    <w:p w14:paraId="0EAB16D7" w14:textId="77777777" w:rsidR="00F11DF8" w:rsidRDefault="00DA3958">
      <w:pPr>
        <w:pStyle w:val="a3"/>
        <w:spacing w:line="242" w:lineRule="auto"/>
        <w:ind w:left="1406" w:right="3286" w:firstLine="0"/>
        <w:jc w:val="left"/>
      </w:pPr>
      <w:r>
        <w:t>Н.В.</w:t>
      </w:r>
      <w:r>
        <w:rPr>
          <w:spacing w:val="-15"/>
        </w:rPr>
        <w:t xml:space="preserve"> </w:t>
      </w:r>
      <w:r>
        <w:t>Гоголь.</w:t>
      </w:r>
      <w:r>
        <w:rPr>
          <w:spacing w:val="-15"/>
        </w:rPr>
        <w:t xml:space="preserve"> </w:t>
      </w:r>
      <w:r>
        <w:t>Повесть</w:t>
      </w:r>
      <w:r>
        <w:rPr>
          <w:spacing w:val="-15"/>
        </w:rPr>
        <w:t xml:space="preserve"> </w:t>
      </w:r>
      <w:r>
        <w:t>«Шинель».</w:t>
      </w:r>
      <w:r>
        <w:rPr>
          <w:spacing w:val="-15"/>
        </w:rPr>
        <w:t xml:space="preserve"> </w:t>
      </w:r>
      <w:r>
        <w:t>Комедия</w:t>
      </w:r>
      <w:r>
        <w:rPr>
          <w:spacing w:val="-15"/>
        </w:rPr>
        <w:t xml:space="preserve"> </w:t>
      </w:r>
      <w:r>
        <w:t>«Ревизор». Литература второй половины XIX века.</w:t>
      </w:r>
    </w:p>
    <w:p w14:paraId="5497EE87" w14:textId="77777777" w:rsidR="00F11DF8" w:rsidRDefault="00DA3958">
      <w:pPr>
        <w:pStyle w:val="a3"/>
        <w:spacing w:line="242" w:lineRule="auto"/>
        <w:ind w:left="1406" w:firstLine="0"/>
        <w:jc w:val="left"/>
      </w:pPr>
      <w:r>
        <w:t>И.С.</w:t>
      </w:r>
      <w:r>
        <w:rPr>
          <w:spacing w:val="-12"/>
        </w:rPr>
        <w:t xml:space="preserve"> </w:t>
      </w:r>
      <w:r>
        <w:t>Тургенев.</w:t>
      </w:r>
      <w:r>
        <w:rPr>
          <w:spacing w:val="-7"/>
        </w:rPr>
        <w:t xml:space="preserve"> </w:t>
      </w:r>
      <w:r>
        <w:t>Повести</w:t>
      </w:r>
      <w:r>
        <w:rPr>
          <w:spacing w:val="-10"/>
        </w:rPr>
        <w:t xml:space="preserve"> </w:t>
      </w:r>
      <w:r>
        <w:t>(одна</w:t>
      </w:r>
      <w:r>
        <w:rPr>
          <w:spacing w:val="-10"/>
        </w:rPr>
        <w:t xml:space="preserve"> </w:t>
      </w:r>
      <w:r>
        <w:t>по</w:t>
      </w:r>
      <w:r>
        <w:rPr>
          <w:spacing w:val="-10"/>
        </w:rPr>
        <w:t xml:space="preserve"> </w:t>
      </w:r>
      <w:r>
        <w:t>выбору).</w:t>
      </w:r>
      <w:r>
        <w:rPr>
          <w:spacing w:val="-7"/>
        </w:rPr>
        <w:t xml:space="preserve"> </w:t>
      </w:r>
      <w:r>
        <w:t>Например,</w:t>
      </w:r>
      <w:r>
        <w:rPr>
          <w:spacing w:val="-7"/>
        </w:rPr>
        <w:t xml:space="preserve"> </w:t>
      </w:r>
      <w:r>
        <w:t>«Ася»,</w:t>
      </w:r>
      <w:r>
        <w:rPr>
          <w:spacing w:val="-7"/>
        </w:rPr>
        <w:t xml:space="preserve"> </w:t>
      </w:r>
      <w:r>
        <w:t>«Первая</w:t>
      </w:r>
      <w:r>
        <w:rPr>
          <w:spacing w:val="-10"/>
        </w:rPr>
        <w:t xml:space="preserve"> </w:t>
      </w:r>
      <w:r>
        <w:t>любовь»</w:t>
      </w:r>
      <w:r>
        <w:rPr>
          <w:spacing w:val="-13"/>
        </w:rPr>
        <w:t xml:space="preserve"> </w:t>
      </w:r>
      <w:r>
        <w:t>и</w:t>
      </w:r>
      <w:r>
        <w:rPr>
          <w:spacing w:val="-6"/>
        </w:rPr>
        <w:t xml:space="preserve"> </w:t>
      </w:r>
      <w:r>
        <w:t>другие. Ф.М. Достоевский «Бедные люди», «Белые ночи» (одно произведение</w:t>
      </w:r>
      <w:r>
        <w:rPr>
          <w:spacing w:val="40"/>
        </w:rPr>
        <w:t xml:space="preserve"> </w:t>
      </w:r>
      <w:r>
        <w:t>по выбору).</w:t>
      </w:r>
    </w:p>
    <w:p w14:paraId="63A68243" w14:textId="77777777" w:rsidR="00F11DF8" w:rsidRDefault="00DA3958">
      <w:pPr>
        <w:pStyle w:val="a3"/>
        <w:spacing w:line="268" w:lineRule="exact"/>
        <w:ind w:left="1406" w:firstLine="0"/>
        <w:jc w:val="left"/>
      </w:pPr>
      <w:r>
        <w:t>Л.Н.</w:t>
      </w:r>
      <w:r>
        <w:rPr>
          <w:spacing w:val="53"/>
        </w:rPr>
        <w:t xml:space="preserve"> </w:t>
      </w:r>
      <w:r>
        <w:t>Толстой.</w:t>
      </w:r>
      <w:r>
        <w:rPr>
          <w:spacing w:val="78"/>
          <w:w w:val="150"/>
        </w:rPr>
        <w:t xml:space="preserve"> </w:t>
      </w:r>
      <w:r>
        <w:t>Повести</w:t>
      </w:r>
      <w:r>
        <w:rPr>
          <w:spacing w:val="27"/>
        </w:rPr>
        <w:t xml:space="preserve">  </w:t>
      </w:r>
      <w:r>
        <w:t>и</w:t>
      </w:r>
      <w:r>
        <w:rPr>
          <w:spacing w:val="27"/>
        </w:rPr>
        <w:t xml:space="preserve">  </w:t>
      </w:r>
      <w:r>
        <w:t>рассказы</w:t>
      </w:r>
      <w:r>
        <w:rPr>
          <w:spacing w:val="26"/>
        </w:rPr>
        <w:t xml:space="preserve">  </w:t>
      </w:r>
      <w:r>
        <w:t>(одно</w:t>
      </w:r>
      <w:r>
        <w:rPr>
          <w:spacing w:val="78"/>
          <w:w w:val="150"/>
        </w:rPr>
        <w:t xml:space="preserve"> </w:t>
      </w:r>
      <w:r>
        <w:t>произведение</w:t>
      </w:r>
      <w:r>
        <w:rPr>
          <w:spacing w:val="25"/>
        </w:rPr>
        <w:t xml:space="preserve">  </w:t>
      </w:r>
      <w:r>
        <w:t>по</w:t>
      </w:r>
      <w:r>
        <w:rPr>
          <w:spacing w:val="27"/>
        </w:rPr>
        <w:t xml:space="preserve">  </w:t>
      </w:r>
      <w:r>
        <w:t>выбору).</w:t>
      </w:r>
      <w:r>
        <w:rPr>
          <w:spacing w:val="26"/>
        </w:rPr>
        <w:t xml:space="preserve">  </w:t>
      </w:r>
      <w:r>
        <w:rPr>
          <w:spacing w:val="-2"/>
        </w:rPr>
        <w:t>Например,</w:t>
      </w:r>
    </w:p>
    <w:p w14:paraId="05E040A6" w14:textId="77777777" w:rsidR="00F11DF8" w:rsidRDefault="00DA3958">
      <w:pPr>
        <w:pStyle w:val="a3"/>
        <w:spacing w:line="275" w:lineRule="exact"/>
        <w:ind w:firstLine="0"/>
        <w:jc w:val="left"/>
      </w:pPr>
      <w:r>
        <w:t>«Отрочество»</w:t>
      </w:r>
      <w:r>
        <w:rPr>
          <w:spacing w:val="-10"/>
        </w:rPr>
        <w:t xml:space="preserve"> </w:t>
      </w:r>
      <w:r>
        <w:t>(главы)</w:t>
      </w:r>
      <w:r>
        <w:rPr>
          <w:spacing w:val="-10"/>
        </w:rPr>
        <w:t xml:space="preserve"> </w:t>
      </w:r>
      <w:r>
        <w:t xml:space="preserve">и </w:t>
      </w:r>
      <w:r>
        <w:rPr>
          <w:spacing w:val="-2"/>
        </w:rPr>
        <w:t>другие.</w:t>
      </w:r>
    </w:p>
    <w:p w14:paraId="071CE0E6" w14:textId="77777777" w:rsidR="00F11DF8" w:rsidRDefault="00DA3958">
      <w:pPr>
        <w:pStyle w:val="a3"/>
        <w:spacing w:line="275" w:lineRule="exact"/>
        <w:ind w:left="1406" w:firstLine="0"/>
      </w:pPr>
      <w:r>
        <w:t>Литература</w:t>
      </w:r>
      <w:r>
        <w:rPr>
          <w:spacing w:val="-10"/>
        </w:rPr>
        <w:t xml:space="preserve"> </w:t>
      </w:r>
      <w:r>
        <w:t>первой</w:t>
      </w:r>
      <w:r>
        <w:rPr>
          <w:spacing w:val="-6"/>
        </w:rPr>
        <w:t xml:space="preserve"> </w:t>
      </w:r>
      <w:r>
        <w:t>половины</w:t>
      </w:r>
      <w:r>
        <w:rPr>
          <w:spacing w:val="-10"/>
        </w:rPr>
        <w:t xml:space="preserve"> </w:t>
      </w:r>
      <w:r>
        <w:t>XX</w:t>
      </w:r>
      <w:r>
        <w:rPr>
          <w:spacing w:val="-12"/>
        </w:rPr>
        <w:t xml:space="preserve"> </w:t>
      </w:r>
      <w:r>
        <w:rPr>
          <w:spacing w:val="-4"/>
        </w:rPr>
        <w:t>века.</w:t>
      </w:r>
    </w:p>
    <w:p w14:paraId="79EC7AB1" w14:textId="77777777" w:rsidR="00F11DF8" w:rsidRDefault="00DA3958">
      <w:pPr>
        <w:pStyle w:val="a3"/>
        <w:ind w:right="395"/>
      </w:pPr>
      <w:r>
        <w:t xml:space="preserve">Произведения писателей русского зарубежья (не менее двух по выбору). Например, произведения И.С. Шмелева, М.А. Осоргина, В.В. Набокова, Н. Тэффи, А.Т. Аверченко и </w:t>
      </w:r>
      <w:r>
        <w:rPr>
          <w:spacing w:val="-2"/>
        </w:rPr>
        <w:t>других.</w:t>
      </w:r>
    </w:p>
    <w:p w14:paraId="002BDFC6" w14:textId="77777777" w:rsidR="00F11DF8" w:rsidRDefault="00DA3958">
      <w:pPr>
        <w:pStyle w:val="a3"/>
        <w:ind w:right="388"/>
      </w:pPr>
      <w:r>
        <w:t>Поэзия первой половины XX века (не менее трех стихотворений на тему «Человек и эпоха» по выбору). Например, стихотворения В.В. Маяковского, А.А. Ахматовой, М.И. Цветаевой, О.Э. Мандельштама, Б.Л. Пастернака и других.</w:t>
      </w:r>
    </w:p>
    <w:p w14:paraId="2E3471FE" w14:textId="77777777" w:rsidR="00F11DF8" w:rsidRDefault="00DA3958">
      <w:pPr>
        <w:pStyle w:val="a3"/>
        <w:spacing w:before="2" w:line="235" w:lineRule="auto"/>
        <w:ind w:left="1406" w:right="1229" w:firstLine="0"/>
      </w:pPr>
      <w:r>
        <w:t>М.А.</w:t>
      </w:r>
      <w:r>
        <w:rPr>
          <w:spacing w:val="-9"/>
        </w:rPr>
        <w:t xml:space="preserve"> </w:t>
      </w:r>
      <w:r>
        <w:t>Булгаков</w:t>
      </w:r>
      <w:r>
        <w:rPr>
          <w:spacing w:val="-10"/>
        </w:rPr>
        <w:t xml:space="preserve"> </w:t>
      </w:r>
      <w:r>
        <w:t>(одна</w:t>
      </w:r>
      <w:r>
        <w:rPr>
          <w:spacing w:val="-11"/>
        </w:rPr>
        <w:t xml:space="preserve"> </w:t>
      </w:r>
      <w:r>
        <w:t>повесть</w:t>
      </w:r>
      <w:r>
        <w:rPr>
          <w:spacing w:val="-9"/>
        </w:rPr>
        <w:t xml:space="preserve"> </w:t>
      </w:r>
      <w:r>
        <w:t>по</w:t>
      </w:r>
      <w:r>
        <w:rPr>
          <w:spacing w:val="-6"/>
        </w:rPr>
        <w:t xml:space="preserve"> </w:t>
      </w:r>
      <w:r>
        <w:t>выбору).</w:t>
      </w:r>
      <w:r>
        <w:rPr>
          <w:spacing w:val="-8"/>
        </w:rPr>
        <w:t xml:space="preserve"> </w:t>
      </w:r>
      <w:r>
        <w:t>Например,</w:t>
      </w:r>
      <w:r>
        <w:rPr>
          <w:spacing w:val="-8"/>
        </w:rPr>
        <w:t xml:space="preserve"> </w:t>
      </w:r>
      <w:r>
        <w:t>«Собачье</w:t>
      </w:r>
      <w:r>
        <w:rPr>
          <w:spacing w:val="-8"/>
        </w:rPr>
        <w:t xml:space="preserve"> </w:t>
      </w:r>
      <w:r>
        <w:t>сердце»</w:t>
      </w:r>
      <w:r>
        <w:rPr>
          <w:spacing w:val="-12"/>
        </w:rPr>
        <w:t xml:space="preserve"> </w:t>
      </w:r>
      <w:r>
        <w:t>и</w:t>
      </w:r>
      <w:r>
        <w:rPr>
          <w:spacing w:val="-7"/>
        </w:rPr>
        <w:t xml:space="preserve"> </w:t>
      </w:r>
      <w:r>
        <w:t>другие. Литература второй половины XX – начала XXI вв.</w:t>
      </w:r>
    </w:p>
    <w:p w14:paraId="2D05E68E" w14:textId="77777777" w:rsidR="00F11DF8" w:rsidRDefault="00DA3958">
      <w:pPr>
        <w:pStyle w:val="a3"/>
        <w:spacing w:before="1" w:line="237" w:lineRule="auto"/>
        <w:ind w:right="397"/>
      </w:pPr>
      <w:r>
        <w:t>А.Т. Твардовский. Поэма «Василий Теркин» (главы «Переправа», «Гармонь», «Два солдата», «Поединок» и другие).</w:t>
      </w:r>
    </w:p>
    <w:p w14:paraId="566AB02C" w14:textId="77777777" w:rsidR="00F11DF8" w:rsidRDefault="00DA3958">
      <w:pPr>
        <w:pStyle w:val="a3"/>
        <w:spacing w:before="4"/>
        <w:ind w:left="1406" w:right="4743" w:firstLine="0"/>
        <w:jc w:val="left"/>
      </w:pPr>
      <w:r>
        <w:t>А.Н. Толстой. Рассказ «Русский характер». М.А. Шолохов. Рассказ «Судьба человека». А.И.</w:t>
      </w:r>
      <w:r>
        <w:rPr>
          <w:spacing w:val="-15"/>
        </w:rPr>
        <w:t xml:space="preserve"> </w:t>
      </w:r>
      <w:r>
        <w:t>Солженицын.</w:t>
      </w:r>
      <w:r>
        <w:rPr>
          <w:spacing w:val="-14"/>
        </w:rPr>
        <w:t xml:space="preserve"> </w:t>
      </w:r>
      <w:r>
        <w:t>Рассказ</w:t>
      </w:r>
      <w:r>
        <w:rPr>
          <w:spacing w:val="-14"/>
        </w:rPr>
        <w:t xml:space="preserve"> </w:t>
      </w:r>
      <w:r>
        <w:t>«Матренин</w:t>
      </w:r>
      <w:r>
        <w:rPr>
          <w:spacing w:val="-14"/>
        </w:rPr>
        <w:t xml:space="preserve"> </w:t>
      </w:r>
      <w:r>
        <w:t>двор».</w:t>
      </w:r>
    </w:p>
    <w:p w14:paraId="55F578FA" w14:textId="77777777" w:rsidR="00F11DF8" w:rsidRDefault="00DA3958">
      <w:pPr>
        <w:pStyle w:val="a3"/>
        <w:ind w:right="377"/>
      </w:pPr>
      <w:r>
        <w:t>Произведения отечественных прозаиков второй половины XX – начала XXI вв. (не менее двух произведений). Например, произведения В.П. Астафьева, Ю.В. Бондарева, Б.П. Екимова, Е.И. Носова, А.Н. и Б.Н. Стругацких, В.Ф. Тендрякова и других.</w:t>
      </w:r>
    </w:p>
    <w:p w14:paraId="452EE55D" w14:textId="77777777" w:rsidR="00F11DF8" w:rsidRDefault="00DA3958">
      <w:pPr>
        <w:pStyle w:val="a3"/>
        <w:ind w:right="384"/>
      </w:pPr>
      <w:r>
        <w:t>Поэзия второй половины XX – начала XXI вв. (не менее трех стихотворений двух поэтов). Например, стихотворения Н.А. Заболоцкого, М.А. Светлова, М.В. Исаковского, К.М. Симонова, А.А. Вознесенского, Е.А. Евтушенко, Р.И. Рождественского, И.А. Бродского, А.С. Кушнера и других.</w:t>
      </w:r>
    </w:p>
    <w:p w14:paraId="3321F2C2" w14:textId="77777777" w:rsidR="00F11DF8" w:rsidRDefault="00DA3958">
      <w:pPr>
        <w:pStyle w:val="a3"/>
        <w:spacing w:line="274" w:lineRule="exact"/>
        <w:ind w:left="1406" w:firstLine="0"/>
      </w:pPr>
      <w:r>
        <w:rPr>
          <w:spacing w:val="-2"/>
        </w:rPr>
        <w:t>Зарубежная</w:t>
      </w:r>
      <w:r>
        <w:rPr>
          <w:spacing w:val="3"/>
        </w:rPr>
        <w:t xml:space="preserve"> </w:t>
      </w:r>
      <w:r>
        <w:rPr>
          <w:spacing w:val="-2"/>
        </w:rPr>
        <w:t>литература.</w:t>
      </w:r>
    </w:p>
    <w:p w14:paraId="386ACB60" w14:textId="77777777" w:rsidR="00F11DF8" w:rsidRDefault="00DA3958">
      <w:pPr>
        <w:pStyle w:val="a3"/>
        <w:spacing w:before="2"/>
        <w:ind w:right="383"/>
      </w:pPr>
      <w:r>
        <w:t>У. Шекспир. Сонеты (один-два по выбору). Например, № 66 «Измучась всем, я умереть хочу...», № 130 «Ее глаза на звезды не похожи...» и другие. Трагедия «Ромео и Джульетта» (фрагменты по выбору).</w:t>
      </w:r>
    </w:p>
    <w:p w14:paraId="740905FA" w14:textId="77777777" w:rsidR="00F11DF8" w:rsidRDefault="00DA3958">
      <w:pPr>
        <w:pStyle w:val="a3"/>
        <w:spacing w:before="7" w:line="235" w:lineRule="auto"/>
        <w:ind w:left="1406" w:right="1479" w:firstLine="0"/>
        <w:jc w:val="left"/>
      </w:pPr>
      <w:r>
        <w:t>Ж.-Б.</w:t>
      </w:r>
      <w:r>
        <w:rPr>
          <w:spacing w:val="-12"/>
        </w:rPr>
        <w:t xml:space="preserve"> </w:t>
      </w:r>
      <w:r>
        <w:t>Мольер.</w:t>
      </w:r>
      <w:r>
        <w:rPr>
          <w:spacing w:val="-15"/>
        </w:rPr>
        <w:t xml:space="preserve"> </w:t>
      </w:r>
      <w:r>
        <w:t>Комедия</w:t>
      </w:r>
      <w:r>
        <w:rPr>
          <w:spacing w:val="-9"/>
        </w:rPr>
        <w:t xml:space="preserve"> </w:t>
      </w:r>
      <w:r>
        <w:t>«Мещанин</w:t>
      </w:r>
      <w:r>
        <w:rPr>
          <w:spacing w:val="-10"/>
        </w:rPr>
        <w:t xml:space="preserve"> </w:t>
      </w:r>
      <w:r>
        <w:t>во</w:t>
      </w:r>
      <w:r>
        <w:rPr>
          <w:spacing w:val="-12"/>
        </w:rPr>
        <w:t xml:space="preserve"> </w:t>
      </w:r>
      <w:r>
        <w:t>дворянстве»</w:t>
      </w:r>
      <w:r>
        <w:rPr>
          <w:spacing w:val="-15"/>
        </w:rPr>
        <w:t xml:space="preserve"> </w:t>
      </w:r>
      <w:r>
        <w:t>(фрагменты</w:t>
      </w:r>
      <w:r>
        <w:rPr>
          <w:spacing w:val="-13"/>
        </w:rPr>
        <w:t xml:space="preserve"> </w:t>
      </w:r>
      <w:r>
        <w:t>по</w:t>
      </w:r>
      <w:r>
        <w:rPr>
          <w:spacing w:val="-12"/>
        </w:rPr>
        <w:t xml:space="preserve"> </w:t>
      </w:r>
      <w:r>
        <w:t>выбору). Содержание обучения в 9 классе.</w:t>
      </w:r>
    </w:p>
    <w:p w14:paraId="19373B70" w14:textId="77777777" w:rsidR="00F11DF8" w:rsidRDefault="00DA3958">
      <w:pPr>
        <w:pStyle w:val="a3"/>
        <w:spacing w:line="275" w:lineRule="exact"/>
        <w:ind w:left="1406" w:firstLine="0"/>
        <w:jc w:val="left"/>
      </w:pPr>
      <w:r>
        <w:rPr>
          <w:spacing w:val="-2"/>
        </w:rPr>
        <w:t>Древнерусская</w:t>
      </w:r>
      <w:r>
        <w:rPr>
          <w:spacing w:val="10"/>
        </w:rPr>
        <w:t xml:space="preserve"> </w:t>
      </w:r>
      <w:r>
        <w:rPr>
          <w:spacing w:val="-2"/>
        </w:rPr>
        <w:t>литература.</w:t>
      </w:r>
    </w:p>
    <w:p w14:paraId="76EFF5A6" w14:textId="77777777" w:rsidR="00F11DF8" w:rsidRDefault="00DA3958">
      <w:pPr>
        <w:pStyle w:val="a3"/>
        <w:spacing w:before="5" w:line="242" w:lineRule="auto"/>
        <w:ind w:left="1406" w:right="5987" w:firstLine="0"/>
        <w:jc w:val="left"/>
      </w:pPr>
      <w:r>
        <w:t>«Слово</w:t>
      </w:r>
      <w:r>
        <w:rPr>
          <w:spacing w:val="-15"/>
        </w:rPr>
        <w:t xml:space="preserve"> </w:t>
      </w:r>
      <w:r>
        <w:t>о</w:t>
      </w:r>
      <w:r>
        <w:rPr>
          <w:spacing w:val="-15"/>
        </w:rPr>
        <w:t xml:space="preserve"> </w:t>
      </w:r>
      <w:r>
        <w:t>полку</w:t>
      </w:r>
      <w:r>
        <w:rPr>
          <w:spacing w:val="-15"/>
        </w:rPr>
        <w:t xml:space="preserve"> </w:t>
      </w:r>
      <w:r>
        <w:t>Игореве». Литература XVIII века.</w:t>
      </w:r>
    </w:p>
    <w:p w14:paraId="6EAFE9D2" w14:textId="77777777" w:rsidR="00F11DF8" w:rsidRDefault="00DA3958">
      <w:pPr>
        <w:pStyle w:val="a3"/>
        <w:ind w:right="383"/>
      </w:pPr>
      <w:r>
        <w:t xml:space="preserve">М.В. Ломоносов. «Ода на день восшествия на Всероссийский престол Ея Величества Государыни Императрицы Елисаветы Петровны 1747 года» и другие стихотворения (по </w:t>
      </w:r>
      <w:r>
        <w:rPr>
          <w:spacing w:val="-2"/>
        </w:rPr>
        <w:t>выбору).</w:t>
      </w:r>
    </w:p>
    <w:p w14:paraId="6DAA1BB1" w14:textId="77777777" w:rsidR="00F11DF8" w:rsidRDefault="00DA3958">
      <w:pPr>
        <w:pStyle w:val="a3"/>
        <w:spacing w:line="274" w:lineRule="exact"/>
        <w:ind w:left="1406" w:firstLine="0"/>
      </w:pPr>
      <w:r>
        <w:t>Г.Р.</w:t>
      </w:r>
      <w:r>
        <w:rPr>
          <w:spacing w:val="12"/>
        </w:rPr>
        <w:t xml:space="preserve"> </w:t>
      </w:r>
      <w:r>
        <w:t>Державин.</w:t>
      </w:r>
      <w:r>
        <w:rPr>
          <w:spacing w:val="18"/>
        </w:rPr>
        <w:t xml:space="preserve"> </w:t>
      </w:r>
      <w:r>
        <w:t>Стихотворения</w:t>
      </w:r>
      <w:r>
        <w:rPr>
          <w:spacing w:val="13"/>
        </w:rPr>
        <w:t xml:space="preserve"> </w:t>
      </w:r>
      <w:r>
        <w:t>(два</w:t>
      </w:r>
      <w:r>
        <w:rPr>
          <w:spacing w:val="15"/>
        </w:rPr>
        <w:t xml:space="preserve"> </w:t>
      </w:r>
      <w:r>
        <w:t>по</w:t>
      </w:r>
      <w:r>
        <w:rPr>
          <w:spacing w:val="17"/>
        </w:rPr>
        <w:t xml:space="preserve"> </w:t>
      </w:r>
      <w:r>
        <w:t>выбору).</w:t>
      </w:r>
      <w:r>
        <w:rPr>
          <w:spacing w:val="16"/>
        </w:rPr>
        <w:t xml:space="preserve"> </w:t>
      </w:r>
      <w:r>
        <w:t>Например,</w:t>
      </w:r>
      <w:r>
        <w:rPr>
          <w:spacing w:val="13"/>
        </w:rPr>
        <w:t xml:space="preserve"> </w:t>
      </w:r>
      <w:r>
        <w:t>«Властителям</w:t>
      </w:r>
      <w:r>
        <w:rPr>
          <w:spacing w:val="78"/>
          <w:w w:val="150"/>
        </w:rPr>
        <w:t xml:space="preserve"> </w:t>
      </w:r>
      <w:r>
        <w:t>и</w:t>
      </w:r>
      <w:r>
        <w:rPr>
          <w:spacing w:val="19"/>
        </w:rPr>
        <w:t xml:space="preserve"> </w:t>
      </w:r>
      <w:r>
        <w:rPr>
          <w:spacing w:val="-2"/>
        </w:rPr>
        <w:t>судиям»,</w:t>
      </w:r>
    </w:p>
    <w:p w14:paraId="31F53FA0" w14:textId="77777777" w:rsidR="00F11DF8" w:rsidRDefault="00DA3958">
      <w:pPr>
        <w:pStyle w:val="a3"/>
        <w:ind w:firstLine="0"/>
      </w:pPr>
      <w:r>
        <w:t>«Памятник»</w:t>
      </w:r>
      <w:r>
        <w:rPr>
          <w:spacing w:val="-11"/>
        </w:rPr>
        <w:t xml:space="preserve"> </w:t>
      </w:r>
      <w:r>
        <w:t>и</w:t>
      </w:r>
      <w:r>
        <w:rPr>
          <w:spacing w:val="-1"/>
        </w:rPr>
        <w:t xml:space="preserve"> </w:t>
      </w:r>
      <w:r>
        <w:rPr>
          <w:spacing w:val="-2"/>
        </w:rPr>
        <w:t>другие.</w:t>
      </w:r>
    </w:p>
    <w:p w14:paraId="2896AD60" w14:textId="77777777" w:rsidR="00F11DF8" w:rsidRDefault="00DA3958">
      <w:pPr>
        <w:pStyle w:val="a3"/>
        <w:spacing w:before="4" w:line="235" w:lineRule="auto"/>
        <w:ind w:left="1406" w:right="4352" w:firstLine="0"/>
        <w:jc w:val="left"/>
      </w:pPr>
      <w:r>
        <w:t>Н.М.</w:t>
      </w:r>
      <w:r>
        <w:rPr>
          <w:spacing w:val="-13"/>
        </w:rPr>
        <w:t xml:space="preserve"> </w:t>
      </w:r>
      <w:r>
        <w:t>Карамзин.</w:t>
      </w:r>
      <w:r>
        <w:rPr>
          <w:spacing w:val="-11"/>
        </w:rPr>
        <w:t xml:space="preserve"> </w:t>
      </w:r>
      <w:r>
        <w:t>Повесть</w:t>
      </w:r>
      <w:r>
        <w:rPr>
          <w:spacing w:val="-11"/>
        </w:rPr>
        <w:t xml:space="preserve"> </w:t>
      </w:r>
      <w:r>
        <w:t>«Бедная</w:t>
      </w:r>
      <w:r>
        <w:rPr>
          <w:spacing w:val="-12"/>
        </w:rPr>
        <w:t xml:space="preserve"> </w:t>
      </w:r>
      <w:r>
        <w:t>Лиза». Литература первой половины XIX века.</w:t>
      </w:r>
    </w:p>
    <w:p w14:paraId="378603F5" w14:textId="77777777" w:rsidR="00F11DF8" w:rsidRDefault="00DA3958">
      <w:pPr>
        <w:pStyle w:val="a3"/>
        <w:tabs>
          <w:tab w:val="left" w:pos="2095"/>
          <w:tab w:val="left" w:pos="3536"/>
          <w:tab w:val="left" w:pos="4712"/>
          <w:tab w:val="left" w:pos="5631"/>
          <w:tab w:val="left" w:pos="6284"/>
          <w:tab w:val="left" w:pos="6774"/>
          <w:tab w:val="left" w:pos="7900"/>
          <w:tab w:val="left" w:pos="9232"/>
        </w:tabs>
        <w:spacing w:line="275" w:lineRule="exact"/>
        <w:ind w:left="1406" w:firstLine="0"/>
        <w:jc w:val="left"/>
      </w:pPr>
      <w:r>
        <w:rPr>
          <w:spacing w:val="-4"/>
        </w:rPr>
        <w:t>В.А.</w:t>
      </w:r>
      <w:r>
        <w:tab/>
      </w:r>
      <w:r>
        <w:rPr>
          <w:spacing w:val="-2"/>
        </w:rPr>
        <w:t>Жуковский.</w:t>
      </w:r>
      <w:r>
        <w:tab/>
      </w:r>
      <w:r>
        <w:rPr>
          <w:spacing w:val="-2"/>
        </w:rPr>
        <w:t>Баллады,</w:t>
      </w:r>
      <w:r>
        <w:tab/>
      </w:r>
      <w:r>
        <w:rPr>
          <w:spacing w:val="-2"/>
        </w:rPr>
        <w:t>элегии</w:t>
      </w:r>
      <w:r>
        <w:tab/>
      </w:r>
      <w:r>
        <w:rPr>
          <w:spacing w:val="-4"/>
        </w:rPr>
        <w:t>(две</w:t>
      </w:r>
      <w:r>
        <w:tab/>
      </w:r>
      <w:r>
        <w:rPr>
          <w:spacing w:val="-5"/>
        </w:rPr>
        <w:t>по</w:t>
      </w:r>
      <w:r>
        <w:tab/>
      </w:r>
      <w:r>
        <w:rPr>
          <w:spacing w:val="-2"/>
        </w:rPr>
        <w:t>выбору).</w:t>
      </w:r>
      <w:r>
        <w:tab/>
      </w:r>
      <w:r>
        <w:rPr>
          <w:spacing w:val="-2"/>
        </w:rPr>
        <w:t>Например,</w:t>
      </w:r>
      <w:r>
        <w:tab/>
      </w:r>
      <w:r>
        <w:rPr>
          <w:spacing w:val="-2"/>
        </w:rPr>
        <w:t>«Светлана»,</w:t>
      </w:r>
    </w:p>
    <w:p w14:paraId="2B529DCE" w14:textId="77777777" w:rsidR="00F11DF8" w:rsidRDefault="00DA3958">
      <w:pPr>
        <w:pStyle w:val="a3"/>
        <w:ind w:firstLine="0"/>
        <w:jc w:val="left"/>
      </w:pPr>
      <w:r>
        <w:t>«Невыразимое»,</w:t>
      </w:r>
      <w:r>
        <w:rPr>
          <w:spacing w:val="-7"/>
        </w:rPr>
        <w:t xml:space="preserve"> </w:t>
      </w:r>
      <w:r>
        <w:t>«Море»</w:t>
      </w:r>
      <w:r>
        <w:rPr>
          <w:spacing w:val="-9"/>
        </w:rPr>
        <w:t xml:space="preserve"> </w:t>
      </w:r>
      <w:r>
        <w:t>и</w:t>
      </w:r>
      <w:r>
        <w:rPr>
          <w:spacing w:val="-5"/>
        </w:rPr>
        <w:t xml:space="preserve"> </w:t>
      </w:r>
      <w:r>
        <w:rPr>
          <w:spacing w:val="-2"/>
        </w:rPr>
        <w:t>другие.</w:t>
      </w:r>
    </w:p>
    <w:p w14:paraId="1B7CAC79" w14:textId="77777777" w:rsidR="00F11DF8" w:rsidRDefault="00DA3958">
      <w:pPr>
        <w:pStyle w:val="a3"/>
        <w:ind w:left="1406" w:firstLine="0"/>
        <w:jc w:val="left"/>
      </w:pPr>
      <w:r>
        <w:rPr>
          <w:spacing w:val="-2"/>
        </w:rPr>
        <w:t>А.С.</w:t>
      </w:r>
      <w:r>
        <w:rPr>
          <w:spacing w:val="-4"/>
        </w:rPr>
        <w:t xml:space="preserve"> </w:t>
      </w:r>
      <w:r>
        <w:rPr>
          <w:spacing w:val="-2"/>
        </w:rPr>
        <w:t>Грибоедов.</w:t>
      </w:r>
      <w:r>
        <w:rPr>
          <w:spacing w:val="-3"/>
        </w:rPr>
        <w:t xml:space="preserve"> </w:t>
      </w:r>
      <w:r>
        <w:rPr>
          <w:spacing w:val="-2"/>
        </w:rPr>
        <w:t>Комедия</w:t>
      </w:r>
      <w:r>
        <w:rPr>
          <w:spacing w:val="-3"/>
        </w:rPr>
        <w:t xml:space="preserve"> </w:t>
      </w:r>
      <w:r>
        <w:rPr>
          <w:spacing w:val="-2"/>
        </w:rPr>
        <w:t>«Горе</w:t>
      </w:r>
      <w:r>
        <w:rPr>
          <w:spacing w:val="-10"/>
        </w:rPr>
        <w:t xml:space="preserve"> </w:t>
      </w:r>
      <w:r>
        <w:rPr>
          <w:spacing w:val="-2"/>
        </w:rPr>
        <w:t>от</w:t>
      </w:r>
      <w:r>
        <w:rPr>
          <w:spacing w:val="-1"/>
        </w:rPr>
        <w:t xml:space="preserve"> </w:t>
      </w:r>
      <w:r>
        <w:rPr>
          <w:spacing w:val="-4"/>
        </w:rPr>
        <w:t>ума».</w:t>
      </w:r>
    </w:p>
    <w:p w14:paraId="18F1601F" w14:textId="77777777" w:rsidR="00F11DF8" w:rsidRDefault="00DA3958">
      <w:pPr>
        <w:pStyle w:val="a3"/>
        <w:spacing w:before="3" w:line="242" w:lineRule="auto"/>
        <w:jc w:val="left"/>
      </w:pPr>
      <w:r>
        <w:t>Поэзия пушкинской эпохи (не менее трех стихотворений по выбору). Например, К.Н.</w:t>
      </w:r>
      <w:r>
        <w:rPr>
          <w:spacing w:val="40"/>
        </w:rPr>
        <w:t xml:space="preserve"> </w:t>
      </w:r>
      <w:r>
        <w:t>Батюшков, А.А. Дельвиг, Н.М. Языков, Е.А. Баратынский и другие.</w:t>
      </w:r>
    </w:p>
    <w:p w14:paraId="7F0147A5" w14:textId="77777777" w:rsidR="00F11DF8" w:rsidRDefault="00DA3958">
      <w:pPr>
        <w:pStyle w:val="a3"/>
        <w:spacing w:line="242" w:lineRule="auto"/>
        <w:ind w:right="390"/>
        <w:jc w:val="left"/>
      </w:pPr>
      <w:r>
        <w:t>А.С.</w:t>
      </w:r>
      <w:r>
        <w:rPr>
          <w:spacing w:val="-3"/>
        </w:rPr>
        <w:t xml:space="preserve"> </w:t>
      </w:r>
      <w:r>
        <w:t>Пушкин.</w:t>
      </w:r>
      <w:r>
        <w:rPr>
          <w:spacing w:val="-3"/>
        </w:rPr>
        <w:t xml:space="preserve"> </w:t>
      </w:r>
      <w:r>
        <w:t>Стихотворения</w:t>
      </w:r>
      <w:r>
        <w:rPr>
          <w:spacing w:val="-3"/>
        </w:rPr>
        <w:t xml:space="preserve"> </w:t>
      </w:r>
      <w:r>
        <w:t>(не</w:t>
      </w:r>
      <w:r>
        <w:rPr>
          <w:spacing w:val="-3"/>
        </w:rPr>
        <w:t xml:space="preserve"> </w:t>
      </w:r>
      <w:r>
        <w:t>менее</w:t>
      </w:r>
      <w:r>
        <w:rPr>
          <w:spacing w:val="-4"/>
        </w:rPr>
        <w:t xml:space="preserve"> </w:t>
      </w:r>
      <w:r>
        <w:t>пяти</w:t>
      </w:r>
      <w:r>
        <w:rPr>
          <w:spacing w:val="-4"/>
        </w:rPr>
        <w:t xml:space="preserve"> </w:t>
      </w:r>
      <w:r>
        <w:t>по</w:t>
      </w:r>
      <w:r>
        <w:rPr>
          <w:spacing w:val="-3"/>
        </w:rPr>
        <w:t xml:space="preserve"> </w:t>
      </w:r>
      <w:r>
        <w:t>выбору).</w:t>
      </w:r>
      <w:r>
        <w:rPr>
          <w:spacing w:val="-3"/>
        </w:rPr>
        <w:t xml:space="preserve"> </w:t>
      </w:r>
      <w:r>
        <w:t>Например,</w:t>
      </w:r>
      <w:r>
        <w:rPr>
          <w:spacing w:val="-3"/>
        </w:rPr>
        <w:t xml:space="preserve"> </w:t>
      </w:r>
      <w:r>
        <w:t>«Бесы»,</w:t>
      </w:r>
      <w:r>
        <w:rPr>
          <w:spacing w:val="-3"/>
        </w:rPr>
        <w:t xml:space="preserve"> </w:t>
      </w:r>
      <w:r>
        <w:t>«Брожу</w:t>
      </w:r>
      <w:r>
        <w:rPr>
          <w:spacing w:val="-3"/>
        </w:rPr>
        <w:t xml:space="preserve"> </w:t>
      </w:r>
      <w:r>
        <w:t>ли я</w:t>
      </w:r>
      <w:r>
        <w:rPr>
          <w:spacing w:val="28"/>
        </w:rPr>
        <w:t xml:space="preserve"> </w:t>
      </w:r>
      <w:r>
        <w:t>вдоль</w:t>
      </w:r>
      <w:r>
        <w:rPr>
          <w:spacing w:val="30"/>
        </w:rPr>
        <w:t xml:space="preserve"> </w:t>
      </w:r>
      <w:r>
        <w:t>улиц</w:t>
      </w:r>
      <w:r>
        <w:rPr>
          <w:spacing w:val="30"/>
        </w:rPr>
        <w:t xml:space="preserve"> </w:t>
      </w:r>
      <w:r>
        <w:t>шумных...»,</w:t>
      </w:r>
      <w:r>
        <w:rPr>
          <w:spacing w:val="29"/>
        </w:rPr>
        <w:t xml:space="preserve"> </w:t>
      </w:r>
      <w:r>
        <w:t>«...Вновь</w:t>
      </w:r>
      <w:r>
        <w:rPr>
          <w:spacing w:val="30"/>
        </w:rPr>
        <w:t xml:space="preserve"> </w:t>
      </w:r>
      <w:r>
        <w:t>я</w:t>
      </w:r>
      <w:r>
        <w:rPr>
          <w:spacing w:val="24"/>
        </w:rPr>
        <w:t xml:space="preserve"> </w:t>
      </w:r>
      <w:r>
        <w:t>посетил...»,</w:t>
      </w:r>
      <w:r>
        <w:rPr>
          <w:spacing w:val="30"/>
        </w:rPr>
        <w:t xml:space="preserve"> </w:t>
      </w:r>
      <w:r>
        <w:t>«Из</w:t>
      </w:r>
      <w:r>
        <w:rPr>
          <w:spacing w:val="29"/>
        </w:rPr>
        <w:t xml:space="preserve"> </w:t>
      </w:r>
      <w:r>
        <w:t>Пиндемонти»,</w:t>
      </w:r>
      <w:r>
        <w:rPr>
          <w:spacing w:val="28"/>
        </w:rPr>
        <w:t xml:space="preserve"> </w:t>
      </w:r>
      <w:r>
        <w:t>«К</w:t>
      </w:r>
      <w:r>
        <w:rPr>
          <w:spacing w:val="29"/>
        </w:rPr>
        <w:t xml:space="preserve"> </w:t>
      </w:r>
      <w:r>
        <w:t>морю»,</w:t>
      </w:r>
      <w:r>
        <w:rPr>
          <w:spacing w:val="33"/>
        </w:rPr>
        <w:t xml:space="preserve"> </w:t>
      </w:r>
      <w:r>
        <w:t>«К***»</w:t>
      </w:r>
      <w:r>
        <w:rPr>
          <w:spacing w:val="23"/>
        </w:rPr>
        <w:t xml:space="preserve"> </w:t>
      </w:r>
      <w:r>
        <w:rPr>
          <w:spacing w:val="-5"/>
        </w:rPr>
        <w:t>(«Я</w:t>
      </w:r>
    </w:p>
    <w:p w14:paraId="6F268298" w14:textId="77777777" w:rsidR="00F11DF8" w:rsidRDefault="00F11DF8">
      <w:pPr>
        <w:spacing w:line="242" w:lineRule="auto"/>
        <w:sectPr w:rsidR="00F11DF8">
          <w:pgSz w:w="11920" w:h="16850"/>
          <w:pgMar w:top="1040" w:right="320" w:bottom="280" w:left="720" w:header="720" w:footer="720" w:gutter="0"/>
          <w:cols w:space="720"/>
        </w:sectPr>
      </w:pPr>
    </w:p>
    <w:p w14:paraId="336CF296" w14:textId="77777777" w:rsidR="00F11DF8" w:rsidRDefault="00DA3958">
      <w:pPr>
        <w:pStyle w:val="a3"/>
        <w:spacing w:before="76"/>
        <w:ind w:right="380" w:firstLine="0"/>
      </w:pPr>
      <w:r>
        <w:lastRenderedPageBreak/>
        <w:t>помню чудное мгновенье...»), «Мадонна», «Осень» (отрывок), «Отцы-пустынники и жены непорочны...», «Пора, мой друг, пора! Покоя сердце просит...», «Поэт», «Пророк», «Свободы сеятель пустынный...», «Элегия» («Безумных лет угасшее веселье...»), «Я вас любил: любовь еще, быть может...», «Я памятник себе воздвиг нерукотворный...» и другие. Поэма «Медный всадник». Роман в стихах «Евгений Онегин».</w:t>
      </w:r>
    </w:p>
    <w:p w14:paraId="75A33796" w14:textId="77777777" w:rsidR="00F11DF8" w:rsidRDefault="00DA3958">
      <w:pPr>
        <w:pStyle w:val="a3"/>
        <w:spacing w:before="8" w:line="237" w:lineRule="auto"/>
        <w:ind w:right="423"/>
        <w:jc w:val="right"/>
      </w:pPr>
      <w:r>
        <w:t>М.Ю.</w:t>
      </w:r>
      <w:r>
        <w:rPr>
          <w:spacing w:val="-1"/>
        </w:rPr>
        <w:t xml:space="preserve"> </w:t>
      </w:r>
      <w:r>
        <w:t>Лермонтов. Стихотворения</w:t>
      </w:r>
      <w:r>
        <w:rPr>
          <w:spacing w:val="-4"/>
        </w:rPr>
        <w:t xml:space="preserve"> </w:t>
      </w:r>
      <w:r>
        <w:t>(не менее</w:t>
      </w:r>
      <w:r>
        <w:rPr>
          <w:spacing w:val="-4"/>
        </w:rPr>
        <w:t xml:space="preserve"> </w:t>
      </w:r>
      <w:r>
        <w:t>пяти по</w:t>
      </w:r>
      <w:r>
        <w:rPr>
          <w:spacing w:val="-4"/>
        </w:rPr>
        <w:t xml:space="preserve"> </w:t>
      </w:r>
      <w:r>
        <w:t>выбору).</w:t>
      </w:r>
      <w:r>
        <w:rPr>
          <w:spacing w:val="-1"/>
        </w:rPr>
        <w:t xml:space="preserve"> </w:t>
      </w:r>
      <w:r>
        <w:t>Например,</w:t>
      </w:r>
      <w:r>
        <w:rPr>
          <w:spacing w:val="-1"/>
        </w:rPr>
        <w:t xml:space="preserve"> </w:t>
      </w:r>
      <w:r>
        <w:t>«Выхожу</w:t>
      </w:r>
      <w:r>
        <w:rPr>
          <w:spacing w:val="-10"/>
        </w:rPr>
        <w:t xml:space="preserve"> </w:t>
      </w:r>
      <w:r>
        <w:t>один я</w:t>
      </w:r>
      <w:r>
        <w:rPr>
          <w:spacing w:val="51"/>
        </w:rPr>
        <w:t xml:space="preserve"> </w:t>
      </w:r>
      <w:r>
        <w:t>на</w:t>
      </w:r>
      <w:r>
        <w:rPr>
          <w:spacing w:val="53"/>
        </w:rPr>
        <w:t xml:space="preserve"> </w:t>
      </w:r>
      <w:r>
        <w:t>дорогу...»,</w:t>
      </w:r>
      <w:r>
        <w:rPr>
          <w:spacing w:val="56"/>
        </w:rPr>
        <w:t xml:space="preserve"> </w:t>
      </w:r>
      <w:r>
        <w:t>«Дума»,</w:t>
      </w:r>
      <w:r>
        <w:rPr>
          <w:spacing w:val="56"/>
        </w:rPr>
        <w:t xml:space="preserve"> </w:t>
      </w:r>
      <w:r>
        <w:t>«И</w:t>
      </w:r>
      <w:r>
        <w:rPr>
          <w:spacing w:val="53"/>
        </w:rPr>
        <w:t xml:space="preserve"> </w:t>
      </w:r>
      <w:r>
        <w:t>скучно</w:t>
      </w:r>
      <w:r>
        <w:rPr>
          <w:spacing w:val="58"/>
        </w:rPr>
        <w:t xml:space="preserve"> </w:t>
      </w:r>
      <w:r>
        <w:t>и</w:t>
      </w:r>
      <w:r>
        <w:rPr>
          <w:spacing w:val="53"/>
        </w:rPr>
        <w:t xml:space="preserve"> </w:t>
      </w:r>
      <w:r>
        <w:t>грустно»,</w:t>
      </w:r>
      <w:r>
        <w:rPr>
          <w:spacing w:val="56"/>
        </w:rPr>
        <w:t xml:space="preserve"> </w:t>
      </w:r>
      <w:r>
        <w:t>«Как</w:t>
      </w:r>
      <w:r>
        <w:rPr>
          <w:spacing w:val="54"/>
        </w:rPr>
        <w:t xml:space="preserve"> </w:t>
      </w:r>
      <w:r>
        <w:t>часто,</w:t>
      </w:r>
      <w:r>
        <w:rPr>
          <w:spacing w:val="57"/>
        </w:rPr>
        <w:t xml:space="preserve"> </w:t>
      </w:r>
      <w:r>
        <w:t>пестрою</w:t>
      </w:r>
      <w:r>
        <w:rPr>
          <w:spacing w:val="53"/>
        </w:rPr>
        <w:t xml:space="preserve"> </w:t>
      </w:r>
      <w:r>
        <w:t>толпою</w:t>
      </w:r>
      <w:r>
        <w:rPr>
          <w:spacing w:val="50"/>
        </w:rPr>
        <w:t xml:space="preserve"> </w:t>
      </w:r>
      <w:r>
        <w:rPr>
          <w:spacing w:val="-2"/>
        </w:rPr>
        <w:t>окружен...»,</w:t>
      </w:r>
    </w:p>
    <w:p w14:paraId="11986031" w14:textId="77777777" w:rsidR="00F11DF8" w:rsidRDefault="00DA3958">
      <w:pPr>
        <w:pStyle w:val="a3"/>
        <w:tabs>
          <w:tab w:val="left" w:pos="5900"/>
        </w:tabs>
        <w:spacing w:line="273" w:lineRule="exact"/>
        <w:ind w:left="0" w:right="405" w:firstLine="0"/>
        <w:jc w:val="right"/>
      </w:pPr>
      <w:r>
        <w:t>«Молитва»</w:t>
      </w:r>
      <w:r>
        <w:rPr>
          <w:spacing w:val="13"/>
        </w:rPr>
        <w:t xml:space="preserve"> </w:t>
      </w:r>
      <w:r>
        <w:t>(«Я,</w:t>
      </w:r>
      <w:r>
        <w:rPr>
          <w:spacing w:val="22"/>
        </w:rPr>
        <w:t xml:space="preserve"> </w:t>
      </w:r>
      <w:r>
        <w:t>Матерь</w:t>
      </w:r>
      <w:r>
        <w:rPr>
          <w:spacing w:val="21"/>
        </w:rPr>
        <w:t xml:space="preserve"> </w:t>
      </w:r>
      <w:r>
        <w:t>Божия,</w:t>
      </w:r>
      <w:r>
        <w:rPr>
          <w:spacing w:val="15"/>
        </w:rPr>
        <w:t xml:space="preserve"> </w:t>
      </w:r>
      <w:r>
        <w:t>ныне</w:t>
      </w:r>
      <w:r>
        <w:rPr>
          <w:spacing w:val="16"/>
        </w:rPr>
        <w:t xml:space="preserve"> </w:t>
      </w:r>
      <w:r>
        <w:t>с</w:t>
      </w:r>
      <w:r>
        <w:rPr>
          <w:spacing w:val="16"/>
        </w:rPr>
        <w:t xml:space="preserve"> </w:t>
      </w:r>
      <w:r>
        <w:rPr>
          <w:spacing w:val="-2"/>
        </w:rPr>
        <w:t>молитвою...»),</w:t>
      </w:r>
      <w:r>
        <w:tab/>
        <w:t>«Нет,</w:t>
      </w:r>
      <w:r>
        <w:rPr>
          <w:spacing w:val="17"/>
        </w:rPr>
        <w:t xml:space="preserve"> </w:t>
      </w:r>
      <w:r>
        <w:t>не</w:t>
      </w:r>
      <w:r>
        <w:rPr>
          <w:spacing w:val="14"/>
        </w:rPr>
        <w:t xml:space="preserve"> </w:t>
      </w:r>
      <w:r>
        <w:t>тебя</w:t>
      </w:r>
      <w:r>
        <w:rPr>
          <w:spacing w:val="16"/>
        </w:rPr>
        <w:t xml:space="preserve"> </w:t>
      </w:r>
      <w:r>
        <w:t>так</w:t>
      </w:r>
      <w:r>
        <w:rPr>
          <w:spacing w:val="12"/>
        </w:rPr>
        <w:t xml:space="preserve"> </w:t>
      </w:r>
      <w:r>
        <w:t>пылко</w:t>
      </w:r>
      <w:r>
        <w:rPr>
          <w:spacing w:val="18"/>
        </w:rPr>
        <w:t xml:space="preserve"> </w:t>
      </w:r>
      <w:r>
        <w:t>я</w:t>
      </w:r>
      <w:r>
        <w:rPr>
          <w:spacing w:val="12"/>
        </w:rPr>
        <w:t xml:space="preserve"> </w:t>
      </w:r>
      <w:r>
        <w:rPr>
          <w:spacing w:val="-2"/>
        </w:rPr>
        <w:t>люблю...»,</w:t>
      </w:r>
    </w:p>
    <w:p w14:paraId="1DAF0474" w14:textId="77777777" w:rsidR="00F11DF8" w:rsidRDefault="00DA3958">
      <w:pPr>
        <w:pStyle w:val="a3"/>
        <w:spacing w:line="275" w:lineRule="exact"/>
        <w:ind w:left="0" w:right="422" w:firstLine="0"/>
        <w:jc w:val="right"/>
      </w:pPr>
      <w:r>
        <w:t>«Нет,</w:t>
      </w:r>
      <w:r>
        <w:rPr>
          <w:spacing w:val="56"/>
          <w:w w:val="150"/>
        </w:rPr>
        <w:t xml:space="preserve"> </w:t>
      </w:r>
      <w:r>
        <w:t>я</w:t>
      </w:r>
      <w:r>
        <w:rPr>
          <w:spacing w:val="56"/>
          <w:w w:val="150"/>
        </w:rPr>
        <w:t xml:space="preserve"> </w:t>
      </w:r>
      <w:r>
        <w:t>не</w:t>
      </w:r>
      <w:r>
        <w:rPr>
          <w:spacing w:val="51"/>
          <w:w w:val="150"/>
        </w:rPr>
        <w:t xml:space="preserve"> </w:t>
      </w:r>
      <w:r>
        <w:t>Байрон,</w:t>
      </w:r>
      <w:r>
        <w:rPr>
          <w:spacing w:val="54"/>
          <w:w w:val="150"/>
        </w:rPr>
        <w:t xml:space="preserve"> </w:t>
      </w:r>
      <w:r>
        <w:t>я</w:t>
      </w:r>
      <w:r>
        <w:rPr>
          <w:spacing w:val="79"/>
        </w:rPr>
        <w:t xml:space="preserve"> </w:t>
      </w:r>
      <w:r>
        <w:t>другой...»,</w:t>
      </w:r>
      <w:r>
        <w:rPr>
          <w:spacing w:val="59"/>
          <w:w w:val="150"/>
        </w:rPr>
        <w:t xml:space="preserve"> </w:t>
      </w:r>
      <w:r>
        <w:t>«Поэт»</w:t>
      </w:r>
      <w:r>
        <w:rPr>
          <w:spacing w:val="52"/>
          <w:w w:val="150"/>
        </w:rPr>
        <w:t xml:space="preserve"> </w:t>
      </w:r>
      <w:r>
        <w:t>(«Отделкой</w:t>
      </w:r>
      <w:r>
        <w:rPr>
          <w:spacing w:val="52"/>
          <w:w w:val="150"/>
        </w:rPr>
        <w:t xml:space="preserve"> </w:t>
      </w:r>
      <w:r>
        <w:t>золотой</w:t>
      </w:r>
      <w:r>
        <w:rPr>
          <w:spacing w:val="59"/>
          <w:w w:val="150"/>
        </w:rPr>
        <w:t xml:space="preserve"> </w:t>
      </w:r>
      <w:r>
        <w:t>блистает</w:t>
      </w:r>
      <w:r>
        <w:rPr>
          <w:spacing w:val="52"/>
          <w:w w:val="150"/>
        </w:rPr>
        <w:t xml:space="preserve"> </w:t>
      </w:r>
      <w:r>
        <w:t>мой</w:t>
      </w:r>
      <w:r>
        <w:rPr>
          <w:spacing w:val="53"/>
          <w:w w:val="150"/>
        </w:rPr>
        <w:t xml:space="preserve"> </w:t>
      </w:r>
      <w:r>
        <w:rPr>
          <w:spacing w:val="-2"/>
        </w:rPr>
        <w:t>кинжал...»),</w:t>
      </w:r>
    </w:p>
    <w:p w14:paraId="5E4AA903" w14:textId="77777777" w:rsidR="00F11DF8" w:rsidRDefault="00DA3958">
      <w:pPr>
        <w:pStyle w:val="a3"/>
        <w:spacing w:before="12" w:line="235" w:lineRule="auto"/>
        <w:ind w:right="427" w:firstLine="0"/>
      </w:pPr>
      <w:r>
        <w:t>«Пророк», «Родина», «Смерть Поэта», «Сон»</w:t>
      </w:r>
      <w:r>
        <w:rPr>
          <w:spacing w:val="-2"/>
        </w:rPr>
        <w:t xml:space="preserve"> </w:t>
      </w:r>
      <w:r>
        <w:t>(«В полдневный жар в долине Дагестана...»), «Я жить хочу, хочу печали...»</w:t>
      </w:r>
      <w:r>
        <w:rPr>
          <w:spacing w:val="40"/>
        </w:rPr>
        <w:t xml:space="preserve"> </w:t>
      </w:r>
      <w:r>
        <w:t>и другие. Роман «Герой нашего времени».</w:t>
      </w:r>
    </w:p>
    <w:p w14:paraId="7142ADE1" w14:textId="77777777" w:rsidR="00F11DF8" w:rsidRDefault="00DA3958">
      <w:pPr>
        <w:pStyle w:val="a3"/>
        <w:spacing w:before="6" w:line="237" w:lineRule="auto"/>
        <w:ind w:left="1406" w:right="5622" w:firstLine="0"/>
      </w:pPr>
      <w:r>
        <w:t>Н.В.</w:t>
      </w:r>
      <w:r>
        <w:rPr>
          <w:spacing w:val="-15"/>
        </w:rPr>
        <w:t xml:space="preserve"> </w:t>
      </w:r>
      <w:r>
        <w:t>Гоголь.</w:t>
      </w:r>
      <w:r>
        <w:rPr>
          <w:spacing w:val="-15"/>
        </w:rPr>
        <w:t xml:space="preserve"> </w:t>
      </w:r>
      <w:r>
        <w:t>Поэма</w:t>
      </w:r>
      <w:r>
        <w:rPr>
          <w:spacing w:val="-15"/>
        </w:rPr>
        <w:t xml:space="preserve"> </w:t>
      </w:r>
      <w:r>
        <w:t>«Мертвые</w:t>
      </w:r>
      <w:r>
        <w:rPr>
          <w:spacing w:val="-15"/>
        </w:rPr>
        <w:t xml:space="preserve"> </w:t>
      </w:r>
      <w:r>
        <w:t>души». Зарубежная литература.</w:t>
      </w:r>
    </w:p>
    <w:p w14:paraId="2615901E" w14:textId="77777777" w:rsidR="00F11DF8" w:rsidRDefault="00DA3958">
      <w:pPr>
        <w:pStyle w:val="a3"/>
        <w:spacing w:before="1"/>
        <w:ind w:left="1406" w:right="2085" w:firstLine="0"/>
      </w:pPr>
      <w:r>
        <w:t>Данте.</w:t>
      </w:r>
      <w:r>
        <w:rPr>
          <w:spacing w:val="-8"/>
        </w:rPr>
        <w:t xml:space="preserve"> </w:t>
      </w:r>
      <w:r>
        <w:t>«Божественная</w:t>
      </w:r>
      <w:r>
        <w:rPr>
          <w:spacing w:val="-9"/>
        </w:rPr>
        <w:t xml:space="preserve"> </w:t>
      </w:r>
      <w:r>
        <w:t>комедия»</w:t>
      </w:r>
      <w:r>
        <w:rPr>
          <w:spacing w:val="-13"/>
        </w:rPr>
        <w:t xml:space="preserve"> </w:t>
      </w:r>
      <w:r>
        <w:t>(не</w:t>
      </w:r>
      <w:r>
        <w:rPr>
          <w:spacing w:val="-11"/>
        </w:rPr>
        <w:t xml:space="preserve"> </w:t>
      </w:r>
      <w:r>
        <w:t>менее</w:t>
      </w:r>
      <w:r>
        <w:rPr>
          <w:spacing w:val="-11"/>
        </w:rPr>
        <w:t xml:space="preserve"> </w:t>
      </w:r>
      <w:r>
        <w:t>двух</w:t>
      </w:r>
      <w:r>
        <w:rPr>
          <w:spacing w:val="-9"/>
        </w:rPr>
        <w:t xml:space="preserve"> </w:t>
      </w:r>
      <w:r>
        <w:t>фрагментов</w:t>
      </w:r>
      <w:r>
        <w:rPr>
          <w:spacing w:val="-7"/>
        </w:rPr>
        <w:t xml:space="preserve"> </w:t>
      </w:r>
      <w:r>
        <w:t>по</w:t>
      </w:r>
      <w:r>
        <w:rPr>
          <w:spacing w:val="-11"/>
        </w:rPr>
        <w:t xml:space="preserve"> </w:t>
      </w:r>
      <w:r>
        <w:t>выбору). У.</w:t>
      </w:r>
      <w:r>
        <w:rPr>
          <w:spacing w:val="-8"/>
        </w:rPr>
        <w:t xml:space="preserve"> </w:t>
      </w:r>
      <w:r>
        <w:t>Шекспир.</w:t>
      </w:r>
      <w:r>
        <w:rPr>
          <w:spacing w:val="-9"/>
        </w:rPr>
        <w:t xml:space="preserve"> </w:t>
      </w:r>
      <w:r>
        <w:t>Трагедия</w:t>
      </w:r>
      <w:r>
        <w:rPr>
          <w:spacing w:val="-8"/>
        </w:rPr>
        <w:t xml:space="preserve"> </w:t>
      </w:r>
      <w:r>
        <w:t>«Гамлет»</w:t>
      </w:r>
      <w:r>
        <w:rPr>
          <w:spacing w:val="-12"/>
        </w:rPr>
        <w:t xml:space="preserve"> </w:t>
      </w:r>
      <w:r>
        <w:t>(не</w:t>
      </w:r>
      <w:r>
        <w:rPr>
          <w:spacing w:val="-8"/>
        </w:rPr>
        <w:t xml:space="preserve"> </w:t>
      </w:r>
      <w:r>
        <w:t>менее</w:t>
      </w:r>
      <w:r>
        <w:rPr>
          <w:spacing w:val="-9"/>
        </w:rPr>
        <w:t xml:space="preserve"> </w:t>
      </w:r>
      <w:r>
        <w:t>двух</w:t>
      </w:r>
      <w:r>
        <w:rPr>
          <w:spacing w:val="-10"/>
        </w:rPr>
        <w:t xml:space="preserve"> </w:t>
      </w:r>
      <w:r>
        <w:t>фрагментов</w:t>
      </w:r>
      <w:r>
        <w:rPr>
          <w:spacing w:val="-10"/>
        </w:rPr>
        <w:t xml:space="preserve"> </w:t>
      </w:r>
      <w:r>
        <w:t>по</w:t>
      </w:r>
      <w:r>
        <w:rPr>
          <w:spacing w:val="-11"/>
        </w:rPr>
        <w:t xml:space="preserve"> </w:t>
      </w:r>
      <w:r>
        <w:t>выбору). И. Гете. Трагедия «Фауст» (не менее двух фрагментов по выбору).</w:t>
      </w:r>
    </w:p>
    <w:p w14:paraId="2446A0A6" w14:textId="77777777" w:rsidR="00F11DF8" w:rsidRDefault="00DA3958">
      <w:pPr>
        <w:pStyle w:val="a3"/>
        <w:spacing w:before="1"/>
        <w:ind w:right="381"/>
      </w:pPr>
      <w:r>
        <w:t>Д. Байрон. Стихотворения (одно по выбору). Например, «Душа моя мрачна. Скорей, певец,</w:t>
      </w:r>
      <w:r>
        <w:rPr>
          <w:spacing w:val="-1"/>
        </w:rPr>
        <w:t xml:space="preserve"> </w:t>
      </w:r>
      <w:r>
        <w:t>скорей!..»,</w:t>
      </w:r>
      <w:r>
        <w:rPr>
          <w:spacing w:val="-1"/>
        </w:rPr>
        <w:t xml:space="preserve"> </w:t>
      </w:r>
      <w:r>
        <w:t>«Прощание</w:t>
      </w:r>
      <w:r>
        <w:rPr>
          <w:spacing w:val="-2"/>
        </w:rPr>
        <w:t xml:space="preserve"> </w:t>
      </w:r>
      <w:r>
        <w:t>Наполеона»</w:t>
      </w:r>
      <w:r>
        <w:rPr>
          <w:spacing w:val="-1"/>
        </w:rPr>
        <w:t xml:space="preserve"> </w:t>
      </w:r>
      <w:r>
        <w:t>и другие.</w:t>
      </w:r>
      <w:r>
        <w:rPr>
          <w:spacing w:val="-1"/>
        </w:rPr>
        <w:t xml:space="preserve"> </w:t>
      </w:r>
      <w:r>
        <w:t>Поэма «Паломничество</w:t>
      </w:r>
      <w:r>
        <w:rPr>
          <w:spacing w:val="-1"/>
        </w:rPr>
        <w:t xml:space="preserve"> </w:t>
      </w:r>
      <w:r>
        <w:t>Чайльд-Гарольда» (один фрагмент по выбору).</w:t>
      </w:r>
    </w:p>
    <w:p w14:paraId="448DBA4D" w14:textId="77777777" w:rsidR="00F11DF8" w:rsidRDefault="00DA3958">
      <w:pPr>
        <w:pStyle w:val="a3"/>
        <w:spacing w:before="4" w:line="237" w:lineRule="auto"/>
        <w:ind w:right="404"/>
      </w:pPr>
      <w:r>
        <w:t>Зарубежная проза первой половины XIX в. (одно произведение по выбору). Например, произведения Э. Гофмана, В. Гюго, В. Скотта и других.</w:t>
      </w:r>
    </w:p>
    <w:p w14:paraId="0C30E615" w14:textId="77777777" w:rsidR="00F11DF8" w:rsidRDefault="00DA3958">
      <w:pPr>
        <w:pStyle w:val="a3"/>
        <w:spacing w:before="8" w:line="235" w:lineRule="auto"/>
        <w:ind w:right="383"/>
      </w:pPr>
      <w:r>
        <w:t>Планируемые результаты освоения программы по литературе на уровне основного общего образования.</w:t>
      </w:r>
    </w:p>
    <w:p w14:paraId="4AF75964" w14:textId="77777777" w:rsidR="00F11DF8" w:rsidRDefault="00DA3958">
      <w:pPr>
        <w:pStyle w:val="a3"/>
        <w:spacing w:before="2"/>
        <w:ind w:right="385"/>
      </w:pPr>
      <w:r>
        <w:t>Личностные результаты освоения программы по литературе на уровне основного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w:t>
      </w:r>
      <w:r>
        <w:rPr>
          <w:spacing w:val="40"/>
        </w:rPr>
        <w:t xml:space="preserve"> </w:t>
      </w:r>
      <w:r>
        <w:t>формирования</w:t>
      </w:r>
      <w:r>
        <w:rPr>
          <w:spacing w:val="40"/>
        </w:rPr>
        <w:t xml:space="preserve"> </w:t>
      </w:r>
      <w:r>
        <w:t>внутренней позиции личности.</w:t>
      </w:r>
    </w:p>
    <w:p w14:paraId="0E2D4027" w14:textId="77777777" w:rsidR="00F11DF8" w:rsidRDefault="00DA3958">
      <w:pPr>
        <w:pStyle w:val="a3"/>
        <w:spacing w:before="5" w:line="237" w:lineRule="auto"/>
        <w:ind w:right="378"/>
      </w:pPr>
      <w:r>
        <w:t>В результате изучения литературы на уровне основного общего образования у обучающегося будут сформированы следующие</w:t>
      </w:r>
      <w:r>
        <w:rPr>
          <w:spacing w:val="40"/>
        </w:rPr>
        <w:t xml:space="preserve"> </w:t>
      </w:r>
      <w:r>
        <w:t>личностные результаты:</w:t>
      </w:r>
    </w:p>
    <w:p w14:paraId="7902BE14" w14:textId="77777777" w:rsidR="00F11DF8" w:rsidRDefault="00DA3958" w:rsidP="00803E13">
      <w:pPr>
        <w:pStyle w:val="a6"/>
        <w:numPr>
          <w:ilvl w:val="2"/>
          <w:numId w:val="96"/>
        </w:numPr>
        <w:tabs>
          <w:tab w:val="left" w:pos="1669"/>
        </w:tabs>
        <w:spacing w:line="275" w:lineRule="exact"/>
        <w:ind w:left="1669" w:hanging="263"/>
        <w:rPr>
          <w:sz w:val="24"/>
        </w:rPr>
      </w:pPr>
      <w:r>
        <w:rPr>
          <w:sz w:val="24"/>
        </w:rPr>
        <w:t>гражданского</w:t>
      </w:r>
      <w:r>
        <w:rPr>
          <w:spacing w:val="-12"/>
          <w:sz w:val="24"/>
        </w:rPr>
        <w:t xml:space="preserve"> </w:t>
      </w:r>
      <w:r>
        <w:rPr>
          <w:spacing w:val="-2"/>
          <w:sz w:val="24"/>
        </w:rPr>
        <w:t>воспитания:</w:t>
      </w:r>
    </w:p>
    <w:p w14:paraId="79430205" w14:textId="77777777" w:rsidR="00F11DF8" w:rsidRDefault="00DA3958">
      <w:pPr>
        <w:pStyle w:val="a3"/>
        <w:spacing w:before="3"/>
        <w:ind w:right="381"/>
      </w:pPr>
      <w:r>
        <w:t>готовность к выполнению обязанностей гражданина и реализации его прав, уважение прав, свобод и законных интересов других людей; активное участие в жизни семьи, образовательной организации, местного сообщества, родного края, страны, в том числе в сопоставлении с ситуациями, отраженными в литературных произведениях;</w:t>
      </w:r>
    </w:p>
    <w:p w14:paraId="1AB1644B" w14:textId="77777777" w:rsidR="00F11DF8" w:rsidRDefault="00DA3958">
      <w:pPr>
        <w:pStyle w:val="a3"/>
        <w:ind w:right="373"/>
      </w:pPr>
      <w:r>
        <w:t>неприятие любых форм экстремизма, дискриминации; понимание роли различных социальных институтов в жизни человека; представление об основных правах, свободах и обязанностях гражданина, социальных нормах и правилах межличностных отношений в поликультурном</w:t>
      </w:r>
      <w:r>
        <w:rPr>
          <w:spacing w:val="-3"/>
        </w:rPr>
        <w:t xml:space="preserve"> </w:t>
      </w:r>
      <w:r>
        <w:t>и</w:t>
      </w:r>
      <w:r>
        <w:rPr>
          <w:spacing w:val="-4"/>
        </w:rPr>
        <w:t xml:space="preserve"> </w:t>
      </w:r>
      <w:r>
        <w:t>многоконфессиональном</w:t>
      </w:r>
      <w:r>
        <w:rPr>
          <w:spacing w:val="-9"/>
        </w:rPr>
        <w:t xml:space="preserve"> </w:t>
      </w:r>
      <w:r>
        <w:t>обществе,</w:t>
      </w:r>
      <w:r>
        <w:rPr>
          <w:spacing w:val="-6"/>
        </w:rPr>
        <w:t xml:space="preserve"> </w:t>
      </w:r>
      <w:r>
        <w:t>в</w:t>
      </w:r>
      <w:r>
        <w:rPr>
          <w:spacing w:val="-4"/>
        </w:rPr>
        <w:t xml:space="preserve"> </w:t>
      </w:r>
      <w:r>
        <w:t>том</w:t>
      </w:r>
      <w:r>
        <w:rPr>
          <w:spacing w:val="-1"/>
        </w:rPr>
        <w:t xml:space="preserve"> </w:t>
      </w:r>
      <w:r>
        <w:t>числе</w:t>
      </w:r>
      <w:r>
        <w:rPr>
          <w:spacing w:val="-3"/>
        </w:rPr>
        <w:t xml:space="preserve"> </w:t>
      </w:r>
      <w:r>
        <w:t>с</w:t>
      </w:r>
      <w:r>
        <w:rPr>
          <w:spacing w:val="-2"/>
        </w:rPr>
        <w:t xml:space="preserve"> </w:t>
      </w:r>
      <w:r>
        <w:t>использованием</w:t>
      </w:r>
      <w:r>
        <w:rPr>
          <w:spacing w:val="-2"/>
        </w:rPr>
        <w:t xml:space="preserve"> </w:t>
      </w:r>
      <w:r>
        <w:t>примеров из литературы;</w:t>
      </w:r>
    </w:p>
    <w:p w14:paraId="22614912" w14:textId="77777777" w:rsidR="00F11DF8" w:rsidRDefault="00DA3958">
      <w:pPr>
        <w:pStyle w:val="a3"/>
        <w:spacing w:before="3"/>
        <w:ind w:right="383"/>
      </w:pPr>
      <w:r>
        <w:t>представление о способах противодействия коррупции, готовность к разнообразной совместной деятельности, стремление к взаимопониманию и взаимопомощи, в том числе с использованием примеров из литературы; активное участие в самоуправлении в образовательной организации; готовность к участию в гуманитарной деятельности;</w:t>
      </w:r>
    </w:p>
    <w:p w14:paraId="093CF762" w14:textId="77777777" w:rsidR="00F11DF8" w:rsidRDefault="00DA3958" w:rsidP="00803E13">
      <w:pPr>
        <w:pStyle w:val="a6"/>
        <w:numPr>
          <w:ilvl w:val="2"/>
          <w:numId w:val="96"/>
        </w:numPr>
        <w:tabs>
          <w:tab w:val="left" w:pos="1669"/>
        </w:tabs>
        <w:spacing w:line="271" w:lineRule="exact"/>
        <w:ind w:left="1669" w:hanging="263"/>
        <w:rPr>
          <w:sz w:val="24"/>
        </w:rPr>
      </w:pPr>
      <w:r>
        <w:rPr>
          <w:spacing w:val="-2"/>
          <w:sz w:val="24"/>
        </w:rPr>
        <w:t>патриотического</w:t>
      </w:r>
      <w:r>
        <w:rPr>
          <w:spacing w:val="12"/>
          <w:sz w:val="24"/>
        </w:rPr>
        <w:t xml:space="preserve"> </w:t>
      </w:r>
      <w:r>
        <w:rPr>
          <w:spacing w:val="-2"/>
          <w:sz w:val="24"/>
        </w:rPr>
        <w:t>воспитания:</w:t>
      </w:r>
    </w:p>
    <w:p w14:paraId="02EB14CA" w14:textId="77777777" w:rsidR="00F11DF8" w:rsidRDefault="00DA3958">
      <w:pPr>
        <w:pStyle w:val="a3"/>
        <w:tabs>
          <w:tab w:val="left" w:pos="10343"/>
        </w:tabs>
        <w:spacing w:before="2"/>
        <w:ind w:right="384"/>
      </w:pPr>
      <w:r>
        <w:t>осознание</w:t>
      </w:r>
      <w:r>
        <w:rPr>
          <w:spacing w:val="40"/>
        </w:rPr>
        <w:t xml:space="preserve">  </w:t>
      </w:r>
      <w:r>
        <w:t>российской</w:t>
      </w:r>
      <w:r>
        <w:rPr>
          <w:spacing w:val="80"/>
          <w:w w:val="150"/>
        </w:rPr>
        <w:t xml:space="preserve"> </w:t>
      </w:r>
      <w:r>
        <w:t>гражданской</w:t>
      </w:r>
      <w:r>
        <w:rPr>
          <w:spacing w:val="40"/>
        </w:rPr>
        <w:t xml:space="preserve">  </w:t>
      </w:r>
      <w:r>
        <w:t>идентичности</w:t>
      </w:r>
      <w:r>
        <w:rPr>
          <w:spacing w:val="40"/>
        </w:rPr>
        <w:t xml:space="preserve">  </w:t>
      </w:r>
      <w:r>
        <w:t>в</w:t>
      </w:r>
      <w:r>
        <w:rPr>
          <w:spacing w:val="80"/>
          <w:w w:val="150"/>
        </w:rPr>
        <w:t xml:space="preserve"> </w:t>
      </w:r>
      <w:r>
        <w:t>поликультурном</w:t>
      </w:r>
      <w:r>
        <w:tab/>
      </w:r>
      <w:r>
        <w:rPr>
          <w:spacing w:val="-10"/>
        </w:rPr>
        <w:t xml:space="preserve">и </w:t>
      </w:r>
      <w:r>
        <w:t>многоконфессиональном обществе, проявление интереса к познанию родного языка, истории, культуры Российской Федерации, своего края, народов России в контексте изучения произведений русской и зарубежной литературы, а также литературы народов России;</w:t>
      </w:r>
    </w:p>
    <w:p w14:paraId="0F8946FA" w14:textId="77777777" w:rsidR="00F11DF8" w:rsidRDefault="00DA3958">
      <w:pPr>
        <w:pStyle w:val="a3"/>
        <w:spacing w:before="1" w:line="242" w:lineRule="auto"/>
        <w:ind w:right="384"/>
      </w:pPr>
      <w:r>
        <w:t>ценностное отношение к достижениям своей Родины – России, к науке, искусству, спорту,</w:t>
      </w:r>
      <w:r>
        <w:rPr>
          <w:spacing w:val="40"/>
        </w:rPr>
        <w:t xml:space="preserve"> </w:t>
      </w:r>
      <w:r>
        <w:t>технологиям,</w:t>
      </w:r>
      <w:r>
        <w:rPr>
          <w:spacing w:val="40"/>
        </w:rPr>
        <w:t xml:space="preserve"> </w:t>
      </w:r>
      <w:r>
        <w:t>боевым</w:t>
      </w:r>
      <w:r>
        <w:rPr>
          <w:spacing w:val="40"/>
        </w:rPr>
        <w:t xml:space="preserve"> </w:t>
      </w:r>
      <w:r>
        <w:t>подвигам</w:t>
      </w:r>
      <w:r>
        <w:rPr>
          <w:spacing w:val="40"/>
        </w:rPr>
        <w:t xml:space="preserve"> </w:t>
      </w:r>
      <w:r>
        <w:t>и</w:t>
      </w:r>
      <w:r>
        <w:rPr>
          <w:spacing w:val="40"/>
        </w:rPr>
        <w:t xml:space="preserve"> </w:t>
      </w:r>
      <w:r>
        <w:t>трудовым</w:t>
      </w:r>
      <w:r>
        <w:rPr>
          <w:spacing w:val="40"/>
        </w:rPr>
        <w:t xml:space="preserve"> </w:t>
      </w:r>
      <w:r>
        <w:t>достижениям</w:t>
      </w:r>
      <w:r>
        <w:rPr>
          <w:spacing w:val="40"/>
        </w:rPr>
        <w:t xml:space="preserve"> </w:t>
      </w:r>
      <w:r>
        <w:t>народа,</w:t>
      </w:r>
      <w:r>
        <w:rPr>
          <w:spacing w:val="40"/>
        </w:rPr>
        <w:t xml:space="preserve"> </w:t>
      </w:r>
      <w:r>
        <w:t>в</w:t>
      </w:r>
      <w:r>
        <w:rPr>
          <w:spacing w:val="40"/>
        </w:rPr>
        <w:t xml:space="preserve"> </w:t>
      </w:r>
      <w:r>
        <w:t>том</w:t>
      </w:r>
      <w:r>
        <w:rPr>
          <w:spacing w:val="40"/>
        </w:rPr>
        <w:t xml:space="preserve"> </w:t>
      </w:r>
      <w:r>
        <w:t>числе</w:t>
      </w:r>
    </w:p>
    <w:p w14:paraId="2074A424" w14:textId="77777777" w:rsidR="00F11DF8" w:rsidRDefault="00F11DF8">
      <w:pPr>
        <w:spacing w:line="242" w:lineRule="auto"/>
        <w:sectPr w:rsidR="00F11DF8">
          <w:pgSz w:w="11920" w:h="16850"/>
          <w:pgMar w:top="1040" w:right="320" w:bottom="280" w:left="720" w:header="720" w:footer="720" w:gutter="0"/>
          <w:cols w:space="720"/>
        </w:sectPr>
      </w:pPr>
    </w:p>
    <w:p w14:paraId="35C9AFDA" w14:textId="77777777" w:rsidR="00F11DF8" w:rsidRDefault="00DA3958">
      <w:pPr>
        <w:pStyle w:val="a3"/>
        <w:spacing w:before="76"/>
        <w:ind w:right="377" w:firstLine="0"/>
      </w:pPr>
      <w:r>
        <w:lastRenderedPageBreak/>
        <w:t>отраженным в художественных произведениях; уважение к символам России, государственным праздникам, историческому и природному наследию и памятникам, традициям разных народов, проживающих в родной стране, обращая внимание на их воплощение в литературе;</w:t>
      </w:r>
    </w:p>
    <w:p w14:paraId="156C0F92" w14:textId="77777777" w:rsidR="00F11DF8" w:rsidRDefault="00DA3958" w:rsidP="00803E13">
      <w:pPr>
        <w:pStyle w:val="a6"/>
        <w:numPr>
          <w:ilvl w:val="2"/>
          <w:numId w:val="96"/>
        </w:numPr>
        <w:tabs>
          <w:tab w:val="left" w:pos="1669"/>
        </w:tabs>
        <w:spacing w:before="3"/>
        <w:ind w:left="1669" w:hanging="263"/>
        <w:rPr>
          <w:sz w:val="24"/>
        </w:rPr>
      </w:pPr>
      <w:r>
        <w:rPr>
          <w:spacing w:val="-2"/>
          <w:sz w:val="24"/>
        </w:rPr>
        <w:t>духовно-нравственного</w:t>
      </w:r>
      <w:r>
        <w:rPr>
          <w:spacing w:val="21"/>
          <w:sz w:val="24"/>
        </w:rPr>
        <w:t xml:space="preserve"> </w:t>
      </w:r>
      <w:r>
        <w:rPr>
          <w:spacing w:val="-2"/>
          <w:sz w:val="24"/>
        </w:rPr>
        <w:t>воспитания:</w:t>
      </w:r>
    </w:p>
    <w:p w14:paraId="6D9E118E" w14:textId="77777777" w:rsidR="00F11DF8" w:rsidRDefault="00DA3958">
      <w:pPr>
        <w:pStyle w:val="a3"/>
        <w:spacing w:before="3"/>
        <w:ind w:right="381"/>
      </w:pPr>
      <w:r>
        <w:t>ориентация на моральные ценности и нормы в ситуациях нравственного выбора с оценкой поведения и поступков персонажей литературных произведений; готовность оценивать свое поведение и поступки, а также поведение и поступки других людей с позиции нравственных и правовых норм с учетом осознания последствий поступков;</w:t>
      </w:r>
    </w:p>
    <w:p w14:paraId="6414534B" w14:textId="77777777" w:rsidR="00F11DF8" w:rsidRDefault="00DA3958">
      <w:pPr>
        <w:pStyle w:val="a3"/>
        <w:spacing w:before="2" w:line="237" w:lineRule="auto"/>
        <w:ind w:right="394"/>
      </w:pPr>
      <w:r>
        <w:t>активное неприятие асоциальных поступков, свобода и ответственность личности в условиях индивидуального и общественного пространства;</w:t>
      </w:r>
    </w:p>
    <w:p w14:paraId="7ACC54DC" w14:textId="77777777" w:rsidR="00F11DF8" w:rsidRDefault="00DA3958" w:rsidP="00803E13">
      <w:pPr>
        <w:pStyle w:val="a6"/>
        <w:numPr>
          <w:ilvl w:val="2"/>
          <w:numId w:val="96"/>
        </w:numPr>
        <w:tabs>
          <w:tab w:val="left" w:pos="1669"/>
        </w:tabs>
        <w:spacing w:line="275" w:lineRule="exact"/>
        <w:ind w:left="1669" w:hanging="263"/>
        <w:rPr>
          <w:sz w:val="24"/>
        </w:rPr>
      </w:pPr>
      <w:r>
        <w:rPr>
          <w:sz w:val="24"/>
        </w:rPr>
        <w:t>эстетического</w:t>
      </w:r>
      <w:r>
        <w:rPr>
          <w:spacing w:val="-13"/>
          <w:sz w:val="24"/>
        </w:rPr>
        <w:t xml:space="preserve"> </w:t>
      </w:r>
      <w:r>
        <w:rPr>
          <w:spacing w:val="-2"/>
          <w:sz w:val="24"/>
        </w:rPr>
        <w:t>воспитания:</w:t>
      </w:r>
    </w:p>
    <w:p w14:paraId="0BE07C5A" w14:textId="77777777" w:rsidR="00F11DF8" w:rsidRDefault="00DA3958">
      <w:pPr>
        <w:pStyle w:val="a3"/>
        <w:spacing w:before="3"/>
        <w:ind w:right="391"/>
      </w:pPr>
      <w:r>
        <w:t>восприимчивость к разным видам искусства, традициям и творчеству своего и других народов, понимание эмоционального воздействия искусства, в том числе изучаемых литературных произведений;</w:t>
      </w:r>
    </w:p>
    <w:p w14:paraId="3E0F490F" w14:textId="77777777" w:rsidR="00F11DF8" w:rsidRDefault="00DA3958">
      <w:pPr>
        <w:pStyle w:val="a3"/>
        <w:spacing w:before="7" w:line="235" w:lineRule="auto"/>
        <w:ind w:right="389"/>
      </w:pPr>
      <w:r>
        <w:t>осознание важности художественной литературы и культуры как средства коммуникации и самовыражения;</w:t>
      </w:r>
    </w:p>
    <w:p w14:paraId="6B729F69" w14:textId="77777777" w:rsidR="00F11DF8" w:rsidRDefault="00DA3958">
      <w:pPr>
        <w:pStyle w:val="a3"/>
        <w:spacing w:before="4"/>
        <w:ind w:right="385"/>
      </w:pPr>
      <w:r>
        <w:t xml:space="preserve">понимание ценности отечественного и мирового искусства, роли этнических культурных традиций и народного творчества; стремление к самовыражению в разных видах </w:t>
      </w:r>
      <w:r>
        <w:rPr>
          <w:spacing w:val="-2"/>
        </w:rPr>
        <w:t>искусства;</w:t>
      </w:r>
    </w:p>
    <w:p w14:paraId="275A6C9E" w14:textId="77777777" w:rsidR="00F11DF8" w:rsidRDefault="00DA3958" w:rsidP="00803E13">
      <w:pPr>
        <w:pStyle w:val="a6"/>
        <w:numPr>
          <w:ilvl w:val="2"/>
          <w:numId w:val="96"/>
        </w:numPr>
        <w:tabs>
          <w:tab w:val="left" w:pos="1741"/>
        </w:tabs>
        <w:spacing w:line="242" w:lineRule="auto"/>
        <w:ind w:left="696" w:right="390" w:firstLine="710"/>
        <w:rPr>
          <w:sz w:val="24"/>
        </w:rPr>
      </w:pPr>
      <w:r>
        <w:rPr>
          <w:sz w:val="24"/>
        </w:rPr>
        <w:t xml:space="preserve">физического воспитания, формирования культуры здоровья и эмоционального </w:t>
      </w:r>
      <w:r>
        <w:rPr>
          <w:spacing w:val="-2"/>
          <w:sz w:val="24"/>
        </w:rPr>
        <w:t>благополучия:</w:t>
      </w:r>
    </w:p>
    <w:p w14:paraId="5305AB69" w14:textId="77777777" w:rsidR="00F11DF8" w:rsidRDefault="00DA3958">
      <w:pPr>
        <w:pStyle w:val="a3"/>
        <w:tabs>
          <w:tab w:val="left" w:pos="10348"/>
        </w:tabs>
        <w:ind w:right="385"/>
      </w:pPr>
      <w:r>
        <w:t>осознание</w:t>
      </w:r>
      <w:r>
        <w:rPr>
          <w:spacing w:val="80"/>
        </w:rPr>
        <w:t xml:space="preserve"> </w:t>
      </w:r>
      <w:r>
        <w:t>ценности</w:t>
      </w:r>
      <w:r>
        <w:rPr>
          <w:spacing w:val="80"/>
        </w:rPr>
        <w:t xml:space="preserve"> </w:t>
      </w:r>
      <w:r>
        <w:t>жизни</w:t>
      </w:r>
      <w:r>
        <w:rPr>
          <w:spacing w:val="80"/>
        </w:rPr>
        <w:t xml:space="preserve"> </w:t>
      </w:r>
      <w:r>
        <w:t>с</w:t>
      </w:r>
      <w:r>
        <w:rPr>
          <w:spacing w:val="80"/>
        </w:rPr>
        <w:t xml:space="preserve"> </w:t>
      </w:r>
      <w:r>
        <w:t>использованием</w:t>
      </w:r>
      <w:r>
        <w:rPr>
          <w:spacing w:val="80"/>
          <w:w w:val="150"/>
        </w:rPr>
        <w:t xml:space="preserve"> </w:t>
      </w:r>
      <w:r>
        <w:t>собственного</w:t>
      </w:r>
      <w:r>
        <w:rPr>
          <w:spacing w:val="80"/>
        </w:rPr>
        <w:t xml:space="preserve"> </w:t>
      </w:r>
      <w:r>
        <w:t>жизненного</w:t>
      </w:r>
      <w:r>
        <w:tab/>
      </w:r>
      <w:r>
        <w:rPr>
          <w:spacing w:val="-10"/>
        </w:rPr>
        <w:t xml:space="preserve">и </w:t>
      </w:r>
      <w:r>
        <w:t>читательского опыта, ответственного отношения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w:t>
      </w:r>
    </w:p>
    <w:p w14:paraId="1B8DB5F6" w14:textId="77777777" w:rsidR="00F11DF8" w:rsidRDefault="00DA3958">
      <w:pPr>
        <w:pStyle w:val="a3"/>
        <w:ind w:right="386"/>
      </w:pPr>
      <w:r>
        <w:t>осознание последствий и неприятие вредных привычек (употребление алкоголя, наркотиков,</w:t>
      </w:r>
      <w:r>
        <w:rPr>
          <w:spacing w:val="-7"/>
        </w:rPr>
        <w:t xml:space="preserve"> </w:t>
      </w:r>
      <w:r>
        <w:t>курение)</w:t>
      </w:r>
      <w:r>
        <w:rPr>
          <w:spacing w:val="-9"/>
        </w:rPr>
        <w:t xml:space="preserve"> </w:t>
      </w:r>
      <w:r>
        <w:t>и</w:t>
      </w:r>
      <w:r>
        <w:rPr>
          <w:spacing w:val="-6"/>
        </w:rPr>
        <w:t xml:space="preserve"> </w:t>
      </w:r>
      <w:r>
        <w:t>иных</w:t>
      </w:r>
      <w:r>
        <w:rPr>
          <w:spacing w:val="-14"/>
        </w:rPr>
        <w:t xml:space="preserve"> </w:t>
      </w:r>
      <w:r>
        <w:t>форм</w:t>
      </w:r>
      <w:r>
        <w:rPr>
          <w:spacing w:val="-10"/>
        </w:rPr>
        <w:t xml:space="preserve"> </w:t>
      </w:r>
      <w:r>
        <w:t>вреда</w:t>
      </w:r>
      <w:r>
        <w:rPr>
          <w:spacing w:val="-8"/>
        </w:rPr>
        <w:t xml:space="preserve"> </w:t>
      </w:r>
      <w:r>
        <w:t>для</w:t>
      </w:r>
      <w:r>
        <w:rPr>
          <w:spacing w:val="-10"/>
        </w:rPr>
        <w:t xml:space="preserve"> </w:t>
      </w:r>
      <w:r>
        <w:t>физического,</w:t>
      </w:r>
      <w:r>
        <w:rPr>
          <w:spacing w:val="-11"/>
        </w:rPr>
        <w:t xml:space="preserve"> </w:t>
      </w:r>
      <w:r>
        <w:t>психического</w:t>
      </w:r>
      <w:r>
        <w:rPr>
          <w:spacing w:val="-6"/>
        </w:rPr>
        <w:t xml:space="preserve"> </w:t>
      </w:r>
      <w:r>
        <w:t>здоровья,</w:t>
      </w:r>
      <w:r>
        <w:rPr>
          <w:spacing w:val="-7"/>
        </w:rPr>
        <w:t xml:space="preserve"> </w:t>
      </w:r>
      <w:r>
        <w:t>соблюдение правил безопасности, в том числе навыки безопасного поведения в Интернете;</w:t>
      </w:r>
    </w:p>
    <w:p w14:paraId="268A578A" w14:textId="77777777" w:rsidR="00F11DF8" w:rsidRDefault="00DA3958">
      <w:pPr>
        <w:pStyle w:val="a3"/>
        <w:ind w:right="382"/>
      </w:pPr>
      <w:r>
        <w:t>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 умение принимать себя и других людей, не осуждая; умение осознавать эмоциональное состояние себя и других людей, опираясь на примеры из литературных произведений, управлять собственным эмоциональным состоянием, сформированность навыка рефлексии, признание своего права на ошибку и такого же права другого человека с оценкой поступков литературных героев;</w:t>
      </w:r>
    </w:p>
    <w:p w14:paraId="244D1350" w14:textId="77777777" w:rsidR="00F11DF8" w:rsidRDefault="00DA3958" w:rsidP="00803E13">
      <w:pPr>
        <w:pStyle w:val="a6"/>
        <w:numPr>
          <w:ilvl w:val="2"/>
          <w:numId w:val="96"/>
        </w:numPr>
        <w:tabs>
          <w:tab w:val="left" w:pos="1669"/>
        </w:tabs>
        <w:spacing w:line="271" w:lineRule="exact"/>
        <w:ind w:left="1669" w:hanging="263"/>
        <w:rPr>
          <w:sz w:val="24"/>
        </w:rPr>
      </w:pPr>
      <w:r>
        <w:rPr>
          <w:sz w:val="24"/>
        </w:rPr>
        <w:t>трудового</w:t>
      </w:r>
      <w:r>
        <w:rPr>
          <w:spacing w:val="-15"/>
          <w:sz w:val="24"/>
        </w:rPr>
        <w:t xml:space="preserve"> </w:t>
      </w:r>
      <w:r>
        <w:rPr>
          <w:spacing w:val="-2"/>
          <w:sz w:val="24"/>
        </w:rPr>
        <w:t>воспитания:</w:t>
      </w:r>
    </w:p>
    <w:p w14:paraId="3BEAB729" w14:textId="77777777" w:rsidR="00F11DF8" w:rsidRDefault="00DA3958">
      <w:pPr>
        <w:pStyle w:val="a3"/>
        <w:spacing w:before="3"/>
        <w:ind w:right="381"/>
      </w:pPr>
      <w:r>
        <w:t>установка на активное участие в решении практических задач (в рамках семьи, образовательной организации, населенного пункта, родного края) технологической и социальной направленности, способность инициировать, планировать и самостоятельно выполнять такого рода деятельность;</w:t>
      </w:r>
    </w:p>
    <w:p w14:paraId="3681643B" w14:textId="77777777" w:rsidR="00F11DF8" w:rsidRDefault="00DA3958">
      <w:pPr>
        <w:pStyle w:val="a3"/>
        <w:ind w:right="378"/>
      </w:pPr>
      <w:r>
        <w:t>интерес к практическому изучению профессий и труда различного рода, в том числе на основе применения изучаемого предметного знания и знакомства с деятельностью героев на страницах литературных произведений;</w:t>
      </w:r>
    </w:p>
    <w:p w14:paraId="1CEEF816" w14:textId="77777777" w:rsidR="00F11DF8" w:rsidRDefault="00DA3958">
      <w:pPr>
        <w:pStyle w:val="a3"/>
        <w:ind w:right="380"/>
      </w:pPr>
      <w:r>
        <w:t>осознание важности обучения на протяжении всей жизни для успешной профессиональной деятельности и развитие необходимых умений для этого; готовность адаптироваться в профессиональной среде; уважение к труду и результатам трудовой деятельности, в том числе при изучении произведений русского фольклора и литературы, осознанный выбор и построение индивидуальной траектории образования и</w:t>
      </w:r>
      <w:r>
        <w:rPr>
          <w:spacing w:val="40"/>
        </w:rPr>
        <w:t xml:space="preserve"> </w:t>
      </w:r>
      <w:r>
        <w:t>жизненных планов с учетом личных и общественных интересов и потребностей;</w:t>
      </w:r>
    </w:p>
    <w:p w14:paraId="16B036DE" w14:textId="77777777" w:rsidR="00F11DF8" w:rsidRDefault="00DA3958" w:rsidP="00803E13">
      <w:pPr>
        <w:pStyle w:val="a6"/>
        <w:numPr>
          <w:ilvl w:val="2"/>
          <w:numId w:val="96"/>
        </w:numPr>
        <w:tabs>
          <w:tab w:val="left" w:pos="1669"/>
        </w:tabs>
        <w:spacing w:before="1"/>
        <w:ind w:left="1669" w:hanging="263"/>
        <w:rPr>
          <w:sz w:val="24"/>
        </w:rPr>
      </w:pPr>
      <w:r>
        <w:rPr>
          <w:spacing w:val="-2"/>
          <w:sz w:val="24"/>
        </w:rPr>
        <w:t>экологического</w:t>
      </w:r>
      <w:r>
        <w:rPr>
          <w:spacing w:val="-1"/>
          <w:sz w:val="24"/>
        </w:rPr>
        <w:t xml:space="preserve"> </w:t>
      </w:r>
      <w:r>
        <w:rPr>
          <w:spacing w:val="-2"/>
          <w:sz w:val="24"/>
        </w:rPr>
        <w:t>воспитания:</w:t>
      </w:r>
    </w:p>
    <w:p w14:paraId="01359215" w14:textId="77777777" w:rsidR="00F11DF8" w:rsidRDefault="00F11DF8">
      <w:pPr>
        <w:jc w:val="both"/>
        <w:rPr>
          <w:sz w:val="24"/>
        </w:rPr>
        <w:sectPr w:rsidR="00F11DF8">
          <w:pgSz w:w="11920" w:h="16850"/>
          <w:pgMar w:top="1040" w:right="320" w:bottom="280" w:left="720" w:header="720" w:footer="720" w:gutter="0"/>
          <w:cols w:space="720"/>
        </w:sectPr>
      </w:pPr>
    </w:p>
    <w:p w14:paraId="7F31E247" w14:textId="77777777" w:rsidR="00F11DF8" w:rsidRDefault="00DA3958">
      <w:pPr>
        <w:pStyle w:val="a3"/>
        <w:spacing w:before="76" w:line="242" w:lineRule="auto"/>
        <w:ind w:right="381"/>
      </w:pPr>
      <w:r>
        <w:lastRenderedPageBreak/>
        <w:t>ориентация на применение знаний из социальных и естественных наук для решения задач в области окружающей среды, планирования поступков и оценки их возможных последствий для окружающей среды;</w:t>
      </w:r>
    </w:p>
    <w:p w14:paraId="37C2B5E8" w14:textId="77777777" w:rsidR="00F11DF8" w:rsidRDefault="00DA3958">
      <w:pPr>
        <w:pStyle w:val="a3"/>
        <w:ind w:right="380"/>
      </w:pPr>
      <w:r>
        <w:t>повышение уровня экологической культуры, осознание глобального характера экологических проблем и путей их решения; активное неприятие действий, приносящих вред окружающей среде, в том числе сформированное при знакомстве с литературными произведениями, поднимающими экологические проблемы; осознание своей роли как гражданина и потребителя в условиях взаимосвязи природной, технологической и социальной среды, готовность к участию</w:t>
      </w:r>
      <w:r>
        <w:rPr>
          <w:spacing w:val="40"/>
        </w:rPr>
        <w:t xml:space="preserve"> </w:t>
      </w:r>
      <w:r>
        <w:t>в практической деятельности экологической направленности;</w:t>
      </w:r>
    </w:p>
    <w:p w14:paraId="43C94AE4" w14:textId="77777777" w:rsidR="00F11DF8" w:rsidRDefault="00DA3958" w:rsidP="00803E13">
      <w:pPr>
        <w:pStyle w:val="a6"/>
        <w:numPr>
          <w:ilvl w:val="2"/>
          <w:numId w:val="96"/>
        </w:numPr>
        <w:tabs>
          <w:tab w:val="left" w:pos="1669"/>
        </w:tabs>
        <w:spacing w:line="274" w:lineRule="exact"/>
        <w:ind w:left="1669" w:hanging="263"/>
        <w:rPr>
          <w:sz w:val="24"/>
        </w:rPr>
      </w:pPr>
      <w:r>
        <w:rPr>
          <w:sz w:val="24"/>
        </w:rPr>
        <w:t>ценности</w:t>
      </w:r>
      <w:r>
        <w:rPr>
          <w:spacing w:val="-12"/>
          <w:sz w:val="24"/>
        </w:rPr>
        <w:t xml:space="preserve"> </w:t>
      </w:r>
      <w:r>
        <w:rPr>
          <w:sz w:val="24"/>
        </w:rPr>
        <w:t>научного</w:t>
      </w:r>
      <w:r>
        <w:rPr>
          <w:spacing w:val="-9"/>
          <w:sz w:val="24"/>
        </w:rPr>
        <w:t xml:space="preserve"> </w:t>
      </w:r>
      <w:r>
        <w:rPr>
          <w:spacing w:val="-2"/>
          <w:sz w:val="24"/>
        </w:rPr>
        <w:t>познания:</w:t>
      </w:r>
    </w:p>
    <w:p w14:paraId="1C4ADCDB" w14:textId="77777777" w:rsidR="00F11DF8" w:rsidRDefault="00DA3958">
      <w:pPr>
        <w:pStyle w:val="a3"/>
        <w:ind w:right="386"/>
      </w:pPr>
      <w:r>
        <w:t>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и социальной средой с использованием изученных и самостоятельно прочитанных литературных произведений;</w:t>
      </w:r>
    </w:p>
    <w:p w14:paraId="7F0770BB" w14:textId="77777777" w:rsidR="00F11DF8" w:rsidRDefault="00DA3958">
      <w:pPr>
        <w:pStyle w:val="a3"/>
        <w:ind w:right="385"/>
      </w:pPr>
      <w:r>
        <w:t>овладение</w:t>
      </w:r>
      <w:r>
        <w:rPr>
          <w:spacing w:val="-4"/>
        </w:rPr>
        <w:t xml:space="preserve"> </w:t>
      </w:r>
      <w:r>
        <w:t>языковой</w:t>
      </w:r>
      <w:r>
        <w:rPr>
          <w:spacing w:val="-3"/>
        </w:rPr>
        <w:t xml:space="preserve"> </w:t>
      </w:r>
      <w:r>
        <w:t>и</w:t>
      </w:r>
      <w:r>
        <w:rPr>
          <w:spacing w:val="-3"/>
        </w:rPr>
        <w:t xml:space="preserve"> </w:t>
      </w:r>
      <w:r>
        <w:t>читательской</w:t>
      </w:r>
      <w:r>
        <w:rPr>
          <w:spacing w:val="-4"/>
        </w:rPr>
        <w:t xml:space="preserve"> </w:t>
      </w:r>
      <w:r>
        <w:t>культурой</w:t>
      </w:r>
      <w:r>
        <w:rPr>
          <w:spacing w:val="-5"/>
        </w:rPr>
        <w:t xml:space="preserve"> </w:t>
      </w:r>
      <w:r>
        <w:t>как</w:t>
      </w:r>
      <w:r>
        <w:rPr>
          <w:spacing w:val="-3"/>
        </w:rPr>
        <w:t xml:space="preserve"> </w:t>
      </w:r>
      <w:r>
        <w:t>средством</w:t>
      </w:r>
      <w:r>
        <w:rPr>
          <w:spacing w:val="-3"/>
        </w:rPr>
        <w:t xml:space="preserve"> </w:t>
      </w:r>
      <w:r>
        <w:t>познания</w:t>
      </w:r>
      <w:r>
        <w:rPr>
          <w:spacing w:val="-3"/>
        </w:rPr>
        <w:t xml:space="preserve"> </w:t>
      </w:r>
      <w:r>
        <w:t>мира,</w:t>
      </w:r>
      <w:r>
        <w:rPr>
          <w:spacing w:val="-3"/>
        </w:rPr>
        <w:t xml:space="preserve"> </w:t>
      </w:r>
      <w:r>
        <w:t>овладение основными навыками исследовательской деятельности с учетом специфики литературного образования, 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14:paraId="5B7CB875" w14:textId="77777777" w:rsidR="00F11DF8" w:rsidRDefault="00DA3958" w:rsidP="00803E13">
      <w:pPr>
        <w:pStyle w:val="a6"/>
        <w:numPr>
          <w:ilvl w:val="2"/>
          <w:numId w:val="96"/>
        </w:numPr>
        <w:tabs>
          <w:tab w:val="left" w:pos="1736"/>
        </w:tabs>
        <w:spacing w:line="242" w:lineRule="auto"/>
        <w:ind w:left="696" w:right="379" w:firstLine="710"/>
        <w:rPr>
          <w:sz w:val="24"/>
        </w:rPr>
      </w:pPr>
      <w:r>
        <w:rPr>
          <w:sz w:val="24"/>
        </w:rPr>
        <w:t>обеспечение адаптации обучающегося к изменяющимся условиям социальной и природной среды:</w:t>
      </w:r>
    </w:p>
    <w:p w14:paraId="5ABD4A87" w14:textId="77777777" w:rsidR="00F11DF8" w:rsidRDefault="00DA3958">
      <w:pPr>
        <w:pStyle w:val="a3"/>
        <w:ind w:right="381"/>
      </w:pPr>
      <w:r>
        <w:t xml:space="preserve">освоение обучающимися социального опыта, основных социальных ролей, соответствующих ведущей деятельности возраста, норм и правил общественного поведения, форм социальной жизни в группах и сообществах, включая семью, группы, сформированные по профессиональной деятельности, а также в рамках социального взаимодействия с людьми из другой культурной среды; изучение и оценка социальных ролей персонажей литературных </w:t>
      </w:r>
      <w:r>
        <w:rPr>
          <w:spacing w:val="-2"/>
        </w:rPr>
        <w:t>произведений;</w:t>
      </w:r>
    </w:p>
    <w:p w14:paraId="2AE0F7B5" w14:textId="77777777" w:rsidR="00F11DF8" w:rsidRDefault="00DA3958">
      <w:pPr>
        <w:pStyle w:val="a3"/>
        <w:ind w:right="373"/>
      </w:pPr>
      <w:r>
        <w:t>потребность во взаимодействии в условиях неопределенности, открытость опыту и знаниям других, в действии в условиях неопределенности, повышение уровня своей компетентности через практическую деятельность, в том числе умение учиться у других людей, осознавать в совместной деятельности новые знания, навыки и компетенции из опыта других, в выявлении и связывании образов, необходимость в формировании новых знаний, в том числе формулировать идеи, понятия, гипотезы об объектах и явлениях, в том числе ранее неизвестных, осознавать дефициты собственных знаний и компетентностей, планировать свое развитие, умение оперировать основными понятиями, терминами и представлениями</w:t>
      </w:r>
      <w:r>
        <w:rPr>
          <w:spacing w:val="40"/>
        </w:rPr>
        <w:t xml:space="preserve"> </w:t>
      </w:r>
      <w:r>
        <w:t>в</w:t>
      </w:r>
      <w:r>
        <w:rPr>
          <w:spacing w:val="40"/>
        </w:rPr>
        <w:t xml:space="preserve"> </w:t>
      </w:r>
      <w:r>
        <w:t>области концепции устойчивого развития; анализировать и выявлять взаимосвязи природы, общества и экономики; оценивать свои действия с учетом влияния на окружающую среду, достижений целей и преодоления вызовов, возможных глобальных последствий;</w:t>
      </w:r>
    </w:p>
    <w:p w14:paraId="138BAC5B" w14:textId="77777777" w:rsidR="00F11DF8" w:rsidRDefault="00DA3958">
      <w:pPr>
        <w:pStyle w:val="a3"/>
        <w:ind w:right="377"/>
      </w:pPr>
      <w:r>
        <w:t>способность осознавать стрессовую ситуацию, оценивать происходящие</w:t>
      </w:r>
      <w:r>
        <w:rPr>
          <w:spacing w:val="40"/>
        </w:rPr>
        <w:t xml:space="preserve"> </w:t>
      </w:r>
      <w:r>
        <w:t>изменения и их последствия, опираясь на жизненный и читательский опыт; воспринимать стрессовую ситуацию как вызов, требующий контрмер, оценивать ситуацию стресса, корректировать принимаемые решения и действия; формулировать и оценивать риски и последствия, формировать</w:t>
      </w:r>
      <w:r>
        <w:rPr>
          <w:spacing w:val="-10"/>
        </w:rPr>
        <w:t xml:space="preserve"> </w:t>
      </w:r>
      <w:r>
        <w:t>опыт,</w:t>
      </w:r>
      <w:r>
        <w:rPr>
          <w:spacing w:val="-13"/>
        </w:rPr>
        <w:t xml:space="preserve"> </w:t>
      </w:r>
      <w:r>
        <w:t>находить</w:t>
      </w:r>
      <w:r>
        <w:rPr>
          <w:spacing w:val="-12"/>
        </w:rPr>
        <w:t xml:space="preserve"> </w:t>
      </w:r>
      <w:r>
        <w:t>позитивное</w:t>
      </w:r>
      <w:r>
        <w:rPr>
          <w:spacing w:val="-9"/>
        </w:rPr>
        <w:t xml:space="preserve"> </w:t>
      </w:r>
      <w:r>
        <w:t>в</w:t>
      </w:r>
      <w:r>
        <w:rPr>
          <w:spacing w:val="-14"/>
        </w:rPr>
        <w:t xml:space="preserve"> </w:t>
      </w:r>
      <w:r>
        <w:t>произошедшей</w:t>
      </w:r>
      <w:r>
        <w:rPr>
          <w:spacing w:val="-8"/>
        </w:rPr>
        <w:t xml:space="preserve"> </w:t>
      </w:r>
      <w:r>
        <w:t>ситуации;</w:t>
      </w:r>
      <w:r>
        <w:rPr>
          <w:spacing w:val="-14"/>
        </w:rPr>
        <w:t xml:space="preserve"> </w:t>
      </w:r>
      <w:r>
        <w:t>быть</w:t>
      </w:r>
      <w:r>
        <w:rPr>
          <w:spacing w:val="-8"/>
        </w:rPr>
        <w:t xml:space="preserve"> </w:t>
      </w:r>
      <w:r>
        <w:t>готовым</w:t>
      </w:r>
      <w:r>
        <w:rPr>
          <w:spacing w:val="-8"/>
        </w:rPr>
        <w:t xml:space="preserve"> </w:t>
      </w:r>
      <w:r>
        <w:t>действовать в отсутствии гарантий успеха.</w:t>
      </w:r>
    </w:p>
    <w:p w14:paraId="705FCB1D" w14:textId="77777777" w:rsidR="00F11DF8" w:rsidRDefault="00DA3958">
      <w:pPr>
        <w:pStyle w:val="a3"/>
        <w:ind w:right="387"/>
      </w:pPr>
      <w:r>
        <w:t>В результате изучения литературы на уровне основного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14:paraId="2600103F" w14:textId="77777777" w:rsidR="00F11DF8" w:rsidRDefault="00DA3958">
      <w:pPr>
        <w:pStyle w:val="a3"/>
        <w:spacing w:before="1" w:line="237" w:lineRule="auto"/>
        <w:ind w:right="401"/>
      </w:pPr>
      <w:r>
        <w:t>У обучающегося будут сформированы следующие базовые логические действия как часть познавательных универсальных учебных действий:</w:t>
      </w:r>
    </w:p>
    <w:p w14:paraId="6B7C0C56" w14:textId="77777777" w:rsidR="00F11DF8" w:rsidRDefault="00DA3958">
      <w:pPr>
        <w:pStyle w:val="a3"/>
        <w:spacing w:before="1"/>
        <w:ind w:right="382"/>
      </w:pPr>
      <w:r>
        <w:t>выявлять и характеризовать существенные признаки объектов (художественных и учебных текстов, литературных героев и других) и явлений (литературных направлений, этапов историко-литературного процесса);</w:t>
      </w:r>
    </w:p>
    <w:p w14:paraId="10F23C13" w14:textId="77777777" w:rsidR="00F11DF8" w:rsidRDefault="00F11DF8">
      <w:pPr>
        <w:sectPr w:rsidR="00F11DF8">
          <w:pgSz w:w="11920" w:h="16850"/>
          <w:pgMar w:top="1040" w:right="320" w:bottom="280" w:left="720" w:header="720" w:footer="720" w:gutter="0"/>
          <w:cols w:space="720"/>
        </w:sectPr>
      </w:pPr>
    </w:p>
    <w:p w14:paraId="37F7700E" w14:textId="77777777" w:rsidR="00F11DF8" w:rsidRDefault="00DA3958">
      <w:pPr>
        <w:pStyle w:val="a3"/>
        <w:spacing w:before="76" w:line="242" w:lineRule="auto"/>
        <w:ind w:right="382"/>
      </w:pPr>
      <w:r>
        <w:lastRenderedPageBreak/>
        <w:t>устанавливать существенный признак классификации и классифицировать литературные объекты по существенному признаку, устанавливать основания для их обобщения и сравнения, определять критерии проводимого анализа;</w:t>
      </w:r>
    </w:p>
    <w:p w14:paraId="2A92AA0B" w14:textId="77777777" w:rsidR="00F11DF8" w:rsidRDefault="00DA3958">
      <w:pPr>
        <w:pStyle w:val="a3"/>
        <w:ind w:right="383"/>
      </w:pPr>
      <w:r>
        <w:t>с учетом предложенной задачи выявлять закономерности и противоречия в рассматриваемых литературных фактах и наблюдениях над текстом; предлагать критерии для выявления закономерностей и противоречий с учетом учебной задачи;</w:t>
      </w:r>
    </w:p>
    <w:p w14:paraId="5792437C" w14:textId="77777777" w:rsidR="00F11DF8" w:rsidRDefault="00DA3958">
      <w:pPr>
        <w:pStyle w:val="a3"/>
        <w:spacing w:line="242" w:lineRule="auto"/>
        <w:ind w:right="390"/>
      </w:pPr>
      <w:r>
        <w:t>выявлять дефицит информации, данных, необходимых для решения поставленной учебной задачи;</w:t>
      </w:r>
    </w:p>
    <w:p w14:paraId="2133BD92" w14:textId="77777777" w:rsidR="00F11DF8" w:rsidRDefault="00DA3958">
      <w:pPr>
        <w:pStyle w:val="a3"/>
        <w:ind w:right="382"/>
      </w:pPr>
      <w:r>
        <w:t>выявлять причинно-следственные связи при изучении литературных явлений и процессов; формулировать выводы с использованием дедуктивных и индуктивных умозаключений, умозаключений по аналогии; формулировать гипотезы об их взаимосвязях;</w:t>
      </w:r>
    </w:p>
    <w:p w14:paraId="58FC557E" w14:textId="77777777" w:rsidR="00F11DF8" w:rsidRDefault="00DA3958">
      <w:pPr>
        <w:pStyle w:val="a3"/>
        <w:ind w:right="386"/>
      </w:pPr>
      <w:r>
        <w:t>самостоятельно выбирать способ решения учебной задачи при работе</w:t>
      </w:r>
      <w:r>
        <w:rPr>
          <w:spacing w:val="40"/>
        </w:rPr>
        <w:t xml:space="preserve"> </w:t>
      </w:r>
      <w:r>
        <w:t>с разными типами текстов (сравнивать несколько вариантов решения, выбирать наиболее подходящий с учетом самостоятельно выделенных критериев).</w:t>
      </w:r>
    </w:p>
    <w:p w14:paraId="6368993D" w14:textId="77777777" w:rsidR="00F11DF8" w:rsidRDefault="00DA3958">
      <w:pPr>
        <w:pStyle w:val="a3"/>
        <w:spacing w:line="242" w:lineRule="auto"/>
        <w:ind w:right="390"/>
        <w:jc w:val="left"/>
      </w:pPr>
      <w:r>
        <w:t>У</w:t>
      </w:r>
      <w:r>
        <w:rPr>
          <w:spacing w:val="-2"/>
        </w:rPr>
        <w:t xml:space="preserve"> </w:t>
      </w:r>
      <w:r>
        <w:t>обучающегося</w:t>
      </w:r>
      <w:r>
        <w:rPr>
          <w:spacing w:val="-2"/>
        </w:rPr>
        <w:t xml:space="preserve"> </w:t>
      </w:r>
      <w:r>
        <w:t>будут сформированы</w:t>
      </w:r>
      <w:r>
        <w:rPr>
          <w:spacing w:val="-3"/>
        </w:rPr>
        <w:t xml:space="preserve"> </w:t>
      </w:r>
      <w:r>
        <w:t>следующие</w:t>
      </w:r>
      <w:r>
        <w:rPr>
          <w:spacing w:val="-3"/>
        </w:rPr>
        <w:t xml:space="preserve"> </w:t>
      </w:r>
      <w:r>
        <w:t>базовые исследовательские</w:t>
      </w:r>
      <w:r>
        <w:rPr>
          <w:spacing w:val="-3"/>
        </w:rPr>
        <w:t xml:space="preserve"> </w:t>
      </w:r>
      <w:r>
        <w:t>действия как часть познавательных универсальных учебных действий:</w:t>
      </w:r>
    </w:p>
    <w:p w14:paraId="3ECBAA87" w14:textId="77777777" w:rsidR="00F11DF8" w:rsidRDefault="00DA3958">
      <w:pPr>
        <w:pStyle w:val="a3"/>
        <w:spacing w:line="242" w:lineRule="auto"/>
        <w:jc w:val="left"/>
      </w:pPr>
      <w:r>
        <w:t>использовать</w:t>
      </w:r>
      <w:r>
        <w:rPr>
          <w:spacing w:val="40"/>
        </w:rPr>
        <w:t xml:space="preserve"> </w:t>
      </w:r>
      <w:r>
        <w:t>вопросы</w:t>
      </w:r>
      <w:r>
        <w:rPr>
          <w:spacing w:val="40"/>
        </w:rPr>
        <w:t xml:space="preserve"> </w:t>
      </w:r>
      <w:r>
        <w:t>как</w:t>
      </w:r>
      <w:r>
        <w:rPr>
          <w:spacing w:val="40"/>
        </w:rPr>
        <w:t xml:space="preserve"> </w:t>
      </w:r>
      <w:r>
        <w:t>исследовательский</w:t>
      </w:r>
      <w:r>
        <w:rPr>
          <w:spacing w:val="40"/>
        </w:rPr>
        <w:t xml:space="preserve"> </w:t>
      </w:r>
      <w:r>
        <w:t>инструмент</w:t>
      </w:r>
      <w:r>
        <w:rPr>
          <w:spacing w:val="40"/>
        </w:rPr>
        <w:t xml:space="preserve"> </w:t>
      </w:r>
      <w:r>
        <w:t>познания</w:t>
      </w:r>
      <w:r>
        <w:rPr>
          <w:spacing w:val="40"/>
        </w:rPr>
        <w:t xml:space="preserve"> </w:t>
      </w:r>
      <w:r>
        <w:t>в</w:t>
      </w:r>
      <w:r>
        <w:rPr>
          <w:spacing w:val="40"/>
        </w:rPr>
        <w:t xml:space="preserve"> </w:t>
      </w:r>
      <w:r>
        <w:t xml:space="preserve">литературном </w:t>
      </w:r>
      <w:r>
        <w:rPr>
          <w:spacing w:val="-2"/>
        </w:rPr>
        <w:t>образовании;</w:t>
      </w:r>
    </w:p>
    <w:p w14:paraId="2659D011" w14:textId="77777777" w:rsidR="00F11DF8" w:rsidRDefault="00DA3958">
      <w:pPr>
        <w:pStyle w:val="a3"/>
        <w:spacing w:line="242" w:lineRule="auto"/>
        <w:jc w:val="left"/>
      </w:pPr>
      <w:r>
        <w:t>формулировать</w:t>
      </w:r>
      <w:r>
        <w:rPr>
          <w:spacing w:val="80"/>
        </w:rPr>
        <w:t xml:space="preserve"> </w:t>
      </w:r>
      <w:r>
        <w:t>вопросы,</w:t>
      </w:r>
      <w:r>
        <w:rPr>
          <w:spacing w:val="80"/>
        </w:rPr>
        <w:t xml:space="preserve"> </w:t>
      </w:r>
      <w:r>
        <w:t>фиксирующие</w:t>
      </w:r>
      <w:r>
        <w:rPr>
          <w:spacing w:val="80"/>
        </w:rPr>
        <w:t xml:space="preserve"> </w:t>
      </w:r>
      <w:r>
        <w:t>разрыв</w:t>
      </w:r>
      <w:r>
        <w:rPr>
          <w:spacing w:val="80"/>
        </w:rPr>
        <w:t xml:space="preserve"> </w:t>
      </w:r>
      <w:r>
        <w:t>между</w:t>
      </w:r>
      <w:r>
        <w:rPr>
          <w:spacing w:val="80"/>
        </w:rPr>
        <w:t xml:space="preserve"> </w:t>
      </w:r>
      <w:r>
        <w:t>реальным</w:t>
      </w:r>
      <w:r>
        <w:rPr>
          <w:spacing w:val="80"/>
        </w:rPr>
        <w:t xml:space="preserve"> </w:t>
      </w:r>
      <w:r>
        <w:t>и</w:t>
      </w:r>
      <w:r>
        <w:rPr>
          <w:spacing w:val="80"/>
        </w:rPr>
        <w:t xml:space="preserve"> </w:t>
      </w:r>
      <w:r>
        <w:t>желательным состоянием ситуации, объекта, и самостоятельно устанавливать искомое и данное;</w:t>
      </w:r>
    </w:p>
    <w:p w14:paraId="5E8FD98A" w14:textId="77777777" w:rsidR="00F11DF8" w:rsidRDefault="00DA3958">
      <w:pPr>
        <w:pStyle w:val="a3"/>
        <w:spacing w:line="242" w:lineRule="auto"/>
        <w:jc w:val="left"/>
      </w:pPr>
      <w:r>
        <w:t>формировать</w:t>
      </w:r>
      <w:r>
        <w:rPr>
          <w:spacing w:val="-6"/>
        </w:rPr>
        <w:t xml:space="preserve"> </w:t>
      </w:r>
      <w:r>
        <w:t>гипотезу</w:t>
      </w:r>
      <w:r>
        <w:rPr>
          <w:spacing w:val="-14"/>
        </w:rPr>
        <w:t xml:space="preserve"> </w:t>
      </w:r>
      <w:r>
        <w:t>об</w:t>
      </w:r>
      <w:r>
        <w:rPr>
          <w:spacing w:val="-7"/>
        </w:rPr>
        <w:t xml:space="preserve"> </w:t>
      </w:r>
      <w:r>
        <w:t>истинности</w:t>
      </w:r>
      <w:r>
        <w:rPr>
          <w:spacing w:val="-3"/>
        </w:rPr>
        <w:t xml:space="preserve"> </w:t>
      </w:r>
      <w:r>
        <w:t>собственных</w:t>
      </w:r>
      <w:r>
        <w:rPr>
          <w:spacing w:val="-10"/>
        </w:rPr>
        <w:t xml:space="preserve"> </w:t>
      </w:r>
      <w:r>
        <w:t>суждений</w:t>
      </w:r>
      <w:r>
        <w:rPr>
          <w:spacing w:val="-4"/>
        </w:rPr>
        <w:t xml:space="preserve"> </w:t>
      </w:r>
      <w:r>
        <w:t>и</w:t>
      </w:r>
      <w:r>
        <w:rPr>
          <w:spacing w:val="-5"/>
        </w:rPr>
        <w:t xml:space="preserve"> </w:t>
      </w:r>
      <w:r>
        <w:t>суждений</w:t>
      </w:r>
      <w:r>
        <w:rPr>
          <w:spacing w:val="-4"/>
        </w:rPr>
        <w:t xml:space="preserve"> </w:t>
      </w:r>
      <w:r>
        <w:t>других</w:t>
      </w:r>
      <w:r>
        <w:rPr>
          <w:spacing w:val="-9"/>
        </w:rPr>
        <w:t xml:space="preserve"> </w:t>
      </w:r>
      <w:r>
        <w:t>людей, аргументировать свою позицию, мнение;</w:t>
      </w:r>
    </w:p>
    <w:p w14:paraId="4F997A45" w14:textId="77777777" w:rsidR="00F11DF8" w:rsidRDefault="00DA3958">
      <w:pPr>
        <w:pStyle w:val="a3"/>
        <w:ind w:right="382"/>
      </w:pPr>
      <w:r>
        <w:t>проводить по самостоятельно составленному плану небольшое исследование по установлению особенностей литературного объекта изучения, причинно-следственных связей и зависимостей объектов между собой;</w:t>
      </w:r>
    </w:p>
    <w:p w14:paraId="4DF47B90" w14:textId="77777777" w:rsidR="00F11DF8" w:rsidRDefault="00DA3958">
      <w:pPr>
        <w:pStyle w:val="a3"/>
        <w:spacing w:line="237" w:lineRule="auto"/>
        <w:ind w:right="394"/>
      </w:pPr>
      <w:r>
        <w:t>оценивать на применимость и достоверность информацию, полученную в ходе исследования (эксперимента);</w:t>
      </w:r>
    </w:p>
    <w:p w14:paraId="37351CA1" w14:textId="77777777" w:rsidR="00F11DF8" w:rsidRDefault="00DA3958">
      <w:pPr>
        <w:pStyle w:val="a3"/>
        <w:ind w:right="382"/>
      </w:pPr>
      <w:r>
        <w:t>самостоятельно формулировать обобщения и выводы по результатам проведенного наблюдения, опыта, исследования; владеть инструментами оценки достоверности полученных выводов и обобщений;</w:t>
      </w:r>
    </w:p>
    <w:p w14:paraId="0B9813C0" w14:textId="77777777" w:rsidR="00F11DF8" w:rsidRDefault="00DA3958">
      <w:pPr>
        <w:pStyle w:val="a3"/>
        <w:ind w:right="387"/>
      </w:pPr>
      <w:r>
        <w:t>прогнозировать возможное дальнейшее развитие событий и их последствия в аналогичных или сходных ситуациях, а также выдвигать предположения об их развитии в новых условиях и контекстах, в том числе в литературных произведениях.</w:t>
      </w:r>
    </w:p>
    <w:p w14:paraId="643A5642" w14:textId="77777777" w:rsidR="00F11DF8" w:rsidRDefault="00DA3958">
      <w:pPr>
        <w:pStyle w:val="a3"/>
        <w:spacing w:line="237" w:lineRule="auto"/>
        <w:ind w:right="400"/>
      </w:pPr>
      <w:r>
        <w:t>У обучающегося будут сформированы умения работать с информацией как часть познавательных универсальных учебных действий:</w:t>
      </w:r>
    </w:p>
    <w:p w14:paraId="2D0C13F2" w14:textId="77777777" w:rsidR="00F11DF8" w:rsidRDefault="00DA3958">
      <w:pPr>
        <w:pStyle w:val="a3"/>
        <w:ind w:right="387"/>
      </w:pPr>
      <w:r>
        <w:t>применять различные методы, инструменты и запросы при поиске и отборе литературной и другой информации или данных из источников с учетом предложенной учебной задачи и заданных критериев;</w:t>
      </w:r>
    </w:p>
    <w:p w14:paraId="4365E8F4" w14:textId="77777777" w:rsidR="00F11DF8" w:rsidRDefault="00DA3958">
      <w:pPr>
        <w:pStyle w:val="a3"/>
        <w:spacing w:line="242" w:lineRule="auto"/>
        <w:ind w:right="394"/>
      </w:pPr>
      <w:r>
        <w:t>выбирать, анализировать, систематизировать и интерпретировать литературную и другую информацию различных видов и форм представления;</w:t>
      </w:r>
    </w:p>
    <w:p w14:paraId="37A6C1C4" w14:textId="77777777" w:rsidR="00F11DF8" w:rsidRDefault="00DA3958">
      <w:pPr>
        <w:pStyle w:val="a3"/>
        <w:spacing w:line="242" w:lineRule="auto"/>
        <w:ind w:right="391"/>
      </w:pPr>
      <w:r>
        <w:t>находить</w:t>
      </w:r>
      <w:r>
        <w:rPr>
          <w:spacing w:val="-5"/>
        </w:rPr>
        <w:t xml:space="preserve"> </w:t>
      </w:r>
      <w:r>
        <w:t>сходные</w:t>
      </w:r>
      <w:r>
        <w:rPr>
          <w:spacing w:val="-8"/>
        </w:rPr>
        <w:t xml:space="preserve"> </w:t>
      </w:r>
      <w:r>
        <w:t>аргументы</w:t>
      </w:r>
      <w:r>
        <w:rPr>
          <w:spacing w:val="-4"/>
        </w:rPr>
        <w:t xml:space="preserve"> </w:t>
      </w:r>
      <w:r>
        <w:t>(подтверждающие</w:t>
      </w:r>
      <w:r>
        <w:rPr>
          <w:spacing w:val="-7"/>
        </w:rPr>
        <w:t xml:space="preserve"> </w:t>
      </w:r>
      <w:r>
        <w:t>или</w:t>
      </w:r>
      <w:r>
        <w:rPr>
          <w:spacing w:val="-1"/>
        </w:rPr>
        <w:t xml:space="preserve"> </w:t>
      </w:r>
      <w:r>
        <w:t>опровергающие</w:t>
      </w:r>
      <w:r>
        <w:rPr>
          <w:spacing w:val="-14"/>
        </w:rPr>
        <w:t xml:space="preserve"> </w:t>
      </w:r>
      <w:r>
        <w:t>одну</w:t>
      </w:r>
      <w:r>
        <w:rPr>
          <w:spacing w:val="-14"/>
        </w:rPr>
        <w:t xml:space="preserve"> </w:t>
      </w:r>
      <w:r>
        <w:t>и</w:t>
      </w:r>
      <w:r>
        <w:rPr>
          <w:spacing w:val="-4"/>
        </w:rPr>
        <w:t xml:space="preserve"> </w:t>
      </w:r>
      <w:r>
        <w:t>ту</w:t>
      </w:r>
      <w:r>
        <w:rPr>
          <w:spacing w:val="-9"/>
        </w:rPr>
        <w:t xml:space="preserve"> </w:t>
      </w:r>
      <w:r>
        <w:t>же</w:t>
      </w:r>
      <w:r>
        <w:rPr>
          <w:spacing w:val="-8"/>
        </w:rPr>
        <w:t xml:space="preserve"> </w:t>
      </w:r>
      <w:r>
        <w:t>идею, версию) в различных информационных источниках;</w:t>
      </w:r>
    </w:p>
    <w:p w14:paraId="13644FFA" w14:textId="77777777" w:rsidR="00F11DF8" w:rsidRDefault="00DA3958">
      <w:pPr>
        <w:pStyle w:val="a3"/>
        <w:ind w:right="391"/>
      </w:pPr>
      <w:r>
        <w:t>самостоятельно выбирать оптимальную форму представления литературной и другой информации и иллюстрировать решаемые учебные задачи несложными схемами, диаграммами, иной графикой и их комбинациями;</w:t>
      </w:r>
    </w:p>
    <w:p w14:paraId="0A5CE026" w14:textId="77777777" w:rsidR="00F11DF8" w:rsidRDefault="00DA3958">
      <w:pPr>
        <w:pStyle w:val="a3"/>
        <w:spacing w:line="237" w:lineRule="auto"/>
        <w:ind w:right="387"/>
      </w:pPr>
      <w:r>
        <w:t>оценивать надежность литературной и другой информации по критериям, предложенным учителем или сформулированным самостоятельно;</w:t>
      </w:r>
    </w:p>
    <w:p w14:paraId="280FB95E" w14:textId="77777777" w:rsidR="00F11DF8" w:rsidRDefault="00DA3958">
      <w:pPr>
        <w:pStyle w:val="a3"/>
        <w:spacing w:line="270" w:lineRule="exact"/>
        <w:ind w:left="1406" w:firstLine="0"/>
      </w:pPr>
      <w:r>
        <w:rPr>
          <w:spacing w:val="-2"/>
        </w:rPr>
        <w:t>эффективно</w:t>
      </w:r>
      <w:r>
        <w:rPr>
          <w:spacing w:val="3"/>
        </w:rPr>
        <w:t xml:space="preserve"> </w:t>
      </w:r>
      <w:r>
        <w:rPr>
          <w:spacing w:val="-2"/>
        </w:rPr>
        <w:t>запоминать</w:t>
      </w:r>
      <w:r>
        <w:rPr>
          <w:spacing w:val="-1"/>
        </w:rPr>
        <w:t xml:space="preserve"> </w:t>
      </w:r>
      <w:r>
        <w:rPr>
          <w:spacing w:val="-2"/>
        </w:rPr>
        <w:t>и систематизировать</w:t>
      </w:r>
      <w:r>
        <w:rPr>
          <w:spacing w:val="2"/>
        </w:rPr>
        <w:t xml:space="preserve"> </w:t>
      </w:r>
      <w:r>
        <w:rPr>
          <w:spacing w:val="-2"/>
        </w:rPr>
        <w:t>эту</w:t>
      </w:r>
      <w:r>
        <w:rPr>
          <w:spacing w:val="-7"/>
        </w:rPr>
        <w:t xml:space="preserve"> </w:t>
      </w:r>
      <w:r>
        <w:rPr>
          <w:spacing w:val="-2"/>
        </w:rPr>
        <w:t>информацию.</w:t>
      </w:r>
    </w:p>
    <w:p w14:paraId="7E472163" w14:textId="77777777" w:rsidR="00F11DF8" w:rsidRDefault="00DA3958">
      <w:pPr>
        <w:pStyle w:val="a3"/>
        <w:spacing w:line="242" w:lineRule="auto"/>
        <w:ind w:right="388"/>
      </w:pPr>
      <w:r>
        <w:t>У обучающегося будут сформированы умения общения как часть коммуникативных универсальных учебных действий:</w:t>
      </w:r>
    </w:p>
    <w:p w14:paraId="09D8D5CB" w14:textId="77777777" w:rsidR="00F11DF8" w:rsidRDefault="00F11DF8">
      <w:pPr>
        <w:spacing w:line="242" w:lineRule="auto"/>
        <w:sectPr w:rsidR="00F11DF8">
          <w:pgSz w:w="11920" w:h="16850"/>
          <w:pgMar w:top="1040" w:right="320" w:bottom="280" w:left="720" w:header="720" w:footer="720" w:gutter="0"/>
          <w:cols w:space="720"/>
        </w:sectPr>
      </w:pPr>
    </w:p>
    <w:p w14:paraId="5E8E85EA" w14:textId="77777777" w:rsidR="00F11DF8" w:rsidRDefault="00DA3958">
      <w:pPr>
        <w:pStyle w:val="a3"/>
        <w:spacing w:before="76" w:line="242" w:lineRule="auto"/>
        <w:ind w:right="385"/>
      </w:pPr>
      <w:r>
        <w:lastRenderedPageBreak/>
        <w:t xml:space="preserve">воспринимать и формулировать суждения, выражать эмоции в соответствии с условиями и целями общения; выражать себя (свою точку зрения) в устных и письменных </w:t>
      </w:r>
      <w:r>
        <w:rPr>
          <w:spacing w:val="-2"/>
        </w:rPr>
        <w:t>текстах;</w:t>
      </w:r>
    </w:p>
    <w:p w14:paraId="1CB4528D" w14:textId="77777777" w:rsidR="00F11DF8" w:rsidRDefault="00DA3958">
      <w:pPr>
        <w:pStyle w:val="a3"/>
        <w:ind w:right="394"/>
      </w:pPr>
      <w:r>
        <w:t>распознавать невербальные средства общения, понимать значение социальных знаков, знать и распознавать предпосылки конфликтных ситуаций, находя аналогии в литературных произведениях, и смягчать конфликты, вести переговоры;</w:t>
      </w:r>
    </w:p>
    <w:p w14:paraId="4CCFBE51" w14:textId="77777777" w:rsidR="00F11DF8" w:rsidRDefault="00DA3958">
      <w:pPr>
        <w:pStyle w:val="a3"/>
        <w:ind w:right="378"/>
      </w:pPr>
      <w:r>
        <w:t>понимать намерения других людей, проявлять уважительное отношение к собеседнику и корректно формулировать свои возражения; в ходе учебного диалога и (или) дискуссии задавать вопросы по существу обсуждаемой темы и высказывать идеи, нацеленные</w:t>
      </w:r>
      <w:r>
        <w:rPr>
          <w:spacing w:val="40"/>
        </w:rPr>
        <w:t xml:space="preserve"> </w:t>
      </w:r>
      <w:r>
        <w:t>на</w:t>
      </w:r>
      <w:r>
        <w:rPr>
          <w:spacing w:val="40"/>
        </w:rPr>
        <w:t xml:space="preserve"> </w:t>
      </w:r>
      <w:r>
        <w:t xml:space="preserve">решение учебной задачи и поддержание благожелательности общения; сопоставлять свои суждения с суждениями других участников диалога, обнаруживать различие и сходство </w:t>
      </w:r>
      <w:r>
        <w:rPr>
          <w:spacing w:val="-2"/>
        </w:rPr>
        <w:t>позиций;</w:t>
      </w:r>
    </w:p>
    <w:p w14:paraId="58C5141F" w14:textId="77777777" w:rsidR="00F11DF8" w:rsidRDefault="00DA3958">
      <w:pPr>
        <w:pStyle w:val="a3"/>
        <w:spacing w:line="242" w:lineRule="auto"/>
        <w:ind w:right="391"/>
      </w:pPr>
      <w:r>
        <w:t>публично представлять результаты выполненного опыта (литературоведческого эксперимента, исследования, проекта);</w:t>
      </w:r>
    </w:p>
    <w:p w14:paraId="1BA1DC47" w14:textId="77777777" w:rsidR="00F11DF8" w:rsidRDefault="00DA3958">
      <w:pPr>
        <w:pStyle w:val="a3"/>
        <w:ind w:right="382"/>
      </w:pPr>
      <w:r>
        <w:t>самостоятельно выбирать формат выступления с учетом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14:paraId="2B8C62AA" w14:textId="77777777" w:rsidR="00F11DF8" w:rsidRDefault="00DA3958">
      <w:pPr>
        <w:pStyle w:val="a3"/>
        <w:spacing w:line="235" w:lineRule="auto"/>
        <w:jc w:val="left"/>
      </w:pPr>
      <w:r>
        <w:t>У</w:t>
      </w:r>
      <w:r>
        <w:rPr>
          <w:spacing w:val="-13"/>
        </w:rPr>
        <w:t xml:space="preserve"> </w:t>
      </w:r>
      <w:r>
        <w:t>обучающегося</w:t>
      </w:r>
      <w:r>
        <w:rPr>
          <w:spacing w:val="-8"/>
        </w:rPr>
        <w:t xml:space="preserve"> </w:t>
      </w:r>
      <w:r>
        <w:t>будут</w:t>
      </w:r>
      <w:r>
        <w:rPr>
          <w:spacing w:val="-7"/>
        </w:rPr>
        <w:t xml:space="preserve"> </w:t>
      </w:r>
      <w:r>
        <w:t>сформированы</w:t>
      </w:r>
      <w:r>
        <w:rPr>
          <w:spacing w:val="-10"/>
        </w:rPr>
        <w:t xml:space="preserve"> </w:t>
      </w:r>
      <w:r>
        <w:t>умения</w:t>
      </w:r>
      <w:r>
        <w:rPr>
          <w:spacing w:val="-10"/>
        </w:rPr>
        <w:t xml:space="preserve"> </w:t>
      </w:r>
      <w:r>
        <w:t>самоорганизации</w:t>
      </w:r>
      <w:r>
        <w:rPr>
          <w:spacing w:val="-8"/>
        </w:rPr>
        <w:t xml:space="preserve"> </w:t>
      </w:r>
      <w:r>
        <w:t>как</w:t>
      </w:r>
      <w:r>
        <w:rPr>
          <w:spacing w:val="-12"/>
        </w:rPr>
        <w:t xml:space="preserve"> </w:t>
      </w:r>
      <w:r>
        <w:t>части</w:t>
      </w:r>
      <w:r>
        <w:rPr>
          <w:spacing w:val="-9"/>
        </w:rPr>
        <w:t xml:space="preserve"> </w:t>
      </w:r>
      <w:r>
        <w:t>регулятивных универсальных учебных действий:</w:t>
      </w:r>
    </w:p>
    <w:p w14:paraId="43B1E98D" w14:textId="77777777" w:rsidR="00F11DF8" w:rsidRDefault="00DA3958">
      <w:pPr>
        <w:pStyle w:val="a3"/>
        <w:spacing w:before="4" w:line="237" w:lineRule="auto"/>
        <w:jc w:val="left"/>
      </w:pPr>
      <w:r>
        <w:t>выявлять</w:t>
      </w:r>
      <w:r>
        <w:rPr>
          <w:spacing w:val="80"/>
        </w:rPr>
        <w:t xml:space="preserve"> </w:t>
      </w:r>
      <w:r>
        <w:t>проблемы</w:t>
      </w:r>
      <w:r>
        <w:rPr>
          <w:spacing w:val="80"/>
        </w:rPr>
        <w:t xml:space="preserve"> </w:t>
      </w:r>
      <w:r>
        <w:t>для</w:t>
      </w:r>
      <w:r>
        <w:rPr>
          <w:spacing w:val="80"/>
        </w:rPr>
        <w:t xml:space="preserve"> </w:t>
      </w:r>
      <w:r>
        <w:t>решения</w:t>
      </w:r>
      <w:r>
        <w:rPr>
          <w:spacing w:val="80"/>
        </w:rPr>
        <w:t xml:space="preserve"> </w:t>
      </w:r>
      <w:r>
        <w:t>в</w:t>
      </w:r>
      <w:r>
        <w:rPr>
          <w:spacing w:val="80"/>
        </w:rPr>
        <w:t xml:space="preserve"> </w:t>
      </w:r>
      <w:r>
        <w:t>учебных</w:t>
      </w:r>
      <w:r>
        <w:rPr>
          <w:spacing w:val="80"/>
        </w:rPr>
        <w:t xml:space="preserve"> </w:t>
      </w:r>
      <w:r>
        <w:t>и</w:t>
      </w:r>
      <w:r>
        <w:rPr>
          <w:spacing w:val="80"/>
        </w:rPr>
        <w:t xml:space="preserve"> </w:t>
      </w:r>
      <w:r>
        <w:t>жизненных</w:t>
      </w:r>
      <w:r>
        <w:rPr>
          <w:spacing w:val="80"/>
        </w:rPr>
        <w:t xml:space="preserve"> </w:t>
      </w:r>
      <w:r>
        <w:t>ситуациях,</w:t>
      </w:r>
      <w:r>
        <w:rPr>
          <w:spacing w:val="80"/>
        </w:rPr>
        <w:t xml:space="preserve"> </w:t>
      </w:r>
      <w:r>
        <w:t>анализируя ситуации, изображенные в художественной литературе;</w:t>
      </w:r>
    </w:p>
    <w:p w14:paraId="1B599F3D" w14:textId="77777777" w:rsidR="00F11DF8" w:rsidRDefault="00DA3958">
      <w:pPr>
        <w:pStyle w:val="a3"/>
        <w:spacing w:before="5" w:line="237" w:lineRule="auto"/>
        <w:jc w:val="left"/>
      </w:pPr>
      <w:r>
        <w:t>ориентироваться в различных подходах принятия решений (индивидуальное, принятие решения в группе, принятие решений группой);</w:t>
      </w:r>
    </w:p>
    <w:p w14:paraId="583EB8E8" w14:textId="77777777" w:rsidR="00F11DF8" w:rsidRDefault="00DA3958">
      <w:pPr>
        <w:pStyle w:val="a3"/>
        <w:spacing w:before="1"/>
        <w:ind w:right="392"/>
      </w:pPr>
      <w:r>
        <w:t>самостоятельно</w:t>
      </w:r>
      <w:r>
        <w:rPr>
          <w:spacing w:val="-2"/>
        </w:rPr>
        <w:t xml:space="preserve"> </w:t>
      </w:r>
      <w:r>
        <w:t>составлять</w:t>
      </w:r>
      <w:r>
        <w:rPr>
          <w:spacing w:val="-1"/>
        </w:rPr>
        <w:t xml:space="preserve"> </w:t>
      </w:r>
      <w:r>
        <w:t>алгоритм</w:t>
      </w:r>
      <w:r>
        <w:rPr>
          <w:spacing w:val="-2"/>
        </w:rPr>
        <w:t xml:space="preserve"> </w:t>
      </w:r>
      <w:r>
        <w:t>решения</w:t>
      </w:r>
      <w:r>
        <w:rPr>
          <w:spacing w:val="-4"/>
        </w:rPr>
        <w:t xml:space="preserve"> </w:t>
      </w:r>
      <w:r>
        <w:t>учебной</w:t>
      </w:r>
      <w:r>
        <w:rPr>
          <w:spacing w:val="-1"/>
        </w:rPr>
        <w:t xml:space="preserve"> </w:t>
      </w:r>
      <w:r>
        <w:t>задачи</w:t>
      </w:r>
      <w:r>
        <w:rPr>
          <w:spacing w:val="-1"/>
        </w:rPr>
        <w:t xml:space="preserve"> </w:t>
      </w:r>
      <w:r>
        <w:t>(или</w:t>
      </w:r>
      <w:r>
        <w:rPr>
          <w:spacing w:val="-1"/>
        </w:rPr>
        <w:t xml:space="preserve"> </w:t>
      </w:r>
      <w:r>
        <w:t>его</w:t>
      </w:r>
      <w:r>
        <w:rPr>
          <w:spacing w:val="-2"/>
        </w:rPr>
        <w:t xml:space="preserve"> </w:t>
      </w:r>
      <w:r>
        <w:t>часть),</w:t>
      </w:r>
      <w:r>
        <w:rPr>
          <w:spacing w:val="-3"/>
        </w:rPr>
        <w:t xml:space="preserve"> </w:t>
      </w:r>
      <w:r>
        <w:t>выбирать способ решения учебной задачи с учетом имеющихся ресурсов и собственных возможностей, аргументировать предлагаемые варианты решений;</w:t>
      </w:r>
    </w:p>
    <w:p w14:paraId="79487CA3" w14:textId="77777777" w:rsidR="00F11DF8" w:rsidRDefault="00DA3958">
      <w:pPr>
        <w:pStyle w:val="a3"/>
        <w:spacing w:before="1"/>
        <w:ind w:right="388"/>
      </w:pPr>
      <w:r>
        <w:t>составлять план действий (план реализации намеченного алгоритма решения) и корректировать предложенный алгоритм с учетом получения новых знаний об изучаемом литературном объекте; осуществлять выбор и брать ответственность</w:t>
      </w:r>
      <w:r>
        <w:rPr>
          <w:spacing w:val="40"/>
        </w:rPr>
        <w:t xml:space="preserve"> </w:t>
      </w:r>
      <w:r>
        <w:t>за решение.</w:t>
      </w:r>
    </w:p>
    <w:p w14:paraId="6CE269AE" w14:textId="77777777" w:rsidR="00F11DF8" w:rsidRDefault="00DA3958">
      <w:pPr>
        <w:pStyle w:val="a3"/>
        <w:spacing w:before="7" w:line="235" w:lineRule="auto"/>
        <w:ind w:right="385"/>
      </w:pPr>
      <w:r>
        <w:t>У обучающегося будут сформированы умения самоконтроля, эмоционального интеллекта как части регулятивных универсальных учебных действий:</w:t>
      </w:r>
    </w:p>
    <w:p w14:paraId="44FD2AC7" w14:textId="77777777" w:rsidR="00F11DF8" w:rsidRDefault="00DA3958">
      <w:pPr>
        <w:pStyle w:val="a3"/>
        <w:spacing w:before="6" w:line="237" w:lineRule="auto"/>
        <w:ind w:right="393"/>
      </w:pPr>
      <w:r>
        <w:t xml:space="preserve">владеть способами самоконтроля, самомотивации и рефлексии в литературном </w:t>
      </w:r>
      <w:r>
        <w:rPr>
          <w:spacing w:val="-2"/>
        </w:rPr>
        <w:t>образовании;</w:t>
      </w:r>
    </w:p>
    <w:p w14:paraId="3F5EE3CB" w14:textId="77777777" w:rsidR="00F11DF8" w:rsidRDefault="00DA3958">
      <w:pPr>
        <w:pStyle w:val="a3"/>
        <w:spacing w:before="1"/>
        <w:ind w:right="392"/>
      </w:pPr>
      <w:r>
        <w:t>давать оценку</w:t>
      </w:r>
      <w:r>
        <w:rPr>
          <w:spacing w:val="-1"/>
        </w:rPr>
        <w:t xml:space="preserve"> </w:t>
      </w:r>
      <w:r>
        <w:t>учебной ситуации</w:t>
      </w:r>
      <w:r>
        <w:rPr>
          <w:spacing w:val="-3"/>
        </w:rPr>
        <w:t xml:space="preserve"> </w:t>
      </w:r>
      <w:r>
        <w:t>и предлагать план ее</w:t>
      </w:r>
      <w:r>
        <w:rPr>
          <w:spacing w:val="-2"/>
        </w:rPr>
        <w:t xml:space="preserve"> </w:t>
      </w:r>
      <w:r>
        <w:t>изменения;</w:t>
      </w:r>
      <w:r>
        <w:rPr>
          <w:spacing w:val="-1"/>
        </w:rPr>
        <w:t xml:space="preserve"> </w:t>
      </w:r>
      <w:r>
        <w:t>учитывать контекст</w:t>
      </w:r>
      <w:r>
        <w:rPr>
          <w:spacing w:val="-1"/>
        </w:rPr>
        <w:t xml:space="preserve"> </w:t>
      </w:r>
      <w:r>
        <w:t>и предвидеть трудности, которые могут возникнуть при решении учебной задачи, адаптировать решение к меняющимся обстоятельствам;</w:t>
      </w:r>
    </w:p>
    <w:p w14:paraId="3655B1DF" w14:textId="77777777" w:rsidR="00F11DF8" w:rsidRDefault="00DA3958">
      <w:pPr>
        <w:pStyle w:val="a3"/>
        <w:ind w:right="386"/>
      </w:pPr>
      <w:r>
        <w:t xml:space="preserve">объяснять причины достижения (недостижения) результатов деятельности, давать оценку приобретенному опыту, находить позитивное в произошедшей ситуации; вносить коррективы в деятельность на основе новых обстоятельств и изменившихся ситуаций, установленных ошибок, возникших трудностей, оценивать соответствие результата цели и </w:t>
      </w:r>
      <w:r>
        <w:rPr>
          <w:spacing w:val="-2"/>
        </w:rPr>
        <w:t>условиям;</w:t>
      </w:r>
    </w:p>
    <w:p w14:paraId="10958AA9" w14:textId="77777777" w:rsidR="00F11DF8" w:rsidRDefault="00DA3958">
      <w:pPr>
        <w:pStyle w:val="a3"/>
        <w:spacing w:before="5" w:line="237" w:lineRule="auto"/>
        <w:ind w:right="390"/>
      </w:pPr>
      <w:r>
        <w:t>развивать способность различать и называть собственные эмоции, управлять ими и эмоциями других;</w:t>
      </w:r>
    </w:p>
    <w:p w14:paraId="53F53648" w14:textId="77777777" w:rsidR="00F11DF8" w:rsidRDefault="00DA3958">
      <w:pPr>
        <w:pStyle w:val="a3"/>
        <w:spacing w:before="1"/>
        <w:ind w:right="395"/>
      </w:pPr>
      <w:r>
        <w:t>выявлять и анализировать причины эмоций; ставить себя на место другого человека, понимать мотивы и намерения другого человека, анализируя примеры из художественной литературы; регулировать способ выражения своих эмоций;</w:t>
      </w:r>
    </w:p>
    <w:p w14:paraId="01304D8A" w14:textId="77777777" w:rsidR="00F11DF8" w:rsidRDefault="00DA3958">
      <w:pPr>
        <w:pStyle w:val="a3"/>
        <w:tabs>
          <w:tab w:val="left" w:pos="10118"/>
        </w:tabs>
        <w:ind w:right="393"/>
      </w:pPr>
      <w:r>
        <w:t>осознанно</w:t>
      </w:r>
      <w:r>
        <w:rPr>
          <w:spacing w:val="80"/>
        </w:rPr>
        <w:t xml:space="preserve"> </w:t>
      </w:r>
      <w:r>
        <w:t>относиться</w:t>
      </w:r>
      <w:r>
        <w:rPr>
          <w:spacing w:val="80"/>
        </w:rPr>
        <w:t xml:space="preserve"> </w:t>
      </w:r>
      <w:r>
        <w:t>к</w:t>
      </w:r>
      <w:r>
        <w:rPr>
          <w:spacing w:val="80"/>
        </w:rPr>
        <w:t xml:space="preserve"> </w:t>
      </w:r>
      <w:r>
        <w:t>другому</w:t>
      </w:r>
      <w:r>
        <w:rPr>
          <w:spacing w:val="80"/>
        </w:rPr>
        <w:t xml:space="preserve"> </w:t>
      </w:r>
      <w:r>
        <w:t>человеку,</w:t>
      </w:r>
      <w:r>
        <w:rPr>
          <w:spacing w:val="80"/>
          <w:w w:val="150"/>
        </w:rPr>
        <w:t xml:space="preserve"> </w:t>
      </w:r>
      <w:r>
        <w:t>его</w:t>
      </w:r>
      <w:r>
        <w:rPr>
          <w:spacing w:val="80"/>
          <w:w w:val="150"/>
        </w:rPr>
        <w:t xml:space="preserve"> </w:t>
      </w:r>
      <w:r>
        <w:t>мнению,</w:t>
      </w:r>
      <w:r>
        <w:rPr>
          <w:spacing w:val="80"/>
          <w:w w:val="150"/>
        </w:rPr>
        <w:t xml:space="preserve"> </w:t>
      </w:r>
      <w:r>
        <w:t>размышляя</w:t>
      </w:r>
      <w:r>
        <w:tab/>
      </w:r>
      <w:r>
        <w:rPr>
          <w:spacing w:val="-4"/>
        </w:rPr>
        <w:t xml:space="preserve">над </w:t>
      </w:r>
      <w:r>
        <w:t>взаимоотношениями литературных героев; признавать свое право на ошибку и такое же право другого человека;</w:t>
      </w:r>
    </w:p>
    <w:p w14:paraId="351B5165" w14:textId="77777777" w:rsidR="00F11DF8" w:rsidRDefault="00DA3958">
      <w:pPr>
        <w:pStyle w:val="a3"/>
        <w:spacing w:before="7" w:line="235" w:lineRule="auto"/>
        <w:ind w:right="386"/>
      </w:pPr>
      <w:r>
        <w:t>принимать себя и других людей, не осуждая; проявлять открытость себе и другим людям; осознавать невозможность контролировать все вокруг.</w:t>
      </w:r>
    </w:p>
    <w:p w14:paraId="740E5440" w14:textId="77777777" w:rsidR="00F11DF8" w:rsidRDefault="00DA3958">
      <w:pPr>
        <w:pStyle w:val="a3"/>
        <w:spacing w:before="3"/>
        <w:ind w:left="1406" w:firstLine="0"/>
      </w:pPr>
      <w:r>
        <w:t>У</w:t>
      </w:r>
      <w:r>
        <w:rPr>
          <w:spacing w:val="-15"/>
        </w:rPr>
        <w:t xml:space="preserve"> </w:t>
      </w:r>
      <w:r>
        <w:t>обучающегося</w:t>
      </w:r>
      <w:r>
        <w:rPr>
          <w:spacing w:val="-9"/>
        </w:rPr>
        <w:t xml:space="preserve"> </w:t>
      </w:r>
      <w:r>
        <w:t>будут</w:t>
      </w:r>
      <w:r>
        <w:rPr>
          <w:spacing w:val="-9"/>
        </w:rPr>
        <w:t xml:space="preserve"> </w:t>
      </w:r>
      <w:r>
        <w:t>сформированы</w:t>
      </w:r>
      <w:r>
        <w:rPr>
          <w:spacing w:val="-9"/>
        </w:rPr>
        <w:t xml:space="preserve"> </w:t>
      </w:r>
      <w:r>
        <w:t>умения</w:t>
      </w:r>
      <w:r>
        <w:rPr>
          <w:spacing w:val="-12"/>
        </w:rPr>
        <w:t xml:space="preserve"> </w:t>
      </w:r>
      <w:r>
        <w:t>совместной</w:t>
      </w:r>
      <w:r>
        <w:rPr>
          <w:spacing w:val="-8"/>
        </w:rPr>
        <w:t xml:space="preserve"> </w:t>
      </w:r>
      <w:r>
        <w:rPr>
          <w:spacing w:val="-2"/>
        </w:rPr>
        <w:t>деятельности:</w:t>
      </w:r>
    </w:p>
    <w:p w14:paraId="64C3084E" w14:textId="77777777" w:rsidR="00F11DF8" w:rsidRDefault="00F11DF8">
      <w:pPr>
        <w:sectPr w:rsidR="00F11DF8">
          <w:pgSz w:w="11920" w:h="16850"/>
          <w:pgMar w:top="1040" w:right="320" w:bottom="280" w:left="720" w:header="720" w:footer="720" w:gutter="0"/>
          <w:cols w:space="720"/>
        </w:sectPr>
      </w:pPr>
    </w:p>
    <w:p w14:paraId="292293E5" w14:textId="77777777" w:rsidR="00F11DF8" w:rsidRDefault="00DA3958">
      <w:pPr>
        <w:pStyle w:val="a3"/>
        <w:spacing w:before="76"/>
        <w:ind w:right="387"/>
      </w:pPr>
      <w:r>
        <w:lastRenderedPageBreak/>
        <w:t>использовать преимущества командной (парной, групповой, коллективной) и индивидуальной работы при решении конкретной проблемы на уроках литературы, обосновывать необходимость применения групповых форм взаимодействия при решении поставленной задачи;</w:t>
      </w:r>
    </w:p>
    <w:p w14:paraId="2E907FD3" w14:textId="77777777" w:rsidR="00F11DF8" w:rsidRDefault="00DA3958">
      <w:pPr>
        <w:pStyle w:val="a3"/>
        <w:spacing w:before="3"/>
        <w:ind w:right="391"/>
      </w:pPr>
      <w:r>
        <w:t>принимать</w:t>
      </w:r>
      <w:r>
        <w:rPr>
          <w:spacing w:val="-1"/>
        </w:rPr>
        <w:t xml:space="preserve"> </w:t>
      </w:r>
      <w:r>
        <w:t>цель совместной</w:t>
      </w:r>
      <w:r>
        <w:rPr>
          <w:spacing w:val="-1"/>
        </w:rPr>
        <w:t xml:space="preserve"> </w:t>
      </w:r>
      <w:r>
        <w:t>учебной</w:t>
      </w:r>
      <w:r>
        <w:rPr>
          <w:spacing w:val="-1"/>
        </w:rPr>
        <w:t xml:space="preserve"> </w:t>
      </w:r>
      <w:r>
        <w:t>деятельности, коллективно строить</w:t>
      </w:r>
      <w:r>
        <w:rPr>
          <w:spacing w:val="-1"/>
        </w:rPr>
        <w:t xml:space="preserve"> </w:t>
      </w:r>
      <w:r>
        <w:t>действия</w:t>
      </w:r>
      <w:r>
        <w:rPr>
          <w:spacing w:val="-2"/>
        </w:rPr>
        <w:t xml:space="preserve"> </w:t>
      </w:r>
      <w:r>
        <w:t xml:space="preserve">по ее достижению: распределять роли, договариваться, обсуждать процесс и результат совместной </w:t>
      </w:r>
      <w:r>
        <w:rPr>
          <w:spacing w:val="-2"/>
        </w:rPr>
        <w:t>работы;</w:t>
      </w:r>
    </w:p>
    <w:p w14:paraId="78848E00" w14:textId="77777777" w:rsidR="00F11DF8" w:rsidRDefault="00DA3958">
      <w:pPr>
        <w:pStyle w:val="a3"/>
        <w:spacing w:before="3"/>
        <w:ind w:right="387"/>
      </w:pPr>
      <w:r>
        <w:t>обобщать мнения нескольких человек; проявлять готовность руководить, выполнять поручения, подчиняться; планировать организацию совместной работы</w:t>
      </w:r>
      <w:r>
        <w:rPr>
          <w:spacing w:val="80"/>
          <w:w w:val="150"/>
        </w:rPr>
        <w:t xml:space="preserve"> </w:t>
      </w:r>
      <w:r>
        <w:t>на уроке литературы</w:t>
      </w:r>
      <w:r>
        <w:rPr>
          <w:spacing w:val="40"/>
        </w:rPr>
        <w:t xml:space="preserve"> </w:t>
      </w:r>
      <w:r>
        <w:t>и во внеурочной учебной деятельности, определять свою роль (с учетом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мнений, «мозговые штурмы» и иные);</w:t>
      </w:r>
    </w:p>
    <w:p w14:paraId="104899BA" w14:textId="77777777" w:rsidR="00F11DF8" w:rsidRDefault="00DA3958">
      <w:pPr>
        <w:pStyle w:val="a3"/>
        <w:ind w:right="382"/>
      </w:pPr>
      <w:r>
        <w:t>выполнять свою часть работы, достигать качественного результата по своему направлению и координировать свои действия с другими членами команды; оценивать качество своего вклада в общий результат по критериям, сформулированным участниками взаимодействия на литературных занятиях; сравнивать результаты с</w:t>
      </w:r>
      <w:r>
        <w:rPr>
          <w:spacing w:val="-1"/>
        </w:rPr>
        <w:t xml:space="preserve"> </w:t>
      </w:r>
      <w:r>
        <w:t>исходной задачей и вклад каждого члена команды в достижение результатов, разделять сферу ответственности и проявлять готовность к предоставлению отчета перед группой.</w:t>
      </w:r>
    </w:p>
    <w:p w14:paraId="4C3E34A2" w14:textId="77777777" w:rsidR="00F11DF8" w:rsidRDefault="00DA3958">
      <w:pPr>
        <w:pStyle w:val="a3"/>
        <w:spacing w:before="8" w:line="235" w:lineRule="auto"/>
        <w:ind w:right="384"/>
      </w:pPr>
      <w:r>
        <w:t>Предметные результаты освоения программы по литературе на уровне основного общего образования должны обеспечивать:</w:t>
      </w:r>
    </w:p>
    <w:p w14:paraId="0976104F" w14:textId="77777777" w:rsidR="00F11DF8" w:rsidRDefault="00DA3958" w:rsidP="00803E13">
      <w:pPr>
        <w:pStyle w:val="a6"/>
        <w:numPr>
          <w:ilvl w:val="0"/>
          <w:numId w:val="95"/>
        </w:numPr>
        <w:tabs>
          <w:tab w:val="left" w:pos="1697"/>
        </w:tabs>
        <w:spacing w:before="4"/>
        <w:ind w:right="384" w:firstLine="710"/>
        <w:rPr>
          <w:sz w:val="24"/>
        </w:rPr>
      </w:pPr>
      <w:r>
        <w:rPr>
          <w:sz w:val="24"/>
        </w:rPr>
        <w:t>понимание духовно-нравственной и культурной ценности литературы и ее роли в формировании гражданственности и патриотизма, укреплении единства многонационального народа Российской Федерации;</w:t>
      </w:r>
    </w:p>
    <w:p w14:paraId="115C57EE" w14:textId="77777777" w:rsidR="00F11DF8" w:rsidRDefault="00DA3958" w:rsidP="00803E13">
      <w:pPr>
        <w:pStyle w:val="a6"/>
        <w:numPr>
          <w:ilvl w:val="0"/>
          <w:numId w:val="95"/>
        </w:numPr>
        <w:tabs>
          <w:tab w:val="left" w:pos="1726"/>
        </w:tabs>
        <w:spacing w:line="242" w:lineRule="auto"/>
        <w:ind w:right="398" w:firstLine="710"/>
        <w:rPr>
          <w:sz w:val="24"/>
        </w:rPr>
      </w:pPr>
      <w:r>
        <w:rPr>
          <w:sz w:val="24"/>
        </w:rPr>
        <w:t>понимание специфики литературы как вида искусства, принципиальных отличий художественного текста от текста научного, делового, публицистического;</w:t>
      </w:r>
    </w:p>
    <w:p w14:paraId="1EA605E7" w14:textId="77777777" w:rsidR="00F11DF8" w:rsidRDefault="00DA3958" w:rsidP="00803E13">
      <w:pPr>
        <w:pStyle w:val="a6"/>
        <w:numPr>
          <w:ilvl w:val="0"/>
          <w:numId w:val="95"/>
        </w:numPr>
        <w:tabs>
          <w:tab w:val="left" w:pos="1731"/>
        </w:tabs>
        <w:ind w:right="381" w:firstLine="710"/>
        <w:rPr>
          <w:sz w:val="24"/>
        </w:rPr>
      </w:pPr>
      <w:r>
        <w:rPr>
          <w:sz w:val="24"/>
        </w:rPr>
        <w:t>овладение умениями эстетического и смыслового анализа произведений устного народного творчества</w:t>
      </w:r>
      <w:r>
        <w:rPr>
          <w:spacing w:val="-1"/>
          <w:sz w:val="24"/>
        </w:rPr>
        <w:t xml:space="preserve"> </w:t>
      </w:r>
      <w:r>
        <w:rPr>
          <w:sz w:val="24"/>
        </w:rPr>
        <w:t>и художественной литературы, умениями воспринимать, анализировать, интерпретировать и оценивать прочитанное, понимать художественную картину мира, отраженную в литературных произведениях, с учетом неоднозначности заложенных в них художественных смыслов:</w:t>
      </w:r>
    </w:p>
    <w:p w14:paraId="623D2A7C" w14:textId="77777777" w:rsidR="00F11DF8" w:rsidRDefault="00DA3958">
      <w:pPr>
        <w:pStyle w:val="a3"/>
        <w:ind w:right="382"/>
      </w:pPr>
      <w:r>
        <w:t>овладение умением анализировать произведение в единстве формы и содержания, определять тематику и проблематику произведения, родовую и жанровую принадлежность произведения; выявлять позицию героя, повествователя, рассказчика, авторскую позицию, учитывая художественные особенности произведения и воплощенные в нем реалии; характеризовать авторский пафос; выявлять особенности языка художественного произведения, поэтической</w:t>
      </w:r>
      <w:r>
        <w:rPr>
          <w:spacing w:val="40"/>
        </w:rPr>
        <w:t xml:space="preserve"> </w:t>
      </w:r>
      <w:r>
        <w:t>и прозаической речи;</w:t>
      </w:r>
    </w:p>
    <w:p w14:paraId="5F93C065" w14:textId="77777777" w:rsidR="00F11DF8" w:rsidRDefault="00DA3958">
      <w:pPr>
        <w:pStyle w:val="a3"/>
        <w:ind w:right="381"/>
      </w:pPr>
      <w:r>
        <w:t>овладение теоретико-литературными понятиями и использование их в процессе</w:t>
      </w:r>
      <w:r>
        <w:rPr>
          <w:spacing w:val="40"/>
        </w:rPr>
        <w:t xml:space="preserve"> </w:t>
      </w:r>
      <w:r>
        <w:t>анализа, интерпретации произведений и оформления собственных оценок и наблюдений (художественная литература и устное народное творчество; проза и поэзия; художественный образ; факт и вымысел; литературные направления (классицизм, сентиментализм, романтизм, реализм), роды (лирика, эпос, драма), жанры (рассказ, притча, повесть, роман, комедия, драма, трагедия, поэма, басня, баллада, песня, ода, элегия, послание, отрывок, сонет, эпиграмма, лироэпические</w:t>
      </w:r>
      <w:r>
        <w:rPr>
          <w:spacing w:val="-6"/>
        </w:rPr>
        <w:t xml:space="preserve"> </w:t>
      </w:r>
      <w:r>
        <w:t>(поэма,</w:t>
      </w:r>
      <w:r>
        <w:rPr>
          <w:spacing w:val="-2"/>
        </w:rPr>
        <w:t xml:space="preserve"> </w:t>
      </w:r>
      <w:r>
        <w:t>баллада);</w:t>
      </w:r>
      <w:r>
        <w:rPr>
          <w:spacing w:val="-9"/>
        </w:rPr>
        <w:t xml:space="preserve"> </w:t>
      </w:r>
      <w:r>
        <w:t>форма</w:t>
      </w:r>
      <w:r>
        <w:rPr>
          <w:spacing w:val="-5"/>
        </w:rPr>
        <w:t xml:space="preserve"> </w:t>
      </w:r>
      <w:r>
        <w:t>и содержание</w:t>
      </w:r>
      <w:r>
        <w:rPr>
          <w:spacing w:val="-6"/>
        </w:rPr>
        <w:t xml:space="preserve"> </w:t>
      </w:r>
      <w:r>
        <w:t>литературного</w:t>
      </w:r>
      <w:r>
        <w:rPr>
          <w:spacing w:val="-3"/>
        </w:rPr>
        <w:t xml:space="preserve"> </w:t>
      </w:r>
      <w:r>
        <w:t>произведения;</w:t>
      </w:r>
      <w:r>
        <w:rPr>
          <w:spacing w:val="-6"/>
        </w:rPr>
        <w:t xml:space="preserve"> </w:t>
      </w:r>
      <w:r>
        <w:t>тема,</w:t>
      </w:r>
      <w:r>
        <w:rPr>
          <w:spacing w:val="-2"/>
        </w:rPr>
        <w:t xml:space="preserve"> </w:t>
      </w:r>
      <w:r>
        <w:t>идея, проблематика, пафос (героический, трагический, комический); сюжет, композиция, эпиграф; стадии развития действия (экспозиция, завязка, развитие действия, кульминация, развязка, эпилог); авторское отступление, конфликт); система образов; образ автора, повествователь, рассказчик,</w:t>
      </w:r>
      <w:r>
        <w:rPr>
          <w:spacing w:val="-1"/>
        </w:rPr>
        <w:t xml:space="preserve"> </w:t>
      </w:r>
      <w:r>
        <w:t>литературный</w:t>
      </w:r>
      <w:r>
        <w:rPr>
          <w:spacing w:val="-1"/>
        </w:rPr>
        <w:t xml:space="preserve"> </w:t>
      </w:r>
      <w:r>
        <w:t>герой (персонаж), лирический герой,</w:t>
      </w:r>
      <w:r>
        <w:rPr>
          <w:spacing w:val="-1"/>
        </w:rPr>
        <w:t xml:space="preserve"> </w:t>
      </w:r>
      <w:r>
        <w:t>лирический персонаж;</w:t>
      </w:r>
      <w:r>
        <w:rPr>
          <w:spacing w:val="-1"/>
        </w:rPr>
        <w:t xml:space="preserve"> </w:t>
      </w:r>
      <w:r>
        <w:t>речевая характеристика героя; реплика, диалог, монолог; ремарка; портрет, пейзаж, интерьер, художественная деталь, символ, подтекст, психологизм; сатира, юмор, ирония, сарказм, гротеск; эпитет, метафора, сравнение, олицетворение, гипербола; антитеза, аллегория, риторический вопрос, риторическое восклицание, инверсия; повтор, анафора; умолчание,</w:t>
      </w:r>
    </w:p>
    <w:p w14:paraId="4248CB5E" w14:textId="77777777" w:rsidR="00F11DF8" w:rsidRDefault="00F11DF8">
      <w:pPr>
        <w:sectPr w:rsidR="00F11DF8">
          <w:pgSz w:w="11920" w:h="16850"/>
          <w:pgMar w:top="1040" w:right="320" w:bottom="280" w:left="720" w:header="720" w:footer="720" w:gutter="0"/>
          <w:cols w:space="720"/>
        </w:sectPr>
      </w:pPr>
    </w:p>
    <w:p w14:paraId="7DAEA578" w14:textId="77777777" w:rsidR="00F11DF8" w:rsidRDefault="00DA3958">
      <w:pPr>
        <w:pStyle w:val="a3"/>
        <w:spacing w:before="76" w:line="244" w:lineRule="auto"/>
        <w:ind w:right="393" w:firstLine="0"/>
      </w:pPr>
      <w:r>
        <w:lastRenderedPageBreak/>
        <w:t>параллелизм, звукопись (аллитерация, ассонанс), стиль; стих и проза; стихотворный метр (хорей, ямб, дактиль, амфибрахий, анапест), ритм, рифма, строфа; афоризм;</w:t>
      </w:r>
    </w:p>
    <w:p w14:paraId="300EE202" w14:textId="77777777" w:rsidR="00F11DF8" w:rsidRDefault="00DA3958">
      <w:pPr>
        <w:pStyle w:val="a3"/>
        <w:ind w:right="373"/>
      </w:pPr>
      <w:r>
        <w:t>овладение умением рассматривать изученные произведения в рамках историко- литературного</w:t>
      </w:r>
      <w:r>
        <w:rPr>
          <w:spacing w:val="-1"/>
        </w:rPr>
        <w:t xml:space="preserve"> </w:t>
      </w:r>
      <w:r>
        <w:t>процесса</w:t>
      </w:r>
      <w:r>
        <w:rPr>
          <w:spacing w:val="-2"/>
        </w:rPr>
        <w:t xml:space="preserve"> </w:t>
      </w:r>
      <w:r>
        <w:t>(определять</w:t>
      </w:r>
      <w:r>
        <w:rPr>
          <w:spacing w:val="-1"/>
        </w:rPr>
        <w:t xml:space="preserve"> </w:t>
      </w:r>
      <w:r>
        <w:t>и учитывать при анализе</w:t>
      </w:r>
      <w:r>
        <w:rPr>
          <w:spacing w:val="-2"/>
        </w:rPr>
        <w:t xml:space="preserve"> </w:t>
      </w:r>
      <w:r>
        <w:t>принадлежность произведения</w:t>
      </w:r>
      <w:r>
        <w:rPr>
          <w:spacing w:val="-4"/>
        </w:rPr>
        <w:t xml:space="preserve"> </w:t>
      </w:r>
      <w:r>
        <w:t>к историческому времени, определенному литературному направлению);</w:t>
      </w:r>
    </w:p>
    <w:p w14:paraId="4601327B" w14:textId="77777777" w:rsidR="00F11DF8" w:rsidRDefault="00DA3958">
      <w:pPr>
        <w:pStyle w:val="a3"/>
        <w:ind w:right="382"/>
      </w:pPr>
      <w:r>
        <w:t>овладение умением выявлять связь между важнейшими фактами биографии писателей (в том числе А.С. Грибоедова, А.С. Пушкина, М.Ю. Лермонтова, Н.В. Гоголя) и особенностями исторической эпохи, авторского мировоззрения, проблематики произведений;</w:t>
      </w:r>
    </w:p>
    <w:p w14:paraId="36FA64A9" w14:textId="77777777" w:rsidR="00F11DF8" w:rsidRDefault="00DA3958">
      <w:pPr>
        <w:pStyle w:val="a3"/>
        <w:ind w:right="383"/>
      </w:pPr>
      <w:r>
        <w:t>овладение умением сопоставлять произведения, их фрагменты (с учетом внутритекстовых</w:t>
      </w:r>
      <w:r>
        <w:rPr>
          <w:spacing w:val="-7"/>
        </w:rPr>
        <w:t xml:space="preserve"> </w:t>
      </w:r>
      <w:r>
        <w:t>и</w:t>
      </w:r>
      <w:r>
        <w:rPr>
          <w:spacing w:val="-3"/>
        </w:rPr>
        <w:t xml:space="preserve"> </w:t>
      </w:r>
      <w:r>
        <w:t>межтекстовых</w:t>
      </w:r>
      <w:r>
        <w:rPr>
          <w:spacing w:val="-5"/>
        </w:rPr>
        <w:t xml:space="preserve"> </w:t>
      </w:r>
      <w:r>
        <w:t>связей),</w:t>
      </w:r>
      <w:r>
        <w:rPr>
          <w:spacing w:val="-9"/>
        </w:rPr>
        <w:t xml:space="preserve"> </w:t>
      </w:r>
      <w:r>
        <w:t>образы</w:t>
      </w:r>
      <w:r>
        <w:rPr>
          <w:spacing w:val="-2"/>
        </w:rPr>
        <w:t xml:space="preserve"> </w:t>
      </w:r>
      <w:r>
        <w:t>персонажей,</w:t>
      </w:r>
      <w:r>
        <w:rPr>
          <w:spacing w:val="-3"/>
        </w:rPr>
        <w:t xml:space="preserve"> </w:t>
      </w:r>
      <w:r>
        <w:t>литературные</w:t>
      </w:r>
      <w:r>
        <w:rPr>
          <w:spacing w:val="-3"/>
        </w:rPr>
        <w:t xml:space="preserve"> </w:t>
      </w:r>
      <w:r>
        <w:t>явления</w:t>
      </w:r>
      <w:r>
        <w:rPr>
          <w:spacing w:val="-6"/>
        </w:rPr>
        <w:t xml:space="preserve"> </w:t>
      </w:r>
      <w:r>
        <w:t>и</w:t>
      </w:r>
      <w:r>
        <w:rPr>
          <w:spacing w:val="-3"/>
        </w:rPr>
        <w:t xml:space="preserve"> </w:t>
      </w:r>
      <w:r>
        <w:t xml:space="preserve">факты, сюжеты разных литературных произведений, темы, проблемы, жанры, приемы, эпизоды </w:t>
      </w:r>
      <w:r>
        <w:rPr>
          <w:spacing w:val="-2"/>
        </w:rPr>
        <w:t>текста;</w:t>
      </w:r>
    </w:p>
    <w:p w14:paraId="3EF48847" w14:textId="77777777" w:rsidR="00F11DF8" w:rsidRDefault="00DA3958">
      <w:pPr>
        <w:pStyle w:val="a3"/>
        <w:ind w:right="378"/>
      </w:pPr>
      <w:r>
        <w:t>овладение умением сопоставлять изученные и самостоятельно прочитанные произведения художественной литературы с произведениями других видов искусства (живопись, музыка, театр, кино);</w:t>
      </w:r>
    </w:p>
    <w:p w14:paraId="461CE050" w14:textId="77777777" w:rsidR="00F11DF8" w:rsidRDefault="00DA3958" w:rsidP="00803E13">
      <w:pPr>
        <w:pStyle w:val="a6"/>
        <w:numPr>
          <w:ilvl w:val="0"/>
          <w:numId w:val="95"/>
        </w:numPr>
        <w:tabs>
          <w:tab w:val="left" w:pos="1702"/>
        </w:tabs>
        <w:spacing w:line="237" w:lineRule="auto"/>
        <w:ind w:right="401" w:firstLine="710"/>
        <w:rPr>
          <w:sz w:val="24"/>
        </w:rPr>
      </w:pPr>
      <w:r>
        <w:rPr>
          <w:sz w:val="24"/>
        </w:rPr>
        <w:t>совершенствование умения выразительно (с учетом индивидуальных особенностей обучающихся) читать, в том числе наизусть, не менее 12 произведений и (или) фрагментов;</w:t>
      </w:r>
    </w:p>
    <w:p w14:paraId="5CD632B4" w14:textId="77777777" w:rsidR="00F11DF8" w:rsidRDefault="00DA3958" w:rsidP="00803E13">
      <w:pPr>
        <w:pStyle w:val="a6"/>
        <w:numPr>
          <w:ilvl w:val="0"/>
          <w:numId w:val="95"/>
        </w:numPr>
        <w:tabs>
          <w:tab w:val="left" w:pos="1669"/>
        </w:tabs>
        <w:ind w:right="377" w:firstLine="710"/>
        <w:rPr>
          <w:sz w:val="24"/>
        </w:rPr>
      </w:pPr>
      <w:r>
        <w:rPr>
          <w:sz w:val="24"/>
        </w:rPr>
        <w:t>овладение</w:t>
      </w:r>
      <w:r>
        <w:rPr>
          <w:spacing w:val="-4"/>
          <w:sz w:val="24"/>
        </w:rPr>
        <w:t xml:space="preserve"> </w:t>
      </w:r>
      <w:r>
        <w:rPr>
          <w:sz w:val="24"/>
        </w:rPr>
        <w:t>умением</w:t>
      </w:r>
      <w:r>
        <w:rPr>
          <w:spacing w:val="-3"/>
          <w:sz w:val="24"/>
        </w:rPr>
        <w:t xml:space="preserve"> </w:t>
      </w:r>
      <w:r>
        <w:rPr>
          <w:sz w:val="24"/>
        </w:rPr>
        <w:t>пересказывать</w:t>
      </w:r>
      <w:r>
        <w:rPr>
          <w:spacing w:val="-3"/>
          <w:sz w:val="24"/>
        </w:rPr>
        <w:t xml:space="preserve"> </w:t>
      </w:r>
      <w:r>
        <w:rPr>
          <w:sz w:val="24"/>
        </w:rPr>
        <w:t>прочитанное</w:t>
      </w:r>
      <w:r>
        <w:rPr>
          <w:spacing w:val="-4"/>
          <w:sz w:val="24"/>
        </w:rPr>
        <w:t xml:space="preserve"> </w:t>
      </w:r>
      <w:r>
        <w:rPr>
          <w:sz w:val="24"/>
        </w:rPr>
        <w:t>произведение,</w:t>
      </w:r>
      <w:r>
        <w:rPr>
          <w:spacing w:val="-4"/>
          <w:sz w:val="24"/>
        </w:rPr>
        <w:t xml:space="preserve"> </w:t>
      </w:r>
      <w:r>
        <w:rPr>
          <w:sz w:val="24"/>
        </w:rPr>
        <w:t>используя</w:t>
      </w:r>
      <w:r>
        <w:rPr>
          <w:spacing w:val="-4"/>
          <w:sz w:val="24"/>
        </w:rPr>
        <w:t xml:space="preserve"> </w:t>
      </w:r>
      <w:r>
        <w:rPr>
          <w:sz w:val="24"/>
        </w:rPr>
        <w:t>подробный, сжатый, выборочный, творческий пересказ, отвечать на вопросы по прочитанному произведению и формулировать вопросы к тексту;</w:t>
      </w:r>
    </w:p>
    <w:p w14:paraId="206414D6" w14:textId="77777777" w:rsidR="00F11DF8" w:rsidRDefault="00DA3958" w:rsidP="00803E13">
      <w:pPr>
        <w:pStyle w:val="a6"/>
        <w:numPr>
          <w:ilvl w:val="0"/>
          <w:numId w:val="95"/>
        </w:numPr>
        <w:tabs>
          <w:tab w:val="left" w:pos="1673"/>
        </w:tabs>
        <w:ind w:right="390" w:firstLine="710"/>
        <w:rPr>
          <w:sz w:val="24"/>
        </w:rPr>
      </w:pPr>
      <w:r>
        <w:rPr>
          <w:sz w:val="24"/>
        </w:rPr>
        <w:t>развитие умения участвовать в диалоге о прочитанном</w:t>
      </w:r>
      <w:r>
        <w:rPr>
          <w:spacing w:val="-1"/>
          <w:sz w:val="24"/>
        </w:rPr>
        <w:t xml:space="preserve"> </w:t>
      </w:r>
      <w:r>
        <w:rPr>
          <w:sz w:val="24"/>
        </w:rPr>
        <w:t>произведении, в дискуссии на литературные темы, соотносить собственную позицию с позицией автора и мнениями участников дискуссии, давать аргументированную оценку прочитанному;</w:t>
      </w:r>
    </w:p>
    <w:p w14:paraId="3A80095E" w14:textId="77777777" w:rsidR="00F11DF8" w:rsidRDefault="00DA3958" w:rsidP="00803E13">
      <w:pPr>
        <w:pStyle w:val="a6"/>
        <w:numPr>
          <w:ilvl w:val="0"/>
          <w:numId w:val="95"/>
        </w:numPr>
        <w:tabs>
          <w:tab w:val="left" w:pos="1717"/>
        </w:tabs>
        <w:ind w:right="377" w:firstLine="710"/>
        <w:rPr>
          <w:sz w:val="24"/>
        </w:rPr>
      </w:pPr>
      <w:r>
        <w:rPr>
          <w:sz w:val="24"/>
        </w:rPr>
        <w:t>совершенствование умения создавать устные и письменные высказывания разных жанров, писать сочинение-рассуждение по заданной теме с использованием прочитанных произведений (не менее 250 слов), аннотаций, отзывов, рецензий; применять различные виды цитирования; приводить ссылки на источник информации; редактировать собственные</w:t>
      </w:r>
      <w:r>
        <w:rPr>
          <w:spacing w:val="40"/>
          <w:sz w:val="24"/>
        </w:rPr>
        <w:t xml:space="preserve"> </w:t>
      </w:r>
      <w:r>
        <w:rPr>
          <w:sz w:val="24"/>
        </w:rPr>
        <w:t>и чужие письменные тексты;</w:t>
      </w:r>
    </w:p>
    <w:p w14:paraId="5CF43AC1" w14:textId="77777777" w:rsidR="00F11DF8" w:rsidRDefault="00DA3958" w:rsidP="00803E13">
      <w:pPr>
        <w:pStyle w:val="a6"/>
        <w:numPr>
          <w:ilvl w:val="0"/>
          <w:numId w:val="95"/>
        </w:numPr>
        <w:tabs>
          <w:tab w:val="left" w:pos="1808"/>
          <w:tab w:val="left" w:pos="10339"/>
        </w:tabs>
        <w:ind w:right="384" w:firstLine="710"/>
        <w:rPr>
          <w:sz w:val="24"/>
        </w:rPr>
      </w:pPr>
      <w:r>
        <w:rPr>
          <w:sz w:val="24"/>
        </w:rPr>
        <w:t>овладение умениями самостоятельной интерпретации и оценки текстуально изученных</w:t>
      </w:r>
      <w:r>
        <w:rPr>
          <w:spacing w:val="80"/>
          <w:sz w:val="24"/>
        </w:rPr>
        <w:t xml:space="preserve"> </w:t>
      </w:r>
      <w:r>
        <w:rPr>
          <w:sz w:val="24"/>
        </w:rPr>
        <w:t>художественных</w:t>
      </w:r>
      <w:r>
        <w:rPr>
          <w:spacing w:val="80"/>
          <w:sz w:val="24"/>
        </w:rPr>
        <w:t xml:space="preserve"> </w:t>
      </w:r>
      <w:r>
        <w:rPr>
          <w:sz w:val="24"/>
        </w:rPr>
        <w:t>произведений</w:t>
      </w:r>
      <w:r>
        <w:rPr>
          <w:spacing w:val="80"/>
          <w:sz w:val="24"/>
        </w:rPr>
        <w:t xml:space="preserve"> </w:t>
      </w:r>
      <w:r>
        <w:rPr>
          <w:sz w:val="24"/>
        </w:rPr>
        <w:t>древнерусской,</w:t>
      </w:r>
      <w:r>
        <w:rPr>
          <w:spacing w:val="80"/>
          <w:sz w:val="24"/>
        </w:rPr>
        <w:t xml:space="preserve"> </w:t>
      </w:r>
      <w:r>
        <w:rPr>
          <w:sz w:val="24"/>
        </w:rPr>
        <w:t>классической</w:t>
      </w:r>
      <w:r>
        <w:rPr>
          <w:spacing w:val="80"/>
          <w:sz w:val="24"/>
        </w:rPr>
        <w:t xml:space="preserve"> </w:t>
      </w:r>
      <w:r>
        <w:rPr>
          <w:sz w:val="24"/>
        </w:rPr>
        <w:t>русской</w:t>
      </w:r>
      <w:r>
        <w:rPr>
          <w:sz w:val="24"/>
        </w:rPr>
        <w:tab/>
      </w:r>
      <w:r>
        <w:rPr>
          <w:spacing w:val="-10"/>
          <w:sz w:val="24"/>
        </w:rPr>
        <w:t xml:space="preserve">и </w:t>
      </w:r>
      <w:r>
        <w:rPr>
          <w:sz w:val="24"/>
        </w:rPr>
        <w:t>зарубежной литературы и современных авторов (в том числе с использованием методов смыслового чтения и эстетического анализа): «Слово о полку Игореве»; стихотворения М.В. Ломоносова, Г.Р. Державина; комедия Д.И. Фонвизина «Недоросль»; повесть Н.М. Карамзина</w:t>
      </w:r>
    </w:p>
    <w:p w14:paraId="207EF5A0" w14:textId="77777777" w:rsidR="00F11DF8" w:rsidRDefault="00DA3958">
      <w:pPr>
        <w:pStyle w:val="a3"/>
        <w:ind w:right="384" w:firstLine="0"/>
      </w:pPr>
      <w:r>
        <w:t>«Бедная Лиза»; басни</w:t>
      </w:r>
      <w:r>
        <w:rPr>
          <w:spacing w:val="-4"/>
        </w:rPr>
        <w:t xml:space="preserve"> </w:t>
      </w:r>
      <w:r>
        <w:t>И.А. Крылова; стихотворения и</w:t>
      </w:r>
      <w:r>
        <w:rPr>
          <w:spacing w:val="-2"/>
        </w:rPr>
        <w:t xml:space="preserve"> </w:t>
      </w:r>
      <w:r>
        <w:t>баллады</w:t>
      </w:r>
      <w:r>
        <w:rPr>
          <w:spacing w:val="-1"/>
        </w:rPr>
        <w:t xml:space="preserve"> </w:t>
      </w:r>
      <w:r>
        <w:t>В.А.</w:t>
      </w:r>
      <w:r>
        <w:rPr>
          <w:spacing w:val="-2"/>
        </w:rPr>
        <w:t xml:space="preserve"> </w:t>
      </w:r>
      <w:r>
        <w:t>Жуковского;</w:t>
      </w:r>
      <w:r>
        <w:rPr>
          <w:spacing w:val="-2"/>
        </w:rPr>
        <w:t xml:space="preserve"> </w:t>
      </w:r>
      <w:r>
        <w:t>комедия</w:t>
      </w:r>
      <w:r>
        <w:rPr>
          <w:spacing w:val="-2"/>
        </w:rPr>
        <w:t xml:space="preserve"> </w:t>
      </w:r>
      <w:r>
        <w:t>А.С. Грибоедова «Горе от ума», произведения А.С. Пушкина: стихотворения, поэма «Медный всадник»,</w:t>
      </w:r>
      <w:r>
        <w:rPr>
          <w:spacing w:val="78"/>
          <w:w w:val="150"/>
        </w:rPr>
        <w:t xml:space="preserve"> </w:t>
      </w:r>
      <w:r>
        <w:t>роман</w:t>
      </w:r>
      <w:r>
        <w:rPr>
          <w:spacing w:val="71"/>
          <w:w w:val="150"/>
        </w:rPr>
        <w:t xml:space="preserve">   </w:t>
      </w:r>
      <w:r>
        <w:t>в</w:t>
      </w:r>
      <w:r>
        <w:rPr>
          <w:spacing w:val="72"/>
          <w:w w:val="150"/>
        </w:rPr>
        <w:t xml:space="preserve"> </w:t>
      </w:r>
      <w:r>
        <w:t>стихах</w:t>
      </w:r>
      <w:r>
        <w:rPr>
          <w:spacing w:val="71"/>
          <w:w w:val="150"/>
        </w:rPr>
        <w:t xml:space="preserve"> </w:t>
      </w:r>
      <w:r>
        <w:t>«Евгений</w:t>
      </w:r>
      <w:r>
        <w:rPr>
          <w:spacing w:val="77"/>
          <w:w w:val="150"/>
        </w:rPr>
        <w:t xml:space="preserve"> </w:t>
      </w:r>
      <w:r>
        <w:t>Онегин»,</w:t>
      </w:r>
      <w:r>
        <w:rPr>
          <w:spacing w:val="78"/>
          <w:w w:val="150"/>
        </w:rPr>
        <w:t xml:space="preserve"> </w:t>
      </w:r>
      <w:r>
        <w:t>роман</w:t>
      </w:r>
      <w:r>
        <w:rPr>
          <w:spacing w:val="77"/>
          <w:w w:val="150"/>
        </w:rPr>
        <w:t xml:space="preserve"> </w:t>
      </w:r>
      <w:r>
        <w:t>«Капитанская</w:t>
      </w:r>
      <w:r>
        <w:rPr>
          <w:spacing w:val="76"/>
          <w:w w:val="150"/>
        </w:rPr>
        <w:t xml:space="preserve"> </w:t>
      </w:r>
      <w:r>
        <w:t>дочка»,</w:t>
      </w:r>
      <w:r>
        <w:rPr>
          <w:spacing w:val="78"/>
          <w:w w:val="150"/>
        </w:rPr>
        <w:t xml:space="preserve"> </w:t>
      </w:r>
      <w:r>
        <w:t>повесть</w:t>
      </w:r>
    </w:p>
    <w:p w14:paraId="41A1CA1A" w14:textId="77777777" w:rsidR="00F11DF8" w:rsidRDefault="00DA3958">
      <w:pPr>
        <w:pStyle w:val="a3"/>
        <w:spacing w:line="242" w:lineRule="auto"/>
        <w:ind w:right="379" w:firstLine="0"/>
      </w:pPr>
      <w:r>
        <w:t>«Станционный смотритель»; произведения М.Ю. Лермонтова: стихотворения, «Песня</w:t>
      </w:r>
      <w:r>
        <w:rPr>
          <w:spacing w:val="40"/>
        </w:rPr>
        <w:t xml:space="preserve"> </w:t>
      </w:r>
      <w:r>
        <w:t>про царя</w:t>
      </w:r>
      <w:r>
        <w:rPr>
          <w:spacing w:val="76"/>
          <w:w w:val="150"/>
        </w:rPr>
        <w:t xml:space="preserve"> </w:t>
      </w:r>
      <w:r>
        <w:t>Ивана</w:t>
      </w:r>
      <w:r>
        <w:rPr>
          <w:spacing w:val="80"/>
        </w:rPr>
        <w:t xml:space="preserve"> </w:t>
      </w:r>
      <w:r>
        <w:t>Васильевича,</w:t>
      </w:r>
      <w:r>
        <w:rPr>
          <w:spacing w:val="80"/>
          <w:w w:val="150"/>
        </w:rPr>
        <w:t xml:space="preserve"> </w:t>
      </w:r>
      <w:r>
        <w:t>молодого</w:t>
      </w:r>
      <w:r>
        <w:rPr>
          <w:spacing w:val="77"/>
          <w:w w:val="150"/>
        </w:rPr>
        <w:t xml:space="preserve"> </w:t>
      </w:r>
      <w:r>
        <w:t>опричника</w:t>
      </w:r>
      <w:r>
        <w:rPr>
          <w:spacing w:val="77"/>
          <w:w w:val="150"/>
        </w:rPr>
        <w:t xml:space="preserve"> </w:t>
      </w:r>
      <w:r>
        <w:t>и</w:t>
      </w:r>
      <w:r>
        <w:rPr>
          <w:spacing w:val="80"/>
          <w:w w:val="150"/>
        </w:rPr>
        <w:t xml:space="preserve"> </w:t>
      </w:r>
      <w:r>
        <w:t>удалого</w:t>
      </w:r>
      <w:r>
        <w:rPr>
          <w:spacing w:val="79"/>
          <w:w w:val="150"/>
        </w:rPr>
        <w:t xml:space="preserve"> </w:t>
      </w:r>
      <w:r>
        <w:t>купца</w:t>
      </w:r>
      <w:r>
        <w:rPr>
          <w:spacing w:val="80"/>
        </w:rPr>
        <w:t xml:space="preserve"> </w:t>
      </w:r>
      <w:r>
        <w:t>Калашникова»,</w:t>
      </w:r>
      <w:r>
        <w:rPr>
          <w:spacing w:val="80"/>
          <w:w w:val="150"/>
        </w:rPr>
        <w:t xml:space="preserve"> </w:t>
      </w:r>
      <w:r>
        <w:t>поэма</w:t>
      </w:r>
    </w:p>
    <w:p w14:paraId="76D30C27" w14:textId="77777777" w:rsidR="00F11DF8" w:rsidRDefault="00DA3958">
      <w:pPr>
        <w:pStyle w:val="a3"/>
        <w:ind w:right="381" w:firstLine="0"/>
      </w:pPr>
      <w:r>
        <w:t>«Мцыри», роман «Герой нашего времени»; произведения Н.В. Гоголя: комедия «Ревизор», повесть «Шинель», поэма «Мертвые души»; стихотворения Ф.И. Тютчева, А.А. Фета, Н.А. Некрасова; М.Е. Салтыкова-Щедрина «Повесть о том, как один мужик двух генералов прокормил»; по одному произведению (по выбору) писателей: Ф.М. Достоевского, И.С. Тургенева, Л.Н. Толстого, Н.С. Лескова; рассказы А.П. Чехова; стихотворения И.А. Бунина, А.А. Блока, В.В. Маяковского, С.А. Есенина, А.А. Ахматовой, М.И. Цветаевой, О.Э. Мандельштама,</w:t>
      </w:r>
      <w:r>
        <w:rPr>
          <w:spacing w:val="-4"/>
        </w:rPr>
        <w:t xml:space="preserve"> </w:t>
      </w:r>
      <w:r>
        <w:t>Б.Л. Пастернака, рассказы А.Н. Толстого «Русский характер», М.А. Шолохова</w:t>
      </w:r>
    </w:p>
    <w:p w14:paraId="198623AA" w14:textId="77777777" w:rsidR="00F11DF8" w:rsidRDefault="00DA3958">
      <w:pPr>
        <w:pStyle w:val="a3"/>
        <w:ind w:right="380" w:firstLine="0"/>
      </w:pPr>
      <w:r>
        <w:t>«Судьба человека», «Донские рассказы», поэма А.Т. Твардовского «Василий Теркин» (избранные главы); рассказы В.М. Шукшина: «Чудик», «Стенька Разин»; рассказ А.И. Солженицына «Матренин двор», рассказ В.Г. Распутина «Уроки французского»; по одному произведению (по выбору) А.П. Платонова, М.А. Булгакова; произведения литературы второй половины XX – XXI в.: не менее трех прозаиков по выбору (в том числе Ф.А. Абрамов, В.П. Астафьев, В.И. Белов, Ф.А. Искандер, Ю.П. Казаков, Е.И. Носов, А.Н. и Б.Н. Стругацкие, В.Ф. Тендряков);</w:t>
      </w:r>
      <w:r>
        <w:rPr>
          <w:spacing w:val="-6"/>
        </w:rPr>
        <w:t xml:space="preserve"> </w:t>
      </w:r>
      <w:r>
        <w:t>не менее</w:t>
      </w:r>
      <w:r>
        <w:rPr>
          <w:spacing w:val="-7"/>
        </w:rPr>
        <w:t xml:space="preserve"> </w:t>
      </w:r>
      <w:r>
        <w:t>трех</w:t>
      </w:r>
      <w:r>
        <w:rPr>
          <w:spacing w:val="-6"/>
        </w:rPr>
        <w:t xml:space="preserve"> </w:t>
      </w:r>
      <w:r>
        <w:t>поэтов</w:t>
      </w:r>
      <w:r>
        <w:rPr>
          <w:spacing w:val="-2"/>
        </w:rPr>
        <w:t xml:space="preserve"> </w:t>
      </w:r>
      <w:r>
        <w:t>по</w:t>
      </w:r>
      <w:r>
        <w:rPr>
          <w:spacing w:val="-2"/>
        </w:rPr>
        <w:t xml:space="preserve"> </w:t>
      </w:r>
      <w:r>
        <w:t>выбору</w:t>
      </w:r>
      <w:r>
        <w:rPr>
          <w:spacing w:val="-8"/>
        </w:rPr>
        <w:t xml:space="preserve"> </w:t>
      </w:r>
      <w:r>
        <w:t>(в</w:t>
      </w:r>
      <w:r>
        <w:rPr>
          <w:spacing w:val="-2"/>
        </w:rPr>
        <w:t xml:space="preserve"> </w:t>
      </w:r>
      <w:r>
        <w:t>том</w:t>
      </w:r>
      <w:r>
        <w:rPr>
          <w:spacing w:val="-4"/>
        </w:rPr>
        <w:t xml:space="preserve"> </w:t>
      </w:r>
      <w:r>
        <w:t>числе О.Ф.</w:t>
      </w:r>
      <w:r>
        <w:rPr>
          <w:spacing w:val="-4"/>
        </w:rPr>
        <w:t xml:space="preserve"> </w:t>
      </w:r>
      <w:r>
        <w:t>Берггольц, И.А.</w:t>
      </w:r>
      <w:r>
        <w:rPr>
          <w:spacing w:val="-2"/>
        </w:rPr>
        <w:t xml:space="preserve"> </w:t>
      </w:r>
      <w:r>
        <w:t>Бродский,</w:t>
      </w:r>
      <w:r>
        <w:rPr>
          <w:spacing w:val="80"/>
        </w:rPr>
        <w:t xml:space="preserve"> </w:t>
      </w:r>
      <w:r>
        <w:t>Р.Г.</w:t>
      </w:r>
    </w:p>
    <w:p w14:paraId="4A12EF06" w14:textId="77777777" w:rsidR="00F11DF8" w:rsidRDefault="00F11DF8">
      <w:pPr>
        <w:sectPr w:rsidR="00F11DF8">
          <w:pgSz w:w="11920" w:h="16850"/>
          <w:pgMar w:top="1040" w:right="320" w:bottom="280" w:left="720" w:header="720" w:footer="720" w:gutter="0"/>
          <w:cols w:space="720"/>
        </w:sectPr>
      </w:pPr>
    </w:p>
    <w:p w14:paraId="536890D8" w14:textId="77777777" w:rsidR="00F11DF8" w:rsidRDefault="00DA3958">
      <w:pPr>
        <w:pStyle w:val="a3"/>
        <w:spacing w:before="76" w:line="242" w:lineRule="auto"/>
        <w:ind w:right="385" w:firstLine="0"/>
      </w:pPr>
      <w:r>
        <w:lastRenderedPageBreak/>
        <w:t>Гамзатов, А.А. Вознесенский, В.С. Высоцкий, Е.А. Евтушенко, Н.А. Заболоцкий, Ю.П. Кузнецов, А.С. Кушнер, Б.Ш. Окуджава, Р.И. Рождественский, Н.М. Рубцов); произведения Гомера, М. Сервантеса, У. Шекспира;</w:t>
      </w:r>
    </w:p>
    <w:p w14:paraId="6D899C3C" w14:textId="77777777" w:rsidR="00F11DF8" w:rsidRDefault="00DA3958" w:rsidP="00803E13">
      <w:pPr>
        <w:pStyle w:val="a6"/>
        <w:numPr>
          <w:ilvl w:val="0"/>
          <w:numId w:val="95"/>
        </w:numPr>
        <w:tabs>
          <w:tab w:val="left" w:pos="1678"/>
        </w:tabs>
        <w:ind w:right="382" w:firstLine="710"/>
        <w:rPr>
          <w:sz w:val="24"/>
        </w:rPr>
      </w:pPr>
      <w:r>
        <w:rPr>
          <w:sz w:val="24"/>
        </w:rPr>
        <w:t>понимание важности чтения и изучения произведений устного народного творчества и художественной литературы как способа познания мира, источника эмоциональных и эстетических впечатлений, а также средства собственного развития;</w:t>
      </w:r>
    </w:p>
    <w:p w14:paraId="533BADF8" w14:textId="77777777" w:rsidR="00F11DF8" w:rsidRDefault="00DA3958" w:rsidP="00803E13">
      <w:pPr>
        <w:pStyle w:val="a6"/>
        <w:numPr>
          <w:ilvl w:val="0"/>
          <w:numId w:val="95"/>
        </w:numPr>
        <w:tabs>
          <w:tab w:val="left" w:pos="1803"/>
        </w:tabs>
        <w:spacing w:line="242" w:lineRule="auto"/>
        <w:ind w:right="385" w:firstLine="710"/>
        <w:rPr>
          <w:sz w:val="24"/>
        </w:rPr>
      </w:pPr>
      <w:r>
        <w:rPr>
          <w:sz w:val="24"/>
        </w:rPr>
        <w:t>развитие умения планировать собственное чтение, формировать и обогащать свой круг чтения, в том числе за счет произведений современной литературы;</w:t>
      </w:r>
    </w:p>
    <w:p w14:paraId="338DECD2" w14:textId="77777777" w:rsidR="00F11DF8" w:rsidRDefault="00DA3958" w:rsidP="00803E13">
      <w:pPr>
        <w:pStyle w:val="a6"/>
        <w:numPr>
          <w:ilvl w:val="0"/>
          <w:numId w:val="95"/>
        </w:numPr>
        <w:tabs>
          <w:tab w:val="left" w:pos="1981"/>
        </w:tabs>
        <w:spacing w:line="242" w:lineRule="auto"/>
        <w:ind w:right="390" w:firstLine="710"/>
        <w:rPr>
          <w:sz w:val="24"/>
        </w:rPr>
      </w:pPr>
      <w:r>
        <w:rPr>
          <w:sz w:val="24"/>
        </w:rPr>
        <w:t>формирование умения участвовать в проектной или исследовательской деятельности (с приобретением опыта публичного представления полученных результатов);</w:t>
      </w:r>
    </w:p>
    <w:p w14:paraId="66C2F314" w14:textId="77777777" w:rsidR="00F11DF8" w:rsidRDefault="00DA3958" w:rsidP="00803E13">
      <w:pPr>
        <w:pStyle w:val="a6"/>
        <w:numPr>
          <w:ilvl w:val="0"/>
          <w:numId w:val="95"/>
        </w:numPr>
        <w:tabs>
          <w:tab w:val="left" w:pos="1957"/>
        </w:tabs>
        <w:ind w:right="381" w:firstLine="710"/>
        <w:rPr>
          <w:sz w:val="24"/>
        </w:rPr>
      </w:pPr>
      <w:r>
        <w:rPr>
          <w:sz w:val="24"/>
        </w:rPr>
        <w:t>овладение умением использовать словари и справочники, в том числе информационно-справочные системы в электронной форме, подбирать проверенные источники в библиотечных фондах, в том числе из числа верифицированных электронных ресурсов, включенных в федеральный перечень, для выполнения учебной задачи; применять информационно-коммуникационные технологии (далее – ИКТ), соблюдать правила информационной безопасности.</w:t>
      </w:r>
    </w:p>
    <w:p w14:paraId="5FF42858" w14:textId="77777777" w:rsidR="00F11DF8" w:rsidRDefault="00DA3958">
      <w:pPr>
        <w:pStyle w:val="a3"/>
        <w:spacing w:line="242" w:lineRule="auto"/>
        <w:ind w:right="387"/>
      </w:pPr>
      <w:r>
        <w:t>Предметные результаты изучения литературы. К концу обучения в 5 классе обучающийся научится:</w:t>
      </w:r>
    </w:p>
    <w:p w14:paraId="34BCAF41" w14:textId="77777777" w:rsidR="00F11DF8" w:rsidRDefault="00DA3958" w:rsidP="00803E13">
      <w:pPr>
        <w:pStyle w:val="a6"/>
        <w:numPr>
          <w:ilvl w:val="0"/>
          <w:numId w:val="94"/>
        </w:numPr>
        <w:tabs>
          <w:tab w:val="left" w:pos="1683"/>
          <w:tab w:val="left" w:pos="9321"/>
        </w:tabs>
        <w:spacing w:line="242" w:lineRule="auto"/>
        <w:ind w:right="407" w:firstLine="710"/>
        <w:rPr>
          <w:sz w:val="24"/>
        </w:rPr>
      </w:pPr>
      <w:r>
        <w:rPr>
          <w:sz w:val="24"/>
        </w:rPr>
        <w:t>начальным представлениям об общечеловеческой ценности литературы</w:t>
      </w:r>
      <w:r>
        <w:rPr>
          <w:sz w:val="24"/>
        </w:rPr>
        <w:tab/>
        <w:t>и</w:t>
      </w:r>
      <w:r>
        <w:rPr>
          <w:spacing w:val="-4"/>
          <w:sz w:val="24"/>
        </w:rPr>
        <w:t xml:space="preserve"> </w:t>
      </w:r>
      <w:r>
        <w:rPr>
          <w:sz w:val="24"/>
        </w:rPr>
        <w:t>ее</w:t>
      </w:r>
      <w:r>
        <w:rPr>
          <w:spacing w:val="-7"/>
          <w:sz w:val="24"/>
        </w:rPr>
        <w:t xml:space="preserve"> </w:t>
      </w:r>
      <w:r>
        <w:rPr>
          <w:sz w:val="24"/>
        </w:rPr>
        <w:t>роли</w:t>
      </w:r>
      <w:r>
        <w:rPr>
          <w:spacing w:val="-2"/>
          <w:sz w:val="24"/>
        </w:rPr>
        <w:t xml:space="preserve"> </w:t>
      </w:r>
      <w:r>
        <w:rPr>
          <w:sz w:val="24"/>
        </w:rPr>
        <w:t>в воспитании любви к Родине и дружбы между народами Российской Федерации;</w:t>
      </w:r>
    </w:p>
    <w:p w14:paraId="459C310C" w14:textId="77777777" w:rsidR="00F11DF8" w:rsidRDefault="00DA3958" w:rsidP="00803E13">
      <w:pPr>
        <w:pStyle w:val="a6"/>
        <w:numPr>
          <w:ilvl w:val="0"/>
          <w:numId w:val="94"/>
        </w:numPr>
        <w:tabs>
          <w:tab w:val="left" w:pos="1669"/>
        </w:tabs>
        <w:spacing w:line="242" w:lineRule="auto"/>
        <w:ind w:right="410" w:firstLine="710"/>
        <w:rPr>
          <w:sz w:val="24"/>
        </w:rPr>
      </w:pPr>
      <w:r>
        <w:rPr>
          <w:sz w:val="24"/>
        </w:rPr>
        <w:t>понимать,</w:t>
      </w:r>
      <w:r>
        <w:rPr>
          <w:spacing w:val="-10"/>
          <w:sz w:val="24"/>
        </w:rPr>
        <w:t xml:space="preserve"> </w:t>
      </w:r>
      <w:r>
        <w:rPr>
          <w:sz w:val="24"/>
        </w:rPr>
        <w:t>что</w:t>
      </w:r>
      <w:r>
        <w:rPr>
          <w:spacing w:val="-10"/>
          <w:sz w:val="24"/>
        </w:rPr>
        <w:t xml:space="preserve"> </w:t>
      </w:r>
      <w:r>
        <w:rPr>
          <w:sz w:val="24"/>
        </w:rPr>
        <w:t>литература</w:t>
      </w:r>
      <w:r>
        <w:rPr>
          <w:spacing w:val="-11"/>
          <w:sz w:val="24"/>
        </w:rPr>
        <w:t xml:space="preserve"> </w:t>
      </w:r>
      <w:r>
        <w:rPr>
          <w:sz w:val="24"/>
        </w:rPr>
        <w:t>–</w:t>
      </w:r>
      <w:r>
        <w:rPr>
          <w:spacing w:val="-11"/>
          <w:sz w:val="24"/>
        </w:rPr>
        <w:t xml:space="preserve"> </w:t>
      </w:r>
      <w:r>
        <w:rPr>
          <w:sz w:val="24"/>
        </w:rPr>
        <w:t>это</w:t>
      </w:r>
      <w:r>
        <w:rPr>
          <w:spacing w:val="-8"/>
          <w:sz w:val="24"/>
        </w:rPr>
        <w:t xml:space="preserve"> </w:t>
      </w:r>
      <w:r>
        <w:rPr>
          <w:sz w:val="24"/>
        </w:rPr>
        <w:t>вид</w:t>
      </w:r>
      <w:r>
        <w:rPr>
          <w:spacing w:val="-15"/>
          <w:sz w:val="24"/>
        </w:rPr>
        <w:t xml:space="preserve"> </w:t>
      </w:r>
      <w:r>
        <w:rPr>
          <w:sz w:val="24"/>
        </w:rPr>
        <w:t>искусства</w:t>
      </w:r>
      <w:r>
        <w:rPr>
          <w:spacing w:val="-13"/>
          <w:sz w:val="24"/>
        </w:rPr>
        <w:t xml:space="preserve"> </w:t>
      </w:r>
      <w:r>
        <w:rPr>
          <w:sz w:val="24"/>
        </w:rPr>
        <w:t>и</w:t>
      </w:r>
      <w:r>
        <w:rPr>
          <w:spacing w:val="-10"/>
          <w:sz w:val="24"/>
        </w:rPr>
        <w:t xml:space="preserve"> </w:t>
      </w:r>
      <w:r>
        <w:rPr>
          <w:sz w:val="24"/>
        </w:rPr>
        <w:t>что</w:t>
      </w:r>
      <w:r>
        <w:rPr>
          <w:spacing w:val="-10"/>
          <w:sz w:val="24"/>
        </w:rPr>
        <w:t xml:space="preserve"> </w:t>
      </w:r>
      <w:r>
        <w:rPr>
          <w:sz w:val="24"/>
        </w:rPr>
        <w:t>художественный</w:t>
      </w:r>
      <w:r>
        <w:rPr>
          <w:spacing w:val="-9"/>
          <w:sz w:val="24"/>
        </w:rPr>
        <w:t xml:space="preserve"> </w:t>
      </w:r>
      <w:r>
        <w:rPr>
          <w:sz w:val="24"/>
        </w:rPr>
        <w:t>текст</w:t>
      </w:r>
      <w:r>
        <w:rPr>
          <w:spacing w:val="-15"/>
          <w:sz w:val="24"/>
        </w:rPr>
        <w:t xml:space="preserve"> </w:t>
      </w:r>
      <w:r>
        <w:rPr>
          <w:sz w:val="24"/>
        </w:rPr>
        <w:t>отличается от текста научного, делового, публицистического;</w:t>
      </w:r>
    </w:p>
    <w:p w14:paraId="14126A6F" w14:textId="77777777" w:rsidR="00F11DF8" w:rsidRDefault="00DA3958" w:rsidP="00803E13">
      <w:pPr>
        <w:pStyle w:val="a6"/>
        <w:numPr>
          <w:ilvl w:val="0"/>
          <w:numId w:val="94"/>
        </w:numPr>
        <w:tabs>
          <w:tab w:val="left" w:pos="1673"/>
        </w:tabs>
        <w:spacing w:line="242" w:lineRule="auto"/>
        <w:ind w:right="406" w:firstLine="710"/>
        <w:rPr>
          <w:sz w:val="24"/>
        </w:rPr>
      </w:pPr>
      <w:r>
        <w:rPr>
          <w:sz w:val="24"/>
        </w:rPr>
        <w:t>владеть</w:t>
      </w:r>
      <w:r>
        <w:rPr>
          <w:spacing w:val="-11"/>
          <w:sz w:val="24"/>
        </w:rPr>
        <w:t xml:space="preserve"> </w:t>
      </w:r>
      <w:r>
        <w:rPr>
          <w:sz w:val="24"/>
        </w:rPr>
        <w:t>элементарными</w:t>
      </w:r>
      <w:r>
        <w:rPr>
          <w:spacing w:val="-10"/>
          <w:sz w:val="24"/>
        </w:rPr>
        <w:t xml:space="preserve"> </w:t>
      </w:r>
      <w:r>
        <w:rPr>
          <w:sz w:val="24"/>
        </w:rPr>
        <w:t>умениями</w:t>
      </w:r>
      <w:r>
        <w:rPr>
          <w:spacing w:val="-11"/>
          <w:sz w:val="24"/>
        </w:rPr>
        <w:t xml:space="preserve"> </w:t>
      </w:r>
      <w:r>
        <w:rPr>
          <w:sz w:val="24"/>
        </w:rPr>
        <w:t>воспринимать,</w:t>
      </w:r>
      <w:r>
        <w:rPr>
          <w:spacing w:val="-12"/>
          <w:sz w:val="24"/>
        </w:rPr>
        <w:t xml:space="preserve"> </w:t>
      </w:r>
      <w:r>
        <w:rPr>
          <w:sz w:val="24"/>
        </w:rPr>
        <w:t>анализировать,</w:t>
      </w:r>
      <w:r>
        <w:rPr>
          <w:spacing w:val="-9"/>
          <w:sz w:val="24"/>
        </w:rPr>
        <w:t xml:space="preserve"> </w:t>
      </w:r>
      <w:r>
        <w:rPr>
          <w:sz w:val="24"/>
        </w:rPr>
        <w:t>интерпретировать</w:t>
      </w:r>
      <w:r>
        <w:rPr>
          <w:spacing w:val="-10"/>
          <w:sz w:val="24"/>
        </w:rPr>
        <w:t xml:space="preserve"> </w:t>
      </w:r>
      <w:r>
        <w:rPr>
          <w:sz w:val="24"/>
        </w:rPr>
        <w:t>и оценивать прочитанные произведения:</w:t>
      </w:r>
    </w:p>
    <w:p w14:paraId="2189EC55" w14:textId="77777777" w:rsidR="00F11DF8" w:rsidRDefault="00DA3958">
      <w:pPr>
        <w:pStyle w:val="a3"/>
        <w:ind w:right="388"/>
      </w:pPr>
      <w:r>
        <w:t>определять тему и главную мысль произведения, иметь начальные представления о родах и жанрах литературы; характеризовать героев-персонажей, давать их сравнительные характеристики; выявлять элементарные особенности языка художественного произведения, поэтической и прозаической речи;</w:t>
      </w:r>
    </w:p>
    <w:p w14:paraId="433C41B6" w14:textId="77777777" w:rsidR="00F11DF8" w:rsidRDefault="00DA3958">
      <w:pPr>
        <w:pStyle w:val="a3"/>
        <w:ind w:right="377"/>
      </w:pPr>
      <w:r>
        <w:t>понимать смысловое наполнение теоретико-литературных понятий и использовать в процессе анализа и интерпретации произведений таких теоретико-литературных понятий, как художественная литература и устное народное творчество; проза и поэзия; художественный образ; литературные жанры (народная сказка, литературная сказка, рассказ, повесть, стихотворение, басня); тема, идея, проблематика; сюжет, композиция; литературный герой (персонаж), речевая характеристика персонажей; портрет, пейзаж, художественная деталь; эпитет, сравнение, метафора, олицетворение; аллегория; ритм, рифма;</w:t>
      </w:r>
    </w:p>
    <w:p w14:paraId="79B1ABDF" w14:textId="77777777" w:rsidR="00F11DF8" w:rsidRDefault="00DA3958">
      <w:pPr>
        <w:pStyle w:val="a3"/>
        <w:spacing w:line="271" w:lineRule="exact"/>
        <w:ind w:left="1406" w:firstLine="0"/>
      </w:pPr>
      <w:r>
        <w:t>сопоставлять</w:t>
      </w:r>
      <w:r>
        <w:rPr>
          <w:spacing w:val="-11"/>
        </w:rPr>
        <w:t xml:space="preserve"> </w:t>
      </w:r>
      <w:r>
        <w:t>темы</w:t>
      </w:r>
      <w:r>
        <w:rPr>
          <w:spacing w:val="-6"/>
        </w:rPr>
        <w:t xml:space="preserve"> </w:t>
      </w:r>
      <w:r>
        <w:t>и</w:t>
      </w:r>
      <w:r>
        <w:rPr>
          <w:spacing w:val="-10"/>
        </w:rPr>
        <w:t xml:space="preserve"> </w:t>
      </w:r>
      <w:r>
        <w:t>сюжеты</w:t>
      </w:r>
      <w:r>
        <w:rPr>
          <w:spacing w:val="-8"/>
        </w:rPr>
        <w:t xml:space="preserve"> </w:t>
      </w:r>
      <w:r>
        <w:t>произведений,</w:t>
      </w:r>
      <w:r>
        <w:rPr>
          <w:spacing w:val="-5"/>
        </w:rPr>
        <w:t xml:space="preserve"> </w:t>
      </w:r>
      <w:r>
        <w:t>образы</w:t>
      </w:r>
      <w:r>
        <w:rPr>
          <w:spacing w:val="-4"/>
        </w:rPr>
        <w:t xml:space="preserve"> </w:t>
      </w:r>
      <w:r>
        <w:rPr>
          <w:spacing w:val="-2"/>
        </w:rPr>
        <w:t>персонажей;</w:t>
      </w:r>
    </w:p>
    <w:p w14:paraId="301B722A" w14:textId="77777777" w:rsidR="00F11DF8" w:rsidRDefault="00DA3958">
      <w:pPr>
        <w:pStyle w:val="a3"/>
        <w:ind w:right="378"/>
      </w:pPr>
      <w:r>
        <w:t>сопоставлять с помощью учителя изученные и самостоятельно прочитанные произведения фольклора и художественной литературы с произведениями других видов искусства (с учетом возраста, литературного развития обучающихся);</w:t>
      </w:r>
    </w:p>
    <w:p w14:paraId="27F77B51" w14:textId="77777777" w:rsidR="00F11DF8" w:rsidRDefault="00DA3958" w:rsidP="00803E13">
      <w:pPr>
        <w:pStyle w:val="a6"/>
        <w:numPr>
          <w:ilvl w:val="0"/>
          <w:numId w:val="94"/>
        </w:numPr>
        <w:tabs>
          <w:tab w:val="left" w:pos="1669"/>
        </w:tabs>
        <w:ind w:right="378" w:firstLine="710"/>
        <w:rPr>
          <w:sz w:val="24"/>
        </w:rPr>
      </w:pPr>
      <w:r>
        <w:rPr>
          <w:sz w:val="24"/>
        </w:rPr>
        <w:t>выразительно читать,</w:t>
      </w:r>
      <w:r>
        <w:rPr>
          <w:spacing w:val="-5"/>
          <w:sz w:val="24"/>
        </w:rPr>
        <w:t xml:space="preserve"> </w:t>
      </w:r>
      <w:r>
        <w:rPr>
          <w:sz w:val="24"/>
        </w:rPr>
        <w:t>в</w:t>
      </w:r>
      <w:r>
        <w:rPr>
          <w:spacing w:val="-5"/>
          <w:sz w:val="24"/>
        </w:rPr>
        <w:t xml:space="preserve"> </w:t>
      </w:r>
      <w:r>
        <w:rPr>
          <w:sz w:val="24"/>
        </w:rPr>
        <w:t>том числе</w:t>
      </w:r>
      <w:r>
        <w:rPr>
          <w:spacing w:val="-7"/>
          <w:sz w:val="24"/>
        </w:rPr>
        <w:t xml:space="preserve"> </w:t>
      </w:r>
      <w:r>
        <w:rPr>
          <w:sz w:val="24"/>
        </w:rPr>
        <w:t>наизусть (не</w:t>
      </w:r>
      <w:r>
        <w:rPr>
          <w:spacing w:val="-5"/>
          <w:sz w:val="24"/>
        </w:rPr>
        <w:t xml:space="preserve"> </w:t>
      </w:r>
      <w:r>
        <w:rPr>
          <w:sz w:val="24"/>
        </w:rPr>
        <w:t>менее</w:t>
      </w:r>
      <w:r>
        <w:rPr>
          <w:spacing w:val="-3"/>
          <w:sz w:val="24"/>
        </w:rPr>
        <w:t xml:space="preserve"> </w:t>
      </w:r>
      <w:r>
        <w:rPr>
          <w:sz w:val="24"/>
        </w:rPr>
        <w:t>5</w:t>
      </w:r>
      <w:r>
        <w:rPr>
          <w:spacing w:val="-7"/>
          <w:sz w:val="24"/>
        </w:rPr>
        <w:t xml:space="preserve"> </w:t>
      </w:r>
      <w:r>
        <w:rPr>
          <w:sz w:val="24"/>
        </w:rPr>
        <w:t>поэтических произведений,</w:t>
      </w:r>
      <w:r>
        <w:rPr>
          <w:spacing w:val="-2"/>
          <w:sz w:val="24"/>
        </w:rPr>
        <w:t xml:space="preserve"> </w:t>
      </w:r>
      <w:r>
        <w:rPr>
          <w:sz w:val="24"/>
        </w:rPr>
        <w:t>не выученных ранее), передавая личное отношение к произведению (с учетом литературного развития и индивидуальных особенностей обучающихся);</w:t>
      </w:r>
    </w:p>
    <w:p w14:paraId="5C42A5E5" w14:textId="77777777" w:rsidR="00F11DF8" w:rsidRDefault="00DA3958" w:rsidP="00803E13">
      <w:pPr>
        <w:pStyle w:val="a6"/>
        <w:numPr>
          <w:ilvl w:val="0"/>
          <w:numId w:val="94"/>
        </w:numPr>
        <w:tabs>
          <w:tab w:val="left" w:pos="1870"/>
        </w:tabs>
        <w:ind w:right="383" w:firstLine="710"/>
        <w:rPr>
          <w:sz w:val="24"/>
        </w:rPr>
      </w:pPr>
      <w:r>
        <w:rPr>
          <w:sz w:val="24"/>
        </w:rPr>
        <w:t>пересказывать прочитанное произведение, используя подробный, сжатый, выборочный пересказ, отвечать на вопросы по прочитанному произведению и с помощью учителя формулировать вопросы к тексту;</w:t>
      </w:r>
    </w:p>
    <w:p w14:paraId="03E3295F" w14:textId="77777777" w:rsidR="00F11DF8" w:rsidRDefault="00DA3958" w:rsidP="00803E13">
      <w:pPr>
        <w:pStyle w:val="a6"/>
        <w:numPr>
          <w:ilvl w:val="0"/>
          <w:numId w:val="94"/>
        </w:numPr>
        <w:tabs>
          <w:tab w:val="left" w:pos="1693"/>
        </w:tabs>
        <w:spacing w:line="235" w:lineRule="auto"/>
        <w:ind w:right="408" w:firstLine="710"/>
        <w:rPr>
          <w:sz w:val="24"/>
        </w:rPr>
      </w:pPr>
      <w:r>
        <w:rPr>
          <w:sz w:val="24"/>
        </w:rPr>
        <w:t>участвовать в беседе и диалоге о прочитанном произведении, подбирать аргументы для оценки прочитанного (с учетом литературного развития обучающихся);</w:t>
      </w:r>
    </w:p>
    <w:p w14:paraId="3CB6D98F" w14:textId="77777777" w:rsidR="00F11DF8" w:rsidRDefault="00DA3958" w:rsidP="00803E13">
      <w:pPr>
        <w:pStyle w:val="a6"/>
        <w:numPr>
          <w:ilvl w:val="0"/>
          <w:numId w:val="94"/>
        </w:numPr>
        <w:tabs>
          <w:tab w:val="left" w:pos="1678"/>
        </w:tabs>
        <w:spacing w:before="4" w:line="235" w:lineRule="auto"/>
        <w:ind w:right="397" w:firstLine="710"/>
        <w:rPr>
          <w:sz w:val="24"/>
        </w:rPr>
      </w:pPr>
      <w:r>
        <w:rPr>
          <w:sz w:val="24"/>
        </w:rPr>
        <w:t>создавать устные и письменные высказывания разных жанров объемом не менее 70 слов (с учетом литературного развития обучающихся);</w:t>
      </w:r>
    </w:p>
    <w:p w14:paraId="4DC517B1" w14:textId="77777777" w:rsidR="00F11DF8" w:rsidRDefault="00DA3958" w:rsidP="00803E13">
      <w:pPr>
        <w:pStyle w:val="a6"/>
        <w:numPr>
          <w:ilvl w:val="0"/>
          <w:numId w:val="94"/>
        </w:numPr>
        <w:tabs>
          <w:tab w:val="left" w:pos="1745"/>
        </w:tabs>
        <w:spacing w:before="4" w:line="235" w:lineRule="auto"/>
        <w:ind w:right="381" w:firstLine="710"/>
        <w:rPr>
          <w:sz w:val="24"/>
        </w:rPr>
      </w:pPr>
      <w:r>
        <w:rPr>
          <w:sz w:val="24"/>
        </w:rPr>
        <w:t>владеть</w:t>
      </w:r>
      <w:r>
        <w:rPr>
          <w:spacing w:val="40"/>
          <w:sz w:val="24"/>
        </w:rPr>
        <w:t xml:space="preserve"> </w:t>
      </w:r>
      <w:r>
        <w:rPr>
          <w:sz w:val="24"/>
        </w:rPr>
        <w:t>начальными</w:t>
      </w:r>
      <w:r>
        <w:rPr>
          <w:spacing w:val="40"/>
          <w:sz w:val="24"/>
        </w:rPr>
        <w:t xml:space="preserve"> </w:t>
      </w:r>
      <w:r>
        <w:rPr>
          <w:sz w:val="24"/>
        </w:rPr>
        <w:t>умениями</w:t>
      </w:r>
      <w:r>
        <w:rPr>
          <w:spacing w:val="40"/>
          <w:sz w:val="24"/>
        </w:rPr>
        <w:t xml:space="preserve"> </w:t>
      </w:r>
      <w:r>
        <w:rPr>
          <w:sz w:val="24"/>
        </w:rPr>
        <w:t>интерпретации</w:t>
      </w:r>
      <w:r>
        <w:rPr>
          <w:spacing w:val="40"/>
          <w:sz w:val="24"/>
        </w:rPr>
        <w:t xml:space="preserve"> </w:t>
      </w:r>
      <w:r>
        <w:rPr>
          <w:sz w:val="24"/>
        </w:rPr>
        <w:t>и</w:t>
      </w:r>
      <w:r>
        <w:rPr>
          <w:spacing w:val="40"/>
          <w:sz w:val="24"/>
        </w:rPr>
        <w:t xml:space="preserve"> </w:t>
      </w:r>
      <w:r>
        <w:rPr>
          <w:sz w:val="24"/>
        </w:rPr>
        <w:t>оценки</w:t>
      </w:r>
      <w:r>
        <w:rPr>
          <w:spacing w:val="40"/>
          <w:sz w:val="24"/>
        </w:rPr>
        <w:t xml:space="preserve"> </w:t>
      </w:r>
      <w:r>
        <w:rPr>
          <w:sz w:val="24"/>
        </w:rPr>
        <w:t>текстуально</w:t>
      </w:r>
      <w:r>
        <w:rPr>
          <w:spacing w:val="40"/>
          <w:sz w:val="24"/>
        </w:rPr>
        <w:t xml:space="preserve"> </w:t>
      </w:r>
      <w:r>
        <w:rPr>
          <w:sz w:val="24"/>
        </w:rPr>
        <w:t>изученных произведений фольклора и литературы;</w:t>
      </w:r>
    </w:p>
    <w:p w14:paraId="1D2ACBDA" w14:textId="77777777" w:rsidR="00F11DF8" w:rsidRDefault="00F11DF8">
      <w:pPr>
        <w:spacing w:line="235" w:lineRule="auto"/>
        <w:rPr>
          <w:sz w:val="24"/>
        </w:rPr>
        <w:sectPr w:rsidR="00F11DF8">
          <w:pgSz w:w="11920" w:h="16850"/>
          <w:pgMar w:top="1040" w:right="320" w:bottom="280" w:left="720" w:header="720" w:footer="720" w:gutter="0"/>
          <w:cols w:space="720"/>
        </w:sectPr>
      </w:pPr>
    </w:p>
    <w:p w14:paraId="0DDB28EA" w14:textId="77777777" w:rsidR="00F11DF8" w:rsidRDefault="00DA3958" w:rsidP="00803E13">
      <w:pPr>
        <w:pStyle w:val="a6"/>
        <w:numPr>
          <w:ilvl w:val="0"/>
          <w:numId w:val="94"/>
        </w:numPr>
        <w:tabs>
          <w:tab w:val="left" w:pos="1678"/>
        </w:tabs>
        <w:spacing w:before="76" w:line="242" w:lineRule="auto"/>
        <w:ind w:right="387" w:firstLine="710"/>
        <w:rPr>
          <w:sz w:val="24"/>
        </w:rPr>
      </w:pPr>
      <w:r>
        <w:rPr>
          <w:sz w:val="24"/>
        </w:rPr>
        <w:lastRenderedPageBreak/>
        <w:t>осознавать важность чтения и изучения произведений устного народного творчества и художественной литературы для познания мира, формирования эмоциональных и эстетических впечатлений, а также для собственного развития;</w:t>
      </w:r>
    </w:p>
    <w:p w14:paraId="2BBD4DC2" w14:textId="77777777" w:rsidR="00F11DF8" w:rsidRDefault="00DA3958" w:rsidP="00803E13">
      <w:pPr>
        <w:pStyle w:val="a6"/>
        <w:numPr>
          <w:ilvl w:val="0"/>
          <w:numId w:val="94"/>
        </w:numPr>
        <w:tabs>
          <w:tab w:val="left" w:pos="1789"/>
        </w:tabs>
        <w:spacing w:before="2" w:line="235" w:lineRule="auto"/>
        <w:ind w:right="385" w:firstLine="710"/>
        <w:rPr>
          <w:sz w:val="24"/>
        </w:rPr>
      </w:pPr>
      <w:r>
        <w:rPr>
          <w:sz w:val="24"/>
        </w:rPr>
        <w:t>планировать</w:t>
      </w:r>
      <w:r>
        <w:rPr>
          <w:spacing w:val="-1"/>
          <w:sz w:val="24"/>
        </w:rPr>
        <w:t xml:space="preserve"> </w:t>
      </w:r>
      <w:r>
        <w:rPr>
          <w:sz w:val="24"/>
        </w:rPr>
        <w:t>с</w:t>
      </w:r>
      <w:r>
        <w:rPr>
          <w:spacing w:val="-9"/>
          <w:sz w:val="24"/>
        </w:rPr>
        <w:t xml:space="preserve"> </w:t>
      </w:r>
      <w:r>
        <w:rPr>
          <w:sz w:val="24"/>
        </w:rPr>
        <w:t>помощью</w:t>
      </w:r>
      <w:r>
        <w:rPr>
          <w:spacing w:val="-5"/>
          <w:sz w:val="24"/>
        </w:rPr>
        <w:t xml:space="preserve"> </w:t>
      </w:r>
      <w:r>
        <w:rPr>
          <w:sz w:val="24"/>
        </w:rPr>
        <w:t>учителя</w:t>
      </w:r>
      <w:r>
        <w:rPr>
          <w:spacing w:val="-3"/>
          <w:sz w:val="24"/>
        </w:rPr>
        <w:t xml:space="preserve"> </w:t>
      </w:r>
      <w:r>
        <w:rPr>
          <w:sz w:val="24"/>
        </w:rPr>
        <w:t>собственное</w:t>
      </w:r>
      <w:r>
        <w:rPr>
          <w:spacing w:val="-9"/>
          <w:sz w:val="24"/>
        </w:rPr>
        <w:t xml:space="preserve"> </w:t>
      </w:r>
      <w:r>
        <w:rPr>
          <w:sz w:val="24"/>
        </w:rPr>
        <w:t>чтение,</w:t>
      </w:r>
      <w:r>
        <w:rPr>
          <w:spacing w:val="-5"/>
          <w:sz w:val="24"/>
        </w:rPr>
        <w:t xml:space="preserve"> </w:t>
      </w:r>
      <w:r>
        <w:rPr>
          <w:sz w:val="24"/>
        </w:rPr>
        <w:t>расширять</w:t>
      </w:r>
      <w:r>
        <w:rPr>
          <w:spacing w:val="-4"/>
          <w:sz w:val="24"/>
        </w:rPr>
        <w:t xml:space="preserve"> </w:t>
      </w:r>
      <w:r>
        <w:rPr>
          <w:sz w:val="24"/>
        </w:rPr>
        <w:t>свой круг чтения,</w:t>
      </w:r>
      <w:r>
        <w:rPr>
          <w:spacing w:val="-6"/>
          <w:sz w:val="24"/>
        </w:rPr>
        <w:t xml:space="preserve"> </w:t>
      </w:r>
      <w:r>
        <w:rPr>
          <w:sz w:val="24"/>
        </w:rPr>
        <w:t>в том числе за счет произведений современной литературы для детей</w:t>
      </w:r>
      <w:r>
        <w:rPr>
          <w:spacing w:val="40"/>
          <w:sz w:val="24"/>
        </w:rPr>
        <w:t xml:space="preserve"> </w:t>
      </w:r>
      <w:r>
        <w:rPr>
          <w:sz w:val="24"/>
        </w:rPr>
        <w:t>и подростков;</w:t>
      </w:r>
    </w:p>
    <w:p w14:paraId="185CE086" w14:textId="77777777" w:rsidR="00F11DF8" w:rsidRDefault="00DA3958" w:rsidP="00803E13">
      <w:pPr>
        <w:pStyle w:val="a6"/>
        <w:numPr>
          <w:ilvl w:val="0"/>
          <w:numId w:val="94"/>
        </w:numPr>
        <w:tabs>
          <w:tab w:val="left" w:pos="1793"/>
        </w:tabs>
        <w:spacing w:before="4"/>
        <w:ind w:right="386" w:firstLine="710"/>
        <w:rPr>
          <w:sz w:val="24"/>
        </w:rPr>
      </w:pPr>
      <w:r>
        <w:rPr>
          <w:sz w:val="24"/>
        </w:rPr>
        <w:t xml:space="preserve">участвовать в создании элементарных учебных проектов под руководством учителя и учиться публично представлять их результаты (с учетом литературного развития </w:t>
      </w:r>
      <w:r>
        <w:rPr>
          <w:spacing w:val="-2"/>
          <w:sz w:val="24"/>
        </w:rPr>
        <w:t>обучающихся);</w:t>
      </w:r>
    </w:p>
    <w:p w14:paraId="3E1E2E60" w14:textId="77777777" w:rsidR="00F11DF8" w:rsidRDefault="00DA3958" w:rsidP="00803E13">
      <w:pPr>
        <w:pStyle w:val="a6"/>
        <w:numPr>
          <w:ilvl w:val="0"/>
          <w:numId w:val="94"/>
        </w:numPr>
        <w:tabs>
          <w:tab w:val="left" w:pos="1808"/>
        </w:tabs>
        <w:ind w:right="385" w:firstLine="710"/>
        <w:rPr>
          <w:sz w:val="24"/>
        </w:rPr>
      </w:pPr>
      <w:r>
        <w:rPr>
          <w:sz w:val="24"/>
        </w:rPr>
        <w:t xml:space="preserve">владеть начальными умениями использовать словари и справочники, в том числе в электронной форме; пользоваться под руководством учителя электронными библиотеками и другими справочными материалами, в том числе из числа верифицированных электронных ресурсов, включенных в федеральный перечень, утверждаемый Министерством просвещения Российской Федерации в соответствии с частью 81 статьи 18 Федерального закона от 29 декабря 2012 г. № 273-ФЗ «Об образовании в Российской Федерации» (далее – федеральный </w:t>
      </w:r>
      <w:r>
        <w:rPr>
          <w:spacing w:val="-2"/>
          <w:sz w:val="24"/>
        </w:rPr>
        <w:t>перечень).</w:t>
      </w:r>
    </w:p>
    <w:p w14:paraId="26E5ED79" w14:textId="77777777" w:rsidR="00F11DF8" w:rsidRDefault="00DA3958">
      <w:pPr>
        <w:pStyle w:val="a3"/>
        <w:spacing w:before="8" w:line="235" w:lineRule="auto"/>
        <w:ind w:right="387"/>
      </w:pPr>
      <w:r>
        <w:t>Предметные результаты изучения литературы. К концу обучения в 6 классе обучающийся научится:</w:t>
      </w:r>
    </w:p>
    <w:p w14:paraId="5DD3F134" w14:textId="77777777" w:rsidR="00F11DF8" w:rsidRDefault="00DA3958" w:rsidP="00803E13">
      <w:pPr>
        <w:pStyle w:val="a6"/>
        <w:numPr>
          <w:ilvl w:val="0"/>
          <w:numId w:val="93"/>
        </w:numPr>
        <w:tabs>
          <w:tab w:val="left" w:pos="1817"/>
        </w:tabs>
        <w:spacing w:before="4"/>
        <w:ind w:right="389" w:firstLine="710"/>
        <w:rPr>
          <w:sz w:val="24"/>
        </w:rPr>
      </w:pPr>
      <w:r>
        <w:rPr>
          <w:sz w:val="24"/>
        </w:rPr>
        <w:t>понимать общечеловеческую и духовно-нравственную ценность литературы, осознавать ее роль в воспитании любви к Родине и укреплении единства многонационального народа Российской Федерации;</w:t>
      </w:r>
    </w:p>
    <w:p w14:paraId="26D94536" w14:textId="77777777" w:rsidR="00F11DF8" w:rsidRDefault="00DA3958" w:rsidP="00803E13">
      <w:pPr>
        <w:pStyle w:val="a6"/>
        <w:numPr>
          <w:ilvl w:val="0"/>
          <w:numId w:val="93"/>
        </w:numPr>
        <w:tabs>
          <w:tab w:val="left" w:pos="1798"/>
        </w:tabs>
        <w:spacing w:line="242" w:lineRule="auto"/>
        <w:ind w:right="390" w:firstLine="710"/>
        <w:rPr>
          <w:sz w:val="24"/>
        </w:rPr>
      </w:pPr>
      <w:r>
        <w:rPr>
          <w:sz w:val="24"/>
        </w:rPr>
        <w:t>понимать особенности литературы как вида словесного искусства, отличать художественный текст от текста научного, делового, публицистического;</w:t>
      </w:r>
    </w:p>
    <w:p w14:paraId="784102FA" w14:textId="77777777" w:rsidR="00F11DF8" w:rsidRDefault="00DA3958" w:rsidP="00803E13">
      <w:pPr>
        <w:pStyle w:val="a6"/>
        <w:numPr>
          <w:ilvl w:val="0"/>
          <w:numId w:val="93"/>
        </w:numPr>
        <w:tabs>
          <w:tab w:val="left" w:pos="1765"/>
        </w:tabs>
        <w:ind w:right="381" w:firstLine="710"/>
        <w:rPr>
          <w:sz w:val="24"/>
        </w:rPr>
      </w:pPr>
      <w:r>
        <w:rPr>
          <w:sz w:val="24"/>
        </w:rPr>
        <w:t xml:space="preserve">осуществлять элементарный смысловой и эстетический анализы произведений фольклора и художественной литературы; воспринимать, анализировать, интерпретировать и оценивать прочитанное (с учетом литературного развития обучающихся): определять тему и главную мысль произведения, основные вопросы, поднятые автором; указывать родовую и жанровую принадлежность произведения, выявлять позицию героя и авторскую позицию, характеризовать героев-персонажей, давать их сравнительные характеристики, выявлять основные особенности языка художественного произведения, поэтической и прозаической </w:t>
      </w:r>
      <w:r>
        <w:rPr>
          <w:spacing w:val="-4"/>
          <w:sz w:val="24"/>
        </w:rPr>
        <w:t>речи;</w:t>
      </w:r>
    </w:p>
    <w:p w14:paraId="711C3345" w14:textId="77777777" w:rsidR="00F11DF8" w:rsidRDefault="00DA3958" w:rsidP="00803E13">
      <w:pPr>
        <w:pStyle w:val="a6"/>
        <w:numPr>
          <w:ilvl w:val="0"/>
          <w:numId w:val="93"/>
        </w:numPr>
        <w:tabs>
          <w:tab w:val="left" w:pos="1678"/>
        </w:tabs>
        <w:ind w:right="381" w:firstLine="710"/>
        <w:rPr>
          <w:sz w:val="24"/>
        </w:rPr>
      </w:pPr>
      <w:r>
        <w:rPr>
          <w:sz w:val="24"/>
        </w:rPr>
        <w:t>понимать сущность теоретико-литературных понятий и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роды (лирика, эпос), жанры (рассказ, повесть, роман, басня, послание), форма и содержание литературного произведения; тема, идея, проблематика, сюжет, композиция; стадии развития действия: экспозиция, завязка, развитие действия, кульминация, развязка; повествователь, рассказчик, литературный герой (персонаж), лирический герой, речевая характеристика героя, портрет, пейзаж, художественная деталь, юмор, ирония, эпитет, метафора, сравнение, олицетворение, гипербола; антитеза, аллегория, стихотворный метр (хорей, ямб), ритм, рифма, строфа;</w:t>
      </w:r>
    </w:p>
    <w:p w14:paraId="61E7C10C" w14:textId="77777777" w:rsidR="00F11DF8" w:rsidRDefault="00DA3958" w:rsidP="00803E13">
      <w:pPr>
        <w:pStyle w:val="a6"/>
        <w:numPr>
          <w:ilvl w:val="0"/>
          <w:numId w:val="93"/>
        </w:numPr>
        <w:tabs>
          <w:tab w:val="left" w:pos="1683"/>
        </w:tabs>
        <w:spacing w:before="1" w:line="242" w:lineRule="auto"/>
        <w:ind w:right="396" w:firstLine="710"/>
        <w:rPr>
          <w:sz w:val="24"/>
        </w:rPr>
      </w:pPr>
      <w:r>
        <w:rPr>
          <w:sz w:val="24"/>
        </w:rPr>
        <w:t>выделять в произведениях элементы художественной формы и обнаруживать связи между ними;</w:t>
      </w:r>
    </w:p>
    <w:p w14:paraId="12E5C141" w14:textId="77777777" w:rsidR="00F11DF8" w:rsidRDefault="00DA3958" w:rsidP="00803E13">
      <w:pPr>
        <w:pStyle w:val="a6"/>
        <w:numPr>
          <w:ilvl w:val="0"/>
          <w:numId w:val="93"/>
        </w:numPr>
        <w:tabs>
          <w:tab w:val="left" w:pos="1741"/>
        </w:tabs>
        <w:ind w:right="383" w:firstLine="710"/>
        <w:rPr>
          <w:sz w:val="24"/>
        </w:rPr>
      </w:pPr>
      <w:r>
        <w:rPr>
          <w:sz w:val="24"/>
        </w:rPr>
        <w:t>сопоставлять произведения, их фрагменты, образы персонажей, сюжеты разных литературных произведений, темы, проблемы, жанры (с учетом возраста и литературного развития обучающихся);</w:t>
      </w:r>
    </w:p>
    <w:p w14:paraId="13339091" w14:textId="77777777" w:rsidR="00F11DF8" w:rsidRDefault="00DA3958" w:rsidP="00803E13">
      <w:pPr>
        <w:pStyle w:val="a6"/>
        <w:numPr>
          <w:ilvl w:val="0"/>
          <w:numId w:val="93"/>
        </w:numPr>
        <w:tabs>
          <w:tab w:val="left" w:pos="1789"/>
        </w:tabs>
        <w:ind w:right="388" w:firstLine="710"/>
        <w:rPr>
          <w:sz w:val="24"/>
        </w:rPr>
      </w:pPr>
      <w:r>
        <w:rPr>
          <w:sz w:val="24"/>
        </w:rPr>
        <w:t>сопоставлять с помощью учителя изученные и самостоятельно прочитанные произведения художественной литературы с произведениями других видов искусства (живопись, музыка, театр, кино);</w:t>
      </w:r>
    </w:p>
    <w:p w14:paraId="3C3DB5C3" w14:textId="77777777" w:rsidR="00F11DF8" w:rsidRDefault="00DA3958" w:rsidP="00803E13">
      <w:pPr>
        <w:pStyle w:val="a6"/>
        <w:numPr>
          <w:ilvl w:val="0"/>
          <w:numId w:val="93"/>
        </w:numPr>
        <w:tabs>
          <w:tab w:val="left" w:pos="1688"/>
        </w:tabs>
        <w:ind w:right="385" w:firstLine="710"/>
        <w:rPr>
          <w:sz w:val="24"/>
        </w:rPr>
      </w:pPr>
      <w:r>
        <w:rPr>
          <w:sz w:val="24"/>
        </w:rPr>
        <w:t>выразительно читать стихи и прозу, в том числе наизусть (не менее 7 поэтических произведений, не выученных ранее), передавая личное отношение к произведению (с учетом литературного развития, индивидуальных особенностей обучающихся);</w:t>
      </w:r>
    </w:p>
    <w:p w14:paraId="2672BE54" w14:textId="77777777" w:rsidR="00F11DF8" w:rsidRDefault="00F11DF8">
      <w:pPr>
        <w:jc w:val="both"/>
        <w:rPr>
          <w:sz w:val="24"/>
        </w:rPr>
        <w:sectPr w:rsidR="00F11DF8">
          <w:pgSz w:w="11920" w:h="16850"/>
          <w:pgMar w:top="1040" w:right="320" w:bottom="280" w:left="720" w:header="720" w:footer="720" w:gutter="0"/>
          <w:cols w:space="720"/>
        </w:sectPr>
      </w:pPr>
    </w:p>
    <w:p w14:paraId="1AFC50BE" w14:textId="77777777" w:rsidR="00F11DF8" w:rsidRDefault="00DA3958" w:rsidP="00803E13">
      <w:pPr>
        <w:pStyle w:val="a6"/>
        <w:numPr>
          <w:ilvl w:val="0"/>
          <w:numId w:val="93"/>
        </w:numPr>
        <w:tabs>
          <w:tab w:val="left" w:pos="1870"/>
        </w:tabs>
        <w:spacing w:before="76" w:line="242" w:lineRule="auto"/>
        <w:ind w:right="395" w:firstLine="710"/>
        <w:rPr>
          <w:sz w:val="24"/>
        </w:rPr>
      </w:pPr>
      <w:r>
        <w:rPr>
          <w:sz w:val="24"/>
        </w:rPr>
        <w:lastRenderedPageBreak/>
        <w:t>пересказывать прочитанное произведение, используя подробный, сжатый, выборочный, творческий пересказ, отвечать на вопросы по прочитанному произведению и с помощью учителя формулировать вопросы к тексту;</w:t>
      </w:r>
    </w:p>
    <w:p w14:paraId="5CB253A7" w14:textId="77777777" w:rsidR="00F11DF8" w:rsidRDefault="00DA3958" w:rsidP="00803E13">
      <w:pPr>
        <w:pStyle w:val="a6"/>
        <w:numPr>
          <w:ilvl w:val="0"/>
          <w:numId w:val="93"/>
        </w:numPr>
        <w:tabs>
          <w:tab w:val="left" w:pos="1976"/>
        </w:tabs>
        <w:spacing w:before="2" w:line="235" w:lineRule="auto"/>
        <w:ind w:right="375" w:firstLine="710"/>
        <w:rPr>
          <w:sz w:val="24"/>
        </w:rPr>
      </w:pPr>
      <w:r>
        <w:rPr>
          <w:sz w:val="24"/>
        </w:rPr>
        <w:t>участвовать в беседе и диалоге о прочитанном произведении, давать аргументированную оценку прочитанному;</w:t>
      </w:r>
    </w:p>
    <w:p w14:paraId="40400436" w14:textId="77777777" w:rsidR="00F11DF8" w:rsidRDefault="00DA3958" w:rsidP="00803E13">
      <w:pPr>
        <w:pStyle w:val="a6"/>
        <w:numPr>
          <w:ilvl w:val="0"/>
          <w:numId w:val="93"/>
        </w:numPr>
        <w:tabs>
          <w:tab w:val="left" w:pos="1813"/>
        </w:tabs>
        <w:spacing w:before="4"/>
        <w:ind w:right="394" w:firstLine="710"/>
        <w:rPr>
          <w:sz w:val="24"/>
        </w:rPr>
      </w:pPr>
      <w:r>
        <w:rPr>
          <w:sz w:val="24"/>
        </w:rPr>
        <w:t>создавать устные и письменные высказывания разных жанров (объемом не менее 100 слов), писать сочинение-рассуждение по заданной теме с использованием прочитанных произведений, аннотаций, отзывов;</w:t>
      </w:r>
    </w:p>
    <w:p w14:paraId="72EE5D96" w14:textId="77777777" w:rsidR="00F11DF8" w:rsidRDefault="00DA3958" w:rsidP="00803E13">
      <w:pPr>
        <w:pStyle w:val="a6"/>
        <w:numPr>
          <w:ilvl w:val="0"/>
          <w:numId w:val="93"/>
        </w:numPr>
        <w:tabs>
          <w:tab w:val="left" w:pos="1827"/>
        </w:tabs>
        <w:ind w:right="393" w:firstLine="710"/>
        <w:rPr>
          <w:sz w:val="24"/>
        </w:rPr>
      </w:pPr>
      <w:r>
        <w:rPr>
          <w:sz w:val="24"/>
        </w:rPr>
        <w:t>владеть умениями интерпретации и оценки текстуально изученных произведений фольклора, древнерусской, русской и зарубежной литературы и современных авторов с использованием методов смыслового чтения</w:t>
      </w:r>
      <w:r>
        <w:rPr>
          <w:spacing w:val="40"/>
          <w:sz w:val="24"/>
        </w:rPr>
        <w:t xml:space="preserve"> </w:t>
      </w:r>
      <w:r>
        <w:rPr>
          <w:sz w:val="24"/>
        </w:rPr>
        <w:t>и эстетического анализа;</w:t>
      </w:r>
    </w:p>
    <w:p w14:paraId="3D8938C1" w14:textId="77777777" w:rsidR="00F11DF8" w:rsidRDefault="00DA3958" w:rsidP="00803E13">
      <w:pPr>
        <w:pStyle w:val="a6"/>
        <w:numPr>
          <w:ilvl w:val="0"/>
          <w:numId w:val="93"/>
        </w:numPr>
        <w:tabs>
          <w:tab w:val="left" w:pos="1789"/>
        </w:tabs>
        <w:ind w:right="394" w:firstLine="710"/>
        <w:rPr>
          <w:sz w:val="24"/>
        </w:rPr>
      </w:pPr>
      <w:r>
        <w:rPr>
          <w:sz w:val="24"/>
        </w:rPr>
        <w:t>осознавать</w:t>
      </w:r>
      <w:r>
        <w:rPr>
          <w:spacing w:val="-7"/>
          <w:sz w:val="24"/>
        </w:rPr>
        <w:t xml:space="preserve"> </w:t>
      </w:r>
      <w:r>
        <w:rPr>
          <w:sz w:val="24"/>
        </w:rPr>
        <w:t>важность</w:t>
      </w:r>
      <w:r>
        <w:rPr>
          <w:spacing w:val="-7"/>
          <w:sz w:val="24"/>
        </w:rPr>
        <w:t xml:space="preserve"> </w:t>
      </w:r>
      <w:r>
        <w:rPr>
          <w:sz w:val="24"/>
        </w:rPr>
        <w:t>чтения</w:t>
      </w:r>
      <w:r>
        <w:rPr>
          <w:spacing w:val="-12"/>
          <w:sz w:val="24"/>
        </w:rPr>
        <w:t xml:space="preserve"> </w:t>
      </w:r>
      <w:r>
        <w:rPr>
          <w:sz w:val="24"/>
        </w:rPr>
        <w:t>и</w:t>
      </w:r>
      <w:r>
        <w:rPr>
          <w:spacing w:val="-8"/>
          <w:sz w:val="24"/>
        </w:rPr>
        <w:t xml:space="preserve"> </w:t>
      </w:r>
      <w:r>
        <w:rPr>
          <w:sz w:val="24"/>
        </w:rPr>
        <w:t>изучения</w:t>
      </w:r>
      <w:r>
        <w:rPr>
          <w:spacing w:val="-8"/>
          <w:sz w:val="24"/>
        </w:rPr>
        <w:t xml:space="preserve"> </w:t>
      </w:r>
      <w:r>
        <w:rPr>
          <w:sz w:val="24"/>
        </w:rPr>
        <w:t>произведений</w:t>
      </w:r>
      <w:r>
        <w:rPr>
          <w:spacing w:val="-6"/>
          <w:sz w:val="24"/>
        </w:rPr>
        <w:t xml:space="preserve"> </w:t>
      </w:r>
      <w:r>
        <w:rPr>
          <w:sz w:val="24"/>
        </w:rPr>
        <w:t>устного</w:t>
      </w:r>
      <w:r>
        <w:rPr>
          <w:spacing w:val="-7"/>
          <w:sz w:val="24"/>
        </w:rPr>
        <w:t xml:space="preserve"> </w:t>
      </w:r>
      <w:r>
        <w:rPr>
          <w:sz w:val="24"/>
        </w:rPr>
        <w:t>народного</w:t>
      </w:r>
      <w:r>
        <w:rPr>
          <w:spacing w:val="-9"/>
          <w:sz w:val="24"/>
        </w:rPr>
        <w:t xml:space="preserve"> </w:t>
      </w:r>
      <w:r>
        <w:rPr>
          <w:sz w:val="24"/>
        </w:rPr>
        <w:t>творчества и художественной литературы для познания мира, формирования эмоциональных и эстетических впечатлений, а также для собственного развития;</w:t>
      </w:r>
    </w:p>
    <w:p w14:paraId="5453284B" w14:textId="77777777" w:rsidR="00F11DF8" w:rsidRDefault="00DA3958" w:rsidP="00803E13">
      <w:pPr>
        <w:pStyle w:val="a6"/>
        <w:numPr>
          <w:ilvl w:val="0"/>
          <w:numId w:val="93"/>
        </w:numPr>
        <w:tabs>
          <w:tab w:val="left" w:pos="1813"/>
        </w:tabs>
        <w:spacing w:before="1" w:line="242" w:lineRule="auto"/>
        <w:ind w:right="384" w:firstLine="710"/>
        <w:rPr>
          <w:sz w:val="24"/>
        </w:rPr>
      </w:pPr>
      <w:r>
        <w:rPr>
          <w:sz w:val="24"/>
        </w:rPr>
        <w:t>планировать собственное чтение, обогащать свой круг чтения по рекомендациям учителя, в том числе за счет произведений современной литературы для детей и подростков;</w:t>
      </w:r>
    </w:p>
    <w:p w14:paraId="153D9978" w14:textId="77777777" w:rsidR="00F11DF8" w:rsidRDefault="00DA3958" w:rsidP="00803E13">
      <w:pPr>
        <w:pStyle w:val="a6"/>
        <w:numPr>
          <w:ilvl w:val="0"/>
          <w:numId w:val="93"/>
        </w:numPr>
        <w:tabs>
          <w:tab w:val="left" w:pos="1793"/>
        </w:tabs>
        <w:spacing w:line="242" w:lineRule="auto"/>
        <w:ind w:right="381" w:firstLine="710"/>
        <w:rPr>
          <w:sz w:val="24"/>
        </w:rPr>
      </w:pPr>
      <w:r>
        <w:rPr>
          <w:sz w:val="24"/>
        </w:rPr>
        <w:t>развивать</w:t>
      </w:r>
      <w:r>
        <w:rPr>
          <w:spacing w:val="-9"/>
          <w:sz w:val="24"/>
        </w:rPr>
        <w:t xml:space="preserve"> </w:t>
      </w:r>
      <w:r>
        <w:rPr>
          <w:sz w:val="24"/>
        </w:rPr>
        <w:t>умения</w:t>
      </w:r>
      <w:r>
        <w:rPr>
          <w:spacing w:val="-9"/>
          <w:sz w:val="24"/>
        </w:rPr>
        <w:t xml:space="preserve"> </w:t>
      </w:r>
      <w:r>
        <w:rPr>
          <w:sz w:val="24"/>
        </w:rPr>
        <w:t>коллективной</w:t>
      </w:r>
      <w:r>
        <w:rPr>
          <w:spacing w:val="-7"/>
          <w:sz w:val="24"/>
        </w:rPr>
        <w:t xml:space="preserve"> </w:t>
      </w:r>
      <w:r>
        <w:rPr>
          <w:sz w:val="24"/>
        </w:rPr>
        <w:t>проектной</w:t>
      </w:r>
      <w:r>
        <w:rPr>
          <w:spacing w:val="-12"/>
          <w:sz w:val="24"/>
        </w:rPr>
        <w:t xml:space="preserve"> </w:t>
      </w:r>
      <w:r>
        <w:rPr>
          <w:sz w:val="24"/>
        </w:rPr>
        <w:t>или</w:t>
      </w:r>
      <w:r>
        <w:rPr>
          <w:spacing w:val="-8"/>
          <w:sz w:val="24"/>
        </w:rPr>
        <w:t xml:space="preserve"> </w:t>
      </w:r>
      <w:r>
        <w:rPr>
          <w:sz w:val="24"/>
        </w:rPr>
        <w:t>исследовательской</w:t>
      </w:r>
      <w:r>
        <w:rPr>
          <w:spacing w:val="-4"/>
          <w:sz w:val="24"/>
        </w:rPr>
        <w:t xml:space="preserve"> </w:t>
      </w:r>
      <w:r>
        <w:rPr>
          <w:sz w:val="24"/>
        </w:rPr>
        <w:t>деятельности</w:t>
      </w:r>
      <w:r>
        <w:rPr>
          <w:spacing w:val="-6"/>
          <w:sz w:val="24"/>
        </w:rPr>
        <w:t xml:space="preserve"> </w:t>
      </w:r>
      <w:r>
        <w:rPr>
          <w:sz w:val="24"/>
        </w:rPr>
        <w:t>под руководством учителя и учиться публично представлять полученные результаты;</w:t>
      </w:r>
    </w:p>
    <w:p w14:paraId="77354A5C" w14:textId="77777777" w:rsidR="00F11DF8" w:rsidRDefault="00DA3958" w:rsidP="00803E13">
      <w:pPr>
        <w:pStyle w:val="a6"/>
        <w:numPr>
          <w:ilvl w:val="0"/>
          <w:numId w:val="93"/>
        </w:numPr>
        <w:tabs>
          <w:tab w:val="left" w:pos="1798"/>
        </w:tabs>
        <w:ind w:right="387" w:firstLine="710"/>
        <w:rPr>
          <w:sz w:val="24"/>
        </w:rPr>
      </w:pPr>
      <w:r>
        <w:rPr>
          <w:sz w:val="24"/>
        </w:rPr>
        <w:t>развивать умение использовать словари и справочники, в том числе в электронной форме; пользоваться под руководством учителя электронными библиотеками и другими справочными материалами, в том числе из числа верифицированных электронных ресурсов, включенных в федеральный перечень.</w:t>
      </w:r>
    </w:p>
    <w:p w14:paraId="5272AD59" w14:textId="77777777" w:rsidR="00F11DF8" w:rsidRDefault="00DA3958">
      <w:pPr>
        <w:pStyle w:val="a3"/>
        <w:spacing w:line="242" w:lineRule="auto"/>
        <w:ind w:right="387"/>
      </w:pPr>
      <w:r>
        <w:t>Предметные результаты изучения литературы. К концу обучения в 7 классе обучающийся научится:</w:t>
      </w:r>
    </w:p>
    <w:p w14:paraId="147107FA" w14:textId="77777777" w:rsidR="00F11DF8" w:rsidRDefault="00DA3958" w:rsidP="00803E13">
      <w:pPr>
        <w:pStyle w:val="a6"/>
        <w:numPr>
          <w:ilvl w:val="0"/>
          <w:numId w:val="92"/>
        </w:numPr>
        <w:tabs>
          <w:tab w:val="left" w:pos="1817"/>
        </w:tabs>
        <w:ind w:right="396" w:firstLine="710"/>
        <w:rPr>
          <w:sz w:val="24"/>
        </w:rPr>
      </w:pPr>
      <w:r>
        <w:rPr>
          <w:sz w:val="24"/>
        </w:rPr>
        <w:t>понимать общечеловеческую и духовно-нравственную ценность литературы, осознавать ее роль в воспитании любви к Родине и укреплении единства многонационального народа Российской Федерации;</w:t>
      </w:r>
    </w:p>
    <w:p w14:paraId="4F4BB0BA" w14:textId="77777777" w:rsidR="00F11DF8" w:rsidRDefault="00DA3958" w:rsidP="00803E13">
      <w:pPr>
        <w:pStyle w:val="a6"/>
        <w:numPr>
          <w:ilvl w:val="0"/>
          <w:numId w:val="92"/>
        </w:numPr>
        <w:tabs>
          <w:tab w:val="left" w:pos="1702"/>
        </w:tabs>
        <w:spacing w:before="3" w:line="235" w:lineRule="auto"/>
        <w:ind w:right="392" w:firstLine="710"/>
        <w:rPr>
          <w:sz w:val="24"/>
        </w:rPr>
      </w:pPr>
      <w:r>
        <w:rPr>
          <w:sz w:val="24"/>
        </w:rPr>
        <w:t>понимать специфику литературы как вида словесного искусства, выявлять отличия художественного текста от текста научного, делового, публицистического;</w:t>
      </w:r>
    </w:p>
    <w:p w14:paraId="25C79E2C" w14:textId="77777777" w:rsidR="00F11DF8" w:rsidRDefault="00DA3958" w:rsidP="00803E13">
      <w:pPr>
        <w:pStyle w:val="a6"/>
        <w:numPr>
          <w:ilvl w:val="0"/>
          <w:numId w:val="92"/>
        </w:numPr>
        <w:tabs>
          <w:tab w:val="left" w:pos="1779"/>
        </w:tabs>
        <w:ind w:right="379" w:firstLine="710"/>
        <w:rPr>
          <w:sz w:val="24"/>
        </w:rPr>
      </w:pPr>
      <w:r>
        <w:rPr>
          <w:sz w:val="24"/>
        </w:rPr>
        <w:t>проводить смысловой и эстетический анализы произведений фольклора и художественной литературы, воспринимать, анализировать, интерпретировать и оценивать прочитанное (с учетом литературного развития обучающихся), понимать, что в литературных произведениях отражена художественная картина мира:</w:t>
      </w:r>
    </w:p>
    <w:p w14:paraId="760BC636" w14:textId="77777777" w:rsidR="00F11DF8" w:rsidRDefault="00DA3958">
      <w:pPr>
        <w:pStyle w:val="a3"/>
        <w:ind w:right="384"/>
      </w:pPr>
      <w:r>
        <w:t>анализировать</w:t>
      </w:r>
      <w:r>
        <w:rPr>
          <w:spacing w:val="-10"/>
        </w:rPr>
        <w:t xml:space="preserve"> </w:t>
      </w:r>
      <w:r>
        <w:t>произведение</w:t>
      </w:r>
      <w:r>
        <w:rPr>
          <w:spacing w:val="-11"/>
        </w:rPr>
        <w:t xml:space="preserve"> </w:t>
      </w:r>
      <w:r>
        <w:t>в</w:t>
      </w:r>
      <w:r>
        <w:rPr>
          <w:spacing w:val="-9"/>
        </w:rPr>
        <w:t xml:space="preserve"> </w:t>
      </w:r>
      <w:r>
        <w:t>единстве</w:t>
      </w:r>
      <w:r>
        <w:rPr>
          <w:spacing w:val="-13"/>
        </w:rPr>
        <w:t xml:space="preserve"> </w:t>
      </w:r>
      <w:r>
        <w:t>формы</w:t>
      </w:r>
      <w:r>
        <w:rPr>
          <w:spacing w:val="-11"/>
        </w:rPr>
        <w:t xml:space="preserve"> </w:t>
      </w:r>
      <w:r>
        <w:t>и</w:t>
      </w:r>
      <w:r>
        <w:rPr>
          <w:spacing w:val="-8"/>
        </w:rPr>
        <w:t xml:space="preserve"> </w:t>
      </w:r>
      <w:r>
        <w:t>содержания;</w:t>
      </w:r>
      <w:r>
        <w:rPr>
          <w:spacing w:val="-14"/>
        </w:rPr>
        <w:t xml:space="preserve"> </w:t>
      </w:r>
      <w:r>
        <w:t>определять</w:t>
      </w:r>
      <w:r>
        <w:rPr>
          <w:spacing w:val="-10"/>
        </w:rPr>
        <w:t xml:space="preserve"> </w:t>
      </w:r>
      <w:r>
        <w:t>тему,</w:t>
      </w:r>
      <w:r>
        <w:rPr>
          <w:spacing w:val="-6"/>
        </w:rPr>
        <w:t xml:space="preserve"> </w:t>
      </w:r>
      <w:r>
        <w:t>главную мысль и проблематику произведения, его родовую и жанровую принадлежность; выявлять позицию героя, рассказчика и авторскую позицию, учитывая художественные особенности произведения; характеризовать героев-персонажей, давать их сравнительные характеристики, оценивать систему персонажей; определять особенности композиции и основной конфликт произведения; объяснять свое понимание нравственно-философской, социально-исторической и эстетической проблематики произведений (с учетом литературного развития обучающихся); выявлять основные особенности языка художественного произведения, поэтической и прозаической речи, находить основные изобразительно-выразительные средства, характерные для творческой манеры писателя, определять их художественные функции;</w:t>
      </w:r>
    </w:p>
    <w:p w14:paraId="3CC009B7" w14:textId="77777777" w:rsidR="00F11DF8" w:rsidRDefault="00DA3958">
      <w:pPr>
        <w:pStyle w:val="a3"/>
        <w:ind w:right="381"/>
      </w:pPr>
      <w:r>
        <w:t>понимать сущность и элементарные смысловые функции теоретико-литературных понятий и учиться самостоятельно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роды (лирика, эпос), жанры (рассказ, повесть, роман, послание, поэма, песня); форма и содержание литературного произведения; тема, идея,</w:t>
      </w:r>
      <w:r>
        <w:rPr>
          <w:spacing w:val="40"/>
        </w:rPr>
        <w:t xml:space="preserve"> </w:t>
      </w:r>
      <w:r>
        <w:t>проблематика; пафос</w:t>
      </w:r>
      <w:r>
        <w:rPr>
          <w:spacing w:val="40"/>
        </w:rPr>
        <w:t xml:space="preserve"> </w:t>
      </w:r>
      <w:r>
        <w:t>(героический,</w:t>
      </w:r>
      <w:r>
        <w:rPr>
          <w:spacing w:val="40"/>
        </w:rPr>
        <w:t xml:space="preserve"> </w:t>
      </w:r>
      <w:r>
        <w:t>патриотический, гражданский</w:t>
      </w:r>
      <w:r>
        <w:rPr>
          <w:spacing w:val="40"/>
        </w:rPr>
        <w:t xml:space="preserve"> </w:t>
      </w:r>
      <w:r>
        <w:t>и другие); сюжет, композиция, эпиграф; стадии развития действия (экспозиция, завязка, развитие действия, кульминация, развязка); автор, повествователь, рассказчик, литературный герой</w:t>
      </w:r>
      <w:r>
        <w:rPr>
          <w:spacing w:val="-7"/>
        </w:rPr>
        <w:t xml:space="preserve"> </w:t>
      </w:r>
      <w:r>
        <w:t>(персонаж),</w:t>
      </w:r>
      <w:r>
        <w:rPr>
          <w:spacing w:val="-5"/>
        </w:rPr>
        <w:t xml:space="preserve"> </w:t>
      </w:r>
      <w:r>
        <w:t>лирический герой, речевая</w:t>
      </w:r>
      <w:r>
        <w:rPr>
          <w:spacing w:val="-7"/>
        </w:rPr>
        <w:t xml:space="preserve"> </w:t>
      </w:r>
      <w:r>
        <w:t>характеристика</w:t>
      </w:r>
      <w:r>
        <w:rPr>
          <w:spacing w:val="-1"/>
        </w:rPr>
        <w:t xml:space="preserve"> </w:t>
      </w:r>
      <w:r>
        <w:t>героя;</w:t>
      </w:r>
      <w:r>
        <w:rPr>
          <w:spacing w:val="-7"/>
        </w:rPr>
        <w:t xml:space="preserve"> </w:t>
      </w:r>
      <w:r>
        <w:t>портрет,</w:t>
      </w:r>
      <w:r>
        <w:rPr>
          <w:spacing w:val="-5"/>
        </w:rPr>
        <w:t xml:space="preserve"> </w:t>
      </w:r>
      <w:r>
        <w:t>пейзаж,</w:t>
      </w:r>
      <w:r>
        <w:rPr>
          <w:spacing w:val="-3"/>
        </w:rPr>
        <w:t xml:space="preserve"> </w:t>
      </w:r>
      <w:r>
        <w:t>интерьер,</w:t>
      </w:r>
    </w:p>
    <w:p w14:paraId="2E419450" w14:textId="77777777" w:rsidR="00F11DF8" w:rsidRDefault="00F11DF8">
      <w:pPr>
        <w:sectPr w:rsidR="00F11DF8">
          <w:pgSz w:w="11920" w:h="16850"/>
          <w:pgMar w:top="1040" w:right="320" w:bottom="280" w:left="720" w:header="720" w:footer="720" w:gutter="0"/>
          <w:cols w:space="720"/>
        </w:sectPr>
      </w:pPr>
    </w:p>
    <w:p w14:paraId="24E38AF2" w14:textId="77777777" w:rsidR="00F11DF8" w:rsidRDefault="00DA3958">
      <w:pPr>
        <w:pStyle w:val="a3"/>
        <w:spacing w:before="76" w:line="242" w:lineRule="auto"/>
        <w:ind w:right="386" w:firstLine="0"/>
      </w:pPr>
      <w:r>
        <w:lastRenderedPageBreak/>
        <w:t>художественная деталь; юмор, ирония, сатира; эпитет, метафора, сравнение; олицетворение, гипербола; антитеза, аллегория; анафора; стихотворный метр (хорей, ямб, дактиль, амфибрахий, анапест), ритм, рифма, строфа);</w:t>
      </w:r>
    </w:p>
    <w:p w14:paraId="48561D23" w14:textId="77777777" w:rsidR="00F11DF8" w:rsidRDefault="00DA3958">
      <w:pPr>
        <w:pStyle w:val="a3"/>
        <w:spacing w:before="2" w:line="235" w:lineRule="auto"/>
        <w:ind w:right="391"/>
      </w:pPr>
      <w:r>
        <w:t>выделять в произведениях элементы художественной формы и обнаруживать связи между ними;</w:t>
      </w:r>
    </w:p>
    <w:p w14:paraId="2AA89C89" w14:textId="77777777" w:rsidR="00F11DF8" w:rsidRDefault="00DA3958">
      <w:pPr>
        <w:pStyle w:val="a3"/>
        <w:spacing w:before="4"/>
        <w:ind w:right="381"/>
      </w:pPr>
      <w:r>
        <w:t xml:space="preserve">сопоставлять произведения, их фрагменты, образы персонажей, сюжеты разных литературных произведений, темы, проблемы, жанры, художественные приемы, особенности </w:t>
      </w:r>
      <w:r>
        <w:rPr>
          <w:spacing w:val="-2"/>
        </w:rPr>
        <w:t>языка;</w:t>
      </w:r>
    </w:p>
    <w:p w14:paraId="2189FEED" w14:textId="77777777" w:rsidR="00F11DF8" w:rsidRDefault="00DA3958">
      <w:pPr>
        <w:pStyle w:val="a3"/>
        <w:spacing w:line="242" w:lineRule="auto"/>
        <w:ind w:right="397"/>
      </w:pPr>
      <w:r>
        <w:t>сопоставлять изученные и самостоятельно прочитанные произведения художественной литературы с произведениями других видов искусства (живопись, музыка, театр, кино);</w:t>
      </w:r>
    </w:p>
    <w:p w14:paraId="460584B1" w14:textId="77777777" w:rsidR="00F11DF8" w:rsidRDefault="00DA3958" w:rsidP="00803E13">
      <w:pPr>
        <w:pStyle w:val="a6"/>
        <w:numPr>
          <w:ilvl w:val="0"/>
          <w:numId w:val="92"/>
        </w:numPr>
        <w:tabs>
          <w:tab w:val="left" w:pos="1688"/>
        </w:tabs>
        <w:ind w:right="397" w:firstLine="710"/>
        <w:rPr>
          <w:sz w:val="24"/>
        </w:rPr>
      </w:pPr>
      <w:r>
        <w:rPr>
          <w:sz w:val="24"/>
        </w:rPr>
        <w:t>выразительно читать стихи и прозу, в том числе наизусть (не менее 9 поэтических произведений, не выученных ранее), передавая личное отношение к произведению (с учетом литературного развития, индивидуальных особенностей обучающихся);</w:t>
      </w:r>
    </w:p>
    <w:p w14:paraId="5CC055C9" w14:textId="77777777" w:rsidR="00F11DF8" w:rsidRDefault="00DA3958" w:rsidP="00803E13">
      <w:pPr>
        <w:pStyle w:val="a6"/>
        <w:numPr>
          <w:ilvl w:val="0"/>
          <w:numId w:val="92"/>
        </w:numPr>
        <w:tabs>
          <w:tab w:val="left" w:pos="1726"/>
        </w:tabs>
        <w:ind w:right="386" w:firstLine="710"/>
        <w:rPr>
          <w:sz w:val="24"/>
        </w:rPr>
      </w:pPr>
      <w:r>
        <w:rPr>
          <w:sz w:val="24"/>
        </w:rPr>
        <w:t>пересказывать прочитанное произведение, используя различные виды пересказов, отвечать на вопросы по прочитанному произведению и самостоятельно формулировать вопросы к тексту; пересказывать сюжет;</w:t>
      </w:r>
    </w:p>
    <w:p w14:paraId="59A7F7E7" w14:textId="77777777" w:rsidR="00F11DF8" w:rsidRDefault="00DA3958" w:rsidP="00803E13">
      <w:pPr>
        <w:pStyle w:val="a6"/>
        <w:numPr>
          <w:ilvl w:val="0"/>
          <w:numId w:val="92"/>
        </w:numPr>
        <w:tabs>
          <w:tab w:val="left" w:pos="1813"/>
        </w:tabs>
        <w:spacing w:line="242" w:lineRule="auto"/>
        <w:ind w:right="379" w:firstLine="710"/>
        <w:rPr>
          <w:sz w:val="24"/>
        </w:rPr>
      </w:pPr>
      <w:r>
        <w:rPr>
          <w:sz w:val="24"/>
        </w:rPr>
        <w:t>участвовать в беседе и диалоге о прочитанном произведении, соотносить собственную позицию с позицией автора, давать аргументированную оценку</w:t>
      </w:r>
      <w:r>
        <w:rPr>
          <w:spacing w:val="-1"/>
          <w:sz w:val="24"/>
        </w:rPr>
        <w:t xml:space="preserve"> </w:t>
      </w:r>
      <w:r>
        <w:rPr>
          <w:sz w:val="24"/>
        </w:rPr>
        <w:t>прочитанному;</w:t>
      </w:r>
    </w:p>
    <w:p w14:paraId="1BDE4ABD" w14:textId="77777777" w:rsidR="00F11DF8" w:rsidRDefault="00DA3958" w:rsidP="00803E13">
      <w:pPr>
        <w:pStyle w:val="a6"/>
        <w:numPr>
          <w:ilvl w:val="0"/>
          <w:numId w:val="92"/>
        </w:numPr>
        <w:tabs>
          <w:tab w:val="left" w:pos="1673"/>
        </w:tabs>
        <w:ind w:right="378" w:firstLine="710"/>
        <w:rPr>
          <w:sz w:val="24"/>
        </w:rPr>
      </w:pPr>
      <w:r>
        <w:rPr>
          <w:sz w:val="24"/>
        </w:rPr>
        <w:t>создавать устные</w:t>
      </w:r>
      <w:r>
        <w:rPr>
          <w:spacing w:val="-3"/>
          <w:sz w:val="24"/>
        </w:rPr>
        <w:t xml:space="preserve"> </w:t>
      </w:r>
      <w:r>
        <w:rPr>
          <w:sz w:val="24"/>
        </w:rPr>
        <w:t>и</w:t>
      </w:r>
      <w:r>
        <w:rPr>
          <w:spacing w:val="-1"/>
          <w:sz w:val="24"/>
        </w:rPr>
        <w:t xml:space="preserve"> </w:t>
      </w:r>
      <w:r>
        <w:rPr>
          <w:sz w:val="24"/>
        </w:rPr>
        <w:t>письменные</w:t>
      </w:r>
      <w:r>
        <w:rPr>
          <w:spacing w:val="-3"/>
          <w:sz w:val="24"/>
        </w:rPr>
        <w:t xml:space="preserve"> </w:t>
      </w:r>
      <w:r>
        <w:rPr>
          <w:sz w:val="24"/>
        </w:rPr>
        <w:t>высказывания</w:t>
      </w:r>
      <w:r>
        <w:rPr>
          <w:spacing w:val="-1"/>
          <w:sz w:val="24"/>
        </w:rPr>
        <w:t xml:space="preserve"> </w:t>
      </w:r>
      <w:r>
        <w:rPr>
          <w:sz w:val="24"/>
        </w:rPr>
        <w:t>разных</w:t>
      </w:r>
      <w:r>
        <w:rPr>
          <w:spacing w:val="-1"/>
          <w:sz w:val="24"/>
        </w:rPr>
        <w:t xml:space="preserve"> </w:t>
      </w:r>
      <w:r>
        <w:rPr>
          <w:sz w:val="24"/>
        </w:rPr>
        <w:t>жанров</w:t>
      </w:r>
      <w:r>
        <w:rPr>
          <w:spacing w:val="-2"/>
          <w:sz w:val="24"/>
        </w:rPr>
        <w:t xml:space="preserve"> </w:t>
      </w:r>
      <w:r>
        <w:rPr>
          <w:sz w:val="24"/>
        </w:rPr>
        <w:t>(объемом</w:t>
      </w:r>
      <w:r>
        <w:rPr>
          <w:spacing w:val="-2"/>
          <w:sz w:val="24"/>
        </w:rPr>
        <w:t xml:space="preserve"> </w:t>
      </w:r>
      <w:r>
        <w:rPr>
          <w:sz w:val="24"/>
        </w:rPr>
        <w:t>не</w:t>
      </w:r>
      <w:r>
        <w:rPr>
          <w:spacing w:val="-2"/>
          <w:sz w:val="24"/>
        </w:rPr>
        <w:t xml:space="preserve"> </w:t>
      </w:r>
      <w:r>
        <w:rPr>
          <w:sz w:val="24"/>
        </w:rPr>
        <w:t>менее</w:t>
      </w:r>
      <w:r>
        <w:rPr>
          <w:spacing w:val="-2"/>
          <w:sz w:val="24"/>
        </w:rPr>
        <w:t xml:space="preserve"> </w:t>
      </w:r>
      <w:r>
        <w:rPr>
          <w:sz w:val="24"/>
        </w:rPr>
        <w:t>150 слов), писать сочинение-рассуждение по заданной теме с использованием прочитанных произведений, под руководством учителя исправлять и редактировать собственные письменные тексты; собирать материал и обрабатывать информацию, необходимую для составления плана, таблицы, схемы, доклада, конспекта, аннотации, эссе, литературно- творческой работы на самостоятельно или под руководством учителя выбранную литературную или публицистическую тему;</w:t>
      </w:r>
    </w:p>
    <w:p w14:paraId="39E5E4C4" w14:textId="77777777" w:rsidR="00F11DF8" w:rsidRDefault="00DA3958" w:rsidP="00803E13">
      <w:pPr>
        <w:pStyle w:val="a6"/>
        <w:numPr>
          <w:ilvl w:val="0"/>
          <w:numId w:val="92"/>
        </w:numPr>
        <w:tabs>
          <w:tab w:val="left" w:pos="1928"/>
        </w:tabs>
        <w:ind w:right="393" w:firstLine="710"/>
        <w:rPr>
          <w:sz w:val="24"/>
        </w:rPr>
      </w:pPr>
      <w:r>
        <w:rPr>
          <w:sz w:val="24"/>
        </w:rPr>
        <w:t>самостоятельно интерпретировать и оценивать текстуально изученные художественные произведения древнерусской, русской и зарубежной литературы и современных авторов с использованием методов смыслового чтения</w:t>
      </w:r>
      <w:r>
        <w:rPr>
          <w:spacing w:val="40"/>
          <w:sz w:val="24"/>
        </w:rPr>
        <w:t xml:space="preserve"> </w:t>
      </w:r>
      <w:r>
        <w:rPr>
          <w:sz w:val="24"/>
        </w:rPr>
        <w:t>и эстетического анализа;</w:t>
      </w:r>
    </w:p>
    <w:p w14:paraId="4385FE35" w14:textId="77777777" w:rsidR="00F11DF8" w:rsidRDefault="00DA3958" w:rsidP="00803E13">
      <w:pPr>
        <w:pStyle w:val="a6"/>
        <w:numPr>
          <w:ilvl w:val="0"/>
          <w:numId w:val="92"/>
        </w:numPr>
        <w:tabs>
          <w:tab w:val="left" w:pos="1688"/>
        </w:tabs>
        <w:ind w:right="395" w:firstLine="710"/>
        <w:rPr>
          <w:sz w:val="24"/>
        </w:rPr>
      </w:pPr>
      <w:r>
        <w:rPr>
          <w:sz w:val="24"/>
        </w:rPr>
        <w:t>понимать важность чтения и изучения произведений фольклора и художественной литературы для самостоятельного познания мира, развития собственных эмоциональных и эстетических впечатлений;</w:t>
      </w:r>
    </w:p>
    <w:p w14:paraId="06760A47" w14:textId="77777777" w:rsidR="00F11DF8" w:rsidRDefault="00DA3958" w:rsidP="00803E13">
      <w:pPr>
        <w:pStyle w:val="a6"/>
        <w:numPr>
          <w:ilvl w:val="0"/>
          <w:numId w:val="92"/>
        </w:numPr>
        <w:tabs>
          <w:tab w:val="left" w:pos="1803"/>
        </w:tabs>
        <w:ind w:right="394" w:firstLine="710"/>
        <w:rPr>
          <w:sz w:val="24"/>
        </w:rPr>
      </w:pPr>
      <w:r>
        <w:rPr>
          <w:sz w:val="24"/>
        </w:rPr>
        <w:t xml:space="preserve">планировать свое чтение, обогащать свой круг чтения по рекомендациям учителя и обучающихся, в том числе за счет произведений современной литературы для детей и </w:t>
      </w:r>
      <w:r>
        <w:rPr>
          <w:spacing w:val="-2"/>
          <w:sz w:val="24"/>
        </w:rPr>
        <w:t>подростков;</w:t>
      </w:r>
    </w:p>
    <w:p w14:paraId="79750328" w14:textId="77777777" w:rsidR="00F11DF8" w:rsidRDefault="00DA3958" w:rsidP="00803E13">
      <w:pPr>
        <w:pStyle w:val="a6"/>
        <w:numPr>
          <w:ilvl w:val="0"/>
          <w:numId w:val="92"/>
        </w:numPr>
        <w:tabs>
          <w:tab w:val="left" w:pos="1870"/>
        </w:tabs>
        <w:spacing w:line="242" w:lineRule="auto"/>
        <w:ind w:right="382" w:firstLine="710"/>
        <w:rPr>
          <w:sz w:val="24"/>
        </w:rPr>
      </w:pPr>
      <w:r>
        <w:rPr>
          <w:sz w:val="24"/>
        </w:rPr>
        <w:t>участвовать в коллективной и индивидуальной учебно-исследовательской и проектной деятельности и публично представлять полученные результаты;</w:t>
      </w:r>
    </w:p>
    <w:p w14:paraId="19070CAC" w14:textId="77777777" w:rsidR="00F11DF8" w:rsidRDefault="00DA3958" w:rsidP="00803E13">
      <w:pPr>
        <w:pStyle w:val="a6"/>
        <w:numPr>
          <w:ilvl w:val="0"/>
          <w:numId w:val="92"/>
        </w:numPr>
        <w:tabs>
          <w:tab w:val="left" w:pos="1789"/>
        </w:tabs>
        <w:ind w:right="380" w:firstLine="710"/>
        <w:rPr>
          <w:sz w:val="24"/>
        </w:rPr>
      </w:pPr>
      <w:r>
        <w:rPr>
          <w:sz w:val="24"/>
        </w:rPr>
        <w:t>развивать</w:t>
      </w:r>
      <w:r>
        <w:rPr>
          <w:spacing w:val="-3"/>
          <w:sz w:val="24"/>
        </w:rPr>
        <w:t xml:space="preserve"> </w:t>
      </w:r>
      <w:r>
        <w:rPr>
          <w:sz w:val="24"/>
        </w:rPr>
        <w:t>умение</w:t>
      </w:r>
      <w:r>
        <w:rPr>
          <w:spacing w:val="-9"/>
          <w:sz w:val="24"/>
        </w:rPr>
        <w:t xml:space="preserve"> </w:t>
      </w:r>
      <w:r>
        <w:rPr>
          <w:sz w:val="24"/>
        </w:rPr>
        <w:t>использовать</w:t>
      </w:r>
      <w:r>
        <w:rPr>
          <w:spacing w:val="-3"/>
          <w:sz w:val="24"/>
        </w:rPr>
        <w:t xml:space="preserve"> </w:t>
      </w:r>
      <w:r>
        <w:rPr>
          <w:sz w:val="24"/>
        </w:rPr>
        <w:t>энциклопедии,</w:t>
      </w:r>
      <w:r>
        <w:rPr>
          <w:spacing w:val="-7"/>
          <w:sz w:val="24"/>
        </w:rPr>
        <w:t xml:space="preserve"> </w:t>
      </w:r>
      <w:r>
        <w:rPr>
          <w:sz w:val="24"/>
        </w:rPr>
        <w:t>словари</w:t>
      </w:r>
      <w:r>
        <w:rPr>
          <w:spacing w:val="-9"/>
          <w:sz w:val="24"/>
        </w:rPr>
        <w:t xml:space="preserve"> </w:t>
      </w:r>
      <w:r>
        <w:rPr>
          <w:sz w:val="24"/>
        </w:rPr>
        <w:t>и</w:t>
      </w:r>
      <w:r>
        <w:rPr>
          <w:spacing w:val="-5"/>
          <w:sz w:val="24"/>
        </w:rPr>
        <w:t xml:space="preserve"> </w:t>
      </w:r>
      <w:r>
        <w:rPr>
          <w:sz w:val="24"/>
        </w:rPr>
        <w:t>справочники,</w:t>
      </w:r>
      <w:r>
        <w:rPr>
          <w:spacing w:val="-5"/>
          <w:sz w:val="24"/>
        </w:rPr>
        <w:t xml:space="preserve"> </w:t>
      </w:r>
      <w:r>
        <w:rPr>
          <w:sz w:val="24"/>
        </w:rPr>
        <w:t>в</w:t>
      </w:r>
      <w:r>
        <w:rPr>
          <w:spacing w:val="-6"/>
          <w:sz w:val="24"/>
        </w:rPr>
        <w:t xml:space="preserve"> </w:t>
      </w:r>
      <w:r>
        <w:rPr>
          <w:sz w:val="24"/>
        </w:rPr>
        <w:t>том</w:t>
      </w:r>
      <w:r>
        <w:rPr>
          <w:spacing w:val="-6"/>
          <w:sz w:val="24"/>
        </w:rPr>
        <w:t xml:space="preserve"> </w:t>
      </w:r>
      <w:r>
        <w:rPr>
          <w:sz w:val="24"/>
        </w:rPr>
        <w:t>числе</w:t>
      </w:r>
      <w:r>
        <w:rPr>
          <w:spacing w:val="-6"/>
          <w:sz w:val="24"/>
        </w:rPr>
        <w:t xml:space="preserve"> </w:t>
      </w:r>
      <w:r>
        <w:rPr>
          <w:sz w:val="24"/>
        </w:rPr>
        <w:t>в электронной форме, самостоятельно пользоваться электронными библиотеками и другими справочными материалами, в том числе из числа верифицированных электронных ресурсов, включенных в федеральный перечень.</w:t>
      </w:r>
    </w:p>
    <w:p w14:paraId="3E7DCEC4" w14:textId="77777777" w:rsidR="00F11DF8" w:rsidRDefault="00DA3958">
      <w:pPr>
        <w:pStyle w:val="a3"/>
        <w:spacing w:line="242" w:lineRule="auto"/>
        <w:ind w:right="387"/>
      </w:pPr>
      <w:r>
        <w:t>Предметные результаты изучения литературы. К концу обучения в 8 классе обучающийся научится:</w:t>
      </w:r>
    </w:p>
    <w:p w14:paraId="7B721C73" w14:textId="77777777" w:rsidR="00F11DF8" w:rsidRDefault="00DA3958" w:rsidP="00803E13">
      <w:pPr>
        <w:pStyle w:val="a6"/>
        <w:numPr>
          <w:ilvl w:val="0"/>
          <w:numId w:val="91"/>
        </w:numPr>
        <w:tabs>
          <w:tab w:val="left" w:pos="1755"/>
        </w:tabs>
        <w:ind w:right="385" w:firstLine="710"/>
        <w:rPr>
          <w:sz w:val="24"/>
        </w:rPr>
      </w:pPr>
      <w:r>
        <w:rPr>
          <w:sz w:val="24"/>
        </w:rPr>
        <w:t xml:space="preserve">понимать духовно-нравственную ценность литературы, осознавать ее роль в воспитании патриотизма и укреплении единства многонационального народа Российской </w:t>
      </w:r>
      <w:r>
        <w:rPr>
          <w:spacing w:val="-2"/>
          <w:sz w:val="24"/>
        </w:rPr>
        <w:t>Федерации;</w:t>
      </w:r>
    </w:p>
    <w:p w14:paraId="63BA7384" w14:textId="77777777" w:rsidR="00F11DF8" w:rsidRDefault="00DA3958" w:rsidP="00803E13">
      <w:pPr>
        <w:pStyle w:val="a6"/>
        <w:numPr>
          <w:ilvl w:val="0"/>
          <w:numId w:val="91"/>
        </w:numPr>
        <w:tabs>
          <w:tab w:val="left" w:pos="1702"/>
        </w:tabs>
        <w:spacing w:before="2" w:line="235" w:lineRule="auto"/>
        <w:ind w:right="392" w:firstLine="710"/>
        <w:rPr>
          <w:sz w:val="24"/>
        </w:rPr>
      </w:pPr>
      <w:r>
        <w:rPr>
          <w:sz w:val="24"/>
        </w:rPr>
        <w:t>понимать специфику литературы как вида словесного искусства, выявлять отличия художественного текста от текста научного, делового, публицистического;</w:t>
      </w:r>
    </w:p>
    <w:p w14:paraId="02EE8605" w14:textId="77777777" w:rsidR="00F11DF8" w:rsidRDefault="00DA3958" w:rsidP="00803E13">
      <w:pPr>
        <w:pStyle w:val="a6"/>
        <w:numPr>
          <w:ilvl w:val="0"/>
          <w:numId w:val="91"/>
        </w:numPr>
        <w:tabs>
          <w:tab w:val="left" w:pos="1793"/>
        </w:tabs>
        <w:ind w:right="383" w:firstLine="710"/>
        <w:rPr>
          <w:sz w:val="24"/>
        </w:rPr>
      </w:pPr>
      <w:r>
        <w:rPr>
          <w:sz w:val="24"/>
        </w:rPr>
        <w:t>проводить самостоятельный смысловой и эстетический анализ произведений художественной литературы, воспринимать, анализировать, интерпретировать и оценивать прочитанное (с учетом литературного развития обучающихся), понимать неоднозначность художественных смыслов, заложенных</w:t>
      </w:r>
      <w:r>
        <w:rPr>
          <w:spacing w:val="40"/>
          <w:sz w:val="24"/>
        </w:rPr>
        <w:t xml:space="preserve"> </w:t>
      </w:r>
      <w:r>
        <w:rPr>
          <w:sz w:val="24"/>
        </w:rPr>
        <w:t>в литературных произведениях:</w:t>
      </w:r>
    </w:p>
    <w:p w14:paraId="139812FC" w14:textId="77777777" w:rsidR="00F11DF8" w:rsidRDefault="00F11DF8">
      <w:pPr>
        <w:jc w:val="both"/>
        <w:rPr>
          <w:sz w:val="24"/>
        </w:rPr>
        <w:sectPr w:rsidR="00F11DF8">
          <w:pgSz w:w="11920" w:h="16850"/>
          <w:pgMar w:top="1040" w:right="320" w:bottom="280" w:left="720" w:header="720" w:footer="720" w:gutter="0"/>
          <w:cols w:space="720"/>
        </w:sectPr>
      </w:pPr>
    </w:p>
    <w:p w14:paraId="4C1D049F" w14:textId="77777777" w:rsidR="00F11DF8" w:rsidRDefault="00DA3958">
      <w:pPr>
        <w:pStyle w:val="a3"/>
        <w:spacing w:before="76"/>
        <w:ind w:right="380"/>
      </w:pPr>
      <w:r>
        <w:lastRenderedPageBreak/>
        <w:t>анализировать произведение в единстве формы и содержания, определять тематику и проблематику произведения, его родовую и жанровую принадлежность, выявлять позицию героя, повествователя, рассказчика и авторскую позицию, учитывая художественные особенности произведения и отраженные в нем реалии; характеризовать героев-персонажей, давать их сравнительные характеристики, оценивать систему образов; выявлять особенности композиции</w:t>
      </w:r>
      <w:r>
        <w:rPr>
          <w:spacing w:val="-7"/>
        </w:rPr>
        <w:t xml:space="preserve"> </w:t>
      </w:r>
      <w:r>
        <w:t>и</w:t>
      </w:r>
      <w:r>
        <w:rPr>
          <w:spacing w:val="-6"/>
        </w:rPr>
        <w:t xml:space="preserve"> </w:t>
      </w:r>
      <w:r>
        <w:t>основной</w:t>
      </w:r>
      <w:r>
        <w:rPr>
          <w:spacing w:val="-7"/>
        </w:rPr>
        <w:t xml:space="preserve"> </w:t>
      </w:r>
      <w:r>
        <w:t>конфликт</w:t>
      </w:r>
      <w:r>
        <w:rPr>
          <w:spacing w:val="-3"/>
        </w:rPr>
        <w:t xml:space="preserve"> </w:t>
      </w:r>
      <w:r>
        <w:t>произведения;</w:t>
      </w:r>
      <w:r>
        <w:rPr>
          <w:spacing w:val="-5"/>
        </w:rPr>
        <w:t xml:space="preserve"> </w:t>
      </w:r>
      <w:r>
        <w:t>характеризовать</w:t>
      </w:r>
      <w:r>
        <w:rPr>
          <w:spacing w:val="-4"/>
        </w:rPr>
        <w:t xml:space="preserve"> </w:t>
      </w:r>
      <w:r>
        <w:t>авторский</w:t>
      </w:r>
      <w:r>
        <w:rPr>
          <w:spacing w:val="-10"/>
        </w:rPr>
        <w:t xml:space="preserve"> </w:t>
      </w:r>
      <w:r>
        <w:t>пафос;</w:t>
      </w:r>
      <w:r>
        <w:rPr>
          <w:spacing w:val="-10"/>
        </w:rPr>
        <w:t xml:space="preserve"> </w:t>
      </w:r>
      <w:r>
        <w:t>выявлять</w:t>
      </w:r>
      <w:r>
        <w:rPr>
          <w:spacing w:val="-11"/>
        </w:rPr>
        <w:t xml:space="preserve"> </w:t>
      </w:r>
      <w:r>
        <w:t>и осмыслять формы авторской оценки героев, событий, характер авторских взаимоотношений с читателем как адресатом произведения; объяснять свое понимание нравственно-философской, социально-исторической и эстетической проблематики произведений (с учетом возраста и литературного развития обучающихся); выявлять языковые особенности художественного произведения, поэтической и прозаической речи, находить основные изобразительно- выразительные средства, характерные</w:t>
      </w:r>
      <w:r>
        <w:rPr>
          <w:spacing w:val="80"/>
          <w:w w:val="150"/>
        </w:rPr>
        <w:t xml:space="preserve"> </w:t>
      </w:r>
      <w:r>
        <w:t>для творческой манеры и стиля писателя, определять их художественные функции;</w:t>
      </w:r>
    </w:p>
    <w:p w14:paraId="104725A6" w14:textId="77777777" w:rsidR="00F11DF8" w:rsidRDefault="00DA3958">
      <w:pPr>
        <w:pStyle w:val="a3"/>
        <w:spacing w:before="6"/>
        <w:ind w:right="381"/>
      </w:pPr>
      <w:r>
        <w:t>владеть сущностью и пониманием смысловых функций теоретико-литературных понятий и самостоятельно использовать их в процессе анализа</w:t>
      </w:r>
      <w:r>
        <w:rPr>
          <w:spacing w:val="40"/>
        </w:rPr>
        <w:t xml:space="preserve"> </w:t>
      </w:r>
      <w:r>
        <w:t>и</w:t>
      </w:r>
      <w:r>
        <w:rPr>
          <w:spacing w:val="40"/>
        </w:rPr>
        <w:t xml:space="preserve"> </w:t>
      </w:r>
      <w:r>
        <w:t>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факт, вымысел; роды (лирика, эпос, драма), жанры (рассказ, повесть, роман, баллада, послание, поэма, песня, сонет, лироэпические</w:t>
      </w:r>
      <w:r>
        <w:rPr>
          <w:spacing w:val="-4"/>
        </w:rPr>
        <w:t xml:space="preserve"> </w:t>
      </w:r>
      <w:r>
        <w:t>(поэма,</w:t>
      </w:r>
      <w:r>
        <w:rPr>
          <w:spacing w:val="-1"/>
        </w:rPr>
        <w:t xml:space="preserve"> </w:t>
      </w:r>
      <w:r>
        <w:t>баллада),</w:t>
      </w:r>
      <w:r>
        <w:rPr>
          <w:spacing w:val="-3"/>
        </w:rPr>
        <w:t xml:space="preserve"> </w:t>
      </w:r>
      <w:r>
        <w:t>форма</w:t>
      </w:r>
      <w:r>
        <w:rPr>
          <w:spacing w:val="-4"/>
        </w:rPr>
        <w:t xml:space="preserve"> </w:t>
      </w:r>
      <w:r>
        <w:t>и</w:t>
      </w:r>
      <w:r>
        <w:rPr>
          <w:spacing w:val="-3"/>
        </w:rPr>
        <w:t xml:space="preserve"> </w:t>
      </w:r>
      <w:r>
        <w:t>содержание</w:t>
      </w:r>
      <w:r>
        <w:rPr>
          <w:spacing w:val="-4"/>
        </w:rPr>
        <w:t xml:space="preserve"> </w:t>
      </w:r>
      <w:r>
        <w:t>литературного</w:t>
      </w:r>
      <w:r>
        <w:rPr>
          <w:spacing w:val="-3"/>
        </w:rPr>
        <w:t xml:space="preserve"> </w:t>
      </w:r>
      <w:r>
        <w:t>произведения,</w:t>
      </w:r>
      <w:r>
        <w:rPr>
          <w:spacing w:val="-3"/>
        </w:rPr>
        <w:t xml:space="preserve"> </w:t>
      </w:r>
      <w:r>
        <w:t>тема,</w:t>
      </w:r>
      <w:r>
        <w:rPr>
          <w:spacing w:val="-3"/>
        </w:rPr>
        <w:t xml:space="preserve"> </w:t>
      </w:r>
      <w:r>
        <w:t>идея, проблематика; пафос (героический, патриотический, гражданский и другие), сюжет, композиция, эпиграф, стадии развития действия (экспозиция, завязка, развитие действия, кульминация, развязка); конфликт, система образов, автор, повествователь, рассказчик, литературный герой (персонаж), лирический герой, речевая характеристика героя; портрет, пейзаж, интерьер, художественная деталь, символ; юмор, ирония, сатира, сарказм, гротеск, эпитет, метафора, сравнение; олицетворение, гипербола; антитеза, аллегория, анафора; звукопись (аллитерация, ассонанс); стихотворный метр (хорей, ямб, дактиль, амфибрахий, анапест), ритм, рифма, строфа; афоризм);</w:t>
      </w:r>
    </w:p>
    <w:p w14:paraId="147C1BA3" w14:textId="77777777" w:rsidR="00F11DF8" w:rsidRDefault="00DA3958">
      <w:pPr>
        <w:pStyle w:val="a3"/>
        <w:spacing w:before="1"/>
        <w:ind w:right="382"/>
      </w:pPr>
      <w:r>
        <w:t>рассматривать отдельные изученные произведения в рамках историко-литературного процесса (определять и учитывать при анализе принадлежность произведения к</w:t>
      </w:r>
      <w:r>
        <w:rPr>
          <w:spacing w:val="40"/>
        </w:rPr>
        <w:t xml:space="preserve"> </w:t>
      </w:r>
      <w:r>
        <w:t>историческому времени, определенному литературному направлению);</w:t>
      </w:r>
    </w:p>
    <w:p w14:paraId="783CF6E1" w14:textId="77777777" w:rsidR="00F11DF8" w:rsidRDefault="00DA3958">
      <w:pPr>
        <w:pStyle w:val="a3"/>
        <w:ind w:right="382"/>
      </w:pPr>
      <w:r>
        <w:t xml:space="preserve">выделять в произведениях элементы художественной формы и обнаруживать связи между ними, определять родо-жанровую специфику изученного художественного </w:t>
      </w:r>
      <w:r>
        <w:rPr>
          <w:spacing w:val="-2"/>
        </w:rPr>
        <w:t>произведения;</w:t>
      </w:r>
    </w:p>
    <w:p w14:paraId="55D81E8E" w14:textId="77777777" w:rsidR="00F11DF8" w:rsidRDefault="00DA3958">
      <w:pPr>
        <w:pStyle w:val="a3"/>
        <w:ind w:right="381"/>
      </w:pPr>
      <w:r>
        <w:t>сопоставлять произведения, их фрагменты, образы персонажей, литературные явления</w:t>
      </w:r>
      <w:r>
        <w:rPr>
          <w:spacing w:val="40"/>
        </w:rPr>
        <w:t xml:space="preserve"> </w:t>
      </w:r>
      <w:r>
        <w:t>и факты, сюжеты разных литературных произведений, темы, проблемы, жанры, художественные приемы, эпизоды текста, особенности языка;</w:t>
      </w:r>
    </w:p>
    <w:p w14:paraId="5F192180" w14:textId="77777777" w:rsidR="00F11DF8" w:rsidRDefault="00DA3958" w:rsidP="00803E13">
      <w:pPr>
        <w:pStyle w:val="a6"/>
        <w:numPr>
          <w:ilvl w:val="0"/>
          <w:numId w:val="91"/>
        </w:numPr>
        <w:tabs>
          <w:tab w:val="left" w:pos="1928"/>
        </w:tabs>
        <w:ind w:right="381" w:firstLine="710"/>
        <w:rPr>
          <w:sz w:val="24"/>
        </w:rPr>
      </w:pPr>
      <w:r>
        <w:rPr>
          <w:sz w:val="24"/>
        </w:rPr>
        <w:t>сопоставлять изученные и самостоятельно прочитанные произведения художественной литературы с произведениями других видов искусства (изобразительное искусство, музыка, театр, балет, кино, фотоискусство и другие);</w:t>
      </w:r>
    </w:p>
    <w:p w14:paraId="62270543" w14:textId="77777777" w:rsidR="00F11DF8" w:rsidRDefault="00DA3958" w:rsidP="00803E13">
      <w:pPr>
        <w:pStyle w:val="a6"/>
        <w:numPr>
          <w:ilvl w:val="0"/>
          <w:numId w:val="91"/>
        </w:numPr>
        <w:tabs>
          <w:tab w:val="left" w:pos="1678"/>
        </w:tabs>
        <w:spacing w:before="1"/>
        <w:ind w:right="380" w:firstLine="710"/>
        <w:rPr>
          <w:sz w:val="24"/>
        </w:rPr>
      </w:pPr>
      <w:r>
        <w:rPr>
          <w:sz w:val="24"/>
        </w:rPr>
        <w:t>выразительно читать стихи и прозу, в том числе наизусть (не менее 11 поэтических произведений, не выученных ранее), передавая личное отношение к произведению (с учетом литературного развития, индивидуальных особенностей обучающихся);</w:t>
      </w:r>
    </w:p>
    <w:p w14:paraId="0E01CC69" w14:textId="77777777" w:rsidR="00F11DF8" w:rsidRDefault="00DA3958" w:rsidP="00803E13">
      <w:pPr>
        <w:pStyle w:val="a6"/>
        <w:numPr>
          <w:ilvl w:val="0"/>
          <w:numId w:val="91"/>
        </w:numPr>
        <w:tabs>
          <w:tab w:val="left" w:pos="1721"/>
        </w:tabs>
        <w:spacing w:before="3"/>
        <w:ind w:right="394" w:firstLine="710"/>
        <w:rPr>
          <w:sz w:val="24"/>
        </w:rPr>
      </w:pPr>
      <w:r>
        <w:rPr>
          <w:sz w:val="24"/>
        </w:rPr>
        <w:t>пересказывать изученное и самостоятельно прочитанное произведение, используя различные виды пересказов, обстоятельно отвечать на вопросы и самостоятельно формулировать вопросы к тексту; пересказывать сюжет;</w:t>
      </w:r>
    </w:p>
    <w:p w14:paraId="760B8F4A" w14:textId="77777777" w:rsidR="00F11DF8" w:rsidRDefault="00DA3958" w:rsidP="00803E13">
      <w:pPr>
        <w:pStyle w:val="a6"/>
        <w:numPr>
          <w:ilvl w:val="0"/>
          <w:numId w:val="91"/>
        </w:numPr>
        <w:tabs>
          <w:tab w:val="left" w:pos="1813"/>
        </w:tabs>
        <w:ind w:right="380" w:firstLine="710"/>
        <w:rPr>
          <w:sz w:val="24"/>
        </w:rPr>
      </w:pPr>
      <w:r>
        <w:rPr>
          <w:sz w:val="24"/>
        </w:rPr>
        <w:t>участвовать в беседе и диалоге о прочитанном произведении, соотносить собственную позицию с позицией автора и позициями участников диалога, давать аргументированную оценку прочитанному;</w:t>
      </w:r>
    </w:p>
    <w:p w14:paraId="3484FE19" w14:textId="77777777" w:rsidR="00F11DF8" w:rsidRDefault="00DA3958" w:rsidP="00803E13">
      <w:pPr>
        <w:pStyle w:val="a6"/>
        <w:numPr>
          <w:ilvl w:val="0"/>
          <w:numId w:val="91"/>
        </w:numPr>
        <w:tabs>
          <w:tab w:val="left" w:pos="1697"/>
        </w:tabs>
        <w:ind w:right="387" w:firstLine="710"/>
        <w:rPr>
          <w:sz w:val="24"/>
        </w:rPr>
      </w:pPr>
      <w:r>
        <w:rPr>
          <w:sz w:val="24"/>
        </w:rPr>
        <w:t>создавать устные и письменные высказывания разных жанров (объемом</w:t>
      </w:r>
      <w:r>
        <w:rPr>
          <w:spacing w:val="40"/>
          <w:sz w:val="24"/>
        </w:rPr>
        <w:t xml:space="preserve"> </w:t>
      </w:r>
      <w:r>
        <w:rPr>
          <w:sz w:val="24"/>
        </w:rPr>
        <w:t>не менее 200 слов), писать сочинение-рассуждение по заданной теме с использованием прочитанных произведений; исправлять и редактировать собственные письменные тексты; собирать материал и обрабатывать информацию, необходимую для составления</w:t>
      </w:r>
      <w:r>
        <w:rPr>
          <w:spacing w:val="-3"/>
          <w:sz w:val="24"/>
        </w:rPr>
        <w:t xml:space="preserve"> </w:t>
      </w:r>
      <w:r>
        <w:rPr>
          <w:sz w:val="24"/>
        </w:rPr>
        <w:t>плана, таблицы, схемы,</w:t>
      </w:r>
    </w:p>
    <w:p w14:paraId="6D14D46E" w14:textId="77777777" w:rsidR="00F11DF8" w:rsidRDefault="00F11DF8">
      <w:pPr>
        <w:jc w:val="both"/>
        <w:rPr>
          <w:sz w:val="24"/>
        </w:rPr>
        <w:sectPr w:rsidR="00F11DF8">
          <w:pgSz w:w="11920" w:h="16850"/>
          <w:pgMar w:top="1040" w:right="320" w:bottom="280" w:left="720" w:header="720" w:footer="720" w:gutter="0"/>
          <w:cols w:space="720"/>
        </w:sectPr>
      </w:pPr>
    </w:p>
    <w:p w14:paraId="53266783" w14:textId="77777777" w:rsidR="00F11DF8" w:rsidRDefault="00DA3958">
      <w:pPr>
        <w:pStyle w:val="a3"/>
        <w:spacing w:before="76" w:line="242" w:lineRule="auto"/>
        <w:ind w:right="381" w:firstLine="0"/>
      </w:pPr>
      <w:r>
        <w:lastRenderedPageBreak/>
        <w:t>доклада, конспекта, аннотации, эссе, отзыва, литературно-творческой работы на самостоятельно выбранную литературную или публицистическую тему, применяя различные виды цитирования;</w:t>
      </w:r>
    </w:p>
    <w:p w14:paraId="035DE7A2" w14:textId="77777777" w:rsidR="00F11DF8" w:rsidRDefault="00DA3958" w:rsidP="00803E13">
      <w:pPr>
        <w:pStyle w:val="a6"/>
        <w:numPr>
          <w:ilvl w:val="0"/>
          <w:numId w:val="91"/>
        </w:numPr>
        <w:tabs>
          <w:tab w:val="left" w:pos="1865"/>
        </w:tabs>
        <w:ind w:right="389" w:firstLine="710"/>
        <w:rPr>
          <w:sz w:val="24"/>
        </w:rPr>
      </w:pPr>
      <w:r>
        <w:rPr>
          <w:sz w:val="24"/>
        </w:rPr>
        <w:t>интерпретировать и оценивать текстуально изученные и самостоятельно прочитанные художественные произведения древнерусской, классической русской и зарубежной литературы</w:t>
      </w:r>
      <w:r>
        <w:rPr>
          <w:spacing w:val="-2"/>
          <w:sz w:val="24"/>
        </w:rPr>
        <w:t xml:space="preserve"> </w:t>
      </w:r>
      <w:r>
        <w:rPr>
          <w:sz w:val="24"/>
        </w:rPr>
        <w:t>и современных</w:t>
      </w:r>
      <w:r>
        <w:rPr>
          <w:spacing w:val="-2"/>
          <w:sz w:val="24"/>
        </w:rPr>
        <w:t xml:space="preserve"> </w:t>
      </w:r>
      <w:r>
        <w:rPr>
          <w:sz w:val="24"/>
        </w:rPr>
        <w:t>авторов</w:t>
      </w:r>
      <w:r>
        <w:rPr>
          <w:spacing w:val="-2"/>
          <w:sz w:val="24"/>
        </w:rPr>
        <w:t xml:space="preserve"> </w:t>
      </w:r>
      <w:r>
        <w:rPr>
          <w:sz w:val="24"/>
        </w:rPr>
        <w:t>с</w:t>
      </w:r>
      <w:r>
        <w:rPr>
          <w:spacing w:val="-2"/>
          <w:sz w:val="24"/>
        </w:rPr>
        <w:t xml:space="preserve"> </w:t>
      </w:r>
      <w:r>
        <w:rPr>
          <w:sz w:val="24"/>
        </w:rPr>
        <w:t>использованием</w:t>
      </w:r>
      <w:r>
        <w:rPr>
          <w:spacing w:val="-2"/>
          <w:sz w:val="24"/>
        </w:rPr>
        <w:t xml:space="preserve"> </w:t>
      </w:r>
      <w:r>
        <w:rPr>
          <w:sz w:val="24"/>
        </w:rPr>
        <w:t>методов</w:t>
      </w:r>
      <w:r>
        <w:rPr>
          <w:spacing w:val="-2"/>
          <w:sz w:val="24"/>
        </w:rPr>
        <w:t xml:space="preserve"> </w:t>
      </w:r>
      <w:r>
        <w:rPr>
          <w:sz w:val="24"/>
        </w:rPr>
        <w:t>смыслового чтения и эстетического анализа;</w:t>
      </w:r>
    </w:p>
    <w:p w14:paraId="448BD990" w14:textId="77777777" w:rsidR="00F11DF8" w:rsidRDefault="00DA3958" w:rsidP="00803E13">
      <w:pPr>
        <w:pStyle w:val="a6"/>
        <w:numPr>
          <w:ilvl w:val="0"/>
          <w:numId w:val="91"/>
        </w:numPr>
        <w:tabs>
          <w:tab w:val="left" w:pos="1798"/>
        </w:tabs>
        <w:ind w:right="388" w:firstLine="710"/>
        <w:rPr>
          <w:sz w:val="24"/>
        </w:rPr>
      </w:pPr>
      <w:r>
        <w:rPr>
          <w:sz w:val="24"/>
        </w:rPr>
        <w:t>понимать важность чтения и изучения произведений фольклора и художественной литературы как способа познания мира и окружающей действительности, источника эмоциональных и эстетических впечатлений, а также средства собственного развития;</w:t>
      </w:r>
    </w:p>
    <w:p w14:paraId="44264D7E" w14:textId="77777777" w:rsidR="00F11DF8" w:rsidRDefault="00DA3958" w:rsidP="00803E13">
      <w:pPr>
        <w:pStyle w:val="a6"/>
        <w:numPr>
          <w:ilvl w:val="0"/>
          <w:numId w:val="91"/>
        </w:numPr>
        <w:tabs>
          <w:tab w:val="left" w:pos="1779"/>
        </w:tabs>
        <w:ind w:right="379" w:firstLine="710"/>
        <w:rPr>
          <w:sz w:val="24"/>
        </w:rPr>
      </w:pPr>
      <w:r>
        <w:rPr>
          <w:sz w:val="24"/>
        </w:rPr>
        <w:t>самостоятельно</w:t>
      </w:r>
      <w:r>
        <w:rPr>
          <w:spacing w:val="-3"/>
          <w:sz w:val="24"/>
        </w:rPr>
        <w:t xml:space="preserve"> </w:t>
      </w:r>
      <w:r>
        <w:rPr>
          <w:sz w:val="24"/>
        </w:rPr>
        <w:t>планировать</w:t>
      </w:r>
      <w:r>
        <w:rPr>
          <w:spacing w:val="-7"/>
          <w:sz w:val="24"/>
        </w:rPr>
        <w:t xml:space="preserve"> </w:t>
      </w:r>
      <w:r>
        <w:rPr>
          <w:sz w:val="24"/>
        </w:rPr>
        <w:t>свое</w:t>
      </w:r>
      <w:r>
        <w:rPr>
          <w:spacing w:val="-8"/>
          <w:sz w:val="24"/>
        </w:rPr>
        <w:t xml:space="preserve"> </w:t>
      </w:r>
      <w:r>
        <w:rPr>
          <w:sz w:val="24"/>
        </w:rPr>
        <w:t>чтение,</w:t>
      </w:r>
      <w:r>
        <w:rPr>
          <w:spacing w:val="-9"/>
          <w:sz w:val="24"/>
        </w:rPr>
        <w:t xml:space="preserve"> </w:t>
      </w:r>
      <w:r>
        <w:rPr>
          <w:sz w:val="24"/>
        </w:rPr>
        <w:t>обогащать</w:t>
      </w:r>
      <w:r>
        <w:rPr>
          <w:spacing w:val="-4"/>
          <w:sz w:val="24"/>
        </w:rPr>
        <w:t xml:space="preserve"> </w:t>
      </w:r>
      <w:r>
        <w:rPr>
          <w:sz w:val="24"/>
        </w:rPr>
        <w:t>свой</w:t>
      </w:r>
      <w:r>
        <w:rPr>
          <w:spacing w:val="-9"/>
          <w:sz w:val="24"/>
        </w:rPr>
        <w:t xml:space="preserve"> </w:t>
      </w:r>
      <w:r>
        <w:rPr>
          <w:sz w:val="24"/>
        </w:rPr>
        <w:t>литературный</w:t>
      </w:r>
      <w:r>
        <w:rPr>
          <w:spacing w:val="-6"/>
          <w:sz w:val="24"/>
        </w:rPr>
        <w:t xml:space="preserve"> </w:t>
      </w:r>
      <w:r>
        <w:rPr>
          <w:sz w:val="24"/>
        </w:rPr>
        <w:t>кругозор</w:t>
      </w:r>
      <w:r>
        <w:rPr>
          <w:spacing w:val="-8"/>
          <w:sz w:val="24"/>
        </w:rPr>
        <w:t xml:space="preserve"> </w:t>
      </w:r>
      <w:r>
        <w:rPr>
          <w:sz w:val="24"/>
        </w:rPr>
        <w:t>по рекомендациям</w:t>
      </w:r>
      <w:r>
        <w:rPr>
          <w:spacing w:val="-2"/>
          <w:sz w:val="24"/>
        </w:rPr>
        <w:t xml:space="preserve"> </w:t>
      </w:r>
      <w:r>
        <w:rPr>
          <w:sz w:val="24"/>
        </w:rPr>
        <w:t>учителя</w:t>
      </w:r>
      <w:r>
        <w:rPr>
          <w:spacing w:val="-1"/>
          <w:sz w:val="24"/>
        </w:rPr>
        <w:t xml:space="preserve"> </w:t>
      </w:r>
      <w:r>
        <w:rPr>
          <w:sz w:val="24"/>
        </w:rPr>
        <w:t>и обучающихся,</w:t>
      </w:r>
      <w:r>
        <w:rPr>
          <w:spacing w:val="-1"/>
          <w:sz w:val="24"/>
        </w:rPr>
        <w:t xml:space="preserve"> </w:t>
      </w:r>
      <w:r>
        <w:rPr>
          <w:sz w:val="24"/>
        </w:rPr>
        <w:t>а</w:t>
      </w:r>
      <w:r>
        <w:rPr>
          <w:spacing w:val="-4"/>
          <w:sz w:val="24"/>
        </w:rPr>
        <w:t xml:space="preserve"> </w:t>
      </w:r>
      <w:r>
        <w:rPr>
          <w:sz w:val="24"/>
        </w:rPr>
        <w:t>также</w:t>
      </w:r>
      <w:r>
        <w:rPr>
          <w:spacing w:val="-2"/>
          <w:sz w:val="24"/>
        </w:rPr>
        <w:t xml:space="preserve"> </w:t>
      </w:r>
      <w:r>
        <w:rPr>
          <w:sz w:val="24"/>
        </w:rPr>
        <w:t>проверенных</w:t>
      </w:r>
      <w:r>
        <w:rPr>
          <w:spacing w:val="-2"/>
          <w:sz w:val="24"/>
        </w:rPr>
        <w:t xml:space="preserve"> </w:t>
      </w:r>
      <w:r>
        <w:rPr>
          <w:sz w:val="24"/>
        </w:rPr>
        <w:t>Интернет-ресурсов,</w:t>
      </w:r>
      <w:r>
        <w:rPr>
          <w:spacing w:val="-2"/>
          <w:sz w:val="24"/>
        </w:rPr>
        <w:t xml:space="preserve"> </w:t>
      </w:r>
      <w:r>
        <w:rPr>
          <w:sz w:val="24"/>
        </w:rPr>
        <w:t>в</w:t>
      </w:r>
      <w:r>
        <w:rPr>
          <w:spacing w:val="-2"/>
          <w:sz w:val="24"/>
        </w:rPr>
        <w:t xml:space="preserve"> </w:t>
      </w:r>
      <w:r>
        <w:rPr>
          <w:sz w:val="24"/>
        </w:rPr>
        <w:t>том</w:t>
      </w:r>
      <w:r>
        <w:rPr>
          <w:spacing w:val="-1"/>
          <w:sz w:val="24"/>
        </w:rPr>
        <w:t xml:space="preserve"> </w:t>
      </w:r>
      <w:r>
        <w:rPr>
          <w:sz w:val="24"/>
        </w:rPr>
        <w:t>числе за счет произведений современной литературы;</w:t>
      </w:r>
    </w:p>
    <w:p w14:paraId="0C77AEFF" w14:textId="77777777" w:rsidR="00F11DF8" w:rsidRDefault="00DA3958" w:rsidP="00803E13">
      <w:pPr>
        <w:pStyle w:val="a6"/>
        <w:numPr>
          <w:ilvl w:val="0"/>
          <w:numId w:val="91"/>
        </w:numPr>
        <w:tabs>
          <w:tab w:val="left" w:pos="1923"/>
        </w:tabs>
        <w:ind w:right="379" w:firstLine="710"/>
        <w:rPr>
          <w:sz w:val="24"/>
        </w:rPr>
      </w:pPr>
      <w:r>
        <w:rPr>
          <w:sz w:val="24"/>
        </w:rPr>
        <w:t>участвовать в коллективной и индивидуальной учебно-исследовательской и проектной деятельности и публично представлять полученные результаты;</w:t>
      </w:r>
    </w:p>
    <w:p w14:paraId="66812668" w14:textId="77777777" w:rsidR="00F11DF8" w:rsidRDefault="00DA3958" w:rsidP="00803E13">
      <w:pPr>
        <w:pStyle w:val="a6"/>
        <w:numPr>
          <w:ilvl w:val="0"/>
          <w:numId w:val="91"/>
        </w:numPr>
        <w:tabs>
          <w:tab w:val="left" w:pos="1808"/>
        </w:tabs>
        <w:ind w:right="390" w:firstLine="710"/>
        <w:rPr>
          <w:sz w:val="24"/>
        </w:rPr>
      </w:pPr>
      <w:r>
        <w:rPr>
          <w:sz w:val="24"/>
        </w:rPr>
        <w:t>самостоятельно использовать энциклопедии, словари и справочники, в том числе в электронной форме, пользоваться электронными библиотеками и другими справочными материалами, в том числе из числа верифицированных электронных ресурсов, включенных в федеральный перечень.</w:t>
      </w:r>
    </w:p>
    <w:p w14:paraId="03AB3F59" w14:textId="77777777" w:rsidR="00F11DF8" w:rsidRDefault="00DA3958">
      <w:pPr>
        <w:pStyle w:val="a3"/>
        <w:spacing w:before="1" w:line="237" w:lineRule="auto"/>
        <w:ind w:right="387"/>
      </w:pPr>
      <w:r>
        <w:t>Предметные результаты изучения литературы. К концу обучения в 9 классе обучающийся научится:</w:t>
      </w:r>
    </w:p>
    <w:p w14:paraId="5BA9EB75" w14:textId="77777777" w:rsidR="00F11DF8" w:rsidRDefault="00DA3958" w:rsidP="00803E13">
      <w:pPr>
        <w:pStyle w:val="a6"/>
        <w:numPr>
          <w:ilvl w:val="0"/>
          <w:numId w:val="90"/>
        </w:numPr>
        <w:tabs>
          <w:tab w:val="left" w:pos="1726"/>
        </w:tabs>
        <w:spacing w:before="1"/>
        <w:ind w:right="378" w:firstLine="710"/>
        <w:rPr>
          <w:sz w:val="24"/>
        </w:rPr>
      </w:pPr>
      <w:r>
        <w:rPr>
          <w:sz w:val="24"/>
        </w:rPr>
        <w:t>понимать духовно-нравственную и культурно-эстетическую ценность литературы, осознавать ее роль в формировании гражданственности и патриотизма, уважения к своей Родине и ее героической истории, укреплении единства многонационального народа Российской Федерации;</w:t>
      </w:r>
    </w:p>
    <w:p w14:paraId="20BAD533" w14:textId="77777777" w:rsidR="00F11DF8" w:rsidRDefault="00DA3958" w:rsidP="00803E13">
      <w:pPr>
        <w:pStyle w:val="a6"/>
        <w:numPr>
          <w:ilvl w:val="0"/>
          <w:numId w:val="90"/>
        </w:numPr>
        <w:tabs>
          <w:tab w:val="left" w:pos="1673"/>
        </w:tabs>
        <w:spacing w:before="7" w:line="235" w:lineRule="auto"/>
        <w:ind w:right="396" w:firstLine="710"/>
        <w:rPr>
          <w:sz w:val="24"/>
        </w:rPr>
      </w:pPr>
      <w:r>
        <w:rPr>
          <w:sz w:val="24"/>
        </w:rPr>
        <w:t>понимать</w:t>
      </w:r>
      <w:r>
        <w:rPr>
          <w:spacing w:val="-4"/>
          <w:sz w:val="24"/>
        </w:rPr>
        <w:t xml:space="preserve"> </w:t>
      </w:r>
      <w:r>
        <w:rPr>
          <w:sz w:val="24"/>
        </w:rPr>
        <w:t>специфические</w:t>
      </w:r>
      <w:r>
        <w:rPr>
          <w:spacing w:val="-4"/>
          <w:sz w:val="24"/>
        </w:rPr>
        <w:t xml:space="preserve"> </w:t>
      </w:r>
      <w:r>
        <w:rPr>
          <w:sz w:val="24"/>
        </w:rPr>
        <w:t>черты</w:t>
      </w:r>
      <w:r>
        <w:rPr>
          <w:spacing w:val="-3"/>
          <w:sz w:val="24"/>
        </w:rPr>
        <w:t xml:space="preserve"> </w:t>
      </w:r>
      <w:r>
        <w:rPr>
          <w:sz w:val="24"/>
        </w:rPr>
        <w:t>литературы</w:t>
      </w:r>
      <w:r>
        <w:rPr>
          <w:spacing w:val="-5"/>
          <w:sz w:val="24"/>
        </w:rPr>
        <w:t xml:space="preserve"> </w:t>
      </w:r>
      <w:r>
        <w:rPr>
          <w:sz w:val="24"/>
        </w:rPr>
        <w:t>как</w:t>
      </w:r>
      <w:r>
        <w:rPr>
          <w:spacing w:val="-3"/>
          <w:sz w:val="24"/>
        </w:rPr>
        <w:t xml:space="preserve"> </w:t>
      </w:r>
      <w:r>
        <w:rPr>
          <w:sz w:val="24"/>
        </w:rPr>
        <w:t>вида</w:t>
      </w:r>
      <w:r>
        <w:rPr>
          <w:spacing w:val="-4"/>
          <w:sz w:val="24"/>
        </w:rPr>
        <w:t xml:space="preserve"> </w:t>
      </w:r>
      <w:r>
        <w:rPr>
          <w:sz w:val="24"/>
        </w:rPr>
        <w:t>словесного</w:t>
      </w:r>
      <w:r>
        <w:rPr>
          <w:spacing w:val="-3"/>
          <w:sz w:val="24"/>
        </w:rPr>
        <w:t xml:space="preserve"> </w:t>
      </w:r>
      <w:r>
        <w:rPr>
          <w:sz w:val="24"/>
        </w:rPr>
        <w:t>искусства,</w:t>
      </w:r>
      <w:r>
        <w:rPr>
          <w:spacing w:val="-3"/>
          <w:sz w:val="24"/>
        </w:rPr>
        <w:t xml:space="preserve"> </w:t>
      </w:r>
      <w:r>
        <w:rPr>
          <w:sz w:val="24"/>
        </w:rPr>
        <w:t>выявлять главные</w:t>
      </w:r>
      <w:r>
        <w:rPr>
          <w:spacing w:val="-2"/>
          <w:sz w:val="24"/>
        </w:rPr>
        <w:t xml:space="preserve"> </w:t>
      </w:r>
      <w:r>
        <w:rPr>
          <w:sz w:val="24"/>
        </w:rPr>
        <w:t>отличия художественного текста от текста научного, делового, публицистического;</w:t>
      </w:r>
    </w:p>
    <w:p w14:paraId="3A91DC5F" w14:textId="77777777" w:rsidR="00F11DF8" w:rsidRDefault="00DA3958" w:rsidP="00803E13">
      <w:pPr>
        <w:pStyle w:val="a6"/>
        <w:numPr>
          <w:ilvl w:val="0"/>
          <w:numId w:val="90"/>
        </w:numPr>
        <w:tabs>
          <w:tab w:val="left" w:pos="1865"/>
        </w:tabs>
        <w:spacing w:before="2"/>
        <w:ind w:right="380" w:firstLine="710"/>
        <w:rPr>
          <w:sz w:val="24"/>
        </w:rPr>
      </w:pPr>
      <w:r>
        <w:rPr>
          <w:sz w:val="24"/>
        </w:rPr>
        <w:t>владеть умением самостоятельного смыслового и эстетического анализа произведений художественной литературы (от древнерусской до современной), анализировать литературные произведения</w:t>
      </w:r>
      <w:r>
        <w:rPr>
          <w:spacing w:val="40"/>
          <w:sz w:val="24"/>
        </w:rPr>
        <w:t xml:space="preserve"> </w:t>
      </w:r>
      <w:r>
        <w:rPr>
          <w:sz w:val="24"/>
        </w:rPr>
        <w:t>разных жанров, воспринимать, анализировать, интерпретировать и оценивать прочитанное (с учетом литературного развития обучающихся), понимать условность художественной картины мира, отраженной в литературных произведениях с учетом неоднозначности заложенных</w:t>
      </w:r>
      <w:r>
        <w:rPr>
          <w:spacing w:val="40"/>
          <w:sz w:val="24"/>
        </w:rPr>
        <w:t xml:space="preserve"> </w:t>
      </w:r>
      <w:r>
        <w:rPr>
          <w:sz w:val="24"/>
        </w:rPr>
        <w:t>в них художественных смыслов;</w:t>
      </w:r>
    </w:p>
    <w:p w14:paraId="08BFEFFF" w14:textId="77777777" w:rsidR="00F11DF8" w:rsidRDefault="00DA3958" w:rsidP="00803E13">
      <w:pPr>
        <w:pStyle w:val="a6"/>
        <w:numPr>
          <w:ilvl w:val="0"/>
          <w:numId w:val="90"/>
        </w:numPr>
        <w:tabs>
          <w:tab w:val="left" w:pos="1673"/>
        </w:tabs>
        <w:ind w:right="379" w:firstLine="710"/>
        <w:rPr>
          <w:sz w:val="24"/>
        </w:rPr>
      </w:pPr>
      <w:r>
        <w:rPr>
          <w:sz w:val="24"/>
        </w:rPr>
        <w:t>анализировать</w:t>
      </w:r>
      <w:r>
        <w:rPr>
          <w:spacing w:val="-1"/>
          <w:sz w:val="24"/>
        </w:rPr>
        <w:t xml:space="preserve"> </w:t>
      </w:r>
      <w:r>
        <w:rPr>
          <w:sz w:val="24"/>
        </w:rPr>
        <w:t>произведение</w:t>
      </w:r>
      <w:r>
        <w:rPr>
          <w:spacing w:val="-1"/>
          <w:sz w:val="24"/>
        </w:rPr>
        <w:t xml:space="preserve"> </w:t>
      </w:r>
      <w:r>
        <w:rPr>
          <w:sz w:val="24"/>
        </w:rPr>
        <w:t>в</w:t>
      </w:r>
      <w:r>
        <w:rPr>
          <w:spacing w:val="-1"/>
          <w:sz w:val="24"/>
        </w:rPr>
        <w:t xml:space="preserve"> </w:t>
      </w:r>
      <w:r>
        <w:rPr>
          <w:sz w:val="24"/>
        </w:rPr>
        <w:t>единстве</w:t>
      </w:r>
      <w:r>
        <w:rPr>
          <w:spacing w:val="-1"/>
          <w:sz w:val="24"/>
        </w:rPr>
        <w:t xml:space="preserve"> </w:t>
      </w:r>
      <w:r>
        <w:rPr>
          <w:sz w:val="24"/>
        </w:rPr>
        <w:t>формы</w:t>
      </w:r>
      <w:r>
        <w:rPr>
          <w:spacing w:val="-1"/>
          <w:sz w:val="24"/>
        </w:rPr>
        <w:t xml:space="preserve"> </w:t>
      </w:r>
      <w:r>
        <w:rPr>
          <w:sz w:val="24"/>
        </w:rPr>
        <w:t>и содержания, определять тематику</w:t>
      </w:r>
      <w:r>
        <w:rPr>
          <w:spacing w:val="-5"/>
          <w:sz w:val="24"/>
        </w:rPr>
        <w:t xml:space="preserve"> </w:t>
      </w:r>
      <w:r>
        <w:rPr>
          <w:sz w:val="24"/>
        </w:rPr>
        <w:t>и проблематику произведения, его родовую и жанровую принадлежность; выявлять позицию героя, повествователя, рассказчика и авторскую позицию, учитывая художественные особенности произведения и отраженные в нем реалии, характеризовать героев-персонажей, давать их сравнительные характеристики, оценивать систему образов; выявлять особенности композиции</w:t>
      </w:r>
      <w:r>
        <w:rPr>
          <w:spacing w:val="-6"/>
          <w:sz w:val="24"/>
        </w:rPr>
        <w:t xml:space="preserve"> </w:t>
      </w:r>
      <w:r>
        <w:rPr>
          <w:sz w:val="24"/>
        </w:rPr>
        <w:t>и</w:t>
      </w:r>
      <w:r>
        <w:rPr>
          <w:spacing w:val="-9"/>
          <w:sz w:val="24"/>
        </w:rPr>
        <w:t xml:space="preserve"> </w:t>
      </w:r>
      <w:r>
        <w:rPr>
          <w:sz w:val="24"/>
        </w:rPr>
        <w:t>основной</w:t>
      </w:r>
      <w:r>
        <w:rPr>
          <w:spacing w:val="-8"/>
          <w:sz w:val="24"/>
        </w:rPr>
        <w:t xml:space="preserve"> </w:t>
      </w:r>
      <w:r>
        <w:rPr>
          <w:sz w:val="24"/>
        </w:rPr>
        <w:t>конфликт</w:t>
      </w:r>
      <w:r>
        <w:rPr>
          <w:spacing w:val="-6"/>
          <w:sz w:val="24"/>
        </w:rPr>
        <w:t xml:space="preserve"> </w:t>
      </w:r>
      <w:r>
        <w:rPr>
          <w:sz w:val="24"/>
        </w:rPr>
        <w:t>произведения;</w:t>
      </w:r>
      <w:r>
        <w:rPr>
          <w:spacing w:val="-7"/>
          <w:sz w:val="24"/>
        </w:rPr>
        <w:t xml:space="preserve"> </w:t>
      </w:r>
      <w:r>
        <w:rPr>
          <w:sz w:val="24"/>
        </w:rPr>
        <w:t>характеризовать</w:t>
      </w:r>
      <w:r>
        <w:rPr>
          <w:spacing w:val="-5"/>
          <w:sz w:val="24"/>
        </w:rPr>
        <w:t xml:space="preserve"> </w:t>
      </w:r>
      <w:r>
        <w:rPr>
          <w:sz w:val="24"/>
        </w:rPr>
        <w:t>авторский</w:t>
      </w:r>
      <w:r>
        <w:rPr>
          <w:spacing w:val="-10"/>
          <w:sz w:val="24"/>
        </w:rPr>
        <w:t xml:space="preserve"> </w:t>
      </w:r>
      <w:r>
        <w:rPr>
          <w:sz w:val="24"/>
        </w:rPr>
        <w:t>пафос;</w:t>
      </w:r>
      <w:r>
        <w:rPr>
          <w:spacing w:val="-12"/>
          <w:sz w:val="24"/>
        </w:rPr>
        <w:t xml:space="preserve"> </w:t>
      </w:r>
      <w:r>
        <w:rPr>
          <w:sz w:val="24"/>
        </w:rPr>
        <w:t>выявлять и осмысливать формы авторской оценки героев, событий, характер авторских взаимоотношений с читателем как адресатом произведения; объяснять свое понимание нравственно- философской, социально-исторической и эстетической проблематики произведений (с учетом литературного развития обучающихся); выявлять языковые особенности художественного произведения, поэтической и прозаической речи, находить основные изобразительно- выразительные средства, характерные для творческой манеры писателя, определять их художественные функции, выявляя особенности авторского языка и стиля;</w:t>
      </w:r>
    </w:p>
    <w:p w14:paraId="4666C80D" w14:textId="77777777" w:rsidR="00F11DF8" w:rsidRDefault="00DA3958" w:rsidP="00803E13">
      <w:pPr>
        <w:pStyle w:val="a6"/>
        <w:numPr>
          <w:ilvl w:val="0"/>
          <w:numId w:val="90"/>
        </w:numPr>
        <w:tabs>
          <w:tab w:val="left" w:pos="1741"/>
        </w:tabs>
        <w:spacing w:before="3"/>
        <w:ind w:right="379" w:firstLine="710"/>
        <w:rPr>
          <w:sz w:val="24"/>
        </w:rPr>
      </w:pPr>
      <w:r>
        <w:rPr>
          <w:sz w:val="24"/>
        </w:rPr>
        <w:t>владеть сущностью и пониманием смысловых функций теоретико-литературных понятий и самостоятельно использовать их в процессе анализа</w:t>
      </w:r>
      <w:r>
        <w:rPr>
          <w:spacing w:val="40"/>
          <w:sz w:val="24"/>
        </w:rPr>
        <w:t xml:space="preserve"> </w:t>
      </w:r>
      <w:r>
        <w:rPr>
          <w:sz w:val="24"/>
        </w:rPr>
        <w:t>и</w:t>
      </w:r>
      <w:r>
        <w:rPr>
          <w:spacing w:val="40"/>
          <w:sz w:val="24"/>
        </w:rPr>
        <w:t xml:space="preserve"> </w:t>
      </w:r>
      <w:r>
        <w:rPr>
          <w:sz w:val="24"/>
        </w:rPr>
        <w:t>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факт, вымысел; литературные направления (классицизм, сентиментализм, романтизм, реализм); роды (лирика, эпос,</w:t>
      </w:r>
      <w:r>
        <w:rPr>
          <w:spacing w:val="40"/>
          <w:sz w:val="24"/>
        </w:rPr>
        <w:t xml:space="preserve"> </w:t>
      </w:r>
      <w:r>
        <w:rPr>
          <w:sz w:val="24"/>
        </w:rPr>
        <w:t>драма),</w:t>
      </w:r>
      <w:r>
        <w:rPr>
          <w:spacing w:val="40"/>
          <w:sz w:val="24"/>
        </w:rPr>
        <w:t xml:space="preserve"> </w:t>
      </w:r>
      <w:r>
        <w:rPr>
          <w:sz w:val="24"/>
        </w:rPr>
        <w:t>жанры</w:t>
      </w:r>
      <w:r>
        <w:rPr>
          <w:spacing w:val="40"/>
          <w:sz w:val="24"/>
        </w:rPr>
        <w:t xml:space="preserve"> </w:t>
      </w:r>
      <w:r>
        <w:rPr>
          <w:sz w:val="24"/>
        </w:rPr>
        <w:t>(рассказ, притча,</w:t>
      </w:r>
      <w:r>
        <w:rPr>
          <w:spacing w:val="40"/>
          <w:sz w:val="24"/>
        </w:rPr>
        <w:t xml:space="preserve"> </w:t>
      </w:r>
      <w:r>
        <w:rPr>
          <w:sz w:val="24"/>
        </w:rPr>
        <w:t>повесть,</w:t>
      </w:r>
      <w:r>
        <w:rPr>
          <w:spacing w:val="40"/>
          <w:sz w:val="24"/>
        </w:rPr>
        <w:t xml:space="preserve"> </w:t>
      </w:r>
      <w:r>
        <w:rPr>
          <w:sz w:val="24"/>
        </w:rPr>
        <w:t>роман,</w:t>
      </w:r>
      <w:r>
        <w:rPr>
          <w:spacing w:val="40"/>
          <w:sz w:val="24"/>
        </w:rPr>
        <w:t xml:space="preserve"> </w:t>
      </w:r>
      <w:r>
        <w:rPr>
          <w:sz w:val="24"/>
        </w:rPr>
        <w:t>комедия,</w:t>
      </w:r>
      <w:r>
        <w:rPr>
          <w:spacing w:val="40"/>
          <w:sz w:val="24"/>
        </w:rPr>
        <w:t xml:space="preserve"> </w:t>
      </w:r>
      <w:r>
        <w:rPr>
          <w:sz w:val="24"/>
        </w:rPr>
        <w:t>драма,</w:t>
      </w:r>
      <w:r>
        <w:rPr>
          <w:spacing w:val="40"/>
          <w:sz w:val="24"/>
        </w:rPr>
        <w:t xml:space="preserve"> </w:t>
      </w:r>
      <w:r>
        <w:rPr>
          <w:sz w:val="24"/>
        </w:rPr>
        <w:t>трагедия,</w:t>
      </w:r>
      <w:r>
        <w:rPr>
          <w:spacing w:val="40"/>
          <w:sz w:val="24"/>
        </w:rPr>
        <w:t xml:space="preserve"> </w:t>
      </w:r>
      <w:r>
        <w:rPr>
          <w:sz w:val="24"/>
        </w:rPr>
        <w:t>баллада,</w:t>
      </w:r>
    </w:p>
    <w:p w14:paraId="70158053" w14:textId="77777777" w:rsidR="00F11DF8" w:rsidRDefault="00F11DF8">
      <w:pPr>
        <w:jc w:val="both"/>
        <w:rPr>
          <w:sz w:val="24"/>
        </w:rPr>
        <w:sectPr w:rsidR="00F11DF8">
          <w:pgSz w:w="11920" w:h="16850"/>
          <w:pgMar w:top="1040" w:right="320" w:bottom="280" w:left="720" w:header="720" w:footer="720" w:gutter="0"/>
          <w:cols w:space="720"/>
        </w:sectPr>
      </w:pPr>
    </w:p>
    <w:p w14:paraId="03E8D5AF" w14:textId="77777777" w:rsidR="00F11DF8" w:rsidRDefault="00DA3958">
      <w:pPr>
        <w:pStyle w:val="a3"/>
        <w:spacing w:before="76"/>
        <w:ind w:right="384" w:firstLine="0"/>
      </w:pPr>
      <w:r>
        <w:lastRenderedPageBreak/>
        <w:t>послание, поэма, ода, элегия, песня, отрывок, сонет, лироэпические (поэма, баллада); форма и содержание литературного произведения; тема, идея, проблематика, пафос (героический, патриотический, гражданский и другие); сюжет, композиция, эпиграф; стадии развития действия: экспозиция, завязка, развитие действия (кульминация, развязка, эпилог, авторское (лирическое) отступление); конфликт, система образов, образ автора, повествователь, рассказчик,</w:t>
      </w:r>
      <w:r>
        <w:rPr>
          <w:spacing w:val="-1"/>
        </w:rPr>
        <w:t xml:space="preserve"> </w:t>
      </w:r>
      <w:r>
        <w:t>литературный герой (персонаж),</w:t>
      </w:r>
      <w:r>
        <w:rPr>
          <w:spacing w:val="-1"/>
        </w:rPr>
        <w:t xml:space="preserve"> </w:t>
      </w:r>
      <w:r>
        <w:t>лирический герой,</w:t>
      </w:r>
      <w:r>
        <w:rPr>
          <w:spacing w:val="-1"/>
        </w:rPr>
        <w:t xml:space="preserve"> </w:t>
      </w:r>
      <w:r>
        <w:t>лирический персонаж;</w:t>
      </w:r>
      <w:r>
        <w:rPr>
          <w:spacing w:val="-1"/>
        </w:rPr>
        <w:t xml:space="preserve"> </w:t>
      </w:r>
      <w:r>
        <w:t>речевая характеристика героя; портрет, пейзаж, интерьер, художественная деталь; символ, подтекст, психологизм; реплика; диалог, монолог; ремарка; юмор, ирония, сатира, сарказм, гротеск; эпитет, метафора, метонимия, сравнение, олицетворение, гипербола, умолчание, параллелизм; антитеза, аллегория; риторический вопрос, риторическое восклицание; инверсия, анафора, повтор; художественное время и пространство; звукопись (аллитерация, ассонанс); стиль; стихотворный метр (хорей, ямб, дактиль, амфибрахий, анапест), ритм, рифма, строфа;</w:t>
      </w:r>
      <w:r>
        <w:rPr>
          <w:spacing w:val="40"/>
        </w:rPr>
        <w:t xml:space="preserve"> </w:t>
      </w:r>
      <w:r>
        <w:rPr>
          <w:spacing w:val="-2"/>
        </w:rPr>
        <w:t>афоризм;</w:t>
      </w:r>
    </w:p>
    <w:p w14:paraId="165A52D9" w14:textId="77777777" w:rsidR="00F11DF8" w:rsidRDefault="00DA3958" w:rsidP="00803E13">
      <w:pPr>
        <w:pStyle w:val="a6"/>
        <w:numPr>
          <w:ilvl w:val="0"/>
          <w:numId w:val="90"/>
        </w:numPr>
        <w:tabs>
          <w:tab w:val="left" w:pos="1731"/>
        </w:tabs>
        <w:spacing w:before="6"/>
        <w:ind w:right="390" w:firstLine="710"/>
        <w:rPr>
          <w:sz w:val="24"/>
        </w:rPr>
      </w:pPr>
      <w:r>
        <w:rPr>
          <w:sz w:val="24"/>
        </w:rPr>
        <w:t>рассматривать изученные и самостоятельно прочитанные произведения в рамках историко-литературного процесса (определять и учитывать при анализе принадлежность произведения к историческому времени, определенному литературному направлению);</w:t>
      </w:r>
    </w:p>
    <w:p w14:paraId="2229121F" w14:textId="77777777" w:rsidR="00F11DF8" w:rsidRDefault="00DA3958" w:rsidP="00803E13">
      <w:pPr>
        <w:pStyle w:val="a6"/>
        <w:numPr>
          <w:ilvl w:val="0"/>
          <w:numId w:val="90"/>
        </w:numPr>
        <w:tabs>
          <w:tab w:val="left" w:pos="1669"/>
        </w:tabs>
        <w:spacing w:before="1"/>
        <w:ind w:right="387" w:firstLine="710"/>
        <w:rPr>
          <w:sz w:val="24"/>
        </w:rPr>
      </w:pPr>
      <w:r>
        <w:rPr>
          <w:sz w:val="24"/>
        </w:rPr>
        <w:t>выявлять связь между важнейшими фактами биографии писателей (в том числе А.С. Грибоедова, А.С. Пушкина, М.Ю. Лермонтова, Н.В. Гоголя) и особенностями исторической эпохи, авторского мировоззрения, проблематики произведений;</w:t>
      </w:r>
    </w:p>
    <w:p w14:paraId="1CA8E716" w14:textId="77777777" w:rsidR="00F11DF8" w:rsidRDefault="00DA3958" w:rsidP="00803E13">
      <w:pPr>
        <w:pStyle w:val="a6"/>
        <w:numPr>
          <w:ilvl w:val="0"/>
          <w:numId w:val="90"/>
        </w:numPr>
        <w:tabs>
          <w:tab w:val="left" w:pos="1683"/>
        </w:tabs>
        <w:ind w:right="387" w:firstLine="710"/>
        <w:rPr>
          <w:sz w:val="24"/>
        </w:rPr>
      </w:pPr>
      <w:r>
        <w:rPr>
          <w:sz w:val="24"/>
        </w:rPr>
        <w:t>выделять в произведениях элементы художественной формы и обнаруживать связи между ними; определять родо-жанровую специфику изученного и самостоятельно прочитанного художественного произведения;</w:t>
      </w:r>
    </w:p>
    <w:p w14:paraId="16B5F6D5" w14:textId="77777777" w:rsidR="00F11DF8" w:rsidRDefault="00DA3958" w:rsidP="00803E13">
      <w:pPr>
        <w:pStyle w:val="a6"/>
        <w:numPr>
          <w:ilvl w:val="0"/>
          <w:numId w:val="90"/>
        </w:numPr>
        <w:tabs>
          <w:tab w:val="left" w:pos="1841"/>
        </w:tabs>
        <w:ind w:right="383" w:firstLine="710"/>
        <w:rPr>
          <w:sz w:val="24"/>
        </w:rPr>
      </w:pPr>
      <w:r>
        <w:rPr>
          <w:sz w:val="24"/>
        </w:rPr>
        <w:t>сопоставлять произведения, их фрагменты (с учетом внутритекстовых и межтекстовых связей), образы персонажей, литературные явления и факты, сюжеты разных литературных произведений, темы, проблемы, жанры, художественные приемы, эпизоды текста, особенности языка;</w:t>
      </w:r>
    </w:p>
    <w:p w14:paraId="5DCB19ED" w14:textId="77777777" w:rsidR="00F11DF8" w:rsidRDefault="00DA3958" w:rsidP="00803E13">
      <w:pPr>
        <w:pStyle w:val="a6"/>
        <w:numPr>
          <w:ilvl w:val="0"/>
          <w:numId w:val="90"/>
        </w:numPr>
        <w:tabs>
          <w:tab w:val="left" w:pos="2029"/>
        </w:tabs>
        <w:ind w:right="387" w:firstLine="710"/>
        <w:rPr>
          <w:sz w:val="24"/>
        </w:rPr>
      </w:pPr>
      <w:r>
        <w:rPr>
          <w:sz w:val="24"/>
        </w:rPr>
        <w:t>сопоставлять изученные и самостоятельно прочитанные произведения художественной литературы с произведениями других видов искусства (изобразительное искусство, музыка, театр, балет, кино, фотоискусство, компьютерная графика);</w:t>
      </w:r>
    </w:p>
    <w:p w14:paraId="53AE7D0D" w14:textId="77777777" w:rsidR="00F11DF8" w:rsidRDefault="00DA3958" w:rsidP="00803E13">
      <w:pPr>
        <w:pStyle w:val="a6"/>
        <w:numPr>
          <w:ilvl w:val="0"/>
          <w:numId w:val="90"/>
        </w:numPr>
        <w:tabs>
          <w:tab w:val="left" w:pos="1779"/>
        </w:tabs>
        <w:ind w:right="385" w:firstLine="710"/>
        <w:rPr>
          <w:sz w:val="24"/>
        </w:rPr>
      </w:pPr>
      <w:r>
        <w:rPr>
          <w:sz w:val="24"/>
        </w:rPr>
        <w:t>выразительно читать стихи и прозу, в том числе наизусть (не менее 12 поэтических произведений, не выученных ранее), передавая личное отношение к произведению (с учетом литературного развития, индивидуальных особенностей обучающихся);</w:t>
      </w:r>
    </w:p>
    <w:p w14:paraId="68004166" w14:textId="77777777" w:rsidR="00F11DF8" w:rsidRDefault="00DA3958" w:rsidP="00803E13">
      <w:pPr>
        <w:pStyle w:val="a6"/>
        <w:numPr>
          <w:ilvl w:val="0"/>
          <w:numId w:val="90"/>
        </w:numPr>
        <w:tabs>
          <w:tab w:val="left" w:pos="1827"/>
        </w:tabs>
        <w:ind w:right="382" w:firstLine="710"/>
        <w:rPr>
          <w:sz w:val="24"/>
        </w:rPr>
      </w:pPr>
      <w:r>
        <w:rPr>
          <w:sz w:val="24"/>
        </w:rPr>
        <w:t>пересказывать изученное и самостоятельно прочитанное произведение, используя различные виды устных и письменных пересказов, обстоятельно отвечать на вопросы по прочитанному произведению и самостоятельно формулировать вопросы к тексту; пересказывать сюжет;</w:t>
      </w:r>
    </w:p>
    <w:p w14:paraId="6CD9D28C" w14:textId="77777777" w:rsidR="00F11DF8" w:rsidRDefault="00DA3958" w:rsidP="00803E13">
      <w:pPr>
        <w:pStyle w:val="a6"/>
        <w:numPr>
          <w:ilvl w:val="0"/>
          <w:numId w:val="90"/>
        </w:numPr>
        <w:tabs>
          <w:tab w:val="left" w:pos="1808"/>
        </w:tabs>
        <w:ind w:right="383" w:firstLine="710"/>
        <w:rPr>
          <w:sz w:val="24"/>
        </w:rPr>
      </w:pPr>
      <w:r>
        <w:rPr>
          <w:sz w:val="24"/>
        </w:rPr>
        <w:t>участвовать в беседе и диалоге о прочитанном произведении, в учебной дискуссии на литературные темы, соотносить собственную позицию с позицией автора и мнениями участников дискуссии, давать аргументированную оценку прочитанному и отстаивать свою точку зрения, используя литературные аргументы;</w:t>
      </w:r>
    </w:p>
    <w:p w14:paraId="7B6F45A8" w14:textId="77777777" w:rsidR="00F11DF8" w:rsidRDefault="00DA3958" w:rsidP="00803E13">
      <w:pPr>
        <w:pStyle w:val="a6"/>
        <w:numPr>
          <w:ilvl w:val="0"/>
          <w:numId w:val="90"/>
        </w:numPr>
        <w:tabs>
          <w:tab w:val="left" w:pos="1808"/>
        </w:tabs>
        <w:spacing w:before="1"/>
        <w:ind w:right="378" w:firstLine="710"/>
        <w:rPr>
          <w:sz w:val="24"/>
        </w:rPr>
      </w:pPr>
      <w:r>
        <w:rPr>
          <w:sz w:val="24"/>
        </w:rPr>
        <w:t>создавать устные и письменные высказывания разных жанров (объемом не менее 250 слов), писать сочинение-рассуждение по заданной теме с использованием прочитанных произведений, представлять развернутый устный или письменный ответ на проблемный вопрос, исправлять и редактировать собственные и чужие письменные тексты, собирать материал и обрабатывать информацию, необходимую для составления плана, таблицы, схемы, доклада, конспекта, аннотации, эссе, отзыва, рецензии, литературно-творческой работы на самостоятельно выбранную литературную или публицистическую тему, применяя различные виды цитирования;</w:t>
      </w:r>
    </w:p>
    <w:p w14:paraId="76D04786" w14:textId="77777777" w:rsidR="00F11DF8" w:rsidRDefault="00DA3958" w:rsidP="00803E13">
      <w:pPr>
        <w:pStyle w:val="a6"/>
        <w:numPr>
          <w:ilvl w:val="0"/>
          <w:numId w:val="90"/>
        </w:numPr>
        <w:tabs>
          <w:tab w:val="left" w:pos="1966"/>
        </w:tabs>
        <w:ind w:right="385" w:firstLine="710"/>
        <w:rPr>
          <w:sz w:val="24"/>
        </w:rPr>
      </w:pPr>
      <w:r>
        <w:rPr>
          <w:sz w:val="24"/>
        </w:rPr>
        <w:t>самостоятельно интерпретировать и оценивать текстуально изученные и самостоятельно прочитанные художественные произведения древнерусской, классической русской и зарубежной литературы и современных авторов с использованием методов смыслового чтения и эстетического анализа;</w:t>
      </w:r>
    </w:p>
    <w:p w14:paraId="2F54C582" w14:textId="77777777" w:rsidR="00F11DF8" w:rsidRDefault="00F11DF8">
      <w:pPr>
        <w:jc w:val="both"/>
        <w:rPr>
          <w:sz w:val="24"/>
        </w:rPr>
        <w:sectPr w:rsidR="00F11DF8">
          <w:pgSz w:w="11920" w:h="16850"/>
          <w:pgMar w:top="1040" w:right="320" w:bottom="280" w:left="720" w:header="720" w:footer="720" w:gutter="0"/>
          <w:cols w:space="720"/>
        </w:sectPr>
      </w:pPr>
    </w:p>
    <w:p w14:paraId="6229E05F" w14:textId="77777777" w:rsidR="00F11DF8" w:rsidRDefault="00DA3958" w:rsidP="00803E13">
      <w:pPr>
        <w:pStyle w:val="a6"/>
        <w:numPr>
          <w:ilvl w:val="0"/>
          <w:numId w:val="90"/>
        </w:numPr>
        <w:tabs>
          <w:tab w:val="left" w:pos="1865"/>
        </w:tabs>
        <w:spacing w:before="76"/>
        <w:ind w:right="386" w:firstLine="710"/>
        <w:rPr>
          <w:sz w:val="24"/>
        </w:rPr>
      </w:pPr>
      <w:r>
        <w:rPr>
          <w:sz w:val="24"/>
        </w:rPr>
        <w:lastRenderedPageBreak/>
        <w:t xml:space="preserve">понимать важность вдумчивого чтения и изучения произведений фольклора и художественной литературы как способа познания мира и окружающей действительности, источника эмоциональных и эстетических впечатлений, а также средства собственного </w:t>
      </w:r>
      <w:r>
        <w:rPr>
          <w:spacing w:val="-2"/>
          <w:sz w:val="24"/>
        </w:rPr>
        <w:t>развития;</w:t>
      </w:r>
    </w:p>
    <w:p w14:paraId="7B9175AC" w14:textId="77777777" w:rsidR="00F11DF8" w:rsidRDefault="00DA3958" w:rsidP="00803E13">
      <w:pPr>
        <w:pStyle w:val="a6"/>
        <w:numPr>
          <w:ilvl w:val="0"/>
          <w:numId w:val="90"/>
        </w:numPr>
        <w:tabs>
          <w:tab w:val="left" w:pos="1827"/>
        </w:tabs>
        <w:spacing w:before="3"/>
        <w:ind w:right="385" w:firstLine="710"/>
        <w:rPr>
          <w:sz w:val="24"/>
        </w:rPr>
      </w:pPr>
      <w:r>
        <w:rPr>
          <w:sz w:val="24"/>
        </w:rPr>
        <w:t>самостоятельно планировать свое чтение, обогащать свой литературный кругозор по рекомендациям учителя и обучающихся, а также проверенных Интернет-ресурсов, в том числе за счет произведений современной литературы;</w:t>
      </w:r>
    </w:p>
    <w:p w14:paraId="165C4D89" w14:textId="77777777" w:rsidR="00F11DF8" w:rsidRDefault="00DA3958" w:rsidP="00803E13">
      <w:pPr>
        <w:pStyle w:val="a6"/>
        <w:numPr>
          <w:ilvl w:val="0"/>
          <w:numId w:val="90"/>
        </w:numPr>
        <w:tabs>
          <w:tab w:val="left" w:pos="1923"/>
        </w:tabs>
        <w:spacing w:before="5" w:line="237" w:lineRule="auto"/>
        <w:ind w:right="379" w:firstLine="710"/>
        <w:rPr>
          <w:sz w:val="24"/>
        </w:rPr>
      </w:pPr>
      <w:r>
        <w:rPr>
          <w:sz w:val="24"/>
        </w:rPr>
        <w:t>участвовать в коллективной и индивидуальной учебно-исследовательской и проектной деятельности и публично презентовать полученные результаты;</w:t>
      </w:r>
    </w:p>
    <w:p w14:paraId="6E173298" w14:textId="77777777" w:rsidR="00F11DF8" w:rsidRPr="000E0FD1" w:rsidRDefault="00DA3958" w:rsidP="00803E13">
      <w:pPr>
        <w:pStyle w:val="a6"/>
        <w:numPr>
          <w:ilvl w:val="0"/>
          <w:numId w:val="90"/>
        </w:numPr>
        <w:tabs>
          <w:tab w:val="left" w:pos="2000"/>
        </w:tabs>
        <w:spacing w:before="1"/>
        <w:ind w:right="383" w:firstLine="710"/>
        <w:rPr>
          <w:sz w:val="24"/>
        </w:rPr>
      </w:pPr>
      <w:r>
        <w:rPr>
          <w:sz w:val="24"/>
        </w:rPr>
        <w:t xml:space="preserve">самостоятельно пользоваться энциклопедиями, словарями и справочной литературой, информационно-справочными системами, в том числе в электронной форме, пользоваться каталогами библиотек, библиографическими указателями, системой поиска в Интернете, работать с электронными библиотеками и другими справочными материалами, в том числе из числа верифицированных электронных ресурсов, включенных в федеральный </w:t>
      </w:r>
      <w:r>
        <w:rPr>
          <w:spacing w:val="-2"/>
          <w:sz w:val="24"/>
        </w:rPr>
        <w:t>перечень.</w:t>
      </w:r>
    </w:p>
    <w:p w14:paraId="0AFCE968" w14:textId="77777777" w:rsidR="000E0FD1" w:rsidRPr="00DA3958" w:rsidRDefault="000E0FD1" w:rsidP="000E0FD1">
      <w:pPr>
        <w:pStyle w:val="a6"/>
        <w:tabs>
          <w:tab w:val="left" w:pos="2000"/>
        </w:tabs>
        <w:spacing w:before="1"/>
        <w:ind w:left="1406" w:right="383" w:firstLine="0"/>
        <w:rPr>
          <w:sz w:val="24"/>
        </w:rPr>
      </w:pPr>
    </w:p>
    <w:p w14:paraId="2392FBBF" w14:textId="77777777" w:rsidR="00DA3958" w:rsidRPr="00DA3958" w:rsidRDefault="000E0FD1" w:rsidP="000E0FD1">
      <w:pPr>
        <w:tabs>
          <w:tab w:val="left" w:pos="753"/>
        </w:tabs>
        <w:spacing w:before="1"/>
        <w:ind w:left="752"/>
        <w:jc w:val="both"/>
        <w:outlineLvl w:val="1"/>
        <w:rPr>
          <w:b/>
          <w:bCs/>
          <w:sz w:val="24"/>
          <w:szCs w:val="24"/>
        </w:rPr>
      </w:pPr>
      <w:r>
        <w:rPr>
          <w:b/>
          <w:bCs/>
          <w:sz w:val="24"/>
          <w:szCs w:val="24"/>
        </w:rPr>
        <w:t>Р</w:t>
      </w:r>
      <w:r w:rsidR="00DA3958" w:rsidRPr="00DA3958">
        <w:rPr>
          <w:b/>
          <w:bCs/>
          <w:sz w:val="24"/>
          <w:szCs w:val="24"/>
        </w:rPr>
        <w:t>абочая</w:t>
      </w:r>
      <w:r w:rsidR="00DA3958" w:rsidRPr="00DA3958">
        <w:rPr>
          <w:b/>
          <w:bCs/>
          <w:spacing w:val="-3"/>
          <w:sz w:val="24"/>
          <w:szCs w:val="24"/>
        </w:rPr>
        <w:t xml:space="preserve"> </w:t>
      </w:r>
      <w:r w:rsidR="00DA3958" w:rsidRPr="00DA3958">
        <w:rPr>
          <w:b/>
          <w:bCs/>
          <w:sz w:val="24"/>
          <w:szCs w:val="24"/>
        </w:rPr>
        <w:t>программа</w:t>
      </w:r>
      <w:r w:rsidR="00DA3958" w:rsidRPr="00DA3958">
        <w:rPr>
          <w:b/>
          <w:bCs/>
          <w:spacing w:val="-2"/>
          <w:sz w:val="24"/>
          <w:szCs w:val="24"/>
        </w:rPr>
        <w:t xml:space="preserve"> </w:t>
      </w:r>
      <w:r w:rsidR="00DA3958" w:rsidRPr="00DA3958">
        <w:rPr>
          <w:b/>
          <w:bCs/>
          <w:sz w:val="24"/>
          <w:szCs w:val="24"/>
        </w:rPr>
        <w:t>по</w:t>
      </w:r>
      <w:r w:rsidR="00DA3958" w:rsidRPr="00DA3958">
        <w:rPr>
          <w:b/>
          <w:bCs/>
          <w:spacing w:val="-4"/>
          <w:sz w:val="24"/>
          <w:szCs w:val="24"/>
        </w:rPr>
        <w:t xml:space="preserve"> </w:t>
      </w:r>
      <w:r w:rsidR="00DA3958" w:rsidRPr="00DA3958">
        <w:rPr>
          <w:b/>
          <w:bCs/>
          <w:sz w:val="24"/>
          <w:szCs w:val="24"/>
        </w:rPr>
        <w:t>учебному</w:t>
      </w:r>
      <w:r w:rsidR="00DA3958" w:rsidRPr="00DA3958">
        <w:rPr>
          <w:b/>
          <w:bCs/>
          <w:spacing w:val="-2"/>
          <w:sz w:val="24"/>
          <w:szCs w:val="24"/>
        </w:rPr>
        <w:t xml:space="preserve"> </w:t>
      </w:r>
      <w:r w:rsidR="00DA3958" w:rsidRPr="00DA3958">
        <w:rPr>
          <w:b/>
          <w:bCs/>
          <w:sz w:val="24"/>
          <w:szCs w:val="24"/>
        </w:rPr>
        <w:t>предмету</w:t>
      </w:r>
      <w:r w:rsidR="00DA3958" w:rsidRPr="00DA3958">
        <w:rPr>
          <w:b/>
          <w:bCs/>
          <w:spacing w:val="-3"/>
          <w:sz w:val="24"/>
          <w:szCs w:val="24"/>
        </w:rPr>
        <w:t xml:space="preserve"> </w:t>
      </w:r>
      <w:r w:rsidR="00DA3958" w:rsidRPr="00DA3958">
        <w:rPr>
          <w:b/>
          <w:bCs/>
          <w:sz w:val="24"/>
          <w:szCs w:val="24"/>
        </w:rPr>
        <w:t>«Родной</w:t>
      </w:r>
      <w:r w:rsidR="00DA3958" w:rsidRPr="00DA3958">
        <w:rPr>
          <w:b/>
          <w:bCs/>
          <w:spacing w:val="-2"/>
          <w:sz w:val="24"/>
          <w:szCs w:val="24"/>
        </w:rPr>
        <w:t xml:space="preserve"> </w:t>
      </w:r>
      <w:r w:rsidR="00DA3958" w:rsidRPr="00DA3958">
        <w:rPr>
          <w:b/>
          <w:bCs/>
          <w:sz w:val="24"/>
          <w:szCs w:val="24"/>
        </w:rPr>
        <w:t>(чувашский)</w:t>
      </w:r>
      <w:r w:rsidR="00DA3958" w:rsidRPr="00DA3958">
        <w:rPr>
          <w:b/>
          <w:bCs/>
          <w:spacing w:val="-3"/>
          <w:sz w:val="24"/>
          <w:szCs w:val="24"/>
        </w:rPr>
        <w:t xml:space="preserve"> </w:t>
      </w:r>
      <w:r w:rsidR="00DA3958" w:rsidRPr="00DA3958">
        <w:rPr>
          <w:b/>
          <w:bCs/>
          <w:sz w:val="24"/>
          <w:szCs w:val="24"/>
        </w:rPr>
        <w:t>язык».</w:t>
      </w:r>
    </w:p>
    <w:p w14:paraId="58D0945E" w14:textId="77777777" w:rsidR="00DA3958" w:rsidRPr="00DA3958" w:rsidRDefault="00DA3958" w:rsidP="00803E13">
      <w:pPr>
        <w:numPr>
          <w:ilvl w:val="1"/>
          <w:numId w:val="106"/>
        </w:numPr>
        <w:tabs>
          <w:tab w:val="left" w:pos="754"/>
        </w:tabs>
        <w:spacing w:before="36" w:line="276" w:lineRule="auto"/>
        <w:ind w:right="403" w:hanging="496"/>
        <w:jc w:val="both"/>
        <w:rPr>
          <w:sz w:val="24"/>
        </w:rPr>
      </w:pPr>
      <w:r w:rsidRPr="00DA3958">
        <w:rPr>
          <w:sz w:val="24"/>
        </w:rPr>
        <w:t>Федеральная</w:t>
      </w:r>
      <w:r w:rsidRPr="00DA3958">
        <w:rPr>
          <w:spacing w:val="1"/>
          <w:sz w:val="24"/>
        </w:rPr>
        <w:t xml:space="preserve"> </w:t>
      </w:r>
      <w:r w:rsidRPr="00DA3958">
        <w:rPr>
          <w:sz w:val="24"/>
        </w:rPr>
        <w:t>рабочая</w:t>
      </w:r>
      <w:r w:rsidRPr="00DA3958">
        <w:rPr>
          <w:spacing w:val="1"/>
          <w:sz w:val="24"/>
        </w:rPr>
        <w:t xml:space="preserve"> </w:t>
      </w:r>
      <w:r w:rsidRPr="00DA3958">
        <w:rPr>
          <w:sz w:val="24"/>
        </w:rPr>
        <w:t>программа</w:t>
      </w:r>
      <w:r w:rsidRPr="00DA3958">
        <w:rPr>
          <w:spacing w:val="1"/>
          <w:sz w:val="24"/>
        </w:rPr>
        <w:t xml:space="preserve"> </w:t>
      </w:r>
      <w:r w:rsidRPr="00DA3958">
        <w:rPr>
          <w:sz w:val="24"/>
        </w:rPr>
        <w:t>по</w:t>
      </w:r>
      <w:r w:rsidRPr="00DA3958">
        <w:rPr>
          <w:spacing w:val="1"/>
          <w:sz w:val="24"/>
        </w:rPr>
        <w:t xml:space="preserve"> </w:t>
      </w:r>
      <w:r w:rsidRPr="00DA3958">
        <w:rPr>
          <w:sz w:val="24"/>
        </w:rPr>
        <w:t>учебному</w:t>
      </w:r>
      <w:r w:rsidRPr="00DA3958">
        <w:rPr>
          <w:spacing w:val="1"/>
          <w:sz w:val="24"/>
        </w:rPr>
        <w:t xml:space="preserve"> </w:t>
      </w:r>
      <w:r w:rsidRPr="00DA3958">
        <w:rPr>
          <w:sz w:val="24"/>
        </w:rPr>
        <w:t>предмету</w:t>
      </w:r>
      <w:r w:rsidRPr="00DA3958">
        <w:rPr>
          <w:spacing w:val="1"/>
          <w:sz w:val="24"/>
        </w:rPr>
        <w:t xml:space="preserve"> </w:t>
      </w:r>
      <w:r w:rsidRPr="00DA3958">
        <w:rPr>
          <w:sz w:val="24"/>
        </w:rPr>
        <w:t>«Родной</w:t>
      </w:r>
      <w:r w:rsidRPr="00DA3958">
        <w:rPr>
          <w:spacing w:val="1"/>
          <w:sz w:val="24"/>
        </w:rPr>
        <w:t xml:space="preserve"> </w:t>
      </w:r>
      <w:r w:rsidRPr="00DA3958">
        <w:rPr>
          <w:sz w:val="24"/>
        </w:rPr>
        <w:t>(чувашский)</w:t>
      </w:r>
      <w:r w:rsidRPr="00DA3958">
        <w:rPr>
          <w:spacing w:val="1"/>
          <w:sz w:val="24"/>
        </w:rPr>
        <w:t xml:space="preserve"> </w:t>
      </w:r>
      <w:r w:rsidRPr="00DA3958">
        <w:rPr>
          <w:sz w:val="24"/>
        </w:rPr>
        <w:t>язык»</w:t>
      </w:r>
      <w:r w:rsidRPr="00DA3958">
        <w:rPr>
          <w:spacing w:val="-57"/>
          <w:sz w:val="24"/>
        </w:rPr>
        <w:t xml:space="preserve"> </w:t>
      </w:r>
      <w:r w:rsidRPr="00DA3958">
        <w:rPr>
          <w:sz w:val="24"/>
        </w:rPr>
        <w:t>(предметная область «Родной язык и родная литература») (далее соответственно – программа по</w:t>
      </w:r>
      <w:r w:rsidRPr="00DA3958">
        <w:rPr>
          <w:spacing w:val="1"/>
          <w:sz w:val="24"/>
        </w:rPr>
        <w:t xml:space="preserve"> </w:t>
      </w:r>
      <w:r w:rsidRPr="00DA3958">
        <w:rPr>
          <w:sz w:val="24"/>
        </w:rPr>
        <w:t>родному</w:t>
      </w:r>
      <w:r w:rsidRPr="00DA3958">
        <w:rPr>
          <w:spacing w:val="1"/>
          <w:sz w:val="24"/>
        </w:rPr>
        <w:t xml:space="preserve"> </w:t>
      </w:r>
      <w:r w:rsidRPr="00DA3958">
        <w:rPr>
          <w:sz w:val="24"/>
        </w:rPr>
        <w:t>(чувашскому)</w:t>
      </w:r>
      <w:r w:rsidRPr="00DA3958">
        <w:rPr>
          <w:spacing w:val="1"/>
          <w:sz w:val="24"/>
        </w:rPr>
        <w:t xml:space="preserve"> </w:t>
      </w:r>
      <w:r w:rsidRPr="00DA3958">
        <w:rPr>
          <w:sz w:val="24"/>
        </w:rPr>
        <w:t>языку,</w:t>
      </w:r>
      <w:r w:rsidRPr="00DA3958">
        <w:rPr>
          <w:spacing w:val="1"/>
          <w:sz w:val="24"/>
        </w:rPr>
        <w:t xml:space="preserve"> </w:t>
      </w:r>
      <w:r w:rsidRPr="00DA3958">
        <w:rPr>
          <w:sz w:val="24"/>
        </w:rPr>
        <w:t>родной</w:t>
      </w:r>
      <w:r w:rsidRPr="00DA3958">
        <w:rPr>
          <w:spacing w:val="1"/>
          <w:sz w:val="24"/>
        </w:rPr>
        <w:t xml:space="preserve"> </w:t>
      </w:r>
      <w:r w:rsidRPr="00DA3958">
        <w:rPr>
          <w:sz w:val="24"/>
        </w:rPr>
        <w:t>(чувашский)</w:t>
      </w:r>
      <w:r w:rsidRPr="00DA3958">
        <w:rPr>
          <w:spacing w:val="1"/>
          <w:sz w:val="24"/>
        </w:rPr>
        <w:t xml:space="preserve"> </w:t>
      </w:r>
      <w:r w:rsidRPr="00DA3958">
        <w:rPr>
          <w:sz w:val="24"/>
        </w:rPr>
        <w:t>язык,</w:t>
      </w:r>
      <w:r w:rsidRPr="00DA3958">
        <w:rPr>
          <w:spacing w:val="1"/>
          <w:sz w:val="24"/>
        </w:rPr>
        <w:t xml:space="preserve"> </w:t>
      </w:r>
      <w:r w:rsidRPr="00DA3958">
        <w:rPr>
          <w:sz w:val="24"/>
        </w:rPr>
        <w:t>чувашский</w:t>
      </w:r>
      <w:r w:rsidRPr="00DA3958">
        <w:rPr>
          <w:spacing w:val="1"/>
          <w:sz w:val="24"/>
        </w:rPr>
        <w:t xml:space="preserve"> </w:t>
      </w:r>
      <w:r w:rsidRPr="00DA3958">
        <w:rPr>
          <w:sz w:val="24"/>
        </w:rPr>
        <w:t>язык)</w:t>
      </w:r>
      <w:r w:rsidRPr="00DA3958">
        <w:rPr>
          <w:spacing w:val="1"/>
          <w:sz w:val="24"/>
        </w:rPr>
        <w:t xml:space="preserve"> </w:t>
      </w:r>
      <w:r w:rsidRPr="00DA3958">
        <w:rPr>
          <w:sz w:val="24"/>
        </w:rPr>
        <w:t>разработана</w:t>
      </w:r>
      <w:r w:rsidRPr="00DA3958">
        <w:rPr>
          <w:spacing w:val="1"/>
          <w:sz w:val="24"/>
        </w:rPr>
        <w:t xml:space="preserve"> </w:t>
      </w:r>
      <w:r w:rsidRPr="00DA3958">
        <w:rPr>
          <w:sz w:val="24"/>
        </w:rPr>
        <w:t>для</w:t>
      </w:r>
      <w:r w:rsidRPr="00DA3958">
        <w:rPr>
          <w:spacing w:val="1"/>
          <w:sz w:val="24"/>
        </w:rPr>
        <w:t xml:space="preserve"> </w:t>
      </w:r>
      <w:r w:rsidRPr="00DA3958">
        <w:rPr>
          <w:sz w:val="24"/>
        </w:rPr>
        <w:t>обучающихся, слабо владеющих и (или) не владеющих родным (чувашским) языком, и включает</w:t>
      </w:r>
      <w:r w:rsidRPr="00DA3958">
        <w:rPr>
          <w:spacing w:val="1"/>
          <w:sz w:val="24"/>
        </w:rPr>
        <w:t xml:space="preserve"> </w:t>
      </w:r>
      <w:r w:rsidRPr="00DA3958">
        <w:rPr>
          <w:sz w:val="24"/>
        </w:rPr>
        <w:t>пояснительную записку, содержание обучения, планируемые результаты освоения программы по</w:t>
      </w:r>
      <w:r w:rsidRPr="00DA3958">
        <w:rPr>
          <w:spacing w:val="1"/>
          <w:sz w:val="24"/>
        </w:rPr>
        <w:t xml:space="preserve"> </w:t>
      </w:r>
      <w:r w:rsidRPr="00DA3958">
        <w:rPr>
          <w:sz w:val="24"/>
        </w:rPr>
        <w:t>родному</w:t>
      </w:r>
      <w:r w:rsidRPr="00DA3958">
        <w:rPr>
          <w:spacing w:val="-6"/>
          <w:sz w:val="24"/>
        </w:rPr>
        <w:t xml:space="preserve"> </w:t>
      </w:r>
      <w:r w:rsidRPr="00DA3958">
        <w:rPr>
          <w:sz w:val="24"/>
        </w:rPr>
        <w:t>(чувашскому)</w:t>
      </w:r>
      <w:r w:rsidRPr="00DA3958">
        <w:rPr>
          <w:spacing w:val="3"/>
          <w:sz w:val="24"/>
        </w:rPr>
        <w:t xml:space="preserve"> </w:t>
      </w:r>
      <w:r w:rsidRPr="00DA3958">
        <w:rPr>
          <w:sz w:val="24"/>
        </w:rPr>
        <w:t>языку.</w:t>
      </w:r>
    </w:p>
    <w:p w14:paraId="54D8CD03" w14:textId="77777777" w:rsidR="00DA3958" w:rsidRPr="00DA3958" w:rsidRDefault="00DA3958" w:rsidP="00803E13">
      <w:pPr>
        <w:numPr>
          <w:ilvl w:val="1"/>
          <w:numId w:val="106"/>
        </w:numPr>
        <w:tabs>
          <w:tab w:val="left" w:pos="754"/>
        </w:tabs>
        <w:spacing w:line="276" w:lineRule="auto"/>
        <w:ind w:right="402"/>
        <w:jc w:val="both"/>
        <w:rPr>
          <w:sz w:val="24"/>
        </w:rPr>
      </w:pPr>
      <w:r w:rsidRPr="00DA3958">
        <w:rPr>
          <w:sz w:val="24"/>
        </w:rPr>
        <w:t>Пояснительная записка отражает общие цели изучения родного (чувашского) языка, место в</w:t>
      </w:r>
      <w:r w:rsidRPr="00DA3958">
        <w:rPr>
          <w:spacing w:val="1"/>
          <w:sz w:val="24"/>
        </w:rPr>
        <w:t xml:space="preserve"> </w:t>
      </w:r>
      <w:r w:rsidRPr="00DA3958">
        <w:rPr>
          <w:sz w:val="24"/>
        </w:rPr>
        <w:t>структуре учебного плана, а также подходы к отбору содержания, к определению планируемых</w:t>
      </w:r>
      <w:r w:rsidRPr="00DA3958">
        <w:rPr>
          <w:spacing w:val="1"/>
          <w:sz w:val="24"/>
        </w:rPr>
        <w:t xml:space="preserve"> </w:t>
      </w:r>
      <w:r w:rsidRPr="00DA3958">
        <w:rPr>
          <w:sz w:val="24"/>
        </w:rPr>
        <w:t>результатов.</w:t>
      </w:r>
    </w:p>
    <w:p w14:paraId="1C3DD764" w14:textId="77777777" w:rsidR="00DA3958" w:rsidRPr="00DA3958" w:rsidRDefault="00DA3958" w:rsidP="00803E13">
      <w:pPr>
        <w:numPr>
          <w:ilvl w:val="1"/>
          <w:numId w:val="106"/>
        </w:numPr>
        <w:tabs>
          <w:tab w:val="left" w:pos="754"/>
        </w:tabs>
        <w:spacing w:line="276" w:lineRule="auto"/>
        <w:ind w:right="413"/>
        <w:jc w:val="both"/>
        <w:rPr>
          <w:sz w:val="24"/>
        </w:rPr>
      </w:pPr>
      <w:r w:rsidRPr="00DA3958">
        <w:rPr>
          <w:sz w:val="24"/>
        </w:rPr>
        <w:t>Содержание</w:t>
      </w:r>
      <w:r w:rsidRPr="00DA3958">
        <w:rPr>
          <w:spacing w:val="1"/>
          <w:sz w:val="24"/>
        </w:rPr>
        <w:t xml:space="preserve"> </w:t>
      </w:r>
      <w:r w:rsidRPr="00DA3958">
        <w:rPr>
          <w:sz w:val="24"/>
        </w:rPr>
        <w:t>обучения</w:t>
      </w:r>
      <w:r w:rsidRPr="00DA3958">
        <w:rPr>
          <w:spacing w:val="1"/>
          <w:sz w:val="24"/>
        </w:rPr>
        <w:t xml:space="preserve"> </w:t>
      </w:r>
      <w:r w:rsidRPr="00DA3958">
        <w:rPr>
          <w:sz w:val="24"/>
        </w:rPr>
        <w:t>раскрывает</w:t>
      </w:r>
      <w:r w:rsidRPr="00DA3958">
        <w:rPr>
          <w:spacing w:val="1"/>
          <w:sz w:val="24"/>
        </w:rPr>
        <w:t xml:space="preserve"> </w:t>
      </w:r>
      <w:r w:rsidRPr="00DA3958">
        <w:rPr>
          <w:sz w:val="24"/>
        </w:rPr>
        <w:t>содержательные</w:t>
      </w:r>
      <w:r w:rsidRPr="00DA3958">
        <w:rPr>
          <w:spacing w:val="1"/>
          <w:sz w:val="24"/>
        </w:rPr>
        <w:t xml:space="preserve"> </w:t>
      </w:r>
      <w:r w:rsidRPr="00DA3958">
        <w:rPr>
          <w:sz w:val="24"/>
        </w:rPr>
        <w:t>линии,</w:t>
      </w:r>
      <w:r w:rsidRPr="00DA3958">
        <w:rPr>
          <w:spacing w:val="1"/>
          <w:sz w:val="24"/>
        </w:rPr>
        <w:t xml:space="preserve"> </w:t>
      </w:r>
      <w:r w:rsidRPr="00DA3958">
        <w:rPr>
          <w:sz w:val="24"/>
        </w:rPr>
        <w:t>которые</w:t>
      </w:r>
      <w:r w:rsidRPr="00DA3958">
        <w:rPr>
          <w:spacing w:val="1"/>
          <w:sz w:val="24"/>
        </w:rPr>
        <w:t xml:space="preserve"> </w:t>
      </w:r>
      <w:r w:rsidRPr="00DA3958">
        <w:rPr>
          <w:sz w:val="24"/>
        </w:rPr>
        <w:t>предлагаются</w:t>
      </w:r>
      <w:r w:rsidRPr="00DA3958">
        <w:rPr>
          <w:spacing w:val="1"/>
          <w:sz w:val="24"/>
        </w:rPr>
        <w:t xml:space="preserve"> </w:t>
      </w:r>
      <w:r w:rsidRPr="00DA3958">
        <w:rPr>
          <w:sz w:val="24"/>
        </w:rPr>
        <w:t>для</w:t>
      </w:r>
      <w:r w:rsidRPr="00DA3958">
        <w:rPr>
          <w:spacing w:val="-57"/>
          <w:sz w:val="24"/>
        </w:rPr>
        <w:t xml:space="preserve"> </w:t>
      </w:r>
      <w:r w:rsidRPr="00DA3958">
        <w:rPr>
          <w:sz w:val="24"/>
        </w:rPr>
        <w:t>обязательного</w:t>
      </w:r>
      <w:r w:rsidRPr="00DA3958">
        <w:rPr>
          <w:spacing w:val="-4"/>
          <w:sz w:val="24"/>
        </w:rPr>
        <w:t xml:space="preserve"> </w:t>
      </w:r>
      <w:r w:rsidRPr="00DA3958">
        <w:rPr>
          <w:sz w:val="24"/>
        </w:rPr>
        <w:t>изучения в</w:t>
      </w:r>
      <w:r w:rsidRPr="00DA3958">
        <w:rPr>
          <w:spacing w:val="-1"/>
          <w:sz w:val="24"/>
        </w:rPr>
        <w:t xml:space="preserve"> </w:t>
      </w:r>
      <w:r w:rsidRPr="00DA3958">
        <w:rPr>
          <w:sz w:val="24"/>
        </w:rPr>
        <w:t>каждом</w:t>
      </w:r>
      <w:r w:rsidRPr="00DA3958">
        <w:rPr>
          <w:spacing w:val="-3"/>
          <w:sz w:val="24"/>
        </w:rPr>
        <w:t xml:space="preserve"> </w:t>
      </w:r>
      <w:r w:rsidRPr="00DA3958">
        <w:rPr>
          <w:sz w:val="24"/>
        </w:rPr>
        <w:t>классе</w:t>
      </w:r>
      <w:r w:rsidRPr="00DA3958">
        <w:rPr>
          <w:spacing w:val="-1"/>
          <w:sz w:val="24"/>
        </w:rPr>
        <w:t xml:space="preserve"> </w:t>
      </w:r>
      <w:r w:rsidRPr="00DA3958">
        <w:rPr>
          <w:sz w:val="24"/>
        </w:rPr>
        <w:t>на</w:t>
      </w:r>
      <w:r w:rsidRPr="00DA3958">
        <w:rPr>
          <w:spacing w:val="1"/>
          <w:sz w:val="24"/>
        </w:rPr>
        <w:t xml:space="preserve"> </w:t>
      </w:r>
      <w:r w:rsidRPr="00DA3958">
        <w:rPr>
          <w:sz w:val="24"/>
        </w:rPr>
        <w:t>уровне</w:t>
      </w:r>
      <w:r w:rsidRPr="00DA3958">
        <w:rPr>
          <w:spacing w:val="-1"/>
          <w:sz w:val="24"/>
        </w:rPr>
        <w:t xml:space="preserve"> </w:t>
      </w:r>
      <w:r w:rsidRPr="00DA3958">
        <w:rPr>
          <w:sz w:val="24"/>
        </w:rPr>
        <w:t>основного</w:t>
      </w:r>
      <w:r w:rsidRPr="00DA3958">
        <w:rPr>
          <w:spacing w:val="-1"/>
          <w:sz w:val="24"/>
        </w:rPr>
        <w:t xml:space="preserve"> </w:t>
      </w:r>
      <w:r w:rsidRPr="00DA3958">
        <w:rPr>
          <w:sz w:val="24"/>
        </w:rPr>
        <w:t>общего образования.</w:t>
      </w:r>
    </w:p>
    <w:p w14:paraId="0B7CCF01" w14:textId="77777777" w:rsidR="00DA3958" w:rsidRPr="00DA3958" w:rsidRDefault="00DA3958" w:rsidP="00803E13">
      <w:pPr>
        <w:numPr>
          <w:ilvl w:val="1"/>
          <w:numId w:val="106"/>
        </w:numPr>
        <w:tabs>
          <w:tab w:val="left" w:pos="754"/>
        </w:tabs>
        <w:spacing w:before="1" w:line="276" w:lineRule="auto"/>
        <w:ind w:right="415"/>
        <w:jc w:val="both"/>
        <w:rPr>
          <w:sz w:val="24"/>
        </w:rPr>
      </w:pPr>
      <w:r w:rsidRPr="00DA3958">
        <w:rPr>
          <w:sz w:val="24"/>
        </w:rPr>
        <w:t>Планируемые результаты освоения программы по родному (чувашскому) языку включают</w:t>
      </w:r>
      <w:r w:rsidRPr="00DA3958">
        <w:rPr>
          <w:spacing w:val="1"/>
          <w:sz w:val="24"/>
        </w:rPr>
        <w:t xml:space="preserve"> </w:t>
      </w:r>
      <w:r w:rsidRPr="00DA3958">
        <w:rPr>
          <w:sz w:val="24"/>
        </w:rPr>
        <w:t>личностные, метапредметные результаты за весь период обучения на уровне основного общего</w:t>
      </w:r>
      <w:r w:rsidRPr="00DA3958">
        <w:rPr>
          <w:spacing w:val="1"/>
          <w:sz w:val="24"/>
        </w:rPr>
        <w:t xml:space="preserve"> </w:t>
      </w:r>
      <w:r w:rsidRPr="00DA3958">
        <w:rPr>
          <w:sz w:val="24"/>
        </w:rPr>
        <w:t>образования,</w:t>
      </w:r>
      <w:r w:rsidRPr="00DA3958">
        <w:rPr>
          <w:spacing w:val="-1"/>
          <w:sz w:val="24"/>
        </w:rPr>
        <w:t xml:space="preserve"> </w:t>
      </w:r>
      <w:r w:rsidRPr="00DA3958">
        <w:rPr>
          <w:sz w:val="24"/>
        </w:rPr>
        <w:t>а</w:t>
      </w:r>
      <w:r w:rsidRPr="00DA3958">
        <w:rPr>
          <w:spacing w:val="-1"/>
          <w:sz w:val="24"/>
        </w:rPr>
        <w:t xml:space="preserve"> </w:t>
      </w:r>
      <w:r w:rsidRPr="00DA3958">
        <w:rPr>
          <w:sz w:val="24"/>
        </w:rPr>
        <w:t>также</w:t>
      </w:r>
      <w:r w:rsidRPr="00DA3958">
        <w:rPr>
          <w:spacing w:val="-1"/>
          <w:sz w:val="24"/>
        </w:rPr>
        <w:t xml:space="preserve"> </w:t>
      </w:r>
      <w:r w:rsidRPr="00DA3958">
        <w:rPr>
          <w:sz w:val="24"/>
        </w:rPr>
        <w:t>предметные</w:t>
      </w:r>
      <w:r w:rsidRPr="00DA3958">
        <w:rPr>
          <w:spacing w:val="-2"/>
          <w:sz w:val="24"/>
        </w:rPr>
        <w:t xml:space="preserve"> </w:t>
      </w:r>
      <w:r w:rsidRPr="00DA3958">
        <w:rPr>
          <w:sz w:val="24"/>
        </w:rPr>
        <w:t>результаты за</w:t>
      </w:r>
      <w:r w:rsidRPr="00DA3958">
        <w:rPr>
          <w:spacing w:val="-2"/>
          <w:sz w:val="24"/>
        </w:rPr>
        <w:t xml:space="preserve"> </w:t>
      </w:r>
      <w:r w:rsidRPr="00DA3958">
        <w:rPr>
          <w:sz w:val="24"/>
        </w:rPr>
        <w:t>каждый год</w:t>
      </w:r>
      <w:r w:rsidRPr="00DA3958">
        <w:rPr>
          <w:spacing w:val="5"/>
          <w:sz w:val="24"/>
        </w:rPr>
        <w:t xml:space="preserve"> </w:t>
      </w:r>
      <w:r w:rsidRPr="00DA3958">
        <w:rPr>
          <w:sz w:val="24"/>
        </w:rPr>
        <w:t>обучения.</w:t>
      </w:r>
    </w:p>
    <w:p w14:paraId="4E1E0B44" w14:textId="77777777" w:rsidR="00DA3958" w:rsidRPr="00DA3958" w:rsidRDefault="00DA3958" w:rsidP="00803E13">
      <w:pPr>
        <w:numPr>
          <w:ilvl w:val="1"/>
          <w:numId w:val="106"/>
        </w:numPr>
        <w:tabs>
          <w:tab w:val="left" w:pos="754"/>
        </w:tabs>
        <w:spacing w:line="274" w:lineRule="exact"/>
        <w:ind w:left="753" w:hanging="542"/>
        <w:jc w:val="both"/>
        <w:rPr>
          <w:sz w:val="24"/>
        </w:rPr>
      </w:pPr>
      <w:r w:rsidRPr="00DA3958">
        <w:rPr>
          <w:sz w:val="24"/>
        </w:rPr>
        <w:t>Пояснительная</w:t>
      </w:r>
      <w:r w:rsidRPr="00DA3958">
        <w:rPr>
          <w:spacing w:val="-6"/>
          <w:sz w:val="24"/>
        </w:rPr>
        <w:t xml:space="preserve"> </w:t>
      </w:r>
      <w:r w:rsidRPr="00DA3958">
        <w:rPr>
          <w:sz w:val="24"/>
        </w:rPr>
        <w:t>записка.</w:t>
      </w:r>
    </w:p>
    <w:p w14:paraId="71A3087E" w14:textId="77777777" w:rsidR="00DA3958" w:rsidRPr="00DA3958" w:rsidRDefault="00DA3958" w:rsidP="00803E13">
      <w:pPr>
        <w:numPr>
          <w:ilvl w:val="2"/>
          <w:numId w:val="106"/>
        </w:numPr>
        <w:tabs>
          <w:tab w:val="left" w:pos="934"/>
        </w:tabs>
        <w:spacing w:before="43" w:line="276" w:lineRule="auto"/>
        <w:ind w:right="415"/>
        <w:jc w:val="both"/>
        <w:rPr>
          <w:sz w:val="24"/>
        </w:rPr>
      </w:pPr>
      <w:r w:rsidRPr="00DA3958">
        <w:rPr>
          <w:sz w:val="24"/>
        </w:rPr>
        <w:t>Программа по родному (чувашскому) языку разработана с целью оказания методической</w:t>
      </w:r>
      <w:r w:rsidRPr="00DA3958">
        <w:rPr>
          <w:spacing w:val="1"/>
          <w:sz w:val="24"/>
        </w:rPr>
        <w:t xml:space="preserve"> </w:t>
      </w:r>
      <w:r w:rsidRPr="00DA3958">
        <w:rPr>
          <w:sz w:val="24"/>
        </w:rPr>
        <w:t>помощи</w:t>
      </w:r>
      <w:r w:rsidRPr="00DA3958">
        <w:rPr>
          <w:spacing w:val="2"/>
          <w:sz w:val="24"/>
        </w:rPr>
        <w:t xml:space="preserve"> </w:t>
      </w:r>
      <w:r w:rsidRPr="00DA3958">
        <w:rPr>
          <w:sz w:val="24"/>
        </w:rPr>
        <w:t>учителю в</w:t>
      </w:r>
      <w:r w:rsidRPr="00DA3958">
        <w:rPr>
          <w:spacing w:val="-2"/>
          <w:sz w:val="24"/>
        </w:rPr>
        <w:t xml:space="preserve"> </w:t>
      </w:r>
      <w:r w:rsidRPr="00DA3958">
        <w:rPr>
          <w:sz w:val="24"/>
        </w:rPr>
        <w:t>создании рабочей</w:t>
      </w:r>
      <w:r w:rsidRPr="00DA3958">
        <w:rPr>
          <w:spacing w:val="-1"/>
          <w:sz w:val="24"/>
        </w:rPr>
        <w:t xml:space="preserve"> </w:t>
      </w:r>
      <w:r w:rsidRPr="00DA3958">
        <w:rPr>
          <w:sz w:val="24"/>
        </w:rPr>
        <w:t>программы по</w:t>
      </w:r>
      <w:r w:rsidRPr="00DA3958">
        <w:rPr>
          <w:spacing w:val="1"/>
          <w:sz w:val="24"/>
        </w:rPr>
        <w:t xml:space="preserve"> </w:t>
      </w:r>
      <w:r w:rsidRPr="00DA3958">
        <w:rPr>
          <w:sz w:val="24"/>
        </w:rPr>
        <w:t>учебному</w:t>
      </w:r>
      <w:r w:rsidRPr="00DA3958">
        <w:rPr>
          <w:spacing w:val="-5"/>
          <w:sz w:val="24"/>
        </w:rPr>
        <w:t xml:space="preserve"> </w:t>
      </w:r>
      <w:r w:rsidRPr="00DA3958">
        <w:rPr>
          <w:sz w:val="24"/>
        </w:rPr>
        <w:t>предмету.</w:t>
      </w:r>
    </w:p>
    <w:p w14:paraId="1689ACFB" w14:textId="77777777" w:rsidR="00DA3958" w:rsidRPr="00DA3958" w:rsidRDefault="00DA3958" w:rsidP="00DA3958">
      <w:pPr>
        <w:spacing w:line="276" w:lineRule="auto"/>
        <w:ind w:left="212" w:right="405"/>
        <w:jc w:val="both"/>
        <w:rPr>
          <w:sz w:val="24"/>
          <w:szCs w:val="24"/>
        </w:rPr>
      </w:pPr>
      <w:r w:rsidRPr="00DA3958">
        <w:rPr>
          <w:sz w:val="24"/>
          <w:szCs w:val="24"/>
        </w:rPr>
        <w:t>Содержание</w:t>
      </w:r>
      <w:r w:rsidRPr="00DA3958">
        <w:rPr>
          <w:spacing w:val="1"/>
          <w:sz w:val="24"/>
          <w:szCs w:val="24"/>
        </w:rPr>
        <w:t xml:space="preserve"> </w:t>
      </w:r>
      <w:r w:rsidRPr="00DA3958">
        <w:rPr>
          <w:sz w:val="24"/>
          <w:szCs w:val="24"/>
        </w:rPr>
        <w:t>программы</w:t>
      </w:r>
      <w:r w:rsidRPr="00DA3958">
        <w:rPr>
          <w:spacing w:val="1"/>
          <w:sz w:val="24"/>
          <w:szCs w:val="24"/>
        </w:rPr>
        <w:t xml:space="preserve"> </w:t>
      </w:r>
      <w:r w:rsidRPr="00DA3958">
        <w:rPr>
          <w:sz w:val="24"/>
          <w:szCs w:val="24"/>
        </w:rPr>
        <w:t>по</w:t>
      </w:r>
      <w:r w:rsidRPr="00DA3958">
        <w:rPr>
          <w:spacing w:val="1"/>
          <w:sz w:val="24"/>
          <w:szCs w:val="24"/>
        </w:rPr>
        <w:t xml:space="preserve"> </w:t>
      </w:r>
      <w:r w:rsidRPr="00DA3958">
        <w:rPr>
          <w:sz w:val="24"/>
          <w:szCs w:val="24"/>
        </w:rPr>
        <w:t>родному</w:t>
      </w:r>
      <w:r w:rsidRPr="00DA3958">
        <w:rPr>
          <w:spacing w:val="1"/>
          <w:sz w:val="24"/>
          <w:szCs w:val="24"/>
        </w:rPr>
        <w:t xml:space="preserve"> </w:t>
      </w:r>
      <w:r w:rsidRPr="00DA3958">
        <w:rPr>
          <w:sz w:val="24"/>
          <w:szCs w:val="24"/>
        </w:rPr>
        <w:t>(чувашскому)</w:t>
      </w:r>
      <w:r w:rsidRPr="00DA3958">
        <w:rPr>
          <w:spacing w:val="1"/>
          <w:sz w:val="24"/>
          <w:szCs w:val="24"/>
        </w:rPr>
        <w:t xml:space="preserve"> </w:t>
      </w:r>
      <w:r w:rsidRPr="00DA3958">
        <w:rPr>
          <w:sz w:val="24"/>
          <w:szCs w:val="24"/>
        </w:rPr>
        <w:t>языку</w:t>
      </w:r>
      <w:r w:rsidRPr="00DA3958">
        <w:rPr>
          <w:spacing w:val="1"/>
          <w:sz w:val="24"/>
          <w:szCs w:val="24"/>
        </w:rPr>
        <w:t xml:space="preserve"> </w:t>
      </w:r>
      <w:r w:rsidRPr="00DA3958">
        <w:rPr>
          <w:sz w:val="24"/>
          <w:szCs w:val="24"/>
        </w:rPr>
        <w:t>направлено</w:t>
      </w:r>
      <w:r w:rsidRPr="00DA3958">
        <w:rPr>
          <w:spacing w:val="1"/>
          <w:sz w:val="24"/>
          <w:szCs w:val="24"/>
        </w:rPr>
        <w:t xml:space="preserve"> </w:t>
      </w:r>
      <w:r w:rsidRPr="00DA3958">
        <w:rPr>
          <w:sz w:val="24"/>
          <w:szCs w:val="24"/>
        </w:rPr>
        <w:t>на</w:t>
      </w:r>
      <w:r w:rsidRPr="00DA3958">
        <w:rPr>
          <w:spacing w:val="1"/>
          <w:sz w:val="24"/>
          <w:szCs w:val="24"/>
        </w:rPr>
        <w:t xml:space="preserve"> </w:t>
      </w:r>
      <w:r w:rsidRPr="00DA3958">
        <w:rPr>
          <w:sz w:val="24"/>
          <w:szCs w:val="24"/>
        </w:rPr>
        <w:t>совершенствование</w:t>
      </w:r>
      <w:r w:rsidRPr="00DA3958">
        <w:rPr>
          <w:spacing w:val="1"/>
          <w:sz w:val="24"/>
          <w:szCs w:val="24"/>
        </w:rPr>
        <w:t xml:space="preserve"> </w:t>
      </w:r>
      <w:r w:rsidRPr="00DA3958">
        <w:rPr>
          <w:sz w:val="24"/>
          <w:szCs w:val="24"/>
        </w:rPr>
        <w:t>приобретённых</w:t>
      </w:r>
      <w:r w:rsidRPr="00DA3958">
        <w:rPr>
          <w:spacing w:val="1"/>
          <w:sz w:val="24"/>
          <w:szCs w:val="24"/>
        </w:rPr>
        <w:t xml:space="preserve"> </w:t>
      </w:r>
      <w:r w:rsidRPr="00DA3958">
        <w:rPr>
          <w:sz w:val="24"/>
          <w:szCs w:val="24"/>
        </w:rPr>
        <w:t>на</w:t>
      </w:r>
      <w:r w:rsidRPr="00DA3958">
        <w:rPr>
          <w:spacing w:val="1"/>
          <w:sz w:val="24"/>
          <w:szCs w:val="24"/>
        </w:rPr>
        <w:t xml:space="preserve"> </w:t>
      </w:r>
      <w:r w:rsidRPr="00DA3958">
        <w:rPr>
          <w:sz w:val="24"/>
          <w:szCs w:val="24"/>
        </w:rPr>
        <w:t>уровне</w:t>
      </w:r>
      <w:r w:rsidRPr="00DA3958">
        <w:rPr>
          <w:spacing w:val="1"/>
          <w:sz w:val="24"/>
          <w:szCs w:val="24"/>
        </w:rPr>
        <w:t xml:space="preserve"> </w:t>
      </w:r>
      <w:r w:rsidRPr="00DA3958">
        <w:rPr>
          <w:sz w:val="24"/>
          <w:szCs w:val="24"/>
        </w:rPr>
        <w:t>начального</w:t>
      </w:r>
      <w:r w:rsidRPr="00DA3958">
        <w:rPr>
          <w:spacing w:val="1"/>
          <w:sz w:val="24"/>
          <w:szCs w:val="24"/>
        </w:rPr>
        <w:t xml:space="preserve"> </w:t>
      </w:r>
      <w:r w:rsidRPr="00DA3958">
        <w:rPr>
          <w:sz w:val="24"/>
          <w:szCs w:val="24"/>
        </w:rPr>
        <w:t>общего</w:t>
      </w:r>
      <w:r w:rsidRPr="00DA3958">
        <w:rPr>
          <w:spacing w:val="1"/>
          <w:sz w:val="24"/>
          <w:szCs w:val="24"/>
        </w:rPr>
        <w:t xml:space="preserve"> </w:t>
      </w:r>
      <w:r w:rsidRPr="00DA3958">
        <w:rPr>
          <w:sz w:val="24"/>
          <w:szCs w:val="24"/>
        </w:rPr>
        <w:t>образования</w:t>
      </w:r>
      <w:r w:rsidRPr="00DA3958">
        <w:rPr>
          <w:spacing w:val="1"/>
          <w:sz w:val="24"/>
          <w:szCs w:val="24"/>
        </w:rPr>
        <w:t xml:space="preserve"> </w:t>
      </w:r>
      <w:r w:rsidRPr="00DA3958">
        <w:rPr>
          <w:sz w:val="24"/>
          <w:szCs w:val="24"/>
        </w:rPr>
        <w:t>знаний,</w:t>
      </w:r>
      <w:r w:rsidRPr="00DA3958">
        <w:rPr>
          <w:spacing w:val="1"/>
          <w:sz w:val="24"/>
          <w:szCs w:val="24"/>
        </w:rPr>
        <w:t xml:space="preserve"> </w:t>
      </w:r>
      <w:r w:rsidRPr="00DA3958">
        <w:rPr>
          <w:sz w:val="24"/>
          <w:szCs w:val="24"/>
        </w:rPr>
        <w:t>умений</w:t>
      </w:r>
      <w:r w:rsidRPr="00DA3958">
        <w:rPr>
          <w:spacing w:val="1"/>
          <w:sz w:val="24"/>
          <w:szCs w:val="24"/>
        </w:rPr>
        <w:t xml:space="preserve"> </w:t>
      </w:r>
      <w:r w:rsidRPr="00DA3958">
        <w:rPr>
          <w:sz w:val="24"/>
          <w:szCs w:val="24"/>
        </w:rPr>
        <w:t>и</w:t>
      </w:r>
      <w:r w:rsidRPr="00DA3958">
        <w:rPr>
          <w:spacing w:val="1"/>
          <w:sz w:val="24"/>
          <w:szCs w:val="24"/>
        </w:rPr>
        <w:t xml:space="preserve"> </w:t>
      </w:r>
      <w:r w:rsidRPr="00DA3958">
        <w:rPr>
          <w:sz w:val="24"/>
          <w:szCs w:val="24"/>
        </w:rPr>
        <w:t>навыков</w:t>
      </w:r>
      <w:r w:rsidRPr="00DA3958">
        <w:rPr>
          <w:spacing w:val="1"/>
          <w:sz w:val="24"/>
          <w:szCs w:val="24"/>
        </w:rPr>
        <w:t xml:space="preserve"> </w:t>
      </w:r>
      <w:r w:rsidRPr="00DA3958">
        <w:rPr>
          <w:sz w:val="24"/>
          <w:szCs w:val="24"/>
        </w:rPr>
        <w:t>обучающихся.</w:t>
      </w:r>
      <w:r w:rsidRPr="00DA3958">
        <w:rPr>
          <w:spacing w:val="1"/>
          <w:sz w:val="24"/>
          <w:szCs w:val="24"/>
        </w:rPr>
        <w:t xml:space="preserve"> </w:t>
      </w:r>
      <w:r w:rsidRPr="00DA3958">
        <w:rPr>
          <w:sz w:val="24"/>
          <w:szCs w:val="24"/>
        </w:rPr>
        <w:t>В</w:t>
      </w:r>
      <w:r w:rsidRPr="00DA3958">
        <w:rPr>
          <w:spacing w:val="1"/>
          <w:sz w:val="24"/>
          <w:szCs w:val="24"/>
        </w:rPr>
        <w:t xml:space="preserve"> </w:t>
      </w:r>
      <w:r w:rsidRPr="00DA3958">
        <w:rPr>
          <w:sz w:val="24"/>
          <w:szCs w:val="24"/>
        </w:rPr>
        <w:t>программе</w:t>
      </w:r>
      <w:r w:rsidRPr="00DA3958">
        <w:rPr>
          <w:spacing w:val="1"/>
          <w:sz w:val="24"/>
          <w:szCs w:val="24"/>
        </w:rPr>
        <w:t xml:space="preserve"> </w:t>
      </w:r>
      <w:r w:rsidRPr="00DA3958">
        <w:rPr>
          <w:sz w:val="24"/>
          <w:szCs w:val="24"/>
        </w:rPr>
        <w:t>по</w:t>
      </w:r>
      <w:r w:rsidRPr="00DA3958">
        <w:rPr>
          <w:spacing w:val="1"/>
          <w:sz w:val="24"/>
          <w:szCs w:val="24"/>
        </w:rPr>
        <w:t xml:space="preserve"> </w:t>
      </w:r>
      <w:r w:rsidRPr="00DA3958">
        <w:rPr>
          <w:sz w:val="24"/>
          <w:szCs w:val="24"/>
        </w:rPr>
        <w:t>родному</w:t>
      </w:r>
      <w:r w:rsidRPr="00DA3958">
        <w:rPr>
          <w:spacing w:val="1"/>
          <w:sz w:val="24"/>
          <w:szCs w:val="24"/>
        </w:rPr>
        <w:t xml:space="preserve"> </w:t>
      </w:r>
      <w:r w:rsidRPr="00DA3958">
        <w:rPr>
          <w:sz w:val="24"/>
          <w:szCs w:val="24"/>
        </w:rPr>
        <w:t>(чувашскому)</w:t>
      </w:r>
      <w:r w:rsidRPr="00DA3958">
        <w:rPr>
          <w:spacing w:val="1"/>
          <w:sz w:val="24"/>
          <w:szCs w:val="24"/>
        </w:rPr>
        <w:t xml:space="preserve"> </w:t>
      </w:r>
      <w:r w:rsidRPr="00DA3958">
        <w:rPr>
          <w:sz w:val="24"/>
          <w:szCs w:val="24"/>
        </w:rPr>
        <w:t>языку</w:t>
      </w:r>
      <w:r w:rsidRPr="00DA3958">
        <w:rPr>
          <w:spacing w:val="1"/>
          <w:sz w:val="24"/>
          <w:szCs w:val="24"/>
        </w:rPr>
        <w:t xml:space="preserve"> </w:t>
      </w:r>
      <w:r w:rsidRPr="00DA3958">
        <w:rPr>
          <w:sz w:val="24"/>
          <w:szCs w:val="24"/>
        </w:rPr>
        <w:t>на</w:t>
      </w:r>
      <w:r w:rsidRPr="00DA3958">
        <w:rPr>
          <w:spacing w:val="1"/>
          <w:sz w:val="24"/>
          <w:szCs w:val="24"/>
        </w:rPr>
        <w:t xml:space="preserve"> </w:t>
      </w:r>
      <w:r w:rsidRPr="00DA3958">
        <w:rPr>
          <w:sz w:val="24"/>
          <w:szCs w:val="24"/>
        </w:rPr>
        <w:t>уровне</w:t>
      </w:r>
      <w:r w:rsidRPr="00DA3958">
        <w:rPr>
          <w:spacing w:val="1"/>
          <w:sz w:val="24"/>
          <w:szCs w:val="24"/>
        </w:rPr>
        <w:t xml:space="preserve"> </w:t>
      </w:r>
      <w:r w:rsidRPr="00DA3958">
        <w:rPr>
          <w:sz w:val="24"/>
          <w:szCs w:val="24"/>
        </w:rPr>
        <w:t>основного</w:t>
      </w:r>
      <w:r w:rsidRPr="00DA3958">
        <w:rPr>
          <w:spacing w:val="1"/>
          <w:sz w:val="24"/>
          <w:szCs w:val="24"/>
        </w:rPr>
        <w:t xml:space="preserve"> </w:t>
      </w:r>
      <w:r w:rsidRPr="00DA3958">
        <w:rPr>
          <w:sz w:val="24"/>
          <w:szCs w:val="24"/>
        </w:rPr>
        <w:t>общего</w:t>
      </w:r>
      <w:r w:rsidRPr="00DA3958">
        <w:rPr>
          <w:spacing w:val="1"/>
          <w:sz w:val="24"/>
          <w:szCs w:val="24"/>
        </w:rPr>
        <w:t xml:space="preserve"> </w:t>
      </w:r>
      <w:r w:rsidRPr="00DA3958">
        <w:rPr>
          <w:sz w:val="24"/>
          <w:szCs w:val="24"/>
        </w:rPr>
        <w:t>образования</w:t>
      </w:r>
      <w:r w:rsidRPr="00DA3958">
        <w:rPr>
          <w:spacing w:val="1"/>
          <w:sz w:val="24"/>
          <w:szCs w:val="24"/>
        </w:rPr>
        <w:t xml:space="preserve"> </w:t>
      </w:r>
      <w:r w:rsidRPr="00DA3958">
        <w:rPr>
          <w:sz w:val="24"/>
          <w:szCs w:val="24"/>
        </w:rPr>
        <w:t>увеличивается</w:t>
      </w:r>
      <w:r w:rsidRPr="00DA3958">
        <w:rPr>
          <w:spacing w:val="1"/>
          <w:sz w:val="24"/>
          <w:szCs w:val="24"/>
        </w:rPr>
        <w:t xml:space="preserve"> </w:t>
      </w:r>
      <w:r w:rsidRPr="00DA3958">
        <w:rPr>
          <w:sz w:val="24"/>
          <w:szCs w:val="24"/>
        </w:rPr>
        <w:t>объём</w:t>
      </w:r>
      <w:r w:rsidRPr="00DA3958">
        <w:rPr>
          <w:spacing w:val="1"/>
          <w:sz w:val="24"/>
          <w:szCs w:val="24"/>
        </w:rPr>
        <w:t xml:space="preserve"> </w:t>
      </w:r>
      <w:r w:rsidRPr="00DA3958">
        <w:rPr>
          <w:sz w:val="24"/>
          <w:szCs w:val="24"/>
        </w:rPr>
        <w:t>используемых</w:t>
      </w:r>
      <w:r w:rsidRPr="00DA3958">
        <w:rPr>
          <w:spacing w:val="1"/>
          <w:sz w:val="24"/>
          <w:szCs w:val="24"/>
        </w:rPr>
        <w:t xml:space="preserve"> </w:t>
      </w:r>
      <w:r w:rsidRPr="00DA3958">
        <w:rPr>
          <w:sz w:val="24"/>
          <w:szCs w:val="24"/>
        </w:rPr>
        <w:t>языковых</w:t>
      </w:r>
      <w:r w:rsidRPr="00DA3958">
        <w:rPr>
          <w:spacing w:val="1"/>
          <w:sz w:val="24"/>
          <w:szCs w:val="24"/>
        </w:rPr>
        <w:t xml:space="preserve"> </w:t>
      </w:r>
      <w:r w:rsidRPr="00DA3958">
        <w:rPr>
          <w:sz w:val="24"/>
          <w:szCs w:val="24"/>
        </w:rPr>
        <w:t>и</w:t>
      </w:r>
      <w:r w:rsidRPr="00DA3958">
        <w:rPr>
          <w:spacing w:val="1"/>
          <w:sz w:val="24"/>
          <w:szCs w:val="24"/>
        </w:rPr>
        <w:t xml:space="preserve"> </w:t>
      </w:r>
      <w:r w:rsidRPr="00DA3958">
        <w:rPr>
          <w:sz w:val="24"/>
          <w:szCs w:val="24"/>
        </w:rPr>
        <w:t>речевых</w:t>
      </w:r>
      <w:r w:rsidRPr="00DA3958">
        <w:rPr>
          <w:spacing w:val="1"/>
          <w:sz w:val="24"/>
          <w:szCs w:val="24"/>
        </w:rPr>
        <w:t xml:space="preserve"> </w:t>
      </w:r>
      <w:r w:rsidRPr="00DA3958">
        <w:rPr>
          <w:sz w:val="24"/>
          <w:szCs w:val="24"/>
        </w:rPr>
        <w:t>средств,</w:t>
      </w:r>
      <w:r w:rsidRPr="00DA3958">
        <w:rPr>
          <w:spacing w:val="1"/>
          <w:sz w:val="24"/>
          <w:szCs w:val="24"/>
        </w:rPr>
        <w:t xml:space="preserve"> </w:t>
      </w:r>
      <w:r w:rsidRPr="00DA3958">
        <w:rPr>
          <w:sz w:val="24"/>
          <w:szCs w:val="24"/>
        </w:rPr>
        <w:t>продолжается</w:t>
      </w:r>
      <w:r w:rsidRPr="00DA3958">
        <w:rPr>
          <w:spacing w:val="1"/>
          <w:sz w:val="24"/>
          <w:szCs w:val="24"/>
        </w:rPr>
        <w:t xml:space="preserve"> </w:t>
      </w:r>
      <w:r w:rsidRPr="00DA3958">
        <w:rPr>
          <w:sz w:val="24"/>
          <w:szCs w:val="24"/>
        </w:rPr>
        <w:t>развитие</w:t>
      </w:r>
      <w:r w:rsidRPr="00DA3958">
        <w:rPr>
          <w:spacing w:val="1"/>
          <w:sz w:val="24"/>
          <w:szCs w:val="24"/>
        </w:rPr>
        <w:t xml:space="preserve"> </w:t>
      </w:r>
      <w:r w:rsidRPr="00DA3958">
        <w:rPr>
          <w:sz w:val="24"/>
          <w:szCs w:val="24"/>
        </w:rPr>
        <w:t>коммуникативной</w:t>
      </w:r>
      <w:r w:rsidRPr="00DA3958">
        <w:rPr>
          <w:spacing w:val="1"/>
          <w:sz w:val="24"/>
          <w:szCs w:val="24"/>
        </w:rPr>
        <w:t xml:space="preserve"> </w:t>
      </w:r>
      <w:r w:rsidRPr="00DA3958">
        <w:rPr>
          <w:sz w:val="24"/>
          <w:szCs w:val="24"/>
        </w:rPr>
        <w:t>компетенции</w:t>
      </w:r>
      <w:r w:rsidRPr="00DA3958">
        <w:rPr>
          <w:spacing w:val="1"/>
          <w:sz w:val="24"/>
          <w:szCs w:val="24"/>
        </w:rPr>
        <w:t xml:space="preserve"> </w:t>
      </w:r>
      <w:r w:rsidRPr="00DA3958">
        <w:rPr>
          <w:sz w:val="24"/>
          <w:szCs w:val="24"/>
        </w:rPr>
        <w:t>обучающихся,</w:t>
      </w:r>
      <w:r w:rsidRPr="00DA3958">
        <w:rPr>
          <w:spacing w:val="1"/>
          <w:sz w:val="24"/>
          <w:szCs w:val="24"/>
        </w:rPr>
        <w:t xml:space="preserve"> </w:t>
      </w:r>
      <w:r w:rsidRPr="00DA3958">
        <w:rPr>
          <w:sz w:val="24"/>
          <w:szCs w:val="24"/>
        </w:rPr>
        <w:t>возрастает</w:t>
      </w:r>
      <w:r w:rsidRPr="00DA3958">
        <w:rPr>
          <w:spacing w:val="1"/>
          <w:sz w:val="24"/>
          <w:szCs w:val="24"/>
        </w:rPr>
        <w:t xml:space="preserve"> </w:t>
      </w:r>
      <w:r w:rsidRPr="00DA3958">
        <w:rPr>
          <w:sz w:val="24"/>
          <w:szCs w:val="24"/>
        </w:rPr>
        <w:t>степень</w:t>
      </w:r>
      <w:r w:rsidRPr="00DA3958">
        <w:rPr>
          <w:spacing w:val="1"/>
          <w:sz w:val="24"/>
          <w:szCs w:val="24"/>
        </w:rPr>
        <w:t xml:space="preserve"> </w:t>
      </w:r>
      <w:r w:rsidRPr="00DA3958">
        <w:rPr>
          <w:sz w:val="24"/>
          <w:szCs w:val="24"/>
        </w:rPr>
        <w:t>их</w:t>
      </w:r>
      <w:r w:rsidRPr="00DA3958">
        <w:rPr>
          <w:spacing w:val="1"/>
          <w:sz w:val="24"/>
          <w:szCs w:val="24"/>
        </w:rPr>
        <w:t xml:space="preserve"> </w:t>
      </w:r>
      <w:r w:rsidRPr="00DA3958">
        <w:rPr>
          <w:sz w:val="24"/>
          <w:szCs w:val="24"/>
        </w:rPr>
        <w:t>речевой</w:t>
      </w:r>
      <w:r w:rsidRPr="00DA3958">
        <w:rPr>
          <w:spacing w:val="1"/>
          <w:sz w:val="24"/>
          <w:szCs w:val="24"/>
        </w:rPr>
        <w:t xml:space="preserve"> </w:t>
      </w:r>
      <w:r w:rsidRPr="00DA3958">
        <w:rPr>
          <w:sz w:val="24"/>
          <w:szCs w:val="24"/>
        </w:rPr>
        <w:t>самостоятельности</w:t>
      </w:r>
      <w:r w:rsidRPr="00DA3958">
        <w:rPr>
          <w:spacing w:val="-1"/>
          <w:sz w:val="24"/>
          <w:szCs w:val="24"/>
        </w:rPr>
        <w:t xml:space="preserve"> </w:t>
      </w:r>
      <w:r w:rsidRPr="00DA3958">
        <w:rPr>
          <w:sz w:val="24"/>
          <w:szCs w:val="24"/>
        </w:rPr>
        <w:t>и творческой активности.</w:t>
      </w:r>
    </w:p>
    <w:p w14:paraId="3ABDDF8B" w14:textId="77777777" w:rsidR="00DA3958" w:rsidRPr="00DA3958" w:rsidRDefault="00DA3958" w:rsidP="00DA3958">
      <w:pPr>
        <w:spacing w:line="276" w:lineRule="auto"/>
        <w:ind w:left="212" w:right="408"/>
        <w:jc w:val="both"/>
        <w:rPr>
          <w:sz w:val="24"/>
          <w:szCs w:val="24"/>
        </w:rPr>
      </w:pPr>
      <w:r w:rsidRPr="00DA3958">
        <w:rPr>
          <w:sz w:val="24"/>
          <w:szCs w:val="24"/>
        </w:rPr>
        <w:t>Изучение</w:t>
      </w:r>
      <w:r w:rsidRPr="00DA3958">
        <w:rPr>
          <w:spacing w:val="1"/>
          <w:sz w:val="24"/>
          <w:szCs w:val="24"/>
        </w:rPr>
        <w:t xml:space="preserve"> </w:t>
      </w:r>
      <w:r w:rsidRPr="00DA3958">
        <w:rPr>
          <w:sz w:val="24"/>
          <w:szCs w:val="24"/>
        </w:rPr>
        <w:t>родного</w:t>
      </w:r>
      <w:r w:rsidRPr="00DA3958">
        <w:rPr>
          <w:spacing w:val="1"/>
          <w:sz w:val="24"/>
          <w:szCs w:val="24"/>
        </w:rPr>
        <w:t xml:space="preserve"> </w:t>
      </w:r>
      <w:r w:rsidRPr="00DA3958">
        <w:rPr>
          <w:sz w:val="24"/>
          <w:szCs w:val="24"/>
        </w:rPr>
        <w:t>(чувашского)</w:t>
      </w:r>
      <w:r w:rsidRPr="00DA3958">
        <w:rPr>
          <w:spacing w:val="1"/>
          <w:sz w:val="24"/>
          <w:szCs w:val="24"/>
        </w:rPr>
        <w:t xml:space="preserve"> </w:t>
      </w:r>
      <w:r w:rsidRPr="00DA3958">
        <w:rPr>
          <w:sz w:val="24"/>
          <w:szCs w:val="24"/>
        </w:rPr>
        <w:t>языка</w:t>
      </w:r>
      <w:r w:rsidRPr="00DA3958">
        <w:rPr>
          <w:spacing w:val="1"/>
          <w:sz w:val="24"/>
          <w:szCs w:val="24"/>
        </w:rPr>
        <w:t xml:space="preserve"> </w:t>
      </w:r>
      <w:r w:rsidRPr="00DA3958">
        <w:rPr>
          <w:sz w:val="24"/>
          <w:szCs w:val="24"/>
        </w:rPr>
        <w:t>расширяет</w:t>
      </w:r>
      <w:r w:rsidRPr="00DA3958">
        <w:rPr>
          <w:spacing w:val="1"/>
          <w:sz w:val="24"/>
          <w:szCs w:val="24"/>
        </w:rPr>
        <w:t xml:space="preserve"> </w:t>
      </w:r>
      <w:r w:rsidRPr="00DA3958">
        <w:rPr>
          <w:sz w:val="24"/>
          <w:szCs w:val="24"/>
        </w:rPr>
        <w:t>лингвистический</w:t>
      </w:r>
      <w:r w:rsidRPr="00DA3958">
        <w:rPr>
          <w:spacing w:val="1"/>
          <w:sz w:val="24"/>
          <w:szCs w:val="24"/>
        </w:rPr>
        <w:t xml:space="preserve"> </w:t>
      </w:r>
      <w:r w:rsidRPr="00DA3958">
        <w:rPr>
          <w:sz w:val="24"/>
          <w:szCs w:val="24"/>
        </w:rPr>
        <w:t>кругозор</w:t>
      </w:r>
      <w:r w:rsidRPr="00DA3958">
        <w:rPr>
          <w:spacing w:val="1"/>
          <w:sz w:val="24"/>
          <w:szCs w:val="24"/>
        </w:rPr>
        <w:t xml:space="preserve"> </w:t>
      </w:r>
      <w:r w:rsidRPr="00DA3958">
        <w:rPr>
          <w:sz w:val="24"/>
          <w:szCs w:val="24"/>
        </w:rPr>
        <w:t>обучающихся,</w:t>
      </w:r>
      <w:r w:rsidRPr="00DA3958">
        <w:rPr>
          <w:spacing w:val="1"/>
          <w:sz w:val="24"/>
          <w:szCs w:val="24"/>
        </w:rPr>
        <w:t xml:space="preserve"> </w:t>
      </w:r>
      <w:r w:rsidRPr="00DA3958">
        <w:rPr>
          <w:sz w:val="24"/>
          <w:szCs w:val="24"/>
        </w:rPr>
        <w:t>развивает</w:t>
      </w:r>
      <w:r w:rsidRPr="00DA3958">
        <w:rPr>
          <w:spacing w:val="1"/>
          <w:sz w:val="24"/>
          <w:szCs w:val="24"/>
        </w:rPr>
        <w:t xml:space="preserve"> </w:t>
      </w:r>
      <w:r w:rsidRPr="00DA3958">
        <w:rPr>
          <w:sz w:val="24"/>
          <w:szCs w:val="24"/>
        </w:rPr>
        <w:t>логическое</w:t>
      </w:r>
      <w:r w:rsidRPr="00DA3958">
        <w:rPr>
          <w:spacing w:val="1"/>
          <w:sz w:val="24"/>
          <w:szCs w:val="24"/>
        </w:rPr>
        <w:t xml:space="preserve"> </w:t>
      </w:r>
      <w:r w:rsidRPr="00DA3958">
        <w:rPr>
          <w:sz w:val="24"/>
          <w:szCs w:val="24"/>
        </w:rPr>
        <w:t>мышление,</w:t>
      </w:r>
      <w:r w:rsidRPr="00DA3958">
        <w:rPr>
          <w:spacing w:val="1"/>
          <w:sz w:val="24"/>
          <w:szCs w:val="24"/>
        </w:rPr>
        <w:t xml:space="preserve"> </w:t>
      </w:r>
      <w:r w:rsidRPr="00DA3958">
        <w:rPr>
          <w:sz w:val="24"/>
          <w:szCs w:val="24"/>
        </w:rPr>
        <w:t>способность</w:t>
      </w:r>
      <w:r w:rsidRPr="00DA3958">
        <w:rPr>
          <w:spacing w:val="1"/>
          <w:sz w:val="24"/>
          <w:szCs w:val="24"/>
        </w:rPr>
        <w:t xml:space="preserve"> </w:t>
      </w:r>
      <w:r w:rsidRPr="00DA3958">
        <w:rPr>
          <w:sz w:val="24"/>
          <w:szCs w:val="24"/>
        </w:rPr>
        <w:t>анализировать,</w:t>
      </w:r>
      <w:r w:rsidRPr="00DA3958">
        <w:rPr>
          <w:spacing w:val="1"/>
          <w:sz w:val="24"/>
          <w:szCs w:val="24"/>
        </w:rPr>
        <w:t xml:space="preserve"> </w:t>
      </w:r>
      <w:r w:rsidRPr="00DA3958">
        <w:rPr>
          <w:sz w:val="24"/>
          <w:szCs w:val="24"/>
        </w:rPr>
        <w:t>сравнивать,</w:t>
      </w:r>
      <w:r w:rsidRPr="00DA3958">
        <w:rPr>
          <w:spacing w:val="1"/>
          <w:sz w:val="24"/>
          <w:szCs w:val="24"/>
        </w:rPr>
        <w:t xml:space="preserve"> </w:t>
      </w:r>
      <w:r w:rsidRPr="00DA3958">
        <w:rPr>
          <w:sz w:val="24"/>
          <w:szCs w:val="24"/>
        </w:rPr>
        <w:t>классифицировать</w:t>
      </w:r>
      <w:r w:rsidRPr="00DA3958">
        <w:rPr>
          <w:spacing w:val="1"/>
          <w:sz w:val="24"/>
          <w:szCs w:val="24"/>
        </w:rPr>
        <w:t xml:space="preserve"> </w:t>
      </w:r>
      <w:r w:rsidRPr="00DA3958">
        <w:rPr>
          <w:sz w:val="24"/>
          <w:szCs w:val="24"/>
        </w:rPr>
        <w:t>языковые</w:t>
      </w:r>
      <w:r w:rsidRPr="00DA3958">
        <w:rPr>
          <w:spacing w:val="1"/>
          <w:sz w:val="24"/>
          <w:szCs w:val="24"/>
        </w:rPr>
        <w:t xml:space="preserve"> </w:t>
      </w:r>
      <w:r w:rsidRPr="00DA3958">
        <w:rPr>
          <w:sz w:val="24"/>
          <w:szCs w:val="24"/>
        </w:rPr>
        <w:t>единицы,</w:t>
      </w:r>
      <w:r w:rsidRPr="00DA3958">
        <w:rPr>
          <w:spacing w:val="1"/>
          <w:sz w:val="24"/>
          <w:szCs w:val="24"/>
        </w:rPr>
        <w:t xml:space="preserve"> </w:t>
      </w:r>
      <w:r w:rsidRPr="00DA3958">
        <w:rPr>
          <w:sz w:val="24"/>
          <w:szCs w:val="24"/>
        </w:rPr>
        <w:t>проводить</w:t>
      </w:r>
      <w:r w:rsidRPr="00DA3958">
        <w:rPr>
          <w:spacing w:val="1"/>
          <w:sz w:val="24"/>
          <w:szCs w:val="24"/>
        </w:rPr>
        <w:t xml:space="preserve"> </w:t>
      </w:r>
      <w:r w:rsidRPr="00DA3958">
        <w:rPr>
          <w:sz w:val="24"/>
          <w:szCs w:val="24"/>
        </w:rPr>
        <w:t>выводы,</w:t>
      </w:r>
      <w:r w:rsidRPr="00DA3958">
        <w:rPr>
          <w:spacing w:val="1"/>
          <w:sz w:val="24"/>
          <w:szCs w:val="24"/>
        </w:rPr>
        <w:t xml:space="preserve"> </w:t>
      </w:r>
      <w:r w:rsidRPr="00DA3958">
        <w:rPr>
          <w:sz w:val="24"/>
          <w:szCs w:val="24"/>
        </w:rPr>
        <w:t>обладает</w:t>
      </w:r>
      <w:r w:rsidRPr="00DA3958">
        <w:rPr>
          <w:spacing w:val="1"/>
          <w:sz w:val="24"/>
          <w:szCs w:val="24"/>
        </w:rPr>
        <w:t xml:space="preserve"> </w:t>
      </w:r>
      <w:r w:rsidRPr="00DA3958">
        <w:rPr>
          <w:sz w:val="24"/>
          <w:szCs w:val="24"/>
        </w:rPr>
        <w:t>значительным</w:t>
      </w:r>
      <w:r w:rsidRPr="00DA3958">
        <w:rPr>
          <w:spacing w:val="1"/>
          <w:sz w:val="24"/>
          <w:szCs w:val="24"/>
        </w:rPr>
        <w:t xml:space="preserve"> </w:t>
      </w:r>
      <w:r w:rsidRPr="00DA3958">
        <w:rPr>
          <w:sz w:val="24"/>
          <w:szCs w:val="24"/>
        </w:rPr>
        <w:t>воспитательным</w:t>
      </w:r>
      <w:r w:rsidRPr="00DA3958">
        <w:rPr>
          <w:spacing w:val="1"/>
          <w:sz w:val="24"/>
          <w:szCs w:val="24"/>
        </w:rPr>
        <w:t xml:space="preserve"> </w:t>
      </w:r>
      <w:r w:rsidRPr="00DA3958">
        <w:rPr>
          <w:sz w:val="24"/>
          <w:szCs w:val="24"/>
        </w:rPr>
        <w:t>потенциалом:</w:t>
      </w:r>
      <w:r w:rsidRPr="00DA3958">
        <w:rPr>
          <w:spacing w:val="-57"/>
          <w:sz w:val="24"/>
          <w:szCs w:val="24"/>
        </w:rPr>
        <w:t xml:space="preserve"> </w:t>
      </w:r>
      <w:r w:rsidRPr="00DA3958">
        <w:rPr>
          <w:sz w:val="24"/>
          <w:szCs w:val="24"/>
        </w:rPr>
        <w:t>учит</w:t>
      </w:r>
      <w:r w:rsidRPr="00DA3958">
        <w:rPr>
          <w:spacing w:val="1"/>
          <w:sz w:val="24"/>
          <w:szCs w:val="24"/>
        </w:rPr>
        <w:t xml:space="preserve"> </w:t>
      </w:r>
      <w:r w:rsidRPr="00DA3958">
        <w:rPr>
          <w:sz w:val="24"/>
          <w:szCs w:val="24"/>
        </w:rPr>
        <w:t>патриотизму,</w:t>
      </w:r>
      <w:r w:rsidRPr="00DA3958">
        <w:rPr>
          <w:spacing w:val="1"/>
          <w:sz w:val="24"/>
          <w:szCs w:val="24"/>
        </w:rPr>
        <w:t xml:space="preserve"> </w:t>
      </w:r>
      <w:r w:rsidRPr="00DA3958">
        <w:rPr>
          <w:sz w:val="24"/>
          <w:szCs w:val="24"/>
        </w:rPr>
        <w:t>любви</w:t>
      </w:r>
      <w:r w:rsidRPr="00DA3958">
        <w:rPr>
          <w:spacing w:val="1"/>
          <w:sz w:val="24"/>
          <w:szCs w:val="24"/>
        </w:rPr>
        <w:t xml:space="preserve"> </w:t>
      </w:r>
      <w:r w:rsidRPr="00DA3958">
        <w:rPr>
          <w:sz w:val="24"/>
          <w:szCs w:val="24"/>
        </w:rPr>
        <w:t>к</w:t>
      </w:r>
      <w:r w:rsidRPr="00DA3958">
        <w:rPr>
          <w:spacing w:val="1"/>
          <w:sz w:val="24"/>
          <w:szCs w:val="24"/>
        </w:rPr>
        <w:t xml:space="preserve"> </w:t>
      </w:r>
      <w:r w:rsidRPr="00DA3958">
        <w:rPr>
          <w:sz w:val="24"/>
          <w:szCs w:val="24"/>
        </w:rPr>
        <w:t>родному</w:t>
      </w:r>
      <w:r w:rsidRPr="00DA3958">
        <w:rPr>
          <w:spacing w:val="1"/>
          <w:sz w:val="24"/>
          <w:szCs w:val="24"/>
        </w:rPr>
        <w:t xml:space="preserve"> </w:t>
      </w:r>
      <w:r w:rsidRPr="00DA3958">
        <w:rPr>
          <w:sz w:val="24"/>
          <w:szCs w:val="24"/>
        </w:rPr>
        <w:t>краю,</w:t>
      </w:r>
      <w:r w:rsidRPr="00DA3958">
        <w:rPr>
          <w:spacing w:val="1"/>
          <w:sz w:val="24"/>
          <w:szCs w:val="24"/>
        </w:rPr>
        <w:t xml:space="preserve"> </w:t>
      </w:r>
      <w:r w:rsidRPr="00DA3958">
        <w:rPr>
          <w:sz w:val="24"/>
          <w:szCs w:val="24"/>
        </w:rPr>
        <w:t>уважительному</w:t>
      </w:r>
      <w:r w:rsidRPr="00DA3958">
        <w:rPr>
          <w:spacing w:val="1"/>
          <w:sz w:val="24"/>
          <w:szCs w:val="24"/>
        </w:rPr>
        <w:t xml:space="preserve"> </w:t>
      </w:r>
      <w:r w:rsidRPr="00DA3958">
        <w:rPr>
          <w:sz w:val="24"/>
          <w:szCs w:val="24"/>
        </w:rPr>
        <w:t>отношению</w:t>
      </w:r>
      <w:r w:rsidRPr="00DA3958">
        <w:rPr>
          <w:spacing w:val="1"/>
          <w:sz w:val="24"/>
          <w:szCs w:val="24"/>
        </w:rPr>
        <w:t xml:space="preserve"> </w:t>
      </w:r>
      <w:r w:rsidRPr="00DA3958">
        <w:rPr>
          <w:sz w:val="24"/>
          <w:szCs w:val="24"/>
        </w:rPr>
        <w:t>к</w:t>
      </w:r>
      <w:r w:rsidRPr="00DA3958">
        <w:rPr>
          <w:spacing w:val="1"/>
          <w:sz w:val="24"/>
          <w:szCs w:val="24"/>
        </w:rPr>
        <w:t xml:space="preserve"> </w:t>
      </w:r>
      <w:r w:rsidRPr="00DA3958">
        <w:rPr>
          <w:sz w:val="24"/>
          <w:szCs w:val="24"/>
        </w:rPr>
        <w:t>родным</w:t>
      </w:r>
      <w:r w:rsidRPr="00DA3958">
        <w:rPr>
          <w:spacing w:val="1"/>
          <w:sz w:val="24"/>
          <w:szCs w:val="24"/>
        </w:rPr>
        <w:t xml:space="preserve"> </w:t>
      </w:r>
      <w:r w:rsidRPr="00DA3958">
        <w:rPr>
          <w:sz w:val="24"/>
          <w:szCs w:val="24"/>
        </w:rPr>
        <w:t>языку</w:t>
      </w:r>
      <w:r w:rsidRPr="00DA3958">
        <w:rPr>
          <w:spacing w:val="60"/>
          <w:sz w:val="24"/>
          <w:szCs w:val="24"/>
        </w:rPr>
        <w:t xml:space="preserve"> </w:t>
      </w:r>
      <w:r w:rsidRPr="00DA3958">
        <w:rPr>
          <w:sz w:val="24"/>
          <w:szCs w:val="24"/>
        </w:rPr>
        <w:t>и</w:t>
      </w:r>
      <w:r w:rsidRPr="00DA3958">
        <w:rPr>
          <w:spacing w:val="1"/>
          <w:sz w:val="24"/>
          <w:szCs w:val="24"/>
        </w:rPr>
        <w:t xml:space="preserve"> </w:t>
      </w:r>
      <w:r w:rsidRPr="00DA3958">
        <w:rPr>
          <w:sz w:val="24"/>
          <w:szCs w:val="24"/>
        </w:rPr>
        <w:t>культуре,</w:t>
      </w:r>
      <w:r w:rsidRPr="00DA3958">
        <w:rPr>
          <w:spacing w:val="-1"/>
          <w:sz w:val="24"/>
          <w:szCs w:val="24"/>
        </w:rPr>
        <w:t xml:space="preserve"> </w:t>
      </w:r>
      <w:r w:rsidRPr="00DA3958">
        <w:rPr>
          <w:sz w:val="24"/>
          <w:szCs w:val="24"/>
        </w:rPr>
        <w:t>толерантности</w:t>
      </w:r>
      <w:r w:rsidRPr="00DA3958">
        <w:rPr>
          <w:spacing w:val="-1"/>
          <w:sz w:val="24"/>
          <w:szCs w:val="24"/>
        </w:rPr>
        <w:t xml:space="preserve"> </w:t>
      </w:r>
      <w:r w:rsidRPr="00DA3958">
        <w:rPr>
          <w:sz w:val="24"/>
          <w:szCs w:val="24"/>
        </w:rPr>
        <w:t>к представителям</w:t>
      </w:r>
      <w:r w:rsidRPr="00DA3958">
        <w:rPr>
          <w:spacing w:val="-2"/>
          <w:sz w:val="24"/>
          <w:szCs w:val="24"/>
        </w:rPr>
        <w:t xml:space="preserve"> </w:t>
      </w:r>
      <w:r w:rsidRPr="00DA3958">
        <w:rPr>
          <w:sz w:val="24"/>
          <w:szCs w:val="24"/>
        </w:rPr>
        <w:t>других</w:t>
      </w:r>
      <w:r w:rsidRPr="00DA3958">
        <w:rPr>
          <w:spacing w:val="-1"/>
          <w:sz w:val="24"/>
          <w:szCs w:val="24"/>
        </w:rPr>
        <w:t xml:space="preserve"> </w:t>
      </w:r>
      <w:r w:rsidRPr="00DA3958">
        <w:rPr>
          <w:sz w:val="24"/>
          <w:szCs w:val="24"/>
        </w:rPr>
        <w:t>наций</w:t>
      </w:r>
      <w:r w:rsidRPr="00DA3958">
        <w:rPr>
          <w:spacing w:val="-1"/>
          <w:sz w:val="24"/>
          <w:szCs w:val="24"/>
        </w:rPr>
        <w:t xml:space="preserve"> </w:t>
      </w:r>
      <w:r w:rsidRPr="00DA3958">
        <w:rPr>
          <w:sz w:val="24"/>
          <w:szCs w:val="24"/>
        </w:rPr>
        <w:t>и</w:t>
      </w:r>
      <w:r w:rsidRPr="00DA3958">
        <w:rPr>
          <w:spacing w:val="-2"/>
          <w:sz w:val="24"/>
          <w:szCs w:val="24"/>
        </w:rPr>
        <w:t xml:space="preserve"> </w:t>
      </w:r>
      <w:r w:rsidRPr="00DA3958">
        <w:rPr>
          <w:sz w:val="24"/>
          <w:szCs w:val="24"/>
        </w:rPr>
        <w:t>их</w:t>
      </w:r>
      <w:r w:rsidRPr="00DA3958">
        <w:rPr>
          <w:spacing w:val="1"/>
          <w:sz w:val="24"/>
          <w:szCs w:val="24"/>
        </w:rPr>
        <w:t xml:space="preserve"> </w:t>
      </w:r>
      <w:r w:rsidRPr="00DA3958">
        <w:rPr>
          <w:sz w:val="24"/>
          <w:szCs w:val="24"/>
        </w:rPr>
        <w:t>традициям.</w:t>
      </w:r>
    </w:p>
    <w:p w14:paraId="2135A07A" w14:textId="77777777" w:rsidR="00DA3958" w:rsidRPr="00DA3958" w:rsidRDefault="00DA3958" w:rsidP="00803E13">
      <w:pPr>
        <w:numPr>
          <w:ilvl w:val="2"/>
          <w:numId w:val="106"/>
        </w:numPr>
        <w:tabs>
          <w:tab w:val="left" w:pos="934"/>
        </w:tabs>
        <w:spacing w:before="1" w:line="276" w:lineRule="auto"/>
        <w:ind w:right="407"/>
        <w:jc w:val="both"/>
        <w:rPr>
          <w:sz w:val="24"/>
        </w:rPr>
      </w:pPr>
      <w:r w:rsidRPr="00DA3958">
        <w:rPr>
          <w:sz w:val="24"/>
        </w:rPr>
        <w:t>В содержании программы по родному (чувашскому) языку выделяются содержательные</w:t>
      </w:r>
      <w:r w:rsidRPr="00DA3958">
        <w:rPr>
          <w:spacing w:val="1"/>
          <w:sz w:val="24"/>
        </w:rPr>
        <w:t xml:space="preserve"> </w:t>
      </w:r>
      <w:r w:rsidRPr="00DA3958">
        <w:rPr>
          <w:sz w:val="24"/>
        </w:rPr>
        <w:t>линии, организованные по лексико-тематическому принципу, которые ориентированы на развитие</w:t>
      </w:r>
      <w:r w:rsidRPr="00DA3958">
        <w:rPr>
          <w:spacing w:val="-57"/>
          <w:sz w:val="24"/>
        </w:rPr>
        <w:t xml:space="preserve"> </w:t>
      </w:r>
      <w:r w:rsidRPr="00DA3958">
        <w:rPr>
          <w:sz w:val="24"/>
        </w:rPr>
        <w:t>коммуникативных умений, изучение языковых единиц и формирование навыков оперирования</w:t>
      </w:r>
      <w:r w:rsidRPr="00DA3958">
        <w:rPr>
          <w:spacing w:val="1"/>
          <w:sz w:val="24"/>
        </w:rPr>
        <w:t xml:space="preserve"> </w:t>
      </w:r>
      <w:r w:rsidRPr="00DA3958">
        <w:rPr>
          <w:sz w:val="24"/>
        </w:rPr>
        <w:t>ими,</w:t>
      </w:r>
      <w:r w:rsidRPr="00DA3958">
        <w:rPr>
          <w:spacing w:val="-1"/>
          <w:sz w:val="24"/>
        </w:rPr>
        <w:t xml:space="preserve"> </w:t>
      </w:r>
      <w:r w:rsidRPr="00DA3958">
        <w:rPr>
          <w:sz w:val="24"/>
        </w:rPr>
        <w:t>на</w:t>
      </w:r>
      <w:r w:rsidRPr="00DA3958">
        <w:rPr>
          <w:spacing w:val="-1"/>
          <w:sz w:val="24"/>
        </w:rPr>
        <w:t xml:space="preserve"> </w:t>
      </w:r>
      <w:r w:rsidRPr="00DA3958">
        <w:rPr>
          <w:sz w:val="24"/>
        </w:rPr>
        <w:t>совершенствование</w:t>
      </w:r>
      <w:r w:rsidRPr="00DA3958">
        <w:rPr>
          <w:spacing w:val="-2"/>
          <w:sz w:val="24"/>
        </w:rPr>
        <w:t xml:space="preserve"> </w:t>
      </w:r>
      <w:r w:rsidRPr="00DA3958">
        <w:rPr>
          <w:sz w:val="24"/>
        </w:rPr>
        <w:t>социокультурных</w:t>
      </w:r>
      <w:r w:rsidRPr="00DA3958">
        <w:rPr>
          <w:spacing w:val="1"/>
          <w:sz w:val="24"/>
        </w:rPr>
        <w:t xml:space="preserve"> </w:t>
      </w:r>
      <w:r w:rsidRPr="00DA3958">
        <w:rPr>
          <w:sz w:val="24"/>
        </w:rPr>
        <w:t>знаний</w:t>
      </w:r>
      <w:r w:rsidRPr="00DA3958">
        <w:rPr>
          <w:spacing w:val="-2"/>
          <w:sz w:val="24"/>
        </w:rPr>
        <w:t xml:space="preserve"> </w:t>
      </w:r>
      <w:r w:rsidRPr="00DA3958">
        <w:rPr>
          <w:sz w:val="24"/>
        </w:rPr>
        <w:t>и</w:t>
      </w:r>
      <w:r w:rsidRPr="00DA3958">
        <w:rPr>
          <w:spacing w:val="2"/>
          <w:sz w:val="24"/>
        </w:rPr>
        <w:t xml:space="preserve"> </w:t>
      </w:r>
      <w:r w:rsidRPr="00DA3958">
        <w:rPr>
          <w:sz w:val="24"/>
        </w:rPr>
        <w:t>умений.</w:t>
      </w:r>
    </w:p>
    <w:p w14:paraId="215A3F04" w14:textId="77777777" w:rsidR="00DA3958" w:rsidRPr="00DA3958" w:rsidRDefault="00DA3958" w:rsidP="00803E13">
      <w:pPr>
        <w:numPr>
          <w:ilvl w:val="2"/>
          <w:numId w:val="106"/>
        </w:numPr>
        <w:tabs>
          <w:tab w:val="left" w:pos="934"/>
        </w:tabs>
        <w:spacing w:line="276" w:lineRule="auto"/>
        <w:ind w:right="406"/>
        <w:rPr>
          <w:sz w:val="24"/>
        </w:rPr>
      </w:pPr>
      <w:r w:rsidRPr="00DA3958">
        <w:rPr>
          <w:sz w:val="24"/>
        </w:rPr>
        <w:t>Изучение родного (чувашского) языка направлено на достижение следующих целей:</w:t>
      </w:r>
      <w:r w:rsidRPr="00DA3958">
        <w:rPr>
          <w:spacing w:val="1"/>
          <w:sz w:val="24"/>
        </w:rPr>
        <w:t xml:space="preserve"> </w:t>
      </w:r>
      <w:r w:rsidRPr="00DA3958">
        <w:rPr>
          <w:sz w:val="24"/>
        </w:rPr>
        <w:t>совершенствование</w:t>
      </w:r>
      <w:r w:rsidRPr="00DA3958">
        <w:rPr>
          <w:spacing w:val="9"/>
          <w:sz w:val="24"/>
        </w:rPr>
        <w:t xml:space="preserve"> </w:t>
      </w:r>
      <w:r w:rsidRPr="00DA3958">
        <w:rPr>
          <w:sz w:val="24"/>
        </w:rPr>
        <w:t>всех</w:t>
      </w:r>
      <w:r w:rsidRPr="00DA3958">
        <w:rPr>
          <w:spacing w:val="12"/>
          <w:sz w:val="24"/>
        </w:rPr>
        <w:t xml:space="preserve"> </w:t>
      </w:r>
      <w:r w:rsidRPr="00DA3958">
        <w:rPr>
          <w:sz w:val="24"/>
        </w:rPr>
        <w:t>видов</w:t>
      </w:r>
      <w:r w:rsidRPr="00DA3958">
        <w:rPr>
          <w:spacing w:val="11"/>
          <w:sz w:val="24"/>
        </w:rPr>
        <w:t xml:space="preserve"> </w:t>
      </w:r>
      <w:r w:rsidRPr="00DA3958">
        <w:rPr>
          <w:sz w:val="24"/>
        </w:rPr>
        <w:t>речевой</w:t>
      </w:r>
      <w:r w:rsidRPr="00DA3958">
        <w:rPr>
          <w:spacing w:val="10"/>
          <w:sz w:val="24"/>
        </w:rPr>
        <w:t xml:space="preserve"> </w:t>
      </w:r>
      <w:r w:rsidRPr="00DA3958">
        <w:rPr>
          <w:sz w:val="24"/>
        </w:rPr>
        <w:t>деятельности,</w:t>
      </w:r>
      <w:r w:rsidRPr="00DA3958">
        <w:rPr>
          <w:spacing w:val="7"/>
          <w:sz w:val="24"/>
        </w:rPr>
        <w:t xml:space="preserve"> </w:t>
      </w:r>
      <w:r w:rsidRPr="00DA3958">
        <w:rPr>
          <w:sz w:val="24"/>
        </w:rPr>
        <w:t>коммуникативных</w:t>
      </w:r>
      <w:r w:rsidRPr="00DA3958">
        <w:rPr>
          <w:spacing w:val="15"/>
          <w:sz w:val="24"/>
        </w:rPr>
        <w:t xml:space="preserve"> </w:t>
      </w:r>
      <w:r w:rsidRPr="00DA3958">
        <w:rPr>
          <w:sz w:val="24"/>
        </w:rPr>
        <w:t>умений</w:t>
      </w:r>
      <w:r w:rsidRPr="00DA3958">
        <w:rPr>
          <w:spacing w:val="11"/>
          <w:sz w:val="24"/>
        </w:rPr>
        <w:t xml:space="preserve"> </w:t>
      </w:r>
      <w:r w:rsidRPr="00DA3958">
        <w:rPr>
          <w:sz w:val="24"/>
        </w:rPr>
        <w:t>и</w:t>
      </w:r>
      <w:r w:rsidRPr="00DA3958">
        <w:rPr>
          <w:spacing w:val="8"/>
          <w:sz w:val="24"/>
        </w:rPr>
        <w:t xml:space="preserve"> </w:t>
      </w:r>
      <w:r w:rsidRPr="00DA3958">
        <w:rPr>
          <w:sz w:val="24"/>
        </w:rPr>
        <w:t>культуры</w:t>
      </w:r>
      <w:r w:rsidRPr="00DA3958">
        <w:rPr>
          <w:spacing w:val="13"/>
          <w:sz w:val="24"/>
        </w:rPr>
        <w:t xml:space="preserve"> </w:t>
      </w:r>
      <w:r w:rsidRPr="00DA3958">
        <w:rPr>
          <w:sz w:val="24"/>
        </w:rPr>
        <w:t>речи</w:t>
      </w:r>
      <w:r w:rsidRPr="00DA3958">
        <w:rPr>
          <w:spacing w:val="-57"/>
          <w:sz w:val="24"/>
        </w:rPr>
        <w:t xml:space="preserve"> </w:t>
      </w:r>
      <w:r w:rsidRPr="00DA3958">
        <w:rPr>
          <w:sz w:val="24"/>
        </w:rPr>
        <w:lastRenderedPageBreak/>
        <w:t>на</w:t>
      </w:r>
      <w:r w:rsidRPr="00DA3958">
        <w:rPr>
          <w:spacing w:val="-2"/>
          <w:sz w:val="24"/>
        </w:rPr>
        <w:t xml:space="preserve"> </w:t>
      </w:r>
      <w:r w:rsidRPr="00DA3958">
        <w:rPr>
          <w:sz w:val="24"/>
        </w:rPr>
        <w:t>родном</w:t>
      </w:r>
      <w:r w:rsidRPr="00DA3958">
        <w:rPr>
          <w:spacing w:val="-1"/>
          <w:sz w:val="24"/>
        </w:rPr>
        <w:t xml:space="preserve"> </w:t>
      </w:r>
      <w:r w:rsidRPr="00DA3958">
        <w:rPr>
          <w:sz w:val="24"/>
        </w:rPr>
        <w:t>(чувашском)</w:t>
      </w:r>
      <w:r w:rsidRPr="00DA3958">
        <w:rPr>
          <w:spacing w:val="1"/>
          <w:sz w:val="24"/>
        </w:rPr>
        <w:t xml:space="preserve"> </w:t>
      </w:r>
      <w:r w:rsidRPr="00DA3958">
        <w:rPr>
          <w:sz w:val="24"/>
        </w:rPr>
        <w:t>языке;</w:t>
      </w:r>
    </w:p>
    <w:p w14:paraId="1E303600" w14:textId="77777777" w:rsidR="00DA3958" w:rsidRPr="00DA3958" w:rsidRDefault="00DA3958" w:rsidP="00DA3958">
      <w:pPr>
        <w:spacing w:line="278" w:lineRule="auto"/>
        <w:ind w:left="212"/>
        <w:rPr>
          <w:sz w:val="24"/>
          <w:szCs w:val="24"/>
        </w:rPr>
      </w:pPr>
      <w:r w:rsidRPr="00DA3958">
        <w:rPr>
          <w:sz w:val="24"/>
          <w:szCs w:val="24"/>
        </w:rPr>
        <w:t>расширение</w:t>
      </w:r>
      <w:r w:rsidRPr="00DA3958">
        <w:rPr>
          <w:spacing w:val="46"/>
          <w:sz w:val="24"/>
          <w:szCs w:val="24"/>
        </w:rPr>
        <w:t xml:space="preserve"> </w:t>
      </w:r>
      <w:r w:rsidRPr="00DA3958">
        <w:rPr>
          <w:sz w:val="24"/>
          <w:szCs w:val="24"/>
        </w:rPr>
        <w:t>знаний</w:t>
      </w:r>
      <w:r w:rsidRPr="00DA3958">
        <w:rPr>
          <w:spacing w:val="49"/>
          <w:sz w:val="24"/>
          <w:szCs w:val="24"/>
        </w:rPr>
        <w:t xml:space="preserve"> </w:t>
      </w:r>
      <w:r w:rsidRPr="00DA3958">
        <w:rPr>
          <w:sz w:val="24"/>
          <w:szCs w:val="24"/>
        </w:rPr>
        <w:t>о</w:t>
      </w:r>
      <w:r w:rsidRPr="00DA3958">
        <w:rPr>
          <w:spacing w:val="45"/>
          <w:sz w:val="24"/>
          <w:szCs w:val="24"/>
        </w:rPr>
        <w:t xml:space="preserve"> </w:t>
      </w:r>
      <w:r w:rsidRPr="00DA3958">
        <w:rPr>
          <w:sz w:val="24"/>
          <w:szCs w:val="24"/>
        </w:rPr>
        <w:t>специфике</w:t>
      </w:r>
      <w:r w:rsidRPr="00DA3958">
        <w:rPr>
          <w:spacing w:val="46"/>
          <w:sz w:val="24"/>
          <w:szCs w:val="24"/>
        </w:rPr>
        <w:t xml:space="preserve"> </w:t>
      </w:r>
      <w:r w:rsidRPr="00DA3958">
        <w:rPr>
          <w:sz w:val="24"/>
          <w:szCs w:val="24"/>
        </w:rPr>
        <w:t>родного</w:t>
      </w:r>
      <w:r w:rsidRPr="00DA3958">
        <w:rPr>
          <w:spacing w:val="48"/>
          <w:sz w:val="24"/>
          <w:szCs w:val="24"/>
        </w:rPr>
        <w:t xml:space="preserve"> </w:t>
      </w:r>
      <w:r w:rsidRPr="00DA3958">
        <w:rPr>
          <w:sz w:val="24"/>
          <w:szCs w:val="24"/>
        </w:rPr>
        <w:t>(чувашского)</w:t>
      </w:r>
      <w:r w:rsidRPr="00DA3958">
        <w:rPr>
          <w:spacing w:val="47"/>
          <w:sz w:val="24"/>
          <w:szCs w:val="24"/>
        </w:rPr>
        <w:t xml:space="preserve"> </w:t>
      </w:r>
      <w:r w:rsidRPr="00DA3958">
        <w:rPr>
          <w:sz w:val="24"/>
          <w:szCs w:val="24"/>
        </w:rPr>
        <w:t>языка,</w:t>
      </w:r>
      <w:r w:rsidRPr="00DA3958">
        <w:rPr>
          <w:spacing w:val="46"/>
          <w:sz w:val="24"/>
          <w:szCs w:val="24"/>
        </w:rPr>
        <w:t xml:space="preserve"> </w:t>
      </w:r>
      <w:r w:rsidRPr="00DA3958">
        <w:rPr>
          <w:sz w:val="24"/>
          <w:szCs w:val="24"/>
        </w:rPr>
        <w:t>основных</w:t>
      </w:r>
      <w:r w:rsidRPr="00DA3958">
        <w:rPr>
          <w:spacing w:val="49"/>
          <w:sz w:val="24"/>
          <w:szCs w:val="24"/>
        </w:rPr>
        <w:t xml:space="preserve"> </w:t>
      </w:r>
      <w:r w:rsidRPr="00DA3958">
        <w:rPr>
          <w:sz w:val="24"/>
          <w:szCs w:val="24"/>
        </w:rPr>
        <w:t>языковых</w:t>
      </w:r>
      <w:r w:rsidRPr="00DA3958">
        <w:rPr>
          <w:spacing w:val="50"/>
          <w:sz w:val="24"/>
          <w:szCs w:val="24"/>
        </w:rPr>
        <w:t xml:space="preserve"> </w:t>
      </w:r>
      <w:r w:rsidRPr="00DA3958">
        <w:rPr>
          <w:sz w:val="24"/>
          <w:szCs w:val="24"/>
        </w:rPr>
        <w:t>единицах</w:t>
      </w:r>
      <w:r w:rsidRPr="00DA3958">
        <w:rPr>
          <w:spacing w:val="49"/>
          <w:sz w:val="24"/>
          <w:szCs w:val="24"/>
        </w:rPr>
        <w:t xml:space="preserve"> </w:t>
      </w:r>
      <w:r w:rsidRPr="00DA3958">
        <w:rPr>
          <w:sz w:val="24"/>
          <w:szCs w:val="24"/>
        </w:rPr>
        <w:t>в</w:t>
      </w:r>
      <w:r w:rsidRPr="00DA3958">
        <w:rPr>
          <w:spacing w:val="-57"/>
          <w:sz w:val="24"/>
          <w:szCs w:val="24"/>
        </w:rPr>
        <w:t xml:space="preserve"> </w:t>
      </w:r>
      <w:r w:rsidRPr="00DA3958">
        <w:rPr>
          <w:sz w:val="24"/>
          <w:szCs w:val="24"/>
        </w:rPr>
        <w:t>соответствии</w:t>
      </w:r>
      <w:r w:rsidRPr="00DA3958">
        <w:rPr>
          <w:spacing w:val="-1"/>
          <w:sz w:val="24"/>
          <w:szCs w:val="24"/>
        </w:rPr>
        <w:t xml:space="preserve"> </w:t>
      </w:r>
      <w:r w:rsidRPr="00DA3958">
        <w:rPr>
          <w:sz w:val="24"/>
          <w:szCs w:val="24"/>
        </w:rPr>
        <w:t>с</w:t>
      </w:r>
      <w:r w:rsidRPr="00DA3958">
        <w:rPr>
          <w:spacing w:val="-1"/>
          <w:sz w:val="24"/>
          <w:szCs w:val="24"/>
        </w:rPr>
        <w:t xml:space="preserve"> </w:t>
      </w:r>
      <w:r w:rsidRPr="00DA3958">
        <w:rPr>
          <w:sz w:val="24"/>
          <w:szCs w:val="24"/>
        </w:rPr>
        <w:t>разделами науки о языке;</w:t>
      </w:r>
    </w:p>
    <w:p w14:paraId="3A9464A8" w14:textId="77777777" w:rsidR="00DA3958" w:rsidRPr="00DA3958" w:rsidRDefault="00DA3958" w:rsidP="00DA3958">
      <w:pPr>
        <w:spacing w:line="276" w:lineRule="auto"/>
        <w:ind w:left="212" w:right="706"/>
        <w:rPr>
          <w:sz w:val="24"/>
          <w:szCs w:val="24"/>
        </w:rPr>
      </w:pPr>
      <w:r w:rsidRPr="00DA3958">
        <w:rPr>
          <w:sz w:val="24"/>
          <w:szCs w:val="24"/>
        </w:rPr>
        <w:t>приобщение</w:t>
      </w:r>
      <w:r w:rsidRPr="00DA3958">
        <w:rPr>
          <w:spacing w:val="17"/>
          <w:sz w:val="24"/>
          <w:szCs w:val="24"/>
        </w:rPr>
        <w:t xml:space="preserve"> </w:t>
      </w:r>
      <w:r w:rsidRPr="00DA3958">
        <w:rPr>
          <w:sz w:val="24"/>
          <w:szCs w:val="24"/>
        </w:rPr>
        <w:t>обучающихся</w:t>
      </w:r>
      <w:r w:rsidRPr="00DA3958">
        <w:rPr>
          <w:spacing w:val="17"/>
          <w:sz w:val="24"/>
          <w:szCs w:val="24"/>
        </w:rPr>
        <w:t xml:space="preserve"> </w:t>
      </w:r>
      <w:r w:rsidRPr="00DA3958">
        <w:rPr>
          <w:sz w:val="24"/>
          <w:szCs w:val="24"/>
        </w:rPr>
        <w:t>к</w:t>
      </w:r>
      <w:r w:rsidRPr="00DA3958">
        <w:rPr>
          <w:spacing w:val="16"/>
          <w:sz w:val="24"/>
          <w:szCs w:val="24"/>
        </w:rPr>
        <w:t xml:space="preserve"> </w:t>
      </w:r>
      <w:r w:rsidRPr="00DA3958">
        <w:rPr>
          <w:sz w:val="24"/>
          <w:szCs w:val="24"/>
        </w:rPr>
        <w:t>культуре,</w:t>
      </w:r>
      <w:r w:rsidRPr="00DA3958">
        <w:rPr>
          <w:spacing w:val="17"/>
          <w:sz w:val="24"/>
          <w:szCs w:val="24"/>
        </w:rPr>
        <w:t xml:space="preserve"> </w:t>
      </w:r>
      <w:r w:rsidRPr="00DA3958">
        <w:rPr>
          <w:sz w:val="24"/>
          <w:szCs w:val="24"/>
        </w:rPr>
        <w:t>традициям</w:t>
      </w:r>
      <w:r w:rsidRPr="00DA3958">
        <w:rPr>
          <w:spacing w:val="17"/>
          <w:sz w:val="24"/>
          <w:szCs w:val="24"/>
        </w:rPr>
        <w:t xml:space="preserve"> </w:t>
      </w:r>
      <w:r w:rsidRPr="00DA3958">
        <w:rPr>
          <w:sz w:val="24"/>
          <w:szCs w:val="24"/>
        </w:rPr>
        <w:t>чувашского</w:t>
      </w:r>
      <w:r w:rsidRPr="00DA3958">
        <w:rPr>
          <w:spacing w:val="17"/>
          <w:sz w:val="24"/>
          <w:szCs w:val="24"/>
        </w:rPr>
        <w:t xml:space="preserve"> </w:t>
      </w:r>
      <w:r w:rsidRPr="00DA3958">
        <w:rPr>
          <w:sz w:val="24"/>
          <w:szCs w:val="24"/>
        </w:rPr>
        <w:t>народа</w:t>
      </w:r>
      <w:r w:rsidRPr="00DA3958">
        <w:rPr>
          <w:spacing w:val="17"/>
          <w:sz w:val="24"/>
          <w:szCs w:val="24"/>
        </w:rPr>
        <w:t xml:space="preserve"> </w:t>
      </w:r>
      <w:r w:rsidRPr="00DA3958">
        <w:rPr>
          <w:sz w:val="24"/>
          <w:szCs w:val="24"/>
        </w:rPr>
        <w:t>в</w:t>
      </w:r>
      <w:r w:rsidRPr="00DA3958">
        <w:rPr>
          <w:spacing w:val="17"/>
          <w:sz w:val="24"/>
          <w:szCs w:val="24"/>
        </w:rPr>
        <w:t xml:space="preserve"> </w:t>
      </w:r>
      <w:r w:rsidRPr="00DA3958">
        <w:rPr>
          <w:sz w:val="24"/>
          <w:szCs w:val="24"/>
        </w:rPr>
        <w:t>рамках</w:t>
      </w:r>
      <w:r w:rsidRPr="00DA3958">
        <w:rPr>
          <w:spacing w:val="20"/>
          <w:sz w:val="24"/>
          <w:szCs w:val="24"/>
        </w:rPr>
        <w:t xml:space="preserve"> </w:t>
      </w:r>
      <w:r w:rsidRPr="00DA3958">
        <w:rPr>
          <w:sz w:val="24"/>
          <w:szCs w:val="24"/>
        </w:rPr>
        <w:t>тем,</w:t>
      </w:r>
      <w:r w:rsidRPr="00DA3958">
        <w:rPr>
          <w:spacing w:val="17"/>
          <w:sz w:val="24"/>
          <w:szCs w:val="24"/>
        </w:rPr>
        <w:t xml:space="preserve"> </w:t>
      </w:r>
      <w:r w:rsidRPr="00DA3958">
        <w:rPr>
          <w:sz w:val="24"/>
          <w:szCs w:val="24"/>
        </w:rPr>
        <w:t>сфер</w:t>
      </w:r>
      <w:r w:rsidRPr="00DA3958">
        <w:rPr>
          <w:spacing w:val="17"/>
          <w:sz w:val="24"/>
          <w:szCs w:val="24"/>
        </w:rPr>
        <w:t xml:space="preserve"> </w:t>
      </w:r>
      <w:r w:rsidRPr="00DA3958">
        <w:rPr>
          <w:sz w:val="24"/>
          <w:szCs w:val="24"/>
        </w:rPr>
        <w:t>и</w:t>
      </w:r>
      <w:r w:rsidRPr="00DA3958">
        <w:rPr>
          <w:spacing w:val="-57"/>
          <w:sz w:val="24"/>
          <w:szCs w:val="24"/>
        </w:rPr>
        <w:t xml:space="preserve"> </w:t>
      </w:r>
      <w:r w:rsidRPr="00DA3958">
        <w:rPr>
          <w:sz w:val="24"/>
          <w:szCs w:val="24"/>
        </w:rPr>
        <w:t>ситуаций</w:t>
      </w:r>
      <w:r w:rsidRPr="00DA3958">
        <w:rPr>
          <w:spacing w:val="-1"/>
          <w:sz w:val="24"/>
          <w:szCs w:val="24"/>
        </w:rPr>
        <w:t xml:space="preserve"> </w:t>
      </w:r>
      <w:r w:rsidRPr="00DA3958">
        <w:rPr>
          <w:sz w:val="24"/>
          <w:szCs w:val="24"/>
        </w:rPr>
        <w:t>общения;</w:t>
      </w:r>
    </w:p>
    <w:p w14:paraId="69E665E2" w14:textId="77777777" w:rsidR="00DA3958" w:rsidRPr="00DA3958" w:rsidRDefault="00DA3958" w:rsidP="00DA3958">
      <w:pPr>
        <w:spacing w:line="276" w:lineRule="auto"/>
        <w:ind w:left="212"/>
        <w:rPr>
          <w:sz w:val="24"/>
          <w:szCs w:val="24"/>
        </w:rPr>
      </w:pPr>
      <w:r w:rsidRPr="00DA3958">
        <w:rPr>
          <w:sz w:val="24"/>
          <w:szCs w:val="24"/>
        </w:rPr>
        <w:t>развитие</w:t>
      </w:r>
      <w:r w:rsidRPr="00DA3958">
        <w:rPr>
          <w:spacing w:val="39"/>
          <w:sz w:val="24"/>
          <w:szCs w:val="24"/>
        </w:rPr>
        <w:t xml:space="preserve"> </w:t>
      </w:r>
      <w:r w:rsidRPr="00DA3958">
        <w:rPr>
          <w:sz w:val="24"/>
          <w:szCs w:val="24"/>
        </w:rPr>
        <w:t>национального</w:t>
      </w:r>
      <w:r w:rsidRPr="00DA3958">
        <w:rPr>
          <w:spacing w:val="42"/>
          <w:sz w:val="24"/>
          <w:szCs w:val="24"/>
        </w:rPr>
        <w:t xml:space="preserve"> </w:t>
      </w:r>
      <w:r w:rsidRPr="00DA3958">
        <w:rPr>
          <w:sz w:val="24"/>
          <w:szCs w:val="24"/>
        </w:rPr>
        <w:t>самосознания,</w:t>
      </w:r>
      <w:r w:rsidRPr="00DA3958">
        <w:rPr>
          <w:spacing w:val="42"/>
          <w:sz w:val="24"/>
          <w:szCs w:val="24"/>
        </w:rPr>
        <w:t xml:space="preserve"> </w:t>
      </w:r>
      <w:r w:rsidRPr="00DA3958">
        <w:rPr>
          <w:sz w:val="24"/>
          <w:szCs w:val="24"/>
        </w:rPr>
        <w:t>формирование</w:t>
      </w:r>
      <w:r w:rsidRPr="00DA3958">
        <w:rPr>
          <w:spacing w:val="41"/>
          <w:sz w:val="24"/>
          <w:szCs w:val="24"/>
        </w:rPr>
        <w:t xml:space="preserve"> </w:t>
      </w:r>
      <w:r w:rsidRPr="00DA3958">
        <w:rPr>
          <w:sz w:val="24"/>
          <w:szCs w:val="24"/>
        </w:rPr>
        <w:t>российской</w:t>
      </w:r>
      <w:r w:rsidRPr="00DA3958">
        <w:rPr>
          <w:spacing w:val="41"/>
          <w:sz w:val="24"/>
          <w:szCs w:val="24"/>
        </w:rPr>
        <w:t xml:space="preserve"> </w:t>
      </w:r>
      <w:r w:rsidRPr="00DA3958">
        <w:rPr>
          <w:sz w:val="24"/>
          <w:szCs w:val="24"/>
        </w:rPr>
        <w:t>гражданской</w:t>
      </w:r>
      <w:r w:rsidRPr="00DA3958">
        <w:rPr>
          <w:spacing w:val="43"/>
          <w:sz w:val="24"/>
          <w:szCs w:val="24"/>
        </w:rPr>
        <w:t xml:space="preserve"> </w:t>
      </w:r>
      <w:r w:rsidRPr="00DA3958">
        <w:rPr>
          <w:sz w:val="24"/>
          <w:szCs w:val="24"/>
        </w:rPr>
        <w:t>идентичности</w:t>
      </w:r>
      <w:r w:rsidRPr="00DA3958">
        <w:rPr>
          <w:spacing w:val="42"/>
          <w:sz w:val="24"/>
          <w:szCs w:val="24"/>
        </w:rPr>
        <w:t xml:space="preserve"> </w:t>
      </w:r>
      <w:r w:rsidRPr="00DA3958">
        <w:rPr>
          <w:sz w:val="24"/>
          <w:szCs w:val="24"/>
        </w:rPr>
        <w:t>в</w:t>
      </w:r>
      <w:r w:rsidRPr="00DA3958">
        <w:rPr>
          <w:spacing w:val="-57"/>
          <w:sz w:val="24"/>
          <w:szCs w:val="24"/>
        </w:rPr>
        <w:t xml:space="preserve"> </w:t>
      </w:r>
      <w:r w:rsidRPr="00DA3958">
        <w:rPr>
          <w:sz w:val="24"/>
          <w:szCs w:val="24"/>
        </w:rPr>
        <w:t>поликультурном</w:t>
      </w:r>
      <w:r w:rsidRPr="00DA3958">
        <w:rPr>
          <w:spacing w:val="-2"/>
          <w:sz w:val="24"/>
          <w:szCs w:val="24"/>
        </w:rPr>
        <w:t xml:space="preserve"> </w:t>
      </w:r>
      <w:r w:rsidRPr="00DA3958">
        <w:rPr>
          <w:sz w:val="24"/>
          <w:szCs w:val="24"/>
        </w:rPr>
        <w:t>обществе.</w:t>
      </w:r>
    </w:p>
    <w:p w14:paraId="46DF7BAC" w14:textId="77777777" w:rsidR="00DA3958" w:rsidRPr="00DA3958" w:rsidRDefault="00DA3958" w:rsidP="00803E13">
      <w:pPr>
        <w:numPr>
          <w:ilvl w:val="2"/>
          <w:numId w:val="106"/>
        </w:numPr>
        <w:tabs>
          <w:tab w:val="left" w:pos="284"/>
        </w:tabs>
        <w:ind w:left="933" w:right="482" w:hanging="722"/>
        <w:jc w:val="both"/>
        <w:rPr>
          <w:sz w:val="24"/>
          <w:szCs w:val="24"/>
        </w:rPr>
      </w:pPr>
      <w:r w:rsidRPr="00DA3958">
        <w:rPr>
          <w:sz w:val="24"/>
        </w:rPr>
        <w:t>Общее</w:t>
      </w:r>
      <w:r w:rsidRPr="00DA3958">
        <w:rPr>
          <w:spacing w:val="46"/>
          <w:sz w:val="24"/>
        </w:rPr>
        <w:t xml:space="preserve"> </w:t>
      </w:r>
      <w:r w:rsidRPr="00DA3958">
        <w:rPr>
          <w:sz w:val="24"/>
        </w:rPr>
        <w:t>число</w:t>
      </w:r>
      <w:r w:rsidRPr="00DA3958">
        <w:rPr>
          <w:spacing w:val="48"/>
          <w:sz w:val="24"/>
        </w:rPr>
        <w:t xml:space="preserve"> </w:t>
      </w:r>
      <w:r w:rsidRPr="00DA3958">
        <w:rPr>
          <w:sz w:val="24"/>
        </w:rPr>
        <w:t>часов,</w:t>
      </w:r>
      <w:r w:rsidRPr="00DA3958">
        <w:rPr>
          <w:spacing w:val="47"/>
          <w:sz w:val="24"/>
        </w:rPr>
        <w:t xml:space="preserve"> </w:t>
      </w:r>
      <w:r w:rsidRPr="00DA3958">
        <w:rPr>
          <w:sz w:val="24"/>
        </w:rPr>
        <w:t>рекомендованных</w:t>
      </w:r>
      <w:r w:rsidRPr="00DA3958">
        <w:rPr>
          <w:spacing w:val="49"/>
          <w:sz w:val="24"/>
        </w:rPr>
        <w:t xml:space="preserve"> </w:t>
      </w:r>
      <w:r w:rsidRPr="00DA3958">
        <w:rPr>
          <w:sz w:val="24"/>
        </w:rPr>
        <w:t>для</w:t>
      </w:r>
      <w:r w:rsidRPr="00DA3958">
        <w:rPr>
          <w:spacing w:val="46"/>
          <w:sz w:val="24"/>
        </w:rPr>
        <w:t xml:space="preserve"> </w:t>
      </w:r>
      <w:r w:rsidRPr="00DA3958">
        <w:rPr>
          <w:sz w:val="24"/>
        </w:rPr>
        <w:t>изучения</w:t>
      </w:r>
      <w:r w:rsidRPr="00DA3958">
        <w:rPr>
          <w:spacing w:val="48"/>
          <w:sz w:val="24"/>
        </w:rPr>
        <w:t xml:space="preserve"> </w:t>
      </w:r>
      <w:r w:rsidRPr="00DA3958">
        <w:rPr>
          <w:sz w:val="24"/>
        </w:rPr>
        <w:t>родного</w:t>
      </w:r>
      <w:r w:rsidRPr="00DA3958">
        <w:rPr>
          <w:spacing w:val="48"/>
          <w:sz w:val="24"/>
        </w:rPr>
        <w:t xml:space="preserve"> </w:t>
      </w:r>
      <w:r w:rsidRPr="00DA3958">
        <w:rPr>
          <w:sz w:val="24"/>
        </w:rPr>
        <w:t>(чувашского)</w:t>
      </w:r>
      <w:r w:rsidRPr="00DA3958">
        <w:rPr>
          <w:spacing w:val="46"/>
          <w:sz w:val="24"/>
        </w:rPr>
        <w:t xml:space="preserve"> </w:t>
      </w:r>
      <w:r w:rsidRPr="00DA3958">
        <w:rPr>
          <w:sz w:val="24"/>
        </w:rPr>
        <w:t>языка</w:t>
      </w:r>
      <w:r w:rsidRPr="00DA3958">
        <w:rPr>
          <w:sz w:val="24"/>
          <w:szCs w:val="24"/>
        </w:rPr>
        <w:t xml:space="preserve">: в 5 классе – </w:t>
      </w:r>
      <w:r w:rsidR="00D30799">
        <w:rPr>
          <w:sz w:val="24"/>
          <w:szCs w:val="24"/>
        </w:rPr>
        <w:t>34</w:t>
      </w:r>
      <w:r w:rsidRPr="00DA3958">
        <w:rPr>
          <w:sz w:val="24"/>
          <w:szCs w:val="24"/>
        </w:rPr>
        <w:t xml:space="preserve"> час</w:t>
      </w:r>
      <w:r w:rsidR="00D30799">
        <w:rPr>
          <w:sz w:val="24"/>
          <w:szCs w:val="24"/>
        </w:rPr>
        <w:t>а</w:t>
      </w:r>
      <w:r w:rsidRPr="00DA3958">
        <w:rPr>
          <w:sz w:val="24"/>
          <w:szCs w:val="24"/>
        </w:rPr>
        <w:t xml:space="preserve"> (</w:t>
      </w:r>
      <w:r w:rsidR="00D30799">
        <w:rPr>
          <w:sz w:val="24"/>
          <w:szCs w:val="24"/>
        </w:rPr>
        <w:t>1</w:t>
      </w:r>
      <w:r w:rsidRPr="00DA3958">
        <w:rPr>
          <w:sz w:val="24"/>
          <w:szCs w:val="24"/>
        </w:rPr>
        <w:t xml:space="preserve"> часа в неделю), в 6 классе – </w:t>
      </w:r>
      <w:r w:rsidR="00D30799">
        <w:rPr>
          <w:sz w:val="24"/>
          <w:szCs w:val="24"/>
        </w:rPr>
        <w:t>34</w:t>
      </w:r>
      <w:r w:rsidR="00D30799" w:rsidRPr="00DA3958">
        <w:rPr>
          <w:sz w:val="24"/>
          <w:szCs w:val="24"/>
        </w:rPr>
        <w:t xml:space="preserve"> час</w:t>
      </w:r>
      <w:r w:rsidR="00D30799">
        <w:rPr>
          <w:sz w:val="24"/>
          <w:szCs w:val="24"/>
        </w:rPr>
        <w:t>а</w:t>
      </w:r>
      <w:r w:rsidR="00D30799" w:rsidRPr="00DA3958">
        <w:rPr>
          <w:sz w:val="24"/>
          <w:szCs w:val="24"/>
        </w:rPr>
        <w:t xml:space="preserve"> (</w:t>
      </w:r>
      <w:r w:rsidR="00D30799">
        <w:rPr>
          <w:sz w:val="24"/>
          <w:szCs w:val="24"/>
        </w:rPr>
        <w:t>1</w:t>
      </w:r>
      <w:r w:rsidR="00D30799" w:rsidRPr="00DA3958">
        <w:rPr>
          <w:sz w:val="24"/>
          <w:szCs w:val="24"/>
        </w:rPr>
        <w:t xml:space="preserve"> часа в неделю),</w:t>
      </w:r>
      <w:r w:rsidR="00D30799">
        <w:rPr>
          <w:sz w:val="24"/>
          <w:szCs w:val="24"/>
        </w:rPr>
        <w:t xml:space="preserve"> </w:t>
      </w:r>
      <w:r w:rsidRPr="00DA3958">
        <w:rPr>
          <w:sz w:val="24"/>
          <w:szCs w:val="24"/>
        </w:rPr>
        <w:t>в 7 классе –</w:t>
      </w:r>
      <w:r w:rsidRPr="00DA3958">
        <w:rPr>
          <w:spacing w:val="1"/>
          <w:sz w:val="24"/>
          <w:szCs w:val="24"/>
        </w:rPr>
        <w:t xml:space="preserve"> </w:t>
      </w:r>
      <w:r w:rsidR="00D30799">
        <w:rPr>
          <w:sz w:val="24"/>
          <w:szCs w:val="24"/>
        </w:rPr>
        <w:t>34</w:t>
      </w:r>
      <w:r w:rsidR="00D30799" w:rsidRPr="00DA3958">
        <w:rPr>
          <w:sz w:val="24"/>
          <w:szCs w:val="24"/>
        </w:rPr>
        <w:t xml:space="preserve"> час</w:t>
      </w:r>
      <w:r w:rsidR="00D30799">
        <w:rPr>
          <w:sz w:val="24"/>
          <w:szCs w:val="24"/>
        </w:rPr>
        <w:t>а</w:t>
      </w:r>
      <w:r w:rsidR="00D30799" w:rsidRPr="00DA3958">
        <w:rPr>
          <w:sz w:val="24"/>
          <w:szCs w:val="24"/>
        </w:rPr>
        <w:t xml:space="preserve"> (</w:t>
      </w:r>
      <w:r w:rsidR="00D30799">
        <w:rPr>
          <w:sz w:val="24"/>
          <w:szCs w:val="24"/>
        </w:rPr>
        <w:t>1</w:t>
      </w:r>
      <w:r w:rsidR="00D30799" w:rsidRPr="00DA3958">
        <w:rPr>
          <w:sz w:val="24"/>
          <w:szCs w:val="24"/>
        </w:rPr>
        <w:t xml:space="preserve"> часа в неделю),</w:t>
      </w:r>
      <w:r w:rsidR="00D30799">
        <w:rPr>
          <w:sz w:val="24"/>
          <w:szCs w:val="24"/>
        </w:rPr>
        <w:t xml:space="preserve"> </w:t>
      </w:r>
      <w:r w:rsidRPr="00DA3958">
        <w:rPr>
          <w:sz w:val="24"/>
          <w:szCs w:val="24"/>
        </w:rPr>
        <w:t xml:space="preserve">в 8 классе – </w:t>
      </w:r>
      <w:r w:rsidR="00D30799">
        <w:rPr>
          <w:sz w:val="24"/>
          <w:szCs w:val="24"/>
        </w:rPr>
        <w:t>34</w:t>
      </w:r>
      <w:r w:rsidR="00D30799" w:rsidRPr="00DA3958">
        <w:rPr>
          <w:sz w:val="24"/>
          <w:szCs w:val="24"/>
        </w:rPr>
        <w:t xml:space="preserve"> час</w:t>
      </w:r>
      <w:r w:rsidR="00D30799">
        <w:rPr>
          <w:sz w:val="24"/>
          <w:szCs w:val="24"/>
        </w:rPr>
        <w:t>а</w:t>
      </w:r>
      <w:r w:rsidR="00D30799" w:rsidRPr="00DA3958">
        <w:rPr>
          <w:sz w:val="24"/>
          <w:szCs w:val="24"/>
        </w:rPr>
        <w:t xml:space="preserve"> (</w:t>
      </w:r>
      <w:r w:rsidR="00D30799">
        <w:rPr>
          <w:sz w:val="24"/>
          <w:szCs w:val="24"/>
        </w:rPr>
        <w:t>1</w:t>
      </w:r>
      <w:r w:rsidR="00D30799" w:rsidRPr="00DA3958">
        <w:rPr>
          <w:sz w:val="24"/>
          <w:szCs w:val="24"/>
        </w:rPr>
        <w:t xml:space="preserve"> часа в неделю),</w:t>
      </w:r>
      <w:r w:rsidRPr="00DA3958">
        <w:rPr>
          <w:sz w:val="24"/>
          <w:szCs w:val="24"/>
        </w:rPr>
        <w:t xml:space="preserve"> в 9 классе – </w:t>
      </w:r>
      <w:r w:rsidR="00D30799">
        <w:rPr>
          <w:sz w:val="24"/>
          <w:szCs w:val="24"/>
        </w:rPr>
        <w:t>16 часов (1</w:t>
      </w:r>
      <w:r w:rsidRPr="00DA3958">
        <w:rPr>
          <w:sz w:val="24"/>
          <w:szCs w:val="24"/>
        </w:rPr>
        <w:t xml:space="preserve"> часа в</w:t>
      </w:r>
      <w:r w:rsidRPr="00DA3958">
        <w:rPr>
          <w:spacing w:val="1"/>
          <w:sz w:val="24"/>
          <w:szCs w:val="24"/>
        </w:rPr>
        <w:t xml:space="preserve"> </w:t>
      </w:r>
      <w:r w:rsidRPr="00DA3958">
        <w:rPr>
          <w:sz w:val="24"/>
          <w:szCs w:val="24"/>
        </w:rPr>
        <w:t>неделю</w:t>
      </w:r>
      <w:r w:rsidR="00D30799">
        <w:rPr>
          <w:sz w:val="24"/>
          <w:szCs w:val="24"/>
        </w:rPr>
        <w:t xml:space="preserve"> во второе полугодие</w:t>
      </w:r>
      <w:r w:rsidRPr="00DA3958">
        <w:rPr>
          <w:sz w:val="24"/>
          <w:szCs w:val="24"/>
        </w:rPr>
        <w:t>).</w:t>
      </w:r>
    </w:p>
    <w:p w14:paraId="069856E5" w14:textId="77777777" w:rsidR="00DA3958" w:rsidRPr="00DA3958" w:rsidRDefault="00DA3958" w:rsidP="00803E13">
      <w:pPr>
        <w:numPr>
          <w:ilvl w:val="1"/>
          <w:numId w:val="106"/>
        </w:numPr>
        <w:tabs>
          <w:tab w:val="left" w:pos="754"/>
        </w:tabs>
        <w:spacing w:before="1"/>
        <w:ind w:left="753" w:hanging="542"/>
        <w:jc w:val="both"/>
        <w:rPr>
          <w:sz w:val="24"/>
        </w:rPr>
      </w:pPr>
      <w:r w:rsidRPr="00DA3958">
        <w:rPr>
          <w:sz w:val="24"/>
        </w:rPr>
        <w:t>Содержание</w:t>
      </w:r>
      <w:r w:rsidRPr="00DA3958">
        <w:rPr>
          <w:spacing w:val="-3"/>
          <w:sz w:val="24"/>
        </w:rPr>
        <w:t xml:space="preserve"> </w:t>
      </w:r>
      <w:r w:rsidRPr="00DA3958">
        <w:rPr>
          <w:sz w:val="24"/>
        </w:rPr>
        <w:t>обучения</w:t>
      </w:r>
      <w:r w:rsidRPr="00DA3958">
        <w:rPr>
          <w:spacing w:val="-2"/>
          <w:sz w:val="24"/>
        </w:rPr>
        <w:t xml:space="preserve"> </w:t>
      </w:r>
      <w:r w:rsidRPr="00DA3958">
        <w:rPr>
          <w:sz w:val="24"/>
        </w:rPr>
        <w:t>в</w:t>
      </w:r>
      <w:r w:rsidRPr="00DA3958">
        <w:rPr>
          <w:spacing w:val="-3"/>
          <w:sz w:val="24"/>
        </w:rPr>
        <w:t xml:space="preserve"> </w:t>
      </w:r>
      <w:r w:rsidRPr="00DA3958">
        <w:rPr>
          <w:sz w:val="24"/>
        </w:rPr>
        <w:t>5</w:t>
      </w:r>
      <w:r w:rsidRPr="00DA3958">
        <w:rPr>
          <w:spacing w:val="-2"/>
          <w:sz w:val="24"/>
        </w:rPr>
        <w:t xml:space="preserve"> </w:t>
      </w:r>
      <w:r w:rsidRPr="00DA3958">
        <w:rPr>
          <w:sz w:val="24"/>
        </w:rPr>
        <w:t>классе.</w:t>
      </w:r>
    </w:p>
    <w:p w14:paraId="1D4A47C4" w14:textId="77777777" w:rsidR="00DA3958" w:rsidRPr="00DA3958" w:rsidRDefault="00DA3958" w:rsidP="00803E13">
      <w:pPr>
        <w:numPr>
          <w:ilvl w:val="2"/>
          <w:numId w:val="106"/>
        </w:numPr>
        <w:tabs>
          <w:tab w:val="left" w:pos="934"/>
        </w:tabs>
        <w:spacing w:before="41"/>
        <w:ind w:left="933" w:hanging="722"/>
        <w:jc w:val="both"/>
        <w:rPr>
          <w:sz w:val="24"/>
        </w:rPr>
      </w:pPr>
      <w:r w:rsidRPr="00DA3958">
        <w:rPr>
          <w:sz w:val="24"/>
        </w:rPr>
        <w:t>Пĕлӳ</w:t>
      </w:r>
      <w:r w:rsidRPr="00DA3958">
        <w:rPr>
          <w:spacing w:val="-7"/>
          <w:sz w:val="24"/>
        </w:rPr>
        <w:t xml:space="preserve"> </w:t>
      </w:r>
      <w:r w:rsidRPr="00DA3958">
        <w:rPr>
          <w:sz w:val="24"/>
        </w:rPr>
        <w:t>кунĕ</w:t>
      </w:r>
      <w:r w:rsidRPr="00DA3958">
        <w:rPr>
          <w:spacing w:val="-2"/>
          <w:sz w:val="24"/>
        </w:rPr>
        <w:t xml:space="preserve"> </w:t>
      </w:r>
      <w:r w:rsidRPr="00DA3958">
        <w:rPr>
          <w:sz w:val="24"/>
        </w:rPr>
        <w:t>(День</w:t>
      </w:r>
      <w:r w:rsidRPr="00DA3958">
        <w:rPr>
          <w:spacing w:val="-2"/>
          <w:sz w:val="24"/>
        </w:rPr>
        <w:t xml:space="preserve"> </w:t>
      </w:r>
      <w:r w:rsidRPr="00DA3958">
        <w:rPr>
          <w:sz w:val="24"/>
        </w:rPr>
        <w:t>знаний).</w:t>
      </w:r>
    </w:p>
    <w:p w14:paraId="45AFE300" w14:textId="77777777" w:rsidR="00DA3958" w:rsidRPr="00DA3958" w:rsidRDefault="00DA3958" w:rsidP="00DA3958">
      <w:pPr>
        <w:spacing w:before="41" w:line="276" w:lineRule="auto"/>
        <w:ind w:left="212" w:right="409"/>
        <w:jc w:val="both"/>
        <w:rPr>
          <w:sz w:val="24"/>
          <w:szCs w:val="24"/>
        </w:rPr>
      </w:pPr>
      <w:r w:rsidRPr="00DA3958">
        <w:rPr>
          <w:sz w:val="24"/>
          <w:szCs w:val="24"/>
        </w:rPr>
        <w:t>День Знаний. Школа. Класс. Распорядок дня в школе. Учебная деятельность. Язык как средство</w:t>
      </w:r>
      <w:r w:rsidRPr="00DA3958">
        <w:rPr>
          <w:spacing w:val="1"/>
          <w:sz w:val="24"/>
          <w:szCs w:val="24"/>
        </w:rPr>
        <w:t xml:space="preserve"> </w:t>
      </w:r>
      <w:r w:rsidRPr="00DA3958">
        <w:rPr>
          <w:sz w:val="24"/>
          <w:szCs w:val="24"/>
        </w:rPr>
        <w:t>общения. Родной язык – основа существования народа. Значение изучения чувашского языка.</w:t>
      </w:r>
      <w:r w:rsidRPr="00DA3958">
        <w:rPr>
          <w:spacing w:val="1"/>
          <w:sz w:val="24"/>
          <w:szCs w:val="24"/>
        </w:rPr>
        <w:t xml:space="preserve"> </w:t>
      </w:r>
      <w:r w:rsidRPr="00DA3958">
        <w:rPr>
          <w:sz w:val="24"/>
          <w:szCs w:val="24"/>
        </w:rPr>
        <w:t>Чувашский</w:t>
      </w:r>
      <w:r w:rsidRPr="00DA3958">
        <w:rPr>
          <w:spacing w:val="-1"/>
          <w:sz w:val="24"/>
          <w:szCs w:val="24"/>
        </w:rPr>
        <w:t xml:space="preserve"> </w:t>
      </w:r>
      <w:r w:rsidRPr="00DA3958">
        <w:rPr>
          <w:sz w:val="24"/>
          <w:szCs w:val="24"/>
        </w:rPr>
        <w:t>язык</w:t>
      </w:r>
      <w:r w:rsidRPr="00DA3958">
        <w:rPr>
          <w:spacing w:val="2"/>
          <w:sz w:val="24"/>
          <w:szCs w:val="24"/>
        </w:rPr>
        <w:t xml:space="preserve"> </w:t>
      </w:r>
      <w:r w:rsidRPr="00DA3958">
        <w:rPr>
          <w:sz w:val="24"/>
          <w:szCs w:val="24"/>
        </w:rPr>
        <w:t>–</w:t>
      </w:r>
      <w:r w:rsidRPr="00DA3958">
        <w:rPr>
          <w:spacing w:val="-1"/>
          <w:sz w:val="24"/>
          <w:szCs w:val="24"/>
        </w:rPr>
        <w:t xml:space="preserve"> </w:t>
      </w:r>
      <w:r w:rsidRPr="00DA3958">
        <w:rPr>
          <w:sz w:val="24"/>
          <w:szCs w:val="24"/>
        </w:rPr>
        <w:t>государственный язык</w:t>
      </w:r>
      <w:r w:rsidRPr="00DA3958">
        <w:rPr>
          <w:spacing w:val="-1"/>
          <w:sz w:val="24"/>
          <w:szCs w:val="24"/>
        </w:rPr>
        <w:t xml:space="preserve"> </w:t>
      </w:r>
      <w:r w:rsidRPr="00DA3958">
        <w:rPr>
          <w:sz w:val="24"/>
          <w:szCs w:val="24"/>
        </w:rPr>
        <w:t>Чувашской Республики.</w:t>
      </w:r>
    </w:p>
    <w:p w14:paraId="07A444B4" w14:textId="77777777" w:rsidR="00DA3958" w:rsidRPr="00DA3958" w:rsidRDefault="00DA3958" w:rsidP="00803E13">
      <w:pPr>
        <w:numPr>
          <w:ilvl w:val="2"/>
          <w:numId w:val="106"/>
        </w:numPr>
        <w:tabs>
          <w:tab w:val="left" w:pos="934"/>
        </w:tabs>
        <w:spacing w:before="1"/>
        <w:ind w:left="933" w:hanging="722"/>
        <w:jc w:val="both"/>
        <w:rPr>
          <w:sz w:val="24"/>
        </w:rPr>
      </w:pPr>
      <w:r w:rsidRPr="00DA3958">
        <w:rPr>
          <w:sz w:val="24"/>
        </w:rPr>
        <w:t>Эпĕ</w:t>
      </w:r>
      <w:r w:rsidRPr="00DA3958">
        <w:rPr>
          <w:spacing w:val="-3"/>
          <w:sz w:val="24"/>
        </w:rPr>
        <w:t xml:space="preserve"> </w:t>
      </w:r>
      <w:r w:rsidRPr="00DA3958">
        <w:rPr>
          <w:sz w:val="24"/>
        </w:rPr>
        <w:t>тата</w:t>
      </w:r>
      <w:r w:rsidRPr="00DA3958">
        <w:rPr>
          <w:spacing w:val="-1"/>
          <w:sz w:val="24"/>
        </w:rPr>
        <w:t xml:space="preserve"> </w:t>
      </w:r>
      <w:r w:rsidRPr="00DA3958">
        <w:rPr>
          <w:sz w:val="24"/>
        </w:rPr>
        <w:t>манăн</w:t>
      </w:r>
      <w:r w:rsidRPr="00DA3958">
        <w:rPr>
          <w:spacing w:val="-1"/>
          <w:sz w:val="24"/>
        </w:rPr>
        <w:t xml:space="preserve"> </w:t>
      </w:r>
      <w:r w:rsidRPr="00DA3958">
        <w:rPr>
          <w:sz w:val="24"/>
        </w:rPr>
        <w:t>çемье</w:t>
      </w:r>
      <w:r w:rsidRPr="00DA3958">
        <w:rPr>
          <w:spacing w:val="-2"/>
          <w:sz w:val="24"/>
        </w:rPr>
        <w:t xml:space="preserve"> </w:t>
      </w:r>
      <w:r w:rsidRPr="00DA3958">
        <w:rPr>
          <w:sz w:val="24"/>
        </w:rPr>
        <w:t>(Я</w:t>
      </w:r>
      <w:r w:rsidRPr="00DA3958">
        <w:rPr>
          <w:spacing w:val="-1"/>
          <w:sz w:val="24"/>
        </w:rPr>
        <w:t xml:space="preserve"> </w:t>
      </w:r>
      <w:r w:rsidRPr="00DA3958">
        <w:rPr>
          <w:sz w:val="24"/>
        </w:rPr>
        <w:t>и</w:t>
      </w:r>
      <w:r w:rsidRPr="00DA3958">
        <w:rPr>
          <w:spacing w:val="-1"/>
          <w:sz w:val="24"/>
        </w:rPr>
        <w:t xml:space="preserve"> </w:t>
      </w:r>
      <w:r w:rsidRPr="00DA3958">
        <w:rPr>
          <w:sz w:val="24"/>
        </w:rPr>
        <w:t>моя</w:t>
      </w:r>
      <w:r w:rsidRPr="00DA3958">
        <w:rPr>
          <w:spacing w:val="-1"/>
          <w:sz w:val="24"/>
        </w:rPr>
        <w:t xml:space="preserve"> </w:t>
      </w:r>
      <w:r w:rsidRPr="00DA3958">
        <w:rPr>
          <w:sz w:val="24"/>
        </w:rPr>
        <w:t>семья).</w:t>
      </w:r>
    </w:p>
    <w:p w14:paraId="43EC6EBA" w14:textId="77777777" w:rsidR="00DA3958" w:rsidRPr="00DA3958" w:rsidRDefault="00DA3958" w:rsidP="00DA3958">
      <w:pPr>
        <w:spacing w:before="40" w:line="278" w:lineRule="auto"/>
        <w:ind w:left="212"/>
        <w:rPr>
          <w:sz w:val="24"/>
          <w:szCs w:val="24"/>
        </w:rPr>
      </w:pPr>
      <w:r w:rsidRPr="00DA3958">
        <w:rPr>
          <w:sz w:val="24"/>
          <w:szCs w:val="24"/>
        </w:rPr>
        <w:t>Знакомьтесь</w:t>
      </w:r>
      <w:r w:rsidRPr="00DA3958">
        <w:rPr>
          <w:spacing w:val="53"/>
          <w:sz w:val="24"/>
          <w:szCs w:val="24"/>
        </w:rPr>
        <w:t xml:space="preserve"> </w:t>
      </w:r>
      <w:r w:rsidRPr="00DA3958">
        <w:rPr>
          <w:sz w:val="24"/>
          <w:szCs w:val="24"/>
        </w:rPr>
        <w:t>–</w:t>
      </w:r>
      <w:r w:rsidRPr="00DA3958">
        <w:rPr>
          <w:spacing w:val="50"/>
          <w:sz w:val="24"/>
          <w:szCs w:val="24"/>
        </w:rPr>
        <w:t xml:space="preserve"> </w:t>
      </w:r>
      <w:r w:rsidRPr="00DA3958">
        <w:rPr>
          <w:sz w:val="24"/>
          <w:szCs w:val="24"/>
        </w:rPr>
        <w:t>это</w:t>
      </w:r>
      <w:r w:rsidRPr="00DA3958">
        <w:rPr>
          <w:spacing w:val="50"/>
          <w:sz w:val="24"/>
          <w:szCs w:val="24"/>
        </w:rPr>
        <w:t xml:space="preserve"> </w:t>
      </w:r>
      <w:r w:rsidRPr="00DA3958">
        <w:rPr>
          <w:sz w:val="24"/>
          <w:szCs w:val="24"/>
        </w:rPr>
        <w:t>я.</w:t>
      </w:r>
      <w:r w:rsidRPr="00DA3958">
        <w:rPr>
          <w:spacing w:val="49"/>
          <w:sz w:val="24"/>
          <w:szCs w:val="24"/>
        </w:rPr>
        <w:t xml:space="preserve"> </w:t>
      </w:r>
      <w:r w:rsidRPr="00DA3958">
        <w:rPr>
          <w:sz w:val="24"/>
          <w:szCs w:val="24"/>
        </w:rPr>
        <w:t>Знакомимся</w:t>
      </w:r>
      <w:r w:rsidRPr="00DA3958">
        <w:rPr>
          <w:spacing w:val="50"/>
          <w:sz w:val="24"/>
          <w:szCs w:val="24"/>
        </w:rPr>
        <w:t xml:space="preserve"> </w:t>
      </w:r>
      <w:r w:rsidRPr="00DA3958">
        <w:rPr>
          <w:sz w:val="24"/>
          <w:szCs w:val="24"/>
        </w:rPr>
        <w:t>друг</w:t>
      </w:r>
      <w:r w:rsidRPr="00DA3958">
        <w:rPr>
          <w:spacing w:val="50"/>
          <w:sz w:val="24"/>
          <w:szCs w:val="24"/>
        </w:rPr>
        <w:t xml:space="preserve"> </w:t>
      </w:r>
      <w:r w:rsidRPr="00DA3958">
        <w:rPr>
          <w:sz w:val="24"/>
          <w:szCs w:val="24"/>
        </w:rPr>
        <w:t>с</w:t>
      </w:r>
      <w:r w:rsidRPr="00DA3958">
        <w:rPr>
          <w:spacing w:val="51"/>
          <w:sz w:val="24"/>
          <w:szCs w:val="24"/>
        </w:rPr>
        <w:t xml:space="preserve"> </w:t>
      </w:r>
      <w:r w:rsidRPr="00DA3958">
        <w:rPr>
          <w:sz w:val="24"/>
          <w:szCs w:val="24"/>
        </w:rPr>
        <w:t>другом.</w:t>
      </w:r>
      <w:r w:rsidRPr="00DA3958">
        <w:rPr>
          <w:spacing w:val="51"/>
          <w:sz w:val="24"/>
          <w:szCs w:val="24"/>
        </w:rPr>
        <w:t xml:space="preserve"> </w:t>
      </w:r>
      <w:r w:rsidRPr="00DA3958">
        <w:rPr>
          <w:sz w:val="24"/>
          <w:szCs w:val="24"/>
        </w:rPr>
        <w:t>Мои</w:t>
      </w:r>
      <w:r w:rsidRPr="00DA3958">
        <w:rPr>
          <w:spacing w:val="51"/>
          <w:sz w:val="24"/>
          <w:szCs w:val="24"/>
        </w:rPr>
        <w:t xml:space="preserve"> </w:t>
      </w:r>
      <w:r w:rsidRPr="00DA3958">
        <w:rPr>
          <w:sz w:val="24"/>
          <w:szCs w:val="24"/>
        </w:rPr>
        <w:t>родители.</w:t>
      </w:r>
      <w:r w:rsidRPr="00DA3958">
        <w:rPr>
          <w:spacing w:val="50"/>
          <w:sz w:val="24"/>
          <w:szCs w:val="24"/>
        </w:rPr>
        <w:t xml:space="preserve"> </w:t>
      </w:r>
      <w:r w:rsidRPr="00DA3958">
        <w:rPr>
          <w:sz w:val="24"/>
          <w:szCs w:val="24"/>
        </w:rPr>
        <w:t>Братья</w:t>
      </w:r>
      <w:r w:rsidRPr="00DA3958">
        <w:rPr>
          <w:spacing w:val="50"/>
          <w:sz w:val="24"/>
          <w:szCs w:val="24"/>
        </w:rPr>
        <w:t xml:space="preserve"> </w:t>
      </w:r>
      <w:r w:rsidRPr="00DA3958">
        <w:rPr>
          <w:sz w:val="24"/>
          <w:szCs w:val="24"/>
        </w:rPr>
        <w:t>и</w:t>
      </w:r>
      <w:r w:rsidRPr="00DA3958">
        <w:rPr>
          <w:spacing w:val="52"/>
          <w:sz w:val="24"/>
          <w:szCs w:val="24"/>
        </w:rPr>
        <w:t xml:space="preserve"> </w:t>
      </w:r>
      <w:r w:rsidRPr="00DA3958">
        <w:rPr>
          <w:sz w:val="24"/>
          <w:szCs w:val="24"/>
        </w:rPr>
        <w:t>сёстры.</w:t>
      </w:r>
      <w:r w:rsidRPr="00DA3958">
        <w:rPr>
          <w:spacing w:val="50"/>
          <w:sz w:val="24"/>
          <w:szCs w:val="24"/>
        </w:rPr>
        <w:t xml:space="preserve"> </w:t>
      </w:r>
      <w:r w:rsidRPr="00DA3958">
        <w:rPr>
          <w:sz w:val="24"/>
          <w:szCs w:val="24"/>
        </w:rPr>
        <w:t>Дедушки</w:t>
      </w:r>
      <w:r w:rsidRPr="00DA3958">
        <w:rPr>
          <w:spacing w:val="51"/>
          <w:sz w:val="24"/>
          <w:szCs w:val="24"/>
        </w:rPr>
        <w:t xml:space="preserve"> </w:t>
      </w:r>
      <w:r w:rsidRPr="00DA3958">
        <w:rPr>
          <w:sz w:val="24"/>
          <w:szCs w:val="24"/>
        </w:rPr>
        <w:t>и</w:t>
      </w:r>
      <w:r w:rsidRPr="00DA3958">
        <w:rPr>
          <w:spacing w:val="-57"/>
          <w:sz w:val="24"/>
          <w:szCs w:val="24"/>
        </w:rPr>
        <w:t xml:space="preserve"> </w:t>
      </w:r>
      <w:r w:rsidRPr="00DA3958">
        <w:rPr>
          <w:sz w:val="24"/>
          <w:szCs w:val="24"/>
        </w:rPr>
        <w:t>бабушки.</w:t>
      </w:r>
      <w:r w:rsidRPr="00DA3958">
        <w:rPr>
          <w:spacing w:val="-1"/>
          <w:sz w:val="24"/>
          <w:szCs w:val="24"/>
        </w:rPr>
        <w:t xml:space="preserve"> </w:t>
      </w:r>
      <w:r w:rsidRPr="00DA3958">
        <w:rPr>
          <w:sz w:val="24"/>
          <w:szCs w:val="24"/>
        </w:rPr>
        <w:t>Мои</w:t>
      </w:r>
      <w:r w:rsidRPr="00DA3958">
        <w:rPr>
          <w:spacing w:val="1"/>
          <w:sz w:val="24"/>
          <w:szCs w:val="24"/>
        </w:rPr>
        <w:t xml:space="preserve"> </w:t>
      </w:r>
      <w:r w:rsidRPr="00DA3958">
        <w:rPr>
          <w:sz w:val="24"/>
          <w:szCs w:val="24"/>
        </w:rPr>
        <w:t>близкие</w:t>
      </w:r>
      <w:r w:rsidRPr="00DA3958">
        <w:rPr>
          <w:spacing w:val="-4"/>
          <w:sz w:val="24"/>
          <w:szCs w:val="24"/>
        </w:rPr>
        <w:t xml:space="preserve"> </w:t>
      </w:r>
      <w:r w:rsidRPr="00DA3958">
        <w:rPr>
          <w:sz w:val="24"/>
          <w:szCs w:val="24"/>
        </w:rPr>
        <w:t>родственники.</w:t>
      </w:r>
    </w:p>
    <w:p w14:paraId="6060BE65" w14:textId="77777777" w:rsidR="00DA3958" w:rsidRPr="00DA3958" w:rsidRDefault="00DA3958" w:rsidP="00DA3958">
      <w:pPr>
        <w:spacing w:line="272" w:lineRule="exact"/>
        <w:ind w:left="212"/>
        <w:rPr>
          <w:sz w:val="24"/>
          <w:szCs w:val="24"/>
        </w:rPr>
      </w:pPr>
      <w:r w:rsidRPr="00DA3958">
        <w:rPr>
          <w:sz w:val="24"/>
          <w:szCs w:val="24"/>
        </w:rPr>
        <w:t>Гласные</w:t>
      </w:r>
      <w:r w:rsidRPr="00DA3958">
        <w:rPr>
          <w:spacing w:val="-5"/>
          <w:sz w:val="24"/>
          <w:szCs w:val="24"/>
        </w:rPr>
        <w:t xml:space="preserve"> </w:t>
      </w:r>
      <w:r w:rsidRPr="00DA3958">
        <w:rPr>
          <w:sz w:val="24"/>
          <w:szCs w:val="24"/>
        </w:rPr>
        <w:t>и</w:t>
      </w:r>
      <w:r w:rsidRPr="00DA3958">
        <w:rPr>
          <w:spacing w:val="-3"/>
          <w:sz w:val="24"/>
          <w:szCs w:val="24"/>
        </w:rPr>
        <w:t xml:space="preserve"> </w:t>
      </w:r>
      <w:r w:rsidRPr="00DA3958">
        <w:rPr>
          <w:sz w:val="24"/>
          <w:szCs w:val="24"/>
        </w:rPr>
        <w:t>согласные</w:t>
      </w:r>
      <w:r w:rsidRPr="00DA3958">
        <w:rPr>
          <w:spacing w:val="-5"/>
          <w:sz w:val="24"/>
          <w:szCs w:val="24"/>
        </w:rPr>
        <w:t xml:space="preserve"> </w:t>
      </w:r>
      <w:r w:rsidRPr="00DA3958">
        <w:rPr>
          <w:sz w:val="24"/>
          <w:szCs w:val="24"/>
        </w:rPr>
        <w:t>звуки.</w:t>
      </w:r>
    </w:p>
    <w:p w14:paraId="7A7506F3" w14:textId="77777777" w:rsidR="00DA3958" w:rsidRPr="00DA3958" w:rsidRDefault="00DA3958" w:rsidP="00DA3958">
      <w:pPr>
        <w:spacing w:before="41" w:line="276" w:lineRule="auto"/>
        <w:ind w:left="212" w:right="5520"/>
        <w:rPr>
          <w:sz w:val="24"/>
          <w:szCs w:val="24"/>
        </w:rPr>
      </w:pPr>
      <w:r w:rsidRPr="00DA3958">
        <w:rPr>
          <w:sz w:val="24"/>
          <w:szCs w:val="24"/>
        </w:rPr>
        <w:t>Правильное произношение звуков [ă], [ĕ], [ӳ], [ç].</w:t>
      </w:r>
      <w:r w:rsidRPr="00DA3958">
        <w:rPr>
          <w:spacing w:val="-57"/>
          <w:sz w:val="24"/>
          <w:szCs w:val="24"/>
        </w:rPr>
        <w:t xml:space="preserve"> </w:t>
      </w:r>
      <w:r w:rsidRPr="00DA3958">
        <w:rPr>
          <w:sz w:val="24"/>
          <w:szCs w:val="24"/>
        </w:rPr>
        <w:t>Правописание</w:t>
      </w:r>
      <w:r w:rsidRPr="00DA3958">
        <w:rPr>
          <w:spacing w:val="-2"/>
          <w:sz w:val="24"/>
          <w:szCs w:val="24"/>
        </w:rPr>
        <w:t xml:space="preserve"> </w:t>
      </w:r>
      <w:r w:rsidRPr="00DA3958">
        <w:rPr>
          <w:sz w:val="24"/>
          <w:szCs w:val="24"/>
        </w:rPr>
        <w:t>букв</w:t>
      </w:r>
      <w:r w:rsidRPr="00DA3958">
        <w:rPr>
          <w:spacing w:val="-2"/>
          <w:sz w:val="24"/>
          <w:szCs w:val="24"/>
        </w:rPr>
        <w:t xml:space="preserve"> </w:t>
      </w:r>
      <w:r w:rsidRPr="00DA3958">
        <w:rPr>
          <w:sz w:val="24"/>
          <w:szCs w:val="24"/>
        </w:rPr>
        <w:t>Ă,</w:t>
      </w:r>
      <w:r w:rsidRPr="00DA3958">
        <w:rPr>
          <w:spacing w:val="1"/>
          <w:sz w:val="24"/>
          <w:szCs w:val="24"/>
        </w:rPr>
        <w:t xml:space="preserve"> </w:t>
      </w:r>
      <w:r w:rsidRPr="00DA3958">
        <w:rPr>
          <w:sz w:val="24"/>
          <w:szCs w:val="24"/>
        </w:rPr>
        <w:t>ă,</w:t>
      </w:r>
      <w:r w:rsidRPr="00DA3958">
        <w:rPr>
          <w:spacing w:val="-1"/>
          <w:sz w:val="24"/>
          <w:szCs w:val="24"/>
        </w:rPr>
        <w:t xml:space="preserve"> </w:t>
      </w:r>
      <w:r w:rsidRPr="00DA3958">
        <w:rPr>
          <w:sz w:val="24"/>
          <w:szCs w:val="24"/>
        </w:rPr>
        <w:t>Ĕ, ĕ,</w:t>
      </w:r>
      <w:r w:rsidRPr="00DA3958">
        <w:rPr>
          <w:spacing w:val="1"/>
          <w:sz w:val="24"/>
          <w:szCs w:val="24"/>
        </w:rPr>
        <w:t xml:space="preserve"> </w:t>
      </w:r>
      <w:r w:rsidRPr="00DA3958">
        <w:rPr>
          <w:sz w:val="24"/>
          <w:szCs w:val="24"/>
        </w:rPr>
        <w:t>Ӳ,</w:t>
      </w:r>
      <w:r w:rsidRPr="00DA3958">
        <w:rPr>
          <w:spacing w:val="3"/>
          <w:sz w:val="24"/>
          <w:szCs w:val="24"/>
        </w:rPr>
        <w:t xml:space="preserve"> </w:t>
      </w:r>
      <w:r w:rsidRPr="00DA3958">
        <w:rPr>
          <w:sz w:val="24"/>
          <w:szCs w:val="24"/>
        </w:rPr>
        <w:t>ÿ,</w:t>
      </w:r>
      <w:r w:rsidRPr="00DA3958">
        <w:rPr>
          <w:spacing w:val="-1"/>
          <w:sz w:val="24"/>
          <w:szCs w:val="24"/>
        </w:rPr>
        <w:t xml:space="preserve"> </w:t>
      </w:r>
      <w:r w:rsidRPr="00DA3958">
        <w:rPr>
          <w:sz w:val="24"/>
          <w:szCs w:val="24"/>
        </w:rPr>
        <w:t>Ç, ç.</w:t>
      </w:r>
    </w:p>
    <w:p w14:paraId="76988572" w14:textId="77777777" w:rsidR="00DA3958" w:rsidRPr="00DA3958" w:rsidRDefault="00DA3958" w:rsidP="00DA3958">
      <w:pPr>
        <w:spacing w:before="2" w:line="276" w:lineRule="auto"/>
        <w:ind w:left="212" w:right="6117"/>
        <w:rPr>
          <w:sz w:val="24"/>
          <w:szCs w:val="24"/>
        </w:rPr>
      </w:pPr>
      <w:r w:rsidRPr="00DA3958">
        <w:rPr>
          <w:sz w:val="24"/>
          <w:szCs w:val="24"/>
        </w:rPr>
        <w:t>Система гласных звуков чувашского языка.</w:t>
      </w:r>
      <w:r w:rsidRPr="00DA3958">
        <w:rPr>
          <w:spacing w:val="-57"/>
          <w:sz w:val="24"/>
          <w:szCs w:val="24"/>
        </w:rPr>
        <w:t xml:space="preserve"> </w:t>
      </w:r>
      <w:r w:rsidRPr="00DA3958">
        <w:rPr>
          <w:sz w:val="24"/>
          <w:szCs w:val="24"/>
        </w:rPr>
        <w:t>Закон</w:t>
      </w:r>
      <w:r w:rsidRPr="00DA3958">
        <w:rPr>
          <w:spacing w:val="-1"/>
          <w:sz w:val="24"/>
          <w:szCs w:val="24"/>
        </w:rPr>
        <w:t xml:space="preserve"> </w:t>
      </w:r>
      <w:r w:rsidRPr="00DA3958">
        <w:rPr>
          <w:sz w:val="24"/>
          <w:szCs w:val="24"/>
        </w:rPr>
        <w:t>сингармонизма.</w:t>
      </w:r>
    </w:p>
    <w:p w14:paraId="54445947" w14:textId="77777777" w:rsidR="00DA3958" w:rsidRPr="00DA3958" w:rsidRDefault="00DA3958" w:rsidP="00DA3958">
      <w:pPr>
        <w:spacing w:line="275" w:lineRule="exact"/>
        <w:ind w:left="212"/>
        <w:rPr>
          <w:sz w:val="24"/>
          <w:szCs w:val="24"/>
        </w:rPr>
      </w:pPr>
      <w:r w:rsidRPr="00DA3958">
        <w:rPr>
          <w:sz w:val="24"/>
          <w:szCs w:val="24"/>
        </w:rPr>
        <w:t>Классификация</w:t>
      </w:r>
      <w:r w:rsidRPr="00DA3958">
        <w:rPr>
          <w:spacing w:val="-5"/>
          <w:sz w:val="24"/>
          <w:szCs w:val="24"/>
        </w:rPr>
        <w:t xml:space="preserve"> </w:t>
      </w:r>
      <w:r w:rsidRPr="00DA3958">
        <w:rPr>
          <w:sz w:val="24"/>
          <w:szCs w:val="24"/>
        </w:rPr>
        <w:t>согласных</w:t>
      </w:r>
      <w:r w:rsidRPr="00DA3958">
        <w:rPr>
          <w:spacing w:val="-4"/>
          <w:sz w:val="24"/>
          <w:szCs w:val="24"/>
        </w:rPr>
        <w:t xml:space="preserve"> </w:t>
      </w:r>
      <w:r w:rsidRPr="00DA3958">
        <w:rPr>
          <w:sz w:val="24"/>
          <w:szCs w:val="24"/>
        </w:rPr>
        <w:t>звуков.</w:t>
      </w:r>
    </w:p>
    <w:p w14:paraId="5D21E42A" w14:textId="77777777" w:rsidR="00DA3958" w:rsidRPr="00DA3958" w:rsidRDefault="00DA3958" w:rsidP="00DA3958">
      <w:pPr>
        <w:spacing w:before="41" w:line="276" w:lineRule="auto"/>
        <w:ind w:left="212" w:right="401"/>
        <w:jc w:val="both"/>
        <w:rPr>
          <w:sz w:val="24"/>
          <w:szCs w:val="24"/>
        </w:rPr>
      </w:pPr>
      <w:r w:rsidRPr="00DA3958">
        <w:rPr>
          <w:sz w:val="24"/>
          <w:szCs w:val="24"/>
        </w:rPr>
        <w:t>Сонорные</w:t>
      </w:r>
      <w:r w:rsidRPr="00DA3958">
        <w:rPr>
          <w:spacing w:val="1"/>
          <w:sz w:val="24"/>
          <w:szCs w:val="24"/>
        </w:rPr>
        <w:t xml:space="preserve"> </w:t>
      </w:r>
      <w:r w:rsidRPr="00DA3958">
        <w:rPr>
          <w:sz w:val="24"/>
          <w:szCs w:val="24"/>
        </w:rPr>
        <w:t>и</w:t>
      </w:r>
      <w:r w:rsidRPr="00DA3958">
        <w:rPr>
          <w:spacing w:val="1"/>
          <w:sz w:val="24"/>
          <w:szCs w:val="24"/>
        </w:rPr>
        <w:t xml:space="preserve"> </w:t>
      </w:r>
      <w:r w:rsidRPr="00DA3958">
        <w:rPr>
          <w:sz w:val="24"/>
          <w:szCs w:val="24"/>
        </w:rPr>
        <w:t>шумные</w:t>
      </w:r>
      <w:r w:rsidRPr="00DA3958">
        <w:rPr>
          <w:spacing w:val="1"/>
          <w:sz w:val="24"/>
          <w:szCs w:val="24"/>
        </w:rPr>
        <w:t xml:space="preserve"> </w:t>
      </w:r>
      <w:r w:rsidRPr="00DA3958">
        <w:rPr>
          <w:sz w:val="24"/>
          <w:szCs w:val="24"/>
        </w:rPr>
        <w:t>согласные</w:t>
      </w:r>
      <w:r w:rsidRPr="00DA3958">
        <w:rPr>
          <w:spacing w:val="1"/>
          <w:sz w:val="24"/>
          <w:szCs w:val="24"/>
        </w:rPr>
        <w:t xml:space="preserve"> </w:t>
      </w:r>
      <w:r w:rsidRPr="00DA3958">
        <w:rPr>
          <w:sz w:val="24"/>
          <w:szCs w:val="24"/>
        </w:rPr>
        <w:t>звуки.</w:t>
      </w:r>
      <w:r w:rsidRPr="00DA3958">
        <w:rPr>
          <w:spacing w:val="1"/>
          <w:sz w:val="24"/>
          <w:szCs w:val="24"/>
        </w:rPr>
        <w:t xml:space="preserve"> </w:t>
      </w:r>
      <w:r w:rsidRPr="00DA3958">
        <w:rPr>
          <w:sz w:val="24"/>
          <w:szCs w:val="24"/>
        </w:rPr>
        <w:t>Согласные</w:t>
      </w:r>
      <w:r w:rsidRPr="00DA3958">
        <w:rPr>
          <w:spacing w:val="1"/>
          <w:sz w:val="24"/>
          <w:szCs w:val="24"/>
        </w:rPr>
        <w:t xml:space="preserve"> </w:t>
      </w:r>
      <w:r w:rsidRPr="00DA3958">
        <w:rPr>
          <w:sz w:val="24"/>
          <w:szCs w:val="24"/>
        </w:rPr>
        <w:t>звуки</w:t>
      </w:r>
      <w:r w:rsidRPr="00DA3958">
        <w:rPr>
          <w:spacing w:val="1"/>
          <w:sz w:val="24"/>
          <w:szCs w:val="24"/>
        </w:rPr>
        <w:t xml:space="preserve"> </w:t>
      </w:r>
      <w:r w:rsidRPr="00DA3958">
        <w:rPr>
          <w:sz w:val="24"/>
          <w:szCs w:val="24"/>
        </w:rPr>
        <w:t>[б],</w:t>
      </w:r>
      <w:r w:rsidRPr="00DA3958">
        <w:rPr>
          <w:spacing w:val="1"/>
          <w:sz w:val="24"/>
          <w:szCs w:val="24"/>
        </w:rPr>
        <w:t xml:space="preserve"> </w:t>
      </w:r>
      <w:r w:rsidRPr="00DA3958">
        <w:rPr>
          <w:sz w:val="24"/>
          <w:szCs w:val="24"/>
        </w:rPr>
        <w:t>[г],</w:t>
      </w:r>
      <w:r w:rsidRPr="00DA3958">
        <w:rPr>
          <w:spacing w:val="1"/>
          <w:sz w:val="24"/>
          <w:szCs w:val="24"/>
        </w:rPr>
        <w:t xml:space="preserve"> </w:t>
      </w:r>
      <w:r w:rsidRPr="00DA3958">
        <w:rPr>
          <w:sz w:val="24"/>
          <w:szCs w:val="24"/>
        </w:rPr>
        <w:t>[д],</w:t>
      </w:r>
      <w:r w:rsidRPr="00DA3958">
        <w:rPr>
          <w:spacing w:val="1"/>
          <w:sz w:val="24"/>
          <w:szCs w:val="24"/>
        </w:rPr>
        <w:t xml:space="preserve"> </w:t>
      </w:r>
      <w:r w:rsidRPr="00DA3958">
        <w:rPr>
          <w:sz w:val="24"/>
          <w:szCs w:val="24"/>
        </w:rPr>
        <w:t>[ж],</w:t>
      </w:r>
      <w:r w:rsidRPr="00DA3958">
        <w:rPr>
          <w:spacing w:val="1"/>
          <w:sz w:val="24"/>
          <w:szCs w:val="24"/>
        </w:rPr>
        <w:t xml:space="preserve"> </w:t>
      </w:r>
      <w:r w:rsidRPr="00DA3958">
        <w:rPr>
          <w:sz w:val="24"/>
          <w:szCs w:val="24"/>
        </w:rPr>
        <w:t>[з],</w:t>
      </w:r>
      <w:r w:rsidRPr="00DA3958">
        <w:rPr>
          <w:spacing w:val="1"/>
          <w:sz w:val="24"/>
          <w:szCs w:val="24"/>
        </w:rPr>
        <w:t xml:space="preserve"> </w:t>
      </w:r>
      <w:r w:rsidRPr="00DA3958">
        <w:rPr>
          <w:sz w:val="24"/>
          <w:szCs w:val="24"/>
        </w:rPr>
        <w:t>[ф],</w:t>
      </w:r>
      <w:r w:rsidRPr="00DA3958">
        <w:rPr>
          <w:spacing w:val="1"/>
          <w:sz w:val="24"/>
          <w:szCs w:val="24"/>
        </w:rPr>
        <w:t xml:space="preserve"> </w:t>
      </w:r>
      <w:r w:rsidRPr="00DA3958">
        <w:rPr>
          <w:sz w:val="24"/>
          <w:szCs w:val="24"/>
        </w:rPr>
        <w:t>[ц],</w:t>
      </w:r>
      <w:r w:rsidRPr="00DA3958">
        <w:rPr>
          <w:spacing w:val="1"/>
          <w:sz w:val="24"/>
          <w:szCs w:val="24"/>
        </w:rPr>
        <w:t xml:space="preserve"> </w:t>
      </w:r>
      <w:r w:rsidRPr="00DA3958">
        <w:rPr>
          <w:sz w:val="24"/>
          <w:szCs w:val="24"/>
        </w:rPr>
        <w:t>[щ]</w:t>
      </w:r>
      <w:r w:rsidRPr="00DA3958">
        <w:rPr>
          <w:spacing w:val="1"/>
          <w:sz w:val="24"/>
          <w:szCs w:val="24"/>
        </w:rPr>
        <w:t xml:space="preserve"> </w:t>
      </w:r>
      <w:r w:rsidRPr="00DA3958">
        <w:rPr>
          <w:sz w:val="24"/>
          <w:szCs w:val="24"/>
        </w:rPr>
        <w:t>в</w:t>
      </w:r>
      <w:r w:rsidRPr="00DA3958">
        <w:rPr>
          <w:spacing w:val="1"/>
          <w:sz w:val="24"/>
          <w:szCs w:val="24"/>
        </w:rPr>
        <w:t xml:space="preserve"> </w:t>
      </w:r>
      <w:r w:rsidRPr="00DA3958">
        <w:rPr>
          <w:sz w:val="24"/>
          <w:szCs w:val="24"/>
        </w:rPr>
        <w:t>заимствованных из русского языка словах. Озвончение шумных</w:t>
      </w:r>
      <w:r w:rsidRPr="00DA3958">
        <w:rPr>
          <w:spacing w:val="1"/>
          <w:sz w:val="24"/>
          <w:szCs w:val="24"/>
        </w:rPr>
        <w:t xml:space="preserve"> </w:t>
      </w:r>
      <w:r w:rsidRPr="00DA3958">
        <w:rPr>
          <w:sz w:val="24"/>
          <w:szCs w:val="24"/>
        </w:rPr>
        <w:t>согласных. Твёрдые и мягкие</w:t>
      </w:r>
      <w:r w:rsidRPr="00DA3958">
        <w:rPr>
          <w:spacing w:val="1"/>
          <w:sz w:val="24"/>
          <w:szCs w:val="24"/>
        </w:rPr>
        <w:t xml:space="preserve"> </w:t>
      </w:r>
      <w:r w:rsidRPr="00DA3958">
        <w:rPr>
          <w:sz w:val="24"/>
          <w:szCs w:val="24"/>
        </w:rPr>
        <w:t>согласные.</w:t>
      </w:r>
    </w:p>
    <w:p w14:paraId="783B0442" w14:textId="77777777" w:rsidR="00DA3958" w:rsidRPr="00DA3958" w:rsidRDefault="00DA3958" w:rsidP="00DA3958">
      <w:pPr>
        <w:spacing w:before="1"/>
        <w:ind w:left="212"/>
        <w:jc w:val="both"/>
        <w:rPr>
          <w:sz w:val="24"/>
          <w:szCs w:val="24"/>
        </w:rPr>
      </w:pPr>
      <w:r w:rsidRPr="00DA3958">
        <w:rPr>
          <w:sz w:val="24"/>
          <w:szCs w:val="24"/>
        </w:rPr>
        <w:t>Слог</w:t>
      </w:r>
      <w:r w:rsidRPr="00DA3958">
        <w:rPr>
          <w:spacing w:val="-4"/>
          <w:sz w:val="24"/>
          <w:szCs w:val="24"/>
        </w:rPr>
        <w:t xml:space="preserve"> </w:t>
      </w:r>
      <w:r w:rsidRPr="00DA3958">
        <w:rPr>
          <w:sz w:val="24"/>
          <w:szCs w:val="24"/>
        </w:rPr>
        <w:t>и</w:t>
      </w:r>
      <w:r w:rsidRPr="00DA3958">
        <w:rPr>
          <w:spacing w:val="1"/>
          <w:sz w:val="24"/>
          <w:szCs w:val="24"/>
        </w:rPr>
        <w:t xml:space="preserve"> </w:t>
      </w:r>
      <w:r w:rsidRPr="00DA3958">
        <w:rPr>
          <w:sz w:val="24"/>
          <w:szCs w:val="24"/>
        </w:rPr>
        <w:t>ударение.</w:t>
      </w:r>
      <w:r w:rsidRPr="00DA3958">
        <w:rPr>
          <w:spacing w:val="-3"/>
          <w:sz w:val="24"/>
          <w:szCs w:val="24"/>
        </w:rPr>
        <w:t xml:space="preserve"> </w:t>
      </w:r>
      <w:r w:rsidRPr="00DA3958">
        <w:rPr>
          <w:sz w:val="24"/>
          <w:szCs w:val="24"/>
        </w:rPr>
        <w:t>Ударение</w:t>
      </w:r>
      <w:r w:rsidRPr="00DA3958">
        <w:rPr>
          <w:spacing w:val="-3"/>
          <w:sz w:val="24"/>
          <w:szCs w:val="24"/>
        </w:rPr>
        <w:t xml:space="preserve"> </w:t>
      </w:r>
      <w:r w:rsidRPr="00DA3958">
        <w:rPr>
          <w:sz w:val="24"/>
          <w:szCs w:val="24"/>
        </w:rPr>
        <w:t>в</w:t>
      </w:r>
      <w:r w:rsidRPr="00DA3958">
        <w:rPr>
          <w:spacing w:val="-3"/>
          <w:sz w:val="24"/>
          <w:szCs w:val="24"/>
        </w:rPr>
        <w:t xml:space="preserve"> </w:t>
      </w:r>
      <w:r w:rsidRPr="00DA3958">
        <w:rPr>
          <w:sz w:val="24"/>
          <w:szCs w:val="24"/>
        </w:rPr>
        <w:t>чувашском</w:t>
      </w:r>
      <w:r w:rsidRPr="00DA3958">
        <w:rPr>
          <w:spacing w:val="-3"/>
          <w:sz w:val="24"/>
          <w:szCs w:val="24"/>
        </w:rPr>
        <w:t xml:space="preserve"> </w:t>
      </w:r>
      <w:r w:rsidRPr="00DA3958">
        <w:rPr>
          <w:sz w:val="24"/>
          <w:szCs w:val="24"/>
        </w:rPr>
        <w:t>языке.</w:t>
      </w:r>
    </w:p>
    <w:p w14:paraId="0B1F527D" w14:textId="77777777" w:rsidR="00DA3958" w:rsidRPr="00DA3958" w:rsidRDefault="00DA3958" w:rsidP="00DA3958">
      <w:pPr>
        <w:spacing w:before="40" w:line="276" w:lineRule="auto"/>
        <w:ind w:left="212" w:right="413"/>
        <w:jc w:val="both"/>
        <w:rPr>
          <w:sz w:val="24"/>
          <w:szCs w:val="24"/>
        </w:rPr>
      </w:pPr>
      <w:r w:rsidRPr="00DA3958">
        <w:rPr>
          <w:sz w:val="24"/>
          <w:szCs w:val="24"/>
        </w:rPr>
        <w:t>Местоимение. Личные местоимения 1 и 2 лица в единственном и множественном числах, их</w:t>
      </w:r>
      <w:r w:rsidRPr="00DA3958">
        <w:rPr>
          <w:spacing w:val="1"/>
          <w:sz w:val="24"/>
          <w:szCs w:val="24"/>
        </w:rPr>
        <w:t xml:space="preserve"> </w:t>
      </w:r>
      <w:r w:rsidRPr="00DA3958">
        <w:rPr>
          <w:sz w:val="24"/>
          <w:szCs w:val="24"/>
        </w:rPr>
        <w:t>склонение.</w:t>
      </w:r>
    </w:p>
    <w:p w14:paraId="4BAC3849" w14:textId="77777777" w:rsidR="00DA3958" w:rsidRPr="00DA3958" w:rsidRDefault="00DA3958" w:rsidP="00DA3958">
      <w:pPr>
        <w:spacing w:before="2"/>
        <w:ind w:left="212"/>
        <w:jc w:val="both"/>
        <w:rPr>
          <w:sz w:val="24"/>
          <w:szCs w:val="24"/>
        </w:rPr>
      </w:pPr>
      <w:r w:rsidRPr="00DA3958">
        <w:rPr>
          <w:sz w:val="24"/>
          <w:szCs w:val="24"/>
        </w:rPr>
        <w:t>Виды</w:t>
      </w:r>
      <w:r w:rsidRPr="00DA3958">
        <w:rPr>
          <w:spacing w:val="-4"/>
          <w:sz w:val="24"/>
          <w:szCs w:val="24"/>
        </w:rPr>
        <w:t xml:space="preserve"> </w:t>
      </w:r>
      <w:r w:rsidRPr="00DA3958">
        <w:rPr>
          <w:sz w:val="24"/>
          <w:szCs w:val="24"/>
        </w:rPr>
        <w:t>предложений</w:t>
      </w:r>
      <w:r w:rsidRPr="00DA3958">
        <w:rPr>
          <w:spacing w:val="-3"/>
          <w:sz w:val="24"/>
          <w:szCs w:val="24"/>
        </w:rPr>
        <w:t xml:space="preserve"> </w:t>
      </w:r>
      <w:r w:rsidRPr="00DA3958">
        <w:rPr>
          <w:sz w:val="24"/>
          <w:szCs w:val="24"/>
        </w:rPr>
        <w:t>по</w:t>
      </w:r>
      <w:r w:rsidRPr="00DA3958">
        <w:rPr>
          <w:spacing w:val="-5"/>
          <w:sz w:val="24"/>
          <w:szCs w:val="24"/>
        </w:rPr>
        <w:t xml:space="preserve"> </w:t>
      </w:r>
      <w:r w:rsidRPr="00DA3958">
        <w:rPr>
          <w:sz w:val="24"/>
          <w:szCs w:val="24"/>
        </w:rPr>
        <w:t>цели</w:t>
      </w:r>
      <w:r w:rsidRPr="00DA3958">
        <w:rPr>
          <w:spacing w:val="-2"/>
          <w:sz w:val="24"/>
          <w:szCs w:val="24"/>
        </w:rPr>
        <w:t xml:space="preserve"> </w:t>
      </w:r>
      <w:r w:rsidRPr="00DA3958">
        <w:rPr>
          <w:sz w:val="24"/>
          <w:szCs w:val="24"/>
        </w:rPr>
        <w:t>высказывания</w:t>
      </w:r>
      <w:r w:rsidRPr="00DA3958">
        <w:rPr>
          <w:spacing w:val="-3"/>
          <w:sz w:val="24"/>
          <w:szCs w:val="24"/>
        </w:rPr>
        <w:t xml:space="preserve"> </w:t>
      </w:r>
      <w:r w:rsidRPr="00DA3958">
        <w:rPr>
          <w:sz w:val="24"/>
          <w:szCs w:val="24"/>
        </w:rPr>
        <w:t>(повествовательные,</w:t>
      </w:r>
      <w:r w:rsidRPr="00DA3958">
        <w:rPr>
          <w:spacing w:val="-3"/>
          <w:sz w:val="24"/>
          <w:szCs w:val="24"/>
        </w:rPr>
        <w:t xml:space="preserve"> </w:t>
      </w:r>
      <w:r w:rsidRPr="00DA3958">
        <w:rPr>
          <w:sz w:val="24"/>
          <w:szCs w:val="24"/>
        </w:rPr>
        <w:t>побудительные,</w:t>
      </w:r>
      <w:r w:rsidRPr="00DA3958">
        <w:rPr>
          <w:spacing w:val="-3"/>
          <w:sz w:val="24"/>
          <w:szCs w:val="24"/>
        </w:rPr>
        <w:t xml:space="preserve"> </w:t>
      </w:r>
      <w:r w:rsidRPr="00DA3958">
        <w:rPr>
          <w:sz w:val="24"/>
          <w:szCs w:val="24"/>
        </w:rPr>
        <w:t>вопросительные).</w:t>
      </w:r>
    </w:p>
    <w:p w14:paraId="28F82F2C" w14:textId="77777777" w:rsidR="00DA3958" w:rsidRPr="00DA3958" w:rsidRDefault="00DA3958" w:rsidP="00803E13">
      <w:pPr>
        <w:numPr>
          <w:ilvl w:val="2"/>
          <w:numId w:val="106"/>
        </w:numPr>
        <w:tabs>
          <w:tab w:val="left" w:pos="934"/>
        </w:tabs>
        <w:spacing w:before="40"/>
        <w:ind w:left="933" w:hanging="722"/>
        <w:jc w:val="both"/>
        <w:rPr>
          <w:sz w:val="24"/>
        </w:rPr>
      </w:pPr>
      <w:r w:rsidRPr="00DA3958">
        <w:rPr>
          <w:sz w:val="24"/>
        </w:rPr>
        <w:t>Шкул</w:t>
      </w:r>
      <w:r w:rsidRPr="00DA3958">
        <w:rPr>
          <w:spacing w:val="-1"/>
          <w:sz w:val="24"/>
        </w:rPr>
        <w:t xml:space="preserve"> </w:t>
      </w:r>
      <w:r w:rsidRPr="00DA3958">
        <w:rPr>
          <w:sz w:val="24"/>
        </w:rPr>
        <w:t>(Школа).</w:t>
      </w:r>
    </w:p>
    <w:p w14:paraId="54367EFA" w14:textId="77777777" w:rsidR="00DA3958" w:rsidRPr="00DA3958" w:rsidRDefault="00DA3958" w:rsidP="00DA3958">
      <w:pPr>
        <w:spacing w:before="42" w:line="276" w:lineRule="auto"/>
        <w:ind w:left="212" w:right="2268"/>
        <w:rPr>
          <w:sz w:val="24"/>
          <w:szCs w:val="24"/>
        </w:rPr>
      </w:pPr>
      <w:r w:rsidRPr="00DA3958">
        <w:rPr>
          <w:sz w:val="24"/>
          <w:szCs w:val="24"/>
        </w:rPr>
        <w:t>Наш класс. Одноклассники. Родная школа. Распорядок дня в школе. Дни недели.</w:t>
      </w:r>
      <w:r w:rsidRPr="00DA3958">
        <w:rPr>
          <w:spacing w:val="-57"/>
          <w:sz w:val="24"/>
          <w:szCs w:val="24"/>
        </w:rPr>
        <w:t xml:space="preserve"> </w:t>
      </w:r>
      <w:r w:rsidRPr="00DA3958">
        <w:rPr>
          <w:sz w:val="24"/>
          <w:szCs w:val="24"/>
        </w:rPr>
        <w:t>Состав</w:t>
      </w:r>
      <w:r w:rsidRPr="00DA3958">
        <w:rPr>
          <w:spacing w:val="-2"/>
          <w:sz w:val="24"/>
          <w:szCs w:val="24"/>
        </w:rPr>
        <w:t xml:space="preserve"> </w:t>
      </w:r>
      <w:r w:rsidRPr="00DA3958">
        <w:rPr>
          <w:sz w:val="24"/>
          <w:szCs w:val="24"/>
        </w:rPr>
        <w:t>чувашского алфавита.</w:t>
      </w:r>
    </w:p>
    <w:p w14:paraId="49B22E69" w14:textId="77777777" w:rsidR="00DA3958" w:rsidRPr="00DA3958" w:rsidRDefault="00DA3958" w:rsidP="00DA3958">
      <w:pPr>
        <w:spacing w:before="1" w:line="276" w:lineRule="auto"/>
        <w:ind w:left="212" w:right="7469"/>
        <w:rPr>
          <w:sz w:val="24"/>
          <w:szCs w:val="24"/>
        </w:rPr>
      </w:pPr>
      <w:r w:rsidRPr="00DA3958">
        <w:rPr>
          <w:sz w:val="24"/>
          <w:szCs w:val="24"/>
        </w:rPr>
        <w:t>Соотношение буквы и звука.</w:t>
      </w:r>
      <w:r w:rsidRPr="00DA3958">
        <w:rPr>
          <w:spacing w:val="1"/>
          <w:sz w:val="24"/>
          <w:szCs w:val="24"/>
        </w:rPr>
        <w:t xml:space="preserve"> </w:t>
      </w:r>
      <w:r w:rsidRPr="00DA3958">
        <w:rPr>
          <w:sz w:val="24"/>
          <w:szCs w:val="24"/>
        </w:rPr>
        <w:t>Прописные</w:t>
      </w:r>
      <w:r w:rsidRPr="00DA3958">
        <w:rPr>
          <w:spacing w:val="-6"/>
          <w:sz w:val="24"/>
          <w:szCs w:val="24"/>
        </w:rPr>
        <w:t xml:space="preserve"> </w:t>
      </w:r>
      <w:r w:rsidRPr="00DA3958">
        <w:rPr>
          <w:sz w:val="24"/>
          <w:szCs w:val="24"/>
        </w:rPr>
        <w:t>и</w:t>
      </w:r>
      <w:r w:rsidRPr="00DA3958">
        <w:rPr>
          <w:spacing w:val="-3"/>
          <w:sz w:val="24"/>
          <w:szCs w:val="24"/>
        </w:rPr>
        <w:t xml:space="preserve"> </w:t>
      </w:r>
      <w:r w:rsidRPr="00DA3958">
        <w:rPr>
          <w:sz w:val="24"/>
          <w:szCs w:val="24"/>
        </w:rPr>
        <w:t>строчные</w:t>
      </w:r>
      <w:r w:rsidRPr="00DA3958">
        <w:rPr>
          <w:spacing w:val="-5"/>
          <w:sz w:val="24"/>
          <w:szCs w:val="24"/>
        </w:rPr>
        <w:t xml:space="preserve"> </w:t>
      </w:r>
      <w:r w:rsidRPr="00DA3958">
        <w:rPr>
          <w:sz w:val="24"/>
          <w:szCs w:val="24"/>
        </w:rPr>
        <w:t>буквы.</w:t>
      </w:r>
    </w:p>
    <w:p w14:paraId="53AB5A12" w14:textId="77777777" w:rsidR="00DA3958" w:rsidRPr="00DA3958" w:rsidRDefault="00DA3958" w:rsidP="00DA3958">
      <w:pPr>
        <w:spacing w:line="276" w:lineRule="auto"/>
        <w:ind w:left="212" w:right="4495"/>
        <w:rPr>
          <w:sz w:val="24"/>
          <w:szCs w:val="24"/>
        </w:rPr>
      </w:pPr>
      <w:r w:rsidRPr="00DA3958">
        <w:rPr>
          <w:sz w:val="24"/>
          <w:szCs w:val="24"/>
        </w:rPr>
        <w:t>Основные орфографические принципы в чувашском языке.</w:t>
      </w:r>
      <w:r w:rsidRPr="00DA3958">
        <w:rPr>
          <w:spacing w:val="-57"/>
          <w:sz w:val="24"/>
          <w:szCs w:val="24"/>
        </w:rPr>
        <w:t xml:space="preserve"> </w:t>
      </w:r>
      <w:r w:rsidRPr="00DA3958">
        <w:rPr>
          <w:sz w:val="24"/>
          <w:szCs w:val="24"/>
        </w:rPr>
        <w:t>Правописание</w:t>
      </w:r>
      <w:r w:rsidRPr="00DA3958">
        <w:rPr>
          <w:spacing w:val="-3"/>
          <w:sz w:val="24"/>
          <w:szCs w:val="24"/>
        </w:rPr>
        <w:t xml:space="preserve"> </w:t>
      </w:r>
      <w:r w:rsidRPr="00DA3958">
        <w:rPr>
          <w:sz w:val="24"/>
          <w:szCs w:val="24"/>
        </w:rPr>
        <w:t>гласных</w:t>
      </w:r>
      <w:r w:rsidRPr="00DA3958">
        <w:rPr>
          <w:spacing w:val="-1"/>
          <w:sz w:val="24"/>
          <w:szCs w:val="24"/>
        </w:rPr>
        <w:t xml:space="preserve"> </w:t>
      </w:r>
      <w:r w:rsidRPr="00DA3958">
        <w:rPr>
          <w:sz w:val="24"/>
          <w:szCs w:val="24"/>
        </w:rPr>
        <w:t>и</w:t>
      </w:r>
      <w:r w:rsidRPr="00DA3958">
        <w:rPr>
          <w:spacing w:val="-2"/>
          <w:sz w:val="24"/>
          <w:szCs w:val="24"/>
        </w:rPr>
        <w:t xml:space="preserve"> </w:t>
      </w:r>
      <w:r w:rsidRPr="00DA3958">
        <w:rPr>
          <w:sz w:val="24"/>
          <w:szCs w:val="24"/>
        </w:rPr>
        <w:t>согласных, употребление</w:t>
      </w:r>
      <w:r w:rsidRPr="00DA3958">
        <w:rPr>
          <w:spacing w:val="-3"/>
          <w:sz w:val="24"/>
          <w:szCs w:val="24"/>
        </w:rPr>
        <w:t xml:space="preserve"> </w:t>
      </w:r>
      <w:r w:rsidRPr="00DA3958">
        <w:rPr>
          <w:sz w:val="24"/>
          <w:szCs w:val="24"/>
        </w:rPr>
        <w:t>ъ</w:t>
      </w:r>
      <w:r w:rsidRPr="00DA3958">
        <w:rPr>
          <w:spacing w:val="-1"/>
          <w:sz w:val="24"/>
          <w:szCs w:val="24"/>
        </w:rPr>
        <w:t xml:space="preserve"> </w:t>
      </w:r>
      <w:r w:rsidRPr="00DA3958">
        <w:rPr>
          <w:sz w:val="24"/>
          <w:szCs w:val="24"/>
        </w:rPr>
        <w:t>и</w:t>
      </w:r>
      <w:r w:rsidRPr="00DA3958">
        <w:rPr>
          <w:spacing w:val="-4"/>
          <w:sz w:val="24"/>
          <w:szCs w:val="24"/>
        </w:rPr>
        <w:t xml:space="preserve"> </w:t>
      </w:r>
      <w:r w:rsidRPr="00DA3958">
        <w:rPr>
          <w:sz w:val="24"/>
          <w:szCs w:val="24"/>
        </w:rPr>
        <w:t>ь.</w:t>
      </w:r>
    </w:p>
    <w:p w14:paraId="6FAB3BE7" w14:textId="77777777" w:rsidR="00DA3958" w:rsidRPr="00DA3958" w:rsidRDefault="00DA3958" w:rsidP="00DA3958">
      <w:pPr>
        <w:ind w:left="212"/>
        <w:rPr>
          <w:sz w:val="24"/>
          <w:szCs w:val="24"/>
        </w:rPr>
      </w:pPr>
      <w:r w:rsidRPr="00DA3958">
        <w:rPr>
          <w:sz w:val="24"/>
          <w:szCs w:val="24"/>
        </w:rPr>
        <w:t>Употребление</w:t>
      </w:r>
      <w:r w:rsidRPr="00DA3958">
        <w:rPr>
          <w:spacing w:val="-5"/>
          <w:sz w:val="24"/>
          <w:szCs w:val="24"/>
        </w:rPr>
        <w:t xml:space="preserve"> </w:t>
      </w:r>
      <w:r w:rsidRPr="00DA3958">
        <w:rPr>
          <w:sz w:val="24"/>
          <w:szCs w:val="24"/>
        </w:rPr>
        <w:t>строчной</w:t>
      </w:r>
      <w:r w:rsidRPr="00DA3958">
        <w:rPr>
          <w:spacing w:val="-4"/>
          <w:sz w:val="24"/>
          <w:szCs w:val="24"/>
        </w:rPr>
        <w:t xml:space="preserve"> </w:t>
      </w:r>
      <w:r w:rsidRPr="00DA3958">
        <w:rPr>
          <w:sz w:val="24"/>
          <w:szCs w:val="24"/>
        </w:rPr>
        <w:t>и</w:t>
      </w:r>
      <w:r w:rsidRPr="00DA3958">
        <w:rPr>
          <w:spacing w:val="-4"/>
          <w:sz w:val="24"/>
          <w:szCs w:val="24"/>
        </w:rPr>
        <w:t xml:space="preserve"> </w:t>
      </w:r>
      <w:r w:rsidRPr="00DA3958">
        <w:rPr>
          <w:sz w:val="24"/>
          <w:szCs w:val="24"/>
        </w:rPr>
        <w:t>прописной</w:t>
      </w:r>
      <w:r w:rsidRPr="00DA3958">
        <w:rPr>
          <w:spacing w:val="-3"/>
          <w:sz w:val="24"/>
          <w:szCs w:val="24"/>
        </w:rPr>
        <w:t xml:space="preserve"> </w:t>
      </w:r>
      <w:r w:rsidRPr="00DA3958">
        <w:rPr>
          <w:sz w:val="24"/>
          <w:szCs w:val="24"/>
        </w:rPr>
        <w:t>букв.</w:t>
      </w:r>
    </w:p>
    <w:p w14:paraId="1726052E" w14:textId="77777777" w:rsidR="00DA3958" w:rsidRPr="00DA3958" w:rsidRDefault="00DA3958" w:rsidP="00DA3958">
      <w:pPr>
        <w:spacing w:before="41" w:line="276" w:lineRule="auto"/>
        <w:ind w:left="212" w:right="706"/>
        <w:rPr>
          <w:sz w:val="24"/>
          <w:szCs w:val="24"/>
        </w:rPr>
      </w:pPr>
      <w:r w:rsidRPr="00DA3958">
        <w:rPr>
          <w:sz w:val="24"/>
          <w:szCs w:val="24"/>
        </w:rPr>
        <w:t>Использование</w:t>
      </w:r>
      <w:r w:rsidRPr="00DA3958">
        <w:rPr>
          <w:spacing w:val="1"/>
          <w:sz w:val="24"/>
          <w:szCs w:val="24"/>
        </w:rPr>
        <w:t xml:space="preserve"> </w:t>
      </w:r>
      <w:r w:rsidRPr="00DA3958">
        <w:rPr>
          <w:sz w:val="24"/>
          <w:szCs w:val="24"/>
        </w:rPr>
        <w:t>орфографических</w:t>
      </w:r>
      <w:r w:rsidRPr="00DA3958">
        <w:rPr>
          <w:spacing w:val="1"/>
          <w:sz w:val="24"/>
          <w:szCs w:val="24"/>
        </w:rPr>
        <w:t xml:space="preserve"> </w:t>
      </w:r>
      <w:r w:rsidRPr="00DA3958">
        <w:rPr>
          <w:sz w:val="24"/>
          <w:szCs w:val="24"/>
        </w:rPr>
        <w:t>словарей</w:t>
      </w:r>
      <w:r w:rsidRPr="00DA3958">
        <w:rPr>
          <w:spacing w:val="1"/>
          <w:sz w:val="24"/>
          <w:szCs w:val="24"/>
        </w:rPr>
        <w:t xml:space="preserve"> </w:t>
      </w:r>
      <w:r w:rsidRPr="00DA3958">
        <w:rPr>
          <w:sz w:val="24"/>
          <w:szCs w:val="24"/>
        </w:rPr>
        <w:t>и</w:t>
      </w:r>
      <w:r w:rsidRPr="00DA3958">
        <w:rPr>
          <w:spacing w:val="1"/>
          <w:sz w:val="24"/>
          <w:szCs w:val="24"/>
        </w:rPr>
        <w:t xml:space="preserve"> </w:t>
      </w:r>
      <w:r w:rsidRPr="00DA3958">
        <w:rPr>
          <w:sz w:val="24"/>
          <w:szCs w:val="24"/>
        </w:rPr>
        <w:t>другой</w:t>
      </w:r>
      <w:r w:rsidRPr="00DA3958">
        <w:rPr>
          <w:spacing w:val="1"/>
          <w:sz w:val="24"/>
          <w:szCs w:val="24"/>
        </w:rPr>
        <w:t xml:space="preserve"> </w:t>
      </w:r>
      <w:r w:rsidRPr="00DA3958">
        <w:rPr>
          <w:sz w:val="24"/>
          <w:szCs w:val="24"/>
        </w:rPr>
        <w:t>справочной</w:t>
      </w:r>
      <w:r w:rsidRPr="00DA3958">
        <w:rPr>
          <w:spacing w:val="1"/>
          <w:sz w:val="24"/>
          <w:szCs w:val="24"/>
        </w:rPr>
        <w:t xml:space="preserve"> </w:t>
      </w:r>
      <w:r w:rsidRPr="00DA3958">
        <w:rPr>
          <w:sz w:val="24"/>
          <w:szCs w:val="24"/>
        </w:rPr>
        <w:t>литературы</w:t>
      </w:r>
      <w:r w:rsidRPr="00DA3958">
        <w:rPr>
          <w:spacing w:val="1"/>
          <w:sz w:val="24"/>
          <w:szCs w:val="24"/>
        </w:rPr>
        <w:t xml:space="preserve"> </w:t>
      </w:r>
      <w:r w:rsidRPr="00DA3958">
        <w:rPr>
          <w:sz w:val="24"/>
          <w:szCs w:val="24"/>
        </w:rPr>
        <w:t>при</w:t>
      </w:r>
      <w:r w:rsidRPr="00DA3958">
        <w:rPr>
          <w:spacing w:val="1"/>
          <w:sz w:val="24"/>
          <w:szCs w:val="24"/>
        </w:rPr>
        <w:t xml:space="preserve"> </w:t>
      </w:r>
      <w:r w:rsidRPr="00DA3958">
        <w:rPr>
          <w:sz w:val="24"/>
          <w:szCs w:val="24"/>
        </w:rPr>
        <w:t>развитии</w:t>
      </w:r>
      <w:r w:rsidRPr="00DA3958">
        <w:rPr>
          <w:spacing w:val="-57"/>
          <w:sz w:val="24"/>
          <w:szCs w:val="24"/>
        </w:rPr>
        <w:t xml:space="preserve"> </w:t>
      </w:r>
      <w:r w:rsidRPr="00DA3958">
        <w:rPr>
          <w:sz w:val="24"/>
          <w:szCs w:val="24"/>
        </w:rPr>
        <w:t>орфографической</w:t>
      </w:r>
      <w:r w:rsidRPr="00DA3958">
        <w:rPr>
          <w:spacing w:val="-1"/>
          <w:sz w:val="24"/>
          <w:szCs w:val="24"/>
        </w:rPr>
        <w:t xml:space="preserve"> </w:t>
      </w:r>
      <w:r w:rsidRPr="00DA3958">
        <w:rPr>
          <w:sz w:val="24"/>
          <w:szCs w:val="24"/>
        </w:rPr>
        <w:t>и пунктуационной</w:t>
      </w:r>
      <w:r w:rsidRPr="00DA3958">
        <w:rPr>
          <w:spacing w:val="-1"/>
          <w:sz w:val="24"/>
          <w:szCs w:val="24"/>
        </w:rPr>
        <w:t xml:space="preserve"> </w:t>
      </w:r>
      <w:r w:rsidRPr="00DA3958">
        <w:rPr>
          <w:sz w:val="24"/>
          <w:szCs w:val="24"/>
        </w:rPr>
        <w:t>компетентности обучающихся.</w:t>
      </w:r>
    </w:p>
    <w:p w14:paraId="28A17DB8" w14:textId="77777777" w:rsidR="00DA3958" w:rsidRPr="00DA3958" w:rsidRDefault="00DA3958" w:rsidP="00DA3958">
      <w:pPr>
        <w:spacing w:line="278" w:lineRule="auto"/>
        <w:ind w:left="212" w:right="1842"/>
        <w:rPr>
          <w:sz w:val="24"/>
          <w:szCs w:val="24"/>
        </w:rPr>
      </w:pPr>
      <w:r w:rsidRPr="00DA3958">
        <w:rPr>
          <w:sz w:val="24"/>
          <w:szCs w:val="24"/>
        </w:rPr>
        <w:t>Краткая и полная формы количественных числительных. Порядковые числительные.</w:t>
      </w:r>
      <w:r w:rsidRPr="00DA3958">
        <w:rPr>
          <w:spacing w:val="-57"/>
          <w:sz w:val="24"/>
          <w:szCs w:val="24"/>
        </w:rPr>
        <w:t xml:space="preserve"> </w:t>
      </w:r>
      <w:r w:rsidRPr="00DA3958">
        <w:rPr>
          <w:sz w:val="24"/>
          <w:szCs w:val="24"/>
        </w:rPr>
        <w:t>Начальная</w:t>
      </w:r>
      <w:r w:rsidRPr="00DA3958">
        <w:rPr>
          <w:spacing w:val="-1"/>
          <w:sz w:val="24"/>
          <w:szCs w:val="24"/>
        </w:rPr>
        <w:t xml:space="preserve"> </w:t>
      </w:r>
      <w:r w:rsidRPr="00DA3958">
        <w:rPr>
          <w:sz w:val="24"/>
          <w:szCs w:val="24"/>
        </w:rPr>
        <w:t>форма</w:t>
      </w:r>
      <w:r w:rsidRPr="00DA3958">
        <w:rPr>
          <w:spacing w:val="-3"/>
          <w:sz w:val="24"/>
          <w:szCs w:val="24"/>
        </w:rPr>
        <w:t xml:space="preserve"> </w:t>
      </w:r>
      <w:r w:rsidRPr="00DA3958">
        <w:rPr>
          <w:sz w:val="24"/>
          <w:szCs w:val="24"/>
        </w:rPr>
        <w:t>глагола</w:t>
      </w:r>
      <w:r w:rsidRPr="00DA3958">
        <w:rPr>
          <w:spacing w:val="-1"/>
          <w:sz w:val="24"/>
          <w:szCs w:val="24"/>
        </w:rPr>
        <w:t xml:space="preserve"> </w:t>
      </w:r>
      <w:r w:rsidRPr="00DA3958">
        <w:rPr>
          <w:sz w:val="24"/>
          <w:szCs w:val="24"/>
        </w:rPr>
        <w:t>(çыр – пиши,</w:t>
      </w:r>
      <w:r w:rsidRPr="00DA3958">
        <w:rPr>
          <w:spacing w:val="-1"/>
          <w:sz w:val="24"/>
          <w:szCs w:val="24"/>
        </w:rPr>
        <w:t xml:space="preserve"> </w:t>
      </w:r>
      <w:r w:rsidRPr="00DA3958">
        <w:rPr>
          <w:sz w:val="24"/>
          <w:szCs w:val="24"/>
        </w:rPr>
        <w:t>вула</w:t>
      </w:r>
      <w:r w:rsidRPr="00DA3958">
        <w:rPr>
          <w:spacing w:val="-1"/>
          <w:sz w:val="24"/>
          <w:szCs w:val="24"/>
        </w:rPr>
        <w:t xml:space="preserve"> </w:t>
      </w:r>
      <w:r w:rsidRPr="00DA3958">
        <w:rPr>
          <w:sz w:val="24"/>
          <w:szCs w:val="24"/>
        </w:rPr>
        <w:t>–</w:t>
      </w:r>
      <w:r w:rsidRPr="00DA3958">
        <w:rPr>
          <w:spacing w:val="2"/>
          <w:sz w:val="24"/>
          <w:szCs w:val="24"/>
        </w:rPr>
        <w:t xml:space="preserve"> </w:t>
      </w:r>
      <w:r w:rsidRPr="00DA3958">
        <w:rPr>
          <w:sz w:val="24"/>
          <w:szCs w:val="24"/>
        </w:rPr>
        <w:t>читай,</w:t>
      </w:r>
      <w:r w:rsidRPr="00DA3958">
        <w:rPr>
          <w:spacing w:val="-1"/>
          <w:sz w:val="24"/>
          <w:szCs w:val="24"/>
        </w:rPr>
        <w:t xml:space="preserve"> </w:t>
      </w:r>
      <w:r w:rsidRPr="00DA3958">
        <w:rPr>
          <w:sz w:val="24"/>
          <w:szCs w:val="24"/>
        </w:rPr>
        <w:t>шутла –</w:t>
      </w:r>
      <w:r w:rsidRPr="00DA3958">
        <w:rPr>
          <w:spacing w:val="1"/>
          <w:sz w:val="24"/>
          <w:szCs w:val="24"/>
        </w:rPr>
        <w:t xml:space="preserve"> </w:t>
      </w:r>
      <w:r w:rsidRPr="00DA3958">
        <w:rPr>
          <w:sz w:val="24"/>
          <w:szCs w:val="24"/>
        </w:rPr>
        <w:t>считай).</w:t>
      </w:r>
    </w:p>
    <w:p w14:paraId="5660C4AC" w14:textId="77777777" w:rsidR="00DA3958" w:rsidRPr="00DA3958" w:rsidRDefault="00DA3958" w:rsidP="00803E13">
      <w:pPr>
        <w:numPr>
          <w:ilvl w:val="2"/>
          <w:numId w:val="106"/>
        </w:numPr>
        <w:tabs>
          <w:tab w:val="left" w:pos="934"/>
        </w:tabs>
        <w:spacing w:line="272" w:lineRule="exact"/>
        <w:ind w:left="933" w:hanging="722"/>
        <w:rPr>
          <w:sz w:val="24"/>
        </w:rPr>
      </w:pPr>
      <w:r w:rsidRPr="00DA3958">
        <w:rPr>
          <w:sz w:val="24"/>
        </w:rPr>
        <w:t>Вăхăт.</w:t>
      </w:r>
      <w:r w:rsidRPr="00DA3958">
        <w:rPr>
          <w:spacing w:val="-2"/>
          <w:sz w:val="24"/>
        </w:rPr>
        <w:t xml:space="preserve"> </w:t>
      </w:r>
      <w:r w:rsidRPr="00DA3958">
        <w:rPr>
          <w:sz w:val="24"/>
        </w:rPr>
        <w:t>Кĕрхи</w:t>
      </w:r>
      <w:r w:rsidRPr="00DA3958">
        <w:rPr>
          <w:spacing w:val="-2"/>
          <w:sz w:val="24"/>
        </w:rPr>
        <w:t xml:space="preserve"> </w:t>
      </w:r>
      <w:r w:rsidRPr="00DA3958">
        <w:rPr>
          <w:sz w:val="24"/>
        </w:rPr>
        <w:t>сăнсем</w:t>
      </w:r>
      <w:r w:rsidRPr="00DA3958">
        <w:rPr>
          <w:spacing w:val="-3"/>
          <w:sz w:val="24"/>
        </w:rPr>
        <w:t xml:space="preserve"> </w:t>
      </w:r>
      <w:r w:rsidRPr="00DA3958">
        <w:rPr>
          <w:sz w:val="24"/>
        </w:rPr>
        <w:t>(Время.</w:t>
      </w:r>
      <w:r w:rsidRPr="00DA3958">
        <w:rPr>
          <w:spacing w:val="-1"/>
          <w:sz w:val="24"/>
        </w:rPr>
        <w:t xml:space="preserve"> </w:t>
      </w:r>
      <w:r w:rsidRPr="00DA3958">
        <w:rPr>
          <w:sz w:val="24"/>
        </w:rPr>
        <w:t>Осенние</w:t>
      </w:r>
      <w:r w:rsidRPr="00DA3958">
        <w:rPr>
          <w:spacing w:val="-3"/>
          <w:sz w:val="24"/>
        </w:rPr>
        <w:t xml:space="preserve"> </w:t>
      </w:r>
      <w:r w:rsidRPr="00DA3958">
        <w:rPr>
          <w:sz w:val="24"/>
        </w:rPr>
        <w:t>пейзажи).</w:t>
      </w:r>
    </w:p>
    <w:p w14:paraId="5965E99A" w14:textId="77777777" w:rsidR="00DA3958" w:rsidRPr="00DA3958" w:rsidRDefault="00DA3958" w:rsidP="00DA3958">
      <w:pPr>
        <w:spacing w:before="40" w:line="276" w:lineRule="auto"/>
        <w:ind w:left="212" w:right="706"/>
        <w:rPr>
          <w:sz w:val="24"/>
          <w:szCs w:val="24"/>
        </w:rPr>
      </w:pPr>
      <w:r w:rsidRPr="00DA3958">
        <w:rPr>
          <w:sz w:val="24"/>
          <w:szCs w:val="24"/>
        </w:rPr>
        <w:t>Времена</w:t>
      </w:r>
      <w:r w:rsidRPr="00DA3958">
        <w:rPr>
          <w:spacing w:val="2"/>
          <w:sz w:val="24"/>
          <w:szCs w:val="24"/>
        </w:rPr>
        <w:t xml:space="preserve"> </w:t>
      </w:r>
      <w:r w:rsidRPr="00DA3958">
        <w:rPr>
          <w:sz w:val="24"/>
          <w:szCs w:val="24"/>
        </w:rPr>
        <w:t>года.</w:t>
      </w:r>
      <w:r w:rsidRPr="00DA3958">
        <w:rPr>
          <w:spacing w:val="5"/>
          <w:sz w:val="24"/>
          <w:szCs w:val="24"/>
        </w:rPr>
        <w:t xml:space="preserve"> </w:t>
      </w:r>
      <w:r w:rsidRPr="00DA3958">
        <w:rPr>
          <w:sz w:val="24"/>
          <w:szCs w:val="24"/>
        </w:rPr>
        <w:t>Золотая</w:t>
      </w:r>
      <w:r w:rsidRPr="00DA3958">
        <w:rPr>
          <w:spacing w:val="5"/>
          <w:sz w:val="24"/>
          <w:szCs w:val="24"/>
        </w:rPr>
        <w:t xml:space="preserve"> </w:t>
      </w:r>
      <w:r w:rsidRPr="00DA3958">
        <w:rPr>
          <w:sz w:val="24"/>
          <w:szCs w:val="24"/>
        </w:rPr>
        <w:t>осень.</w:t>
      </w:r>
      <w:r w:rsidRPr="00DA3958">
        <w:rPr>
          <w:spacing w:val="3"/>
          <w:sz w:val="24"/>
          <w:szCs w:val="24"/>
        </w:rPr>
        <w:t xml:space="preserve"> </w:t>
      </w:r>
      <w:r w:rsidRPr="00DA3958">
        <w:rPr>
          <w:sz w:val="24"/>
          <w:szCs w:val="24"/>
        </w:rPr>
        <w:t>Поздняя</w:t>
      </w:r>
      <w:r w:rsidRPr="00DA3958">
        <w:rPr>
          <w:spacing w:val="3"/>
          <w:sz w:val="24"/>
          <w:szCs w:val="24"/>
        </w:rPr>
        <w:t xml:space="preserve"> </w:t>
      </w:r>
      <w:r w:rsidRPr="00DA3958">
        <w:rPr>
          <w:sz w:val="24"/>
          <w:szCs w:val="24"/>
        </w:rPr>
        <w:t>осень.</w:t>
      </w:r>
      <w:r w:rsidRPr="00DA3958">
        <w:rPr>
          <w:spacing w:val="3"/>
          <w:sz w:val="24"/>
          <w:szCs w:val="24"/>
        </w:rPr>
        <w:t xml:space="preserve"> </w:t>
      </w:r>
      <w:r w:rsidRPr="00DA3958">
        <w:rPr>
          <w:sz w:val="24"/>
          <w:szCs w:val="24"/>
        </w:rPr>
        <w:t>Осенний</w:t>
      </w:r>
      <w:r w:rsidRPr="00DA3958">
        <w:rPr>
          <w:spacing w:val="4"/>
          <w:sz w:val="24"/>
          <w:szCs w:val="24"/>
        </w:rPr>
        <w:t xml:space="preserve"> </w:t>
      </w:r>
      <w:r w:rsidRPr="00DA3958">
        <w:rPr>
          <w:sz w:val="24"/>
          <w:szCs w:val="24"/>
        </w:rPr>
        <w:t>лес.</w:t>
      </w:r>
      <w:r w:rsidRPr="00DA3958">
        <w:rPr>
          <w:spacing w:val="3"/>
          <w:sz w:val="24"/>
          <w:szCs w:val="24"/>
        </w:rPr>
        <w:t xml:space="preserve"> </w:t>
      </w:r>
      <w:r w:rsidRPr="00DA3958">
        <w:rPr>
          <w:sz w:val="24"/>
          <w:szCs w:val="24"/>
        </w:rPr>
        <w:t>Осенние</w:t>
      </w:r>
      <w:r w:rsidRPr="00DA3958">
        <w:rPr>
          <w:spacing w:val="2"/>
          <w:sz w:val="24"/>
          <w:szCs w:val="24"/>
        </w:rPr>
        <w:t xml:space="preserve"> </w:t>
      </w:r>
      <w:r w:rsidRPr="00DA3958">
        <w:rPr>
          <w:sz w:val="24"/>
          <w:szCs w:val="24"/>
        </w:rPr>
        <w:t>работы.</w:t>
      </w:r>
      <w:r w:rsidRPr="00DA3958">
        <w:rPr>
          <w:spacing w:val="3"/>
          <w:sz w:val="24"/>
          <w:szCs w:val="24"/>
        </w:rPr>
        <w:t xml:space="preserve"> </w:t>
      </w:r>
      <w:r w:rsidRPr="00DA3958">
        <w:rPr>
          <w:sz w:val="24"/>
          <w:szCs w:val="24"/>
        </w:rPr>
        <w:t>Погода</w:t>
      </w:r>
      <w:r w:rsidRPr="00DA3958">
        <w:rPr>
          <w:spacing w:val="2"/>
          <w:sz w:val="24"/>
          <w:szCs w:val="24"/>
        </w:rPr>
        <w:t xml:space="preserve"> </w:t>
      </w:r>
      <w:r w:rsidRPr="00DA3958">
        <w:rPr>
          <w:sz w:val="24"/>
          <w:szCs w:val="24"/>
        </w:rPr>
        <w:t>осенью.</w:t>
      </w:r>
      <w:r w:rsidRPr="00DA3958">
        <w:rPr>
          <w:spacing w:val="-57"/>
          <w:sz w:val="24"/>
          <w:szCs w:val="24"/>
        </w:rPr>
        <w:t xml:space="preserve"> </w:t>
      </w:r>
      <w:r w:rsidRPr="00DA3958">
        <w:rPr>
          <w:sz w:val="24"/>
          <w:szCs w:val="24"/>
        </w:rPr>
        <w:t>Описание</w:t>
      </w:r>
      <w:r w:rsidRPr="00DA3958">
        <w:rPr>
          <w:spacing w:val="-2"/>
          <w:sz w:val="24"/>
          <w:szCs w:val="24"/>
        </w:rPr>
        <w:t xml:space="preserve"> </w:t>
      </w:r>
      <w:r w:rsidRPr="00DA3958">
        <w:rPr>
          <w:sz w:val="24"/>
          <w:szCs w:val="24"/>
        </w:rPr>
        <w:t>природы родного края.</w:t>
      </w:r>
    </w:p>
    <w:p w14:paraId="35BFA119" w14:textId="77777777" w:rsidR="00DA3958" w:rsidRPr="00DA3958" w:rsidRDefault="00DA3958" w:rsidP="00DA3958">
      <w:pPr>
        <w:spacing w:before="1" w:line="276" w:lineRule="auto"/>
        <w:ind w:left="212" w:right="1936"/>
        <w:rPr>
          <w:sz w:val="24"/>
          <w:szCs w:val="24"/>
        </w:rPr>
      </w:pPr>
      <w:r w:rsidRPr="00DA3958">
        <w:rPr>
          <w:sz w:val="24"/>
          <w:szCs w:val="24"/>
        </w:rPr>
        <w:t>Озвончение</w:t>
      </w:r>
      <w:r w:rsidRPr="00DA3958">
        <w:rPr>
          <w:spacing w:val="-5"/>
          <w:sz w:val="24"/>
          <w:szCs w:val="24"/>
        </w:rPr>
        <w:t xml:space="preserve"> </w:t>
      </w:r>
      <w:r w:rsidRPr="00DA3958">
        <w:rPr>
          <w:sz w:val="24"/>
          <w:szCs w:val="24"/>
        </w:rPr>
        <w:t>шумных</w:t>
      </w:r>
      <w:r w:rsidRPr="00DA3958">
        <w:rPr>
          <w:spacing w:val="-3"/>
          <w:sz w:val="24"/>
          <w:szCs w:val="24"/>
        </w:rPr>
        <w:t xml:space="preserve"> </w:t>
      </w:r>
      <w:r w:rsidRPr="00DA3958">
        <w:rPr>
          <w:sz w:val="24"/>
          <w:szCs w:val="24"/>
        </w:rPr>
        <w:t>согласных.</w:t>
      </w:r>
      <w:r w:rsidRPr="00DA3958">
        <w:rPr>
          <w:spacing w:val="-4"/>
          <w:sz w:val="24"/>
          <w:szCs w:val="24"/>
        </w:rPr>
        <w:t xml:space="preserve"> </w:t>
      </w:r>
      <w:r w:rsidRPr="00DA3958">
        <w:rPr>
          <w:sz w:val="24"/>
          <w:szCs w:val="24"/>
        </w:rPr>
        <w:t>Удвоенные</w:t>
      </w:r>
      <w:r w:rsidRPr="00DA3958">
        <w:rPr>
          <w:spacing w:val="-5"/>
          <w:sz w:val="24"/>
          <w:szCs w:val="24"/>
        </w:rPr>
        <w:t xml:space="preserve"> </w:t>
      </w:r>
      <w:r w:rsidRPr="00DA3958">
        <w:rPr>
          <w:sz w:val="24"/>
          <w:szCs w:val="24"/>
        </w:rPr>
        <w:t>согласные:</w:t>
      </w:r>
      <w:r w:rsidRPr="00DA3958">
        <w:rPr>
          <w:spacing w:val="-4"/>
          <w:sz w:val="24"/>
          <w:szCs w:val="24"/>
        </w:rPr>
        <w:t xml:space="preserve"> </w:t>
      </w:r>
      <w:r w:rsidRPr="00DA3958">
        <w:rPr>
          <w:sz w:val="24"/>
          <w:szCs w:val="24"/>
        </w:rPr>
        <w:t>произношение</w:t>
      </w:r>
      <w:r w:rsidRPr="00DA3958">
        <w:rPr>
          <w:spacing w:val="-8"/>
          <w:sz w:val="24"/>
          <w:szCs w:val="24"/>
        </w:rPr>
        <w:t xml:space="preserve"> </w:t>
      </w:r>
      <w:r w:rsidRPr="00DA3958">
        <w:rPr>
          <w:sz w:val="24"/>
          <w:szCs w:val="24"/>
        </w:rPr>
        <w:t>и</w:t>
      </w:r>
      <w:r w:rsidRPr="00DA3958">
        <w:rPr>
          <w:spacing w:val="-3"/>
          <w:sz w:val="24"/>
          <w:szCs w:val="24"/>
        </w:rPr>
        <w:t xml:space="preserve"> </w:t>
      </w:r>
      <w:r w:rsidRPr="00DA3958">
        <w:rPr>
          <w:sz w:val="24"/>
          <w:szCs w:val="24"/>
        </w:rPr>
        <w:t>написание.</w:t>
      </w:r>
      <w:r w:rsidRPr="00DA3958">
        <w:rPr>
          <w:spacing w:val="-57"/>
          <w:sz w:val="24"/>
          <w:szCs w:val="24"/>
        </w:rPr>
        <w:t xml:space="preserve"> </w:t>
      </w:r>
      <w:r w:rsidRPr="00DA3958">
        <w:rPr>
          <w:sz w:val="24"/>
          <w:szCs w:val="24"/>
        </w:rPr>
        <w:t>Слитное,</w:t>
      </w:r>
      <w:r w:rsidRPr="00DA3958">
        <w:rPr>
          <w:spacing w:val="-1"/>
          <w:sz w:val="24"/>
          <w:szCs w:val="24"/>
        </w:rPr>
        <w:t xml:space="preserve"> </w:t>
      </w:r>
      <w:r w:rsidRPr="00DA3958">
        <w:rPr>
          <w:sz w:val="24"/>
          <w:szCs w:val="24"/>
        </w:rPr>
        <w:t>дефисное</w:t>
      </w:r>
      <w:r w:rsidRPr="00DA3958">
        <w:rPr>
          <w:spacing w:val="-1"/>
          <w:sz w:val="24"/>
          <w:szCs w:val="24"/>
        </w:rPr>
        <w:t xml:space="preserve"> </w:t>
      </w:r>
      <w:r w:rsidRPr="00DA3958">
        <w:rPr>
          <w:sz w:val="24"/>
          <w:szCs w:val="24"/>
        </w:rPr>
        <w:t>и раздельное</w:t>
      </w:r>
      <w:r w:rsidRPr="00DA3958">
        <w:rPr>
          <w:spacing w:val="-1"/>
          <w:sz w:val="24"/>
          <w:szCs w:val="24"/>
        </w:rPr>
        <w:t xml:space="preserve"> </w:t>
      </w:r>
      <w:r w:rsidRPr="00DA3958">
        <w:rPr>
          <w:sz w:val="24"/>
          <w:szCs w:val="24"/>
        </w:rPr>
        <w:t>написание</w:t>
      </w:r>
      <w:r w:rsidRPr="00DA3958">
        <w:rPr>
          <w:spacing w:val="-1"/>
          <w:sz w:val="24"/>
          <w:szCs w:val="24"/>
        </w:rPr>
        <w:t xml:space="preserve"> </w:t>
      </w:r>
      <w:r w:rsidRPr="00DA3958">
        <w:rPr>
          <w:sz w:val="24"/>
          <w:szCs w:val="24"/>
        </w:rPr>
        <w:t>слов.</w:t>
      </w:r>
    </w:p>
    <w:p w14:paraId="139401FE" w14:textId="77777777" w:rsidR="00DA3958" w:rsidRPr="00DA3958" w:rsidRDefault="00DA3958" w:rsidP="00DA3958">
      <w:pPr>
        <w:spacing w:line="275" w:lineRule="exact"/>
        <w:ind w:left="212"/>
        <w:rPr>
          <w:sz w:val="24"/>
          <w:szCs w:val="24"/>
        </w:rPr>
      </w:pPr>
      <w:r w:rsidRPr="00DA3958">
        <w:rPr>
          <w:sz w:val="24"/>
          <w:szCs w:val="24"/>
        </w:rPr>
        <w:t>Употребление</w:t>
      </w:r>
      <w:r w:rsidRPr="00DA3958">
        <w:rPr>
          <w:spacing w:val="-5"/>
          <w:sz w:val="24"/>
          <w:szCs w:val="24"/>
        </w:rPr>
        <w:t xml:space="preserve"> </w:t>
      </w:r>
      <w:r w:rsidRPr="00DA3958">
        <w:rPr>
          <w:sz w:val="24"/>
          <w:szCs w:val="24"/>
        </w:rPr>
        <w:t>строчной</w:t>
      </w:r>
      <w:r w:rsidRPr="00DA3958">
        <w:rPr>
          <w:spacing w:val="-3"/>
          <w:sz w:val="24"/>
          <w:szCs w:val="24"/>
        </w:rPr>
        <w:t xml:space="preserve"> </w:t>
      </w:r>
      <w:r w:rsidRPr="00DA3958">
        <w:rPr>
          <w:sz w:val="24"/>
          <w:szCs w:val="24"/>
        </w:rPr>
        <w:t>и</w:t>
      </w:r>
      <w:r w:rsidRPr="00DA3958">
        <w:rPr>
          <w:spacing w:val="-3"/>
          <w:sz w:val="24"/>
          <w:szCs w:val="24"/>
        </w:rPr>
        <w:t xml:space="preserve"> </w:t>
      </w:r>
      <w:r w:rsidRPr="00DA3958">
        <w:rPr>
          <w:sz w:val="24"/>
          <w:szCs w:val="24"/>
        </w:rPr>
        <w:t>прописной</w:t>
      </w:r>
      <w:r w:rsidRPr="00DA3958">
        <w:rPr>
          <w:spacing w:val="-4"/>
          <w:sz w:val="24"/>
          <w:szCs w:val="24"/>
        </w:rPr>
        <w:t xml:space="preserve"> </w:t>
      </w:r>
      <w:r w:rsidRPr="00DA3958">
        <w:rPr>
          <w:sz w:val="24"/>
          <w:szCs w:val="24"/>
        </w:rPr>
        <w:t>букв.</w:t>
      </w:r>
      <w:r w:rsidRPr="00DA3958">
        <w:rPr>
          <w:spacing w:val="-4"/>
          <w:sz w:val="24"/>
          <w:szCs w:val="24"/>
        </w:rPr>
        <w:t xml:space="preserve"> </w:t>
      </w:r>
      <w:r w:rsidRPr="00DA3958">
        <w:rPr>
          <w:sz w:val="24"/>
          <w:szCs w:val="24"/>
        </w:rPr>
        <w:t>Правила</w:t>
      </w:r>
      <w:r w:rsidRPr="00DA3958">
        <w:rPr>
          <w:spacing w:val="-4"/>
          <w:sz w:val="24"/>
          <w:szCs w:val="24"/>
        </w:rPr>
        <w:t xml:space="preserve"> </w:t>
      </w:r>
      <w:r w:rsidRPr="00DA3958">
        <w:rPr>
          <w:sz w:val="24"/>
          <w:szCs w:val="24"/>
        </w:rPr>
        <w:t>переноса.</w:t>
      </w:r>
    </w:p>
    <w:p w14:paraId="301D32CF" w14:textId="77777777" w:rsidR="00DA3958" w:rsidRPr="00DA3958" w:rsidRDefault="00DA3958" w:rsidP="00DA3958">
      <w:pPr>
        <w:spacing w:before="41" w:line="278" w:lineRule="auto"/>
        <w:ind w:left="212"/>
        <w:rPr>
          <w:sz w:val="24"/>
          <w:szCs w:val="24"/>
        </w:rPr>
      </w:pPr>
      <w:r w:rsidRPr="00DA3958">
        <w:rPr>
          <w:sz w:val="24"/>
          <w:szCs w:val="24"/>
        </w:rPr>
        <w:lastRenderedPageBreak/>
        <w:t>Лексика</w:t>
      </w:r>
      <w:r w:rsidRPr="00DA3958">
        <w:rPr>
          <w:spacing w:val="6"/>
          <w:sz w:val="24"/>
          <w:szCs w:val="24"/>
        </w:rPr>
        <w:t xml:space="preserve"> </w:t>
      </w:r>
      <w:r w:rsidRPr="00DA3958">
        <w:rPr>
          <w:sz w:val="24"/>
          <w:szCs w:val="24"/>
        </w:rPr>
        <w:t>чувашского</w:t>
      </w:r>
      <w:r w:rsidRPr="00DA3958">
        <w:rPr>
          <w:spacing w:val="10"/>
          <w:sz w:val="24"/>
          <w:szCs w:val="24"/>
        </w:rPr>
        <w:t xml:space="preserve"> </w:t>
      </w:r>
      <w:r w:rsidRPr="00DA3958">
        <w:rPr>
          <w:sz w:val="24"/>
          <w:szCs w:val="24"/>
        </w:rPr>
        <w:t>языка</w:t>
      </w:r>
      <w:r w:rsidRPr="00DA3958">
        <w:rPr>
          <w:spacing w:val="6"/>
          <w:sz w:val="24"/>
          <w:szCs w:val="24"/>
        </w:rPr>
        <w:t xml:space="preserve"> </w:t>
      </w:r>
      <w:r w:rsidRPr="00DA3958">
        <w:rPr>
          <w:sz w:val="24"/>
          <w:szCs w:val="24"/>
        </w:rPr>
        <w:t>с</w:t>
      </w:r>
      <w:r w:rsidRPr="00DA3958">
        <w:rPr>
          <w:spacing w:val="7"/>
          <w:sz w:val="24"/>
          <w:szCs w:val="24"/>
        </w:rPr>
        <w:t xml:space="preserve"> </w:t>
      </w:r>
      <w:r w:rsidRPr="00DA3958">
        <w:rPr>
          <w:sz w:val="24"/>
          <w:szCs w:val="24"/>
        </w:rPr>
        <w:t>точки</w:t>
      </w:r>
      <w:r w:rsidRPr="00DA3958">
        <w:rPr>
          <w:spacing w:val="8"/>
          <w:sz w:val="24"/>
          <w:szCs w:val="24"/>
        </w:rPr>
        <w:t xml:space="preserve"> </w:t>
      </w:r>
      <w:r w:rsidRPr="00DA3958">
        <w:rPr>
          <w:sz w:val="24"/>
          <w:szCs w:val="24"/>
        </w:rPr>
        <w:t>зрения</w:t>
      </w:r>
      <w:r w:rsidRPr="00DA3958">
        <w:rPr>
          <w:spacing w:val="8"/>
          <w:sz w:val="24"/>
          <w:szCs w:val="24"/>
        </w:rPr>
        <w:t xml:space="preserve"> </w:t>
      </w:r>
      <w:r w:rsidRPr="00DA3958">
        <w:rPr>
          <w:sz w:val="24"/>
          <w:szCs w:val="24"/>
        </w:rPr>
        <w:t>активного</w:t>
      </w:r>
      <w:r w:rsidRPr="00DA3958">
        <w:rPr>
          <w:spacing w:val="7"/>
          <w:sz w:val="24"/>
          <w:szCs w:val="24"/>
        </w:rPr>
        <w:t xml:space="preserve"> </w:t>
      </w:r>
      <w:r w:rsidRPr="00DA3958">
        <w:rPr>
          <w:sz w:val="24"/>
          <w:szCs w:val="24"/>
        </w:rPr>
        <w:t>и</w:t>
      </w:r>
      <w:r w:rsidRPr="00DA3958">
        <w:rPr>
          <w:spacing w:val="9"/>
          <w:sz w:val="24"/>
          <w:szCs w:val="24"/>
        </w:rPr>
        <w:t xml:space="preserve"> </w:t>
      </w:r>
      <w:r w:rsidRPr="00DA3958">
        <w:rPr>
          <w:sz w:val="24"/>
          <w:szCs w:val="24"/>
        </w:rPr>
        <w:t>пассивного</w:t>
      </w:r>
      <w:r w:rsidRPr="00DA3958">
        <w:rPr>
          <w:spacing w:val="8"/>
          <w:sz w:val="24"/>
          <w:szCs w:val="24"/>
        </w:rPr>
        <w:t xml:space="preserve"> </w:t>
      </w:r>
      <w:r w:rsidRPr="00DA3958">
        <w:rPr>
          <w:sz w:val="24"/>
          <w:szCs w:val="24"/>
        </w:rPr>
        <w:t>запаса:</w:t>
      </w:r>
      <w:r w:rsidRPr="00DA3958">
        <w:rPr>
          <w:spacing w:val="7"/>
          <w:sz w:val="24"/>
          <w:szCs w:val="24"/>
        </w:rPr>
        <w:t xml:space="preserve"> </w:t>
      </w:r>
      <w:r w:rsidRPr="00DA3958">
        <w:rPr>
          <w:sz w:val="24"/>
          <w:szCs w:val="24"/>
        </w:rPr>
        <w:t>архаизмы,</w:t>
      </w:r>
      <w:r w:rsidRPr="00DA3958">
        <w:rPr>
          <w:spacing w:val="7"/>
          <w:sz w:val="24"/>
          <w:szCs w:val="24"/>
        </w:rPr>
        <w:t xml:space="preserve"> </w:t>
      </w:r>
      <w:r w:rsidRPr="00DA3958">
        <w:rPr>
          <w:sz w:val="24"/>
          <w:szCs w:val="24"/>
        </w:rPr>
        <w:t>историзмы</w:t>
      </w:r>
      <w:r w:rsidRPr="00DA3958">
        <w:rPr>
          <w:spacing w:val="6"/>
          <w:sz w:val="24"/>
          <w:szCs w:val="24"/>
        </w:rPr>
        <w:t xml:space="preserve"> </w:t>
      </w:r>
      <w:r w:rsidRPr="00DA3958">
        <w:rPr>
          <w:sz w:val="24"/>
          <w:szCs w:val="24"/>
        </w:rPr>
        <w:t>и</w:t>
      </w:r>
      <w:r w:rsidRPr="00DA3958">
        <w:rPr>
          <w:spacing w:val="-57"/>
          <w:sz w:val="24"/>
          <w:szCs w:val="24"/>
        </w:rPr>
        <w:t xml:space="preserve"> </w:t>
      </w:r>
      <w:r w:rsidRPr="00DA3958">
        <w:rPr>
          <w:sz w:val="24"/>
          <w:szCs w:val="24"/>
        </w:rPr>
        <w:t>неологизмы.</w:t>
      </w:r>
      <w:r w:rsidRPr="00DA3958">
        <w:rPr>
          <w:spacing w:val="-1"/>
          <w:sz w:val="24"/>
          <w:szCs w:val="24"/>
        </w:rPr>
        <w:t xml:space="preserve"> </w:t>
      </w:r>
      <w:r w:rsidRPr="00DA3958">
        <w:rPr>
          <w:sz w:val="24"/>
          <w:szCs w:val="24"/>
        </w:rPr>
        <w:t>Устаревшие</w:t>
      </w:r>
      <w:r w:rsidRPr="00DA3958">
        <w:rPr>
          <w:spacing w:val="-1"/>
          <w:sz w:val="24"/>
          <w:szCs w:val="24"/>
        </w:rPr>
        <w:t xml:space="preserve"> </w:t>
      </w:r>
      <w:r w:rsidRPr="00DA3958">
        <w:rPr>
          <w:sz w:val="24"/>
          <w:szCs w:val="24"/>
        </w:rPr>
        <w:t>слова</w:t>
      </w:r>
      <w:r w:rsidRPr="00DA3958">
        <w:rPr>
          <w:spacing w:val="-2"/>
          <w:sz w:val="24"/>
          <w:szCs w:val="24"/>
        </w:rPr>
        <w:t xml:space="preserve"> </w:t>
      </w:r>
      <w:r w:rsidRPr="00DA3958">
        <w:rPr>
          <w:sz w:val="24"/>
          <w:szCs w:val="24"/>
        </w:rPr>
        <w:t>на</w:t>
      </w:r>
      <w:r w:rsidRPr="00DA3958">
        <w:rPr>
          <w:spacing w:val="-1"/>
          <w:sz w:val="24"/>
          <w:szCs w:val="24"/>
        </w:rPr>
        <w:t xml:space="preserve"> </w:t>
      </w:r>
      <w:r w:rsidRPr="00DA3958">
        <w:rPr>
          <w:sz w:val="24"/>
          <w:szCs w:val="24"/>
        </w:rPr>
        <w:t>тему</w:t>
      </w:r>
      <w:r w:rsidRPr="00DA3958">
        <w:rPr>
          <w:spacing w:val="-1"/>
          <w:sz w:val="24"/>
          <w:szCs w:val="24"/>
        </w:rPr>
        <w:t xml:space="preserve"> </w:t>
      </w:r>
      <w:r w:rsidRPr="00DA3958">
        <w:rPr>
          <w:sz w:val="24"/>
          <w:szCs w:val="24"/>
        </w:rPr>
        <w:t>«Природа».</w:t>
      </w:r>
    </w:p>
    <w:p w14:paraId="6B32F841" w14:textId="77777777" w:rsidR="00DA3958" w:rsidRPr="00DA3958" w:rsidRDefault="00DA3958" w:rsidP="00DA3958">
      <w:pPr>
        <w:spacing w:line="276" w:lineRule="auto"/>
        <w:ind w:left="212" w:right="706"/>
        <w:rPr>
          <w:sz w:val="24"/>
          <w:szCs w:val="24"/>
        </w:rPr>
      </w:pPr>
      <w:r w:rsidRPr="00DA3958">
        <w:rPr>
          <w:sz w:val="24"/>
          <w:szCs w:val="24"/>
        </w:rPr>
        <w:t>Имя</w:t>
      </w:r>
      <w:r w:rsidRPr="00DA3958">
        <w:rPr>
          <w:spacing w:val="8"/>
          <w:sz w:val="24"/>
          <w:szCs w:val="24"/>
        </w:rPr>
        <w:t xml:space="preserve"> </w:t>
      </w:r>
      <w:r w:rsidRPr="00DA3958">
        <w:rPr>
          <w:sz w:val="24"/>
          <w:szCs w:val="24"/>
        </w:rPr>
        <w:t>прилагательное.</w:t>
      </w:r>
      <w:r w:rsidRPr="00DA3958">
        <w:rPr>
          <w:spacing w:val="8"/>
          <w:sz w:val="24"/>
          <w:szCs w:val="24"/>
        </w:rPr>
        <w:t xml:space="preserve"> </w:t>
      </w:r>
      <w:r w:rsidRPr="00DA3958">
        <w:rPr>
          <w:sz w:val="24"/>
          <w:szCs w:val="24"/>
        </w:rPr>
        <w:t>Степени</w:t>
      </w:r>
      <w:r w:rsidRPr="00DA3958">
        <w:rPr>
          <w:spacing w:val="9"/>
          <w:sz w:val="24"/>
          <w:szCs w:val="24"/>
        </w:rPr>
        <w:t xml:space="preserve"> </w:t>
      </w:r>
      <w:r w:rsidRPr="00DA3958">
        <w:rPr>
          <w:sz w:val="24"/>
          <w:szCs w:val="24"/>
        </w:rPr>
        <w:t>сравнения</w:t>
      </w:r>
      <w:r w:rsidRPr="00DA3958">
        <w:rPr>
          <w:spacing w:val="6"/>
          <w:sz w:val="24"/>
          <w:szCs w:val="24"/>
        </w:rPr>
        <w:t xml:space="preserve"> </w:t>
      </w:r>
      <w:r w:rsidRPr="00DA3958">
        <w:rPr>
          <w:sz w:val="24"/>
          <w:szCs w:val="24"/>
        </w:rPr>
        <w:t>имён</w:t>
      </w:r>
      <w:r w:rsidRPr="00DA3958">
        <w:rPr>
          <w:spacing w:val="9"/>
          <w:sz w:val="24"/>
          <w:szCs w:val="24"/>
        </w:rPr>
        <w:t xml:space="preserve"> </w:t>
      </w:r>
      <w:r w:rsidRPr="00DA3958">
        <w:rPr>
          <w:sz w:val="24"/>
          <w:szCs w:val="24"/>
        </w:rPr>
        <w:t>прилагательных.</w:t>
      </w:r>
      <w:r w:rsidRPr="00DA3958">
        <w:rPr>
          <w:spacing w:val="8"/>
          <w:sz w:val="24"/>
          <w:szCs w:val="24"/>
        </w:rPr>
        <w:t xml:space="preserve"> </w:t>
      </w:r>
      <w:r w:rsidRPr="00DA3958">
        <w:rPr>
          <w:sz w:val="24"/>
          <w:szCs w:val="24"/>
        </w:rPr>
        <w:t>Имена</w:t>
      </w:r>
      <w:r w:rsidRPr="00DA3958">
        <w:rPr>
          <w:spacing w:val="7"/>
          <w:sz w:val="24"/>
          <w:szCs w:val="24"/>
        </w:rPr>
        <w:t xml:space="preserve"> </w:t>
      </w:r>
      <w:r w:rsidRPr="00DA3958">
        <w:rPr>
          <w:sz w:val="24"/>
          <w:szCs w:val="24"/>
        </w:rPr>
        <w:t>прилагательные</w:t>
      </w:r>
      <w:r w:rsidRPr="00DA3958">
        <w:rPr>
          <w:spacing w:val="7"/>
          <w:sz w:val="24"/>
          <w:szCs w:val="24"/>
        </w:rPr>
        <w:t xml:space="preserve"> </w:t>
      </w:r>
      <w:r w:rsidRPr="00DA3958">
        <w:rPr>
          <w:sz w:val="24"/>
          <w:szCs w:val="24"/>
        </w:rPr>
        <w:t>с</w:t>
      </w:r>
      <w:r w:rsidRPr="00DA3958">
        <w:rPr>
          <w:spacing w:val="-57"/>
          <w:sz w:val="24"/>
          <w:szCs w:val="24"/>
        </w:rPr>
        <w:t xml:space="preserve"> </w:t>
      </w:r>
      <w:r w:rsidRPr="00DA3958">
        <w:rPr>
          <w:sz w:val="24"/>
          <w:szCs w:val="24"/>
        </w:rPr>
        <w:t>аффиксом</w:t>
      </w:r>
      <w:r w:rsidRPr="00DA3958">
        <w:rPr>
          <w:spacing w:val="-1"/>
          <w:sz w:val="24"/>
          <w:szCs w:val="24"/>
        </w:rPr>
        <w:t xml:space="preserve"> </w:t>
      </w:r>
      <w:r w:rsidRPr="00DA3958">
        <w:rPr>
          <w:sz w:val="24"/>
          <w:szCs w:val="24"/>
        </w:rPr>
        <w:t>-хи. Правописание</w:t>
      </w:r>
      <w:r w:rsidRPr="00DA3958">
        <w:rPr>
          <w:spacing w:val="-1"/>
          <w:sz w:val="24"/>
          <w:szCs w:val="24"/>
        </w:rPr>
        <w:t xml:space="preserve"> </w:t>
      </w:r>
      <w:r w:rsidRPr="00DA3958">
        <w:rPr>
          <w:sz w:val="24"/>
          <w:szCs w:val="24"/>
        </w:rPr>
        <w:t>имён прилагательных.</w:t>
      </w:r>
    </w:p>
    <w:p w14:paraId="1D6AB347" w14:textId="77777777" w:rsidR="00DA3958" w:rsidRPr="00DA3958" w:rsidRDefault="00DA3958" w:rsidP="00DA3958">
      <w:pPr>
        <w:spacing w:before="2" w:line="276" w:lineRule="auto"/>
        <w:ind w:left="212" w:right="706"/>
        <w:rPr>
          <w:sz w:val="24"/>
          <w:szCs w:val="24"/>
        </w:rPr>
      </w:pPr>
      <w:r w:rsidRPr="00DA3958">
        <w:rPr>
          <w:sz w:val="24"/>
          <w:szCs w:val="24"/>
        </w:rPr>
        <w:t>Простое</w:t>
      </w:r>
      <w:r w:rsidRPr="00DA3958">
        <w:rPr>
          <w:spacing w:val="49"/>
          <w:sz w:val="24"/>
          <w:szCs w:val="24"/>
        </w:rPr>
        <w:t xml:space="preserve"> </w:t>
      </w:r>
      <w:r w:rsidRPr="00DA3958">
        <w:rPr>
          <w:sz w:val="24"/>
          <w:szCs w:val="24"/>
        </w:rPr>
        <w:t>предложение.</w:t>
      </w:r>
      <w:r w:rsidRPr="00DA3958">
        <w:rPr>
          <w:spacing w:val="50"/>
          <w:sz w:val="24"/>
          <w:szCs w:val="24"/>
        </w:rPr>
        <w:t xml:space="preserve"> </w:t>
      </w:r>
      <w:r w:rsidRPr="00DA3958">
        <w:rPr>
          <w:sz w:val="24"/>
          <w:szCs w:val="24"/>
        </w:rPr>
        <w:t>Виды</w:t>
      </w:r>
      <w:r w:rsidRPr="00DA3958">
        <w:rPr>
          <w:spacing w:val="50"/>
          <w:sz w:val="24"/>
          <w:szCs w:val="24"/>
        </w:rPr>
        <w:t xml:space="preserve"> </w:t>
      </w:r>
      <w:r w:rsidRPr="00DA3958">
        <w:rPr>
          <w:sz w:val="24"/>
          <w:szCs w:val="24"/>
        </w:rPr>
        <w:t>предложений</w:t>
      </w:r>
      <w:r w:rsidRPr="00DA3958">
        <w:rPr>
          <w:spacing w:val="49"/>
          <w:sz w:val="24"/>
          <w:szCs w:val="24"/>
        </w:rPr>
        <w:t xml:space="preserve"> </w:t>
      </w:r>
      <w:r w:rsidRPr="00DA3958">
        <w:rPr>
          <w:sz w:val="24"/>
          <w:szCs w:val="24"/>
        </w:rPr>
        <w:t>по</w:t>
      </w:r>
      <w:r w:rsidRPr="00DA3958">
        <w:rPr>
          <w:spacing w:val="50"/>
          <w:sz w:val="24"/>
          <w:szCs w:val="24"/>
        </w:rPr>
        <w:t xml:space="preserve"> </w:t>
      </w:r>
      <w:r w:rsidRPr="00DA3958">
        <w:rPr>
          <w:sz w:val="24"/>
          <w:szCs w:val="24"/>
        </w:rPr>
        <w:t>эмоциональной</w:t>
      </w:r>
      <w:r w:rsidRPr="00DA3958">
        <w:rPr>
          <w:spacing w:val="46"/>
          <w:sz w:val="24"/>
          <w:szCs w:val="24"/>
        </w:rPr>
        <w:t xml:space="preserve"> </w:t>
      </w:r>
      <w:r w:rsidRPr="00DA3958">
        <w:rPr>
          <w:sz w:val="24"/>
          <w:szCs w:val="24"/>
        </w:rPr>
        <w:t>окраске</w:t>
      </w:r>
      <w:r w:rsidRPr="00DA3958">
        <w:rPr>
          <w:spacing w:val="49"/>
          <w:sz w:val="24"/>
          <w:szCs w:val="24"/>
        </w:rPr>
        <w:t xml:space="preserve"> </w:t>
      </w:r>
      <w:r w:rsidRPr="00DA3958">
        <w:rPr>
          <w:sz w:val="24"/>
          <w:szCs w:val="24"/>
        </w:rPr>
        <w:t>(восклицательные</w:t>
      </w:r>
      <w:r w:rsidRPr="00DA3958">
        <w:rPr>
          <w:spacing w:val="49"/>
          <w:sz w:val="24"/>
          <w:szCs w:val="24"/>
        </w:rPr>
        <w:t xml:space="preserve"> </w:t>
      </w:r>
      <w:r w:rsidRPr="00DA3958">
        <w:rPr>
          <w:sz w:val="24"/>
          <w:szCs w:val="24"/>
        </w:rPr>
        <w:t>и</w:t>
      </w:r>
      <w:r w:rsidRPr="00DA3958">
        <w:rPr>
          <w:spacing w:val="-57"/>
          <w:sz w:val="24"/>
          <w:szCs w:val="24"/>
        </w:rPr>
        <w:t xml:space="preserve"> </w:t>
      </w:r>
      <w:r w:rsidRPr="00DA3958">
        <w:rPr>
          <w:sz w:val="24"/>
          <w:szCs w:val="24"/>
        </w:rPr>
        <w:t>невосклицательные).</w:t>
      </w:r>
    </w:p>
    <w:p w14:paraId="216C605E" w14:textId="77777777" w:rsidR="00DA3958" w:rsidRPr="00DA3958" w:rsidRDefault="00DA3958" w:rsidP="00DA3958">
      <w:pPr>
        <w:spacing w:before="1"/>
        <w:ind w:left="212"/>
        <w:rPr>
          <w:sz w:val="24"/>
          <w:szCs w:val="24"/>
        </w:rPr>
      </w:pPr>
      <w:r w:rsidRPr="00DA3958">
        <w:rPr>
          <w:sz w:val="24"/>
          <w:szCs w:val="24"/>
        </w:rPr>
        <w:t>Предложения</w:t>
      </w:r>
      <w:r w:rsidRPr="00DA3958">
        <w:rPr>
          <w:spacing w:val="-2"/>
          <w:sz w:val="24"/>
          <w:szCs w:val="24"/>
        </w:rPr>
        <w:t xml:space="preserve"> </w:t>
      </w:r>
      <w:r w:rsidRPr="00DA3958">
        <w:rPr>
          <w:sz w:val="24"/>
          <w:szCs w:val="24"/>
        </w:rPr>
        <w:t>с</w:t>
      </w:r>
      <w:r w:rsidRPr="00DA3958">
        <w:rPr>
          <w:spacing w:val="-3"/>
          <w:sz w:val="24"/>
          <w:szCs w:val="24"/>
        </w:rPr>
        <w:t xml:space="preserve"> </w:t>
      </w:r>
      <w:r w:rsidRPr="00DA3958">
        <w:rPr>
          <w:sz w:val="24"/>
          <w:szCs w:val="24"/>
        </w:rPr>
        <w:t>однородными</w:t>
      </w:r>
      <w:r w:rsidRPr="00DA3958">
        <w:rPr>
          <w:spacing w:val="-2"/>
          <w:sz w:val="24"/>
          <w:szCs w:val="24"/>
        </w:rPr>
        <w:t xml:space="preserve"> </w:t>
      </w:r>
      <w:r w:rsidRPr="00DA3958">
        <w:rPr>
          <w:sz w:val="24"/>
          <w:szCs w:val="24"/>
        </w:rPr>
        <w:t>членами.</w:t>
      </w:r>
      <w:r w:rsidRPr="00DA3958">
        <w:rPr>
          <w:spacing w:val="-1"/>
          <w:sz w:val="24"/>
          <w:szCs w:val="24"/>
        </w:rPr>
        <w:t xml:space="preserve"> </w:t>
      </w:r>
      <w:r w:rsidRPr="00DA3958">
        <w:rPr>
          <w:sz w:val="24"/>
          <w:szCs w:val="24"/>
        </w:rPr>
        <w:t>Предложения</w:t>
      </w:r>
      <w:r w:rsidRPr="00DA3958">
        <w:rPr>
          <w:spacing w:val="-2"/>
          <w:sz w:val="24"/>
          <w:szCs w:val="24"/>
        </w:rPr>
        <w:t xml:space="preserve"> </w:t>
      </w:r>
      <w:r w:rsidRPr="00DA3958">
        <w:rPr>
          <w:sz w:val="24"/>
          <w:szCs w:val="24"/>
        </w:rPr>
        <w:t>с</w:t>
      </w:r>
      <w:r w:rsidRPr="00DA3958">
        <w:rPr>
          <w:spacing w:val="-3"/>
          <w:sz w:val="24"/>
          <w:szCs w:val="24"/>
        </w:rPr>
        <w:t xml:space="preserve"> </w:t>
      </w:r>
      <w:r w:rsidRPr="00DA3958">
        <w:rPr>
          <w:sz w:val="24"/>
          <w:szCs w:val="24"/>
        </w:rPr>
        <w:t>однородными</w:t>
      </w:r>
      <w:r w:rsidRPr="00DA3958">
        <w:rPr>
          <w:spacing w:val="-3"/>
          <w:sz w:val="24"/>
          <w:szCs w:val="24"/>
        </w:rPr>
        <w:t xml:space="preserve"> </w:t>
      </w:r>
      <w:r w:rsidRPr="00DA3958">
        <w:rPr>
          <w:sz w:val="24"/>
          <w:szCs w:val="24"/>
        </w:rPr>
        <w:t>определениями.</w:t>
      </w:r>
    </w:p>
    <w:p w14:paraId="55B9CB1E" w14:textId="77777777" w:rsidR="00DA3958" w:rsidRPr="00DA3958" w:rsidRDefault="00DA3958" w:rsidP="00803E13">
      <w:pPr>
        <w:numPr>
          <w:ilvl w:val="2"/>
          <w:numId w:val="106"/>
        </w:numPr>
        <w:tabs>
          <w:tab w:val="left" w:pos="934"/>
        </w:tabs>
        <w:spacing w:before="42"/>
        <w:ind w:left="933" w:hanging="722"/>
        <w:rPr>
          <w:sz w:val="24"/>
        </w:rPr>
      </w:pPr>
      <w:r w:rsidRPr="00DA3958">
        <w:rPr>
          <w:sz w:val="24"/>
        </w:rPr>
        <w:t>Апат-çимĕç</w:t>
      </w:r>
      <w:r w:rsidRPr="00DA3958">
        <w:rPr>
          <w:spacing w:val="-5"/>
          <w:sz w:val="24"/>
        </w:rPr>
        <w:t xml:space="preserve"> </w:t>
      </w:r>
      <w:r w:rsidRPr="00DA3958">
        <w:rPr>
          <w:sz w:val="24"/>
        </w:rPr>
        <w:t>(Продукты</w:t>
      </w:r>
      <w:r w:rsidRPr="00DA3958">
        <w:rPr>
          <w:spacing w:val="-4"/>
          <w:sz w:val="24"/>
        </w:rPr>
        <w:t xml:space="preserve"> </w:t>
      </w:r>
      <w:r w:rsidRPr="00DA3958">
        <w:rPr>
          <w:sz w:val="24"/>
        </w:rPr>
        <w:t>питания).</w:t>
      </w:r>
    </w:p>
    <w:p w14:paraId="53B216FD" w14:textId="77777777" w:rsidR="00DA3958" w:rsidRPr="00DA3958" w:rsidRDefault="00DA3958" w:rsidP="00DA3958">
      <w:pPr>
        <w:spacing w:before="40" w:line="276" w:lineRule="auto"/>
        <w:ind w:left="212" w:right="690"/>
        <w:rPr>
          <w:sz w:val="24"/>
          <w:szCs w:val="24"/>
        </w:rPr>
      </w:pPr>
      <w:r w:rsidRPr="00DA3958">
        <w:rPr>
          <w:sz w:val="24"/>
          <w:szCs w:val="24"/>
        </w:rPr>
        <w:t>Посуда. Молочные продукты. Овощи и фрукты. Домашняя еда. Чувашская национальная кухня.</w:t>
      </w:r>
      <w:r w:rsidRPr="00DA3958">
        <w:rPr>
          <w:spacing w:val="-57"/>
          <w:sz w:val="24"/>
          <w:szCs w:val="24"/>
        </w:rPr>
        <w:t xml:space="preserve"> </w:t>
      </w:r>
      <w:r w:rsidRPr="00DA3958">
        <w:rPr>
          <w:sz w:val="24"/>
          <w:szCs w:val="24"/>
        </w:rPr>
        <w:t>Закон</w:t>
      </w:r>
      <w:r w:rsidRPr="00DA3958">
        <w:rPr>
          <w:spacing w:val="-2"/>
          <w:sz w:val="24"/>
          <w:szCs w:val="24"/>
        </w:rPr>
        <w:t xml:space="preserve"> </w:t>
      </w:r>
      <w:r w:rsidRPr="00DA3958">
        <w:rPr>
          <w:sz w:val="24"/>
          <w:szCs w:val="24"/>
        </w:rPr>
        <w:t>сингармонизма.</w:t>
      </w:r>
      <w:r w:rsidRPr="00DA3958">
        <w:rPr>
          <w:spacing w:val="-1"/>
          <w:sz w:val="24"/>
          <w:szCs w:val="24"/>
        </w:rPr>
        <w:t xml:space="preserve"> </w:t>
      </w:r>
      <w:r w:rsidRPr="00DA3958">
        <w:rPr>
          <w:sz w:val="24"/>
          <w:szCs w:val="24"/>
        </w:rPr>
        <w:t>Причины</w:t>
      </w:r>
      <w:r w:rsidRPr="00DA3958">
        <w:rPr>
          <w:spacing w:val="-1"/>
          <w:sz w:val="24"/>
          <w:szCs w:val="24"/>
        </w:rPr>
        <w:t xml:space="preserve"> </w:t>
      </w:r>
      <w:r w:rsidRPr="00DA3958">
        <w:rPr>
          <w:sz w:val="24"/>
          <w:szCs w:val="24"/>
        </w:rPr>
        <w:t>нарушения</w:t>
      </w:r>
      <w:r w:rsidRPr="00DA3958">
        <w:rPr>
          <w:spacing w:val="-1"/>
          <w:sz w:val="24"/>
          <w:szCs w:val="24"/>
        </w:rPr>
        <w:t xml:space="preserve"> </w:t>
      </w:r>
      <w:r w:rsidRPr="00DA3958">
        <w:rPr>
          <w:sz w:val="24"/>
          <w:szCs w:val="24"/>
        </w:rPr>
        <w:t>гармонии</w:t>
      </w:r>
      <w:r w:rsidRPr="00DA3958">
        <w:rPr>
          <w:spacing w:val="-1"/>
          <w:sz w:val="24"/>
          <w:szCs w:val="24"/>
        </w:rPr>
        <w:t xml:space="preserve"> </w:t>
      </w:r>
      <w:r w:rsidRPr="00DA3958">
        <w:rPr>
          <w:sz w:val="24"/>
          <w:szCs w:val="24"/>
        </w:rPr>
        <w:t>гласных</w:t>
      </w:r>
      <w:r w:rsidRPr="00DA3958">
        <w:rPr>
          <w:spacing w:val="1"/>
          <w:sz w:val="24"/>
          <w:szCs w:val="24"/>
        </w:rPr>
        <w:t xml:space="preserve"> </w:t>
      </w:r>
      <w:r w:rsidRPr="00DA3958">
        <w:rPr>
          <w:sz w:val="24"/>
          <w:szCs w:val="24"/>
        </w:rPr>
        <w:t>в</w:t>
      </w:r>
      <w:r w:rsidRPr="00DA3958">
        <w:rPr>
          <w:spacing w:val="-3"/>
          <w:sz w:val="24"/>
          <w:szCs w:val="24"/>
        </w:rPr>
        <w:t xml:space="preserve"> </w:t>
      </w:r>
      <w:r w:rsidRPr="00DA3958">
        <w:rPr>
          <w:sz w:val="24"/>
          <w:szCs w:val="24"/>
        </w:rPr>
        <w:t>чувашском</w:t>
      </w:r>
      <w:r w:rsidRPr="00DA3958">
        <w:rPr>
          <w:spacing w:val="-2"/>
          <w:sz w:val="24"/>
          <w:szCs w:val="24"/>
        </w:rPr>
        <w:t xml:space="preserve"> </w:t>
      </w:r>
      <w:r w:rsidRPr="00DA3958">
        <w:rPr>
          <w:sz w:val="24"/>
          <w:szCs w:val="24"/>
        </w:rPr>
        <w:t>языке.</w:t>
      </w:r>
    </w:p>
    <w:p w14:paraId="7228C09F" w14:textId="77777777" w:rsidR="00DA3958" w:rsidRPr="00DA3958" w:rsidRDefault="00DA3958" w:rsidP="00DA3958">
      <w:pPr>
        <w:spacing w:before="2"/>
        <w:ind w:left="212"/>
        <w:rPr>
          <w:sz w:val="24"/>
          <w:szCs w:val="24"/>
        </w:rPr>
      </w:pPr>
      <w:r w:rsidRPr="00DA3958">
        <w:rPr>
          <w:sz w:val="24"/>
          <w:szCs w:val="24"/>
        </w:rPr>
        <w:t>Дефисное</w:t>
      </w:r>
      <w:r w:rsidRPr="00DA3958">
        <w:rPr>
          <w:spacing w:val="-4"/>
          <w:sz w:val="24"/>
          <w:szCs w:val="24"/>
        </w:rPr>
        <w:t xml:space="preserve"> </w:t>
      </w:r>
      <w:r w:rsidRPr="00DA3958">
        <w:rPr>
          <w:sz w:val="24"/>
          <w:szCs w:val="24"/>
        </w:rPr>
        <w:t>написание</w:t>
      </w:r>
      <w:r w:rsidRPr="00DA3958">
        <w:rPr>
          <w:spacing w:val="-4"/>
          <w:sz w:val="24"/>
          <w:szCs w:val="24"/>
        </w:rPr>
        <w:t xml:space="preserve"> </w:t>
      </w:r>
      <w:r w:rsidRPr="00DA3958">
        <w:rPr>
          <w:sz w:val="24"/>
          <w:szCs w:val="24"/>
        </w:rPr>
        <w:t>слов.</w:t>
      </w:r>
      <w:r w:rsidRPr="00DA3958">
        <w:rPr>
          <w:spacing w:val="-3"/>
          <w:sz w:val="24"/>
          <w:szCs w:val="24"/>
        </w:rPr>
        <w:t xml:space="preserve"> </w:t>
      </w:r>
      <w:r w:rsidRPr="00DA3958">
        <w:rPr>
          <w:sz w:val="24"/>
          <w:szCs w:val="24"/>
        </w:rPr>
        <w:t>Парные</w:t>
      </w:r>
      <w:r w:rsidRPr="00DA3958">
        <w:rPr>
          <w:spacing w:val="-5"/>
          <w:sz w:val="24"/>
          <w:szCs w:val="24"/>
        </w:rPr>
        <w:t xml:space="preserve"> </w:t>
      </w:r>
      <w:r w:rsidRPr="00DA3958">
        <w:rPr>
          <w:sz w:val="24"/>
          <w:szCs w:val="24"/>
        </w:rPr>
        <w:t>слова.</w:t>
      </w:r>
    </w:p>
    <w:p w14:paraId="2072965D" w14:textId="77777777" w:rsidR="00DA3958" w:rsidRPr="00DA3958" w:rsidRDefault="00DA3958" w:rsidP="00DA3958">
      <w:pPr>
        <w:spacing w:before="41"/>
        <w:ind w:left="212"/>
        <w:rPr>
          <w:sz w:val="24"/>
          <w:szCs w:val="24"/>
        </w:rPr>
      </w:pPr>
      <w:r w:rsidRPr="00DA3958">
        <w:rPr>
          <w:sz w:val="24"/>
          <w:szCs w:val="24"/>
        </w:rPr>
        <w:t>Склонение</w:t>
      </w:r>
      <w:r w:rsidRPr="00DA3958">
        <w:rPr>
          <w:spacing w:val="-4"/>
          <w:sz w:val="24"/>
          <w:szCs w:val="24"/>
        </w:rPr>
        <w:t xml:space="preserve"> </w:t>
      </w:r>
      <w:r w:rsidRPr="00DA3958">
        <w:rPr>
          <w:sz w:val="24"/>
          <w:szCs w:val="24"/>
        </w:rPr>
        <w:t>имён</w:t>
      </w:r>
      <w:r w:rsidRPr="00DA3958">
        <w:rPr>
          <w:spacing w:val="-3"/>
          <w:sz w:val="24"/>
          <w:szCs w:val="24"/>
        </w:rPr>
        <w:t xml:space="preserve"> </w:t>
      </w:r>
      <w:r w:rsidRPr="00DA3958">
        <w:rPr>
          <w:sz w:val="24"/>
          <w:szCs w:val="24"/>
        </w:rPr>
        <w:t>существительных</w:t>
      </w:r>
      <w:r w:rsidRPr="00DA3958">
        <w:rPr>
          <w:spacing w:val="-2"/>
          <w:sz w:val="24"/>
          <w:szCs w:val="24"/>
        </w:rPr>
        <w:t xml:space="preserve"> </w:t>
      </w:r>
      <w:r w:rsidRPr="00DA3958">
        <w:rPr>
          <w:sz w:val="24"/>
          <w:szCs w:val="24"/>
        </w:rPr>
        <w:t>в</w:t>
      </w:r>
      <w:r w:rsidRPr="00DA3958">
        <w:rPr>
          <w:spacing w:val="-4"/>
          <w:sz w:val="24"/>
          <w:szCs w:val="24"/>
        </w:rPr>
        <w:t xml:space="preserve"> </w:t>
      </w:r>
      <w:r w:rsidRPr="00DA3958">
        <w:rPr>
          <w:sz w:val="24"/>
          <w:szCs w:val="24"/>
        </w:rPr>
        <w:t>форме</w:t>
      </w:r>
      <w:r w:rsidRPr="00DA3958">
        <w:rPr>
          <w:spacing w:val="-4"/>
          <w:sz w:val="24"/>
          <w:szCs w:val="24"/>
        </w:rPr>
        <w:t xml:space="preserve"> </w:t>
      </w:r>
      <w:r w:rsidRPr="00DA3958">
        <w:rPr>
          <w:sz w:val="24"/>
          <w:szCs w:val="24"/>
        </w:rPr>
        <w:t>принадлежности.</w:t>
      </w:r>
    </w:p>
    <w:p w14:paraId="66FF3856" w14:textId="77777777" w:rsidR="00DA3958" w:rsidRPr="00DA3958" w:rsidRDefault="00DA3958" w:rsidP="00DA3958">
      <w:pPr>
        <w:spacing w:before="40"/>
        <w:ind w:left="212"/>
        <w:rPr>
          <w:sz w:val="24"/>
          <w:szCs w:val="24"/>
        </w:rPr>
      </w:pPr>
      <w:r w:rsidRPr="00DA3958">
        <w:rPr>
          <w:sz w:val="24"/>
          <w:szCs w:val="24"/>
        </w:rPr>
        <w:t>Простое</w:t>
      </w:r>
      <w:r w:rsidRPr="00DA3958">
        <w:rPr>
          <w:spacing w:val="-3"/>
          <w:sz w:val="24"/>
          <w:szCs w:val="24"/>
        </w:rPr>
        <w:t xml:space="preserve"> </w:t>
      </w:r>
      <w:r w:rsidRPr="00DA3958">
        <w:rPr>
          <w:sz w:val="24"/>
          <w:szCs w:val="24"/>
        </w:rPr>
        <w:t>предложение.</w:t>
      </w:r>
      <w:r w:rsidRPr="00DA3958">
        <w:rPr>
          <w:spacing w:val="-1"/>
          <w:sz w:val="24"/>
          <w:szCs w:val="24"/>
        </w:rPr>
        <w:t xml:space="preserve"> </w:t>
      </w:r>
      <w:r w:rsidRPr="00DA3958">
        <w:rPr>
          <w:sz w:val="24"/>
          <w:szCs w:val="24"/>
        </w:rPr>
        <w:t>Предложения</w:t>
      </w:r>
      <w:r w:rsidRPr="00DA3958">
        <w:rPr>
          <w:spacing w:val="-2"/>
          <w:sz w:val="24"/>
          <w:szCs w:val="24"/>
        </w:rPr>
        <w:t xml:space="preserve"> </w:t>
      </w:r>
      <w:r w:rsidRPr="00DA3958">
        <w:rPr>
          <w:sz w:val="24"/>
          <w:szCs w:val="24"/>
        </w:rPr>
        <w:t>с</w:t>
      </w:r>
      <w:r w:rsidRPr="00DA3958">
        <w:rPr>
          <w:spacing w:val="-2"/>
          <w:sz w:val="24"/>
          <w:szCs w:val="24"/>
        </w:rPr>
        <w:t xml:space="preserve"> </w:t>
      </w:r>
      <w:r w:rsidRPr="00DA3958">
        <w:rPr>
          <w:sz w:val="24"/>
          <w:szCs w:val="24"/>
        </w:rPr>
        <w:t>однородными</w:t>
      </w:r>
      <w:r w:rsidRPr="00DA3958">
        <w:rPr>
          <w:spacing w:val="-2"/>
          <w:sz w:val="24"/>
          <w:szCs w:val="24"/>
        </w:rPr>
        <w:t xml:space="preserve"> </w:t>
      </w:r>
      <w:r w:rsidRPr="00DA3958">
        <w:rPr>
          <w:sz w:val="24"/>
          <w:szCs w:val="24"/>
        </w:rPr>
        <w:t>подлежащими</w:t>
      </w:r>
      <w:r w:rsidRPr="00DA3958">
        <w:rPr>
          <w:spacing w:val="-3"/>
          <w:sz w:val="24"/>
          <w:szCs w:val="24"/>
        </w:rPr>
        <w:t xml:space="preserve"> </w:t>
      </w:r>
      <w:r w:rsidRPr="00DA3958">
        <w:rPr>
          <w:sz w:val="24"/>
          <w:szCs w:val="24"/>
        </w:rPr>
        <w:t>и</w:t>
      </w:r>
      <w:r w:rsidRPr="00DA3958">
        <w:rPr>
          <w:spacing w:val="-4"/>
          <w:sz w:val="24"/>
          <w:szCs w:val="24"/>
        </w:rPr>
        <w:t xml:space="preserve"> </w:t>
      </w:r>
      <w:r w:rsidRPr="00DA3958">
        <w:rPr>
          <w:sz w:val="24"/>
          <w:szCs w:val="24"/>
        </w:rPr>
        <w:t>дополнениями.</w:t>
      </w:r>
    </w:p>
    <w:p w14:paraId="6821312D" w14:textId="77777777" w:rsidR="00DA3958" w:rsidRPr="00DA3958" w:rsidRDefault="00DA3958" w:rsidP="00DA3958">
      <w:pPr>
        <w:spacing w:before="41" w:line="278" w:lineRule="auto"/>
        <w:ind w:left="212" w:right="706"/>
        <w:rPr>
          <w:sz w:val="24"/>
          <w:szCs w:val="24"/>
        </w:rPr>
      </w:pPr>
      <w:r w:rsidRPr="00DA3958">
        <w:rPr>
          <w:sz w:val="24"/>
          <w:szCs w:val="24"/>
        </w:rPr>
        <w:t>Речевой</w:t>
      </w:r>
      <w:r w:rsidRPr="00DA3958">
        <w:rPr>
          <w:spacing w:val="-4"/>
          <w:sz w:val="24"/>
          <w:szCs w:val="24"/>
        </w:rPr>
        <w:t xml:space="preserve"> </w:t>
      </w:r>
      <w:r w:rsidRPr="00DA3958">
        <w:rPr>
          <w:sz w:val="24"/>
          <w:szCs w:val="24"/>
        </w:rPr>
        <w:t>этикет</w:t>
      </w:r>
      <w:r w:rsidRPr="00DA3958">
        <w:rPr>
          <w:spacing w:val="-4"/>
          <w:sz w:val="24"/>
          <w:szCs w:val="24"/>
        </w:rPr>
        <w:t xml:space="preserve"> </w:t>
      </w:r>
      <w:r w:rsidRPr="00DA3958">
        <w:rPr>
          <w:sz w:val="24"/>
          <w:szCs w:val="24"/>
        </w:rPr>
        <w:t>чувашского</w:t>
      </w:r>
      <w:r w:rsidRPr="00DA3958">
        <w:rPr>
          <w:spacing w:val="-4"/>
          <w:sz w:val="24"/>
          <w:szCs w:val="24"/>
        </w:rPr>
        <w:t xml:space="preserve"> </w:t>
      </w:r>
      <w:r w:rsidRPr="00DA3958">
        <w:rPr>
          <w:sz w:val="24"/>
          <w:szCs w:val="24"/>
        </w:rPr>
        <w:t>языка.</w:t>
      </w:r>
      <w:r w:rsidRPr="00DA3958">
        <w:rPr>
          <w:spacing w:val="-4"/>
          <w:sz w:val="24"/>
          <w:szCs w:val="24"/>
        </w:rPr>
        <w:t xml:space="preserve"> </w:t>
      </w:r>
      <w:r w:rsidRPr="00DA3958">
        <w:rPr>
          <w:sz w:val="24"/>
          <w:szCs w:val="24"/>
        </w:rPr>
        <w:t>Этикетные</w:t>
      </w:r>
      <w:r w:rsidRPr="00DA3958">
        <w:rPr>
          <w:spacing w:val="-7"/>
          <w:sz w:val="24"/>
          <w:szCs w:val="24"/>
        </w:rPr>
        <w:t xml:space="preserve"> </w:t>
      </w:r>
      <w:r w:rsidRPr="00DA3958">
        <w:rPr>
          <w:sz w:val="24"/>
          <w:szCs w:val="24"/>
        </w:rPr>
        <w:t>ситуации</w:t>
      </w:r>
      <w:r w:rsidRPr="00DA3958">
        <w:rPr>
          <w:spacing w:val="-4"/>
          <w:sz w:val="24"/>
          <w:szCs w:val="24"/>
        </w:rPr>
        <w:t xml:space="preserve"> </w:t>
      </w:r>
      <w:r w:rsidRPr="00DA3958">
        <w:rPr>
          <w:sz w:val="24"/>
          <w:szCs w:val="24"/>
        </w:rPr>
        <w:t>приветствия,</w:t>
      </w:r>
      <w:r w:rsidRPr="00DA3958">
        <w:rPr>
          <w:spacing w:val="-7"/>
          <w:sz w:val="24"/>
          <w:szCs w:val="24"/>
        </w:rPr>
        <w:t xml:space="preserve"> </w:t>
      </w:r>
      <w:r w:rsidRPr="00DA3958">
        <w:rPr>
          <w:sz w:val="24"/>
          <w:szCs w:val="24"/>
        </w:rPr>
        <w:t>прощания,</w:t>
      </w:r>
      <w:r w:rsidRPr="00DA3958">
        <w:rPr>
          <w:spacing w:val="-7"/>
          <w:sz w:val="24"/>
          <w:szCs w:val="24"/>
        </w:rPr>
        <w:t xml:space="preserve"> </w:t>
      </w:r>
      <w:r w:rsidRPr="00DA3958">
        <w:rPr>
          <w:sz w:val="24"/>
          <w:szCs w:val="24"/>
        </w:rPr>
        <w:t>поздравления.</w:t>
      </w:r>
      <w:r w:rsidRPr="00DA3958">
        <w:rPr>
          <w:spacing w:val="-57"/>
          <w:sz w:val="24"/>
          <w:szCs w:val="24"/>
        </w:rPr>
        <w:t xml:space="preserve"> </w:t>
      </w:r>
      <w:r w:rsidRPr="00DA3958">
        <w:rPr>
          <w:sz w:val="24"/>
          <w:szCs w:val="24"/>
        </w:rPr>
        <w:t>Обращения</w:t>
      </w:r>
      <w:r w:rsidRPr="00DA3958">
        <w:rPr>
          <w:spacing w:val="-1"/>
          <w:sz w:val="24"/>
          <w:szCs w:val="24"/>
        </w:rPr>
        <w:t xml:space="preserve"> </w:t>
      </w:r>
      <w:r w:rsidRPr="00DA3958">
        <w:rPr>
          <w:sz w:val="24"/>
          <w:szCs w:val="24"/>
        </w:rPr>
        <w:t>в</w:t>
      </w:r>
      <w:r w:rsidRPr="00DA3958">
        <w:rPr>
          <w:spacing w:val="-1"/>
          <w:sz w:val="24"/>
          <w:szCs w:val="24"/>
        </w:rPr>
        <w:t xml:space="preserve"> </w:t>
      </w:r>
      <w:r w:rsidRPr="00DA3958">
        <w:rPr>
          <w:sz w:val="24"/>
          <w:szCs w:val="24"/>
        </w:rPr>
        <w:t>диалогах-побуждениях</w:t>
      </w:r>
      <w:r w:rsidRPr="00DA3958">
        <w:rPr>
          <w:spacing w:val="-1"/>
          <w:sz w:val="24"/>
          <w:szCs w:val="24"/>
        </w:rPr>
        <w:t xml:space="preserve"> </w:t>
      </w:r>
      <w:r w:rsidRPr="00DA3958">
        <w:rPr>
          <w:sz w:val="24"/>
          <w:szCs w:val="24"/>
        </w:rPr>
        <w:t>к действию.</w:t>
      </w:r>
    </w:p>
    <w:p w14:paraId="5C6887CD" w14:textId="77777777" w:rsidR="00DA3958" w:rsidRPr="00DA3958" w:rsidRDefault="00DA3958" w:rsidP="00803E13">
      <w:pPr>
        <w:numPr>
          <w:ilvl w:val="2"/>
          <w:numId w:val="106"/>
        </w:numPr>
        <w:tabs>
          <w:tab w:val="left" w:pos="934"/>
        </w:tabs>
        <w:spacing w:line="272" w:lineRule="exact"/>
        <w:ind w:left="933" w:hanging="722"/>
        <w:rPr>
          <w:sz w:val="24"/>
        </w:rPr>
      </w:pPr>
      <w:r w:rsidRPr="00DA3958">
        <w:rPr>
          <w:sz w:val="24"/>
        </w:rPr>
        <w:t>Çулталăк</w:t>
      </w:r>
      <w:r w:rsidRPr="00DA3958">
        <w:rPr>
          <w:spacing w:val="-4"/>
          <w:sz w:val="24"/>
        </w:rPr>
        <w:t xml:space="preserve"> </w:t>
      </w:r>
      <w:r w:rsidRPr="00DA3958">
        <w:rPr>
          <w:sz w:val="24"/>
        </w:rPr>
        <w:t>вăхăчĕ.</w:t>
      </w:r>
      <w:r w:rsidRPr="00DA3958">
        <w:rPr>
          <w:spacing w:val="-3"/>
          <w:sz w:val="24"/>
        </w:rPr>
        <w:t xml:space="preserve"> </w:t>
      </w:r>
      <w:r w:rsidRPr="00DA3958">
        <w:rPr>
          <w:sz w:val="24"/>
        </w:rPr>
        <w:t>Хĕллехи</w:t>
      </w:r>
      <w:r w:rsidRPr="00DA3958">
        <w:rPr>
          <w:spacing w:val="-3"/>
          <w:sz w:val="24"/>
        </w:rPr>
        <w:t xml:space="preserve"> </w:t>
      </w:r>
      <w:r w:rsidRPr="00DA3958">
        <w:rPr>
          <w:sz w:val="24"/>
        </w:rPr>
        <w:t>кунсем</w:t>
      </w:r>
      <w:r w:rsidRPr="00DA3958">
        <w:rPr>
          <w:spacing w:val="-4"/>
          <w:sz w:val="24"/>
        </w:rPr>
        <w:t xml:space="preserve"> </w:t>
      </w:r>
      <w:r w:rsidRPr="00DA3958">
        <w:rPr>
          <w:sz w:val="24"/>
        </w:rPr>
        <w:t>(Времена</w:t>
      </w:r>
      <w:r w:rsidRPr="00DA3958">
        <w:rPr>
          <w:spacing w:val="-4"/>
          <w:sz w:val="24"/>
        </w:rPr>
        <w:t xml:space="preserve"> </w:t>
      </w:r>
      <w:r w:rsidRPr="00DA3958">
        <w:rPr>
          <w:sz w:val="24"/>
        </w:rPr>
        <w:t>года.</w:t>
      </w:r>
      <w:r w:rsidRPr="00DA3958">
        <w:rPr>
          <w:spacing w:val="-4"/>
          <w:sz w:val="24"/>
        </w:rPr>
        <w:t xml:space="preserve"> </w:t>
      </w:r>
      <w:r w:rsidRPr="00DA3958">
        <w:rPr>
          <w:sz w:val="24"/>
        </w:rPr>
        <w:t>Зима).</w:t>
      </w:r>
    </w:p>
    <w:p w14:paraId="312EB85D" w14:textId="77777777" w:rsidR="00DA3958" w:rsidRPr="00DA3958" w:rsidRDefault="00DA3958" w:rsidP="00DA3958">
      <w:pPr>
        <w:spacing w:before="41" w:line="276" w:lineRule="auto"/>
        <w:ind w:left="212" w:right="1930"/>
        <w:rPr>
          <w:sz w:val="24"/>
          <w:szCs w:val="24"/>
        </w:rPr>
      </w:pPr>
      <w:r w:rsidRPr="00DA3958">
        <w:rPr>
          <w:sz w:val="24"/>
          <w:szCs w:val="24"/>
        </w:rPr>
        <w:t>Первый снег. Зимняя картина. Зимние игры и забавы. Новый год. Зимние каникулы.</w:t>
      </w:r>
      <w:r w:rsidRPr="00DA3958">
        <w:rPr>
          <w:spacing w:val="-58"/>
          <w:sz w:val="24"/>
          <w:szCs w:val="24"/>
        </w:rPr>
        <w:t xml:space="preserve"> </w:t>
      </w:r>
      <w:r w:rsidRPr="00DA3958">
        <w:rPr>
          <w:sz w:val="24"/>
          <w:szCs w:val="24"/>
        </w:rPr>
        <w:t>Понятие</w:t>
      </w:r>
      <w:r w:rsidRPr="00DA3958">
        <w:rPr>
          <w:spacing w:val="-2"/>
          <w:sz w:val="24"/>
          <w:szCs w:val="24"/>
        </w:rPr>
        <w:t xml:space="preserve"> </w:t>
      </w:r>
      <w:r w:rsidRPr="00DA3958">
        <w:rPr>
          <w:sz w:val="24"/>
          <w:szCs w:val="24"/>
        </w:rPr>
        <w:t>об интонации.</w:t>
      </w:r>
    </w:p>
    <w:p w14:paraId="6863890C" w14:textId="77777777" w:rsidR="00DA3958" w:rsidRPr="00DA3958" w:rsidRDefault="00DA3958" w:rsidP="00DA3958">
      <w:pPr>
        <w:spacing w:before="2" w:line="276" w:lineRule="auto"/>
        <w:ind w:left="212" w:right="6725"/>
        <w:rPr>
          <w:sz w:val="24"/>
          <w:szCs w:val="24"/>
        </w:rPr>
      </w:pPr>
      <w:r w:rsidRPr="00DA3958">
        <w:rPr>
          <w:sz w:val="24"/>
          <w:szCs w:val="24"/>
        </w:rPr>
        <w:t>Прямое и переносное значения слова.</w:t>
      </w:r>
      <w:r w:rsidRPr="00DA3958">
        <w:rPr>
          <w:spacing w:val="-57"/>
          <w:sz w:val="24"/>
          <w:szCs w:val="24"/>
        </w:rPr>
        <w:t xml:space="preserve"> </w:t>
      </w:r>
      <w:r w:rsidRPr="00DA3958">
        <w:rPr>
          <w:sz w:val="24"/>
          <w:szCs w:val="24"/>
        </w:rPr>
        <w:t>Синонимы,</w:t>
      </w:r>
      <w:r w:rsidRPr="00DA3958">
        <w:rPr>
          <w:spacing w:val="-1"/>
          <w:sz w:val="24"/>
          <w:szCs w:val="24"/>
        </w:rPr>
        <w:t xml:space="preserve"> </w:t>
      </w:r>
      <w:r w:rsidRPr="00DA3958">
        <w:rPr>
          <w:sz w:val="24"/>
          <w:szCs w:val="24"/>
        </w:rPr>
        <w:t>антонимы.</w:t>
      </w:r>
    </w:p>
    <w:p w14:paraId="4D8D7337" w14:textId="77777777" w:rsidR="00DA3958" w:rsidRPr="00DA3958" w:rsidRDefault="00DA3958" w:rsidP="00DA3958">
      <w:pPr>
        <w:spacing w:line="276" w:lineRule="auto"/>
        <w:ind w:left="212" w:right="6183"/>
        <w:rPr>
          <w:sz w:val="24"/>
          <w:szCs w:val="24"/>
        </w:rPr>
      </w:pPr>
      <w:r w:rsidRPr="00DA3958">
        <w:rPr>
          <w:sz w:val="24"/>
          <w:szCs w:val="24"/>
        </w:rPr>
        <w:t>Предложения с однородными сказуемыми.</w:t>
      </w:r>
      <w:r w:rsidRPr="00DA3958">
        <w:rPr>
          <w:spacing w:val="-57"/>
          <w:sz w:val="24"/>
          <w:szCs w:val="24"/>
        </w:rPr>
        <w:t xml:space="preserve"> </w:t>
      </w:r>
      <w:r w:rsidRPr="00DA3958">
        <w:rPr>
          <w:sz w:val="24"/>
          <w:szCs w:val="24"/>
        </w:rPr>
        <w:t>Послелоги.</w:t>
      </w:r>
    </w:p>
    <w:p w14:paraId="4689E75C" w14:textId="77777777" w:rsidR="00DA3958" w:rsidRPr="00DA3958" w:rsidRDefault="00DA3958" w:rsidP="00DA3958">
      <w:pPr>
        <w:ind w:left="212"/>
        <w:rPr>
          <w:sz w:val="24"/>
          <w:szCs w:val="24"/>
        </w:rPr>
      </w:pPr>
      <w:r w:rsidRPr="00DA3958">
        <w:rPr>
          <w:sz w:val="24"/>
          <w:szCs w:val="24"/>
        </w:rPr>
        <w:t>Глагол.</w:t>
      </w:r>
      <w:r w:rsidRPr="00DA3958">
        <w:rPr>
          <w:spacing w:val="-6"/>
          <w:sz w:val="24"/>
          <w:szCs w:val="24"/>
        </w:rPr>
        <w:t xml:space="preserve"> </w:t>
      </w:r>
      <w:r w:rsidRPr="00DA3958">
        <w:rPr>
          <w:sz w:val="24"/>
          <w:szCs w:val="24"/>
        </w:rPr>
        <w:t>Времена</w:t>
      </w:r>
      <w:r w:rsidRPr="00DA3958">
        <w:rPr>
          <w:spacing w:val="-5"/>
          <w:sz w:val="24"/>
          <w:szCs w:val="24"/>
        </w:rPr>
        <w:t xml:space="preserve"> </w:t>
      </w:r>
      <w:r w:rsidRPr="00DA3958">
        <w:rPr>
          <w:sz w:val="24"/>
          <w:szCs w:val="24"/>
        </w:rPr>
        <w:t>глагола.</w:t>
      </w:r>
    </w:p>
    <w:p w14:paraId="337DA138" w14:textId="77777777" w:rsidR="00DA3958" w:rsidRPr="00DA3958" w:rsidRDefault="00DA3958" w:rsidP="00803E13">
      <w:pPr>
        <w:numPr>
          <w:ilvl w:val="2"/>
          <w:numId w:val="106"/>
        </w:numPr>
        <w:tabs>
          <w:tab w:val="left" w:pos="934"/>
        </w:tabs>
        <w:spacing w:before="41"/>
        <w:ind w:left="933" w:hanging="722"/>
        <w:rPr>
          <w:sz w:val="24"/>
        </w:rPr>
      </w:pPr>
      <w:r w:rsidRPr="00DA3958">
        <w:rPr>
          <w:sz w:val="24"/>
        </w:rPr>
        <w:t>Пушă</w:t>
      </w:r>
      <w:r w:rsidRPr="00DA3958">
        <w:rPr>
          <w:spacing w:val="-3"/>
          <w:sz w:val="24"/>
        </w:rPr>
        <w:t xml:space="preserve"> </w:t>
      </w:r>
      <w:r w:rsidRPr="00DA3958">
        <w:rPr>
          <w:sz w:val="24"/>
        </w:rPr>
        <w:t>вăхăтра</w:t>
      </w:r>
      <w:r w:rsidRPr="00DA3958">
        <w:rPr>
          <w:spacing w:val="-3"/>
          <w:sz w:val="24"/>
        </w:rPr>
        <w:t xml:space="preserve"> </w:t>
      </w:r>
      <w:r w:rsidRPr="00DA3958">
        <w:rPr>
          <w:sz w:val="24"/>
        </w:rPr>
        <w:t>(На</w:t>
      </w:r>
      <w:r w:rsidRPr="00DA3958">
        <w:rPr>
          <w:spacing w:val="-3"/>
          <w:sz w:val="24"/>
        </w:rPr>
        <w:t xml:space="preserve"> </w:t>
      </w:r>
      <w:r w:rsidRPr="00DA3958">
        <w:rPr>
          <w:sz w:val="24"/>
        </w:rPr>
        <w:t>досуге).</w:t>
      </w:r>
    </w:p>
    <w:p w14:paraId="759EB14A" w14:textId="77777777" w:rsidR="00DA3958" w:rsidRPr="00DA3958" w:rsidRDefault="00DA3958" w:rsidP="00DA3958">
      <w:pPr>
        <w:spacing w:before="41" w:line="276" w:lineRule="auto"/>
        <w:ind w:left="212" w:right="1249"/>
        <w:rPr>
          <w:sz w:val="24"/>
          <w:szCs w:val="24"/>
        </w:rPr>
      </w:pPr>
      <w:r w:rsidRPr="00DA3958">
        <w:rPr>
          <w:sz w:val="24"/>
          <w:szCs w:val="24"/>
        </w:rPr>
        <w:t>Режим дня. Любимое занятие (хобби). Кружки и секции. Любимые книги. В театре и кино.</w:t>
      </w:r>
      <w:r w:rsidRPr="00DA3958">
        <w:rPr>
          <w:spacing w:val="-57"/>
          <w:sz w:val="24"/>
          <w:szCs w:val="24"/>
        </w:rPr>
        <w:t xml:space="preserve"> </w:t>
      </w:r>
      <w:r w:rsidRPr="00DA3958">
        <w:rPr>
          <w:sz w:val="24"/>
          <w:szCs w:val="24"/>
        </w:rPr>
        <w:t>Заимствованные</w:t>
      </w:r>
      <w:r w:rsidRPr="00DA3958">
        <w:rPr>
          <w:spacing w:val="-3"/>
          <w:sz w:val="24"/>
          <w:szCs w:val="24"/>
        </w:rPr>
        <w:t xml:space="preserve"> </w:t>
      </w:r>
      <w:r w:rsidRPr="00DA3958">
        <w:rPr>
          <w:sz w:val="24"/>
          <w:szCs w:val="24"/>
        </w:rPr>
        <w:t>слова.</w:t>
      </w:r>
      <w:r w:rsidRPr="00DA3958">
        <w:rPr>
          <w:spacing w:val="1"/>
          <w:sz w:val="24"/>
          <w:szCs w:val="24"/>
        </w:rPr>
        <w:t xml:space="preserve"> </w:t>
      </w:r>
      <w:r w:rsidRPr="00DA3958">
        <w:rPr>
          <w:sz w:val="24"/>
          <w:szCs w:val="24"/>
        </w:rPr>
        <w:t>Ударение</w:t>
      </w:r>
      <w:r w:rsidRPr="00DA3958">
        <w:rPr>
          <w:spacing w:val="-2"/>
          <w:sz w:val="24"/>
          <w:szCs w:val="24"/>
        </w:rPr>
        <w:t xml:space="preserve"> </w:t>
      </w:r>
      <w:r w:rsidRPr="00DA3958">
        <w:rPr>
          <w:sz w:val="24"/>
          <w:szCs w:val="24"/>
        </w:rPr>
        <w:t>в</w:t>
      </w:r>
      <w:r w:rsidRPr="00DA3958">
        <w:rPr>
          <w:spacing w:val="-2"/>
          <w:sz w:val="24"/>
          <w:szCs w:val="24"/>
        </w:rPr>
        <w:t xml:space="preserve"> </w:t>
      </w:r>
      <w:r w:rsidRPr="00DA3958">
        <w:rPr>
          <w:sz w:val="24"/>
          <w:szCs w:val="24"/>
        </w:rPr>
        <w:t>заимствованных</w:t>
      </w:r>
      <w:r w:rsidRPr="00DA3958">
        <w:rPr>
          <w:spacing w:val="1"/>
          <w:sz w:val="24"/>
          <w:szCs w:val="24"/>
        </w:rPr>
        <w:t xml:space="preserve"> </w:t>
      </w:r>
      <w:r w:rsidRPr="00DA3958">
        <w:rPr>
          <w:sz w:val="24"/>
          <w:szCs w:val="24"/>
        </w:rPr>
        <w:t>словах</w:t>
      </w:r>
      <w:r w:rsidRPr="00DA3958">
        <w:rPr>
          <w:spacing w:val="1"/>
          <w:sz w:val="24"/>
          <w:szCs w:val="24"/>
        </w:rPr>
        <w:t xml:space="preserve"> </w:t>
      </w:r>
      <w:r w:rsidRPr="00DA3958">
        <w:rPr>
          <w:sz w:val="24"/>
          <w:szCs w:val="24"/>
        </w:rPr>
        <w:t>чувашского</w:t>
      </w:r>
      <w:r w:rsidRPr="00DA3958">
        <w:rPr>
          <w:spacing w:val="-1"/>
          <w:sz w:val="24"/>
          <w:szCs w:val="24"/>
        </w:rPr>
        <w:t xml:space="preserve"> </w:t>
      </w:r>
      <w:r w:rsidRPr="00DA3958">
        <w:rPr>
          <w:sz w:val="24"/>
          <w:szCs w:val="24"/>
        </w:rPr>
        <w:t>языка.</w:t>
      </w:r>
    </w:p>
    <w:p w14:paraId="64045CD1" w14:textId="77777777" w:rsidR="00DA3958" w:rsidRPr="00DA3958" w:rsidRDefault="00DA3958" w:rsidP="00DA3958">
      <w:pPr>
        <w:spacing w:line="278" w:lineRule="auto"/>
        <w:ind w:left="212" w:right="1797"/>
        <w:rPr>
          <w:sz w:val="24"/>
          <w:szCs w:val="24"/>
        </w:rPr>
      </w:pPr>
      <w:r w:rsidRPr="00DA3958">
        <w:rPr>
          <w:sz w:val="24"/>
          <w:szCs w:val="24"/>
        </w:rPr>
        <w:t>Словосочетания. Сочетания имён числительных с именами существительными.</w:t>
      </w:r>
      <w:r w:rsidRPr="00DA3958">
        <w:rPr>
          <w:spacing w:val="1"/>
          <w:sz w:val="24"/>
          <w:szCs w:val="24"/>
        </w:rPr>
        <w:t xml:space="preserve"> </w:t>
      </w:r>
      <w:r w:rsidRPr="00DA3958">
        <w:rPr>
          <w:sz w:val="24"/>
          <w:szCs w:val="24"/>
        </w:rPr>
        <w:t>Личные</w:t>
      </w:r>
      <w:r w:rsidRPr="00DA3958">
        <w:rPr>
          <w:spacing w:val="-5"/>
          <w:sz w:val="24"/>
          <w:szCs w:val="24"/>
        </w:rPr>
        <w:t xml:space="preserve"> </w:t>
      </w:r>
      <w:r w:rsidRPr="00DA3958">
        <w:rPr>
          <w:sz w:val="24"/>
          <w:szCs w:val="24"/>
        </w:rPr>
        <w:t>местоимения</w:t>
      </w:r>
      <w:r w:rsidRPr="00DA3958">
        <w:rPr>
          <w:spacing w:val="-2"/>
          <w:sz w:val="24"/>
          <w:szCs w:val="24"/>
        </w:rPr>
        <w:t xml:space="preserve"> </w:t>
      </w:r>
      <w:r w:rsidRPr="00DA3958">
        <w:rPr>
          <w:sz w:val="24"/>
          <w:szCs w:val="24"/>
        </w:rPr>
        <w:t>3</w:t>
      </w:r>
      <w:r w:rsidRPr="00DA3958">
        <w:rPr>
          <w:spacing w:val="-2"/>
          <w:sz w:val="24"/>
          <w:szCs w:val="24"/>
        </w:rPr>
        <w:t xml:space="preserve"> </w:t>
      </w:r>
      <w:r w:rsidRPr="00DA3958">
        <w:rPr>
          <w:sz w:val="24"/>
          <w:szCs w:val="24"/>
        </w:rPr>
        <w:t>лица</w:t>
      </w:r>
      <w:r w:rsidRPr="00DA3958">
        <w:rPr>
          <w:spacing w:val="-3"/>
          <w:sz w:val="24"/>
          <w:szCs w:val="24"/>
        </w:rPr>
        <w:t xml:space="preserve"> </w:t>
      </w:r>
      <w:r w:rsidRPr="00DA3958">
        <w:rPr>
          <w:sz w:val="24"/>
          <w:szCs w:val="24"/>
        </w:rPr>
        <w:t>в</w:t>
      </w:r>
      <w:r w:rsidRPr="00DA3958">
        <w:rPr>
          <w:spacing w:val="-4"/>
          <w:sz w:val="24"/>
          <w:szCs w:val="24"/>
        </w:rPr>
        <w:t xml:space="preserve"> </w:t>
      </w:r>
      <w:r w:rsidRPr="00DA3958">
        <w:rPr>
          <w:sz w:val="24"/>
          <w:szCs w:val="24"/>
        </w:rPr>
        <w:t>единственном</w:t>
      </w:r>
      <w:r w:rsidRPr="00DA3958">
        <w:rPr>
          <w:spacing w:val="-6"/>
          <w:sz w:val="24"/>
          <w:szCs w:val="24"/>
        </w:rPr>
        <w:t xml:space="preserve"> </w:t>
      </w:r>
      <w:r w:rsidRPr="00DA3958">
        <w:rPr>
          <w:sz w:val="24"/>
          <w:szCs w:val="24"/>
        </w:rPr>
        <w:t>и</w:t>
      </w:r>
      <w:r w:rsidRPr="00DA3958">
        <w:rPr>
          <w:spacing w:val="-4"/>
          <w:sz w:val="24"/>
          <w:szCs w:val="24"/>
        </w:rPr>
        <w:t xml:space="preserve"> </w:t>
      </w:r>
      <w:r w:rsidRPr="00DA3958">
        <w:rPr>
          <w:sz w:val="24"/>
          <w:szCs w:val="24"/>
        </w:rPr>
        <w:t>множественном</w:t>
      </w:r>
      <w:r w:rsidRPr="00DA3958">
        <w:rPr>
          <w:spacing w:val="-3"/>
          <w:sz w:val="24"/>
          <w:szCs w:val="24"/>
        </w:rPr>
        <w:t xml:space="preserve"> </w:t>
      </w:r>
      <w:r w:rsidRPr="00DA3958">
        <w:rPr>
          <w:sz w:val="24"/>
          <w:szCs w:val="24"/>
        </w:rPr>
        <w:t>числах,</w:t>
      </w:r>
      <w:r w:rsidRPr="00DA3958">
        <w:rPr>
          <w:spacing w:val="3"/>
          <w:sz w:val="24"/>
          <w:szCs w:val="24"/>
        </w:rPr>
        <w:t xml:space="preserve"> </w:t>
      </w:r>
      <w:r w:rsidRPr="00DA3958">
        <w:rPr>
          <w:sz w:val="24"/>
          <w:szCs w:val="24"/>
        </w:rPr>
        <w:t>их склонение.</w:t>
      </w:r>
    </w:p>
    <w:p w14:paraId="16699E5D" w14:textId="77777777" w:rsidR="00DA3958" w:rsidRPr="00DA3958" w:rsidRDefault="00DA3958" w:rsidP="00DA3958">
      <w:pPr>
        <w:spacing w:line="276" w:lineRule="auto"/>
        <w:ind w:left="212" w:right="706"/>
        <w:rPr>
          <w:sz w:val="24"/>
          <w:szCs w:val="24"/>
        </w:rPr>
      </w:pPr>
      <w:r w:rsidRPr="00DA3958">
        <w:rPr>
          <w:sz w:val="24"/>
          <w:szCs w:val="24"/>
        </w:rPr>
        <w:t>Глагол.</w:t>
      </w:r>
      <w:r w:rsidRPr="00DA3958">
        <w:rPr>
          <w:spacing w:val="21"/>
          <w:sz w:val="24"/>
          <w:szCs w:val="24"/>
        </w:rPr>
        <w:t xml:space="preserve"> </w:t>
      </w:r>
      <w:r w:rsidRPr="00DA3958">
        <w:rPr>
          <w:sz w:val="24"/>
          <w:szCs w:val="24"/>
        </w:rPr>
        <w:t>Настоящее</w:t>
      </w:r>
      <w:r w:rsidRPr="00DA3958">
        <w:rPr>
          <w:spacing w:val="20"/>
          <w:sz w:val="24"/>
          <w:szCs w:val="24"/>
        </w:rPr>
        <w:t xml:space="preserve"> </w:t>
      </w:r>
      <w:r w:rsidRPr="00DA3958">
        <w:rPr>
          <w:sz w:val="24"/>
          <w:szCs w:val="24"/>
        </w:rPr>
        <w:t>время</w:t>
      </w:r>
      <w:r w:rsidRPr="00DA3958">
        <w:rPr>
          <w:spacing w:val="21"/>
          <w:sz w:val="24"/>
          <w:szCs w:val="24"/>
        </w:rPr>
        <w:t xml:space="preserve"> </w:t>
      </w:r>
      <w:r w:rsidRPr="00DA3958">
        <w:rPr>
          <w:sz w:val="24"/>
          <w:szCs w:val="24"/>
        </w:rPr>
        <w:t>глагола.</w:t>
      </w:r>
      <w:r w:rsidRPr="00DA3958">
        <w:rPr>
          <w:spacing w:val="20"/>
          <w:sz w:val="24"/>
          <w:szCs w:val="24"/>
        </w:rPr>
        <w:t xml:space="preserve"> </w:t>
      </w:r>
      <w:r w:rsidRPr="00DA3958">
        <w:rPr>
          <w:sz w:val="24"/>
          <w:szCs w:val="24"/>
        </w:rPr>
        <w:t>Спряжение</w:t>
      </w:r>
      <w:r w:rsidRPr="00DA3958">
        <w:rPr>
          <w:spacing w:val="20"/>
          <w:sz w:val="24"/>
          <w:szCs w:val="24"/>
        </w:rPr>
        <w:t xml:space="preserve"> </w:t>
      </w:r>
      <w:r w:rsidRPr="00DA3958">
        <w:rPr>
          <w:sz w:val="24"/>
          <w:szCs w:val="24"/>
        </w:rPr>
        <w:t>глагола.</w:t>
      </w:r>
      <w:r w:rsidRPr="00DA3958">
        <w:rPr>
          <w:spacing w:val="20"/>
          <w:sz w:val="24"/>
          <w:szCs w:val="24"/>
        </w:rPr>
        <w:t xml:space="preserve"> </w:t>
      </w:r>
      <w:r w:rsidRPr="00DA3958">
        <w:rPr>
          <w:sz w:val="24"/>
          <w:szCs w:val="24"/>
        </w:rPr>
        <w:t>Правописание</w:t>
      </w:r>
      <w:r w:rsidRPr="00DA3958">
        <w:rPr>
          <w:spacing w:val="20"/>
          <w:sz w:val="24"/>
          <w:szCs w:val="24"/>
        </w:rPr>
        <w:t xml:space="preserve"> </w:t>
      </w:r>
      <w:r w:rsidRPr="00DA3958">
        <w:rPr>
          <w:sz w:val="24"/>
          <w:szCs w:val="24"/>
        </w:rPr>
        <w:t>глаголов</w:t>
      </w:r>
      <w:r w:rsidRPr="00DA3958">
        <w:rPr>
          <w:spacing w:val="20"/>
          <w:sz w:val="24"/>
          <w:szCs w:val="24"/>
        </w:rPr>
        <w:t xml:space="preserve"> </w:t>
      </w:r>
      <w:r w:rsidRPr="00DA3958">
        <w:rPr>
          <w:sz w:val="24"/>
          <w:szCs w:val="24"/>
        </w:rPr>
        <w:t>в</w:t>
      </w:r>
      <w:r w:rsidRPr="00DA3958">
        <w:rPr>
          <w:spacing w:val="20"/>
          <w:sz w:val="24"/>
          <w:szCs w:val="24"/>
        </w:rPr>
        <w:t xml:space="preserve"> </w:t>
      </w:r>
      <w:r w:rsidRPr="00DA3958">
        <w:rPr>
          <w:sz w:val="24"/>
          <w:szCs w:val="24"/>
        </w:rPr>
        <w:t>настоящем</w:t>
      </w:r>
      <w:r w:rsidRPr="00DA3958">
        <w:rPr>
          <w:spacing w:val="-57"/>
          <w:sz w:val="24"/>
          <w:szCs w:val="24"/>
        </w:rPr>
        <w:t xml:space="preserve"> </w:t>
      </w:r>
      <w:r w:rsidRPr="00DA3958">
        <w:rPr>
          <w:sz w:val="24"/>
          <w:szCs w:val="24"/>
        </w:rPr>
        <w:t>времени.</w:t>
      </w:r>
    </w:p>
    <w:p w14:paraId="6CED007E" w14:textId="77777777" w:rsidR="00DA3958" w:rsidRPr="00DA3958" w:rsidRDefault="00DA3958" w:rsidP="00DA3958">
      <w:pPr>
        <w:spacing w:line="275" w:lineRule="exact"/>
        <w:ind w:left="212"/>
        <w:rPr>
          <w:sz w:val="24"/>
          <w:szCs w:val="24"/>
        </w:rPr>
      </w:pPr>
      <w:r w:rsidRPr="00DA3958">
        <w:rPr>
          <w:sz w:val="24"/>
          <w:szCs w:val="24"/>
        </w:rPr>
        <w:t>Предложения</w:t>
      </w:r>
      <w:r w:rsidRPr="00DA3958">
        <w:rPr>
          <w:spacing w:val="-3"/>
          <w:sz w:val="24"/>
          <w:szCs w:val="24"/>
        </w:rPr>
        <w:t xml:space="preserve"> </w:t>
      </w:r>
      <w:r w:rsidRPr="00DA3958">
        <w:rPr>
          <w:sz w:val="24"/>
          <w:szCs w:val="24"/>
        </w:rPr>
        <w:t>с</w:t>
      </w:r>
      <w:r w:rsidRPr="00DA3958">
        <w:rPr>
          <w:spacing w:val="-4"/>
          <w:sz w:val="24"/>
          <w:szCs w:val="24"/>
        </w:rPr>
        <w:t xml:space="preserve"> </w:t>
      </w:r>
      <w:r w:rsidRPr="00DA3958">
        <w:rPr>
          <w:sz w:val="24"/>
          <w:szCs w:val="24"/>
        </w:rPr>
        <w:t>однородными</w:t>
      </w:r>
      <w:r w:rsidRPr="00DA3958">
        <w:rPr>
          <w:spacing w:val="-2"/>
          <w:sz w:val="24"/>
          <w:szCs w:val="24"/>
        </w:rPr>
        <w:t xml:space="preserve"> </w:t>
      </w:r>
      <w:r w:rsidRPr="00DA3958">
        <w:rPr>
          <w:sz w:val="24"/>
          <w:szCs w:val="24"/>
        </w:rPr>
        <w:t>обстоятельствами.</w:t>
      </w:r>
      <w:r w:rsidRPr="00DA3958">
        <w:rPr>
          <w:spacing w:val="-3"/>
          <w:sz w:val="24"/>
          <w:szCs w:val="24"/>
        </w:rPr>
        <w:t xml:space="preserve"> </w:t>
      </w:r>
      <w:r w:rsidRPr="00DA3958">
        <w:rPr>
          <w:sz w:val="24"/>
          <w:szCs w:val="24"/>
        </w:rPr>
        <w:t>Порядок</w:t>
      </w:r>
      <w:r w:rsidRPr="00DA3958">
        <w:rPr>
          <w:spacing w:val="-2"/>
          <w:sz w:val="24"/>
          <w:szCs w:val="24"/>
        </w:rPr>
        <w:t xml:space="preserve"> </w:t>
      </w:r>
      <w:r w:rsidRPr="00DA3958">
        <w:rPr>
          <w:sz w:val="24"/>
          <w:szCs w:val="24"/>
        </w:rPr>
        <w:t>слов</w:t>
      </w:r>
      <w:r w:rsidRPr="00DA3958">
        <w:rPr>
          <w:spacing w:val="-4"/>
          <w:sz w:val="24"/>
          <w:szCs w:val="24"/>
        </w:rPr>
        <w:t xml:space="preserve"> </w:t>
      </w:r>
      <w:r w:rsidRPr="00DA3958">
        <w:rPr>
          <w:sz w:val="24"/>
          <w:szCs w:val="24"/>
        </w:rPr>
        <w:t>в</w:t>
      </w:r>
      <w:r w:rsidRPr="00DA3958">
        <w:rPr>
          <w:spacing w:val="-3"/>
          <w:sz w:val="24"/>
          <w:szCs w:val="24"/>
        </w:rPr>
        <w:t xml:space="preserve"> </w:t>
      </w:r>
      <w:r w:rsidRPr="00DA3958">
        <w:rPr>
          <w:sz w:val="24"/>
          <w:szCs w:val="24"/>
        </w:rPr>
        <w:t>простом</w:t>
      </w:r>
      <w:r w:rsidRPr="00DA3958">
        <w:rPr>
          <w:spacing w:val="-4"/>
          <w:sz w:val="24"/>
          <w:szCs w:val="24"/>
        </w:rPr>
        <w:t xml:space="preserve"> </w:t>
      </w:r>
      <w:r w:rsidRPr="00DA3958">
        <w:rPr>
          <w:sz w:val="24"/>
          <w:szCs w:val="24"/>
        </w:rPr>
        <w:t>предложении.</w:t>
      </w:r>
    </w:p>
    <w:p w14:paraId="5B38D024" w14:textId="77777777" w:rsidR="00DA3958" w:rsidRPr="00DA3958" w:rsidRDefault="00DA3958" w:rsidP="00803E13">
      <w:pPr>
        <w:numPr>
          <w:ilvl w:val="2"/>
          <w:numId w:val="106"/>
        </w:numPr>
        <w:tabs>
          <w:tab w:val="left" w:pos="934"/>
        </w:tabs>
        <w:spacing w:before="37"/>
        <w:ind w:left="933" w:hanging="722"/>
        <w:rPr>
          <w:sz w:val="24"/>
        </w:rPr>
      </w:pPr>
      <w:r w:rsidRPr="00DA3958">
        <w:rPr>
          <w:sz w:val="24"/>
        </w:rPr>
        <w:t>Уявсем</w:t>
      </w:r>
      <w:r w:rsidRPr="00DA3958">
        <w:rPr>
          <w:spacing w:val="-5"/>
          <w:sz w:val="24"/>
        </w:rPr>
        <w:t xml:space="preserve"> </w:t>
      </w:r>
      <w:r w:rsidRPr="00DA3958">
        <w:rPr>
          <w:sz w:val="24"/>
        </w:rPr>
        <w:t>(Праздники).</w:t>
      </w:r>
    </w:p>
    <w:p w14:paraId="2D95E459" w14:textId="77777777" w:rsidR="00DA3958" w:rsidRPr="00DA3958" w:rsidRDefault="00DA3958" w:rsidP="00DA3958">
      <w:pPr>
        <w:spacing w:before="41" w:line="276" w:lineRule="auto"/>
        <w:ind w:left="212"/>
        <w:rPr>
          <w:sz w:val="24"/>
          <w:szCs w:val="24"/>
        </w:rPr>
      </w:pPr>
      <w:r w:rsidRPr="00DA3958">
        <w:rPr>
          <w:sz w:val="24"/>
          <w:szCs w:val="24"/>
        </w:rPr>
        <w:t>День</w:t>
      </w:r>
      <w:r w:rsidRPr="00DA3958">
        <w:rPr>
          <w:spacing w:val="8"/>
          <w:sz w:val="24"/>
          <w:szCs w:val="24"/>
        </w:rPr>
        <w:t xml:space="preserve"> </w:t>
      </w:r>
      <w:r w:rsidRPr="00DA3958">
        <w:rPr>
          <w:sz w:val="24"/>
          <w:szCs w:val="24"/>
        </w:rPr>
        <w:t>рождения.</w:t>
      </w:r>
      <w:r w:rsidRPr="00DA3958">
        <w:rPr>
          <w:spacing w:val="7"/>
          <w:sz w:val="24"/>
          <w:szCs w:val="24"/>
        </w:rPr>
        <w:t xml:space="preserve"> </w:t>
      </w:r>
      <w:r w:rsidRPr="00DA3958">
        <w:rPr>
          <w:sz w:val="24"/>
          <w:szCs w:val="24"/>
        </w:rPr>
        <w:t>День</w:t>
      </w:r>
      <w:r w:rsidRPr="00DA3958">
        <w:rPr>
          <w:spacing w:val="8"/>
          <w:sz w:val="24"/>
          <w:szCs w:val="24"/>
        </w:rPr>
        <w:t xml:space="preserve"> </w:t>
      </w:r>
      <w:r w:rsidRPr="00DA3958">
        <w:rPr>
          <w:sz w:val="24"/>
          <w:szCs w:val="24"/>
        </w:rPr>
        <w:t>защитника</w:t>
      </w:r>
      <w:r w:rsidRPr="00DA3958">
        <w:rPr>
          <w:spacing w:val="6"/>
          <w:sz w:val="24"/>
          <w:szCs w:val="24"/>
        </w:rPr>
        <w:t xml:space="preserve"> </w:t>
      </w:r>
      <w:r w:rsidRPr="00DA3958">
        <w:rPr>
          <w:sz w:val="24"/>
          <w:szCs w:val="24"/>
        </w:rPr>
        <w:t>Отечества.</w:t>
      </w:r>
      <w:r w:rsidRPr="00DA3958">
        <w:rPr>
          <w:spacing w:val="10"/>
          <w:sz w:val="24"/>
          <w:szCs w:val="24"/>
        </w:rPr>
        <w:t xml:space="preserve"> </w:t>
      </w:r>
      <w:r w:rsidRPr="00DA3958">
        <w:rPr>
          <w:sz w:val="24"/>
          <w:szCs w:val="24"/>
        </w:rPr>
        <w:t>Международный</w:t>
      </w:r>
      <w:r w:rsidRPr="00DA3958">
        <w:rPr>
          <w:spacing w:val="8"/>
          <w:sz w:val="24"/>
          <w:szCs w:val="24"/>
        </w:rPr>
        <w:t xml:space="preserve"> </w:t>
      </w:r>
      <w:r w:rsidRPr="00DA3958">
        <w:rPr>
          <w:sz w:val="24"/>
          <w:szCs w:val="24"/>
        </w:rPr>
        <w:t>женский</w:t>
      </w:r>
      <w:r w:rsidRPr="00DA3958">
        <w:rPr>
          <w:spacing w:val="8"/>
          <w:sz w:val="24"/>
          <w:szCs w:val="24"/>
        </w:rPr>
        <w:t xml:space="preserve"> </w:t>
      </w:r>
      <w:r w:rsidRPr="00DA3958">
        <w:rPr>
          <w:sz w:val="24"/>
          <w:szCs w:val="24"/>
        </w:rPr>
        <w:t>день.</w:t>
      </w:r>
      <w:r w:rsidRPr="00DA3958">
        <w:rPr>
          <w:spacing w:val="8"/>
          <w:sz w:val="24"/>
          <w:szCs w:val="24"/>
        </w:rPr>
        <w:t xml:space="preserve"> </w:t>
      </w:r>
      <w:r w:rsidRPr="00DA3958">
        <w:rPr>
          <w:sz w:val="24"/>
          <w:szCs w:val="24"/>
        </w:rPr>
        <w:t>Чувашские</w:t>
      </w:r>
      <w:r w:rsidRPr="00DA3958">
        <w:rPr>
          <w:spacing w:val="6"/>
          <w:sz w:val="24"/>
          <w:szCs w:val="24"/>
        </w:rPr>
        <w:t xml:space="preserve"> </w:t>
      </w:r>
      <w:r w:rsidRPr="00DA3958">
        <w:rPr>
          <w:sz w:val="24"/>
          <w:szCs w:val="24"/>
        </w:rPr>
        <w:t>народные</w:t>
      </w:r>
      <w:r w:rsidRPr="00DA3958">
        <w:rPr>
          <w:spacing w:val="-57"/>
          <w:sz w:val="24"/>
          <w:szCs w:val="24"/>
        </w:rPr>
        <w:t xml:space="preserve"> </w:t>
      </w:r>
      <w:r w:rsidRPr="00DA3958">
        <w:rPr>
          <w:sz w:val="24"/>
          <w:szCs w:val="24"/>
        </w:rPr>
        <w:t>праздники.</w:t>
      </w:r>
      <w:r w:rsidRPr="00DA3958">
        <w:rPr>
          <w:spacing w:val="-1"/>
          <w:sz w:val="24"/>
          <w:szCs w:val="24"/>
        </w:rPr>
        <w:t xml:space="preserve"> </w:t>
      </w:r>
      <w:r w:rsidRPr="00DA3958">
        <w:rPr>
          <w:sz w:val="24"/>
          <w:szCs w:val="24"/>
        </w:rPr>
        <w:t>Названия месяцев.</w:t>
      </w:r>
    </w:p>
    <w:p w14:paraId="6A65FA0E" w14:textId="77777777" w:rsidR="00DA3958" w:rsidRPr="00DA3958" w:rsidRDefault="00DA3958" w:rsidP="00DA3958">
      <w:pPr>
        <w:spacing w:line="278" w:lineRule="auto"/>
        <w:ind w:left="212" w:right="6863"/>
        <w:rPr>
          <w:sz w:val="24"/>
          <w:szCs w:val="24"/>
        </w:rPr>
      </w:pPr>
      <w:r w:rsidRPr="00DA3958">
        <w:rPr>
          <w:sz w:val="24"/>
          <w:szCs w:val="24"/>
        </w:rPr>
        <w:t>Фонетико-графический анализ слов.</w:t>
      </w:r>
      <w:r w:rsidRPr="00DA3958">
        <w:rPr>
          <w:spacing w:val="-57"/>
          <w:sz w:val="24"/>
          <w:szCs w:val="24"/>
        </w:rPr>
        <w:t xml:space="preserve"> </w:t>
      </w:r>
      <w:r w:rsidRPr="00DA3958">
        <w:rPr>
          <w:sz w:val="24"/>
          <w:szCs w:val="24"/>
        </w:rPr>
        <w:t>Соотношение</w:t>
      </w:r>
      <w:r w:rsidRPr="00DA3958">
        <w:rPr>
          <w:spacing w:val="-2"/>
          <w:sz w:val="24"/>
          <w:szCs w:val="24"/>
        </w:rPr>
        <w:t xml:space="preserve"> </w:t>
      </w:r>
      <w:r w:rsidRPr="00DA3958">
        <w:rPr>
          <w:sz w:val="24"/>
          <w:szCs w:val="24"/>
        </w:rPr>
        <w:t>буквы</w:t>
      </w:r>
      <w:r w:rsidRPr="00DA3958">
        <w:rPr>
          <w:spacing w:val="-1"/>
          <w:sz w:val="24"/>
          <w:szCs w:val="24"/>
        </w:rPr>
        <w:t xml:space="preserve"> </w:t>
      </w:r>
      <w:r w:rsidRPr="00DA3958">
        <w:rPr>
          <w:sz w:val="24"/>
          <w:szCs w:val="24"/>
        </w:rPr>
        <w:t>и</w:t>
      </w:r>
      <w:r w:rsidRPr="00DA3958">
        <w:rPr>
          <w:spacing w:val="-1"/>
          <w:sz w:val="24"/>
          <w:szCs w:val="24"/>
        </w:rPr>
        <w:t xml:space="preserve"> </w:t>
      </w:r>
      <w:r w:rsidRPr="00DA3958">
        <w:rPr>
          <w:sz w:val="24"/>
          <w:szCs w:val="24"/>
        </w:rPr>
        <w:t>звука.</w:t>
      </w:r>
    </w:p>
    <w:p w14:paraId="6536CF1D" w14:textId="77777777" w:rsidR="00DA3958" w:rsidRPr="00DA3958" w:rsidRDefault="00DA3958" w:rsidP="00DA3958">
      <w:pPr>
        <w:spacing w:line="272" w:lineRule="exact"/>
        <w:ind w:left="212"/>
        <w:rPr>
          <w:sz w:val="24"/>
          <w:szCs w:val="24"/>
        </w:rPr>
      </w:pPr>
      <w:r w:rsidRPr="00DA3958">
        <w:rPr>
          <w:sz w:val="24"/>
          <w:szCs w:val="24"/>
        </w:rPr>
        <w:t>Парные</w:t>
      </w:r>
      <w:r w:rsidRPr="00DA3958">
        <w:rPr>
          <w:spacing w:val="-6"/>
          <w:sz w:val="24"/>
          <w:szCs w:val="24"/>
        </w:rPr>
        <w:t xml:space="preserve"> </w:t>
      </w:r>
      <w:r w:rsidRPr="00DA3958">
        <w:rPr>
          <w:sz w:val="24"/>
          <w:szCs w:val="24"/>
        </w:rPr>
        <w:t>слова.</w:t>
      </w:r>
    </w:p>
    <w:p w14:paraId="02B4782F" w14:textId="77777777" w:rsidR="00DA3958" w:rsidRPr="00DA3958" w:rsidRDefault="00DA3958" w:rsidP="00DA3958">
      <w:pPr>
        <w:spacing w:before="40" w:line="276" w:lineRule="auto"/>
        <w:ind w:left="212" w:right="4826"/>
        <w:rPr>
          <w:sz w:val="24"/>
          <w:szCs w:val="24"/>
        </w:rPr>
      </w:pPr>
      <w:r w:rsidRPr="00DA3958">
        <w:rPr>
          <w:sz w:val="24"/>
          <w:szCs w:val="24"/>
        </w:rPr>
        <w:t>Собственные и нарицательные имена существительные.</w:t>
      </w:r>
      <w:r w:rsidRPr="00DA3958">
        <w:rPr>
          <w:spacing w:val="-57"/>
          <w:sz w:val="24"/>
          <w:szCs w:val="24"/>
        </w:rPr>
        <w:t xml:space="preserve"> </w:t>
      </w:r>
      <w:r w:rsidRPr="00DA3958">
        <w:rPr>
          <w:sz w:val="24"/>
          <w:szCs w:val="24"/>
        </w:rPr>
        <w:t>Диалектизмы.</w:t>
      </w:r>
    </w:p>
    <w:p w14:paraId="60736516" w14:textId="77777777" w:rsidR="00DA3958" w:rsidRPr="00DA3958" w:rsidRDefault="00DA3958" w:rsidP="00DA3958">
      <w:pPr>
        <w:spacing w:before="1"/>
        <w:ind w:left="212"/>
        <w:rPr>
          <w:sz w:val="24"/>
          <w:szCs w:val="24"/>
        </w:rPr>
      </w:pPr>
      <w:r w:rsidRPr="00DA3958">
        <w:rPr>
          <w:sz w:val="24"/>
          <w:szCs w:val="24"/>
        </w:rPr>
        <w:t>Фразеологизмы.</w:t>
      </w:r>
    </w:p>
    <w:p w14:paraId="45F9D7CF" w14:textId="77777777" w:rsidR="00DA3958" w:rsidRPr="00DA3958" w:rsidRDefault="00DA3958" w:rsidP="00DA3958">
      <w:pPr>
        <w:spacing w:before="42" w:line="276" w:lineRule="auto"/>
        <w:ind w:left="212" w:right="1481"/>
        <w:rPr>
          <w:sz w:val="24"/>
          <w:szCs w:val="24"/>
        </w:rPr>
      </w:pPr>
      <w:r w:rsidRPr="00DA3958">
        <w:rPr>
          <w:sz w:val="24"/>
          <w:szCs w:val="24"/>
        </w:rPr>
        <w:t>Порядковые числительные в местном падеже. Правописание порядковых числительных.</w:t>
      </w:r>
      <w:r w:rsidRPr="00DA3958">
        <w:rPr>
          <w:spacing w:val="-57"/>
          <w:sz w:val="24"/>
          <w:szCs w:val="24"/>
        </w:rPr>
        <w:t xml:space="preserve"> </w:t>
      </w:r>
      <w:r w:rsidRPr="00DA3958">
        <w:rPr>
          <w:sz w:val="24"/>
          <w:szCs w:val="24"/>
        </w:rPr>
        <w:t>Наречия</w:t>
      </w:r>
      <w:r w:rsidRPr="00DA3958">
        <w:rPr>
          <w:spacing w:val="-1"/>
          <w:sz w:val="24"/>
          <w:szCs w:val="24"/>
        </w:rPr>
        <w:t xml:space="preserve"> </w:t>
      </w:r>
      <w:r w:rsidRPr="00DA3958">
        <w:rPr>
          <w:sz w:val="24"/>
          <w:szCs w:val="24"/>
        </w:rPr>
        <w:t>времени.</w:t>
      </w:r>
    </w:p>
    <w:p w14:paraId="1CD8F060" w14:textId="77777777" w:rsidR="00DA3958" w:rsidRPr="00DA3958" w:rsidRDefault="00DA3958" w:rsidP="00DA3958">
      <w:pPr>
        <w:spacing w:line="275" w:lineRule="exact"/>
        <w:ind w:left="212"/>
        <w:rPr>
          <w:sz w:val="24"/>
          <w:szCs w:val="24"/>
        </w:rPr>
      </w:pPr>
      <w:r w:rsidRPr="00DA3958">
        <w:rPr>
          <w:sz w:val="24"/>
          <w:szCs w:val="24"/>
        </w:rPr>
        <w:t>Именные</w:t>
      </w:r>
      <w:r w:rsidRPr="00DA3958">
        <w:rPr>
          <w:spacing w:val="-5"/>
          <w:sz w:val="24"/>
          <w:szCs w:val="24"/>
        </w:rPr>
        <w:t xml:space="preserve"> </w:t>
      </w:r>
      <w:r w:rsidRPr="00DA3958">
        <w:rPr>
          <w:sz w:val="24"/>
          <w:szCs w:val="24"/>
        </w:rPr>
        <w:t>словосочетания.</w:t>
      </w:r>
    </w:p>
    <w:p w14:paraId="498A53FD" w14:textId="77777777" w:rsidR="00DA3958" w:rsidRPr="00DA3958" w:rsidRDefault="00DA3958" w:rsidP="00803E13">
      <w:pPr>
        <w:numPr>
          <w:ilvl w:val="2"/>
          <w:numId w:val="106"/>
        </w:numPr>
        <w:tabs>
          <w:tab w:val="left" w:pos="934"/>
        </w:tabs>
        <w:spacing w:before="43"/>
        <w:ind w:left="933" w:hanging="722"/>
        <w:rPr>
          <w:sz w:val="24"/>
        </w:rPr>
      </w:pPr>
      <w:r w:rsidRPr="00DA3958">
        <w:rPr>
          <w:sz w:val="24"/>
        </w:rPr>
        <w:t>Çулталăк</w:t>
      </w:r>
      <w:r w:rsidRPr="00DA3958">
        <w:rPr>
          <w:spacing w:val="-3"/>
          <w:sz w:val="24"/>
        </w:rPr>
        <w:t xml:space="preserve"> </w:t>
      </w:r>
      <w:r w:rsidRPr="00DA3958">
        <w:rPr>
          <w:sz w:val="24"/>
        </w:rPr>
        <w:t>вăхăчĕ.</w:t>
      </w:r>
      <w:r w:rsidRPr="00DA3958">
        <w:rPr>
          <w:spacing w:val="-3"/>
          <w:sz w:val="24"/>
        </w:rPr>
        <w:t xml:space="preserve"> </w:t>
      </w:r>
      <w:r w:rsidRPr="00DA3958">
        <w:rPr>
          <w:sz w:val="24"/>
        </w:rPr>
        <w:t>Çуркунне</w:t>
      </w:r>
      <w:r w:rsidRPr="00DA3958">
        <w:rPr>
          <w:spacing w:val="-4"/>
          <w:sz w:val="24"/>
        </w:rPr>
        <w:t xml:space="preserve"> </w:t>
      </w:r>
      <w:r w:rsidRPr="00DA3958">
        <w:rPr>
          <w:sz w:val="24"/>
        </w:rPr>
        <w:t>(Времена</w:t>
      </w:r>
      <w:r w:rsidRPr="00DA3958">
        <w:rPr>
          <w:spacing w:val="-3"/>
          <w:sz w:val="24"/>
        </w:rPr>
        <w:t xml:space="preserve"> </w:t>
      </w:r>
      <w:r w:rsidRPr="00DA3958">
        <w:rPr>
          <w:sz w:val="24"/>
        </w:rPr>
        <w:t>года.</w:t>
      </w:r>
      <w:r w:rsidRPr="00DA3958">
        <w:rPr>
          <w:spacing w:val="-3"/>
          <w:sz w:val="24"/>
        </w:rPr>
        <w:t xml:space="preserve"> </w:t>
      </w:r>
      <w:r w:rsidRPr="00DA3958">
        <w:rPr>
          <w:sz w:val="24"/>
        </w:rPr>
        <w:t>Весна).</w:t>
      </w:r>
    </w:p>
    <w:p w14:paraId="5AC4E4D4" w14:textId="77777777" w:rsidR="00DA3958" w:rsidRPr="00DA3958" w:rsidRDefault="00DA3958" w:rsidP="00DA3958">
      <w:pPr>
        <w:spacing w:before="41" w:line="276" w:lineRule="auto"/>
        <w:ind w:left="212" w:right="526"/>
        <w:rPr>
          <w:sz w:val="24"/>
          <w:szCs w:val="24"/>
        </w:rPr>
      </w:pPr>
      <w:r w:rsidRPr="00DA3958">
        <w:rPr>
          <w:sz w:val="24"/>
          <w:szCs w:val="24"/>
        </w:rPr>
        <w:t>Времена года. Весна. Весенние работы. Погода весны. Описание весенней природы родного края.</w:t>
      </w:r>
      <w:r w:rsidRPr="00DA3958">
        <w:rPr>
          <w:spacing w:val="-58"/>
          <w:sz w:val="24"/>
          <w:szCs w:val="24"/>
        </w:rPr>
        <w:t xml:space="preserve"> </w:t>
      </w:r>
      <w:r w:rsidRPr="00DA3958">
        <w:rPr>
          <w:sz w:val="24"/>
          <w:szCs w:val="24"/>
        </w:rPr>
        <w:t>Активная и</w:t>
      </w:r>
      <w:r w:rsidRPr="00DA3958">
        <w:rPr>
          <w:spacing w:val="-2"/>
          <w:sz w:val="24"/>
          <w:szCs w:val="24"/>
        </w:rPr>
        <w:t xml:space="preserve"> </w:t>
      </w:r>
      <w:r w:rsidRPr="00DA3958">
        <w:rPr>
          <w:sz w:val="24"/>
          <w:szCs w:val="24"/>
        </w:rPr>
        <w:t>пассивная лексика.</w:t>
      </w:r>
    </w:p>
    <w:p w14:paraId="4E8B83A3" w14:textId="77777777" w:rsidR="00DA3958" w:rsidRPr="00DA3958" w:rsidRDefault="00DA3958" w:rsidP="00DA3958">
      <w:pPr>
        <w:spacing w:line="278" w:lineRule="auto"/>
        <w:ind w:left="212" w:right="706"/>
        <w:rPr>
          <w:sz w:val="24"/>
          <w:szCs w:val="24"/>
        </w:rPr>
      </w:pPr>
      <w:r w:rsidRPr="00DA3958">
        <w:rPr>
          <w:sz w:val="24"/>
          <w:szCs w:val="24"/>
        </w:rPr>
        <w:t>Имя</w:t>
      </w:r>
      <w:r w:rsidRPr="00DA3958">
        <w:rPr>
          <w:spacing w:val="1"/>
          <w:sz w:val="24"/>
          <w:szCs w:val="24"/>
        </w:rPr>
        <w:t xml:space="preserve"> </w:t>
      </w:r>
      <w:r w:rsidRPr="00DA3958">
        <w:rPr>
          <w:sz w:val="24"/>
          <w:szCs w:val="24"/>
        </w:rPr>
        <w:t>прилагательное. Правописание</w:t>
      </w:r>
      <w:r w:rsidRPr="00DA3958">
        <w:rPr>
          <w:spacing w:val="1"/>
          <w:sz w:val="24"/>
          <w:szCs w:val="24"/>
        </w:rPr>
        <w:t xml:space="preserve"> </w:t>
      </w:r>
      <w:r w:rsidRPr="00DA3958">
        <w:rPr>
          <w:sz w:val="24"/>
          <w:szCs w:val="24"/>
        </w:rPr>
        <w:t>имён</w:t>
      </w:r>
      <w:r w:rsidRPr="00DA3958">
        <w:rPr>
          <w:spacing w:val="1"/>
          <w:sz w:val="24"/>
          <w:szCs w:val="24"/>
        </w:rPr>
        <w:t xml:space="preserve"> </w:t>
      </w:r>
      <w:r w:rsidRPr="00DA3958">
        <w:rPr>
          <w:sz w:val="24"/>
          <w:szCs w:val="24"/>
        </w:rPr>
        <w:t>прилагательных</w:t>
      </w:r>
      <w:r w:rsidRPr="00DA3958">
        <w:rPr>
          <w:spacing w:val="1"/>
          <w:sz w:val="24"/>
          <w:szCs w:val="24"/>
        </w:rPr>
        <w:t xml:space="preserve"> </w:t>
      </w:r>
      <w:r w:rsidRPr="00DA3958">
        <w:rPr>
          <w:sz w:val="24"/>
          <w:szCs w:val="24"/>
        </w:rPr>
        <w:t>в</w:t>
      </w:r>
      <w:r w:rsidRPr="00DA3958">
        <w:rPr>
          <w:spacing w:val="1"/>
          <w:sz w:val="24"/>
          <w:szCs w:val="24"/>
        </w:rPr>
        <w:t xml:space="preserve"> </w:t>
      </w:r>
      <w:r w:rsidRPr="00DA3958">
        <w:rPr>
          <w:sz w:val="24"/>
          <w:szCs w:val="24"/>
        </w:rPr>
        <w:t>сравнительной</w:t>
      </w:r>
      <w:r w:rsidRPr="00DA3958">
        <w:rPr>
          <w:spacing w:val="1"/>
          <w:sz w:val="24"/>
          <w:szCs w:val="24"/>
        </w:rPr>
        <w:t xml:space="preserve"> </w:t>
      </w:r>
      <w:r w:rsidRPr="00DA3958">
        <w:rPr>
          <w:sz w:val="24"/>
          <w:szCs w:val="24"/>
        </w:rPr>
        <w:t>степени. Сочетания</w:t>
      </w:r>
      <w:r w:rsidRPr="00DA3958">
        <w:rPr>
          <w:spacing w:val="-57"/>
          <w:sz w:val="24"/>
          <w:szCs w:val="24"/>
        </w:rPr>
        <w:t xml:space="preserve"> </w:t>
      </w:r>
      <w:r w:rsidRPr="00DA3958">
        <w:rPr>
          <w:sz w:val="24"/>
          <w:szCs w:val="24"/>
        </w:rPr>
        <w:t>имён</w:t>
      </w:r>
      <w:r w:rsidRPr="00DA3958">
        <w:rPr>
          <w:spacing w:val="-1"/>
          <w:sz w:val="24"/>
          <w:szCs w:val="24"/>
        </w:rPr>
        <w:t xml:space="preserve"> </w:t>
      </w:r>
      <w:r w:rsidRPr="00DA3958">
        <w:rPr>
          <w:sz w:val="24"/>
          <w:szCs w:val="24"/>
        </w:rPr>
        <w:t>существительных с</w:t>
      </w:r>
      <w:r w:rsidRPr="00DA3958">
        <w:rPr>
          <w:spacing w:val="-2"/>
          <w:sz w:val="24"/>
          <w:szCs w:val="24"/>
        </w:rPr>
        <w:t xml:space="preserve"> </w:t>
      </w:r>
      <w:r w:rsidRPr="00DA3958">
        <w:rPr>
          <w:sz w:val="24"/>
          <w:szCs w:val="24"/>
        </w:rPr>
        <w:t>прилагательными с</w:t>
      </w:r>
      <w:r w:rsidRPr="00DA3958">
        <w:rPr>
          <w:spacing w:val="-2"/>
          <w:sz w:val="24"/>
          <w:szCs w:val="24"/>
        </w:rPr>
        <w:t xml:space="preserve"> </w:t>
      </w:r>
      <w:r w:rsidRPr="00DA3958">
        <w:rPr>
          <w:sz w:val="24"/>
          <w:szCs w:val="24"/>
        </w:rPr>
        <w:t>аффиксом</w:t>
      </w:r>
      <w:r w:rsidRPr="00DA3958">
        <w:rPr>
          <w:spacing w:val="5"/>
          <w:sz w:val="24"/>
          <w:szCs w:val="24"/>
        </w:rPr>
        <w:t xml:space="preserve"> </w:t>
      </w:r>
      <w:r w:rsidRPr="00DA3958">
        <w:rPr>
          <w:sz w:val="24"/>
          <w:szCs w:val="24"/>
        </w:rPr>
        <w:t>-хи.</w:t>
      </w:r>
    </w:p>
    <w:p w14:paraId="5945F043" w14:textId="77777777" w:rsidR="00DA3958" w:rsidRPr="00DA3958" w:rsidRDefault="00DA3958" w:rsidP="00DA3958">
      <w:pPr>
        <w:spacing w:line="276" w:lineRule="auto"/>
        <w:ind w:left="212" w:right="6695"/>
        <w:rPr>
          <w:sz w:val="24"/>
          <w:szCs w:val="24"/>
        </w:rPr>
      </w:pPr>
      <w:r w:rsidRPr="00DA3958">
        <w:rPr>
          <w:sz w:val="24"/>
          <w:szCs w:val="24"/>
        </w:rPr>
        <w:t>Прошедшее очевидное время глагола.</w:t>
      </w:r>
      <w:r w:rsidRPr="00DA3958">
        <w:rPr>
          <w:spacing w:val="-57"/>
          <w:sz w:val="24"/>
          <w:szCs w:val="24"/>
        </w:rPr>
        <w:t xml:space="preserve"> </w:t>
      </w:r>
      <w:r w:rsidRPr="00DA3958">
        <w:rPr>
          <w:sz w:val="24"/>
          <w:szCs w:val="24"/>
        </w:rPr>
        <w:lastRenderedPageBreak/>
        <w:t>Отрицательные</w:t>
      </w:r>
      <w:r w:rsidRPr="00DA3958">
        <w:rPr>
          <w:spacing w:val="-3"/>
          <w:sz w:val="24"/>
          <w:szCs w:val="24"/>
        </w:rPr>
        <w:t xml:space="preserve"> </w:t>
      </w:r>
      <w:r w:rsidRPr="00DA3958">
        <w:rPr>
          <w:sz w:val="24"/>
          <w:szCs w:val="24"/>
        </w:rPr>
        <w:t>предложения.</w:t>
      </w:r>
    </w:p>
    <w:p w14:paraId="6B1F1154" w14:textId="77777777" w:rsidR="00DA3958" w:rsidRPr="00DA3958" w:rsidRDefault="00DA3958" w:rsidP="00DA3958">
      <w:pPr>
        <w:spacing w:before="2"/>
        <w:ind w:left="212"/>
        <w:rPr>
          <w:sz w:val="24"/>
          <w:szCs w:val="24"/>
        </w:rPr>
      </w:pPr>
      <w:r w:rsidRPr="00DA3958">
        <w:rPr>
          <w:sz w:val="24"/>
          <w:szCs w:val="24"/>
        </w:rPr>
        <w:t>Выражение</w:t>
      </w:r>
      <w:r w:rsidRPr="00DA3958">
        <w:rPr>
          <w:spacing w:val="-4"/>
          <w:sz w:val="24"/>
          <w:szCs w:val="24"/>
        </w:rPr>
        <w:t xml:space="preserve"> </w:t>
      </w:r>
      <w:r w:rsidRPr="00DA3958">
        <w:rPr>
          <w:sz w:val="24"/>
          <w:szCs w:val="24"/>
        </w:rPr>
        <w:t>вопроса</w:t>
      </w:r>
      <w:r w:rsidRPr="00DA3958">
        <w:rPr>
          <w:spacing w:val="-3"/>
          <w:sz w:val="24"/>
          <w:szCs w:val="24"/>
        </w:rPr>
        <w:t xml:space="preserve"> </w:t>
      </w:r>
      <w:r w:rsidRPr="00DA3958">
        <w:rPr>
          <w:sz w:val="24"/>
          <w:szCs w:val="24"/>
        </w:rPr>
        <w:t>в</w:t>
      </w:r>
      <w:r w:rsidRPr="00DA3958">
        <w:rPr>
          <w:spacing w:val="-3"/>
          <w:sz w:val="24"/>
          <w:szCs w:val="24"/>
        </w:rPr>
        <w:t xml:space="preserve"> </w:t>
      </w:r>
      <w:r w:rsidRPr="00DA3958">
        <w:rPr>
          <w:sz w:val="24"/>
          <w:szCs w:val="24"/>
        </w:rPr>
        <w:t>чувашском языке</w:t>
      </w:r>
      <w:r w:rsidRPr="00DA3958">
        <w:rPr>
          <w:spacing w:val="-2"/>
          <w:sz w:val="24"/>
          <w:szCs w:val="24"/>
        </w:rPr>
        <w:t xml:space="preserve"> </w:t>
      </w:r>
      <w:r w:rsidRPr="00DA3958">
        <w:rPr>
          <w:sz w:val="24"/>
          <w:szCs w:val="24"/>
        </w:rPr>
        <w:t>с</w:t>
      </w:r>
      <w:r w:rsidRPr="00DA3958">
        <w:rPr>
          <w:spacing w:val="-4"/>
          <w:sz w:val="24"/>
          <w:szCs w:val="24"/>
        </w:rPr>
        <w:t xml:space="preserve"> </w:t>
      </w:r>
      <w:r w:rsidRPr="00DA3958">
        <w:rPr>
          <w:sz w:val="24"/>
          <w:szCs w:val="24"/>
        </w:rPr>
        <w:t>помощью</w:t>
      </w:r>
      <w:r w:rsidRPr="00DA3958">
        <w:rPr>
          <w:spacing w:val="-2"/>
          <w:sz w:val="24"/>
          <w:szCs w:val="24"/>
        </w:rPr>
        <w:t xml:space="preserve"> </w:t>
      </w:r>
      <w:r w:rsidRPr="00DA3958">
        <w:rPr>
          <w:sz w:val="24"/>
          <w:szCs w:val="24"/>
        </w:rPr>
        <w:t>вопросительных</w:t>
      </w:r>
      <w:r w:rsidRPr="00DA3958">
        <w:rPr>
          <w:spacing w:val="-1"/>
          <w:sz w:val="24"/>
          <w:szCs w:val="24"/>
        </w:rPr>
        <w:t xml:space="preserve"> </w:t>
      </w:r>
      <w:r w:rsidRPr="00DA3958">
        <w:rPr>
          <w:sz w:val="24"/>
          <w:szCs w:val="24"/>
        </w:rPr>
        <w:t>слов.</w:t>
      </w:r>
    </w:p>
    <w:p w14:paraId="21E8BF4D" w14:textId="77777777" w:rsidR="00DA3958" w:rsidRPr="00DA3958" w:rsidRDefault="00DA3958" w:rsidP="00803E13">
      <w:pPr>
        <w:numPr>
          <w:ilvl w:val="2"/>
          <w:numId w:val="106"/>
        </w:numPr>
        <w:tabs>
          <w:tab w:val="left" w:pos="1054"/>
        </w:tabs>
        <w:spacing w:before="41"/>
        <w:ind w:left="1053" w:hanging="842"/>
        <w:rPr>
          <w:sz w:val="24"/>
        </w:rPr>
      </w:pPr>
      <w:r w:rsidRPr="00DA3958">
        <w:rPr>
          <w:sz w:val="24"/>
        </w:rPr>
        <w:t>Чăваш</w:t>
      </w:r>
      <w:r w:rsidRPr="00DA3958">
        <w:rPr>
          <w:spacing w:val="-2"/>
          <w:sz w:val="24"/>
        </w:rPr>
        <w:t xml:space="preserve"> </w:t>
      </w:r>
      <w:r w:rsidRPr="00DA3958">
        <w:rPr>
          <w:sz w:val="24"/>
        </w:rPr>
        <w:t>ен</w:t>
      </w:r>
      <w:r w:rsidRPr="00DA3958">
        <w:rPr>
          <w:spacing w:val="-1"/>
          <w:sz w:val="24"/>
        </w:rPr>
        <w:t xml:space="preserve"> </w:t>
      </w:r>
      <w:r w:rsidRPr="00DA3958">
        <w:rPr>
          <w:sz w:val="24"/>
        </w:rPr>
        <w:t>–</w:t>
      </w:r>
      <w:r w:rsidRPr="00DA3958">
        <w:rPr>
          <w:spacing w:val="-1"/>
          <w:sz w:val="24"/>
        </w:rPr>
        <w:t xml:space="preserve"> </w:t>
      </w:r>
      <w:r w:rsidRPr="00DA3958">
        <w:rPr>
          <w:sz w:val="24"/>
        </w:rPr>
        <w:t>ман</w:t>
      </w:r>
      <w:r w:rsidRPr="00DA3958">
        <w:rPr>
          <w:spacing w:val="-2"/>
          <w:sz w:val="24"/>
        </w:rPr>
        <w:t xml:space="preserve"> </w:t>
      </w:r>
      <w:r w:rsidRPr="00DA3958">
        <w:rPr>
          <w:sz w:val="24"/>
        </w:rPr>
        <w:t>Тăван</w:t>
      </w:r>
      <w:r w:rsidRPr="00DA3958">
        <w:rPr>
          <w:spacing w:val="-2"/>
          <w:sz w:val="24"/>
        </w:rPr>
        <w:t xml:space="preserve"> </w:t>
      </w:r>
      <w:r w:rsidRPr="00DA3958">
        <w:rPr>
          <w:sz w:val="24"/>
        </w:rPr>
        <w:t>çĕршыв!</w:t>
      </w:r>
      <w:r w:rsidRPr="00DA3958">
        <w:rPr>
          <w:spacing w:val="-1"/>
          <w:sz w:val="24"/>
        </w:rPr>
        <w:t xml:space="preserve"> </w:t>
      </w:r>
      <w:r w:rsidRPr="00DA3958">
        <w:rPr>
          <w:sz w:val="24"/>
        </w:rPr>
        <w:t>(Чувашия –</w:t>
      </w:r>
      <w:r w:rsidRPr="00DA3958">
        <w:rPr>
          <w:spacing w:val="-2"/>
          <w:sz w:val="24"/>
        </w:rPr>
        <w:t xml:space="preserve"> </w:t>
      </w:r>
      <w:r w:rsidRPr="00DA3958">
        <w:rPr>
          <w:sz w:val="24"/>
        </w:rPr>
        <w:t>моя</w:t>
      </w:r>
      <w:r w:rsidRPr="00DA3958">
        <w:rPr>
          <w:spacing w:val="-1"/>
          <w:sz w:val="24"/>
        </w:rPr>
        <w:t xml:space="preserve"> </w:t>
      </w:r>
      <w:r w:rsidRPr="00DA3958">
        <w:rPr>
          <w:sz w:val="24"/>
        </w:rPr>
        <w:t>Родина!).</w:t>
      </w:r>
    </w:p>
    <w:p w14:paraId="78FFA325" w14:textId="77777777" w:rsidR="00DA3958" w:rsidRPr="00DA3958" w:rsidRDefault="00DA3958" w:rsidP="00DA3958">
      <w:pPr>
        <w:spacing w:before="43" w:line="276" w:lineRule="auto"/>
        <w:ind w:left="212"/>
        <w:rPr>
          <w:sz w:val="24"/>
          <w:szCs w:val="24"/>
        </w:rPr>
      </w:pPr>
      <w:r w:rsidRPr="00DA3958">
        <w:rPr>
          <w:sz w:val="24"/>
          <w:szCs w:val="24"/>
        </w:rPr>
        <w:t>Чувашия</w:t>
      </w:r>
      <w:r w:rsidRPr="00DA3958">
        <w:rPr>
          <w:spacing w:val="7"/>
          <w:sz w:val="24"/>
          <w:szCs w:val="24"/>
        </w:rPr>
        <w:t xml:space="preserve"> </w:t>
      </w:r>
      <w:r w:rsidRPr="00DA3958">
        <w:rPr>
          <w:sz w:val="24"/>
          <w:szCs w:val="24"/>
        </w:rPr>
        <w:t>–</w:t>
      </w:r>
      <w:r w:rsidRPr="00DA3958">
        <w:rPr>
          <w:spacing w:val="7"/>
          <w:sz w:val="24"/>
          <w:szCs w:val="24"/>
        </w:rPr>
        <w:t xml:space="preserve"> </w:t>
      </w:r>
      <w:r w:rsidRPr="00DA3958">
        <w:rPr>
          <w:sz w:val="24"/>
          <w:szCs w:val="24"/>
        </w:rPr>
        <w:t>моя</w:t>
      </w:r>
      <w:r w:rsidRPr="00DA3958">
        <w:rPr>
          <w:spacing w:val="6"/>
          <w:sz w:val="24"/>
          <w:szCs w:val="24"/>
        </w:rPr>
        <w:t xml:space="preserve"> </w:t>
      </w:r>
      <w:r w:rsidRPr="00DA3958">
        <w:rPr>
          <w:sz w:val="24"/>
          <w:szCs w:val="24"/>
        </w:rPr>
        <w:t>Родина!</w:t>
      </w:r>
      <w:r w:rsidRPr="00DA3958">
        <w:rPr>
          <w:spacing w:val="6"/>
          <w:sz w:val="24"/>
          <w:szCs w:val="24"/>
        </w:rPr>
        <w:t xml:space="preserve"> </w:t>
      </w:r>
      <w:r w:rsidRPr="00DA3958">
        <w:rPr>
          <w:sz w:val="24"/>
          <w:szCs w:val="24"/>
        </w:rPr>
        <w:t>Родной</w:t>
      </w:r>
      <w:r w:rsidRPr="00DA3958">
        <w:rPr>
          <w:spacing w:val="4"/>
          <w:sz w:val="24"/>
          <w:szCs w:val="24"/>
        </w:rPr>
        <w:t xml:space="preserve"> </w:t>
      </w:r>
      <w:r w:rsidRPr="00DA3958">
        <w:rPr>
          <w:sz w:val="24"/>
          <w:szCs w:val="24"/>
        </w:rPr>
        <w:t>край.</w:t>
      </w:r>
      <w:r w:rsidRPr="00DA3958">
        <w:rPr>
          <w:spacing w:val="7"/>
          <w:sz w:val="24"/>
          <w:szCs w:val="24"/>
        </w:rPr>
        <w:t xml:space="preserve"> </w:t>
      </w:r>
      <w:r w:rsidRPr="00DA3958">
        <w:rPr>
          <w:sz w:val="24"/>
          <w:szCs w:val="24"/>
        </w:rPr>
        <w:t>Государственные</w:t>
      </w:r>
      <w:r w:rsidRPr="00DA3958">
        <w:rPr>
          <w:spacing w:val="4"/>
          <w:sz w:val="24"/>
          <w:szCs w:val="24"/>
        </w:rPr>
        <w:t xml:space="preserve"> </w:t>
      </w:r>
      <w:r w:rsidRPr="00DA3958">
        <w:rPr>
          <w:sz w:val="24"/>
          <w:szCs w:val="24"/>
        </w:rPr>
        <w:t>символы</w:t>
      </w:r>
      <w:r w:rsidRPr="00DA3958">
        <w:rPr>
          <w:spacing w:val="6"/>
          <w:sz w:val="24"/>
          <w:szCs w:val="24"/>
        </w:rPr>
        <w:t xml:space="preserve"> </w:t>
      </w:r>
      <w:r w:rsidRPr="00DA3958">
        <w:rPr>
          <w:sz w:val="24"/>
          <w:szCs w:val="24"/>
        </w:rPr>
        <w:t>Чувашской</w:t>
      </w:r>
      <w:r w:rsidRPr="00DA3958">
        <w:rPr>
          <w:spacing w:val="7"/>
          <w:sz w:val="24"/>
          <w:szCs w:val="24"/>
        </w:rPr>
        <w:t xml:space="preserve"> </w:t>
      </w:r>
      <w:r w:rsidRPr="00DA3958">
        <w:rPr>
          <w:sz w:val="24"/>
          <w:szCs w:val="24"/>
        </w:rPr>
        <w:t>Республики.</w:t>
      </w:r>
      <w:r w:rsidRPr="00DA3958">
        <w:rPr>
          <w:spacing w:val="7"/>
          <w:sz w:val="24"/>
          <w:szCs w:val="24"/>
        </w:rPr>
        <w:t xml:space="preserve"> </w:t>
      </w:r>
      <w:r w:rsidRPr="00DA3958">
        <w:rPr>
          <w:sz w:val="24"/>
          <w:szCs w:val="24"/>
        </w:rPr>
        <w:t>Столица</w:t>
      </w:r>
      <w:r w:rsidRPr="00DA3958">
        <w:rPr>
          <w:spacing w:val="-57"/>
          <w:sz w:val="24"/>
          <w:szCs w:val="24"/>
        </w:rPr>
        <w:t xml:space="preserve"> </w:t>
      </w:r>
      <w:r w:rsidRPr="00DA3958">
        <w:rPr>
          <w:sz w:val="24"/>
          <w:szCs w:val="24"/>
        </w:rPr>
        <w:t>Чувашской</w:t>
      </w:r>
      <w:r w:rsidRPr="00DA3958">
        <w:rPr>
          <w:spacing w:val="-1"/>
          <w:sz w:val="24"/>
          <w:szCs w:val="24"/>
        </w:rPr>
        <w:t xml:space="preserve"> </w:t>
      </w:r>
      <w:r w:rsidRPr="00DA3958">
        <w:rPr>
          <w:sz w:val="24"/>
          <w:szCs w:val="24"/>
        </w:rPr>
        <w:t>Республики. Выдающиеся люди</w:t>
      </w:r>
      <w:r w:rsidRPr="00DA3958">
        <w:rPr>
          <w:spacing w:val="1"/>
          <w:sz w:val="24"/>
          <w:szCs w:val="24"/>
        </w:rPr>
        <w:t xml:space="preserve"> </w:t>
      </w:r>
      <w:r w:rsidRPr="00DA3958">
        <w:rPr>
          <w:sz w:val="24"/>
          <w:szCs w:val="24"/>
        </w:rPr>
        <w:t>Чувашии.</w:t>
      </w:r>
    </w:p>
    <w:p w14:paraId="0222A8CC" w14:textId="77777777" w:rsidR="00DA3958" w:rsidRPr="00DA3958" w:rsidRDefault="00DA3958" w:rsidP="00DA3958">
      <w:pPr>
        <w:spacing w:line="276" w:lineRule="auto"/>
        <w:ind w:left="212" w:right="706"/>
        <w:rPr>
          <w:sz w:val="24"/>
          <w:szCs w:val="24"/>
        </w:rPr>
      </w:pPr>
      <w:r w:rsidRPr="00DA3958">
        <w:rPr>
          <w:sz w:val="24"/>
          <w:szCs w:val="24"/>
        </w:rPr>
        <w:t>Местоимения.</w:t>
      </w:r>
      <w:r w:rsidRPr="00DA3958">
        <w:rPr>
          <w:spacing w:val="6"/>
          <w:sz w:val="24"/>
          <w:szCs w:val="24"/>
        </w:rPr>
        <w:t xml:space="preserve"> </w:t>
      </w:r>
      <w:r w:rsidRPr="00DA3958">
        <w:rPr>
          <w:sz w:val="24"/>
          <w:szCs w:val="24"/>
        </w:rPr>
        <w:t>Склонение</w:t>
      </w:r>
      <w:r w:rsidRPr="00DA3958">
        <w:rPr>
          <w:spacing w:val="5"/>
          <w:sz w:val="24"/>
          <w:szCs w:val="24"/>
        </w:rPr>
        <w:t xml:space="preserve"> </w:t>
      </w:r>
      <w:r w:rsidRPr="00DA3958">
        <w:rPr>
          <w:sz w:val="24"/>
          <w:szCs w:val="24"/>
        </w:rPr>
        <w:t>личных</w:t>
      </w:r>
      <w:r w:rsidRPr="00DA3958">
        <w:rPr>
          <w:spacing w:val="8"/>
          <w:sz w:val="24"/>
          <w:szCs w:val="24"/>
        </w:rPr>
        <w:t xml:space="preserve"> </w:t>
      </w:r>
      <w:r w:rsidRPr="00DA3958">
        <w:rPr>
          <w:sz w:val="24"/>
          <w:szCs w:val="24"/>
        </w:rPr>
        <w:t>местоимений.</w:t>
      </w:r>
      <w:r w:rsidRPr="00DA3958">
        <w:rPr>
          <w:spacing w:val="6"/>
          <w:sz w:val="24"/>
          <w:szCs w:val="24"/>
        </w:rPr>
        <w:t xml:space="preserve"> </w:t>
      </w:r>
      <w:r w:rsidRPr="00DA3958">
        <w:rPr>
          <w:sz w:val="24"/>
          <w:szCs w:val="24"/>
        </w:rPr>
        <w:t>Указательные</w:t>
      </w:r>
      <w:r w:rsidRPr="00DA3958">
        <w:rPr>
          <w:spacing w:val="4"/>
          <w:sz w:val="24"/>
          <w:szCs w:val="24"/>
        </w:rPr>
        <w:t xml:space="preserve"> </w:t>
      </w:r>
      <w:r w:rsidRPr="00DA3958">
        <w:rPr>
          <w:sz w:val="24"/>
          <w:szCs w:val="24"/>
        </w:rPr>
        <w:t>и</w:t>
      </w:r>
      <w:r w:rsidRPr="00DA3958">
        <w:rPr>
          <w:spacing w:val="7"/>
          <w:sz w:val="24"/>
          <w:szCs w:val="24"/>
        </w:rPr>
        <w:t xml:space="preserve"> </w:t>
      </w:r>
      <w:r w:rsidRPr="00DA3958">
        <w:rPr>
          <w:sz w:val="24"/>
          <w:szCs w:val="24"/>
        </w:rPr>
        <w:t>возвратные</w:t>
      </w:r>
      <w:r w:rsidRPr="00DA3958">
        <w:rPr>
          <w:spacing w:val="4"/>
          <w:sz w:val="24"/>
          <w:szCs w:val="24"/>
        </w:rPr>
        <w:t xml:space="preserve"> </w:t>
      </w:r>
      <w:r w:rsidRPr="00DA3958">
        <w:rPr>
          <w:sz w:val="24"/>
          <w:szCs w:val="24"/>
        </w:rPr>
        <w:t>местоимения,</w:t>
      </w:r>
      <w:r w:rsidRPr="00DA3958">
        <w:rPr>
          <w:spacing w:val="6"/>
          <w:sz w:val="24"/>
          <w:szCs w:val="24"/>
        </w:rPr>
        <w:t xml:space="preserve"> </w:t>
      </w:r>
      <w:r w:rsidRPr="00DA3958">
        <w:rPr>
          <w:sz w:val="24"/>
          <w:szCs w:val="24"/>
        </w:rPr>
        <w:t>их</w:t>
      </w:r>
      <w:r w:rsidRPr="00DA3958">
        <w:rPr>
          <w:spacing w:val="-57"/>
          <w:sz w:val="24"/>
          <w:szCs w:val="24"/>
        </w:rPr>
        <w:t xml:space="preserve"> </w:t>
      </w:r>
      <w:r w:rsidRPr="00DA3958">
        <w:rPr>
          <w:sz w:val="24"/>
          <w:szCs w:val="24"/>
        </w:rPr>
        <w:t>правописание.</w:t>
      </w:r>
    </w:p>
    <w:p w14:paraId="06B25262" w14:textId="77777777" w:rsidR="00DA3958" w:rsidRPr="00DA3958" w:rsidRDefault="00DA3958" w:rsidP="00DA3958">
      <w:pPr>
        <w:spacing w:before="1"/>
        <w:ind w:left="212"/>
        <w:rPr>
          <w:sz w:val="24"/>
          <w:szCs w:val="24"/>
        </w:rPr>
      </w:pPr>
      <w:r w:rsidRPr="00DA3958">
        <w:rPr>
          <w:sz w:val="24"/>
          <w:szCs w:val="24"/>
        </w:rPr>
        <w:t>Правописание</w:t>
      </w:r>
      <w:r w:rsidRPr="00DA3958">
        <w:rPr>
          <w:spacing w:val="-5"/>
          <w:sz w:val="24"/>
          <w:szCs w:val="24"/>
        </w:rPr>
        <w:t xml:space="preserve"> </w:t>
      </w:r>
      <w:r w:rsidRPr="00DA3958">
        <w:rPr>
          <w:sz w:val="24"/>
          <w:szCs w:val="24"/>
        </w:rPr>
        <w:t>топонимов</w:t>
      </w:r>
      <w:r w:rsidRPr="00DA3958">
        <w:rPr>
          <w:spacing w:val="-4"/>
          <w:sz w:val="24"/>
          <w:szCs w:val="24"/>
        </w:rPr>
        <w:t xml:space="preserve"> </w:t>
      </w:r>
      <w:r w:rsidRPr="00DA3958">
        <w:rPr>
          <w:sz w:val="24"/>
          <w:szCs w:val="24"/>
        </w:rPr>
        <w:t>и</w:t>
      </w:r>
      <w:r w:rsidRPr="00DA3958">
        <w:rPr>
          <w:spacing w:val="-4"/>
          <w:sz w:val="24"/>
          <w:szCs w:val="24"/>
        </w:rPr>
        <w:t xml:space="preserve"> </w:t>
      </w:r>
      <w:r w:rsidRPr="00DA3958">
        <w:rPr>
          <w:sz w:val="24"/>
          <w:szCs w:val="24"/>
        </w:rPr>
        <w:t>антропонимов.</w:t>
      </w:r>
    </w:p>
    <w:p w14:paraId="020F3CE5" w14:textId="77777777" w:rsidR="00DA3958" w:rsidRPr="00DA3958" w:rsidRDefault="00DA3958" w:rsidP="00803E13">
      <w:pPr>
        <w:numPr>
          <w:ilvl w:val="1"/>
          <w:numId w:val="106"/>
        </w:numPr>
        <w:tabs>
          <w:tab w:val="left" w:pos="754"/>
        </w:tabs>
        <w:spacing w:before="41"/>
        <w:ind w:left="753" w:hanging="542"/>
        <w:rPr>
          <w:sz w:val="24"/>
        </w:rPr>
      </w:pPr>
      <w:r w:rsidRPr="00DA3958">
        <w:rPr>
          <w:sz w:val="24"/>
        </w:rPr>
        <w:t>Содержание</w:t>
      </w:r>
      <w:r w:rsidRPr="00DA3958">
        <w:rPr>
          <w:spacing w:val="-3"/>
          <w:sz w:val="24"/>
        </w:rPr>
        <w:t xml:space="preserve"> </w:t>
      </w:r>
      <w:r w:rsidRPr="00DA3958">
        <w:rPr>
          <w:sz w:val="24"/>
        </w:rPr>
        <w:t>обучения</w:t>
      </w:r>
      <w:r w:rsidRPr="00DA3958">
        <w:rPr>
          <w:spacing w:val="-2"/>
          <w:sz w:val="24"/>
        </w:rPr>
        <w:t xml:space="preserve"> </w:t>
      </w:r>
      <w:r w:rsidRPr="00DA3958">
        <w:rPr>
          <w:sz w:val="24"/>
        </w:rPr>
        <w:t>в</w:t>
      </w:r>
      <w:r w:rsidRPr="00DA3958">
        <w:rPr>
          <w:spacing w:val="-3"/>
          <w:sz w:val="24"/>
        </w:rPr>
        <w:t xml:space="preserve"> </w:t>
      </w:r>
      <w:r w:rsidRPr="00DA3958">
        <w:rPr>
          <w:sz w:val="24"/>
        </w:rPr>
        <w:t>6</w:t>
      </w:r>
      <w:r w:rsidRPr="00DA3958">
        <w:rPr>
          <w:spacing w:val="-2"/>
          <w:sz w:val="24"/>
        </w:rPr>
        <w:t xml:space="preserve"> </w:t>
      </w:r>
      <w:r w:rsidRPr="00DA3958">
        <w:rPr>
          <w:sz w:val="24"/>
        </w:rPr>
        <w:t>классе.</w:t>
      </w:r>
    </w:p>
    <w:p w14:paraId="1D9FC5A5" w14:textId="77777777" w:rsidR="00DA3958" w:rsidRPr="00DA3958" w:rsidRDefault="00DA3958" w:rsidP="00803E13">
      <w:pPr>
        <w:numPr>
          <w:ilvl w:val="2"/>
          <w:numId w:val="106"/>
        </w:numPr>
        <w:tabs>
          <w:tab w:val="left" w:pos="934"/>
        </w:tabs>
        <w:spacing w:before="40"/>
        <w:ind w:left="933" w:hanging="722"/>
        <w:rPr>
          <w:sz w:val="24"/>
        </w:rPr>
      </w:pPr>
      <w:r w:rsidRPr="00DA3958">
        <w:rPr>
          <w:sz w:val="24"/>
        </w:rPr>
        <w:t>Тăван</w:t>
      </w:r>
      <w:r w:rsidRPr="00DA3958">
        <w:rPr>
          <w:spacing w:val="-2"/>
          <w:sz w:val="24"/>
        </w:rPr>
        <w:t xml:space="preserve"> </w:t>
      </w:r>
      <w:r w:rsidRPr="00DA3958">
        <w:rPr>
          <w:sz w:val="24"/>
        </w:rPr>
        <w:t>шкул</w:t>
      </w:r>
      <w:r w:rsidRPr="00DA3958">
        <w:rPr>
          <w:spacing w:val="-3"/>
          <w:sz w:val="24"/>
        </w:rPr>
        <w:t xml:space="preserve"> </w:t>
      </w:r>
      <w:r w:rsidRPr="00DA3958">
        <w:rPr>
          <w:sz w:val="24"/>
        </w:rPr>
        <w:t>(Родная</w:t>
      </w:r>
      <w:r w:rsidRPr="00DA3958">
        <w:rPr>
          <w:spacing w:val="-1"/>
          <w:sz w:val="24"/>
        </w:rPr>
        <w:t xml:space="preserve"> </w:t>
      </w:r>
      <w:r w:rsidRPr="00DA3958">
        <w:rPr>
          <w:sz w:val="24"/>
        </w:rPr>
        <w:t>школа).</w:t>
      </w:r>
    </w:p>
    <w:p w14:paraId="156E18D3" w14:textId="77777777" w:rsidR="00DA3958" w:rsidRPr="00DA3958" w:rsidRDefault="00DA3958" w:rsidP="00DA3958">
      <w:pPr>
        <w:spacing w:before="41" w:line="278" w:lineRule="auto"/>
        <w:ind w:left="212" w:right="706"/>
        <w:rPr>
          <w:sz w:val="24"/>
          <w:szCs w:val="24"/>
        </w:rPr>
      </w:pPr>
      <w:r w:rsidRPr="00DA3958">
        <w:rPr>
          <w:sz w:val="24"/>
          <w:szCs w:val="24"/>
        </w:rPr>
        <w:t>День</w:t>
      </w:r>
      <w:r w:rsidRPr="00DA3958">
        <w:rPr>
          <w:spacing w:val="12"/>
          <w:sz w:val="24"/>
          <w:szCs w:val="24"/>
        </w:rPr>
        <w:t xml:space="preserve"> </w:t>
      </w:r>
      <w:r w:rsidRPr="00DA3958">
        <w:rPr>
          <w:sz w:val="24"/>
          <w:szCs w:val="24"/>
        </w:rPr>
        <w:t>Знаний.</w:t>
      </w:r>
      <w:r w:rsidRPr="00DA3958">
        <w:rPr>
          <w:spacing w:val="12"/>
          <w:sz w:val="24"/>
          <w:szCs w:val="24"/>
        </w:rPr>
        <w:t xml:space="preserve"> </w:t>
      </w:r>
      <w:r w:rsidRPr="00DA3958">
        <w:rPr>
          <w:sz w:val="24"/>
          <w:szCs w:val="24"/>
        </w:rPr>
        <w:t>Начало</w:t>
      </w:r>
      <w:r w:rsidRPr="00DA3958">
        <w:rPr>
          <w:spacing w:val="14"/>
          <w:sz w:val="24"/>
          <w:szCs w:val="24"/>
        </w:rPr>
        <w:t xml:space="preserve"> </w:t>
      </w:r>
      <w:r w:rsidRPr="00DA3958">
        <w:rPr>
          <w:sz w:val="24"/>
          <w:szCs w:val="24"/>
        </w:rPr>
        <w:t>учебного</w:t>
      </w:r>
      <w:r w:rsidRPr="00DA3958">
        <w:rPr>
          <w:spacing w:val="12"/>
          <w:sz w:val="24"/>
          <w:szCs w:val="24"/>
        </w:rPr>
        <w:t xml:space="preserve"> </w:t>
      </w:r>
      <w:r w:rsidRPr="00DA3958">
        <w:rPr>
          <w:sz w:val="24"/>
          <w:szCs w:val="24"/>
        </w:rPr>
        <w:t>года.</w:t>
      </w:r>
      <w:r w:rsidRPr="00DA3958">
        <w:rPr>
          <w:spacing w:val="11"/>
          <w:sz w:val="24"/>
          <w:szCs w:val="24"/>
        </w:rPr>
        <w:t xml:space="preserve"> </w:t>
      </w:r>
      <w:r w:rsidRPr="00DA3958">
        <w:rPr>
          <w:sz w:val="24"/>
          <w:szCs w:val="24"/>
        </w:rPr>
        <w:t>Школьная</w:t>
      </w:r>
      <w:r w:rsidRPr="00DA3958">
        <w:rPr>
          <w:spacing w:val="12"/>
          <w:sz w:val="24"/>
          <w:szCs w:val="24"/>
        </w:rPr>
        <w:t xml:space="preserve"> </w:t>
      </w:r>
      <w:r w:rsidRPr="00DA3958">
        <w:rPr>
          <w:sz w:val="24"/>
          <w:szCs w:val="24"/>
        </w:rPr>
        <w:t>жизнь.</w:t>
      </w:r>
      <w:r w:rsidRPr="00DA3958">
        <w:rPr>
          <w:spacing w:val="12"/>
          <w:sz w:val="24"/>
          <w:szCs w:val="24"/>
        </w:rPr>
        <w:t xml:space="preserve"> </w:t>
      </w:r>
      <w:r w:rsidRPr="00DA3958">
        <w:rPr>
          <w:sz w:val="24"/>
          <w:szCs w:val="24"/>
        </w:rPr>
        <w:t>Новые</w:t>
      </w:r>
      <w:r w:rsidRPr="00DA3958">
        <w:rPr>
          <w:spacing w:val="13"/>
          <w:sz w:val="24"/>
          <w:szCs w:val="24"/>
        </w:rPr>
        <w:t xml:space="preserve"> </w:t>
      </w:r>
      <w:r w:rsidRPr="00DA3958">
        <w:rPr>
          <w:sz w:val="24"/>
          <w:szCs w:val="24"/>
        </w:rPr>
        <w:t>учебные</w:t>
      </w:r>
      <w:r w:rsidRPr="00DA3958">
        <w:rPr>
          <w:spacing w:val="17"/>
          <w:sz w:val="24"/>
          <w:szCs w:val="24"/>
        </w:rPr>
        <w:t xml:space="preserve"> </w:t>
      </w:r>
      <w:r w:rsidRPr="00DA3958">
        <w:rPr>
          <w:sz w:val="24"/>
          <w:szCs w:val="24"/>
        </w:rPr>
        <w:t>предметы.</w:t>
      </w:r>
      <w:r w:rsidRPr="00DA3958">
        <w:rPr>
          <w:spacing w:val="14"/>
          <w:sz w:val="24"/>
          <w:szCs w:val="24"/>
        </w:rPr>
        <w:t xml:space="preserve"> </w:t>
      </w:r>
      <w:r w:rsidRPr="00DA3958">
        <w:rPr>
          <w:sz w:val="24"/>
          <w:szCs w:val="24"/>
        </w:rPr>
        <w:t>О</w:t>
      </w:r>
      <w:r w:rsidRPr="00DA3958">
        <w:rPr>
          <w:spacing w:val="14"/>
          <w:sz w:val="24"/>
          <w:szCs w:val="24"/>
        </w:rPr>
        <w:t xml:space="preserve"> </w:t>
      </w:r>
      <w:r w:rsidRPr="00DA3958">
        <w:rPr>
          <w:sz w:val="24"/>
          <w:szCs w:val="24"/>
        </w:rPr>
        <w:t>летних</w:t>
      </w:r>
      <w:r w:rsidRPr="00DA3958">
        <w:rPr>
          <w:spacing w:val="-57"/>
          <w:sz w:val="24"/>
          <w:szCs w:val="24"/>
        </w:rPr>
        <w:t xml:space="preserve"> </w:t>
      </w:r>
      <w:r w:rsidRPr="00DA3958">
        <w:rPr>
          <w:sz w:val="24"/>
          <w:szCs w:val="24"/>
        </w:rPr>
        <w:t>каникулах.</w:t>
      </w:r>
      <w:r w:rsidRPr="00DA3958">
        <w:rPr>
          <w:spacing w:val="-1"/>
          <w:sz w:val="24"/>
          <w:szCs w:val="24"/>
        </w:rPr>
        <w:t xml:space="preserve"> </w:t>
      </w:r>
      <w:r w:rsidRPr="00DA3958">
        <w:rPr>
          <w:sz w:val="24"/>
          <w:szCs w:val="24"/>
        </w:rPr>
        <w:t>Значение</w:t>
      </w:r>
      <w:r w:rsidRPr="00DA3958">
        <w:rPr>
          <w:spacing w:val="-1"/>
          <w:sz w:val="24"/>
          <w:szCs w:val="24"/>
        </w:rPr>
        <w:t xml:space="preserve"> </w:t>
      </w:r>
      <w:r w:rsidRPr="00DA3958">
        <w:rPr>
          <w:sz w:val="24"/>
          <w:szCs w:val="24"/>
        </w:rPr>
        <w:t>изучения чувашского языка.</w:t>
      </w:r>
    </w:p>
    <w:p w14:paraId="3BBB1DFC" w14:textId="77777777" w:rsidR="00DA3958" w:rsidRPr="00DA3958" w:rsidRDefault="00DA3958" w:rsidP="00803E13">
      <w:pPr>
        <w:numPr>
          <w:ilvl w:val="2"/>
          <w:numId w:val="106"/>
        </w:numPr>
        <w:tabs>
          <w:tab w:val="left" w:pos="934"/>
        </w:tabs>
        <w:spacing w:line="272" w:lineRule="exact"/>
        <w:ind w:left="933" w:hanging="722"/>
        <w:rPr>
          <w:sz w:val="24"/>
        </w:rPr>
      </w:pPr>
      <w:r w:rsidRPr="00DA3958">
        <w:rPr>
          <w:sz w:val="24"/>
        </w:rPr>
        <w:t>Эпĕ</w:t>
      </w:r>
      <w:r w:rsidRPr="00DA3958">
        <w:rPr>
          <w:spacing w:val="-3"/>
          <w:sz w:val="24"/>
        </w:rPr>
        <w:t xml:space="preserve"> </w:t>
      </w:r>
      <w:r w:rsidRPr="00DA3958">
        <w:rPr>
          <w:sz w:val="24"/>
        </w:rPr>
        <w:t>тата</w:t>
      </w:r>
      <w:r w:rsidRPr="00DA3958">
        <w:rPr>
          <w:spacing w:val="-1"/>
          <w:sz w:val="24"/>
        </w:rPr>
        <w:t xml:space="preserve"> </w:t>
      </w:r>
      <w:r w:rsidRPr="00DA3958">
        <w:rPr>
          <w:sz w:val="24"/>
        </w:rPr>
        <w:t>манăн</w:t>
      </w:r>
      <w:r w:rsidRPr="00DA3958">
        <w:rPr>
          <w:spacing w:val="-1"/>
          <w:sz w:val="24"/>
        </w:rPr>
        <w:t xml:space="preserve"> </w:t>
      </w:r>
      <w:r w:rsidRPr="00DA3958">
        <w:rPr>
          <w:sz w:val="24"/>
        </w:rPr>
        <w:t>çемье</w:t>
      </w:r>
      <w:r w:rsidRPr="00DA3958">
        <w:rPr>
          <w:spacing w:val="-2"/>
          <w:sz w:val="24"/>
        </w:rPr>
        <w:t xml:space="preserve"> </w:t>
      </w:r>
      <w:r w:rsidRPr="00DA3958">
        <w:rPr>
          <w:sz w:val="24"/>
        </w:rPr>
        <w:t>(Я</w:t>
      </w:r>
      <w:r w:rsidRPr="00DA3958">
        <w:rPr>
          <w:spacing w:val="-1"/>
          <w:sz w:val="24"/>
        </w:rPr>
        <w:t xml:space="preserve"> </w:t>
      </w:r>
      <w:r w:rsidRPr="00DA3958">
        <w:rPr>
          <w:sz w:val="24"/>
        </w:rPr>
        <w:t>и</w:t>
      </w:r>
      <w:r w:rsidRPr="00DA3958">
        <w:rPr>
          <w:spacing w:val="-1"/>
          <w:sz w:val="24"/>
        </w:rPr>
        <w:t xml:space="preserve"> </w:t>
      </w:r>
      <w:r w:rsidRPr="00DA3958">
        <w:rPr>
          <w:sz w:val="24"/>
        </w:rPr>
        <w:t>моя</w:t>
      </w:r>
      <w:r w:rsidRPr="00DA3958">
        <w:rPr>
          <w:spacing w:val="-1"/>
          <w:sz w:val="24"/>
        </w:rPr>
        <w:t xml:space="preserve"> </w:t>
      </w:r>
      <w:r w:rsidRPr="00DA3958">
        <w:rPr>
          <w:sz w:val="24"/>
        </w:rPr>
        <w:t>семья).</w:t>
      </w:r>
    </w:p>
    <w:p w14:paraId="147A2364" w14:textId="77777777" w:rsidR="00DA3958" w:rsidRPr="00DA3958" w:rsidRDefault="00DA3958" w:rsidP="00DA3958">
      <w:pPr>
        <w:spacing w:before="41" w:line="276" w:lineRule="auto"/>
        <w:ind w:left="212" w:right="706"/>
        <w:rPr>
          <w:sz w:val="24"/>
          <w:szCs w:val="24"/>
        </w:rPr>
      </w:pPr>
      <w:r w:rsidRPr="00DA3958">
        <w:rPr>
          <w:sz w:val="24"/>
          <w:szCs w:val="24"/>
        </w:rPr>
        <w:t>Наша</w:t>
      </w:r>
      <w:r w:rsidRPr="00DA3958">
        <w:rPr>
          <w:spacing w:val="-4"/>
          <w:sz w:val="24"/>
          <w:szCs w:val="24"/>
        </w:rPr>
        <w:t xml:space="preserve"> </w:t>
      </w:r>
      <w:r w:rsidRPr="00DA3958">
        <w:rPr>
          <w:sz w:val="24"/>
          <w:szCs w:val="24"/>
        </w:rPr>
        <w:t>счастливая</w:t>
      </w:r>
      <w:r w:rsidRPr="00DA3958">
        <w:rPr>
          <w:spacing w:val="-1"/>
          <w:sz w:val="24"/>
          <w:szCs w:val="24"/>
        </w:rPr>
        <w:t xml:space="preserve"> </w:t>
      </w:r>
      <w:r w:rsidRPr="00DA3958">
        <w:rPr>
          <w:sz w:val="24"/>
          <w:szCs w:val="24"/>
        </w:rPr>
        <w:t>семья.</w:t>
      </w:r>
      <w:r w:rsidRPr="00DA3958">
        <w:rPr>
          <w:spacing w:val="-3"/>
          <w:sz w:val="24"/>
          <w:szCs w:val="24"/>
        </w:rPr>
        <w:t xml:space="preserve"> </w:t>
      </w:r>
      <w:r w:rsidRPr="00DA3958">
        <w:rPr>
          <w:sz w:val="24"/>
          <w:szCs w:val="24"/>
        </w:rPr>
        <w:t>Семейные</w:t>
      </w:r>
      <w:r w:rsidRPr="00DA3958">
        <w:rPr>
          <w:spacing w:val="-5"/>
          <w:sz w:val="24"/>
          <w:szCs w:val="24"/>
        </w:rPr>
        <w:t xml:space="preserve"> </w:t>
      </w:r>
      <w:r w:rsidRPr="00DA3958">
        <w:rPr>
          <w:sz w:val="24"/>
          <w:szCs w:val="24"/>
        </w:rPr>
        <w:t>традиции.</w:t>
      </w:r>
      <w:r w:rsidRPr="00DA3958">
        <w:rPr>
          <w:spacing w:val="-6"/>
          <w:sz w:val="24"/>
          <w:szCs w:val="24"/>
        </w:rPr>
        <w:t xml:space="preserve"> </w:t>
      </w:r>
      <w:r w:rsidRPr="00DA3958">
        <w:rPr>
          <w:sz w:val="24"/>
          <w:szCs w:val="24"/>
        </w:rPr>
        <w:t>Праздники.</w:t>
      </w:r>
      <w:r w:rsidRPr="00DA3958">
        <w:rPr>
          <w:spacing w:val="-3"/>
          <w:sz w:val="24"/>
          <w:szCs w:val="24"/>
        </w:rPr>
        <w:t xml:space="preserve"> </w:t>
      </w:r>
      <w:r w:rsidRPr="00DA3958">
        <w:rPr>
          <w:sz w:val="24"/>
          <w:szCs w:val="24"/>
        </w:rPr>
        <w:t>Домашние</w:t>
      </w:r>
      <w:r w:rsidRPr="00DA3958">
        <w:rPr>
          <w:spacing w:val="-7"/>
          <w:sz w:val="24"/>
          <w:szCs w:val="24"/>
        </w:rPr>
        <w:t xml:space="preserve"> </w:t>
      </w:r>
      <w:r w:rsidRPr="00DA3958">
        <w:rPr>
          <w:sz w:val="24"/>
          <w:szCs w:val="24"/>
        </w:rPr>
        <w:t>дела.</w:t>
      </w:r>
      <w:r w:rsidRPr="00DA3958">
        <w:rPr>
          <w:spacing w:val="-3"/>
          <w:sz w:val="24"/>
          <w:szCs w:val="24"/>
        </w:rPr>
        <w:t xml:space="preserve"> </w:t>
      </w:r>
      <w:r w:rsidRPr="00DA3958">
        <w:rPr>
          <w:sz w:val="24"/>
          <w:szCs w:val="24"/>
        </w:rPr>
        <w:t>Помощь</w:t>
      </w:r>
      <w:r w:rsidRPr="00DA3958">
        <w:rPr>
          <w:spacing w:val="-3"/>
          <w:sz w:val="24"/>
          <w:szCs w:val="24"/>
        </w:rPr>
        <w:t xml:space="preserve"> </w:t>
      </w:r>
      <w:r w:rsidRPr="00DA3958">
        <w:rPr>
          <w:sz w:val="24"/>
          <w:szCs w:val="24"/>
        </w:rPr>
        <w:t>родителям.</w:t>
      </w:r>
      <w:r w:rsidRPr="00DA3958">
        <w:rPr>
          <w:spacing w:val="-57"/>
          <w:sz w:val="24"/>
          <w:szCs w:val="24"/>
        </w:rPr>
        <w:t xml:space="preserve"> </w:t>
      </w:r>
      <w:r w:rsidRPr="00DA3958">
        <w:rPr>
          <w:sz w:val="24"/>
          <w:szCs w:val="24"/>
        </w:rPr>
        <w:t>Правильное</w:t>
      </w:r>
      <w:r w:rsidRPr="00DA3958">
        <w:rPr>
          <w:spacing w:val="-2"/>
          <w:sz w:val="24"/>
          <w:szCs w:val="24"/>
        </w:rPr>
        <w:t xml:space="preserve"> </w:t>
      </w:r>
      <w:r w:rsidRPr="00DA3958">
        <w:rPr>
          <w:sz w:val="24"/>
          <w:szCs w:val="24"/>
        </w:rPr>
        <w:t>произношение</w:t>
      </w:r>
      <w:r w:rsidRPr="00DA3958">
        <w:rPr>
          <w:spacing w:val="-1"/>
          <w:sz w:val="24"/>
          <w:szCs w:val="24"/>
        </w:rPr>
        <w:t xml:space="preserve"> </w:t>
      </w:r>
      <w:r w:rsidRPr="00DA3958">
        <w:rPr>
          <w:sz w:val="24"/>
          <w:szCs w:val="24"/>
        </w:rPr>
        <w:t>звуков [ă], [ĕ],</w:t>
      </w:r>
      <w:r w:rsidRPr="00DA3958">
        <w:rPr>
          <w:spacing w:val="-4"/>
          <w:sz w:val="24"/>
          <w:szCs w:val="24"/>
        </w:rPr>
        <w:t xml:space="preserve"> </w:t>
      </w:r>
      <w:r w:rsidRPr="00DA3958">
        <w:rPr>
          <w:sz w:val="24"/>
          <w:szCs w:val="24"/>
        </w:rPr>
        <w:t>[ӳ], [ç].</w:t>
      </w:r>
    </w:p>
    <w:p w14:paraId="2CAC7AD0" w14:textId="77777777" w:rsidR="00DA3958" w:rsidRPr="00DA3958" w:rsidRDefault="00DA3958" w:rsidP="00DA3958">
      <w:pPr>
        <w:spacing w:before="2"/>
        <w:ind w:left="212"/>
        <w:rPr>
          <w:sz w:val="24"/>
          <w:szCs w:val="24"/>
        </w:rPr>
      </w:pPr>
      <w:r w:rsidRPr="00DA3958">
        <w:rPr>
          <w:sz w:val="24"/>
          <w:szCs w:val="24"/>
        </w:rPr>
        <w:t>Закон</w:t>
      </w:r>
      <w:r w:rsidRPr="00DA3958">
        <w:rPr>
          <w:spacing w:val="-4"/>
          <w:sz w:val="24"/>
          <w:szCs w:val="24"/>
        </w:rPr>
        <w:t xml:space="preserve"> </w:t>
      </w:r>
      <w:r w:rsidRPr="00DA3958">
        <w:rPr>
          <w:sz w:val="24"/>
          <w:szCs w:val="24"/>
        </w:rPr>
        <w:t>сингармонизма.</w:t>
      </w:r>
    </w:p>
    <w:p w14:paraId="6FF03BFA" w14:textId="77777777" w:rsidR="00DA3958" w:rsidRPr="00DA3958" w:rsidRDefault="00DA3958" w:rsidP="00DA3958">
      <w:pPr>
        <w:spacing w:before="41" w:line="276" w:lineRule="auto"/>
        <w:ind w:left="212" w:right="3616"/>
        <w:rPr>
          <w:sz w:val="24"/>
          <w:szCs w:val="24"/>
        </w:rPr>
      </w:pPr>
      <w:r w:rsidRPr="00DA3958">
        <w:rPr>
          <w:sz w:val="24"/>
          <w:szCs w:val="24"/>
        </w:rPr>
        <w:t>Озвончение</w:t>
      </w:r>
      <w:r w:rsidRPr="00DA3958">
        <w:rPr>
          <w:spacing w:val="-4"/>
          <w:sz w:val="24"/>
          <w:szCs w:val="24"/>
        </w:rPr>
        <w:t xml:space="preserve"> </w:t>
      </w:r>
      <w:r w:rsidRPr="00DA3958">
        <w:rPr>
          <w:sz w:val="24"/>
          <w:szCs w:val="24"/>
        </w:rPr>
        <w:t>шумных</w:t>
      </w:r>
      <w:r w:rsidRPr="00DA3958">
        <w:rPr>
          <w:spacing w:val="-2"/>
          <w:sz w:val="24"/>
          <w:szCs w:val="24"/>
        </w:rPr>
        <w:t xml:space="preserve"> </w:t>
      </w:r>
      <w:r w:rsidRPr="00DA3958">
        <w:rPr>
          <w:sz w:val="24"/>
          <w:szCs w:val="24"/>
        </w:rPr>
        <w:t>согласных.</w:t>
      </w:r>
      <w:r w:rsidRPr="00DA3958">
        <w:rPr>
          <w:spacing w:val="-3"/>
          <w:sz w:val="24"/>
          <w:szCs w:val="24"/>
        </w:rPr>
        <w:t xml:space="preserve"> </w:t>
      </w:r>
      <w:r w:rsidRPr="00DA3958">
        <w:rPr>
          <w:sz w:val="24"/>
          <w:szCs w:val="24"/>
        </w:rPr>
        <w:t>Твёрдые</w:t>
      </w:r>
      <w:r w:rsidRPr="00DA3958">
        <w:rPr>
          <w:spacing w:val="-5"/>
          <w:sz w:val="24"/>
          <w:szCs w:val="24"/>
        </w:rPr>
        <w:t xml:space="preserve"> </w:t>
      </w:r>
      <w:r w:rsidRPr="00DA3958">
        <w:rPr>
          <w:sz w:val="24"/>
          <w:szCs w:val="24"/>
        </w:rPr>
        <w:t>и</w:t>
      </w:r>
      <w:r w:rsidRPr="00DA3958">
        <w:rPr>
          <w:spacing w:val="-3"/>
          <w:sz w:val="24"/>
          <w:szCs w:val="24"/>
        </w:rPr>
        <w:t xml:space="preserve"> </w:t>
      </w:r>
      <w:r w:rsidRPr="00DA3958">
        <w:rPr>
          <w:sz w:val="24"/>
          <w:szCs w:val="24"/>
        </w:rPr>
        <w:t>мягкие</w:t>
      </w:r>
      <w:r w:rsidRPr="00DA3958">
        <w:rPr>
          <w:spacing w:val="-4"/>
          <w:sz w:val="24"/>
          <w:szCs w:val="24"/>
        </w:rPr>
        <w:t xml:space="preserve"> </w:t>
      </w:r>
      <w:r w:rsidRPr="00DA3958">
        <w:rPr>
          <w:sz w:val="24"/>
          <w:szCs w:val="24"/>
        </w:rPr>
        <w:t>согласные.</w:t>
      </w:r>
      <w:r w:rsidRPr="00DA3958">
        <w:rPr>
          <w:spacing w:val="-57"/>
          <w:sz w:val="24"/>
          <w:szCs w:val="24"/>
        </w:rPr>
        <w:t xml:space="preserve"> </w:t>
      </w:r>
      <w:r w:rsidRPr="00DA3958">
        <w:rPr>
          <w:sz w:val="24"/>
          <w:szCs w:val="24"/>
        </w:rPr>
        <w:t>Ударение</w:t>
      </w:r>
      <w:r w:rsidRPr="00DA3958">
        <w:rPr>
          <w:spacing w:val="-2"/>
          <w:sz w:val="24"/>
          <w:szCs w:val="24"/>
        </w:rPr>
        <w:t xml:space="preserve"> </w:t>
      </w:r>
      <w:r w:rsidRPr="00DA3958">
        <w:rPr>
          <w:sz w:val="24"/>
          <w:szCs w:val="24"/>
        </w:rPr>
        <w:t>в</w:t>
      </w:r>
      <w:r w:rsidRPr="00DA3958">
        <w:rPr>
          <w:spacing w:val="-1"/>
          <w:sz w:val="24"/>
          <w:szCs w:val="24"/>
        </w:rPr>
        <w:t xml:space="preserve"> </w:t>
      </w:r>
      <w:r w:rsidRPr="00DA3958">
        <w:rPr>
          <w:sz w:val="24"/>
          <w:szCs w:val="24"/>
        </w:rPr>
        <w:t>заимствованных</w:t>
      </w:r>
      <w:r w:rsidRPr="00DA3958">
        <w:rPr>
          <w:spacing w:val="2"/>
          <w:sz w:val="24"/>
          <w:szCs w:val="24"/>
        </w:rPr>
        <w:t xml:space="preserve"> </w:t>
      </w:r>
      <w:r w:rsidRPr="00DA3958">
        <w:rPr>
          <w:sz w:val="24"/>
          <w:szCs w:val="24"/>
        </w:rPr>
        <w:t>словах.</w:t>
      </w:r>
    </w:p>
    <w:p w14:paraId="6E39CB6C" w14:textId="77777777" w:rsidR="00DA3958" w:rsidRPr="00DA3958" w:rsidRDefault="00DA3958" w:rsidP="00DA3958">
      <w:pPr>
        <w:spacing w:line="278" w:lineRule="auto"/>
        <w:ind w:left="212"/>
        <w:rPr>
          <w:sz w:val="24"/>
          <w:szCs w:val="24"/>
        </w:rPr>
      </w:pPr>
      <w:r w:rsidRPr="00DA3958">
        <w:rPr>
          <w:sz w:val="24"/>
          <w:szCs w:val="24"/>
        </w:rPr>
        <w:t>Имя</w:t>
      </w:r>
      <w:r w:rsidRPr="00DA3958">
        <w:rPr>
          <w:spacing w:val="23"/>
          <w:sz w:val="24"/>
          <w:szCs w:val="24"/>
        </w:rPr>
        <w:t xml:space="preserve"> </w:t>
      </w:r>
      <w:r w:rsidRPr="00DA3958">
        <w:rPr>
          <w:sz w:val="24"/>
          <w:szCs w:val="24"/>
        </w:rPr>
        <w:t>прилагательное.</w:t>
      </w:r>
      <w:r w:rsidRPr="00DA3958">
        <w:rPr>
          <w:spacing w:val="24"/>
          <w:sz w:val="24"/>
          <w:szCs w:val="24"/>
        </w:rPr>
        <w:t xml:space="preserve"> </w:t>
      </w:r>
      <w:r w:rsidRPr="00DA3958">
        <w:rPr>
          <w:sz w:val="24"/>
          <w:szCs w:val="24"/>
        </w:rPr>
        <w:t>Образование</w:t>
      </w:r>
      <w:r w:rsidRPr="00DA3958">
        <w:rPr>
          <w:spacing w:val="23"/>
          <w:sz w:val="24"/>
          <w:szCs w:val="24"/>
        </w:rPr>
        <w:t xml:space="preserve"> </w:t>
      </w:r>
      <w:r w:rsidRPr="00DA3958">
        <w:rPr>
          <w:sz w:val="24"/>
          <w:szCs w:val="24"/>
        </w:rPr>
        <w:t>превосходной</w:t>
      </w:r>
      <w:r w:rsidRPr="00DA3958">
        <w:rPr>
          <w:spacing w:val="25"/>
          <w:sz w:val="24"/>
          <w:szCs w:val="24"/>
        </w:rPr>
        <w:t xml:space="preserve"> </w:t>
      </w:r>
      <w:r w:rsidRPr="00DA3958">
        <w:rPr>
          <w:sz w:val="24"/>
          <w:szCs w:val="24"/>
        </w:rPr>
        <w:t>степени</w:t>
      </w:r>
      <w:r w:rsidRPr="00DA3958">
        <w:rPr>
          <w:spacing w:val="23"/>
          <w:sz w:val="24"/>
          <w:szCs w:val="24"/>
        </w:rPr>
        <w:t xml:space="preserve"> </w:t>
      </w:r>
      <w:r w:rsidRPr="00DA3958">
        <w:rPr>
          <w:sz w:val="24"/>
          <w:szCs w:val="24"/>
        </w:rPr>
        <w:t>имён</w:t>
      </w:r>
      <w:r w:rsidRPr="00DA3958">
        <w:rPr>
          <w:spacing w:val="25"/>
          <w:sz w:val="24"/>
          <w:szCs w:val="24"/>
        </w:rPr>
        <w:t xml:space="preserve"> </w:t>
      </w:r>
      <w:r w:rsidRPr="00DA3958">
        <w:rPr>
          <w:sz w:val="24"/>
          <w:szCs w:val="24"/>
        </w:rPr>
        <w:t>прилагательных</w:t>
      </w:r>
      <w:r w:rsidRPr="00DA3958">
        <w:rPr>
          <w:spacing w:val="23"/>
          <w:sz w:val="24"/>
          <w:szCs w:val="24"/>
        </w:rPr>
        <w:t xml:space="preserve"> </w:t>
      </w:r>
      <w:r w:rsidRPr="00DA3958">
        <w:rPr>
          <w:sz w:val="24"/>
          <w:szCs w:val="24"/>
        </w:rPr>
        <w:t>путем</w:t>
      </w:r>
      <w:r w:rsidRPr="00DA3958">
        <w:rPr>
          <w:spacing w:val="23"/>
          <w:sz w:val="24"/>
          <w:szCs w:val="24"/>
        </w:rPr>
        <w:t xml:space="preserve"> </w:t>
      </w:r>
      <w:r w:rsidRPr="00DA3958">
        <w:rPr>
          <w:sz w:val="24"/>
          <w:szCs w:val="24"/>
        </w:rPr>
        <w:t>полного</w:t>
      </w:r>
      <w:r w:rsidRPr="00DA3958">
        <w:rPr>
          <w:spacing w:val="24"/>
          <w:sz w:val="24"/>
          <w:szCs w:val="24"/>
        </w:rPr>
        <w:t xml:space="preserve"> </w:t>
      </w:r>
      <w:r w:rsidRPr="00DA3958">
        <w:rPr>
          <w:sz w:val="24"/>
          <w:szCs w:val="24"/>
        </w:rPr>
        <w:t>и</w:t>
      </w:r>
      <w:r w:rsidRPr="00DA3958">
        <w:rPr>
          <w:spacing w:val="-57"/>
          <w:sz w:val="24"/>
          <w:szCs w:val="24"/>
        </w:rPr>
        <w:t xml:space="preserve"> </w:t>
      </w:r>
      <w:r w:rsidRPr="00DA3958">
        <w:rPr>
          <w:sz w:val="24"/>
          <w:szCs w:val="24"/>
        </w:rPr>
        <w:t>частичного</w:t>
      </w:r>
      <w:r w:rsidRPr="00DA3958">
        <w:rPr>
          <w:spacing w:val="1"/>
          <w:sz w:val="24"/>
          <w:szCs w:val="24"/>
        </w:rPr>
        <w:t xml:space="preserve"> </w:t>
      </w:r>
      <w:r w:rsidRPr="00DA3958">
        <w:rPr>
          <w:sz w:val="24"/>
          <w:szCs w:val="24"/>
        </w:rPr>
        <w:t>удвоения основы: шурă-шурă,</w:t>
      </w:r>
      <w:r w:rsidRPr="00DA3958">
        <w:rPr>
          <w:spacing w:val="-1"/>
          <w:sz w:val="24"/>
          <w:szCs w:val="24"/>
        </w:rPr>
        <w:t xml:space="preserve"> </w:t>
      </w:r>
      <w:r w:rsidRPr="00DA3958">
        <w:rPr>
          <w:sz w:val="24"/>
          <w:szCs w:val="24"/>
        </w:rPr>
        <w:t>шап-шурă</w:t>
      </w:r>
      <w:r w:rsidRPr="00DA3958">
        <w:rPr>
          <w:spacing w:val="1"/>
          <w:sz w:val="24"/>
          <w:szCs w:val="24"/>
        </w:rPr>
        <w:t xml:space="preserve"> </w:t>
      </w:r>
      <w:r w:rsidRPr="00DA3958">
        <w:rPr>
          <w:sz w:val="24"/>
          <w:szCs w:val="24"/>
        </w:rPr>
        <w:t>(белый-пребелый).</w:t>
      </w:r>
    </w:p>
    <w:p w14:paraId="3A3DD3C3" w14:textId="77777777" w:rsidR="00DA3958" w:rsidRPr="00DA3958" w:rsidRDefault="00DA3958" w:rsidP="00DA3958">
      <w:pPr>
        <w:spacing w:line="276" w:lineRule="auto"/>
        <w:ind w:left="212" w:right="706"/>
        <w:rPr>
          <w:sz w:val="24"/>
          <w:szCs w:val="24"/>
        </w:rPr>
      </w:pPr>
      <w:r w:rsidRPr="00DA3958">
        <w:rPr>
          <w:sz w:val="24"/>
          <w:szCs w:val="24"/>
        </w:rPr>
        <w:t>Полные</w:t>
      </w:r>
      <w:r w:rsidRPr="00DA3958">
        <w:rPr>
          <w:spacing w:val="-7"/>
          <w:sz w:val="24"/>
          <w:szCs w:val="24"/>
        </w:rPr>
        <w:t xml:space="preserve"> </w:t>
      </w:r>
      <w:r w:rsidRPr="00DA3958">
        <w:rPr>
          <w:sz w:val="24"/>
          <w:szCs w:val="24"/>
        </w:rPr>
        <w:t>количественные</w:t>
      </w:r>
      <w:r w:rsidRPr="00DA3958">
        <w:rPr>
          <w:spacing w:val="-6"/>
          <w:sz w:val="24"/>
          <w:szCs w:val="24"/>
        </w:rPr>
        <w:t xml:space="preserve"> </w:t>
      </w:r>
      <w:r w:rsidRPr="00DA3958">
        <w:rPr>
          <w:sz w:val="24"/>
          <w:szCs w:val="24"/>
        </w:rPr>
        <w:t>числительные.</w:t>
      </w:r>
      <w:r w:rsidRPr="00DA3958">
        <w:rPr>
          <w:spacing w:val="-4"/>
          <w:sz w:val="24"/>
          <w:szCs w:val="24"/>
        </w:rPr>
        <w:t xml:space="preserve"> </w:t>
      </w:r>
      <w:r w:rsidRPr="00DA3958">
        <w:rPr>
          <w:sz w:val="24"/>
          <w:szCs w:val="24"/>
        </w:rPr>
        <w:t>Возвратные</w:t>
      </w:r>
      <w:r w:rsidRPr="00DA3958">
        <w:rPr>
          <w:spacing w:val="-6"/>
          <w:sz w:val="24"/>
          <w:szCs w:val="24"/>
        </w:rPr>
        <w:t xml:space="preserve"> </w:t>
      </w:r>
      <w:r w:rsidRPr="00DA3958">
        <w:rPr>
          <w:sz w:val="24"/>
          <w:szCs w:val="24"/>
        </w:rPr>
        <w:t>местоимения.</w:t>
      </w:r>
      <w:r w:rsidRPr="00DA3958">
        <w:rPr>
          <w:spacing w:val="-5"/>
          <w:sz w:val="24"/>
          <w:szCs w:val="24"/>
        </w:rPr>
        <w:t xml:space="preserve"> </w:t>
      </w:r>
      <w:r w:rsidRPr="00DA3958">
        <w:rPr>
          <w:sz w:val="24"/>
          <w:szCs w:val="24"/>
        </w:rPr>
        <w:t>Вопросительные</w:t>
      </w:r>
      <w:r w:rsidRPr="00DA3958">
        <w:rPr>
          <w:spacing w:val="-6"/>
          <w:sz w:val="24"/>
          <w:szCs w:val="24"/>
        </w:rPr>
        <w:t xml:space="preserve"> </w:t>
      </w:r>
      <w:r w:rsidRPr="00DA3958">
        <w:rPr>
          <w:sz w:val="24"/>
          <w:szCs w:val="24"/>
        </w:rPr>
        <w:t>слова.</w:t>
      </w:r>
      <w:r w:rsidRPr="00DA3958">
        <w:rPr>
          <w:spacing w:val="-57"/>
          <w:sz w:val="24"/>
          <w:szCs w:val="24"/>
        </w:rPr>
        <w:t xml:space="preserve"> </w:t>
      </w:r>
      <w:r w:rsidRPr="00DA3958">
        <w:rPr>
          <w:sz w:val="24"/>
          <w:szCs w:val="24"/>
        </w:rPr>
        <w:t>Глагол.</w:t>
      </w:r>
      <w:r w:rsidRPr="00DA3958">
        <w:rPr>
          <w:spacing w:val="-2"/>
          <w:sz w:val="24"/>
          <w:szCs w:val="24"/>
        </w:rPr>
        <w:t xml:space="preserve"> </w:t>
      </w:r>
      <w:r w:rsidRPr="00DA3958">
        <w:rPr>
          <w:sz w:val="24"/>
          <w:szCs w:val="24"/>
        </w:rPr>
        <w:t>Времена</w:t>
      </w:r>
      <w:r w:rsidRPr="00DA3958">
        <w:rPr>
          <w:spacing w:val="-1"/>
          <w:sz w:val="24"/>
          <w:szCs w:val="24"/>
        </w:rPr>
        <w:t xml:space="preserve"> </w:t>
      </w:r>
      <w:r w:rsidRPr="00DA3958">
        <w:rPr>
          <w:sz w:val="24"/>
          <w:szCs w:val="24"/>
        </w:rPr>
        <w:t>глагола.</w:t>
      </w:r>
      <w:r w:rsidRPr="00DA3958">
        <w:rPr>
          <w:spacing w:val="-1"/>
          <w:sz w:val="24"/>
          <w:szCs w:val="24"/>
        </w:rPr>
        <w:t xml:space="preserve"> </w:t>
      </w:r>
      <w:r w:rsidRPr="00DA3958">
        <w:rPr>
          <w:sz w:val="24"/>
          <w:szCs w:val="24"/>
        </w:rPr>
        <w:t>Отрицательная форма</w:t>
      </w:r>
      <w:r w:rsidRPr="00DA3958">
        <w:rPr>
          <w:spacing w:val="-2"/>
          <w:sz w:val="24"/>
          <w:szCs w:val="24"/>
        </w:rPr>
        <w:t xml:space="preserve"> </w:t>
      </w:r>
      <w:r w:rsidRPr="00DA3958">
        <w:rPr>
          <w:sz w:val="24"/>
          <w:szCs w:val="24"/>
        </w:rPr>
        <w:t>глагола.</w:t>
      </w:r>
    </w:p>
    <w:p w14:paraId="70F1BE79" w14:textId="77777777" w:rsidR="00DA3958" w:rsidRPr="00DA3958" w:rsidRDefault="00DA3958" w:rsidP="00803E13">
      <w:pPr>
        <w:numPr>
          <w:ilvl w:val="2"/>
          <w:numId w:val="106"/>
        </w:numPr>
        <w:tabs>
          <w:tab w:val="left" w:pos="934"/>
        </w:tabs>
        <w:spacing w:line="275" w:lineRule="exact"/>
        <w:ind w:left="933" w:hanging="722"/>
        <w:rPr>
          <w:sz w:val="24"/>
        </w:rPr>
      </w:pPr>
      <w:r w:rsidRPr="00DA3958">
        <w:rPr>
          <w:sz w:val="24"/>
        </w:rPr>
        <w:t>Тус-юлташпа</w:t>
      </w:r>
      <w:r w:rsidRPr="00DA3958">
        <w:rPr>
          <w:spacing w:val="-5"/>
          <w:sz w:val="24"/>
        </w:rPr>
        <w:t xml:space="preserve"> </w:t>
      </w:r>
      <w:r w:rsidRPr="00DA3958">
        <w:rPr>
          <w:sz w:val="24"/>
        </w:rPr>
        <w:t>тантăшсем</w:t>
      </w:r>
      <w:r w:rsidRPr="00DA3958">
        <w:rPr>
          <w:spacing w:val="-4"/>
          <w:sz w:val="24"/>
        </w:rPr>
        <w:t xml:space="preserve"> </w:t>
      </w:r>
      <w:r w:rsidRPr="00DA3958">
        <w:rPr>
          <w:sz w:val="24"/>
        </w:rPr>
        <w:t>(Друзья</w:t>
      </w:r>
      <w:r w:rsidRPr="00DA3958">
        <w:rPr>
          <w:spacing w:val="-3"/>
          <w:sz w:val="24"/>
        </w:rPr>
        <w:t xml:space="preserve"> </w:t>
      </w:r>
      <w:r w:rsidRPr="00DA3958">
        <w:rPr>
          <w:sz w:val="24"/>
        </w:rPr>
        <w:t>и</w:t>
      </w:r>
      <w:r w:rsidRPr="00DA3958">
        <w:rPr>
          <w:spacing w:val="-3"/>
          <w:sz w:val="24"/>
        </w:rPr>
        <w:t xml:space="preserve"> </w:t>
      </w:r>
      <w:r w:rsidRPr="00DA3958">
        <w:rPr>
          <w:sz w:val="24"/>
        </w:rPr>
        <w:t>ровесники).</w:t>
      </w:r>
    </w:p>
    <w:p w14:paraId="0525119C" w14:textId="77777777" w:rsidR="00DA3958" w:rsidRPr="00DA3958" w:rsidRDefault="00DA3958" w:rsidP="00DA3958">
      <w:pPr>
        <w:spacing w:before="35" w:line="278" w:lineRule="auto"/>
        <w:ind w:left="212" w:right="1052"/>
        <w:rPr>
          <w:sz w:val="24"/>
          <w:szCs w:val="24"/>
        </w:rPr>
      </w:pPr>
      <w:r w:rsidRPr="00DA3958">
        <w:rPr>
          <w:sz w:val="24"/>
          <w:szCs w:val="24"/>
        </w:rPr>
        <w:t>Мои друзья и ровесники. Взаимоотношения с друзьями. Совместные занятия. Письмо другу.</w:t>
      </w:r>
      <w:r w:rsidRPr="00DA3958">
        <w:rPr>
          <w:spacing w:val="-57"/>
          <w:sz w:val="24"/>
          <w:szCs w:val="24"/>
        </w:rPr>
        <w:t xml:space="preserve"> </w:t>
      </w:r>
      <w:r w:rsidRPr="00DA3958">
        <w:rPr>
          <w:sz w:val="24"/>
          <w:szCs w:val="24"/>
        </w:rPr>
        <w:t>Неспрягаемые</w:t>
      </w:r>
      <w:r w:rsidRPr="00DA3958">
        <w:rPr>
          <w:spacing w:val="-3"/>
          <w:sz w:val="24"/>
          <w:szCs w:val="24"/>
        </w:rPr>
        <w:t xml:space="preserve"> </w:t>
      </w:r>
      <w:r w:rsidRPr="00DA3958">
        <w:rPr>
          <w:sz w:val="24"/>
          <w:szCs w:val="24"/>
        </w:rPr>
        <w:t>формы глагола.</w:t>
      </w:r>
      <w:r w:rsidRPr="00DA3958">
        <w:rPr>
          <w:spacing w:val="-1"/>
          <w:sz w:val="24"/>
          <w:szCs w:val="24"/>
        </w:rPr>
        <w:t xml:space="preserve"> </w:t>
      </w:r>
      <w:r w:rsidRPr="00DA3958">
        <w:rPr>
          <w:sz w:val="24"/>
          <w:szCs w:val="24"/>
        </w:rPr>
        <w:t>Деепричастие.</w:t>
      </w:r>
    </w:p>
    <w:p w14:paraId="7A2145A4" w14:textId="77777777" w:rsidR="00DA3958" w:rsidRPr="00DA3958" w:rsidRDefault="00DA3958" w:rsidP="00DA3958">
      <w:pPr>
        <w:spacing w:line="272" w:lineRule="exact"/>
        <w:ind w:left="212"/>
        <w:rPr>
          <w:sz w:val="24"/>
          <w:szCs w:val="24"/>
        </w:rPr>
      </w:pPr>
      <w:r w:rsidRPr="00DA3958">
        <w:rPr>
          <w:sz w:val="24"/>
          <w:szCs w:val="24"/>
        </w:rPr>
        <w:t>Частица</w:t>
      </w:r>
      <w:r w:rsidRPr="00DA3958">
        <w:rPr>
          <w:spacing w:val="-1"/>
          <w:sz w:val="24"/>
          <w:szCs w:val="24"/>
        </w:rPr>
        <w:t xml:space="preserve"> </w:t>
      </w:r>
      <w:r w:rsidRPr="00DA3958">
        <w:rPr>
          <w:sz w:val="24"/>
          <w:szCs w:val="24"/>
        </w:rPr>
        <w:t>-ха.</w:t>
      </w:r>
    </w:p>
    <w:p w14:paraId="697998B7" w14:textId="77777777" w:rsidR="00DA3958" w:rsidRPr="00DA3958" w:rsidRDefault="00DA3958" w:rsidP="00DA3958">
      <w:pPr>
        <w:spacing w:before="41" w:line="276" w:lineRule="auto"/>
        <w:ind w:left="212" w:right="5724"/>
        <w:rPr>
          <w:sz w:val="24"/>
          <w:szCs w:val="24"/>
        </w:rPr>
      </w:pPr>
      <w:r w:rsidRPr="00DA3958">
        <w:rPr>
          <w:sz w:val="24"/>
          <w:szCs w:val="24"/>
        </w:rPr>
        <w:t>Обращение. Знаки препинания при обращении.</w:t>
      </w:r>
      <w:r w:rsidRPr="00DA3958">
        <w:rPr>
          <w:spacing w:val="-57"/>
          <w:sz w:val="24"/>
          <w:szCs w:val="24"/>
        </w:rPr>
        <w:t xml:space="preserve"> </w:t>
      </w:r>
      <w:r w:rsidRPr="00DA3958">
        <w:rPr>
          <w:sz w:val="24"/>
          <w:szCs w:val="24"/>
        </w:rPr>
        <w:t>Вводные</w:t>
      </w:r>
      <w:r w:rsidRPr="00DA3958">
        <w:rPr>
          <w:spacing w:val="-3"/>
          <w:sz w:val="24"/>
          <w:szCs w:val="24"/>
        </w:rPr>
        <w:t xml:space="preserve"> </w:t>
      </w:r>
      <w:r w:rsidRPr="00DA3958">
        <w:rPr>
          <w:sz w:val="24"/>
          <w:szCs w:val="24"/>
        </w:rPr>
        <w:t>слова.</w:t>
      </w:r>
    </w:p>
    <w:p w14:paraId="78E4934C" w14:textId="77777777" w:rsidR="00DA3958" w:rsidRPr="00DA3958" w:rsidRDefault="00DA3958" w:rsidP="00803E13">
      <w:pPr>
        <w:numPr>
          <w:ilvl w:val="2"/>
          <w:numId w:val="106"/>
        </w:numPr>
        <w:tabs>
          <w:tab w:val="left" w:pos="934"/>
        </w:tabs>
        <w:spacing w:before="2"/>
        <w:ind w:left="933" w:hanging="722"/>
        <w:rPr>
          <w:sz w:val="24"/>
        </w:rPr>
      </w:pPr>
      <w:r w:rsidRPr="00DA3958">
        <w:rPr>
          <w:sz w:val="24"/>
        </w:rPr>
        <w:t>Этем</w:t>
      </w:r>
      <w:r w:rsidRPr="00DA3958">
        <w:rPr>
          <w:spacing w:val="-3"/>
          <w:sz w:val="24"/>
        </w:rPr>
        <w:t xml:space="preserve"> </w:t>
      </w:r>
      <w:r w:rsidRPr="00DA3958">
        <w:rPr>
          <w:sz w:val="24"/>
        </w:rPr>
        <w:t>тата</w:t>
      </w:r>
      <w:r w:rsidRPr="00DA3958">
        <w:rPr>
          <w:spacing w:val="-2"/>
          <w:sz w:val="24"/>
        </w:rPr>
        <w:t xml:space="preserve"> </w:t>
      </w:r>
      <w:r w:rsidRPr="00DA3958">
        <w:rPr>
          <w:sz w:val="24"/>
        </w:rPr>
        <w:t>çут</w:t>
      </w:r>
      <w:r w:rsidRPr="00DA3958">
        <w:rPr>
          <w:spacing w:val="-2"/>
          <w:sz w:val="24"/>
        </w:rPr>
        <w:t xml:space="preserve"> </w:t>
      </w:r>
      <w:r w:rsidRPr="00DA3958">
        <w:rPr>
          <w:sz w:val="24"/>
        </w:rPr>
        <w:t>çанталăк</w:t>
      </w:r>
      <w:r w:rsidRPr="00DA3958">
        <w:rPr>
          <w:spacing w:val="-2"/>
          <w:sz w:val="24"/>
        </w:rPr>
        <w:t xml:space="preserve"> </w:t>
      </w:r>
      <w:r w:rsidRPr="00DA3958">
        <w:rPr>
          <w:sz w:val="24"/>
        </w:rPr>
        <w:t>(Человек</w:t>
      </w:r>
      <w:r w:rsidRPr="00DA3958">
        <w:rPr>
          <w:spacing w:val="-2"/>
          <w:sz w:val="24"/>
        </w:rPr>
        <w:t xml:space="preserve"> </w:t>
      </w:r>
      <w:r w:rsidRPr="00DA3958">
        <w:rPr>
          <w:sz w:val="24"/>
        </w:rPr>
        <w:t>и</w:t>
      </w:r>
      <w:r w:rsidRPr="00DA3958">
        <w:rPr>
          <w:spacing w:val="-2"/>
          <w:sz w:val="24"/>
        </w:rPr>
        <w:t xml:space="preserve"> </w:t>
      </w:r>
      <w:r w:rsidRPr="00DA3958">
        <w:rPr>
          <w:sz w:val="24"/>
        </w:rPr>
        <w:t>природа).</w:t>
      </w:r>
    </w:p>
    <w:p w14:paraId="73F3BD3F" w14:textId="77777777" w:rsidR="00DA3958" w:rsidRPr="00DA3958" w:rsidRDefault="00DA3958" w:rsidP="00DA3958">
      <w:pPr>
        <w:spacing w:before="40" w:line="276" w:lineRule="auto"/>
        <w:ind w:left="212" w:right="403"/>
        <w:jc w:val="both"/>
        <w:rPr>
          <w:sz w:val="24"/>
          <w:szCs w:val="24"/>
        </w:rPr>
      </w:pPr>
      <w:r w:rsidRPr="00DA3958">
        <w:rPr>
          <w:sz w:val="24"/>
          <w:szCs w:val="24"/>
        </w:rPr>
        <w:t>Природа.</w:t>
      </w:r>
      <w:r w:rsidRPr="00DA3958">
        <w:rPr>
          <w:spacing w:val="1"/>
          <w:sz w:val="24"/>
          <w:szCs w:val="24"/>
        </w:rPr>
        <w:t xml:space="preserve"> </w:t>
      </w:r>
      <w:r w:rsidRPr="00DA3958">
        <w:rPr>
          <w:sz w:val="24"/>
          <w:szCs w:val="24"/>
        </w:rPr>
        <w:t>Сезонные</w:t>
      </w:r>
      <w:r w:rsidRPr="00DA3958">
        <w:rPr>
          <w:spacing w:val="1"/>
          <w:sz w:val="24"/>
          <w:szCs w:val="24"/>
        </w:rPr>
        <w:t xml:space="preserve"> </w:t>
      </w:r>
      <w:r w:rsidRPr="00DA3958">
        <w:rPr>
          <w:sz w:val="24"/>
          <w:szCs w:val="24"/>
        </w:rPr>
        <w:t>изменения</w:t>
      </w:r>
      <w:r w:rsidRPr="00DA3958">
        <w:rPr>
          <w:spacing w:val="1"/>
          <w:sz w:val="24"/>
          <w:szCs w:val="24"/>
        </w:rPr>
        <w:t xml:space="preserve"> </w:t>
      </w:r>
      <w:r w:rsidRPr="00DA3958">
        <w:rPr>
          <w:sz w:val="24"/>
          <w:szCs w:val="24"/>
        </w:rPr>
        <w:t>в</w:t>
      </w:r>
      <w:r w:rsidRPr="00DA3958">
        <w:rPr>
          <w:spacing w:val="1"/>
          <w:sz w:val="24"/>
          <w:szCs w:val="24"/>
        </w:rPr>
        <w:t xml:space="preserve"> </w:t>
      </w:r>
      <w:r w:rsidRPr="00DA3958">
        <w:rPr>
          <w:sz w:val="24"/>
          <w:szCs w:val="24"/>
        </w:rPr>
        <w:t>природе.</w:t>
      </w:r>
      <w:r w:rsidRPr="00DA3958">
        <w:rPr>
          <w:spacing w:val="1"/>
          <w:sz w:val="24"/>
          <w:szCs w:val="24"/>
        </w:rPr>
        <w:t xml:space="preserve"> </w:t>
      </w:r>
      <w:r w:rsidRPr="00DA3958">
        <w:rPr>
          <w:sz w:val="24"/>
          <w:szCs w:val="24"/>
        </w:rPr>
        <w:t>Природные</w:t>
      </w:r>
      <w:r w:rsidRPr="00DA3958">
        <w:rPr>
          <w:spacing w:val="1"/>
          <w:sz w:val="24"/>
          <w:szCs w:val="24"/>
        </w:rPr>
        <w:t xml:space="preserve"> </w:t>
      </w:r>
      <w:r w:rsidRPr="00DA3958">
        <w:rPr>
          <w:sz w:val="24"/>
          <w:szCs w:val="24"/>
        </w:rPr>
        <w:t>явления.</w:t>
      </w:r>
      <w:r w:rsidRPr="00DA3958">
        <w:rPr>
          <w:spacing w:val="1"/>
          <w:sz w:val="24"/>
          <w:szCs w:val="24"/>
        </w:rPr>
        <w:t xml:space="preserve"> </w:t>
      </w:r>
      <w:r w:rsidRPr="00DA3958">
        <w:rPr>
          <w:sz w:val="24"/>
          <w:szCs w:val="24"/>
        </w:rPr>
        <w:t>Живая</w:t>
      </w:r>
      <w:r w:rsidRPr="00DA3958">
        <w:rPr>
          <w:spacing w:val="1"/>
          <w:sz w:val="24"/>
          <w:szCs w:val="24"/>
        </w:rPr>
        <w:t xml:space="preserve"> </w:t>
      </w:r>
      <w:r w:rsidRPr="00DA3958">
        <w:rPr>
          <w:sz w:val="24"/>
          <w:szCs w:val="24"/>
        </w:rPr>
        <w:t>и</w:t>
      </w:r>
      <w:r w:rsidRPr="00DA3958">
        <w:rPr>
          <w:spacing w:val="1"/>
          <w:sz w:val="24"/>
          <w:szCs w:val="24"/>
        </w:rPr>
        <w:t xml:space="preserve"> </w:t>
      </w:r>
      <w:r w:rsidRPr="00DA3958">
        <w:rPr>
          <w:sz w:val="24"/>
          <w:szCs w:val="24"/>
        </w:rPr>
        <w:t>неживая</w:t>
      </w:r>
      <w:r w:rsidRPr="00DA3958">
        <w:rPr>
          <w:spacing w:val="1"/>
          <w:sz w:val="24"/>
          <w:szCs w:val="24"/>
        </w:rPr>
        <w:t xml:space="preserve"> </w:t>
      </w:r>
      <w:r w:rsidRPr="00DA3958">
        <w:rPr>
          <w:sz w:val="24"/>
          <w:szCs w:val="24"/>
        </w:rPr>
        <w:t>природа.</w:t>
      </w:r>
      <w:r w:rsidRPr="00DA3958">
        <w:rPr>
          <w:spacing w:val="1"/>
          <w:sz w:val="24"/>
          <w:szCs w:val="24"/>
        </w:rPr>
        <w:t xml:space="preserve"> </w:t>
      </w:r>
      <w:r w:rsidRPr="00DA3958">
        <w:rPr>
          <w:sz w:val="24"/>
          <w:szCs w:val="24"/>
        </w:rPr>
        <w:t>Растительный мир Чувашии. Овощи и фрукты. Охрана природы: забота о чистоте окружающей</w:t>
      </w:r>
      <w:r w:rsidRPr="00DA3958">
        <w:rPr>
          <w:spacing w:val="1"/>
          <w:sz w:val="24"/>
          <w:szCs w:val="24"/>
        </w:rPr>
        <w:t xml:space="preserve"> </w:t>
      </w:r>
      <w:r w:rsidRPr="00DA3958">
        <w:rPr>
          <w:sz w:val="24"/>
          <w:szCs w:val="24"/>
        </w:rPr>
        <w:t>среды</w:t>
      </w:r>
      <w:r w:rsidRPr="00DA3958">
        <w:rPr>
          <w:spacing w:val="-1"/>
          <w:sz w:val="24"/>
          <w:szCs w:val="24"/>
        </w:rPr>
        <w:t xml:space="preserve"> </w:t>
      </w:r>
      <w:r w:rsidRPr="00DA3958">
        <w:rPr>
          <w:sz w:val="24"/>
          <w:szCs w:val="24"/>
        </w:rPr>
        <w:t>и охрана</w:t>
      </w:r>
      <w:r w:rsidRPr="00DA3958">
        <w:rPr>
          <w:spacing w:val="-1"/>
          <w:sz w:val="24"/>
          <w:szCs w:val="24"/>
        </w:rPr>
        <w:t xml:space="preserve"> </w:t>
      </w:r>
      <w:r w:rsidRPr="00DA3958">
        <w:rPr>
          <w:sz w:val="24"/>
          <w:szCs w:val="24"/>
        </w:rPr>
        <w:t>природных</w:t>
      </w:r>
      <w:r w:rsidRPr="00DA3958">
        <w:rPr>
          <w:spacing w:val="1"/>
          <w:sz w:val="24"/>
          <w:szCs w:val="24"/>
        </w:rPr>
        <w:t xml:space="preserve"> </w:t>
      </w:r>
      <w:r w:rsidRPr="00DA3958">
        <w:rPr>
          <w:sz w:val="24"/>
          <w:szCs w:val="24"/>
        </w:rPr>
        <w:t>богатств.</w:t>
      </w:r>
    </w:p>
    <w:p w14:paraId="68B016CA" w14:textId="77777777" w:rsidR="00DA3958" w:rsidRPr="00DA3958" w:rsidRDefault="00DA3958" w:rsidP="00DA3958">
      <w:pPr>
        <w:spacing w:before="1"/>
        <w:ind w:left="212"/>
        <w:jc w:val="both"/>
        <w:rPr>
          <w:sz w:val="24"/>
          <w:szCs w:val="24"/>
        </w:rPr>
      </w:pPr>
      <w:r w:rsidRPr="00DA3958">
        <w:rPr>
          <w:sz w:val="24"/>
          <w:szCs w:val="24"/>
        </w:rPr>
        <w:t>Парные</w:t>
      </w:r>
      <w:r w:rsidRPr="00DA3958">
        <w:rPr>
          <w:spacing w:val="-5"/>
          <w:sz w:val="24"/>
          <w:szCs w:val="24"/>
        </w:rPr>
        <w:t xml:space="preserve"> </w:t>
      </w:r>
      <w:r w:rsidRPr="00DA3958">
        <w:rPr>
          <w:sz w:val="24"/>
          <w:szCs w:val="24"/>
        </w:rPr>
        <w:t>слова.</w:t>
      </w:r>
      <w:r w:rsidRPr="00DA3958">
        <w:rPr>
          <w:spacing w:val="-2"/>
          <w:sz w:val="24"/>
          <w:szCs w:val="24"/>
        </w:rPr>
        <w:t xml:space="preserve"> </w:t>
      </w:r>
      <w:r w:rsidRPr="00DA3958">
        <w:rPr>
          <w:sz w:val="24"/>
          <w:szCs w:val="24"/>
        </w:rPr>
        <w:t>Образование</w:t>
      </w:r>
      <w:r w:rsidRPr="00DA3958">
        <w:rPr>
          <w:spacing w:val="-3"/>
          <w:sz w:val="24"/>
          <w:szCs w:val="24"/>
        </w:rPr>
        <w:t xml:space="preserve"> </w:t>
      </w:r>
      <w:r w:rsidRPr="00DA3958">
        <w:rPr>
          <w:sz w:val="24"/>
          <w:szCs w:val="24"/>
        </w:rPr>
        <w:t>новых</w:t>
      </w:r>
      <w:r w:rsidRPr="00DA3958">
        <w:rPr>
          <w:spacing w:val="-1"/>
          <w:sz w:val="24"/>
          <w:szCs w:val="24"/>
        </w:rPr>
        <w:t xml:space="preserve"> </w:t>
      </w:r>
      <w:r w:rsidRPr="00DA3958">
        <w:rPr>
          <w:sz w:val="24"/>
          <w:szCs w:val="24"/>
        </w:rPr>
        <w:t>слов</w:t>
      </w:r>
      <w:r w:rsidRPr="00DA3958">
        <w:rPr>
          <w:spacing w:val="-3"/>
          <w:sz w:val="24"/>
          <w:szCs w:val="24"/>
        </w:rPr>
        <w:t xml:space="preserve"> </w:t>
      </w:r>
      <w:r w:rsidRPr="00DA3958">
        <w:rPr>
          <w:sz w:val="24"/>
          <w:szCs w:val="24"/>
        </w:rPr>
        <w:t>путём</w:t>
      </w:r>
      <w:r w:rsidRPr="00DA3958">
        <w:rPr>
          <w:spacing w:val="-2"/>
          <w:sz w:val="24"/>
          <w:szCs w:val="24"/>
        </w:rPr>
        <w:t xml:space="preserve"> </w:t>
      </w:r>
      <w:r w:rsidRPr="00DA3958">
        <w:rPr>
          <w:sz w:val="24"/>
          <w:szCs w:val="24"/>
        </w:rPr>
        <w:t>их</w:t>
      </w:r>
      <w:r w:rsidRPr="00DA3958">
        <w:rPr>
          <w:spacing w:val="-3"/>
          <w:sz w:val="24"/>
          <w:szCs w:val="24"/>
        </w:rPr>
        <w:t xml:space="preserve"> </w:t>
      </w:r>
      <w:r w:rsidRPr="00DA3958">
        <w:rPr>
          <w:sz w:val="24"/>
          <w:szCs w:val="24"/>
        </w:rPr>
        <w:t>парного</w:t>
      </w:r>
      <w:r w:rsidRPr="00DA3958">
        <w:rPr>
          <w:spacing w:val="-2"/>
          <w:sz w:val="24"/>
          <w:szCs w:val="24"/>
        </w:rPr>
        <w:t xml:space="preserve"> </w:t>
      </w:r>
      <w:r w:rsidRPr="00DA3958">
        <w:rPr>
          <w:sz w:val="24"/>
          <w:szCs w:val="24"/>
        </w:rPr>
        <w:t>сложения.</w:t>
      </w:r>
    </w:p>
    <w:p w14:paraId="46673BCB" w14:textId="77777777" w:rsidR="00DA3958" w:rsidRPr="00DA3958" w:rsidRDefault="00DA3958" w:rsidP="00DA3958">
      <w:pPr>
        <w:spacing w:before="41" w:line="276" w:lineRule="auto"/>
        <w:ind w:left="212" w:right="403"/>
        <w:rPr>
          <w:sz w:val="24"/>
          <w:szCs w:val="24"/>
        </w:rPr>
      </w:pPr>
      <w:r w:rsidRPr="00DA3958">
        <w:rPr>
          <w:sz w:val="24"/>
          <w:szCs w:val="24"/>
        </w:rPr>
        <w:t>Образование</w:t>
      </w:r>
      <w:r w:rsidRPr="00DA3958">
        <w:rPr>
          <w:spacing w:val="28"/>
          <w:sz w:val="24"/>
          <w:szCs w:val="24"/>
        </w:rPr>
        <w:t xml:space="preserve"> </w:t>
      </w:r>
      <w:r w:rsidRPr="00DA3958">
        <w:rPr>
          <w:sz w:val="24"/>
          <w:szCs w:val="24"/>
        </w:rPr>
        <w:t>превосходной</w:t>
      </w:r>
      <w:r w:rsidRPr="00DA3958">
        <w:rPr>
          <w:spacing w:val="31"/>
          <w:sz w:val="24"/>
          <w:szCs w:val="24"/>
        </w:rPr>
        <w:t xml:space="preserve"> </w:t>
      </w:r>
      <w:r w:rsidRPr="00DA3958">
        <w:rPr>
          <w:sz w:val="24"/>
          <w:szCs w:val="24"/>
        </w:rPr>
        <w:t>степени</w:t>
      </w:r>
      <w:r w:rsidRPr="00DA3958">
        <w:rPr>
          <w:spacing w:val="30"/>
          <w:sz w:val="24"/>
          <w:szCs w:val="24"/>
        </w:rPr>
        <w:t xml:space="preserve"> </w:t>
      </w:r>
      <w:r w:rsidRPr="00DA3958">
        <w:rPr>
          <w:sz w:val="24"/>
          <w:szCs w:val="24"/>
        </w:rPr>
        <w:t>имён</w:t>
      </w:r>
      <w:r w:rsidRPr="00DA3958">
        <w:rPr>
          <w:spacing w:val="31"/>
          <w:sz w:val="24"/>
          <w:szCs w:val="24"/>
        </w:rPr>
        <w:t xml:space="preserve"> </w:t>
      </w:r>
      <w:r w:rsidRPr="00DA3958">
        <w:rPr>
          <w:sz w:val="24"/>
          <w:szCs w:val="24"/>
        </w:rPr>
        <w:t>прилагательных</w:t>
      </w:r>
      <w:r w:rsidRPr="00DA3958">
        <w:rPr>
          <w:spacing w:val="31"/>
          <w:sz w:val="24"/>
          <w:szCs w:val="24"/>
        </w:rPr>
        <w:t xml:space="preserve"> </w:t>
      </w:r>
      <w:r w:rsidRPr="00DA3958">
        <w:rPr>
          <w:sz w:val="24"/>
          <w:szCs w:val="24"/>
        </w:rPr>
        <w:t>с</w:t>
      </w:r>
      <w:r w:rsidRPr="00DA3958">
        <w:rPr>
          <w:spacing w:val="27"/>
          <w:sz w:val="24"/>
          <w:szCs w:val="24"/>
        </w:rPr>
        <w:t xml:space="preserve"> </w:t>
      </w:r>
      <w:r w:rsidRPr="00DA3958">
        <w:rPr>
          <w:sz w:val="24"/>
          <w:szCs w:val="24"/>
        </w:rPr>
        <w:t>помощью</w:t>
      </w:r>
      <w:r w:rsidRPr="00DA3958">
        <w:rPr>
          <w:spacing w:val="32"/>
          <w:sz w:val="24"/>
          <w:szCs w:val="24"/>
        </w:rPr>
        <w:t xml:space="preserve"> </w:t>
      </w:r>
      <w:r w:rsidRPr="00DA3958">
        <w:rPr>
          <w:sz w:val="24"/>
          <w:szCs w:val="24"/>
        </w:rPr>
        <w:t>усилительной</w:t>
      </w:r>
      <w:r w:rsidRPr="00DA3958">
        <w:rPr>
          <w:spacing w:val="30"/>
          <w:sz w:val="24"/>
          <w:szCs w:val="24"/>
        </w:rPr>
        <w:t xml:space="preserve"> </w:t>
      </w:r>
      <w:r w:rsidRPr="00DA3958">
        <w:rPr>
          <w:sz w:val="24"/>
          <w:szCs w:val="24"/>
        </w:rPr>
        <w:t>частицы</w:t>
      </w:r>
      <w:r w:rsidRPr="00DA3958">
        <w:rPr>
          <w:spacing w:val="29"/>
          <w:sz w:val="24"/>
          <w:szCs w:val="24"/>
        </w:rPr>
        <w:t xml:space="preserve"> </w:t>
      </w:r>
      <w:r w:rsidRPr="00DA3958">
        <w:rPr>
          <w:sz w:val="24"/>
          <w:szCs w:val="24"/>
        </w:rPr>
        <w:t>чи</w:t>
      </w:r>
      <w:r w:rsidRPr="00DA3958">
        <w:rPr>
          <w:spacing w:val="-57"/>
          <w:sz w:val="24"/>
          <w:szCs w:val="24"/>
        </w:rPr>
        <w:t xml:space="preserve"> </w:t>
      </w:r>
      <w:r w:rsidRPr="00DA3958">
        <w:rPr>
          <w:sz w:val="24"/>
          <w:szCs w:val="24"/>
        </w:rPr>
        <w:t>(чи</w:t>
      </w:r>
      <w:r w:rsidRPr="00DA3958">
        <w:rPr>
          <w:spacing w:val="-1"/>
          <w:sz w:val="24"/>
          <w:szCs w:val="24"/>
        </w:rPr>
        <w:t xml:space="preserve"> </w:t>
      </w:r>
      <w:r w:rsidRPr="00DA3958">
        <w:rPr>
          <w:sz w:val="24"/>
          <w:szCs w:val="24"/>
        </w:rPr>
        <w:t>хитре – самый красивый).</w:t>
      </w:r>
    </w:p>
    <w:p w14:paraId="016DB09E" w14:textId="77777777" w:rsidR="00DA3958" w:rsidRPr="00DA3958" w:rsidRDefault="00DA3958" w:rsidP="00DA3958">
      <w:pPr>
        <w:spacing w:line="278" w:lineRule="auto"/>
        <w:ind w:left="212" w:right="1551"/>
        <w:rPr>
          <w:sz w:val="24"/>
          <w:szCs w:val="24"/>
        </w:rPr>
      </w:pPr>
      <w:r w:rsidRPr="00DA3958">
        <w:rPr>
          <w:sz w:val="24"/>
          <w:szCs w:val="24"/>
        </w:rPr>
        <w:t>Глаголы с аффиксами -т, -тар (-тер). Правописание глаголов с аффиксами -т, -тар (-тер).</w:t>
      </w:r>
      <w:r w:rsidRPr="00DA3958">
        <w:rPr>
          <w:spacing w:val="-57"/>
          <w:sz w:val="24"/>
          <w:szCs w:val="24"/>
        </w:rPr>
        <w:t xml:space="preserve"> </w:t>
      </w:r>
      <w:r w:rsidRPr="00DA3958">
        <w:rPr>
          <w:sz w:val="24"/>
          <w:szCs w:val="24"/>
        </w:rPr>
        <w:t>Подражательные</w:t>
      </w:r>
      <w:r w:rsidRPr="00DA3958">
        <w:rPr>
          <w:spacing w:val="-3"/>
          <w:sz w:val="24"/>
          <w:szCs w:val="24"/>
        </w:rPr>
        <w:t xml:space="preserve"> </w:t>
      </w:r>
      <w:r w:rsidRPr="00DA3958">
        <w:rPr>
          <w:sz w:val="24"/>
          <w:szCs w:val="24"/>
        </w:rPr>
        <w:t>слова.</w:t>
      </w:r>
    </w:p>
    <w:p w14:paraId="681D5704" w14:textId="77777777" w:rsidR="00DA3958" w:rsidRPr="00DA3958" w:rsidRDefault="00DA3958" w:rsidP="00DA3958">
      <w:pPr>
        <w:spacing w:line="272" w:lineRule="exact"/>
        <w:ind w:left="212"/>
        <w:rPr>
          <w:sz w:val="24"/>
          <w:szCs w:val="24"/>
        </w:rPr>
      </w:pPr>
      <w:r w:rsidRPr="00DA3958">
        <w:rPr>
          <w:sz w:val="24"/>
          <w:szCs w:val="24"/>
        </w:rPr>
        <w:t>Частица</w:t>
      </w:r>
      <w:r w:rsidRPr="00DA3958">
        <w:rPr>
          <w:spacing w:val="-2"/>
          <w:sz w:val="24"/>
          <w:szCs w:val="24"/>
        </w:rPr>
        <w:t xml:space="preserve"> </w:t>
      </w:r>
      <w:r w:rsidRPr="00DA3958">
        <w:rPr>
          <w:sz w:val="24"/>
          <w:szCs w:val="24"/>
        </w:rPr>
        <w:t>та</w:t>
      </w:r>
      <w:r w:rsidRPr="00DA3958">
        <w:rPr>
          <w:spacing w:val="-1"/>
          <w:sz w:val="24"/>
          <w:szCs w:val="24"/>
        </w:rPr>
        <w:t xml:space="preserve"> </w:t>
      </w:r>
      <w:r w:rsidRPr="00DA3958">
        <w:rPr>
          <w:sz w:val="24"/>
          <w:szCs w:val="24"/>
        </w:rPr>
        <w:t>(те)</w:t>
      </w:r>
      <w:r w:rsidRPr="00DA3958">
        <w:rPr>
          <w:spacing w:val="-1"/>
          <w:sz w:val="24"/>
          <w:szCs w:val="24"/>
        </w:rPr>
        <w:t xml:space="preserve"> </w:t>
      </w:r>
      <w:r w:rsidRPr="00DA3958">
        <w:rPr>
          <w:sz w:val="24"/>
          <w:szCs w:val="24"/>
        </w:rPr>
        <w:t>и</w:t>
      </w:r>
      <w:r w:rsidRPr="00DA3958">
        <w:rPr>
          <w:spacing w:val="-2"/>
          <w:sz w:val="24"/>
          <w:szCs w:val="24"/>
        </w:rPr>
        <w:t xml:space="preserve"> </w:t>
      </w:r>
      <w:r w:rsidRPr="00DA3958">
        <w:rPr>
          <w:sz w:val="24"/>
          <w:szCs w:val="24"/>
        </w:rPr>
        <w:t>союз та (те).</w:t>
      </w:r>
    </w:p>
    <w:p w14:paraId="48A02871" w14:textId="77777777" w:rsidR="00DA3958" w:rsidRPr="00DA3958" w:rsidRDefault="00DA3958" w:rsidP="00803E13">
      <w:pPr>
        <w:numPr>
          <w:ilvl w:val="2"/>
          <w:numId w:val="106"/>
        </w:numPr>
        <w:tabs>
          <w:tab w:val="left" w:pos="934"/>
        </w:tabs>
        <w:spacing w:before="40"/>
        <w:ind w:left="933" w:hanging="722"/>
        <w:rPr>
          <w:sz w:val="24"/>
        </w:rPr>
      </w:pPr>
      <w:r w:rsidRPr="00DA3958">
        <w:rPr>
          <w:sz w:val="24"/>
        </w:rPr>
        <w:t>Пушă</w:t>
      </w:r>
      <w:r w:rsidRPr="00DA3958">
        <w:rPr>
          <w:spacing w:val="-3"/>
          <w:sz w:val="24"/>
        </w:rPr>
        <w:t xml:space="preserve"> </w:t>
      </w:r>
      <w:r w:rsidRPr="00DA3958">
        <w:rPr>
          <w:sz w:val="24"/>
        </w:rPr>
        <w:t>вăхăтра</w:t>
      </w:r>
      <w:r w:rsidRPr="00DA3958">
        <w:rPr>
          <w:spacing w:val="-3"/>
          <w:sz w:val="24"/>
        </w:rPr>
        <w:t xml:space="preserve"> </w:t>
      </w:r>
      <w:r w:rsidRPr="00DA3958">
        <w:rPr>
          <w:sz w:val="24"/>
        </w:rPr>
        <w:t>(На</w:t>
      </w:r>
      <w:r w:rsidRPr="00DA3958">
        <w:rPr>
          <w:spacing w:val="-3"/>
          <w:sz w:val="24"/>
        </w:rPr>
        <w:t xml:space="preserve"> </w:t>
      </w:r>
      <w:r w:rsidRPr="00DA3958">
        <w:rPr>
          <w:sz w:val="24"/>
        </w:rPr>
        <w:t>досуге).</w:t>
      </w:r>
    </w:p>
    <w:p w14:paraId="433C633F" w14:textId="77777777" w:rsidR="00DA3958" w:rsidRPr="00DA3958" w:rsidRDefault="00DA3958" w:rsidP="00DA3958">
      <w:pPr>
        <w:spacing w:before="40"/>
        <w:ind w:left="212"/>
        <w:rPr>
          <w:sz w:val="24"/>
          <w:szCs w:val="24"/>
        </w:rPr>
      </w:pPr>
      <w:r w:rsidRPr="00DA3958">
        <w:rPr>
          <w:sz w:val="24"/>
          <w:szCs w:val="24"/>
        </w:rPr>
        <w:t>Любимое</w:t>
      </w:r>
      <w:r w:rsidRPr="00DA3958">
        <w:rPr>
          <w:spacing w:val="-3"/>
          <w:sz w:val="24"/>
          <w:szCs w:val="24"/>
        </w:rPr>
        <w:t xml:space="preserve"> </w:t>
      </w:r>
      <w:r w:rsidRPr="00DA3958">
        <w:rPr>
          <w:sz w:val="24"/>
          <w:szCs w:val="24"/>
        </w:rPr>
        <w:t>занятие</w:t>
      </w:r>
      <w:r w:rsidRPr="00DA3958">
        <w:rPr>
          <w:spacing w:val="-2"/>
          <w:sz w:val="24"/>
          <w:szCs w:val="24"/>
        </w:rPr>
        <w:t xml:space="preserve"> </w:t>
      </w:r>
      <w:r w:rsidRPr="00DA3958">
        <w:rPr>
          <w:sz w:val="24"/>
          <w:szCs w:val="24"/>
        </w:rPr>
        <w:t>(хобби).</w:t>
      </w:r>
      <w:r w:rsidRPr="00DA3958">
        <w:rPr>
          <w:spacing w:val="-2"/>
          <w:sz w:val="24"/>
          <w:szCs w:val="24"/>
        </w:rPr>
        <w:t xml:space="preserve"> </w:t>
      </w:r>
      <w:r w:rsidRPr="00DA3958">
        <w:rPr>
          <w:sz w:val="24"/>
          <w:szCs w:val="24"/>
        </w:rPr>
        <w:t>В</w:t>
      </w:r>
      <w:r w:rsidRPr="00DA3958">
        <w:rPr>
          <w:spacing w:val="-4"/>
          <w:sz w:val="24"/>
          <w:szCs w:val="24"/>
        </w:rPr>
        <w:t xml:space="preserve"> </w:t>
      </w:r>
      <w:r w:rsidRPr="00DA3958">
        <w:rPr>
          <w:sz w:val="24"/>
          <w:szCs w:val="24"/>
        </w:rPr>
        <w:t>библиотеке.</w:t>
      </w:r>
      <w:r w:rsidRPr="00DA3958">
        <w:rPr>
          <w:spacing w:val="-1"/>
          <w:sz w:val="24"/>
          <w:szCs w:val="24"/>
        </w:rPr>
        <w:t xml:space="preserve"> </w:t>
      </w:r>
      <w:r w:rsidRPr="00DA3958">
        <w:rPr>
          <w:sz w:val="24"/>
          <w:szCs w:val="24"/>
        </w:rPr>
        <w:t>В</w:t>
      </w:r>
      <w:r w:rsidRPr="00DA3958">
        <w:rPr>
          <w:spacing w:val="-4"/>
          <w:sz w:val="24"/>
          <w:szCs w:val="24"/>
        </w:rPr>
        <w:t xml:space="preserve"> </w:t>
      </w:r>
      <w:r w:rsidRPr="00DA3958">
        <w:rPr>
          <w:sz w:val="24"/>
          <w:szCs w:val="24"/>
        </w:rPr>
        <w:t>парке,</w:t>
      </w:r>
      <w:r w:rsidRPr="00DA3958">
        <w:rPr>
          <w:spacing w:val="-1"/>
          <w:sz w:val="24"/>
          <w:szCs w:val="24"/>
        </w:rPr>
        <w:t xml:space="preserve"> </w:t>
      </w:r>
      <w:r w:rsidRPr="00DA3958">
        <w:rPr>
          <w:sz w:val="24"/>
          <w:szCs w:val="24"/>
        </w:rPr>
        <w:t>сквере.</w:t>
      </w:r>
      <w:r w:rsidRPr="00DA3958">
        <w:rPr>
          <w:spacing w:val="1"/>
          <w:sz w:val="24"/>
          <w:szCs w:val="24"/>
        </w:rPr>
        <w:t xml:space="preserve"> </w:t>
      </w:r>
      <w:r w:rsidRPr="00DA3958">
        <w:rPr>
          <w:sz w:val="24"/>
          <w:szCs w:val="24"/>
        </w:rPr>
        <w:t>В</w:t>
      </w:r>
      <w:r w:rsidRPr="00DA3958">
        <w:rPr>
          <w:spacing w:val="-4"/>
          <w:sz w:val="24"/>
          <w:szCs w:val="24"/>
        </w:rPr>
        <w:t xml:space="preserve"> </w:t>
      </w:r>
      <w:r w:rsidRPr="00DA3958">
        <w:rPr>
          <w:sz w:val="24"/>
          <w:szCs w:val="24"/>
        </w:rPr>
        <w:t>кинотеатре.</w:t>
      </w:r>
    </w:p>
    <w:p w14:paraId="7EB84CD0" w14:textId="77777777" w:rsidR="00DA3958" w:rsidRPr="00DA3958" w:rsidRDefault="00DA3958" w:rsidP="00DA3958">
      <w:pPr>
        <w:spacing w:before="44" w:line="276" w:lineRule="auto"/>
        <w:ind w:left="212" w:right="2526"/>
        <w:rPr>
          <w:sz w:val="24"/>
          <w:szCs w:val="24"/>
        </w:rPr>
      </w:pPr>
      <w:r w:rsidRPr="00DA3958">
        <w:rPr>
          <w:sz w:val="24"/>
          <w:szCs w:val="24"/>
        </w:rPr>
        <w:t>Заимствованные слова. Ударение в заимствованных словах чувашского языка.</w:t>
      </w:r>
      <w:r w:rsidRPr="00DA3958">
        <w:rPr>
          <w:spacing w:val="-57"/>
          <w:sz w:val="24"/>
          <w:szCs w:val="24"/>
        </w:rPr>
        <w:t xml:space="preserve"> </w:t>
      </w:r>
      <w:r w:rsidRPr="00DA3958">
        <w:rPr>
          <w:sz w:val="24"/>
          <w:szCs w:val="24"/>
        </w:rPr>
        <w:t>Главные</w:t>
      </w:r>
      <w:r w:rsidRPr="00DA3958">
        <w:rPr>
          <w:spacing w:val="-4"/>
          <w:sz w:val="24"/>
          <w:szCs w:val="24"/>
        </w:rPr>
        <w:t xml:space="preserve"> </w:t>
      </w:r>
      <w:r w:rsidRPr="00DA3958">
        <w:rPr>
          <w:sz w:val="24"/>
          <w:szCs w:val="24"/>
        </w:rPr>
        <w:t>и</w:t>
      </w:r>
      <w:r w:rsidRPr="00DA3958">
        <w:rPr>
          <w:spacing w:val="-1"/>
          <w:sz w:val="24"/>
          <w:szCs w:val="24"/>
        </w:rPr>
        <w:t xml:space="preserve"> </w:t>
      </w:r>
      <w:r w:rsidRPr="00DA3958">
        <w:rPr>
          <w:sz w:val="24"/>
          <w:szCs w:val="24"/>
        </w:rPr>
        <w:t>второстепенные</w:t>
      </w:r>
      <w:r w:rsidRPr="00DA3958">
        <w:rPr>
          <w:spacing w:val="-3"/>
          <w:sz w:val="24"/>
          <w:szCs w:val="24"/>
        </w:rPr>
        <w:t xml:space="preserve"> </w:t>
      </w:r>
      <w:r w:rsidRPr="00DA3958">
        <w:rPr>
          <w:sz w:val="24"/>
          <w:szCs w:val="24"/>
        </w:rPr>
        <w:t>члены</w:t>
      </w:r>
      <w:r w:rsidRPr="00DA3958">
        <w:rPr>
          <w:spacing w:val="-1"/>
          <w:sz w:val="24"/>
          <w:szCs w:val="24"/>
        </w:rPr>
        <w:t xml:space="preserve"> </w:t>
      </w:r>
      <w:r w:rsidRPr="00DA3958">
        <w:rPr>
          <w:sz w:val="24"/>
          <w:szCs w:val="24"/>
        </w:rPr>
        <w:t>предложения.</w:t>
      </w:r>
      <w:r w:rsidRPr="00DA3958">
        <w:rPr>
          <w:spacing w:val="-1"/>
          <w:sz w:val="24"/>
          <w:szCs w:val="24"/>
        </w:rPr>
        <w:t xml:space="preserve"> </w:t>
      </w:r>
      <w:r w:rsidRPr="00DA3958">
        <w:rPr>
          <w:sz w:val="24"/>
          <w:szCs w:val="24"/>
        </w:rPr>
        <w:t>Обстоятельства</w:t>
      </w:r>
      <w:r w:rsidRPr="00DA3958">
        <w:rPr>
          <w:spacing w:val="-3"/>
          <w:sz w:val="24"/>
          <w:szCs w:val="24"/>
        </w:rPr>
        <w:t xml:space="preserve"> </w:t>
      </w:r>
      <w:r w:rsidRPr="00DA3958">
        <w:rPr>
          <w:sz w:val="24"/>
          <w:szCs w:val="24"/>
        </w:rPr>
        <w:t>места.</w:t>
      </w:r>
    </w:p>
    <w:p w14:paraId="7F67BB19" w14:textId="77777777" w:rsidR="00DA3958" w:rsidRPr="00DA3958" w:rsidRDefault="00DA3958" w:rsidP="00DA3958">
      <w:pPr>
        <w:spacing w:line="276" w:lineRule="auto"/>
        <w:ind w:left="212" w:right="706"/>
        <w:rPr>
          <w:sz w:val="24"/>
          <w:szCs w:val="24"/>
        </w:rPr>
      </w:pPr>
      <w:r w:rsidRPr="00DA3958">
        <w:rPr>
          <w:sz w:val="24"/>
          <w:szCs w:val="24"/>
        </w:rPr>
        <w:t>Предложения</w:t>
      </w:r>
      <w:r w:rsidRPr="00DA3958">
        <w:rPr>
          <w:spacing w:val="24"/>
          <w:sz w:val="24"/>
          <w:szCs w:val="24"/>
        </w:rPr>
        <w:t xml:space="preserve"> </w:t>
      </w:r>
      <w:r w:rsidRPr="00DA3958">
        <w:rPr>
          <w:sz w:val="24"/>
          <w:szCs w:val="24"/>
        </w:rPr>
        <w:t>с</w:t>
      </w:r>
      <w:r w:rsidRPr="00DA3958">
        <w:rPr>
          <w:spacing w:val="23"/>
          <w:sz w:val="24"/>
          <w:szCs w:val="24"/>
        </w:rPr>
        <w:t xml:space="preserve"> </w:t>
      </w:r>
      <w:r w:rsidRPr="00DA3958">
        <w:rPr>
          <w:sz w:val="24"/>
          <w:szCs w:val="24"/>
        </w:rPr>
        <w:t>однородными</w:t>
      </w:r>
      <w:r w:rsidRPr="00DA3958">
        <w:rPr>
          <w:spacing w:val="25"/>
          <w:sz w:val="24"/>
          <w:szCs w:val="24"/>
        </w:rPr>
        <w:t xml:space="preserve"> </w:t>
      </w:r>
      <w:r w:rsidRPr="00DA3958">
        <w:rPr>
          <w:sz w:val="24"/>
          <w:szCs w:val="24"/>
        </w:rPr>
        <w:t>обстоятельствами.</w:t>
      </w:r>
      <w:r w:rsidRPr="00DA3958">
        <w:rPr>
          <w:spacing w:val="24"/>
          <w:sz w:val="24"/>
          <w:szCs w:val="24"/>
        </w:rPr>
        <w:t xml:space="preserve"> </w:t>
      </w:r>
      <w:r w:rsidRPr="00DA3958">
        <w:rPr>
          <w:sz w:val="24"/>
          <w:szCs w:val="24"/>
        </w:rPr>
        <w:t>Знаки</w:t>
      </w:r>
      <w:r w:rsidRPr="00DA3958">
        <w:rPr>
          <w:spacing w:val="22"/>
          <w:sz w:val="24"/>
          <w:szCs w:val="24"/>
        </w:rPr>
        <w:t xml:space="preserve"> </w:t>
      </w:r>
      <w:r w:rsidRPr="00DA3958">
        <w:rPr>
          <w:sz w:val="24"/>
          <w:szCs w:val="24"/>
        </w:rPr>
        <w:t>препинания</w:t>
      </w:r>
      <w:r w:rsidRPr="00DA3958">
        <w:rPr>
          <w:spacing w:val="24"/>
          <w:sz w:val="24"/>
          <w:szCs w:val="24"/>
        </w:rPr>
        <w:t xml:space="preserve"> </w:t>
      </w:r>
      <w:r w:rsidRPr="00DA3958">
        <w:rPr>
          <w:sz w:val="24"/>
          <w:szCs w:val="24"/>
        </w:rPr>
        <w:t>при</w:t>
      </w:r>
      <w:r w:rsidRPr="00DA3958">
        <w:rPr>
          <w:spacing w:val="22"/>
          <w:sz w:val="24"/>
          <w:szCs w:val="24"/>
        </w:rPr>
        <w:t xml:space="preserve"> </w:t>
      </w:r>
      <w:r w:rsidRPr="00DA3958">
        <w:rPr>
          <w:sz w:val="24"/>
          <w:szCs w:val="24"/>
        </w:rPr>
        <w:t>однородных</w:t>
      </w:r>
      <w:r w:rsidRPr="00DA3958">
        <w:rPr>
          <w:spacing w:val="26"/>
          <w:sz w:val="24"/>
          <w:szCs w:val="24"/>
        </w:rPr>
        <w:t xml:space="preserve"> </w:t>
      </w:r>
      <w:r w:rsidRPr="00DA3958">
        <w:rPr>
          <w:sz w:val="24"/>
          <w:szCs w:val="24"/>
        </w:rPr>
        <w:t>членах.</w:t>
      </w:r>
      <w:r w:rsidRPr="00DA3958">
        <w:rPr>
          <w:spacing w:val="-57"/>
          <w:sz w:val="24"/>
          <w:szCs w:val="24"/>
        </w:rPr>
        <w:t xml:space="preserve"> </w:t>
      </w:r>
      <w:r w:rsidRPr="00DA3958">
        <w:rPr>
          <w:sz w:val="24"/>
          <w:szCs w:val="24"/>
        </w:rPr>
        <w:t>Порядок</w:t>
      </w:r>
      <w:r w:rsidRPr="00DA3958">
        <w:rPr>
          <w:spacing w:val="-1"/>
          <w:sz w:val="24"/>
          <w:szCs w:val="24"/>
        </w:rPr>
        <w:t xml:space="preserve"> </w:t>
      </w:r>
      <w:r w:rsidRPr="00DA3958">
        <w:rPr>
          <w:sz w:val="24"/>
          <w:szCs w:val="24"/>
        </w:rPr>
        <w:t>слов</w:t>
      </w:r>
      <w:r w:rsidRPr="00DA3958">
        <w:rPr>
          <w:spacing w:val="-1"/>
          <w:sz w:val="24"/>
          <w:szCs w:val="24"/>
        </w:rPr>
        <w:t xml:space="preserve"> </w:t>
      </w:r>
      <w:r w:rsidRPr="00DA3958">
        <w:rPr>
          <w:sz w:val="24"/>
          <w:szCs w:val="24"/>
        </w:rPr>
        <w:t>в</w:t>
      </w:r>
      <w:r w:rsidRPr="00DA3958">
        <w:rPr>
          <w:spacing w:val="-1"/>
          <w:sz w:val="24"/>
          <w:szCs w:val="24"/>
        </w:rPr>
        <w:t xml:space="preserve"> </w:t>
      </w:r>
      <w:r w:rsidRPr="00DA3958">
        <w:rPr>
          <w:sz w:val="24"/>
          <w:szCs w:val="24"/>
        </w:rPr>
        <w:t>простом</w:t>
      </w:r>
      <w:r w:rsidRPr="00DA3958">
        <w:rPr>
          <w:spacing w:val="-1"/>
          <w:sz w:val="24"/>
          <w:szCs w:val="24"/>
        </w:rPr>
        <w:t xml:space="preserve"> </w:t>
      </w:r>
      <w:r w:rsidRPr="00DA3958">
        <w:rPr>
          <w:sz w:val="24"/>
          <w:szCs w:val="24"/>
        </w:rPr>
        <w:t>предложении.</w:t>
      </w:r>
    </w:p>
    <w:p w14:paraId="4981B1E1" w14:textId="77777777" w:rsidR="00DA3958" w:rsidRPr="00DA3958" w:rsidRDefault="00DA3958" w:rsidP="00803E13">
      <w:pPr>
        <w:numPr>
          <w:ilvl w:val="2"/>
          <w:numId w:val="106"/>
        </w:numPr>
        <w:tabs>
          <w:tab w:val="left" w:pos="934"/>
        </w:tabs>
        <w:ind w:left="933" w:hanging="722"/>
        <w:rPr>
          <w:sz w:val="24"/>
        </w:rPr>
      </w:pPr>
      <w:r w:rsidRPr="00DA3958">
        <w:rPr>
          <w:sz w:val="24"/>
        </w:rPr>
        <w:t>Сывă</w:t>
      </w:r>
      <w:r w:rsidRPr="00DA3958">
        <w:rPr>
          <w:spacing w:val="-3"/>
          <w:sz w:val="24"/>
        </w:rPr>
        <w:t xml:space="preserve"> </w:t>
      </w:r>
      <w:r w:rsidRPr="00DA3958">
        <w:rPr>
          <w:sz w:val="24"/>
        </w:rPr>
        <w:t>пурнăç</w:t>
      </w:r>
      <w:r w:rsidRPr="00DA3958">
        <w:rPr>
          <w:spacing w:val="-2"/>
          <w:sz w:val="24"/>
        </w:rPr>
        <w:t xml:space="preserve"> </w:t>
      </w:r>
      <w:r w:rsidRPr="00DA3958">
        <w:rPr>
          <w:sz w:val="24"/>
        </w:rPr>
        <w:t>йĕрки</w:t>
      </w:r>
      <w:r w:rsidRPr="00DA3958">
        <w:rPr>
          <w:spacing w:val="-1"/>
          <w:sz w:val="24"/>
        </w:rPr>
        <w:t xml:space="preserve"> </w:t>
      </w:r>
      <w:r w:rsidRPr="00DA3958">
        <w:rPr>
          <w:sz w:val="24"/>
        </w:rPr>
        <w:t>(Здоровый</w:t>
      </w:r>
      <w:r w:rsidRPr="00DA3958">
        <w:rPr>
          <w:spacing w:val="-2"/>
          <w:sz w:val="24"/>
        </w:rPr>
        <w:t xml:space="preserve"> </w:t>
      </w:r>
      <w:r w:rsidRPr="00DA3958">
        <w:rPr>
          <w:sz w:val="24"/>
        </w:rPr>
        <w:t>образ</w:t>
      </w:r>
      <w:r w:rsidRPr="00DA3958">
        <w:rPr>
          <w:spacing w:val="-1"/>
          <w:sz w:val="24"/>
        </w:rPr>
        <w:t xml:space="preserve"> </w:t>
      </w:r>
      <w:r w:rsidRPr="00DA3958">
        <w:rPr>
          <w:sz w:val="24"/>
        </w:rPr>
        <w:t>жизни).</w:t>
      </w:r>
    </w:p>
    <w:p w14:paraId="0F91F210" w14:textId="77777777" w:rsidR="00DA3958" w:rsidRPr="00DA3958" w:rsidRDefault="00DA3958" w:rsidP="00DA3958">
      <w:pPr>
        <w:spacing w:before="40" w:line="276" w:lineRule="auto"/>
        <w:ind w:left="212" w:right="706"/>
        <w:rPr>
          <w:sz w:val="24"/>
          <w:szCs w:val="24"/>
        </w:rPr>
      </w:pPr>
      <w:r w:rsidRPr="00DA3958">
        <w:rPr>
          <w:sz w:val="24"/>
          <w:szCs w:val="24"/>
        </w:rPr>
        <w:t>Здоровый</w:t>
      </w:r>
      <w:r w:rsidRPr="00DA3958">
        <w:rPr>
          <w:spacing w:val="28"/>
          <w:sz w:val="24"/>
          <w:szCs w:val="24"/>
        </w:rPr>
        <w:t xml:space="preserve"> </w:t>
      </w:r>
      <w:r w:rsidRPr="00DA3958">
        <w:rPr>
          <w:sz w:val="24"/>
          <w:szCs w:val="24"/>
        </w:rPr>
        <w:t>образ</w:t>
      </w:r>
      <w:r w:rsidRPr="00DA3958">
        <w:rPr>
          <w:spacing w:val="28"/>
          <w:sz w:val="24"/>
          <w:szCs w:val="24"/>
        </w:rPr>
        <w:t xml:space="preserve"> </w:t>
      </w:r>
      <w:r w:rsidRPr="00DA3958">
        <w:rPr>
          <w:sz w:val="24"/>
          <w:szCs w:val="24"/>
        </w:rPr>
        <w:t>жизни.</w:t>
      </w:r>
      <w:r w:rsidRPr="00DA3958">
        <w:rPr>
          <w:spacing w:val="27"/>
          <w:sz w:val="24"/>
          <w:szCs w:val="24"/>
        </w:rPr>
        <w:t xml:space="preserve"> </w:t>
      </w:r>
      <w:r w:rsidRPr="00DA3958">
        <w:rPr>
          <w:sz w:val="24"/>
          <w:szCs w:val="24"/>
        </w:rPr>
        <w:t>У</w:t>
      </w:r>
      <w:r w:rsidRPr="00DA3958">
        <w:rPr>
          <w:spacing w:val="28"/>
          <w:sz w:val="24"/>
          <w:szCs w:val="24"/>
        </w:rPr>
        <w:t xml:space="preserve"> </w:t>
      </w:r>
      <w:r w:rsidRPr="00DA3958">
        <w:rPr>
          <w:sz w:val="24"/>
          <w:szCs w:val="24"/>
        </w:rPr>
        <w:t>врача.</w:t>
      </w:r>
      <w:r w:rsidRPr="00DA3958">
        <w:rPr>
          <w:spacing w:val="27"/>
          <w:sz w:val="24"/>
          <w:szCs w:val="24"/>
        </w:rPr>
        <w:t xml:space="preserve"> </w:t>
      </w:r>
      <w:r w:rsidRPr="00DA3958">
        <w:rPr>
          <w:sz w:val="24"/>
          <w:szCs w:val="24"/>
        </w:rPr>
        <w:t>Органы</w:t>
      </w:r>
      <w:r w:rsidRPr="00DA3958">
        <w:rPr>
          <w:spacing w:val="29"/>
          <w:sz w:val="24"/>
          <w:szCs w:val="24"/>
        </w:rPr>
        <w:t xml:space="preserve"> </w:t>
      </w:r>
      <w:r w:rsidRPr="00DA3958">
        <w:rPr>
          <w:sz w:val="24"/>
          <w:szCs w:val="24"/>
        </w:rPr>
        <w:t>и</w:t>
      </w:r>
      <w:r w:rsidRPr="00DA3958">
        <w:rPr>
          <w:spacing w:val="28"/>
          <w:sz w:val="24"/>
          <w:szCs w:val="24"/>
        </w:rPr>
        <w:t xml:space="preserve"> </w:t>
      </w:r>
      <w:r w:rsidRPr="00DA3958">
        <w:rPr>
          <w:sz w:val="24"/>
          <w:szCs w:val="24"/>
        </w:rPr>
        <w:t>части</w:t>
      </w:r>
      <w:r w:rsidRPr="00DA3958">
        <w:rPr>
          <w:spacing w:val="28"/>
          <w:sz w:val="24"/>
          <w:szCs w:val="24"/>
        </w:rPr>
        <w:t xml:space="preserve"> </w:t>
      </w:r>
      <w:r w:rsidRPr="00DA3958">
        <w:rPr>
          <w:sz w:val="24"/>
          <w:szCs w:val="24"/>
        </w:rPr>
        <w:t>тела</w:t>
      </w:r>
      <w:r w:rsidRPr="00DA3958">
        <w:rPr>
          <w:spacing w:val="26"/>
          <w:sz w:val="24"/>
          <w:szCs w:val="24"/>
        </w:rPr>
        <w:t xml:space="preserve"> </w:t>
      </w:r>
      <w:r w:rsidRPr="00DA3958">
        <w:rPr>
          <w:sz w:val="24"/>
          <w:szCs w:val="24"/>
        </w:rPr>
        <w:t>человека.</w:t>
      </w:r>
      <w:r w:rsidRPr="00DA3958">
        <w:rPr>
          <w:spacing w:val="27"/>
          <w:sz w:val="24"/>
          <w:szCs w:val="24"/>
        </w:rPr>
        <w:t xml:space="preserve"> </w:t>
      </w:r>
      <w:r w:rsidRPr="00DA3958">
        <w:rPr>
          <w:sz w:val="24"/>
          <w:szCs w:val="24"/>
        </w:rPr>
        <w:t>Забота</w:t>
      </w:r>
      <w:r w:rsidRPr="00DA3958">
        <w:rPr>
          <w:spacing w:val="26"/>
          <w:sz w:val="24"/>
          <w:szCs w:val="24"/>
        </w:rPr>
        <w:t xml:space="preserve"> </w:t>
      </w:r>
      <w:r w:rsidRPr="00DA3958">
        <w:rPr>
          <w:sz w:val="24"/>
          <w:szCs w:val="24"/>
        </w:rPr>
        <w:t>о</w:t>
      </w:r>
      <w:r w:rsidRPr="00DA3958">
        <w:rPr>
          <w:spacing w:val="27"/>
          <w:sz w:val="24"/>
          <w:szCs w:val="24"/>
        </w:rPr>
        <w:t xml:space="preserve"> </w:t>
      </w:r>
      <w:r w:rsidRPr="00DA3958">
        <w:rPr>
          <w:sz w:val="24"/>
          <w:szCs w:val="24"/>
        </w:rPr>
        <w:t>здоровье</w:t>
      </w:r>
      <w:r w:rsidRPr="00DA3958">
        <w:rPr>
          <w:spacing w:val="28"/>
          <w:sz w:val="24"/>
          <w:szCs w:val="24"/>
        </w:rPr>
        <w:t xml:space="preserve"> </w:t>
      </w:r>
      <w:r w:rsidRPr="00DA3958">
        <w:rPr>
          <w:sz w:val="24"/>
          <w:szCs w:val="24"/>
        </w:rPr>
        <w:t>и</w:t>
      </w:r>
      <w:r w:rsidRPr="00DA3958">
        <w:rPr>
          <w:spacing w:val="28"/>
          <w:sz w:val="24"/>
          <w:szCs w:val="24"/>
        </w:rPr>
        <w:t xml:space="preserve"> </w:t>
      </w:r>
      <w:r w:rsidRPr="00DA3958">
        <w:rPr>
          <w:sz w:val="24"/>
          <w:szCs w:val="24"/>
        </w:rPr>
        <w:t>его</w:t>
      </w:r>
      <w:r w:rsidRPr="00DA3958">
        <w:rPr>
          <w:spacing w:val="-57"/>
          <w:sz w:val="24"/>
          <w:szCs w:val="24"/>
        </w:rPr>
        <w:t xml:space="preserve"> </w:t>
      </w:r>
      <w:r w:rsidRPr="00DA3958">
        <w:rPr>
          <w:sz w:val="24"/>
          <w:szCs w:val="24"/>
        </w:rPr>
        <w:t>укрепление.</w:t>
      </w:r>
      <w:r w:rsidRPr="00DA3958">
        <w:rPr>
          <w:spacing w:val="-1"/>
          <w:sz w:val="24"/>
          <w:szCs w:val="24"/>
        </w:rPr>
        <w:t xml:space="preserve"> </w:t>
      </w:r>
      <w:r w:rsidRPr="00DA3958">
        <w:rPr>
          <w:sz w:val="24"/>
          <w:szCs w:val="24"/>
        </w:rPr>
        <w:t>Здоровое</w:t>
      </w:r>
      <w:r w:rsidRPr="00DA3958">
        <w:rPr>
          <w:spacing w:val="-2"/>
          <w:sz w:val="24"/>
          <w:szCs w:val="24"/>
        </w:rPr>
        <w:t xml:space="preserve"> </w:t>
      </w:r>
      <w:r w:rsidRPr="00DA3958">
        <w:rPr>
          <w:sz w:val="24"/>
          <w:szCs w:val="24"/>
        </w:rPr>
        <w:t>питание. Занятия спортом.</w:t>
      </w:r>
    </w:p>
    <w:p w14:paraId="6D0003CF" w14:textId="77777777" w:rsidR="00DA3958" w:rsidRPr="00DA3958" w:rsidRDefault="00DA3958" w:rsidP="00DA3958">
      <w:pPr>
        <w:spacing w:line="276" w:lineRule="auto"/>
        <w:sectPr w:rsidR="00DA3958" w:rsidRPr="00DA3958">
          <w:pgSz w:w="11910" w:h="16850"/>
          <w:pgMar w:top="820" w:right="160" w:bottom="280" w:left="920" w:header="569" w:footer="0" w:gutter="0"/>
          <w:cols w:space="720"/>
        </w:sectPr>
      </w:pPr>
    </w:p>
    <w:p w14:paraId="349F1EA7" w14:textId="77777777" w:rsidR="00DA3958" w:rsidRPr="00DA3958" w:rsidRDefault="00DA3958" w:rsidP="00DA3958">
      <w:pPr>
        <w:tabs>
          <w:tab w:val="left" w:pos="1517"/>
          <w:tab w:val="left" w:pos="2913"/>
          <w:tab w:val="left" w:pos="3254"/>
          <w:tab w:val="left" w:pos="4455"/>
          <w:tab w:val="left" w:pos="5582"/>
          <w:tab w:val="left" w:pos="6887"/>
          <w:tab w:val="left" w:pos="8950"/>
        </w:tabs>
        <w:spacing w:before="2" w:line="276" w:lineRule="auto"/>
        <w:ind w:left="212" w:right="407"/>
        <w:rPr>
          <w:sz w:val="24"/>
          <w:szCs w:val="24"/>
        </w:rPr>
      </w:pPr>
      <w:r w:rsidRPr="00DA3958">
        <w:rPr>
          <w:sz w:val="24"/>
          <w:szCs w:val="24"/>
        </w:rPr>
        <w:lastRenderedPageBreak/>
        <w:t>Причастие</w:t>
      </w:r>
      <w:r w:rsidRPr="00DA3958">
        <w:rPr>
          <w:sz w:val="24"/>
          <w:szCs w:val="24"/>
        </w:rPr>
        <w:tab/>
        <w:t>настоящего</w:t>
      </w:r>
      <w:r w:rsidRPr="00DA3958">
        <w:rPr>
          <w:sz w:val="24"/>
          <w:szCs w:val="24"/>
        </w:rPr>
        <w:tab/>
        <w:t>и</w:t>
      </w:r>
      <w:r w:rsidRPr="00DA3958">
        <w:rPr>
          <w:sz w:val="24"/>
          <w:szCs w:val="24"/>
        </w:rPr>
        <w:tab/>
        <w:t>будущего</w:t>
      </w:r>
      <w:r w:rsidRPr="00DA3958">
        <w:rPr>
          <w:sz w:val="24"/>
          <w:szCs w:val="24"/>
        </w:rPr>
        <w:tab/>
        <w:t>времени.</w:t>
      </w:r>
      <w:r w:rsidRPr="00DA3958">
        <w:rPr>
          <w:sz w:val="24"/>
          <w:szCs w:val="24"/>
        </w:rPr>
        <w:tab/>
        <w:t>Причастие</w:t>
      </w:r>
      <w:r w:rsidRPr="00DA3958">
        <w:rPr>
          <w:sz w:val="24"/>
          <w:szCs w:val="24"/>
        </w:rPr>
        <w:tab/>
        <w:t>долженствования.</w:t>
      </w:r>
      <w:r w:rsidRPr="00DA3958">
        <w:rPr>
          <w:sz w:val="24"/>
          <w:szCs w:val="24"/>
        </w:rPr>
        <w:tab/>
        <w:t>Правописание</w:t>
      </w:r>
      <w:r w:rsidRPr="00DA3958">
        <w:rPr>
          <w:spacing w:val="-57"/>
          <w:sz w:val="24"/>
          <w:szCs w:val="24"/>
        </w:rPr>
        <w:t xml:space="preserve"> </w:t>
      </w:r>
      <w:r w:rsidRPr="00DA3958">
        <w:rPr>
          <w:sz w:val="24"/>
          <w:szCs w:val="24"/>
        </w:rPr>
        <w:t>причастий</w:t>
      </w:r>
      <w:r w:rsidRPr="00DA3958">
        <w:rPr>
          <w:spacing w:val="-1"/>
          <w:sz w:val="24"/>
          <w:szCs w:val="24"/>
        </w:rPr>
        <w:t xml:space="preserve"> </w:t>
      </w:r>
      <w:r w:rsidRPr="00DA3958">
        <w:rPr>
          <w:sz w:val="24"/>
          <w:szCs w:val="24"/>
        </w:rPr>
        <w:t>долженствования.</w:t>
      </w:r>
    </w:p>
    <w:p w14:paraId="5767A949" w14:textId="77777777" w:rsidR="00DA3958" w:rsidRPr="00DA3958" w:rsidRDefault="00DA3958" w:rsidP="00803E13">
      <w:pPr>
        <w:numPr>
          <w:ilvl w:val="2"/>
          <w:numId w:val="106"/>
        </w:numPr>
        <w:tabs>
          <w:tab w:val="left" w:pos="934"/>
        </w:tabs>
        <w:spacing w:before="1"/>
        <w:ind w:left="933" w:hanging="722"/>
        <w:rPr>
          <w:sz w:val="24"/>
        </w:rPr>
      </w:pPr>
      <w:r w:rsidRPr="00DA3958">
        <w:rPr>
          <w:sz w:val="24"/>
        </w:rPr>
        <w:t>Халăхсен</w:t>
      </w:r>
      <w:r w:rsidRPr="00DA3958">
        <w:rPr>
          <w:spacing w:val="-4"/>
          <w:sz w:val="24"/>
        </w:rPr>
        <w:t xml:space="preserve"> </w:t>
      </w:r>
      <w:r w:rsidRPr="00DA3958">
        <w:rPr>
          <w:sz w:val="24"/>
        </w:rPr>
        <w:t>йăли-йĕрки,</w:t>
      </w:r>
      <w:r w:rsidRPr="00DA3958">
        <w:rPr>
          <w:spacing w:val="-3"/>
          <w:sz w:val="24"/>
        </w:rPr>
        <w:t xml:space="preserve"> </w:t>
      </w:r>
      <w:r w:rsidRPr="00DA3958">
        <w:rPr>
          <w:sz w:val="24"/>
        </w:rPr>
        <w:t>культура</w:t>
      </w:r>
      <w:r w:rsidRPr="00DA3958">
        <w:rPr>
          <w:spacing w:val="-5"/>
          <w:sz w:val="24"/>
        </w:rPr>
        <w:t xml:space="preserve"> </w:t>
      </w:r>
      <w:r w:rsidRPr="00DA3958">
        <w:rPr>
          <w:sz w:val="24"/>
        </w:rPr>
        <w:t>çитĕнĕвĕсем</w:t>
      </w:r>
      <w:r w:rsidRPr="00DA3958">
        <w:rPr>
          <w:spacing w:val="-2"/>
          <w:sz w:val="24"/>
        </w:rPr>
        <w:t xml:space="preserve"> </w:t>
      </w:r>
      <w:r w:rsidRPr="00DA3958">
        <w:rPr>
          <w:sz w:val="24"/>
        </w:rPr>
        <w:t>(Традиции</w:t>
      </w:r>
      <w:r w:rsidRPr="00DA3958">
        <w:rPr>
          <w:spacing w:val="-3"/>
          <w:sz w:val="24"/>
        </w:rPr>
        <w:t xml:space="preserve"> </w:t>
      </w:r>
      <w:r w:rsidRPr="00DA3958">
        <w:rPr>
          <w:sz w:val="24"/>
        </w:rPr>
        <w:t>и</w:t>
      </w:r>
      <w:r w:rsidRPr="00DA3958">
        <w:rPr>
          <w:spacing w:val="-6"/>
          <w:sz w:val="24"/>
        </w:rPr>
        <w:t xml:space="preserve"> </w:t>
      </w:r>
      <w:r w:rsidRPr="00DA3958">
        <w:rPr>
          <w:sz w:val="24"/>
        </w:rPr>
        <w:t>культурные</w:t>
      </w:r>
      <w:r w:rsidRPr="00DA3958">
        <w:rPr>
          <w:spacing w:val="-5"/>
          <w:sz w:val="24"/>
        </w:rPr>
        <w:t xml:space="preserve"> </w:t>
      </w:r>
      <w:r w:rsidRPr="00DA3958">
        <w:rPr>
          <w:sz w:val="24"/>
        </w:rPr>
        <w:t>достижения).</w:t>
      </w:r>
    </w:p>
    <w:p w14:paraId="3ED62D56" w14:textId="77777777" w:rsidR="00DA3958" w:rsidRPr="00DA3958" w:rsidRDefault="00DA3958" w:rsidP="00DA3958">
      <w:pPr>
        <w:tabs>
          <w:tab w:val="left" w:pos="1426"/>
          <w:tab w:val="left" w:pos="1759"/>
          <w:tab w:val="left" w:pos="2721"/>
          <w:tab w:val="left" w:pos="4131"/>
          <w:tab w:val="left" w:pos="5107"/>
          <w:tab w:val="left" w:pos="6795"/>
          <w:tab w:val="left" w:pos="8133"/>
          <w:tab w:val="left" w:pos="9757"/>
        </w:tabs>
        <w:spacing w:before="42" w:line="276" w:lineRule="auto"/>
        <w:ind w:left="212" w:right="412"/>
        <w:rPr>
          <w:sz w:val="24"/>
          <w:szCs w:val="24"/>
        </w:rPr>
      </w:pPr>
      <w:r w:rsidRPr="00DA3958">
        <w:rPr>
          <w:sz w:val="24"/>
          <w:szCs w:val="24"/>
        </w:rPr>
        <w:t>Традиции</w:t>
      </w:r>
      <w:r w:rsidRPr="00DA3958">
        <w:rPr>
          <w:sz w:val="24"/>
          <w:szCs w:val="24"/>
        </w:rPr>
        <w:tab/>
        <w:t>и</w:t>
      </w:r>
      <w:r w:rsidRPr="00DA3958">
        <w:rPr>
          <w:sz w:val="24"/>
          <w:szCs w:val="24"/>
        </w:rPr>
        <w:tab/>
        <w:t>обычаи</w:t>
      </w:r>
      <w:r w:rsidRPr="00DA3958">
        <w:rPr>
          <w:sz w:val="24"/>
          <w:szCs w:val="24"/>
        </w:rPr>
        <w:tab/>
        <w:t>чувашского</w:t>
      </w:r>
      <w:r w:rsidRPr="00DA3958">
        <w:rPr>
          <w:sz w:val="24"/>
          <w:szCs w:val="24"/>
        </w:rPr>
        <w:tab/>
        <w:t>народа:</w:t>
      </w:r>
      <w:r w:rsidRPr="00DA3958">
        <w:rPr>
          <w:sz w:val="24"/>
          <w:szCs w:val="24"/>
        </w:rPr>
        <w:tab/>
        <w:t>традиционные</w:t>
      </w:r>
      <w:r w:rsidRPr="00DA3958">
        <w:rPr>
          <w:sz w:val="24"/>
          <w:szCs w:val="24"/>
        </w:rPr>
        <w:tab/>
        <w:t>праздники,</w:t>
      </w:r>
      <w:r w:rsidRPr="00DA3958">
        <w:rPr>
          <w:sz w:val="24"/>
          <w:szCs w:val="24"/>
        </w:rPr>
        <w:tab/>
        <w:t>национальная</w:t>
      </w:r>
      <w:r w:rsidRPr="00DA3958">
        <w:rPr>
          <w:sz w:val="24"/>
          <w:szCs w:val="24"/>
        </w:rPr>
        <w:tab/>
      </w:r>
      <w:r w:rsidRPr="00DA3958">
        <w:rPr>
          <w:spacing w:val="-1"/>
          <w:sz w:val="24"/>
          <w:szCs w:val="24"/>
        </w:rPr>
        <w:t>кухня.</w:t>
      </w:r>
      <w:r w:rsidRPr="00DA3958">
        <w:rPr>
          <w:spacing w:val="-57"/>
          <w:sz w:val="24"/>
          <w:szCs w:val="24"/>
        </w:rPr>
        <w:t xml:space="preserve"> </w:t>
      </w:r>
      <w:r w:rsidRPr="00DA3958">
        <w:rPr>
          <w:sz w:val="24"/>
          <w:szCs w:val="24"/>
        </w:rPr>
        <w:t>Культурные</w:t>
      </w:r>
      <w:r w:rsidRPr="00DA3958">
        <w:rPr>
          <w:spacing w:val="-3"/>
          <w:sz w:val="24"/>
          <w:szCs w:val="24"/>
        </w:rPr>
        <w:t xml:space="preserve"> </w:t>
      </w:r>
      <w:r w:rsidRPr="00DA3958">
        <w:rPr>
          <w:sz w:val="24"/>
          <w:szCs w:val="24"/>
        </w:rPr>
        <w:t>достижения. Театры. Артисты</w:t>
      </w:r>
      <w:r w:rsidRPr="00DA3958">
        <w:rPr>
          <w:spacing w:val="-1"/>
          <w:sz w:val="24"/>
          <w:szCs w:val="24"/>
        </w:rPr>
        <w:t xml:space="preserve"> </w:t>
      </w:r>
      <w:r w:rsidRPr="00DA3958">
        <w:rPr>
          <w:sz w:val="24"/>
          <w:szCs w:val="24"/>
        </w:rPr>
        <w:t>чувашского театра.</w:t>
      </w:r>
    </w:p>
    <w:p w14:paraId="39961196" w14:textId="77777777" w:rsidR="00DA3958" w:rsidRPr="00DA3958" w:rsidRDefault="00DA3958" w:rsidP="00DA3958">
      <w:pPr>
        <w:spacing w:line="278" w:lineRule="auto"/>
        <w:ind w:left="212" w:right="706"/>
        <w:rPr>
          <w:sz w:val="24"/>
          <w:szCs w:val="24"/>
        </w:rPr>
      </w:pPr>
      <w:r w:rsidRPr="00DA3958">
        <w:rPr>
          <w:sz w:val="24"/>
          <w:szCs w:val="24"/>
        </w:rPr>
        <w:t>Имя</w:t>
      </w:r>
      <w:r w:rsidRPr="00DA3958">
        <w:rPr>
          <w:spacing w:val="47"/>
          <w:sz w:val="24"/>
          <w:szCs w:val="24"/>
        </w:rPr>
        <w:t xml:space="preserve"> </w:t>
      </w:r>
      <w:r w:rsidRPr="00DA3958">
        <w:rPr>
          <w:sz w:val="24"/>
          <w:szCs w:val="24"/>
        </w:rPr>
        <w:t>существительное.</w:t>
      </w:r>
      <w:r w:rsidRPr="00DA3958">
        <w:rPr>
          <w:spacing w:val="47"/>
          <w:sz w:val="24"/>
          <w:szCs w:val="24"/>
        </w:rPr>
        <w:t xml:space="preserve"> </w:t>
      </w:r>
      <w:r w:rsidRPr="00DA3958">
        <w:rPr>
          <w:sz w:val="24"/>
          <w:szCs w:val="24"/>
        </w:rPr>
        <w:t>Склонение.</w:t>
      </w:r>
      <w:r w:rsidRPr="00DA3958">
        <w:rPr>
          <w:spacing w:val="47"/>
          <w:sz w:val="24"/>
          <w:szCs w:val="24"/>
        </w:rPr>
        <w:t xml:space="preserve"> </w:t>
      </w:r>
      <w:r w:rsidRPr="00DA3958">
        <w:rPr>
          <w:sz w:val="24"/>
          <w:szCs w:val="24"/>
        </w:rPr>
        <w:t>Местный</w:t>
      </w:r>
      <w:r w:rsidRPr="00DA3958">
        <w:rPr>
          <w:spacing w:val="47"/>
          <w:sz w:val="24"/>
          <w:szCs w:val="24"/>
        </w:rPr>
        <w:t xml:space="preserve"> </w:t>
      </w:r>
      <w:r w:rsidRPr="00DA3958">
        <w:rPr>
          <w:sz w:val="24"/>
          <w:szCs w:val="24"/>
        </w:rPr>
        <w:t>падеж.</w:t>
      </w:r>
      <w:r w:rsidRPr="00DA3958">
        <w:rPr>
          <w:spacing w:val="46"/>
          <w:sz w:val="24"/>
          <w:szCs w:val="24"/>
        </w:rPr>
        <w:t xml:space="preserve"> </w:t>
      </w:r>
      <w:r w:rsidRPr="00DA3958">
        <w:rPr>
          <w:sz w:val="24"/>
          <w:szCs w:val="24"/>
        </w:rPr>
        <w:t>Имена</w:t>
      </w:r>
      <w:r w:rsidRPr="00DA3958">
        <w:rPr>
          <w:spacing w:val="48"/>
          <w:sz w:val="24"/>
          <w:szCs w:val="24"/>
        </w:rPr>
        <w:t xml:space="preserve"> </w:t>
      </w:r>
      <w:r w:rsidRPr="00DA3958">
        <w:rPr>
          <w:sz w:val="24"/>
          <w:szCs w:val="24"/>
        </w:rPr>
        <w:t>собственные.</w:t>
      </w:r>
      <w:r w:rsidRPr="00DA3958">
        <w:rPr>
          <w:spacing w:val="47"/>
          <w:sz w:val="24"/>
          <w:szCs w:val="24"/>
        </w:rPr>
        <w:t xml:space="preserve"> </w:t>
      </w:r>
      <w:r w:rsidRPr="00DA3958">
        <w:rPr>
          <w:sz w:val="24"/>
          <w:szCs w:val="24"/>
        </w:rPr>
        <w:t>Составные</w:t>
      </w:r>
      <w:r w:rsidRPr="00DA3958">
        <w:rPr>
          <w:spacing w:val="48"/>
          <w:sz w:val="24"/>
          <w:szCs w:val="24"/>
        </w:rPr>
        <w:t xml:space="preserve"> </w:t>
      </w:r>
      <w:r w:rsidRPr="00DA3958">
        <w:rPr>
          <w:sz w:val="24"/>
          <w:szCs w:val="24"/>
        </w:rPr>
        <w:t>имена</w:t>
      </w:r>
      <w:r w:rsidRPr="00DA3958">
        <w:rPr>
          <w:spacing w:val="-57"/>
          <w:sz w:val="24"/>
          <w:szCs w:val="24"/>
        </w:rPr>
        <w:t xml:space="preserve"> </w:t>
      </w:r>
      <w:r w:rsidRPr="00DA3958">
        <w:rPr>
          <w:sz w:val="24"/>
          <w:szCs w:val="24"/>
        </w:rPr>
        <w:t>числительные.</w:t>
      </w:r>
    </w:p>
    <w:p w14:paraId="4D2D7D0F" w14:textId="77777777" w:rsidR="00DA3958" w:rsidRPr="00DA3958" w:rsidRDefault="00DA3958" w:rsidP="00DA3958">
      <w:pPr>
        <w:spacing w:line="272" w:lineRule="exact"/>
        <w:ind w:left="212"/>
        <w:rPr>
          <w:sz w:val="24"/>
          <w:szCs w:val="24"/>
        </w:rPr>
      </w:pPr>
      <w:r w:rsidRPr="00DA3958">
        <w:rPr>
          <w:sz w:val="24"/>
          <w:szCs w:val="24"/>
        </w:rPr>
        <w:t>Наречия</w:t>
      </w:r>
      <w:r w:rsidRPr="00DA3958">
        <w:rPr>
          <w:spacing w:val="-2"/>
          <w:sz w:val="24"/>
          <w:szCs w:val="24"/>
        </w:rPr>
        <w:t xml:space="preserve"> </w:t>
      </w:r>
      <w:r w:rsidRPr="00DA3958">
        <w:rPr>
          <w:sz w:val="24"/>
          <w:szCs w:val="24"/>
        </w:rPr>
        <w:t>места</w:t>
      </w:r>
      <w:r w:rsidRPr="00DA3958">
        <w:rPr>
          <w:spacing w:val="-3"/>
          <w:sz w:val="24"/>
          <w:szCs w:val="24"/>
        </w:rPr>
        <w:t xml:space="preserve"> </w:t>
      </w:r>
      <w:r w:rsidRPr="00DA3958">
        <w:rPr>
          <w:sz w:val="24"/>
          <w:szCs w:val="24"/>
        </w:rPr>
        <w:t>и</w:t>
      </w:r>
      <w:r w:rsidRPr="00DA3958">
        <w:rPr>
          <w:spacing w:val="-2"/>
          <w:sz w:val="24"/>
          <w:szCs w:val="24"/>
        </w:rPr>
        <w:t xml:space="preserve"> </w:t>
      </w:r>
      <w:r w:rsidRPr="00DA3958">
        <w:rPr>
          <w:sz w:val="24"/>
          <w:szCs w:val="24"/>
        </w:rPr>
        <w:t>времени.</w:t>
      </w:r>
      <w:r w:rsidRPr="00DA3958">
        <w:rPr>
          <w:spacing w:val="-2"/>
          <w:sz w:val="24"/>
          <w:szCs w:val="24"/>
        </w:rPr>
        <w:t xml:space="preserve"> </w:t>
      </w:r>
      <w:r w:rsidRPr="00DA3958">
        <w:rPr>
          <w:sz w:val="24"/>
          <w:szCs w:val="24"/>
        </w:rPr>
        <w:t>Союзы.</w:t>
      </w:r>
    </w:p>
    <w:p w14:paraId="652392EC" w14:textId="77777777" w:rsidR="00DA3958" w:rsidRPr="00DA3958" w:rsidRDefault="00DA3958" w:rsidP="00803E13">
      <w:pPr>
        <w:numPr>
          <w:ilvl w:val="2"/>
          <w:numId w:val="106"/>
        </w:numPr>
        <w:tabs>
          <w:tab w:val="left" w:pos="934"/>
        </w:tabs>
        <w:spacing w:before="39"/>
        <w:ind w:left="933" w:hanging="722"/>
        <w:rPr>
          <w:sz w:val="24"/>
        </w:rPr>
      </w:pPr>
      <w:r w:rsidRPr="00DA3958">
        <w:rPr>
          <w:sz w:val="24"/>
        </w:rPr>
        <w:t>Чăваш</w:t>
      </w:r>
      <w:r w:rsidRPr="00DA3958">
        <w:rPr>
          <w:spacing w:val="-2"/>
          <w:sz w:val="24"/>
        </w:rPr>
        <w:t xml:space="preserve"> </w:t>
      </w:r>
      <w:r w:rsidRPr="00DA3958">
        <w:rPr>
          <w:sz w:val="24"/>
        </w:rPr>
        <w:t>ен</w:t>
      </w:r>
      <w:r w:rsidRPr="00DA3958">
        <w:rPr>
          <w:spacing w:val="-1"/>
          <w:sz w:val="24"/>
        </w:rPr>
        <w:t xml:space="preserve"> </w:t>
      </w:r>
      <w:r w:rsidRPr="00DA3958">
        <w:rPr>
          <w:sz w:val="24"/>
        </w:rPr>
        <w:t>–</w:t>
      </w:r>
      <w:r w:rsidRPr="00DA3958">
        <w:rPr>
          <w:spacing w:val="-1"/>
          <w:sz w:val="24"/>
        </w:rPr>
        <w:t xml:space="preserve"> </w:t>
      </w:r>
      <w:r w:rsidRPr="00DA3958">
        <w:rPr>
          <w:sz w:val="24"/>
        </w:rPr>
        <w:t>ман</w:t>
      </w:r>
      <w:r w:rsidRPr="00DA3958">
        <w:rPr>
          <w:spacing w:val="-2"/>
          <w:sz w:val="24"/>
        </w:rPr>
        <w:t xml:space="preserve"> </w:t>
      </w:r>
      <w:r w:rsidRPr="00DA3958">
        <w:rPr>
          <w:sz w:val="24"/>
        </w:rPr>
        <w:t>Тăван</w:t>
      </w:r>
      <w:r w:rsidRPr="00DA3958">
        <w:rPr>
          <w:spacing w:val="-2"/>
          <w:sz w:val="24"/>
        </w:rPr>
        <w:t xml:space="preserve"> </w:t>
      </w:r>
      <w:r w:rsidRPr="00DA3958">
        <w:rPr>
          <w:sz w:val="24"/>
        </w:rPr>
        <w:t>çĕршыв!</w:t>
      </w:r>
      <w:r w:rsidRPr="00DA3958">
        <w:rPr>
          <w:spacing w:val="-1"/>
          <w:sz w:val="24"/>
        </w:rPr>
        <w:t xml:space="preserve"> </w:t>
      </w:r>
      <w:r w:rsidRPr="00DA3958">
        <w:rPr>
          <w:sz w:val="24"/>
        </w:rPr>
        <w:t>(Чувашия –</w:t>
      </w:r>
      <w:r w:rsidRPr="00DA3958">
        <w:rPr>
          <w:spacing w:val="-2"/>
          <w:sz w:val="24"/>
        </w:rPr>
        <w:t xml:space="preserve"> </w:t>
      </w:r>
      <w:r w:rsidRPr="00DA3958">
        <w:rPr>
          <w:sz w:val="24"/>
        </w:rPr>
        <w:t>моя</w:t>
      </w:r>
      <w:r w:rsidRPr="00DA3958">
        <w:rPr>
          <w:spacing w:val="-1"/>
          <w:sz w:val="24"/>
        </w:rPr>
        <w:t xml:space="preserve"> </w:t>
      </w:r>
      <w:r w:rsidRPr="00DA3958">
        <w:rPr>
          <w:sz w:val="24"/>
        </w:rPr>
        <w:t>Родина!).</w:t>
      </w:r>
    </w:p>
    <w:p w14:paraId="20C845D9" w14:textId="77777777" w:rsidR="00DA3958" w:rsidRPr="00DA3958" w:rsidRDefault="00DA3958" w:rsidP="00DA3958">
      <w:pPr>
        <w:spacing w:before="41"/>
        <w:ind w:left="212"/>
        <w:rPr>
          <w:sz w:val="24"/>
          <w:szCs w:val="24"/>
        </w:rPr>
      </w:pPr>
      <w:r w:rsidRPr="00DA3958">
        <w:rPr>
          <w:sz w:val="24"/>
          <w:szCs w:val="24"/>
        </w:rPr>
        <w:t>Чувашия</w:t>
      </w:r>
      <w:r w:rsidRPr="00DA3958">
        <w:rPr>
          <w:spacing w:val="-2"/>
          <w:sz w:val="24"/>
          <w:szCs w:val="24"/>
        </w:rPr>
        <w:t xml:space="preserve"> </w:t>
      </w:r>
      <w:r w:rsidRPr="00DA3958">
        <w:rPr>
          <w:sz w:val="24"/>
          <w:szCs w:val="24"/>
        </w:rPr>
        <w:t>–</w:t>
      </w:r>
      <w:r w:rsidRPr="00DA3958">
        <w:rPr>
          <w:spacing w:val="-3"/>
          <w:sz w:val="24"/>
          <w:szCs w:val="24"/>
        </w:rPr>
        <w:t xml:space="preserve"> </w:t>
      </w:r>
      <w:r w:rsidRPr="00DA3958">
        <w:rPr>
          <w:sz w:val="24"/>
          <w:szCs w:val="24"/>
        </w:rPr>
        <w:t>моя</w:t>
      </w:r>
      <w:r w:rsidRPr="00DA3958">
        <w:rPr>
          <w:spacing w:val="-2"/>
          <w:sz w:val="24"/>
          <w:szCs w:val="24"/>
        </w:rPr>
        <w:t xml:space="preserve"> </w:t>
      </w:r>
      <w:r w:rsidRPr="00DA3958">
        <w:rPr>
          <w:sz w:val="24"/>
          <w:szCs w:val="24"/>
        </w:rPr>
        <w:t>Родина!</w:t>
      </w:r>
      <w:r w:rsidRPr="00DA3958">
        <w:rPr>
          <w:spacing w:val="-3"/>
          <w:sz w:val="24"/>
          <w:szCs w:val="24"/>
        </w:rPr>
        <w:t xml:space="preserve"> </w:t>
      </w:r>
      <w:r w:rsidRPr="00DA3958">
        <w:rPr>
          <w:sz w:val="24"/>
          <w:szCs w:val="24"/>
        </w:rPr>
        <w:t>Районы</w:t>
      </w:r>
      <w:r w:rsidRPr="00DA3958">
        <w:rPr>
          <w:spacing w:val="-2"/>
          <w:sz w:val="24"/>
          <w:szCs w:val="24"/>
        </w:rPr>
        <w:t xml:space="preserve"> </w:t>
      </w:r>
      <w:r w:rsidRPr="00DA3958">
        <w:rPr>
          <w:sz w:val="24"/>
          <w:szCs w:val="24"/>
        </w:rPr>
        <w:t>и</w:t>
      </w:r>
      <w:r w:rsidRPr="00DA3958">
        <w:rPr>
          <w:spacing w:val="-3"/>
          <w:sz w:val="24"/>
          <w:szCs w:val="24"/>
        </w:rPr>
        <w:t xml:space="preserve"> </w:t>
      </w:r>
      <w:r w:rsidRPr="00DA3958">
        <w:rPr>
          <w:sz w:val="24"/>
          <w:szCs w:val="24"/>
        </w:rPr>
        <w:t>города</w:t>
      </w:r>
      <w:r w:rsidRPr="00DA3958">
        <w:rPr>
          <w:spacing w:val="-3"/>
          <w:sz w:val="24"/>
          <w:szCs w:val="24"/>
        </w:rPr>
        <w:t xml:space="preserve"> </w:t>
      </w:r>
      <w:r w:rsidRPr="00DA3958">
        <w:rPr>
          <w:sz w:val="24"/>
          <w:szCs w:val="24"/>
        </w:rPr>
        <w:t>Чувашии.</w:t>
      </w:r>
      <w:r w:rsidRPr="00DA3958">
        <w:rPr>
          <w:spacing w:val="-3"/>
          <w:sz w:val="24"/>
          <w:szCs w:val="24"/>
        </w:rPr>
        <w:t xml:space="preserve"> </w:t>
      </w:r>
      <w:r w:rsidRPr="00DA3958">
        <w:rPr>
          <w:sz w:val="24"/>
          <w:szCs w:val="24"/>
        </w:rPr>
        <w:t>Выдающиеся</w:t>
      </w:r>
      <w:r w:rsidRPr="00DA3958">
        <w:rPr>
          <w:spacing w:val="-2"/>
          <w:sz w:val="24"/>
          <w:szCs w:val="24"/>
        </w:rPr>
        <w:t xml:space="preserve"> </w:t>
      </w:r>
      <w:r w:rsidRPr="00DA3958">
        <w:rPr>
          <w:sz w:val="24"/>
          <w:szCs w:val="24"/>
        </w:rPr>
        <w:t>люди</w:t>
      </w:r>
      <w:r w:rsidRPr="00DA3958">
        <w:rPr>
          <w:spacing w:val="-2"/>
          <w:sz w:val="24"/>
          <w:szCs w:val="24"/>
        </w:rPr>
        <w:t xml:space="preserve"> </w:t>
      </w:r>
      <w:r w:rsidRPr="00DA3958">
        <w:rPr>
          <w:sz w:val="24"/>
          <w:szCs w:val="24"/>
        </w:rPr>
        <w:t>Чувашии.</w:t>
      </w:r>
    </w:p>
    <w:p w14:paraId="3E2C4EB4" w14:textId="77777777" w:rsidR="00DA3958" w:rsidRPr="00DA3958" w:rsidRDefault="00DA3958" w:rsidP="00DA3958">
      <w:pPr>
        <w:tabs>
          <w:tab w:val="left" w:pos="1886"/>
          <w:tab w:val="left" w:pos="3382"/>
          <w:tab w:val="left" w:pos="4754"/>
          <w:tab w:val="left" w:pos="6013"/>
          <w:tab w:val="left" w:pos="6471"/>
          <w:tab w:val="left" w:pos="7152"/>
          <w:tab w:val="left" w:pos="8907"/>
          <w:tab w:val="left" w:pos="9245"/>
        </w:tabs>
        <w:spacing w:before="43" w:line="276" w:lineRule="auto"/>
        <w:ind w:left="212" w:right="411"/>
        <w:rPr>
          <w:sz w:val="24"/>
          <w:szCs w:val="24"/>
        </w:rPr>
      </w:pPr>
      <w:r w:rsidRPr="00DA3958">
        <w:rPr>
          <w:sz w:val="24"/>
          <w:szCs w:val="24"/>
        </w:rPr>
        <w:t>Местоимения.</w:t>
      </w:r>
      <w:r w:rsidRPr="00DA3958">
        <w:rPr>
          <w:sz w:val="24"/>
          <w:szCs w:val="24"/>
        </w:rPr>
        <w:tab/>
        <w:t>Закрепление</w:t>
      </w:r>
      <w:r w:rsidRPr="00DA3958">
        <w:rPr>
          <w:sz w:val="24"/>
          <w:szCs w:val="24"/>
        </w:rPr>
        <w:tab/>
        <w:t>изученного</w:t>
      </w:r>
      <w:r w:rsidRPr="00DA3958">
        <w:rPr>
          <w:sz w:val="24"/>
          <w:szCs w:val="24"/>
        </w:rPr>
        <w:tab/>
        <w:t>материала</w:t>
      </w:r>
      <w:r w:rsidRPr="00DA3958">
        <w:rPr>
          <w:sz w:val="24"/>
          <w:szCs w:val="24"/>
        </w:rPr>
        <w:tab/>
        <w:t>по</w:t>
      </w:r>
      <w:r w:rsidRPr="00DA3958">
        <w:rPr>
          <w:sz w:val="24"/>
          <w:szCs w:val="24"/>
        </w:rPr>
        <w:tab/>
        <w:t>теме</w:t>
      </w:r>
      <w:r w:rsidRPr="00DA3958">
        <w:rPr>
          <w:sz w:val="24"/>
          <w:szCs w:val="24"/>
        </w:rPr>
        <w:tab/>
        <w:t>«Указательные</w:t>
      </w:r>
      <w:r w:rsidRPr="00DA3958">
        <w:rPr>
          <w:sz w:val="24"/>
          <w:szCs w:val="24"/>
        </w:rPr>
        <w:tab/>
        <w:t>и</w:t>
      </w:r>
      <w:r w:rsidRPr="00DA3958">
        <w:rPr>
          <w:sz w:val="24"/>
          <w:szCs w:val="24"/>
        </w:rPr>
        <w:tab/>
      </w:r>
      <w:r w:rsidRPr="00DA3958">
        <w:rPr>
          <w:spacing w:val="-1"/>
          <w:sz w:val="24"/>
          <w:szCs w:val="24"/>
        </w:rPr>
        <w:t>возвратные</w:t>
      </w:r>
      <w:r w:rsidRPr="00DA3958">
        <w:rPr>
          <w:spacing w:val="-57"/>
          <w:sz w:val="24"/>
          <w:szCs w:val="24"/>
        </w:rPr>
        <w:t xml:space="preserve"> </w:t>
      </w:r>
      <w:r w:rsidRPr="00DA3958">
        <w:rPr>
          <w:sz w:val="24"/>
          <w:szCs w:val="24"/>
        </w:rPr>
        <w:t>местоимения».</w:t>
      </w:r>
    </w:p>
    <w:p w14:paraId="44D4240F" w14:textId="77777777" w:rsidR="00DA3958" w:rsidRPr="00DA3958" w:rsidRDefault="00DA3958" w:rsidP="00DA3958">
      <w:pPr>
        <w:spacing w:line="276" w:lineRule="auto"/>
        <w:ind w:left="212" w:right="6768"/>
        <w:rPr>
          <w:sz w:val="24"/>
          <w:szCs w:val="24"/>
        </w:rPr>
      </w:pPr>
      <w:r w:rsidRPr="00DA3958">
        <w:rPr>
          <w:sz w:val="24"/>
          <w:szCs w:val="24"/>
        </w:rPr>
        <w:t>Правописание составных топонимов.</w:t>
      </w:r>
      <w:r w:rsidRPr="00DA3958">
        <w:rPr>
          <w:spacing w:val="-57"/>
          <w:sz w:val="24"/>
          <w:szCs w:val="24"/>
        </w:rPr>
        <w:t xml:space="preserve"> </w:t>
      </w:r>
      <w:r w:rsidRPr="00DA3958">
        <w:rPr>
          <w:sz w:val="24"/>
          <w:szCs w:val="24"/>
        </w:rPr>
        <w:t>Вводные</w:t>
      </w:r>
      <w:r w:rsidRPr="00DA3958">
        <w:rPr>
          <w:spacing w:val="-3"/>
          <w:sz w:val="24"/>
          <w:szCs w:val="24"/>
        </w:rPr>
        <w:t xml:space="preserve"> </w:t>
      </w:r>
      <w:r w:rsidRPr="00DA3958">
        <w:rPr>
          <w:sz w:val="24"/>
          <w:szCs w:val="24"/>
        </w:rPr>
        <w:t>слова.</w:t>
      </w:r>
    </w:p>
    <w:p w14:paraId="19783708" w14:textId="77777777" w:rsidR="00DA3958" w:rsidRPr="00DA3958" w:rsidRDefault="00DA3958" w:rsidP="00803E13">
      <w:pPr>
        <w:numPr>
          <w:ilvl w:val="2"/>
          <w:numId w:val="106"/>
        </w:numPr>
        <w:tabs>
          <w:tab w:val="left" w:pos="934"/>
        </w:tabs>
        <w:spacing w:before="1"/>
        <w:ind w:left="933" w:hanging="722"/>
        <w:rPr>
          <w:sz w:val="24"/>
        </w:rPr>
      </w:pPr>
      <w:r w:rsidRPr="00DA3958">
        <w:rPr>
          <w:sz w:val="24"/>
        </w:rPr>
        <w:t>Раççей</w:t>
      </w:r>
      <w:r w:rsidRPr="00DA3958">
        <w:rPr>
          <w:spacing w:val="-1"/>
          <w:sz w:val="24"/>
        </w:rPr>
        <w:t xml:space="preserve"> </w:t>
      </w:r>
      <w:r w:rsidRPr="00DA3958">
        <w:rPr>
          <w:sz w:val="24"/>
        </w:rPr>
        <w:t>–</w:t>
      </w:r>
      <w:r w:rsidRPr="00DA3958">
        <w:rPr>
          <w:spacing w:val="-2"/>
          <w:sz w:val="24"/>
        </w:rPr>
        <w:t xml:space="preserve"> </w:t>
      </w:r>
      <w:r w:rsidRPr="00DA3958">
        <w:rPr>
          <w:sz w:val="24"/>
        </w:rPr>
        <w:t>Тăван</w:t>
      </w:r>
      <w:r w:rsidRPr="00DA3958">
        <w:rPr>
          <w:spacing w:val="-1"/>
          <w:sz w:val="24"/>
        </w:rPr>
        <w:t xml:space="preserve"> </w:t>
      </w:r>
      <w:r w:rsidRPr="00DA3958">
        <w:rPr>
          <w:sz w:val="24"/>
        </w:rPr>
        <w:t>çĕршыв!</w:t>
      </w:r>
      <w:r w:rsidRPr="00DA3958">
        <w:rPr>
          <w:spacing w:val="-2"/>
          <w:sz w:val="24"/>
        </w:rPr>
        <w:t xml:space="preserve"> </w:t>
      </w:r>
      <w:r w:rsidRPr="00DA3958">
        <w:rPr>
          <w:sz w:val="24"/>
        </w:rPr>
        <w:t>(Россия</w:t>
      </w:r>
      <w:r w:rsidRPr="00DA3958">
        <w:rPr>
          <w:spacing w:val="1"/>
          <w:sz w:val="24"/>
        </w:rPr>
        <w:t xml:space="preserve"> </w:t>
      </w:r>
      <w:r w:rsidRPr="00DA3958">
        <w:rPr>
          <w:sz w:val="24"/>
        </w:rPr>
        <w:t>–</w:t>
      </w:r>
      <w:r w:rsidRPr="00DA3958">
        <w:rPr>
          <w:spacing w:val="-2"/>
          <w:sz w:val="24"/>
        </w:rPr>
        <w:t xml:space="preserve"> </w:t>
      </w:r>
      <w:r w:rsidRPr="00DA3958">
        <w:rPr>
          <w:sz w:val="24"/>
        </w:rPr>
        <w:t>моя</w:t>
      </w:r>
      <w:r w:rsidRPr="00DA3958">
        <w:rPr>
          <w:spacing w:val="-1"/>
          <w:sz w:val="24"/>
        </w:rPr>
        <w:t xml:space="preserve"> </w:t>
      </w:r>
      <w:r w:rsidRPr="00DA3958">
        <w:rPr>
          <w:sz w:val="24"/>
        </w:rPr>
        <w:t>Родина!).</w:t>
      </w:r>
    </w:p>
    <w:p w14:paraId="33E3F0BE" w14:textId="77777777" w:rsidR="00DA3958" w:rsidRPr="00DA3958" w:rsidRDefault="00DA3958" w:rsidP="00DA3958">
      <w:pPr>
        <w:spacing w:before="41" w:line="276" w:lineRule="auto"/>
        <w:ind w:left="212" w:right="3165"/>
        <w:rPr>
          <w:sz w:val="24"/>
          <w:szCs w:val="24"/>
        </w:rPr>
      </w:pPr>
      <w:r w:rsidRPr="00DA3958">
        <w:rPr>
          <w:sz w:val="24"/>
          <w:szCs w:val="24"/>
        </w:rPr>
        <w:t>Россия – моя Родина! Народы России. Москва – столица нашей Родины.</w:t>
      </w:r>
      <w:r w:rsidRPr="00DA3958">
        <w:rPr>
          <w:spacing w:val="-57"/>
          <w:sz w:val="24"/>
          <w:szCs w:val="24"/>
        </w:rPr>
        <w:t xml:space="preserve"> </w:t>
      </w:r>
      <w:r w:rsidRPr="00DA3958">
        <w:rPr>
          <w:sz w:val="24"/>
          <w:szCs w:val="24"/>
        </w:rPr>
        <w:t>Закрепление</w:t>
      </w:r>
      <w:r w:rsidRPr="00DA3958">
        <w:rPr>
          <w:spacing w:val="-2"/>
          <w:sz w:val="24"/>
          <w:szCs w:val="24"/>
        </w:rPr>
        <w:t xml:space="preserve"> </w:t>
      </w:r>
      <w:r w:rsidRPr="00DA3958">
        <w:rPr>
          <w:sz w:val="24"/>
          <w:szCs w:val="24"/>
        </w:rPr>
        <w:t>пройденных</w:t>
      </w:r>
      <w:r w:rsidRPr="00DA3958">
        <w:rPr>
          <w:spacing w:val="1"/>
          <w:sz w:val="24"/>
          <w:szCs w:val="24"/>
        </w:rPr>
        <w:t xml:space="preserve"> </w:t>
      </w:r>
      <w:r w:rsidRPr="00DA3958">
        <w:rPr>
          <w:sz w:val="24"/>
          <w:szCs w:val="24"/>
        </w:rPr>
        <w:t>грамматических</w:t>
      </w:r>
      <w:r w:rsidRPr="00DA3958">
        <w:rPr>
          <w:spacing w:val="1"/>
          <w:sz w:val="24"/>
          <w:szCs w:val="24"/>
        </w:rPr>
        <w:t xml:space="preserve"> </w:t>
      </w:r>
      <w:r w:rsidRPr="00DA3958">
        <w:rPr>
          <w:sz w:val="24"/>
          <w:szCs w:val="24"/>
        </w:rPr>
        <w:t>тем.</w:t>
      </w:r>
    </w:p>
    <w:p w14:paraId="4A9783C3" w14:textId="77777777" w:rsidR="00DA3958" w:rsidRPr="00DA3958" w:rsidRDefault="00DA3958" w:rsidP="00803E13">
      <w:pPr>
        <w:numPr>
          <w:ilvl w:val="1"/>
          <w:numId w:val="106"/>
        </w:numPr>
        <w:tabs>
          <w:tab w:val="left" w:pos="754"/>
        </w:tabs>
        <w:spacing w:line="275" w:lineRule="exact"/>
        <w:ind w:left="753" w:hanging="542"/>
        <w:rPr>
          <w:sz w:val="24"/>
        </w:rPr>
      </w:pPr>
      <w:r w:rsidRPr="00DA3958">
        <w:rPr>
          <w:sz w:val="24"/>
        </w:rPr>
        <w:t>Содержание</w:t>
      </w:r>
      <w:r w:rsidRPr="00DA3958">
        <w:rPr>
          <w:spacing w:val="-3"/>
          <w:sz w:val="24"/>
        </w:rPr>
        <w:t xml:space="preserve"> </w:t>
      </w:r>
      <w:r w:rsidRPr="00DA3958">
        <w:rPr>
          <w:sz w:val="24"/>
        </w:rPr>
        <w:t>обучения</w:t>
      </w:r>
      <w:r w:rsidRPr="00DA3958">
        <w:rPr>
          <w:spacing w:val="-2"/>
          <w:sz w:val="24"/>
        </w:rPr>
        <w:t xml:space="preserve"> </w:t>
      </w:r>
      <w:r w:rsidRPr="00DA3958">
        <w:rPr>
          <w:sz w:val="24"/>
        </w:rPr>
        <w:t>в</w:t>
      </w:r>
      <w:r w:rsidRPr="00DA3958">
        <w:rPr>
          <w:spacing w:val="-3"/>
          <w:sz w:val="24"/>
        </w:rPr>
        <w:t xml:space="preserve"> </w:t>
      </w:r>
      <w:r w:rsidRPr="00DA3958">
        <w:rPr>
          <w:sz w:val="24"/>
        </w:rPr>
        <w:t>7</w:t>
      </w:r>
      <w:r w:rsidRPr="00DA3958">
        <w:rPr>
          <w:spacing w:val="-2"/>
          <w:sz w:val="24"/>
        </w:rPr>
        <w:t xml:space="preserve"> </w:t>
      </w:r>
      <w:r w:rsidRPr="00DA3958">
        <w:rPr>
          <w:sz w:val="24"/>
        </w:rPr>
        <w:t>классе.</w:t>
      </w:r>
    </w:p>
    <w:p w14:paraId="31A6A868" w14:textId="77777777" w:rsidR="00DA3958" w:rsidRPr="00DA3958" w:rsidRDefault="00DA3958" w:rsidP="00803E13">
      <w:pPr>
        <w:numPr>
          <w:ilvl w:val="2"/>
          <w:numId w:val="106"/>
        </w:numPr>
        <w:tabs>
          <w:tab w:val="left" w:pos="934"/>
        </w:tabs>
        <w:spacing w:before="43"/>
        <w:ind w:left="933" w:hanging="722"/>
        <w:rPr>
          <w:sz w:val="24"/>
        </w:rPr>
      </w:pPr>
      <w:r w:rsidRPr="00DA3958">
        <w:rPr>
          <w:sz w:val="24"/>
        </w:rPr>
        <w:t>Тăван</w:t>
      </w:r>
      <w:r w:rsidRPr="00DA3958">
        <w:rPr>
          <w:spacing w:val="-2"/>
          <w:sz w:val="24"/>
        </w:rPr>
        <w:t xml:space="preserve"> </w:t>
      </w:r>
      <w:r w:rsidRPr="00DA3958">
        <w:rPr>
          <w:sz w:val="24"/>
        </w:rPr>
        <w:t>чĕлхе</w:t>
      </w:r>
      <w:r w:rsidRPr="00DA3958">
        <w:rPr>
          <w:spacing w:val="-2"/>
          <w:sz w:val="24"/>
        </w:rPr>
        <w:t xml:space="preserve"> </w:t>
      </w:r>
      <w:r w:rsidRPr="00DA3958">
        <w:rPr>
          <w:sz w:val="24"/>
        </w:rPr>
        <w:t>–</w:t>
      </w:r>
      <w:r w:rsidRPr="00DA3958">
        <w:rPr>
          <w:spacing w:val="-1"/>
          <w:sz w:val="24"/>
        </w:rPr>
        <w:t xml:space="preserve"> </w:t>
      </w:r>
      <w:r w:rsidRPr="00DA3958">
        <w:rPr>
          <w:sz w:val="24"/>
        </w:rPr>
        <w:t>анне</w:t>
      </w:r>
      <w:r w:rsidRPr="00DA3958">
        <w:rPr>
          <w:spacing w:val="-2"/>
          <w:sz w:val="24"/>
        </w:rPr>
        <w:t xml:space="preserve"> </w:t>
      </w:r>
      <w:r w:rsidRPr="00DA3958">
        <w:rPr>
          <w:sz w:val="24"/>
        </w:rPr>
        <w:t>чĕлхи</w:t>
      </w:r>
      <w:r w:rsidRPr="00DA3958">
        <w:rPr>
          <w:spacing w:val="-2"/>
          <w:sz w:val="24"/>
        </w:rPr>
        <w:t xml:space="preserve"> </w:t>
      </w:r>
      <w:r w:rsidRPr="00DA3958">
        <w:rPr>
          <w:sz w:val="24"/>
        </w:rPr>
        <w:t>(Родной</w:t>
      </w:r>
      <w:r w:rsidRPr="00DA3958">
        <w:rPr>
          <w:spacing w:val="-1"/>
          <w:sz w:val="24"/>
        </w:rPr>
        <w:t xml:space="preserve"> </w:t>
      </w:r>
      <w:r w:rsidRPr="00DA3958">
        <w:rPr>
          <w:sz w:val="24"/>
        </w:rPr>
        <w:t>язык</w:t>
      </w:r>
      <w:r w:rsidRPr="00DA3958">
        <w:rPr>
          <w:spacing w:val="-1"/>
          <w:sz w:val="24"/>
        </w:rPr>
        <w:t xml:space="preserve"> </w:t>
      </w:r>
      <w:r w:rsidRPr="00DA3958">
        <w:rPr>
          <w:sz w:val="24"/>
        </w:rPr>
        <w:t>–</w:t>
      </w:r>
      <w:r w:rsidRPr="00DA3958">
        <w:rPr>
          <w:spacing w:val="-2"/>
          <w:sz w:val="24"/>
        </w:rPr>
        <w:t xml:space="preserve"> </w:t>
      </w:r>
      <w:r w:rsidRPr="00DA3958">
        <w:rPr>
          <w:sz w:val="24"/>
        </w:rPr>
        <w:t>язык</w:t>
      </w:r>
      <w:r w:rsidRPr="00DA3958">
        <w:rPr>
          <w:spacing w:val="-1"/>
          <w:sz w:val="24"/>
        </w:rPr>
        <w:t xml:space="preserve"> </w:t>
      </w:r>
      <w:r w:rsidRPr="00DA3958">
        <w:rPr>
          <w:sz w:val="24"/>
        </w:rPr>
        <w:t>матери).</w:t>
      </w:r>
    </w:p>
    <w:p w14:paraId="61976C14" w14:textId="77777777" w:rsidR="00DA3958" w:rsidRPr="00DA3958" w:rsidRDefault="00DA3958" w:rsidP="00DA3958">
      <w:pPr>
        <w:spacing w:before="41" w:line="276" w:lineRule="auto"/>
        <w:ind w:left="212"/>
        <w:rPr>
          <w:sz w:val="24"/>
          <w:szCs w:val="24"/>
        </w:rPr>
      </w:pPr>
      <w:r w:rsidRPr="00DA3958">
        <w:rPr>
          <w:sz w:val="24"/>
          <w:szCs w:val="24"/>
        </w:rPr>
        <w:t>Родная</w:t>
      </w:r>
      <w:r w:rsidRPr="00DA3958">
        <w:rPr>
          <w:spacing w:val="21"/>
          <w:sz w:val="24"/>
          <w:szCs w:val="24"/>
        </w:rPr>
        <w:t xml:space="preserve"> </w:t>
      </w:r>
      <w:r w:rsidRPr="00DA3958">
        <w:rPr>
          <w:sz w:val="24"/>
          <w:szCs w:val="24"/>
        </w:rPr>
        <w:t>школа.</w:t>
      </w:r>
      <w:r w:rsidRPr="00DA3958">
        <w:rPr>
          <w:spacing w:val="21"/>
          <w:sz w:val="24"/>
          <w:szCs w:val="24"/>
        </w:rPr>
        <w:t xml:space="preserve"> </w:t>
      </w:r>
      <w:r w:rsidRPr="00DA3958">
        <w:rPr>
          <w:sz w:val="24"/>
          <w:szCs w:val="24"/>
        </w:rPr>
        <w:t>Школьные</w:t>
      </w:r>
      <w:r w:rsidRPr="00DA3958">
        <w:rPr>
          <w:spacing w:val="20"/>
          <w:sz w:val="24"/>
          <w:szCs w:val="24"/>
        </w:rPr>
        <w:t xml:space="preserve"> </w:t>
      </w:r>
      <w:r w:rsidRPr="00DA3958">
        <w:rPr>
          <w:sz w:val="24"/>
          <w:szCs w:val="24"/>
        </w:rPr>
        <w:t>предметы.</w:t>
      </w:r>
      <w:r w:rsidRPr="00DA3958">
        <w:rPr>
          <w:spacing w:val="23"/>
          <w:sz w:val="24"/>
          <w:szCs w:val="24"/>
        </w:rPr>
        <w:t xml:space="preserve"> </w:t>
      </w:r>
      <w:r w:rsidRPr="00DA3958">
        <w:rPr>
          <w:sz w:val="24"/>
          <w:szCs w:val="24"/>
        </w:rPr>
        <w:t>Важность</w:t>
      </w:r>
      <w:r w:rsidRPr="00DA3958">
        <w:rPr>
          <w:spacing w:val="27"/>
          <w:sz w:val="24"/>
          <w:szCs w:val="24"/>
        </w:rPr>
        <w:t xml:space="preserve"> </w:t>
      </w:r>
      <w:r w:rsidRPr="00DA3958">
        <w:rPr>
          <w:sz w:val="24"/>
          <w:szCs w:val="24"/>
        </w:rPr>
        <w:t>владения</w:t>
      </w:r>
      <w:r w:rsidRPr="00DA3958">
        <w:rPr>
          <w:spacing w:val="21"/>
          <w:sz w:val="24"/>
          <w:szCs w:val="24"/>
        </w:rPr>
        <w:t xml:space="preserve"> </w:t>
      </w:r>
      <w:r w:rsidRPr="00DA3958">
        <w:rPr>
          <w:sz w:val="24"/>
          <w:szCs w:val="24"/>
        </w:rPr>
        <w:t>родным</w:t>
      </w:r>
      <w:r w:rsidRPr="00DA3958">
        <w:rPr>
          <w:spacing w:val="20"/>
          <w:sz w:val="24"/>
          <w:szCs w:val="24"/>
        </w:rPr>
        <w:t xml:space="preserve"> </w:t>
      </w:r>
      <w:r w:rsidRPr="00DA3958">
        <w:rPr>
          <w:sz w:val="24"/>
          <w:szCs w:val="24"/>
        </w:rPr>
        <w:t>языком.</w:t>
      </w:r>
      <w:r w:rsidRPr="00DA3958">
        <w:rPr>
          <w:spacing w:val="21"/>
          <w:sz w:val="24"/>
          <w:szCs w:val="24"/>
        </w:rPr>
        <w:t xml:space="preserve"> </w:t>
      </w:r>
      <w:r w:rsidRPr="00DA3958">
        <w:rPr>
          <w:sz w:val="24"/>
          <w:szCs w:val="24"/>
        </w:rPr>
        <w:t>Тюркские</w:t>
      </w:r>
      <w:r w:rsidRPr="00DA3958">
        <w:rPr>
          <w:spacing w:val="20"/>
          <w:sz w:val="24"/>
          <w:szCs w:val="24"/>
        </w:rPr>
        <w:t xml:space="preserve"> </w:t>
      </w:r>
      <w:r w:rsidRPr="00DA3958">
        <w:rPr>
          <w:sz w:val="24"/>
          <w:szCs w:val="24"/>
        </w:rPr>
        <w:t>языки</w:t>
      </w:r>
      <w:r w:rsidRPr="00DA3958">
        <w:rPr>
          <w:spacing w:val="20"/>
          <w:sz w:val="24"/>
          <w:szCs w:val="24"/>
        </w:rPr>
        <w:t xml:space="preserve"> </w:t>
      </w:r>
      <w:r w:rsidRPr="00DA3958">
        <w:rPr>
          <w:sz w:val="24"/>
          <w:szCs w:val="24"/>
        </w:rPr>
        <w:t>среди</w:t>
      </w:r>
      <w:r w:rsidRPr="00DA3958">
        <w:rPr>
          <w:spacing w:val="-57"/>
          <w:sz w:val="24"/>
          <w:szCs w:val="24"/>
        </w:rPr>
        <w:t xml:space="preserve"> </w:t>
      </w:r>
      <w:r w:rsidRPr="00DA3958">
        <w:rPr>
          <w:sz w:val="24"/>
          <w:szCs w:val="24"/>
        </w:rPr>
        <w:t>народов</w:t>
      </w:r>
      <w:r w:rsidRPr="00DA3958">
        <w:rPr>
          <w:spacing w:val="-1"/>
          <w:sz w:val="24"/>
          <w:szCs w:val="24"/>
        </w:rPr>
        <w:t xml:space="preserve"> </w:t>
      </w:r>
      <w:r w:rsidRPr="00DA3958">
        <w:rPr>
          <w:sz w:val="24"/>
          <w:szCs w:val="24"/>
        </w:rPr>
        <w:t>мира.</w:t>
      </w:r>
    </w:p>
    <w:p w14:paraId="091A345A" w14:textId="77777777" w:rsidR="00DA3958" w:rsidRPr="00DA3958" w:rsidRDefault="00DA3958" w:rsidP="00DA3958">
      <w:pPr>
        <w:spacing w:line="276" w:lineRule="auto"/>
        <w:ind w:left="212" w:right="6677"/>
        <w:rPr>
          <w:sz w:val="24"/>
          <w:szCs w:val="24"/>
        </w:rPr>
      </w:pPr>
      <w:r w:rsidRPr="00DA3958">
        <w:rPr>
          <w:sz w:val="24"/>
          <w:szCs w:val="24"/>
        </w:rPr>
        <w:t>Значение изучения чувашского языка.</w:t>
      </w:r>
      <w:r w:rsidRPr="00DA3958">
        <w:rPr>
          <w:spacing w:val="-57"/>
          <w:sz w:val="24"/>
          <w:szCs w:val="24"/>
        </w:rPr>
        <w:t xml:space="preserve"> </w:t>
      </w:r>
      <w:r w:rsidRPr="00DA3958">
        <w:rPr>
          <w:sz w:val="24"/>
          <w:szCs w:val="24"/>
        </w:rPr>
        <w:t>Имя</w:t>
      </w:r>
      <w:r w:rsidRPr="00DA3958">
        <w:rPr>
          <w:spacing w:val="-1"/>
          <w:sz w:val="24"/>
          <w:szCs w:val="24"/>
        </w:rPr>
        <w:t xml:space="preserve"> </w:t>
      </w:r>
      <w:r w:rsidRPr="00DA3958">
        <w:rPr>
          <w:sz w:val="24"/>
          <w:szCs w:val="24"/>
        </w:rPr>
        <w:t>существительное.</w:t>
      </w:r>
      <w:r w:rsidRPr="00DA3958">
        <w:rPr>
          <w:spacing w:val="-1"/>
          <w:sz w:val="24"/>
          <w:szCs w:val="24"/>
        </w:rPr>
        <w:t xml:space="preserve"> </w:t>
      </w:r>
      <w:r w:rsidRPr="00DA3958">
        <w:rPr>
          <w:sz w:val="24"/>
          <w:szCs w:val="24"/>
        </w:rPr>
        <w:t>Падежи.</w:t>
      </w:r>
    </w:p>
    <w:p w14:paraId="4D57288D" w14:textId="77777777" w:rsidR="00DA3958" w:rsidRPr="00DA3958" w:rsidRDefault="00DA3958" w:rsidP="00803E13">
      <w:pPr>
        <w:numPr>
          <w:ilvl w:val="2"/>
          <w:numId w:val="106"/>
        </w:numPr>
        <w:tabs>
          <w:tab w:val="left" w:pos="934"/>
        </w:tabs>
        <w:ind w:left="933" w:hanging="722"/>
        <w:rPr>
          <w:sz w:val="24"/>
        </w:rPr>
      </w:pPr>
      <w:r w:rsidRPr="00DA3958">
        <w:rPr>
          <w:sz w:val="24"/>
        </w:rPr>
        <w:t>Эпĕ</w:t>
      </w:r>
      <w:r w:rsidRPr="00DA3958">
        <w:rPr>
          <w:spacing w:val="-3"/>
          <w:sz w:val="24"/>
        </w:rPr>
        <w:t xml:space="preserve"> </w:t>
      </w:r>
      <w:r w:rsidRPr="00DA3958">
        <w:rPr>
          <w:sz w:val="24"/>
        </w:rPr>
        <w:t>тата</w:t>
      </w:r>
      <w:r w:rsidRPr="00DA3958">
        <w:rPr>
          <w:spacing w:val="-1"/>
          <w:sz w:val="24"/>
        </w:rPr>
        <w:t xml:space="preserve"> </w:t>
      </w:r>
      <w:r w:rsidRPr="00DA3958">
        <w:rPr>
          <w:sz w:val="24"/>
        </w:rPr>
        <w:t>манăн</w:t>
      </w:r>
      <w:r w:rsidRPr="00DA3958">
        <w:rPr>
          <w:spacing w:val="-1"/>
          <w:sz w:val="24"/>
        </w:rPr>
        <w:t xml:space="preserve"> </w:t>
      </w:r>
      <w:r w:rsidRPr="00DA3958">
        <w:rPr>
          <w:sz w:val="24"/>
        </w:rPr>
        <w:t>çемье</w:t>
      </w:r>
      <w:r w:rsidRPr="00DA3958">
        <w:rPr>
          <w:spacing w:val="-3"/>
          <w:sz w:val="24"/>
        </w:rPr>
        <w:t xml:space="preserve"> </w:t>
      </w:r>
      <w:r w:rsidRPr="00DA3958">
        <w:rPr>
          <w:sz w:val="24"/>
        </w:rPr>
        <w:t>(Я</w:t>
      </w:r>
      <w:r w:rsidRPr="00DA3958">
        <w:rPr>
          <w:spacing w:val="-1"/>
          <w:sz w:val="24"/>
        </w:rPr>
        <w:t xml:space="preserve"> </w:t>
      </w:r>
      <w:r w:rsidRPr="00DA3958">
        <w:rPr>
          <w:sz w:val="24"/>
        </w:rPr>
        <w:t>и</w:t>
      </w:r>
      <w:r w:rsidRPr="00DA3958">
        <w:rPr>
          <w:spacing w:val="-1"/>
          <w:sz w:val="24"/>
        </w:rPr>
        <w:t xml:space="preserve"> </w:t>
      </w:r>
      <w:r w:rsidRPr="00DA3958">
        <w:rPr>
          <w:sz w:val="24"/>
        </w:rPr>
        <w:t>моя</w:t>
      </w:r>
      <w:r w:rsidRPr="00DA3958">
        <w:rPr>
          <w:spacing w:val="-1"/>
          <w:sz w:val="24"/>
        </w:rPr>
        <w:t xml:space="preserve"> </w:t>
      </w:r>
      <w:r w:rsidRPr="00DA3958">
        <w:rPr>
          <w:sz w:val="24"/>
        </w:rPr>
        <w:t>семья).</w:t>
      </w:r>
    </w:p>
    <w:p w14:paraId="23BB8A7B" w14:textId="77777777" w:rsidR="00DA3958" w:rsidRPr="00DA3958" w:rsidRDefault="00DA3958" w:rsidP="00DA3958">
      <w:pPr>
        <w:spacing w:before="41" w:line="276" w:lineRule="auto"/>
        <w:ind w:left="212" w:right="706"/>
        <w:rPr>
          <w:sz w:val="24"/>
          <w:szCs w:val="24"/>
        </w:rPr>
      </w:pPr>
      <w:r w:rsidRPr="00DA3958">
        <w:rPr>
          <w:sz w:val="24"/>
          <w:szCs w:val="24"/>
        </w:rPr>
        <w:t>Наша</w:t>
      </w:r>
      <w:r w:rsidRPr="00DA3958">
        <w:rPr>
          <w:spacing w:val="23"/>
          <w:sz w:val="24"/>
          <w:szCs w:val="24"/>
        </w:rPr>
        <w:t xml:space="preserve"> </w:t>
      </w:r>
      <w:r w:rsidRPr="00DA3958">
        <w:rPr>
          <w:sz w:val="24"/>
          <w:szCs w:val="24"/>
        </w:rPr>
        <w:t>счастливая</w:t>
      </w:r>
      <w:r w:rsidRPr="00DA3958">
        <w:rPr>
          <w:spacing w:val="24"/>
          <w:sz w:val="24"/>
          <w:szCs w:val="24"/>
        </w:rPr>
        <w:t xml:space="preserve"> </w:t>
      </w:r>
      <w:r w:rsidRPr="00DA3958">
        <w:rPr>
          <w:sz w:val="24"/>
          <w:szCs w:val="24"/>
        </w:rPr>
        <w:t>семья.</w:t>
      </w:r>
      <w:r w:rsidRPr="00DA3958">
        <w:rPr>
          <w:spacing w:val="24"/>
          <w:sz w:val="24"/>
          <w:szCs w:val="24"/>
        </w:rPr>
        <w:t xml:space="preserve"> </w:t>
      </w:r>
      <w:r w:rsidRPr="00DA3958">
        <w:rPr>
          <w:sz w:val="24"/>
          <w:szCs w:val="24"/>
        </w:rPr>
        <w:t>Дружба</w:t>
      </w:r>
      <w:r w:rsidRPr="00DA3958">
        <w:rPr>
          <w:spacing w:val="23"/>
          <w:sz w:val="24"/>
          <w:szCs w:val="24"/>
        </w:rPr>
        <w:t xml:space="preserve"> </w:t>
      </w:r>
      <w:r w:rsidRPr="00DA3958">
        <w:rPr>
          <w:sz w:val="24"/>
          <w:szCs w:val="24"/>
        </w:rPr>
        <w:t>между</w:t>
      </w:r>
      <w:r w:rsidRPr="00DA3958">
        <w:rPr>
          <w:spacing w:val="19"/>
          <w:sz w:val="24"/>
          <w:szCs w:val="24"/>
        </w:rPr>
        <w:t xml:space="preserve"> </w:t>
      </w:r>
      <w:r w:rsidRPr="00DA3958">
        <w:rPr>
          <w:sz w:val="24"/>
          <w:szCs w:val="24"/>
        </w:rPr>
        <w:t>членами</w:t>
      </w:r>
      <w:r w:rsidRPr="00DA3958">
        <w:rPr>
          <w:spacing w:val="25"/>
          <w:sz w:val="24"/>
          <w:szCs w:val="24"/>
        </w:rPr>
        <w:t xml:space="preserve"> </w:t>
      </w:r>
      <w:r w:rsidRPr="00DA3958">
        <w:rPr>
          <w:sz w:val="24"/>
          <w:szCs w:val="24"/>
        </w:rPr>
        <w:t>семьи.</w:t>
      </w:r>
      <w:r w:rsidRPr="00DA3958">
        <w:rPr>
          <w:spacing w:val="24"/>
          <w:sz w:val="24"/>
          <w:szCs w:val="24"/>
        </w:rPr>
        <w:t xml:space="preserve"> </w:t>
      </w:r>
      <w:r w:rsidRPr="00DA3958">
        <w:rPr>
          <w:sz w:val="24"/>
          <w:szCs w:val="24"/>
        </w:rPr>
        <w:t>Любовь</w:t>
      </w:r>
      <w:r w:rsidRPr="00DA3958">
        <w:rPr>
          <w:spacing w:val="22"/>
          <w:sz w:val="24"/>
          <w:szCs w:val="24"/>
        </w:rPr>
        <w:t xml:space="preserve"> </w:t>
      </w:r>
      <w:r w:rsidRPr="00DA3958">
        <w:rPr>
          <w:sz w:val="24"/>
          <w:szCs w:val="24"/>
        </w:rPr>
        <w:t>и</w:t>
      </w:r>
      <w:r w:rsidRPr="00DA3958">
        <w:rPr>
          <w:spacing w:val="27"/>
          <w:sz w:val="24"/>
          <w:szCs w:val="24"/>
        </w:rPr>
        <w:t xml:space="preserve"> </w:t>
      </w:r>
      <w:r w:rsidRPr="00DA3958">
        <w:rPr>
          <w:sz w:val="24"/>
          <w:szCs w:val="24"/>
        </w:rPr>
        <w:t>уважение</w:t>
      </w:r>
      <w:r w:rsidRPr="00DA3958">
        <w:rPr>
          <w:spacing w:val="23"/>
          <w:sz w:val="24"/>
          <w:szCs w:val="24"/>
        </w:rPr>
        <w:t xml:space="preserve"> </w:t>
      </w:r>
      <w:r w:rsidRPr="00DA3958">
        <w:rPr>
          <w:sz w:val="24"/>
          <w:szCs w:val="24"/>
        </w:rPr>
        <w:t>друг</w:t>
      </w:r>
      <w:r w:rsidRPr="00DA3958">
        <w:rPr>
          <w:spacing w:val="24"/>
          <w:sz w:val="24"/>
          <w:szCs w:val="24"/>
        </w:rPr>
        <w:t xml:space="preserve"> </w:t>
      </w:r>
      <w:r w:rsidRPr="00DA3958">
        <w:rPr>
          <w:sz w:val="24"/>
          <w:szCs w:val="24"/>
        </w:rPr>
        <w:t>к</w:t>
      </w:r>
      <w:r w:rsidRPr="00DA3958">
        <w:rPr>
          <w:spacing w:val="24"/>
          <w:sz w:val="24"/>
          <w:szCs w:val="24"/>
        </w:rPr>
        <w:t xml:space="preserve"> </w:t>
      </w:r>
      <w:r w:rsidRPr="00DA3958">
        <w:rPr>
          <w:sz w:val="24"/>
          <w:szCs w:val="24"/>
        </w:rPr>
        <w:t>другу.</w:t>
      </w:r>
      <w:r w:rsidRPr="00DA3958">
        <w:rPr>
          <w:spacing w:val="-57"/>
          <w:sz w:val="24"/>
          <w:szCs w:val="24"/>
        </w:rPr>
        <w:t xml:space="preserve"> </w:t>
      </w:r>
      <w:r w:rsidRPr="00DA3958">
        <w:rPr>
          <w:sz w:val="24"/>
          <w:szCs w:val="24"/>
        </w:rPr>
        <w:t>Взаимоотношения</w:t>
      </w:r>
      <w:r w:rsidRPr="00DA3958">
        <w:rPr>
          <w:spacing w:val="-1"/>
          <w:sz w:val="24"/>
          <w:szCs w:val="24"/>
        </w:rPr>
        <w:t xml:space="preserve"> </w:t>
      </w:r>
      <w:r w:rsidRPr="00DA3958">
        <w:rPr>
          <w:sz w:val="24"/>
          <w:szCs w:val="24"/>
        </w:rPr>
        <w:t>старших</w:t>
      </w:r>
      <w:r w:rsidRPr="00DA3958">
        <w:rPr>
          <w:spacing w:val="-1"/>
          <w:sz w:val="24"/>
          <w:szCs w:val="24"/>
        </w:rPr>
        <w:t xml:space="preserve"> </w:t>
      </w:r>
      <w:r w:rsidRPr="00DA3958">
        <w:rPr>
          <w:sz w:val="24"/>
          <w:szCs w:val="24"/>
        </w:rPr>
        <w:t>и младших</w:t>
      </w:r>
      <w:r w:rsidRPr="00DA3958">
        <w:rPr>
          <w:spacing w:val="2"/>
          <w:sz w:val="24"/>
          <w:szCs w:val="24"/>
        </w:rPr>
        <w:t xml:space="preserve"> </w:t>
      </w:r>
      <w:r w:rsidRPr="00DA3958">
        <w:rPr>
          <w:sz w:val="24"/>
          <w:szCs w:val="24"/>
        </w:rPr>
        <w:t>в</w:t>
      </w:r>
      <w:r w:rsidRPr="00DA3958">
        <w:rPr>
          <w:spacing w:val="-1"/>
          <w:sz w:val="24"/>
          <w:szCs w:val="24"/>
        </w:rPr>
        <w:t xml:space="preserve"> </w:t>
      </w:r>
      <w:r w:rsidRPr="00DA3958">
        <w:rPr>
          <w:sz w:val="24"/>
          <w:szCs w:val="24"/>
        </w:rPr>
        <w:t>семье.</w:t>
      </w:r>
    </w:p>
    <w:p w14:paraId="6CBC61AE" w14:textId="77777777" w:rsidR="00DA3958" w:rsidRPr="00DA3958" w:rsidRDefault="00DA3958" w:rsidP="00DA3958">
      <w:pPr>
        <w:spacing w:line="275" w:lineRule="exact"/>
        <w:ind w:left="212"/>
        <w:rPr>
          <w:sz w:val="24"/>
          <w:szCs w:val="24"/>
        </w:rPr>
      </w:pPr>
      <w:r w:rsidRPr="00DA3958">
        <w:rPr>
          <w:sz w:val="24"/>
          <w:szCs w:val="24"/>
        </w:rPr>
        <w:t>Имя</w:t>
      </w:r>
      <w:r w:rsidRPr="00DA3958">
        <w:rPr>
          <w:spacing w:val="-4"/>
          <w:sz w:val="24"/>
          <w:szCs w:val="24"/>
        </w:rPr>
        <w:t xml:space="preserve"> </w:t>
      </w:r>
      <w:r w:rsidRPr="00DA3958">
        <w:rPr>
          <w:sz w:val="24"/>
          <w:szCs w:val="24"/>
        </w:rPr>
        <w:t>существительное.</w:t>
      </w:r>
      <w:r w:rsidRPr="00DA3958">
        <w:rPr>
          <w:spacing w:val="-3"/>
          <w:sz w:val="24"/>
          <w:szCs w:val="24"/>
        </w:rPr>
        <w:t xml:space="preserve"> </w:t>
      </w:r>
      <w:r w:rsidRPr="00DA3958">
        <w:rPr>
          <w:sz w:val="24"/>
          <w:szCs w:val="24"/>
        </w:rPr>
        <w:t>Падежи.</w:t>
      </w:r>
      <w:r w:rsidRPr="00DA3958">
        <w:rPr>
          <w:spacing w:val="-3"/>
          <w:sz w:val="24"/>
          <w:szCs w:val="24"/>
        </w:rPr>
        <w:t xml:space="preserve"> </w:t>
      </w:r>
      <w:r w:rsidRPr="00DA3958">
        <w:rPr>
          <w:sz w:val="24"/>
          <w:szCs w:val="24"/>
        </w:rPr>
        <w:t>Значение</w:t>
      </w:r>
      <w:r w:rsidRPr="00DA3958">
        <w:rPr>
          <w:spacing w:val="-4"/>
          <w:sz w:val="24"/>
          <w:szCs w:val="24"/>
        </w:rPr>
        <w:t xml:space="preserve"> </w:t>
      </w:r>
      <w:r w:rsidRPr="00DA3958">
        <w:rPr>
          <w:sz w:val="24"/>
          <w:szCs w:val="24"/>
        </w:rPr>
        <w:t>падежей.</w:t>
      </w:r>
    </w:p>
    <w:p w14:paraId="11FC379D" w14:textId="77777777" w:rsidR="00DA3958" w:rsidRPr="00DA3958" w:rsidRDefault="00DA3958" w:rsidP="00803E13">
      <w:pPr>
        <w:numPr>
          <w:ilvl w:val="2"/>
          <w:numId w:val="106"/>
        </w:numPr>
        <w:tabs>
          <w:tab w:val="left" w:pos="934"/>
        </w:tabs>
        <w:spacing w:before="43"/>
        <w:ind w:left="933" w:hanging="722"/>
        <w:rPr>
          <w:sz w:val="24"/>
        </w:rPr>
      </w:pPr>
      <w:r w:rsidRPr="00DA3958">
        <w:rPr>
          <w:sz w:val="24"/>
        </w:rPr>
        <w:t>Çулталăк</w:t>
      </w:r>
      <w:r w:rsidRPr="00DA3958">
        <w:rPr>
          <w:spacing w:val="-4"/>
          <w:sz w:val="24"/>
        </w:rPr>
        <w:t xml:space="preserve"> </w:t>
      </w:r>
      <w:r w:rsidRPr="00DA3958">
        <w:rPr>
          <w:sz w:val="24"/>
        </w:rPr>
        <w:t>вăхăчĕсем</w:t>
      </w:r>
      <w:r w:rsidRPr="00DA3958">
        <w:rPr>
          <w:spacing w:val="-3"/>
          <w:sz w:val="24"/>
        </w:rPr>
        <w:t xml:space="preserve"> </w:t>
      </w:r>
      <w:r w:rsidRPr="00DA3958">
        <w:rPr>
          <w:sz w:val="24"/>
        </w:rPr>
        <w:t>(Времена</w:t>
      </w:r>
      <w:r w:rsidRPr="00DA3958">
        <w:rPr>
          <w:spacing w:val="-4"/>
          <w:sz w:val="24"/>
        </w:rPr>
        <w:t xml:space="preserve"> </w:t>
      </w:r>
      <w:r w:rsidRPr="00DA3958">
        <w:rPr>
          <w:sz w:val="24"/>
        </w:rPr>
        <w:t>года).</w:t>
      </w:r>
    </w:p>
    <w:p w14:paraId="13EE4EFD" w14:textId="77777777" w:rsidR="00DA3958" w:rsidRPr="00DA3958" w:rsidRDefault="00DA3958" w:rsidP="00DA3958">
      <w:pPr>
        <w:spacing w:before="41" w:line="276" w:lineRule="auto"/>
        <w:ind w:left="212"/>
        <w:rPr>
          <w:sz w:val="24"/>
          <w:szCs w:val="24"/>
        </w:rPr>
      </w:pPr>
      <w:r w:rsidRPr="00DA3958">
        <w:rPr>
          <w:sz w:val="24"/>
          <w:szCs w:val="24"/>
        </w:rPr>
        <w:t>Времена</w:t>
      </w:r>
      <w:r w:rsidRPr="00DA3958">
        <w:rPr>
          <w:spacing w:val="51"/>
          <w:sz w:val="24"/>
          <w:szCs w:val="24"/>
        </w:rPr>
        <w:t xml:space="preserve"> </w:t>
      </w:r>
      <w:r w:rsidRPr="00DA3958">
        <w:rPr>
          <w:sz w:val="24"/>
          <w:szCs w:val="24"/>
        </w:rPr>
        <w:t>года.</w:t>
      </w:r>
      <w:r w:rsidRPr="00DA3958">
        <w:rPr>
          <w:spacing w:val="51"/>
          <w:sz w:val="24"/>
          <w:szCs w:val="24"/>
        </w:rPr>
        <w:t xml:space="preserve"> </w:t>
      </w:r>
      <w:r w:rsidRPr="00DA3958">
        <w:rPr>
          <w:sz w:val="24"/>
          <w:szCs w:val="24"/>
        </w:rPr>
        <w:t>Сезонные</w:t>
      </w:r>
      <w:r w:rsidRPr="00DA3958">
        <w:rPr>
          <w:spacing w:val="50"/>
          <w:sz w:val="24"/>
          <w:szCs w:val="24"/>
        </w:rPr>
        <w:t xml:space="preserve"> </w:t>
      </w:r>
      <w:r w:rsidRPr="00DA3958">
        <w:rPr>
          <w:sz w:val="24"/>
          <w:szCs w:val="24"/>
        </w:rPr>
        <w:t>изменения.</w:t>
      </w:r>
      <w:r w:rsidRPr="00DA3958">
        <w:rPr>
          <w:spacing w:val="51"/>
          <w:sz w:val="24"/>
          <w:szCs w:val="24"/>
        </w:rPr>
        <w:t xml:space="preserve"> </w:t>
      </w:r>
      <w:r w:rsidRPr="00DA3958">
        <w:rPr>
          <w:sz w:val="24"/>
          <w:szCs w:val="24"/>
        </w:rPr>
        <w:t>Особенности</w:t>
      </w:r>
      <w:r w:rsidRPr="00DA3958">
        <w:rPr>
          <w:spacing w:val="52"/>
          <w:sz w:val="24"/>
          <w:szCs w:val="24"/>
        </w:rPr>
        <w:t xml:space="preserve"> </w:t>
      </w:r>
      <w:r w:rsidRPr="00DA3958">
        <w:rPr>
          <w:sz w:val="24"/>
          <w:szCs w:val="24"/>
        </w:rPr>
        <w:t>природы</w:t>
      </w:r>
      <w:r w:rsidRPr="00DA3958">
        <w:rPr>
          <w:spacing w:val="51"/>
          <w:sz w:val="24"/>
          <w:szCs w:val="24"/>
        </w:rPr>
        <w:t xml:space="preserve"> </w:t>
      </w:r>
      <w:r w:rsidRPr="00DA3958">
        <w:rPr>
          <w:sz w:val="24"/>
          <w:szCs w:val="24"/>
        </w:rPr>
        <w:t>в</w:t>
      </w:r>
      <w:r w:rsidRPr="00DA3958">
        <w:rPr>
          <w:spacing w:val="51"/>
          <w:sz w:val="24"/>
          <w:szCs w:val="24"/>
        </w:rPr>
        <w:t xml:space="preserve"> </w:t>
      </w:r>
      <w:r w:rsidRPr="00DA3958">
        <w:rPr>
          <w:sz w:val="24"/>
          <w:szCs w:val="24"/>
        </w:rPr>
        <w:t>разное</w:t>
      </w:r>
      <w:r w:rsidRPr="00DA3958">
        <w:rPr>
          <w:spacing w:val="51"/>
          <w:sz w:val="24"/>
          <w:szCs w:val="24"/>
        </w:rPr>
        <w:t xml:space="preserve"> </w:t>
      </w:r>
      <w:r w:rsidRPr="00DA3958">
        <w:rPr>
          <w:sz w:val="24"/>
          <w:szCs w:val="24"/>
        </w:rPr>
        <w:t>время</w:t>
      </w:r>
      <w:r w:rsidRPr="00DA3958">
        <w:rPr>
          <w:spacing w:val="52"/>
          <w:sz w:val="24"/>
          <w:szCs w:val="24"/>
        </w:rPr>
        <w:t xml:space="preserve"> </w:t>
      </w:r>
      <w:r w:rsidRPr="00DA3958">
        <w:rPr>
          <w:sz w:val="24"/>
          <w:szCs w:val="24"/>
        </w:rPr>
        <w:t>года.</w:t>
      </w:r>
      <w:r w:rsidRPr="00DA3958">
        <w:rPr>
          <w:spacing w:val="53"/>
          <w:sz w:val="24"/>
          <w:szCs w:val="24"/>
        </w:rPr>
        <w:t xml:space="preserve"> </w:t>
      </w:r>
      <w:r w:rsidRPr="00DA3958">
        <w:rPr>
          <w:sz w:val="24"/>
          <w:szCs w:val="24"/>
        </w:rPr>
        <w:t>Осень.</w:t>
      </w:r>
      <w:r w:rsidRPr="00DA3958">
        <w:rPr>
          <w:spacing w:val="51"/>
          <w:sz w:val="24"/>
          <w:szCs w:val="24"/>
        </w:rPr>
        <w:t xml:space="preserve"> </w:t>
      </w:r>
      <w:r w:rsidRPr="00DA3958">
        <w:rPr>
          <w:sz w:val="24"/>
          <w:szCs w:val="24"/>
        </w:rPr>
        <w:t>Зима.</w:t>
      </w:r>
      <w:r w:rsidRPr="00DA3958">
        <w:rPr>
          <w:spacing w:val="-57"/>
          <w:sz w:val="24"/>
          <w:szCs w:val="24"/>
        </w:rPr>
        <w:t xml:space="preserve"> </w:t>
      </w:r>
      <w:r w:rsidRPr="00DA3958">
        <w:rPr>
          <w:sz w:val="24"/>
          <w:szCs w:val="24"/>
        </w:rPr>
        <w:t>Весна.</w:t>
      </w:r>
    </w:p>
    <w:p w14:paraId="3859084B" w14:textId="77777777" w:rsidR="00DA3958" w:rsidRPr="00DA3958" w:rsidRDefault="00DA3958" w:rsidP="00DA3958">
      <w:pPr>
        <w:spacing w:line="275" w:lineRule="exact"/>
        <w:ind w:left="212"/>
        <w:rPr>
          <w:sz w:val="24"/>
          <w:szCs w:val="24"/>
        </w:rPr>
      </w:pPr>
      <w:r w:rsidRPr="00DA3958">
        <w:rPr>
          <w:sz w:val="24"/>
          <w:szCs w:val="24"/>
        </w:rPr>
        <w:t>Средства</w:t>
      </w:r>
      <w:r w:rsidRPr="00DA3958">
        <w:rPr>
          <w:spacing w:val="-6"/>
          <w:sz w:val="24"/>
          <w:szCs w:val="24"/>
        </w:rPr>
        <w:t xml:space="preserve"> </w:t>
      </w:r>
      <w:r w:rsidRPr="00DA3958">
        <w:rPr>
          <w:sz w:val="24"/>
          <w:szCs w:val="24"/>
        </w:rPr>
        <w:t>выразительности:</w:t>
      </w:r>
      <w:r w:rsidRPr="00DA3958">
        <w:rPr>
          <w:spacing w:val="-4"/>
          <w:sz w:val="24"/>
          <w:szCs w:val="24"/>
        </w:rPr>
        <w:t xml:space="preserve"> </w:t>
      </w:r>
      <w:r w:rsidRPr="00DA3958">
        <w:rPr>
          <w:sz w:val="24"/>
          <w:szCs w:val="24"/>
        </w:rPr>
        <w:t>эпитет,</w:t>
      </w:r>
      <w:r w:rsidRPr="00DA3958">
        <w:rPr>
          <w:spacing w:val="-3"/>
          <w:sz w:val="24"/>
          <w:szCs w:val="24"/>
        </w:rPr>
        <w:t xml:space="preserve"> </w:t>
      </w:r>
      <w:r w:rsidRPr="00DA3958">
        <w:rPr>
          <w:sz w:val="24"/>
          <w:szCs w:val="24"/>
        </w:rPr>
        <w:t>метафора,</w:t>
      </w:r>
      <w:r w:rsidRPr="00DA3958">
        <w:rPr>
          <w:spacing w:val="-4"/>
          <w:sz w:val="24"/>
          <w:szCs w:val="24"/>
        </w:rPr>
        <w:t xml:space="preserve"> </w:t>
      </w:r>
      <w:r w:rsidRPr="00DA3958">
        <w:rPr>
          <w:sz w:val="24"/>
          <w:szCs w:val="24"/>
        </w:rPr>
        <w:t>сравнение,</w:t>
      </w:r>
      <w:r w:rsidRPr="00DA3958">
        <w:rPr>
          <w:spacing w:val="-4"/>
          <w:sz w:val="24"/>
          <w:szCs w:val="24"/>
        </w:rPr>
        <w:t xml:space="preserve"> </w:t>
      </w:r>
      <w:r w:rsidRPr="00DA3958">
        <w:rPr>
          <w:sz w:val="24"/>
          <w:szCs w:val="24"/>
        </w:rPr>
        <w:t>олицетворение.</w:t>
      </w:r>
    </w:p>
    <w:p w14:paraId="4A9FEA8E" w14:textId="77777777" w:rsidR="00DA3958" w:rsidRPr="00DA3958" w:rsidRDefault="00DA3958" w:rsidP="00DA3958">
      <w:pPr>
        <w:spacing w:before="43" w:line="276" w:lineRule="auto"/>
        <w:ind w:left="212"/>
        <w:rPr>
          <w:sz w:val="24"/>
          <w:szCs w:val="24"/>
        </w:rPr>
      </w:pPr>
      <w:r w:rsidRPr="00DA3958">
        <w:rPr>
          <w:sz w:val="24"/>
          <w:szCs w:val="24"/>
        </w:rPr>
        <w:t>Сочетания</w:t>
      </w:r>
      <w:r w:rsidRPr="00DA3958">
        <w:rPr>
          <w:spacing w:val="-5"/>
          <w:sz w:val="24"/>
          <w:szCs w:val="24"/>
        </w:rPr>
        <w:t xml:space="preserve"> </w:t>
      </w:r>
      <w:r w:rsidRPr="00DA3958">
        <w:rPr>
          <w:sz w:val="24"/>
          <w:szCs w:val="24"/>
        </w:rPr>
        <w:t>имён</w:t>
      </w:r>
      <w:r w:rsidRPr="00DA3958">
        <w:rPr>
          <w:spacing w:val="-4"/>
          <w:sz w:val="24"/>
          <w:szCs w:val="24"/>
        </w:rPr>
        <w:t xml:space="preserve"> </w:t>
      </w:r>
      <w:r w:rsidRPr="00DA3958">
        <w:rPr>
          <w:sz w:val="24"/>
          <w:szCs w:val="24"/>
        </w:rPr>
        <w:t>существительных</w:t>
      </w:r>
      <w:r w:rsidRPr="00DA3958">
        <w:rPr>
          <w:spacing w:val="-2"/>
          <w:sz w:val="24"/>
          <w:szCs w:val="24"/>
        </w:rPr>
        <w:t xml:space="preserve"> </w:t>
      </w:r>
      <w:r w:rsidRPr="00DA3958">
        <w:rPr>
          <w:sz w:val="24"/>
          <w:szCs w:val="24"/>
        </w:rPr>
        <w:t>с</w:t>
      </w:r>
      <w:r w:rsidRPr="00DA3958">
        <w:rPr>
          <w:spacing w:val="-5"/>
          <w:sz w:val="24"/>
          <w:szCs w:val="24"/>
        </w:rPr>
        <w:t xml:space="preserve"> </w:t>
      </w:r>
      <w:r w:rsidRPr="00DA3958">
        <w:rPr>
          <w:sz w:val="24"/>
          <w:szCs w:val="24"/>
        </w:rPr>
        <w:t>прилагательными</w:t>
      </w:r>
      <w:r w:rsidRPr="00DA3958">
        <w:rPr>
          <w:spacing w:val="-5"/>
          <w:sz w:val="24"/>
          <w:szCs w:val="24"/>
        </w:rPr>
        <w:t xml:space="preserve"> </w:t>
      </w:r>
      <w:r w:rsidRPr="00DA3958">
        <w:rPr>
          <w:sz w:val="24"/>
          <w:szCs w:val="24"/>
        </w:rPr>
        <w:t>в</w:t>
      </w:r>
      <w:r w:rsidRPr="00DA3958">
        <w:rPr>
          <w:spacing w:val="-5"/>
          <w:sz w:val="24"/>
          <w:szCs w:val="24"/>
        </w:rPr>
        <w:t xml:space="preserve"> </w:t>
      </w:r>
      <w:r w:rsidRPr="00DA3958">
        <w:rPr>
          <w:sz w:val="24"/>
          <w:szCs w:val="24"/>
        </w:rPr>
        <w:t>сравнительной</w:t>
      </w:r>
      <w:r w:rsidRPr="00DA3958">
        <w:rPr>
          <w:spacing w:val="-4"/>
          <w:sz w:val="24"/>
          <w:szCs w:val="24"/>
        </w:rPr>
        <w:t xml:space="preserve"> </w:t>
      </w:r>
      <w:r w:rsidRPr="00DA3958">
        <w:rPr>
          <w:sz w:val="24"/>
          <w:szCs w:val="24"/>
        </w:rPr>
        <w:t>и</w:t>
      </w:r>
      <w:r w:rsidRPr="00DA3958">
        <w:rPr>
          <w:spacing w:val="-4"/>
          <w:sz w:val="24"/>
          <w:szCs w:val="24"/>
        </w:rPr>
        <w:t xml:space="preserve"> </w:t>
      </w:r>
      <w:r w:rsidRPr="00DA3958">
        <w:rPr>
          <w:sz w:val="24"/>
          <w:szCs w:val="24"/>
        </w:rPr>
        <w:t>превосходной</w:t>
      </w:r>
      <w:r w:rsidRPr="00DA3958">
        <w:rPr>
          <w:spacing w:val="-5"/>
          <w:sz w:val="24"/>
          <w:szCs w:val="24"/>
        </w:rPr>
        <w:t xml:space="preserve"> </w:t>
      </w:r>
      <w:r w:rsidRPr="00DA3958">
        <w:rPr>
          <w:sz w:val="24"/>
          <w:szCs w:val="24"/>
        </w:rPr>
        <w:t>степенях.</w:t>
      </w:r>
      <w:r w:rsidRPr="00DA3958">
        <w:rPr>
          <w:spacing w:val="-57"/>
          <w:sz w:val="24"/>
          <w:szCs w:val="24"/>
        </w:rPr>
        <w:t xml:space="preserve"> </w:t>
      </w:r>
      <w:r w:rsidRPr="00DA3958">
        <w:rPr>
          <w:sz w:val="24"/>
          <w:szCs w:val="24"/>
        </w:rPr>
        <w:t>Инфинитив.</w:t>
      </w:r>
      <w:r w:rsidRPr="00DA3958">
        <w:rPr>
          <w:spacing w:val="-2"/>
          <w:sz w:val="24"/>
          <w:szCs w:val="24"/>
        </w:rPr>
        <w:t xml:space="preserve"> </w:t>
      </w:r>
      <w:r w:rsidRPr="00DA3958">
        <w:rPr>
          <w:sz w:val="24"/>
          <w:szCs w:val="24"/>
        </w:rPr>
        <w:t>Конструкции с</w:t>
      </w:r>
      <w:r w:rsidRPr="00DA3958">
        <w:rPr>
          <w:spacing w:val="-1"/>
          <w:sz w:val="24"/>
          <w:szCs w:val="24"/>
        </w:rPr>
        <w:t xml:space="preserve"> </w:t>
      </w:r>
      <w:r w:rsidRPr="00DA3958">
        <w:rPr>
          <w:sz w:val="24"/>
          <w:szCs w:val="24"/>
        </w:rPr>
        <w:t>инфинитивом.</w:t>
      </w:r>
    </w:p>
    <w:p w14:paraId="73F62419" w14:textId="77777777" w:rsidR="00DA3958" w:rsidRPr="00DA3958" w:rsidRDefault="00DA3958" w:rsidP="00DA3958">
      <w:pPr>
        <w:spacing w:line="275" w:lineRule="exact"/>
        <w:ind w:left="212"/>
        <w:rPr>
          <w:sz w:val="24"/>
          <w:szCs w:val="24"/>
        </w:rPr>
      </w:pPr>
      <w:r w:rsidRPr="00DA3958">
        <w:rPr>
          <w:sz w:val="24"/>
          <w:szCs w:val="24"/>
        </w:rPr>
        <w:t>Подражательные</w:t>
      </w:r>
      <w:r w:rsidRPr="00DA3958">
        <w:rPr>
          <w:spacing w:val="-7"/>
          <w:sz w:val="24"/>
          <w:szCs w:val="24"/>
        </w:rPr>
        <w:t xml:space="preserve"> </w:t>
      </w:r>
      <w:r w:rsidRPr="00DA3958">
        <w:rPr>
          <w:sz w:val="24"/>
          <w:szCs w:val="24"/>
        </w:rPr>
        <w:t>слова.</w:t>
      </w:r>
    </w:p>
    <w:p w14:paraId="44D3BD1B" w14:textId="77777777" w:rsidR="00DA3958" w:rsidRPr="00DA3958" w:rsidRDefault="00DA3958" w:rsidP="00DA3958">
      <w:pPr>
        <w:spacing w:before="41"/>
        <w:ind w:left="212"/>
        <w:rPr>
          <w:sz w:val="24"/>
          <w:szCs w:val="24"/>
        </w:rPr>
      </w:pPr>
      <w:r w:rsidRPr="00DA3958">
        <w:rPr>
          <w:sz w:val="24"/>
          <w:szCs w:val="24"/>
        </w:rPr>
        <w:t>Имя</w:t>
      </w:r>
      <w:r w:rsidRPr="00DA3958">
        <w:rPr>
          <w:spacing w:val="-3"/>
          <w:sz w:val="24"/>
          <w:szCs w:val="24"/>
        </w:rPr>
        <w:t xml:space="preserve"> </w:t>
      </w:r>
      <w:r w:rsidRPr="00DA3958">
        <w:rPr>
          <w:sz w:val="24"/>
          <w:szCs w:val="24"/>
        </w:rPr>
        <w:t>прилагательное</w:t>
      </w:r>
      <w:r w:rsidRPr="00DA3958">
        <w:rPr>
          <w:spacing w:val="-3"/>
          <w:sz w:val="24"/>
          <w:szCs w:val="24"/>
        </w:rPr>
        <w:t xml:space="preserve"> </w:t>
      </w:r>
      <w:r w:rsidRPr="00DA3958">
        <w:rPr>
          <w:sz w:val="24"/>
          <w:szCs w:val="24"/>
        </w:rPr>
        <w:t>в</w:t>
      </w:r>
      <w:r w:rsidRPr="00DA3958">
        <w:rPr>
          <w:spacing w:val="-4"/>
          <w:sz w:val="24"/>
          <w:szCs w:val="24"/>
        </w:rPr>
        <w:t xml:space="preserve"> </w:t>
      </w:r>
      <w:r w:rsidRPr="00DA3958">
        <w:rPr>
          <w:sz w:val="24"/>
          <w:szCs w:val="24"/>
        </w:rPr>
        <w:t>роли</w:t>
      </w:r>
      <w:r w:rsidRPr="00DA3958">
        <w:rPr>
          <w:spacing w:val="-2"/>
          <w:sz w:val="24"/>
          <w:szCs w:val="24"/>
        </w:rPr>
        <w:t xml:space="preserve"> </w:t>
      </w:r>
      <w:r w:rsidRPr="00DA3958">
        <w:rPr>
          <w:sz w:val="24"/>
          <w:szCs w:val="24"/>
        </w:rPr>
        <w:t>сказуемого.</w:t>
      </w:r>
    </w:p>
    <w:p w14:paraId="0A0A8F8D" w14:textId="77777777" w:rsidR="00DA3958" w:rsidRPr="00DA3958" w:rsidRDefault="00DA3958" w:rsidP="00DA3958">
      <w:pPr>
        <w:spacing w:before="43"/>
        <w:ind w:left="212"/>
        <w:rPr>
          <w:sz w:val="24"/>
          <w:szCs w:val="24"/>
        </w:rPr>
      </w:pPr>
      <w:r w:rsidRPr="00DA3958">
        <w:rPr>
          <w:sz w:val="24"/>
          <w:szCs w:val="24"/>
        </w:rPr>
        <w:t>Второстепенные</w:t>
      </w:r>
      <w:r w:rsidRPr="00DA3958">
        <w:rPr>
          <w:spacing w:val="-5"/>
          <w:sz w:val="24"/>
          <w:szCs w:val="24"/>
        </w:rPr>
        <w:t xml:space="preserve"> </w:t>
      </w:r>
      <w:r w:rsidRPr="00DA3958">
        <w:rPr>
          <w:sz w:val="24"/>
          <w:szCs w:val="24"/>
        </w:rPr>
        <w:t>члены</w:t>
      </w:r>
      <w:r w:rsidRPr="00DA3958">
        <w:rPr>
          <w:spacing w:val="-3"/>
          <w:sz w:val="24"/>
          <w:szCs w:val="24"/>
        </w:rPr>
        <w:t xml:space="preserve"> </w:t>
      </w:r>
      <w:r w:rsidRPr="00DA3958">
        <w:rPr>
          <w:sz w:val="24"/>
          <w:szCs w:val="24"/>
        </w:rPr>
        <w:t>предложения.</w:t>
      </w:r>
      <w:r w:rsidRPr="00DA3958">
        <w:rPr>
          <w:spacing w:val="-3"/>
          <w:sz w:val="24"/>
          <w:szCs w:val="24"/>
        </w:rPr>
        <w:t xml:space="preserve"> </w:t>
      </w:r>
      <w:r w:rsidRPr="00DA3958">
        <w:rPr>
          <w:sz w:val="24"/>
          <w:szCs w:val="24"/>
        </w:rPr>
        <w:t>Обстоятельства</w:t>
      </w:r>
      <w:r w:rsidRPr="00DA3958">
        <w:rPr>
          <w:spacing w:val="-4"/>
          <w:sz w:val="24"/>
          <w:szCs w:val="24"/>
        </w:rPr>
        <w:t xml:space="preserve"> </w:t>
      </w:r>
      <w:r w:rsidRPr="00DA3958">
        <w:rPr>
          <w:sz w:val="24"/>
          <w:szCs w:val="24"/>
        </w:rPr>
        <w:t>образа</w:t>
      </w:r>
      <w:r w:rsidRPr="00DA3958">
        <w:rPr>
          <w:spacing w:val="-4"/>
          <w:sz w:val="24"/>
          <w:szCs w:val="24"/>
        </w:rPr>
        <w:t xml:space="preserve"> </w:t>
      </w:r>
      <w:r w:rsidRPr="00DA3958">
        <w:rPr>
          <w:sz w:val="24"/>
          <w:szCs w:val="24"/>
        </w:rPr>
        <w:t>действия.</w:t>
      </w:r>
    </w:p>
    <w:p w14:paraId="5231C66D" w14:textId="77777777" w:rsidR="00DA3958" w:rsidRPr="00DA3958" w:rsidRDefault="00DA3958" w:rsidP="00803E13">
      <w:pPr>
        <w:numPr>
          <w:ilvl w:val="2"/>
          <w:numId w:val="106"/>
        </w:numPr>
        <w:tabs>
          <w:tab w:val="left" w:pos="934"/>
        </w:tabs>
        <w:spacing w:before="42"/>
        <w:ind w:left="933" w:hanging="722"/>
        <w:rPr>
          <w:sz w:val="24"/>
        </w:rPr>
      </w:pPr>
      <w:r w:rsidRPr="00DA3958">
        <w:rPr>
          <w:sz w:val="24"/>
        </w:rPr>
        <w:t>Пушă</w:t>
      </w:r>
      <w:r w:rsidRPr="00DA3958">
        <w:rPr>
          <w:spacing w:val="-3"/>
          <w:sz w:val="24"/>
        </w:rPr>
        <w:t xml:space="preserve"> </w:t>
      </w:r>
      <w:r w:rsidRPr="00DA3958">
        <w:rPr>
          <w:sz w:val="24"/>
        </w:rPr>
        <w:t>вăхăтра</w:t>
      </w:r>
      <w:r w:rsidRPr="00DA3958">
        <w:rPr>
          <w:spacing w:val="-3"/>
          <w:sz w:val="24"/>
        </w:rPr>
        <w:t xml:space="preserve"> </w:t>
      </w:r>
      <w:r w:rsidRPr="00DA3958">
        <w:rPr>
          <w:sz w:val="24"/>
        </w:rPr>
        <w:t>(На</w:t>
      </w:r>
      <w:r w:rsidRPr="00DA3958">
        <w:rPr>
          <w:spacing w:val="-3"/>
          <w:sz w:val="24"/>
        </w:rPr>
        <w:t xml:space="preserve"> </w:t>
      </w:r>
      <w:r w:rsidRPr="00DA3958">
        <w:rPr>
          <w:sz w:val="24"/>
        </w:rPr>
        <w:t>досуге).</w:t>
      </w:r>
    </w:p>
    <w:p w14:paraId="5A9611E5" w14:textId="77777777" w:rsidR="00DA3958" w:rsidRPr="00DA3958" w:rsidRDefault="00DA3958" w:rsidP="00DA3958">
      <w:pPr>
        <w:spacing w:before="40" w:line="276" w:lineRule="auto"/>
        <w:ind w:left="212" w:right="1166"/>
        <w:rPr>
          <w:sz w:val="24"/>
          <w:szCs w:val="24"/>
        </w:rPr>
      </w:pPr>
      <w:r w:rsidRPr="00DA3958">
        <w:rPr>
          <w:sz w:val="24"/>
          <w:szCs w:val="24"/>
        </w:rPr>
        <w:t>Музыка.</w:t>
      </w:r>
      <w:r w:rsidRPr="00DA3958">
        <w:rPr>
          <w:spacing w:val="-3"/>
          <w:sz w:val="24"/>
          <w:szCs w:val="24"/>
        </w:rPr>
        <w:t xml:space="preserve"> </w:t>
      </w:r>
      <w:r w:rsidRPr="00DA3958">
        <w:rPr>
          <w:sz w:val="24"/>
          <w:szCs w:val="24"/>
        </w:rPr>
        <w:t>В</w:t>
      </w:r>
      <w:r w:rsidRPr="00DA3958">
        <w:rPr>
          <w:spacing w:val="-2"/>
          <w:sz w:val="24"/>
          <w:szCs w:val="24"/>
        </w:rPr>
        <w:t xml:space="preserve"> </w:t>
      </w:r>
      <w:r w:rsidRPr="00DA3958">
        <w:rPr>
          <w:sz w:val="24"/>
          <w:szCs w:val="24"/>
        </w:rPr>
        <w:t>музее.</w:t>
      </w:r>
      <w:r w:rsidRPr="00DA3958">
        <w:rPr>
          <w:spacing w:val="-2"/>
          <w:sz w:val="24"/>
          <w:szCs w:val="24"/>
        </w:rPr>
        <w:t xml:space="preserve"> </w:t>
      </w:r>
      <w:r w:rsidRPr="00DA3958">
        <w:rPr>
          <w:sz w:val="24"/>
          <w:szCs w:val="24"/>
        </w:rPr>
        <w:t>Поход</w:t>
      </w:r>
      <w:r w:rsidRPr="00DA3958">
        <w:rPr>
          <w:spacing w:val="-2"/>
          <w:sz w:val="24"/>
          <w:szCs w:val="24"/>
        </w:rPr>
        <w:t xml:space="preserve"> </w:t>
      </w:r>
      <w:r w:rsidRPr="00DA3958">
        <w:rPr>
          <w:sz w:val="24"/>
          <w:szCs w:val="24"/>
        </w:rPr>
        <w:t>в</w:t>
      </w:r>
      <w:r w:rsidRPr="00DA3958">
        <w:rPr>
          <w:spacing w:val="-3"/>
          <w:sz w:val="24"/>
          <w:szCs w:val="24"/>
        </w:rPr>
        <w:t xml:space="preserve"> </w:t>
      </w:r>
      <w:r w:rsidRPr="00DA3958">
        <w:rPr>
          <w:sz w:val="24"/>
          <w:szCs w:val="24"/>
        </w:rPr>
        <w:t>магазин.</w:t>
      </w:r>
      <w:r w:rsidRPr="00DA3958">
        <w:rPr>
          <w:spacing w:val="-2"/>
          <w:sz w:val="24"/>
          <w:szCs w:val="24"/>
        </w:rPr>
        <w:t xml:space="preserve"> </w:t>
      </w:r>
      <w:r w:rsidRPr="00DA3958">
        <w:rPr>
          <w:sz w:val="24"/>
          <w:szCs w:val="24"/>
        </w:rPr>
        <w:t>Любимое</w:t>
      </w:r>
      <w:r w:rsidRPr="00DA3958">
        <w:rPr>
          <w:spacing w:val="-3"/>
          <w:sz w:val="24"/>
          <w:szCs w:val="24"/>
        </w:rPr>
        <w:t xml:space="preserve"> </w:t>
      </w:r>
      <w:r w:rsidRPr="00DA3958">
        <w:rPr>
          <w:sz w:val="24"/>
          <w:szCs w:val="24"/>
        </w:rPr>
        <w:t>занятие</w:t>
      </w:r>
      <w:r w:rsidRPr="00DA3958">
        <w:rPr>
          <w:spacing w:val="-3"/>
          <w:sz w:val="24"/>
          <w:szCs w:val="24"/>
        </w:rPr>
        <w:t xml:space="preserve"> </w:t>
      </w:r>
      <w:r w:rsidRPr="00DA3958">
        <w:rPr>
          <w:sz w:val="24"/>
          <w:szCs w:val="24"/>
        </w:rPr>
        <w:t>(хобби)</w:t>
      </w:r>
      <w:r w:rsidRPr="00DA3958">
        <w:rPr>
          <w:spacing w:val="-2"/>
          <w:sz w:val="24"/>
          <w:szCs w:val="24"/>
        </w:rPr>
        <w:t xml:space="preserve"> </w:t>
      </w:r>
      <w:r w:rsidRPr="00DA3958">
        <w:rPr>
          <w:sz w:val="24"/>
          <w:szCs w:val="24"/>
        </w:rPr>
        <w:t>и</w:t>
      </w:r>
      <w:r w:rsidRPr="00DA3958">
        <w:rPr>
          <w:spacing w:val="-3"/>
          <w:sz w:val="24"/>
          <w:szCs w:val="24"/>
        </w:rPr>
        <w:t xml:space="preserve"> </w:t>
      </w:r>
      <w:r w:rsidRPr="00DA3958">
        <w:rPr>
          <w:sz w:val="24"/>
          <w:szCs w:val="24"/>
        </w:rPr>
        <w:t>моя</w:t>
      </w:r>
      <w:r w:rsidRPr="00DA3958">
        <w:rPr>
          <w:spacing w:val="-2"/>
          <w:sz w:val="24"/>
          <w:szCs w:val="24"/>
        </w:rPr>
        <w:t xml:space="preserve"> </w:t>
      </w:r>
      <w:r w:rsidRPr="00DA3958">
        <w:rPr>
          <w:sz w:val="24"/>
          <w:szCs w:val="24"/>
        </w:rPr>
        <w:t>будущая</w:t>
      </w:r>
      <w:r w:rsidRPr="00DA3958">
        <w:rPr>
          <w:spacing w:val="-2"/>
          <w:sz w:val="24"/>
          <w:szCs w:val="24"/>
        </w:rPr>
        <w:t xml:space="preserve"> </w:t>
      </w:r>
      <w:r w:rsidRPr="00DA3958">
        <w:rPr>
          <w:sz w:val="24"/>
          <w:szCs w:val="24"/>
        </w:rPr>
        <w:t>профессия.</w:t>
      </w:r>
      <w:r w:rsidRPr="00DA3958">
        <w:rPr>
          <w:spacing w:val="-57"/>
          <w:sz w:val="24"/>
          <w:szCs w:val="24"/>
        </w:rPr>
        <w:t xml:space="preserve"> </w:t>
      </w:r>
      <w:r w:rsidRPr="00DA3958">
        <w:rPr>
          <w:sz w:val="24"/>
          <w:szCs w:val="24"/>
        </w:rPr>
        <w:t>Имя</w:t>
      </w:r>
      <w:r w:rsidRPr="00DA3958">
        <w:rPr>
          <w:spacing w:val="-3"/>
          <w:sz w:val="24"/>
          <w:szCs w:val="24"/>
        </w:rPr>
        <w:t xml:space="preserve"> </w:t>
      </w:r>
      <w:r w:rsidRPr="00DA3958">
        <w:rPr>
          <w:sz w:val="24"/>
          <w:szCs w:val="24"/>
        </w:rPr>
        <w:t>числительное.</w:t>
      </w:r>
      <w:r w:rsidRPr="00DA3958">
        <w:rPr>
          <w:spacing w:val="-2"/>
          <w:sz w:val="24"/>
          <w:szCs w:val="24"/>
        </w:rPr>
        <w:t xml:space="preserve"> </w:t>
      </w:r>
      <w:r w:rsidRPr="00DA3958">
        <w:rPr>
          <w:sz w:val="24"/>
          <w:szCs w:val="24"/>
        </w:rPr>
        <w:t>Разряды</w:t>
      </w:r>
      <w:r w:rsidRPr="00DA3958">
        <w:rPr>
          <w:spacing w:val="-3"/>
          <w:sz w:val="24"/>
          <w:szCs w:val="24"/>
        </w:rPr>
        <w:t xml:space="preserve"> </w:t>
      </w:r>
      <w:r w:rsidRPr="00DA3958">
        <w:rPr>
          <w:sz w:val="24"/>
          <w:szCs w:val="24"/>
        </w:rPr>
        <w:t>числительных.</w:t>
      </w:r>
      <w:r w:rsidRPr="00DA3958">
        <w:rPr>
          <w:spacing w:val="-2"/>
          <w:sz w:val="24"/>
          <w:szCs w:val="24"/>
        </w:rPr>
        <w:t xml:space="preserve"> </w:t>
      </w:r>
      <w:r w:rsidRPr="00DA3958">
        <w:rPr>
          <w:sz w:val="24"/>
          <w:szCs w:val="24"/>
        </w:rPr>
        <w:t>Синтаксическая</w:t>
      </w:r>
      <w:r w:rsidRPr="00DA3958">
        <w:rPr>
          <w:spacing w:val="-2"/>
          <w:sz w:val="24"/>
          <w:szCs w:val="24"/>
        </w:rPr>
        <w:t xml:space="preserve"> </w:t>
      </w:r>
      <w:r w:rsidRPr="00DA3958">
        <w:rPr>
          <w:sz w:val="24"/>
          <w:szCs w:val="24"/>
        </w:rPr>
        <w:t>роль</w:t>
      </w:r>
      <w:r w:rsidRPr="00DA3958">
        <w:rPr>
          <w:spacing w:val="-3"/>
          <w:sz w:val="24"/>
          <w:szCs w:val="24"/>
        </w:rPr>
        <w:t xml:space="preserve"> </w:t>
      </w:r>
      <w:r w:rsidRPr="00DA3958">
        <w:rPr>
          <w:sz w:val="24"/>
          <w:szCs w:val="24"/>
        </w:rPr>
        <w:t>имён</w:t>
      </w:r>
      <w:r w:rsidRPr="00DA3958">
        <w:rPr>
          <w:spacing w:val="-2"/>
          <w:sz w:val="24"/>
          <w:szCs w:val="24"/>
        </w:rPr>
        <w:t xml:space="preserve"> </w:t>
      </w:r>
      <w:r w:rsidRPr="00DA3958">
        <w:rPr>
          <w:sz w:val="24"/>
          <w:szCs w:val="24"/>
        </w:rPr>
        <w:t>числительных.</w:t>
      </w:r>
    </w:p>
    <w:p w14:paraId="4A397746" w14:textId="77777777" w:rsidR="00DA3958" w:rsidRPr="00DA3958" w:rsidRDefault="00DA3958" w:rsidP="00DA3958">
      <w:pPr>
        <w:spacing w:before="2" w:line="276" w:lineRule="auto"/>
        <w:ind w:left="212" w:right="2272"/>
        <w:rPr>
          <w:sz w:val="24"/>
          <w:szCs w:val="24"/>
        </w:rPr>
      </w:pPr>
      <w:r w:rsidRPr="00DA3958">
        <w:rPr>
          <w:sz w:val="24"/>
          <w:szCs w:val="24"/>
        </w:rPr>
        <w:t>Будущее время глагола. Настоящее время глагола в значении будущего времени.</w:t>
      </w:r>
      <w:r w:rsidRPr="00DA3958">
        <w:rPr>
          <w:spacing w:val="-57"/>
          <w:sz w:val="24"/>
          <w:szCs w:val="24"/>
        </w:rPr>
        <w:t xml:space="preserve"> </w:t>
      </w:r>
      <w:r w:rsidRPr="00DA3958">
        <w:rPr>
          <w:sz w:val="24"/>
          <w:szCs w:val="24"/>
        </w:rPr>
        <w:t>Причастие</w:t>
      </w:r>
      <w:r w:rsidRPr="00DA3958">
        <w:rPr>
          <w:spacing w:val="-2"/>
          <w:sz w:val="24"/>
          <w:szCs w:val="24"/>
        </w:rPr>
        <w:t xml:space="preserve"> </w:t>
      </w:r>
      <w:r w:rsidRPr="00DA3958">
        <w:rPr>
          <w:sz w:val="24"/>
          <w:szCs w:val="24"/>
        </w:rPr>
        <w:t>будущего</w:t>
      </w:r>
      <w:r w:rsidRPr="00DA3958">
        <w:rPr>
          <w:spacing w:val="-1"/>
          <w:sz w:val="24"/>
          <w:szCs w:val="24"/>
        </w:rPr>
        <w:t xml:space="preserve"> </w:t>
      </w:r>
      <w:r w:rsidRPr="00DA3958">
        <w:rPr>
          <w:sz w:val="24"/>
          <w:szCs w:val="24"/>
        </w:rPr>
        <w:t>времени.</w:t>
      </w:r>
    </w:p>
    <w:p w14:paraId="19A1A6A7" w14:textId="77777777" w:rsidR="00DA3958" w:rsidRPr="00DA3958" w:rsidRDefault="00DA3958" w:rsidP="00DA3958">
      <w:pPr>
        <w:spacing w:line="275" w:lineRule="exact"/>
        <w:ind w:left="212"/>
        <w:rPr>
          <w:sz w:val="24"/>
          <w:szCs w:val="24"/>
        </w:rPr>
      </w:pPr>
      <w:r w:rsidRPr="00DA3958">
        <w:rPr>
          <w:sz w:val="24"/>
          <w:szCs w:val="24"/>
        </w:rPr>
        <w:t>Побудительные</w:t>
      </w:r>
      <w:r w:rsidRPr="00DA3958">
        <w:rPr>
          <w:spacing w:val="-8"/>
          <w:sz w:val="24"/>
          <w:szCs w:val="24"/>
        </w:rPr>
        <w:t xml:space="preserve"> </w:t>
      </w:r>
      <w:r w:rsidRPr="00DA3958">
        <w:rPr>
          <w:sz w:val="24"/>
          <w:szCs w:val="24"/>
        </w:rPr>
        <w:t>предложения.</w:t>
      </w:r>
    </w:p>
    <w:p w14:paraId="69830F8F" w14:textId="77777777" w:rsidR="00DA3958" w:rsidRPr="00DA3958" w:rsidRDefault="00DA3958" w:rsidP="00803E13">
      <w:pPr>
        <w:numPr>
          <w:ilvl w:val="2"/>
          <w:numId w:val="106"/>
        </w:numPr>
        <w:tabs>
          <w:tab w:val="left" w:pos="934"/>
        </w:tabs>
        <w:spacing w:before="40"/>
        <w:ind w:left="933" w:hanging="722"/>
        <w:rPr>
          <w:sz w:val="24"/>
        </w:rPr>
      </w:pPr>
      <w:r w:rsidRPr="00DA3958">
        <w:rPr>
          <w:sz w:val="24"/>
        </w:rPr>
        <w:t>Этем</w:t>
      </w:r>
      <w:r w:rsidRPr="00DA3958">
        <w:rPr>
          <w:spacing w:val="-3"/>
          <w:sz w:val="24"/>
        </w:rPr>
        <w:t xml:space="preserve"> </w:t>
      </w:r>
      <w:r w:rsidRPr="00DA3958">
        <w:rPr>
          <w:sz w:val="24"/>
        </w:rPr>
        <w:t>тата</w:t>
      </w:r>
      <w:r w:rsidRPr="00DA3958">
        <w:rPr>
          <w:spacing w:val="-2"/>
          <w:sz w:val="24"/>
        </w:rPr>
        <w:t xml:space="preserve"> </w:t>
      </w:r>
      <w:r w:rsidRPr="00DA3958">
        <w:rPr>
          <w:sz w:val="24"/>
        </w:rPr>
        <w:t>çут</w:t>
      </w:r>
      <w:r w:rsidRPr="00DA3958">
        <w:rPr>
          <w:spacing w:val="-2"/>
          <w:sz w:val="24"/>
        </w:rPr>
        <w:t xml:space="preserve"> </w:t>
      </w:r>
      <w:r w:rsidRPr="00DA3958">
        <w:rPr>
          <w:sz w:val="24"/>
        </w:rPr>
        <w:t>çанталăк</w:t>
      </w:r>
      <w:r w:rsidRPr="00DA3958">
        <w:rPr>
          <w:spacing w:val="-2"/>
          <w:sz w:val="24"/>
        </w:rPr>
        <w:t xml:space="preserve"> </w:t>
      </w:r>
      <w:r w:rsidRPr="00DA3958">
        <w:rPr>
          <w:sz w:val="24"/>
        </w:rPr>
        <w:t>(Человек</w:t>
      </w:r>
      <w:r w:rsidRPr="00DA3958">
        <w:rPr>
          <w:spacing w:val="-2"/>
          <w:sz w:val="24"/>
        </w:rPr>
        <w:t xml:space="preserve"> </w:t>
      </w:r>
      <w:r w:rsidRPr="00DA3958">
        <w:rPr>
          <w:sz w:val="24"/>
        </w:rPr>
        <w:t>и</w:t>
      </w:r>
      <w:r w:rsidRPr="00DA3958">
        <w:rPr>
          <w:spacing w:val="-2"/>
          <w:sz w:val="24"/>
        </w:rPr>
        <w:t xml:space="preserve"> </w:t>
      </w:r>
      <w:r w:rsidRPr="00DA3958">
        <w:rPr>
          <w:sz w:val="24"/>
        </w:rPr>
        <w:t>природа).</w:t>
      </w:r>
    </w:p>
    <w:p w14:paraId="63F8D84F" w14:textId="77777777" w:rsidR="00DA3958" w:rsidRPr="00DA3958" w:rsidRDefault="00DA3958" w:rsidP="00DA3958">
      <w:pPr>
        <w:spacing w:before="44" w:line="276" w:lineRule="auto"/>
        <w:ind w:left="212" w:right="409"/>
        <w:jc w:val="both"/>
        <w:rPr>
          <w:sz w:val="24"/>
          <w:szCs w:val="24"/>
        </w:rPr>
      </w:pPr>
      <w:r w:rsidRPr="00DA3958">
        <w:rPr>
          <w:sz w:val="24"/>
          <w:szCs w:val="24"/>
        </w:rPr>
        <w:t>Человек и природа. Сезонные изменения в природе. Растительный и животный мир Чувашии.</w:t>
      </w:r>
      <w:r w:rsidRPr="00DA3958">
        <w:rPr>
          <w:spacing w:val="1"/>
          <w:sz w:val="24"/>
          <w:szCs w:val="24"/>
        </w:rPr>
        <w:t xml:space="preserve"> </w:t>
      </w:r>
      <w:r w:rsidRPr="00DA3958">
        <w:rPr>
          <w:sz w:val="24"/>
          <w:szCs w:val="24"/>
        </w:rPr>
        <w:t>Экология:</w:t>
      </w:r>
      <w:r w:rsidRPr="00DA3958">
        <w:rPr>
          <w:spacing w:val="1"/>
          <w:sz w:val="24"/>
          <w:szCs w:val="24"/>
        </w:rPr>
        <w:t xml:space="preserve"> </w:t>
      </w:r>
      <w:r w:rsidRPr="00DA3958">
        <w:rPr>
          <w:sz w:val="24"/>
          <w:szCs w:val="24"/>
        </w:rPr>
        <w:t>забота</w:t>
      </w:r>
      <w:r w:rsidRPr="00DA3958">
        <w:rPr>
          <w:spacing w:val="1"/>
          <w:sz w:val="24"/>
          <w:szCs w:val="24"/>
        </w:rPr>
        <w:t xml:space="preserve"> </w:t>
      </w:r>
      <w:r w:rsidRPr="00DA3958">
        <w:rPr>
          <w:sz w:val="24"/>
          <w:szCs w:val="24"/>
        </w:rPr>
        <w:t>о</w:t>
      </w:r>
      <w:r w:rsidRPr="00DA3958">
        <w:rPr>
          <w:spacing w:val="1"/>
          <w:sz w:val="24"/>
          <w:szCs w:val="24"/>
        </w:rPr>
        <w:t xml:space="preserve"> </w:t>
      </w:r>
      <w:r w:rsidRPr="00DA3958">
        <w:rPr>
          <w:sz w:val="24"/>
          <w:szCs w:val="24"/>
        </w:rPr>
        <w:t>чистоте</w:t>
      </w:r>
      <w:r w:rsidRPr="00DA3958">
        <w:rPr>
          <w:spacing w:val="1"/>
          <w:sz w:val="24"/>
          <w:szCs w:val="24"/>
        </w:rPr>
        <w:t xml:space="preserve"> </w:t>
      </w:r>
      <w:r w:rsidRPr="00DA3958">
        <w:rPr>
          <w:sz w:val="24"/>
          <w:szCs w:val="24"/>
        </w:rPr>
        <w:t>окружающей</w:t>
      </w:r>
      <w:r w:rsidRPr="00DA3958">
        <w:rPr>
          <w:spacing w:val="1"/>
          <w:sz w:val="24"/>
          <w:szCs w:val="24"/>
        </w:rPr>
        <w:t xml:space="preserve"> </w:t>
      </w:r>
      <w:r w:rsidRPr="00DA3958">
        <w:rPr>
          <w:sz w:val="24"/>
          <w:szCs w:val="24"/>
        </w:rPr>
        <w:t>природы</w:t>
      </w:r>
      <w:r w:rsidRPr="00DA3958">
        <w:rPr>
          <w:spacing w:val="1"/>
          <w:sz w:val="24"/>
          <w:szCs w:val="24"/>
        </w:rPr>
        <w:t xml:space="preserve"> </w:t>
      </w:r>
      <w:r w:rsidRPr="00DA3958">
        <w:rPr>
          <w:sz w:val="24"/>
          <w:szCs w:val="24"/>
        </w:rPr>
        <w:t>и</w:t>
      </w:r>
      <w:r w:rsidRPr="00DA3958">
        <w:rPr>
          <w:spacing w:val="1"/>
          <w:sz w:val="24"/>
          <w:szCs w:val="24"/>
        </w:rPr>
        <w:t xml:space="preserve"> </w:t>
      </w:r>
      <w:r w:rsidRPr="00DA3958">
        <w:rPr>
          <w:sz w:val="24"/>
          <w:szCs w:val="24"/>
        </w:rPr>
        <w:t>охрана</w:t>
      </w:r>
      <w:r w:rsidRPr="00DA3958">
        <w:rPr>
          <w:spacing w:val="1"/>
          <w:sz w:val="24"/>
          <w:szCs w:val="24"/>
        </w:rPr>
        <w:t xml:space="preserve"> </w:t>
      </w:r>
      <w:r w:rsidRPr="00DA3958">
        <w:rPr>
          <w:sz w:val="24"/>
          <w:szCs w:val="24"/>
        </w:rPr>
        <w:t>природных</w:t>
      </w:r>
      <w:r w:rsidRPr="00DA3958">
        <w:rPr>
          <w:spacing w:val="1"/>
          <w:sz w:val="24"/>
          <w:szCs w:val="24"/>
        </w:rPr>
        <w:t xml:space="preserve"> </w:t>
      </w:r>
      <w:r w:rsidRPr="00DA3958">
        <w:rPr>
          <w:sz w:val="24"/>
          <w:szCs w:val="24"/>
        </w:rPr>
        <w:t>богатств.</w:t>
      </w:r>
      <w:r w:rsidRPr="00DA3958">
        <w:rPr>
          <w:spacing w:val="1"/>
          <w:sz w:val="24"/>
          <w:szCs w:val="24"/>
        </w:rPr>
        <w:t xml:space="preserve"> </w:t>
      </w:r>
      <w:r w:rsidRPr="00DA3958">
        <w:rPr>
          <w:sz w:val="24"/>
          <w:szCs w:val="24"/>
        </w:rPr>
        <w:t>Народные</w:t>
      </w:r>
      <w:r w:rsidRPr="00DA3958">
        <w:rPr>
          <w:spacing w:val="1"/>
          <w:sz w:val="24"/>
          <w:szCs w:val="24"/>
        </w:rPr>
        <w:t xml:space="preserve"> </w:t>
      </w:r>
      <w:r w:rsidRPr="00DA3958">
        <w:rPr>
          <w:sz w:val="24"/>
          <w:szCs w:val="24"/>
        </w:rPr>
        <w:t>приметы.</w:t>
      </w:r>
    </w:p>
    <w:p w14:paraId="5C8F3619" w14:textId="77777777" w:rsidR="00DA3958" w:rsidRPr="00DA3958" w:rsidRDefault="00DA3958" w:rsidP="00DA3958">
      <w:pPr>
        <w:spacing w:line="276" w:lineRule="auto"/>
        <w:sectPr w:rsidR="00DA3958" w:rsidRPr="00DA3958">
          <w:pgSz w:w="11910" w:h="16850"/>
          <w:pgMar w:top="820" w:right="160" w:bottom="280" w:left="920" w:header="569" w:footer="0" w:gutter="0"/>
          <w:cols w:space="720"/>
        </w:sectPr>
      </w:pPr>
    </w:p>
    <w:p w14:paraId="7D1B5065" w14:textId="77777777" w:rsidR="00DA3958" w:rsidRPr="00DA3958" w:rsidRDefault="00DA3958" w:rsidP="00DA3958">
      <w:pPr>
        <w:spacing w:before="2"/>
        <w:ind w:left="212"/>
        <w:rPr>
          <w:sz w:val="24"/>
          <w:szCs w:val="24"/>
        </w:rPr>
      </w:pPr>
      <w:r w:rsidRPr="00DA3958">
        <w:rPr>
          <w:sz w:val="24"/>
          <w:szCs w:val="24"/>
        </w:rPr>
        <w:lastRenderedPageBreak/>
        <w:t>Парные</w:t>
      </w:r>
      <w:r w:rsidRPr="00DA3958">
        <w:rPr>
          <w:spacing w:val="-3"/>
          <w:sz w:val="24"/>
          <w:szCs w:val="24"/>
        </w:rPr>
        <w:t xml:space="preserve"> </w:t>
      </w:r>
      <w:r w:rsidRPr="00DA3958">
        <w:rPr>
          <w:sz w:val="24"/>
          <w:szCs w:val="24"/>
        </w:rPr>
        <w:t>слова</w:t>
      </w:r>
      <w:r w:rsidRPr="00DA3958">
        <w:rPr>
          <w:spacing w:val="-2"/>
          <w:sz w:val="24"/>
          <w:szCs w:val="24"/>
        </w:rPr>
        <w:t xml:space="preserve"> </w:t>
      </w:r>
      <w:r w:rsidRPr="00DA3958">
        <w:rPr>
          <w:sz w:val="24"/>
          <w:szCs w:val="24"/>
        </w:rPr>
        <w:t>и</w:t>
      </w:r>
      <w:r w:rsidRPr="00DA3958">
        <w:rPr>
          <w:spacing w:val="-1"/>
          <w:sz w:val="24"/>
          <w:szCs w:val="24"/>
        </w:rPr>
        <w:t xml:space="preserve"> </w:t>
      </w:r>
      <w:r w:rsidRPr="00DA3958">
        <w:rPr>
          <w:sz w:val="24"/>
          <w:szCs w:val="24"/>
        </w:rPr>
        <w:t>слова-повторы.</w:t>
      </w:r>
    </w:p>
    <w:p w14:paraId="1BE82170" w14:textId="77777777" w:rsidR="00DA3958" w:rsidRPr="00DA3958" w:rsidRDefault="00DA3958" w:rsidP="00DA3958">
      <w:pPr>
        <w:tabs>
          <w:tab w:val="left" w:pos="1855"/>
          <w:tab w:val="left" w:pos="2731"/>
          <w:tab w:val="left" w:pos="3779"/>
          <w:tab w:val="left" w:pos="5096"/>
          <w:tab w:val="left" w:pos="7170"/>
          <w:tab w:val="left" w:pos="8750"/>
          <w:tab w:val="left" w:pos="9076"/>
        </w:tabs>
        <w:spacing w:before="41" w:line="278" w:lineRule="auto"/>
        <w:ind w:left="212" w:right="412"/>
        <w:rPr>
          <w:sz w:val="24"/>
          <w:szCs w:val="24"/>
        </w:rPr>
      </w:pPr>
      <w:r w:rsidRPr="00DA3958">
        <w:rPr>
          <w:sz w:val="24"/>
          <w:szCs w:val="24"/>
        </w:rPr>
        <w:t>Неспрягаемая</w:t>
      </w:r>
      <w:r w:rsidRPr="00DA3958">
        <w:rPr>
          <w:sz w:val="24"/>
          <w:szCs w:val="24"/>
        </w:rPr>
        <w:tab/>
        <w:t>форма</w:t>
      </w:r>
      <w:r w:rsidRPr="00DA3958">
        <w:rPr>
          <w:sz w:val="24"/>
          <w:szCs w:val="24"/>
        </w:rPr>
        <w:tab/>
        <w:t>глагола.</w:t>
      </w:r>
      <w:r w:rsidRPr="00DA3958">
        <w:rPr>
          <w:sz w:val="24"/>
          <w:szCs w:val="24"/>
        </w:rPr>
        <w:tab/>
        <w:t>Причастие</w:t>
      </w:r>
      <w:r w:rsidRPr="00DA3958">
        <w:rPr>
          <w:sz w:val="24"/>
          <w:szCs w:val="24"/>
        </w:rPr>
        <w:tab/>
        <w:t>долженствования.</w:t>
      </w:r>
      <w:r w:rsidRPr="00DA3958">
        <w:rPr>
          <w:sz w:val="24"/>
          <w:szCs w:val="24"/>
        </w:rPr>
        <w:tab/>
        <w:t>Конструкции</w:t>
      </w:r>
      <w:r w:rsidRPr="00DA3958">
        <w:rPr>
          <w:sz w:val="24"/>
          <w:szCs w:val="24"/>
        </w:rPr>
        <w:tab/>
        <w:t>с</w:t>
      </w:r>
      <w:r w:rsidRPr="00DA3958">
        <w:rPr>
          <w:sz w:val="24"/>
          <w:szCs w:val="24"/>
        </w:rPr>
        <w:tab/>
      </w:r>
      <w:r w:rsidRPr="00DA3958">
        <w:rPr>
          <w:spacing w:val="-1"/>
          <w:sz w:val="24"/>
          <w:szCs w:val="24"/>
        </w:rPr>
        <w:t>причастиями</w:t>
      </w:r>
      <w:r w:rsidRPr="00DA3958">
        <w:rPr>
          <w:spacing w:val="-57"/>
          <w:sz w:val="24"/>
          <w:szCs w:val="24"/>
        </w:rPr>
        <w:t xml:space="preserve"> </w:t>
      </w:r>
      <w:r w:rsidRPr="00DA3958">
        <w:rPr>
          <w:sz w:val="24"/>
          <w:szCs w:val="24"/>
        </w:rPr>
        <w:t>долженствования.</w:t>
      </w:r>
    </w:p>
    <w:p w14:paraId="33578B26" w14:textId="77777777" w:rsidR="00DA3958" w:rsidRPr="00DA3958" w:rsidRDefault="00DA3958" w:rsidP="00DA3958">
      <w:pPr>
        <w:spacing w:line="272" w:lineRule="exact"/>
        <w:ind w:left="212"/>
        <w:rPr>
          <w:sz w:val="24"/>
          <w:szCs w:val="24"/>
        </w:rPr>
      </w:pPr>
      <w:r w:rsidRPr="00DA3958">
        <w:rPr>
          <w:sz w:val="24"/>
          <w:szCs w:val="24"/>
        </w:rPr>
        <w:t>Деепричастие</w:t>
      </w:r>
      <w:r w:rsidRPr="00DA3958">
        <w:rPr>
          <w:spacing w:val="-4"/>
          <w:sz w:val="24"/>
          <w:szCs w:val="24"/>
        </w:rPr>
        <w:t xml:space="preserve"> </w:t>
      </w:r>
      <w:r w:rsidRPr="00DA3958">
        <w:rPr>
          <w:sz w:val="24"/>
          <w:szCs w:val="24"/>
        </w:rPr>
        <w:t>с</w:t>
      </w:r>
      <w:r w:rsidRPr="00DA3958">
        <w:rPr>
          <w:spacing w:val="-1"/>
          <w:sz w:val="24"/>
          <w:szCs w:val="24"/>
        </w:rPr>
        <w:t xml:space="preserve"> </w:t>
      </w:r>
      <w:r w:rsidRPr="00DA3958">
        <w:rPr>
          <w:sz w:val="24"/>
          <w:szCs w:val="24"/>
        </w:rPr>
        <w:t>аффиксами</w:t>
      </w:r>
      <w:r w:rsidRPr="00DA3958">
        <w:rPr>
          <w:spacing w:val="1"/>
          <w:sz w:val="24"/>
          <w:szCs w:val="24"/>
        </w:rPr>
        <w:t xml:space="preserve"> </w:t>
      </w:r>
      <w:r w:rsidRPr="00DA3958">
        <w:rPr>
          <w:sz w:val="24"/>
          <w:szCs w:val="24"/>
        </w:rPr>
        <w:t>-са</w:t>
      </w:r>
      <w:r w:rsidRPr="00DA3958">
        <w:rPr>
          <w:spacing w:val="-1"/>
          <w:sz w:val="24"/>
          <w:szCs w:val="24"/>
        </w:rPr>
        <w:t xml:space="preserve"> </w:t>
      </w:r>
      <w:r w:rsidRPr="00DA3958">
        <w:rPr>
          <w:sz w:val="24"/>
          <w:szCs w:val="24"/>
        </w:rPr>
        <w:t>(-се),</w:t>
      </w:r>
      <w:r w:rsidRPr="00DA3958">
        <w:rPr>
          <w:spacing w:val="-3"/>
          <w:sz w:val="24"/>
          <w:szCs w:val="24"/>
        </w:rPr>
        <w:t xml:space="preserve"> </w:t>
      </w:r>
      <w:r w:rsidRPr="00DA3958">
        <w:rPr>
          <w:sz w:val="24"/>
          <w:szCs w:val="24"/>
        </w:rPr>
        <w:t>-сан</w:t>
      </w:r>
      <w:r w:rsidRPr="00DA3958">
        <w:rPr>
          <w:spacing w:val="-2"/>
          <w:sz w:val="24"/>
          <w:szCs w:val="24"/>
        </w:rPr>
        <w:t xml:space="preserve"> </w:t>
      </w:r>
      <w:r w:rsidRPr="00DA3958">
        <w:rPr>
          <w:sz w:val="24"/>
          <w:szCs w:val="24"/>
        </w:rPr>
        <w:t>(-сен).</w:t>
      </w:r>
    </w:p>
    <w:p w14:paraId="4081F2E4" w14:textId="77777777" w:rsidR="00DA3958" w:rsidRPr="00DA3958" w:rsidRDefault="00DA3958" w:rsidP="00DA3958">
      <w:pPr>
        <w:spacing w:before="41"/>
        <w:ind w:left="212"/>
        <w:rPr>
          <w:sz w:val="24"/>
          <w:szCs w:val="24"/>
        </w:rPr>
      </w:pPr>
      <w:r w:rsidRPr="00DA3958">
        <w:rPr>
          <w:sz w:val="24"/>
          <w:szCs w:val="24"/>
        </w:rPr>
        <w:t>Подражательные</w:t>
      </w:r>
      <w:r w:rsidRPr="00DA3958">
        <w:rPr>
          <w:spacing w:val="-7"/>
          <w:sz w:val="24"/>
          <w:szCs w:val="24"/>
        </w:rPr>
        <w:t xml:space="preserve"> </w:t>
      </w:r>
      <w:r w:rsidRPr="00DA3958">
        <w:rPr>
          <w:sz w:val="24"/>
          <w:szCs w:val="24"/>
        </w:rPr>
        <w:t>слова.</w:t>
      </w:r>
      <w:r w:rsidRPr="00DA3958">
        <w:rPr>
          <w:spacing w:val="-3"/>
          <w:sz w:val="24"/>
          <w:szCs w:val="24"/>
        </w:rPr>
        <w:t xml:space="preserve"> </w:t>
      </w:r>
      <w:r w:rsidRPr="00DA3958">
        <w:rPr>
          <w:sz w:val="24"/>
          <w:szCs w:val="24"/>
        </w:rPr>
        <w:t>Правописание</w:t>
      </w:r>
      <w:r w:rsidRPr="00DA3958">
        <w:rPr>
          <w:spacing w:val="-6"/>
          <w:sz w:val="24"/>
          <w:szCs w:val="24"/>
        </w:rPr>
        <w:t xml:space="preserve"> </w:t>
      </w:r>
      <w:r w:rsidRPr="00DA3958">
        <w:rPr>
          <w:sz w:val="24"/>
          <w:szCs w:val="24"/>
        </w:rPr>
        <w:t>подражательных</w:t>
      </w:r>
      <w:r w:rsidRPr="00DA3958">
        <w:rPr>
          <w:spacing w:val="-3"/>
          <w:sz w:val="24"/>
          <w:szCs w:val="24"/>
        </w:rPr>
        <w:t xml:space="preserve"> </w:t>
      </w:r>
      <w:r w:rsidRPr="00DA3958">
        <w:rPr>
          <w:sz w:val="24"/>
          <w:szCs w:val="24"/>
        </w:rPr>
        <w:t>слов.</w:t>
      </w:r>
    </w:p>
    <w:p w14:paraId="544FF69C" w14:textId="77777777" w:rsidR="00DA3958" w:rsidRPr="00DA3958" w:rsidRDefault="00DA3958" w:rsidP="00803E13">
      <w:pPr>
        <w:numPr>
          <w:ilvl w:val="2"/>
          <w:numId w:val="106"/>
        </w:numPr>
        <w:tabs>
          <w:tab w:val="left" w:pos="934"/>
        </w:tabs>
        <w:spacing w:before="41"/>
        <w:ind w:left="933" w:hanging="722"/>
        <w:rPr>
          <w:sz w:val="24"/>
        </w:rPr>
      </w:pPr>
      <w:r w:rsidRPr="00DA3958">
        <w:rPr>
          <w:sz w:val="24"/>
        </w:rPr>
        <w:t>Чăваш</w:t>
      </w:r>
      <w:r w:rsidRPr="00DA3958">
        <w:rPr>
          <w:spacing w:val="-2"/>
          <w:sz w:val="24"/>
        </w:rPr>
        <w:t xml:space="preserve"> </w:t>
      </w:r>
      <w:r w:rsidRPr="00DA3958">
        <w:rPr>
          <w:sz w:val="24"/>
        </w:rPr>
        <w:t>ен –</w:t>
      </w:r>
      <w:r w:rsidRPr="00DA3958">
        <w:rPr>
          <w:spacing w:val="-2"/>
          <w:sz w:val="24"/>
        </w:rPr>
        <w:t xml:space="preserve"> </w:t>
      </w:r>
      <w:r w:rsidRPr="00DA3958">
        <w:rPr>
          <w:sz w:val="24"/>
        </w:rPr>
        <w:t>çĕр</w:t>
      </w:r>
      <w:r w:rsidRPr="00DA3958">
        <w:rPr>
          <w:spacing w:val="-1"/>
          <w:sz w:val="24"/>
        </w:rPr>
        <w:t xml:space="preserve"> </w:t>
      </w:r>
      <w:r w:rsidRPr="00DA3958">
        <w:rPr>
          <w:sz w:val="24"/>
        </w:rPr>
        <w:t>пин</w:t>
      </w:r>
      <w:r w:rsidRPr="00DA3958">
        <w:rPr>
          <w:spacing w:val="-1"/>
          <w:sz w:val="24"/>
        </w:rPr>
        <w:t xml:space="preserve"> </w:t>
      </w:r>
      <w:r w:rsidRPr="00DA3958">
        <w:rPr>
          <w:sz w:val="24"/>
        </w:rPr>
        <w:t>тĕрĕ</w:t>
      </w:r>
      <w:r w:rsidRPr="00DA3958">
        <w:rPr>
          <w:spacing w:val="-4"/>
          <w:sz w:val="24"/>
        </w:rPr>
        <w:t xml:space="preserve"> </w:t>
      </w:r>
      <w:r w:rsidRPr="00DA3958">
        <w:rPr>
          <w:sz w:val="24"/>
        </w:rPr>
        <w:t>çĕршывĕ</w:t>
      </w:r>
      <w:r w:rsidRPr="00DA3958">
        <w:rPr>
          <w:spacing w:val="-2"/>
          <w:sz w:val="24"/>
        </w:rPr>
        <w:t xml:space="preserve"> </w:t>
      </w:r>
      <w:r w:rsidRPr="00DA3958">
        <w:rPr>
          <w:sz w:val="24"/>
        </w:rPr>
        <w:t>(Чувашия</w:t>
      </w:r>
      <w:r w:rsidRPr="00DA3958">
        <w:rPr>
          <w:spacing w:val="1"/>
          <w:sz w:val="24"/>
        </w:rPr>
        <w:t xml:space="preserve"> </w:t>
      </w:r>
      <w:r w:rsidRPr="00DA3958">
        <w:rPr>
          <w:sz w:val="24"/>
        </w:rPr>
        <w:t>–</w:t>
      </w:r>
      <w:r w:rsidRPr="00DA3958">
        <w:rPr>
          <w:spacing w:val="-2"/>
          <w:sz w:val="24"/>
        </w:rPr>
        <w:t xml:space="preserve"> </w:t>
      </w:r>
      <w:r w:rsidRPr="00DA3958">
        <w:rPr>
          <w:sz w:val="24"/>
        </w:rPr>
        <w:t>край</w:t>
      </w:r>
      <w:r w:rsidRPr="00DA3958">
        <w:rPr>
          <w:spacing w:val="-1"/>
          <w:sz w:val="24"/>
        </w:rPr>
        <w:t xml:space="preserve"> </w:t>
      </w:r>
      <w:r w:rsidRPr="00DA3958">
        <w:rPr>
          <w:sz w:val="24"/>
        </w:rPr>
        <w:t>ста</w:t>
      </w:r>
      <w:r w:rsidRPr="00DA3958">
        <w:rPr>
          <w:spacing w:val="-2"/>
          <w:sz w:val="24"/>
        </w:rPr>
        <w:t xml:space="preserve"> </w:t>
      </w:r>
      <w:r w:rsidRPr="00DA3958">
        <w:rPr>
          <w:sz w:val="24"/>
        </w:rPr>
        <w:t>тысяч</w:t>
      </w:r>
      <w:r w:rsidRPr="00DA3958">
        <w:rPr>
          <w:spacing w:val="-3"/>
          <w:sz w:val="24"/>
        </w:rPr>
        <w:t xml:space="preserve"> </w:t>
      </w:r>
      <w:r w:rsidRPr="00DA3958">
        <w:rPr>
          <w:sz w:val="24"/>
        </w:rPr>
        <w:t>вышивок).</w:t>
      </w:r>
    </w:p>
    <w:p w14:paraId="1AB49A16" w14:textId="77777777" w:rsidR="00DA3958" w:rsidRPr="00DA3958" w:rsidRDefault="00DA3958" w:rsidP="00DA3958">
      <w:pPr>
        <w:spacing w:before="43" w:line="276" w:lineRule="auto"/>
        <w:ind w:left="212"/>
        <w:rPr>
          <w:sz w:val="24"/>
          <w:szCs w:val="24"/>
        </w:rPr>
      </w:pPr>
      <w:r w:rsidRPr="00DA3958">
        <w:rPr>
          <w:sz w:val="24"/>
          <w:szCs w:val="24"/>
        </w:rPr>
        <w:t>Чувашия</w:t>
      </w:r>
      <w:r w:rsidRPr="00DA3958">
        <w:rPr>
          <w:spacing w:val="23"/>
          <w:sz w:val="24"/>
          <w:szCs w:val="24"/>
        </w:rPr>
        <w:t xml:space="preserve"> </w:t>
      </w:r>
      <w:r w:rsidRPr="00DA3958">
        <w:rPr>
          <w:sz w:val="24"/>
          <w:szCs w:val="24"/>
        </w:rPr>
        <w:t>–</w:t>
      </w:r>
      <w:r w:rsidRPr="00DA3958">
        <w:rPr>
          <w:spacing w:val="23"/>
          <w:sz w:val="24"/>
          <w:szCs w:val="24"/>
        </w:rPr>
        <w:t xml:space="preserve"> </w:t>
      </w:r>
      <w:r w:rsidRPr="00DA3958">
        <w:rPr>
          <w:sz w:val="24"/>
          <w:szCs w:val="24"/>
        </w:rPr>
        <w:t>край</w:t>
      </w:r>
      <w:r w:rsidRPr="00DA3958">
        <w:rPr>
          <w:spacing w:val="23"/>
          <w:sz w:val="24"/>
          <w:szCs w:val="24"/>
        </w:rPr>
        <w:t xml:space="preserve"> </w:t>
      </w:r>
      <w:r w:rsidRPr="00DA3958">
        <w:rPr>
          <w:sz w:val="24"/>
          <w:szCs w:val="24"/>
        </w:rPr>
        <w:t>ста</w:t>
      </w:r>
      <w:r w:rsidRPr="00DA3958">
        <w:rPr>
          <w:spacing w:val="22"/>
          <w:sz w:val="24"/>
          <w:szCs w:val="24"/>
        </w:rPr>
        <w:t xml:space="preserve"> </w:t>
      </w:r>
      <w:r w:rsidRPr="00DA3958">
        <w:rPr>
          <w:sz w:val="24"/>
          <w:szCs w:val="24"/>
        </w:rPr>
        <w:t>тысяч</w:t>
      </w:r>
      <w:r w:rsidRPr="00DA3958">
        <w:rPr>
          <w:spacing w:val="22"/>
          <w:sz w:val="24"/>
          <w:szCs w:val="24"/>
        </w:rPr>
        <w:t xml:space="preserve"> </w:t>
      </w:r>
      <w:r w:rsidRPr="00DA3958">
        <w:rPr>
          <w:sz w:val="24"/>
          <w:szCs w:val="24"/>
        </w:rPr>
        <w:t>вышивок.</w:t>
      </w:r>
      <w:r w:rsidRPr="00DA3958">
        <w:rPr>
          <w:spacing w:val="22"/>
          <w:sz w:val="24"/>
          <w:szCs w:val="24"/>
        </w:rPr>
        <w:t xml:space="preserve"> </w:t>
      </w:r>
      <w:r w:rsidRPr="00DA3958">
        <w:rPr>
          <w:sz w:val="24"/>
          <w:szCs w:val="24"/>
        </w:rPr>
        <w:t>Традиционные</w:t>
      </w:r>
      <w:r w:rsidRPr="00DA3958">
        <w:rPr>
          <w:spacing w:val="21"/>
          <w:sz w:val="24"/>
          <w:szCs w:val="24"/>
        </w:rPr>
        <w:t xml:space="preserve"> </w:t>
      </w:r>
      <w:r w:rsidRPr="00DA3958">
        <w:rPr>
          <w:sz w:val="24"/>
          <w:szCs w:val="24"/>
        </w:rPr>
        <w:t>праздники</w:t>
      </w:r>
      <w:r w:rsidRPr="00DA3958">
        <w:rPr>
          <w:spacing w:val="23"/>
          <w:sz w:val="24"/>
          <w:szCs w:val="24"/>
        </w:rPr>
        <w:t xml:space="preserve"> </w:t>
      </w:r>
      <w:r w:rsidRPr="00DA3958">
        <w:rPr>
          <w:sz w:val="24"/>
          <w:szCs w:val="24"/>
        </w:rPr>
        <w:t>чувашского</w:t>
      </w:r>
      <w:r w:rsidRPr="00DA3958">
        <w:rPr>
          <w:spacing w:val="23"/>
          <w:sz w:val="24"/>
          <w:szCs w:val="24"/>
        </w:rPr>
        <w:t xml:space="preserve"> </w:t>
      </w:r>
      <w:r w:rsidRPr="00DA3958">
        <w:rPr>
          <w:sz w:val="24"/>
          <w:szCs w:val="24"/>
        </w:rPr>
        <w:t>народа.</w:t>
      </w:r>
      <w:r w:rsidRPr="00DA3958">
        <w:rPr>
          <w:spacing w:val="23"/>
          <w:sz w:val="24"/>
          <w:szCs w:val="24"/>
        </w:rPr>
        <w:t xml:space="preserve"> </w:t>
      </w:r>
      <w:r w:rsidRPr="00DA3958">
        <w:rPr>
          <w:sz w:val="24"/>
          <w:szCs w:val="24"/>
        </w:rPr>
        <w:t>День</w:t>
      </w:r>
      <w:r w:rsidRPr="00DA3958">
        <w:rPr>
          <w:spacing w:val="22"/>
          <w:sz w:val="24"/>
          <w:szCs w:val="24"/>
        </w:rPr>
        <w:t xml:space="preserve"> </w:t>
      </w:r>
      <w:r w:rsidRPr="00DA3958">
        <w:rPr>
          <w:sz w:val="24"/>
          <w:szCs w:val="24"/>
        </w:rPr>
        <w:t>города.</w:t>
      </w:r>
      <w:r w:rsidRPr="00DA3958">
        <w:rPr>
          <w:spacing w:val="-57"/>
          <w:sz w:val="24"/>
          <w:szCs w:val="24"/>
        </w:rPr>
        <w:t xml:space="preserve"> </w:t>
      </w:r>
      <w:r w:rsidRPr="00DA3958">
        <w:rPr>
          <w:sz w:val="24"/>
          <w:szCs w:val="24"/>
        </w:rPr>
        <w:t>Легенды</w:t>
      </w:r>
      <w:r w:rsidRPr="00DA3958">
        <w:rPr>
          <w:spacing w:val="-1"/>
          <w:sz w:val="24"/>
          <w:szCs w:val="24"/>
        </w:rPr>
        <w:t xml:space="preserve"> </w:t>
      </w:r>
      <w:r w:rsidRPr="00DA3958">
        <w:rPr>
          <w:sz w:val="24"/>
          <w:szCs w:val="24"/>
        </w:rPr>
        <w:t>и достопримечательности</w:t>
      </w:r>
      <w:r w:rsidRPr="00DA3958">
        <w:rPr>
          <w:spacing w:val="4"/>
          <w:sz w:val="24"/>
          <w:szCs w:val="24"/>
        </w:rPr>
        <w:t xml:space="preserve"> </w:t>
      </w:r>
      <w:r w:rsidRPr="00DA3958">
        <w:rPr>
          <w:sz w:val="24"/>
          <w:szCs w:val="24"/>
        </w:rPr>
        <w:t>республики.</w:t>
      </w:r>
    </w:p>
    <w:p w14:paraId="1D88088C" w14:textId="77777777" w:rsidR="00DA3958" w:rsidRPr="00DA3958" w:rsidRDefault="00DA3958" w:rsidP="00DA3958">
      <w:pPr>
        <w:spacing w:line="276" w:lineRule="auto"/>
        <w:ind w:left="212" w:right="4478"/>
        <w:rPr>
          <w:sz w:val="24"/>
          <w:szCs w:val="24"/>
        </w:rPr>
      </w:pPr>
      <w:r w:rsidRPr="00DA3958">
        <w:rPr>
          <w:sz w:val="24"/>
          <w:szCs w:val="24"/>
        </w:rPr>
        <w:t>Образование имён существительных с помощью аффиксов.</w:t>
      </w:r>
      <w:r w:rsidRPr="00DA3958">
        <w:rPr>
          <w:spacing w:val="-57"/>
          <w:sz w:val="24"/>
          <w:szCs w:val="24"/>
        </w:rPr>
        <w:t xml:space="preserve"> </w:t>
      </w:r>
      <w:r w:rsidRPr="00DA3958">
        <w:rPr>
          <w:sz w:val="24"/>
          <w:szCs w:val="24"/>
        </w:rPr>
        <w:t>Причастие.</w:t>
      </w:r>
      <w:r w:rsidRPr="00DA3958">
        <w:rPr>
          <w:spacing w:val="-1"/>
          <w:sz w:val="24"/>
          <w:szCs w:val="24"/>
        </w:rPr>
        <w:t xml:space="preserve"> </w:t>
      </w:r>
      <w:r w:rsidRPr="00DA3958">
        <w:rPr>
          <w:sz w:val="24"/>
          <w:szCs w:val="24"/>
        </w:rPr>
        <w:t>Самостоятельная</w:t>
      </w:r>
      <w:r w:rsidRPr="00DA3958">
        <w:rPr>
          <w:spacing w:val="-1"/>
          <w:sz w:val="24"/>
          <w:szCs w:val="24"/>
        </w:rPr>
        <w:t xml:space="preserve"> </w:t>
      </w:r>
      <w:r w:rsidRPr="00DA3958">
        <w:rPr>
          <w:sz w:val="24"/>
          <w:szCs w:val="24"/>
        </w:rPr>
        <w:t>форма</w:t>
      </w:r>
      <w:r w:rsidRPr="00DA3958">
        <w:rPr>
          <w:spacing w:val="-2"/>
          <w:sz w:val="24"/>
          <w:szCs w:val="24"/>
        </w:rPr>
        <w:t xml:space="preserve"> </w:t>
      </w:r>
      <w:r w:rsidRPr="00DA3958">
        <w:rPr>
          <w:sz w:val="24"/>
          <w:szCs w:val="24"/>
        </w:rPr>
        <w:t>причастий.</w:t>
      </w:r>
    </w:p>
    <w:p w14:paraId="06BCB270" w14:textId="77777777" w:rsidR="00DA3958" w:rsidRPr="00DA3958" w:rsidRDefault="00DA3958" w:rsidP="00DA3958">
      <w:pPr>
        <w:ind w:left="212"/>
        <w:rPr>
          <w:sz w:val="24"/>
          <w:szCs w:val="24"/>
        </w:rPr>
      </w:pPr>
      <w:r w:rsidRPr="00DA3958">
        <w:rPr>
          <w:sz w:val="24"/>
          <w:szCs w:val="24"/>
        </w:rPr>
        <w:t>Бессоюзные</w:t>
      </w:r>
      <w:r w:rsidRPr="00DA3958">
        <w:rPr>
          <w:spacing w:val="-4"/>
          <w:sz w:val="24"/>
          <w:szCs w:val="24"/>
        </w:rPr>
        <w:t xml:space="preserve"> </w:t>
      </w:r>
      <w:r w:rsidRPr="00DA3958">
        <w:rPr>
          <w:sz w:val="24"/>
          <w:szCs w:val="24"/>
        </w:rPr>
        <w:t>сложные</w:t>
      </w:r>
      <w:r w:rsidRPr="00DA3958">
        <w:rPr>
          <w:spacing w:val="-3"/>
          <w:sz w:val="24"/>
          <w:szCs w:val="24"/>
        </w:rPr>
        <w:t xml:space="preserve"> </w:t>
      </w:r>
      <w:r w:rsidRPr="00DA3958">
        <w:rPr>
          <w:sz w:val="24"/>
          <w:szCs w:val="24"/>
        </w:rPr>
        <w:t>предложения.</w:t>
      </w:r>
    </w:p>
    <w:p w14:paraId="1016226C" w14:textId="77777777" w:rsidR="00DA3958" w:rsidRPr="00DA3958" w:rsidRDefault="00DA3958" w:rsidP="00803E13">
      <w:pPr>
        <w:numPr>
          <w:ilvl w:val="2"/>
          <w:numId w:val="106"/>
        </w:numPr>
        <w:tabs>
          <w:tab w:val="left" w:pos="934"/>
        </w:tabs>
        <w:spacing w:before="41"/>
        <w:ind w:left="933" w:hanging="722"/>
        <w:rPr>
          <w:sz w:val="24"/>
        </w:rPr>
      </w:pPr>
      <w:r w:rsidRPr="00DA3958">
        <w:rPr>
          <w:sz w:val="24"/>
        </w:rPr>
        <w:t>Раççей</w:t>
      </w:r>
      <w:r w:rsidRPr="00DA3958">
        <w:rPr>
          <w:spacing w:val="-1"/>
          <w:sz w:val="24"/>
        </w:rPr>
        <w:t xml:space="preserve"> </w:t>
      </w:r>
      <w:r w:rsidRPr="00DA3958">
        <w:rPr>
          <w:sz w:val="24"/>
        </w:rPr>
        <w:t>–</w:t>
      </w:r>
      <w:r w:rsidRPr="00DA3958">
        <w:rPr>
          <w:spacing w:val="-1"/>
          <w:sz w:val="24"/>
        </w:rPr>
        <w:t xml:space="preserve"> </w:t>
      </w:r>
      <w:r w:rsidRPr="00DA3958">
        <w:rPr>
          <w:sz w:val="24"/>
        </w:rPr>
        <w:t>Тăван</w:t>
      </w:r>
      <w:r w:rsidRPr="00DA3958">
        <w:rPr>
          <w:spacing w:val="-2"/>
          <w:sz w:val="24"/>
        </w:rPr>
        <w:t xml:space="preserve"> </w:t>
      </w:r>
      <w:r w:rsidRPr="00DA3958">
        <w:rPr>
          <w:sz w:val="24"/>
        </w:rPr>
        <w:t>çĕршыв!</w:t>
      </w:r>
      <w:r w:rsidRPr="00DA3958">
        <w:rPr>
          <w:spacing w:val="-1"/>
          <w:sz w:val="24"/>
        </w:rPr>
        <w:t xml:space="preserve"> </w:t>
      </w:r>
      <w:r w:rsidRPr="00DA3958">
        <w:rPr>
          <w:sz w:val="24"/>
        </w:rPr>
        <w:t>(Россия –</w:t>
      </w:r>
      <w:r w:rsidRPr="00DA3958">
        <w:rPr>
          <w:spacing w:val="-1"/>
          <w:sz w:val="24"/>
        </w:rPr>
        <w:t xml:space="preserve"> </w:t>
      </w:r>
      <w:r w:rsidRPr="00DA3958">
        <w:rPr>
          <w:sz w:val="24"/>
        </w:rPr>
        <w:t>моя</w:t>
      </w:r>
      <w:r w:rsidRPr="00DA3958">
        <w:rPr>
          <w:spacing w:val="-2"/>
          <w:sz w:val="24"/>
        </w:rPr>
        <w:t xml:space="preserve"> </w:t>
      </w:r>
      <w:r w:rsidRPr="00DA3958">
        <w:rPr>
          <w:sz w:val="24"/>
        </w:rPr>
        <w:t>Родина!).</w:t>
      </w:r>
    </w:p>
    <w:p w14:paraId="3C333166" w14:textId="77777777" w:rsidR="00DA3958" w:rsidRPr="00DA3958" w:rsidRDefault="00DA3958" w:rsidP="00DA3958">
      <w:pPr>
        <w:spacing w:before="41" w:line="276" w:lineRule="auto"/>
        <w:ind w:left="212" w:right="706"/>
        <w:rPr>
          <w:sz w:val="24"/>
          <w:szCs w:val="24"/>
        </w:rPr>
      </w:pPr>
      <w:r w:rsidRPr="00DA3958">
        <w:rPr>
          <w:sz w:val="24"/>
          <w:szCs w:val="24"/>
        </w:rPr>
        <w:t>Россия</w:t>
      </w:r>
      <w:r w:rsidRPr="00DA3958">
        <w:rPr>
          <w:spacing w:val="39"/>
          <w:sz w:val="24"/>
          <w:szCs w:val="24"/>
        </w:rPr>
        <w:t xml:space="preserve"> </w:t>
      </w:r>
      <w:r w:rsidRPr="00DA3958">
        <w:rPr>
          <w:sz w:val="24"/>
          <w:szCs w:val="24"/>
        </w:rPr>
        <w:t>–</w:t>
      </w:r>
      <w:r w:rsidRPr="00DA3958">
        <w:rPr>
          <w:spacing w:val="38"/>
          <w:sz w:val="24"/>
          <w:szCs w:val="24"/>
        </w:rPr>
        <w:t xml:space="preserve"> </w:t>
      </w:r>
      <w:r w:rsidRPr="00DA3958">
        <w:rPr>
          <w:sz w:val="24"/>
          <w:szCs w:val="24"/>
        </w:rPr>
        <w:t>моя</w:t>
      </w:r>
      <w:r w:rsidRPr="00DA3958">
        <w:rPr>
          <w:spacing w:val="38"/>
          <w:sz w:val="24"/>
          <w:szCs w:val="24"/>
        </w:rPr>
        <w:t xml:space="preserve"> </w:t>
      </w:r>
      <w:r w:rsidRPr="00DA3958">
        <w:rPr>
          <w:sz w:val="24"/>
          <w:szCs w:val="24"/>
        </w:rPr>
        <w:t>Родина!</w:t>
      </w:r>
      <w:r w:rsidRPr="00DA3958">
        <w:rPr>
          <w:spacing w:val="37"/>
          <w:sz w:val="24"/>
          <w:szCs w:val="24"/>
        </w:rPr>
        <w:t xml:space="preserve"> </w:t>
      </w:r>
      <w:r w:rsidRPr="00DA3958">
        <w:rPr>
          <w:sz w:val="24"/>
          <w:szCs w:val="24"/>
        </w:rPr>
        <w:t>Города</w:t>
      </w:r>
      <w:r w:rsidRPr="00DA3958">
        <w:rPr>
          <w:spacing w:val="38"/>
          <w:sz w:val="24"/>
          <w:szCs w:val="24"/>
        </w:rPr>
        <w:t xml:space="preserve"> </w:t>
      </w:r>
      <w:r w:rsidRPr="00DA3958">
        <w:rPr>
          <w:sz w:val="24"/>
          <w:szCs w:val="24"/>
        </w:rPr>
        <w:t>России.</w:t>
      </w:r>
      <w:r w:rsidRPr="00DA3958">
        <w:rPr>
          <w:spacing w:val="38"/>
          <w:sz w:val="24"/>
          <w:szCs w:val="24"/>
        </w:rPr>
        <w:t xml:space="preserve"> </w:t>
      </w:r>
      <w:r w:rsidRPr="00DA3958">
        <w:rPr>
          <w:sz w:val="24"/>
          <w:szCs w:val="24"/>
        </w:rPr>
        <w:t>Легендарные</w:t>
      </w:r>
      <w:r w:rsidRPr="00DA3958">
        <w:rPr>
          <w:spacing w:val="37"/>
          <w:sz w:val="24"/>
          <w:szCs w:val="24"/>
        </w:rPr>
        <w:t xml:space="preserve"> </w:t>
      </w:r>
      <w:r w:rsidRPr="00DA3958">
        <w:rPr>
          <w:sz w:val="24"/>
          <w:szCs w:val="24"/>
        </w:rPr>
        <w:t>личности</w:t>
      </w:r>
      <w:r w:rsidRPr="00DA3958">
        <w:rPr>
          <w:spacing w:val="45"/>
          <w:sz w:val="24"/>
          <w:szCs w:val="24"/>
        </w:rPr>
        <w:t xml:space="preserve"> </w:t>
      </w:r>
      <w:r w:rsidRPr="00DA3958">
        <w:rPr>
          <w:sz w:val="24"/>
          <w:szCs w:val="24"/>
        </w:rPr>
        <w:t>–</w:t>
      </w:r>
      <w:r w:rsidRPr="00DA3958">
        <w:rPr>
          <w:spacing w:val="38"/>
          <w:sz w:val="24"/>
          <w:szCs w:val="24"/>
        </w:rPr>
        <w:t xml:space="preserve"> </w:t>
      </w:r>
      <w:r w:rsidRPr="00DA3958">
        <w:rPr>
          <w:sz w:val="24"/>
          <w:szCs w:val="24"/>
        </w:rPr>
        <w:t>космонавты.</w:t>
      </w:r>
      <w:r w:rsidRPr="00DA3958">
        <w:rPr>
          <w:spacing w:val="38"/>
          <w:sz w:val="24"/>
          <w:szCs w:val="24"/>
        </w:rPr>
        <w:t xml:space="preserve"> </w:t>
      </w:r>
      <w:r w:rsidRPr="00DA3958">
        <w:rPr>
          <w:sz w:val="24"/>
          <w:szCs w:val="24"/>
        </w:rPr>
        <w:t>Технический</w:t>
      </w:r>
      <w:r w:rsidRPr="00DA3958">
        <w:rPr>
          <w:spacing w:val="-57"/>
          <w:sz w:val="24"/>
          <w:szCs w:val="24"/>
        </w:rPr>
        <w:t xml:space="preserve"> </w:t>
      </w:r>
      <w:r w:rsidRPr="00DA3958">
        <w:rPr>
          <w:sz w:val="24"/>
          <w:szCs w:val="24"/>
        </w:rPr>
        <w:t>прогресс.</w:t>
      </w:r>
    </w:p>
    <w:p w14:paraId="12FAD752" w14:textId="77777777" w:rsidR="00DA3958" w:rsidRPr="00DA3958" w:rsidRDefault="00DA3958" w:rsidP="00DA3958">
      <w:pPr>
        <w:spacing w:before="1"/>
        <w:ind w:left="212"/>
        <w:rPr>
          <w:sz w:val="24"/>
          <w:szCs w:val="24"/>
        </w:rPr>
      </w:pPr>
      <w:r w:rsidRPr="00DA3958">
        <w:rPr>
          <w:sz w:val="24"/>
          <w:szCs w:val="24"/>
        </w:rPr>
        <w:t>Закрепление</w:t>
      </w:r>
      <w:r w:rsidRPr="00DA3958">
        <w:rPr>
          <w:spacing w:val="-6"/>
          <w:sz w:val="24"/>
          <w:szCs w:val="24"/>
        </w:rPr>
        <w:t xml:space="preserve"> </w:t>
      </w:r>
      <w:r w:rsidRPr="00DA3958">
        <w:rPr>
          <w:sz w:val="24"/>
          <w:szCs w:val="24"/>
        </w:rPr>
        <w:t>пройденных</w:t>
      </w:r>
      <w:r w:rsidRPr="00DA3958">
        <w:rPr>
          <w:spacing w:val="-5"/>
          <w:sz w:val="24"/>
          <w:szCs w:val="24"/>
        </w:rPr>
        <w:t xml:space="preserve"> </w:t>
      </w:r>
      <w:r w:rsidRPr="00DA3958">
        <w:rPr>
          <w:sz w:val="24"/>
          <w:szCs w:val="24"/>
        </w:rPr>
        <w:t>грамматических</w:t>
      </w:r>
      <w:r w:rsidRPr="00DA3958">
        <w:rPr>
          <w:spacing w:val="-3"/>
          <w:sz w:val="24"/>
          <w:szCs w:val="24"/>
        </w:rPr>
        <w:t xml:space="preserve"> </w:t>
      </w:r>
      <w:r w:rsidRPr="00DA3958">
        <w:rPr>
          <w:sz w:val="24"/>
          <w:szCs w:val="24"/>
        </w:rPr>
        <w:t>тем.</w:t>
      </w:r>
    </w:p>
    <w:p w14:paraId="3C232048" w14:textId="77777777" w:rsidR="00DA3958" w:rsidRPr="00DA3958" w:rsidRDefault="00DA3958" w:rsidP="00803E13">
      <w:pPr>
        <w:numPr>
          <w:ilvl w:val="1"/>
          <w:numId w:val="106"/>
        </w:numPr>
        <w:tabs>
          <w:tab w:val="left" w:pos="754"/>
        </w:tabs>
        <w:spacing w:before="41"/>
        <w:ind w:left="753" w:hanging="542"/>
        <w:rPr>
          <w:sz w:val="24"/>
        </w:rPr>
      </w:pPr>
      <w:r w:rsidRPr="00DA3958">
        <w:rPr>
          <w:sz w:val="24"/>
        </w:rPr>
        <w:t>Содержание</w:t>
      </w:r>
      <w:r w:rsidRPr="00DA3958">
        <w:rPr>
          <w:spacing w:val="-3"/>
          <w:sz w:val="24"/>
        </w:rPr>
        <w:t xml:space="preserve"> </w:t>
      </w:r>
      <w:r w:rsidRPr="00DA3958">
        <w:rPr>
          <w:sz w:val="24"/>
        </w:rPr>
        <w:t>обучения</w:t>
      </w:r>
      <w:r w:rsidRPr="00DA3958">
        <w:rPr>
          <w:spacing w:val="-2"/>
          <w:sz w:val="24"/>
        </w:rPr>
        <w:t xml:space="preserve"> </w:t>
      </w:r>
      <w:r w:rsidRPr="00DA3958">
        <w:rPr>
          <w:sz w:val="24"/>
        </w:rPr>
        <w:t>в</w:t>
      </w:r>
      <w:r w:rsidRPr="00DA3958">
        <w:rPr>
          <w:spacing w:val="-3"/>
          <w:sz w:val="24"/>
        </w:rPr>
        <w:t xml:space="preserve"> </w:t>
      </w:r>
      <w:r w:rsidRPr="00DA3958">
        <w:rPr>
          <w:sz w:val="24"/>
        </w:rPr>
        <w:t>8</w:t>
      </w:r>
      <w:r w:rsidRPr="00DA3958">
        <w:rPr>
          <w:spacing w:val="-2"/>
          <w:sz w:val="24"/>
        </w:rPr>
        <w:t xml:space="preserve"> </w:t>
      </w:r>
      <w:r w:rsidRPr="00DA3958">
        <w:rPr>
          <w:sz w:val="24"/>
        </w:rPr>
        <w:t>классе.</w:t>
      </w:r>
    </w:p>
    <w:p w14:paraId="2A9A4C8A" w14:textId="77777777" w:rsidR="00DA3958" w:rsidRPr="00DA3958" w:rsidRDefault="00DA3958" w:rsidP="00803E13">
      <w:pPr>
        <w:numPr>
          <w:ilvl w:val="2"/>
          <w:numId w:val="106"/>
        </w:numPr>
        <w:tabs>
          <w:tab w:val="left" w:pos="934"/>
        </w:tabs>
        <w:spacing w:before="41"/>
        <w:ind w:left="933" w:hanging="722"/>
        <w:rPr>
          <w:sz w:val="24"/>
        </w:rPr>
      </w:pPr>
      <w:r w:rsidRPr="00DA3958">
        <w:rPr>
          <w:sz w:val="24"/>
        </w:rPr>
        <w:t>Тăван</w:t>
      </w:r>
      <w:r w:rsidRPr="00DA3958">
        <w:rPr>
          <w:spacing w:val="-2"/>
          <w:sz w:val="24"/>
        </w:rPr>
        <w:t xml:space="preserve"> </w:t>
      </w:r>
      <w:r w:rsidRPr="00DA3958">
        <w:rPr>
          <w:sz w:val="24"/>
        </w:rPr>
        <w:t>шкул</w:t>
      </w:r>
      <w:r w:rsidRPr="00DA3958">
        <w:rPr>
          <w:spacing w:val="-3"/>
          <w:sz w:val="24"/>
        </w:rPr>
        <w:t xml:space="preserve"> </w:t>
      </w:r>
      <w:r w:rsidRPr="00DA3958">
        <w:rPr>
          <w:sz w:val="24"/>
        </w:rPr>
        <w:t>(Родная</w:t>
      </w:r>
      <w:r w:rsidRPr="00DA3958">
        <w:rPr>
          <w:spacing w:val="-1"/>
          <w:sz w:val="24"/>
        </w:rPr>
        <w:t xml:space="preserve"> </w:t>
      </w:r>
      <w:r w:rsidRPr="00DA3958">
        <w:rPr>
          <w:sz w:val="24"/>
        </w:rPr>
        <w:t>школа).</w:t>
      </w:r>
    </w:p>
    <w:p w14:paraId="7C771090" w14:textId="77777777" w:rsidR="00DA3958" w:rsidRPr="00DA3958" w:rsidRDefault="00DA3958" w:rsidP="00DA3958">
      <w:pPr>
        <w:spacing w:before="41" w:line="278" w:lineRule="auto"/>
        <w:ind w:left="212" w:right="4708"/>
        <w:rPr>
          <w:sz w:val="24"/>
          <w:szCs w:val="24"/>
        </w:rPr>
      </w:pPr>
      <w:r w:rsidRPr="00DA3958">
        <w:rPr>
          <w:sz w:val="24"/>
          <w:szCs w:val="24"/>
        </w:rPr>
        <w:t>Родная школа. Учителя. Школьная жизнь. Знание – сила!</w:t>
      </w:r>
      <w:r w:rsidRPr="00DA3958">
        <w:rPr>
          <w:spacing w:val="-57"/>
          <w:sz w:val="24"/>
          <w:szCs w:val="24"/>
        </w:rPr>
        <w:t xml:space="preserve"> </w:t>
      </w:r>
      <w:r w:rsidRPr="00DA3958">
        <w:rPr>
          <w:sz w:val="24"/>
          <w:szCs w:val="24"/>
        </w:rPr>
        <w:t>Аффиксы</w:t>
      </w:r>
      <w:r w:rsidRPr="00DA3958">
        <w:rPr>
          <w:spacing w:val="-2"/>
          <w:sz w:val="24"/>
          <w:szCs w:val="24"/>
        </w:rPr>
        <w:t xml:space="preserve"> </w:t>
      </w:r>
      <w:r w:rsidRPr="00DA3958">
        <w:rPr>
          <w:sz w:val="24"/>
          <w:szCs w:val="24"/>
        </w:rPr>
        <w:t>формы</w:t>
      </w:r>
      <w:r w:rsidRPr="00DA3958">
        <w:rPr>
          <w:spacing w:val="-4"/>
          <w:sz w:val="24"/>
          <w:szCs w:val="24"/>
        </w:rPr>
        <w:t xml:space="preserve"> </w:t>
      </w:r>
      <w:r w:rsidRPr="00DA3958">
        <w:rPr>
          <w:sz w:val="24"/>
          <w:szCs w:val="24"/>
        </w:rPr>
        <w:t>принадлежности.</w:t>
      </w:r>
      <w:r w:rsidRPr="00DA3958">
        <w:rPr>
          <w:spacing w:val="-2"/>
          <w:sz w:val="24"/>
          <w:szCs w:val="24"/>
        </w:rPr>
        <w:t xml:space="preserve"> </w:t>
      </w:r>
      <w:r w:rsidRPr="00DA3958">
        <w:rPr>
          <w:sz w:val="24"/>
          <w:szCs w:val="24"/>
        </w:rPr>
        <w:t>Значение</w:t>
      </w:r>
      <w:r w:rsidRPr="00DA3958">
        <w:rPr>
          <w:spacing w:val="-3"/>
          <w:sz w:val="24"/>
          <w:szCs w:val="24"/>
        </w:rPr>
        <w:t xml:space="preserve"> </w:t>
      </w:r>
      <w:r w:rsidRPr="00DA3958">
        <w:rPr>
          <w:sz w:val="24"/>
          <w:szCs w:val="24"/>
        </w:rPr>
        <w:t>падежей.</w:t>
      </w:r>
    </w:p>
    <w:p w14:paraId="7EC35A9F" w14:textId="77777777" w:rsidR="00DA3958" w:rsidRPr="00DA3958" w:rsidRDefault="00DA3958" w:rsidP="00DA3958">
      <w:pPr>
        <w:spacing w:line="272" w:lineRule="exact"/>
        <w:ind w:left="212"/>
        <w:rPr>
          <w:sz w:val="24"/>
          <w:szCs w:val="24"/>
        </w:rPr>
      </w:pPr>
      <w:r w:rsidRPr="00DA3958">
        <w:rPr>
          <w:sz w:val="24"/>
          <w:szCs w:val="24"/>
        </w:rPr>
        <w:t>Спряжение</w:t>
      </w:r>
      <w:r w:rsidRPr="00DA3958">
        <w:rPr>
          <w:spacing w:val="-4"/>
          <w:sz w:val="24"/>
          <w:szCs w:val="24"/>
        </w:rPr>
        <w:t xml:space="preserve"> </w:t>
      </w:r>
      <w:r w:rsidRPr="00DA3958">
        <w:rPr>
          <w:sz w:val="24"/>
          <w:szCs w:val="24"/>
        </w:rPr>
        <w:t>глаголов</w:t>
      </w:r>
      <w:r w:rsidRPr="00DA3958">
        <w:rPr>
          <w:spacing w:val="-4"/>
          <w:sz w:val="24"/>
          <w:szCs w:val="24"/>
        </w:rPr>
        <w:t xml:space="preserve"> </w:t>
      </w:r>
      <w:r w:rsidRPr="00DA3958">
        <w:rPr>
          <w:sz w:val="24"/>
          <w:szCs w:val="24"/>
        </w:rPr>
        <w:t>в</w:t>
      </w:r>
      <w:r w:rsidRPr="00DA3958">
        <w:rPr>
          <w:spacing w:val="-4"/>
          <w:sz w:val="24"/>
          <w:szCs w:val="24"/>
        </w:rPr>
        <w:t xml:space="preserve"> </w:t>
      </w:r>
      <w:r w:rsidRPr="00DA3958">
        <w:rPr>
          <w:sz w:val="24"/>
          <w:szCs w:val="24"/>
        </w:rPr>
        <w:t>прошедшем</w:t>
      </w:r>
      <w:r w:rsidRPr="00DA3958">
        <w:rPr>
          <w:spacing w:val="-4"/>
          <w:sz w:val="24"/>
          <w:szCs w:val="24"/>
        </w:rPr>
        <w:t xml:space="preserve"> </w:t>
      </w:r>
      <w:r w:rsidRPr="00DA3958">
        <w:rPr>
          <w:sz w:val="24"/>
          <w:szCs w:val="24"/>
        </w:rPr>
        <w:t>многократном</w:t>
      </w:r>
      <w:r w:rsidRPr="00DA3958">
        <w:rPr>
          <w:spacing w:val="-4"/>
          <w:sz w:val="24"/>
          <w:szCs w:val="24"/>
        </w:rPr>
        <w:t xml:space="preserve"> </w:t>
      </w:r>
      <w:r w:rsidRPr="00DA3958">
        <w:rPr>
          <w:sz w:val="24"/>
          <w:szCs w:val="24"/>
        </w:rPr>
        <w:t>времени.</w:t>
      </w:r>
    </w:p>
    <w:p w14:paraId="27787EC6" w14:textId="77777777" w:rsidR="00DA3958" w:rsidRPr="00DA3958" w:rsidRDefault="00DA3958" w:rsidP="00803E13">
      <w:pPr>
        <w:numPr>
          <w:ilvl w:val="2"/>
          <w:numId w:val="106"/>
        </w:numPr>
        <w:tabs>
          <w:tab w:val="left" w:pos="934"/>
        </w:tabs>
        <w:spacing w:before="41"/>
        <w:ind w:left="933" w:hanging="722"/>
        <w:rPr>
          <w:sz w:val="24"/>
        </w:rPr>
      </w:pPr>
      <w:r w:rsidRPr="00DA3958">
        <w:rPr>
          <w:sz w:val="24"/>
        </w:rPr>
        <w:t>Этем</w:t>
      </w:r>
      <w:r w:rsidRPr="00DA3958">
        <w:rPr>
          <w:spacing w:val="-3"/>
          <w:sz w:val="24"/>
        </w:rPr>
        <w:t xml:space="preserve"> </w:t>
      </w:r>
      <w:r w:rsidRPr="00DA3958">
        <w:rPr>
          <w:sz w:val="24"/>
        </w:rPr>
        <w:t>тата</w:t>
      </w:r>
      <w:r w:rsidRPr="00DA3958">
        <w:rPr>
          <w:spacing w:val="-2"/>
          <w:sz w:val="24"/>
        </w:rPr>
        <w:t xml:space="preserve"> </w:t>
      </w:r>
      <w:r w:rsidRPr="00DA3958">
        <w:rPr>
          <w:sz w:val="24"/>
        </w:rPr>
        <w:t>çут</w:t>
      </w:r>
      <w:r w:rsidRPr="00DA3958">
        <w:rPr>
          <w:spacing w:val="-2"/>
          <w:sz w:val="24"/>
        </w:rPr>
        <w:t xml:space="preserve"> </w:t>
      </w:r>
      <w:r w:rsidRPr="00DA3958">
        <w:rPr>
          <w:sz w:val="24"/>
        </w:rPr>
        <w:t>çанталăк</w:t>
      </w:r>
      <w:r w:rsidRPr="00DA3958">
        <w:rPr>
          <w:spacing w:val="-2"/>
          <w:sz w:val="24"/>
        </w:rPr>
        <w:t xml:space="preserve"> </w:t>
      </w:r>
      <w:r w:rsidRPr="00DA3958">
        <w:rPr>
          <w:sz w:val="24"/>
        </w:rPr>
        <w:t>(Человек</w:t>
      </w:r>
      <w:r w:rsidRPr="00DA3958">
        <w:rPr>
          <w:spacing w:val="-2"/>
          <w:sz w:val="24"/>
        </w:rPr>
        <w:t xml:space="preserve"> </w:t>
      </w:r>
      <w:r w:rsidRPr="00DA3958">
        <w:rPr>
          <w:sz w:val="24"/>
        </w:rPr>
        <w:t>и</w:t>
      </w:r>
      <w:r w:rsidRPr="00DA3958">
        <w:rPr>
          <w:spacing w:val="-2"/>
          <w:sz w:val="24"/>
        </w:rPr>
        <w:t xml:space="preserve"> </w:t>
      </w:r>
      <w:r w:rsidRPr="00DA3958">
        <w:rPr>
          <w:sz w:val="24"/>
        </w:rPr>
        <w:t>природа).</w:t>
      </w:r>
    </w:p>
    <w:p w14:paraId="54A432E4" w14:textId="77777777" w:rsidR="00DA3958" w:rsidRPr="00DA3958" w:rsidRDefault="00DA3958" w:rsidP="00DA3958">
      <w:pPr>
        <w:spacing w:before="41" w:line="276" w:lineRule="auto"/>
        <w:ind w:left="212" w:right="706"/>
        <w:rPr>
          <w:sz w:val="24"/>
          <w:szCs w:val="24"/>
        </w:rPr>
      </w:pPr>
      <w:r w:rsidRPr="00DA3958">
        <w:rPr>
          <w:sz w:val="24"/>
          <w:szCs w:val="24"/>
        </w:rPr>
        <w:t>Человек</w:t>
      </w:r>
      <w:r w:rsidRPr="00DA3958">
        <w:rPr>
          <w:spacing w:val="5"/>
          <w:sz w:val="24"/>
          <w:szCs w:val="24"/>
        </w:rPr>
        <w:t xml:space="preserve"> </w:t>
      </w:r>
      <w:r w:rsidRPr="00DA3958">
        <w:rPr>
          <w:sz w:val="24"/>
          <w:szCs w:val="24"/>
        </w:rPr>
        <w:t>и</w:t>
      </w:r>
      <w:r w:rsidRPr="00DA3958">
        <w:rPr>
          <w:spacing w:val="5"/>
          <w:sz w:val="24"/>
          <w:szCs w:val="24"/>
        </w:rPr>
        <w:t xml:space="preserve"> </w:t>
      </w:r>
      <w:r w:rsidRPr="00DA3958">
        <w:rPr>
          <w:sz w:val="24"/>
          <w:szCs w:val="24"/>
        </w:rPr>
        <w:t>природа.</w:t>
      </w:r>
      <w:r w:rsidRPr="00DA3958">
        <w:rPr>
          <w:spacing w:val="4"/>
          <w:sz w:val="24"/>
          <w:szCs w:val="24"/>
        </w:rPr>
        <w:t xml:space="preserve"> </w:t>
      </w:r>
      <w:r w:rsidRPr="00DA3958">
        <w:rPr>
          <w:sz w:val="24"/>
          <w:szCs w:val="24"/>
        </w:rPr>
        <w:t>Природные</w:t>
      </w:r>
      <w:r w:rsidRPr="00DA3958">
        <w:rPr>
          <w:spacing w:val="3"/>
          <w:sz w:val="24"/>
          <w:szCs w:val="24"/>
        </w:rPr>
        <w:t xml:space="preserve"> </w:t>
      </w:r>
      <w:r w:rsidRPr="00DA3958">
        <w:rPr>
          <w:sz w:val="24"/>
          <w:szCs w:val="24"/>
        </w:rPr>
        <w:t>богатства.</w:t>
      </w:r>
      <w:r w:rsidRPr="00DA3958">
        <w:rPr>
          <w:spacing w:val="4"/>
          <w:sz w:val="24"/>
          <w:szCs w:val="24"/>
        </w:rPr>
        <w:t xml:space="preserve"> </w:t>
      </w:r>
      <w:r w:rsidRPr="00DA3958">
        <w:rPr>
          <w:sz w:val="24"/>
          <w:szCs w:val="24"/>
        </w:rPr>
        <w:t>Леса</w:t>
      </w:r>
      <w:r w:rsidRPr="00DA3958">
        <w:rPr>
          <w:spacing w:val="4"/>
          <w:sz w:val="24"/>
          <w:szCs w:val="24"/>
        </w:rPr>
        <w:t xml:space="preserve"> </w:t>
      </w:r>
      <w:r w:rsidRPr="00DA3958">
        <w:rPr>
          <w:sz w:val="24"/>
          <w:szCs w:val="24"/>
        </w:rPr>
        <w:t>и</w:t>
      </w:r>
      <w:r w:rsidRPr="00DA3958">
        <w:rPr>
          <w:spacing w:val="5"/>
          <w:sz w:val="24"/>
          <w:szCs w:val="24"/>
        </w:rPr>
        <w:t xml:space="preserve"> </w:t>
      </w:r>
      <w:r w:rsidRPr="00DA3958">
        <w:rPr>
          <w:sz w:val="24"/>
          <w:szCs w:val="24"/>
        </w:rPr>
        <w:t>заповедники</w:t>
      </w:r>
      <w:r w:rsidRPr="00DA3958">
        <w:rPr>
          <w:spacing w:val="5"/>
          <w:sz w:val="24"/>
          <w:szCs w:val="24"/>
        </w:rPr>
        <w:t xml:space="preserve"> </w:t>
      </w:r>
      <w:r w:rsidRPr="00DA3958">
        <w:rPr>
          <w:sz w:val="24"/>
          <w:szCs w:val="24"/>
        </w:rPr>
        <w:t>Чувашии.</w:t>
      </w:r>
      <w:r w:rsidRPr="00DA3958">
        <w:rPr>
          <w:spacing w:val="4"/>
          <w:sz w:val="24"/>
          <w:szCs w:val="24"/>
        </w:rPr>
        <w:t xml:space="preserve"> </w:t>
      </w:r>
      <w:r w:rsidRPr="00DA3958">
        <w:rPr>
          <w:sz w:val="24"/>
          <w:szCs w:val="24"/>
        </w:rPr>
        <w:t>Экология:</w:t>
      </w:r>
      <w:r w:rsidRPr="00DA3958">
        <w:rPr>
          <w:spacing w:val="5"/>
          <w:sz w:val="24"/>
          <w:szCs w:val="24"/>
        </w:rPr>
        <w:t xml:space="preserve"> </w:t>
      </w:r>
      <w:r w:rsidRPr="00DA3958">
        <w:rPr>
          <w:sz w:val="24"/>
          <w:szCs w:val="24"/>
        </w:rPr>
        <w:t>забота</w:t>
      </w:r>
      <w:r w:rsidRPr="00DA3958">
        <w:rPr>
          <w:spacing w:val="4"/>
          <w:sz w:val="24"/>
          <w:szCs w:val="24"/>
        </w:rPr>
        <w:t xml:space="preserve"> </w:t>
      </w:r>
      <w:r w:rsidRPr="00DA3958">
        <w:rPr>
          <w:sz w:val="24"/>
          <w:szCs w:val="24"/>
        </w:rPr>
        <w:t>о</w:t>
      </w:r>
      <w:r w:rsidRPr="00DA3958">
        <w:rPr>
          <w:spacing w:val="-57"/>
          <w:sz w:val="24"/>
          <w:szCs w:val="24"/>
        </w:rPr>
        <w:t xml:space="preserve"> </w:t>
      </w:r>
      <w:r w:rsidRPr="00DA3958">
        <w:rPr>
          <w:sz w:val="24"/>
          <w:szCs w:val="24"/>
        </w:rPr>
        <w:t>чистоте</w:t>
      </w:r>
      <w:r w:rsidRPr="00DA3958">
        <w:rPr>
          <w:spacing w:val="-1"/>
          <w:sz w:val="24"/>
          <w:szCs w:val="24"/>
        </w:rPr>
        <w:t xml:space="preserve"> </w:t>
      </w:r>
      <w:r w:rsidRPr="00DA3958">
        <w:rPr>
          <w:sz w:val="24"/>
          <w:szCs w:val="24"/>
        </w:rPr>
        <w:t>окружающей природы</w:t>
      </w:r>
      <w:r w:rsidRPr="00DA3958">
        <w:rPr>
          <w:spacing w:val="-1"/>
          <w:sz w:val="24"/>
          <w:szCs w:val="24"/>
        </w:rPr>
        <w:t xml:space="preserve"> </w:t>
      </w:r>
      <w:r w:rsidRPr="00DA3958">
        <w:rPr>
          <w:sz w:val="24"/>
          <w:szCs w:val="24"/>
        </w:rPr>
        <w:t>и охрана</w:t>
      </w:r>
      <w:r w:rsidRPr="00DA3958">
        <w:rPr>
          <w:spacing w:val="-1"/>
          <w:sz w:val="24"/>
          <w:szCs w:val="24"/>
        </w:rPr>
        <w:t xml:space="preserve"> </w:t>
      </w:r>
      <w:r w:rsidRPr="00DA3958">
        <w:rPr>
          <w:sz w:val="24"/>
          <w:szCs w:val="24"/>
        </w:rPr>
        <w:t>природных</w:t>
      </w:r>
      <w:r w:rsidRPr="00DA3958">
        <w:rPr>
          <w:spacing w:val="-2"/>
          <w:sz w:val="24"/>
          <w:szCs w:val="24"/>
        </w:rPr>
        <w:t xml:space="preserve"> </w:t>
      </w:r>
      <w:r w:rsidRPr="00DA3958">
        <w:rPr>
          <w:sz w:val="24"/>
          <w:szCs w:val="24"/>
        </w:rPr>
        <w:t>богатств.</w:t>
      </w:r>
      <w:r w:rsidRPr="00DA3958">
        <w:rPr>
          <w:spacing w:val="-1"/>
          <w:sz w:val="24"/>
          <w:szCs w:val="24"/>
        </w:rPr>
        <w:t xml:space="preserve"> </w:t>
      </w:r>
      <w:r w:rsidRPr="00DA3958">
        <w:rPr>
          <w:sz w:val="24"/>
          <w:szCs w:val="24"/>
        </w:rPr>
        <w:t>Народные</w:t>
      </w:r>
      <w:r w:rsidRPr="00DA3958">
        <w:rPr>
          <w:spacing w:val="-2"/>
          <w:sz w:val="24"/>
          <w:szCs w:val="24"/>
        </w:rPr>
        <w:t xml:space="preserve"> </w:t>
      </w:r>
      <w:r w:rsidRPr="00DA3958">
        <w:rPr>
          <w:sz w:val="24"/>
          <w:szCs w:val="24"/>
        </w:rPr>
        <w:t>приметы.</w:t>
      </w:r>
    </w:p>
    <w:p w14:paraId="3A41412D" w14:textId="77777777" w:rsidR="00DA3958" w:rsidRPr="00DA3958" w:rsidRDefault="00DA3958" w:rsidP="00DA3958">
      <w:pPr>
        <w:spacing w:before="1"/>
        <w:ind w:left="212"/>
        <w:rPr>
          <w:sz w:val="24"/>
          <w:szCs w:val="24"/>
        </w:rPr>
      </w:pPr>
      <w:r w:rsidRPr="00DA3958">
        <w:rPr>
          <w:sz w:val="24"/>
          <w:szCs w:val="24"/>
        </w:rPr>
        <w:t>Наречия</w:t>
      </w:r>
      <w:r w:rsidRPr="00DA3958">
        <w:rPr>
          <w:spacing w:val="-4"/>
          <w:sz w:val="24"/>
          <w:szCs w:val="24"/>
        </w:rPr>
        <w:t xml:space="preserve"> </w:t>
      </w:r>
      <w:r w:rsidRPr="00DA3958">
        <w:rPr>
          <w:sz w:val="24"/>
          <w:szCs w:val="24"/>
        </w:rPr>
        <w:t>времени.</w:t>
      </w:r>
    </w:p>
    <w:p w14:paraId="746E27D9" w14:textId="77777777" w:rsidR="00DA3958" w:rsidRPr="00DA3958" w:rsidRDefault="00DA3958" w:rsidP="00DA3958">
      <w:pPr>
        <w:spacing w:before="41"/>
        <w:ind w:left="212"/>
        <w:rPr>
          <w:sz w:val="24"/>
          <w:szCs w:val="24"/>
        </w:rPr>
      </w:pPr>
      <w:r w:rsidRPr="00DA3958">
        <w:rPr>
          <w:sz w:val="24"/>
          <w:szCs w:val="24"/>
        </w:rPr>
        <w:t>Сочинительные</w:t>
      </w:r>
      <w:r w:rsidRPr="00DA3958">
        <w:rPr>
          <w:spacing w:val="-4"/>
          <w:sz w:val="24"/>
          <w:szCs w:val="24"/>
        </w:rPr>
        <w:t xml:space="preserve"> </w:t>
      </w:r>
      <w:r w:rsidRPr="00DA3958">
        <w:rPr>
          <w:sz w:val="24"/>
          <w:szCs w:val="24"/>
        </w:rPr>
        <w:t>и</w:t>
      </w:r>
      <w:r w:rsidRPr="00DA3958">
        <w:rPr>
          <w:spacing w:val="-4"/>
          <w:sz w:val="24"/>
          <w:szCs w:val="24"/>
        </w:rPr>
        <w:t xml:space="preserve"> </w:t>
      </w:r>
      <w:r w:rsidRPr="00DA3958">
        <w:rPr>
          <w:sz w:val="24"/>
          <w:szCs w:val="24"/>
        </w:rPr>
        <w:t>подчинительные</w:t>
      </w:r>
      <w:r w:rsidRPr="00DA3958">
        <w:rPr>
          <w:spacing w:val="-3"/>
          <w:sz w:val="24"/>
          <w:szCs w:val="24"/>
        </w:rPr>
        <w:t xml:space="preserve"> </w:t>
      </w:r>
      <w:r w:rsidRPr="00DA3958">
        <w:rPr>
          <w:sz w:val="24"/>
          <w:szCs w:val="24"/>
        </w:rPr>
        <w:t>союзы.</w:t>
      </w:r>
    </w:p>
    <w:p w14:paraId="40FB9B21" w14:textId="77777777" w:rsidR="00DA3958" w:rsidRPr="00DA3958" w:rsidRDefault="00DA3958" w:rsidP="00DA3958">
      <w:pPr>
        <w:spacing w:before="41"/>
        <w:ind w:left="212"/>
        <w:rPr>
          <w:sz w:val="24"/>
          <w:szCs w:val="24"/>
        </w:rPr>
      </w:pPr>
      <w:r w:rsidRPr="00DA3958">
        <w:rPr>
          <w:sz w:val="24"/>
          <w:szCs w:val="24"/>
        </w:rPr>
        <w:t>Сложносочинённые</w:t>
      </w:r>
      <w:r w:rsidRPr="00DA3958">
        <w:rPr>
          <w:spacing w:val="-6"/>
          <w:sz w:val="24"/>
          <w:szCs w:val="24"/>
        </w:rPr>
        <w:t xml:space="preserve"> </w:t>
      </w:r>
      <w:r w:rsidRPr="00DA3958">
        <w:rPr>
          <w:sz w:val="24"/>
          <w:szCs w:val="24"/>
        </w:rPr>
        <w:t>предложения</w:t>
      </w:r>
      <w:r w:rsidRPr="00DA3958">
        <w:rPr>
          <w:spacing w:val="-3"/>
          <w:sz w:val="24"/>
          <w:szCs w:val="24"/>
        </w:rPr>
        <w:t xml:space="preserve"> </w:t>
      </w:r>
      <w:r w:rsidRPr="00DA3958">
        <w:rPr>
          <w:sz w:val="24"/>
          <w:szCs w:val="24"/>
        </w:rPr>
        <w:t>с</w:t>
      </w:r>
      <w:r w:rsidRPr="00DA3958">
        <w:rPr>
          <w:spacing w:val="-5"/>
          <w:sz w:val="24"/>
          <w:szCs w:val="24"/>
        </w:rPr>
        <w:t xml:space="preserve"> </w:t>
      </w:r>
      <w:r w:rsidRPr="00DA3958">
        <w:rPr>
          <w:sz w:val="24"/>
          <w:szCs w:val="24"/>
        </w:rPr>
        <w:t>соединительными</w:t>
      </w:r>
      <w:r w:rsidRPr="00DA3958">
        <w:rPr>
          <w:spacing w:val="-3"/>
          <w:sz w:val="24"/>
          <w:szCs w:val="24"/>
        </w:rPr>
        <w:t xml:space="preserve"> </w:t>
      </w:r>
      <w:r w:rsidRPr="00DA3958">
        <w:rPr>
          <w:sz w:val="24"/>
          <w:szCs w:val="24"/>
        </w:rPr>
        <w:t>союзами.</w:t>
      </w:r>
    </w:p>
    <w:p w14:paraId="0F7B1F07" w14:textId="77777777" w:rsidR="00DA3958" w:rsidRPr="00DA3958" w:rsidRDefault="00DA3958" w:rsidP="00803E13">
      <w:pPr>
        <w:numPr>
          <w:ilvl w:val="2"/>
          <w:numId w:val="106"/>
        </w:numPr>
        <w:tabs>
          <w:tab w:val="left" w:pos="934"/>
        </w:tabs>
        <w:spacing w:before="41"/>
        <w:ind w:left="933" w:hanging="722"/>
        <w:rPr>
          <w:sz w:val="24"/>
        </w:rPr>
      </w:pPr>
      <w:r w:rsidRPr="00DA3958">
        <w:rPr>
          <w:sz w:val="24"/>
        </w:rPr>
        <w:t>Чăваш</w:t>
      </w:r>
      <w:r w:rsidRPr="00DA3958">
        <w:rPr>
          <w:spacing w:val="-3"/>
          <w:sz w:val="24"/>
        </w:rPr>
        <w:t xml:space="preserve"> </w:t>
      </w:r>
      <w:r w:rsidRPr="00DA3958">
        <w:rPr>
          <w:sz w:val="24"/>
        </w:rPr>
        <w:t>халăх</w:t>
      </w:r>
      <w:r w:rsidRPr="00DA3958">
        <w:rPr>
          <w:spacing w:val="-2"/>
          <w:sz w:val="24"/>
        </w:rPr>
        <w:t xml:space="preserve"> </w:t>
      </w:r>
      <w:r w:rsidRPr="00DA3958">
        <w:rPr>
          <w:sz w:val="24"/>
        </w:rPr>
        <w:t>йăли-йĕрки</w:t>
      </w:r>
      <w:r w:rsidRPr="00DA3958">
        <w:rPr>
          <w:spacing w:val="-3"/>
          <w:sz w:val="24"/>
        </w:rPr>
        <w:t xml:space="preserve"> </w:t>
      </w:r>
      <w:r w:rsidRPr="00DA3958">
        <w:rPr>
          <w:sz w:val="24"/>
        </w:rPr>
        <w:t>(Обычаи</w:t>
      </w:r>
      <w:r w:rsidRPr="00DA3958">
        <w:rPr>
          <w:spacing w:val="-3"/>
          <w:sz w:val="24"/>
        </w:rPr>
        <w:t xml:space="preserve"> </w:t>
      </w:r>
      <w:r w:rsidRPr="00DA3958">
        <w:rPr>
          <w:sz w:val="24"/>
        </w:rPr>
        <w:t>и</w:t>
      </w:r>
      <w:r w:rsidRPr="00DA3958">
        <w:rPr>
          <w:spacing w:val="-3"/>
          <w:sz w:val="24"/>
        </w:rPr>
        <w:t xml:space="preserve"> </w:t>
      </w:r>
      <w:r w:rsidRPr="00DA3958">
        <w:rPr>
          <w:sz w:val="24"/>
        </w:rPr>
        <w:t>традиции</w:t>
      </w:r>
      <w:r w:rsidRPr="00DA3958">
        <w:rPr>
          <w:spacing w:val="-3"/>
          <w:sz w:val="24"/>
        </w:rPr>
        <w:t xml:space="preserve"> </w:t>
      </w:r>
      <w:r w:rsidRPr="00DA3958">
        <w:rPr>
          <w:sz w:val="24"/>
        </w:rPr>
        <w:t>чувашского</w:t>
      </w:r>
      <w:r w:rsidRPr="00DA3958">
        <w:rPr>
          <w:spacing w:val="-3"/>
          <w:sz w:val="24"/>
        </w:rPr>
        <w:t xml:space="preserve"> </w:t>
      </w:r>
      <w:r w:rsidRPr="00DA3958">
        <w:rPr>
          <w:sz w:val="24"/>
        </w:rPr>
        <w:t>народа).</w:t>
      </w:r>
    </w:p>
    <w:p w14:paraId="01620173" w14:textId="77777777" w:rsidR="00DA3958" w:rsidRPr="00DA3958" w:rsidRDefault="00DA3958" w:rsidP="00DA3958">
      <w:pPr>
        <w:spacing w:before="43" w:line="276" w:lineRule="auto"/>
        <w:ind w:left="212"/>
        <w:rPr>
          <w:sz w:val="24"/>
          <w:szCs w:val="24"/>
        </w:rPr>
      </w:pPr>
      <w:r w:rsidRPr="00DA3958">
        <w:rPr>
          <w:sz w:val="24"/>
          <w:szCs w:val="24"/>
        </w:rPr>
        <w:t>Обычаи</w:t>
      </w:r>
      <w:r w:rsidRPr="00DA3958">
        <w:rPr>
          <w:spacing w:val="50"/>
          <w:sz w:val="24"/>
          <w:szCs w:val="24"/>
        </w:rPr>
        <w:t xml:space="preserve"> </w:t>
      </w:r>
      <w:r w:rsidRPr="00DA3958">
        <w:rPr>
          <w:sz w:val="24"/>
          <w:szCs w:val="24"/>
        </w:rPr>
        <w:t>и</w:t>
      </w:r>
      <w:r w:rsidRPr="00DA3958">
        <w:rPr>
          <w:spacing w:val="51"/>
          <w:sz w:val="24"/>
          <w:szCs w:val="24"/>
        </w:rPr>
        <w:t xml:space="preserve"> </w:t>
      </w:r>
      <w:r w:rsidRPr="00DA3958">
        <w:rPr>
          <w:sz w:val="24"/>
          <w:szCs w:val="24"/>
        </w:rPr>
        <w:t>традиции</w:t>
      </w:r>
      <w:r w:rsidRPr="00DA3958">
        <w:rPr>
          <w:spacing w:val="50"/>
          <w:sz w:val="24"/>
          <w:szCs w:val="24"/>
        </w:rPr>
        <w:t xml:space="preserve"> </w:t>
      </w:r>
      <w:r w:rsidRPr="00DA3958">
        <w:rPr>
          <w:sz w:val="24"/>
          <w:szCs w:val="24"/>
        </w:rPr>
        <w:t>чувашского</w:t>
      </w:r>
      <w:r w:rsidRPr="00DA3958">
        <w:rPr>
          <w:spacing w:val="50"/>
          <w:sz w:val="24"/>
          <w:szCs w:val="24"/>
        </w:rPr>
        <w:t xml:space="preserve"> </w:t>
      </w:r>
      <w:r w:rsidRPr="00DA3958">
        <w:rPr>
          <w:sz w:val="24"/>
          <w:szCs w:val="24"/>
        </w:rPr>
        <w:t>народа.</w:t>
      </w:r>
      <w:r w:rsidRPr="00DA3958">
        <w:rPr>
          <w:spacing w:val="49"/>
          <w:sz w:val="24"/>
          <w:szCs w:val="24"/>
        </w:rPr>
        <w:t xml:space="preserve"> </w:t>
      </w:r>
      <w:r w:rsidRPr="00DA3958">
        <w:rPr>
          <w:sz w:val="24"/>
          <w:szCs w:val="24"/>
        </w:rPr>
        <w:t>Чувашский</w:t>
      </w:r>
      <w:r w:rsidRPr="00DA3958">
        <w:rPr>
          <w:spacing w:val="51"/>
          <w:sz w:val="24"/>
          <w:szCs w:val="24"/>
        </w:rPr>
        <w:t xml:space="preserve"> </w:t>
      </w:r>
      <w:r w:rsidRPr="00DA3958">
        <w:rPr>
          <w:sz w:val="24"/>
          <w:szCs w:val="24"/>
        </w:rPr>
        <w:t>народный</w:t>
      </w:r>
      <w:r w:rsidRPr="00DA3958">
        <w:rPr>
          <w:spacing w:val="47"/>
          <w:sz w:val="24"/>
          <w:szCs w:val="24"/>
        </w:rPr>
        <w:t xml:space="preserve"> </w:t>
      </w:r>
      <w:r w:rsidRPr="00DA3958">
        <w:rPr>
          <w:sz w:val="24"/>
          <w:szCs w:val="24"/>
        </w:rPr>
        <w:t>календарь.</w:t>
      </w:r>
      <w:r w:rsidRPr="00DA3958">
        <w:rPr>
          <w:spacing w:val="50"/>
          <w:sz w:val="24"/>
          <w:szCs w:val="24"/>
        </w:rPr>
        <w:t xml:space="preserve"> </w:t>
      </w:r>
      <w:r w:rsidRPr="00DA3958">
        <w:rPr>
          <w:sz w:val="24"/>
          <w:szCs w:val="24"/>
        </w:rPr>
        <w:t>Чувашские</w:t>
      </w:r>
      <w:r w:rsidRPr="00DA3958">
        <w:rPr>
          <w:spacing w:val="48"/>
          <w:sz w:val="24"/>
          <w:szCs w:val="24"/>
        </w:rPr>
        <w:t xml:space="preserve"> </w:t>
      </w:r>
      <w:r w:rsidRPr="00DA3958">
        <w:rPr>
          <w:sz w:val="24"/>
          <w:szCs w:val="24"/>
        </w:rPr>
        <w:t>легенды,</w:t>
      </w:r>
      <w:r w:rsidRPr="00DA3958">
        <w:rPr>
          <w:spacing w:val="-57"/>
          <w:sz w:val="24"/>
          <w:szCs w:val="24"/>
        </w:rPr>
        <w:t xml:space="preserve"> </w:t>
      </w:r>
      <w:r w:rsidRPr="00DA3958">
        <w:rPr>
          <w:sz w:val="24"/>
          <w:szCs w:val="24"/>
        </w:rPr>
        <w:t>народные</w:t>
      </w:r>
      <w:r w:rsidRPr="00DA3958">
        <w:rPr>
          <w:spacing w:val="-3"/>
          <w:sz w:val="24"/>
          <w:szCs w:val="24"/>
        </w:rPr>
        <w:t xml:space="preserve"> </w:t>
      </w:r>
      <w:r w:rsidRPr="00DA3958">
        <w:rPr>
          <w:sz w:val="24"/>
          <w:szCs w:val="24"/>
        </w:rPr>
        <w:t>песни. Календарные</w:t>
      </w:r>
      <w:r w:rsidRPr="00DA3958">
        <w:rPr>
          <w:spacing w:val="-2"/>
          <w:sz w:val="24"/>
          <w:szCs w:val="24"/>
        </w:rPr>
        <w:t xml:space="preserve"> </w:t>
      </w:r>
      <w:r w:rsidRPr="00DA3958">
        <w:rPr>
          <w:sz w:val="24"/>
          <w:szCs w:val="24"/>
        </w:rPr>
        <w:t>праздники чувашского</w:t>
      </w:r>
      <w:r w:rsidRPr="00DA3958">
        <w:rPr>
          <w:spacing w:val="-1"/>
          <w:sz w:val="24"/>
          <w:szCs w:val="24"/>
        </w:rPr>
        <w:t xml:space="preserve"> </w:t>
      </w:r>
      <w:r w:rsidRPr="00DA3958">
        <w:rPr>
          <w:sz w:val="24"/>
          <w:szCs w:val="24"/>
        </w:rPr>
        <w:t>народа.</w:t>
      </w:r>
    </w:p>
    <w:p w14:paraId="27DE4B35" w14:textId="77777777" w:rsidR="00DA3958" w:rsidRPr="00DA3958" w:rsidRDefault="00DA3958" w:rsidP="00DA3958">
      <w:pPr>
        <w:spacing w:line="276" w:lineRule="auto"/>
        <w:ind w:left="212" w:right="706"/>
        <w:rPr>
          <w:sz w:val="24"/>
          <w:szCs w:val="24"/>
        </w:rPr>
      </w:pPr>
      <w:r w:rsidRPr="00DA3958">
        <w:rPr>
          <w:sz w:val="24"/>
          <w:szCs w:val="24"/>
        </w:rPr>
        <w:t>Глагол.</w:t>
      </w:r>
      <w:r w:rsidRPr="00DA3958">
        <w:rPr>
          <w:spacing w:val="14"/>
          <w:sz w:val="24"/>
          <w:szCs w:val="24"/>
        </w:rPr>
        <w:t xml:space="preserve"> </w:t>
      </w:r>
      <w:r w:rsidRPr="00DA3958">
        <w:rPr>
          <w:sz w:val="24"/>
          <w:szCs w:val="24"/>
        </w:rPr>
        <w:t>Спряжение</w:t>
      </w:r>
      <w:r w:rsidRPr="00DA3958">
        <w:rPr>
          <w:spacing w:val="13"/>
          <w:sz w:val="24"/>
          <w:szCs w:val="24"/>
        </w:rPr>
        <w:t xml:space="preserve"> </w:t>
      </w:r>
      <w:r w:rsidRPr="00DA3958">
        <w:rPr>
          <w:sz w:val="24"/>
          <w:szCs w:val="24"/>
        </w:rPr>
        <w:t>глаголов</w:t>
      </w:r>
      <w:r w:rsidRPr="00DA3958">
        <w:rPr>
          <w:spacing w:val="14"/>
          <w:sz w:val="24"/>
          <w:szCs w:val="24"/>
        </w:rPr>
        <w:t xml:space="preserve"> </w:t>
      </w:r>
      <w:r w:rsidRPr="00DA3958">
        <w:rPr>
          <w:sz w:val="24"/>
          <w:szCs w:val="24"/>
        </w:rPr>
        <w:t>в</w:t>
      </w:r>
      <w:r w:rsidRPr="00DA3958">
        <w:rPr>
          <w:spacing w:val="14"/>
          <w:sz w:val="24"/>
          <w:szCs w:val="24"/>
        </w:rPr>
        <w:t xml:space="preserve"> </w:t>
      </w:r>
      <w:r w:rsidRPr="00DA3958">
        <w:rPr>
          <w:sz w:val="24"/>
          <w:szCs w:val="24"/>
        </w:rPr>
        <w:t>прошедшем</w:t>
      </w:r>
      <w:r w:rsidRPr="00DA3958">
        <w:rPr>
          <w:spacing w:val="13"/>
          <w:sz w:val="24"/>
          <w:szCs w:val="24"/>
        </w:rPr>
        <w:t xml:space="preserve"> </w:t>
      </w:r>
      <w:r w:rsidRPr="00DA3958">
        <w:rPr>
          <w:sz w:val="24"/>
          <w:szCs w:val="24"/>
        </w:rPr>
        <w:t>очевидном</w:t>
      </w:r>
      <w:r w:rsidRPr="00DA3958">
        <w:rPr>
          <w:spacing w:val="13"/>
          <w:sz w:val="24"/>
          <w:szCs w:val="24"/>
        </w:rPr>
        <w:t xml:space="preserve"> </w:t>
      </w:r>
      <w:r w:rsidRPr="00DA3958">
        <w:rPr>
          <w:sz w:val="24"/>
          <w:szCs w:val="24"/>
        </w:rPr>
        <w:t>времени.</w:t>
      </w:r>
      <w:r w:rsidRPr="00DA3958">
        <w:rPr>
          <w:spacing w:val="14"/>
          <w:sz w:val="24"/>
          <w:szCs w:val="24"/>
        </w:rPr>
        <w:t xml:space="preserve"> </w:t>
      </w:r>
      <w:r w:rsidRPr="00DA3958">
        <w:rPr>
          <w:sz w:val="24"/>
          <w:szCs w:val="24"/>
        </w:rPr>
        <w:t>Продуктивные</w:t>
      </w:r>
      <w:r w:rsidRPr="00DA3958">
        <w:rPr>
          <w:spacing w:val="13"/>
          <w:sz w:val="24"/>
          <w:szCs w:val="24"/>
        </w:rPr>
        <w:t xml:space="preserve"> </w:t>
      </w:r>
      <w:r w:rsidRPr="00DA3958">
        <w:rPr>
          <w:sz w:val="24"/>
          <w:szCs w:val="24"/>
        </w:rPr>
        <w:t>аффиксы</w:t>
      </w:r>
      <w:r w:rsidRPr="00DA3958">
        <w:rPr>
          <w:spacing w:val="-57"/>
          <w:sz w:val="24"/>
          <w:szCs w:val="24"/>
        </w:rPr>
        <w:t xml:space="preserve"> </w:t>
      </w:r>
      <w:r w:rsidRPr="00DA3958">
        <w:rPr>
          <w:sz w:val="24"/>
          <w:szCs w:val="24"/>
        </w:rPr>
        <w:t>образования</w:t>
      </w:r>
      <w:r w:rsidRPr="00DA3958">
        <w:rPr>
          <w:spacing w:val="-1"/>
          <w:sz w:val="24"/>
          <w:szCs w:val="24"/>
        </w:rPr>
        <w:t xml:space="preserve"> </w:t>
      </w:r>
      <w:r w:rsidRPr="00DA3958">
        <w:rPr>
          <w:sz w:val="24"/>
          <w:szCs w:val="24"/>
        </w:rPr>
        <w:t>производных</w:t>
      </w:r>
      <w:r w:rsidRPr="00DA3958">
        <w:rPr>
          <w:spacing w:val="1"/>
          <w:sz w:val="24"/>
          <w:szCs w:val="24"/>
        </w:rPr>
        <w:t xml:space="preserve"> </w:t>
      </w:r>
      <w:r w:rsidRPr="00DA3958">
        <w:rPr>
          <w:sz w:val="24"/>
          <w:szCs w:val="24"/>
        </w:rPr>
        <w:t>глаголов.</w:t>
      </w:r>
    </w:p>
    <w:p w14:paraId="15F7ED1A" w14:textId="77777777" w:rsidR="00DA3958" w:rsidRPr="00DA3958" w:rsidRDefault="00DA3958" w:rsidP="00DA3958">
      <w:pPr>
        <w:ind w:left="212"/>
        <w:rPr>
          <w:sz w:val="24"/>
          <w:szCs w:val="24"/>
        </w:rPr>
      </w:pPr>
      <w:r w:rsidRPr="00DA3958">
        <w:rPr>
          <w:sz w:val="24"/>
          <w:szCs w:val="24"/>
        </w:rPr>
        <w:t>Образование</w:t>
      </w:r>
      <w:r w:rsidRPr="00DA3958">
        <w:rPr>
          <w:spacing w:val="-6"/>
          <w:sz w:val="24"/>
          <w:szCs w:val="24"/>
        </w:rPr>
        <w:t xml:space="preserve"> </w:t>
      </w:r>
      <w:r w:rsidRPr="00DA3958">
        <w:rPr>
          <w:sz w:val="24"/>
          <w:szCs w:val="24"/>
        </w:rPr>
        <w:t>деепричастной</w:t>
      </w:r>
      <w:r w:rsidRPr="00DA3958">
        <w:rPr>
          <w:spacing w:val="-5"/>
          <w:sz w:val="24"/>
          <w:szCs w:val="24"/>
        </w:rPr>
        <w:t xml:space="preserve"> </w:t>
      </w:r>
      <w:r w:rsidRPr="00DA3958">
        <w:rPr>
          <w:sz w:val="24"/>
          <w:szCs w:val="24"/>
        </w:rPr>
        <w:t>формы</w:t>
      </w:r>
      <w:r w:rsidRPr="00DA3958">
        <w:rPr>
          <w:spacing w:val="-4"/>
          <w:sz w:val="24"/>
          <w:szCs w:val="24"/>
        </w:rPr>
        <w:t xml:space="preserve"> </w:t>
      </w:r>
      <w:r w:rsidRPr="00DA3958">
        <w:rPr>
          <w:sz w:val="24"/>
          <w:szCs w:val="24"/>
        </w:rPr>
        <w:t>глаголов.</w:t>
      </w:r>
    </w:p>
    <w:p w14:paraId="634FA9F0" w14:textId="77777777" w:rsidR="00DA3958" w:rsidRPr="00DA3958" w:rsidRDefault="00DA3958" w:rsidP="00DA3958">
      <w:pPr>
        <w:spacing w:before="41" w:line="276" w:lineRule="auto"/>
        <w:ind w:left="212" w:right="706"/>
        <w:rPr>
          <w:sz w:val="24"/>
          <w:szCs w:val="24"/>
        </w:rPr>
      </w:pPr>
      <w:r w:rsidRPr="00DA3958">
        <w:rPr>
          <w:sz w:val="24"/>
          <w:szCs w:val="24"/>
        </w:rPr>
        <w:t>Форма</w:t>
      </w:r>
      <w:r w:rsidRPr="00DA3958">
        <w:rPr>
          <w:spacing w:val="1"/>
          <w:sz w:val="24"/>
          <w:szCs w:val="24"/>
        </w:rPr>
        <w:t xml:space="preserve"> </w:t>
      </w:r>
      <w:r w:rsidRPr="00DA3958">
        <w:rPr>
          <w:sz w:val="24"/>
          <w:szCs w:val="24"/>
        </w:rPr>
        <w:t>возможности</w:t>
      </w:r>
      <w:r w:rsidRPr="00DA3958">
        <w:rPr>
          <w:spacing w:val="1"/>
          <w:sz w:val="24"/>
          <w:szCs w:val="24"/>
        </w:rPr>
        <w:t xml:space="preserve"> </w:t>
      </w:r>
      <w:r w:rsidRPr="00DA3958">
        <w:rPr>
          <w:sz w:val="24"/>
          <w:szCs w:val="24"/>
        </w:rPr>
        <w:t>и</w:t>
      </w:r>
      <w:r w:rsidRPr="00DA3958">
        <w:rPr>
          <w:spacing w:val="1"/>
          <w:sz w:val="24"/>
          <w:szCs w:val="24"/>
        </w:rPr>
        <w:t xml:space="preserve"> </w:t>
      </w:r>
      <w:r w:rsidRPr="00DA3958">
        <w:rPr>
          <w:sz w:val="24"/>
          <w:szCs w:val="24"/>
        </w:rPr>
        <w:t>невозможности</w:t>
      </w:r>
      <w:r w:rsidRPr="00DA3958">
        <w:rPr>
          <w:spacing w:val="1"/>
          <w:sz w:val="24"/>
          <w:szCs w:val="24"/>
        </w:rPr>
        <w:t xml:space="preserve"> </w:t>
      </w:r>
      <w:r w:rsidRPr="00DA3958">
        <w:rPr>
          <w:sz w:val="24"/>
          <w:szCs w:val="24"/>
        </w:rPr>
        <w:t>действия</w:t>
      </w:r>
      <w:r w:rsidRPr="00DA3958">
        <w:rPr>
          <w:spacing w:val="1"/>
          <w:sz w:val="24"/>
          <w:szCs w:val="24"/>
        </w:rPr>
        <w:t xml:space="preserve"> </w:t>
      </w:r>
      <w:r w:rsidRPr="00DA3958">
        <w:rPr>
          <w:sz w:val="24"/>
          <w:szCs w:val="24"/>
        </w:rPr>
        <w:t>глагола.</w:t>
      </w:r>
      <w:r w:rsidRPr="00DA3958">
        <w:rPr>
          <w:spacing w:val="1"/>
          <w:sz w:val="24"/>
          <w:szCs w:val="24"/>
        </w:rPr>
        <w:t xml:space="preserve"> </w:t>
      </w:r>
      <w:r w:rsidRPr="00DA3958">
        <w:rPr>
          <w:sz w:val="24"/>
          <w:szCs w:val="24"/>
        </w:rPr>
        <w:t>Правописание</w:t>
      </w:r>
      <w:r w:rsidRPr="00DA3958">
        <w:rPr>
          <w:spacing w:val="1"/>
          <w:sz w:val="24"/>
          <w:szCs w:val="24"/>
        </w:rPr>
        <w:t xml:space="preserve"> </w:t>
      </w:r>
      <w:r w:rsidRPr="00DA3958">
        <w:rPr>
          <w:sz w:val="24"/>
          <w:szCs w:val="24"/>
        </w:rPr>
        <w:t>глаголов</w:t>
      </w:r>
      <w:r w:rsidRPr="00DA3958">
        <w:rPr>
          <w:spacing w:val="1"/>
          <w:sz w:val="24"/>
          <w:szCs w:val="24"/>
        </w:rPr>
        <w:t xml:space="preserve"> </w:t>
      </w:r>
      <w:r w:rsidRPr="00DA3958">
        <w:rPr>
          <w:sz w:val="24"/>
          <w:szCs w:val="24"/>
        </w:rPr>
        <w:t>в</w:t>
      </w:r>
      <w:r w:rsidRPr="00DA3958">
        <w:rPr>
          <w:spacing w:val="1"/>
          <w:sz w:val="24"/>
          <w:szCs w:val="24"/>
        </w:rPr>
        <w:t xml:space="preserve"> </w:t>
      </w:r>
      <w:r w:rsidRPr="00DA3958">
        <w:rPr>
          <w:sz w:val="24"/>
          <w:szCs w:val="24"/>
        </w:rPr>
        <w:t>форме</w:t>
      </w:r>
      <w:r w:rsidRPr="00DA3958">
        <w:rPr>
          <w:spacing w:val="-57"/>
          <w:sz w:val="24"/>
          <w:szCs w:val="24"/>
        </w:rPr>
        <w:t xml:space="preserve"> </w:t>
      </w:r>
      <w:r w:rsidRPr="00DA3958">
        <w:rPr>
          <w:sz w:val="24"/>
          <w:szCs w:val="24"/>
        </w:rPr>
        <w:t>возможности</w:t>
      </w:r>
      <w:r w:rsidRPr="00DA3958">
        <w:rPr>
          <w:spacing w:val="-1"/>
          <w:sz w:val="24"/>
          <w:szCs w:val="24"/>
        </w:rPr>
        <w:t xml:space="preserve"> </w:t>
      </w:r>
      <w:r w:rsidRPr="00DA3958">
        <w:rPr>
          <w:sz w:val="24"/>
          <w:szCs w:val="24"/>
        </w:rPr>
        <w:t>и</w:t>
      </w:r>
      <w:r w:rsidRPr="00DA3958">
        <w:rPr>
          <w:spacing w:val="-2"/>
          <w:sz w:val="24"/>
          <w:szCs w:val="24"/>
        </w:rPr>
        <w:t xml:space="preserve"> </w:t>
      </w:r>
      <w:r w:rsidRPr="00DA3958">
        <w:rPr>
          <w:sz w:val="24"/>
          <w:szCs w:val="24"/>
        </w:rPr>
        <w:t>невозможности действия.</w:t>
      </w:r>
    </w:p>
    <w:p w14:paraId="02375A2F" w14:textId="77777777" w:rsidR="00DA3958" w:rsidRPr="00DA3958" w:rsidRDefault="00DA3958" w:rsidP="00803E13">
      <w:pPr>
        <w:numPr>
          <w:ilvl w:val="2"/>
          <w:numId w:val="106"/>
        </w:numPr>
        <w:tabs>
          <w:tab w:val="left" w:pos="934"/>
        </w:tabs>
        <w:spacing w:line="275" w:lineRule="exact"/>
        <w:ind w:left="933" w:hanging="722"/>
        <w:rPr>
          <w:sz w:val="24"/>
        </w:rPr>
      </w:pPr>
      <w:r w:rsidRPr="00DA3958">
        <w:rPr>
          <w:sz w:val="24"/>
        </w:rPr>
        <w:t>Чăвашран</w:t>
      </w:r>
      <w:r w:rsidRPr="00DA3958">
        <w:rPr>
          <w:spacing w:val="-4"/>
          <w:sz w:val="24"/>
        </w:rPr>
        <w:t xml:space="preserve"> </w:t>
      </w:r>
      <w:r w:rsidRPr="00DA3958">
        <w:rPr>
          <w:sz w:val="24"/>
        </w:rPr>
        <w:t>тухнă</w:t>
      </w:r>
      <w:r w:rsidRPr="00DA3958">
        <w:rPr>
          <w:spacing w:val="-2"/>
          <w:sz w:val="24"/>
        </w:rPr>
        <w:t xml:space="preserve"> </w:t>
      </w:r>
      <w:r w:rsidRPr="00DA3958">
        <w:rPr>
          <w:sz w:val="24"/>
        </w:rPr>
        <w:t>паллă</w:t>
      </w:r>
      <w:r w:rsidRPr="00DA3958">
        <w:rPr>
          <w:spacing w:val="-4"/>
          <w:sz w:val="24"/>
        </w:rPr>
        <w:t xml:space="preserve"> </w:t>
      </w:r>
      <w:r w:rsidRPr="00DA3958">
        <w:rPr>
          <w:sz w:val="24"/>
        </w:rPr>
        <w:t>çынсем</w:t>
      </w:r>
      <w:r w:rsidRPr="00DA3958">
        <w:rPr>
          <w:spacing w:val="-3"/>
          <w:sz w:val="24"/>
        </w:rPr>
        <w:t xml:space="preserve"> </w:t>
      </w:r>
      <w:r w:rsidRPr="00DA3958">
        <w:rPr>
          <w:sz w:val="24"/>
        </w:rPr>
        <w:t>(Выдающиеся</w:t>
      </w:r>
      <w:r w:rsidRPr="00DA3958">
        <w:rPr>
          <w:spacing w:val="-3"/>
          <w:sz w:val="24"/>
        </w:rPr>
        <w:t xml:space="preserve"> </w:t>
      </w:r>
      <w:r w:rsidRPr="00DA3958">
        <w:rPr>
          <w:sz w:val="24"/>
        </w:rPr>
        <w:t>люди</w:t>
      </w:r>
      <w:r w:rsidRPr="00DA3958">
        <w:rPr>
          <w:spacing w:val="-2"/>
          <w:sz w:val="24"/>
        </w:rPr>
        <w:t xml:space="preserve"> </w:t>
      </w:r>
      <w:r w:rsidRPr="00DA3958">
        <w:rPr>
          <w:sz w:val="24"/>
        </w:rPr>
        <w:t>Чувашии).</w:t>
      </w:r>
    </w:p>
    <w:p w14:paraId="208B6DC8" w14:textId="77777777" w:rsidR="00DA3958" w:rsidRPr="00DA3958" w:rsidRDefault="00DA3958" w:rsidP="00DA3958">
      <w:pPr>
        <w:tabs>
          <w:tab w:val="left" w:pos="1868"/>
          <w:tab w:val="left" w:pos="2712"/>
          <w:tab w:val="left" w:pos="4009"/>
          <w:tab w:val="left" w:pos="5593"/>
          <w:tab w:val="left" w:pos="7468"/>
          <w:tab w:val="left" w:pos="9141"/>
        </w:tabs>
        <w:spacing w:before="43" w:line="276" w:lineRule="auto"/>
        <w:ind w:left="212" w:right="402"/>
        <w:rPr>
          <w:sz w:val="24"/>
          <w:szCs w:val="24"/>
        </w:rPr>
      </w:pPr>
      <w:r w:rsidRPr="00DA3958">
        <w:rPr>
          <w:sz w:val="24"/>
          <w:szCs w:val="24"/>
        </w:rPr>
        <w:t>Выдающиеся</w:t>
      </w:r>
      <w:r w:rsidRPr="00DA3958">
        <w:rPr>
          <w:sz w:val="24"/>
          <w:szCs w:val="24"/>
        </w:rPr>
        <w:tab/>
        <w:t>люди</w:t>
      </w:r>
      <w:r w:rsidRPr="00DA3958">
        <w:rPr>
          <w:sz w:val="24"/>
          <w:szCs w:val="24"/>
        </w:rPr>
        <w:tab/>
        <w:t>Чувашии:</w:t>
      </w:r>
      <w:r w:rsidRPr="00DA3958">
        <w:rPr>
          <w:sz w:val="24"/>
          <w:szCs w:val="24"/>
        </w:rPr>
        <w:tab/>
        <w:t>В.И. Чапаев,</w:t>
      </w:r>
      <w:r w:rsidRPr="00DA3958">
        <w:rPr>
          <w:sz w:val="24"/>
          <w:szCs w:val="24"/>
        </w:rPr>
        <w:tab/>
        <w:t>Н.И.</w:t>
      </w:r>
      <w:r w:rsidRPr="00DA3958">
        <w:rPr>
          <w:spacing w:val="-1"/>
          <w:sz w:val="24"/>
          <w:szCs w:val="24"/>
        </w:rPr>
        <w:t xml:space="preserve"> </w:t>
      </w:r>
      <w:r w:rsidRPr="00DA3958">
        <w:rPr>
          <w:sz w:val="24"/>
          <w:szCs w:val="24"/>
        </w:rPr>
        <w:t>Ашмарин,</w:t>
      </w:r>
      <w:r w:rsidRPr="00DA3958">
        <w:rPr>
          <w:sz w:val="24"/>
          <w:szCs w:val="24"/>
        </w:rPr>
        <w:tab/>
        <w:t>А.Н. Крылов,</w:t>
      </w:r>
      <w:r w:rsidRPr="00DA3958">
        <w:rPr>
          <w:sz w:val="24"/>
          <w:szCs w:val="24"/>
        </w:rPr>
        <w:tab/>
        <w:t>П.Е. Егоров,</w:t>
      </w:r>
      <w:r w:rsidRPr="00DA3958">
        <w:rPr>
          <w:spacing w:val="-57"/>
          <w:sz w:val="24"/>
          <w:szCs w:val="24"/>
        </w:rPr>
        <w:t xml:space="preserve"> </w:t>
      </w:r>
      <w:r w:rsidRPr="00DA3958">
        <w:rPr>
          <w:sz w:val="24"/>
          <w:szCs w:val="24"/>
        </w:rPr>
        <w:t>Н.Д.</w:t>
      </w:r>
      <w:r w:rsidRPr="00DA3958">
        <w:rPr>
          <w:spacing w:val="-1"/>
          <w:sz w:val="24"/>
          <w:szCs w:val="24"/>
        </w:rPr>
        <w:t xml:space="preserve"> </w:t>
      </w:r>
      <w:r w:rsidRPr="00DA3958">
        <w:rPr>
          <w:sz w:val="24"/>
          <w:szCs w:val="24"/>
        </w:rPr>
        <w:t>Мордвинов.</w:t>
      </w:r>
    </w:p>
    <w:p w14:paraId="1FFF47AF" w14:textId="77777777" w:rsidR="00DA3958" w:rsidRPr="00DA3958" w:rsidRDefault="00DA3958" w:rsidP="00DA3958">
      <w:pPr>
        <w:spacing w:line="276" w:lineRule="auto"/>
        <w:ind w:left="212"/>
        <w:rPr>
          <w:sz w:val="24"/>
          <w:szCs w:val="24"/>
        </w:rPr>
      </w:pPr>
      <w:r w:rsidRPr="00DA3958">
        <w:rPr>
          <w:sz w:val="24"/>
          <w:szCs w:val="24"/>
        </w:rPr>
        <w:t>Разряды</w:t>
      </w:r>
      <w:r w:rsidRPr="00DA3958">
        <w:rPr>
          <w:spacing w:val="18"/>
          <w:sz w:val="24"/>
          <w:szCs w:val="24"/>
        </w:rPr>
        <w:t xml:space="preserve"> </w:t>
      </w:r>
      <w:r w:rsidRPr="00DA3958">
        <w:rPr>
          <w:sz w:val="24"/>
          <w:szCs w:val="24"/>
        </w:rPr>
        <w:t>местоимений.</w:t>
      </w:r>
      <w:r w:rsidRPr="00DA3958">
        <w:rPr>
          <w:spacing w:val="18"/>
          <w:sz w:val="24"/>
          <w:szCs w:val="24"/>
        </w:rPr>
        <w:t xml:space="preserve"> </w:t>
      </w:r>
      <w:r w:rsidRPr="00DA3958">
        <w:rPr>
          <w:sz w:val="24"/>
          <w:szCs w:val="24"/>
        </w:rPr>
        <w:t>Склонение</w:t>
      </w:r>
      <w:r w:rsidRPr="00DA3958">
        <w:rPr>
          <w:spacing w:val="18"/>
          <w:sz w:val="24"/>
          <w:szCs w:val="24"/>
        </w:rPr>
        <w:t xml:space="preserve"> </w:t>
      </w:r>
      <w:r w:rsidRPr="00DA3958">
        <w:rPr>
          <w:sz w:val="24"/>
          <w:szCs w:val="24"/>
        </w:rPr>
        <w:t>определительных</w:t>
      </w:r>
      <w:r w:rsidRPr="00DA3958">
        <w:rPr>
          <w:spacing w:val="20"/>
          <w:sz w:val="24"/>
          <w:szCs w:val="24"/>
        </w:rPr>
        <w:t xml:space="preserve"> </w:t>
      </w:r>
      <w:r w:rsidRPr="00DA3958">
        <w:rPr>
          <w:sz w:val="24"/>
          <w:szCs w:val="24"/>
        </w:rPr>
        <w:t>местоимений.</w:t>
      </w:r>
      <w:r w:rsidRPr="00DA3958">
        <w:rPr>
          <w:spacing w:val="19"/>
          <w:sz w:val="24"/>
          <w:szCs w:val="24"/>
        </w:rPr>
        <w:t xml:space="preserve"> </w:t>
      </w:r>
      <w:r w:rsidRPr="00DA3958">
        <w:rPr>
          <w:sz w:val="24"/>
          <w:szCs w:val="24"/>
        </w:rPr>
        <w:t>Образование</w:t>
      </w:r>
      <w:r w:rsidRPr="00DA3958">
        <w:rPr>
          <w:spacing w:val="18"/>
          <w:sz w:val="24"/>
          <w:szCs w:val="24"/>
        </w:rPr>
        <w:t xml:space="preserve"> </w:t>
      </w:r>
      <w:r w:rsidRPr="00DA3958">
        <w:rPr>
          <w:sz w:val="24"/>
          <w:szCs w:val="24"/>
        </w:rPr>
        <w:t>отрицательных</w:t>
      </w:r>
      <w:r w:rsidRPr="00DA3958">
        <w:rPr>
          <w:spacing w:val="19"/>
          <w:sz w:val="24"/>
          <w:szCs w:val="24"/>
        </w:rPr>
        <w:t xml:space="preserve"> </w:t>
      </w:r>
      <w:r w:rsidRPr="00DA3958">
        <w:rPr>
          <w:sz w:val="24"/>
          <w:szCs w:val="24"/>
        </w:rPr>
        <w:t>и</w:t>
      </w:r>
      <w:r w:rsidRPr="00DA3958">
        <w:rPr>
          <w:spacing w:val="-57"/>
          <w:sz w:val="24"/>
          <w:szCs w:val="24"/>
        </w:rPr>
        <w:t xml:space="preserve"> </w:t>
      </w:r>
      <w:r w:rsidRPr="00DA3958">
        <w:rPr>
          <w:sz w:val="24"/>
          <w:szCs w:val="24"/>
        </w:rPr>
        <w:t>неопределённых местоимений.</w:t>
      </w:r>
    </w:p>
    <w:p w14:paraId="1F6DCDA2" w14:textId="77777777" w:rsidR="00DA3958" w:rsidRPr="00DA3958" w:rsidRDefault="00DA3958" w:rsidP="00DA3958">
      <w:pPr>
        <w:spacing w:before="1"/>
        <w:ind w:left="212"/>
        <w:rPr>
          <w:sz w:val="24"/>
          <w:szCs w:val="24"/>
        </w:rPr>
      </w:pPr>
      <w:r w:rsidRPr="00DA3958">
        <w:rPr>
          <w:sz w:val="24"/>
          <w:szCs w:val="24"/>
        </w:rPr>
        <w:t>Сложноподчинённые</w:t>
      </w:r>
      <w:r w:rsidRPr="00DA3958">
        <w:rPr>
          <w:spacing w:val="-5"/>
          <w:sz w:val="24"/>
          <w:szCs w:val="24"/>
        </w:rPr>
        <w:t xml:space="preserve"> </w:t>
      </w:r>
      <w:r w:rsidRPr="00DA3958">
        <w:rPr>
          <w:sz w:val="24"/>
          <w:szCs w:val="24"/>
        </w:rPr>
        <w:t>предложения</w:t>
      </w:r>
      <w:r w:rsidRPr="00DA3958">
        <w:rPr>
          <w:spacing w:val="-3"/>
          <w:sz w:val="24"/>
          <w:szCs w:val="24"/>
        </w:rPr>
        <w:t xml:space="preserve"> </w:t>
      </w:r>
      <w:r w:rsidRPr="00DA3958">
        <w:rPr>
          <w:sz w:val="24"/>
          <w:szCs w:val="24"/>
        </w:rPr>
        <w:t>с</w:t>
      </w:r>
      <w:r w:rsidRPr="00DA3958">
        <w:rPr>
          <w:spacing w:val="-4"/>
          <w:sz w:val="24"/>
          <w:szCs w:val="24"/>
        </w:rPr>
        <w:t xml:space="preserve"> </w:t>
      </w:r>
      <w:r w:rsidRPr="00DA3958">
        <w:rPr>
          <w:sz w:val="24"/>
          <w:szCs w:val="24"/>
        </w:rPr>
        <w:t>придаточными</w:t>
      </w:r>
      <w:r w:rsidRPr="00DA3958">
        <w:rPr>
          <w:spacing w:val="-3"/>
          <w:sz w:val="24"/>
          <w:szCs w:val="24"/>
        </w:rPr>
        <w:t xml:space="preserve"> </w:t>
      </w:r>
      <w:r w:rsidRPr="00DA3958">
        <w:rPr>
          <w:sz w:val="24"/>
          <w:szCs w:val="24"/>
        </w:rPr>
        <w:t>места</w:t>
      </w:r>
      <w:r w:rsidRPr="00DA3958">
        <w:rPr>
          <w:spacing w:val="-4"/>
          <w:sz w:val="24"/>
          <w:szCs w:val="24"/>
        </w:rPr>
        <w:t xml:space="preserve"> </w:t>
      </w:r>
      <w:r w:rsidRPr="00DA3958">
        <w:rPr>
          <w:sz w:val="24"/>
          <w:szCs w:val="24"/>
        </w:rPr>
        <w:t>и</w:t>
      </w:r>
      <w:r w:rsidRPr="00DA3958">
        <w:rPr>
          <w:spacing w:val="-3"/>
          <w:sz w:val="24"/>
          <w:szCs w:val="24"/>
        </w:rPr>
        <w:t xml:space="preserve"> </w:t>
      </w:r>
      <w:r w:rsidRPr="00DA3958">
        <w:rPr>
          <w:sz w:val="24"/>
          <w:szCs w:val="24"/>
        </w:rPr>
        <w:t>времени.</w:t>
      </w:r>
    </w:p>
    <w:p w14:paraId="52767726" w14:textId="77777777" w:rsidR="00DA3958" w:rsidRPr="00DA3958" w:rsidRDefault="00DA3958" w:rsidP="00803E13">
      <w:pPr>
        <w:numPr>
          <w:ilvl w:val="2"/>
          <w:numId w:val="106"/>
        </w:numPr>
        <w:tabs>
          <w:tab w:val="left" w:pos="934"/>
        </w:tabs>
        <w:spacing w:before="41" w:line="276" w:lineRule="auto"/>
        <w:ind w:right="3424"/>
        <w:rPr>
          <w:sz w:val="24"/>
        </w:rPr>
      </w:pPr>
      <w:r w:rsidRPr="00DA3958">
        <w:rPr>
          <w:sz w:val="24"/>
        </w:rPr>
        <w:t>Кăмăл-сипет урокĕсем (Мораль и этика в поведении человека).</w:t>
      </w:r>
      <w:r w:rsidRPr="00DA3958">
        <w:rPr>
          <w:spacing w:val="-57"/>
          <w:sz w:val="24"/>
        </w:rPr>
        <w:t xml:space="preserve"> </w:t>
      </w:r>
      <w:r w:rsidRPr="00DA3958">
        <w:rPr>
          <w:sz w:val="24"/>
        </w:rPr>
        <w:t>Культура межличностных</w:t>
      </w:r>
      <w:r w:rsidRPr="00DA3958">
        <w:rPr>
          <w:spacing w:val="1"/>
          <w:sz w:val="24"/>
        </w:rPr>
        <w:t xml:space="preserve"> </w:t>
      </w:r>
      <w:r w:rsidRPr="00DA3958">
        <w:rPr>
          <w:sz w:val="24"/>
        </w:rPr>
        <w:t>отношений.</w:t>
      </w:r>
      <w:r w:rsidRPr="00DA3958">
        <w:rPr>
          <w:spacing w:val="-1"/>
          <w:sz w:val="24"/>
        </w:rPr>
        <w:t xml:space="preserve"> </w:t>
      </w:r>
      <w:r w:rsidRPr="00DA3958">
        <w:rPr>
          <w:sz w:val="24"/>
        </w:rPr>
        <w:t>Этикет.</w:t>
      </w:r>
    </w:p>
    <w:p w14:paraId="25C5C898" w14:textId="77777777" w:rsidR="00DA3958" w:rsidRPr="00DA3958" w:rsidRDefault="00DA3958" w:rsidP="00DA3958">
      <w:pPr>
        <w:spacing w:line="275" w:lineRule="exact"/>
        <w:ind w:left="212"/>
        <w:rPr>
          <w:sz w:val="24"/>
          <w:szCs w:val="24"/>
        </w:rPr>
      </w:pPr>
      <w:r w:rsidRPr="00DA3958">
        <w:rPr>
          <w:sz w:val="24"/>
          <w:szCs w:val="24"/>
        </w:rPr>
        <w:t>Спряжение</w:t>
      </w:r>
      <w:r w:rsidRPr="00DA3958">
        <w:rPr>
          <w:spacing w:val="-5"/>
          <w:sz w:val="24"/>
          <w:szCs w:val="24"/>
        </w:rPr>
        <w:t xml:space="preserve"> </w:t>
      </w:r>
      <w:r w:rsidRPr="00DA3958">
        <w:rPr>
          <w:sz w:val="24"/>
          <w:szCs w:val="24"/>
        </w:rPr>
        <w:t>глаголов</w:t>
      </w:r>
      <w:r w:rsidRPr="00DA3958">
        <w:rPr>
          <w:spacing w:val="-5"/>
          <w:sz w:val="24"/>
          <w:szCs w:val="24"/>
        </w:rPr>
        <w:t xml:space="preserve"> </w:t>
      </w:r>
      <w:r w:rsidRPr="00DA3958">
        <w:rPr>
          <w:sz w:val="24"/>
          <w:szCs w:val="24"/>
        </w:rPr>
        <w:t>в</w:t>
      </w:r>
      <w:r w:rsidRPr="00DA3958">
        <w:rPr>
          <w:spacing w:val="-4"/>
          <w:sz w:val="24"/>
          <w:szCs w:val="24"/>
        </w:rPr>
        <w:t xml:space="preserve"> </w:t>
      </w:r>
      <w:r w:rsidRPr="00DA3958">
        <w:rPr>
          <w:sz w:val="24"/>
          <w:szCs w:val="24"/>
        </w:rPr>
        <w:t>будущем</w:t>
      </w:r>
      <w:r w:rsidRPr="00DA3958">
        <w:rPr>
          <w:spacing w:val="-3"/>
          <w:sz w:val="24"/>
          <w:szCs w:val="24"/>
        </w:rPr>
        <w:t xml:space="preserve"> </w:t>
      </w:r>
      <w:r w:rsidRPr="00DA3958">
        <w:rPr>
          <w:sz w:val="24"/>
          <w:szCs w:val="24"/>
        </w:rPr>
        <w:t>времени.</w:t>
      </w:r>
    </w:p>
    <w:p w14:paraId="2FAD3641" w14:textId="77777777" w:rsidR="00DA3958" w:rsidRPr="00DA3958" w:rsidRDefault="00DA3958" w:rsidP="00DA3958">
      <w:pPr>
        <w:spacing w:before="43" w:line="276" w:lineRule="auto"/>
        <w:ind w:left="212" w:right="706"/>
        <w:rPr>
          <w:sz w:val="24"/>
          <w:szCs w:val="24"/>
        </w:rPr>
      </w:pPr>
      <w:r w:rsidRPr="00DA3958">
        <w:rPr>
          <w:sz w:val="24"/>
          <w:szCs w:val="24"/>
        </w:rPr>
        <w:t>Предложения</w:t>
      </w:r>
      <w:r w:rsidRPr="00DA3958">
        <w:rPr>
          <w:spacing w:val="-4"/>
          <w:sz w:val="24"/>
          <w:szCs w:val="24"/>
        </w:rPr>
        <w:t xml:space="preserve"> </w:t>
      </w:r>
      <w:r w:rsidRPr="00DA3958">
        <w:rPr>
          <w:sz w:val="24"/>
          <w:szCs w:val="24"/>
        </w:rPr>
        <w:t>с</w:t>
      </w:r>
      <w:r w:rsidRPr="00DA3958">
        <w:rPr>
          <w:spacing w:val="-5"/>
          <w:sz w:val="24"/>
          <w:szCs w:val="24"/>
        </w:rPr>
        <w:t xml:space="preserve"> </w:t>
      </w:r>
      <w:r w:rsidRPr="00DA3958">
        <w:rPr>
          <w:sz w:val="24"/>
          <w:szCs w:val="24"/>
        </w:rPr>
        <w:t>вводными</w:t>
      </w:r>
      <w:r w:rsidRPr="00DA3958">
        <w:rPr>
          <w:spacing w:val="-4"/>
          <w:sz w:val="24"/>
          <w:szCs w:val="24"/>
        </w:rPr>
        <w:t xml:space="preserve"> </w:t>
      </w:r>
      <w:r w:rsidRPr="00DA3958">
        <w:rPr>
          <w:sz w:val="24"/>
          <w:szCs w:val="24"/>
        </w:rPr>
        <w:t>конструкциями.</w:t>
      </w:r>
      <w:r w:rsidRPr="00DA3958">
        <w:rPr>
          <w:spacing w:val="-4"/>
          <w:sz w:val="24"/>
          <w:szCs w:val="24"/>
        </w:rPr>
        <w:t xml:space="preserve"> </w:t>
      </w:r>
      <w:r w:rsidRPr="00DA3958">
        <w:rPr>
          <w:sz w:val="24"/>
          <w:szCs w:val="24"/>
        </w:rPr>
        <w:t>Предложения</w:t>
      </w:r>
      <w:r w:rsidRPr="00DA3958">
        <w:rPr>
          <w:spacing w:val="-4"/>
          <w:sz w:val="24"/>
          <w:szCs w:val="24"/>
        </w:rPr>
        <w:t xml:space="preserve"> </w:t>
      </w:r>
      <w:r w:rsidRPr="00DA3958">
        <w:rPr>
          <w:sz w:val="24"/>
          <w:szCs w:val="24"/>
        </w:rPr>
        <w:t>с</w:t>
      </w:r>
      <w:r w:rsidRPr="00DA3958">
        <w:rPr>
          <w:spacing w:val="-5"/>
          <w:sz w:val="24"/>
          <w:szCs w:val="24"/>
        </w:rPr>
        <w:t xml:space="preserve"> </w:t>
      </w:r>
      <w:r w:rsidRPr="00DA3958">
        <w:rPr>
          <w:sz w:val="24"/>
          <w:szCs w:val="24"/>
        </w:rPr>
        <w:t>распространёнными</w:t>
      </w:r>
      <w:r w:rsidRPr="00DA3958">
        <w:rPr>
          <w:spacing w:val="-4"/>
          <w:sz w:val="24"/>
          <w:szCs w:val="24"/>
        </w:rPr>
        <w:t xml:space="preserve"> </w:t>
      </w:r>
      <w:r w:rsidRPr="00DA3958">
        <w:rPr>
          <w:sz w:val="24"/>
          <w:szCs w:val="24"/>
        </w:rPr>
        <w:t>обращениями.</w:t>
      </w:r>
      <w:r w:rsidRPr="00DA3958">
        <w:rPr>
          <w:spacing w:val="-57"/>
          <w:sz w:val="24"/>
          <w:szCs w:val="24"/>
        </w:rPr>
        <w:t xml:space="preserve"> </w:t>
      </w:r>
      <w:r w:rsidRPr="00DA3958">
        <w:rPr>
          <w:sz w:val="24"/>
          <w:szCs w:val="24"/>
        </w:rPr>
        <w:t>Предложения</w:t>
      </w:r>
      <w:r w:rsidRPr="00DA3958">
        <w:rPr>
          <w:spacing w:val="-1"/>
          <w:sz w:val="24"/>
          <w:szCs w:val="24"/>
        </w:rPr>
        <w:t xml:space="preserve"> </w:t>
      </w:r>
      <w:r w:rsidRPr="00DA3958">
        <w:rPr>
          <w:sz w:val="24"/>
          <w:szCs w:val="24"/>
        </w:rPr>
        <w:t>с</w:t>
      </w:r>
      <w:r w:rsidRPr="00DA3958">
        <w:rPr>
          <w:spacing w:val="-1"/>
          <w:sz w:val="24"/>
          <w:szCs w:val="24"/>
        </w:rPr>
        <w:t xml:space="preserve"> </w:t>
      </w:r>
      <w:r w:rsidRPr="00DA3958">
        <w:rPr>
          <w:sz w:val="24"/>
          <w:szCs w:val="24"/>
        </w:rPr>
        <w:t>междометиями.</w:t>
      </w:r>
    </w:p>
    <w:p w14:paraId="23071695" w14:textId="77777777" w:rsidR="00DA3958" w:rsidRPr="00DA3958" w:rsidRDefault="00DA3958" w:rsidP="00DA3958">
      <w:pPr>
        <w:spacing w:line="275" w:lineRule="exact"/>
        <w:ind w:left="212"/>
        <w:rPr>
          <w:sz w:val="24"/>
          <w:szCs w:val="24"/>
        </w:rPr>
      </w:pPr>
      <w:r w:rsidRPr="00DA3958">
        <w:rPr>
          <w:sz w:val="24"/>
          <w:szCs w:val="24"/>
        </w:rPr>
        <w:t>Сложносочинённые</w:t>
      </w:r>
      <w:r w:rsidRPr="00DA3958">
        <w:rPr>
          <w:spacing w:val="46"/>
          <w:sz w:val="24"/>
          <w:szCs w:val="24"/>
        </w:rPr>
        <w:t xml:space="preserve"> </w:t>
      </w:r>
      <w:r w:rsidRPr="00DA3958">
        <w:rPr>
          <w:sz w:val="24"/>
          <w:szCs w:val="24"/>
        </w:rPr>
        <w:t>предложения</w:t>
      </w:r>
      <w:r w:rsidRPr="00DA3958">
        <w:rPr>
          <w:spacing w:val="49"/>
          <w:sz w:val="24"/>
          <w:szCs w:val="24"/>
        </w:rPr>
        <w:t xml:space="preserve"> </w:t>
      </w:r>
      <w:r w:rsidRPr="00DA3958">
        <w:rPr>
          <w:sz w:val="24"/>
          <w:szCs w:val="24"/>
        </w:rPr>
        <w:t>с</w:t>
      </w:r>
      <w:r w:rsidRPr="00DA3958">
        <w:rPr>
          <w:spacing w:val="47"/>
          <w:sz w:val="24"/>
          <w:szCs w:val="24"/>
        </w:rPr>
        <w:t xml:space="preserve"> </w:t>
      </w:r>
      <w:r w:rsidRPr="00DA3958">
        <w:rPr>
          <w:sz w:val="24"/>
          <w:szCs w:val="24"/>
        </w:rPr>
        <w:t>разделительными</w:t>
      </w:r>
      <w:r w:rsidRPr="00DA3958">
        <w:rPr>
          <w:spacing w:val="50"/>
          <w:sz w:val="24"/>
          <w:szCs w:val="24"/>
        </w:rPr>
        <w:t xml:space="preserve"> </w:t>
      </w:r>
      <w:r w:rsidRPr="00DA3958">
        <w:rPr>
          <w:sz w:val="24"/>
          <w:szCs w:val="24"/>
        </w:rPr>
        <w:t>союзами.</w:t>
      </w:r>
      <w:r w:rsidRPr="00DA3958">
        <w:rPr>
          <w:spacing w:val="48"/>
          <w:sz w:val="24"/>
          <w:szCs w:val="24"/>
        </w:rPr>
        <w:t xml:space="preserve"> </w:t>
      </w:r>
      <w:r w:rsidRPr="00DA3958">
        <w:rPr>
          <w:sz w:val="24"/>
          <w:szCs w:val="24"/>
        </w:rPr>
        <w:t>Способы</w:t>
      </w:r>
      <w:r w:rsidRPr="00DA3958">
        <w:rPr>
          <w:spacing w:val="48"/>
          <w:sz w:val="24"/>
          <w:szCs w:val="24"/>
        </w:rPr>
        <w:t xml:space="preserve"> </w:t>
      </w:r>
      <w:r w:rsidRPr="00DA3958">
        <w:rPr>
          <w:sz w:val="24"/>
          <w:szCs w:val="24"/>
        </w:rPr>
        <w:t>передачи</w:t>
      </w:r>
      <w:r w:rsidRPr="00DA3958">
        <w:rPr>
          <w:spacing w:val="49"/>
          <w:sz w:val="24"/>
          <w:szCs w:val="24"/>
        </w:rPr>
        <w:t xml:space="preserve"> </w:t>
      </w:r>
      <w:r w:rsidRPr="00DA3958">
        <w:rPr>
          <w:sz w:val="24"/>
          <w:szCs w:val="24"/>
        </w:rPr>
        <w:t>чужой</w:t>
      </w:r>
      <w:r w:rsidRPr="00DA3958">
        <w:rPr>
          <w:spacing w:val="52"/>
          <w:sz w:val="24"/>
          <w:szCs w:val="24"/>
        </w:rPr>
        <w:t xml:space="preserve"> </w:t>
      </w:r>
      <w:r w:rsidRPr="00DA3958">
        <w:rPr>
          <w:sz w:val="24"/>
          <w:szCs w:val="24"/>
        </w:rPr>
        <w:t>речи.</w:t>
      </w:r>
    </w:p>
    <w:p w14:paraId="61FA2A18" w14:textId="77777777" w:rsidR="00DA3958" w:rsidRPr="00DA3958" w:rsidRDefault="00DA3958" w:rsidP="00DA3958">
      <w:pPr>
        <w:spacing w:line="275" w:lineRule="exact"/>
        <w:sectPr w:rsidR="00DA3958" w:rsidRPr="00DA3958">
          <w:pgSz w:w="11910" w:h="16850"/>
          <w:pgMar w:top="820" w:right="160" w:bottom="280" w:left="920" w:header="569" w:footer="0" w:gutter="0"/>
          <w:cols w:space="720"/>
        </w:sectPr>
      </w:pPr>
    </w:p>
    <w:p w14:paraId="552DBDFF" w14:textId="77777777" w:rsidR="00DA3958" w:rsidRPr="00DA3958" w:rsidRDefault="00DA3958" w:rsidP="00DA3958">
      <w:pPr>
        <w:spacing w:before="2"/>
        <w:ind w:left="212"/>
        <w:rPr>
          <w:sz w:val="24"/>
          <w:szCs w:val="24"/>
        </w:rPr>
      </w:pPr>
      <w:r w:rsidRPr="00DA3958">
        <w:rPr>
          <w:sz w:val="24"/>
          <w:szCs w:val="24"/>
        </w:rPr>
        <w:lastRenderedPageBreak/>
        <w:t>Предложения</w:t>
      </w:r>
      <w:r w:rsidRPr="00DA3958">
        <w:rPr>
          <w:spacing w:val="-2"/>
          <w:sz w:val="24"/>
          <w:szCs w:val="24"/>
        </w:rPr>
        <w:t xml:space="preserve"> </w:t>
      </w:r>
      <w:r w:rsidRPr="00DA3958">
        <w:rPr>
          <w:sz w:val="24"/>
          <w:szCs w:val="24"/>
        </w:rPr>
        <w:t>с</w:t>
      </w:r>
      <w:r w:rsidRPr="00DA3958">
        <w:rPr>
          <w:spacing w:val="-2"/>
          <w:sz w:val="24"/>
          <w:szCs w:val="24"/>
        </w:rPr>
        <w:t xml:space="preserve"> </w:t>
      </w:r>
      <w:r w:rsidRPr="00DA3958">
        <w:rPr>
          <w:sz w:val="24"/>
          <w:szCs w:val="24"/>
        </w:rPr>
        <w:t>прямой</w:t>
      </w:r>
      <w:r w:rsidRPr="00DA3958">
        <w:rPr>
          <w:spacing w:val="-2"/>
          <w:sz w:val="24"/>
          <w:szCs w:val="24"/>
        </w:rPr>
        <w:t xml:space="preserve"> </w:t>
      </w:r>
      <w:r w:rsidRPr="00DA3958">
        <w:rPr>
          <w:sz w:val="24"/>
          <w:szCs w:val="24"/>
        </w:rPr>
        <w:t>речью.</w:t>
      </w:r>
    </w:p>
    <w:p w14:paraId="56DED353" w14:textId="77777777" w:rsidR="00DA3958" w:rsidRPr="00DA3958" w:rsidRDefault="00DA3958" w:rsidP="00803E13">
      <w:pPr>
        <w:numPr>
          <w:ilvl w:val="2"/>
          <w:numId w:val="106"/>
        </w:numPr>
        <w:tabs>
          <w:tab w:val="left" w:pos="934"/>
        </w:tabs>
        <w:spacing w:before="41" w:line="278" w:lineRule="auto"/>
        <w:ind w:right="3849"/>
        <w:rPr>
          <w:sz w:val="24"/>
        </w:rPr>
      </w:pPr>
      <w:r w:rsidRPr="00DA3958">
        <w:rPr>
          <w:sz w:val="24"/>
        </w:rPr>
        <w:t>Чăваш ен. Çулçӳреве тухар-и? (Путешествие по Чувашии).</w:t>
      </w:r>
      <w:r w:rsidRPr="00DA3958">
        <w:rPr>
          <w:spacing w:val="-57"/>
          <w:sz w:val="24"/>
        </w:rPr>
        <w:t xml:space="preserve"> </w:t>
      </w:r>
      <w:r w:rsidRPr="00DA3958">
        <w:rPr>
          <w:sz w:val="24"/>
        </w:rPr>
        <w:t>Путешествие</w:t>
      </w:r>
      <w:r w:rsidRPr="00DA3958">
        <w:rPr>
          <w:spacing w:val="-3"/>
          <w:sz w:val="24"/>
        </w:rPr>
        <w:t xml:space="preserve"> </w:t>
      </w:r>
      <w:r w:rsidRPr="00DA3958">
        <w:rPr>
          <w:sz w:val="24"/>
        </w:rPr>
        <w:t>по</w:t>
      </w:r>
      <w:r w:rsidRPr="00DA3958">
        <w:rPr>
          <w:spacing w:val="-1"/>
          <w:sz w:val="24"/>
        </w:rPr>
        <w:t xml:space="preserve"> </w:t>
      </w:r>
      <w:r w:rsidRPr="00DA3958">
        <w:rPr>
          <w:sz w:val="24"/>
        </w:rPr>
        <w:t>Чувашской</w:t>
      </w:r>
      <w:r w:rsidRPr="00DA3958">
        <w:rPr>
          <w:spacing w:val="-1"/>
          <w:sz w:val="24"/>
        </w:rPr>
        <w:t xml:space="preserve"> </w:t>
      </w:r>
      <w:r w:rsidRPr="00DA3958">
        <w:rPr>
          <w:sz w:val="24"/>
        </w:rPr>
        <w:t>Республике.</w:t>
      </w:r>
      <w:r w:rsidRPr="00DA3958">
        <w:rPr>
          <w:spacing w:val="-1"/>
          <w:sz w:val="24"/>
        </w:rPr>
        <w:t xml:space="preserve"> </w:t>
      </w:r>
      <w:r w:rsidRPr="00DA3958">
        <w:rPr>
          <w:sz w:val="24"/>
        </w:rPr>
        <w:t>Памятные</w:t>
      </w:r>
      <w:r w:rsidRPr="00DA3958">
        <w:rPr>
          <w:spacing w:val="-3"/>
          <w:sz w:val="24"/>
        </w:rPr>
        <w:t xml:space="preserve"> </w:t>
      </w:r>
      <w:r w:rsidRPr="00DA3958">
        <w:rPr>
          <w:sz w:val="24"/>
        </w:rPr>
        <w:t>места.</w:t>
      </w:r>
    </w:p>
    <w:p w14:paraId="3D5E0260" w14:textId="77777777" w:rsidR="00DA3958" w:rsidRPr="00DA3958" w:rsidRDefault="00DA3958" w:rsidP="00DA3958">
      <w:pPr>
        <w:tabs>
          <w:tab w:val="left" w:pos="920"/>
          <w:tab w:val="left" w:pos="2855"/>
          <w:tab w:val="left" w:pos="4416"/>
          <w:tab w:val="left" w:pos="5217"/>
          <w:tab w:val="left" w:pos="6466"/>
          <w:tab w:val="left" w:pos="7788"/>
          <w:tab w:val="left" w:pos="8574"/>
        </w:tabs>
        <w:spacing w:line="276" w:lineRule="auto"/>
        <w:ind w:left="212" w:right="414"/>
        <w:rPr>
          <w:sz w:val="24"/>
          <w:szCs w:val="24"/>
        </w:rPr>
      </w:pPr>
      <w:r w:rsidRPr="00DA3958">
        <w:rPr>
          <w:sz w:val="24"/>
          <w:szCs w:val="24"/>
        </w:rPr>
        <w:t>Имя</w:t>
      </w:r>
      <w:r w:rsidRPr="00DA3958">
        <w:rPr>
          <w:sz w:val="24"/>
          <w:szCs w:val="24"/>
        </w:rPr>
        <w:tab/>
        <w:t>прилагательное.</w:t>
      </w:r>
      <w:r w:rsidRPr="00DA3958">
        <w:rPr>
          <w:sz w:val="24"/>
          <w:szCs w:val="24"/>
        </w:rPr>
        <w:tab/>
        <w:t>Закрепление</w:t>
      </w:r>
      <w:r w:rsidRPr="00DA3958">
        <w:rPr>
          <w:sz w:val="24"/>
          <w:szCs w:val="24"/>
        </w:rPr>
        <w:tab/>
        <w:t>темы</w:t>
      </w:r>
      <w:r w:rsidRPr="00DA3958">
        <w:rPr>
          <w:sz w:val="24"/>
          <w:szCs w:val="24"/>
        </w:rPr>
        <w:tab/>
        <w:t>«Степени</w:t>
      </w:r>
      <w:r w:rsidRPr="00DA3958">
        <w:rPr>
          <w:sz w:val="24"/>
          <w:szCs w:val="24"/>
        </w:rPr>
        <w:tab/>
        <w:t>сравнения</w:t>
      </w:r>
      <w:r w:rsidRPr="00DA3958">
        <w:rPr>
          <w:sz w:val="24"/>
          <w:szCs w:val="24"/>
        </w:rPr>
        <w:tab/>
        <w:t>имён</w:t>
      </w:r>
      <w:r w:rsidRPr="00DA3958">
        <w:rPr>
          <w:sz w:val="24"/>
          <w:szCs w:val="24"/>
        </w:rPr>
        <w:tab/>
      </w:r>
      <w:r w:rsidRPr="00DA3958">
        <w:rPr>
          <w:spacing w:val="-1"/>
          <w:sz w:val="24"/>
          <w:szCs w:val="24"/>
        </w:rPr>
        <w:t>прилагательных».</w:t>
      </w:r>
      <w:r w:rsidRPr="00DA3958">
        <w:rPr>
          <w:spacing w:val="-57"/>
          <w:sz w:val="24"/>
          <w:szCs w:val="24"/>
        </w:rPr>
        <w:t xml:space="preserve"> </w:t>
      </w:r>
      <w:r w:rsidRPr="00DA3958">
        <w:rPr>
          <w:sz w:val="24"/>
          <w:szCs w:val="24"/>
        </w:rPr>
        <w:t>Продуктивные</w:t>
      </w:r>
      <w:r w:rsidRPr="00DA3958">
        <w:rPr>
          <w:spacing w:val="-3"/>
          <w:sz w:val="24"/>
          <w:szCs w:val="24"/>
        </w:rPr>
        <w:t xml:space="preserve"> </w:t>
      </w:r>
      <w:r w:rsidRPr="00DA3958">
        <w:rPr>
          <w:sz w:val="24"/>
          <w:szCs w:val="24"/>
        </w:rPr>
        <w:t>аффиксы образования имён прилагательных.</w:t>
      </w:r>
    </w:p>
    <w:p w14:paraId="5A8DF3F1" w14:textId="77777777" w:rsidR="00DA3958" w:rsidRPr="00DA3958" w:rsidRDefault="00DA3958" w:rsidP="00DA3958">
      <w:pPr>
        <w:spacing w:line="278" w:lineRule="auto"/>
        <w:ind w:left="212" w:right="706"/>
        <w:rPr>
          <w:sz w:val="24"/>
          <w:szCs w:val="24"/>
        </w:rPr>
      </w:pPr>
      <w:r w:rsidRPr="00DA3958">
        <w:rPr>
          <w:sz w:val="24"/>
          <w:szCs w:val="24"/>
        </w:rPr>
        <w:t>Форма</w:t>
      </w:r>
      <w:r w:rsidRPr="00DA3958">
        <w:rPr>
          <w:spacing w:val="-7"/>
          <w:sz w:val="24"/>
          <w:szCs w:val="24"/>
        </w:rPr>
        <w:t xml:space="preserve"> </w:t>
      </w:r>
      <w:r w:rsidRPr="00DA3958">
        <w:rPr>
          <w:sz w:val="24"/>
          <w:szCs w:val="24"/>
        </w:rPr>
        <w:t>лица</w:t>
      </w:r>
      <w:r w:rsidRPr="00DA3958">
        <w:rPr>
          <w:spacing w:val="-6"/>
          <w:sz w:val="24"/>
          <w:szCs w:val="24"/>
        </w:rPr>
        <w:t xml:space="preserve"> </w:t>
      </w:r>
      <w:r w:rsidRPr="00DA3958">
        <w:rPr>
          <w:sz w:val="24"/>
          <w:szCs w:val="24"/>
        </w:rPr>
        <w:t>количественных</w:t>
      </w:r>
      <w:r w:rsidRPr="00DA3958">
        <w:rPr>
          <w:spacing w:val="-3"/>
          <w:sz w:val="24"/>
          <w:szCs w:val="24"/>
        </w:rPr>
        <w:t xml:space="preserve"> </w:t>
      </w:r>
      <w:r w:rsidRPr="00DA3958">
        <w:rPr>
          <w:sz w:val="24"/>
          <w:szCs w:val="24"/>
        </w:rPr>
        <w:t>числительных.</w:t>
      </w:r>
      <w:r w:rsidRPr="00DA3958">
        <w:rPr>
          <w:spacing w:val="-5"/>
          <w:sz w:val="24"/>
          <w:szCs w:val="24"/>
        </w:rPr>
        <w:t xml:space="preserve"> </w:t>
      </w:r>
      <w:r w:rsidRPr="00DA3958">
        <w:rPr>
          <w:sz w:val="24"/>
          <w:szCs w:val="24"/>
        </w:rPr>
        <w:t>Склонение</w:t>
      </w:r>
      <w:r w:rsidRPr="00DA3958">
        <w:rPr>
          <w:spacing w:val="-6"/>
          <w:sz w:val="24"/>
          <w:szCs w:val="24"/>
        </w:rPr>
        <w:t xml:space="preserve"> </w:t>
      </w:r>
      <w:r w:rsidRPr="00DA3958">
        <w:rPr>
          <w:sz w:val="24"/>
          <w:szCs w:val="24"/>
        </w:rPr>
        <w:t>количественных</w:t>
      </w:r>
      <w:r w:rsidRPr="00DA3958">
        <w:rPr>
          <w:spacing w:val="-4"/>
          <w:sz w:val="24"/>
          <w:szCs w:val="24"/>
        </w:rPr>
        <w:t xml:space="preserve"> </w:t>
      </w:r>
      <w:r w:rsidRPr="00DA3958">
        <w:rPr>
          <w:sz w:val="24"/>
          <w:szCs w:val="24"/>
        </w:rPr>
        <w:t>числительных.</w:t>
      </w:r>
      <w:r w:rsidRPr="00DA3958">
        <w:rPr>
          <w:spacing w:val="-57"/>
          <w:sz w:val="24"/>
          <w:szCs w:val="24"/>
        </w:rPr>
        <w:t xml:space="preserve"> </w:t>
      </w:r>
      <w:r w:rsidRPr="00DA3958">
        <w:rPr>
          <w:sz w:val="24"/>
          <w:szCs w:val="24"/>
        </w:rPr>
        <w:t>Сложносочинённые</w:t>
      </w:r>
      <w:r w:rsidRPr="00DA3958">
        <w:rPr>
          <w:spacing w:val="-3"/>
          <w:sz w:val="24"/>
          <w:szCs w:val="24"/>
        </w:rPr>
        <w:t xml:space="preserve"> </w:t>
      </w:r>
      <w:r w:rsidRPr="00DA3958">
        <w:rPr>
          <w:sz w:val="24"/>
          <w:szCs w:val="24"/>
        </w:rPr>
        <w:t>предложения с</w:t>
      </w:r>
      <w:r w:rsidRPr="00DA3958">
        <w:rPr>
          <w:spacing w:val="-2"/>
          <w:sz w:val="24"/>
          <w:szCs w:val="24"/>
        </w:rPr>
        <w:t xml:space="preserve"> </w:t>
      </w:r>
      <w:r w:rsidRPr="00DA3958">
        <w:rPr>
          <w:sz w:val="24"/>
          <w:szCs w:val="24"/>
        </w:rPr>
        <w:t>противительными союзами.</w:t>
      </w:r>
    </w:p>
    <w:p w14:paraId="12D440F1" w14:textId="77777777" w:rsidR="00DA3958" w:rsidRPr="00DA3958" w:rsidRDefault="00DA3958" w:rsidP="00803E13">
      <w:pPr>
        <w:numPr>
          <w:ilvl w:val="2"/>
          <w:numId w:val="106"/>
        </w:numPr>
        <w:tabs>
          <w:tab w:val="left" w:pos="934"/>
        </w:tabs>
        <w:spacing w:line="272" w:lineRule="exact"/>
        <w:ind w:left="933" w:hanging="722"/>
        <w:rPr>
          <w:sz w:val="24"/>
        </w:rPr>
      </w:pPr>
      <w:r w:rsidRPr="00DA3958">
        <w:rPr>
          <w:sz w:val="24"/>
        </w:rPr>
        <w:t>Тăнăç</w:t>
      </w:r>
      <w:r w:rsidRPr="00DA3958">
        <w:rPr>
          <w:spacing w:val="-4"/>
          <w:sz w:val="24"/>
        </w:rPr>
        <w:t xml:space="preserve"> </w:t>
      </w:r>
      <w:r w:rsidRPr="00DA3958">
        <w:rPr>
          <w:sz w:val="24"/>
        </w:rPr>
        <w:t>пурнăç</w:t>
      </w:r>
      <w:r w:rsidRPr="00DA3958">
        <w:rPr>
          <w:spacing w:val="-3"/>
          <w:sz w:val="24"/>
        </w:rPr>
        <w:t xml:space="preserve"> </w:t>
      </w:r>
      <w:r w:rsidRPr="00DA3958">
        <w:rPr>
          <w:sz w:val="24"/>
        </w:rPr>
        <w:t>пултăр</w:t>
      </w:r>
      <w:r w:rsidRPr="00DA3958">
        <w:rPr>
          <w:spacing w:val="-2"/>
          <w:sz w:val="24"/>
        </w:rPr>
        <w:t xml:space="preserve"> </w:t>
      </w:r>
      <w:r w:rsidRPr="00DA3958">
        <w:rPr>
          <w:sz w:val="24"/>
        </w:rPr>
        <w:t>çĕр</w:t>
      </w:r>
      <w:r w:rsidRPr="00DA3958">
        <w:rPr>
          <w:spacing w:val="-2"/>
          <w:sz w:val="24"/>
        </w:rPr>
        <w:t xml:space="preserve"> </w:t>
      </w:r>
      <w:r w:rsidRPr="00DA3958">
        <w:rPr>
          <w:sz w:val="24"/>
        </w:rPr>
        <w:t>çинче!</w:t>
      </w:r>
      <w:r w:rsidRPr="00DA3958">
        <w:rPr>
          <w:spacing w:val="-2"/>
          <w:sz w:val="24"/>
        </w:rPr>
        <w:t xml:space="preserve"> </w:t>
      </w:r>
      <w:r w:rsidRPr="00DA3958">
        <w:rPr>
          <w:sz w:val="24"/>
        </w:rPr>
        <w:t>(Пусть</w:t>
      </w:r>
      <w:r w:rsidRPr="00DA3958">
        <w:rPr>
          <w:spacing w:val="-2"/>
          <w:sz w:val="24"/>
        </w:rPr>
        <w:t xml:space="preserve"> </w:t>
      </w:r>
      <w:r w:rsidRPr="00DA3958">
        <w:rPr>
          <w:sz w:val="24"/>
        </w:rPr>
        <w:t>всегда</w:t>
      </w:r>
      <w:r w:rsidRPr="00DA3958">
        <w:rPr>
          <w:spacing w:val="-3"/>
          <w:sz w:val="24"/>
        </w:rPr>
        <w:t xml:space="preserve"> </w:t>
      </w:r>
      <w:r w:rsidRPr="00DA3958">
        <w:rPr>
          <w:sz w:val="24"/>
        </w:rPr>
        <w:t>будет</w:t>
      </w:r>
      <w:r w:rsidRPr="00DA3958">
        <w:rPr>
          <w:spacing w:val="-2"/>
          <w:sz w:val="24"/>
        </w:rPr>
        <w:t xml:space="preserve"> </w:t>
      </w:r>
      <w:r w:rsidRPr="00DA3958">
        <w:rPr>
          <w:sz w:val="24"/>
        </w:rPr>
        <w:t>мир!).</w:t>
      </w:r>
    </w:p>
    <w:p w14:paraId="73CC0F9A" w14:textId="77777777" w:rsidR="00DA3958" w:rsidRPr="00DA3958" w:rsidRDefault="00DA3958" w:rsidP="00DA3958">
      <w:pPr>
        <w:spacing w:before="36" w:line="276" w:lineRule="auto"/>
        <w:ind w:left="212" w:right="2782"/>
        <w:rPr>
          <w:sz w:val="24"/>
          <w:szCs w:val="24"/>
        </w:rPr>
      </w:pPr>
      <w:r w:rsidRPr="00DA3958">
        <w:rPr>
          <w:sz w:val="24"/>
          <w:szCs w:val="24"/>
        </w:rPr>
        <w:t>Родина. Дружба народов. Защита Отечества. Герои Отечества и их подвиги.</w:t>
      </w:r>
      <w:r w:rsidRPr="00DA3958">
        <w:rPr>
          <w:spacing w:val="-57"/>
          <w:sz w:val="24"/>
          <w:szCs w:val="24"/>
        </w:rPr>
        <w:t xml:space="preserve"> </w:t>
      </w:r>
      <w:r w:rsidRPr="00DA3958">
        <w:rPr>
          <w:sz w:val="24"/>
          <w:szCs w:val="24"/>
        </w:rPr>
        <w:t>Закрепление</w:t>
      </w:r>
      <w:r w:rsidRPr="00DA3958">
        <w:rPr>
          <w:spacing w:val="-2"/>
          <w:sz w:val="24"/>
          <w:szCs w:val="24"/>
        </w:rPr>
        <w:t xml:space="preserve"> </w:t>
      </w:r>
      <w:r w:rsidRPr="00DA3958">
        <w:rPr>
          <w:sz w:val="24"/>
          <w:szCs w:val="24"/>
        </w:rPr>
        <w:t>пройденных</w:t>
      </w:r>
      <w:r w:rsidRPr="00DA3958">
        <w:rPr>
          <w:spacing w:val="1"/>
          <w:sz w:val="24"/>
          <w:szCs w:val="24"/>
        </w:rPr>
        <w:t xml:space="preserve"> </w:t>
      </w:r>
      <w:r w:rsidRPr="00DA3958">
        <w:rPr>
          <w:sz w:val="24"/>
          <w:szCs w:val="24"/>
        </w:rPr>
        <w:t>грамматических</w:t>
      </w:r>
      <w:r w:rsidRPr="00DA3958">
        <w:rPr>
          <w:spacing w:val="1"/>
          <w:sz w:val="24"/>
          <w:szCs w:val="24"/>
        </w:rPr>
        <w:t xml:space="preserve"> </w:t>
      </w:r>
      <w:r w:rsidRPr="00DA3958">
        <w:rPr>
          <w:sz w:val="24"/>
          <w:szCs w:val="24"/>
        </w:rPr>
        <w:t>тем.</w:t>
      </w:r>
    </w:p>
    <w:p w14:paraId="767F6DAB" w14:textId="77777777" w:rsidR="00DA3958" w:rsidRPr="00DA3958" w:rsidRDefault="00DA3958" w:rsidP="00803E13">
      <w:pPr>
        <w:numPr>
          <w:ilvl w:val="1"/>
          <w:numId w:val="106"/>
        </w:numPr>
        <w:tabs>
          <w:tab w:val="left" w:pos="874"/>
        </w:tabs>
        <w:spacing w:before="1"/>
        <w:ind w:left="873" w:hanging="662"/>
        <w:rPr>
          <w:sz w:val="24"/>
        </w:rPr>
      </w:pPr>
      <w:r w:rsidRPr="00DA3958">
        <w:rPr>
          <w:sz w:val="24"/>
        </w:rPr>
        <w:t>Содержание</w:t>
      </w:r>
      <w:r w:rsidRPr="00DA3958">
        <w:rPr>
          <w:spacing w:val="-3"/>
          <w:sz w:val="24"/>
        </w:rPr>
        <w:t xml:space="preserve"> </w:t>
      </w:r>
      <w:r w:rsidRPr="00DA3958">
        <w:rPr>
          <w:sz w:val="24"/>
        </w:rPr>
        <w:t>обучения</w:t>
      </w:r>
      <w:r w:rsidRPr="00DA3958">
        <w:rPr>
          <w:spacing w:val="-2"/>
          <w:sz w:val="24"/>
        </w:rPr>
        <w:t xml:space="preserve"> </w:t>
      </w:r>
      <w:r w:rsidRPr="00DA3958">
        <w:rPr>
          <w:sz w:val="24"/>
        </w:rPr>
        <w:t>в</w:t>
      </w:r>
      <w:r w:rsidRPr="00DA3958">
        <w:rPr>
          <w:spacing w:val="-3"/>
          <w:sz w:val="24"/>
        </w:rPr>
        <w:t xml:space="preserve"> </w:t>
      </w:r>
      <w:r w:rsidRPr="00DA3958">
        <w:rPr>
          <w:sz w:val="24"/>
        </w:rPr>
        <w:t>9</w:t>
      </w:r>
      <w:r w:rsidRPr="00DA3958">
        <w:rPr>
          <w:spacing w:val="-2"/>
          <w:sz w:val="24"/>
        </w:rPr>
        <w:t xml:space="preserve"> </w:t>
      </w:r>
      <w:r w:rsidRPr="00DA3958">
        <w:rPr>
          <w:sz w:val="24"/>
        </w:rPr>
        <w:t>классе.</w:t>
      </w:r>
    </w:p>
    <w:p w14:paraId="119F3A87" w14:textId="77777777" w:rsidR="00DA3958" w:rsidRPr="00DA3958" w:rsidRDefault="00DA3958" w:rsidP="00803E13">
      <w:pPr>
        <w:numPr>
          <w:ilvl w:val="2"/>
          <w:numId w:val="106"/>
        </w:numPr>
        <w:tabs>
          <w:tab w:val="left" w:pos="1054"/>
        </w:tabs>
        <w:spacing w:before="41"/>
        <w:ind w:left="1053" w:hanging="842"/>
        <w:rPr>
          <w:sz w:val="24"/>
        </w:rPr>
      </w:pPr>
      <w:r w:rsidRPr="00DA3958">
        <w:rPr>
          <w:sz w:val="24"/>
        </w:rPr>
        <w:t>Кĕнеке</w:t>
      </w:r>
      <w:r w:rsidRPr="00DA3958">
        <w:rPr>
          <w:spacing w:val="-3"/>
          <w:sz w:val="24"/>
        </w:rPr>
        <w:t xml:space="preserve"> </w:t>
      </w:r>
      <w:r w:rsidRPr="00DA3958">
        <w:rPr>
          <w:sz w:val="24"/>
        </w:rPr>
        <w:t>–</w:t>
      </w:r>
      <w:r w:rsidRPr="00DA3958">
        <w:rPr>
          <w:spacing w:val="-1"/>
          <w:sz w:val="24"/>
        </w:rPr>
        <w:t xml:space="preserve"> </w:t>
      </w:r>
      <w:r w:rsidRPr="00DA3958">
        <w:rPr>
          <w:sz w:val="24"/>
        </w:rPr>
        <w:t>пĕлӳ</w:t>
      </w:r>
      <w:r w:rsidRPr="00DA3958">
        <w:rPr>
          <w:spacing w:val="-6"/>
          <w:sz w:val="24"/>
        </w:rPr>
        <w:t xml:space="preserve"> </w:t>
      </w:r>
      <w:r w:rsidRPr="00DA3958">
        <w:rPr>
          <w:sz w:val="24"/>
        </w:rPr>
        <w:t>çăлкуçĕ</w:t>
      </w:r>
      <w:r w:rsidRPr="00DA3958">
        <w:rPr>
          <w:spacing w:val="-3"/>
          <w:sz w:val="24"/>
        </w:rPr>
        <w:t xml:space="preserve"> </w:t>
      </w:r>
      <w:r w:rsidRPr="00DA3958">
        <w:rPr>
          <w:sz w:val="24"/>
        </w:rPr>
        <w:t>(Книга –</w:t>
      </w:r>
      <w:r w:rsidRPr="00DA3958">
        <w:rPr>
          <w:spacing w:val="-1"/>
          <w:sz w:val="24"/>
        </w:rPr>
        <w:t xml:space="preserve"> </w:t>
      </w:r>
      <w:r w:rsidRPr="00DA3958">
        <w:rPr>
          <w:sz w:val="24"/>
        </w:rPr>
        <w:t>источник</w:t>
      </w:r>
      <w:r w:rsidRPr="00DA3958">
        <w:rPr>
          <w:spacing w:val="-2"/>
          <w:sz w:val="24"/>
        </w:rPr>
        <w:t xml:space="preserve"> </w:t>
      </w:r>
      <w:r w:rsidRPr="00DA3958">
        <w:rPr>
          <w:sz w:val="24"/>
        </w:rPr>
        <w:t>знаний).</w:t>
      </w:r>
    </w:p>
    <w:p w14:paraId="2494F4D5" w14:textId="77777777" w:rsidR="00DA3958" w:rsidRPr="00DA3958" w:rsidRDefault="00DA3958" w:rsidP="00DA3958">
      <w:pPr>
        <w:spacing w:before="41" w:line="276" w:lineRule="auto"/>
        <w:ind w:left="212"/>
        <w:rPr>
          <w:sz w:val="24"/>
          <w:szCs w:val="24"/>
        </w:rPr>
      </w:pPr>
      <w:r w:rsidRPr="00DA3958">
        <w:rPr>
          <w:sz w:val="24"/>
          <w:szCs w:val="24"/>
        </w:rPr>
        <w:t>Книга</w:t>
      </w:r>
      <w:r w:rsidRPr="00DA3958">
        <w:rPr>
          <w:spacing w:val="3"/>
          <w:sz w:val="24"/>
          <w:szCs w:val="24"/>
        </w:rPr>
        <w:t xml:space="preserve"> </w:t>
      </w:r>
      <w:r w:rsidRPr="00DA3958">
        <w:rPr>
          <w:sz w:val="24"/>
          <w:szCs w:val="24"/>
        </w:rPr>
        <w:t>–</w:t>
      </w:r>
      <w:r w:rsidRPr="00DA3958">
        <w:rPr>
          <w:spacing w:val="2"/>
          <w:sz w:val="24"/>
          <w:szCs w:val="24"/>
        </w:rPr>
        <w:t xml:space="preserve"> </w:t>
      </w:r>
      <w:r w:rsidRPr="00DA3958">
        <w:rPr>
          <w:sz w:val="24"/>
          <w:szCs w:val="24"/>
        </w:rPr>
        <w:t>источник</w:t>
      </w:r>
      <w:r w:rsidRPr="00DA3958">
        <w:rPr>
          <w:spacing w:val="4"/>
          <w:sz w:val="24"/>
          <w:szCs w:val="24"/>
        </w:rPr>
        <w:t xml:space="preserve"> </w:t>
      </w:r>
      <w:r w:rsidRPr="00DA3958">
        <w:rPr>
          <w:sz w:val="24"/>
          <w:szCs w:val="24"/>
        </w:rPr>
        <w:t>знаний.</w:t>
      </w:r>
      <w:r w:rsidRPr="00DA3958">
        <w:rPr>
          <w:spacing w:val="4"/>
          <w:sz w:val="24"/>
          <w:szCs w:val="24"/>
        </w:rPr>
        <w:t xml:space="preserve"> </w:t>
      </w:r>
      <w:r w:rsidRPr="00DA3958">
        <w:rPr>
          <w:sz w:val="24"/>
          <w:szCs w:val="24"/>
        </w:rPr>
        <w:t>«Один</w:t>
      </w:r>
      <w:r w:rsidRPr="00DA3958">
        <w:rPr>
          <w:spacing w:val="3"/>
          <w:sz w:val="24"/>
          <w:szCs w:val="24"/>
        </w:rPr>
        <w:t xml:space="preserve"> </w:t>
      </w:r>
      <w:r w:rsidRPr="00DA3958">
        <w:rPr>
          <w:sz w:val="24"/>
          <w:szCs w:val="24"/>
        </w:rPr>
        <w:t>язык</w:t>
      </w:r>
      <w:r w:rsidRPr="00DA3958">
        <w:rPr>
          <w:spacing w:val="8"/>
          <w:sz w:val="24"/>
          <w:szCs w:val="24"/>
        </w:rPr>
        <w:t xml:space="preserve"> </w:t>
      </w:r>
      <w:r w:rsidRPr="00DA3958">
        <w:rPr>
          <w:sz w:val="24"/>
          <w:szCs w:val="24"/>
        </w:rPr>
        <w:t>–</w:t>
      </w:r>
      <w:r w:rsidRPr="00DA3958">
        <w:rPr>
          <w:spacing w:val="2"/>
          <w:sz w:val="24"/>
          <w:szCs w:val="24"/>
        </w:rPr>
        <w:t xml:space="preserve"> </w:t>
      </w:r>
      <w:r w:rsidRPr="00DA3958">
        <w:rPr>
          <w:sz w:val="24"/>
          <w:szCs w:val="24"/>
        </w:rPr>
        <w:t>один</w:t>
      </w:r>
      <w:r w:rsidRPr="00DA3958">
        <w:rPr>
          <w:spacing w:val="3"/>
          <w:sz w:val="24"/>
          <w:szCs w:val="24"/>
        </w:rPr>
        <w:t xml:space="preserve"> </w:t>
      </w:r>
      <w:r w:rsidRPr="00DA3958">
        <w:rPr>
          <w:sz w:val="24"/>
          <w:szCs w:val="24"/>
        </w:rPr>
        <w:t>ум,</w:t>
      </w:r>
      <w:r w:rsidRPr="00DA3958">
        <w:rPr>
          <w:spacing w:val="5"/>
          <w:sz w:val="24"/>
          <w:szCs w:val="24"/>
        </w:rPr>
        <w:t xml:space="preserve"> </w:t>
      </w:r>
      <w:r w:rsidRPr="00DA3958">
        <w:rPr>
          <w:sz w:val="24"/>
          <w:szCs w:val="24"/>
        </w:rPr>
        <w:t>два</w:t>
      </w:r>
      <w:r w:rsidRPr="00DA3958">
        <w:rPr>
          <w:spacing w:val="1"/>
          <w:sz w:val="24"/>
          <w:szCs w:val="24"/>
        </w:rPr>
        <w:t xml:space="preserve"> </w:t>
      </w:r>
      <w:r w:rsidRPr="00DA3958">
        <w:rPr>
          <w:sz w:val="24"/>
          <w:szCs w:val="24"/>
        </w:rPr>
        <w:t>языка</w:t>
      </w:r>
      <w:r w:rsidRPr="00DA3958">
        <w:rPr>
          <w:spacing w:val="5"/>
          <w:sz w:val="24"/>
          <w:szCs w:val="24"/>
        </w:rPr>
        <w:t xml:space="preserve"> </w:t>
      </w:r>
      <w:r w:rsidRPr="00DA3958">
        <w:rPr>
          <w:sz w:val="24"/>
          <w:szCs w:val="24"/>
        </w:rPr>
        <w:t>–</w:t>
      </w:r>
      <w:r w:rsidRPr="00DA3958">
        <w:rPr>
          <w:spacing w:val="2"/>
          <w:sz w:val="24"/>
          <w:szCs w:val="24"/>
        </w:rPr>
        <w:t xml:space="preserve"> </w:t>
      </w:r>
      <w:r w:rsidRPr="00DA3958">
        <w:rPr>
          <w:sz w:val="24"/>
          <w:szCs w:val="24"/>
        </w:rPr>
        <w:t>два</w:t>
      </w:r>
      <w:r w:rsidRPr="00DA3958">
        <w:rPr>
          <w:spacing w:val="6"/>
          <w:sz w:val="24"/>
          <w:szCs w:val="24"/>
        </w:rPr>
        <w:t xml:space="preserve"> </w:t>
      </w:r>
      <w:r w:rsidRPr="00DA3958">
        <w:rPr>
          <w:sz w:val="24"/>
          <w:szCs w:val="24"/>
        </w:rPr>
        <w:t>ума,</w:t>
      </w:r>
      <w:r w:rsidRPr="00DA3958">
        <w:rPr>
          <w:spacing w:val="3"/>
          <w:sz w:val="24"/>
          <w:szCs w:val="24"/>
        </w:rPr>
        <w:t xml:space="preserve"> </w:t>
      </w:r>
      <w:r w:rsidRPr="00DA3958">
        <w:rPr>
          <w:sz w:val="24"/>
          <w:szCs w:val="24"/>
        </w:rPr>
        <w:t>три</w:t>
      </w:r>
      <w:r w:rsidRPr="00DA3958">
        <w:rPr>
          <w:spacing w:val="3"/>
          <w:sz w:val="24"/>
          <w:szCs w:val="24"/>
        </w:rPr>
        <w:t xml:space="preserve"> </w:t>
      </w:r>
      <w:r w:rsidRPr="00DA3958">
        <w:rPr>
          <w:sz w:val="24"/>
          <w:szCs w:val="24"/>
        </w:rPr>
        <w:t>языка</w:t>
      </w:r>
      <w:r w:rsidRPr="00DA3958">
        <w:rPr>
          <w:spacing w:val="2"/>
          <w:sz w:val="24"/>
          <w:szCs w:val="24"/>
        </w:rPr>
        <w:t xml:space="preserve"> </w:t>
      </w:r>
      <w:r w:rsidRPr="00DA3958">
        <w:rPr>
          <w:sz w:val="24"/>
          <w:szCs w:val="24"/>
        </w:rPr>
        <w:t>–</w:t>
      </w:r>
      <w:r w:rsidRPr="00DA3958">
        <w:rPr>
          <w:spacing w:val="3"/>
          <w:sz w:val="24"/>
          <w:szCs w:val="24"/>
        </w:rPr>
        <w:t xml:space="preserve"> </w:t>
      </w:r>
      <w:r w:rsidRPr="00DA3958">
        <w:rPr>
          <w:sz w:val="24"/>
          <w:szCs w:val="24"/>
        </w:rPr>
        <w:t>три</w:t>
      </w:r>
      <w:r w:rsidRPr="00DA3958">
        <w:rPr>
          <w:spacing w:val="5"/>
          <w:sz w:val="24"/>
          <w:szCs w:val="24"/>
        </w:rPr>
        <w:t xml:space="preserve"> </w:t>
      </w:r>
      <w:r w:rsidRPr="00DA3958">
        <w:rPr>
          <w:sz w:val="24"/>
          <w:szCs w:val="24"/>
        </w:rPr>
        <w:t>ума.</w:t>
      </w:r>
      <w:r w:rsidRPr="00DA3958">
        <w:rPr>
          <w:spacing w:val="5"/>
          <w:sz w:val="24"/>
          <w:szCs w:val="24"/>
        </w:rPr>
        <w:t xml:space="preserve"> </w:t>
      </w:r>
      <w:r w:rsidRPr="00DA3958">
        <w:rPr>
          <w:sz w:val="24"/>
          <w:szCs w:val="24"/>
        </w:rPr>
        <w:t>Будьте</w:t>
      </w:r>
      <w:r w:rsidRPr="00DA3958">
        <w:rPr>
          <w:spacing w:val="-57"/>
          <w:sz w:val="24"/>
          <w:szCs w:val="24"/>
        </w:rPr>
        <w:t xml:space="preserve"> </w:t>
      </w:r>
      <w:r w:rsidRPr="00DA3958">
        <w:rPr>
          <w:sz w:val="24"/>
          <w:szCs w:val="24"/>
        </w:rPr>
        <w:t>умными»</w:t>
      </w:r>
      <w:r w:rsidRPr="00DA3958">
        <w:rPr>
          <w:spacing w:val="-7"/>
          <w:sz w:val="24"/>
          <w:szCs w:val="24"/>
        </w:rPr>
        <w:t xml:space="preserve"> </w:t>
      </w:r>
      <w:r w:rsidRPr="00DA3958">
        <w:rPr>
          <w:sz w:val="24"/>
          <w:szCs w:val="24"/>
        </w:rPr>
        <w:t>(И.</w:t>
      </w:r>
      <w:r w:rsidRPr="00DA3958">
        <w:rPr>
          <w:spacing w:val="1"/>
          <w:sz w:val="24"/>
          <w:szCs w:val="24"/>
        </w:rPr>
        <w:t xml:space="preserve"> </w:t>
      </w:r>
      <w:r w:rsidRPr="00DA3958">
        <w:rPr>
          <w:sz w:val="24"/>
          <w:szCs w:val="24"/>
        </w:rPr>
        <w:t>Яковлев).</w:t>
      </w:r>
    </w:p>
    <w:p w14:paraId="0181542B" w14:textId="77777777" w:rsidR="00DA3958" w:rsidRPr="00DA3958" w:rsidRDefault="00DA3958" w:rsidP="00803E13">
      <w:pPr>
        <w:numPr>
          <w:ilvl w:val="2"/>
          <w:numId w:val="106"/>
        </w:numPr>
        <w:tabs>
          <w:tab w:val="left" w:pos="1054"/>
        </w:tabs>
        <w:spacing w:before="2"/>
        <w:ind w:left="1053" w:hanging="842"/>
        <w:rPr>
          <w:sz w:val="24"/>
        </w:rPr>
      </w:pPr>
      <w:r w:rsidRPr="00DA3958">
        <w:rPr>
          <w:sz w:val="24"/>
        </w:rPr>
        <w:t>Çут çанталăк – пурнăç</w:t>
      </w:r>
      <w:r w:rsidRPr="00DA3958">
        <w:rPr>
          <w:spacing w:val="-3"/>
          <w:sz w:val="24"/>
        </w:rPr>
        <w:t xml:space="preserve"> </w:t>
      </w:r>
      <w:r w:rsidRPr="00DA3958">
        <w:rPr>
          <w:sz w:val="24"/>
        </w:rPr>
        <w:t>никĕсĕ</w:t>
      </w:r>
      <w:r w:rsidRPr="00DA3958">
        <w:rPr>
          <w:spacing w:val="-3"/>
          <w:sz w:val="24"/>
        </w:rPr>
        <w:t xml:space="preserve"> </w:t>
      </w:r>
      <w:r w:rsidRPr="00DA3958">
        <w:rPr>
          <w:sz w:val="24"/>
        </w:rPr>
        <w:t>(Природа</w:t>
      </w:r>
      <w:r w:rsidRPr="00DA3958">
        <w:rPr>
          <w:spacing w:val="-1"/>
          <w:sz w:val="24"/>
        </w:rPr>
        <w:t xml:space="preserve"> </w:t>
      </w:r>
      <w:r w:rsidRPr="00DA3958">
        <w:rPr>
          <w:sz w:val="24"/>
        </w:rPr>
        <w:t>–</w:t>
      </w:r>
      <w:r w:rsidRPr="00DA3958">
        <w:rPr>
          <w:spacing w:val="-1"/>
          <w:sz w:val="24"/>
        </w:rPr>
        <w:t xml:space="preserve"> </w:t>
      </w:r>
      <w:r w:rsidRPr="00DA3958">
        <w:rPr>
          <w:sz w:val="24"/>
        </w:rPr>
        <w:t>основа</w:t>
      </w:r>
      <w:r w:rsidRPr="00DA3958">
        <w:rPr>
          <w:spacing w:val="-4"/>
          <w:sz w:val="24"/>
        </w:rPr>
        <w:t xml:space="preserve"> </w:t>
      </w:r>
      <w:r w:rsidRPr="00DA3958">
        <w:rPr>
          <w:sz w:val="24"/>
        </w:rPr>
        <w:t>жизни).</w:t>
      </w:r>
    </w:p>
    <w:p w14:paraId="59869F5B" w14:textId="77777777" w:rsidR="00DA3958" w:rsidRPr="00DA3958" w:rsidRDefault="00DA3958" w:rsidP="00DA3958">
      <w:pPr>
        <w:spacing w:before="40" w:line="276" w:lineRule="auto"/>
        <w:ind w:left="212" w:right="406"/>
        <w:jc w:val="both"/>
        <w:rPr>
          <w:sz w:val="24"/>
          <w:szCs w:val="24"/>
        </w:rPr>
      </w:pPr>
      <w:r w:rsidRPr="00DA3958">
        <w:rPr>
          <w:sz w:val="24"/>
          <w:szCs w:val="24"/>
        </w:rPr>
        <w:t>Человек</w:t>
      </w:r>
      <w:r w:rsidRPr="00DA3958">
        <w:rPr>
          <w:spacing w:val="1"/>
          <w:sz w:val="24"/>
          <w:szCs w:val="24"/>
        </w:rPr>
        <w:t xml:space="preserve"> </w:t>
      </w:r>
      <w:r w:rsidRPr="00DA3958">
        <w:rPr>
          <w:sz w:val="24"/>
          <w:szCs w:val="24"/>
        </w:rPr>
        <w:t>и</w:t>
      </w:r>
      <w:r w:rsidRPr="00DA3958">
        <w:rPr>
          <w:spacing w:val="1"/>
          <w:sz w:val="24"/>
          <w:szCs w:val="24"/>
        </w:rPr>
        <w:t xml:space="preserve"> </w:t>
      </w:r>
      <w:r w:rsidRPr="00DA3958">
        <w:rPr>
          <w:sz w:val="24"/>
          <w:szCs w:val="24"/>
        </w:rPr>
        <w:t>природа.</w:t>
      </w:r>
      <w:r w:rsidRPr="00DA3958">
        <w:rPr>
          <w:spacing w:val="1"/>
          <w:sz w:val="24"/>
          <w:szCs w:val="24"/>
        </w:rPr>
        <w:t xml:space="preserve"> </w:t>
      </w:r>
      <w:r w:rsidRPr="00DA3958">
        <w:rPr>
          <w:sz w:val="24"/>
          <w:szCs w:val="24"/>
        </w:rPr>
        <w:t>Растительный</w:t>
      </w:r>
      <w:r w:rsidRPr="00DA3958">
        <w:rPr>
          <w:spacing w:val="1"/>
          <w:sz w:val="24"/>
          <w:szCs w:val="24"/>
        </w:rPr>
        <w:t xml:space="preserve"> </w:t>
      </w:r>
      <w:r w:rsidRPr="00DA3958">
        <w:rPr>
          <w:sz w:val="24"/>
          <w:szCs w:val="24"/>
        </w:rPr>
        <w:t>и</w:t>
      </w:r>
      <w:r w:rsidRPr="00DA3958">
        <w:rPr>
          <w:spacing w:val="1"/>
          <w:sz w:val="24"/>
          <w:szCs w:val="24"/>
        </w:rPr>
        <w:t xml:space="preserve"> </w:t>
      </w:r>
      <w:r w:rsidRPr="00DA3958">
        <w:rPr>
          <w:sz w:val="24"/>
          <w:szCs w:val="24"/>
        </w:rPr>
        <w:t>животный</w:t>
      </w:r>
      <w:r w:rsidRPr="00DA3958">
        <w:rPr>
          <w:spacing w:val="1"/>
          <w:sz w:val="24"/>
          <w:szCs w:val="24"/>
        </w:rPr>
        <w:t xml:space="preserve"> </w:t>
      </w:r>
      <w:r w:rsidRPr="00DA3958">
        <w:rPr>
          <w:sz w:val="24"/>
          <w:szCs w:val="24"/>
        </w:rPr>
        <w:t>мир</w:t>
      </w:r>
      <w:r w:rsidRPr="00DA3958">
        <w:rPr>
          <w:spacing w:val="1"/>
          <w:sz w:val="24"/>
          <w:szCs w:val="24"/>
        </w:rPr>
        <w:t xml:space="preserve"> </w:t>
      </w:r>
      <w:r w:rsidRPr="00DA3958">
        <w:rPr>
          <w:sz w:val="24"/>
          <w:szCs w:val="24"/>
        </w:rPr>
        <w:t>республики.</w:t>
      </w:r>
      <w:r w:rsidRPr="00DA3958">
        <w:rPr>
          <w:spacing w:val="1"/>
          <w:sz w:val="24"/>
          <w:szCs w:val="24"/>
        </w:rPr>
        <w:t xml:space="preserve"> </w:t>
      </w:r>
      <w:r w:rsidRPr="00DA3958">
        <w:rPr>
          <w:sz w:val="24"/>
          <w:szCs w:val="24"/>
        </w:rPr>
        <w:t>Реки</w:t>
      </w:r>
      <w:r w:rsidRPr="00DA3958">
        <w:rPr>
          <w:spacing w:val="1"/>
          <w:sz w:val="24"/>
          <w:szCs w:val="24"/>
        </w:rPr>
        <w:t xml:space="preserve"> </w:t>
      </w:r>
      <w:r w:rsidRPr="00DA3958">
        <w:rPr>
          <w:sz w:val="24"/>
          <w:szCs w:val="24"/>
        </w:rPr>
        <w:t>и</w:t>
      </w:r>
      <w:r w:rsidRPr="00DA3958">
        <w:rPr>
          <w:spacing w:val="1"/>
          <w:sz w:val="24"/>
          <w:szCs w:val="24"/>
        </w:rPr>
        <w:t xml:space="preserve"> </w:t>
      </w:r>
      <w:r w:rsidRPr="00DA3958">
        <w:rPr>
          <w:sz w:val="24"/>
          <w:szCs w:val="24"/>
        </w:rPr>
        <w:t>озёра,</w:t>
      </w:r>
      <w:r w:rsidRPr="00DA3958">
        <w:rPr>
          <w:spacing w:val="1"/>
          <w:sz w:val="24"/>
          <w:szCs w:val="24"/>
        </w:rPr>
        <w:t xml:space="preserve"> </w:t>
      </w:r>
      <w:r w:rsidRPr="00DA3958">
        <w:rPr>
          <w:sz w:val="24"/>
          <w:szCs w:val="24"/>
        </w:rPr>
        <w:t>поля</w:t>
      </w:r>
      <w:r w:rsidRPr="00DA3958">
        <w:rPr>
          <w:spacing w:val="1"/>
          <w:sz w:val="24"/>
          <w:szCs w:val="24"/>
        </w:rPr>
        <w:t xml:space="preserve"> </w:t>
      </w:r>
      <w:r w:rsidRPr="00DA3958">
        <w:rPr>
          <w:sz w:val="24"/>
          <w:szCs w:val="24"/>
        </w:rPr>
        <w:t>и</w:t>
      </w:r>
      <w:r w:rsidRPr="00DA3958">
        <w:rPr>
          <w:spacing w:val="1"/>
          <w:sz w:val="24"/>
          <w:szCs w:val="24"/>
        </w:rPr>
        <w:t xml:space="preserve"> </w:t>
      </w:r>
      <w:r w:rsidRPr="00DA3958">
        <w:rPr>
          <w:sz w:val="24"/>
          <w:szCs w:val="24"/>
        </w:rPr>
        <w:t>леса</w:t>
      </w:r>
      <w:r w:rsidRPr="00DA3958">
        <w:rPr>
          <w:spacing w:val="1"/>
          <w:sz w:val="24"/>
          <w:szCs w:val="24"/>
        </w:rPr>
        <w:t xml:space="preserve"> </w:t>
      </w:r>
      <w:r w:rsidRPr="00DA3958">
        <w:rPr>
          <w:sz w:val="24"/>
          <w:szCs w:val="24"/>
        </w:rPr>
        <w:t>Чувашской Республики. Животные и растения, занесённые в Красную книгу. Забота о здоровье и</w:t>
      </w:r>
      <w:r w:rsidRPr="00DA3958">
        <w:rPr>
          <w:spacing w:val="1"/>
          <w:sz w:val="24"/>
          <w:szCs w:val="24"/>
        </w:rPr>
        <w:t xml:space="preserve"> </w:t>
      </w:r>
      <w:r w:rsidRPr="00DA3958">
        <w:rPr>
          <w:sz w:val="24"/>
          <w:szCs w:val="24"/>
        </w:rPr>
        <w:t>его</w:t>
      </w:r>
      <w:r w:rsidRPr="00DA3958">
        <w:rPr>
          <w:spacing w:val="1"/>
          <w:sz w:val="24"/>
          <w:szCs w:val="24"/>
        </w:rPr>
        <w:t xml:space="preserve"> </w:t>
      </w:r>
      <w:r w:rsidRPr="00DA3958">
        <w:rPr>
          <w:sz w:val="24"/>
          <w:szCs w:val="24"/>
        </w:rPr>
        <w:t>укреплении.</w:t>
      </w:r>
    </w:p>
    <w:p w14:paraId="1C9C4692" w14:textId="77777777" w:rsidR="00DA3958" w:rsidRPr="00DA3958" w:rsidRDefault="00DA3958" w:rsidP="00DA3958">
      <w:pPr>
        <w:spacing w:before="1" w:line="276" w:lineRule="auto"/>
        <w:ind w:left="212" w:right="706"/>
        <w:rPr>
          <w:sz w:val="24"/>
          <w:szCs w:val="24"/>
        </w:rPr>
      </w:pPr>
      <w:r w:rsidRPr="00DA3958">
        <w:rPr>
          <w:sz w:val="24"/>
          <w:szCs w:val="24"/>
        </w:rPr>
        <w:t>Повторение и закрепление правил ударения в собственно чувашских и заимствованных словах.</w:t>
      </w:r>
      <w:r w:rsidRPr="00DA3958">
        <w:rPr>
          <w:spacing w:val="1"/>
          <w:sz w:val="24"/>
          <w:szCs w:val="24"/>
        </w:rPr>
        <w:t xml:space="preserve"> </w:t>
      </w:r>
      <w:r w:rsidRPr="00DA3958">
        <w:rPr>
          <w:sz w:val="24"/>
          <w:szCs w:val="24"/>
        </w:rPr>
        <w:t>Специфика</w:t>
      </w:r>
      <w:r w:rsidRPr="00DA3958">
        <w:rPr>
          <w:spacing w:val="4"/>
          <w:sz w:val="24"/>
          <w:szCs w:val="24"/>
        </w:rPr>
        <w:t xml:space="preserve"> </w:t>
      </w:r>
      <w:r w:rsidRPr="00DA3958">
        <w:rPr>
          <w:sz w:val="24"/>
          <w:szCs w:val="24"/>
        </w:rPr>
        <w:t>чувашского</w:t>
      </w:r>
      <w:r w:rsidRPr="00DA3958">
        <w:rPr>
          <w:spacing w:val="5"/>
          <w:sz w:val="24"/>
          <w:szCs w:val="24"/>
        </w:rPr>
        <w:t xml:space="preserve"> </w:t>
      </w:r>
      <w:r w:rsidRPr="00DA3958">
        <w:rPr>
          <w:sz w:val="24"/>
          <w:szCs w:val="24"/>
        </w:rPr>
        <w:t>сингармонизма.</w:t>
      </w:r>
      <w:r w:rsidRPr="00DA3958">
        <w:rPr>
          <w:spacing w:val="5"/>
          <w:sz w:val="24"/>
          <w:szCs w:val="24"/>
        </w:rPr>
        <w:t xml:space="preserve"> </w:t>
      </w:r>
      <w:r w:rsidRPr="00DA3958">
        <w:rPr>
          <w:sz w:val="24"/>
          <w:szCs w:val="24"/>
        </w:rPr>
        <w:t>Причины</w:t>
      </w:r>
      <w:r w:rsidRPr="00DA3958">
        <w:rPr>
          <w:spacing w:val="4"/>
          <w:sz w:val="24"/>
          <w:szCs w:val="24"/>
        </w:rPr>
        <w:t xml:space="preserve"> </w:t>
      </w:r>
      <w:r w:rsidRPr="00DA3958">
        <w:rPr>
          <w:sz w:val="24"/>
          <w:szCs w:val="24"/>
        </w:rPr>
        <w:t>нарушения</w:t>
      </w:r>
      <w:r w:rsidRPr="00DA3958">
        <w:rPr>
          <w:spacing w:val="5"/>
          <w:sz w:val="24"/>
          <w:szCs w:val="24"/>
        </w:rPr>
        <w:t xml:space="preserve"> </w:t>
      </w:r>
      <w:r w:rsidRPr="00DA3958">
        <w:rPr>
          <w:sz w:val="24"/>
          <w:szCs w:val="24"/>
        </w:rPr>
        <w:t>гармонии</w:t>
      </w:r>
      <w:r w:rsidRPr="00DA3958">
        <w:rPr>
          <w:spacing w:val="6"/>
          <w:sz w:val="24"/>
          <w:szCs w:val="24"/>
        </w:rPr>
        <w:t xml:space="preserve"> </w:t>
      </w:r>
      <w:r w:rsidRPr="00DA3958">
        <w:rPr>
          <w:sz w:val="24"/>
          <w:szCs w:val="24"/>
        </w:rPr>
        <w:t>гласных</w:t>
      </w:r>
      <w:r w:rsidRPr="00DA3958">
        <w:rPr>
          <w:spacing w:val="7"/>
          <w:sz w:val="24"/>
          <w:szCs w:val="24"/>
        </w:rPr>
        <w:t xml:space="preserve"> </w:t>
      </w:r>
      <w:r w:rsidRPr="00DA3958">
        <w:rPr>
          <w:sz w:val="24"/>
          <w:szCs w:val="24"/>
        </w:rPr>
        <w:t>в</w:t>
      </w:r>
      <w:r w:rsidRPr="00DA3958">
        <w:rPr>
          <w:spacing w:val="4"/>
          <w:sz w:val="24"/>
          <w:szCs w:val="24"/>
        </w:rPr>
        <w:t xml:space="preserve"> </w:t>
      </w:r>
      <w:r w:rsidRPr="00DA3958">
        <w:rPr>
          <w:sz w:val="24"/>
          <w:szCs w:val="24"/>
        </w:rPr>
        <w:t>чувашском</w:t>
      </w:r>
      <w:r w:rsidRPr="00DA3958">
        <w:rPr>
          <w:spacing w:val="-57"/>
          <w:sz w:val="24"/>
          <w:szCs w:val="24"/>
        </w:rPr>
        <w:t xml:space="preserve"> </w:t>
      </w:r>
      <w:r w:rsidRPr="00DA3958">
        <w:rPr>
          <w:sz w:val="24"/>
          <w:szCs w:val="24"/>
        </w:rPr>
        <w:t>языке.</w:t>
      </w:r>
    </w:p>
    <w:p w14:paraId="324C0C2F" w14:textId="77777777" w:rsidR="00DA3958" w:rsidRPr="00DA3958" w:rsidRDefault="00DA3958" w:rsidP="00DA3958">
      <w:pPr>
        <w:spacing w:line="276" w:lineRule="auto"/>
        <w:ind w:left="212" w:right="6337"/>
        <w:rPr>
          <w:sz w:val="24"/>
          <w:szCs w:val="24"/>
        </w:rPr>
      </w:pPr>
      <w:r w:rsidRPr="00DA3958">
        <w:rPr>
          <w:sz w:val="24"/>
          <w:szCs w:val="24"/>
        </w:rPr>
        <w:t>Нормы чувашского литературного языка.</w:t>
      </w:r>
      <w:r w:rsidRPr="00DA3958">
        <w:rPr>
          <w:spacing w:val="-57"/>
          <w:sz w:val="24"/>
          <w:szCs w:val="24"/>
        </w:rPr>
        <w:t xml:space="preserve"> </w:t>
      </w:r>
      <w:r w:rsidRPr="00DA3958">
        <w:rPr>
          <w:sz w:val="24"/>
          <w:szCs w:val="24"/>
        </w:rPr>
        <w:t>Фонетический</w:t>
      </w:r>
      <w:r w:rsidRPr="00DA3958">
        <w:rPr>
          <w:spacing w:val="-1"/>
          <w:sz w:val="24"/>
          <w:szCs w:val="24"/>
        </w:rPr>
        <w:t xml:space="preserve"> </w:t>
      </w:r>
      <w:r w:rsidRPr="00DA3958">
        <w:rPr>
          <w:sz w:val="24"/>
          <w:szCs w:val="24"/>
        </w:rPr>
        <w:t>анализ слов.</w:t>
      </w:r>
    </w:p>
    <w:p w14:paraId="2A7C22F2" w14:textId="77777777" w:rsidR="00DA3958" w:rsidRPr="00DA3958" w:rsidRDefault="00DA3958" w:rsidP="00803E13">
      <w:pPr>
        <w:numPr>
          <w:ilvl w:val="2"/>
          <w:numId w:val="106"/>
        </w:numPr>
        <w:tabs>
          <w:tab w:val="left" w:pos="1054"/>
        </w:tabs>
        <w:ind w:left="1053" w:hanging="842"/>
        <w:rPr>
          <w:sz w:val="24"/>
        </w:rPr>
      </w:pPr>
      <w:r w:rsidRPr="00DA3958">
        <w:rPr>
          <w:sz w:val="24"/>
        </w:rPr>
        <w:t>Професси</w:t>
      </w:r>
      <w:r w:rsidRPr="00DA3958">
        <w:rPr>
          <w:spacing w:val="-3"/>
          <w:sz w:val="24"/>
        </w:rPr>
        <w:t xml:space="preserve"> </w:t>
      </w:r>
      <w:r w:rsidRPr="00DA3958">
        <w:rPr>
          <w:sz w:val="24"/>
        </w:rPr>
        <w:t>тĕнчи</w:t>
      </w:r>
      <w:r w:rsidRPr="00DA3958">
        <w:rPr>
          <w:spacing w:val="-2"/>
          <w:sz w:val="24"/>
        </w:rPr>
        <w:t xml:space="preserve"> </w:t>
      </w:r>
      <w:r w:rsidRPr="00DA3958">
        <w:rPr>
          <w:sz w:val="24"/>
        </w:rPr>
        <w:t>(Мир</w:t>
      </w:r>
      <w:r w:rsidRPr="00DA3958">
        <w:rPr>
          <w:spacing w:val="-2"/>
          <w:sz w:val="24"/>
        </w:rPr>
        <w:t xml:space="preserve"> </w:t>
      </w:r>
      <w:r w:rsidRPr="00DA3958">
        <w:rPr>
          <w:sz w:val="24"/>
        </w:rPr>
        <w:t>профессий).</w:t>
      </w:r>
    </w:p>
    <w:p w14:paraId="77555668" w14:textId="77777777" w:rsidR="00DA3958" w:rsidRPr="00DA3958" w:rsidRDefault="00DA3958" w:rsidP="00DA3958">
      <w:pPr>
        <w:spacing w:before="40" w:line="276" w:lineRule="auto"/>
        <w:ind w:left="212" w:right="706"/>
        <w:rPr>
          <w:sz w:val="24"/>
          <w:szCs w:val="24"/>
        </w:rPr>
      </w:pPr>
      <w:r w:rsidRPr="00DA3958">
        <w:rPr>
          <w:sz w:val="24"/>
          <w:szCs w:val="24"/>
        </w:rPr>
        <w:t>Профессии</w:t>
      </w:r>
      <w:r w:rsidRPr="00DA3958">
        <w:rPr>
          <w:spacing w:val="48"/>
          <w:sz w:val="24"/>
          <w:szCs w:val="24"/>
        </w:rPr>
        <w:t xml:space="preserve"> </w:t>
      </w:r>
      <w:r w:rsidRPr="00DA3958">
        <w:rPr>
          <w:sz w:val="24"/>
          <w:szCs w:val="24"/>
        </w:rPr>
        <w:t>и</w:t>
      </w:r>
      <w:r w:rsidRPr="00DA3958">
        <w:rPr>
          <w:spacing w:val="48"/>
          <w:sz w:val="24"/>
          <w:szCs w:val="24"/>
        </w:rPr>
        <w:t xml:space="preserve"> </w:t>
      </w:r>
      <w:r w:rsidRPr="00DA3958">
        <w:rPr>
          <w:sz w:val="24"/>
          <w:szCs w:val="24"/>
        </w:rPr>
        <w:t>специальности.</w:t>
      </w:r>
      <w:r w:rsidRPr="00DA3958">
        <w:rPr>
          <w:spacing w:val="47"/>
          <w:sz w:val="24"/>
          <w:szCs w:val="24"/>
        </w:rPr>
        <w:t xml:space="preserve"> </w:t>
      </w:r>
      <w:r w:rsidRPr="00DA3958">
        <w:rPr>
          <w:sz w:val="24"/>
          <w:szCs w:val="24"/>
        </w:rPr>
        <w:t>Профессии</w:t>
      </w:r>
      <w:r w:rsidRPr="00DA3958">
        <w:rPr>
          <w:spacing w:val="48"/>
          <w:sz w:val="24"/>
          <w:szCs w:val="24"/>
        </w:rPr>
        <w:t xml:space="preserve"> </w:t>
      </w:r>
      <w:r w:rsidRPr="00DA3958">
        <w:rPr>
          <w:sz w:val="24"/>
          <w:szCs w:val="24"/>
        </w:rPr>
        <w:t>родных</w:t>
      </w:r>
      <w:r w:rsidRPr="00DA3958">
        <w:rPr>
          <w:spacing w:val="46"/>
          <w:sz w:val="24"/>
          <w:szCs w:val="24"/>
        </w:rPr>
        <w:t xml:space="preserve"> </w:t>
      </w:r>
      <w:r w:rsidRPr="00DA3958">
        <w:rPr>
          <w:sz w:val="24"/>
          <w:szCs w:val="24"/>
        </w:rPr>
        <w:t>и</w:t>
      </w:r>
      <w:r w:rsidRPr="00DA3958">
        <w:rPr>
          <w:spacing w:val="48"/>
          <w:sz w:val="24"/>
          <w:szCs w:val="24"/>
        </w:rPr>
        <w:t xml:space="preserve"> </w:t>
      </w:r>
      <w:r w:rsidRPr="00DA3958">
        <w:rPr>
          <w:sz w:val="24"/>
          <w:szCs w:val="24"/>
        </w:rPr>
        <w:t>знакомых.</w:t>
      </w:r>
      <w:r w:rsidRPr="00DA3958">
        <w:rPr>
          <w:spacing w:val="44"/>
          <w:sz w:val="24"/>
          <w:szCs w:val="24"/>
        </w:rPr>
        <w:t xml:space="preserve"> </w:t>
      </w:r>
      <w:r w:rsidRPr="00DA3958">
        <w:rPr>
          <w:sz w:val="24"/>
          <w:szCs w:val="24"/>
        </w:rPr>
        <w:t>Выбор</w:t>
      </w:r>
      <w:r w:rsidRPr="00DA3958">
        <w:rPr>
          <w:spacing w:val="46"/>
          <w:sz w:val="24"/>
          <w:szCs w:val="24"/>
        </w:rPr>
        <w:t xml:space="preserve"> </w:t>
      </w:r>
      <w:r w:rsidRPr="00DA3958">
        <w:rPr>
          <w:sz w:val="24"/>
          <w:szCs w:val="24"/>
        </w:rPr>
        <w:t>профессии.</w:t>
      </w:r>
      <w:r w:rsidRPr="00DA3958">
        <w:rPr>
          <w:spacing w:val="47"/>
          <w:sz w:val="24"/>
          <w:szCs w:val="24"/>
        </w:rPr>
        <w:t xml:space="preserve"> </w:t>
      </w:r>
      <w:r w:rsidRPr="00DA3958">
        <w:rPr>
          <w:sz w:val="24"/>
          <w:szCs w:val="24"/>
        </w:rPr>
        <w:t>Мастера</w:t>
      </w:r>
      <w:r w:rsidRPr="00DA3958">
        <w:rPr>
          <w:spacing w:val="-57"/>
          <w:sz w:val="24"/>
          <w:szCs w:val="24"/>
        </w:rPr>
        <w:t xml:space="preserve"> </w:t>
      </w:r>
      <w:r w:rsidRPr="00DA3958">
        <w:rPr>
          <w:sz w:val="24"/>
          <w:szCs w:val="24"/>
        </w:rPr>
        <w:t>прикладного</w:t>
      </w:r>
      <w:r w:rsidRPr="00DA3958">
        <w:rPr>
          <w:spacing w:val="-1"/>
          <w:sz w:val="24"/>
          <w:szCs w:val="24"/>
        </w:rPr>
        <w:t xml:space="preserve"> </w:t>
      </w:r>
      <w:r w:rsidRPr="00DA3958">
        <w:rPr>
          <w:sz w:val="24"/>
          <w:szCs w:val="24"/>
        </w:rPr>
        <w:t>искусства.</w:t>
      </w:r>
      <w:r w:rsidRPr="00DA3958">
        <w:rPr>
          <w:spacing w:val="1"/>
          <w:sz w:val="24"/>
          <w:szCs w:val="24"/>
        </w:rPr>
        <w:t xml:space="preserve"> </w:t>
      </w:r>
      <w:r w:rsidRPr="00DA3958">
        <w:rPr>
          <w:sz w:val="24"/>
          <w:szCs w:val="24"/>
        </w:rPr>
        <w:t>Современные</w:t>
      </w:r>
      <w:r w:rsidRPr="00DA3958">
        <w:rPr>
          <w:spacing w:val="-2"/>
          <w:sz w:val="24"/>
          <w:szCs w:val="24"/>
        </w:rPr>
        <w:t xml:space="preserve"> </w:t>
      </w:r>
      <w:r w:rsidRPr="00DA3958">
        <w:rPr>
          <w:sz w:val="24"/>
          <w:szCs w:val="24"/>
        </w:rPr>
        <w:t>достижения</w:t>
      </w:r>
      <w:r w:rsidRPr="00DA3958">
        <w:rPr>
          <w:spacing w:val="-1"/>
          <w:sz w:val="24"/>
          <w:szCs w:val="24"/>
        </w:rPr>
        <w:t xml:space="preserve"> </w:t>
      </w:r>
      <w:r w:rsidRPr="00DA3958">
        <w:rPr>
          <w:sz w:val="24"/>
          <w:szCs w:val="24"/>
        </w:rPr>
        <w:t>науки и</w:t>
      </w:r>
      <w:r w:rsidRPr="00DA3958">
        <w:rPr>
          <w:spacing w:val="-1"/>
          <w:sz w:val="24"/>
          <w:szCs w:val="24"/>
        </w:rPr>
        <w:t xml:space="preserve"> </w:t>
      </w:r>
      <w:r w:rsidRPr="00DA3958">
        <w:rPr>
          <w:sz w:val="24"/>
          <w:szCs w:val="24"/>
        </w:rPr>
        <w:t>практики.</w:t>
      </w:r>
    </w:p>
    <w:p w14:paraId="1FE0D256" w14:textId="77777777" w:rsidR="00DA3958" w:rsidRPr="00DA3958" w:rsidRDefault="00DA3958" w:rsidP="00DA3958">
      <w:pPr>
        <w:spacing w:line="276" w:lineRule="auto"/>
        <w:ind w:left="212" w:right="4495"/>
        <w:rPr>
          <w:sz w:val="24"/>
          <w:szCs w:val="24"/>
        </w:rPr>
      </w:pPr>
      <w:r w:rsidRPr="00DA3958">
        <w:rPr>
          <w:sz w:val="24"/>
          <w:szCs w:val="24"/>
        </w:rPr>
        <w:t>Повторение и закрепление состава чувашского алфавита.</w:t>
      </w:r>
      <w:r w:rsidRPr="00DA3958">
        <w:rPr>
          <w:spacing w:val="1"/>
          <w:sz w:val="24"/>
          <w:szCs w:val="24"/>
        </w:rPr>
        <w:t xml:space="preserve"> </w:t>
      </w:r>
      <w:r w:rsidRPr="00DA3958">
        <w:rPr>
          <w:sz w:val="24"/>
          <w:szCs w:val="24"/>
        </w:rPr>
        <w:t>Основные орфографические принципы в чувашском языке.</w:t>
      </w:r>
      <w:r w:rsidRPr="00DA3958">
        <w:rPr>
          <w:spacing w:val="-57"/>
          <w:sz w:val="24"/>
          <w:szCs w:val="24"/>
        </w:rPr>
        <w:t xml:space="preserve"> </w:t>
      </w:r>
      <w:r w:rsidRPr="00DA3958">
        <w:rPr>
          <w:sz w:val="24"/>
          <w:szCs w:val="24"/>
        </w:rPr>
        <w:t>Правописание</w:t>
      </w:r>
      <w:r w:rsidRPr="00DA3958">
        <w:rPr>
          <w:spacing w:val="-3"/>
          <w:sz w:val="24"/>
          <w:szCs w:val="24"/>
        </w:rPr>
        <w:t xml:space="preserve"> </w:t>
      </w:r>
      <w:r w:rsidRPr="00DA3958">
        <w:rPr>
          <w:sz w:val="24"/>
          <w:szCs w:val="24"/>
        </w:rPr>
        <w:t>гласных</w:t>
      </w:r>
      <w:r w:rsidRPr="00DA3958">
        <w:rPr>
          <w:spacing w:val="-1"/>
          <w:sz w:val="24"/>
          <w:szCs w:val="24"/>
        </w:rPr>
        <w:t xml:space="preserve"> </w:t>
      </w:r>
      <w:r w:rsidRPr="00DA3958">
        <w:rPr>
          <w:sz w:val="24"/>
          <w:szCs w:val="24"/>
        </w:rPr>
        <w:t>и</w:t>
      </w:r>
      <w:r w:rsidRPr="00DA3958">
        <w:rPr>
          <w:spacing w:val="-2"/>
          <w:sz w:val="24"/>
          <w:szCs w:val="24"/>
        </w:rPr>
        <w:t xml:space="preserve"> </w:t>
      </w:r>
      <w:r w:rsidRPr="00DA3958">
        <w:rPr>
          <w:sz w:val="24"/>
          <w:szCs w:val="24"/>
        </w:rPr>
        <w:t>согласных, употребление</w:t>
      </w:r>
      <w:r w:rsidRPr="00DA3958">
        <w:rPr>
          <w:spacing w:val="-3"/>
          <w:sz w:val="24"/>
          <w:szCs w:val="24"/>
        </w:rPr>
        <w:t xml:space="preserve"> </w:t>
      </w:r>
      <w:r w:rsidRPr="00DA3958">
        <w:rPr>
          <w:sz w:val="24"/>
          <w:szCs w:val="24"/>
        </w:rPr>
        <w:t>ъ</w:t>
      </w:r>
      <w:r w:rsidRPr="00DA3958">
        <w:rPr>
          <w:spacing w:val="-2"/>
          <w:sz w:val="24"/>
          <w:szCs w:val="24"/>
        </w:rPr>
        <w:t xml:space="preserve"> </w:t>
      </w:r>
      <w:r w:rsidRPr="00DA3958">
        <w:rPr>
          <w:sz w:val="24"/>
          <w:szCs w:val="24"/>
        </w:rPr>
        <w:t>и</w:t>
      </w:r>
      <w:r w:rsidRPr="00DA3958">
        <w:rPr>
          <w:spacing w:val="-4"/>
          <w:sz w:val="24"/>
          <w:szCs w:val="24"/>
        </w:rPr>
        <w:t xml:space="preserve"> </w:t>
      </w:r>
      <w:r w:rsidRPr="00DA3958">
        <w:rPr>
          <w:sz w:val="24"/>
          <w:szCs w:val="24"/>
        </w:rPr>
        <w:t>ь.</w:t>
      </w:r>
    </w:p>
    <w:p w14:paraId="0EF1FF24" w14:textId="77777777" w:rsidR="00DA3958" w:rsidRPr="00DA3958" w:rsidRDefault="00DA3958" w:rsidP="00DA3958">
      <w:pPr>
        <w:spacing w:line="276" w:lineRule="auto"/>
        <w:ind w:left="212" w:right="5545"/>
        <w:rPr>
          <w:sz w:val="24"/>
          <w:szCs w:val="24"/>
        </w:rPr>
      </w:pPr>
      <w:r w:rsidRPr="00DA3958">
        <w:rPr>
          <w:sz w:val="24"/>
          <w:szCs w:val="24"/>
        </w:rPr>
        <w:t>Слитное, дефисное и раздельное написание слов.</w:t>
      </w:r>
      <w:r w:rsidRPr="00DA3958">
        <w:rPr>
          <w:spacing w:val="-57"/>
          <w:sz w:val="24"/>
          <w:szCs w:val="24"/>
        </w:rPr>
        <w:t xml:space="preserve"> </w:t>
      </w:r>
      <w:r w:rsidRPr="00DA3958">
        <w:rPr>
          <w:sz w:val="24"/>
          <w:szCs w:val="24"/>
        </w:rPr>
        <w:t>Употребление</w:t>
      </w:r>
      <w:r w:rsidRPr="00DA3958">
        <w:rPr>
          <w:spacing w:val="-3"/>
          <w:sz w:val="24"/>
          <w:szCs w:val="24"/>
        </w:rPr>
        <w:t xml:space="preserve"> </w:t>
      </w:r>
      <w:r w:rsidRPr="00DA3958">
        <w:rPr>
          <w:sz w:val="24"/>
          <w:szCs w:val="24"/>
        </w:rPr>
        <w:t>строчной</w:t>
      </w:r>
      <w:r w:rsidRPr="00DA3958">
        <w:rPr>
          <w:spacing w:val="-1"/>
          <w:sz w:val="24"/>
          <w:szCs w:val="24"/>
        </w:rPr>
        <w:t xml:space="preserve"> </w:t>
      </w:r>
      <w:r w:rsidRPr="00DA3958">
        <w:rPr>
          <w:sz w:val="24"/>
          <w:szCs w:val="24"/>
        </w:rPr>
        <w:t>и</w:t>
      </w:r>
      <w:r w:rsidRPr="00DA3958">
        <w:rPr>
          <w:spacing w:val="-1"/>
          <w:sz w:val="24"/>
          <w:szCs w:val="24"/>
        </w:rPr>
        <w:t xml:space="preserve"> </w:t>
      </w:r>
      <w:r w:rsidRPr="00DA3958">
        <w:rPr>
          <w:sz w:val="24"/>
          <w:szCs w:val="24"/>
        </w:rPr>
        <w:t>прописной</w:t>
      </w:r>
      <w:r w:rsidRPr="00DA3958">
        <w:rPr>
          <w:spacing w:val="-2"/>
          <w:sz w:val="24"/>
          <w:szCs w:val="24"/>
        </w:rPr>
        <w:t xml:space="preserve"> </w:t>
      </w:r>
      <w:r w:rsidRPr="00DA3958">
        <w:rPr>
          <w:sz w:val="24"/>
          <w:szCs w:val="24"/>
        </w:rPr>
        <w:t>букв.</w:t>
      </w:r>
    </w:p>
    <w:p w14:paraId="74D5D002" w14:textId="77777777" w:rsidR="00DA3958" w:rsidRPr="00DA3958" w:rsidRDefault="00DA3958" w:rsidP="00DA3958">
      <w:pPr>
        <w:spacing w:before="2" w:line="276" w:lineRule="auto"/>
        <w:ind w:left="212" w:right="706"/>
        <w:rPr>
          <w:sz w:val="24"/>
          <w:szCs w:val="24"/>
        </w:rPr>
      </w:pPr>
      <w:r w:rsidRPr="00DA3958">
        <w:rPr>
          <w:sz w:val="24"/>
          <w:szCs w:val="24"/>
        </w:rPr>
        <w:t>Использование</w:t>
      </w:r>
      <w:r w:rsidRPr="00DA3958">
        <w:rPr>
          <w:spacing w:val="1"/>
          <w:sz w:val="24"/>
          <w:szCs w:val="24"/>
        </w:rPr>
        <w:t xml:space="preserve"> </w:t>
      </w:r>
      <w:r w:rsidRPr="00DA3958">
        <w:rPr>
          <w:sz w:val="24"/>
          <w:szCs w:val="24"/>
        </w:rPr>
        <w:t>орфографических</w:t>
      </w:r>
      <w:r w:rsidRPr="00DA3958">
        <w:rPr>
          <w:spacing w:val="1"/>
          <w:sz w:val="24"/>
          <w:szCs w:val="24"/>
        </w:rPr>
        <w:t xml:space="preserve"> </w:t>
      </w:r>
      <w:r w:rsidRPr="00DA3958">
        <w:rPr>
          <w:sz w:val="24"/>
          <w:szCs w:val="24"/>
        </w:rPr>
        <w:t>словарей</w:t>
      </w:r>
      <w:r w:rsidRPr="00DA3958">
        <w:rPr>
          <w:spacing w:val="1"/>
          <w:sz w:val="24"/>
          <w:szCs w:val="24"/>
        </w:rPr>
        <w:t xml:space="preserve"> </w:t>
      </w:r>
      <w:r w:rsidRPr="00DA3958">
        <w:rPr>
          <w:sz w:val="24"/>
          <w:szCs w:val="24"/>
        </w:rPr>
        <w:t>и</w:t>
      </w:r>
      <w:r w:rsidRPr="00DA3958">
        <w:rPr>
          <w:spacing w:val="1"/>
          <w:sz w:val="24"/>
          <w:szCs w:val="24"/>
        </w:rPr>
        <w:t xml:space="preserve"> </w:t>
      </w:r>
      <w:r w:rsidRPr="00DA3958">
        <w:rPr>
          <w:sz w:val="24"/>
          <w:szCs w:val="24"/>
        </w:rPr>
        <w:t>другой</w:t>
      </w:r>
      <w:r w:rsidRPr="00DA3958">
        <w:rPr>
          <w:spacing w:val="1"/>
          <w:sz w:val="24"/>
          <w:szCs w:val="24"/>
        </w:rPr>
        <w:t xml:space="preserve"> </w:t>
      </w:r>
      <w:r w:rsidRPr="00DA3958">
        <w:rPr>
          <w:sz w:val="24"/>
          <w:szCs w:val="24"/>
        </w:rPr>
        <w:t>справочной</w:t>
      </w:r>
      <w:r w:rsidRPr="00DA3958">
        <w:rPr>
          <w:spacing w:val="1"/>
          <w:sz w:val="24"/>
          <w:szCs w:val="24"/>
        </w:rPr>
        <w:t xml:space="preserve"> </w:t>
      </w:r>
      <w:r w:rsidRPr="00DA3958">
        <w:rPr>
          <w:sz w:val="24"/>
          <w:szCs w:val="24"/>
        </w:rPr>
        <w:t>литературы</w:t>
      </w:r>
      <w:r w:rsidRPr="00DA3958">
        <w:rPr>
          <w:spacing w:val="1"/>
          <w:sz w:val="24"/>
          <w:szCs w:val="24"/>
        </w:rPr>
        <w:t xml:space="preserve"> </w:t>
      </w:r>
      <w:r w:rsidRPr="00DA3958">
        <w:rPr>
          <w:sz w:val="24"/>
          <w:szCs w:val="24"/>
        </w:rPr>
        <w:t>при</w:t>
      </w:r>
      <w:r w:rsidRPr="00DA3958">
        <w:rPr>
          <w:spacing w:val="1"/>
          <w:sz w:val="24"/>
          <w:szCs w:val="24"/>
        </w:rPr>
        <w:t xml:space="preserve"> </w:t>
      </w:r>
      <w:r w:rsidRPr="00DA3958">
        <w:rPr>
          <w:sz w:val="24"/>
          <w:szCs w:val="24"/>
        </w:rPr>
        <w:t>развитии</w:t>
      </w:r>
      <w:r w:rsidRPr="00DA3958">
        <w:rPr>
          <w:spacing w:val="-57"/>
          <w:sz w:val="24"/>
          <w:szCs w:val="24"/>
        </w:rPr>
        <w:t xml:space="preserve"> </w:t>
      </w:r>
      <w:r w:rsidRPr="00DA3958">
        <w:rPr>
          <w:sz w:val="24"/>
          <w:szCs w:val="24"/>
        </w:rPr>
        <w:t>орфографической</w:t>
      </w:r>
      <w:r w:rsidRPr="00DA3958">
        <w:rPr>
          <w:spacing w:val="-1"/>
          <w:sz w:val="24"/>
          <w:szCs w:val="24"/>
        </w:rPr>
        <w:t xml:space="preserve"> </w:t>
      </w:r>
      <w:r w:rsidRPr="00DA3958">
        <w:rPr>
          <w:sz w:val="24"/>
          <w:szCs w:val="24"/>
        </w:rPr>
        <w:t>и пунктуационной</w:t>
      </w:r>
      <w:r w:rsidRPr="00DA3958">
        <w:rPr>
          <w:spacing w:val="-1"/>
          <w:sz w:val="24"/>
          <w:szCs w:val="24"/>
        </w:rPr>
        <w:t xml:space="preserve"> </w:t>
      </w:r>
      <w:r w:rsidRPr="00DA3958">
        <w:rPr>
          <w:sz w:val="24"/>
          <w:szCs w:val="24"/>
        </w:rPr>
        <w:t>компетентности обучающихся.</w:t>
      </w:r>
    </w:p>
    <w:p w14:paraId="4999C4F4" w14:textId="77777777" w:rsidR="00DA3958" w:rsidRPr="00DA3958" w:rsidRDefault="00DA3958" w:rsidP="00DA3958">
      <w:pPr>
        <w:spacing w:line="275" w:lineRule="exact"/>
        <w:ind w:left="212"/>
        <w:rPr>
          <w:sz w:val="24"/>
          <w:szCs w:val="24"/>
        </w:rPr>
      </w:pPr>
      <w:r w:rsidRPr="00DA3958">
        <w:rPr>
          <w:sz w:val="24"/>
          <w:szCs w:val="24"/>
        </w:rPr>
        <w:t>Сложноподчинённые</w:t>
      </w:r>
      <w:r w:rsidRPr="00DA3958">
        <w:rPr>
          <w:spacing w:val="-6"/>
          <w:sz w:val="24"/>
          <w:szCs w:val="24"/>
        </w:rPr>
        <w:t xml:space="preserve"> </w:t>
      </w:r>
      <w:r w:rsidRPr="00DA3958">
        <w:rPr>
          <w:sz w:val="24"/>
          <w:szCs w:val="24"/>
        </w:rPr>
        <w:t>предложения</w:t>
      </w:r>
      <w:r w:rsidRPr="00DA3958">
        <w:rPr>
          <w:spacing w:val="-3"/>
          <w:sz w:val="24"/>
          <w:szCs w:val="24"/>
        </w:rPr>
        <w:t xml:space="preserve"> </w:t>
      </w:r>
      <w:r w:rsidRPr="00DA3958">
        <w:rPr>
          <w:sz w:val="24"/>
          <w:szCs w:val="24"/>
        </w:rPr>
        <w:t>с</w:t>
      </w:r>
      <w:r w:rsidRPr="00DA3958">
        <w:rPr>
          <w:spacing w:val="-4"/>
          <w:sz w:val="24"/>
          <w:szCs w:val="24"/>
        </w:rPr>
        <w:t xml:space="preserve"> </w:t>
      </w:r>
      <w:r w:rsidRPr="00DA3958">
        <w:rPr>
          <w:sz w:val="24"/>
          <w:szCs w:val="24"/>
        </w:rPr>
        <w:t>придаточными условия</w:t>
      </w:r>
      <w:r w:rsidRPr="00DA3958">
        <w:rPr>
          <w:spacing w:val="-3"/>
          <w:sz w:val="24"/>
          <w:szCs w:val="24"/>
        </w:rPr>
        <w:t xml:space="preserve"> </w:t>
      </w:r>
      <w:r w:rsidRPr="00DA3958">
        <w:rPr>
          <w:sz w:val="24"/>
          <w:szCs w:val="24"/>
        </w:rPr>
        <w:t>и</w:t>
      </w:r>
      <w:r w:rsidRPr="00DA3958">
        <w:rPr>
          <w:spacing w:val="-3"/>
          <w:sz w:val="24"/>
          <w:szCs w:val="24"/>
        </w:rPr>
        <w:t xml:space="preserve"> </w:t>
      </w:r>
      <w:r w:rsidRPr="00DA3958">
        <w:rPr>
          <w:sz w:val="24"/>
          <w:szCs w:val="24"/>
        </w:rPr>
        <w:t>цели.</w:t>
      </w:r>
    </w:p>
    <w:p w14:paraId="2B259198" w14:textId="77777777" w:rsidR="00DA3958" w:rsidRPr="00DA3958" w:rsidRDefault="00DA3958" w:rsidP="00803E13">
      <w:pPr>
        <w:numPr>
          <w:ilvl w:val="2"/>
          <w:numId w:val="106"/>
        </w:numPr>
        <w:tabs>
          <w:tab w:val="left" w:pos="1054"/>
        </w:tabs>
        <w:spacing w:before="40"/>
        <w:ind w:left="1053" w:hanging="842"/>
        <w:rPr>
          <w:sz w:val="24"/>
        </w:rPr>
      </w:pPr>
      <w:r w:rsidRPr="00DA3958">
        <w:rPr>
          <w:sz w:val="24"/>
        </w:rPr>
        <w:t>Кăмăл-сипет</w:t>
      </w:r>
      <w:r w:rsidRPr="00DA3958">
        <w:rPr>
          <w:spacing w:val="1"/>
          <w:sz w:val="24"/>
        </w:rPr>
        <w:t xml:space="preserve"> </w:t>
      </w:r>
      <w:r w:rsidRPr="00DA3958">
        <w:rPr>
          <w:sz w:val="24"/>
        </w:rPr>
        <w:t>урокĕсем</w:t>
      </w:r>
      <w:r w:rsidRPr="00DA3958">
        <w:rPr>
          <w:spacing w:val="-4"/>
          <w:sz w:val="24"/>
        </w:rPr>
        <w:t xml:space="preserve"> </w:t>
      </w:r>
      <w:r w:rsidRPr="00DA3958">
        <w:rPr>
          <w:sz w:val="24"/>
        </w:rPr>
        <w:t>(Мораль</w:t>
      </w:r>
      <w:r w:rsidRPr="00DA3958">
        <w:rPr>
          <w:spacing w:val="-3"/>
          <w:sz w:val="24"/>
        </w:rPr>
        <w:t xml:space="preserve"> </w:t>
      </w:r>
      <w:r w:rsidRPr="00DA3958">
        <w:rPr>
          <w:sz w:val="24"/>
        </w:rPr>
        <w:t>и</w:t>
      </w:r>
      <w:r w:rsidRPr="00DA3958">
        <w:rPr>
          <w:spacing w:val="-3"/>
          <w:sz w:val="24"/>
        </w:rPr>
        <w:t xml:space="preserve"> </w:t>
      </w:r>
      <w:r w:rsidRPr="00DA3958">
        <w:rPr>
          <w:sz w:val="24"/>
        </w:rPr>
        <w:t>этика</w:t>
      </w:r>
      <w:r w:rsidRPr="00DA3958">
        <w:rPr>
          <w:spacing w:val="-4"/>
          <w:sz w:val="24"/>
        </w:rPr>
        <w:t xml:space="preserve"> </w:t>
      </w:r>
      <w:r w:rsidRPr="00DA3958">
        <w:rPr>
          <w:sz w:val="24"/>
        </w:rPr>
        <w:t>в</w:t>
      </w:r>
      <w:r w:rsidRPr="00DA3958">
        <w:rPr>
          <w:spacing w:val="-4"/>
          <w:sz w:val="24"/>
        </w:rPr>
        <w:t xml:space="preserve"> </w:t>
      </w:r>
      <w:r w:rsidRPr="00DA3958">
        <w:rPr>
          <w:sz w:val="24"/>
        </w:rPr>
        <w:t>поведении</w:t>
      </w:r>
      <w:r w:rsidRPr="00DA3958">
        <w:rPr>
          <w:spacing w:val="-3"/>
          <w:sz w:val="24"/>
        </w:rPr>
        <w:t xml:space="preserve"> </w:t>
      </w:r>
      <w:r w:rsidRPr="00DA3958">
        <w:rPr>
          <w:sz w:val="24"/>
        </w:rPr>
        <w:t>человека).</w:t>
      </w:r>
    </w:p>
    <w:p w14:paraId="5B4F3C99" w14:textId="77777777" w:rsidR="00DA3958" w:rsidRPr="00DA3958" w:rsidRDefault="00DA3958" w:rsidP="00DA3958">
      <w:pPr>
        <w:spacing w:before="44" w:line="276" w:lineRule="auto"/>
        <w:ind w:left="212" w:right="408"/>
        <w:rPr>
          <w:sz w:val="24"/>
          <w:szCs w:val="24"/>
        </w:rPr>
      </w:pPr>
      <w:r w:rsidRPr="00DA3958">
        <w:rPr>
          <w:sz w:val="24"/>
          <w:szCs w:val="24"/>
        </w:rPr>
        <w:t>Культура</w:t>
      </w:r>
      <w:r w:rsidRPr="00DA3958">
        <w:rPr>
          <w:spacing w:val="40"/>
          <w:sz w:val="24"/>
          <w:szCs w:val="24"/>
        </w:rPr>
        <w:t xml:space="preserve"> </w:t>
      </w:r>
      <w:r w:rsidRPr="00DA3958">
        <w:rPr>
          <w:sz w:val="24"/>
          <w:szCs w:val="24"/>
        </w:rPr>
        <w:t>межличностных</w:t>
      </w:r>
      <w:r w:rsidRPr="00DA3958">
        <w:rPr>
          <w:spacing w:val="44"/>
          <w:sz w:val="24"/>
          <w:szCs w:val="24"/>
        </w:rPr>
        <w:t xml:space="preserve"> </w:t>
      </w:r>
      <w:r w:rsidRPr="00DA3958">
        <w:rPr>
          <w:sz w:val="24"/>
          <w:szCs w:val="24"/>
        </w:rPr>
        <w:t>отношений.</w:t>
      </w:r>
      <w:r w:rsidRPr="00DA3958">
        <w:rPr>
          <w:spacing w:val="42"/>
          <w:sz w:val="24"/>
          <w:szCs w:val="24"/>
        </w:rPr>
        <w:t xml:space="preserve"> </w:t>
      </w:r>
      <w:r w:rsidRPr="00DA3958">
        <w:rPr>
          <w:sz w:val="24"/>
          <w:szCs w:val="24"/>
        </w:rPr>
        <w:t>Толерантность.</w:t>
      </w:r>
      <w:r w:rsidRPr="00DA3958">
        <w:rPr>
          <w:spacing w:val="41"/>
          <w:sz w:val="24"/>
          <w:szCs w:val="24"/>
        </w:rPr>
        <w:t xml:space="preserve"> </w:t>
      </w:r>
      <w:r w:rsidRPr="00DA3958">
        <w:rPr>
          <w:sz w:val="24"/>
          <w:szCs w:val="24"/>
        </w:rPr>
        <w:t>Нравственные</w:t>
      </w:r>
      <w:r w:rsidRPr="00DA3958">
        <w:rPr>
          <w:spacing w:val="41"/>
          <w:sz w:val="24"/>
          <w:szCs w:val="24"/>
        </w:rPr>
        <w:t xml:space="preserve"> </w:t>
      </w:r>
      <w:r w:rsidRPr="00DA3958">
        <w:rPr>
          <w:sz w:val="24"/>
          <w:szCs w:val="24"/>
        </w:rPr>
        <w:t>ценности</w:t>
      </w:r>
      <w:r w:rsidRPr="00DA3958">
        <w:rPr>
          <w:spacing w:val="43"/>
          <w:sz w:val="24"/>
          <w:szCs w:val="24"/>
        </w:rPr>
        <w:t xml:space="preserve"> </w:t>
      </w:r>
      <w:r w:rsidRPr="00DA3958">
        <w:rPr>
          <w:sz w:val="24"/>
          <w:szCs w:val="24"/>
        </w:rPr>
        <w:t>разных</w:t>
      </w:r>
      <w:r w:rsidRPr="00DA3958">
        <w:rPr>
          <w:spacing w:val="42"/>
          <w:sz w:val="24"/>
          <w:szCs w:val="24"/>
        </w:rPr>
        <w:t xml:space="preserve"> </w:t>
      </w:r>
      <w:r w:rsidRPr="00DA3958">
        <w:rPr>
          <w:sz w:val="24"/>
          <w:szCs w:val="24"/>
        </w:rPr>
        <w:t>народов.</w:t>
      </w:r>
      <w:r w:rsidRPr="00DA3958">
        <w:rPr>
          <w:spacing w:val="-57"/>
          <w:sz w:val="24"/>
          <w:szCs w:val="24"/>
        </w:rPr>
        <w:t xml:space="preserve"> </w:t>
      </w:r>
      <w:r w:rsidRPr="00DA3958">
        <w:rPr>
          <w:sz w:val="24"/>
          <w:szCs w:val="24"/>
        </w:rPr>
        <w:t>Духовно-нравственные</w:t>
      </w:r>
      <w:r w:rsidRPr="00DA3958">
        <w:rPr>
          <w:spacing w:val="-1"/>
          <w:sz w:val="24"/>
          <w:szCs w:val="24"/>
        </w:rPr>
        <w:t xml:space="preserve"> </w:t>
      </w:r>
      <w:r w:rsidRPr="00DA3958">
        <w:rPr>
          <w:sz w:val="24"/>
          <w:szCs w:val="24"/>
        </w:rPr>
        <w:t>ценности современного</w:t>
      </w:r>
      <w:r w:rsidRPr="00DA3958">
        <w:rPr>
          <w:spacing w:val="-3"/>
          <w:sz w:val="24"/>
          <w:szCs w:val="24"/>
        </w:rPr>
        <w:t xml:space="preserve"> </w:t>
      </w:r>
      <w:r w:rsidRPr="00DA3958">
        <w:rPr>
          <w:sz w:val="24"/>
          <w:szCs w:val="24"/>
        </w:rPr>
        <w:t>общества.</w:t>
      </w:r>
    </w:p>
    <w:p w14:paraId="09D4A542" w14:textId="77777777" w:rsidR="00DA3958" w:rsidRPr="00DA3958" w:rsidRDefault="00DA3958" w:rsidP="00DA3958">
      <w:pPr>
        <w:spacing w:line="276" w:lineRule="auto"/>
        <w:ind w:left="212" w:right="3783"/>
        <w:rPr>
          <w:sz w:val="24"/>
          <w:szCs w:val="24"/>
        </w:rPr>
      </w:pPr>
      <w:r w:rsidRPr="00DA3958">
        <w:rPr>
          <w:sz w:val="24"/>
          <w:szCs w:val="24"/>
        </w:rPr>
        <w:t>Лексическое значение слова. Однозначные и многозначные слова.</w:t>
      </w:r>
      <w:r w:rsidRPr="00DA3958">
        <w:rPr>
          <w:spacing w:val="-57"/>
          <w:sz w:val="24"/>
          <w:szCs w:val="24"/>
        </w:rPr>
        <w:t xml:space="preserve"> </w:t>
      </w:r>
      <w:r w:rsidRPr="00DA3958">
        <w:rPr>
          <w:sz w:val="24"/>
          <w:szCs w:val="24"/>
        </w:rPr>
        <w:t>Прямое</w:t>
      </w:r>
      <w:r w:rsidRPr="00DA3958">
        <w:rPr>
          <w:spacing w:val="-2"/>
          <w:sz w:val="24"/>
          <w:szCs w:val="24"/>
        </w:rPr>
        <w:t xml:space="preserve"> </w:t>
      </w:r>
      <w:r w:rsidRPr="00DA3958">
        <w:rPr>
          <w:sz w:val="24"/>
          <w:szCs w:val="24"/>
        </w:rPr>
        <w:t>и переносное</w:t>
      </w:r>
      <w:r w:rsidRPr="00DA3958">
        <w:rPr>
          <w:spacing w:val="-2"/>
          <w:sz w:val="24"/>
          <w:szCs w:val="24"/>
        </w:rPr>
        <w:t xml:space="preserve"> </w:t>
      </w:r>
      <w:r w:rsidRPr="00DA3958">
        <w:rPr>
          <w:sz w:val="24"/>
          <w:szCs w:val="24"/>
        </w:rPr>
        <w:t>значения слова</w:t>
      </w:r>
      <w:r w:rsidRPr="00DA3958">
        <w:rPr>
          <w:spacing w:val="-3"/>
          <w:sz w:val="24"/>
          <w:szCs w:val="24"/>
        </w:rPr>
        <w:t xml:space="preserve"> </w:t>
      </w:r>
      <w:r w:rsidRPr="00DA3958">
        <w:rPr>
          <w:sz w:val="24"/>
          <w:szCs w:val="24"/>
        </w:rPr>
        <w:t>(повторение).</w:t>
      </w:r>
    </w:p>
    <w:p w14:paraId="3DD48921" w14:textId="77777777" w:rsidR="00DA3958" w:rsidRPr="00DA3958" w:rsidRDefault="00DA3958" w:rsidP="00DA3958">
      <w:pPr>
        <w:ind w:left="212"/>
        <w:rPr>
          <w:sz w:val="24"/>
          <w:szCs w:val="24"/>
        </w:rPr>
      </w:pPr>
      <w:r w:rsidRPr="00DA3958">
        <w:rPr>
          <w:sz w:val="24"/>
          <w:szCs w:val="24"/>
        </w:rPr>
        <w:t>Синонимы,</w:t>
      </w:r>
      <w:r w:rsidRPr="00DA3958">
        <w:rPr>
          <w:spacing w:val="-4"/>
          <w:sz w:val="24"/>
          <w:szCs w:val="24"/>
        </w:rPr>
        <w:t xml:space="preserve"> </w:t>
      </w:r>
      <w:r w:rsidRPr="00DA3958">
        <w:rPr>
          <w:sz w:val="24"/>
          <w:szCs w:val="24"/>
        </w:rPr>
        <w:t>антонимы,</w:t>
      </w:r>
      <w:r w:rsidRPr="00DA3958">
        <w:rPr>
          <w:spacing w:val="-7"/>
          <w:sz w:val="24"/>
          <w:szCs w:val="24"/>
        </w:rPr>
        <w:t xml:space="preserve"> </w:t>
      </w:r>
      <w:r w:rsidRPr="00DA3958">
        <w:rPr>
          <w:sz w:val="24"/>
          <w:szCs w:val="24"/>
        </w:rPr>
        <w:t>омонимы.</w:t>
      </w:r>
    </w:p>
    <w:p w14:paraId="1D9D7AA7" w14:textId="77777777" w:rsidR="00DA3958" w:rsidRPr="00DA3958" w:rsidRDefault="00DA3958" w:rsidP="00DA3958">
      <w:pPr>
        <w:spacing w:before="41" w:line="276" w:lineRule="auto"/>
        <w:ind w:left="212"/>
        <w:rPr>
          <w:sz w:val="24"/>
          <w:szCs w:val="24"/>
        </w:rPr>
      </w:pPr>
      <w:r w:rsidRPr="00DA3958">
        <w:rPr>
          <w:sz w:val="24"/>
          <w:szCs w:val="24"/>
        </w:rPr>
        <w:t>Исконно</w:t>
      </w:r>
      <w:r w:rsidRPr="00DA3958">
        <w:rPr>
          <w:spacing w:val="12"/>
          <w:sz w:val="24"/>
          <w:szCs w:val="24"/>
        </w:rPr>
        <w:t xml:space="preserve"> </w:t>
      </w:r>
      <w:r w:rsidRPr="00DA3958">
        <w:rPr>
          <w:sz w:val="24"/>
          <w:szCs w:val="24"/>
        </w:rPr>
        <w:t>чувашские</w:t>
      </w:r>
      <w:r w:rsidRPr="00DA3958">
        <w:rPr>
          <w:spacing w:val="12"/>
          <w:sz w:val="24"/>
          <w:szCs w:val="24"/>
        </w:rPr>
        <w:t xml:space="preserve"> </w:t>
      </w:r>
      <w:r w:rsidRPr="00DA3958">
        <w:rPr>
          <w:sz w:val="24"/>
          <w:szCs w:val="24"/>
        </w:rPr>
        <w:t>и</w:t>
      </w:r>
      <w:r w:rsidRPr="00DA3958">
        <w:rPr>
          <w:spacing w:val="14"/>
          <w:sz w:val="24"/>
          <w:szCs w:val="24"/>
        </w:rPr>
        <w:t xml:space="preserve"> </w:t>
      </w:r>
      <w:r w:rsidRPr="00DA3958">
        <w:rPr>
          <w:sz w:val="24"/>
          <w:szCs w:val="24"/>
        </w:rPr>
        <w:t>заимствованные</w:t>
      </w:r>
      <w:r w:rsidRPr="00DA3958">
        <w:rPr>
          <w:spacing w:val="11"/>
          <w:sz w:val="24"/>
          <w:szCs w:val="24"/>
        </w:rPr>
        <w:t xml:space="preserve"> </w:t>
      </w:r>
      <w:r w:rsidRPr="00DA3958">
        <w:rPr>
          <w:sz w:val="24"/>
          <w:szCs w:val="24"/>
        </w:rPr>
        <w:t>слова.</w:t>
      </w:r>
      <w:r w:rsidRPr="00DA3958">
        <w:rPr>
          <w:spacing w:val="15"/>
          <w:sz w:val="24"/>
          <w:szCs w:val="24"/>
        </w:rPr>
        <w:t xml:space="preserve"> </w:t>
      </w:r>
      <w:r w:rsidRPr="00DA3958">
        <w:rPr>
          <w:sz w:val="24"/>
          <w:szCs w:val="24"/>
        </w:rPr>
        <w:t>Активная</w:t>
      </w:r>
      <w:r w:rsidRPr="00DA3958">
        <w:rPr>
          <w:spacing w:val="11"/>
          <w:sz w:val="24"/>
          <w:szCs w:val="24"/>
        </w:rPr>
        <w:t xml:space="preserve"> </w:t>
      </w:r>
      <w:r w:rsidRPr="00DA3958">
        <w:rPr>
          <w:sz w:val="24"/>
          <w:szCs w:val="24"/>
        </w:rPr>
        <w:t>и</w:t>
      </w:r>
      <w:r w:rsidRPr="00DA3958">
        <w:rPr>
          <w:spacing w:val="11"/>
          <w:sz w:val="24"/>
          <w:szCs w:val="24"/>
        </w:rPr>
        <w:t xml:space="preserve"> </w:t>
      </w:r>
      <w:r w:rsidRPr="00DA3958">
        <w:rPr>
          <w:sz w:val="24"/>
          <w:szCs w:val="24"/>
        </w:rPr>
        <w:t>пассивная</w:t>
      </w:r>
      <w:r w:rsidRPr="00DA3958">
        <w:rPr>
          <w:spacing w:val="13"/>
          <w:sz w:val="24"/>
          <w:szCs w:val="24"/>
        </w:rPr>
        <w:t xml:space="preserve"> </w:t>
      </w:r>
      <w:r w:rsidRPr="00DA3958">
        <w:rPr>
          <w:sz w:val="24"/>
          <w:szCs w:val="24"/>
        </w:rPr>
        <w:t>лексика.</w:t>
      </w:r>
      <w:r w:rsidRPr="00DA3958">
        <w:rPr>
          <w:spacing w:val="13"/>
          <w:sz w:val="24"/>
          <w:szCs w:val="24"/>
        </w:rPr>
        <w:t xml:space="preserve"> </w:t>
      </w:r>
      <w:r w:rsidRPr="00DA3958">
        <w:rPr>
          <w:sz w:val="24"/>
          <w:szCs w:val="24"/>
        </w:rPr>
        <w:t>Устаревшие</w:t>
      </w:r>
      <w:r w:rsidRPr="00DA3958">
        <w:rPr>
          <w:spacing w:val="12"/>
          <w:sz w:val="24"/>
          <w:szCs w:val="24"/>
        </w:rPr>
        <w:t xml:space="preserve"> </w:t>
      </w:r>
      <w:r w:rsidRPr="00DA3958">
        <w:rPr>
          <w:sz w:val="24"/>
          <w:szCs w:val="24"/>
        </w:rPr>
        <w:t>слова</w:t>
      </w:r>
      <w:r w:rsidRPr="00DA3958">
        <w:rPr>
          <w:spacing w:val="11"/>
          <w:sz w:val="24"/>
          <w:szCs w:val="24"/>
        </w:rPr>
        <w:t xml:space="preserve"> </w:t>
      </w:r>
      <w:r w:rsidRPr="00DA3958">
        <w:rPr>
          <w:sz w:val="24"/>
          <w:szCs w:val="24"/>
        </w:rPr>
        <w:t>и</w:t>
      </w:r>
      <w:r w:rsidRPr="00DA3958">
        <w:rPr>
          <w:spacing w:val="-57"/>
          <w:sz w:val="24"/>
          <w:szCs w:val="24"/>
        </w:rPr>
        <w:t xml:space="preserve"> </w:t>
      </w:r>
      <w:r w:rsidRPr="00DA3958">
        <w:rPr>
          <w:sz w:val="24"/>
          <w:szCs w:val="24"/>
        </w:rPr>
        <w:t>неологизмы.</w:t>
      </w:r>
      <w:r w:rsidRPr="00DA3958">
        <w:rPr>
          <w:spacing w:val="-1"/>
          <w:sz w:val="24"/>
          <w:szCs w:val="24"/>
        </w:rPr>
        <w:t xml:space="preserve"> </w:t>
      </w:r>
      <w:r w:rsidRPr="00DA3958">
        <w:rPr>
          <w:sz w:val="24"/>
          <w:szCs w:val="24"/>
        </w:rPr>
        <w:t>Диалектизмы. Профессионализмы.</w:t>
      </w:r>
      <w:r w:rsidRPr="00DA3958">
        <w:rPr>
          <w:spacing w:val="-1"/>
          <w:sz w:val="24"/>
          <w:szCs w:val="24"/>
        </w:rPr>
        <w:t xml:space="preserve"> </w:t>
      </w:r>
      <w:r w:rsidRPr="00DA3958">
        <w:rPr>
          <w:sz w:val="24"/>
          <w:szCs w:val="24"/>
        </w:rPr>
        <w:t>Жаргонизмы. Фразеологизмы.</w:t>
      </w:r>
    </w:p>
    <w:p w14:paraId="3D770CF8" w14:textId="77777777" w:rsidR="00DA3958" w:rsidRPr="00DA3958" w:rsidRDefault="00DA3958" w:rsidP="00DA3958">
      <w:pPr>
        <w:spacing w:line="278" w:lineRule="auto"/>
        <w:ind w:left="212"/>
        <w:rPr>
          <w:sz w:val="24"/>
          <w:szCs w:val="24"/>
        </w:rPr>
      </w:pPr>
      <w:r w:rsidRPr="00DA3958">
        <w:rPr>
          <w:sz w:val="24"/>
          <w:szCs w:val="24"/>
        </w:rPr>
        <w:t>Использование</w:t>
      </w:r>
      <w:r w:rsidRPr="00DA3958">
        <w:rPr>
          <w:spacing w:val="27"/>
          <w:sz w:val="24"/>
          <w:szCs w:val="24"/>
        </w:rPr>
        <w:t xml:space="preserve"> </w:t>
      </w:r>
      <w:r w:rsidRPr="00DA3958">
        <w:rPr>
          <w:sz w:val="24"/>
          <w:szCs w:val="24"/>
        </w:rPr>
        <w:t>толковых,</w:t>
      </w:r>
      <w:r w:rsidRPr="00DA3958">
        <w:rPr>
          <w:spacing w:val="28"/>
          <w:sz w:val="24"/>
          <w:szCs w:val="24"/>
        </w:rPr>
        <w:t xml:space="preserve"> </w:t>
      </w:r>
      <w:r w:rsidRPr="00DA3958">
        <w:rPr>
          <w:sz w:val="24"/>
          <w:szCs w:val="24"/>
        </w:rPr>
        <w:t>фразеологических,</w:t>
      </w:r>
      <w:r w:rsidRPr="00DA3958">
        <w:rPr>
          <w:spacing w:val="24"/>
          <w:sz w:val="24"/>
          <w:szCs w:val="24"/>
        </w:rPr>
        <w:t xml:space="preserve"> </w:t>
      </w:r>
      <w:r w:rsidRPr="00DA3958">
        <w:rPr>
          <w:sz w:val="24"/>
          <w:szCs w:val="24"/>
        </w:rPr>
        <w:t>переводных</w:t>
      </w:r>
      <w:r w:rsidRPr="00DA3958">
        <w:rPr>
          <w:spacing w:val="30"/>
          <w:sz w:val="24"/>
          <w:szCs w:val="24"/>
        </w:rPr>
        <w:t xml:space="preserve"> </w:t>
      </w:r>
      <w:r w:rsidRPr="00DA3958">
        <w:rPr>
          <w:sz w:val="24"/>
          <w:szCs w:val="24"/>
        </w:rPr>
        <w:t>русско-чувашских</w:t>
      </w:r>
      <w:r w:rsidRPr="00DA3958">
        <w:rPr>
          <w:spacing w:val="28"/>
          <w:sz w:val="24"/>
          <w:szCs w:val="24"/>
        </w:rPr>
        <w:t xml:space="preserve"> </w:t>
      </w:r>
      <w:r w:rsidRPr="00DA3958">
        <w:rPr>
          <w:sz w:val="24"/>
          <w:szCs w:val="24"/>
        </w:rPr>
        <w:t>и</w:t>
      </w:r>
      <w:r w:rsidRPr="00DA3958">
        <w:rPr>
          <w:spacing w:val="30"/>
          <w:sz w:val="24"/>
          <w:szCs w:val="24"/>
        </w:rPr>
        <w:t xml:space="preserve"> </w:t>
      </w:r>
      <w:r w:rsidRPr="00DA3958">
        <w:rPr>
          <w:sz w:val="24"/>
          <w:szCs w:val="24"/>
        </w:rPr>
        <w:t>чувашско-русских</w:t>
      </w:r>
      <w:r w:rsidRPr="00DA3958">
        <w:rPr>
          <w:spacing w:val="-57"/>
          <w:sz w:val="24"/>
          <w:szCs w:val="24"/>
        </w:rPr>
        <w:t xml:space="preserve"> </w:t>
      </w:r>
      <w:r w:rsidRPr="00DA3958">
        <w:rPr>
          <w:sz w:val="24"/>
          <w:szCs w:val="24"/>
        </w:rPr>
        <w:t>словарей,</w:t>
      </w:r>
      <w:r w:rsidRPr="00DA3958">
        <w:rPr>
          <w:spacing w:val="-1"/>
          <w:sz w:val="24"/>
          <w:szCs w:val="24"/>
        </w:rPr>
        <w:t xml:space="preserve"> </w:t>
      </w:r>
      <w:r w:rsidRPr="00DA3958">
        <w:rPr>
          <w:sz w:val="24"/>
          <w:szCs w:val="24"/>
        </w:rPr>
        <w:t>словарей синонимов, антонимов и</w:t>
      </w:r>
      <w:r w:rsidRPr="00DA3958">
        <w:rPr>
          <w:spacing w:val="-1"/>
          <w:sz w:val="24"/>
          <w:szCs w:val="24"/>
        </w:rPr>
        <w:t xml:space="preserve"> </w:t>
      </w:r>
      <w:r w:rsidRPr="00DA3958">
        <w:rPr>
          <w:sz w:val="24"/>
          <w:szCs w:val="24"/>
        </w:rPr>
        <w:t>омонимов.</w:t>
      </w:r>
    </w:p>
    <w:p w14:paraId="1B3957B1" w14:textId="77777777" w:rsidR="00DA3958" w:rsidRPr="00DA3958" w:rsidRDefault="00DA3958" w:rsidP="00803E13">
      <w:pPr>
        <w:numPr>
          <w:ilvl w:val="2"/>
          <w:numId w:val="106"/>
        </w:numPr>
        <w:tabs>
          <w:tab w:val="left" w:pos="1054"/>
        </w:tabs>
        <w:spacing w:line="272" w:lineRule="exact"/>
        <w:ind w:left="1053" w:hanging="842"/>
        <w:rPr>
          <w:sz w:val="24"/>
        </w:rPr>
      </w:pPr>
      <w:r w:rsidRPr="00DA3958">
        <w:rPr>
          <w:sz w:val="24"/>
        </w:rPr>
        <w:t>Ĕмĕрсен</w:t>
      </w:r>
      <w:r w:rsidRPr="00DA3958">
        <w:rPr>
          <w:spacing w:val="-3"/>
          <w:sz w:val="24"/>
        </w:rPr>
        <w:t xml:space="preserve"> </w:t>
      </w:r>
      <w:r w:rsidRPr="00DA3958">
        <w:rPr>
          <w:sz w:val="24"/>
        </w:rPr>
        <w:t>ытарайми</w:t>
      </w:r>
      <w:r w:rsidRPr="00DA3958">
        <w:rPr>
          <w:spacing w:val="-3"/>
          <w:sz w:val="24"/>
        </w:rPr>
        <w:t xml:space="preserve"> </w:t>
      </w:r>
      <w:r w:rsidRPr="00DA3958">
        <w:rPr>
          <w:sz w:val="24"/>
        </w:rPr>
        <w:t>ахахĕ</w:t>
      </w:r>
      <w:r w:rsidRPr="00DA3958">
        <w:rPr>
          <w:spacing w:val="-4"/>
          <w:sz w:val="24"/>
        </w:rPr>
        <w:t xml:space="preserve"> </w:t>
      </w:r>
      <w:r w:rsidRPr="00DA3958">
        <w:rPr>
          <w:sz w:val="24"/>
        </w:rPr>
        <w:t>(Из</w:t>
      </w:r>
      <w:r w:rsidRPr="00DA3958">
        <w:rPr>
          <w:spacing w:val="-3"/>
          <w:sz w:val="24"/>
        </w:rPr>
        <w:t xml:space="preserve"> </w:t>
      </w:r>
      <w:r w:rsidRPr="00DA3958">
        <w:rPr>
          <w:sz w:val="24"/>
        </w:rPr>
        <w:t>глубины</w:t>
      </w:r>
      <w:r w:rsidRPr="00DA3958">
        <w:rPr>
          <w:spacing w:val="-2"/>
          <w:sz w:val="24"/>
        </w:rPr>
        <w:t xml:space="preserve"> </w:t>
      </w:r>
      <w:r w:rsidRPr="00DA3958">
        <w:rPr>
          <w:sz w:val="24"/>
        </w:rPr>
        <w:t>веков).</w:t>
      </w:r>
    </w:p>
    <w:p w14:paraId="01E5F3BA" w14:textId="77777777" w:rsidR="00DA3958" w:rsidRPr="00DA3958" w:rsidRDefault="00DA3958" w:rsidP="00DA3958">
      <w:pPr>
        <w:spacing w:before="40"/>
        <w:ind w:left="212"/>
        <w:rPr>
          <w:sz w:val="24"/>
          <w:szCs w:val="24"/>
        </w:rPr>
      </w:pPr>
      <w:r w:rsidRPr="00DA3958">
        <w:rPr>
          <w:sz w:val="24"/>
          <w:szCs w:val="24"/>
        </w:rPr>
        <w:t>Обычаи</w:t>
      </w:r>
      <w:r w:rsidRPr="00DA3958">
        <w:rPr>
          <w:spacing w:val="36"/>
          <w:sz w:val="24"/>
          <w:szCs w:val="24"/>
        </w:rPr>
        <w:t xml:space="preserve"> </w:t>
      </w:r>
      <w:r w:rsidRPr="00DA3958">
        <w:rPr>
          <w:sz w:val="24"/>
          <w:szCs w:val="24"/>
        </w:rPr>
        <w:t>и</w:t>
      </w:r>
      <w:r w:rsidRPr="00DA3958">
        <w:rPr>
          <w:spacing w:val="36"/>
          <w:sz w:val="24"/>
          <w:szCs w:val="24"/>
        </w:rPr>
        <w:t xml:space="preserve"> </w:t>
      </w:r>
      <w:r w:rsidRPr="00DA3958">
        <w:rPr>
          <w:sz w:val="24"/>
          <w:szCs w:val="24"/>
        </w:rPr>
        <w:t>традиции</w:t>
      </w:r>
      <w:r w:rsidRPr="00DA3958">
        <w:rPr>
          <w:spacing w:val="36"/>
          <w:sz w:val="24"/>
          <w:szCs w:val="24"/>
        </w:rPr>
        <w:t xml:space="preserve"> </w:t>
      </w:r>
      <w:r w:rsidRPr="00DA3958">
        <w:rPr>
          <w:sz w:val="24"/>
          <w:szCs w:val="24"/>
        </w:rPr>
        <w:t>чувашского</w:t>
      </w:r>
      <w:r w:rsidRPr="00DA3958">
        <w:rPr>
          <w:spacing w:val="35"/>
          <w:sz w:val="24"/>
          <w:szCs w:val="24"/>
        </w:rPr>
        <w:t xml:space="preserve"> </w:t>
      </w:r>
      <w:r w:rsidRPr="00DA3958">
        <w:rPr>
          <w:sz w:val="24"/>
          <w:szCs w:val="24"/>
        </w:rPr>
        <w:t>народа.</w:t>
      </w:r>
      <w:r w:rsidRPr="00DA3958">
        <w:rPr>
          <w:spacing w:val="37"/>
          <w:sz w:val="24"/>
          <w:szCs w:val="24"/>
        </w:rPr>
        <w:t xml:space="preserve"> </w:t>
      </w:r>
      <w:r w:rsidRPr="00DA3958">
        <w:rPr>
          <w:sz w:val="24"/>
          <w:szCs w:val="24"/>
        </w:rPr>
        <w:t>Предметы</w:t>
      </w:r>
      <w:r w:rsidRPr="00DA3958">
        <w:rPr>
          <w:spacing w:val="34"/>
          <w:sz w:val="24"/>
          <w:szCs w:val="24"/>
        </w:rPr>
        <w:t xml:space="preserve"> </w:t>
      </w:r>
      <w:r w:rsidRPr="00DA3958">
        <w:rPr>
          <w:sz w:val="24"/>
          <w:szCs w:val="24"/>
        </w:rPr>
        <w:t>прикладного</w:t>
      </w:r>
      <w:r w:rsidRPr="00DA3958">
        <w:rPr>
          <w:spacing w:val="35"/>
          <w:sz w:val="24"/>
          <w:szCs w:val="24"/>
        </w:rPr>
        <w:t xml:space="preserve"> </w:t>
      </w:r>
      <w:r w:rsidRPr="00DA3958">
        <w:rPr>
          <w:sz w:val="24"/>
          <w:szCs w:val="24"/>
        </w:rPr>
        <w:t>искусства.</w:t>
      </w:r>
      <w:r w:rsidRPr="00DA3958">
        <w:rPr>
          <w:spacing w:val="38"/>
          <w:sz w:val="24"/>
          <w:szCs w:val="24"/>
        </w:rPr>
        <w:t xml:space="preserve"> </w:t>
      </w:r>
      <w:r w:rsidRPr="00DA3958">
        <w:rPr>
          <w:sz w:val="24"/>
          <w:szCs w:val="24"/>
        </w:rPr>
        <w:t>Мужская</w:t>
      </w:r>
      <w:r w:rsidRPr="00DA3958">
        <w:rPr>
          <w:spacing w:val="35"/>
          <w:sz w:val="24"/>
          <w:szCs w:val="24"/>
        </w:rPr>
        <w:t xml:space="preserve"> </w:t>
      </w:r>
      <w:r w:rsidRPr="00DA3958">
        <w:rPr>
          <w:sz w:val="24"/>
          <w:szCs w:val="24"/>
        </w:rPr>
        <w:t>и</w:t>
      </w:r>
      <w:r w:rsidRPr="00DA3958">
        <w:rPr>
          <w:spacing w:val="36"/>
          <w:sz w:val="24"/>
          <w:szCs w:val="24"/>
        </w:rPr>
        <w:t xml:space="preserve"> </w:t>
      </w:r>
      <w:r w:rsidRPr="00DA3958">
        <w:rPr>
          <w:sz w:val="24"/>
          <w:szCs w:val="24"/>
        </w:rPr>
        <w:t>женская</w:t>
      </w:r>
    </w:p>
    <w:p w14:paraId="6DC3D28D" w14:textId="77777777" w:rsidR="00DA3958" w:rsidRPr="00DA3958" w:rsidRDefault="00DA3958" w:rsidP="00DA3958">
      <w:pPr>
        <w:sectPr w:rsidR="00DA3958" w:rsidRPr="00DA3958">
          <w:pgSz w:w="11910" w:h="16850"/>
          <w:pgMar w:top="820" w:right="160" w:bottom="280" w:left="920" w:header="569" w:footer="0" w:gutter="0"/>
          <w:cols w:space="720"/>
        </w:sectPr>
      </w:pPr>
    </w:p>
    <w:p w14:paraId="0C715CF8" w14:textId="77777777" w:rsidR="00DA3958" w:rsidRPr="00DA3958" w:rsidRDefault="00DA3958" w:rsidP="00DA3958">
      <w:pPr>
        <w:spacing w:before="2"/>
        <w:ind w:left="212"/>
        <w:rPr>
          <w:sz w:val="24"/>
          <w:szCs w:val="24"/>
        </w:rPr>
      </w:pPr>
      <w:r w:rsidRPr="00DA3958">
        <w:rPr>
          <w:sz w:val="24"/>
          <w:szCs w:val="24"/>
        </w:rPr>
        <w:lastRenderedPageBreak/>
        <w:t>национальная</w:t>
      </w:r>
      <w:r w:rsidRPr="00DA3958">
        <w:rPr>
          <w:spacing w:val="-4"/>
          <w:sz w:val="24"/>
          <w:szCs w:val="24"/>
        </w:rPr>
        <w:t xml:space="preserve"> </w:t>
      </w:r>
      <w:r w:rsidRPr="00DA3958">
        <w:rPr>
          <w:sz w:val="24"/>
          <w:szCs w:val="24"/>
        </w:rPr>
        <w:t>одежда.</w:t>
      </w:r>
      <w:r w:rsidRPr="00DA3958">
        <w:rPr>
          <w:spacing w:val="-3"/>
          <w:sz w:val="24"/>
          <w:szCs w:val="24"/>
        </w:rPr>
        <w:t xml:space="preserve"> </w:t>
      </w:r>
      <w:r w:rsidRPr="00DA3958">
        <w:rPr>
          <w:sz w:val="24"/>
          <w:szCs w:val="24"/>
        </w:rPr>
        <w:t>Памятники</w:t>
      </w:r>
      <w:r w:rsidRPr="00DA3958">
        <w:rPr>
          <w:spacing w:val="-6"/>
          <w:sz w:val="24"/>
          <w:szCs w:val="24"/>
        </w:rPr>
        <w:t xml:space="preserve"> </w:t>
      </w:r>
      <w:r w:rsidRPr="00DA3958">
        <w:rPr>
          <w:sz w:val="24"/>
          <w:szCs w:val="24"/>
        </w:rPr>
        <w:t>истории.</w:t>
      </w:r>
    </w:p>
    <w:p w14:paraId="7408564E" w14:textId="77777777" w:rsidR="00DA3958" w:rsidRPr="00DA3958" w:rsidRDefault="00DA3958" w:rsidP="00DA3958">
      <w:pPr>
        <w:spacing w:before="41" w:line="278" w:lineRule="auto"/>
        <w:ind w:left="212" w:right="3355"/>
        <w:rPr>
          <w:sz w:val="24"/>
          <w:szCs w:val="24"/>
        </w:rPr>
      </w:pPr>
      <w:r w:rsidRPr="00DA3958">
        <w:rPr>
          <w:sz w:val="24"/>
          <w:szCs w:val="24"/>
        </w:rPr>
        <w:t>Повторение и закрепление раздела «Морфемика и словообразование».</w:t>
      </w:r>
      <w:r w:rsidRPr="00DA3958">
        <w:rPr>
          <w:spacing w:val="-57"/>
          <w:sz w:val="24"/>
          <w:szCs w:val="24"/>
        </w:rPr>
        <w:t xml:space="preserve"> </w:t>
      </w:r>
      <w:r w:rsidRPr="00DA3958">
        <w:rPr>
          <w:sz w:val="24"/>
          <w:szCs w:val="24"/>
        </w:rPr>
        <w:t>Корень</w:t>
      </w:r>
      <w:r w:rsidRPr="00DA3958">
        <w:rPr>
          <w:spacing w:val="-1"/>
          <w:sz w:val="24"/>
          <w:szCs w:val="24"/>
        </w:rPr>
        <w:t xml:space="preserve"> </w:t>
      </w:r>
      <w:r w:rsidRPr="00DA3958">
        <w:rPr>
          <w:sz w:val="24"/>
          <w:szCs w:val="24"/>
        </w:rPr>
        <w:t>и основа.</w:t>
      </w:r>
    </w:p>
    <w:p w14:paraId="7EE3E1B9" w14:textId="77777777" w:rsidR="00DA3958" w:rsidRPr="00DA3958" w:rsidRDefault="00DA3958" w:rsidP="00DA3958">
      <w:pPr>
        <w:spacing w:line="272" w:lineRule="exact"/>
        <w:ind w:left="212"/>
        <w:rPr>
          <w:sz w:val="24"/>
          <w:szCs w:val="24"/>
        </w:rPr>
      </w:pPr>
      <w:r w:rsidRPr="00DA3958">
        <w:rPr>
          <w:sz w:val="24"/>
          <w:szCs w:val="24"/>
        </w:rPr>
        <w:t>Словообразующие</w:t>
      </w:r>
      <w:r w:rsidRPr="00DA3958">
        <w:rPr>
          <w:spacing w:val="-4"/>
          <w:sz w:val="24"/>
          <w:szCs w:val="24"/>
        </w:rPr>
        <w:t xml:space="preserve"> </w:t>
      </w:r>
      <w:r w:rsidRPr="00DA3958">
        <w:rPr>
          <w:sz w:val="24"/>
          <w:szCs w:val="24"/>
        </w:rPr>
        <w:t>и</w:t>
      </w:r>
      <w:r w:rsidRPr="00DA3958">
        <w:rPr>
          <w:spacing w:val="-3"/>
          <w:sz w:val="24"/>
          <w:szCs w:val="24"/>
        </w:rPr>
        <w:t xml:space="preserve"> </w:t>
      </w:r>
      <w:r w:rsidRPr="00DA3958">
        <w:rPr>
          <w:sz w:val="24"/>
          <w:szCs w:val="24"/>
        </w:rPr>
        <w:t>словоизменительные</w:t>
      </w:r>
      <w:r w:rsidRPr="00DA3958">
        <w:rPr>
          <w:spacing w:val="-5"/>
          <w:sz w:val="24"/>
          <w:szCs w:val="24"/>
        </w:rPr>
        <w:t xml:space="preserve"> </w:t>
      </w:r>
      <w:r w:rsidRPr="00DA3958">
        <w:rPr>
          <w:sz w:val="24"/>
          <w:szCs w:val="24"/>
        </w:rPr>
        <w:t>аффиксы.</w:t>
      </w:r>
    </w:p>
    <w:p w14:paraId="07576BEC" w14:textId="77777777" w:rsidR="00DA3958" w:rsidRPr="00DA3958" w:rsidRDefault="00DA3958" w:rsidP="00DA3958">
      <w:pPr>
        <w:spacing w:before="41" w:line="276" w:lineRule="auto"/>
        <w:ind w:left="212" w:right="706"/>
        <w:rPr>
          <w:sz w:val="24"/>
          <w:szCs w:val="24"/>
        </w:rPr>
      </w:pPr>
      <w:r w:rsidRPr="00DA3958">
        <w:rPr>
          <w:sz w:val="24"/>
          <w:szCs w:val="24"/>
        </w:rPr>
        <w:t>Основные</w:t>
      </w:r>
      <w:r w:rsidRPr="00DA3958">
        <w:rPr>
          <w:spacing w:val="44"/>
          <w:sz w:val="24"/>
          <w:szCs w:val="24"/>
        </w:rPr>
        <w:t xml:space="preserve"> </w:t>
      </w:r>
      <w:r w:rsidRPr="00DA3958">
        <w:rPr>
          <w:sz w:val="24"/>
          <w:szCs w:val="24"/>
        </w:rPr>
        <w:t>способы</w:t>
      </w:r>
      <w:r w:rsidRPr="00DA3958">
        <w:rPr>
          <w:spacing w:val="45"/>
          <w:sz w:val="24"/>
          <w:szCs w:val="24"/>
        </w:rPr>
        <w:t xml:space="preserve"> </w:t>
      </w:r>
      <w:r w:rsidRPr="00DA3958">
        <w:rPr>
          <w:sz w:val="24"/>
          <w:szCs w:val="24"/>
        </w:rPr>
        <w:t>образования</w:t>
      </w:r>
      <w:r w:rsidRPr="00DA3958">
        <w:rPr>
          <w:spacing w:val="45"/>
          <w:sz w:val="24"/>
          <w:szCs w:val="24"/>
        </w:rPr>
        <w:t xml:space="preserve"> </w:t>
      </w:r>
      <w:r w:rsidRPr="00DA3958">
        <w:rPr>
          <w:sz w:val="24"/>
          <w:szCs w:val="24"/>
        </w:rPr>
        <w:t>слов</w:t>
      </w:r>
      <w:r w:rsidRPr="00DA3958">
        <w:rPr>
          <w:spacing w:val="45"/>
          <w:sz w:val="24"/>
          <w:szCs w:val="24"/>
        </w:rPr>
        <w:t xml:space="preserve"> </w:t>
      </w:r>
      <w:r w:rsidRPr="00DA3958">
        <w:rPr>
          <w:sz w:val="24"/>
          <w:szCs w:val="24"/>
        </w:rPr>
        <w:t>в</w:t>
      </w:r>
      <w:r w:rsidRPr="00DA3958">
        <w:rPr>
          <w:spacing w:val="45"/>
          <w:sz w:val="24"/>
          <w:szCs w:val="24"/>
        </w:rPr>
        <w:t xml:space="preserve"> </w:t>
      </w:r>
      <w:r w:rsidRPr="00DA3958">
        <w:rPr>
          <w:sz w:val="24"/>
          <w:szCs w:val="24"/>
        </w:rPr>
        <w:t>чувашском</w:t>
      </w:r>
      <w:r w:rsidRPr="00DA3958">
        <w:rPr>
          <w:spacing w:val="45"/>
          <w:sz w:val="24"/>
          <w:szCs w:val="24"/>
        </w:rPr>
        <w:t xml:space="preserve"> </w:t>
      </w:r>
      <w:r w:rsidRPr="00DA3958">
        <w:rPr>
          <w:sz w:val="24"/>
          <w:szCs w:val="24"/>
        </w:rPr>
        <w:t>языке.</w:t>
      </w:r>
      <w:r w:rsidRPr="00DA3958">
        <w:rPr>
          <w:spacing w:val="45"/>
          <w:sz w:val="24"/>
          <w:szCs w:val="24"/>
        </w:rPr>
        <w:t xml:space="preserve"> </w:t>
      </w:r>
      <w:r w:rsidRPr="00DA3958">
        <w:rPr>
          <w:sz w:val="24"/>
          <w:szCs w:val="24"/>
        </w:rPr>
        <w:t>Образование</w:t>
      </w:r>
      <w:r w:rsidRPr="00DA3958">
        <w:rPr>
          <w:spacing w:val="44"/>
          <w:sz w:val="24"/>
          <w:szCs w:val="24"/>
        </w:rPr>
        <w:t xml:space="preserve"> </w:t>
      </w:r>
      <w:r w:rsidRPr="00DA3958">
        <w:rPr>
          <w:sz w:val="24"/>
          <w:szCs w:val="24"/>
        </w:rPr>
        <w:t>слов</w:t>
      </w:r>
      <w:r w:rsidRPr="00DA3958">
        <w:rPr>
          <w:spacing w:val="45"/>
          <w:sz w:val="24"/>
          <w:szCs w:val="24"/>
        </w:rPr>
        <w:t xml:space="preserve"> </w:t>
      </w:r>
      <w:r w:rsidRPr="00DA3958">
        <w:rPr>
          <w:sz w:val="24"/>
          <w:szCs w:val="24"/>
        </w:rPr>
        <w:t>при</w:t>
      </w:r>
      <w:r w:rsidRPr="00DA3958">
        <w:rPr>
          <w:spacing w:val="46"/>
          <w:sz w:val="24"/>
          <w:szCs w:val="24"/>
        </w:rPr>
        <w:t xml:space="preserve"> </w:t>
      </w:r>
      <w:r w:rsidRPr="00DA3958">
        <w:rPr>
          <w:sz w:val="24"/>
          <w:szCs w:val="24"/>
        </w:rPr>
        <w:t>помощи</w:t>
      </w:r>
      <w:r w:rsidRPr="00DA3958">
        <w:rPr>
          <w:spacing w:val="-57"/>
          <w:sz w:val="24"/>
          <w:szCs w:val="24"/>
        </w:rPr>
        <w:t xml:space="preserve"> </w:t>
      </w:r>
      <w:r w:rsidRPr="00DA3958">
        <w:rPr>
          <w:sz w:val="24"/>
          <w:szCs w:val="24"/>
        </w:rPr>
        <w:t>аффиксов.</w:t>
      </w:r>
    </w:p>
    <w:p w14:paraId="3FD3FDFF" w14:textId="77777777" w:rsidR="00DA3958" w:rsidRPr="00DA3958" w:rsidRDefault="00DA3958" w:rsidP="00DA3958">
      <w:pPr>
        <w:spacing w:before="1" w:line="276" w:lineRule="auto"/>
        <w:ind w:left="212" w:right="3581"/>
        <w:rPr>
          <w:sz w:val="24"/>
          <w:szCs w:val="24"/>
        </w:rPr>
      </w:pPr>
      <w:r w:rsidRPr="00DA3958">
        <w:rPr>
          <w:sz w:val="24"/>
          <w:szCs w:val="24"/>
        </w:rPr>
        <w:t>Однокоренные слова. Парные, повторяющиеся и сложные слова.</w:t>
      </w:r>
      <w:r w:rsidRPr="00DA3958">
        <w:rPr>
          <w:spacing w:val="1"/>
          <w:sz w:val="24"/>
          <w:szCs w:val="24"/>
        </w:rPr>
        <w:t xml:space="preserve"> </w:t>
      </w:r>
      <w:r w:rsidRPr="00DA3958">
        <w:rPr>
          <w:sz w:val="24"/>
          <w:szCs w:val="24"/>
        </w:rPr>
        <w:t>Основные различия в строении слов в чувашском и русском языках.</w:t>
      </w:r>
      <w:r w:rsidRPr="00DA3958">
        <w:rPr>
          <w:spacing w:val="-57"/>
          <w:sz w:val="24"/>
          <w:szCs w:val="24"/>
        </w:rPr>
        <w:t xml:space="preserve"> </w:t>
      </w:r>
      <w:r w:rsidRPr="00DA3958">
        <w:rPr>
          <w:sz w:val="24"/>
          <w:szCs w:val="24"/>
        </w:rPr>
        <w:t>Разбор</w:t>
      </w:r>
      <w:r w:rsidRPr="00DA3958">
        <w:rPr>
          <w:spacing w:val="-1"/>
          <w:sz w:val="24"/>
          <w:szCs w:val="24"/>
        </w:rPr>
        <w:t xml:space="preserve"> </w:t>
      </w:r>
      <w:r w:rsidRPr="00DA3958">
        <w:rPr>
          <w:sz w:val="24"/>
          <w:szCs w:val="24"/>
        </w:rPr>
        <w:t>слова</w:t>
      </w:r>
      <w:r w:rsidRPr="00DA3958">
        <w:rPr>
          <w:spacing w:val="-2"/>
          <w:sz w:val="24"/>
          <w:szCs w:val="24"/>
        </w:rPr>
        <w:t xml:space="preserve"> </w:t>
      </w:r>
      <w:r w:rsidRPr="00DA3958">
        <w:rPr>
          <w:sz w:val="24"/>
          <w:szCs w:val="24"/>
        </w:rPr>
        <w:t>по составу.</w:t>
      </w:r>
    </w:p>
    <w:p w14:paraId="42C4017E" w14:textId="77777777" w:rsidR="00DA3958" w:rsidRPr="00DA3958" w:rsidRDefault="00DA3958" w:rsidP="00803E13">
      <w:pPr>
        <w:numPr>
          <w:ilvl w:val="2"/>
          <w:numId w:val="106"/>
        </w:numPr>
        <w:tabs>
          <w:tab w:val="left" w:pos="1054"/>
        </w:tabs>
        <w:spacing w:line="274" w:lineRule="exact"/>
        <w:ind w:left="1053" w:hanging="842"/>
        <w:rPr>
          <w:sz w:val="24"/>
        </w:rPr>
      </w:pPr>
      <w:r w:rsidRPr="00DA3958">
        <w:rPr>
          <w:sz w:val="24"/>
        </w:rPr>
        <w:t>Чăвашран</w:t>
      </w:r>
      <w:r w:rsidRPr="00DA3958">
        <w:rPr>
          <w:spacing w:val="-3"/>
          <w:sz w:val="24"/>
        </w:rPr>
        <w:t xml:space="preserve"> </w:t>
      </w:r>
      <w:r w:rsidRPr="00DA3958">
        <w:rPr>
          <w:sz w:val="24"/>
        </w:rPr>
        <w:t>тухнă</w:t>
      </w:r>
      <w:r w:rsidRPr="00DA3958">
        <w:rPr>
          <w:spacing w:val="-4"/>
          <w:sz w:val="24"/>
        </w:rPr>
        <w:t xml:space="preserve"> </w:t>
      </w:r>
      <w:r w:rsidRPr="00DA3958">
        <w:rPr>
          <w:sz w:val="24"/>
        </w:rPr>
        <w:t>паллă</w:t>
      </w:r>
      <w:r w:rsidRPr="00DA3958">
        <w:rPr>
          <w:spacing w:val="-4"/>
          <w:sz w:val="24"/>
        </w:rPr>
        <w:t xml:space="preserve"> </w:t>
      </w:r>
      <w:r w:rsidRPr="00DA3958">
        <w:rPr>
          <w:sz w:val="24"/>
        </w:rPr>
        <w:t>çынсем</w:t>
      </w:r>
      <w:r w:rsidRPr="00DA3958">
        <w:rPr>
          <w:spacing w:val="-3"/>
          <w:sz w:val="24"/>
        </w:rPr>
        <w:t xml:space="preserve"> </w:t>
      </w:r>
      <w:r w:rsidRPr="00DA3958">
        <w:rPr>
          <w:sz w:val="24"/>
        </w:rPr>
        <w:t>(Выдающиеся</w:t>
      </w:r>
      <w:r w:rsidRPr="00DA3958">
        <w:rPr>
          <w:spacing w:val="-3"/>
          <w:sz w:val="24"/>
        </w:rPr>
        <w:t xml:space="preserve"> </w:t>
      </w:r>
      <w:r w:rsidRPr="00DA3958">
        <w:rPr>
          <w:sz w:val="24"/>
        </w:rPr>
        <w:t>люди</w:t>
      </w:r>
      <w:r w:rsidRPr="00DA3958">
        <w:rPr>
          <w:spacing w:val="-2"/>
          <w:sz w:val="24"/>
        </w:rPr>
        <w:t xml:space="preserve"> </w:t>
      </w:r>
      <w:r w:rsidRPr="00DA3958">
        <w:rPr>
          <w:sz w:val="24"/>
        </w:rPr>
        <w:t>Чувашии).</w:t>
      </w:r>
    </w:p>
    <w:p w14:paraId="747A2127" w14:textId="77777777" w:rsidR="00DA3958" w:rsidRPr="00DA3958" w:rsidRDefault="00DA3958" w:rsidP="00DA3958">
      <w:pPr>
        <w:spacing w:before="43" w:line="276" w:lineRule="auto"/>
        <w:ind w:left="212" w:right="404"/>
        <w:jc w:val="both"/>
        <w:rPr>
          <w:sz w:val="24"/>
          <w:szCs w:val="24"/>
        </w:rPr>
      </w:pPr>
      <w:r w:rsidRPr="00DA3958">
        <w:rPr>
          <w:sz w:val="24"/>
          <w:szCs w:val="24"/>
        </w:rPr>
        <w:t>Выдающиеся</w:t>
      </w:r>
      <w:r w:rsidRPr="00DA3958">
        <w:rPr>
          <w:spacing w:val="1"/>
          <w:sz w:val="24"/>
          <w:szCs w:val="24"/>
        </w:rPr>
        <w:t xml:space="preserve"> </w:t>
      </w:r>
      <w:r w:rsidRPr="00DA3958">
        <w:rPr>
          <w:sz w:val="24"/>
          <w:szCs w:val="24"/>
        </w:rPr>
        <w:t>люди</w:t>
      </w:r>
      <w:r w:rsidRPr="00DA3958">
        <w:rPr>
          <w:spacing w:val="1"/>
          <w:sz w:val="24"/>
          <w:szCs w:val="24"/>
        </w:rPr>
        <w:t xml:space="preserve"> </w:t>
      </w:r>
      <w:r w:rsidRPr="00DA3958">
        <w:rPr>
          <w:sz w:val="24"/>
          <w:szCs w:val="24"/>
        </w:rPr>
        <w:t>Чувашии:</w:t>
      </w:r>
      <w:r w:rsidRPr="00DA3958">
        <w:rPr>
          <w:spacing w:val="1"/>
          <w:sz w:val="24"/>
          <w:szCs w:val="24"/>
        </w:rPr>
        <w:t xml:space="preserve"> </w:t>
      </w:r>
      <w:r w:rsidRPr="00DA3958">
        <w:rPr>
          <w:sz w:val="24"/>
          <w:szCs w:val="24"/>
        </w:rPr>
        <w:t>поэты</w:t>
      </w:r>
      <w:r w:rsidRPr="00DA3958">
        <w:rPr>
          <w:spacing w:val="1"/>
          <w:sz w:val="24"/>
          <w:szCs w:val="24"/>
        </w:rPr>
        <w:t xml:space="preserve"> </w:t>
      </w:r>
      <w:r w:rsidRPr="00DA3958">
        <w:rPr>
          <w:sz w:val="24"/>
          <w:szCs w:val="24"/>
        </w:rPr>
        <w:t>и</w:t>
      </w:r>
      <w:r w:rsidRPr="00DA3958">
        <w:rPr>
          <w:spacing w:val="1"/>
          <w:sz w:val="24"/>
          <w:szCs w:val="24"/>
        </w:rPr>
        <w:t xml:space="preserve"> </w:t>
      </w:r>
      <w:r w:rsidRPr="00DA3958">
        <w:rPr>
          <w:sz w:val="24"/>
          <w:szCs w:val="24"/>
        </w:rPr>
        <w:t>писатели,</w:t>
      </w:r>
      <w:r w:rsidRPr="00DA3958">
        <w:rPr>
          <w:spacing w:val="1"/>
          <w:sz w:val="24"/>
          <w:szCs w:val="24"/>
        </w:rPr>
        <w:t xml:space="preserve"> </w:t>
      </w:r>
      <w:r w:rsidRPr="00DA3958">
        <w:rPr>
          <w:sz w:val="24"/>
          <w:szCs w:val="24"/>
        </w:rPr>
        <w:t>учёные-лингвисты,</w:t>
      </w:r>
      <w:r w:rsidRPr="00DA3958">
        <w:rPr>
          <w:spacing w:val="1"/>
          <w:sz w:val="24"/>
          <w:szCs w:val="24"/>
        </w:rPr>
        <w:t xml:space="preserve"> </w:t>
      </w:r>
      <w:r w:rsidRPr="00DA3958">
        <w:rPr>
          <w:sz w:val="24"/>
          <w:szCs w:val="24"/>
        </w:rPr>
        <w:t>историки,</w:t>
      </w:r>
      <w:r w:rsidRPr="00DA3958">
        <w:rPr>
          <w:spacing w:val="1"/>
          <w:sz w:val="24"/>
          <w:szCs w:val="24"/>
        </w:rPr>
        <w:t xml:space="preserve"> </w:t>
      </w:r>
      <w:r w:rsidRPr="00DA3958">
        <w:rPr>
          <w:sz w:val="24"/>
          <w:szCs w:val="24"/>
        </w:rPr>
        <w:t>художники,</w:t>
      </w:r>
      <w:r w:rsidRPr="00DA3958">
        <w:rPr>
          <w:spacing w:val="1"/>
          <w:sz w:val="24"/>
          <w:szCs w:val="24"/>
        </w:rPr>
        <w:t xml:space="preserve"> </w:t>
      </w:r>
      <w:r w:rsidRPr="00DA3958">
        <w:rPr>
          <w:sz w:val="24"/>
          <w:szCs w:val="24"/>
        </w:rPr>
        <w:t>спортсмены.</w:t>
      </w:r>
    </w:p>
    <w:p w14:paraId="0C56C1F8" w14:textId="77777777" w:rsidR="00DA3958" w:rsidRPr="00DA3958" w:rsidRDefault="00DA3958" w:rsidP="00DA3958">
      <w:pPr>
        <w:spacing w:line="275" w:lineRule="exact"/>
        <w:ind w:left="212"/>
        <w:jc w:val="both"/>
        <w:rPr>
          <w:sz w:val="24"/>
          <w:szCs w:val="24"/>
        </w:rPr>
      </w:pPr>
      <w:r w:rsidRPr="00DA3958">
        <w:rPr>
          <w:sz w:val="24"/>
          <w:szCs w:val="24"/>
        </w:rPr>
        <w:t>Повторение</w:t>
      </w:r>
      <w:r w:rsidRPr="00DA3958">
        <w:rPr>
          <w:spacing w:val="-6"/>
          <w:sz w:val="24"/>
          <w:szCs w:val="24"/>
        </w:rPr>
        <w:t xml:space="preserve"> </w:t>
      </w:r>
      <w:r w:rsidRPr="00DA3958">
        <w:rPr>
          <w:sz w:val="24"/>
          <w:szCs w:val="24"/>
        </w:rPr>
        <w:t>и</w:t>
      </w:r>
      <w:r w:rsidRPr="00DA3958">
        <w:rPr>
          <w:spacing w:val="-5"/>
          <w:sz w:val="24"/>
          <w:szCs w:val="24"/>
        </w:rPr>
        <w:t xml:space="preserve"> </w:t>
      </w:r>
      <w:r w:rsidRPr="00DA3958">
        <w:rPr>
          <w:sz w:val="24"/>
          <w:szCs w:val="24"/>
        </w:rPr>
        <w:t>закрепление</w:t>
      </w:r>
      <w:r w:rsidRPr="00DA3958">
        <w:rPr>
          <w:spacing w:val="-3"/>
          <w:sz w:val="24"/>
          <w:szCs w:val="24"/>
        </w:rPr>
        <w:t xml:space="preserve"> </w:t>
      </w:r>
      <w:r w:rsidRPr="00DA3958">
        <w:rPr>
          <w:sz w:val="24"/>
          <w:szCs w:val="24"/>
        </w:rPr>
        <w:t>раздела</w:t>
      </w:r>
      <w:r w:rsidRPr="00DA3958">
        <w:rPr>
          <w:spacing w:val="-2"/>
          <w:sz w:val="24"/>
          <w:szCs w:val="24"/>
        </w:rPr>
        <w:t xml:space="preserve"> </w:t>
      </w:r>
      <w:r w:rsidRPr="00DA3958">
        <w:rPr>
          <w:sz w:val="24"/>
          <w:szCs w:val="24"/>
        </w:rPr>
        <w:t>«Морфология».</w:t>
      </w:r>
    </w:p>
    <w:p w14:paraId="775BF0AD" w14:textId="77777777" w:rsidR="00DA3958" w:rsidRPr="00DA3958" w:rsidRDefault="00DA3958" w:rsidP="00DA3958">
      <w:pPr>
        <w:spacing w:before="41" w:line="276" w:lineRule="auto"/>
        <w:ind w:left="212" w:right="412"/>
        <w:jc w:val="both"/>
        <w:rPr>
          <w:sz w:val="24"/>
          <w:szCs w:val="24"/>
        </w:rPr>
      </w:pPr>
      <w:r w:rsidRPr="00DA3958">
        <w:rPr>
          <w:sz w:val="24"/>
          <w:szCs w:val="24"/>
        </w:rPr>
        <w:t>Классификация частей речи. Основные грамматические категории частей речи в чувашском языке.</w:t>
      </w:r>
      <w:r w:rsidRPr="00DA3958">
        <w:rPr>
          <w:spacing w:val="-57"/>
          <w:sz w:val="24"/>
          <w:szCs w:val="24"/>
        </w:rPr>
        <w:t xml:space="preserve"> </w:t>
      </w:r>
      <w:r w:rsidRPr="00DA3958">
        <w:rPr>
          <w:sz w:val="24"/>
          <w:szCs w:val="24"/>
        </w:rPr>
        <w:t>Самостоятельные и служебные части речи, их семантические, морфологические и синтаксические</w:t>
      </w:r>
      <w:r w:rsidRPr="00DA3958">
        <w:rPr>
          <w:spacing w:val="1"/>
          <w:sz w:val="24"/>
          <w:szCs w:val="24"/>
        </w:rPr>
        <w:t xml:space="preserve"> </w:t>
      </w:r>
      <w:r w:rsidRPr="00DA3958">
        <w:rPr>
          <w:sz w:val="24"/>
          <w:szCs w:val="24"/>
        </w:rPr>
        <w:t>особенности.</w:t>
      </w:r>
    </w:p>
    <w:p w14:paraId="1D2D15C9" w14:textId="77777777" w:rsidR="00DA3958" w:rsidRPr="00DA3958" w:rsidRDefault="00DA3958" w:rsidP="00803E13">
      <w:pPr>
        <w:numPr>
          <w:ilvl w:val="2"/>
          <w:numId w:val="106"/>
        </w:numPr>
        <w:tabs>
          <w:tab w:val="left" w:pos="1054"/>
        </w:tabs>
        <w:spacing w:before="1"/>
        <w:ind w:left="1053" w:hanging="842"/>
        <w:jc w:val="both"/>
        <w:rPr>
          <w:sz w:val="24"/>
        </w:rPr>
      </w:pPr>
      <w:r w:rsidRPr="00DA3958">
        <w:rPr>
          <w:sz w:val="24"/>
        </w:rPr>
        <w:t>Юратнă</w:t>
      </w:r>
      <w:r w:rsidRPr="00DA3958">
        <w:rPr>
          <w:spacing w:val="-3"/>
          <w:sz w:val="24"/>
        </w:rPr>
        <w:t xml:space="preserve"> </w:t>
      </w:r>
      <w:r w:rsidRPr="00DA3958">
        <w:rPr>
          <w:sz w:val="24"/>
        </w:rPr>
        <w:t>Чăваш çĕршывĕ</w:t>
      </w:r>
      <w:r w:rsidRPr="00DA3958">
        <w:rPr>
          <w:spacing w:val="-3"/>
          <w:sz w:val="24"/>
        </w:rPr>
        <w:t xml:space="preserve"> </w:t>
      </w:r>
      <w:r w:rsidRPr="00DA3958">
        <w:rPr>
          <w:sz w:val="24"/>
        </w:rPr>
        <w:t>(Любимый</w:t>
      </w:r>
      <w:r w:rsidRPr="00DA3958">
        <w:rPr>
          <w:spacing w:val="-2"/>
          <w:sz w:val="24"/>
        </w:rPr>
        <w:t xml:space="preserve"> </w:t>
      </w:r>
      <w:r w:rsidRPr="00DA3958">
        <w:rPr>
          <w:sz w:val="24"/>
        </w:rPr>
        <w:t>чувашский</w:t>
      </w:r>
      <w:r w:rsidRPr="00DA3958">
        <w:rPr>
          <w:spacing w:val="-2"/>
          <w:sz w:val="24"/>
        </w:rPr>
        <w:t xml:space="preserve"> </w:t>
      </w:r>
      <w:r w:rsidRPr="00DA3958">
        <w:rPr>
          <w:sz w:val="24"/>
        </w:rPr>
        <w:t>край).</w:t>
      </w:r>
    </w:p>
    <w:p w14:paraId="65A97A16" w14:textId="77777777" w:rsidR="00DA3958" w:rsidRPr="00DA3958" w:rsidRDefault="00DA3958" w:rsidP="00DA3958">
      <w:pPr>
        <w:spacing w:before="41" w:line="276" w:lineRule="auto"/>
        <w:ind w:left="212" w:right="404"/>
        <w:jc w:val="both"/>
        <w:rPr>
          <w:sz w:val="24"/>
          <w:szCs w:val="24"/>
        </w:rPr>
      </w:pPr>
      <w:r w:rsidRPr="00DA3958">
        <w:rPr>
          <w:sz w:val="24"/>
          <w:szCs w:val="24"/>
        </w:rPr>
        <w:t>Чувашский язык – родной язык чувашского народа. Чувашия – мой любимый край. Население</w:t>
      </w:r>
      <w:r w:rsidRPr="00DA3958">
        <w:rPr>
          <w:spacing w:val="1"/>
          <w:sz w:val="24"/>
          <w:szCs w:val="24"/>
        </w:rPr>
        <w:t xml:space="preserve"> </w:t>
      </w:r>
      <w:r w:rsidRPr="00DA3958">
        <w:rPr>
          <w:sz w:val="24"/>
          <w:szCs w:val="24"/>
        </w:rPr>
        <w:t>Чувашии.</w:t>
      </w:r>
      <w:r w:rsidRPr="00DA3958">
        <w:rPr>
          <w:spacing w:val="1"/>
          <w:sz w:val="24"/>
          <w:szCs w:val="24"/>
        </w:rPr>
        <w:t xml:space="preserve"> </w:t>
      </w:r>
      <w:r w:rsidRPr="00DA3958">
        <w:rPr>
          <w:sz w:val="24"/>
          <w:szCs w:val="24"/>
        </w:rPr>
        <w:t>История</w:t>
      </w:r>
      <w:r w:rsidRPr="00DA3958">
        <w:rPr>
          <w:spacing w:val="1"/>
          <w:sz w:val="24"/>
          <w:szCs w:val="24"/>
        </w:rPr>
        <w:t xml:space="preserve"> </w:t>
      </w:r>
      <w:r w:rsidRPr="00DA3958">
        <w:rPr>
          <w:sz w:val="24"/>
          <w:szCs w:val="24"/>
        </w:rPr>
        <w:t>и</w:t>
      </w:r>
      <w:r w:rsidRPr="00DA3958">
        <w:rPr>
          <w:spacing w:val="1"/>
          <w:sz w:val="24"/>
          <w:szCs w:val="24"/>
        </w:rPr>
        <w:t xml:space="preserve"> </w:t>
      </w:r>
      <w:r w:rsidRPr="00DA3958">
        <w:rPr>
          <w:sz w:val="24"/>
          <w:szCs w:val="24"/>
        </w:rPr>
        <w:t>современность</w:t>
      </w:r>
      <w:r w:rsidRPr="00DA3958">
        <w:rPr>
          <w:spacing w:val="1"/>
          <w:sz w:val="24"/>
          <w:szCs w:val="24"/>
        </w:rPr>
        <w:t xml:space="preserve"> </w:t>
      </w:r>
      <w:r w:rsidRPr="00DA3958">
        <w:rPr>
          <w:sz w:val="24"/>
          <w:szCs w:val="24"/>
        </w:rPr>
        <w:t>чувашского</w:t>
      </w:r>
      <w:r w:rsidRPr="00DA3958">
        <w:rPr>
          <w:spacing w:val="1"/>
          <w:sz w:val="24"/>
          <w:szCs w:val="24"/>
        </w:rPr>
        <w:t xml:space="preserve"> </w:t>
      </w:r>
      <w:r w:rsidRPr="00DA3958">
        <w:rPr>
          <w:sz w:val="24"/>
          <w:szCs w:val="24"/>
        </w:rPr>
        <w:t>народа.</w:t>
      </w:r>
      <w:r w:rsidRPr="00DA3958">
        <w:rPr>
          <w:spacing w:val="1"/>
          <w:sz w:val="24"/>
          <w:szCs w:val="24"/>
        </w:rPr>
        <w:t xml:space="preserve"> </w:t>
      </w:r>
      <w:r w:rsidRPr="00DA3958">
        <w:rPr>
          <w:sz w:val="24"/>
          <w:szCs w:val="24"/>
        </w:rPr>
        <w:t>Народы,</w:t>
      </w:r>
      <w:r w:rsidRPr="00DA3958">
        <w:rPr>
          <w:spacing w:val="1"/>
          <w:sz w:val="24"/>
          <w:szCs w:val="24"/>
        </w:rPr>
        <w:t xml:space="preserve"> </w:t>
      </w:r>
      <w:r w:rsidRPr="00DA3958">
        <w:rPr>
          <w:sz w:val="24"/>
          <w:szCs w:val="24"/>
        </w:rPr>
        <w:t>проживающие</w:t>
      </w:r>
      <w:r w:rsidRPr="00DA3958">
        <w:rPr>
          <w:spacing w:val="1"/>
          <w:sz w:val="24"/>
          <w:szCs w:val="24"/>
        </w:rPr>
        <w:t xml:space="preserve"> </w:t>
      </w:r>
      <w:r w:rsidRPr="00DA3958">
        <w:rPr>
          <w:sz w:val="24"/>
          <w:szCs w:val="24"/>
        </w:rPr>
        <w:t>в</w:t>
      </w:r>
      <w:r w:rsidRPr="00DA3958">
        <w:rPr>
          <w:spacing w:val="1"/>
          <w:sz w:val="24"/>
          <w:szCs w:val="24"/>
        </w:rPr>
        <w:t xml:space="preserve"> </w:t>
      </w:r>
      <w:r w:rsidRPr="00DA3958">
        <w:rPr>
          <w:sz w:val="24"/>
          <w:szCs w:val="24"/>
        </w:rPr>
        <w:t>Чувашской</w:t>
      </w:r>
      <w:r w:rsidRPr="00DA3958">
        <w:rPr>
          <w:spacing w:val="-57"/>
          <w:sz w:val="24"/>
          <w:szCs w:val="24"/>
        </w:rPr>
        <w:t xml:space="preserve"> </w:t>
      </w:r>
      <w:r w:rsidRPr="00DA3958">
        <w:rPr>
          <w:sz w:val="24"/>
          <w:szCs w:val="24"/>
        </w:rPr>
        <w:t>Республике.</w:t>
      </w:r>
    </w:p>
    <w:p w14:paraId="31BD956E" w14:textId="77777777" w:rsidR="00DA3958" w:rsidRPr="00DA3958" w:rsidRDefault="00DA3958" w:rsidP="00DA3958">
      <w:pPr>
        <w:spacing w:before="1"/>
        <w:ind w:left="212"/>
        <w:jc w:val="both"/>
        <w:rPr>
          <w:sz w:val="24"/>
          <w:szCs w:val="24"/>
        </w:rPr>
      </w:pPr>
      <w:r w:rsidRPr="00DA3958">
        <w:rPr>
          <w:sz w:val="24"/>
          <w:szCs w:val="24"/>
        </w:rPr>
        <w:t>Повторение</w:t>
      </w:r>
      <w:r w:rsidRPr="00DA3958">
        <w:rPr>
          <w:spacing w:val="-7"/>
          <w:sz w:val="24"/>
          <w:szCs w:val="24"/>
        </w:rPr>
        <w:t xml:space="preserve"> </w:t>
      </w:r>
      <w:r w:rsidRPr="00DA3958">
        <w:rPr>
          <w:sz w:val="24"/>
          <w:szCs w:val="24"/>
        </w:rPr>
        <w:t>и</w:t>
      </w:r>
      <w:r w:rsidRPr="00DA3958">
        <w:rPr>
          <w:spacing w:val="-5"/>
          <w:sz w:val="24"/>
          <w:szCs w:val="24"/>
        </w:rPr>
        <w:t xml:space="preserve"> </w:t>
      </w:r>
      <w:r w:rsidRPr="00DA3958">
        <w:rPr>
          <w:sz w:val="24"/>
          <w:szCs w:val="24"/>
        </w:rPr>
        <w:t>закрепление</w:t>
      </w:r>
      <w:r w:rsidRPr="00DA3958">
        <w:rPr>
          <w:spacing w:val="-7"/>
          <w:sz w:val="24"/>
          <w:szCs w:val="24"/>
        </w:rPr>
        <w:t xml:space="preserve"> </w:t>
      </w:r>
      <w:r w:rsidRPr="00DA3958">
        <w:rPr>
          <w:sz w:val="24"/>
          <w:szCs w:val="24"/>
        </w:rPr>
        <w:t>раздела</w:t>
      </w:r>
      <w:r w:rsidRPr="00DA3958">
        <w:rPr>
          <w:spacing w:val="-2"/>
          <w:sz w:val="24"/>
          <w:szCs w:val="24"/>
        </w:rPr>
        <w:t xml:space="preserve"> </w:t>
      </w:r>
      <w:r w:rsidRPr="00DA3958">
        <w:rPr>
          <w:sz w:val="24"/>
          <w:szCs w:val="24"/>
        </w:rPr>
        <w:t>«Синтаксис».</w:t>
      </w:r>
    </w:p>
    <w:p w14:paraId="511A64F7" w14:textId="77777777" w:rsidR="00DA3958" w:rsidRPr="00DA3958" w:rsidRDefault="00DA3958" w:rsidP="00DA3958">
      <w:pPr>
        <w:spacing w:before="41" w:line="276" w:lineRule="auto"/>
        <w:ind w:left="212" w:right="409"/>
        <w:jc w:val="both"/>
        <w:rPr>
          <w:sz w:val="24"/>
          <w:szCs w:val="24"/>
        </w:rPr>
      </w:pPr>
      <w:r w:rsidRPr="00DA3958">
        <w:rPr>
          <w:sz w:val="24"/>
          <w:szCs w:val="24"/>
        </w:rPr>
        <w:t>Главное</w:t>
      </w:r>
      <w:r w:rsidRPr="00DA3958">
        <w:rPr>
          <w:spacing w:val="1"/>
          <w:sz w:val="24"/>
          <w:szCs w:val="24"/>
        </w:rPr>
        <w:t xml:space="preserve"> </w:t>
      </w:r>
      <w:r w:rsidRPr="00DA3958">
        <w:rPr>
          <w:sz w:val="24"/>
          <w:szCs w:val="24"/>
        </w:rPr>
        <w:t>и</w:t>
      </w:r>
      <w:r w:rsidRPr="00DA3958">
        <w:rPr>
          <w:spacing w:val="1"/>
          <w:sz w:val="24"/>
          <w:szCs w:val="24"/>
        </w:rPr>
        <w:t xml:space="preserve"> </w:t>
      </w:r>
      <w:r w:rsidRPr="00DA3958">
        <w:rPr>
          <w:sz w:val="24"/>
          <w:szCs w:val="24"/>
        </w:rPr>
        <w:t>зависимое</w:t>
      </w:r>
      <w:r w:rsidRPr="00DA3958">
        <w:rPr>
          <w:spacing w:val="1"/>
          <w:sz w:val="24"/>
          <w:szCs w:val="24"/>
        </w:rPr>
        <w:t xml:space="preserve"> </w:t>
      </w:r>
      <w:r w:rsidRPr="00DA3958">
        <w:rPr>
          <w:sz w:val="24"/>
          <w:szCs w:val="24"/>
        </w:rPr>
        <w:t>слова</w:t>
      </w:r>
      <w:r w:rsidRPr="00DA3958">
        <w:rPr>
          <w:spacing w:val="1"/>
          <w:sz w:val="24"/>
          <w:szCs w:val="24"/>
        </w:rPr>
        <w:t xml:space="preserve"> </w:t>
      </w:r>
      <w:r w:rsidRPr="00DA3958">
        <w:rPr>
          <w:sz w:val="24"/>
          <w:szCs w:val="24"/>
        </w:rPr>
        <w:t>в</w:t>
      </w:r>
      <w:r w:rsidRPr="00DA3958">
        <w:rPr>
          <w:spacing w:val="1"/>
          <w:sz w:val="24"/>
          <w:szCs w:val="24"/>
        </w:rPr>
        <w:t xml:space="preserve"> </w:t>
      </w:r>
      <w:r w:rsidRPr="00DA3958">
        <w:rPr>
          <w:sz w:val="24"/>
          <w:szCs w:val="24"/>
        </w:rPr>
        <w:t>словосочетании.</w:t>
      </w:r>
      <w:r w:rsidRPr="00DA3958">
        <w:rPr>
          <w:spacing w:val="1"/>
          <w:sz w:val="24"/>
          <w:szCs w:val="24"/>
        </w:rPr>
        <w:t xml:space="preserve"> </w:t>
      </w:r>
      <w:r w:rsidRPr="00DA3958">
        <w:rPr>
          <w:sz w:val="24"/>
          <w:szCs w:val="24"/>
        </w:rPr>
        <w:t>Классификация</w:t>
      </w:r>
      <w:r w:rsidRPr="00DA3958">
        <w:rPr>
          <w:spacing w:val="1"/>
          <w:sz w:val="24"/>
          <w:szCs w:val="24"/>
        </w:rPr>
        <w:t xml:space="preserve"> </w:t>
      </w:r>
      <w:r w:rsidRPr="00DA3958">
        <w:rPr>
          <w:sz w:val="24"/>
          <w:szCs w:val="24"/>
        </w:rPr>
        <w:t>словосочетаний</w:t>
      </w:r>
      <w:r w:rsidRPr="00DA3958">
        <w:rPr>
          <w:spacing w:val="1"/>
          <w:sz w:val="24"/>
          <w:szCs w:val="24"/>
        </w:rPr>
        <w:t xml:space="preserve"> </w:t>
      </w:r>
      <w:r w:rsidRPr="00DA3958">
        <w:rPr>
          <w:sz w:val="24"/>
          <w:szCs w:val="24"/>
        </w:rPr>
        <w:t>по</w:t>
      </w:r>
      <w:r w:rsidRPr="00DA3958">
        <w:rPr>
          <w:spacing w:val="1"/>
          <w:sz w:val="24"/>
          <w:szCs w:val="24"/>
        </w:rPr>
        <w:t xml:space="preserve"> </w:t>
      </w:r>
      <w:r w:rsidRPr="00DA3958">
        <w:rPr>
          <w:sz w:val="24"/>
          <w:szCs w:val="24"/>
        </w:rPr>
        <w:t>характеру</w:t>
      </w:r>
      <w:r w:rsidRPr="00DA3958">
        <w:rPr>
          <w:spacing w:val="1"/>
          <w:sz w:val="24"/>
          <w:szCs w:val="24"/>
        </w:rPr>
        <w:t xml:space="preserve"> </w:t>
      </w:r>
      <w:r w:rsidRPr="00DA3958">
        <w:rPr>
          <w:sz w:val="24"/>
          <w:szCs w:val="24"/>
        </w:rPr>
        <w:t>главного слова: глагольные, именные, наречные. Способы связи слов в словосочетании. Простые и</w:t>
      </w:r>
      <w:r w:rsidRPr="00DA3958">
        <w:rPr>
          <w:spacing w:val="-57"/>
          <w:sz w:val="24"/>
          <w:szCs w:val="24"/>
        </w:rPr>
        <w:t xml:space="preserve"> </w:t>
      </w:r>
      <w:r w:rsidRPr="00DA3958">
        <w:rPr>
          <w:sz w:val="24"/>
          <w:szCs w:val="24"/>
        </w:rPr>
        <w:t>сложные</w:t>
      </w:r>
      <w:r w:rsidRPr="00DA3958">
        <w:rPr>
          <w:spacing w:val="-3"/>
          <w:sz w:val="24"/>
          <w:szCs w:val="24"/>
        </w:rPr>
        <w:t xml:space="preserve"> </w:t>
      </w:r>
      <w:r w:rsidRPr="00DA3958">
        <w:rPr>
          <w:sz w:val="24"/>
          <w:szCs w:val="24"/>
        </w:rPr>
        <w:t>словосочетания.</w:t>
      </w:r>
    </w:p>
    <w:p w14:paraId="7CA046EC" w14:textId="77777777" w:rsidR="00DA3958" w:rsidRPr="00DA3958" w:rsidRDefault="00DA3958" w:rsidP="00DA3958">
      <w:pPr>
        <w:spacing w:line="276" w:lineRule="auto"/>
        <w:ind w:left="212" w:right="5886"/>
        <w:rPr>
          <w:sz w:val="24"/>
          <w:szCs w:val="24"/>
        </w:rPr>
      </w:pPr>
      <w:r w:rsidRPr="00DA3958">
        <w:rPr>
          <w:sz w:val="24"/>
          <w:szCs w:val="24"/>
        </w:rPr>
        <w:t>Грамматическая основа предложения.</w:t>
      </w:r>
      <w:r w:rsidRPr="00DA3958">
        <w:rPr>
          <w:spacing w:val="1"/>
          <w:sz w:val="24"/>
          <w:szCs w:val="24"/>
        </w:rPr>
        <w:t xml:space="preserve"> </w:t>
      </w:r>
      <w:r w:rsidRPr="00DA3958">
        <w:rPr>
          <w:sz w:val="24"/>
          <w:szCs w:val="24"/>
        </w:rPr>
        <w:t>Двусоставные</w:t>
      </w:r>
      <w:r w:rsidRPr="00DA3958">
        <w:rPr>
          <w:spacing w:val="-4"/>
          <w:sz w:val="24"/>
          <w:szCs w:val="24"/>
        </w:rPr>
        <w:t xml:space="preserve"> </w:t>
      </w:r>
      <w:r w:rsidRPr="00DA3958">
        <w:rPr>
          <w:sz w:val="24"/>
          <w:szCs w:val="24"/>
        </w:rPr>
        <w:t>и</w:t>
      </w:r>
      <w:r w:rsidRPr="00DA3958">
        <w:rPr>
          <w:spacing w:val="-2"/>
          <w:sz w:val="24"/>
          <w:szCs w:val="24"/>
        </w:rPr>
        <w:t xml:space="preserve"> </w:t>
      </w:r>
      <w:r w:rsidRPr="00DA3958">
        <w:rPr>
          <w:sz w:val="24"/>
          <w:szCs w:val="24"/>
        </w:rPr>
        <w:t>односоставные</w:t>
      </w:r>
      <w:r w:rsidRPr="00DA3958">
        <w:rPr>
          <w:spacing w:val="-3"/>
          <w:sz w:val="24"/>
          <w:szCs w:val="24"/>
        </w:rPr>
        <w:t xml:space="preserve"> </w:t>
      </w:r>
      <w:r w:rsidRPr="00DA3958">
        <w:rPr>
          <w:sz w:val="24"/>
          <w:szCs w:val="24"/>
        </w:rPr>
        <w:t>предложения.</w:t>
      </w:r>
    </w:p>
    <w:p w14:paraId="2BCDBADB" w14:textId="77777777" w:rsidR="00DA3958" w:rsidRPr="00DA3958" w:rsidRDefault="00DA3958" w:rsidP="00DA3958">
      <w:pPr>
        <w:spacing w:line="275" w:lineRule="exact"/>
        <w:ind w:left="212"/>
        <w:rPr>
          <w:sz w:val="24"/>
          <w:szCs w:val="24"/>
        </w:rPr>
      </w:pPr>
      <w:r w:rsidRPr="00DA3958">
        <w:rPr>
          <w:sz w:val="24"/>
          <w:szCs w:val="24"/>
        </w:rPr>
        <w:t>Распространённые</w:t>
      </w:r>
      <w:r w:rsidRPr="00DA3958">
        <w:rPr>
          <w:spacing w:val="-5"/>
          <w:sz w:val="24"/>
          <w:szCs w:val="24"/>
        </w:rPr>
        <w:t xml:space="preserve"> </w:t>
      </w:r>
      <w:r w:rsidRPr="00DA3958">
        <w:rPr>
          <w:sz w:val="24"/>
          <w:szCs w:val="24"/>
        </w:rPr>
        <w:t>и</w:t>
      </w:r>
      <w:r w:rsidRPr="00DA3958">
        <w:rPr>
          <w:spacing w:val="-3"/>
          <w:sz w:val="24"/>
          <w:szCs w:val="24"/>
        </w:rPr>
        <w:t xml:space="preserve"> </w:t>
      </w:r>
      <w:r w:rsidRPr="00DA3958">
        <w:rPr>
          <w:sz w:val="24"/>
          <w:szCs w:val="24"/>
        </w:rPr>
        <w:t>нераспространённые</w:t>
      </w:r>
      <w:r w:rsidRPr="00DA3958">
        <w:rPr>
          <w:spacing w:val="-5"/>
          <w:sz w:val="24"/>
          <w:szCs w:val="24"/>
        </w:rPr>
        <w:t xml:space="preserve"> </w:t>
      </w:r>
      <w:r w:rsidRPr="00DA3958">
        <w:rPr>
          <w:sz w:val="24"/>
          <w:szCs w:val="24"/>
        </w:rPr>
        <w:t>предложения.</w:t>
      </w:r>
      <w:r w:rsidRPr="00DA3958">
        <w:rPr>
          <w:spacing w:val="-3"/>
          <w:sz w:val="24"/>
          <w:szCs w:val="24"/>
        </w:rPr>
        <w:t xml:space="preserve"> </w:t>
      </w:r>
      <w:r w:rsidRPr="00DA3958">
        <w:rPr>
          <w:sz w:val="24"/>
          <w:szCs w:val="24"/>
        </w:rPr>
        <w:t>Простое</w:t>
      </w:r>
      <w:r w:rsidRPr="00DA3958">
        <w:rPr>
          <w:spacing w:val="-4"/>
          <w:sz w:val="24"/>
          <w:szCs w:val="24"/>
        </w:rPr>
        <w:t xml:space="preserve"> </w:t>
      </w:r>
      <w:r w:rsidRPr="00DA3958">
        <w:rPr>
          <w:sz w:val="24"/>
          <w:szCs w:val="24"/>
        </w:rPr>
        <w:t>осложнённое</w:t>
      </w:r>
      <w:r w:rsidRPr="00DA3958">
        <w:rPr>
          <w:spacing w:val="-4"/>
          <w:sz w:val="24"/>
          <w:szCs w:val="24"/>
        </w:rPr>
        <w:t xml:space="preserve"> </w:t>
      </w:r>
      <w:r w:rsidRPr="00DA3958">
        <w:rPr>
          <w:sz w:val="24"/>
          <w:szCs w:val="24"/>
        </w:rPr>
        <w:t>предложение.</w:t>
      </w:r>
    </w:p>
    <w:p w14:paraId="0E86256D" w14:textId="77777777" w:rsidR="00DA3958" w:rsidRPr="00DA3958" w:rsidRDefault="00DA3958" w:rsidP="00803E13">
      <w:pPr>
        <w:numPr>
          <w:ilvl w:val="2"/>
          <w:numId w:val="106"/>
        </w:numPr>
        <w:tabs>
          <w:tab w:val="left" w:pos="1054"/>
        </w:tabs>
        <w:spacing w:before="44"/>
        <w:ind w:left="1053" w:hanging="842"/>
        <w:rPr>
          <w:sz w:val="24"/>
        </w:rPr>
      </w:pPr>
      <w:r w:rsidRPr="00DA3958">
        <w:rPr>
          <w:sz w:val="24"/>
        </w:rPr>
        <w:t>Раççей</w:t>
      </w:r>
      <w:r w:rsidRPr="00DA3958">
        <w:rPr>
          <w:spacing w:val="-1"/>
          <w:sz w:val="24"/>
        </w:rPr>
        <w:t xml:space="preserve"> </w:t>
      </w:r>
      <w:r w:rsidRPr="00DA3958">
        <w:rPr>
          <w:sz w:val="24"/>
        </w:rPr>
        <w:t>–</w:t>
      </w:r>
      <w:r w:rsidRPr="00DA3958">
        <w:rPr>
          <w:spacing w:val="-1"/>
          <w:sz w:val="24"/>
        </w:rPr>
        <w:t xml:space="preserve"> </w:t>
      </w:r>
      <w:r w:rsidRPr="00DA3958">
        <w:rPr>
          <w:sz w:val="24"/>
        </w:rPr>
        <w:t>Тăван</w:t>
      </w:r>
      <w:r w:rsidRPr="00DA3958">
        <w:rPr>
          <w:spacing w:val="-1"/>
          <w:sz w:val="24"/>
        </w:rPr>
        <w:t xml:space="preserve"> </w:t>
      </w:r>
      <w:r w:rsidRPr="00DA3958">
        <w:rPr>
          <w:sz w:val="24"/>
        </w:rPr>
        <w:t>çĕршывăм!</w:t>
      </w:r>
      <w:r w:rsidRPr="00DA3958">
        <w:rPr>
          <w:spacing w:val="-1"/>
          <w:sz w:val="24"/>
        </w:rPr>
        <w:t xml:space="preserve"> </w:t>
      </w:r>
      <w:r w:rsidRPr="00DA3958">
        <w:rPr>
          <w:sz w:val="24"/>
        </w:rPr>
        <w:t>(Россия –</w:t>
      </w:r>
      <w:r w:rsidRPr="00DA3958">
        <w:rPr>
          <w:spacing w:val="-1"/>
          <w:sz w:val="24"/>
        </w:rPr>
        <w:t xml:space="preserve"> </w:t>
      </w:r>
      <w:r w:rsidRPr="00DA3958">
        <w:rPr>
          <w:sz w:val="24"/>
        </w:rPr>
        <w:t>моя</w:t>
      </w:r>
      <w:r w:rsidRPr="00DA3958">
        <w:rPr>
          <w:spacing w:val="-1"/>
          <w:sz w:val="24"/>
        </w:rPr>
        <w:t xml:space="preserve"> </w:t>
      </w:r>
      <w:r w:rsidRPr="00DA3958">
        <w:rPr>
          <w:sz w:val="24"/>
        </w:rPr>
        <w:t>Родина!)</w:t>
      </w:r>
    </w:p>
    <w:p w14:paraId="4B566D1C" w14:textId="77777777" w:rsidR="00DA3958" w:rsidRPr="00DA3958" w:rsidRDefault="00DA3958" w:rsidP="00DA3958">
      <w:pPr>
        <w:spacing w:before="40" w:line="276" w:lineRule="auto"/>
        <w:ind w:left="212" w:right="407"/>
        <w:jc w:val="both"/>
        <w:rPr>
          <w:sz w:val="24"/>
          <w:szCs w:val="24"/>
        </w:rPr>
      </w:pPr>
      <w:r w:rsidRPr="00DA3958">
        <w:rPr>
          <w:sz w:val="24"/>
          <w:szCs w:val="24"/>
        </w:rPr>
        <w:t>Русский</w:t>
      </w:r>
      <w:r w:rsidRPr="00DA3958">
        <w:rPr>
          <w:spacing w:val="1"/>
          <w:sz w:val="24"/>
          <w:szCs w:val="24"/>
        </w:rPr>
        <w:t xml:space="preserve"> </w:t>
      </w:r>
      <w:r w:rsidRPr="00DA3958">
        <w:rPr>
          <w:sz w:val="24"/>
          <w:szCs w:val="24"/>
        </w:rPr>
        <w:t>язык</w:t>
      </w:r>
      <w:r w:rsidRPr="00DA3958">
        <w:rPr>
          <w:spacing w:val="1"/>
          <w:sz w:val="24"/>
          <w:szCs w:val="24"/>
        </w:rPr>
        <w:t xml:space="preserve"> </w:t>
      </w:r>
      <w:r w:rsidRPr="00DA3958">
        <w:rPr>
          <w:sz w:val="24"/>
          <w:szCs w:val="24"/>
        </w:rPr>
        <w:t>–</w:t>
      </w:r>
      <w:r w:rsidRPr="00DA3958">
        <w:rPr>
          <w:spacing w:val="1"/>
          <w:sz w:val="24"/>
          <w:szCs w:val="24"/>
        </w:rPr>
        <w:t xml:space="preserve"> </w:t>
      </w:r>
      <w:r w:rsidRPr="00DA3958">
        <w:rPr>
          <w:sz w:val="24"/>
          <w:szCs w:val="24"/>
        </w:rPr>
        <w:t>государственный</w:t>
      </w:r>
      <w:r w:rsidRPr="00DA3958">
        <w:rPr>
          <w:spacing w:val="1"/>
          <w:sz w:val="24"/>
          <w:szCs w:val="24"/>
        </w:rPr>
        <w:t xml:space="preserve"> </w:t>
      </w:r>
      <w:r w:rsidRPr="00DA3958">
        <w:rPr>
          <w:sz w:val="24"/>
          <w:szCs w:val="24"/>
        </w:rPr>
        <w:t>язык</w:t>
      </w:r>
      <w:r w:rsidRPr="00DA3958">
        <w:rPr>
          <w:spacing w:val="1"/>
          <w:sz w:val="24"/>
          <w:szCs w:val="24"/>
        </w:rPr>
        <w:t xml:space="preserve"> </w:t>
      </w:r>
      <w:r w:rsidRPr="00DA3958">
        <w:rPr>
          <w:sz w:val="24"/>
          <w:szCs w:val="24"/>
        </w:rPr>
        <w:t>Российской</w:t>
      </w:r>
      <w:r w:rsidRPr="00DA3958">
        <w:rPr>
          <w:spacing w:val="1"/>
          <w:sz w:val="24"/>
          <w:szCs w:val="24"/>
        </w:rPr>
        <w:t xml:space="preserve"> </w:t>
      </w:r>
      <w:r w:rsidRPr="00DA3958">
        <w:rPr>
          <w:sz w:val="24"/>
          <w:szCs w:val="24"/>
        </w:rPr>
        <w:t>Федерации.</w:t>
      </w:r>
      <w:r w:rsidRPr="00DA3958">
        <w:rPr>
          <w:spacing w:val="1"/>
          <w:sz w:val="24"/>
          <w:szCs w:val="24"/>
        </w:rPr>
        <w:t xml:space="preserve"> </w:t>
      </w:r>
      <w:r w:rsidRPr="00DA3958">
        <w:rPr>
          <w:sz w:val="24"/>
          <w:szCs w:val="24"/>
        </w:rPr>
        <w:t>Крупные</w:t>
      </w:r>
      <w:r w:rsidRPr="00DA3958">
        <w:rPr>
          <w:spacing w:val="1"/>
          <w:sz w:val="24"/>
          <w:szCs w:val="24"/>
        </w:rPr>
        <w:t xml:space="preserve"> </w:t>
      </w:r>
      <w:r w:rsidRPr="00DA3958">
        <w:rPr>
          <w:sz w:val="24"/>
          <w:szCs w:val="24"/>
        </w:rPr>
        <w:t>города,</w:t>
      </w:r>
      <w:r w:rsidRPr="00DA3958">
        <w:rPr>
          <w:spacing w:val="-57"/>
          <w:sz w:val="24"/>
          <w:szCs w:val="24"/>
        </w:rPr>
        <w:t xml:space="preserve"> </w:t>
      </w:r>
      <w:r w:rsidRPr="00DA3958">
        <w:rPr>
          <w:sz w:val="24"/>
          <w:szCs w:val="24"/>
        </w:rPr>
        <w:t>достопримечательности</w:t>
      </w:r>
      <w:r w:rsidRPr="00DA3958">
        <w:rPr>
          <w:spacing w:val="1"/>
          <w:sz w:val="24"/>
          <w:szCs w:val="24"/>
        </w:rPr>
        <w:t xml:space="preserve"> </w:t>
      </w:r>
      <w:r w:rsidRPr="00DA3958">
        <w:rPr>
          <w:sz w:val="24"/>
          <w:szCs w:val="24"/>
        </w:rPr>
        <w:t>страны.</w:t>
      </w:r>
      <w:r w:rsidRPr="00DA3958">
        <w:rPr>
          <w:spacing w:val="1"/>
          <w:sz w:val="24"/>
          <w:szCs w:val="24"/>
        </w:rPr>
        <w:t xml:space="preserve"> </w:t>
      </w:r>
      <w:r w:rsidRPr="00DA3958">
        <w:rPr>
          <w:sz w:val="24"/>
          <w:szCs w:val="24"/>
        </w:rPr>
        <w:t>Россия</w:t>
      </w:r>
      <w:r w:rsidRPr="00DA3958">
        <w:rPr>
          <w:spacing w:val="1"/>
          <w:sz w:val="24"/>
          <w:szCs w:val="24"/>
        </w:rPr>
        <w:t xml:space="preserve"> </w:t>
      </w:r>
      <w:r w:rsidRPr="00DA3958">
        <w:rPr>
          <w:sz w:val="24"/>
          <w:szCs w:val="24"/>
        </w:rPr>
        <w:t>–</w:t>
      </w:r>
      <w:r w:rsidRPr="00DA3958">
        <w:rPr>
          <w:spacing w:val="1"/>
          <w:sz w:val="24"/>
          <w:szCs w:val="24"/>
        </w:rPr>
        <w:t xml:space="preserve"> </w:t>
      </w:r>
      <w:r w:rsidRPr="00DA3958">
        <w:rPr>
          <w:sz w:val="24"/>
          <w:szCs w:val="24"/>
        </w:rPr>
        <w:t>многонациональное</w:t>
      </w:r>
      <w:r w:rsidRPr="00DA3958">
        <w:rPr>
          <w:spacing w:val="1"/>
          <w:sz w:val="24"/>
          <w:szCs w:val="24"/>
        </w:rPr>
        <w:t xml:space="preserve"> </w:t>
      </w:r>
      <w:r w:rsidRPr="00DA3958">
        <w:rPr>
          <w:sz w:val="24"/>
          <w:szCs w:val="24"/>
        </w:rPr>
        <w:t>государство.</w:t>
      </w:r>
      <w:r w:rsidRPr="00DA3958">
        <w:rPr>
          <w:spacing w:val="1"/>
          <w:sz w:val="24"/>
          <w:szCs w:val="24"/>
        </w:rPr>
        <w:t xml:space="preserve"> </w:t>
      </w:r>
      <w:r w:rsidRPr="00DA3958">
        <w:rPr>
          <w:sz w:val="24"/>
          <w:szCs w:val="24"/>
        </w:rPr>
        <w:t>Дружба</w:t>
      </w:r>
      <w:r w:rsidRPr="00DA3958">
        <w:rPr>
          <w:spacing w:val="1"/>
          <w:sz w:val="24"/>
          <w:szCs w:val="24"/>
        </w:rPr>
        <w:t xml:space="preserve"> </w:t>
      </w:r>
      <w:r w:rsidRPr="00DA3958">
        <w:rPr>
          <w:sz w:val="24"/>
          <w:szCs w:val="24"/>
        </w:rPr>
        <w:t>народов.</w:t>
      </w:r>
      <w:r w:rsidRPr="00DA3958">
        <w:rPr>
          <w:spacing w:val="1"/>
          <w:sz w:val="24"/>
          <w:szCs w:val="24"/>
        </w:rPr>
        <w:t xml:space="preserve"> </w:t>
      </w:r>
      <w:r w:rsidRPr="00DA3958">
        <w:rPr>
          <w:sz w:val="24"/>
          <w:szCs w:val="24"/>
        </w:rPr>
        <w:t>Культура</w:t>
      </w:r>
      <w:r w:rsidRPr="00DA3958">
        <w:rPr>
          <w:spacing w:val="-2"/>
          <w:sz w:val="24"/>
          <w:szCs w:val="24"/>
        </w:rPr>
        <w:t xml:space="preserve"> </w:t>
      </w:r>
      <w:r w:rsidRPr="00DA3958">
        <w:rPr>
          <w:sz w:val="24"/>
          <w:szCs w:val="24"/>
        </w:rPr>
        <w:t>разных</w:t>
      </w:r>
      <w:r w:rsidRPr="00DA3958">
        <w:rPr>
          <w:spacing w:val="-1"/>
          <w:sz w:val="24"/>
          <w:szCs w:val="24"/>
        </w:rPr>
        <w:t xml:space="preserve"> </w:t>
      </w:r>
      <w:r w:rsidRPr="00DA3958">
        <w:rPr>
          <w:sz w:val="24"/>
          <w:szCs w:val="24"/>
        </w:rPr>
        <w:t>народов России.</w:t>
      </w:r>
    </w:p>
    <w:p w14:paraId="4DA4B2F2" w14:textId="77777777" w:rsidR="00DA3958" w:rsidRPr="00DA3958" w:rsidRDefault="00DA3958" w:rsidP="00DA3958">
      <w:pPr>
        <w:spacing w:before="1" w:line="276" w:lineRule="auto"/>
        <w:ind w:left="212" w:right="3065"/>
        <w:rPr>
          <w:sz w:val="24"/>
          <w:szCs w:val="24"/>
        </w:rPr>
      </w:pPr>
      <w:r w:rsidRPr="00DA3958">
        <w:rPr>
          <w:sz w:val="24"/>
          <w:szCs w:val="24"/>
        </w:rPr>
        <w:t>Понятие о сложном предложении, его отличие от простого предложения.</w:t>
      </w:r>
      <w:r w:rsidRPr="00DA3958">
        <w:rPr>
          <w:spacing w:val="-57"/>
          <w:sz w:val="24"/>
          <w:szCs w:val="24"/>
        </w:rPr>
        <w:t xml:space="preserve"> </w:t>
      </w:r>
      <w:r w:rsidRPr="00DA3958">
        <w:rPr>
          <w:sz w:val="24"/>
          <w:szCs w:val="24"/>
        </w:rPr>
        <w:t>Связь</w:t>
      </w:r>
      <w:r w:rsidRPr="00DA3958">
        <w:rPr>
          <w:spacing w:val="-1"/>
          <w:sz w:val="24"/>
          <w:szCs w:val="24"/>
        </w:rPr>
        <w:t xml:space="preserve"> </w:t>
      </w:r>
      <w:r w:rsidRPr="00DA3958">
        <w:rPr>
          <w:sz w:val="24"/>
          <w:szCs w:val="24"/>
        </w:rPr>
        <w:t>частей</w:t>
      </w:r>
      <w:r w:rsidRPr="00DA3958">
        <w:rPr>
          <w:spacing w:val="-1"/>
          <w:sz w:val="24"/>
          <w:szCs w:val="24"/>
        </w:rPr>
        <w:t xml:space="preserve"> </w:t>
      </w:r>
      <w:r w:rsidRPr="00DA3958">
        <w:rPr>
          <w:sz w:val="24"/>
          <w:szCs w:val="24"/>
        </w:rPr>
        <w:t>сложного предложения</w:t>
      </w:r>
      <w:r w:rsidRPr="00DA3958">
        <w:rPr>
          <w:spacing w:val="-1"/>
          <w:sz w:val="24"/>
          <w:szCs w:val="24"/>
        </w:rPr>
        <w:t xml:space="preserve"> </w:t>
      </w:r>
      <w:r w:rsidRPr="00DA3958">
        <w:rPr>
          <w:sz w:val="24"/>
          <w:szCs w:val="24"/>
        </w:rPr>
        <w:t>с</w:t>
      </w:r>
      <w:r w:rsidRPr="00DA3958">
        <w:rPr>
          <w:spacing w:val="-1"/>
          <w:sz w:val="24"/>
          <w:szCs w:val="24"/>
        </w:rPr>
        <w:t xml:space="preserve"> </w:t>
      </w:r>
      <w:r w:rsidRPr="00DA3958">
        <w:rPr>
          <w:sz w:val="24"/>
          <w:szCs w:val="24"/>
        </w:rPr>
        <w:t>помощью</w:t>
      </w:r>
      <w:r w:rsidRPr="00DA3958">
        <w:rPr>
          <w:spacing w:val="-1"/>
          <w:sz w:val="24"/>
          <w:szCs w:val="24"/>
        </w:rPr>
        <w:t xml:space="preserve"> </w:t>
      </w:r>
      <w:r w:rsidRPr="00DA3958">
        <w:rPr>
          <w:sz w:val="24"/>
          <w:szCs w:val="24"/>
        </w:rPr>
        <w:t>интонации.</w:t>
      </w:r>
    </w:p>
    <w:p w14:paraId="4271DDB5" w14:textId="77777777" w:rsidR="00DA3958" w:rsidRPr="00DA3958" w:rsidRDefault="00DA3958" w:rsidP="00DA3958">
      <w:pPr>
        <w:spacing w:line="275" w:lineRule="exact"/>
        <w:ind w:left="212"/>
        <w:rPr>
          <w:sz w:val="24"/>
          <w:szCs w:val="24"/>
        </w:rPr>
      </w:pPr>
      <w:r w:rsidRPr="00DA3958">
        <w:rPr>
          <w:sz w:val="24"/>
          <w:szCs w:val="24"/>
        </w:rPr>
        <w:t>Способы</w:t>
      </w:r>
      <w:r w:rsidRPr="00DA3958">
        <w:rPr>
          <w:spacing w:val="-2"/>
          <w:sz w:val="24"/>
          <w:szCs w:val="24"/>
        </w:rPr>
        <w:t xml:space="preserve"> </w:t>
      </w:r>
      <w:r w:rsidRPr="00DA3958">
        <w:rPr>
          <w:sz w:val="24"/>
          <w:szCs w:val="24"/>
        </w:rPr>
        <w:t>связи</w:t>
      </w:r>
      <w:r w:rsidRPr="00DA3958">
        <w:rPr>
          <w:spacing w:val="-1"/>
          <w:sz w:val="24"/>
          <w:szCs w:val="24"/>
        </w:rPr>
        <w:t xml:space="preserve"> </w:t>
      </w:r>
      <w:r w:rsidRPr="00DA3958">
        <w:rPr>
          <w:sz w:val="24"/>
          <w:szCs w:val="24"/>
        </w:rPr>
        <w:t>частей</w:t>
      </w:r>
      <w:r w:rsidRPr="00DA3958">
        <w:rPr>
          <w:spacing w:val="-2"/>
          <w:sz w:val="24"/>
          <w:szCs w:val="24"/>
        </w:rPr>
        <w:t xml:space="preserve"> </w:t>
      </w:r>
      <w:r w:rsidRPr="00DA3958">
        <w:rPr>
          <w:sz w:val="24"/>
          <w:szCs w:val="24"/>
        </w:rPr>
        <w:t>сложного</w:t>
      </w:r>
      <w:r w:rsidRPr="00DA3958">
        <w:rPr>
          <w:spacing w:val="-2"/>
          <w:sz w:val="24"/>
          <w:szCs w:val="24"/>
        </w:rPr>
        <w:t xml:space="preserve"> </w:t>
      </w:r>
      <w:r w:rsidRPr="00DA3958">
        <w:rPr>
          <w:sz w:val="24"/>
          <w:szCs w:val="24"/>
        </w:rPr>
        <w:t>предложения</w:t>
      </w:r>
      <w:r w:rsidRPr="00DA3958">
        <w:rPr>
          <w:spacing w:val="-1"/>
          <w:sz w:val="24"/>
          <w:szCs w:val="24"/>
        </w:rPr>
        <w:t xml:space="preserve"> </w:t>
      </w:r>
      <w:r w:rsidRPr="00DA3958">
        <w:rPr>
          <w:sz w:val="24"/>
          <w:szCs w:val="24"/>
        </w:rPr>
        <w:t>с</w:t>
      </w:r>
      <w:r w:rsidRPr="00DA3958">
        <w:rPr>
          <w:spacing w:val="-5"/>
          <w:sz w:val="24"/>
          <w:szCs w:val="24"/>
        </w:rPr>
        <w:t xml:space="preserve"> </w:t>
      </w:r>
      <w:r w:rsidRPr="00DA3958">
        <w:rPr>
          <w:sz w:val="24"/>
          <w:szCs w:val="24"/>
        </w:rPr>
        <w:t>помощью</w:t>
      </w:r>
      <w:r w:rsidRPr="00DA3958">
        <w:rPr>
          <w:spacing w:val="-2"/>
          <w:sz w:val="24"/>
          <w:szCs w:val="24"/>
        </w:rPr>
        <w:t xml:space="preserve"> </w:t>
      </w:r>
      <w:r w:rsidRPr="00DA3958">
        <w:rPr>
          <w:sz w:val="24"/>
          <w:szCs w:val="24"/>
        </w:rPr>
        <w:t>союзов</w:t>
      </w:r>
      <w:r w:rsidRPr="00DA3958">
        <w:rPr>
          <w:spacing w:val="-1"/>
          <w:sz w:val="24"/>
          <w:szCs w:val="24"/>
        </w:rPr>
        <w:t xml:space="preserve"> </w:t>
      </w:r>
      <w:r w:rsidRPr="00DA3958">
        <w:rPr>
          <w:sz w:val="24"/>
          <w:szCs w:val="24"/>
        </w:rPr>
        <w:t>и</w:t>
      </w:r>
      <w:r w:rsidRPr="00DA3958">
        <w:rPr>
          <w:spacing w:val="-2"/>
          <w:sz w:val="24"/>
          <w:szCs w:val="24"/>
        </w:rPr>
        <w:t xml:space="preserve"> </w:t>
      </w:r>
      <w:r w:rsidRPr="00DA3958">
        <w:rPr>
          <w:sz w:val="24"/>
          <w:szCs w:val="24"/>
        </w:rPr>
        <w:t>союзных</w:t>
      </w:r>
      <w:r w:rsidRPr="00DA3958">
        <w:rPr>
          <w:spacing w:val="1"/>
          <w:sz w:val="24"/>
          <w:szCs w:val="24"/>
        </w:rPr>
        <w:t xml:space="preserve"> </w:t>
      </w:r>
      <w:r w:rsidRPr="00DA3958">
        <w:rPr>
          <w:sz w:val="24"/>
          <w:szCs w:val="24"/>
        </w:rPr>
        <w:t>слов.</w:t>
      </w:r>
    </w:p>
    <w:p w14:paraId="255342E5" w14:textId="77777777" w:rsidR="00DA3958" w:rsidRPr="00DA3958" w:rsidRDefault="00DA3958" w:rsidP="00DA3958">
      <w:pPr>
        <w:spacing w:before="41" w:line="276" w:lineRule="auto"/>
        <w:ind w:left="212"/>
        <w:rPr>
          <w:sz w:val="24"/>
          <w:szCs w:val="24"/>
        </w:rPr>
      </w:pPr>
      <w:r w:rsidRPr="00DA3958">
        <w:rPr>
          <w:sz w:val="24"/>
          <w:szCs w:val="24"/>
        </w:rPr>
        <w:t>Классификация</w:t>
      </w:r>
      <w:r w:rsidRPr="00DA3958">
        <w:rPr>
          <w:spacing w:val="25"/>
          <w:sz w:val="24"/>
          <w:szCs w:val="24"/>
        </w:rPr>
        <w:t xml:space="preserve"> </w:t>
      </w:r>
      <w:r w:rsidRPr="00DA3958">
        <w:rPr>
          <w:sz w:val="24"/>
          <w:szCs w:val="24"/>
        </w:rPr>
        <w:t>сложных</w:t>
      </w:r>
      <w:r w:rsidRPr="00DA3958">
        <w:rPr>
          <w:spacing w:val="26"/>
          <w:sz w:val="24"/>
          <w:szCs w:val="24"/>
        </w:rPr>
        <w:t xml:space="preserve"> </w:t>
      </w:r>
      <w:r w:rsidRPr="00DA3958">
        <w:rPr>
          <w:sz w:val="24"/>
          <w:szCs w:val="24"/>
        </w:rPr>
        <w:t>предложений:</w:t>
      </w:r>
      <w:r w:rsidRPr="00DA3958">
        <w:rPr>
          <w:spacing w:val="25"/>
          <w:sz w:val="24"/>
          <w:szCs w:val="24"/>
        </w:rPr>
        <w:t xml:space="preserve"> </w:t>
      </w:r>
      <w:r w:rsidRPr="00DA3958">
        <w:rPr>
          <w:sz w:val="24"/>
          <w:szCs w:val="24"/>
        </w:rPr>
        <w:t>сложносочинённые,</w:t>
      </w:r>
      <w:r w:rsidRPr="00DA3958">
        <w:rPr>
          <w:spacing w:val="26"/>
          <w:sz w:val="24"/>
          <w:szCs w:val="24"/>
        </w:rPr>
        <w:t xml:space="preserve"> </w:t>
      </w:r>
      <w:r w:rsidRPr="00DA3958">
        <w:rPr>
          <w:sz w:val="24"/>
          <w:szCs w:val="24"/>
        </w:rPr>
        <w:t>сложноподчинённые,</w:t>
      </w:r>
      <w:r w:rsidRPr="00DA3958">
        <w:rPr>
          <w:spacing w:val="26"/>
          <w:sz w:val="24"/>
          <w:szCs w:val="24"/>
        </w:rPr>
        <w:t xml:space="preserve"> </w:t>
      </w:r>
      <w:r w:rsidRPr="00DA3958">
        <w:rPr>
          <w:sz w:val="24"/>
          <w:szCs w:val="24"/>
        </w:rPr>
        <w:t>бессоюзные</w:t>
      </w:r>
      <w:r w:rsidRPr="00DA3958">
        <w:rPr>
          <w:spacing w:val="-57"/>
          <w:sz w:val="24"/>
          <w:szCs w:val="24"/>
        </w:rPr>
        <w:t xml:space="preserve"> </w:t>
      </w:r>
      <w:r w:rsidRPr="00DA3958">
        <w:rPr>
          <w:sz w:val="24"/>
          <w:szCs w:val="24"/>
        </w:rPr>
        <w:t>предложения. Интонация в сложных предложениях. Знаки препинания в сложных предложениях.</w:t>
      </w:r>
      <w:r w:rsidRPr="00DA3958">
        <w:rPr>
          <w:spacing w:val="1"/>
          <w:sz w:val="24"/>
          <w:szCs w:val="24"/>
        </w:rPr>
        <w:t xml:space="preserve"> </w:t>
      </w:r>
      <w:r w:rsidRPr="00DA3958">
        <w:rPr>
          <w:sz w:val="24"/>
          <w:szCs w:val="24"/>
        </w:rPr>
        <w:t>Стили</w:t>
      </w:r>
      <w:r w:rsidRPr="00DA3958">
        <w:rPr>
          <w:spacing w:val="-1"/>
          <w:sz w:val="24"/>
          <w:szCs w:val="24"/>
        </w:rPr>
        <w:t xml:space="preserve"> </w:t>
      </w:r>
      <w:r w:rsidRPr="00DA3958">
        <w:rPr>
          <w:sz w:val="24"/>
          <w:szCs w:val="24"/>
        </w:rPr>
        <w:t>речи (ознакомительно).</w:t>
      </w:r>
    </w:p>
    <w:p w14:paraId="063A1261" w14:textId="77777777" w:rsidR="00DA3958" w:rsidRPr="00DA3958" w:rsidRDefault="00DA3958" w:rsidP="00803E13">
      <w:pPr>
        <w:numPr>
          <w:ilvl w:val="1"/>
          <w:numId w:val="106"/>
        </w:numPr>
        <w:tabs>
          <w:tab w:val="left" w:pos="874"/>
        </w:tabs>
        <w:spacing w:before="1" w:line="276" w:lineRule="auto"/>
        <w:ind w:right="410"/>
        <w:rPr>
          <w:sz w:val="24"/>
        </w:rPr>
      </w:pPr>
      <w:r w:rsidRPr="00DA3958">
        <w:rPr>
          <w:sz w:val="24"/>
        </w:rPr>
        <w:t>Планируемые</w:t>
      </w:r>
      <w:r w:rsidRPr="00DA3958">
        <w:rPr>
          <w:spacing w:val="22"/>
          <w:sz w:val="24"/>
        </w:rPr>
        <w:t xml:space="preserve"> </w:t>
      </w:r>
      <w:r w:rsidRPr="00DA3958">
        <w:rPr>
          <w:sz w:val="24"/>
        </w:rPr>
        <w:t>результаты</w:t>
      </w:r>
      <w:r w:rsidRPr="00DA3958">
        <w:rPr>
          <w:spacing w:val="23"/>
          <w:sz w:val="24"/>
        </w:rPr>
        <w:t xml:space="preserve"> </w:t>
      </w:r>
      <w:r w:rsidRPr="00DA3958">
        <w:rPr>
          <w:sz w:val="24"/>
        </w:rPr>
        <w:t>освоения</w:t>
      </w:r>
      <w:r w:rsidRPr="00DA3958">
        <w:rPr>
          <w:spacing w:val="24"/>
          <w:sz w:val="24"/>
        </w:rPr>
        <w:t xml:space="preserve"> </w:t>
      </w:r>
      <w:r w:rsidRPr="00DA3958">
        <w:rPr>
          <w:sz w:val="24"/>
        </w:rPr>
        <w:t>программы</w:t>
      </w:r>
      <w:r w:rsidRPr="00DA3958">
        <w:rPr>
          <w:spacing w:val="25"/>
          <w:sz w:val="24"/>
        </w:rPr>
        <w:t xml:space="preserve"> </w:t>
      </w:r>
      <w:r w:rsidRPr="00DA3958">
        <w:rPr>
          <w:sz w:val="24"/>
        </w:rPr>
        <w:t>по</w:t>
      </w:r>
      <w:r w:rsidRPr="00DA3958">
        <w:rPr>
          <w:spacing w:val="23"/>
          <w:sz w:val="24"/>
        </w:rPr>
        <w:t xml:space="preserve"> </w:t>
      </w:r>
      <w:r w:rsidRPr="00DA3958">
        <w:rPr>
          <w:sz w:val="24"/>
        </w:rPr>
        <w:t>родному</w:t>
      </w:r>
      <w:r w:rsidRPr="00DA3958">
        <w:rPr>
          <w:spacing w:val="21"/>
          <w:sz w:val="24"/>
        </w:rPr>
        <w:t xml:space="preserve"> </w:t>
      </w:r>
      <w:r w:rsidRPr="00DA3958">
        <w:rPr>
          <w:sz w:val="24"/>
        </w:rPr>
        <w:t>(чувашскому)</w:t>
      </w:r>
      <w:r w:rsidRPr="00DA3958">
        <w:rPr>
          <w:spacing w:val="25"/>
          <w:sz w:val="24"/>
        </w:rPr>
        <w:t xml:space="preserve"> </w:t>
      </w:r>
      <w:r w:rsidRPr="00DA3958">
        <w:rPr>
          <w:sz w:val="24"/>
        </w:rPr>
        <w:t>языку</w:t>
      </w:r>
      <w:r w:rsidRPr="00DA3958">
        <w:rPr>
          <w:spacing w:val="19"/>
          <w:sz w:val="24"/>
        </w:rPr>
        <w:t xml:space="preserve"> </w:t>
      </w:r>
      <w:r w:rsidRPr="00DA3958">
        <w:rPr>
          <w:sz w:val="24"/>
        </w:rPr>
        <w:t>на</w:t>
      </w:r>
      <w:r w:rsidRPr="00DA3958">
        <w:rPr>
          <w:spacing w:val="29"/>
          <w:sz w:val="24"/>
        </w:rPr>
        <w:t xml:space="preserve"> </w:t>
      </w:r>
      <w:r w:rsidRPr="00DA3958">
        <w:rPr>
          <w:sz w:val="24"/>
        </w:rPr>
        <w:t>уровне</w:t>
      </w:r>
      <w:r w:rsidRPr="00DA3958">
        <w:rPr>
          <w:spacing w:val="-57"/>
          <w:sz w:val="24"/>
        </w:rPr>
        <w:t xml:space="preserve"> </w:t>
      </w:r>
      <w:r w:rsidRPr="00DA3958">
        <w:rPr>
          <w:sz w:val="24"/>
        </w:rPr>
        <w:t>основного</w:t>
      </w:r>
      <w:r w:rsidRPr="00DA3958">
        <w:rPr>
          <w:spacing w:val="-1"/>
          <w:sz w:val="24"/>
        </w:rPr>
        <w:t xml:space="preserve"> </w:t>
      </w:r>
      <w:r w:rsidRPr="00DA3958">
        <w:rPr>
          <w:sz w:val="24"/>
        </w:rPr>
        <w:t>общего образования.</w:t>
      </w:r>
    </w:p>
    <w:p w14:paraId="7CDFB5C7" w14:textId="77777777" w:rsidR="00DA3958" w:rsidRPr="00DA3958" w:rsidRDefault="00DA3958" w:rsidP="00803E13">
      <w:pPr>
        <w:numPr>
          <w:ilvl w:val="2"/>
          <w:numId w:val="106"/>
        </w:numPr>
        <w:tabs>
          <w:tab w:val="left" w:pos="1054"/>
        </w:tabs>
        <w:spacing w:before="1" w:line="276" w:lineRule="auto"/>
        <w:ind w:right="413"/>
        <w:rPr>
          <w:sz w:val="24"/>
        </w:rPr>
      </w:pPr>
      <w:r w:rsidRPr="00DA3958">
        <w:rPr>
          <w:sz w:val="24"/>
        </w:rPr>
        <w:t>В</w:t>
      </w:r>
      <w:r w:rsidRPr="00DA3958">
        <w:rPr>
          <w:spacing w:val="1"/>
          <w:sz w:val="24"/>
        </w:rPr>
        <w:t xml:space="preserve"> </w:t>
      </w:r>
      <w:r w:rsidRPr="00DA3958">
        <w:rPr>
          <w:sz w:val="24"/>
        </w:rPr>
        <w:t>результате</w:t>
      </w:r>
      <w:r w:rsidRPr="00DA3958">
        <w:rPr>
          <w:spacing w:val="1"/>
          <w:sz w:val="24"/>
        </w:rPr>
        <w:t xml:space="preserve"> </w:t>
      </w:r>
      <w:r w:rsidRPr="00DA3958">
        <w:rPr>
          <w:sz w:val="24"/>
        </w:rPr>
        <w:t>изучения</w:t>
      </w:r>
      <w:r w:rsidRPr="00DA3958">
        <w:rPr>
          <w:spacing w:val="1"/>
          <w:sz w:val="24"/>
        </w:rPr>
        <w:t xml:space="preserve"> </w:t>
      </w:r>
      <w:r w:rsidRPr="00DA3958">
        <w:rPr>
          <w:sz w:val="24"/>
        </w:rPr>
        <w:t>родного</w:t>
      </w:r>
      <w:r w:rsidRPr="00DA3958">
        <w:rPr>
          <w:spacing w:val="1"/>
          <w:sz w:val="24"/>
        </w:rPr>
        <w:t xml:space="preserve"> </w:t>
      </w:r>
      <w:r w:rsidRPr="00DA3958">
        <w:rPr>
          <w:sz w:val="24"/>
        </w:rPr>
        <w:t>(чувашского)</w:t>
      </w:r>
      <w:r w:rsidRPr="00DA3958">
        <w:rPr>
          <w:spacing w:val="1"/>
          <w:sz w:val="24"/>
        </w:rPr>
        <w:t xml:space="preserve"> </w:t>
      </w:r>
      <w:r w:rsidRPr="00DA3958">
        <w:rPr>
          <w:sz w:val="24"/>
        </w:rPr>
        <w:t>языка</w:t>
      </w:r>
      <w:r w:rsidRPr="00DA3958">
        <w:rPr>
          <w:spacing w:val="1"/>
          <w:sz w:val="24"/>
        </w:rPr>
        <w:t xml:space="preserve"> </w:t>
      </w:r>
      <w:r w:rsidRPr="00DA3958">
        <w:rPr>
          <w:sz w:val="24"/>
        </w:rPr>
        <w:t>на</w:t>
      </w:r>
      <w:r w:rsidRPr="00DA3958">
        <w:rPr>
          <w:spacing w:val="1"/>
          <w:sz w:val="24"/>
        </w:rPr>
        <w:t xml:space="preserve"> </w:t>
      </w:r>
      <w:r w:rsidRPr="00DA3958">
        <w:rPr>
          <w:sz w:val="24"/>
        </w:rPr>
        <w:t>уровне</w:t>
      </w:r>
      <w:r w:rsidRPr="00DA3958">
        <w:rPr>
          <w:spacing w:val="1"/>
          <w:sz w:val="24"/>
        </w:rPr>
        <w:t xml:space="preserve"> </w:t>
      </w:r>
      <w:r w:rsidRPr="00DA3958">
        <w:rPr>
          <w:sz w:val="24"/>
        </w:rPr>
        <w:t>основного</w:t>
      </w:r>
      <w:r w:rsidRPr="00DA3958">
        <w:rPr>
          <w:spacing w:val="1"/>
          <w:sz w:val="24"/>
        </w:rPr>
        <w:t xml:space="preserve"> </w:t>
      </w:r>
      <w:r w:rsidRPr="00DA3958">
        <w:rPr>
          <w:sz w:val="24"/>
        </w:rPr>
        <w:t>общего</w:t>
      </w:r>
      <w:r w:rsidRPr="00DA3958">
        <w:rPr>
          <w:spacing w:val="-57"/>
          <w:sz w:val="24"/>
        </w:rPr>
        <w:t xml:space="preserve"> </w:t>
      </w:r>
      <w:r w:rsidRPr="00DA3958">
        <w:rPr>
          <w:sz w:val="24"/>
        </w:rPr>
        <w:t>образования</w:t>
      </w:r>
      <w:r w:rsidRPr="00DA3958">
        <w:rPr>
          <w:spacing w:val="1"/>
          <w:sz w:val="24"/>
        </w:rPr>
        <w:t xml:space="preserve"> </w:t>
      </w:r>
      <w:r w:rsidRPr="00DA3958">
        <w:rPr>
          <w:sz w:val="24"/>
        </w:rPr>
        <w:t>у</w:t>
      </w:r>
      <w:r w:rsidRPr="00DA3958">
        <w:rPr>
          <w:spacing w:val="-9"/>
          <w:sz w:val="24"/>
        </w:rPr>
        <w:t xml:space="preserve"> </w:t>
      </w:r>
      <w:r w:rsidRPr="00DA3958">
        <w:rPr>
          <w:sz w:val="24"/>
        </w:rPr>
        <w:t>обучающегося будут</w:t>
      </w:r>
      <w:r w:rsidRPr="00DA3958">
        <w:rPr>
          <w:spacing w:val="1"/>
          <w:sz w:val="24"/>
        </w:rPr>
        <w:t xml:space="preserve"> </w:t>
      </w:r>
      <w:r w:rsidRPr="00DA3958">
        <w:rPr>
          <w:sz w:val="24"/>
        </w:rPr>
        <w:t>сформированы следующие</w:t>
      </w:r>
      <w:r w:rsidRPr="00DA3958">
        <w:rPr>
          <w:spacing w:val="-2"/>
          <w:sz w:val="24"/>
        </w:rPr>
        <w:t xml:space="preserve"> </w:t>
      </w:r>
      <w:r w:rsidRPr="00DA3958">
        <w:rPr>
          <w:sz w:val="24"/>
        </w:rPr>
        <w:t>личностные</w:t>
      </w:r>
      <w:r w:rsidRPr="00DA3958">
        <w:rPr>
          <w:spacing w:val="-2"/>
          <w:sz w:val="24"/>
        </w:rPr>
        <w:t xml:space="preserve"> </w:t>
      </w:r>
      <w:r w:rsidRPr="00DA3958">
        <w:rPr>
          <w:sz w:val="24"/>
        </w:rPr>
        <w:t>результаты:</w:t>
      </w:r>
    </w:p>
    <w:p w14:paraId="2D4D8962" w14:textId="77777777" w:rsidR="00DA3958" w:rsidRPr="00DA3958" w:rsidRDefault="00DA3958" w:rsidP="00803E13">
      <w:pPr>
        <w:numPr>
          <w:ilvl w:val="0"/>
          <w:numId w:val="105"/>
        </w:numPr>
        <w:tabs>
          <w:tab w:val="left" w:pos="473"/>
        </w:tabs>
        <w:spacing w:line="275" w:lineRule="exact"/>
        <w:ind w:hanging="261"/>
        <w:rPr>
          <w:sz w:val="24"/>
        </w:rPr>
      </w:pPr>
      <w:r w:rsidRPr="00DA3958">
        <w:rPr>
          <w:sz w:val="24"/>
        </w:rPr>
        <w:t>гражданского</w:t>
      </w:r>
      <w:r w:rsidRPr="00DA3958">
        <w:rPr>
          <w:spacing w:val="-5"/>
          <w:sz w:val="24"/>
        </w:rPr>
        <w:t xml:space="preserve"> </w:t>
      </w:r>
      <w:r w:rsidRPr="00DA3958">
        <w:rPr>
          <w:sz w:val="24"/>
        </w:rPr>
        <w:t>воспитания:</w:t>
      </w:r>
    </w:p>
    <w:p w14:paraId="129C3245" w14:textId="77777777" w:rsidR="00DA3958" w:rsidRPr="00DA3958" w:rsidRDefault="00DA3958" w:rsidP="00DA3958">
      <w:pPr>
        <w:spacing w:before="41" w:line="276" w:lineRule="auto"/>
        <w:ind w:left="212" w:right="404"/>
        <w:jc w:val="both"/>
        <w:rPr>
          <w:sz w:val="24"/>
          <w:szCs w:val="24"/>
        </w:rPr>
      </w:pPr>
      <w:r w:rsidRPr="00DA3958">
        <w:rPr>
          <w:sz w:val="24"/>
          <w:szCs w:val="24"/>
        </w:rPr>
        <w:t>готовность к выполнению обязанностей гражданина и реализации его прав, уважение прав, свобод</w:t>
      </w:r>
      <w:r w:rsidRPr="00DA3958">
        <w:rPr>
          <w:spacing w:val="-57"/>
          <w:sz w:val="24"/>
          <w:szCs w:val="24"/>
        </w:rPr>
        <w:t xml:space="preserve"> </w:t>
      </w:r>
      <w:r w:rsidRPr="00DA3958">
        <w:rPr>
          <w:sz w:val="24"/>
          <w:szCs w:val="24"/>
        </w:rPr>
        <w:t>и</w:t>
      </w:r>
      <w:r w:rsidRPr="00DA3958">
        <w:rPr>
          <w:spacing w:val="1"/>
          <w:sz w:val="24"/>
          <w:szCs w:val="24"/>
        </w:rPr>
        <w:t xml:space="preserve"> </w:t>
      </w:r>
      <w:r w:rsidRPr="00DA3958">
        <w:rPr>
          <w:sz w:val="24"/>
          <w:szCs w:val="24"/>
        </w:rPr>
        <w:t>законных</w:t>
      </w:r>
      <w:r w:rsidRPr="00DA3958">
        <w:rPr>
          <w:spacing w:val="1"/>
          <w:sz w:val="24"/>
          <w:szCs w:val="24"/>
        </w:rPr>
        <w:t xml:space="preserve"> </w:t>
      </w:r>
      <w:r w:rsidRPr="00DA3958">
        <w:rPr>
          <w:sz w:val="24"/>
          <w:szCs w:val="24"/>
        </w:rPr>
        <w:t>интересов</w:t>
      </w:r>
      <w:r w:rsidRPr="00DA3958">
        <w:rPr>
          <w:spacing w:val="1"/>
          <w:sz w:val="24"/>
          <w:szCs w:val="24"/>
        </w:rPr>
        <w:t xml:space="preserve"> </w:t>
      </w:r>
      <w:r w:rsidRPr="00DA3958">
        <w:rPr>
          <w:sz w:val="24"/>
          <w:szCs w:val="24"/>
        </w:rPr>
        <w:t>других</w:t>
      </w:r>
      <w:r w:rsidRPr="00DA3958">
        <w:rPr>
          <w:spacing w:val="1"/>
          <w:sz w:val="24"/>
          <w:szCs w:val="24"/>
        </w:rPr>
        <w:t xml:space="preserve"> </w:t>
      </w:r>
      <w:r w:rsidRPr="00DA3958">
        <w:rPr>
          <w:sz w:val="24"/>
          <w:szCs w:val="24"/>
        </w:rPr>
        <w:t>людей,</w:t>
      </w:r>
      <w:r w:rsidRPr="00DA3958">
        <w:rPr>
          <w:spacing w:val="1"/>
          <w:sz w:val="24"/>
          <w:szCs w:val="24"/>
        </w:rPr>
        <w:t xml:space="preserve"> </w:t>
      </w:r>
      <w:r w:rsidRPr="00DA3958">
        <w:rPr>
          <w:sz w:val="24"/>
          <w:szCs w:val="24"/>
        </w:rPr>
        <w:t>активное</w:t>
      </w:r>
      <w:r w:rsidRPr="00DA3958">
        <w:rPr>
          <w:spacing w:val="1"/>
          <w:sz w:val="24"/>
          <w:szCs w:val="24"/>
        </w:rPr>
        <w:t xml:space="preserve"> </w:t>
      </w:r>
      <w:r w:rsidRPr="00DA3958">
        <w:rPr>
          <w:sz w:val="24"/>
          <w:szCs w:val="24"/>
        </w:rPr>
        <w:t>участие</w:t>
      </w:r>
      <w:r w:rsidRPr="00DA3958">
        <w:rPr>
          <w:spacing w:val="1"/>
          <w:sz w:val="24"/>
          <w:szCs w:val="24"/>
        </w:rPr>
        <w:t xml:space="preserve"> </w:t>
      </w:r>
      <w:r w:rsidRPr="00DA3958">
        <w:rPr>
          <w:sz w:val="24"/>
          <w:szCs w:val="24"/>
        </w:rPr>
        <w:t>в</w:t>
      </w:r>
      <w:r w:rsidRPr="00DA3958">
        <w:rPr>
          <w:spacing w:val="1"/>
          <w:sz w:val="24"/>
          <w:szCs w:val="24"/>
        </w:rPr>
        <w:t xml:space="preserve"> </w:t>
      </w:r>
      <w:r w:rsidRPr="00DA3958">
        <w:rPr>
          <w:sz w:val="24"/>
          <w:szCs w:val="24"/>
        </w:rPr>
        <w:t>жизни</w:t>
      </w:r>
      <w:r w:rsidRPr="00DA3958">
        <w:rPr>
          <w:spacing w:val="1"/>
          <w:sz w:val="24"/>
          <w:szCs w:val="24"/>
        </w:rPr>
        <w:t xml:space="preserve"> </w:t>
      </w:r>
      <w:r w:rsidRPr="00DA3958">
        <w:rPr>
          <w:sz w:val="24"/>
          <w:szCs w:val="24"/>
        </w:rPr>
        <w:t>семьи,</w:t>
      </w:r>
      <w:r w:rsidRPr="00DA3958">
        <w:rPr>
          <w:spacing w:val="1"/>
          <w:sz w:val="24"/>
          <w:szCs w:val="24"/>
        </w:rPr>
        <w:t xml:space="preserve"> </w:t>
      </w:r>
      <w:r w:rsidRPr="00DA3958">
        <w:rPr>
          <w:sz w:val="24"/>
          <w:szCs w:val="24"/>
        </w:rPr>
        <w:t>образовательной</w:t>
      </w:r>
      <w:r w:rsidRPr="00DA3958">
        <w:rPr>
          <w:spacing w:val="1"/>
          <w:sz w:val="24"/>
          <w:szCs w:val="24"/>
        </w:rPr>
        <w:t xml:space="preserve"> </w:t>
      </w:r>
      <w:r w:rsidRPr="00DA3958">
        <w:rPr>
          <w:sz w:val="24"/>
          <w:szCs w:val="24"/>
        </w:rPr>
        <w:t>организации,</w:t>
      </w:r>
      <w:r w:rsidRPr="00DA3958">
        <w:rPr>
          <w:spacing w:val="1"/>
          <w:sz w:val="24"/>
          <w:szCs w:val="24"/>
        </w:rPr>
        <w:t xml:space="preserve"> </w:t>
      </w:r>
      <w:r w:rsidRPr="00DA3958">
        <w:rPr>
          <w:sz w:val="24"/>
          <w:szCs w:val="24"/>
        </w:rPr>
        <w:t>местного</w:t>
      </w:r>
      <w:r w:rsidRPr="00DA3958">
        <w:rPr>
          <w:spacing w:val="1"/>
          <w:sz w:val="24"/>
          <w:szCs w:val="24"/>
        </w:rPr>
        <w:t xml:space="preserve"> </w:t>
      </w:r>
      <w:r w:rsidRPr="00DA3958">
        <w:rPr>
          <w:sz w:val="24"/>
          <w:szCs w:val="24"/>
        </w:rPr>
        <w:t>сообщества,</w:t>
      </w:r>
      <w:r w:rsidRPr="00DA3958">
        <w:rPr>
          <w:spacing w:val="1"/>
          <w:sz w:val="24"/>
          <w:szCs w:val="24"/>
        </w:rPr>
        <w:t xml:space="preserve"> </w:t>
      </w:r>
      <w:r w:rsidRPr="00DA3958">
        <w:rPr>
          <w:sz w:val="24"/>
          <w:szCs w:val="24"/>
        </w:rPr>
        <w:t>родного</w:t>
      </w:r>
      <w:r w:rsidRPr="00DA3958">
        <w:rPr>
          <w:spacing w:val="1"/>
          <w:sz w:val="24"/>
          <w:szCs w:val="24"/>
        </w:rPr>
        <w:t xml:space="preserve"> </w:t>
      </w:r>
      <w:r w:rsidRPr="00DA3958">
        <w:rPr>
          <w:sz w:val="24"/>
          <w:szCs w:val="24"/>
        </w:rPr>
        <w:t>края,</w:t>
      </w:r>
      <w:r w:rsidRPr="00DA3958">
        <w:rPr>
          <w:spacing w:val="1"/>
          <w:sz w:val="24"/>
          <w:szCs w:val="24"/>
        </w:rPr>
        <w:t xml:space="preserve"> </w:t>
      </w:r>
      <w:r w:rsidRPr="00DA3958">
        <w:rPr>
          <w:sz w:val="24"/>
          <w:szCs w:val="24"/>
        </w:rPr>
        <w:t>страны,</w:t>
      </w:r>
      <w:r w:rsidRPr="00DA3958">
        <w:rPr>
          <w:spacing w:val="1"/>
          <w:sz w:val="24"/>
          <w:szCs w:val="24"/>
        </w:rPr>
        <w:t xml:space="preserve"> </w:t>
      </w:r>
      <w:r w:rsidRPr="00DA3958">
        <w:rPr>
          <w:sz w:val="24"/>
          <w:szCs w:val="24"/>
        </w:rPr>
        <w:t>в</w:t>
      </w:r>
      <w:r w:rsidRPr="00DA3958">
        <w:rPr>
          <w:spacing w:val="1"/>
          <w:sz w:val="24"/>
          <w:szCs w:val="24"/>
        </w:rPr>
        <w:t xml:space="preserve"> </w:t>
      </w:r>
      <w:r w:rsidRPr="00DA3958">
        <w:rPr>
          <w:sz w:val="24"/>
          <w:szCs w:val="24"/>
        </w:rPr>
        <w:t>том</w:t>
      </w:r>
      <w:r w:rsidRPr="00DA3958">
        <w:rPr>
          <w:spacing w:val="1"/>
          <w:sz w:val="24"/>
          <w:szCs w:val="24"/>
        </w:rPr>
        <w:t xml:space="preserve"> </w:t>
      </w:r>
      <w:r w:rsidRPr="00DA3958">
        <w:rPr>
          <w:sz w:val="24"/>
          <w:szCs w:val="24"/>
        </w:rPr>
        <w:t>числе</w:t>
      </w:r>
      <w:r w:rsidRPr="00DA3958">
        <w:rPr>
          <w:spacing w:val="1"/>
          <w:sz w:val="24"/>
          <w:szCs w:val="24"/>
        </w:rPr>
        <w:t xml:space="preserve"> </w:t>
      </w:r>
      <w:r w:rsidRPr="00DA3958">
        <w:rPr>
          <w:sz w:val="24"/>
          <w:szCs w:val="24"/>
        </w:rPr>
        <w:t>в</w:t>
      </w:r>
      <w:r w:rsidRPr="00DA3958">
        <w:rPr>
          <w:spacing w:val="1"/>
          <w:sz w:val="24"/>
          <w:szCs w:val="24"/>
        </w:rPr>
        <w:t xml:space="preserve"> </w:t>
      </w:r>
      <w:r w:rsidRPr="00DA3958">
        <w:rPr>
          <w:sz w:val="24"/>
          <w:szCs w:val="24"/>
        </w:rPr>
        <w:t>сопоставлении</w:t>
      </w:r>
      <w:r w:rsidRPr="00DA3958">
        <w:rPr>
          <w:spacing w:val="1"/>
          <w:sz w:val="24"/>
          <w:szCs w:val="24"/>
        </w:rPr>
        <w:t xml:space="preserve"> </w:t>
      </w:r>
      <w:r w:rsidRPr="00DA3958">
        <w:rPr>
          <w:sz w:val="24"/>
          <w:szCs w:val="24"/>
        </w:rPr>
        <w:t>с</w:t>
      </w:r>
      <w:r w:rsidRPr="00DA3958">
        <w:rPr>
          <w:spacing w:val="1"/>
          <w:sz w:val="24"/>
          <w:szCs w:val="24"/>
        </w:rPr>
        <w:t xml:space="preserve"> </w:t>
      </w:r>
      <w:r w:rsidRPr="00DA3958">
        <w:rPr>
          <w:sz w:val="24"/>
          <w:szCs w:val="24"/>
        </w:rPr>
        <w:t>ситуациями,</w:t>
      </w:r>
      <w:r w:rsidRPr="00DA3958">
        <w:rPr>
          <w:spacing w:val="38"/>
          <w:sz w:val="24"/>
          <w:szCs w:val="24"/>
        </w:rPr>
        <w:t xml:space="preserve"> </w:t>
      </w:r>
      <w:r w:rsidRPr="00DA3958">
        <w:rPr>
          <w:sz w:val="24"/>
          <w:szCs w:val="24"/>
        </w:rPr>
        <w:t>отражёнными</w:t>
      </w:r>
      <w:r w:rsidRPr="00DA3958">
        <w:rPr>
          <w:spacing w:val="39"/>
          <w:sz w:val="24"/>
          <w:szCs w:val="24"/>
        </w:rPr>
        <w:t xml:space="preserve"> </w:t>
      </w:r>
      <w:r w:rsidRPr="00DA3958">
        <w:rPr>
          <w:sz w:val="24"/>
          <w:szCs w:val="24"/>
        </w:rPr>
        <w:t>в</w:t>
      </w:r>
      <w:r w:rsidRPr="00DA3958">
        <w:rPr>
          <w:spacing w:val="38"/>
          <w:sz w:val="24"/>
          <w:szCs w:val="24"/>
        </w:rPr>
        <w:t xml:space="preserve"> </w:t>
      </w:r>
      <w:r w:rsidRPr="00DA3958">
        <w:rPr>
          <w:sz w:val="24"/>
          <w:szCs w:val="24"/>
        </w:rPr>
        <w:t>литературных</w:t>
      </w:r>
      <w:r w:rsidRPr="00DA3958">
        <w:rPr>
          <w:spacing w:val="40"/>
          <w:sz w:val="24"/>
          <w:szCs w:val="24"/>
        </w:rPr>
        <w:t xml:space="preserve"> </w:t>
      </w:r>
      <w:r w:rsidRPr="00DA3958">
        <w:rPr>
          <w:sz w:val="24"/>
          <w:szCs w:val="24"/>
        </w:rPr>
        <w:t>произведениях,</w:t>
      </w:r>
      <w:r w:rsidRPr="00DA3958">
        <w:rPr>
          <w:spacing w:val="38"/>
          <w:sz w:val="24"/>
          <w:szCs w:val="24"/>
        </w:rPr>
        <w:t xml:space="preserve"> </w:t>
      </w:r>
      <w:r w:rsidRPr="00DA3958">
        <w:rPr>
          <w:sz w:val="24"/>
          <w:szCs w:val="24"/>
        </w:rPr>
        <w:t>написанных</w:t>
      </w:r>
      <w:r w:rsidRPr="00DA3958">
        <w:rPr>
          <w:spacing w:val="38"/>
          <w:sz w:val="24"/>
          <w:szCs w:val="24"/>
        </w:rPr>
        <w:t xml:space="preserve"> </w:t>
      </w:r>
      <w:r w:rsidRPr="00DA3958">
        <w:rPr>
          <w:sz w:val="24"/>
          <w:szCs w:val="24"/>
        </w:rPr>
        <w:t>на</w:t>
      </w:r>
      <w:r w:rsidRPr="00DA3958">
        <w:rPr>
          <w:spacing w:val="38"/>
          <w:sz w:val="24"/>
          <w:szCs w:val="24"/>
        </w:rPr>
        <w:t xml:space="preserve"> </w:t>
      </w:r>
      <w:r w:rsidRPr="00DA3958">
        <w:rPr>
          <w:sz w:val="24"/>
          <w:szCs w:val="24"/>
        </w:rPr>
        <w:t>родном</w:t>
      </w:r>
      <w:r w:rsidRPr="00DA3958">
        <w:rPr>
          <w:spacing w:val="38"/>
          <w:sz w:val="24"/>
          <w:szCs w:val="24"/>
        </w:rPr>
        <w:t xml:space="preserve"> </w:t>
      </w:r>
      <w:r w:rsidRPr="00DA3958">
        <w:rPr>
          <w:sz w:val="24"/>
          <w:szCs w:val="24"/>
        </w:rPr>
        <w:t>(чувашском)</w:t>
      </w:r>
    </w:p>
    <w:p w14:paraId="0D41475A" w14:textId="77777777" w:rsidR="00DA3958" w:rsidRPr="00DA3958" w:rsidRDefault="00DA3958" w:rsidP="00DA3958">
      <w:pPr>
        <w:spacing w:line="276" w:lineRule="auto"/>
        <w:sectPr w:rsidR="00DA3958" w:rsidRPr="00DA3958">
          <w:pgSz w:w="11910" w:h="16850"/>
          <w:pgMar w:top="820" w:right="160" w:bottom="280" w:left="920" w:header="569" w:footer="0" w:gutter="0"/>
          <w:cols w:space="720"/>
        </w:sectPr>
      </w:pPr>
    </w:p>
    <w:p w14:paraId="1C5B09B6" w14:textId="77777777" w:rsidR="00DA3958" w:rsidRPr="00DA3958" w:rsidRDefault="00DA3958" w:rsidP="00DA3958">
      <w:pPr>
        <w:spacing w:before="2"/>
        <w:ind w:left="212"/>
        <w:rPr>
          <w:sz w:val="24"/>
          <w:szCs w:val="24"/>
        </w:rPr>
      </w:pPr>
      <w:r w:rsidRPr="00DA3958">
        <w:rPr>
          <w:sz w:val="24"/>
          <w:szCs w:val="24"/>
        </w:rPr>
        <w:lastRenderedPageBreak/>
        <w:t>языке;</w:t>
      </w:r>
    </w:p>
    <w:p w14:paraId="6B903F91" w14:textId="77777777" w:rsidR="00DA3958" w:rsidRPr="00DA3958" w:rsidRDefault="00DA3958" w:rsidP="00DA3958">
      <w:pPr>
        <w:spacing w:before="41"/>
        <w:ind w:left="212"/>
        <w:rPr>
          <w:sz w:val="24"/>
          <w:szCs w:val="24"/>
        </w:rPr>
      </w:pPr>
      <w:r w:rsidRPr="00DA3958">
        <w:rPr>
          <w:sz w:val="24"/>
          <w:szCs w:val="24"/>
        </w:rPr>
        <w:t>неприятие</w:t>
      </w:r>
      <w:r w:rsidRPr="00DA3958">
        <w:rPr>
          <w:spacing w:val="-5"/>
          <w:sz w:val="24"/>
          <w:szCs w:val="24"/>
        </w:rPr>
        <w:t xml:space="preserve"> </w:t>
      </w:r>
      <w:r w:rsidRPr="00DA3958">
        <w:rPr>
          <w:sz w:val="24"/>
          <w:szCs w:val="24"/>
        </w:rPr>
        <w:t>любых</w:t>
      </w:r>
      <w:r w:rsidRPr="00DA3958">
        <w:rPr>
          <w:spacing w:val="-2"/>
          <w:sz w:val="24"/>
          <w:szCs w:val="24"/>
        </w:rPr>
        <w:t xml:space="preserve"> </w:t>
      </w:r>
      <w:r w:rsidRPr="00DA3958">
        <w:rPr>
          <w:sz w:val="24"/>
          <w:szCs w:val="24"/>
        </w:rPr>
        <w:t>форм</w:t>
      </w:r>
      <w:r w:rsidRPr="00DA3958">
        <w:rPr>
          <w:spacing w:val="-6"/>
          <w:sz w:val="24"/>
          <w:szCs w:val="24"/>
        </w:rPr>
        <w:t xml:space="preserve"> </w:t>
      </w:r>
      <w:r w:rsidRPr="00DA3958">
        <w:rPr>
          <w:sz w:val="24"/>
          <w:szCs w:val="24"/>
        </w:rPr>
        <w:t>экстремизма,</w:t>
      </w:r>
      <w:r w:rsidRPr="00DA3958">
        <w:rPr>
          <w:spacing w:val="-4"/>
          <w:sz w:val="24"/>
          <w:szCs w:val="24"/>
        </w:rPr>
        <w:t xml:space="preserve"> </w:t>
      </w:r>
      <w:r w:rsidRPr="00DA3958">
        <w:rPr>
          <w:sz w:val="24"/>
          <w:szCs w:val="24"/>
        </w:rPr>
        <w:t>дискриминации;</w:t>
      </w:r>
    </w:p>
    <w:p w14:paraId="17E37D36" w14:textId="77777777" w:rsidR="00DA3958" w:rsidRPr="00DA3958" w:rsidRDefault="00DA3958" w:rsidP="00DA3958">
      <w:pPr>
        <w:spacing w:before="43"/>
        <w:ind w:left="212"/>
        <w:rPr>
          <w:sz w:val="24"/>
          <w:szCs w:val="24"/>
        </w:rPr>
      </w:pPr>
      <w:r w:rsidRPr="00DA3958">
        <w:rPr>
          <w:sz w:val="24"/>
          <w:szCs w:val="24"/>
        </w:rPr>
        <w:t>понимание</w:t>
      </w:r>
      <w:r w:rsidRPr="00DA3958">
        <w:rPr>
          <w:spacing w:val="-5"/>
          <w:sz w:val="24"/>
          <w:szCs w:val="24"/>
        </w:rPr>
        <w:t xml:space="preserve"> </w:t>
      </w:r>
      <w:r w:rsidRPr="00DA3958">
        <w:rPr>
          <w:sz w:val="24"/>
          <w:szCs w:val="24"/>
        </w:rPr>
        <w:t>роли</w:t>
      </w:r>
      <w:r w:rsidRPr="00DA3958">
        <w:rPr>
          <w:spacing w:val="-3"/>
          <w:sz w:val="24"/>
          <w:szCs w:val="24"/>
        </w:rPr>
        <w:t xml:space="preserve"> </w:t>
      </w:r>
      <w:r w:rsidRPr="00DA3958">
        <w:rPr>
          <w:sz w:val="24"/>
          <w:szCs w:val="24"/>
        </w:rPr>
        <w:t>различных</w:t>
      </w:r>
      <w:r w:rsidRPr="00DA3958">
        <w:rPr>
          <w:spacing w:val="-2"/>
          <w:sz w:val="24"/>
          <w:szCs w:val="24"/>
        </w:rPr>
        <w:t xml:space="preserve"> </w:t>
      </w:r>
      <w:r w:rsidRPr="00DA3958">
        <w:rPr>
          <w:sz w:val="24"/>
          <w:szCs w:val="24"/>
        </w:rPr>
        <w:t>социальных</w:t>
      </w:r>
      <w:r w:rsidRPr="00DA3958">
        <w:rPr>
          <w:spacing w:val="-5"/>
          <w:sz w:val="24"/>
          <w:szCs w:val="24"/>
        </w:rPr>
        <w:t xml:space="preserve"> </w:t>
      </w:r>
      <w:r w:rsidRPr="00DA3958">
        <w:rPr>
          <w:sz w:val="24"/>
          <w:szCs w:val="24"/>
        </w:rPr>
        <w:t>институтов</w:t>
      </w:r>
      <w:r w:rsidRPr="00DA3958">
        <w:rPr>
          <w:spacing w:val="-5"/>
          <w:sz w:val="24"/>
          <w:szCs w:val="24"/>
        </w:rPr>
        <w:t xml:space="preserve"> </w:t>
      </w:r>
      <w:r w:rsidRPr="00DA3958">
        <w:rPr>
          <w:sz w:val="24"/>
          <w:szCs w:val="24"/>
        </w:rPr>
        <w:t>в</w:t>
      </w:r>
      <w:r w:rsidRPr="00DA3958">
        <w:rPr>
          <w:spacing w:val="-4"/>
          <w:sz w:val="24"/>
          <w:szCs w:val="24"/>
        </w:rPr>
        <w:t xml:space="preserve"> </w:t>
      </w:r>
      <w:r w:rsidRPr="00DA3958">
        <w:rPr>
          <w:sz w:val="24"/>
          <w:szCs w:val="24"/>
        </w:rPr>
        <w:t>жизни</w:t>
      </w:r>
      <w:r w:rsidRPr="00DA3958">
        <w:rPr>
          <w:spacing w:val="-4"/>
          <w:sz w:val="24"/>
          <w:szCs w:val="24"/>
        </w:rPr>
        <w:t xml:space="preserve"> </w:t>
      </w:r>
      <w:r w:rsidRPr="00DA3958">
        <w:rPr>
          <w:sz w:val="24"/>
          <w:szCs w:val="24"/>
        </w:rPr>
        <w:t>человека;</w:t>
      </w:r>
    </w:p>
    <w:p w14:paraId="0D474AE0" w14:textId="77777777" w:rsidR="00DA3958" w:rsidRPr="00DA3958" w:rsidRDefault="00DA3958" w:rsidP="00DA3958">
      <w:pPr>
        <w:spacing w:before="41" w:line="276" w:lineRule="auto"/>
        <w:ind w:left="212" w:right="411"/>
        <w:jc w:val="both"/>
        <w:rPr>
          <w:sz w:val="24"/>
          <w:szCs w:val="24"/>
        </w:rPr>
      </w:pPr>
      <w:r w:rsidRPr="00DA3958">
        <w:rPr>
          <w:sz w:val="24"/>
          <w:szCs w:val="24"/>
        </w:rPr>
        <w:t>представление об основных правах, свободах и обязанностях гражданина, социальных нормах и</w:t>
      </w:r>
      <w:r w:rsidRPr="00DA3958">
        <w:rPr>
          <w:spacing w:val="1"/>
          <w:sz w:val="24"/>
          <w:szCs w:val="24"/>
        </w:rPr>
        <w:t xml:space="preserve"> </w:t>
      </w:r>
      <w:r w:rsidRPr="00DA3958">
        <w:rPr>
          <w:sz w:val="24"/>
          <w:szCs w:val="24"/>
        </w:rPr>
        <w:t>правилах</w:t>
      </w:r>
      <w:r w:rsidRPr="00DA3958">
        <w:rPr>
          <w:spacing w:val="1"/>
          <w:sz w:val="24"/>
          <w:szCs w:val="24"/>
        </w:rPr>
        <w:t xml:space="preserve"> </w:t>
      </w:r>
      <w:r w:rsidRPr="00DA3958">
        <w:rPr>
          <w:sz w:val="24"/>
          <w:szCs w:val="24"/>
        </w:rPr>
        <w:t>межличностных</w:t>
      </w:r>
      <w:r w:rsidRPr="00DA3958">
        <w:rPr>
          <w:spacing w:val="1"/>
          <w:sz w:val="24"/>
          <w:szCs w:val="24"/>
        </w:rPr>
        <w:t xml:space="preserve"> </w:t>
      </w:r>
      <w:r w:rsidRPr="00DA3958">
        <w:rPr>
          <w:sz w:val="24"/>
          <w:szCs w:val="24"/>
        </w:rPr>
        <w:t>отношений</w:t>
      </w:r>
      <w:r w:rsidRPr="00DA3958">
        <w:rPr>
          <w:spacing w:val="1"/>
          <w:sz w:val="24"/>
          <w:szCs w:val="24"/>
        </w:rPr>
        <w:t xml:space="preserve"> </w:t>
      </w:r>
      <w:r w:rsidRPr="00DA3958">
        <w:rPr>
          <w:sz w:val="24"/>
          <w:szCs w:val="24"/>
        </w:rPr>
        <w:t>в</w:t>
      </w:r>
      <w:r w:rsidRPr="00DA3958">
        <w:rPr>
          <w:spacing w:val="1"/>
          <w:sz w:val="24"/>
          <w:szCs w:val="24"/>
        </w:rPr>
        <w:t xml:space="preserve"> </w:t>
      </w:r>
      <w:r w:rsidRPr="00DA3958">
        <w:rPr>
          <w:sz w:val="24"/>
          <w:szCs w:val="24"/>
        </w:rPr>
        <w:t>поликультурном</w:t>
      </w:r>
      <w:r w:rsidRPr="00DA3958">
        <w:rPr>
          <w:spacing w:val="1"/>
          <w:sz w:val="24"/>
          <w:szCs w:val="24"/>
        </w:rPr>
        <w:t xml:space="preserve"> </w:t>
      </w:r>
      <w:r w:rsidRPr="00DA3958">
        <w:rPr>
          <w:sz w:val="24"/>
          <w:szCs w:val="24"/>
        </w:rPr>
        <w:t>и</w:t>
      </w:r>
      <w:r w:rsidRPr="00DA3958">
        <w:rPr>
          <w:spacing w:val="1"/>
          <w:sz w:val="24"/>
          <w:szCs w:val="24"/>
        </w:rPr>
        <w:t xml:space="preserve"> </w:t>
      </w:r>
      <w:r w:rsidRPr="00DA3958">
        <w:rPr>
          <w:sz w:val="24"/>
          <w:szCs w:val="24"/>
        </w:rPr>
        <w:t>многоконфессиональном</w:t>
      </w:r>
      <w:r w:rsidRPr="00DA3958">
        <w:rPr>
          <w:spacing w:val="1"/>
          <w:sz w:val="24"/>
          <w:szCs w:val="24"/>
        </w:rPr>
        <w:t xml:space="preserve"> </w:t>
      </w:r>
      <w:r w:rsidRPr="00DA3958">
        <w:rPr>
          <w:sz w:val="24"/>
          <w:szCs w:val="24"/>
        </w:rPr>
        <w:t>обществе,</w:t>
      </w:r>
      <w:r w:rsidRPr="00DA3958">
        <w:rPr>
          <w:spacing w:val="1"/>
          <w:sz w:val="24"/>
          <w:szCs w:val="24"/>
        </w:rPr>
        <w:t xml:space="preserve"> </w:t>
      </w:r>
      <w:r w:rsidRPr="00DA3958">
        <w:rPr>
          <w:sz w:val="24"/>
          <w:szCs w:val="24"/>
        </w:rPr>
        <w:t>формируемое в том числе на основе примеров из литературных произведений, написанных на</w:t>
      </w:r>
      <w:r w:rsidRPr="00DA3958">
        <w:rPr>
          <w:spacing w:val="1"/>
          <w:sz w:val="24"/>
          <w:szCs w:val="24"/>
        </w:rPr>
        <w:t xml:space="preserve"> </w:t>
      </w:r>
      <w:r w:rsidRPr="00DA3958">
        <w:rPr>
          <w:sz w:val="24"/>
          <w:szCs w:val="24"/>
        </w:rPr>
        <w:t>родном</w:t>
      </w:r>
      <w:r w:rsidRPr="00DA3958">
        <w:rPr>
          <w:spacing w:val="-2"/>
          <w:sz w:val="24"/>
          <w:szCs w:val="24"/>
        </w:rPr>
        <w:t xml:space="preserve"> </w:t>
      </w:r>
      <w:r w:rsidRPr="00DA3958">
        <w:rPr>
          <w:sz w:val="24"/>
          <w:szCs w:val="24"/>
        </w:rPr>
        <w:t>(чувашском) языке;</w:t>
      </w:r>
    </w:p>
    <w:p w14:paraId="03102714" w14:textId="77777777" w:rsidR="00DA3958" w:rsidRPr="00DA3958" w:rsidRDefault="00DA3958" w:rsidP="00DA3958">
      <w:pPr>
        <w:spacing w:before="1" w:line="276" w:lineRule="auto"/>
        <w:ind w:left="212" w:right="414"/>
        <w:jc w:val="both"/>
        <w:rPr>
          <w:sz w:val="24"/>
          <w:szCs w:val="24"/>
        </w:rPr>
      </w:pPr>
      <w:r w:rsidRPr="00DA3958">
        <w:rPr>
          <w:sz w:val="24"/>
          <w:szCs w:val="24"/>
        </w:rPr>
        <w:t>готовность</w:t>
      </w:r>
      <w:r w:rsidRPr="00DA3958">
        <w:rPr>
          <w:spacing w:val="1"/>
          <w:sz w:val="24"/>
          <w:szCs w:val="24"/>
        </w:rPr>
        <w:t xml:space="preserve"> </w:t>
      </w:r>
      <w:r w:rsidRPr="00DA3958">
        <w:rPr>
          <w:sz w:val="24"/>
          <w:szCs w:val="24"/>
        </w:rPr>
        <w:t>к</w:t>
      </w:r>
      <w:r w:rsidRPr="00DA3958">
        <w:rPr>
          <w:spacing w:val="1"/>
          <w:sz w:val="24"/>
          <w:szCs w:val="24"/>
        </w:rPr>
        <w:t xml:space="preserve"> </w:t>
      </w:r>
      <w:r w:rsidRPr="00DA3958">
        <w:rPr>
          <w:sz w:val="24"/>
          <w:szCs w:val="24"/>
        </w:rPr>
        <w:t>разнообразной</w:t>
      </w:r>
      <w:r w:rsidRPr="00DA3958">
        <w:rPr>
          <w:spacing w:val="1"/>
          <w:sz w:val="24"/>
          <w:szCs w:val="24"/>
        </w:rPr>
        <w:t xml:space="preserve"> </w:t>
      </w:r>
      <w:r w:rsidRPr="00DA3958">
        <w:rPr>
          <w:sz w:val="24"/>
          <w:szCs w:val="24"/>
        </w:rPr>
        <w:t>совместной</w:t>
      </w:r>
      <w:r w:rsidRPr="00DA3958">
        <w:rPr>
          <w:spacing w:val="1"/>
          <w:sz w:val="24"/>
          <w:szCs w:val="24"/>
        </w:rPr>
        <w:t xml:space="preserve"> </w:t>
      </w:r>
      <w:r w:rsidRPr="00DA3958">
        <w:rPr>
          <w:sz w:val="24"/>
          <w:szCs w:val="24"/>
        </w:rPr>
        <w:t>деятельности,</w:t>
      </w:r>
      <w:r w:rsidRPr="00DA3958">
        <w:rPr>
          <w:spacing w:val="1"/>
          <w:sz w:val="24"/>
          <w:szCs w:val="24"/>
        </w:rPr>
        <w:t xml:space="preserve"> </w:t>
      </w:r>
      <w:r w:rsidRPr="00DA3958">
        <w:rPr>
          <w:sz w:val="24"/>
          <w:szCs w:val="24"/>
        </w:rPr>
        <w:t>стремление</w:t>
      </w:r>
      <w:r w:rsidRPr="00DA3958">
        <w:rPr>
          <w:spacing w:val="1"/>
          <w:sz w:val="24"/>
          <w:szCs w:val="24"/>
        </w:rPr>
        <w:t xml:space="preserve"> </w:t>
      </w:r>
      <w:r w:rsidRPr="00DA3958">
        <w:rPr>
          <w:sz w:val="24"/>
          <w:szCs w:val="24"/>
        </w:rPr>
        <w:t>к</w:t>
      </w:r>
      <w:r w:rsidRPr="00DA3958">
        <w:rPr>
          <w:spacing w:val="1"/>
          <w:sz w:val="24"/>
          <w:szCs w:val="24"/>
        </w:rPr>
        <w:t xml:space="preserve"> </w:t>
      </w:r>
      <w:r w:rsidRPr="00DA3958">
        <w:rPr>
          <w:sz w:val="24"/>
          <w:szCs w:val="24"/>
        </w:rPr>
        <w:t>взаимопониманию</w:t>
      </w:r>
      <w:r w:rsidRPr="00DA3958">
        <w:rPr>
          <w:spacing w:val="1"/>
          <w:sz w:val="24"/>
          <w:szCs w:val="24"/>
        </w:rPr>
        <w:t xml:space="preserve"> </w:t>
      </w:r>
      <w:r w:rsidRPr="00DA3958">
        <w:rPr>
          <w:sz w:val="24"/>
          <w:szCs w:val="24"/>
        </w:rPr>
        <w:t>и</w:t>
      </w:r>
      <w:r w:rsidRPr="00DA3958">
        <w:rPr>
          <w:spacing w:val="-57"/>
          <w:sz w:val="24"/>
          <w:szCs w:val="24"/>
        </w:rPr>
        <w:t xml:space="preserve"> </w:t>
      </w:r>
      <w:r w:rsidRPr="00DA3958">
        <w:rPr>
          <w:sz w:val="24"/>
          <w:szCs w:val="24"/>
        </w:rPr>
        <w:t>взаимопомощи,</w:t>
      </w:r>
      <w:r w:rsidRPr="00DA3958">
        <w:rPr>
          <w:spacing w:val="-2"/>
          <w:sz w:val="24"/>
          <w:szCs w:val="24"/>
        </w:rPr>
        <w:t xml:space="preserve"> </w:t>
      </w:r>
      <w:r w:rsidRPr="00DA3958">
        <w:rPr>
          <w:sz w:val="24"/>
          <w:szCs w:val="24"/>
        </w:rPr>
        <w:t>активное участие</w:t>
      </w:r>
      <w:r w:rsidRPr="00DA3958">
        <w:rPr>
          <w:spacing w:val="-2"/>
          <w:sz w:val="24"/>
          <w:szCs w:val="24"/>
        </w:rPr>
        <w:t xml:space="preserve"> </w:t>
      </w:r>
      <w:r w:rsidRPr="00DA3958">
        <w:rPr>
          <w:sz w:val="24"/>
          <w:szCs w:val="24"/>
        </w:rPr>
        <w:t>в самоуправлении</w:t>
      </w:r>
      <w:r w:rsidRPr="00DA3958">
        <w:rPr>
          <w:spacing w:val="-1"/>
          <w:sz w:val="24"/>
          <w:szCs w:val="24"/>
        </w:rPr>
        <w:t xml:space="preserve"> </w:t>
      </w:r>
      <w:r w:rsidRPr="00DA3958">
        <w:rPr>
          <w:sz w:val="24"/>
          <w:szCs w:val="24"/>
        </w:rPr>
        <w:t>в</w:t>
      </w:r>
      <w:r w:rsidRPr="00DA3958">
        <w:rPr>
          <w:spacing w:val="-2"/>
          <w:sz w:val="24"/>
          <w:szCs w:val="24"/>
        </w:rPr>
        <w:t xml:space="preserve"> </w:t>
      </w:r>
      <w:r w:rsidRPr="00DA3958">
        <w:rPr>
          <w:sz w:val="24"/>
          <w:szCs w:val="24"/>
        </w:rPr>
        <w:t>образовательной</w:t>
      </w:r>
      <w:r w:rsidRPr="00DA3958">
        <w:rPr>
          <w:spacing w:val="-1"/>
          <w:sz w:val="24"/>
          <w:szCs w:val="24"/>
        </w:rPr>
        <w:t xml:space="preserve"> </w:t>
      </w:r>
      <w:r w:rsidRPr="00DA3958">
        <w:rPr>
          <w:sz w:val="24"/>
          <w:szCs w:val="24"/>
        </w:rPr>
        <w:t>организации;</w:t>
      </w:r>
    </w:p>
    <w:p w14:paraId="1DB7EA7B" w14:textId="77777777" w:rsidR="00DA3958" w:rsidRPr="00DA3958" w:rsidRDefault="00DA3958" w:rsidP="00DA3958">
      <w:pPr>
        <w:spacing w:line="278" w:lineRule="auto"/>
        <w:ind w:left="212" w:right="404"/>
        <w:jc w:val="both"/>
        <w:rPr>
          <w:sz w:val="24"/>
          <w:szCs w:val="24"/>
        </w:rPr>
      </w:pPr>
      <w:r w:rsidRPr="00DA3958">
        <w:rPr>
          <w:sz w:val="24"/>
          <w:szCs w:val="24"/>
        </w:rPr>
        <w:t>готовность</w:t>
      </w:r>
      <w:r w:rsidRPr="00DA3958">
        <w:rPr>
          <w:spacing w:val="1"/>
          <w:sz w:val="24"/>
          <w:szCs w:val="24"/>
        </w:rPr>
        <w:t xml:space="preserve"> </w:t>
      </w:r>
      <w:r w:rsidRPr="00DA3958">
        <w:rPr>
          <w:sz w:val="24"/>
          <w:szCs w:val="24"/>
        </w:rPr>
        <w:t>к</w:t>
      </w:r>
      <w:r w:rsidRPr="00DA3958">
        <w:rPr>
          <w:spacing w:val="1"/>
          <w:sz w:val="24"/>
          <w:szCs w:val="24"/>
        </w:rPr>
        <w:t xml:space="preserve"> </w:t>
      </w:r>
      <w:r w:rsidRPr="00DA3958">
        <w:rPr>
          <w:sz w:val="24"/>
          <w:szCs w:val="24"/>
        </w:rPr>
        <w:t>участию</w:t>
      </w:r>
      <w:r w:rsidRPr="00DA3958">
        <w:rPr>
          <w:spacing w:val="1"/>
          <w:sz w:val="24"/>
          <w:szCs w:val="24"/>
        </w:rPr>
        <w:t xml:space="preserve"> </w:t>
      </w:r>
      <w:r w:rsidRPr="00DA3958">
        <w:rPr>
          <w:sz w:val="24"/>
          <w:szCs w:val="24"/>
        </w:rPr>
        <w:t>в</w:t>
      </w:r>
      <w:r w:rsidRPr="00DA3958">
        <w:rPr>
          <w:spacing w:val="1"/>
          <w:sz w:val="24"/>
          <w:szCs w:val="24"/>
        </w:rPr>
        <w:t xml:space="preserve"> </w:t>
      </w:r>
      <w:r w:rsidRPr="00DA3958">
        <w:rPr>
          <w:sz w:val="24"/>
          <w:szCs w:val="24"/>
        </w:rPr>
        <w:t>гуманитарной</w:t>
      </w:r>
      <w:r w:rsidRPr="00DA3958">
        <w:rPr>
          <w:spacing w:val="1"/>
          <w:sz w:val="24"/>
          <w:szCs w:val="24"/>
        </w:rPr>
        <w:t xml:space="preserve"> </w:t>
      </w:r>
      <w:r w:rsidRPr="00DA3958">
        <w:rPr>
          <w:sz w:val="24"/>
          <w:szCs w:val="24"/>
        </w:rPr>
        <w:t>деятельности</w:t>
      </w:r>
      <w:r w:rsidRPr="00DA3958">
        <w:rPr>
          <w:spacing w:val="1"/>
          <w:sz w:val="24"/>
          <w:szCs w:val="24"/>
        </w:rPr>
        <w:t xml:space="preserve"> </w:t>
      </w:r>
      <w:r w:rsidRPr="00DA3958">
        <w:rPr>
          <w:sz w:val="24"/>
          <w:szCs w:val="24"/>
        </w:rPr>
        <w:t>(помощь</w:t>
      </w:r>
      <w:r w:rsidRPr="00DA3958">
        <w:rPr>
          <w:spacing w:val="1"/>
          <w:sz w:val="24"/>
          <w:szCs w:val="24"/>
        </w:rPr>
        <w:t xml:space="preserve"> </w:t>
      </w:r>
      <w:r w:rsidRPr="00DA3958">
        <w:rPr>
          <w:sz w:val="24"/>
          <w:szCs w:val="24"/>
        </w:rPr>
        <w:t>людям,</w:t>
      </w:r>
      <w:r w:rsidRPr="00DA3958">
        <w:rPr>
          <w:spacing w:val="1"/>
          <w:sz w:val="24"/>
          <w:szCs w:val="24"/>
        </w:rPr>
        <w:t xml:space="preserve"> </w:t>
      </w:r>
      <w:r w:rsidRPr="00DA3958">
        <w:rPr>
          <w:sz w:val="24"/>
          <w:szCs w:val="24"/>
        </w:rPr>
        <w:t>нуждающимся</w:t>
      </w:r>
      <w:r w:rsidRPr="00DA3958">
        <w:rPr>
          <w:spacing w:val="1"/>
          <w:sz w:val="24"/>
          <w:szCs w:val="24"/>
        </w:rPr>
        <w:t xml:space="preserve"> </w:t>
      </w:r>
      <w:r w:rsidRPr="00DA3958">
        <w:rPr>
          <w:sz w:val="24"/>
          <w:szCs w:val="24"/>
        </w:rPr>
        <w:t>в</w:t>
      </w:r>
      <w:r w:rsidRPr="00DA3958">
        <w:rPr>
          <w:spacing w:val="1"/>
          <w:sz w:val="24"/>
          <w:szCs w:val="24"/>
        </w:rPr>
        <w:t xml:space="preserve"> </w:t>
      </w:r>
      <w:r w:rsidRPr="00DA3958">
        <w:rPr>
          <w:sz w:val="24"/>
          <w:szCs w:val="24"/>
        </w:rPr>
        <w:t>ней;</w:t>
      </w:r>
      <w:r w:rsidRPr="00DA3958">
        <w:rPr>
          <w:spacing w:val="1"/>
          <w:sz w:val="24"/>
          <w:szCs w:val="24"/>
        </w:rPr>
        <w:t xml:space="preserve"> </w:t>
      </w:r>
      <w:r w:rsidRPr="00DA3958">
        <w:rPr>
          <w:sz w:val="24"/>
          <w:szCs w:val="24"/>
        </w:rPr>
        <w:t>волонтёрство);</w:t>
      </w:r>
    </w:p>
    <w:p w14:paraId="33AB3DB7" w14:textId="77777777" w:rsidR="00DA3958" w:rsidRPr="00DA3958" w:rsidRDefault="00DA3958" w:rsidP="00803E13">
      <w:pPr>
        <w:numPr>
          <w:ilvl w:val="0"/>
          <w:numId w:val="105"/>
        </w:numPr>
        <w:tabs>
          <w:tab w:val="left" w:pos="473"/>
        </w:tabs>
        <w:spacing w:line="272" w:lineRule="exact"/>
        <w:ind w:hanging="261"/>
        <w:jc w:val="both"/>
        <w:rPr>
          <w:sz w:val="24"/>
        </w:rPr>
      </w:pPr>
      <w:r w:rsidRPr="00DA3958">
        <w:rPr>
          <w:sz w:val="24"/>
        </w:rPr>
        <w:t>патриотического</w:t>
      </w:r>
      <w:r w:rsidRPr="00DA3958">
        <w:rPr>
          <w:spacing w:val="-5"/>
          <w:sz w:val="24"/>
        </w:rPr>
        <w:t xml:space="preserve"> </w:t>
      </w:r>
      <w:r w:rsidRPr="00DA3958">
        <w:rPr>
          <w:sz w:val="24"/>
        </w:rPr>
        <w:t>воспитания:</w:t>
      </w:r>
    </w:p>
    <w:p w14:paraId="4B6B5578" w14:textId="77777777" w:rsidR="00DA3958" w:rsidRPr="00DA3958" w:rsidRDefault="00DA3958" w:rsidP="00DA3958">
      <w:pPr>
        <w:spacing w:before="39" w:line="276" w:lineRule="auto"/>
        <w:ind w:left="212" w:right="410"/>
        <w:jc w:val="both"/>
        <w:rPr>
          <w:sz w:val="24"/>
          <w:szCs w:val="24"/>
        </w:rPr>
      </w:pPr>
      <w:r w:rsidRPr="00DA3958">
        <w:rPr>
          <w:sz w:val="24"/>
          <w:szCs w:val="24"/>
        </w:rPr>
        <w:t>осознание российской гражданской идентичности в поликультурном и многоконфессиональном</w:t>
      </w:r>
      <w:r w:rsidRPr="00DA3958">
        <w:rPr>
          <w:spacing w:val="1"/>
          <w:sz w:val="24"/>
          <w:szCs w:val="24"/>
        </w:rPr>
        <w:t xml:space="preserve"> </w:t>
      </w:r>
      <w:r w:rsidRPr="00DA3958">
        <w:rPr>
          <w:sz w:val="24"/>
          <w:szCs w:val="24"/>
        </w:rPr>
        <w:t>обществе, понимание роли родного (чувашского) языка в жизни народа, проявление интереса к</w:t>
      </w:r>
      <w:r w:rsidRPr="00DA3958">
        <w:rPr>
          <w:spacing w:val="1"/>
          <w:sz w:val="24"/>
          <w:szCs w:val="24"/>
        </w:rPr>
        <w:t xml:space="preserve"> </w:t>
      </w:r>
      <w:r w:rsidRPr="00DA3958">
        <w:rPr>
          <w:sz w:val="24"/>
          <w:szCs w:val="24"/>
        </w:rPr>
        <w:t>познанию родного (чувашского) языка, к истории и культуре своего народа, края, страны, других</w:t>
      </w:r>
      <w:r w:rsidRPr="00DA3958">
        <w:rPr>
          <w:spacing w:val="1"/>
          <w:sz w:val="24"/>
          <w:szCs w:val="24"/>
        </w:rPr>
        <w:t xml:space="preserve"> </w:t>
      </w:r>
      <w:r w:rsidRPr="00DA3958">
        <w:rPr>
          <w:sz w:val="24"/>
          <w:szCs w:val="24"/>
        </w:rPr>
        <w:t>народов России, ценностное отношение к родному (чувашскому) языку, к достижениям своего</w:t>
      </w:r>
      <w:r w:rsidRPr="00DA3958">
        <w:rPr>
          <w:spacing w:val="1"/>
          <w:sz w:val="24"/>
          <w:szCs w:val="24"/>
        </w:rPr>
        <w:t xml:space="preserve"> </w:t>
      </w:r>
      <w:r w:rsidRPr="00DA3958">
        <w:rPr>
          <w:sz w:val="24"/>
          <w:szCs w:val="24"/>
        </w:rPr>
        <w:t>народа и своей Родины – России, к науке, искусству, боевым подвигам и трудовым достижениям</w:t>
      </w:r>
      <w:r w:rsidRPr="00DA3958">
        <w:rPr>
          <w:spacing w:val="1"/>
          <w:sz w:val="24"/>
          <w:szCs w:val="24"/>
        </w:rPr>
        <w:t xml:space="preserve"> </w:t>
      </w:r>
      <w:r w:rsidRPr="00DA3958">
        <w:rPr>
          <w:sz w:val="24"/>
          <w:szCs w:val="24"/>
        </w:rPr>
        <w:t>народа, в том числе отражённым в художественных произведениях, уважение к символам России,</w:t>
      </w:r>
      <w:r w:rsidRPr="00DA3958">
        <w:rPr>
          <w:spacing w:val="1"/>
          <w:sz w:val="24"/>
          <w:szCs w:val="24"/>
        </w:rPr>
        <w:t xml:space="preserve"> </w:t>
      </w:r>
      <w:r w:rsidRPr="00DA3958">
        <w:rPr>
          <w:sz w:val="24"/>
          <w:szCs w:val="24"/>
        </w:rPr>
        <w:t>государственным праздникам, историческому и природному наследию и памятникам, традициям</w:t>
      </w:r>
      <w:r w:rsidRPr="00DA3958">
        <w:rPr>
          <w:spacing w:val="1"/>
          <w:sz w:val="24"/>
          <w:szCs w:val="24"/>
        </w:rPr>
        <w:t xml:space="preserve"> </w:t>
      </w:r>
      <w:r w:rsidRPr="00DA3958">
        <w:rPr>
          <w:sz w:val="24"/>
          <w:szCs w:val="24"/>
        </w:rPr>
        <w:t>разных</w:t>
      </w:r>
      <w:r w:rsidRPr="00DA3958">
        <w:rPr>
          <w:spacing w:val="-2"/>
          <w:sz w:val="24"/>
          <w:szCs w:val="24"/>
        </w:rPr>
        <w:t xml:space="preserve"> </w:t>
      </w:r>
      <w:r w:rsidRPr="00DA3958">
        <w:rPr>
          <w:sz w:val="24"/>
          <w:szCs w:val="24"/>
        </w:rPr>
        <w:t>народов, проживающих</w:t>
      </w:r>
      <w:r w:rsidRPr="00DA3958">
        <w:rPr>
          <w:spacing w:val="2"/>
          <w:sz w:val="24"/>
          <w:szCs w:val="24"/>
        </w:rPr>
        <w:t xml:space="preserve"> </w:t>
      </w:r>
      <w:r w:rsidRPr="00DA3958">
        <w:rPr>
          <w:sz w:val="24"/>
          <w:szCs w:val="24"/>
        </w:rPr>
        <w:t>в</w:t>
      </w:r>
      <w:r w:rsidRPr="00DA3958">
        <w:rPr>
          <w:spacing w:val="-1"/>
          <w:sz w:val="24"/>
          <w:szCs w:val="24"/>
        </w:rPr>
        <w:t xml:space="preserve"> </w:t>
      </w:r>
      <w:r w:rsidRPr="00DA3958">
        <w:rPr>
          <w:sz w:val="24"/>
          <w:szCs w:val="24"/>
        </w:rPr>
        <w:t>родной стране;</w:t>
      </w:r>
    </w:p>
    <w:p w14:paraId="6FBABB13" w14:textId="77777777" w:rsidR="00DA3958" w:rsidRPr="00DA3958" w:rsidRDefault="00DA3958" w:rsidP="00803E13">
      <w:pPr>
        <w:numPr>
          <w:ilvl w:val="0"/>
          <w:numId w:val="105"/>
        </w:numPr>
        <w:tabs>
          <w:tab w:val="left" w:pos="473"/>
        </w:tabs>
        <w:spacing w:before="1"/>
        <w:ind w:hanging="261"/>
        <w:jc w:val="both"/>
        <w:rPr>
          <w:sz w:val="24"/>
        </w:rPr>
      </w:pPr>
      <w:r w:rsidRPr="00DA3958">
        <w:rPr>
          <w:sz w:val="24"/>
        </w:rPr>
        <w:t>духовно-нравственного</w:t>
      </w:r>
      <w:r w:rsidRPr="00DA3958">
        <w:rPr>
          <w:spacing w:val="-7"/>
          <w:sz w:val="24"/>
        </w:rPr>
        <w:t xml:space="preserve"> </w:t>
      </w:r>
      <w:r w:rsidRPr="00DA3958">
        <w:rPr>
          <w:sz w:val="24"/>
        </w:rPr>
        <w:t>воспитания:</w:t>
      </w:r>
    </w:p>
    <w:p w14:paraId="69A7C9FA" w14:textId="77777777" w:rsidR="00DA3958" w:rsidRPr="00DA3958" w:rsidRDefault="00DA3958" w:rsidP="00DA3958">
      <w:pPr>
        <w:spacing w:before="41" w:line="276" w:lineRule="auto"/>
        <w:ind w:left="212" w:right="406"/>
        <w:jc w:val="both"/>
        <w:rPr>
          <w:sz w:val="24"/>
          <w:szCs w:val="24"/>
        </w:rPr>
      </w:pPr>
      <w:r w:rsidRPr="00DA3958">
        <w:rPr>
          <w:sz w:val="24"/>
          <w:szCs w:val="24"/>
        </w:rPr>
        <w:t>ориентация</w:t>
      </w:r>
      <w:r w:rsidRPr="00DA3958">
        <w:rPr>
          <w:spacing w:val="1"/>
          <w:sz w:val="24"/>
          <w:szCs w:val="24"/>
        </w:rPr>
        <w:t xml:space="preserve"> </w:t>
      </w:r>
      <w:r w:rsidRPr="00DA3958">
        <w:rPr>
          <w:sz w:val="24"/>
          <w:szCs w:val="24"/>
        </w:rPr>
        <w:t>на</w:t>
      </w:r>
      <w:r w:rsidRPr="00DA3958">
        <w:rPr>
          <w:spacing w:val="1"/>
          <w:sz w:val="24"/>
          <w:szCs w:val="24"/>
        </w:rPr>
        <w:t xml:space="preserve"> </w:t>
      </w:r>
      <w:r w:rsidRPr="00DA3958">
        <w:rPr>
          <w:sz w:val="24"/>
          <w:szCs w:val="24"/>
        </w:rPr>
        <w:t>моральные</w:t>
      </w:r>
      <w:r w:rsidRPr="00DA3958">
        <w:rPr>
          <w:spacing w:val="1"/>
          <w:sz w:val="24"/>
          <w:szCs w:val="24"/>
        </w:rPr>
        <w:t xml:space="preserve"> </w:t>
      </w:r>
      <w:r w:rsidRPr="00DA3958">
        <w:rPr>
          <w:sz w:val="24"/>
          <w:szCs w:val="24"/>
        </w:rPr>
        <w:t>ценности</w:t>
      </w:r>
      <w:r w:rsidRPr="00DA3958">
        <w:rPr>
          <w:spacing w:val="1"/>
          <w:sz w:val="24"/>
          <w:szCs w:val="24"/>
        </w:rPr>
        <w:t xml:space="preserve"> </w:t>
      </w:r>
      <w:r w:rsidRPr="00DA3958">
        <w:rPr>
          <w:sz w:val="24"/>
          <w:szCs w:val="24"/>
        </w:rPr>
        <w:t>и</w:t>
      </w:r>
      <w:r w:rsidRPr="00DA3958">
        <w:rPr>
          <w:spacing w:val="1"/>
          <w:sz w:val="24"/>
          <w:szCs w:val="24"/>
        </w:rPr>
        <w:t xml:space="preserve"> </w:t>
      </w:r>
      <w:r w:rsidRPr="00DA3958">
        <w:rPr>
          <w:sz w:val="24"/>
          <w:szCs w:val="24"/>
        </w:rPr>
        <w:t>нормы</w:t>
      </w:r>
      <w:r w:rsidRPr="00DA3958">
        <w:rPr>
          <w:spacing w:val="1"/>
          <w:sz w:val="24"/>
          <w:szCs w:val="24"/>
        </w:rPr>
        <w:t xml:space="preserve"> </w:t>
      </w:r>
      <w:r w:rsidRPr="00DA3958">
        <w:rPr>
          <w:sz w:val="24"/>
          <w:szCs w:val="24"/>
        </w:rPr>
        <w:t>в</w:t>
      </w:r>
      <w:r w:rsidRPr="00DA3958">
        <w:rPr>
          <w:spacing w:val="1"/>
          <w:sz w:val="24"/>
          <w:szCs w:val="24"/>
        </w:rPr>
        <w:t xml:space="preserve"> </w:t>
      </w:r>
      <w:r w:rsidRPr="00DA3958">
        <w:rPr>
          <w:sz w:val="24"/>
          <w:szCs w:val="24"/>
        </w:rPr>
        <w:t>ситуациях</w:t>
      </w:r>
      <w:r w:rsidRPr="00DA3958">
        <w:rPr>
          <w:spacing w:val="1"/>
          <w:sz w:val="24"/>
          <w:szCs w:val="24"/>
        </w:rPr>
        <w:t xml:space="preserve"> </w:t>
      </w:r>
      <w:r w:rsidRPr="00DA3958">
        <w:rPr>
          <w:sz w:val="24"/>
          <w:szCs w:val="24"/>
        </w:rPr>
        <w:t>нравственного</w:t>
      </w:r>
      <w:r w:rsidRPr="00DA3958">
        <w:rPr>
          <w:spacing w:val="1"/>
          <w:sz w:val="24"/>
          <w:szCs w:val="24"/>
        </w:rPr>
        <w:t xml:space="preserve"> </w:t>
      </w:r>
      <w:r w:rsidRPr="00DA3958">
        <w:rPr>
          <w:sz w:val="24"/>
          <w:szCs w:val="24"/>
        </w:rPr>
        <w:t>выбора,</w:t>
      </w:r>
      <w:r w:rsidRPr="00DA3958">
        <w:rPr>
          <w:spacing w:val="1"/>
          <w:sz w:val="24"/>
          <w:szCs w:val="24"/>
        </w:rPr>
        <w:t xml:space="preserve"> </w:t>
      </w:r>
      <w:r w:rsidRPr="00DA3958">
        <w:rPr>
          <w:sz w:val="24"/>
          <w:szCs w:val="24"/>
        </w:rPr>
        <w:t>готовность</w:t>
      </w:r>
      <w:r w:rsidRPr="00DA3958">
        <w:rPr>
          <w:spacing w:val="1"/>
          <w:sz w:val="24"/>
          <w:szCs w:val="24"/>
        </w:rPr>
        <w:t xml:space="preserve"> </w:t>
      </w:r>
      <w:r w:rsidRPr="00DA3958">
        <w:rPr>
          <w:sz w:val="24"/>
          <w:szCs w:val="24"/>
        </w:rPr>
        <w:t>оценивать своё поведение, в том числе речевое, и поступки, а также поведение и поступки других</w:t>
      </w:r>
      <w:r w:rsidRPr="00DA3958">
        <w:rPr>
          <w:spacing w:val="1"/>
          <w:sz w:val="24"/>
          <w:szCs w:val="24"/>
        </w:rPr>
        <w:t xml:space="preserve"> </w:t>
      </w:r>
      <w:r w:rsidRPr="00DA3958">
        <w:rPr>
          <w:sz w:val="24"/>
          <w:szCs w:val="24"/>
        </w:rPr>
        <w:t>людей с позиции нравственных и правовых норм с учётом осознания последствий поступков;</w:t>
      </w:r>
      <w:r w:rsidRPr="00DA3958">
        <w:rPr>
          <w:spacing w:val="1"/>
          <w:sz w:val="24"/>
          <w:szCs w:val="24"/>
        </w:rPr>
        <w:t xml:space="preserve"> </w:t>
      </w:r>
      <w:r w:rsidRPr="00DA3958">
        <w:rPr>
          <w:sz w:val="24"/>
          <w:szCs w:val="24"/>
        </w:rPr>
        <w:t>активное</w:t>
      </w:r>
      <w:r w:rsidRPr="00DA3958">
        <w:rPr>
          <w:spacing w:val="1"/>
          <w:sz w:val="24"/>
          <w:szCs w:val="24"/>
        </w:rPr>
        <w:t xml:space="preserve"> </w:t>
      </w:r>
      <w:r w:rsidRPr="00DA3958">
        <w:rPr>
          <w:sz w:val="24"/>
          <w:szCs w:val="24"/>
        </w:rPr>
        <w:t>неприятие</w:t>
      </w:r>
      <w:r w:rsidRPr="00DA3958">
        <w:rPr>
          <w:spacing w:val="1"/>
          <w:sz w:val="24"/>
          <w:szCs w:val="24"/>
        </w:rPr>
        <w:t xml:space="preserve"> </w:t>
      </w:r>
      <w:r w:rsidRPr="00DA3958">
        <w:rPr>
          <w:sz w:val="24"/>
          <w:szCs w:val="24"/>
        </w:rPr>
        <w:t>асоциальных</w:t>
      </w:r>
      <w:r w:rsidRPr="00DA3958">
        <w:rPr>
          <w:spacing w:val="1"/>
          <w:sz w:val="24"/>
          <w:szCs w:val="24"/>
        </w:rPr>
        <w:t xml:space="preserve"> </w:t>
      </w:r>
      <w:r w:rsidRPr="00DA3958">
        <w:rPr>
          <w:sz w:val="24"/>
          <w:szCs w:val="24"/>
        </w:rPr>
        <w:t>поступков,</w:t>
      </w:r>
      <w:r w:rsidRPr="00DA3958">
        <w:rPr>
          <w:spacing w:val="1"/>
          <w:sz w:val="24"/>
          <w:szCs w:val="24"/>
        </w:rPr>
        <w:t xml:space="preserve"> </w:t>
      </w:r>
      <w:r w:rsidRPr="00DA3958">
        <w:rPr>
          <w:sz w:val="24"/>
          <w:szCs w:val="24"/>
        </w:rPr>
        <w:t>свобода</w:t>
      </w:r>
      <w:r w:rsidRPr="00DA3958">
        <w:rPr>
          <w:spacing w:val="1"/>
          <w:sz w:val="24"/>
          <w:szCs w:val="24"/>
        </w:rPr>
        <w:t xml:space="preserve"> </w:t>
      </w:r>
      <w:r w:rsidRPr="00DA3958">
        <w:rPr>
          <w:sz w:val="24"/>
          <w:szCs w:val="24"/>
        </w:rPr>
        <w:t>и</w:t>
      </w:r>
      <w:r w:rsidRPr="00DA3958">
        <w:rPr>
          <w:spacing w:val="1"/>
          <w:sz w:val="24"/>
          <w:szCs w:val="24"/>
        </w:rPr>
        <w:t xml:space="preserve"> </w:t>
      </w:r>
      <w:r w:rsidRPr="00DA3958">
        <w:rPr>
          <w:sz w:val="24"/>
          <w:szCs w:val="24"/>
        </w:rPr>
        <w:t>ответственность</w:t>
      </w:r>
      <w:r w:rsidRPr="00DA3958">
        <w:rPr>
          <w:spacing w:val="1"/>
          <w:sz w:val="24"/>
          <w:szCs w:val="24"/>
        </w:rPr>
        <w:t xml:space="preserve"> </w:t>
      </w:r>
      <w:r w:rsidRPr="00DA3958">
        <w:rPr>
          <w:sz w:val="24"/>
          <w:szCs w:val="24"/>
        </w:rPr>
        <w:t>личности</w:t>
      </w:r>
      <w:r w:rsidRPr="00DA3958">
        <w:rPr>
          <w:spacing w:val="1"/>
          <w:sz w:val="24"/>
          <w:szCs w:val="24"/>
        </w:rPr>
        <w:t xml:space="preserve"> </w:t>
      </w:r>
      <w:r w:rsidRPr="00DA3958">
        <w:rPr>
          <w:sz w:val="24"/>
          <w:szCs w:val="24"/>
        </w:rPr>
        <w:t>в</w:t>
      </w:r>
      <w:r w:rsidRPr="00DA3958">
        <w:rPr>
          <w:spacing w:val="1"/>
          <w:sz w:val="24"/>
          <w:szCs w:val="24"/>
        </w:rPr>
        <w:t xml:space="preserve"> </w:t>
      </w:r>
      <w:r w:rsidRPr="00DA3958">
        <w:rPr>
          <w:sz w:val="24"/>
          <w:szCs w:val="24"/>
        </w:rPr>
        <w:t>условиях</w:t>
      </w:r>
      <w:r w:rsidRPr="00DA3958">
        <w:rPr>
          <w:spacing w:val="1"/>
          <w:sz w:val="24"/>
          <w:szCs w:val="24"/>
        </w:rPr>
        <w:t xml:space="preserve"> </w:t>
      </w:r>
      <w:r w:rsidRPr="00DA3958">
        <w:rPr>
          <w:sz w:val="24"/>
          <w:szCs w:val="24"/>
        </w:rPr>
        <w:t>индивидуального</w:t>
      </w:r>
      <w:r w:rsidRPr="00DA3958">
        <w:rPr>
          <w:spacing w:val="-1"/>
          <w:sz w:val="24"/>
          <w:szCs w:val="24"/>
        </w:rPr>
        <w:t xml:space="preserve"> </w:t>
      </w:r>
      <w:r w:rsidRPr="00DA3958">
        <w:rPr>
          <w:sz w:val="24"/>
          <w:szCs w:val="24"/>
        </w:rPr>
        <w:t>и общественного пространства;</w:t>
      </w:r>
    </w:p>
    <w:p w14:paraId="64FC623F" w14:textId="77777777" w:rsidR="00DA3958" w:rsidRPr="00DA3958" w:rsidRDefault="00DA3958" w:rsidP="00803E13">
      <w:pPr>
        <w:numPr>
          <w:ilvl w:val="0"/>
          <w:numId w:val="105"/>
        </w:numPr>
        <w:tabs>
          <w:tab w:val="left" w:pos="473"/>
        </w:tabs>
        <w:ind w:hanging="261"/>
        <w:jc w:val="both"/>
        <w:rPr>
          <w:sz w:val="24"/>
        </w:rPr>
      </w:pPr>
      <w:r w:rsidRPr="00DA3958">
        <w:rPr>
          <w:sz w:val="24"/>
        </w:rPr>
        <w:t>эстетического</w:t>
      </w:r>
      <w:r w:rsidRPr="00DA3958">
        <w:rPr>
          <w:spacing w:val="-5"/>
          <w:sz w:val="24"/>
        </w:rPr>
        <w:t xml:space="preserve"> </w:t>
      </w:r>
      <w:r w:rsidRPr="00DA3958">
        <w:rPr>
          <w:sz w:val="24"/>
        </w:rPr>
        <w:t>воспитания:</w:t>
      </w:r>
    </w:p>
    <w:p w14:paraId="4151F057" w14:textId="77777777" w:rsidR="00DA3958" w:rsidRPr="00DA3958" w:rsidRDefault="00DA3958" w:rsidP="00DA3958">
      <w:pPr>
        <w:spacing w:before="43" w:line="276" w:lineRule="auto"/>
        <w:ind w:left="212" w:right="402"/>
        <w:jc w:val="both"/>
        <w:rPr>
          <w:sz w:val="24"/>
          <w:szCs w:val="24"/>
        </w:rPr>
      </w:pPr>
      <w:r w:rsidRPr="00DA3958">
        <w:rPr>
          <w:sz w:val="24"/>
          <w:szCs w:val="24"/>
        </w:rPr>
        <w:t>восприимчивость к разным видам искусства, традициям и творчеству своего и других народов,</w:t>
      </w:r>
      <w:r w:rsidRPr="00DA3958">
        <w:rPr>
          <w:spacing w:val="1"/>
          <w:sz w:val="24"/>
          <w:szCs w:val="24"/>
        </w:rPr>
        <w:t xml:space="preserve"> </w:t>
      </w:r>
      <w:r w:rsidRPr="00DA3958">
        <w:rPr>
          <w:sz w:val="24"/>
          <w:szCs w:val="24"/>
        </w:rPr>
        <w:t>понимание</w:t>
      </w:r>
      <w:r w:rsidRPr="00DA3958">
        <w:rPr>
          <w:spacing w:val="1"/>
          <w:sz w:val="24"/>
          <w:szCs w:val="24"/>
        </w:rPr>
        <w:t xml:space="preserve"> </w:t>
      </w:r>
      <w:r w:rsidRPr="00DA3958">
        <w:rPr>
          <w:sz w:val="24"/>
          <w:szCs w:val="24"/>
        </w:rPr>
        <w:t>эмоционального</w:t>
      </w:r>
      <w:r w:rsidRPr="00DA3958">
        <w:rPr>
          <w:spacing w:val="1"/>
          <w:sz w:val="24"/>
          <w:szCs w:val="24"/>
        </w:rPr>
        <w:t xml:space="preserve"> </w:t>
      </w:r>
      <w:r w:rsidRPr="00DA3958">
        <w:rPr>
          <w:sz w:val="24"/>
          <w:szCs w:val="24"/>
        </w:rPr>
        <w:t>воздействия</w:t>
      </w:r>
      <w:r w:rsidRPr="00DA3958">
        <w:rPr>
          <w:spacing w:val="1"/>
          <w:sz w:val="24"/>
          <w:szCs w:val="24"/>
        </w:rPr>
        <w:t xml:space="preserve"> </w:t>
      </w:r>
      <w:r w:rsidRPr="00DA3958">
        <w:rPr>
          <w:sz w:val="24"/>
          <w:szCs w:val="24"/>
        </w:rPr>
        <w:t>искусства,</w:t>
      </w:r>
      <w:r w:rsidRPr="00DA3958">
        <w:rPr>
          <w:spacing w:val="1"/>
          <w:sz w:val="24"/>
          <w:szCs w:val="24"/>
        </w:rPr>
        <w:t xml:space="preserve"> </w:t>
      </w:r>
      <w:r w:rsidRPr="00DA3958">
        <w:rPr>
          <w:sz w:val="24"/>
          <w:szCs w:val="24"/>
        </w:rPr>
        <w:t>осознание</w:t>
      </w:r>
      <w:r w:rsidRPr="00DA3958">
        <w:rPr>
          <w:spacing w:val="1"/>
          <w:sz w:val="24"/>
          <w:szCs w:val="24"/>
        </w:rPr>
        <w:t xml:space="preserve"> </w:t>
      </w:r>
      <w:r w:rsidRPr="00DA3958">
        <w:rPr>
          <w:sz w:val="24"/>
          <w:szCs w:val="24"/>
        </w:rPr>
        <w:t>важности</w:t>
      </w:r>
      <w:r w:rsidRPr="00DA3958">
        <w:rPr>
          <w:spacing w:val="61"/>
          <w:sz w:val="24"/>
          <w:szCs w:val="24"/>
        </w:rPr>
        <w:t xml:space="preserve"> </w:t>
      </w:r>
      <w:r w:rsidRPr="00DA3958">
        <w:rPr>
          <w:sz w:val="24"/>
          <w:szCs w:val="24"/>
        </w:rPr>
        <w:t>художественной</w:t>
      </w:r>
      <w:r w:rsidRPr="00DA3958">
        <w:rPr>
          <w:spacing w:val="1"/>
          <w:sz w:val="24"/>
          <w:szCs w:val="24"/>
        </w:rPr>
        <w:t xml:space="preserve"> </w:t>
      </w:r>
      <w:r w:rsidRPr="00DA3958">
        <w:rPr>
          <w:sz w:val="24"/>
          <w:szCs w:val="24"/>
        </w:rPr>
        <w:t>культуры</w:t>
      </w:r>
      <w:r w:rsidRPr="00DA3958">
        <w:rPr>
          <w:spacing w:val="-1"/>
          <w:sz w:val="24"/>
          <w:szCs w:val="24"/>
        </w:rPr>
        <w:t xml:space="preserve"> </w:t>
      </w:r>
      <w:r w:rsidRPr="00DA3958">
        <w:rPr>
          <w:sz w:val="24"/>
          <w:szCs w:val="24"/>
        </w:rPr>
        <w:t>как средства коммуникации</w:t>
      </w:r>
      <w:r w:rsidRPr="00DA3958">
        <w:rPr>
          <w:spacing w:val="-2"/>
          <w:sz w:val="24"/>
          <w:szCs w:val="24"/>
        </w:rPr>
        <w:t xml:space="preserve"> </w:t>
      </w:r>
      <w:r w:rsidRPr="00DA3958">
        <w:rPr>
          <w:sz w:val="24"/>
          <w:szCs w:val="24"/>
        </w:rPr>
        <w:t>и</w:t>
      </w:r>
      <w:r w:rsidRPr="00DA3958">
        <w:rPr>
          <w:spacing w:val="-1"/>
          <w:sz w:val="24"/>
          <w:szCs w:val="24"/>
        </w:rPr>
        <w:t xml:space="preserve"> </w:t>
      </w:r>
      <w:r w:rsidRPr="00DA3958">
        <w:rPr>
          <w:sz w:val="24"/>
          <w:szCs w:val="24"/>
        </w:rPr>
        <w:t>самовыражения;</w:t>
      </w:r>
    </w:p>
    <w:p w14:paraId="7F7E1131" w14:textId="77777777" w:rsidR="00DA3958" w:rsidRPr="00DA3958" w:rsidRDefault="00DA3958" w:rsidP="00DA3958">
      <w:pPr>
        <w:spacing w:line="278" w:lineRule="auto"/>
        <w:ind w:left="212" w:right="417"/>
        <w:jc w:val="both"/>
        <w:rPr>
          <w:sz w:val="24"/>
          <w:szCs w:val="24"/>
        </w:rPr>
      </w:pPr>
      <w:r w:rsidRPr="00DA3958">
        <w:rPr>
          <w:sz w:val="24"/>
          <w:szCs w:val="24"/>
        </w:rPr>
        <w:t>понимание</w:t>
      </w:r>
      <w:r w:rsidRPr="00DA3958">
        <w:rPr>
          <w:spacing w:val="1"/>
          <w:sz w:val="24"/>
          <w:szCs w:val="24"/>
        </w:rPr>
        <w:t xml:space="preserve"> </w:t>
      </w:r>
      <w:r w:rsidRPr="00DA3958">
        <w:rPr>
          <w:sz w:val="24"/>
          <w:szCs w:val="24"/>
        </w:rPr>
        <w:t>ценности</w:t>
      </w:r>
      <w:r w:rsidRPr="00DA3958">
        <w:rPr>
          <w:spacing w:val="1"/>
          <w:sz w:val="24"/>
          <w:szCs w:val="24"/>
        </w:rPr>
        <w:t xml:space="preserve"> </w:t>
      </w:r>
      <w:r w:rsidRPr="00DA3958">
        <w:rPr>
          <w:sz w:val="24"/>
          <w:szCs w:val="24"/>
        </w:rPr>
        <w:t>отечественного</w:t>
      </w:r>
      <w:r w:rsidRPr="00DA3958">
        <w:rPr>
          <w:spacing w:val="1"/>
          <w:sz w:val="24"/>
          <w:szCs w:val="24"/>
        </w:rPr>
        <w:t xml:space="preserve"> </w:t>
      </w:r>
      <w:r w:rsidRPr="00DA3958">
        <w:rPr>
          <w:sz w:val="24"/>
          <w:szCs w:val="24"/>
        </w:rPr>
        <w:t>и</w:t>
      </w:r>
      <w:r w:rsidRPr="00DA3958">
        <w:rPr>
          <w:spacing w:val="1"/>
          <w:sz w:val="24"/>
          <w:szCs w:val="24"/>
        </w:rPr>
        <w:t xml:space="preserve"> </w:t>
      </w:r>
      <w:r w:rsidRPr="00DA3958">
        <w:rPr>
          <w:sz w:val="24"/>
          <w:szCs w:val="24"/>
        </w:rPr>
        <w:t>мирового</w:t>
      </w:r>
      <w:r w:rsidRPr="00DA3958">
        <w:rPr>
          <w:spacing w:val="1"/>
          <w:sz w:val="24"/>
          <w:szCs w:val="24"/>
        </w:rPr>
        <w:t xml:space="preserve"> </w:t>
      </w:r>
      <w:r w:rsidRPr="00DA3958">
        <w:rPr>
          <w:sz w:val="24"/>
          <w:szCs w:val="24"/>
        </w:rPr>
        <w:t>искусства,</w:t>
      </w:r>
      <w:r w:rsidRPr="00DA3958">
        <w:rPr>
          <w:spacing w:val="1"/>
          <w:sz w:val="24"/>
          <w:szCs w:val="24"/>
        </w:rPr>
        <w:t xml:space="preserve"> </w:t>
      </w:r>
      <w:r w:rsidRPr="00DA3958">
        <w:rPr>
          <w:sz w:val="24"/>
          <w:szCs w:val="24"/>
        </w:rPr>
        <w:t>роли</w:t>
      </w:r>
      <w:r w:rsidRPr="00DA3958">
        <w:rPr>
          <w:spacing w:val="1"/>
          <w:sz w:val="24"/>
          <w:szCs w:val="24"/>
        </w:rPr>
        <w:t xml:space="preserve"> </w:t>
      </w:r>
      <w:r w:rsidRPr="00DA3958">
        <w:rPr>
          <w:sz w:val="24"/>
          <w:szCs w:val="24"/>
        </w:rPr>
        <w:t>этнических</w:t>
      </w:r>
      <w:r w:rsidRPr="00DA3958">
        <w:rPr>
          <w:spacing w:val="61"/>
          <w:sz w:val="24"/>
          <w:szCs w:val="24"/>
        </w:rPr>
        <w:t xml:space="preserve"> </w:t>
      </w:r>
      <w:r w:rsidRPr="00DA3958">
        <w:rPr>
          <w:sz w:val="24"/>
          <w:szCs w:val="24"/>
        </w:rPr>
        <w:t>культурных</w:t>
      </w:r>
      <w:r w:rsidRPr="00DA3958">
        <w:rPr>
          <w:spacing w:val="-57"/>
          <w:sz w:val="24"/>
          <w:szCs w:val="24"/>
        </w:rPr>
        <w:t xml:space="preserve"> </w:t>
      </w:r>
      <w:r w:rsidRPr="00DA3958">
        <w:rPr>
          <w:sz w:val="24"/>
          <w:szCs w:val="24"/>
        </w:rPr>
        <w:t>традиций</w:t>
      </w:r>
      <w:r w:rsidRPr="00DA3958">
        <w:rPr>
          <w:spacing w:val="-2"/>
          <w:sz w:val="24"/>
          <w:szCs w:val="24"/>
        </w:rPr>
        <w:t xml:space="preserve"> </w:t>
      </w:r>
      <w:r w:rsidRPr="00DA3958">
        <w:rPr>
          <w:sz w:val="24"/>
          <w:szCs w:val="24"/>
        </w:rPr>
        <w:t>и</w:t>
      </w:r>
      <w:r w:rsidRPr="00DA3958">
        <w:rPr>
          <w:spacing w:val="-3"/>
          <w:sz w:val="24"/>
          <w:szCs w:val="24"/>
        </w:rPr>
        <w:t xml:space="preserve"> </w:t>
      </w:r>
      <w:r w:rsidRPr="00DA3958">
        <w:rPr>
          <w:sz w:val="24"/>
          <w:szCs w:val="24"/>
        </w:rPr>
        <w:t>народного</w:t>
      </w:r>
      <w:r w:rsidRPr="00DA3958">
        <w:rPr>
          <w:spacing w:val="-1"/>
          <w:sz w:val="24"/>
          <w:szCs w:val="24"/>
        </w:rPr>
        <w:t xml:space="preserve"> </w:t>
      </w:r>
      <w:r w:rsidRPr="00DA3958">
        <w:rPr>
          <w:sz w:val="24"/>
          <w:szCs w:val="24"/>
        </w:rPr>
        <w:t>творчества,</w:t>
      </w:r>
      <w:r w:rsidRPr="00DA3958">
        <w:rPr>
          <w:spacing w:val="-1"/>
          <w:sz w:val="24"/>
          <w:szCs w:val="24"/>
        </w:rPr>
        <w:t xml:space="preserve"> </w:t>
      </w:r>
      <w:r w:rsidRPr="00DA3958">
        <w:rPr>
          <w:sz w:val="24"/>
          <w:szCs w:val="24"/>
        </w:rPr>
        <w:t>стремление</w:t>
      </w:r>
      <w:r w:rsidRPr="00DA3958">
        <w:rPr>
          <w:spacing w:val="-3"/>
          <w:sz w:val="24"/>
          <w:szCs w:val="24"/>
        </w:rPr>
        <w:t xml:space="preserve"> </w:t>
      </w:r>
      <w:r w:rsidRPr="00DA3958">
        <w:rPr>
          <w:sz w:val="24"/>
          <w:szCs w:val="24"/>
        </w:rPr>
        <w:t>к</w:t>
      </w:r>
      <w:r w:rsidRPr="00DA3958">
        <w:rPr>
          <w:spacing w:val="-1"/>
          <w:sz w:val="24"/>
          <w:szCs w:val="24"/>
        </w:rPr>
        <w:t xml:space="preserve"> </w:t>
      </w:r>
      <w:r w:rsidRPr="00DA3958">
        <w:rPr>
          <w:sz w:val="24"/>
          <w:szCs w:val="24"/>
        </w:rPr>
        <w:t>самовыражению</w:t>
      </w:r>
      <w:r w:rsidRPr="00DA3958">
        <w:rPr>
          <w:spacing w:val="-1"/>
          <w:sz w:val="24"/>
          <w:szCs w:val="24"/>
        </w:rPr>
        <w:t xml:space="preserve"> </w:t>
      </w:r>
      <w:r w:rsidRPr="00DA3958">
        <w:rPr>
          <w:sz w:val="24"/>
          <w:szCs w:val="24"/>
        </w:rPr>
        <w:t>в</w:t>
      </w:r>
      <w:r w:rsidRPr="00DA3958">
        <w:rPr>
          <w:spacing w:val="-2"/>
          <w:sz w:val="24"/>
          <w:szCs w:val="24"/>
        </w:rPr>
        <w:t xml:space="preserve"> </w:t>
      </w:r>
      <w:r w:rsidRPr="00DA3958">
        <w:rPr>
          <w:sz w:val="24"/>
          <w:szCs w:val="24"/>
        </w:rPr>
        <w:t>разных</w:t>
      </w:r>
      <w:r w:rsidRPr="00DA3958">
        <w:rPr>
          <w:spacing w:val="-1"/>
          <w:sz w:val="24"/>
          <w:szCs w:val="24"/>
        </w:rPr>
        <w:t xml:space="preserve"> </w:t>
      </w:r>
      <w:r w:rsidRPr="00DA3958">
        <w:rPr>
          <w:sz w:val="24"/>
          <w:szCs w:val="24"/>
        </w:rPr>
        <w:t>видах</w:t>
      </w:r>
      <w:r w:rsidRPr="00DA3958">
        <w:rPr>
          <w:spacing w:val="-2"/>
          <w:sz w:val="24"/>
          <w:szCs w:val="24"/>
        </w:rPr>
        <w:t xml:space="preserve"> </w:t>
      </w:r>
      <w:r w:rsidRPr="00DA3958">
        <w:rPr>
          <w:sz w:val="24"/>
          <w:szCs w:val="24"/>
        </w:rPr>
        <w:t>искусства;</w:t>
      </w:r>
    </w:p>
    <w:p w14:paraId="226691F8" w14:textId="77777777" w:rsidR="00DA3958" w:rsidRPr="00DA3958" w:rsidRDefault="00DA3958" w:rsidP="00803E13">
      <w:pPr>
        <w:numPr>
          <w:ilvl w:val="0"/>
          <w:numId w:val="105"/>
        </w:numPr>
        <w:tabs>
          <w:tab w:val="left" w:pos="473"/>
        </w:tabs>
        <w:spacing w:line="276" w:lineRule="auto"/>
        <w:ind w:left="212" w:right="410"/>
        <w:rPr>
          <w:sz w:val="24"/>
        </w:rPr>
      </w:pPr>
      <w:r w:rsidRPr="00DA3958">
        <w:rPr>
          <w:sz w:val="24"/>
        </w:rPr>
        <w:t>физического воспитания, формирования культуры здоровья и эмоционального благополучия:</w:t>
      </w:r>
      <w:r w:rsidRPr="00DA3958">
        <w:rPr>
          <w:spacing w:val="1"/>
          <w:sz w:val="24"/>
        </w:rPr>
        <w:t xml:space="preserve"> </w:t>
      </w:r>
      <w:r w:rsidRPr="00DA3958">
        <w:rPr>
          <w:sz w:val="24"/>
        </w:rPr>
        <w:t>осознание</w:t>
      </w:r>
      <w:r w:rsidRPr="00DA3958">
        <w:rPr>
          <w:spacing w:val="38"/>
          <w:sz w:val="24"/>
        </w:rPr>
        <w:t xml:space="preserve"> </w:t>
      </w:r>
      <w:r w:rsidRPr="00DA3958">
        <w:rPr>
          <w:sz w:val="24"/>
        </w:rPr>
        <w:t>ценности</w:t>
      </w:r>
      <w:r w:rsidRPr="00DA3958">
        <w:rPr>
          <w:spacing w:val="40"/>
          <w:sz w:val="24"/>
        </w:rPr>
        <w:t xml:space="preserve"> </w:t>
      </w:r>
      <w:r w:rsidRPr="00DA3958">
        <w:rPr>
          <w:sz w:val="24"/>
        </w:rPr>
        <w:t>жизни</w:t>
      </w:r>
      <w:r w:rsidRPr="00DA3958">
        <w:rPr>
          <w:spacing w:val="39"/>
          <w:sz w:val="24"/>
        </w:rPr>
        <w:t xml:space="preserve"> </w:t>
      </w:r>
      <w:r w:rsidRPr="00DA3958">
        <w:rPr>
          <w:sz w:val="24"/>
        </w:rPr>
        <w:t>с</w:t>
      </w:r>
      <w:r w:rsidRPr="00DA3958">
        <w:rPr>
          <w:spacing w:val="39"/>
          <w:sz w:val="24"/>
        </w:rPr>
        <w:t xml:space="preserve"> </w:t>
      </w:r>
      <w:r w:rsidRPr="00DA3958">
        <w:rPr>
          <w:sz w:val="24"/>
        </w:rPr>
        <w:t>использованием</w:t>
      </w:r>
      <w:r w:rsidRPr="00DA3958">
        <w:rPr>
          <w:spacing w:val="39"/>
          <w:sz w:val="24"/>
        </w:rPr>
        <w:t xml:space="preserve"> </w:t>
      </w:r>
      <w:r w:rsidRPr="00DA3958">
        <w:rPr>
          <w:sz w:val="24"/>
        </w:rPr>
        <w:t>собственного</w:t>
      </w:r>
      <w:r w:rsidRPr="00DA3958">
        <w:rPr>
          <w:spacing w:val="38"/>
          <w:sz w:val="24"/>
        </w:rPr>
        <w:t xml:space="preserve"> </w:t>
      </w:r>
      <w:r w:rsidRPr="00DA3958">
        <w:rPr>
          <w:sz w:val="24"/>
        </w:rPr>
        <w:t>жизненного</w:t>
      </w:r>
      <w:r w:rsidRPr="00DA3958">
        <w:rPr>
          <w:spacing w:val="39"/>
          <w:sz w:val="24"/>
        </w:rPr>
        <w:t xml:space="preserve"> </w:t>
      </w:r>
      <w:r w:rsidRPr="00DA3958">
        <w:rPr>
          <w:sz w:val="24"/>
        </w:rPr>
        <w:t>и</w:t>
      </w:r>
      <w:r w:rsidRPr="00DA3958">
        <w:rPr>
          <w:spacing w:val="39"/>
          <w:sz w:val="24"/>
        </w:rPr>
        <w:t xml:space="preserve"> </w:t>
      </w:r>
      <w:r w:rsidRPr="00DA3958">
        <w:rPr>
          <w:sz w:val="24"/>
        </w:rPr>
        <w:t>читательского</w:t>
      </w:r>
      <w:r w:rsidRPr="00DA3958">
        <w:rPr>
          <w:spacing w:val="37"/>
          <w:sz w:val="24"/>
        </w:rPr>
        <w:t xml:space="preserve"> </w:t>
      </w:r>
      <w:r w:rsidRPr="00DA3958">
        <w:rPr>
          <w:sz w:val="24"/>
        </w:rPr>
        <w:t>опыта,</w:t>
      </w:r>
      <w:r w:rsidRPr="00DA3958">
        <w:rPr>
          <w:spacing w:val="-57"/>
          <w:sz w:val="24"/>
        </w:rPr>
        <w:t xml:space="preserve"> </w:t>
      </w:r>
      <w:r w:rsidRPr="00DA3958">
        <w:rPr>
          <w:sz w:val="24"/>
        </w:rPr>
        <w:t>ответственное</w:t>
      </w:r>
      <w:r w:rsidRPr="00DA3958">
        <w:rPr>
          <w:spacing w:val="48"/>
          <w:sz w:val="24"/>
        </w:rPr>
        <w:t xml:space="preserve"> </w:t>
      </w:r>
      <w:r w:rsidRPr="00DA3958">
        <w:rPr>
          <w:sz w:val="24"/>
        </w:rPr>
        <w:t>отношение</w:t>
      </w:r>
      <w:r w:rsidRPr="00DA3958">
        <w:rPr>
          <w:spacing w:val="49"/>
          <w:sz w:val="24"/>
        </w:rPr>
        <w:t xml:space="preserve"> </w:t>
      </w:r>
      <w:r w:rsidRPr="00DA3958">
        <w:rPr>
          <w:sz w:val="24"/>
        </w:rPr>
        <w:t>к</w:t>
      </w:r>
      <w:r w:rsidRPr="00DA3958">
        <w:rPr>
          <w:spacing w:val="48"/>
          <w:sz w:val="24"/>
        </w:rPr>
        <w:t xml:space="preserve"> </w:t>
      </w:r>
      <w:r w:rsidRPr="00DA3958">
        <w:rPr>
          <w:sz w:val="24"/>
        </w:rPr>
        <w:t>своему</w:t>
      </w:r>
      <w:r w:rsidRPr="00DA3958">
        <w:rPr>
          <w:spacing w:val="45"/>
          <w:sz w:val="24"/>
        </w:rPr>
        <w:t xml:space="preserve"> </w:t>
      </w:r>
      <w:r w:rsidRPr="00DA3958">
        <w:rPr>
          <w:sz w:val="24"/>
        </w:rPr>
        <w:t>здоровью</w:t>
      </w:r>
      <w:r w:rsidRPr="00DA3958">
        <w:rPr>
          <w:spacing w:val="50"/>
          <w:sz w:val="24"/>
        </w:rPr>
        <w:t xml:space="preserve"> </w:t>
      </w:r>
      <w:r w:rsidRPr="00DA3958">
        <w:rPr>
          <w:sz w:val="24"/>
        </w:rPr>
        <w:t>и</w:t>
      </w:r>
      <w:r w:rsidRPr="00DA3958">
        <w:rPr>
          <w:spacing w:val="51"/>
          <w:sz w:val="24"/>
        </w:rPr>
        <w:t xml:space="preserve"> </w:t>
      </w:r>
      <w:r w:rsidRPr="00DA3958">
        <w:rPr>
          <w:sz w:val="24"/>
        </w:rPr>
        <w:t>установка</w:t>
      </w:r>
      <w:r w:rsidRPr="00DA3958">
        <w:rPr>
          <w:spacing w:val="49"/>
          <w:sz w:val="24"/>
        </w:rPr>
        <w:t xml:space="preserve"> </w:t>
      </w:r>
      <w:r w:rsidRPr="00DA3958">
        <w:rPr>
          <w:sz w:val="24"/>
        </w:rPr>
        <w:t>на</w:t>
      </w:r>
      <w:r w:rsidRPr="00DA3958">
        <w:rPr>
          <w:spacing w:val="49"/>
          <w:sz w:val="24"/>
        </w:rPr>
        <w:t xml:space="preserve"> </w:t>
      </w:r>
      <w:r w:rsidRPr="00DA3958">
        <w:rPr>
          <w:sz w:val="24"/>
        </w:rPr>
        <w:t>здоровый</w:t>
      </w:r>
      <w:r w:rsidRPr="00DA3958">
        <w:rPr>
          <w:spacing w:val="50"/>
          <w:sz w:val="24"/>
        </w:rPr>
        <w:t xml:space="preserve"> </w:t>
      </w:r>
      <w:r w:rsidRPr="00DA3958">
        <w:rPr>
          <w:sz w:val="24"/>
        </w:rPr>
        <w:t>образ</w:t>
      </w:r>
      <w:r w:rsidRPr="00DA3958">
        <w:rPr>
          <w:spacing w:val="51"/>
          <w:sz w:val="24"/>
        </w:rPr>
        <w:t xml:space="preserve"> </w:t>
      </w:r>
      <w:r w:rsidRPr="00DA3958">
        <w:rPr>
          <w:sz w:val="24"/>
        </w:rPr>
        <w:t>жизни</w:t>
      </w:r>
      <w:r w:rsidRPr="00DA3958">
        <w:rPr>
          <w:spacing w:val="48"/>
          <w:sz w:val="24"/>
        </w:rPr>
        <w:t xml:space="preserve"> </w:t>
      </w:r>
      <w:r w:rsidRPr="00DA3958">
        <w:rPr>
          <w:sz w:val="24"/>
        </w:rPr>
        <w:t>(здоровое</w:t>
      </w:r>
      <w:r w:rsidRPr="00DA3958">
        <w:rPr>
          <w:spacing w:val="-57"/>
          <w:sz w:val="24"/>
        </w:rPr>
        <w:t xml:space="preserve"> </w:t>
      </w:r>
      <w:r w:rsidRPr="00DA3958">
        <w:rPr>
          <w:sz w:val="24"/>
        </w:rPr>
        <w:t>питание,</w:t>
      </w:r>
      <w:r w:rsidRPr="00DA3958">
        <w:rPr>
          <w:spacing w:val="19"/>
          <w:sz w:val="24"/>
        </w:rPr>
        <w:t xml:space="preserve"> </w:t>
      </w:r>
      <w:r w:rsidRPr="00DA3958">
        <w:rPr>
          <w:sz w:val="24"/>
        </w:rPr>
        <w:t>соблюдение</w:t>
      </w:r>
      <w:r w:rsidRPr="00DA3958">
        <w:rPr>
          <w:spacing w:val="19"/>
          <w:sz w:val="24"/>
        </w:rPr>
        <w:t xml:space="preserve"> </w:t>
      </w:r>
      <w:r w:rsidRPr="00DA3958">
        <w:rPr>
          <w:sz w:val="24"/>
        </w:rPr>
        <w:t>гигиенических</w:t>
      </w:r>
      <w:r w:rsidRPr="00DA3958">
        <w:rPr>
          <w:spacing w:val="19"/>
          <w:sz w:val="24"/>
        </w:rPr>
        <w:t xml:space="preserve"> </w:t>
      </w:r>
      <w:r w:rsidRPr="00DA3958">
        <w:rPr>
          <w:sz w:val="24"/>
        </w:rPr>
        <w:t>правил,</w:t>
      </w:r>
      <w:r w:rsidRPr="00DA3958">
        <w:rPr>
          <w:spacing w:val="18"/>
          <w:sz w:val="24"/>
        </w:rPr>
        <w:t xml:space="preserve"> </w:t>
      </w:r>
      <w:r w:rsidRPr="00DA3958">
        <w:rPr>
          <w:sz w:val="24"/>
        </w:rPr>
        <w:t>рациональный</w:t>
      </w:r>
      <w:r w:rsidRPr="00DA3958">
        <w:rPr>
          <w:spacing w:val="21"/>
          <w:sz w:val="24"/>
        </w:rPr>
        <w:t xml:space="preserve"> </w:t>
      </w:r>
      <w:r w:rsidRPr="00DA3958">
        <w:rPr>
          <w:sz w:val="24"/>
        </w:rPr>
        <w:t>режим</w:t>
      </w:r>
      <w:r w:rsidRPr="00DA3958">
        <w:rPr>
          <w:spacing w:val="19"/>
          <w:sz w:val="24"/>
        </w:rPr>
        <w:t xml:space="preserve"> </w:t>
      </w:r>
      <w:r w:rsidRPr="00DA3958">
        <w:rPr>
          <w:sz w:val="24"/>
        </w:rPr>
        <w:t>занятий</w:t>
      </w:r>
      <w:r w:rsidRPr="00DA3958">
        <w:rPr>
          <w:spacing w:val="19"/>
          <w:sz w:val="24"/>
        </w:rPr>
        <w:t xml:space="preserve"> </w:t>
      </w:r>
      <w:r w:rsidRPr="00DA3958">
        <w:rPr>
          <w:sz w:val="24"/>
        </w:rPr>
        <w:t>и</w:t>
      </w:r>
      <w:r w:rsidRPr="00DA3958">
        <w:rPr>
          <w:spacing w:val="21"/>
          <w:sz w:val="24"/>
        </w:rPr>
        <w:t xml:space="preserve"> </w:t>
      </w:r>
      <w:r w:rsidRPr="00DA3958">
        <w:rPr>
          <w:sz w:val="24"/>
        </w:rPr>
        <w:t>отдыха,</w:t>
      </w:r>
      <w:r w:rsidRPr="00DA3958">
        <w:rPr>
          <w:spacing w:val="19"/>
          <w:sz w:val="24"/>
        </w:rPr>
        <w:t xml:space="preserve"> </w:t>
      </w:r>
      <w:r w:rsidRPr="00DA3958">
        <w:rPr>
          <w:sz w:val="24"/>
        </w:rPr>
        <w:t>регулярная</w:t>
      </w:r>
      <w:r w:rsidRPr="00DA3958">
        <w:rPr>
          <w:spacing w:val="-57"/>
          <w:sz w:val="24"/>
        </w:rPr>
        <w:t xml:space="preserve"> </w:t>
      </w:r>
      <w:r w:rsidRPr="00DA3958">
        <w:rPr>
          <w:sz w:val="24"/>
        </w:rPr>
        <w:t>физическая</w:t>
      </w:r>
      <w:r w:rsidRPr="00DA3958">
        <w:rPr>
          <w:spacing w:val="-1"/>
          <w:sz w:val="24"/>
        </w:rPr>
        <w:t xml:space="preserve"> </w:t>
      </w:r>
      <w:r w:rsidRPr="00DA3958">
        <w:rPr>
          <w:sz w:val="24"/>
        </w:rPr>
        <w:t>активность);</w:t>
      </w:r>
    </w:p>
    <w:p w14:paraId="53FA92A9" w14:textId="77777777" w:rsidR="00DA3958" w:rsidRPr="00DA3958" w:rsidRDefault="00DA3958" w:rsidP="00DA3958">
      <w:pPr>
        <w:spacing w:line="276" w:lineRule="auto"/>
        <w:ind w:left="212" w:right="400"/>
        <w:jc w:val="both"/>
        <w:rPr>
          <w:sz w:val="24"/>
          <w:szCs w:val="24"/>
        </w:rPr>
      </w:pPr>
      <w:r w:rsidRPr="00DA3958">
        <w:rPr>
          <w:sz w:val="24"/>
          <w:szCs w:val="24"/>
        </w:rPr>
        <w:t>осознание</w:t>
      </w:r>
      <w:r w:rsidRPr="00DA3958">
        <w:rPr>
          <w:spacing w:val="1"/>
          <w:sz w:val="24"/>
          <w:szCs w:val="24"/>
        </w:rPr>
        <w:t xml:space="preserve"> </w:t>
      </w:r>
      <w:r w:rsidRPr="00DA3958">
        <w:rPr>
          <w:sz w:val="24"/>
          <w:szCs w:val="24"/>
        </w:rPr>
        <w:t>последствий</w:t>
      </w:r>
      <w:r w:rsidRPr="00DA3958">
        <w:rPr>
          <w:spacing w:val="1"/>
          <w:sz w:val="24"/>
          <w:szCs w:val="24"/>
        </w:rPr>
        <w:t xml:space="preserve"> </w:t>
      </w:r>
      <w:r w:rsidRPr="00DA3958">
        <w:rPr>
          <w:sz w:val="24"/>
          <w:szCs w:val="24"/>
        </w:rPr>
        <w:t>и</w:t>
      </w:r>
      <w:r w:rsidRPr="00DA3958">
        <w:rPr>
          <w:spacing w:val="1"/>
          <w:sz w:val="24"/>
          <w:szCs w:val="24"/>
        </w:rPr>
        <w:t xml:space="preserve"> </w:t>
      </w:r>
      <w:r w:rsidRPr="00DA3958">
        <w:rPr>
          <w:sz w:val="24"/>
          <w:szCs w:val="24"/>
        </w:rPr>
        <w:t>неприятие</w:t>
      </w:r>
      <w:r w:rsidRPr="00DA3958">
        <w:rPr>
          <w:spacing w:val="1"/>
          <w:sz w:val="24"/>
          <w:szCs w:val="24"/>
        </w:rPr>
        <w:t xml:space="preserve"> </w:t>
      </w:r>
      <w:r w:rsidRPr="00DA3958">
        <w:rPr>
          <w:sz w:val="24"/>
          <w:szCs w:val="24"/>
        </w:rPr>
        <w:t>вредных</w:t>
      </w:r>
      <w:r w:rsidRPr="00DA3958">
        <w:rPr>
          <w:spacing w:val="1"/>
          <w:sz w:val="24"/>
          <w:szCs w:val="24"/>
        </w:rPr>
        <w:t xml:space="preserve"> </w:t>
      </w:r>
      <w:r w:rsidRPr="00DA3958">
        <w:rPr>
          <w:sz w:val="24"/>
          <w:szCs w:val="24"/>
        </w:rPr>
        <w:t>привычек</w:t>
      </w:r>
      <w:r w:rsidRPr="00DA3958">
        <w:rPr>
          <w:spacing w:val="1"/>
          <w:sz w:val="24"/>
          <w:szCs w:val="24"/>
        </w:rPr>
        <w:t xml:space="preserve"> </w:t>
      </w:r>
      <w:r w:rsidRPr="00DA3958">
        <w:rPr>
          <w:sz w:val="24"/>
          <w:szCs w:val="24"/>
        </w:rPr>
        <w:t>(употребление</w:t>
      </w:r>
      <w:r w:rsidRPr="00DA3958">
        <w:rPr>
          <w:spacing w:val="1"/>
          <w:sz w:val="24"/>
          <w:szCs w:val="24"/>
        </w:rPr>
        <w:t xml:space="preserve"> </w:t>
      </w:r>
      <w:r w:rsidRPr="00DA3958">
        <w:rPr>
          <w:sz w:val="24"/>
          <w:szCs w:val="24"/>
        </w:rPr>
        <w:t>алкоголя,</w:t>
      </w:r>
      <w:r w:rsidRPr="00DA3958">
        <w:rPr>
          <w:spacing w:val="1"/>
          <w:sz w:val="24"/>
          <w:szCs w:val="24"/>
        </w:rPr>
        <w:t xml:space="preserve"> </w:t>
      </w:r>
      <w:r w:rsidRPr="00DA3958">
        <w:rPr>
          <w:sz w:val="24"/>
          <w:szCs w:val="24"/>
        </w:rPr>
        <w:t>наркотиков,</w:t>
      </w:r>
      <w:r w:rsidRPr="00DA3958">
        <w:rPr>
          <w:spacing w:val="1"/>
          <w:sz w:val="24"/>
          <w:szCs w:val="24"/>
        </w:rPr>
        <w:t xml:space="preserve"> </w:t>
      </w:r>
      <w:r w:rsidRPr="00DA3958">
        <w:rPr>
          <w:sz w:val="24"/>
          <w:szCs w:val="24"/>
        </w:rPr>
        <w:t>курение)</w:t>
      </w:r>
      <w:r w:rsidRPr="00DA3958">
        <w:rPr>
          <w:spacing w:val="1"/>
          <w:sz w:val="24"/>
          <w:szCs w:val="24"/>
        </w:rPr>
        <w:t xml:space="preserve"> </w:t>
      </w:r>
      <w:r w:rsidRPr="00DA3958">
        <w:rPr>
          <w:sz w:val="24"/>
          <w:szCs w:val="24"/>
        </w:rPr>
        <w:t>и</w:t>
      </w:r>
      <w:r w:rsidRPr="00DA3958">
        <w:rPr>
          <w:spacing w:val="1"/>
          <w:sz w:val="24"/>
          <w:szCs w:val="24"/>
        </w:rPr>
        <w:t xml:space="preserve"> </w:t>
      </w:r>
      <w:r w:rsidRPr="00DA3958">
        <w:rPr>
          <w:sz w:val="24"/>
          <w:szCs w:val="24"/>
        </w:rPr>
        <w:t>иных</w:t>
      </w:r>
      <w:r w:rsidRPr="00DA3958">
        <w:rPr>
          <w:spacing w:val="1"/>
          <w:sz w:val="24"/>
          <w:szCs w:val="24"/>
        </w:rPr>
        <w:t xml:space="preserve"> </w:t>
      </w:r>
      <w:r w:rsidRPr="00DA3958">
        <w:rPr>
          <w:sz w:val="24"/>
          <w:szCs w:val="24"/>
        </w:rPr>
        <w:t>форм</w:t>
      </w:r>
      <w:r w:rsidRPr="00DA3958">
        <w:rPr>
          <w:spacing w:val="1"/>
          <w:sz w:val="24"/>
          <w:szCs w:val="24"/>
        </w:rPr>
        <w:t xml:space="preserve"> </w:t>
      </w:r>
      <w:r w:rsidRPr="00DA3958">
        <w:rPr>
          <w:sz w:val="24"/>
          <w:szCs w:val="24"/>
        </w:rPr>
        <w:t>вреда</w:t>
      </w:r>
      <w:r w:rsidRPr="00DA3958">
        <w:rPr>
          <w:spacing w:val="1"/>
          <w:sz w:val="24"/>
          <w:szCs w:val="24"/>
        </w:rPr>
        <w:t xml:space="preserve"> </w:t>
      </w:r>
      <w:r w:rsidRPr="00DA3958">
        <w:rPr>
          <w:sz w:val="24"/>
          <w:szCs w:val="24"/>
        </w:rPr>
        <w:t>для</w:t>
      </w:r>
      <w:r w:rsidRPr="00DA3958">
        <w:rPr>
          <w:spacing w:val="1"/>
          <w:sz w:val="24"/>
          <w:szCs w:val="24"/>
        </w:rPr>
        <w:t xml:space="preserve"> </w:t>
      </w:r>
      <w:r w:rsidRPr="00DA3958">
        <w:rPr>
          <w:sz w:val="24"/>
          <w:szCs w:val="24"/>
        </w:rPr>
        <w:t>физического</w:t>
      </w:r>
      <w:r w:rsidRPr="00DA3958">
        <w:rPr>
          <w:spacing w:val="1"/>
          <w:sz w:val="24"/>
          <w:szCs w:val="24"/>
        </w:rPr>
        <w:t xml:space="preserve"> </w:t>
      </w:r>
      <w:r w:rsidRPr="00DA3958">
        <w:rPr>
          <w:sz w:val="24"/>
          <w:szCs w:val="24"/>
        </w:rPr>
        <w:t>и</w:t>
      </w:r>
      <w:r w:rsidRPr="00DA3958">
        <w:rPr>
          <w:spacing w:val="1"/>
          <w:sz w:val="24"/>
          <w:szCs w:val="24"/>
        </w:rPr>
        <w:t xml:space="preserve"> </w:t>
      </w:r>
      <w:r w:rsidRPr="00DA3958">
        <w:rPr>
          <w:sz w:val="24"/>
          <w:szCs w:val="24"/>
        </w:rPr>
        <w:t>психического</w:t>
      </w:r>
      <w:r w:rsidRPr="00DA3958">
        <w:rPr>
          <w:spacing w:val="1"/>
          <w:sz w:val="24"/>
          <w:szCs w:val="24"/>
        </w:rPr>
        <w:t xml:space="preserve"> </w:t>
      </w:r>
      <w:r w:rsidRPr="00DA3958">
        <w:rPr>
          <w:sz w:val="24"/>
          <w:szCs w:val="24"/>
        </w:rPr>
        <w:t>здоровья,</w:t>
      </w:r>
      <w:r w:rsidRPr="00DA3958">
        <w:rPr>
          <w:spacing w:val="1"/>
          <w:sz w:val="24"/>
          <w:szCs w:val="24"/>
        </w:rPr>
        <w:t xml:space="preserve"> </w:t>
      </w:r>
      <w:r w:rsidRPr="00DA3958">
        <w:rPr>
          <w:sz w:val="24"/>
          <w:szCs w:val="24"/>
        </w:rPr>
        <w:t>соблюдение</w:t>
      </w:r>
      <w:r w:rsidRPr="00DA3958">
        <w:rPr>
          <w:spacing w:val="1"/>
          <w:sz w:val="24"/>
          <w:szCs w:val="24"/>
        </w:rPr>
        <w:t xml:space="preserve"> </w:t>
      </w:r>
      <w:r w:rsidRPr="00DA3958">
        <w:rPr>
          <w:sz w:val="24"/>
          <w:szCs w:val="24"/>
        </w:rPr>
        <w:t>правил</w:t>
      </w:r>
      <w:r w:rsidRPr="00DA3958">
        <w:rPr>
          <w:spacing w:val="1"/>
          <w:sz w:val="24"/>
          <w:szCs w:val="24"/>
        </w:rPr>
        <w:t xml:space="preserve"> </w:t>
      </w:r>
      <w:r w:rsidRPr="00DA3958">
        <w:rPr>
          <w:sz w:val="24"/>
          <w:szCs w:val="24"/>
        </w:rPr>
        <w:t>безопасности,</w:t>
      </w:r>
      <w:r w:rsidRPr="00DA3958">
        <w:rPr>
          <w:spacing w:val="-1"/>
          <w:sz w:val="24"/>
          <w:szCs w:val="24"/>
        </w:rPr>
        <w:t xml:space="preserve"> </w:t>
      </w:r>
      <w:r w:rsidRPr="00DA3958">
        <w:rPr>
          <w:sz w:val="24"/>
          <w:szCs w:val="24"/>
        </w:rPr>
        <w:t>в</w:t>
      </w:r>
      <w:r w:rsidRPr="00DA3958">
        <w:rPr>
          <w:spacing w:val="-1"/>
          <w:sz w:val="24"/>
          <w:szCs w:val="24"/>
        </w:rPr>
        <w:t xml:space="preserve"> </w:t>
      </w:r>
      <w:r w:rsidRPr="00DA3958">
        <w:rPr>
          <w:sz w:val="24"/>
          <w:szCs w:val="24"/>
        </w:rPr>
        <w:t>том</w:t>
      </w:r>
      <w:r w:rsidRPr="00DA3958">
        <w:rPr>
          <w:spacing w:val="-1"/>
          <w:sz w:val="24"/>
          <w:szCs w:val="24"/>
        </w:rPr>
        <w:t xml:space="preserve"> </w:t>
      </w:r>
      <w:r w:rsidRPr="00DA3958">
        <w:rPr>
          <w:sz w:val="24"/>
          <w:szCs w:val="24"/>
        </w:rPr>
        <w:t>числе</w:t>
      </w:r>
      <w:r w:rsidRPr="00DA3958">
        <w:rPr>
          <w:spacing w:val="-1"/>
          <w:sz w:val="24"/>
          <w:szCs w:val="24"/>
        </w:rPr>
        <w:t xml:space="preserve"> </w:t>
      </w:r>
      <w:r w:rsidRPr="00DA3958">
        <w:rPr>
          <w:sz w:val="24"/>
          <w:szCs w:val="24"/>
        </w:rPr>
        <w:t>правил</w:t>
      </w:r>
      <w:r w:rsidRPr="00DA3958">
        <w:rPr>
          <w:spacing w:val="-2"/>
          <w:sz w:val="24"/>
          <w:szCs w:val="24"/>
        </w:rPr>
        <w:t xml:space="preserve"> </w:t>
      </w:r>
      <w:r w:rsidRPr="00DA3958">
        <w:rPr>
          <w:sz w:val="24"/>
          <w:szCs w:val="24"/>
        </w:rPr>
        <w:t>безопасного поведения</w:t>
      </w:r>
      <w:r w:rsidRPr="00DA3958">
        <w:rPr>
          <w:spacing w:val="-1"/>
          <w:sz w:val="24"/>
          <w:szCs w:val="24"/>
        </w:rPr>
        <w:t xml:space="preserve"> </w:t>
      </w:r>
      <w:r w:rsidRPr="00DA3958">
        <w:rPr>
          <w:sz w:val="24"/>
          <w:szCs w:val="24"/>
        </w:rPr>
        <w:t>в</w:t>
      </w:r>
      <w:r w:rsidRPr="00DA3958">
        <w:rPr>
          <w:spacing w:val="-1"/>
          <w:sz w:val="24"/>
          <w:szCs w:val="24"/>
        </w:rPr>
        <w:t xml:space="preserve"> </w:t>
      </w:r>
      <w:r w:rsidRPr="00DA3958">
        <w:rPr>
          <w:sz w:val="24"/>
          <w:szCs w:val="24"/>
        </w:rPr>
        <w:t>Интернет-среде;</w:t>
      </w:r>
    </w:p>
    <w:p w14:paraId="4ED946BE" w14:textId="77777777" w:rsidR="00DA3958" w:rsidRPr="00DA3958" w:rsidRDefault="00DA3958" w:rsidP="00DA3958">
      <w:pPr>
        <w:spacing w:line="276" w:lineRule="auto"/>
        <w:ind w:left="212" w:right="412"/>
        <w:jc w:val="both"/>
        <w:rPr>
          <w:sz w:val="24"/>
          <w:szCs w:val="24"/>
        </w:rPr>
      </w:pPr>
      <w:r w:rsidRPr="00DA3958">
        <w:rPr>
          <w:sz w:val="24"/>
          <w:szCs w:val="24"/>
        </w:rPr>
        <w:t>способность</w:t>
      </w:r>
      <w:r w:rsidRPr="00DA3958">
        <w:rPr>
          <w:spacing w:val="1"/>
          <w:sz w:val="24"/>
          <w:szCs w:val="24"/>
        </w:rPr>
        <w:t xml:space="preserve"> </w:t>
      </w:r>
      <w:r w:rsidRPr="00DA3958">
        <w:rPr>
          <w:sz w:val="24"/>
          <w:szCs w:val="24"/>
        </w:rPr>
        <w:t>адаптироваться</w:t>
      </w:r>
      <w:r w:rsidRPr="00DA3958">
        <w:rPr>
          <w:spacing w:val="1"/>
          <w:sz w:val="24"/>
          <w:szCs w:val="24"/>
        </w:rPr>
        <w:t xml:space="preserve"> </w:t>
      </w:r>
      <w:r w:rsidRPr="00DA3958">
        <w:rPr>
          <w:sz w:val="24"/>
          <w:szCs w:val="24"/>
        </w:rPr>
        <w:t>к</w:t>
      </w:r>
      <w:r w:rsidRPr="00DA3958">
        <w:rPr>
          <w:spacing w:val="1"/>
          <w:sz w:val="24"/>
          <w:szCs w:val="24"/>
        </w:rPr>
        <w:t xml:space="preserve"> </w:t>
      </w:r>
      <w:r w:rsidRPr="00DA3958">
        <w:rPr>
          <w:sz w:val="24"/>
          <w:szCs w:val="24"/>
        </w:rPr>
        <w:t>стрессовым</w:t>
      </w:r>
      <w:r w:rsidRPr="00DA3958">
        <w:rPr>
          <w:spacing w:val="1"/>
          <w:sz w:val="24"/>
          <w:szCs w:val="24"/>
        </w:rPr>
        <w:t xml:space="preserve"> </w:t>
      </w:r>
      <w:r w:rsidRPr="00DA3958">
        <w:rPr>
          <w:sz w:val="24"/>
          <w:szCs w:val="24"/>
        </w:rPr>
        <w:t>ситуациям</w:t>
      </w:r>
      <w:r w:rsidRPr="00DA3958">
        <w:rPr>
          <w:spacing w:val="1"/>
          <w:sz w:val="24"/>
          <w:szCs w:val="24"/>
        </w:rPr>
        <w:t xml:space="preserve"> </w:t>
      </w:r>
      <w:r w:rsidRPr="00DA3958">
        <w:rPr>
          <w:sz w:val="24"/>
          <w:szCs w:val="24"/>
        </w:rPr>
        <w:t>и</w:t>
      </w:r>
      <w:r w:rsidRPr="00DA3958">
        <w:rPr>
          <w:spacing w:val="1"/>
          <w:sz w:val="24"/>
          <w:szCs w:val="24"/>
        </w:rPr>
        <w:t xml:space="preserve"> </w:t>
      </w:r>
      <w:r w:rsidRPr="00DA3958">
        <w:rPr>
          <w:sz w:val="24"/>
          <w:szCs w:val="24"/>
        </w:rPr>
        <w:t>меняющимся</w:t>
      </w:r>
      <w:r w:rsidRPr="00DA3958">
        <w:rPr>
          <w:spacing w:val="1"/>
          <w:sz w:val="24"/>
          <w:szCs w:val="24"/>
        </w:rPr>
        <w:t xml:space="preserve"> </w:t>
      </w:r>
      <w:r w:rsidRPr="00DA3958">
        <w:rPr>
          <w:sz w:val="24"/>
          <w:szCs w:val="24"/>
        </w:rPr>
        <w:t>социальным,</w:t>
      </w:r>
      <w:r w:rsidRPr="00DA3958">
        <w:rPr>
          <w:spacing w:val="-57"/>
          <w:sz w:val="24"/>
          <w:szCs w:val="24"/>
        </w:rPr>
        <w:t xml:space="preserve"> </w:t>
      </w:r>
      <w:r w:rsidRPr="00DA3958">
        <w:rPr>
          <w:sz w:val="24"/>
          <w:szCs w:val="24"/>
        </w:rPr>
        <w:t>информационным и природным условиям, в том числе осмысляя собственный опыт и выстраивая</w:t>
      </w:r>
      <w:r w:rsidRPr="00DA3958">
        <w:rPr>
          <w:spacing w:val="1"/>
          <w:sz w:val="24"/>
          <w:szCs w:val="24"/>
        </w:rPr>
        <w:t xml:space="preserve"> </w:t>
      </w:r>
      <w:r w:rsidRPr="00DA3958">
        <w:rPr>
          <w:sz w:val="24"/>
          <w:szCs w:val="24"/>
        </w:rPr>
        <w:t>дальнейшие</w:t>
      </w:r>
      <w:r w:rsidRPr="00DA3958">
        <w:rPr>
          <w:spacing w:val="-2"/>
          <w:sz w:val="24"/>
          <w:szCs w:val="24"/>
        </w:rPr>
        <w:t xml:space="preserve"> </w:t>
      </w:r>
      <w:r w:rsidRPr="00DA3958">
        <w:rPr>
          <w:sz w:val="24"/>
          <w:szCs w:val="24"/>
        </w:rPr>
        <w:t>цели;</w:t>
      </w:r>
    </w:p>
    <w:p w14:paraId="007BCFB4" w14:textId="77777777" w:rsidR="00DA3958" w:rsidRPr="00DA3958" w:rsidRDefault="00DA3958" w:rsidP="00DA3958">
      <w:pPr>
        <w:ind w:left="212"/>
        <w:jc w:val="both"/>
        <w:rPr>
          <w:sz w:val="24"/>
          <w:szCs w:val="24"/>
        </w:rPr>
      </w:pPr>
      <w:r w:rsidRPr="00DA3958">
        <w:rPr>
          <w:sz w:val="24"/>
          <w:szCs w:val="24"/>
        </w:rPr>
        <w:t>умение</w:t>
      </w:r>
      <w:r w:rsidRPr="00DA3958">
        <w:rPr>
          <w:spacing w:val="-4"/>
          <w:sz w:val="24"/>
          <w:szCs w:val="24"/>
        </w:rPr>
        <w:t xml:space="preserve"> </w:t>
      </w:r>
      <w:r w:rsidRPr="00DA3958">
        <w:rPr>
          <w:sz w:val="24"/>
          <w:szCs w:val="24"/>
        </w:rPr>
        <w:t>принимать</w:t>
      </w:r>
      <w:r w:rsidRPr="00DA3958">
        <w:rPr>
          <w:spacing w:val="-2"/>
          <w:sz w:val="24"/>
          <w:szCs w:val="24"/>
        </w:rPr>
        <w:t xml:space="preserve"> </w:t>
      </w:r>
      <w:r w:rsidRPr="00DA3958">
        <w:rPr>
          <w:sz w:val="24"/>
          <w:szCs w:val="24"/>
        </w:rPr>
        <w:t>себя</w:t>
      </w:r>
      <w:r w:rsidRPr="00DA3958">
        <w:rPr>
          <w:spacing w:val="-2"/>
          <w:sz w:val="24"/>
          <w:szCs w:val="24"/>
        </w:rPr>
        <w:t xml:space="preserve"> </w:t>
      </w:r>
      <w:r w:rsidRPr="00DA3958">
        <w:rPr>
          <w:sz w:val="24"/>
          <w:szCs w:val="24"/>
        </w:rPr>
        <w:t>и</w:t>
      </w:r>
      <w:r w:rsidRPr="00DA3958">
        <w:rPr>
          <w:spacing w:val="-2"/>
          <w:sz w:val="24"/>
          <w:szCs w:val="24"/>
        </w:rPr>
        <w:t xml:space="preserve"> </w:t>
      </w:r>
      <w:r w:rsidRPr="00DA3958">
        <w:rPr>
          <w:sz w:val="24"/>
          <w:szCs w:val="24"/>
        </w:rPr>
        <w:t>других,</w:t>
      </w:r>
      <w:r w:rsidRPr="00DA3958">
        <w:rPr>
          <w:spacing w:val="-2"/>
          <w:sz w:val="24"/>
          <w:szCs w:val="24"/>
        </w:rPr>
        <w:t xml:space="preserve"> </w:t>
      </w:r>
      <w:r w:rsidRPr="00DA3958">
        <w:rPr>
          <w:sz w:val="24"/>
          <w:szCs w:val="24"/>
        </w:rPr>
        <w:t>не</w:t>
      </w:r>
      <w:r w:rsidRPr="00DA3958">
        <w:rPr>
          <w:spacing w:val="-3"/>
          <w:sz w:val="24"/>
          <w:szCs w:val="24"/>
        </w:rPr>
        <w:t xml:space="preserve"> </w:t>
      </w:r>
      <w:r w:rsidRPr="00DA3958">
        <w:rPr>
          <w:sz w:val="24"/>
          <w:szCs w:val="24"/>
        </w:rPr>
        <w:t>осуждая;</w:t>
      </w:r>
    </w:p>
    <w:p w14:paraId="28DBD65A" w14:textId="77777777" w:rsidR="00DA3958" w:rsidRPr="00DA3958" w:rsidRDefault="00DA3958" w:rsidP="00DA3958">
      <w:pPr>
        <w:spacing w:before="36" w:line="276" w:lineRule="auto"/>
        <w:ind w:left="212" w:right="410"/>
        <w:jc w:val="both"/>
        <w:rPr>
          <w:sz w:val="24"/>
          <w:szCs w:val="24"/>
        </w:rPr>
      </w:pPr>
      <w:r w:rsidRPr="00DA3958">
        <w:rPr>
          <w:sz w:val="24"/>
          <w:szCs w:val="24"/>
        </w:rPr>
        <w:t>умение</w:t>
      </w:r>
      <w:r w:rsidRPr="00DA3958">
        <w:rPr>
          <w:spacing w:val="1"/>
          <w:sz w:val="24"/>
          <w:szCs w:val="24"/>
        </w:rPr>
        <w:t xml:space="preserve"> </w:t>
      </w:r>
      <w:r w:rsidRPr="00DA3958">
        <w:rPr>
          <w:sz w:val="24"/>
          <w:szCs w:val="24"/>
        </w:rPr>
        <w:t>осознавать</w:t>
      </w:r>
      <w:r w:rsidRPr="00DA3958">
        <w:rPr>
          <w:spacing w:val="1"/>
          <w:sz w:val="24"/>
          <w:szCs w:val="24"/>
        </w:rPr>
        <w:t xml:space="preserve"> </w:t>
      </w:r>
      <w:r w:rsidRPr="00DA3958">
        <w:rPr>
          <w:sz w:val="24"/>
          <w:szCs w:val="24"/>
        </w:rPr>
        <w:t>своё</w:t>
      </w:r>
      <w:r w:rsidRPr="00DA3958">
        <w:rPr>
          <w:spacing w:val="1"/>
          <w:sz w:val="24"/>
          <w:szCs w:val="24"/>
        </w:rPr>
        <w:t xml:space="preserve"> </w:t>
      </w:r>
      <w:r w:rsidRPr="00DA3958">
        <w:rPr>
          <w:sz w:val="24"/>
          <w:szCs w:val="24"/>
        </w:rPr>
        <w:t>эмоциональное</w:t>
      </w:r>
      <w:r w:rsidRPr="00DA3958">
        <w:rPr>
          <w:spacing w:val="1"/>
          <w:sz w:val="24"/>
          <w:szCs w:val="24"/>
        </w:rPr>
        <w:t xml:space="preserve"> </w:t>
      </w:r>
      <w:r w:rsidRPr="00DA3958">
        <w:rPr>
          <w:sz w:val="24"/>
          <w:szCs w:val="24"/>
        </w:rPr>
        <w:t>состояние</w:t>
      </w:r>
      <w:r w:rsidRPr="00DA3958">
        <w:rPr>
          <w:spacing w:val="1"/>
          <w:sz w:val="24"/>
          <w:szCs w:val="24"/>
        </w:rPr>
        <w:t xml:space="preserve"> </w:t>
      </w:r>
      <w:r w:rsidRPr="00DA3958">
        <w:rPr>
          <w:sz w:val="24"/>
          <w:szCs w:val="24"/>
        </w:rPr>
        <w:t>и</w:t>
      </w:r>
      <w:r w:rsidRPr="00DA3958">
        <w:rPr>
          <w:spacing w:val="1"/>
          <w:sz w:val="24"/>
          <w:szCs w:val="24"/>
        </w:rPr>
        <w:t xml:space="preserve"> </w:t>
      </w:r>
      <w:r w:rsidRPr="00DA3958">
        <w:rPr>
          <w:sz w:val="24"/>
          <w:szCs w:val="24"/>
        </w:rPr>
        <w:t>эмоциональное</w:t>
      </w:r>
      <w:r w:rsidRPr="00DA3958">
        <w:rPr>
          <w:spacing w:val="1"/>
          <w:sz w:val="24"/>
          <w:szCs w:val="24"/>
        </w:rPr>
        <w:t xml:space="preserve"> </w:t>
      </w:r>
      <w:r w:rsidRPr="00DA3958">
        <w:rPr>
          <w:sz w:val="24"/>
          <w:szCs w:val="24"/>
        </w:rPr>
        <w:t>состояние</w:t>
      </w:r>
      <w:r w:rsidRPr="00DA3958">
        <w:rPr>
          <w:spacing w:val="1"/>
          <w:sz w:val="24"/>
          <w:szCs w:val="24"/>
        </w:rPr>
        <w:t xml:space="preserve"> </w:t>
      </w:r>
      <w:r w:rsidRPr="00DA3958">
        <w:rPr>
          <w:sz w:val="24"/>
          <w:szCs w:val="24"/>
        </w:rPr>
        <w:t>других,</w:t>
      </w:r>
      <w:r w:rsidRPr="00DA3958">
        <w:rPr>
          <w:spacing w:val="1"/>
          <w:sz w:val="24"/>
          <w:szCs w:val="24"/>
        </w:rPr>
        <w:t xml:space="preserve"> </w:t>
      </w:r>
      <w:r w:rsidRPr="00DA3958">
        <w:rPr>
          <w:sz w:val="24"/>
          <w:szCs w:val="24"/>
        </w:rPr>
        <w:t>использовать</w:t>
      </w:r>
      <w:r w:rsidRPr="00DA3958">
        <w:rPr>
          <w:spacing w:val="13"/>
          <w:sz w:val="24"/>
          <w:szCs w:val="24"/>
        </w:rPr>
        <w:t xml:space="preserve"> </w:t>
      </w:r>
      <w:r w:rsidRPr="00DA3958">
        <w:rPr>
          <w:sz w:val="24"/>
          <w:szCs w:val="24"/>
        </w:rPr>
        <w:t>языковые</w:t>
      </w:r>
      <w:r w:rsidRPr="00DA3958">
        <w:rPr>
          <w:spacing w:val="12"/>
          <w:sz w:val="24"/>
          <w:szCs w:val="24"/>
        </w:rPr>
        <w:t xml:space="preserve"> </w:t>
      </w:r>
      <w:r w:rsidRPr="00DA3958">
        <w:rPr>
          <w:sz w:val="24"/>
          <w:szCs w:val="24"/>
        </w:rPr>
        <w:t>средства</w:t>
      </w:r>
      <w:r w:rsidRPr="00DA3958">
        <w:rPr>
          <w:spacing w:val="11"/>
          <w:sz w:val="24"/>
          <w:szCs w:val="24"/>
        </w:rPr>
        <w:t xml:space="preserve"> </w:t>
      </w:r>
      <w:r w:rsidRPr="00DA3958">
        <w:rPr>
          <w:sz w:val="24"/>
          <w:szCs w:val="24"/>
        </w:rPr>
        <w:t>для</w:t>
      </w:r>
      <w:r w:rsidRPr="00DA3958">
        <w:rPr>
          <w:spacing w:val="13"/>
          <w:sz w:val="24"/>
          <w:szCs w:val="24"/>
        </w:rPr>
        <w:t xml:space="preserve"> </w:t>
      </w:r>
      <w:r w:rsidRPr="00DA3958">
        <w:rPr>
          <w:sz w:val="24"/>
          <w:szCs w:val="24"/>
        </w:rPr>
        <w:t>выражения</w:t>
      </w:r>
      <w:r w:rsidRPr="00DA3958">
        <w:rPr>
          <w:spacing w:val="13"/>
          <w:sz w:val="24"/>
          <w:szCs w:val="24"/>
        </w:rPr>
        <w:t xml:space="preserve"> </w:t>
      </w:r>
      <w:r w:rsidRPr="00DA3958">
        <w:rPr>
          <w:sz w:val="24"/>
          <w:szCs w:val="24"/>
        </w:rPr>
        <w:t>своего</w:t>
      </w:r>
      <w:r w:rsidRPr="00DA3958">
        <w:rPr>
          <w:spacing w:val="13"/>
          <w:sz w:val="24"/>
          <w:szCs w:val="24"/>
        </w:rPr>
        <w:t xml:space="preserve"> </w:t>
      </w:r>
      <w:r w:rsidRPr="00DA3958">
        <w:rPr>
          <w:sz w:val="24"/>
          <w:szCs w:val="24"/>
        </w:rPr>
        <w:t>состояния,</w:t>
      </w:r>
      <w:r w:rsidRPr="00DA3958">
        <w:rPr>
          <w:spacing w:val="13"/>
          <w:sz w:val="24"/>
          <w:szCs w:val="24"/>
        </w:rPr>
        <w:t xml:space="preserve"> </w:t>
      </w:r>
      <w:r w:rsidRPr="00DA3958">
        <w:rPr>
          <w:sz w:val="24"/>
          <w:szCs w:val="24"/>
        </w:rPr>
        <w:t>в</w:t>
      </w:r>
      <w:r w:rsidRPr="00DA3958">
        <w:rPr>
          <w:spacing w:val="12"/>
          <w:sz w:val="24"/>
          <w:szCs w:val="24"/>
        </w:rPr>
        <w:t xml:space="preserve"> </w:t>
      </w:r>
      <w:r w:rsidRPr="00DA3958">
        <w:rPr>
          <w:sz w:val="24"/>
          <w:szCs w:val="24"/>
        </w:rPr>
        <w:t>том</w:t>
      </w:r>
      <w:r w:rsidRPr="00DA3958">
        <w:rPr>
          <w:spacing w:val="12"/>
          <w:sz w:val="24"/>
          <w:szCs w:val="24"/>
        </w:rPr>
        <w:t xml:space="preserve"> </w:t>
      </w:r>
      <w:r w:rsidRPr="00DA3958">
        <w:rPr>
          <w:sz w:val="24"/>
          <w:szCs w:val="24"/>
        </w:rPr>
        <w:t>числе</w:t>
      </w:r>
      <w:r w:rsidRPr="00DA3958">
        <w:rPr>
          <w:spacing w:val="14"/>
          <w:sz w:val="24"/>
          <w:szCs w:val="24"/>
        </w:rPr>
        <w:t xml:space="preserve"> </w:t>
      </w:r>
      <w:r w:rsidRPr="00DA3958">
        <w:rPr>
          <w:sz w:val="24"/>
          <w:szCs w:val="24"/>
        </w:rPr>
        <w:t>опираясь</w:t>
      </w:r>
      <w:r w:rsidRPr="00DA3958">
        <w:rPr>
          <w:spacing w:val="13"/>
          <w:sz w:val="24"/>
          <w:szCs w:val="24"/>
        </w:rPr>
        <w:t xml:space="preserve"> </w:t>
      </w:r>
      <w:r w:rsidRPr="00DA3958">
        <w:rPr>
          <w:sz w:val="24"/>
          <w:szCs w:val="24"/>
        </w:rPr>
        <w:t>на</w:t>
      </w:r>
    </w:p>
    <w:p w14:paraId="14BB09C0" w14:textId="77777777" w:rsidR="00DA3958" w:rsidRPr="00DA3958" w:rsidRDefault="00DA3958" w:rsidP="00DA3958">
      <w:pPr>
        <w:spacing w:line="276" w:lineRule="auto"/>
        <w:sectPr w:rsidR="00DA3958" w:rsidRPr="00DA3958">
          <w:pgSz w:w="11910" w:h="16850"/>
          <w:pgMar w:top="820" w:right="160" w:bottom="280" w:left="920" w:header="569" w:footer="0" w:gutter="0"/>
          <w:cols w:space="720"/>
        </w:sectPr>
      </w:pPr>
    </w:p>
    <w:p w14:paraId="6671BB90" w14:textId="77777777" w:rsidR="00DA3958" w:rsidRPr="00DA3958" w:rsidRDefault="00DA3958" w:rsidP="00DA3958">
      <w:pPr>
        <w:spacing w:before="2" w:line="276" w:lineRule="auto"/>
        <w:ind w:left="212" w:right="409"/>
        <w:jc w:val="both"/>
        <w:rPr>
          <w:sz w:val="24"/>
          <w:szCs w:val="24"/>
        </w:rPr>
      </w:pPr>
      <w:r w:rsidRPr="00DA3958">
        <w:rPr>
          <w:sz w:val="24"/>
          <w:szCs w:val="24"/>
        </w:rPr>
        <w:lastRenderedPageBreak/>
        <w:t>примеры</w:t>
      </w:r>
      <w:r w:rsidRPr="00DA3958">
        <w:rPr>
          <w:spacing w:val="1"/>
          <w:sz w:val="24"/>
          <w:szCs w:val="24"/>
        </w:rPr>
        <w:t xml:space="preserve"> </w:t>
      </w:r>
      <w:r w:rsidRPr="00DA3958">
        <w:rPr>
          <w:sz w:val="24"/>
          <w:szCs w:val="24"/>
        </w:rPr>
        <w:t>из</w:t>
      </w:r>
      <w:r w:rsidRPr="00DA3958">
        <w:rPr>
          <w:spacing w:val="1"/>
          <w:sz w:val="24"/>
          <w:szCs w:val="24"/>
        </w:rPr>
        <w:t xml:space="preserve"> </w:t>
      </w:r>
      <w:r w:rsidRPr="00DA3958">
        <w:rPr>
          <w:sz w:val="24"/>
          <w:szCs w:val="24"/>
        </w:rPr>
        <w:t>литературных</w:t>
      </w:r>
      <w:r w:rsidRPr="00DA3958">
        <w:rPr>
          <w:spacing w:val="1"/>
          <w:sz w:val="24"/>
          <w:szCs w:val="24"/>
        </w:rPr>
        <w:t xml:space="preserve"> </w:t>
      </w:r>
      <w:r w:rsidRPr="00DA3958">
        <w:rPr>
          <w:sz w:val="24"/>
          <w:szCs w:val="24"/>
        </w:rPr>
        <w:t>произведений,</w:t>
      </w:r>
      <w:r w:rsidRPr="00DA3958">
        <w:rPr>
          <w:spacing w:val="1"/>
          <w:sz w:val="24"/>
          <w:szCs w:val="24"/>
        </w:rPr>
        <w:t xml:space="preserve"> </w:t>
      </w:r>
      <w:r w:rsidRPr="00DA3958">
        <w:rPr>
          <w:sz w:val="24"/>
          <w:szCs w:val="24"/>
        </w:rPr>
        <w:t>написанных</w:t>
      </w:r>
      <w:r w:rsidRPr="00DA3958">
        <w:rPr>
          <w:spacing w:val="1"/>
          <w:sz w:val="24"/>
          <w:szCs w:val="24"/>
        </w:rPr>
        <w:t xml:space="preserve"> </w:t>
      </w:r>
      <w:r w:rsidRPr="00DA3958">
        <w:rPr>
          <w:sz w:val="24"/>
          <w:szCs w:val="24"/>
        </w:rPr>
        <w:t>на</w:t>
      </w:r>
      <w:r w:rsidRPr="00DA3958">
        <w:rPr>
          <w:spacing w:val="1"/>
          <w:sz w:val="24"/>
          <w:szCs w:val="24"/>
        </w:rPr>
        <w:t xml:space="preserve"> </w:t>
      </w:r>
      <w:r w:rsidRPr="00DA3958">
        <w:rPr>
          <w:sz w:val="24"/>
          <w:szCs w:val="24"/>
        </w:rPr>
        <w:t>родном</w:t>
      </w:r>
      <w:r w:rsidRPr="00DA3958">
        <w:rPr>
          <w:spacing w:val="1"/>
          <w:sz w:val="24"/>
          <w:szCs w:val="24"/>
        </w:rPr>
        <w:t xml:space="preserve"> </w:t>
      </w:r>
      <w:r w:rsidRPr="00DA3958">
        <w:rPr>
          <w:sz w:val="24"/>
          <w:szCs w:val="24"/>
        </w:rPr>
        <w:t>(чувашском)</w:t>
      </w:r>
      <w:r w:rsidRPr="00DA3958">
        <w:rPr>
          <w:spacing w:val="1"/>
          <w:sz w:val="24"/>
          <w:szCs w:val="24"/>
        </w:rPr>
        <w:t xml:space="preserve"> </w:t>
      </w:r>
      <w:r w:rsidRPr="00DA3958">
        <w:rPr>
          <w:sz w:val="24"/>
          <w:szCs w:val="24"/>
        </w:rPr>
        <w:t>языке,</w:t>
      </w:r>
      <w:r w:rsidRPr="00DA3958">
        <w:rPr>
          <w:spacing w:val="-57"/>
          <w:sz w:val="24"/>
          <w:szCs w:val="24"/>
        </w:rPr>
        <w:t xml:space="preserve"> </w:t>
      </w:r>
      <w:r w:rsidRPr="00DA3958">
        <w:rPr>
          <w:sz w:val="24"/>
          <w:szCs w:val="24"/>
        </w:rPr>
        <w:t>сформированность навыков рефлексии, признание своего права на ошибку и такого же права</w:t>
      </w:r>
      <w:r w:rsidRPr="00DA3958">
        <w:rPr>
          <w:spacing w:val="1"/>
          <w:sz w:val="24"/>
          <w:szCs w:val="24"/>
        </w:rPr>
        <w:t xml:space="preserve"> </w:t>
      </w:r>
      <w:r w:rsidRPr="00DA3958">
        <w:rPr>
          <w:sz w:val="24"/>
          <w:szCs w:val="24"/>
        </w:rPr>
        <w:t>другого</w:t>
      </w:r>
      <w:r w:rsidRPr="00DA3958">
        <w:rPr>
          <w:spacing w:val="-2"/>
          <w:sz w:val="24"/>
          <w:szCs w:val="24"/>
        </w:rPr>
        <w:t xml:space="preserve"> </w:t>
      </w:r>
      <w:r w:rsidRPr="00DA3958">
        <w:rPr>
          <w:sz w:val="24"/>
          <w:szCs w:val="24"/>
        </w:rPr>
        <w:t>человека;</w:t>
      </w:r>
    </w:p>
    <w:p w14:paraId="34357D56" w14:textId="77777777" w:rsidR="00DA3958" w:rsidRPr="00DA3958" w:rsidRDefault="00DA3958" w:rsidP="00803E13">
      <w:pPr>
        <w:numPr>
          <w:ilvl w:val="0"/>
          <w:numId w:val="105"/>
        </w:numPr>
        <w:tabs>
          <w:tab w:val="left" w:pos="473"/>
        </w:tabs>
        <w:spacing w:before="1"/>
        <w:ind w:hanging="261"/>
        <w:jc w:val="both"/>
        <w:rPr>
          <w:sz w:val="24"/>
        </w:rPr>
      </w:pPr>
      <w:r w:rsidRPr="00DA3958">
        <w:rPr>
          <w:sz w:val="24"/>
        </w:rPr>
        <w:t>трудового</w:t>
      </w:r>
      <w:r w:rsidRPr="00DA3958">
        <w:rPr>
          <w:spacing w:val="-3"/>
          <w:sz w:val="24"/>
        </w:rPr>
        <w:t xml:space="preserve"> </w:t>
      </w:r>
      <w:r w:rsidRPr="00DA3958">
        <w:rPr>
          <w:sz w:val="24"/>
        </w:rPr>
        <w:t>воспитания:</w:t>
      </w:r>
    </w:p>
    <w:p w14:paraId="03160B56" w14:textId="77777777" w:rsidR="00DA3958" w:rsidRPr="00DA3958" w:rsidRDefault="00DA3958" w:rsidP="00DA3958">
      <w:pPr>
        <w:spacing w:before="41" w:line="276" w:lineRule="auto"/>
        <w:ind w:left="212" w:right="403"/>
        <w:rPr>
          <w:sz w:val="24"/>
          <w:szCs w:val="24"/>
        </w:rPr>
      </w:pPr>
      <w:r w:rsidRPr="00DA3958">
        <w:rPr>
          <w:sz w:val="24"/>
          <w:szCs w:val="24"/>
        </w:rPr>
        <w:t>установка</w:t>
      </w:r>
      <w:r w:rsidRPr="00DA3958">
        <w:rPr>
          <w:spacing w:val="24"/>
          <w:sz w:val="24"/>
          <w:szCs w:val="24"/>
        </w:rPr>
        <w:t xml:space="preserve"> </w:t>
      </w:r>
      <w:r w:rsidRPr="00DA3958">
        <w:rPr>
          <w:sz w:val="24"/>
          <w:szCs w:val="24"/>
        </w:rPr>
        <w:t>на</w:t>
      </w:r>
      <w:r w:rsidRPr="00DA3958">
        <w:rPr>
          <w:spacing w:val="23"/>
          <w:sz w:val="24"/>
          <w:szCs w:val="24"/>
        </w:rPr>
        <w:t xml:space="preserve"> </w:t>
      </w:r>
      <w:r w:rsidRPr="00DA3958">
        <w:rPr>
          <w:sz w:val="24"/>
          <w:szCs w:val="24"/>
        </w:rPr>
        <w:t>активное</w:t>
      </w:r>
      <w:r w:rsidRPr="00DA3958">
        <w:rPr>
          <w:spacing w:val="24"/>
          <w:sz w:val="24"/>
          <w:szCs w:val="24"/>
        </w:rPr>
        <w:t xml:space="preserve"> </w:t>
      </w:r>
      <w:r w:rsidRPr="00DA3958">
        <w:rPr>
          <w:sz w:val="24"/>
          <w:szCs w:val="24"/>
        </w:rPr>
        <w:t>участие</w:t>
      </w:r>
      <w:r w:rsidRPr="00DA3958">
        <w:rPr>
          <w:spacing w:val="23"/>
          <w:sz w:val="24"/>
          <w:szCs w:val="24"/>
        </w:rPr>
        <w:t xml:space="preserve"> </w:t>
      </w:r>
      <w:r w:rsidRPr="00DA3958">
        <w:rPr>
          <w:sz w:val="24"/>
          <w:szCs w:val="24"/>
        </w:rPr>
        <w:t>в</w:t>
      </w:r>
      <w:r w:rsidRPr="00DA3958">
        <w:rPr>
          <w:spacing w:val="25"/>
          <w:sz w:val="24"/>
          <w:szCs w:val="24"/>
        </w:rPr>
        <w:t xml:space="preserve"> </w:t>
      </w:r>
      <w:r w:rsidRPr="00DA3958">
        <w:rPr>
          <w:sz w:val="24"/>
          <w:szCs w:val="24"/>
        </w:rPr>
        <w:t>решении</w:t>
      </w:r>
      <w:r w:rsidRPr="00DA3958">
        <w:rPr>
          <w:spacing w:val="24"/>
          <w:sz w:val="24"/>
          <w:szCs w:val="24"/>
        </w:rPr>
        <w:t xml:space="preserve"> </w:t>
      </w:r>
      <w:r w:rsidRPr="00DA3958">
        <w:rPr>
          <w:sz w:val="24"/>
          <w:szCs w:val="24"/>
        </w:rPr>
        <w:t>практических</w:t>
      </w:r>
      <w:r w:rsidRPr="00DA3958">
        <w:rPr>
          <w:spacing w:val="26"/>
          <w:sz w:val="24"/>
          <w:szCs w:val="24"/>
        </w:rPr>
        <w:t xml:space="preserve"> </w:t>
      </w:r>
      <w:r w:rsidRPr="00DA3958">
        <w:rPr>
          <w:sz w:val="24"/>
          <w:szCs w:val="24"/>
        </w:rPr>
        <w:t>задач</w:t>
      </w:r>
      <w:r w:rsidRPr="00DA3958">
        <w:rPr>
          <w:spacing w:val="23"/>
          <w:sz w:val="24"/>
          <w:szCs w:val="24"/>
        </w:rPr>
        <w:t xml:space="preserve"> </w:t>
      </w:r>
      <w:r w:rsidRPr="00DA3958">
        <w:rPr>
          <w:sz w:val="24"/>
          <w:szCs w:val="24"/>
        </w:rPr>
        <w:t>(в</w:t>
      </w:r>
      <w:r w:rsidRPr="00DA3958">
        <w:rPr>
          <w:spacing w:val="21"/>
          <w:sz w:val="24"/>
          <w:szCs w:val="24"/>
        </w:rPr>
        <w:t xml:space="preserve"> </w:t>
      </w:r>
      <w:r w:rsidRPr="00DA3958">
        <w:rPr>
          <w:sz w:val="24"/>
          <w:szCs w:val="24"/>
        </w:rPr>
        <w:t>рамках</w:t>
      </w:r>
      <w:r w:rsidRPr="00DA3958">
        <w:rPr>
          <w:spacing w:val="26"/>
          <w:sz w:val="24"/>
          <w:szCs w:val="24"/>
        </w:rPr>
        <w:t xml:space="preserve"> </w:t>
      </w:r>
      <w:r w:rsidRPr="00DA3958">
        <w:rPr>
          <w:sz w:val="24"/>
          <w:szCs w:val="24"/>
        </w:rPr>
        <w:t>семьи,</w:t>
      </w:r>
      <w:r w:rsidRPr="00DA3958">
        <w:rPr>
          <w:spacing w:val="24"/>
          <w:sz w:val="24"/>
          <w:szCs w:val="24"/>
        </w:rPr>
        <w:t xml:space="preserve"> </w:t>
      </w:r>
      <w:r w:rsidRPr="00DA3958">
        <w:rPr>
          <w:sz w:val="24"/>
          <w:szCs w:val="24"/>
        </w:rPr>
        <w:t>образовательной</w:t>
      </w:r>
      <w:r w:rsidRPr="00DA3958">
        <w:rPr>
          <w:spacing w:val="-57"/>
          <w:sz w:val="24"/>
          <w:szCs w:val="24"/>
        </w:rPr>
        <w:t xml:space="preserve"> </w:t>
      </w:r>
      <w:r w:rsidRPr="00DA3958">
        <w:rPr>
          <w:sz w:val="24"/>
          <w:szCs w:val="24"/>
        </w:rPr>
        <w:t>организации,</w:t>
      </w:r>
      <w:r w:rsidRPr="00DA3958">
        <w:rPr>
          <w:spacing w:val="18"/>
          <w:sz w:val="24"/>
          <w:szCs w:val="24"/>
        </w:rPr>
        <w:t xml:space="preserve"> </w:t>
      </w:r>
      <w:r w:rsidRPr="00DA3958">
        <w:rPr>
          <w:sz w:val="24"/>
          <w:szCs w:val="24"/>
        </w:rPr>
        <w:t>населенного</w:t>
      </w:r>
      <w:r w:rsidRPr="00DA3958">
        <w:rPr>
          <w:spacing w:val="22"/>
          <w:sz w:val="24"/>
          <w:szCs w:val="24"/>
        </w:rPr>
        <w:t xml:space="preserve"> </w:t>
      </w:r>
      <w:r w:rsidRPr="00DA3958">
        <w:rPr>
          <w:sz w:val="24"/>
          <w:szCs w:val="24"/>
        </w:rPr>
        <w:t>пункта,</w:t>
      </w:r>
      <w:r w:rsidRPr="00DA3958">
        <w:rPr>
          <w:spacing w:val="22"/>
          <w:sz w:val="24"/>
          <w:szCs w:val="24"/>
        </w:rPr>
        <w:t xml:space="preserve"> </w:t>
      </w:r>
      <w:r w:rsidRPr="00DA3958">
        <w:rPr>
          <w:sz w:val="24"/>
          <w:szCs w:val="24"/>
        </w:rPr>
        <w:t>родного</w:t>
      </w:r>
      <w:r w:rsidRPr="00DA3958">
        <w:rPr>
          <w:spacing w:val="21"/>
          <w:sz w:val="24"/>
          <w:szCs w:val="24"/>
        </w:rPr>
        <w:t xml:space="preserve"> </w:t>
      </w:r>
      <w:r w:rsidRPr="00DA3958">
        <w:rPr>
          <w:sz w:val="24"/>
          <w:szCs w:val="24"/>
        </w:rPr>
        <w:t>края)</w:t>
      </w:r>
      <w:r w:rsidRPr="00DA3958">
        <w:rPr>
          <w:spacing w:val="21"/>
          <w:sz w:val="24"/>
          <w:szCs w:val="24"/>
        </w:rPr>
        <w:t xml:space="preserve"> </w:t>
      </w:r>
      <w:r w:rsidRPr="00DA3958">
        <w:rPr>
          <w:sz w:val="24"/>
          <w:szCs w:val="24"/>
        </w:rPr>
        <w:t>технологической</w:t>
      </w:r>
      <w:r w:rsidRPr="00DA3958">
        <w:rPr>
          <w:spacing w:val="22"/>
          <w:sz w:val="24"/>
          <w:szCs w:val="24"/>
        </w:rPr>
        <w:t xml:space="preserve"> </w:t>
      </w:r>
      <w:r w:rsidRPr="00DA3958">
        <w:rPr>
          <w:sz w:val="24"/>
          <w:szCs w:val="24"/>
        </w:rPr>
        <w:t>и</w:t>
      </w:r>
      <w:r w:rsidRPr="00DA3958">
        <w:rPr>
          <w:spacing w:val="18"/>
          <w:sz w:val="24"/>
          <w:szCs w:val="24"/>
        </w:rPr>
        <w:t xml:space="preserve"> </w:t>
      </w:r>
      <w:r w:rsidRPr="00DA3958">
        <w:rPr>
          <w:sz w:val="24"/>
          <w:szCs w:val="24"/>
        </w:rPr>
        <w:t>социальной</w:t>
      </w:r>
      <w:r w:rsidRPr="00DA3958">
        <w:rPr>
          <w:spacing w:val="23"/>
          <w:sz w:val="24"/>
          <w:szCs w:val="24"/>
        </w:rPr>
        <w:t xml:space="preserve"> </w:t>
      </w:r>
      <w:r w:rsidRPr="00DA3958">
        <w:rPr>
          <w:sz w:val="24"/>
          <w:szCs w:val="24"/>
        </w:rPr>
        <w:t>направленности,</w:t>
      </w:r>
      <w:r w:rsidRPr="00DA3958">
        <w:rPr>
          <w:spacing w:val="-57"/>
          <w:sz w:val="24"/>
          <w:szCs w:val="24"/>
        </w:rPr>
        <w:t xml:space="preserve"> </w:t>
      </w:r>
      <w:r w:rsidRPr="00DA3958">
        <w:rPr>
          <w:sz w:val="24"/>
          <w:szCs w:val="24"/>
        </w:rPr>
        <w:t>способность инициировать, планировать и самостоятельно выполнять такого рода деятельность;</w:t>
      </w:r>
      <w:r w:rsidRPr="00DA3958">
        <w:rPr>
          <w:spacing w:val="1"/>
          <w:sz w:val="24"/>
          <w:szCs w:val="24"/>
        </w:rPr>
        <w:t xml:space="preserve"> </w:t>
      </w:r>
      <w:r w:rsidRPr="00DA3958">
        <w:rPr>
          <w:sz w:val="24"/>
          <w:szCs w:val="24"/>
        </w:rPr>
        <w:t>интерес</w:t>
      </w:r>
      <w:r w:rsidRPr="00DA3958">
        <w:rPr>
          <w:spacing w:val="32"/>
          <w:sz w:val="24"/>
          <w:szCs w:val="24"/>
        </w:rPr>
        <w:t xml:space="preserve"> </w:t>
      </w:r>
      <w:r w:rsidRPr="00DA3958">
        <w:rPr>
          <w:sz w:val="24"/>
          <w:szCs w:val="24"/>
        </w:rPr>
        <w:t>к</w:t>
      </w:r>
      <w:r w:rsidRPr="00DA3958">
        <w:rPr>
          <w:spacing w:val="34"/>
          <w:sz w:val="24"/>
          <w:szCs w:val="24"/>
        </w:rPr>
        <w:t xml:space="preserve"> </w:t>
      </w:r>
      <w:r w:rsidRPr="00DA3958">
        <w:rPr>
          <w:sz w:val="24"/>
          <w:szCs w:val="24"/>
        </w:rPr>
        <w:t>практическому</w:t>
      </w:r>
      <w:r w:rsidRPr="00DA3958">
        <w:rPr>
          <w:spacing w:val="28"/>
          <w:sz w:val="24"/>
          <w:szCs w:val="24"/>
        </w:rPr>
        <w:t xml:space="preserve"> </w:t>
      </w:r>
      <w:r w:rsidRPr="00DA3958">
        <w:rPr>
          <w:sz w:val="24"/>
          <w:szCs w:val="24"/>
        </w:rPr>
        <w:t>изучению</w:t>
      </w:r>
      <w:r w:rsidRPr="00DA3958">
        <w:rPr>
          <w:spacing w:val="35"/>
          <w:sz w:val="24"/>
          <w:szCs w:val="24"/>
        </w:rPr>
        <w:t xml:space="preserve"> </w:t>
      </w:r>
      <w:r w:rsidRPr="00DA3958">
        <w:rPr>
          <w:sz w:val="24"/>
          <w:szCs w:val="24"/>
        </w:rPr>
        <w:t>профессий</w:t>
      </w:r>
      <w:r w:rsidRPr="00DA3958">
        <w:rPr>
          <w:spacing w:val="34"/>
          <w:sz w:val="24"/>
          <w:szCs w:val="24"/>
        </w:rPr>
        <w:t xml:space="preserve"> </w:t>
      </w:r>
      <w:r w:rsidRPr="00DA3958">
        <w:rPr>
          <w:sz w:val="24"/>
          <w:szCs w:val="24"/>
        </w:rPr>
        <w:t>и</w:t>
      </w:r>
      <w:r w:rsidRPr="00DA3958">
        <w:rPr>
          <w:spacing w:val="34"/>
          <w:sz w:val="24"/>
          <w:szCs w:val="24"/>
        </w:rPr>
        <w:t xml:space="preserve"> </w:t>
      </w:r>
      <w:r w:rsidRPr="00DA3958">
        <w:rPr>
          <w:sz w:val="24"/>
          <w:szCs w:val="24"/>
        </w:rPr>
        <w:t>труда</w:t>
      </w:r>
      <w:r w:rsidRPr="00DA3958">
        <w:rPr>
          <w:spacing w:val="34"/>
          <w:sz w:val="24"/>
          <w:szCs w:val="24"/>
        </w:rPr>
        <w:t xml:space="preserve"> </w:t>
      </w:r>
      <w:r w:rsidRPr="00DA3958">
        <w:rPr>
          <w:sz w:val="24"/>
          <w:szCs w:val="24"/>
        </w:rPr>
        <w:t>различного</w:t>
      </w:r>
      <w:r w:rsidRPr="00DA3958">
        <w:rPr>
          <w:spacing w:val="33"/>
          <w:sz w:val="24"/>
          <w:szCs w:val="24"/>
        </w:rPr>
        <w:t xml:space="preserve"> </w:t>
      </w:r>
      <w:r w:rsidRPr="00DA3958">
        <w:rPr>
          <w:sz w:val="24"/>
          <w:szCs w:val="24"/>
        </w:rPr>
        <w:t>рода,</w:t>
      </w:r>
      <w:r w:rsidRPr="00DA3958">
        <w:rPr>
          <w:spacing w:val="33"/>
          <w:sz w:val="24"/>
          <w:szCs w:val="24"/>
        </w:rPr>
        <w:t xml:space="preserve"> </w:t>
      </w:r>
      <w:r w:rsidRPr="00DA3958">
        <w:rPr>
          <w:sz w:val="24"/>
          <w:szCs w:val="24"/>
        </w:rPr>
        <w:t>в</w:t>
      </w:r>
      <w:r w:rsidRPr="00DA3958">
        <w:rPr>
          <w:spacing w:val="33"/>
          <w:sz w:val="24"/>
          <w:szCs w:val="24"/>
        </w:rPr>
        <w:t xml:space="preserve"> </w:t>
      </w:r>
      <w:r w:rsidRPr="00DA3958">
        <w:rPr>
          <w:sz w:val="24"/>
          <w:szCs w:val="24"/>
        </w:rPr>
        <w:t>том</w:t>
      </w:r>
      <w:r w:rsidRPr="00DA3958">
        <w:rPr>
          <w:spacing w:val="34"/>
          <w:sz w:val="24"/>
          <w:szCs w:val="24"/>
        </w:rPr>
        <w:t xml:space="preserve"> </w:t>
      </w:r>
      <w:r w:rsidRPr="00DA3958">
        <w:rPr>
          <w:sz w:val="24"/>
          <w:szCs w:val="24"/>
        </w:rPr>
        <w:t>числе</w:t>
      </w:r>
      <w:r w:rsidRPr="00DA3958">
        <w:rPr>
          <w:spacing w:val="33"/>
          <w:sz w:val="24"/>
          <w:szCs w:val="24"/>
        </w:rPr>
        <w:t xml:space="preserve"> </w:t>
      </w:r>
      <w:r w:rsidRPr="00DA3958">
        <w:rPr>
          <w:sz w:val="24"/>
          <w:szCs w:val="24"/>
        </w:rPr>
        <w:t>на</w:t>
      </w:r>
      <w:r w:rsidRPr="00DA3958">
        <w:rPr>
          <w:spacing w:val="32"/>
          <w:sz w:val="24"/>
          <w:szCs w:val="24"/>
        </w:rPr>
        <w:t xml:space="preserve"> </w:t>
      </w:r>
      <w:r w:rsidRPr="00DA3958">
        <w:rPr>
          <w:sz w:val="24"/>
          <w:szCs w:val="24"/>
        </w:rPr>
        <w:t>основе</w:t>
      </w:r>
      <w:r w:rsidRPr="00DA3958">
        <w:rPr>
          <w:spacing w:val="-57"/>
          <w:sz w:val="24"/>
          <w:szCs w:val="24"/>
        </w:rPr>
        <w:t xml:space="preserve"> </w:t>
      </w:r>
      <w:r w:rsidRPr="00DA3958">
        <w:rPr>
          <w:sz w:val="24"/>
          <w:szCs w:val="24"/>
        </w:rPr>
        <w:t>применения</w:t>
      </w:r>
      <w:r w:rsidRPr="00DA3958">
        <w:rPr>
          <w:spacing w:val="1"/>
          <w:sz w:val="24"/>
          <w:szCs w:val="24"/>
        </w:rPr>
        <w:t xml:space="preserve"> </w:t>
      </w:r>
      <w:r w:rsidRPr="00DA3958">
        <w:rPr>
          <w:sz w:val="24"/>
          <w:szCs w:val="24"/>
        </w:rPr>
        <w:t>изучаемого</w:t>
      </w:r>
      <w:r w:rsidRPr="00DA3958">
        <w:rPr>
          <w:spacing w:val="1"/>
          <w:sz w:val="24"/>
          <w:szCs w:val="24"/>
        </w:rPr>
        <w:t xml:space="preserve"> </w:t>
      </w:r>
      <w:r w:rsidRPr="00DA3958">
        <w:rPr>
          <w:sz w:val="24"/>
          <w:szCs w:val="24"/>
        </w:rPr>
        <w:t>предметного</w:t>
      </w:r>
      <w:r w:rsidRPr="00DA3958">
        <w:rPr>
          <w:spacing w:val="1"/>
          <w:sz w:val="24"/>
          <w:szCs w:val="24"/>
        </w:rPr>
        <w:t xml:space="preserve"> </w:t>
      </w:r>
      <w:r w:rsidRPr="00DA3958">
        <w:rPr>
          <w:sz w:val="24"/>
          <w:szCs w:val="24"/>
        </w:rPr>
        <w:t>знания</w:t>
      </w:r>
      <w:r w:rsidRPr="00DA3958">
        <w:rPr>
          <w:spacing w:val="1"/>
          <w:sz w:val="24"/>
          <w:szCs w:val="24"/>
        </w:rPr>
        <w:t xml:space="preserve"> </w:t>
      </w:r>
      <w:r w:rsidRPr="00DA3958">
        <w:rPr>
          <w:sz w:val="24"/>
          <w:szCs w:val="24"/>
        </w:rPr>
        <w:t>и</w:t>
      </w:r>
      <w:r w:rsidRPr="00DA3958">
        <w:rPr>
          <w:spacing w:val="1"/>
          <w:sz w:val="24"/>
          <w:szCs w:val="24"/>
        </w:rPr>
        <w:t xml:space="preserve"> </w:t>
      </w:r>
      <w:r w:rsidRPr="00DA3958">
        <w:rPr>
          <w:sz w:val="24"/>
          <w:szCs w:val="24"/>
        </w:rPr>
        <w:t>ознакомления</w:t>
      </w:r>
      <w:r w:rsidRPr="00DA3958">
        <w:rPr>
          <w:spacing w:val="1"/>
          <w:sz w:val="24"/>
          <w:szCs w:val="24"/>
        </w:rPr>
        <w:t xml:space="preserve"> </w:t>
      </w:r>
      <w:r w:rsidRPr="00DA3958">
        <w:rPr>
          <w:sz w:val="24"/>
          <w:szCs w:val="24"/>
        </w:rPr>
        <w:t>с</w:t>
      </w:r>
      <w:r w:rsidRPr="00DA3958">
        <w:rPr>
          <w:spacing w:val="1"/>
          <w:sz w:val="24"/>
          <w:szCs w:val="24"/>
        </w:rPr>
        <w:t xml:space="preserve"> </w:t>
      </w:r>
      <w:r w:rsidRPr="00DA3958">
        <w:rPr>
          <w:sz w:val="24"/>
          <w:szCs w:val="24"/>
        </w:rPr>
        <w:t>деятельностью</w:t>
      </w:r>
      <w:r w:rsidRPr="00DA3958">
        <w:rPr>
          <w:spacing w:val="1"/>
          <w:sz w:val="24"/>
          <w:szCs w:val="24"/>
        </w:rPr>
        <w:t xml:space="preserve"> </w:t>
      </w:r>
      <w:r w:rsidRPr="00DA3958">
        <w:rPr>
          <w:sz w:val="24"/>
          <w:szCs w:val="24"/>
        </w:rPr>
        <w:t>филологов,</w:t>
      </w:r>
      <w:r w:rsidRPr="00DA3958">
        <w:rPr>
          <w:spacing w:val="-57"/>
          <w:sz w:val="24"/>
          <w:szCs w:val="24"/>
        </w:rPr>
        <w:t xml:space="preserve"> </w:t>
      </w:r>
      <w:r w:rsidRPr="00DA3958">
        <w:rPr>
          <w:sz w:val="24"/>
          <w:szCs w:val="24"/>
        </w:rPr>
        <w:t>журналистов,</w:t>
      </w:r>
      <w:r w:rsidRPr="00DA3958">
        <w:rPr>
          <w:spacing w:val="53"/>
          <w:sz w:val="24"/>
          <w:szCs w:val="24"/>
        </w:rPr>
        <w:t xml:space="preserve"> </w:t>
      </w:r>
      <w:r w:rsidRPr="00DA3958">
        <w:rPr>
          <w:sz w:val="24"/>
          <w:szCs w:val="24"/>
        </w:rPr>
        <w:t>писателей,</w:t>
      </w:r>
      <w:r w:rsidRPr="00DA3958">
        <w:rPr>
          <w:spacing w:val="57"/>
          <w:sz w:val="24"/>
          <w:szCs w:val="24"/>
        </w:rPr>
        <w:t xml:space="preserve"> </w:t>
      </w:r>
      <w:r w:rsidRPr="00DA3958">
        <w:rPr>
          <w:sz w:val="24"/>
          <w:szCs w:val="24"/>
        </w:rPr>
        <w:t>уважение</w:t>
      </w:r>
      <w:r w:rsidRPr="00DA3958">
        <w:rPr>
          <w:spacing w:val="54"/>
          <w:sz w:val="24"/>
          <w:szCs w:val="24"/>
        </w:rPr>
        <w:t xml:space="preserve"> </w:t>
      </w:r>
      <w:r w:rsidRPr="00DA3958">
        <w:rPr>
          <w:sz w:val="24"/>
          <w:szCs w:val="24"/>
        </w:rPr>
        <w:t>к</w:t>
      </w:r>
      <w:r w:rsidRPr="00DA3958">
        <w:rPr>
          <w:spacing w:val="56"/>
          <w:sz w:val="24"/>
          <w:szCs w:val="24"/>
        </w:rPr>
        <w:t xml:space="preserve"> </w:t>
      </w:r>
      <w:r w:rsidRPr="00DA3958">
        <w:rPr>
          <w:sz w:val="24"/>
          <w:szCs w:val="24"/>
        </w:rPr>
        <w:t>труду</w:t>
      </w:r>
      <w:r w:rsidRPr="00DA3958">
        <w:rPr>
          <w:spacing w:val="52"/>
          <w:sz w:val="24"/>
          <w:szCs w:val="24"/>
        </w:rPr>
        <w:t xml:space="preserve"> </w:t>
      </w:r>
      <w:r w:rsidRPr="00DA3958">
        <w:rPr>
          <w:sz w:val="24"/>
          <w:szCs w:val="24"/>
        </w:rPr>
        <w:t>и</w:t>
      </w:r>
      <w:r w:rsidRPr="00DA3958">
        <w:rPr>
          <w:spacing w:val="56"/>
          <w:sz w:val="24"/>
          <w:szCs w:val="24"/>
        </w:rPr>
        <w:t xml:space="preserve"> </w:t>
      </w:r>
      <w:r w:rsidRPr="00DA3958">
        <w:rPr>
          <w:sz w:val="24"/>
          <w:szCs w:val="24"/>
        </w:rPr>
        <w:t>результатам</w:t>
      </w:r>
      <w:r w:rsidRPr="00DA3958">
        <w:rPr>
          <w:spacing w:val="54"/>
          <w:sz w:val="24"/>
          <w:szCs w:val="24"/>
        </w:rPr>
        <w:t xml:space="preserve"> </w:t>
      </w:r>
      <w:r w:rsidRPr="00DA3958">
        <w:rPr>
          <w:sz w:val="24"/>
          <w:szCs w:val="24"/>
        </w:rPr>
        <w:t>трудовой</w:t>
      </w:r>
      <w:r w:rsidRPr="00DA3958">
        <w:rPr>
          <w:spacing w:val="56"/>
          <w:sz w:val="24"/>
          <w:szCs w:val="24"/>
        </w:rPr>
        <w:t xml:space="preserve"> </w:t>
      </w:r>
      <w:r w:rsidRPr="00DA3958">
        <w:rPr>
          <w:sz w:val="24"/>
          <w:szCs w:val="24"/>
        </w:rPr>
        <w:t>деятельности,</w:t>
      </w:r>
      <w:r w:rsidRPr="00DA3958">
        <w:rPr>
          <w:spacing w:val="55"/>
          <w:sz w:val="24"/>
          <w:szCs w:val="24"/>
        </w:rPr>
        <w:t xml:space="preserve"> </w:t>
      </w:r>
      <w:r w:rsidRPr="00DA3958">
        <w:rPr>
          <w:sz w:val="24"/>
          <w:szCs w:val="24"/>
        </w:rPr>
        <w:t>осознанный</w:t>
      </w:r>
      <w:r w:rsidRPr="00DA3958">
        <w:rPr>
          <w:spacing w:val="-57"/>
          <w:sz w:val="24"/>
          <w:szCs w:val="24"/>
        </w:rPr>
        <w:t xml:space="preserve"> </w:t>
      </w:r>
      <w:r w:rsidRPr="00DA3958">
        <w:rPr>
          <w:sz w:val="24"/>
          <w:szCs w:val="24"/>
        </w:rPr>
        <w:t>выбор</w:t>
      </w:r>
      <w:r w:rsidRPr="00DA3958">
        <w:rPr>
          <w:spacing w:val="6"/>
          <w:sz w:val="24"/>
          <w:szCs w:val="24"/>
        </w:rPr>
        <w:t xml:space="preserve"> </w:t>
      </w:r>
      <w:r w:rsidRPr="00DA3958">
        <w:rPr>
          <w:sz w:val="24"/>
          <w:szCs w:val="24"/>
        </w:rPr>
        <w:t>и</w:t>
      </w:r>
      <w:r w:rsidRPr="00DA3958">
        <w:rPr>
          <w:spacing w:val="7"/>
          <w:sz w:val="24"/>
          <w:szCs w:val="24"/>
        </w:rPr>
        <w:t xml:space="preserve"> </w:t>
      </w:r>
      <w:r w:rsidRPr="00DA3958">
        <w:rPr>
          <w:sz w:val="24"/>
          <w:szCs w:val="24"/>
        </w:rPr>
        <w:t>построение</w:t>
      </w:r>
      <w:r w:rsidRPr="00DA3958">
        <w:rPr>
          <w:spacing w:val="5"/>
          <w:sz w:val="24"/>
          <w:szCs w:val="24"/>
        </w:rPr>
        <w:t xml:space="preserve"> </w:t>
      </w:r>
      <w:r w:rsidRPr="00DA3958">
        <w:rPr>
          <w:sz w:val="24"/>
          <w:szCs w:val="24"/>
        </w:rPr>
        <w:t>индивидуальной</w:t>
      </w:r>
      <w:r w:rsidRPr="00DA3958">
        <w:rPr>
          <w:spacing w:val="7"/>
          <w:sz w:val="24"/>
          <w:szCs w:val="24"/>
        </w:rPr>
        <w:t xml:space="preserve"> </w:t>
      </w:r>
      <w:r w:rsidRPr="00DA3958">
        <w:rPr>
          <w:sz w:val="24"/>
          <w:szCs w:val="24"/>
        </w:rPr>
        <w:t>траектории</w:t>
      </w:r>
      <w:r w:rsidRPr="00DA3958">
        <w:rPr>
          <w:spacing w:val="7"/>
          <w:sz w:val="24"/>
          <w:szCs w:val="24"/>
        </w:rPr>
        <w:t xml:space="preserve"> </w:t>
      </w:r>
      <w:r w:rsidRPr="00DA3958">
        <w:rPr>
          <w:sz w:val="24"/>
          <w:szCs w:val="24"/>
        </w:rPr>
        <w:t>образования</w:t>
      </w:r>
      <w:r w:rsidRPr="00DA3958">
        <w:rPr>
          <w:spacing w:val="6"/>
          <w:sz w:val="24"/>
          <w:szCs w:val="24"/>
        </w:rPr>
        <w:t xml:space="preserve"> </w:t>
      </w:r>
      <w:r w:rsidRPr="00DA3958">
        <w:rPr>
          <w:sz w:val="24"/>
          <w:szCs w:val="24"/>
        </w:rPr>
        <w:t>и</w:t>
      </w:r>
      <w:r w:rsidRPr="00DA3958">
        <w:rPr>
          <w:spacing w:val="7"/>
          <w:sz w:val="24"/>
          <w:szCs w:val="24"/>
        </w:rPr>
        <w:t xml:space="preserve"> </w:t>
      </w:r>
      <w:r w:rsidRPr="00DA3958">
        <w:rPr>
          <w:sz w:val="24"/>
          <w:szCs w:val="24"/>
        </w:rPr>
        <w:t>жизненных</w:t>
      </w:r>
      <w:r w:rsidRPr="00DA3958">
        <w:rPr>
          <w:spacing w:val="8"/>
          <w:sz w:val="24"/>
          <w:szCs w:val="24"/>
        </w:rPr>
        <w:t xml:space="preserve"> </w:t>
      </w:r>
      <w:r w:rsidRPr="00DA3958">
        <w:rPr>
          <w:sz w:val="24"/>
          <w:szCs w:val="24"/>
        </w:rPr>
        <w:t>планов</w:t>
      </w:r>
      <w:r w:rsidRPr="00DA3958">
        <w:rPr>
          <w:spacing w:val="5"/>
          <w:sz w:val="24"/>
          <w:szCs w:val="24"/>
        </w:rPr>
        <w:t xml:space="preserve"> </w:t>
      </w:r>
      <w:r w:rsidRPr="00DA3958">
        <w:rPr>
          <w:sz w:val="24"/>
          <w:szCs w:val="24"/>
        </w:rPr>
        <w:t>с</w:t>
      </w:r>
      <w:r w:rsidRPr="00DA3958">
        <w:rPr>
          <w:spacing w:val="7"/>
          <w:sz w:val="24"/>
          <w:szCs w:val="24"/>
        </w:rPr>
        <w:t xml:space="preserve"> </w:t>
      </w:r>
      <w:r w:rsidRPr="00DA3958">
        <w:rPr>
          <w:sz w:val="24"/>
          <w:szCs w:val="24"/>
        </w:rPr>
        <w:t>учётом</w:t>
      </w:r>
      <w:r w:rsidRPr="00DA3958">
        <w:rPr>
          <w:spacing w:val="-57"/>
          <w:sz w:val="24"/>
          <w:szCs w:val="24"/>
        </w:rPr>
        <w:t xml:space="preserve"> </w:t>
      </w:r>
      <w:r w:rsidRPr="00DA3958">
        <w:rPr>
          <w:sz w:val="24"/>
          <w:szCs w:val="24"/>
        </w:rPr>
        <w:t>личных</w:t>
      </w:r>
      <w:r w:rsidRPr="00DA3958">
        <w:rPr>
          <w:spacing w:val="1"/>
          <w:sz w:val="24"/>
          <w:szCs w:val="24"/>
        </w:rPr>
        <w:t xml:space="preserve"> </w:t>
      </w:r>
      <w:r w:rsidRPr="00DA3958">
        <w:rPr>
          <w:sz w:val="24"/>
          <w:szCs w:val="24"/>
        </w:rPr>
        <w:t>и общественных</w:t>
      </w:r>
      <w:r w:rsidRPr="00DA3958">
        <w:rPr>
          <w:spacing w:val="2"/>
          <w:sz w:val="24"/>
          <w:szCs w:val="24"/>
        </w:rPr>
        <w:t xml:space="preserve"> </w:t>
      </w:r>
      <w:r w:rsidRPr="00DA3958">
        <w:rPr>
          <w:sz w:val="24"/>
          <w:szCs w:val="24"/>
        </w:rPr>
        <w:t>интересов и</w:t>
      </w:r>
      <w:r w:rsidRPr="00DA3958">
        <w:rPr>
          <w:spacing w:val="-1"/>
          <w:sz w:val="24"/>
          <w:szCs w:val="24"/>
        </w:rPr>
        <w:t xml:space="preserve"> </w:t>
      </w:r>
      <w:r w:rsidRPr="00DA3958">
        <w:rPr>
          <w:sz w:val="24"/>
          <w:szCs w:val="24"/>
        </w:rPr>
        <w:t>потребностей;</w:t>
      </w:r>
    </w:p>
    <w:p w14:paraId="7FBD9377" w14:textId="77777777" w:rsidR="00DA3958" w:rsidRPr="00DA3958" w:rsidRDefault="00DA3958" w:rsidP="00DA3958">
      <w:pPr>
        <w:ind w:left="212"/>
        <w:rPr>
          <w:sz w:val="24"/>
          <w:szCs w:val="24"/>
        </w:rPr>
      </w:pPr>
      <w:r w:rsidRPr="00DA3958">
        <w:rPr>
          <w:sz w:val="24"/>
          <w:szCs w:val="24"/>
        </w:rPr>
        <w:t>умение</w:t>
      </w:r>
      <w:r w:rsidRPr="00DA3958">
        <w:rPr>
          <w:spacing w:val="-4"/>
          <w:sz w:val="24"/>
          <w:szCs w:val="24"/>
        </w:rPr>
        <w:t xml:space="preserve"> </w:t>
      </w:r>
      <w:r w:rsidRPr="00DA3958">
        <w:rPr>
          <w:sz w:val="24"/>
          <w:szCs w:val="24"/>
        </w:rPr>
        <w:t>рассказать</w:t>
      </w:r>
      <w:r w:rsidRPr="00DA3958">
        <w:rPr>
          <w:spacing w:val="-3"/>
          <w:sz w:val="24"/>
          <w:szCs w:val="24"/>
        </w:rPr>
        <w:t xml:space="preserve"> </w:t>
      </w:r>
      <w:r w:rsidRPr="00DA3958">
        <w:rPr>
          <w:sz w:val="24"/>
          <w:szCs w:val="24"/>
        </w:rPr>
        <w:t>о</w:t>
      </w:r>
      <w:r w:rsidRPr="00DA3958">
        <w:rPr>
          <w:spacing w:val="-3"/>
          <w:sz w:val="24"/>
          <w:szCs w:val="24"/>
        </w:rPr>
        <w:t xml:space="preserve"> </w:t>
      </w:r>
      <w:r w:rsidRPr="00DA3958">
        <w:rPr>
          <w:sz w:val="24"/>
          <w:szCs w:val="24"/>
        </w:rPr>
        <w:t>своих</w:t>
      </w:r>
      <w:r w:rsidRPr="00DA3958">
        <w:rPr>
          <w:spacing w:val="-3"/>
          <w:sz w:val="24"/>
          <w:szCs w:val="24"/>
        </w:rPr>
        <w:t xml:space="preserve"> </w:t>
      </w:r>
      <w:r w:rsidRPr="00DA3958">
        <w:rPr>
          <w:sz w:val="24"/>
          <w:szCs w:val="24"/>
        </w:rPr>
        <w:t>планах</w:t>
      </w:r>
      <w:r w:rsidRPr="00DA3958">
        <w:rPr>
          <w:spacing w:val="-1"/>
          <w:sz w:val="24"/>
          <w:szCs w:val="24"/>
        </w:rPr>
        <w:t xml:space="preserve"> </w:t>
      </w:r>
      <w:r w:rsidRPr="00DA3958">
        <w:rPr>
          <w:sz w:val="24"/>
          <w:szCs w:val="24"/>
        </w:rPr>
        <w:t>на</w:t>
      </w:r>
      <w:r w:rsidRPr="00DA3958">
        <w:rPr>
          <w:spacing w:val="-4"/>
          <w:sz w:val="24"/>
          <w:szCs w:val="24"/>
        </w:rPr>
        <w:t xml:space="preserve"> </w:t>
      </w:r>
      <w:r w:rsidRPr="00DA3958">
        <w:rPr>
          <w:sz w:val="24"/>
          <w:szCs w:val="24"/>
        </w:rPr>
        <w:t>будущее;</w:t>
      </w:r>
    </w:p>
    <w:p w14:paraId="26CF4966" w14:textId="77777777" w:rsidR="00DA3958" w:rsidRPr="00DA3958" w:rsidRDefault="00DA3958" w:rsidP="00803E13">
      <w:pPr>
        <w:numPr>
          <w:ilvl w:val="0"/>
          <w:numId w:val="105"/>
        </w:numPr>
        <w:tabs>
          <w:tab w:val="left" w:pos="473"/>
        </w:tabs>
        <w:spacing w:before="41"/>
        <w:ind w:hanging="261"/>
        <w:rPr>
          <w:sz w:val="24"/>
        </w:rPr>
      </w:pPr>
      <w:r w:rsidRPr="00DA3958">
        <w:rPr>
          <w:sz w:val="24"/>
        </w:rPr>
        <w:t>экологического</w:t>
      </w:r>
      <w:r w:rsidRPr="00DA3958">
        <w:rPr>
          <w:spacing w:val="-5"/>
          <w:sz w:val="24"/>
        </w:rPr>
        <w:t xml:space="preserve"> </w:t>
      </w:r>
      <w:r w:rsidRPr="00DA3958">
        <w:rPr>
          <w:sz w:val="24"/>
        </w:rPr>
        <w:t>воспитания:</w:t>
      </w:r>
    </w:p>
    <w:p w14:paraId="793FA0B3" w14:textId="77777777" w:rsidR="00DA3958" w:rsidRPr="00DA3958" w:rsidRDefault="00DA3958" w:rsidP="00DA3958">
      <w:pPr>
        <w:spacing w:before="44" w:line="276" w:lineRule="auto"/>
        <w:ind w:left="212" w:right="411"/>
        <w:jc w:val="both"/>
        <w:rPr>
          <w:sz w:val="24"/>
          <w:szCs w:val="24"/>
        </w:rPr>
      </w:pPr>
      <w:r w:rsidRPr="00DA3958">
        <w:rPr>
          <w:sz w:val="24"/>
          <w:szCs w:val="24"/>
        </w:rPr>
        <w:t>ориентация на применение знаний из области социальных и естественных наук для решения задач</w:t>
      </w:r>
      <w:r w:rsidRPr="00DA3958">
        <w:rPr>
          <w:spacing w:val="1"/>
          <w:sz w:val="24"/>
          <w:szCs w:val="24"/>
        </w:rPr>
        <w:t xml:space="preserve"> </w:t>
      </w:r>
      <w:r w:rsidRPr="00DA3958">
        <w:rPr>
          <w:sz w:val="24"/>
          <w:szCs w:val="24"/>
        </w:rPr>
        <w:t>в области окружающей среды, планирования поступков и оценки их возможных последствий для</w:t>
      </w:r>
      <w:r w:rsidRPr="00DA3958">
        <w:rPr>
          <w:spacing w:val="1"/>
          <w:sz w:val="24"/>
          <w:szCs w:val="24"/>
        </w:rPr>
        <w:t xml:space="preserve"> </w:t>
      </w:r>
      <w:r w:rsidRPr="00DA3958">
        <w:rPr>
          <w:sz w:val="24"/>
          <w:szCs w:val="24"/>
        </w:rPr>
        <w:t>окружающей</w:t>
      </w:r>
      <w:r w:rsidRPr="00DA3958">
        <w:rPr>
          <w:spacing w:val="1"/>
          <w:sz w:val="24"/>
          <w:szCs w:val="24"/>
        </w:rPr>
        <w:t xml:space="preserve"> </w:t>
      </w:r>
      <w:r w:rsidRPr="00DA3958">
        <w:rPr>
          <w:sz w:val="24"/>
          <w:szCs w:val="24"/>
        </w:rPr>
        <w:t>среды,</w:t>
      </w:r>
      <w:r w:rsidRPr="00DA3958">
        <w:rPr>
          <w:spacing w:val="1"/>
          <w:sz w:val="24"/>
          <w:szCs w:val="24"/>
        </w:rPr>
        <w:t xml:space="preserve"> </w:t>
      </w:r>
      <w:r w:rsidRPr="00DA3958">
        <w:rPr>
          <w:sz w:val="24"/>
          <w:szCs w:val="24"/>
        </w:rPr>
        <w:t>умение</w:t>
      </w:r>
      <w:r w:rsidRPr="00DA3958">
        <w:rPr>
          <w:spacing w:val="1"/>
          <w:sz w:val="24"/>
          <w:szCs w:val="24"/>
        </w:rPr>
        <w:t xml:space="preserve"> </w:t>
      </w:r>
      <w:r w:rsidRPr="00DA3958">
        <w:rPr>
          <w:sz w:val="24"/>
          <w:szCs w:val="24"/>
        </w:rPr>
        <w:t>точно,</w:t>
      </w:r>
      <w:r w:rsidRPr="00DA3958">
        <w:rPr>
          <w:spacing w:val="1"/>
          <w:sz w:val="24"/>
          <w:szCs w:val="24"/>
        </w:rPr>
        <w:t xml:space="preserve"> </w:t>
      </w:r>
      <w:r w:rsidRPr="00DA3958">
        <w:rPr>
          <w:sz w:val="24"/>
          <w:szCs w:val="24"/>
        </w:rPr>
        <w:t>логично</w:t>
      </w:r>
      <w:r w:rsidRPr="00DA3958">
        <w:rPr>
          <w:spacing w:val="1"/>
          <w:sz w:val="24"/>
          <w:szCs w:val="24"/>
        </w:rPr>
        <w:t xml:space="preserve"> </w:t>
      </w:r>
      <w:r w:rsidRPr="00DA3958">
        <w:rPr>
          <w:sz w:val="24"/>
          <w:szCs w:val="24"/>
        </w:rPr>
        <w:t>выражать</w:t>
      </w:r>
      <w:r w:rsidRPr="00DA3958">
        <w:rPr>
          <w:spacing w:val="1"/>
          <w:sz w:val="24"/>
          <w:szCs w:val="24"/>
        </w:rPr>
        <w:t xml:space="preserve"> </w:t>
      </w:r>
      <w:r w:rsidRPr="00DA3958">
        <w:rPr>
          <w:sz w:val="24"/>
          <w:szCs w:val="24"/>
        </w:rPr>
        <w:t>свою</w:t>
      </w:r>
      <w:r w:rsidRPr="00DA3958">
        <w:rPr>
          <w:spacing w:val="1"/>
          <w:sz w:val="24"/>
          <w:szCs w:val="24"/>
        </w:rPr>
        <w:t xml:space="preserve"> </w:t>
      </w:r>
      <w:r w:rsidRPr="00DA3958">
        <w:rPr>
          <w:sz w:val="24"/>
          <w:szCs w:val="24"/>
        </w:rPr>
        <w:t>точку</w:t>
      </w:r>
      <w:r w:rsidRPr="00DA3958">
        <w:rPr>
          <w:spacing w:val="1"/>
          <w:sz w:val="24"/>
          <w:szCs w:val="24"/>
        </w:rPr>
        <w:t xml:space="preserve"> </w:t>
      </w:r>
      <w:r w:rsidRPr="00DA3958">
        <w:rPr>
          <w:sz w:val="24"/>
          <w:szCs w:val="24"/>
        </w:rPr>
        <w:t>зрения</w:t>
      </w:r>
      <w:r w:rsidRPr="00DA3958">
        <w:rPr>
          <w:spacing w:val="1"/>
          <w:sz w:val="24"/>
          <w:szCs w:val="24"/>
        </w:rPr>
        <w:t xml:space="preserve"> </w:t>
      </w:r>
      <w:r w:rsidRPr="00DA3958">
        <w:rPr>
          <w:sz w:val="24"/>
          <w:szCs w:val="24"/>
        </w:rPr>
        <w:t>на</w:t>
      </w:r>
      <w:r w:rsidRPr="00DA3958">
        <w:rPr>
          <w:spacing w:val="1"/>
          <w:sz w:val="24"/>
          <w:szCs w:val="24"/>
        </w:rPr>
        <w:t xml:space="preserve"> </w:t>
      </w:r>
      <w:r w:rsidRPr="00DA3958">
        <w:rPr>
          <w:sz w:val="24"/>
          <w:szCs w:val="24"/>
        </w:rPr>
        <w:t>экологические</w:t>
      </w:r>
      <w:r w:rsidRPr="00DA3958">
        <w:rPr>
          <w:spacing w:val="1"/>
          <w:sz w:val="24"/>
          <w:szCs w:val="24"/>
        </w:rPr>
        <w:t xml:space="preserve"> </w:t>
      </w:r>
      <w:r w:rsidRPr="00DA3958">
        <w:rPr>
          <w:sz w:val="24"/>
          <w:szCs w:val="24"/>
        </w:rPr>
        <w:t>проблемы;</w:t>
      </w:r>
    </w:p>
    <w:p w14:paraId="1904DA48" w14:textId="77777777" w:rsidR="00DA3958" w:rsidRPr="00DA3958" w:rsidRDefault="00DA3958" w:rsidP="00DA3958">
      <w:pPr>
        <w:spacing w:line="276" w:lineRule="auto"/>
        <w:ind w:left="212" w:right="404"/>
        <w:jc w:val="both"/>
        <w:rPr>
          <w:sz w:val="24"/>
          <w:szCs w:val="24"/>
        </w:rPr>
      </w:pPr>
      <w:r w:rsidRPr="00DA3958">
        <w:rPr>
          <w:sz w:val="24"/>
          <w:szCs w:val="24"/>
        </w:rPr>
        <w:t>повышение</w:t>
      </w:r>
      <w:r w:rsidRPr="00DA3958">
        <w:rPr>
          <w:spacing w:val="1"/>
          <w:sz w:val="24"/>
          <w:szCs w:val="24"/>
        </w:rPr>
        <w:t xml:space="preserve"> </w:t>
      </w:r>
      <w:r w:rsidRPr="00DA3958">
        <w:rPr>
          <w:sz w:val="24"/>
          <w:szCs w:val="24"/>
        </w:rPr>
        <w:t>уровня</w:t>
      </w:r>
      <w:r w:rsidRPr="00DA3958">
        <w:rPr>
          <w:spacing w:val="1"/>
          <w:sz w:val="24"/>
          <w:szCs w:val="24"/>
        </w:rPr>
        <w:t xml:space="preserve"> </w:t>
      </w:r>
      <w:r w:rsidRPr="00DA3958">
        <w:rPr>
          <w:sz w:val="24"/>
          <w:szCs w:val="24"/>
        </w:rPr>
        <w:t>экологической</w:t>
      </w:r>
      <w:r w:rsidRPr="00DA3958">
        <w:rPr>
          <w:spacing w:val="1"/>
          <w:sz w:val="24"/>
          <w:szCs w:val="24"/>
        </w:rPr>
        <w:t xml:space="preserve"> </w:t>
      </w:r>
      <w:r w:rsidRPr="00DA3958">
        <w:rPr>
          <w:sz w:val="24"/>
          <w:szCs w:val="24"/>
        </w:rPr>
        <w:t>культуры,</w:t>
      </w:r>
      <w:r w:rsidRPr="00DA3958">
        <w:rPr>
          <w:spacing w:val="1"/>
          <w:sz w:val="24"/>
          <w:szCs w:val="24"/>
        </w:rPr>
        <w:t xml:space="preserve"> </w:t>
      </w:r>
      <w:r w:rsidRPr="00DA3958">
        <w:rPr>
          <w:sz w:val="24"/>
          <w:szCs w:val="24"/>
        </w:rPr>
        <w:t>осознание</w:t>
      </w:r>
      <w:r w:rsidRPr="00DA3958">
        <w:rPr>
          <w:spacing w:val="1"/>
          <w:sz w:val="24"/>
          <w:szCs w:val="24"/>
        </w:rPr>
        <w:t xml:space="preserve"> </w:t>
      </w:r>
      <w:r w:rsidRPr="00DA3958">
        <w:rPr>
          <w:sz w:val="24"/>
          <w:szCs w:val="24"/>
        </w:rPr>
        <w:t>глобального</w:t>
      </w:r>
      <w:r w:rsidRPr="00DA3958">
        <w:rPr>
          <w:spacing w:val="1"/>
          <w:sz w:val="24"/>
          <w:szCs w:val="24"/>
        </w:rPr>
        <w:t xml:space="preserve"> </w:t>
      </w:r>
      <w:r w:rsidRPr="00DA3958">
        <w:rPr>
          <w:sz w:val="24"/>
          <w:szCs w:val="24"/>
        </w:rPr>
        <w:t>характера</w:t>
      </w:r>
      <w:r w:rsidRPr="00DA3958">
        <w:rPr>
          <w:spacing w:val="1"/>
          <w:sz w:val="24"/>
          <w:szCs w:val="24"/>
        </w:rPr>
        <w:t xml:space="preserve"> </w:t>
      </w:r>
      <w:r w:rsidRPr="00DA3958">
        <w:rPr>
          <w:sz w:val="24"/>
          <w:szCs w:val="24"/>
        </w:rPr>
        <w:t>экологических</w:t>
      </w:r>
      <w:r w:rsidRPr="00DA3958">
        <w:rPr>
          <w:spacing w:val="1"/>
          <w:sz w:val="24"/>
          <w:szCs w:val="24"/>
        </w:rPr>
        <w:t xml:space="preserve"> </w:t>
      </w:r>
      <w:r w:rsidRPr="00DA3958">
        <w:rPr>
          <w:sz w:val="24"/>
          <w:szCs w:val="24"/>
        </w:rPr>
        <w:t>проблем и путей их решения, активное неприятие действий, приносящих вред окружающей среде,</w:t>
      </w:r>
      <w:r w:rsidRPr="00DA3958">
        <w:rPr>
          <w:spacing w:val="1"/>
          <w:sz w:val="24"/>
          <w:szCs w:val="24"/>
        </w:rPr>
        <w:t xml:space="preserve"> </w:t>
      </w:r>
      <w:r w:rsidRPr="00DA3958">
        <w:rPr>
          <w:sz w:val="24"/>
          <w:szCs w:val="24"/>
        </w:rPr>
        <w:t>в том числе сформированное при знакомстве с литературными произведениями, поднимающими</w:t>
      </w:r>
      <w:r w:rsidRPr="00DA3958">
        <w:rPr>
          <w:spacing w:val="1"/>
          <w:sz w:val="24"/>
          <w:szCs w:val="24"/>
        </w:rPr>
        <w:t xml:space="preserve"> </w:t>
      </w:r>
      <w:r w:rsidRPr="00DA3958">
        <w:rPr>
          <w:sz w:val="24"/>
          <w:szCs w:val="24"/>
        </w:rPr>
        <w:t>экологические</w:t>
      </w:r>
      <w:r w:rsidRPr="00DA3958">
        <w:rPr>
          <w:spacing w:val="1"/>
          <w:sz w:val="24"/>
          <w:szCs w:val="24"/>
        </w:rPr>
        <w:t xml:space="preserve"> </w:t>
      </w:r>
      <w:r w:rsidRPr="00DA3958">
        <w:rPr>
          <w:sz w:val="24"/>
          <w:szCs w:val="24"/>
        </w:rPr>
        <w:t>проблемы,</w:t>
      </w:r>
      <w:r w:rsidRPr="00DA3958">
        <w:rPr>
          <w:spacing w:val="1"/>
          <w:sz w:val="24"/>
          <w:szCs w:val="24"/>
        </w:rPr>
        <w:t xml:space="preserve"> </w:t>
      </w:r>
      <w:r w:rsidRPr="00DA3958">
        <w:rPr>
          <w:sz w:val="24"/>
          <w:szCs w:val="24"/>
        </w:rPr>
        <w:t>осознание</w:t>
      </w:r>
      <w:r w:rsidRPr="00DA3958">
        <w:rPr>
          <w:spacing w:val="1"/>
          <w:sz w:val="24"/>
          <w:szCs w:val="24"/>
        </w:rPr>
        <w:t xml:space="preserve"> </w:t>
      </w:r>
      <w:r w:rsidRPr="00DA3958">
        <w:rPr>
          <w:sz w:val="24"/>
          <w:szCs w:val="24"/>
        </w:rPr>
        <w:t>своей</w:t>
      </w:r>
      <w:r w:rsidRPr="00DA3958">
        <w:rPr>
          <w:spacing w:val="1"/>
          <w:sz w:val="24"/>
          <w:szCs w:val="24"/>
        </w:rPr>
        <w:t xml:space="preserve"> </w:t>
      </w:r>
      <w:r w:rsidRPr="00DA3958">
        <w:rPr>
          <w:sz w:val="24"/>
          <w:szCs w:val="24"/>
        </w:rPr>
        <w:t>роли</w:t>
      </w:r>
      <w:r w:rsidRPr="00DA3958">
        <w:rPr>
          <w:spacing w:val="1"/>
          <w:sz w:val="24"/>
          <w:szCs w:val="24"/>
        </w:rPr>
        <w:t xml:space="preserve"> </w:t>
      </w:r>
      <w:r w:rsidRPr="00DA3958">
        <w:rPr>
          <w:sz w:val="24"/>
          <w:szCs w:val="24"/>
        </w:rPr>
        <w:t>как</w:t>
      </w:r>
      <w:r w:rsidRPr="00DA3958">
        <w:rPr>
          <w:spacing w:val="1"/>
          <w:sz w:val="24"/>
          <w:szCs w:val="24"/>
        </w:rPr>
        <w:t xml:space="preserve"> </w:t>
      </w:r>
      <w:r w:rsidRPr="00DA3958">
        <w:rPr>
          <w:sz w:val="24"/>
          <w:szCs w:val="24"/>
        </w:rPr>
        <w:t>гражданина</w:t>
      </w:r>
      <w:r w:rsidRPr="00DA3958">
        <w:rPr>
          <w:spacing w:val="1"/>
          <w:sz w:val="24"/>
          <w:szCs w:val="24"/>
        </w:rPr>
        <w:t xml:space="preserve"> </w:t>
      </w:r>
      <w:r w:rsidRPr="00DA3958">
        <w:rPr>
          <w:sz w:val="24"/>
          <w:szCs w:val="24"/>
        </w:rPr>
        <w:t>и</w:t>
      </w:r>
      <w:r w:rsidRPr="00DA3958">
        <w:rPr>
          <w:spacing w:val="1"/>
          <w:sz w:val="24"/>
          <w:szCs w:val="24"/>
        </w:rPr>
        <w:t xml:space="preserve"> </w:t>
      </w:r>
      <w:r w:rsidRPr="00DA3958">
        <w:rPr>
          <w:sz w:val="24"/>
          <w:szCs w:val="24"/>
        </w:rPr>
        <w:t>потребителя</w:t>
      </w:r>
      <w:r w:rsidRPr="00DA3958">
        <w:rPr>
          <w:spacing w:val="1"/>
          <w:sz w:val="24"/>
          <w:szCs w:val="24"/>
        </w:rPr>
        <w:t xml:space="preserve"> </w:t>
      </w:r>
      <w:r w:rsidRPr="00DA3958">
        <w:rPr>
          <w:sz w:val="24"/>
          <w:szCs w:val="24"/>
        </w:rPr>
        <w:t>в</w:t>
      </w:r>
      <w:r w:rsidRPr="00DA3958">
        <w:rPr>
          <w:spacing w:val="1"/>
          <w:sz w:val="24"/>
          <w:szCs w:val="24"/>
        </w:rPr>
        <w:t xml:space="preserve"> </w:t>
      </w:r>
      <w:r w:rsidRPr="00DA3958">
        <w:rPr>
          <w:sz w:val="24"/>
          <w:szCs w:val="24"/>
        </w:rPr>
        <w:t>условиях</w:t>
      </w:r>
      <w:r w:rsidRPr="00DA3958">
        <w:rPr>
          <w:spacing w:val="1"/>
          <w:sz w:val="24"/>
          <w:szCs w:val="24"/>
        </w:rPr>
        <w:t xml:space="preserve"> </w:t>
      </w:r>
      <w:r w:rsidRPr="00DA3958">
        <w:rPr>
          <w:sz w:val="24"/>
          <w:szCs w:val="24"/>
        </w:rPr>
        <w:t>взаимосвязи</w:t>
      </w:r>
      <w:r w:rsidRPr="00DA3958">
        <w:rPr>
          <w:spacing w:val="1"/>
          <w:sz w:val="24"/>
          <w:szCs w:val="24"/>
        </w:rPr>
        <w:t xml:space="preserve"> </w:t>
      </w:r>
      <w:r w:rsidRPr="00DA3958">
        <w:rPr>
          <w:sz w:val="24"/>
          <w:szCs w:val="24"/>
        </w:rPr>
        <w:t>природной,</w:t>
      </w:r>
      <w:r w:rsidRPr="00DA3958">
        <w:rPr>
          <w:spacing w:val="1"/>
          <w:sz w:val="24"/>
          <w:szCs w:val="24"/>
        </w:rPr>
        <w:t xml:space="preserve"> </w:t>
      </w:r>
      <w:r w:rsidRPr="00DA3958">
        <w:rPr>
          <w:sz w:val="24"/>
          <w:szCs w:val="24"/>
        </w:rPr>
        <w:t>технологической</w:t>
      </w:r>
      <w:r w:rsidRPr="00DA3958">
        <w:rPr>
          <w:spacing w:val="1"/>
          <w:sz w:val="24"/>
          <w:szCs w:val="24"/>
        </w:rPr>
        <w:t xml:space="preserve"> </w:t>
      </w:r>
      <w:r w:rsidRPr="00DA3958">
        <w:rPr>
          <w:sz w:val="24"/>
          <w:szCs w:val="24"/>
        </w:rPr>
        <w:t>и</w:t>
      </w:r>
      <w:r w:rsidRPr="00DA3958">
        <w:rPr>
          <w:spacing w:val="1"/>
          <w:sz w:val="24"/>
          <w:szCs w:val="24"/>
        </w:rPr>
        <w:t xml:space="preserve"> </w:t>
      </w:r>
      <w:r w:rsidRPr="00DA3958">
        <w:rPr>
          <w:sz w:val="24"/>
          <w:szCs w:val="24"/>
        </w:rPr>
        <w:t>социальной</w:t>
      </w:r>
      <w:r w:rsidRPr="00DA3958">
        <w:rPr>
          <w:spacing w:val="1"/>
          <w:sz w:val="24"/>
          <w:szCs w:val="24"/>
        </w:rPr>
        <w:t xml:space="preserve"> </w:t>
      </w:r>
      <w:r w:rsidRPr="00DA3958">
        <w:rPr>
          <w:sz w:val="24"/>
          <w:szCs w:val="24"/>
        </w:rPr>
        <w:t>сред,</w:t>
      </w:r>
      <w:r w:rsidRPr="00DA3958">
        <w:rPr>
          <w:spacing w:val="1"/>
          <w:sz w:val="24"/>
          <w:szCs w:val="24"/>
        </w:rPr>
        <w:t xml:space="preserve"> </w:t>
      </w:r>
      <w:r w:rsidRPr="00DA3958">
        <w:rPr>
          <w:sz w:val="24"/>
          <w:szCs w:val="24"/>
        </w:rPr>
        <w:t>готовность</w:t>
      </w:r>
      <w:r w:rsidRPr="00DA3958">
        <w:rPr>
          <w:spacing w:val="1"/>
          <w:sz w:val="24"/>
          <w:szCs w:val="24"/>
        </w:rPr>
        <w:t xml:space="preserve"> </w:t>
      </w:r>
      <w:r w:rsidRPr="00DA3958">
        <w:rPr>
          <w:sz w:val="24"/>
          <w:szCs w:val="24"/>
        </w:rPr>
        <w:t>к</w:t>
      </w:r>
      <w:r w:rsidRPr="00DA3958">
        <w:rPr>
          <w:spacing w:val="1"/>
          <w:sz w:val="24"/>
          <w:szCs w:val="24"/>
        </w:rPr>
        <w:t xml:space="preserve"> </w:t>
      </w:r>
      <w:r w:rsidRPr="00DA3958">
        <w:rPr>
          <w:sz w:val="24"/>
          <w:szCs w:val="24"/>
        </w:rPr>
        <w:t>участию</w:t>
      </w:r>
      <w:r w:rsidRPr="00DA3958">
        <w:rPr>
          <w:spacing w:val="61"/>
          <w:sz w:val="24"/>
          <w:szCs w:val="24"/>
        </w:rPr>
        <w:t xml:space="preserve"> </w:t>
      </w:r>
      <w:r w:rsidRPr="00DA3958">
        <w:rPr>
          <w:sz w:val="24"/>
          <w:szCs w:val="24"/>
        </w:rPr>
        <w:t>в</w:t>
      </w:r>
      <w:r w:rsidRPr="00DA3958">
        <w:rPr>
          <w:spacing w:val="1"/>
          <w:sz w:val="24"/>
          <w:szCs w:val="24"/>
        </w:rPr>
        <w:t xml:space="preserve"> </w:t>
      </w:r>
      <w:r w:rsidRPr="00DA3958">
        <w:rPr>
          <w:sz w:val="24"/>
          <w:szCs w:val="24"/>
        </w:rPr>
        <w:t>практической</w:t>
      </w:r>
      <w:r w:rsidRPr="00DA3958">
        <w:rPr>
          <w:spacing w:val="-1"/>
          <w:sz w:val="24"/>
          <w:szCs w:val="24"/>
        </w:rPr>
        <w:t xml:space="preserve"> </w:t>
      </w:r>
      <w:r w:rsidRPr="00DA3958">
        <w:rPr>
          <w:sz w:val="24"/>
          <w:szCs w:val="24"/>
        </w:rPr>
        <w:t>деятельности экологической</w:t>
      </w:r>
      <w:r w:rsidRPr="00DA3958">
        <w:rPr>
          <w:spacing w:val="-2"/>
          <w:sz w:val="24"/>
          <w:szCs w:val="24"/>
        </w:rPr>
        <w:t xml:space="preserve"> </w:t>
      </w:r>
      <w:r w:rsidRPr="00DA3958">
        <w:rPr>
          <w:sz w:val="24"/>
          <w:szCs w:val="24"/>
        </w:rPr>
        <w:t>направленности;</w:t>
      </w:r>
    </w:p>
    <w:p w14:paraId="6A36BB52" w14:textId="77777777" w:rsidR="00DA3958" w:rsidRPr="00DA3958" w:rsidRDefault="00DA3958" w:rsidP="00803E13">
      <w:pPr>
        <w:numPr>
          <w:ilvl w:val="0"/>
          <w:numId w:val="105"/>
        </w:numPr>
        <w:tabs>
          <w:tab w:val="left" w:pos="473"/>
        </w:tabs>
        <w:spacing w:line="275" w:lineRule="exact"/>
        <w:ind w:hanging="261"/>
        <w:jc w:val="both"/>
        <w:rPr>
          <w:sz w:val="24"/>
        </w:rPr>
      </w:pPr>
      <w:r w:rsidRPr="00DA3958">
        <w:rPr>
          <w:sz w:val="24"/>
        </w:rPr>
        <w:t>ценности</w:t>
      </w:r>
      <w:r w:rsidRPr="00DA3958">
        <w:rPr>
          <w:spacing w:val="-5"/>
          <w:sz w:val="24"/>
        </w:rPr>
        <w:t xml:space="preserve"> </w:t>
      </w:r>
      <w:r w:rsidRPr="00DA3958">
        <w:rPr>
          <w:sz w:val="24"/>
        </w:rPr>
        <w:t>научного</w:t>
      </w:r>
      <w:r w:rsidRPr="00DA3958">
        <w:rPr>
          <w:spacing w:val="-2"/>
          <w:sz w:val="24"/>
        </w:rPr>
        <w:t xml:space="preserve"> </w:t>
      </w:r>
      <w:r w:rsidRPr="00DA3958">
        <w:rPr>
          <w:sz w:val="24"/>
        </w:rPr>
        <w:t>познания:</w:t>
      </w:r>
    </w:p>
    <w:p w14:paraId="50BD1759" w14:textId="77777777" w:rsidR="00DA3958" w:rsidRPr="00DA3958" w:rsidRDefault="00DA3958" w:rsidP="00DA3958">
      <w:pPr>
        <w:spacing w:before="41" w:line="276" w:lineRule="auto"/>
        <w:ind w:left="212" w:right="401"/>
        <w:jc w:val="both"/>
        <w:rPr>
          <w:sz w:val="24"/>
          <w:szCs w:val="24"/>
        </w:rPr>
      </w:pPr>
      <w:r w:rsidRPr="00DA3958">
        <w:rPr>
          <w:sz w:val="24"/>
          <w:szCs w:val="24"/>
        </w:rPr>
        <w:t>ориентация</w:t>
      </w:r>
      <w:r w:rsidRPr="00DA3958">
        <w:rPr>
          <w:spacing w:val="1"/>
          <w:sz w:val="24"/>
          <w:szCs w:val="24"/>
        </w:rPr>
        <w:t xml:space="preserve"> </w:t>
      </w:r>
      <w:r w:rsidRPr="00DA3958">
        <w:rPr>
          <w:sz w:val="24"/>
          <w:szCs w:val="24"/>
        </w:rPr>
        <w:t>в</w:t>
      </w:r>
      <w:r w:rsidRPr="00DA3958">
        <w:rPr>
          <w:spacing w:val="1"/>
          <w:sz w:val="24"/>
          <w:szCs w:val="24"/>
        </w:rPr>
        <w:t xml:space="preserve"> </w:t>
      </w:r>
      <w:r w:rsidRPr="00DA3958">
        <w:rPr>
          <w:sz w:val="24"/>
          <w:szCs w:val="24"/>
        </w:rPr>
        <w:t>деятельности</w:t>
      </w:r>
      <w:r w:rsidRPr="00DA3958">
        <w:rPr>
          <w:spacing w:val="1"/>
          <w:sz w:val="24"/>
          <w:szCs w:val="24"/>
        </w:rPr>
        <w:t xml:space="preserve"> </w:t>
      </w:r>
      <w:r w:rsidRPr="00DA3958">
        <w:rPr>
          <w:sz w:val="24"/>
          <w:szCs w:val="24"/>
        </w:rPr>
        <w:t>на</w:t>
      </w:r>
      <w:r w:rsidRPr="00DA3958">
        <w:rPr>
          <w:spacing w:val="1"/>
          <w:sz w:val="24"/>
          <w:szCs w:val="24"/>
        </w:rPr>
        <w:t xml:space="preserve"> </w:t>
      </w:r>
      <w:r w:rsidRPr="00DA3958">
        <w:rPr>
          <w:sz w:val="24"/>
          <w:szCs w:val="24"/>
        </w:rPr>
        <w:t>современную</w:t>
      </w:r>
      <w:r w:rsidRPr="00DA3958">
        <w:rPr>
          <w:spacing w:val="1"/>
          <w:sz w:val="24"/>
          <w:szCs w:val="24"/>
        </w:rPr>
        <w:t xml:space="preserve"> </w:t>
      </w:r>
      <w:r w:rsidRPr="00DA3958">
        <w:rPr>
          <w:sz w:val="24"/>
          <w:szCs w:val="24"/>
        </w:rPr>
        <w:t>систему</w:t>
      </w:r>
      <w:r w:rsidRPr="00DA3958">
        <w:rPr>
          <w:spacing w:val="1"/>
          <w:sz w:val="24"/>
          <w:szCs w:val="24"/>
        </w:rPr>
        <w:t xml:space="preserve"> </w:t>
      </w:r>
      <w:r w:rsidRPr="00DA3958">
        <w:rPr>
          <w:sz w:val="24"/>
          <w:szCs w:val="24"/>
        </w:rPr>
        <w:t>научных</w:t>
      </w:r>
      <w:r w:rsidRPr="00DA3958">
        <w:rPr>
          <w:spacing w:val="1"/>
          <w:sz w:val="24"/>
          <w:szCs w:val="24"/>
        </w:rPr>
        <w:t xml:space="preserve"> </w:t>
      </w:r>
      <w:r w:rsidRPr="00DA3958">
        <w:rPr>
          <w:sz w:val="24"/>
          <w:szCs w:val="24"/>
        </w:rPr>
        <w:t>представлений</w:t>
      </w:r>
      <w:r w:rsidRPr="00DA3958">
        <w:rPr>
          <w:spacing w:val="1"/>
          <w:sz w:val="24"/>
          <w:szCs w:val="24"/>
        </w:rPr>
        <w:t xml:space="preserve"> </w:t>
      </w:r>
      <w:r w:rsidRPr="00DA3958">
        <w:rPr>
          <w:sz w:val="24"/>
          <w:szCs w:val="24"/>
        </w:rPr>
        <w:t>об</w:t>
      </w:r>
      <w:r w:rsidRPr="00DA3958">
        <w:rPr>
          <w:spacing w:val="1"/>
          <w:sz w:val="24"/>
          <w:szCs w:val="24"/>
        </w:rPr>
        <w:t xml:space="preserve"> </w:t>
      </w:r>
      <w:r w:rsidRPr="00DA3958">
        <w:rPr>
          <w:sz w:val="24"/>
          <w:szCs w:val="24"/>
        </w:rPr>
        <w:t>основных</w:t>
      </w:r>
      <w:r w:rsidRPr="00DA3958">
        <w:rPr>
          <w:spacing w:val="1"/>
          <w:sz w:val="24"/>
          <w:szCs w:val="24"/>
        </w:rPr>
        <w:t xml:space="preserve"> </w:t>
      </w:r>
      <w:r w:rsidRPr="00DA3958">
        <w:rPr>
          <w:sz w:val="24"/>
          <w:szCs w:val="24"/>
        </w:rPr>
        <w:t>закономерностях развития человека, природы и общества, взаимосвязях человека с природной и</w:t>
      </w:r>
      <w:r w:rsidRPr="00DA3958">
        <w:rPr>
          <w:spacing w:val="1"/>
          <w:sz w:val="24"/>
          <w:szCs w:val="24"/>
        </w:rPr>
        <w:t xml:space="preserve"> </w:t>
      </w:r>
      <w:r w:rsidRPr="00DA3958">
        <w:rPr>
          <w:sz w:val="24"/>
          <w:szCs w:val="24"/>
        </w:rPr>
        <w:t>социальной</w:t>
      </w:r>
      <w:r w:rsidRPr="00DA3958">
        <w:rPr>
          <w:spacing w:val="1"/>
          <w:sz w:val="24"/>
          <w:szCs w:val="24"/>
        </w:rPr>
        <w:t xml:space="preserve"> </w:t>
      </w:r>
      <w:r w:rsidRPr="00DA3958">
        <w:rPr>
          <w:sz w:val="24"/>
          <w:szCs w:val="24"/>
        </w:rPr>
        <w:t>средой,</w:t>
      </w:r>
      <w:r w:rsidRPr="00DA3958">
        <w:rPr>
          <w:spacing w:val="1"/>
          <w:sz w:val="24"/>
          <w:szCs w:val="24"/>
        </w:rPr>
        <w:t xml:space="preserve"> </w:t>
      </w:r>
      <w:r w:rsidRPr="00DA3958">
        <w:rPr>
          <w:sz w:val="24"/>
          <w:szCs w:val="24"/>
        </w:rPr>
        <w:t>закономерностях</w:t>
      </w:r>
      <w:r w:rsidRPr="00DA3958">
        <w:rPr>
          <w:spacing w:val="1"/>
          <w:sz w:val="24"/>
          <w:szCs w:val="24"/>
        </w:rPr>
        <w:t xml:space="preserve"> </w:t>
      </w:r>
      <w:r w:rsidRPr="00DA3958">
        <w:rPr>
          <w:sz w:val="24"/>
          <w:szCs w:val="24"/>
        </w:rPr>
        <w:t>развития</w:t>
      </w:r>
      <w:r w:rsidRPr="00DA3958">
        <w:rPr>
          <w:spacing w:val="1"/>
          <w:sz w:val="24"/>
          <w:szCs w:val="24"/>
        </w:rPr>
        <w:t xml:space="preserve"> </w:t>
      </w:r>
      <w:r w:rsidRPr="00DA3958">
        <w:rPr>
          <w:sz w:val="24"/>
          <w:szCs w:val="24"/>
        </w:rPr>
        <w:t>языка,</w:t>
      </w:r>
      <w:r w:rsidRPr="00DA3958">
        <w:rPr>
          <w:spacing w:val="1"/>
          <w:sz w:val="24"/>
          <w:szCs w:val="24"/>
        </w:rPr>
        <w:t xml:space="preserve"> </w:t>
      </w:r>
      <w:r w:rsidRPr="00DA3958">
        <w:rPr>
          <w:sz w:val="24"/>
          <w:szCs w:val="24"/>
        </w:rPr>
        <w:t>овладение</w:t>
      </w:r>
      <w:r w:rsidRPr="00DA3958">
        <w:rPr>
          <w:spacing w:val="1"/>
          <w:sz w:val="24"/>
          <w:szCs w:val="24"/>
        </w:rPr>
        <w:t xml:space="preserve"> </w:t>
      </w:r>
      <w:r w:rsidRPr="00DA3958">
        <w:rPr>
          <w:sz w:val="24"/>
          <w:szCs w:val="24"/>
        </w:rPr>
        <w:t>языковой</w:t>
      </w:r>
      <w:r w:rsidRPr="00DA3958">
        <w:rPr>
          <w:spacing w:val="1"/>
          <w:sz w:val="24"/>
          <w:szCs w:val="24"/>
        </w:rPr>
        <w:t xml:space="preserve"> </w:t>
      </w:r>
      <w:r w:rsidRPr="00DA3958">
        <w:rPr>
          <w:sz w:val="24"/>
          <w:szCs w:val="24"/>
        </w:rPr>
        <w:t>и</w:t>
      </w:r>
      <w:r w:rsidRPr="00DA3958">
        <w:rPr>
          <w:spacing w:val="1"/>
          <w:sz w:val="24"/>
          <w:szCs w:val="24"/>
        </w:rPr>
        <w:t xml:space="preserve"> </w:t>
      </w:r>
      <w:r w:rsidRPr="00DA3958">
        <w:rPr>
          <w:sz w:val="24"/>
          <w:szCs w:val="24"/>
        </w:rPr>
        <w:t>читательской</w:t>
      </w:r>
      <w:r w:rsidRPr="00DA3958">
        <w:rPr>
          <w:spacing w:val="1"/>
          <w:sz w:val="24"/>
          <w:szCs w:val="24"/>
        </w:rPr>
        <w:t xml:space="preserve"> </w:t>
      </w:r>
      <w:r w:rsidRPr="00DA3958">
        <w:rPr>
          <w:sz w:val="24"/>
          <w:szCs w:val="24"/>
        </w:rPr>
        <w:t>культурой,</w:t>
      </w:r>
      <w:r w:rsidRPr="00DA3958">
        <w:rPr>
          <w:spacing w:val="1"/>
          <w:sz w:val="24"/>
          <w:szCs w:val="24"/>
        </w:rPr>
        <w:t xml:space="preserve"> </w:t>
      </w:r>
      <w:r w:rsidRPr="00DA3958">
        <w:rPr>
          <w:sz w:val="24"/>
          <w:szCs w:val="24"/>
        </w:rPr>
        <w:t>навыками</w:t>
      </w:r>
      <w:r w:rsidRPr="00DA3958">
        <w:rPr>
          <w:spacing w:val="1"/>
          <w:sz w:val="24"/>
          <w:szCs w:val="24"/>
        </w:rPr>
        <w:t xml:space="preserve"> </w:t>
      </w:r>
      <w:r w:rsidRPr="00DA3958">
        <w:rPr>
          <w:sz w:val="24"/>
          <w:szCs w:val="24"/>
        </w:rPr>
        <w:t>чтения</w:t>
      </w:r>
      <w:r w:rsidRPr="00DA3958">
        <w:rPr>
          <w:spacing w:val="1"/>
          <w:sz w:val="24"/>
          <w:szCs w:val="24"/>
        </w:rPr>
        <w:t xml:space="preserve"> </w:t>
      </w:r>
      <w:r w:rsidRPr="00DA3958">
        <w:rPr>
          <w:sz w:val="24"/>
          <w:szCs w:val="24"/>
        </w:rPr>
        <w:t>как</w:t>
      </w:r>
      <w:r w:rsidRPr="00DA3958">
        <w:rPr>
          <w:spacing w:val="1"/>
          <w:sz w:val="24"/>
          <w:szCs w:val="24"/>
        </w:rPr>
        <w:t xml:space="preserve"> </w:t>
      </w:r>
      <w:r w:rsidRPr="00DA3958">
        <w:rPr>
          <w:sz w:val="24"/>
          <w:szCs w:val="24"/>
        </w:rPr>
        <w:t>средства</w:t>
      </w:r>
      <w:r w:rsidRPr="00DA3958">
        <w:rPr>
          <w:spacing w:val="1"/>
          <w:sz w:val="24"/>
          <w:szCs w:val="24"/>
        </w:rPr>
        <w:t xml:space="preserve"> </w:t>
      </w:r>
      <w:r w:rsidRPr="00DA3958">
        <w:rPr>
          <w:sz w:val="24"/>
          <w:szCs w:val="24"/>
        </w:rPr>
        <w:t>познания</w:t>
      </w:r>
      <w:r w:rsidRPr="00DA3958">
        <w:rPr>
          <w:spacing w:val="1"/>
          <w:sz w:val="24"/>
          <w:szCs w:val="24"/>
        </w:rPr>
        <w:t xml:space="preserve"> </w:t>
      </w:r>
      <w:r w:rsidRPr="00DA3958">
        <w:rPr>
          <w:sz w:val="24"/>
          <w:szCs w:val="24"/>
        </w:rPr>
        <w:t>мира,</w:t>
      </w:r>
      <w:r w:rsidRPr="00DA3958">
        <w:rPr>
          <w:spacing w:val="1"/>
          <w:sz w:val="24"/>
          <w:szCs w:val="24"/>
        </w:rPr>
        <w:t xml:space="preserve"> </w:t>
      </w:r>
      <w:r w:rsidRPr="00DA3958">
        <w:rPr>
          <w:sz w:val="24"/>
          <w:szCs w:val="24"/>
        </w:rPr>
        <w:t>овладение</w:t>
      </w:r>
      <w:r w:rsidRPr="00DA3958">
        <w:rPr>
          <w:spacing w:val="1"/>
          <w:sz w:val="24"/>
          <w:szCs w:val="24"/>
        </w:rPr>
        <w:t xml:space="preserve"> </w:t>
      </w:r>
      <w:r w:rsidRPr="00DA3958">
        <w:rPr>
          <w:sz w:val="24"/>
          <w:szCs w:val="24"/>
        </w:rPr>
        <w:t>основными</w:t>
      </w:r>
      <w:r w:rsidRPr="00DA3958">
        <w:rPr>
          <w:spacing w:val="1"/>
          <w:sz w:val="24"/>
          <w:szCs w:val="24"/>
        </w:rPr>
        <w:t xml:space="preserve"> </w:t>
      </w:r>
      <w:r w:rsidRPr="00DA3958">
        <w:rPr>
          <w:sz w:val="24"/>
          <w:szCs w:val="24"/>
        </w:rPr>
        <w:t>навыками</w:t>
      </w:r>
      <w:r w:rsidRPr="00DA3958">
        <w:rPr>
          <w:spacing w:val="1"/>
          <w:sz w:val="24"/>
          <w:szCs w:val="24"/>
        </w:rPr>
        <w:t xml:space="preserve"> </w:t>
      </w:r>
      <w:r w:rsidRPr="00DA3958">
        <w:rPr>
          <w:sz w:val="24"/>
          <w:szCs w:val="24"/>
        </w:rPr>
        <w:t>исследовательской</w:t>
      </w:r>
      <w:r w:rsidRPr="00DA3958">
        <w:rPr>
          <w:spacing w:val="1"/>
          <w:sz w:val="24"/>
          <w:szCs w:val="24"/>
        </w:rPr>
        <w:t xml:space="preserve"> </w:t>
      </w:r>
      <w:r w:rsidRPr="00DA3958">
        <w:rPr>
          <w:sz w:val="24"/>
          <w:szCs w:val="24"/>
        </w:rPr>
        <w:t>деятельности,</w:t>
      </w:r>
      <w:r w:rsidRPr="00DA3958">
        <w:rPr>
          <w:spacing w:val="1"/>
          <w:sz w:val="24"/>
          <w:szCs w:val="24"/>
        </w:rPr>
        <w:t xml:space="preserve"> </w:t>
      </w:r>
      <w:r w:rsidRPr="00DA3958">
        <w:rPr>
          <w:sz w:val="24"/>
          <w:szCs w:val="24"/>
        </w:rPr>
        <w:t>установка</w:t>
      </w:r>
      <w:r w:rsidRPr="00DA3958">
        <w:rPr>
          <w:spacing w:val="1"/>
          <w:sz w:val="24"/>
          <w:szCs w:val="24"/>
        </w:rPr>
        <w:t xml:space="preserve"> </w:t>
      </w:r>
      <w:r w:rsidRPr="00DA3958">
        <w:rPr>
          <w:sz w:val="24"/>
          <w:szCs w:val="24"/>
        </w:rPr>
        <w:t>на</w:t>
      </w:r>
      <w:r w:rsidRPr="00DA3958">
        <w:rPr>
          <w:spacing w:val="1"/>
          <w:sz w:val="24"/>
          <w:szCs w:val="24"/>
        </w:rPr>
        <w:t xml:space="preserve"> </w:t>
      </w:r>
      <w:r w:rsidRPr="00DA3958">
        <w:rPr>
          <w:sz w:val="24"/>
          <w:szCs w:val="24"/>
        </w:rPr>
        <w:t>осмысление</w:t>
      </w:r>
      <w:r w:rsidRPr="00DA3958">
        <w:rPr>
          <w:spacing w:val="1"/>
          <w:sz w:val="24"/>
          <w:szCs w:val="24"/>
        </w:rPr>
        <w:t xml:space="preserve"> </w:t>
      </w:r>
      <w:r w:rsidRPr="00DA3958">
        <w:rPr>
          <w:sz w:val="24"/>
          <w:szCs w:val="24"/>
        </w:rPr>
        <w:t>опыта,</w:t>
      </w:r>
      <w:r w:rsidRPr="00DA3958">
        <w:rPr>
          <w:spacing w:val="1"/>
          <w:sz w:val="24"/>
          <w:szCs w:val="24"/>
        </w:rPr>
        <w:t xml:space="preserve"> </w:t>
      </w:r>
      <w:r w:rsidRPr="00DA3958">
        <w:rPr>
          <w:sz w:val="24"/>
          <w:szCs w:val="24"/>
        </w:rPr>
        <w:t>наблюдений,</w:t>
      </w:r>
      <w:r w:rsidRPr="00DA3958">
        <w:rPr>
          <w:spacing w:val="1"/>
          <w:sz w:val="24"/>
          <w:szCs w:val="24"/>
        </w:rPr>
        <w:t xml:space="preserve"> </w:t>
      </w:r>
      <w:r w:rsidRPr="00DA3958">
        <w:rPr>
          <w:sz w:val="24"/>
          <w:szCs w:val="24"/>
        </w:rPr>
        <w:t>поступков</w:t>
      </w:r>
      <w:r w:rsidRPr="00DA3958">
        <w:rPr>
          <w:spacing w:val="1"/>
          <w:sz w:val="24"/>
          <w:szCs w:val="24"/>
        </w:rPr>
        <w:t xml:space="preserve"> </w:t>
      </w:r>
      <w:r w:rsidRPr="00DA3958">
        <w:rPr>
          <w:sz w:val="24"/>
          <w:szCs w:val="24"/>
        </w:rPr>
        <w:t>и</w:t>
      </w:r>
      <w:r w:rsidRPr="00DA3958">
        <w:rPr>
          <w:spacing w:val="1"/>
          <w:sz w:val="24"/>
          <w:szCs w:val="24"/>
        </w:rPr>
        <w:t xml:space="preserve"> </w:t>
      </w:r>
      <w:r w:rsidRPr="00DA3958">
        <w:rPr>
          <w:sz w:val="24"/>
          <w:szCs w:val="24"/>
        </w:rPr>
        <w:t>стремление</w:t>
      </w:r>
      <w:r w:rsidRPr="00DA3958">
        <w:rPr>
          <w:spacing w:val="-5"/>
          <w:sz w:val="24"/>
          <w:szCs w:val="24"/>
        </w:rPr>
        <w:t xml:space="preserve"> </w:t>
      </w:r>
      <w:r w:rsidRPr="00DA3958">
        <w:rPr>
          <w:sz w:val="24"/>
          <w:szCs w:val="24"/>
        </w:rPr>
        <w:t>совершенствовать</w:t>
      </w:r>
      <w:r w:rsidRPr="00DA3958">
        <w:rPr>
          <w:spacing w:val="-3"/>
          <w:sz w:val="24"/>
          <w:szCs w:val="24"/>
        </w:rPr>
        <w:t xml:space="preserve"> </w:t>
      </w:r>
      <w:r w:rsidRPr="00DA3958">
        <w:rPr>
          <w:sz w:val="24"/>
          <w:szCs w:val="24"/>
        </w:rPr>
        <w:t>пути</w:t>
      </w:r>
      <w:r w:rsidRPr="00DA3958">
        <w:rPr>
          <w:spacing w:val="-3"/>
          <w:sz w:val="24"/>
          <w:szCs w:val="24"/>
        </w:rPr>
        <w:t xml:space="preserve"> </w:t>
      </w:r>
      <w:r w:rsidRPr="00DA3958">
        <w:rPr>
          <w:sz w:val="24"/>
          <w:szCs w:val="24"/>
        </w:rPr>
        <w:t>достижения</w:t>
      </w:r>
      <w:r w:rsidRPr="00DA3958">
        <w:rPr>
          <w:spacing w:val="-3"/>
          <w:sz w:val="24"/>
          <w:szCs w:val="24"/>
        </w:rPr>
        <w:t xml:space="preserve"> </w:t>
      </w:r>
      <w:r w:rsidRPr="00DA3958">
        <w:rPr>
          <w:sz w:val="24"/>
          <w:szCs w:val="24"/>
        </w:rPr>
        <w:t>индивидуального</w:t>
      </w:r>
      <w:r w:rsidRPr="00DA3958">
        <w:rPr>
          <w:spacing w:val="-3"/>
          <w:sz w:val="24"/>
          <w:szCs w:val="24"/>
        </w:rPr>
        <w:t xml:space="preserve"> </w:t>
      </w:r>
      <w:r w:rsidRPr="00DA3958">
        <w:rPr>
          <w:sz w:val="24"/>
          <w:szCs w:val="24"/>
        </w:rPr>
        <w:t>и</w:t>
      </w:r>
      <w:r w:rsidRPr="00DA3958">
        <w:rPr>
          <w:spacing w:val="-3"/>
          <w:sz w:val="24"/>
          <w:szCs w:val="24"/>
        </w:rPr>
        <w:t xml:space="preserve"> </w:t>
      </w:r>
      <w:r w:rsidRPr="00DA3958">
        <w:rPr>
          <w:sz w:val="24"/>
          <w:szCs w:val="24"/>
        </w:rPr>
        <w:t>коллективного</w:t>
      </w:r>
      <w:r w:rsidRPr="00DA3958">
        <w:rPr>
          <w:spacing w:val="-3"/>
          <w:sz w:val="24"/>
          <w:szCs w:val="24"/>
        </w:rPr>
        <w:t xml:space="preserve"> </w:t>
      </w:r>
      <w:r w:rsidRPr="00DA3958">
        <w:rPr>
          <w:sz w:val="24"/>
          <w:szCs w:val="24"/>
        </w:rPr>
        <w:t>благополучия.</w:t>
      </w:r>
    </w:p>
    <w:p w14:paraId="01359404" w14:textId="77777777" w:rsidR="00DA3958" w:rsidRPr="00DA3958" w:rsidRDefault="00DA3958" w:rsidP="00803E13">
      <w:pPr>
        <w:numPr>
          <w:ilvl w:val="0"/>
          <w:numId w:val="105"/>
        </w:numPr>
        <w:tabs>
          <w:tab w:val="left" w:pos="473"/>
        </w:tabs>
        <w:spacing w:before="2"/>
        <w:ind w:hanging="261"/>
        <w:jc w:val="both"/>
        <w:rPr>
          <w:sz w:val="24"/>
        </w:rPr>
      </w:pPr>
      <w:r w:rsidRPr="00DA3958">
        <w:rPr>
          <w:sz w:val="24"/>
        </w:rPr>
        <w:t>адаптации</w:t>
      </w:r>
      <w:r w:rsidRPr="00DA3958">
        <w:rPr>
          <w:spacing w:val="-4"/>
          <w:sz w:val="24"/>
        </w:rPr>
        <w:t xml:space="preserve"> </w:t>
      </w:r>
      <w:r w:rsidRPr="00DA3958">
        <w:rPr>
          <w:sz w:val="24"/>
        </w:rPr>
        <w:t>обучающегося</w:t>
      </w:r>
      <w:r w:rsidRPr="00DA3958">
        <w:rPr>
          <w:spacing w:val="-3"/>
          <w:sz w:val="24"/>
        </w:rPr>
        <w:t xml:space="preserve"> </w:t>
      </w:r>
      <w:r w:rsidRPr="00DA3958">
        <w:rPr>
          <w:sz w:val="24"/>
        </w:rPr>
        <w:t>к</w:t>
      </w:r>
      <w:r w:rsidRPr="00DA3958">
        <w:rPr>
          <w:spacing w:val="-3"/>
          <w:sz w:val="24"/>
        </w:rPr>
        <w:t xml:space="preserve"> </w:t>
      </w:r>
      <w:r w:rsidRPr="00DA3958">
        <w:rPr>
          <w:sz w:val="24"/>
        </w:rPr>
        <w:t>изменяющимся</w:t>
      </w:r>
      <w:r w:rsidRPr="00DA3958">
        <w:rPr>
          <w:spacing w:val="-1"/>
          <w:sz w:val="24"/>
        </w:rPr>
        <w:t xml:space="preserve"> </w:t>
      </w:r>
      <w:r w:rsidRPr="00DA3958">
        <w:rPr>
          <w:sz w:val="24"/>
        </w:rPr>
        <w:t>условиям</w:t>
      </w:r>
      <w:r w:rsidRPr="00DA3958">
        <w:rPr>
          <w:spacing w:val="-4"/>
          <w:sz w:val="24"/>
        </w:rPr>
        <w:t xml:space="preserve"> </w:t>
      </w:r>
      <w:r w:rsidRPr="00DA3958">
        <w:rPr>
          <w:sz w:val="24"/>
        </w:rPr>
        <w:t>социальной</w:t>
      </w:r>
      <w:r w:rsidRPr="00DA3958">
        <w:rPr>
          <w:spacing w:val="-5"/>
          <w:sz w:val="24"/>
        </w:rPr>
        <w:t xml:space="preserve"> </w:t>
      </w:r>
      <w:r w:rsidRPr="00DA3958">
        <w:rPr>
          <w:sz w:val="24"/>
        </w:rPr>
        <w:t>и</w:t>
      </w:r>
      <w:r w:rsidRPr="00DA3958">
        <w:rPr>
          <w:spacing w:val="-5"/>
          <w:sz w:val="24"/>
        </w:rPr>
        <w:t xml:space="preserve"> </w:t>
      </w:r>
      <w:r w:rsidRPr="00DA3958">
        <w:rPr>
          <w:sz w:val="24"/>
        </w:rPr>
        <w:t>природной</w:t>
      </w:r>
      <w:r w:rsidRPr="00DA3958">
        <w:rPr>
          <w:spacing w:val="-3"/>
          <w:sz w:val="24"/>
        </w:rPr>
        <w:t xml:space="preserve"> </w:t>
      </w:r>
      <w:r w:rsidRPr="00DA3958">
        <w:rPr>
          <w:sz w:val="24"/>
        </w:rPr>
        <w:t>среды:</w:t>
      </w:r>
    </w:p>
    <w:p w14:paraId="7F7C1964" w14:textId="77777777" w:rsidR="00DA3958" w:rsidRPr="00DA3958" w:rsidRDefault="00DA3958" w:rsidP="00DA3958">
      <w:pPr>
        <w:spacing w:before="40" w:line="276" w:lineRule="auto"/>
        <w:ind w:left="212" w:right="402" w:firstLine="708"/>
        <w:jc w:val="both"/>
        <w:rPr>
          <w:sz w:val="24"/>
          <w:szCs w:val="24"/>
        </w:rPr>
      </w:pPr>
      <w:r w:rsidRPr="00DA3958">
        <w:rPr>
          <w:sz w:val="24"/>
          <w:szCs w:val="24"/>
        </w:rPr>
        <w:t>освоение обучающимися социального опыта, основных социальных ролей, норм и правил</w:t>
      </w:r>
      <w:r w:rsidRPr="00DA3958">
        <w:rPr>
          <w:spacing w:val="1"/>
          <w:sz w:val="24"/>
          <w:szCs w:val="24"/>
        </w:rPr>
        <w:t xml:space="preserve"> </w:t>
      </w:r>
      <w:r w:rsidRPr="00DA3958">
        <w:rPr>
          <w:sz w:val="24"/>
          <w:szCs w:val="24"/>
        </w:rPr>
        <w:t>общественного</w:t>
      </w:r>
      <w:r w:rsidRPr="00DA3958">
        <w:rPr>
          <w:spacing w:val="1"/>
          <w:sz w:val="24"/>
          <w:szCs w:val="24"/>
        </w:rPr>
        <w:t xml:space="preserve"> </w:t>
      </w:r>
      <w:r w:rsidRPr="00DA3958">
        <w:rPr>
          <w:sz w:val="24"/>
          <w:szCs w:val="24"/>
        </w:rPr>
        <w:t>поведения,</w:t>
      </w:r>
      <w:r w:rsidRPr="00DA3958">
        <w:rPr>
          <w:spacing w:val="1"/>
          <w:sz w:val="24"/>
          <w:szCs w:val="24"/>
        </w:rPr>
        <w:t xml:space="preserve"> </w:t>
      </w:r>
      <w:r w:rsidRPr="00DA3958">
        <w:rPr>
          <w:sz w:val="24"/>
          <w:szCs w:val="24"/>
        </w:rPr>
        <w:t>форм</w:t>
      </w:r>
      <w:r w:rsidRPr="00DA3958">
        <w:rPr>
          <w:spacing w:val="1"/>
          <w:sz w:val="24"/>
          <w:szCs w:val="24"/>
        </w:rPr>
        <w:t xml:space="preserve"> </w:t>
      </w:r>
      <w:r w:rsidRPr="00DA3958">
        <w:rPr>
          <w:sz w:val="24"/>
          <w:szCs w:val="24"/>
        </w:rPr>
        <w:t>социальной</w:t>
      </w:r>
      <w:r w:rsidRPr="00DA3958">
        <w:rPr>
          <w:spacing w:val="1"/>
          <w:sz w:val="24"/>
          <w:szCs w:val="24"/>
        </w:rPr>
        <w:t xml:space="preserve"> </w:t>
      </w:r>
      <w:r w:rsidRPr="00DA3958">
        <w:rPr>
          <w:sz w:val="24"/>
          <w:szCs w:val="24"/>
        </w:rPr>
        <w:t>жизни</w:t>
      </w:r>
      <w:r w:rsidRPr="00DA3958">
        <w:rPr>
          <w:spacing w:val="1"/>
          <w:sz w:val="24"/>
          <w:szCs w:val="24"/>
        </w:rPr>
        <w:t xml:space="preserve"> </w:t>
      </w:r>
      <w:r w:rsidRPr="00DA3958">
        <w:rPr>
          <w:sz w:val="24"/>
          <w:szCs w:val="24"/>
        </w:rPr>
        <w:t>в</w:t>
      </w:r>
      <w:r w:rsidRPr="00DA3958">
        <w:rPr>
          <w:spacing w:val="1"/>
          <w:sz w:val="24"/>
          <w:szCs w:val="24"/>
        </w:rPr>
        <w:t xml:space="preserve"> </w:t>
      </w:r>
      <w:r w:rsidRPr="00DA3958">
        <w:rPr>
          <w:sz w:val="24"/>
          <w:szCs w:val="24"/>
        </w:rPr>
        <w:t>группах</w:t>
      </w:r>
      <w:r w:rsidRPr="00DA3958">
        <w:rPr>
          <w:spacing w:val="1"/>
          <w:sz w:val="24"/>
          <w:szCs w:val="24"/>
        </w:rPr>
        <w:t xml:space="preserve"> </w:t>
      </w:r>
      <w:r w:rsidRPr="00DA3958">
        <w:rPr>
          <w:sz w:val="24"/>
          <w:szCs w:val="24"/>
        </w:rPr>
        <w:t>исообществах,</w:t>
      </w:r>
      <w:r w:rsidRPr="00DA3958">
        <w:rPr>
          <w:spacing w:val="1"/>
          <w:sz w:val="24"/>
          <w:szCs w:val="24"/>
        </w:rPr>
        <w:t xml:space="preserve"> </w:t>
      </w:r>
      <w:r w:rsidRPr="00DA3958">
        <w:rPr>
          <w:sz w:val="24"/>
          <w:szCs w:val="24"/>
        </w:rPr>
        <w:t>включая</w:t>
      </w:r>
      <w:r w:rsidRPr="00DA3958">
        <w:rPr>
          <w:spacing w:val="1"/>
          <w:sz w:val="24"/>
          <w:szCs w:val="24"/>
        </w:rPr>
        <w:t xml:space="preserve"> </w:t>
      </w:r>
      <w:r w:rsidRPr="00DA3958">
        <w:rPr>
          <w:sz w:val="24"/>
          <w:szCs w:val="24"/>
        </w:rPr>
        <w:t>семью,</w:t>
      </w:r>
      <w:r w:rsidRPr="00DA3958">
        <w:rPr>
          <w:spacing w:val="-57"/>
          <w:sz w:val="24"/>
          <w:szCs w:val="24"/>
        </w:rPr>
        <w:t xml:space="preserve"> </w:t>
      </w:r>
      <w:r w:rsidRPr="00DA3958">
        <w:rPr>
          <w:sz w:val="24"/>
          <w:szCs w:val="24"/>
        </w:rPr>
        <w:t>группы,</w:t>
      </w:r>
      <w:r w:rsidRPr="00DA3958">
        <w:rPr>
          <w:spacing w:val="1"/>
          <w:sz w:val="24"/>
          <w:szCs w:val="24"/>
        </w:rPr>
        <w:t xml:space="preserve"> </w:t>
      </w:r>
      <w:r w:rsidRPr="00DA3958">
        <w:rPr>
          <w:sz w:val="24"/>
          <w:szCs w:val="24"/>
        </w:rPr>
        <w:t>сформированные</w:t>
      </w:r>
      <w:r w:rsidRPr="00DA3958">
        <w:rPr>
          <w:spacing w:val="1"/>
          <w:sz w:val="24"/>
          <w:szCs w:val="24"/>
        </w:rPr>
        <w:t xml:space="preserve"> </w:t>
      </w:r>
      <w:r w:rsidRPr="00DA3958">
        <w:rPr>
          <w:sz w:val="24"/>
          <w:szCs w:val="24"/>
        </w:rPr>
        <w:t>по</w:t>
      </w:r>
      <w:r w:rsidRPr="00DA3958">
        <w:rPr>
          <w:spacing w:val="1"/>
          <w:sz w:val="24"/>
          <w:szCs w:val="24"/>
        </w:rPr>
        <w:t xml:space="preserve"> </w:t>
      </w:r>
      <w:r w:rsidRPr="00DA3958">
        <w:rPr>
          <w:sz w:val="24"/>
          <w:szCs w:val="24"/>
        </w:rPr>
        <w:t>профессиональной</w:t>
      </w:r>
      <w:r w:rsidRPr="00DA3958">
        <w:rPr>
          <w:spacing w:val="1"/>
          <w:sz w:val="24"/>
          <w:szCs w:val="24"/>
        </w:rPr>
        <w:t xml:space="preserve"> </w:t>
      </w:r>
      <w:r w:rsidRPr="00DA3958">
        <w:rPr>
          <w:sz w:val="24"/>
          <w:szCs w:val="24"/>
        </w:rPr>
        <w:t>деятельности,</w:t>
      </w:r>
      <w:r w:rsidRPr="00DA3958">
        <w:rPr>
          <w:spacing w:val="1"/>
          <w:sz w:val="24"/>
          <w:szCs w:val="24"/>
        </w:rPr>
        <w:t xml:space="preserve"> </w:t>
      </w:r>
      <w:r w:rsidRPr="00DA3958">
        <w:rPr>
          <w:sz w:val="24"/>
          <w:szCs w:val="24"/>
        </w:rPr>
        <w:t>а</w:t>
      </w:r>
      <w:r w:rsidRPr="00DA3958">
        <w:rPr>
          <w:spacing w:val="1"/>
          <w:sz w:val="24"/>
          <w:szCs w:val="24"/>
        </w:rPr>
        <w:t xml:space="preserve"> </w:t>
      </w:r>
      <w:r w:rsidRPr="00DA3958">
        <w:rPr>
          <w:sz w:val="24"/>
          <w:szCs w:val="24"/>
        </w:rPr>
        <w:t>также</w:t>
      </w:r>
      <w:r w:rsidRPr="00DA3958">
        <w:rPr>
          <w:spacing w:val="1"/>
          <w:sz w:val="24"/>
          <w:szCs w:val="24"/>
        </w:rPr>
        <w:t xml:space="preserve"> </w:t>
      </w:r>
      <w:r w:rsidRPr="00DA3958">
        <w:rPr>
          <w:sz w:val="24"/>
          <w:szCs w:val="24"/>
        </w:rPr>
        <w:t>в</w:t>
      </w:r>
      <w:r w:rsidRPr="00DA3958">
        <w:rPr>
          <w:spacing w:val="1"/>
          <w:sz w:val="24"/>
          <w:szCs w:val="24"/>
        </w:rPr>
        <w:t xml:space="preserve"> </w:t>
      </w:r>
      <w:r w:rsidRPr="00DA3958">
        <w:rPr>
          <w:sz w:val="24"/>
          <w:szCs w:val="24"/>
        </w:rPr>
        <w:t>рамках</w:t>
      </w:r>
      <w:r w:rsidRPr="00DA3958">
        <w:rPr>
          <w:spacing w:val="1"/>
          <w:sz w:val="24"/>
          <w:szCs w:val="24"/>
        </w:rPr>
        <w:t xml:space="preserve"> </w:t>
      </w:r>
      <w:r w:rsidRPr="00DA3958">
        <w:rPr>
          <w:sz w:val="24"/>
          <w:szCs w:val="24"/>
        </w:rPr>
        <w:t>социального</w:t>
      </w:r>
      <w:r w:rsidRPr="00DA3958">
        <w:rPr>
          <w:spacing w:val="1"/>
          <w:sz w:val="24"/>
          <w:szCs w:val="24"/>
        </w:rPr>
        <w:t xml:space="preserve"> </w:t>
      </w:r>
      <w:r w:rsidRPr="00DA3958">
        <w:rPr>
          <w:sz w:val="24"/>
          <w:szCs w:val="24"/>
        </w:rPr>
        <w:t>взаимодействия</w:t>
      </w:r>
      <w:r w:rsidRPr="00DA3958">
        <w:rPr>
          <w:spacing w:val="-1"/>
          <w:sz w:val="24"/>
          <w:szCs w:val="24"/>
        </w:rPr>
        <w:t xml:space="preserve"> </w:t>
      </w:r>
      <w:r w:rsidRPr="00DA3958">
        <w:rPr>
          <w:sz w:val="24"/>
          <w:szCs w:val="24"/>
        </w:rPr>
        <w:t>с</w:t>
      </w:r>
      <w:r w:rsidRPr="00DA3958">
        <w:rPr>
          <w:spacing w:val="-1"/>
          <w:sz w:val="24"/>
          <w:szCs w:val="24"/>
        </w:rPr>
        <w:t xml:space="preserve"> </w:t>
      </w:r>
      <w:r w:rsidRPr="00DA3958">
        <w:rPr>
          <w:sz w:val="24"/>
          <w:szCs w:val="24"/>
        </w:rPr>
        <w:t>людьми из</w:t>
      </w:r>
      <w:r w:rsidRPr="00DA3958">
        <w:rPr>
          <w:spacing w:val="-1"/>
          <w:sz w:val="24"/>
          <w:szCs w:val="24"/>
        </w:rPr>
        <w:t xml:space="preserve"> </w:t>
      </w:r>
      <w:r w:rsidRPr="00DA3958">
        <w:rPr>
          <w:sz w:val="24"/>
          <w:szCs w:val="24"/>
        </w:rPr>
        <w:t>другой культурной среды;</w:t>
      </w:r>
    </w:p>
    <w:p w14:paraId="56E71D85" w14:textId="77777777" w:rsidR="00DA3958" w:rsidRPr="00DA3958" w:rsidRDefault="00DA3958" w:rsidP="00DA3958">
      <w:pPr>
        <w:spacing w:before="1" w:line="276" w:lineRule="auto"/>
        <w:ind w:left="212" w:right="410" w:firstLine="708"/>
        <w:jc w:val="both"/>
        <w:rPr>
          <w:sz w:val="24"/>
          <w:szCs w:val="24"/>
        </w:rPr>
      </w:pPr>
      <w:r w:rsidRPr="00DA3958">
        <w:rPr>
          <w:sz w:val="24"/>
          <w:szCs w:val="24"/>
        </w:rPr>
        <w:t>способность обучающихся к взаимодействию в условиях неопределённости, открытость</w:t>
      </w:r>
      <w:r w:rsidRPr="00DA3958">
        <w:rPr>
          <w:spacing w:val="1"/>
          <w:sz w:val="24"/>
          <w:szCs w:val="24"/>
        </w:rPr>
        <w:t xml:space="preserve"> </w:t>
      </w:r>
      <w:r w:rsidRPr="00DA3958">
        <w:rPr>
          <w:sz w:val="24"/>
          <w:szCs w:val="24"/>
        </w:rPr>
        <w:t>опыту</w:t>
      </w:r>
      <w:r w:rsidRPr="00DA3958">
        <w:rPr>
          <w:spacing w:val="-8"/>
          <w:sz w:val="24"/>
          <w:szCs w:val="24"/>
        </w:rPr>
        <w:t xml:space="preserve"> </w:t>
      </w:r>
      <w:r w:rsidRPr="00DA3958">
        <w:rPr>
          <w:sz w:val="24"/>
          <w:szCs w:val="24"/>
        </w:rPr>
        <w:t>и</w:t>
      </w:r>
      <w:r w:rsidRPr="00DA3958">
        <w:rPr>
          <w:spacing w:val="-1"/>
          <w:sz w:val="24"/>
          <w:szCs w:val="24"/>
        </w:rPr>
        <w:t xml:space="preserve"> </w:t>
      </w:r>
      <w:r w:rsidRPr="00DA3958">
        <w:rPr>
          <w:sz w:val="24"/>
          <w:szCs w:val="24"/>
        </w:rPr>
        <w:t>знаниям</w:t>
      </w:r>
      <w:r w:rsidRPr="00DA3958">
        <w:rPr>
          <w:spacing w:val="-1"/>
          <w:sz w:val="24"/>
          <w:szCs w:val="24"/>
        </w:rPr>
        <w:t xml:space="preserve"> </w:t>
      </w:r>
      <w:r w:rsidRPr="00DA3958">
        <w:rPr>
          <w:sz w:val="24"/>
          <w:szCs w:val="24"/>
        </w:rPr>
        <w:t>других;</w:t>
      </w:r>
    </w:p>
    <w:p w14:paraId="7B6456FF" w14:textId="77777777" w:rsidR="00DA3958" w:rsidRPr="00DA3958" w:rsidRDefault="00DA3958" w:rsidP="00DA3958">
      <w:pPr>
        <w:spacing w:line="276" w:lineRule="auto"/>
        <w:ind w:left="212" w:right="412" w:firstLine="708"/>
        <w:jc w:val="both"/>
        <w:rPr>
          <w:sz w:val="24"/>
          <w:szCs w:val="24"/>
        </w:rPr>
      </w:pPr>
      <w:r w:rsidRPr="00DA3958">
        <w:rPr>
          <w:sz w:val="24"/>
          <w:szCs w:val="24"/>
        </w:rPr>
        <w:t>способность</w:t>
      </w:r>
      <w:r w:rsidRPr="00DA3958">
        <w:rPr>
          <w:spacing w:val="1"/>
          <w:sz w:val="24"/>
          <w:szCs w:val="24"/>
        </w:rPr>
        <w:t xml:space="preserve"> </w:t>
      </w:r>
      <w:r w:rsidRPr="00DA3958">
        <w:rPr>
          <w:sz w:val="24"/>
          <w:szCs w:val="24"/>
        </w:rPr>
        <w:t>действовать</w:t>
      </w:r>
      <w:r w:rsidRPr="00DA3958">
        <w:rPr>
          <w:spacing w:val="1"/>
          <w:sz w:val="24"/>
          <w:szCs w:val="24"/>
        </w:rPr>
        <w:t xml:space="preserve"> </w:t>
      </w:r>
      <w:r w:rsidRPr="00DA3958">
        <w:rPr>
          <w:sz w:val="24"/>
          <w:szCs w:val="24"/>
        </w:rPr>
        <w:t>в</w:t>
      </w:r>
      <w:r w:rsidRPr="00DA3958">
        <w:rPr>
          <w:spacing w:val="1"/>
          <w:sz w:val="24"/>
          <w:szCs w:val="24"/>
        </w:rPr>
        <w:t xml:space="preserve"> </w:t>
      </w:r>
      <w:r w:rsidRPr="00DA3958">
        <w:rPr>
          <w:sz w:val="24"/>
          <w:szCs w:val="24"/>
        </w:rPr>
        <w:t>условиях</w:t>
      </w:r>
      <w:r w:rsidRPr="00DA3958">
        <w:rPr>
          <w:spacing w:val="1"/>
          <w:sz w:val="24"/>
          <w:szCs w:val="24"/>
        </w:rPr>
        <w:t xml:space="preserve"> </w:t>
      </w:r>
      <w:r w:rsidRPr="00DA3958">
        <w:rPr>
          <w:sz w:val="24"/>
          <w:szCs w:val="24"/>
        </w:rPr>
        <w:t>неопределённости,</w:t>
      </w:r>
      <w:r w:rsidRPr="00DA3958">
        <w:rPr>
          <w:spacing w:val="1"/>
          <w:sz w:val="24"/>
          <w:szCs w:val="24"/>
        </w:rPr>
        <w:t xml:space="preserve"> </w:t>
      </w:r>
      <w:r w:rsidRPr="00DA3958">
        <w:rPr>
          <w:sz w:val="24"/>
          <w:szCs w:val="24"/>
        </w:rPr>
        <w:t>повышать</w:t>
      </w:r>
      <w:r w:rsidRPr="00DA3958">
        <w:rPr>
          <w:spacing w:val="1"/>
          <w:sz w:val="24"/>
          <w:szCs w:val="24"/>
        </w:rPr>
        <w:t xml:space="preserve"> </w:t>
      </w:r>
      <w:r w:rsidRPr="00DA3958">
        <w:rPr>
          <w:sz w:val="24"/>
          <w:szCs w:val="24"/>
        </w:rPr>
        <w:t>уровень</w:t>
      </w:r>
      <w:r w:rsidRPr="00DA3958">
        <w:rPr>
          <w:spacing w:val="1"/>
          <w:sz w:val="24"/>
          <w:szCs w:val="24"/>
        </w:rPr>
        <w:t xml:space="preserve"> </w:t>
      </w:r>
      <w:r w:rsidRPr="00DA3958">
        <w:rPr>
          <w:sz w:val="24"/>
          <w:szCs w:val="24"/>
        </w:rPr>
        <w:t>своей</w:t>
      </w:r>
      <w:r w:rsidRPr="00DA3958">
        <w:rPr>
          <w:spacing w:val="1"/>
          <w:sz w:val="24"/>
          <w:szCs w:val="24"/>
        </w:rPr>
        <w:t xml:space="preserve"> </w:t>
      </w:r>
      <w:r w:rsidRPr="00DA3958">
        <w:rPr>
          <w:sz w:val="24"/>
          <w:szCs w:val="24"/>
        </w:rPr>
        <w:t>компетентности через практическую деятельность, в том числе умение учиться у других людей,</w:t>
      </w:r>
      <w:r w:rsidRPr="00DA3958">
        <w:rPr>
          <w:spacing w:val="1"/>
          <w:sz w:val="24"/>
          <w:szCs w:val="24"/>
        </w:rPr>
        <w:t xml:space="preserve"> </w:t>
      </w:r>
      <w:r w:rsidRPr="00DA3958">
        <w:rPr>
          <w:sz w:val="24"/>
          <w:szCs w:val="24"/>
        </w:rPr>
        <w:t>получать</w:t>
      </w:r>
      <w:r w:rsidRPr="00DA3958">
        <w:rPr>
          <w:spacing w:val="-2"/>
          <w:sz w:val="24"/>
          <w:szCs w:val="24"/>
        </w:rPr>
        <w:t xml:space="preserve"> </w:t>
      </w:r>
      <w:r w:rsidRPr="00DA3958">
        <w:rPr>
          <w:sz w:val="24"/>
          <w:szCs w:val="24"/>
        </w:rPr>
        <w:t>в</w:t>
      </w:r>
      <w:r w:rsidRPr="00DA3958">
        <w:rPr>
          <w:spacing w:val="-3"/>
          <w:sz w:val="24"/>
          <w:szCs w:val="24"/>
        </w:rPr>
        <w:t xml:space="preserve"> </w:t>
      </w:r>
      <w:r w:rsidRPr="00DA3958">
        <w:rPr>
          <w:sz w:val="24"/>
          <w:szCs w:val="24"/>
        </w:rPr>
        <w:t>совместной</w:t>
      </w:r>
      <w:r w:rsidRPr="00DA3958">
        <w:rPr>
          <w:spacing w:val="-1"/>
          <w:sz w:val="24"/>
          <w:szCs w:val="24"/>
        </w:rPr>
        <w:t xml:space="preserve"> </w:t>
      </w:r>
      <w:r w:rsidRPr="00DA3958">
        <w:rPr>
          <w:sz w:val="24"/>
          <w:szCs w:val="24"/>
        </w:rPr>
        <w:t>деятельности</w:t>
      </w:r>
      <w:r w:rsidRPr="00DA3958">
        <w:rPr>
          <w:spacing w:val="-2"/>
          <w:sz w:val="24"/>
          <w:szCs w:val="24"/>
        </w:rPr>
        <w:t xml:space="preserve"> </w:t>
      </w:r>
      <w:r w:rsidRPr="00DA3958">
        <w:rPr>
          <w:sz w:val="24"/>
          <w:szCs w:val="24"/>
        </w:rPr>
        <w:t>новые</w:t>
      </w:r>
      <w:r w:rsidRPr="00DA3958">
        <w:rPr>
          <w:spacing w:val="-3"/>
          <w:sz w:val="24"/>
          <w:szCs w:val="24"/>
        </w:rPr>
        <w:t xml:space="preserve"> </w:t>
      </w:r>
      <w:r w:rsidRPr="00DA3958">
        <w:rPr>
          <w:sz w:val="24"/>
          <w:szCs w:val="24"/>
        </w:rPr>
        <w:t>знания,</w:t>
      </w:r>
      <w:r w:rsidRPr="00DA3958">
        <w:rPr>
          <w:spacing w:val="-1"/>
          <w:sz w:val="24"/>
          <w:szCs w:val="24"/>
        </w:rPr>
        <w:t xml:space="preserve"> </w:t>
      </w:r>
      <w:r w:rsidRPr="00DA3958">
        <w:rPr>
          <w:sz w:val="24"/>
          <w:szCs w:val="24"/>
        </w:rPr>
        <w:t>навыки</w:t>
      </w:r>
      <w:r w:rsidRPr="00DA3958">
        <w:rPr>
          <w:spacing w:val="-2"/>
          <w:sz w:val="24"/>
          <w:szCs w:val="24"/>
        </w:rPr>
        <w:t xml:space="preserve"> </w:t>
      </w:r>
      <w:r w:rsidRPr="00DA3958">
        <w:rPr>
          <w:sz w:val="24"/>
          <w:szCs w:val="24"/>
        </w:rPr>
        <w:t>и</w:t>
      </w:r>
      <w:r w:rsidRPr="00DA3958">
        <w:rPr>
          <w:spacing w:val="-1"/>
          <w:sz w:val="24"/>
          <w:szCs w:val="24"/>
        </w:rPr>
        <w:t xml:space="preserve"> </w:t>
      </w:r>
      <w:r w:rsidRPr="00DA3958">
        <w:rPr>
          <w:sz w:val="24"/>
          <w:szCs w:val="24"/>
        </w:rPr>
        <w:t>компетенции</w:t>
      </w:r>
      <w:r w:rsidRPr="00DA3958">
        <w:rPr>
          <w:spacing w:val="-4"/>
          <w:sz w:val="24"/>
          <w:szCs w:val="24"/>
        </w:rPr>
        <w:t xml:space="preserve"> </w:t>
      </w:r>
      <w:r w:rsidRPr="00DA3958">
        <w:rPr>
          <w:sz w:val="24"/>
          <w:szCs w:val="24"/>
        </w:rPr>
        <w:t>из</w:t>
      </w:r>
      <w:r w:rsidRPr="00DA3958">
        <w:rPr>
          <w:spacing w:val="-2"/>
          <w:sz w:val="24"/>
          <w:szCs w:val="24"/>
        </w:rPr>
        <w:t xml:space="preserve"> </w:t>
      </w:r>
      <w:r w:rsidRPr="00DA3958">
        <w:rPr>
          <w:sz w:val="24"/>
          <w:szCs w:val="24"/>
        </w:rPr>
        <w:t>опыта</w:t>
      </w:r>
      <w:r w:rsidRPr="00DA3958">
        <w:rPr>
          <w:spacing w:val="-1"/>
          <w:sz w:val="24"/>
          <w:szCs w:val="24"/>
        </w:rPr>
        <w:t xml:space="preserve"> </w:t>
      </w:r>
      <w:r w:rsidRPr="00DA3958">
        <w:rPr>
          <w:sz w:val="24"/>
          <w:szCs w:val="24"/>
        </w:rPr>
        <w:t>других;</w:t>
      </w:r>
    </w:p>
    <w:p w14:paraId="536A731D" w14:textId="77777777" w:rsidR="00DA3958" w:rsidRPr="00DA3958" w:rsidRDefault="00DA3958" w:rsidP="00DA3958">
      <w:pPr>
        <w:spacing w:line="276" w:lineRule="auto"/>
        <w:ind w:left="212" w:right="408" w:firstLine="708"/>
        <w:jc w:val="both"/>
        <w:rPr>
          <w:sz w:val="24"/>
          <w:szCs w:val="24"/>
        </w:rPr>
      </w:pPr>
      <w:r w:rsidRPr="00DA3958">
        <w:rPr>
          <w:sz w:val="24"/>
          <w:szCs w:val="24"/>
        </w:rPr>
        <w:t>навык</w:t>
      </w:r>
      <w:r w:rsidRPr="00DA3958">
        <w:rPr>
          <w:spacing w:val="1"/>
          <w:sz w:val="24"/>
          <w:szCs w:val="24"/>
        </w:rPr>
        <w:t xml:space="preserve"> </w:t>
      </w:r>
      <w:r w:rsidRPr="00DA3958">
        <w:rPr>
          <w:sz w:val="24"/>
          <w:szCs w:val="24"/>
        </w:rPr>
        <w:t>выявления</w:t>
      </w:r>
      <w:r w:rsidRPr="00DA3958">
        <w:rPr>
          <w:spacing w:val="1"/>
          <w:sz w:val="24"/>
          <w:szCs w:val="24"/>
        </w:rPr>
        <w:t xml:space="preserve"> </w:t>
      </w:r>
      <w:r w:rsidRPr="00DA3958">
        <w:rPr>
          <w:sz w:val="24"/>
          <w:szCs w:val="24"/>
        </w:rPr>
        <w:t>и</w:t>
      </w:r>
      <w:r w:rsidRPr="00DA3958">
        <w:rPr>
          <w:spacing w:val="1"/>
          <w:sz w:val="24"/>
          <w:szCs w:val="24"/>
        </w:rPr>
        <w:t xml:space="preserve"> </w:t>
      </w:r>
      <w:r w:rsidRPr="00DA3958">
        <w:rPr>
          <w:sz w:val="24"/>
          <w:szCs w:val="24"/>
        </w:rPr>
        <w:t>связывания</w:t>
      </w:r>
      <w:r w:rsidRPr="00DA3958">
        <w:rPr>
          <w:spacing w:val="1"/>
          <w:sz w:val="24"/>
          <w:szCs w:val="24"/>
        </w:rPr>
        <w:t xml:space="preserve"> </w:t>
      </w:r>
      <w:r w:rsidRPr="00DA3958">
        <w:rPr>
          <w:sz w:val="24"/>
          <w:szCs w:val="24"/>
        </w:rPr>
        <w:t>образов,</w:t>
      </w:r>
      <w:r w:rsidRPr="00DA3958">
        <w:rPr>
          <w:spacing w:val="1"/>
          <w:sz w:val="24"/>
          <w:szCs w:val="24"/>
        </w:rPr>
        <w:t xml:space="preserve"> </w:t>
      </w:r>
      <w:r w:rsidRPr="00DA3958">
        <w:rPr>
          <w:sz w:val="24"/>
          <w:szCs w:val="24"/>
        </w:rPr>
        <w:t>способность</w:t>
      </w:r>
      <w:r w:rsidRPr="00DA3958">
        <w:rPr>
          <w:spacing w:val="1"/>
          <w:sz w:val="24"/>
          <w:szCs w:val="24"/>
        </w:rPr>
        <w:t xml:space="preserve"> </w:t>
      </w:r>
      <w:r w:rsidRPr="00DA3958">
        <w:rPr>
          <w:sz w:val="24"/>
          <w:szCs w:val="24"/>
        </w:rPr>
        <w:t>формировать</w:t>
      </w:r>
      <w:r w:rsidRPr="00DA3958">
        <w:rPr>
          <w:spacing w:val="1"/>
          <w:sz w:val="24"/>
          <w:szCs w:val="24"/>
        </w:rPr>
        <w:t xml:space="preserve"> </w:t>
      </w:r>
      <w:r w:rsidRPr="00DA3958">
        <w:rPr>
          <w:sz w:val="24"/>
          <w:szCs w:val="24"/>
        </w:rPr>
        <w:t>новые</w:t>
      </w:r>
      <w:r w:rsidRPr="00DA3958">
        <w:rPr>
          <w:spacing w:val="1"/>
          <w:sz w:val="24"/>
          <w:szCs w:val="24"/>
        </w:rPr>
        <w:t xml:space="preserve"> </w:t>
      </w:r>
      <w:r w:rsidRPr="00DA3958">
        <w:rPr>
          <w:sz w:val="24"/>
          <w:szCs w:val="24"/>
        </w:rPr>
        <w:t>знания,</w:t>
      </w:r>
      <w:r w:rsidRPr="00DA3958">
        <w:rPr>
          <w:spacing w:val="1"/>
          <w:sz w:val="24"/>
          <w:szCs w:val="24"/>
        </w:rPr>
        <w:t xml:space="preserve"> </w:t>
      </w:r>
      <w:r w:rsidRPr="00DA3958">
        <w:rPr>
          <w:sz w:val="24"/>
          <w:szCs w:val="24"/>
        </w:rPr>
        <w:t>способность формулировать идеи, понятия, гипотезы об объектах и явлениях, в том числе ранее не</w:t>
      </w:r>
      <w:r w:rsidRPr="00DA3958">
        <w:rPr>
          <w:spacing w:val="-57"/>
          <w:sz w:val="24"/>
          <w:szCs w:val="24"/>
        </w:rPr>
        <w:t xml:space="preserve"> </w:t>
      </w:r>
      <w:r w:rsidRPr="00DA3958">
        <w:rPr>
          <w:sz w:val="24"/>
          <w:szCs w:val="24"/>
        </w:rPr>
        <w:t>известных,</w:t>
      </w:r>
      <w:r w:rsidRPr="00DA3958">
        <w:rPr>
          <w:spacing w:val="-3"/>
          <w:sz w:val="24"/>
          <w:szCs w:val="24"/>
        </w:rPr>
        <w:t xml:space="preserve"> </w:t>
      </w:r>
      <w:r w:rsidRPr="00DA3958">
        <w:rPr>
          <w:sz w:val="24"/>
          <w:szCs w:val="24"/>
        </w:rPr>
        <w:t>осознавать</w:t>
      </w:r>
      <w:r w:rsidRPr="00DA3958">
        <w:rPr>
          <w:spacing w:val="-5"/>
          <w:sz w:val="24"/>
          <w:szCs w:val="24"/>
        </w:rPr>
        <w:t xml:space="preserve"> </w:t>
      </w:r>
      <w:r w:rsidRPr="00DA3958">
        <w:rPr>
          <w:sz w:val="24"/>
          <w:szCs w:val="24"/>
        </w:rPr>
        <w:t>дефицит</w:t>
      </w:r>
      <w:r w:rsidRPr="00DA3958">
        <w:rPr>
          <w:spacing w:val="-3"/>
          <w:sz w:val="24"/>
          <w:szCs w:val="24"/>
        </w:rPr>
        <w:t xml:space="preserve"> </w:t>
      </w:r>
      <w:r w:rsidRPr="00DA3958">
        <w:rPr>
          <w:sz w:val="24"/>
          <w:szCs w:val="24"/>
        </w:rPr>
        <w:t>собственных</w:t>
      </w:r>
      <w:r w:rsidRPr="00DA3958">
        <w:rPr>
          <w:spacing w:val="-4"/>
          <w:sz w:val="24"/>
          <w:szCs w:val="24"/>
        </w:rPr>
        <w:t xml:space="preserve"> </w:t>
      </w:r>
      <w:r w:rsidRPr="00DA3958">
        <w:rPr>
          <w:sz w:val="24"/>
          <w:szCs w:val="24"/>
        </w:rPr>
        <w:t>знаний</w:t>
      </w:r>
      <w:r w:rsidRPr="00DA3958">
        <w:rPr>
          <w:spacing w:val="-2"/>
          <w:sz w:val="24"/>
          <w:szCs w:val="24"/>
        </w:rPr>
        <w:t xml:space="preserve"> </w:t>
      </w:r>
      <w:r w:rsidRPr="00DA3958">
        <w:rPr>
          <w:sz w:val="24"/>
          <w:szCs w:val="24"/>
        </w:rPr>
        <w:t>и</w:t>
      </w:r>
      <w:r w:rsidRPr="00DA3958">
        <w:rPr>
          <w:spacing w:val="-3"/>
          <w:sz w:val="24"/>
          <w:szCs w:val="24"/>
        </w:rPr>
        <w:t xml:space="preserve"> </w:t>
      </w:r>
      <w:r w:rsidRPr="00DA3958">
        <w:rPr>
          <w:sz w:val="24"/>
          <w:szCs w:val="24"/>
        </w:rPr>
        <w:t>компетенций,</w:t>
      </w:r>
      <w:r w:rsidRPr="00DA3958">
        <w:rPr>
          <w:spacing w:val="-6"/>
          <w:sz w:val="24"/>
          <w:szCs w:val="24"/>
        </w:rPr>
        <w:t xml:space="preserve"> </w:t>
      </w:r>
      <w:r w:rsidRPr="00DA3958">
        <w:rPr>
          <w:sz w:val="24"/>
          <w:szCs w:val="24"/>
        </w:rPr>
        <w:t>планировать</w:t>
      </w:r>
      <w:r w:rsidRPr="00DA3958">
        <w:rPr>
          <w:spacing w:val="-3"/>
          <w:sz w:val="24"/>
          <w:szCs w:val="24"/>
        </w:rPr>
        <w:t xml:space="preserve"> </w:t>
      </w:r>
      <w:r w:rsidRPr="00DA3958">
        <w:rPr>
          <w:sz w:val="24"/>
          <w:szCs w:val="24"/>
        </w:rPr>
        <w:t>своё</w:t>
      </w:r>
      <w:r w:rsidRPr="00DA3958">
        <w:rPr>
          <w:spacing w:val="-5"/>
          <w:sz w:val="24"/>
          <w:szCs w:val="24"/>
        </w:rPr>
        <w:t xml:space="preserve"> </w:t>
      </w:r>
      <w:r w:rsidRPr="00DA3958">
        <w:rPr>
          <w:sz w:val="24"/>
          <w:szCs w:val="24"/>
        </w:rPr>
        <w:t>развитие;</w:t>
      </w:r>
    </w:p>
    <w:p w14:paraId="35CF10C1" w14:textId="77777777" w:rsidR="00DA3958" w:rsidRPr="00DA3958" w:rsidRDefault="00DA3958" w:rsidP="00DA3958">
      <w:pPr>
        <w:spacing w:line="276" w:lineRule="auto"/>
        <w:ind w:left="212" w:right="413" w:firstLine="708"/>
        <w:jc w:val="both"/>
        <w:rPr>
          <w:sz w:val="24"/>
          <w:szCs w:val="24"/>
        </w:rPr>
      </w:pPr>
      <w:r w:rsidRPr="00DA3958">
        <w:rPr>
          <w:sz w:val="24"/>
          <w:szCs w:val="24"/>
        </w:rPr>
        <w:t>умение</w:t>
      </w:r>
      <w:r w:rsidRPr="00DA3958">
        <w:rPr>
          <w:spacing w:val="1"/>
          <w:sz w:val="24"/>
          <w:szCs w:val="24"/>
        </w:rPr>
        <w:t xml:space="preserve"> </w:t>
      </w:r>
      <w:r w:rsidRPr="00DA3958">
        <w:rPr>
          <w:sz w:val="24"/>
          <w:szCs w:val="24"/>
        </w:rPr>
        <w:t>оперировать</w:t>
      </w:r>
      <w:r w:rsidRPr="00DA3958">
        <w:rPr>
          <w:spacing w:val="1"/>
          <w:sz w:val="24"/>
          <w:szCs w:val="24"/>
        </w:rPr>
        <w:t xml:space="preserve"> </w:t>
      </w:r>
      <w:r w:rsidRPr="00DA3958">
        <w:rPr>
          <w:sz w:val="24"/>
          <w:szCs w:val="24"/>
        </w:rPr>
        <w:t>основными</w:t>
      </w:r>
      <w:r w:rsidRPr="00DA3958">
        <w:rPr>
          <w:spacing w:val="1"/>
          <w:sz w:val="24"/>
          <w:szCs w:val="24"/>
        </w:rPr>
        <w:t xml:space="preserve"> </w:t>
      </w:r>
      <w:r w:rsidRPr="00DA3958">
        <w:rPr>
          <w:sz w:val="24"/>
          <w:szCs w:val="24"/>
        </w:rPr>
        <w:t>понятиями,</w:t>
      </w:r>
      <w:r w:rsidRPr="00DA3958">
        <w:rPr>
          <w:spacing w:val="1"/>
          <w:sz w:val="24"/>
          <w:szCs w:val="24"/>
        </w:rPr>
        <w:t xml:space="preserve"> </w:t>
      </w:r>
      <w:r w:rsidRPr="00DA3958">
        <w:rPr>
          <w:sz w:val="24"/>
          <w:szCs w:val="24"/>
        </w:rPr>
        <w:t>терминами</w:t>
      </w:r>
      <w:r w:rsidRPr="00DA3958">
        <w:rPr>
          <w:spacing w:val="1"/>
          <w:sz w:val="24"/>
          <w:szCs w:val="24"/>
        </w:rPr>
        <w:t xml:space="preserve"> </w:t>
      </w:r>
      <w:r w:rsidRPr="00DA3958">
        <w:rPr>
          <w:sz w:val="24"/>
          <w:szCs w:val="24"/>
        </w:rPr>
        <w:t>и</w:t>
      </w:r>
      <w:r w:rsidRPr="00DA3958">
        <w:rPr>
          <w:spacing w:val="1"/>
          <w:sz w:val="24"/>
          <w:szCs w:val="24"/>
        </w:rPr>
        <w:t xml:space="preserve"> </w:t>
      </w:r>
      <w:r w:rsidRPr="00DA3958">
        <w:rPr>
          <w:sz w:val="24"/>
          <w:szCs w:val="24"/>
        </w:rPr>
        <w:t>представлениями</w:t>
      </w:r>
      <w:r w:rsidRPr="00DA3958">
        <w:rPr>
          <w:spacing w:val="1"/>
          <w:sz w:val="24"/>
          <w:szCs w:val="24"/>
        </w:rPr>
        <w:t xml:space="preserve"> </w:t>
      </w:r>
      <w:r w:rsidRPr="00DA3958">
        <w:rPr>
          <w:sz w:val="24"/>
          <w:szCs w:val="24"/>
        </w:rPr>
        <w:t>в</w:t>
      </w:r>
      <w:r w:rsidRPr="00DA3958">
        <w:rPr>
          <w:spacing w:val="1"/>
          <w:sz w:val="24"/>
          <w:szCs w:val="24"/>
        </w:rPr>
        <w:t xml:space="preserve"> </w:t>
      </w:r>
      <w:r w:rsidRPr="00DA3958">
        <w:rPr>
          <w:sz w:val="24"/>
          <w:szCs w:val="24"/>
        </w:rPr>
        <w:t>области</w:t>
      </w:r>
      <w:r w:rsidRPr="00DA3958">
        <w:rPr>
          <w:spacing w:val="1"/>
          <w:sz w:val="24"/>
          <w:szCs w:val="24"/>
        </w:rPr>
        <w:t xml:space="preserve"> </w:t>
      </w:r>
      <w:r w:rsidRPr="00DA3958">
        <w:rPr>
          <w:sz w:val="24"/>
          <w:szCs w:val="24"/>
        </w:rPr>
        <w:t>концепции</w:t>
      </w:r>
      <w:r w:rsidRPr="00DA3958">
        <w:rPr>
          <w:spacing w:val="47"/>
          <w:sz w:val="24"/>
          <w:szCs w:val="24"/>
        </w:rPr>
        <w:t xml:space="preserve"> </w:t>
      </w:r>
      <w:r w:rsidRPr="00DA3958">
        <w:rPr>
          <w:sz w:val="24"/>
          <w:szCs w:val="24"/>
        </w:rPr>
        <w:t>устойчивого</w:t>
      </w:r>
      <w:r w:rsidRPr="00DA3958">
        <w:rPr>
          <w:spacing w:val="43"/>
          <w:sz w:val="24"/>
          <w:szCs w:val="24"/>
        </w:rPr>
        <w:t xml:space="preserve"> </w:t>
      </w:r>
      <w:r w:rsidRPr="00DA3958">
        <w:rPr>
          <w:sz w:val="24"/>
          <w:szCs w:val="24"/>
        </w:rPr>
        <w:t>развития,</w:t>
      </w:r>
      <w:r w:rsidRPr="00DA3958">
        <w:rPr>
          <w:spacing w:val="45"/>
          <w:sz w:val="24"/>
          <w:szCs w:val="24"/>
        </w:rPr>
        <w:t xml:space="preserve"> </w:t>
      </w:r>
      <w:r w:rsidRPr="00DA3958">
        <w:rPr>
          <w:sz w:val="24"/>
          <w:szCs w:val="24"/>
        </w:rPr>
        <w:t>анализировать</w:t>
      </w:r>
      <w:r w:rsidRPr="00DA3958">
        <w:rPr>
          <w:spacing w:val="44"/>
          <w:sz w:val="24"/>
          <w:szCs w:val="24"/>
        </w:rPr>
        <w:t xml:space="preserve"> </w:t>
      </w:r>
      <w:r w:rsidRPr="00DA3958">
        <w:rPr>
          <w:sz w:val="24"/>
          <w:szCs w:val="24"/>
        </w:rPr>
        <w:t>и</w:t>
      </w:r>
      <w:r w:rsidRPr="00DA3958">
        <w:rPr>
          <w:spacing w:val="45"/>
          <w:sz w:val="24"/>
          <w:szCs w:val="24"/>
        </w:rPr>
        <w:t xml:space="preserve"> </w:t>
      </w:r>
      <w:r w:rsidRPr="00DA3958">
        <w:rPr>
          <w:sz w:val="24"/>
          <w:szCs w:val="24"/>
        </w:rPr>
        <w:t>выявлять</w:t>
      </w:r>
      <w:r w:rsidRPr="00DA3958">
        <w:rPr>
          <w:spacing w:val="45"/>
          <w:sz w:val="24"/>
          <w:szCs w:val="24"/>
        </w:rPr>
        <w:t xml:space="preserve"> </w:t>
      </w:r>
      <w:r w:rsidRPr="00DA3958">
        <w:rPr>
          <w:sz w:val="24"/>
          <w:szCs w:val="24"/>
        </w:rPr>
        <w:t>взаимосвязь</w:t>
      </w:r>
      <w:r w:rsidRPr="00DA3958">
        <w:rPr>
          <w:spacing w:val="44"/>
          <w:sz w:val="24"/>
          <w:szCs w:val="24"/>
        </w:rPr>
        <w:t xml:space="preserve"> </w:t>
      </w:r>
      <w:r w:rsidRPr="00DA3958">
        <w:rPr>
          <w:sz w:val="24"/>
          <w:szCs w:val="24"/>
        </w:rPr>
        <w:t>природы,</w:t>
      </w:r>
      <w:r w:rsidRPr="00DA3958">
        <w:rPr>
          <w:spacing w:val="43"/>
          <w:sz w:val="24"/>
          <w:szCs w:val="24"/>
        </w:rPr>
        <w:t xml:space="preserve"> </w:t>
      </w:r>
      <w:r w:rsidRPr="00DA3958">
        <w:rPr>
          <w:sz w:val="24"/>
          <w:szCs w:val="24"/>
        </w:rPr>
        <w:t>общества</w:t>
      </w:r>
      <w:r w:rsidRPr="00DA3958">
        <w:rPr>
          <w:spacing w:val="43"/>
          <w:sz w:val="24"/>
          <w:szCs w:val="24"/>
        </w:rPr>
        <w:t xml:space="preserve"> </w:t>
      </w:r>
      <w:r w:rsidRPr="00DA3958">
        <w:rPr>
          <w:sz w:val="24"/>
          <w:szCs w:val="24"/>
        </w:rPr>
        <w:t>и</w:t>
      </w:r>
    </w:p>
    <w:p w14:paraId="63C28132" w14:textId="77777777" w:rsidR="00DA3958" w:rsidRPr="00DA3958" w:rsidRDefault="00DA3958" w:rsidP="00DA3958">
      <w:pPr>
        <w:spacing w:line="276" w:lineRule="auto"/>
        <w:sectPr w:rsidR="00DA3958" w:rsidRPr="00DA3958">
          <w:pgSz w:w="11910" w:h="16850"/>
          <w:pgMar w:top="820" w:right="160" w:bottom="280" w:left="920" w:header="569" w:footer="0" w:gutter="0"/>
          <w:cols w:space="720"/>
        </w:sectPr>
      </w:pPr>
    </w:p>
    <w:p w14:paraId="37E34723" w14:textId="77777777" w:rsidR="00DA3958" w:rsidRPr="00DA3958" w:rsidRDefault="00DA3958" w:rsidP="00DA3958">
      <w:pPr>
        <w:spacing w:before="2" w:line="276" w:lineRule="auto"/>
        <w:ind w:left="212" w:right="415"/>
        <w:jc w:val="both"/>
        <w:rPr>
          <w:sz w:val="24"/>
          <w:szCs w:val="24"/>
        </w:rPr>
      </w:pPr>
      <w:r w:rsidRPr="00DA3958">
        <w:rPr>
          <w:sz w:val="24"/>
          <w:szCs w:val="24"/>
        </w:rPr>
        <w:lastRenderedPageBreak/>
        <w:t>экономики,</w:t>
      </w:r>
      <w:r w:rsidRPr="00DA3958">
        <w:rPr>
          <w:spacing w:val="11"/>
          <w:sz w:val="24"/>
          <w:szCs w:val="24"/>
        </w:rPr>
        <w:t xml:space="preserve"> </w:t>
      </w:r>
      <w:r w:rsidRPr="00DA3958">
        <w:rPr>
          <w:sz w:val="24"/>
          <w:szCs w:val="24"/>
        </w:rPr>
        <w:t>оценивать</w:t>
      </w:r>
      <w:r w:rsidRPr="00DA3958">
        <w:rPr>
          <w:spacing w:val="10"/>
          <w:sz w:val="24"/>
          <w:szCs w:val="24"/>
        </w:rPr>
        <w:t xml:space="preserve"> </w:t>
      </w:r>
      <w:r w:rsidRPr="00DA3958">
        <w:rPr>
          <w:sz w:val="24"/>
          <w:szCs w:val="24"/>
        </w:rPr>
        <w:t>свои</w:t>
      </w:r>
      <w:r w:rsidRPr="00DA3958">
        <w:rPr>
          <w:spacing w:val="13"/>
          <w:sz w:val="24"/>
          <w:szCs w:val="24"/>
        </w:rPr>
        <w:t xml:space="preserve"> </w:t>
      </w:r>
      <w:r w:rsidRPr="00DA3958">
        <w:rPr>
          <w:sz w:val="24"/>
          <w:szCs w:val="24"/>
        </w:rPr>
        <w:t>действия</w:t>
      </w:r>
      <w:r w:rsidRPr="00DA3958">
        <w:rPr>
          <w:spacing w:val="11"/>
          <w:sz w:val="24"/>
          <w:szCs w:val="24"/>
        </w:rPr>
        <w:t xml:space="preserve"> </w:t>
      </w:r>
      <w:r w:rsidRPr="00DA3958">
        <w:rPr>
          <w:sz w:val="24"/>
          <w:szCs w:val="24"/>
        </w:rPr>
        <w:t>с</w:t>
      </w:r>
      <w:r w:rsidRPr="00DA3958">
        <w:rPr>
          <w:spacing w:val="14"/>
          <w:sz w:val="24"/>
          <w:szCs w:val="24"/>
        </w:rPr>
        <w:t xml:space="preserve"> </w:t>
      </w:r>
      <w:r w:rsidRPr="00DA3958">
        <w:rPr>
          <w:sz w:val="24"/>
          <w:szCs w:val="24"/>
        </w:rPr>
        <w:t>учётом</w:t>
      </w:r>
      <w:r w:rsidRPr="00DA3958">
        <w:rPr>
          <w:spacing w:val="13"/>
          <w:sz w:val="24"/>
          <w:szCs w:val="24"/>
        </w:rPr>
        <w:t xml:space="preserve"> </w:t>
      </w:r>
      <w:r w:rsidRPr="00DA3958">
        <w:rPr>
          <w:sz w:val="24"/>
          <w:szCs w:val="24"/>
        </w:rPr>
        <w:t>влияния</w:t>
      </w:r>
      <w:r w:rsidRPr="00DA3958">
        <w:rPr>
          <w:spacing w:val="10"/>
          <w:sz w:val="24"/>
          <w:szCs w:val="24"/>
        </w:rPr>
        <w:t xml:space="preserve"> </w:t>
      </w:r>
      <w:r w:rsidRPr="00DA3958">
        <w:rPr>
          <w:sz w:val="24"/>
          <w:szCs w:val="24"/>
        </w:rPr>
        <w:t>на</w:t>
      </w:r>
      <w:r w:rsidRPr="00DA3958">
        <w:rPr>
          <w:spacing w:val="11"/>
          <w:sz w:val="24"/>
          <w:szCs w:val="24"/>
        </w:rPr>
        <w:t xml:space="preserve"> </w:t>
      </w:r>
      <w:r w:rsidRPr="00DA3958">
        <w:rPr>
          <w:sz w:val="24"/>
          <w:szCs w:val="24"/>
        </w:rPr>
        <w:t>окружающую</w:t>
      </w:r>
      <w:r w:rsidRPr="00DA3958">
        <w:rPr>
          <w:spacing w:val="15"/>
          <w:sz w:val="24"/>
          <w:szCs w:val="24"/>
        </w:rPr>
        <w:t xml:space="preserve"> </w:t>
      </w:r>
      <w:r w:rsidRPr="00DA3958">
        <w:rPr>
          <w:sz w:val="24"/>
          <w:szCs w:val="24"/>
        </w:rPr>
        <w:t>среду,</w:t>
      </w:r>
      <w:r w:rsidRPr="00DA3958">
        <w:rPr>
          <w:spacing w:val="11"/>
          <w:sz w:val="24"/>
          <w:szCs w:val="24"/>
        </w:rPr>
        <w:t xml:space="preserve"> </w:t>
      </w:r>
      <w:r w:rsidRPr="00DA3958">
        <w:rPr>
          <w:sz w:val="24"/>
          <w:szCs w:val="24"/>
        </w:rPr>
        <w:t>достижения</w:t>
      </w:r>
      <w:r w:rsidRPr="00DA3958">
        <w:rPr>
          <w:spacing w:val="10"/>
          <w:sz w:val="24"/>
          <w:szCs w:val="24"/>
        </w:rPr>
        <w:t xml:space="preserve"> </w:t>
      </w:r>
      <w:r w:rsidRPr="00DA3958">
        <w:rPr>
          <w:sz w:val="24"/>
          <w:szCs w:val="24"/>
        </w:rPr>
        <w:t>целей</w:t>
      </w:r>
      <w:r w:rsidRPr="00DA3958">
        <w:rPr>
          <w:spacing w:val="-58"/>
          <w:sz w:val="24"/>
          <w:szCs w:val="24"/>
        </w:rPr>
        <w:t xml:space="preserve"> </w:t>
      </w:r>
      <w:r w:rsidRPr="00DA3958">
        <w:rPr>
          <w:sz w:val="24"/>
          <w:szCs w:val="24"/>
        </w:rPr>
        <w:t>и</w:t>
      </w:r>
      <w:r w:rsidRPr="00DA3958">
        <w:rPr>
          <w:spacing w:val="-1"/>
          <w:sz w:val="24"/>
          <w:szCs w:val="24"/>
        </w:rPr>
        <w:t xml:space="preserve"> </w:t>
      </w:r>
      <w:r w:rsidRPr="00DA3958">
        <w:rPr>
          <w:sz w:val="24"/>
          <w:szCs w:val="24"/>
        </w:rPr>
        <w:t>преодоления вызовов,</w:t>
      </w:r>
      <w:r w:rsidRPr="00DA3958">
        <w:rPr>
          <w:spacing w:val="-3"/>
          <w:sz w:val="24"/>
          <w:szCs w:val="24"/>
        </w:rPr>
        <w:t xml:space="preserve"> </w:t>
      </w:r>
      <w:r w:rsidRPr="00DA3958">
        <w:rPr>
          <w:sz w:val="24"/>
          <w:szCs w:val="24"/>
        </w:rPr>
        <w:t>возможных глобальных</w:t>
      </w:r>
      <w:r w:rsidRPr="00DA3958">
        <w:rPr>
          <w:spacing w:val="2"/>
          <w:sz w:val="24"/>
          <w:szCs w:val="24"/>
        </w:rPr>
        <w:t xml:space="preserve"> </w:t>
      </w:r>
      <w:r w:rsidRPr="00DA3958">
        <w:rPr>
          <w:sz w:val="24"/>
          <w:szCs w:val="24"/>
        </w:rPr>
        <w:t>последствий;</w:t>
      </w:r>
    </w:p>
    <w:p w14:paraId="252CD9BD" w14:textId="77777777" w:rsidR="00DA3958" w:rsidRPr="00DA3958" w:rsidRDefault="00DA3958" w:rsidP="00DA3958">
      <w:pPr>
        <w:spacing w:before="1" w:line="276" w:lineRule="auto"/>
        <w:ind w:left="212" w:right="413" w:firstLine="708"/>
        <w:jc w:val="both"/>
        <w:rPr>
          <w:sz w:val="24"/>
          <w:szCs w:val="24"/>
        </w:rPr>
      </w:pPr>
      <w:r w:rsidRPr="00DA3958">
        <w:rPr>
          <w:sz w:val="24"/>
          <w:szCs w:val="24"/>
        </w:rPr>
        <w:t>способность осознавать стрессовую ситуацию, оценивать происходящие изменения и их</w:t>
      </w:r>
      <w:r w:rsidRPr="00DA3958">
        <w:rPr>
          <w:spacing w:val="1"/>
          <w:sz w:val="24"/>
          <w:szCs w:val="24"/>
        </w:rPr>
        <w:t xml:space="preserve"> </w:t>
      </w:r>
      <w:r w:rsidRPr="00DA3958">
        <w:rPr>
          <w:sz w:val="24"/>
          <w:szCs w:val="24"/>
        </w:rPr>
        <w:t>последствия, опираясь на жизненный, речевой и читательский опыт; воспринимать стрессовую</w:t>
      </w:r>
      <w:r w:rsidRPr="00DA3958">
        <w:rPr>
          <w:spacing w:val="1"/>
          <w:sz w:val="24"/>
          <w:szCs w:val="24"/>
        </w:rPr>
        <w:t xml:space="preserve"> </w:t>
      </w:r>
      <w:r w:rsidRPr="00DA3958">
        <w:rPr>
          <w:sz w:val="24"/>
          <w:szCs w:val="24"/>
        </w:rPr>
        <w:t>ситуацию</w:t>
      </w:r>
      <w:r w:rsidRPr="00DA3958">
        <w:rPr>
          <w:spacing w:val="-1"/>
          <w:sz w:val="24"/>
          <w:szCs w:val="24"/>
        </w:rPr>
        <w:t xml:space="preserve"> </w:t>
      </w:r>
      <w:r w:rsidRPr="00DA3958">
        <w:rPr>
          <w:sz w:val="24"/>
          <w:szCs w:val="24"/>
        </w:rPr>
        <w:t>как вызов, требующий контрмер;</w:t>
      </w:r>
    </w:p>
    <w:p w14:paraId="44AA0133" w14:textId="77777777" w:rsidR="00DA3958" w:rsidRPr="00DA3958" w:rsidRDefault="00DA3958" w:rsidP="00DA3958">
      <w:pPr>
        <w:spacing w:line="276" w:lineRule="auto"/>
        <w:ind w:left="212" w:right="412" w:firstLine="708"/>
        <w:jc w:val="both"/>
        <w:rPr>
          <w:sz w:val="24"/>
          <w:szCs w:val="24"/>
        </w:rPr>
      </w:pPr>
      <w:r w:rsidRPr="00DA3958">
        <w:rPr>
          <w:sz w:val="24"/>
          <w:szCs w:val="24"/>
        </w:rPr>
        <w:t>оценивать</w:t>
      </w:r>
      <w:r w:rsidRPr="00DA3958">
        <w:rPr>
          <w:spacing w:val="1"/>
          <w:sz w:val="24"/>
          <w:szCs w:val="24"/>
        </w:rPr>
        <w:t xml:space="preserve"> </w:t>
      </w:r>
      <w:r w:rsidRPr="00DA3958">
        <w:rPr>
          <w:sz w:val="24"/>
          <w:szCs w:val="24"/>
        </w:rPr>
        <w:t>ситуацию</w:t>
      </w:r>
      <w:r w:rsidRPr="00DA3958">
        <w:rPr>
          <w:spacing w:val="1"/>
          <w:sz w:val="24"/>
          <w:szCs w:val="24"/>
        </w:rPr>
        <w:t xml:space="preserve"> </w:t>
      </w:r>
      <w:r w:rsidRPr="00DA3958">
        <w:rPr>
          <w:sz w:val="24"/>
          <w:szCs w:val="24"/>
        </w:rPr>
        <w:t>стресса,</w:t>
      </w:r>
      <w:r w:rsidRPr="00DA3958">
        <w:rPr>
          <w:spacing w:val="1"/>
          <w:sz w:val="24"/>
          <w:szCs w:val="24"/>
        </w:rPr>
        <w:t xml:space="preserve"> </w:t>
      </w:r>
      <w:r w:rsidRPr="00DA3958">
        <w:rPr>
          <w:sz w:val="24"/>
          <w:szCs w:val="24"/>
        </w:rPr>
        <w:t>корректировать</w:t>
      </w:r>
      <w:r w:rsidRPr="00DA3958">
        <w:rPr>
          <w:spacing w:val="1"/>
          <w:sz w:val="24"/>
          <w:szCs w:val="24"/>
        </w:rPr>
        <w:t xml:space="preserve"> </w:t>
      </w:r>
      <w:r w:rsidRPr="00DA3958">
        <w:rPr>
          <w:sz w:val="24"/>
          <w:szCs w:val="24"/>
        </w:rPr>
        <w:t>принимаемые</w:t>
      </w:r>
      <w:r w:rsidRPr="00DA3958">
        <w:rPr>
          <w:spacing w:val="1"/>
          <w:sz w:val="24"/>
          <w:szCs w:val="24"/>
        </w:rPr>
        <w:t xml:space="preserve"> </w:t>
      </w:r>
      <w:r w:rsidRPr="00DA3958">
        <w:rPr>
          <w:sz w:val="24"/>
          <w:szCs w:val="24"/>
        </w:rPr>
        <w:t>решения</w:t>
      </w:r>
      <w:r w:rsidRPr="00DA3958">
        <w:rPr>
          <w:spacing w:val="1"/>
          <w:sz w:val="24"/>
          <w:szCs w:val="24"/>
        </w:rPr>
        <w:t xml:space="preserve"> </w:t>
      </w:r>
      <w:r w:rsidRPr="00DA3958">
        <w:rPr>
          <w:sz w:val="24"/>
          <w:szCs w:val="24"/>
        </w:rPr>
        <w:t>и</w:t>
      </w:r>
      <w:r w:rsidRPr="00DA3958">
        <w:rPr>
          <w:spacing w:val="1"/>
          <w:sz w:val="24"/>
          <w:szCs w:val="24"/>
        </w:rPr>
        <w:t xml:space="preserve"> </w:t>
      </w:r>
      <w:r w:rsidRPr="00DA3958">
        <w:rPr>
          <w:sz w:val="24"/>
          <w:szCs w:val="24"/>
        </w:rPr>
        <w:t>действия;</w:t>
      </w:r>
      <w:r w:rsidRPr="00DA3958">
        <w:rPr>
          <w:spacing w:val="1"/>
          <w:sz w:val="24"/>
          <w:szCs w:val="24"/>
        </w:rPr>
        <w:t xml:space="preserve"> </w:t>
      </w:r>
      <w:r w:rsidRPr="00DA3958">
        <w:rPr>
          <w:sz w:val="24"/>
          <w:szCs w:val="24"/>
        </w:rPr>
        <w:t>формулировать</w:t>
      </w:r>
      <w:r w:rsidRPr="00DA3958">
        <w:rPr>
          <w:spacing w:val="1"/>
          <w:sz w:val="24"/>
          <w:szCs w:val="24"/>
        </w:rPr>
        <w:t xml:space="preserve"> </w:t>
      </w:r>
      <w:r w:rsidRPr="00DA3958">
        <w:rPr>
          <w:sz w:val="24"/>
          <w:szCs w:val="24"/>
        </w:rPr>
        <w:t>и</w:t>
      </w:r>
      <w:r w:rsidRPr="00DA3958">
        <w:rPr>
          <w:spacing w:val="1"/>
          <w:sz w:val="24"/>
          <w:szCs w:val="24"/>
        </w:rPr>
        <w:t xml:space="preserve"> </w:t>
      </w:r>
      <w:r w:rsidRPr="00DA3958">
        <w:rPr>
          <w:sz w:val="24"/>
          <w:szCs w:val="24"/>
        </w:rPr>
        <w:t>оценивать</w:t>
      </w:r>
      <w:r w:rsidRPr="00DA3958">
        <w:rPr>
          <w:spacing w:val="1"/>
          <w:sz w:val="24"/>
          <w:szCs w:val="24"/>
        </w:rPr>
        <w:t xml:space="preserve"> </w:t>
      </w:r>
      <w:r w:rsidRPr="00DA3958">
        <w:rPr>
          <w:sz w:val="24"/>
          <w:szCs w:val="24"/>
        </w:rPr>
        <w:t>риски</w:t>
      </w:r>
      <w:r w:rsidRPr="00DA3958">
        <w:rPr>
          <w:spacing w:val="1"/>
          <w:sz w:val="24"/>
          <w:szCs w:val="24"/>
        </w:rPr>
        <w:t xml:space="preserve"> </w:t>
      </w:r>
      <w:r w:rsidRPr="00DA3958">
        <w:rPr>
          <w:sz w:val="24"/>
          <w:szCs w:val="24"/>
        </w:rPr>
        <w:t>и</w:t>
      </w:r>
      <w:r w:rsidRPr="00DA3958">
        <w:rPr>
          <w:spacing w:val="1"/>
          <w:sz w:val="24"/>
          <w:szCs w:val="24"/>
        </w:rPr>
        <w:t xml:space="preserve"> </w:t>
      </w:r>
      <w:r w:rsidRPr="00DA3958">
        <w:rPr>
          <w:sz w:val="24"/>
          <w:szCs w:val="24"/>
        </w:rPr>
        <w:t>последствия,</w:t>
      </w:r>
      <w:r w:rsidRPr="00DA3958">
        <w:rPr>
          <w:spacing w:val="1"/>
          <w:sz w:val="24"/>
          <w:szCs w:val="24"/>
        </w:rPr>
        <w:t xml:space="preserve"> </w:t>
      </w:r>
      <w:r w:rsidRPr="00DA3958">
        <w:rPr>
          <w:sz w:val="24"/>
          <w:szCs w:val="24"/>
        </w:rPr>
        <w:t>формировать</w:t>
      </w:r>
      <w:r w:rsidRPr="00DA3958">
        <w:rPr>
          <w:spacing w:val="1"/>
          <w:sz w:val="24"/>
          <w:szCs w:val="24"/>
        </w:rPr>
        <w:t xml:space="preserve"> </w:t>
      </w:r>
      <w:r w:rsidRPr="00DA3958">
        <w:rPr>
          <w:sz w:val="24"/>
          <w:szCs w:val="24"/>
        </w:rPr>
        <w:t>опыт,</w:t>
      </w:r>
      <w:r w:rsidRPr="00DA3958">
        <w:rPr>
          <w:spacing w:val="1"/>
          <w:sz w:val="24"/>
          <w:szCs w:val="24"/>
        </w:rPr>
        <w:t xml:space="preserve"> </w:t>
      </w:r>
      <w:r w:rsidRPr="00DA3958">
        <w:rPr>
          <w:sz w:val="24"/>
          <w:szCs w:val="24"/>
        </w:rPr>
        <w:t>находить</w:t>
      </w:r>
      <w:r w:rsidRPr="00DA3958">
        <w:rPr>
          <w:spacing w:val="1"/>
          <w:sz w:val="24"/>
          <w:szCs w:val="24"/>
        </w:rPr>
        <w:t xml:space="preserve"> </w:t>
      </w:r>
      <w:r w:rsidRPr="00DA3958">
        <w:rPr>
          <w:sz w:val="24"/>
          <w:szCs w:val="24"/>
        </w:rPr>
        <w:t>позитивное</w:t>
      </w:r>
      <w:r w:rsidRPr="00DA3958">
        <w:rPr>
          <w:spacing w:val="1"/>
          <w:sz w:val="24"/>
          <w:szCs w:val="24"/>
        </w:rPr>
        <w:t xml:space="preserve"> </w:t>
      </w:r>
      <w:r w:rsidRPr="00DA3958">
        <w:rPr>
          <w:sz w:val="24"/>
          <w:szCs w:val="24"/>
        </w:rPr>
        <w:t>в</w:t>
      </w:r>
      <w:r w:rsidRPr="00DA3958">
        <w:rPr>
          <w:spacing w:val="-57"/>
          <w:sz w:val="24"/>
          <w:szCs w:val="24"/>
        </w:rPr>
        <w:t xml:space="preserve"> </w:t>
      </w:r>
      <w:r w:rsidRPr="00DA3958">
        <w:rPr>
          <w:sz w:val="24"/>
          <w:szCs w:val="24"/>
        </w:rPr>
        <w:t>сложившейся</w:t>
      </w:r>
      <w:r w:rsidRPr="00DA3958">
        <w:rPr>
          <w:spacing w:val="-1"/>
          <w:sz w:val="24"/>
          <w:szCs w:val="24"/>
        </w:rPr>
        <w:t xml:space="preserve"> </w:t>
      </w:r>
      <w:r w:rsidRPr="00DA3958">
        <w:rPr>
          <w:sz w:val="24"/>
          <w:szCs w:val="24"/>
        </w:rPr>
        <w:t>ситуации;</w:t>
      </w:r>
      <w:r w:rsidRPr="00DA3958">
        <w:rPr>
          <w:spacing w:val="-1"/>
          <w:sz w:val="24"/>
          <w:szCs w:val="24"/>
        </w:rPr>
        <w:t xml:space="preserve"> </w:t>
      </w:r>
      <w:r w:rsidRPr="00DA3958">
        <w:rPr>
          <w:sz w:val="24"/>
          <w:szCs w:val="24"/>
        </w:rPr>
        <w:t>быть готовым</w:t>
      </w:r>
      <w:r w:rsidRPr="00DA3958">
        <w:rPr>
          <w:spacing w:val="-2"/>
          <w:sz w:val="24"/>
          <w:szCs w:val="24"/>
        </w:rPr>
        <w:t xml:space="preserve"> </w:t>
      </w:r>
      <w:r w:rsidRPr="00DA3958">
        <w:rPr>
          <w:sz w:val="24"/>
          <w:szCs w:val="24"/>
        </w:rPr>
        <w:t>действовать</w:t>
      </w:r>
      <w:r w:rsidRPr="00DA3958">
        <w:rPr>
          <w:spacing w:val="-1"/>
          <w:sz w:val="24"/>
          <w:szCs w:val="24"/>
        </w:rPr>
        <w:t xml:space="preserve"> </w:t>
      </w:r>
      <w:r w:rsidRPr="00DA3958">
        <w:rPr>
          <w:sz w:val="24"/>
          <w:szCs w:val="24"/>
        </w:rPr>
        <w:t>в</w:t>
      </w:r>
      <w:r w:rsidRPr="00DA3958">
        <w:rPr>
          <w:spacing w:val="-2"/>
          <w:sz w:val="24"/>
          <w:szCs w:val="24"/>
        </w:rPr>
        <w:t xml:space="preserve"> </w:t>
      </w:r>
      <w:r w:rsidRPr="00DA3958">
        <w:rPr>
          <w:sz w:val="24"/>
          <w:szCs w:val="24"/>
        </w:rPr>
        <w:t>отсутствие</w:t>
      </w:r>
      <w:r w:rsidRPr="00DA3958">
        <w:rPr>
          <w:spacing w:val="-2"/>
          <w:sz w:val="24"/>
          <w:szCs w:val="24"/>
        </w:rPr>
        <w:t xml:space="preserve"> </w:t>
      </w:r>
      <w:r w:rsidRPr="00DA3958">
        <w:rPr>
          <w:sz w:val="24"/>
          <w:szCs w:val="24"/>
        </w:rPr>
        <w:t>гарантий</w:t>
      </w:r>
      <w:r w:rsidRPr="00DA3958">
        <w:rPr>
          <w:spacing w:val="2"/>
          <w:sz w:val="24"/>
          <w:szCs w:val="24"/>
        </w:rPr>
        <w:t xml:space="preserve"> </w:t>
      </w:r>
      <w:r w:rsidRPr="00DA3958">
        <w:rPr>
          <w:sz w:val="24"/>
          <w:szCs w:val="24"/>
        </w:rPr>
        <w:t>успеха.</w:t>
      </w:r>
    </w:p>
    <w:p w14:paraId="48FCDDB0" w14:textId="77777777" w:rsidR="00DA3958" w:rsidRPr="00DA3958" w:rsidRDefault="00DA3958" w:rsidP="00803E13">
      <w:pPr>
        <w:numPr>
          <w:ilvl w:val="2"/>
          <w:numId w:val="106"/>
        </w:numPr>
        <w:tabs>
          <w:tab w:val="left" w:pos="1800"/>
        </w:tabs>
        <w:spacing w:line="276" w:lineRule="auto"/>
        <w:ind w:right="411" w:firstLine="708"/>
        <w:jc w:val="both"/>
        <w:rPr>
          <w:sz w:val="24"/>
        </w:rPr>
      </w:pPr>
      <w:r w:rsidRPr="00DA3958">
        <w:rPr>
          <w:sz w:val="24"/>
        </w:rPr>
        <w:t>В результате изучения родного (чувашского) языка на уровне основного общего</w:t>
      </w:r>
      <w:r w:rsidRPr="00DA3958">
        <w:rPr>
          <w:spacing w:val="1"/>
          <w:sz w:val="24"/>
        </w:rPr>
        <w:t xml:space="preserve"> </w:t>
      </w:r>
      <w:r w:rsidRPr="00DA3958">
        <w:rPr>
          <w:sz w:val="24"/>
        </w:rPr>
        <w:t>образования</w:t>
      </w:r>
      <w:r w:rsidRPr="00DA3958">
        <w:rPr>
          <w:spacing w:val="1"/>
          <w:sz w:val="24"/>
        </w:rPr>
        <w:t xml:space="preserve"> </w:t>
      </w:r>
      <w:r w:rsidRPr="00DA3958">
        <w:rPr>
          <w:sz w:val="24"/>
        </w:rPr>
        <w:t>у</w:t>
      </w:r>
      <w:r w:rsidRPr="00DA3958">
        <w:rPr>
          <w:spacing w:val="1"/>
          <w:sz w:val="24"/>
        </w:rPr>
        <w:t xml:space="preserve"> </w:t>
      </w:r>
      <w:r w:rsidRPr="00DA3958">
        <w:rPr>
          <w:sz w:val="24"/>
        </w:rPr>
        <w:t>обучающегося</w:t>
      </w:r>
      <w:r w:rsidRPr="00DA3958">
        <w:rPr>
          <w:spacing w:val="1"/>
          <w:sz w:val="24"/>
        </w:rPr>
        <w:t xml:space="preserve"> </w:t>
      </w:r>
      <w:r w:rsidRPr="00DA3958">
        <w:rPr>
          <w:sz w:val="24"/>
        </w:rPr>
        <w:t>будут</w:t>
      </w:r>
      <w:r w:rsidRPr="00DA3958">
        <w:rPr>
          <w:spacing w:val="1"/>
          <w:sz w:val="24"/>
        </w:rPr>
        <w:t xml:space="preserve"> </w:t>
      </w:r>
      <w:r w:rsidRPr="00DA3958">
        <w:rPr>
          <w:sz w:val="24"/>
        </w:rPr>
        <w:t>сформированы</w:t>
      </w:r>
      <w:r w:rsidRPr="00DA3958">
        <w:rPr>
          <w:spacing w:val="1"/>
          <w:sz w:val="24"/>
        </w:rPr>
        <w:t xml:space="preserve"> </w:t>
      </w:r>
      <w:r w:rsidRPr="00DA3958">
        <w:rPr>
          <w:sz w:val="24"/>
        </w:rPr>
        <w:t>познавательные</w:t>
      </w:r>
      <w:r w:rsidRPr="00DA3958">
        <w:rPr>
          <w:spacing w:val="1"/>
          <w:sz w:val="24"/>
        </w:rPr>
        <w:t xml:space="preserve"> </w:t>
      </w:r>
      <w:r w:rsidRPr="00DA3958">
        <w:rPr>
          <w:sz w:val="24"/>
        </w:rPr>
        <w:t>универсальные</w:t>
      </w:r>
      <w:r w:rsidRPr="00DA3958">
        <w:rPr>
          <w:spacing w:val="1"/>
          <w:sz w:val="24"/>
        </w:rPr>
        <w:t xml:space="preserve"> </w:t>
      </w:r>
      <w:r w:rsidRPr="00DA3958">
        <w:rPr>
          <w:sz w:val="24"/>
        </w:rPr>
        <w:t>учебные</w:t>
      </w:r>
      <w:r w:rsidRPr="00DA3958">
        <w:rPr>
          <w:spacing w:val="1"/>
          <w:sz w:val="24"/>
        </w:rPr>
        <w:t xml:space="preserve"> </w:t>
      </w:r>
      <w:r w:rsidRPr="00DA3958">
        <w:rPr>
          <w:sz w:val="24"/>
        </w:rPr>
        <w:t>действия,</w:t>
      </w:r>
      <w:r w:rsidRPr="00DA3958">
        <w:rPr>
          <w:spacing w:val="1"/>
          <w:sz w:val="24"/>
        </w:rPr>
        <w:t xml:space="preserve"> </w:t>
      </w:r>
      <w:r w:rsidRPr="00DA3958">
        <w:rPr>
          <w:sz w:val="24"/>
        </w:rPr>
        <w:t>коммуникативные</w:t>
      </w:r>
      <w:r w:rsidRPr="00DA3958">
        <w:rPr>
          <w:spacing w:val="1"/>
          <w:sz w:val="24"/>
        </w:rPr>
        <w:t xml:space="preserve"> </w:t>
      </w:r>
      <w:r w:rsidRPr="00DA3958">
        <w:rPr>
          <w:sz w:val="24"/>
        </w:rPr>
        <w:t>универсальные</w:t>
      </w:r>
      <w:r w:rsidRPr="00DA3958">
        <w:rPr>
          <w:spacing w:val="1"/>
          <w:sz w:val="24"/>
        </w:rPr>
        <w:t xml:space="preserve"> </w:t>
      </w:r>
      <w:r w:rsidRPr="00DA3958">
        <w:rPr>
          <w:sz w:val="24"/>
        </w:rPr>
        <w:t>учебные</w:t>
      </w:r>
      <w:r w:rsidRPr="00DA3958">
        <w:rPr>
          <w:spacing w:val="1"/>
          <w:sz w:val="24"/>
        </w:rPr>
        <w:t xml:space="preserve"> </w:t>
      </w:r>
      <w:r w:rsidRPr="00DA3958">
        <w:rPr>
          <w:sz w:val="24"/>
        </w:rPr>
        <w:t>действия,</w:t>
      </w:r>
      <w:r w:rsidRPr="00DA3958">
        <w:rPr>
          <w:spacing w:val="1"/>
          <w:sz w:val="24"/>
        </w:rPr>
        <w:t xml:space="preserve"> </w:t>
      </w:r>
      <w:r w:rsidRPr="00DA3958">
        <w:rPr>
          <w:sz w:val="24"/>
        </w:rPr>
        <w:t>регулятивные</w:t>
      </w:r>
      <w:r w:rsidRPr="00DA3958">
        <w:rPr>
          <w:spacing w:val="1"/>
          <w:sz w:val="24"/>
        </w:rPr>
        <w:t xml:space="preserve"> </w:t>
      </w:r>
      <w:r w:rsidRPr="00DA3958">
        <w:rPr>
          <w:sz w:val="24"/>
        </w:rPr>
        <w:t>универсальные</w:t>
      </w:r>
      <w:r w:rsidRPr="00DA3958">
        <w:rPr>
          <w:spacing w:val="1"/>
          <w:sz w:val="24"/>
        </w:rPr>
        <w:t xml:space="preserve"> </w:t>
      </w:r>
      <w:r w:rsidRPr="00DA3958">
        <w:rPr>
          <w:sz w:val="24"/>
        </w:rPr>
        <w:t>учебные</w:t>
      </w:r>
      <w:r w:rsidRPr="00DA3958">
        <w:rPr>
          <w:spacing w:val="-3"/>
          <w:sz w:val="24"/>
        </w:rPr>
        <w:t xml:space="preserve"> </w:t>
      </w:r>
      <w:r w:rsidRPr="00DA3958">
        <w:rPr>
          <w:sz w:val="24"/>
        </w:rPr>
        <w:t>действия,</w:t>
      </w:r>
      <w:r w:rsidRPr="00DA3958">
        <w:rPr>
          <w:spacing w:val="2"/>
          <w:sz w:val="24"/>
        </w:rPr>
        <w:t xml:space="preserve"> </w:t>
      </w:r>
      <w:r w:rsidRPr="00DA3958">
        <w:rPr>
          <w:sz w:val="24"/>
        </w:rPr>
        <w:t>умения совместной деятельности.</w:t>
      </w:r>
    </w:p>
    <w:p w14:paraId="27D192D0" w14:textId="77777777" w:rsidR="00DA3958" w:rsidRPr="00DA3958" w:rsidRDefault="00DA3958" w:rsidP="00803E13">
      <w:pPr>
        <w:numPr>
          <w:ilvl w:val="3"/>
          <w:numId w:val="106"/>
        </w:numPr>
        <w:tabs>
          <w:tab w:val="left" w:pos="1966"/>
        </w:tabs>
        <w:spacing w:line="276" w:lineRule="auto"/>
        <w:ind w:right="413" w:firstLine="708"/>
        <w:jc w:val="both"/>
        <w:rPr>
          <w:sz w:val="24"/>
        </w:rPr>
      </w:pPr>
      <w:r w:rsidRPr="00DA3958">
        <w:rPr>
          <w:sz w:val="24"/>
        </w:rPr>
        <w:t>У обучающегося будут сформированы следующие базовые логические действия</w:t>
      </w:r>
      <w:r w:rsidRPr="00DA3958">
        <w:rPr>
          <w:spacing w:val="1"/>
          <w:sz w:val="24"/>
        </w:rPr>
        <w:t xml:space="preserve"> </w:t>
      </w:r>
      <w:r w:rsidRPr="00DA3958">
        <w:rPr>
          <w:sz w:val="24"/>
        </w:rPr>
        <w:t>как</w:t>
      </w:r>
      <w:r w:rsidRPr="00DA3958">
        <w:rPr>
          <w:spacing w:val="-1"/>
          <w:sz w:val="24"/>
        </w:rPr>
        <w:t xml:space="preserve"> </w:t>
      </w:r>
      <w:r w:rsidRPr="00DA3958">
        <w:rPr>
          <w:sz w:val="24"/>
        </w:rPr>
        <w:t>часть познавательных</w:t>
      </w:r>
      <w:r w:rsidRPr="00DA3958">
        <w:rPr>
          <w:spacing w:val="2"/>
          <w:sz w:val="24"/>
        </w:rPr>
        <w:t xml:space="preserve"> </w:t>
      </w:r>
      <w:r w:rsidRPr="00DA3958">
        <w:rPr>
          <w:sz w:val="24"/>
        </w:rPr>
        <w:t>универсальных</w:t>
      </w:r>
      <w:r w:rsidRPr="00DA3958">
        <w:rPr>
          <w:spacing w:val="3"/>
          <w:sz w:val="24"/>
        </w:rPr>
        <w:t xml:space="preserve"> </w:t>
      </w:r>
      <w:r w:rsidRPr="00DA3958">
        <w:rPr>
          <w:sz w:val="24"/>
        </w:rPr>
        <w:t>учебных действий:</w:t>
      </w:r>
    </w:p>
    <w:p w14:paraId="2DFA024A" w14:textId="77777777" w:rsidR="00DA3958" w:rsidRPr="00DA3958" w:rsidRDefault="00DA3958" w:rsidP="00DA3958">
      <w:pPr>
        <w:spacing w:before="2" w:line="276" w:lineRule="auto"/>
        <w:ind w:left="212" w:right="404" w:firstLine="708"/>
        <w:jc w:val="both"/>
        <w:rPr>
          <w:sz w:val="24"/>
          <w:szCs w:val="24"/>
        </w:rPr>
      </w:pPr>
      <w:r w:rsidRPr="00DA3958">
        <w:rPr>
          <w:sz w:val="24"/>
          <w:szCs w:val="24"/>
        </w:rPr>
        <w:t>выявлять и характеризовать существенные признаки языковых единиц, языковых явлений и</w:t>
      </w:r>
      <w:r w:rsidRPr="00DA3958">
        <w:rPr>
          <w:spacing w:val="-57"/>
          <w:sz w:val="24"/>
          <w:szCs w:val="24"/>
        </w:rPr>
        <w:t xml:space="preserve"> </w:t>
      </w:r>
      <w:r w:rsidRPr="00DA3958">
        <w:rPr>
          <w:sz w:val="24"/>
          <w:szCs w:val="24"/>
        </w:rPr>
        <w:t>процессов;</w:t>
      </w:r>
    </w:p>
    <w:p w14:paraId="6B36AAB8" w14:textId="77777777" w:rsidR="00DA3958" w:rsidRPr="00DA3958" w:rsidRDefault="00DA3958" w:rsidP="00DA3958">
      <w:pPr>
        <w:spacing w:line="276" w:lineRule="auto"/>
        <w:ind w:left="212" w:right="409" w:firstLine="708"/>
        <w:jc w:val="both"/>
        <w:rPr>
          <w:sz w:val="24"/>
          <w:szCs w:val="24"/>
        </w:rPr>
      </w:pPr>
      <w:r w:rsidRPr="00DA3958">
        <w:rPr>
          <w:sz w:val="24"/>
          <w:szCs w:val="24"/>
        </w:rPr>
        <w:t>устанавливать</w:t>
      </w:r>
      <w:r w:rsidRPr="00DA3958">
        <w:rPr>
          <w:spacing w:val="1"/>
          <w:sz w:val="24"/>
          <w:szCs w:val="24"/>
        </w:rPr>
        <w:t xml:space="preserve"> </w:t>
      </w:r>
      <w:r w:rsidRPr="00DA3958">
        <w:rPr>
          <w:sz w:val="24"/>
          <w:szCs w:val="24"/>
        </w:rPr>
        <w:t>существенный</w:t>
      </w:r>
      <w:r w:rsidRPr="00DA3958">
        <w:rPr>
          <w:spacing w:val="1"/>
          <w:sz w:val="24"/>
          <w:szCs w:val="24"/>
        </w:rPr>
        <w:t xml:space="preserve"> </w:t>
      </w:r>
      <w:r w:rsidRPr="00DA3958">
        <w:rPr>
          <w:sz w:val="24"/>
          <w:szCs w:val="24"/>
        </w:rPr>
        <w:t>признак</w:t>
      </w:r>
      <w:r w:rsidRPr="00DA3958">
        <w:rPr>
          <w:spacing w:val="1"/>
          <w:sz w:val="24"/>
          <w:szCs w:val="24"/>
        </w:rPr>
        <w:t xml:space="preserve"> </w:t>
      </w:r>
      <w:r w:rsidRPr="00DA3958">
        <w:rPr>
          <w:sz w:val="24"/>
          <w:szCs w:val="24"/>
        </w:rPr>
        <w:t>классификации</w:t>
      </w:r>
      <w:r w:rsidRPr="00DA3958">
        <w:rPr>
          <w:spacing w:val="1"/>
          <w:sz w:val="24"/>
          <w:szCs w:val="24"/>
        </w:rPr>
        <w:t xml:space="preserve"> </w:t>
      </w:r>
      <w:r w:rsidRPr="00DA3958">
        <w:rPr>
          <w:sz w:val="24"/>
          <w:szCs w:val="24"/>
        </w:rPr>
        <w:t>языковых</w:t>
      </w:r>
      <w:r w:rsidRPr="00DA3958">
        <w:rPr>
          <w:spacing w:val="1"/>
          <w:sz w:val="24"/>
          <w:szCs w:val="24"/>
        </w:rPr>
        <w:t xml:space="preserve"> </w:t>
      </w:r>
      <w:r w:rsidRPr="00DA3958">
        <w:rPr>
          <w:sz w:val="24"/>
          <w:szCs w:val="24"/>
        </w:rPr>
        <w:t>единиц</w:t>
      </w:r>
      <w:r w:rsidRPr="00DA3958">
        <w:rPr>
          <w:spacing w:val="1"/>
          <w:sz w:val="24"/>
          <w:szCs w:val="24"/>
        </w:rPr>
        <w:t xml:space="preserve"> </w:t>
      </w:r>
      <w:r w:rsidRPr="00DA3958">
        <w:rPr>
          <w:sz w:val="24"/>
          <w:szCs w:val="24"/>
        </w:rPr>
        <w:t>(явлений),</w:t>
      </w:r>
      <w:r w:rsidRPr="00DA3958">
        <w:rPr>
          <w:spacing w:val="1"/>
          <w:sz w:val="24"/>
          <w:szCs w:val="24"/>
        </w:rPr>
        <w:t xml:space="preserve"> </w:t>
      </w:r>
      <w:r w:rsidRPr="00DA3958">
        <w:rPr>
          <w:sz w:val="24"/>
          <w:szCs w:val="24"/>
        </w:rPr>
        <w:t>основания</w:t>
      </w:r>
      <w:r w:rsidRPr="00DA3958">
        <w:rPr>
          <w:spacing w:val="1"/>
          <w:sz w:val="24"/>
          <w:szCs w:val="24"/>
        </w:rPr>
        <w:t xml:space="preserve"> </w:t>
      </w:r>
      <w:r w:rsidRPr="00DA3958">
        <w:rPr>
          <w:sz w:val="24"/>
          <w:szCs w:val="24"/>
        </w:rPr>
        <w:t>для</w:t>
      </w:r>
      <w:r w:rsidRPr="00DA3958">
        <w:rPr>
          <w:spacing w:val="1"/>
          <w:sz w:val="24"/>
          <w:szCs w:val="24"/>
        </w:rPr>
        <w:t xml:space="preserve"> </w:t>
      </w:r>
      <w:r w:rsidRPr="00DA3958">
        <w:rPr>
          <w:sz w:val="24"/>
          <w:szCs w:val="24"/>
        </w:rPr>
        <w:t>обобщения</w:t>
      </w:r>
      <w:r w:rsidRPr="00DA3958">
        <w:rPr>
          <w:spacing w:val="1"/>
          <w:sz w:val="24"/>
          <w:szCs w:val="24"/>
        </w:rPr>
        <w:t xml:space="preserve"> </w:t>
      </w:r>
      <w:r w:rsidRPr="00DA3958">
        <w:rPr>
          <w:sz w:val="24"/>
          <w:szCs w:val="24"/>
        </w:rPr>
        <w:t>и</w:t>
      </w:r>
      <w:r w:rsidRPr="00DA3958">
        <w:rPr>
          <w:spacing w:val="1"/>
          <w:sz w:val="24"/>
          <w:szCs w:val="24"/>
        </w:rPr>
        <w:t xml:space="preserve"> </w:t>
      </w:r>
      <w:r w:rsidRPr="00DA3958">
        <w:rPr>
          <w:sz w:val="24"/>
          <w:szCs w:val="24"/>
        </w:rPr>
        <w:t>сравнения,</w:t>
      </w:r>
      <w:r w:rsidRPr="00DA3958">
        <w:rPr>
          <w:spacing w:val="1"/>
          <w:sz w:val="24"/>
          <w:szCs w:val="24"/>
        </w:rPr>
        <w:t xml:space="preserve"> </w:t>
      </w:r>
      <w:r w:rsidRPr="00DA3958">
        <w:rPr>
          <w:sz w:val="24"/>
          <w:szCs w:val="24"/>
        </w:rPr>
        <w:t>критерии</w:t>
      </w:r>
      <w:r w:rsidRPr="00DA3958">
        <w:rPr>
          <w:spacing w:val="1"/>
          <w:sz w:val="24"/>
          <w:szCs w:val="24"/>
        </w:rPr>
        <w:t xml:space="preserve"> </w:t>
      </w:r>
      <w:r w:rsidRPr="00DA3958">
        <w:rPr>
          <w:sz w:val="24"/>
          <w:szCs w:val="24"/>
        </w:rPr>
        <w:t>проводимого</w:t>
      </w:r>
      <w:r w:rsidRPr="00DA3958">
        <w:rPr>
          <w:spacing w:val="1"/>
          <w:sz w:val="24"/>
          <w:szCs w:val="24"/>
        </w:rPr>
        <w:t xml:space="preserve"> </w:t>
      </w:r>
      <w:r w:rsidRPr="00DA3958">
        <w:rPr>
          <w:sz w:val="24"/>
          <w:szCs w:val="24"/>
        </w:rPr>
        <w:t>анализа,</w:t>
      </w:r>
      <w:r w:rsidRPr="00DA3958">
        <w:rPr>
          <w:spacing w:val="1"/>
          <w:sz w:val="24"/>
          <w:szCs w:val="24"/>
        </w:rPr>
        <w:t xml:space="preserve"> </w:t>
      </w:r>
      <w:r w:rsidRPr="00DA3958">
        <w:rPr>
          <w:sz w:val="24"/>
          <w:szCs w:val="24"/>
        </w:rPr>
        <w:t>классифицировать</w:t>
      </w:r>
      <w:r w:rsidRPr="00DA3958">
        <w:rPr>
          <w:spacing w:val="1"/>
          <w:sz w:val="24"/>
          <w:szCs w:val="24"/>
        </w:rPr>
        <w:t xml:space="preserve"> </w:t>
      </w:r>
      <w:r w:rsidRPr="00DA3958">
        <w:rPr>
          <w:sz w:val="24"/>
          <w:szCs w:val="24"/>
        </w:rPr>
        <w:t>языковые</w:t>
      </w:r>
      <w:r w:rsidRPr="00DA3958">
        <w:rPr>
          <w:spacing w:val="-3"/>
          <w:sz w:val="24"/>
          <w:szCs w:val="24"/>
        </w:rPr>
        <w:t xml:space="preserve"> </w:t>
      </w:r>
      <w:r w:rsidRPr="00DA3958">
        <w:rPr>
          <w:sz w:val="24"/>
          <w:szCs w:val="24"/>
        </w:rPr>
        <w:t>единицы по существенному</w:t>
      </w:r>
      <w:r w:rsidRPr="00DA3958">
        <w:rPr>
          <w:spacing w:val="-5"/>
          <w:sz w:val="24"/>
          <w:szCs w:val="24"/>
        </w:rPr>
        <w:t xml:space="preserve"> </w:t>
      </w:r>
      <w:r w:rsidRPr="00DA3958">
        <w:rPr>
          <w:sz w:val="24"/>
          <w:szCs w:val="24"/>
        </w:rPr>
        <w:t>признаку;</w:t>
      </w:r>
    </w:p>
    <w:p w14:paraId="2B404CE1" w14:textId="77777777" w:rsidR="00DA3958" w:rsidRPr="00DA3958" w:rsidRDefault="00DA3958" w:rsidP="00DA3958">
      <w:pPr>
        <w:spacing w:line="276" w:lineRule="auto"/>
        <w:ind w:left="212" w:right="408" w:firstLine="708"/>
        <w:jc w:val="both"/>
        <w:rPr>
          <w:sz w:val="24"/>
          <w:szCs w:val="24"/>
        </w:rPr>
      </w:pPr>
      <w:r w:rsidRPr="00DA3958">
        <w:rPr>
          <w:sz w:val="24"/>
          <w:szCs w:val="24"/>
        </w:rPr>
        <w:t>выявлять</w:t>
      </w:r>
      <w:r w:rsidRPr="00DA3958">
        <w:rPr>
          <w:spacing w:val="1"/>
          <w:sz w:val="24"/>
          <w:szCs w:val="24"/>
        </w:rPr>
        <w:t xml:space="preserve"> </w:t>
      </w:r>
      <w:r w:rsidRPr="00DA3958">
        <w:rPr>
          <w:sz w:val="24"/>
          <w:szCs w:val="24"/>
        </w:rPr>
        <w:t>закономерности</w:t>
      </w:r>
      <w:r w:rsidRPr="00DA3958">
        <w:rPr>
          <w:spacing w:val="1"/>
          <w:sz w:val="24"/>
          <w:szCs w:val="24"/>
        </w:rPr>
        <w:t xml:space="preserve"> </w:t>
      </w:r>
      <w:r w:rsidRPr="00DA3958">
        <w:rPr>
          <w:sz w:val="24"/>
          <w:szCs w:val="24"/>
        </w:rPr>
        <w:t>и</w:t>
      </w:r>
      <w:r w:rsidRPr="00DA3958">
        <w:rPr>
          <w:spacing w:val="1"/>
          <w:sz w:val="24"/>
          <w:szCs w:val="24"/>
        </w:rPr>
        <w:t xml:space="preserve"> </w:t>
      </w:r>
      <w:r w:rsidRPr="00DA3958">
        <w:rPr>
          <w:sz w:val="24"/>
          <w:szCs w:val="24"/>
        </w:rPr>
        <w:t>противоречия</w:t>
      </w:r>
      <w:r w:rsidRPr="00DA3958">
        <w:rPr>
          <w:spacing w:val="1"/>
          <w:sz w:val="24"/>
          <w:szCs w:val="24"/>
        </w:rPr>
        <w:t xml:space="preserve"> </w:t>
      </w:r>
      <w:r w:rsidRPr="00DA3958">
        <w:rPr>
          <w:sz w:val="24"/>
          <w:szCs w:val="24"/>
        </w:rPr>
        <w:t>в</w:t>
      </w:r>
      <w:r w:rsidRPr="00DA3958">
        <w:rPr>
          <w:spacing w:val="1"/>
          <w:sz w:val="24"/>
          <w:szCs w:val="24"/>
        </w:rPr>
        <w:t xml:space="preserve"> </w:t>
      </w:r>
      <w:r w:rsidRPr="00DA3958">
        <w:rPr>
          <w:sz w:val="24"/>
          <w:szCs w:val="24"/>
        </w:rPr>
        <w:t>рассматриваемых</w:t>
      </w:r>
      <w:r w:rsidRPr="00DA3958">
        <w:rPr>
          <w:spacing w:val="1"/>
          <w:sz w:val="24"/>
          <w:szCs w:val="24"/>
        </w:rPr>
        <w:t xml:space="preserve"> </w:t>
      </w:r>
      <w:r w:rsidRPr="00DA3958">
        <w:rPr>
          <w:sz w:val="24"/>
          <w:szCs w:val="24"/>
        </w:rPr>
        <w:t>фактах,</w:t>
      </w:r>
      <w:r w:rsidRPr="00DA3958">
        <w:rPr>
          <w:spacing w:val="1"/>
          <w:sz w:val="24"/>
          <w:szCs w:val="24"/>
        </w:rPr>
        <w:t xml:space="preserve"> </w:t>
      </w:r>
      <w:r w:rsidRPr="00DA3958">
        <w:rPr>
          <w:sz w:val="24"/>
          <w:szCs w:val="24"/>
        </w:rPr>
        <w:t>данных</w:t>
      </w:r>
      <w:r w:rsidRPr="00DA3958">
        <w:rPr>
          <w:spacing w:val="1"/>
          <w:sz w:val="24"/>
          <w:szCs w:val="24"/>
        </w:rPr>
        <w:t xml:space="preserve"> </w:t>
      </w:r>
      <w:r w:rsidRPr="00DA3958">
        <w:rPr>
          <w:sz w:val="24"/>
          <w:szCs w:val="24"/>
        </w:rPr>
        <w:t>и</w:t>
      </w:r>
      <w:r w:rsidRPr="00DA3958">
        <w:rPr>
          <w:spacing w:val="1"/>
          <w:sz w:val="24"/>
          <w:szCs w:val="24"/>
        </w:rPr>
        <w:t xml:space="preserve"> </w:t>
      </w:r>
      <w:r w:rsidRPr="00DA3958">
        <w:rPr>
          <w:sz w:val="24"/>
          <w:szCs w:val="24"/>
        </w:rPr>
        <w:t>наблюдениях,</w:t>
      </w:r>
      <w:r w:rsidRPr="00DA3958">
        <w:rPr>
          <w:spacing w:val="-4"/>
          <w:sz w:val="24"/>
          <w:szCs w:val="24"/>
        </w:rPr>
        <w:t xml:space="preserve"> </w:t>
      </w:r>
      <w:r w:rsidRPr="00DA3958">
        <w:rPr>
          <w:sz w:val="24"/>
          <w:szCs w:val="24"/>
        </w:rPr>
        <w:t>предлагать</w:t>
      </w:r>
      <w:r w:rsidRPr="00DA3958">
        <w:rPr>
          <w:spacing w:val="-1"/>
          <w:sz w:val="24"/>
          <w:szCs w:val="24"/>
        </w:rPr>
        <w:t xml:space="preserve"> </w:t>
      </w:r>
      <w:r w:rsidRPr="00DA3958">
        <w:rPr>
          <w:sz w:val="24"/>
          <w:szCs w:val="24"/>
        </w:rPr>
        <w:t>критерии</w:t>
      </w:r>
      <w:r w:rsidRPr="00DA3958">
        <w:rPr>
          <w:spacing w:val="-3"/>
          <w:sz w:val="24"/>
          <w:szCs w:val="24"/>
        </w:rPr>
        <w:t xml:space="preserve"> </w:t>
      </w:r>
      <w:r w:rsidRPr="00DA3958">
        <w:rPr>
          <w:sz w:val="24"/>
          <w:szCs w:val="24"/>
        </w:rPr>
        <w:t>для</w:t>
      </w:r>
      <w:r w:rsidRPr="00DA3958">
        <w:rPr>
          <w:spacing w:val="-1"/>
          <w:sz w:val="24"/>
          <w:szCs w:val="24"/>
        </w:rPr>
        <w:t xml:space="preserve"> </w:t>
      </w:r>
      <w:r w:rsidRPr="00DA3958">
        <w:rPr>
          <w:sz w:val="24"/>
          <w:szCs w:val="24"/>
        </w:rPr>
        <w:t>выявления</w:t>
      </w:r>
      <w:r w:rsidRPr="00DA3958">
        <w:rPr>
          <w:spacing w:val="-1"/>
          <w:sz w:val="24"/>
          <w:szCs w:val="24"/>
        </w:rPr>
        <w:t xml:space="preserve"> </w:t>
      </w:r>
      <w:r w:rsidRPr="00DA3958">
        <w:rPr>
          <w:sz w:val="24"/>
          <w:szCs w:val="24"/>
        </w:rPr>
        <w:t>закономерностей</w:t>
      </w:r>
      <w:r w:rsidRPr="00DA3958">
        <w:rPr>
          <w:spacing w:val="-1"/>
          <w:sz w:val="24"/>
          <w:szCs w:val="24"/>
        </w:rPr>
        <w:t xml:space="preserve"> </w:t>
      </w:r>
      <w:r w:rsidRPr="00DA3958">
        <w:rPr>
          <w:sz w:val="24"/>
          <w:szCs w:val="24"/>
        </w:rPr>
        <w:t>и</w:t>
      </w:r>
      <w:r w:rsidRPr="00DA3958">
        <w:rPr>
          <w:spacing w:val="-3"/>
          <w:sz w:val="24"/>
          <w:szCs w:val="24"/>
        </w:rPr>
        <w:t xml:space="preserve"> </w:t>
      </w:r>
      <w:r w:rsidRPr="00DA3958">
        <w:rPr>
          <w:sz w:val="24"/>
          <w:szCs w:val="24"/>
        </w:rPr>
        <w:t>противоречий;</w:t>
      </w:r>
    </w:p>
    <w:p w14:paraId="5CD22D47" w14:textId="77777777" w:rsidR="00DA3958" w:rsidRPr="00DA3958" w:rsidRDefault="00DA3958" w:rsidP="00DA3958">
      <w:pPr>
        <w:spacing w:line="276" w:lineRule="auto"/>
        <w:ind w:left="212" w:right="407" w:firstLine="708"/>
        <w:jc w:val="both"/>
        <w:rPr>
          <w:sz w:val="24"/>
          <w:szCs w:val="24"/>
        </w:rPr>
      </w:pPr>
      <w:r w:rsidRPr="00DA3958">
        <w:rPr>
          <w:sz w:val="24"/>
          <w:szCs w:val="24"/>
        </w:rPr>
        <w:t>выявлять</w:t>
      </w:r>
      <w:r w:rsidRPr="00DA3958">
        <w:rPr>
          <w:spacing w:val="1"/>
          <w:sz w:val="24"/>
          <w:szCs w:val="24"/>
        </w:rPr>
        <w:t xml:space="preserve"> </w:t>
      </w:r>
      <w:r w:rsidRPr="00DA3958">
        <w:rPr>
          <w:sz w:val="24"/>
          <w:szCs w:val="24"/>
        </w:rPr>
        <w:t>в</w:t>
      </w:r>
      <w:r w:rsidRPr="00DA3958">
        <w:rPr>
          <w:spacing w:val="1"/>
          <w:sz w:val="24"/>
          <w:szCs w:val="24"/>
        </w:rPr>
        <w:t xml:space="preserve"> </w:t>
      </w:r>
      <w:r w:rsidRPr="00DA3958">
        <w:rPr>
          <w:sz w:val="24"/>
          <w:szCs w:val="24"/>
        </w:rPr>
        <w:t>тексте</w:t>
      </w:r>
      <w:r w:rsidRPr="00DA3958">
        <w:rPr>
          <w:spacing w:val="1"/>
          <w:sz w:val="24"/>
          <w:szCs w:val="24"/>
        </w:rPr>
        <w:t xml:space="preserve"> </w:t>
      </w:r>
      <w:r w:rsidRPr="00DA3958">
        <w:rPr>
          <w:sz w:val="24"/>
          <w:szCs w:val="24"/>
        </w:rPr>
        <w:t>дефициты</w:t>
      </w:r>
      <w:r w:rsidRPr="00DA3958">
        <w:rPr>
          <w:spacing w:val="1"/>
          <w:sz w:val="24"/>
          <w:szCs w:val="24"/>
        </w:rPr>
        <w:t xml:space="preserve"> </w:t>
      </w:r>
      <w:r w:rsidRPr="00DA3958">
        <w:rPr>
          <w:sz w:val="24"/>
          <w:szCs w:val="24"/>
        </w:rPr>
        <w:t>информации,</w:t>
      </w:r>
      <w:r w:rsidRPr="00DA3958">
        <w:rPr>
          <w:spacing w:val="1"/>
          <w:sz w:val="24"/>
          <w:szCs w:val="24"/>
        </w:rPr>
        <w:t xml:space="preserve"> </w:t>
      </w:r>
      <w:r w:rsidRPr="00DA3958">
        <w:rPr>
          <w:sz w:val="24"/>
          <w:szCs w:val="24"/>
        </w:rPr>
        <w:t>данных,</w:t>
      </w:r>
      <w:r w:rsidRPr="00DA3958">
        <w:rPr>
          <w:spacing w:val="1"/>
          <w:sz w:val="24"/>
          <w:szCs w:val="24"/>
        </w:rPr>
        <w:t xml:space="preserve"> </w:t>
      </w:r>
      <w:r w:rsidRPr="00DA3958">
        <w:rPr>
          <w:sz w:val="24"/>
          <w:szCs w:val="24"/>
        </w:rPr>
        <w:t>необходимых</w:t>
      </w:r>
      <w:r w:rsidRPr="00DA3958">
        <w:rPr>
          <w:spacing w:val="1"/>
          <w:sz w:val="24"/>
          <w:szCs w:val="24"/>
        </w:rPr>
        <w:t xml:space="preserve"> </w:t>
      </w:r>
      <w:r w:rsidRPr="00DA3958">
        <w:rPr>
          <w:sz w:val="24"/>
          <w:szCs w:val="24"/>
        </w:rPr>
        <w:t>для</w:t>
      </w:r>
      <w:r w:rsidRPr="00DA3958">
        <w:rPr>
          <w:spacing w:val="61"/>
          <w:sz w:val="24"/>
          <w:szCs w:val="24"/>
        </w:rPr>
        <w:t xml:space="preserve"> </w:t>
      </w:r>
      <w:r w:rsidRPr="00DA3958">
        <w:rPr>
          <w:sz w:val="24"/>
          <w:szCs w:val="24"/>
        </w:rPr>
        <w:t>решения</w:t>
      </w:r>
      <w:r w:rsidRPr="00DA3958">
        <w:rPr>
          <w:spacing w:val="-57"/>
          <w:sz w:val="24"/>
          <w:szCs w:val="24"/>
        </w:rPr>
        <w:t xml:space="preserve"> </w:t>
      </w:r>
      <w:r w:rsidRPr="00DA3958">
        <w:rPr>
          <w:sz w:val="24"/>
          <w:szCs w:val="24"/>
        </w:rPr>
        <w:t>поставленной</w:t>
      </w:r>
      <w:r w:rsidRPr="00DA3958">
        <w:rPr>
          <w:spacing w:val="2"/>
          <w:sz w:val="24"/>
          <w:szCs w:val="24"/>
        </w:rPr>
        <w:t xml:space="preserve"> </w:t>
      </w:r>
      <w:r w:rsidRPr="00DA3958">
        <w:rPr>
          <w:sz w:val="24"/>
          <w:szCs w:val="24"/>
        </w:rPr>
        <w:t>учебной задачи;</w:t>
      </w:r>
    </w:p>
    <w:p w14:paraId="061FD8F5" w14:textId="77777777" w:rsidR="00DA3958" w:rsidRPr="00DA3958" w:rsidRDefault="00DA3958" w:rsidP="00DA3958">
      <w:pPr>
        <w:spacing w:line="276" w:lineRule="auto"/>
        <w:ind w:left="212" w:right="407" w:firstLine="708"/>
        <w:jc w:val="both"/>
        <w:rPr>
          <w:sz w:val="24"/>
          <w:szCs w:val="24"/>
        </w:rPr>
      </w:pPr>
      <w:r w:rsidRPr="00DA3958">
        <w:rPr>
          <w:sz w:val="24"/>
          <w:szCs w:val="24"/>
        </w:rPr>
        <w:t>выявлять</w:t>
      </w:r>
      <w:r w:rsidRPr="00DA3958">
        <w:rPr>
          <w:spacing w:val="1"/>
          <w:sz w:val="24"/>
          <w:szCs w:val="24"/>
        </w:rPr>
        <w:t xml:space="preserve"> </w:t>
      </w:r>
      <w:r w:rsidRPr="00DA3958">
        <w:rPr>
          <w:sz w:val="24"/>
          <w:szCs w:val="24"/>
        </w:rPr>
        <w:t>причинно-следственные</w:t>
      </w:r>
      <w:r w:rsidRPr="00DA3958">
        <w:rPr>
          <w:spacing w:val="1"/>
          <w:sz w:val="24"/>
          <w:szCs w:val="24"/>
        </w:rPr>
        <w:t xml:space="preserve"> </w:t>
      </w:r>
      <w:r w:rsidRPr="00DA3958">
        <w:rPr>
          <w:sz w:val="24"/>
          <w:szCs w:val="24"/>
        </w:rPr>
        <w:t>связи</w:t>
      </w:r>
      <w:r w:rsidRPr="00DA3958">
        <w:rPr>
          <w:spacing w:val="1"/>
          <w:sz w:val="24"/>
          <w:szCs w:val="24"/>
        </w:rPr>
        <w:t xml:space="preserve"> </w:t>
      </w:r>
      <w:r w:rsidRPr="00DA3958">
        <w:rPr>
          <w:sz w:val="24"/>
          <w:szCs w:val="24"/>
        </w:rPr>
        <w:t>при</w:t>
      </w:r>
      <w:r w:rsidRPr="00DA3958">
        <w:rPr>
          <w:spacing w:val="1"/>
          <w:sz w:val="24"/>
          <w:szCs w:val="24"/>
        </w:rPr>
        <w:t xml:space="preserve"> </w:t>
      </w:r>
      <w:r w:rsidRPr="00DA3958">
        <w:rPr>
          <w:sz w:val="24"/>
          <w:szCs w:val="24"/>
        </w:rPr>
        <w:t>изучении</w:t>
      </w:r>
      <w:r w:rsidRPr="00DA3958">
        <w:rPr>
          <w:spacing w:val="1"/>
          <w:sz w:val="24"/>
          <w:szCs w:val="24"/>
        </w:rPr>
        <w:t xml:space="preserve"> </w:t>
      </w:r>
      <w:r w:rsidRPr="00DA3958">
        <w:rPr>
          <w:sz w:val="24"/>
          <w:szCs w:val="24"/>
        </w:rPr>
        <w:t>языковых</w:t>
      </w:r>
      <w:r w:rsidRPr="00DA3958">
        <w:rPr>
          <w:spacing w:val="1"/>
          <w:sz w:val="24"/>
          <w:szCs w:val="24"/>
        </w:rPr>
        <w:t xml:space="preserve"> </w:t>
      </w:r>
      <w:r w:rsidRPr="00DA3958">
        <w:rPr>
          <w:sz w:val="24"/>
          <w:szCs w:val="24"/>
        </w:rPr>
        <w:t>процессов,</w:t>
      </w:r>
      <w:r w:rsidRPr="00DA3958">
        <w:rPr>
          <w:spacing w:val="1"/>
          <w:sz w:val="24"/>
          <w:szCs w:val="24"/>
        </w:rPr>
        <w:t xml:space="preserve"> </w:t>
      </w:r>
      <w:r w:rsidRPr="00DA3958">
        <w:rPr>
          <w:sz w:val="24"/>
          <w:szCs w:val="24"/>
        </w:rPr>
        <w:t>проводить</w:t>
      </w:r>
      <w:r w:rsidRPr="00DA3958">
        <w:rPr>
          <w:spacing w:val="1"/>
          <w:sz w:val="24"/>
          <w:szCs w:val="24"/>
        </w:rPr>
        <w:t xml:space="preserve"> </w:t>
      </w:r>
      <w:r w:rsidRPr="00DA3958">
        <w:rPr>
          <w:sz w:val="24"/>
          <w:szCs w:val="24"/>
        </w:rPr>
        <w:t>выводы</w:t>
      </w:r>
      <w:r w:rsidRPr="00DA3958">
        <w:rPr>
          <w:spacing w:val="1"/>
          <w:sz w:val="24"/>
          <w:szCs w:val="24"/>
        </w:rPr>
        <w:t xml:space="preserve"> </w:t>
      </w:r>
      <w:r w:rsidRPr="00DA3958">
        <w:rPr>
          <w:sz w:val="24"/>
          <w:szCs w:val="24"/>
        </w:rPr>
        <w:t>с</w:t>
      </w:r>
      <w:r w:rsidRPr="00DA3958">
        <w:rPr>
          <w:spacing w:val="1"/>
          <w:sz w:val="24"/>
          <w:szCs w:val="24"/>
        </w:rPr>
        <w:t xml:space="preserve"> </w:t>
      </w:r>
      <w:r w:rsidRPr="00DA3958">
        <w:rPr>
          <w:sz w:val="24"/>
          <w:szCs w:val="24"/>
        </w:rPr>
        <w:t>использованием</w:t>
      </w:r>
      <w:r w:rsidRPr="00DA3958">
        <w:rPr>
          <w:spacing w:val="1"/>
          <w:sz w:val="24"/>
          <w:szCs w:val="24"/>
        </w:rPr>
        <w:t xml:space="preserve"> </w:t>
      </w:r>
      <w:r w:rsidRPr="00DA3958">
        <w:rPr>
          <w:sz w:val="24"/>
          <w:szCs w:val="24"/>
        </w:rPr>
        <w:t>дедуктивных</w:t>
      </w:r>
      <w:r w:rsidRPr="00DA3958">
        <w:rPr>
          <w:spacing w:val="1"/>
          <w:sz w:val="24"/>
          <w:szCs w:val="24"/>
        </w:rPr>
        <w:t xml:space="preserve"> </w:t>
      </w:r>
      <w:r w:rsidRPr="00DA3958">
        <w:rPr>
          <w:sz w:val="24"/>
          <w:szCs w:val="24"/>
        </w:rPr>
        <w:t>и</w:t>
      </w:r>
      <w:r w:rsidRPr="00DA3958">
        <w:rPr>
          <w:spacing w:val="1"/>
          <w:sz w:val="24"/>
          <w:szCs w:val="24"/>
        </w:rPr>
        <w:t xml:space="preserve"> </w:t>
      </w:r>
      <w:r w:rsidRPr="00DA3958">
        <w:rPr>
          <w:sz w:val="24"/>
          <w:szCs w:val="24"/>
        </w:rPr>
        <w:t>индуктивных</w:t>
      </w:r>
      <w:r w:rsidRPr="00DA3958">
        <w:rPr>
          <w:spacing w:val="1"/>
          <w:sz w:val="24"/>
          <w:szCs w:val="24"/>
        </w:rPr>
        <w:t xml:space="preserve"> </w:t>
      </w:r>
      <w:r w:rsidRPr="00DA3958">
        <w:rPr>
          <w:sz w:val="24"/>
          <w:szCs w:val="24"/>
        </w:rPr>
        <w:t>умозаключений,</w:t>
      </w:r>
      <w:r w:rsidRPr="00DA3958">
        <w:rPr>
          <w:spacing w:val="1"/>
          <w:sz w:val="24"/>
          <w:szCs w:val="24"/>
        </w:rPr>
        <w:t xml:space="preserve"> </w:t>
      </w:r>
      <w:r w:rsidRPr="00DA3958">
        <w:rPr>
          <w:sz w:val="24"/>
          <w:szCs w:val="24"/>
        </w:rPr>
        <w:t>умозаключений</w:t>
      </w:r>
      <w:r w:rsidRPr="00DA3958">
        <w:rPr>
          <w:spacing w:val="1"/>
          <w:sz w:val="24"/>
          <w:szCs w:val="24"/>
        </w:rPr>
        <w:t xml:space="preserve"> </w:t>
      </w:r>
      <w:r w:rsidRPr="00DA3958">
        <w:rPr>
          <w:sz w:val="24"/>
          <w:szCs w:val="24"/>
        </w:rPr>
        <w:t>по</w:t>
      </w:r>
      <w:r w:rsidRPr="00DA3958">
        <w:rPr>
          <w:spacing w:val="1"/>
          <w:sz w:val="24"/>
          <w:szCs w:val="24"/>
        </w:rPr>
        <w:t xml:space="preserve"> </w:t>
      </w:r>
      <w:r w:rsidRPr="00DA3958">
        <w:rPr>
          <w:sz w:val="24"/>
          <w:szCs w:val="24"/>
        </w:rPr>
        <w:t>аналогии,</w:t>
      </w:r>
      <w:r w:rsidRPr="00DA3958">
        <w:rPr>
          <w:spacing w:val="-1"/>
          <w:sz w:val="24"/>
          <w:szCs w:val="24"/>
        </w:rPr>
        <w:t xml:space="preserve"> </w:t>
      </w:r>
      <w:r w:rsidRPr="00DA3958">
        <w:rPr>
          <w:sz w:val="24"/>
          <w:szCs w:val="24"/>
        </w:rPr>
        <w:t>формулировать гипотезы о взаимосвязях;</w:t>
      </w:r>
    </w:p>
    <w:p w14:paraId="0ED2F285" w14:textId="77777777" w:rsidR="00DA3958" w:rsidRPr="00DA3958" w:rsidRDefault="00DA3958" w:rsidP="00DA3958">
      <w:pPr>
        <w:spacing w:line="276" w:lineRule="auto"/>
        <w:ind w:left="212" w:right="412" w:firstLine="708"/>
        <w:jc w:val="both"/>
        <w:rPr>
          <w:sz w:val="24"/>
          <w:szCs w:val="24"/>
        </w:rPr>
      </w:pPr>
      <w:r w:rsidRPr="00DA3958">
        <w:rPr>
          <w:sz w:val="24"/>
          <w:szCs w:val="24"/>
        </w:rPr>
        <w:t>самостоятельно выбирать способ решения учебной задачи при работе с разными типами</w:t>
      </w:r>
      <w:r w:rsidRPr="00DA3958">
        <w:rPr>
          <w:spacing w:val="1"/>
          <w:sz w:val="24"/>
          <w:szCs w:val="24"/>
        </w:rPr>
        <w:t xml:space="preserve"> </w:t>
      </w:r>
      <w:r w:rsidRPr="00DA3958">
        <w:rPr>
          <w:sz w:val="24"/>
          <w:szCs w:val="24"/>
        </w:rPr>
        <w:t>текстов, разными единицами языка, сравнивая варианты решения и выбирая оптимальный вариант</w:t>
      </w:r>
      <w:r w:rsidRPr="00DA3958">
        <w:rPr>
          <w:spacing w:val="-57"/>
          <w:sz w:val="24"/>
          <w:szCs w:val="24"/>
        </w:rPr>
        <w:t xml:space="preserve"> </w:t>
      </w:r>
      <w:r w:rsidRPr="00DA3958">
        <w:rPr>
          <w:sz w:val="24"/>
          <w:szCs w:val="24"/>
        </w:rPr>
        <w:t>с учётом</w:t>
      </w:r>
      <w:r w:rsidRPr="00DA3958">
        <w:rPr>
          <w:spacing w:val="-1"/>
          <w:sz w:val="24"/>
          <w:szCs w:val="24"/>
        </w:rPr>
        <w:t xml:space="preserve"> </w:t>
      </w:r>
      <w:r w:rsidRPr="00DA3958">
        <w:rPr>
          <w:sz w:val="24"/>
          <w:szCs w:val="24"/>
        </w:rPr>
        <w:t>самостоятельно выделенных</w:t>
      </w:r>
      <w:r w:rsidRPr="00DA3958">
        <w:rPr>
          <w:spacing w:val="1"/>
          <w:sz w:val="24"/>
          <w:szCs w:val="24"/>
        </w:rPr>
        <w:t xml:space="preserve"> </w:t>
      </w:r>
      <w:r w:rsidRPr="00DA3958">
        <w:rPr>
          <w:sz w:val="24"/>
          <w:szCs w:val="24"/>
        </w:rPr>
        <w:t>критериев.</w:t>
      </w:r>
    </w:p>
    <w:p w14:paraId="4DAE7EAE" w14:textId="77777777" w:rsidR="00DA3958" w:rsidRPr="00DA3958" w:rsidRDefault="00DA3958" w:rsidP="00803E13">
      <w:pPr>
        <w:numPr>
          <w:ilvl w:val="3"/>
          <w:numId w:val="106"/>
        </w:numPr>
        <w:tabs>
          <w:tab w:val="left" w:pos="1999"/>
        </w:tabs>
        <w:spacing w:line="276" w:lineRule="auto"/>
        <w:ind w:right="412" w:firstLine="708"/>
        <w:jc w:val="both"/>
        <w:rPr>
          <w:sz w:val="24"/>
        </w:rPr>
      </w:pPr>
      <w:r w:rsidRPr="00DA3958">
        <w:rPr>
          <w:sz w:val="24"/>
        </w:rPr>
        <w:t>У обучающегося будут сформированы следующие базовые исследовательские</w:t>
      </w:r>
      <w:r w:rsidRPr="00DA3958">
        <w:rPr>
          <w:spacing w:val="1"/>
          <w:sz w:val="24"/>
        </w:rPr>
        <w:t xml:space="preserve"> </w:t>
      </w:r>
      <w:r w:rsidRPr="00DA3958">
        <w:rPr>
          <w:sz w:val="24"/>
        </w:rPr>
        <w:t>действия</w:t>
      </w:r>
      <w:r w:rsidRPr="00DA3958">
        <w:rPr>
          <w:spacing w:val="-1"/>
          <w:sz w:val="24"/>
        </w:rPr>
        <w:t xml:space="preserve"> </w:t>
      </w:r>
      <w:r w:rsidRPr="00DA3958">
        <w:rPr>
          <w:sz w:val="24"/>
        </w:rPr>
        <w:t>как</w:t>
      </w:r>
      <w:r w:rsidRPr="00DA3958">
        <w:rPr>
          <w:spacing w:val="-1"/>
          <w:sz w:val="24"/>
        </w:rPr>
        <w:t xml:space="preserve"> </w:t>
      </w:r>
      <w:r w:rsidRPr="00DA3958">
        <w:rPr>
          <w:sz w:val="24"/>
        </w:rPr>
        <w:t>часть познавательных</w:t>
      </w:r>
      <w:r w:rsidRPr="00DA3958">
        <w:rPr>
          <w:spacing w:val="2"/>
          <w:sz w:val="24"/>
        </w:rPr>
        <w:t xml:space="preserve"> </w:t>
      </w:r>
      <w:r w:rsidRPr="00DA3958">
        <w:rPr>
          <w:sz w:val="24"/>
        </w:rPr>
        <w:t>универсальных</w:t>
      </w:r>
      <w:r w:rsidRPr="00DA3958">
        <w:rPr>
          <w:spacing w:val="3"/>
          <w:sz w:val="24"/>
        </w:rPr>
        <w:t xml:space="preserve"> </w:t>
      </w:r>
      <w:r w:rsidRPr="00DA3958">
        <w:rPr>
          <w:sz w:val="24"/>
        </w:rPr>
        <w:t>учебных</w:t>
      </w:r>
      <w:r w:rsidRPr="00DA3958">
        <w:rPr>
          <w:spacing w:val="1"/>
          <w:sz w:val="24"/>
        </w:rPr>
        <w:t xml:space="preserve"> </w:t>
      </w:r>
      <w:r w:rsidRPr="00DA3958">
        <w:rPr>
          <w:sz w:val="24"/>
        </w:rPr>
        <w:t>действий:</w:t>
      </w:r>
    </w:p>
    <w:p w14:paraId="3A3EB30D" w14:textId="77777777" w:rsidR="00DA3958" w:rsidRPr="00DA3958" w:rsidRDefault="00DA3958" w:rsidP="00DA3958">
      <w:pPr>
        <w:tabs>
          <w:tab w:val="left" w:pos="2530"/>
          <w:tab w:val="left" w:pos="3643"/>
          <w:tab w:val="left" w:pos="4230"/>
          <w:tab w:val="left" w:pos="6427"/>
          <w:tab w:val="left" w:pos="7870"/>
          <w:tab w:val="left" w:pos="9064"/>
          <w:tab w:val="left" w:pos="9423"/>
        </w:tabs>
        <w:spacing w:line="276" w:lineRule="auto"/>
        <w:ind w:left="212" w:right="410" w:firstLine="708"/>
        <w:rPr>
          <w:sz w:val="24"/>
          <w:szCs w:val="24"/>
        </w:rPr>
      </w:pPr>
      <w:r w:rsidRPr="00DA3958">
        <w:rPr>
          <w:sz w:val="24"/>
          <w:szCs w:val="24"/>
        </w:rPr>
        <w:t>использовать</w:t>
      </w:r>
      <w:r w:rsidRPr="00DA3958">
        <w:rPr>
          <w:sz w:val="24"/>
          <w:szCs w:val="24"/>
        </w:rPr>
        <w:tab/>
        <w:t>вопросы</w:t>
      </w:r>
      <w:r w:rsidRPr="00DA3958">
        <w:rPr>
          <w:sz w:val="24"/>
          <w:szCs w:val="24"/>
        </w:rPr>
        <w:tab/>
        <w:t>как</w:t>
      </w:r>
      <w:r w:rsidRPr="00DA3958">
        <w:rPr>
          <w:sz w:val="24"/>
          <w:szCs w:val="24"/>
        </w:rPr>
        <w:tab/>
        <w:t>исследовательский</w:t>
      </w:r>
      <w:r w:rsidRPr="00DA3958">
        <w:rPr>
          <w:sz w:val="24"/>
          <w:szCs w:val="24"/>
        </w:rPr>
        <w:tab/>
        <w:t>инструмент</w:t>
      </w:r>
      <w:r w:rsidRPr="00DA3958">
        <w:rPr>
          <w:sz w:val="24"/>
          <w:szCs w:val="24"/>
        </w:rPr>
        <w:tab/>
        <w:t>познания</w:t>
      </w:r>
      <w:r w:rsidRPr="00DA3958">
        <w:rPr>
          <w:sz w:val="24"/>
          <w:szCs w:val="24"/>
        </w:rPr>
        <w:tab/>
        <w:t>в</w:t>
      </w:r>
      <w:r w:rsidRPr="00DA3958">
        <w:rPr>
          <w:sz w:val="24"/>
          <w:szCs w:val="24"/>
        </w:rPr>
        <w:tab/>
        <w:t>языковом</w:t>
      </w:r>
      <w:r w:rsidRPr="00DA3958">
        <w:rPr>
          <w:spacing w:val="-57"/>
          <w:sz w:val="24"/>
          <w:szCs w:val="24"/>
        </w:rPr>
        <w:t xml:space="preserve"> </w:t>
      </w:r>
      <w:r w:rsidRPr="00DA3958">
        <w:rPr>
          <w:sz w:val="24"/>
          <w:szCs w:val="24"/>
        </w:rPr>
        <w:t>образовании;</w:t>
      </w:r>
    </w:p>
    <w:p w14:paraId="1267CB66" w14:textId="77777777" w:rsidR="00DA3958" w:rsidRPr="00DA3958" w:rsidRDefault="00DA3958" w:rsidP="00DA3958">
      <w:pPr>
        <w:spacing w:line="276" w:lineRule="auto"/>
        <w:ind w:left="212" w:firstLine="708"/>
        <w:rPr>
          <w:sz w:val="24"/>
          <w:szCs w:val="24"/>
        </w:rPr>
      </w:pPr>
      <w:r w:rsidRPr="00DA3958">
        <w:rPr>
          <w:sz w:val="24"/>
          <w:szCs w:val="24"/>
        </w:rPr>
        <w:t>формулировать</w:t>
      </w:r>
      <w:r w:rsidRPr="00DA3958">
        <w:rPr>
          <w:spacing w:val="45"/>
          <w:sz w:val="24"/>
          <w:szCs w:val="24"/>
        </w:rPr>
        <w:t xml:space="preserve"> </w:t>
      </w:r>
      <w:r w:rsidRPr="00DA3958">
        <w:rPr>
          <w:sz w:val="24"/>
          <w:szCs w:val="24"/>
        </w:rPr>
        <w:t>вопросы,</w:t>
      </w:r>
      <w:r w:rsidRPr="00DA3958">
        <w:rPr>
          <w:spacing w:val="44"/>
          <w:sz w:val="24"/>
          <w:szCs w:val="24"/>
        </w:rPr>
        <w:t xml:space="preserve"> </w:t>
      </w:r>
      <w:r w:rsidRPr="00DA3958">
        <w:rPr>
          <w:sz w:val="24"/>
          <w:szCs w:val="24"/>
        </w:rPr>
        <w:t>фиксирующие</w:t>
      </w:r>
      <w:r w:rsidRPr="00DA3958">
        <w:rPr>
          <w:spacing w:val="44"/>
          <w:sz w:val="24"/>
          <w:szCs w:val="24"/>
        </w:rPr>
        <w:t xml:space="preserve"> </w:t>
      </w:r>
      <w:r w:rsidRPr="00DA3958">
        <w:rPr>
          <w:sz w:val="24"/>
          <w:szCs w:val="24"/>
        </w:rPr>
        <w:t>несоответствие</w:t>
      </w:r>
      <w:r w:rsidRPr="00DA3958">
        <w:rPr>
          <w:spacing w:val="43"/>
          <w:sz w:val="24"/>
          <w:szCs w:val="24"/>
        </w:rPr>
        <w:t xml:space="preserve"> </w:t>
      </w:r>
      <w:r w:rsidRPr="00DA3958">
        <w:rPr>
          <w:sz w:val="24"/>
          <w:szCs w:val="24"/>
        </w:rPr>
        <w:t>между</w:t>
      </w:r>
      <w:r w:rsidRPr="00DA3958">
        <w:rPr>
          <w:spacing w:val="40"/>
          <w:sz w:val="24"/>
          <w:szCs w:val="24"/>
        </w:rPr>
        <w:t xml:space="preserve"> </w:t>
      </w:r>
      <w:r w:rsidRPr="00DA3958">
        <w:rPr>
          <w:sz w:val="24"/>
          <w:szCs w:val="24"/>
        </w:rPr>
        <w:t>реальным</w:t>
      </w:r>
      <w:r w:rsidRPr="00DA3958">
        <w:rPr>
          <w:spacing w:val="43"/>
          <w:sz w:val="24"/>
          <w:szCs w:val="24"/>
        </w:rPr>
        <w:t xml:space="preserve"> </w:t>
      </w:r>
      <w:r w:rsidRPr="00DA3958">
        <w:rPr>
          <w:sz w:val="24"/>
          <w:szCs w:val="24"/>
        </w:rPr>
        <w:t>и</w:t>
      </w:r>
      <w:r w:rsidRPr="00DA3958">
        <w:rPr>
          <w:spacing w:val="45"/>
          <w:sz w:val="24"/>
          <w:szCs w:val="24"/>
        </w:rPr>
        <w:t xml:space="preserve"> </w:t>
      </w:r>
      <w:r w:rsidRPr="00DA3958">
        <w:rPr>
          <w:sz w:val="24"/>
          <w:szCs w:val="24"/>
        </w:rPr>
        <w:t>желательным</w:t>
      </w:r>
      <w:r w:rsidRPr="00DA3958">
        <w:rPr>
          <w:spacing w:val="-57"/>
          <w:sz w:val="24"/>
          <w:szCs w:val="24"/>
        </w:rPr>
        <w:t xml:space="preserve"> </w:t>
      </w:r>
      <w:r w:rsidRPr="00DA3958">
        <w:rPr>
          <w:sz w:val="24"/>
          <w:szCs w:val="24"/>
        </w:rPr>
        <w:t>состоянием</w:t>
      </w:r>
      <w:r w:rsidRPr="00DA3958">
        <w:rPr>
          <w:spacing w:val="-2"/>
          <w:sz w:val="24"/>
          <w:szCs w:val="24"/>
        </w:rPr>
        <w:t xml:space="preserve"> </w:t>
      </w:r>
      <w:r w:rsidRPr="00DA3958">
        <w:rPr>
          <w:sz w:val="24"/>
          <w:szCs w:val="24"/>
        </w:rPr>
        <w:t>ситуации,</w:t>
      </w:r>
      <w:r w:rsidRPr="00DA3958">
        <w:rPr>
          <w:spacing w:val="-1"/>
          <w:sz w:val="24"/>
          <w:szCs w:val="24"/>
        </w:rPr>
        <w:t xml:space="preserve"> </w:t>
      </w:r>
      <w:r w:rsidRPr="00DA3958">
        <w:rPr>
          <w:sz w:val="24"/>
          <w:szCs w:val="24"/>
        </w:rPr>
        <w:t>и</w:t>
      </w:r>
      <w:r w:rsidRPr="00DA3958">
        <w:rPr>
          <w:spacing w:val="-2"/>
          <w:sz w:val="24"/>
          <w:szCs w:val="24"/>
        </w:rPr>
        <w:t xml:space="preserve"> </w:t>
      </w:r>
      <w:r w:rsidRPr="00DA3958">
        <w:rPr>
          <w:sz w:val="24"/>
          <w:szCs w:val="24"/>
        </w:rPr>
        <w:t>самостоятельно</w:t>
      </w:r>
      <w:r w:rsidRPr="00DA3958">
        <w:rPr>
          <w:spacing w:val="1"/>
          <w:sz w:val="24"/>
          <w:szCs w:val="24"/>
        </w:rPr>
        <w:t xml:space="preserve"> </w:t>
      </w:r>
      <w:r w:rsidRPr="00DA3958">
        <w:rPr>
          <w:sz w:val="24"/>
          <w:szCs w:val="24"/>
        </w:rPr>
        <w:t>устанавливать искомое</w:t>
      </w:r>
      <w:r w:rsidRPr="00DA3958">
        <w:rPr>
          <w:spacing w:val="-2"/>
          <w:sz w:val="24"/>
          <w:szCs w:val="24"/>
        </w:rPr>
        <w:t xml:space="preserve"> </w:t>
      </w:r>
      <w:r w:rsidRPr="00DA3958">
        <w:rPr>
          <w:sz w:val="24"/>
          <w:szCs w:val="24"/>
        </w:rPr>
        <w:t>и</w:t>
      </w:r>
      <w:r w:rsidRPr="00DA3958">
        <w:rPr>
          <w:spacing w:val="7"/>
          <w:sz w:val="24"/>
          <w:szCs w:val="24"/>
        </w:rPr>
        <w:t xml:space="preserve"> </w:t>
      </w:r>
      <w:r w:rsidRPr="00DA3958">
        <w:rPr>
          <w:sz w:val="24"/>
          <w:szCs w:val="24"/>
        </w:rPr>
        <w:t>данное;</w:t>
      </w:r>
    </w:p>
    <w:p w14:paraId="32F2BB15" w14:textId="77777777" w:rsidR="00DA3958" w:rsidRPr="00DA3958" w:rsidRDefault="00DA3958" w:rsidP="00DA3958">
      <w:pPr>
        <w:tabs>
          <w:tab w:val="left" w:pos="6909"/>
        </w:tabs>
        <w:spacing w:line="276" w:lineRule="auto"/>
        <w:ind w:left="212" w:right="706" w:firstLine="708"/>
        <w:rPr>
          <w:sz w:val="24"/>
          <w:szCs w:val="24"/>
        </w:rPr>
      </w:pPr>
      <w:r w:rsidRPr="00DA3958">
        <w:rPr>
          <w:sz w:val="24"/>
          <w:szCs w:val="24"/>
        </w:rPr>
        <w:t xml:space="preserve">формировать  </w:t>
      </w:r>
      <w:r w:rsidRPr="00DA3958">
        <w:rPr>
          <w:spacing w:val="15"/>
          <w:sz w:val="24"/>
          <w:szCs w:val="24"/>
        </w:rPr>
        <w:t xml:space="preserve"> </w:t>
      </w:r>
      <w:r w:rsidRPr="00DA3958">
        <w:rPr>
          <w:sz w:val="24"/>
          <w:szCs w:val="24"/>
        </w:rPr>
        <w:t xml:space="preserve">гипотезу  </w:t>
      </w:r>
      <w:r w:rsidRPr="00DA3958">
        <w:rPr>
          <w:spacing w:val="11"/>
          <w:sz w:val="24"/>
          <w:szCs w:val="24"/>
        </w:rPr>
        <w:t xml:space="preserve"> </w:t>
      </w:r>
      <w:r w:rsidRPr="00DA3958">
        <w:rPr>
          <w:sz w:val="24"/>
          <w:szCs w:val="24"/>
        </w:rPr>
        <w:t xml:space="preserve">об  </w:t>
      </w:r>
      <w:r w:rsidRPr="00DA3958">
        <w:rPr>
          <w:spacing w:val="15"/>
          <w:sz w:val="24"/>
          <w:szCs w:val="24"/>
        </w:rPr>
        <w:t xml:space="preserve"> </w:t>
      </w:r>
      <w:r w:rsidRPr="00DA3958">
        <w:rPr>
          <w:sz w:val="24"/>
          <w:szCs w:val="24"/>
        </w:rPr>
        <w:t xml:space="preserve">истинности  </w:t>
      </w:r>
      <w:r w:rsidRPr="00DA3958">
        <w:rPr>
          <w:spacing w:val="16"/>
          <w:sz w:val="24"/>
          <w:szCs w:val="24"/>
        </w:rPr>
        <w:t xml:space="preserve"> </w:t>
      </w:r>
      <w:r w:rsidRPr="00DA3958">
        <w:rPr>
          <w:sz w:val="24"/>
          <w:szCs w:val="24"/>
        </w:rPr>
        <w:t>собственных</w:t>
      </w:r>
      <w:r w:rsidRPr="00DA3958">
        <w:rPr>
          <w:sz w:val="24"/>
          <w:szCs w:val="24"/>
        </w:rPr>
        <w:tab/>
        <w:t>суждений</w:t>
      </w:r>
      <w:r w:rsidRPr="00DA3958">
        <w:rPr>
          <w:spacing w:val="13"/>
          <w:sz w:val="24"/>
          <w:szCs w:val="24"/>
        </w:rPr>
        <w:t xml:space="preserve"> </w:t>
      </w:r>
      <w:r w:rsidRPr="00DA3958">
        <w:rPr>
          <w:sz w:val="24"/>
          <w:szCs w:val="24"/>
        </w:rPr>
        <w:t>и</w:t>
      </w:r>
      <w:r w:rsidRPr="00DA3958">
        <w:rPr>
          <w:spacing w:val="14"/>
          <w:sz w:val="24"/>
          <w:szCs w:val="24"/>
        </w:rPr>
        <w:t xml:space="preserve"> </w:t>
      </w:r>
      <w:r w:rsidRPr="00DA3958">
        <w:rPr>
          <w:sz w:val="24"/>
          <w:szCs w:val="24"/>
        </w:rPr>
        <w:t>суждений</w:t>
      </w:r>
      <w:r w:rsidRPr="00DA3958">
        <w:rPr>
          <w:spacing w:val="14"/>
          <w:sz w:val="24"/>
          <w:szCs w:val="24"/>
        </w:rPr>
        <w:t xml:space="preserve"> </w:t>
      </w:r>
      <w:r w:rsidRPr="00DA3958">
        <w:rPr>
          <w:sz w:val="24"/>
          <w:szCs w:val="24"/>
        </w:rPr>
        <w:t>других,</w:t>
      </w:r>
      <w:r w:rsidRPr="00DA3958">
        <w:rPr>
          <w:spacing w:val="-57"/>
          <w:sz w:val="24"/>
          <w:szCs w:val="24"/>
        </w:rPr>
        <w:t xml:space="preserve"> </w:t>
      </w:r>
      <w:r w:rsidRPr="00DA3958">
        <w:rPr>
          <w:sz w:val="24"/>
          <w:szCs w:val="24"/>
        </w:rPr>
        <w:t>аргументировать</w:t>
      </w:r>
      <w:r w:rsidRPr="00DA3958">
        <w:rPr>
          <w:spacing w:val="-1"/>
          <w:sz w:val="24"/>
          <w:szCs w:val="24"/>
        </w:rPr>
        <w:t xml:space="preserve"> </w:t>
      </w:r>
      <w:r w:rsidRPr="00DA3958">
        <w:rPr>
          <w:sz w:val="24"/>
          <w:szCs w:val="24"/>
        </w:rPr>
        <w:t>свою</w:t>
      </w:r>
      <w:r w:rsidRPr="00DA3958">
        <w:rPr>
          <w:spacing w:val="-1"/>
          <w:sz w:val="24"/>
          <w:szCs w:val="24"/>
        </w:rPr>
        <w:t xml:space="preserve"> </w:t>
      </w:r>
      <w:r w:rsidRPr="00DA3958">
        <w:rPr>
          <w:sz w:val="24"/>
          <w:szCs w:val="24"/>
        </w:rPr>
        <w:t>позицию, мнение;</w:t>
      </w:r>
    </w:p>
    <w:p w14:paraId="24FFE2DB" w14:textId="77777777" w:rsidR="00DA3958" w:rsidRPr="00DA3958" w:rsidRDefault="00DA3958" w:rsidP="00DA3958">
      <w:pPr>
        <w:spacing w:line="275" w:lineRule="exact"/>
        <w:ind w:left="921"/>
        <w:rPr>
          <w:sz w:val="24"/>
          <w:szCs w:val="24"/>
        </w:rPr>
      </w:pPr>
      <w:r w:rsidRPr="00DA3958">
        <w:rPr>
          <w:sz w:val="24"/>
          <w:szCs w:val="24"/>
        </w:rPr>
        <w:t>составлять</w:t>
      </w:r>
      <w:r w:rsidRPr="00DA3958">
        <w:rPr>
          <w:spacing w:val="-2"/>
          <w:sz w:val="24"/>
          <w:szCs w:val="24"/>
        </w:rPr>
        <w:t xml:space="preserve"> </w:t>
      </w:r>
      <w:r w:rsidRPr="00DA3958">
        <w:rPr>
          <w:sz w:val="24"/>
          <w:szCs w:val="24"/>
        </w:rPr>
        <w:t>алгоритм</w:t>
      </w:r>
      <w:r w:rsidRPr="00DA3958">
        <w:rPr>
          <w:spacing w:val="-4"/>
          <w:sz w:val="24"/>
          <w:szCs w:val="24"/>
        </w:rPr>
        <w:t xml:space="preserve"> </w:t>
      </w:r>
      <w:r w:rsidRPr="00DA3958">
        <w:rPr>
          <w:sz w:val="24"/>
          <w:szCs w:val="24"/>
        </w:rPr>
        <w:t>действий</w:t>
      </w:r>
      <w:r w:rsidRPr="00DA3958">
        <w:rPr>
          <w:spacing w:val="-4"/>
          <w:sz w:val="24"/>
          <w:szCs w:val="24"/>
        </w:rPr>
        <w:t xml:space="preserve"> </w:t>
      </w:r>
      <w:r w:rsidRPr="00DA3958">
        <w:rPr>
          <w:sz w:val="24"/>
          <w:szCs w:val="24"/>
        </w:rPr>
        <w:t>и</w:t>
      </w:r>
      <w:r w:rsidRPr="00DA3958">
        <w:rPr>
          <w:spacing w:val="-3"/>
          <w:sz w:val="24"/>
          <w:szCs w:val="24"/>
        </w:rPr>
        <w:t xml:space="preserve"> </w:t>
      </w:r>
      <w:r w:rsidRPr="00DA3958">
        <w:rPr>
          <w:sz w:val="24"/>
          <w:szCs w:val="24"/>
        </w:rPr>
        <w:t>использовать</w:t>
      </w:r>
      <w:r w:rsidRPr="00DA3958">
        <w:rPr>
          <w:spacing w:val="-4"/>
          <w:sz w:val="24"/>
          <w:szCs w:val="24"/>
        </w:rPr>
        <w:t xml:space="preserve"> </w:t>
      </w:r>
      <w:r w:rsidRPr="00DA3958">
        <w:rPr>
          <w:sz w:val="24"/>
          <w:szCs w:val="24"/>
        </w:rPr>
        <w:t>его</w:t>
      </w:r>
      <w:r w:rsidRPr="00DA3958">
        <w:rPr>
          <w:spacing w:val="-4"/>
          <w:sz w:val="24"/>
          <w:szCs w:val="24"/>
        </w:rPr>
        <w:t xml:space="preserve"> </w:t>
      </w:r>
      <w:r w:rsidRPr="00DA3958">
        <w:rPr>
          <w:sz w:val="24"/>
          <w:szCs w:val="24"/>
        </w:rPr>
        <w:t>для</w:t>
      </w:r>
      <w:r w:rsidRPr="00DA3958">
        <w:rPr>
          <w:spacing w:val="-3"/>
          <w:sz w:val="24"/>
          <w:szCs w:val="24"/>
        </w:rPr>
        <w:t xml:space="preserve"> </w:t>
      </w:r>
      <w:r w:rsidRPr="00DA3958">
        <w:rPr>
          <w:sz w:val="24"/>
          <w:szCs w:val="24"/>
        </w:rPr>
        <w:t>решения учебных</w:t>
      </w:r>
      <w:r w:rsidRPr="00DA3958">
        <w:rPr>
          <w:spacing w:val="-2"/>
          <w:sz w:val="24"/>
          <w:szCs w:val="24"/>
        </w:rPr>
        <w:t xml:space="preserve"> </w:t>
      </w:r>
      <w:r w:rsidRPr="00DA3958">
        <w:rPr>
          <w:sz w:val="24"/>
          <w:szCs w:val="24"/>
        </w:rPr>
        <w:t>задач;</w:t>
      </w:r>
    </w:p>
    <w:p w14:paraId="07AEB751" w14:textId="77777777" w:rsidR="00DA3958" w:rsidRPr="00DA3958" w:rsidRDefault="00DA3958" w:rsidP="00DA3958">
      <w:pPr>
        <w:spacing w:before="41" w:line="276" w:lineRule="auto"/>
        <w:ind w:left="212" w:right="403" w:firstLine="708"/>
        <w:jc w:val="both"/>
        <w:rPr>
          <w:sz w:val="24"/>
          <w:szCs w:val="24"/>
        </w:rPr>
      </w:pPr>
      <w:r w:rsidRPr="00DA3958">
        <w:rPr>
          <w:sz w:val="24"/>
          <w:szCs w:val="24"/>
        </w:rPr>
        <w:t>проводить</w:t>
      </w:r>
      <w:r w:rsidRPr="00DA3958">
        <w:rPr>
          <w:spacing w:val="1"/>
          <w:sz w:val="24"/>
          <w:szCs w:val="24"/>
        </w:rPr>
        <w:t xml:space="preserve"> </w:t>
      </w:r>
      <w:r w:rsidRPr="00DA3958">
        <w:rPr>
          <w:sz w:val="24"/>
          <w:szCs w:val="24"/>
        </w:rPr>
        <w:t>по</w:t>
      </w:r>
      <w:r w:rsidRPr="00DA3958">
        <w:rPr>
          <w:spacing w:val="1"/>
          <w:sz w:val="24"/>
          <w:szCs w:val="24"/>
        </w:rPr>
        <w:t xml:space="preserve"> </w:t>
      </w:r>
      <w:r w:rsidRPr="00DA3958">
        <w:rPr>
          <w:sz w:val="24"/>
          <w:szCs w:val="24"/>
        </w:rPr>
        <w:t>самостоятельно</w:t>
      </w:r>
      <w:r w:rsidRPr="00DA3958">
        <w:rPr>
          <w:spacing w:val="1"/>
          <w:sz w:val="24"/>
          <w:szCs w:val="24"/>
        </w:rPr>
        <w:t xml:space="preserve"> </w:t>
      </w:r>
      <w:r w:rsidRPr="00DA3958">
        <w:rPr>
          <w:sz w:val="24"/>
          <w:szCs w:val="24"/>
        </w:rPr>
        <w:t>составленному</w:t>
      </w:r>
      <w:r w:rsidRPr="00DA3958">
        <w:rPr>
          <w:spacing w:val="1"/>
          <w:sz w:val="24"/>
          <w:szCs w:val="24"/>
        </w:rPr>
        <w:t xml:space="preserve"> </w:t>
      </w:r>
      <w:r w:rsidRPr="00DA3958">
        <w:rPr>
          <w:sz w:val="24"/>
          <w:szCs w:val="24"/>
        </w:rPr>
        <w:t>плану</w:t>
      </w:r>
      <w:r w:rsidRPr="00DA3958">
        <w:rPr>
          <w:spacing w:val="1"/>
          <w:sz w:val="24"/>
          <w:szCs w:val="24"/>
        </w:rPr>
        <w:t xml:space="preserve"> </w:t>
      </w:r>
      <w:r w:rsidRPr="00DA3958">
        <w:rPr>
          <w:sz w:val="24"/>
          <w:szCs w:val="24"/>
        </w:rPr>
        <w:t>небольшое</w:t>
      </w:r>
      <w:r w:rsidRPr="00DA3958">
        <w:rPr>
          <w:spacing w:val="1"/>
          <w:sz w:val="24"/>
          <w:szCs w:val="24"/>
        </w:rPr>
        <w:t xml:space="preserve"> </w:t>
      </w:r>
      <w:r w:rsidRPr="00DA3958">
        <w:rPr>
          <w:sz w:val="24"/>
          <w:szCs w:val="24"/>
        </w:rPr>
        <w:t>исследование</w:t>
      </w:r>
      <w:r w:rsidRPr="00DA3958">
        <w:rPr>
          <w:spacing w:val="1"/>
          <w:sz w:val="24"/>
          <w:szCs w:val="24"/>
        </w:rPr>
        <w:t xml:space="preserve"> </w:t>
      </w:r>
      <w:r w:rsidRPr="00DA3958">
        <w:rPr>
          <w:sz w:val="24"/>
          <w:szCs w:val="24"/>
        </w:rPr>
        <w:t>по</w:t>
      </w:r>
      <w:r w:rsidRPr="00DA3958">
        <w:rPr>
          <w:spacing w:val="1"/>
          <w:sz w:val="24"/>
          <w:szCs w:val="24"/>
        </w:rPr>
        <w:t xml:space="preserve"> </w:t>
      </w:r>
      <w:r w:rsidRPr="00DA3958">
        <w:rPr>
          <w:sz w:val="24"/>
          <w:szCs w:val="24"/>
        </w:rPr>
        <w:t>установлению</w:t>
      </w:r>
      <w:r w:rsidRPr="00DA3958">
        <w:rPr>
          <w:spacing w:val="1"/>
          <w:sz w:val="24"/>
          <w:szCs w:val="24"/>
        </w:rPr>
        <w:t xml:space="preserve"> </w:t>
      </w:r>
      <w:r w:rsidRPr="00DA3958">
        <w:rPr>
          <w:sz w:val="24"/>
          <w:szCs w:val="24"/>
        </w:rPr>
        <w:t>особенностей</w:t>
      </w:r>
      <w:r w:rsidRPr="00DA3958">
        <w:rPr>
          <w:spacing w:val="1"/>
          <w:sz w:val="24"/>
          <w:szCs w:val="24"/>
        </w:rPr>
        <w:t xml:space="preserve"> </w:t>
      </w:r>
      <w:r w:rsidRPr="00DA3958">
        <w:rPr>
          <w:sz w:val="24"/>
          <w:szCs w:val="24"/>
        </w:rPr>
        <w:t>языковых</w:t>
      </w:r>
      <w:r w:rsidRPr="00DA3958">
        <w:rPr>
          <w:spacing w:val="1"/>
          <w:sz w:val="24"/>
          <w:szCs w:val="24"/>
        </w:rPr>
        <w:t xml:space="preserve"> </w:t>
      </w:r>
      <w:r w:rsidRPr="00DA3958">
        <w:rPr>
          <w:sz w:val="24"/>
          <w:szCs w:val="24"/>
        </w:rPr>
        <w:t>единиц,</w:t>
      </w:r>
      <w:r w:rsidRPr="00DA3958">
        <w:rPr>
          <w:spacing w:val="1"/>
          <w:sz w:val="24"/>
          <w:szCs w:val="24"/>
        </w:rPr>
        <w:t xml:space="preserve"> </w:t>
      </w:r>
      <w:r w:rsidRPr="00DA3958">
        <w:rPr>
          <w:sz w:val="24"/>
          <w:szCs w:val="24"/>
        </w:rPr>
        <w:t>процессов,</w:t>
      </w:r>
      <w:r w:rsidRPr="00DA3958">
        <w:rPr>
          <w:spacing w:val="1"/>
          <w:sz w:val="24"/>
          <w:szCs w:val="24"/>
        </w:rPr>
        <w:t xml:space="preserve"> </w:t>
      </w:r>
      <w:r w:rsidRPr="00DA3958">
        <w:rPr>
          <w:sz w:val="24"/>
          <w:szCs w:val="24"/>
        </w:rPr>
        <w:t>причинно-следственных</w:t>
      </w:r>
      <w:r w:rsidRPr="00DA3958">
        <w:rPr>
          <w:spacing w:val="1"/>
          <w:sz w:val="24"/>
          <w:szCs w:val="24"/>
        </w:rPr>
        <w:t xml:space="preserve"> </w:t>
      </w:r>
      <w:r w:rsidRPr="00DA3958">
        <w:rPr>
          <w:sz w:val="24"/>
          <w:szCs w:val="24"/>
        </w:rPr>
        <w:t>связей</w:t>
      </w:r>
      <w:r w:rsidRPr="00DA3958">
        <w:rPr>
          <w:spacing w:val="1"/>
          <w:sz w:val="24"/>
          <w:szCs w:val="24"/>
        </w:rPr>
        <w:t xml:space="preserve"> </w:t>
      </w:r>
      <w:r w:rsidRPr="00DA3958">
        <w:rPr>
          <w:sz w:val="24"/>
          <w:szCs w:val="24"/>
        </w:rPr>
        <w:t>и</w:t>
      </w:r>
      <w:r w:rsidRPr="00DA3958">
        <w:rPr>
          <w:spacing w:val="1"/>
          <w:sz w:val="24"/>
          <w:szCs w:val="24"/>
        </w:rPr>
        <w:t xml:space="preserve"> </w:t>
      </w:r>
      <w:r w:rsidRPr="00DA3958">
        <w:rPr>
          <w:sz w:val="24"/>
          <w:szCs w:val="24"/>
        </w:rPr>
        <w:t>зависимостей объектов между собой; оценивать на применимость и достоверность информацию,</w:t>
      </w:r>
      <w:r w:rsidRPr="00DA3958">
        <w:rPr>
          <w:spacing w:val="1"/>
          <w:sz w:val="24"/>
          <w:szCs w:val="24"/>
        </w:rPr>
        <w:t xml:space="preserve"> </w:t>
      </w:r>
      <w:r w:rsidRPr="00DA3958">
        <w:rPr>
          <w:sz w:val="24"/>
          <w:szCs w:val="24"/>
        </w:rPr>
        <w:t>полученную</w:t>
      </w:r>
      <w:r w:rsidRPr="00DA3958">
        <w:rPr>
          <w:spacing w:val="-1"/>
          <w:sz w:val="24"/>
          <w:szCs w:val="24"/>
        </w:rPr>
        <w:t xml:space="preserve"> </w:t>
      </w:r>
      <w:r w:rsidRPr="00DA3958">
        <w:rPr>
          <w:sz w:val="24"/>
          <w:szCs w:val="24"/>
        </w:rPr>
        <w:t>в</w:t>
      </w:r>
      <w:r w:rsidRPr="00DA3958">
        <w:rPr>
          <w:spacing w:val="-1"/>
          <w:sz w:val="24"/>
          <w:szCs w:val="24"/>
        </w:rPr>
        <w:t xml:space="preserve"> </w:t>
      </w:r>
      <w:r w:rsidRPr="00DA3958">
        <w:rPr>
          <w:sz w:val="24"/>
          <w:szCs w:val="24"/>
        </w:rPr>
        <w:t>ходе</w:t>
      </w:r>
      <w:r w:rsidRPr="00DA3958">
        <w:rPr>
          <w:spacing w:val="-2"/>
          <w:sz w:val="24"/>
          <w:szCs w:val="24"/>
        </w:rPr>
        <w:t xml:space="preserve"> </w:t>
      </w:r>
      <w:r w:rsidRPr="00DA3958">
        <w:rPr>
          <w:sz w:val="24"/>
          <w:szCs w:val="24"/>
        </w:rPr>
        <w:t>лингвистического исследования (эксперимента);</w:t>
      </w:r>
    </w:p>
    <w:p w14:paraId="54BB440A" w14:textId="77777777" w:rsidR="00DA3958" w:rsidRPr="00DA3958" w:rsidRDefault="00DA3958" w:rsidP="00DA3958">
      <w:pPr>
        <w:spacing w:line="276" w:lineRule="auto"/>
        <w:ind w:left="212" w:right="410" w:firstLine="708"/>
        <w:jc w:val="both"/>
        <w:rPr>
          <w:sz w:val="24"/>
          <w:szCs w:val="24"/>
        </w:rPr>
      </w:pPr>
      <w:r w:rsidRPr="00DA3958">
        <w:rPr>
          <w:sz w:val="24"/>
          <w:szCs w:val="24"/>
        </w:rPr>
        <w:t>самостоятельно</w:t>
      </w:r>
      <w:r w:rsidRPr="00DA3958">
        <w:rPr>
          <w:spacing w:val="1"/>
          <w:sz w:val="24"/>
          <w:szCs w:val="24"/>
        </w:rPr>
        <w:t xml:space="preserve"> </w:t>
      </w:r>
      <w:r w:rsidRPr="00DA3958">
        <w:rPr>
          <w:sz w:val="24"/>
          <w:szCs w:val="24"/>
        </w:rPr>
        <w:t>формулировать</w:t>
      </w:r>
      <w:r w:rsidRPr="00DA3958">
        <w:rPr>
          <w:spacing w:val="1"/>
          <w:sz w:val="24"/>
          <w:szCs w:val="24"/>
        </w:rPr>
        <w:t xml:space="preserve"> </w:t>
      </w:r>
      <w:r w:rsidRPr="00DA3958">
        <w:rPr>
          <w:sz w:val="24"/>
          <w:szCs w:val="24"/>
        </w:rPr>
        <w:t>обобщения</w:t>
      </w:r>
      <w:r w:rsidRPr="00DA3958">
        <w:rPr>
          <w:spacing w:val="1"/>
          <w:sz w:val="24"/>
          <w:szCs w:val="24"/>
        </w:rPr>
        <w:t xml:space="preserve"> </w:t>
      </w:r>
      <w:r w:rsidRPr="00DA3958">
        <w:rPr>
          <w:sz w:val="24"/>
          <w:szCs w:val="24"/>
        </w:rPr>
        <w:t>и</w:t>
      </w:r>
      <w:r w:rsidRPr="00DA3958">
        <w:rPr>
          <w:spacing w:val="1"/>
          <w:sz w:val="24"/>
          <w:szCs w:val="24"/>
        </w:rPr>
        <w:t xml:space="preserve"> </w:t>
      </w:r>
      <w:r w:rsidRPr="00DA3958">
        <w:rPr>
          <w:sz w:val="24"/>
          <w:szCs w:val="24"/>
        </w:rPr>
        <w:t>выводы</w:t>
      </w:r>
      <w:r w:rsidRPr="00DA3958">
        <w:rPr>
          <w:spacing w:val="1"/>
          <w:sz w:val="24"/>
          <w:szCs w:val="24"/>
        </w:rPr>
        <w:t xml:space="preserve"> </w:t>
      </w:r>
      <w:r w:rsidRPr="00DA3958">
        <w:rPr>
          <w:sz w:val="24"/>
          <w:szCs w:val="24"/>
        </w:rPr>
        <w:t>по</w:t>
      </w:r>
      <w:r w:rsidRPr="00DA3958">
        <w:rPr>
          <w:spacing w:val="1"/>
          <w:sz w:val="24"/>
          <w:szCs w:val="24"/>
        </w:rPr>
        <w:t xml:space="preserve"> </w:t>
      </w:r>
      <w:r w:rsidRPr="00DA3958">
        <w:rPr>
          <w:sz w:val="24"/>
          <w:szCs w:val="24"/>
        </w:rPr>
        <w:t>результатам</w:t>
      </w:r>
      <w:r w:rsidRPr="00DA3958">
        <w:rPr>
          <w:spacing w:val="1"/>
          <w:sz w:val="24"/>
          <w:szCs w:val="24"/>
        </w:rPr>
        <w:t xml:space="preserve"> </w:t>
      </w:r>
      <w:r w:rsidRPr="00DA3958">
        <w:rPr>
          <w:sz w:val="24"/>
          <w:szCs w:val="24"/>
        </w:rPr>
        <w:t>проведённого</w:t>
      </w:r>
      <w:r w:rsidRPr="00DA3958">
        <w:rPr>
          <w:spacing w:val="1"/>
          <w:sz w:val="24"/>
          <w:szCs w:val="24"/>
        </w:rPr>
        <w:t xml:space="preserve"> </w:t>
      </w:r>
      <w:r w:rsidRPr="00DA3958">
        <w:rPr>
          <w:sz w:val="24"/>
          <w:szCs w:val="24"/>
        </w:rPr>
        <w:t>наблюдения, исследования, владеть инструментами оценки достоверности полученных выводов и</w:t>
      </w:r>
      <w:r w:rsidRPr="00DA3958">
        <w:rPr>
          <w:spacing w:val="1"/>
          <w:sz w:val="24"/>
          <w:szCs w:val="24"/>
        </w:rPr>
        <w:t xml:space="preserve"> </w:t>
      </w:r>
      <w:r w:rsidRPr="00DA3958">
        <w:rPr>
          <w:sz w:val="24"/>
          <w:szCs w:val="24"/>
        </w:rPr>
        <w:t>обобщений;</w:t>
      </w:r>
    </w:p>
    <w:p w14:paraId="2F2E1484" w14:textId="77777777" w:rsidR="00DA3958" w:rsidRPr="00DA3958" w:rsidRDefault="00DA3958" w:rsidP="00DA3958">
      <w:pPr>
        <w:spacing w:line="276" w:lineRule="auto"/>
        <w:sectPr w:rsidR="00DA3958" w:rsidRPr="00DA3958">
          <w:pgSz w:w="11910" w:h="16850"/>
          <w:pgMar w:top="820" w:right="160" w:bottom="280" w:left="920" w:header="569" w:footer="0" w:gutter="0"/>
          <w:cols w:space="720"/>
        </w:sectPr>
      </w:pPr>
    </w:p>
    <w:p w14:paraId="15D5E07A" w14:textId="77777777" w:rsidR="00DA3958" w:rsidRPr="00DA3958" w:rsidRDefault="00DA3958" w:rsidP="00DA3958">
      <w:pPr>
        <w:spacing w:before="2" w:line="276" w:lineRule="auto"/>
        <w:ind w:left="212" w:right="411" w:firstLine="708"/>
        <w:jc w:val="both"/>
        <w:rPr>
          <w:sz w:val="24"/>
          <w:szCs w:val="24"/>
        </w:rPr>
      </w:pPr>
      <w:r w:rsidRPr="00DA3958">
        <w:rPr>
          <w:sz w:val="24"/>
          <w:szCs w:val="24"/>
        </w:rPr>
        <w:lastRenderedPageBreak/>
        <w:t>прогнозировать возможное дальнейшее развитие процессов, событий и их последствия в</w:t>
      </w:r>
      <w:r w:rsidRPr="00DA3958">
        <w:rPr>
          <w:spacing w:val="1"/>
          <w:sz w:val="24"/>
          <w:szCs w:val="24"/>
        </w:rPr>
        <w:t xml:space="preserve"> </w:t>
      </w:r>
      <w:r w:rsidRPr="00DA3958">
        <w:rPr>
          <w:sz w:val="24"/>
          <w:szCs w:val="24"/>
        </w:rPr>
        <w:t>аналогичных или сходных ситуациях, а также выдвигать предположения об их развитии в новых</w:t>
      </w:r>
      <w:r w:rsidRPr="00DA3958">
        <w:rPr>
          <w:spacing w:val="1"/>
          <w:sz w:val="24"/>
          <w:szCs w:val="24"/>
        </w:rPr>
        <w:t xml:space="preserve"> </w:t>
      </w:r>
      <w:r w:rsidRPr="00DA3958">
        <w:rPr>
          <w:sz w:val="24"/>
          <w:szCs w:val="24"/>
        </w:rPr>
        <w:t>условиях</w:t>
      </w:r>
      <w:r w:rsidRPr="00DA3958">
        <w:rPr>
          <w:spacing w:val="1"/>
          <w:sz w:val="24"/>
          <w:szCs w:val="24"/>
        </w:rPr>
        <w:t xml:space="preserve"> </w:t>
      </w:r>
      <w:r w:rsidRPr="00DA3958">
        <w:rPr>
          <w:sz w:val="24"/>
          <w:szCs w:val="24"/>
        </w:rPr>
        <w:t>и</w:t>
      </w:r>
      <w:r w:rsidRPr="00DA3958">
        <w:rPr>
          <w:spacing w:val="-2"/>
          <w:sz w:val="24"/>
          <w:szCs w:val="24"/>
        </w:rPr>
        <w:t xml:space="preserve"> </w:t>
      </w:r>
      <w:r w:rsidRPr="00DA3958">
        <w:rPr>
          <w:sz w:val="24"/>
          <w:szCs w:val="24"/>
        </w:rPr>
        <w:t>контекстах.</w:t>
      </w:r>
    </w:p>
    <w:p w14:paraId="4911579A" w14:textId="77777777" w:rsidR="00DA3958" w:rsidRPr="00DA3958" w:rsidRDefault="00DA3958" w:rsidP="00803E13">
      <w:pPr>
        <w:numPr>
          <w:ilvl w:val="3"/>
          <w:numId w:val="106"/>
        </w:numPr>
        <w:tabs>
          <w:tab w:val="left" w:pos="1954"/>
        </w:tabs>
        <w:spacing w:before="1" w:line="276" w:lineRule="auto"/>
        <w:ind w:right="414" w:firstLine="708"/>
        <w:jc w:val="both"/>
        <w:rPr>
          <w:sz w:val="24"/>
        </w:rPr>
      </w:pPr>
      <w:r w:rsidRPr="00DA3958">
        <w:rPr>
          <w:sz w:val="24"/>
        </w:rPr>
        <w:t>У обучающегося будут сформированы умения работать с информацией как часть</w:t>
      </w:r>
      <w:r w:rsidRPr="00DA3958">
        <w:rPr>
          <w:spacing w:val="1"/>
          <w:sz w:val="24"/>
        </w:rPr>
        <w:t xml:space="preserve"> </w:t>
      </w:r>
      <w:r w:rsidRPr="00DA3958">
        <w:rPr>
          <w:sz w:val="24"/>
        </w:rPr>
        <w:t>познавательных</w:t>
      </w:r>
      <w:r w:rsidRPr="00DA3958">
        <w:rPr>
          <w:spacing w:val="3"/>
          <w:sz w:val="24"/>
        </w:rPr>
        <w:t xml:space="preserve"> </w:t>
      </w:r>
      <w:r w:rsidRPr="00DA3958">
        <w:rPr>
          <w:sz w:val="24"/>
        </w:rPr>
        <w:t>универсальных</w:t>
      </w:r>
      <w:r w:rsidRPr="00DA3958">
        <w:rPr>
          <w:spacing w:val="3"/>
          <w:sz w:val="24"/>
        </w:rPr>
        <w:t xml:space="preserve"> </w:t>
      </w:r>
      <w:r w:rsidRPr="00DA3958">
        <w:rPr>
          <w:sz w:val="24"/>
        </w:rPr>
        <w:t>учебных действий:</w:t>
      </w:r>
    </w:p>
    <w:p w14:paraId="395A7A06" w14:textId="77777777" w:rsidR="00DA3958" w:rsidRPr="00DA3958" w:rsidRDefault="00DA3958" w:rsidP="00DA3958">
      <w:pPr>
        <w:spacing w:line="278" w:lineRule="auto"/>
        <w:ind w:left="212" w:right="413" w:firstLine="708"/>
        <w:jc w:val="both"/>
        <w:rPr>
          <w:sz w:val="24"/>
          <w:szCs w:val="24"/>
        </w:rPr>
      </w:pPr>
      <w:r w:rsidRPr="00DA3958">
        <w:rPr>
          <w:sz w:val="24"/>
          <w:szCs w:val="24"/>
        </w:rPr>
        <w:t>применять различные методы, инструменты и запросы при поиске и отборе информации с</w:t>
      </w:r>
      <w:r w:rsidRPr="00DA3958">
        <w:rPr>
          <w:spacing w:val="1"/>
          <w:sz w:val="24"/>
          <w:szCs w:val="24"/>
        </w:rPr>
        <w:t xml:space="preserve"> </w:t>
      </w:r>
      <w:r w:rsidRPr="00DA3958">
        <w:rPr>
          <w:sz w:val="24"/>
          <w:szCs w:val="24"/>
        </w:rPr>
        <w:t>учётом</w:t>
      </w:r>
      <w:r w:rsidRPr="00DA3958">
        <w:rPr>
          <w:spacing w:val="-2"/>
          <w:sz w:val="24"/>
          <w:szCs w:val="24"/>
        </w:rPr>
        <w:t xml:space="preserve"> </w:t>
      </w:r>
      <w:r w:rsidRPr="00DA3958">
        <w:rPr>
          <w:sz w:val="24"/>
          <w:szCs w:val="24"/>
        </w:rPr>
        <w:t>предложенной</w:t>
      </w:r>
      <w:r w:rsidRPr="00DA3958">
        <w:rPr>
          <w:spacing w:val="-2"/>
          <w:sz w:val="24"/>
          <w:szCs w:val="24"/>
        </w:rPr>
        <w:t xml:space="preserve"> </w:t>
      </w:r>
      <w:r w:rsidRPr="00DA3958">
        <w:rPr>
          <w:sz w:val="24"/>
          <w:szCs w:val="24"/>
        </w:rPr>
        <w:t>учебной задачи</w:t>
      </w:r>
      <w:r w:rsidRPr="00DA3958">
        <w:rPr>
          <w:spacing w:val="-1"/>
          <w:sz w:val="24"/>
          <w:szCs w:val="24"/>
        </w:rPr>
        <w:t xml:space="preserve"> </w:t>
      </w:r>
      <w:r w:rsidRPr="00DA3958">
        <w:rPr>
          <w:sz w:val="24"/>
          <w:szCs w:val="24"/>
        </w:rPr>
        <w:t>и заданных</w:t>
      </w:r>
      <w:r w:rsidRPr="00DA3958">
        <w:rPr>
          <w:spacing w:val="-1"/>
          <w:sz w:val="24"/>
          <w:szCs w:val="24"/>
        </w:rPr>
        <w:t xml:space="preserve"> </w:t>
      </w:r>
      <w:r w:rsidRPr="00DA3958">
        <w:rPr>
          <w:sz w:val="24"/>
          <w:szCs w:val="24"/>
        </w:rPr>
        <w:t>критериев;</w:t>
      </w:r>
    </w:p>
    <w:p w14:paraId="5F08122B" w14:textId="77777777" w:rsidR="00DA3958" w:rsidRPr="00DA3958" w:rsidRDefault="00DA3958" w:rsidP="00DA3958">
      <w:pPr>
        <w:spacing w:line="276" w:lineRule="auto"/>
        <w:ind w:left="212" w:right="409" w:firstLine="708"/>
        <w:jc w:val="both"/>
        <w:rPr>
          <w:sz w:val="24"/>
          <w:szCs w:val="24"/>
        </w:rPr>
      </w:pPr>
      <w:r w:rsidRPr="00DA3958">
        <w:rPr>
          <w:sz w:val="24"/>
          <w:szCs w:val="24"/>
        </w:rPr>
        <w:t>выбирать, анализировать, интерпретировать, обобщать и систематизировать информацию,</w:t>
      </w:r>
      <w:r w:rsidRPr="00DA3958">
        <w:rPr>
          <w:spacing w:val="1"/>
          <w:sz w:val="24"/>
          <w:szCs w:val="24"/>
        </w:rPr>
        <w:t xml:space="preserve"> </w:t>
      </w:r>
      <w:r w:rsidRPr="00DA3958">
        <w:rPr>
          <w:sz w:val="24"/>
          <w:szCs w:val="24"/>
        </w:rPr>
        <w:t>представленную</w:t>
      </w:r>
      <w:r w:rsidRPr="00DA3958">
        <w:rPr>
          <w:spacing w:val="-1"/>
          <w:sz w:val="24"/>
          <w:szCs w:val="24"/>
        </w:rPr>
        <w:t xml:space="preserve"> </w:t>
      </w:r>
      <w:r w:rsidRPr="00DA3958">
        <w:rPr>
          <w:sz w:val="24"/>
          <w:szCs w:val="24"/>
        </w:rPr>
        <w:t>в</w:t>
      </w:r>
      <w:r w:rsidRPr="00DA3958">
        <w:rPr>
          <w:spacing w:val="-1"/>
          <w:sz w:val="24"/>
          <w:szCs w:val="24"/>
        </w:rPr>
        <w:t xml:space="preserve"> </w:t>
      </w:r>
      <w:r w:rsidRPr="00DA3958">
        <w:rPr>
          <w:sz w:val="24"/>
          <w:szCs w:val="24"/>
        </w:rPr>
        <w:t>текстах, таблицах, схемах;</w:t>
      </w:r>
    </w:p>
    <w:p w14:paraId="53ADDB3B" w14:textId="77777777" w:rsidR="00DA3958" w:rsidRPr="00DA3958" w:rsidRDefault="00DA3958" w:rsidP="00DA3958">
      <w:pPr>
        <w:spacing w:line="276" w:lineRule="auto"/>
        <w:ind w:left="212" w:right="413" w:firstLine="708"/>
        <w:jc w:val="both"/>
        <w:rPr>
          <w:sz w:val="24"/>
          <w:szCs w:val="24"/>
        </w:rPr>
      </w:pPr>
      <w:r w:rsidRPr="00DA3958">
        <w:rPr>
          <w:sz w:val="24"/>
          <w:szCs w:val="24"/>
        </w:rPr>
        <w:t>использовать различные виды аудирования и чтения для оценки текста с точки зрения</w:t>
      </w:r>
      <w:r w:rsidRPr="00DA3958">
        <w:rPr>
          <w:spacing w:val="1"/>
          <w:sz w:val="24"/>
          <w:szCs w:val="24"/>
        </w:rPr>
        <w:t xml:space="preserve"> </w:t>
      </w:r>
      <w:r w:rsidRPr="00DA3958">
        <w:rPr>
          <w:sz w:val="24"/>
          <w:szCs w:val="24"/>
        </w:rPr>
        <w:t>достоверности</w:t>
      </w:r>
      <w:r w:rsidRPr="00DA3958">
        <w:rPr>
          <w:spacing w:val="1"/>
          <w:sz w:val="24"/>
          <w:szCs w:val="24"/>
        </w:rPr>
        <w:t xml:space="preserve"> </w:t>
      </w:r>
      <w:r w:rsidRPr="00DA3958">
        <w:rPr>
          <w:sz w:val="24"/>
          <w:szCs w:val="24"/>
        </w:rPr>
        <w:t>и</w:t>
      </w:r>
      <w:r w:rsidRPr="00DA3958">
        <w:rPr>
          <w:spacing w:val="1"/>
          <w:sz w:val="24"/>
          <w:szCs w:val="24"/>
        </w:rPr>
        <w:t xml:space="preserve"> </w:t>
      </w:r>
      <w:r w:rsidRPr="00DA3958">
        <w:rPr>
          <w:sz w:val="24"/>
          <w:szCs w:val="24"/>
        </w:rPr>
        <w:t>применимости</w:t>
      </w:r>
      <w:r w:rsidRPr="00DA3958">
        <w:rPr>
          <w:spacing w:val="1"/>
          <w:sz w:val="24"/>
          <w:szCs w:val="24"/>
        </w:rPr>
        <w:t xml:space="preserve"> </w:t>
      </w:r>
      <w:r w:rsidRPr="00DA3958">
        <w:rPr>
          <w:sz w:val="24"/>
          <w:szCs w:val="24"/>
        </w:rPr>
        <w:t>содержащейся</w:t>
      </w:r>
      <w:r w:rsidRPr="00DA3958">
        <w:rPr>
          <w:spacing w:val="1"/>
          <w:sz w:val="24"/>
          <w:szCs w:val="24"/>
        </w:rPr>
        <w:t xml:space="preserve"> </w:t>
      </w:r>
      <w:r w:rsidRPr="00DA3958">
        <w:rPr>
          <w:sz w:val="24"/>
          <w:szCs w:val="24"/>
        </w:rPr>
        <w:t>в</w:t>
      </w:r>
      <w:r w:rsidRPr="00DA3958">
        <w:rPr>
          <w:spacing w:val="1"/>
          <w:sz w:val="24"/>
          <w:szCs w:val="24"/>
        </w:rPr>
        <w:t xml:space="preserve"> </w:t>
      </w:r>
      <w:r w:rsidRPr="00DA3958">
        <w:rPr>
          <w:sz w:val="24"/>
          <w:szCs w:val="24"/>
        </w:rPr>
        <w:t>нём</w:t>
      </w:r>
      <w:r w:rsidRPr="00DA3958">
        <w:rPr>
          <w:spacing w:val="1"/>
          <w:sz w:val="24"/>
          <w:szCs w:val="24"/>
        </w:rPr>
        <w:t xml:space="preserve"> </w:t>
      </w:r>
      <w:r w:rsidRPr="00DA3958">
        <w:rPr>
          <w:sz w:val="24"/>
          <w:szCs w:val="24"/>
        </w:rPr>
        <w:t>информации</w:t>
      </w:r>
      <w:r w:rsidRPr="00DA3958">
        <w:rPr>
          <w:spacing w:val="1"/>
          <w:sz w:val="24"/>
          <w:szCs w:val="24"/>
        </w:rPr>
        <w:t xml:space="preserve"> </w:t>
      </w:r>
      <w:r w:rsidRPr="00DA3958">
        <w:rPr>
          <w:sz w:val="24"/>
          <w:szCs w:val="24"/>
        </w:rPr>
        <w:t>и</w:t>
      </w:r>
      <w:r w:rsidRPr="00DA3958">
        <w:rPr>
          <w:spacing w:val="1"/>
          <w:sz w:val="24"/>
          <w:szCs w:val="24"/>
        </w:rPr>
        <w:t xml:space="preserve"> </w:t>
      </w:r>
      <w:r w:rsidRPr="00DA3958">
        <w:rPr>
          <w:sz w:val="24"/>
          <w:szCs w:val="24"/>
        </w:rPr>
        <w:t>усвоения</w:t>
      </w:r>
      <w:r w:rsidRPr="00DA3958">
        <w:rPr>
          <w:spacing w:val="1"/>
          <w:sz w:val="24"/>
          <w:szCs w:val="24"/>
        </w:rPr>
        <w:t xml:space="preserve"> </w:t>
      </w:r>
      <w:r w:rsidRPr="00DA3958">
        <w:rPr>
          <w:sz w:val="24"/>
          <w:szCs w:val="24"/>
        </w:rPr>
        <w:t>необходимой</w:t>
      </w:r>
      <w:r w:rsidRPr="00DA3958">
        <w:rPr>
          <w:spacing w:val="1"/>
          <w:sz w:val="24"/>
          <w:szCs w:val="24"/>
        </w:rPr>
        <w:t xml:space="preserve"> </w:t>
      </w:r>
      <w:r w:rsidRPr="00DA3958">
        <w:rPr>
          <w:sz w:val="24"/>
          <w:szCs w:val="24"/>
        </w:rPr>
        <w:t>информации</w:t>
      </w:r>
      <w:r w:rsidRPr="00DA3958">
        <w:rPr>
          <w:spacing w:val="-1"/>
          <w:sz w:val="24"/>
          <w:szCs w:val="24"/>
        </w:rPr>
        <w:t xml:space="preserve"> </w:t>
      </w:r>
      <w:r w:rsidRPr="00DA3958">
        <w:rPr>
          <w:sz w:val="24"/>
          <w:szCs w:val="24"/>
        </w:rPr>
        <w:t>с</w:t>
      </w:r>
      <w:r w:rsidRPr="00DA3958">
        <w:rPr>
          <w:spacing w:val="-1"/>
          <w:sz w:val="24"/>
          <w:szCs w:val="24"/>
        </w:rPr>
        <w:t xml:space="preserve"> </w:t>
      </w:r>
      <w:r w:rsidRPr="00DA3958">
        <w:rPr>
          <w:sz w:val="24"/>
          <w:szCs w:val="24"/>
        </w:rPr>
        <w:t>целью решения</w:t>
      </w:r>
      <w:r w:rsidRPr="00DA3958">
        <w:rPr>
          <w:spacing w:val="2"/>
          <w:sz w:val="24"/>
          <w:szCs w:val="24"/>
        </w:rPr>
        <w:t xml:space="preserve"> </w:t>
      </w:r>
      <w:r w:rsidRPr="00DA3958">
        <w:rPr>
          <w:sz w:val="24"/>
          <w:szCs w:val="24"/>
        </w:rPr>
        <w:t>учебных</w:t>
      </w:r>
      <w:r w:rsidRPr="00DA3958">
        <w:rPr>
          <w:spacing w:val="1"/>
          <w:sz w:val="24"/>
          <w:szCs w:val="24"/>
        </w:rPr>
        <w:t xml:space="preserve"> </w:t>
      </w:r>
      <w:r w:rsidRPr="00DA3958">
        <w:rPr>
          <w:sz w:val="24"/>
          <w:szCs w:val="24"/>
        </w:rPr>
        <w:t>задач;</w:t>
      </w:r>
    </w:p>
    <w:p w14:paraId="4FC03795" w14:textId="77777777" w:rsidR="00DA3958" w:rsidRPr="00DA3958" w:rsidRDefault="00DA3958" w:rsidP="00DA3958">
      <w:pPr>
        <w:spacing w:line="276" w:lineRule="auto"/>
        <w:ind w:left="212" w:right="405" w:firstLine="708"/>
        <w:jc w:val="both"/>
        <w:rPr>
          <w:sz w:val="24"/>
          <w:szCs w:val="24"/>
        </w:rPr>
      </w:pPr>
      <w:r w:rsidRPr="00DA3958">
        <w:rPr>
          <w:sz w:val="24"/>
          <w:szCs w:val="24"/>
        </w:rPr>
        <w:t>использовать смысловое чтение для извлечения, обобщения и систематизации информации</w:t>
      </w:r>
      <w:r w:rsidRPr="00DA3958">
        <w:rPr>
          <w:spacing w:val="1"/>
          <w:sz w:val="24"/>
          <w:szCs w:val="24"/>
        </w:rPr>
        <w:t xml:space="preserve"> </w:t>
      </w:r>
      <w:r w:rsidRPr="00DA3958">
        <w:rPr>
          <w:sz w:val="24"/>
          <w:szCs w:val="24"/>
        </w:rPr>
        <w:t>из</w:t>
      </w:r>
      <w:r w:rsidRPr="00DA3958">
        <w:rPr>
          <w:spacing w:val="-1"/>
          <w:sz w:val="24"/>
          <w:szCs w:val="24"/>
        </w:rPr>
        <w:t xml:space="preserve"> </w:t>
      </w:r>
      <w:r w:rsidRPr="00DA3958">
        <w:rPr>
          <w:sz w:val="24"/>
          <w:szCs w:val="24"/>
        </w:rPr>
        <w:t>одного</w:t>
      </w:r>
      <w:r w:rsidRPr="00DA3958">
        <w:rPr>
          <w:spacing w:val="-1"/>
          <w:sz w:val="24"/>
          <w:szCs w:val="24"/>
        </w:rPr>
        <w:t xml:space="preserve"> </w:t>
      </w:r>
      <w:r w:rsidRPr="00DA3958">
        <w:rPr>
          <w:sz w:val="24"/>
          <w:szCs w:val="24"/>
        </w:rPr>
        <w:t>или нескольких</w:t>
      </w:r>
      <w:r w:rsidRPr="00DA3958">
        <w:rPr>
          <w:spacing w:val="-2"/>
          <w:sz w:val="24"/>
          <w:szCs w:val="24"/>
        </w:rPr>
        <w:t xml:space="preserve"> </w:t>
      </w:r>
      <w:r w:rsidRPr="00DA3958">
        <w:rPr>
          <w:sz w:val="24"/>
          <w:szCs w:val="24"/>
        </w:rPr>
        <w:t>источников с</w:t>
      </w:r>
      <w:r w:rsidRPr="00DA3958">
        <w:rPr>
          <w:spacing w:val="-1"/>
          <w:sz w:val="24"/>
          <w:szCs w:val="24"/>
        </w:rPr>
        <w:t xml:space="preserve"> </w:t>
      </w:r>
      <w:r w:rsidRPr="00DA3958">
        <w:rPr>
          <w:sz w:val="24"/>
          <w:szCs w:val="24"/>
        </w:rPr>
        <w:t>учётом</w:t>
      </w:r>
      <w:r w:rsidRPr="00DA3958">
        <w:rPr>
          <w:spacing w:val="1"/>
          <w:sz w:val="24"/>
          <w:szCs w:val="24"/>
        </w:rPr>
        <w:t xml:space="preserve"> </w:t>
      </w:r>
      <w:r w:rsidRPr="00DA3958">
        <w:rPr>
          <w:sz w:val="24"/>
          <w:szCs w:val="24"/>
        </w:rPr>
        <w:t>поставленных</w:t>
      </w:r>
      <w:r w:rsidRPr="00DA3958">
        <w:rPr>
          <w:spacing w:val="-2"/>
          <w:sz w:val="24"/>
          <w:szCs w:val="24"/>
        </w:rPr>
        <w:t xml:space="preserve"> </w:t>
      </w:r>
      <w:r w:rsidRPr="00DA3958">
        <w:rPr>
          <w:sz w:val="24"/>
          <w:szCs w:val="24"/>
        </w:rPr>
        <w:t>целей;</w:t>
      </w:r>
    </w:p>
    <w:p w14:paraId="1C211E1B" w14:textId="77777777" w:rsidR="00DA3958" w:rsidRPr="00DA3958" w:rsidRDefault="00DA3958" w:rsidP="00DA3958">
      <w:pPr>
        <w:spacing w:line="276" w:lineRule="auto"/>
        <w:ind w:left="212" w:right="414" w:firstLine="708"/>
        <w:jc w:val="both"/>
        <w:rPr>
          <w:sz w:val="24"/>
          <w:szCs w:val="24"/>
        </w:rPr>
      </w:pPr>
      <w:r w:rsidRPr="00DA3958">
        <w:rPr>
          <w:sz w:val="24"/>
          <w:szCs w:val="24"/>
        </w:rPr>
        <w:t>находить сходные аргументы (подтверждающие или опровергающие одну и ту же идею,</w:t>
      </w:r>
      <w:r w:rsidRPr="00DA3958">
        <w:rPr>
          <w:spacing w:val="1"/>
          <w:sz w:val="24"/>
          <w:szCs w:val="24"/>
        </w:rPr>
        <w:t xml:space="preserve"> </w:t>
      </w:r>
      <w:r w:rsidRPr="00DA3958">
        <w:rPr>
          <w:sz w:val="24"/>
          <w:szCs w:val="24"/>
        </w:rPr>
        <w:t>версию)</w:t>
      </w:r>
      <w:r w:rsidRPr="00DA3958">
        <w:rPr>
          <w:spacing w:val="-1"/>
          <w:sz w:val="24"/>
          <w:szCs w:val="24"/>
        </w:rPr>
        <w:t xml:space="preserve"> </w:t>
      </w:r>
      <w:r w:rsidRPr="00DA3958">
        <w:rPr>
          <w:sz w:val="24"/>
          <w:szCs w:val="24"/>
        </w:rPr>
        <w:t>в</w:t>
      </w:r>
      <w:r w:rsidRPr="00DA3958">
        <w:rPr>
          <w:spacing w:val="-2"/>
          <w:sz w:val="24"/>
          <w:szCs w:val="24"/>
        </w:rPr>
        <w:t xml:space="preserve"> </w:t>
      </w:r>
      <w:r w:rsidRPr="00DA3958">
        <w:rPr>
          <w:sz w:val="24"/>
          <w:szCs w:val="24"/>
        </w:rPr>
        <w:t>различных</w:t>
      </w:r>
      <w:r w:rsidRPr="00DA3958">
        <w:rPr>
          <w:spacing w:val="1"/>
          <w:sz w:val="24"/>
          <w:szCs w:val="24"/>
        </w:rPr>
        <w:t xml:space="preserve"> </w:t>
      </w:r>
      <w:r w:rsidRPr="00DA3958">
        <w:rPr>
          <w:sz w:val="24"/>
          <w:szCs w:val="24"/>
        </w:rPr>
        <w:t>информационных</w:t>
      </w:r>
      <w:r w:rsidRPr="00DA3958">
        <w:rPr>
          <w:spacing w:val="2"/>
          <w:sz w:val="24"/>
          <w:szCs w:val="24"/>
        </w:rPr>
        <w:t xml:space="preserve"> </w:t>
      </w:r>
      <w:r w:rsidRPr="00DA3958">
        <w:rPr>
          <w:sz w:val="24"/>
          <w:szCs w:val="24"/>
        </w:rPr>
        <w:t>источниках;</w:t>
      </w:r>
    </w:p>
    <w:p w14:paraId="3D8CB685" w14:textId="77777777" w:rsidR="00DA3958" w:rsidRPr="00DA3958" w:rsidRDefault="00DA3958" w:rsidP="00DA3958">
      <w:pPr>
        <w:spacing w:line="276" w:lineRule="auto"/>
        <w:ind w:left="212" w:right="409" w:firstLine="708"/>
        <w:jc w:val="both"/>
        <w:rPr>
          <w:sz w:val="24"/>
          <w:szCs w:val="24"/>
        </w:rPr>
      </w:pPr>
      <w:r w:rsidRPr="00DA3958">
        <w:rPr>
          <w:sz w:val="24"/>
          <w:szCs w:val="24"/>
        </w:rPr>
        <w:t>самостоятельно</w:t>
      </w:r>
      <w:r w:rsidRPr="00DA3958">
        <w:rPr>
          <w:spacing w:val="1"/>
          <w:sz w:val="24"/>
          <w:szCs w:val="24"/>
        </w:rPr>
        <w:t xml:space="preserve"> </w:t>
      </w:r>
      <w:r w:rsidRPr="00DA3958">
        <w:rPr>
          <w:sz w:val="24"/>
          <w:szCs w:val="24"/>
        </w:rPr>
        <w:t>выбирать</w:t>
      </w:r>
      <w:r w:rsidRPr="00DA3958">
        <w:rPr>
          <w:spacing w:val="1"/>
          <w:sz w:val="24"/>
          <w:szCs w:val="24"/>
        </w:rPr>
        <w:t xml:space="preserve"> </w:t>
      </w:r>
      <w:r w:rsidRPr="00DA3958">
        <w:rPr>
          <w:sz w:val="24"/>
          <w:szCs w:val="24"/>
        </w:rPr>
        <w:t>оптимальную</w:t>
      </w:r>
      <w:r w:rsidRPr="00DA3958">
        <w:rPr>
          <w:spacing w:val="1"/>
          <w:sz w:val="24"/>
          <w:szCs w:val="24"/>
        </w:rPr>
        <w:t xml:space="preserve"> </w:t>
      </w:r>
      <w:r w:rsidRPr="00DA3958">
        <w:rPr>
          <w:sz w:val="24"/>
          <w:szCs w:val="24"/>
        </w:rPr>
        <w:t>форму</w:t>
      </w:r>
      <w:r w:rsidRPr="00DA3958">
        <w:rPr>
          <w:spacing w:val="1"/>
          <w:sz w:val="24"/>
          <w:szCs w:val="24"/>
        </w:rPr>
        <w:t xml:space="preserve"> </w:t>
      </w:r>
      <w:r w:rsidRPr="00DA3958">
        <w:rPr>
          <w:sz w:val="24"/>
          <w:szCs w:val="24"/>
        </w:rPr>
        <w:t>представления</w:t>
      </w:r>
      <w:r w:rsidRPr="00DA3958">
        <w:rPr>
          <w:spacing w:val="1"/>
          <w:sz w:val="24"/>
          <w:szCs w:val="24"/>
        </w:rPr>
        <w:t xml:space="preserve"> </w:t>
      </w:r>
      <w:r w:rsidRPr="00DA3958">
        <w:rPr>
          <w:sz w:val="24"/>
          <w:szCs w:val="24"/>
        </w:rPr>
        <w:t>информации</w:t>
      </w:r>
      <w:r w:rsidRPr="00DA3958">
        <w:rPr>
          <w:spacing w:val="1"/>
          <w:sz w:val="24"/>
          <w:szCs w:val="24"/>
        </w:rPr>
        <w:t xml:space="preserve"> </w:t>
      </w:r>
      <w:r w:rsidRPr="00DA3958">
        <w:rPr>
          <w:sz w:val="24"/>
          <w:szCs w:val="24"/>
        </w:rPr>
        <w:t>(текст,</w:t>
      </w:r>
      <w:r w:rsidRPr="00DA3958">
        <w:rPr>
          <w:spacing w:val="1"/>
          <w:sz w:val="24"/>
          <w:szCs w:val="24"/>
        </w:rPr>
        <w:t xml:space="preserve"> </w:t>
      </w:r>
      <w:r w:rsidRPr="00DA3958">
        <w:rPr>
          <w:sz w:val="24"/>
          <w:szCs w:val="24"/>
        </w:rPr>
        <w:t>презентация,</w:t>
      </w:r>
      <w:r w:rsidRPr="00DA3958">
        <w:rPr>
          <w:spacing w:val="1"/>
          <w:sz w:val="24"/>
          <w:szCs w:val="24"/>
        </w:rPr>
        <w:t xml:space="preserve"> </w:t>
      </w:r>
      <w:r w:rsidRPr="00DA3958">
        <w:rPr>
          <w:sz w:val="24"/>
          <w:szCs w:val="24"/>
        </w:rPr>
        <w:t>таблица,</w:t>
      </w:r>
      <w:r w:rsidRPr="00DA3958">
        <w:rPr>
          <w:spacing w:val="1"/>
          <w:sz w:val="24"/>
          <w:szCs w:val="24"/>
        </w:rPr>
        <w:t xml:space="preserve"> </w:t>
      </w:r>
      <w:r w:rsidRPr="00DA3958">
        <w:rPr>
          <w:sz w:val="24"/>
          <w:szCs w:val="24"/>
        </w:rPr>
        <w:t>схема)</w:t>
      </w:r>
      <w:r w:rsidRPr="00DA3958">
        <w:rPr>
          <w:spacing w:val="1"/>
          <w:sz w:val="24"/>
          <w:szCs w:val="24"/>
        </w:rPr>
        <w:t xml:space="preserve"> </w:t>
      </w:r>
      <w:r w:rsidRPr="00DA3958">
        <w:rPr>
          <w:sz w:val="24"/>
          <w:szCs w:val="24"/>
        </w:rPr>
        <w:t>и</w:t>
      </w:r>
      <w:r w:rsidRPr="00DA3958">
        <w:rPr>
          <w:spacing w:val="1"/>
          <w:sz w:val="24"/>
          <w:szCs w:val="24"/>
        </w:rPr>
        <w:t xml:space="preserve"> </w:t>
      </w:r>
      <w:r w:rsidRPr="00DA3958">
        <w:rPr>
          <w:sz w:val="24"/>
          <w:szCs w:val="24"/>
        </w:rPr>
        <w:t>иллюстрировать</w:t>
      </w:r>
      <w:r w:rsidRPr="00DA3958">
        <w:rPr>
          <w:spacing w:val="1"/>
          <w:sz w:val="24"/>
          <w:szCs w:val="24"/>
        </w:rPr>
        <w:t xml:space="preserve"> </w:t>
      </w:r>
      <w:r w:rsidRPr="00DA3958">
        <w:rPr>
          <w:sz w:val="24"/>
          <w:szCs w:val="24"/>
        </w:rPr>
        <w:t>решаемые</w:t>
      </w:r>
      <w:r w:rsidRPr="00DA3958">
        <w:rPr>
          <w:spacing w:val="1"/>
          <w:sz w:val="24"/>
          <w:szCs w:val="24"/>
        </w:rPr>
        <w:t xml:space="preserve"> </w:t>
      </w:r>
      <w:r w:rsidRPr="00DA3958">
        <w:rPr>
          <w:sz w:val="24"/>
          <w:szCs w:val="24"/>
        </w:rPr>
        <w:t>задачи</w:t>
      </w:r>
      <w:r w:rsidRPr="00DA3958">
        <w:rPr>
          <w:spacing w:val="1"/>
          <w:sz w:val="24"/>
          <w:szCs w:val="24"/>
        </w:rPr>
        <w:t xml:space="preserve"> </w:t>
      </w:r>
      <w:r w:rsidRPr="00DA3958">
        <w:rPr>
          <w:sz w:val="24"/>
          <w:szCs w:val="24"/>
        </w:rPr>
        <w:t>несложными</w:t>
      </w:r>
      <w:r w:rsidRPr="00DA3958">
        <w:rPr>
          <w:spacing w:val="1"/>
          <w:sz w:val="24"/>
          <w:szCs w:val="24"/>
        </w:rPr>
        <w:t xml:space="preserve"> </w:t>
      </w:r>
      <w:r w:rsidRPr="00DA3958">
        <w:rPr>
          <w:sz w:val="24"/>
          <w:szCs w:val="24"/>
        </w:rPr>
        <w:t>схемами,</w:t>
      </w:r>
      <w:r w:rsidRPr="00DA3958">
        <w:rPr>
          <w:spacing w:val="1"/>
          <w:sz w:val="24"/>
          <w:szCs w:val="24"/>
        </w:rPr>
        <w:t xml:space="preserve"> </w:t>
      </w:r>
      <w:r w:rsidRPr="00DA3958">
        <w:rPr>
          <w:sz w:val="24"/>
          <w:szCs w:val="24"/>
        </w:rPr>
        <w:t>диаграммами,</w:t>
      </w:r>
      <w:r w:rsidRPr="00DA3958">
        <w:rPr>
          <w:spacing w:val="-4"/>
          <w:sz w:val="24"/>
          <w:szCs w:val="24"/>
        </w:rPr>
        <w:t xml:space="preserve"> </w:t>
      </w:r>
      <w:r w:rsidRPr="00DA3958">
        <w:rPr>
          <w:sz w:val="24"/>
          <w:szCs w:val="24"/>
        </w:rPr>
        <w:t>иной</w:t>
      </w:r>
      <w:r w:rsidRPr="00DA3958">
        <w:rPr>
          <w:spacing w:val="-3"/>
          <w:sz w:val="24"/>
          <w:szCs w:val="24"/>
        </w:rPr>
        <w:t xml:space="preserve"> </w:t>
      </w:r>
      <w:r w:rsidRPr="00DA3958">
        <w:rPr>
          <w:sz w:val="24"/>
          <w:szCs w:val="24"/>
        </w:rPr>
        <w:t>графикой</w:t>
      </w:r>
      <w:r w:rsidRPr="00DA3958">
        <w:rPr>
          <w:spacing w:val="-3"/>
          <w:sz w:val="24"/>
          <w:szCs w:val="24"/>
        </w:rPr>
        <w:t xml:space="preserve"> </w:t>
      </w:r>
      <w:r w:rsidRPr="00DA3958">
        <w:rPr>
          <w:sz w:val="24"/>
          <w:szCs w:val="24"/>
        </w:rPr>
        <w:t>и</w:t>
      </w:r>
      <w:r w:rsidRPr="00DA3958">
        <w:rPr>
          <w:spacing w:val="-5"/>
          <w:sz w:val="24"/>
          <w:szCs w:val="24"/>
        </w:rPr>
        <w:t xml:space="preserve"> </w:t>
      </w:r>
      <w:r w:rsidRPr="00DA3958">
        <w:rPr>
          <w:sz w:val="24"/>
          <w:szCs w:val="24"/>
        </w:rPr>
        <w:t>их</w:t>
      </w:r>
      <w:r w:rsidRPr="00DA3958">
        <w:rPr>
          <w:spacing w:val="-1"/>
          <w:sz w:val="24"/>
          <w:szCs w:val="24"/>
        </w:rPr>
        <w:t xml:space="preserve"> </w:t>
      </w:r>
      <w:r w:rsidRPr="00DA3958">
        <w:rPr>
          <w:sz w:val="24"/>
          <w:szCs w:val="24"/>
        </w:rPr>
        <w:t>комбинациями</w:t>
      </w:r>
      <w:r w:rsidRPr="00DA3958">
        <w:rPr>
          <w:spacing w:val="-3"/>
          <w:sz w:val="24"/>
          <w:szCs w:val="24"/>
        </w:rPr>
        <w:t xml:space="preserve"> </w:t>
      </w:r>
      <w:r w:rsidRPr="00DA3958">
        <w:rPr>
          <w:sz w:val="24"/>
          <w:szCs w:val="24"/>
        </w:rPr>
        <w:t>в</w:t>
      </w:r>
      <w:r w:rsidRPr="00DA3958">
        <w:rPr>
          <w:spacing w:val="-4"/>
          <w:sz w:val="24"/>
          <w:szCs w:val="24"/>
        </w:rPr>
        <w:t xml:space="preserve"> </w:t>
      </w:r>
      <w:r w:rsidRPr="00DA3958">
        <w:rPr>
          <w:sz w:val="24"/>
          <w:szCs w:val="24"/>
        </w:rPr>
        <w:t>зависимости</w:t>
      </w:r>
      <w:r w:rsidRPr="00DA3958">
        <w:rPr>
          <w:spacing w:val="-4"/>
          <w:sz w:val="24"/>
          <w:szCs w:val="24"/>
        </w:rPr>
        <w:t xml:space="preserve"> </w:t>
      </w:r>
      <w:r w:rsidRPr="00DA3958">
        <w:rPr>
          <w:sz w:val="24"/>
          <w:szCs w:val="24"/>
        </w:rPr>
        <w:t>от</w:t>
      </w:r>
      <w:r w:rsidRPr="00DA3958">
        <w:rPr>
          <w:spacing w:val="-3"/>
          <w:sz w:val="24"/>
          <w:szCs w:val="24"/>
        </w:rPr>
        <w:t xml:space="preserve"> </w:t>
      </w:r>
      <w:r w:rsidRPr="00DA3958">
        <w:rPr>
          <w:sz w:val="24"/>
          <w:szCs w:val="24"/>
        </w:rPr>
        <w:t>коммуникативной установки;</w:t>
      </w:r>
    </w:p>
    <w:p w14:paraId="5A42D572" w14:textId="77777777" w:rsidR="00DA3958" w:rsidRPr="00DA3958" w:rsidRDefault="00DA3958" w:rsidP="00DA3958">
      <w:pPr>
        <w:spacing w:line="276" w:lineRule="auto"/>
        <w:ind w:left="212" w:right="409" w:firstLine="708"/>
        <w:jc w:val="both"/>
        <w:rPr>
          <w:sz w:val="24"/>
          <w:szCs w:val="24"/>
        </w:rPr>
      </w:pPr>
      <w:r w:rsidRPr="00DA3958">
        <w:rPr>
          <w:sz w:val="24"/>
          <w:szCs w:val="24"/>
        </w:rPr>
        <w:t>оценивать</w:t>
      </w:r>
      <w:r w:rsidRPr="00DA3958">
        <w:rPr>
          <w:spacing w:val="1"/>
          <w:sz w:val="24"/>
          <w:szCs w:val="24"/>
        </w:rPr>
        <w:t xml:space="preserve"> </w:t>
      </w:r>
      <w:r w:rsidRPr="00DA3958">
        <w:rPr>
          <w:sz w:val="24"/>
          <w:szCs w:val="24"/>
        </w:rPr>
        <w:t>надёжность</w:t>
      </w:r>
      <w:r w:rsidRPr="00DA3958">
        <w:rPr>
          <w:spacing w:val="1"/>
          <w:sz w:val="24"/>
          <w:szCs w:val="24"/>
        </w:rPr>
        <w:t xml:space="preserve"> </w:t>
      </w:r>
      <w:r w:rsidRPr="00DA3958">
        <w:rPr>
          <w:sz w:val="24"/>
          <w:szCs w:val="24"/>
        </w:rPr>
        <w:t>информации</w:t>
      </w:r>
      <w:r w:rsidRPr="00DA3958">
        <w:rPr>
          <w:spacing w:val="1"/>
          <w:sz w:val="24"/>
          <w:szCs w:val="24"/>
        </w:rPr>
        <w:t xml:space="preserve"> </w:t>
      </w:r>
      <w:r w:rsidRPr="00DA3958">
        <w:rPr>
          <w:sz w:val="24"/>
          <w:szCs w:val="24"/>
        </w:rPr>
        <w:t>по</w:t>
      </w:r>
      <w:r w:rsidRPr="00DA3958">
        <w:rPr>
          <w:spacing w:val="1"/>
          <w:sz w:val="24"/>
          <w:szCs w:val="24"/>
        </w:rPr>
        <w:t xml:space="preserve"> </w:t>
      </w:r>
      <w:r w:rsidRPr="00DA3958">
        <w:rPr>
          <w:sz w:val="24"/>
          <w:szCs w:val="24"/>
        </w:rPr>
        <w:t>критериям,</w:t>
      </w:r>
      <w:r w:rsidRPr="00DA3958">
        <w:rPr>
          <w:spacing w:val="1"/>
          <w:sz w:val="24"/>
          <w:szCs w:val="24"/>
        </w:rPr>
        <w:t xml:space="preserve"> </w:t>
      </w:r>
      <w:r w:rsidRPr="00DA3958">
        <w:rPr>
          <w:sz w:val="24"/>
          <w:szCs w:val="24"/>
        </w:rPr>
        <w:t>предложенным</w:t>
      </w:r>
      <w:r w:rsidRPr="00DA3958">
        <w:rPr>
          <w:spacing w:val="1"/>
          <w:sz w:val="24"/>
          <w:szCs w:val="24"/>
        </w:rPr>
        <w:t xml:space="preserve"> </w:t>
      </w:r>
      <w:r w:rsidRPr="00DA3958">
        <w:rPr>
          <w:sz w:val="24"/>
          <w:szCs w:val="24"/>
        </w:rPr>
        <w:t>учителем</w:t>
      </w:r>
      <w:r w:rsidRPr="00DA3958">
        <w:rPr>
          <w:spacing w:val="1"/>
          <w:sz w:val="24"/>
          <w:szCs w:val="24"/>
        </w:rPr>
        <w:t xml:space="preserve"> </w:t>
      </w:r>
      <w:r w:rsidRPr="00DA3958">
        <w:rPr>
          <w:sz w:val="24"/>
          <w:szCs w:val="24"/>
        </w:rPr>
        <w:t>или</w:t>
      </w:r>
      <w:r w:rsidRPr="00DA3958">
        <w:rPr>
          <w:spacing w:val="1"/>
          <w:sz w:val="24"/>
          <w:szCs w:val="24"/>
        </w:rPr>
        <w:t xml:space="preserve"> </w:t>
      </w:r>
      <w:r w:rsidRPr="00DA3958">
        <w:rPr>
          <w:sz w:val="24"/>
          <w:szCs w:val="24"/>
        </w:rPr>
        <w:t>сформулированным</w:t>
      </w:r>
      <w:r w:rsidRPr="00DA3958">
        <w:rPr>
          <w:spacing w:val="-3"/>
          <w:sz w:val="24"/>
          <w:szCs w:val="24"/>
        </w:rPr>
        <w:t xml:space="preserve"> </w:t>
      </w:r>
      <w:r w:rsidRPr="00DA3958">
        <w:rPr>
          <w:sz w:val="24"/>
          <w:szCs w:val="24"/>
        </w:rPr>
        <w:t>самостоятельно;</w:t>
      </w:r>
    </w:p>
    <w:p w14:paraId="51035B0B" w14:textId="77777777" w:rsidR="00DA3958" w:rsidRPr="00DA3958" w:rsidRDefault="00DA3958" w:rsidP="00DA3958">
      <w:pPr>
        <w:spacing w:line="275" w:lineRule="exact"/>
        <w:ind w:left="921"/>
        <w:jc w:val="both"/>
        <w:rPr>
          <w:sz w:val="24"/>
          <w:szCs w:val="24"/>
        </w:rPr>
      </w:pPr>
      <w:r w:rsidRPr="00DA3958">
        <w:rPr>
          <w:sz w:val="24"/>
          <w:szCs w:val="24"/>
        </w:rPr>
        <w:t>эффективно</w:t>
      </w:r>
      <w:r w:rsidRPr="00DA3958">
        <w:rPr>
          <w:spacing w:val="-5"/>
          <w:sz w:val="24"/>
          <w:szCs w:val="24"/>
        </w:rPr>
        <w:t xml:space="preserve"> </w:t>
      </w:r>
      <w:r w:rsidRPr="00DA3958">
        <w:rPr>
          <w:sz w:val="24"/>
          <w:szCs w:val="24"/>
        </w:rPr>
        <w:t>запоминать</w:t>
      </w:r>
      <w:r w:rsidRPr="00DA3958">
        <w:rPr>
          <w:spacing w:val="-5"/>
          <w:sz w:val="24"/>
          <w:szCs w:val="24"/>
        </w:rPr>
        <w:t xml:space="preserve"> </w:t>
      </w:r>
      <w:r w:rsidRPr="00DA3958">
        <w:rPr>
          <w:sz w:val="24"/>
          <w:szCs w:val="24"/>
        </w:rPr>
        <w:t>и</w:t>
      </w:r>
      <w:r w:rsidRPr="00DA3958">
        <w:rPr>
          <w:spacing w:val="-4"/>
          <w:sz w:val="24"/>
          <w:szCs w:val="24"/>
        </w:rPr>
        <w:t xml:space="preserve"> </w:t>
      </w:r>
      <w:r w:rsidRPr="00DA3958">
        <w:rPr>
          <w:sz w:val="24"/>
          <w:szCs w:val="24"/>
        </w:rPr>
        <w:t>систематизировать</w:t>
      </w:r>
      <w:r w:rsidRPr="00DA3958">
        <w:rPr>
          <w:spacing w:val="-6"/>
          <w:sz w:val="24"/>
          <w:szCs w:val="24"/>
        </w:rPr>
        <w:t xml:space="preserve"> </w:t>
      </w:r>
      <w:r w:rsidRPr="00DA3958">
        <w:rPr>
          <w:sz w:val="24"/>
          <w:szCs w:val="24"/>
        </w:rPr>
        <w:t>информацию.</w:t>
      </w:r>
    </w:p>
    <w:p w14:paraId="08C88CAA" w14:textId="77777777" w:rsidR="00DA3958" w:rsidRPr="00DA3958" w:rsidRDefault="00DA3958" w:rsidP="00803E13">
      <w:pPr>
        <w:numPr>
          <w:ilvl w:val="3"/>
          <w:numId w:val="106"/>
        </w:numPr>
        <w:tabs>
          <w:tab w:val="left" w:pos="2158"/>
        </w:tabs>
        <w:spacing w:before="37" w:line="278" w:lineRule="auto"/>
        <w:ind w:right="412" w:firstLine="708"/>
        <w:jc w:val="both"/>
        <w:rPr>
          <w:sz w:val="24"/>
        </w:rPr>
      </w:pPr>
      <w:r w:rsidRPr="00DA3958">
        <w:rPr>
          <w:sz w:val="24"/>
        </w:rPr>
        <w:t>У</w:t>
      </w:r>
      <w:r w:rsidRPr="00DA3958">
        <w:rPr>
          <w:spacing w:val="1"/>
          <w:sz w:val="24"/>
        </w:rPr>
        <w:t xml:space="preserve"> </w:t>
      </w:r>
      <w:r w:rsidRPr="00DA3958">
        <w:rPr>
          <w:sz w:val="24"/>
        </w:rPr>
        <w:t>обучающегося</w:t>
      </w:r>
      <w:r w:rsidRPr="00DA3958">
        <w:rPr>
          <w:spacing w:val="1"/>
          <w:sz w:val="24"/>
        </w:rPr>
        <w:t xml:space="preserve"> </w:t>
      </w:r>
      <w:r w:rsidRPr="00DA3958">
        <w:rPr>
          <w:sz w:val="24"/>
        </w:rPr>
        <w:t>будут</w:t>
      </w:r>
      <w:r w:rsidRPr="00DA3958">
        <w:rPr>
          <w:spacing w:val="1"/>
          <w:sz w:val="24"/>
        </w:rPr>
        <w:t xml:space="preserve"> </w:t>
      </w:r>
      <w:r w:rsidRPr="00DA3958">
        <w:rPr>
          <w:sz w:val="24"/>
        </w:rPr>
        <w:t>сформированы</w:t>
      </w:r>
      <w:r w:rsidRPr="00DA3958">
        <w:rPr>
          <w:spacing w:val="1"/>
          <w:sz w:val="24"/>
        </w:rPr>
        <w:t xml:space="preserve"> </w:t>
      </w:r>
      <w:r w:rsidRPr="00DA3958">
        <w:rPr>
          <w:sz w:val="24"/>
        </w:rPr>
        <w:t>умения</w:t>
      </w:r>
      <w:r w:rsidRPr="00DA3958">
        <w:rPr>
          <w:spacing w:val="1"/>
          <w:sz w:val="24"/>
        </w:rPr>
        <w:t xml:space="preserve"> </w:t>
      </w:r>
      <w:r w:rsidRPr="00DA3958">
        <w:rPr>
          <w:sz w:val="24"/>
        </w:rPr>
        <w:t>общения</w:t>
      </w:r>
      <w:r w:rsidRPr="00DA3958">
        <w:rPr>
          <w:spacing w:val="1"/>
          <w:sz w:val="24"/>
        </w:rPr>
        <w:t xml:space="preserve"> </w:t>
      </w:r>
      <w:r w:rsidRPr="00DA3958">
        <w:rPr>
          <w:sz w:val="24"/>
        </w:rPr>
        <w:t>как</w:t>
      </w:r>
      <w:r w:rsidRPr="00DA3958">
        <w:rPr>
          <w:spacing w:val="1"/>
          <w:sz w:val="24"/>
        </w:rPr>
        <w:t xml:space="preserve"> </w:t>
      </w:r>
      <w:r w:rsidRPr="00DA3958">
        <w:rPr>
          <w:sz w:val="24"/>
        </w:rPr>
        <w:t>часть</w:t>
      </w:r>
      <w:r w:rsidRPr="00DA3958">
        <w:rPr>
          <w:spacing w:val="1"/>
          <w:sz w:val="24"/>
        </w:rPr>
        <w:t xml:space="preserve"> </w:t>
      </w:r>
      <w:r w:rsidRPr="00DA3958">
        <w:rPr>
          <w:sz w:val="24"/>
        </w:rPr>
        <w:t>коммуникативных</w:t>
      </w:r>
      <w:r w:rsidRPr="00DA3958">
        <w:rPr>
          <w:spacing w:val="3"/>
          <w:sz w:val="24"/>
        </w:rPr>
        <w:t xml:space="preserve"> </w:t>
      </w:r>
      <w:r w:rsidRPr="00DA3958">
        <w:rPr>
          <w:sz w:val="24"/>
        </w:rPr>
        <w:t>универсальных</w:t>
      </w:r>
      <w:r w:rsidRPr="00DA3958">
        <w:rPr>
          <w:spacing w:val="3"/>
          <w:sz w:val="24"/>
        </w:rPr>
        <w:t xml:space="preserve"> </w:t>
      </w:r>
      <w:r w:rsidRPr="00DA3958">
        <w:rPr>
          <w:sz w:val="24"/>
        </w:rPr>
        <w:t>учебных действий:</w:t>
      </w:r>
    </w:p>
    <w:p w14:paraId="10C91D2B" w14:textId="77777777" w:rsidR="00DA3958" w:rsidRPr="00DA3958" w:rsidRDefault="00DA3958" w:rsidP="00DA3958">
      <w:pPr>
        <w:spacing w:line="276" w:lineRule="auto"/>
        <w:ind w:left="212" w:right="411" w:firstLine="708"/>
        <w:jc w:val="both"/>
        <w:rPr>
          <w:sz w:val="24"/>
          <w:szCs w:val="24"/>
        </w:rPr>
      </w:pPr>
      <w:r w:rsidRPr="00DA3958">
        <w:rPr>
          <w:sz w:val="24"/>
          <w:szCs w:val="24"/>
        </w:rPr>
        <w:t>воспринимать и формулировать суждения, выражать эмоции в соответствии с условиями и</w:t>
      </w:r>
      <w:r w:rsidRPr="00DA3958">
        <w:rPr>
          <w:spacing w:val="1"/>
          <w:sz w:val="24"/>
          <w:szCs w:val="24"/>
        </w:rPr>
        <w:t xml:space="preserve"> </w:t>
      </w:r>
      <w:r w:rsidRPr="00DA3958">
        <w:rPr>
          <w:sz w:val="24"/>
          <w:szCs w:val="24"/>
        </w:rPr>
        <w:t>целями</w:t>
      </w:r>
      <w:r w:rsidRPr="00DA3958">
        <w:rPr>
          <w:spacing w:val="1"/>
          <w:sz w:val="24"/>
          <w:szCs w:val="24"/>
        </w:rPr>
        <w:t xml:space="preserve"> </w:t>
      </w:r>
      <w:r w:rsidRPr="00DA3958">
        <w:rPr>
          <w:sz w:val="24"/>
          <w:szCs w:val="24"/>
        </w:rPr>
        <w:t>общения;</w:t>
      </w:r>
      <w:r w:rsidRPr="00DA3958">
        <w:rPr>
          <w:spacing w:val="1"/>
          <w:sz w:val="24"/>
          <w:szCs w:val="24"/>
        </w:rPr>
        <w:t xml:space="preserve"> </w:t>
      </w:r>
      <w:r w:rsidRPr="00DA3958">
        <w:rPr>
          <w:sz w:val="24"/>
          <w:szCs w:val="24"/>
        </w:rPr>
        <w:t>выражать</w:t>
      </w:r>
      <w:r w:rsidRPr="00DA3958">
        <w:rPr>
          <w:spacing w:val="1"/>
          <w:sz w:val="24"/>
          <w:szCs w:val="24"/>
        </w:rPr>
        <w:t xml:space="preserve"> </w:t>
      </w:r>
      <w:r w:rsidRPr="00DA3958">
        <w:rPr>
          <w:sz w:val="24"/>
          <w:szCs w:val="24"/>
        </w:rPr>
        <w:t>себя</w:t>
      </w:r>
      <w:r w:rsidRPr="00DA3958">
        <w:rPr>
          <w:spacing w:val="1"/>
          <w:sz w:val="24"/>
          <w:szCs w:val="24"/>
        </w:rPr>
        <w:t xml:space="preserve"> </w:t>
      </w:r>
      <w:r w:rsidRPr="00DA3958">
        <w:rPr>
          <w:sz w:val="24"/>
          <w:szCs w:val="24"/>
        </w:rPr>
        <w:t>(свою</w:t>
      </w:r>
      <w:r w:rsidRPr="00DA3958">
        <w:rPr>
          <w:spacing w:val="1"/>
          <w:sz w:val="24"/>
          <w:szCs w:val="24"/>
        </w:rPr>
        <w:t xml:space="preserve"> </w:t>
      </w:r>
      <w:r w:rsidRPr="00DA3958">
        <w:rPr>
          <w:sz w:val="24"/>
          <w:szCs w:val="24"/>
        </w:rPr>
        <w:t>точку</w:t>
      </w:r>
      <w:r w:rsidRPr="00DA3958">
        <w:rPr>
          <w:spacing w:val="1"/>
          <w:sz w:val="24"/>
          <w:szCs w:val="24"/>
        </w:rPr>
        <w:t xml:space="preserve"> </w:t>
      </w:r>
      <w:r w:rsidRPr="00DA3958">
        <w:rPr>
          <w:sz w:val="24"/>
          <w:szCs w:val="24"/>
        </w:rPr>
        <w:t>зрения)</w:t>
      </w:r>
      <w:r w:rsidRPr="00DA3958">
        <w:rPr>
          <w:spacing w:val="1"/>
          <w:sz w:val="24"/>
          <w:szCs w:val="24"/>
        </w:rPr>
        <w:t xml:space="preserve"> </w:t>
      </w:r>
      <w:r w:rsidRPr="00DA3958">
        <w:rPr>
          <w:sz w:val="24"/>
          <w:szCs w:val="24"/>
        </w:rPr>
        <w:t>в</w:t>
      </w:r>
      <w:r w:rsidRPr="00DA3958">
        <w:rPr>
          <w:spacing w:val="1"/>
          <w:sz w:val="24"/>
          <w:szCs w:val="24"/>
        </w:rPr>
        <w:t xml:space="preserve"> </w:t>
      </w:r>
      <w:r w:rsidRPr="00DA3958">
        <w:rPr>
          <w:sz w:val="24"/>
          <w:szCs w:val="24"/>
        </w:rPr>
        <w:t>диалогах</w:t>
      </w:r>
      <w:r w:rsidRPr="00DA3958">
        <w:rPr>
          <w:spacing w:val="1"/>
          <w:sz w:val="24"/>
          <w:szCs w:val="24"/>
        </w:rPr>
        <w:t xml:space="preserve"> </w:t>
      </w:r>
      <w:r w:rsidRPr="00DA3958">
        <w:rPr>
          <w:sz w:val="24"/>
          <w:szCs w:val="24"/>
        </w:rPr>
        <w:t>и</w:t>
      </w:r>
      <w:r w:rsidRPr="00DA3958">
        <w:rPr>
          <w:spacing w:val="1"/>
          <w:sz w:val="24"/>
          <w:szCs w:val="24"/>
        </w:rPr>
        <w:t xml:space="preserve"> </w:t>
      </w:r>
      <w:r w:rsidRPr="00DA3958">
        <w:rPr>
          <w:sz w:val="24"/>
          <w:szCs w:val="24"/>
        </w:rPr>
        <w:t>дискуссиях,</w:t>
      </w:r>
      <w:r w:rsidRPr="00DA3958">
        <w:rPr>
          <w:spacing w:val="1"/>
          <w:sz w:val="24"/>
          <w:szCs w:val="24"/>
        </w:rPr>
        <w:t xml:space="preserve"> </w:t>
      </w:r>
      <w:r w:rsidRPr="00DA3958">
        <w:rPr>
          <w:sz w:val="24"/>
          <w:szCs w:val="24"/>
        </w:rPr>
        <w:t>в</w:t>
      </w:r>
      <w:r w:rsidRPr="00DA3958">
        <w:rPr>
          <w:spacing w:val="1"/>
          <w:sz w:val="24"/>
          <w:szCs w:val="24"/>
        </w:rPr>
        <w:t xml:space="preserve"> </w:t>
      </w:r>
      <w:r w:rsidRPr="00DA3958">
        <w:rPr>
          <w:sz w:val="24"/>
          <w:szCs w:val="24"/>
        </w:rPr>
        <w:t>устной</w:t>
      </w:r>
      <w:r w:rsidRPr="00DA3958">
        <w:rPr>
          <w:spacing w:val="1"/>
          <w:sz w:val="24"/>
          <w:szCs w:val="24"/>
        </w:rPr>
        <w:t xml:space="preserve"> </w:t>
      </w:r>
      <w:r w:rsidRPr="00DA3958">
        <w:rPr>
          <w:sz w:val="24"/>
          <w:szCs w:val="24"/>
        </w:rPr>
        <w:t>монологической</w:t>
      </w:r>
      <w:r w:rsidRPr="00DA3958">
        <w:rPr>
          <w:spacing w:val="-1"/>
          <w:sz w:val="24"/>
          <w:szCs w:val="24"/>
        </w:rPr>
        <w:t xml:space="preserve"> </w:t>
      </w:r>
      <w:r w:rsidRPr="00DA3958">
        <w:rPr>
          <w:sz w:val="24"/>
          <w:szCs w:val="24"/>
        </w:rPr>
        <w:t>речи и</w:t>
      </w:r>
      <w:r w:rsidRPr="00DA3958">
        <w:rPr>
          <w:spacing w:val="-3"/>
          <w:sz w:val="24"/>
          <w:szCs w:val="24"/>
        </w:rPr>
        <w:t xml:space="preserve"> </w:t>
      </w:r>
      <w:r w:rsidRPr="00DA3958">
        <w:rPr>
          <w:sz w:val="24"/>
          <w:szCs w:val="24"/>
        </w:rPr>
        <w:t>в</w:t>
      </w:r>
      <w:r w:rsidRPr="00DA3958">
        <w:rPr>
          <w:spacing w:val="-1"/>
          <w:sz w:val="24"/>
          <w:szCs w:val="24"/>
        </w:rPr>
        <w:t xml:space="preserve"> </w:t>
      </w:r>
      <w:r w:rsidRPr="00DA3958">
        <w:rPr>
          <w:sz w:val="24"/>
          <w:szCs w:val="24"/>
        </w:rPr>
        <w:t>письменных</w:t>
      </w:r>
      <w:r w:rsidRPr="00DA3958">
        <w:rPr>
          <w:spacing w:val="1"/>
          <w:sz w:val="24"/>
          <w:szCs w:val="24"/>
        </w:rPr>
        <w:t xml:space="preserve"> </w:t>
      </w:r>
      <w:r w:rsidRPr="00DA3958">
        <w:rPr>
          <w:sz w:val="24"/>
          <w:szCs w:val="24"/>
        </w:rPr>
        <w:t>текстах</w:t>
      </w:r>
      <w:r w:rsidRPr="00DA3958">
        <w:rPr>
          <w:spacing w:val="-1"/>
          <w:sz w:val="24"/>
          <w:szCs w:val="24"/>
        </w:rPr>
        <w:t xml:space="preserve"> </w:t>
      </w:r>
      <w:r w:rsidRPr="00DA3958">
        <w:rPr>
          <w:sz w:val="24"/>
          <w:szCs w:val="24"/>
        </w:rPr>
        <w:t>на</w:t>
      </w:r>
      <w:r w:rsidRPr="00DA3958">
        <w:rPr>
          <w:spacing w:val="-1"/>
          <w:sz w:val="24"/>
          <w:szCs w:val="24"/>
        </w:rPr>
        <w:t xml:space="preserve"> </w:t>
      </w:r>
      <w:r w:rsidRPr="00DA3958">
        <w:rPr>
          <w:sz w:val="24"/>
          <w:szCs w:val="24"/>
        </w:rPr>
        <w:t>родном</w:t>
      </w:r>
      <w:r w:rsidRPr="00DA3958">
        <w:rPr>
          <w:spacing w:val="-2"/>
          <w:sz w:val="24"/>
          <w:szCs w:val="24"/>
        </w:rPr>
        <w:t xml:space="preserve"> </w:t>
      </w:r>
      <w:r w:rsidRPr="00DA3958">
        <w:rPr>
          <w:sz w:val="24"/>
          <w:szCs w:val="24"/>
        </w:rPr>
        <w:t>(чувашском)</w:t>
      </w:r>
      <w:r w:rsidRPr="00DA3958">
        <w:rPr>
          <w:spacing w:val="1"/>
          <w:sz w:val="24"/>
          <w:szCs w:val="24"/>
        </w:rPr>
        <w:t xml:space="preserve"> </w:t>
      </w:r>
      <w:r w:rsidRPr="00DA3958">
        <w:rPr>
          <w:sz w:val="24"/>
          <w:szCs w:val="24"/>
        </w:rPr>
        <w:t>языке;</w:t>
      </w:r>
    </w:p>
    <w:p w14:paraId="0E70B212" w14:textId="77777777" w:rsidR="00DA3958" w:rsidRPr="00DA3958" w:rsidRDefault="00DA3958" w:rsidP="00DA3958">
      <w:pPr>
        <w:spacing w:line="276" w:lineRule="auto"/>
        <w:ind w:left="921" w:right="413"/>
        <w:jc w:val="both"/>
        <w:rPr>
          <w:sz w:val="24"/>
          <w:szCs w:val="24"/>
        </w:rPr>
      </w:pPr>
      <w:r w:rsidRPr="00DA3958">
        <w:rPr>
          <w:sz w:val="24"/>
          <w:szCs w:val="24"/>
        </w:rPr>
        <w:t>распознавать невербальные средства общения, понимать значение социальных знаков;</w:t>
      </w:r>
      <w:r w:rsidRPr="00DA3958">
        <w:rPr>
          <w:spacing w:val="1"/>
          <w:sz w:val="24"/>
          <w:szCs w:val="24"/>
        </w:rPr>
        <w:t xml:space="preserve"> </w:t>
      </w:r>
      <w:r w:rsidRPr="00DA3958">
        <w:rPr>
          <w:sz w:val="24"/>
          <w:szCs w:val="24"/>
        </w:rPr>
        <w:t>распознавать</w:t>
      </w:r>
      <w:r w:rsidRPr="00DA3958">
        <w:rPr>
          <w:spacing w:val="49"/>
          <w:sz w:val="24"/>
          <w:szCs w:val="24"/>
        </w:rPr>
        <w:t xml:space="preserve"> </w:t>
      </w:r>
      <w:r w:rsidRPr="00DA3958">
        <w:rPr>
          <w:sz w:val="24"/>
          <w:szCs w:val="24"/>
        </w:rPr>
        <w:t>предпосылки</w:t>
      </w:r>
      <w:r w:rsidRPr="00DA3958">
        <w:rPr>
          <w:spacing w:val="49"/>
          <w:sz w:val="24"/>
          <w:szCs w:val="24"/>
        </w:rPr>
        <w:t xml:space="preserve"> </w:t>
      </w:r>
      <w:r w:rsidRPr="00DA3958">
        <w:rPr>
          <w:sz w:val="24"/>
          <w:szCs w:val="24"/>
        </w:rPr>
        <w:t>конфликтных</w:t>
      </w:r>
      <w:r w:rsidRPr="00DA3958">
        <w:rPr>
          <w:spacing w:val="48"/>
          <w:sz w:val="24"/>
          <w:szCs w:val="24"/>
        </w:rPr>
        <w:t xml:space="preserve"> </w:t>
      </w:r>
      <w:r w:rsidRPr="00DA3958">
        <w:rPr>
          <w:sz w:val="24"/>
          <w:szCs w:val="24"/>
        </w:rPr>
        <w:t>ситуаций</w:t>
      </w:r>
      <w:r w:rsidRPr="00DA3958">
        <w:rPr>
          <w:spacing w:val="49"/>
          <w:sz w:val="24"/>
          <w:szCs w:val="24"/>
        </w:rPr>
        <w:t xml:space="preserve"> </w:t>
      </w:r>
      <w:r w:rsidRPr="00DA3958">
        <w:rPr>
          <w:sz w:val="24"/>
          <w:szCs w:val="24"/>
        </w:rPr>
        <w:t>и</w:t>
      </w:r>
      <w:r w:rsidRPr="00DA3958">
        <w:rPr>
          <w:spacing w:val="49"/>
          <w:sz w:val="24"/>
          <w:szCs w:val="24"/>
        </w:rPr>
        <w:t xml:space="preserve"> </w:t>
      </w:r>
      <w:r w:rsidRPr="00DA3958">
        <w:rPr>
          <w:sz w:val="24"/>
          <w:szCs w:val="24"/>
        </w:rPr>
        <w:t>смягчать</w:t>
      </w:r>
      <w:r w:rsidRPr="00DA3958">
        <w:rPr>
          <w:spacing w:val="49"/>
          <w:sz w:val="24"/>
          <w:szCs w:val="24"/>
        </w:rPr>
        <w:t xml:space="preserve"> </w:t>
      </w:r>
      <w:r w:rsidRPr="00DA3958">
        <w:rPr>
          <w:sz w:val="24"/>
          <w:szCs w:val="24"/>
        </w:rPr>
        <w:t>конфликты,</w:t>
      </w:r>
      <w:r w:rsidRPr="00DA3958">
        <w:rPr>
          <w:spacing w:val="48"/>
          <w:sz w:val="24"/>
          <w:szCs w:val="24"/>
        </w:rPr>
        <w:t xml:space="preserve"> </w:t>
      </w:r>
      <w:r w:rsidRPr="00DA3958">
        <w:rPr>
          <w:sz w:val="24"/>
          <w:szCs w:val="24"/>
        </w:rPr>
        <w:t>вести</w:t>
      </w:r>
    </w:p>
    <w:p w14:paraId="146C1FE7" w14:textId="77777777" w:rsidR="00DA3958" w:rsidRPr="00DA3958" w:rsidRDefault="00DA3958" w:rsidP="00DA3958">
      <w:pPr>
        <w:spacing w:line="275" w:lineRule="exact"/>
        <w:ind w:left="212"/>
        <w:rPr>
          <w:sz w:val="24"/>
          <w:szCs w:val="24"/>
        </w:rPr>
      </w:pPr>
      <w:r w:rsidRPr="00DA3958">
        <w:rPr>
          <w:sz w:val="24"/>
          <w:szCs w:val="24"/>
        </w:rPr>
        <w:t>переговоры;</w:t>
      </w:r>
    </w:p>
    <w:p w14:paraId="13109FB6" w14:textId="77777777" w:rsidR="00DA3958" w:rsidRPr="00DA3958" w:rsidRDefault="00DA3958" w:rsidP="00DA3958">
      <w:pPr>
        <w:spacing w:before="37" w:line="278" w:lineRule="auto"/>
        <w:ind w:left="212" w:right="413" w:firstLine="708"/>
        <w:jc w:val="both"/>
        <w:rPr>
          <w:sz w:val="24"/>
          <w:szCs w:val="24"/>
        </w:rPr>
      </w:pPr>
      <w:r w:rsidRPr="00DA3958">
        <w:rPr>
          <w:sz w:val="24"/>
          <w:szCs w:val="24"/>
        </w:rPr>
        <w:t>понимать</w:t>
      </w:r>
      <w:r w:rsidRPr="00DA3958">
        <w:rPr>
          <w:spacing w:val="1"/>
          <w:sz w:val="24"/>
          <w:szCs w:val="24"/>
        </w:rPr>
        <w:t xml:space="preserve"> </w:t>
      </w:r>
      <w:r w:rsidRPr="00DA3958">
        <w:rPr>
          <w:sz w:val="24"/>
          <w:szCs w:val="24"/>
        </w:rPr>
        <w:t>намерения</w:t>
      </w:r>
      <w:r w:rsidRPr="00DA3958">
        <w:rPr>
          <w:spacing w:val="1"/>
          <w:sz w:val="24"/>
          <w:szCs w:val="24"/>
        </w:rPr>
        <w:t xml:space="preserve"> </w:t>
      </w:r>
      <w:r w:rsidRPr="00DA3958">
        <w:rPr>
          <w:sz w:val="24"/>
          <w:szCs w:val="24"/>
        </w:rPr>
        <w:t>других,</w:t>
      </w:r>
      <w:r w:rsidRPr="00DA3958">
        <w:rPr>
          <w:spacing w:val="1"/>
          <w:sz w:val="24"/>
          <w:szCs w:val="24"/>
        </w:rPr>
        <w:t xml:space="preserve"> </w:t>
      </w:r>
      <w:r w:rsidRPr="00DA3958">
        <w:rPr>
          <w:sz w:val="24"/>
          <w:szCs w:val="24"/>
        </w:rPr>
        <w:t>проявлять</w:t>
      </w:r>
      <w:r w:rsidRPr="00DA3958">
        <w:rPr>
          <w:spacing w:val="1"/>
          <w:sz w:val="24"/>
          <w:szCs w:val="24"/>
        </w:rPr>
        <w:t xml:space="preserve"> </w:t>
      </w:r>
      <w:r w:rsidRPr="00DA3958">
        <w:rPr>
          <w:sz w:val="24"/>
          <w:szCs w:val="24"/>
        </w:rPr>
        <w:t>уважительное</w:t>
      </w:r>
      <w:r w:rsidRPr="00DA3958">
        <w:rPr>
          <w:spacing w:val="1"/>
          <w:sz w:val="24"/>
          <w:szCs w:val="24"/>
        </w:rPr>
        <w:t xml:space="preserve"> </w:t>
      </w:r>
      <w:r w:rsidRPr="00DA3958">
        <w:rPr>
          <w:sz w:val="24"/>
          <w:szCs w:val="24"/>
        </w:rPr>
        <w:t>отношение</w:t>
      </w:r>
      <w:r w:rsidRPr="00DA3958">
        <w:rPr>
          <w:spacing w:val="1"/>
          <w:sz w:val="24"/>
          <w:szCs w:val="24"/>
        </w:rPr>
        <w:t xml:space="preserve"> </w:t>
      </w:r>
      <w:r w:rsidRPr="00DA3958">
        <w:rPr>
          <w:sz w:val="24"/>
          <w:szCs w:val="24"/>
        </w:rPr>
        <w:t>к</w:t>
      </w:r>
      <w:r w:rsidRPr="00DA3958">
        <w:rPr>
          <w:spacing w:val="1"/>
          <w:sz w:val="24"/>
          <w:szCs w:val="24"/>
        </w:rPr>
        <w:t xml:space="preserve"> </w:t>
      </w:r>
      <w:r w:rsidRPr="00DA3958">
        <w:rPr>
          <w:sz w:val="24"/>
          <w:szCs w:val="24"/>
        </w:rPr>
        <w:t>собеседнику</w:t>
      </w:r>
      <w:r w:rsidRPr="00DA3958">
        <w:rPr>
          <w:spacing w:val="1"/>
          <w:sz w:val="24"/>
          <w:szCs w:val="24"/>
        </w:rPr>
        <w:t xml:space="preserve"> </w:t>
      </w:r>
      <w:r w:rsidRPr="00DA3958">
        <w:rPr>
          <w:sz w:val="24"/>
          <w:szCs w:val="24"/>
        </w:rPr>
        <w:t>и</w:t>
      </w:r>
      <w:r w:rsidRPr="00DA3958">
        <w:rPr>
          <w:spacing w:val="1"/>
          <w:sz w:val="24"/>
          <w:szCs w:val="24"/>
        </w:rPr>
        <w:t xml:space="preserve"> </w:t>
      </w:r>
      <w:r w:rsidRPr="00DA3958">
        <w:rPr>
          <w:sz w:val="24"/>
          <w:szCs w:val="24"/>
        </w:rPr>
        <w:t>в</w:t>
      </w:r>
      <w:r w:rsidRPr="00DA3958">
        <w:rPr>
          <w:spacing w:val="1"/>
          <w:sz w:val="24"/>
          <w:szCs w:val="24"/>
        </w:rPr>
        <w:t xml:space="preserve"> </w:t>
      </w:r>
      <w:r w:rsidRPr="00DA3958">
        <w:rPr>
          <w:sz w:val="24"/>
          <w:szCs w:val="24"/>
        </w:rPr>
        <w:t>корректной</w:t>
      </w:r>
      <w:r w:rsidRPr="00DA3958">
        <w:rPr>
          <w:spacing w:val="-1"/>
          <w:sz w:val="24"/>
          <w:szCs w:val="24"/>
        </w:rPr>
        <w:t xml:space="preserve"> </w:t>
      </w:r>
      <w:r w:rsidRPr="00DA3958">
        <w:rPr>
          <w:sz w:val="24"/>
          <w:szCs w:val="24"/>
        </w:rPr>
        <w:t>форме</w:t>
      </w:r>
      <w:r w:rsidRPr="00DA3958">
        <w:rPr>
          <w:spacing w:val="-2"/>
          <w:sz w:val="24"/>
          <w:szCs w:val="24"/>
        </w:rPr>
        <w:t xml:space="preserve"> </w:t>
      </w:r>
      <w:r w:rsidRPr="00DA3958">
        <w:rPr>
          <w:sz w:val="24"/>
          <w:szCs w:val="24"/>
        </w:rPr>
        <w:t>формулировать свои возражения;</w:t>
      </w:r>
    </w:p>
    <w:p w14:paraId="7FCBC4D5" w14:textId="77777777" w:rsidR="00DA3958" w:rsidRPr="00DA3958" w:rsidRDefault="00DA3958" w:rsidP="00DA3958">
      <w:pPr>
        <w:spacing w:line="276" w:lineRule="auto"/>
        <w:ind w:left="212" w:right="412" w:firstLine="708"/>
        <w:jc w:val="both"/>
        <w:rPr>
          <w:sz w:val="24"/>
          <w:szCs w:val="24"/>
        </w:rPr>
      </w:pPr>
      <w:r w:rsidRPr="00DA3958">
        <w:rPr>
          <w:sz w:val="24"/>
          <w:szCs w:val="24"/>
        </w:rPr>
        <w:t>в</w:t>
      </w:r>
      <w:r w:rsidRPr="00DA3958">
        <w:rPr>
          <w:spacing w:val="1"/>
          <w:sz w:val="24"/>
          <w:szCs w:val="24"/>
        </w:rPr>
        <w:t xml:space="preserve"> </w:t>
      </w:r>
      <w:r w:rsidRPr="00DA3958">
        <w:rPr>
          <w:sz w:val="24"/>
          <w:szCs w:val="24"/>
        </w:rPr>
        <w:t>ходе</w:t>
      </w:r>
      <w:r w:rsidRPr="00DA3958">
        <w:rPr>
          <w:spacing w:val="1"/>
          <w:sz w:val="24"/>
          <w:szCs w:val="24"/>
        </w:rPr>
        <w:t xml:space="preserve"> </w:t>
      </w:r>
      <w:r w:rsidRPr="00DA3958">
        <w:rPr>
          <w:sz w:val="24"/>
          <w:szCs w:val="24"/>
        </w:rPr>
        <w:t>диалога</w:t>
      </w:r>
      <w:r w:rsidRPr="00DA3958">
        <w:rPr>
          <w:spacing w:val="1"/>
          <w:sz w:val="24"/>
          <w:szCs w:val="24"/>
        </w:rPr>
        <w:t xml:space="preserve"> </w:t>
      </w:r>
      <w:r w:rsidRPr="00DA3958">
        <w:rPr>
          <w:sz w:val="24"/>
          <w:szCs w:val="24"/>
        </w:rPr>
        <w:t>(дискуссии)</w:t>
      </w:r>
      <w:r w:rsidRPr="00DA3958">
        <w:rPr>
          <w:spacing w:val="1"/>
          <w:sz w:val="24"/>
          <w:szCs w:val="24"/>
        </w:rPr>
        <w:t xml:space="preserve"> </w:t>
      </w:r>
      <w:r w:rsidRPr="00DA3958">
        <w:rPr>
          <w:sz w:val="24"/>
          <w:szCs w:val="24"/>
        </w:rPr>
        <w:t>задавать</w:t>
      </w:r>
      <w:r w:rsidRPr="00DA3958">
        <w:rPr>
          <w:spacing w:val="1"/>
          <w:sz w:val="24"/>
          <w:szCs w:val="24"/>
        </w:rPr>
        <w:t xml:space="preserve"> </w:t>
      </w:r>
      <w:r w:rsidRPr="00DA3958">
        <w:rPr>
          <w:sz w:val="24"/>
          <w:szCs w:val="24"/>
        </w:rPr>
        <w:t>вопросы</w:t>
      </w:r>
      <w:r w:rsidRPr="00DA3958">
        <w:rPr>
          <w:spacing w:val="1"/>
          <w:sz w:val="24"/>
          <w:szCs w:val="24"/>
        </w:rPr>
        <w:t xml:space="preserve"> </w:t>
      </w:r>
      <w:r w:rsidRPr="00DA3958">
        <w:rPr>
          <w:sz w:val="24"/>
          <w:szCs w:val="24"/>
        </w:rPr>
        <w:t>по</w:t>
      </w:r>
      <w:r w:rsidRPr="00DA3958">
        <w:rPr>
          <w:spacing w:val="1"/>
          <w:sz w:val="24"/>
          <w:szCs w:val="24"/>
        </w:rPr>
        <w:t xml:space="preserve"> </w:t>
      </w:r>
      <w:r w:rsidRPr="00DA3958">
        <w:rPr>
          <w:sz w:val="24"/>
          <w:szCs w:val="24"/>
        </w:rPr>
        <w:t>существу</w:t>
      </w:r>
      <w:r w:rsidRPr="00DA3958">
        <w:rPr>
          <w:spacing w:val="1"/>
          <w:sz w:val="24"/>
          <w:szCs w:val="24"/>
        </w:rPr>
        <w:t xml:space="preserve"> </w:t>
      </w:r>
      <w:r w:rsidRPr="00DA3958">
        <w:rPr>
          <w:sz w:val="24"/>
          <w:szCs w:val="24"/>
        </w:rPr>
        <w:t>обсуждаемой</w:t>
      </w:r>
      <w:r w:rsidRPr="00DA3958">
        <w:rPr>
          <w:spacing w:val="1"/>
          <w:sz w:val="24"/>
          <w:szCs w:val="24"/>
        </w:rPr>
        <w:t xml:space="preserve"> </w:t>
      </w:r>
      <w:r w:rsidRPr="00DA3958">
        <w:rPr>
          <w:sz w:val="24"/>
          <w:szCs w:val="24"/>
        </w:rPr>
        <w:t>темы</w:t>
      </w:r>
      <w:r w:rsidRPr="00DA3958">
        <w:rPr>
          <w:spacing w:val="61"/>
          <w:sz w:val="24"/>
          <w:szCs w:val="24"/>
        </w:rPr>
        <w:t xml:space="preserve"> </w:t>
      </w:r>
      <w:r w:rsidRPr="00DA3958">
        <w:rPr>
          <w:sz w:val="24"/>
          <w:szCs w:val="24"/>
        </w:rPr>
        <w:t>и</w:t>
      </w:r>
      <w:r w:rsidRPr="00DA3958">
        <w:rPr>
          <w:spacing w:val="1"/>
          <w:sz w:val="24"/>
          <w:szCs w:val="24"/>
        </w:rPr>
        <w:t xml:space="preserve"> </w:t>
      </w:r>
      <w:r w:rsidRPr="00DA3958">
        <w:rPr>
          <w:sz w:val="24"/>
          <w:szCs w:val="24"/>
        </w:rPr>
        <w:t>высказывать</w:t>
      </w:r>
      <w:r w:rsidRPr="00DA3958">
        <w:rPr>
          <w:spacing w:val="-2"/>
          <w:sz w:val="24"/>
          <w:szCs w:val="24"/>
        </w:rPr>
        <w:t xml:space="preserve"> </w:t>
      </w:r>
      <w:r w:rsidRPr="00DA3958">
        <w:rPr>
          <w:sz w:val="24"/>
          <w:szCs w:val="24"/>
        </w:rPr>
        <w:t>идеи,</w:t>
      </w:r>
      <w:r w:rsidRPr="00DA3958">
        <w:rPr>
          <w:spacing w:val="-2"/>
          <w:sz w:val="24"/>
          <w:szCs w:val="24"/>
        </w:rPr>
        <w:t xml:space="preserve"> </w:t>
      </w:r>
      <w:r w:rsidRPr="00DA3958">
        <w:rPr>
          <w:sz w:val="24"/>
          <w:szCs w:val="24"/>
        </w:rPr>
        <w:t>нацеленные</w:t>
      </w:r>
      <w:r w:rsidRPr="00DA3958">
        <w:rPr>
          <w:spacing w:val="-3"/>
          <w:sz w:val="24"/>
          <w:szCs w:val="24"/>
        </w:rPr>
        <w:t xml:space="preserve"> </w:t>
      </w:r>
      <w:r w:rsidRPr="00DA3958">
        <w:rPr>
          <w:sz w:val="24"/>
          <w:szCs w:val="24"/>
        </w:rPr>
        <w:t>на</w:t>
      </w:r>
      <w:r w:rsidRPr="00DA3958">
        <w:rPr>
          <w:spacing w:val="-3"/>
          <w:sz w:val="24"/>
          <w:szCs w:val="24"/>
        </w:rPr>
        <w:t xml:space="preserve"> </w:t>
      </w:r>
      <w:r w:rsidRPr="00DA3958">
        <w:rPr>
          <w:sz w:val="24"/>
          <w:szCs w:val="24"/>
        </w:rPr>
        <w:t>решение</w:t>
      </w:r>
      <w:r w:rsidRPr="00DA3958">
        <w:rPr>
          <w:spacing w:val="-3"/>
          <w:sz w:val="24"/>
          <w:szCs w:val="24"/>
        </w:rPr>
        <w:t xml:space="preserve"> </w:t>
      </w:r>
      <w:r w:rsidRPr="00DA3958">
        <w:rPr>
          <w:sz w:val="24"/>
          <w:szCs w:val="24"/>
        </w:rPr>
        <w:t>задачи</w:t>
      </w:r>
      <w:r w:rsidRPr="00DA3958">
        <w:rPr>
          <w:spacing w:val="-1"/>
          <w:sz w:val="24"/>
          <w:szCs w:val="24"/>
        </w:rPr>
        <w:t xml:space="preserve"> </w:t>
      </w:r>
      <w:r w:rsidRPr="00DA3958">
        <w:rPr>
          <w:sz w:val="24"/>
          <w:szCs w:val="24"/>
        </w:rPr>
        <w:t>и</w:t>
      </w:r>
      <w:r w:rsidRPr="00DA3958">
        <w:rPr>
          <w:spacing w:val="-2"/>
          <w:sz w:val="24"/>
          <w:szCs w:val="24"/>
        </w:rPr>
        <w:t xml:space="preserve"> </w:t>
      </w:r>
      <w:r w:rsidRPr="00DA3958">
        <w:rPr>
          <w:sz w:val="24"/>
          <w:szCs w:val="24"/>
        </w:rPr>
        <w:t>поддержание</w:t>
      </w:r>
      <w:r w:rsidRPr="00DA3958">
        <w:rPr>
          <w:spacing w:val="-3"/>
          <w:sz w:val="24"/>
          <w:szCs w:val="24"/>
        </w:rPr>
        <w:t xml:space="preserve"> </w:t>
      </w:r>
      <w:r w:rsidRPr="00DA3958">
        <w:rPr>
          <w:sz w:val="24"/>
          <w:szCs w:val="24"/>
        </w:rPr>
        <w:t>благожелательности</w:t>
      </w:r>
      <w:r w:rsidRPr="00DA3958">
        <w:rPr>
          <w:spacing w:val="-1"/>
          <w:sz w:val="24"/>
          <w:szCs w:val="24"/>
        </w:rPr>
        <w:t xml:space="preserve"> </w:t>
      </w:r>
      <w:r w:rsidRPr="00DA3958">
        <w:rPr>
          <w:sz w:val="24"/>
          <w:szCs w:val="24"/>
        </w:rPr>
        <w:t>общения;</w:t>
      </w:r>
    </w:p>
    <w:p w14:paraId="474B16AA" w14:textId="77777777" w:rsidR="00DA3958" w:rsidRPr="00DA3958" w:rsidRDefault="00DA3958" w:rsidP="00DA3958">
      <w:pPr>
        <w:spacing w:line="278" w:lineRule="auto"/>
        <w:ind w:left="212" w:right="415" w:firstLine="708"/>
        <w:jc w:val="both"/>
        <w:rPr>
          <w:sz w:val="24"/>
          <w:szCs w:val="24"/>
        </w:rPr>
      </w:pPr>
      <w:r w:rsidRPr="00DA3958">
        <w:rPr>
          <w:sz w:val="24"/>
          <w:szCs w:val="24"/>
        </w:rPr>
        <w:t>сопоставлять</w:t>
      </w:r>
      <w:r w:rsidRPr="00DA3958">
        <w:rPr>
          <w:spacing w:val="1"/>
          <w:sz w:val="24"/>
          <w:szCs w:val="24"/>
        </w:rPr>
        <w:t xml:space="preserve"> </w:t>
      </w:r>
      <w:r w:rsidRPr="00DA3958">
        <w:rPr>
          <w:sz w:val="24"/>
          <w:szCs w:val="24"/>
        </w:rPr>
        <w:t>свои</w:t>
      </w:r>
      <w:r w:rsidRPr="00DA3958">
        <w:rPr>
          <w:spacing w:val="1"/>
          <w:sz w:val="24"/>
          <w:szCs w:val="24"/>
        </w:rPr>
        <w:t xml:space="preserve"> </w:t>
      </w:r>
      <w:r w:rsidRPr="00DA3958">
        <w:rPr>
          <w:sz w:val="24"/>
          <w:szCs w:val="24"/>
        </w:rPr>
        <w:t>суждения</w:t>
      </w:r>
      <w:r w:rsidRPr="00DA3958">
        <w:rPr>
          <w:spacing w:val="1"/>
          <w:sz w:val="24"/>
          <w:szCs w:val="24"/>
        </w:rPr>
        <w:t xml:space="preserve"> </w:t>
      </w:r>
      <w:r w:rsidRPr="00DA3958">
        <w:rPr>
          <w:sz w:val="24"/>
          <w:szCs w:val="24"/>
        </w:rPr>
        <w:t>с</w:t>
      </w:r>
      <w:r w:rsidRPr="00DA3958">
        <w:rPr>
          <w:spacing w:val="1"/>
          <w:sz w:val="24"/>
          <w:szCs w:val="24"/>
        </w:rPr>
        <w:t xml:space="preserve"> </w:t>
      </w:r>
      <w:r w:rsidRPr="00DA3958">
        <w:rPr>
          <w:sz w:val="24"/>
          <w:szCs w:val="24"/>
        </w:rPr>
        <w:t>суждениями</w:t>
      </w:r>
      <w:r w:rsidRPr="00DA3958">
        <w:rPr>
          <w:spacing w:val="1"/>
          <w:sz w:val="24"/>
          <w:szCs w:val="24"/>
        </w:rPr>
        <w:t xml:space="preserve"> </w:t>
      </w:r>
      <w:r w:rsidRPr="00DA3958">
        <w:rPr>
          <w:sz w:val="24"/>
          <w:szCs w:val="24"/>
        </w:rPr>
        <w:t>других</w:t>
      </w:r>
      <w:r w:rsidRPr="00DA3958">
        <w:rPr>
          <w:spacing w:val="1"/>
          <w:sz w:val="24"/>
          <w:szCs w:val="24"/>
        </w:rPr>
        <w:t xml:space="preserve"> </w:t>
      </w:r>
      <w:r w:rsidRPr="00DA3958">
        <w:rPr>
          <w:sz w:val="24"/>
          <w:szCs w:val="24"/>
        </w:rPr>
        <w:t>участников</w:t>
      </w:r>
      <w:r w:rsidRPr="00DA3958">
        <w:rPr>
          <w:spacing w:val="1"/>
          <w:sz w:val="24"/>
          <w:szCs w:val="24"/>
        </w:rPr>
        <w:t xml:space="preserve"> </w:t>
      </w:r>
      <w:r w:rsidRPr="00DA3958">
        <w:rPr>
          <w:sz w:val="24"/>
          <w:szCs w:val="24"/>
        </w:rPr>
        <w:t>диалога,</w:t>
      </w:r>
      <w:r w:rsidRPr="00DA3958">
        <w:rPr>
          <w:spacing w:val="1"/>
          <w:sz w:val="24"/>
          <w:szCs w:val="24"/>
        </w:rPr>
        <w:t xml:space="preserve"> </w:t>
      </w:r>
      <w:r w:rsidRPr="00DA3958">
        <w:rPr>
          <w:sz w:val="24"/>
          <w:szCs w:val="24"/>
        </w:rPr>
        <w:t>обнаруживать</w:t>
      </w:r>
      <w:r w:rsidRPr="00DA3958">
        <w:rPr>
          <w:spacing w:val="1"/>
          <w:sz w:val="24"/>
          <w:szCs w:val="24"/>
        </w:rPr>
        <w:t xml:space="preserve"> </w:t>
      </w:r>
      <w:r w:rsidRPr="00DA3958">
        <w:rPr>
          <w:sz w:val="24"/>
          <w:szCs w:val="24"/>
        </w:rPr>
        <w:t>различие</w:t>
      </w:r>
      <w:r w:rsidRPr="00DA3958">
        <w:rPr>
          <w:spacing w:val="-1"/>
          <w:sz w:val="24"/>
          <w:szCs w:val="24"/>
        </w:rPr>
        <w:t xml:space="preserve"> </w:t>
      </w:r>
      <w:r w:rsidRPr="00DA3958">
        <w:rPr>
          <w:sz w:val="24"/>
          <w:szCs w:val="24"/>
        </w:rPr>
        <w:t>и сходство</w:t>
      </w:r>
      <w:r w:rsidRPr="00DA3958">
        <w:rPr>
          <w:spacing w:val="-1"/>
          <w:sz w:val="24"/>
          <w:szCs w:val="24"/>
        </w:rPr>
        <w:t xml:space="preserve"> </w:t>
      </w:r>
      <w:r w:rsidRPr="00DA3958">
        <w:rPr>
          <w:sz w:val="24"/>
          <w:szCs w:val="24"/>
        </w:rPr>
        <w:t>позиций;</w:t>
      </w:r>
    </w:p>
    <w:p w14:paraId="26B15831" w14:textId="77777777" w:rsidR="00DA3958" w:rsidRPr="00DA3958" w:rsidRDefault="00DA3958" w:rsidP="00DA3958">
      <w:pPr>
        <w:spacing w:line="276" w:lineRule="auto"/>
        <w:ind w:left="212" w:right="409" w:firstLine="708"/>
        <w:jc w:val="both"/>
        <w:rPr>
          <w:sz w:val="24"/>
          <w:szCs w:val="24"/>
        </w:rPr>
      </w:pPr>
      <w:r w:rsidRPr="00DA3958">
        <w:rPr>
          <w:sz w:val="24"/>
          <w:szCs w:val="24"/>
        </w:rPr>
        <w:t>публично</w:t>
      </w:r>
      <w:r w:rsidRPr="00DA3958">
        <w:rPr>
          <w:spacing w:val="1"/>
          <w:sz w:val="24"/>
          <w:szCs w:val="24"/>
        </w:rPr>
        <w:t xml:space="preserve"> </w:t>
      </w:r>
      <w:r w:rsidRPr="00DA3958">
        <w:rPr>
          <w:sz w:val="24"/>
          <w:szCs w:val="24"/>
        </w:rPr>
        <w:t>представлять</w:t>
      </w:r>
      <w:r w:rsidRPr="00DA3958">
        <w:rPr>
          <w:spacing w:val="1"/>
          <w:sz w:val="24"/>
          <w:szCs w:val="24"/>
        </w:rPr>
        <w:t xml:space="preserve"> </w:t>
      </w:r>
      <w:r w:rsidRPr="00DA3958">
        <w:rPr>
          <w:sz w:val="24"/>
          <w:szCs w:val="24"/>
        </w:rPr>
        <w:t>результаты</w:t>
      </w:r>
      <w:r w:rsidRPr="00DA3958">
        <w:rPr>
          <w:spacing w:val="1"/>
          <w:sz w:val="24"/>
          <w:szCs w:val="24"/>
        </w:rPr>
        <w:t xml:space="preserve"> </w:t>
      </w:r>
      <w:r w:rsidRPr="00DA3958">
        <w:rPr>
          <w:sz w:val="24"/>
          <w:szCs w:val="24"/>
        </w:rPr>
        <w:t>проведённого</w:t>
      </w:r>
      <w:r w:rsidRPr="00DA3958">
        <w:rPr>
          <w:spacing w:val="1"/>
          <w:sz w:val="24"/>
          <w:szCs w:val="24"/>
        </w:rPr>
        <w:t xml:space="preserve"> </w:t>
      </w:r>
      <w:r w:rsidRPr="00DA3958">
        <w:rPr>
          <w:sz w:val="24"/>
          <w:szCs w:val="24"/>
        </w:rPr>
        <w:t>языкового</w:t>
      </w:r>
      <w:r w:rsidRPr="00DA3958">
        <w:rPr>
          <w:spacing w:val="1"/>
          <w:sz w:val="24"/>
          <w:szCs w:val="24"/>
        </w:rPr>
        <w:t xml:space="preserve"> </w:t>
      </w:r>
      <w:r w:rsidRPr="00DA3958">
        <w:rPr>
          <w:sz w:val="24"/>
          <w:szCs w:val="24"/>
        </w:rPr>
        <w:t>анализа,</w:t>
      </w:r>
      <w:r w:rsidRPr="00DA3958">
        <w:rPr>
          <w:spacing w:val="1"/>
          <w:sz w:val="24"/>
          <w:szCs w:val="24"/>
        </w:rPr>
        <w:t xml:space="preserve"> </w:t>
      </w:r>
      <w:r w:rsidRPr="00DA3958">
        <w:rPr>
          <w:sz w:val="24"/>
          <w:szCs w:val="24"/>
        </w:rPr>
        <w:t>выполненного</w:t>
      </w:r>
      <w:r w:rsidRPr="00DA3958">
        <w:rPr>
          <w:spacing w:val="1"/>
          <w:sz w:val="24"/>
          <w:szCs w:val="24"/>
        </w:rPr>
        <w:t xml:space="preserve"> </w:t>
      </w:r>
      <w:r w:rsidRPr="00DA3958">
        <w:rPr>
          <w:sz w:val="24"/>
          <w:szCs w:val="24"/>
        </w:rPr>
        <w:t>лингвистического</w:t>
      </w:r>
      <w:r w:rsidRPr="00DA3958">
        <w:rPr>
          <w:spacing w:val="-1"/>
          <w:sz w:val="24"/>
          <w:szCs w:val="24"/>
        </w:rPr>
        <w:t xml:space="preserve"> </w:t>
      </w:r>
      <w:r w:rsidRPr="00DA3958">
        <w:rPr>
          <w:sz w:val="24"/>
          <w:szCs w:val="24"/>
        </w:rPr>
        <w:t>эксперимента, исследования, проекта;</w:t>
      </w:r>
    </w:p>
    <w:p w14:paraId="7C9120DF" w14:textId="77777777" w:rsidR="00DA3958" w:rsidRPr="00DA3958" w:rsidRDefault="00DA3958" w:rsidP="00DA3958">
      <w:pPr>
        <w:spacing w:line="276" w:lineRule="auto"/>
        <w:ind w:left="212" w:right="411" w:firstLine="708"/>
        <w:jc w:val="both"/>
        <w:rPr>
          <w:sz w:val="24"/>
          <w:szCs w:val="24"/>
        </w:rPr>
      </w:pPr>
      <w:r w:rsidRPr="00DA3958">
        <w:rPr>
          <w:sz w:val="24"/>
          <w:szCs w:val="24"/>
        </w:rPr>
        <w:t>самостоятельно выбирать формат выступления с учётом цели презентации и особенностей</w:t>
      </w:r>
      <w:r w:rsidRPr="00DA3958">
        <w:rPr>
          <w:spacing w:val="1"/>
          <w:sz w:val="24"/>
          <w:szCs w:val="24"/>
        </w:rPr>
        <w:t xml:space="preserve"> </w:t>
      </w:r>
      <w:r w:rsidRPr="00DA3958">
        <w:rPr>
          <w:sz w:val="24"/>
          <w:szCs w:val="24"/>
        </w:rPr>
        <w:t>аудитории и в соответствии с ним составлять устные и письменные тексты с использованием</w:t>
      </w:r>
      <w:r w:rsidRPr="00DA3958">
        <w:rPr>
          <w:spacing w:val="1"/>
          <w:sz w:val="24"/>
          <w:szCs w:val="24"/>
        </w:rPr>
        <w:t xml:space="preserve"> </w:t>
      </w:r>
      <w:r w:rsidRPr="00DA3958">
        <w:rPr>
          <w:sz w:val="24"/>
          <w:szCs w:val="24"/>
        </w:rPr>
        <w:t>иллюстративного</w:t>
      </w:r>
      <w:r w:rsidRPr="00DA3958">
        <w:rPr>
          <w:spacing w:val="-1"/>
          <w:sz w:val="24"/>
          <w:szCs w:val="24"/>
        </w:rPr>
        <w:t xml:space="preserve"> </w:t>
      </w:r>
      <w:r w:rsidRPr="00DA3958">
        <w:rPr>
          <w:sz w:val="24"/>
          <w:szCs w:val="24"/>
        </w:rPr>
        <w:t>материала.</w:t>
      </w:r>
    </w:p>
    <w:p w14:paraId="66A6F961" w14:textId="77777777" w:rsidR="00DA3958" w:rsidRPr="00DA3958" w:rsidRDefault="00DA3958" w:rsidP="00803E13">
      <w:pPr>
        <w:numPr>
          <w:ilvl w:val="3"/>
          <w:numId w:val="106"/>
        </w:numPr>
        <w:tabs>
          <w:tab w:val="left" w:pos="2047"/>
        </w:tabs>
        <w:spacing w:line="276" w:lineRule="auto"/>
        <w:ind w:right="414" w:firstLine="708"/>
        <w:jc w:val="both"/>
        <w:rPr>
          <w:sz w:val="24"/>
        </w:rPr>
      </w:pPr>
      <w:r w:rsidRPr="00DA3958">
        <w:rPr>
          <w:sz w:val="24"/>
        </w:rPr>
        <w:t>У</w:t>
      </w:r>
      <w:r w:rsidRPr="00DA3958">
        <w:rPr>
          <w:spacing w:val="1"/>
          <w:sz w:val="24"/>
        </w:rPr>
        <w:t xml:space="preserve"> </w:t>
      </w:r>
      <w:r w:rsidRPr="00DA3958">
        <w:rPr>
          <w:sz w:val="24"/>
        </w:rPr>
        <w:t>обучающегося</w:t>
      </w:r>
      <w:r w:rsidRPr="00DA3958">
        <w:rPr>
          <w:spacing w:val="1"/>
          <w:sz w:val="24"/>
        </w:rPr>
        <w:t xml:space="preserve"> </w:t>
      </w:r>
      <w:r w:rsidRPr="00DA3958">
        <w:rPr>
          <w:sz w:val="24"/>
        </w:rPr>
        <w:t>будут</w:t>
      </w:r>
      <w:r w:rsidRPr="00DA3958">
        <w:rPr>
          <w:spacing w:val="1"/>
          <w:sz w:val="24"/>
        </w:rPr>
        <w:t xml:space="preserve"> </w:t>
      </w:r>
      <w:r w:rsidRPr="00DA3958">
        <w:rPr>
          <w:sz w:val="24"/>
        </w:rPr>
        <w:t>сформированы</w:t>
      </w:r>
      <w:r w:rsidRPr="00DA3958">
        <w:rPr>
          <w:spacing w:val="1"/>
          <w:sz w:val="24"/>
        </w:rPr>
        <w:t xml:space="preserve"> </w:t>
      </w:r>
      <w:r w:rsidRPr="00DA3958">
        <w:rPr>
          <w:sz w:val="24"/>
        </w:rPr>
        <w:t>умения</w:t>
      </w:r>
      <w:r w:rsidRPr="00DA3958">
        <w:rPr>
          <w:spacing w:val="1"/>
          <w:sz w:val="24"/>
        </w:rPr>
        <w:t xml:space="preserve"> </w:t>
      </w:r>
      <w:r w:rsidRPr="00DA3958">
        <w:rPr>
          <w:sz w:val="24"/>
        </w:rPr>
        <w:t>самоорганизации</w:t>
      </w:r>
      <w:r w:rsidRPr="00DA3958">
        <w:rPr>
          <w:spacing w:val="1"/>
          <w:sz w:val="24"/>
        </w:rPr>
        <w:t xml:space="preserve"> </w:t>
      </w:r>
      <w:r w:rsidRPr="00DA3958">
        <w:rPr>
          <w:sz w:val="24"/>
        </w:rPr>
        <w:t>как</w:t>
      </w:r>
      <w:r w:rsidRPr="00DA3958">
        <w:rPr>
          <w:spacing w:val="1"/>
          <w:sz w:val="24"/>
        </w:rPr>
        <w:t xml:space="preserve"> </w:t>
      </w:r>
      <w:r w:rsidRPr="00DA3958">
        <w:rPr>
          <w:sz w:val="24"/>
        </w:rPr>
        <w:t>части</w:t>
      </w:r>
      <w:r w:rsidRPr="00DA3958">
        <w:rPr>
          <w:spacing w:val="1"/>
          <w:sz w:val="24"/>
        </w:rPr>
        <w:t xml:space="preserve"> </w:t>
      </w:r>
      <w:r w:rsidRPr="00DA3958">
        <w:rPr>
          <w:sz w:val="24"/>
        </w:rPr>
        <w:t>регулятивных</w:t>
      </w:r>
      <w:r w:rsidRPr="00DA3958">
        <w:rPr>
          <w:spacing w:val="2"/>
          <w:sz w:val="24"/>
        </w:rPr>
        <w:t xml:space="preserve"> </w:t>
      </w:r>
      <w:r w:rsidRPr="00DA3958">
        <w:rPr>
          <w:sz w:val="24"/>
        </w:rPr>
        <w:t>универсальных</w:t>
      </w:r>
      <w:r w:rsidRPr="00DA3958">
        <w:rPr>
          <w:spacing w:val="4"/>
          <w:sz w:val="24"/>
        </w:rPr>
        <w:t xml:space="preserve"> </w:t>
      </w:r>
      <w:r w:rsidRPr="00DA3958">
        <w:rPr>
          <w:sz w:val="24"/>
        </w:rPr>
        <w:t>учебных</w:t>
      </w:r>
      <w:r w:rsidRPr="00DA3958">
        <w:rPr>
          <w:spacing w:val="1"/>
          <w:sz w:val="24"/>
        </w:rPr>
        <w:t xml:space="preserve"> </w:t>
      </w:r>
      <w:r w:rsidRPr="00DA3958">
        <w:rPr>
          <w:sz w:val="24"/>
        </w:rPr>
        <w:t>действий:</w:t>
      </w:r>
    </w:p>
    <w:p w14:paraId="2EB9ED82" w14:textId="77777777" w:rsidR="00DA3958" w:rsidRPr="00DA3958" w:rsidRDefault="00DA3958" w:rsidP="00DA3958">
      <w:pPr>
        <w:ind w:left="921"/>
        <w:jc w:val="both"/>
        <w:rPr>
          <w:sz w:val="24"/>
          <w:szCs w:val="24"/>
        </w:rPr>
      </w:pPr>
      <w:r w:rsidRPr="00DA3958">
        <w:rPr>
          <w:sz w:val="24"/>
          <w:szCs w:val="24"/>
        </w:rPr>
        <w:t>выявлять</w:t>
      </w:r>
      <w:r w:rsidRPr="00DA3958">
        <w:rPr>
          <w:spacing w:val="-2"/>
          <w:sz w:val="24"/>
          <w:szCs w:val="24"/>
        </w:rPr>
        <w:t xml:space="preserve"> </w:t>
      </w:r>
      <w:r w:rsidRPr="00DA3958">
        <w:rPr>
          <w:sz w:val="24"/>
          <w:szCs w:val="24"/>
        </w:rPr>
        <w:t>проблемы</w:t>
      </w:r>
      <w:r w:rsidRPr="00DA3958">
        <w:rPr>
          <w:spacing w:val="-2"/>
          <w:sz w:val="24"/>
          <w:szCs w:val="24"/>
        </w:rPr>
        <w:t xml:space="preserve"> </w:t>
      </w:r>
      <w:r w:rsidRPr="00DA3958">
        <w:rPr>
          <w:sz w:val="24"/>
          <w:szCs w:val="24"/>
        </w:rPr>
        <w:t>для</w:t>
      </w:r>
      <w:r w:rsidRPr="00DA3958">
        <w:rPr>
          <w:spacing w:val="-2"/>
          <w:sz w:val="24"/>
          <w:szCs w:val="24"/>
        </w:rPr>
        <w:t xml:space="preserve"> </w:t>
      </w:r>
      <w:r w:rsidRPr="00DA3958">
        <w:rPr>
          <w:sz w:val="24"/>
          <w:szCs w:val="24"/>
        </w:rPr>
        <w:t>решения</w:t>
      </w:r>
      <w:r w:rsidRPr="00DA3958">
        <w:rPr>
          <w:spacing w:val="-2"/>
          <w:sz w:val="24"/>
          <w:szCs w:val="24"/>
        </w:rPr>
        <w:t xml:space="preserve"> </w:t>
      </w:r>
      <w:r w:rsidRPr="00DA3958">
        <w:rPr>
          <w:sz w:val="24"/>
          <w:szCs w:val="24"/>
        </w:rPr>
        <w:t>в</w:t>
      </w:r>
      <w:r w:rsidRPr="00DA3958">
        <w:rPr>
          <w:spacing w:val="-1"/>
          <w:sz w:val="24"/>
          <w:szCs w:val="24"/>
        </w:rPr>
        <w:t xml:space="preserve"> </w:t>
      </w:r>
      <w:r w:rsidRPr="00DA3958">
        <w:rPr>
          <w:sz w:val="24"/>
          <w:szCs w:val="24"/>
        </w:rPr>
        <w:t>учебных</w:t>
      </w:r>
      <w:r w:rsidRPr="00DA3958">
        <w:rPr>
          <w:spacing w:val="-1"/>
          <w:sz w:val="24"/>
          <w:szCs w:val="24"/>
        </w:rPr>
        <w:t xml:space="preserve"> </w:t>
      </w:r>
      <w:r w:rsidRPr="00DA3958">
        <w:rPr>
          <w:sz w:val="24"/>
          <w:szCs w:val="24"/>
        </w:rPr>
        <w:t>и</w:t>
      </w:r>
      <w:r w:rsidRPr="00DA3958">
        <w:rPr>
          <w:spacing w:val="-4"/>
          <w:sz w:val="24"/>
          <w:szCs w:val="24"/>
        </w:rPr>
        <w:t xml:space="preserve"> </w:t>
      </w:r>
      <w:r w:rsidRPr="00DA3958">
        <w:rPr>
          <w:sz w:val="24"/>
          <w:szCs w:val="24"/>
        </w:rPr>
        <w:t>жизненных</w:t>
      </w:r>
      <w:r w:rsidRPr="00DA3958">
        <w:rPr>
          <w:spacing w:val="-1"/>
          <w:sz w:val="24"/>
          <w:szCs w:val="24"/>
        </w:rPr>
        <w:t xml:space="preserve"> </w:t>
      </w:r>
      <w:r w:rsidRPr="00DA3958">
        <w:rPr>
          <w:sz w:val="24"/>
          <w:szCs w:val="24"/>
        </w:rPr>
        <w:t>ситуациях;</w:t>
      </w:r>
    </w:p>
    <w:p w14:paraId="2DD963F4" w14:textId="77777777" w:rsidR="00DA3958" w:rsidRPr="00DA3958" w:rsidRDefault="00DA3958" w:rsidP="00DA3958">
      <w:pPr>
        <w:spacing w:before="33" w:line="276" w:lineRule="auto"/>
        <w:ind w:left="212" w:right="412" w:firstLine="708"/>
        <w:jc w:val="both"/>
        <w:rPr>
          <w:sz w:val="24"/>
          <w:szCs w:val="24"/>
        </w:rPr>
      </w:pPr>
      <w:r w:rsidRPr="00DA3958">
        <w:rPr>
          <w:sz w:val="24"/>
          <w:szCs w:val="24"/>
        </w:rPr>
        <w:t>ориентироваться в различных подходах к принятию решений (индивидуальное, принятие</w:t>
      </w:r>
      <w:r w:rsidRPr="00DA3958">
        <w:rPr>
          <w:spacing w:val="1"/>
          <w:sz w:val="24"/>
          <w:szCs w:val="24"/>
        </w:rPr>
        <w:t xml:space="preserve"> </w:t>
      </w:r>
      <w:r w:rsidRPr="00DA3958">
        <w:rPr>
          <w:sz w:val="24"/>
          <w:szCs w:val="24"/>
        </w:rPr>
        <w:t>решения</w:t>
      </w:r>
      <w:r w:rsidRPr="00DA3958">
        <w:rPr>
          <w:spacing w:val="-1"/>
          <w:sz w:val="24"/>
          <w:szCs w:val="24"/>
        </w:rPr>
        <w:t xml:space="preserve"> </w:t>
      </w:r>
      <w:r w:rsidRPr="00DA3958">
        <w:rPr>
          <w:sz w:val="24"/>
          <w:szCs w:val="24"/>
        </w:rPr>
        <w:t>в</w:t>
      </w:r>
      <w:r w:rsidRPr="00DA3958">
        <w:rPr>
          <w:spacing w:val="-1"/>
          <w:sz w:val="24"/>
          <w:szCs w:val="24"/>
        </w:rPr>
        <w:t xml:space="preserve"> </w:t>
      </w:r>
      <w:r w:rsidRPr="00DA3958">
        <w:rPr>
          <w:sz w:val="24"/>
          <w:szCs w:val="24"/>
        </w:rPr>
        <w:t>группе, принятие</w:t>
      </w:r>
      <w:r w:rsidRPr="00DA3958">
        <w:rPr>
          <w:spacing w:val="-1"/>
          <w:sz w:val="24"/>
          <w:szCs w:val="24"/>
        </w:rPr>
        <w:t xml:space="preserve"> </w:t>
      </w:r>
      <w:r w:rsidRPr="00DA3958">
        <w:rPr>
          <w:sz w:val="24"/>
          <w:szCs w:val="24"/>
        </w:rPr>
        <w:t>решения группой);</w:t>
      </w:r>
    </w:p>
    <w:p w14:paraId="07DC454F" w14:textId="77777777" w:rsidR="00DA3958" w:rsidRPr="00DA3958" w:rsidRDefault="00DA3958" w:rsidP="00DA3958">
      <w:pPr>
        <w:spacing w:line="276" w:lineRule="auto"/>
        <w:sectPr w:rsidR="00DA3958" w:rsidRPr="00DA3958">
          <w:pgSz w:w="11910" w:h="16850"/>
          <w:pgMar w:top="820" w:right="160" w:bottom="280" w:left="920" w:header="569" w:footer="0" w:gutter="0"/>
          <w:cols w:space="720"/>
        </w:sectPr>
      </w:pPr>
    </w:p>
    <w:p w14:paraId="285BADFC" w14:textId="77777777" w:rsidR="00DA3958" w:rsidRPr="00DA3958" w:rsidRDefault="00DA3958" w:rsidP="00DA3958">
      <w:pPr>
        <w:spacing w:before="2" w:line="276" w:lineRule="auto"/>
        <w:ind w:left="212" w:right="409" w:firstLine="708"/>
        <w:jc w:val="both"/>
        <w:rPr>
          <w:sz w:val="24"/>
          <w:szCs w:val="24"/>
        </w:rPr>
      </w:pPr>
      <w:r w:rsidRPr="00DA3958">
        <w:rPr>
          <w:sz w:val="24"/>
          <w:szCs w:val="24"/>
        </w:rPr>
        <w:lastRenderedPageBreak/>
        <w:t>самостоятельно</w:t>
      </w:r>
      <w:r w:rsidRPr="00DA3958">
        <w:rPr>
          <w:spacing w:val="1"/>
          <w:sz w:val="24"/>
          <w:szCs w:val="24"/>
        </w:rPr>
        <w:t xml:space="preserve"> </w:t>
      </w:r>
      <w:r w:rsidRPr="00DA3958">
        <w:rPr>
          <w:sz w:val="24"/>
          <w:szCs w:val="24"/>
        </w:rPr>
        <w:t>составлять</w:t>
      </w:r>
      <w:r w:rsidRPr="00DA3958">
        <w:rPr>
          <w:spacing w:val="1"/>
          <w:sz w:val="24"/>
          <w:szCs w:val="24"/>
        </w:rPr>
        <w:t xml:space="preserve"> </w:t>
      </w:r>
      <w:r w:rsidRPr="00DA3958">
        <w:rPr>
          <w:sz w:val="24"/>
          <w:szCs w:val="24"/>
        </w:rPr>
        <w:t>алгоритм</w:t>
      </w:r>
      <w:r w:rsidRPr="00DA3958">
        <w:rPr>
          <w:spacing w:val="1"/>
          <w:sz w:val="24"/>
          <w:szCs w:val="24"/>
        </w:rPr>
        <w:t xml:space="preserve"> </w:t>
      </w:r>
      <w:r w:rsidRPr="00DA3958">
        <w:rPr>
          <w:sz w:val="24"/>
          <w:szCs w:val="24"/>
        </w:rPr>
        <w:t>решения</w:t>
      </w:r>
      <w:r w:rsidRPr="00DA3958">
        <w:rPr>
          <w:spacing w:val="1"/>
          <w:sz w:val="24"/>
          <w:szCs w:val="24"/>
        </w:rPr>
        <w:t xml:space="preserve"> </w:t>
      </w:r>
      <w:r w:rsidRPr="00DA3958">
        <w:rPr>
          <w:sz w:val="24"/>
          <w:szCs w:val="24"/>
        </w:rPr>
        <w:t>задачи</w:t>
      </w:r>
      <w:r w:rsidRPr="00DA3958">
        <w:rPr>
          <w:spacing w:val="1"/>
          <w:sz w:val="24"/>
          <w:szCs w:val="24"/>
        </w:rPr>
        <w:t xml:space="preserve"> </w:t>
      </w:r>
      <w:r w:rsidRPr="00DA3958">
        <w:rPr>
          <w:sz w:val="24"/>
          <w:szCs w:val="24"/>
        </w:rPr>
        <w:t>(или</w:t>
      </w:r>
      <w:r w:rsidRPr="00DA3958">
        <w:rPr>
          <w:spacing w:val="1"/>
          <w:sz w:val="24"/>
          <w:szCs w:val="24"/>
        </w:rPr>
        <w:t xml:space="preserve"> </w:t>
      </w:r>
      <w:r w:rsidRPr="00DA3958">
        <w:rPr>
          <w:sz w:val="24"/>
          <w:szCs w:val="24"/>
        </w:rPr>
        <w:t>его</w:t>
      </w:r>
      <w:r w:rsidRPr="00DA3958">
        <w:rPr>
          <w:spacing w:val="1"/>
          <w:sz w:val="24"/>
          <w:szCs w:val="24"/>
        </w:rPr>
        <w:t xml:space="preserve"> </w:t>
      </w:r>
      <w:r w:rsidRPr="00DA3958">
        <w:rPr>
          <w:sz w:val="24"/>
          <w:szCs w:val="24"/>
        </w:rPr>
        <w:t>часть),</w:t>
      </w:r>
      <w:r w:rsidRPr="00DA3958">
        <w:rPr>
          <w:spacing w:val="1"/>
          <w:sz w:val="24"/>
          <w:szCs w:val="24"/>
        </w:rPr>
        <w:t xml:space="preserve"> </w:t>
      </w:r>
      <w:r w:rsidRPr="00DA3958">
        <w:rPr>
          <w:sz w:val="24"/>
          <w:szCs w:val="24"/>
        </w:rPr>
        <w:t>выбирать</w:t>
      </w:r>
      <w:r w:rsidRPr="00DA3958">
        <w:rPr>
          <w:spacing w:val="1"/>
          <w:sz w:val="24"/>
          <w:szCs w:val="24"/>
        </w:rPr>
        <w:t xml:space="preserve"> </w:t>
      </w:r>
      <w:r w:rsidRPr="00DA3958">
        <w:rPr>
          <w:sz w:val="24"/>
          <w:szCs w:val="24"/>
        </w:rPr>
        <w:t>способ</w:t>
      </w:r>
      <w:r w:rsidRPr="00DA3958">
        <w:rPr>
          <w:spacing w:val="-57"/>
          <w:sz w:val="24"/>
          <w:szCs w:val="24"/>
        </w:rPr>
        <w:t xml:space="preserve"> </w:t>
      </w:r>
      <w:r w:rsidRPr="00DA3958">
        <w:rPr>
          <w:sz w:val="24"/>
          <w:szCs w:val="24"/>
        </w:rPr>
        <w:t>решения</w:t>
      </w:r>
      <w:r w:rsidRPr="00DA3958">
        <w:rPr>
          <w:spacing w:val="1"/>
          <w:sz w:val="24"/>
          <w:szCs w:val="24"/>
        </w:rPr>
        <w:t xml:space="preserve"> </w:t>
      </w:r>
      <w:r w:rsidRPr="00DA3958">
        <w:rPr>
          <w:sz w:val="24"/>
          <w:szCs w:val="24"/>
        </w:rPr>
        <w:t>учебной</w:t>
      </w:r>
      <w:r w:rsidRPr="00DA3958">
        <w:rPr>
          <w:spacing w:val="1"/>
          <w:sz w:val="24"/>
          <w:szCs w:val="24"/>
        </w:rPr>
        <w:t xml:space="preserve"> </w:t>
      </w:r>
      <w:r w:rsidRPr="00DA3958">
        <w:rPr>
          <w:sz w:val="24"/>
          <w:szCs w:val="24"/>
        </w:rPr>
        <w:t>задачи</w:t>
      </w:r>
      <w:r w:rsidRPr="00DA3958">
        <w:rPr>
          <w:spacing w:val="1"/>
          <w:sz w:val="24"/>
          <w:szCs w:val="24"/>
        </w:rPr>
        <w:t xml:space="preserve"> </w:t>
      </w:r>
      <w:r w:rsidRPr="00DA3958">
        <w:rPr>
          <w:sz w:val="24"/>
          <w:szCs w:val="24"/>
        </w:rPr>
        <w:t>с</w:t>
      </w:r>
      <w:r w:rsidRPr="00DA3958">
        <w:rPr>
          <w:spacing w:val="1"/>
          <w:sz w:val="24"/>
          <w:szCs w:val="24"/>
        </w:rPr>
        <w:t xml:space="preserve"> </w:t>
      </w:r>
      <w:r w:rsidRPr="00DA3958">
        <w:rPr>
          <w:sz w:val="24"/>
          <w:szCs w:val="24"/>
        </w:rPr>
        <w:t>учётом</w:t>
      </w:r>
      <w:r w:rsidRPr="00DA3958">
        <w:rPr>
          <w:spacing w:val="1"/>
          <w:sz w:val="24"/>
          <w:szCs w:val="24"/>
        </w:rPr>
        <w:t xml:space="preserve"> </w:t>
      </w:r>
      <w:r w:rsidRPr="00DA3958">
        <w:rPr>
          <w:sz w:val="24"/>
          <w:szCs w:val="24"/>
        </w:rPr>
        <w:t>имеющихся</w:t>
      </w:r>
      <w:r w:rsidRPr="00DA3958">
        <w:rPr>
          <w:spacing w:val="1"/>
          <w:sz w:val="24"/>
          <w:szCs w:val="24"/>
        </w:rPr>
        <w:t xml:space="preserve"> </w:t>
      </w:r>
      <w:r w:rsidRPr="00DA3958">
        <w:rPr>
          <w:sz w:val="24"/>
          <w:szCs w:val="24"/>
        </w:rPr>
        <w:t>ресурсов</w:t>
      </w:r>
      <w:r w:rsidRPr="00DA3958">
        <w:rPr>
          <w:spacing w:val="1"/>
          <w:sz w:val="24"/>
          <w:szCs w:val="24"/>
        </w:rPr>
        <w:t xml:space="preserve"> </w:t>
      </w:r>
      <w:r w:rsidRPr="00DA3958">
        <w:rPr>
          <w:sz w:val="24"/>
          <w:szCs w:val="24"/>
        </w:rPr>
        <w:t>и</w:t>
      </w:r>
      <w:r w:rsidRPr="00DA3958">
        <w:rPr>
          <w:spacing w:val="1"/>
          <w:sz w:val="24"/>
          <w:szCs w:val="24"/>
        </w:rPr>
        <w:t xml:space="preserve"> </w:t>
      </w:r>
      <w:r w:rsidRPr="00DA3958">
        <w:rPr>
          <w:sz w:val="24"/>
          <w:szCs w:val="24"/>
        </w:rPr>
        <w:t>собственных</w:t>
      </w:r>
      <w:r w:rsidRPr="00DA3958">
        <w:rPr>
          <w:spacing w:val="1"/>
          <w:sz w:val="24"/>
          <w:szCs w:val="24"/>
        </w:rPr>
        <w:t xml:space="preserve"> </w:t>
      </w:r>
      <w:r w:rsidRPr="00DA3958">
        <w:rPr>
          <w:sz w:val="24"/>
          <w:szCs w:val="24"/>
        </w:rPr>
        <w:t>возможностей,</w:t>
      </w:r>
      <w:r w:rsidRPr="00DA3958">
        <w:rPr>
          <w:spacing w:val="1"/>
          <w:sz w:val="24"/>
          <w:szCs w:val="24"/>
        </w:rPr>
        <w:t xml:space="preserve"> </w:t>
      </w:r>
      <w:r w:rsidRPr="00DA3958">
        <w:rPr>
          <w:sz w:val="24"/>
          <w:szCs w:val="24"/>
        </w:rPr>
        <w:t>аргументировать</w:t>
      </w:r>
      <w:r w:rsidRPr="00DA3958">
        <w:rPr>
          <w:spacing w:val="-1"/>
          <w:sz w:val="24"/>
          <w:szCs w:val="24"/>
        </w:rPr>
        <w:t xml:space="preserve"> </w:t>
      </w:r>
      <w:r w:rsidRPr="00DA3958">
        <w:rPr>
          <w:sz w:val="24"/>
          <w:szCs w:val="24"/>
        </w:rPr>
        <w:t>предлагаемые</w:t>
      </w:r>
      <w:r w:rsidRPr="00DA3958">
        <w:rPr>
          <w:spacing w:val="-2"/>
          <w:sz w:val="24"/>
          <w:szCs w:val="24"/>
        </w:rPr>
        <w:t xml:space="preserve"> </w:t>
      </w:r>
      <w:r w:rsidRPr="00DA3958">
        <w:rPr>
          <w:sz w:val="24"/>
          <w:szCs w:val="24"/>
        </w:rPr>
        <w:t>варианты решений;</w:t>
      </w:r>
    </w:p>
    <w:p w14:paraId="602E5E8F" w14:textId="77777777" w:rsidR="00DA3958" w:rsidRPr="00DA3958" w:rsidRDefault="00DA3958" w:rsidP="00DA3958">
      <w:pPr>
        <w:spacing w:before="1" w:line="276" w:lineRule="auto"/>
        <w:ind w:left="212" w:right="409" w:firstLine="708"/>
        <w:jc w:val="both"/>
        <w:rPr>
          <w:sz w:val="24"/>
          <w:szCs w:val="24"/>
        </w:rPr>
      </w:pPr>
      <w:r w:rsidRPr="00DA3958">
        <w:rPr>
          <w:sz w:val="24"/>
          <w:szCs w:val="24"/>
        </w:rPr>
        <w:t>самостоятельно составлять план действий, вносить необходимые коррективы в ходе его</w:t>
      </w:r>
      <w:r w:rsidRPr="00DA3958">
        <w:rPr>
          <w:spacing w:val="1"/>
          <w:sz w:val="24"/>
          <w:szCs w:val="24"/>
        </w:rPr>
        <w:t xml:space="preserve"> </w:t>
      </w:r>
      <w:r w:rsidRPr="00DA3958">
        <w:rPr>
          <w:sz w:val="24"/>
          <w:szCs w:val="24"/>
        </w:rPr>
        <w:t>реализации;</w:t>
      </w:r>
    </w:p>
    <w:p w14:paraId="6DEE6EC3" w14:textId="77777777" w:rsidR="00DA3958" w:rsidRPr="00DA3958" w:rsidRDefault="00DA3958" w:rsidP="00DA3958">
      <w:pPr>
        <w:spacing w:line="275" w:lineRule="exact"/>
        <w:ind w:left="921"/>
        <w:jc w:val="both"/>
        <w:rPr>
          <w:sz w:val="24"/>
          <w:szCs w:val="24"/>
        </w:rPr>
      </w:pPr>
      <w:r w:rsidRPr="00DA3958">
        <w:rPr>
          <w:sz w:val="24"/>
          <w:szCs w:val="24"/>
        </w:rPr>
        <w:t>проводить</w:t>
      </w:r>
      <w:r w:rsidRPr="00DA3958">
        <w:rPr>
          <w:spacing w:val="-3"/>
          <w:sz w:val="24"/>
          <w:szCs w:val="24"/>
        </w:rPr>
        <w:t xml:space="preserve"> </w:t>
      </w:r>
      <w:r w:rsidRPr="00DA3958">
        <w:rPr>
          <w:sz w:val="24"/>
          <w:szCs w:val="24"/>
        </w:rPr>
        <w:t>выбор</w:t>
      </w:r>
      <w:r w:rsidRPr="00DA3958">
        <w:rPr>
          <w:spacing w:val="-2"/>
          <w:sz w:val="24"/>
          <w:szCs w:val="24"/>
        </w:rPr>
        <w:t xml:space="preserve"> </w:t>
      </w:r>
      <w:r w:rsidRPr="00DA3958">
        <w:rPr>
          <w:sz w:val="24"/>
          <w:szCs w:val="24"/>
        </w:rPr>
        <w:t>и</w:t>
      </w:r>
      <w:r w:rsidRPr="00DA3958">
        <w:rPr>
          <w:spacing w:val="-1"/>
          <w:sz w:val="24"/>
          <w:szCs w:val="24"/>
        </w:rPr>
        <w:t xml:space="preserve"> </w:t>
      </w:r>
      <w:r w:rsidRPr="00DA3958">
        <w:rPr>
          <w:sz w:val="24"/>
          <w:szCs w:val="24"/>
        </w:rPr>
        <w:t>брать</w:t>
      </w:r>
      <w:r w:rsidRPr="00DA3958">
        <w:rPr>
          <w:spacing w:val="-2"/>
          <w:sz w:val="24"/>
          <w:szCs w:val="24"/>
        </w:rPr>
        <w:t xml:space="preserve"> </w:t>
      </w:r>
      <w:r w:rsidRPr="00DA3958">
        <w:rPr>
          <w:sz w:val="24"/>
          <w:szCs w:val="24"/>
        </w:rPr>
        <w:t>ответственность</w:t>
      </w:r>
      <w:r w:rsidRPr="00DA3958">
        <w:rPr>
          <w:spacing w:val="-4"/>
          <w:sz w:val="24"/>
          <w:szCs w:val="24"/>
        </w:rPr>
        <w:t xml:space="preserve"> </w:t>
      </w:r>
      <w:r w:rsidRPr="00DA3958">
        <w:rPr>
          <w:sz w:val="24"/>
          <w:szCs w:val="24"/>
        </w:rPr>
        <w:t>за</w:t>
      </w:r>
      <w:r w:rsidRPr="00DA3958">
        <w:rPr>
          <w:spacing w:val="-4"/>
          <w:sz w:val="24"/>
          <w:szCs w:val="24"/>
        </w:rPr>
        <w:t xml:space="preserve"> </w:t>
      </w:r>
      <w:r w:rsidRPr="00DA3958">
        <w:rPr>
          <w:sz w:val="24"/>
          <w:szCs w:val="24"/>
        </w:rPr>
        <w:t>решение.</w:t>
      </w:r>
    </w:p>
    <w:p w14:paraId="6F1C0E5F" w14:textId="77777777" w:rsidR="00DA3958" w:rsidRPr="00DA3958" w:rsidRDefault="00DA3958" w:rsidP="00803E13">
      <w:pPr>
        <w:numPr>
          <w:ilvl w:val="3"/>
          <w:numId w:val="106"/>
        </w:numPr>
        <w:tabs>
          <w:tab w:val="left" w:pos="2001"/>
        </w:tabs>
        <w:spacing w:before="43" w:line="276" w:lineRule="auto"/>
        <w:ind w:right="410" w:firstLine="708"/>
        <w:jc w:val="both"/>
        <w:rPr>
          <w:sz w:val="24"/>
        </w:rPr>
      </w:pPr>
      <w:r w:rsidRPr="00DA3958">
        <w:rPr>
          <w:sz w:val="24"/>
        </w:rPr>
        <w:t>У обучающегося будут сформированы</w:t>
      </w:r>
      <w:r w:rsidRPr="00DA3958">
        <w:rPr>
          <w:spacing w:val="1"/>
          <w:sz w:val="24"/>
        </w:rPr>
        <w:t xml:space="preserve"> </w:t>
      </w:r>
      <w:r w:rsidRPr="00DA3958">
        <w:rPr>
          <w:sz w:val="24"/>
        </w:rPr>
        <w:t>умения самоконтроля, эмоционального</w:t>
      </w:r>
      <w:r w:rsidRPr="00DA3958">
        <w:rPr>
          <w:spacing w:val="1"/>
          <w:sz w:val="24"/>
        </w:rPr>
        <w:t xml:space="preserve"> </w:t>
      </w:r>
      <w:r w:rsidRPr="00DA3958">
        <w:rPr>
          <w:sz w:val="24"/>
        </w:rPr>
        <w:t>интеллекта,</w:t>
      </w:r>
      <w:r w:rsidRPr="00DA3958">
        <w:rPr>
          <w:spacing w:val="-3"/>
          <w:sz w:val="24"/>
        </w:rPr>
        <w:t xml:space="preserve"> </w:t>
      </w:r>
      <w:r w:rsidRPr="00DA3958">
        <w:rPr>
          <w:sz w:val="24"/>
        </w:rPr>
        <w:t>принятия</w:t>
      </w:r>
      <w:r w:rsidRPr="00DA3958">
        <w:rPr>
          <w:spacing w:val="-3"/>
          <w:sz w:val="24"/>
        </w:rPr>
        <w:t xml:space="preserve"> </w:t>
      </w:r>
      <w:r w:rsidRPr="00DA3958">
        <w:rPr>
          <w:sz w:val="24"/>
        </w:rPr>
        <w:t>себя</w:t>
      </w:r>
      <w:r w:rsidRPr="00DA3958">
        <w:rPr>
          <w:spacing w:val="-3"/>
          <w:sz w:val="24"/>
        </w:rPr>
        <w:t xml:space="preserve"> </w:t>
      </w:r>
      <w:r w:rsidRPr="00DA3958">
        <w:rPr>
          <w:sz w:val="24"/>
        </w:rPr>
        <w:t>и</w:t>
      </w:r>
      <w:r w:rsidRPr="00DA3958">
        <w:rPr>
          <w:spacing w:val="-2"/>
          <w:sz w:val="24"/>
        </w:rPr>
        <w:t xml:space="preserve"> </w:t>
      </w:r>
      <w:r w:rsidRPr="00DA3958">
        <w:rPr>
          <w:sz w:val="24"/>
        </w:rPr>
        <w:t>других</w:t>
      </w:r>
      <w:r w:rsidRPr="00DA3958">
        <w:rPr>
          <w:spacing w:val="-1"/>
          <w:sz w:val="24"/>
        </w:rPr>
        <w:t xml:space="preserve"> </w:t>
      </w:r>
      <w:r w:rsidRPr="00DA3958">
        <w:rPr>
          <w:sz w:val="24"/>
        </w:rPr>
        <w:t>как</w:t>
      </w:r>
      <w:r w:rsidRPr="00DA3958">
        <w:rPr>
          <w:spacing w:val="-3"/>
          <w:sz w:val="24"/>
        </w:rPr>
        <w:t xml:space="preserve"> </w:t>
      </w:r>
      <w:r w:rsidRPr="00DA3958">
        <w:rPr>
          <w:sz w:val="24"/>
        </w:rPr>
        <w:t>части</w:t>
      </w:r>
      <w:r w:rsidRPr="00DA3958">
        <w:rPr>
          <w:spacing w:val="-5"/>
          <w:sz w:val="24"/>
        </w:rPr>
        <w:t xml:space="preserve"> </w:t>
      </w:r>
      <w:r w:rsidRPr="00DA3958">
        <w:rPr>
          <w:sz w:val="24"/>
        </w:rPr>
        <w:t>регулятивных универсальных</w:t>
      </w:r>
      <w:r w:rsidRPr="00DA3958">
        <w:rPr>
          <w:spacing w:val="1"/>
          <w:sz w:val="24"/>
        </w:rPr>
        <w:t xml:space="preserve"> </w:t>
      </w:r>
      <w:r w:rsidRPr="00DA3958">
        <w:rPr>
          <w:sz w:val="24"/>
        </w:rPr>
        <w:t>учебных</w:t>
      </w:r>
      <w:r w:rsidRPr="00DA3958">
        <w:rPr>
          <w:spacing w:val="-2"/>
          <w:sz w:val="24"/>
        </w:rPr>
        <w:t xml:space="preserve"> </w:t>
      </w:r>
      <w:r w:rsidRPr="00DA3958">
        <w:rPr>
          <w:sz w:val="24"/>
        </w:rPr>
        <w:t>действий:</w:t>
      </w:r>
    </w:p>
    <w:p w14:paraId="22604322" w14:textId="77777777" w:rsidR="00DA3958" w:rsidRPr="00DA3958" w:rsidRDefault="00DA3958" w:rsidP="00DA3958">
      <w:pPr>
        <w:spacing w:line="276" w:lineRule="auto"/>
        <w:ind w:left="212" w:right="410" w:firstLine="708"/>
        <w:jc w:val="both"/>
        <w:rPr>
          <w:sz w:val="24"/>
          <w:szCs w:val="24"/>
        </w:rPr>
      </w:pPr>
      <w:r w:rsidRPr="00DA3958">
        <w:rPr>
          <w:sz w:val="24"/>
          <w:szCs w:val="24"/>
        </w:rPr>
        <w:t>владеть</w:t>
      </w:r>
      <w:r w:rsidRPr="00DA3958">
        <w:rPr>
          <w:spacing w:val="1"/>
          <w:sz w:val="24"/>
          <w:szCs w:val="24"/>
        </w:rPr>
        <w:t xml:space="preserve"> </w:t>
      </w:r>
      <w:r w:rsidRPr="00DA3958">
        <w:rPr>
          <w:sz w:val="24"/>
          <w:szCs w:val="24"/>
        </w:rPr>
        <w:t>разными</w:t>
      </w:r>
      <w:r w:rsidRPr="00DA3958">
        <w:rPr>
          <w:spacing w:val="1"/>
          <w:sz w:val="24"/>
          <w:szCs w:val="24"/>
        </w:rPr>
        <w:t xml:space="preserve"> </w:t>
      </w:r>
      <w:r w:rsidRPr="00DA3958">
        <w:rPr>
          <w:sz w:val="24"/>
          <w:szCs w:val="24"/>
        </w:rPr>
        <w:t>способами</w:t>
      </w:r>
      <w:r w:rsidRPr="00DA3958">
        <w:rPr>
          <w:spacing w:val="1"/>
          <w:sz w:val="24"/>
          <w:szCs w:val="24"/>
        </w:rPr>
        <w:t xml:space="preserve"> </w:t>
      </w:r>
      <w:r w:rsidRPr="00DA3958">
        <w:rPr>
          <w:sz w:val="24"/>
          <w:szCs w:val="24"/>
        </w:rPr>
        <w:t>самоконтроля</w:t>
      </w:r>
      <w:r w:rsidRPr="00DA3958">
        <w:rPr>
          <w:spacing w:val="1"/>
          <w:sz w:val="24"/>
          <w:szCs w:val="24"/>
        </w:rPr>
        <w:t xml:space="preserve"> </w:t>
      </w:r>
      <w:r w:rsidRPr="00DA3958">
        <w:rPr>
          <w:sz w:val="24"/>
          <w:szCs w:val="24"/>
        </w:rPr>
        <w:t>(в</w:t>
      </w:r>
      <w:r w:rsidRPr="00DA3958">
        <w:rPr>
          <w:spacing w:val="1"/>
          <w:sz w:val="24"/>
          <w:szCs w:val="24"/>
        </w:rPr>
        <w:t xml:space="preserve"> </w:t>
      </w:r>
      <w:r w:rsidRPr="00DA3958">
        <w:rPr>
          <w:sz w:val="24"/>
          <w:szCs w:val="24"/>
        </w:rPr>
        <w:t>том</w:t>
      </w:r>
      <w:r w:rsidRPr="00DA3958">
        <w:rPr>
          <w:spacing w:val="1"/>
          <w:sz w:val="24"/>
          <w:szCs w:val="24"/>
        </w:rPr>
        <w:t xml:space="preserve"> </w:t>
      </w:r>
      <w:r w:rsidRPr="00DA3958">
        <w:rPr>
          <w:sz w:val="24"/>
          <w:szCs w:val="24"/>
        </w:rPr>
        <w:t>числе</w:t>
      </w:r>
      <w:r w:rsidRPr="00DA3958">
        <w:rPr>
          <w:spacing w:val="1"/>
          <w:sz w:val="24"/>
          <w:szCs w:val="24"/>
        </w:rPr>
        <w:t xml:space="preserve"> </w:t>
      </w:r>
      <w:r w:rsidRPr="00DA3958">
        <w:rPr>
          <w:sz w:val="24"/>
          <w:szCs w:val="24"/>
        </w:rPr>
        <w:t>речевого),</w:t>
      </w:r>
      <w:r w:rsidRPr="00DA3958">
        <w:rPr>
          <w:spacing w:val="1"/>
          <w:sz w:val="24"/>
          <w:szCs w:val="24"/>
        </w:rPr>
        <w:t xml:space="preserve"> </w:t>
      </w:r>
      <w:r w:rsidRPr="00DA3958">
        <w:rPr>
          <w:sz w:val="24"/>
          <w:szCs w:val="24"/>
        </w:rPr>
        <w:t>самомотивации</w:t>
      </w:r>
      <w:r w:rsidRPr="00DA3958">
        <w:rPr>
          <w:spacing w:val="1"/>
          <w:sz w:val="24"/>
          <w:szCs w:val="24"/>
        </w:rPr>
        <w:t xml:space="preserve"> </w:t>
      </w:r>
      <w:r w:rsidRPr="00DA3958">
        <w:rPr>
          <w:sz w:val="24"/>
          <w:szCs w:val="24"/>
        </w:rPr>
        <w:t>и</w:t>
      </w:r>
      <w:r w:rsidRPr="00DA3958">
        <w:rPr>
          <w:spacing w:val="1"/>
          <w:sz w:val="24"/>
          <w:szCs w:val="24"/>
        </w:rPr>
        <w:t xml:space="preserve"> </w:t>
      </w:r>
      <w:r w:rsidRPr="00DA3958">
        <w:rPr>
          <w:sz w:val="24"/>
          <w:szCs w:val="24"/>
        </w:rPr>
        <w:t>рефлексии;</w:t>
      </w:r>
    </w:p>
    <w:p w14:paraId="61FC2320" w14:textId="77777777" w:rsidR="00DA3958" w:rsidRPr="00DA3958" w:rsidRDefault="00DA3958" w:rsidP="00DA3958">
      <w:pPr>
        <w:spacing w:before="1"/>
        <w:ind w:left="921"/>
        <w:jc w:val="both"/>
        <w:rPr>
          <w:sz w:val="24"/>
          <w:szCs w:val="24"/>
        </w:rPr>
      </w:pPr>
      <w:r w:rsidRPr="00DA3958">
        <w:rPr>
          <w:sz w:val="24"/>
          <w:szCs w:val="24"/>
        </w:rPr>
        <w:t>давать</w:t>
      </w:r>
      <w:r w:rsidRPr="00DA3958">
        <w:rPr>
          <w:spacing w:val="-3"/>
          <w:sz w:val="24"/>
          <w:szCs w:val="24"/>
        </w:rPr>
        <w:t xml:space="preserve"> </w:t>
      </w:r>
      <w:r w:rsidRPr="00DA3958">
        <w:rPr>
          <w:sz w:val="24"/>
          <w:szCs w:val="24"/>
        </w:rPr>
        <w:t>оценку</w:t>
      </w:r>
      <w:r w:rsidRPr="00DA3958">
        <w:rPr>
          <w:spacing w:val="-5"/>
          <w:sz w:val="24"/>
          <w:szCs w:val="24"/>
        </w:rPr>
        <w:t xml:space="preserve"> </w:t>
      </w:r>
      <w:r w:rsidRPr="00DA3958">
        <w:rPr>
          <w:sz w:val="24"/>
          <w:szCs w:val="24"/>
        </w:rPr>
        <w:t>учебной</w:t>
      </w:r>
      <w:r w:rsidRPr="00DA3958">
        <w:rPr>
          <w:spacing w:val="-2"/>
          <w:sz w:val="24"/>
          <w:szCs w:val="24"/>
        </w:rPr>
        <w:t xml:space="preserve"> </w:t>
      </w:r>
      <w:r w:rsidRPr="00DA3958">
        <w:rPr>
          <w:sz w:val="24"/>
          <w:szCs w:val="24"/>
        </w:rPr>
        <w:t>ситуации</w:t>
      </w:r>
      <w:r w:rsidRPr="00DA3958">
        <w:rPr>
          <w:spacing w:val="-2"/>
          <w:sz w:val="24"/>
          <w:szCs w:val="24"/>
        </w:rPr>
        <w:t xml:space="preserve"> </w:t>
      </w:r>
      <w:r w:rsidRPr="00DA3958">
        <w:rPr>
          <w:sz w:val="24"/>
          <w:szCs w:val="24"/>
        </w:rPr>
        <w:t>и</w:t>
      </w:r>
      <w:r w:rsidRPr="00DA3958">
        <w:rPr>
          <w:spacing w:val="-2"/>
          <w:sz w:val="24"/>
          <w:szCs w:val="24"/>
        </w:rPr>
        <w:t xml:space="preserve"> </w:t>
      </w:r>
      <w:r w:rsidRPr="00DA3958">
        <w:rPr>
          <w:sz w:val="24"/>
          <w:szCs w:val="24"/>
        </w:rPr>
        <w:t>предлагать</w:t>
      </w:r>
      <w:r w:rsidRPr="00DA3958">
        <w:rPr>
          <w:spacing w:val="-4"/>
          <w:sz w:val="24"/>
          <w:szCs w:val="24"/>
        </w:rPr>
        <w:t xml:space="preserve"> </w:t>
      </w:r>
      <w:r w:rsidRPr="00DA3958">
        <w:rPr>
          <w:sz w:val="24"/>
          <w:szCs w:val="24"/>
        </w:rPr>
        <w:t>план</w:t>
      </w:r>
      <w:r w:rsidRPr="00DA3958">
        <w:rPr>
          <w:spacing w:val="-2"/>
          <w:sz w:val="24"/>
          <w:szCs w:val="24"/>
        </w:rPr>
        <w:t xml:space="preserve"> </w:t>
      </w:r>
      <w:r w:rsidRPr="00DA3958">
        <w:rPr>
          <w:sz w:val="24"/>
          <w:szCs w:val="24"/>
        </w:rPr>
        <w:t>её</w:t>
      </w:r>
      <w:r w:rsidRPr="00DA3958">
        <w:rPr>
          <w:spacing w:val="-3"/>
          <w:sz w:val="24"/>
          <w:szCs w:val="24"/>
        </w:rPr>
        <w:t xml:space="preserve"> </w:t>
      </w:r>
      <w:r w:rsidRPr="00DA3958">
        <w:rPr>
          <w:sz w:val="24"/>
          <w:szCs w:val="24"/>
        </w:rPr>
        <w:t>изменения;</w:t>
      </w:r>
    </w:p>
    <w:p w14:paraId="20DC702C" w14:textId="77777777" w:rsidR="00DA3958" w:rsidRPr="00DA3958" w:rsidRDefault="00DA3958" w:rsidP="00DA3958">
      <w:pPr>
        <w:spacing w:before="40" w:line="276" w:lineRule="auto"/>
        <w:ind w:left="212" w:right="413" w:firstLine="708"/>
        <w:jc w:val="both"/>
        <w:rPr>
          <w:sz w:val="24"/>
          <w:szCs w:val="24"/>
        </w:rPr>
      </w:pPr>
      <w:r w:rsidRPr="00DA3958">
        <w:rPr>
          <w:sz w:val="24"/>
          <w:szCs w:val="24"/>
        </w:rPr>
        <w:t>предвидеть</w:t>
      </w:r>
      <w:r w:rsidRPr="00DA3958">
        <w:rPr>
          <w:spacing w:val="1"/>
          <w:sz w:val="24"/>
          <w:szCs w:val="24"/>
        </w:rPr>
        <w:t xml:space="preserve"> </w:t>
      </w:r>
      <w:r w:rsidRPr="00DA3958">
        <w:rPr>
          <w:sz w:val="24"/>
          <w:szCs w:val="24"/>
        </w:rPr>
        <w:t>трудности,</w:t>
      </w:r>
      <w:r w:rsidRPr="00DA3958">
        <w:rPr>
          <w:spacing w:val="1"/>
          <w:sz w:val="24"/>
          <w:szCs w:val="24"/>
        </w:rPr>
        <w:t xml:space="preserve"> </w:t>
      </w:r>
      <w:r w:rsidRPr="00DA3958">
        <w:rPr>
          <w:sz w:val="24"/>
          <w:szCs w:val="24"/>
        </w:rPr>
        <w:t>которые</w:t>
      </w:r>
      <w:r w:rsidRPr="00DA3958">
        <w:rPr>
          <w:spacing w:val="1"/>
          <w:sz w:val="24"/>
          <w:szCs w:val="24"/>
        </w:rPr>
        <w:t xml:space="preserve"> </w:t>
      </w:r>
      <w:r w:rsidRPr="00DA3958">
        <w:rPr>
          <w:sz w:val="24"/>
          <w:szCs w:val="24"/>
        </w:rPr>
        <w:t>могут</w:t>
      </w:r>
      <w:r w:rsidRPr="00DA3958">
        <w:rPr>
          <w:spacing w:val="1"/>
          <w:sz w:val="24"/>
          <w:szCs w:val="24"/>
        </w:rPr>
        <w:t xml:space="preserve"> </w:t>
      </w:r>
      <w:r w:rsidRPr="00DA3958">
        <w:rPr>
          <w:sz w:val="24"/>
          <w:szCs w:val="24"/>
        </w:rPr>
        <w:t>возникнуть</w:t>
      </w:r>
      <w:r w:rsidRPr="00DA3958">
        <w:rPr>
          <w:spacing w:val="1"/>
          <w:sz w:val="24"/>
          <w:szCs w:val="24"/>
        </w:rPr>
        <w:t xml:space="preserve"> </w:t>
      </w:r>
      <w:r w:rsidRPr="00DA3958">
        <w:rPr>
          <w:sz w:val="24"/>
          <w:szCs w:val="24"/>
        </w:rPr>
        <w:t>при</w:t>
      </w:r>
      <w:r w:rsidRPr="00DA3958">
        <w:rPr>
          <w:spacing w:val="1"/>
          <w:sz w:val="24"/>
          <w:szCs w:val="24"/>
        </w:rPr>
        <w:t xml:space="preserve"> </w:t>
      </w:r>
      <w:r w:rsidRPr="00DA3958">
        <w:rPr>
          <w:sz w:val="24"/>
          <w:szCs w:val="24"/>
        </w:rPr>
        <w:t>решении</w:t>
      </w:r>
      <w:r w:rsidRPr="00DA3958">
        <w:rPr>
          <w:spacing w:val="1"/>
          <w:sz w:val="24"/>
          <w:szCs w:val="24"/>
        </w:rPr>
        <w:t xml:space="preserve"> </w:t>
      </w:r>
      <w:r w:rsidRPr="00DA3958">
        <w:rPr>
          <w:sz w:val="24"/>
          <w:szCs w:val="24"/>
        </w:rPr>
        <w:t>учебной</w:t>
      </w:r>
      <w:r w:rsidRPr="00DA3958">
        <w:rPr>
          <w:spacing w:val="1"/>
          <w:sz w:val="24"/>
          <w:szCs w:val="24"/>
        </w:rPr>
        <w:t xml:space="preserve"> </w:t>
      </w:r>
      <w:r w:rsidRPr="00DA3958">
        <w:rPr>
          <w:sz w:val="24"/>
          <w:szCs w:val="24"/>
        </w:rPr>
        <w:t>задачи,</w:t>
      </w:r>
      <w:r w:rsidRPr="00DA3958">
        <w:rPr>
          <w:spacing w:val="1"/>
          <w:sz w:val="24"/>
          <w:szCs w:val="24"/>
        </w:rPr>
        <w:t xml:space="preserve"> </w:t>
      </w:r>
      <w:r w:rsidRPr="00DA3958">
        <w:rPr>
          <w:sz w:val="24"/>
          <w:szCs w:val="24"/>
        </w:rPr>
        <w:t>и</w:t>
      </w:r>
      <w:r w:rsidRPr="00DA3958">
        <w:rPr>
          <w:spacing w:val="1"/>
          <w:sz w:val="24"/>
          <w:szCs w:val="24"/>
        </w:rPr>
        <w:t xml:space="preserve"> </w:t>
      </w:r>
      <w:r w:rsidRPr="00DA3958">
        <w:rPr>
          <w:sz w:val="24"/>
          <w:szCs w:val="24"/>
        </w:rPr>
        <w:t>адаптировать</w:t>
      </w:r>
      <w:r w:rsidRPr="00DA3958">
        <w:rPr>
          <w:spacing w:val="-1"/>
          <w:sz w:val="24"/>
          <w:szCs w:val="24"/>
        </w:rPr>
        <w:t xml:space="preserve"> </w:t>
      </w:r>
      <w:r w:rsidRPr="00DA3958">
        <w:rPr>
          <w:sz w:val="24"/>
          <w:szCs w:val="24"/>
        </w:rPr>
        <w:t>решение</w:t>
      </w:r>
      <w:r w:rsidRPr="00DA3958">
        <w:rPr>
          <w:spacing w:val="-1"/>
          <w:sz w:val="24"/>
          <w:szCs w:val="24"/>
        </w:rPr>
        <w:t xml:space="preserve"> </w:t>
      </w:r>
      <w:r w:rsidRPr="00DA3958">
        <w:rPr>
          <w:sz w:val="24"/>
          <w:szCs w:val="24"/>
        </w:rPr>
        <w:t>к меняющимся обстоятельствам;</w:t>
      </w:r>
    </w:p>
    <w:p w14:paraId="43C810E4" w14:textId="77777777" w:rsidR="00DA3958" w:rsidRPr="00DA3958" w:rsidRDefault="00DA3958" w:rsidP="00DA3958">
      <w:pPr>
        <w:spacing w:line="276" w:lineRule="auto"/>
        <w:ind w:left="212" w:right="404" w:firstLine="708"/>
        <w:jc w:val="both"/>
        <w:rPr>
          <w:sz w:val="24"/>
          <w:szCs w:val="24"/>
        </w:rPr>
      </w:pPr>
      <w:r w:rsidRPr="00DA3958">
        <w:rPr>
          <w:sz w:val="24"/>
          <w:szCs w:val="24"/>
        </w:rPr>
        <w:t>объяснять</w:t>
      </w:r>
      <w:r w:rsidRPr="00DA3958">
        <w:rPr>
          <w:spacing w:val="1"/>
          <w:sz w:val="24"/>
          <w:szCs w:val="24"/>
        </w:rPr>
        <w:t xml:space="preserve"> </w:t>
      </w:r>
      <w:r w:rsidRPr="00DA3958">
        <w:rPr>
          <w:sz w:val="24"/>
          <w:szCs w:val="24"/>
        </w:rPr>
        <w:t>причины</w:t>
      </w:r>
      <w:r w:rsidRPr="00DA3958">
        <w:rPr>
          <w:spacing w:val="1"/>
          <w:sz w:val="24"/>
          <w:szCs w:val="24"/>
        </w:rPr>
        <w:t xml:space="preserve"> </w:t>
      </w:r>
      <w:r w:rsidRPr="00DA3958">
        <w:rPr>
          <w:sz w:val="24"/>
          <w:szCs w:val="24"/>
        </w:rPr>
        <w:t>достижения</w:t>
      </w:r>
      <w:r w:rsidRPr="00DA3958">
        <w:rPr>
          <w:spacing w:val="1"/>
          <w:sz w:val="24"/>
          <w:szCs w:val="24"/>
        </w:rPr>
        <w:t xml:space="preserve"> </w:t>
      </w:r>
      <w:r w:rsidRPr="00DA3958">
        <w:rPr>
          <w:sz w:val="24"/>
          <w:szCs w:val="24"/>
        </w:rPr>
        <w:t>(недостижения)</w:t>
      </w:r>
      <w:r w:rsidRPr="00DA3958">
        <w:rPr>
          <w:spacing w:val="1"/>
          <w:sz w:val="24"/>
          <w:szCs w:val="24"/>
        </w:rPr>
        <w:t xml:space="preserve"> </w:t>
      </w:r>
      <w:r w:rsidRPr="00DA3958">
        <w:rPr>
          <w:sz w:val="24"/>
          <w:szCs w:val="24"/>
        </w:rPr>
        <w:t>результата</w:t>
      </w:r>
      <w:r w:rsidRPr="00DA3958">
        <w:rPr>
          <w:spacing w:val="1"/>
          <w:sz w:val="24"/>
          <w:szCs w:val="24"/>
        </w:rPr>
        <w:t xml:space="preserve"> </w:t>
      </w:r>
      <w:r w:rsidRPr="00DA3958">
        <w:rPr>
          <w:sz w:val="24"/>
          <w:szCs w:val="24"/>
        </w:rPr>
        <w:t>деятельности;</w:t>
      </w:r>
      <w:r w:rsidRPr="00DA3958">
        <w:rPr>
          <w:spacing w:val="1"/>
          <w:sz w:val="24"/>
          <w:szCs w:val="24"/>
        </w:rPr>
        <w:t xml:space="preserve"> </w:t>
      </w:r>
      <w:r w:rsidRPr="00DA3958">
        <w:rPr>
          <w:sz w:val="24"/>
          <w:szCs w:val="24"/>
        </w:rPr>
        <w:t>понимать</w:t>
      </w:r>
      <w:r w:rsidRPr="00DA3958">
        <w:rPr>
          <w:spacing w:val="1"/>
          <w:sz w:val="24"/>
          <w:szCs w:val="24"/>
        </w:rPr>
        <w:t xml:space="preserve"> </w:t>
      </w:r>
      <w:r w:rsidRPr="00DA3958">
        <w:rPr>
          <w:sz w:val="24"/>
          <w:szCs w:val="24"/>
        </w:rPr>
        <w:t>причины коммуникативных неудач и предупреждать их, давать оценку приобретённому речевому</w:t>
      </w:r>
      <w:r w:rsidRPr="00DA3958">
        <w:rPr>
          <w:spacing w:val="1"/>
          <w:sz w:val="24"/>
          <w:szCs w:val="24"/>
        </w:rPr>
        <w:t xml:space="preserve"> </w:t>
      </w:r>
      <w:r w:rsidRPr="00DA3958">
        <w:rPr>
          <w:sz w:val="24"/>
          <w:szCs w:val="24"/>
        </w:rPr>
        <w:t>опыту</w:t>
      </w:r>
      <w:r w:rsidRPr="00DA3958">
        <w:rPr>
          <w:spacing w:val="1"/>
          <w:sz w:val="24"/>
          <w:szCs w:val="24"/>
        </w:rPr>
        <w:t xml:space="preserve"> </w:t>
      </w:r>
      <w:r w:rsidRPr="00DA3958">
        <w:rPr>
          <w:sz w:val="24"/>
          <w:szCs w:val="24"/>
        </w:rPr>
        <w:t>и</w:t>
      </w:r>
      <w:r w:rsidRPr="00DA3958">
        <w:rPr>
          <w:spacing w:val="1"/>
          <w:sz w:val="24"/>
          <w:szCs w:val="24"/>
        </w:rPr>
        <w:t xml:space="preserve"> </w:t>
      </w:r>
      <w:r w:rsidRPr="00DA3958">
        <w:rPr>
          <w:sz w:val="24"/>
          <w:szCs w:val="24"/>
        </w:rPr>
        <w:t>корректировать</w:t>
      </w:r>
      <w:r w:rsidRPr="00DA3958">
        <w:rPr>
          <w:spacing w:val="1"/>
          <w:sz w:val="24"/>
          <w:szCs w:val="24"/>
        </w:rPr>
        <w:t xml:space="preserve"> </w:t>
      </w:r>
      <w:r w:rsidRPr="00DA3958">
        <w:rPr>
          <w:sz w:val="24"/>
          <w:szCs w:val="24"/>
        </w:rPr>
        <w:t>собственную</w:t>
      </w:r>
      <w:r w:rsidRPr="00DA3958">
        <w:rPr>
          <w:spacing w:val="1"/>
          <w:sz w:val="24"/>
          <w:szCs w:val="24"/>
        </w:rPr>
        <w:t xml:space="preserve"> </w:t>
      </w:r>
      <w:r w:rsidRPr="00DA3958">
        <w:rPr>
          <w:sz w:val="24"/>
          <w:szCs w:val="24"/>
        </w:rPr>
        <w:t>речь</w:t>
      </w:r>
      <w:r w:rsidRPr="00DA3958">
        <w:rPr>
          <w:spacing w:val="1"/>
          <w:sz w:val="24"/>
          <w:szCs w:val="24"/>
        </w:rPr>
        <w:t xml:space="preserve"> </w:t>
      </w:r>
      <w:r w:rsidRPr="00DA3958">
        <w:rPr>
          <w:sz w:val="24"/>
          <w:szCs w:val="24"/>
        </w:rPr>
        <w:t>с</w:t>
      </w:r>
      <w:r w:rsidRPr="00DA3958">
        <w:rPr>
          <w:spacing w:val="1"/>
          <w:sz w:val="24"/>
          <w:szCs w:val="24"/>
        </w:rPr>
        <w:t xml:space="preserve"> </w:t>
      </w:r>
      <w:r w:rsidRPr="00DA3958">
        <w:rPr>
          <w:sz w:val="24"/>
          <w:szCs w:val="24"/>
        </w:rPr>
        <w:t>учётом</w:t>
      </w:r>
      <w:r w:rsidRPr="00DA3958">
        <w:rPr>
          <w:spacing w:val="1"/>
          <w:sz w:val="24"/>
          <w:szCs w:val="24"/>
        </w:rPr>
        <w:t xml:space="preserve"> </w:t>
      </w:r>
      <w:r w:rsidRPr="00DA3958">
        <w:rPr>
          <w:sz w:val="24"/>
          <w:szCs w:val="24"/>
        </w:rPr>
        <w:t>целей</w:t>
      </w:r>
      <w:r w:rsidRPr="00DA3958">
        <w:rPr>
          <w:spacing w:val="1"/>
          <w:sz w:val="24"/>
          <w:szCs w:val="24"/>
        </w:rPr>
        <w:t xml:space="preserve"> </w:t>
      </w:r>
      <w:r w:rsidRPr="00DA3958">
        <w:rPr>
          <w:sz w:val="24"/>
          <w:szCs w:val="24"/>
        </w:rPr>
        <w:t>и</w:t>
      </w:r>
      <w:r w:rsidRPr="00DA3958">
        <w:rPr>
          <w:spacing w:val="1"/>
          <w:sz w:val="24"/>
          <w:szCs w:val="24"/>
        </w:rPr>
        <w:t xml:space="preserve"> </w:t>
      </w:r>
      <w:r w:rsidRPr="00DA3958">
        <w:rPr>
          <w:sz w:val="24"/>
          <w:szCs w:val="24"/>
        </w:rPr>
        <w:t>условий</w:t>
      </w:r>
      <w:r w:rsidRPr="00DA3958">
        <w:rPr>
          <w:spacing w:val="1"/>
          <w:sz w:val="24"/>
          <w:szCs w:val="24"/>
        </w:rPr>
        <w:t xml:space="preserve"> </w:t>
      </w:r>
      <w:r w:rsidRPr="00DA3958">
        <w:rPr>
          <w:sz w:val="24"/>
          <w:szCs w:val="24"/>
        </w:rPr>
        <w:t>общения;</w:t>
      </w:r>
      <w:r w:rsidRPr="00DA3958">
        <w:rPr>
          <w:spacing w:val="1"/>
          <w:sz w:val="24"/>
          <w:szCs w:val="24"/>
        </w:rPr>
        <w:t xml:space="preserve"> </w:t>
      </w:r>
      <w:r w:rsidRPr="00DA3958">
        <w:rPr>
          <w:sz w:val="24"/>
          <w:szCs w:val="24"/>
        </w:rPr>
        <w:t>оценивать</w:t>
      </w:r>
      <w:r w:rsidRPr="00DA3958">
        <w:rPr>
          <w:spacing w:val="1"/>
          <w:sz w:val="24"/>
          <w:szCs w:val="24"/>
        </w:rPr>
        <w:t xml:space="preserve"> </w:t>
      </w:r>
      <w:r w:rsidRPr="00DA3958">
        <w:rPr>
          <w:sz w:val="24"/>
          <w:szCs w:val="24"/>
        </w:rPr>
        <w:t>соответствие</w:t>
      </w:r>
      <w:r w:rsidRPr="00DA3958">
        <w:rPr>
          <w:spacing w:val="-2"/>
          <w:sz w:val="24"/>
          <w:szCs w:val="24"/>
        </w:rPr>
        <w:t xml:space="preserve"> </w:t>
      </w:r>
      <w:r w:rsidRPr="00DA3958">
        <w:rPr>
          <w:sz w:val="24"/>
          <w:szCs w:val="24"/>
        </w:rPr>
        <w:t>результата</w:t>
      </w:r>
      <w:r w:rsidRPr="00DA3958">
        <w:rPr>
          <w:spacing w:val="-1"/>
          <w:sz w:val="24"/>
          <w:szCs w:val="24"/>
        </w:rPr>
        <w:t xml:space="preserve"> </w:t>
      </w:r>
      <w:r w:rsidRPr="00DA3958">
        <w:rPr>
          <w:sz w:val="24"/>
          <w:szCs w:val="24"/>
        </w:rPr>
        <w:t>цели</w:t>
      </w:r>
      <w:r w:rsidRPr="00DA3958">
        <w:rPr>
          <w:spacing w:val="1"/>
          <w:sz w:val="24"/>
          <w:szCs w:val="24"/>
        </w:rPr>
        <w:t xml:space="preserve"> </w:t>
      </w:r>
      <w:r w:rsidRPr="00DA3958">
        <w:rPr>
          <w:sz w:val="24"/>
          <w:szCs w:val="24"/>
        </w:rPr>
        <w:t>и</w:t>
      </w:r>
      <w:r w:rsidRPr="00DA3958">
        <w:rPr>
          <w:spacing w:val="3"/>
          <w:sz w:val="24"/>
          <w:szCs w:val="24"/>
        </w:rPr>
        <w:t xml:space="preserve"> </w:t>
      </w:r>
      <w:r w:rsidRPr="00DA3958">
        <w:rPr>
          <w:sz w:val="24"/>
          <w:szCs w:val="24"/>
        </w:rPr>
        <w:t>условиям</w:t>
      </w:r>
      <w:r w:rsidRPr="00DA3958">
        <w:rPr>
          <w:spacing w:val="-1"/>
          <w:sz w:val="24"/>
          <w:szCs w:val="24"/>
        </w:rPr>
        <w:t xml:space="preserve"> </w:t>
      </w:r>
      <w:r w:rsidRPr="00DA3958">
        <w:rPr>
          <w:sz w:val="24"/>
          <w:szCs w:val="24"/>
        </w:rPr>
        <w:t>общения;</w:t>
      </w:r>
    </w:p>
    <w:p w14:paraId="6D3CCA8D" w14:textId="77777777" w:rsidR="00DA3958" w:rsidRPr="00DA3958" w:rsidRDefault="00DA3958" w:rsidP="00DA3958">
      <w:pPr>
        <w:ind w:left="921"/>
        <w:jc w:val="both"/>
        <w:rPr>
          <w:sz w:val="24"/>
          <w:szCs w:val="24"/>
        </w:rPr>
      </w:pPr>
      <w:r w:rsidRPr="00DA3958">
        <w:rPr>
          <w:sz w:val="24"/>
          <w:szCs w:val="24"/>
        </w:rPr>
        <w:t>развивать</w:t>
      </w:r>
      <w:r w:rsidRPr="00DA3958">
        <w:rPr>
          <w:spacing w:val="-4"/>
          <w:sz w:val="24"/>
          <w:szCs w:val="24"/>
        </w:rPr>
        <w:t xml:space="preserve"> </w:t>
      </w:r>
      <w:r w:rsidRPr="00DA3958">
        <w:rPr>
          <w:sz w:val="24"/>
          <w:szCs w:val="24"/>
        </w:rPr>
        <w:t>способность</w:t>
      </w:r>
      <w:r w:rsidRPr="00DA3958">
        <w:rPr>
          <w:spacing w:val="-6"/>
          <w:sz w:val="24"/>
          <w:szCs w:val="24"/>
        </w:rPr>
        <w:t xml:space="preserve"> </w:t>
      </w:r>
      <w:r w:rsidRPr="00DA3958">
        <w:rPr>
          <w:sz w:val="24"/>
          <w:szCs w:val="24"/>
        </w:rPr>
        <w:t>управлять</w:t>
      </w:r>
      <w:r w:rsidRPr="00DA3958">
        <w:rPr>
          <w:spacing w:val="-3"/>
          <w:sz w:val="24"/>
          <w:szCs w:val="24"/>
        </w:rPr>
        <w:t xml:space="preserve"> </w:t>
      </w:r>
      <w:r w:rsidRPr="00DA3958">
        <w:rPr>
          <w:sz w:val="24"/>
          <w:szCs w:val="24"/>
        </w:rPr>
        <w:t>собственными</w:t>
      </w:r>
      <w:r w:rsidRPr="00DA3958">
        <w:rPr>
          <w:spacing w:val="-4"/>
          <w:sz w:val="24"/>
          <w:szCs w:val="24"/>
        </w:rPr>
        <w:t xml:space="preserve"> </w:t>
      </w:r>
      <w:r w:rsidRPr="00DA3958">
        <w:rPr>
          <w:sz w:val="24"/>
          <w:szCs w:val="24"/>
        </w:rPr>
        <w:t>эмоциями</w:t>
      </w:r>
      <w:r w:rsidRPr="00DA3958">
        <w:rPr>
          <w:spacing w:val="-6"/>
          <w:sz w:val="24"/>
          <w:szCs w:val="24"/>
        </w:rPr>
        <w:t xml:space="preserve"> </w:t>
      </w:r>
      <w:r w:rsidRPr="00DA3958">
        <w:rPr>
          <w:sz w:val="24"/>
          <w:szCs w:val="24"/>
        </w:rPr>
        <w:t>и</w:t>
      </w:r>
      <w:r w:rsidRPr="00DA3958">
        <w:rPr>
          <w:spacing w:val="-3"/>
          <w:sz w:val="24"/>
          <w:szCs w:val="24"/>
        </w:rPr>
        <w:t xml:space="preserve"> </w:t>
      </w:r>
      <w:r w:rsidRPr="00DA3958">
        <w:rPr>
          <w:sz w:val="24"/>
          <w:szCs w:val="24"/>
        </w:rPr>
        <w:t>эмоциями</w:t>
      </w:r>
      <w:r w:rsidRPr="00DA3958">
        <w:rPr>
          <w:spacing w:val="-4"/>
          <w:sz w:val="24"/>
          <w:szCs w:val="24"/>
        </w:rPr>
        <w:t xml:space="preserve"> </w:t>
      </w:r>
      <w:r w:rsidRPr="00DA3958">
        <w:rPr>
          <w:sz w:val="24"/>
          <w:szCs w:val="24"/>
        </w:rPr>
        <w:t>других;</w:t>
      </w:r>
    </w:p>
    <w:p w14:paraId="50336740" w14:textId="77777777" w:rsidR="00DA3958" w:rsidRPr="00DA3958" w:rsidRDefault="00DA3958" w:rsidP="00DA3958">
      <w:pPr>
        <w:spacing w:before="43" w:line="276" w:lineRule="auto"/>
        <w:ind w:left="212" w:right="413" w:firstLine="708"/>
        <w:jc w:val="both"/>
        <w:rPr>
          <w:sz w:val="24"/>
          <w:szCs w:val="24"/>
        </w:rPr>
      </w:pPr>
      <w:r w:rsidRPr="00DA3958">
        <w:rPr>
          <w:sz w:val="24"/>
          <w:szCs w:val="24"/>
        </w:rPr>
        <w:t>выявлять</w:t>
      </w:r>
      <w:r w:rsidRPr="00DA3958">
        <w:rPr>
          <w:spacing w:val="1"/>
          <w:sz w:val="24"/>
          <w:szCs w:val="24"/>
        </w:rPr>
        <w:t xml:space="preserve"> </w:t>
      </w:r>
      <w:r w:rsidRPr="00DA3958">
        <w:rPr>
          <w:sz w:val="24"/>
          <w:szCs w:val="24"/>
        </w:rPr>
        <w:t>и</w:t>
      </w:r>
      <w:r w:rsidRPr="00DA3958">
        <w:rPr>
          <w:spacing w:val="1"/>
          <w:sz w:val="24"/>
          <w:szCs w:val="24"/>
        </w:rPr>
        <w:t xml:space="preserve"> </w:t>
      </w:r>
      <w:r w:rsidRPr="00DA3958">
        <w:rPr>
          <w:sz w:val="24"/>
          <w:szCs w:val="24"/>
        </w:rPr>
        <w:t>анализировать</w:t>
      </w:r>
      <w:r w:rsidRPr="00DA3958">
        <w:rPr>
          <w:spacing w:val="1"/>
          <w:sz w:val="24"/>
          <w:szCs w:val="24"/>
        </w:rPr>
        <w:t xml:space="preserve"> </w:t>
      </w:r>
      <w:r w:rsidRPr="00DA3958">
        <w:rPr>
          <w:sz w:val="24"/>
          <w:szCs w:val="24"/>
        </w:rPr>
        <w:t>причины</w:t>
      </w:r>
      <w:r w:rsidRPr="00DA3958">
        <w:rPr>
          <w:spacing w:val="1"/>
          <w:sz w:val="24"/>
          <w:szCs w:val="24"/>
        </w:rPr>
        <w:t xml:space="preserve"> </w:t>
      </w:r>
      <w:r w:rsidRPr="00DA3958">
        <w:rPr>
          <w:sz w:val="24"/>
          <w:szCs w:val="24"/>
        </w:rPr>
        <w:t>эмоций;</w:t>
      </w:r>
      <w:r w:rsidRPr="00DA3958">
        <w:rPr>
          <w:spacing w:val="1"/>
          <w:sz w:val="24"/>
          <w:szCs w:val="24"/>
        </w:rPr>
        <w:t xml:space="preserve"> </w:t>
      </w:r>
      <w:r w:rsidRPr="00DA3958">
        <w:rPr>
          <w:sz w:val="24"/>
          <w:szCs w:val="24"/>
        </w:rPr>
        <w:t>понимать</w:t>
      </w:r>
      <w:r w:rsidRPr="00DA3958">
        <w:rPr>
          <w:spacing w:val="1"/>
          <w:sz w:val="24"/>
          <w:szCs w:val="24"/>
        </w:rPr>
        <w:t xml:space="preserve"> </w:t>
      </w:r>
      <w:r w:rsidRPr="00DA3958">
        <w:rPr>
          <w:sz w:val="24"/>
          <w:szCs w:val="24"/>
        </w:rPr>
        <w:t>мотивы</w:t>
      </w:r>
      <w:r w:rsidRPr="00DA3958">
        <w:rPr>
          <w:spacing w:val="1"/>
          <w:sz w:val="24"/>
          <w:szCs w:val="24"/>
        </w:rPr>
        <w:t xml:space="preserve"> </w:t>
      </w:r>
      <w:r w:rsidRPr="00DA3958">
        <w:rPr>
          <w:sz w:val="24"/>
          <w:szCs w:val="24"/>
        </w:rPr>
        <w:t>и</w:t>
      </w:r>
      <w:r w:rsidRPr="00DA3958">
        <w:rPr>
          <w:spacing w:val="1"/>
          <w:sz w:val="24"/>
          <w:szCs w:val="24"/>
        </w:rPr>
        <w:t xml:space="preserve"> </w:t>
      </w:r>
      <w:r w:rsidRPr="00DA3958">
        <w:rPr>
          <w:sz w:val="24"/>
          <w:szCs w:val="24"/>
        </w:rPr>
        <w:t>намерения</w:t>
      </w:r>
      <w:r w:rsidRPr="00DA3958">
        <w:rPr>
          <w:spacing w:val="1"/>
          <w:sz w:val="24"/>
          <w:szCs w:val="24"/>
        </w:rPr>
        <w:t xml:space="preserve"> </w:t>
      </w:r>
      <w:r w:rsidRPr="00DA3958">
        <w:rPr>
          <w:sz w:val="24"/>
          <w:szCs w:val="24"/>
        </w:rPr>
        <w:t>другого</w:t>
      </w:r>
      <w:r w:rsidRPr="00DA3958">
        <w:rPr>
          <w:spacing w:val="1"/>
          <w:sz w:val="24"/>
          <w:szCs w:val="24"/>
        </w:rPr>
        <w:t xml:space="preserve"> </w:t>
      </w:r>
      <w:r w:rsidRPr="00DA3958">
        <w:rPr>
          <w:sz w:val="24"/>
          <w:szCs w:val="24"/>
        </w:rPr>
        <w:t>человека,</w:t>
      </w:r>
      <w:r w:rsidRPr="00DA3958">
        <w:rPr>
          <w:spacing w:val="1"/>
          <w:sz w:val="24"/>
          <w:szCs w:val="24"/>
        </w:rPr>
        <w:t xml:space="preserve"> </w:t>
      </w:r>
      <w:r w:rsidRPr="00DA3958">
        <w:rPr>
          <w:sz w:val="24"/>
          <w:szCs w:val="24"/>
        </w:rPr>
        <w:t>анализируя речевую ситуацию;</w:t>
      </w:r>
    </w:p>
    <w:p w14:paraId="5F0CEEF8" w14:textId="77777777" w:rsidR="00DA3958" w:rsidRPr="00DA3958" w:rsidRDefault="00DA3958" w:rsidP="00DA3958">
      <w:pPr>
        <w:spacing w:line="276" w:lineRule="auto"/>
        <w:ind w:left="921" w:right="4040"/>
        <w:rPr>
          <w:sz w:val="24"/>
          <w:szCs w:val="24"/>
        </w:rPr>
      </w:pPr>
      <w:r w:rsidRPr="00DA3958">
        <w:rPr>
          <w:sz w:val="24"/>
          <w:szCs w:val="24"/>
        </w:rPr>
        <w:t>регулировать способ выражения собственных эмоций;</w:t>
      </w:r>
      <w:r w:rsidRPr="00DA3958">
        <w:rPr>
          <w:spacing w:val="1"/>
          <w:sz w:val="24"/>
          <w:szCs w:val="24"/>
        </w:rPr>
        <w:t xml:space="preserve"> </w:t>
      </w:r>
      <w:r w:rsidRPr="00DA3958">
        <w:rPr>
          <w:sz w:val="24"/>
          <w:szCs w:val="24"/>
        </w:rPr>
        <w:t>осознанно относиться к другому человеку и его мнению;</w:t>
      </w:r>
      <w:r w:rsidRPr="00DA3958">
        <w:rPr>
          <w:spacing w:val="-57"/>
          <w:sz w:val="24"/>
          <w:szCs w:val="24"/>
        </w:rPr>
        <w:t xml:space="preserve"> </w:t>
      </w:r>
      <w:r w:rsidRPr="00DA3958">
        <w:rPr>
          <w:sz w:val="24"/>
          <w:szCs w:val="24"/>
        </w:rPr>
        <w:t>признавать</w:t>
      </w:r>
      <w:r w:rsidRPr="00DA3958">
        <w:rPr>
          <w:spacing w:val="-1"/>
          <w:sz w:val="24"/>
          <w:szCs w:val="24"/>
        </w:rPr>
        <w:t xml:space="preserve"> </w:t>
      </w:r>
      <w:r w:rsidRPr="00DA3958">
        <w:rPr>
          <w:sz w:val="24"/>
          <w:szCs w:val="24"/>
        </w:rPr>
        <w:t>своё</w:t>
      </w:r>
      <w:r w:rsidRPr="00DA3958">
        <w:rPr>
          <w:spacing w:val="-3"/>
          <w:sz w:val="24"/>
          <w:szCs w:val="24"/>
        </w:rPr>
        <w:t xml:space="preserve"> </w:t>
      </w:r>
      <w:r w:rsidRPr="00DA3958">
        <w:rPr>
          <w:sz w:val="24"/>
          <w:szCs w:val="24"/>
        </w:rPr>
        <w:t>и чужое</w:t>
      </w:r>
      <w:r w:rsidRPr="00DA3958">
        <w:rPr>
          <w:spacing w:val="-2"/>
          <w:sz w:val="24"/>
          <w:szCs w:val="24"/>
        </w:rPr>
        <w:t xml:space="preserve"> </w:t>
      </w:r>
      <w:r w:rsidRPr="00DA3958">
        <w:rPr>
          <w:sz w:val="24"/>
          <w:szCs w:val="24"/>
        </w:rPr>
        <w:t>право</w:t>
      </w:r>
      <w:r w:rsidRPr="00DA3958">
        <w:rPr>
          <w:spacing w:val="-2"/>
          <w:sz w:val="24"/>
          <w:szCs w:val="24"/>
        </w:rPr>
        <w:t xml:space="preserve"> </w:t>
      </w:r>
      <w:r w:rsidRPr="00DA3958">
        <w:rPr>
          <w:sz w:val="24"/>
          <w:szCs w:val="24"/>
        </w:rPr>
        <w:t>на</w:t>
      </w:r>
      <w:r w:rsidRPr="00DA3958">
        <w:rPr>
          <w:spacing w:val="-1"/>
          <w:sz w:val="24"/>
          <w:szCs w:val="24"/>
        </w:rPr>
        <w:t xml:space="preserve"> </w:t>
      </w:r>
      <w:r w:rsidRPr="00DA3958">
        <w:rPr>
          <w:sz w:val="24"/>
          <w:szCs w:val="24"/>
        </w:rPr>
        <w:t>ошибку;</w:t>
      </w:r>
    </w:p>
    <w:p w14:paraId="0E388F71" w14:textId="77777777" w:rsidR="00DA3958" w:rsidRPr="00DA3958" w:rsidRDefault="00DA3958" w:rsidP="00DA3958">
      <w:pPr>
        <w:spacing w:line="276" w:lineRule="auto"/>
        <w:ind w:left="921" w:right="5986"/>
        <w:rPr>
          <w:sz w:val="24"/>
          <w:szCs w:val="24"/>
        </w:rPr>
      </w:pPr>
      <w:r w:rsidRPr="00DA3958">
        <w:rPr>
          <w:sz w:val="24"/>
          <w:szCs w:val="24"/>
        </w:rPr>
        <w:t>принимать себя и других, не осуждая;</w:t>
      </w:r>
      <w:r w:rsidRPr="00DA3958">
        <w:rPr>
          <w:spacing w:val="-57"/>
          <w:sz w:val="24"/>
          <w:szCs w:val="24"/>
        </w:rPr>
        <w:t xml:space="preserve"> </w:t>
      </w:r>
      <w:r w:rsidRPr="00DA3958">
        <w:rPr>
          <w:sz w:val="24"/>
          <w:szCs w:val="24"/>
        </w:rPr>
        <w:t>проявлять открытость;</w:t>
      </w:r>
    </w:p>
    <w:p w14:paraId="2AE39262" w14:textId="77777777" w:rsidR="00DA3958" w:rsidRPr="00DA3958" w:rsidRDefault="00DA3958" w:rsidP="00DA3958">
      <w:pPr>
        <w:spacing w:line="275" w:lineRule="exact"/>
        <w:ind w:left="921"/>
        <w:rPr>
          <w:sz w:val="24"/>
          <w:szCs w:val="24"/>
        </w:rPr>
      </w:pPr>
      <w:r w:rsidRPr="00DA3958">
        <w:rPr>
          <w:sz w:val="24"/>
          <w:szCs w:val="24"/>
        </w:rPr>
        <w:t>осознавать</w:t>
      </w:r>
      <w:r w:rsidRPr="00DA3958">
        <w:rPr>
          <w:spacing w:val="-6"/>
          <w:sz w:val="24"/>
          <w:szCs w:val="24"/>
        </w:rPr>
        <w:t xml:space="preserve"> </w:t>
      </w:r>
      <w:r w:rsidRPr="00DA3958">
        <w:rPr>
          <w:sz w:val="24"/>
          <w:szCs w:val="24"/>
        </w:rPr>
        <w:t>невозможность</w:t>
      </w:r>
      <w:r w:rsidRPr="00DA3958">
        <w:rPr>
          <w:spacing w:val="-5"/>
          <w:sz w:val="24"/>
          <w:szCs w:val="24"/>
        </w:rPr>
        <w:t xml:space="preserve"> </w:t>
      </w:r>
      <w:r w:rsidRPr="00DA3958">
        <w:rPr>
          <w:sz w:val="24"/>
          <w:szCs w:val="24"/>
        </w:rPr>
        <w:t>контролировать</w:t>
      </w:r>
      <w:r w:rsidRPr="00DA3958">
        <w:rPr>
          <w:spacing w:val="-5"/>
          <w:sz w:val="24"/>
          <w:szCs w:val="24"/>
        </w:rPr>
        <w:t xml:space="preserve"> </w:t>
      </w:r>
      <w:r w:rsidRPr="00DA3958">
        <w:rPr>
          <w:sz w:val="24"/>
          <w:szCs w:val="24"/>
        </w:rPr>
        <w:t>всё</w:t>
      </w:r>
      <w:r w:rsidRPr="00DA3958">
        <w:rPr>
          <w:spacing w:val="-6"/>
          <w:sz w:val="24"/>
          <w:szCs w:val="24"/>
        </w:rPr>
        <w:t xml:space="preserve"> </w:t>
      </w:r>
      <w:r w:rsidRPr="00DA3958">
        <w:rPr>
          <w:sz w:val="24"/>
          <w:szCs w:val="24"/>
        </w:rPr>
        <w:t>вокруг.</w:t>
      </w:r>
    </w:p>
    <w:p w14:paraId="77737325" w14:textId="77777777" w:rsidR="00DA3958" w:rsidRPr="00DA3958" w:rsidRDefault="00DA3958" w:rsidP="00803E13">
      <w:pPr>
        <w:numPr>
          <w:ilvl w:val="3"/>
          <w:numId w:val="106"/>
        </w:numPr>
        <w:tabs>
          <w:tab w:val="left" w:pos="1942"/>
        </w:tabs>
        <w:spacing w:before="41" w:line="278" w:lineRule="auto"/>
        <w:ind w:left="921" w:right="411"/>
        <w:rPr>
          <w:sz w:val="24"/>
        </w:rPr>
      </w:pPr>
      <w:r w:rsidRPr="00DA3958">
        <w:rPr>
          <w:sz w:val="24"/>
        </w:rPr>
        <w:t>У обучающегося будут сформированы умения совместной деятельности:</w:t>
      </w:r>
      <w:r w:rsidRPr="00DA3958">
        <w:rPr>
          <w:spacing w:val="1"/>
          <w:sz w:val="24"/>
        </w:rPr>
        <w:t xml:space="preserve"> </w:t>
      </w:r>
      <w:r w:rsidRPr="00DA3958">
        <w:rPr>
          <w:sz w:val="24"/>
        </w:rPr>
        <w:t>понимать</w:t>
      </w:r>
      <w:r w:rsidRPr="00DA3958">
        <w:rPr>
          <w:spacing w:val="1"/>
          <w:sz w:val="24"/>
        </w:rPr>
        <w:t xml:space="preserve"> </w:t>
      </w:r>
      <w:r w:rsidRPr="00DA3958">
        <w:rPr>
          <w:sz w:val="24"/>
        </w:rPr>
        <w:t>и использовать</w:t>
      </w:r>
      <w:r w:rsidRPr="00DA3958">
        <w:rPr>
          <w:spacing w:val="2"/>
          <w:sz w:val="24"/>
        </w:rPr>
        <w:t xml:space="preserve"> </w:t>
      </w:r>
      <w:r w:rsidRPr="00DA3958">
        <w:rPr>
          <w:sz w:val="24"/>
        </w:rPr>
        <w:t>преимущества командной и</w:t>
      </w:r>
      <w:r w:rsidRPr="00DA3958">
        <w:rPr>
          <w:spacing w:val="3"/>
          <w:sz w:val="24"/>
        </w:rPr>
        <w:t xml:space="preserve"> </w:t>
      </w:r>
      <w:r w:rsidRPr="00DA3958">
        <w:rPr>
          <w:sz w:val="24"/>
        </w:rPr>
        <w:t>индивидуальной</w:t>
      </w:r>
      <w:r w:rsidRPr="00DA3958">
        <w:rPr>
          <w:spacing w:val="2"/>
          <w:sz w:val="24"/>
        </w:rPr>
        <w:t xml:space="preserve"> </w:t>
      </w:r>
      <w:r w:rsidRPr="00DA3958">
        <w:rPr>
          <w:sz w:val="24"/>
        </w:rPr>
        <w:t>работы</w:t>
      </w:r>
      <w:r w:rsidRPr="00DA3958">
        <w:rPr>
          <w:spacing w:val="1"/>
          <w:sz w:val="24"/>
        </w:rPr>
        <w:t xml:space="preserve"> </w:t>
      </w:r>
      <w:r w:rsidRPr="00DA3958">
        <w:rPr>
          <w:sz w:val="24"/>
        </w:rPr>
        <w:t>при</w:t>
      </w:r>
      <w:r w:rsidRPr="00DA3958">
        <w:rPr>
          <w:spacing w:val="2"/>
          <w:sz w:val="24"/>
        </w:rPr>
        <w:t xml:space="preserve"> </w:t>
      </w:r>
      <w:r w:rsidRPr="00DA3958">
        <w:rPr>
          <w:sz w:val="24"/>
        </w:rPr>
        <w:t>решении</w:t>
      </w:r>
    </w:p>
    <w:p w14:paraId="23153F77" w14:textId="77777777" w:rsidR="00DA3958" w:rsidRPr="00DA3958" w:rsidRDefault="00DA3958" w:rsidP="00DA3958">
      <w:pPr>
        <w:tabs>
          <w:tab w:val="left" w:pos="1742"/>
          <w:tab w:val="left" w:pos="3172"/>
          <w:tab w:val="left" w:pos="4937"/>
          <w:tab w:val="left" w:pos="6839"/>
          <w:tab w:val="left" w:pos="8417"/>
          <w:tab w:val="left" w:pos="9865"/>
        </w:tabs>
        <w:spacing w:line="276" w:lineRule="auto"/>
        <w:ind w:left="212" w:right="411"/>
        <w:rPr>
          <w:sz w:val="24"/>
          <w:szCs w:val="24"/>
        </w:rPr>
      </w:pPr>
      <w:r w:rsidRPr="00DA3958">
        <w:rPr>
          <w:sz w:val="24"/>
          <w:szCs w:val="24"/>
        </w:rPr>
        <w:t>конкретной</w:t>
      </w:r>
      <w:r w:rsidRPr="00DA3958">
        <w:rPr>
          <w:sz w:val="24"/>
          <w:szCs w:val="24"/>
        </w:rPr>
        <w:tab/>
        <w:t>проблемы,</w:t>
      </w:r>
      <w:r w:rsidRPr="00DA3958">
        <w:rPr>
          <w:sz w:val="24"/>
          <w:szCs w:val="24"/>
        </w:rPr>
        <w:tab/>
        <w:t>обосновывать</w:t>
      </w:r>
      <w:r w:rsidRPr="00DA3958">
        <w:rPr>
          <w:sz w:val="24"/>
          <w:szCs w:val="24"/>
        </w:rPr>
        <w:tab/>
        <w:t>необходимость</w:t>
      </w:r>
      <w:r w:rsidRPr="00DA3958">
        <w:rPr>
          <w:sz w:val="24"/>
          <w:szCs w:val="24"/>
        </w:rPr>
        <w:tab/>
        <w:t>применения</w:t>
      </w:r>
      <w:r w:rsidRPr="00DA3958">
        <w:rPr>
          <w:sz w:val="24"/>
          <w:szCs w:val="24"/>
        </w:rPr>
        <w:tab/>
        <w:t>групповых</w:t>
      </w:r>
      <w:r w:rsidRPr="00DA3958">
        <w:rPr>
          <w:sz w:val="24"/>
          <w:szCs w:val="24"/>
        </w:rPr>
        <w:tab/>
      </w:r>
      <w:r w:rsidRPr="00DA3958">
        <w:rPr>
          <w:spacing w:val="-1"/>
          <w:sz w:val="24"/>
          <w:szCs w:val="24"/>
        </w:rPr>
        <w:t>форм</w:t>
      </w:r>
      <w:r w:rsidRPr="00DA3958">
        <w:rPr>
          <w:spacing w:val="-57"/>
          <w:sz w:val="24"/>
          <w:szCs w:val="24"/>
        </w:rPr>
        <w:t xml:space="preserve"> </w:t>
      </w:r>
      <w:r w:rsidRPr="00DA3958">
        <w:rPr>
          <w:sz w:val="24"/>
          <w:szCs w:val="24"/>
        </w:rPr>
        <w:t>взаимодействия</w:t>
      </w:r>
      <w:r w:rsidRPr="00DA3958">
        <w:rPr>
          <w:spacing w:val="-1"/>
          <w:sz w:val="24"/>
          <w:szCs w:val="24"/>
        </w:rPr>
        <w:t xml:space="preserve"> </w:t>
      </w:r>
      <w:r w:rsidRPr="00DA3958">
        <w:rPr>
          <w:sz w:val="24"/>
          <w:szCs w:val="24"/>
        </w:rPr>
        <w:t>при решении</w:t>
      </w:r>
      <w:r w:rsidRPr="00DA3958">
        <w:rPr>
          <w:spacing w:val="-2"/>
          <w:sz w:val="24"/>
          <w:szCs w:val="24"/>
        </w:rPr>
        <w:t xml:space="preserve"> </w:t>
      </w:r>
      <w:r w:rsidRPr="00DA3958">
        <w:rPr>
          <w:sz w:val="24"/>
          <w:szCs w:val="24"/>
        </w:rPr>
        <w:t>поставленной</w:t>
      </w:r>
      <w:r w:rsidRPr="00DA3958">
        <w:rPr>
          <w:spacing w:val="-1"/>
          <w:sz w:val="24"/>
          <w:szCs w:val="24"/>
        </w:rPr>
        <w:t xml:space="preserve"> </w:t>
      </w:r>
      <w:r w:rsidRPr="00DA3958">
        <w:rPr>
          <w:sz w:val="24"/>
          <w:szCs w:val="24"/>
        </w:rPr>
        <w:t>задачи;</w:t>
      </w:r>
    </w:p>
    <w:p w14:paraId="013076CD" w14:textId="77777777" w:rsidR="00DA3958" w:rsidRPr="00DA3958" w:rsidRDefault="00DA3958" w:rsidP="00DA3958">
      <w:pPr>
        <w:spacing w:line="276" w:lineRule="auto"/>
        <w:ind w:left="212" w:right="402" w:firstLine="708"/>
        <w:jc w:val="both"/>
        <w:rPr>
          <w:sz w:val="24"/>
          <w:szCs w:val="24"/>
        </w:rPr>
      </w:pPr>
      <w:r w:rsidRPr="00DA3958">
        <w:rPr>
          <w:sz w:val="24"/>
          <w:szCs w:val="24"/>
        </w:rPr>
        <w:t>принимать</w:t>
      </w:r>
      <w:r w:rsidRPr="00DA3958">
        <w:rPr>
          <w:spacing w:val="1"/>
          <w:sz w:val="24"/>
          <w:szCs w:val="24"/>
        </w:rPr>
        <w:t xml:space="preserve"> </w:t>
      </w:r>
      <w:r w:rsidRPr="00DA3958">
        <w:rPr>
          <w:sz w:val="24"/>
          <w:szCs w:val="24"/>
        </w:rPr>
        <w:t>цель</w:t>
      </w:r>
      <w:r w:rsidRPr="00DA3958">
        <w:rPr>
          <w:spacing w:val="1"/>
          <w:sz w:val="24"/>
          <w:szCs w:val="24"/>
        </w:rPr>
        <w:t xml:space="preserve"> </w:t>
      </w:r>
      <w:r w:rsidRPr="00DA3958">
        <w:rPr>
          <w:sz w:val="24"/>
          <w:szCs w:val="24"/>
        </w:rPr>
        <w:t>совместной</w:t>
      </w:r>
      <w:r w:rsidRPr="00DA3958">
        <w:rPr>
          <w:spacing w:val="1"/>
          <w:sz w:val="24"/>
          <w:szCs w:val="24"/>
        </w:rPr>
        <w:t xml:space="preserve"> </w:t>
      </w:r>
      <w:r w:rsidRPr="00DA3958">
        <w:rPr>
          <w:sz w:val="24"/>
          <w:szCs w:val="24"/>
        </w:rPr>
        <w:t>деятельности,</w:t>
      </w:r>
      <w:r w:rsidRPr="00DA3958">
        <w:rPr>
          <w:spacing w:val="1"/>
          <w:sz w:val="24"/>
          <w:szCs w:val="24"/>
        </w:rPr>
        <w:t xml:space="preserve"> </w:t>
      </w:r>
      <w:r w:rsidRPr="00DA3958">
        <w:rPr>
          <w:sz w:val="24"/>
          <w:szCs w:val="24"/>
        </w:rPr>
        <w:t>коллективно</w:t>
      </w:r>
      <w:r w:rsidRPr="00DA3958">
        <w:rPr>
          <w:spacing w:val="1"/>
          <w:sz w:val="24"/>
          <w:szCs w:val="24"/>
        </w:rPr>
        <w:t xml:space="preserve"> </w:t>
      </w:r>
      <w:r w:rsidRPr="00DA3958">
        <w:rPr>
          <w:sz w:val="24"/>
          <w:szCs w:val="24"/>
        </w:rPr>
        <w:t>строить</w:t>
      </w:r>
      <w:r w:rsidRPr="00DA3958">
        <w:rPr>
          <w:spacing w:val="1"/>
          <w:sz w:val="24"/>
          <w:szCs w:val="24"/>
        </w:rPr>
        <w:t xml:space="preserve"> </w:t>
      </w:r>
      <w:r w:rsidRPr="00DA3958">
        <w:rPr>
          <w:sz w:val="24"/>
          <w:szCs w:val="24"/>
        </w:rPr>
        <w:t>действия</w:t>
      </w:r>
      <w:r w:rsidRPr="00DA3958">
        <w:rPr>
          <w:spacing w:val="1"/>
          <w:sz w:val="24"/>
          <w:szCs w:val="24"/>
        </w:rPr>
        <w:t xml:space="preserve"> </w:t>
      </w:r>
      <w:r w:rsidRPr="00DA3958">
        <w:rPr>
          <w:sz w:val="24"/>
          <w:szCs w:val="24"/>
        </w:rPr>
        <w:t>по</w:t>
      </w:r>
      <w:r w:rsidRPr="00DA3958">
        <w:rPr>
          <w:spacing w:val="61"/>
          <w:sz w:val="24"/>
          <w:szCs w:val="24"/>
        </w:rPr>
        <w:t xml:space="preserve"> </w:t>
      </w:r>
      <w:r w:rsidRPr="00DA3958">
        <w:rPr>
          <w:sz w:val="24"/>
          <w:szCs w:val="24"/>
        </w:rPr>
        <w:t>её</w:t>
      </w:r>
      <w:r w:rsidRPr="00DA3958">
        <w:rPr>
          <w:spacing w:val="1"/>
          <w:sz w:val="24"/>
          <w:szCs w:val="24"/>
        </w:rPr>
        <w:t xml:space="preserve"> </w:t>
      </w:r>
      <w:r w:rsidRPr="00DA3958">
        <w:rPr>
          <w:sz w:val="24"/>
          <w:szCs w:val="24"/>
        </w:rPr>
        <w:t>достижению:</w:t>
      </w:r>
      <w:r w:rsidRPr="00DA3958">
        <w:rPr>
          <w:spacing w:val="1"/>
          <w:sz w:val="24"/>
          <w:szCs w:val="24"/>
        </w:rPr>
        <w:t xml:space="preserve"> </w:t>
      </w:r>
      <w:r w:rsidRPr="00DA3958">
        <w:rPr>
          <w:sz w:val="24"/>
          <w:szCs w:val="24"/>
        </w:rPr>
        <w:t>распределять</w:t>
      </w:r>
      <w:r w:rsidRPr="00DA3958">
        <w:rPr>
          <w:spacing w:val="1"/>
          <w:sz w:val="24"/>
          <w:szCs w:val="24"/>
        </w:rPr>
        <w:t xml:space="preserve"> </w:t>
      </w:r>
      <w:r w:rsidRPr="00DA3958">
        <w:rPr>
          <w:sz w:val="24"/>
          <w:szCs w:val="24"/>
        </w:rPr>
        <w:t>роли,</w:t>
      </w:r>
      <w:r w:rsidRPr="00DA3958">
        <w:rPr>
          <w:spacing w:val="1"/>
          <w:sz w:val="24"/>
          <w:szCs w:val="24"/>
        </w:rPr>
        <w:t xml:space="preserve"> </w:t>
      </w:r>
      <w:r w:rsidRPr="00DA3958">
        <w:rPr>
          <w:sz w:val="24"/>
          <w:szCs w:val="24"/>
        </w:rPr>
        <w:t>договариваться,</w:t>
      </w:r>
      <w:r w:rsidRPr="00DA3958">
        <w:rPr>
          <w:spacing w:val="1"/>
          <w:sz w:val="24"/>
          <w:szCs w:val="24"/>
        </w:rPr>
        <w:t xml:space="preserve"> </w:t>
      </w:r>
      <w:r w:rsidRPr="00DA3958">
        <w:rPr>
          <w:sz w:val="24"/>
          <w:szCs w:val="24"/>
        </w:rPr>
        <w:t>обсуждать</w:t>
      </w:r>
      <w:r w:rsidRPr="00DA3958">
        <w:rPr>
          <w:spacing w:val="1"/>
          <w:sz w:val="24"/>
          <w:szCs w:val="24"/>
        </w:rPr>
        <w:t xml:space="preserve"> </w:t>
      </w:r>
      <w:r w:rsidRPr="00DA3958">
        <w:rPr>
          <w:sz w:val="24"/>
          <w:szCs w:val="24"/>
        </w:rPr>
        <w:t>процесс</w:t>
      </w:r>
      <w:r w:rsidRPr="00DA3958">
        <w:rPr>
          <w:spacing w:val="1"/>
          <w:sz w:val="24"/>
          <w:szCs w:val="24"/>
        </w:rPr>
        <w:t xml:space="preserve"> </w:t>
      </w:r>
      <w:r w:rsidRPr="00DA3958">
        <w:rPr>
          <w:sz w:val="24"/>
          <w:szCs w:val="24"/>
        </w:rPr>
        <w:t>и</w:t>
      </w:r>
      <w:r w:rsidRPr="00DA3958">
        <w:rPr>
          <w:spacing w:val="1"/>
          <w:sz w:val="24"/>
          <w:szCs w:val="24"/>
        </w:rPr>
        <w:t xml:space="preserve"> </w:t>
      </w:r>
      <w:r w:rsidRPr="00DA3958">
        <w:rPr>
          <w:sz w:val="24"/>
          <w:szCs w:val="24"/>
        </w:rPr>
        <w:t>результат</w:t>
      </w:r>
      <w:r w:rsidRPr="00DA3958">
        <w:rPr>
          <w:spacing w:val="1"/>
          <w:sz w:val="24"/>
          <w:szCs w:val="24"/>
        </w:rPr>
        <w:t xml:space="preserve"> </w:t>
      </w:r>
      <w:r w:rsidRPr="00DA3958">
        <w:rPr>
          <w:sz w:val="24"/>
          <w:szCs w:val="24"/>
        </w:rPr>
        <w:t>совместной</w:t>
      </w:r>
      <w:r w:rsidRPr="00DA3958">
        <w:rPr>
          <w:spacing w:val="1"/>
          <w:sz w:val="24"/>
          <w:szCs w:val="24"/>
        </w:rPr>
        <w:t xml:space="preserve"> </w:t>
      </w:r>
      <w:r w:rsidRPr="00DA3958">
        <w:rPr>
          <w:sz w:val="24"/>
          <w:szCs w:val="24"/>
        </w:rPr>
        <w:t>работы;</w:t>
      </w:r>
    </w:p>
    <w:p w14:paraId="3B4A3D49" w14:textId="77777777" w:rsidR="00DA3958" w:rsidRPr="00DA3958" w:rsidRDefault="00DA3958" w:rsidP="00DA3958">
      <w:pPr>
        <w:spacing w:line="276" w:lineRule="auto"/>
        <w:ind w:left="212" w:right="411" w:firstLine="708"/>
        <w:jc w:val="both"/>
        <w:rPr>
          <w:sz w:val="24"/>
          <w:szCs w:val="24"/>
        </w:rPr>
      </w:pPr>
      <w:r w:rsidRPr="00DA3958">
        <w:rPr>
          <w:sz w:val="24"/>
          <w:szCs w:val="24"/>
        </w:rPr>
        <w:t>обобщать</w:t>
      </w:r>
      <w:r w:rsidRPr="00DA3958">
        <w:rPr>
          <w:spacing w:val="1"/>
          <w:sz w:val="24"/>
          <w:szCs w:val="24"/>
        </w:rPr>
        <w:t xml:space="preserve"> </w:t>
      </w:r>
      <w:r w:rsidRPr="00DA3958">
        <w:rPr>
          <w:sz w:val="24"/>
          <w:szCs w:val="24"/>
        </w:rPr>
        <w:t>мнения</w:t>
      </w:r>
      <w:r w:rsidRPr="00DA3958">
        <w:rPr>
          <w:spacing w:val="1"/>
          <w:sz w:val="24"/>
          <w:szCs w:val="24"/>
        </w:rPr>
        <w:t xml:space="preserve"> </w:t>
      </w:r>
      <w:r w:rsidRPr="00DA3958">
        <w:rPr>
          <w:sz w:val="24"/>
          <w:szCs w:val="24"/>
        </w:rPr>
        <w:t>нескольких</w:t>
      </w:r>
      <w:r w:rsidRPr="00DA3958">
        <w:rPr>
          <w:spacing w:val="1"/>
          <w:sz w:val="24"/>
          <w:szCs w:val="24"/>
        </w:rPr>
        <w:t xml:space="preserve"> </w:t>
      </w:r>
      <w:r w:rsidRPr="00DA3958">
        <w:rPr>
          <w:sz w:val="24"/>
          <w:szCs w:val="24"/>
        </w:rPr>
        <w:t>человек,</w:t>
      </w:r>
      <w:r w:rsidRPr="00DA3958">
        <w:rPr>
          <w:spacing w:val="1"/>
          <w:sz w:val="24"/>
          <w:szCs w:val="24"/>
        </w:rPr>
        <w:t xml:space="preserve"> </w:t>
      </w:r>
      <w:r w:rsidRPr="00DA3958">
        <w:rPr>
          <w:sz w:val="24"/>
          <w:szCs w:val="24"/>
        </w:rPr>
        <w:t>проявлять</w:t>
      </w:r>
      <w:r w:rsidRPr="00DA3958">
        <w:rPr>
          <w:spacing w:val="1"/>
          <w:sz w:val="24"/>
          <w:szCs w:val="24"/>
        </w:rPr>
        <w:t xml:space="preserve"> </w:t>
      </w:r>
      <w:r w:rsidRPr="00DA3958">
        <w:rPr>
          <w:sz w:val="24"/>
          <w:szCs w:val="24"/>
        </w:rPr>
        <w:t>готовность</w:t>
      </w:r>
      <w:r w:rsidRPr="00DA3958">
        <w:rPr>
          <w:spacing w:val="1"/>
          <w:sz w:val="24"/>
          <w:szCs w:val="24"/>
        </w:rPr>
        <w:t xml:space="preserve"> </w:t>
      </w:r>
      <w:r w:rsidRPr="00DA3958">
        <w:rPr>
          <w:sz w:val="24"/>
          <w:szCs w:val="24"/>
        </w:rPr>
        <w:t>руководить,</w:t>
      </w:r>
      <w:r w:rsidRPr="00DA3958">
        <w:rPr>
          <w:spacing w:val="1"/>
          <w:sz w:val="24"/>
          <w:szCs w:val="24"/>
        </w:rPr>
        <w:t xml:space="preserve"> </w:t>
      </w:r>
      <w:r w:rsidRPr="00DA3958">
        <w:rPr>
          <w:sz w:val="24"/>
          <w:szCs w:val="24"/>
        </w:rPr>
        <w:t>выполнять</w:t>
      </w:r>
      <w:r w:rsidRPr="00DA3958">
        <w:rPr>
          <w:spacing w:val="1"/>
          <w:sz w:val="24"/>
          <w:szCs w:val="24"/>
        </w:rPr>
        <w:t xml:space="preserve"> </w:t>
      </w:r>
      <w:r w:rsidRPr="00DA3958">
        <w:rPr>
          <w:sz w:val="24"/>
          <w:szCs w:val="24"/>
        </w:rPr>
        <w:t>поручения,</w:t>
      </w:r>
      <w:r w:rsidRPr="00DA3958">
        <w:rPr>
          <w:spacing w:val="-1"/>
          <w:sz w:val="24"/>
          <w:szCs w:val="24"/>
        </w:rPr>
        <w:t xml:space="preserve"> </w:t>
      </w:r>
      <w:r w:rsidRPr="00DA3958">
        <w:rPr>
          <w:sz w:val="24"/>
          <w:szCs w:val="24"/>
        </w:rPr>
        <w:t>подчиняться;</w:t>
      </w:r>
    </w:p>
    <w:p w14:paraId="2A1DF6CF" w14:textId="77777777" w:rsidR="00DA3958" w:rsidRPr="00DA3958" w:rsidRDefault="00DA3958" w:rsidP="00DA3958">
      <w:pPr>
        <w:spacing w:line="276" w:lineRule="auto"/>
        <w:ind w:left="212" w:right="407" w:firstLine="708"/>
        <w:jc w:val="both"/>
        <w:rPr>
          <w:sz w:val="24"/>
          <w:szCs w:val="24"/>
        </w:rPr>
      </w:pPr>
      <w:r w:rsidRPr="00DA3958">
        <w:rPr>
          <w:sz w:val="24"/>
          <w:szCs w:val="24"/>
        </w:rPr>
        <w:t>планировать</w:t>
      </w:r>
      <w:r w:rsidRPr="00DA3958">
        <w:rPr>
          <w:spacing w:val="1"/>
          <w:sz w:val="24"/>
          <w:szCs w:val="24"/>
        </w:rPr>
        <w:t xml:space="preserve"> </w:t>
      </w:r>
      <w:r w:rsidRPr="00DA3958">
        <w:rPr>
          <w:sz w:val="24"/>
          <w:szCs w:val="24"/>
        </w:rPr>
        <w:t>организацию</w:t>
      </w:r>
      <w:r w:rsidRPr="00DA3958">
        <w:rPr>
          <w:spacing w:val="1"/>
          <w:sz w:val="24"/>
          <w:szCs w:val="24"/>
        </w:rPr>
        <w:t xml:space="preserve"> </w:t>
      </w:r>
      <w:r w:rsidRPr="00DA3958">
        <w:rPr>
          <w:sz w:val="24"/>
          <w:szCs w:val="24"/>
        </w:rPr>
        <w:t>совместной</w:t>
      </w:r>
      <w:r w:rsidRPr="00DA3958">
        <w:rPr>
          <w:spacing w:val="1"/>
          <w:sz w:val="24"/>
          <w:szCs w:val="24"/>
        </w:rPr>
        <w:t xml:space="preserve"> </w:t>
      </w:r>
      <w:r w:rsidRPr="00DA3958">
        <w:rPr>
          <w:sz w:val="24"/>
          <w:szCs w:val="24"/>
        </w:rPr>
        <w:t>работы,</w:t>
      </w:r>
      <w:r w:rsidRPr="00DA3958">
        <w:rPr>
          <w:spacing w:val="1"/>
          <w:sz w:val="24"/>
          <w:szCs w:val="24"/>
        </w:rPr>
        <w:t xml:space="preserve"> </w:t>
      </w:r>
      <w:r w:rsidRPr="00DA3958">
        <w:rPr>
          <w:sz w:val="24"/>
          <w:szCs w:val="24"/>
        </w:rPr>
        <w:t>определять</w:t>
      </w:r>
      <w:r w:rsidRPr="00DA3958">
        <w:rPr>
          <w:spacing w:val="1"/>
          <w:sz w:val="24"/>
          <w:szCs w:val="24"/>
        </w:rPr>
        <w:t xml:space="preserve"> </w:t>
      </w:r>
      <w:r w:rsidRPr="00DA3958">
        <w:rPr>
          <w:sz w:val="24"/>
          <w:szCs w:val="24"/>
        </w:rPr>
        <w:t>свою</w:t>
      </w:r>
      <w:r w:rsidRPr="00DA3958">
        <w:rPr>
          <w:spacing w:val="1"/>
          <w:sz w:val="24"/>
          <w:szCs w:val="24"/>
        </w:rPr>
        <w:t xml:space="preserve"> </w:t>
      </w:r>
      <w:r w:rsidRPr="00DA3958">
        <w:rPr>
          <w:sz w:val="24"/>
          <w:szCs w:val="24"/>
        </w:rPr>
        <w:t>роль</w:t>
      </w:r>
      <w:r w:rsidRPr="00DA3958">
        <w:rPr>
          <w:spacing w:val="1"/>
          <w:sz w:val="24"/>
          <w:szCs w:val="24"/>
        </w:rPr>
        <w:t xml:space="preserve"> </w:t>
      </w:r>
      <w:r w:rsidRPr="00DA3958">
        <w:rPr>
          <w:sz w:val="24"/>
          <w:szCs w:val="24"/>
        </w:rPr>
        <w:t>(с</w:t>
      </w:r>
      <w:r w:rsidRPr="00DA3958">
        <w:rPr>
          <w:spacing w:val="1"/>
          <w:sz w:val="24"/>
          <w:szCs w:val="24"/>
        </w:rPr>
        <w:t xml:space="preserve"> </w:t>
      </w:r>
      <w:r w:rsidRPr="00DA3958">
        <w:rPr>
          <w:sz w:val="24"/>
          <w:szCs w:val="24"/>
        </w:rPr>
        <w:t>учётом</w:t>
      </w:r>
      <w:r w:rsidRPr="00DA3958">
        <w:rPr>
          <w:spacing w:val="1"/>
          <w:sz w:val="24"/>
          <w:szCs w:val="24"/>
        </w:rPr>
        <w:t xml:space="preserve"> </w:t>
      </w:r>
      <w:r w:rsidRPr="00DA3958">
        <w:rPr>
          <w:sz w:val="24"/>
          <w:szCs w:val="24"/>
        </w:rPr>
        <w:t>предпочтений</w:t>
      </w:r>
      <w:r w:rsidRPr="00DA3958">
        <w:rPr>
          <w:spacing w:val="1"/>
          <w:sz w:val="24"/>
          <w:szCs w:val="24"/>
        </w:rPr>
        <w:t xml:space="preserve"> </w:t>
      </w:r>
      <w:r w:rsidRPr="00DA3958">
        <w:rPr>
          <w:sz w:val="24"/>
          <w:szCs w:val="24"/>
        </w:rPr>
        <w:t>и</w:t>
      </w:r>
      <w:r w:rsidRPr="00DA3958">
        <w:rPr>
          <w:spacing w:val="1"/>
          <w:sz w:val="24"/>
          <w:szCs w:val="24"/>
        </w:rPr>
        <w:t xml:space="preserve"> </w:t>
      </w:r>
      <w:r w:rsidRPr="00DA3958">
        <w:rPr>
          <w:sz w:val="24"/>
          <w:szCs w:val="24"/>
        </w:rPr>
        <w:t>возможностей</w:t>
      </w:r>
      <w:r w:rsidRPr="00DA3958">
        <w:rPr>
          <w:spacing w:val="1"/>
          <w:sz w:val="24"/>
          <w:szCs w:val="24"/>
        </w:rPr>
        <w:t xml:space="preserve"> </w:t>
      </w:r>
      <w:r w:rsidRPr="00DA3958">
        <w:rPr>
          <w:sz w:val="24"/>
          <w:szCs w:val="24"/>
        </w:rPr>
        <w:t>всех</w:t>
      </w:r>
      <w:r w:rsidRPr="00DA3958">
        <w:rPr>
          <w:spacing w:val="1"/>
          <w:sz w:val="24"/>
          <w:szCs w:val="24"/>
        </w:rPr>
        <w:t xml:space="preserve"> </w:t>
      </w:r>
      <w:r w:rsidRPr="00DA3958">
        <w:rPr>
          <w:sz w:val="24"/>
          <w:szCs w:val="24"/>
        </w:rPr>
        <w:t>участников</w:t>
      </w:r>
      <w:r w:rsidRPr="00DA3958">
        <w:rPr>
          <w:spacing w:val="1"/>
          <w:sz w:val="24"/>
          <w:szCs w:val="24"/>
        </w:rPr>
        <w:t xml:space="preserve"> </w:t>
      </w:r>
      <w:r w:rsidRPr="00DA3958">
        <w:rPr>
          <w:sz w:val="24"/>
          <w:szCs w:val="24"/>
        </w:rPr>
        <w:t>взаимодействия),</w:t>
      </w:r>
      <w:r w:rsidRPr="00DA3958">
        <w:rPr>
          <w:spacing w:val="1"/>
          <w:sz w:val="24"/>
          <w:szCs w:val="24"/>
        </w:rPr>
        <w:t xml:space="preserve"> </w:t>
      </w:r>
      <w:r w:rsidRPr="00DA3958">
        <w:rPr>
          <w:sz w:val="24"/>
          <w:szCs w:val="24"/>
        </w:rPr>
        <w:t>распределять</w:t>
      </w:r>
      <w:r w:rsidRPr="00DA3958">
        <w:rPr>
          <w:spacing w:val="1"/>
          <w:sz w:val="24"/>
          <w:szCs w:val="24"/>
        </w:rPr>
        <w:t xml:space="preserve"> </w:t>
      </w:r>
      <w:r w:rsidRPr="00DA3958">
        <w:rPr>
          <w:sz w:val="24"/>
          <w:szCs w:val="24"/>
        </w:rPr>
        <w:t>задачи</w:t>
      </w:r>
      <w:r w:rsidRPr="00DA3958">
        <w:rPr>
          <w:spacing w:val="1"/>
          <w:sz w:val="24"/>
          <w:szCs w:val="24"/>
        </w:rPr>
        <w:t xml:space="preserve"> </w:t>
      </w:r>
      <w:r w:rsidRPr="00DA3958">
        <w:rPr>
          <w:sz w:val="24"/>
          <w:szCs w:val="24"/>
        </w:rPr>
        <w:t>между</w:t>
      </w:r>
      <w:r w:rsidRPr="00DA3958">
        <w:rPr>
          <w:spacing w:val="1"/>
          <w:sz w:val="24"/>
          <w:szCs w:val="24"/>
        </w:rPr>
        <w:t xml:space="preserve"> </w:t>
      </w:r>
      <w:r w:rsidRPr="00DA3958">
        <w:rPr>
          <w:sz w:val="24"/>
          <w:szCs w:val="24"/>
        </w:rPr>
        <w:t>членами</w:t>
      </w:r>
      <w:r w:rsidRPr="00DA3958">
        <w:rPr>
          <w:spacing w:val="24"/>
          <w:sz w:val="24"/>
          <w:szCs w:val="24"/>
        </w:rPr>
        <w:t xml:space="preserve"> </w:t>
      </w:r>
      <w:r w:rsidRPr="00DA3958">
        <w:rPr>
          <w:sz w:val="24"/>
          <w:szCs w:val="24"/>
        </w:rPr>
        <w:t>команды,</w:t>
      </w:r>
      <w:r w:rsidRPr="00DA3958">
        <w:rPr>
          <w:spacing w:val="27"/>
          <w:sz w:val="24"/>
          <w:szCs w:val="24"/>
        </w:rPr>
        <w:t xml:space="preserve"> </w:t>
      </w:r>
      <w:r w:rsidRPr="00DA3958">
        <w:rPr>
          <w:sz w:val="24"/>
          <w:szCs w:val="24"/>
        </w:rPr>
        <w:t>участвовать</w:t>
      </w:r>
      <w:r w:rsidRPr="00DA3958">
        <w:rPr>
          <w:spacing w:val="23"/>
          <w:sz w:val="24"/>
          <w:szCs w:val="24"/>
        </w:rPr>
        <w:t xml:space="preserve"> </w:t>
      </w:r>
      <w:r w:rsidRPr="00DA3958">
        <w:rPr>
          <w:sz w:val="24"/>
          <w:szCs w:val="24"/>
        </w:rPr>
        <w:t>в</w:t>
      </w:r>
      <w:r w:rsidRPr="00DA3958">
        <w:rPr>
          <w:spacing w:val="24"/>
          <w:sz w:val="24"/>
          <w:szCs w:val="24"/>
        </w:rPr>
        <w:t xml:space="preserve"> </w:t>
      </w:r>
      <w:r w:rsidRPr="00DA3958">
        <w:rPr>
          <w:sz w:val="24"/>
          <w:szCs w:val="24"/>
        </w:rPr>
        <w:t>групповых</w:t>
      </w:r>
      <w:r w:rsidRPr="00DA3958">
        <w:rPr>
          <w:spacing w:val="25"/>
          <w:sz w:val="24"/>
          <w:szCs w:val="24"/>
        </w:rPr>
        <w:t xml:space="preserve"> </w:t>
      </w:r>
      <w:r w:rsidRPr="00DA3958">
        <w:rPr>
          <w:sz w:val="24"/>
          <w:szCs w:val="24"/>
        </w:rPr>
        <w:t>формах</w:t>
      </w:r>
      <w:r w:rsidRPr="00DA3958">
        <w:rPr>
          <w:spacing w:val="25"/>
          <w:sz w:val="24"/>
          <w:szCs w:val="24"/>
        </w:rPr>
        <w:t xml:space="preserve"> </w:t>
      </w:r>
      <w:r w:rsidRPr="00DA3958">
        <w:rPr>
          <w:sz w:val="24"/>
          <w:szCs w:val="24"/>
        </w:rPr>
        <w:t>работы</w:t>
      </w:r>
      <w:r w:rsidRPr="00DA3958">
        <w:rPr>
          <w:spacing w:val="22"/>
          <w:sz w:val="24"/>
          <w:szCs w:val="24"/>
        </w:rPr>
        <w:t xml:space="preserve"> </w:t>
      </w:r>
      <w:r w:rsidRPr="00DA3958">
        <w:rPr>
          <w:sz w:val="24"/>
          <w:szCs w:val="24"/>
        </w:rPr>
        <w:t>(обсуждения,</w:t>
      </w:r>
      <w:r w:rsidRPr="00DA3958">
        <w:rPr>
          <w:spacing w:val="23"/>
          <w:sz w:val="24"/>
          <w:szCs w:val="24"/>
        </w:rPr>
        <w:t xml:space="preserve"> </w:t>
      </w:r>
      <w:r w:rsidRPr="00DA3958">
        <w:rPr>
          <w:sz w:val="24"/>
          <w:szCs w:val="24"/>
        </w:rPr>
        <w:t>обмен</w:t>
      </w:r>
      <w:r w:rsidRPr="00DA3958">
        <w:rPr>
          <w:spacing w:val="24"/>
          <w:sz w:val="24"/>
          <w:szCs w:val="24"/>
        </w:rPr>
        <w:t xml:space="preserve"> </w:t>
      </w:r>
      <w:r w:rsidRPr="00DA3958">
        <w:rPr>
          <w:sz w:val="24"/>
          <w:szCs w:val="24"/>
        </w:rPr>
        <w:t>мнениями,</w:t>
      </w:r>
    </w:p>
    <w:p w14:paraId="5A92279C" w14:textId="77777777" w:rsidR="00DA3958" w:rsidRPr="00DA3958" w:rsidRDefault="00DA3958" w:rsidP="00DA3958">
      <w:pPr>
        <w:spacing w:line="275" w:lineRule="exact"/>
        <w:ind w:left="212"/>
        <w:jc w:val="both"/>
        <w:rPr>
          <w:sz w:val="24"/>
          <w:szCs w:val="24"/>
        </w:rPr>
      </w:pPr>
      <w:r w:rsidRPr="00DA3958">
        <w:rPr>
          <w:sz w:val="24"/>
          <w:szCs w:val="24"/>
        </w:rPr>
        <w:t>«мозговой</w:t>
      </w:r>
      <w:r w:rsidRPr="00DA3958">
        <w:rPr>
          <w:spacing w:val="-2"/>
          <w:sz w:val="24"/>
          <w:szCs w:val="24"/>
        </w:rPr>
        <w:t xml:space="preserve"> </w:t>
      </w:r>
      <w:r w:rsidRPr="00DA3958">
        <w:rPr>
          <w:sz w:val="24"/>
          <w:szCs w:val="24"/>
        </w:rPr>
        <w:t>штурм»</w:t>
      </w:r>
      <w:r w:rsidRPr="00DA3958">
        <w:rPr>
          <w:spacing w:val="-10"/>
          <w:sz w:val="24"/>
          <w:szCs w:val="24"/>
        </w:rPr>
        <w:t xml:space="preserve"> </w:t>
      </w:r>
      <w:r w:rsidRPr="00DA3958">
        <w:rPr>
          <w:sz w:val="24"/>
          <w:szCs w:val="24"/>
        </w:rPr>
        <w:t>и</w:t>
      </w:r>
      <w:r w:rsidRPr="00DA3958">
        <w:rPr>
          <w:spacing w:val="-2"/>
          <w:sz w:val="24"/>
          <w:szCs w:val="24"/>
        </w:rPr>
        <w:t xml:space="preserve"> </w:t>
      </w:r>
      <w:r w:rsidRPr="00DA3958">
        <w:rPr>
          <w:sz w:val="24"/>
          <w:szCs w:val="24"/>
        </w:rPr>
        <w:t>другие);</w:t>
      </w:r>
    </w:p>
    <w:p w14:paraId="34065F4B" w14:textId="77777777" w:rsidR="00DA3958" w:rsidRPr="00DA3958" w:rsidRDefault="00DA3958" w:rsidP="00DA3958">
      <w:pPr>
        <w:spacing w:before="39" w:line="276" w:lineRule="auto"/>
        <w:ind w:left="212" w:right="411" w:firstLine="708"/>
        <w:jc w:val="both"/>
        <w:rPr>
          <w:sz w:val="24"/>
          <w:szCs w:val="24"/>
        </w:rPr>
      </w:pPr>
      <w:r w:rsidRPr="00DA3958">
        <w:rPr>
          <w:sz w:val="24"/>
          <w:szCs w:val="24"/>
        </w:rPr>
        <w:t>выполнять свою часть работы, достигать качественный результат по своему направлению и</w:t>
      </w:r>
      <w:r w:rsidRPr="00DA3958">
        <w:rPr>
          <w:spacing w:val="1"/>
          <w:sz w:val="24"/>
          <w:szCs w:val="24"/>
        </w:rPr>
        <w:t xml:space="preserve"> </w:t>
      </w:r>
      <w:r w:rsidRPr="00DA3958">
        <w:rPr>
          <w:sz w:val="24"/>
          <w:szCs w:val="24"/>
        </w:rPr>
        <w:t>координировать</w:t>
      </w:r>
      <w:r w:rsidRPr="00DA3958">
        <w:rPr>
          <w:spacing w:val="-1"/>
          <w:sz w:val="24"/>
          <w:szCs w:val="24"/>
        </w:rPr>
        <w:t xml:space="preserve"> </w:t>
      </w:r>
      <w:r w:rsidRPr="00DA3958">
        <w:rPr>
          <w:sz w:val="24"/>
          <w:szCs w:val="24"/>
        </w:rPr>
        <w:t>свои действия</w:t>
      </w:r>
      <w:r w:rsidRPr="00DA3958">
        <w:rPr>
          <w:spacing w:val="-1"/>
          <w:sz w:val="24"/>
          <w:szCs w:val="24"/>
        </w:rPr>
        <w:t xml:space="preserve"> </w:t>
      </w:r>
      <w:r w:rsidRPr="00DA3958">
        <w:rPr>
          <w:sz w:val="24"/>
          <w:szCs w:val="24"/>
        </w:rPr>
        <w:t>с</w:t>
      </w:r>
      <w:r w:rsidRPr="00DA3958">
        <w:rPr>
          <w:spacing w:val="-1"/>
          <w:sz w:val="24"/>
          <w:szCs w:val="24"/>
        </w:rPr>
        <w:t xml:space="preserve"> </w:t>
      </w:r>
      <w:r w:rsidRPr="00DA3958">
        <w:rPr>
          <w:sz w:val="24"/>
          <w:szCs w:val="24"/>
        </w:rPr>
        <w:t>действиями</w:t>
      </w:r>
      <w:r w:rsidRPr="00DA3958">
        <w:rPr>
          <w:spacing w:val="-1"/>
          <w:sz w:val="24"/>
          <w:szCs w:val="24"/>
        </w:rPr>
        <w:t xml:space="preserve"> </w:t>
      </w:r>
      <w:r w:rsidRPr="00DA3958">
        <w:rPr>
          <w:sz w:val="24"/>
          <w:szCs w:val="24"/>
        </w:rPr>
        <w:t>других</w:t>
      </w:r>
      <w:r w:rsidRPr="00DA3958">
        <w:rPr>
          <w:spacing w:val="2"/>
          <w:sz w:val="24"/>
          <w:szCs w:val="24"/>
        </w:rPr>
        <w:t xml:space="preserve"> </w:t>
      </w:r>
      <w:r w:rsidRPr="00DA3958">
        <w:rPr>
          <w:sz w:val="24"/>
          <w:szCs w:val="24"/>
        </w:rPr>
        <w:t>членов</w:t>
      </w:r>
      <w:r w:rsidRPr="00DA3958">
        <w:rPr>
          <w:spacing w:val="-1"/>
          <w:sz w:val="24"/>
          <w:szCs w:val="24"/>
        </w:rPr>
        <w:t xml:space="preserve"> </w:t>
      </w:r>
      <w:r w:rsidRPr="00DA3958">
        <w:rPr>
          <w:sz w:val="24"/>
          <w:szCs w:val="24"/>
        </w:rPr>
        <w:t>команды;</w:t>
      </w:r>
    </w:p>
    <w:p w14:paraId="73828EFE" w14:textId="77777777" w:rsidR="00DA3958" w:rsidRPr="00DA3958" w:rsidRDefault="00DA3958" w:rsidP="00DA3958">
      <w:pPr>
        <w:spacing w:line="276" w:lineRule="auto"/>
        <w:ind w:left="212" w:right="408" w:firstLine="708"/>
        <w:jc w:val="both"/>
        <w:rPr>
          <w:sz w:val="24"/>
          <w:szCs w:val="24"/>
        </w:rPr>
      </w:pPr>
      <w:r w:rsidRPr="00DA3958">
        <w:rPr>
          <w:sz w:val="24"/>
          <w:szCs w:val="24"/>
        </w:rPr>
        <w:t>оценивать</w:t>
      </w:r>
      <w:r w:rsidRPr="00DA3958">
        <w:rPr>
          <w:spacing w:val="1"/>
          <w:sz w:val="24"/>
          <w:szCs w:val="24"/>
        </w:rPr>
        <w:t xml:space="preserve"> </w:t>
      </w:r>
      <w:r w:rsidRPr="00DA3958">
        <w:rPr>
          <w:sz w:val="24"/>
          <w:szCs w:val="24"/>
        </w:rPr>
        <w:t>качество</w:t>
      </w:r>
      <w:r w:rsidRPr="00DA3958">
        <w:rPr>
          <w:spacing w:val="1"/>
          <w:sz w:val="24"/>
          <w:szCs w:val="24"/>
        </w:rPr>
        <w:t xml:space="preserve"> </w:t>
      </w:r>
      <w:r w:rsidRPr="00DA3958">
        <w:rPr>
          <w:sz w:val="24"/>
          <w:szCs w:val="24"/>
        </w:rPr>
        <w:t>своего</w:t>
      </w:r>
      <w:r w:rsidRPr="00DA3958">
        <w:rPr>
          <w:spacing w:val="1"/>
          <w:sz w:val="24"/>
          <w:szCs w:val="24"/>
        </w:rPr>
        <w:t xml:space="preserve"> </w:t>
      </w:r>
      <w:r w:rsidRPr="00DA3958">
        <w:rPr>
          <w:sz w:val="24"/>
          <w:szCs w:val="24"/>
        </w:rPr>
        <w:t>вклада</w:t>
      </w:r>
      <w:r w:rsidRPr="00DA3958">
        <w:rPr>
          <w:spacing w:val="1"/>
          <w:sz w:val="24"/>
          <w:szCs w:val="24"/>
        </w:rPr>
        <w:t xml:space="preserve"> </w:t>
      </w:r>
      <w:r w:rsidRPr="00DA3958">
        <w:rPr>
          <w:sz w:val="24"/>
          <w:szCs w:val="24"/>
        </w:rPr>
        <w:t>в</w:t>
      </w:r>
      <w:r w:rsidRPr="00DA3958">
        <w:rPr>
          <w:spacing w:val="1"/>
          <w:sz w:val="24"/>
          <w:szCs w:val="24"/>
        </w:rPr>
        <w:t xml:space="preserve"> </w:t>
      </w:r>
      <w:r w:rsidRPr="00DA3958">
        <w:rPr>
          <w:sz w:val="24"/>
          <w:szCs w:val="24"/>
        </w:rPr>
        <w:t>общий</w:t>
      </w:r>
      <w:r w:rsidRPr="00DA3958">
        <w:rPr>
          <w:spacing w:val="1"/>
          <w:sz w:val="24"/>
          <w:szCs w:val="24"/>
        </w:rPr>
        <w:t xml:space="preserve"> </w:t>
      </w:r>
      <w:r w:rsidRPr="00DA3958">
        <w:rPr>
          <w:sz w:val="24"/>
          <w:szCs w:val="24"/>
        </w:rPr>
        <w:t>продукт</w:t>
      </w:r>
      <w:r w:rsidRPr="00DA3958">
        <w:rPr>
          <w:spacing w:val="1"/>
          <w:sz w:val="24"/>
          <w:szCs w:val="24"/>
        </w:rPr>
        <w:t xml:space="preserve"> </w:t>
      </w:r>
      <w:r w:rsidRPr="00DA3958">
        <w:rPr>
          <w:sz w:val="24"/>
          <w:szCs w:val="24"/>
        </w:rPr>
        <w:t>по</w:t>
      </w:r>
      <w:r w:rsidRPr="00DA3958">
        <w:rPr>
          <w:spacing w:val="1"/>
          <w:sz w:val="24"/>
          <w:szCs w:val="24"/>
        </w:rPr>
        <w:t xml:space="preserve"> </w:t>
      </w:r>
      <w:r w:rsidRPr="00DA3958">
        <w:rPr>
          <w:sz w:val="24"/>
          <w:szCs w:val="24"/>
        </w:rPr>
        <w:t>критериям,</w:t>
      </w:r>
      <w:r w:rsidRPr="00DA3958">
        <w:rPr>
          <w:spacing w:val="1"/>
          <w:sz w:val="24"/>
          <w:szCs w:val="24"/>
        </w:rPr>
        <w:t xml:space="preserve"> </w:t>
      </w:r>
      <w:r w:rsidRPr="00DA3958">
        <w:rPr>
          <w:sz w:val="24"/>
          <w:szCs w:val="24"/>
        </w:rPr>
        <w:t>самостоятельно</w:t>
      </w:r>
      <w:r w:rsidRPr="00DA3958">
        <w:rPr>
          <w:spacing w:val="1"/>
          <w:sz w:val="24"/>
          <w:szCs w:val="24"/>
        </w:rPr>
        <w:t xml:space="preserve"> </w:t>
      </w:r>
      <w:r w:rsidRPr="00DA3958">
        <w:rPr>
          <w:sz w:val="24"/>
          <w:szCs w:val="24"/>
        </w:rPr>
        <w:t>сформулированным участниками взаимодействия, сравнивать результаты с исходной задачей и</w:t>
      </w:r>
      <w:r w:rsidRPr="00DA3958">
        <w:rPr>
          <w:spacing w:val="1"/>
          <w:sz w:val="24"/>
          <w:szCs w:val="24"/>
        </w:rPr>
        <w:t xml:space="preserve"> </w:t>
      </w:r>
      <w:r w:rsidRPr="00DA3958">
        <w:rPr>
          <w:sz w:val="24"/>
          <w:szCs w:val="24"/>
        </w:rPr>
        <w:t>вклад</w:t>
      </w:r>
      <w:r w:rsidRPr="00DA3958">
        <w:rPr>
          <w:spacing w:val="1"/>
          <w:sz w:val="24"/>
          <w:szCs w:val="24"/>
        </w:rPr>
        <w:t xml:space="preserve"> </w:t>
      </w:r>
      <w:r w:rsidRPr="00DA3958">
        <w:rPr>
          <w:sz w:val="24"/>
          <w:szCs w:val="24"/>
        </w:rPr>
        <w:t>каждого</w:t>
      </w:r>
      <w:r w:rsidRPr="00DA3958">
        <w:rPr>
          <w:spacing w:val="1"/>
          <w:sz w:val="24"/>
          <w:szCs w:val="24"/>
        </w:rPr>
        <w:t xml:space="preserve"> </w:t>
      </w:r>
      <w:r w:rsidRPr="00DA3958">
        <w:rPr>
          <w:sz w:val="24"/>
          <w:szCs w:val="24"/>
        </w:rPr>
        <w:t>члена</w:t>
      </w:r>
      <w:r w:rsidRPr="00DA3958">
        <w:rPr>
          <w:spacing w:val="1"/>
          <w:sz w:val="24"/>
          <w:szCs w:val="24"/>
        </w:rPr>
        <w:t xml:space="preserve"> </w:t>
      </w:r>
      <w:r w:rsidRPr="00DA3958">
        <w:rPr>
          <w:sz w:val="24"/>
          <w:szCs w:val="24"/>
        </w:rPr>
        <w:t>команды</w:t>
      </w:r>
      <w:r w:rsidRPr="00DA3958">
        <w:rPr>
          <w:spacing w:val="1"/>
          <w:sz w:val="24"/>
          <w:szCs w:val="24"/>
        </w:rPr>
        <w:t xml:space="preserve"> </w:t>
      </w:r>
      <w:r w:rsidRPr="00DA3958">
        <w:rPr>
          <w:sz w:val="24"/>
          <w:szCs w:val="24"/>
        </w:rPr>
        <w:t>в</w:t>
      </w:r>
      <w:r w:rsidRPr="00DA3958">
        <w:rPr>
          <w:spacing w:val="1"/>
          <w:sz w:val="24"/>
          <w:szCs w:val="24"/>
        </w:rPr>
        <w:t xml:space="preserve"> </w:t>
      </w:r>
      <w:r w:rsidRPr="00DA3958">
        <w:rPr>
          <w:sz w:val="24"/>
          <w:szCs w:val="24"/>
        </w:rPr>
        <w:t>достижение</w:t>
      </w:r>
      <w:r w:rsidRPr="00DA3958">
        <w:rPr>
          <w:spacing w:val="1"/>
          <w:sz w:val="24"/>
          <w:szCs w:val="24"/>
        </w:rPr>
        <w:t xml:space="preserve"> </w:t>
      </w:r>
      <w:r w:rsidRPr="00DA3958">
        <w:rPr>
          <w:sz w:val="24"/>
          <w:szCs w:val="24"/>
        </w:rPr>
        <w:t>результатов,</w:t>
      </w:r>
      <w:r w:rsidRPr="00DA3958">
        <w:rPr>
          <w:spacing w:val="1"/>
          <w:sz w:val="24"/>
          <w:szCs w:val="24"/>
        </w:rPr>
        <w:t xml:space="preserve"> </w:t>
      </w:r>
      <w:r w:rsidRPr="00DA3958">
        <w:rPr>
          <w:sz w:val="24"/>
          <w:szCs w:val="24"/>
        </w:rPr>
        <w:t>разделять</w:t>
      </w:r>
      <w:r w:rsidRPr="00DA3958">
        <w:rPr>
          <w:spacing w:val="1"/>
          <w:sz w:val="24"/>
          <w:szCs w:val="24"/>
        </w:rPr>
        <w:t xml:space="preserve"> </w:t>
      </w:r>
      <w:r w:rsidRPr="00DA3958">
        <w:rPr>
          <w:sz w:val="24"/>
          <w:szCs w:val="24"/>
        </w:rPr>
        <w:t>сферу</w:t>
      </w:r>
      <w:r w:rsidRPr="00DA3958">
        <w:rPr>
          <w:spacing w:val="1"/>
          <w:sz w:val="24"/>
          <w:szCs w:val="24"/>
        </w:rPr>
        <w:t xml:space="preserve"> </w:t>
      </w:r>
      <w:r w:rsidRPr="00DA3958">
        <w:rPr>
          <w:sz w:val="24"/>
          <w:szCs w:val="24"/>
        </w:rPr>
        <w:t>ответственности</w:t>
      </w:r>
      <w:r w:rsidRPr="00DA3958">
        <w:rPr>
          <w:spacing w:val="1"/>
          <w:sz w:val="24"/>
          <w:szCs w:val="24"/>
        </w:rPr>
        <w:t xml:space="preserve"> </w:t>
      </w:r>
      <w:r w:rsidRPr="00DA3958">
        <w:rPr>
          <w:sz w:val="24"/>
          <w:szCs w:val="24"/>
        </w:rPr>
        <w:t>и</w:t>
      </w:r>
      <w:r w:rsidRPr="00DA3958">
        <w:rPr>
          <w:spacing w:val="-57"/>
          <w:sz w:val="24"/>
          <w:szCs w:val="24"/>
        </w:rPr>
        <w:t xml:space="preserve"> </w:t>
      </w:r>
      <w:r w:rsidRPr="00DA3958">
        <w:rPr>
          <w:sz w:val="24"/>
          <w:szCs w:val="24"/>
        </w:rPr>
        <w:t>проявлять готовность к</w:t>
      </w:r>
      <w:r w:rsidRPr="00DA3958">
        <w:rPr>
          <w:spacing w:val="-2"/>
          <w:sz w:val="24"/>
          <w:szCs w:val="24"/>
        </w:rPr>
        <w:t xml:space="preserve"> </w:t>
      </w:r>
      <w:r w:rsidRPr="00DA3958">
        <w:rPr>
          <w:sz w:val="24"/>
          <w:szCs w:val="24"/>
        </w:rPr>
        <w:t>представлению</w:t>
      </w:r>
      <w:r w:rsidRPr="00DA3958">
        <w:rPr>
          <w:spacing w:val="-1"/>
          <w:sz w:val="24"/>
          <w:szCs w:val="24"/>
        </w:rPr>
        <w:t xml:space="preserve"> </w:t>
      </w:r>
      <w:r w:rsidRPr="00DA3958">
        <w:rPr>
          <w:sz w:val="24"/>
          <w:szCs w:val="24"/>
        </w:rPr>
        <w:t>отчёта</w:t>
      </w:r>
      <w:r w:rsidRPr="00DA3958">
        <w:rPr>
          <w:spacing w:val="-1"/>
          <w:sz w:val="24"/>
          <w:szCs w:val="24"/>
        </w:rPr>
        <w:t xml:space="preserve"> </w:t>
      </w:r>
      <w:r w:rsidRPr="00DA3958">
        <w:rPr>
          <w:sz w:val="24"/>
          <w:szCs w:val="24"/>
        </w:rPr>
        <w:t>перед группой.</w:t>
      </w:r>
    </w:p>
    <w:p w14:paraId="72B4A2CD" w14:textId="77777777" w:rsidR="00DA3958" w:rsidRPr="00DA3958" w:rsidRDefault="00DA3958" w:rsidP="00DA3958">
      <w:pPr>
        <w:spacing w:line="276" w:lineRule="auto"/>
        <w:sectPr w:rsidR="00DA3958" w:rsidRPr="00DA3958">
          <w:pgSz w:w="11910" w:h="16850"/>
          <w:pgMar w:top="820" w:right="160" w:bottom="280" w:left="920" w:header="569" w:footer="0" w:gutter="0"/>
          <w:cols w:space="720"/>
        </w:sectPr>
      </w:pPr>
    </w:p>
    <w:p w14:paraId="16D68E7B" w14:textId="77777777" w:rsidR="00DA3958" w:rsidRPr="00DA3958" w:rsidRDefault="00DA3958" w:rsidP="00803E13">
      <w:pPr>
        <w:numPr>
          <w:ilvl w:val="2"/>
          <w:numId w:val="106"/>
        </w:numPr>
        <w:tabs>
          <w:tab w:val="left" w:pos="1769"/>
        </w:tabs>
        <w:spacing w:before="2" w:line="276" w:lineRule="auto"/>
        <w:ind w:right="406" w:firstLine="708"/>
        <w:rPr>
          <w:sz w:val="24"/>
        </w:rPr>
      </w:pPr>
      <w:r w:rsidRPr="00DA3958">
        <w:rPr>
          <w:sz w:val="24"/>
        </w:rPr>
        <w:lastRenderedPageBreak/>
        <w:t>Предметные</w:t>
      </w:r>
      <w:r w:rsidRPr="00DA3958">
        <w:rPr>
          <w:spacing w:val="2"/>
          <w:sz w:val="24"/>
        </w:rPr>
        <w:t xml:space="preserve"> </w:t>
      </w:r>
      <w:r w:rsidRPr="00DA3958">
        <w:rPr>
          <w:sz w:val="24"/>
        </w:rPr>
        <w:t>результаты</w:t>
      </w:r>
      <w:r w:rsidRPr="00DA3958">
        <w:rPr>
          <w:spacing w:val="4"/>
          <w:sz w:val="24"/>
        </w:rPr>
        <w:t xml:space="preserve"> </w:t>
      </w:r>
      <w:r w:rsidRPr="00DA3958">
        <w:rPr>
          <w:sz w:val="24"/>
        </w:rPr>
        <w:t>изучения</w:t>
      </w:r>
      <w:r w:rsidRPr="00DA3958">
        <w:rPr>
          <w:spacing w:val="4"/>
          <w:sz w:val="24"/>
        </w:rPr>
        <w:t xml:space="preserve"> </w:t>
      </w:r>
      <w:r w:rsidRPr="00DA3958">
        <w:rPr>
          <w:sz w:val="24"/>
        </w:rPr>
        <w:t>родного</w:t>
      </w:r>
      <w:r w:rsidRPr="00DA3958">
        <w:rPr>
          <w:spacing w:val="4"/>
          <w:sz w:val="24"/>
        </w:rPr>
        <w:t xml:space="preserve"> </w:t>
      </w:r>
      <w:r w:rsidRPr="00DA3958">
        <w:rPr>
          <w:sz w:val="24"/>
        </w:rPr>
        <w:t>(чувашского)</w:t>
      </w:r>
      <w:r w:rsidRPr="00DA3958">
        <w:rPr>
          <w:spacing w:val="3"/>
          <w:sz w:val="24"/>
        </w:rPr>
        <w:t xml:space="preserve"> </w:t>
      </w:r>
      <w:r w:rsidRPr="00DA3958">
        <w:rPr>
          <w:sz w:val="24"/>
        </w:rPr>
        <w:t>языка.</w:t>
      </w:r>
      <w:r w:rsidRPr="00DA3958">
        <w:rPr>
          <w:spacing w:val="4"/>
          <w:sz w:val="24"/>
        </w:rPr>
        <w:t xml:space="preserve"> </w:t>
      </w:r>
      <w:r w:rsidRPr="00DA3958">
        <w:rPr>
          <w:sz w:val="24"/>
        </w:rPr>
        <w:t>К</w:t>
      </w:r>
      <w:r w:rsidRPr="00DA3958">
        <w:rPr>
          <w:spacing w:val="5"/>
          <w:sz w:val="24"/>
        </w:rPr>
        <w:t xml:space="preserve"> </w:t>
      </w:r>
      <w:r w:rsidRPr="00DA3958">
        <w:rPr>
          <w:sz w:val="24"/>
        </w:rPr>
        <w:t>концу</w:t>
      </w:r>
      <w:r w:rsidRPr="00DA3958">
        <w:rPr>
          <w:spacing w:val="-3"/>
          <w:sz w:val="24"/>
        </w:rPr>
        <w:t xml:space="preserve"> </w:t>
      </w:r>
      <w:r w:rsidRPr="00DA3958">
        <w:rPr>
          <w:sz w:val="24"/>
        </w:rPr>
        <w:t>обучения</w:t>
      </w:r>
      <w:r w:rsidRPr="00DA3958">
        <w:rPr>
          <w:spacing w:val="4"/>
          <w:sz w:val="24"/>
        </w:rPr>
        <w:t xml:space="preserve"> </w:t>
      </w:r>
      <w:r w:rsidRPr="00DA3958">
        <w:rPr>
          <w:sz w:val="24"/>
        </w:rPr>
        <w:t>в</w:t>
      </w:r>
      <w:r w:rsidRPr="00DA3958">
        <w:rPr>
          <w:spacing w:val="-57"/>
          <w:sz w:val="24"/>
        </w:rPr>
        <w:t xml:space="preserve"> </w:t>
      </w:r>
      <w:r w:rsidRPr="00DA3958">
        <w:rPr>
          <w:sz w:val="24"/>
        </w:rPr>
        <w:t>5</w:t>
      </w:r>
      <w:r w:rsidRPr="00DA3958">
        <w:rPr>
          <w:spacing w:val="-1"/>
          <w:sz w:val="24"/>
        </w:rPr>
        <w:t xml:space="preserve"> </w:t>
      </w:r>
      <w:r w:rsidRPr="00DA3958">
        <w:rPr>
          <w:sz w:val="24"/>
        </w:rPr>
        <w:t>классе</w:t>
      </w:r>
      <w:r w:rsidRPr="00DA3958">
        <w:rPr>
          <w:spacing w:val="-1"/>
          <w:sz w:val="24"/>
        </w:rPr>
        <w:t xml:space="preserve"> </w:t>
      </w:r>
      <w:r w:rsidRPr="00DA3958">
        <w:rPr>
          <w:sz w:val="24"/>
        </w:rPr>
        <w:t>обучающийся научится:</w:t>
      </w:r>
    </w:p>
    <w:p w14:paraId="4024CFD6" w14:textId="77777777" w:rsidR="00DA3958" w:rsidRPr="00DA3958" w:rsidRDefault="00DA3958" w:rsidP="00DA3958">
      <w:pPr>
        <w:spacing w:before="1" w:line="276" w:lineRule="auto"/>
        <w:ind w:left="212" w:firstLine="708"/>
        <w:rPr>
          <w:sz w:val="24"/>
          <w:szCs w:val="24"/>
        </w:rPr>
      </w:pPr>
      <w:r w:rsidRPr="00DA3958">
        <w:rPr>
          <w:sz w:val="24"/>
          <w:szCs w:val="24"/>
        </w:rPr>
        <w:t>воспринимать</w:t>
      </w:r>
      <w:r w:rsidRPr="00DA3958">
        <w:rPr>
          <w:spacing w:val="43"/>
          <w:sz w:val="24"/>
          <w:szCs w:val="24"/>
        </w:rPr>
        <w:t xml:space="preserve"> </w:t>
      </w:r>
      <w:r w:rsidRPr="00DA3958">
        <w:rPr>
          <w:sz w:val="24"/>
          <w:szCs w:val="24"/>
        </w:rPr>
        <w:t>на</w:t>
      </w:r>
      <w:r w:rsidRPr="00DA3958">
        <w:rPr>
          <w:spacing w:val="43"/>
          <w:sz w:val="24"/>
          <w:szCs w:val="24"/>
        </w:rPr>
        <w:t xml:space="preserve"> </w:t>
      </w:r>
      <w:r w:rsidRPr="00DA3958">
        <w:rPr>
          <w:sz w:val="24"/>
          <w:szCs w:val="24"/>
        </w:rPr>
        <w:t>слух</w:t>
      </w:r>
      <w:r w:rsidRPr="00DA3958">
        <w:rPr>
          <w:spacing w:val="49"/>
          <w:sz w:val="24"/>
          <w:szCs w:val="24"/>
        </w:rPr>
        <w:t xml:space="preserve"> </w:t>
      </w:r>
      <w:r w:rsidRPr="00DA3958">
        <w:rPr>
          <w:sz w:val="24"/>
          <w:szCs w:val="24"/>
        </w:rPr>
        <w:t>аудиотексты,</w:t>
      </w:r>
      <w:r w:rsidRPr="00DA3958">
        <w:rPr>
          <w:spacing w:val="44"/>
          <w:sz w:val="24"/>
          <w:szCs w:val="24"/>
        </w:rPr>
        <w:t xml:space="preserve"> </w:t>
      </w:r>
      <w:r w:rsidRPr="00DA3958">
        <w:rPr>
          <w:sz w:val="24"/>
          <w:szCs w:val="24"/>
        </w:rPr>
        <w:t>построенные</w:t>
      </w:r>
      <w:r w:rsidRPr="00DA3958">
        <w:rPr>
          <w:spacing w:val="43"/>
          <w:sz w:val="24"/>
          <w:szCs w:val="24"/>
        </w:rPr>
        <w:t xml:space="preserve"> </w:t>
      </w:r>
      <w:r w:rsidRPr="00DA3958">
        <w:rPr>
          <w:sz w:val="24"/>
          <w:szCs w:val="24"/>
        </w:rPr>
        <w:t>на</w:t>
      </w:r>
      <w:r w:rsidRPr="00DA3958">
        <w:rPr>
          <w:spacing w:val="43"/>
          <w:sz w:val="24"/>
          <w:szCs w:val="24"/>
        </w:rPr>
        <w:t xml:space="preserve"> </w:t>
      </w:r>
      <w:r w:rsidRPr="00DA3958">
        <w:rPr>
          <w:sz w:val="24"/>
          <w:szCs w:val="24"/>
        </w:rPr>
        <w:t>изученном</w:t>
      </w:r>
      <w:r w:rsidRPr="00DA3958">
        <w:rPr>
          <w:spacing w:val="44"/>
          <w:sz w:val="24"/>
          <w:szCs w:val="24"/>
        </w:rPr>
        <w:t xml:space="preserve"> </w:t>
      </w:r>
      <w:r w:rsidRPr="00DA3958">
        <w:rPr>
          <w:sz w:val="24"/>
          <w:szCs w:val="24"/>
        </w:rPr>
        <w:t>материале,</w:t>
      </w:r>
      <w:r w:rsidRPr="00DA3958">
        <w:rPr>
          <w:spacing w:val="44"/>
          <w:sz w:val="24"/>
          <w:szCs w:val="24"/>
        </w:rPr>
        <w:t xml:space="preserve"> </w:t>
      </w:r>
      <w:r w:rsidRPr="00DA3958">
        <w:rPr>
          <w:sz w:val="24"/>
          <w:szCs w:val="24"/>
        </w:rPr>
        <w:t>и</w:t>
      </w:r>
      <w:r w:rsidRPr="00DA3958">
        <w:rPr>
          <w:spacing w:val="45"/>
          <w:sz w:val="24"/>
          <w:szCs w:val="24"/>
        </w:rPr>
        <w:t xml:space="preserve"> </w:t>
      </w:r>
      <w:r w:rsidRPr="00DA3958">
        <w:rPr>
          <w:sz w:val="24"/>
          <w:szCs w:val="24"/>
        </w:rPr>
        <w:t>полностью</w:t>
      </w:r>
      <w:r w:rsidRPr="00DA3958">
        <w:rPr>
          <w:spacing w:val="-57"/>
          <w:sz w:val="24"/>
          <w:szCs w:val="24"/>
        </w:rPr>
        <w:t xml:space="preserve"> </w:t>
      </w:r>
      <w:r w:rsidRPr="00DA3958">
        <w:rPr>
          <w:sz w:val="24"/>
          <w:szCs w:val="24"/>
        </w:rPr>
        <w:t>понимать</w:t>
      </w:r>
      <w:r w:rsidRPr="00DA3958">
        <w:rPr>
          <w:spacing w:val="-3"/>
          <w:sz w:val="24"/>
          <w:szCs w:val="24"/>
        </w:rPr>
        <w:t xml:space="preserve"> </w:t>
      </w:r>
      <w:r w:rsidRPr="00DA3958">
        <w:rPr>
          <w:sz w:val="24"/>
          <w:szCs w:val="24"/>
        </w:rPr>
        <w:t>их</w:t>
      </w:r>
      <w:r w:rsidRPr="00DA3958">
        <w:rPr>
          <w:spacing w:val="2"/>
          <w:sz w:val="24"/>
          <w:szCs w:val="24"/>
        </w:rPr>
        <w:t xml:space="preserve"> </w:t>
      </w:r>
      <w:r w:rsidRPr="00DA3958">
        <w:rPr>
          <w:sz w:val="24"/>
          <w:szCs w:val="24"/>
        </w:rPr>
        <w:t>содержание;</w:t>
      </w:r>
    </w:p>
    <w:p w14:paraId="5F4625B3" w14:textId="77777777" w:rsidR="00DA3958" w:rsidRPr="00DA3958" w:rsidRDefault="00DA3958" w:rsidP="00DA3958">
      <w:pPr>
        <w:spacing w:line="276" w:lineRule="auto"/>
        <w:ind w:left="921" w:right="706"/>
        <w:rPr>
          <w:sz w:val="24"/>
          <w:szCs w:val="24"/>
        </w:rPr>
      </w:pPr>
      <w:r w:rsidRPr="00DA3958">
        <w:rPr>
          <w:sz w:val="24"/>
          <w:szCs w:val="24"/>
        </w:rPr>
        <w:t>использовать</w:t>
      </w:r>
      <w:r w:rsidRPr="00DA3958">
        <w:rPr>
          <w:spacing w:val="-4"/>
          <w:sz w:val="24"/>
          <w:szCs w:val="24"/>
        </w:rPr>
        <w:t xml:space="preserve"> </w:t>
      </w:r>
      <w:r w:rsidRPr="00DA3958">
        <w:rPr>
          <w:sz w:val="24"/>
          <w:szCs w:val="24"/>
        </w:rPr>
        <w:t>контекстуальную</w:t>
      </w:r>
      <w:r w:rsidRPr="00DA3958">
        <w:rPr>
          <w:spacing w:val="-4"/>
          <w:sz w:val="24"/>
          <w:szCs w:val="24"/>
        </w:rPr>
        <w:t xml:space="preserve"> </w:t>
      </w:r>
      <w:r w:rsidRPr="00DA3958">
        <w:rPr>
          <w:sz w:val="24"/>
          <w:szCs w:val="24"/>
        </w:rPr>
        <w:t>или</w:t>
      </w:r>
      <w:r w:rsidRPr="00DA3958">
        <w:rPr>
          <w:spacing w:val="-3"/>
          <w:sz w:val="24"/>
          <w:szCs w:val="24"/>
        </w:rPr>
        <w:t xml:space="preserve"> </w:t>
      </w:r>
      <w:r w:rsidRPr="00DA3958">
        <w:rPr>
          <w:sz w:val="24"/>
          <w:szCs w:val="24"/>
        </w:rPr>
        <w:t>языковую</w:t>
      </w:r>
      <w:r w:rsidRPr="00DA3958">
        <w:rPr>
          <w:spacing w:val="-2"/>
          <w:sz w:val="24"/>
          <w:szCs w:val="24"/>
        </w:rPr>
        <w:t xml:space="preserve"> </w:t>
      </w:r>
      <w:r w:rsidRPr="00DA3958">
        <w:rPr>
          <w:sz w:val="24"/>
          <w:szCs w:val="24"/>
        </w:rPr>
        <w:t>догадку</w:t>
      </w:r>
      <w:r w:rsidRPr="00DA3958">
        <w:rPr>
          <w:spacing w:val="-8"/>
          <w:sz w:val="24"/>
          <w:szCs w:val="24"/>
        </w:rPr>
        <w:t xml:space="preserve"> </w:t>
      </w:r>
      <w:r w:rsidRPr="00DA3958">
        <w:rPr>
          <w:sz w:val="24"/>
          <w:szCs w:val="24"/>
        </w:rPr>
        <w:t>при</w:t>
      </w:r>
      <w:r w:rsidRPr="00DA3958">
        <w:rPr>
          <w:spacing w:val="-4"/>
          <w:sz w:val="24"/>
          <w:szCs w:val="24"/>
        </w:rPr>
        <w:t xml:space="preserve"> </w:t>
      </w:r>
      <w:r w:rsidRPr="00DA3958">
        <w:rPr>
          <w:sz w:val="24"/>
          <w:szCs w:val="24"/>
        </w:rPr>
        <w:t>аудировании</w:t>
      </w:r>
      <w:r w:rsidRPr="00DA3958">
        <w:rPr>
          <w:spacing w:val="-4"/>
          <w:sz w:val="24"/>
          <w:szCs w:val="24"/>
        </w:rPr>
        <w:t xml:space="preserve"> </w:t>
      </w:r>
      <w:r w:rsidRPr="00DA3958">
        <w:rPr>
          <w:sz w:val="24"/>
          <w:szCs w:val="24"/>
        </w:rPr>
        <w:t>и</w:t>
      </w:r>
      <w:r w:rsidRPr="00DA3958">
        <w:rPr>
          <w:spacing w:val="-3"/>
          <w:sz w:val="24"/>
          <w:szCs w:val="24"/>
        </w:rPr>
        <w:t xml:space="preserve"> </w:t>
      </w:r>
      <w:r w:rsidRPr="00DA3958">
        <w:rPr>
          <w:sz w:val="24"/>
          <w:szCs w:val="24"/>
        </w:rPr>
        <w:t>чтении;</w:t>
      </w:r>
      <w:r w:rsidRPr="00DA3958">
        <w:rPr>
          <w:spacing w:val="-57"/>
          <w:sz w:val="24"/>
          <w:szCs w:val="24"/>
        </w:rPr>
        <w:t xml:space="preserve"> </w:t>
      </w:r>
      <w:r w:rsidRPr="00DA3958">
        <w:rPr>
          <w:sz w:val="24"/>
          <w:szCs w:val="24"/>
        </w:rPr>
        <w:t>вербально</w:t>
      </w:r>
      <w:r w:rsidRPr="00DA3958">
        <w:rPr>
          <w:spacing w:val="-1"/>
          <w:sz w:val="24"/>
          <w:szCs w:val="24"/>
        </w:rPr>
        <w:t xml:space="preserve"> </w:t>
      </w:r>
      <w:r w:rsidRPr="00DA3958">
        <w:rPr>
          <w:sz w:val="24"/>
          <w:szCs w:val="24"/>
        </w:rPr>
        <w:t>или</w:t>
      </w:r>
      <w:r w:rsidRPr="00DA3958">
        <w:rPr>
          <w:spacing w:val="-2"/>
          <w:sz w:val="24"/>
          <w:szCs w:val="24"/>
        </w:rPr>
        <w:t xml:space="preserve"> </w:t>
      </w:r>
      <w:r w:rsidRPr="00DA3958">
        <w:rPr>
          <w:sz w:val="24"/>
          <w:szCs w:val="24"/>
        </w:rPr>
        <w:t>невербально</w:t>
      </w:r>
      <w:r w:rsidRPr="00DA3958">
        <w:rPr>
          <w:spacing w:val="-1"/>
          <w:sz w:val="24"/>
          <w:szCs w:val="24"/>
        </w:rPr>
        <w:t xml:space="preserve"> </w:t>
      </w:r>
      <w:r w:rsidRPr="00DA3958">
        <w:rPr>
          <w:sz w:val="24"/>
          <w:szCs w:val="24"/>
        </w:rPr>
        <w:t>реагировать на</w:t>
      </w:r>
      <w:r w:rsidRPr="00DA3958">
        <w:rPr>
          <w:spacing w:val="1"/>
          <w:sz w:val="24"/>
          <w:szCs w:val="24"/>
        </w:rPr>
        <w:t xml:space="preserve"> </w:t>
      </w:r>
      <w:r w:rsidRPr="00DA3958">
        <w:rPr>
          <w:sz w:val="24"/>
          <w:szCs w:val="24"/>
        </w:rPr>
        <w:t>услышанное;</w:t>
      </w:r>
    </w:p>
    <w:p w14:paraId="21211F84" w14:textId="77777777" w:rsidR="00DA3958" w:rsidRPr="00DA3958" w:rsidRDefault="00DA3958" w:rsidP="00DA3958">
      <w:pPr>
        <w:spacing w:before="1"/>
        <w:ind w:left="921"/>
        <w:rPr>
          <w:sz w:val="24"/>
          <w:szCs w:val="24"/>
        </w:rPr>
      </w:pPr>
      <w:r w:rsidRPr="00DA3958">
        <w:rPr>
          <w:sz w:val="24"/>
          <w:szCs w:val="24"/>
        </w:rPr>
        <w:t>употреблять</w:t>
      </w:r>
      <w:r w:rsidRPr="00DA3958">
        <w:rPr>
          <w:spacing w:val="-4"/>
          <w:sz w:val="24"/>
          <w:szCs w:val="24"/>
        </w:rPr>
        <w:t xml:space="preserve"> </w:t>
      </w:r>
      <w:r w:rsidRPr="00DA3958">
        <w:rPr>
          <w:sz w:val="24"/>
          <w:szCs w:val="24"/>
        </w:rPr>
        <w:t>формулы</w:t>
      </w:r>
      <w:r w:rsidRPr="00DA3958">
        <w:rPr>
          <w:spacing w:val="-4"/>
          <w:sz w:val="24"/>
          <w:szCs w:val="24"/>
        </w:rPr>
        <w:t xml:space="preserve"> </w:t>
      </w:r>
      <w:r w:rsidRPr="00DA3958">
        <w:rPr>
          <w:sz w:val="24"/>
          <w:szCs w:val="24"/>
        </w:rPr>
        <w:t>чувашского</w:t>
      </w:r>
      <w:r w:rsidRPr="00DA3958">
        <w:rPr>
          <w:spacing w:val="-3"/>
          <w:sz w:val="24"/>
          <w:szCs w:val="24"/>
        </w:rPr>
        <w:t xml:space="preserve"> </w:t>
      </w:r>
      <w:r w:rsidRPr="00DA3958">
        <w:rPr>
          <w:sz w:val="24"/>
          <w:szCs w:val="24"/>
        </w:rPr>
        <w:t>речевого</w:t>
      </w:r>
      <w:r w:rsidRPr="00DA3958">
        <w:rPr>
          <w:spacing w:val="-4"/>
          <w:sz w:val="24"/>
          <w:szCs w:val="24"/>
        </w:rPr>
        <w:t xml:space="preserve"> </w:t>
      </w:r>
      <w:r w:rsidRPr="00DA3958">
        <w:rPr>
          <w:sz w:val="24"/>
          <w:szCs w:val="24"/>
        </w:rPr>
        <w:t>этикета;</w:t>
      </w:r>
    </w:p>
    <w:p w14:paraId="0EC2DC7A" w14:textId="77777777" w:rsidR="00DA3958" w:rsidRPr="00DA3958" w:rsidRDefault="00DA3958" w:rsidP="00DA3958">
      <w:pPr>
        <w:spacing w:before="41" w:line="276" w:lineRule="auto"/>
        <w:ind w:left="212" w:right="706" w:firstLine="708"/>
        <w:rPr>
          <w:sz w:val="24"/>
          <w:szCs w:val="24"/>
        </w:rPr>
      </w:pPr>
      <w:r w:rsidRPr="00DA3958">
        <w:rPr>
          <w:sz w:val="24"/>
          <w:szCs w:val="24"/>
        </w:rPr>
        <w:t>высказываться</w:t>
      </w:r>
      <w:r w:rsidRPr="00DA3958">
        <w:rPr>
          <w:spacing w:val="1"/>
          <w:sz w:val="24"/>
          <w:szCs w:val="24"/>
        </w:rPr>
        <w:t xml:space="preserve"> </w:t>
      </w:r>
      <w:r w:rsidRPr="00DA3958">
        <w:rPr>
          <w:sz w:val="24"/>
          <w:szCs w:val="24"/>
        </w:rPr>
        <w:t>о</w:t>
      </w:r>
      <w:r w:rsidRPr="00DA3958">
        <w:rPr>
          <w:spacing w:val="1"/>
          <w:sz w:val="24"/>
          <w:szCs w:val="24"/>
        </w:rPr>
        <w:t xml:space="preserve"> </w:t>
      </w:r>
      <w:r w:rsidRPr="00DA3958">
        <w:rPr>
          <w:sz w:val="24"/>
          <w:szCs w:val="24"/>
        </w:rPr>
        <w:t>фактах</w:t>
      </w:r>
      <w:r w:rsidRPr="00DA3958">
        <w:rPr>
          <w:spacing w:val="1"/>
          <w:sz w:val="24"/>
          <w:szCs w:val="24"/>
        </w:rPr>
        <w:t xml:space="preserve"> </w:t>
      </w:r>
      <w:r w:rsidRPr="00DA3958">
        <w:rPr>
          <w:sz w:val="24"/>
          <w:szCs w:val="24"/>
        </w:rPr>
        <w:t>и</w:t>
      </w:r>
      <w:r w:rsidRPr="00DA3958">
        <w:rPr>
          <w:spacing w:val="1"/>
          <w:sz w:val="24"/>
          <w:szCs w:val="24"/>
        </w:rPr>
        <w:t xml:space="preserve"> </w:t>
      </w:r>
      <w:r w:rsidRPr="00DA3958">
        <w:rPr>
          <w:sz w:val="24"/>
          <w:szCs w:val="24"/>
        </w:rPr>
        <w:t>событиях,</w:t>
      </w:r>
      <w:r w:rsidRPr="00DA3958">
        <w:rPr>
          <w:spacing w:val="1"/>
          <w:sz w:val="24"/>
          <w:szCs w:val="24"/>
        </w:rPr>
        <w:t xml:space="preserve"> </w:t>
      </w:r>
      <w:r w:rsidRPr="00DA3958">
        <w:rPr>
          <w:sz w:val="24"/>
          <w:szCs w:val="24"/>
        </w:rPr>
        <w:t>используя</w:t>
      </w:r>
      <w:r w:rsidRPr="00DA3958">
        <w:rPr>
          <w:spacing w:val="1"/>
          <w:sz w:val="24"/>
          <w:szCs w:val="24"/>
        </w:rPr>
        <w:t xml:space="preserve"> </w:t>
      </w:r>
      <w:r w:rsidRPr="00DA3958">
        <w:rPr>
          <w:sz w:val="24"/>
          <w:szCs w:val="24"/>
        </w:rPr>
        <w:t>основные</w:t>
      </w:r>
      <w:r w:rsidRPr="00DA3958">
        <w:rPr>
          <w:spacing w:val="1"/>
          <w:sz w:val="24"/>
          <w:szCs w:val="24"/>
        </w:rPr>
        <w:t xml:space="preserve"> </w:t>
      </w:r>
      <w:r w:rsidRPr="00DA3958">
        <w:rPr>
          <w:sz w:val="24"/>
          <w:szCs w:val="24"/>
        </w:rPr>
        <w:t>коммуникативные</w:t>
      </w:r>
      <w:r w:rsidRPr="00DA3958">
        <w:rPr>
          <w:spacing w:val="1"/>
          <w:sz w:val="24"/>
          <w:szCs w:val="24"/>
        </w:rPr>
        <w:t xml:space="preserve"> </w:t>
      </w:r>
      <w:r w:rsidRPr="00DA3958">
        <w:rPr>
          <w:sz w:val="24"/>
          <w:szCs w:val="24"/>
        </w:rPr>
        <w:t>типы</w:t>
      </w:r>
      <w:r w:rsidRPr="00DA3958">
        <w:rPr>
          <w:spacing w:val="1"/>
          <w:sz w:val="24"/>
          <w:szCs w:val="24"/>
        </w:rPr>
        <w:t xml:space="preserve"> </w:t>
      </w:r>
      <w:r w:rsidRPr="00DA3958">
        <w:rPr>
          <w:sz w:val="24"/>
          <w:szCs w:val="24"/>
        </w:rPr>
        <w:t>речи</w:t>
      </w:r>
      <w:r w:rsidRPr="00DA3958">
        <w:rPr>
          <w:spacing w:val="-57"/>
          <w:sz w:val="24"/>
          <w:szCs w:val="24"/>
        </w:rPr>
        <w:t xml:space="preserve"> </w:t>
      </w:r>
      <w:r w:rsidRPr="00DA3958">
        <w:rPr>
          <w:sz w:val="24"/>
          <w:szCs w:val="24"/>
        </w:rPr>
        <w:t>(описание,</w:t>
      </w:r>
      <w:r w:rsidRPr="00DA3958">
        <w:rPr>
          <w:spacing w:val="-1"/>
          <w:sz w:val="24"/>
          <w:szCs w:val="24"/>
        </w:rPr>
        <w:t xml:space="preserve"> </w:t>
      </w:r>
      <w:r w:rsidRPr="00DA3958">
        <w:rPr>
          <w:sz w:val="24"/>
          <w:szCs w:val="24"/>
        </w:rPr>
        <w:t>повествование, рассуждение)</w:t>
      </w:r>
      <w:r w:rsidRPr="00DA3958">
        <w:rPr>
          <w:spacing w:val="1"/>
          <w:sz w:val="24"/>
          <w:szCs w:val="24"/>
        </w:rPr>
        <w:t xml:space="preserve"> </w:t>
      </w:r>
      <w:r w:rsidRPr="00DA3958">
        <w:rPr>
          <w:sz w:val="24"/>
          <w:szCs w:val="24"/>
        </w:rPr>
        <w:t>с</w:t>
      </w:r>
      <w:r w:rsidRPr="00DA3958">
        <w:rPr>
          <w:spacing w:val="-2"/>
          <w:sz w:val="24"/>
          <w:szCs w:val="24"/>
        </w:rPr>
        <w:t xml:space="preserve"> </w:t>
      </w:r>
      <w:r w:rsidRPr="00DA3958">
        <w:rPr>
          <w:sz w:val="24"/>
          <w:szCs w:val="24"/>
        </w:rPr>
        <w:t>использованием</w:t>
      </w:r>
      <w:r w:rsidRPr="00DA3958">
        <w:rPr>
          <w:spacing w:val="-1"/>
          <w:sz w:val="24"/>
          <w:szCs w:val="24"/>
        </w:rPr>
        <w:t xml:space="preserve"> </w:t>
      </w:r>
      <w:r w:rsidRPr="00DA3958">
        <w:rPr>
          <w:sz w:val="24"/>
          <w:szCs w:val="24"/>
        </w:rPr>
        <w:t>текста;</w:t>
      </w:r>
    </w:p>
    <w:p w14:paraId="6490FFC5" w14:textId="77777777" w:rsidR="00DA3958" w:rsidRPr="00DA3958" w:rsidRDefault="00DA3958" w:rsidP="00DA3958">
      <w:pPr>
        <w:spacing w:line="278" w:lineRule="auto"/>
        <w:ind w:left="921" w:right="776"/>
        <w:rPr>
          <w:sz w:val="24"/>
          <w:szCs w:val="24"/>
        </w:rPr>
      </w:pPr>
      <w:r w:rsidRPr="00DA3958">
        <w:rPr>
          <w:sz w:val="24"/>
          <w:szCs w:val="24"/>
        </w:rPr>
        <w:t>осознанно читать про себя, анализировать текст и находить в нём нужную информацию;</w:t>
      </w:r>
      <w:r w:rsidRPr="00DA3958">
        <w:rPr>
          <w:spacing w:val="-57"/>
          <w:sz w:val="24"/>
          <w:szCs w:val="24"/>
        </w:rPr>
        <w:t xml:space="preserve"> </w:t>
      </w:r>
      <w:r w:rsidRPr="00DA3958">
        <w:rPr>
          <w:sz w:val="24"/>
          <w:szCs w:val="24"/>
        </w:rPr>
        <w:t>определять</w:t>
      </w:r>
      <w:r w:rsidRPr="00DA3958">
        <w:rPr>
          <w:spacing w:val="-1"/>
          <w:sz w:val="24"/>
          <w:szCs w:val="24"/>
        </w:rPr>
        <w:t xml:space="preserve"> </w:t>
      </w:r>
      <w:r w:rsidRPr="00DA3958">
        <w:rPr>
          <w:sz w:val="24"/>
          <w:szCs w:val="24"/>
        </w:rPr>
        <w:t>значение</w:t>
      </w:r>
      <w:r w:rsidRPr="00DA3958">
        <w:rPr>
          <w:spacing w:val="-1"/>
          <w:sz w:val="24"/>
          <w:szCs w:val="24"/>
        </w:rPr>
        <w:t xml:space="preserve"> </w:t>
      </w:r>
      <w:r w:rsidRPr="00DA3958">
        <w:rPr>
          <w:sz w:val="24"/>
          <w:szCs w:val="24"/>
        </w:rPr>
        <w:t>незнакомых</w:t>
      </w:r>
      <w:r w:rsidRPr="00DA3958">
        <w:rPr>
          <w:spacing w:val="1"/>
          <w:sz w:val="24"/>
          <w:szCs w:val="24"/>
        </w:rPr>
        <w:t xml:space="preserve"> </w:t>
      </w:r>
      <w:r w:rsidRPr="00DA3958">
        <w:rPr>
          <w:sz w:val="24"/>
          <w:szCs w:val="24"/>
        </w:rPr>
        <w:t>слов</w:t>
      </w:r>
      <w:r w:rsidRPr="00DA3958">
        <w:rPr>
          <w:spacing w:val="-1"/>
          <w:sz w:val="24"/>
          <w:szCs w:val="24"/>
        </w:rPr>
        <w:t xml:space="preserve"> </w:t>
      </w:r>
      <w:r w:rsidRPr="00DA3958">
        <w:rPr>
          <w:sz w:val="24"/>
          <w:szCs w:val="24"/>
        </w:rPr>
        <w:t>по</w:t>
      </w:r>
      <w:r w:rsidRPr="00DA3958">
        <w:rPr>
          <w:spacing w:val="-1"/>
          <w:sz w:val="24"/>
          <w:szCs w:val="24"/>
        </w:rPr>
        <w:t xml:space="preserve"> </w:t>
      </w:r>
      <w:r w:rsidRPr="00DA3958">
        <w:rPr>
          <w:sz w:val="24"/>
          <w:szCs w:val="24"/>
        </w:rPr>
        <w:t>контексту</w:t>
      </w:r>
      <w:r w:rsidRPr="00DA3958">
        <w:rPr>
          <w:spacing w:val="-5"/>
          <w:sz w:val="24"/>
          <w:szCs w:val="24"/>
        </w:rPr>
        <w:t xml:space="preserve"> </w:t>
      </w:r>
      <w:r w:rsidRPr="00DA3958">
        <w:rPr>
          <w:sz w:val="24"/>
          <w:szCs w:val="24"/>
        </w:rPr>
        <w:t>и</w:t>
      </w:r>
      <w:r w:rsidRPr="00DA3958">
        <w:rPr>
          <w:spacing w:val="-1"/>
          <w:sz w:val="24"/>
          <w:szCs w:val="24"/>
        </w:rPr>
        <w:t xml:space="preserve"> </w:t>
      </w:r>
      <w:r w:rsidRPr="00DA3958">
        <w:rPr>
          <w:sz w:val="24"/>
          <w:szCs w:val="24"/>
        </w:rPr>
        <w:t>по словарю;</w:t>
      </w:r>
    </w:p>
    <w:p w14:paraId="29B12566" w14:textId="77777777" w:rsidR="00DA3958" w:rsidRPr="00DA3958" w:rsidRDefault="00DA3958" w:rsidP="00DA3958">
      <w:pPr>
        <w:spacing w:line="276" w:lineRule="auto"/>
        <w:ind w:left="921" w:right="706"/>
        <w:rPr>
          <w:sz w:val="24"/>
          <w:szCs w:val="24"/>
        </w:rPr>
      </w:pPr>
      <w:r w:rsidRPr="00DA3958">
        <w:rPr>
          <w:sz w:val="24"/>
          <w:szCs w:val="24"/>
        </w:rPr>
        <w:t>проводить</w:t>
      </w:r>
      <w:r w:rsidRPr="00DA3958">
        <w:rPr>
          <w:spacing w:val="-4"/>
          <w:sz w:val="24"/>
          <w:szCs w:val="24"/>
        </w:rPr>
        <w:t xml:space="preserve"> </w:t>
      </w:r>
      <w:r w:rsidRPr="00DA3958">
        <w:rPr>
          <w:sz w:val="24"/>
          <w:szCs w:val="24"/>
        </w:rPr>
        <w:t>выписки</w:t>
      </w:r>
      <w:r w:rsidRPr="00DA3958">
        <w:rPr>
          <w:spacing w:val="-3"/>
          <w:sz w:val="24"/>
          <w:szCs w:val="24"/>
        </w:rPr>
        <w:t xml:space="preserve"> </w:t>
      </w:r>
      <w:r w:rsidRPr="00DA3958">
        <w:rPr>
          <w:sz w:val="24"/>
          <w:szCs w:val="24"/>
        </w:rPr>
        <w:t>из</w:t>
      </w:r>
      <w:r w:rsidRPr="00DA3958">
        <w:rPr>
          <w:spacing w:val="-5"/>
          <w:sz w:val="24"/>
          <w:szCs w:val="24"/>
        </w:rPr>
        <w:t xml:space="preserve"> </w:t>
      </w:r>
      <w:r w:rsidRPr="00DA3958">
        <w:rPr>
          <w:sz w:val="24"/>
          <w:szCs w:val="24"/>
        </w:rPr>
        <w:t>текста</w:t>
      </w:r>
      <w:r w:rsidRPr="00DA3958">
        <w:rPr>
          <w:spacing w:val="-5"/>
          <w:sz w:val="24"/>
          <w:szCs w:val="24"/>
        </w:rPr>
        <w:t xml:space="preserve"> </w:t>
      </w:r>
      <w:r w:rsidRPr="00DA3958">
        <w:rPr>
          <w:sz w:val="24"/>
          <w:szCs w:val="24"/>
        </w:rPr>
        <w:t>с</w:t>
      </w:r>
      <w:r w:rsidRPr="00DA3958">
        <w:rPr>
          <w:spacing w:val="-4"/>
          <w:sz w:val="24"/>
          <w:szCs w:val="24"/>
        </w:rPr>
        <w:t xml:space="preserve"> </w:t>
      </w:r>
      <w:r w:rsidRPr="00DA3958">
        <w:rPr>
          <w:sz w:val="24"/>
          <w:szCs w:val="24"/>
        </w:rPr>
        <w:t>целью</w:t>
      </w:r>
      <w:r w:rsidRPr="00DA3958">
        <w:rPr>
          <w:spacing w:val="-3"/>
          <w:sz w:val="24"/>
          <w:szCs w:val="24"/>
        </w:rPr>
        <w:t xml:space="preserve"> </w:t>
      </w:r>
      <w:r w:rsidRPr="00DA3958">
        <w:rPr>
          <w:sz w:val="24"/>
          <w:szCs w:val="24"/>
        </w:rPr>
        <w:t>их</w:t>
      </w:r>
      <w:r w:rsidRPr="00DA3958">
        <w:rPr>
          <w:spacing w:val="-1"/>
          <w:sz w:val="24"/>
          <w:szCs w:val="24"/>
        </w:rPr>
        <w:t xml:space="preserve"> </w:t>
      </w:r>
      <w:r w:rsidRPr="00DA3958">
        <w:rPr>
          <w:sz w:val="24"/>
          <w:szCs w:val="24"/>
        </w:rPr>
        <w:t>использования</w:t>
      </w:r>
      <w:r w:rsidRPr="00DA3958">
        <w:rPr>
          <w:spacing w:val="-4"/>
          <w:sz w:val="24"/>
          <w:szCs w:val="24"/>
        </w:rPr>
        <w:t xml:space="preserve"> </w:t>
      </w:r>
      <w:r w:rsidRPr="00DA3958">
        <w:rPr>
          <w:sz w:val="24"/>
          <w:szCs w:val="24"/>
        </w:rPr>
        <w:t>в</w:t>
      </w:r>
      <w:r w:rsidRPr="00DA3958">
        <w:rPr>
          <w:spacing w:val="-4"/>
          <w:sz w:val="24"/>
          <w:szCs w:val="24"/>
        </w:rPr>
        <w:t xml:space="preserve"> </w:t>
      </w:r>
      <w:r w:rsidRPr="00DA3958">
        <w:rPr>
          <w:sz w:val="24"/>
          <w:szCs w:val="24"/>
        </w:rPr>
        <w:t>собственных</w:t>
      </w:r>
      <w:r w:rsidRPr="00DA3958">
        <w:rPr>
          <w:spacing w:val="-2"/>
          <w:sz w:val="24"/>
          <w:szCs w:val="24"/>
        </w:rPr>
        <w:t xml:space="preserve"> </w:t>
      </w:r>
      <w:r w:rsidRPr="00DA3958">
        <w:rPr>
          <w:sz w:val="24"/>
          <w:szCs w:val="24"/>
        </w:rPr>
        <w:t>высказываниях;</w:t>
      </w:r>
      <w:r w:rsidRPr="00DA3958">
        <w:rPr>
          <w:spacing w:val="-57"/>
          <w:sz w:val="24"/>
          <w:szCs w:val="24"/>
        </w:rPr>
        <w:t xml:space="preserve"> </w:t>
      </w:r>
      <w:r w:rsidRPr="00DA3958">
        <w:rPr>
          <w:sz w:val="24"/>
          <w:szCs w:val="24"/>
        </w:rPr>
        <w:t>применять</w:t>
      </w:r>
      <w:r w:rsidRPr="00DA3958">
        <w:rPr>
          <w:spacing w:val="-3"/>
          <w:sz w:val="24"/>
          <w:szCs w:val="24"/>
        </w:rPr>
        <w:t xml:space="preserve"> </w:t>
      </w:r>
      <w:r w:rsidRPr="00DA3958">
        <w:rPr>
          <w:sz w:val="24"/>
          <w:szCs w:val="24"/>
        </w:rPr>
        <w:t>при</w:t>
      </w:r>
      <w:r w:rsidRPr="00DA3958">
        <w:rPr>
          <w:spacing w:val="-2"/>
          <w:sz w:val="24"/>
          <w:szCs w:val="24"/>
        </w:rPr>
        <w:t xml:space="preserve"> </w:t>
      </w:r>
      <w:r w:rsidRPr="00DA3958">
        <w:rPr>
          <w:sz w:val="24"/>
          <w:szCs w:val="24"/>
        </w:rPr>
        <w:t>письме</w:t>
      </w:r>
      <w:r w:rsidRPr="00DA3958">
        <w:rPr>
          <w:spacing w:val="-4"/>
          <w:sz w:val="24"/>
          <w:szCs w:val="24"/>
        </w:rPr>
        <w:t xml:space="preserve"> </w:t>
      </w:r>
      <w:r w:rsidRPr="00DA3958">
        <w:rPr>
          <w:sz w:val="24"/>
          <w:szCs w:val="24"/>
        </w:rPr>
        <w:t>изученные</w:t>
      </w:r>
      <w:r w:rsidRPr="00DA3958">
        <w:rPr>
          <w:spacing w:val="-3"/>
          <w:sz w:val="24"/>
          <w:szCs w:val="24"/>
        </w:rPr>
        <w:t xml:space="preserve"> </w:t>
      </w:r>
      <w:r w:rsidRPr="00DA3958">
        <w:rPr>
          <w:sz w:val="24"/>
          <w:szCs w:val="24"/>
        </w:rPr>
        <w:t>орфографические</w:t>
      </w:r>
      <w:r w:rsidRPr="00DA3958">
        <w:rPr>
          <w:spacing w:val="-1"/>
          <w:sz w:val="24"/>
          <w:szCs w:val="24"/>
        </w:rPr>
        <w:t xml:space="preserve"> </w:t>
      </w:r>
      <w:r w:rsidRPr="00DA3958">
        <w:rPr>
          <w:sz w:val="24"/>
          <w:szCs w:val="24"/>
        </w:rPr>
        <w:t>правила;</w:t>
      </w:r>
    </w:p>
    <w:p w14:paraId="0BF48510" w14:textId="77777777" w:rsidR="00DA3958" w:rsidRPr="00DA3958" w:rsidRDefault="00DA3958" w:rsidP="00DA3958">
      <w:pPr>
        <w:spacing w:line="278" w:lineRule="auto"/>
        <w:ind w:left="921" w:right="4003"/>
        <w:rPr>
          <w:sz w:val="24"/>
          <w:szCs w:val="24"/>
        </w:rPr>
      </w:pPr>
      <w:r w:rsidRPr="00DA3958">
        <w:rPr>
          <w:sz w:val="24"/>
          <w:szCs w:val="24"/>
        </w:rPr>
        <w:t>объединять слова в тематические группы;</w:t>
      </w:r>
      <w:r w:rsidRPr="00DA3958">
        <w:rPr>
          <w:spacing w:val="1"/>
          <w:sz w:val="24"/>
          <w:szCs w:val="24"/>
        </w:rPr>
        <w:t xml:space="preserve"> </w:t>
      </w:r>
      <w:r w:rsidRPr="00DA3958">
        <w:rPr>
          <w:sz w:val="24"/>
          <w:szCs w:val="24"/>
        </w:rPr>
        <w:t>характеризовать</w:t>
      </w:r>
      <w:r w:rsidRPr="00DA3958">
        <w:rPr>
          <w:spacing w:val="-2"/>
          <w:sz w:val="24"/>
          <w:szCs w:val="24"/>
        </w:rPr>
        <w:t xml:space="preserve"> </w:t>
      </w:r>
      <w:r w:rsidRPr="00DA3958">
        <w:rPr>
          <w:sz w:val="24"/>
          <w:szCs w:val="24"/>
        </w:rPr>
        <w:t>морфему</w:t>
      </w:r>
      <w:r w:rsidRPr="00DA3958">
        <w:rPr>
          <w:spacing w:val="-7"/>
          <w:sz w:val="24"/>
          <w:szCs w:val="24"/>
        </w:rPr>
        <w:t xml:space="preserve"> </w:t>
      </w:r>
      <w:r w:rsidRPr="00DA3958">
        <w:rPr>
          <w:sz w:val="24"/>
          <w:szCs w:val="24"/>
        </w:rPr>
        <w:t>как</w:t>
      </w:r>
      <w:r w:rsidRPr="00DA3958">
        <w:rPr>
          <w:spacing w:val="-2"/>
          <w:sz w:val="24"/>
          <w:szCs w:val="24"/>
        </w:rPr>
        <w:t xml:space="preserve"> </w:t>
      </w:r>
      <w:r w:rsidRPr="00DA3958">
        <w:rPr>
          <w:sz w:val="24"/>
          <w:szCs w:val="24"/>
        </w:rPr>
        <w:t>значимую</w:t>
      </w:r>
      <w:r w:rsidRPr="00DA3958">
        <w:rPr>
          <w:spacing w:val="-2"/>
          <w:sz w:val="24"/>
          <w:szCs w:val="24"/>
        </w:rPr>
        <w:t xml:space="preserve"> </w:t>
      </w:r>
      <w:r w:rsidRPr="00DA3958">
        <w:rPr>
          <w:sz w:val="24"/>
          <w:szCs w:val="24"/>
        </w:rPr>
        <w:t>единицу</w:t>
      </w:r>
      <w:r w:rsidRPr="00DA3958">
        <w:rPr>
          <w:spacing w:val="-7"/>
          <w:sz w:val="24"/>
          <w:szCs w:val="24"/>
        </w:rPr>
        <w:t xml:space="preserve"> </w:t>
      </w:r>
      <w:r w:rsidRPr="00DA3958">
        <w:rPr>
          <w:sz w:val="24"/>
          <w:szCs w:val="24"/>
        </w:rPr>
        <w:t>языка;</w:t>
      </w:r>
    </w:p>
    <w:p w14:paraId="3EA16378" w14:textId="77777777" w:rsidR="00DA3958" w:rsidRPr="00DA3958" w:rsidRDefault="00DA3958" w:rsidP="00DA3958">
      <w:pPr>
        <w:spacing w:line="276" w:lineRule="auto"/>
        <w:ind w:left="921" w:right="2176"/>
        <w:rPr>
          <w:sz w:val="24"/>
          <w:szCs w:val="24"/>
        </w:rPr>
      </w:pPr>
      <w:r w:rsidRPr="00DA3958">
        <w:rPr>
          <w:sz w:val="24"/>
          <w:szCs w:val="24"/>
        </w:rPr>
        <w:t>объяснять роль морфем в процессах формо- и словообразования;</w:t>
      </w:r>
      <w:r w:rsidRPr="00DA3958">
        <w:rPr>
          <w:spacing w:val="1"/>
          <w:sz w:val="24"/>
          <w:szCs w:val="24"/>
        </w:rPr>
        <w:t xml:space="preserve"> </w:t>
      </w:r>
      <w:r w:rsidRPr="00DA3958">
        <w:rPr>
          <w:sz w:val="24"/>
          <w:szCs w:val="24"/>
        </w:rPr>
        <w:t>применять</w:t>
      </w:r>
      <w:r w:rsidRPr="00DA3958">
        <w:rPr>
          <w:spacing w:val="-4"/>
          <w:sz w:val="24"/>
          <w:szCs w:val="24"/>
        </w:rPr>
        <w:t xml:space="preserve"> </w:t>
      </w:r>
      <w:r w:rsidRPr="00DA3958">
        <w:rPr>
          <w:sz w:val="24"/>
          <w:szCs w:val="24"/>
        </w:rPr>
        <w:t>в</w:t>
      </w:r>
      <w:r w:rsidRPr="00DA3958">
        <w:rPr>
          <w:spacing w:val="-4"/>
          <w:sz w:val="24"/>
          <w:szCs w:val="24"/>
        </w:rPr>
        <w:t xml:space="preserve"> </w:t>
      </w:r>
      <w:r w:rsidRPr="00DA3958">
        <w:rPr>
          <w:sz w:val="24"/>
          <w:szCs w:val="24"/>
        </w:rPr>
        <w:t>речевой</w:t>
      </w:r>
      <w:r w:rsidRPr="00DA3958">
        <w:rPr>
          <w:spacing w:val="-3"/>
          <w:sz w:val="24"/>
          <w:szCs w:val="24"/>
        </w:rPr>
        <w:t xml:space="preserve"> </w:t>
      </w:r>
      <w:r w:rsidRPr="00DA3958">
        <w:rPr>
          <w:sz w:val="24"/>
          <w:szCs w:val="24"/>
        </w:rPr>
        <w:t>практике</w:t>
      </w:r>
      <w:r w:rsidRPr="00DA3958">
        <w:rPr>
          <w:spacing w:val="-4"/>
          <w:sz w:val="24"/>
          <w:szCs w:val="24"/>
        </w:rPr>
        <w:t xml:space="preserve"> </w:t>
      </w:r>
      <w:r w:rsidRPr="00DA3958">
        <w:rPr>
          <w:sz w:val="24"/>
          <w:szCs w:val="24"/>
        </w:rPr>
        <w:t>основные</w:t>
      </w:r>
      <w:r w:rsidRPr="00DA3958">
        <w:rPr>
          <w:spacing w:val="-5"/>
          <w:sz w:val="24"/>
          <w:szCs w:val="24"/>
        </w:rPr>
        <w:t xml:space="preserve"> </w:t>
      </w:r>
      <w:r w:rsidRPr="00DA3958">
        <w:rPr>
          <w:sz w:val="24"/>
          <w:szCs w:val="24"/>
        </w:rPr>
        <w:t>способы</w:t>
      </w:r>
      <w:r w:rsidRPr="00DA3958">
        <w:rPr>
          <w:spacing w:val="-3"/>
          <w:sz w:val="24"/>
          <w:szCs w:val="24"/>
        </w:rPr>
        <w:t xml:space="preserve"> </w:t>
      </w:r>
      <w:r w:rsidRPr="00DA3958">
        <w:rPr>
          <w:sz w:val="24"/>
          <w:szCs w:val="24"/>
        </w:rPr>
        <w:t>словообразования;</w:t>
      </w:r>
    </w:p>
    <w:p w14:paraId="5071D653" w14:textId="77777777" w:rsidR="00DA3958" w:rsidRPr="00DA3958" w:rsidRDefault="00DA3958" w:rsidP="00DA3958">
      <w:pPr>
        <w:spacing w:line="278" w:lineRule="auto"/>
        <w:ind w:left="212" w:firstLine="708"/>
        <w:rPr>
          <w:sz w:val="24"/>
          <w:szCs w:val="24"/>
        </w:rPr>
      </w:pPr>
      <w:r w:rsidRPr="00DA3958">
        <w:rPr>
          <w:sz w:val="24"/>
          <w:szCs w:val="24"/>
        </w:rPr>
        <w:t>пользоваться</w:t>
      </w:r>
      <w:r w:rsidRPr="00DA3958">
        <w:rPr>
          <w:spacing w:val="28"/>
          <w:sz w:val="24"/>
          <w:szCs w:val="24"/>
        </w:rPr>
        <w:t xml:space="preserve"> </w:t>
      </w:r>
      <w:r w:rsidRPr="00DA3958">
        <w:rPr>
          <w:sz w:val="24"/>
          <w:szCs w:val="24"/>
        </w:rPr>
        <w:t>различными</w:t>
      </w:r>
      <w:r w:rsidRPr="00DA3958">
        <w:rPr>
          <w:spacing w:val="30"/>
          <w:sz w:val="24"/>
          <w:szCs w:val="24"/>
        </w:rPr>
        <w:t xml:space="preserve"> </w:t>
      </w:r>
      <w:r w:rsidRPr="00DA3958">
        <w:rPr>
          <w:sz w:val="24"/>
          <w:szCs w:val="24"/>
        </w:rPr>
        <w:t>видами</w:t>
      </w:r>
      <w:r w:rsidRPr="00DA3958">
        <w:rPr>
          <w:spacing w:val="30"/>
          <w:sz w:val="24"/>
          <w:szCs w:val="24"/>
        </w:rPr>
        <w:t xml:space="preserve"> </w:t>
      </w:r>
      <w:r w:rsidRPr="00DA3958">
        <w:rPr>
          <w:sz w:val="24"/>
          <w:szCs w:val="24"/>
        </w:rPr>
        <w:t>словарей</w:t>
      </w:r>
      <w:r w:rsidRPr="00DA3958">
        <w:rPr>
          <w:spacing w:val="30"/>
          <w:sz w:val="24"/>
          <w:szCs w:val="24"/>
        </w:rPr>
        <w:t xml:space="preserve"> </w:t>
      </w:r>
      <w:r w:rsidRPr="00DA3958">
        <w:rPr>
          <w:sz w:val="24"/>
          <w:szCs w:val="24"/>
        </w:rPr>
        <w:t>(толковый,</w:t>
      </w:r>
      <w:r w:rsidRPr="00DA3958">
        <w:rPr>
          <w:spacing w:val="34"/>
          <w:sz w:val="24"/>
          <w:szCs w:val="24"/>
        </w:rPr>
        <w:t xml:space="preserve"> </w:t>
      </w:r>
      <w:r w:rsidRPr="00DA3958">
        <w:rPr>
          <w:sz w:val="24"/>
          <w:szCs w:val="24"/>
        </w:rPr>
        <w:t>орфоэпический,</w:t>
      </w:r>
      <w:r w:rsidRPr="00DA3958">
        <w:rPr>
          <w:spacing w:val="29"/>
          <w:sz w:val="24"/>
          <w:szCs w:val="24"/>
        </w:rPr>
        <w:t xml:space="preserve"> </w:t>
      </w:r>
      <w:r w:rsidRPr="00DA3958">
        <w:rPr>
          <w:sz w:val="24"/>
          <w:szCs w:val="24"/>
        </w:rPr>
        <w:t>орфографический,</w:t>
      </w:r>
      <w:r w:rsidRPr="00DA3958">
        <w:rPr>
          <w:spacing w:val="-57"/>
          <w:sz w:val="24"/>
          <w:szCs w:val="24"/>
        </w:rPr>
        <w:t xml:space="preserve"> </w:t>
      </w:r>
      <w:r w:rsidRPr="00DA3958">
        <w:rPr>
          <w:sz w:val="24"/>
          <w:szCs w:val="24"/>
        </w:rPr>
        <w:t>синонимов,</w:t>
      </w:r>
      <w:r w:rsidRPr="00DA3958">
        <w:rPr>
          <w:spacing w:val="-1"/>
          <w:sz w:val="24"/>
          <w:szCs w:val="24"/>
        </w:rPr>
        <w:t xml:space="preserve"> </w:t>
      </w:r>
      <w:r w:rsidRPr="00DA3958">
        <w:rPr>
          <w:sz w:val="24"/>
          <w:szCs w:val="24"/>
        </w:rPr>
        <w:t>антонимов,</w:t>
      </w:r>
      <w:r w:rsidRPr="00DA3958">
        <w:rPr>
          <w:spacing w:val="-3"/>
          <w:sz w:val="24"/>
          <w:szCs w:val="24"/>
        </w:rPr>
        <w:t xml:space="preserve"> </w:t>
      </w:r>
      <w:r w:rsidRPr="00DA3958">
        <w:rPr>
          <w:sz w:val="24"/>
          <w:szCs w:val="24"/>
        </w:rPr>
        <w:t>омонимов, фразеологизмов);</w:t>
      </w:r>
    </w:p>
    <w:p w14:paraId="3A37FEED" w14:textId="77777777" w:rsidR="00DA3958" w:rsidRPr="00DA3958" w:rsidRDefault="00DA3958" w:rsidP="00DA3958">
      <w:pPr>
        <w:spacing w:line="276" w:lineRule="auto"/>
        <w:ind w:left="921" w:right="4951"/>
        <w:rPr>
          <w:sz w:val="24"/>
          <w:szCs w:val="24"/>
        </w:rPr>
      </w:pPr>
      <w:r w:rsidRPr="00DA3958">
        <w:rPr>
          <w:sz w:val="24"/>
          <w:szCs w:val="24"/>
        </w:rPr>
        <w:t>соблюдать закон сингармонизма в речи;</w:t>
      </w:r>
      <w:r w:rsidRPr="00DA3958">
        <w:rPr>
          <w:spacing w:val="1"/>
          <w:sz w:val="24"/>
          <w:szCs w:val="24"/>
        </w:rPr>
        <w:t xml:space="preserve"> </w:t>
      </w:r>
      <w:r w:rsidRPr="00DA3958">
        <w:rPr>
          <w:sz w:val="24"/>
          <w:szCs w:val="24"/>
        </w:rPr>
        <w:t>правильно</w:t>
      </w:r>
      <w:r w:rsidRPr="00DA3958">
        <w:rPr>
          <w:spacing w:val="-6"/>
          <w:sz w:val="24"/>
          <w:szCs w:val="24"/>
        </w:rPr>
        <w:t xml:space="preserve"> </w:t>
      </w:r>
      <w:r w:rsidRPr="00DA3958">
        <w:rPr>
          <w:sz w:val="24"/>
          <w:szCs w:val="24"/>
        </w:rPr>
        <w:t>произносить</w:t>
      </w:r>
      <w:r w:rsidRPr="00DA3958">
        <w:rPr>
          <w:spacing w:val="-4"/>
          <w:sz w:val="24"/>
          <w:szCs w:val="24"/>
        </w:rPr>
        <w:t xml:space="preserve"> </w:t>
      </w:r>
      <w:r w:rsidRPr="00DA3958">
        <w:rPr>
          <w:sz w:val="24"/>
          <w:szCs w:val="24"/>
        </w:rPr>
        <w:t>звуки</w:t>
      </w:r>
      <w:r w:rsidRPr="00DA3958">
        <w:rPr>
          <w:spacing w:val="-2"/>
          <w:sz w:val="24"/>
          <w:szCs w:val="24"/>
        </w:rPr>
        <w:t xml:space="preserve"> </w:t>
      </w:r>
      <w:r w:rsidRPr="00DA3958">
        <w:rPr>
          <w:sz w:val="24"/>
          <w:szCs w:val="24"/>
        </w:rPr>
        <w:t>[ă],</w:t>
      </w:r>
      <w:r w:rsidRPr="00DA3958">
        <w:rPr>
          <w:spacing w:val="-3"/>
          <w:sz w:val="24"/>
          <w:szCs w:val="24"/>
        </w:rPr>
        <w:t xml:space="preserve"> </w:t>
      </w:r>
      <w:r w:rsidRPr="00DA3958">
        <w:rPr>
          <w:sz w:val="24"/>
          <w:szCs w:val="24"/>
        </w:rPr>
        <w:t>[ĕ],</w:t>
      </w:r>
      <w:r w:rsidRPr="00DA3958">
        <w:rPr>
          <w:spacing w:val="-5"/>
          <w:sz w:val="24"/>
          <w:szCs w:val="24"/>
        </w:rPr>
        <w:t xml:space="preserve"> </w:t>
      </w:r>
      <w:r w:rsidRPr="00DA3958">
        <w:rPr>
          <w:sz w:val="24"/>
          <w:szCs w:val="24"/>
        </w:rPr>
        <w:t>[ӳ],</w:t>
      </w:r>
      <w:r w:rsidRPr="00DA3958">
        <w:rPr>
          <w:spacing w:val="-2"/>
          <w:sz w:val="24"/>
          <w:szCs w:val="24"/>
        </w:rPr>
        <w:t xml:space="preserve"> </w:t>
      </w:r>
      <w:r w:rsidRPr="00DA3958">
        <w:rPr>
          <w:sz w:val="24"/>
          <w:szCs w:val="24"/>
        </w:rPr>
        <w:t>[ç];</w:t>
      </w:r>
    </w:p>
    <w:p w14:paraId="113B9C99" w14:textId="77777777" w:rsidR="00DA3958" w:rsidRPr="00DA3958" w:rsidRDefault="00DA3958" w:rsidP="00DA3958">
      <w:pPr>
        <w:spacing w:line="276" w:lineRule="auto"/>
        <w:ind w:left="921" w:right="2489"/>
        <w:rPr>
          <w:sz w:val="24"/>
          <w:szCs w:val="24"/>
        </w:rPr>
      </w:pPr>
      <w:r w:rsidRPr="00DA3958">
        <w:rPr>
          <w:sz w:val="24"/>
          <w:szCs w:val="24"/>
        </w:rPr>
        <w:t>выделять слоги в слове, определять место постановки ударения в слове;</w:t>
      </w:r>
      <w:r w:rsidRPr="00DA3958">
        <w:rPr>
          <w:spacing w:val="-57"/>
          <w:sz w:val="24"/>
          <w:szCs w:val="24"/>
        </w:rPr>
        <w:t xml:space="preserve"> </w:t>
      </w:r>
      <w:r w:rsidRPr="00DA3958">
        <w:rPr>
          <w:sz w:val="24"/>
          <w:szCs w:val="24"/>
        </w:rPr>
        <w:t>говорить</w:t>
      </w:r>
      <w:r w:rsidRPr="00DA3958">
        <w:rPr>
          <w:spacing w:val="-1"/>
          <w:sz w:val="24"/>
          <w:szCs w:val="24"/>
        </w:rPr>
        <w:t xml:space="preserve"> </w:t>
      </w:r>
      <w:r w:rsidRPr="00DA3958">
        <w:rPr>
          <w:sz w:val="24"/>
          <w:szCs w:val="24"/>
        </w:rPr>
        <w:t>с</w:t>
      </w:r>
      <w:r w:rsidRPr="00DA3958">
        <w:rPr>
          <w:spacing w:val="-1"/>
          <w:sz w:val="24"/>
          <w:szCs w:val="24"/>
        </w:rPr>
        <w:t xml:space="preserve"> </w:t>
      </w:r>
      <w:r w:rsidRPr="00DA3958">
        <w:rPr>
          <w:sz w:val="24"/>
          <w:szCs w:val="24"/>
        </w:rPr>
        <w:t>правильной</w:t>
      </w:r>
      <w:r w:rsidRPr="00DA3958">
        <w:rPr>
          <w:spacing w:val="-2"/>
          <w:sz w:val="24"/>
          <w:szCs w:val="24"/>
        </w:rPr>
        <w:t xml:space="preserve"> </w:t>
      </w:r>
      <w:r w:rsidRPr="00DA3958">
        <w:rPr>
          <w:sz w:val="24"/>
          <w:szCs w:val="24"/>
        </w:rPr>
        <w:t>интонацией;</w:t>
      </w:r>
    </w:p>
    <w:p w14:paraId="36F34C89" w14:textId="77777777" w:rsidR="00DA3958" w:rsidRPr="00DA3958" w:rsidRDefault="00DA3958" w:rsidP="00DA3958">
      <w:pPr>
        <w:ind w:left="921"/>
        <w:rPr>
          <w:sz w:val="24"/>
          <w:szCs w:val="24"/>
        </w:rPr>
      </w:pPr>
      <w:r w:rsidRPr="00DA3958">
        <w:rPr>
          <w:sz w:val="24"/>
          <w:szCs w:val="24"/>
        </w:rPr>
        <w:t>правильно</w:t>
      </w:r>
      <w:r w:rsidRPr="00DA3958">
        <w:rPr>
          <w:spacing w:val="-2"/>
          <w:sz w:val="24"/>
          <w:szCs w:val="24"/>
        </w:rPr>
        <w:t xml:space="preserve"> </w:t>
      </w:r>
      <w:r w:rsidRPr="00DA3958">
        <w:rPr>
          <w:sz w:val="24"/>
          <w:szCs w:val="24"/>
        </w:rPr>
        <w:t>употреблять</w:t>
      </w:r>
      <w:r w:rsidRPr="00DA3958">
        <w:rPr>
          <w:spacing w:val="-5"/>
          <w:sz w:val="24"/>
          <w:szCs w:val="24"/>
        </w:rPr>
        <w:t xml:space="preserve"> </w:t>
      </w:r>
      <w:r w:rsidRPr="00DA3958">
        <w:rPr>
          <w:sz w:val="24"/>
          <w:szCs w:val="24"/>
        </w:rPr>
        <w:t>буквы</w:t>
      </w:r>
      <w:r w:rsidRPr="00DA3958">
        <w:rPr>
          <w:spacing w:val="-4"/>
          <w:sz w:val="24"/>
          <w:szCs w:val="24"/>
        </w:rPr>
        <w:t xml:space="preserve"> </w:t>
      </w:r>
      <w:r w:rsidRPr="00DA3958">
        <w:rPr>
          <w:sz w:val="24"/>
          <w:szCs w:val="24"/>
        </w:rPr>
        <w:t>ь</w:t>
      </w:r>
      <w:r w:rsidRPr="00DA3958">
        <w:rPr>
          <w:spacing w:val="-3"/>
          <w:sz w:val="24"/>
          <w:szCs w:val="24"/>
        </w:rPr>
        <w:t xml:space="preserve"> </w:t>
      </w:r>
      <w:r w:rsidRPr="00DA3958">
        <w:rPr>
          <w:sz w:val="24"/>
          <w:szCs w:val="24"/>
        </w:rPr>
        <w:t>и</w:t>
      </w:r>
      <w:r w:rsidRPr="00DA3958">
        <w:rPr>
          <w:spacing w:val="-3"/>
          <w:sz w:val="24"/>
          <w:szCs w:val="24"/>
        </w:rPr>
        <w:t xml:space="preserve"> </w:t>
      </w:r>
      <w:r w:rsidRPr="00DA3958">
        <w:rPr>
          <w:sz w:val="24"/>
          <w:szCs w:val="24"/>
        </w:rPr>
        <w:t>ъ;</w:t>
      </w:r>
    </w:p>
    <w:p w14:paraId="2ECBEB07" w14:textId="77777777" w:rsidR="00DA3958" w:rsidRPr="00DA3958" w:rsidRDefault="00DA3958" w:rsidP="00DA3958">
      <w:pPr>
        <w:spacing w:before="25" w:line="276" w:lineRule="auto"/>
        <w:ind w:left="921" w:right="2176"/>
        <w:rPr>
          <w:sz w:val="24"/>
          <w:szCs w:val="24"/>
        </w:rPr>
      </w:pPr>
      <w:r w:rsidRPr="00DA3958">
        <w:rPr>
          <w:sz w:val="24"/>
          <w:szCs w:val="24"/>
        </w:rPr>
        <w:t>уместно</w:t>
      </w:r>
      <w:r w:rsidRPr="00DA3958">
        <w:rPr>
          <w:spacing w:val="-4"/>
          <w:sz w:val="24"/>
          <w:szCs w:val="24"/>
        </w:rPr>
        <w:t xml:space="preserve"> </w:t>
      </w:r>
      <w:r w:rsidRPr="00DA3958">
        <w:rPr>
          <w:sz w:val="24"/>
          <w:szCs w:val="24"/>
        </w:rPr>
        <w:t>использовать</w:t>
      </w:r>
      <w:r w:rsidRPr="00DA3958">
        <w:rPr>
          <w:spacing w:val="-4"/>
          <w:sz w:val="24"/>
          <w:szCs w:val="24"/>
        </w:rPr>
        <w:t xml:space="preserve"> </w:t>
      </w:r>
      <w:r w:rsidRPr="00DA3958">
        <w:rPr>
          <w:sz w:val="24"/>
          <w:szCs w:val="24"/>
        </w:rPr>
        <w:t>строчную</w:t>
      </w:r>
      <w:r w:rsidRPr="00DA3958">
        <w:rPr>
          <w:spacing w:val="-4"/>
          <w:sz w:val="24"/>
          <w:szCs w:val="24"/>
        </w:rPr>
        <w:t xml:space="preserve"> </w:t>
      </w:r>
      <w:r w:rsidRPr="00DA3958">
        <w:rPr>
          <w:sz w:val="24"/>
          <w:szCs w:val="24"/>
        </w:rPr>
        <w:t>и</w:t>
      </w:r>
      <w:r w:rsidRPr="00DA3958">
        <w:rPr>
          <w:spacing w:val="-4"/>
          <w:sz w:val="24"/>
          <w:szCs w:val="24"/>
        </w:rPr>
        <w:t xml:space="preserve"> </w:t>
      </w:r>
      <w:r w:rsidRPr="00DA3958">
        <w:rPr>
          <w:sz w:val="24"/>
          <w:szCs w:val="24"/>
        </w:rPr>
        <w:t>прописную</w:t>
      </w:r>
      <w:r w:rsidRPr="00DA3958">
        <w:rPr>
          <w:spacing w:val="-3"/>
          <w:sz w:val="24"/>
          <w:szCs w:val="24"/>
        </w:rPr>
        <w:t xml:space="preserve"> </w:t>
      </w:r>
      <w:r w:rsidRPr="00DA3958">
        <w:rPr>
          <w:sz w:val="24"/>
          <w:szCs w:val="24"/>
        </w:rPr>
        <w:t>буквы</w:t>
      </w:r>
      <w:r w:rsidRPr="00DA3958">
        <w:rPr>
          <w:spacing w:val="-4"/>
          <w:sz w:val="24"/>
          <w:szCs w:val="24"/>
        </w:rPr>
        <w:t xml:space="preserve"> </w:t>
      </w:r>
      <w:r w:rsidRPr="00DA3958">
        <w:rPr>
          <w:sz w:val="24"/>
          <w:szCs w:val="24"/>
        </w:rPr>
        <w:t>при</w:t>
      </w:r>
      <w:r w:rsidRPr="00DA3958">
        <w:rPr>
          <w:spacing w:val="-4"/>
          <w:sz w:val="24"/>
          <w:szCs w:val="24"/>
        </w:rPr>
        <w:t xml:space="preserve"> </w:t>
      </w:r>
      <w:r w:rsidRPr="00DA3958">
        <w:rPr>
          <w:sz w:val="24"/>
          <w:szCs w:val="24"/>
        </w:rPr>
        <w:t>письме;</w:t>
      </w:r>
      <w:r w:rsidRPr="00DA3958">
        <w:rPr>
          <w:spacing w:val="-57"/>
          <w:sz w:val="24"/>
          <w:szCs w:val="24"/>
        </w:rPr>
        <w:t xml:space="preserve"> </w:t>
      </w:r>
      <w:r w:rsidRPr="00DA3958">
        <w:rPr>
          <w:sz w:val="24"/>
          <w:szCs w:val="24"/>
        </w:rPr>
        <w:t>переносить</w:t>
      </w:r>
      <w:r w:rsidRPr="00DA3958">
        <w:rPr>
          <w:spacing w:val="-1"/>
          <w:sz w:val="24"/>
          <w:szCs w:val="24"/>
        </w:rPr>
        <w:t xml:space="preserve"> </w:t>
      </w:r>
      <w:r w:rsidRPr="00DA3958">
        <w:rPr>
          <w:sz w:val="24"/>
          <w:szCs w:val="24"/>
        </w:rPr>
        <w:t>слова</w:t>
      </w:r>
      <w:r w:rsidRPr="00DA3958">
        <w:rPr>
          <w:spacing w:val="-2"/>
          <w:sz w:val="24"/>
          <w:szCs w:val="24"/>
        </w:rPr>
        <w:t xml:space="preserve"> </w:t>
      </w:r>
      <w:r w:rsidRPr="00DA3958">
        <w:rPr>
          <w:sz w:val="24"/>
          <w:szCs w:val="24"/>
        </w:rPr>
        <w:t>в</w:t>
      </w:r>
      <w:r w:rsidRPr="00DA3958">
        <w:rPr>
          <w:spacing w:val="-2"/>
          <w:sz w:val="24"/>
          <w:szCs w:val="24"/>
        </w:rPr>
        <w:t xml:space="preserve"> </w:t>
      </w:r>
      <w:r w:rsidRPr="00DA3958">
        <w:rPr>
          <w:sz w:val="24"/>
          <w:szCs w:val="24"/>
        </w:rPr>
        <w:t>соответствии с</w:t>
      </w:r>
      <w:r w:rsidRPr="00DA3958">
        <w:rPr>
          <w:spacing w:val="-1"/>
          <w:sz w:val="24"/>
          <w:szCs w:val="24"/>
        </w:rPr>
        <w:t xml:space="preserve"> </w:t>
      </w:r>
      <w:r w:rsidRPr="00DA3958">
        <w:rPr>
          <w:sz w:val="24"/>
          <w:szCs w:val="24"/>
        </w:rPr>
        <w:t>правилами;</w:t>
      </w:r>
    </w:p>
    <w:p w14:paraId="60043B6A" w14:textId="77777777" w:rsidR="00DA3958" w:rsidRPr="00DA3958" w:rsidRDefault="00DA3958" w:rsidP="00DA3958">
      <w:pPr>
        <w:spacing w:line="275" w:lineRule="exact"/>
        <w:ind w:left="921"/>
        <w:rPr>
          <w:sz w:val="24"/>
          <w:szCs w:val="24"/>
        </w:rPr>
      </w:pPr>
      <w:r w:rsidRPr="00DA3958">
        <w:rPr>
          <w:sz w:val="24"/>
          <w:szCs w:val="24"/>
        </w:rPr>
        <w:t>различать</w:t>
      </w:r>
      <w:r w:rsidRPr="00DA3958">
        <w:rPr>
          <w:spacing w:val="-3"/>
          <w:sz w:val="24"/>
          <w:szCs w:val="24"/>
        </w:rPr>
        <w:t xml:space="preserve"> </w:t>
      </w:r>
      <w:r w:rsidRPr="00DA3958">
        <w:rPr>
          <w:sz w:val="24"/>
          <w:szCs w:val="24"/>
        </w:rPr>
        <w:t>гласные</w:t>
      </w:r>
      <w:r w:rsidRPr="00DA3958">
        <w:rPr>
          <w:spacing w:val="-5"/>
          <w:sz w:val="24"/>
          <w:szCs w:val="24"/>
        </w:rPr>
        <w:t xml:space="preserve"> </w:t>
      </w:r>
      <w:r w:rsidRPr="00DA3958">
        <w:rPr>
          <w:sz w:val="24"/>
          <w:szCs w:val="24"/>
        </w:rPr>
        <w:t>и</w:t>
      </w:r>
      <w:r w:rsidRPr="00DA3958">
        <w:rPr>
          <w:spacing w:val="-2"/>
          <w:sz w:val="24"/>
          <w:szCs w:val="24"/>
        </w:rPr>
        <w:t xml:space="preserve"> </w:t>
      </w:r>
      <w:r w:rsidRPr="00DA3958">
        <w:rPr>
          <w:sz w:val="24"/>
          <w:szCs w:val="24"/>
        </w:rPr>
        <w:t>согласные</w:t>
      </w:r>
      <w:r w:rsidRPr="00DA3958">
        <w:rPr>
          <w:spacing w:val="-5"/>
          <w:sz w:val="24"/>
          <w:szCs w:val="24"/>
        </w:rPr>
        <w:t xml:space="preserve"> </w:t>
      </w:r>
      <w:r w:rsidRPr="00DA3958">
        <w:rPr>
          <w:sz w:val="24"/>
          <w:szCs w:val="24"/>
        </w:rPr>
        <w:t>звуки;</w:t>
      </w:r>
    </w:p>
    <w:p w14:paraId="1D68437A" w14:textId="77777777" w:rsidR="00DA3958" w:rsidRPr="00DA3958" w:rsidRDefault="00DA3958" w:rsidP="00DA3958">
      <w:pPr>
        <w:spacing w:before="43"/>
        <w:ind w:left="921"/>
        <w:rPr>
          <w:sz w:val="24"/>
          <w:szCs w:val="24"/>
        </w:rPr>
      </w:pPr>
      <w:r w:rsidRPr="00DA3958">
        <w:rPr>
          <w:sz w:val="24"/>
          <w:szCs w:val="24"/>
        </w:rPr>
        <w:t>распознавать</w:t>
      </w:r>
      <w:r w:rsidRPr="00DA3958">
        <w:rPr>
          <w:spacing w:val="-2"/>
          <w:sz w:val="24"/>
          <w:szCs w:val="24"/>
        </w:rPr>
        <w:t xml:space="preserve"> </w:t>
      </w:r>
      <w:r w:rsidRPr="00DA3958">
        <w:rPr>
          <w:sz w:val="24"/>
          <w:szCs w:val="24"/>
        </w:rPr>
        <w:t>сонорные</w:t>
      </w:r>
      <w:r w:rsidRPr="00DA3958">
        <w:rPr>
          <w:spacing w:val="-3"/>
          <w:sz w:val="24"/>
          <w:szCs w:val="24"/>
        </w:rPr>
        <w:t xml:space="preserve"> </w:t>
      </w:r>
      <w:r w:rsidRPr="00DA3958">
        <w:rPr>
          <w:sz w:val="24"/>
          <w:szCs w:val="24"/>
        </w:rPr>
        <w:t>и</w:t>
      </w:r>
      <w:r w:rsidRPr="00DA3958">
        <w:rPr>
          <w:spacing w:val="-2"/>
          <w:sz w:val="24"/>
          <w:szCs w:val="24"/>
        </w:rPr>
        <w:t xml:space="preserve"> </w:t>
      </w:r>
      <w:r w:rsidRPr="00DA3958">
        <w:rPr>
          <w:sz w:val="24"/>
          <w:szCs w:val="24"/>
        </w:rPr>
        <w:t>шумные</w:t>
      </w:r>
      <w:r w:rsidRPr="00DA3958">
        <w:rPr>
          <w:spacing w:val="-3"/>
          <w:sz w:val="24"/>
          <w:szCs w:val="24"/>
        </w:rPr>
        <w:t xml:space="preserve"> </w:t>
      </w:r>
      <w:r w:rsidRPr="00DA3958">
        <w:rPr>
          <w:sz w:val="24"/>
          <w:szCs w:val="24"/>
        </w:rPr>
        <w:t>согласные, мягкие</w:t>
      </w:r>
      <w:r w:rsidRPr="00DA3958">
        <w:rPr>
          <w:spacing w:val="-2"/>
          <w:sz w:val="24"/>
          <w:szCs w:val="24"/>
        </w:rPr>
        <w:t xml:space="preserve"> </w:t>
      </w:r>
      <w:r w:rsidRPr="00DA3958">
        <w:rPr>
          <w:sz w:val="24"/>
          <w:szCs w:val="24"/>
        </w:rPr>
        <w:t>и</w:t>
      </w:r>
      <w:r w:rsidRPr="00DA3958">
        <w:rPr>
          <w:spacing w:val="-2"/>
          <w:sz w:val="24"/>
          <w:szCs w:val="24"/>
        </w:rPr>
        <w:t xml:space="preserve"> </w:t>
      </w:r>
      <w:r w:rsidRPr="00DA3958">
        <w:rPr>
          <w:sz w:val="24"/>
          <w:szCs w:val="24"/>
        </w:rPr>
        <w:t>твёрдые</w:t>
      </w:r>
      <w:r w:rsidRPr="00DA3958">
        <w:rPr>
          <w:spacing w:val="-3"/>
          <w:sz w:val="24"/>
          <w:szCs w:val="24"/>
        </w:rPr>
        <w:t xml:space="preserve"> </w:t>
      </w:r>
      <w:r w:rsidRPr="00DA3958">
        <w:rPr>
          <w:sz w:val="24"/>
          <w:szCs w:val="24"/>
        </w:rPr>
        <w:t>согласные;</w:t>
      </w:r>
    </w:p>
    <w:p w14:paraId="43F15D5C" w14:textId="77777777" w:rsidR="00DA3958" w:rsidRPr="00DA3958" w:rsidRDefault="00DA3958" w:rsidP="00DA3958">
      <w:pPr>
        <w:tabs>
          <w:tab w:val="left" w:pos="2225"/>
          <w:tab w:val="left" w:pos="3613"/>
          <w:tab w:val="left" w:pos="4772"/>
          <w:tab w:val="left" w:pos="6916"/>
          <w:tab w:val="left" w:pos="7725"/>
          <w:tab w:val="left" w:pos="9899"/>
        </w:tabs>
        <w:spacing w:before="41" w:line="276" w:lineRule="auto"/>
        <w:ind w:left="212" w:right="409" w:firstLine="708"/>
        <w:rPr>
          <w:sz w:val="24"/>
          <w:szCs w:val="24"/>
        </w:rPr>
      </w:pPr>
      <w:r w:rsidRPr="00DA3958">
        <w:rPr>
          <w:sz w:val="24"/>
          <w:szCs w:val="24"/>
        </w:rPr>
        <w:t>различать</w:t>
      </w:r>
      <w:r w:rsidRPr="00DA3958">
        <w:rPr>
          <w:sz w:val="24"/>
          <w:szCs w:val="24"/>
        </w:rPr>
        <w:tab/>
        <w:t>изученные</w:t>
      </w:r>
      <w:r w:rsidRPr="00DA3958">
        <w:rPr>
          <w:sz w:val="24"/>
          <w:szCs w:val="24"/>
        </w:rPr>
        <w:tab/>
        <w:t>способы</w:t>
      </w:r>
      <w:r w:rsidRPr="00DA3958">
        <w:rPr>
          <w:sz w:val="24"/>
          <w:szCs w:val="24"/>
        </w:rPr>
        <w:tab/>
        <w:t>словообразования</w:t>
      </w:r>
      <w:r w:rsidRPr="00DA3958">
        <w:rPr>
          <w:sz w:val="24"/>
          <w:szCs w:val="24"/>
        </w:rPr>
        <w:tab/>
        <w:t>имён</w:t>
      </w:r>
      <w:r w:rsidRPr="00DA3958">
        <w:rPr>
          <w:sz w:val="24"/>
          <w:szCs w:val="24"/>
        </w:rPr>
        <w:tab/>
        <w:t>существительных,</w:t>
      </w:r>
      <w:r w:rsidRPr="00DA3958">
        <w:rPr>
          <w:sz w:val="24"/>
          <w:szCs w:val="24"/>
        </w:rPr>
        <w:tab/>
      </w:r>
      <w:r w:rsidRPr="00DA3958">
        <w:rPr>
          <w:spacing w:val="-1"/>
          <w:sz w:val="24"/>
          <w:szCs w:val="24"/>
        </w:rPr>
        <w:t>имён</w:t>
      </w:r>
      <w:r w:rsidRPr="00DA3958">
        <w:rPr>
          <w:spacing w:val="-57"/>
          <w:sz w:val="24"/>
          <w:szCs w:val="24"/>
        </w:rPr>
        <w:t xml:space="preserve"> </w:t>
      </w:r>
      <w:r w:rsidRPr="00DA3958">
        <w:rPr>
          <w:sz w:val="24"/>
          <w:szCs w:val="24"/>
        </w:rPr>
        <w:t>прилагательных</w:t>
      </w:r>
      <w:r w:rsidRPr="00DA3958">
        <w:rPr>
          <w:spacing w:val="1"/>
          <w:sz w:val="24"/>
          <w:szCs w:val="24"/>
        </w:rPr>
        <w:t xml:space="preserve"> </w:t>
      </w:r>
      <w:r w:rsidRPr="00DA3958">
        <w:rPr>
          <w:sz w:val="24"/>
          <w:szCs w:val="24"/>
        </w:rPr>
        <w:t>и глаголов;</w:t>
      </w:r>
    </w:p>
    <w:p w14:paraId="1D977B8C" w14:textId="77777777" w:rsidR="00DA3958" w:rsidRPr="00DA3958" w:rsidRDefault="00DA3958" w:rsidP="00DA3958">
      <w:pPr>
        <w:spacing w:line="275" w:lineRule="exact"/>
        <w:ind w:left="921"/>
        <w:rPr>
          <w:sz w:val="24"/>
          <w:szCs w:val="24"/>
        </w:rPr>
      </w:pPr>
      <w:r w:rsidRPr="00DA3958">
        <w:rPr>
          <w:sz w:val="24"/>
          <w:szCs w:val="24"/>
        </w:rPr>
        <w:t>определять</w:t>
      </w:r>
      <w:r w:rsidRPr="00DA3958">
        <w:rPr>
          <w:spacing w:val="-5"/>
          <w:sz w:val="24"/>
          <w:szCs w:val="24"/>
        </w:rPr>
        <w:t xml:space="preserve"> </w:t>
      </w:r>
      <w:r w:rsidRPr="00DA3958">
        <w:rPr>
          <w:sz w:val="24"/>
          <w:szCs w:val="24"/>
        </w:rPr>
        <w:t>грамматические</w:t>
      </w:r>
      <w:r w:rsidRPr="00DA3958">
        <w:rPr>
          <w:spacing w:val="-5"/>
          <w:sz w:val="24"/>
          <w:szCs w:val="24"/>
        </w:rPr>
        <w:t xml:space="preserve"> </w:t>
      </w:r>
      <w:r w:rsidRPr="00DA3958">
        <w:rPr>
          <w:sz w:val="24"/>
          <w:szCs w:val="24"/>
        </w:rPr>
        <w:t>признаки</w:t>
      </w:r>
      <w:r w:rsidRPr="00DA3958">
        <w:rPr>
          <w:spacing w:val="-4"/>
          <w:sz w:val="24"/>
          <w:szCs w:val="24"/>
        </w:rPr>
        <w:t xml:space="preserve"> </w:t>
      </w:r>
      <w:r w:rsidRPr="00DA3958">
        <w:rPr>
          <w:sz w:val="24"/>
          <w:szCs w:val="24"/>
        </w:rPr>
        <w:t>имён</w:t>
      </w:r>
      <w:r w:rsidRPr="00DA3958">
        <w:rPr>
          <w:spacing w:val="-4"/>
          <w:sz w:val="24"/>
          <w:szCs w:val="24"/>
        </w:rPr>
        <w:t xml:space="preserve"> </w:t>
      </w:r>
      <w:r w:rsidRPr="00DA3958">
        <w:rPr>
          <w:sz w:val="24"/>
          <w:szCs w:val="24"/>
        </w:rPr>
        <w:t>существительных;</w:t>
      </w:r>
    </w:p>
    <w:p w14:paraId="576B7DA1" w14:textId="77777777" w:rsidR="00DA3958" w:rsidRPr="00DA3958" w:rsidRDefault="00DA3958" w:rsidP="00DA3958">
      <w:pPr>
        <w:spacing w:before="43" w:line="276" w:lineRule="auto"/>
        <w:ind w:left="921"/>
        <w:rPr>
          <w:sz w:val="24"/>
          <w:szCs w:val="24"/>
        </w:rPr>
      </w:pPr>
      <w:r w:rsidRPr="00DA3958">
        <w:rPr>
          <w:sz w:val="24"/>
          <w:szCs w:val="24"/>
        </w:rPr>
        <w:t>склонять имена существительные и правильно употреблять в речи их падежные формы;</w:t>
      </w:r>
      <w:r w:rsidRPr="00DA3958">
        <w:rPr>
          <w:spacing w:val="1"/>
          <w:sz w:val="24"/>
          <w:szCs w:val="24"/>
        </w:rPr>
        <w:t xml:space="preserve"> </w:t>
      </w:r>
      <w:r w:rsidRPr="00DA3958">
        <w:rPr>
          <w:sz w:val="24"/>
          <w:szCs w:val="24"/>
        </w:rPr>
        <w:t>распознавать</w:t>
      </w:r>
      <w:r w:rsidRPr="00DA3958">
        <w:rPr>
          <w:spacing w:val="5"/>
          <w:sz w:val="24"/>
          <w:szCs w:val="24"/>
        </w:rPr>
        <w:t xml:space="preserve"> </w:t>
      </w:r>
      <w:r w:rsidRPr="00DA3958">
        <w:rPr>
          <w:sz w:val="24"/>
          <w:szCs w:val="24"/>
        </w:rPr>
        <w:t>и</w:t>
      </w:r>
      <w:r w:rsidRPr="00DA3958">
        <w:rPr>
          <w:spacing w:val="6"/>
          <w:sz w:val="24"/>
          <w:szCs w:val="24"/>
        </w:rPr>
        <w:t xml:space="preserve"> </w:t>
      </w:r>
      <w:r w:rsidRPr="00DA3958">
        <w:rPr>
          <w:sz w:val="24"/>
          <w:szCs w:val="24"/>
        </w:rPr>
        <w:t>употреблять</w:t>
      </w:r>
      <w:r w:rsidRPr="00DA3958">
        <w:rPr>
          <w:spacing w:val="4"/>
          <w:sz w:val="24"/>
          <w:szCs w:val="24"/>
        </w:rPr>
        <w:t xml:space="preserve"> </w:t>
      </w:r>
      <w:r w:rsidRPr="00DA3958">
        <w:rPr>
          <w:sz w:val="24"/>
          <w:szCs w:val="24"/>
        </w:rPr>
        <w:t>в</w:t>
      </w:r>
      <w:r w:rsidRPr="00DA3958">
        <w:rPr>
          <w:spacing w:val="3"/>
          <w:sz w:val="24"/>
          <w:szCs w:val="24"/>
        </w:rPr>
        <w:t xml:space="preserve"> </w:t>
      </w:r>
      <w:r w:rsidRPr="00DA3958">
        <w:rPr>
          <w:sz w:val="24"/>
          <w:szCs w:val="24"/>
        </w:rPr>
        <w:t>речи</w:t>
      </w:r>
      <w:r w:rsidRPr="00DA3958">
        <w:rPr>
          <w:spacing w:val="4"/>
          <w:sz w:val="24"/>
          <w:szCs w:val="24"/>
        </w:rPr>
        <w:t xml:space="preserve"> </w:t>
      </w:r>
      <w:r w:rsidRPr="00DA3958">
        <w:rPr>
          <w:sz w:val="24"/>
          <w:szCs w:val="24"/>
        </w:rPr>
        <w:t>аффиксы</w:t>
      </w:r>
      <w:r w:rsidRPr="00DA3958">
        <w:rPr>
          <w:spacing w:val="3"/>
          <w:sz w:val="24"/>
          <w:szCs w:val="24"/>
        </w:rPr>
        <w:t xml:space="preserve"> </w:t>
      </w:r>
      <w:r w:rsidRPr="00DA3958">
        <w:rPr>
          <w:sz w:val="24"/>
          <w:szCs w:val="24"/>
        </w:rPr>
        <w:t>принадлежности</w:t>
      </w:r>
      <w:r w:rsidRPr="00DA3958">
        <w:rPr>
          <w:spacing w:val="4"/>
          <w:sz w:val="24"/>
          <w:szCs w:val="24"/>
        </w:rPr>
        <w:t xml:space="preserve"> </w:t>
      </w:r>
      <w:r w:rsidRPr="00DA3958">
        <w:rPr>
          <w:sz w:val="24"/>
          <w:szCs w:val="24"/>
        </w:rPr>
        <w:t>(-ăм</w:t>
      </w:r>
      <w:r w:rsidRPr="00DA3958">
        <w:rPr>
          <w:spacing w:val="2"/>
          <w:sz w:val="24"/>
          <w:szCs w:val="24"/>
        </w:rPr>
        <w:t xml:space="preserve"> </w:t>
      </w:r>
      <w:r w:rsidRPr="00DA3958">
        <w:rPr>
          <w:sz w:val="24"/>
          <w:szCs w:val="24"/>
        </w:rPr>
        <w:t>(-ĕм),</w:t>
      </w:r>
      <w:r w:rsidRPr="00DA3958">
        <w:rPr>
          <w:spacing w:val="3"/>
          <w:sz w:val="24"/>
          <w:szCs w:val="24"/>
        </w:rPr>
        <w:t xml:space="preserve"> </w:t>
      </w:r>
      <w:r w:rsidRPr="00DA3958">
        <w:rPr>
          <w:sz w:val="24"/>
          <w:szCs w:val="24"/>
        </w:rPr>
        <w:t>-у</w:t>
      </w:r>
      <w:r w:rsidRPr="00DA3958">
        <w:rPr>
          <w:spacing w:val="1"/>
          <w:sz w:val="24"/>
          <w:szCs w:val="24"/>
        </w:rPr>
        <w:t xml:space="preserve"> </w:t>
      </w:r>
      <w:r w:rsidRPr="00DA3958">
        <w:rPr>
          <w:sz w:val="24"/>
          <w:szCs w:val="24"/>
        </w:rPr>
        <w:t>(-ӳ),</w:t>
      </w:r>
      <w:r w:rsidRPr="00DA3958">
        <w:rPr>
          <w:spacing w:val="6"/>
          <w:sz w:val="24"/>
          <w:szCs w:val="24"/>
        </w:rPr>
        <w:t xml:space="preserve"> </w:t>
      </w:r>
      <w:r w:rsidRPr="00DA3958">
        <w:rPr>
          <w:sz w:val="24"/>
          <w:szCs w:val="24"/>
        </w:rPr>
        <w:t>-ĕ</w:t>
      </w:r>
      <w:r w:rsidRPr="00DA3958">
        <w:rPr>
          <w:spacing w:val="5"/>
          <w:sz w:val="24"/>
          <w:szCs w:val="24"/>
        </w:rPr>
        <w:t xml:space="preserve"> </w:t>
      </w:r>
      <w:r w:rsidRPr="00DA3958">
        <w:rPr>
          <w:sz w:val="24"/>
          <w:szCs w:val="24"/>
        </w:rPr>
        <w:t>(-и)</w:t>
      </w:r>
      <w:r w:rsidRPr="00DA3958">
        <w:rPr>
          <w:spacing w:val="2"/>
          <w:sz w:val="24"/>
          <w:szCs w:val="24"/>
        </w:rPr>
        <w:t xml:space="preserve"> </w:t>
      </w:r>
      <w:r w:rsidRPr="00DA3958">
        <w:rPr>
          <w:sz w:val="24"/>
          <w:szCs w:val="24"/>
        </w:rPr>
        <w:t>имён</w:t>
      </w:r>
    </w:p>
    <w:p w14:paraId="51BF662C" w14:textId="77777777" w:rsidR="00DA3958" w:rsidRPr="00DA3958" w:rsidRDefault="00DA3958" w:rsidP="00DA3958">
      <w:pPr>
        <w:spacing w:line="275" w:lineRule="exact"/>
        <w:ind w:left="212"/>
        <w:rPr>
          <w:sz w:val="24"/>
          <w:szCs w:val="24"/>
        </w:rPr>
      </w:pPr>
      <w:r w:rsidRPr="00DA3958">
        <w:rPr>
          <w:sz w:val="24"/>
          <w:szCs w:val="24"/>
        </w:rPr>
        <w:t>существительных;</w:t>
      </w:r>
    </w:p>
    <w:p w14:paraId="36BF9A46" w14:textId="77777777" w:rsidR="00DA3958" w:rsidRPr="00DA3958" w:rsidRDefault="00DA3958" w:rsidP="00DA3958">
      <w:pPr>
        <w:spacing w:before="41"/>
        <w:ind w:left="921"/>
        <w:jc w:val="both"/>
        <w:rPr>
          <w:sz w:val="24"/>
          <w:szCs w:val="24"/>
        </w:rPr>
      </w:pPr>
      <w:r w:rsidRPr="00DA3958">
        <w:rPr>
          <w:sz w:val="24"/>
          <w:szCs w:val="24"/>
        </w:rPr>
        <w:t>определять</w:t>
      </w:r>
      <w:r w:rsidRPr="00DA3958">
        <w:rPr>
          <w:spacing w:val="-5"/>
          <w:sz w:val="24"/>
          <w:szCs w:val="24"/>
        </w:rPr>
        <w:t xml:space="preserve"> </w:t>
      </w:r>
      <w:r w:rsidRPr="00DA3958">
        <w:rPr>
          <w:sz w:val="24"/>
          <w:szCs w:val="24"/>
        </w:rPr>
        <w:t>грамматические</w:t>
      </w:r>
      <w:r w:rsidRPr="00DA3958">
        <w:rPr>
          <w:spacing w:val="-5"/>
          <w:sz w:val="24"/>
          <w:szCs w:val="24"/>
        </w:rPr>
        <w:t xml:space="preserve"> </w:t>
      </w:r>
      <w:r w:rsidRPr="00DA3958">
        <w:rPr>
          <w:sz w:val="24"/>
          <w:szCs w:val="24"/>
        </w:rPr>
        <w:t>признаки</w:t>
      </w:r>
      <w:r w:rsidRPr="00DA3958">
        <w:rPr>
          <w:spacing w:val="-4"/>
          <w:sz w:val="24"/>
          <w:szCs w:val="24"/>
        </w:rPr>
        <w:t xml:space="preserve"> </w:t>
      </w:r>
      <w:r w:rsidRPr="00DA3958">
        <w:rPr>
          <w:sz w:val="24"/>
          <w:szCs w:val="24"/>
        </w:rPr>
        <w:t>имён</w:t>
      </w:r>
      <w:r w:rsidRPr="00DA3958">
        <w:rPr>
          <w:spacing w:val="-5"/>
          <w:sz w:val="24"/>
          <w:szCs w:val="24"/>
        </w:rPr>
        <w:t xml:space="preserve"> </w:t>
      </w:r>
      <w:r w:rsidRPr="00DA3958">
        <w:rPr>
          <w:sz w:val="24"/>
          <w:szCs w:val="24"/>
        </w:rPr>
        <w:t>прилагательных;</w:t>
      </w:r>
    </w:p>
    <w:p w14:paraId="6F8E45AB" w14:textId="77777777" w:rsidR="00DA3958" w:rsidRPr="00DA3958" w:rsidRDefault="00DA3958" w:rsidP="00DA3958">
      <w:pPr>
        <w:spacing w:before="43" w:line="276" w:lineRule="auto"/>
        <w:ind w:left="212" w:right="406" w:firstLine="708"/>
        <w:jc w:val="both"/>
        <w:rPr>
          <w:sz w:val="24"/>
          <w:szCs w:val="24"/>
        </w:rPr>
      </w:pPr>
      <w:r w:rsidRPr="00DA3958">
        <w:rPr>
          <w:sz w:val="24"/>
          <w:szCs w:val="24"/>
        </w:rPr>
        <w:t>распознавать</w:t>
      </w:r>
      <w:r w:rsidRPr="00DA3958">
        <w:rPr>
          <w:spacing w:val="1"/>
          <w:sz w:val="24"/>
          <w:szCs w:val="24"/>
        </w:rPr>
        <w:t xml:space="preserve"> </w:t>
      </w:r>
      <w:r w:rsidRPr="00DA3958">
        <w:rPr>
          <w:sz w:val="24"/>
          <w:szCs w:val="24"/>
        </w:rPr>
        <w:t>имя</w:t>
      </w:r>
      <w:r w:rsidRPr="00DA3958">
        <w:rPr>
          <w:spacing w:val="1"/>
          <w:sz w:val="24"/>
          <w:szCs w:val="24"/>
        </w:rPr>
        <w:t xml:space="preserve"> </w:t>
      </w:r>
      <w:r w:rsidRPr="00DA3958">
        <w:rPr>
          <w:sz w:val="24"/>
          <w:szCs w:val="24"/>
        </w:rPr>
        <w:t>числительное</w:t>
      </w:r>
      <w:r w:rsidRPr="00DA3958">
        <w:rPr>
          <w:spacing w:val="1"/>
          <w:sz w:val="24"/>
          <w:szCs w:val="24"/>
        </w:rPr>
        <w:t xml:space="preserve"> </w:t>
      </w:r>
      <w:r w:rsidRPr="00DA3958">
        <w:rPr>
          <w:sz w:val="24"/>
          <w:szCs w:val="24"/>
        </w:rPr>
        <w:t>по</w:t>
      </w:r>
      <w:r w:rsidRPr="00DA3958">
        <w:rPr>
          <w:spacing w:val="1"/>
          <w:sz w:val="24"/>
          <w:szCs w:val="24"/>
        </w:rPr>
        <w:t xml:space="preserve"> </w:t>
      </w:r>
      <w:r w:rsidRPr="00DA3958">
        <w:rPr>
          <w:sz w:val="24"/>
          <w:szCs w:val="24"/>
        </w:rPr>
        <w:t>вопросу</w:t>
      </w:r>
      <w:r w:rsidRPr="00DA3958">
        <w:rPr>
          <w:spacing w:val="1"/>
          <w:sz w:val="24"/>
          <w:szCs w:val="24"/>
        </w:rPr>
        <w:t xml:space="preserve"> </w:t>
      </w:r>
      <w:r w:rsidRPr="00DA3958">
        <w:rPr>
          <w:sz w:val="24"/>
          <w:szCs w:val="24"/>
        </w:rPr>
        <w:t>и</w:t>
      </w:r>
      <w:r w:rsidRPr="00DA3958">
        <w:rPr>
          <w:spacing w:val="1"/>
          <w:sz w:val="24"/>
          <w:szCs w:val="24"/>
        </w:rPr>
        <w:t xml:space="preserve"> </w:t>
      </w:r>
      <w:r w:rsidRPr="00DA3958">
        <w:rPr>
          <w:sz w:val="24"/>
          <w:szCs w:val="24"/>
        </w:rPr>
        <w:t>общему</w:t>
      </w:r>
      <w:r w:rsidRPr="00DA3958">
        <w:rPr>
          <w:spacing w:val="61"/>
          <w:sz w:val="24"/>
          <w:szCs w:val="24"/>
        </w:rPr>
        <w:t xml:space="preserve"> </w:t>
      </w:r>
      <w:r w:rsidRPr="00DA3958">
        <w:rPr>
          <w:sz w:val="24"/>
          <w:szCs w:val="24"/>
        </w:rPr>
        <w:t>грамматическому</w:t>
      </w:r>
      <w:r w:rsidRPr="00DA3958">
        <w:rPr>
          <w:spacing w:val="61"/>
          <w:sz w:val="24"/>
          <w:szCs w:val="24"/>
        </w:rPr>
        <w:t xml:space="preserve"> </w:t>
      </w:r>
      <w:r w:rsidRPr="00DA3958">
        <w:rPr>
          <w:sz w:val="24"/>
          <w:szCs w:val="24"/>
        </w:rPr>
        <w:t>значению,</w:t>
      </w:r>
      <w:r w:rsidRPr="00DA3958">
        <w:rPr>
          <w:spacing w:val="-57"/>
          <w:sz w:val="24"/>
          <w:szCs w:val="24"/>
        </w:rPr>
        <w:t xml:space="preserve"> </w:t>
      </w:r>
      <w:r w:rsidRPr="00DA3958">
        <w:rPr>
          <w:sz w:val="24"/>
          <w:szCs w:val="24"/>
        </w:rPr>
        <w:t>выделять особенности написания и употребления чувашского имени числительного (в сравнении с</w:t>
      </w:r>
      <w:r w:rsidRPr="00DA3958">
        <w:rPr>
          <w:spacing w:val="-57"/>
          <w:sz w:val="24"/>
          <w:szCs w:val="24"/>
        </w:rPr>
        <w:t xml:space="preserve"> </w:t>
      </w:r>
      <w:r w:rsidRPr="00DA3958">
        <w:rPr>
          <w:sz w:val="24"/>
          <w:szCs w:val="24"/>
        </w:rPr>
        <w:t>русским);</w:t>
      </w:r>
    </w:p>
    <w:p w14:paraId="4013B3F2" w14:textId="77777777" w:rsidR="00DA3958" w:rsidRPr="00DA3958" w:rsidRDefault="00DA3958" w:rsidP="00DA3958">
      <w:pPr>
        <w:spacing w:line="278" w:lineRule="auto"/>
        <w:ind w:left="921" w:right="410"/>
        <w:jc w:val="both"/>
        <w:rPr>
          <w:sz w:val="24"/>
          <w:szCs w:val="24"/>
        </w:rPr>
      </w:pPr>
      <w:r w:rsidRPr="00DA3958">
        <w:rPr>
          <w:sz w:val="24"/>
          <w:szCs w:val="24"/>
        </w:rPr>
        <w:t>изменять личные и указательные местоимения по падежам и употреблять их в речи;</w:t>
      </w:r>
      <w:r w:rsidRPr="00DA3958">
        <w:rPr>
          <w:spacing w:val="1"/>
          <w:sz w:val="24"/>
          <w:szCs w:val="24"/>
        </w:rPr>
        <w:t xml:space="preserve"> </w:t>
      </w:r>
      <w:r w:rsidRPr="00DA3958">
        <w:rPr>
          <w:sz w:val="24"/>
          <w:szCs w:val="24"/>
        </w:rPr>
        <w:t>образовывать</w:t>
      </w:r>
      <w:r w:rsidRPr="00DA3958">
        <w:rPr>
          <w:spacing w:val="53"/>
          <w:sz w:val="24"/>
          <w:szCs w:val="24"/>
        </w:rPr>
        <w:t xml:space="preserve"> </w:t>
      </w:r>
      <w:r w:rsidRPr="00DA3958">
        <w:rPr>
          <w:sz w:val="24"/>
          <w:szCs w:val="24"/>
        </w:rPr>
        <w:t>и</w:t>
      </w:r>
      <w:r w:rsidRPr="00DA3958">
        <w:rPr>
          <w:spacing w:val="58"/>
          <w:sz w:val="24"/>
          <w:szCs w:val="24"/>
        </w:rPr>
        <w:t xml:space="preserve"> </w:t>
      </w:r>
      <w:r w:rsidRPr="00DA3958">
        <w:rPr>
          <w:sz w:val="24"/>
          <w:szCs w:val="24"/>
        </w:rPr>
        <w:t>употреблять</w:t>
      </w:r>
      <w:r w:rsidRPr="00DA3958">
        <w:rPr>
          <w:spacing w:val="53"/>
          <w:sz w:val="24"/>
          <w:szCs w:val="24"/>
        </w:rPr>
        <w:t xml:space="preserve"> </w:t>
      </w:r>
      <w:r w:rsidRPr="00DA3958">
        <w:rPr>
          <w:sz w:val="24"/>
          <w:szCs w:val="24"/>
        </w:rPr>
        <w:t>в</w:t>
      </w:r>
      <w:r w:rsidRPr="00DA3958">
        <w:rPr>
          <w:spacing w:val="52"/>
          <w:sz w:val="24"/>
          <w:szCs w:val="24"/>
        </w:rPr>
        <w:t xml:space="preserve"> </w:t>
      </w:r>
      <w:r w:rsidRPr="00DA3958">
        <w:rPr>
          <w:sz w:val="24"/>
          <w:szCs w:val="24"/>
        </w:rPr>
        <w:t>речи</w:t>
      </w:r>
      <w:r w:rsidRPr="00DA3958">
        <w:rPr>
          <w:spacing w:val="56"/>
          <w:sz w:val="24"/>
          <w:szCs w:val="24"/>
        </w:rPr>
        <w:t xml:space="preserve"> </w:t>
      </w:r>
      <w:r w:rsidRPr="00DA3958">
        <w:rPr>
          <w:sz w:val="24"/>
          <w:szCs w:val="24"/>
        </w:rPr>
        <w:t>временные</w:t>
      </w:r>
      <w:r w:rsidRPr="00DA3958">
        <w:rPr>
          <w:spacing w:val="51"/>
          <w:sz w:val="24"/>
          <w:szCs w:val="24"/>
        </w:rPr>
        <w:t xml:space="preserve"> </w:t>
      </w:r>
      <w:r w:rsidRPr="00DA3958">
        <w:rPr>
          <w:sz w:val="24"/>
          <w:szCs w:val="24"/>
        </w:rPr>
        <w:t>формы</w:t>
      </w:r>
      <w:r w:rsidRPr="00DA3958">
        <w:rPr>
          <w:spacing w:val="52"/>
          <w:sz w:val="24"/>
          <w:szCs w:val="24"/>
        </w:rPr>
        <w:t xml:space="preserve"> </w:t>
      </w:r>
      <w:r w:rsidRPr="00DA3958">
        <w:rPr>
          <w:sz w:val="24"/>
          <w:szCs w:val="24"/>
        </w:rPr>
        <w:t>глаголов</w:t>
      </w:r>
      <w:r w:rsidRPr="00DA3958">
        <w:rPr>
          <w:spacing w:val="52"/>
          <w:sz w:val="24"/>
          <w:szCs w:val="24"/>
        </w:rPr>
        <w:t xml:space="preserve"> </w:t>
      </w:r>
      <w:r w:rsidRPr="00DA3958">
        <w:rPr>
          <w:sz w:val="24"/>
          <w:szCs w:val="24"/>
        </w:rPr>
        <w:t>в</w:t>
      </w:r>
      <w:r w:rsidRPr="00DA3958">
        <w:rPr>
          <w:spacing w:val="57"/>
          <w:sz w:val="24"/>
          <w:szCs w:val="24"/>
        </w:rPr>
        <w:t xml:space="preserve"> </w:t>
      </w:r>
      <w:r w:rsidRPr="00DA3958">
        <w:rPr>
          <w:sz w:val="24"/>
          <w:szCs w:val="24"/>
        </w:rPr>
        <w:t>утвердительной,</w:t>
      </w:r>
    </w:p>
    <w:p w14:paraId="4EEB2A72" w14:textId="77777777" w:rsidR="00DA3958" w:rsidRPr="00DA3958" w:rsidRDefault="00DA3958" w:rsidP="00DA3958">
      <w:pPr>
        <w:spacing w:line="276" w:lineRule="auto"/>
        <w:ind w:left="212" w:right="408"/>
        <w:jc w:val="both"/>
        <w:rPr>
          <w:sz w:val="24"/>
          <w:szCs w:val="24"/>
        </w:rPr>
      </w:pPr>
      <w:r w:rsidRPr="00DA3958">
        <w:rPr>
          <w:sz w:val="24"/>
          <w:szCs w:val="24"/>
        </w:rPr>
        <w:t>отрицательной</w:t>
      </w:r>
      <w:r w:rsidRPr="00DA3958">
        <w:rPr>
          <w:spacing w:val="1"/>
          <w:sz w:val="24"/>
          <w:szCs w:val="24"/>
        </w:rPr>
        <w:t xml:space="preserve"> </w:t>
      </w:r>
      <w:r w:rsidRPr="00DA3958">
        <w:rPr>
          <w:sz w:val="24"/>
          <w:szCs w:val="24"/>
        </w:rPr>
        <w:t>и</w:t>
      </w:r>
      <w:r w:rsidRPr="00DA3958">
        <w:rPr>
          <w:spacing w:val="1"/>
          <w:sz w:val="24"/>
          <w:szCs w:val="24"/>
        </w:rPr>
        <w:t xml:space="preserve"> </w:t>
      </w:r>
      <w:r w:rsidRPr="00DA3958">
        <w:rPr>
          <w:sz w:val="24"/>
          <w:szCs w:val="24"/>
        </w:rPr>
        <w:t>вопросительной</w:t>
      </w:r>
      <w:r w:rsidRPr="00DA3958">
        <w:rPr>
          <w:spacing w:val="1"/>
          <w:sz w:val="24"/>
          <w:szCs w:val="24"/>
        </w:rPr>
        <w:t xml:space="preserve"> </w:t>
      </w:r>
      <w:r w:rsidRPr="00DA3958">
        <w:rPr>
          <w:sz w:val="24"/>
          <w:szCs w:val="24"/>
        </w:rPr>
        <w:t>формах,</w:t>
      </w:r>
      <w:r w:rsidRPr="00DA3958">
        <w:rPr>
          <w:spacing w:val="1"/>
          <w:sz w:val="24"/>
          <w:szCs w:val="24"/>
        </w:rPr>
        <w:t xml:space="preserve"> </w:t>
      </w:r>
      <w:r w:rsidRPr="00DA3958">
        <w:rPr>
          <w:sz w:val="24"/>
          <w:szCs w:val="24"/>
        </w:rPr>
        <w:t>в</w:t>
      </w:r>
      <w:r w:rsidRPr="00DA3958">
        <w:rPr>
          <w:spacing w:val="1"/>
          <w:sz w:val="24"/>
          <w:szCs w:val="24"/>
        </w:rPr>
        <w:t xml:space="preserve"> </w:t>
      </w:r>
      <w:r w:rsidRPr="00DA3958">
        <w:rPr>
          <w:sz w:val="24"/>
          <w:szCs w:val="24"/>
        </w:rPr>
        <w:t>формах</w:t>
      </w:r>
      <w:r w:rsidRPr="00DA3958">
        <w:rPr>
          <w:spacing w:val="1"/>
          <w:sz w:val="24"/>
          <w:szCs w:val="24"/>
        </w:rPr>
        <w:t xml:space="preserve"> </w:t>
      </w:r>
      <w:r w:rsidRPr="00DA3958">
        <w:rPr>
          <w:sz w:val="24"/>
          <w:szCs w:val="24"/>
        </w:rPr>
        <w:t>возможности</w:t>
      </w:r>
      <w:r w:rsidRPr="00DA3958">
        <w:rPr>
          <w:spacing w:val="1"/>
          <w:sz w:val="24"/>
          <w:szCs w:val="24"/>
        </w:rPr>
        <w:t xml:space="preserve"> </w:t>
      </w:r>
      <w:r w:rsidRPr="00DA3958">
        <w:rPr>
          <w:sz w:val="24"/>
          <w:szCs w:val="24"/>
        </w:rPr>
        <w:t>и</w:t>
      </w:r>
      <w:r w:rsidRPr="00DA3958">
        <w:rPr>
          <w:spacing w:val="1"/>
          <w:sz w:val="24"/>
          <w:szCs w:val="24"/>
        </w:rPr>
        <w:t xml:space="preserve"> </w:t>
      </w:r>
      <w:r w:rsidRPr="00DA3958">
        <w:rPr>
          <w:sz w:val="24"/>
          <w:szCs w:val="24"/>
        </w:rPr>
        <w:t>невозможности</w:t>
      </w:r>
      <w:r w:rsidRPr="00DA3958">
        <w:rPr>
          <w:spacing w:val="1"/>
          <w:sz w:val="24"/>
          <w:szCs w:val="24"/>
        </w:rPr>
        <w:t xml:space="preserve"> </w:t>
      </w:r>
      <w:r w:rsidRPr="00DA3958">
        <w:rPr>
          <w:sz w:val="24"/>
          <w:szCs w:val="24"/>
        </w:rPr>
        <w:t>действия</w:t>
      </w:r>
      <w:r w:rsidRPr="00DA3958">
        <w:rPr>
          <w:spacing w:val="1"/>
          <w:sz w:val="24"/>
          <w:szCs w:val="24"/>
        </w:rPr>
        <w:t xml:space="preserve"> </w:t>
      </w:r>
      <w:r w:rsidRPr="00DA3958">
        <w:rPr>
          <w:sz w:val="24"/>
          <w:szCs w:val="24"/>
        </w:rPr>
        <w:t>разных времён;</w:t>
      </w:r>
    </w:p>
    <w:p w14:paraId="2EC847F5" w14:textId="77777777" w:rsidR="00DA3958" w:rsidRPr="00DA3958" w:rsidRDefault="00DA3958" w:rsidP="00DA3958">
      <w:pPr>
        <w:spacing w:line="278" w:lineRule="auto"/>
        <w:ind w:left="212" w:right="412" w:firstLine="708"/>
        <w:jc w:val="both"/>
        <w:rPr>
          <w:sz w:val="24"/>
          <w:szCs w:val="24"/>
        </w:rPr>
      </w:pPr>
      <w:r w:rsidRPr="00DA3958">
        <w:rPr>
          <w:sz w:val="24"/>
          <w:szCs w:val="24"/>
        </w:rPr>
        <w:t>использовать</w:t>
      </w:r>
      <w:r w:rsidRPr="00DA3958">
        <w:rPr>
          <w:spacing w:val="1"/>
          <w:sz w:val="24"/>
          <w:szCs w:val="24"/>
        </w:rPr>
        <w:t xml:space="preserve"> </w:t>
      </w:r>
      <w:r w:rsidRPr="00DA3958">
        <w:rPr>
          <w:sz w:val="24"/>
          <w:szCs w:val="24"/>
        </w:rPr>
        <w:t>в</w:t>
      </w:r>
      <w:r w:rsidRPr="00DA3958">
        <w:rPr>
          <w:spacing w:val="1"/>
          <w:sz w:val="24"/>
          <w:szCs w:val="24"/>
        </w:rPr>
        <w:t xml:space="preserve"> </w:t>
      </w:r>
      <w:r w:rsidRPr="00DA3958">
        <w:rPr>
          <w:sz w:val="24"/>
          <w:szCs w:val="24"/>
        </w:rPr>
        <w:t>речи</w:t>
      </w:r>
      <w:r w:rsidRPr="00DA3958">
        <w:rPr>
          <w:spacing w:val="1"/>
          <w:sz w:val="24"/>
          <w:szCs w:val="24"/>
        </w:rPr>
        <w:t xml:space="preserve"> </w:t>
      </w:r>
      <w:r w:rsidRPr="00DA3958">
        <w:rPr>
          <w:sz w:val="24"/>
          <w:szCs w:val="24"/>
        </w:rPr>
        <w:t>синонимы,</w:t>
      </w:r>
      <w:r w:rsidRPr="00DA3958">
        <w:rPr>
          <w:spacing w:val="1"/>
          <w:sz w:val="24"/>
          <w:szCs w:val="24"/>
        </w:rPr>
        <w:t xml:space="preserve"> </w:t>
      </w:r>
      <w:r w:rsidRPr="00DA3958">
        <w:rPr>
          <w:sz w:val="24"/>
          <w:szCs w:val="24"/>
        </w:rPr>
        <w:t>антонимы,</w:t>
      </w:r>
      <w:r w:rsidRPr="00DA3958">
        <w:rPr>
          <w:spacing w:val="1"/>
          <w:sz w:val="24"/>
          <w:szCs w:val="24"/>
        </w:rPr>
        <w:t xml:space="preserve"> </w:t>
      </w:r>
      <w:r w:rsidRPr="00DA3958">
        <w:rPr>
          <w:sz w:val="24"/>
          <w:szCs w:val="24"/>
        </w:rPr>
        <w:t>определять</w:t>
      </w:r>
      <w:r w:rsidRPr="00DA3958">
        <w:rPr>
          <w:spacing w:val="1"/>
          <w:sz w:val="24"/>
          <w:szCs w:val="24"/>
        </w:rPr>
        <w:t xml:space="preserve"> </w:t>
      </w:r>
      <w:r w:rsidRPr="00DA3958">
        <w:rPr>
          <w:sz w:val="24"/>
          <w:szCs w:val="24"/>
        </w:rPr>
        <w:t>омонимы</w:t>
      </w:r>
      <w:r w:rsidRPr="00DA3958">
        <w:rPr>
          <w:spacing w:val="1"/>
          <w:sz w:val="24"/>
          <w:szCs w:val="24"/>
        </w:rPr>
        <w:t xml:space="preserve"> </w:t>
      </w:r>
      <w:r w:rsidRPr="00DA3958">
        <w:rPr>
          <w:sz w:val="24"/>
          <w:szCs w:val="24"/>
        </w:rPr>
        <w:t>чувашского</w:t>
      </w:r>
      <w:r w:rsidRPr="00DA3958">
        <w:rPr>
          <w:spacing w:val="1"/>
          <w:sz w:val="24"/>
          <w:szCs w:val="24"/>
        </w:rPr>
        <w:t xml:space="preserve"> </w:t>
      </w:r>
      <w:r w:rsidRPr="00DA3958">
        <w:rPr>
          <w:sz w:val="24"/>
          <w:szCs w:val="24"/>
        </w:rPr>
        <w:t>языка,</w:t>
      </w:r>
      <w:r w:rsidRPr="00DA3958">
        <w:rPr>
          <w:spacing w:val="1"/>
          <w:sz w:val="24"/>
          <w:szCs w:val="24"/>
        </w:rPr>
        <w:t xml:space="preserve"> </w:t>
      </w:r>
      <w:r w:rsidRPr="00DA3958">
        <w:rPr>
          <w:sz w:val="24"/>
          <w:szCs w:val="24"/>
        </w:rPr>
        <w:t>пользоваться</w:t>
      </w:r>
      <w:r w:rsidRPr="00DA3958">
        <w:rPr>
          <w:spacing w:val="-1"/>
          <w:sz w:val="24"/>
          <w:szCs w:val="24"/>
        </w:rPr>
        <w:t xml:space="preserve"> </w:t>
      </w:r>
      <w:r w:rsidRPr="00DA3958">
        <w:rPr>
          <w:sz w:val="24"/>
          <w:szCs w:val="24"/>
        </w:rPr>
        <w:t>словарями синонимов, антонимов</w:t>
      </w:r>
      <w:r w:rsidRPr="00DA3958">
        <w:rPr>
          <w:spacing w:val="-2"/>
          <w:sz w:val="24"/>
          <w:szCs w:val="24"/>
        </w:rPr>
        <w:t xml:space="preserve"> </w:t>
      </w:r>
      <w:r w:rsidRPr="00DA3958">
        <w:rPr>
          <w:sz w:val="24"/>
          <w:szCs w:val="24"/>
        </w:rPr>
        <w:t>и омонимов;</w:t>
      </w:r>
    </w:p>
    <w:p w14:paraId="547D5519" w14:textId="77777777" w:rsidR="00DA3958" w:rsidRPr="00DA3958" w:rsidRDefault="00DA3958" w:rsidP="00DA3958">
      <w:pPr>
        <w:spacing w:line="276" w:lineRule="auto"/>
        <w:ind w:left="921" w:right="3820"/>
        <w:jc w:val="both"/>
        <w:rPr>
          <w:sz w:val="24"/>
          <w:szCs w:val="24"/>
        </w:rPr>
      </w:pPr>
      <w:r w:rsidRPr="00DA3958">
        <w:rPr>
          <w:sz w:val="24"/>
          <w:szCs w:val="24"/>
        </w:rPr>
        <w:t>различать функции знаков препинания в чувашском языке;</w:t>
      </w:r>
      <w:r w:rsidRPr="00DA3958">
        <w:rPr>
          <w:spacing w:val="-57"/>
          <w:sz w:val="24"/>
          <w:szCs w:val="24"/>
        </w:rPr>
        <w:t xml:space="preserve"> </w:t>
      </w:r>
      <w:r w:rsidRPr="00DA3958">
        <w:rPr>
          <w:sz w:val="24"/>
          <w:szCs w:val="24"/>
        </w:rPr>
        <w:t>употреблять</w:t>
      </w:r>
      <w:r w:rsidRPr="00DA3958">
        <w:rPr>
          <w:spacing w:val="-1"/>
          <w:sz w:val="24"/>
          <w:szCs w:val="24"/>
        </w:rPr>
        <w:t xml:space="preserve"> </w:t>
      </w:r>
      <w:r w:rsidRPr="00DA3958">
        <w:rPr>
          <w:sz w:val="24"/>
          <w:szCs w:val="24"/>
        </w:rPr>
        <w:t>в</w:t>
      </w:r>
      <w:r w:rsidRPr="00DA3958">
        <w:rPr>
          <w:spacing w:val="-1"/>
          <w:sz w:val="24"/>
          <w:szCs w:val="24"/>
        </w:rPr>
        <w:t xml:space="preserve"> </w:t>
      </w:r>
      <w:r w:rsidRPr="00DA3958">
        <w:rPr>
          <w:sz w:val="24"/>
          <w:szCs w:val="24"/>
        </w:rPr>
        <w:t>речи сложные</w:t>
      </w:r>
      <w:r w:rsidRPr="00DA3958">
        <w:rPr>
          <w:spacing w:val="-2"/>
          <w:sz w:val="24"/>
          <w:szCs w:val="24"/>
        </w:rPr>
        <w:t xml:space="preserve"> </w:t>
      </w:r>
      <w:r w:rsidRPr="00DA3958">
        <w:rPr>
          <w:sz w:val="24"/>
          <w:szCs w:val="24"/>
        </w:rPr>
        <w:t>слова;</w:t>
      </w:r>
    </w:p>
    <w:p w14:paraId="67368AC7" w14:textId="77777777" w:rsidR="00DA3958" w:rsidRPr="00DA3958" w:rsidRDefault="00DA3958" w:rsidP="00DA3958">
      <w:pPr>
        <w:spacing w:line="276" w:lineRule="auto"/>
        <w:sectPr w:rsidR="00DA3958" w:rsidRPr="00DA3958">
          <w:pgSz w:w="11910" w:h="16850"/>
          <w:pgMar w:top="820" w:right="160" w:bottom="280" w:left="920" w:header="569" w:footer="0" w:gutter="0"/>
          <w:cols w:space="720"/>
        </w:sectPr>
      </w:pPr>
    </w:p>
    <w:p w14:paraId="3276E74F" w14:textId="77777777" w:rsidR="00DA3958" w:rsidRPr="00DA3958" w:rsidRDefault="00DA3958" w:rsidP="00DA3958">
      <w:pPr>
        <w:spacing w:before="2"/>
        <w:ind w:left="921"/>
        <w:rPr>
          <w:sz w:val="24"/>
          <w:szCs w:val="24"/>
        </w:rPr>
      </w:pPr>
      <w:r w:rsidRPr="00DA3958">
        <w:rPr>
          <w:sz w:val="24"/>
          <w:szCs w:val="24"/>
        </w:rPr>
        <w:lastRenderedPageBreak/>
        <w:t>устно</w:t>
      </w:r>
      <w:r w:rsidRPr="00DA3958">
        <w:rPr>
          <w:spacing w:val="-3"/>
          <w:sz w:val="24"/>
          <w:szCs w:val="24"/>
        </w:rPr>
        <w:t xml:space="preserve"> </w:t>
      </w:r>
      <w:r w:rsidRPr="00DA3958">
        <w:rPr>
          <w:sz w:val="24"/>
          <w:szCs w:val="24"/>
        </w:rPr>
        <w:t>составлять</w:t>
      </w:r>
      <w:r w:rsidRPr="00DA3958">
        <w:rPr>
          <w:spacing w:val="-2"/>
          <w:sz w:val="24"/>
          <w:szCs w:val="24"/>
        </w:rPr>
        <w:t xml:space="preserve"> </w:t>
      </w:r>
      <w:r w:rsidRPr="00DA3958">
        <w:rPr>
          <w:sz w:val="24"/>
          <w:szCs w:val="24"/>
        </w:rPr>
        <w:t>7-8</w:t>
      </w:r>
      <w:r w:rsidRPr="00DA3958">
        <w:rPr>
          <w:spacing w:val="-2"/>
          <w:sz w:val="24"/>
          <w:szCs w:val="24"/>
        </w:rPr>
        <w:t xml:space="preserve"> </w:t>
      </w:r>
      <w:r w:rsidRPr="00DA3958">
        <w:rPr>
          <w:sz w:val="24"/>
          <w:szCs w:val="24"/>
        </w:rPr>
        <w:t>предложений</w:t>
      </w:r>
      <w:r w:rsidRPr="00DA3958">
        <w:rPr>
          <w:spacing w:val="-3"/>
          <w:sz w:val="24"/>
          <w:szCs w:val="24"/>
        </w:rPr>
        <w:t xml:space="preserve"> </w:t>
      </w:r>
      <w:r w:rsidRPr="00DA3958">
        <w:rPr>
          <w:sz w:val="24"/>
          <w:szCs w:val="24"/>
        </w:rPr>
        <w:t>на</w:t>
      </w:r>
      <w:r w:rsidRPr="00DA3958">
        <w:rPr>
          <w:spacing w:val="-3"/>
          <w:sz w:val="24"/>
          <w:szCs w:val="24"/>
        </w:rPr>
        <w:t xml:space="preserve"> </w:t>
      </w:r>
      <w:r w:rsidRPr="00DA3958">
        <w:rPr>
          <w:sz w:val="24"/>
          <w:szCs w:val="24"/>
        </w:rPr>
        <w:t>заданную</w:t>
      </w:r>
      <w:r w:rsidRPr="00DA3958">
        <w:rPr>
          <w:spacing w:val="-3"/>
          <w:sz w:val="24"/>
          <w:szCs w:val="24"/>
        </w:rPr>
        <w:t xml:space="preserve"> </w:t>
      </w:r>
      <w:r w:rsidRPr="00DA3958">
        <w:rPr>
          <w:sz w:val="24"/>
          <w:szCs w:val="24"/>
        </w:rPr>
        <w:t>тему.</w:t>
      </w:r>
    </w:p>
    <w:p w14:paraId="16949493" w14:textId="77777777" w:rsidR="00DA3958" w:rsidRPr="00DA3958" w:rsidRDefault="00DA3958" w:rsidP="00803E13">
      <w:pPr>
        <w:numPr>
          <w:ilvl w:val="2"/>
          <w:numId w:val="106"/>
        </w:numPr>
        <w:tabs>
          <w:tab w:val="left" w:pos="1769"/>
        </w:tabs>
        <w:spacing w:before="41" w:line="278" w:lineRule="auto"/>
        <w:ind w:right="413" w:firstLine="708"/>
        <w:rPr>
          <w:sz w:val="24"/>
        </w:rPr>
      </w:pPr>
      <w:r w:rsidRPr="00DA3958">
        <w:rPr>
          <w:sz w:val="24"/>
        </w:rPr>
        <w:t>Предметные</w:t>
      </w:r>
      <w:r w:rsidRPr="00DA3958">
        <w:rPr>
          <w:spacing w:val="1"/>
          <w:sz w:val="24"/>
        </w:rPr>
        <w:t xml:space="preserve"> </w:t>
      </w:r>
      <w:r w:rsidRPr="00DA3958">
        <w:rPr>
          <w:sz w:val="24"/>
        </w:rPr>
        <w:t>результаты</w:t>
      </w:r>
      <w:r w:rsidRPr="00DA3958">
        <w:rPr>
          <w:spacing w:val="3"/>
          <w:sz w:val="24"/>
        </w:rPr>
        <w:t xml:space="preserve"> </w:t>
      </w:r>
      <w:r w:rsidRPr="00DA3958">
        <w:rPr>
          <w:sz w:val="24"/>
        </w:rPr>
        <w:t>изучения</w:t>
      </w:r>
      <w:r w:rsidRPr="00DA3958">
        <w:rPr>
          <w:spacing w:val="3"/>
          <w:sz w:val="24"/>
        </w:rPr>
        <w:t xml:space="preserve"> </w:t>
      </w:r>
      <w:r w:rsidRPr="00DA3958">
        <w:rPr>
          <w:sz w:val="24"/>
        </w:rPr>
        <w:t>родного</w:t>
      </w:r>
      <w:r w:rsidRPr="00DA3958">
        <w:rPr>
          <w:spacing w:val="3"/>
          <w:sz w:val="24"/>
        </w:rPr>
        <w:t xml:space="preserve"> </w:t>
      </w:r>
      <w:r w:rsidRPr="00DA3958">
        <w:rPr>
          <w:sz w:val="24"/>
        </w:rPr>
        <w:t>(чувашского)</w:t>
      </w:r>
      <w:r w:rsidRPr="00DA3958">
        <w:rPr>
          <w:spacing w:val="3"/>
          <w:sz w:val="24"/>
        </w:rPr>
        <w:t xml:space="preserve"> </w:t>
      </w:r>
      <w:r w:rsidRPr="00DA3958">
        <w:rPr>
          <w:sz w:val="24"/>
        </w:rPr>
        <w:t>языка.</w:t>
      </w:r>
      <w:r w:rsidRPr="00DA3958">
        <w:rPr>
          <w:spacing w:val="3"/>
          <w:sz w:val="24"/>
        </w:rPr>
        <w:t xml:space="preserve"> </w:t>
      </w:r>
      <w:r w:rsidRPr="00DA3958">
        <w:rPr>
          <w:sz w:val="24"/>
        </w:rPr>
        <w:t>К</w:t>
      </w:r>
      <w:r w:rsidRPr="00DA3958">
        <w:rPr>
          <w:spacing w:val="4"/>
          <w:sz w:val="24"/>
        </w:rPr>
        <w:t xml:space="preserve"> </w:t>
      </w:r>
      <w:r w:rsidRPr="00DA3958">
        <w:rPr>
          <w:sz w:val="24"/>
        </w:rPr>
        <w:t>концу</w:t>
      </w:r>
      <w:r w:rsidRPr="00DA3958">
        <w:rPr>
          <w:spacing w:val="-4"/>
          <w:sz w:val="24"/>
        </w:rPr>
        <w:t xml:space="preserve"> </w:t>
      </w:r>
      <w:r w:rsidRPr="00DA3958">
        <w:rPr>
          <w:sz w:val="24"/>
        </w:rPr>
        <w:t>обучения</w:t>
      </w:r>
      <w:r w:rsidRPr="00DA3958">
        <w:rPr>
          <w:spacing w:val="3"/>
          <w:sz w:val="24"/>
        </w:rPr>
        <w:t xml:space="preserve"> </w:t>
      </w:r>
      <w:r w:rsidRPr="00DA3958">
        <w:rPr>
          <w:sz w:val="24"/>
        </w:rPr>
        <w:t>в</w:t>
      </w:r>
      <w:r w:rsidRPr="00DA3958">
        <w:rPr>
          <w:spacing w:val="-57"/>
          <w:sz w:val="24"/>
        </w:rPr>
        <w:t xml:space="preserve"> </w:t>
      </w:r>
      <w:r w:rsidRPr="00DA3958">
        <w:rPr>
          <w:sz w:val="24"/>
        </w:rPr>
        <w:t>6</w:t>
      </w:r>
      <w:r w:rsidRPr="00DA3958">
        <w:rPr>
          <w:spacing w:val="-1"/>
          <w:sz w:val="24"/>
        </w:rPr>
        <w:t xml:space="preserve"> </w:t>
      </w:r>
      <w:r w:rsidRPr="00DA3958">
        <w:rPr>
          <w:sz w:val="24"/>
        </w:rPr>
        <w:t>классе</w:t>
      </w:r>
      <w:r w:rsidRPr="00DA3958">
        <w:rPr>
          <w:spacing w:val="-1"/>
          <w:sz w:val="24"/>
        </w:rPr>
        <w:t xml:space="preserve"> </w:t>
      </w:r>
      <w:r w:rsidRPr="00DA3958">
        <w:rPr>
          <w:sz w:val="24"/>
        </w:rPr>
        <w:t>обучающийся научится:</w:t>
      </w:r>
    </w:p>
    <w:p w14:paraId="5D147AD5" w14:textId="77777777" w:rsidR="00DA3958" w:rsidRPr="00DA3958" w:rsidRDefault="00DA3958" w:rsidP="00DA3958">
      <w:pPr>
        <w:spacing w:line="272" w:lineRule="exact"/>
        <w:ind w:left="921"/>
        <w:rPr>
          <w:sz w:val="24"/>
          <w:szCs w:val="24"/>
        </w:rPr>
      </w:pPr>
      <w:r w:rsidRPr="00DA3958">
        <w:rPr>
          <w:sz w:val="24"/>
          <w:szCs w:val="24"/>
        </w:rPr>
        <w:t>понимать</w:t>
      </w:r>
      <w:r w:rsidRPr="00DA3958">
        <w:rPr>
          <w:spacing w:val="-9"/>
          <w:sz w:val="24"/>
          <w:szCs w:val="24"/>
        </w:rPr>
        <w:t xml:space="preserve"> </w:t>
      </w:r>
      <w:r w:rsidRPr="00DA3958">
        <w:rPr>
          <w:sz w:val="24"/>
          <w:szCs w:val="24"/>
        </w:rPr>
        <w:t>коммуникативную</w:t>
      </w:r>
      <w:r w:rsidRPr="00DA3958">
        <w:rPr>
          <w:spacing w:val="-6"/>
          <w:sz w:val="24"/>
          <w:szCs w:val="24"/>
        </w:rPr>
        <w:t xml:space="preserve"> </w:t>
      </w:r>
      <w:r w:rsidRPr="00DA3958">
        <w:rPr>
          <w:sz w:val="24"/>
          <w:szCs w:val="24"/>
        </w:rPr>
        <w:t>цель</w:t>
      </w:r>
      <w:r w:rsidRPr="00DA3958">
        <w:rPr>
          <w:spacing w:val="-7"/>
          <w:sz w:val="24"/>
          <w:szCs w:val="24"/>
        </w:rPr>
        <w:t xml:space="preserve"> </w:t>
      </w:r>
      <w:r w:rsidRPr="00DA3958">
        <w:rPr>
          <w:sz w:val="24"/>
          <w:szCs w:val="24"/>
        </w:rPr>
        <w:t>говорящего;</w:t>
      </w:r>
    </w:p>
    <w:p w14:paraId="75B91664" w14:textId="77777777" w:rsidR="00DA3958" w:rsidRPr="00DA3958" w:rsidRDefault="00DA3958" w:rsidP="00DA3958">
      <w:pPr>
        <w:spacing w:before="41" w:line="276" w:lineRule="auto"/>
        <w:ind w:left="212" w:firstLine="708"/>
        <w:rPr>
          <w:sz w:val="24"/>
          <w:szCs w:val="24"/>
        </w:rPr>
      </w:pPr>
      <w:r w:rsidRPr="00DA3958">
        <w:rPr>
          <w:sz w:val="24"/>
          <w:szCs w:val="24"/>
        </w:rPr>
        <w:t>понимать</w:t>
      </w:r>
      <w:r w:rsidRPr="00DA3958">
        <w:rPr>
          <w:spacing w:val="53"/>
          <w:sz w:val="24"/>
          <w:szCs w:val="24"/>
        </w:rPr>
        <w:t xml:space="preserve"> </w:t>
      </w:r>
      <w:r w:rsidRPr="00DA3958">
        <w:rPr>
          <w:sz w:val="24"/>
          <w:szCs w:val="24"/>
        </w:rPr>
        <w:t>основное</w:t>
      </w:r>
      <w:r w:rsidRPr="00DA3958">
        <w:rPr>
          <w:spacing w:val="53"/>
          <w:sz w:val="24"/>
          <w:szCs w:val="24"/>
        </w:rPr>
        <w:t xml:space="preserve"> </w:t>
      </w:r>
      <w:r w:rsidRPr="00DA3958">
        <w:rPr>
          <w:sz w:val="24"/>
          <w:szCs w:val="24"/>
        </w:rPr>
        <w:t>содержание</w:t>
      </w:r>
      <w:r w:rsidRPr="00DA3958">
        <w:rPr>
          <w:spacing w:val="54"/>
          <w:sz w:val="24"/>
          <w:szCs w:val="24"/>
        </w:rPr>
        <w:t xml:space="preserve"> </w:t>
      </w:r>
      <w:r w:rsidRPr="00DA3958">
        <w:rPr>
          <w:sz w:val="24"/>
          <w:szCs w:val="24"/>
        </w:rPr>
        <w:t>прослушанных</w:t>
      </w:r>
      <w:r w:rsidRPr="00DA3958">
        <w:rPr>
          <w:spacing w:val="56"/>
          <w:sz w:val="24"/>
          <w:szCs w:val="24"/>
        </w:rPr>
        <w:t xml:space="preserve"> </w:t>
      </w:r>
      <w:r w:rsidRPr="00DA3958">
        <w:rPr>
          <w:sz w:val="24"/>
          <w:szCs w:val="24"/>
        </w:rPr>
        <w:t>и</w:t>
      </w:r>
      <w:r w:rsidRPr="00DA3958">
        <w:rPr>
          <w:spacing w:val="53"/>
          <w:sz w:val="24"/>
          <w:szCs w:val="24"/>
        </w:rPr>
        <w:t xml:space="preserve"> </w:t>
      </w:r>
      <w:r w:rsidRPr="00DA3958">
        <w:rPr>
          <w:sz w:val="24"/>
          <w:szCs w:val="24"/>
        </w:rPr>
        <w:t>прочитанных</w:t>
      </w:r>
      <w:r w:rsidRPr="00DA3958">
        <w:rPr>
          <w:spacing w:val="57"/>
          <w:sz w:val="24"/>
          <w:szCs w:val="24"/>
        </w:rPr>
        <w:t xml:space="preserve"> </w:t>
      </w:r>
      <w:r w:rsidRPr="00DA3958">
        <w:rPr>
          <w:sz w:val="24"/>
          <w:szCs w:val="24"/>
        </w:rPr>
        <w:t>несложных</w:t>
      </w:r>
      <w:r w:rsidRPr="00DA3958">
        <w:rPr>
          <w:spacing w:val="56"/>
          <w:sz w:val="24"/>
          <w:szCs w:val="24"/>
        </w:rPr>
        <w:t xml:space="preserve"> </w:t>
      </w:r>
      <w:r w:rsidRPr="00DA3958">
        <w:rPr>
          <w:sz w:val="24"/>
          <w:szCs w:val="24"/>
        </w:rPr>
        <w:t>аутентичных</w:t>
      </w:r>
      <w:r w:rsidRPr="00DA3958">
        <w:rPr>
          <w:spacing w:val="-57"/>
          <w:sz w:val="24"/>
          <w:szCs w:val="24"/>
        </w:rPr>
        <w:t xml:space="preserve"> </w:t>
      </w:r>
      <w:r w:rsidRPr="00DA3958">
        <w:rPr>
          <w:sz w:val="24"/>
          <w:szCs w:val="24"/>
        </w:rPr>
        <w:t>текстов</w:t>
      </w:r>
      <w:r w:rsidRPr="00DA3958">
        <w:rPr>
          <w:spacing w:val="-1"/>
          <w:sz w:val="24"/>
          <w:szCs w:val="24"/>
        </w:rPr>
        <w:t xml:space="preserve"> </w:t>
      </w:r>
      <w:r w:rsidRPr="00DA3958">
        <w:rPr>
          <w:sz w:val="24"/>
          <w:szCs w:val="24"/>
        </w:rPr>
        <w:t>в</w:t>
      </w:r>
      <w:r w:rsidRPr="00DA3958">
        <w:rPr>
          <w:spacing w:val="-1"/>
          <w:sz w:val="24"/>
          <w:szCs w:val="24"/>
        </w:rPr>
        <w:t xml:space="preserve"> </w:t>
      </w:r>
      <w:r w:rsidRPr="00DA3958">
        <w:rPr>
          <w:sz w:val="24"/>
          <w:szCs w:val="24"/>
        </w:rPr>
        <w:t>рамках</w:t>
      </w:r>
      <w:r w:rsidRPr="00DA3958">
        <w:rPr>
          <w:spacing w:val="2"/>
          <w:sz w:val="24"/>
          <w:szCs w:val="24"/>
        </w:rPr>
        <w:t xml:space="preserve"> </w:t>
      </w:r>
      <w:r w:rsidRPr="00DA3958">
        <w:rPr>
          <w:sz w:val="24"/>
          <w:szCs w:val="24"/>
        </w:rPr>
        <w:t>курса;</w:t>
      </w:r>
    </w:p>
    <w:p w14:paraId="589CF270" w14:textId="77777777" w:rsidR="00DA3958" w:rsidRPr="00DA3958" w:rsidRDefault="00DA3958" w:rsidP="00DA3958">
      <w:pPr>
        <w:spacing w:before="1" w:line="276" w:lineRule="auto"/>
        <w:ind w:left="212" w:firstLine="708"/>
        <w:rPr>
          <w:sz w:val="24"/>
          <w:szCs w:val="24"/>
        </w:rPr>
      </w:pPr>
      <w:r w:rsidRPr="00DA3958">
        <w:rPr>
          <w:sz w:val="24"/>
          <w:szCs w:val="24"/>
        </w:rPr>
        <w:t>сообщать</w:t>
      </w:r>
      <w:r w:rsidRPr="00DA3958">
        <w:rPr>
          <w:spacing w:val="51"/>
          <w:sz w:val="24"/>
          <w:szCs w:val="24"/>
        </w:rPr>
        <w:t xml:space="preserve"> </w:t>
      </w:r>
      <w:r w:rsidRPr="00DA3958">
        <w:rPr>
          <w:sz w:val="24"/>
          <w:szCs w:val="24"/>
        </w:rPr>
        <w:t>информацию,</w:t>
      </w:r>
      <w:r w:rsidRPr="00DA3958">
        <w:rPr>
          <w:spacing w:val="51"/>
          <w:sz w:val="24"/>
          <w:szCs w:val="24"/>
        </w:rPr>
        <w:t xml:space="preserve"> </w:t>
      </w:r>
      <w:r w:rsidRPr="00DA3958">
        <w:rPr>
          <w:sz w:val="24"/>
          <w:szCs w:val="24"/>
        </w:rPr>
        <w:t>отвечая</w:t>
      </w:r>
      <w:r w:rsidRPr="00DA3958">
        <w:rPr>
          <w:spacing w:val="50"/>
          <w:sz w:val="24"/>
          <w:szCs w:val="24"/>
        </w:rPr>
        <w:t xml:space="preserve"> </w:t>
      </w:r>
      <w:r w:rsidRPr="00DA3958">
        <w:rPr>
          <w:sz w:val="24"/>
          <w:szCs w:val="24"/>
        </w:rPr>
        <w:t>на</w:t>
      </w:r>
      <w:r w:rsidRPr="00DA3958">
        <w:rPr>
          <w:spacing w:val="51"/>
          <w:sz w:val="24"/>
          <w:szCs w:val="24"/>
        </w:rPr>
        <w:t xml:space="preserve"> </w:t>
      </w:r>
      <w:r w:rsidRPr="00DA3958">
        <w:rPr>
          <w:sz w:val="24"/>
          <w:szCs w:val="24"/>
        </w:rPr>
        <w:t>вопросы</w:t>
      </w:r>
      <w:r w:rsidRPr="00DA3958">
        <w:rPr>
          <w:spacing w:val="52"/>
          <w:sz w:val="24"/>
          <w:szCs w:val="24"/>
        </w:rPr>
        <w:t xml:space="preserve"> </w:t>
      </w:r>
      <w:r w:rsidRPr="00DA3958">
        <w:rPr>
          <w:sz w:val="24"/>
          <w:szCs w:val="24"/>
        </w:rPr>
        <w:t>разных</w:t>
      </w:r>
      <w:r w:rsidRPr="00DA3958">
        <w:rPr>
          <w:spacing w:val="53"/>
          <w:sz w:val="24"/>
          <w:szCs w:val="24"/>
        </w:rPr>
        <w:t xml:space="preserve"> </w:t>
      </w:r>
      <w:r w:rsidRPr="00DA3958">
        <w:rPr>
          <w:sz w:val="24"/>
          <w:szCs w:val="24"/>
        </w:rPr>
        <w:t>видов,</w:t>
      </w:r>
      <w:r w:rsidRPr="00DA3958">
        <w:rPr>
          <w:spacing w:val="50"/>
          <w:sz w:val="24"/>
          <w:szCs w:val="24"/>
        </w:rPr>
        <w:t xml:space="preserve"> </w:t>
      </w:r>
      <w:r w:rsidRPr="00DA3958">
        <w:rPr>
          <w:sz w:val="24"/>
          <w:szCs w:val="24"/>
        </w:rPr>
        <w:t>самостоятельно</w:t>
      </w:r>
      <w:r w:rsidRPr="00DA3958">
        <w:rPr>
          <w:spacing w:val="51"/>
          <w:sz w:val="24"/>
          <w:szCs w:val="24"/>
        </w:rPr>
        <w:t xml:space="preserve"> </w:t>
      </w:r>
      <w:r w:rsidRPr="00DA3958">
        <w:rPr>
          <w:sz w:val="24"/>
          <w:szCs w:val="24"/>
        </w:rPr>
        <w:t>запрашивать</w:t>
      </w:r>
      <w:r w:rsidRPr="00DA3958">
        <w:rPr>
          <w:spacing w:val="-57"/>
          <w:sz w:val="24"/>
          <w:szCs w:val="24"/>
        </w:rPr>
        <w:t xml:space="preserve"> </w:t>
      </w:r>
      <w:r w:rsidRPr="00DA3958">
        <w:rPr>
          <w:sz w:val="24"/>
          <w:szCs w:val="24"/>
        </w:rPr>
        <w:t>информацию;</w:t>
      </w:r>
    </w:p>
    <w:p w14:paraId="180D931F" w14:textId="77777777" w:rsidR="00DA3958" w:rsidRPr="00DA3958" w:rsidRDefault="00DA3958" w:rsidP="00DA3958">
      <w:pPr>
        <w:spacing w:line="275" w:lineRule="exact"/>
        <w:ind w:left="921"/>
        <w:rPr>
          <w:sz w:val="24"/>
          <w:szCs w:val="24"/>
        </w:rPr>
      </w:pPr>
      <w:r w:rsidRPr="00DA3958">
        <w:rPr>
          <w:sz w:val="24"/>
          <w:szCs w:val="24"/>
        </w:rPr>
        <w:t>переходить</w:t>
      </w:r>
      <w:r w:rsidRPr="00DA3958">
        <w:rPr>
          <w:spacing w:val="-3"/>
          <w:sz w:val="24"/>
          <w:szCs w:val="24"/>
        </w:rPr>
        <w:t xml:space="preserve"> </w:t>
      </w:r>
      <w:r w:rsidRPr="00DA3958">
        <w:rPr>
          <w:sz w:val="24"/>
          <w:szCs w:val="24"/>
        </w:rPr>
        <w:t>из</w:t>
      </w:r>
      <w:r w:rsidRPr="00DA3958">
        <w:rPr>
          <w:spacing w:val="-2"/>
          <w:sz w:val="24"/>
          <w:szCs w:val="24"/>
        </w:rPr>
        <w:t xml:space="preserve"> </w:t>
      </w:r>
      <w:r w:rsidRPr="00DA3958">
        <w:rPr>
          <w:sz w:val="24"/>
          <w:szCs w:val="24"/>
        </w:rPr>
        <w:t>позиции</w:t>
      </w:r>
      <w:r w:rsidRPr="00DA3958">
        <w:rPr>
          <w:spacing w:val="-5"/>
          <w:sz w:val="24"/>
          <w:szCs w:val="24"/>
        </w:rPr>
        <w:t xml:space="preserve"> </w:t>
      </w:r>
      <w:r w:rsidRPr="00DA3958">
        <w:rPr>
          <w:sz w:val="24"/>
          <w:szCs w:val="24"/>
        </w:rPr>
        <w:t>спрашивающего</w:t>
      </w:r>
      <w:r w:rsidRPr="00DA3958">
        <w:rPr>
          <w:spacing w:val="-3"/>
          <w:sz w:val="24"/>
          <w:szCs w:val="24"/>
        </w:rPr>
        <w:t xml:space="preserve"> </w:t>
      </w:r>
      <w:r w:rsidRPr="00DA3958">
        <w:rPr>
          <w:sz w:val="24"/>
          <w:szCs w:val="24"/>
        </w:rPr>
        <w:t>в</w:t>
      </w:r>
      <w:r w:rsidRPr="00DA3958">
        <w:rPr>
          <w:spacing w:val="-4"/>
          <w:sz w:val="24"/>
          <w:szCs w:val="24"/>
        </w:rPr>
        <w:t xml:space="preserve"> </w:t>
      </w:r>
      <w:r w:rsidRPr="00DA3958">
        <w:rPr>
          <w:sz w:val="24"/>
          <w:szCs w:val="24"/>
        </w:rPr>
        <w:t>позицию</w:t>
      </w:r>
      <w:r w:rsidRPr="00DA3958">
        <w:rPr>
          <w:spacing w:val="-2"/>
          <w:sz w:val="24"/>
          <w:szCs w:val="24"/>
        </w:rPr>
        <w:t xml:space="preserve"> </w:t>
      </w:r>
      <w:r w:rsidRPr="00DA3958">
        <w:rPr>
          <w:sz w:val="24"/>
          <w:szCs w:val="24"/>
        </w:rPr>
        <w:t>отвечающего</w:t>
      </w:r>
      <w:r w:rsidRPr="00DA3958">
        <w:rPr>
          <w:spacing w:val="-4"/>
          <w:sz w:val="24"/>
          <w:szCs w:val="24"/>
        </w:rPr>
        <w:t xml:space="preserve"> </w:t>
      </w:r>
      <w:r w:rsidRPr="00DA3958">
        <w:rPr>
          <w:sz w:val="24"/>
          <w:szCs w:val="24"/>
        </w:rPr>
        <w:t>и</w:t>
      </w:r>
      <w:r w:rsidRPr="00DA3958">
        <w:rPr>
          <w:spacing w:val="-2"/>
          <w:sz w:val="24"/>
          <w:szCs w:val="24"/>
        </w:rPr>
        <w:t xml:space="preserve"> </w:t>
      </w:r>
      <w:r w:rsidRPr="00DA3958">
        <w:rPr>
          <w:sz w:val="24"/>
          <w:szCs w:val="24"/>
        </w:rPr>
        <w:t>наоборот;</w:t>
      </w:r>
    </w:p>
    <w:p w14:paraId="5BD1DD55" w14:textId="77777777" w:rsidR="00DA3958" w:rsidRPr="00DA3958" w:rsidRDefault="00DA3958" w:rsidP="00DA3958">
      <w:pPr>
        <w:spacing w:before="41" w:line="278" w:lineRule="auto"/>
        <w:ind w:left="212" w:right="706" w:firstLine="708"/>
        <w:rPr>
          <w:sz w:val="24"/>
          <w:szCs w:val="24"/>
        </w:rPr>
      </w:pPr>
      <w:r w:rsidRPr="00DA3958">
        <w:rPr>
          <w:sz w:val="24"/>
          <w:szCs w:val="24"/>
        </w:rPr>
        <w:t>высказываться</w:t>
      </w:r>
      <w:r w:rsidRPr="00DA3958">
        <w:rPr>
          <w:spacing w:val="1"/>
          <w:sz w:val="24"/>
          <w:szCs w:val="24"/>
        </w:rPr>
        <w:t xml:space="preserve"> </w:t>
      </w:r>
      <w:r w:rsidRPr="00DA3958">
        <w:rPr>
          <w:sz w:val="24"/>
          <w:szCs w:val="24"/>
        </w:rPr>
        <w:t>о</w:t>
      </w:r>
      <w:r w:rsidRPr="00DA3958">
        <w:rPr>
          <w:spacing w:val="1"/>
          <w:sz w:val="24"/>
          <w:szCs w:val="24"/>
        </w:rPr>
        <w:t xml:space="preserve"> </w:t>
      </w:r>
      <w:r w:rsidRPr="00DA3958">
        <w:rPr>
          <w:sz w:val="24"/>
          <w:szCs w:val="24"/>
        </w:rPr>
        <w:t>фактах</w:t>
      </w:r>
      <w:r w:rsidRPr="00DA3958">
        <w:rPr>
          <w:spacing w:val="1"/>
          <w:sz w:val="24"/>
          <w:szCs w:val="24"/>
        </w:rPr>
        <w:t xml:space="preserve"> </w:t>
      </w:r>
      <w:r w:rsidRPr="00DA3958">
        <w:rPr>
          <w:sz w:val="24"/>
          <w:szCs w:val="24"/>
        </w:rPr>
        <w:t>и</w:t>
      </w:r>
      <w:r w:rsidRPr="00DA3958">
        <w:rPr>
          <w:spacing w:val="1"/>
          <w:sz w:val="24"/>
          <w:szCs w:val="24"/>
        </w:rPr>
        <w:t xml:space="preserve"> </w:t>
      </w:r>
      <w:r w:rsidRPr="00DA3958">
        <w:rPr>
          <w:sz w:val="24"/>
          <w:szCs w:val="24"/>
        </w:rPr>
        <w:t>событиях,</w:t>
      </w:r>
      <w:r w:rsidRPr="00DA3958">
        <w:rPr>
          <w:spacing w:val="1"/>
          <w:sz w:val="24"/>
          <w:szCs w:val="24"/>
        </w:rPr>
        <w:t xml:space="preserve"> </w:t>
      </w:r>
      <w:r w:rsidRPr="00DA3958">
        <w:rPr>
          <w:sz w:val="24"/>
          <w:szCs w:val="24"/>
        </w:rPr>
        <w:t>используя</w:t>
      </w:r>
      <w:r w:rsidRPr="00DA3958">
        <w:rPr>
          <w:spacing w:val="1"/>
          <w:sz w:val="24"/>
          <w:szCs w:val="24"/>
        </w:rPr>
        <w:t xml:space="preserve"> </w:t>
      </w:r>
      <w:r w:rsidRPr="00DA3958">
        <w:rPr>
          <w:sz w:val="24"/>
          <w:szCs w:val="24"/>
        </w:rPr>
        <w:t>основные</w:t>
      </w:r>
      <w:r w:rsidRPr="00DA3958">
        <w:rPr>
          <w:spacing w:val="1"/>
          <w:sz w:val="24"/>
          <w:szCs w:val="24"/>
        </w:rPr>
        <w:t xml:space="preserve"> </w:t>
      </w:r>
      <w:r w:rsidRPr="00DA3958">
        <w:rPr>
          <w:sz w:val="24"/>
          <w:szCs w:val="24"/>
        </w:rPr>
        <w:t>коммуникативные</w:t>
      </w:r>
      <w:r w:rsidRPr="00DA3958">
        <w:rPr>
          <w:spacing w:val="1"/>
          <w:sz w:val="24"/>
          <w:szCs w:val="24"/>
        </w:rPr>
        <w:t xml:space="preserve"> </w:t>
      </w:r>
      <w:r w:rsidRPr="00DA3958">
        <w:rPr>
          <w:sz w:val="24"/>
          <w:szCs w:val="24"/>
        </w:rPr>
        <w:t>типы</w:t>
      </w:r>
      <w:r w:rsidRPr="00DA3958">
        <w:rPr>
          <w:spacing w:val="1"/>
          <w:sz w:val="24"/>
          <w:szCs w:val="24"/>
        </w:rPr>
        <w:t xml:space="preserve"> </w:t>
      </w:r>
      <w:r w:rsidRPr="00DA3958">
        <w:rPr>
          <w:sz w:val="24"/>
          <w:szCs w:val="24"/>
        </w:rPr>
        <w:t>речи</w:t>
      </w:r>
      <w:r w:rsidRPr="00DA3958">
        <w:rPr>
          <w:spacing w:val="-57"/>
          <w:sz w:val="24"/>
          <w:szCs w:val="24"/>
        </w:rPr>
        <w:t xml:space="preserve"> </w:t>
      </w:r>
      <w:r w:rsidRPr="00DA3958">
        <w:rPr>
          <w:sz w:val="24"/>
          <w:szCs w:val="24"/>
        </w:rPr>
        <w:t>(описание,</w:t>
      </w:r>
      <w:r w:rsidRPr="00DA3958">
        <w:rPr>
          <w:spacing w:val="-2"/>
          <w:sz w:val="24"/>
          <w:szCs w:val="24"/>
        </w:rPr>
        <w:t xml:space="preserve"> </w:t>
      </w:r>
      <w:r w:rsidRPr="00DA3958">
        <w:rPr>
          <w:sz w:val="24"/>
          <w:szCs w:val="24"/>
        </w:rPr>
        <w:t>повествование,</w:t>
      </w:r>
      <w:r w:rsidRPr="00DA3958">
        <w:rPr>
          <w:spacing w:val="-2"/>
          <w:sz w:val="24"/>
          <w:szCs w:val="24"/>
        </w:rPr>
        <w:t xml:space="preserve"> </w:t>
      </w:r>
      <w:r w:rsidRPr="00DA3958">
        <w:rPr>
          <w:sz w:val="24"/>
          <w:szCs w:val="24"/>
        </w:rPr>
        <w:t>рассуждение)</w:t>
      </w:r>
      <w:r w:rsidRPr="00DA3958">
        <w:rPr>
          <w:spacing w:val="-1"/>
          <w:sz w:val="24"/>
          <w:szCs w:val="24"/>
        </w:rPr>
        <w:t xml:space="preserve"> </w:t>
      </w:r>
      <w:r w:rsidRPr="00DA3958">
        <w:rPr>
          <w:sz w:val="24"/>
          <w:szCs w:val="24"/>
        </w:rPr>
        <w:t>с</w:t>
      </w:r>
      <w:r w:rsidRPr="00DA3958">
        <w:rPr>
          <w:spacing w:val="-3"/>
          <w:sz w:val="24"/>
          <w:szCs w:val="24"/>
        </w:rPr>
        <w:t xml:space="preserve"> </w:t>
      </w:r>
      <w:r w:rsidRPr="00DA3958">
        <w:rPr>
          <w:sz w:val="24"/>
          <w:szCs w:val="24"/>
        </w:rPr>
        <w:t>использованием</w:t>
      </w:r>
      <w:r w:rsidRPr="00DA3958">
        <w:rPr>
          <w:spacing w:val="-3"/>
          <w:sz w:val="24"/>
          <w:szCs w:val="24"/>
        </w:rPr>
        <w:t xml:space="preserve"> </w:t>
      </w:r>
      <w:r w:rsidRPr="00DA3958">
        <w:rPr>
          <w:sz w:val="24"/>
          <w:szCs w:val="24"/>
        </w:rPr>
        <w:t>ключевых</w:t>
      </w:r>
      <w:r w:rsidRPr="00DA3958">
        <w:rPr>
          <w:spacing w:val="-2"/>
          <w:sz w:val="24"/>
          <w:szCs w:val="24"/>
        </w:rPr>
        <w:t xml:space="preserve"> </w:t>
      </w:r>
      <w:r w:rsidRPr="00DA3958">
        <w:rPr>
          <w:sz w:val="24"/>
          <w:szCs w:val="24"/>
        </w:rPr>
        <w:t>слов,</w:t>
      </w:r>
      <w:r w:rsidRPr="00DA3958">
        <w:rPr>
          <w:spacing w:val="-3"/>
          <w:sz w:val="24"/>
          <w:szCs w:val="24"/>
        </w:rPr>
        <w:t xml:space="preserve"> </w:t>
      </w:r>
      <w:r w:rsidRPr="00DA3958">
        <w:rPr>
          <w:sz w:val="24"/>
          <w:szCs w:val="24"/>
        </w:rPr>
        <w:t>вопросов,</w:t>
      </w:r>
      <w:r w:rsidRPr="00DA3958">
        <w:rPr>
          <w:spacing w:val="-2"/>
          <w:sz w:val="24"/>
          <w:szCs w:val="24"/>
        </w:rPr>
        <w:t xml:space="preserve"> </w:t>
      </w:r>
      <w:r w:rsidRPr="00DA3958">
        <w:rPr>
          <w:sz w:val="24"/>
          <w:szCs w:val="24"/>
        </w:rPr>
        <w:t>плана;</w:t>
      </w:r>
    </w:p>
    <w:p w14:paraId="1D24F440" w14:textId="77777777" w:rsidR="00DA3958" w:rsidRPr="00DA3958" w:rsidRDefault="00DA3958" w:rsidP="00DA3958">
      <w:pPr>
        <w:spacing w:line="276" w:lineRule="auto"/>
        <w:ind w:left="212" w:right="706" w:firstLine="708"/>
        <w:rPr>
          <w:sz w:val="24"/>
          <w:szCs w:val="24"/>
        </w:rPr>
      </w:pPr>
      <w:r w:rsidRPr="00DA3958">
        <w:rPr>
          <w:sz w:val="24"/>
          <w:szCs w:val="24"/>
        </w:rPr>
        <w:t>зрительно</w:t>
      </w:r>
      <w:r w:rsidRPr="00DA3958">
        <w:rPr>
          <w:spacing w:val="26"/>
          <w:sz w:val="24"/>
          <w:szCs w:val="24"/>
        </w:rPr>
        <w:t xml:space="preserve"> </w:t>
      </w:r>
      <w:r w:rsidRPr="00DA3958">
        <w:rPr>
          <w:sz w:val="24"/>
          <w:szCs w:val="24"/>
        </w:rPr>
        <w:t>воспринимать</w:t>
      </w:r>
      <w:r w:rsidRPr="00DA3958">
        <w:rPr>
          <w:spacing w:val="27"/>
          <w:sz w:val="24"/>
          <w:szCs w:val="24"/>
        </w:rPr>
        <w:t xml:space="preserve"> </w:t>
      </w:r>
      <w:r w:rsidRPr="00DA3958">
        <w:rPr>
          <w:sz w:val="24"/>
          <w:szCs w:val="24"/>
        </w:rPr>
        <w:t>текст,</w:t>
      </w:r>
      <w:r w:rsidRPr="00DA3958">
        <w:rPr>
          <w:spacing w:val="29"/>
          <w:sz w:val="24"/>
          <w:szCs w:val="24"/>
        </w:rPr>
        <w:t xml:space="preserve"> </w:t>
      </w:r>
      <w:r w:rsidRPr="00DA3958">
        <w:rPr>
          <w:sz w:val="24"/>
          <w:szCs w:val="24"/>
        </w:rPr>
        <w:t>узнавать</w:t>
      </w:r>
      <w:r w:rsidRPr="00DA3958">
        <w:rPr>
          <w:spacing w:val="27"/>
          <w:sz w:val="24"/>
          <w:szCs w:val="24"/>
        </w:rPr>
        <w:t xml:space="preserve"> </w:t>
      </w:r>
      <w:r w:rsidRPr="00DA3958">
        <w:rPr>
          <w:sz w:val="24"/>
          <w:szCs w:val="24"/>
        </w:rPr>
        <w:t>изученные</w:t>
      </w:r>
      <w:r w:rsidRPr="00DA3958">
        <w:rPr>
          <w:spacing w:val="27"/>
          <w:sz w:val="24"/>
          <w:szCs w:val="24"/>
        </w:rPr>
        <w:t xml:space="preserve"> </w:t>
      </w:r>
      <w:r w:rsidRPr="00DA3958">
        <w:rPr>
          <w:sz w:val="24"/>
          <w:szCs w:val="24"/>
        </w:rPr>
        <w:t>слова</w:t>
      </w:r>
      <w:r w:rsidRPr="00DA3958">
        <w:rPr>
          <w:spacing w:val="27"/>
          <w:sz w:val="24"/>
          <w:szCs w:val="24"/>
        </w:rPr>
        <w:t xml:space="preserve"> </w:t>
      </w:r>
      <w:r w:rsidRPr="00DA3958">
        <w:rPr>
          <w:sz w:val="24"/>
          <w:szCs w:val="24"/>
        </w:rPr>
        <w:t>и</w:t>
      </w:r>
      <w:r w:rsidRPr="00DA3958">
        <w:rPr>
          <w:spacing w:val="27"/>
          <w:sz w:val="24"/>
          <w:szCs w:val="24"/>
        </w:rPr>
        <w:t xml:space="preserve"> </w:t>
      </w:r>
      <w:r w:rsidRPr="00DA3958">
        <w:rPr>
          <w:sz w:val="24"/>
          <w:szCs w:val="24"/>
        </w:rPr>
        <w:t>грамматические</w:t>
      </w:r>
      <w:r w:rsidRPr="00DA3958">
        <w:rPr>
          <w:spacing w:val="26"/>
          <w:sz w:val="24"/>
          <w:szCs w:val="24"/>
        </w:rPr>
        <w:t xml:space="preserve"> </w:t>
      </w:r>
      <w:r w:rsidRPr="00DA3958">
        <w:rPr>
          <w:sz w:val="24"/>
          <w:szCs w:val="24"/>
        </w:rPr>
        <w:t>явления,</w:t>
      </w:r>
      <w:r w:rsidRPr="00DA3958">
        <w:rPr>
          <w:spacing w:val="-57"/>
          <w:sz w:val="24"/>
          <w:szCs w:val="24"/>
        </w:rPr>
        <w:t xml:space="preserve"> </w:t>
      </w:r>
      <w:r w:rsidRPr="00DA3958">
        <w:rPr>
          <w:sz w:val="24"/>
          <w:szCs w:val="24"/>
        </w:rPr>
        <w:t>понимать</w:t>
      </w:r>
      <w:r w:rsidRPr="00DA3958">
        <w:rPr>
          <w:spacing w:val="-1"/>
          <w:sz w:val="24"/>
          <w:szCs w:val="24"/>
        </w:rPr>
        <w:t xml:space="preserve"> </w:t>
      </w:r>
      <w:r w:rsidRPr="00DA3958">
        <w:rPr>
          <w:sz w:val="24"/>
          <w:szCs w:val="24"/>
        </w:rPr>
        <w:t>основное</w:t>
      </w:r>
      <w:r w:rsidRPr="00DA3958">
        <w:rPr>
          <w:spacing w:val="-1"/>
          <w:sz w:val="24"/>
          <w:szCs w:val="24"/>
        </w:rPr>
        <w:t xml:space="preserve"> </w:t>
      </w:r>
      <w:r w:rsidRPr="00DA3958">
        <w:rPr>
          <w:sz w:val="24"/>
          <w:szCs w:val="24"/>
        </w:rPr>
        <w:t>содержание</w:t>
      </w:r>
      <w:r w:rsidRPr="00DA3958">
        <w:rPr>
          <w:spacing w:val="-1"/>
          <w:sz w:val="24"/>
          <w:szCs w:val="24"/>
        </w:rPr>
        <w:t xml:space="preserve"> </w:t>
      </w:r>
      <w:r w:rsidRPr="00DA3958">
        <w:rPr>
          <w:sz w:val="24"/>
          <w:szCs w:val="24"/>
        </w:rPr>
        <w:t>текста;</w:t>
      </w:r>
    </w:p>
    <w:p w14:paraId="2DBB0415" w14:textId="77777777" w:rsidR="00DA3958" w:rsidRPr="00DA3958" w:rsidRDefault="00DA3958" w:rsidP="00DA3958">
      <w:pPr>
        <w:spacing w:line="278" w:lineRule="auto"/>
        <w:ind w:left="212" w:firstLine="708"/>
        <w:rPr>
          <w:sz w:val="24"/>
          <w:szCs w:val="24"/>
        </w:rPr>
      </w:pPr>
      <w:r w:rsidRPr="00DA3958">
        <w:rPr>
          <w:sz w:val="24"/>
          <w:szCs w:val="24"/>
        </w:rPr>
        <w:t>писать</w:t>
      </w:r>
      <w:r w:rsidRPr="00DA3958">
        <w:rPr>
          <w:spacing w:val="45"/>
          <w:sz w:val="24"/>
          <w:szCs w:val="24"/>
        </w:rPr>
        <w:t xml:space="preserve"> </w:t>
      </w:r>
      <w:r w:rsidRPr="00DA3958">
        <w:rPr>
          <w:sz w:val="24"/>
          <w:szCs w:val="24"/>
        </w:rPr>
        <w:t>на</w:t>
      </w:r>
      <w:r w:rsidRPr="00DA3958">
        <w:rPr>
          <w:spacing w:val="47"/>
          <w:sz w:val="24"/>
          <w:szCs w:val="24"/>
        </w:rPr>
        <w:t xml:space="preserve"> </w:t>
      </w:r>
      <w:r w:rsidRPr="00DA3958">
        <w:rPr>
          <w:sz w:val="24"/>
          <w:szCs w:val="24"/>
        </w:rPr>
        <w:t>чувашском</w:t>
      </w:r>
      <w:r w:rsidRPr="00DA3958">
        <w:rPr>
          <w:spacing w:val="48"/>
          <w:sz w:val="24"/>
          <w:szCs w:val="24"/>
        </w:rPr>
        <w:t xml:space="preserve"> </w:t>
      </w:r>
      <w:r w:rsidRPr="00DA3958">
        <w:rPr>
          <w:sz w:val="24"/>
          <w:szCs w:val="24"/>
        </w:rPr>
        <w:t>языке</w:t>
      </w:r>
      <w:r w:rsidRPr="00DA3958">
        <w:rPr>
          <w:spacing w:val="47"/>
          <w:sz w:val="24"/>
          <w:szCs w:val="24"/>
        </w:rPr>
        <w:t xml:space="preserve"> </w:t>
      </w:r>
      <w:r w:rsidRPr="00DA3958">
        <w:rPr>
          <w:sz w:val="24"/>
          <w:szCs w:val="24"/>
        </w:rPr>
        <w:t>с</w:t>
      </w:r>
      <w:r w:rsidRPr="00DA3958">
        <w:rPr>
          <w:spacing w:val="49"/>
          <w:sz w:val="24"/>
          <w:szCs w:val="24"/>
        </w:rPr>
        <w:t xml:space="preserve"> </w:t>
      </w:r>
      <w:r w:rsidRPr="00DA3958">
        <w:rPr>
          <w:sz w:val="24"/>
          <w:szCs w:val="24"/>
        </w:rPr>
        <w:t>учетом</w:t>
      </w:r>
      <w:r w:rsidRPr="00DA3958">
        <w:rPr>
          <w:spacing w:val="46"/>
          <w:sz w:val="24"/>
          <w:szCs w:val="24"/>
        </w:rPr>
        <w:t xml:space="preserve"> </w:t>
      </w:r>
      <w:r w:rsidRPr="00DA3958">
        <w:rPr>
          <w:sz w:val="24"/>
          <w:szCs w:val="24"/>
        </w:rPr>
        <w:t>изученных</w:t>
      </w:r>
      <w:r w:rsidRPr="00DA3958">
        <w:rPr>
          <w:spacing w:val="47"/>
          <w:sz w:val="24"/>
          <w:szCs w:val="24"/>
        </w:rPr>
        <w:t xml:space="preserve"> </w:t>
      </w:r>
      <w:r w:rsidRPr="00DA3958">
        <w:rPr>
          <w:sz w:val="24"/>
          <w:szCs w:val="24"/>
        </w:rPr>
        <w:t>правил,</w:t>
      </w:r>
      <w:r w:rsidRPr="00DA3958">
        <w:rPr>
          <w:spacing w:val="47"/>
          <w:sz w:val="24"/>
          <w:szCs w:val="24"/>
        </w:rPr>
        <w:t xml:space="preserve"> </w:t>
      </w:r>
      <w:r w:rsidRPr="00DA3958">
        <w:rPr>
          <w:sz w:val="24"/>
          <w:szCs w:val="24"/>
        </w:rPr>
        <w:t>создавать</w:t>
      </w:r>
      <w:r w:rsidRPr="00DA3958">
        <w:rPr>
          <w:spacing w:val="46"/>
          <w:sz w:val="24"/>
          <w:szCs w:val="24"/>
        </w:rPr>
        <w:t xml:space="preserve"> </w:t>
      </w:r>
      <w:r w:rsidRPr="00DA3958">
        <w:rPr>
          <w:sz w:val="24"/>
          <w:szCs w:val="24"/>
        </w:rPr>
        <w:t>небольшие</w:t>
      </w:r>
      <w:r w:rsidRPr="00DA3958">
        <w:rPr>
          <w:spacing w:val="44"/>
          <w:sz w:val="24"/>
          <w:szCs w:val="24"/>
        </w:rPr>
        <w:t xml:space="preserve"> </w:t>
      </w:r>
      <w:r w:rsidRPr="00DA3958">
        <w:rPr>
          <w:sz w:val="24"/>
          <w:szCs w:val="24"/>
        </w:rPr>
        <w:t>тексты</w:t>
      </w:r>
      <w:r w:rsidRPr="00DA3958">
        <w:rPr>
          <w:spacing w:val="46"/>
          <w:sz w:val="24"/>
          <w:szCs w:val="24"/>
        </w:rPr>
        <w:t xml:space="preserve"> </w:t>
      </w:r>
      <w:r w:rsidRPr="00DA3958">
        <w:rPr>
          <w:sz w:val="24"/>
          <w:szCs w:val="24"/>
        </w:rPr>
        <w:t>в</w:t>
      </w:r>
      <w:r w:rsidRPr="00DA3958">
        <w:rPr>
          <w:spacing w:val="-57"/>
          <w:sz w:val="24"/>
          <w:szCs w:val="24"/>
        </w:rPr>
        <w:t xml:space="preserve"> </w:t>
      </w:r>
      <w:r w:rsidRPr="00DA3958">
        <w:rPr>
          <w:sz w:val="24"/>
          <w:szCs w:val="24"/>
        </w:rPr>
        <w:t>соответствии</w:t>
      </w:r>
      <w:r w:rsidRPr="00DA3958">
        <w:rPr>
          <w:spacing w:val="-1"/>
          <w:sz w:val="24"/>
          <w:szCs w:val="24"/>
        </w:rPr>
        <w:t xml:space="preserve"> </w:t>
      </w:r>
      <w:r w:rsidRPr="00DA3958">
        <w:rPr>
          <w:sz w:val="24"/>
          <w:szCs w:val="24"/>
        </w:rPr>
        <w:t>с</w:t>
      </w:r>
      <w:r w:rsidRPr="00DA3958">
        <w:rPr>
          <w:spacing w:val="-1"/>
          <w:sz w:val="24"/>
          <w:szCs w:val="24"/>
        </w:rPr>
        <w:t xml:space="preserve"> </w:t>
      </w:r>
      <w:r w:rsidRPr="00DA3958">
        <w:rPr>
          <w:sz w:val="24"/>
          <w:szCs w:val="24"/>
        </w:rPr>
        <w:t>изученной темой;</w:t>
      </w:r>
    </w:p>
    <w:p w14:paraId="7A986262" w14:textId="77777777" w:rsidR="00DA3958" w:rsidRPr="00DA3958" w:rsidRDefault="00DA3958" w:rsidP="00DA3958">
      <w:pPr>
        <w:spacing w:line="276" w:lineRule="auto"/>
        <w:ind w:left="921" w:right="2387"/>
        <w:rPr>
          <w:sz w:val="24"/>
          <w:szCs w:val="24"/>
        </w:rPr>
      </w:pPr>
      <w:r w:rsidRPr="00DA3958">
        <w:rPr>
          <w:sz w:val="24"/>
          <w:szCs w:val="24"/>
        </w:rPr>
        <w:t>писать</w:t>
      </w:r>
      <w:r w:rsidRPr="00DA3958">
        <w:rPr>
          <w:spacing w:val="-4"/>
          <w:sz w:val="24"/>
          <w:szCs w:val="24"/>
        </w:rPr>
        <w:t xml:space="preserve"> </w:t>
      </w:r>
      <w:r w:rsidRPr="00DA3958">
        <w:rPr>
          <w:sz w:val="24"/>
          <w:szCs w:val="24"/>
        </w:rPr>
        <w:t>личное</w:t>
      </w:r>
      <w:r w:rsidRPr="00DA3958">
        <w:rPr>
          <w:spacing w:val="-4"/>
          <w:sz w:val="24"/>
          <w:szCs w:val="24"/>
        </w:rPr>
        <w:t xml:space="preserve"> </w:t>
      </w:r>
      <w:r w:rsidRPr="00DA3958">
        <w:rPr>
          <w:sz w:val="24"/>
          <w:szCs w:val="24"/>
        </w:rPr>
        <w:t>письмо</w:t>
      </w:r>
      <w:r w:rsidRPr="00DA3958">
        <w:rPr>
          <w:spacing w:val="-3"/>
          <w:sz w:val="24"/>
          <w:szCs w:val="24"/>
        </w:rPr>
        <w:t xml:space="preserve"> </w:t>
      </w:r>
      <w:r w:rsidRPr="00DA3958">
        <w:rPr>
          <w:sz w:val="24"/>
          <w:szCs w:val="24"/>
        </w:rPr>
        <w:t>с</w:t>
      </w:r>
      <w:r w:rsidRPr="00DA3958">
        <w:rPr>
          <w:spacing w:val="-7"/>
          <w:sz w:val="24"/>
          <w:szCs w:val="24"/>
        </w:rPr>
        <w:t xml:space="preserve"> </w:t>
      </w:r>
      <w:r w:rsidRPr="00DA3958">
        <w:rPr>
          <w:sz w:val="24"/>
          <w:szCs w:val="24"/>
        </w:rPr>
        <w:t>использованием</w:t>
      </w:r>
      <w:r w:rsidRPr="00DA3958">
        <w:rPr>
          <w:spacing w:val="-4"/>
          <w:sz w:val="24"/>
          <w:szCs w:val="24"/>
        </w:rPr>
        <w:t xml:space="preserve"> </w:t>
      </w:r>
      <w:r w:rsidRPr="00DA3958">
        <w:rPr>
          <w:sz w:val="24"/>
          <w:szCs w:val="24"/>
        </w:rPr>
        <w:t>образца,</w:t>
      </w:r>
      <w:r w:rsidRPr="00DA3958">
        <w:rPr>
          <w:spacing w:val="-3"/>
          <w:sz w:val="24"/>
          <w:szCs w:val="24"/>
        </w:rPr>
        <w:t xml:space="preserve"> </w:t>
      </w:r>
      <w:r w:rsidRPr="00DA3958">
        <w:rPr>
          <w:sz w:val="24"/>
          <w:szCs w:val="24"/>
        </w:rPr>
        <w:t>выражать</w:t>
      </w:r>
      <w:r w:rsidRPr="00DA3958">
        <w:rPr>
          <w:spacing w:val="-3"/>
          <w:sz w:val="24"/>
          <w:szCs w:val="24"/>
        </w:rPr>
        <w:t xml:space="preserve"> </w:t>
      </w:r>
      <w:r w:rsidRPr="00DA3958">
        <w:rPr>
          <w:sz w:val="24"/>
          <w:szCs w:val="24"/>
        </w:rPr>
        <w:t>пожелания;</w:t>
      </w:r>
      <w:r w:rsidRPr="00DA3958">
        <w:rPr>
          <w:spacing w:val="-57"/>
          <w:sz w:val="24"/>
          <w:szCs w:val="24"/>
        </w:rPr>
        <w:t xml:space="preserve"> </w:t>
      </w:r>
      <w:r w:rsidRPr="00DA3958">
        <w:rPr>
          <w:sz w:val="24"/>
          <w:szCs w:val="24"/>
        </w:rPr>
        <w:t>выявлять особенности словообразования различных частей речи;</w:t>
      </w:r>
      <w:r w:rsidRPr="00DA3958">
        <w:rPr>
          <w:spacing w:val="1"/>
          <w:sz w:val="24"/>
          <w:szCs w:val="24"/>
        </w:rPr>
        <w:t xml:space="preserve"> </w:t>
      </w:r>
      <w:r w:rsidRPr="00DA3958">
        <w:rPr>
          <w:sz w:val="24"/>
          <w:szCs w:val="24"/>
        </w:rPr>
        <w:t>различать</w:t>
      </w:r>
      <w:r w:rsidRPr="00DA3958">
        <w:rPr>
          <w:spacing w:val="-1"/>
          <w:sz w:val="24"/>
          <w:szCs w:val="24"/>
        </w:rPr>
        <w:t xml:space="preserve"> </w:t>
      </w:r>
      <w:r w:rsidRPr="00DA3958">
        <w:rPr>
          <w:sz w:val="24"/>
          <w:szCs w:val="24"/>
        </w:rPr>
        <w:t>парные, повторяющиеся</w:t>
      </w:r>
      <w:r w:rsidRPr="00DA3958">
        <w:rPr>
          <w:spacing w:val="-1"/>
          <w:sz w:val="24"/>
          <w:szCs w:val="24"/>
        </w:rPr>
        <w:t xml:space="preserve"> </w:t>
      </w:r>
      <w:r w:rsidRPr="00DA3958">
        <w:rPr>
          <w:sz w:val="24"/>
          <w:szCs w:val="24"/>
        </w:rPr>
        <w:t>и сложные</w:t>
      </w:r>
      <w:r w:rsidRPr="00DA3958">
        <w:rPr>
          <w:spacing w:val="-2"/>
          <w:sz w:val="24"/>
          <w:szCs w:val="24"/>
        </w:rPr>
        <w:t xml:space="preserve"> </w:t>
      </w:r>
      <w:r w:rsidRPr="00DA3958">
        <w:rPr>
          <w:sz w:val="24"/>
          <w:szCs w:val="24"/>
        </w:rPr>
        <w:t>слова;</w:t>
      </w:r>
    </w:p>
    <w:p w14:paraId="430331C1" w14:textId="77777777" w:rsidR="00DA3958" w:rsidRPr="00DA3958" w:rsidRDefault="00DA3958" w:rsidP="00DA3958">
      <w:pPr>
        <w:spacing w:line="276" w:lineRule="auto"/>
        <w:ind w:left="921" w:right="706"/>
        <w:rPr>
          <w:sz w:val="24"/>
          <w:szCs w:val="24"/>
        </w:rPr>
      </w:pPr>
      <w:r w:rsidRPr="00DA3958">
        <w:rPr>
          <w:sz w:val="24"/>
          <w:szCs w:val="24"/>
        </w:rPr>
        <w:t>отрабатывать</w:t>
      </w:r>
      <w:r w:rsidRPr="00DA3958">
        <w:rPr>
          <w:spacing w:val="-2"/>
          <w:sz w:val="24"/>
          <w:szCs w:val="24"/>
        </w:rPr>
        <w:t xml:space="preserve"> </w:t>
      </w:r>
      <w:r w:rsidRPr="00DA3958">
        <w:rPr>
          <w:sz w:val="24"/>
          <w:szCs w:val="24"/>
        </w:rPr>
        <w:t>изученные</w:t>
      </w:r>
      <w:r w:rsidRPr="00DA3958">
        <w:rPr>
          <w:spacing w:val="-4"/>
          <w:sz w:val="24"/>
          <w:szCs w:val="24"/>
        </w:rPr>
        <w:t xml:space="preserve"> </w:t>
      </w:r>
      <w:r w:rsidRPr="00DA3958">
        <w:rPr>
          <w:sz w:val="24"/>
          <w:szCs w:val="24"/>
        </w:rPr>
        <w:t>правила</w:t>
      </w:r>
      <w:r w:rsidRPr="00DA3958">
        <w:rPr>
          <w:spacing w:val="-3"/>
          <w:sz w:val="24"/>
          <w:szCs w:val="24"/>
        </w:rPr>
        <w:t xml:space="preserve"> </w:t>
      </w:r>
      <w:r w:rsidRPr="00DA3958">
        <w:rPr>
          <w:sz w:val="24"/>
          <w:szCs w:val="24"/>
        </w:rPr>
        <w:t>орфографии,</w:t>
      </w:r>
      <w:r w:rsidRPr="00DA3958">
        <w:rPr>
          <w:spacing w:val="-5"/>
          <w:sz w:val="24"/>
          <w:szCs w:val="24"/>
        </w:rPr>
        <w:t xml:space="preserve"> </w:t>
      </w:r>
      <w:r w:rsidRPr="00DA3958">
        <w:rPr>
          <w:sz w:val="24"/>
          <w:szCs w:val="24"/>
        </w:rPr>
        <w:t>в</w:t>
      </w:r>
      <w:r w:rsidRPr="00DA3958">
        <w:rPr>
          <w:spacing w:val="-2"/>
          <w:sz w:val="24"/>
          <w:szCs w:val="24"/>
        </w:rPr>
        <w:t xml:space="preserve"> </w:t>
      </w:r>
      <w:r w:rsidRPr="00DA3958">
        <w:rPr>
          <w:sz w:val="24"/>
          <w:szCs w:val="24"/>
        </w:rPr>
        <w:t>том</w:t>
      </w:r>
      <w:r w:rsidRPr="00DA3958">
        <w:rPr>
          <w:spacing w:val="-2"/>
          <w:sz w:val="24"/>
          <w:szCs w:val="24"/>
        </w:rPr>
        <w:t xml:space="preserve"> </w:t>
      </w:r>
      <w:r w:rsidRPr="00DA3958">
        <w:rPr>
          <w:sz w:val="24"/>
          <w:szCs w:val="24"/>
        </w:rPr>
        <w:t>числе</w:t>
      </w:r>
      <w:r w:rsidRPr="00DA3958">
        <w:rPr>
          <w:spacing w:val="-3"/>
          <w:sz w:val="24"/>
          <w:szCs w:val="24"/>
        </w:rPr>
        <w:t xml:space="preserve"> </w:t>
      </w:r>
      <w:r w:rsidRPr="00DA3958">
        <w:rPr>
          <w:sz w:val="24"/>
          <w:szCs w:val="24"/>
        </w:rPr>
        <w:t>правила</w:t>
      </w:r>
      <w:r w:rsidRPr="00DA3958">
        <w:rPr>
          <w:spacing w:val="-3"/>
          <w:sz w:val="24"/>
          <w:szCs w:val="24"/>
        </w:rPr>
        <w:t xml:space="preserve"> </w:t>
      </w:r>
      <w:r w:rsidRPr="00DA3958">
        <w:rPr>
          <w:sz w:val="24"/>
          <w:szCs w:val="24"/>
        </w:rPr>
        <w:t>переноса</w:t>
      </w:r>
      <w:r w:rsidRPr="00DA3958">
        <w:rPr>
          <w:spacing w:val="-3"/>
          <w:sz w:val="24"/>
          <w:szCs w:val="24"/>
        </w:rPr>
        <w:t xml:space="preserve"> </w:t>
      </w:r>
      <w:r w:rsidRPr="00DA3958">
        <w:rPr>
          <w:sz w:val="24"/>
          <w:szCs w:val="24"/>
        </w:rPr>
        <w:t>слов;</w:t>
      </w:r>
      <w:r w:rsidRPr="00DA3958">
        <w:rPr>
          <w:spacing w:val="-57"/>
          <w:sz w:val="24"/>
          <w:szCs w:val="24"/>
        </w:rPr>
        <w:t xml:space="preserve"> </w:t>
      </w:r>
      <w:r w:rsidRPr="00DA3958">
        <w:rPr>
          <w:sz w:val="24"/>
          <w:szCs w:val="24"/>
        </w:rPr>
        <w:t>выполнять</w:t>
      </w:r>
      <w:r w:rsidRPr="00DA3958">
        <w:rPr>
          <w:spacing w:val="-1"/>
          <w:sz w:val="24"/>
          <w:szCs w:val="24"/>
        </w:rPr>
        <w:t xml:space="preserve"> </w:t>
      </w:r>
      <w:r w:rsidRPr="00DA3958">
        <w:rPr>
          <w:sz w:val="24"/>
          <w:szCs w:val="24"/>
        </w:rPr>
        <w:t>морфемный</w:t>
      </w:r>
      <w:r w:rsidRPr="00DA3958">
        <w:rPr>
          <w:spacing w:val="-2"/>
          <w:sz w:val="24"/>
          <w:szCs w:val="24"/>
        </w:rPr>
        <w:t xml:space="preserve"> </w:t>
      </w:r>
      <w:r w:rsidRPr="00DA3958">
        <w:rPr>
          <w:sz w:val="24"/>
          <w:szCs w:val="24"/>
        </w:rPr>
        <w:t>и словообразовательный</w:t>
      </w:r>
      <w:r w:rsidRPr="00DA3958">
        <w:rPr>
          <w:spacing w:val="-1"/>
          <w:sz w:val="24"/>
          <w:szCs w:val="24"/>
        </w:rPr>
        <w:t xml:space="preserve"> </w:t>
      </w:r>
      <w:r w:rsidRPr="00DA3958">
        <w:rPr>
          <w:sz w:val="24"/>
          <w:szCs w:val="24"/>
        </w:rPr>
        <w:t>разбор слов;</w:t>
      </w:r>
    </w:p>
    <w:p w14:paraId="6C987F2B" w14:textId="77777777" w:rsidR="00DA3958" w:rsidRPr="00DA3958" w:rsidRDefault="00DA3958" w:rsidP="00DA3958">
      <w:pPr>
        <w:spacing w:line="275" w:lineRule="exact"/>
        <w:ind w:left="921"/>
        <w:rPr>
          <w:sz w:val="24"/>
          <w:szCs w:val="24"/>
        </w:rPr>
      </w:pPr>
      <w:r w:rsidRPr="00DA3958">
        <w:rPr>
          <w:sz w:val="24"/>
          <w:szCs w:val="24"/>
        </w:rPr>
        <w:t>характеризовать</w:t>
      </w:r>
      <w:r w:rsidRPr="00DA3958">
        <w:rPr>
          <w:spacing w:val="-4"/>
          <w:sz w:val="24"/>
          <w:szCs w:val="24"/>
        </w:rPr>
        <w:t xml:space="preserve"> </w:t>
      </w:r>
      <w:r w:rsidRPr="00DA3958">
        <w:rPr>
          <w:sz w:val="24"/>
          <w:szCs w:val="24"/>
        </w:rPr>
        <w:t>морфологию</w:t>
      </w:r>
      <w:r w:rsidRPr="00DA3958">
        <w:rPr>
          <w:spacing w:val="-3"/>
          <w:sz w:val="24"/>
          <w:szCs w:val="24"/>
        </w:rPr>
        <w:t xml:space="preserve"> </w:t>
      </w:r>
      <w:r w:rsidRPr="00DA3958">
        <w:rPr>
          <w:sz w:val="24"/>
          <w:szCs w:val="24"/>
        </w:rPr>
        <w:t>как</w:t>
      </w:r>
      <w:r w:rsidRPr="00DA3958">
        <w:rPr>
          <w:spacing w:val="-4"/>
          <w:sz w:val="24"/>
          <w:szCs w:val="24"/>
        </w:rPr>
        <w:t xml:space="preserve"> </w:t>
      </w:r>
      <w:r w:rsidRPr="00DA3958">
        <w:rPr>
          <w:sz w:val="24"/>
          <w:szCs w:val="24"/>
        </w:rPr>
        <w:t>раздел</w:t>
      </w:r>
      <w:r w:rsidRPr="00DA3958">
        <w:rPr>
          <w:spacing w:val="-4"/>
          <w:sz w:val="24"/>
          <w:szCs w:val="24"/>
        </w:rPr>
        <w:t xml:space="preserve"> </w:t>
      </w:r>
      <w:r w:rsidRPr="00DA3958">
        <w:rPr>
          <w:sz w:val="24"/>
          <w:szCs w:val="24"/>
        </w:rPr>
        <w:t>лингвистики;</w:t>
      </w:r>
    </w:p>
    <w:p w14:paraId="31538E75" w14:textId="77777777" w:rsidR="00DA3958" w:rsidRPr="00DA3958" w:rsidRDefault="00DA3958" w:rsidP="00DA3958">
      <w:pPr>
        <w:spacing w:before="32" w:line="276" w:lineRule="auto"/>
        <w:ind w:left="921" w:right="2074"/>
        <w:rPr>
          <w:sz w:val="24"/>
          <w:szCs w:val="24"/>
        </w:rPr>
      </w:pPr>
      <w:r w:rsidRPr="00DA3958">
        <w:rPr>
          <w:sz w:val="24"/>
          <w:szCs w:val="24"/>
        </w:rPr>
        <w:t>различать имена существительные, указывать их грамматические признаки;</w:t>
      </w:r>
      <w:r w:rsidRPr="00DA3958">
        <w:rPr>
          <w:spacing w:val="-57"/>
          <w:sz w:val="24"/>
          <w:szCs w:val="24"/>
        </w:rPr>
        <w:t xml:space="preserve"> </w:t>
      </w:r>
      <w:r w:rsidRPr="00DA3958">
        <w:rPr>
          <w:sz w:val="24"/>
          <w:szCs w:val="24"/>
        </w:rPr>
        <w:t>склонять</w:t>
      </w:r>
      <w:r w:rsidRPr="00DA3958">
        <w:rPr>
          <w:spacing w:val="-3"/>
          <w:sz w:val="24"/>
          <w:szCs w:val="24"/>
        </w:rPr>
        <w:t xml:space="preserve"> </w:t>
      </w:r>
      <w:r w:rsidRPr="00DA3958">
        <w:rPr>
          <w:sz w:val="24"/>
          <w:szCs w:val="24"/>
        </w:rPr>
        <w:t>имена</w:t>
      </w:r>
      <w:r w:rsidRPr="00DA3958">
        <w:rPr>
          <w:spacing w:val="-1"/>
          <w:sz w:val="24"/>
          <w:szCs w:val="24"/>
        </w:rPr>
        <w:t xml:space="preserve"> </w:t>
      </w:r>
      <w:r w:rsidRPr="00DA3958">
        <w:rPr>
          <w:sz w:val="24"/>
          <w:szCs w:val="24"/>
        </w:rPr>
        <w:t>существительные;</w:t>
      </w:r>
    </w:p>
    <w:p w14:paraId="6D8CDF77" w14:textId="77777777" w:rsidR="00DA3958" w:rsidRPr="00DA3958" w:rsidRDefault="00DA3958" w:rsidP="00DA3958">
      <w:pPr>
        <w:spacing w:before="2"/>
        <w:ind w:left="921"/>
        <w:rPr>
          <w:sz w:val="24"/>
          <w:szCs w:val="24"/>
        </w:rPr>
      </w:pPr>
      <w:r w:rsidRPr="00DA3958">
        <w:rPr>
          <w:sz w:val="24"/>
          <w:szCs w:val="24"/>
        </w:rPr>
        <w:t>различать</w:t>
      </w:r>
      <w:r w:rsidRPr="00DA3958">
        <w:rPr>
          <w:spacing w:val="-4"/>
          <w:sz w:val="24"/>
          <w:szCs w:val="24"/>
        </w:rPr>
        <w:t xml:space="preserve"> </w:t>
      </w:r>
      <w:r w:rsidRPr="00DA3958">
        <w:rPr>
          <w:sz w:val="24"/>
          <w:szCs w:val="24"/>
        </w:rPr>
        <w:t>формы</w:t>
      </w:r>
      <w:r w:rsidRPr="00DA3958">
        <w:rPr>
          <w:spacing w:val="-4"/>
          <w:sz w:val="24"/>
          <w:szCs w:val="24"/>
        </w:rPr>
        <w:t xml:space="preserve"> </w:t>
      </w:r>
      <w:r w:rsidRPr="00DA3958">
        <w:rPr>
          <w:sz w:val="24"/>
          <w:szCs w:val="24"/>
        </w:rPr>
        <w:t>принадлежности</w:t>
      </w:r>
      <w:r w:rsidRPr="00DA3958">
        <w:rPr>
          <w:spacing w:val="-4"/>
          <w:sz w:val="24"/>
          <w:szCs w:val="24"/>
        </w:rPr>
        <w:t xml:space="preserve"> </w:t>
      </w:r>
      <w:r w:rsidRPr="00DA3958">
        <w:rPr>
          <w:sz w:val="24"/>
          <w:szCs w:val="24"/>
        </w:rPr>
        <w:t>имён</w:t>
      </w:r>
      <w:r w:rsidRPr="00DA3958">
        <w:rPr>
          <w:spacing w:val="-3"/>
          <w:sz w:val="24"/>
          <w:szCs w:val="24"/>
        </w:rPr>
        <w:t xml:space="preserve"> </w:t>
      </w:r>
      <w:r w:rsidRPr="00DA3958">
        <w:rPr>
          <w:sz w:val="24"/>
          <w:szCs w:val="24"/>
        </w:rPr>
        <w:t>существительных;</w:t>
      </w:r>
    </w:p>
    <w:p w14:paraId="5065C493" w14:textId="77777777" w:rsidR="00DA3958" w:rsidRPr="00DA3958" w:rsidRDefault="00DA3958" w:rsidP="00DA3958">
      <w:pPr>
        <w:spacing w:before="40" w:line="276" w:lineRule="auto"/>
        <w:ind w:left="921"/>
        <w:rPr>
          <w:sz w:val="24"/>
          <w:szCs w:val="24"/>
        </w:rPr>
      </w:pPr>
      <w:r w:rsidRPr="00DA3958">
        <w:rPr>
          <w:sz w:val="24"/>
          <w:szCs w:val="24"/>
        </w:rPr>
        <w:t>образовывать имена существительные, применять правила написания существительных;</w:t>
      </w:r>
      <w:r w:rsidRPr="00DA3958">
        <w:rPr>
          <w:spacing w:val="1"/>
          <w:sz w:val="24"/>
          <w:szCs w:val="24"/>
        </w:rPr>
        <w:t xml:space="preserve"> </w:t>
      </w:r>
      <w:r w:rsidRPr="00DA3958">
        <w:rPr>
          <w:sz w:val="24"/>
          <w:szCs w:val="24"/>
        </w:rPr>
        <w:t>характеризовать</w:t>
      </w:r>
      <w:r w:rsidRPr="00DA3958">
        <w:rPr>
          <w:spacing w:val="21"/>
          <w:sz w:val="24"/>
          <w:szCs w:val="24"/>
        </w:rPr>
        <w:t xml:space="preserve"> </w:t>
      </w:r>
      <w:r w:rsidRPr="00DA3958">
        <w:rPr>
          <w:sz w:val="24"/>
          <w:szCs w:val="24"/>
        </w:rPr>
        <w:t>имя</w:t>
      </w:r>
      <w:r w:rsidRPr="00DA3958">
        <w:rPr>
          <w:spacing w:val="20"/>
          <w:sz w:val="24"/>
          <w:szCs w:val="24"/>
        </w:rPr>
        <w:t xml:space="preserve"> </w:t>
      </w:r>
      <w:r w:rsidRPr="00DA3958">
        <w:rPr>
          <w:sz w:val="24"/>
          <w:szCs w:val="24"/>
        </w:rPr>
        <w:t>прилагательное</w:t>
      </w:r>
      <w:r w:rsidRPr="00DA3958">
        <w:rPr>
          <w:spacing w:val="19"/>
          <w:sz w:val="24"/>
          <w:szCs w:val="24"/>
        </w:rPr>
        <w:t xml:space="preserve"> </w:t>
      </w:r>
      <w:r w:rsidRPr="00DA3958">
        <w:rPr>
          <w:sz w:val="24"/>
          <w:szCs w:val="24"/>
        </w:rPr>
        <w:t>как</w:t>
      </w:r>
      <w:r w:rsidRPr="00DA3958">
        <w:rPr>
          <w:spacing w:val="21"/>
          <w:sz w:val="24"/>
          <w:szCs w:val="24"/>
        </w:rPr>
        <w:t xml:space="preserve"> </w:t>
      </w:r>
      <w:r w:rsidRPr="00DA3958">
        <w:rPr>
          <w:sz w:val="24"/>
          <w:szCs w:val="24"/>
        </w:rPr>
        <w:t>часть</w:t>
      </w:r>
      <w:r w:rsidRPr="00DA3958">
        <w:rPr>
          <w:spacing w:val="21"/>
          <w:sz w:val="24"/>
          <w:szCs w:val="24"/>
        </w:rPr>
        <w:t xml:space="preserve"> </w:t>
      </w:r>
      <w:r w:rsidRPr="00DA3958">
        <w:rPr>
          <w:sz w:val="24"/>
          <w:szCs w:val="24"/>
        </w:rPr>
        <w:t>речи,</w:t>
      </w:r>
      <w:r w:rsidRPr="00DA3958">
        <w:rPr>
          <w:spacing w:val="20"/>
          <w:sz w:val="24"/>
          <w:szCs w:val="24"/>
        </w:rPr>
        <w:t xml:space="preserve"> </w:t>
      </w:r>
      <w:r w:rsidRPr="00DA3958">
        <w:rPr>
          <w:sz w:val="24"/>
          <w:szCs w:val="24"/>
        </w:rPr>
        <w:t>объяснять</w:t>
      </w:r>
      <w:r w:rsidRPr="00DA3958">
        <w:rPr>
          <w:spacing w:val="21"/>
          <w:sz w:val="24"/>
          <w:szCs w:val="24"/>
        </w:rPr>
        <w:t xml:space="preserve"> </w:t>
      </w:r>
      <w:r w:rsidRPr="00DA3958">
        <w:rPr>
          <w:sz w:val="24"/>
          <w:szCs w:val="24"/>
        </w:rPr>
        <w:t>его</w:t>
      </w:r>
      <w:r w:rsidRPr="00DA3958">
        <w:rPr>
          <w:spacing w:val="20"/>
          <w:sz w:val="24"/>
          <w:szCs w:val="24"/>
        </w:rPr>
        <w:t xml:space="preserve"> </w:t>
      </w:r>
      <w:r w:rsidRPr="00DA3958">
        <w:rPr>
          <w:sz w:val="24"/>
          <w:szCs w:val="24"/>
        </w:rPr>
        <w:t>общее</w:t>
      </w:r>
      <w:r w:rsidRPr="00DA3958">
        <w:rPr>
          <w:spacing w:val="19"/>
          <w:sz w:val="24"/>
          <w:szCs w:val="24"/>
        </w:rPr>
        <w:t xml:space="preserve"> </w:t>
      </w:r>
      <w:r w:rsidRPr="00DA3958">
        <w:rPr>
          <w:sz w:val="24"/>
          <w:szCs w:val="24"/>
        </w:rPr>
        <w:t>грамматическое</w:t>
      </w:r>
    </w:p>
    <w:p w14:paraId="6B332E6A" w14:textId="77777777" w:rsidR="00DA3958" w:rsidRPr="00DA3958" w:rsidRDefault="00DA3958" w:rsidP="00DA3958">
      <w:pPr>
        <w:spacing w:line="275" w:lineRule="exact"/>
        <w:ind w:left="212"/>
        <w:rPr>
          <w:sz w:val="24"/>
          <w:szCs w:val="24"/>
        </w:rPr>
      </w:pPr>
      <w:r w:rsidRPr="00DA3958">
        <w:rPr>
          <w:sz w:val="24"/>
          <w:szCs w:val="24"/>
        </w:rPr>
        <w:t>значение;</w:t>
      </w:r>
    </w:p>
    <w:p w14:paraId="258891BE" w14:textId="77777777" w:rsidR="00DA3958" w:rsidRPr="00DA3958" w:rsidRDefault="00DA3958" w:rsidP="00DA3958">
      <w:pPr>
        <w:spacing w:before="44" w:line="276" w:lineRule="auto"/>
        <w:ind w:left="212" w:right="706" w:firstLine="708"/>
        <w:rPr>
          <w:sz w:val="24"/>
          <w:szCs w:val="24"/>
        </w:rPr>
      </w:pPr>
      <w:r w:rsidRPr="00DA3958">
        <w:rPr>
          <w:sz w:val="24"/>
          <w:szCs w:val="24"/>
        </w:rPr>
        <w:t>образовывать</w:t>
      </w:r>
      <w:r w:rsidRPr="00DA3958">
        <w:rPr>
          <w:spacing w:val="11"/>
          <w:sz w:val="24"/>
          <w:szCs w:val="24"/>
        </w:rPr>
        <w:t xml:space="preserve"> </w:t>
      </w:r>
      <w:r w:rsidRPr="00DA3958">
        <w:rPr>
          <w:sz w:val="24"/>
          <w:szCs w:val="24"/>
        </w:rPr>
        <w:t>степени</w:t>
      </w:r>
      <w:r w:rsidRPr="00DA3958">
        <w:rPr>
          <w:spacing w:val="12"/>
          <w:sz w:val="24"/>
          <w:szCs w:val="24"/>
        </w:rPr>
        <w:t xml:space="preserve"> </w:t>
      </w:r>
      <w:r w:rsidRPr="00DA3958">
        <w:rPr>
          <w:sz w:val="24"/>
          <w:szCs w:val="24"/>
        </w:rPr>
        <w:t>сравнения</w:t>
      </w:r>
      <w:r w:rsidRPr="00DA3958">
        <w:rPr>
          <w:spacing w:val="11"/>
          <w:sz w:val="24"/>
          <w:szCs w:val="24"/>
        </w:rPr>
        <w:t xml:space="preserve"> </w:t>
      </w:r>
      <w:r w:rsidRPr="00DA3958">
        <w:rPr>
          <w:sz w:val="24"/>
          <w:szCs w:val="24"/>
        </w:rPr>
        <w:t>имён</w:t>
      </w:r>
      <w:r w:rsidRPr="00DA3958">
        <w:rPr>
          <w:spacing w:val="12"/>
          <w:sz w:val="24"/>
          <w:szCs w:val="24"/>
        </w:rPr>
        <w:t xml:space="preserve"> </w:t>
      </w:r>
      <w:r w:rsidRPr="00DA3958">
        <w:rPr>
          <w:sz w:val="24"/>
          <w:szCs w:val="24"/>
        </w:rPr>
        <w:t>прилагательных,</w:t>
      </w:r>
      <w:r w:rsidRPr="00DA3958">
        <w:rPr>
          <w:spacing w:val="11"/>
          <w:sz w:val="24"/>
          <w:szCs w:val="24"/>
        </w:rPr>
        <w:t xml:space="preserve"> </w:t>
      </w:r>
      <w:r w:rsidRPr="00DA3958">
        <w:rPr>
          <w:sz w:val="24"/>
          <w:szCs w:val="24"/>
        </w:rPr>
        <w:t>правильно</w:t>
      </w:r>
      <w:r w:rsidRPr="00DA3958">
        <w:rPr>
          <w:spacing w:val="13"/>
          <w:sz w:val="24"/>
          <w:szCs w:val="24"/>
        </w:rPr>
        <w:t xml:space="preserve"> </w:t>
      </w:r>
      <w:r w:rsidRPr="00DA3958">
        <w:rPr>
          <w:sz w:val="24"/>
          <w:szCs w:val="24"/>
        </w:rPr>
        <w:t>употреблять</w:t>
      </w:r>
      <w:r w:rsidRPr="00DA3958">
        <w:rPr>
          <w:spacing w:val="11"/>
          <w:sz w:val="24"/>
          <w:szCs w:val="24"/>
        </w:rPr>
        <w:t xml:space="preserve"> </w:t>
      </w:r>
      <w:r w:rsidRPr="00DA3958">
        <w:rPr>
          <w:sz w:val="24"/>
          <w:szCs w:val="24"/>
        </w:rPr>
        <w:t>в</w:t>
      </w:r>
      <w:r w:rsidRPr="00DA3958">
        <w:rPr>
          <w:spacing w:val="10"/>
          <w:sz w:val="24"/>
          <w:szCs w:val="24"/>
        </w:rPr>
        <w:t xml:space="preserve"> </w:t>
      </w:r>
      <w:r w:rsidRPr="00DA3958">
        <w:rPr>
          <w:sz w:val="24"/>
          <w:szCs w:val="24"/>
        </w:rPr>
        <w:t>речи</w:t>
      </w:r>
      <w:r w:rsidRPr="00DA3958">
        <w:rPr>
          <w:spacing w:val="-57"/>
          <w:sz w:val="24"/>
          <w:szCs w:val="24"/>
        </w:rPr>
        <w:t xml:space="preserve"> </w:t>
      </w:r>
      <w:r w:rsidRPr="00DA3958">
        <w:rPr>
          <w:sz w:val="24"/>
          <w:szCs w:val="24"/>
        </w:rPr>
        <w:t>сравнительную</w:t>
      </w:r>
      <w:r w:rsidRPr="00DA3958">
        <w:rPr>
          <w:spacing w:val="-1"/>
          <w:sz w:val="24"/>
          <w:szCs w:val="24"/>
        </w:rPr>
        <w:t xml:space="preserve"> </w:t>
      </w:r>
      <w:r w:rsidRPr="00DA3958">
        <w:rPr>
          <w:sz w:val="24"/>
          <w:szCs w:val="24"/>
        </w:rPr>
        <w:t>и превосходную степени;</w:t>
      </w:r>
    </w:p>
    <w:p w14:paraId="034BFBF8" w14:textId="77777777" w:rsidR="00DA3958" w:rsidRPr="00DA3958" w:rsidRDefault="00DA3958" w:rsidP="00DA3958">
      <w:pPr>
        <w:tabs>
          <w:tab w:val="left" w:pos="2211"/>
          <w:tab w:val="left" w:pos="3252"/>
          <w:tab w:val="left" w:pos="3659"/>
          <w:tab w:val="left" w:pos="4736"/>
          <w:tab w:val="left" w:pos="6678"/>
          <w:tab w:val="left" w:pos="8455"/>
          <w:tab w:val="left" w:pos="9619"/>
        </w:tabs>
        <w:spacing w:line="276" w:lineRule="auto"/>
        <w:ind w:left="212" w:right="403" w:firstLine="708"/>
        <w:rPr>
          <w:sz w:val="24"/>
          <w:szCs w:val="24"/>
        </w:rPr>
      </w:pPr>
      <w:r w:rsidRPr="00DA3958">
        <w:rPr>
          <w:sz w:val="24"/>
          <w:szCs w:val="24"/>
        </w:rPr>
        <w:t>различать</w:t>
      </w:r>
      <w:r w:rsidRPr="00DA3958">
        <w:rPr>
          <w:sz w:val="24"/>
          <w:szCs w:val="24"/>
        </w:rPr>
        <w:tab/>
        <w:t>полные</w:t>
      </w:r>
      <w:r w:rsidRPr="00DA3958">
        <w:rPr>
          <w:sz w:val="24"/>
          <w:szCs w:val="24"/>
        </w:rPr>
        <w:tab/>
        <w:t>и</w:t>
      </w:r>
      <w:r w:rsidRPr="00DA3958">
        <w:rPr>
          <w:sz w:val="24"/>
          <w:szCs w:val="24"/>
        </w:rPr>
        <w:tab/>
        <w:t>краткие</w:t>
      </w:r>
      <w:r w:rsidRPr="00DA3958">
        <w:rPr>
          <w:sz w:val="24"/>
          <w:szCs w:val="24"/>
        </w:rPr>
        <w:tab/>
        <w:t>количественные</w:t>
      </w:r>
      <w:r w:rsidRPr="00DA3958">
        <w:rPr>
          <w:sz w:val="24"/>
          <w:szCs w:val="24"/>
        </w:rPr>
        <w:tab/>
        <w:t>числительные,</w:t>
      </w:r>
      <w:r w:rsidRPr="00DA3958">
        <w:rPr>
          <w:sz w:val="24"/>
          <w:szCs w:val="24"/>
        </w:rPr>
        <w:tab/>
        <w:t>сочетать</w:t>
      </w:r>
      <w:r w:rsidRPr="00DA3958">
        <w:rPr>
          <w:sz w:val="24"/>
          <w:szCs w:val="24"/>
        </w:rPr>
        <w:tab/>
        <w:t>краткие</w:t>
      </w:r>
      <w:r w:rsidRPr="00DA3958">
        <w:rPr>
          <w:spacing w:val="-57"/>
          <w:sz w:val="24"/>
          <w:szCs w:val="24"/>
        </w:rPr>
        <w:t xml:space="preserve"> </w:t>
      </w:r>
      <w:r w:rsidRPr="00DA3958">
        <w:rPr>
          <w:sz w:val="24"/>
          <w:szCs w:val="24"/>
        </w:rPr>
        <w:t>количественные</w:t>
      </w:r>
      <w:r w:rsidRPr="00DA3958">
        <w:rPr>
          <w:spacing w:val="-3"/>
          <w:sz w:val="24"/>
          <w:szCs w:val="24"/>
        </w:rPr>
        <w:t xml:space="preserve"> </w:t>
      </w:r>
      <w:r w:rsidRPr="00DA3958">
        <w:rPr>
          <w:sz w:val="24"/>
          <w:szCs w:val="24"/>
        </w:rPr>
        <w:t>числительные</w:t>
      </w:r>
      <w:r w:rsidRPr="00DA3958">
        <w:rPr>
          <w:spacing w:val="-2"/>
          <w:sz w:val="24"/>
          <w:szCs w:val="24"/>
        </w:rPr>
        <w:t xml:space="preserve"> </w:t>
      </w:r>
      <w:r w:rsidRPr="00DA3958">
        <w:rPr>
          <w:sz w:val="24"/>
          <w:szCs w:val="24"/>
        </w:rPr>
        <w:t>и существительные;</w:t>
      </w:r>
    </w:p>
    <w:p w14:paraId="150E19AF" w14:textId="77777777" w:rsidR="00DA3958" w:rsidRPr="00DA3958" w:rsidRDefault="00DA3958" w:rsidP="00DA3958">
      <w:pPr>
        <w:ind w:left="921"/>
        <w:rPr>
          <w:sz w:val="24"/>
          <w:szCs w:val="24"/>
        </w:rPr>
      </w:pPr>
      <w:r w:rsidRPr="00DA3958">
        <w:rPr>
          <w:sz w:val="24"/>
          <w:szCs w:val="24"/>
        </w:rPr>
        <w:t>применять</w:t>
      </w:r>
      <w:r w:rsidRPr="00DA3958">
        <w:rPr>
          <w:spacing w:val="-5"/>
          <w:sz w:val="24"/>
          <w:szCs w:val="24"/>
        </w:rPr>
        <w:t xml:space="preserve"> </w:t>
      </w:r>
      <w:r w:rsidRPr="00DA3958">
        <w:rPr>
          <w:sz w:val="24"/>
          <w:szCs w:val="24"/>
        </w:rPr>
        <w:t>изученные</w:t>
      </w:r>
      <w:r w:rsidRPr="00DA3958">
        <w:rPr>
          <w:spacing w:val="-5"/>
          <w:sz w:val="24"/>
          <w:szCs w:val="24"/>
        </w:rPr>
        <w:t xml:space="preserve"> </w:t>
      </w:r>
      <w:r w:rsidRPr="00DA3958">
        <w:rPr>
          <w:sz w:val="24"/>
          <w:szCs w:val="24"/>
        </w:rPr>
        <w:t>правила</w:t>
      </w:r>
      <w:r w:rsidRPr="00DA3958">
        <w:rPr>
          <w:spacing w:val="-4"/>
          <w:sz w:val="24"/>
          <w:szCs w:val="24"/>
        </w:rPr>
        <w:t xml:space="preserve"> </w:t>
      </w:r>
      <w:r w:rsidRPr="00DA3958">
        <w:rPr>
          <w:sz w:val="24"/>
          <w:szCs w:val="24"/>
        </w:rPr>
        <w:t>написания</w:t>
      </w:r>
      <w:r w:rsidRPr="00DA3958">
        <w:rPr>
          <w:spacing w:val="-3"/>
          <w:sz w:val="24"/>
          <w:szCs w:val="24"/>
        </w:rPr>
        <w:t xml:space="preserve"> </w:t>
      </w:r>
      <w:r w:rsidRPr="00DA3958">
        <w:rPr>
          <w:sz w:val="24"/>
          <w:szCs w:val="24"/>
        </w:rPr>
        <w:t>имён</w:t>
      </w:r>
      <w:r w:rsidRPr="00DA3958">
        <w:rPr>
          <w:spacing w:val="-5"/>
          <w:sz w:val="24"/>
          <w:szCs w:val="24"/>
        </w:rPr>
        <w:t xml:space="preserve"> </w:t>
      </w:r>
      <w:r w:rsidRPr="00DA3958">
        <w:rPr>
          <w:sz w:val="24"/>
          <w:szCs w:val="24"/>
        </w:rPr>
        <w:t>числительных;</w:t>
      </w:r>
    </w:p>
    <w:p w14:paraId="58FC1814" w14:textId="77777777" w:rsidR="00DA3958" w:rsidRPr="00DA3958" w:rsidRDefault="00DA3958" w:rsidP="00DA3958">
      <w:pPr>
        <w:spacing w:before="41"/>
        <w:ind w:left="921"/>
        <w:rPr>
          <w:sz w:val="24"/>
          <w:szCs w:val="24"/>
        </w:rPr>
      </w:pPr>
      <w:r w:rsidRPr="00DA3958">
        <w:rPr>
          <w:sz w:val="24"/>
          <w:szCs w:val="24"/>
        </w:rPr>
        <w:t>определять</w:t>
      </w:r>
      <w:r w:rsidRPr="00DA3958">
        <w:rPr>
          <w:spacing w:val="1"/>
          <w:sz w:val="24"/>
          <w:szCs w:val="24"/>
        </w:rPr>
        <w:t xml:space="preserve"> </w:t>
      </w:r>
      <w:r w:rsidRPr="00DA3958">
        <w:rPr>
          <w:sz w:val="24"/>
          <w:szCs w:val="24"/>
        </w:rPr>
        <w:t>общее грамматическое значение местоимений</w:t>
      </w:r>
      <w:r w:rsidRPr="00DA3958">
        <w:rPr>
          <w:spacing w:val="2"/>
          <w:sz w:val="24"/>
          <w:szCs w:val="24"/>
        </w:rPr>
        <w:t xml:space="preserve"> </w:t>
      </w:r>
      <w:r w:rsidRPr="00DA3958">
        <w:rPr>
          <w:sz w:val="24"/>
          <w:szCs w:val="24"/>
        </w:rPr>
        <w:t>и</w:t>
      </w:r>
      <w:r w:rsidRPr="00DA3958">
        <w:rPr>
          <w:spacing w:val="1"/>
          <w:sz w:val="24"/>
          <w:szCs w:val="24"/>
        </w:rPr>
        <w:t xml:space="preserve"> </w:t>
      </w:r>
      <w:r w:rsidRPr="00DA3958">
        <w:rPr>
          <w:sz w:val="24"/>
          <w:szCs w:val="24"/>
        </w:rPr>
        <w:t>особенности</w:t>
      </w:r>
      <w:r w:rsidRPr="00DA3958">
        <w:rPr>
          <w:spacing w:val="2"/>
          <w:sz w:val="24"/>
          <w:szCs w:val="24"/>
        </w:rPr>
        <w:t xml:space="preserve"> </w:t>
      </w:r>
      <w:r w:rsidRPr="00DA3958">
        <w:rPr>
          <w:sz w:val="24"/>
          <w:szCs w:val="24"/>
        </w:rPr>
        <w:t>их</w:t>
      </w:r>
      <w:r w:rsidRPr="00DA3958">
        <w:rPr>
          <w:spacing w:val="6"/>
          <w:sz w:val="24"/>
          <w:szCs w:val="24"/>
        </w:rPr>
        <w:t xml:space="preserve"> </w:t>
      </w:r>
      <w:r w:rsidRPr="00DA3958">
        <w:rPr>
          <w:sz w:val="24"/>
          <w:szCs w:val="24"/>
        </w:rPr>
        <w:t>употребления в</w:t>
      </w:r>
    </w:p>
    <w:p w14:paraId="5A34AF60" w14:textId="77777777" w:rsidR="00DA3958" w:rsidRPr="00DA3958" w:rsidRDefault="00DA3958" w:rsidP="00DA3958">
      <w:pPr>
        <w:sectPr w:rsidR="00DA3958" w:rsidRPr="00DA3958">
          <w:pgSz w:w="11910" w:h="16850"/>
          <w:pgMar w:top="820" w:right="160" w:bottom="280" w:left="920" w:header="569" w:footer="0" w:gutter="0"/>
          <w:cols w:space="720"/>
        </w:sectPr>
      </w:pPr>
    </w:p>
    <w:p w14:paraId="3238D63C" w14:textId="77777777" w:rsidR="00DA3958" w:rsidRPr="00DA3958" w:rsidRDefault="00DA3958" w:rsidP="00DA3958">
      <w:pPr>
        <w:spacing w:before="40"/>
        <w:ind w:left="212"/>
        <w:rPr>
          <w:sz w:val="24"/>
          <w:szCs w:val="24"/>
        </w:rPr>
      </w:pPr>
      <w:r w:rsidRPr="00DA3958">
        <w:rPr>
          <w:spacing w:val="-1"/>
          <w:sz w:val="24"/>
          <w:szCs w:val="24"/>
        </w:rPr>
        <w:t>речи;</w:t>
      </w:r>
    </w:p>
    <w:p w14:paraId="497F85E7" w14:textId="77777777" w:rsidR="00DA3958" w:rsidRPr="00DA3958" w:rsidRDefault="00DA3958" w:rsidP="00DA3958">
      <w:pPr>
        <w:rPr>
          <w:sz w:val="31"/>
          <w:szCs w:val="24"/>
        </w:rPr>
      </w:pPr>
      <w:r w:rsidRPr="00DA3958">
        <w:rPr>
          <w:sz w:val="24"/>
          <w:szCs w:val="24"/>
        </w:rPr>
        <w:br w:type="column"/>
      </w:r>
    </w:p>
    <w:p w14:paraId="3C40BB0C" w14:textId="77777777" w:rsidR="00DA3958" w:rsidRPr="00DA3958" w:rsidRDefault="00DA3958" w:rsidP="00DA3958">
      <w:pPr>
        <w:spacing w:before="1" w:line="278" w:lineRule="auto"/>
        <w:ind w:left="126" w:right="6246"/>
        <w:rPr>
          <w:sz w:val="24"/>
          <w:szCs w:val="24"/>
        </w:rPr>
      </w:pPr>
      <w:r w:rsidRPr="00DA3958">
        <w:rPr>
          <w:sz w:val="24"/>
          <w:szCs w:val="24"/>
        </w:rPr>
        <w:t>склонять местоимения по падежам;</w:t>
      </w:r>
      <w:r w:rsidRPr="00DA3958">
        <w:rPr>
          <w:spacing w:val="-57"/>
          <w:sz w:val="24"/>
          <w:szCs w:val="24"/>
        </w:rPr>
        <w:t xml:space="preserve"> </w:t>
      </w:r>
      <w:r w:rsidRPr="00DA3958">
        <w:rPr>
          <w:sz w:val="24"/>
          <w:szCs w:val="24"/>
        </w:rPr>
        <w:t>правильно</w:t>
      </w:r>
      <w:r w:rsidRPr="00DA3958">
        <w:rPr>
          <w:spacing w:val="-5"/>
          <w:sz w:val="24"/>
          <w:szCs w:val="24"/>
        </w:rPr>
        <w:t xml:space="preserve"> </w:t>
      </w:r>
      <w:r w:rsidRPr="00DA3958">
        <w:rPr>
          <w:sz w:val="24"/>
          <w:szCs w:val="24"/>
        </w:rPr>
        <w:t>писать</w:t>
      </w:r>
      <w:r w:rsidRPr="00DA3958">
        <w:rPr>
          <w:spacing w:val="1"/>
          <w:sz w:val="24"/>
          <w:szCs w:val="24"/>
        </w:rPr>
        <w:t xml:space="preserve"> </w:t>
      </w:r>
      <w:r w:rsidRPr="00DA3958">
        <w:rPr>
          <w:sz w:val="24"/>
          <w:szCs w:val="24"/>
        </w:rPr>
        <w:t>местоимения;</w:t>
      </w:r>
    </w:p>
    <w:p w14:paraId="1A5483D1" w14:textId="77777777" w:rsidR="00DA3958" w:rsidRPr="00DA3958" w:rsidRDefault="00DA3958" w:rsidP="00DA3958">
      <w:pPr>
        <w:spacing w:line="276" w:lineRule="auto"/>
        <w:ind w:left="126" w:right="1777"/>
        <w:rPr>
          <w:sz w:val="24"/>
          <w:szCs w:val="24"/>
        </w:rPr>
      </w:pPr>
      <w:r w:rsidRPr="00DA3958">
        <w:rPr>
          <w:sz w:val="24"/>
          <w:szCs w:val="24"/>
        </w:rPr>
        <w:t>характеризовать</w:t>
      </w:r>
      <w:r w:rsidRPr="00DA3958">
        <w:rPr>
          <w:spacing w:val="-5"/>
          <w:sz w:val="24"/>
          <w:szCs w:val="24"/>
        </w:rPr>
        <w:t xml:space="preserve"> </w:t>
      </w:r>
      <w:r w:rsidRPr="00DA3958">
        <w:rPr>
          <w:sz w:val="24"/>
          <w:szCs w:val="24"/>
        </w:rPr>
        <w:t>времена</w:t>
      </w:r>
      <w:r w:rsidRPr="00DA3958">
        <w:rPr>
          <w:spacing w:val="-6"/>
          <w:sz w:val="24"/>
          <w:szCs w:val="24"/>
        </w:rPr>
        <w:t xml:space="preserve"> </w:t>
      </w:r>
      <w:r w:rsidRPr="00DA3958">
        <w:rPr>
          <w:sz w:val="24"/>
          <w:szCs w:val="24"/>
        </w:rPr>
        <w:t>глагола</w:t>
      </w:r>
      <w:r w:rsidRPr="00DA3958">
        <w:rPr>
          <w:spacing w:val="-6"/>
          <w:sz w:val="24"/>
          <w:szCs w:val="24"/>
        </w:rPr>
        <w:t xml:space="preserve"> </w:t>
      </w:r>
      <w:r w:rsidRPr="00DA3958">
        <w:rPr>
          <w:sz w:val="24"/>
          <w:szCs w:val="24"/>
        </w:rPr>
        <w:t>(настоящее,</w:t>
      </w:r>
      <w:r w:rsidRPr="00DA3958">
        <w:rPr>
          <w:spacing w:val="-3"/>
          <w:sz w:val="24"/>
          <w:szCs w:val="24"/>
        </w:rPr>
        <w:t xml:space="preserve"> </w:t>
      </w:r>
      <w:r w:rsidRPr="00DA3958">
        <w:rPr>
          <w:sz w:val="24"/>
          <w:szCs w:val="24"/>
        </w:rPr>
        <w:t>прошедшее,</w:t>
      </w:r>
      <w:r w:rsidRPr="00DA3958">
        <w:rPr>
          <w:spacing w:val="-4"/>
          <w:sz w:val="24"/>
          <w:szCs w:val="24"/>
        </w:rPr>
        <w:t xml:space="preserve"> </w:t>
      </w:r>
      <w:r w:rsidRPr="00DA3958">
        <w:rPr>
          <w:sz w:val="24"/>
          <w:szCs w:val="24"/>
        </w:rPr>
        <w:t>будущее);</w:t>
      </w:r>
      <w:r w:rsidRPr="00DA3958">
        <w:rPr>
          <w:spacing w:val="-57"/>
          <w:sz w:val="24"/>
          <w:szCs w:val="24"/>
        </w:rPr>
        <w:t xml:space="preserve"> </w:t>
      </w:r>
      <w:r w:rsidRPr="00DA3958">
        <w:rPr>
          <w:sz w:val="24"/>
          <w:szCs w:val="24"/>
        </w:rPr>
        <w:t>оформлять</w:t>
      </w:r>
      <w:r w:rsidRPr="00DA3958">
        <w:rPr>
          <w:spacing w:val="-3"/>
          <w:sz w:val="24"/>
          <w:szCs w:val="24"/>
        </w:rPr>
        <w:t xml:space="preserve"> </w:t>
      </w:r>
      <w:r w:rsidRPr="00DA3958">
        <w:rPr>
          <w:sz w:val="24"/>
          <w:szCs w:val="24"/>
        </w:rPr>
        <w:t>при</w:t>
      </w:r>
      <w:r w:rsidRPr="00DA3958">
        <w:rPr>
          <w:spacing w:val="-2"/>
          <w:sz w:val="24"/>
          <w:szCs w:val="24"/>
        </w:rPr>
        <w:t xml:space="preserve"> </w:t>
      </w:r>
      <w:r w:rsidRPr="00DA3958">
        <w:rPr>
          <w:sz w:val="24"/>
          <w:szCs w:val="24"/>
        </w:rPr>
        <w:t>письме</w:t>
      </w:r>
      <w:r w:rsidRPr="00DA3958">
        <w:rPr>
          <w:spacing w:val="-3"/>
          <w:sz w:val="24"/>
          <w:szCs w:val="24"/>
        </w:rPr>
        <w:t xml:space="preserve"> </w:t>
      </w:r>
      <w:r w:rsidRPr="00DA3958">
        <w:rPr>
          <w:sz w:val="24"/>
          <w:szCs w:val="24"/>
        </w:rPr>
        <w:t>и</w:t>
      </w:r>
      <w:r w:rsidRPr="00DA3958">
        <w:rPr>
          <w:spacing w:val="-2"/>
          <w:sz w:val="24"/>
          <w:szCs w:val="24"/>
        </w:rPr>
        <w:t xml:space="preserve"> </w:t>
      </w:r>
      <w:r w:rsidRPr="00DA3958">
        <w:rPr>
          <w:sz w:val="24"/>
          <w:szCs w:val="24"/>
        </w:rPr>
        <w:t>воспроизводить</w:t>
      </w:r>
      <w:r w:rsidRPr="00DA3958">
        <w:rPr>
          <w:spacing w:val="-2"/>
          <w:sz w:val="24"/>
          <w:szCs w:val="24"/>
        </w:rPr>
        <w:t xml:space="preserve"> </w:t>
      </w:r>
      <w:r w:rsidRPr="00DA3958">
        <w:rPr>
          <w:sz w:val="24"/>
          <w:szCs w:val="24"/>
        </w:rPr>
        <w:t>различные</w:t>
      </w:r>
      <w:r w:rsidRPr="00DA3958">
        <w:rPr>
          <w:spacing w:val="-4"/>
          <w:sz w:val="24"/>
          <w:szCs w:val="24"/>
        </w:rPr>
        <w:t xml:space="preserve"> </w:t>
      </w:r>
      <w:r w:rsidRPr="00DA3958">
        <w:rPr>
          <w:sz w:val="24"/>
          <w:szCs w:val="24"/>
        </w:rPr>
        <w:t>виды</w:t>
      </w:r>
      <w:r w:rsidRPr="00DA3958">
        <w:rPr>
          <w:spacing w:val="-3"/>
          <w:sz w:val="24"/>
          <w:szCs w:val="24"/>
        </w:rPr>
        <w:t xml:space="preserve"> </w:t>
      </w:r>
      <w:r w:rsidRPr="00DA3958">
        <w:rPr>
          <w:sz w:val="24"/>
          <w:szCs w:val="24"/>
        </w:rPr>
        <w:t>диалога.</w:t>
      </w:r>
    </w:p>
    <w:p w14:paraId="3751B534" w14:textId="77777777" w:rsidR="00DA3958" w:rsidRPr="00DA3958" w:rsidRDefault="00DA3958" w:rsidP="00803E13">
      <w:pPr>
        <w:numPr>
          <w:ilvl w:val="2"/>
          <w:numId w:val="106"/>
        </w:numPr>
        <w:tabs>
          <w:tab w:val="left" w:pos="974"/>
        </w:tabs>
        <w:spacing w:line="275" w:lineRule="exact"/>
        <w:ind w:left="973" w:hanging="848"/>
        <w:rPr>
          <w:sz w:val="24"/>
        </w:rPr>
      </w:pPr>
      <w:r w:rsidRPr="00DA3958">
        <w:rPr>
          <w:sz w:val="24"/>
        </w:rPr>
        <w:t>Предметные</w:t>
      </w:r>
      <w:r w:rsidRPr="00DA3958">
        <w:rPr>
          <w:spacing w:val="2"/>
          <w:sz w:val="24"/>
        </w:rPr>
        <w:t xml:space="preserve"> </w:t>
      </w:r>
      <w:r w:rsidRPr="00DA3958">
        <w:rPr>
          <w:sz w:val="24"/>
        </w:rPr>
        <w:t>результаты</w:t>
      </w:r>
      <w:r w:rsidRPr="00DA3958">
        <w:rPr>
          <w:spacing w:val="3"/>
          <w:sz w:val="24"/>
        </w:rPr>
        <w:t xml:space="preserve"> </w:t>
      </w:r>
      <w:r w:rsidRPr="00DA3958">
        <w:rPr>
          <w:sz w:val="24"/>
        </w:rPr>
        <w:t>изучения</w:t>
      </w:r>
      <w:r w:rsidRPr="00DA3958">
        <w:rPr>
          <w:spacing w:val="3"/>
          <w:sz w:val="24"/>
        </w:rPr>
        <w:t xml:space="preserve"> </w:t>
      </w:r>
      <w:r w:rsidRPr="00DA3958">
        <w:rPr>
          <w:sz w:val="24"/>
        </w:rPr>
        <w:t>родного</w:t>
      </w:r>
      <w:r w:rsidRPr="00DA3958">
        <w:rPr>
          <w:spacing w:val="3"/>
          <w:sz w:val="24"/>
        </w:rPr>
        <w:t xml:space="preserve"> </w:t>
      </w:r>
      <w:r w:rsidRPr="00DA3958">
        <w:rPr>
          <w:sz w:val="24"/>
        </w:rPr>
        <w:t>(чувашского)</w:t>
      </w:r>
      <w:r w:rsidRPr="00DA3958">
        <w:rPr>
          <w:spacing w:val="3"/>
          <w:sz w:val="24"/>
        </w:rPr>
        <w:t xml:space="preserve"> </w:t>
      </w:r>
      <w:r w:rsidRPr="00DA3958">
        <w:rPr>
          <w:sz w:val="24"/>
        </w:rPr>
        <w:t>языка.</w:t>
      </w:r>
      <w:r w:rsidRPr="00DA3958">
        <w:rPr>
          <w:spacing w:val="3"/>
          <w:sz w:val="24"/>
        </w:rPr>
        <w:t xml:space="preserve"> </w:t>
      </w:r>
      <w:r w:rsidRPr="00DA3958">
        <w:rPr>
          <w:sz w:val="24"/>
        </w:rPr>
        <w:t>К</w:t>
      </w:r>
      <w:r w:rsidRPr="00DA3958">
        <w:rPr>
          <w:spacing w:val="4"/>
          <w:sz w:val="24"/>
        </w:rPr>
        <w:t xml:space="preserve"> </w:t>
      </w:r>
      <w:r w:rsidRPr="00DA3958">
        <w:rPr>
          <w:sz w:val="24"/>
        </w:rPr>
        <w:t>концу</w:t>
      </w:r>
      <w:r w:rsidRPr="00DA3958">
        <w:rPr>
          <w:spacing w:val="-3"/>
          <w:sz w:val="24"/>
        </w:rPr>
        <w:t xml:space="preserve"> </w:t>
      </w:r>
      <w:r w:rsidRPr="00DA3958">
        <w:rPr>
          <w:sz w:val="24"/>
        </w:rPr>
        <w:t>обучения</w:t>
      </w:r>
      <w:r w:rsidRPr="00DA3958">
        <w:rPr>
          <w:spacing w:val="3"/>
          <w:sz w:val="24"/>
        </w:rPr>
        <w:t xml:space="preserve"> </w:t>
      </w:r>
      <w:r w:rsidRPr="00DA3958">
        <w:rPr>
          <w:sz w:val="24"/>
        </w:rPr>
        <w:t>в</w:t>
      </w:r>
    </w:p>
    <w:p w14:paraId="54A16248" w14:textId="77777777" w:rsidR="00DA3958" w:rsidRPr="00DA3958" w:rsidRDefault="00DA3958" w:rsidP="00DA3958">
      <w:pPr>
        <w:spacing w:line="275" w:lineRule="exact"/>
        <w:rPr>
          <w:sz w:val="24"/>
        </w:rPr>
        <w:sectPr w:rsidR="00DA3958" w:rsidRPr="00DA3958">
          <w:type w:val="continuous"/>
          <w:pgSz w:w="11910" w:h="16850"/>
          <w:pgMar w:top="640" w:right="160" w:bottom="280" w:left="920" w:header="720" w:footer="720" w:gutter="0"/>
          <w:cols w:num="2" w:space="720" w:equalWidth="0">
            <w:col w:w="755" w:space="40"/>
            <w:col w:w="10035"/>
          </w:cols>
        </w:sectPr>
      </w:pPr>
    </w:p>
    <w:p w14:paraId="4E444E8E" w14:textId="77777777" w:rsidR="00DA3958" w:rsidRPr="00DA3958" w:rsidRDefault="00DA3958" w:rsidP="00DA3958">
      <w:pPr>
        <w:spacing w:before="39"/>
        <w:ind w:left="212"/>
        <w:rPr>
          <w:sz w:val="24"/>
          <w:szCs w:val="24"/>
        </w:rPr>
      </w:pPr>
      <w:r w:rsidRPr="00DA3958">
        <w:rPr>
          <w:sz w:val="24"/>
          <w:szCs w:val="24"/>
        </w:rPr>
        <w:t>7</w:t>
      </w:r>
      <w:r w:rsidRPr="00DA3958">
        <w:rPr>
          <w:spacing w:val="-2"/>
          <w:sz w:val="24"/>
          <w:szCs w:val="24"/>
        </w:rPr>
        <w:t xml:space="preserve"> </w:t>
      </w:r>
      <w:r w:rsidRPr="00DA3958">
        <w:rPr>
          <w:sz w:val="24"/>
          <w:szCs w:val="24"/>
        </w:rPr>
        <w:t>классе</w:t>
      </w:r>
      <w:r w:rsidRPr="00DA3958">
        <w:rPr>
          <w:spacing w:val="-3"/>
          <w:sz w:val="24"/>
          <w:szCs w:val="24"/>
        </w:rPr>
        <w:t xml:space="preserve"> </w:t>
      </w:r>
      <w:r w:rsidRPr="00DA3958">
        <w:rPr>
          <w:sz w:val="24"/>
          <w:szCs w:val="24"/>
        </w:rPr>
        <w:t>обучающийся</w:t>
      </w:r>
      <w:r w:rsidRPr="00DA3958">
        <w:rPr>
          <w:spacing w:val="-2"/>
          <w:sz w:val="24"/>
          <w:szCs w:val="24"/>
        </w:rPr>
        <w:t xml:space="preserve"> </w:t>
      </w:r>
      <w:r w:rsidRPr="00DA3958">
        <w:rPr>
          <w:sz w:val="24"/>
          <w:szCs w:val="24"/>
        </w:rPr>
        <w:t>научится:</w:t>
      </w:r>
    </w:p>
    <w:p w14:paraId="2D8674BB" w14:textId="77777777" w:rsidR="00DA3958" w:rsidRPr="00DA3958" w:rsidRDefault="00DA3958" w:rsidP="00DA3958">
      <w:pPr>
        <w:spacing w:before="41" w:line="276" w:lineRule="auto"/>
        <w:ind w:left="921" w:right="3065"/>
        <w:rPr>
          <w:sz w:val="24"/>
          <w:szCs w:val="24"/>
        </w:rPr>
      </w:pPr>
      <w:r w:rsidRPr="00DA3958">
        <w:rPr>
          <w:sz w:val="24"/>
          <w:szCs w:val="24"/>
        </w:rPr>
        <w:t>понимать содержание аутентичных текстов в рамках курса;</w:t>
      </w:r>
      <w:r w:rsidRPr="00DA3958">
        <w:rPr>
          <w:spacing w:val="1"/>
          <w:sz w:val="24"/>
          <w:szCs w:val="24"/>
        </w:rPr>
        <w:t xml:space="preserve"> </w:t>
      </w:r>
      <w:r w:rsidRPr="00DA3958">
        <w:rPr>
          <w:sz w:val="24"/>
          <w:szCs w:val="24"/>
        </w:rPr>
        <w:t>извлекать</w:t>
      </w:r>
      <w:r w:rsidRPr="00DA3958">
        <w:rPr>
          <w:spacing w:val="-6"/>
          <w:sz w:val="24"/>
          <w:szCs w:val="24"/>
        </w:rPr>
        <w:t xml:space="preserve"> </w:t>
      </w:r>
      <w:r w:rsidRPr="00DA3958">
        <w:rPr>
          <w:sz w:val="24"/>
          <w:szCs w:val="24"/>
        </w:rPr>
        <w:t>необходимую</w:t>
      </w:r>
      <w:r w:rsidRPr="00DA3958">
        <w:rPr>
          <w:spacing w:val="-4"/>
          <w:sz w:val="24"/>
          <w:szCs w:val="24"/>
        </w:rPr>
        <w:t xml:space="preserve"> </w:t>
      </w:r>
      <w:r w:rsidRPr="00DA3958">
        <w:rPr>
          <w:sz w:val="24"/>
          <w:szCs w:val="24"/>
        </w:rPr>
        <w:t>информацию</w:t>
      </w:r>
      <w:r w:rsidRPr="00DA3958">
        <w:rPr>
          <w:spacing w:val="-4"/>
          <w:sz w:val="24"/>
          <w:szCs w:val="24"/>
        </w:rPr>
        <w:t xml:space="preserve"> </w:t>
      </w:r>
      <w:r w:rsidRPr="00DA3958">
        <w:rPr>
          <w:sz w:val="24"/>
          <w:szCs w:val="24"/>
        </w:rPr>
        <w:t>из</w:t>
      </w:r>
      <w:r w:rsidRPr="00DA3958">
        <w:rPr>
          <w:spacing w:val="-4"/>
          <w:sz w:val="24"/>
          <w:szCs w:val="24"/>
        </w:rPr>
        <w:t xml:space="preserve"> </w:t>
      </w:r>
      <w:r w:rsidRPr="00DA3958">
        <w:rPr>
          <w:sz w:val="24"/>
          <w:szCs w:val="24"/>
        </w:rPr>
        <w:t>разного</w:t>
      </w:r>
      <w:r w:rsidRPr="00DA3958">
        <w:rPr>
          <w:spacing w:val="-4"/>
          <w:sz w:val="24"/>
          <w:szCs w:val="24"/>
        </w:rPr>
        <w:t xml:space="preserve"> </w:t>
      </w:r>
      <w:r w:rsidRPr="00DA3958">
        <w:rPr>
          <w:sz w:val="24"/>
          <w:szCs w:val="24"/>
        </w:rPr>
        <w:t>рода</w:t>
      </w:r>
      <w:r w:rsidRPr="00DA3958">
        <w:rPr>
          <w:spacing w:val="-4"/>
          <w:sz w:val="24"/>
          <w:szCs w:val="24"/>
        </w:rPr>
        <w:t xml:space="preserve"> </w:t>
      </w:r>
      <w:r w:rsidRPr="00DA3958">
        <w:rPr>
          <w:sz w:val="24"/>
          <w:szCs w:val="24"/>
        </w:rPr>
        <w:t>сообщений;</w:t>
      </w:r>
    </w:p>
    <w:p w14:paraId="1A38E6EE" w14:textId="77777777" w:rsidR="00DA3958" w:rsidRPr="00DA3958" w:rsidRDefault="00DA3958" w:rsidP="00DA3958">
      <w:pPr>
        <w:spacing w:line="278" w:lineRule="auto"/>
        <w:ind w:left="212" w:firstLine="708"/>
        <w:rPr>
          <w:sz w:val="24"/>
          <w:szCs w:val="24"/>
        </w:rPr>
      </w:pPr>
      <w:r w:rsidRPr="00DA3958">
        <w:rPr>
          <w:sz w:val="24"/>
          <w:szCs w:val="24"/>
        </w:rPr>
        <w:t>приглашать</w:t>
      </w:r>
      <w:r w:rsidRPr="00DA3958">
        <w:rPr>
          <w:spacing w:val="4"/>
          <w:sz w:val="24"/>
          <w:szCs w:val="24"/>
        </w:rPr>
        <w:t xml:space="preserve"> </w:t>
      </w:r>
      <w:r w:rsidRPr="00DA3958">
        <w:rPr>
          <w:sz w:val="24"/>
          <w:szCs w:val="24"/>
        </w:rPr>
        <w:t>к</w:t>
      </w:r>
      <w:r w:rsidRPr="00DA3958">
        <w:rPr>
          <w:spacing w:val="5"/>
          <w:sz w:val="24"/>
          <w:szCs w:val="24"/>
        </w:rPr>
        <w:t xml:space="preserve"> </w:t>
      </w:r>
      <w:r w:rsidRPr="00DA3958">
        <w:rPr>
          <w:sz w:val="24"/>
          <w:szCs w:val="24"/>
        </w:rPr>
        <w:t>действию,</w:t>
      </w:r>
      <w:r w:rsidRPr="00DA3958">
        <w:rPr>
          <w:spacing w:val="4"/>
          <w:sz w:val="24"/>
          <w:szCs w:val="24"/>
        </w:rPr>
        <w:t xml:space="preserve"> </w:t>
      </w:r>
      <w:r w:rsidRPr="00DA3958">
        <w:rPr>
          <w:sz w:val="24"/>
          <w:szCs w:val="24"/>
        </w:rPr>
        <w:t>взаимодействию,</w:t>
      </w:r>
      <w:r w:rsidRPr="00DA3958">
        <w:rPr>
          <w:spacing w:val="4"/>
          <w:sz w:val="24"/>
          <w:szCs w:val="24"/>
        </w:rPr>
        <w:t xml:space="preserve"> </w:t>
      </w:r>
      <w:r w:rsidRPr="00DA3958">
        <w:rPr>
          <w:sz w:val="24"/>
          <w:szCs w:val="24"/>
        </w:rPr>
        <w:t>соглашаться</w:t>
      </w:r>
      <w:r w:rsidRPr="00DA3958">
        <w:rPr>
          <w:spacing w:val="4"/>
          <w:sz w:val="24"/>
          <w:szCs w:val="24"/>
        </w:rPr>
        <w:t xml:space="preserve"> </w:t>
      </w:r>
      <w:r w:rsidRPr="00DA3958">
        <w:rPr>
          <w:sz w:val="24"/>
          <w:szCs w:val="24"/>
        </w:rPr>
        <w:t>или</w:t>
      </w:r>
      <w:r w:rsidRPr="00DA3958">
        <w:rPr>
          <w:spacing w:val="5"/>
          <w:sz w:val="24"/>
          <w:szCs w:val="24"/>
        </w:rPr>
        <w:t xml:space="preserve"> </w:t>
      </w:r>
      <w:r w:rsidRPr="00DA3958">
        <w:rPr>
          <w:sz w:val="24"/>
          <w:szCs w:val="24"/>
        </w:rPr>
        <w:t>не</w:t>
      </w:r>
      <w:r w:rsidRPr="00DA3958">
        <w:rPr>
          <w:spacing w:val="4"/>
          <w:sz w:val="24"/>
          <w:szCs w:val="24"/>
        </w:rPr>
        <w:t xml:space="preserve"> </w:t>
      </w:r>
      <w:r w:rsidRPr="00DA3958">
        <w:rPr>
          <w:sz w:val="24"/>
          <w:szCs w:val="24"/>
        </w:rPr>
        <w:t>соглашаться</w:t>
      </w:r>
      <w:r w:rsidRPr="00DA3958">
        <w:rPr>
          <w:spacing w:val="4"/>
          <w:sz w:val="24"/>
          <w:szCs w:val="24"/>
        </w:rPr>
        <w:t xml:space="preserve"> </w:t>
      </w:r>
      <w:r w:rsidRPr="00DA3958">
        <w:rPr>
          <w:sz w:val="24"/>
          <w:szCs w:val="24"/>
        </w:rPr>
        <w:t>на</w:t>
      </w:r>
      <w:r w:rsidRPr="00DA3958">
        <w:rPr>
          <w:spacing w:val="4"/>
          <w:sz w:val="24"/>
          <w:szCs w:val="24"/>
        </w:rPr>
        <w:t xml:space="preserve"> </w:t>
      </w:r>
      <w:r w:rsidRPr="00DA3958">
        <w:rPr>
          <w:sz w:val="24"/>
          <w:szCs w:val="24"/>
        </w:rPr>
        <w:t>предложение</w:t>
      </w:r>
      <w:r w:rsidRPr="00DA3958">
        <w:rPr>
          <w:spacing w:val="-57"/>
          <w:sz w:val="24"/>
          <w:szCs w:val="24"/>
        </w:rPr>
        <w:t xml:space="preserve"> </w:t>
      </w:r>
      <w:r w:rsidRPr="00DA3958">
        <w:rPr>
          <w:sz w:val="24"/>
          <w:szCs w:val="24"/>
        </w:rPr>
        <w:t>собеседника,</w:t>
      </w:r>
      <w:r w:rsidRPr="00DA3958">
        <w:rPr>
          <w:spacing w:val="-1"/>
          <w:sz w:val="24"/>
          <w:szCs w:val="24"/>
        </w:rPr>
        <w:t xml:space="preserve"> </w:t>
      </w:r>
      <w:r w:rsidRPr="00DA3958">
        <w:rPr>
          <w:sz w:val="24"/>
          <w:szCs w:val="24"/>
        </w:rPr>
        <w:t>объяснять</w:t>
      </w:r>
      <w:r w:rsidRPr="00DA3958">
        <w:rPr>
          <w:spacing w:val="-2"/>
          <w:sz w:val="24"/>
          <w:szCs w:val="24"/>
        </w:rPr>
        <w:t xml:space="preserve"> </w:t>
      </w:r>
      <w:r w:rsidRPr="00DA3958">
        <w:rPr>
          <w:sz w:val="24"/>
          <w:szCs w:val="24"/>
        </w:rPr>
        <w:t>причину</w:t>
      </w:r>
      <w:r w:rsidRPr="00DA3958">
        <w:rPr>
          <w:spacing w:val="-6"/>
          <w:sz w:val="24"/>
          <w:szCs w:val="24"/>
        </w:rPr>
        <w:t xml:space="preserve"> </w:t>
      </w:r>
      <w:r w:rsidRPr="00DA3958">
        <w:rPr>
          <w:sz w:val="24"/>
          <w:szCs w:val="24"/>
        </w:rPr>
        <w:t>своего</w:t>
      </w:r>
      <w:r w:rsidRPr="00DA3958">
        <w:rPr>
          <w:spacing w:val="-1"/>
          <w:sz w:val="24"/>
          <w:szCs w:val="24"/>
        </w:rPr>
        <w:t xml:space="preserve"> </w:t>
      </w:r>
      <w:r w:rsidRPr="00DA3958">
        <w:rPr>
          <w:sz w:val="24"/>
          <w:szCs w:val="24"/>
        </w:rPr>
        <w:t>решения;</w:t>
      </w:r>
    </w:p>
    <w:p w14:paraId="13FFE665" w14:textId="77777777" w:rsidR="00DA3958" w:rsidRPr="00DA3958" w:rsidRDefault="00DA3958" w:rsidP="00DA3958">
      <w:pPr>
        <w:spacing w:line="278" w:lineRule="auto"/>
        <w:sectPr w:rsidR="00DA3958" w:rsidRPr="00DA3958">
          <w:type w:val="continuous"/>
          <w:pgSz w:w="11910" w:h="16850"/>
          <w:pgMar w:top="640" w:right="160" w:bottom="280" w:left="920" w:header="720" w:footer="720" w:gutter="0"/>
          <w:cols w:space="720"/>
        </w:sectPr>
      </w:pPr>
    </w:p>
    <w:p w14:paraId="5B36716E" w14:textId="77777777" w:rsidR="00DA3958" w:rsidRPr="00DA3958" w:rsidRDefault="00DA3958" w:rsidP="00DA3958">
      <w:pPr>
        <w:spacing w:before="2" w:line="276" w:lineRule="auto"/>
        <w:ind w:left="212" w:right="412" w:firstLine="708"/>
        <w:jc w:val="both"/>
        <w:rPr>
          <w:sz w:val="24"/>
          <w:szCs w:val="24"/>
        </w:rPr>
      </w:pPr>
      <w:r w:rsidRPr="00DA3958">
        <w:rPr>
          <w:sz w:val="24"/>
          <w:szCs w:val="24"/>
        </w:rPr>
        <w:lastRenderedPageBreak/>
        <w:t>высказываться</w:t>
      </w:r>
      <w:r w:rsidRPr="00DA3958">
        <w:rPr>
          <w:spacing w:val="1"/>
          <w:sz w:val="24"/>
          <w:szCs w:val="24"/>
        </w:rPr>
        <w:t xml:space="preserve"> </w:t>
      </w:r>
      <w:r w:rsidRPr="00DA3958">
        <w:rPr>
          <w:sz w:val="24"/>
          <w:szCs w:val="24"/>
        </w:rPr>
        <w:t>о</w:t>
      </w:r>
      <w:r w:rsidRPr="00DA3958">
        <w:rPr>
          <w:spacing w:val="1"/>
          <w:sz w:val="24"/>
          <w:szCs w:val="24"/>
        </w:rPr>
        <w:t xml:space="preserve"> </w:t>
      </w:r>
      <w:r w:rsidRPr="00DA3958">
        <w:rPr>
          <w:sz w:val="24"/>
          <w:szCs w:val="24"/>
        </w:rPr>
        <w:t>фактах</w:t>
      </w:r>
      <w:r w:rsidRPr="00DA3958">
        <w:rPr>
          <w:spacing w:val="1"/>
          <w:sz w:val="24"/>
          <w:szCs w:val="24"/>
        </w:rPr>
        <w:t xml:space="preserve"> </w:t>
      </w:r>
      <w:r w:rsidRPr="00DA3958">
        <w:rPr>
          <w:sz w:val="24"/>
          <w:szCs w:val="24"/>
        </w:rPr>
        <w:t>и</w:t>
      </w:r>
      <w:r w:rsidRPr="00DA3958">
        <w:rPr>
          <w:spacing w:val="1"/>
          <w:sz w:val="24"/>
          <w:szCs w:val="24"/>
        </w:rPr>
        <w:t xml:space="preserve"> </w:t>
      </w:r>
      <w:r w:rsidRPr="00DA3958">
        <w:rPr>
          <w:sz w:val="24"/>
          <w:szCs w:val="24"/>
        </w:rPr>
        <w:t>событиях,</w:t>
      </w:r>
      <w:r w:rsidRPr="00DA3958">
        <w:rPr>
          <w:spacing w:val="1"/>
          <w:sz w:val="24"/>
          <w:szCs w:val="24"/>
        </w:rPr>
        <w:t xml:space="preserve"> </w:t>
      </w:r>
      <w:r w:rsidRPr="00DA3958">
        <w:rPr>
          <w:sz w:val="24"/>
          <w:szCs w:val="24"/>
        </w:rPr>
        <w:t>используя</w:t>
      </w:r>
      <w:r w:rsidRPr="00DA3958">
        <w:rPr>
          <w:spacing w:val="1"/>
          <w:sz w:val="24"/>
          <w:szCs w:val="24"/>
        </w:rPr>
        <w:t xml:space="preserve"> </w:t>
      </w:r>
      <w:r w:rsidRPr="00DA3958">
        <w:rPr>
          <w:sz w:val="24"/>
          <w:szCs w:val="24"/>
        </w:rPr>
        <w:t>основные коммуникативные типы</w:t>
      </w:r>
      <w:r w:rsidRPr="00DA3958">
        <w:rPr>
          <w:spacing w:val="1"/>
          <w:sz w:val="24"/>
          <w:szCs w:val="24"/>
        </w:rPr>
        <w:t xml:space="preserve"> </w:t>
      </w:r>
      <w:r w:rsidRPr="00DA3958">
        <w:rPr>
          <w:sz w:val="24"/>
          <w:szCs w:val="24"/>
        </w:rPr>
        <w:t>речи</w:t>
      </w:r>
      <w:r w:rsidRPr="00DA3958">
        <w:rPr>
          <w:spacing w:val="1"/>
          <w:sz w:val="24"/>
          <w:szCs w:val="24"/>
        </w:rPr>
        <w:t xml:space="preserve"> </w:t>
      </w:r>
      <w:r w:rsidRPr="00DA3958">
        <w:rPr>
          <w:sz w:val="24"/>
          <w:szCs w:val="24"/>
        </w:rPr>
        <w:t>(описание,</w:t>
      </w:r>
      <w:r w:rsidRPr="00DA3958">
        <w:rPr>
          <w:spacing w:val="1"/>
          <w:sz w:val="24"/>
          <w:szCs w:val="24"/>
        </w:rPr>
        <w:t xml:space="preserve"> </w:t>
      </w:r>
      <w:r w:rsidRPr="00DA3958">
        <w:rPr>
          <w:sz w:val="24"/>
          <w:szCs w:val="24"/>
        </w:rPr>
        <w:t>повествование,</w:t>
      </w:r>
      <w:r w:rsidRPr="00DA3958">
        <w:rPr>
          <w:spacing w:val="1"/>
          <w:sz w:val="24"/>
          <w:szCs w:val="24"/>
        </w:rPr>
        <w:t xml:space="preserve"> </w:t>
      </w:r>
      <w:r w:rsidRPr="00DA3958">
        <w:rPr>
          <w:sz w:val="24"/>
          <w:szCs w:val="24"/>
        </w:rPr>
        <w:t>рассуждение),</w:t>
      </w:r>
      <w:r w:rsidRPr="00DA3958">
        <w:rPr>
          <w:spacing w:val="1"/>
          <w:sz w:val="24"/>
          <w:szCs w:val="24"/>
        </w:rPr>
        <w:t xml:space="preserve"> </w:t>
      </w:r>
      <w:r w:rsidRPr="00DA3958">
        <w:rPr>
          <w:sz w:val="24"/>
          <w:szCs w:val="24"/>
        </w:rPr>
        <w:t>с</w:t>
      </w:r>
      <w:r w:rsidRPr="00DA3958">
        <w:rPr>
          <w:spacing w:val="1"/>
          <w:sz w:val="24"/>
          <w:szCs w:val="24"/>
        </w:rPr>
        <w:t xml:space="preserve"> </w:t>
      </w:r>
      <w:r w:rsidRPr="00DA3958">
        <w:rPr>
          <w:sz w:val="24"/>
          <w:szCs w:val="24"/>
        </w:rPr>
        <w:t>использованием</w:t>
      </w:r>
      <w:r w:rsidRPr="00DA3958">
        <w:rPr>
          <w:spacing w:val="1"/>
          <w:sz w:val="24"/>
          <w:szCs w:val="24"/>
        </w:rPr>
        <w:t xml:space="preserve"> </w:t>
      </w:r>
      <w:r w:rsidRPr="00DA3958">
        <w:rPr>
          <w:sz w:val="24"/>
          <w:szCs w:val="24"/>
        </w:rPr>
        <w:t>вербальной</w:t>
      </w:r>
      <w:r w:rsidRPr="00DA3958">
        <w:rPr>
          <w:spacing w:val="1"/>
          <w:sz w:val="24"/>
          <w:szCs w:val="24"/>
        </w:rPr>
        <w:t xml:space="preserve"> </w:t>
      </w:r>
      <w:r w:rsidRPr="00DA3958">
        <w:rPr>
          <w:sz w:val="24"/>
          <w:szCs w:val="24"/>
        </w:rPr>
        <w:t>ситуации</w:t>
      </w:r>
      <w:r w:rsidRPr="00DA3958">
        <w:rPr>
          <w:spacing w:val="1"/>
          <w:sz w:val="24"/>
          <w:szCs w:val="24"/>
        </w:rPr>
        <w:t xml:space="preserve"> </w:t>
      </w:r>
      <w:r w:rsidRPr="00DA3958">
        <w:rPr>
          <w:sz w:val="24"/>
          <w:szCs w:val="24"/>
        </w:rPr>
        <w:t>или</w:t>
      </w:r>
      <w:r w:rsidRPr="00DA3958">
        <w:rPr>
          <w:spacing w:val="1"/>
          <w:sz w:val="24"/>
          <w:szCs w:val="24"/>
        </w:rPr>
        <w:t xml:space="preserve"> </w:t>
      </w:r>
      <w:r w:rsidRPr="00DA3958">
        <w:rPr>
          <w:sz w:val="24"/>
          <w:szCs w:val="24"/>
        </w:rPr>
        <w:t>происходящего</w:t>
      </w:r>
      <w:r w:rsidRPr="00DA3958">
        <w:rPr>
          <w:spacing w:val="-2"/>
          <w:sz w:val="24"/>
          <w:szCs w:val="24"/>
        </w:rPr>
        <w:t xml:space="preserve"> </w:t>
      </w:r>
      <w:r w:rsidRPr="00DA3958">
        <w:rPr>
          <w:sz w:val="24"/>
          <w:szCs w:val="24"/>
        </w:rPr>
        <w:t>действия;</w:t>
      </w:r>
    </w:p>
    <w:p w14:paraId="52AA6067" w14:textId="77777777" w:rsidR="00DA3958" w:rsidRPr="00DA3958" w:rsidRDefault="00DA3958" w:rsidP="00DA3958">
      <w:pPr>
        <w:spacing w:before="1" w:line="276" w:lineRule="auto"/>
        <w:ind w:left="212" w:right="410" w:firstLine="708"/>
        <w:jc w:val="both"/>
        <w:rPr>
          <w:sz w:val="24"/>
          <w:szCs w:val="24"/>
        </w:rPr>
      </w:pPr>
      <w:r w:rsidRPr="00DA3958">
        <w:rPr>
          <w:sz w:val="24"/>
          <w:szCs w:val="24"/>
        </w:rPr>
        <w:t>читать</w:t>
      </w:r>
      <w:r w:rsidRPr="00DA3958">
        <w:rPr>
          <w:spacing w:val="1"/>
          <w:sz w:val="24"/>
          <w:szCs w:val="24"/>
        </w:rPr>
        <w:t xml:space="preserve"> </w:t>
      </w:r>
      <w:r w:rsidRPr="00DA3958">
        <w:rPr>
          <w:sz w:val="24"/>
          <w:szCs w:val="24"/>
        </w:rPr>
        <w:t>с</w:t>
      </w:r>
      <w:r w:rsidRPr="00DA3958">
        <w:rPr>
          <w:spacing w:val="1"/>
          <w:sz w:val="24"/>
          <w:szCs w:val="24"/>
        </w:rPr>
        <w:t xml:space="preserve"> </w:t>
      </w:r>
      <w:r w:rsidRPr="00DA3958">
        <w:rPr>
          <w:sz w:val="24"/>
          <w:szCs w:val="24"/>
        </w:rPr>
        <w:t>пониманием</w:t>
      </w:r>
      <w:r w:rsidRPr="00DA3958">
        <w:rPr>
          <w:spacing w:val="1"/>
          <w:sz w:val="24"/>
          <w:szCs w:val="24"/>
        </w:rPr>
        <w:t xml:space="preserve"> </w:t>
      </w:r>
      <w:r w:rsidRPr="00DA3958">
        <w:rPr>
          <w:sz w:val="24"/>
          <w:szCs w:val="24"/>
        </w:rPr>
        <w:t>основного</w:t>
      </w:r>
      <w:r w:rsidRPr="00DA3958">
        <w:rPr>
          <w:spacing w:val="1"/>
          <w:sz w:val="24"/>
          <w:szCs w:val="24"/>
        </w:rPr>
        <w:t xml:space="preserve"> </w:t>
      </w:r>
      <w:r w:rsidRPr="00DA3958">
        <w:rPr>
          <w:sz w:val="24"/>
          <w:szCs w:val="24"/>
        </w:rPr>
        <w:t>содержания</w:t>
      </w:r>
      <w:r w:rsidRPr="00DA3958">
        <w:rPr>
          <w:spacing w:val="1"/>
          <w:sz w:val="24"/>
          <w:szCs w:val="24"/>
        </w:rPr>
        <w:t xml:space="preserve"> </w:t>
      </w:r>
      <w:r w:rsidRPr="00DA3958">
        <w:rPr>
          <w:sz w:val="24"/>
          <w:szCs w:val="24"/>
        </w:rPr>
        <w:t>(ознакомительное</w:t>
      </w:r>
      <w:r w:rsidRPr="00DA3958">
        <w:rPr>
          <w:spacing w:val="1"/>
          <w:sz w:val="24"/>
          <w:szCs w:val="24"/>
        </w:rPr>
        <w:t xml:space="preserve"> </w:t>
      </w:r>
      <w:r w:rsidRPr="00DA3958">
        <w:rPr>
          <w:sz w:val="24"/>
          <w:szCs w:val="24"/>
        </w:rPr>
        <w:t>чтение)</w:t>
      </w:r>
      <w:r w:rsidRPr="00DA3958">
        <w:rPr>
          <w:spacing w:val="1"/>
          <w:sz w:val="24"/>
          <w:szCs w:val="24"/>
        </w:rPr>
        <w:t xml:space="preserve"> </w:t>
      </w:r>
      <w:r w:rsidRPr="00DA3958">
        <w:rPr>
          <w:sz w:val="24"/>
          <w:szCs w:val="24"/>
        </w:rPr>
        <w:t>и</w:t>
      </w:r>
      <w:r w:rsidRPr="00DA3958">
        <w:rPr>
          <w:spacing w:val="1"/>
          <w:sz w:val="24"/>
          <w:szCs w:val="24"/>
        </w:rPr>
        <w:t xml:space="preserve"> </w:t>
      </w:r>
      <w:r w:rsidRPr="00DA3958">
        <w:rPr>
          <w:sz w:val="24"/>
          <w:szCs w:val="24"/>
        </w:rPr>
        <w:t>с</w:t>
      </w:r>
      <w:r w:rsidRPr="00DA3958">
        <w:rPr>
          <w:spacing w:val="1"/>
          <w:sz w:val="24"/>
          <w:szCs w:val="24"/>
        </w:rPr>
        <w:t xml:space="preserve"> </w:t>
      </w:r>
      <w:r w:rsidRPr="00DA3958">
        <w:rPr>
          <w:sz w:val="24"/>
          <w:szCs w:val="24"/>
        </w:rPr>
        <w:t>полным</w:t>
      </w:r>
      <w:r w:rsidRPr="00DA3958">
        <w:rPr>
          <w:spacing w:val="1"/>
          <w:sz w:val="24"/>
          <w:szCs w:val="24"/>
        </w:rPr>
        <w:t xml:space="preserve"> </w:t>
      </w:r>
      <w:r w:rsidRPr="00DA3958">
        <w:rPr>
          <w:sz w:val="24"/>
          <w:szCs w:val="24"/>
        </w:rPr>
        <w:t>пониманием</w:t>
      </w:r>
      <w:r w:rsidRPr="00DA3958">
        <w:rPr>
          <w:spacing w:val="-2"/>
          <w:sz w:val="24"/>
          <w:szCs w:val="24"/>
        </w:rPr>
        <w:t xml:space="preserve"> </w:t>
      </w:r>
      <w:r w:rsidRPr="00DA3958">
        <w:rPr>
          <w:sz w:val="24"/>
          <w:szCs w:val="24"/>
        </w:rPr>
        <w:t>содержания (изучающее</w:t>
      </w:r>
      <w:r w:rsidRPr="00DA3958">
        <w:rPr>
          <w:spacing w:val="-1"/>
          <w:sz w:val="24"/>
          <w:szCs w:val="24"/>
        </w:rPr>
        <w:t xml:space="preserve"> </w:t>
      </w:r>
      <w:r w:rsidRPr="00DA3958">
        <w:rPr>
          <w:sz w:val="24"/>
          <w:szCs w:val="24"/>
        </w:rPr>
        <w:t>чтение);</w:t>
      </w:r>
    </w:p>
    <w:p w14:paraId="6D412848" w14:textId="77777777" w:rsidR="00DA3958" w:rsidRPr="00DA3958" w:rsidRDefault="00DA3958" w:rsidP="00DA3958">
      <w:pPr>
        <w:spacing w:line="278" w:lineRule="auto"/>
        <w:ind w:left="212" w:right="414" w:firstLine="708"/>
        <w:jc w:val="both"/>
        <w:rPr>
          <w:sz w:val="24"/>
          <w:szCs w:val="24"/>
        </w:rPr>
      </w:pPr>
      <w:r w:rsidRPr="00DA3958">
        <w:rPr>
          <w:sz w:val="24"/>
          <w:szCs w:val="24"/>
        </w:rPr>
        <w:t>уместно употреблять в устной речи чувашские пословицы и поговорки о роли и значении</w:t>
      </w:r>
      <w:r w:rsidRPr="00DA3958">
        <w:rPr>
          <w:spacing w:val="1"/>
          <w:sz w:val="24"/>
          <w:szCs w:val="24"/>
        </w:rPr>
        <w:t xml:space="preserve"> </w:t>
      </w:r>
      <w:r w:rsidRPr="00DA3958">
        <w:rPr>
          <w:sz w:val="24"/>
          <w:szCs w:val="24"/>
        </w:rPr>
        <w:t>родного языка;</w:t>
      </w:r>
    </w:p>
    <w:p w14:paraId="77B33C54" w14:textId="77777777" w:rsidR="00DA3958" w:rsidRPr="00DA3958" w:rsidRDefault="00DA3958" w:rsidP="00DA3958">
      <w:pPr>
        <w:spacing w:line="276" w:lineRule="auto"/>
        <w:ind w:left="212" w:right="414" w:firstLine="708"/>
        <w:jc w:val="both"/>
        <w:rPr>
          <w:sz w:val="24"/>
          <w:szCs w:val="24"/>
        </w:rPr>
      </w:pPr>
      <w:r w:rsidRPr="00DA3958">
        <w:rPr>
          <w:sz w:val="24"/>
          <w:szCs w:val="24"/>
        </w:rPr>
        <w:t>описывать жизненный уклад, традиции, обычаи чувашского народа, употребляя изученную</w:t>
      </w:r>
      <w:r w:rsidRPr="00DA3958">
        <w:rPr>
          <w:spacing w:val="1"/>
          <w:sz w:val="24"/>
          <w:szCs w:val="24"/>
        </w:rPr>
        <w:t xml:space="preserve"> </w:t>
      </w:r>
      <w:r w:rsidRPr="00DA3958">
        <w:rPr>
          <w:sz w:val="24"/>
          <w:szCs w:val="24"/>
        </w:rPr>
        <w:t>тематическую</w:t>
      </w:r>
      <w:r w:rsidRPr="00DA3958">
        <w:rPr>
          <w:spacing w:val="-1"/>
          <w:sz w:val="24"/>
          <w:szCs w:val="24"/>
        </w:rPr>
        <w:t xml:space="preserve"> </w:t>
      </w:r>
      <w:r w:rsidRPr="00DA3958">
        <w:rPr>
          <w:sz w:val="24"/>
          <w:szCs w:val="24"/>
        </w:rPr>
        <w:t>лексику;</w:t>
      </w:r>
    </w:p>
    <w:p w14:paraId="321E4B31" w14:textId="77777777" w:rsidR="00DA3958" w:rsidRPr="00DA3958" w:rsidRDefault="00DA3958" w:rsidP="00DA3958">
      <w:pPr>
        <w:spacing w:line="278" w:lineRule="auto"/>
        <w:ind w:left="921" w:right="2224"/>
        <w:jc w:val="both"/>
        <w:rPr>
          <w:sz w:val="24"/>
          <w:szCs w:val="24"/>
        </w:rPr>
      </w:pPr>
      <w:r w:rsidRPr="00DA3958">
        <w:rPr>
          <w:sz w:val="24"/>
          <w:szCs w:val="24"/>
        </w:rPr>
        <w:t>распознавать постоянные эпитеты, метафоры, сравнения и олицетворения;</w:t>
      </w:r>
      <w:r w:rsidRPr="00DA3958">
        <w:rPr>
          <w:spacing w:val="-58"/>
          <w:sz w:val="24"/>
          <w:szCs w:val="24"/>
        </w:rPr>
        <w:t xml:space="preserve"> </w:t>
      </w:r>
      <w:r w:rsidRPr="00DA3958">
        <w:rPr>
          <w:sz w:val="24"/>
          <w:szCs w:val="24"/>
        </w:rPr>
        <w:t>употреблять</w:t>
      </w:r>
      <w:r w:rsidRPr="00DA3958">
        <w:rPr>
          <w:spacing w:val="-2"/>
          <w:sz w:val="24"/>
          <w:szCs w:val="24"/>
        </w:rPr>
        <w:t xml:space="preserve"> </w:t>
      </w:r>
      <w:r w:rsidRPr="00DA3958">
        <w:rPr>
          <w:sz w:val="24"/>
          <w:szCs w:val="24"/>
        </w:rPr>
        <w:t>в</w:t>
      </w:r>
      <w:r w:rsidRPr="00DA3958">
        <w:rPr>
          <w:spacing w:val="-2"/>
          <w:sz w:val="24"/>
          <w:szCs w:val="24"/>
        </w:rPr>
        <w:t xml:space="preserve"> </w:t>
      </w:r>
      <w:r w:rsidRPr="00DA3958">
        <w:rPr>
          <w:sz w:val="24"/>
          <w:szCs w:val="24"/>
        </w:rPr>
        <w:t>высказываниях</w:t>
      </w:r>
      <w:r w:rsidRPr="00DA3958">
        <w:rPr>
          <w:spacing w:val="1"/>
          <w:sz w:val="24"/>
          <w:szCs w:val="24"/>
        </w:rPr>
        <w:t xml:space="preserve"> </w:t>
      </w:r>
      <w:r w:rsidRPr="00DA3958">
        <w:rPr>
          <w:sz w:val="24"/>
          <w:szCs w:val="24"/>
        </w:rPr>
        <w:t>весь</w:t>
      </w:r>
      <w:r w:rsidRPr="00DA3958">
        <w:rPr>
          <w:spacing w:val="-1"/>
          <w:sz w:val="24"/>
          <w:szCs w:val="24"/>
        </w:rPr>
        <w:t xml:space="preserve"> </w:t>
      </w:r>
      <w:r w:rsidRPr="00DA3958">
        <w:rPr>
          <w:sz w:val="24"/>
          <w:szCs w:val="24"/>
        </w:rPr>
        <w:t>объём</w:t>
      </w:r>
      <w:r w:rsidRPr="00DA3958">
        <w:rPr>
          <w:spacing w:val="-2"/>
          <w:sz w:val="24"/>
          <w:szCs w:val="24"/>
        </w:rPr>
        <w:t xml:space="preserve"> </w:t>
      </w:r>
      <w:r w:rsidRPr="00DA3958">
        <w:rPr>
          <w:sz w:val="24"/>
          <w:szCs w:val="24"/>
        </w:rPr>
        <w:t>изученных частей</w:t>
      </w:r>
      <w:r w:rsidRPr="00DA3958">
        <w:rPr>
          <w:spacing w:val="-1"/>
          <w:sz w:val="24"/>
          <w:szCs w:val="24"/>
        </w:rPr>
        <w:t xml:space="preserve"> </w:t>
      </w:r>
      <w:r w:rsidRPr="00DA3958">
        <w:rPr>
          <w:sz w:val="24"/>
          <w:szCs w:val="24"/>
        </w:rPr>
        <w:t>речи;</w:t>
      </w:r>
    </w:p>
    <w:p w14:paraId="4F376733" w14:textId="77777777" w:rsidR="00DA3958" w:rsidRPr="00DA3958" w:rsidRDefault="00DA3958" w:rsidP="00DA3958">
      <w:pPr>
        <w:spacing w:line="272" w:lineRule="exact"/>
        <w:ind w:left="921"/>
        <w:jc w:val="both"/>
        <w:rPr>
          <w:sz w:val="24"/>
          <w:szCs w:val="24"/>
        </w:rPr>
      </w:pPr>
      <w:r w:rsidRPr="00DA3958">
        <w:rPr>
          <w:sz w:val="24"/>
          <w:szCs w:val="24"/>
        </w:rPr>
        <w:t>определять</w:t>
      </w:r>
      <w:r w:rsidRPr="00DA3958">
        <w:rPr>
          <w:spacing w:val="-6"/>
          <w:sz w:val="24"/>
          <w:szCs w:val="24"/>
        </w:rPr>
        <w:t xml:space="preserve"> </w:t>
      </w:r>
      <w:r w:rsidRPr="00DA3958">
        <w:rPr>
          <w:sz w:val="24"/>
          <w:szCs w:val="24"/>
        </w:rPr>
        <w:t>грамматические</w:t>
      </w:r>
      <w:r w:rsidRPr="00DA3958">
        <w:rPr>
          <w:spacing w:val="-6"/>
          <w:sz w:val="24"/>
          <w:szCs w:val="24"/>
        </w:rPr>
        <w:t xml:space="preserve"> </w:t>
      </w:r>
      <w:r w:rsidRPr="00DA3958">
        <w:rPr>
          <w:sz w:val="24"/>
          <w:szCs w:val="24"/>
        </w:rPr>
        <w:t>признаки</w:t>
      </w:r>
      <w:r w:rsidRPr="00DA3958">
        <w:rPr>
          <w:spacing w:val="-5"/>
          <w:sz w:val="24"/>
          <w:szCs w:val="24"/>
        </w:rPr>
        <w:t xml:space="preserve"> </w:t>
      </w:r>
      <w:r w:rsidRPr="00DA3958">
        <w:rPr>
          <w:sz w:val="24"/>
          <w:szCs w:val="24"/>
        </w:rPr>
        <w:t>глагола;</w:t>
      </w:r>
    </w:p>
    <w:p w14:paraId="1B7EE58C" w14:textId="77777777" w:rsidR="00DA3958" w:rsidRPr="00DA3958" w:rsidRDefault="00DA3958" w:rsidP="00DA3958">
      <w:pPr>
        <w:spacing w:before="34" w:line="276" w:lineRule="auto"/>
        <w:ind w:left="212" w:right="412" w:firstLine="708"/>
        <w:jc w:val="both"/>
        <w:rPr>
          <w:sz w:val="24"/>
          <w:szCs w:val="24"/>
        </w:rPr>
      </w:pPr>
      <w:r w:rsidRPr="00DA3958">
        <w:rPr>
          <w:sz w:val="24"/>
          <w:szCs w:val="24"/>
        </w:rPr>
        <w:t>характеризовать особенности временных форм глагола (настоящее, прошедшее, будущее</w:t>
      </w:r>
      <w:r w:rsidRPr="00DA3958">
        <w:rPr>
          <w:spacing w:val="1"/>
          <w:sz w:val="24"/>
          <w:szCs w:val="24"/>
        </w:rPr>
        <w:t xml:space="preserve"> </w:t>
      </w:r>
      <w:r w:rsidRPr="00DA3958">
        <w:rPr>
          <w:sz w:val="24"/>
          <w:szCs w:val="24"/>
        </w:rPr>
        <w:t>времена);</w:t>
      </w:r>
    </w:p>
    <w:p w14:paraId="6E38F36A" w14:textId="77777777" w:rsidR="00DA3958" w:rsidRPr="00DA3958" w:rsidRDefault="00DA3958" w:rsidP="00DA3958">
      <w:pPr>
        <w:spacing w:before="2" w:line="276" w:lineRule="auto"/>
        <w:ind w:left="921" w:right="1936"/>
        <w:rPr>
          <w:sz w:val="24"/>
          <w:szCs w:val="24"/>
        </w:rPr>
      </w:pPr>
      <w:r w:rsidRPr="00DA3958">
        <w:rPr>
          <w:sz w:val="24"/>
          <w:szCs w:val="24"/>
        </w:rPr>
        <w:t>корректно</w:t>
      </w:r>
      <w:r w:rsidRPr="00DA3958">
        <w:rPr>
          <w:spacing w:val="-3"/>
          <w:sz w:val="24"/>
          <w:szCs w:val="24"/>
        </w:rPr>
        <w:t xml:space="preserve"> </w:t>
      </w:r>
      <w:r w:rsidRPr="00DA3958">
        <w:rPr>
          <w:sz w:val="24"/>
          <w:szCs w:val="24"/>
        </w:rPr>
        <w:t>употреблять</w:t>
      </w:r>
      <w:r w:rsidRPr="00DA3958">
        <w:rPr>
          <w:spacing w:val="-5"/>
          <w:sz w:val="24"/>
          <w:szCs w:val="24"/>
        </w:rPr>
        <w:t xml:space="preserve"> </w:t>
      </w:r>
      <w:r w:rsidRPr="00DA3958">
        <w:rPr>
          <w:sz w:val="24"/>
          <w:szCs w:val="24"/>
        </w:rPr>
        <w:t>отрицательную</w:t>
      </w:r>
      <w:r w:rsidRPr="00DA3958">
        <w:rPr>
          <w:spacing w:val="-4"/>
          <w:sz w:val="24"/>
          <w:szCs w:val="24"/>
        </w:rPr>
        <w:t xml:space="preserve"> </w:t>
      </w:r>
      <w:r w:rsidRPr="00DA3958">
        <w:rPr>
          <w:sz w:val="24"/>
          <w:szCs w:val="24"/>
        </w:rPr>
        <w:t>и</w:t>
      </w:r>
      <w:r w:rsidRPr="00DA3958">
        <w:rPr>
          <w:spacing w:val="-5"/>
          <w:sz w:val="24"/>
          <w:szCs w:val="24"/>
        </w:rPr>
        <w:t xml:space="preserve"> </w:t>
      </w:r>
      <w:r w:rsidRPr="00DA3958">
        <w:rPr>
          <w:sz w:val="24"/>
          <w:szCs w:val="24"/>
        </w:rPr>
        <w:t>вопросительную</w:t>
      </w:r>
      <w:r w:rsidRPr="00DA3958">
        <w:rPr>
          <w:spacing w:val="-5"/>
          <w:sz w:val="24"/>
          <w:szCs w:val="24"/>
        </w:rPr>
        <w:t xml:space="preserve"> </w:t>
      </w:r>
      <w:r w:rsidRPr="00DA3958">
        <w:rPr>
          <w:sz w:val="24"/>
          <w:szCs w:val="24"/>
        </w:rPr>
        <w:t>формы</w:t>
      </w:r>
      <w:r w:rsidRPr="00DA3958">
        <w:rPr>
          <w:spacing w:val="-4"/>
          <w:sz w:val="24"/>
          <w:szCs w:val="24"/>
        </w:rPr>
        <w:t xml:space="preserve"> </w:t>
      </w:r>
      <w:r w:rsidRPr="00DA3958">
        <w:rPr>
          <w:sz w:val="24"/>
          <w:szCs w:val="24"/>
        </w:rPr>
        <w:t>глагола;</w:t>
      </w:r>
      <w:r w:rsidRPr="00DA3958">
        <w:rPr>
          <w:spacing w:val="-57"/>
          <w:sz w:val="24"/>
          <w:szCs w:val="24"/>
        </w:rPr>
        <w:t xml:space="preserve"> </w:t>
      </w:r>
      <w:r w:rsidRPr="00DA3958">
        <w:rPr>
          <w:sz w:val="24"/>
          <w:szCs w:val="24"/>
        </w:rPr>
        <w:t>определять</w:t>
      </w:r>
      <w:r w:rsidRPr="00DA3958">
        <w:rPr>
          <w:spacing w:val="-1"/>
          <w:sz w:val="24"/>
          <w:szCs w:val="24"/>
        </w:rPr>
        <w:t xml:space="preserve"> </w:t>
      </w:r>
      <w:r w:rsidRPr="00DA3958">
        <w:rPr>
          <w:sz w:val="24"/>
          <w:szCs w:val="24"/>
        </w:rPr>
        <w:t>неспрягаемые</w:t>
      </w:r>
      <w:r w:rsidRPr="00DA3958">
        <w:rPr>
          <w:spacing w:val="-2"/>
          <w:sz w:val="24"/>
          <w:szCs w:val="24"/>
        </w:rPr>
        <w:t xml:space="preserve"> </w:t>
      </w:r>
      <w:r w:rsidRPr="00DA3958">
        <w:rPr>
          <w:sz w:val="24"/>
          <w:szCs w:val="24"/>
        </w:rPr>
        <w:t>формы глагола;</w:t>
      </w:r>
    </w:p>
    <w:p w14:paraId="19DF1542" w14:textId="77777777" w:rsidR="00DA3958" w:rsidRPr="00DA3958" w:rsidRDefault="00DA3958" w:rsidP="00DA3958">
      <w:pPr>
        <w:spacing w:line="276" w:lineRule="auto"/>
        <w:ind w:left="921" w:right="706"/>
        <w:rPr>
          <w:sz w:val="24"/>
          <w:szCs w:val="24"/>
        </w:rPr>
      </w:pPr>
      <w:r w:rsidRPr="00DA3958">
        <w:rPr>
          <w:sz w:val="24"/>
          <w:szCs w:val="24"/>
        </w:rPr>
        <w:t>характеризовать подражательные слова как особое явление чувашского языка;</w:t>
      </w:r>
      <w:r w:rsidRPr="00DA3958">
        <w:rPr>
          <w:spacing w:val="1"/>
          <w:sz w:val="24"/>
          <w:szCs w:val="24"/>
        </w:rPr>
        <w:t xml:space="preserve"> </w:t>
      </w:r>
      <w:r w:rsidRPr="00DA3958">
        <w:rPr>
          <w:sz w:val="24"/>
          <w:szCs w:val="24"/>
        </w:rPr>
        <w:t>характеризовать</w:t>
      </w:r>
      <w:r w:rsidRPr="00DA3958">
        <w:rPr>
          <w:spacing w:val="45"/>
          <w:sz w:val="24"/>
          <w:szCs w:val="24"/>
        </w:rPr>
        <w:t xml:space="preserve"> </w:t>
      </w:r>
      <w:r w:rsidRPr="00DA3958">
        <w:rPr>
          <w:sz w:val="24"/>
          <w:szCs w:val="24"/>
        </w:rPr>
        <w:t>служебные</w:t>
      </w:r>
      <w:r w:rsidRPr="00DA3958">
        <w:rPr>
          <w:spacing w:val="43"/>
          <w:sz w:val="24"/>
          <w:szCs w:val="24"/>
        </w:rPr>
        <w:t xml:space="preserve"> </w:t>
      </w:r>
      <w:r w:rsidRPr="00DA3958">
        <w:rPr>
          <w:sz w:val="24"/>
          <w:szCs w:val="24"/>
        </w:rPr>
        <w:t>части</w:t>
      </w:r>
      <w:r w:rsidRPr="00DA3958">
        <w:rPr>
          <w:spacing w:val="45"/>
          <w:sz w:val="24"/>
          <w:szCs w:val="24"/>
        </w:rPr>
        <w:t xml:space="preserve"> </w:t>
      </w:r>
      <w:r w:rsidRPr="00DA3958">
        <w:rPr>
          <w:sz w:val="24"/>
          <w:szCs w:val="24"/>
        </w:rPr>
        <w:t>речи</w:t>
      </w:r>
      <w:r w:rsidRPr="00DA3958">
        <w:rPr>
          <w:spacing w:val="45"/>
          <w:sz w:val="24"/>
          <w:szCs w:val="24"/>
        </w:rPr>
        <w:t xml:space="preserve"> </w:t>
      </w:r>
      <w:r w:rsidRPr="00DA3958">
        <w:rPr>
          <w:sz w:val="24"/>
          <w:szCs w:val="24"/>
        </w:rPr>
        <w:t>(послелоги,</w:t>
      </w:r>
      <w:r w:rsidRPr="00DA3958">
        <w:rPr>
          <w:spacing w:val="44"/>
          <w:sz w:val="24"/>
          <w:szCs w:val="24"/>
        </w:rPr>
        <w:t xml:space="preserve"> </w:t>
      </w:r>
      <w:r w:rsidRPr="00DA3958">
        <w:rPr>
          <w:sz w:val="24"/>
          <w:szCs w:val="24"/>
        </w:rPr>
        <w:t>союзы,</w:t>
      </w:r>
      <w:r w:rsidRPr="00DA3958">
        <w:rPr>
          <w:spacing w:val="44"/>
          <w:sz w:val="24"/>
          <w:szCs w:val="24"/>
        </w:rPr>
        <w:t xml:space="preserve"> </w:t>
      </w:r>
      <w:r w:rsidRPr="00DA3958">
        <w:rPr>
          <w:sz w:val="24"/>
          <w:szCs w:val="24"/>
        </w:rPr>
        <w:t>частицы),</w:t>
      </w:r>
      <w:r w:rsidRPr="00DA3958">
        <w:rPr>
          <w:spacing w:val="44"/>
          <w:sz w:val="24"/>
          <w:szCs w:val="24"/>
        </w:rPr>
        <w:t xml:space="preserve"> </w:t>
      </w:r>
      <w:r w:rsidRPr="00DA3958">
        <w:rPr>
          <w:sz w:val="24"/>
          <w:szCs w:val="24"/>
        </w:rPr>
        <w:t>определять</w:t>
      </w:r>
      <w:r w:rsidRPr="00DA3958">
        <w:rPr>
          <w:spacing w:val="43"/>
          <w:sz w:val="24"/>
          <w:szCs w:val="24"/>
        </w:rPr>
        <w:t xml:space="preserve"> </w:t>
      </w:r>
      <w:r w:rsidRPr="00DA3958">
        <w:rPr>
          <w:sz w:val="24"/>
          <w:szCs w:val="24"/>
        </w:rPr>
        <w:t>их</w:t>
      </w:r>
    </w:p>
    <w:p w14:paraId="1E3F403F" w14:textId="77777777" w:rsidR="00DA3958" w:rsidRPr="00DA3958" w:rsidRDefault="00DA3958" w:rsidP="00DA3958">
      <w:pPr>
        <w:ind w:left="212"/>
        <w:rPr>
          <w:sz w:val="24"/>
          <w:szCs w:val="24"/>
        </w:rPr>
      </w:pPr>
      <w:r w:rsidRPr="00DA3958">
        <w:rPr>
          <w:sz w:val="24"/>
          <w:szCs w:val="24"/>
        </w:rPr>
        <w:t>функции,</w:t>
      </w:r>
      <w:r w:rsidRPr="00DA3958">
        <w:rPr>
          <w:spacing w:val="-4"/>
          <w:sz w:val="24"/>
          <w:szCs w:val="24"/>
        </w:rPr>
        <w:t xml:space="preserve"> </w:t>
      </w:r>
      <w:r w:rsidRPr="00DA3958">
        <w:rPr>
          <w:sz w:val="24"/>
          <w:szCs w:val="24"/>
        </w:rPr>
        <w:t>находить</w:t>
      </w:r>
      <w:r w:rsidRPr="00DA3958">
        <w:rPr>
          <w:spacing w:val="-4"/>
          <w:sz w:val="24"/>
          <w:szCs w:val="24"/>
        </w:rPr>
        <w:t xml:space="preserve"> </w:t>
      </w:r>
      <w:r w:rsidRPr="00DA3958">
        <w:rPr>
          <w:sz w:val="24"/>
          <w:szCs w:val="24"/>
        </w:rPr>
        <w:t>в</w:t>
      </w:r>
      <w:r w:rsidRPr="00DA3958">
        <w:rPr>
          <w:spacing w:val="-4"/>
          <w:sz w:val="24"/>
          <w:szCs w:val="24"/>
        </w:rPr>
        <w:t xml:space="preserve"> </w:t>
      </w:r>
      <w:r w:rsidRPr="00DA3958">
        <w:rPr>
          <w:sz w:val="24"/>
          <w:szCs w:val="24"/>
        </w:rPr>
        <w:t>текстах,</w:t>
      </w:r>
      <w:r w:rsidRPr="00DA3958">
        <w:rPr>
          <w:spacing w:val="-4"/>
          <w:sz w:val="24"/>
          <w:szCs w:val="24"/>
        </w:rPr>
        <w:t xml:space="preserve"> </w:t>
      </w:r>
      <w:r w:rsidRPr="00DA3958">
        <w:rPr>
          <w:sz w:val="24"/>
          <w:szCs w:val="24"/>
        </w:rPr>
        <w:t>правильно</w:t>
      </w:r>
      <w:r w:rsidRPr="00DA3958">
        <w:rPr>
          <w:spacing w:val="-1"/>
          <w:sz w:val="24"/>
          <w:szCs w:val="24"/>
        </w:rPr>
        <w:t xml:space="preserve"> </w:t>
      </w:r>
      <w:r w:rsidRPr="00DA3958">
        <w:rPr>
          <w:sz w:val="24"/>
          <w:szCs w:val="24"/>
        </w:rPr>
        <w:t>употреблять</w:t>
      </w:r>
      <w:r w:rsidRPr="00DA3958">
        <w:rPr>
          <w:spacing w:val="-4"/>
          <w:sz w:val="24"/>
          <w:szCs w:val="24"/>
        </w:rPr>
        <w:t xml:space="preserve"> </w:t>
      </w:r>
      <w:r w:rsidRPr="00DA3958">
        <w:rPr>
          <w:sz w:val="24"/>
          <w:szCs w:val="24"/>
        </w:rPr>
        <w:t>в</w:t>
      </w:r>
      <w:r w:rsidRPr="00DA3958">
        <w:rPr>
          <w:spacing w:val="-2"/>
          <w:sz w:val="24"/>
          <w:szCs w:val="24"/>
        </w:rPr>
        <w:t xml:space="preserve"> </w:t>
      </w:r>
      <w:r w:rsidRPr="00DA3958">
        <w:rPr>
          <w:sz w:val="24"/>
          <w:szCs w:val="24"/>
        </w:rPr>
        <w:t>устной</w:t>
      </w:r>
      <w:r w:rsidRPr="00DA3958">
        <w:rPr>
          <w:spacing w:val="-4"/>
          <w:sz w:val="24"/>
          <w:szCs w:val="24"/>
        </w:rPr>
        <w:t xml:space="preserve"> </w:t>
      </w:r>
      <w:r w:rsidRPr="00DA3958">
        <w:rPr>
          <w:sz w:val="24"/>
          <w:szCs w:val="24"/>
        </w:rPr>
        <w:t>речи,</w:t>
      </w:r>
      <w:r w:rsidRPr="00DA3958">
        <w:rPr>
          <w:spacing w:val="-3"/>
          <w:sz w:val="24"/>
          <w:szCs w:val="24"/>
        </w:rPr>
        <w:t xml:space="preserve"> </w:t>
      </w:r>
      <w:r w:rsidRPr="00DA3958">
        <w:rPr>
          <w:sz w:val="24"/>
          <w:szCs w:val="24"/>
        </w:rPr>
        <w:t>правильно</w:t>
      </w:r>
      <w:r w:rsidRPr="00DA3958">
        <w:rPr>
          <w:spacing w:val="-4"/>
          <w:sz w:val="24"/>
          <w:szCs w:val="24"/>
        </w:rPr>
        <w:t xml:space="preserve"> </w:t>
      </w:r>
      <w:r w:rsidRPr="00DA3958">
        <w:rPr>
          <w:sz w:val="24"/>
          <w:szCs w:val="24"/>
        </w:rPr>
        <w:t>писать;</w:t>
      </w:r>
    </w:p>
    <w:p w14:paraId="7B907E5C" w14:textId="77777777" w:rsidR="00DA3958" w:rsidRPr="00DA3958" w:rsidRDefault="00DA3958" w:rsidP="00DA3958">
      <w:pPr>
        <w:spacing w:before="41" w:line="276" w:lineRule="auto"/>
        <w:ind w:left="212" w:right="409" w:firstLine="708"/>
        <w:jc w:val="both"/>
        <w:rPr>
          <w:sz w:val="24"/>
          <w:szCs w:val="24"/>
        </w:rPr>
      </w:pPr>
      <w:r w:rsidRPr="00DA3958">
        <w:rPr>
          <w:sz w:val="24"/>
          <w:szCs w:val="24"/>
        </w:rPr>
        <w:t>различать</w:t>
      </w:r>
      <w:r w:rsidRPr="00DA3958">
        <w:rPr>
          <w:spacing w:val="1"/>
          <w:sz w:val="24"/>
          <w:szCs w:val="24"/>
        </w:rPr>
        <w:t xml:space="preserve"> </w:t>
      </w:r>
      <w:r w:rsidRPr="00DA3958">
        <w:rPr>
          <w:sz w:val="24"/>
          <w:szCs w:val="24"/>
        </w:rPr>
        <w:t>виды</w:t>
      </w:r>
      <w:r w:rsidRPr="00DA3958">
        <w:rPr>
          <w:spacing w:val="1"/>
          <w:sz w:val="24"/>
          <w:szCs w:val="24"/>
        </w:rPr>
        <w:t xml:space="preserve"> </w:t>
      </w:r>
      <w:r w:rsidRPr="00DA3958">
        <w:rPr>
          <w:sz w:val="24"/>
          <w:szCs w:val="24"/>
        </w:rPr>
        <w:t>монолога,</w:t>
      </w:r>
      <w:r w:rsidRPr="00DA3958">
        <w:rPr>
          <w:spacing w:val="1"/>
          <w:sz w:val="24"/>
          <w:szCs w:val="24"/>
        </w:rPr>
        <w:t xml:space="preserve"> </w:t>
      </w:r>
      <w:r w:rsidRPr="00DA3958">
        <w:rPr>
          <w:sz w:val="24"/>
          <w:szCs w:val="24"/>
        </w:rPr>
        <w:t>самостоятельно</w:t>
      </w:r>
      <w:r w:rsidRPr="00DA3958">
        <w:rPr>
          <w:spacing w:val="1"/>
          <w:sz w:val="24"/>
          <w:szCs w:val="24"/>
        </w:rPr>
        <w:t xml:space="preserve"> </w:t>
      </w:r>
      <w:r w:rsidRPr="00DA3958">
        <w:rPr>
          <w:sz w:val="24"/>
          <w:szCs w:val="24"/>
        </w:rPr>
        <w:t>моделировать</w:t>
      </w:r>
      <w:r w:rsidRPr="00DA3958">
        <w:rPr>
          <w:spacing w:val="1"/>
          <w:sz w:val="24"/>
          <w:szCs w:val="24"/>
        </w:rPr>
        <w:t xml:space="preserve"> </w:t>
      </w:r>
      <w:r w:rsidRPr="00DA3958">
        <w:rPr>
          <w:sz w:val="24"/>
          <w:szCs w:val="24"/>
        </w:rPr>
        <w:t>различные</w:t>
      </w:r>
      <w:r w:rsidRPr="00DA3958">
        <w:rPr>
          <w:spacing w:val="1"/>
          <w:sz w:val="24"/>
          <w:szCs w:val="24"/>
        </w:rPr>
        <w:t xml:space="preserve"> </w:t>
      </w:r>
      <w:r w:rsidRPr="00DA3958">
        <w:rPr>
          <w:sz w:val="24"/>
          <w:szCs w:val="24"/>
        </w:rPr>
        <w:t>типы</w:t>
      </w:r>
      <w:r w:rsidRPr="00DA3958">
        <w:rPr>
          <w:spacing w:val="1"/>
          <w:sz w:val="24"/>
          <w:szCs w:val="24"/>
        </w:rPr>
        <w:t xml:space="preserve"> </w:t>
      </w:r>
      <w:r w:rsidRPr="00DA3958">
        <w:rPr>
          <w:sz w:val="24"/>
          <w:szCs w:val="24"/>
        </w:rPr>
        <w:t>монолога</w:t>
      </w:r>
      <w:r w:rsidRPr="00DA3958">
        <w:rPr>
          <w:spacing w:val="1"/>
          <w:sz w:val="24"/>
          <w:szCs w:val="24"/>
        </w:rPr>
        <w:t xml:space="preserve"> </w:t>
      </w:r>
      <w:r w:rsidRPr="00DA3958">
        <w:rPr>
          <w:sz w:val="24"/>
          <w:szCs w:val="24"/>
        </w:rPr>
        <w:t>на</w:t>
      </w:r>
      <w:r w:rsidRPr="00DA3958">
        <w:rPr>
          <w:spacing w:val="1"/>
          <w:sz w:val="24"/>
          <w:szCs w:val="24"/>
        </w:rPr>
        <w:t xml:space="preserve"> </w:t>
      </w:r>
      <w:r w:rsidRPr="00DA3958">
        <w:rPr>
          <w:sz w:val="24"/>
          <w:szCs w:val="24"/>
        </w:rPr>
        <w:t>заданные</w:t>
      </w:r>
      <w:r w:rsidRPr="00DA3958">
        <w:rPr>
          <w:spacing w:val="-3"/>
          <w:sz w:val="24"/>
          <w:szCs w:val="24"/>
        </w:rPr>
        <w:t xml:space="preserve"> </w:t>
      </w:r>
      <w:r w:rsidRPr="00DA3958">
        <w:rPr>
          <w:sz w:val="24"/>
          <w:szCs w:val="24"/>
        </w:rPr>
        <w:t>темы;</w:t>
      </w:r>
    </w:p>
    <w:p w14:paraId="714C8894" w14:textId="77777777" w:rsidR="00DA3958" w:rsidRPr="00DA3958" w:rsidRDefault="00DA3958" w:rsidP="00DA3958">
      <w:pPr>
        <w:spacing w:line="276" w:lineRule="auto"/>
        <w:ind w:left="212" w:right="405" w:firstLine="708"/>
        <w:jc w:val="both"/>
        <w:rPr>
          <w:sz w:val="24"/>
          <w:szCs w:val="24"/>
        </w:rPr>
      </w:pPr>
      <w:r w:rsidRPr="00DA3958">
        <w:rPr>
          <w:sz w:val="24"/>
          <w:szCs w:val="24"/>
        </w:rPr>
        <w:t>составлять</w:t>
      </w:r>
      <w:r w:rsidRPr="00DA3958">
        <w:rPr>
          <w:spacing w:val="1"/>
          <w:sz w:val="24"/>
          <w:szCs w:val="24"/>
        </w:rPr>
        <w:t xml:space="preserve"> </w:t>
      </w:r>
      <w:r w:rsidRPr="00DA3958">
        <w:rPr>
          <w:sz w:val="24"/>
          <w:szCs w:val="24"/>
        </w:rPr>
        <w:t>диалоги</w:t>
      </w:r>
      <w:r w:rsidRPr="00DA3958">
        <w:rPr>
          <w:spacing w:val="1"/>
          <w:sz w:val="24"/>
          <w:szCs w:val="24"/>
        </w:rPr>
        <w:t xml:space="preserve"> </w:t>
      </w:r>
      <w:r w:rsidRPr="00DA3958">
        <w:rPr>
          <w:sz w:val="24"/>
          <w:szCs w:val="24"/>
        </w:rPr>
        <w:t>различных</w:t>
      </w:r>
      <w:r w:rsidRPr="00DA3958">
        <w:rPr>
          <w:spacing w:val="1"/>
          <w:sz w:val="24"/>
          <w:szCs w:val="24"/>
        </w:rPr>
        <w:t xml:space="preserve"> </w:t>
      </w:r>
      <w:r w:rsidRPr="00DA3958">
        <w:rPr>
          <w:sz w:val="24"/>
          <w:szCs w:val="24"/>
        </w:rPr>
        <w:t>типов,</w:t>
      </w:r>
      <w:r w:rsidRPr="00DA3958">
        <w:rPr>
          <w:spacing w:val="1"/>
          <w:sz w:val="24"/>
          <w:szCs w:val="24"/>
        </w:rPr>
        <w:t xml:space="preserve"> </w:t>
      </w:r>
      <w:r w:rsidRPr="00DA3958">
        <w:rPr>
          <w:sz w:val="24"/>
          <w:szCs w:val="24"/>
        </w:rPr>
        <w:t>используя</w:t>
      </w:r>
      <w:r w:rsidRPr="00DA3958">
        <w:rPr>
          <w:spacing w:val="1"/>
          <w:sz w:val="24"/>
          <w:szCs w:val="24"/>
        </w:rPr>
        <w:t xml:space="preserve"> </w:t>
      </w:r>
      <w:r w:rsidRPr="00DA3958">
        <w:rPr>
          <w:sz w:val="24"/>
          <w:szCs w:val="24"/>
        </w:rPr>
        <w:t>заданные</w:t>
      </w:r>
      <w:r w:rsidRPr="00DA3958">
        <w:rPr>
          <w:spacing w:val="1"/>
          <w:sz w:val="24"/>
          <w:szCs w:val="24"/>
        </w:rPr>
        <w:t xml:space="preserve"> </w:t>
      </w:r>
      <w:r w:rsidRPr="00DA3958">
        <w:rPr>
          <w:sz w:val="24"/>
          <w:szCs w:val="24"/>
        </w:rPr>
        <w:t>части</w:t>
      </w:r>
      <w:r w:rsidRPr="00DA3958">
        <w:rPr>
          <w:spacing w:val="1"/>
          <w:sz w:val="24"/>
          <w:szCs w:val="24"/>
        </w:rPr>
        <w:t xml:space="preserve"> </w:t>
      </w:r>
      <w:r w:rsidRPr="00DA3958">
        <w:rPr>
          <w:sz w:val="24"/>
          <w:szCs w:val="24"/>
        </w:rPr>
        <w:t>речи,</w:t>
      </w:r>
      <w:r w:rsidRPr="00DA3958">
        <w:rPr>
          <w:spacing w:val="1"/>
          <w:sz w:val="24"/>
          <w:szCs w:val="24"/>
        </w:rPr>
        <w:t xml:space="preserve"> </w:t>
      </w:r>
      <w:r w:rsidRPr="00DA3958">
        <w:rPr>
          <w:sz w:val="24"/>
          <w:szCs w:val="24"/>
        </w:rPr>
        <w:t>употребляя</w:t>
      </w:r>
      <w:r w:rsidRPr="00DA3958">
        <w:rPr>
          <w:spacing w:val="1"/>
          <w:sz w:val="24"/>
          <w:szCs w:val="24"/>
        </w:rPr>
        <w:t xml:space="preserve"> </w:t>
      </w:r>
      <w:r w:rsidRPr="00DA3958">
        <w:rPr>
          <w:sz w:val="24"/>
          <w:szCs w:val="24"/>
        </w:rPr>
        <w:t>изученную</w:t>
      </w:r>
      <w:r w:rsidRPr="00DA3958">
        <w:rPr>
          <w:spacing w:val="-1"/>
          <w:sz w:val="24"/>
          <w:szCs w:val="24"/>
        </w:rPr>
        <w:t xml:space="preserve"> </w:t>
      </w:r>
      <w:r w:rsidRPr="00DA3958">
        <w:rPr>
          <w:sz w:val="24"/>
          <w:szCs w:val="24"/>
        </w:rPr>
        <w:t>лексику.</w:t>
      </w:r>
    </w:p>
    <w:p w14:paraId="20208B08" w14:textId="77777777" w:rsidR="00DA3958" w:rsidRPr="00DA3958" w:rsidRDefault="00DA3958" w:rsidP="00803E13">
      <w:pPr>
        <w:numPr>
          <w:ilvl w:val="2"/>
          <w:numId w:val="106"/>
        </w:numPr>
        <w:tabs>
          <w:tab w:val="left" w:pos="1769"/>
        </w:tabs>
        <w:spacing w:line="276" w:lineRule="auto"/>
        <w:ind w:right="413" w:firstLine="708"/>
        <w:jc w:val="both"/>
        <w:rPr>
          <w:sz w:val="24"/>
        </w:rPr>
      </w:pPr>
      <w:r w:rsidRPr="00DA3958">
        <w:rPr>
          <w:sz w:val="24"/>
        </w:rPr>
        <w:t>Предметные результаты изучения родного (чувашского) языка. К концу обучения в</w:t>
      </w:r>
      <w:r w:rsidRPr="00DA3958">
        <w:rPr>
          <w:spacing w:val="-57"/>
          <w:sz w:val="24"/>
        </w:rPr>
        <w:t xml:space="preserve"> </w:t>
      </w:r>
      <w:r w:rsidRPr="00DA3958">
        <w:rPr>
          <w:sz w:val="24"/>
        </w:rPr>
        <w:t>8</w:t>
      </w:r>
      <w:r w:rsidRPr="00DA3958">
        <w:rPr>
          <w:spacing w:val="-1"/>
          <w:sz w:val="24"/>
        </w:rPr>
        <w:t xml:space="preserve"> </w:t>
      </w:r>
      <w:r w:rsidRPr="00DA3958">
        <w:rPr>
          <w:sz w:val="24"/>
        </w:rPr>
        <w:t>классе</w:t>
      </w:r>
      <w:r w:rsidRPr="00DA3958">
        <w:rPr>
          <w:spacing w:val="-1"/>
          <w:sz w:val="24"/>
        </w:rPr>
        <w:t xml:space="preserve"> </w:t>
      </w:r>
      <w:r w:rsidRPr="00DA3958">
        <w:rPr>
          <w:sz w:val="24"/>
        </w:rPr>
        <w:t>обучающийся научится:</w:t>
      </w:r>
    </w:p>
    <w:p w14:paraId="1B826FBA" w14:textId="77777777" w:rsidR="00DA3958" w:rsidRPr="00DA3958" w:rsidRDefault="00DA3958" w:rsidP="00DA3958">
      <w:pPr>
        <w:spacing w:line="275" w:lineRule="exact"/>
        <w:ind w:left="921"/>
        <w:jc w:val="both"/>
        <w:rPr>
          <w:sz w:val="24"/>
          <w:szCs w:val="24"/>
        </w:rPr>
      </w:pPr>
      <w:r w:rsidRPr="00DA3958">
        <w:rPr>
          <w:sz w:val="24"/>
          <w:szCs w:val="24"/>
        </w:rPr>
        <w:t>прогнозировать</w:t>
      </w:r>
      <w:r w:rsidRPr="00DA3958">
        <w:rPr>
          <w:spacing w:val="-3"/>
          <w:sz w:val="24"/>
          <w:szCs w:val="24"/>
        </w:rPr>
        <w:t xml:space="preserve"> </w:t>
      </w:r>
      <w:r w:rsidRPr="00DA3958">
        <w:rPr>
          <w:sz w:val="24"/>
          <w:szCs w:val="24"/>
        </w:rPr>
        <w:t>содержание</w:t>
      </w:r>
      <w:r w:rsidRPr="00DA3958">
        <w:rPr>
          <w:spacing w:val="-4"/>
          <w:sz w:val="24"/>
          <w:szCs w:val="24"/>
        </w:rPr>
        <w:t xml:space="preserve"> </w:t>
      </w:r>
      <w:r w:rsidRPr="00DA3958">
        <w:rPr>
          <w:sz w:val="24"/>
          <w:szCs w:val="24"/>
        </w:rPr>
        <w:t>слушаемого</w:t>
      </w:r>
      <w:r w:rsidRPr="00DA3958">
        <w:rPr>
          <w:spacing w:val="-2"/>
          <w:sz w:val="24"/>
          <w:szCs w:val="24"/>
        </w:rPr>
        <w:t xml:space="preserve"> </w:t>
      </w:r>
      <w:r w:rsidRPr="00DA3958">
        <w:rPr>
          <w:sz w:val="24"/>
          <w:szCs w:val="24"/>
        </w:rPr>
        <w:t>текста</w:t>
      </w:r>
      <w:r w:rsidRPr="00DA3958">
        <w:rPr>
          <w:spacing w:val="-4"/>
          <w:sz w:val="24"/>
          <w:szCs w:val="24"/>
        </w:rPr>
        <w:t xml:space="preserve"> </w:t>
      </w:r>
      <w:r w:rsidRPr="00DA3958">
        <w:rPr>
          <w:sz w:val="24"/>
          <w:szCs w:val="24"/>
        </w:rPr>
        <w:t>по</w:t>
      </w:r>
      <w:r w:rsidRPr="00DA3958">
        <w:rPr>
          <w:spacing w:val="-2"/>
          <w:sz w:val="24"/>
          <w:szCs w:val="24"/>
        </w:rPr>
        <w:t xml:space="preserve"> </w:t>
      </w:r>
      <w:r w:rsidRPr="00DA3958">
        <w:rPr>
          <w:sz w:val="24"/>
          <w:szCs w:val="24"/>
        </w:rPr>
        <w:t>его</w:t>
      </w:r>
      <w:r w:rsidRPr="00DA3958">
        <w:rPr>
          <w:spacing w:val="-4"/>
          <w:sz w:val="24"/>
          <w:szCs w:val="24"/>
        </w:rPr>
        <w:t xml:space="preserve"> </w:t>
      </w:r>
      <w:r w:rsidRPr="00DA3958">
        <w:rPr>
          <w:sz w:val="24"/>
          <w:szCs w:val="24"/>
        </w:rPr>
        <w:t>началу;</w:t>
      </w:r>
    </w:p>
    <w:p w14:paraId="7604E06C" w14:textId="77777777" w:rsidR="00DA3958" w:rsidRPr="00DA3958" w:rsidRDefault="00DA3958" w:rsidP="00DA3958">
      <w:pPr>
        <w:spacing w:before="41" w:line="276" w:lineRule="auto"/>
        <w:ind w:left="212" w:right="409" w:firstLine="708"/>
        <w:jc w:val="both"/>
        <w:rPr>
          <w:sz w:val="24"/>
          <w:szCs w:val="24"/>
        </w:rPr>
      </w:pPr>
      <w:r w:rsidRPr="00DA3958">
        <w:rPr>
          <w:sz w:val="24"/>
          <w:szCs w:val="24"/>
        </w:rPr>
        <w:t>выражать</w:t>
      </w:r>
      <w:r w:rsidRPr="00DA3958">
        <w:rPr>
          <w:spacing w:val="1"/>
          <w:sz w:val="24"/>
          <w:szCs w:val="24"/>
        </w:rPr>
        <w:t xml:space="preserve"> </w:t>
      </w:r>
      <w:r w:rsidRPr="00DA3958">
        <w:rPr>
          <w:sz w:val="24"/>
          <w:szCs w:val="24"/>
        </w:rPr>
        <w:t>согласие</w:t>
      </w:r>
      <w:r w:rsidRPr="00DA3958">
        <w:rPr>
          <w:spacing w:val="1"/>
          <w:sz w:val="24"/>
          <w:szCs w:val="24"/>
        </w:rPr>
        <w:t xml:space="preserve"> </w:t>
      </w:r>
      <w:r w:rsidRPr="00DA3958">
        <w:rPr>
          <w:sz w:val="24"/>
          <w:szCs w:val="24"/>
        </w:rPr>
        <w:t>или</w:t>
      </w:r>
      <w:r w:rsidRPr="00DA3958">
        <w:rPr>
          <w:spacing w:val="1"/>
          <w:sz w:val="24"/>
          <w:szCs w:val="24"/>
        </w:rPr>
        <w:t xml:space="preserve"> </w:t>
      </w:r>
      <w:r w:rsidRPr="00DA3958">
        <w:rPr>
          <w:sz w:val="24"/>
          <w:szCs w:val="24"/>
        </w:rPr>
        <w:t>несогласие</w:t>
      </w:r>
      <w:r w:rsidRPr="00DA3958">
        <w:rPr>
          <w:spacing w:val="1"/>
          <w:sz w:val="24"/>
          <w:szCs w:val="24"/>
        </w:rPr>
        <w:t xml:space="preserve"> </w:t>
      </w:r>
      <w:r w:rsidRPr="00DA3958">
        <w:rPr>
          <w:sz w:val="24"/>
          <w:szCs w:val="24"/>
        </w:rPr>
        <w:t>с</w:t>
      </w:r>
      <w:r w:rsidRPr="00DA3958">
        <w:rPr>
          <w:spacing w:val="1"/>
          <w:sz w:val="24"/>
          <w:szCs w:val="24"/>
        </w:rPr>
        <w:t xml:space="preserve"> </w:t>
      </w:r>
      <w:r w:rsidRPr="00DA3958">
        <w:rPr>
          <w:sz w:val="24"/>
          <w:szCs w:val="24"/>
        </w:rPr>
        <w:t>мнением</w:t>
      </w:r>
      <w:r w:rsidRPr="00DA3958">
        <w:rPr>
          <w:spacing w:val="1"/>
          <w:sz w:val="24"/>
          <w:szCs w:val="24"/>
        </w:rPr>
        <w:t xml:space="preserve"> </w:t>
      </w:r>
      <w:r w:rsidRPr="00DA3958">
        <w:rPr>
          <w:sz w:val="24"/>
          <w:szCs w:val="24"/>
        </w:rPr>
        <w:t>собеседника</w:t>
      </w:r>
      <w:r w:rsidRPr="00DA3958">
        <w:rPr>
          <w:spacing w:val="1"/>
          <w:sz w:val="24"/>
          <w:szCs w:val="24"/>
        </w:rPr>
        <w:t xml:space="preserve"> </w:t>
      </w:r>
      <w:r w:rsidRPr="00DA3958">
        <w:rPr>
          <w:sz w:val="24"/>
          <w:szCs w:val="24"/>
        </w:rPr>
        <w:t>в</w:t>
      </w:r>
      <w:r w:rsidRPr="00DA3958">
        <w:rPr>
          <w:spacing w:val="1"/>
          <w:sz w:val="24"/>
          <w:szCs w:val="24"/>
        </w:rPr>
        <w:t xml:space="preserve"> </w:t>
      </w:r>
      <w:r w:rsidRPr="00DA3958">
        <w:rPr>
          <w:sz w:val="24"/>
          <w:szCs w:val="24"/>
        </w:rPr>
        <w:t>соответствии</w:t>
      </w:r>
      <w:r w:rsidRPr="00DA3958">
        <w:rPr>
          <w:spacing w:val="1"/>
          <w:sz w:val="24"/>
          <w:szCs w:val="24"/>
        </w:rPr>
        <w:t xml:space="preserve"> </w:t>
      </w:r>
      <w:r w:rsidRPr="00DA3958">
        <w:rPr>
          <w:sz w:val="24"/>
          <w:szCs w:val="24"/>
        </w:rPr>
        <w:t>с</w:t>
      </w:r>
      <w:r w:rsidRPr="00DA3958">
        <w:rPr>
          <w:spacing w:val="1"/>
          <w:sz w:val="24"/>
          <w:szCs w:val="24"/>
        </w:rPr>
        <w:t xml:space="preserve"> </w:t>
      </w:r>
      <w:r w:rsidRPr="00DA3958">
        <w:rPr>
          <w:sz w:val="24"/>
          <w:szCs w:val="24"/>
        </w:rPr>
        <w:t>речевой</w:t>
      </w:r>
      <w:r w:rsidRPr="00DA3958">
        <w:rPr>
          <w:spacing w:val="1"/>
          <w:sz w:val="24"/>
          <w:szCs w:val="24"/>
        </w:rPr>
        <w:t xml:space="preserve"> </w:t>
      </w:r>
      <w:r w:rsidRPr="00DA3958">
        <w:rPr>
          <w:sz w:val="24"/>
          <w:szCs w:val="24"/>
        </w:rPr>
        <w:t>ситуацией,</w:t>
      </w:r>
      <w:r w:rsidRPr="00DA3958">
        <w:rPr>
          <w:spacing w:val="1"/>
          <w:sz w:val="24"/>
          <w:szCs w:val="24"/>
        </w:rPr>
        <w:t xml:space="preserve"> </w:t>
      </w:r>
      <w:r w:rsidRPr="00DA3958">
        <w:rPr>
          <w:sz w:val="24"/>
          <w:szCs w:val="24"/>
        </w:rPr>
        <w:t>выражать</w:t>
      </w:r>
      <w:r w:rsidRPr="00DA3958">
        <w:rPr>
          <w:spacing w:val="1"/>
          <w:sz w:val="24"/>
          <w:szCs w:val="24"/>
        </w:rPr>
        <w:t xml:space="preserve"> </w:t>
      </w:r>
      <w:r w:rsidRPr="00DA3958">
        <w:rPr>
          <w:sz w:val="24"/>
          <w:szCs w:val="24"/>
        </w:rPr>
        <w:t>эмоциональную</w:t>
      </w:r>
      <w:r w:rsidRPr="00DA3958">
        <w:rPr>
          <w:spacing w:val="1"/>
          <w:sz w:val="24"/>
          <w:szCs w:val="24"/>
        </w:rPr>
        <w:t xml:space="preserve"> </w:t>
      </w:r>
      <w:r w:rsidRPr="00DA3958">
        <w:rPr>
          <w:sz w:val="24"/>
          <w:szCs w:val="24"/>
        </w:rPr>
        <w:t>оценку</w:t>
      </w:r>
      <w:r w:rsidRPr="00DA3958">
        <w:rPr>
          <w:spacing w:val="1"/>
          <w:sz w:val="24"/>
          <w:szCs w:val="24"/>
        </w:rPr>
        <w:t xml:space="preserve"> </w:t>
      </w:r>
      <w:r w:rsidRPr="00DA3958">
        <w:rPr>
          <w:sz w:val="24"/>
          <w:szCs w:val="24"/>
        </w:rPr>
        <w:t>обсуждаемых</w:t>
      </w:r>
      <w:r w:rsidRPr="00DA3958">
        <w:rPr>
          <w:spacing w:val="1"/>
          <w:sz w:val="24"/>
          <w:szCs w:val="24"/>
        </w:rPr>
        <w:t xml:space="preserve"> </w:t>
      </w:r>
      <w:r w:rsidRPr="00DA3958">
        <w:rPr>
          <w:sz w:val="24"/>
          <w:szCs w:val="24"/>
        </w:rPr>
        <w:t>событий</w:t>
      </w:r>
      <w:r w:rsidRPr="00DA3958">
        <w:rPr>
          <w:spacing w:val="1"/>
          <w:sz w:val="24"/>
          <w:szCs w:val="24"/>
        </w:rPr>
        <w:t xml:space="preserve"> </w:t>
      </w:r>
      <w:r w:rsidRPr="00DA3958">
        <w:rPr>
          <w:sz w:val="24"/>
          <w:szCs w:val="24"/>
        </w:rPr>
        <w:t>(сомнение,</w:t>
      </w:r>
      <w:r w:rsidRPr="00DA3958">
        <w:rPr>
          <w:spacing w:val="1"/>
          <w:sz w:val="24"/>
          <w:szCs w:val="24"/>
        </w:rPr>
        <w:t xml:space="preserve"> </w:t>
      </w:r>
      <w:r w:rsidRPr="00DA3958">
        <w:rPr>
          <w:sz w:val="24"/>
          <w:szCs w:val="24"/>
        </w:rPr>
        <w:t>восхищение,</w:t>
      </w:r>
      <w:r w:rsidRPr="00DA3958">
        <w:rPr>
          <w:spacing w:val="1"/>
          <w:sz w:val="24"/>
          <w:szCs w:val="24"/>
        </w:rPr>
        <w:t xml:space="preserve"> </w:t>
      </w:r>
      <w:r w:rsidRPr="00DA3958">
        <w:rPr>
          <w:sz w:val="24"/>
          <w:szCs w:val="24"/>
        </w:rPr>
        <w:t>удивление,</w:t>
      </w:r>
      <w:r w:rsidRPr="00DA3958">
        <w:rPr>
          <w:spacing w:val="-1"/>
          <w:sz w:val="24"/>
          <w:szCs w:val="24"/>
        </w:rPr>
        <w:t xml:space="preserve"> </w:t>
      </w:r>
      <w:r w:rsidRPr="00DA3958">
        <w:rPr>
          <w:sz w:val="24"/>
          <w:szCs w:val="24"/>
        </w:rPr>
        <w:t>радость, огорчение);</w:t>
      </w:r>
    </w:p>
    <w:p w14:paraId="342295BB" w14:textId="77777777" w:rsidR="00DA3958" w:rsidRPr="00DA3958" w:rsidRDefault="00DA3958" w:rsidP="00DA3958">
      <w:pPr>
        <w:spacing w:before="1" w:line="276" w:lineRule="auto"/>
        <w:ind w:left="212" w:right="414" w:firstLine="708"/>
        <w:jc w:val="both"/>
        <w:rPr>
          <w:sz w:val="24"/>
          <w:szCs w:val="24"/>
        </w:rPr>
      </w:pPr>
      <w:r w:rsidRPr="00DA3958">
        <w:rPr>
          <w:sz w:val="24"/>
          <w:szCs w:val="24"/>
        </w:rPr>
        <w:t>излагать свои мысли в устной и письменной формах, соблюдая нормы построения текста</w:t>
      </w:r>
      <w:r w:rsidRPr="00DA3958">
        <w:rPr>
          <w:spacing w:val="1"/>
          <w:sz w:val="24"/>
          <w:szCs w:val="24"/>
        </w:rPr>
        <w:t xml:space="preserve"> </w:t>
      </w:r>
      <w:r w:rsidRPr="00DA3958">
        <w:rPr>
          <w:sz w:val="24"/>
          <w:szCs w:val="24"/>
        </w:rPr>
        <w:t>(логичность,</w:t>
      </w:r>
      <w:r w:rsidRPr="00DA3958">
        <w:rPr>
          <w:spacing w:val="-1"/>
          <w:sz w:val="24"/>
          <w:szCs w:val="24"/>
        </w:rPr>
        <w:t xml:space="preserve"> </w:t>
      </w:r>
      <w:r w:rsidRPr="00DA3958">
        <w:rPr>
          <w:sz w:val="24"/>
          <w:szCs w:val="24"/>
        </w:rPr>
        <w:t>последовательность, соответствие</w:t>
      </w:r>
      <w:r w:rsidRPr="00DA3958">
        <w:rPr>
          <w:spacing w:val="-1"/>
          <w:sz w:val="24"/>
          <w:szCs w:val="24"/>
        </w:rPr>
        <w:t xml:space="preserve"> </w:t>
      </w:r>
      <w:r w:rsidRPr="00DA3958">
        <w:rPr>
          <w:sz w:val="24"/>
          <w:szCs w:val="24"/>
        </w:rPr>
        <w:t>теме,</w:t>
      </w:r>
      <w:r w:rsidRPr="00DA3958">
        <w:rPr>
          <w:spacing w:val="1"/>
          <w:sz w:val="24"/>
          <w:szCs w:val="24"/>
        </w:rPr>
        <w:t xml:space="preserve"> </w:t>
      </w:r>
      <w:r w:rsidRPr="00DA3958">
        <w:rPr>
          <w:sz w:val="24"/>
          <w:szCs w:val="24"/>
        </w:rPr>
        <w:t>связность);</w:t>
      </w:r>
    </w:p>
    <w:p w14:paraId="2DD70293" w14:textId="77777777" w:rsidR="00DA3958" w:rsidRPr="00DA3958" w:rsidRDefault="00DA3958" w:rsidP="00DA3958">
      <w:pPr>
        <w:spacing w:before="1" w:line="276" w:lineRule="auto"/>
        <w:ind w:left="212" w:right="404" w:firstLine="708"/>
        <w:jc w:val="both"/>
        <w:rPr>
          <w:sz w:val="24"/>
          <w:szCs w:val="24"/>
        </w:rPr>
      </w:pPr>
      <w:r w:rsidRPr="00DA3958">
        <w:rPr>
          <w:sz w:val="24"/>
          <w:szCs w:val="24"/>
        </w:rPr>
        <w:t>находить</w:t>
      </w:r>
      <w:r w:rsidRPr="00DA3958">
        <w:rPr>
          <w:spacing w:val="1"/>
          <w:sz w:val="24"/>
          <w:szCs w:val="24"/>
        </w:rPr>
        <w:t xml:space="preserve"> </w:t>
      </w:r>
      <w:r w:rsidRPr="00DA3958">
        <w:rPr>
          <w:sz w:val="24"/>
          <w:szCs w:val="24"/>
        </w:rPr>
        <w:t>в</w:t>
      </w:r>
      <w:r w:rsidRPr="00DA3958">
        <w:rPr>
          <w:spacing w:val="1"/>
          <w:sz w:val="24"/>
          <w:szCs w:val="24"/>
        </w:rPr>
        <w:t xml:space="preserve"> </w:t>
      </w:r>
      <w:r w:rsidRPr="00DA3958">
        <w:rPr>
          <w:sz w:val="24"/>
          <w:szCs w:val="24"/>
        </w:rPr>
        <w:t>текстах</w:t>
      </w:r>
      <w:r w:rsidRPr="00DA3958">
        <w:rPr>
          <w:spacing w:val="1"/>
          <w:sz w:val="24"/>
          <w:szCs w:val="24"/>
        </w:rPr>
        <w:t xml:space="preserve"> </w:t>
      </w:r>
      <w:r w:rsidRPr="00DA3958">
        <w:rPr>
          <w:sz w:val="24"/>
          <w:szCs w:val="24"/>
        </w:rPr>
        <w:t>слова,</w:t>
      </w:r>
      <w:r w:rsidRPr="00DA3958">
        <w:rPr>
          <w:spacing w:val="1"/>
          <w:sz w:val="24"/>
          <w:szCs w:val="24"/>
        </w:rPr>
        <w:t xml:space="preserve"> </w:t>
      </w:r>
      <w:r w:rsidRPr="00DA3958">
        <w:rPr>
          <w:sz w:val="24"/>
          <w:szCs w:val="24"/>
        </w:rPr>
        <w:t>отражающие</w:t>
      </w:r>
      <w:r w:rsidRPr="00DA3958">
        <w:rPr>
          <w:spacing w:val="1"/>
          <w:sz w:val="24"/>
          <w:szCs w:val="24"/>
        </w:rPr>
        <w:t xml:space="preserve"> </w:t>
      </w:r>
      <w:r w:rsidRPr="00DA3958">
        <w:rPr>
          <w:sz w:val="24"/>
          <w:szCs w:val="24"/>
        </w:rPr>
        <w:t>национальную</w:t>
      </w:r>
      <w:r w:rsidRPr="00DA3958">
        <w:rPr>
          <w:spacing w:val="1"/>
          <w:sz w:val="24"/>
          <w:szCs w:val="24"/>
        </w:rPr>
        <w:t xml:space="preserve"> </w:t>
      </w:r>
      <w:r w:rsidRPr="00DA3958">
        <w:rPr>
          <w:sz w:val="24"/>
          <w:szCs w:val="24"/>
        </w:rPr>
        <w:t>культуру,</w:t>
      </w:r>
      <w:r w:rsidRPr="00DA3958">
        <w:rPr>
          <w:spacing w:val="1"/>
          <w:sz w:val="24"/>
          <w:szCs w:val="24"/>
        </w:rPr>
        <w:t xml:space="preserve"> </w:t>
      </w:r>
      <w:r w:rsidRPr="00DA3958">
        <w:rPr>
          <w:sz w:val="24"/>
          <w:szCs w:val="24"/>
        </w:rPr>
        <w:t>духовно-этические</w:t>
      </w:r>
      <w:r w:rsidRPr="00DA3958">
        <w:rPr>
          <w:spacing w:val="1"/>
          <w:sz w:val="24"/>
          <w:szCs w:val="24"/>
        </w:rPr>
        <w:t xml:space="preserve"> </w:t>
      </w:r>
      <w:r w:rsidRPr="00DA3958">
        <w:rPr>
          <w:sz w:val="24"/>
          <w:szCs w:val="24"/>
        </w:rPr>
        <w:t>и</w:t>
      </w:r>
      <w:r w:rsidRPr="00DA3958">
        <w:rPr>
          <w:spacing w:val="1"/>
          <w:sz w:val="24"/>
          <w:szCs w:val="24"/>
        </w:rPr>
        <w:t xml:space="preserve"> </w:t>
      </w:r>
      <w:r w:rsidRPr="00DA3958">
        <w:rPr>
          <w:sz w:val="24"/>
          <w:szCs w:val="24"/>
        </w:rPr>
        <w:t>эстетические</w:t>
      </w:r>
      <w:r w:rsidRPr="00DA3958">
        <w:rPr>
          <w:spacing w:val="-2"/>
          <w:sz w:val="24"/>
          <w:szCs w:val="24"/>
        </w:rPr>
        <w:t xml:space="preserve"> </w:t>
      </w:r>
      <w:r w:rsidRPr="00DA3958">
        <w:rPr>
          <w:sz w:val="24"/>
          <w:szCs w:val="24"/>
        </w:rPr>
        <w:t>представления чувашского народа;</w:t>
      </w:r>
    </w:p>
    <w:p w14:paraId="2C8A7A80" w14:textId="77777777" w:rsidR="00DA3958" w:rsidRPr="00DA3958" w:rsidRDefault="00DA3958" w:rsidP="00DA3958">
      <w:pPr>
        <w:spacing w:line="276" w:lineRule="auto"/>
        <w:ind w:left="212" w:right="411" w:firstLine="708"/>
        <w:jc w:val="both"/>
        <w:rPr>
          <w:sz w:val="24"/>
          <w:szCs w:val="24"/>
        </w:rPr>
      </w:pPr>
      <w:r w:rsidRPr="00DA3958">
        <w:rPr>
          <w:sz w:val="24"/>
          <w:szCs w:val="24"/>
        </w:rPr>
        <w:t>распознавать</w:t>
      </w:r>
      <w:r w:rsidRPr="00DA3958">
        <w:rPr>
          <w:spacing w:val="1"/>
          <w:sz w:val="24"/>
          <w:szCs w:val="24"/>
        </w:rPr>
        <w:t xml:space="preserve"> </w:t>
      </w:r>
      <w:r w:rsidRPr="00DA3958">
        <w:rPr>
          <w:sz w:val="24"/>
          <w:szCs w:val="24"/>
        </w:rPr>
        <w:t>изученные</w:t>
      </w:r>
      <w:r w:rsidRPr="00DA3958">
        <w:rPr>
          <w:spacing w:val="1"/>
          <w:sz w:val="24"/>
          <w:szCs w:val="24"/>
        </w:rPr>
        <w:t xml:space="preserve"> </w:t>
      </w:r>
      <w:r w:rsidRPr="00DA3958">
        <w:rPr>
          <w:sz w:val="24"/>
          <w:szCs w:val="24"/>
        </w:rPr>
        <w:t>части</w:t>
      </w:r>
      <w:r w:rsidRPr="00DA3958">
        <w:rPr>
          <w:spacing w:val="1"/>
          <w:sz w:val="24"/>
          <w:szCs w:val="24"/>
        </w:rPr>
        <w:t xml:space="preserve"> </w:t>
      </w:r>
      <w:r w:rsidRPr="00DA3958">
        <w:rPr>
          <w:sz w:val="24"/>
          <w:szCs w:val="24"/>
        </w:rPr>
        <w:t>речи,</w:t>
      </w:r>
      <w:r w:rsidRPr="00DA3958">
        <w:rPr>
          <w:spacing w:val="1"/>
          <w:sz w:val="24"/>
          <w:szCs w:val="24"/>
        </w:rPr>
        <w:t xml:space="preserve"> </w:t>
      </w:r>
      <w:r w:rsidRPr="00DA3958">
        <w:rPr>
          <w:sz w:val="24"/>
          <w:szCs w:val="24"/>
        </w:rPr>
        <w:t>определять</w:t>
      </w:r>
      <w:r w:rsidRPr="00DA3958">
        <w:rPr>
          <w:spacing w:val="1"/>
          <w:sz w:val="24"/>
          <w:szCs w:val="24"/>
        </w:rPr>
        <w:t xml:space="preserve"> </w:t>
      </w:r>
      <w:r w:rsidRPr="00DA3958">
        <w:rPr>
          <w:sz w:val="24"/>
          <w:szCs w:val="24"/>
        </w:rPr>
        <w:t>их</w:t>
      </w:r>
      <w:r w:rsidRPr="00DA3958">
        <w:rPr>
          <w:spacing w:val="1"/>
          <w:sz w:val="24"/>
          <w:szCs w:val="24"/>
        </w:rPr>
        <w:t xml:space="preserve"> </w:t>
      </w:r>
      <w:r w:rsidRPr="00DA3958">
        <w:rPr>
          <w:sz w:val="24"/>
          <w:szCs w:val="24"/>
        </w:rPr>
        <w:t>грамматические</w:t>
      </w:r>
      <w:r w:rsidRPr="00DA3958">
        <w:rPr>
          <w:spacing w:val="1"/>
          <w:sz w:val="24"/>
          <w:szCs w:val="24"/>
        </w:rPr>
        <w:t xml:space="preserve"> </w:t>
      </w:r>
      <w:r w:rsidRPr="00DA3958">
        <w:rPr>
          <w:sz w:val="24"/>
          <w:szCs w:val="24"/>
        </w:rPr>
        <w:t>признаки,</w:t>
      </w:r>
      <w:r w:rsidRPr="00DA3958">
        <w:rPr>
          <w:spacing w:val="1"/>
          <w:sz w:val="24"/>
          <w:szCs w:val="24"/>
        </w:rPr>
        <w:t xml:space="preserve"> </w:t>
      </w:r>
      <w:r w:rsidRPr="00DA3958">
        <w:rPr>
          <w:sz w:val="24"/>
          <w:szCs w:val="24"/>
        </w:rPr>
        <w:t>синтаксическую</w:t>
      </w:r>
      <w:r w:rsidRPr="00DA3958">
        <w:rPr>
          <w:spacing w:val="-1"/>
          <w:sz w:val="24"/>
          <w:szCs w:val="24"/>
        </w:rPr>
        <w:t xml:space="preserve"> </w:t>
      </w:r>
      <w:r w:rsidRPr="00DA3958">
        <w:rPr>
          <w:sz w:val="24"/>
          <w:szCs w:val="24"/>
        </w:rPr>
        <w:t>роль,</w:t>
      </w:r>
      <w:r w:rsidRPr="00DA3958">
        <w:rPr>
          <w:spacing w:val="2"/>
          <w:sz w:val="24"/>
          <w:szCs w:val="24"/>
        </w:rPr>
        <w:t xml:space="preserve"> </w:t>
      </w:r>
      <w:r w:rsidRPr="00DA3958">
        <w:rPr>
          <w:sz w:val="24"/>
          <w:szCs w:val="24"/>
        </w:rPr>
        <w:t>склонять именные</w:t>
      </w:r>
      <w:r w:rsidRPr="00DA3958">
        <w:rPr>
          <w:spacing w:val="-2"/>
          <w:sz w:val="24"/>
          <w:szCs w:val="24"/>
        </w:rPr>
        <w:t xml:space="preserve"> </w:t>
      </w:r>
      <w:r w:rsidRPr="00DA3958">
        <w:rPr>
          <w:sz w:val="24"/>
          <w:szCs w:val="24"/>
        </w:rPr>
        <w:t>части</w:t>
      </w:r>
      <w:r w:rsidRPr="00DA3958">
        <w:rPr>
          <w:spacing w:val="-3"/>
          <w:sz w:val="24"/>
          <w:szCs w:val="24"/>
        </w:rPr>
        <w:t xml:space="preserve"> </w:t>
      </w:r>
      <w:r w:rsidRPr="00DA3958">
        <w:rPr>
          <w:sz w:val="24"/>
          <w:szCs w:val="24"/>
        </w:rPr>
        <w:t>речи;</w:t>
      </w:r>
    </w:p>
    <w:p w14:paraId="578A43B6" w14:textId="77777777" w:rsidR="00DA3958" w:rsidRPr="00DA3958" w:rsidRDefault="00DA3958" w:rsidP="00DA3958">
      <w:pPr>
        <w:spacing w:line="276" w:lineRule="auto"/>
        <w:ind w:left="921" w:right="706"/>
        <w:rPr>
          <w:sz w:val="24"/>
          <w:szCs w:val="24"/>
        </w:rPr>
      </w:pPr>
      <w:r w:rsidRPr="00DA3958">
        <w:rPr>
          <w:sz w:val="24"/>
          <w:szCs w:val="24"/>
        </w:rPr>
        <w:t>моделировать</w:t>
      </w:r>
      <w:r w:rsidRPr="00DA3958">
        <w:rPr>
          <w:spacing w:val="-3"/>
          <w:sz w:val="24"/>
          <w:szCs w:val="24"/>
        </w:rPr>
        <w:t xml:space="preserve"> </w:t>
      </w:r>
      <w:r w:rsidRPr="00DA3958">
        <w:rPr>
          <w:sz w:val="24"/>
          <w:szCs w:val="24"/>
        </w:rPr>
        <w:t>и употреблять</w:t>
      </w:r>
      <w:r w:rsidRPr="00DA3958">
        <w:rPr>
          <w:spacing w:val="-3"/>
          <w:sz w:val="24"/>
          <w:szCs w:val="24"/>
        </w:rPr>
        <w:t xml:space="preserve"> </w:t>
      </w:r>
      <w:r w:rsidRPr="00DA3958">
        <w:rPr>
          <w:sz w:val="24"/>
          <w:szCs w:val="24"/>
        </w:rPr>
        <w:t>в</w:t>
      </w:r>
      <w:r w:rsidRPr="00DA3958">
        <w:rPr>
          <w:spacing w:val="-4"/>
          <w:sz w:val="24"/>
          <w:szCs w:val="24"/>
        </w:rPr>
        <w:t xml:space="preserve"> </w:t>
      </w:r>
      <w:r w:rsidRPr="00DA3958">
        <w:rPr>
          <w:sz w:val="24"/>
          <w:szCs w:val="24"/>
        </w:rPr>
        <w:t>речи</w:t>
      </w:r>
      <w:r w:rsidRPr="00DA3958">
        <w:rPr>
          <w:spacing w:val="-3"/>
          <w:sz w:val="24"/>
          <w:szCs w:val="24"/>
        </w:rPr>
        <w:t xml:space="preserve"> </w:t>
      </w:r>
      <w:r w:rsidRPr="00DA3958">
        <w:rPr>
          <w:sz w:val="24"/>
          <w:szCs w:val="24"/>
        </w:rPr>
        <w:t>словосочетания</w:t>
      </w:r>
      <w:r w:rsidRPr="00DA3958">
        <w:rPr>
          <w:spacing w:val="-3"/>
          <w:sz w:val="24"/>
          <w:szCs w:val="24"/>
        </w:rPr>
        <w:t xml:space="preserve"> </w:t>
      </w:r>
      <w:r w:rsidRPr="00DA3958">
        <w:rPr>
          <w:sz w:val="24"/>
          <w:szCs w:val="24"/>
        </w:rPr>
        <w:t>с</w:t>
      </w:r>
      <w:r w:rsidRPr="00DA3958">
        <w:rPr>
          <w:spacing w:val="-4"/>
          <w:sz w:val="24"/>
          <w:szCs w:val="24"/>
        </w:rPr>
        <w:t xml:space="preserve"> </w:t>
      </w:r>
      <w:r w:rsidRPr="00DA3958">
        <w:rPr>
          <w:sz w:val="24"/>
          <w:szCs w:val="24"/>
        </w:rPr>
        <w:t>разными</w:t>
      </w:r>
      <w:r w:rsidRPr="00DA3958">
        <w:rPr>
          <w:spacing w:val="-2"/>
          <w:sz w:val="24"/>
          <w:szCs w:val="24"/>
        </w:rPr>
        <w:t xml:space="preserve"> </w:t>
      </w:r>
      <w:r w:rsidRPr="00DA3958">
        <w:rPr>
          <w:sz w:val="24"/>
          <w:szCs w:val="24"/>
        </w:rPr>
        <w:t>способами</w:t>
      </w:r>
      <w:r w:rsidRPr="00DA3958">
        <w:rPr>
          <w:spacing w:val="-3"/>
          <w:sz w:val="24"/>
          <w:szCs w:val="24"/>
        </w:rPr>
        <w:t xml:space="preserve"> </w:t>
      </w:r>
      <w:r w:rsidRPr="00DA3958">
        <w:rPr>
          <w:sz w:val="24"/>
          <w:szCs w:val="24"/>
        </w:rPr>
        <w:t>связи</w:t>
      </w:r>
      <w:r w:rsidRPr="00DA3958">
        <w:rPr>
          <w:spacing w:val="-3"/>
          <w:sz w:val="24"/>
          <w:szCs w:val="24"/>
        </w:rPr>
        <w:t xml:space="preserve"> </w:t>
      </w:r>
      <w:r w:rsidRPr="00DA3958">
        <w:rPr>
          <w:sz w:val="24"/>
          <w:szCs w:val="24"/>
        </w:rPr>
        <w:t>слов;</w:t>
      </w:r>
      <w:r w:rsidRPr="00DA3958">
        <w:rPr>
          <w:spacing w:val="-57"/>
          <w:sz w:val="24"/>
          <w:szCs w:val="24"/>
        </w:rPr>
        <w:t xml:space="preserve"> </w:t>
      </w:r>
      <w:r w:rsidRPr="00DA3958">
        <w:rPr>
          <w:sz w:val="24"/>
          <w:szCs w:val="24"/>
        </w:rPr>
        <w:t>устанавливать</w:t>
      </w:r>
      <w:r w:rsidRPr="00DA3958">
        <w:rPr>
          <w:spacing w:val="-1"/>
          <w:sz w:val="24"/>
          <w:szCs w:val="24"/>
        </w:rPr>
        <w:t xml:space="preserve"> </w:t>
      </w:r>
      <w:r w:rsidRPr="00DA3958">
        <w:rPr>
          <w:sz w:val="24"/>
          <w:szCs w:val="24"/>
        </w:rPr>
        <w:t>правильный</w:t>
      </w:r>
      <w:r w:rsidRPr="00DA3958">
        <w:rPr>
          <w:spacing w:val="-1"/>
          <w:sz w:val="24"/>
          <w:szCs w:val="24"/>
        </w:rPr>
        <w:t xml:space="preserve"> </w:t>
      </w:r>
      <w:r w:rsidRPr="00DA3958">
        <w:rPr>
          <w:sz w:val="24"/>
          <w:szCs w:val="24"/>
        </w:rPr>
        <w:t>порядок слов</w:t>
      </w:r>
      <w:r w:rsidRPr="00DA3958">
        <w:rPr>
          <w:spacing w:val="-2"/>
          <w:sz w:val="24"/>
          <w:szCs w:val="24"/>
        </w:rPr>
        <w:t xml:space="preserve"> </w:t>
      </w:r>
      <w:r w:rsidRPr="00DA3958">
        <w:rPr>
          <w:sz w:val="24"/>
          <w:szCs w:val="24"/>
        </w:rPr>
        <w:t>в</w:t>
      </w:r>
      <w:r w:rsidRPr="00DA3958">
        <w:rPr>
          <w:spacing w:val="-1"/>
          <w:sz w:val="24"/>
          <w:szCs w:val="24"/>
        </w:rPr>
        <w:t xml:space="preserve"> </w:t>
      </w:r>
      <w:r w:rsidRPr="00DA3958">
        <w:rPr>
          <w:sz w:val="24"/>
          <w:szCs w:val="24"/>
        </w:rPr>
        <w:t>предложении;</w:t>
      </w:r>
    </w:p>
    <w:p w14:paraId="6E547455" w14:textId="77777777" w:rsidR="00DA3958" w:rsidRPr="00DA3958" w:rsidRDefault="00DA3958" w:rsidP="00DA3958">
      <w:pPr>
        <w:spacing w:line="276" w:lineRule="auto"/>
        <w:ind w:left="921" w:right="1412"/>
        <w:rPr>
          <w:sz w:val="24"/>
          <w:szCs w:val="24"/>
        </w:rPr>
      </w:pPr>
      <w:r w:rsidRPr="00DA3958">
        <w:rPr>
          <w:sz w:val="24"/>
          <w:szCs w:val="24"/>
        </w:rPr>
        <w:t>характеризовать второстепенные члены предложения, их роль, типы по значению;</w:t>
      </w:r>
      <w:r w:rsidRPr="00DA3958">
        <w:rPr>
          <w:spacing w:val="-57"/>
          <w:sz w:val="24"/>
          <w:szCs w:val="24"/>
        </w:rPr>
        <w:t xml:space="preserve"> </w:t>
      </w:r>
      <w:r w:rsidRPr="00DA3958">
        <w:rPr>
          <w:sz w:val="24"/>
          <w:szCs w:val="24"/>
        </w:rPr>
        <w:t>различать</w:t>
      </w:r>
      <w:r w:rsidRPr="00DA3958">
        <w:rPr>
          <w:spacing w:val="-1"/>
          <w:sz w:val="24"/>
          <w:szCs w:val="24"/>
        </w:rPr>
        <w:t xml:space="preserve"> </w:t>
      </w:r>
      <w:r w:rsidRPr="00DA3958">
        <w:rPr>
          <w:sz w:val="24"/>
          <w:szCs w:val="24"/>
        </w:rPr>
        <w:t>односоставные</w:t>
      </w:r>
      <w:r w:rsidRPr="00DA3958">
        <w:rPr>
          <w:spacing w:val="-2"/>
          <w:sz w:val="24"/>
          <w:szCs w:val="24"/>
        </w:rPr>
        <w:t xml:space="preserve"> </w:t>
      </w:r>
      <w:r w:rsidRPr="00DA3958">
        <w:rPr>
          <w:sz w:val="24"/>
          <w:szCs w:val="24"/>
        </w:rPr>
        <w:t>и</w:t>
      </w:r>
      <w:r w:rsidRPr="00DA3958">
        <w:rPr>
          <w:spacing w:val="-1"/>
          <w:sz w:val="24"/>
          <w:szCs w:val="24"/>
        </w:rPr>
        <w:t xml:space="preserve"> </w:t>
      </w:r>
      <w:r w:rsidRPr="00DA3958">
        <w:rPr>
          <w:sz w:val="24"/>
          <w:szCs w:val="24"/>
        </w:rPr>
        <w:t>двусоставные</w:t>
      </w:r>
      <w:r w:rsidRPr="00DA3958">
        <w:rPr>
          <w:spacing w:val="-2"/>
          <w:sz w:val="24"/>
          <w:szCs w:val="24"/>
        </w:rPr>
        <w:t xml:space="preserve"> </w:t>
      </w:r>
      <w:r w:rsidRPr="00DA3958">
        <w:rPr>
          <w:sz w:val="24"/>
          <w:szCs w:val="24"/>
        </w:rPr>
        <w:t>предложения и</w:t>
      </w:r>
      <w:r w:rsidRPr="00DA3958">
        <w:rPr>
          <w:spacing w:val="-3"/>
          <w:sz w:val="24"/>
          <w:szCs w:val="24"/>
        </w:rPr>
        <w:t xml:space="preserve"> </w:t>
      </w:r>
      <w:r w:rsidRPr="00DA3958">
        <w:rPr>
          <w:sz w:val="24"/>
          <w:szCs w:val="24"/>
        </w:rPr>
        <w:t>их</w:t>
      </w:r>
      <w:r w:rsidRPr="00DA3958">
        <w:rPr>
          <w:spacing w:val="2"/>
          <w:sz w:val="24"/>
          <w:szCs w:val="24"/>
        </w:rPr>
        <w:t xml:space="preserve"> </w:t>
      </w:r>
      <w:r w:rsidRPr="00DA3958">
        <w:rPr>
          <w:sz w:val="24"/>
          <w:szCs w:val="24"/>
        </w:rPr>
        <w:t>виды;</w:t>
      </w:r>
    </w:p>
    <w:p w14:paraId="38FFCB34" w14:textId="77777777" w:rsidR="00DA3958" w:rsidRPr="00DA3958" w:rsidRDefault="00DA3958" w:rsidP="00DA3958">
      <w:pPr>
        <w:spacing w:before="1" w:line="276" w:lineRule="auto"/>
        <w:ind w:left="212" w:firstLine="708"/>
        <w:rPr>
          <w:sz w:val="24"/>
          <w:szCs w:val="24"/>
        </w:rPr>
      </w:pPr>
      <w:r w:rsidRPr="00DA3958">
        <w:rPr>
          <w:sz w:val="24"/>
          <w:szCs w:val="24"/>
        </w:rPr>
        <w:t>различать</w:t>
      </w:r>
      <w:r w:rsidRPr="00DA3958">
        <w:rPr>
          <w:spacing w:val="1"/>
          <w:sz w:val="24"/>
          <w:szCs w:val="24"/>
        </w:rPr>
        <w:t xml:space="preserve"> </w:t>
      </w:r>
      <w:r w:rsidRPr="00DA3958">
        <w:rPr>
          <w:sz w:val="24"/>
          <w:szCs w:val="24"/>
        </w:rPr>
        <w:t>сложносочинённые предложения и их</w:t>
      </w:r>
      <w:r w:rsidRPr="00DA3958">
        <w:rPr>
          <w:spacing w:val="1"/>
          <w:sz w:val="24"/>
          <w:szCs w:val="24"/>
        </w:rPr>
        <w:t xml:space="preserve"> </w:t>
      </w:r>
      <w:r w:rsidRPr="00DA3958">
        <w:rPr>
          <w:sz w:val="24"/>
          <w:szCs w:val="24"/>
        </w:rPr>
        <w:t>виды,</w:t>
      </w:r>
      <w:r w:rsidRPr="00DA3958">
        <w:rPr>
          <w:spacing w:val="1"/>
          <w:sz w:val="24"/>
          <w:szCs w:val="24"/>
        </w:rPr>
        <w:t xml:space="preserve"> </w:t>
      </w:r>
      <w:r w:rsidRPr="00DA3958">
        <w:rPr>
          <w:sz w:val="24"/>
          <w:szCs w:val="24"/>
        </w:rPr>
        <w:t>распознавать</w:t>
      </w:r>
      <w:r w:rsidRPr="00DA3958">
        <w:rPr>
          <w:spacing w:val="1"/>
          <w:sz w:val="24"/>
          <w:szCs w:val="24"/>
        </w:rPr>
        <w:t xml:space="preserve"> </w:t>
      </w:r>
      <w:r w:rsidRPr="00DA3958">
        <w:rPr>
          <w:sz w:val="24"/>
          <w:szCs w:val="24"/>
        </w:rPr>
        <w:t>сложноподчинённые</w:t>
      </w:r>
      <w:r w:rsidRPr="00DA3958">
        <w:rPr>
          <w:spacing w:val="-57"/>
          <w:sz w:val="24"/>
          <w:szCs w:val="24"/>
        </w:rPr>
        <w:t xml:space="preserve"> </w:t>
      </w:r>
      <w:r w:rsidRPr="00DA3958">
        <w:rPr>
          <w:sz w:val="24"/>
          <w:szCs w:val="24"/>
        </w:rPr>
        <w:t>предложения</w:t>
      </w:r>
      <w:r w:rsidRPr="00DA3958">
        <w:rPr>
          <w:spacing w:val="-1"/>
          <w:sz w:val="24"/>
          <w:szCs w:val="24"/>
        </w:rPr>
        <w:t xml:space="preserve"> </w:t>
      </w:r>
      <w:r w:rsidRPr="00DA3958">
        <w:rPr>
          <w:sz w:val="24"/>
          <w:szCs w:val="24"/>
        </w:rPr>
        <w:t>с</w:t>
      </w:r>
      <w:r w:rsidRPr="00DA3958">
        <w:rPr>
          <w:spacing w:val="-1"/>
          <w:sz w:val="24"/>
          <w:szCs w:val="24"/>
        </w:rPr>
        <w:t xml:space="preserve"> </w:t>
      </w:r>
      <w:r w:rsidRPr="00DA3958">
        <w:rPr>
          <w:sz w:val="24"/>
          <w:szCs w:val="24"/>
        </w:rPr>
        <w:t>придаточными места</w:t>
      </w:r>
      <w:r w:rsidRPr="00DA3958">
        <w:rPr>
          <w:spacing w:val="-1"/>
          <w:sz w:val="24"/>
          <w:szCs w:val="24"/>
        </w:rPr>
        <w:t xml:space="preserve"> </w:t>
      </w:r>
      <w:r w:rsidRPr="00DA3958">
        <w:rPr>
          <w:sz w:val="24"/>
          <w:szCs w:val="24"/>
        </w:rPr>
        <w:t>и времени;</w:t>
      </w:r>
    </w:p>
    <w:p w14:paraId="48235A23" w14:textId="77777777" w:rsidR="00DA3958" w:rsidRPr="00DA3958" w:rsidRDefault="00DA3958" w:rsidP="00DA3958">
      <w:pPr>
        <w:spacing w:line="275" w:lineRule="exact"/>
        <w:ind w:left="921"/>
        <w:rPr>
          <w:sz w:val="24"/>
          <w:szCs w:val="24"/>
        </w:rPr>
      </w:pPr>
      <w:r w:rsidRPr="00DA3958">
        <w:rPr>
          <w:sz w:val="24"/>
          <w:szCs w:val="24"/>
        </w:rPr>
        <w:t>правильно употреблять</w:t>
      </w:r>
      <w:r w:rsidRPr="00DA3958">
        <w:rPr>
          <w:spacing w:val="-4"/>
          <w:sz w:val="24"/>
          <w:szCs w:val="24"/>
        </w:rPr>
        <w:t xml:space="preserve"> </w:t>
      </w:r>
      <w:r w:rsidRPr="00DA3958">
        <w:rPr>
          <w:sz w:val="24"/>
          <w:szCs w:val="24"/>
        </w:rPr>
        <w:t>в</w:t>
      </w:r>
      <w:r w:rsidRPr="00DA3958">
        <w:rPr>
          <w:spacing w:val="-3"/>
          <w:sz w:val="24"/>
          <w:szCs w:val="24"/>
        </w:rPr>
        <w:t xml:space="preserve"> </w:t>
      </w:r>
      <w:r w:rsidRPr="00DA3958">
        <w:rPr>
          <w:sz w:val="24"/>
          <w:szCs w:val="24"/>
        </w:rPr>
        <w:t>речи</w:t>
      </w:r>
      <w:r w:rsidRPr="00DA3958">
        <w:rPr>
          <w:spacing w:val="-2"/>
          <w:sz w:val="24"/>
          <w:szCs w:val="24"/>
        </w:rPr>
        <w:t xml:space="preserve"> </w:t>
      </w:r>
      <w:r w:rsidRPr="00DA3958">
        <w:rPr>
          <w:sz w:val="24"/>
          <w:szCs w:val="24"/>
        </w:rPr>
        <w:t>полные</w:t>
      </w:r>
      <w:r w:rsidRPr="00DA3958">
        <w:rPr>
          <w:spacing w:val="-4"/>
          <w:sz w:val="24"/>
          <w:szCs w:val="24"/>
        </w:rPr>
        <w:t xml:space="preserve"> </w:t>
      </w:r>
      <w:r w:rsidRPr="00DA3958">
        <w:rPr>
          <w:sz w:val="24"/>
          <w:szCs w:val="24"/>
        </w:rPr>
        <w:t>и</w:t>
      </w:r>
      <w:r w:rsidRPr="00DA3958">
        <w:rPr>
          <w:spacing w:val="-2"/>
          <w:sz w:val="24"/>
          <w:szCs w:val="24"/>
        </w:rPr>
        <w:t xml:space="preserve"> </w:t>
      </w:r>
      <w:r w:rsidRPr="00DA3958">
        <w:rPr>
          <w:sz w:val="24"/>
          <w:szCs w:val="24"/>
        </w:rPr>
        <w:t>неполные</w:t>
      </w:r>
      <w:r w:rsidRPr="00DA3958">
        <w:rPr>
          <w:spacing w:val="-4"/>
          <w:sz w:val="24"/>
          <w:szCs w:val="24"/>
        </w:rPr>
        <w:t xml:space="preserve"> </w:t>
      </w:r>
      <w:r w:rsidRPr="00DA3958">
        <w:rPr>
          <w:sz w:val="24"/>
          <w:szCs w:val="24"/>
        </w:rPr>
        <w:t>предложения;</w:t>
      </w:r>
    </w:p>
    <w:p w14:paraId="0F45DF2A" w14:textId="77777777" w:rsidR="00DA3958" w:rsidRPr="00DA3958" w:rsidRDefault="00DA3958" w:rsidP="00DA3958">
      <w:pPr>
        <w:spacing w:before="41" w:line="278" w:lineRule="auto"/>
        <w:ind w:left="212" w:firstLine="708"/>
        <w:rPr>
          <w:sz w:val="24"/>
          <w:szCs w:val="24"/>
        </w:rPr>
      </w:pPr>
      <w:r w:rsidRPr="00DA3958">
        <w:rPr>
          <w:sz w:val="24"/>
          <w:szCs w:val="24"/>
        </w:rPr>
        <w:t>характеризовать</w:t>
      </w:r>
      <w:r w:rsidRPr="00DA3958">
        <w:rPr>
          <w:spacing w:val="29"/>
          <w:sz w:val="24"/>
          <w:szCs w:val="24"/>
        </w:rPr>
        <w:t xml:space="preserve"> </w:t>
      </w:r>
      <w:r w:rsidRPr="00DA3958">
        <w:rPr>
          <w:sz w:val="24"/>
          <w:szCs w:val="24"/>
        </w:rPr>
        <w:t>предложения</w:t>
      </w:r>
      <w:r w:rsidRPr="00DA3958">
        <w:rPr>
          <w:spacing w:val="29"/>
          <w:sz w:val="24"/>
          <w:szCs w:val="24"/>
        </w:rPr>
        <w:t xml:space="preserve"> </w:t>
      </w:r>
      <w:r w:rsidRPr="00DA3958">
        <w:rPr>
          <w:sz w:val="24"/>
          <w:szCs w:val="24"/>
        </w:rPr>
        <w:t>с</w:t>
      </w:r>
      <w:r w:rsidRPr="00DA3958">
        <w:rPr>
          <w:spacing w:val="28"/>
          <w:sz w:val="24"/>
          <w:szCs w:val="24"/>
        </w:rPr>
        <w:t xml:space="preserve"> </w:t>
      </w:r>
      <w:r w:rsidRPr="00DA3958">
        <w:rPr>
          <w:sz w:val="24"/>
          <w:szCs w:val="24"/>
        </w:rPr>
        <w:t>обращениями,</w:t>
      </w:r>
      <w:r w:rsidRPr="00DA3958">
        <w:rPr>
          <w:spacing w:val="30"/>
          <w:sz w:val="24"/>
          <w:szCs w:val="24"/>
        </w:rPr>
        <w:t xml:space="preserve"> </w:t>
      </w:r>
      <w:r w:rsidRPr="00DA3958">
        <w:rPr>
          <w:sz w:val="24"/>
          <w:szCs w:val="24"/>
        </w:rPr>
        <w:t>учитывать</w:t>
      </w:r>
      <w:r w:rsidRPr="00DA3958">
        <w:rPr>
          <w:spacing w:val="30"/>
          <w:sz w:val="24"/>
          <w:szCs w:val="24"/>
        </w:rPr>
        <w:t xml:space="preserve"> </w:t>
      </w:r>
      <w:r w:rsidRPr="00DA3958">
        <w:rPr>
          <w:sz w:val="24"/>
          <w:szCs w:val="24"/>
        </w:rPr>
        <w:t>значение</w:t>
      </w:r>
      <w:r w:rsidRPr="00DA3958">
        <w:rPr>
          <w:spacing w:val="28"/>
          <w:sz w:val="24"/>
          <w:szCs w:val="24"/>
        </w:rPr>
        <w:t xml:space="preserve"> </w:t>
      </w:r>
      <w:r w:rsidRPr="00DA3958">
        <w:rPr>
          <w:sz w:val="24"/>
          <w:szCs w:val="24"/>
        </w:rPr>
        <w:t>интонации;</w:t>
      </w:r>
      <w:r w:rsidRPr="00DA3958">
        <w:rPr>
          <w:spacing w:val="28"/>
          <w:sz w:val="24"/>
          <w:szCs w:val="24"/>
        </w:rPr>
        <w:t xml:space="preserve"> </w:t>
      </w:r>
      <w:r w:rsidRPr="00DA3958">
        <w:rPr>
          <w:sz w:val="24"/>
          <w:szCs w:val="24"/>
        </w:rPr>
        <w:t>правильно</w:t>
      </w:r>
      <w:r w:rsidRPr="00DA3958">
        <w:rPr>
          <w:spacing w:val="-57"/>
          <w:sz w:val="24"/>
          <w:szCs w:val="24"/>
        </w:rPr>
        <w:t xml:space="preserve"> </w:t>
      </w:r>
      <w:r w:rsidRPr="00DA3958">
        <w:rPr>
          <w:sz w:val="24"/>
          <w:szCs w:val="24"/>
        </w:rPr>
        <w:t>обособлять</w:t>
      </w:r>
      <w:r w:rsidRPr="00DA3958">
        <w:rPr>
          <w:spacing w:val="-1"/>
          <w:sz w:val="24"/>
          <w:szCs w:val="24"/>
        </w:rPr>
        <w:t xml:space="preserve"> </w:t>
      </w:r>
      <w:r w:rsidRPr="00DA3958">
        <w:rPr>
          <w:sz w:val="24"/>
          <w:szCs w:val="24"/>
        </w:rPr>
        <w:t>обращения</w:t>
      </w:r>
      <w:r w:rsidRPr="00DA3958">
        <w:rPr>
          <w:spacing w:val="-3"/>
          <w:sz w:val="24"/>
          <w:szCs w:val="24"/>
        </w:rPr>
        <w:t xml:space="preserve"> </w:t>
      </w:r>
      <w:r w:rsidRPr="00DA3958">
        <w:rPr>
          <w:sz w:val="24"/>
          <w:szCs w:val="24"/>
        </w:rPr>
        <w:t>в</w:t>
      </w:r>
      <w:r w:rsidRPr="00DA3958">
        <w:rPr>
          <w:spacing w:val="-1"/>
          <w:sz w:val="24"/>
          <w:szCs w:val="24"/>
        </w:rPr>
        <w:t xml:space="preserve"> </w:t>
      </w:r>
      <w:r w:rsidRPr="00DA3958">
        <w:rPr>
          <w:sz w:val="24"/>
          <w:szCs w:val="24"/>
        </w:rPr>
        <w:t>предложениях;</w:t>
      </w:r>
    </w:p>
    <w:p w14:paraId="068EF7B2" w14:textId="77777777" w:rsidR="00DA3958" w:rsidRPr="00DA3958" w:rsidRDefault="00DA3958" w:rsidP="00DA3958">
      <w:pPr>
        <w:spacing w:line="276" w:lineRule="auto"/>
        <w:ind w:left="212" w:firstLine="708"/>
        <w:rPr>
          <w:sz w:val="24"/>
          <w:szCs w:val="24"/>
        </w:rPr>
      </w:pPr>
      <w:r w:rsidRPr="00DA3958">
        <w:rPr>
          <w:sz w:val="24"/>
          <w:szCs w:val="24"/>
        </w:rPr>
        <w:t>выделять</w:t>
      </w:r>
      <w:r w:rsidRPr="00DA3958">
        <w:rPr>
          <w:spacing w:val="15"/>
          <w:sz w:val="24"/>
          <w:szCs w:val="24"/>
        </w:rPr>
        <w:t xml:space="preserve"> </w:t>
      </w:r>
      <w:r w:rsidRPr="00DA3958">
        <w:rPr>
          <w:sz w:val="24"/>
          <w:szCs w:val="24"/>
        </w:rPr>
        <w:t>разновидности</w:t>
      </w:r>
      <w:r w:rsidRPr="00DA3958">
        <w:rPr>
          <w:spacing w:val="15"/>
          <w:sz w:val="24"/>
          <w:szCs w:val="24"/>
        </w:rPr>
        <w:t xml:space="preserve"> </w:t>
      </w:r>
      <w:r w:rsidRPr="00DA3958">
        <w:rPr>
          <w:sz w:val="24"/>
          <w:szCs w:val="24"/>
        </w:rPr>
        <w:t>обособленных</w:t>
      </w:r>
      <w:r w:rsidRPr="00DA3958">
        <w:rPr>
          <w:spacing w:val="16"/>
          <w:sz w:val="24"/>
          <w:szCs w:val="24"/>
        </w:rPr>
        <w:t xml:space="preserve"> </w:t>
      </w:r>
      <w:r w:rsidRPr="00DA3958">
        <w:rPr>
          <w:sz w:val="24"/>
          <w:szCs w:val="24"/>
        </w:rPr>
        <w:t>членов</w:t>
      </w:r>
      <w:r w:rsidRPr="00DA3958">
        <w:rPr>
          <w:spacing w:val="14"/>
          <w:sz w:val="24"/>
          <w:szCs w:val="24"/>
        </w:rPr>
        <w:t xml:space="preserve"> </w:t>
      </w:r>
      <w:r w:rsidRPr="00DA3958">
        <w:rPr>
          <w:sz w:val="24"/>
          <w:szCs w:val="24"/>
        </w:rPr>
        <w:t>предложения,</w:t>
      </w:r>
      <w:r w:rsidRPr="00DA3958">
        <w:rPr>
          <w:spacing w:val="14"/>
          <w:sz w:val="24"/>
          <w:szCs w:val="24"/>
        </w:rPr>
        <w:t xml:space="preserve"> </w:t>
      </w:r>
      <w:r w:rsidRPr="00DA3958">
        <w:rPr>
          <w:sz w:val="24"/>
          <w:szCs w:val="24"/>
        </w:rPr>
        <w:t>моделировать</w:t>
      </w:r>
      <w:r w:rsidRPr="00DA3958">
        <w:rPr>
          <w:spacing w:val="15"/>
          <w:sz w:val="24"/>
          <w:szCs w:val="24"/>
        </w:rPr>
        <w:t xml:space="preserve"> </w:t>
      </w:r>
      <w:r w:rsidRPr="00DA3958">
        <w:rPr>
          <w:sz w:val="24"/>
          <w:szCs w:val="24"/>
        </w:rPr>
        <w:t>предложения</w:t>
      </w:r>
      <w:r w:rsidRPr="00DA3958">
        <w:rPr>
          <w:spacing w:val="14"/>
          <w:sz w:val="24"/>
          <w:szCs w:val="24"/>
        </w:rPr>
        <w:t xml:space="preserve"> </w:t>
      </w:r>
      <w:r w:rsidRPr="00DA3958">
        <w:rPr>
          <w:sz w:val="24"/>
          <w:szCs w:val="24"/>
        </w:rPr>
        <w:t>с</w:t>
      </w:r>
      <w:r w:rsidRPr="00DA3958">
        <w:rPr>
          <w:spacing w:val="-57"/>
          <w:sz w:val="24"/>
          <w:szCs w:val="24"/>
        </w:rPr>
        <w:t xml:space="preserve"> </w:t>
      </w:r>
      <w:r w:rsidRPr="00DA3958">
        <w:rPr>
          <w:sz w:val="24"/>
          <w:szCs w:val="24"/>
        </w:rPr>
        <w:t>обособленными</w:t>
      </w:r>
      <w:r w:rsidRPr="00DA3958">
        <w:rPr>
          <w:spacing w:val="-1"/>
          <w:sz w:val="24"/>
          <w:szCs w:val="24"/>
        </w:rPr>
        <w:t xml:space="preserve"> </w:t>
      </w:r>
      <w:r w:rsidRPr="00DA3958">
        <w:rPr>
          <w:sz w:val="24"/>
          <w:szCs w:val="24"/>
        </w:rPr>
        <w:t>членами;</w:t>
      </w:r>
    </w:p>
    <w:p w14:paraId="35C12C4D" w14:textId="77777777" w:rsidR="00DA3958" w:rsidRPr="00DA3958" w:rsidRDefault="00DA3958" w:rsidP="00DA3958">
      <w:pPr>
        <w:spacing w:line="276" w:lineRule="auto"/>
        <w:sectPr w:rsidR="00DA3958" w:rsidRPr="00DA3958">
          <w:pgSz w:w="11910" w:h="16850"/>
          <w:pgMar w:top="820" w:right="160" w:bottom="280" w:left="920" w:header="569" w:footer="0" w:gutter="0"/>
          <w:cols w:space="720"/>
        </w:sectPr>
      </w:pPr>
    </w:p>
    <w:p w14:paraId="4ECD4822" w14:textId="77777777" w:rsidR="00DA3958" w:rsidRPr="00DA3958" w:rsidRDefault="00DA3958" w:rsidP="00DA3958">
      <w:pPr>
        <w:spacing w:before="2" w:line="276" w:lineRule="auto"/>
        <w:ind w:left="212" w:right="407" w:firstLine="708"/>
        <w:jc w:val="both"/>
        <w:rPr>
          <w:sz w:val="24"/>
          <w:szCs w:val="24"/>
        </w:rPr>
      </w:pPr>
      <w:r w:rsidRPr="00DA3958">
        <w:rPr>
          <w:sz w:val="24"/>
          <w:szCs w:val="24"/>
        </w:rPr>
        <w:lastRenderedPageBreak/>
        <w:t>составлять</w:t>
      </w:r>
      <w:r w:rsidRPr="00DA3958">
        <w:rPr>
          <w:spacing w:val="1"/>
          <w:sz w:val="24"/>
          <w:szCs w:val="24"/>
        </w:rPr>
        <w:t xml:space="preserve"> </w:t>
      </w:r>
      <w:r w:rsidRPr="00DA3958">
        <w:rPr>
          <w:sz w:val="24"/>
          <w:szCs w:val="24"/>
        </w:rPr>
        <w:t>диалоги</w:t>
      </w:r>
      <w:r w:rsidRPr="00DA3958">
        <w:rPr>
          <w:spacing w:val="1"/>
          <w:sz w:val="24"/>
          <w:szCs w:val="24"/>
        </w:rPr>
        <w:t xml:space="preserve"> </w:t>
      </w:r>
      <w:r w:rsidRPr="00DA3958">
        <w:rPr>
          <w:sz w:val="24"/>
          <w:szCs w:val="24"/>
        </w:rPr>
        <w:t>разного</w:t>
      </w:r>
      <w:r w:rsidRPr="00DA3958">
        <w:rPr>
          <w:spacing w:val="1"/>
          <w:sz w:val="24"/>
          <w:szCs w:val="24"/>
        </w:rPr>
        <w:t xml:space="preserve"> </w:t>
      </w:r>
      <w:r w:rsidRPr="00DA3958">
        <w:rPr>
          <w:sz w:val="24"/>
          <w:szCs w:val="24"/>
        </w:rPr>
        <w:t>типа</w:t>
      </w:r>
      <w:r w:rsidRPr="00DA3958">
        <w:rPr>
          <w:spacing w:val="1"/>
          <w:sz w:val="24"/>
          <w:szCs w:val="24"/>
        </w:rPr>
        <w:t xml:space="preserve"> </w:t>
      </w:r>
      <w:r w:rsidRPr="00DA3958">
        <w:rPr>
          <w:sz w:val="24"/>
          <w:szCs w:val="24"/>
        </w:rPr>
        <w:t>в</w:t>
      </w:r>
      <w:r w:rsidRPr="00DA3958">
        <w:rPr>
          <w:spacing w:val="1"/>
          <w:sz w:val="24"/>
          <w:szCs w:val="24"/>
        </w:rPr>
        <w:t xml:space="preserve"> </w:t>
      </w:r>
      <w:r w:rsidRPr="00DA3958">
        <w:rPr>
          <w:sz w:val="24"/>
          <w:szCs w:val="24"/>
        </w:rPr>
        <w:t>парах</w:t>
      </w:r>
      <w:r w:rsidRPr="00DA3958">
        <w:rPr>
          <w:spacing w:val="1"/>
          <w:sz w:val="24"/>
          <w:szCs w:val="24"/>
        </w:rPr>
        <w:t xml:space="preserve"> </w:t>
      </w:r>
      <w:r w:rsidRPr="00DA3958">
        <w:rPr>
          <w:sz w:val="24"/>
          <w:szCs w:val="24"/>
        </w:rPr>
        <w:t>и</w:t>
      </w:r>
      <w:r w:rsidRPr="00DA3958">
        <w:rPr>
          <w:spacing w:val="1"/>
          <w:sz w:val="24"/>
          <w:szCs w:val="24"/>
        </w:rPr>
        <w:t xml:space="preserve"> </w:t>
      </w:r>
      <w:r w:rsidRPr="00DA3958">
        <w:rPr>
          <w:sz w:val="24"/>
          <w:szCs w:val="24"/>
        </w:rPr>
        <w:t>группах,</w:t>
      </w:r>
      <w:r w:rsidRPr="00DA3958">
        <w:rPr>
          <w:spacing w:val="1"/>
          <w:sz w:val="24"/>
          <w:szCs w:val="24"/>
        </w:rPr>
        <w:t xml:space="preserve"> </w:t>
      </w:r>
      <w:r w:rsidRPr="00DA3958">
        <w:rPr>
          <w:sz w:val="24"/>
          <w:szCs w:val="24"/>
        </w:rPr>
        <w:t>оценивать</w:t>
      </w:r>
      <w:r w:rsidRPr="00DA3958">
        <w:rPr>
          <w:spacing w:val="1"/>
          <w:sz w:val="24"/>
          <w:szCs w:val="24"/>
        </w:rPr>
        <w:t xml:space="preserve"> </w:t>
      </w:r>
      <w:r w:rsidRPr="00DA3958">
        <w:rPr>
          <w:sz w:val="24"/>
          <w:szCs w:val="24"/>
        </w:rPr>
        <w:t>диалоги</w:t>
      </w:r>
      <w:r w:rsidRPr="00DA3958">
        <w:rPr>
          <w:spacing w:val="1"/>
          <w:sz w:val="24"/>
          <w:szCs w:val="24"/>
        </w:rPr>
        <w:t xml:space="preserve"> </w:t>
      </w:r>
      <w:r w:rsidRPr="00DA3958">
        <w:rPr>
          <w:sz w:val="24"/>
          <w:szCs w:val="24"/>
        </w:rPr>
        <w:t>других</w:t>
      </w:r>
      <w:r w:rsidRPr="00DA3958">
        <w:rPr>
          <w:spacing w:val="1"/>
          <w:sz w:val="24"/>
          <w:szCs w:val="24"/>
        </w:rPr>
        <w:t xml:space="preserve"> </w:t>
      </w:r>
      <w:r w:rsidRPr="00DA3958">
        <w:rPr>
          <w:sz w:val="24"/>
          <w:szCs w:val="24"/>
        </w:rPr>
        <w:t>обучающихся.</w:t>
      </w:r>
    </w:p>
    <w:p w14:paraId="3455291A" w14:textId="77777777" w:rsidR="00DA3958" w:rsidRPr="00DA3958" w:rsidRDefault="00DA3958" w:rsidP="00803E13">
      <w:pPr>
        <w:numPr>
          <w:ilvl w:val="2"/>
          <w:numId w:val="106"/>
        </w:numPr>
        <w:tabs>
          <w:tab w:val="left" w:pos="1769"/>
        </w:tabs>
        <w:spacing w:before="1" w:line="276" w:lineRule="auto"/>
        <w:ind w:right="413" w:firstLine="708"/>
        <w:jc w:val="both"/>
        <w:rPr>
          <w:sz w:val="24"/>
        </w:rPr>
      </w:pPr>
      <w:r w:rsidRPr="00DA3958">
        <w:rPr>
          <w:sz w:val="24"/>
        </w:rPr>
        <w:t>Предметные результаты изучения родного (чувашского) языка. К концу обучения в</w:t>
      </w:r>
      <w:r w:rsidRPr="00DA3958">
        <w:rPr>
          <w:spacing w:val="-57"/>
          <w:sz w:val="24"/>
        </w:rPr>
        <w:t xml:space="preserve"> </w:t>
      </w:r>
      <w:r w:rsidRPr="00DA3958">
        <w:rPr>
          <w:sz w:val="24"/>
        </w:rPr>
        <w:t>9</w:t>
      </w:r>
      <w:r w:rsidRPr="00DA3958">
        <w:rPr>
          <w:spacing w:val="-1"/>
          <w:sz w:val="24"/>
        </w:rPr>
        <w:t xml:space="preserve"> </w:t>
      </w:r>
      <w:r w:rsidRPr="00DA3958">
        <w:rPr>
          <w:sz w:val="24"/>
        </w:rPr>
        <w:t>классе</w:t>
      </w:r>
      <w:r w:rsidRPr="00DA3958">
        <w:rPr>
          <w:spacing w:val="-1"/>
          <w:sz w:val="24"/>
        </w:rPr>
        <w:t xml:space="preserve"> </w:t>
      </w:r>
      <w:r w:rsidRPr="00DA3958">
        <w:rPr>
          <w:sz w:val="24"/>
        </w:rPr>
        <w:t>обучающийся научится:</w:t>
      </w:r>
    </w:p>
    <w:p w14:paraId="4216A1BD" w14:textId="77777777" w:rsidR="00DA3958" w:rsidRPr="00DA3958" w:rsidRDefault="00DA3958" w:rsidP="00DA3958">
      <w:pPr>
        <w:spacing w:line="276" w:lineRule="auto"/>
        <w:ind w:left="212" w:right="408" w:firstLine="708"/>
        <w:jc w:val="both"/>
        <w:rPr>
          <w:sz w:val="24"/>
          <w:szCs w:val="24"/>
        </w:rPr>
      </w:pPr>
      <w:r w:rsidRPr="00DA3958">
        <w:rPr>
          <w:sz w:val="24"/>
          <w:szCs w:val="24"/>
        </w:rPr>
        <w:t>соблюдать</w:t>
      </w:r>
      <w:r w:rsidRPr="00DA3958">
        <w:rPr>
          <w:spacing w:val="1"/>
          <w:sz w:val="24"/>
          <w:szCs w:val="24"/>
        </w:rPr>
        <w:t xml:space="preserve"> </w:t>
      </w:r>
      <w:r w:rsidRPr="00DA3958">
        <w:rPr>
          <w:sz w:val="24"/>
          <w:szCs w:val="24"/>
        </w:rPr>
        <w:t>в</w:t>
      </w:r>
      <w:r w:rsidRPr="00DA3958">
        <w:rPr>
          <w:spacing w:val="1"/>
          <w:sz w:val="24"/>
          <w:szCs w:val="24"/>
        </w:rPr>
        <w:t xml:space="preserve"> </w:t>
      </w:r>
      <w:r w:rsidRPr="00DA3958">
        <w:rPr>
          <w:sz w:val="24"/>
          <w:szCs w:val="24"/>
        </w:rPr>
        <w:t>практике</w:t>
      </w:r>
      <w:r w:rsidRPr="00DA3958">
        <w:rPr>
          <w:spacing w:val="1"/>
          <w:sz w:val="24"/>
          <w:szCs w:val="24"/>
        </w:rPr>
        <w:t xml:space="preserve"> </w:t>
      </w:r>
      <w:r w:rsidRPr="00DA3958">
        <w:rPr>
          <w:sz w:val="24"/>
          <w:szCs w:val="24"/>
        </w:rPr>
        <w:t>устного</w:t>
      </w:r>
      <w:r w:rsidRPr="00DA3958">
        <w:rPr>
          <w:spacing w:val="1"/>
          <w:sz w:val="24"/>
          <w:szCs w:val="24"/>
        </w:rPr>
        <w:t xml:space="preserve"> </w:t>
      </w:r>
      <w:r w:rsidRPr="00DA3958">
        <w:rPr>
          <w:sz w:val="24"/>
          <w:szCs w:val="24"/>
        </w:rPr>
        <w:t>и</w:t>
      </w:r>
      <w:r w:rsidRPr="00DA3958">
        <w:rPr>
          <w:spacing w:val="1"/>
          <w:sz w:val="24"/>
          <w:szCs w:val="24"/>
        </w:rPr>
        <w:t xml:space="preserve"> </w:t>
      </w:r>
      <w:r w:rsidRPr="00DA3958">
        <w:rPr>
          <w:sz w:val="24"/>
          <w:szCs w:val="24"/>
        </w:rPr>
        <w:t>письменного</w:t>
      </w:r>
      <w:r w:rsidRPr="00DA3958">
        <w:rPr>
          <w:spacing w:val="1"/>
          <w:sz w:val="24"/>
          <w:szCs w:val="24"/>
        </w:rPr>
        <w:t xml:space="preserve"> </w:t>
      </w:r>
      <w:r w:rsidRPr="00DA3958">
        <w:rPr>
          <w:sz w:val="24"/>
          <w:szCs w:val="24"/>
        </w:rPr>
        <w:t>общения</w:t>
      </w:r>
      <w:r w:rsidRPr="00DA3958">
        <w:rPr>
          <w:spacing w:val="1"/>
          <w:sz w:val="24"/>
          <w:szCs w:val="24"/>
        </w:rPr>
        <w:t xml:space="preserve"> </w:t>
      </w:r>
      <w:r w:rsidRPr="00DA3958">
        <w:rPr>
          <w:sz w:val="24"/>
          <w:szCs w:val="24"/>
        </w:rPr>
        <w:t>основные</w:t>
      </w:r>
      <w:r w:rsidRPr="00DA3958">
        <w:rPr>
          <w:spacing w:val="1"/>
          <w:sz w:val="24"/>
          <w:szCs w:val="24"/>
        </w:rPr>
        <w:t xml:space="preserve"> </w:t>
      </w:r>
      <w:r w:rsidRPr="00DA3958">
        <w:rPr>
          <w:sz w:val="24"/>
          <w:szCs w:val="24"/>
        </w:rPr>
        <w:t>произносительные,</w:t>
      </w:r>
      <w:r w:rsidRPr="00DA3958">
        <w:rPr>
          <w:spacing w:val="1"/>
          <w:sz w:val="24"/>
          <w:szCs w:val="24"/>
        </w:rPr>
        <w:t xml:space="preserve"> </w:t>
      </w:r>
      <w:r w:rsidRPr="00DA3958">
        <w:rPr>
          <w:sz w:val="24"/>
          <w:szCs w:val="24"/>
        </w:rPr>
        <w:t>лексические,</w:t>
      </w:r>
      <w:r w:rsidRPr="00DA3958">
        <w:rPr>
          <w:spacing w:val="1"/>
          <w:sz w:val="24"/>
          <w:szCs w:val="24"/>
        </w:rPr>
        <w:t xml:space="preserve"> </w:t>
      </w:r>
      <w:r w:rsidRPr="00DA3958">
        <w:rPr>
          <w:sz w:val="24"/>
          <w:szCs w:val="24"/>
        </w:rPr>
        <w:t>грамматические,</w:t>
      </w:r>
      <w:r w:rsidRPr="00DA3958">
        <w:rPr>
          <w:spacing w:val="1"/>
          <w:sz w:val="24"/>
          <w:szCs w:val="24"/>
        </w:rPr>
        <w:t xml:space="preserve"> </w:t>
      </w:r>
      <w:r w:rsidRPr="00DA3958">
        <w:rPr>
          <w:sz w:val="24"/>
          <w:szCs w:val="24"/>
        </w:rPr>
        <w:t>орфографические,</w:t>
      </w:r>
      <w:r w:rsidRPr="00DA3958">
        <w:rPr>
          <w:spacing w:val="1"/>
          <w:sz w:val="24"/>
          <w:szCs w:val="24"/>
        </w:rPr>
        <w:t xml:space="preserve"> </w:t>
      </w:r>
      <w:r w:rsidRPr="00DA3958">
        <w:rPr>
          <w:sz w:val="24"/>
          <w:szCs w:val="24"/>
        </w:rPr>
        <w:t>пунктуационные</w:t>
      </w:r>
      <w:r w:rsidRPr="00DA3958">
        <w:rPr>
          <w:spacing w:val="1"/>
          <w:sz w:val="24"/>
          <w:szCs w:val="24"/>
        </w:rPr>
        <w:t xml:space="preserve"> </w:t>
      </w:r>
      <w:r w:rsidRPr="00DA3958">
        <w:rPr>
          <w:sz w:val="24"/>
          <w:szCs w:val="24"/>
        </w:rPr>
        <w:t>нормы</w:t>
      </w:r>
      <w:r w:rsidRPr="00DA3958">
        <w:rPr>
          <w:spacing w:val="1"/>
          <w:sz w:val="24"/>
          <w:szCs w:val="24"/>
        </w:rPr>
        <w:t xml:space="preserve"> </w:t>
      </w:r>
      <w:r w:rsidRPr="00DA3958">
        <w:rPr>
          <w:sz w:val="24"/>
          <w:szCs w:val="24"/>
        </w:rPr>
        <w:t>чувашского</w:t>
      </w:r>
      <w:r w:rsidRPr="00DA3958">
        <w:rPr>
          <w:spacing w:val="1"/>
          <w:sz w:val="24"/>
          <w:szCs w:val="24"/>
        </w:rPr>
        <w:t xml:space="preserve"> </w:t>
      </w:r>
      <w:r w:rsidRPr="00DA3958">
        <w:rPr>
          <w:sz w:val="24"/>
          <w:szCs w:val="24"/>
        </w:rPr>
        <w:t>литературного</w:t>
      </w:r>
      <w:r w:rsidRPr="00DA3958">
        <w:rPr>
          <w:spacing w:val="-1"/>
          <w:sz w:val="24"/>
          <w:szCs w:val="24"/>
        </w:rPr>
        <w:t xml:space="preserve"> </w:t>
      </w:r>
      <w:r w:rsidRPr="00DA3958">
        <w:rPr>
          <w:sz w:val="24"/>
          <w:szCs w:val="24"/>
        </w:rPr>
        <w:t>языка;</w:t>
      </w:r>
    </w:p>
    <w:p w14:paraId="79479A96" w14:textId="77777777" w:rsidR="00DA3958" w:rsidRPr="00DA3958" w:rsidRDefault="00DA3958" w:rsidP="00DA3958">
      <w:pPr>
        <w:spacing w:line="276" w:lineRule="auto"/>
        <w:ind w:left="212" w:right="414" w:firstLine="708"/>
        <w:jc w:val="both"/>
        <w:rPr>
          <w:sz w:val="24"/>
          <w:szCs w:val="24"/>
        </w:rPr>
      </w:pPr>
      <w:r w:rsidRPr="00DA3958">
        <w:rPr>
          <w:sz w:val="24"/>
          <w:szCs w:val="24"/>
        </w:rPr>
        <w:t>проводить</w:t>
      </w:r>
      <w:r w:rsidRPr="00DA3958">
        <w:rPr>
          <w:spacing w:val="1"/>
          <w:sz w:val="24"/>
          <w:szCs w:val="24"/>
        </w:rPr>
        <w:t xml:space="preserve"> </w:t>
      </w:r>
      <w:r w:rsidRPr="00DA3958">
        <w:rPr>
          <w:sz w:val="24"/>
          <w:szCs w:val="24"/>
        </w:rPr>
        <w:t>фонетический,</w:t>
      </w:r>
      <w:r w:rsidRPr="00DA3958">
        <w:rPr>
          <w:spacing w:val="1"/>
          <w:sz w:val="24"/>
          <w:szCs w:val="24"/>
        </w:rPr>
        <w:t xml:space="preserve"> </w:t>
      </w:r>
      <w:r w:rsidRPr="00DA3958">
        <w:rPr>
          <w:sz w:val="24"/>
          <w:szCs w:val="24"/>
        </w:rPr>
        <w:t>морфемный,</w:t>
      </w:r>
      <w:r w:rsidRPr="00DA3958">
        <w:rPr>
          <w:spacing w:val="1"/>
          <w:sz w:val="24"/>
          <w:szCs w:val="24"/>
        </w:rPr>
        <w:t xml:space="preserve"> </w:t>
      </w:r>
      <w:r w:rsidRPr="00DA3958">
        <w:rPr>
          <w:sz w:val="24"/>
          <w:szCs w:val="24"/>
        </w:rPr>
        <w:t>морфологический</w:t>
      </w:r>
      <w:r w:rsidRPr="00DA3958">
        <w:rPr>
          <w:spacing w:val="1"/>
          <w:sz w:val="24"/>
          <w:szCs w:val="24"/>
        </w:rPr>
        <w:t xml:space="preserve"> </w:t>
      </w:r>
      <w:r w:rsidRPr="00DA3958">
        <w:rPr>
          <w:sz w:val="24"/>
          <w:szCs w:val="24"/>
        </w:rPr>
        <w:t>анализ</w:t>
      </w:r>
      <w:r w:rsidRPr="00DA3958">
        <w:rPr>
          <w:spacing w:val="1"/>
          <w:sz w:val="24"/>
          <w:szCs w:val="24"/>
        </w:rPr>
        <w:t xml:space="preserve"> </w:t>
      </w:r>
      <w:r w:rsidRPr="00DA3958">
        <w:rPr>
          <w:sz w:val="24"/>
          <w:szCs w:val="24"/>
        </w:rPr>
        <w:t>слов,</w:t>
      </w:r>
      <w:r w:rsidRPr="00DA3958">
        <w:rPr>
          <w:spacing w:val="1"/>
          <w:sz w:val="24"/>
          <w:szCs w:val="24"/>
        </w:rPr>
        <w:t xml:space="preserve"> </w:t>
      </w:r>
      <w:r w:rsidRPr="00DA3958">
        <w:rPr>
          <w:sz w:val="24"/>
          <w:szCs w:val="24"/>
        </w:rPr>
        <w:t>синтаксический</w:t>
      </w:r>
      <w:r w:rsidRPr="00DA3958">
        <w:rPr>
          <w:spacing w:val="1"/>
          <w:sz w:val="24"/>
          <w:szCs w:val="24"/>
        </w:rPr>
        <w:t xml:space="preserve"> </w:t>
      </w:r>
      <w:r w:rsidRPr="00DA3958">
        <w:rPr>
          <w:sz w:val="24"/>
          <w:szCs w:val="24"/>
        </w:rPr>
        <w:t>анализ</w:t>
      </w:r>
      <w:r w:rsidRPr="00DA3958">
        <w:rPr>
          <w:spacing w:val="-1"/>
          <w:sz w:val="24"/>
          <w:szCs w:val="24"/>
        </w:rPr>
        <w:t xml:space="preserve"> </w:t>
      </w:r>
      <w:r w:rsidRPr="00DA3958">
        <w:rPr>
          <w:sz w:val="24"/>
          <w:szCs w:val="24"/>
        </w:rPr>
        <w:t>словосочетаний</w:t>
      </w:r>
      <w:r w:rsidRPr="00DA3958">
        <w:rPr>
          <w:spacing w:val="-2"/>
          <w:sz w:val="24"/>
          <w:szCs w:val="24"/>
        </w:rPr>
        <w:t xml:space="preserve"> </w:t>
      </w:r>
      <w:r w:rsidRPr="00DA3958">
        <w:rPr>
          <w:sz w:val="24"/>
          <w:szCs w:val="24"/>
        </w:rPr>
        <w:t>и предложений;</w:t>
      </w:r>
    </w:p>
    <w:p w14:paraId="4B025EE8" w14:textId="77777777" w:rsidR="00DA3958" w:rsidRPr="00DA3958" w:rsidRDefault="00DA3958" w:rsidP="00DA3958">
      <w:pPr>
        <w:spacing w:line="278" w:lineRule="auto"/>
        <w:ind w:left="212" w:right="401" w:firstLine="708"/>
        <w:jc w:val="both"/>
        <w:rPr>
          <w:sz w:val="24"/>
          <w:szCs w:val="24"/>
        </w:rPr>
      </w:pPr>
      <w:r w:rsidRPr="00DA3958">
        <w:rPr>
          <w:sz w:val="24"/>
          <w:szCs w:val="24"/>
        </w:rPr>
        <w:t>распознавать</w:t>
      </w:r>
      <w:r w:rsidRPr="00DA3958">
        <w:rPr>
          <w:spacing w:val="1"/>
          <w:sz w:val="24"/>
          <w:szCs w:val="24"/>
        </w:rPr>
        <w:t xml:space="preserve"> </w:t>
      </w:r>
      <w:r w:rsidRPr="00DA3958">
        <w:rPr>
          <w:sz w:val="24"/>
          <w:szCs w:val="24"/>
        </w:rPr>
        <w:t>эпитеты,</w:t>
      </w:r>
      <w:r w:rsidRPr="00DA3958">
        <w:rPr>
          <w:spacing w:val="1"/>
          <w:sz w:val="24"/>
          <w:szCs w:val="24"/>
        </w:rPr>
        <w:t xml:space="preserve"> </w:t>
      </w:r>
      <w:r w:rsidRPr="00DA3958">
        <w:rPr>
          <w:sz w:val="24"/>
          <w:szCs w:val="24"/>
        </w:rPr>
        <w:t>метафоры,</w:t>
      </w:r>
      <w:r w:rsidRPr="00DA3958">
        <w:rPr>
          <w:spacing w:val="1"/>
          <w:sz w:val="24"/>
          <w:szCs w:val="24"/>
        </w:rPr>
        <w:t xml:space="preserve"> </w:t>
      </w:r>
      <w:r w:rsidRPr="00DA3958">
        <w:rPr>
          <w:sz w:val="24"/>
          <w:szCs w:val="24"/>
        </w:rPr>
        <w:t>сравнения</w:t>
      </w:r>
      <w:r w:rsidRPr="00DA3958">
        <w:rPr>
          <w:spacing w:val="1"/>
          <w:sz w:val="24"/>
          <w:szCs w:val="24"/>
        </w:rPr>
        <w:t xml:space="preserve"> </w:t>
      </w:r>
      <w:r w:rsidRPr="00DA3958">
        <w:rPr>
          <w:sz w:val="24"/>
          <w:szCs w:val="24"/>
        </w:rPr>
        <w:t>и</w:t>
      </w:r>
      <w:r w:rsidRPr="00DA3958">
        <w:rPr>
          <w:spacing w:val="1"/>
          <w:sz w:val="24"/>
          <w:szCs w:val="24"/>
        </w:rPr>
        <w:t xml:space="preserve"> </w:t>
      </w:r>
      <w:r w:rsidRPr="00DA3958">
        <w:rPr>
          <w:sz w:val="24"/>
          <w:szCs w:val="24"/>
        </w:rPr>
        <w:t>олицетворения,</w:t>
      </w:r>
      <w:r w:rsidRPr="00DA3958">
        <w:rPr>
          <w:spacing w:val="1"/>
          <w:sz w:val="24"/>
          <w:szCs w:val="24"/>
        </w:rPr>
        <w:t xml:space="preserve"> </w:t>
      </w:r>
      <w:r w:rsidRPr="00DA3958">
        <w:rPr>
          <w:sz w:val="24"/>
          <w:szCs w:val="24"/>
        </w:rPr>
        <w:t>анализировать</w:t>
      </w:r>
      <w:r w:rsidRPr="00DA3958">
        <w:rPr>
          <w:spacing w:val="1"/>
          <w:sz w:val="24"/>
          <w:szCs w:val="24"/>
        </w:rPr>
        <w:t xml:space="preserve"> </w:t>
      </w:r>
      <w:r w:rsidRPr="00DA3958">
        <w:rPr>
          <w:sz w:val="24"/>
          <w:szCs w:val="24"/>
        </w:rPr>
        <w:t>и</w:t>
      </w:r>
      <w:r w:rsidRPr="00DA3958">
        <w:rPr>
          <w:spacing w:val="1"/>
          <w:sz w:val="24"/>
          <w:szCs w:val="24"/>
        </w:rPr>
        <w:t xml:space="preserve"> </w:t>
      </w:r>
      <w:r w:rsidRPr="00DA3958">
        <w:rPr>
          <w:sz w:val="24"/>
          <w:szCs w:val="24"/>
        </w:rPr>
        <w:t>характеризовать</w:t>
      </w:r>
      <w:r w:rsidRPr="00DA3958">
        <w:rPr>
          <w:spacing w:val="-1"/>
          <w:sz w:val="24"/>
          <w:szCs w:val="24"/>
        </w:rPr>
        <w:t xml:space="preserve"> </w:t>
      </w:r>
      <w:r w:rsidRPr="00DA3958">
        <w:rPr>
          <w:sz w:val="24"/>
          <w:szCs w:val="24"/>
        </w:rPr>
        <w:t>особенности их</w:t>
      </w:r>
      <w:r w:rsidRPr="00DA3958">
        <w:rPr>
          <w:spacing w:val="3"/>
          <w:sz w:val="24"/>
          <w:szCs w:val="24"/>
        </w:rPr>
        <w:t xml:space="preserve"> </w:t>
      </w:r>
      <w:r w:rsidRPr="00DA3958">
        <w:rPr>
          <w:sz w:val="24"/>
          <w:szCs w:val="24"/>
        </w:rPr>
        <w:t>употребления в</w:t>
      </w:r>
      <w:r w:rsidRPr="00DA3958">
        <w:rPr>
          <w:spacing w:val="-2"/>
          <w:sz w:val="24"/>
          <w:szCs w:val="24"/>
        </w:rPr>
        <w:t xml:space="preserve"> </w:t>
      </w:r>
      <w:r w:rsidRPr="00DA3958">
        <w:rPr>
          <w:sz w:val="24"/>
          <w:szCs w:val="24"/>
        </w:rPr>
        <w:t>фольклорных</w:t>
      </w:r>
      <w:r w:rsidRPr="00DA3958">
        <w:rPr>
          <w:spacing w:val="-1"/>
          <w:sz w:val="24"/>
          <w:szCs w:val="24"/>
        </w:rPr>
        <w:t xml:space="preserve"> </w:t>
      </w:r>
      <w:r w:rsidRPr="00DA3958">
        <w:rPr>
          <w:sz w:val="24"/>
          <w:szCs w:val="24"/>
        </w:rPr>
        <w:t>текстах;</w:t>
      </w:r>
    </w:p>
    <w:p w14:paraId="34FFD235" w14:textId="77777777" w:rsidR="00DA3958" w:rsidRPr="00DA3958" w:rsidRDefault="00DA3958" w:rsidP="00DA3958">
      <w:pPr>
        <w:spacing w:line="276" w:lineRule="auto"/>
        <w:ind w:left="212" w:right="411" w:firstLine="708"/>
        <w:jc w:val="both"/>
        <w:rPr>
          <w:sz w:val="24"/>
          <w:szCs w:val="24"/>
        </w:rPr>
      </w:pPr>
      <w:r w:rsidRPr="00DA3958">
        <w:rPr>
          <w:sz w:val="24"/>
          <w:szCs w:val="24"/>
        </w:rPr>
        <w:t>моделировать</w:t>
      </w:r>
      <w:r w:rsidRPr="00DA3958">
        <w:rPr>
          <w:spacing w:val="1"/>
          <w:sz w:val="24"/>
          <w:szCs w:val="24"/>
        </w:rPr>
        <w:t xml:space="preserve"> </w:t>
      </w:r>
      <w:r w:rsidRPr="00DA3958">
        <w:rPr>
          <w:sz w:val="24"/>
          <w:szCs w:val="24"/>
        </w:rPr>
        <w:t>монологи</w:t>
      </w:r>
      <w:r w:rsidRPr="00DA3958">
        <w:rPr>
          <w:spacing w:val="1"/>
          <w:sz w:val="24"/>
          <w:szCs w:val="24"/>
        </w:rPr>
        <w:t xml:space="preserve"> </w:t>
      </w:r>
      <w:r w:rsidRPr="00DA3958">
        <w:rPr>
          <w:sz w:val="24"/>
          <w:szCs w:val="24"/>
        </w:rPr>
        <w:t>различных</w:t>
      </w:r>
      <w:r w:rsidRPr="00DA3958">
        <w:rPr>
          <w:spacing w:val="1"/>
          <w:sz w:val="24"/>
          <w:szCs w:val="24"/>
        </w:rPr>
        <w:t xml:space="preserve"> </w:t>
      </w:r>
      <w:r w:rsidRPr="00DA3958">
        <w:rPr>
          <w:sz w:val="24"/>
          <w:szCs w:val="24"/>
        </w:rPr>
        <w:t>видов</w:t>
      </w:r>
      <w:r w:rsidRPr="00DA3958">
        <w:rPr>
          <w:spacing w:val="1"/>
          <w:sz w:val="24"/>
          <w:szCs w:val="24"/>
        </w:rPr>
        <w:t xml:space="preserve"> </w:t>
      </w:r>
      <w:r w:rsidRPr="00DA3958">
        <w:rPr>
          <w:sz w:val="24"/>
          <w:szCs w:val="24"/>
        </w:rPr>
        <w:t>(повествование,</w:t>
      </w:r>
      <w:r w:rsidRPr="00DA3958">
        <w:rPr>
          <w:spacing w:val="1"/>
          <w:sz w:val="24"/>
          <w:szCs w:val="24"/>
        </w:rPr>
        <w:t xml:space="preserve"> </w:t>
      </w:r>
      <w:r w:rsidRPr="00DA3958">
        <w:rPr>
          <w:sz w:val="24"/>
          <w:szCs w:val="24"/>
        </w:rPr>
        <w:t>описание,</w:t>
      </w:r>
      <w:r w:rsidRPr="00DA3958">
        <w:rPr>
          <w:spacing w:val="1"/>
          <w:sz w:val="24"/>
          <w:szCs w:val="24"/>
        </w:rPr>
        <w:t xml:space="preserve"> </w:t>
      </w:r>
      <w:r w:rsidRPr="00DA3958">
        <w:rPr>
          <w:sz w:val="24"/>
          <w:szCs w:val="24"/>
        </w:rPr>
        <w:t>рассуждение),</w:t>
      </w:r>
      <w:r w:rsidRPr="00DA3958">
        <w:rPr>
          <w:spacing w:val="1"/>
          <w:sz w:val="24"/>
          <w:szCs w:val="24"/>
        </w:rPr>
        <w:t xml:space="preserve"> </w:t>
      </w:r>
      <w:r w:rsidRPr="00DA3958">
        <w:rPr>
          <w:sz w:val="24"/>
          <w:szCs w:val="24"/>
        </w:rPr>
        <w:t>составлять</w:t>
      </w:r>
      <w:r w:rsidRPr="00DA3958">
        <w:rPr>
          <w:spacing w:val="1"/>
          <w:sz w:val="24"/>
          <w:szCs w:val="24"/>
        </w:rPr>
        <w:t xml:space="preserve"> </w:t>
      </w:r>
      <w:r w:rsidRPr="00DA3958">
        <w:rPr>
          <w:sz w:val="24"/>
          <w:szCs w:val="24"/>
        </w:rPr>
        <w:t>различные</w:t>
      </w:r>
      <w:r w:rsidRPr="00DA3958">
        <w:rPr>
          <w:spacing w:val="1"/>
          <w:sz w:val="24"/>
          <w:szCs w:val="24"/>
        </w:rPr>
        <w:t xml:space="preserve"> </w:t>
      </w:r>
      <w:r w:rsidRPr="00DA3958">
        <w:rPr>
          <w:sz w:val="24"/>
          <w:szCs w:val="24"/>
        </w:rPr>
        <w:t>диалоги</w:t>
      </w:r>
      <w:r w:rsidRPr="00DA3958">
        <w:rPr>
          <w:spacing w:val="1"/>
          <w:sz w:val="24"/>
          <w:szCs w:val="24"/>
        </w:rPr>
        <w:t xml:space="preserve"> </w:t>
      </w:r>
      <w:r w:rsidRPr="00DA3958">
        <w:rPr>
          <w:sz w:val="24"/>
          <w:szCs w:val="24"/>
        </w:rPr>
        <w:t>(побуждение</w:t>
      </w:r>
      <w:r w:rsidRPr="00DA3958">
        <w:rPr>
          <w:spacing w:val="1"/>
          <w:sz w:val="24"/>
          <w:szCs w:val="24"/>
        </w:rPr>
        <w:t xml:space="preserve"> </w:t>
      </w:r>
      <w:r w:rsidRPr="00DA3958">
        <w:rPr>
          <w:sz w:val="24"/>
          <w:szCs w:val="24"/>
        </w:rPr>
        <w:t>к</w:t>
      </w:r>
      <w:r w:rsidRPr="00DA3958">
        <w:rPr>
          <w:spacing w:val="1"/>
          <w:sz w:val="24"/>
          <w:szCs w:val="24"/>
        </w:rPr>
        <w:t xml:space="preserve"> </w:t>
      </w:r>
      <w:r w:rsidRPr="00DA3958">
        <w:rPr>
          <w:sz w:val="24"/>
          <w:szCs w:val="24"/>
        </w:rPr>
        <w:t>действию,</w:t>
      </w:r>
      <w:r w:rsidRPr="00DA3958">
        <w:rPr>
          <w:spacing w:val="1"/>
          <w:sz w:val="24"/>
          <w:szCs w:val="24"/>
        </w:rPr>
        <w:t xml:space="preserve"> </w:t>
      </w:r>
      <w:r w:rsidRPr="00DA3958">
        <w:rPr>
          <w:sz w:val="24"/>
          <w:szCs w:val="24"/>
        </w:rPr>
        <w:t>обмен</w:t>
      </w:r>
      <w:r w:rsidRPr="00DA3958">
        <w:rPr>
          <w:spacing w:val="1"/>
          <w:sz w:val="24"/>
          <w:szCs w:val="24"/>
        </w:rPr>
        <w:t xml:space="preserve"> </w:t>
      </w:r>
      <w:r w:rsidRPr="00DA3958">
        <w:rPr>
          <w:sz w:val="24"/>
          <w:szCs w:val="24"/>
        </w:rPr>
        <w:t>мнениями,</w:t>
      </w:r>
      <w:r w:rsidRPr="00DA3958">
        <w:rPr>
          <w:spacing w:val="1"/>
          <w:sz w:val="24"/>
          <w:szCs w:val="24"/>
        </w:rPr>
        <w:t xml:space="preserve"> </w:t>
      </w:r>
      <w:r w:rsidRPr="00DA3958">
        <w:rPr>
          <w:sz w:val="24"/>
          <w:szCs w:val="24"/>
        </w:rPr>
        <w:t>диалог</w:t>
      </w:r>
      <w:r w:rsidRPr="00DA3958">
        <w:rPr>
          <w:spacing w:val="1"/>
          <w:sz w:val="24"/>
          <w:szCs w:val="24"/>
        </w:rPr>
        <w:t xml:space="preserve"> </w:t>
      </w:r>
      <w:r w:rsidRPr="00DA3958">
        <w:rPr>
          <w:sz w:val="24"/>
          <w:szCs w:val="24"/>
        </w:rPr>
        <w:t>этикетного</w:t>
      </w:r>
      <w:r w:rsidRPr="00DA3958">
        <w:rPr>
          <w:spacing w:val="1"/>
          <w:sz w:val="24"/>
          <w:szCs w:val="24"/>
        </w:rPr>
        <w:t xml:space="preserve"> </w:t>
      </w:r>
      <w:r w:rsidRPr="00DA3958">
        <w:rPr>
          <w:sz w:val="24"/>
          <w:szCs w:val="24"/>
        </w:rPr>
        <w:t>характера,</w:t>
      </w:r>
      <w:r w:rsidRPr="00DA3958">
        <w:rPr>
          <w:spacing w:val="-1"/>
          <w:sz w:val="24"/>
          <w:szCs w:val="24"/>
        </w:rPr>
        <w:t xml:space="preserve"> </w:t>
      </w:r>
      <w:r w:rsidRPr="00DA3958">
        <w:rPr>
          <w:sz w:val="24"/>
          <w:szCs w:val="24"/>
        </w:rPr>
        <w:t>диалог-расспрос, комбинированный диалог);</w:t>
      </w:r>
    </w:p>
    <w:p w14:paraId="5530129F" w14:textId="77777777" w:rsidR="00DA3958" w:rsidRPr="00DA3958" w:rsidRDefault="00DA3958" w:rsidP="00DA3958">
      <w:pPr>
        <w:spacing w:line="276" w:lineRule="auto"/>
        <w:ind w:left="212" w:right="414" w:firstLine="708"/>
        <w:jc w:val="both"/>
        <w:rPr>
          <w:sz w:val="24"/>
          <w:szCs w:val="24"/>
        </w:rPr>
      </w:pPr>
      <w:r w:rsidRPr="00DA3958">
        <w:rPr>
          <w:sz w:val="24"/>
          <w:szCs w:val="24"/>
        </w:rPr>
        <w:t>употреблять</w:t>
      </w:r>
      <w:r w:rsidRPr="00DA3958">
        <w:rPr>
          <w:spacing w:val="1"/>
          <w:sz w:val="24"/>
          <w:szCs w:val="24"/>
        </w:rPr>
        <w:t xml:space="preserve"> </w:t>
      </w:r>
      <w:r w:rsidRPr="00DA3958">
        <w:rPr>
          <w:sz w:val="24"/>
          <w:szCs w:val="24"/>
        </w:rPr>
        <w:t>односоставные</w:t>
      </w:r>
      <w:r w:rsidRPr="00DA3958">
        <w:rPr>
          <w:spacing w:val="1"/>
          <w:sz w:val="24"/>
          <w:szCs w:val="24"/>
        </w:rPr>
        <w:t xml:space="preserve"> </w:t>
      </w:r>
      <w:r w:rsidRPr="00DA3958">
        <w:rPr>
          <w:sz w:val="24"/>
          <w:szCs w:val="24"/>
        </w:rPr>
        <w:t>предложения,</w:t>
      </w:r>
      <w:r w:rsidRPr="00DA3958">
        <w:rPr>
          <w:spacing w:val="1"/>
          <w:sz w:val="24"/>
          <w:szCs w:val="24"/>
        </w:rPr>
        <w:t xml:space="preserve"> </w:t>
      </w:r>
      <w:r w:rsidRPr="00DA3958">
        <w:rPr>
          <w:sz w:val="24"/>
          <w:szCs w:val="24"/>
        </w:rPr>
        <w:t>правильно</w:t>
      </w:r>
      <w:r w:rsidRPr="00DA3958">
        <w:rPr>
          <w:spacing w:val="1"/>
          <w:sz w:val="24"/>
          <w:szCs w:val="24"/>
        </w:rPr>
        <w:t xml:space="preserve"> </w:t>
      </w:r>
      <w:r w:rsidRPr="00DA3958">
        <w:rPr>
          <w:sz w:val="24"/>
          <w:szCs w:val="24"/>
        </w:rPr>
        <w:t>интонировать</w:t>
      </w:r>
      <w:r w:rsidRPr="00DA3958">
        <w:rPr>
          <w:spacing w:val="1"/>
          <w:sz w:val="24"/>
          <w:szCs w:val="24"/>
        </w:rPr>
        <w:t xml:space="preserve"> </w:t>
      </w:r>
      <w:r w:rsidRPr="00DA3958">
        <w:rPr>
          <w:sz w:val="24"/>
          <w:szCs w:val="24"/>
        </w:rPr>
        <w:t>их</w:t>
      </w:r>
      <w:r w:rsidRPr="00DA3958">
        <w:rPr>
          <w:spacing w:val="1"/>
          <w:sz w:val="24"/>
          <w:szCs w:val="24"/>
        </w:rPr>
        <w:t xml:space="preserve"> </w:t>
      </w:r>
      <w:r w:rsidRPr="00DA3958">
        <w:rPr>
          <w:sz w:val="24"/>
          <w:szCs w:val="24"/>
        </w:rPr>
        <w:t>в</w:t>
      </w:r>
      <w:r w:rsidRPr="00DA3958">
        <w:rPr>
          <w:spacing w:val="1"/>
          <w:sz w:val="24"/>
          <w:szCs w:val="24"/>
        </w:rPr>
        <w:t xml:space="preserve"> </w:t>
      </w:r>
      <w:r w:rsidRPr="00DA3958">
        <w:rPr>
          <w:sz w:val="24"/>
          <w:szCs w:val="24"/>
        </w:rPr>
        <w:t>устной</w:t>
      </w:r>
      <w:r w:rsidRPr="00DA3958">
        <w:rPr>
          <w:spacing w:val="1"/>
          <w:sz w:val="24"/>
          <w:szCs w:val="24"/>
        </w:rPr>
        <w:t xml:space="preserve"> </w:t>
      </w:r>
      <w:r w:rsidRPr="00DA3958">
        <w:rPr>
          <w:sz w:val="24"/>
          <w:szCs w:val="24"/>
        </w:rPr>
        <w:t>речи</w:t>
      </w:r>
      <w:r w:rsidRPr="00DA3958">
        <w:rPr>
          <w:spacing w:val="1"/>
          <w:sz w:val="24"/>
          <w:szCs w:val="24"/>
        </w:rPr>
        <w:t xml:space="preserve"> </w:t>
      </w:r>
      <w:r w:rsidRPr="00DA3958">
        <w:rPr>
          <w:sz w:val="24"/>
          <w:szCs w:val="24"/>
        </w:rPr>
        <w:t>и</w:t>
      </w:r>
      <w:r w:rsidRPr="00DA3958">
        <w:rPr>
          <w:spacing w:val="-57"/>
          <w:sz w:val="24"/>
          <w:szCs w:val="24"/>
        </w:rPr>
        <w:t xml:space="preserve"> </w:t>
      </w:r>
      <w:r w:rsidRPr="00DA3958">
        <w:rPr>
          <w:sz w:val="24"/>
          <w:szCs w:val="24"/>
        </w:rPr>
        <w:t>корректно</w:t>
      </w:r>
      <w:r w:rsidRPr="00DA3958">
        <w:rPr>
          <w:spacing w:val="-1"/>
          <w:sz w:val="24"/>
          <w:szCs w:val="24"/>
        </w:rPr>
        <w:t xml:space="preserve"> </w:t>
      </w:r>
      <w:r w:rsidRPr="00DA3958">
        <w:rPr>
          <w:sz w:val="24"/>
          <w:szCs w:val="24"/>
        </w:rPr>
        <w:t>расставлять</w:t>
      </w:r>
      <w:r w:rsidRPr="00DA3958">
        <w:rPr>
          <w:spacing w:val="1"/>
          <w:sz w:val="24"/>
          <w:szCs w:val="24"/>
        </w:rPr>
        <w:t xml:space="preserve"> </w:t>
      </w:r>
      <w:r w:rsidRPr="00DA3958">
        <w:rPr>
          <w:sz w:val="24"/>
          <w:szCs w:val="24"/>
        </w:rPr>
        <w:t>в</w:t>
      </w:r>
      <w:r w:rsidRPr="00DA3958">
        <w:rPr>
          <w:spacing w:val="-1"/>
          <w:sz w:val="24"/>
          <w:szCs w:val="24"/>
        </w:rPr>
        <w:t xml:space="preserve"> </w:t>
      </w:r>
      <w:r w:rsidRPr="00DA3958">
        <w:rPr>
          <w:sz w:val="24"/>
          <w:szCs w:val="24"/>
        </w:rPr>
        <w:t>них</w:t>
      </w:r>
      <w:r w:rsidRPr="00DA3958">
        <w:rPr>
          <w:spacing w:val="1"/>
          <w:sz w:val="24"/>
          <w:szCs w:val="24"/>
        </w:rPr>
        <w:t xml:space="preserve"> </w:t>
      </w:r>
      <w:r w:rsidRPr="00DA3958">
        <w:rPr>
          <w:sz w:val="24"/>
          <w:szCs w:val="24"/>
        </w:rPr>
        <w:t>знаки</w:t>
      </w:r>
      <w:r w:rsidRPr="00DA3958">
        <w:rPr>
          <w:spacing w:val="-2"/>
          <w:sz w:val="24"/>
          <w:szCs w:val="24"/>
        </w:rPr>
        <w:t xml:space="preserve"> </w:t>
      </w:r>
      <w:r w:rsidRPr="00DA3958">
        <w:rPr>
          <w:sz w:val="24"/>
          <w:szCs w:val="24"/>
        </w:rPr>
        <w:t>препинания при</w:t>
      </w:r>
      <w:r w:rsidRPr="00DA3958">
        <w:rPr>
          <w:spacing w:val="-1"/>
          <w:sz w:val="24"/>
          <w:szCs w:val="24"/>
        </w:rPr>
        <w:t xml:space="preserve"> </w:t>
      </w:r>
      <w:r w:rsidRPr="00DA3958">
        <w:rPr>
          <w:sz w:val="24"/>
          <w:szCs w:val="24"/>
        </w:rPr>
        <w:t>письме;</w:t>
      </w:r>
    </w:p>
    <w:p w14:paraId="30472FA9" w14:textId="77777777" w:rsidR="00DA3958" w:rsidRPr="00DA3958" w:rsidRDefault="00DA3958" w:rsidP="00DA3958">
      <w:pPr>
        <w:spacing w:line="275" w:lineRule="exact"/>
        <w:ind w:left="921"/>
        <w:jc w:val="both"/>
        <w:rPr>
          <w:sz w:val="24"/>
          <w:szCs w:val="24"/>
        </w:rPr>
      </w:pPr>
      <w:r w:rsidRPr="00DA3958">
        <w:rPr>
          <w:sz w:val="24"/>
          <w:szCs w:val="24"/>
        </w:rPr>
        <w:t>использовать</w:t>
      </w:r>
      <w:r w:rsidRPr="00DA3958">
        <w:rPr>
          <w:spacing w:val="-5"/>
          <w:sz w:val="24"/>
          <w:szCs w:val="24"/>
        </w:rPr>
        <w:t xml:space="preserve"> </w:t>
      </w:r>
      <w:r w:rsidRPr="00DA3958">
        <w:rPr>
          <w:sz w:val="24"/>
          <w:szCs w:val="24"/>
        </w:rPr>
        <w:t>элементарные</w:t>
      </w:r>
      <w:r w:rsidRPr="00DA3958">
        <w:rPr>
          <w:spacing w:val="-6"/>
          <w:sz w:val="24"/>
          <w:szCs w:val="24"/>
        </w:rPr>
        <w:t xml:space="preserve"> </w:t>
      </w:r>
      <w:r w:rsidRPr="00DA3958">
        <w:rPr>
          <w:sz w:val="24"/>
          <w:szCs w:val="24"/>
        </w:rPr>
        <w:t>социолингвистические</w:t>
      </w:r>
      <w:r w:rsidRPr="00DA3958">
        <w:rPr>
          <w:spacing w:val="-5"/>
          <w:sz w:val="24"/>
          <w:szCs w:val="24"/>
        </w:rPr>
        <w:t xml:space="preserve"> </w:t>
      </w:r>
      <w:r w:rsidRPr="00DA3958">
        <w:rPr>
          <w:sz w:val="24"/>
          <w:szCs w:val="24"/>
        </w:rPr>
        <w:t>сведения</w:t>
      </w:r>
      <w:r w:rsidRPr="00DA3958">
        <w:rPr>
          <w:spacing w:val="-4"/>
          <w:sz w:val="24"/>
          <w:szCs w:val="24"/>
        </w:rPr>
        <w:t xml:space="preserve"> </w:t>
      </w:r>
      <w:r w:rsidRPr="00DA3958">
        <w:rPr>
          <w:sz w:val="24"/>
          <w:szCs w:val="24"/>
        </w:rPr>
        <w:t>о</w:t>
      </w:r>
      <w:r w:rsidRPr="00DA3958">
        <w:rPr>
          <w:spacing w:val="-5"/>
          <w:sz w:val="24"/>
          <w:szCs w:val="24"/>
        </w:rPr>
        <w:t xml:space="preserve"> </w:t>
      </w:r>
      <w:r w:rsidRPr="00DA3958">
        <w:rPr>
          <w:sz w:val="24"/>
          <w:szCs w:val="24"/>
        </w:rPr>
        <w:t>чувашском</w:t>
      </w:r>
      <w:r w:rsidRPr="00DA3958">
        <w:rPr>
          <w:spacing w:val="-5"/>
          <w:sz w:val="24"/>
          <w:szCs w:val="24"/>
        </w:rPr>
        <w:t xml:space="preserve"> </w:t>
      </w:r>
      <w:r w:rsidRPr="00DA3958">
        <w:rPr>
          <w:sz w:val="24"/>
          <w:szCs w:val="24"/>
        </w:rPr>
        <w:t>языке;</w:t>
      </w:r>
    </w:p>
    <w:p w14:paraId="35FC2E54" w14:textId="77777777" w:rsidR="00DA3958" w:rsidRPr="00DA3958" w:rsidRDefault="00DA3958" w:rsidP="00DA3958">
      <w:pPr>
        <w:spacing w:before="37" w:line="278" w:lineRule="auto"/>
        <w:ind w:left="212" w:right="411" w:firstLine="708"/>
        <w:jc w:val="both"/>
        <w:rPr>
          <w:sz w:val="24"/>
          <w:szCs w:val="24"/>
        </w:rPr>
      </w:pPr>
      <w:r w:rsidRPr="00DA3958">
        <w:rPr>
          <w:sz w:val="24"/>
          <w:szCs w:val="24"/>
        </w:rPr>
        <w:t>объяснять взаимосвязь языка и национальной культуры, языки и истории народа, выделять</w:t>
      </w:r>
      <w:r w:rsidRPr="00DA3958">
        <w:rPr>
          <w:spacing w:val="1"/>
          <w:sz w:val="24"/>
          <w:szCs w:val="24"/>
        </w:rPr>
        <w:t xml:space="preserve"> </w:t>
      </w:r>
      <w:r w:rsidRPr="00DA3958">
        <w:rPr>
          <w:sz w:val="24"/>
          <w:szCs w:val="24"/>
        </w:rPr>
        <w:t>черты</w:t>
      </w:r>
      <w:r w:rsidRPr="00DA3958">
        <w:rPr>
          <w:spacing w:val="-1"/>
          <w:sz w:val="24"/>
          <w:szCs w:val="24"/>
        </w:rPr>
        <w:t xml:space="preserve"> </w:t>
      </w:r>
      <w:r w:rsidRPr="00DA3958">
        <w:rPr>
          <w:sz w:val="24"/>
          <w:szCs w:val="24"/>
        </w:rPr>
        <w:t>национально-культурной специфики чувашского</w:t>
      </w:r>
      <w:r w:rsidRPr="00DA3958">
        <w:rPr>
          <w:spacing w:val="-1"/>
          <w:sz w:val="24"/>
          <w:szCs w:val="24"/>
        </w:rPr>
        <w:t xml:space="preserve"> </w:t>
      </w:r>
      <w:r w:rsidRPr="00DA3958">
        <w:rPr>
          <w:sz w:val="24"/>
          <w:szCs w:val="24"/>
        </w:rPr>
        <w:t>языка;</w:t>
      </w:r>
    </w:p>
    <w:p w14:paraId="268A0E61" w14:textId="77777777" w:rsidR="00DA3958" w:rsidRPr="00DA3958" w:rsidRDefault="00DA3958" w:rsidP="00DA3958">
      <w:pPr>
        <w:spacing w:line="276" w:lineRule="auto"/>
        <w:ind w:left="212" w:right="405" w:firstLine="708"/>
        <w:jc w:val="both"/>
        <w:rPr>
          <w:sz w:val="24"/>
          <w:szCs w:val="24"/>
        </w:rPr>
      </w:pPr>
      <w:r w:rsidRPr="00DA3958">
        <w:rPr>
          <w:sz w:val="24"/>
          <w:szCs w:val="24"/>
        </w:rPr>
        <w:t>находить</w:t>
      </w:r>
      <w:r w:rsidRPr="00DA3958">
        <w:rPr>
          <w:spacing w:val="1"/>
          <w:sz w:val="24"/>
          <w:szCs w:val="24"/>
        </w:rPr>
        <w:t xml:space="preserve"> </w:t>
      </w:r>
      <w:r w:rsidRPr="00DA3958">
        <w:rPr>
          <w:sz w:val="24"/>
          <w:szCs w:val="24"/>
        </w:rPr>
        <w:t>среди</w:t>
      </w:r>
      <w:r w:rsidRPr="00DA3958">
        <w:rPr>
          <w:spacing w:val="1"/>
          <w:sz w:val="24"/>
          <w:szCs w:val="24"/>
        </w:rPr>
        <w:t xml:space="preserve"> </w:t>
      </w:r>
      <w:r w:rsidRPr="00DA3958">
        <w:rPr>
          <w:sz w:val="24"/>
          <w:szCs w:val="24"/>
        </w:rPr>
        <w:t>лексических</w:t>
      </w:r>
      <w:r w:rsidRPr="00DA3958">
        <w:rPr>
          <w:spacing w:val="1"/>
          <w:sz w:val="24"/>
          <w:szCs w:val="24"/>
        </w:rPr>
        <w:t xml:space="preserve"> </w:t>
      </w:r>
      <w:r w:rsidRPr="00DA3958">
        <w:rPr>
          <w:sz w:val="24"/>
          <w:szCs w:val="24"/>
        </w:rPr>
        <w:t>единиц</w:t>
      </w:r>
      <w:r w:rsidRPr="00DA3958">
        <w:rPr>
          <w:spacing w:val="1"/>
          <w:sz w:val="24"/>
          <w:szCs w:val="24"/>
        </w:rPr>
        <w:t xml:space="preserve"> </w:t>
      </w:r>
      <w:r w:rsidRPr="00DA3958">
        <w:rPr>
          <w:sz w:val="24"/>
          <w:szCs w:val="24"/>
        </w:rPr>
        <w:t>чувашского</w:t>
      </w:r>
      <w:r w:rsidRPr="00DA3958">
        <w:rPr>
          <w:spacing w:val="1"/>
          <w:sz w:val="24"/>
          <w:szCs w:val="24"/>
        </w:rPr>
        <w:t xml:space="preserve"> </w:t>
      </w:r>
      <w:r w:rsidRPr="00DA3958">
        <w:rPr>
          <w:sz w:val="24"/>
          <w:szCs w:val="24"/>
        </w:rPr>
        <w:t>языка</w:t>
      </w:r>
      <w:r w:rsidRPr="00DA3958">
        <w:rPr>
          <w:spacing w:val="1"/>
          <w:sz w:val="24"/>
          <w:szCs w:val="24"/>
        </w:rPr>
        <w:t xml:space="preserve"> </w:t>
      </w:r>
      <w:r w:rsidRPr="00DA3958">
        <w:rPr>
          <w:sz w:val="24"/>
          <w:szCs w:val="24"/>
        </w:rPr>
        <w:t>культурно-маркированные,</w:t>
      </w:r>
      <w:r w:rsidRPr="00DA3958">
        <w:rPr>
          <w:spacing w:val="1"/>
          <w:sz w:val="24"/>
          <w:szCs w:val="24"/>
        </w:rPr>
        <w:t xml:space="preserve"> </w:t>
      </w:r>
      <w:r w:rsidRPr="00DA3958">
        <w:rPr>
          <w:sz w:val="24"/>
          <w:szCs w:val="24"/>
        </w:rPr>
        <w:t>отражающие миропонимание чувашского народа, выделять в лексическом составе чувашского</w:t>
      </w:r>
      <w:r w:rsidRPr="00DA3958">
        <w:rPr>
          <w:spacing w:val="1"/>
          <w:sz w:val="24"/>
          <w:szCs w:val="24"/>
        </w:rPr>
        <w:t xml:space="preserve"> </w:t>
      </w:r>
      <w:r w:rsidRPr="00DA3958">
        <w:rPr>
          <w:sz w:val="24"/>
          <w:szCs w:val="24"/>
        </w:rPr>
        <w:t>языка</w:t>
      </w:r>
      <w:r w:rsidRPr="00DA3958">
        <w:rPr>
          <w:spacing w:val="-1"/>
          <w:sz w:val="24"/>
          <w:szCs w:val="24"/>
        </w:rPr>
        <w:t xml:space="preserve"> </w:t>
      </w:r>
      <w:r w:rsidRPr="00DA3958">
        <w:rPr>
          <w:sz w:val="24"/>
          <w:szCs w:val="24"/>
        </w:rPr>
        <w:t>безэквивалентные</w:t>
      </w:r>
      <w:r w:rsidRPr="00DA3958">
        <w:rPr>
          <w:spacing w:val="-2"/>
          <w:sz w:val="24"/>
          <w:szCs w:val="24"/>
        </w:rPr>
        <w:t xml:space="preserve"> </w:t>
      </w:r>
      <w:r w:rsidRPr="00DA3958">
        <w:rPr>
          <w:sz w:val="24"/>
          <w:szCs w:val="24"/>
        </w:rPr>
        <w:t>слова;</w:t>
      </w:r>
    </w:p>
    <w:p w14:paraId="19566C1E" w14:textId="77777777" w:rsidR="00DA3958" w:rsidRPr="00DA3958" w:rsidRDefault="00DA3958" w:rsidP="00DA3958">
      <w:pPr>
        <w:spacing w:line="274" w:lineRule="exact"/>
        <w:ind w:left="921"/>
        <w:jc w:val="both"/>
        <w:rPr>
          <w:sz w:val="24"/>
          <w:szCs w:val="24"/>
        </w:rPr>
      </w:pPr>
      <w:r w:rsidRPr="00DA3958">
        <w:rPr>
          <w:sz w:val="24"/>
          <w:szCs w:val="24"/>
        </w:rPr>
        <w:t>моделировать</w:t>
      </w:r>
      <w:r w:rsidRPr="00DA3958">
        <w:rPr>
          <w:spacing w:val="-2"/>
          <w:sz w:val="24"/>
          <w:szCs w:val="24"/>
        </w:rPr>
        <w:t xml:space="preserve"> </w:t>
      </w:r>
      <w:r w:rsidRPr="00DA3958">
        <w:rPr>
          <w:sz w:val="24"/>
          <w:szCs w:val="24"/>
        </w:rPr>
        <w:t>предложения</w:t>
      </w:r>
      <w:r w:rsidRPr="00DA3958">
        <w:rPr>
          <w:spacing w:val="-2"/>
          <w:sz w:val="24"/>
          <w:szCs w:val="24"/>
        </w:rPr>
        <w:t xml:space="preserve"> </w:t>
      </w:r>
      <w:r w:rsidRPr="00DA3958">
        <w:rPr>
          <w:sz w:val="24"/>
          <w:szCs w:val="24"/>
        </w:rPr>
        <w:t>с</w:t>
      </w:r>
      <w:r w:rsidRPr="00DA3958">
        <w:rPr>
          <w:spacing w:val="-3"/>
          <w:sz w:val="24"/>
          <w:szCs w:val="24"/>
        </w:rPr>
        <w:t xml:space="preserve"> </w:t>
      </w:r>
      <w:r w:rsidRPr="00DA3958">
        <w:rPr>
          <w:sz w:val="24"/>
          <w:szCs w:val="24"/>
        </w:rPr>
        <w:t>однородными</w:t>
      </w:r>
      <w:r w:rsidRPr="00DA3958">
        <w:rPr>
          <w:spacing w:val="-2"/>
          <w:sz w:val="24"/>
          <w:szCs w:val="24"/>
        </w:rPr>
        <w:t xml:space="preserve"> </w:t>
      </w:r>
      <w:r w:rsidRPr="00DA3958">
        <w:rPr>
          <w:sz w:val="24"/>
          <w:szCs w:val="24"/>
        </w:rPr>
        <w:t>членами;</w:t>
      </w:r>
    </w:p>
    <w:p w14:paraId="237E7C50" w14:textId="77777777" w:rsidR="00DA3958" w:rsidRPr="00DA3958" w:rsidRDefault="00DA3958" w:rsidP="00DA3958">
      <w:pPr>
        <w:spacing w:before="39" w:line="276" w:lineRule="auto"/>
        <w:ind w:left="212" w:right="406" w:firstLine="708"/>
        <w:jc w:val="both"/>
        <w:rPr>
          <w:sz w:val="24"/>
          <w:szCs w:val="24"/>
        </w:rPr>
      </w:pPr>
      <w:r w:rsidRPr="00DA3958">
        <w:rPr>
          <w:sz w:val="24"/>
          <w:szCs w:val="24"/>
        </w:rPr>
        <w:t>употреблять вводные слова и вставные конструкции, правильно оформлять их при письме;</w:t>
      </w:r>
      <w:r w:rsidRPr="00DA3958">
        <w:rPr>
          <w:spacing w:val="1"/>
          <w:sz w:val="24"/>
          <w:szCs w:val="24"/>
        </w:rPr>
        <w:t xml:space="preserve"> </w:t>
      </w:r>
      <w:r w:rsidRPr="00DA3958">
        <w:rPr>
          <w:sz w:val="24"/>
          <w:szCs w:val="24"/>
        </w:rPr>
        <w:t>различать</w:t>
      </w:r>
      <w:r w:rsidRPr="00DA3958">
        <w:rPr>
          <w:spacing w:val="1"/>
          <w:sz w:val="24"/>
          <w:szCs w:val="24"/>
        </w:rPr>
        <w:t xml:space="preserve"> </w:t>
      </w:r>
      <w:r w:rsidRPr="00DA3958">
        <w:rPr>
          <w:sz w:val="24"/>
          <w:szCs w:val="24"/>
        </w:rPr>
        <w:t>члены</w:t>
      </w:r>
      <w:r w:rsidRPr="00DA3958">
        <w:rPr>
          <w:spacing w:val="1"/>
          <w:sz w:val="24"/>
          <w:szCs w:val="24"/>
        </w:rPr>
        <w:t xml:space="preserve"> </w:t>
      </w:r>
      <w:r w:rsidRPr="00DA3958">
        <w:rPr>
          <w:sz w:val="24"/>
          <w:szCs w:val="24"/>
        </w:rPr>
        <w:t>предложения,</w:t>
      </w:r>
      <w:r w:rsidRPr="00DA3958">
        <w:rPr>
          <w:spacing w:val="1"/>
          <w:sz w:val="24"/>
          <w:szCs w:val="24"/>
        </w:rPr>
        <w:t xml:space="preserve"> </w:t>
      </w:r>
      <w:r w:rsidRPr="00DA3958">
        <w:rPr>
          <w:sz w:val="24"/>
          <w:szCs w:val="24"/>
        </w:rPr>
        <w:t>требующие</w:t>
      </w:r>
      <w:r w:rsidRPr="00DA3958">
        <w:rPr>
          <w:spacing w:val="1"/>
          <w:sz w:val="24"/>
          <w:szCs w:val="24"/>
        </w:rPr>
        <w:t xml:space="preserve"> </w:t>
      </w:r>
      <w:r w:rsidRPr="00DA3958">
        <w:rPr>
          <w:sz w:val="24"/>
          <w:szCs w:val="24"/>
        </w:rPr>
        <w:t>обособления,</w:t>
      </w:r>
      <w:r w:rsidRPr="00DA3958">
        <w:rPr>
          <w:spacing w:val="1"/>
          <w:sz w:val="24"/>
          <w:szCs w:val="24"/>
        </w:rPr>
        <w:t xml:space="preserve"> </w:t>
      </w:r>
      <w:r w:rsidRPr="00DA3958">
        <w:rPr>
          <w:sz w:val="24"/>
          <w:szCs w:val="24"/>
        </w:rPr>
        <w:t>и</w:t>
      </w:r>
      <w:r w:rsidRPr="00DA3958">
        <w:rPr>
          <w:spacing w:val="1"/>
          <w:sz w:val="24"/>
          <w:szCs w:val="24"/>
        </w:rPr>
        <w:t xml:space="preserve"> </w:t>
      </w:r>
      <w:r w:rsidRPr="00DA3958">
        <w:rPr>
          <w:sz w:val="24"/>
          <w:szCs w:val="24"/>
        </w:rPr>
        <w:t>пунктуационно</w:t>
      </w:r>
      <w:r w:rsidRPr="00DA3958">
        <w:rPr>
          <w:spacing w:val="1"/>
          <w:sz w:val="24"/>
          <w:szCs w:val="24"/>
        </w:rPr>
        <w:t xml:space="preserve"> </w:t>
      </w:r>
      <w:r w:rsidRPr="00DA3958">
        <w:rPr>
          <w:sz w:val="24"/>
          <w:szCs w:val="24"/>
        </w:rPr>
        <w:t>выделять</w:t>
      </w:r>
      <w:r w:rsidRPr="00DA3958">
        <w:rPr>
          <w:spacing w:val="1"/>
          <w:sz w:val="24"/>
          <w:szCs w:val="24"/>
        </w:rPr>
        <w:t xml:space="preserve"> </w:t>
      </w:r>
      <w:r w:rsidRPr="00DA3958">
        <w:rPr>
          <w:sz w:val="24"/>
          <w:szCs w:val="24"/>
        </w:rPr>
        <w:t>их</w:t>
      </w:r>
      <w:r w:rsidRPr="00DA3958">
        <w:rPr>
          <w:spacing w:val="1"/>
          <w:sz w:val="24"/>
          <w:szCs w:val="24"/>
        </w:rPr>
        <w:t xml:space="preserve"> </w:t>
      </w:r>
      <w:r w:rsidRPr="00DA3958">
        <w:rPr>
          <w:sz w:val="24"/>
          <w:szCs w:val="24"/>
        </w:rPr>
        <w:t>при</w:t>
      </w:r>
      <w:r w:rsidRPr="00DA3958">
        <w:rPr>
          <w:spacing w:val="1"/>
          <w:sz w:val="24"/>
          <w:szCs w:val="24"/>
        </w:rPr>
        <w:t xml:space="preserve"> </w:t>
      </w:r>
      <w:r w:rsidRPr="00DA3958">
        <w:rPr>
          <w:sz w:val="24"/>
          <w:szCs w:val="24"/>
        </w:rPr>
        <w:t>письме;</w:t>
      </w:r>
    </w:p>
    <w:p w14:paraId="4673D27E" w14:textId="77777777" w:rsidR="00DA3958" w:rsidRPr="00DA3958" w:rsidRDefault="00DA3958" w:rsidP="00DA3958">
      <w:pPr>
        <w:spacing w:line="276" w:lineRule="auto"/>
        <w:ind w:left="212" w:right="409" w:firstLine="708"/>
        <w:jc w:val="both"/>
        <w:rPr>
          <w:sz w:val="24"/>
          <w:szCs w:val="24"/>
        </w:rPr>
      </w:pPr>
      <w:r w:rsidRPr="00DA3958">
        <w:rPr>
          <w:sz w:val="24"/>
          <w:szCs w:val="24"/>
        </w:rPr>
        <w:t>указывать особенности сложного предложения, классифицировать сложные предложения,</w:t>
      </w:r>
      <w:r w:rsidRPr="00DA3958">
        <w:rPr>
          <w:spacing w:val="1"/>
          <w:sz w:val="24"/>
          <w:szCs w:val="24"/>
        </w:rPr>
        <w:t xml:space="preserve"> </w:t>
      </w:r>
      <w:r w:rsidRPr="00DA3958">
        <w:rPr>
          <w:sz w:val="24"/>
          <w:szCs w:val="24"/>
        </w:rPr>
        <w:t>описывать роль интонации в связи частей сложного предложения, различать способы связи частей</w:t>
      </w:r>
      <w:r w:rsidRPr="00DA3958">
        <w:rPr>
          <w:spacing w:val="1"/>
          <w:sz w:val="24"/>
          <w:szCs w:val="24"/>
        </w:rPr>
        <w:t xml:space="preserve"> </w:t>
      </w:r>
      <w:r w:rsidRPr="00DA3958">
        <w:rPr>
          <w:sz w:val="24"/>
          <w:szCs w:val="24"/>
        </w:rPr>
        <w:t>сложного</w:t>
      </w:r>
      <w:r w:rsidRPr="00DA3958">
        <w:rPr>
          <w:spacing w:val="-1"/>
          <w:sz w:val="24"/>
          <w:szCs w:val="24"/>
        </w:rPr>
        <w:t xml:space="preserve"> </w:t>
      </w:r>
      <w:r w:rsidRPr="00DA3958">
        <w:rPr>
          <w:sz w:val="24"/>
          <w:szCs w:val="24"/>
        </w:rPr>
        <w:t>предложения;</w:t>
      </w:r>
    </w:p>
    <w:p w14:paraId="645F05E9" w14:textId="77777777" w:rsidR="00DA3958" w:rsidRPr="00DA3958" w:rsidRDefault="00DA3958" w:rsidP="00DA3958">
      <w:pPr>
        <w:spacing w:line="276" w:lineRule="auto"/>
        <w:ind w:left="212" w:right="411" w:firstLine="708"/>
        <w:jc w:val="both"/>
        <w:rPr>
          <w:sz w:val="24"/>
          <w:szCs w:val="24"/>
        </w:rPr>
      </w:pPr>
      <w:r w:rsidRPr="00DA3958">
        <w:rPr>
          <w:sz w:val="24"/>
          <w:szCs w:val="24"/>
        </w:rPr>
        <w:t>оформлять</w:t>
      </w:r>
      <w:r w:rsidRPr="00DA3958">
        <w:rPr>
          <w:spacing w:val="1"/>
          <w:sz w:val="24"/>
          <w:szCs w:val="24"/>
        </w:rPr>
        <w:t xml:space="preserve"> </w:t>
      </w:r>
      <w:r w:rsidRPr="00DA3958">
        <w:rPr>
          <w:sz w:val="24"/>
          <w:szCs w:val="24"/>
        </w:rPr>
        <w:t>прямую</w:t>
      </w:r>
      <w:r w:rsidRPr="00DA3958">
        <w:rPr>
          <w:spacing w:val="1"/>
          <w:sz w:val="24"/>
          <w:szCs w:val="24"/>
        </w:rPr>
        <w:t xml:space="preserve"> </w:t>
      </w:r>
      <w:r w:rsidRPr="00DA3958">
        <w:rPr>
          <w:sz w:val="24"/>
          <w:szCs w:val="24"/>
        </w:rPr>
        <w:t>речь</w:t>
      </w:r>
      <w:r w:rsidRPr="00DA3958">
        <w:rPr>
          <w:spacing w:val="1"/>
          <w:sz w:val="24"/>
          <w:szCs w:val="24"/>
        </w:rPr>
        <w:t xml:space="preserve"> </w:t>
      </w:r>
      <w:r w:rsidRPr="00DA3958">
        <w:rPr>
          <w:sz w:val="24"/>
          <w:szCs w:val="24"/>
        </w:rPr>
        <w:t>при</w:t>
      </w:r>
      <w:r w:rsidRPr="00DA3958">
        <w:rPr>
          <w:spacing w:val="1"/>
          <w:sz w:val="24"/>
          <w:szCs w:val="24"/>
        </w:rPr>
        <w:t xml:space="preserve"> </w:t>
      </w:r>
      <w:r w:rsidRPr="00DA3958">
        <w:rPr>
          <w:sz w:val="24"/>
          <w:szCs w:val="24"/>
        </w:rPr>
        <w:t>письме</w:t>
      </w:r>
      <w:r w:rsidRPr="00DA3958">
        <w:rPr>
          <w:spacing w:val="1"/>
          <w:sz w:val="24"/>
          <w:szCs w:val="24"/>
        </w:rPr>
        <w:t xml:space="preserve"> </w:t>
      </w:r>
      <w:r w:rsidRPr="00DA3958">
        <w:rPr>
          <w:sz w:val="24"/>
          <w:szCs w:val="24"/>
        </w:rPr>
        <w:t>соответственно</w:t>
      </w:r>
      <w:r w:rsidRPr="00DA3958">
        <w:rPr>
          <w:spacing w:val="1"/>
          <w:sz w:val="24"/>
          <w:szCs w:val="24"/>
        </w:rPr>
        <w:t xml:space="preserve"> </w:t>
      </w:r>
      <w:r w:rsidRPr="00DA3958">
        <w:rPr>
          <w:sz w:val="24"/>
          <w:szCs w:val="24"/>
        </w:rPr>
        <w:t>изученным</w:t>
      </w:r>
      <w:r w:rsidRPr="00DA3958">
        <w:rPr>
          <w:spacing w:val="1"/>
          <w:sz w:val="24"/>
          <w:szCs w:val="24"/>
        </w:rPr>
        <w:t xml:space="preserve"> </w:t>
      </w:r>
      <w:r w:rsidRPr="00DA3958">
        <w:rPr>
          <w:sz w:val="24"/>
          <w:szCs w:val="24"/>
        </w:rPr>
        <w:t>правилам,</w:t>
      </w:r>
      <w:r w:rsidRPr="00DA3958">
        <w:rPr>
          <w:spacing w:val="1"/>
          <w:sz w:val="24"/>
          <w:szCs w:val="24"/>
        </w:rPr>
        <w:t xml:space="preserve"> </w:t>
      </w:r>
      <w:r w:rsidRPr="00DA3958">
        <w:rPr>
          <w:sz w:val="24"/>
          <w:szCs w:val="24"/>
        </w:rPr>
        <w:t>переводить</w:t>
      </w:r>
      <w:r w:rsidRPr="00DA3958">
        <w:rPr>
          <w:spacing w:val="1"/>
          <w:sz w:val="24"/>
          <w:szCs w:val="24"/>
        </w:rPr>
        <w:t xml:space="preserve"> </w:t>
      </w:r>
      <w:r w:rsidRPr="00DA3958">
        <w:rPr>
          <w:sz w:val="24"/>
          <w:szCs w:val="24"/>
        </w:rPr>
        <w:t>прямую</w:t>
      </w:r>
      <w:r w:rsidRPr="00DA3958">
        <w:rPr>
          <w:spacing w:val="-1"/>
          <w:sz w:val="24"/>
          <w:szCs w:val="24"/>
        </w:rPr>
        <w:t xml:space="preserve"> </w:t>
      </w:r>
      <w:r w:rsidRPr="00DA3958">
        <w:rPr>
          <w:sz w:val="24"/>
          <w:szCs w:val="24"/>
        </w:rPr>
        <w:t>речь в</w:t>
      </w:r>
      <w:r w:rsidRPr="00DA3958">
        <w:rPr>
          <w:spacing w:val="-1"/>
          <w:sz w:val="24"/>
          <w:szCs w:val="24"/>
        </w:rPr>
        <w:t xml:space="preserve"> </w:t>
      </w:r>
      <w:r w:rsidRPr="00DA3958">
        <w:rPr>
          <w:sz w:val="24"/>
          <w:szCs w:val="24"/>
        </w:rPr>
        <w:t>косвенную</w:t>
      </w:r>
      <w:r w:rsidRPr="00DA3958">
        <w:rPr>
          <w:spacing w:val="1"/>
          <w:sz w:val="24"/>
          <w:szCs w:val="24"/>
        </w:rPr>
        <w:t xml:space="preserve"> </w:t>
      </w:r>
      <w:r w:rsidRPr="00DA3958">
        <w:rPr>
          <w:sz w:val="24"/>
          <w:szCs w:val="24"/>
        </w:rPr>
        <w:t>и косвенную речь</w:t>
      </w:r>
      <w:r w:rsidRPr="00DA3958">
        <w:rPr>
          <w:spacing w:val="5"/>
          <w:sz w:val="24"/>
          <w:szCs w:val="24"/>
        </w:rPr>
        <w:t xml:space="preserve"> </w:t>
      </w:r>
      <w:r w:rsidRPr="00DA3958">
        <w:rPr>
          <w:sz w:val="24"/>
          <w:szCs w:val="24"/>
        </w:rPr>
        <w:t>–</w:t>
      </w:r>
      <w:r w:rsidRPr="00DA3958">
        <w:rPr>
          <w:spacing w:val="1"/>
          <w:sz w:val="24"/>
          <w:szCs w:val="24"/>
        </w:rPr>
        <w:t xml:space="preserve"> </w:t>
      </w:r>
      <w:r w:rsidRPr="00DA3958">
        <w:rPr>
          <w:sz w:val="24"/>
          <w:szCs w:val="24"/>
        </w:rPr>
        <w:t>в</w:t>
      </w:r>
      <w:r w:rsidRPr="00DA3958">
        <w:rPr>
          <w:spacing w:val="-1"/>
          <w:sz w:val="24"/>
          <w:szCs w:val="24"/>
        </w:rPr>
        <w:t xml:space="preserve"> </w:t>
      </w:r>
      <w:r w:rsidRPr="00DA3958">
        <w:rPr>
          <w:sz w:val="24"/>
          <w:szCs w:val="24"/>
        </w:rPr>
        <w:t>прямую;</w:t>
      </w:r>
    </w:p>
    <w:p w14:paraId="2C72A931" w14:textId="77777777" w:rsidR="00DA3958" w:rsidRPr="00DA3958" w:rsidRDefault="00DA3958" w:rsidP="00DA3958">
      <w:pPr>
        <w:spacing w:before="1"/>
        <w:ind w:left="921"/>
        <w:jc w:val="both"/>
        <w:rPr>
          <w:sz w:val="24"/>
          <w:szCs w:val="24"/>
        </w:rPr>
      </w:pPr>
      <w:r w:rsidRPr="00DA3958">
        <w:rPr>
          <w:sz w:val="24"/>
          <w:szCs w:val="24"/>
        </w:rPr>
        <w:t>правильно</w:t>
      </w:r>
      <w:r w:rsidRPr="00DA3958">
        <w:rPr>
          <w:spacing w:val="-3"/>
          <w:sz w:val="24"/>
          <w:szCs w:val="24"/>
        </w:rPr>
        <w:t xml:space="preserve"> </w:t>
      </w:r>
      <w:r w:rsidRPr="00DA3958">
        <w:rPr>
          <w:sz w:val="24"/>
          <w:szCs w:val="24"/>
        </w:rPr>
        <w:t>оформлять</w:t>
      </w:r>
      <w:r w:rsidRPr="00DA3958">
        <w:rPr>
          <w:spacing w:val="-2"/>
          <w:sz w:val="24"/>
          <w:szCs w:val="24"/>
        </w:rPr>
        <w:t xml:space="preserve"> </w:t>
      </w:r>
      <w:r w:rsidRPr="00DA3958">
        <w:rPr>
          <w:sz w:val="24"/>
          <w:szCs w:val="24"/>
        </w:rPr>
        <w:t>цитаты;</w:t>
      </w:r>
    </w:p>
    <w:p w14:paraId="45D185B5" w14:textId="77777777" w:rsidR="00DA3958" w:rsidRDefault="00DA3958" w:rsidP="00DA3958">
      <w:pPr>
        <w:spacing w:before="40" w:line="276" w:lineRule="auto"/>
        <w:ind w:left="921" w:right="1797"/>
        <w:rPr>
          <w:sz w:val="24"/>
          <w:szCs w:val="24"/>
        </w:rPr>
      </w:pPr>
      <w:r w:rsidRPr="00DA3958">
        <w:rPr>
          <w:sz w:val="24"/>
          <w:szCs w:val="24"/>
        </w:rPr>
        <w:t>создавать</w:t>
      </w:r>
      <w:r w:rsidRPr="00DA3958">
        <w:rPr>
          <w:spacing w:val="-3"/>
          <w:sz w:val="24"/>
          <w:szCs w:val="24"/>
        </w:rPr>
        <w:t xml:space="preserve"> </w:t>
      </w:r>
      <w:r w:rsidRPr="00DA3958">
        <w:rPr>
          <w:sz w:val="24"/>
          <w:szCs w:val="24"/>
        </w:rPr>
        <w:t>и</w:t>
      </w:r>
      <w:r w:rsidRPr="00DA3958">
        <w:rPr>
          <w:spacing w:val="-2"/>
          <w:sz w:val="24"/>
          <w:szCs w:val="24"/>
        </w:rPr>
        <w:t xml:space="preserve"> </w:t>
      </w:r>
      <w:r w:rsidRPr="00DA3958">
        <w:rPr>
          <w:sz w:val="24"/>
          <w:szCs w:val="24"/>
        </w:rPr>
        <w:t>презентовать</w:t>
      </w:r>
      <w:r w:rsidRPr="00DA3958">
        <w:rPr>
          <w:spacing w:val="-2"/>
          <w:sz w:val="24"/>
          <w:szCs w:val="24"/>
        </w:rPr>
        <w:t xml:space="preserve"> </w:t>
      </w:r>
      <w:r w:rsidRPr="00DA3958">
        <w:rPr>
          <w:sz w:val="24"/>
          <w:szCs w:val="24"/>
        </w:rPr>
        <w:t>монологи</w:t>
      </w:r>
      <w:r w:rsidRPr="00DA3958">
        <w:rPr>
          <w:spacing w:val="-5"/>
          <w:sz w:val="24"/>
          <w:szCs w:val="24"/>
        </w:rPr>
        <w:t xml:space="preserve"> </w:t>
      </w:r>
      <w:r w:rsidRPr="00DA3958">
        <w:rPr>
          <w:sz w:val="24"/>
          <w:szCs w:val="24"/>
        </w:rPr>
        <w:t>и</w:t>
      </w:r>
      <w:r w:rsidRPr="00DA3958">
        <w:rPr>
          <w:spacing w:val="-2"/>
          <w:sz w:val="24"/>
          <w:szCs w:val="24"/>
        </w:rPr>
        <w:t xml:space="preserve"> </w:t>
      </w:r>
      <w:r w:rsidRPr="00DA3958">
        <w:rPr>
          <w:sz w:val="24"/>
          <w:szCs w:val="24"/>
        </w:rPr>
        <w:t>диалоги</w:t>
      </w:r>
      <w:r w:rsidRPr="00DA3958">
        <w:rPr>
          <w:spacing w:val="-4"/>
          <w:sz w:val="24"/>
          <w:szCs w:val="24"/>
        </w:rPr>
        <w:t xml:space="preserve"> </w:t>
      </w:r>
      <w:r w:rsidRPr="00DA3958">
        <w:rPr>
          <w:sz w:val="24"/>
          <w:szCs w:val="24"/>
        </w:rPr>
        <w:t>разных</w:t>
      </w:r>
      <w:r w:rsidRPr="00DA3958">
        <w:rPr>
          <w:spacing w:val="-2"/>
          <w:sz w:val="24"/>
          <w:szCs w:val="24"/>
        </w:rPr>
        <w:t xml:space="preserve"> </w:t>
      </w:r>
      <w:r w:rsidRPr="00DA3958">
        <w:rPr>
          <w:sz w:val="24"/>
          <w:szCs w:val="24"/>
        </w:rPr>
        <w:t>видов</w:t>
      </w:r>
      <w:r w:rsidRPr="00DA3958">
        <w:rPr>
          <w:spacing w:val="-2"/>
          <w:sz w:val="24"/>
          <w:szCs w:val="24"/>
        </w:rPr>
        <w:t xml:space="preserve"> </w:t>
      </w:r>
      <w:r w:rsidRPr="00DA3958">
        <w:rPr>
          <w:sz w:val="24"/>
          <w:szCs w:val="24"/>
        </w:rPr>
        <w:t>на</w:t>
      </w:r>
      <w:r w:rsidRPr="00DA3958">
        <w:rPr>
          <w:spacing w:val="-3"/>
          <w:sz w:val="24"/>
          <w:szCs w:val="24"/>
        </w:rPr>
        <w:t xml:space="preserve"> </w:t>
      </w:r>
      <w:r w:rsidRPr="00DA3958">
        <w:rPr>
          <w:sz w:val="24"/>
          <w:szCs w:val="24"/>
        </w:rPr>
        <w:t>заданные</w:t>
      </w:r>
      <w:r w:rsidRPr="00DA3958">
        <w:rPr>
          <w:spacing w:val="-4"/>
          <w:sz w:val="24"/>
          <w:szCs w:val="24"/>
        </w:rPr>
        <w:t xml:space="preserve"> </w:t>
      </w:r>
      <w:r w:rsidRPr="00DA3958">
        <w:rPr>
          <w:sz w:val="24"/>
          <w:szCs w:val="24"/>
        </w:rPr>
        <w:t>темы;</w:t>
      </w:r>
      <w:r w:rsidRPr="00DA3958">
        <w:rPr>
          <w:spacing w:val="-57"/>
          <w:sz w:val="24"/>
          <w:szCs w:val="24"/>
        </w:rPr>
        <w:t xml:space="preserve"> </w:t>
      </w:r>
      <w:r w:rsidRPr="00DA3958">
        <w:rPr>
          <w:sz w:val="24"/>
          <w:szCs w:val="24"/>
        </w:rPr>
        <w:t>пользоваться лингвистическими словарями и справочной литературой;</w:t>
      </w:r>
      <w:r w:rsidRPr="00DA3958">
        <w:rPr>
          <w:spacing w:val="1"/>
          <w:sz w:val="24"/>
          <w:szCs w:val="24"/>
        </w:rPr>
        <w:t xml:space="preserve"> </w:t>
      </w:r>
      <w:r w:rsidRPr="00DA3958">
        <w:rPr>
          <w:sz w:val="24"/>
          <w:szCs w:val="24"/>
        </w:rPr>
        <w:t>различать</w:t>
      </w:r>
      <w:r w:rsidRPr="00DA3958">
        <w:rPr>
          <w:spacing w:val="-1"/>
          <w:sz w:val="24"/>
          <w:szCs w:val="24"/>
        </w:rPr>
        <w:t xml:space="preserve"> </w:t>
      </w:r>
      <w:r w:rsidRPr="00DA3958">
        <w:rPr>
          <w:sz w:val="24"/>
          <w:szCs w:val="24"/>
        </w:rPr>
        <w:t>стили</w:t>
      </w:r>
      <w:r w:rsidRPr="00DA3958">
        <w:rPr>
          <w:spacing w:val="-1"/>
          <w:sz w:val="24"/>
          <w:szCs w:val="24"/>
        </w:rPr>
        <w:t xml:space="preserve"> </w:t>
      </w:r>
      <w:r w:rsidRPr="00DA3958">
        <w:rPr>
          <w:sz w:val="24"/>
          <w:szCs w:val="24"/>
        </w:rPr>
        <w:t>речи и</w:t>
      </w:r>
      <w:r w:rsidRPr="00DA3958">
        <w:rPr>
          <w:spacing w:val="-3"/>
          <w:sz w:val="24"/>
          <w:szCs w:val="24"/>
        </w:rPr>
        <w:t xml:space="preserve"> </w:t>
      </w:r>
      <w:r w:rsidRPr="00DA3958">
        <w:rPr>
          <w:sz w:val="24"/>
          <w:szCs w:val="24"/>
        </w:rPr>
        <w:t>создавать тексты</w:t>
      </w:r>
      <w:r w:rsidRPr="00DA3958">
        <w:rPr>
          <w:spacing w:val="-1"/>
          <w:sz w:val="24"/>
          <w:szCs w:val="24"/>
        </w:rPr>
        <w:t xml:space="preserve"> </w:t>
      </w:r>
      <w:r w:rsidRPr="00DA3958">
        <w:rPr>
          <w:sz w:val="24"/>
          <w:szCs w:val="24"/>
        </w:rPr>
        <w:t>различных</w:t>
      </w:r>
      <w:r w:rsidRPr="00DA3958">
        <w:rPr>
          <w:spacing w:val="1"/>
          <w:sz w:val="24"/>
          <w:szCs w:val="24"/>
        </w:rPr>
        <w:t xml:space="preserve"> </w:t>
      </w:r>
      <w:r w:rsidRPr="00DA3958">
        <w:rPr>
          <w:sz w:val="24"/>
          <w:szCs w:val="24"/>
        </w:rPr>
        <w:t>стилей.</w:t>
      </w:r>
    </w:p>
    <w:p w14:paraId="1203407B" w14:textId="77777777" w:rsidR="000E0FD1" w:rsidRPr="00DA3958" w:rsidRDefault="000E0FD1" w:rsidP="00DA3958">
      <w:pPr>
        <w:spacing w:before="40" w:line="276" w:lineRule="auto"/>
        <w:ind w:left="921" w:right="1797"/>
        <w:rPr>
          <w:sz w:val="24"/>
          <w:szCs w:val="24"/>
        </w:rPr>
      </w:pPr>
    </w:p>
    <w:p w14:paraId="21CD6C5A" w14:textId="77777777" w:rsidR="00DA3958" w:rsidRPr="00DA3958" w:rsidRDefault="000E0FD1" w:rsidP="000E0FD1">
      <w:pPr>
        <w:tabs>
          <w:tab w:val="left" w:pos="1403"/>
        </w:tabs>
        <w:spacing w:before="6" w:line="276" w:lineRule="auto"/>
        <w:ind w:right="411"/>
        <w:jc w:val="both"/>
        <w:outlineLvl w:val="1"/>
        <w:rPr>
          <w:b/>
          <w:bCs/>
          <w:sz w:val="24"/>
          <w:szCs w:val="24"/>
        </w:rPr>
      </w:pPr>
      <w:r>
        <w:rPr>
          <w:b/>
          <w:bCs/>
          <w:sz w:val="24"/>
          <w:szCs w:val="24"/>
        </w:rPr>
        <w:t>Р</w:t>
      </w:r>
      <w:r w:rsidR="00DA3958" w:rsidRPr="00DA3958">
        <w:rPr>
          <w:b/>
          <w:bCs/>
          <w:sz w:val="24"/>
          <w:szCs w:val="24"/>
        </w:rPr>
        <w:t>абочая</w:t>
      </w:r>
      <w:r w:rsidR="00DA3958" w:rsidRPr="00DA3958">
        <w:rPr>
          <w:b/>
          <w:bCs/>
          <w:spacing w:val="1"/>
          <w:sz w:val="24"/>
          <w:szCs w:val="24"/>
        </w:rPr>
        <w:t xml:space="preserve"> </w:t>
      </w:r>
      <w:r w:rsidR="00DA3958" w:rsidRPr="00DA3958">
        <w:rPr>
          <w:b/>
          <w:bCs/>
          <w:sz w:val="24"/>
          <w:szCs w:val="24"/>
        </w:rPr>
        <w:t>программа</w:t>
      </w:r>
      <w:r w:rsidR="00DA3958" w:rsidRPr="00DA3958">
        <w:rPr>
          <w:b/>
          <w:bCs/>
          <w:spacing w:val="1"/>
          <w:sz w:val="24"/>
          <w:szCs w:val="24"/>
        </w:rPr>
        <w:t xml:space="preserve"> </w:t>
      </w:r>
      <w:r w:rsidR="00DA3958" w:rsidRPr="00DA3958">
        <w:rPr>
          <w:b/>
          <w:bCs/>
          <w:sz w:val="24"/>
          <w:szCs w:val="24"/>
        </w:rPr>
        <w:t>по</w:t>
      </w:r>
      <w:r w:rsidR="00DA3958" w:rsidRPr="00DA3958">
        <w:rPr>
          <w:b/>
          <w:bCs/>
          <w:spacing w:val="1"/>
          <w:sz w:val="24"/>
          <w:szCs w:val="24"/>
        </w:rPr>
        <w:t xml:space="preserve"> </w:t>
      </w:r>
      <w:r w:rsidR="00DA3958" w:rsidRPr="00DA3958">
        <w:rPr>
          <w:b/>
          <w:bCs/>
          <w:sz w:val="24"/>
          <w:szCs w:val="24"/>
        </w:rPr>
        <w:t>учебному</w:t>
      </w:r>
      <w:r w:rsidR="00DA3958" w:rsidRPr="00DA3958">
        <w:rPr>
          <w:b/>
          <w:bCs/>
          <w:spacing w:val="1"/>
          <w:sz w:val="24"/>
          <w:szCs w:val="24"/>
        </w:rPr>
        <w:t xml:space="preserve"> </w:t>
      </w:r>
      <w:r w:rsidR="00DA3958" w:rsidRPr="00DA3958">
        <w:rPr>
          <w:b/>
          <w:bCs/>
          <w:sz w:val="24"/>
          <w:szCs w:val="24"/>
        </w:rPr>
        <w:t>предмету</w:t>
      </w:r>
      <w:r w:rsidR="00DA3958" w:rsidRPr="00DA3958">
        <w:rPr>
          <w:b/>
          <w:bCs/>
          <w:spacing w:val="1"/>
          <w:sz w:val="24"/>
          <w:szCs w:val="24"/>
        </w:rPr>
        <w:t xml:space="preserve"> </w:t>
      </w:r>
      <w:r w:rsidR="00DA3958" w:rsidRPr="00DA3958">
        <w:rPr>
          <w:b/>
          <w:bCs/>
          <w:sz w:val="24"/>
          <w:szCs w:val="24"/>
        </w:rPr>
        <w:t>«Родная</w:t>
      </w:r>
      <w:r w:rsidR="00DA3958" w:rsidRPr="00DA3958">
        <w:rPr>
          <w:b/>
          <w:bCs/>
          <w:spacing w:val="1"/>
          <w:sz w:val="24"/>
          <w:szCs w:val="24"/>
        </w:rPr>
        <w:t xml:space="preserve"> </w:t>
      </w:r>
      <w:r w:rsidR="00DA3958" w:rsidRPr="00DA3958">
        <w:rPr>
          <w:b/>
          <w:bCs/>
          <w:sz w:val="24"/>
          <w:szCs w:val="24"/>
        </w:rPr>
        <w:t>(чувашская)</w:t>
      </w:r>
      <w:r w:rsidR="00DA3958" w:rsidRPr="00DA3958">
        <w:rPr>
          <w:b/>
          <w:bCs/>
          <w:spacing w:val="1"/>
          <w:sz w:val="24"/>
          <w:szCs w:val="24"/>
        </w:rPr>
        <w:t xml:space="preserve"> </w:t>
      </w:r>
      <w:r w:rsidR="00DA3958" w:rsidRPr="00DA3958">
        <w:rPr>
          <w:b/>
          <w:bCs/>
          <w:sz w:val="24"/>
          <w:szCs w:val="24"/>
        </w:rPr>
        <w:t>литература»</w:t>
      </w:r>
    </w:p>
    <w:p w14:paraId="60C27EFA" w14:textId="77777777" w:rsidR="00DA3958" w:rsidRPr="00DA3958" w:rsidRDefault="00DA3958" w:rsidP="00803E13">
      <w:pPr>
        <w:numPr>
          <w:ilvl w:val="1"/>
          <w:numId w:val="104"/>
        </w:numPr>
        <w:tabs>
          <w:tab w:val="left" w:pos="1694"/>
        </w:tabs>
        <w:spacing w:line="276" w:lineRule="auto"/>
        <w:ind w:right="402" w:firstLine="708"/>
        <w:jc w:val="both"/>
        <w:rPr>
          <w:sz w:val="24"/>
        </w:rPr>
      </w:pPr>
      <w:r w:rsidRPr="00DA3958">
        <w:rPr>
          <w:sz w:val="24"/>
        </w:rPr>
        <w:t>Федеральная</w:t>
      </w:r>
      <w:r w:rsidRPr="00DA3958">
        <w:rPr>
          <w:spacing w:val="1"/>
          <w:sz w:val="24"/>
        </w:rPr>
        <w:t xml:space="preserve"> </w:t>
      </w:r>
      <w:r w:rsidRPr="00DA3958">
        <w:rPr>
          <w:sz w:val="24"/>
        </w:rPr>
        <w:t>рабочая</w:t>
      </w:r>
      <w:r w:rsidRPr="00DA3958">
        <w:rPr>
          <w:spacing w:val="1"/>
          <w:sz w:val="24"/>
        </w:rPr>
        <w:t xml:space="preserve"> </w:t>
      </w:r>
      <w:r w:rsidRPr="00DA3958">
        <w:rPr>
          <w:sz w:val="24"/>
        </w:rPr>
        <w:t>программа</w:t>
      </w:r>
      <w:r w:rsidRPr="00DA3958">
        <w:rPr>
          <w:spacing w:val="1"/>
          <w:sz w:val="24"/>
        </w:rPr>
        <w:t xml:space="preserve"> </w:t>
      </w:r>
      <w:r w:rsidRPr="00DA3958">
        <w:rPr>
          <w:sz w:val="24"/>
        </w:rPr>
        <w:t>по</w:t>
      </w:r>
      <w:r w:rsidRPr="00DA3958">
        <w:rPr>
          <w:spacing w:val="1"/>
          <w:sz w:val="24"/>
        </w:rPr>
        <w:t xml:space="preserve"> </w:t>
      </w:r>
      <w:r w:rsidRPr="00DA3958">
        <w:rPr>
          <w:sz w:val="24"/>
        </w:rPr>
        <w:t>учебному</w:t>
      </w:r>
      <w:r w:rsidRPr="00DA3958">
        <w:rPr>
          <w:spacing w:val="1"/>
          <w:sz w:val="24"/>
        </w:rPr>
        <w:t xml:space="preserve"> </w:t>
      </w:r>
      <w:r w:rsidRPr="00DA3958">
        <w:rPr>
          <w:sz w:val="24"/>
        </w:rPr>
        <w:t>предмету</w:t>
      </w:r>
      <w:r w:rsidRPr="00DA3958">
        <w:rPr>
          <w:spacing w:val="1"/>
          <w:sz w:val="24"/>
        </w:rPr>
        <w:t xml:space="preserve"> </w:t>
      </w:r>
      <w:r w:rsidRPr="00DA3958">
        <w:rPr>
          <w:sz w:val="24"/>
        </w:rPr>
        <w:t>«Родная</w:t>
      </w:r>
      <w:r w:rsidRPr="00DA3958">
        <w:rPr>
          <w:spacing w:val="1"/>
          <w:sz w:val="24"/>
        </w:rPr>
        <w:t xml:space="preserve"> </w:t>
      </w:r>
      <w:r w:rsidRPr="00DA3958">
        <w:rPr>
          <w:sz w:val="24"/>
        </w:rPr>
        <w:t>(чувашская)</w:t>
      </w:r>
      <w:r w:rsidRPr="00DA3958">
        <w:rPr>
          <w:spacing w:val="1"/>
          <w:sz w:val="24"/>
        </w:rPr>
        <w:t xml:space="preserve"> </w:t>
      </w:r>
      <w:r w:rsidRPr="00DA3958">
        <w:rPr>
          <w:sz w:val="24"/>
        </w:rPr>
        <w:t>литература» (предметная область «Родной язык и родная литература») (далее соответственно –</w:t>
      </w:r>
      <w:r w:rsidRPr="00DA3958">
        <w:rPr>
          <w:spacing w:val="1"/>
          <w:sz w:val="24"/>
        </w:rPr>
        <w:t xml:space="preserve"> </w:t>
      </w:r>
      <w:r w:rsidRPr="00DA3958">
        <w:rPr>
          <w:sz w:val="24"/>
        </w:rPr>
        <w:t>программа</w:t>
      </w:r>
      <w:r w:rsidRPr="00DA3958">
        <w:rPr>
          <w:spacing w:val="1"/>
          <w:sz w:val="24"/>
        </w:rPr>
        <w:t xml:space="preserve"> </w:t>
      </w:r>
      <w:r w:rsidRPr="00DA3958">
        <w:rPr>
          <w:sz w:val="24"/>
        </w:rPr>
        <w:t>по</w:t>
      </w:r>
      <w:r w:rsidRPr="00DA3958">
        <w:rPr>
          <w:spacing w:val="1"/>
          <w:sz w:val="24"/>
        </w:rPr>
        <w:t xml:space="preserve"> </w:t>
      </w:r>
      <w:r w:rsidRPr="00DA3958">
        <w:rPr>
          <w:sz w:val="24"/>
        </w:rPr>
        <w:t>родной</w:t>
      </w:r>
      <w:r w:rsidRPr="00DA3958">
        <w:rPr>
          <w:spacing w:val="1"/>
          <w:sz w:val="24"/>
        </w:rPr>
        <w:t xml:space="preserve"> </w:t>
      </w:r>
      <w:r w:rsidRPr="00DA3958">
        <w:rPr>
          <w:sz w:val="24"/>
        </w:rPr>
        <w:t>(чувашской)</w:t>
      </w:r>
      <w:r w:rsidRPr="00DA3958">
        <w:rPr>
          <w:spacing w:val="1"/>
          <w:sz w:val="24"/>
        </w:rPr>
        <w:t xml:space="preserve"> </w:t>
      </w:r>
      <w:r w:rsidRPr="00DA3958">
        <w:rPr>
          <w:sz w:val="24"/>
        </w:rPr>
        <w:t>литературе,</w:t>
      </w:r>
      <w:r w:rsidRPr="00DA3958">
        <w:rPr>
          <w:spacing w:val="1"/>
          <w:sz w:val="24"/>
        </w:rPr>
        <w:t xml:space="preserve"> </w:t>
      </w:r>
      <w:r w:rsidRPr="00DA3958">
        <w:rPr>
          <w:sz w:val="24"/>
        </w:rPr>
        <w:t>родная</w:t>
      </w:r>
      <w:r w:rsidRPr="00DA3958">
        <w:rPr>
          <w:spacing w:val="1"/>
          <w:sz w:val="24"/>
        </w:rPr>
        <w:t xml:space="preserve"> </w:t>
      </w:r>
      <w:r w:rsidRPr="00DA3958">
        <w:rPr>
          <w:sz w:val="24"/>
        </w:rPr>
        <w:t>(чувашская)</w:t>
      </w:r>
      <w:r w:rsidRPr="00DA3958">
        <w:rPr>
          <w:spacing w:val="1"/>
          <w:sz w:val="24"/>
        </w:rPr>
        <w:t xml:space="preserve"> </w:t>
      </w:r>
      <w:r w:rsidRPr="00DA3958">
        <w:rPr>
          <w:sz w:val="24"/>
        </w:rPr>
        <w:t>литература,</w:t>
      </w:r>
      <w:r w:rsidRPr="00DA3958">
        <w:rPr>
          <w:spacing w:val="1"/>
          <w:sz w:val="24"/>
        </w:rPr>
        <w:t xml:space="preserve"> </w:t>
      </w:r>
      <w:r w:rsidRPr="00DA3958">
        <w:rPr>
          <w:sz w:val="24"/>
        </w:rPr>
        <w:t>чувашская</w:t>
      </w:r>
      <w:r w:rsidRPr="00DA3958">
        <w:rPr>
          <w:spacing w:val="1"/>
          <w:sz w:val="24"/>
        </w:rPr>
        <w:t xml:space="preserve"> </w:t>
      </w:r>
      <w:r w:rsidRPr="00DA3958">
        <w:rPr>
          <w:sz w:val="24"/>
        </w:rPr>
        <w:t>литература)</w:t>
      </w:r>
      <w:r w:rsidRPr="00DA3958">
        <w:rPr>
          <w:spacing w:val="1"/>
          <w:sz w:val="24"/>
        </w:rPr>
        <w:t xml:space="preserve"> </w:t>
      </w:r>
      <w:r w:rsidRPr="00DA3958">
        <w:rPr>
          <w:sz w:val="24"/>
        </w:rPr>
        <w:t>разработана</w:t>
      </w:r>
      <w:r w:rsidRPr="00DA3958">
        <w:rPr>
          <w:spacing w:val="1"/>
          <w:sz w:val="24"/>
        </w:rPr>
        <w:t xml:space="preserve"> </w:t>
      </w:r>
      <w:r w:rsidRPr="00DA3958">
        <w:rPr>
          <w:sz w:val="24"/>
        </w:rPr>
        <w:t>для</w:t>
      </w:r>
      <w:r w:rsidRPr="00DA3958">
        <w:rPr>
          <w:spacing w:val="1"/>
          <w:sz w:val="24"/>
        </w:rPr>
        <w:t xml:space="preserve"> </w:t>
      </w:r>
      <w:r w:rsidRPr="00DA3958">
        <w:rPr>
          <w:sz w:val="24"/>
        </w:rPr>
        <w:t>обучающихся,</w:t>
      </w:r>
      <w:r w:rsidRPr="00DA3958">
        <w:rPr>
          <w:spacing w:val="1"/>
          <w:sz w:val="24"/>
        </w:rPr>
        <w:t xml:space="preserve"> </w:t>
      </w:r>
      <w:r w:rsidRPr="00DA3958">
        <w:rPr>
          <w:sz w:val="24"/>
        </w:rPr>
        <w:t>не</w:t>
      </w:r>
      <w:r w:rsidRPr="00DA3958">
        <w:rPr>
          <w:spacing w:val="1"/>
          <w:sz w:val="24"/>
        </w:rPr>
        <w:t xml:space="preserve"> </w:t>
      </w:r>
      <w:r w:rsidRPr="00DA3958">
        <w:rPr>
          <w:sz w:val="24"/>
        </w:rPr>
        <w:t>владеющих</w:t>
      </w:r>
      <w:r w:rsidRPr="00DA3958">
        <w:rPr>
          <w:spacing w:val="1"/>
          <w:sz w:val="24"/>
        </w:rPr>
        <w:t xml:space="preserve"> </w:t>
      </w:r>
      <w:r w:rsidRPr="00DA3958">
        <w:rPr>
          <w:sz w:val="24"/>
        </w:rPr>
        <w:t>и</w:t>
      </w:r>
      <w:r w:rsidRPr="00DA3958">
        <w:rPr>
          <w:spacing w:val="1"/>
          <w:sz w:val="24"/>
        </w:rPr>
        <w:t xml:space="preserve"> </w:t>
      </w:r>
      <w:r w:rsidRPr="00DA3958">
        <w:rPr>
          <w:sz w:val="24"/>
        </w:rPr>
        <w:t>слабо</w:t>
      </w:r>
      <w:r w:rsidRPr="00DA3958">
        <w:rPr>
          <w:spacing w:val="1"/>
          <w:sz w:val="24"/>
        </w:rPr>
        <w:t xml:space="preserve"> </w:t>
      </w:r>
      <w:r w:rsidRPr="00DA3958">
        <w:rPr>
          <w:sz w:val="24"/>
        </w:rPr>
        <w:t>владеющих</w:t>
      </w:r>
      <w:r w:rsidRPr="00DA3958">
        <w:rPr>
          <w:spacing w:val="1"/>
          <w:sz w:val="24"/>
        </w:rPr>
        <w:t xml:space="preserve"> </w:t>
      </w:r>
      <w:r w:rsidRPr="00DA3958">
        <w:rPr>
          <w:sz w:val="24"/>
        </w:rPr>
        <w:t>родным</w:t>
      </w:r>
      <w:r w:rsidRPr="00DA3958">
        <w:rPr>
          <w:spacing w:val="1"/>
          <w:sz w:val="24"/>
        </w:rPr>
        <w:t xml:space="preserve"> </w:t>
      </w:r>
      <w:r w:rsidRPr="00DA3958">
        <w:rPr>
          <w:sz w:val="24"/>
        </w:rPr>
        <w:t>(чувашским) языком, и включает пояснительную записку, содержание обучения, планируемые</w:t>
      </w:r>
      <w:r w:rsidRPr="00DA3958">
        <w:rPr>
          <w:spacing w:val="1"/>
          <w:sz w:val="24"/>
        </w:rPr>
        <w:t xml:space="preserve"> </w:t>
      </w:r>
      <w:r w:rsidRPr="00DA3958">
        <w:rPr>
          <w:sz w:val="24"/>
        </w:rPr>
        <w:t>результаты</w:t>
      </w:r>
      <w:r w:rsidRPr="00DA3958">
        <w:rPr>
          <w:spacing w:val="-1"/>
          <w:sz w:val="24"/>
        </w:rPr>
        <w:t xml:space="preserve"> </w:t>
      </w:r>
      <w:r w:rsidRPr="00DA3958">
        <w:rPr>
          <w:sz w:val="24"/>
        </w:rPr>
        <w:t>освоения программы</w:t>
      </w:r>
      <w:r w:rsidRPr="00DA3958">
        <w:rPr>
          <w:spacing w:val="-1"/>
          <w:sz w:val="24"/>
        </w:rPr>
        <w:t xml:space="preserve"> </w:t>
      </w:r>
      <w:r w:rsidRPr="00DA3958">
        <w:rPr>
          <w:sz w:val="24"/>
        </w:rPr>
        <w:t>по родной</w:t>
      </w:r>
      <w:r w:rsidRPr="00DA3958">
        <w:rPr>
          <w:spacing w:val="-1"/>
          <w:sz w:val="24"/>
        </w:rPr>
        <w:t xml:space="preserve"> </w:t>
      </w:r>
      <w:r w:rsidRPr="00DA3958">
        <w:rPr>
          <w:sz w:val="24"/>
        </w:rPr>
        <w:t>(чувашской) литературе.</w:t>
      </w:r>
    </w:p>
    <w:p w14:paraId="208E2533" w14:textId="77777777" w:rsidR="00DA3958" w:rsidRPr="00DA3958" w:rsidRDefault="00DA3958" w:rsidP="00803E13">
      <w:pPr>
        <w:numPr>
          <w:ilvl w:val="1"/>
          <w:numId w:val="104"/>
        </w:numPr>
        <w:tabs>
          <w:tab w:val="left" w:pos="1711"/>
        </w:tabs>
        <w:spacing w:line="276" w:lineRule="auto"/>
        <w:ind w:right="406" w:firstLine="708"/>
        <w:jc w:val="both"/>
        <w:rPr>
          <w:sz w:val="24"/>
        </w:rPr>
      </w:pPr>
      <w:r w:rsidRPr="00DA3958">
        <w:rPr>
          <w:sz w:val="24"/>
        </w:rPr>
        <w:t>Пояснительная</w:t>
      </w:r>
      <w:r w:rsidRPr="00DA3958">
        <w:rPr>
          <w:spacing w:val="1"/>
          <w:sz w:val="24"/>
        </w:rPr>
        <w:t xml:space="preserve"> </w:t>
      </w:r>
      <w:r w:rsidRPr="00DA3958">
        <w:rPr>
          <w:sz w:val="24"/>
        </w:rPr>
        <w:t>записка</w:t>
      </w:r>
      <w:r w:rsidRPr="00DA3958">
        <w:rPr>
          <w:spacing w:val="1"/>
          <w:sz w:val="24"/>
        </w:rPr>
        <w:t xml:space="preserve"> </w:t>
      </w:r>
      <w:r w:rsidRPr="00DA3958">
        <w:rPr>
          <w:sz w:val="24"/>
        </w:rPr>
        <w:t>отражает</w:t>
      </w:r>
      <w:r w:rsidRPr="00DA3958">
        <w:rPr>
          <w:spacing w:val="1"/>
          <w:sz w:val="24"/>
        </w:rPr>
        <w:t xml:space="preserve"> </w:t>
      </w:r>
      <w:r w:rsidRPr="00DA3958">
        <w:rPr>
          <w:sz w:val="24"/>
        </w:rPr>
        <w:t>общие</w:t>
      </w:r>
      <w:r w:rsidRPr="00DA3958">
        <w:rPr>
          <w:spacing w:val="1"/>
          <w:sz w:val="24"/>
        </w:rPr>
        <w:t xml:space="preserve"> </w:t>
      </w:r>
      <w:r w:rsidRPr="00DA3958">
        <w:rPr>
          <w:sz w:val="24"/>
        </w:rPr>
        <w:t>цели</w:t>
      </w:r>
      <w:r w:rsidRPr="00DA3958">
        <w:rPr>
          <w:spacing w:val="1"/>
          <w:sz w:val="24"/>
        </w:rPr>
        <w:t xml:space="preserve"> </w:t>
      </w:r>
      <w:r w:rsidRPr="00DA3958">
        <w:rPr>
          <w:sz w:val="24"/>
        </w:rPr>
        <w:t>изучения</w:t>
      </w:r>
      <w:r w:rsidRPr="00DA3958">
        <w:rPr>
          <w:spacing w:val="1"/>
          <w:sz w:val="24"/>
        </w:rPr>
        <w:t xml:space="preserve"> </w:t>
      </w:r>
      <w:r w:rsidRPr="00DA3958">
        <w:rPr>
          <w:sz w:val="24"/>
        </w:rPr>
        <w:t>родной</w:t>
      </w:r>
      <w:r w:rsidRPr="00DA3958">
        <w:rPr>
          <w:spacing w:val="1"/>
          <w:sz w:val="24"/>
        </w:rPr>
        <w:t xml:space="preserve"> </w:t>
      </w:r>
      <w:r w:rsidRPr="00DA3958">
        <w:rPr>
          <w:sz w:val="24"/>
        </w:rPr>
        <w:t>(чувашской)</w:t>
      </w:r>
      <w:r w:rsidRPr="00DA3958">
        <w:rPr>
          <w:spacing w:val="1"/>
          <w:sz w:val="24"/>
        </w:rPr>
        <w:t xml:space="preserve"> </w:t>
      </w:r>
      <w:r w:rsidRPr="00DA3958">
        <w:rPr>
          <w:sz w:val="24"/>
        </w:rPr>
        <w:t>литературы,</w:t>
      </w:r>
      <w:r w:rsidRPr="00DA3958">
        <w:rPr>
          <w:spacing w:val="1"/>
          <w:sz w:val="24"/>
        </w:rPr>
        <w:t xml:space="preserve"> </w:t>
      </w:r>
      <w:r w:rsidRPr="00DA3958">
        <w:rPr>
          <w:sz w:val="24"/>
        </w:rPr>
        <w:t>место</w:t>
      </w:r>
      <w:r w:rsidRPr="00DA3958">
        <w:rPr>
          <w:spacing w:val="1"/>
          <w:sz w:val="24"/>
        </w:rPr>
        <w:t xml:space="preserve"> </w:t>
      </w:r>
      <w:r w:rsidRPr="00DA3958">
        <w:rPr>
          <w:sz w:val="24"/>
        </w:rPr>
        <w:t>в</w:t>
      </w:r>
      <w:r w:rsidRPr="00DA3958">
        <w:rPr>
          <w:spacing w:val="1"/>
          <w:sz w:val="24"/>
        </w:rPr>
        <w:t xml:space="preserve"> </w:t>
      </w:r>
      <w:r w:rsidRPr="00DA3958">
        <w:rPr>
          <w:sz w:val="24"/>
        </w:rPr>
        <w:t>структуре</w:t>
      </w:r>
      <w:r w:rsidRPr="00DA3958">
        <w:rPr>
          <w:spacing w:val="1"/>
          <w:sz w:val="24"/>
        </w:rPr>
        <w:t xml:space="preserve"> </w:t>
      </w:r>
      <w:r w:rsidRPr="00DA3958">
        <w:rPr>
          <w:sz w:val="24"/>
        </w:rPr>
        <w:t>учебного</w:t>
      </w:r>
      <w:r w:rsidRPr="00DA3958">
        <w:rPr>
          <w:spacing w:val="1"/>
          <w:sz w:val="24"/>
        </w:rPr>
        <w:t xml:space="preserve"> </w:t>
      </w:r>
      <w:r w:rsidRPr="00DA3958">
        <w:rPr>
          <w:sz w:val="24"/>
        </w:rPr>
        <w:t>плана,</w:t>
      </w:r>
      <w:r w:rsidRPr="00DA3958">
        <w:rPr>
          <w:spacing w:val="1"/>
          <w:sz w:val="24"/>
        </w:rPr>
        <w:t xml:space="preserve"> </w:t>
      </w:r>
      <w:r w:rsidRPr="00DA3958">
        <w:rPr>
          <w:sz w:val="24"/>
        </w:rPr>
        <w:t>а</w:t>
      </w:r>
      <w:r w:rsidRPr="00DA3958">
        <w:rPr>
          <w:spacing w:val="1"/>
          <w:sz w:val="24"/>
        </w:rPr>
        <w:t xml:space="preserve"> </w:t>
      </w:r>
      <w:r w:rsidRPr="00DA3958">
        <w:rPr>
          <w:sz w:val="24"/>
        </w:rPr>
        <w:t>также</w:t>
      </w:r>
      <w:r w:rsidRPr="00DA3958">
        <w:rPr>
          <w:spacing w:val="1"/>
          <w:sz w:val="24"/>
        </w:rPr>
        <w:t xml:space="preserve"> </w:t>
      </w:r>
      <w:r w:rsidRPr="00DA3958">
        <w:rPr>
          <w:sz w:val="24"/>
        </w:rPr>
        <w:t>подходы</w:t>
      </w:r>
      <w:r w:rsidRPr="00DA3958">
        <w:rPr>
          <w:spacing w:val="1"/>
          <w:sz w:val="24"/>
        </w:rPr>
        <w:t xml:space="preserve"> </w:t>
      </w:r>
      <w:r w:rsidRPr="00DA3958">
        <w:rPr>
          <w:sz w:val="24"/>
        </w:rPr>
        <w:t>к</w:t>
      </w:r>
      <w:r w:rsidRPr="00DA3958">
        <w:rPr>
          <w:spacing w:val="1"/>
          <w:sz w:val="24"/>
        </w:rPr>
        <w:t xml:space="preserve"> </w:t>
      </w:r>
      <w:r w:rsidRPr="00DA3958">
        <w:rPr>
          <w:sz w:val="24"/>
        </w:rPr>
        <w:t>отбору</w:t>
      </w:r>
      <w:r w:rsidRPr="00DA3958">
        <w:rPr>
          <w:spacing w:val="1"/>
          <w:sz w:val="24"/>
        </w:rPr>
        <w:t xml:space="preserve"> </w:t>
      </w:r>
      <w:r w:rsidRPr="00DA3958">
        <w:rPr>
          <w:sz w:val="24"/>
        </w:rPr>
        <w:t>содержания,</w:t>
      </w:r>
      <w:r w:rsidRPr="00DA3958">
        <w:rPr>
          <w:spacing w:val="1"/>
          <w:sz w:val="24"/>
        </w:rPr>
        <w:t xml:space="preserve"> </w:t>
      </w:r>
      <w:r w:rsidRPr="00DA3958">
        <w:rPr>
          <w:sz w:val="24"/>
        </w:rPr>
        <w:t>к</w:t>
      </w:r>
      <w:r w:rsidRPr="00DA3958">
        <w:rPr>
          <w:spacing w:val="1"/>
          <w:sz w:val="24"/>
        </w:rPr>
        <w:t xml:space="preserve"> </w:t>
      </w:r>
      <w:r w:rsidRPr="00DA3958">
        <w:rPr>
          <w:sz w:val="24"/>
        </w:rPr>
        <w:t>определению</w:t>
      </w:r>
      <w:r w:rsidRPr="00DA3958">
        <w:rPr>
          <w:spacing w:val="-1"/>
          <w:sz w:val="24"/>
        </w:rPr>
        <w:t xml:space="preserve"> </w:t>
      </w:r>
      <w:r w:rsidRPr="00DA3958">
        <w:rPr>
          <w:sz w:val="24"/>
        </w:rPr>
        <w:t>планируемых</w:t>
      </w:r>
      <w:r w:rsidRPr="00DA3958">
        <w:rPr>
          <w:spacing w:val="1"/>
          <w:sz w:val="24"/>
        </w:rPr>
        <w:t xml:space="preserve"> </w:t>
      </w:r>
      <w:r w:rsidRPr="00DA3958">
        <w:rPr>
          <w:sz w:val="24"/>
        </w:rPr>
        <w:t>результатов.</w:t>
      </w:r>
    </w:p>
    <w:p w14:paraId="0835C9FB" w14:textId="77777777" w:rsidR="00DA3958" w:rsidRPr="00DA3958" w:rsidRDefault="00DA3958" w:rsidP="00DA3958">
      <w:pPr>
        <w:spacing w:line="276" w:lineRule="auto"/>
        <w:jc w:val="both"/>
        <w:rPr>
          <w:sz w:val="24"/>
        </w:rPr>
        <w:sectPr w:rsidR="00DA3958" w:rsidRPr="00DA3958">
          <w:pgSz w:w="11910" w:h="16850"/>
          <w:pgMar w:top="820" w:right="160" w:bottom="280" w:left="920" w:header="569" w:footer="0" w:gutter="0"/>
          <w:cols w:space="720"/>
        </w:sectPr>
      </w:pPr>
    </w:p>
    <w:p w14:paraId="12925B5B" w14:textId="77777777" w:rsidR="00DA3958" w:rsidRPr="00DA3958" w:rsidRDefault="00DA3958" w:rsidP="00803E13">
      <w:pPr>
        <w:numPr>
          <w:ilvl w:val="1"/>
          <w:numId w:val="104"/>
        </w:numPr>
        <w:tabs>
          <w:tab w:val="left" w:pos="1586"/>
        </w:tabs>
        <w:spacing w:before="2" w:line="276" w:lineRule="auto"/>
        <w:ind w:right="414" w:firstLine="708"/>
        <w:jc w:val="both"/>
        <w:rPr>
          <w:sz w:val="24"/>
        </w:rPr>
      </w:pPr>
      <w:r w:rsidRPr="00DA3958">
        <w:rPr>
          <w:sz w:val="24"/>
        </w:rPr>
        <w:lastRenderedPageBreak/>
        <w:t>Содержание обучения раскрывает содержательные линии, которые предлагаются для</w:t>
      </w:r>
      <w:r w:rsidRPr="00DA3958">
        <w:rPr>
          <w:spacing w:val="-57"/>
          <w:sz w:val="24"/>
        </w:rPr>
        <w:t xml:space="preserve"> </w:t>
      </w:r>
      <w:r w:rsidRPr="00DA3958">
        <w:rPr>
          <w:sz w:val="24"/>
        </w:rPr>
        <w:t>обязательного</w:t>
      </w:r>
      <w:r w:rsidRPr="00DA3958">
        <w:rPr>
          <w:spacing w:val="-4"/>
          <w:sz w:val="24"/>
        </w:rPr>
        <w:t xml:space="preserve"> </w:t>
      </w:r>
      <w:r w:rsidRPr="00DA3958">
        <w:rPr>
          <w:sz w:val="24"/>
        </w:rPr>
        <w:t>изучения в</w:t>
      </w:r>
      <w:r w:rsidRPr="00DA3958">
        <w:rPr>
          <w:spacing w:val="-2"/>
          <w:sz w:val="24"/>
        </w:rPr>
        <w:t xml:space="preserve"> </w:t>
      </w:r>
      <w:r w:rsidRPr="00DA3958">
        <w:rPr>
          <w:sz w:val="24"/>
        </w:rPr>
        <w:t>каждом</w:t>
      </w:r>
      <w:r w:rsidRPr="00DA3958">
        <w:rPr>
          <w:spacing w:val="-2"/>
          <w:sz w:val="24"/>
        </w:rPr>
        <w:t xml:space="preserve"> </w:t>
      </w:r>
      <w:r w:rsidRPr="00DA3958">
        <w:rPr>
          <w:sz w:val="24"/>
        </w:rPr>
        <w:t>классе</w:t>
      </w:r>
      <w:r w:rsidRPr="00DA3958">
        <w:rPr>
          <w:spacing w:val="-2"/>
          <w:sz w:val="24"/>
        </w:rPr>
        <w:t xml:space="preserve"> </w:t>
      </w:r>
      <w:r w:rsidRPr="00DA3958">
        <w:rPr>
          <w:sz w:val="24"/>
        </w:rPr>
        <w:t>на</w:t>
      </w:r>
      <w:r w:rsidRPr="00DA3958">
        <w:rPr>
          <w:spacing w:val="1"/>
          <w:sz w:val="24"/>
        </w:rPr>
        <w:t xml:space="preserve"> </w:t>
      </w:r>
      <w:r w:rsidRPr="00DA3958">
        <w:rPr>
          <w:sz w:val="24"/>
        </w:rPr>
        <w:t>уровне</w:t>
      </w:r>
      <w:r w:rsidRPr="00DA3958">
        <w:rPr>
          <w:spacing w:val="-1"/>
          <w:sz w:val="24"/>
        </w:rPr>
        <w:t xml:space="preserve"> </w:t>
      </w:r>
      <w:r w:rsidRPr="00DA3958">
        <w:rPr>
          <w:sz w:val="24"/>
        </w:rPr>
        <w:t>основного</w:t>
      </w:r>
      <w:r w:rsidRPr="00DA3958">
        <w:rPr>
          <w:spacing w:val="-1"/>
          <w:sz w:val="24"/>
        </w:rPr>
        <w:t xml:space="preserve"> </w:t>
      </w:r>
      <w:r w:rsidRPr="00DA3958">
        <w:rPr>
          <w:sz w:val="24"/>
        </w:rPr>
        <w:t>общего образования.</w:t>
      </w:r>
    </w:p>
    <w:p w14:paraId="13C77C3E" w14:textId="77777777" w:rsidR="00DA3958" w:rsidRPr="00DA3958" w:rsidRDefault="00DA3958" w:rsidP="00803E13">
      <w:pPr>
        <w:numPr>
          <w:ilvl w:val="1"/>
          <w:numId w:val="104"/>
        </w:numPr>
        <w:tabs>
          <w:tab w:val="left" w:pos="1625"/>
        </w:tabs>
        <w:spacing w:before="1" w:line="276" w:lineRule="auto"/>
        <w:ind w:right="413" w:firstLine="708"/>
        <w:jc w:val="both"/>
        <w:rPr>
          <w:sz w:val="24"/>
        </w:rPr>
      </w:pPr>
      <w:r w:rsidRPr="00DA3958">
        <w:rPr>
          <w:sz w:val="24"/>
        </w:rPr>
        <w:t>Планируемые результаты освоения программы по родной (чувашской) литературе</w:t>
      </w:r>
      <w:r w:rsidRPr="00DA3958">
        <w:rPr>
          <w:spacing w:val="1"/>
          <w:sz w:val="24"/>
        </w:rPr>
        <w:t xml:space="preserve"> </w:t>
      </w:r>
      <w:r w:rsidRPr="00DA3958">
        <w:rPr>
          <w:sz w:val="24"/>
        </w:rPr>
        <w:t>включают личностные, метапредметные результаты за весь период обучения на уровне основного</w:t>
      </w:r>
      <w:r w:rsidRPr="00DA3958">
        <w:rPr>
          <w:spacing w:val="1"/>
          <w:sz w:val="24"/>
        </w:rPr>
        <w:t xml:space="preserve"> </w:t>
      </w:r>
      <w:r w:rsidRPr="00DA3958">
        <w:rPr>
          <w:sz w:val="24"/>
        </w:rPr>
        <w:t>общего</w:t>
      </w:r>
      <w:r w:rsidRPr="00DA3958">
        <w:rPr>
          <w:spacing w:val="1"/>
          <w:sz w:val="24"/>
        </w:rPr>
        <w:t xml:space="preserve"> </w:t>
      </w:r>
      <w:r w:rsidRPr="00DA3958">
        <w:rPr>
          <w:sz w:val="24"/>
        </w:rPr>
        <w:t>образования,</w:t>
      </w:r>
      <w:r w:rsidRPr="00DA3958">
        <w:rPr>
          <w:spacing w:val="1"/>
          <w:sz w:val="24"/>
        </w:rPr>
        <w:t xml:space="preserve"> </w:t>
      </w:r>
      <w:r w:rsidRPr="00DA3958">
        <w:rPr>
          <w:sz w:val="24"/>
        </w:rPr>
        <w:t>а</w:t>
      </w:r>
      <w:r w:rsidRPr="00DA3958">
        <w:rPr>
          <w:spacing w:val="1"/>
          <w:sz w:val="24"/>
        </w:rPr>
        <w:t xml:space="preserve"> </w:t>
      </w:r>
      <w:r w:rsidRPr="00DA3958">
        <w:rPr>
          <w:sz w:val="24"/>
        </w:rPr>
        <w:t>также</w:t>
      </w:r>
      <w:r w:rsidRPr="00DA3958">
        <w:rPr>
          <w:spacing w:val="1"/>
          <w:sz w:val="24"/>
        </w:rPr>
        <w:t xml:space="preserve"> </w:t>
      </w:r>
      <w:r w:rsidRPr="00DA3958">
        <w:rPr>
          <w:sz w:val="24"/>
        </w:rPr>
        <w:t>предметные</w:t>
      </w:r>
      <w:r w:rsidRPr="00DA3958">
        <w:rPr>
          <w:spacing w:val="1"/>
          <w:sz w:val="24"/>
        </w:rPr>
        <w:t xml:space="preserve"> </w:t>
      </w:r>
      <w:r w:rsidRPr="00DA3958">
        <w:rPr>
          <w:sz w:val="24"/>
        </w:rPr>
        <w:t>результаты</w:t>
      </w:r>
      <w:r w:rsidRPr="00DA3958">
        <w:rPr>
          <w:spacing w:val="1"/>
          <w:sz w:val="24"/>
        </w:rPr>
        <w:t xml:space="preserve"> </w:t>
      </w:r>
      <w:r w:rsidRPr="00DA3958">
        <w:rPr>
          <w:sz w:val="24"/>
        </w:rPr>
        <w:t>за</w:t>
      </w:r>
      <w:r w:rsidRPr="00DA3958">
        <w:rPr>
          <w:spacing w:val="1"/>
          <w:sz w:val="24"/>
        </w:rPr>
        <w:t xml:space="preserve"> </w:t>
      </w:r>
      <w:r w:rsidRPr="00DA3958">
        <w:rPr>
          <w:sz w:val="24"/>
        </w:rPr>
        <w:t>каждый</w:t>
      </w:r>
      <w:r w:rsidRPr="00DA3958">
        <w:rPr>
          <w:spacing w:val="1"/>
          <w:sz w:val="24"/>
        </w:rPr>
        <w:t xml:space="preserve"> </w:t>
      </w:r>
      <w:r w:rsidRPr="00DA3958">
        <w:rPr>
          <w:sz w:val="24"/>
        </w:rPr>
        <w:t>год</w:t>
      </w:r>
      <w:r w:rsidRPr="00DA3958">
        <w:rPr>
          <w:spacing w:val="1"/>
          <w:sz w:val="24"/>
        </w:rPr>
        <w:t xml:space="preserve"> </w:t>
      </w:r>
      <w:r w:rsidRPr="00DA3958">
        <w:rPr>
          <w:sz w:val="24"/>
        </w:rPr>
        <w:t>обучения.</w:t>
      </w:r>
      <w:r w:rsidRPr="00DA3958">
        <w:rPr>
          <w:spacing w:val="1"/>
          <w:sz w:val="24"/>
        </w:rPr>
        <w:t xml:space="preserve"> </w:t>
      </w:r>
      <w:r w:rsidRPr="00DA3958">
        <w:rPr>
          <w:sz w:val="24"/>
        </w:rPr>
        <w:t>130.5.</w:t>
      </w:r>
      <w:r w:rsidRPr="00DA3958">
        <w:rPr>
          <w:spacing w:val="1"/>
          <w:sz w:val="24"/>
        </w:rPr>
        <w:t xml:space="preserve"> </w:t>
      </w:r>
      <w:r w:rsidRPr="00DA3958">
        <w:rPr>
          <w:sz w:val="24"/>
        </w:rPr>
        <w:t>Пояснительная</w:t>
      </w:r>
      <w:r w:rsidRPr="00DA3958">
        <w:rPr>
          <w:spacing w:val="-1"/>
          <w:sz w:val="24"/>
        </w:rPr>
        <w:t xml:space="preserve"> </w:t>
      </w:r>
      <w:r w:rsidRPr="00DA3958">
        <w:rPr>
          <w:sz w:val="24"/>
        </w:rPr>
        <w:t>записка.</w:t>
      </w:r>
    </w:p>
    <w:p w14:paraId="66F60341" w14:textId="77777777" w:rsidR="00DA3958" w:rsidRPr="00DA3958" w:rsidRDefault="00DA3958" w:rsidP="00DA3958">
      <w:pPr>
        <w:spacing w:before="1" w:line="276" w:lineRule="auto"/>
        <w:ind w:left="212" w:right="404" w:firstLine="708"/>
        <w:jc w:val="both"/>
        <w:rPr>
          <w:sz w:val="24"/>
          <w:szCs w:val="24"/>
        </w:rPr>
      </w:pPr>
      <w:r w:rsidRPr="00DA3958">
        <w:rPr>
          <w:sz w:val="24"/>
          <w:szCs w:val="24"/>
        </w:rPr>
        <w:t>130.5.1.</w:t>
      </w:r>
      <w:r w:rsidRPr="00DA3958">
        <w:rPr>
          <w:spacing w:val="1"/>
          <w:sz w:val="24"/>
          <w:szCs w:val="24"/>
        </w:rPr>
        <w:t xml:space="preserve"> </w:t>
      </w:r>
      <w:r w:rsidRPr="00DA3958">
        <w:rPr>
          <w:sz w:val="24"/>
          <w:szCs w:val="24"/>
        </w:rPr>
        <w:t>Программа</w:t>
      </w:r>
      <w:r w:rsidRPr="00DA3958">
        <w:rPr>
          <w:spacing w:val="1"/>
          <w:sz w:val="24"/>
          <w:szCs w:val="24"/>
        </w:rPr>
        <w:t xml:space="preserve"> </w:t>
      </w:r>
      <w:r w:rsidRPr="00DA3958">
        <w:rPr>
          <w:sz w:val="24"/>
          <w:szCs w:val="24"/>
        </w:rPr>
        <w:t>по</w:t>
      </w:r>
      <w:r w:rsidRPr="00DA3958">
        <w:rPr>
          <w:spacing w:val="1"/>
          <w:sz w:val="24"/>
          <w:szCs w:val="24"/>
        </w:rPr>
        <w:t xml:space="preserve"> </w:t>
      </w:r>
      <w:r w:rsidRPr="00DA3958">
        <w:rPr>
          <w:sz w:val="24"/>
          <w:szCs w:val="24"/>
        </w:rPr>
        <w:t>родной</w:t>
      </w:r>
      <w:r w:rsidRPr="00DA3958">
        <w:rPr>
          <w:spacing w:val="1"/>
          <w:sz w:val="24"/>
          <w:szCs w:val="24"/>
        </w:rPr>
        <w:t xml:space="preserve"> </w:t>
      </w:r>
      <w:r w:rsidRPr="00DA3958">
        <w:rPr>
          <w:sz w:val="24"/>
          <w:szCs w:val="24"/>
        </w:rPr>
        <w:t>(чувашской)</w:t>
      </w:r>
      <w:r w:rsidRPr="00DA3958">
        <w:rPr>
          <w:spacing w:val="1"/>
          <w:sz w:val="24"/>
          <w:szCs w:val="24"/>
        </w:rPr>
        <w:t xml:space="preserve"> </w:t>
      </w:r>
      <w:r w:rsidRPr="00DA3958">
        <w:rPr>
          <w:sz w:val="24"/>
          <w:szCs w:val="24"/>
        </w:rPr>
        <w:t>литературе</w:t>
      </w:r>
      <w:r w:rsidRPr="00DA3958">
        <w:rPr>
          <w:spacing w:val="1"/>
          <w:sz w:val="24"/>
          <w:szCs w:val="24"/>
        </w:rPr>
        <w:t xml:space="preserve"> </w:t>
      </w:r>
      <w:r w:rsidRPr="00DA3958">
        <w:rPr>
          <w:sz w:val="24"/>
          <w:szCs w:val="24"/>
        </w:rPr>
        <w:t>разработана</w:t>
      </w:r>
      <w:r w:rsidRPr="00DA3958">
        <w:rPr>
          <w:spacing w:val="1"/>
          <w:sz w:val="24"/>
          <w:szCs w:val="24"/>
        </w:rPr>
        <w:t xml:space="preserve"> </w:t>
      </w:r>
      <w:r w:rsidRPr="00DA3958">
        <w:rPr>
          <w:sz w:val="24"/>
          <w:szCs w:val="24"/>
        </w:rPr>
        <w:t>с</w:t>
      </w:r>
      <w:r w:rsidRPr="00DA3958">
        <w:rPr>
          <w:spacing w:val="1"/>
          <w:sz w:val="24"/>
          <w:szCs w:val="24"/>
        </w:rPr>
        <w:t xml:space="preserve"> </w:t>
      </w:r>
      <w:r w:rsidRPr="00DA3958">
        <w:rPr>
          <w:sz w:val="24"/>
          <w:szCs w:val="24"/>
        </w:rPr>
        <w:t>целью</w:t>
      </w:r>
      <w:r w:rsidRPr="00DA3958">
        <w:rPr>
          <w:spacing w:val="1"/>
          <w:sz w:val="24"/>
          <w:szCs w:val="24"/>
        </w:rPr>
        <w:t xml:space="preserve"> </w:t>
      </w:r>
      <w:r w:rsidRPr="00DA3958">
        <w:rPr>
          <w:sz w:val="24"/>
          <w:szCs w:val="24"/>
        </w:rPr>
        <w:t>оказания</w:t>
      </w:r>
      <w:r w:rsidRPr="00DA3958">
        <w:rPr>
          <w:spacing w:val="1"/>
          <w:sz w:val="24"/>
          <w:szCs w:val="24"/>
        </w:rPr>
        <w:t xml:space="preserve"> </w:t>
      </w:r>
      <w:r w:rsidRPr="00DA3958">
        <w:rPr>
          <w:sz w:val="24"/>
          <w:szCs w:val="24"/>
        </w:rPr>
        <w:t>методической помощи учителю в создании рабочей программы по учебному предмету. Специфика</w:t>
      </w:r>
      <w:r w:rsidRPr="00DA3958">
        <w:rPr>
          <w:spacing w:val="-57"/>
          <w:sz w:val="24"/>
          <w:szCs w:val="24"/>
        </w:rPr>
        <w:t xml:space="preserve"> </w:t>
      </w:r>
      <w:r w:rsidRPr="00DA3958">
        <w:rPr>
          <w:sz w:val="24"/>
          <w:szCs w:val="24"/>
        </w:rPr>
        <w:t>текстов</w:t>
      </w:r>
      <w:r w:rsidRPr="00DA3958">
        <w:rPr>
          <w:spacing w:val="1"/>
          <w:sz w:val="24"/>
          <w:szCs w:val="24"/>
        </w:rPr>
        <w:t xml:space="preserve"> </w:t>
      </w:r>
      <w:r w:rsidRPr="00DA3958">
        <w:rPr>
          <w:sz w:val="24"/>
          <w:szCs w:val="24"/>
        </w:rPr>
        <w:t>для</w:t>
      </w:r>
      <w:r w:rsidRPr="00DA3958">
        <w:rPr>
          <w:spacing w:val="1"/>
          <w:sz w:val="24"/>
          <w:szCs w:val="24"/>
        </w:rPr>
        <w:t xml:space="preserve"> </w:t>
      </w:r>
      <w:r w:rsidRPr="00DA3958">
        <w:rPr>
          <w:sz w:val="24"/>
          <w:szCs w:val="24"/>
        </w:rPr>
        <w:t>чтения,</w:t>
      </w:r>
      <w:r w:rsidRPr="00DA3958">
        <w:rPr>
          <w:spacing w:val="1"/>
          <w:sz w:val="24"/>
          <w:szCs w:val="24"/>
        </w:rPr>
        <w:t xml:space="preserve"> </w:t>
      </w:r>
      <w:r w:rsidRPr="00DA3958">
        <w:rPr>
          <w:sz w:val="24"/>
          <w:szCs w:val="24"/>
        </w:rPr>
        <w:t>включённых</w:t>
      </w:r>
      <w:r w:rsidRPr="00DA3958">
        <w:rPr>
          <w:spacing w:val="1"/>
          <w:sz w:val="24"/>
          <w:szCs w:val="24"/>
        </w:rPr>
        <w:t xml:space="preserve"> </w:t>
      </w:r>
      <w:r w:rsidRPr="00DA3958">
        <w:rPr>
          <w:sz w:val="24"/>
          <w:szCs w:val="24"/>
        </w:rPr>
        <w:t>в</w:t>
      </w:r>
      <w:r w:rsidRPr="00DA3958">
        <w:rPr>
          <w:spacing w:val="1"/>
          <w:sz w:val="24"/>
          <w:szCs w:val="24"/>
        </w:rPr>
        <w:t xml:space="preserve"> </w:t>
      </w:r>
      <w:r w:rsidRPr="00DA3958">
        <w:rPr>
          <w:sz w:val="24"/>
          <w:szCs w:val="24"/>
        </w:rPr>
        <w:t>программу</w:t>
      </w:r>
      <w:r w:rsidRPr="00DA3958">
        <w:rPr>
          <w:spacing w:val="1"/>
          <w:sz w:val="24"/>
          <w:szCs w:val="24"/>
        </w:rPr>
        <w:t xml:space="preserve"> </w:t>
      </w:r>
      <w:r w:rsidRPr="00DA3958">
        <w:rPr>
          <w:sz w:val="24"/>
          <w:szCs w:val="24"/>
        </w:rPr>
        <w:t>по</w:t>
      </w:r>
      <w:r w:rsidRPr="00DA3958">
        <w:rPr>
          <w:spacing w:val="1"/>
          <w:sz w:val="24"/>
          <w:szCs w:val="24"/>
        </w:rPr>
        <w:t xml:space="preserve"> </w:t>
      </w:r>
      <w:r w:rsidRPr="00DA3958">
        <w:rPr>
          <w:sz w:val="24"/>
          <w:szCs w:val="24"/>
        </w:rPr>
        <w:t>родной</w:t>
      </w:r>
      <w:r w:rsidRPr="00DA3958">
        <w:rPr>
          <w:spacing w:val="1"/>
          <w:sz w:val="24"/>
          <w:szCs w:val="24"/>
        </w:rPr>
        <w:t xml:space="preserve"> </w:t>
      </w:r>
      <w:r w:rsidRPr="00DA3958">
        <w:rPr>
          <w:sz w:val="24"/>
          <w:szCs w:val="24"/>
        </w:rPr>
        <w:t>(чувашской)</w:t>
      </w:r>
      <w:r w:rsidRPr="00DA3958">
        <w:rPr>
          <w:spacing w:val="1"/>
          <w:sz w:val="24"/>
          <w:szCs w:val="24"/>
        </w:rPr>
        <w:t xml:space="preserve"> </w:t>
      </w:r>
      <w:r w:rsidRPr="00DA3958">
        <w:rPr>
          <w:sz w:val="24"/>
          <w:szCs w:val="24"/>
        </w:rPr>
        <w:t>литературе,</w:t>
      </w:r>
      <w:r w:rsidRPr="00DA3958">
        <w:rPr>
          <w:spacing w:val="1"/>
          <w:sz w:val="24"/>
          <w:szCs w:val="24"/>
        </w:rPr>
        <w:t xml:space="preserve"> </w:t>
      </w:r>
      <w:r w:rsidRPr="00DA3958">
        <w:rPr>
          <w:sz w:val="24"/>
          <w:szCs w:val="24"/>
        </w:rPr>
        <w:t>позволяет</w:t>
      </w:r>
      <w:r w:rsidRPr="00DA3958">
        <w:rPr>
          <w:spacing w:val="1"/>
          <w:sz w:val="24"/>
          <w:szCs w:val="24"/>
        </w:rPr>
        <w:t xml:space="preserve"> </w:t>
      </w:r>
      <w:r w:rsidRPr="00DA3958">
        <w:rPr>
          <w:sz w:val="24"/>
          <w:szCs w:val="24"/>
        </w:rPr>
        <w:t>формировать</w:t>
      </w:r>
      <w:r w:rsidRPr="00DA3958">
        <w:rPr>
          <w:spacing w:val="1"/>
          <w:sz w:val="24"/>
          <w:szCs w:val="24"/>
        </w:rPr>
        <w:t xml:space="preserve"> </w:t>
      </w:r>
      <w:r w:rsidRPr="00DA3958">
        <w:rPr>
          <w:sz w:val="24"/>
          <w:szCs w:val="24"/>
        </w:rPr>
        <w:t>ценностномировоззренческие</w:t>
      </w:r>
      <w:r w:rsidRPr="00DA3958">
        <w:rPr>
          <w:spacing w:val="1"/>
          <w:sz w:val="24"/>
          <w:szCs w:val="24"/>
        </w:rPr>
        <w:t xml:space="preserve"> </w:t>
      </w:r>
      <w:r w:rsidRPr="00DA3958">
        <w:rPr>
          <w:sz w:val="24"/>
          <w:szCs w:val="24"/>
        </w:rPr>
        <w:t>взгляды</w:t>
      </w:r>
      <w:r w:rsidRPr="00DA3958">
        <w:rPr>
          <w:spacing w:val="1"/>
          <w:sz w:val="24"/>
          <w:szCs w:val="24"/>
        </w:rPr>
        <w:t xml:space="preserve"> </w:t>
      </w:r>
      <w:r w:rsidRPr="00DA3958">
        <w:rPr>
          <w:sz w:val="24"/>
          <w:szCs w:val="24"/>
        </w:rPr>
        <w:t>обучающихся.</w:t>
      </w:r>
      <w:r w:rsidRPr="00DA3958">
        <w:rPr>
          <w:spacing w:val="1"/>
          <w:sz w:val="24"/>
          <w:szCs w:val="24"/>
        </w:rPr>
        <w:t xml:space="preserve"> </w:t>
      </w:r>
      <w:r w:rsidRPr="00DA3958">
        <w:rPr>
          <w:sz w:val="24"/>
          <w:szCs w:val="24"/>
        </w:rPr>
        <w:t>Вместе</w:t>
      </w:r>
      <w:r w:rsidRPr="00DA3958">
        <w:rPr>
          <w:spacing w:val="1"/>
          <w:sz w:val="24"/>
          <w:szCs w:val="24"/>
        </w:rPr>
        <w:t xml:space="preserve"> </w:t>
      </w:r>
      <w:r w:rsidRPr="00DA3958">
        <w:rPr>
          <w:sz w:val="24"/>
          <w:szCs w:val="24"/>
        </w:rPr>
        <w:t>с</w:t>
      </w:r>
      <w:r w:rsidRPr="00DA3958">
        <w:rPr>
          <w:spacing w:val="1"/>
          <w:sz w:val="24"/>
          <w:szCs w:val="24"/>
        </w:rPr>
        <w:t xml:space="preserve"> </w:t>
      </w:r>
      <w:r w:rsidRPr="00DA3958">
        <w:rPr>
          <w:sz w:val="24"/>
          <w:szCs w:val="24"/>
        </w:rPr>
        <w:t>перечнем</w:t>
      </w:r>
      <w:r w:rsidRPr="00DA3958">
        <w:rPr>
          <w:spacing w:val="1"/>
          <w:sz w:val="24"/>
          <w:szCs w:val="24"/>
        </w:rPr>
        <w:t xml:space="preserve"> </w:t>
      </w:r>
      <w:r w:rsidRPr="00DA3958">
        <w:rPr>
          <w:sz w:val="24"/>
          <w:szCs w:val="24"/>
        </w:rPr>
        <w:t>художественных произведений в программе по родной (чувашской) литературе даются краткие</w:t>
      </w:r>
      <w:r w:rsidRPr="00DA3958">
        <w:rPr>
          <w:spacing w:val="1"/>
          <w:sz w:val="24"/>
          <w:szCs w:val="24"/>
        </w:rPr>
        <w:t xml:space="preserve"> </w:t>
      </w:r>
      <w:r w:rsidRPr="00DA3958">
        <w:rPr>
          <w:sz w:val="24"/>
          <w:szCs w:val="24"/>
        </w:rPr>
        <w:t>аннотации, раскрывающие основную проблематику и художественное своеобразие литературных</w:t>
      </w:r>
      <w:r w:rsidRPr="00DA3958">
        <w:rPr>
          <w:spacing w:val="1"/>
          <w:sz w:val="24"/>
          <w:szCs w:val="24"/>
        </w:rPr>
        <w:t xml:space="preserve"> </w:t>
      </w:r>
      <w:r w:rsidRPr="00DA3958">
        <w:rPr>
          <w:sz w:val="24"/>
          <w:szCs w:val="24"/>
        </w:rPr>
        <w:t>текстов.</w:t>
      </w:r>
      <w:r w:rsidRPr="00DA3958">
        <w:rPr>
          <w:spacing w:val="1"/>
          <w:sz w:val="24"/>
          <w:szCs w:val="24"/>
        </w:rPr>
        <w:t xml:space="preserve"> </w:t>
      </w:r>
      <w:r w:rsidRPr="00DA3958">
        <w:rPr>
          <w:sz w:val="24"/>
          <w:szCs w:val="24"/>
        </w:rPr>
        <w:t>Литературное</w:t>
      </w:r>
      <w:r w:rsidRPr="00DA3958">
        <w:rPr>
          <w:spacing w:val="1"/>
          <w:sz w:val="24"/>
          <w:szCs w:val="24"/>
        </w:rPr>
        <w:t xml:space="preserve"> </w:t>
      </w:r>
      <w:r w:rsidRPr="00DA3958">
        <w:rPr>
          <w:sz w:val="24"/>
          <w:szCs w:val="24"/>
        </w:rPr>
        <w:t>образование</w:t>
      </w:r>
      <w:r w:rsidRPr="00DA3958">
        <w:rPr>
          <w:spacing w:val="1"/>
          <w:sz w:val="24"/>
          <w:szCs w:val="24"/>
        </w:rPr>
        <w:t xml:space="preserve"> </w:t>
      </w:r>
      <w:r w:rsidRPr="00DA3958">
        <w:rPr>
          <w:sz w:val="24"/>
          <w:szCs w:val="24"/>
        </w:rPr>
        <w:t>осуществляется</w:t>
      </w:r>
      <w:r w:rsidRPr="00DA3958">
        <w:rPr>
          <w:spacing w:val="1"/>
          <w:sz w:val="24"/>
          <w:szCs w:val="24"/>
        </w:rPr>
        <w:t xml:space="preserve"> </w:t>
      </w:r>
      <w:r w:rsidRPr="00DA3958">
        <w:rPr>
          <w:sz w:val="24"/>
          <w:szCs w:val="24"/>
        </w:rPr>
        <w:t>на</w:t>
      </w:r>
      <w:r w:rsidRPr="00DA3958">
        <w:rPr>
          <w:spacing w:val="1"/>
          <w:sz w:val="24"/>
          <w:szCs w:val="24"/>
        </w:rPr>
        <w:t xml:space="preserve"> </w:t>
      </w:r>
      <w:r w:rsidRPr="00DA3958">
        <w:rPr>
          <w:sz w:val="24"/>
          <w:szCs w:val="24"/>
        </w:rPr>
        <w:t>поликультурной</w:t>
      </w:r>
      <w:r w:rsidRPr="00DA3958">
        <w:rPr>
          <w:spacing w:val="1"/>
          <w:sz w:val="24"/>
          <w:szCs w:val="24"/>
        </w:rPr>
        <w:t xml:space="preserve"> </w:t>
      </w:r>
      <w:r w:rsidRPr="00DA3958">
        <w:rPr>
          <w:sz w:val="24"/>
          <w:szCs w:val="24"/>
        </w:rPr>
        <w:t>основе:</w:t>
      </w:r>
      <w:r w:rsidRPr="00DA3958">
        <w:rPr>
          <w:spacing w:val="1"/>
          <w:sz w:val="24"/>
          <w:szCs w:val="24"/>
        </w:rPr>
        <w:t xml:space="preserve"> </w:t>
      </w:r>
      <w:r w:rsidRPr="00DA3958">
        <w:rPr>
          <w:sz w:val="24"/>
          <w:szCs w:val="24"/>
        </w:rPr>
        <w:t>произведения</w:t>
      </w:r>
      <w:r w:rsidRPr="00DA3958">
        <w:rPr>
          <w:spacing w:val="1"/>
          <w:sz w:val="24"/>
          <w:szCs w:val="24"/>
        </w:rPr>
        <w:t xml:space="preserve"> </w:t>
      </w:r>
      <w:r w:rsidRPr="00DA3958">
        <w:rPr>
          <w:sz w:val="24"/>
          <w:szCs w:val="24"/>
        </w:rPr>
        <w:t>чувашской литературы изучаются параллельно с произведениями русской литературы и других</w:t>
      </w:r>
      <w:r w:rsidRPr="00DA3958">
        <w:rPr>
          <w:spacing w:val="1"/>
          <w:sz w:val="24"/>
          <w:szCs w:val="24"/>
        </w:rPr>
        <w:t xml:space="preserve"> </w:t>
      </w:r>
      <w:r w:rsidRPr="00DA3958">
        <w:rPr>
          <w:sz w:val="24"/>
          <w:szCs w:val="24"/>
        </w:rPr>
        <w:t>народов</w:t>
      </w:r>
      <w:r w:rsidRPr="00DA3958">
        <w:rPr>
          <w:spacing w:val="1"/>
          <w:sz w:val="24"/>
          <w:szCs w:val="24"/>
        </w:rPr>
        <w:t xml:space="preserve"> </w:t>
      </w:r>
      <w:r w:rsidRPr="00DA3958">
        <w:rPr>
          <w:sz w:val="24"/>
          <w:szCs w:val="24"/>
        </w:rPr>
        <w:t>в</w:t>
      </w:r>
      <w:r w:rsidRPr="00DA3958">
        <w:rPr>
          <w:spacing w:val="1"/>
          <w:sz w:val="24"/>
          <w:szCs w:val="24"/>
        </w:rPr>
        <w:t xml:space="preserve"> </w:t>
      </w:r>
      <w:r w:rsidRPr="00DA3958">
        <w:rPr>
          <w:sz w:val="24"/>
          <w:szCs w:val="24"/>
        </w:rPr>
        <w:t>переводе</w:t>
      </w:r>
      <w:r w:rsidRPr="00DA3958">
        <w:rPr>
          <w:spacing w:val="1"/>
          <w:sz w:val="24"/>
          <w:szCs w:val="24"/>
        </w:rPr>
        <w:t xml:space="preserve"> </w:t>
      </w:r>
      <w:r w:rsidRPr="00DA3958">
        <w:rPr>
          <w:sz w:val="24"/>
          <w:szCs w:val="24"/>
        </w:rPr>
        <w:t>на</w:t>
      </w:r>
      <w:r w:rsidRPr="00DA3958">
        <w:rPr>
          <w:spacing w:val="1"/>
          <w:sz w:val="24"/>
          <w:szCs w:val="24"/>
        </w:rPr>
        <w:t xml:space="preserve"> </w:t>
      </w:r>
      <w:r w:rsidRPr="00DA3958">
        <w:rPr>
          <w:sz w:val="24"/>
          <w:szCs w:val="24"/>
        </w:rPr>
        <w:t>чувашский</w:t>
      </w:r>
      <w:r w:rsidRPr="00DA3958">
        <w:rPr>
          <w:spacing w:val="1"/>
          <w:sz w:val="24"/>
          <w:szCs w:val="24"/>
        </w:rPr>
        <w:t xml:space="preserve"> </w:t>
      </w:r>
      <w:r w:rsidRPr="00DA3958">
        <w:rPr>
          <w:sz w:val="24"/>
          <w:szCs w:val="24"/>
        </w:rPr>
        <w:t>язык.</w:t>
      </w:r>
      <w:r w:rsidRPr="00DA3958">
        <w:rPr>
          <w:spacing w:val="1"/>
          <w:sz w:val="24"/>
          <w:szCs w:val="24"/>
        </w:rPr>
        <w:t xml:space="preserve"> </w:t>
      </w:r>
      <w:r w:rsidRPr="00DA3958">
        <w:rPr>
          <w:sz w:val="24"/>
          <w:szCs w:val="24"/>
        </w:rPr>
        <w:t>Практическая</w:t>
      </w:r>
      <w:r w:rsidRPr="00DA3958">
        <w:rPr>
          <w:spacing w:val="1"/>
          <w:sz w:val="24"/>
          <w:szCs w:val="24"/>
        </w:rPr>
        <w:t xml:space="preserve"> </w:t>
      </w:r>
      <w:r w:rsidRPr="00DA3958">
        <w:rPr>
          <w:sz w:val="24"/>
          <w:szCs w:val="24"/>
        </w:rPr>
        <w:t>направленность</w:t>
      </w:r>
      <w:r w:rsidRPr="00DA3958">
        <w:rPr>
          <w:spacing w:val="1"/>
          <w:sz w:val="24"/>
          <w:szCs w:val="24"/>
        </w:rPr>
        <w:t xml:space="preserve"> </w:t>
      </w:r>
      <w:r w:rsidRPr="00DA3958">
        <w:rPr>
          <w:sz w:val="24"/>
          <w:szCs w:val="24"/>
        </w:rPr>
        <w:t>курса</w:t>
      </w:r>
      <w:r w:rsidRPr="00DA3958">
        <w:rPr>
          <w:spacing w:val="1"/>
          <w:sz w:val="24"/>
          <w:szCs w:val="24"/>
        </w:rPr>
        <w:t xml:space="preserve"> </w:t>
      </w:r>
      <w:r w:rsidRPr="00DA3958">
        <w:rPr>
          <w:sz w:val="24"/>
          <w:szCs w:val="24"/>
        </w:rPr>
        <w:t>обеспечивается</w:t>
      </w:r>
      <w:r w:rsidRPr="00DA3958">
        <w:rPr>
          <w:spacing w:val="1"/>
          <w:sz w:val="24"/>
          <w:szCs w:val="24"/>
        </w:rPr>
        <w:t xml:space="preserve"> </w:t>
      </w:r>
      <w:r w:rsidRPr="00DA3958">
        <w:rPr>
          <w:sz w:val="24"/>
          <w:szCs w:val="24"/>
        </w:rPr>
        <w:t>наличием</w:t>
      </w:r>
      <w:r w:rsidRPr="00DA3958">
        <w:rPr>
          <w:spacing w:val="1"/>
          <w:sz w:val="24"/>
          <w:szCs w:val="24"/>
        </w:rPr>
        <w:t xml:space="preserve"> </w:t>
      </w:r>
      <w:r w:rsidRPr="00DA3958">
        <w:rPr>
          <w:sz w:val="24"/>
          <w:szCs w:val="24"/>
        </w:rPr>
        <w:t>материала</w:t>
      </w:r>
      <w:r w:rsidRPr="00DA3958">
        <w:rPr>
          <w:spacing w:val="1"/>
          <w:sz w:val="24"/>
          <w:szCs w:val="24"/>
        </w:rPr>
        <w:t xml:space="preserve"> </w:t>
      </w:r>
      <w:r w:rsidRPr="00DA3958">
        <w:rPr>
          <w:sz w:val="24"/>
          <w:szCs w:val="24"/>
        </w:rPr>
        <w:t>по</w:t>
      </w:r>
      <w:r w:rsidRPr="00DA3958">
        <w:rPr>
          <w:spacing w:val="1"/>
          <w:sz w:val="24"/>
          <w:szCs w:val="24"/>
        </w:rPr>
        <w:t xml:space="preserve"> </w:t>
      </w:r>
      <w:r w:rsidRPr="00DA3958">
        <w:rPr>
          <w:sz w:val="24"/>
          <w:szCs w:val="24"/>
        </w:rPr>
        <w:t>теории</w:t>
      </w:r>
      <w:r w:rsidRPr="00DA3958">
        <w:rPr>
          <w:spacing w:val="1"/>
          <w:sz w:val="24"/>
          <w:szCs w:val="24"/>
        </w:rPr>
        <w:t xml:space="preserve"> </w:t>
      </w:r>
      <w:r w:rsidRPr="00DA3958">
        <w:rPr>
          <w:sz w:val="24"/>
          <w:szCs w:val="24"/>
        </w:rPr>
        <w:t>литературы</w:t>
      </w:r>
      <w:r w:rsidRPr="00DA3958">
        <w:rPr>
          <w:spacing w:val="1"/>
          <w:sz w:val="24"/>
          <w:szCs w:val="24"/>
        </w:rPr>
        <w:t xml:space="preserve"> </w:t>
      </w:r>
      <w:r w:rsidRPr="00DA3958">
        <w:rPr>
          <w:sz w:val="24"/>
          <w:szCs w:val="24"/>
        </w:rPr>
        <w:t>и</w:t>
      </w:r>
      <w:r w:rsidRPr="00DA3958">
        <w:rPr>
          <w:spacing w:val="1"/>
          <w:sz w:val="24"/>
          <w:szCs w:val="24"/>
        </w:rPr>
        <w:t xml:space="preserve"> </w:t>
      </w:r>
      <w:r w:rsidRPr="00DA3958">
        <w:rPr>
          <w:sz w:val="24"/>
          <w:szCs w:val="24"/>
        </w:rPr>
        <w:t>развитию</w:t>
      </w:r>
      <w:r w:rsidRPr="00DA3958">
        <w:rPr>
          <w:spacing w:val="1"/>
          <w:sz w:val="24"/>
          <w:szCs w:val="24"/>
        </w:rPr>
        <w:t xml:space="preserve"> </w:t>
      </w:r>
      <w:r w:rsidRPr="00DA3958">
        <w:rPr>
          <w:sz w:val="24"/>
          <w:szCs w:val="24"/>
        </w:rPr>
        <w:t>речи,</w:t>
      </w:r>
      <w:r w:rsidRPr="00DA3958">
        <w:rPr>
          <w:spacing w:val="1"/>
          <w:sz w:val="24"/>
          <w:szCs w:val="24"/>
        </w:rPr>
        <w:t xml:space="preserve"> </w:t>
      </w:r>
      <w:r w:rsidRPr="00DA3958">
        <w:rPr>
          <w:sz w:val="24"/>
          <w:szCs w:val="24"/>
        </w:rPr>
        <w:t>а</w:t>
      </w:r>
      <w:r w:rsidRPr="00DA3958">
        <w:rPr>
          <w:spacing w:val="1"/>
          <w:sz w:val="24"/>
          <w:szCs w:val="24"/>
        </w:rPr>
        <w:t xml:space="preserve"> </w:t>
      </w:r>
      <w:r w:rsidRPr="00DA3958">
        <w:rPr>
          <w:sz w:val="24"/>
          <w:szCs w:val="24"/>
        </w:rPr>
        <w:t>также</w:t>
      </w:r>
      <w:r w:rsidRPr="00DA3958">
        <w:rPr>
          <w:spacing w:val="1"/>
          <w:sz w:val="24"/>
          <w:szCs w:val="24"/>
        </w:rPr>
        <w:t xml:space="preserve"> </w:t>
      </w:r>
      <w:r w:rsidRPr="00DA3958">
        <w:rPr>
          <w:sz w:val="24"/>
          <w:szCs w:val="24"/>
        </w:rPr>
        <w:t>видами</w:t>
      </w:r>
      <w:r w:rsidRPr="00DA3958">
        <w:rPr>
          <w:spacing w:val="1"/>
          <w:sz w:val="24"/>
          <w:szCs w:val="24"/>
        </w:rPr>
        <w:t xml:space="preserve"> </w:t>
      </w:r>
      <w:r w:rsidRPr="00DA3958">
        <w:rPr>
          <w:sz w:val="24"/>
          <w:szCs w:val="24"/>
        </w:rPr>
        <w:t>деятельности,</w:t>
      </w:r>
      <w:r w:rsidRPr="00DA3958">
        <w:rPr>
          <w:spacing w:val="1"/>
          <w:sz w:val="24"/>
          <w:szCs w:val="24"/>
        </w:rPr>
        <w:t xml:space="preserve"> </w:t>
      </w:r>
      <w:r w:rsidRPr="00DA3958">
        <w:rPr>
          <w:sz w:val="24"/>
          <w:szCs w:val="24"/>
        </w:rPr>
        <w:t>связанными с многоаспектным анализом текста. 130.5.2. В содержании программы по родной</w:t>
      </w:r>
      <w:r w:rsidRPr="00DA3958">
        <w:rPr>
          <w:spacing w:val="1"/>
          <w:sz w:val="24"/>
          <w:szCs w:val="24"/>
        </w:rPr>
        <w:t xml:space="preserve"> </w:t>
      </w:r>
      <w:r w:rsidRPr="00DA3958">
        <w:rPr>
          <w:sz w:val="24"/>
          <w:szCs w:val="24"/>
        </w:rPr>
        <w:t>(чувашской)</w:t>
      </w:r>
      <w:r w:rsidRPr="00DA3958">
        <w:rPr>
          <w:spacing w:val="1"/>
          <w:sz w:val="24"/>
          <w:szCs w:val="24"/>
        </w:rPr>
        <w:t xml:space="preserve"> </w:t>
      </w:r>
      <w:r w:rsidRPr="00DA3958">
        <w:rPr>
          <w:sz w:val="24"/>
          <w:szCs w:val="24"/>
        </w:rPr>
        <w:t>литературе</w:t>
      </w:r>
      <w:r w:rsidRPr="00DA3958">
        <w:rPr>
          <w:spacing w:val="1"/>
          <w:sz w:val="24"/>
          <w:szCs w:val="24"/>
        </w:rPr>
        <w:t xml:space="preserve"> </w:t>
      </w:r>
      <w:r w:rsidRPr="00DA3958">
        <w:rPr>
          <w:sz w:val="24"/>
          <w:szCs w:val="24"/>
        </w:rPr>
        <w:t>выделяются</w:t>
      </w:r>
      <w:r w:rsidRPr="00DA3958">
        <w:rPr>
          <w:spacing w:val="1"/>
          <w:sz w:val="24"/>
          <w:szCs w:val="24"/>
        </w:rPr>
        <w:t xml:space="preserve"> </w:t>
      </w:r>
      <w:r w:rsidRPr="00DA3958">
        <w:rPr>
          <w:sz w:val="24"/>
          <w:szCs w:val="24"/>
        </w:rPr>
        <w:t>содержательные</w:t>
      </w:r>
      <w:r w:rsidRPr="00DA3958">
        <w:rPr>
          <w:spacing w:val="1"/>
          <w:sz w:val="24"/>
          <w:szCs w:val="24"/>
        </w:rPr>
        <w:t xml:space="preserve"> </w:t>
      </w:r>
      <w:r w:rsidRPr="00DA3958">
        <w:rPr>
          <w:sz w:val="24"/>
          <w:szCs w:val="24"/>
        </w:rPr>
        <w:t>линии,</w:t>
      </w:r>
      <w:r w:rsidRPr="00DA3958">
        <w:rPr>
          <w:spacing w:val="1"/>
          <w:sz w:val="24"/>
          <w:szCs w:val="24"/>
        </w:rPr>
        <w:t xml:space="preserve"> </w:t>
      </w:r>
      <w:r w:rsidRPr="00DA3958">
        <w:rPr>
          <w:sz w:val="24"/>
          <w:szCs w:val="24"/>
        </w:rPr>
        <w:t>выстроенные</w:t>
      </w:r>
      <w:r w:rsidRPr="00DA3958">
        <w:rPr>
          <w:spacing w:val="1"/>
          <w:sz w:val="24"/>
          <w:szCs w:val="24"/>
        </w:rPr>
        <w:t xml:space="preserve"> </w:t>
      </w:r>
      <w:r w:rsidRPr="00DA3958">
        <w:rPr>
          <w:sz w:val="24"/>
          <w:szCs w:val="24"/>
        </w:rPr>
        <w:t>в</w:t>
      </w:r>
      <w:r w:rsidRPr="00DA3958">
        <w:rPr>
          <w:spacing w:val="1"/>
          <w:sz w:val="24"/>
          <w:szCs w:val="24"/>
        </w:rPr>
        <w:t xml:space="preserve"> </w:t>
      </w:r>
      <w:r w:rsidRPr="00DA3958">
        <w:rPr>
          <w:sz w:val="24"/>
          <w:szCs w:val="24"/>
        </w:rPr>
        <w:t>соответствии</w:t>
      </w:r>
      <w:r w:rsidRPr="00DA3958">
        <w:rPr>
          <w:spacing w:val="1"/>
          <w:sz w:val="24"/>
          <w:szCs w:val="24"/>
        </w:rPr>
        <w:t xml:space="preserve"> </w:t>
      </w:r>
      <w:r w:rsidRPr="00DA3958">
        <w:rPr>
          <w:sz w:val="24"/>
          <w:szCs w:val="24"/>
        </w:rPr>
        <w:t>с</w:t>
      </w:r>
      <w:r w:rsidRPr="00DA3958">
        <w:rPr>
          <w:spacing w:val="1"/>
          <w:sz w:val="24"/>
          <w:szCs w:val="24"/>
        </w:rPr>
        <w:t xml:space="preserve"> </w:t>
      </w:r>
      <w:r w:rsidRPr="00DA3958">
        <w:rPr>
          <w:sz w:val="24"/>
          <w:szCs w:val="24"/>
        </w:rPr>
        <w:t>проблемно-тематическим подходом. Обучающиеся знакомятся с фольклором, художественными</w:t>
      </w:r>
      <w:r w:rsidRPr="00DA3958">
        <w:rPr>
          <w:spacing w:val="1"/>
          <w:sz w:val="24"/>
          <w:szCs w:val="24"/>
        </w:rPr>
        <w:t xml:space="preserve"> </w:t>
      </w:r>
      <w:r w:rsidRPr="00DA3958">
        <w:rPr>
          <w:sz w:val="24"/>
          <w:szCs w:val="24"/>
        </w:rPr>
        <w:t>текстами</w:t>
      </w:r>
      <w:r w:rsidRPr="00DA3958">
        <w:rPr>
          <w:spacing w:val="1"/>
          <w:sz w:val="24"/>
          <w:szCs w:val="24"/>
        </w:rPr>
        <w:t xml:space="preserve"> </w:t>
      </w:r>
      <w:r w:rsidRPr="00DA3958">
        <w:rPr>
          <w:sz w:val="24"/>
          <w:szCs w:val="24"/>
        </w:rPr>
        <w:t>о</w:t>
      </w:r>
      <w:r w:rsidRPr="00DA3958">
        <w:rPr>
          <w:spacing w:val="1"/>
          <w:sz w:val="24"/>
          <w:szCs w:val="24"/>
        </w:rPr>
        <w:t xml:space="preserve"> </w:t>
      </w:r>
      <w:r w:rsidRPr="00DA3958">
        <w:rPr>
          <w:sz w:val="24"/>
          <w:szCs w:val="24"/>
        </w:rPr>
        <w:t>животных</w:t>
      </w:r>
      <w:r w:rsidRPr="00DA3958">
        <w:rPr>
          <w:spacing w:val="1"/>
          <w:sz w:val="24"/>
          <w:szCs w:val="24"/>
        </w:rPr>
        <w:t xml:space="preserve"> </w:t>
      </w:r>
      <w:r w:rsidRPr="00DA3958">
        <w:rPr>
          <w:sz w:val="24"/>
          <w:szCs w:val="24"/>
        </w:rPr>
        <w:t>и</w:t>
      </w:r>
      <w:r w:rsidRPr="00DA3958">
        <w:rPr>
          <w:spacing w:val="1"/>
          <w:sz w:val="24"/>
          <w:szCs w:val="24"/>
        </w:rPr>
        <w:t xml:space="preserve"> </w:t>
      </w:r>
      <w:r w:rsidRPr="00DA3958">
        <w:rPr>
          <w:sz w:val="24"/>
          <w:szCs w:val="24"/>
        </w:rPr>
        <w:t>красоте</w:t>
      </w:r>
      <w:r w:rsidRPr="00DA3958">
        <w:rPr>
          <w:spacing w:val="1"/>
          <w:sz w:val="24"/>
          <w:szCs w:val="24"/>
        </w:rPr>
        <w:t xml:space="preserve"> </w:t>
      </w:r>
      <w:r w:rsidRPr="00DA3958">
        <w:rPr>
          <w:sz w:val="24"/>
          <w:szCs w:val="24"/>
        </w:rPr>
        <w:t>природы,</w:t>
      </w:r>
      <w:r w:rsidRPr="00DA3958">
        <w:rPr>
          <w:spacing w:val="1"/>
          <w:sz w:val="24"/>
          <w:szCs w:val="24"/>
        </w:rPr>
        <w:t xml:space="preserve"> </w:t>
      </w:r>
      <w:r w:rsidRPr="00DA3958">
        <w:rPr>
          <w:sz w:val="24"/>
          <w:szCs w:val="24"/>
        </w:rPr>
        <w:t>о</w:t>
      </w:r>
      <w:r w:rsidRPr="00DA3958">
        <w:rPr>
          <w:spacing w:val="1"/>
          <w:sz w:val="24"/>
          <w:szCs w:val="24"/>
        </w:rPr>
        <w:t xml:space="preserve"> </w:t>
      </w:r>
      <w:r w:rsidRPr="00DA3958">
        <w:rPr>
          <w:sz w:val="24"/>
          <w:szCs w:val="24"/>
        </w:rPr>
        <w:t>различных</w:t>
      </w:r>
      <w:r w:rsidRPr="00DA3958">
        <w:rPr>
          <w:spacing w:val="1"/>
          <w:sz w:val="24"/>
          <w:szCs w:val="24"/>
        </w:rPr>
        <w:t xml:space="preserve"> </w:t>
      </w:r>
      <w:r w:rsidRPr="00DA3958">
        <w:rPr>
          <w:sz w:val="24"/>
          <w:szCs w:val="24"/>
        </w:rPr>
        <w:t>чертах</w:t>
      </w:r>
      <w:r w:rsidRPr="00DA3958">
        <w:rPr>
          <w:spacing w:val="1"/>
          <w:sz w:val="24"/>
          <w:szCs w:val="24"/>
        </w:rPr>
        <w:t xml:space="preserve"> </w:t>
      </w:r>
      <w:r w:rsidRPr="00DA3958">
        <w:rPr>
          <w:sz w:val="24"/>
          <w:szCs w:val="24"/>
        </w:rPr>
        <w:t>человеческого</w:t>
      </w:r>
      <w:r w:rsidRPr="00DA3958">
        <w:rPr>
          <w:spacing w:val="1"/>
          <w:sz w:val="24"/>
          <w:szCs w:val="24"/>
        </w:rPr>
        <w:t xml:space="preserve"> </w:t>
      </w:r>
      <w:r w:rsidRPr="00DA3958">
        <w:rPr>
          <w:sz w:val="24"/>
          <w:szCs w:val="24"/>
        </w:rPr>
        <w:t>характера,</w:t>
      </w:r>
      <w:r w:rsidRPr="00DA3958">
        <w:rPr>
          <w:spacing w:val="1"/>
          <w:sz w:val="24"/>
          <w:szCs w:val="24"/>
        </w:rPr>
        <w:t xml:space="preserve"> </w:t>
      </w:r>
      <w:r w:rsidRPr="00DA3958">
        <w:rPr>
          <w:sz w:val="24"/>
          <w:szCs w:val="24"/>
        </w:rPr>
        <w:t>о</w:t>
      </w:r>
      <w:r w:rsidRPr="00DA3958">
        <w:rPr>
          <w:spacing w:val="1"/>
          <w:sz w:val="24"/>
          <w:szCs w:val="24"/>
        </w:rPr>
        <w:t xml:space="preserve"> </w:t>
      </w:r>
      <w:r w:rsidRPr="00DA3958">
        <w:rPr>
          <w:sz w:val="24"/>
          <w:szCs w:val="24"/>
        </w:rPr>
        <w:t>трудолюбии,</w:t>
      </w:r>
      <w:r w:rsidRPr="00DA3958">
        <w:rPr>
          <w:spacing w:val="1"/>
          <w:sz w:val="24"/>
          <w:szCs w:val="24"/>
        </w:rPr>
        <w:t xml:space="preserve"> </w:t>
      </w:r>
      <w:r w:rsidRPr="00DA3958">
        <w:rPr>
          <w:sz w:val="24"/>
          <w:szCs w:val="24"/>
        </w:rPr>
        <w:t>дружбе,</w:t>
      </w:r>
      <w:r w:rsidRPr="00DA3958">
        <w:rPr>
          <w:spacing w:val="1"/>
          <w:sz w:val="24"/>
          <w:szCs w:val="24"/>
        </w:rPr>
        <w:t xml:space="preserve"> </w:t>
      </w:r>
      <w:r w:rsidRPr="00DA3958">
        <w:rPr>
          <w:sz w:val="24"/>
          <w:szCs w:val="24"/>
        </w:rPr>
        <w:t>стремлении</w:t>
      </w:r>
      <w:r w:rsidRPr="00DA3958">
        <w:rPr>
          <w:spacing w:val="1"/>
          <w:sz w:val="24"/>
          <w:szCs w:val="24"/>
        </w:rPr>
        <w:t xml:space="preserve"> </w:t>
      </w:r>
      <w:r w:rsidRPr="00DA3958">
        <w:rPr>
          <w:sz w:val="24"/>
          <w:szCs w:val="24"/>
        </w:rPr>
        <w:t>к</w:t>
      </w:r>
      <w:r w:rsidRPr="00DA3958">
        <w:rPr>
          <w:spacing w:val="1"/>
          <w:sz w:val="24"/>
          <w:szCs w:val="24"/>
        </w:rPr>
        <w:t xml:space="preserve"> </w:t>
      </w:r>
      <w:r w:rsidRPr="00DA3958">
        <w:rPr>
          <w:sz w:val="24"/>
          <w:szCs w:val="24"/>
        </w:rPr>
        <w:t>знаниям,</w:t>
      </w:r>
      <w:r w:rsidRPr="00DA3958">
        <w:rPr>
          <w:spacing w:val="1"/>
          <w:sz w:val="24"/>
          <w:szCs w:val="24"/>
        </w:rPr>
        <w:t xml:space="preserve"> </w:t>
      </w:r>
      <w:r w:rsidRPr="00DA3958">
        <w:rPr>
          <w:sz w:val="24"/>
          <w:szCs w:val="24"/>
        </w:rPr>
        <w:t>о</w:t>
      </w:r>
      <w:r w:rsidRPr="00DA3958">
        <w:rPr>
          <w:spacing w:val="1"/>
          <w:sz w:val="24"/>
          <w:szCs w:val="24"/>
        </w:rPr>
        <w:t xml:space="preserve"> </w:t>
      </w:r>
      <w:r w:rsidRPr="00DA3958">
        <w:rPr>
          <w:sz w:val="24"/>
          <w:szCs w:val="24"/>
        </w:rPr>
        <w:t>Родине,</w:t>
      </w:r>
      <w:r w:rsidRPr="00DA3958">
        <w:rPr>
          <w:spacing w:val="1"/>
          <w:sz w:val="24"/>
          <w:szCs w:val="24"/>
        </w:rPr>
        <w:t xml:space="preserve"> </w:t>
      </w:r>
      <w:r w:rsidRPr="00DA3958">
        <w:rPr>
          <w:sz w:val="24"/>
          <w:szCs w:val="24"/>
        </w:rPr>
        <w:t>семье,</w:t>
      </w:r>
      <w:r w:rsidRPr="00DA3958">
        <w:rPr>
          <w:spacing w:val="1"/>
          <w:sz w:val="24"/>
          <w:szCs w:val="24"/>
        </w:rPr>
        <w:t xml:space="preserve"> </w:t>
      </w:r>
      <w:r w:rsidRPr="00DA3958">
        <w:rPr>
          <w:sz w:val="24"/>
          <w:szCs w:val="24"/>
        </w:rPr>
        <w:t>патриотизме,</w:t>
      </w:r>
      <w:r w:rsidRPr="00DA3958">
        <w:rPr>
          <w:spacing w:val="1"/>
          <w:sz w:val="24"/>
          <w:szCs w:val="24"/>
        </w:rPr>
        <w:t xml:space="preserve"> </w:t>
      </w:r>
      <w:r w:rsidRPr="00DA3958">
        <w:rPr>
          <w:sz w:val="24"/>
          <w:szCs w:val="24"/>
        </w:rPr>
        <w:t>о</w:t>
      </w:r>
      <w:r w:rsidRPr="00DA3958">
        <w:rPr>
          <w:spacing w:val="1"/>
          <w:sz w:val="24"/>
          <w:szCs w:val="24"/>
        </w:rPr>
        <w:t xml:space="preserve"> </w:t>
      </w:r>
      <w:r w:rsidRPr="00DA3958">
        <w:rPr>
          <w:sz w:val="24"/>
          <w:szCs w:val="24"/>
        </w:rPr>
        <w:t>профессиях</w:t>
      </w:r>
      <w:r w:rsidRPr="00DA3958">
        <w:rPr>
          <w:spacing w:val="1"/>
          <w:sz w:val="24"/>
          <w:szCs w:val="24"/>
        </w:rPr>
        <w:t xml:space="preserve"> </w:t>
      </w:r>
      <w:r w:rsidRPr="00DA3958">
        <w:rPr>
          <w:sz w:val="24"/>
          <w:szCs w:val="24"/>
        </w:rPr>
        <w:t>и</w:t>
      </w:r>
      <w:r w:rsidRPr="00DA3958">
        <w:rPr>
          <w:spacing w:val="1"/>
          <w:sz w:val="24"/>
          <w:szCs w:val="24"/>
        </w:rPr>
        <w:t xml:space="preserve"> </w:t>
      </w:r>
      <w:r w:rsidRPr="00DA3958">
        <w:rPr>
          <w:sz w:val="24"/>
          <w:szCs w:val="24"/>
        </w:rPr>
        <w:t>выдающихся</w:t>
      </w:r>
      <w:r w:rsidRPr="00DA3958">
        <w:rPr>
          <w:spacing w:val="-1"/>
          <w:sz w:val="24"/>
          <w:szCs w:val="24"/>
        </w:rPr>
        <w:t xml:space="preserve"> </w:t>
      </w:r>
      <w:r w:rsidRPr="00DA3958">
        <w:rPr>
          <w:sz w:val="24"/>
          <w:szCs w:val="24"/>
        </w:rPr>
        <w:t>представителях</w:t>
      </w:r>
      <w:r w:rsidRPr="00DA3958">
        <w:rPr>
          <w:spacing w:val="2"/>
          <w:sz w:val="24"/>
          <w:szCs w:val="24"/>
        </w:rPr>
        <w:t xml:space="preserve"> </w:t>
      </w:r>
      <w:r w:rsidRPr="00DA3958">
        <w:rPr>
          <w:sz w:val="24"/>
          <w:szCs w:val="24"/>
        </w:rPr>
        <w:t>чувашского народа.</w:t>
      </w:r>
    </w:p>
    <w:p w14:paraId="06E7BF51" w14:textId="77777777" w:rsidR="00DA3958" w:rsidRPr="00DA3958" w:rsidRDefault="00DA3958" w:rsidP="00803E13">
      <w:pPr>
        <w:numPr>
          <w:ilvl w:val="2"/>
          <w:numId w:val="103"/>
        </w:numPr>
        <w:tabs>
          <w:tab w:val="left" w:pos="1790"/>
        </w:tabs>
        <w:spacing w:line="276" w:lineRule="auto"/>
        <w:ind w:right="407" w:firstLine="708"/>
        <w:jc w:val="both"/>
        <w:rPr>
          <w:sz w:val="24"/>
        </w:rPr>
      </w:pPr>
      <w:r w:rsidRPr="00DA3958">
        <w:rPr>
          <w:sz w:val="24"/>
        </w:rPr>
        <w:t>Изучение родной (чувашской) литературы направлено на достижение следующих</w:t>
      </w:r>
      <w:r w:rsidRPr="00DA3958">
        <w:rPr>
          <w:spacing w:val="1"/>
          <w:sz w:val="24"/>
        </w:rPr>
        <w:t xml:space="preserve"> </w:t>
      </w:r>
      <w:r w:rsidRPr="00DA3958">
        <w:rPr>
          <w:sz w:val="24"/>
        </w:rPr>
        <w:t>целей: включение обучающихся в культурно-языковое поле чувашского народа, приобщение к его</w:t>
      </w:r>
      <w:r w:rsidRPr="00DA3958">
        <w:rPr>
          <w:spacing w:val="1"/>
          <w:sz w:val="24"/>
        </w:rPr>
        <w:t xml:space="preserve"> </w:t>
      </w:r>
      <w:r w:rsidRPr="00DA3958">
        <w:rPr>
          <w:sz w:val="24"/>
        </w:rPr>
        <w:t>литературному</w:t>
      </w:r>
      <w:r w:rsidRPr="00DA3958">
        <w:rPr>
          <w:spacing w:val="1"/>
          <w:sz w:val="24"/>
        </w:rPr>
        <w:t xml:space="preserve"> </w:t>
      </w:r>
      <w:r w:rsidRPr="00DA3958">
        <w:rPr>
          <w:sz w:val="24"/>
        </w:rPr>
        <w:t>наследию,</w:t>
      </w:r>
      <w:r w:rsidRPr="00DA3958">
        <w:rPr>
          <w:spacing w:val="1"/>
          <w:sz w:val="24"/>
        </w:rPr>
        <w:t xml:space="preserve"> </w:t>
      </w:r>
      <w:r w:rsidRPr="00DA3958">
        <w:rPr>
          <w:sz w:val="24"/>
        </w:rPr>
        <w:t>осознание</w:t>
      </w:r>
      <w:r w:rsidRPr="00DA3958">
        <w:rPr>
          <w:spacing w:val="1"/>
          <w:sz w:val="24"/>
        </w:rPr>
        <w:t xml:space="preserve"> </w:t>
      </w:r>
      <w:r w:rsidRPr="00DA3958">
        <w:rPr>
          <w:sz w:val="24"/>
        </w:rPr>
        <w:t>взаимосвязи</w:t>
      </w:r>
      <w:r w:rsidRPr="00DA3958">
        <w:rPr>
          <w:spacing w:val="1"/>
          <w:sz w:val="24"/>
        </w:rPr>
        <w:t xml:space="preserve"> </w:t>
      </w:r>
      <w:r w:rsidRPr="00DA3958">
        <w:rPr>
          <w:sz w:val="24"/>
        </w:rPr>
        <w:t>чувашской</w:t>
      </w:r>
      <w:r w:rsidRPr="00DA3958">
        <w:rPr>
          <w:spacing w:val="1"/>
          <w:sz w:val="24"/>
        </w:rPr>
        <w:t xml:space="preserve"> </w:t>
      </w:r>
      <w:r w:rsidRPr="00DA3958">
        <w:rPr>
          <w:sz w:val="24"/>
        </w:rPr>
        <w:t>литературы</w:t>
      </w:r>
      <w:r w:rsidRPr="00DA3958">
        <w:rPr>
          <w:spacing w:val="1"/>
          <w:sz w:val="24"/>
        </w:rPr>
        <w:t xml:space="preserve"> </w:t>
      </w:r>
      <w:r w:rsidRPr="00DA3958">
        <w:rPr>
          <w:sz w:val="24"/>
        </w:rPr>
        <w:t>с</w:t>
      </w:r>
      <w:r w:rsidRPr="00DA3958">
        <w:rPr>
          <w:spacing w:val="1"/>
          <w:sz w:val="24"/>
        </w:rPr>
        <w:t xml:space="preserve"> </w:t>
      </w:r>
      <w:r w:rsidRPr="00DA3958">
        <w:rPr>
          <w:sz w:val="24"/>
        </w:rPr>
        <w:t>разными</w:t>
      </w:r>
      <w:r w:rsidRPr="00DA3958">
        <w:rPr>
          <w:spacing w:val="1"/>
          <w:sz w:val="24"/>
        </w:rPr>
        <w:t xml:space="preserve"> </w:t>
      </w:r>
      <w:r w:rsidRPr="00DA3958">
        <w:rPr>
          <w:sz w:val="24"/>
        </w:rPr>
        <w:t>этапами</w:t>
      </w:r>
      <w:r w:rsidRPr="00DA3958">
        <w:rPr>
          <w:spacing w:val="1"/>
          <w:sz w:val="24"/>
        </w:rPr>
        <w:t xml:space="preserve"> </w:t>
      </w:r>
      <w:r w:rsidRPr="00DA3958">
        <w:rPr>
          <w:sz w:val="24"/>
        </w:rPr>
        <w:t>историко-литературного</w:t>
      </w:r>
      <w:r w:rsidRPr="00DA3958">
        <w:rPr>
          <w:spacing w:val="1"/>
          <w:sz w:val="24"/>
        </w:rPr>
        <w:t xml:space="preserve"> </w:t>
      </w:r>
      <w:r w:rsidRPr="00DA3958">
        <w:rPr>
          <w:sz w:val="24"/>
        </w:rPr>
        <w:t>развития;</w:t>
      </w:r>
      <w:r w:rsidRPr="00DA3958">
        <w:rPr>
          <w:spacing w:val="1"/>
          <w:sz w:val="24"/>
        </w:rPr>
        <w:t xml:space="preserve"> </w:t>
      </w:r>
      <w:r w:rsidRPr="00DA3958">
        <w:rPr>
          <w:sz w:val="24"/>
        </w:rPr>
        <w:t>развитие</w:t>
      </w:r>
      <w:r w:rsidRPr="00DA3958">
        <w:rPr>
          <w:spacing w:val="1"/>
          <w:sz w:val="24"/>
        </w:rPr>
        <w:t xml:space="preserve"> </w:t>
      </w:r>
      <w:r w:rsidRPr="00DA3958">
        <w:rPr>
          <w:sz w:val="24"/>
        </w:rPr>
        <w:t>навыков</w:t>
      </w:r>
      <w:r w:rsidRPr="00DA3958">
        <w:rPr>
          <w:spacing w:val="1"/>
          <w:sz w:val="24"/>
        </w:rPr>
        <w:t xml:space="preserve"> </w:t>
      </w:r>
      <w:r w:rsidRPr="00DA3958">
        <w:rPr>
          <w:sz w:val="24"/>
        </w:rPr>
        <w:t>анализа</w:t>
      </w:r>
      <w:r w:rsidRPr="00DA3958">
        <w:rPr>
          <w:spacing w:val="1"/>
          <w:sz w:val="24"/>
        </w:rPr>
        <w:t xml:space="preserve"> </w:t>
      </w:r>
      <w:r w:rsidRPr="00DA3958">
        <w:rPr>
          <w:sz w:val="24"/>
        </w:rPr>
        <w:t>фольклорных</w:t>
      </w:r>
      <w:r w:rsidRPr="00DA3958">
        <w:rPr>
          <w:spacing w:val="1"/>
          <w:sz w:val="24"/>
        </w:rPr>
        <w:t xml:space="preserve"> </w:t>
      </w:r>
      <w:r w:rsidRPr="00DA3958">
        <w:rPr>
          <w:sz w:val="24"/>
        </w:rPr>
        <w:t>и</w:t>
      </w:r>
      <w:r w:rsidRPr="00DA3958">
        <w:rPr>
          <w:spacing w:val="60"/>
          <w:sz w:val="24"/>
        </w:rPr>
        <w:t xml:space="preserve"> </w:t>
      </w:r>
      <w:r w:rsidRPr="00DA3958">
        <w:rPr>
          <w:sz w:val="24"/>
        </w:rPr>
        <w:t>литературных</w:t>
      </w:r>
      <w:r w:rsidRPr="00DA3958">
        <w:rPr>
          <w:spacing w:val="1"/>
          <w:sz w:val="24"/>
        </w:rPr>
        <w:t xml:space="preserve"> </w:t>
      </w:r>
      <w:r w:rsidRPr="00DA3958">
        <w:rPr>
          <w:sz w:val="24"/>
        </w:rPr>
        <w:t>текстов</w:t>
      </w:r>
      <w:r w:rsidRPr="00DA3958">
        <w:rPr>
          <w:spacing w:val="-1"/>
          <w:sz w:val="24"/>
        </w:rPr>
        <w:t xml:space="preserve"> </w:t>
      </w:r>
      <w:r w:rsidRPr="00DA3958">
        <w:rPr>
          <w:sz w:val="24"/>
        </w:rPr>
        <w:t>на</w:t>
      </w:r>
      <w:r w:rsidRPr="00DA3958">
        <w:rPr>
          <w:spacing w:val="-1"/>
          <w:sz w:val="24"/>
        </w:rPr>
        <w:t xml:space="preserve"> </w:t>
      </w:r>
      <w:r w:rsidRPr="00DA3958">
        <w:rPr>
          <w:sz w:val="24"/>
        </w:rPr>
        <w:t>чувашском</w:t>
      </w:r>
      <w:r w:rsidRPr="00DA3958">
        <w:rPr>
          <w:spacing w:val="-1"/>
          <w:sz w:val="24"/>
        </w:rPr>
        <w:t xml:space="preserve"> </w:t>
      </w:r>
      <w:r w:rsidRPr="00DA3958">
        <w:rPr>
          <w:sz w:val="24"/>
        </w:rPr>
        <w:t>языке. 1</w:t>
      </w:r>
    </w:p>
    <w:p w14:paraId="03A32CB8" w14:textId="77777777" w:rsidR="00DA3958" w:rsidRPr="00DA3958" w:rsidRDefault="00DA3958" w:rsidP="00803E13">
      <w:pPr>
        <w:numPr>
          <w:ilvl w:val="2"/>
          <w:numId w:val="103"/>
        </w:numPr>
        <w:tabs>
          <w:tab w:val="left" w:pos="1915"/>
        </w:tabs>
        <w:spacing w:before="1" w:line="276" w:lineRule="auto"/>
        <w:ind w:right="404" w:firstLine="708"/>
        <w:jc w:val="both"/>
        <w:rPr>
          <w:sz w:val="24"/>
        </w:rPr>
      </w:pPr>
      <w:r w:rsidRPr="00DA3958">
        <w:rPr>
          <w:sz w:val="24"/>
        </w:rPr>
        <w:t>Общее</w:t>
      </w:r>
      <w:r w:rsidRPr="00DA3958">
        <w:rPr>
          <w:spacing w:val="1"/>
          <w:sz w:val="24"/>
        </w:rPr>
        <w:t xml:space="preserve"> </w:t>
      </w:r>
      <w:r w:rsidRPr="00DA3958">
        <w:rPr>
          <w:sz w:val="24"/>
        </w:rPr>
        <w:t>число</w:t>
      </w:r>
      <w:r w:rsidRPr="00DA3958">
        <w:rPr>
          <w:spacing w:val="1"/>
          <w:sz w:val="24"/>
        </w:rPr>
        <w:t xml:space="preserve"> </w:t>
      </w:r>
      <w:r w:rsidRPr="00DA3958">
        <w:rPr>
          <w:sz w:val="24"/>
        </w:rPr>
        <w:t>часов,</w:t>
      </w:r>
      <w:r w:rsidRPr="00DA3958">
        <w:rPr>
          <w:spacing w:val="1"/>
          <w:sz w:val="24"/>
        </w:rPr>
        <w:t xml:space="preserve"> </w:t>
      </w:r>
      <w:r w:rsidRPr="00DA3958">
        <w:rPr>
          <w:sz w:val="24"/>
        </w:rPr>
        <w:t>рекомендованное</w:t>
      </w:r>
      <w:r w:rsidRPr="00DA3958">
        <w:rPr>
          <w:spacing w:val="1"/>
          <w:sz w:val="24"/>
        </w:rPr>
        <w:t xml:space="preserve"> </w:t>
      </w:r>
      <w:r w:rsidRPr="00DA3958">
        <w:rPr>
          <w:sz w:val="24"/>
        </w:rPr>
        <w:t>для</w:t>
      </w:r>
      <w:r w:rsidRPr="00DA3958">
        <w:rPr>
          <w:spacing w:val="1"/>
          <w:sz w:val="24"/>
        </w:rPr>
        <w:t xml:space="preserve"> </w:t>
      </w:r>
      <w:r w:rsidRPr="00DA3958">
        <w:rPr>
          <w:sz w:val="24"/>
        </w:rPr>
        <w:t>изучения</w:t>
      </w:r>
      <w:r w:rsidRPr="00DA3958">
        <w:rPr>
          <w:spacing w:val="1"/>
          <w:sz w:val="24"/>
        </w:rPr>
        <w:t xml:space="preserve"> </w:t>
      </w:r>
      <w:r w:rsidRPr="00DA3958">
        <w:rPr>
          <w:sz w:val="24"/>
        </w:rPr>
        <w:t>родной</w:t>
      </w:r>
      <w:r w:rsidRPr="00DA3958">
        <w:rPr>
          <w:spacing w:val="1"/>
          <w:sz w:val="24"/>
        </w:rPr>
        <w:t xml:space="preserve"> </w:t>
      </w:r>
      <w:r w:rsidRPr="00DA3958">
        <w:rPr>
          <w:sz w:val="24"/>
        </w:rPr>
        <w:t>(чувашской)</w:t>
      </w:r>
      <w:r w:rsidRPr="00DA3958">
        <w:rPr>
          <w:spacing w:val="1"/>
          <w:sz w:val="24"/>
        </w:rPr>
        <w:t xml:space="preserve"> </w:t>
      </w:r>
      <w:r w:rsidRPr="00DA3958">
        <w:rPr>
          <w:sz w:val="24"/>
        </w:rPr>
        <w:t>литературы: в 5 классе – 34 часа (1 час в неделю), в 6 классе – 34 часа (1</w:t>
      </w:r>
      <w:r w:rsidRPr="00DA3958">
        <w:rPr>
          <w:spacing w:val="-57"/>
          <w:sz w:val="24"/>
        </w:rPr>
        <w:t xml:space="preserve"> </w:t>
      </w:r>
      <w:r w:rsidRPr="00DA3958">
        <w:rPr>
          <w:sz w:val="24"/>
        </w:rPr>
        <w:t>час</w:t>
      </w:r>
      <w:r w:rsidRPr="00DA3958">
        <w:rPr>
          <w:spacing w:val="26"/>
          <w:sz w:val="24"/>
        </w:rPr>
        <w:t xml:space="preserve"> </w:t>
      </w:r>
      <w:r w:rsidRPr="00DA3958">
        <w:rPr>
          <w:sz w:val="24"/>
        </w:rPr>
        <w:t>в</w:t>
      </w:r>
      <w:r w:rsidRPr="00DA3958">
        <w:rPr>
          <w:spacing w:val="28"/>
          <w:sz w:val="24"/>
        </w:rPr>
        <w:t xml:space="preserve"> </w:t>
      </w:r>
      <w:r w:rsidRPr="00DA3958">
        <w:rPr>
          <w:sz w:val="24"/>
        </w:rPr>
        <w:t>неделю),</w:t>
      </w:r>
      <w:r w:rsidRPr="00DA3958">
        <w:rPr>
          <w:spacing w:val="26"/>
          <w:sz w:val="24"/>
        </w:rPr>
        <w:t xml:space="preserve"> </w:t>
      </w:r>
      <w:r w:rsidRPr="00DA3958">
        <w:rPr>
          <w:sz w:val="24"/>
        </w:rPr>
        <w:t>в</w:t>
      </w:r>
      <w:r w:rsidRPr="00DA3958">
        <w:rPr>
          <w:spacing w:val="28"/>
          <w:sz w:val="24"/>
        </w:rPr>
        <w:t xml:space="preserve"> </w:t>
      </w:r>
      <w:r w:rsidRPr="00DA3958">
        <w:rPr>
          <w:sz w:val="24"/>
        </w:rPr>
        <w:t>7</w:t>
      </w:r>
      <w:r w:rsidRPr="00DA3958">
        <w:rPr>
          <w:spacing w:val="27"/>
          <w:sz w:val="24"/>
        </w:rPr>
        <w:t xml:space="preserve"> </w:t>
      </w:r>
      <w:r w:rsidRPr="00DA3958">
        <w:rPr>
          <w:sz w:val="24"/>
        </w:rPr>
        <w:t>классе</w:t>
      </w:r>
      <w:r w:rsidRPr="00DA3958">
        <w:rPr>
          <w:spacing w:val="30"/>
          <w:sz w:val="24"/>
        </w:rPr>
        <w:t xml:space="preserve"> </w:t>
      </w:r>
      <w:r w:rsidRPr="00DA3958">
        <w:rPr>
          <w:sz w:val="24"/>
        </w:rPr>
        <w:t>–</w:t>
      </w:r>
      <w:r w:rsidRPr="00DA3958">
        <w:rPr>
          <w:spacing w:val="28"/>
          <w:sz w:val="24"/>
        </w:rPr>
        <w:t xml:space="preserve"> </w:t>
      </w:r>
      <w:r w:rsidRPr="00DA3958">
        <w:rPr>
          <w:sz w:val="24"/>
        </w:rPr>
        <w:t>34</w:t>
      </w:r>
      <w:r w:rsidRPr="00DA3958">
        <w:rPr>
          <w:spacing w:val="30"/>
          <w:sz w:val="24"/>
        </w:rPr>
        <w:t xml:space="preserve"> </w:t>
      </w:r>
      <w:r w:rsidRPr="00DA3958">
        <w:rPr>
          <w:sz w:val="24"/>
        </w:rPr>
        <w:t>часа</w:t>
      </w:r>
      <w:r w:rsidRPr="00DA3958">
        <w:rPr>
          <w:spacing w:val="26"/>
          <w:sz w:val="24"/>
        </w:rPr>
        <w:t xml:space="preserve"> </w:t>
      </w:r>
      <w:r w:rsidRPr="00DA3958">
        <w:rPr>
          <w:sz w:val="24"/>
        </w:rPr>
        <w:t>(1</w:t>
      </w:r>
      <w:r w:rsidRPr="00DA3958">
        <w:rPr>
          <w:spacing w:val="27"/>
          <w:sz w:val="24"/>
        </w:rPr>
        <w:t xml:space="preserve"> </w:t>
      </w:r>
      <w:r w:rsidRPr="00DA3958">
        <w:rPr>
          <w:sz w:val="24"/>
        </w:rPr>
        <w:t>час</w:t>
      </w:r>
      <w:r w:rsidRPr="00DA3958">
        <w:rPr>
          <w:spacing w:val="26"/>
          <w:sz w:val="24"/>
        </w:rPr>
        <w:t xml:space="preserve"> </w:t>
      </w:r>
      <w:r w:rsidRPr="00DA3958">
        <w:rPr>
          <w:sz w:val="24"/>
        </w:rPr>
        <w:t>в</w:t>
      </w:r>
      <w:r w:rsidRPr="00DA3958">
        <w:rPr>
          <w:spacing w:val="30"/>
          <w:sz w:val="24"/>
        </w:rPr>
        <w:t xml:space="preserve"> </w:t>
      </w:r>
      <w:r w:rsidRPr="00DA3958">
        <w:rPr>
          <w:sz w:val="24"/>
        </w:rPr>
        <w:t>неделю),</w:t>
      </w:r>
      <w:r w:rsidRPr="00DA3958">
        <w:rPr>
          <w:spacing w:val="26"/>
          <w:sz w:val="24"/>
        </w:rPr>
        <w:t xml:space="preserve"> </w:t>
      </w:r>
      <w:r w:rsidRPr="00DA3958">
        <w:rPr>
          <w:sz w:val="24"/>
        </w:rPr>
        <w:t>в</w:t>
      </w:r>
      <w:r w:rsidRPr="00DA3958">
        <w:rPr>
          <w:spacing w:val="28"/>
          <w:sz w:val="24"/>
        </w:rPr>
        <w:t xml:space="preserve"> </w:t>
      </w:r>
      <w:r w:rsidRPr="00DA3958">
        <w:rPr>
          <w:sz w:val="24"/>
        </w:rPr>
        <w:t>8</w:t>
      </w:r>
      <w:r w:rsidRPr="00DA3958">
        <w:rPr>
          <w:spacing w:val="27"/>
          <w:sz w:val="24"/>
        </w:rPr>
        <w:t xml:space="preserve"> </w:t>
      </w:r>
      <w:r w:rsidRPr="00DA3958">
        <w:rPr>
          <w:sz w:val="24"/>
        </w:rPr>
        <w:t>классе</w:t>
      </w:r>
      <w:r w:rsidRPr="00DA3958">
        <w:rPr>
          <w:spacing w:val="31"/>
          <w:sz w:val="24"/>
        </w:rPr>
        <w:t xml:space="preserve"> </w:t>
      </w:r>
      <w:r w:rsidRPr="00DA3958">
        <w:rPr>
          <w:sz w:val="24"/>
        </w:rPr>
        <w:t>–</w:t>
      </w:r>
      <w:r w:rsidRPr="00DA3958">
        <w:rPr>
          <w:spacing w:val="30"/>
          <w:sz w:val="24"/>
        </w:rPr>
        <w:t xml:space="preserve"> </w:t>
      </w:r>
      <w:r w:rsidRPr="00DA3958">
        <w:rPr>
          <w:sz w:val="24"/>
        </w:rPr>
        <w:t>34</w:t>
      </w:r>
      <w:r w:rsidRPr="00DA3958">
        <w:rPr>
          <w:spacing w:val="28"/>
          <w:sz w:val="24"/>
        </w:rPr>
        <w:t xml:space="preserve"> </w:t>
      </w:r>
      <w:r w:rsidRPr="00DA3958">
        <w:rPr>
          <w:sz w:val="24"/>
        </w:rPr>
        <w:t>часа</w:t>
      </w:r>
      <w:r w:rsidRPr="00DA3958">
        <w:rPr>
          <w:spacing w:val="29"/>
          <w:sz w:val="24"/>
        </w:rPr>
        <w:t xml:space="preserve"> </w:t>
      </w:r>
      <w:r w:rsidRPr="00DA3958">
        <w:rPr>
          <w:sz w:val="24"/>
        </w:rPr>
        <w:t>(1</w:t>
      </w:r>
      <w:r w:rsidRPr="00DA3958">
        <w:rPr>
          <w:spacing w:val="27"/>
          <w:sz w:val="24"/>
        </w:rPr>
        <w:t xml:space="preserve"> </w:t>
      </w:r>
      <w:r w:rsidRPr="00DA3958">
        <w:rPr>
          <w:sz w:val="24"/>
        </w:rPr>
        <w:t>час</w:t>
      </w:r>
      <w:r w:rsidRPr="00DA3958">
        <w:rPr>
          <w:spacing w:val="26"/>
          <w:sz w:val="24"/>
        </w:rPr>
        <w:t xml:space="preserve"> </w:t>
      </w:r>
      <w:r w:rsidRPr="00DA3958">
        <w:rPr>
          <w:sz w:val="24"/>
        </w:rPr>
        <w:t>в</w:t>
      </w:r>
      <w:r w:rsidRPr="00DA3958">
        <w:rPr>
          <w:spacing w:val="28"/>
          <w:sz w:val="24"/>
        </w:rPr>
        <w:t xml:space="preserve"> </w:t>
      </w:r>
      <w:r w:rsidRPr="00DA3958">
        <w:rPr>
          <w:sz w:val="24"/>
        </w:rPr>
        <w:t>неделю),</w:t>
      </w:r>
      <w:r w:rsidRPr="00DA3958">
        <w:rPr>
          <w:spacing w:val="26"/>
          <w:sz w:val="24"/>
        </w:rPr>
        <w:t xml:space="preserve"> </w:t>
      </w:r>
      <w:r w:rsidRPr="00DA3958">
        <w:rPr>
          <w:sz w:val="24"/>
        </w:rPr>
        <w:t>в</w:t>
      </w:r>
      <w:r w:rsidRPr="00DA3958">
        <w:rPr>
          <w:spacing w:val="28"/>
          <w:sz w:val="24"/>
        </w:rPr>
        <w:t xml:space="preserve"> </w:t>
      </w:r>
      <w:r w:rsidRPr="00DA3958">
        <w:rPr>
          <w:sz w:val="24"/>
        </w:rPr>
        <w:t>9</w:t>
      </w:r>
      <w:r w:rsidRPr="00DA3958">
        <w:rPr>
          <w:spacing w:val="-58"/>
          <w:sz w:val="24"/>
        </w:rPr>
        <w:t xml:space="preserve"> </w:t>
      </w:r>
      <w:r w:rsidRPr="00DA3958">
        <w:rPr>
          <w:sz w:val="24"/>
        </w:rPr>
        <w:t>классе</w:t>
      </w:r>
      <w:r w:rsidRPr="00DA3958">
        <w:rPr>
          <w:spacing w:val="-2"/>
          <w:sz w:val="24"/>
        </w:rPr>
        <w:t xml:space="preserve"> </w:t>
      </w:r>
      <w:r w:rsidRPr="00DA3958">
        <w:rPr>
          <w:sz w:val="24"/>
        </w:rPr>
        <w:t>–</w:t>
      </w:r>
      <w:r w:rsidRPr="00DA3958">
        <w:rPr>
          <w:spacing w:val="-1"/>
          <w:sz w:val="24"/>
        </w:rPr>
        <w:t xml:space="preserve"> </w:t>
      </w:r>
      <w:r w:rsidR="00D30799">
        <w:rPr>
          <w:sz w:val="24"/>
        </w:rPr>
        <w:t>17</w:t>
      </w:r>
      <w:r w:rsidRPr="00DA3958">
        <w:rPr>
          <w:sz w:val="24"/>
        </w:rPr>
        <w:t xml:space="preserve"> часа</w:t>
      </w:r>
      <w:r w:rsidRPr="00DA3958">
        <w:rPr>
          <w:spacing w:val="-1"/>
          <w:sz w:val="24"/>
        </w:rPr>
        <w:t xml:space="preserve"> </w:t>
      </w:r>
      <w:r w:rsidRPr="00DA3958">
        <w:rPr>
          <w:sz w:val="24"/>
        </w:rPr>
        <w:t>(1 час</w:t>
      </w:r>
      <w:r w:rsidRPr="00DA3958">
        <w:rPr>
          <w:spacing w:val="1"/>
          <w:sz w:val="24"/>
        </w:rPr>
        <w:t xml:space="preserve"> </w:t>
      </w:r>
      <w:r w:rsidRPr="00DA3958">
        <w:rPr>
          <w:sz w:val="24"/>
        </w:rPr>
        <w:t>в</w:t>
      </w:r>
      <w:r w:rsidRPr="00DA3958">
        <w:rPr>
          <w:spacing w:val="-1"/>
          <w:sz w:val="24"/>
        </w:rPr>
        <w:t xml:space="preserve"> </w:t>
      </w:r>
      <w:r w:rsidRPr="00DA3958">
        <w:rPr>
          <w:sz w:val="24"/>
        </w:rPr>
        <w:t>неделю</w:t>
      </w:r>
      <w:r w:rsidR="00D30799">
        <w:rPr>
          <w:sz w:val="24"/>
        </w:rPr>
        <w:t xml:space="preserve"> в первое полугодие</w:t>
      </w:r>
      <w:r w:rsidRPr="00DA3958">
        <w:rPr>
          <w:sz w:val="24"/>
        </w:rPr>
        <w:t>).</w:t>
      </w:r>
    </w:p>
    <w:p w14:paraId="25F73B5A" w14:textId="77777777" w:rsidR="00DA3958" w:rsidRPr="00DA3958" w:rsidRDefault="00DA3958" w:rsidP="00803E13">
      <w:pPr>
        <w:numPr>
          <w:ilvl w:val="1"/>
          <w:numId w:val="102"/>
        </w:numPr>
        <w:tabs>
          <w:tab w:val="left" w:pos="1582"/>
        </w:tabs>
        <w:ind w:hanging="661"/>
        <w:jc w:val="both"/>
        <w:rPr>
          <w:sz w:val="24"/>
        </w:rPr>
      </w:pPr>
      <w:r w:rsidRPr="00DA3958">
        <w:rPr>
          <w:sz w:val="24"/>
        </w:rPr>
        <w:t>Содержание</w:t>
      </w:r>
      <w:r w:rsidRPr="00DA3958">
        <w:rPr>
          <w:spacing w:val="-3"/>
          <w:sz w:val="24"/>
        </w:rPr>
        <w:t xml:space="preserve"> </w:t>
      </w:r>
      <w:r w:rsidRPr="00DA3958">
        <w:rPr>
          <w:sz w:val="24"/>
        </w:rPr>
        <w:t>обучения</w:t>
      </w:r>
      <w:r w:rsidRPr="00DA3958">
        <w:rPr>
          <w:spacing w:val="-2"/>
          <w:sz w:val="24"/>
        </w:rPr>
        <w:t xml:space="preserve"> </w:t>
      </w:r>
      <w:r w:rsidRPr="00DA3958">
        <w:rPr>
          <w:sz w:val="24"/>
        </w:rPr>
        <w:t>в</w:t>
      </w:r>
      <w:r w:rsidRPr="00DA3958">
        <w:rPr>
          <w:spacing w:val="-3"/>
          <w:sz w:val="24"/>
        </w:rPr>
        <w:t xml:space="preserve"> </w:t>
      </w:r>
      <w:r w:rsidRPr="00DA3958">
        <w:rPr>
          <w:sz w:val="24"/>
        </w:rPr>
        <w:t>5</w:t>
      </w:r>
      <w:r w:rsidRPr="00DA3958">
        <w:rPr>
          <w:spacing w:val="-2"/>
          <w:sz w:val="24"/>
        </w:rPr>
        <w:t xml:space="preserve"> </w:t>
      </w:r>
      <w:r w:rsidRPr="00DA3958">
        <w:rPr>
          <w:sz w:val="24"/>
        </w:rPr>
        <w:t>классе.</w:t>
      </w:r>
    </w:p>
    <w:p w14:paraId="18ACC17E" w14:textId="77777777" w:rsidR="00DA3958" w:rsidRPr="00DA3958" w:rsidRDefault="00DA3958" w:rsidP="00803E13">
      <w:pPr>
        <w:numPr>
          <w:ilvl w:val="2"/>
          <w:numId w:val="102"/>
        </w:numPr>
        <w:tabs>
          <w:tab w:val="left" w:pos="1889"/>
        </w:tabs>
        <w:spacing w:before="41" w:line="276" w:lineRule="auto"/>
        <w:ind w:right="404" w:firstLine="708"/>
        <w:jc w:val="both"/>
        <w:rPr>
          <w:sz w:val="24"/>
        </w:rPr>
      </w:pPr>
      <w:r w:rsidRPr="00DA3958">
        <w:rPr>
          <w:sz w:val="24"/>
        </w:rPr>
        <w:t>Фольклор</w:t>
      </w:r>
      <w:r w:rsidRPr="00DA3958">
        <w:rPr>
          <w:spacing w:val="1"/>
          <w:sz w:val="24"/>
        </w:rPr>
        <w:t xml:space="preserve"> </w:t>
      </w:r>
      <w:r w:rsidRPr="00DA3958">
        <w:rPr>
          <w:sz w:val="24"/>
        </w:rPr>
        <w:t>(устное</w:t>
      </w:r>
      <w:r w:rsidRPr="00DA3958">
        <w:rPr>
          <w:spacing w:val="1"/>
          <w:sz w:val="24"/>
        </w:rPr>
        <w:t xml:space="preserve"> </w:t>
      </w:r>
      <w:r w:rsidRPr="00DA3958">
        <w:rPr>
          <w:sz w:val="24"/>
        </w:rPr>
        <w:t>народное</w:t>
      </w:r>
      <w:r w:rsidRPr="00DA3958">
        <w:rPr>
          <w:spacing w:val="1"/>
          <w:sz w:val="24"/>
        </w:rPr>
        <w:t xml:space="preserve"> </w:t>
      </w:r>
      <w:r w:rsidRPr="00DA3958">
        <w:rPr>
          <w:sz w:val="24"/>
        </w:rPr>
        <w:t>творчество).</w:t>
      </w:r>
      <w:r w:rsidRPr="00DA3958">
        <w:rPr>
          <w:spacing w:val="1"/>
          <w:sz w:val="24"/>
        </w:rPr>
        <w:t xml:space="preserve"> </w:t>
      </w:r>
      <w:r w:rsidRPr="00DA3958">
        <w:rPr>
          <w:sz w:val="24"/>
        </w:rPr>
        <w:t>Фольклор</w:t>
      </w:r>
      <w:r w:rsidRPr="00DA3958">
        <w:rPr>
          <w:spacing w:val="1"/>
          <w:sz w:val="24"/>
        </w:rPr>
        <w:t xml:space="preserve"> </w:t>
      </w:r>
      <w:r w:rsidRPr="00DA3958">
        <w:rPr>
          <w:sz w:val="24"/>
        </w:rPr>
        <w:t>–</w:t>
      </w:r>
      <w:r w:rsidRPr="00DA3958">
        <w:rPr>
          <w:spacing w:val="1"/>
          <w:sz w:val="24"/>
        </w:rPr>
        <w:t xml:space="preserve"> </w:t>
      </w:r>
      <w:r w:rsidRPr="00DA3958">
        <w:rPr>
          <w:sz w:val="24"/>
        </w:rPr>
        <w:t>коллективное</w:t>
      </w:r>
      <w:r w:rsidRPr="00DA3958">
        <w:rPr>
          <w:spacing w:val="1"/>
          <w:sz w:val="24"/>
        </w:rPr>
        <w:t xml:space="preserve"> </w:t>
      </w:r>
      <w:r w:rsidRPr="00DA3958">
        <w:rPr>
          <w:sz w:val="24"/>
        </w:rPr>
        <w:t>устное</w:t>
      </w:r>
      <w:r w:rsidRPr="00DA3958">
        <w:rPr>
          <w:spacing w:val="-57"/>
          <w:sz w:val="24"/>
        </w:rPr>
        <w:t xml:space="preserve"> </w:t>
      </w:r>
      <w:r w:rsidRPr="00DA3958">
        <w:rPr>
          <w:sz w:val="24"/>
        </w:rPr>
        <w:t>народное творчество. Вымысел в фольклорном произведении. Нравственный идеал чувашского</w:t>
      </w:r>
      <w:r w:rsidRPr="00DA3958">
        <w:rPr>
          <w:spacing w:val="1"/>
          <w:sz w:val="24"/>
        </w:rPr>
        <w:t xml:space="preserve"> </w:t>
      </w:r>
      <w:r w:rsidRPr="00DA3958">
        <w:rPr>
          <w:sz w:val="24"/>
        </w:rPr>
        <w:t>фольклора. Чувашский фольклор и его основные жанры. Пословицы и поговорки как воплощение</w:t>
      </w:r>
      <w:r w:rsidRPr="00DA3958">
        <w:rPr>
          <w:spacing w:val="1"/>
          <w:sz w:val="24"/>
        </w:rPr>
        <w:t xml:space="preserve"> </w:t>
      </w:r>
      <w:r w:rsidRPr="00DA3958">
        <w:rPr>
          <w:sz w:val="24"/>
        </w:rPr>
        <w:t>творческого потенциала чувашского народа, красивые и мудрые поучения. Краткость и простота,</w:t>
      </w:r>
      <w:r w:rsidRPr="00DA3958">
        <w:rPr>
          <w:spacing w:val="1"/>
          <w:sz w:val="24"/>
        </w:rPr>
        <w:t xml:space="preserve"> </w:t>
      </w:r>
      <w:r w:rsidRPr="00DA3958">
        <w:rPr>
          <w:sz w:val="24"/>
        </w:rPr>
        <w:t>меткость</w:t>
      </w:r>
      <w:r w:rsidRPr="00DA3958">
        <w:rPr>
          <w:spacing w:val="1"/>
          <w:sz w:val="24"/>
        </w:rPr>
        <w:t xml:space="preserve"> </w:t>
      </w:r>
      <w:r w:rsidRPr="00DA3958">
        <w:rPr>
          <w:sz w:val="24"/>
        </w:rPr>
        <w:t>и</w:t>
      </w:r>
      <w:r w:rsidRPr="00DA3958">
        <w:rPr>
          <w:spacing w:val="1"/>
          <w:sz w:val="24"/>
        </w:rPr>
        <w:t xml:space="preserve"> </w:t>
      </w:r>
      <w:r w:rsidRPr="00DA3958">
        <w:rPr>
          <w:sz w:val="24"/>
        </w:rPr>
        <w:t>выразительность.</w:t>
      </w:r>
      <w:r w:rsidRPr="00DA3958">
        <w:rPr>
          <w:spacing w:val="1"/>
          <w:sz w:val="24"/>
        </w:rPr>
        <w:t xml:space="preserve"> </w:t>
      </w:r>
      <w:r w:rsidRPr="00DA3958">
        <w:rPr>
          <w:sz w:val="24"/>
        </w:rPr>
        <w:t>Многообразие</w:t>
      </w:r>
      <w:r w:rsidRPr="00DA3958">
        <w:rPr>
          <w:spacing w:val="1"/>
          <w:sz w:val="24"/>
        </w:rPr>
        <w:t xml:space="preserve"> </w:t>
      </w:r>
      <w:r w:rsidRPr="00DA3958">
        <w:rPr>
          <w:sz w:val="24"/>
        </w:rPr>
        <w:t>тем.</w:t>
      </w:r>
      <w:r w:rsidRPr="00DA3958">
        <w:rPr>
          <w:spacing w:val="1"/>
          <w:sz w:val="24"/>
        </w:rPr>
        <w:t xml:space="preserve"> </w:t>
      </w:r>
      <w:r w:rsidRPr="00DA3958">
        <w:rPr>
          <w:sz w:val="24"/>
        </w:rPr>
        <w:t>Прямой</w:t>
      </w:r>
      <w:r w:rsidRPr="00DA3958">
        <w:rPr>
          <w:spacing w:val="1"/>
          <w:sz w:val="24"/>
        </w:rPr>
        <w:t xml:space="preserve"> </w:t>
      </w:r>
      <w:r w:rsidRPr="00DA3958">
        <w:rPr>
          <w:sz w:val="24"/>
        </w:rPr>
        <w:t>и</w:t>
      </w:r>
      <w:r w:rsidRPr="00DA3958">
        <w:rPr>
          <w:spacing w:val="1"/>
          <w:sz w:val="24"/>
        </w:rPr>
        <w:t xml:space="preserve"> </w:t>
      </w:r>
      <w:r w:rsidRPr="00DA3958">
        <w:rPr>
          <w:sz w:val="24"/>
        </w:rPr>
        <w:t>переносный</w:t>
      </w:r>
      <w:r w:rsidRPr="00DA3958">
        <w:rPr>
          <w:spacing w:val="1"/>
          <w:sz w:val="24"/>
        </w:rPr>
        <w:t xml:space="preserve"> </w:t>
      </w:r>
      <w:r w:rsidRPr="00DA3958">
        <w:rPr>
          <w:sz w:val="24"/>
        </w:rPr>
        <w:t>смысл</w:t>
      </w:r>
      <w:r w:rsidRPr="00DA3958">
        <w:rPr>
          <w:spacing w:val="1"/>
          <w:sz w:val="24"/>
        </w:rPr>
        <w:t xml:space="preserve"> </w:t>
      </w:r>
      <w:r w:rsidRPr="00DA3958">
        <w:rPr>
          <w:sz w:val="24"/>
        </w:rPr>
        <w:t>пословиц</w:t>
      </w:r>
      <w:r w:rsidRPr="00DA3958">
        <w:rPr>
          <w:spacing w:val="1"/>
          <w:sz w:val="24"/>
        </w:rPr>
        <w:t xml:space="preserve"> </w:t>
      </w:r>
      <w:r w:rsidRPr="00DA3958">
        <w:rPr>
          <w:sz w:val="24"/>
        </w:rPr>
        <w:t>и</w:t>
      </w:r>
      <w:r w:rsidRPr="00DA3958">
        <w:rPr>
          <w:spacing w:val="1"/>
          <w:sz w:val="24"/>
        </w:rPr>
        <w:t xml:space="preserve"> </w:t>
      </w:r>
      <w:r w:rsidRPr="00DA3958">
        <w:rPr>
          <w:sz w:val="24"/>
        </w:rPr>
        <w:t>поговорок.</w:t>
      </w:r>
      <w:r w:rsidRPr="00DA3958">
        <w:rPr>
          <w:spacing w:val="-1"/>
          <w:sz w:val="24"/>
        </w:rPr>
        <w:t xml:space="preserve"> </w:t>
      </w:r>
      <w:r w:rsidRPr="00DA3958">
        <w:rPr>
          <w:sz w:val="24"/>
        </w:rPr>
        <w:t>Внутренняя красота человека, выражение</w:t>
      </w:r>
      <w:r w:rsidRPr="00DA3958">
        <w:rPr>
          <w:spacing w:val="-2"/>
          <w:sz w:val="24"/>
        </w:rPr>
        <w:t xml:space="preserve"> </w:t>
      </w:r>
      <w:r w:rsidRPr="00DA3958">
        <w:rPr>
          <w:sz w:val="24"/>
        </w:rPr>
        <w:t>трудового опыта.</w:t>
      </w:r>
    </w:p>
    <w:p w14:paraId="3687B16D" w14:textId="77777777" w:rsidR="00DA3958" w:rsidRPr="00DA3958" w:rsidRDefault="00DA3958" w:rsidP="00803E13">
      <w:pPr>
        <w:numPr>
          <w:ilvl w:val="2"/>
          <w:numId w:val="102"/>
        </w:numPr>
        <w:tabs>
          <w:tab w:val="left" w:pos="1872"/>
        </w:tabs>
        <w:spacing w:line="276" w:lineRule="auto"/>
        <w:ind w:right="400" w:firstLine="708"/>
        <w:jc w:val="both"/>
        <w:rPr>
          <w:sz w:val="24"/>
        </w:rPr>
      </w:pPr>
      <w:r w:rsidRPr="00DA3958">
        <w:rPr>
          <w:sz w:val="24"/>
        </w:rPr>
        <w:t>О</w:t>
      </w:r>
      <w:r w:rsidRPr="00DA3958">
        <w:rPr>
          <w:spacing w:val="1"/>
          <w:sz w:val="24"/>
        </w:rPr>
        <w:t xml:space="preserve"> </w:t>
      </w:r>
      <w:r w:rsidRPr="00DA3958">
        <w:rPr>
          <w:sz w:val="24"/>
        </w:rPr>
        <w:t>животных,</w:t>
      </w:r>
      <w:r w:rsidRPr="00DA3958">
        <w:rPr>
          <w:spacing w:val="1"/>
          <w:sz w:val="24"/>
        </w:rPr>
        <w:t xml:space="preserve"> </w:t>
      </w:r>
      <w:r w:rsidRPr="00DA3958">
        <w:rPr>
          <w:sz w:val="24"/>
        </w:rPr>
        <w:t>о</w:t>
      </w:r>
      <w:r w:rsidRPr="00DA3958">
        <w:rPr>
          <w:spacing w:val="1"/>
          <w:sz w:val="24"/>
        </w:rPr>
        <w:t xml:space="preserve"> </w:t>
      </w:r>
      <w:r w:rsidRPr="00DA3958">
        <w:rPr>
          <w:sz w:val="24"/>
        </w:rPr>
        <w:t>красоте</w:t>
      </w:r>
      <w:r w:rsidRPr="00DA3958">
        <w:rPr>
          <w:spacing w:val="1"/>
          <w:sz w:val="24"/>
        </w:rPr>
        <w:t xml:space="preserve"> </w:t>
      </w:r>
      <w:r w:rsidRPr="00DA3958">
        <w:rPr>
          <w:sz w:val="24"/>
        </w:rPr>
        <w:t>природы,</w:t>
      </w:r>
      <w:r w:rsidRPr="00DA3958">
        <w:rPr>
          <w:spacing w:val="1"/>
          <w:sz w:val="24"/>
        </w:rPr>
        <w:t xml:space="preserve"> </w:t>
      </w:r>
      <w:r w:rsidRPr="00DA3958">
        <w:rPr>
          <w:sz w:val="24"/>
        </w:rPr>
        <w:t>необходимости</w:t>
      </w:r>
      <w:r w:rsidRPr="00DA3958">
        <w:rPr>
          <w:spacing w:val="1"/>
          <w:sz w:val="24"/>
        </w:rPr>
        <w:t xml:space="preserve"> </w:t>
      </w:r>
      <w:r w:rsidRPr="00DA3958">
        <w:rPr>
          <w:sz w:val="24"/>
        </w:rPr>
        <w:t>её</w:t>
      </w:r>
      <w:r w:rsidRPr="00DA3958">
        <w:rPr>
          <w:spacing w:val="1"/>
          <w:sz w:val="24"/>
        </w:rPr>
        <w:t xml:space="preserve"> </w:t>
      </w:r>
      <w:r w:rsidRPr="00DA3958">
        <w:rPr>
          <w:sz w:val="24"/>
        </w:rPr>
        <w:t>оберегать.</w:t>
      </w:r>
      <w:r w:rsidRPr="00DA3958">
        <w:rPr>
          <w:spacing w:val="1"/>
          <w:sz w:val="24"/>
        </w:rPr>
        <w:t xml:space="preserve"> </w:t>
      </w:r>
      <w:r w:rsidRPr="00DA3958">
        <w:rPr>
          <w:sz w:val="24"/>
        </w:rPr>
        <w:t>Природа</w:t>
      </w:r>
      <w:r w:rsidRPr="00DA3958">
        <w:rPr>
          <w:spacing w:val="1"/>
          <w:sz w:val="24"/>
        </w:rPr>
        <w:t xml:space="preserve"> </w:t>
      </w:r>
      <w:r w:rsidRPr="00DA3958">
        <w:rPr>
          <w:sz w:val="24"/>
        </w:rPr>
        <w:t>и</w:t>
      </w:r>
      <w:r w:rsidRPr="00DA3958">
        <w:rPr>
          <w:spacing w:val="1"/>
          <w:sz w:val="24"/>
        </w:rPr>
        <w:t xml:space="preserve"> </w:t>
      </w:r>
      <w:r w:rsidRPr="00DA3958">
        <w:rPr>
          <w:sz w:val="24"/>
        </w:rPr>
        <w:t>окружающая</w:t>
      </w:r>
      <w:r w:rsidRPr="00DA3958">
        <w:rPr>
          <w:spacing w:val="1"/>
          <w:sz w:val="24"/>
        </w:rPr>
        <w:t xml:space="preserve"> </w:t>
      </w:r>
      <w:r w:rsidRPr="00DA3958">
        <w:rPr>
          <w:sz w:val="24"/>
        </w:rPr>
        <w:t>среда.</w:t>
      </w:r>
      <w:r w:rsidRPr="00DA3958">
        <w:rPr>
          <w:spacing w:val="1"/>
          <w:sz w:val="24"/>
        </w:rPr>
        <w:t xml:space="preserve"> </w:t>
      </w:r>
      <w:r w:rsidRPr="00DA3958">
        <w:rPr>
          <w:sz w:val="24"/>
        </w:rPr>
        <w:t>Радостное</w:t>
      </w:r>
      <w:r w:rsidRPr="00DA3958">
        <w:rPr>
          <w:spacing w:val="1"/>
          <w:sz w:val="24"/>
        </w:rPr>
        <w:t xml:space="preserve"> </w:t>
      </w:r>
      <w:r w:rsidRPr="00DA3958">
        <w:rPr>
          <w:sz w:val="24"/>
        </w:rPr>
        <w:t>восприятие</w:t>
      </w:r>
      <w:r w:rsidRPr="00DA3958">
        <w:rPr>
          <w:spacing w:val="1"/>
          <w:sz w:val="24"/>
        </w:rPr>
        <w:t xml:space="preserve"> </w:t>
      </w:r>
      <w:r w:rsidRPr="00DA3958">
        <w:rPr>
          <w:sz w:val="24"/>
        </w:rPr>
        <w:t>природы.</w:t>
      </w:r>
      <w:r w:rsidRPr="00DA3958">
        <w:rPr>
          <w:spacing w:val="1"/>
          <w:sz w:val="24"/>
        </w:rPr>
        <w:t xml:space="preserve"> </w:t>
      </w:r>
      <w:r w:rsidRPr="00DA3958">
        <w:rPr>
          <w:sz w:val="24"/>
        </w:rPr>
        <w:t>Идея</w:t>
      </w:r>
      <w:r w:rsidRPr="00DA3958">
        <w:rPr>
          <w:spacing w:val="1"/>
          <w:sz w:val="24"/>
        </w:rPr>
        <w:t xml:space="preserve"> </w:t>
      </w:r>
      <w:r w:rsidRPr="00DA3958">
        <w:rPr>
          <w:sz w:val="24"/>
        </w:rPr>
        <w:t>гармонии</w:t>
      </w:r>
      <w:r w:rsidRPr="00DA3958">
        <w:rPr>
          <w:spacing w:val="1"/>
          <w:sz w:val="24"/>
        </w:rPr>
        <w:t xml:space="preserve"> </w:t>
      </w:r>
      <w:r w:rsidRPr="00DA3958">
        <w:rPr>
          <w:sz w:val="24"/>
        </w:rPr>
        <w:t>мира</w:t>
      </w:r>
      <w:r w:rsidRPr="00DA3958">
        <w:rPr>
          <w:spacing w:val="1"/>
          <w:sz w:val="24"/>
        </w:rPr>
        <w:t xml:space="preserve"> </w:t>
      </w:r>
      <w:r w:rsidRPr="00DA3958">
        <w:rPr>
          <w:sz w:val="24"/>
        </w:rPr>
        <w:t>людей</w:t>
      </w:r>
      <w:r w:rsidRPr="00DA3958">
        <w:rPr>
          <w:spacing w:val="1"/>
          <w:sz w:val="24"/>
        </w:rPr>
        <w:t xml:space="preserve"> </w:t>
      </w:r>
      <w:r w:rsidRPr="00DA3958">
        <w:rPr>
          <w:sz w:val="24"/>
        </w:rPr>
        <w:t>и</w:t>
      </w:r>
      <w:r w:rsidRPr="00DA3958">
        <w:rPr>
          <w:spacing w:val="60"/>
          <w:sz w:val="24"/>
        </w:rPr>
        <w:t xml:space="preserve"> </w:t>
      </w:r>
      <w:r w:rsidRPr="00DA3958">
        <w:rPr>
          <w:sz w:val="24"/>
        </w:rPr>
        <w:t>природы.</w:t>
      </w:r>
      <w:r w:rsidRPr="00DA3958">
        <w:rPr>
          <w:spacing w:val="1"/>
          <w:sz w:val="24"/>
        </w:rPr>
        <w:t xml:space="preserve"> </w:t>
      </w:r>
      <w:r w:rsidRPr="00DA3958">
        <w:rPr>
          <w:sz w:val="24"/>
        </w:rPr>
        <w:t>Общее</w:t>
      </w:r>
      <w:r w:rsidRPr="00DA3958">
        <w:rPr>
          <w:spacing w:val="1"/>
          <w:sz w:val="24"/>
        </w:rPr>
        <w:t xml:space="preserve"> </w:t>
      </w:r>
      <w:r w:rsidRPr="00DA3958">
        <w:rPr>
          <w:sz w:val="24"/>
        </w:rPr>
        <w:t>и</w:t>
      </w:r>
      <w:r w:rsidRPr="00DA3958">
        <w:rPr>
          <w:spacing w:val="1"/>
          <w:sz w:val="24"/>
        </w:rPr>
        <w:t xml:space="preserve"> </w:t>
      </w:r>
      <w:r w:rsidRPr="00DA3958">
        <w:rPr>
          <w:sz w:val="24"/>
        </w:rPr>
        <w:t>индивидуальное</w:t>
      </w:r>
      <w:r w:rsidRPr="00DA3958">
        <w:rPr>
          <w:spacing w:val="1"/>
          <w:sz w:val="24"/>
        </w:rPr>
        <w:t xml:space="preserve"> </w:t>
      </w:r>
      <w:r w:rsidRPr="00DA3958">
        <w:rPr>
          <w:sz w:val="24"/>
        </w:rPr>
        <w:t>в</w:t>
      </w:r>
      <w:r w:rsidRPr="00DA3958">
        <w:rPr>
          <w:spacing w:val="1"/>
          <w:sz w:val="24"/>
        </w:rPr>
        <w:t xml:space="preserve"> </w:t>
      </w:r>
      <w:r w:rsidRPr="00DA3958">
        <w:rPr>
          <w:sz w:val="24"/>
        </w:rPr>
        <w:t>восприятии</w:t>
      </w:r>
      <w:r w:rsidRPr="00DA3958">
        <w:rPr>
          <w:spacing w:val="1"/>
          <w:sz w:val="24"/>
        </w:rPr>
        <w:t xml:space="preserve"> </w:t>
      </w:r>
      <w:r w:rsidRPr="00DA3958">
        <w:rPr>
          <w:sz w:val="24"/>
        </w:rPr>
        <w:t>родной</w:t>
      </w:r>
      <w:r w:rsidRPr="00DA3958">
        <w:rPr>
          <w:spacing w:val="1"/>
          <w:sz w:val="24"/>
        </w:rPr>
        <w:t xml:space="preserve"> </w:t>
      </w:r>
      <w:r w:rsidRPr="00DA3958">
        <w:rPr>
          <w:sz w:val="24"/>
        </w:rPr>
        <w:t>природы</w:t>
      </w:r>
      <w:r w:rsidRPr="00DA3958">
        <w:rPr>
          <w:spacing w:val="1"/>
          <w:sz w:val="24"/>
        </w:rPr>
        <w:t xml:space="preserve"> </w:t>
      </w:r>
      <w:r w:rsidRPr="00DA3958">
        <w:rPr>
          <w:sz w:val="24"/>
        </w:rPr>
        <w:t>чувашскими</w:t>
      </w:r>
      <w:r w:rsidRPr="00DA3958">
        <w:rPr>
          <w:spacing w:val="1"/>
          <w:sz w:val="24"/>
        </w:rPr>
        <w:t xml:space="preserve"> </w:t>
      </w:r>
      <w:r w:rsidRPr="00DA3958">
        <w:rPr>
          <w:sz w:val="24"/>
        </w:rPr>
        <w:t>писателями</w:t>
      </w:r>
      <w:r w:rsidRPr="00DA3958">
        <w:rPr>
          <w:spacing w:val="1"/>
          <w:sz w:val="24"/>
        </w:rPr>
        <w:t xml:space="preserve"> </w:t>
      </w:r>
      <w:r w:rsidRPr="00DA3958">
        <w:rPr>
          <w:sz w:val="24"/>
        </w:rPr>
        <w:t>и</w:t>
      </w:r>
      <w:r w:rsidRPr="00DA3958">
        <w:rPr>
          <w:spacing w:val="1"/>
          <w:sz w:val="24"/>
        </w:rPr>
        <w:t xml:space="preserve"> </w:t>
      </w:r>
      <w:r w:rsidRPr="00DA3958">
        <w:rPr>
          <w:sz w:val="24"/>
        </w:rPr>
        <w:t>поэтами.</w:t>
      </w:r>
      <w:r w:rsidRPr="00DA3958">
        <w:rPr>
          <w:spacing w:val="1"/>
          <w:sz w:val="24"/>
        </w:rPr>
        <w:t xml:space="preserve"> </w:t>
      </w:r>
      <w:r w:rsidRPr="00DA3958">
        <w:rPr>
          <w:sz w:val="24"/>
        </w:rPr>
        <w:t>Поэтическое изображение чувства любви к окружающей среде. Эстетические позиции писателей и</w:t>
      </w:r>
      <w:r w:rsidRPr="00DA3958">
        <w:rPr>
          <w:spacing w:val="-57"/>
          <w:sz w:val="24"/>
        </w:rPr>
        <w:t xml:space="preserve"> </w:t>
      </w:r>
      <w:r w:rsidRPr="00DA3958">
        <w:rPr>
          <w:sz w:val="24"/>
        </w:rPr>
        <w:t>поэтов. К. Иванов «Силпи ялĕнче» («В селе Сильби») (отрывок из поэмы «Нарспи»). М. Трубина,</w:t>
      </w:r>
      <w:r w:rsidRPr="00DA3958">
        <w:rPr>
          <w:spacing w:val="1"/>
          <w:sz w:val="24"/>
        </w:rPr>
        <w:t xml:space="preserve"> </w:t>
      </w:r>
      <w:r w:rsidRPr="00DA3958">
        <w:rPr>
          <w:sz w:val="24"/>
        </w:rPr>
        <w:t>рассказ</w:t>
      </w:r>
      <w:r w:rsidRPr="00DA3958">
        <w:rPr>
          <w:spacing w:val="1"/>
          <w:sz w:val="24"/>
        </w:rPr>
        <w:t xml:space="preserve"> </w:t>
      </w:r>
      <w:r w:rsidRPr="00DA3958">
        <w:rPr>
          <w:sz w:val="24"/>
        </w:rPr>
        <w:t>«Ылтăн</w:t>
      </w:r>
      <w:r w:rsidRPr="00DA3958">
        <w:rPr>
          <w:spacing w:val="1"/>
          <w:sz w:val="24"/>
        </w:rPr>
        <w:t xml:space="preserve"> </w:t>
      </w:r>
      <w:r w:rsidRPr="00DA3958">
        <w:rPr>
          <w:sz w:val="24"/>
        </w:rPr>
        <w:t>кĕркунне»</w:t>
      </w:r>
      <w:r w:rsidRPr="00DA3958">
        <w:rPr>
          <w:spacing w:val="1"/>
          <w:sz w:val="24"/>
        </w:rPr>
        <w:t xml:space="preserve"> </w:t>
      </w:r>
      <w:r w:rsidRPr="00DA3958">
        <w:rPr>
          <w:sz w:val="24"/>
        </w:rPr>
        <w:t>(«Золотая</w:t>
      </w:r>
      <w:r w:rsidRPr="00DA3958">
        <w:rPr>
          <w:spacing w:val="1"/>
          <w:sz w:val="24"/>
        </w:rPr>
        <w:t xml:space="preserve"> </w:t>
      </w:r>
      <w:r w:rsidRPr="00DA3958">
        <w:rPr>
          <w:sz w:val="24"/>
        </w:rPr>
        <w:t>осень»).</w:t>
      </w:r>
      <w:r w:rsidRPr="00DA3958">
        <w:rPr>
          <w:spacing w:val="1"/>
          <w:sz w:val="24"/>
        </w:rPr>
        <w:t xml:space="preserve"> </w:t>
      </w:r>
      <w:r w:rsidRPr="00DA3958">
        <w:rPr>
          <w:sz w:val="24"/>
        </w:rPr>
        <w:t>Н.</w:t>
      </w:r>
      <w:r w:rsidRPr="00DA3958">
        <w:rPr>
          <w:spacing w:val="1"/>
          <w:sz w:val="24"/>
        </w:rPr>
        <w:t xml:space="preserve"> </w:t>
      </w:r>
      <w:r w:rsidRPr="00DA3958">
        <w:rPr>
          <w:sz w:val="24"/>
        </w:rPr>
        <w:t>Сандров,</w:t>
      </w:r>
      <w:r w:rsidRPr="00DA3958">
        <w:rPr>
          <w:spacing w:val="1"/>
          <w:sz w:val="24"/>
        </w:rPr>
        <w:t xml:space="preserve"> </w:t>
      </w:r>
      <w:r w:rsidRPr="00DA3958">
        <w:rPr>
          <w:sz w:val="24"/>
        </w:rPr>
        <w:t>стихотворение</w:t>
      </w:r>
      <w:r w:rsidRPr="00DA3958">
        <w:rPr>
          <w:spacing w:val="1"/>
          <w:sz w:val="24"/>
        </w:rPr>
        <w:t xml:space="preserve"> </w:t>
      </w:r>
      <w:r w:rsidRPr="00DA3958">
        <w:rPr>
          <w:sz w:val="24"/>
        </w:rPr>
        <w:t>«Пĕрремĕш</w:t>
      </w:r>
      <w:r w:rsidRPr="00DA3958">
        <w:rPr>
          <w:spacing w:val="1"/>
          <w:sz w:val="24"/>
        </w:rPr>
        <w:t xml:space="preserve"> </w:t>
      </w:r>
      <w:r w:rsidRPr="00DA3958">
        <w:rPr>
          <w:sz w:val="24"/>
        </w:rPr>
        <w:t>юр»</w:t>
      </w:r>
      <w:r w:rsidRPr="00DA3958">
        <w:rPr>
          <w:spacing w:val="1"/>
          <w:sz w:val="24"/>
        </w:rPr>
        <w:t xml:space="preserve"> </w:t>
      </w:r>
      <w:r w:rsidRPr="00DA3958">
        <w:rPr>
          <w:sz w:val="24"/>
        </w:rPr>
        <w:t>(«Первый</w:t>
      </w:r>
      <w:r w:rsidRPr="00DA3958">
        <w:rPr>
          <w:spacing w:val="-1"/>
          <w:sz w:val="24"/>
        </w:rPr>
        <w:t xml:space="preserve"> </w:t>
      </w:r>
      <w:r w:rsidRPr="00DA3958">
        <w:rPr>
          <w:sz w:val="24"/>
        </w:rPr>
        <w:t>снег»).</w:t>
      </w:r>
      <w:r w:rsidRPr="00DA3958">
        <w:rPr>
          <w:spacing w:val="2"/>
          <w:sz w:val="24"/>
        </w:rPr>
        <w:t xml:space="preserve"> </w:t>
      </w:r>
      <w:r w:rsidRPr="00DA3958">
        <w:rPr>
          <w:sz w:val="24"/>
        </w:rPr>
        <w:t>А.</w:t>
      </w:r>
      <w:r w:rsidRPr="00DA3958">
        <w:rPr>
          <w:spacing w:val="-2"/>
          <w:sz w:val="24"/>
        </w:rPr>
        <w:t xml:space="preserve"> </w:t>
      </w:r>
      <w:r w:rsidRPr="00DA3958">
        <w:rPr>
          <w:sz w:val="24"/>
        </w:rPr>
        <w:t>Канаш, стихотворение «Йĕлтĕрпе»</w:t>
      </w:r>
      <w:r w:rsidRPr="00DA3958">
        <w:rPr>
          <w:spacing w:val="-6"/>
          <w:sz w:val="24"/>
        </w:rPr>
        <w:t xml:space="preserve"> </w:t>
      </w:r>
      <w:r w:rsidRPr="00DA3958">
        <w:rPr>
          <w:sz w:val="24"/>
        </w:rPr>
        <w:t>(«На</w:t>
      </w:r>
      <w:r w:rsidRPr="00DA3958">
        <w:rPr>
          <w:spacing w:val="-2"/>
          <w:sz w:val="24"/>
        </w:rPr>
        <w:t xml:space="preserve"> </w:t>
      </w:r>
      <w:r w:rsidRPr="00DA3958">
        <w:rPr>
          <w:sz w:val="24"/>
        </w:rPr>
        <w:t>лыжах»).</w:t>
      </w:r>
    </w:p>
    <w:p w14:paraId="0EAE7459" w14:textId="77777777" w:rsidR="00DA3958" w:rsidRPr="00DA3958" w:rsidRDefault="00DA3958" w:rsidP="00803E13">
      <w:pPr>
        <w:numPr>
          <w:ilvl w:val="3"/>
          <w:numId w:val="102"/>
        </w:numPr>
        <w:tabs>
          <w:tab w:val="left" w:pos="1942"/>
        </w:tabs>
        <w:ind w:hanging="1021"/>
        <w:jc w:val="both"/>
        <w:rPr>
          <w:sz w:val="24"/>
        </w:rPr>
      </w:pPr>
      <w:r w:rsidRPr="00DA3958">
        <w:rPr>
          <w:sz w:val="24"/>
        </w:rPr>
        <w:t>Теория</w:t>
      </w:r>
      <w:r w:rsidRPr="00DA3958">
        <w:rPr>
          <w:spacing w:val="-2"/>
          <w:sz w:val="24"/>
        </w:rPr>
        <w:t xml:space="preserve"> </w:t>
      </w:r>
      <w:r w:rsidRPr="00DA3958">
        <w:rPr>
          <w:sz w:val="24"/>
        </w:rPr>
        <w:t>литературы.</w:t>
      </w:r>
      <w:r w:rsidRPr="00DA3958">
        <w:rPr>
          <w:spacing w:val="-2"/>
          <w:sz w:val="24"/>
        </w:rPr>
        <w:t xml:space="preserve"> </w:t>
      </w:r>
      <w:r w:rsidRPr="00DA3958">
        <w:rPr>
          <w:sz w:val="24"/>
        </w:rPr>
        <w:t>Стихотворение,</w:t>
      </w:r>
      <w:r w:rsidRPr="00DA3958">
        <w:rPr>
          <w:spacing w:val="-5"/>
          <w:sz w:val="24"/>
        </w:rPr>
        <w:t xml:space="preserve"> </w:t>
      </w:r>
      <w:r w:rsidRPr="00DA3958">
        <w:rPr>
          <w:sz w:val="24"/>
        </w:rPr>
        <w:t>рифма</w:t>
      </w:r>
      <w:r w:rsidRPr="00DA3958">
        <w:rPr>
          <w:spacing w:val="-4"/>
          <w:sz w:val="24"/>
        </w:rPr>
        <w:t xml:space="preserve"> </w:t>
      </w:r>
      <w:r w:rsidRPr="00DA3958">
        <w:rPr>
          <w:sz w:val="24"/>
        </w:rPr>
        <w:t>и</w:t>
      </w:r>
      <w:r w:rsidRPr="00DA3958">
        <w:rPr>
          <w:spacing w:val="-2"/>
          <w:sz w:val="24"/>
        </w:rPr>
        <w:t xml:space="preserve"> </w:t>
      </w:r>
      <w:r w:rsidRPr="00DA3958">
        <w:rPr>
          <w:sz w:val="24"/>
        </w:rPr>
        <w:t>ритм,</w:t>
      </w:r>
      <w:r w:rsidRPr="00DA3958">
        <w:rPr>
          <w:spacing w:val="-2"/>
          <w:sz w:val="24"/>
        </w:rPr>
        <w:t xml:space="preserve"> </w:t>
      </w:r>
      <w:r w:rsidRPr="00DA3958">
        <w:rPr>
          <w:sz w:val="24"/>
        </w:rPr>
        <w:t>интонация</w:t>
      </w:r>
      <w:r w:rsidRPr="00DA3958">
        <w:rPr>
          <w:spacing w:val="-2"/>
          <w:sz w:val="24"/>
        </w:rPr>
        <w:t xml:space="preserve"> </w:t>
      </w:r>
      <w:r w:rsidRPr="00DA3958">
        <w:rPr>
          <w:sz w:val="24"/>
        </w:rPr>
        <w:t>(повторение).</w:t>
      </w:r>
    </w:p>
    <w:p w14:paraId="55B23453" w14:textId="77777777" w:rsidR="00DA3958" w:rsidRPr="00DA3958" w:rsidRDefault="00DA3958" w:rsidP="00DA3958">
      <w:pPr>
        <w:jc w:val="both"/>
        <w:rPr>
          <w:sz w:val="24"/>
        </w:rPr>
        <w:sectPr w:rsidR="00DA3958" w:rsidRPr="00DA3958">
          <w:pgSz w:w="11910" w:h="16850"/>
          <w:pgMar w:top="820" w:right="160" w:bottom="280" w:left="920" w:header="569" w:footer="0" w:gutter="0"/>
          <w:cols w:space="720"/>
        </w:sectPr>
      </w:pPr>
    </w:p>
    <w:p w14:paraId="308E449F" w14:textId="77777777" w:rsidR="00DA3958" w:rsidRPr="00DA3958" w:rsidRDefault="00DA3958" w:rsidP="00803E13">
      <w:pPr>
        <w:numPr>
          <w:ilvl w:val="2"/>
          <w:numId w:val="102"/>
        </w:numPr>
        <w:tabs>
          <w:tab w:val="left" w:pos="1795"/>
        </w:tabs>
        <w:spacing w:before="2" w:line="276" w:lineRule="auto"/>
        <w:ind w:right="402" w:firstLine="708"/>
        <w:jc w:val="both"/>
        <w:rPr>
          <w:sz w:val="24"/>
        </w:rPr>
      </w:pPr>
      <w:r w:rsidRPr="00DA3958">
        <w:rPr>
          <w:sz w:val="24"/>
        </w:rPr>
        <w:lastRenderedPageBreak/>
        <w:t>Об активной жизненной позиции. Становление характера, отважность и героизм,</w:t>
      </w:r>
      <w:r w:rsidRPr="00DA3958">
        <w:rPr>
          <w:spacing w:val="1"/>
          <w:sz w:val="24"/>
        </w:rPr>
        <w:t xml:space="preserve"> </w:t>
      </w:r>
      <w:r w:rsidRPr="00DA3958">
        <w:rPr>
          <w:sz w:val="24"/>
        </w:rPr>
        <w:t>спор</w:t>
      </w:r>
      <w:r w:rsidRPr="00DA3958">
        <w:rPr>
          <w:spacing w:val="1"/>
          <w:sz w:val="24"/>
        </w:rPr>
        <w:t xml:space="preserve"> </w:t>
      </w:r>
      <w:r w:rsidRPr="00DA3958">
        <w:rPr>
          <w:sz w:val="24"/>
        </w:rPr>
        <w:t>добра</w:t>
      </w:r>
      <w:r w:rsidRPr="00DA3958">
        <w:rPr>
          <w:spacing w:val="1"/>
          <w:sz w:val="24"/>
        </w:rPr>
        <w:t xml:space="preserve"> </w:t>
      </w:r>
      <w:r w:rsidRPr="00DA3958">
        <w:rPr>
          <w:sz w:val="24"/>
        </w:rPr>
        <w:t>и</w:t>
      </w:r>
      <w:r w:rsidRPr="00DA3958">
        <w:rPr>
          <w:spacing w:val="1"/>
          <w:sz w:val="24"/>
        </w:rPr>
        <w:t xml:space="preserve"> </w:t>
      </w:r>
      <w:r w:rsidRPr="00DA3958">
        <w:rPr>
          <w:sz w:val="24"/>
        </w:rPr>
        <w:t>зла</w:t>
      </w:r>
      <w:r w:rsidRPr="00DA3958">
        <w:rPr>
          <w:spacing w:val="1"/>
          <w:sz w:val="24"/>
        </w:rPr>
        <w:t xml:space="preserve"> </w:t>
      </w:r>
      <w:r w:rsidRPr="00DA3958">
        <w:rPr>
          <w:sz w:val="24"/>
        </w:rPr>
        <w:t>в</w:t>
      </w:r>
      <w:r w:rsidRPr="00DA3958">
        <w:rPr>
          <w:spacing w:val="1"/>
          <w:sz w:val="24"/>
        </w:rPr>
        <w:t xml:space="preserve"> </w:t>
      </w:r>
      <w:r w:rsidRPr="00DA3958">
        <w:rPr>
          <w:sz w:val="24"/>
        </w:rPr>
        <w:t>жизни</w:t>
      </w:r>
      <w:r w:rsidRPr="00DA3958">
        <w:rPr>
          <w:spacing w:val="1"/>
          <w:sz w:val="24"/>
        </w:rPr>
        <w:t xml:space="preserve"> </w:t>
      </w:r>
      <w:r w:rsidRPr="00DA3958">
        <w:rPr>
          <w:sz w:val="24"/>
        </w:rPr>
        <w:t>человека.</w:t>
      </w:r>
      <w:r w:rsidRPr="00DA3958">
        <w:rPr>
          <w:spacing w:val="1"/>
          <w:sz w:val="24"/>
        </w:rPr>
        <w:t xml:space="preserve"> </w:t>
      </w:r>
      <w:r w:rsidRPr="00DA3958">
        <w:rPr>
          <w:sz w:val="24"/>
        </w:rPr>
        <w:t>Мораль</w:t>
      </w:r>
      <w:r w:rsidRPr="00DA3958">
        <w:rPr>
          <w:spacing w:val="1"/>
          <w:sz w:val="24"/>
        </w:rPr>
        <w:t xml:space="preserve"> </w:t>
      </w:r>
      <w:r w:rsidRPr="00DA3958">
        <w:rPr>
          <w:sz w:val="24"/>
        </w:rPr>
        <w:t>и</w:t>
      </w:r>
      <w:r w:rsidRPr="00DA3958">
        <w:rPr>
          <w:spacing w:val="1"/>
          <w:sz w:val="24"/>
        </w:rPr>
        <w:t xml:space="preserve"> </w:t>
      </w:r>
      <w:r w:rsidRPr="00DA3958">
        <w:rPr>
          <w:sz w:val="24"/>
        </w:rPr>
        <w:t>этика</w:t>
      </w:r>
      <w:r w:rsidRPr="00DA3958">
        <w:rPr>
          <w:spacing w:val="1"/>
          <w:sz w:val="24"/>
        </w:rPr>
        <w:t xml:space="preserve"> </w:t>
      </w:r>
      <w:r w:rsidRPr="00DA3958">
        <w:rPr>
          <w:sz w:val="24"/>
        </w:rPr>
        <w:t>в</w:t>
      </w:r>
      <w:r w:rsidRPr="00DA3958">
        <w:rPr>
          <w:spacing w:val="1"/>
          <w:sz w:val="24"/>
        </w:rPr>
        <w:t xml:space="preserve"> </w:t>
      </w:r>
      <w:r w:rsidRPr="00DA3958">
        <w:rPr>
          <w:sz w:val="24"/>
        </w:rPr>
        <w:t>поведении человека.</w:t>
      </w:r>
      <w:r w:rsidRPr="00DA3958">
        <w:rPr>
          <w:spacing w:val="60"/>
          <w:sz w:val="24"/>
        </w:rPr>
        <w:t xml:space="preserve"> </w:t>
      </w:r>
      <w:r w:rsidRPr="00DA3958">
        <w:rPr>
          <w:sz w:val="24"/>
        </w:rPr>
        <w:t>Осуждение</w:t>
      </w:r>
      <w:r w:rsidRPr="00DA3958">
        <w:rPr>
          <w:spacing w:val="60"/>
          <w:sz w:val="24"/>
        </w:rPr>
        <w:t xml:space="preserve"> </w:t>
      </w:r>
      <w:r w:rsidRPr="00DA3958">
        <w:rPr>
          <w:sz w:val="24"/>
        </w:rPr>
        <w:t>лени,</w:t>
      </w:r>
      <w:r w:rsidRPr="00DA3958">
        <w:rPr>
          <w:spacing w:val="-57"/>
          <w:sz w:val="24"/>
        </w:rPr>
        <w:t xml:space="preserve"> </w:t>
      </w:r>
      <w:r w:rsidRPr="00DA3958">
        <w:rPr>
          <w:sz w:val="24"/>
        </w:rPr>
        <w:t>защита</w:t>
      </w:r>
      <w:r w:rsidRPr="00DA3958">
        <w:rPr>
          <w:spacing w:val="48"/>
          <w:sz w:val="24"/>
        </w:rPr>
        <w:t xml:space="preserve"> </w:t>
      </w:r>
      <w:r w:rsidRPr="00DA3958">
        <w:rPr>
          <w:sz w:val="24"/>
        </w:rPr>
        <w:t>доброты,</w:t>
      </w:r>
      <w:r w:rsidRPr="00DA3958">
        <w:rPr>
          <w:spacing w:val="46"/>
          <w:sz w:val="24"/>
        </w:rPr>
        <w:t xml:space="preserve"> </w:t>
      </w:r>
      <w:r w:rsidRPr="00DA3958">
        <w:rPr>
          <w:sz w:val="24"/>
        </w:rPr>
        <w:t>трудолюбия.</w:t>
      </w:r>
      <w:r w:rsidRPr="00DA3958">
        <w:rPr>
          <w:spacing w:val="50"/>
          <w:sz w:val="24"/>
        </w:rPr>
        <w:t xml:space="preserve"> </w:t>
      </w:r>
      <w:r w:rsidRPr="00DA3958">
        <w:rPr>
          <w:sz w:val="24"/>
        </w:rPr>
        <w:t>Авторское</w:t>
      </w:r>
      <w:r w:rsidRPr="00DA3958">
        <w:rPr>
          <w:spacing w:val="48"/>
          <w:sz w:val="24"/>
        </w:rPr>
        <w:t xml:space="preserve"> </w:t>
      </w:r>
      <w:r w:rsidRPr="00DA3958">
        <w:rPr>
          <w:sz w:val="24"/>
        </w:rPr>
        <w:t>отношение</w:t>
      </w:r>
      <w:r w:rsidRPr="00DA3958">
        <w:rPr>
          <w:spacing w:val="49"/>
          <w:sz w:val="24"/>
        </w:rPr>
        <w:t xml:space="preserve"> </w:t>
      </w:r>
      <w:r w:rsidRPr="00DA3958">
        <w:rPr>
          <w:sz w:val="24"/>
        </w:rPr>
        <w:t>к</w:t>
      </w:r>
      <w:r w:rsidRPr="00DA3958">
        <w:rPr>
          <w:spacing w:val="47"/>
          <w:sz w:val="24"/>
        </w:rPr>
        <w:t xml:space="preserve"> </w:t>
      </w:r>
      <w:r w:rsidRPr="00DA3958">
        <w:rPr>
          <w:sz w:val="24"/>
        </w:rPr>
        <w:t>качествам</w:t>
      </w:r>
      <w:r w:rsidRPr="00DA3958">
        <w:rPr>
          <w:spacing w:val="51"/>
          <w:sz w:val="24"/>
        </w:rPr>
        <w:t xml:space="preserve"> </w:t>
      </w:r>
      <w:r w:rsidRPr="00DA3958">
        <w:rPr>
          <w:sz w:val="24"/>
        </w:rPr>
        <w:t>человека.</w:t>
      </w:r>
      <w:r w:rsidRPr="00DA3958">
        <w:rPr>
          <w:spacing w:val="50"/>
          <w:sz w:val="24"/>
        </w:rPr>
        <w:t xml:space="preserve"> </w:t>
      </w:r>
      <w:r w:rsidRPr="00DA3958">
        <w:rPr>
          <w:sz w:val="24"/>
        </w:rPr>
        <w:t>И.</w:t>
      </w:r>
      <w:r w:rsidRPr="00DA3958">
        <w:rPr>
          <w:spacing w:val="49"/>
          <w:sz w:val="24"/>
        </w:rPr>
        <w:t xml:space="preserve"> </w:t>
      </w:r>
      <w:r w:rsidRPr="00DA3958">
        <w:rPr>
          <w:sz w:val="24"/>
        </w:rPr>
        <w:t>Яковлев,</w:t>
      </w:r>
      <w:r w:rsidRPr="00DA3958">
        <w:rPr>
          <w:spacing w:val="52"/>
          <w:sz w:val="24"/>
        </w:rPr>
        <w:t xml:space="preserve"> </w:t>
      </w:r>
      <w:r w:rsidRPr="00DA3958">
        <w:rPr>
          <w:sz w:val="24"/>
        </w:rPr>
        <w:t>сказка</w:t>
      </w:r>
    </w:p>
    <w:p w14:paraId="5CEB53E3" w14:textId="77777777" w:rsidR="00DA3958" w:rsidRPr="00DA3958" w:rsidRDefault="00DA3958" w:rsidP="00DA3958">
      <w:pPr>
        <w:spacing w:before="1" w:line="276" w:lineRule="auto"/>
        <w:ind w:left="212" w:right="402"/>
        <w:jc w:val="both"/>
        <w:rPr>
          <w:sz w:val="24"/>
          <w:szCs w:val="24"/>
        </w:rPr>
      </w:pPr>
      <w:r w:rsidRPr="00DA3958">
        <w:rPr>
          <w:sz w:val="24"/>
          <w:szCs w:val="24"/>
        </w:rPr>
        <w:t>«Кулачă»</w:t>
      </w:r>
      <w:r w:rsidRPr="00DA3958">
        <w:rPr>
          <w:spacing w:val="1"/>
          <w:sz w:val="24"/>
          <w:szCs w:val="24"/>
        </w:rPr>
        <w:t xml:space="preserve"> </w:t>
      </w:r>
      <w:r w:rsidRPr="00DA3958">
        <w:rPr>
          <w:sz w:val="24"/>
          <w:szCs w:val="24"/>
        </w:rPr>
        <w:t>(«Калач»).</w:t>
      </w:r>
      <w:r w:rsidRPr="00DA3958">
        <w:rPr>
          <w:spacing w:val="1"/>
          <w:sz w:val="24"/>
          <w:szCs w:val="24"/>
        </w:rPr>
        <w:t xml:space="preserve"> </w:t>
      </w:r>
      <w:r w:rsidRPr="00DA3958">
        <w:rPr>
          <w:sz w:val="24"/>
          <w:szCs w:val="24"/>
        </w:rPr>
        <w:t>И.</w:t>
      </w:r>
      <w:r w:rsidRPr="00DA3958">
        <w:rPr>
          <w:spacing w:val="1"/>
          <w:sz w:val="24"/>
          <w:szCs w:val="24"/>
        </w:rPr>
        <w:t xml:space="preserve"> </w:t>
      </w:r>
      <w:r w:rsidRPr="00DA3958">
        <w:rPr>
          <w:sz w:val="24"/>
          <w:szCs w:val="24"/>
        </w:rPr>
        <w:t>Мигулай,</w:t>
      </w:r>
      <w:r w:rsidRPr="00DA3958">
        <w:rPr>
          <w:spacing w:val="1"/>
          <w:sz w:val="24"/>
          <w:szCs w:val="24"/>
        </w:rPr>
        <w:t xml:space="preserve"> </w:t>
      </w:r>
      <w:r w:rsidRPr="00DA3958">
        <w:rPr>
          <w:sz w:val="24"/>
          <w:szCs w:val="24"/>
        </w:rPr>
        <w:t>рассказ</w:t>
      </w:r>
      <w:r w:rsidRPr="00DA3958">
        <w:rPr>
          <w:spacing w:val="1"/>
          <w:sz w:val="24"/>
          <w:szCs w:val="24"/>
        </w:rPr>
        <w:t xml:space="preserve"> </w:t>
      </w:r>
      <w:r w:rsidRPr="00DA3958">
        <w:rPr>
          <w:sz w:val="24"/>
          <w:szCs w:val="24"/>
        </w:rPr>
        <w:t>«Çăкăр</w:t>
      </w:r>
      <w:r w:rsidRPr="00DA3958">
        <w:rPr>
          <w:spacing w:val="1"/>
          <w:sz w:val="24"/>
          <w:szCs w:val="24"/>
        </w:rPr>
        <w:t xml:space="preserve"> </w:t>
      </w:r>
      <w:r w:rsidRPr="00DA3958">
        <w:rPr>
          <w:sz w:val="24"/>
          <w:szCs w:val="24"/>
        </w:rPr>
        <w:t>тĕпренчĕкĕ»</w:t>
      </w:r>
      <w:r w:rsidRPr="00DA3958">
        <w:rPr>
          <w:spacing w:val="1"/>
          <w:sz w:val="24"/>
          <w:szCs w:val="24"/>
        </w:rPr>
        <w:t xml:space="preserve"> </w:t>
      </w:r>
      <w:r w:rsidRPr="00DA3958">
        <w:rPr>
          <w:sz w:val="24"/>
          <w:szCs w:val="24"/>
        </w:rPr>
        <w:t>(«Крошка</w:t>
      </w:r>
      <w:r w:rsidRPr="00DA3958">
        <w:rPr>
          <w:spacing w:val="1"/>
          <w:sz w:val="24"/>
          <w:szCs w:val="24"/>
        </w:rPr>
        <w:t xml:space="preserve"> </w:t>
      </w:r>
      <w:r w:rsidRPr="00DA3958">
        <w:rPr>
          <w:sz w:val="24"/>
          <w:szCs w:val="24"/>
        </w:rPr>
        <w:t>хлеба»).</w:t>
      </w:r>
      <w:r w:rsidRPr="00DA3958">
        <w:rPr>
          <w:spacing w:val="1"/>
          <w:sz w:val="24"/>
          <w:szCs w:val="24"/>
        </w:rPr>
        <w:t xml:space="preserve"> </w:t>
      </w:r>
      <w:r w:rsidRPr="00DA3958">
        <w:rPr>
          <w:sz w:val="24"/>
          <w:szCs w:val="24"/>
        </w:rPr>
        <w:t>Г.</w:t>
      </w:r>
      <w:r w:rsidRPr="00DA3958">
        <w:rPr>
          <w:spacing w:val="60"/>
          <w:sz w:val="24"/>
          <w:szCs w:val="24"/>
        </w:rPr>
        <w:t xml:space="preserve"> </w:t>
      </w:r>
      <w:r w:rsidRPr="00DA3958">
        <w:rPr>
          <w:sz w:val="24"/>
          <w:szCs w:val="24"/>
        </w:rPr>
        <w:t>Волков,</w:t>
      </w:r>
      <w:r w:rsidRPr="00DA3958">
        <w:rPr>
          <w:spacing w:val="1"/>
          <w:sz w:val="24"/>
          <w:szCs w:val="24"/>
        </w:rPr>
        <w:t xml:space="preserve"> </w:t>
      </w:r>
      <w:r w:rsidRPr="00DA3958">
        <w:rPr>
          <w:sz w:val="24"/>
          <w:szCs w:val="24"/>
        </w:rPr>
        <w:t>притча</w:t>
      </w:r>
      <w:r w:rsidRPr="00DA3958">
        <w:rPr>
          <w:spacing w:val="1"/>
          <w:sz w:val="24"/>
          <w:szCs w:val="24"/>
        </w:rPr>
        <w:t xml:space="preserve"> </w:t>
      </w:r>
      <w:r w:rsidRPr="00DA3958">
        <w:rPr>
          <w:sz w:val="24"/>
          <w:szCs w:val="24"/>
        </w:rPr>
        <w:t>«Чи</w:t>
      </w:r>
      <w:r w:rsidRPr="00DA3958">
        <w:rPr>
          <w:spacing w:val="1"/>
          <w:sz w:val="24"/>
          <w:szCs w:val="24"/>
        </w:rPr>
        <w:t xml:space="preserve"> </w:t>
      </w:r>
      <w:r w:rsidRPr="00DA3958">
        <w:rPr>
          <w:sz w:val="24"/>
          <w:szCs w:val="24"/>
        </w:rPr>
        <w:t>пысăк</w:t>
      </w:r>
      <w:r w:rsidRPr="00DA3958">
        <w:rPr>
          <w:spacing w:val="1"/>
          <w:sz w:val="24"/>
          <w:szCs w:val="24"/>
        </w:rPr>
        <w:t xml:space="preserve"> </w:t>
      </w:r>
      <w:r w:rsidRPr="00DA3958">
        <w:rPr>
          <w:sz w:val="24"/>
          <w:szCs w:val="24"/>
        </w:rPr>
        <w:t>инкек»</w:t>
      </w:r>
      <w:r w:rsidRPr="00DA3958">
        <w:rPr>
          <w:spacing w:val="1"/>
          <w:sz w:val="24"/>
          <w:szCs w:val="24"/>
        </w:rPr>
        <w:t xml:space="preserve"> </w:t>
      </w:r>
      <w:r w:rsidRPr="00DA3958">
        <w:rPr>
          <w:sz w:val="24"/>
          <w:szCs w:val="24"/>
        </w:rPr>
        <w:t>(«Самое</w:t>
      </w:r>
      <w:r w:rsidRPr="00DA3958">
        <w:rPr>
          <w:spacing w:val="1"/>
          <w:sz w:val="24"/>
          <w:szCs w:val="24"/>
        </w:rPr>
        <w:t xml:space="preserve"> </w:t>
      </w:r>
      <w:r w:rsidRPr="00DA3958">
        <w:rPr>
          <w:sz w:val="24"/>
          <w:szCs w:val="24"/>
        </w:rPr>
        <w:t>большое</w:t>
      </w:r>
      <w:r w:rsidRPr="00DA3958">
        <w:rPr>
          <w:spacing w:val="1"/>
          <w:sz w:val="24"/>
          <w:szCs w:val="24"/>
        </w:rPr>
        <w:t xml:space="preserve"> </w:t>
      </w:r>
      <w:r w:rsidRPr="00DA3958">
        <w:rPr>
          <w:sz w:val="24"/>
          <w:szCs w:val="24"/>
        </w:rPr>
        <w:t>несчастье»).</w:t>
      </w:r>
      <w:r w:rsidRPr="00DA3958">
        <w:rPr>
          <w:spacing w:val="1"/>
          <w:sz w:val="24"/>
          <w:szCs w:val="24"/>
        </w:rPr>
        <w:t xml:space="preserve"> </w:t>
      </w:r>
      <w:r w:rsidRPr="00DA3958">
        <w:rPr>
          <w:sz w:val="24"/>
          <w:szCs w:val="24"/>
        </w:rPr>
        <w:t>П.</w:t>
      </w:r>
      <w:r w:rsidRPr="00DA3958">
        <w:rPr>
          <w:spacing w:val="1"/>
          <w:sz w:val="24"/>
          <w:szCs w:val="24"/>
        </w:rPr>
        <w:t xml:space="preserve"> </w:t>
      </w:r>
      <w:r w:rsidRPr="00DA3958">
        <w:rPr>
          <w:sz w:val="24"/>
          <w:szCs w:val="24"/>
        </w:rPr>
        <w:t>Эйзин,</w:t>
      </w:r>
      <w:r w:rsidRPr="00DA3958">
        <w:rPr>
          <w:spacing w:val="1"/>
          <w:sz w:val="24"/>
          <w:szCs w:val="24"/>
        </w:rPr>
        <w:t xml:space="preserve"> </w:t>
      </w:r>
      <w:r w:rsidRPr="00DA3958">
        <w:rPr>
          <w:sz w:val="24"/>
          <w:szCs w:val="24"/>
        </w:rPr>
        <w:t>стихотворение</w:t>
      </w:r>
      <w:r w:rsidRPr="00DA3958">
        <w:rPr>
          <w:spacing w:val="1"/>
          <w:sz w:val="24"/>
          <w:szCs w:val="24"/>
        </w:rPr>
        <w:t xml:space="preserve"> </w:t>
      </w:r>
      <w:r w:rsidRPr="00DA3958">
        <w:rPr>
          <w:sz w:val="24"/>
          <w:szCs w:val="24"/>
        </w:rPr>
        <w:t>«Çăкăр»</w:t>
      </w:r>
      <w:r w:rsidRPr="00DA3958">
        <w:rPr>
          <w:spacing w:val="1"/>
          <w:sz w:val="24"/>
          <w:szCs w:val="24"/>
        </w:rPr>
        <w:t xml:space="preserve"> </w:t>
      </w:r>
      <w:r w:rsidRPr="00DA3958">
        <w:rPr>
          <w:sz w:val="24"/>
          <w:szCs w:val="24"/>
        </w:rPr>
        <w:t>(«Хлеб»).</w:t>
      </w:r>
      <w:r w:rsidRPr="00DA3958">
        <w:rPr>
          <w:spacing w:val="-1"/>
          <w:sz w:val="24"/>
          <w:szCs w:val="24"/>
        </w:rPr>
        <w:t xml:space="preserve"> </w:t>
      </w:r>
      <w:r w:rsidRPr="00DA3958">
        <w:rPr>
          <w:sz w:val="24"/>
          <w:szCs w:val="24"/>
        </w:rPr>
        <w:t>В.</w:t>
      </w:r>
      <w:r w:rsidRPr="00DA3958">
        <w:rPr>
          <w:spacing w:val="-2"/>
          <w:sz w:val="24"/>
          <w:szCs w:val="24"/>
        </w:rPr>
        <w:t xml:space="preserve"> </w:t>
      </w:r>
      <w:r w:rsidRPr="00DA3958">
        <w:rPr>
          <w:sz w:val="24"/>
          <w:szCs w:val="24"/>
        </w:rPr>
        <w:t>Тимаков,</w:t>
      </w:r>
      <w:r w:rsidRPr="00DA3958">
        <w:rPr>
          <w:spacing w:val="-2"/>
          <w:sz w:val="24"/>
          <w:szCs w:val="24"/>
        </w:rPr>
        <w:t xml:space="preserve"> </w:t>
      </w:r>
      <w:r w:rsidRPr="00DA3958">
        <w:rPr>
          <w:sz w:val="24"/>
          <w:szCs w:val="24"/>
        </w:rPr>
        <w:t>стихотворение</w:t>
      </w:r>
      <w:r w:rsidRPr="00DA3958">
        <w:rPr>
          <w:spacing w:val="-1"/>
          <w:sz w:val="24"/>
          <w:szCs w:val="24"/>
        </w:rPr>
        <w:t xml:space="preserve"> </w:t>
      </w:r>
      <w:r w:rsidRPr="00DA3958">
        <w:rPr>
          <w:sz w:val="24"/>
          <w:szCs w:val="24"/>
        </w:rPr>
        <w:t>«Кĕтнĕ</w:t>
      </w:r>
      <w:r w:rsidRPr="00DA3958">
        <w:rPr>
          <w:spacing w:val="-3"/>
          <w:sz w:val="24"/>
          <w:szCs w:val="24"/>
        </w:rPr>
        <w:t xml:space="preserve"> </w:t>
      </w:r>
      <w:r w:rsidRPr="00DA3958">
        <w:rPr>
          <w:sz w:val="24"/>
          <w:szCs w:val="24"/>
        </w:rPr>
        <w:t>вăхăт</w:t>
      </w:r>
      <w:r w:rsidRPr="00DA3958">
        <w:rPr>
          <w:spacing w:val="-2"/>
          <w:sz w:val="24"/>
          <w:szCs w:val="24"/>
        </w:rPr>
        <w:t xml:space="preserve"> </w:t>
      </w:r>
      <w:r w:rsidRPr="00DA3958">
        <w:rPr>
          <w:sz w:val="24"/>
          <w:szCs w:val="24"/>
        </w:rPr>
        <w:t>çитрĕ»</w:t>
      </w:r>
      <w:r w:rsidRPr="00DA3958">
        <w:rPr>
          <w:spacing w:val="-8"/>
          <w:sz w:val="24"/>
          <w:szCs w:val="24"/>
        </w:rPr>
        <w:t xml:space="preserve"> </w:t>
      </w:r>
      <w:r w:rsidRPr="00DA3958">
        <w:rPr>
          <w:sz w:val="24"/>
          <w:szCs w:val="24"/>
        </w:rPr>
        <w:t>(«Наступил</w:t>
      </w:r>
      <w:r w:rsidRPr="00DA3958">
        <w:rPr>
          <w:spacing w:val="-3"/>
          <w:sz w:val="24"/>
          <w:szCs w:val="24"/>
        </w:rPr>
        <w:t xml:space="preserve"> </w:t>
      </w:r>
      <w:r w:rsidRPr="00DA3958">
        <w:rPr>
          <w:sz w:val="24"/>
          <w:szCs w:val="24"/>
        </w:rPr>
        <w:t>долгожданный</w:t>
      </w:r>
      <w:r w:rsidRPr="00DA3958">
        <w:rPr>
          <w:spacing w:val="-2"/>
          <w:sz w:val="24"/>
          <w:szCs w:val="24"/>
        </w:rPr>
        <w:t xml:space="preserve"> </w:t>
      </w:r>
      <w:r w:rsidRPr="00DA3958">
        <w:rPr>
          <w:sz w:val="24"/>
          <w:szCs w:val="24"/>
        </w:rPr>
        <w:t>день»).</w:t>
      </w:r>
    </w:p>
    <w:p w14:paraId="4AFE1A49" w14:textId="77777777" w:rsidR="00DA3958" w:rsidRPr="00DA3958" w:rsidRDefault="00DA3958" w:rsidP="00803E13">
      <w:pPr>
        <w:numPr>
          <w:ilvl w:val="2"/>
          <w:numId w:val="102"/>
        </w:numPr>
        <w:tabs>
          <w:tab w:val="left" w:pos="1807"/>
        </w:tabs>
        <w:spacing w:before="1" w:line="276" w:lineRule="auto"/>
        <w:ind w:right="406" w:firstLine="708"/>
        <w:jc w:val="both"/>
        <w:rPr>
          <w:sz w:val="24"/>
        </w:rPr>
      </w:pPr>
      <w:r w:rsidRPr="00DA3958">
        <w:rPr>
          <w:sz w:val="24"/>
        </w:rPr>
        <w:t>Об отрицательных чертах в мыслях, чувствах и поведении человека, различных</w:t>
      </w:r>
      <w:r w:rsidRPr="00DA3958">
        <w:rPr>
          <w:spacing w:val="1"/>
          <w:sz w:val="24"/>
        </w:rPr>
        <w:t xml:space="preserve"> </w:t>
      </w:r>
      <w:r w:rsidRPr="00DA3958">
        <w:rPr>
          <w:sz w:val="24"/>
        </w:rPr>
        <w:t>формах асоциального поведения. Чувашская народная сказка «Хытă çынпа кĕвĕç çын» («Скупой</w:t>
      </w:r>
      <w:r w:rsidRPr="00DA3958">
        <w:rPr>
          <w:spacing w:val="1"/>
          <w:sz w:val="24"/>
        </w:rPr>
        <w:t xml:space="preserve"> </w:t>
      </w:r>
      <w:r w:rsidRPr="00DA3958">
        <w:rPr>
          <w:sz w:val="24"/>
        </w:rPr>
        <w:t>человек</w:t>
      </w:r>
      <w:r w:rsidRPr="00DA3958">
        <w:rPr>
          <w:spacing w:val="-1"/>
          <w:sz w:val="24"/>
        </w:rPr>
        <w:t xml:space="preserve"> </w:t>
      </w:r>
      <w:r w:rsidRPr="00DA3958">
        <w:rPr>
          <w:sz w:val="24"/>
        </w:rPr>
        <w:t>и завистливый</w:t>
      </w:r>
      <w:r w:rsidRPr="00DA3958">
        <w:rPr>
          <w:spacing w:val="-2"/>
          <w:sz w:val="24"/>
        </w:rPr>
        <w:t xml:space="preserve"> </w:t>
      </w:r>
      <w:r w:rsidRPr="00DA3958">
        <w:rPr>
          <w:sz w:val="24"/>
        </w:rPr>
        <w:t>человек»).</w:t>
      </w:r>
    </w:p>
    <w:p w14:paraId="11432ECD" w14:textId="77777777" w:rsidR="00DA3958" w:rsidRPr="00DA3958" w:rsidRDefault="00DA3958" w:rsidP="00803E13">
      <w:pPr>
        <w:numPr>
          <w:ilvl w:val="2"/>
          <w:numId w:val="102"/>
        </w:numPr>
        <w:tabs>
          <w:tab w:val="left" w:pos="1627"/>
        </w:tabs>
        <w:spacing w:line="276" w:lineRule="auto"/>
        <w:ind w:right="405" w:firstLine="566"/>
        <w:jc w:val="both"/>
        <w:rPr>
          <w:sz w:val="24"/>
        </w:rPr>
      </w:pPr>
      <w:r w:rsidRPr="00DA3958">
        <w:rPr>
          <w:sz w:val="24"/>
        </w:rPr>
        <w:t>О труде и творчестве, о творческих людях, их способностях. Воспевание стремления</w:t>
      </w:r>
      <w:r w:rsidRPr="00DA3958">
        <w:rPr>
          <w:spacing w:val="1"/>
          <w:sz w:val="24"/>
        </w:rPr>
        <w:t xml:space="preserve"> </w:t>
      </w:r>
      <w:r w:rsidRPr="00DA3958">
        <w:rPr>
          <w:sz w:val="24"/>
        </w:rPr>
        <w:t>к</w:t>
      </w:r>
      <w:r w:rsidRPr="00DA3958">
        <w:rPr>
          <w:spacing w:val="1"/>
          <w:sz w:val="24"/>
        </w:rPr>
        <w:t xml:space="preserve"> </w:t>
      </w:r>
      <w:r w:rsidRPr="00DA3958">
        <w:rPr>
          <w:sz w:val="24"/>
        </w:rPr>
        <w:t>свету,</w:t>
      </w:r>
      <w:r w:rsidRPr="00DA3958">
        <w:rPr>
          <w:spacing w:val="1"/>
          <w:sz w:val="24"/>
        </w:rPr>
        <w:t xml:space="preserve"> </w:t>
      </w:r>
      <w:r w:rsidRPr="00DA3958">
        <w:rPr>
          <w:sz w:val="24"/>
        </w:rPr>
        <w:t>просвещению.</w:t>
      </w:r>
      <w:r w:rsidRPr="00DA3958">
        <w:rPr>
          <w:spacing w:val="1"/>
          <w:sz w:val="24"/>
        </w:rPr>
        <w:t xml:space="preserve"> </w:t>
      </w:r>
      <w:r w:rsidRPr="00DA3958">
        <w:rPr>
          <w:sz w:val="24"/>
        </w:rPr>
        <w:t>Труд</w:t>
      </w:r>
      <w:r w:rsidRPr="00DA3958">
        <w:rPr>
          <w:spacing w:val="1"/>
          <w:sz w:val="24"/>
        </w:rPr>
        <w:t xml:space="preserve"> </w:t>
      </w:r>
      <w:r w:rsidRPr="00DA3958">
        <w:rPr>
          <w:sz w:val="24"/>
        </w:rPr>
        <w:t>и</w:t>
      </w:r>
      <w:r w:rsidRPr="00DA3958">
        <w:rPr>
          <w:spacing w:val="1"/>
          <w:sz w:val="24"/>
        </w:rPr>
        <w:t xml:space="preserve"> </w:t>
      </w:r>
      <w:r w:rsidRPr="00DA3958">
        <w:rPr>
          <w:sz w:val="24"/>
        </w:rPr>
        <w:t>трудолюбие.</w:t>
      </w:r>
      <w:r w:rsidRPr="00DA3958">
        <w:rPr>
          <w:spacing w:val="1"/>
          <w:sz w:val="24"/>
        </w:rPr>
        <w:t xml:space="preserve"> </w:t>
      </w:r>
      <w:r w:rsidRPr="00DA3958">
        <w:rPr>
          <w:sz w:val="24"/>
        </w:rPr>
        <w:t>Образы</w:t>
      </w:r>
      <w:r w:rsidRPr="00DA3958">
        <w:rPr>
          <w:spacing w:val="1"/>
          <w:sz w:val="24"/>
        </w:rPr>
        <w:t xml:space="preserve"> </w:t>
      </w:r>
      <w:r w:rsidRPr="00DA3958">
        <w:rPr>
          <w:sz w:val="24"/>
        </w:rPr>
        <w:t>детей</w:t>
      </w:r>
      <w:r w:rsidRPr="00DA3958">
        <w:rPr>
          <w:spacing w:val="1"/>
          <w:sz w:val="24"/>
        </w:rPr>
        <w:t xml:space="preserve"> </w:t>
      </w:r>
      <w:r w:rsidRPr="00DA3958">
        <w:rPr>
          <w:sz w:val="24"/>
        </w:rPr>
        <w:t>и</w:t>
      </w:r>
      <w:r w:rsidRPr="00DA3958">
        <w:rPr>
          <w:spacing w:val="1"/>
          <w:sz w:val="24"/>
        </w:rPr>
        <w:t xml:space="preserve"> </w:t>
      </w:r>
      <w:r w:rsidRPr="00DA3958">
        <w:rPr>
          <w:sz w:val="24"/>
        </w:rPr>
        <w:t>взрослых</w:t>
      </w:r>
      <w:r w:rsidRPr="00DA3958">
        <w:rPr>
          <w:spacing w:val="1"/>
          <w:sz w:val="24"/>
        </w:rPr>
        <w:t xml:space="preserve"> </w:t>
      </w:r>
      <w:r w:rsidRPr="00DA3958">
        <w:rPr>
          <w:sz w:val="24"/>
        </w:rPr>
        <w:t>в</w:t>
      </w:r>
      <w:r w:rsidRPr="00DA3958">
        <w:rPr>
          <w:spacing w:val="1"/>
          <w:sz w:val="24"/>
        </w:rPr>
        <w:t xml:space="preserve"> </w:t>
      </w:r>
      <w:r w:rsidRPr="00DA3958">
        <w:rPr>
          <w:sz w:val="24"/>
        </w:rPr>
        <w:t>разных</w:t>
      </w:r>
      <w:r w:rsidRPr="00DA3958">
        <w:rPr>
          <w:spacing w:val="1"/>
          <w:sz w:val="24"/>
        </w:rPr>
        <w:t xml:space="preserve"> </w:t>
      </w:r>
      <w:r w:rsidRPr="00DA3958">
        <w:rPr>
          <w:sz w:val="24"/>
        </w:rPr>
        <w:t>жизненных</w:t>
      </w:r>
      <w:r w:rsidRPr="00DA3958">
        <w:rPr>
          <w:spacing w:val="1"/>
          <w:sz w:val="24"/>
        </w:rPr>
        <w:t xml:space="preserve"> </w:t>
      </w:r>
      <w:r w:rsidRPr="00DA3958">
        <w:rPr>
          <w:sz w:val="24"/>
        </w:rPr>
        <w:t>ситуациях и в труде. Отношение к ним авторов. Н. Симунов, стихотворение «Кĕреçе» («Лопата»).</w:t>
      </w:r>
      <w:r w:rsidRPr="00DA3958">
        <w:rPr>
          <w:spacing w:val="1"/>
          <w:sz w:val="24"/>
        </w:rPr>
        <w:t xml:space="preserve"> </w:t>
      </w:r>
      <w:r w:rsidRPr="00DA3958">
        <w:rPr>
          <w:sz w:val="24"/>
        </w:rPr>
        <w:t>В.</w:t>
      </w:r>
      <w:r w:rsidRPr="00DA3958">
        <w:rPr>
          <w:spacing w:val="1"/>
          <w:sz w:val="24"/>
        </w:rPr>
        <w:t xml:space="preserve"> </w:t>
      </w:r>
      <w:r w:rsidRPr="00DA3958">
        <w:rPr>
          <w:sz w:val="24"/>
        </w:rPr>
        <w:t>Енеш,</w:t>
      </w:r>
      <w:r w:rsidRPr="00DA3958">
        <w:rPr>
          <w:spacing w:val="1"/>
          <w:sz w:val="24"/>
        </w:rPr>
        <w:t xml:space="preserve"> </w:t>
      </w:r>
      <w:r w:rsidRPr="00DA3958">
        <w:rPr>
          <w:sz w:val="24"/>
        </w:rPr>
        <w:t>рассказ</w:t>
      </w:r>
      <w:r w:rsidRPr="00DA3958">
        <w:rPr>
          <w:spacing w:val="1"/>
          <w:sz w:val="24"/>
        </w:rPr>
        <w:t xml:space="preserve"> </w:t>
      </w:r>
      <w:r w:rsidRPr="00DA3958">
        <w:rPr>
          <w:sz w:val="24"/>
        </w:rPr>
        <w:t>«Чи</w:t>
      </w:r>
      <w:r w:rsidRPr="00DA3958">
        <w:rPr>
          <w:spacing w:val="1"/>
          <w:sz w:val="24"/>
        </w:rPr>
        <w:t xml:space="preserve"> </w:t>
      </w:r>
      <w:r w:rsidRPr="00DA3958">
        <w:rPr>
          <w:sz w:val="24"/>
        </w:rPr>
        <w:t>маттурри</w:t>
      </w:r>
      <w:r w:rsidRPr="00DA3958">
        <w:rPr>
          <w:spacing w:val="1"/>
          <w:sz w:val="24"/>
        </w:rPr>
        <w:t xml:space="preserve"> </w:t>
      </w:r>
      <w:r w:rsidRPr="00DA3958">
        <w:rPr>
          <w:sz w:val="24"/>
        </w:rPr>
        <w:t>–</w:t>
      </w:r>
      <w:r w:rsidRPr="00DA3958">
        <w:rPr>
          <w:spacing w:val="1"/>
          <w:sz w:val="24"/>
        </w:rPr>
        <w:t xml:space="preserve"> </w:t>
      </w:r>
      <w:r w:rsidRPr="00DA3958">
        <w:rPr>
          <w:sz w:val="24"/>
        </w:rPr>
        <w:t>Урине»</w:t>
      </w:r>
      <w:r w:rsidRPr="00DA3958">
        <w:rPr>
          <w:spacing w:val="1"/>
          <w:sz w:val="24"/>
        </w:rPr>
        <w:t xml:space="preserve"> </w:t>
      </w:r>
      <w:r w:rsidRPr="00DA3958">
        <w:rPr>
          <w:sz w:val="24"/>
        </w:rPr>
        <w:t>(«Самая</w:t>
      </w:r>
      <w:r w:rsidRPr="00DA3958">
        <w:rPr>
          <w:spacing w:val="1"/>
          <w:sz w:val="24"/>
        </w:rPr>
        <w:t xml:space="preserve"> </w:t>
      </w:r>
      <w:r w:rsidRPr="00DA3958">
        <w:rPr>
          <w:sz w:val="24"/>
        </w:rPr>
        <w:t>трудолюбивая</w:t>
      </w:r>
      <w:r w:rsidRPr="00DA3958">
        <w:rPr>
          <w:spacing w:val="1"/>
          <w:sz w:val="24"/>
        </w:rPr>
        <w:t xml:space="preserve"> </w:t>
      </w:r>
      <w:r w:rsidRPr="00DA3958">
        <w:rPr>
          <w:sz w:val="24"/>
        </w:rPr>
        <w:t>–</w:t>
      </w:r>
      <w:r w:rsidRPr="00DA3958">
        <w:rPr>
          <w:spacing w:val="1"/>
          <w:sz w:val="24"/>
        </w:rPr>
        <w:t xml:space="preserve"> </w:t>
      </w:r>
      <w:r w:rsidRPr="00DA3958">
        <w:rPr>
          <w:sz w:val="24"/>
        </w:rPr>
        <w:t>Ирина»).</w:t>
      </w:r>
      <w:r w:rsidRPr="00DA3958">
        <w:rPr>
          <w:spacing w:val="1"/>
          <w:sz w:val="24"/>
        </w:rPr>
        <w:t xml:space="preserve"> </w:t>
      </w:r>
      <w:r w:rsidRPr="00DA3958">
        <w:rPr>
          <w:sz w:val="24"/>
        </w:rPr>
        <w:t>Г.</w:t>
      </w:r>
      <w:r w:rsidRPr="00DA3958">
        <w:rPr>
          <w:spacing w:val="1"/>
          <w:sz w:val="24"/>
        </w:rPr>
        <w:t xml:space="preserve"> </w:t>
      </w:r>
      <w:r w:rsidRPr="00DA3958">
        <w:rPr>
          <w:sz w:val="24"/>
        </w:rPr>
        <w:t>Мальцев,</w:t>
      </w:r>
      <w:r w:rsidRPr="00DA3958">
        <w:rPr>
          <w:spacing w:val="1"/>
          <w:sz w:val="24"/>
        </w:rPr>
        <w:t xml:space="preserve"> </w:t>
      </w:r>
      <w:r w:rsidRPr="00DA3958">
        <w:rPr>
          <w:sz w:val="24"/>
        </w:rPr>
        <w:t>стихотворение «Алă</w:t>
      </w:r>
      <w:r w:rsidRPr="00DA3958">
        <w:rPr>
          <w:spacing w:val="-1"/>
          <w:sz w:val="24"/>
        </w:rPr>
        <w:t xml:space="preserve"> </w:t>
      </w:r>
      <w:r w:rsidRPr="00DA3958">
        <w:rPr>
          <w:sz w:val="24"/>
        </w:rPr>
        <w:t>пулать тĕрлĕрен»</w:t>
      </w:r>
      <w:r w:rsidRPr="00DA3958">
        <w:rPr>
          <w:spacing w:val="-9"/>
          <w:sz w:val="24"/>
        </w:rPr>
        <w:t xml:space="preserve"> </w:t>
      </w:r>
      <w:r w:rsidRPr="00DA3958">
        <w:rPr>
          <w:sz w:val="24"/>
        </w:rPr>
        <w:t>(«Руки</w:t>
      </w:r>
      <w:r w:rsidRPr="00DA3958">
        <w:rPr>
          <w:spacing w:val="3"/>
          <w:sz w:val="24"/>
        </w:rPr>
        <w:t xml:space="preserve"> </w:t>
      </w:r>
      <w:r w:rsidRPr="00DA3958">
        <w:rPr>
          <w:sz w:val="24"/>
        </w:rPr>
        <w:t>бывают разные»).</w:t>
      </w:r>
    </w:p>
    <w:p w14:paraId="59671E80" w14:textId="77777777" w:rsidR="00DA3958" w:rsidRPr="00DA3958" w:rsidRDefault="00DA3958" w:rsidP="00803E13">
      <w:pPr>
        <w:numPr>
          <w:ilvl w:val="2"/>
          <w:numId w:val="102"/>
        </w:numPr>
        <w:tabs>
          <w:tab w:val="left" w:pos="1678"/>
        </w:tabs>
        <w:spacing w:before="1" w:line="276" w:lineRule="auto"/>
        <w:ind w:right="410" w:firstLine="566"/>
        <w:jc w:val="both"/>
        <w:rPr>
          <w:sz w:val="24"/>
        </w:rPr>
      </w:pPr>
      <w:r w:rsidRPr="00DA3958">
        <w:rPr>
          <w:sz w:val="24"/>
        </w:rPr>
        <w:t>О Родине (о малой</w:t>
      </w:r>
      <w:r w:rsidRPr="00DA3958">
        <w:rPr>
          <w:spacing w:val="1"/>
          <w:sz w:val="24"/>
        </w:rPr>
        <w:t xml:space="preserve"> </w:t>
      </w:r>
      <w:r w:rsidRPr="00DA3958">
        <w:rPr>
          <w:sz w:val="24"/>
        </w:rPr>
        <w:t>родине) и</w:t>
      </w:r>
      <w:r w:rsidRPr="00DA3958">
        <w:rPr>
          <w:spacing w:val="1"/>
          <w:sz w:val="24"/>
        </w:rPr>
        <w:t xml:space="preserve"> </w:t>
      </w:r>
      <w:r w:rsidRPr="00DA3958">
        <w:rPr>
          <w:sz w:val="24"/>
        </w:rPr>
        <w:t>родном языке, образное и выразительное слово в</w:t>
      </w:r>
      <w:r w:rsidRPr="00DA3958">
        <w:rPr>
          <w:spacing w:val="1"/>
          <w:sz w:val="24"/>
        </w:rPr>
        <w:t xml:space="preserve"> </w:t>
      </w:r>
      <w:r w:rsidRPr="00DA3958">
        <w:rPr>
          <w:sz w:val="24"/>
        </w:rPr>
        <w:t>повседневной жизни человека. Общее и индивидуальное в восприятии Родины. Человек и малая</w:t>
      </w:r>
      <w:r w:rsidRPr="00DA3958">
        <w:rPr>
          <w:spacing w:val="1"/>
          <w:sz w:val="24"/>
        </w:rPr>
        <w:t xml:space="preserve"> </w:t>
      </w:r>
      <w:r w:rsidRPr="00DA3958">
        <w:rPr>
          <w:sz w:val="24"/>
        </w:rPr>
        <w:t>родина. И. Тукташ, государственный гимн Чувашской Республики «Тăван çĕршыв» («Родина»). В.</w:t>
      </w:r>
      <w:r w:rsidRPr="00DA3958">
        <w:rPr>
          <w:spacing w:val="-57"/>
          <w:sz w:val="24"/>
        </w:rPr>
        <w:t xml:space="preserve"> </w:t>
      </w:r>
      <w:r w:rsidRPr="00DA3958">
        <w:rPr>
          <w:sz w:val="24"/>
        </w:rPr>
        <w:t>Давыдов-Анатри,</w:t>
      </w:r>
      <w:r w:rsidRPr="00DA3958">
        <w:rPr>
          <w:spacing w:val="45"/>
          <w:sz w:val="24"/>
        </w:rPr>
        <w:t xml:space="preserve"> </w:t>
      </w:r>
      <w:r w:rsidRPr="00DA3958">
        <w:rPr>
          <w:sz w:val="24"/>
        </w:rPr>
        <w:t>стихотворение</w:t>
      </w:r>
      <w:r w:rsidRPr="00DA3958">
        <w:rPr>
          <w:spacing w:val="50"/>
          <w:sz w:val="24"/>
        </w:rPr>
        <w:t xml:space="preserve"> </w:t>
      </w:r>
      <w:r w:rsidRPr="00DA3958">
        <w:rPr>
          <w:sz w:val="24"/>
        </w:rPr>
        <w:t>«Тăван</w:t>
      </w:r>
      <w:r w:rsidRPr="00DA3958">
        <w:rPr>
          <w:spacing w:val="46"/>
          <w:sz w:val="24"/>
        </w:rPr>
        <w:t xml:space="preserve"> </w:t>
      </w:r>
      <w:r w:rsidRPr="00DA3958">
        <w:rPr>
          <w:sz w:val="24"/>
        </w:rPr>
        <w:t>кĕтес»</w:t>
      </w:r>
      <w:r w:rsidRPr="00DA3958">
        <w:rPr>
          <w:spacing w:val="41"/>
          <w:sz w:val="24"/>
        </w:rPr>
        <w:t xml:space="preserve"> </w:t>
      </w:r>
      <w:r w:rsidRPr="00DA3958">
        <w:rPr>
          <w:sz w:val="24"/>
        </w:rPr>
        <w:t>(«Родная</w:t>
      </w:r>
      <w:r w:rsidRPr="00DA3958">
        <w:rPr>
          <w:spacing w:val="46"/>
          <w:sz w:val="24"/>
        </w:rPr>
        <w:t xml:space="preserve"> </w:t>
      </w:r>
      <w:r w:rsidRPr="00DA3958">
        <w:rPr>
          <w:sz w:val="24"/>
        </w:rPr>
        <w:t>моя</w:t>
      </w:r>
      <w:r w:rsidRPr="00DA3958">
        <w:rPr>
          <w:spacing w:val="47"/>
          <w:sz w:val="24"/>
        </w:rPr>
        <w:t xml:space="preserve"> </w:t>
      </w:r>
      <w:r w:rsidRPr="00DA3958">
        <w:rPr>
          <w:sz w:val="24"/>
        </w:rPr>
        <w:t>сторонка»).</w:t>
      </w:r>
      <w:r w:rsidRPr="00DA3958">
        <w:rPr>
          <w:spacing w:val="46"/>
          <w:sz w:val="24"/>
        </w:rPr>
        <w:t xml:space="preserve"> </w:t>
      </w:r>
      <w:r w:rsidRPr="00DA3958">
        <w:rPr>
          <w:sz w:val="24"/>
        </w:rPr>
        <w:t>А.</w:t>
      </w:r>
      <w:r w:rsidRPr="00DA3958">
        <w:rPr>
          <w:spacing w:val="45"/>
          <w:sz w:val="24"/>
        </w:rPr>
        <w:t xml:space="preserve"> </w:t>
      </w:r>
      <w:r w:rsidRPr="00DA3958">
        <w:rPr>
          <w:sz w:val="24"/>
        </w:rPr>
        <w:t>Николаев,</w:t>
      </w:r>
      <w:r w:rsidRPr="00DA3958">
        <w:rPr>
          <w:spacing w:val="44"/>
          <w:sz w:val="24"/>
        </w:rPr>
        <w:t xml:space="preserve"> </w:t>
      </w:r>
      <w:r w:rsidRPr="00DA3958">
        <w:rPr>
          <w:sz w:val="24"/>
        </w:rPr>
        <w:t>рассказ</w:t>
      </w:r>
    </w:p>
    <w:p w14:paraId="6409FEE5" w14:textId="77777777" w:rsidR="00DA3958" w:rsidRPr="00DA3958" w:rsidRDefault="00DA3958" w:rsidP="00DA3958">
      <w:pPr>
        <w:ind w:left="212"/>
        <w:jc w:val="both"/>
        <w:rPr>
          <w:sz w:val="24"/>
          <w:szCs w:val="24"/>
        </w:rPr>
      </w:pPr>
      <w:r w:rsidRPr="00DA3958">
        <w:rPr>
          <w:sz w:val="24"/>
          <w:szCs w:val="24"/>
        </w:rPr>
        <w:t>«Тăван</w:t>
      </w:r>
      <w:r w:rsidRPr="00DA3958">
        <w:rPr>
          <w:spacing w:val="-2"/>
          <w:sz w:val="24"/>
          <w:szCs w:val="24"/>
        </w:rPr>
        <w:t xml:space="preserve"> </w:t>
      </w:r>
      <w:r w:rsidRPr="00DA3958">
        <w:rPr>
          <w:sz w:val="24"/>
          <w:szCs w:val="24"/>
        </w:rPr>
        <w:t>Шуршăл»</w:t>
      </w:r>
      <w:r w:rsidRPr="00DA3958">
        <w:rPr>
          <w:spacing w:val="-7"/>
          <w:sz w:val="24"/>
          <w:szCs w:val="24"/>
        </w:rPr>
        <w:t xml:space="preserve"> </w:t>
      </w:r>
      <w:r w:rsidRPr="00DA3958">
        <w:rPr>
          <w:sz w:val="24"/>
          <w:szCs w:val="24"/>
        </w:rPr>
        <w:t>(«Родные</w:t>
      </w:r>
      <w:r w:rsidRPr="00DA3958">
        <w:rPr>
          <w:spacing w:val="-4"/>
          <w:sz w:val="24"/>
          <w:szCs w:val="24"/>
        </w:rPr>
        <w:t xml:space="preserve"> </w:t>
      </w:r>
      <w:r w:rsidRPr="00DA3958">
        <w:rPr>
          <w:sz w:val="24"/>
          <w:szCs w:val="24"/>
        </w:rPr>
        <w:t>Шоршелы»).</w:t>
      </w:r>
      <w:r w:rsidRPr="00DA3958">
        <w:rPr>
          <w:spacing w:val="-1"/>
          <w:sz w:val="24"/>
          <w:szCs w:val="24"/>
        </w:rPr>
        <w:t xml:space="preserve"> </w:t>
      </w:r>
      <w:r w:rsidRPr="00DA3958">
        <w:rPr>
          <w:sz w:val="24"/>
          <w:szCs w:val="24"/>
        </w:rPr>
        <w:t>130.6.6.1.</w:t>
      </w:r>
      <w:r w:rsidRPr="00DA3958">
        <w:rPr>
          <w:spacing w:val="-2"/>
          <w:sz w:val="24"/>
          <w:szCs w:val="24"/>
        </w:rPr>
        <w:t xml:space="preserve"> </w:t>
      </w:r>
      <w:r w:rsidRPr="00DA3958">
        <w:rPr>
          <w:sz w:val="24"/>
          <w:szCs w:val="24"/>
        </w:rPr>
        <w:t>Теория</w:t>
      </w:r>
      <w:r w:rsidRPr="00DA3958">
        <w:rPr>
          <w:spacing w:val="-1"/>
          <w:sz w:val="24"/>
          <w:szCs w:val="24"/>
        </w:rPr>
        <w:t xml:space="preserve"> </w:t>
      </w:r>
      <w:r w:rsidRPr="00DA3958">
        <w:rPr>
          <w:sz w:val="24"/>
          <w:szCs w:val="24"/>
        </w:rPr>
        <w:t>литературы.</w:t>
      </w:r>
      <w:r w:rsidRPr="00DA3958">
        <w:rPr>
          <w:spacing w:val="-2"/>
          <w:sz w:val="24"/>
          <w:szCs w:val="24"/>
        </w:rPr>
        <w:t xml:space="preserve"> </w:t>
      </w:r>
      <w:r w:rsidRPr="00DA3958">
        <w:rPr>
          <w:sz w:val="24"/>
          <w:szCs w:val="24"/>
        </w:rPr>
        <w:t>Гимн.</w:t>
      </w:r>
    </w:p>
    <w:p w14:paraId="6E8494B2" w14:textId="77777777" w:rsidR="00DA3958" w:rsidRPr="00DA3958" w:rsidRDefault="00DA3958" w:rsidP="00803E13">
      <w:pPr>
        <w:numPr>
          <w:ilvl w:val="2"/>
          <w:numId w:val="102"/>
        </w:numPr>
        <w:tabs>
          <w:tab w:val="left" w:pos="1774"/>
        </w:tabs>
        <w:spacing w:before="41" w:line="276" w:lineRule="auto"/>
        <w:ind w:right="405" w:firstLine="708"/>
        <w:jc w:val="both"/>
        <w:rPr>
          <w:sz w:val="24"/>
        </w:rPr>
      </w:pPr>
      <w:r w:rsidRPr="00DA3958">
        <w:rPr>
          <w:sz w:val="24"/>
        </w:rPr>
        <w:t>О нравственных законах, определяющих нормы общественной жизни. Раскрытие в</w:t>
      </w:r>
      <w:r w:rsidRPr="00DA3958">
        <w:rPr>
          <w:spacing w:val="1"/>
          <w:sz w:val="24"/>
        </w:rPr>
        <w:t xml:space="preserve"> </w:t>
      </w:r>
      <w:r w:rsidRPr="00DA3958">
        <w:rPr>
          <w:sz w:val="24"/>
        </w:rPr>
        <w:t>произведениях</w:t>
      </w:r>
      <w:r w:rsidRPr="00DA3958">
        <w:rPr>
          <w:spacing w:val="26"/>
          <w:sz w:val="24"/>
        </w:rPr>
        <w:t xml:space="preserve"> </w:t>
      </w:r>
      <w:r w:rsidRPr="00DA3958">
        <w:rPr>
          <w:sz w:val="24"/>
        </w:rPr>
        <w:t>неприглядного</w:t>
      </w:r>
      <w:r w:rsidRPr="00DA3958">
        <w:rPr>
          <w:spacing w:val="24"/>
          <w:sz w:val="24"/>
        </w:rPr>
        <w:t xml:space="preserve"> </w:t>
      </w:r>
      <w:r w:rsidRPr="00DA3958">
        <w:rPr>
          <w:sz w:val="24"/>
        </w:rPr>
        <w:t>поведения,</w:t>
      </w:r>
      <w:r w:rsidRPr="00DA3958">
        <w:rPr>
          <w:spacing w:val="24"/>
          <w:sz w:val="24"/>
        </w:rPr>
        <w:t xml:space="preserve"> </w:t>
      </w:r>
      <w:r w:rsidRPr="00DA3958">
        <w:rPr>
          <w:sz w:val="24"/>
        </w:rPr>
        <w:t>которое</w:t>
      </w:r>
      <w:r w:rsidRPr="00DA3958">
        <w:rPr>
          <w:spacing w:val="24"/>
          <w:sz w:val="24"/>
        </w:rPr>
        <w:t xml:space="preserve"> </w:t>
      </w:r>
      <w:r w:rsidRPr="00DA3958">
        <w:rPr>
          <w:sz w:val="24"/>
        </w:rPr>
        <w:t>приводит</w:t>
      </w:r>
      <w:r w:rsidRPr="00DA3958">
        <w:rPr>
          <w:spacing w:val="25"/>
          <w:sz w:val="24"/>
        </w:rPr>
        <w:t xml:space="preserve"> </w:t>
      </w:r>
      <w:r w:rsidRPr="00DA3958">
        <w:rPr>
          <w:sz w:val="24"/>
        </w:rPr>
        <w:t>к</w:t>
      </w:r>
      <w:r w:rsidRPr="00DA3958">
        <w:rPr>
          <w:spacing w:val="25"/>
          <w:sz w:val="24"/>
        </w:rPr>
        <w:t xml:space="preserve"> </w:t>
      </w:r>
      <w:r w:rsidRPr="00DA3958">
        <w:rPr>
          <w:sz w:val="24"/>
        </w:rPr>
        <w:t>нравственному</w:t>
      </w:r>
      <w:r w:rsidRPr="00DA3958">
        <w:rPr>
          <w:spacing w:val="20"/>
          <w:sz w:val="24"/>
        </w:rPr>
        <w:t xml:space="preserve"> </w:t>
      </w:r>
      <w:r w:rsidRPr="00DA3958">
        <w:rPr>
          <w:sz w:val="24"/>
        </w:rPr>
        <w:t>падению</w:t>
      </w:r>
      <w:r w:rsidRPr="00DA3958">
        <w:rPr>
          <w:spacing w:val="25"/>
          <w:sz w:val="24"/>
        </w:rPr>
        <w:t xml:space="preserve"> </w:t>
      </w:r>
      <w:r w:rsidRPr="00DA3958">
        <w:rPr>
          <w:sz w:val="24"/>
        </w:rPr>
        <w:t>человека.</w:t>
      </w:r>
      <w:r w:rsidRPr="00DA3958">
        <w:rPr>
          <w:spacing w:val="-58"/>
          <w:sz w:val="24"/>
        </w:rPr>
        <w:t xml:space="preserve"> </w:t>
      </w:r>
      <w:r w:rsidRPr="00DA3958">
        <w:rPr>
          <w:sz w:val="24"/>
        </w:rPr>
        <w:t>Л.</w:t>
      </w:r>
      <w:r w:rsidRPr="00DA3958">
        <w:rPr>
          <w:spacing w:val="19"/>
          <w:sz w:val="24"/>
        </w:rPr>
        <w:t xml:space="preserve"> </w:t>
      </w:r>
      <w:r w:rsidRPr="00DA3958">
        <w:rPr>
          <w:sz w:val="24"/>
        </w:rPr>
        <w:t>Мартьянова,</w:t>
      </w:r>
      <w:r w:rsidRPr="00DA3958">
        <w:rPr>
          <w:spacing w:val="19"/>
          <w:sz w:val="24"/>
        </w:rPr>
        <w:t xml:space="preserve"> </w:t>
      </w:r>
      <w:r w:rsidRPr="00DA3958">
        <w:rPr>
          <w:sz w:val="24"/>
        </w:rPr>
        <w:t>рассказ</w:t>
      </w:r>
      <w:r w:rsidRPr="00DA3958">
        <w:rPr>
          <w:spacing w:val="25"/>
          <w:sz w:val="24"/>
        </w:rPr>
        <w:t xml:space="preserve"> </w:t>
      </w:r>
      <w:r w:rsidRPr="00DA3958">
        <w:rPr>
          <w:sz w:val="24"/>
        </w:rPr>
        <w:t>«Ятсăр</w:t>
      </w:r>
      <w:r w:rsidRPr="00DA3958">
        <w:rPr>
          <w:spacing w:val="19"/>
          <w:sz w:val="24"/>
        </w:rPr>
        <w:t xml:space="preserve"> </w:t>
      </w:r>
      <w:r w:rsidRPr="00DA3958">
        <w:rPr>
          <w:sz w:val="24"/>
        </w:rPr>
        <w:t>троллейбус»</w:t>
      </w:r>
      <w:r w:rsidRPr="00DA3958">
        <w:rPr>
          <w:spacing w:val="16"/>
          <w:sz w:val="24"/>
        </w:rPr>
        <w:t xml:space="preserve"> </w:t>
      </w:r>
      <w:r w:rsidRPr="00DA3958">
        <w:rPr>
          <w:sz w:val="24"/>
        </w:rPr>
        <w:t>(«Троллейбус</w:t>
      </w:r>
      <w:r w:rsidRPr="00DA3958">
        <w:rPr>
          <w:spacing w:val="20"/>
          <w:sz w:val="24"/>
        </w:rPr>
        <w:t xml:space="preserve"> </w:t>
      </w:r>
      <w:r w:rsidRPr="00DA3958">
        <w:rPr>
          <w:sz w:val="24"/>
        </w:rPr>
        <w:t>без</w:t>
      </w:r>
      <w:r w:rsidRPr="00DA3958">
        <w:rPr>
          <w:spacing w:val="20"/>
          <w:sz w:val="24"/>
        </w:rPr>
        <w:t xml:space="preserve"> </w:t>
      </w:r>
      <w:r w:rsidRPr="00DA3958">
        <w:rPr>
          <w:sz w:val="24"/>
        </w:rPr>
        <w:t>номера»).</w:t>
      </w:r>
      <w:r w:rsidRPr="00DA3958">
        <w:rPr>
          <w:spacing w:val="23"/>
          <w:sz w:val="24"/>
        </w:rPr>
        <w:t xml:space="preserve"> </w:t>
      </w:r>
      <w:r w:rsidRPr="00DA3958">
        <w:rPr>
          <w:sz w:val="24"/>
        </w:rPr>
        <w:t>В.</w:t>
      </w:r>
      <w:r w:rsidRPr="00DA3958">
        <w:rPr>
          <w:spacing w:val="19"/>
          <w:sz w:val="24"/>
        </w:rPr>
        <w:t xml:space="preserve"> </w:t>
      </w:r>
      <w:r w:rsidRPr="00DA3958">
        <w:rPr>
          <w:sz w:val="24"/>
        </w:rPr>
        <w:t>Тимаков,</w:t>
      </w:r>
      <w:r w:rsidRPr="00DA3958">
        <w:rPr>
          <w:spacing w:val="21"/>
          <w:sz w:val="24"/>
        </w:rPr>
        <w:t xml:space="preserve"> </w:t>
      </w:r>
      <w:r w:rsidRPr="00DA3958">
        <w:rPr>
          <w:sz w:val="24"/>
        </w:rPr>
        <w:t>поэма</w:t>
      </w:r>
    </w:p>
    <w:p w14:paraId="6F495404" w14:textId="77777777" w:rsidR="00DA3958" w:rsidRPr="00DA3958" w:rsidRDefault="00DA3958" w:rsidP="00DA3958">
      <w:pPr>
        <w:spacing w:line="274" w:lineRule="exact"/>
        <w:ind w:left="212"/>
        <w:jc w:val="both"/>
        <w:rPr>
          <w:sz w:val="24"/>
          <w:szCs w:val="24"/>
        </w:rPr>
      </w:pPr>
      <w:r w:rsidRPr="00DA3958">
        <w:rPr>
          <w:sz w:val="24"/>
          <w:szCs w:val="24"/>
        </w:rPr>
        <w:t>«Сывлăхпа</w:t>
      </w:r>
      <w:r w:rsidRPr="00DA3958">
        <w:rPr>
          <w:spacing w:val="-2"/>
          <w:sz w:val="24"/>
          <w:szCs w:val="24"/>
        </w:rPr>
        <w:t xml:space="preserve"> </w:t>
      </w:r>
      <w:r w:rsidRPr="00DA3958">
        <w:rPr>
          <w:sz w:val="24"/>
          <w:szCs w:val="24"/>
        </w:rPr>
        <w:t>Чир»</w:t>
      </w:r>
      <w:r w:rsidRPr="00DA3958">
        <w:rPr>
          <w:spacing w:val="-9"/>
          <w:sz w:val="24"/>
          <w:szCs w:val="24"/>
        </w:rPr>
        <w:t xml:space="preserve"> </w:t>
      </w:r>
      <w:r w:rsidRPr="00DA3958">
        <w:rPr>
          <w:sz w:val="24"/>
          <w:szCs w:val="24"/>
        </w:rPr>
        <w:t>(«Здоровье</w:t>
      </w:r>
      <w:r w:rsidRPr="00DA3958">
        <w:rPr>
          <w:spacing w:val="-1"/>
          <w:sz w:val="24"/>
          <w:szCs w:val="24"/>
        </w:rPr>
        <w:t xml:space="preserve"> </w:t>
      </w:r>
      <w:r w:rsidRPr="00DA3958">
        <w:rPr>
          <w:sz w:val="24"/>
          <w:szCs w:val="24"/>
        </w:rPr>
        <w:t>и</w:t>
      </w:r>
      <w:r w:rsidRPr="00DA3958">
        <w:rPr>
          <w:spacing w:val="-1"/>
          <w:sz w:val="24"/>
          <w:szCs w:val="24"/>
        </w:rPr>
        <w:t xml:space="preserve"> </w:t>
      </w:r>
      <w:r w:rsidRPr="00DA3958">
        <w:rPr>
          <w:sz w:val="24"/>
          <w:szCs w:val="24"/>
        </w:rPr>
        <w:t>Болезнь») (отрывок).</w:t>
      </w:r>
    </w:p>
    <w:p w14:paraId="6B291842" w14:textId="77777777" w:rsidR="00DA3958" w:rsidRPr="00DA3958" w:rsidRDefault="00DA3958" w:rsidP="00803E13">
      <w:pPr>
        <w:numPr>
          <w:ilvl w:val="3"/>
          <w:numId w:val="102"/>
        </w:numPr>
        <w:tabs>
          <w:tab w:val="left" w:pos="1942"/>
        </w:tabs>
        <w:spacing w:before="43"/>
        <w:ind w:hanging="1021"/>
        <w:jc w:val="both"/>
        <w:rPr>
          <w:sz w:val="24"/>
        </w:rPr>
      </w:pPr>
      <w:r w:rsidRPr="00DA3958">
        <w:rPr>
          <w:sz w:val="24"/>
        </w:rPr>
        <w:t>Теория</w:t>
      </w:r>
      <w:r w:rsidRPr="00DA3958">
        <w:rPr>
          <w:spacing w:val="-2"/>
          <w:sz w:val="24"/>
        </w:rPr>
        <w:t xml:space="preserve"> </w:t>
      </w:r>
      <w:r w:rsidRPr="00DA3958">
        <w:rPr>
          <w:sz w:val="24"/>
        </w:rPr>
        <w:t>литературы.</w:t>
      </w:r>
      <w:r w:rsidRPr="00DA3958">
        <w:rPr>
          <w:spacing w:val="-2"/>
          <w:sz w:val="24"/>
        </w:rPr>
        <w:t xml:space="preserve"> </w:t>
      </w:r>
      <w:r w:rsidRPr="00DA3958">
        <w:rPr>
          <w:sz w:val="24"/>
        </w:rPr>
        <w:t>Тема,</w:t>
      </w:r>
      <w:r w:rsidRPr="00DA3958">
        <w:rPr>
          <w:spacing w:val="-2"/>
          <w:sz w:val="24"/>
        </w:rPr>
        <w:t xml:space="preserve"> </w:t>
      </w:r>
      <w:r w:rsidRPr="00DA3958">
        <w:rPr>
          <w:sz w:val="24"/>
        </w:rPr>
        <w:t>идея,</w:t>
      </w:r>
      <w:r w:rsidRPr="00DA3958">
        <w:rPr>
          <w:spacing w:val="-2"/>
          <w:sz w:val="24"/>
        </w:rPr>
        <w:t xml:space="preserve"> </w:t>
      </w:r>
      <w:r w:rsidRPr="00DA3958">
        <w:rPr>
          <w:sz w:val="24"/>
        </w:rPr>
        <w:t>проблема.</w:t>
      </w:r>
    </w:p>
    <w:p w14:paraId="22949117" w14:textId="77777777" w:rsidR="00DA3958" w:rsidRPr="00DA3958" w:rsidRDefault="00DA3958" w:rsidP="00803E13">
      <w:pPr>
        <w:numPr>
          <w:ilvl w:val="2"/>
          <w:numId w:val="102"/>
        </w:numPr>
        <w:tabs>
          <w:tab w:val="left" w:pos="1886"/>
        </w:tabs>
        <w:spacing w:before="41" w:line="276" w:lineRule="auto"/>
        <w:ind w:right="406" w:firstLine="708"/>
        <w:jc w:val="both"/>
        <w:rPr>
          <w:sz w:val="24"/>
        </w:rPr>
      </w:pPr>
      <w:r w:rsidRPr="00DA3958">
        <w:rPr>
          <w:sz w:val="24"/>
        </w:rPr>
        <w:t>Литература</w:t>
      </w:r>
      <w:r w:rsidRPr="00DA3958">
        <w:rPr>
          <w:spacing w:val="1"/>
          <w:sz w:val="24"/>
        </w:rPr>
        <w:t xml:space="preserve"> </w:t>
      </w:r>
      <w:r w:rsidRPr="00DA3958">
        <w:rPr>
          <w:sz w:val="24"/>
        </w:rPr>
        <w:t>других</w:t>
      </w:r>
      <w:r w:rsidRPr="00DA3958">
        <w:rPr>
          <w:spacing w:val="1"/>
          <w:sz w:val="24"/>
        </w:rPr>
        <w:t xml:space="preserve"> </w:t>
      </w:r>
      <w:r w:rsidRPr="00DA3958">
        <w:rPr>
          <w:sz w:val="24"/>
        </w:rPr>
        <w:t>народов.</w:t>
      </w:r>
      <w:r w:rsidRPr="00DA3958">
        <w:rPr>
          <w:spacing w:val="1"/>
          <w:sz w:val="24"/>
        </w:rPr>
        <w:t xml:space="preserve"> </w:t>
      </w:r>
      <w:r w:rsidRPr="00DA3958">
        <w:rPr>
          <w:sz w:val="24"/>
        </w:rPr>
        <w:t>Переводы</w:t>
      </w:r>
      <w:r w:rsidRPr="00DA3958">
        <w:rPr>
          <w:spacing w:val="1"/>
          <w:sz w:val="24"/>
        </w:rPr>
        <w:t xml:space="preserve"> </w:t>
      </w:r>
      <w:r w:rsidRPr="00DA3958">
        <w:rPr>
          <w:sz w:val="24"/>
        </w:rPr>
        <w:t>произведений</w:t>
      </w:r>
      <w:r w:rsidRPr="00DA3958">
        <w:rPr>
          <w:spacing w:val="1"/>
          <w:sz w:val="24"/>
        </w:rPr>
        <w:t xml:space="preserve"> </w:t>
      </w:r>
      <w:r w:rsidRPr="00DA3958">
        <w:rPr>
          <w:sz w:val="24"/>
        </w:rPr>
        <w:t>русской</w:t>
      </w:r>
      <w:r w:rsidRPr="00DA3958">
        <w:rPr>
          <w:spacing w:val="1"/>
          <w:sz w:val="24"/>
        </w:rPr>
        <w:t xml:space="preserve"> </w:t>
      </w:r>
      <w:r w:rsidRPr="00DA3958">
        <w:rPr>
          <w:sz w:val="24"/>
        </w:rPr>
        <w:t>классической</w:t>
      </w:r>
      <w:r w:rsidRPr="00DA3958">
        <w:rPr>
          <w:spacing w:val="-57"/>
          <w:sz w:val="24"/>
        </w:rPr>
        <w:t xml:space="preserve"> </w:t>
      </w:r>
      <w:r w:rsidRPr="00DA3958">
        <w:rPr>
          <w:sz w:val="24"/>
        </w:rPr>
        <w:t>литературы</w:t>
      </w:r>
      <w:r w:rsidRPr="00DA3958">
        <w:rPr>
          <w:spacing w:val="1"/>
          <w:sz w:val="24"/>
        </w:rPr>
        <w:t xml:space="preserve"> </w:t>
      </w:r>
      <w:r w:rsidRPr="00DA3958">
        <w:rPr>
          <w:sz w:val="24"/>
        </w:rPr>
        <w:t>на</w:t>
      </w:r>
      <w:r w:rsidRPr="00DA3958">
        <w:rPr>
          <w:spacing w:val="1"/>
          <w:sz w:val="24"/>
        </w:rPr>
        <w:t xml:space="preserve"> </w:t>
      </w:r>
      <w:r w:rsidRPr="00DA3958">
        <w:rPr>
          <w:sz w:val="24"/>
        </w:rPr>
        <w:t>чувашский</w:t>
      </w:r>
      <w:r w:rsidRPr="00DA3958">
        <w:rPr>
          <w:spacing w:val="1"/>
          <w:sz w:val="24"/>
        </w:rPr>
        <w:t xml:space="preserve"> </w:t>
      </w:r>
      <w:r w:rsidRPr="00DA3958">
        <w:rPr>
          <w:sz w:val="24"/>
        </w:rPr>
        <w:t>язык.</w:t>
      </w:r>
      <w:r w:rsidRPr="00DA3958">
        <w:rPr>
          <w:spacing w:val="1"/>
          <w:sz w:val="24"/>
        </w:rPr>
        <w:t xml:space="preserve"> </w:t>
      </w:r>
      <w:r w:rsidRPr="00DA3958">
        <w:rPr>
          <w:sz w:val="24"/>
        </w:rPr>
        <w:t>Общее</w:t>
      </w:r>
      <w:r w:rsidRPr="00DA3958">
        <w:rPr>
          <w:spacing w:val="1"/>
          <w:sz w:val="24"/>
        </w:rPr>
        <w:t xml:space="preserve"> </w:t>
      </w:r>
      <w:r w:rsidRPr="00DA3958">
        <w:rPr>
          <w:sz w:val="24"/>
        </w:rPr>
        <w:t>и</w:t>
      </w:r>
      <w:r w:rsidRPr="00DA3958">
        <w:rPr>
          <w:spacing w:val="1"/>
          <w:sz w:val="24"/>
        </w:rPr>
        <w:t xml:space="preserve"> </w:t>
      </w:r>
      <w:r w:rsidRPr="00DA3958">
        <w:rPr>
          <w:sz w:val="24"/>
        </w:rPr>
        <w:t>национально-особенное</w:t>
      </w:r>
      <w:r w:rsidRPr="00DA3958">
        <w:rPr>
          <w:spacing w:val="1"/>
          <w:sz w:val="24"/>
        </w:rPr>
        <w:t xml:space="preserve"> </w:t>
      </w:r>
      <w:r w:rsidRPr="00DA3958">
        <w:rPr>
          <w:sz w:val="24"/>
        </w:rPr>
        <w:t>в</w:t>
      </w:r>
      <w:r w:rsidRPr="00DA3958">
        <w:rPr>
          <w:spacing w:val="1"/>
          <w:sz w:val="24"/>
        </w:rPr>
        <w:t xml:space="preserve"> </w:t>
      </w:r>
      <w:r w:rsidRPr="00DA3958">
        <w:rPr>
          <w:sz w:val="24"/>
        </w:rPr>
        <w:t>литературе.</w:t>
      </w:r>
      <w:r w:rsidRPr="00DA3958">
        <w:rPr>
          <w:spacing w:val="1"/>
          <w:sz w:val="24"/>
        </w:rPr>
        <w:t xml:space="preserve"> </w:t>
      </w:r>
      <w:r w:rsidRPr="00DA3958">
        <w:rPr>
          <w:sz w:val="24"/>
        </w:rPr>
        <w:t>Традиции</w:t>
      </w:r>
      <w:r w:rsidRPr="00DA3958">
        <w:rPr>
          <w:spacing w:val="1"/>
          <w:sz w:val="24"/>
        </w:rPr>
        <w:t xml:space="preserve"> </w:t>
      </w:r>
      <w:r w:rsidRPr="00DA3958">
        <w:rPr>
          <w:sz w:val="24"/>
        </w:rPr>
        <w:t>и</w:t>
      </w:r>
      <w:r w:rsidRPr="00DA3958">
        <w:rPr>
          <w:spacing w:val="1"/>
          <w:sz w:val="24"/>
        </w:rPr>
        <w:t xml:space="preserve"> </w:t>
      </w:r>
      <w:r w:rsidRPr="00DA3958">
        <w:rPr>
          <w:sz w:val="24"/>
        </w:rPr>
        <w:t>новаторство</w:t>
      </w:r>
      <w:r w:rsidRPr="00DA3958">
        <w:rPr>
          <w:spacing w:val="1"/>
          <w:sz w:val="24"/>
        </w:rPr>
        <w:t xml:space="preserve"> </w:t>
      </w:r>
      <w:r w:rsidRPr="00DA3958">
        <w:rPr>
          <w:sz w:val="24"/>
        </w:rPr>
        <w:t>чувашских</w:t>
      </w:r>
      <w:r w:rsidRPr="00DA3958">
        <w:rPr>
          <w:spacing w:val="1"/>
          <w:sz w:val="24"/>
        </w:rPr>
        <w:t xml:space="preserve"> </w:t>
      </w:r>
      <w:r w:rsidRPr="00DA3958">
        <w:rPr>
          <w:sz w:val="24"/>
        </w:rPr>
        <w:t>писателей</w:t>
      </w:r>
      <w:r w:rsidRPr="00DA3958">
        <w:rPr>
          <w:spacing w:val="1"/>
          <w:sz w:val="24"/>
        </w:rPr>
        <w:t xml:space="preserve"> </w:t>
      </w:r>
      <w:r w:rsidRPr="00DA3958">
        <w:rPr>
          <w:sz w:val="24"/>
        </w:rPr>
        <w:t>в</w:t>
      </w:r>
      <w:r w:rsidRPr="00DA3958">
        <w:rPr>
          <w:spacing w:val="1"/>
          <w:sz w:val="24"/>
        </w:rPr>
        <w:t xml:space="preserve"> </w:t>
      </w:r>
      <w:r w:rsidRPr="00DA3958">
        <w:rPr>
          <w:sz w:val="24"/>
        </w:rPr>
        <w:t>переводах</w:t>
      </w:r>
      <w:r w:rsidRPr="00DA3958">
        <w:rPr>
          <w:spacing w:val="1"/>
          <w:sz w:val="24"/>
        </w:rPr>
        <w:t xml:space="preserve"> </w:t>
      </w:r>
      <w:r w:rsidRPr="00DA3958">
        <w:rPr>
          <w:sz w:val="24"/>
        </w:rPr>
        <w:t>произведений</w:t>
      </w:r>
      <w:r w:rsidRPr="00DA3958">
        <w:rPr>
          <w:spacing w:val="1"/>
          <w:sz w:val="24"/>
        </w:rPr>
        <w:t xml:space="preserve"> </w:t>
      </w:r>
      <w:r w:rsidRPr="00DA3958">
        <w:rPr>
          <w:sz w:val="24"/>
        </w:rPr>
        <w:t>с</w:t>
      </w:r>
      <w:r w:rsidRPr="00DA3958">
        <w:rPr>
          <w:spacing w:val="1"/>
          <w:sz w:val="24"/>
        </w:rPr>
        <w:t xml:space="preserve"> </w:t>
      </w:r>
      <w:r w:rsidRPr="00DA3958">
        <w:rPr>
          <w:sz w:val="24"/>
        </w:rPr>
        <w:t>других</w:t>
      </w:r>
      <w:r w:rsidRPr="00DA3958">
        <w:rPr>
          <w:spacing w:val="1"/>
          <w:sz w:val="24"/>
        </w:rPr>
        <w:t xml:space="preserve"> </w:t>
      </w:r>
      <w:r w:rsidRPr="00DA3958">
        <w:rPr>
          <w:sz w:val="24"/>
        </w:rPr>
        <w:t>языков.</w:t>
      </w:r>
      <w:r w:rsidRPr="00DA3958">
        <w:rPr>
          <w:spacing w:val="1"/>
          <w:sz w:val="24"/>
        </w:rPr>
        <w:t xml:space="preserve"> </w:t>
      </w:r>
      <w:r w:rsidRPr="00DA3958">
        <w:rPr>
          <w:sz w:val="24"/>
        </w:rPr>
        <w:t>Из</w:t>
      </w:r>
      <w:r w:rsidRPr="00DA3958">
        <w:rPr>
          <w:spacing w:val="1"/>
          <w:sz w:val="24"/>
        </w:rPr>
        <w:t xml:space="preserve"> </w:t>
      </w:r>
      <w:r w:rsidRPr="00DA3958">
        <w:rPr>
          <w:sz w:val="24"/>
        </w:rPr>
        <w:t>русской</w:t>
      </w:r>
      <w:r w:rsidRPr="00DA3958">
        <w:rPr>
          <w:spacing w:val="1"/>
          <w:sz w:val="24"/>
        </w:rPr>
        <w:t xml:space="preserve"> </w:t>
      </w:r>
      <w:r w:rsidRPr="00DA3958">
        <w:rPr>
          <w:sz w:val="24"/>
        </w:rPr>
        <w:t>литературы:</w:t>
      </w:r>
      <w:r w:rsidRPr="00DA3958">
        <w:rPr>
          <w:spacing w:val="1"/>
          <w:sz w:val="24"/>
        </w:rPr>
        <w:t xml:space="preserve"> </w:t>
      </w:r>
      <w:r w:rsidRPr="00DA3958">
        <w:rPr>
          <w:sz w:val="24"/>
        </w:rPr>
        <w:t>И.</w:t>
      </w:r>
      <w:r w:rsidRPr="00DA3958">
        <w:rPr>
          <w:spacing w:val="1"/>
          <w:sz w:val="24"/>
        </w:rPr>
        <w:t xml:space="preserve"> </w:t>
      </w:r>
      <w:r w:rsidRPr="00DA3958">
        <w:rPr>
          <w:sz w:val="24"/>
        </w:rPr>
        <w:t>Соколов-Микитов,</w:t>
      </w:r>
      <w:r w:rsidRPr="00DA3958">
        <w:rPr>
          <w:spacing w:val="1"/>
          <w:sz w:val="24"/>
        </w:rPr>
        <w:t xml:space="preserve"> </w:t>
      </w:r>
      <w:r w:rsidRPr="00DA3958">
        <w:rPr>
          <w:sz w:val="24"/>
        </w:rPr>
        <w:t>рассказ</w:t>
      </w:r>
      <w:r w:rsidRPr="00DA3958">
        <w:rPr>
          <w:spacing w:val="1"/>
          <w:sz w:val="24"/>
        </w:rPr>
        <w:t xml:space="preserve"> </w:t>
      </w:r>
      <w:r w:rsidRPr="00DA3958">
        <w:rPr>
          <w:sz w:val="24"/>
        </w:rPr>
        <w:t>«Кĕрхи</w:t>
      </w:r>
      <w:r w:rsidRPr="00DA3958">
        <w:rPr>
          <w:spacing w:val="1"/>
          <w:sz w:val="24"/>
        </w:rPr>
        <w:t xml:space="preserve"> </w:t>
      </w:r>
      <w:r w:rsidRPr="00DA3958">
        <w:rPr>
          <w:sz w:val="24"/>
        </w:rPr>
        <w:t>вăрманта»</w:t>
      </w:r>
      <w:r w:rsidRPr="00DA3958">
        <w:rPr>
          <w:spacing w:val="1"/>
          <w:sz w:val="24"/>
        </w:rPr>
        <w:t xml:space="preserve"> </w:t>
      </w:r>
      <w:r w:rsidRPr="00DA3958">
        <w:rPr>
          <w:sz w:val="24"/>
        </w:rPr>
        <w:t>(«Осень</w:t>
      </w:r>
      <w:r w:rsidRPr="00DA3958">
        <w:rPr>
          <w:spacing w:val="1"/>
          <w:sz w:val="24"/>
        </w:rPr>
        <w:t xml:space="preserve"> </w:t>
      </w:r>
      <w:r w:rsidRPr="00DA3958">
        <w:rPr>
          <w:sz w:val="24"/>
        </w:rPr>
        <w:t>в</w:t>
      </w:r>
      <w:r w:rsidRPr="00DA3958">
        <w:rPr>
          <w:spacing w:val="1"/>
          <w:sz w:val="24"/>
        </w:rPr>
        <w:t xml:space="preserve"> </w:t>
      </w:r>
      <w:r w:rsidRPr="00DA3958">
        <w:rPr>
          <w:sz w:val="24"/>
        </w:rPr>
        <w:t>лесу»)</w:t>
      </w:r>
      <w:r w:rsidRPr="00DA3958">
        <w:rPr>
          <w:spacing w:val="1"/>
          <w:sz w:val="24"/>
        </w:rPr>
        <w:t xml:space="preserve"> </w:t>
      </w:r>
      <w:r w:rsidRPr="00DA3958">
        <w:rPr>
          <w:sz w:val="24"/>
        </w:rPr>
        <w:t>(перевод</w:t>
      </w:r>
      <w:r w:rsidRPr="00DA3958">
        <w:rPr>
          <w:spacing w:val="1"/>
          <w:sz w:val="24"/>
        </w:rPr>
        <w:t xml:space="preserve"> </w:t>
      </w:r>
      <w:r w:rsidRPr="00DA3958">
        <w:rPr>
          <w:sz w:val="24"/>
        </w:rPr>
        <w:t>О.</w:t>
      </w:r>
      <w:r w:rsidRPr="00DA3958">
        <w:rPr>
          <w:spacing w:val="1"/>
          <w:sz w:val="24"/>
        </w:rPr>
        <w:t xml:space="preserve"> </w:t>
      </w:r>
      <w:r w:rsidRPr="00DA3958">
        <w:rPr>
          <w:sz w:val="24"/>
        </w:rPr>
        <w:t>Печникова), В. Сухомлинский, рассказ «Ырă çын» («Добрый человек») (перевод И. Андреева), М.</w:t>
      </w:r>
      <w:r w:rsidRPr="00DA3958">
        <w:rPr>
          <w:spacing w:val="1"/>
          <w:sz w:val="24"/>
        </w:rPr>
        <w:t xml:space="preserve"> </w:t>
      </w:r>
      <w:r w:rsidRPr="00DA3958">
        <w:rPr>
          <w:sz w:val="24"/>
        </w:rPr>
        <w:t>Пришвин,</w:t>
      </w:r>
      <w:r w:rsidRPr="00DA3958">
        <w:rPr>
          <w:spacing w:val="-1"/>
          <w:sz w:val="24"/>
        </w:rPr>
        <w:t xml:space="preserve"> </w:t>
      </w:r>
      <w:r w:rsidRPr="00DA3958">
        <w:rPr>
          <w:sz w:val="24"/>
        </w:rPr>
        <w:t>рассказ</w:t>
      </w:r>
      <w:r w:rsidRPr="00DA3958">
        <w:rPr>
          <w:spacing w:val="4"/>
          <w:sz w:val="24"/>
        </w:rPr>
        <w:t xml:space="preserve"> </w:t>
      </w:r>
      <w:r w:rsidRPr="00DA3958">
        <w:rPr>
          <w:sz w:val="24"/>
        </w:rPr>
        <w:t>«Ылтăн çаран»</w:t>
      </w:r>
      <w:r w:rsidRPr="00DA3958">
        <w:rPr>
          <w:spacing w:val="-7"/>
          <w:sz w:val="24"/>
        </w:rPr>
        <w:t xml:space="preserve"> </w:t>
      </w:r>
      <w:r w:rsidRPr="00DA3958">
        <w:rPr>
          <w:sz w:val="24"/>
        </w:rPr>
        <w:t>(«Золотой луг»)</w:t>
      </w:r>
      <w:r w:rsidRPr="00DA3958">
        <w:rPr>
          <w:spacing w:val="2"/>
          <w:sz w:val="24"/>
        </w:rPr>
        <w:t xml:space="preserve"> </w:t>
      </w:r>
      <w:r w:rsidRPr="00DA3958">
        <w:rPr>
          <w:sz w:val="24"/>
        </w:rPr>
        <w:t>(перевод</w:t>
      </w:r>
      <w:r w:rsidRPr="00DA3958">
        <w:rPr>
          <w:spacing w:val="-2"/>
          <w:sz w:val="24"/>
        </w:rPr>
        <w:t xml:space="preserve"> </w:t>
      </w:r>
      <w:r w:rsidRPr="00DA3958">
        <w:rPr>
          <w:sz w:val="24"/>
        </w:rPr>
        <w:t>О. Печникова).</w:t>
      </w:r>
    </w:p>
    <w:p w14:paraId="388EF599" w14:textId="77777777" w:rsidR="00DA3958" w:rsidRPr="00DA3958" w:rsidRDefault="00DA3958" w:rsidP="00803E13">
      <w:pPr>
        <w:numPr>
          <w:ilvl w:val="1"/>
          <w:numId w:val="101"/>
        </w:numPr>
        <w:tabs>
          <w:tab w:val="left" w:pos="1582"/>
        </w:tabs>
        <w:spacing w:line="275" w:lineRule="exact"/>
        <w:ind w:hanging="661"/>
        <w:jc w:val="both"/>
        <w:rPr>
          <w:sz w:val="24"/>
        </w:rPr>
      </w:pPr>
      <w:r w:rsidRPr="00DA3958">
        <w:rPr>
          <w:sz w:val="24"/>
        </w:rPr>
        <w:t>Содержание</w:t>
      </w:r>
      <w:r w:rsidRPr="00DA3958">
        <w:rPr>
          <w:spacing w:val="-3"/>
          <w:sz w:val="24"/>
        </w:rPr>
        <w:t xml:space="preserve"> </w:t>
      </w:r>
      <w:r w:rsidRPr="00DA3958">
        <w:rPr>
          <w:sz w:val="24"/>
        </w:rPr>
        <w:t>обучения</w:t>
      </w:r>
      <w:r w:rsidRPr="00DA3958">
        <w:rPr>
          <w:spacing w:val="-2"/>
          <w:sz w:val="24"/>
        </w:rPr>
        <w:t xml:space="preserve"> </w:t>
      </w:r>
      <w:r w:rsidRPr="00DA3958">
        <w:rPr>
          <w:sz w:val="24"/>
        </w:rPr>
        <w:t>в</w:t>
      </w:r>
      <w:r w:rsidRPr="00DA3958">
        <w:rPr>
          <w:spacing w:val="-3"/>
          <w:sz w:val="24"/>
        </w:rPr>
        <w:t xml:space="preserve"> </w:t>
      </w:r>
      <w:r w:rsidRPr="00DA3958">
        <w:rPr>
          <w:sz w:val="24"/>
        </w:rPr>
        <w:t>6</w:t>
      </w:r>
      <w:r w:rsidRPr="00DA3958">
        <w:rPr>
          <w:spacing w:val="-2"/>
          <w:sz w:val="24"/>
        </w:rPr>
        <w:t xml:space="preserve"> </w:t>
      </w:r>
      <w:r w:rsidRPr="00DA3958">
        <w:rPr>
          <w:sz w:val="24"/>
        </w:rPr>
        <w:t>классе.</w:t>
      </w:r>
    </w:p>
    <w:p w14:paraId="5F70CB0B" w14:textId="77777777" w:rsidR="00DA3958" w:rsidRPr="00DA3958" w:rsidRDefault="00DA3958" w:rsidP="00803E13">
      <w:pPr>
        <w:numPr>
          <w:ilvl w:val="2"/>
          <w:numId w:val="101"/>
        </w:numPr>
        <w:tabs>
          <w:tab w:val="left" w:pos="1788"/>
        </w:tabs>
        <w:spacing w:before="43" w:line="276" w:lineRule="auto"/>
        <w:ind w:right="400" w:firstLine="708"/>
        <w:jc w:val="both"/>
        <w:rPr>
          <w:sz w:val="24"/>
        </w:rPr>
      </w:pPr>
      <w:r w:rsidRPr="00DA3958">
        <w:rPr>
          <w:sz w:val="24"/>
        </w:rPr>
        <w:t>Фольклор (устное народное творчество). Загадка как один из древнейших жанров</w:t>
      </w:r>
      <w:r w:rsidRPr="00DA3958">
        <w:rPr>
          <w:spacing w:val="1"/>
          <w:sz w:val="24"/>
        </w:rPr>
        <w:t xml:space="preserve"> </w:t>
      </w:r>
      <w:r w:rsidRPr="00DA3958">
        <w:rPr>
          <w:sz w:val="24"/>
        </w:rPr>
        <w:t>устного народного творчества. Источник народной мудрости и фантазии. Прямой и переносный</w:t>
      </w:r>
      <w:r w:rsidRPr="00DA3958">
        <w:rPr>
          <w:spacing w:val="1"/>
          <w:sz w:val="24"/>
        </w:rPr>
        <w:t xml:space="preserve"> </w:t>
      </w:r>
      <w:r w:rsidRPr="00DA3958">
        <w:rPr>
          <w:sz w:val="24"/>
        </w:rPr>
        <w:t>смысл загадок. Афористичность загадок. Отображение в чувашских загадках таких качеств, как</w:t>
      </w:r>
      <w:r w:rsidRPr="00DA3958">
        <w:rPr>
          <w:spacing w:val="1"/>
          <w:sz w:val="24"/>
        </w:rPr>
        <w:t xml:space="preserve"> </w:t>
      </w:r>
      <w:r w:rsidRPr="00DA3958">
        <w:rPr>
          <w:sz w:val="24"/>
        </w:rPr>
        <w:t>сметливость,</w:t>
      </w:r>
      <w:r w:rsidRPr="00DA3958">
        <w:rPr>
          <w:spacing w:val="-1"/>
          <w:sz w:val="24"/>
        </w:rPr>
        <w:t xml:space="preserve"> </w:t>
      </w:r>
      <w:r w:rsidRPr="00DA3958">
        <w:rPr>
          <w:sz w:val="24"/>
        </w:rPr>
        <w:t>находчивость, юмор.</w:t>
      </w:r>
    </w:p>
    <w:p w14:paraId="052A4462" w14:textId="77777777" w:rsidR="00DA3958" w:rsidRPr="00DA3958" w:rsidRDefault="00DA3958" w:rsidP="00803E13">
      <w:pPr>
        <w:numPr>
          <w:ilvl w:val="2"/>
          <w:numId w:val="101"/>
        </w:numPr>
        <w:tabs>
          <w:tab w:val="left" w:pos="1872"/>
        </w:tabs>
        <w:spacing w:line="276" w:lineRule="auto"/>
        <w:ind w:right="405" w:firstLine="708"/>
        <w:jc w:val="both"/>
        <w:rPr>
          <w:sz w:val="24"/>
        </w:rPr>
      </w:pPr>
      <w:r w:rsidRPr="00DA3958">
        <w:rPr>
          <w:sz w:val="24"/>
        </w:rPr>
        <w:t>О</w:t>
      </w:r>
      <w:r w:rsidRPr="00DA3958">
        <w:rPr>
          <w:spacing w:val="1"/>
          <w:sz w:val="24"/>
        </w:rPr>
        <w:t xml:space="preserve"> </w:t>
      </w:r>
      <w:r w:rsidRPr="00DA3958">
        <w:rPr>
          <w:sz w:val="24"/>
        </w:rPr>
        <w:t>животных,</w:t>
      </w:r>
      <w:r w:rsidRPr="00DA3958">
        <w:rPr>
          <w:spacing w:val="1"/>
          <w:sz w:val="24"/>
        </w:rPr>
        <w:t xml:space="preserve"> </w:t>
      </w:r>
      <w:r w:rsidRPr="00DA3958">
        <w:rPr>
          <w:sz w:val="24"/>
        </w:rPr>
        <w:t>о</w:t>
      </w:r>
      <w:r w:rsidRPr="00DA3958">
        <w:rPr>
          <w:spacing w:val="1"/>
          <w:sz w:val="24"/>
        </w:rPr>
        <w:t xml:space="preserve"> </w:t>
      </w:r>
      <w:r w:rsidRPr="00DA3958">
        <w:rPr>
          <w:sz w:val="24"/>
        </w:rPr>
        <w:t>красоте</w:t>
      </w:r>
      <w:r w:rsidRPr="00DA3958">
        <w:rPr>
          <w:spacing w:val="1"/>
          <w:sz w:val="24"/>
        </w:rPr>
        <w:t xml:space="preserve"> </w:t>
      </w:r>
      <w:r w:rsidRPr="00DA3958">
        <w:rPr>
          <w:sz w:val="24"/>
        </w:rPr>
        <w:t>природы,</w:t>
      </w:r>
      <w:r w:rsidRPr="00DA3958">
        <w:rPr>
          <w:spacing w:val="1"/>
          <w:sz w:val="24"/>
        </w:rPr>
        <w:t xml:space="preserve"> </w:t>
      </w:r>
      <w:r w:rsidRPr="00DA3958">
        <w:rPr>
          <w:sz w:val="24"/>
        </w:rPr>
        <w:t>необходимости</w:t>
      </w:r>
      <w:r w:rsidRPr="00DA3958">
        <w:rPr>
          <w:spacing w:val="1"/>
          <w:sz w:val="24"/>
        </w:rPr>
        <w:t xml:space="preserve"> </w:t>
      </w:r>
      <w:r w:rsidRPr="00DA3958">
        <w:rPr>
          <w:sz w:val="24"/>
        </w:rPr>
        <w:t>её</w:t>
      </w:r>
      <w:r w:rsidRPr="00DA3958">
        <w:rPr>
          <w:spacing w:val="1"/>
          <w:sz w:val="24"/>
        </w:rPr>
        <w:t xml:space="preserve"> </w:t>
      </w:r>
      <w:r w:rsidRPr="00DA3958">
        <w:rPr>
          <w:sz w:val="24"/>
        </w:rPr>
        <w:t>оберегать.</w:t>
      </w:r>
      <w:r w:rsidRPr="00DA3958">
        <w:rPr>
          <w:spacing w:val="1"/>
          <w:sz w:val="24"/>
        </w:rPr>
        <w:t xml:space="preserve"> </w:t>
      </w:r>
      <w:r w:rsidRPr="00DA3958">
        <w:rPr>
          <w:sz w:val="24"/>
        </w:rPr>
        <w:t>Природа</w:t>
      </w:r>
      <w:r w:rsidRPr="00DA3958">
        <w:rPr>
          <w:spacing w:val="1"/>
          <w:sz w:val="24"/>
        </w:rPr>
        <w:t xml:space="preserve"> </w:t>
      </w:r>
      <w:r w:rsidRPr="00DA3958">
        <w:rPr>
          <w:sz w:val="24"/>
        </w:rPr>
        <w:t>и</w:t>
      </w:r>
      <w:r w:rsidRPr="00DA3958">
        <w:rPr>
          <w:spacing w:val="1"/>
          <w:sz w:val="24"/>
        </w:rPr>
        <w:t xml:space="preserve"> </w:t>
      </w:r>
      <w:r w:rsidRPr="00DA3958">
        <w:rPr>
          <w:sz w:val="24"/>
        </w:rPr>
        <w:t>окружающая</w:t>
      </w:r>
      <w:r w:rsidRPr="00DA3958">
        <w:rPr>
          <w:spacing w:val="1"/>
          <w:sz w:val="24"/>
        </w:rPr>
        <w:t xml:space="preserve"> </w:t>
      </w:r>
      <w:r w:rsidRPr="00DA3958">
        <w:rPr>
          <w:sz w:val="24"/>
        </w:rPr>
        <w:t>среда.</w:t>
      </w:r>
      <w:r w:rsidRPr="00DA3958">
        <w:rPr>
          <w:spacing w:val="1"/>
          <w:sz w:val="24"/>
        </w:rPr>
        <w:t xml:space="preserve"> </w:t>
      </w:r>
      <w:r w:rsidRPr="00DA3958">
        <w:rPr>
          <w:sz w:val="24"/>
        </w:rPr>
        <w:t>Радостное</w:t>
      </w:r>
      <w:r w:rsidRPr="00DA3958">
        <w:rPr>
          <w:spacing w:val="1"/>
          <w:sz w:val="24"/>
        </w:rPr>
        <w:t xml:space="preserve"> </w:t>
      </w:r>
      <w:r w:rsidRPr="00DA3958">
        <w:rPr>
          <w:sz w:val="24"/>
        </w:rPr>
        <w:t>восприятие</w:t>
      </w:r>
      <w:r w:rsidRPr="00DA3958">
        <w:rPr>
          <w:spacing w:val="1"/>
          <w:sz w:val="24"/>
        </w:rPr>
        <w:t xml:space="preserve"> </w:t>
      </w:r>
      <w:r w:rsidRPr="00DA3958">
        <w:rPr>
          <w:sz w:val="24"/>
        </w:rPr>
        <w:t>природы.</w:t>
      </w:r>
      <w:r w:rsidRPr="00DA3958">
        <w:rPr>
          <w:spacing w:val="1"/>
          <w:sz w:val="24"/>
        </w:rPr>
        <w:t xml:space="preserve"> </w:t>
      </w:r>
      <w:r w:rsidRPr="00DA3958">
        <w:rPr>
          <w:sz w:val="24"/>
        </w:rPr>
        <w:t>Идея</w:t>
      </w:r>
      <w:r w:rsidRPr="00DA3958">
        <w:rPr>
          <w:spacing w:val="1"/>
          <w:sz w:val="24"/>
        </w:rPr>
        <w:t xml:space="preserve"> </w:t>
      </w:r>
      <w:r w:rsidRPr="00DA3958">
        <w:rPr>
          <w:sz w:val="24"/>
        </w:rPr>
        <w:t>гармонии</w:t>
      </w:r>
      <w:r w:rsidRPr="00DA3958">
        <w:rPr>
          <w:spacing w:val="1"/>
          <w:sz w:val="24"/>
        </w:rPr>
        <w:t xml:space="preserve"> </w:t>
      </w:r>
      <w:r w:rsidRPr="00DA3958">
        <w:rPr>
          <w:sz w:val="24"/>
        </w:rPr>
        <w:t>мира</w:t>
      </w:r>
      <w:r w:rsidRPr="00DA3958">
        <w:rPr>
          <w:spacing w:val="1"/>
          <w:sz w:val="24"/>
        </w:rPr>
        <w:t xml:space="preserve"> </w:t>
      </w:r>
      <w:r w:rsidRPr="00DA3958">
        <w:rPr>
          <w:sz w:val="24"/>
        </w:rPr>
        <w:t>людей</w:t>
      </w:r>
      <w:r w:rsidRPr="00DA3958">
        <w:rPr>
          <w:spacing w:val="1"/>
          <w:sz w:val="24"/>
        </w:rPr>
        <w:t xml:space="preserve"> </w:t>
      </w:r>
      <w:r w:rsidRPr="00DA3958">
        <w:rPr>
          <w:sz w:val="24"/>
        </w:rPr>
        <w:t>и</w:t>
      </w:r>
      <w:r w:rsidRPr="00DA3958">
        <w:rPr>
          <w:spacing w:val="1"/>
          <w:sz w:val="24"/>
        </w:rPr>
        <w:t xml:space="preserve"> </w:t>
      </w:r>
      <w:r w:rsidRPr="00DA3958">
        <w:rPr>
          <w:sz w:val="24"/>
        </w:rPr>
        <w:t>природы.</w:t>
      </w:r>
      <w:r w:rsidRPr="00DA3958">
        <w:rPr>
          <w:spacing w:val="1"/>
          <w:sz w:val="24"/>
        </w:rPr>
        <w:t xml:space="preserve"> </w:t>
      </w:r>
      <w:r w:rsidRPr="00DA3958">
        <w:rPr>
          <w:sz w:val="24"/>
        </w:rPr>
        <w:t>Эстетические</w:t>
      </w:r>
      <w:r w:rsidRPr="00DA3958">
        <w:rPr>
          <w:spacing w:val="1"/>
          <w:sz w:val="24"/>
        </w:rPr>
        <w:t xml:space="preserve"> </w:t>
      </w:r>
      <w:r w:rsidRPr="00DA3958">
        <w:rPr>
          <w:sz w:val="24"/>
        </w:rPr>
        <w:t>позиции</w:t>
      </w:r>
      <w:r w:rsidRPr="00DA3958">
        <w:rPr>
          <w:spacing w:val="1"/>
          <w:sz w:val="24"/>
        </w:rPr>
        <w:t xml:space="preserve"> </w:t>
      </w:r>
      <w:r w:rsidRPr="00DA3958">
        <w:rPr>
          <w:sz w:val="24"/>
        </w:rPr>
        <w:t>писателя</w:t>
      </w:r>
      <w:r w:rsidRPr="00DA3958">
        <w:rPr>
          <w:spacing w:val="1"/>
          <w:sz w:val="24"/>
        </w:rPr>
        <w:t xml:space="preserve"> </w:t>
      </w:r>
      <w:r w:rsidRPr="00DA3958">
        <w:rPr>
          <w:sz w:val="24"/>
        </w:rPr>
        <w:t>и</w:t>
      </w:r>
      <w:r w:rsidRPr="00DA3958">
        <w:rPr>
          <w:spacing w:val="1"/>
          <w:sz w:val="24"/>
        </w:rPr>
        <w:t xml:space="preserve"> </w:t>
      </w:r>
      <w:r w:rsidRPr="00DA3958">
        <w:rPr>
          <w:sz w:val="24"/>
        </w:rPr>
        <w:t>поэта.</w:t>
      </w:r>
      <w:r w:rsidRPr="00DA3958">
        <w:rPr>
          <w:spacing w:val="1"/>
          <w:sz w:val="24"/>
        </w:rPr>
        <w:t xml:space="preserve"> </w:t>
      </w:r>
      <w:r w:rsidRPr="00DA3958">
        <w:rPr>
          <w:sz w:val="24"/>
        </w:rPr>
        <w:t>М.</w:t>
      </w:r>
      <w:r w:rsidRPr="00DA3958">
        <w:rPr>
          <w:spacing w:val="1"/>
          <w:sz w:val="24"/>
        </w:rPr>
        <w:t xml:space="preserve"> </w:t>
      </w:r>
      <w:r w:rsidRPr="00DA3958">
        <w:rPr>
          <w:sz w:val="24"/>
        </w:rPr>
        <w:t>Трубина,</w:t>
      </w:r>
      <w:r w:rsidRPr="00DA3958">
        <w:rPr>
          <w:spacing w:val="1"/>
          <w:sz w:val="24"/>
        </w:rPr>
        <w:t xml:space="preserve"> </w:t>
      </w:r>
      <w:r w:rsidRPr="00DA3958">
        <w:rPr>
          <w:sz w:val="24"/>
        </w:rPr>
        <w:t>рассказ</w:t>
      </w:r>
      <w:r w:rsidRPr="00DA3958">
        <w:rPr>
          <w:spacing w:val="1"/>
          <w:sz w:val="24"/>
        </w:rPr>
        <w:t xml:space="preserve"> </w:t>
      </w:r>
      <w:r w:rsidRPr="00DA3958">
        <w:rPr>
          <w:sz w:val="24"/>
        </w:rPr>
        <w:t>«Кĕрхи</w:t>
      </w:r>
      <w:r w:rsidRPr="00DA3958">
        <w:rPr>
          <w:spacing w:val="1"/>
          <w:sz w:val="24"/>
        </w:rPr>
        <w:t xml:space="preserve"> </w:t>
      </w:r>
      <w:r w:rsidRPr="00DA3958">
        <w:rPr>
          <w:sz w:val="24"/>
        </w:rPr>
        <w:t>çанталăк»</w:t>
      </w:r>
      <w:r w:rsidRPr="00DA3958">
        <w:rPr>
          <w:spacing w:val="1"/>
          <w:sz w:val="24"/>
        </w:rPr>
        <w:t xml:space="preserve"> </w:t>
      </w:r>
      <w:r w:rsidRPr="00DA3958">
        <w:rPr>
          <w:sz w:val="24"/>
        </w:rPr>
        <w:t>(«Осенняя</w:t>
      </w:r>
      <w:r w:rsidRPr="00DA3958">
        <w:rPr>
          <w:spacing w:val="1"/>
          <w:sz w:val="24"/>
        </w:rPr>
        <w:t xml:space="preserve"> </w:t>
      </w:r>
      <w:r w:rsidRPr="00DA3958">
        <w:rPr>
          <w:sz w:val="24"/>
        </w:rPr>
        <w:t>погода»).</w:t>
      </w:r>
      <w:r w:rsidRPr="00DA3958">
        <w:rPr>
          <w:spacing w:val="19"/>
          <w:sz w:val="24"/>
        </w:rPr>
        <w:t xml:space="preserve"> </w:t>
      </w:r>
      <w:r w:rsidRPr="00DA3958">
        <w:rPr>
          <w:sz w:val="24"/>
        </w:rPr>
        <w:t>Н.</w:t>
      </w:r>
      <w:r w:rsidRPr="00DA3958">
        <w:rPr>
          <w:spacing w:val="19"/>
          <w:sz w:val="24"/>
        </w:rPr>
        <w:t xml:space="preserve"> </w:t>
      </w:r>
      <w:r w:rsidRPr="00DA3958">
        <w:rPr>
          <w:sz w:val="24"/>
        </w:rPr>
        <w:t>Мартынов,</w:t>
      </w:r>
      <w:r w:rsidRPr="00DA3958">
        <w:rPr>
          <w:spacing w:val="20"/>
          <w:sz w:val="24"/>
        </w:rPr>
        <w:t xml:space="preserve"> </w:t>
      </w:r>
      <w:r w:rsidRPr="00DA3958">
        <w:rPr>
          <w:sz w:val="24"/>
        </w:rPr>
        <w:t>стихотворение</w:t>
      </w:r>
      <w:r w:rsidRPr="00DA3958">
        <w:rPr>
          <w:spacing w:val="21"/>
          <w:sz w:val="24"/>
        </w:rPr>
        <w:t xml:space="preserve"> </w:t>
      </w:r>
      <w:r w:rsidRPr="00DA3958">
        <w:rPr>
          <w:sz w:val="24"/>
        </w:rPr>
        <w:t>«Кĕрхи</w:t>
      </w:r>
      <w:r w:rsidRPr="00DA3958">
        <w:rPr>
          <w:spacing w:val="23"/>
          <w:sz w:val="24"/>
        </w:rPr>
        <w:t xml:space="preserve"> </w:t>
      </w:r>
      <w:r w:rsidRPr="00DA3958">
        <w:rPr>
          <w:sz w:val="24"/>
        </w:rPr>
        <w:t>ӳкерчĕк»</w:t>
      </w:r>
      <w:r w:rsidRPr="00DA3958">
        <w:rPr>
          <w:spacing w:val="14"/>
          <w:sz w:val="24"/>
        </w:rPr>
        <w:t xml:space="preserve"> </w:t>
      </w:r>
      <w:r w:rsidRPr="00DA3958">
        <w:rPr>
          <w:sz w:val="24"/>
        </w:rPr>
        <w:t>(«Осенний</w:t>
      </w:r>
      <w:r w:rsidRPr="00DA3958">
        <w:rPr>
          <w:spacing w:val="19"/>
          <w:sz w:val="24"/>
        </w:rPr>
        <w:t xml:space="preserve"> </w:t>
      </w:r>
      <w:r w:rsidRPr="00DA3958">
        <w:rPr>
          <w:sz w:val="24"/>
        </w:rPr>
        <w:t>пейзаж»).</w:t>
      </w:r>
      <w:r w:rsidRPr="00DA3958">
        <w:rPr>
          <w:spacing w:val="19"/>
          <w:sz w:val="24"/>
        </w:rPr>
        <w:t xml:space="preserve"> </w:t>
      </w:r>
      <w:r w:rsidRPr="00DA3958">
        <w:rPr>
          <w:sz w:val="24"/>
        </w:rPr>
        <w:t>О.</w:t>
      </w:r>
      <w:r w:rsidRPr="00DA3958">
        <w:rPr>
          <w:spacing w:val="20"/>
          <w:sz w:val="24"/>
        </w:rPr>
        <w:t xml:space="preserve"> </w:t>
      </w:r>
      <w:r w:rsidRPr="00DA3958">
        <w:rPr>
          <w:sz w:val="24"/>
        </w:rPr>
        <w:t>Тургай,</w:t>
      </w:r>
      <w:r w:rsidRPr="00DA3958">
        <w:rPr>
          <w:spacing w:val="19"/>
          <w:sz w:val="24"/>
        </w:rPr>
        <w:t xml:space="preserve"> </w:t>
      </w:r>
      <w:r w:rsidRPr="00DA3958">
        <w:rPr>
          <w:sz w:val="24"/>
        </w:rPr>
        <w:t>рассказ</w:t>
      </w:r>
    </w:p>
    <w:p w14:paraId="418E1FD8" w14:textId="77777777" w:rsidR="00DA3958" w:rsidRPr="00DA3958" w:rsidRDefault="00DA3958" w:rsidP="00DA3958">
      <w:pPr>
        <w:spacing w:before="1" w:line="276" w:lineRule="auto"/>
        <w:ind w:left="212" w:right="404"/>
        <w:jc w:val="both"/>
        <w:rPr>
          <w:sz w:val="24"/>
          <w:szCs w:val="24"/>
        </w:rPr>
      </w:pPr>
      <w:r w:rsidRPr="00DA3958">
        <w:rPr>
          <w:sz w:val="24"/>
          <w:szCs w:val="24"/>
        </w:rPr>
        <w:t>«Çулçă» («Лист»). Г. Мальцев, сказка «Тăвансем» («Родственники»). Г. Орлов, рассказ «Çухату»</w:t>
      </w:r>
      <w:r w:rsidRPr="00DA3958">
        <w:rPr>
          <w:spacing w:val="1"/>
          <w:sz w:val="24"/>
          <w:szCs w:val="24"/>
        </w:rPr>
        <w:t xml:space="preserve"> </w:t>
      </w:r>
      <w:r w:rsidRPr="00DA3958">
        <w:rPr>
          <w:sz w:val="24"/>
          <w:szCs w:val="24"/>
        </w:rPr>
        <w:t>(«Потеря»).</w:t>
      </w:r>
    </w:p>
    <w:p w14:paraId="04687CCF" w14:textId="77777777" w:rsidR="00DA3958" w:rsidRPr="00DA3958" w:rsidRDefault="00DA3958" w:rsidP="00803E13">
      <w:pPr>
        <w:numPr>
          <w:ilvl w:val="3"/>
          <w:numId w:val="101"/>
        </w:numPr>
        <w:tabs>
          <w:tab w:val="left" w:pos="1942"/>
        </w:tabs>
        <w:spacing w:line="275" w:lineRule="exact"/>
        <w:ind w:hanging="1021"/>
        <w:jc w:val="both"/>
        <w:rPr>
          <w:sz w:val="24"/>
        </w:rPr>
      </w:pPr>
      <w:r w:rsidRPr="00DA3958">
        <w:rPr>
          <w:sz w:val="24"/>
        </w:rPr>
        <w:t>Теория</w:t>
      </w:r>
      <w:r w:rsidRPr="00DA3958">
        <w:rPr>
          <w:spacing w:val="-4"/>
          <w:sz w:val="24"/>
        </w:rPr>
        <w:t xml:space="preserve"> </w:t>
      </w:r>
      <w:r w:rsidRPr="00DA3958">
        <w:rPr>
          <w:sz w:val="24"/>
        </w:rPr>
        <w:t>литературы.</w:t>
      </w:r>
      <w:r w:rsidRPr="00DA3958">
        <w:rPr>
          <w:spacing w:val="-3"/>
          <w:sz w:val="24"/>
        </w:rPr>
        <w:t xml:space="preserve"> </w:t>
      </w:r>
      <w:r w:rsidRPr="00DA3958">
        <w:rPr>
          <w:sz w:val="24"/>
        </w:rPr>
        <w:t>Сравнение,</w:t>
      </w:r>
      <w:r w:rsidRPr="00DA3958">
        <w:rPr>
          <w:spacing w:val="-4"/>
          <w:sz w:val="24"/>
        </w:rPr>
        <w:t xml:space="preserve"> </w:t>
      </w:r>
      <w:r w:rsidRPr="00DA3958">
        <w:rPr>
          <w:sz w:val="24"/>
        </w:rPr>
        <w:t>эпитет,</w:t>
      </w:r>
      <w:r w:rsidRPr="00DA3958">
        <w:rPr>
          <w:spacing w:val="-3"/>
          <w:sz w:val="24"/>
        </w:rPr>
        <w:t xml:space="preserve"> </w:t>
      </w:r>
      <w:r w:rsidRPr="00DA3958">
        <w:rPr>
          <w:sz w:val="24"/>
        </w:rPr>
        <w:t>олицетворение</w:t>
      </w:r>
      <w:r w:rsidRPr="00DA3958">
        <w:rPr>
          <w:spacing w:val="-5"/>
          <w:sz w:val="24"/>
        </w:rPr>
        <w:t xml:space="preserve"> </w:t>
      </w:r>
      <w:r w:rsidRPr="00DA3958">
        <w:rPr>
          <w:sz w:val="24"/>
        </w:rPr>
        <w:t>(повторение).</w:t>
      </w:r>
    </w:p>
    <w:p w14:paraId="3788D4C9" w14:textId="77777777" w:rsidR="00DA3958" w:rsidRPr="00DA3958" w:rsidRDefault="00DA3958" w:rsidP="00803E13">
      <w:pPr>
        <w:numPr>
          <w:ilvl w:val="2"/>
          <w:numId w:val="101"/>
        </w:numPr>
        <w:tabs>
          <w:tab w:val="left" w:pos="1836"/>
        </w:tabs>
        <w:spacing w:before="41" w:line="276" w:lineRule="auto"/>
        <w:ind w:right="410" w:firstLine="708"/>
        <w:jc w:val="both"/>
        <w:rPr>
          <w:sz w:val="24"/>
        </w:rPr>
      </w:pPr>
      <w:r w:rsidRPr="00DA3958">
        <w:rPr>
          <w:sz w:val="24"/>
        </w:rPr>
        <w:t>О</w:t>
      </w:r>
      <w:r w:rsidRPr="00DA3958">
        <w:rPr>
          <w:spacing w:val="1"/>
          <w:sz w:val="24"/>
        </w:rPr>
        <w:t xml:space="preserve"> </w:t>
      </w:r>
      <w:r w:rsidRPr="00DA3958">
        <w:rPr>
          <w:sz w:val="24"/>
        </w:rPr>
        <w:t>нравственных</w:t>
      </w:r>
      <w:r w:rsidRPr="00DA3958">
        <w:rPr>
          <w:spacing w:val="1"/>
          <w:sz w:val="24"/>
        </w:rPr>
        <w:t xml:space="preserve"> </w:t>
      </w:r>
      <w:r w:rsidRPr="00DA3958">
        <w:rPr>
          <w:sz w:val="24"/>
        </w:rPr>
        <w:t>законах,</w:t>
      </w:r>
      <w:r w:rsidRPr="00DA3958">
        <w:rPr>
          <w:spacing w:val="1"/>
          <w:sz w:val="24"/>
        </w:rPr>
        <w:t xml:space="preserve"> </w:t>
      </w:r>
      <w:r w:rsidRPr="00DA3958">
        <w:rPr>
          <w:sz w:val="24"/>
        </w:rPr>
        <w:t>определяющих</w:t>
      </w:r>
      <w:r w:rsidRPr="00DA3958">
        <w:rPr>
          <w:spacing w:val="1"/>
          <w:sz w:val="24"/>
        </w:rPr>
        <w:t xml:space="preserve"> </w:t>
      </w:r>
      <w:r w:rsidRPr="00DA3958">
        <w:rPr>
          <w:sz w:val="24"/>
        </w:rPr>
        <w:t>нормы</w:t>
      </w:r>
      <w:r w:rsidRPr="00DA3958">
        <w:rPr>
          <w:spacing w:val="1"/>
          <w:sz w:val="24"/>
        </w:rPr>
        <w:t xml:space="preserve"> </w:t>
      </w:r>
      <w:r w:rsidRPr="00DA3958">
        <w:rPr>
          <w:sz w:val="24"/>
        </w:rPr>
        <w:t>общественной</w:t>
      </w:r>
      <w:r w:rsidRPr="00DA3958">
        <w:rPr>
          <w:spacing w:val="1"/>
          <w:sz w:val="24"/>
        </w:rPr>
        <w:t xml:space="preserve"> </w:t>
      </w:r>
      <w:r w:rsidRPr="00DA3958">
        <w:rPr>
          <w:sz w:val="24"/>
        </w:rPr>
        <w:t>жизни.</w:t>
      </w:r>
      <w:r w:rsidRPr="00DA3958">
        <w:rPr>
          <w:spacing w:val="1"/>
          <w:sz w:val="24"/>
        </w:rPr>
        <w:t xml:space="preserve"> </w:t>
      </w:r>
      <w:r w:rsidRPr="00DA3958">
        <w:rPr>
          <w:sz w:val="24"/>
        </w:rPr>
        <w:t>Школа,</w:t>
      </w:r>
      <w:r w:rsidRPr="00DA3958">
        <w:rPr>
          <w:spacing w:val="1"/>
          <w:sz w:val="24"/>
        </w:rPr>
        <w:t xml:space="preserve"> </w:t>
      </w:r>
      <w:r w:rsidRPr="00DA3958">
        <w:rPr>
          <w:sz w:val="24"/>
        </w:rPr>
        <w:t>учитель, ученье, мораль, этика в поведении или жизни человека. Осуждение лжи, защита правды.</w:t>
      </w:r>
      <w:r w:rsidRPr="00DA3958">
        <w:rPr>
          <w:spacing w:val="1"/>
          <w:sz w:val="24"/>
        </w:rPr>
        <w:t xml:space="preserve"> </w:t>
      </w:r>
      <w:r w:rsidRPr="00DA3958">
        <w:rPr>
          <w:sz w:val="24"/>
        </w:rPr>
        <w:t>Вопросы морали и этики, неприятие героев, идущих против общечеловеческих норм. Авторское</w:t>
      </w:r>
      <w:r w:rsidRPr="00DA3958">
        <w:rPr>
          <w:spacing w:val="1"/>
          <w:sz w:val="24"/>
        </w:rPr>
        <w:t xml:space="preserve"> </w:t>
      </w:r>
      <w:r w:rsidRPr="00DA3958">
        <w:rPr>
          <w:sz w:val="24"/>
        </w:rPr>
        <w:t>отношение</w:t>
      </w:r>
      <w:r w:rsidRPr="00DA3958">
        <w:rPr>
          <w:spacing w:val="52"/>
          <w:sz w:val="24"/>
        </w:rPr>
        <w:t xml:space="preserve"> </w:t>
      </w:r>
      <w:r w:rsidRPr="00DA3958">
        <w:rPr>
          <w:sz w:val="24"/>
        </w:rPr>
        <w:t>к</w:t>
      </w:r>
      <w:r w:rsidRPr="00DA3958">
        <w:rPr>
          <w:spacing w:val="55"/>
          <w:sz w:val="24"/>
        </w:rPr>
        <w:t xml:space="preserve"> </w:t>
      </w:r>
      <w:r w:rsidRPr="00DA3958">
        <w:rPr>
          <w:sz w:val="24"/>
        </w:rPr>
        <w:t>нравственным</w:t>
      </w:r>
      <w:r w:rsidRPr="00DA3958">
        <w:rPr>
          <w:spacing w:val="54"/>
          <w:sz w:val="24"/>
        </w:rPr>
        <w:t xml:space="preserve"> </w:t>
      </w:r>
      <w:r w:rsidRPr="00DA3958">
        <w:rPr>
          <w:sz w:val="24"/>
        </w:rPr>
        <w:t>качествам</w:t>
      </w:r>
      <w:r w:rsidRPr="00DA3958">
        <w:rPr>
          <w:spacing w:val="56"/>
          <w:sz w:val="24"/>
        </w:rPr>
        <w:t xml:space="preserve"> </w:t>
      </w:r>
      <w:r w:rsidRPr="00DA3958">
        <w:rPr>
          <w:sz w:val="24"/>
        </w:rPr>
        <w:t>человека.</w:t>
      </w:r>
      <w:r w:rsidRPr="00DA3958">
        <w:rPr>
          <w:spacing w:val="56"/>
          <w:sz w:val="24"/>
        </w:rPr>
        <w:t xml:space="preserve"> </w:t>
      </w:r>
      <w:r w:rsidRPr="00DA3958">
        <w:rPr>
          <w:sz w:val="24"/>
        </w:rPr>
        <w:t>А.</w:t>
      </w:r>
      <w:r w:rsidRPr="00DA3958">
        <w:rPr>
          <w:spacing w:val="55"/>
          <w:sz w:val="24"/>
        </w:rPr>
        <w:t xml:space="preserve"> </w:t>
      </w:r>
      <w:r w:rsidRPr="00DA3958">
        <w:rPr>
          <w:sz w:val="24"/>
        </w:rPr>
        <w:t>Галкин,</w:t>
      </w:r>
      <w:r w:rsidRPr="00DA3958">
        <w:rPr>
          <w:spacing w:val="57"/>
          <w:sz w:val="24"/>
        </w:rPr>
        <w:t xml:space="preserve"> </w:t>
      </w:r>
      <w:r w:rsidRPr="00DA3958">
        <w:rPr>
          <w:sz w:val="24"/>
        </w:rPr>
        <w:t>басня</w:t>
      </w:r>
      <w:r w:rsidRPr="00DA3958">
        <w:rPr>
          <w:spacing w:val="58"/>
          <w:sz w:val="24"/>
        </w:rPr>
        <w:t xml:space="preserve"> </w:t>
      </w:r>
      <w:r w:rsidRPr="00DA3958">
        <w:rPr>
          <w:sz w:val="24"/>
        </w:rPr>
        <w:t>«Пушă</w:t>
      </w:r>
      <w:r w:rsidRPr="00DA3958">
        <w:rPr>
          <w:spacing w:val="55"/>
          <w:sz w:val="24"/>
        </w:rPr>
        <w:t xml:space="preserve"> </w:t>
      </w:r>
      <w:r w:rsidRPr="00DA3958">
        <w:rPr>
          <w:sz w:val="24"/>
        </w:rPr>
        <w:t>ĕçченлĕх»</w:t>
      </w:r>
      <w:r w:rsidRPr="00DA3958">
        <w:rPr>
          <w:spacing w:val="49"/>
          <w:sz w:val="24"/>
        </w:rPr>
        <w:t xml:space="preserve"> </w:t>
      </w:r>
      <w:r w:rsidRPr="00DA3958">
        <w:rPr>
          <w:sz w:val="24"/>
        </w:rPr>
        <w:t>(«Пустой</w:t>
      </w:r>
    </w:p>
    <w:p w14:paraId="1757F6B8" w14:textId="77777777" w:rsidR="00DA3958" w:rsidRPr="00DA3958" w:rsidRDefault="00DA3958" w:rsidP="00DA3958">
      <w:pPr>
        <w:spacing w:line="276" w:lineRule="auto"/>
        <w:jc w:val="both"/>
        <w:rPr>
          <w:sz w:val="24"/>
        </w:rPr>
        <w:sectPr w:rsidR="00DA3958" w:rsidRPr="00DA3958">
          <w:pgSz w:w="11910" w:h="16850"/>
          <w:pgMar w:top="820" w:right="160" w:bottom="280" w:left="920" w:header="569" w:footer="0" w:gutter="0"/>
          <w:cols w:space="720"/>
        </w:sectPr>
      </w:pPr>
    </w:p>
    <w:p w14:paraId="24A0A033" w14:textId="77777777" w:rsidR="00DA3958" w:rsidRPr="00DA3958" w:rsidRDefault="00DA3958" w:rsidP="00DA3958">
      <w:pPr>
        <w:spacing w:before="2" w:line="276" w:lineRule="auto"/>
        <w:ind w:left="212" w:right="404"/>
        <w:jc w:val="both"/>
        <w:rPr>
          <w:sz w:val="24"/>
          <w:szCs w:val="24"/>
        </w:rPr>
      </w:pPr>
      <w:r w:rsidRPr="00DA3958">
        <w:rPr>
          <w:sz w:val="24"/>
          <w:szCs w:val="24"/>
        </w:rPr>
        <w:lastRenderedPageBreak/>
        <w:t>труд»).</w:t>
      </w:r>
      <w:r w:rsidRPr="00DA3958">
        <w:rPr>
          <w:spacing w:val="1"/>
          <w:sz w:val="24"/>
          <w:szCs w:val="24"/>
        </w:rPr>
        <w:t xml:space="preserve"> </w:t>
      </w:r>
      <w:r w:rsidRPr="00DA3958">
        <w:rPr>
          <w:sz w:val="24"/>
          <w:szCs w:val="24"/>
        </w:rPr>
        <w:t>Г.</w:t>
      </w:r>
      <w:r w:rsidRPr="00DA3958">
        <w:rPr>
          <w:spacing w:val="1"/>
          <w:sz w:val="24"/>
          <w:szCs w:val="24"/>
        </w:rPr>
        <w:t xml:space="preserve"> </w:t>
      </w:r>
      <w:r w:rsidRPr="00DA3958">
        <w:rPr>
          <w:sz w:val="24"/>
          <w:szCs w:val="24"/>
        </w:rPr>
        <w:t>Волков,</w:t>
      </w:r>
      <w:r w:rsidRPr="00DA3958">
        <w:rPr>
          <w:spacing w:val="1"/>
          <w:sz w:val="24"/>
          <w:szCs w:val="24"/>
        </w:rPr>
        <w:t xml:space="preserve"> </w:t>
      </w:r>
      <w:r w:rsidRPr="00DA3958">
        <w:rPr>
          <w:sz w:val="24"/>
          <w:szCs w:val="24"/>
        </w:rPr>
        <w:t>притча</w:t>
      </w:r>
      <w:r w:rsidRPr="00DA3958">
        <w:rPr>
          <w:spacing w:val="1"/>
          <w:sz w:val="24"/>
          <w:szCs w:val="24"/>
        </w:rPr>
        <w:t xml:space="preserve"> </w:t>
      </w:r>
      <w:r w:rsidRPr="00DA3958">
        <w:rPr>
          <w:sz w:val="24"/>
          <w:szCs w:val="24"/>
        </w:rPr>
        <w:t>«Суяпа</w:t>
      </w:r>
      <w:r w:rsidRPr="00DA3958">
        <w:rPr>
          <w:spacing w:val="1"/>
          <w:sz w:val="24"/>
          <w:szCs w:val="24"/>
        </w:rPr>
        <w:t xml:space="preserve"> </w:t>
      </w:r>
      <w:r w:rsidRPr="00DA3958">
        <w:rPr>
          <w:sz w:val="24"/>
          <w:szCs w:val="24"/>
        </w:rPr>
        <w:t>инçе</w:t>
      </w:r>
      <w:r w:rsidRPr="00DA3958">
        <w:rPr>
          <w:spacing w:val="1"/>
          <w:sz w:val="24"/>
          <w:szCs w:val="24"/>
        </w:rPr>
        <w:t xml:space="preserve"> </w:t>
      </w:r>
      <w:r w:rsidRPr="00DA3958">
        <w:rPr>
          <w:sz w:val="24"/>
          <w:szCs w:val="24"/>
        </w:rPr>
        <w:t>каяймăн»</w:t>
      </w:r>
      <w:r w:rsidRPr="00DA3958">
        <w:rPr>
          <w:spacing w:val="1"/>
          <w:sz w:val="24"/>
          <w:szCs w:val="24"/>
        </w:rPr>
        <w:t xml:space="preserve"> </w:t>
      </w:r>
      <w:r w:rsidRPr="00DA3958">
        <w:rPr>
          <w:sz w:val="24"/>
          <w:szCs w:val="24"/>
        </w:rPr>
        <w:t>(«У</w:t>
      </w:r>
      <w:r w:rsidRPr="00DA3958">
        <w:rPr>
          <w:spacing w:val="1"/>
          <w:sz w:val="24"/>
          <w:szCs w:val="24"/>
        </w:rPr>
        <w:t xml:space="preserve"> </w:t>
      </w:r>
      <w:r w:rsidRPr="00DA3958">
        <w:rPr>
          <w:sz w:val="24"/>
          <w:szCs w:val="24"/>
        </w:rPr>
        <w:t>лжи</w:t>
      </w:r>
      <w:r w:rsidRPr="00DA3958">
        <w:rPr>
          <w:spacing w:val="1"/>
          <w:sz w:val="24"/>
          <w:szCs w:val="24"/>
        </w:rPr>
        <w:t xml:space="preserve"> </w:t>
      </w:r>
      <w:r w:rsidRPr="00DA3958">
        <w:rPr>
          <w:sz w:val="24"/>
          <w:szCs w:val="24"/>
        </w:rPr>
        <w:t>короткие</w:t>
      </w:r>
      <w:r w:rsidRPr="00DA3958">
        <w:rPr>
          <w:spacing w:val="1"/>
          <w:sz w:val="24"/>
          <w:szCs w:val="24"/>
        </w:rPr>
        <w:t xml:space="preserve"> </w:t>
      </w:r>
      <w:r w:rsidRPr="00DA3958">
        <w:rPr>
          <w:sz w:val="24"/>
          <w:szCs w:val="24"/>
        </w:rPr>
        <w:t>ноги»).</w:t>
      </w:r>
      <w:r w:rsidRPr="00DA3958">
        <w:rPr>
          <w:spacing w:val="1"/>
          <w:sz w:val="24"/>
          <w:szCs w:val="24"/>
        </w:rPr>
        <w:t xml:space="preserve"> </w:t>
      </w:r>
      <w:r w:rsidRPr="00DA3958">
        <w:rPr>
          <w:sz w:val="24"/>
          <w:szCs w:val="24"/>
        </w:rPr>
        <w:t>Г.</w:t>
      </w:r>
      <w:r w:rsidRPr="00DA3958">
        <w:rPr>
          <w:spacing w:val="1"/>
          <w:sz w:val="24"/>
          <w:szCs w:val="24"/>
        </w:rPr>
        <w:t xml:space="preserve"> </w:t>
      </w:r>
      <w:r w:rsidRPr="00DA3958">
        <w:rPr>
          <w:sz w:val="24"/>
          <w:szCs w:val="24"/>
        </w:rPr>
        <w:t>Юмарт,</w:t>
      </w:r>
      <w:r w:rsidRPr="00DA3958">
        <w:rPr>
          <w:spacing w:val="1"/>
          <w:sz w:val="24"/>
          <w:szCs w:val="24"/>
        </w:rPr>
        <w:t xml:space="preserve"> </w:t>
      </w:r>
      <w:r w:rsidRPr="00DA3958">
        <w:rPr>
          <w:sz w:val="24"/>
          <w:szCs w:val="24"/>
        </w:rPr>
        <w:t>стихотворение «Тавтапуç сана, учитель» («Спасибо, учитель»). П. Афанасьев, стихотворение «Çăл</w:t>
      </w:r>
      <w:r w:rsidRPr="00DA3958">
        <w:rPr>
          <w:spacing w:val="-57"/>
          <w:sz w:val="24"/>
          <w:szCs w:val="24"/>
        </w:rPr>
        <w:t xml:space="preserve"> </w:t>
      </w:r>
      <w:r w:rsidRPr="00DA3958">
        <w:rPr>
          <w:sz w:val="24"/>
          <w:szCs w:val="24"/>
        </w:rPr>
        <w:t>чаватпăр» («Роем колодец»). В. Давыдов-Анатри, стихотворение «Асли çук çăкăртан» («Хлеб –</w:t>
      </w:r>
      <w:r w:rsidRPr="00DA3958">
        <w:rPr>
          <w:spacing w:val="1"/>
          <w:sz w:val="24"/>
          <w:szCs w:val="24"/>
        </w:rPr>
        <w:t xml:space="preserve"> </w:t>
      </w:r>
      <w:r w:rsidRPr="00DA3958">
        <w:rPr>
          <w:sz w:val="24"/>
          <w:szCs w:val="24"/>
        </w:rPr>
        <w:t>всему</w:t>
      </w:r>
      <w:r w:rsidRPr="00DA3958">
        <w:rPr>
          <w:spacing w:val="-6"/>
          <w:sz w:val="24"/>
          <w:szCs w:val="24"/>
        </w:rPr>
        <w:t xml:space="preserve"> </w:t>
      </w:r>
      <w:r w:rsidRPr="00DA3958">
        <w:rPr>
          <w:sz w:val="24"/>
          <w:szCs w:val="24"/>
        </w:rPr>
        <w:t>голова»).</w:t>
      </w:r>
      <w:r w:rsidRPr="00DA3958">
        <w:rPr>
          <w:spacing w:val="1"/>
          <w:sz w:val="24"/>
          <w:szCs w:val="24"/>
        </w:rPr>
        <w:t xml:space="preserve"> </w:t>
      </w:r>
      <w:r w:rsidRPr="00DA3958">
        <w:rPr>
          <w:sz w:val="24"/>
          <w:szCs w:val="24"/>
        </w:rPr>
        <w:t>В.</w:t>
      </w:r>
      <w:r w:rsidRPr="00DA3958">
        <w:rPr>
          <w:spacing w:val="-1"/>
          <w:sz w:val="24"/>
          <w:szCs w:val="24"/>
        </w:rPr>
        <w:t xml:space="preserve"> </w:t>
      </w:r>
      <w:r w:rsidRPr="00DA3958">
        <w:rPr>
          <w:sz w:val="24"/>
          <w:szCs w:val="24"/>
        </w:rPr>
        <w:t>Алендей,</w:t>
      </w:r>
      <w:r w:rsidRPr="00DA3958">
        <w:rPr>
          <w:spacing w:val="-1"/>
          <w:sz w:val="24"/>
          <w:szCs w:val="24"/>
        </w:rPr>
        <w:t xml:space="preserve"> </w:t>
      </w:r>
      <w:r w:rsidRPr="00DA3958">
        <w:rPr>
          <w:sz w:val="24"/>
          <w:szCs w:val="24"/>
        </w:rPr>
        <w:t>рассказ</w:t>
      </w:r>
      <w:r w:rsidRPr="00DA3958">
        <w:rPr>
          <w:spacing w:val="4"/>
          <w:sz w:val="24"/>
          <w:szCs w:val="24"/>
        </w:rPr>
        <w:t xml:space="preserve"> </w:t>
      </w:r>
      <w:r w:rsidRPr="00DA3958">
        <w:rPr>
          <w:sz w:val="24"/>
          <w:szCs w:val="24"/>
        </w:rPr>
        <w:t>«Çăкăртан асли çук»</w:t>
      </w:r>
      <w:r w:rsidRPr="00DA3958">
        <w:rPr>
          <w:spacing w:val="-7"/>
          <w:sz w:val="24"/>
          <w:szCs w:val="24"/>
        </w:rPr>
        <w:t xml:space="preserve"> </w:t>
      </w:r>
      <w:r w:rsidRPr="00DA3958">
        <w:rPr>
          <w:sz w:val="24"/>
          <w:szCs w:val="24"/>
        </w:rPr>
        <w:t>(«Хлеб</w:t>
      </w:r>
      <w:r w:rsidRPr="00DA3958">
        <w:rPr>
          <w:spacing w:val="4"/>
          <w:sz w:val="24"/>
          <w:szCs w:val="24"/>
        </w:rPr>
        <w:t xml:space="preserve"> </w:t>
      </w:r>
      <w:r w:rsidRPr="00DA3958">
        <w:rPr>
          <w:sz w:val="24"/>
          <w:szCs w:val="24"/>
        </w:rPr>
        <w:t>–</w:t>
      </w:r>
      <w:r w:rsidRPr="00DA3958">
        <w:rPr>
          <w:spacing w:val="-1"/>
          <w:sz w:val="24"/>
          <w:szCs w:val="24"/>
        </w:rPr>
        <w:t xml:space="preserve"> </w:t>
      </w:r>
      <w:r w:rsidRPr="00DA3958">
        <w:rPr>
          <w:sz w:val="24"/>
          <w:szCs w:val="24"/>
        </w:rPr>
        <w:t>всему</w:t>
      </w:r>
      <w:r w:rsidRPr="00DA3958">
        <w:rPr>
          <w:spacing w:val="-5"/>
          <w:sz w:val="24"/>
          <w:szCs w:val="24"/>
        </w:rPr>
        <w:t xml:space="preserve"> </w:t>
      </w:r>
      <w:r w:rsidRPr="00DA3958">
        <w:rPr>
          <w:sz w:val="24"/>
          <w:szCs w:val="24"/>
        </w:rPr>
        <w:t>голова»).</w:t>
      </w:r>
    </w:p>
    <w:p w14:paraId="412E9693" w14:textId="77777777" w:rsidR="00DA3958" w:rsidRPr="00DA3958" w:rsidRDefault="00DA3958" w:rsidP="00803E13">
      <w:pPr>
        <w:numPr>
          <w:ilvl w:val="3"/>
          <w:numId w:val="101"/>
        </w:numPr>
        <w:tabs>
          <w:tab w:val="left" w:pos="1942"/>
        </w:tabs>
        <w:spacing w:before="1"/>
        <w:ind w:hanging="1021"/>
        <w:jc w:val="both"/>
        <w:rPr>
          <w:sz w:val="24"/>
        </w:rPr>
      </w:pPr>
      <w:r w:rsidRPr="00DA3958">
        <w:rPr>
          <w:sz w:val="24"/>
        </w:rPr>
        <w:t>Теория</w:t>
      </w:r>
      <w:r w:rsidRPr="00DA3958">
        <w:rPr>
          <w:spacing w:val="-3"/>
          <w:sz w:val="24"/>
        </w:rPr>
        <w:t xml:space="preserve"> </w:t>
      </w:r>
      <w:r w:rsidRPr="00DA3958">
        <w:rPr>
          <w:sz w:val="24"/>
        </w:rPr>
        <w:t>литературы.</w:t>
      </w:r>
      <w:r w:rsidRPr="00DA3958">
        <w:rPr>
          <w:spacing w:val="-2"/>
          <w:sz w:val="24"/>
        </w:rPr>
        <w:t xml:space="preserve"> </w:t>
      </w:r>
      <w:r w:rsidRPr="00DA3958">
        <w:rPr>
          <w:sz w:val="24"/>
        </w:rPr>
        <w:t>Притча,</w:t>
      </w:r>
      <w:r w:rsidRPr="00DA3958">
        <w:rPr>
          <w:spacing w:val="-3"/>
          <w:sz w:val="24"/>
        </w:rPr>
        <w:t xml:space="preserve"> </w:t>
      </w:r>
      <w:r w:rsidRPr="00DA3958">
        <w:rPr>
          <w:sz w:val="24"/>
        </w:rPr>
        <w:t>басня.</w:t>
      </w:r>
    </w:p>
    <w:p w14:paraId="33535B45" w14:textId="77777777" w:rsidR="00DA3958" w:rsidRPr="00DA3958" w:rsidRDefault="00DA3958" w:rsidP="00803E13">
      <w:pPr>
        <w:numPr>
          <w:ilvl w:val="2"/>
          <w:numId w:val="101"/>
        </w:numPr>
        <w:tabs>
          <w:tab w:val="left" w:pos="1807"/>
        </w:tabs>
        <w:spacing w:before="40" w:line="276" w:lineRule="auto"/>
        <w:ind w:right="406" w:firstLine="708"/>
        <w:jc w:val="both"/>
        <w:rPr>
          <w:sz w:val="24"/>
        </w:rPr>
      </w:pPr>
      <w:r w:rsidRPr="00DA3958">
        <w:rPr>
          <w:sz w:val="24"/>
        </w:rPr>
        <w:t>О Родине (о малой родине) и родном языке, образное и выразительное слово в</w:t>
      </w:r>
      <w:r w:rsidRPr="00DA3958">
        <w:rPr>
          <w:spacing w:val="1"/>
          <w:sz w:val="24"/>
        </w:rPr>
        <w:t xml:space="preserve"> </w:t>
      </w:r>
      <w:r w:rsidRPr="00DA3958">
        <w:rPr>
          <w:sz w:val="24"/>
        </w:rPr>
        <w:t>повседневной жизни человека. Выражение гордости и любви к родному языку и чувашской земле,</w:t>
      </w:r>
      <w:r w:rsidRPr="00DA3958">
        <w:rPr>
          <w:spacing w:val="1"/>
          <w:sz w:val="24"/>
        </w:rPr>
        <w:t xml:space="preserve"> </w:t>
      </w:r>
      <w:r w:rsidRPr="00DA3958">
        <w:rPr>
          <w:sz w:val="24"/>
        </w:rPr>
        <w:t>к</w:t>
      </w:r>
      <w:r w:rsidRPr="00DA3958">
        <w:rPr>
          <w:spacing w:val="1"/>
          <w:sz w:val="24"/>
        </w:rPr>
        <w:t xml:space="preserve"> </w:t>
      </w:r>
      <w:r w:rsidRPr="00DA3958">
        <w:rPr>
          <w:sz w:val="24"/>
        </w:rPr>
        <w:t>Родине.</w:t>
      </w:r>
      <w:r w:rsidRPr="00DA3958">
        <w:rPr>
          <w:spacing w:val="1"/>
          <w:sz w:val="24"/>
        </w:rPr>
        <w:t xml:space="preserve"> </w:t>
      </w:r>
      <w:r w:rsidRPr="00DA3958">
        <w:rPr>
          <w:sz w:val="24"/>
        </w:rPr>
        <w:t>Родной</w:t>
      </w:r>
      <w:r w:rsidRPr="00DA3958">
        <w:rPr>
          <w:spacing w:val="1"/>
          <w:sz w:val="24"/>
        </w:rPr>
        <w:t xml:space="preserve"> </w:t>
      </w:r>
      <w:r w:rsidRPr="00DA3958">
        <w:rPr>
          <w:sz w:val="24"/>
        </w:rPr>
        <w:t>язык</w:t>
      </w:r>
      <w:r w:rsidRPr="00DA3958">
        <w:rPr>
          <w:spacing w:val="1"/>
          <w:sz w:val="24"/>
        </w:rPr>
        <w:t xml:space="preserve"> </w:t>
      </w:r>
      <w:r w:rsidRPr="00DA3958">
        <w:rPr>
          <w:sz w:val="24"/>
        </w:rPr>
        <w:t>как</w:t>
      </w:r>
      <w:r w:rsidRPr="00DA3958">
        <w:rPr>
          <w:spacing w:val="1"/>
          <w:sz w:val="24"/>
        </w:rPr>
        <w:t xml:space="preserve"> </w:t>
      </w:r>
      <w:r w:rsidRPr="00DA3958">
        <w:rPr>
          <w:sz w:val="24"/>
        </w:rPr>
        <w:t>духовная</w:t>
      </w:r>
      <w:r w:rsidRPr="00DA3958">
        <w:rPr>
          <w:spacing w:val="1"/>
          <w:sz w:val="24"/>
        </w:rPr>
        <w:t xml:space="preserve"> </w:t>
      </w:r>
      <w:r w:rsidRPr="00DA3958">
        <w:rPr>
          <w:sz w:val="24"/>
        </w:rPr>
        <w:t>опора</w:t>
      </w:r>
      <w:r w:rsidRPr="00DA3958">
        <w:rPr>
          <w:spacing w:val="1"/>
          <w:sz w:val="24"/>
        </w:rPr>
        <w:t xml:space="preserve"> </w:t>
      </w:r>
      <w:r w:rsidRPr="00DA3958">
        <w:rPr>
          <w:sz w:val="24"/>
        </w:rPr>
        <w:t>человека.</w:t>
      </w:r>
      <w:r w:rsidRPr="00DA3958">
        <w:rPr>
          <w:spacing w:val="1"/>
          <w:sz w:val="24"/>
        </w:rPr>
        <w:t xml:space="preserve"> </w:t>
      </w:r>
      <w:r w:rsidRPr="00DA3958">
        <w:rPr>
          <w:sz w:val="24"/>
        </w:rPr>
        <w:t>Художественные средства,</w:t>
      </w:r>
      <w:r w:rsidRPr="00DA3958">
        <w:rPr>
          <w:spacing w:val="1"/>
          <w:sz w:val="24"/>
        </w:rPr>
        <w:t xml:space="preserve"> </w:t>
      </w:r>
      <w:r w:rsidRPr="00DA3958">
        <w:rPr>
          <w:sz w:val="24"/>
        </w:rPr>
        <w:t>передающие</w:t>
      </w:r>
      <w:r w:rsidRPr="00DA3958">
        <w:rPr>
          <w:spacing w:val="1"/>
          <w:sz w:val="24"/>
        </w:rPr>
        <w:t xml:space="preserve"> </w:t>
      </w:r>
      <w:r w:rsidRPr="00DA3958">
        <w:rPr>
          <w:sz w:val="24"/>
        </w:rPr>
        <w:t>различные</w:t>
      </w:r>
      <w:r w:rsidRPr="00DA3958">
        <w:rPr>
          <w:spacing w:val="1"/>
          <w:sz w:val="24"/>
        </w:rPr>
        <w:t xml:space="preserve"> </w:t>
      </w:r>
      <w:r w:rsidRPr="00DA3958">
        <w:rPr>
          <w:sz w:val="24"/>
        </w:rPr>
        <w:t>состояния</w:t>
      </w:r>
      <w:r w:rsidRPr="00DA3958">
        <w:rPr>
          <w:spacing w:val="1"/>
          <w:sz w:val="24"/>
        </w:rPr>
        <w:t xml:space="preserve"> </w:t>
      </w:r>
      <w:r w:rsidRPr="00DA3958">
        <w:rPr>
          <w:sz w:val="24"/>
        </w:rPr>
        <w:t>в</w:t>
      </w:r>
      <w:r w:rsidRPr="00DA3958">
        <w:rPr>
          <w:spacing w:val="1"/>
          <w:sz w:val="24"/>
        </w:rPr>
        <w:t xml:space="preserve"> </w:t>
      </w:r>
      <w:r w:rsidRPr="00DA3958">
        <w:rPr>
          <w:sz w:val="24"/>
        </w:rPr>
        <w:t>гражданской</w:t>
      </w:r>
      <w:r w:rsidRPr="00DA3958">
        <w:rPr>
          <w:spacing w:val="1"/>
          <w:sz w:val="24"/>
        </w:rPr>
        <w:t xml:space="preserve"> </w:t>
      </w:r>
      <w:r w:rsidRPr="00DA3958">
        <w:rPr>
          <w:sz w:val="24"/>
        </w:rPr>
        <w:t>лирике</w:t>
      </w:r>
      <w:r w:rsidRPr="00DA3958">
        <w:rPr>
          <w:spacing w:val="1"/>
          <w:sz w:val="24"/>
        </w:rPr>
        <w:t xml:space="preserve"> </w:t>
      </w:r>
      <w:r w:rsidRPr="00DA3958">
        <w:rPr>
          <w:sz w:val="24"/>
        </w:rPr>
        <w:t>(патриотические</w:t>
      </w:r>
      <w:r w:rsidRPr="00DA3958">
        <w:rPr>
          <w:spacing w:val="1"/>
          <w:sz w:val="24"/>
        </w:rPr>
        <w:t xml:space="preserve"> </w:t>
      </w:r>
      <w:r w:rsidRPr="00DA3958">
        <w:rPr>
          <w:sz w:val="24"/>
        </w:rPr>
        <w:t>стихи).</w:t>
      </w:r>
      <w:r w:rsidRPr="00DA3958">
        <w:rPr>
          <w:spacing w:val="1"/>
          <w:sz w:val="24"/>
        </w:rPr>
        <w:t xml:space="preserve"> </w:t>
      </w:r>
      <w:r w:rsidRPr="00DA3958">
        <w:rPr>
          <w:sz w:val="24"/>
        </w:rPr>
        <w:t>Простота</w:t>
      </w:r>
      <w:r w:rsidRPr="00DA3958">
        <w:rPr>
          <w:spacing w:val="1"/>
          <w:sz w:val="24"/>
        </w:rPr>
        <w:t xml:space="preserve"> </w:t>
      </w:r>
      <w:r w:rsidRPr="00DA3958">
        <w:rPr>
          <w:sz w:val="24"/>
        </w:rPr>
        <w:t>и</w:t>
      </w:r>
      <w:r w:rsidRPr="00DA3958">
        <w:rPr>
          <w:spacing w:val="1"/>
          <w:sz w:val="24"/>
        </w:rPr>
        <w:t xml:space="preserve"> </w:t>
      </w:r>
      <w:r w:rsidRPr="00DA3958">
        <w:rPr>
          <w:sz w:val="24"/>
        </w:rPr>
        <w:t>лаконизм</w:t>
      </w:r>
      <w:r w:rsidRPr="00DA3958">
        <w:rPr>
          <w:spacing w:val="1"/>
          <w:sz w:val="24"/>
        </w:rPr>
        <w:t xml:space="preserve"> </w:t>
      </w:r>
      <w:r w:rsidRPr="00DA3958">
        <w:rPr>
          <w:sz w:val="24"/>
        </w:rPr>
        <w:t>в</w:t>
      </w:r>
      <w:r w:rsidRPr="00DA3958">
        <w:rPr>
          <w:spacing w:val="1"/>
          <w:sz w:val="24"/>
        </w:rPr>
        <w:t xml:space="preserve"> </w:t>
      </w:r>
      <w:r w:rsidRPr="00DA3958">
        <w:rPr>
          <w:sz w:val="24"/>
        </w:rPr>
        <w:t>изображении</w:t>
      </w:r>
      <w:r w:rsidRPr="00DA3958">
        <w:rPr>
          <w:spacing w:val="1"/>
          <w:sz w:val="24"/>
        </w:rPr>
        <w:t xml:space="preserve"> </w:t>
      </w:r>
      <w:r w:rsidRPr="00DA3958">
        <w:rPr>
          <w:sz w:val="24"/>
        </w:rPr>
        <w:t>Родины.</w:t>
      </w:r>
      <w:r w:rsidRPr="00DA3958">
        <w:rPr>
          <w:spacing w:val="1"/>
          <w:sz w:val="24"/>
        </w:rPr>
        <w:t xml:space="preserve"> </w:t>
      </w:r>
      <w:r w:rsidRPr="00DA3958">
        <w:rPr>
          <w:sz w:val="24"/>
        </w:rPr>
        <w:t>П.</w:t>
      </w:r>
      <w:r w:rsidRPr="00DA3958">
        <w:rPr>
          <w:spacing w:val="1"/>
          <w:sz w:val="24"/>
        </w:rPr>
        <w:t xml:space="preserve"> </w:t>
      </w:r>
      <w:r w:rsidRPr="00DA3958">
        <w:rPr>
          <w:sz w:val="24"/>
        </w:rPr>
        <w:t>Хузангай,</w:t>
      </w:r>
      <w:r w:rsidRPr="00DA3958">
        <w:rPr>
          <w:spacing w:val="1"/>
          <w:sz w:val="24"/>
        </w:rPr>
        <w:t xml:space="preserve"> </w:t>
      </w:r>
      <w:r w:rsidRPr="00DA3958">
        <w:rPr>
          <w:sz w:val="24"/>
        </w:rPr>
        <w:t>стихотворение</w:t>
      </w:r>
      <w:r w:rsidRPr="00DA3958">
        <w:rPr>
          <w:spacing w:val="1"/>
          <w:sz w:val="24"/>
        </w:rPr>
        <w:t xml:space="preserve"> </w:t>
      </w:r>
      <w:r w:rsidRPr="00DA3958">
        <w:rPr>
          <w:sz w:val="24"/>
        </w:rPr>
        <w:t>«Эп</w:t>
      </w:r>
      <w:r w:rsidRPr="00DA3958">
        <w:rPr>
          <w:spacing w:val="1"/>
          <w:sz w:val="24"/>
        </w:rPr>
        <w:t xml:space="preserve"> </w:t>
      </w:r>
      <w:r w:rsidRPr="00DA3958">
        <w:rPr>
          <w:sz w:val="24"/>
        </w:rPr>
        <w:t>–</w:t>
      </w:r>
      <w:r w:rsidRPr="00DA3958">
        <w:rPr>
          <w:spacing w:val="1"/>
          <w:sz w:val="24"/>
        </w:rPr>
        <w:t xml:space="preserve"> </w:t>
      </w:r>
      <w:r w:rsidRPr="00DA3958">
        <w:rPr>
          <w:sz w:val="24"/>
        </w:rPr>
        <w:t>чăваш</w:t>
      </w:r>
      <w:r w:rsidRPr="00DA3958">
        <w:rPr>
          <w:spacing w:val="1"/>
          <w:sz w:val="24"/>
        </w:rPr>
        <w:t xml:space="preserve"> </w:t>
      </w:r>
      <w:r w:rsidRPr="00DA3958">
        <w:rPr>
          <w:sz w:val="24"/>
        </w:rPr>
        <w:t>ачи»</w:t>
      </w:r>
      <w:r w:rsidRPr="00DA3958">
        <w:rPr>
          <w:spacing w:val="1"/>
          <w:sz w:val="24"/>
        </w:rPr>
        <w:t xml:space="preserve"> </w:t>
      </w:r>
      <w:r w:rsidRPr="00DA3958">
        <w:rPr>
          <w:sz w:val="24"/>
        </w:rPr>
        <w:t>(«Я</w:t>
      </w:r>
      <w:r w:rsidRPr="00DA3958">
        <w:rPr>
          <w:spacing w:val="1"/>
          <w:sz w:val="24"/>
        </w:rPr>
        <w:t xml:space="preserve"> </w:t>
      </w:r>
      <w:r w:rsidRPr="00DA3958">
        <w:rPr>
          <w:sz w:val="24"/>
        </w:rPr>
        <w:t>–</w:t>
      </w:r>
      <w:r w:rsidRPr="00DA3958">
        <w:rPr>
          <w:spacing w:val="1"/>
          <w:sz w:val="24"/>
        </w:rPr>
        <w:t xml:space="preserve"> </w:t>
      </w:r>
      <w:r w:rsidRPr="00DA3958">
        <w:rPr>
          <w:sz w:val="24"/>
        </w:rPr>
        <w:t>сын</w:t>
      </w:r>
      <w:r w:rsidRPr="00DA3958">
        <w:rPr>
          <w:spacing w:val="1"/>
          <w:sz w:val="24"/>
        </w:rPr>
        <w:t xml:space="preserve"> </w:t>
      </w:r>
      <w:r w:rsidRPr="00DA3958">
        <w:rPr>
          <w:sz w:val="24"/>
        </w:rPr>
        <w:t>чувашского</w:t>
      </w:r>
      <w:r w:rsidRPr="00DA3958">
        <w:rPr>
          <w:spacing w:val="1"/>
          <w:sz w:val="24"/>
        </w:rPr>
        <w:t xml:space="preserve"> </w:t>
      </w:r>
      <w:r w:rsidRPr="00DA3958">
        <w:rPr>
          <w:sz w:val="24"/>
        </w:rPr>
        <w:t>народа»).</w:t>
      </w:r>
      <w:r w:rsidRPr="00DA3958">
        <w:rPr>
          <w:spacing w:val="-1"/>
          <w:sz w:val="24"/>
        </w:rPr>
        <w:t xml:space="preserve"> </w:t>
      </w:r>
      <w:r w:rsidRPr="00DA3958">
        <w:rPr>
          <w:sz w:val="24"/>
        </w:rPr>
        <w:t>В.</w:t>
      </w:r>
      <w:r w:rsidRPr="00DA3958">
        <w:rPr>
          <w:spacing w:val="-1"/>
          <w:sz w:val="24"/>
        </w:rPr>
        <w:t xml:space="preserve"> </w:t>
      </w:r>
      <w:r w:rsidRPr="00DA3958">
        <w:rPr>
          <w:sz w:val="24"/>
        </w:rPr>
        <w:t>Давыдов-Анатри,</w:t>
      </w:r>
      <w:r w:rsidRPr="00DA3958">
        <w:rPr>
          <w:spacing w:val="-2"/>
          <w:sz w:val="24"/>
        </w:rPr>
        <w:t xml:space="preserve"> </w:t>
      </w:r>
      <w:r w:rsidRPr="00DA3958">
        <w:rPr>
          <w:sz w:val="24"/>
        </w:rPr>
        <w:t>рассказ</w:t>
      </w:r>
      <w:r w:rsidRPr="00DA3958">
        <w:rPr>
          <w:spacing w:val="4"/>
          <w:sz w:val="24"/>
        </w:rPr>
        <w:t xml:space="preserve"> </w:t>
      </w:r>
      <w:r w:rsidRPr="00DA3958">
        <w:rPr>
          <w:sz w:val="24"/>
        </w:rPr>
        <w:t>«Мĕн-ши</w:t>
      </w:r>
      <w:r w:rsidRPr="00DA3958">
        <w:rPr>
          <w:spacing w:val="-2"/>
          <w:sz w:val="24"/>
        </w:rPr>
        <w:t xml:space="preserve"> </w:t>
      </w:r>
      <w:r w:rsidRPr="00DA3958">
        <w:rPr>
          <w:sz w:val="24"/>
        </w:rPr>
        <w:t>вăл</w:t>
      </w:r>
      <w:r w:rsidRPr="00DA3958">
        <w:rPr>
          <w:spacing w:val="-2"/>
          <w:sz w:val="24"/>
        </w:rPr>
        <w:t xml:space="preserve"> </w:t>
      </w:r>
      <w:r w:rsidRPr="00DA3958">
        <w:rPr>
          <w:sz w:val="24"/>
        </w:rPr>
        <w:t>Тăван</w:t>
      </w:r>
      <w:r w:rsidRPr="00DA3958">
        <w:rPr>
          <w:spacing w:val="-1"/>
          <w:sz w:val="24"/>
        </w:rPr>
        <w:t xml:space="preserve"> </w:t>
      </w:r>
      <w:r w:rsidRPr="00DA3958">
        <w:rPr>
          <w:sz w:val="24"/>
        </w:rPr>
        <w:t>çĕршыв?»</w:t>
      </w:r>
      <w:r w:rsidRPr="00DA3958">
        <w:rPr>
          <w:spacing w:val="-7"/>
          <w:sz w:val="24"/>
        </w:rPr>
        <w:t xml:space="preserve"> </w:t>
      </w:r>
      <w:r w:rsidRPr="00DA3958">
        <w:rPr>
          <w:sz w:val="24"/>
        </w:rPr>
        <w:t>(«Что</w:t>
      </w:r>
      <w:r w:rsidRPr="00DA3958">
        <w:rPr>
          <w:spacing w:val="-1"/>
          <w:sz w:val="24"/>
        </w:rPr>
        <w:t xml:space="preserve"> </w:t>
      </w:r>
      <w:r w:rsidRPr="00DA3958">
        <w:rPr>
          <w:sz w:val="24"/>
        </w:rPr>
        <w:t>такое</w:t>
      </w:r>
      <w:r w:rsidRPr="00DA3958">
        <w:rPr>
          <w:spacing w:val="-2"/>
          <w:sz w:val="24"/>
        </w:rPr>
        <w:t xml:space="preserve"> </w:t>
      </w:r>
      <w:r w:rsidRPr="00DA3958">
        <w:rPr>
          <w:sz w:val="24"/>
        </w:rPr>
        <w:t>Родина?»).</w:t>
      </w:r>
    </w:p>
    <w:p w14:paraId="1FE1460D" w14:textId="77777777" w:rsidR="00DA3958" w:rsidRPr="00DA3958" w:rsidRDefault="00DA3958" w:rsidP="00803E13">
      <w:pPr>
        <w:numPr>
          <w:ilvl w:val="2"/>
          <w:numId w:val="101"/>
        </w:numPr>
        <w:tabs>
          <w:tab w:val="left" w:pos="1810"/>
        </w:tabs>
        <w:spacing w:before="2" w:line="276" w:lineRule="auto"/>
        <w:ind w:right="407" w:firstLine="708"/>
        <w:jc w:val="both"/>
        <w:rPr>
          <w:sz w:val="24"/>
        </w:rPr>
      </w:pPr>
      <w:r w:rsidRPr="00DA3958">
        <w:rPr>
          <w:sz w:val="24"/>
        </w:rPr>
        <w:t>О дружбе и родстве с другими народами, о совместной жизни в согласии. Дух</w:t>
      </w:r>
      <w:r w:rsidRPr="00DA3958">
        <w:rPr>
          <w:spacing w:val="1"/>
          <w:sz w:val="24"/>
        </w:rPr>
        <w:t xml:space="preserve"> </w:t>
      </w:r>
      <w:r w:rsidRPr="00DA3958">
        <w:rPr>
          <w:sz w:val="24"/>
        </w:rPr>
        <w:t>патриотизма</w:t>
      </w:r>
      <w:r w:rsidRPr="00DA3958">
        <w:rPr>
          <w:spacing w:val="1"/>
          <w:sz w:val="24"/>
        </w:rPr>
        <w:t xml:space="preserve"> </w:t>
      </w:r>
      <w:r w:rsidRPr="00DA3958">
        <w:rPr>
          <w:sz w:val="24"/>
        </w:rPr>
        <w:t>юных</w:t>
      </w:r>
      <w:r w:rsidRPr="00DA3958">
        <w:rPr>
          <w:spacing w:val="1"/>
          <w:sz w:val="24"/>
        </w:rPr>
        <w:t xml:space="preserve"> </w:t>
      </w:r>
      <w:r w:rsidRPr="00DA3958">
        <w:rPr>
          <w:sz w:val="24"/>
        </w:rPr>
        <w:t>героев</w:t>
      </w:r>
      <w:r w:rsidRPr="00DA3958">
        <w:rPr>
          <w:spacing w:val="1"/>
          <w:sz w:val="24"/>
        </w:rPr>
        <w:t xml:space="preserve"> </w:t>
      </w:r>
      <w:r w:rsidRPr="00DA3958">
        <w:rPr>
          <w:sz w:val="24"/>
        </w:rPr>
        <w:t>разных</w:t>
      </w:r>
      <w:r w:rsidRPr="00DA3958">
        <w:rPr>
          <w:spacing w:val="1"/>
          <w:sz w:val="24"/>
        </w:rPr>
        <w:t xml:space="preserve"> </w:t>
      </w:r>
      <w:r w:rsidRPr="00DA3958">
        <w:rPr>
          <w:sz w:val="24"/>
        </w:rPr>
        <w:t>национальностей.</w:t>
      </w:r>
      <w:r w:rsidRPr="00DA3958">
        <w:rPr>
          <w:spacing w:val="1"/>
          <w:sz w:val="24"/>
        </w:rPr>
        <w:t xml:space="preserve"> </w:t>
      </w:r>
      <w:r w:rsidRPr="00DA3958">
        <w:rPr>
          <w:sz w:val="24"/>
        </w:rPr>
        <w:t>Душевная</w:t>
      </w:r>
      <w:r w:rsidRPr="00DA3958">
        <w:rPr>
          <w:spacing w:val="1"/>
          <w:sz w:val="24"/>
        </w:rPr>
        <w:t xml:space="preserve"> </w:t>
      </w:r>
      <w:r w:rsidRPr="00DA3958">
        <w:rPr>
          <w:sz w:val="24"/>
        </w:rPr>
        <w:t>теплота,</w:t>
      </w:r>
      <w:r w:rsidRPr="00DA3958">
        <w:rPr>
          <w:spacing w:val="1"/>
          <w:sz w:val="24"/>
        </w:rPr>
        <w:t xml:space="preserve"> </w:t>
      </w:r>
      <w:r w:rsidRPr="00DA3958">
        <w:rPr>
          <w:sz w:val="24"/>
        </w:rPr>
        <w:t>роль</w:t>
      </w:r>
      <w:r w:rsidRPr="00DA3958">
        <w:rPr>
          <w:spacing w:val="1"/>
          <w:sz w:val="24"/>
        </w:rPr>
        <w:t xml:space="preserve"> </w:t>
      </w:r>
      <w:r w:rsidRPr="00DA3958">
        <w:rPr>
          <w:sz w:val="24"/>
        </w:rPr>
        <w:t>дружбы</w:t>
      </w:r>
      <w:r w:rsidRPr="00DA3958">
        <w:rPr>
          <w:spacing w:val="1"/>
          <w:sz w:val="24"/>
        </w:rPr>
        <w:t xml:space="preserve"> </w:t>
      </w:r>
      <w:r w:rsidRPr="00DA3958">
        <w:rPr>
          <w:sz w:val="24"/>
        </w:rPr>
        <w:t>и</w:t>
      </w:r>
      <w:r w:rsidRPr="00DA3958">
        <w:rPr>
          <w:spacing w:val="1"/>
          <w:sz w:val="24"/>
        </w:rPr>
        <w:t xml:space="preserve"> </w:t>
      </w:r>
      <w:r w:rsidRPr="00DA3958">
        <w:rPr>
          <w:sz w:val="24"/>
        </w:rPr>
        <w:t>взаимопонимания.</w:t>
      </w:r>
      <w:r w:rsidRPr="00DA3958">
        <w:rPr>
          <w:spacing w:val="-1"/>
          <w:sz w:val="24"/>
        </w:rPr>
        <w:t xml:space="preserve"> </w:t>
      </w:r>
      <w:r w:rsidRPr="00DA3958">
        <w:rPr>
          <w:sz w:val="24"/>
        </w:rPr>
        <w:t>Г.</w:t>
      </w:r>
      <w:r w:rsidRPr="00DA3958">
        <w:rPr>
          <w:spacing w:val="-2"/>
          <w:sz w:val="24"/>
        </w:rPr>
        <w:t xml:space="preserve"> </w:t>
      </w:r>
      <w:r w:rsidRPr="00DA3958">
        <w:rPr>
          <w:sz w:val="24"/>
        </w:rPr>
        <w:t>Волков, рассказ</w:t>
      </w:r>
      <w:r w:rsidRPr="00DA3958">
        <w:rPr>
          <w:spacing w:val="4"/>
          <w:sz w:val="24"/>
        </w:rPr>
        <w:t xml:space="preserve"> </w:t>
      </w:r>
      <w:r w:rsidRPr="00DA3958">
        <w:rPr>
          <w:sz w:val="24"/>
        </w:rPr>
        <w:t>«Салма</w:t>
      </w:r>
      <w:r w:rsidRPr="00DA3958">
        <w:rPr>
          <w:spacing w:val="1"/>
          <w:sz w:val="24"/>
        </w:rPr>
        <w:t xml:space="preserve"> </w:t>
      </w:r>
      <w:r w:rsidRPr="00DA3958">
        <w:rPr>
          <w:sz w:val="24"/>
        </w:rPr>
        <w:t>яшки»</w:t>
      </w:r>
      <w:r w:rsidRPr="00DA3958">
        <w:rPr>
          <w:spacing w:val="-9"/>
          <w:sz w:val="24"/>
        </w:rPr>
        <w:t xml:space="preserve"> </w:t>
      </w:r>
      <w:r w:rsidRPr="00DA3958">
        <w:rPr>
          <w:sz w:val="24"/>
        </w:rPr>
        <w:t>(«Суп</w:t>
      </w:r>
      <w:r w:rsidRPr="00DA3958">
        <w:rPr>
          <w:spacing w:val="3"/>
          <w:sz w:val="24"/>
        </w:rPr>
        <w:t xml:space="preserve"> </w:t>
      </w:r>
      <w:r w:rsidRPr="00DA3958">
        <w:rPr>
          <w:sz w:val="24"/>
        </w:rPr>
        <w:t>с</w:t>
      </w:r>
      <w:r w:rsidRPr="00DA3958">
        <w:rPr>
          <w:spacing w:val="-2"/>
          <w:sz w:val="24"/>
        </w:rPr>
        <w:t xml:space="preserve"> </w:t>
      </w:r>
      <w:r w:rsidRPr="00DA3958">
        <w:rPr>
          <w:sz w:val="24"/>
        </w:rPr>
        <w:t>клёцками»).</w:t>
      </w:r>
    </w:p>
    <w:p w14:paraId="20492E5A" w14:textId="77777777" w:rsidR="00DA3958" w:rsidRPr="00DA3958" w:rsidRDefault="00DA3958" w:rsidP="00803E13">
      <w:pPr>
        <w:numPr>
          <w:ilvl w:val="2"/>
          <w:numId w:val="101"/>
        </w:numPr>
        <w:tabs>
          <w:tab w:val="left" w:pos="1783"/>
        </w:tabs>
        <w:spacing w:before="1" w:line="276" w:lineRule="auto"/>
        <w:ind w:right="399" w:firstLine="708"/>
        <w:jc w:val="both"/>
        <w:rPr>
          <w:sz w:val="24"/>
        </w:rPr>
      </w:pPr>
      <w:r w:rsidRPr="00DA3958">
        <w:rPr>
          <w:sz w:val="24"/>
        </w:rPr>
        <w:t>О героизме народа в годы войны и мужестве тружеников тыла. Героический труд</w:t>
      </w:r>
      <w:r w:rsidRPr="00DA3958">
        <w:rPr>
          <w:spacing w:val="1"/>
          <w:sz w:val="24"/>
        </w:rPr>
        <w:t xml:space="preserve"> </w:t>
      </w:r>
      <w:r w:rsidRPr="00DA3958">
        <w:rPr>
          <w:sz w:val="24"/>
        </w:rPr>
        <w:t>детей</w:t>
      </w:r>
      <w:r w:rsidRPr="00DA3958">
        <w:rPr>
          <w:spacing w:val="1"/>
          <w:sz w:val="24"/>
        </w:rPr>
        <w:t xml:space="preserve"> </w:t>
      </w:r>
      <w:r w:rsidRPr="00DA3958">
        <w:rPr>
          <w:sz w:val="24"/>
        </w:rPr>
        <w:t>и</w:t>
      </w:r>
      <w:r w:rsidRPr="00DA3958">
        <w:rPr>
          <w:spacing w:val="1"/>
          <w:sz w:val="24"/>
        </w:rPr>
        <w:t xml:space="preserve"> </w:t>
      </w:r>
      <w:r w:rsidRPr="00DA3958">
        <w:rPr>
          <w:sz w:val="24"/>
        </w:rPr>
        <w:t>взрослых</w:t>
      </w:r>
      <w:r w:rsidRPr="00DA3958">
        <w:rPr>
          <w:spacing w:val="1"/>
          <w:sz w:val="24"/>
        </w:rPr>
        <w:t xml:space="preserve"> </w:t>
      </w:r>
      <w:r w:rsidRPr="00DA3958">
        <w:rPr>
          <w:sz w:val="24"/>
        </w:rPr>
        <w:t>во время</w:t>
      </w:r>
      <w:r w:rsidRPr="00DA3958">
        <w:rPr>
          <w:spacing w:val="1"/>
          <w:sz w:val="24"/>
        </w:rPr>
        <w:t xml:space="preserve"> </w:t>
      </w:r>
      <w:r w:rsidRPr="00DA3958">
        <w:rPr>
          <w:sz w:val="24"/>
        </w:rPr>
        <w:t>Великой</w:t>
      </w:r>
      <w:r w:rsidRPr="00DA3958">
        <w:rPr>
          <w:spacing w:val="1"/>
          <w:sz w:val="24"/>
        </w:rPr>
        <w:t xml:space="preserve"> </w:t>
      </w:r>
      <w:r w:rsidRPr="00DA3958">
        <w:rPr>
          <w:sz w:val="24"/>
        </w:rPr>
        <w:t>Отечественной</w:t>
      </w:r>
      <w:r w:rsidRPr="00DA3958">
        <w:rPr>
          <w:spacing w:val="1"/>
          <w:sz w:val="24"/>
        </w:rPr>
        <w:t xml:space="preserve"> </w:t>
      </w:r>
      <w:r w:rsidRPr="00DA3958">
        <w:rPr>
          <w:sz w:val="24"/>
        </w:rPr>
        <w:t>войны. Произведения,</w:t>
      </w:r>
      <w:r w:rsidRPr="00DA3958">
        <w:rPr>
          <w:spacing w:val="1"/>
          <w:sz w:val="24"/>
        </w:rPr>
        <w:t xml:space="preserve"> </w:t>
      </w:r>
      <w:r w:rsidRPr="00DA3958">
        <w:rPr>
          <w:sz w:val="24"/>
        </w:rPr>
        <w:t>рассказывающие о</w:t>
      </w:r>
      <w:r w:rsidRPr="00DA3958">
        <w:rPr>
          <w:spacing w:val="1"/>
          <w:sz w:val="24"/>
        </w:rPr>
        <w:t xml:space="preserve"> </w:t>
      </w:r>
      <w:r w:rsidRPr="00DA3958">
        <w:rPr>
          <w:sz w:val="24"/>
        </w:rPr>
        <w:t>жестокости</w:t>
      </w:r>
      <w:r w:rsidRPr="00DA3958">
        <w:rPr>
          <w:spacing w:val="1"/>
          <w:sz w:val="24"/>
        </w:rPr>
        <w:t xml:space="preserve"> </w:t>
      </w:r>
      <w:r w:rsidRPr="00DA3958">
        <w:rPr>
          <w:sz w:val="24"/>
        </w:rPr>
        <w:t>и</w:t>
      </w:r>
      <w:r w:rsidRPr="00DA3958">
        <w:rPr>
          <w:spacing w:val="1"/>
          <w:sz w:val="24"/>
        </w:rPr>
        <w:t xml:space="preserve"> </w:t>
      </w:r>
      <w:r w:rsidRPr="00DA3958">
        <w:rPr>
          <w:sz w:val="24"/>
        </w:rPr>
        <w:t>горечи</w:t>
      </w:r>
      <w:r w:rsidRPr="00DA3958">
        <w:rPr>
          <w:spacing w:val="1"/>
          <w:sz w:val="24"/>
        </w:rPr>
        <w:t xml:space="preserve"> </w:t>
      </w:r>
      <w:r w:rsidRPr="00DA3958">
        <w:rPr>
          <w:sz w:val="24"/>
        </w:rPr>
        <w:t>войны.</w:t>
      </w:r>
      <w:r w:rsidRPr="00DA3958">
        <w:rPr>
          <w:spacing w:val="1"/>
          <w:sz w:val="24"/>
        </w:rPr>
        <w:t xml:space="preserve"> </w:t>
      </w:r>
      <w:r w:rsidRPr="00DA3958">
        <w:rPr>
          <w:sz w:val="24"/>
        </w:rPr>
        <w:t>Патриотический</w:t>
      </w:r>
      <w:r w:rsidRPr="00DA3958">
        <w:rPr>
          <w:spacing w:val="1"/>
          <w:sz w:val="24"/>
        </w:rPr>
        <w:t xml:space="preserve"> </w:t>
      </w:r>
      <w:r w:rsidRPr="00DA3958">
        <w:rPr>
          <w:sz w:val="24"/>
        </w:rPr>
        <w:t>подвиг</w:t>
      </w:r>
      <w:r w:rsidRPr="00DA3958">
        <w:rPr>
          <w:spacing w:val="1"/>
          <w:sz w:val="24"/>
        </w:rPr>
        <w:t xml:space="preserve"> </w:t>
      </w:r>
      <w:r w:rsidRPr="00DA3958">
        <w:rPr>
          <w:sz w:val="24"/>
        </w:rPr>
        <w:t>в</w:t>
      </w:r>
      <w:r w:rsidRPr="00DA3958">
        <w:rPr>
          <w:spacing w:val="1"/>
          <w:sz w:val="24"/>
        </w:rPr>
        <w:t xml:space="preserve"> </w:t>
      </w:r>
      <w:r w:rsidRPr="00DA3958">
        <w:rPr>
          <w:sz w:val="24"/>
        </w:rPr>
        <w:t>годы</w:t>
      </w:r>
      <w:r w:rsidRPr="00DA3958">
        <w:rPr>
          <w:spacing w:val="1"/>
          <w:sz w:val="24"/>
        </w:rPr>
        <w:t xml:space="preserve"> </w:t>
      </w:r>
      <w:r w:rsidRPr="00DA3958">
        <w:rPr>
          <w:sz w:val="24"/>
        </w:rPr>
        <w:t>Великой</w:t>
      </w:r>
      <w:r w:rsidRPr="00DA3958">
        <w:rPr>
          <w:spacing w:val="1"/>
          <w:sz w:val="24"/>
        </w:rPr>
        <w:t xml:space="preserve"> </w:t>
      </w:r>
      <w:r w:rsidRPr="00DA3958">
        <w:rPr>
          <w:sz w:val="24"/>
        </w:rPr>
        <w:t>Отечественной</w:t>
      </w:r>
      <w:r w:rsidRPr="00DA3958">
        <w:rPr>
          <w:spacing w:val="1"/>
          <w:sz w:val="24"/>
        </w:rPr>
        <w:t xml:space="preserve"> </w:t>
      </w:r>
      <w:r w:rsidRPr="00DA3958">
        <w:rPr>
          <w:sz w:val="24"/>
        </w:rPr>
        <w:t>войны.</w:t>
      </w:r>
      <w:r w:rsidRPr="00DA3958">
        <w:rPr>
          <w:spacing w:val="1"/>
          <w:sz w:val="24"/>
        </w:rPr>
        <w:t xml:space="preserve"> </w:t>
      </w:r>
      <w:r w:rsidRPr="00DA3958">
        <w:rPr>
          <w:sz w:val="24"/>
        </w:rPr>
        <w:t>Скорбная память о воинах, павших на полях сражений, обостряющая чувство любви к Родине.</w:t>
      </w:r>
      <w:r w:rsidRPr="00DA3958">
        <w:rPr>
          <w:spacing w:val="1"/>
          <w:sz w:val="24"/>
        </w:rPr>
        <w:t xml:space="preserve"> </w:t>
      </w:r>
      <w:r w:rsidRPr="00DA3958">
        <w:rPr>
          <w:sz w:val="24"/>
        </w:rPr>
        <w:t>Признание</w:t>
      </w:r>
      <w:r w:rsidRPr="00DA3958">
        <w:rPr>
          <w:spacing w:val="1"/>
          <w:sz w:val="24"/>
        </w:rPr>
        <w:t xml:space="preserve"> </w:t>
      </w:r>
      <w:r w:rsidRPr="00DA3958">
        <w:rPr>
          <w:sz w:val="24"/>
        </w:rPr>
        <w:t>человеческой</w:t>
      </w:r>
      <w:r w:rsidRPr="00DA3958">
        <w:rPr>
          <w:spacing w:val="1"/>
          <w:sz w:val="24"/>
        </w:rPr>
        <w:t xml:space="preserve"> </w:t>
      </w:r>
      <w:r w:rsidRPr="00DA3958">
        <w:rPr>
          <w:sz w:val="24"/>
        </w:rPr>
        <w:t>жизни</w:t>
      </w:r>
      <w:r w:rsidRPr="00DA3958">
        <w:rPr>
          <w:spacing w:val="1"/>
          <w:sz w:val="24"/>
        </w:rPr>
        <w:t xml:space="preserve"> </w:t>
      </w:r>
      <w:r w:rsidRPr="00DA3958">
        <w:rPr>
          <w:sz w:val="24"/>
        </w:rPr>
        <w:t>величайшей</w:t>
      </w:r>
      <w:r w:rsidRPr="00DA3958">
        <w:rPr>
          <w:spacing w:val="1"/>
          <w:sz w:val="24"/>
        </w:rPr>
        <w:t xml:space="preserve"> </w:t>
      </w:r>
      <w:r w:rsidRPr="00DA3958">
        <w:rPr>
          <w:sz w:val="24"/>
        </w:rPr>
        <w:t>ценностью.</w:t>
      </w:r>
      <w:r w:rsidRPr="00DA3958">
        <w:rPr>
          <w:spacing w:val="1"/>
          <w:sz w:val="24"/>
        </w:rPr>
        <w:t xml:space="preserve"> </w:t>
      </w:r>
      <w:r w:rsidRPr="00DA3958">
        <w:rPr>
          <w:sz w:val="24"/>
        </w:rPr>
        <w:t>А.</w:t>
      </w:r>
      <w:r w:rsidRPr="00DA3958">
        <w:rPr>
          <w:spacing w:val="1"/>
          <w:sz w:val="24"/>
        </w:rPr>
        <w:t xml:space="preserve"> </w:t>
      </w:r>
      <w:r w:rsidRPr="00DA3958">
        <w:rPr>
          <w:sz w:val="24"/>
        </w:rPr>
        <w:t>Алга,</w:t>
      </w:r>
      <w:r w:rsidRPr="00DA3958">
        <w:rPr>
          <w:spacing w:val="1"/>
          <w:sz w:val="24"/>
        </w:rPr>
        <w:t xml:space="preserve"> </w:t>
      </w:r>
      <w:r w:rsidRPr="00DA3958">
        <w:rPr>
          <w:sz w:val="24"/>
        </w:rPr>
        <w:t>рассказ</w:t>
      </w:r>
      <w:r w:rsidRPr="00DA3958">
        <w:rPr>
          <w:spacing w:val="1"/>
          <w:sz w:val="24"/>
        </w:rPr>
        <w:t xml:space="preserve"> </w:t>
      </w:r>
      <w:r w:rsidRPr="00DA3958">
        <w:rPr>
          <w:sz w:val="24"/>
        </w:rPr>
        <w:t>«Малтанхи</w:t>
      </w:r>
      <w:r w:rsidRPr="00DA3958">
        <w:rPr>
          <w:spacing w:val="1"/>
          <w:sz w:val="24"/>
        </w:rPr>
        <w:t xml:space="preserve"> </w:t>
      </w:r>
      <w:r w:rsidRPr="00DA3958">
        <w:rPr>
          <w:sz w:val="24"/>
        </w:rPr>
        <w:t>кун»</w:t>
      </w:r>
      <w:r w:rsidRPr="00DA3958">
        <w:rPr>
          <w:spacing w:val="1"/>
          <w:sz w:val="24"/>
        </w:rPr>
        <w:t xml:space="preserve"> </w:t>
      </w:r>
      <w:r w:rsidRPr="00DA3958">
        <w:rPr>
          <w:sz w:val="24"/>
        </w:rPr>
        <w:t>(«Начало»).</w:t>
      </w:r>
      <w:r w:rsidRPr="00DA3958">
        <w:rPr>
          <w:spacing w:val="1"/>
          <w:sz w:val="24"/>
        </w:rPr>
        <w:t xml:space="preserve"> </w:t>
      </w:r>
      <w:r w:rsidRPr="00DA3958">
        <w:rPr>
          <w:sz w:val="24"/>
        </w:rPr>
        <w:t>А.</w:t>
      </w:r>
      <w:r w:rsidRPr="00DA3958">
        <w:rPr>
          <w:spacing w:val="1"/>
          <w:sz w:val="24"/>
        </w:rPr>
        <w:t xml:space="preserve"> </w:t>
      </w:r>
      <w:r w:rsidRPr="00DA3958">
        <w:rPr>
          <w:sz w:val="24"/>
        </w:rPr>
        <w:t>Тимбай,</w:t>
      </w:r>
      <w:r w:rsidRPr="00DA3958">
        <w:rPr>
          <w:spacing w:val="1"/>
          <w:sz w:val="24"/>
        </w:rPr>
        <w:t xml:space="preserve"> </w:t>
      </w:r>
      <w:r w:rsidRPr="00DA3958">
        <w:rPr>
          <w:sz w:val="24"/>
        </w:rPr>
        <w:t>стихотворение</w:t>
      </w:r>
      <w:r w:rsidRPr="00DA3958">
        <w:rPr>
          <w:spacing w:val="1"/>
          <w:sz w:val="24"/>
        </w:rPr>
        <w:t xml:space="preserve"> </w:t>
      </w:r>
      <w:r w:rsidRPr="00DA3958">
        <w:rPr>
          <w:sz w:val="24"/>
        </w:rPr>
        <w:t>«Хурçă</w:t>
      </w:r>
      <w:r w:rsidRPr="00DA3958">
        <w:rPr>
          <w:spacing w:val="1"/>
          <w:sz w:val="24"/>
        </w:rPr>
        <w:t xml:space="preserve"> </w:t>
      </w:r>
      <w:r w:rsidRPr="00DA3958">
        <w:rPr>
          <w:sz w:val="24"/>
        </w:rPr>
        <w:t>хĕр»</w:t>
      </w:r>
      <w:r w:rsidRPr="00DA3958">
        <w:rPr>
          <w:spacing w:val="1"/>
          <w:sz w:val="24"/>
        </w:rPr>
        <w:t xml:space="preserve"> </w:t>
      </w:r>
      <w:r w:rsidRPr="00DA3958">
        <w:rPr>
          <w:sz w:val="24"/>
        </w:rPr>
        <w:t>(«Стальная</w:t>
      </w:r>
      <w:r w:rsidRPr="00DA3958">
        <w:rPr>
          <w:spacing w:val="1"/>
          <w:sz w:val="24"/>
        </w:rPr>
        <w:t xml:space="preserve"> </w:t>
      </w:r>
      <w:r w:rsidRPr="00DA3958">
        <w:rPr>
          <w:sz w:val="24"/>
        </w:rPr>
        <w:t>девушка»).</w:t>
      </w:r>
      <w:r w:rsidRPr="00DA3958">
        <w:rPr>
          <w:spacing w:val="1"/>
          <w:sz w:val="24"/>
        </w:rPr>
        <w:t xml:space="preserve"> </w:t>
      </w:r>
      <w:r w:rsidRPr="00DA3958">
        <w:rPr>
          <w:sz w:val="24"/>
        </w:rPr>
        <w:t>Ю.</w:t>
      </w:r>
      <w:r w:rsidRPr="00DA3958">
        <w:rPr>
          <w:spacing w:val="1"/>
          <w:sz w:val="24"/>
        </w:rPr>
        <w:t xml:space="preserve"> </w:t>
      </w:r>
      <w:r w:rsidRPr="00DA3958">
        <w:rPr>
          <w:sz w:val="24"/>
        </w:rPr>
        <w:t>Семендер,</w:t>
      </w:r>
      <w:r w:rsidRPr="00DA3958">
        <w:rPr>
          <w:spacing w:val="1"/>
          <w:sz w:val="24"/>
        </w:rPr>
        <w:t xml:space="preserve"> </w:t>
      </w:r>
      <w:r w:rsidRPr="00DA3958">
        <w:rPr>
          <w:sz w:val="24"/>
        </w:rPr>
        <w:t>стихотворение «Калаçу»</w:t>
      </w:r>
      <w:r w:rsidRPr="00DA3958">
        <w:rPr>
          <w:spacing w:val="-3"/>
          <w:sz w:val="24"/>
        </w:rPr>
        <w:t xml:space="preserve"> </w:t>
      </w:r>
      <w:r w:rsidRPr="00DA3958">
        <w:rPr>
          <w:sz w:val="24"/>
        </w:rPr>
        <w:t>(«Разговор»).</w:t>
      </w:r>
    </w:p>
    <w:p w14:paraId="3283ED11" w14:textId="77777777" w:rsidR="00DA3958" w:rsidRPr="00DA3958" w:rsidRDefault="00DA3958" w:rsidP="00803E13">
      <w:pPr>
        <w:numPr>
          <w:ilvl w:val="2"/>
          <w:numId w:val="101"/>
        </w:numPr>
        <w:tabs>
          <w:tab w:val="left" w:pos="1886"/>
        </w:tabs>
        <w:spacing w:line="276" w:lineRule="auto"/>
        <w:ind w:right="407" w:firstLine="708"/>
        <w:jc w:val="both"/>
        <w:rPr>
          <w:sz w:val="24"/>
        </w:rPr>
      </w:pPr>
      <w:r w:rsidRPr="00DA3958">
        <w:rPr>
          <w:sz w:val="24"/>
        </w:rPr>
        <w:t>Литература</w:t>
      </w:r>
      <w:r w:rsidRPr="00DA3958">
        <w:rPr>
          <w:spacing w:val="1"/>
          <w:sz w:val="24"/>
        </w:rPr>
        <w:t xml:space="preserve"> </w:t>
      </w:r>
      <w:r w:rsidRPr="00DA3958">
        <w:rPr>
          <w:sz w:val="24"/>
        </w:rPr>
        <w:t>других</w:t>
      </w:r>
      <w:r w:rsidRPr="00DA3958">
        <w:rPr>
          <w:spacing w:val="1"/>
          <w:sz w:val="24"/>
        </w:rPr>
        <w:t xml:space="preserve"> </w:t>
      </w:r>
      <w:r w:rsidRPr="00DA3958">
        <w:rPr>
          <w:sz w:val="24"/>
        </w:rPr>
        <w:t>народов.</w:t>
      </w:r>
      <w:r w:rsidRPr="00DA3958">
        <w:rPr>
          <w:spacing w:val="1"/>
          <w:sz w:val="24"/>
        </w:rPr>
        <w:t xml:space="preserve"> </w:t>
      </w:r>
      <w:r w:rsidRPr="00DA3958">
        <w:rPr>
          <w:sz w:val="24"/>
        </w:rPr>
        <w:t>Переводы</w:t>
      </w:r>
      <w:r w:rsidRPr="00DA3958">
        <w:rPr>
          <w:spacing w:val="1"/>
          <w:sz w:val="24"/>
        </w:rPr>
        <w:t xml:space="preserve"> </w:t>
      </w:r>
      <w:r w:rsidRPr="00DA3958">
        <w:rPr>
          <w:sz w:val="24"/>
        </w:rPr>
        <w:t>произведений</w:t>
      </w:r>
      <w:r w:rsidRPr="00DA3958">
        <w:rPr>
          <w:spacing w:val="1"/>
          <w:sz w:val="24"/>
        </w:rPr>
        <w:t xml:space="preserve"> </w:t>
      </w:r>
      <w:r w:rsidRPr="00DA3958">
        <w:rPr>
          <w:sz w:val="24"/>
        </w:rPr>
        <w:t>русской</w:t>
      </w:r>
      <w:r w:rsidRPr="00DA3958">
        <w:rPr>
          <w:spacing w:val="1"/>
          <w:sz w:val="24"/>
        </w:rPr>
        <w:t xml:space="preserve"> </w:t>
      </w:r>
      <w:r w:rsidRPr="00DA3958">
        <w:rPr>
          <w:sz w:val="24"/>
        </w:rPr>
        <w:t>классической</w:t>
      </w:r>
      <w:r w:rsidRPr="00DA3958">
        <w:rPr>
          <w:spacing w:val="-57"/>
          <w:sz w:val="24"/>
        </w:rPr>
        <w:t xml:space="preserve"> </w:t>
      </w:r>
      <w:r w:rsidRPr="00DA3958">
        <w:rPr>
          <w:sz w:val="24"/>
        </w:rPr>
        <w:t>литературы</w:t>
      </w:r>
      <w:r w:rsidRPr="00DA3958">
        <w:rPr>
          <w:spacing w:val="1"/>
          <w:sz w:val="24"/>
        </w:rPr>
        <w:t xml:space="preserve"> </w:t>
      </w:r>
      <w:r w:rsidRPr="00DA3958">
        <w:rPr>
          <w:sz w:val="24"/>
        </w:rPr>
        <w:t>на</w:t>
      </w:r>
      <w:r w:rsidRPr="00DA3958">
        <w:rPr>
          <w:spacing w:val="1"/>
          <w:sz w:val="24"/>
        </w:rPr>
        <w:t xml:space="preserve"> </w:t>
      </w:r>
      <w:r w:rsidRPr="00DA3958">
        <w:rPr>
          <w:sz w:val="24"/>
        </w:rPr>
        <w:t>чувашский</w:t>
      </w:r>
      <w:r w:rsidRPr="00DA3958">
        <w:rPr>
          <w:spacing w:val="1"/>
          <w:sz w:val="24"/>
        </w:rPr>
        <w:t xml:space="preserve"> </w:t>
      </w:r>
      <w:r w:rsidRPr="00DA3958">
        <w:rPr>
          <w:sz w:val="24"/>
        </w:rPr>
        <w:t>язык.</w:t>
      </w:r>
      <w:r w:rsidRPr="00DA3958">
        <w:rPr>
          <w:spacing w:val="1"/>
          <w:sz w:val="24"/>
        </w:rPr>
        <w:t xml:space="preserve"> </w:t>
      </w:r>
      <w:r w:rsidRPr="00DA3958">
        <w:rPr>
          <w:sz w:val="24"/>
        </w:rPr>
        <w:t>Общее</w:t>
      </w:r>
      <w:r w:rsidRPr="00DA3958">
        <w:rPr>
          <w:spacing w:val="1"/>
          <w:sz w:val="24"/>
        </w:rPr>
        <w:t xml:space="preserve"> </w:t>
      </w:r>
      <w:r w:rsidRPr="00DA3958">
        <w:rPr>
          <w:sz w:val="24"/>
        </w:rPr>
        <w:t>и</w:t>
      </w:r>
      <w:r w:rsidRPr="00DA3958">
        <w:rPr>
          <w:spacing w:val="1"/>
          <w:sz w:val="24"/>
        </w:rPr>
        <w:t xml:space="preserve"> </w:t>
      </w:r>
      <w:r w:rsidRPr="00DA3958">
        <w:rPr>
          <w:sz w:val="24"/>
        </w:rPr>
        <w:t>национально-особенное</w:t>
      </w:r>
      <w:r w:rsidRPr="00DA3958">
        <w:rPr>
          <w:spacing w:val="1"/>
          <w:sz w:val="24"/>
        </w:rPr>
        <w:t xml:space="preserve"> </w:t>
      </w:r>
      <w:r w:rsidRPr="00DA3958">
        <w:rPr>
          <w:sz w:val="24"/>
        </w:rPr>
        <w:t>в</w:t>
      </w:r>
      <w:r w:rsidRPr="00DA3958">
        <w:rPr>
          <w:spacing w:val="1"/>
          <w:sz w:val="24"/>
        </w:rPr>
        <w:t xml:space="preserve"> </w:t>
      </w:r>
      <w:r w:rsidRPr="00DA3958">
        <w:rPr>
          <w:sz w:val="24"/>
        </w:rPr>
        <w:t>литературе.</w:t>
      </w:r>
      <w:r w:rsidRPr="00DA3958">
        <w:rPr>
          <w:spacing w:val="1"/>
          <w:sz w:val="24"/>
        </w:rPr>
        <w:t xml:space="preserve"> </w:t>
      </w:r>
      <w:r w:rsidRPr="00DA3958">
        <w:rPr>
          <w:sz w:val="24"/>
        </w:rPr>
        <w:t>Традиции</w:t>
      </w:r>
      <w:r w:rsidRPr="00DA3958">
        <w:rPr>
          <w:spacing w:val="1"/>
          <w:sz w:val="24"/>
        </w:rPr>
        <w:t xml:space="preserve"> </w:t>
      </w:r>
      <w:r w:rsidRPr="00DA3958">
        <w:rPr>
          <w:sz w:val="24"/>
        </w:rPr>
        <w:t>и</w:t>
      </w:r>
      <w:r w:rsidRPr="00DA3958">
        <w:rPr>
          <w:spacing w:val="1"/>
          <w:sz w:val="24"/>
        </w:rPr>
        <w:t xml:space="preserve"> </w:t>
      </w:r>
      <w:r w:rsidRPr="00DA3958">
        <w:rPr>
          <w:sz w:val="24"/>
        </w:rPr>
        <w:t>новаторство</w:t>
      </w:r>
      <w:r w:rsidRPr="00DA3958">
        <w:rPr>
          <w:spacing w:val="1"/>
          <w:sz w:val="24"/>
        </w:rPr>
        <w:t xml:space="preserve"> </w:t>
      </w:r>
      <w:r w:rsidRPr="00DA3958">
        <w:rPr>
          <w:sz w:val="24"/>
        </w:rPr>
        <w:t>чувашских</w:t>
      </w:r>
      <w:r w:rsidRPr="00DA3958">
        <w:rPr>
          <w:spacing w:val="1"/>
          <w:sz w:val="24"/>
        </w:rPr>
        <w:t xml:space="preserve"> </w:t>
      </w:r>
      <w:r w:rsidRPr="00DA3958">
        <w:rPr>
          <w:sz w:val="24"/>
        </w:rPr>
        <w:t>писателей</w:t>
      </w:r>
      <w:r w:rsidRPr="00DA3958">
        <w:rPr>
          <w:spacing w:val="1"/>
          <w:sz w:val="24"/>
        </w:rPr>
        <w:t xml:space="preserve"> </w:t>
      </w:r>
      <w:r w:rsidRPr="00DA3958">
        <w:rPr>
          <w:sz w:val="24"/>
        </w:rPr>
        <w:t>в</w:t>
      </w:r>
      <w:r w:rsidRPr="00DA3958">
        <w:rPr>
          <w:spacing w:val="1"/>
          <w:sz w:val="24"/>
        </w:rPr>
        <w:t xml:space="preserve"> </w:t>
      </w:r>
      <w:r w:rsidRPr="00DA3958">
        <w:rPr>
          <w:sz w:val="24"/>
        </w:rPr>
        <w:t>переводах</w:t>
      </w:r>
      <w:r w:rsidRPr="00DA3958">
        <w:rPr>
          <w:spacing w:val="1"/>
          <w:sz w:val="24"/>
        </w:rPr>
        <w:t xml:space="preserve"> </w:t>
      </w:r>
      <w:r w:rsidRPr="00DA3958">
        <w:rPr>
          <w:sz w:val="24"/>
        </w:rPr>
        <w:t>произведений</w:t>
      </w:r>
      <w:r w:rsidRPr="00DA3958">
        <w:rPr>
          <w:spacing w:val="1"/>
          <w:sz w:val="24"/>
        </w:rPr>
        <w:t xml:space="preserve"> </w:t>
      </w:r>
      <w:r w:rsidRPr="00DA3958">
        <w:rPr>
          <w:sz w:val="24"/>
        </w:rPr>
        <w:t>с</w:t>
      </w:r>
      <w:r w:rsidRPr="00DA3958">
        <w:rPr>
          <w:spacing w:val="1"/>
          <w:sz w:val="24"/>
        </w:rPr>
        <w:t xml:space="preserve"> </w:t>
      </w:r>
      <w:r w:rsidRPr="00DA3958">
        <w:rPr>
          <w:sz w:val="24"/>
        </w:rPr>
        <w:t>других</w:t>
      </w:r>
      <w:r w:rsidRPr="00DA3958">
        <w:rPr>
          <w:spacing w:val="1"/>
          <w:sz w:val="24"/>
        </w:rPr>
        <w:t xml:space="preserve"> </w:t>
      </w:r>
      <w:r w:rsidRPr="00DA3958">
        <w:rPr>
          <w:sz w:val="24"/>
        </w:rPr>
        <w:t>языков.</w:t>
      </w:r>
      <w:r w:rsidRPr="00DA3958">
        <w:rPr>
          <w:spacing w:val="1"/>
          <w:sz w:val="24"/>
        </w:rPr>
        <w:t xml:space="preserve"> </w:t>
      </w:r>
      <w:r w:rsidRPr="00DA3958">
        <w:rPr>
          <w:sz w:val="24"/>
        </w:rPr>
        <w:t>Из</w:t>
      </w:r>
      <w:r w:rsidRPr="00DA3958">
        <w:rPr>
          <w:spacing w:val="1"/>
          <w:sz w:val="24"/>
        </w:rPr>
        <w:t xml:space="preserve"> </w:t>
      </w:r>
      <w:r w:rsidRPr="00DA3958">
        <w:rPr>
          <w:sz w:val="24"/>
        </w:rPr>
        <w:t>русской</w:t>
      </w:r>
      <w:r w:rsidRPr="00DA3958">
        <w:rPr>
          <w:spacing w:val="1"/>
          <w:sz w:val="24"/>
        </w:rPr>
        <w:t xml:space="preserve"> </w:t>
      </w:r>
      <w:r w:rsidRPr="00DA3958">
        <w:rPr>
          <w:sz w:val="24"/>
        </w:rPr>
        <w:t>литературы: А. Пушкин, «Хĕлле…» («Зима…») (отрывок из романа «Евгений Онегин») (перевод</w:t>
      </w:r>
      <w:r w:rsidRPr="00DA3958">
        <w:rPr>
          <w:spacing w:val="1"/>
          <w:sz w:val="24"/>
        </w:rPr>
        <w:t xml:space="preserve"> </w:t>
      </w:r>
      <w:r w:rsidRPr="00DA3958">
        <w:rPr>
          <w:sz w:val="24"/>
        </w:rPr>
        <w:t>П. Хузангая). С. Есенин, стихотворение «Сенкер май» («Светлый май») (перевод Г. Ефимова). К.</w:t>
      </w:r>
      <w:r w:rsidRPr="00DA3958">
        <w:rPr>
          <w:spacing w:val="1"/>
          <w:sz w:val="24"/>
        </w:rPr>
        <w:t xml:space="preserve"> </w:t>
      </w:r>
      <w:r w:rsidRPr="00DA3958">
        <w:rPr>
          <w:sz w:val="24"/>
        </w:rPr>
        <w:t>Ушинский, рассказ «Тăван çĕршыв – пирĕн анне» («Наше Отечество») (перевод О. Печникова). Из</w:t>
      </w:r>
      <w:r w:rsidRPr="00DA3958">
        <w:rPr>
          <w:spacing w:val="1"/>
          <w:sz w:val="24"/>
        </w:rPr>
        <w:t xml:space="preserve"> </w:t>
      </w:r>
      <w:r w:rsidRPr="00DA3958">
        <w:rPr>
          <w:sz w:val="24"/>
        </w:rPr>
        <w:t>марийской литературы: К. Беляев, рассказ «Чи хаклă парне» («Самый дорогой подарок») (перевод</w:t>
      </w:r>
      <w:r w:rsidRPr="00DA3958">
        <w:rPr>
          <w:spacing w:val="1"/>
          <w:sz w:val="24"/>
        </w:rPr>
        <w:t xml:space="preserve"> </w:t>
      </w:r>
      <w:r w:rsidRPr="00DA3958">
        <w:rPr>
          <w:sz w:val="24"/>
        </w:rPr>
        <w:t>Р.</w:t>
      </w:r>
      <w:r w:rsidRPr="00DA3958">
        <w:rPr>
          <w:spacing w:val="-1"/>
          <w:sz w:val="24"/>
        </w:rPr>
        <w:t xml:space="preserve"> </w:t>
      </w:r>
      <w:r w:rsidRPr="00DA3958">
        <w:rPr>
          <w:sz w:val="24"/>
        </w:rPr>
        <w:t>Петровой).</w:t>
      </w:r>
    </w:p>
    <w:p w14:paraId="0A2A6BC3" w14:textId="77777777" w:rsidR="00DA3958" w:rsidRPr="00DA3958" w:rsidRDefault="00DA3958" w:rsidP="00803E13">
      <w:pPr>
        <w:numPr>
          <w:ilvl w:val="3"/>
          <w:numId w:val="101"/>
        </w:numPr>
        <w:tabs>
          <w:tab w:val="left" w:pos="1942"/>
        </w:tabs>
        <w:ind w:hanging="1021"/>
        <w:jc w:val="both"/>
        <w:rPr>
          <w:sz w:val="24"/>
        </w:rPr>
      </w:pPr>
      <w:r w:rsidRPr="00DA3958">
        <w:rPr>
          <w:sz w:val="24"/>
        </w:rPr>
        <w:t>Теория</w:t>
      </w:r>
      <w:r w:rsidRPr="00DA3958">
        <w:rPr>
          <w:spacing w:val="-4"/>
          <w:sz w:val="24"/>
        </w:rPr>
        <w:t xml:space="preserve"> </w:t>
      </w:r>
      <w:r w:rsidRPr="00DA3958">
        <w:rPr>
          <w:sz w:val="24"/>
        </w:rPr>
        <w:t>литературы.</w:t>
      </w:r>
      <w:r w:rsidRPr="00DA3958">
        <w:rPr>
          <w:spacing w:val="-3"/>
          <w:sz w:val="24"/>
        </w:rPr>
        <w:t xml:space="preserve"> </w:t>
      </w:r>
      <w:r w:rsidRPr="00DA3958">
        <w:rPr>
          <w:sz w:val="24"/>
        </w:rPr>
        <w:t>Роман</w:t>
      </w:r>
      <w:r w:rsidRPr="00DA3958">
        <w:rPr>
          <w:spacing w:val="-4"/>
          <w:sz w:val="24"/>
        </w:rPr>
        <w:t xml:space="preserve"> </w:t>
      </w:r>
      <w:r w:rsidRPr="00DA3958">
        <w:rPr>
          <w:sz w:val="24"/>
        </w:rPr>
        <w:t>в</w:t>
      </w:r>
      <w:r w:rsidRPr="00DA3958">
        <w:rPr>
          <w:spacing w:val="-4"/>
          <w:sz w:val="24"/>
        </w:rPr>
        <w:t xml:space="preserve"> </w:t>
      </w:r>
      <w:r w:rsidRPr="00DA3958">
        <w:rPr>
          <w:sz w:val="24"/>
        </w:rPr>
        <w:t>стихах,</w:t>
      </w:r>
      <w:r w:rsidRPr="00DA3958">
        <w:rPr>
          <w:spacing w:val="-7"/>
          <w:sz w:val="24"/>
        </w:rPr>
        <w:t xml:space="preserve"> </w:t>
      </w:r>
      <w:r w:rsidRPr="00DA3958">
        <w:rPr>
          <w:sz w:val="24"/>
        </w:rPr>
        <w:t>композиция</w:t>
      </w:r>
      <w:r w:rsidRPr="00DA3958">
        <w:rPr>
          <w:spacing w:val="-3"/>
          <w:sz w:val="24"/>
        </w:rPr>
        <w:t xml:space="preserve"> </w:t>
      </w:r>
      <w:r w:rsidRPr="00DA3958">
        <w:rPr>
          <w:sz w:val="24"/>
        </w:rPr>
        <w:t>произведения,</w:t>
      </w:r>
      <w:r w:rsidRPr="00DA3958">
        <w:rPr>
          <w:spacing w:val="-3"/>
          <w:sz w:val="24"/>
        </w:rPr>
        <w:t xml:space="preserve"> </w:t>
      </w:r>
      <w:r w:rsidRPr="00DA3958">
        <w:rPr>
          <w:sz w:val="24"/>
        </w:rPr>
        <w:t>портрет,</w:t>
      </w:r>
      <w:r w:rsidRPr="00DA3958">
        <w:rPr>
          <w:spacing w:val="-4"/>
          <w:sz w:val="24"/>
        </w:rPr>
        <w:t xml:space="preserve"> </w:t>
      </w:r>
      <w:r w:rsidRPr="00DA3958">
        <w:rPr>
          <w:sz w:val="24"/>
        </w:rPr>
        <w:t>диалог.</w:t>
      </w:r>
    </w:p>
    <w:p w14:paraId="1874CF5D" w14:textId="77777777" w:rsidR="00DA3958" w:rsidRPr="00DA3958" w:rsidRDefault="00DA3958" w:rsidP="00803E13">
      <w:pPr>
        <w:numPr>
          <w:ilvl w:val="1"/>
          <w:numId w:val="101"/>
        </w:numPr>
        <w:tabs>
          <w:tab w:val="left" w:pos="1582"/>
        </w:tabs>
        <w:spacing w:before="40"/>
        <w:ind w:hanging="661"/>
        <w:jc w:val="both"/>
        <w:rPr>
          <w:sz w:val="24"/>
        </w:rPr>
      </w:pPr>
      <w:r w:rsidRPr="00DA3958">
        <w:rPr>
          <w:sz w:val="24"/>
        </w:rPr>
        <w:t>Содержание</w:t>
      </w:r>
      <w:r w:rsidRPr="00DA3958">
        <w:rPr>
          <w:spacing w:val="-3"/>
          <w:sz w:val="24"/>
        </w:rPr>
        <w:t xml:space="preserve"> </w:t>
      </w:r>
      <w:r w:rsidRPr="00DA3958">
        <w:rPr>
          <w:sz w:val="24"/>
        </w:rPr>
        <w:t>обучения</w:t>
      </w:r>
      <w:r w:rsidRPr="00DA3958">
        <w:rPr>
          <w:spacing w:val="-2"/>
          <w:sz w:val="24"/>
        </w:rPr>
        <w:t xml:space="preserve"> </w:t>
      </w:r>
      <w:r w:rsidRPr="00DA3958">
        <w:rPr>
          <w:sz w:val="24"/>
        </w:rPr>
        <w:t>в</w:t>
      </w:r>
      <w:r w:rsidRPr="00DA3958">
        <w:rPr>
          <w:spacing w:val="-3"/>
          <w:sz w:val="24"/>
        </w:rPr>
        <w:t xml:space="preserve"> </w:t>
      </w:r>
      <w:r w:rsidRPr="00DA3958">
        <w:rPr>
          <w:sz w:val="24"/>
        </w:rPr>
        <w:t>7</w:t>
      </w:r>
      <w:r w:rsidRPr="00DA3958">
        <w:rPr>
          <w:spacing w:val="-2"/>
          <w:sz w:val="24"/>
        </w:rPr>
        <w:t xml:space="preserve"> </w:t>
      </w:r>
      <w:r w:rsidRPr="00DA3958">
        <w:rPr>
          <w:sz w:val="24"/>
        </w:rPr>
        <w:t>классе.</w:t>
      </w:r>
    </w:p>
    <w:p w14:paraId="5443ED1D" w14:textId="77777777" w:rsidR="00DA3958" w:rsidRPr="00DA3958" w:rsidRDefault="00DA3958" w:rsidP="00803E13">
      <w:pPr>
        <w:numPr>
          <w:ilvl w:val="2"/>
          <w:numId w:val="101"/>
        </w:numPr>
        <w:tabs>
          <w:tab w:val="left" w:pos="1800"/>
        </w:tabs>
        <w:spacing w:before="43" w:line="276" w:lineRule="auto"/>
        <w:ind w:right="411" w:firstLine="708"/>
        <w:jc w:val="both"/>
        <w:rPr>
          <w:sz w:val="24"/>
        </w:rPr>
      </w:pPr>
      <w:r w:rsidRPr="00DA3958">
        <w:rPr>
          <w:sz w:val="24"/>
        </w:rPr>
        <w:t>Фольклор (устное народное творчество). Народные сказки. Волшебные, бытовые</w:t>
      </w:r>
      <w:r w:rsidRPr="00DA3958">
        <w:rPr>
          <w:spacing w:val="1"/>
          <w:sz w:val="24"/>
        </w:rPr>
        <w:t xml:space="preserve"> </w:t>
      </w:r>
      <w:r w:rsidRPr="00DA3958">
        <w:rPr>
          <w:sz w:val="24"/>
        </w:rPr>
        <w:t>сказки,</w:t>
      </w:r>
      <w:r w:rsidRPr="00DA3958">
        <w:rPr>
          <w:spacing w:val="-2"/>
          <w:sz w:val="24"/>
        </w:rPr>
        <w:t xml:space="preserve"> </w:t>
      </w:r>
      <w:r w:rsidRPr="00DA3958">
        <w:rPr>
          <w:sz w:val="24"/>
        </w:rPr>
        <w:t>сказки</w:t>
      </w:r>
      <w:r w:rsidRPr="00DA3958">
        <w:rPr>
          <w:spacing w:val="-1"/>
          <w:sz w:val="24"/>
        </w:rPr>
        <w:t xml:space="preserve"> </w:t>
      </w:r>
      <w:r w:rsidRPr="00DA3958">
        <w:rPr>
          <w:sz w:val="24"/>
        </w:rPr>
        <w:t>о</w:t>
      </w:r>
      <w:r w:rsidRPr="00DA3958">
        <w:rPr>
          <w:spacing w:val="-2"/>
          <w:sz w:val="24"/>
        </w:rPr>
        <w:t xml:space="preserve"> </w:t>
      </w:r>
      <w:r w:rsidRPr="00DA3958">
        <w:rPr>
          <w:sz w:val="24"/>
        </w:rPr>
        <w:t>животных.</w:t>
      </w:r>
      <w:r w:rsidRPr="00DA3958">
        <w:rPr>
          <w:spacing w:val="-1"/>
          <w:sz w:val="24"/>
        </w:rPr>
        <w:t xml:space="preserve"> </w:t>
      </w:r>
      <w:r w:rsidRPr="00DA3958">
        <w:rPr>
          <w:sz w:val="24"/>
        </w:rPr>
        <w:t>Чувашская</w:t>
      </w:r>
      <w:r w:rsidRPr="00DA3958">
        <w:rPr>
          <w:spacing w:val="-2"/>
          <w:sz w:val="24"/>
        </w:rPr>
        <w:t xml:space="preserve"> </w:t>
      </w:r>
      <w:r w:rsidRPr="00DA3958">
        <w:rPr>
          <w:sz w:val="24"/>
        </w:rPr>
        <w:t>народная</w:t>
      </w:r>
      <w:r w:rsidRPr="00DA3958">
        <w:rPr>
          <w:spacing w:val="-1"/>
          <w:sz w:val="24"/>
        </w:rPr>
        <w:t xml:space="preserve"> </w:t>
      </w:r>
      <w:r w:rsidRPr="00DA3958">
        <w:rPr>
          <w:sz w:val="24"/>
        </w:rPr>
        <w:t>сказка</w:t>
      </w:r>
      <w:r w:rsidRPr="00DA3958">
        <w:rPr>
          <w:spacing w:val="1"/>
          <w:sz w:val="24"/>
        </w:rPr>
        <w:t xml:space="preserve"> </w:t>
      </w:r>
      <w:r w:rsidRPr="00DA3958">
        <w:rPr>
          <w:sz w:val="24"/>
        </w:rPr>
        <w:t>«Чее</w:t>
      </w:r>
      <w:r w:rsidRPr="00DA3958">
        <w:rPr>
          <w:spacing w:val="-2"/>
          <w:sz w:val="24"/>
        </w:rPr>
        <w:t xml:space="preserve"> </w:t>
      </w:r>
      <w:r w:rsidRPr="00DA3958">
        <w:rPr>
          <w:sz w:val="24"/>
        </w:rPr>
        <w:t>такасем»</w:t>
      </w:r>
      <w:r w:rsidRPr="00DA3958">
        <w:rPr>
          <w:spacing w:val="-5"/>
          <w:sz w:val="24"/>
        </w:rPr>
        <w:t xml:space="preserve"> </w:t>
      </w:r>
      <w:r w:rsidRPr="00DA3958">
        <w:rPr>
          <w:sz w:val="24"/>
        </w:rPr>
        <w:t>(«Хитрые</w:t>
      </w:r>
      <w:r w:rsidRPr="00DA3958">
        <w:rPr>
          <w:spacing w:val="-3"/>
          <w:sz w:val="24"/>
        </w:rPr>
        <w:t xml:space="preserve"> </w:t>
      </w:r>
      <w:r w:rsidRPr="00DA3958">
        <w:rPr>
          <w:sz w:val="24"/>
        </w:rPr>
        <w:t>барашки»).</w:t>
      </w:r>
    </w:p>
    <w:p w14:paraId="4CEC5291" w14:textId="77777777" w:rsidR="00DA3958" w:rsidRPr="00DA3958" w:rsidRDefault="00DA3958" w:rsidP="00803E13">
      <w:pPr>
        <w:numPr>
          <w:ilvl w:val="3"/>
          <w:numId w:val="101"/>
        </w:numPr>
        <w:tabs>
          <w:tab w:val="left" w:pos="1973"/>
        </w:tabs>
        <w:spacing w:line="276" w:lineRule="auto"/>
        <w:ind w:left="212" w:right="411" w:firstLine="708"/>
        <w:jc w:val="both"/>
        <w:rPr>
          <w:sz w:val="24"/>
        </w:rPr>
      </w:pPr>
      <w:r w:rsidRPr="00DA3958">
        <w:rPr>
          <w:sz w:val="24"/>
        </w:rPr>
        <w:t>Теория литературы. Тематическое разнообразие сказок (волшебные, бытовые, о</w:t>
      </w:r>
      <w:r w:rsidRPr="00DA3958">
        <w:rPr>
          <w:spacing w:val="1"/>
          <w:sz w:val="24"/>
        </w:rPr>
        <w:t xml:space="preserve"> </w:t>
      </w:r>
      <w:r w:rsidRPr="00DA3958">
        <w:rPr>
          <w:sz w:val="24"/>
        </w:rPr>
        <w:t>животных), устойчивые эпитеты, развитие волшебных сказок через героические деяния, добро и</w:t>
      </w:r>
      <w:r w:rsidRPr="00DA3958">
        <w:rPr>
          <w:spacing w:val="1"/>
          <w:sz w:val="24"/>
        </w:rPr>
        <w:t xml:space="preserve"> </w:t>
      </w:r>
      <w:r w:rsidRPr="00DA3958">
        <w:rPr>
          <w:sz w:val="24"/>
        </w:rPr>
        <w:t>зло</w:t>
      </w:r>
      <w:r w:rsidRPr="00DA3958">
        <w:rPr>
          <w:spacing w:val="-3"/>
          <w:sz w:val="24"/>
        </w:rPr>
        <w:t xml:space="preserve"> </w:t>
      </w:r>
      <w:r w:rsidRPr="00DA3958">
        <w:rPr>
          <w:sz w:val="24"/>
        </w:rPr>
        <w:t>в</w:t>
      </w:r>
      <w:r w:rsidRPr="00DA3958">
        <w:rPr>
          <w:spacing w:val="-3"/>
          <w:sz w:val="24"/>
        </w:rPr>
        <w:t xml:space="preserve"> </w:t>
      </w:r>
      <w:r w:rsidRPr="00DA3958">
        <w:rPr>
          <w:sz w:val="24"/>
        </w:rPr>
        <w:t>сказках,</w:t>
      </w:r>
      <w:r w:rsidRPr="00DA3958">
        <w:rPr>
          <w:spacing w:val="-2"/>
          <w:sz w:val="24"/>
        </w:rPr>
        <w:t xml:space="preserve"> </w:t>
      </w:r>
      <w:r w:rsidRPr="00DA3958">
        <w:rPr>
          <w:sz w:val="24"/>
        </w:rPr>
        <w:t>чудесные</w:t>
      </w:r>
      <w:r w:rsidRPr="00DA3958">
        <w:rPr>
          <w:spacing w:val="-1"/>
          <w:sz w:val="24"/>
        </w:rPr>
        <w:t xml:space="preserve"> </w:t>
      </w:r>
      <w:r w:rsidRPr="00DA3958">
        <w:rPr>
          <w:sz w:val="24"/>
        </w:rPr>
        <w:t>вещи</w:t>
      </w:r>
      <w:r w:rsidRPr="00DA3958">
        <w:rPr>
          <w:spacing w:val="-2"/>
          <w:sz w:val="24"/>
        </w:rPr>
        <w:t xml:space="preserve"> </w:t>
      </w:r>
      <w:r w:rsidRPr="00DA3958">
        <w:rPr>
          <w:sz w:val="24"/>
        </w:rPr>
        <w:t>(предметы)</w:t>
      </w:r>
      <w:r w:rsidRPr="00DA3958">
        <w:rPr>
          <w:spacing w:val="-3"/>
          <w:sz w:val="24"/>
        </w:rPr>
        <w:t xml:space="preserve"> </w:t>
      </w:r>
      <w:r w:rsidRPr="00DA3958">
        <w:rPr>
          <w:sz w:val="24"/>
        </w:rPr>
        <w:t>в</w:t>
      </w:r>
      <w:r w:rsidRPr="00DA3958">
        <w:rPr>
          <w:spacing w:val="-1"/>
          <w:sz w:val="24"/>
        </w:rPr>
        <w:t xml:space="preserve"> </w:t>
      </w:r>
      <w:r w:rsidRPr="00DA3958">
        <w:rPr>
          <w:sz w:val="24"/>
        </w:rPr>
        <w:t>сказках,</w:t>
      </w:r>
      <w:r w:rsidRPr="00DA3958">
        <w:rPr>
          <w:spacing w:val="-2"/>
          <w:sz w:val="24"/>
        </w:rPr>
        <w:t xml:space="preserve"> </w:t>
      </w:r>
      <w:r w:rsidRPr="00DA3958">
        <w:rPr>
          <w:sz w:val="24"/>
        </w:rPr>
        <w:t>образное</w:t>
      </w:r>
      <w:r w:rsidRPr="00DA3958">
        <w:rPr>
          <w:spacing w:val="-3"/>
          <w:sz w:val="24"/>
        </w:rPr>
        <w:t xml:space="preserve"> </w:t>
      </w:r>
      <w:r w:rsidRPr="00DA3958">
        <w:rPr>
          <w:sz w:val="24"/>
        </w:rPr>
        <w:t>представление</w:t>
      </w:r>
      <w:r w:rsidRPr="00DA3958">
        <w:rPr>
          <w:spacing w:val="-3"/>
          <w:sz w:val="24"/>
        </w:rPr>
        <w:t xml:space="preserve"> </w:t>
      </w:r>
      <w:r w:rsidRPr="00DA3958">
        <w:rPr>
          <w:sz w:val="24"/>
        </w:rPr>
        <w:t>людей</w:t>
      </w:r>
      <w:r w:rsidRPr="00DA3958">
        <w:rPr>
          <w:spacing w:val="-1"/>
          <w:sz w:val="24"/>
        </w:rPr>
        <w:t xml:space="preserve"> </w:t>
      </w:r>
      <w:r w:rsidRPr="00DA3958">
        <w:rPr>
          <w:sz w:val="24"/>
        </w:rPr>
        <w:t>и</w:t>
      </w:r>
      <w:r w:rsidRPr="00DA3958">
        <w:rPr>
          <w:spacing w:val="-2"/>
          <w:sz w:val="24"/>
        </w:rPr>
        <w:t xml:space="preserve"> </w:t>
      </w:r>
      <w:r w:rsidRPr="00DA3958">
        <w:rPr>
          <w:sz w:val="24"/>
        </w:rPr>
        <w:t>животных.</w:t>
      </w:r>
    </w:p>
    <w:p w14:paraId="21286722" w14:textId="77777777" w:rsidR="00DA3958" w:rsidRPr="00DA3958" w:rsidRDefault="00DA3958" w:rsidP="00803E13">
      <w:pPr>
        <w:numPr>
          <w:ilvl w:val="2"/>
          <w:numId w:val="101"/>
        </w:numPr>
        <w:tabs>
          <w:tab w:val="left" w:pos="1766"/>
        </w:tabs>
        <w:spacing w:line="276" w:lineRule="auto"/>
        <w:ind w:right="413" w:firstLine="708"/>
        <w:jc w:val="both"/>
        <w:rPr>
          <w:sz w:val="24"/>
        </w:rPr>
      </w:pPr>
      <w:r w:rsidRPr="00DA3958">
        <w:rPr>
          <w:sz w:val="24"/>
        </w:rPr>
        <w:t>О согласии ума и сердца. О красоте души и внутреннего мира героя. Вечная борьба</w:t>
      </w:r>
      <w:r w:rsidRPr="00DA3958">
        <w:rPr>
          <w:spacing w:val="-57"/>
          <w:sz w:val="24"/>
        </w:rPr>
        <w:t xml:space="preserve"> </w:t>
      </w:r>
      <w:r w:rsidRPr="00DA3958">
        <w:rPr>
          <w:sz w:val="24"/>
        </w:rPr>
        <w:t>добра</w:t>
      </w:r>
      <w:r w:rsidRPr="00DA3958">
        <w:rPr>
          <w:spacing w:val="1"/>
          <w:sz w:val="24"/>
        </w:rPr>
        <w:t xml:space="preserve"> </w:t>
      </w:r>
      <w:r w:rsidRPr="00DA3958">
        <w:rPr>
          <w:sz w:val="24"/>
        </w:rPr>
        <w:t>и</w:t>
      </w:r>
      <w:r w:rsidRPr="00DA3958">
        <w:rPr>
          <w:spacing w:val="1"/>
          <w:sz w:val="24"/>
        </w:rPr>
        <w:t xml:space="preserve"> </w:t>
      </w:r>
      <w:r w:rsidRPr="00DA3958">
        <w:rPr>
          <w:sz w:val="24"/>
        </w:rPr>
        <w:t>зла.</w:t>
      </w:r>
      <w:r w:rsidRPr="00DA3958">
        <w:rPr>
          <w:spacing w:val="1"/>
          <w:sz w:val="24"/>
        </w:rPr>
        <w:t xml:space="preserve"> </w:t>
      </w:r>
      <w:r w:rsidRPr="00DA3958">
        <w:rPr>
          <w:sz w:val="24"/>
        </w:rPr>
        <w:t>Произведение</w:t>
      </w:r>
      <w:r w:rsidRPr="00DA3958">
        <w:rPr>
          <w:spacing w:val="1"/>
          <w:sz w:val="24"/>
        </w:rPr>
        <w:t xml:space="preserve"> </w:t>
      </w:r>
      <w:r w:rsidRPr="00DA3958">
        <w:rPr>
          <w:sz w:val="24"/>
        </w:rPr>
        <w:t>на</w:t>
      </w:r>
      <w:r w:rsidRPr="00DA3958">
        <w:rPr>
          <w:spacing w:val="1"/>
          <w:sz w:val="24"/>
        </w:rPr>
        <w:t xml:space="preserve"> </w:t>
      </w:r>
      <w:r w:rsidRPr="00DA3958">
        <w:rPr>
          <w:sz w:val="24"/>
        </w:rPr>
        <w:t>основе</w:t>
      </w:r>
      <w:r w:rsidRPr="00DA3958">
        <w:rPr>
          <w:spacing w:val="1"/>
          <w:sz w:val="24"/>
        </w:rPr>
        <w:t xml:space="preserve"> </w:t>
      </w:r>
      <w:r w:rsidRPr="00DA3958">
        <w:rPr>
          <w:sz w:val="24"/>
        </w:rPr>
        <w:t>фольклорных</w:t>
      </w:r>
      <w:r w:rsidRPr="00DA3958">
        <w:rPr>
          <w:spacing w:val="1"/>
          <w:sz w:val="24"/>
        </w:rPr>
        <w:t xml:space="preserve"> </w:t>
      </w:r>
      <w:r w:rsidRPr="00DA3958">
        <w:rPr>
          <w:sz w:val="24"/>
        </w:rPr>
        <w:t>записей,</w:t>
      </w:r>
      <w:r w:rsidRPr="00DA3958">
        <w:rPr>
          <w:spacing w:val="1"/>
          <w:sz w:val="24"/>
        </w:rPr>
        <w:t xml:space="preserve"> </w:t>
      </w:r>
      <w:r w:rsidRPr="00DA3958">
        <w:rPr>
          <w:sz w:val="24"/>
        </w:rPr>
        <w:t>сюжетов,</w:t>
      </w:r>
      <w:r w:rsidRPr="00DA3958">
        <w:rPr>
          <w:spacing w:val="1"/>
          <w:sz w:val="24"/>
        </w:rPr>
        <w:t xml:space="preserve"> </w:t>
      </w:r>
      <w:r w:rsidRPr="00DA3958">
        <w:rPr>
          <w:sz w:val="24"/>
        </w:rPr>
        <w:t>повествований.</w:t>
      </w:r>
      <w:r w:rsidRPr="00DA3958">
        <w:rPr>
          <w:spacing w:val="1"/>
          <w:sz w:val="24"/>
        </w:rPr>
        <w:t xml:space="preserve"> </w:t>
      </w:r>
      <w:r w:rsidRPr="00DA3958">
        <w:rPr>
          <w:sz w:val="24"/>
        </w:rPr>
        <w:t>Показ</w:t>
      </w:r>
      <w:r w:rsidRPr="00DA3958">
        <w:rPr>
          <w:spacing w:val="1"/>
          <w:sz w:val="24"/>
        </w:rPr>
        <w:t xml:space="preserve"> </w:t>
      </w:r>
      <w:r w:rsidRPr="00DA3958">
        <w:rPr>
          <w:sz w:val="24"/>
        </w:rPr>
        <w:t>человека с разных сторон, нравоучение в сказках. К. Иванов, сказка «Икĕ хĕр» («Две дочери»). П.</w:t>
      </w:r>
      <w:r w:rsidRPr="00DA3958">
        <w:rPr>
          <w:spacing w:val="1"/>
          <w:sz w:val="24"/>
        </w:rPr>
        <w:t xml:space="preserve"> </w:t>
      </w:r>
      <w:r w:rsidRPr="00DA3958">
        <w:rPr>
          <w:sz w:val="24"/>
        </w:rPr>
        <w:t>Хузангай,</w:t>
      </w:r>
      <w:r w:rsidRPr="00DA3958">
        <w:rPr>
          <w:spacing w:val="-4"/>
          <w:sz w:val="24"/>
        </w:rPr>
        <w:t xml:space="preserve"> </w:t>
      </w:r>
      <w:r w:rsidRPr="00DA3958">
        <w:rPr>
          <w:sz w:val="24"/>
        </w:rPr>
        <w:t>сказка</w:t>
      </w:r>
      <w:r w:rsidRPr="00DA3958">
        <w:rPr>
          <w:spacing w:val="-1"/>
          <w:sz w:val="24"/>
        </w:rPr>
        <w:t xml:space="preserve"> </w:t>
      </w:r>
      <w:r w:rsidRPr="00DA3958">
        <w:rPr>
          <w:sz w:val="24"/>
        </w:rPr>
        <w:t>«Çарăк»</w:t>
      </w:r>
      <w:r w:rsidRPr="00DA3958">
        <w:rPr>
          <w:spacing w:val="-11"/>
          <w:sz w:val="24"/>
        </w:rPr>
        <w:t xml:space="preserve"> </w:t>
      </w:r>
      <w:r w:rsidRPr="00DA3958">
        <w:rPr>
          <w:sz w:val="24"/>
        </w:rPr>
        <w:t>(«Репа»).</w:t>
      </w:r>
      <w:r w:rsidRPr="00DA3958">
        <w:rPr>
          <w:spacing w:val="-3"/>
          <w:sz w:val="24"/>
        </w:rPr>
        <w:t xml:space="preserve"> </w:t>
      </w:r>
      <w:r w:rsidRPr="00DA3958">
        <w:rPr>
          <w:sz w:val="24"/>
        </w:rPr>
        <w:t>Ю.</w:t>
      </w:r>
      <w:r w:rsidRPr="00DA3958">
        <w:rPr>
          <w:spacing w:val="-4"/>
          <w:sz w:val="24"/>
        </w:rPr>
        <w:t xml:space="preserve"> </w:t>
      </w:r>
      <w:r w:rsidRPr="00DA3958">
        <w:rPr>
          <w:sz w:val="24"/>
        </w:rPr>
        <w:t>Семендер,</w:t>
      </w:r>
      <w:r w:rsidRPr="00DA3958">
        <w:rPr>
          <w:spacing w:val="-4"/>
          <w:sz w:val="24"/>
        </w:rPr>
        <w:t xml:space="preserve"> </w:t>
      </w:r>
      <w:r w:rsidRPr="00DA3958">
        <w:rPr>
          <w:sz w:val="24"/>
        </w:rPr>
        <w:t>сказка «Вилĕме</w:t>
      </w:r>
      <w:r w:rsidRPr="00DA3958">
        <w:rPr>
          <w:spacing w:val="-1"/>
          <w:sz w:val="24"/>
        </w:rPr>
        <w:t xml:space="preserve"> </w:t>
      </w:r>
      <w:r w:rsidRPr="00DA3958">
        <w:rPr>
          <w:sz w:val="24"/>
        </w:rPr>
        <w:t>улталани»</w:t>
      </w:r>
      <w:r w:rsidRPr="00DA3958">
        <w:rPr>
          <w:spacing w:val="-11"/>
          <w:sz w:val="24"/>
        </w:rPr>
        <w:t xml:space="preserve"> </w:t>
      </w:r>
      <w:r w:rsidRPr="00DA3958">
        <w:rPr>
          <w:sz w:val="24"/>
        </w:rPr>
        <w:t>(«Обмануть</w:t>
      </w:r>
      <w:r w:rsidRPr="00DA3958">
        <w:rPr>
          <w:spacing w:val="-4"/>
          <w:sz w:val="24"/>
        </w:rPr>
        <w:t xml:space="preserve"> </w:t>
      </w:r>
      <w:r w:rsidRPr="00DA3958">
        <w:rPr>
          <w:sz w:val="24"/>
        </w:rPr>
        <w:t>смерть»).</w:t>
      </w:r>
    </w:p>
    <w:p w14:paraId="260950C1" w14:textId="77777777" w:rsidR="00DA3958" w:rsidRPr="00DA3958" w:rsidRDefault="00DA3958" w:rsidP="00803E13">
      <w:pPr>
        <w:numPr>
          <w:ilvl w:val="3"/>
          <w:numId w:val="101"/>
        </w:numPr>
        <w:tabs>
          <w:tab w:val="left" w:pos="1997"/>
        </w:tabs>
        <w:spacing w:line="276" w:lineRule="auto"/>
        <w:ind w:left="212" w:right="413" w:firstLine="708"/>
        <w:jc w:val="both"/>
        <w:rPr>
          <w:sz w:val="24"/>
        </w:rPr>
      </w:pPr>
      <w:r w:rsidRPr="00DA3958">
        <w:rPr>
          <w:sz w:val="24"/>
        </w:rPr>
        <w:t>Теория литературы. Литературная сказка, сказка как повествовательный жанр</w:t>
      </w:r>
      <w:r w:rsidRPr="00DA3958">
        <w:rPr>
          <w:spacing w:val="1"/>
          <w:sz w:val="24"/>
        </w:rPr>
        <w:t xml:space="preserve"> </w:t>
      </w:r>
      <w:r w:rsidRPr="00DA3958">
        <w:rPr>
          <w:sz w:val="24"/>
        </w:rPr>
        <w:t>фольклора,</w:t>
      </w:r>
      <w:r w:rsidRPr="00DA3958">
        <w:rPr>
          <w:spacing w:val="-1"/>
          <w:sz w:val="24"/>
        </w:rPr>
        <w:t xml:space="preserve"> </w:t>
      </w:r>
      <w:r w:rsidRPr="00DA3958">
        <w:rPr>
          <w:sz w:val="24"/>
        </w:rPr>
        <w:t>сюжет, гипербола, сказочные</w:t>
      </w:r>
      <w:r w:rsidRPr="00DA3958">
        <w:rPr>
          <w:spacing w:val="-2"/>
          <w:sz w:val="24"/>
        </w:rPr>
        <w:t xml:space="preserve"> </w:t>
      </w:r>
      <w:r w:rsidRPr="00DA3958">
        <w:rPr>
          <w:sz w:val="24"/>
        </w:rPr>
        <w:t>формулы.</w:t>
      </w:r>
    </w:p>
    <w:p w14:paraId="4E6BC7F1" w14:textId="77777777" w:rsidR="00DA3958" w:rsidRPr="00DA3958" w:rsidRDefault="00DA3958" w:rsidP="00803E13">
      <w:pPr>
        <w:numPr>
          <w:ilvl w:val="2"/>
          <w:numId w:val="101"/>
        </w:numPr>
        <w:tabs>
          <w:tab w:val="left" w:pos="1817"/>
        </w:tabs>
        <w:spacing w:line="276" w:lineRule="auto"/>
        <w:ind w:right="406" w:firstLine="708"/>
        <w:jc w:val="both"/>
        <w:rPr>
          <w:sz w:val="24"/>
        </w:rPr>
      </w:pPr>
      <w:r w:rsidRPr="00DA3958">
        <w:rPr>
          <w:sz w:val="24"/>
        </w:rPr>
        <w:t>О животных, о красоте природы, необходимости её оберегать. Величественные</w:t>
      </w:r>
      <w:r w:rsidRPr="00DA3958">
        <w:rPr>
          <w:spacing w:val="1"/>
          <w:sz w:val="24"/>
        </w:rPr>
        <w:t xml:space="preserve"> </w:t>
      </w:r>
      <w:r w:rsidRPr="00DA3958">
        <w:rPr>
          <w:sz w:val="24"/>
        </w:rPr>
        <w:t>картины</w:t>
      </w:r>
      <w:r w:rsidRPr="00DA3958">
        <w:rPr>
          <w:spacing w:val="1"/>
          <w:sz w:val="24"/>
        </w:rPr>
        <w:t xml:space="preserve"> </w:t>
      </w:r>
      <w:r w:rsidRPr="00DA3958">
        <w:rPr>
          <w:sz w:val="24"/>
        </w:rPr>
        <w:t>природы.</w:t>
      </w:r>
      <w:r w:rsidRPr="00DA3958">
        <w:rPr>
          <w:spacing w:val="1"/>
          <w:sz w:val="24"/>
        </w:rPr>
        <w:t xml:space="preserve"> </w:t>
      </w:r>
      <w:r w:rsidRPr="00DA3958">
        <w:rPr>
          <w:sz w:val="24"/>
        </w:rPr>
        <w:t>Восхищение</w:t>
      </w:r>
      <w:r w:rsidRPr="00DA3958">
        <w:rPr>
          <w:spacing w:val="1"/>
          <w:sz w:val="24"/>
        </w:rPr>
        <w:t xml:space="preserve"> </w:t>
      </w:r>
      <w:r w:rsidRPr="00DA3958">
        <w:rPr>
          <w:sz w:val="24"/>
        </w:rPr>
        <w:t>красотой</w:t>
      </w:r>
      <w:r w:rsidRPr="00DA3958">
        <w:rPr>
          <w:spacing w:val="1"/>
          <w:sz w:val="24"/>
        </w:rPr>
        <w:t xml:space="preserve"> </w:t>
      </w:r>
      <w:r w:rsidRPr="00DA3958">
        <w:rPr>
          <w:sz w:val="24"/>
        </w:rPr>
        <w:t>родной</w:t>
      </w:r>
      <w:r w:rsidRPr="00DA3958">
        <w:rPr>
          <w:spacing w:val="1"/>
          <w:sz w:val="24"/>
        </w:rPr>
        <w:t xml:space="preserve"> </w:t>
      </w:r>
      <w:r w:rsidRPr="00DA3958">
        <w:rPr>
          <w:sz w:val="24"/>
        </w:rPr>
        <w:t>природы</w:t>
      </w:r>
      <w:r w:rsidRPr="00DA3958">
        <w:rPr>
          <w:spacing w:val="1"/>
          <w:sz w:val="24"/>
        </w:rPr>
        <w:t xml:space="preserve"> </w:t>
      </w:r>
      <w:r w:rsidRPr="00DA3958">
        <w:rPr>
          <w:sz w:val="24"/>
        </w:rPr>
        <w:t>и</w:t>
      </w:r>
      <w:r w:rsidRPr="00DA3958">
        <w:rPr>
          <w:spacing w:val="1"/>
          <w:sz w:val="24"/>
        </w:rPr>
        <w:t xml:space="preserve"> </w:t>
      </w:r>
      <w:r w:rsidRPr="00DA3958">
        <w:rPr>
          <w:sz w:val="24"/>
        </w:rPr>
        <w:t>любовь</w:t>
      </w:r>
      <w:r w:rsidRPr="00DA3958">
        <w:rPr>
          <w:spacing w:val="1"/>
          <w:sz w:val="24"/>
        </w:rPr>
        <w:t xml:space="preserve"> </w:t>
      </w:r>
      <w:r w:rsidRPr="00DA3958">
        <w:rPr>
          <w:sz w:val="24"/>
        </w:rPr>
        <w:t>к</w:t>
      </w:r>
      <w:r w:rsidRPr="00DA3958">
        <w:rPr>
          <w:spacing w:val="1"/>
          <w:sz w:val="24"/>
        </w:rPr>
        <w:t xml:space="preserve"> </w:t>
      </w:r>
      <w:r w:rsidRPr="00DA3958">
        <w:rPr>
          <w:sz w:val="24"/>
        </w:rPr>
        <w:t>ней.</w:t>
      </w:r>
      <w:r w:rsidRPr="00DA3958">
        <w:rPr>
          <w:spacing w:val="1"/>
          <w:sz w:val="24"/>
        </w:rPr>
        <w:t xml:space="preserve"> </w:t>
      </w:r>
      <w:r w:rsidRPr="00DA3958">
        <w:rPr>
          <w:sz w:val="24"/>
        </w:rPr>
        <w:t>Умение</w:t>
      </w:r>
      <w:r w:rsidRPr="00DA3958">
        <w:rPr>
          <w:spacing w:val="1"/>
          <w:sz w:val="24"/>
        </w:rPr>
        <w:t xml:space="preserve"> </w:t>
      </w:r>
      <w:r w:rsidRPr="00DA3958">
        <w:rPr>
          <w:sz w:val="24"/>
        </w:rPr>
        <w:t>видеть</w:t>
      </w:r>
      <w:r w:rsidRPr="00DA3958">
        <w:rPr>
          <w:spacing w:val="1"/>
          <w:sz w:val="24"/>
        </w:rPr>
        <w:t xml:space="preserve"> </w:t>
      </w:r>
      <w:r w:rsidRPr="00DA3958">
        <w:rPr>
          <w:sz w:val="24"/>
        </w:rPr>
        <w:t>удивительное</w:t>
      </w:r>
      <w:r w:rsidRPr="00DA3958">
        <w:rPr>
          <w:spacing w:val="1"/>
          <w:sz w:val="24"/>
        </w:rPr>
        <w:t xml:space="preserve"> </w:t>
      </w:r>
      <w:r w:rsidRPr="00DA3958">
        <w:rPr>
          <w:sz w:val="24"/>
        </w:rPr>
        <w:t>в</w:t>
      </w:r>
      <w:r w:rsidRPr="00DA3958">
        <w:rPr>
          <w:spacing w:val="1"/>
          <w:sz w:val="24"/>
        </w:rPr>
        <w:t xml:space="preserve"> </w:t>
      </w:r>
      <w:r w:rsidRPr="00DA3958">
        <w:rPr>
          <w:sz w:val="24"/>
        </w:rPr>
        <w:t>незаметном.</w:t>
      </w:r>
      <w:r w:rsidRPr="00DA3958">
        <w:rPr>
          <w:spacing w:val="1"/>
          <w:sz w:val="24"/>
        </w:rPr>
        <w:t xml:space="preserve"> </w:t>
      </w:r>
      <w:r w:rsidRPr="00DA3958">
        <w:rPr>
          <w:sz w:val="24"/>
        </w:rPr>
        <w:t>Визуальные</w:t>
      </w:r>
      <w:r w:rsidRPr="00DA3958">
        <w:rPr>
          <w:spacing w:val="1"/>
          <w:sz w:val="24"/>
        </w:rPr>
        <w:t xml:space="preserve"> </w:t>
      </w:r>
      <w:r w:rsidRPr="00DA3958">
        <w:rPr>
          <w:sz w:val="24"/>
        </w:rPr>
        <w:t>и</w:t>
      </w:r>
      <w:r w:rsidRPr="00DA3958">
        <w:rPr>
          <w:spacing w:val="1"/>
          <w:sz w:val="24"/>
        </w:rPr>
        <w:t xml:space="preserve"> </w:t>
      </w:r>
      <w:r w:rsidRPr="00DA3958">
        <w:rPr>
          <w:sz w:val="24"/>
        </w:rPr>
        <w:t>слуховые</w:t>
      </w:r>
      <w:r w:rsidRPr="00DA3958">
        <w:rPr>
          <w:spacing w:val="1"/>
          <w:sz w:val="24"/>
        </w:rPr>
        <w:t xml:space="preserve"> </w:t>
      </w:r>
      <w:r w:rsidRPr="00DA3958">
        <w:rPr>
          <w:sz w:val="24"/>
        </w:rPr>
        <w:t>образы</w:t>
      </w:r>
      <w:r w:rsidRPr="00DA3958">
        <w:rPr>
          <w:spacing w:val="1"/>
          <w:sz w:val="24"/>
        </w:rPr>
        <w:t xml:space="preserve"> </w:t>
      </w:r>
      <w:r w:rsidRPr="00DA3958">
        <w:rPr>
          <w:sz w:val="24"/>
        </w:rPr>
        <w:t>в</w:t>
      </w:r>
      <w:r w:rsidRPr="00DA3958">
        <w:rPr>
          <w:spacing w:val="1"/>
          <w:sz w:val="24"/>
        </w:rPr>
        <w:t xml:space="preserve"> </w:t>
      </w:r>
      <w:r w:rsidRPr="00DA3958">
        <w:rPr>
          <w:sz w:val="24"/>
        </w:rPr>
        <w:t>произведении,</w:t>
      </w:r>
      <w:r w:rsidRPr="00DA3958">
        <w:rPr>
          <w:spacing w:val="60"/>
          <w:sz w:val="24"/>
        </w:rPr>
        <w:t xml:space="preserve"> </w:t>
      </w:r>
      <w:r w:rsidRPr="00DA3958">
        <w:rPr>
          <w:sz w:val="24"/>
        </w:rPr>
        <w:t>помогающие</w:t>
      </w:r>
      <w:r w:rsidRPr="00DA3958">
        <w:rPr>
          <w:spacing w:val="1"/>
          <w:sz w:val="24"/>
        </w:rPr>
        <w:t xml:space="preserve"> </w:t>
      </w:r>
      <w:r w:rsidRPr="00DA3958">
        <w:rPr>
          <w:sz w:val="24"/>
        </w:rPr>
        <w:t>передать</w:t>
      </w:r>
      <w:r w:rsidRPr="00DA3958">
        <w:rPr>
          <w:spacing w:val="8"/>
          <w:sz w:val="24"/>
        </w:rPr>
        <w:t xml:space="preserve"> </w:t>
      </w:r>
      <w:r w:rsidRPr="00DA3958">
        <w:rPr>
          <w:sz w:val="24"/>
        </w:rPr>
        <w:t>настроение</w:t>
      </w:r>
      <w:r w:rsidRPr="00DA3958">
        <w:rPr>
          <w:spacing w:val="5"/>
          <w:sz w:val="24"/>
        </w:rPr>
        <w:t xml:space="preserve"> </w:t>
      </w:r>
      <w:r w:rsidRPr="00DA3958">
        <w:rPr>
          <w:sz w:val="24"/>
        </w:rPr>
        <w:t>героев.</w:t>
      </w:r>
      <w:r w:rsidRPr="00DA3958">
        <w:rPr>
          <w:spacing w:val="5"/>
          <w:sz w:val="24"/>
        </w:rPr>
        <w:t xml:space="preserve"> </w:t>
      </w:r>
      <w:r w:rsidRPr="00DA3958">
        <w:rPr>
          <w:sz w:val="24"/>
        </w:rPr>
        <w:t>В.</w:t>
      </w:r>
      <w:r w:rsidRPr="00DA3958">
        <w:rPr>
          <w:spacing w:val="6"/>
          <w:sz w:val="24"/>
        </w:rPr>
        <w:t xml:space="preserve"> </w:t>
      </w:r>
      <w:r w:rsidRPr="00DA3958">
        <w:rPr>
          <w:sz w:val="24"/>
        </w:rPr>
        <w:t>Митта,</w:t>
      </w:r>
      <w:r w:rsidRPr="00DA3958">
        <w:rPr>
          <w:spacing w:val="6"/>
          <w:sz w:val="24"/>
        </w:rPr>
        <w:t xml:space="preserve"> </w:t>
      </w:r>
      <w:r w:rsidRPr="00DA3958">
        <w:rPr>
          <w:sz w:val="24"/>
        </w:rPr>
        <w:t>стихотворение</w:t>
      </w:r>
      <w:r w:rsidRPr="00DA3958">
        <w:rPr>
          <w:spacing w:val="7"/>
          <w:sz w:val="24"/>
        </w:rPr>
        <w:t xml:space="preserve"> </w:t>
      </w:r>
      <w:r w:rsidRPr="00DA3958">
        <w:rPr>
          <w:sz w:val="24"/>
        </w:rPr>
        <w:t>«Кĕрхи</w:t>
      </w:r>
      <w:r w:rsidRPr="00DA3958">
        <w:rPr>
          <w:spacing w:val="4"/>
          <w:sz w:val="24"/>
        </w:rPr>
        <w:t xml:space="preserve"> </w:t>
      </w:r>
      <w:r w:rsidRPr="00DA3958">
        <w:rPr>
          <w:sz w:val="24"/>
        </w:rPr>
        <w:t>илем»</w:t>
      </w:r>
      <w:r w:rsidRPr="00DA3958">
        <w:rPr>
          <w:spacing w:val="58"/>
          <w:sz w:val="24"/>
        </w:rPr>
        <w:t xml:space="preserve"> </w:t>
      </w:r>
      <w:r w:rsidRPr="00DA3958">
        <w:rPr>
          <w:sz w:val="24"/>
        </w:rPr>
        <w:t>(«Осенняя</w:t>
      </w:r>
      <w:r w:rsidRPr="00DA3958">
        <w:rPr>
          <w:spacing w:val="6"/>
          <w:sz w:val="24"/>
        </w:rPr>
        <w:t xml:space="preserve"> </w:t>
      </w:r>
      <w:r w:rsidRPr="00DA3958">
        <w:rPr>
          <w:sz w:val="24"/>
        </w:rPr>
        <w:t>красота»).</w:t>
      </w:r>
      <w:r w:rsidRPr="00DA3958">
        <w:rPr>
          <w:spacing w:val="6"/>
          <w:sz w:val="24"/>
        </w:rPr>
        <w:t xml:space="preserve"> </w:t>
      </w:r>
      <w:r w:rsidRPr="00DA3958">
        <w:rPr>
          <w:sz w:val="24"/>
        </w:rPr>
        <w:t>Г.</w:t>
      </w:r>
    </w:p>
    <w:p w14:paraId="17E23B80" w14:textId="77777777" w:rsidR="00DA3958" w:rsidRPr="00DA3958" w:rsidRDefault="00DA3958" w:rsidP="00DA3958">
      <w:pPr>
        <w:spacing w:line="276" w:lineRule="auto"/>
        <w:jc w:val="both"/>
        <w:rPr>
          <w:sz w:val="24"/>
        </w:rPr>
        <w:sectPr w:rsidR="00DA3958" w:rsidRPr="00DA3958">
          <w:pgSz w:w="11910" w:h="16850"/>
          <w:pgMar w:top="820" w:right="160" w:bottom="280" w:left="920" w:header="569" w:footer="0" w:gutter="0"/>
          <w:cols w:space="720"/>
        </w:sectPr>
      </w:pPr>
    </w:p>
    <w:p w14:paraId="5D1153E6" w14:textId="77777777" w:rsidR="00DA3958" w:rsidRPr="00DA3958" w:rsidRDefault="00DA3958" w:rsidP="00DA3958">
      <w:pPr>
        <w:spacing w:before="2" w:line="276" w:lineRule="auto"/>
        <w:ind w:left="212" w:right="409"/>
        <w:jc w:val="both"/>
        <w:rPr>
          <w:sz w:val="24"/>
          <w:szCs w:val="24"/>
        </w:rPr>
      </w:pPr>
      <w:r w:rsidRPr="00DA3958">
        <w:rPr>
          <w:sz w:val="24"/>
          <w:szCs w:val="24"/>
        </w:rPr>
        <w:lastRenderedPageBreak/>
        <w:t>Ефимов, рассказ «Тумне хывма ĕлкĕреймен» («Не успели переодеться»). Ф. Уяр, рассказ «Юратнă</w:t>
      </w:r>
      <w:r w:rsidRPr="00DA3958">
        <w:rPr>
          <w:spacing w:val="1"/>
          <w:sz w:val="24"/>
          <w:szCs w:val="24"/>
        </w:rPr>
        <w:t xml:space="preserve"> </w:t>
      </w:r>
      <w:r w:rsidRPr="00DA3958">
        <w:rPr>
          <w:sz w:val="24"/>
          <w:szCs w:val="24"/>
        </w:rPr>
        <w:t>йывăç»</w:t>
      </w:r>
      <w:r w:rsidRPr="00DA3958">
        <w:rPr>
          <w:spacing w:val="-7"/>
          <w:sz w:val="24"/>
          <w:szCs w:val="24"/>
        </w:rPr>
        <w:t xml:space="preserve"> </w:t>
      </w:r>
      <w:r w:rsidRPr="00DA3958">
        <w:rPr>
          <w:sz w:val="24"/>
          <w:szCs w:val="24"/>
        </w:rPr>
        <w:t>(«Любимое</w:t>
      </w:r>
      <w:r w:rsidRPr="00DA3958">
        <w:rPr>
          <w:spacing w:val="-3"/>
          <w:sz w:val="24"/>
          <w:szCs w:val="24"/>
        </w:rPr>
        <w:t xml:space="preserve"> </w:t>
      </w:r>
      <w:r w:rsidRPr="00DA3958">
        <w:rPr>
          <w:sz w:val="24"/>
          <w:szCs w:val="24"/>
        </w:rPr>
        <w:t>дерево»).</w:t>
      </w:r>
      <w:r w:rsidRPr="00DA3958">
        <w:rPr>
          <w:spacing w:val="-1"/>
          <w:sz w:val="24"/>
          <w:szCs w:val="24"/>
        </w:rPr>
        <w:t xml:space="preserve"> </w:t>
      </w:r>
      <w:r w:rsidRPr="00DA3958">
        <w:rPr>
          <w:sz w:val="24"/>
          <w:szCs w:val="24"/>
        </w:rPr>
        <w:t>Р.</w:t>
      </w:r>
      <w:r w:rsidRPr="00DA3958">
        <w:rPr>
          <w:spacing w:val="-1"/>
          <w:sz w:val="24"/>
          <w:szCs w:val="24"/>
        </w:rPr>
        <w:t xml:space="preserve"> </w:t>
      </w:r>
      <w:r w:rsidRPr="00DA3958">
        <w:rPr>
          <w:sz w:val="24"/>
          <w:szCs w:val="24"/>
        </w:rPr>
        <w:t>Сарби,</w:t>
      </w:r>
      <w:r w:rsidRPr="00DA3958">
        <w:rPr>
          <w:spacing w:val="-1"/>
          <w:sz w:val="24"/>
          <w:szCs w:val="24"/>
        </w:rPr>
        <w:t xml:space="preserve"> </w:t>
      </w:r>
      <w:r w:rsidRPr="00DA3958">
        <w:rPr>
          <w:sz w:val="24"/>
          <w:szCs w:val="24"/>
        </w:rPr>
        <w:t>стихотворение</w:t>
      </w:r>
      <w:r w:rsidRPr="00DA3958">
        <w:rPr>
          <w:spacing w:val="2"/>
          <w:sz w:val="24"/>
          <w:szCs w:val="24"/>
        </w:rPr>
        <w:t xml:space="preserve"> </w:t>
      </w:r>
      <w:r w:rsidRPr="00DA3958">
        <w:rPr>
          <w:sz w:val="24"/>
          <w:szCs w:val="24"/>
        </w:rPr>
        <w:t>«Тăван</w:t>
      </w:r>
      <w:r w:rsidRPr="00DA3958">
        <w:rPr>
          <w:spacing w:val="-1"/>
          <w:sz w:val="24"/>
          <w:szCs w:val="24"/>
        </w:rPr>
        <w:t xml:space="preserve"> </w:t>
      </w:r>
      <w:r w:rsidRPr="00DA3958">
        <w:rPr>
          <w:sz w:val="24"/>
          <w:szCs w:val="24"/>
        </w:rPr>
        <w:t>таврара»</w:t>
      </w:r>
      <w:r w:rsidRPr="00DA3958">
        <w:rPr>
          <w:spacing w:val="-4"/>
          <w:sz w:val="24"/>
          <w:szCs w:val="24"/>
        </w:rPr>
        <w:t xml:space="preserve"> </w:t>
      </w:r>
      <w:r w:rsidRPr="00DA3958">
        <w:rPr>
          <w:sz w:val="24"/>
          <w:szCs w:val="24"/>
        </w:rPr>
        <w:t>(«В</w:t>
      </w:r>
      <w:r w:rsidRPr="00DA3958">
        <w:rPr>
          <w:spacing w:val="-1"/>
          <w:sz w:val="24"/>
          <w:szCs w:val="24"/>
        </w:rPr>
        <w:t xml:space="preserve"> </w:t>
      </w:r>
      <w:r w:rsidRPr="00DA3958">
        <w:rPr>
          <w:sz w:val="24"/>
          <w:szCs w:val="24"/>
        </w:rPr>
        <w:t>родном</w:t>
      </w:r>
      <w:r w:rsidRPr="00DA3958">
        <w:rPr>
          <w:spacing w:val="-2"/>
          <w:sz w:val="24"/>
          <w:szCs w:val="24"/>
        </w:rPr>
        <w:t xml:space="preserve"> </w:t>
      </w:r>
      <w:r w:rsidRPr="00DA3958">
        <w:rPr>
          <w:sz w:val="24"/>
          <w:szCs w:val="24"/>
        </w:rPr>
        <w:t>краю»).</w:t>
      </w:r>
    </w:p>
    <w:p w14:paraId="7CCC7372" w14:textId="77777777" w:rsidR="00DA3958" w:rsidRPr="00DA3958" w:rsidRDefault="00DA3958" w:rsidP="00803E13">
      <w:pPr>
        <w:numPr>
          <w:ilvl w:val="3"/>
          <w:numId w:val="101"/>
        </w:numPr>
        <w:tabs>
          <w:tab w:val="left" w:pos="2038"/>
        </w:tabs>
        <w:spacing w:before="1" w:line="276" w:lineRule="auto"/>
        <w:ind w:left="212" w:right="411" w:firstLine="708"/>
        <w:jc w:val="both"/>
        <w:rPr>
          <w:sz w:val="24"/>
        </w:rPr>
      </w:pPr>
      <w:r w:rsidRPr="00DA3958">
        <w:rPr>
          <w:sz w:val="24"/>
        </w:rPr>
        <w:t>Теория</w:t>
      </w:r>
      <w:r w:rsidRPr="00DA3958">
        <w:rPr>
          <w:spacing w:val="1"/>
          <w:sz w:val="24"/>
        </w:rPr>
        <w:t xml:space="preserve"> </w:t>
      </w:r>
      <w:r w:rsidRPr="00DA3958">
        <w:rPr>
          <w:sz w:val="24"/>
        </w:rPr>
        <w:t>литературы.</w:t>
      </w:r>
      <w:r w:rsidRPr="00DA3958">
        <w:rPr>
          <w:spacing w:val="1"/>
          <w:sz w:val="24"/>
        </w:rPr>
        <w:t xml:space="preserve"> </w:t>
      </w:r>
      <w:r w:rsidRPr="00DA3958">
        <w:rPr>
          <w:sz w:val="24"/>
        </w:rPr>
        <w:t>Герой</w:t>
      </w:r>
      <w:r w:rsidRPr="00DA3958">
        <w:rPr>
          <w:spacing w:val="1"/>
          <w:sz w:val="24"/>
        </w:rPr>
        <w:t xml:space="preserve"> </w:t>
      </w:r>
      <w:r w:rsidRPr="00DA3958">
        <w:rPr>
          <w:sz w:val="24"/>
        </w:rPr>
        <w:t>повествования,</w:t>
      </w:r>
      <w:r w:rsidRPr="00DA3958">
        <w:rPr>
          <w:spacing w:val="1"/>
          <w:sz w:val="24"/>
        </w:rPr>
        <w:t xml:space="preserve"> </w:t>
      </w:r>
      <w:r w:rsidRPr="00DA3958">
        <w:rPr>
          <w:sz w:val="24"/>
        </w:rPr>
        <w:t>литературный</w:t>
      </w:r>
      <w:r w:rsidRPr="00DA3958">
        <w:rPr>
          <w:spacing w:val="1"/>
          <w:sz w:val="24"/>
        </w:rPr>
        <w:t xml:space="preserve"> </w:t>
      </w:r>
      <w:r w:rsidRPr="00DA3958">
        <w:rPr>
          <w:sz w:val="24"/>
        </w:rPr>
        <w:t>герой,</w:t>
      </w:r>
      <w:r w:rsidRPr="00DA3958">
        <w:rPr>
          <w:spacing w:val="1"/>
          <w:sz w:val="24"/>
        </w:rPr>
        <w:t xml:space="preserve"> </w:t>
      </w:r>
      <w:r w:rsidRPr="00DA3958">
        <w:rPr>
          <w:sz w:val="24"/>
        </w:rPr>
        <w:t>лирический</w:t>
      </w:r>
      <w:r w:rsidRPr="00DA3958">
        <w:rPr>
          <w:spacing w:val="1"/>
          <w:sz w:val="24"/>
        </w:rPr>
        <w:t xml:space="preserve"> </w:t>
      </w:r>
      <w:r w:rsidRPr="00DA3958">
        <w:rPr>
          <w:sz w:val="24"/>
        </w:rPr>
        <w:t>герой,</w:t>
      </w:r>
      <w:r w:rsidRPr="00DA3958">
        <w:rPr>
          <w:spacing w:val="-1"/>
          <w:sz w:val="24"/>
        </w:rPr>
        <w:t xml:space="preserve"> </w:t>
      </w:r>
      <w:r w:rsidRPr="00DA3958">
        <w:rPr>
          <w:sz w:val="24"/>
        </w:rPr>
        <w:t>система</w:t>
      </w:r>
      <w:r w:rsidRPr="00DA3958">
        <w:rPr>
          <w:spacing w:val="-1"/>
          <w:sz w:val="24"/>
        </w:rPr>
        <w:t xml:space="preserve"> </w:t>
      </w:r>
      <w:r w:rsidRPr="00DA3958">
        <w:rPr>
          <w:sz w:val="24"/>
        </w:rPr>
        <w:t>персонажей, речевая</w:t>
      </w:r>
      <w:r w:rsidRPr="00DA3958">
        <w:rPr>
          <w:spacing w:val="-1"/>
          <w:sz w:val="24"/>
        </w:rPr>
        <w:t xml:space="preserve"> </w:t>
      </w:r>
      <w:r w:rsidRPr="00DA3958">
        <w:rPr>
          <w:sz w:val="24"/>
        </w:rPr>
        <w:t>характеристика</w:t>
      </w:r>
      <w:r w:rsidRPr="00DA3958">
        <w:rPr>
          <w:spacing w:val="-1"/>
          <w:sz w:val="24"/>
        </w:rPr>
        <w:t xml:space="preserve"> </w:t>
      </w:r>
      <w:r w:rsidRPr="00DA3958">
        <w:rPr>
          <w:sz w:val="24"/>
        </w:rPr>
        <w:t>героев.</w:t>
      </w:r>
    </w:p>
    <w:p w14:paraId="4A75D4E6" w14:textId="77777777" w:rsidR="00DA3958" w:rsidRPr="00DA3958" w:rsidRDefault="00DA3958" w:rsidP="00803E13">
      <w:pPr>
        <w:numPr>
          <w:ilvl w:val="2"/>
          <w:numId w:val="101"/>
        </w:numPr>
        <w:tabs>
          <w:tab w:val="left" w:pos="1896"/>
        </w:tabs>
        <w:spacing w:line="275" w:lineRule="exact"/>
        <w:ind w:left="1895" w:hanging="975"/>
        <w:jc w:val="both"/>
        <w:rPr>
          <w:sz w:val="24"/>
        </w:rPr>
      </w:pPr>
      <w:r w:rsidRPr="00DA3958">
        <w:rPr>
          <w:sz w:val="24"/>
        </w:rPr>
        <w:t>Об</w:t>
      </w:r>
      <w:r w:rsidRPr="00DA3958">
        <w:rPr>
          <w:spacing w:val="70"/>
          <w:sz w:val="24"/>
        </w:rPr>
        <w:t xml:space="preserve"> </w:t>
      </w:r>
      <w:r w:rsidRPr="00DA3958">
        <w:rPr>
          <w:sz w:val="24"/>
        </w:rPr>
        <w:t xml:space="preserve">активной  </w:t>
      </w:r>
      <w:r w:rsidRPr="00DA3958">
        <w:rPr>
          <w:spacing w:val="8"/>
          <w:sz w:val="24"/>
        </w:rPr>
        <w:t xml:space="preserve"> </w:t>
      </w:r>
      <w:r w:rsidRPr="00DA3958">
        <w:rPr>
          <w:sz w:val="24"/>
        </w:rPr>
        <w:t xml:space="preserve">жизненной  </w:t>
      </w:r>
      <w:r w:rsidRPr="00DA3958">
        <w:rPr>
          <w:spacing w:val="11"/>
          <w:sz w:val="24"/>
        </w:rPr>
        <w:t xml:space="preserve"> </w:t>
      </w:r>
      <w:r w:rsidRPr="00DA3958">
        <w:rPr>
          <w:sz w:val="24"/>
        </w:rPr>
        <w:t xml:space="preserve">позици.  </w:t>
      </w:r>
      <w:r w:rsidRPr="00DA3958">
        <w:rPr>
          <w:spacing w:val="8"/>
          <w:sz w:val="24"/>
        </w:rPr>
        <w:t xml:space="preserve"> </w:t>
      </w:r>
      <w:r w:rsidRPr="00DA3958">
        <w:rPr>
          <w:sz w:val="24"/>
        </w:rPr>
        <w:t xml:space="preserve">Становление  </w:t>
      </w:r>
      <w:r w:rsidRPr="00DA3958">
        <w:rPr>
          <w:spacing w:val="6"/>
          <w:sz w:val="24"/>
        </w:rPr>
        <w:t xml:space="preserve"> </w:t>
      </w:r>
      <w:r w:rsidRPr="00DA3958">
        <w:rPr>
          <w:sz w:val="24"/>
        </w:rPr>
        <w:t xml:space="preserve">характера.  </w:t>
      </w:r>
      <w:r w:rsidRPr="00DA3958">
        <w:rPr>
          <w:spacing w:val="19"/>
          <w:sz w:val="24"/>
        </w:rPr>
        <w:t xml:space="preserve"> </w:t>
      </w:r>
      <w:r w:rsidRPr="00DA3958">
        <w:rPr>
          <w:sz w:val="24"/>
        </w:rPr>
        <w:t xml:space="preserve">Г.  </w:t>
      </w:r>
      <w:r w:rsidRPr="00DA3958">
        <w:rPr>
          <w:spacing w:val="10"/>
          <w:sz w:val="24"/>
        </w:rPr>
        <w:t xml:space="preserve"> </w:t>
      </w:r>
      <w:r w:rsidRPr="00DA3958">
        <w:rPr>
          <w:sz w:val="24"/>
        </w:rPr>
        <w:t xml:space="preserve">Луч,  </w:t>
      </w:r>
      <w:r w:rsidRPr="00DA3958">
        <w:rPr>
          <w:spacing w:val="11"/>
          <w:sz w:val="24"/>
        </w:rPr>
        <w:t xml:space="preserve"> </w:t>
      </w:r>
      <w:r w:rsidRPr="00DA3958">
        <w:rPr>
          <w:sz w:val="24"/>
        </w:rPr>
        <w:t>рассказ</w:t>
      </w:r>
    </w:p>
    <w:p w14:paraId="25755865" w14:textId="77777777" w:rsidR="00DA3958" w:rsidRPr="00DA3958" w:rsidRDefault="00DA3958" w:rsidP="00DA3958">
      <w:pPr>
        <w:spacing w:before="41"/>
        <w:ind w:left="212"/>
        <w:jc w:val="both"/>
        <w:rPr>
          <w:sz w:val="24"/>
          <w:szCs w:val="24"/>
        </w:rPr>
      </w:pPr>
      <w:r w:rsidRPr="00DA3958">
        <w:rPr>
          <w:sz w:val="24"/>
          <w:szCs w:val="24"/>
        </w:rPr>
        <w:t>«Тăрнасем»</w:t>
      </w:r>
      <w:r w:rsidRPr="00DA3958">
        <w:rPr>
          <w:spacing w:val="-11"/>
          <w:sz w:val="24"/>
          <w:szCs w:val="24"/>
        </w:rPr>
        <w:t xml:space="preserve"> </w:t>
      </w:r>
      <w:r w:rsidRPr="00DA3958">
        <w:rPr>
          <w:sz w:val="24"/>
          <w:szCs w:val="24"/>
        </w:rPr>
        <w:t>(«Журавли»).</w:t>
      </w:r>
    </w:p>
    <w:p w14:paraId="21CCD031" w14:textId="77777777" w:rsidR="00DA3958" w:rsidRPr="00DA3958" w:rsidRDefault="00DA3958" w:rsidP="00803E13">
      <w:pPr>
        <w:numPr>
          <w:ilvl w:val="2"/>
          <w:numId w:val="101"/>
        </w:numPr>
        <w:tabs>
          <w:tab w:val="left" w:pos="1812"/>
        </w:tabs>
        <w:spacing w:before="43" w:line="276" w:lineRule="auto"/>
        <w:ind w:right="399" w:firstLine="708"/>
        <w:jc w:val="both"/>
        <w:rPr>
          <w:sz w:val="24"/>
        </w:rPr>
      </w:pPr>
      <w:r w:rsidRPr="00DA3958">
        <w:rPr>
          <w:sz w:val="24"/>
        </w:rPr>
        <w:t>О родном доме, дружной семье, о передаче нравственных и духовных норм от</w:t>
      </w:r>
      <w:r w:rsidRPr="00DA3958">
        <w:rPr>
          <w:spacing w:val="1"/>
          <w:sz w:val="24"/>
        </w:rPr>
        <w:t xml:space="preserve"> </w:t>
      </w:r>
      <w:r w:rsidRPr="00DA3958">
        <w:rPr>
          <w:sz w:val="24"/>
        </w:rPr>
        <w:t>старших</w:t>
      </w:r>
      <w:r w:rsidRPr="00DA3958">
        <w:rPr>
          <w:spacing w:val="1"/>
          <w:sz w:val="24"/>
        </w:rPr>
        <w:t xml:space="preserve"> </w:t>
      </w:r>
      <w:r w:rsidRPr="00DA3958">
        <w:rPr>
          <w:sz w:val="24"/>
        </w:rPr>
        <w:t>к</w:t>
      </w:r>
      <w:r w:rsidRPr="00DA3958">
        <w:rPr>
          <w:spacing w:val="1"/>
          <w:sz w:val="24"/>
        </w:rPr>
        <w:t xml:space="preserve"> </w:t>
      </w:r>
      <w:r w:rsidRPr="00DA3958">
        <w:rPr>
          <w:sz w:val="24"/>
        </w:rPr>
        <w:t>младшим.</w:t>
      </w:r>
      <w:r w:rsidRPr="00DA3958">
        <w:rPr>
          <w:spacing w:val="1"/>
          <w:sz w:val="24"/>
        </w:rPr>
        <w:t xml:space="preserve"> </w:t>
      </w:r>
      <w:r w:rsidRPr="00DA3958">
        <w:rPr>
          <w:sz w:val="24"/>
        </w:rPr>
        <w:t>Духовный</w:t>
      </w:r>
      <w:r w:rsidRPr="00DA3958">
        <w:rPr>
          <w:spacing w:val="1"/>
          <w:sz w:val="24"/>
        </w:rPr>
        <w:t xml:space="preserve"> </w:t>
      </w:r>
      <w:r w:rsidRPr="00DA3958">
        <w:rPr>
          <w:sz w:val="24"/>
        </w:rPr>
        <w:t>мир</w:t>
      </w:r>
      <w:r w:rsidRPr="00DA3958">
        <w:rPr>
          <w:spacing w:val="1"/>
          <w:sz w:val="24"/>
        </w:rPr>
        <w:t xml:space="preserve"> </w:t>
      </w:r>
      <w:r w:rsidRPr="00DA3958">
        <w:rPr>
          <w:sz w:val="24"/>
        </w:rPr>
        <w:t>человека.</w:t>
      </w:r>
      <w:r w:rsidRPr="00DA3958">
        <w:rPr>
          <w:spacing w:val="1"/>
          <w:sz w:val="24"/>
        </w:rPr>
        <w:t xml:space="preserve"> </w:t>
      </w:r>
      <w:r w:rsidRPr="00DA3958">
        <w:rPr>
          <w:sz w:val="24"/>
        </w:rPr>
        <w:t>Вопросы</w:t>
      </w:r>
      <w:r w:rsidRPr="00DA3958">
        <w:rPr>
          <w:spacing w:val="1"/>
          <w:sz w:val="24"/>
        </w:rPr>
        <w:t xml:space="preserve"> </w:t>
      </w:r>
      <w:r w:rsidRPr="00DA3958">
        <w:rPr>
          <w:sz w:val="24"/>
        </w:rPr>
        <w:t>красоты</w:t>
      </w:r>
      <w:r w:rsidRPr="00DA3958">
        <w:rPr>
          <w:spacing w:val="1"/>
          <w:sz w:val="24"/>
        </w:rPr>
        <w:t xml:space="preserve"> </w:t>
      </w:r>
      <w:r w:rsidRPr="00DA3958">
        <w:rPr>
          <w:sz w:val="24"/>
        </w:rPr>
        <w:t>и</w:t>
      </w:r>
      <w:r w:rsidRPr="00DA3958">
        <w:rPr>
          <w:spacing w:val="1"/>
          <w:sz w:val="24"/>
        </w:rPr>
        <w:t xml:space="preserve"> </w:t>
      </w:r>
      <w:r w:rsidRPr="00DA3958">
        <w:rPr>
          <w:sz w:val="24"/>
        </w:rPr>
        <w:t>трудолюбия.</w:t>
      </w:r>
      <w:r w:rsidRPr="00DA3958">
        <w:rPr>
          <w:spacing w:val="1"/>
          <w:sz w:val="24"/>
        </w:rPr>
        <w:t xml:space="preserve"> </w:t>
      </w:r>
      <w:r w:rsidRPr="00DA3958">
        <w:rPr>
          <w:sz w:val="24"/>
        </w:rPr>
        <w:t>Активность</w:t>
      </w:r>
      <w:r w:rsidRPr="00DA3958">
        <w:rPr>
          <w:spacing w:val="1"/>
          <w:sz w:val="24"/>
        </w:rPr>
        <w:t xml:space="preserve"> </w:t>
      </w:r>
      <w:r w:rsidRPr="00DA3958">
        <w:rPr>
          <w:sz w:val="24"/>
        </w:rPr>
        <w:t>авторской позиции. Образы детей и взрослых. Вопросы морали и этики в поведении человека.</w:t>
      </w:r>
      <w:r w:rsidRPr="00DA3958">
        <w:rPr>
          <w:spacing w:val="1"/>
          <w:sz w:val="24"/>
        </w:rPr>
        <w:t xml:space="preserve"> </w:t>
      </w:r>
      <w:r w:rsidRPr="00DA3958">
        <w:rPr>
          <w:sz w:val="24"/>
        </w:rPr>
        <w:t>Семья как основа нравственных устоев. Мотив единства доброго человека и доброго поступка. К.</w:t>
      </w:r>
      <w:r w:rsidRPr="00DA3958">
        <w:rPr>
          <w:spacing w:val="1"/>
          <w:sz w:val="24"/>
        </w:rPr>
        <w:t xml:space="preserve"> </w:t>
      </w:r>
      <w:r w:rsidRPr="00DA3958">
        <w:rPr>
          <w:sz w:val="24"/>
        </w:rPr>
        <w:t>Иванов, «Сарă хĕр» («Красна девица») (отрывок из поэмы «Нарспи»). П. Хузангай, «Сăпка юрри»</w:t>
      </w:r>
      <w:r w:rsidRPr="00DA3958">
        <w:rPr>
          <w:spacing w:val="1"/>
          <w:sz w:val="24"/>
        </w:rPr>
        <w:t xml:space="preserve"> </w:t>
      </w:r>
      <w:r w:rsidRPr="00DA3958">
        <w:rPr>
          <w:sz w:val="24"/>
        </w:rPr>
        <w:t>(«Колыбельная») (отрывок из романа в стихах «Род Аптрамана»). Н. Худар, стихотворение «Анне</w:t>
      </w:r>
      <w:r w:rsidRPr="00DA3958">
        <w:rPr>
          <w:spacing w:val="1"/>
          <w:sz w:val="24"/>
        </w:rPr>
        <w:t xml:space="preserve"> </w:t>
      </w:r>
      <w:r w:rsidRPr="00DA3958">
        <w:rPr>
          <w:sz w:val="24"/>
        </w:rPr>
        <w:t>тивлечĕ»</w:t>
      </w:r>
      <w:r w:rsidRPr="00DA3958">
        <w:rPr>
          <w:spacing w:val="1"/>
          <w:sz w:val="24"/>
        </w:rPr>
        <w:t xml:space="preserve"> </w:t>
      </w:r>
      <w:r w:rsidRPr="00DA3958">
        <w:rPr>
          <w:sz w:val="24"/>
        </w:rPr>
        <w:t>(«Материнское</w:t>
      </w:r>
      <w:r w:rsidRPr="00DA3958">
        <w:rPr>
          <w:spacing w:val="1"/>
          <w:sz w:val="24"/>
        </w:rPr>
        <w:t xml:space="preserve"> </w:t>
      </w:r>
      <w:r w:rsidRPr="00DA3958">
        <w:rPr>
          <w:sz w:val="24"/>
        </w:rPr>
        <w:t>благословление»).</w:t>
      </w:r>
      <w:r w:rsidRPr="00DA3958">
        <w:rPr>
          <w:spacing w:val="1"/>
          <w:sz w:val="24"/>
        </w:rPr>
        <w:t xml:space="preserve"> </w:t>
      </w:r>
      <w:r w:rsidRPr="00DA3958">
        <w:rPr>
          <w:sz w:val="24"/>
        </w:rPr>
        <w:t>А.</w:t>
      </w:r>
      <w:r w:rsidRPr="00DA3958">
        <w:rPr>
          <w:spacing w:val="1"/>
          <w:sz w:val="24"/>
        </w:rPr>
        <w:t xml:space="preserve"> </w:t>
      </w:r>
      <w:r w:rsidRPr="00DA3958">
        <w:rPr>
          <w:sz w:val="24"/>
        </w:rPr>
        <w:t>Смолин,</w:t>
      </w:r>
      <w:r w:rsidRPr="00DA3958">
        <w:rPr>
          <w:spacing w:val="1"/>
          <w:sz w:val="24"/>
        </w:rPr>
        <w:t xml:space="preserve"> </w:t>
      </w:r>
      <w:r w:rsidRPr="00DA3958">
        <w:rPr>
          <w:sz w:val="24"/>
        </w:rPr>
        <w:t>стихотворение</w:t>
      </w:r>
      <w:r w:rsidRPr="00DA3958">
        <w:rPr>
          <w:spacing w:val="1"/>
          <w:sz w:val="24"/>
        </w:rPr>
        <w:t xml:space="preserve"> </w:t>
      </w:r>
      <w:r w:rsidRPr="00DA3958">
        <w:rPr>
          <w:sz w:val="24"/>
        </w:rPr>
        <w:t>«Анне</w:t>
      </w:r>
      <w:r w:rsidRPr="00DA3958">
        <w:rPr>
          <w:spacing w:val="1"/>
          <w:sz w:val="24"/>
        </w:rPr>
        <w:t xml:space="preserve"> </w:t>
      </w:r>
      <w:r w:rsidRPr="00DA3958">
        <w:rPr>
          <w:sz w:val="24"/>
        </w:rPr>
        <w:t>–</w:t>
      </w:r>
      <w:r w:rsidRPr="00DA3958">
        <w:rPr>
          <w:spacing w:val="1"/>
          <w:sz w:val="24"/>
        </w:rPr>
        <w:t xml:space="preserve"> </w:t>
      </w:r>
      <w:r w:rsidRPr="00DA3958">
        <w:rPr>
          <w:sz w:val="24"/>
        </w:rPr>
        <w:t>пирĕн</w:t>
      </w:r>
      <w:r w:rsidRPr="00DA3958">
        <w:rPr>
          <w:spacing w:val="1"/>
          <w:sz w:val="24"/>
        </w:rPr>
        <w:t xml:space="preserve"> </w:t>
      </w:r>
      <w:r w:rsidRPr="00DA3958">
        <w:rPr>
          <w:sz w:val="24"/>
        </w:rPr>
        <w:t>тĕнче»</w:t>
      </w:r>
      <w:r w:rsidRPr="00DA3958">
        <w:rPr>
          <w:spacing w:val="1"/>
          <w:sz w:val="24"/>
        </w:rPr>
        <w:t xml:space="preserve"> </w:t>
      </w:r>
      <w:r w:rsidRPr="00DA3958">
        <w:rPr>
          <w:sz w:val="24"/>
        </w:rPr>
        <w:t>(«Мама</w:t>
      </w:r>
      <w:r w:rsidRPr="00DA3958">
        <w:rPr>
          <w:spacing w:val="-1"/>
          <w:sz w:val="24"/>
        </w:rPr>
        <w:t xml:space="preserve"> </w:t>
      </w:r>
      <w:r w:rsidRPr="00DA3958">
        <w:rPr>
          <w:sz w:val="24"/>
        </w:rPr>
        <w:t>–</w:t>
      </w:r>
      <w:r w:rsidRPr="00DA3958">
        <w:rPr>
          <w:spacing w:val="-1"/>
          <w:sz w:val="24"/>
        </w:rPr>
        <w:t xml:space="preserve"> </w:t>
      </w:r>
      <w:r w:rsidRPr="00DA3958">
        <w:rPr>
          <w:sz w:val="24"/>
        </w:rPr>
        <w:t>наш</w:t>
      </w:r>
      <w:r w:rsidRPr="00DA3958">
        <w:rPr>
          <w:spacing w:val="2"/>
          <w:sz w:val="24"/>
        </w:rPr>
        <w:t xml:space="preserve"> </w:t>
      </w:r>
      <w:r w:rsidRPr="00DA3958">
        <w:rPr>
          <w:sz w:val="24"/>
        </w:rPr>
        <w:t>мир»).</w:t>
      </w:r>
    </w:p>
    <w:p w14:paraId="495BB5CD" w14:textId="77777777" w:rsidR="00DA3958" w:rsidRPr="00DA3958" w:rsidRDefault="00DA3958" w:rsidP="00803E13">
      <w:pPr>
        <w:numPr>
          <w:ilvl w:val="3"/>
          <w:numId w:val="101"/>
        </w:numPr>
        <w:tabs>
          <w:tab w:val="left" w:pos="1942"/>
        </w:tabs>
        <w:spacing w:before="1"/>
        <w:ind w:hanging="1021"/>
        <w:jc w:val="both"/>
        <w:rPr>
          <w:sz w:val="24"/>
        </w:rPr>
      </w:pPr>
      <w:r w:rsidRPr="00DA3958">
        <w:rPr>
          <w:sz w:val="24"/>
        </w:rPr>
        <w:t>Теория</w:t>
      </w:r>
      <w:r w:rsidRPr="00DA3958">
        <w:rPr>
          <w:spacing w:val="-3"/>
          <w:sz w:val="24"/>
        </w:rPr>
        <w:t xml:space="preserve"> </w:t>
      </w:r>
      <w:r w:rsidRPr="00DA3958">
        <w:rPr>
          <w:sz w:val="24"/>
        </w:rPr>
        <w:t>литературы.</w:t>
      </w:r>
      <w:r w:rsidRPr="00DA3958">
        <w:rPr>
          <w:spacing w:val="-3"/>
          <w:sz w:val="24"/>
        </w:rPr>
        <w:t xml:space="preserve"> </w:t>
      </w:r>
      <w:r w:rsidRPr="00DA3958">
        <w:rPr>
          <w:sz w:val="24"/>
        </w:rPr>
        <w:t>Лиро-эпическая</w:t>
      </w:r>
      <w:r w:rsidRPr="00DA3958">
        <w:rPr>
          <w:spacing w:val="-2"/>
          <w:sz w:val="24"/>
        </w:rPr>
        <w:t xml:space="preserve"> </w:t>
      </w:r>
      <w:r w:rsidRPr="00DA3958">
        <w:rPr>
          <w:sz w:val="24"/>
        </w:rPr>
        <w:t>поэма.</w:t>
      </w:r>
    </w:p>
    <w:p w14:paraId="5E5A56AF" w14:textId="77777777" w:rsidR="00DA3958" w:rsidRPr="00DA3958" w:rsidRDefault="00DA3958" w:rsidP="00803E13">
      <w:pPr>
        <w:numPr>
          <w:ilvl w:val="2"/>
          <w:numId w:val="101"/>
        </w:numPr>
        <w:tabs>
          <w:tab w:val="left" w:pos="1865"/>
        </w:tabs>
        <w:spacing w:before="41" w:line="276" w:lineRule="auto"/>
        <w:ind w:right="411" w:firstLine="708"/>
        <w:jc w:val="both"/>
        <w:rPr>
          <w:sz w:val="24"/>
        </w:rPr>
      </w:pPr>
      <w:r w:rsidRPr="00DA3958">
        <w:rPr>
          <w:sz w:val="24"/>
        </w:rPr>
        <w:t>О</w:t>
      </w:r>
      <w:r w:rsidRPr="00DA3958">
        <w:rPr>
          <w:spacing w:val="1"/>
          <w:sz w:val="24"/>
        </w:rPr>
        <w:t xml:space="preserve"> </w:t>
      </w:r>
      <w:r w:rsidRPr="00DA3958">
        <w:rPr>
          <w:sz w:val="24"/>
        </w:rPr>
        <w:t>повышении</w:t>
      </w:r>
      <w:r w:rsidRPr="00DA3958">
        <w:rPr>
          <w:spacing w:val="1"/>
          <w:sz w:val="24"/>
        </w:rPr>
        <w:t xml:space="preserve"> </w:t>
      </w:r>
      <w:r w:rsidRPr="00DA3958">
        <w:rPr>
          <w:sz w:val="24"/>
        </w:rPr>
        <w:t>роли</w:t>
      </w:r>
      <w:r w:rsidRPr="00DA3958">
        <w:rPr>
          <w:spacing w:val="1"/>
          <w:sz w:val="24"/>
        </w:rPr>
        <w:t xml:space="preserve"> </w:t>
      </w:r>
      <w:r w:rsidRPr="00DA3958">
        <w:rPr>
          <w:sz w:val="24"/>
        </w:rPr>
        <w:t>(мотивации)</w:t>
      </w:r>
      <w:r w:rsidRPr="00DA3958">
        <w:rPr>
          <w:spacing w:val="1"/>
          <w:sz w:val="24"/>
        </w:rPr>
        <w:t xml:space="preserve"> </w:t>
      </w:r>
      <w:r w:rsidRPr="00DA3958">
        <w:rPr>
          <w:sz w:val="24"/>
        </w:rPr>
        <w:t>знания,</w:t>
      </w:r>
      <w:r w:rsidRPr="00DA3958">
        <w:rPr>
          <w:spacing w:val="1"/>
          <w:sz w:val="24"/>
        </w:rPr>
        <w:t xml:space="preserve"> </w:t>
      </w:r>
      <w:r w:rsidRPr="00DA3958">
        <w:rPr>
          <w:sz w:val="24"/>
        </w:rPr>
        <w:t>творческих</w:t>
      </w:r>
      <w:r w:rsidRPr="00DA3958">
        <w:rPr>
          <w:spacing w:val="1"/>
          <w:sz w:val="24"/>
        </w:rPr>
        <w:t xml:space="preserve"> </w:t>
      </w:r>
      <w:r w:rsidRPr="00DA3958">
        <w:rPr>
          <w:sz w:val="24"/>
        </w:rPr>
        <w:t>начал,</w:t>
      </w:r>
      <w:r w:rsidRPr="00DA3958">
        <w:rPr>
          <w:spacing w:val="1"/>
          <w:sz w:val="24"/>
        </w:rPr>
        <w:t xml:space="preserve"> </w:t>
      </w:r>
      <w:r w:rsidRPr="00DA3958">
        <w:rPr>
          <w:sz w:val="24"/>
        </w:rPr>
        <w:t>мастерства.</w:t>
      </w:r>
      <w:r w:rsidRPr="00DA3958">
        <w:rPr>
          <w:spacing w:val="1"/>
          <w:sz w:val="24"/>
        </w:rPr>
        <w:t xml:space="preserve"> </w:t>
      </w:r>
      <w:r w:rsidRPr="00DA3958">
        <w:rPr>
          <w:sz w:val="24"/>
        </w:rPr>
        <w:t>Ум,</w:t>
      </w:r>
      <w:r w:rsidRPr="00DA3958">
        <w:rPr>
          <w:spacing w:val="1"/>
          <w:sz w:val="24"/>
        </w:rPr>
        <w:t xml:space="preserve"> </w:t>
      </w:r>
      <w:r w:rsidRPr="00DA3958">
        <w:rPr>
          <w:sz w:val="24"/>
        </w:rPr>
        <w:t>сообразительность</w:t>
      </w:r>
      <w:r w:rsidRPr="00DA3958">
        <w:rPr>
          <w:spacing w:val="1"/>
          <w:sz w:val="24"/>
        </w:rPr>
        <w:t xml:space="preserve"> </w:t>
      </w:r>
      <w:r w:rsidRPr="00DA3958">
        <w:rPr>
          <w:sz w:val="24"/>
        </w:rPr>
        <w:t>детей</w:t>
      </w:r>
      <w:r w:rsidRPr="00DA3958">
        <w:rPr>
          <w:spacing w:val="1"/>
          <w:sz w:val="24"/>
        </w:rPr>
        <w:t xml:space="preserve"> </w:t>
      </w:r>
      <w:r w:rsidRPr="00DA3958">
        <w:rPr>
          <w:sz w:val="24"/>
        </w:rPr>
        <w:t>и</w:t>
      </w:r>
      <w:r w:rsidRPr="00DA3958">
        <w:rPr>
          <w:spacing w:val="1"/>
          <w:sz w:val="24"/>
        </w:rPr>
        <w:t xml:space="preserve"> </w:t>
      </w:r>
      <w:r w:rsidRPr="00DA3958">
        <w:rPr>
          <w:sz w:val="24"/>
        </w:rPr>
        <w:t>взрослых.</w:t>
      </w:r>
      <w:r w:rsidRPr="00DA3958">
        <w:rPr>
          <w:spacing w:val="1"/>
          <w:sz w:val="24"/>
        </w:rPr>
        <w:t xml:space="preserve"> </w:t>
      </w:r>
      <w:r w:rsidRPr="00DA3958">
        <w:rPr>
          <w:sz w:val="24"/>
        </w:rPr>
        <w:t>Стремление</w:t>
      </w:r>
      <w:r w:rsidRPr="00DA3958">
        <w:rPr>
          <w:spacing w:val="1"/>
          <w:sz w:val="24"/>
        </w:rPr>
        <w:t xml:space="preserve"> </w:t>
      </w:r>
      <w:r w:rsidRPr="00DA3958">
        <w:rPr>
          <w:sz w:val="24"/>
        </w:rPr>
        <w:t>к</w:t>
      </w:r>
      <w:r w:rsidRPr="00DA3958">
        <w:rPr>
          <w:spacing w:val="1"/>
          <w:sz w:val="24"/>
        </w:rPr>
        <w:t xml:space="preserve"> </w:t>
      </w:r>
      <w:r w:rsidRPr="00DA3958">
        <w:rPr>
          <w:sz w:val="24"/>
        </w:rPr>
        <w:t>научным</w:t>
      </w:r>
      <w:r w:rsidRPr="00DA3958">
        <w:rPr>
          <w:spacing w:val="1"/>
          <w:sz w:val="24"/>
        </w:rPr>
        <w:t xml:space="preserve"> </w:t>
      </w:r>
      <w:r w:rsidRPr="00DA3958">
        <w:rPr>
          <w:sz w:val="24"/>
        </w:rPr>
        <w:t>исследованиям,</w:t>
      </w:r>
      <w:r w:rsidRPr="00DA3958">
        <w:rPr>
          <w:spacing w:val="1"/>
          <w:sz w:val="24"/>
        </w:rPr>
        <w:t xml:space="preserve"> </w:t>
      </w:r>
      <w:r w:rsidRPr="00DA3958">
        <w:rPr>
          <w:sz w:val="24"/>
        </w:rPr>
        <w:t>связанным</w:t>
      </w:r>
      <w:r w:rsidRPr="00DA3958">
        <w:rPr>
          <w:spacing w:val="1"/>
          <w:sz w:val="24"/>
        </w:rPr>
        <w:t xml:space="preserve"> </w:t>
      </w:r>
      <w:r w:rsidRPr="00DA3958">
        <w:rPr>
          <w:sz w:val="24"/>
        </w:rPr>
        <w:t>с</w:t>
      </w:r>
      <w:r w:rsidRPr="00DA3958">
        <w:rPr>
          <w:spacing w:val="1"/>
          <w:sz w:val="24"/>
        </w:rPr>
        <w:t xml:space="preserve"> </w:t>
      </w:r>
      <w:r w:rsidRPr="00DA3958">
        <w:rPr>
          <w:sz w:val="24"/>
        </w:rPr>
        <w:t>природой и жизнью человека. Изображение внутреннего мира героев. Фольклорная образность,</w:t>
      </w:r>
      <w:r w:rsidRPr="00DA3958">
        <w:rPr>
          <w:spacing w:val="1"/>
          <w:sz w:val="24"/>
        </w:rPr>
        <w:t xml:space="preserve"> </w:t>
      </w:r>
      <w:r w:rsidRPr="00DA3958">
        <w:rPr>
          <w:sz w:val="24"/>
        </w:rPr>
        <w:t>национальный колорит в произведениях. А. Артемьев, рассказ «Антун пĕви» («Пруд Антона»). Г.</w:t>
      </w:r>
      <w:r w:rsidRPr="00DA3958">
        <w:rPr>
          <w:spacing w:val="1"/>
          <w:sz w:val="24"/>
        </w:rPr>
        <w:t xml:space="preserve"> </w:t>
      </w:r>
      <w:r w:rsidRPr="00DA3958">
        <w:rPr>
          <w:sz w:val="24"/>
        </w:rPr>
        <w:t>Волков,</w:t>
      </w:r>
      <w:r w:rsidRPr="00DA3958">
        <w:rPr>
          <w:spacing w:val="-3"/>
          <w:sz w:val="24"/>
        </w:rPr>
        <w:t xml:space="preserve"> </w:t>
      </w:r>
      <w:r w:rsidRPr="00DA3958">
        <w:rPr>
          <w:sz w:val="24"/>
        </w:rPr>
        <w:t>рассказ</w:t>
      </w:r>
      <w:r w:rsidRPr="00DA3958">
        <w:rPr>
          <w:spacing w:val="3"/>
          <w:sz w:val="24"/>
        </w:rPr>
        <w:t xml:space="preserve"> </w:t>
      </w:r>
      <w:r w:rsidRPr="00DA3958">
        <w:rPr>
          <w:sz w:val="24"/>
        </w:rPr>
        <w:t>«Çил-тăвăл»</w:t>
      </w:r>
      <w:r w:rsidRPr="00DA3958">
        <w:rPr>
          <w:spacing w:val="-8"/>
          <w:sz w:val="24"/>
        </w:rPr>
        <w:t xml:space="preserve"> </w:t>
      </w:r>
      <w:r w:rsidRPr="00DA3958">
        <w:rPr>
          <w:sz w:val="24"/>
        </w:rPr>
        <w:t>(«Буря»).</w:t>
      </w:r>
      <w:r w:rsidRPr="00DA3958">
        <w:rPr>
          <w:spacing w:val="-3"/>
          <w:sz w:val="24"/>
        </w:rPr>
        <w:t xml:space="preserve"> </w:t>
      </w:r>
      <w:r w:rsidRPr="00DA3958">
        <w:rPr>
          <w:sz w:val="24"/>
        </w:rPr>
        <w:t>Ю.</w:t>
      </w:r>
      <w:r w:rsidRPr="00DA3958">
        <w:rPr>
          <w:spacing w:val="-2"/>
          <w:sz w:val="24"/>
        </w:rPr>
        <w:t xml:space="preserve"> </w:t>
      </w:r>
      <w:r w:rsidRPr="00DA3958">
        <w:rPr>
          <w:sz w:val="24"/>
        </w:rPr>
        <w:t>Мишши,</w:t>
      </w:r>
      <w:r w:rsidRPr="00DA3958">
        <w:rPr>
          <w:spacing w:val="-2"/>
          <w:sz w:val="24"/>
        </w:rPr>
        <w:t xml:space="preserve"> </w:t>
      </w:r>
      <w:r w:rsidRPr="00DA3958">
        <w:rPr>
          <w:sz w:val="24"/>
        </w:rPr>
        <w:t>рассказ</w:t>
      </w:r>
      <w:r w:rsidRPr="00DA3958">
        <w:rPr>
          <w:spacing w:val="2"/>
          <w:sz w:val="24"/>
        </w:rPr>
        <w:t xml:space="preserve"> </w:t>
      </w:r>
      <w:r w:rsidRPr="00DA3958">
        <w:rPr>
          <w:sz w:val="24"/>
        </w:rPr>
        <w:t>«Ылтăн</w:t>
      </w:r>
      <w:r w:rsidRPr="00DA3958">
        <w:rPr>
          <w:spacing w:val="-3"/>
          <w:sz w:val="24"/>
        </w:rPr>
        <w:t xml:space="preserve"> </w:t>
      </w:r>
      <w:r w:rsidRPr="00DA3958">
        <w:rPr>
          <w:sz w:val="24"/>
        </w:rPr>
        <w:t>кĕнеке»</w:t>
      </w:r>
      <w:r w:rsidRPr="00DA3958">
        <w:rPr>
          <w:spacing w:val="-8"/>
          <w:sz w:val="24"/>
        </w:rPr>
        <w:t xml:space="preserve"> </w:t>
      </w:r>
      <w:r w:rsidRPr="00DA3958">
        <w:rPr>
          <w:sz w:val="24"/>
        </w:rPr>
        <w:t>(«Золотая</w:t>
      </w:r>
      <w:r w:rsidRPr="00DA3958">
        <w:rPr>
          <w:spacing w:val="-2"/>
          <w:sz w:val="24"/>
        </w:rPr>
        <w:t xml:space="preserve"> </w:t>
      </w:r>
      <w:r w:rsidRPr="00DA3958">
        <w:rPr>
          <w:sz w:val="24"/>
        </w:rPr>
        <w:t>книга»).</w:t>
      </w:r>
    </w:p>
    <w:p w14:paraId="4ABC4FEA" w14:textId="77777777" w:rsidR="00DA3958" w:rsidRPr="00DA3958" w:rsidRDefault="00DA3958" w:rsidP="00803E13">
      <w:pPr>
        <w:numPr>
          <w:ilvl w:val="2"/>
          <w:numId w:val="101"/>
        </w:numPr>
        <w:tabs>
          <w:tab w:val="left" w:pos="1807"/>
        </w:tabs>
        <w:spacing w:line="276" w:lineRule="auto"/>
        <w:ind w:right="408" w:firstLine="708"/>
        <w:jc w:val="both"/>
        <w:rPr>
          <w:sz w:val="24"/>
        </w:rPr>
      </w:pPr>
      <w:r w:rsidRPr="00DA3958">
        <w:rPr>
          <w:sz w:val="24"/>
        </w:rPr>
        <w:t>О Родине (о малой родине) и родном языке, образное и выразительное слово в</w:t>
      </w:r>
      <w:r w:rsidRPr="00DA3958">
        <w:rPr>
          <w:spacing w:val="1"/>
          <w:sz w:val="24"/>
        </w:rPr>
        <w:t xml:space="preserve"> </w:t>
      </w:r>
      <w:r w:rsidRPr="00DA3958">
        <w:rPr>
          <w:sz w:val="24"/>
        </w:rPr>
        <w:t>повседневной</w:t>
      </w:r>
      <w:r w:rsidRPr="00DA3958">
        <w:rPr>
          <w:spacing w:val="1"/>
          <w:sz w:val="24"/>
        </w:rPr>
        <w:t xml:space="preserve"> </w:t>
      </w:r>
      <w:r w:rsidRPr="00DA3958">
        <w:rPr>
          <w:sz w:val="24"/>
        </w:rPr>
        <w:t>жизни</w:t>
      </w:r>
      <w:r w:rsidRPr="00DA3958">
        <w:rPr>
          <w:spacing w:val="1"/>
          <w:sz w:val="24"/>
        </w:rPr>
        <w:t xml:space="preserve"> </w:t>
      </w:r>
      <w:r w:rsidRPr="00DA3958">
        <w:rPr>
          <w:sz w:val="24"/>
        </w:rPr>
        <w:t>человека.</w:t>
      </w:r>
      <w:r w:rsidRPr="00DA3958">
        <w:rPr>
          <w:spacing w:val="1"/>
          <w:sz w:val="24"/>
        </w:rPr>
        <w:t xml:space="preserve"> </w:t>
      </w:r>
      <w:r w:rsidRPr="00DA3958">
        <w:rPr>
          <w:sz w:val="24"/>
        </w:rPr>
        <w:t>П.</w:t>
      </w:r>
      <w:r w:rsidRPr="00DA3958">
        <w:rPr>
          <w:spacing w:val="1"/>
          <w:sz w:val="24"/>
        </w:rPr>
        <w:t xml:space="preserve"> </w:t>
      </w:r>
      <w:r w:rsidRPr="00DA3958">
        <w:rPr>
          <w:sz w:val="24"/>
        </w:rPr>
        <w:t>Хузангай,</w:t>
      </w:r>
      <w:r w:rsidRPr="00DA3958">
        <w:rPr>
          <w:spacing w:val="1"/>
          <w:sz w:val="24"/>
        </w:rPr>
        <w:t xml:space="preserve"> </w:t>
      </w:r>
      <w:r w:rsidRPr="00DA3958">
        <w:rPr>
          <w:sz w:val="24"/>
        </w:rPr>
        <w:t>стихотворение</w:t>
      </w:r>
      <w:r w:rsidRPr="00DA3958">
        <w:rPr>
          <w:spacing w:val="1"/>
          <w:sz w:val="24"/>
        </w:rPr>
        <w:t xml:space="preserve"> </w:t>
      </w:r>
      <w:r w:rsidRPr="00DA3958">
        <w:rPr>
          <w:sz w:val="24"/>
        </w:rPr>
        <w:t>«Йыхрав»</w:t>
      </w:r>
      <w:r w:rsidRPr="00DA3958">
        <w:rPr>
          <w:spacing w:val="1"/>
          <w:sz w:val="24"/>
        </w:rPr>
        <w:t xml:space="preserve"> </w:t>
      </w:r>
      <w:r w:rsidRPr="00DA3958">
        <w:rPr>
          <w:sz w:val="24"/>
        </w:rPr>
        <w:t>(«Приглашение</w:t>
      </w:r>
      <w:r w:rsidRPr="00DA3958">
        <w:rPr>
          <w:spacing w:val="1"/>
          <w:sz w:val="24"/>
        </w:rPr>
        <w:t xml:space="preserve"> </w:t>
      </w:r>
      <w:r w:rsidRPr="00DA3958">
        <w:rPr>
          <w:sz w:val="24"/>
        </w:rPr>
        <w:t>в</w:t>
      </w:r>
      <w:r w:rsidRPr="00DA3958">
        <w:rPr>
          <w:spacing w:val="1"/>
          <w:sz w:val="24"/>
        </w:rPr>
        <w:t xml:space="preserve"> </w:t>
      </w:r>
      <w:r w:rsidRPr="00DA3958">
        <w:rPr>
          <w:sz w:val="24"/>
        </w:rPr>
        <w:t>Чувашию»).</w:t>
      </w:r>
      <w:r w:rsidRPr="00DA3958">
        <w:rPr>
          <w:spacing w:val="-1"/>
          <w:sz w:val="24"/>
        </w:rPr>
        <w:t xml:space="preserve"> </w:t>
      </w:r>
      <w:r w:rsidRPr="00DA3958">
        <w:rPr>
          <w:sz w:val="24"/>
        </w:rPr>
        <w:t>Л.</w:t>
      </w:r>
      <w:r w:rsidRPr="00DA3958">
        <w:rPr>
          <w:spacing w:val="-2"/>
          <w:sz w:val="24"/>
        </w:rPr>
        <w:t xml:space="preserve"> </w:t>
      </w:r>
      <w:r w:rsidRPr="00DA3958">
        <w:rPr>
          <w:sz w:val="24"/>
        </w:rPr>
        <w:t>Мартьянова, стихотворение</w:t>
      </w:r>
      <w:r w:rsidRPr="00DA3958">
        <w:rPr>
          <w:spacing w:val="2"/>
          <w:sz w:val="24"/>
        </w:rPr>
        <w:t xml:space="preserve"> </w:t>
      </w:r>
      <w:r w:rsidRPr="00DA3958">
        <w:rPr>
          <w:sz w:val="24"/>
        </w:rPr>
        <w:t>«Чăвашла»</w:t>
      </w:r>
      <w:r w:rsidRPr="00DA3958">
        <w:rPr>
          <w:spacing w:val="-7"/>
          <w:sz w:val="24"/>
        </w:rPr>
        <w:t xml:space="preserve"> </w:t>
      </w:r>
      <w:r w:rsidRPr="00DA3958">
        <w:rPr>
          <w:sz w:val="24"/>
        </w:rPr>
        <w:t>(«На</w:t>
      </w:r>
      <w:r w:rsidRPr="00DA3958">
        <w:rPr>
          <w:spacing w:val="1"/>
          <w:sz w:val="24"/>
        </w:rPr>
        <w:t xml:space="preserve"> </w:t>
      </w:r>
      <w:r w:rsidRPr="00DA3958">
        <w:rPr>
          <w:sz w:val="24"/>
        </w:rPr>
        <w:t>чувашском»).</w:t>
      </w:r>
    </w:p>
    <w:p w14:paraId="3552A3C4" w14:textId="77777777" w:rsidR="00DA3958" w:rsidRPr="00DA3958" w:rsidRDefault="00DA3958" w:rsidP="00803E13">
      <w:pPr>
        <w:numPr>
          <w:ilvl w:val="2"/>
          <w:numId w:val="101"/>
        </w:numPr>
        <w:tabs>
          <w:tab w:val="left" w:pos="1783"/>
        </w:tabs>
        <w:spacing w:line="276" w:lineRule="auto"/>
        <w:ind w:right="406" w:firstLine="708"/>
        <w:jc w:val="both"/>
        <w:rPr>
          <w:sz w:val="24"/>
        </w:rPr>
      </w:pPr>
      <w:r w:rsidRPr="00DA3958">
        <w:rPr>
          <w:sz w:val="24"/>
        </w:rPr>
        <w:t>О героизме народа в годы войны и мужестве тружеников тыла. Героический труд</w:t>
      </w:r>
      <w:r w:rsidRPr="00DA3958">
        <w:rPr>
          <w:spacing w:val="1"/>
          <w:sz w:val="24"/>
        </w:rPr>
        <w:t xml:space="preserve"> </w:t>
      </w:r>
      <w:r w:rsidRPr="00DA3958">
        <w:rPr>
          <w:sz w:val="24"/>
        </w:rPr>
        <w:t>детей</w:t>
      </w:r>
      <w:r w:rsidRPr="00DA3958">
        <w:rPr>
          <w:spacing w:val="1"/>
          <w:sz w:val="24"/>
        </w:rPr>
        <w:t xml:space="preserve"> </w:t>
      </w:r>
      <w:r w:rsidRPr="00DA3958">
        <w:rPr>
          <w:sz w:val="24"/>
        </w:rPr>
        <w:t>и</w:t>
      </w:r>
      <w:r w:rsidRPr="00DA3958">
        <w:rPr>
          <w:spacing w:val="1"/>
          <w:sz w:val="24"/>
        </w:rPr>
        <w:t xml:space="preserve"> </w:t>
      </w:r>
      <w:r w:rsidRPr="00DA3958">
        <w:rPr>
          <w:sz w:val="24"/>
        </w:rPr>
        <w:t>взрослых</w:t>
      </w:r>
      <w:r w:rsidRPr="00DA3958">
        <w:rPr>
          <w:spacing w:val="1"/>
          <w:sz w:val="24"/>
        </w:rPr>
        <w:t xml:space="preserve"> </w:t>
      </w:r>
      <w:r w:rsidRPr="00DA3958">
        <w:rPr>
          <w:sz w:val="24"/>
        </w:rPr>
        <w:t>во</w:t>
      </w:r>
      <w:r w:rsidRPr="00DA3958">
        <w:rPr>
          <w:spacing w:val="1"/>
          <w:sz w:val="24"/>
        </w:rPr>
        <w:t xml:space="preserve"> </w:t>
      </w:r>
      <w:r w:rsidRPr="00DA3958">
        <w:rPr>
          <w:sz w:val="24"/>
        </w:rPr>
        <w:t>время</w:t>
      </w:r>
      <w:r w:rsidRPr="00DA3958">
        <w:rPr>
          <w:spacing w:val="1"/>
          <w:sz w:val="24"/>
        </w:rPr>
        <w:t xml:space="preserve"> </w:t>
      </w:r>
      <w:r w:rsidRPr="00DA3958">
        <w:rPr>
          <w:sz w:val="24"/>
        </w:rPr>
        <w:t>Великой</w:t>
      </w:r>
      <w:r w:rsidRPr="00DA3958">
        <w:rPr>
          <w:spacing w:val="1"/>
          <w:sz w:val="24"/>
        </w:rPr>
        <w:t xml:space="preserve"> </w:t>
      </w:r>
      <w:r w:rsidRPr="00DA3958">
        <w:rPr>
          <w:sz w:val="24"/>
        </w:rPr>
        <w:t>Отечественной</w:t>
      </w:r>
      <w:r w:rsidRPr="00DA3958">
        <w:rPr>
          <w:spacing w:val="1"/>
          <w:sz w:val="24"/>
        </w:rPr>
        <w:t xml:space="preserve"> </w:t>
      </w:r>
      <w:r w:rsidRPr="00DA3958">
        <w:rPr>
          <w:sz w:val="24"/>
        </w:rPr>
        <w:t>войны.</w:t>
      </w:r>
      <w:r w:rsidRPr="00DA3958">
        <w:rPr>
          <w:spacing w:val="1"/>
          <w:sz w:val="24"/>
        </w:rPr>
        <w:t xml:space="preserve"> </w:t>
      </w:r>
      <w:r w:rsidRPr="00DA3958">
        <w:rPr>
          <w:sz w:val="24"/>
        </w:rPr>
        <w:t>Патриотический</w:t>
      </w:r>
      <w:r w:rsidRPr="00DA3958">
        <w:rPr>
          <w:spacing w:val="1"/>
          <w:sz w:val="24"/>
        </w:rPr>
        <w:t xml:space="preserve"> </w:t>
      </w:r>
      <w:r w:rsidRPr="00DA3958">
        <w:rPr>
          <w:sz w:val="24"/>
        </w:rPr>
        <w:t>подвиг</w:t>
      </w:r>
      <w:r w:rsidRPr="00DA3958">
        <w:rPr>
          <w:spacing w:val="1"/>
          <w:sz w:val="24"/>
        </w:rPr>
        <w:t xml:space="preserve"> </w:t>
      </w:r>
      <w:r w:rsidRPr="00DA3958">
        <w:rPr>
          <w:sz w:val="24"/>
        </w:rPr>
        <w:t>в</w:t>
      </w:r>
      <w:r w:rsidRPr="00DA3958">
        <w:rPr>
          <w:spacing w:val="60"/>
          <w:sz w:val="24"/>
        </w:rPr>
        <w:t xml:space="preserve"> </w:t>
      </w:r>
      <w:r w:rsidRPr="00DA3958">
        <w:rPr>
          <w:sz w:val="24"/>
        </w:rPr>
        <w:t>годы</w:t>
      </w:r>
      <w:r w:rsidRPr="00DA3958">
        <w:rPr>
          <w:spacing w:val="1"/>
          <w:sz w:val="24"/>
        </w:rPr>
        <w:t xml:space="preserve"> </w:t>
      </w:r>
      <w:r w:rsidRPr="00DA3958">
        <w:rPr>
          <w:sz w:val="24"/>
        </w:rPr>
        <w:t>Великой</w:t>
      </w:r>
      <w:r w:rsidRPr="00DA3958">
        <w:rPr>
          <w:spacing w:val="1"/>
          <w:sz w:val="24"/>
        </w:rPr>
        <w:t xml:space="preserve"> </w:t>
      </w:r>
      <w:r w:rsidRPr="00DA3958">
        <w:rPr>
          <w:sz w:val="24"/>
        </w:rPr>
        <w:t>Отечественной</w:t>
      </w:r>
      <w:r w:rsidRPr="00DA3958">
        <w:rPr>
          <w:spacing w:val="1"/>
          <w:sz w:val="24"/>
        </w:rPr>
        <w:t xml:space="preserve"> </w:t>
      </w:r>
      <w:r w:rsidRPr="00DA3958">
        <w:rPr>
          <w:sz w:val="24"/>
        </w:rPr>
        <w:t>войны.</w:t>
      </w:r>
      <w:r w:rsidRPr="00DA3958">
        <w:rPr>
          <w:spacing w:val="1"/>
          <w:sz w:val="24"/>
        </w:rPr>
        <w:t xml:space="preserve"> </w:t>
      </w:r>
      <w:r w:rsidRPr="00DA3958">
        <w:rPr>
          <w:sz w:val="24"/>
        </w:rPr>
        <w:t>Скорбная</w:t>
      </w:r>
      <w:r w:rsidRPr="00DA3958">
        <w:rPr>
          <w:spacing w:val="1"/>
          <w:sz w:val="24"/>
        </w:rPr>
        <w:t xml:space="preserve"> </w:t>
      </w:r>
      <w:r w:rsidRPr="00DA3958">
        <w:rPr>
          <w:sz w:val="24"/>
        </w:rPr>
        <w:t>память</w:t>
      </w:r>
      <w:r w:rsidRPr="00DA3958">
        <w:rPr>
          <w:spacing w:val="1"/>
          <w:sz w:val="24"/>
        </w:rPr>
        <w:t xml:space="preserve"> </w:t>
      </w:r>
      <w:r w:rsidRPr="00DA3958">
        <w:rPr>
          <w:sz w:val="24"/>
        </w:rPr>
        <w:t>о</w:t>
      </w:r>
      <w:r w:rsidRPr="00DA3958">
        <w:rPr>
          <w:spacing w:val="1"/>
          <w:sz w:val="24"/>
        </w:rPr>
        <w:t xml:space="preserve"> </w:t>
      </w:r>
      <w:r w:rsidRPr="00DA3958">
        <w:rPr>
          <w:sz w:val="24"/>
        </w:rPr>
        <w:t>павших</w:t>
      </w:r>
      <w:r w:rsidRPr="00DA3958">
        <w:rPr>
          <w:spacing w:val="1"/>
          <w:sz w:val="24"/>
        </w:rPr>
        <w:t xml:space="preserve"> </w:t>
      </w:r>
      <w:r w:rsidRPr="00DA3958">
        <w:rPr>
          <w:sz w:val="24"/>
        </w:rPr>
        <w:t>воинах</w:t>
      </w:r>
      <w:r w:rsidRPr="00DA3958">
        <w:rPr>
          <w:spacing w:val="1"/>
          <w:sz w:val="24"/>
        </w:rPr>
        <w:t xml:space="preserve"> </w:t>
      </w:r>
      <w:r w:rsidRPr="00DA3958">
        <w:rPr>
          <w:sz w:val="24"/>
        </w:rPr>
        <w:t>на</w:t>
      </w:r>
      <w:r w:rsidRPr="00DA3958">
        <w:rPr>
          <w:spacing w:val="1"/>
          <w:sz w:val="24"/>
        </w:rPr>
        <w:t xml:space="preserve"> </w:t>
      </w:r>
      <w:r w:rsidRPr="00DA3958">
        <w:rPr>
          <w:sz w:val="24"/>
        </w:rPr>
        <w:t>полях</w:t>
      </w:r>
      <w:r w:rsidRPr="00DA3958">
        <w:rPr>
          <w:spacing w:val="1"/>
          <w:sz w:val="24"/>
        </w:rPr>
        <w:t xml:space="preserve"> </w:t>
      </w:r>
      <w:r w:rsidRPr="00DA3958">
        <w:rPr>
          <w:sz w:val="24"/>
        </w:rPr>
        <w:t>сражений,</w:t>
      </w:r>
      <w:r w:rsidRPr="00DA3958">
        <w:rPr>
          <w:spacing w:val="1"/>
          <w:sz w:val="24"/>
        </w:rPr>
        <w:t xml:space="preserve"> </w:t>
      </w:r>
      <w:r w:rsidRPr="00DA3958">
        <w:rPr>
          <w:sz w:val="24"/>
        </w:rPr>
        <w:t>обостряющая чувство</w:t>
      </w:r>
      <w:r w:rsidRPr="00DA3958">
        <w:rPr>
          <w:spacing w:val="1"/>
          <w:sz w:val="24"/>
        </w:rPr>
        <w:t xml:space="preserve"> </w:t>
      </w:r>
      <w:r w:rsidRPr="00DA3958">
        <w:rPr>
          <w:sz w:val="24"/>
        </w:rPr>
        <w:t>любви к Родине. Признание человеческой</w:t>
      </w:r>
      <w:r w:rsidRPr="00DA3958">
        <w:rPr>
          <w:spacing w:val="1"/>
          <w:sz w:val="24"/>
        </w:rPr>
        <w:t xml:space="preserve"> </w:t>
      </w:r>
      <w:r w:rsidRPr="00DA3958">
        <w:rPr>
          <w:sz w:val="24"/>
        </w:rPr>
        <w:t>жизни</w:t>
      </w:r>
      <w:r w:rsidRPr="00DA3958">
        <w:rPr>
          <w:spacing w:val="60"/>
          <w:sz w:val="24"/>
        </w:rPr>
        <w:t xml:space="preserve"> </w:t>
      </w:r>
      <w:r w:rsidRPr="00DA3958">
        <w:rPr>
          <w:sz w:val="24"/>
        </w:rPr>
        <w:t>величайшей ценностью.</w:t>
      </w:r>
      <w:r w:rsidRPr="00DA3958">
        <w:rPr>
          <w:spacing w:val="1"/>
          <w:sz w:val="24"/>
        </w:rPr>
        <w:t xml:space="preserve"> </w:t>
      </w:r>
      <w:r w:rsidRPr="00DA3958">
        <w:rPr>
          <w:sz w:val="24"/>
        </w:rPr>
        <w:t>Ю.</w:t>
      </w:r>
      <w:r w:rsidRPr="00DA3958">
        <w:rPr>
          <w:spacing w:val="-1"/>
          <w:sz w:val="24"/>
        </w:rPr>
        <w:t xml:space="preserve"> </w:t>
      </w:r>
      <w:r w:rsidRPr="00DA3958">
        <w:rPr>
          <w:sz w:val="24"/>
        </w:rPr>
        <w:t>Семендер, стихотворение</w:t>
      </w:r>
      <w:r w:rsidRPr="00DA3958">
        <w:rPr>
          <w:spacing w:val="2"/>
          <w:sz w:val="24"/>
        </w:rPr>
        <w:t xml:space="preserve"> </w:t>
      </w:r>
      <w:r w:rsidRPr="00DA3958">
        <w:rPr>
          <w:sz w:val="24"/>
        </w:rPr>
        <w:t>«Хĕрĕх</w:t>
      </w:r>
      <w:r w:rsidRPr="00DA3958">
        <w:rPr>
          <w:spacing w:val="2"/>
          <w:sz w:val="24"/>
        </w:rPr>
        <w:t xml:space="preserve"> </w:t>
      </w:r>
      <w:r w:rsidRPr="00DA3958">
        <w:rPr>
          <w:sz w:val="24"/>
        </w:rPr>
        <w:t>пĕрремĕшсем»</w:t>
      </w:r>
      <w:r w:rsidRPr="00DA3958">
        <w:rPr>
          <w:spacing w:val="-6"/>
          <w:sz w:val="24"/>
        </w:rPr>
        <w:t xml:space="preserve"> </w:t>
      </w:r>
      <w:r w:rsidRPr="00DA3958">
        <w:rPr>
          <w:sz w:val="24"/>
        </w:rPr>
        <w:t>(«Сорок</w:t>
      </w:r>
      <w:r w:rsidRPr="00DA3958">
        <w:rPr>
          <w:spacing w:val="-1"/>
          <w:sz w:val="24"/>
        </w:rPr>
        <w:t xml:space="preserve"> </w:t>
      </w:r>
      <w:r w:rsidRPr="00DA3958">
        <w:rPr>
          <w:sz w:val="24"/>
        </w:rPr>
        <w:t>первые»).</w:t>
      </w:r>
    </w:p>
    <w:p w14:paraId="3E61754A" w14:textId="77777777" w:rsidR="00DA3958" w:rsidRPr="00DA3958" w:rsidRDefault="00DA3958" w:rsidP="00803E13">
      <w:pPr>
        <w:numPr>
          <w:ilvl w:val="2"/>
          <w:numId w:val="101"/>
        </w:numPr>
        <w:tabs>
          <w:tab w:val="left" w:pos="1886"/>
        </w:tabs>
        <w:spacing w:line="276" w:lineRule="auto"/>
        <w:ind w:right="401" w:firstLine="708"/>
        <w:jc w:val="both"/>
        <w:rPr>
          <w:sz w:val="24"/>
        </w:rPr>
      </w:pPr>
      <w:r w:rsidRPr="00DA3958">
        <w:rPr>
          <w:sz w:val="24"/>
        </w:rPr>
        <w:t>Литература</w:t>
      </w:r>
      <w:r w:rsidRPr="00DA3958">
        <w:rPr>
          <w:spacing w:val="1"/>
          <w:sz w:val="24"/>
        </w:rPr>
        <w:t xml:space="preserve"> </w:t>
      </w:r>
      <w:r w:rsidRPr="00DA3958">
        <w:rPr>
          <w:sz w:val="24"/>
        </w:rPr>
        <w:t>других</w:t>
      </w:r>
      <w:r w:rsidRPr="00DA3958">
        <w:rPr>
          <w:spacing w:val="1"/>
          <w:sz w:val="24"/>
        </w:rPr>
        <w:t xml:space="preserve"> </w:t>
      </w:r>
      <w:r w:rsidRPr="00DA3958">
        <w:rPr>
          <w:sz w:val="24"/>
        </w:rPr>
        <w:t>народов.</w:t>
      </w:r>
      <w:r w:rsidRPr="00DA3958">
        <w:rPr>
          <w:spacing w:val="1"/>
          <w:sz w:val="24"/>
        </w:rPr>
        <w:t xml:space="preserve"> </w:t>
      </w:r>
      <w:r w:rsidRPr="00DA3958">
        <w:rPr>
          <w:sz w:val="24"/>
        </w:rPr>
        <w:t>Переводы</w:t>
      </w:r>
      <w:r w:rsidRPr="00DA3958">
        <w:rPr>
          <w:spacing w:val="1"/>
          <w:sz w:val="24"/>
        </w:rPr>
        <w:t xml:space="preserve"> </w:t>
      </w:r>
      <w:r w:rsidRPr="00DA3958">
        <w:rPr>
          <w:sz w:val="24"/>
        </w:rPr>
        <w:t>произведений</w:t>
      </w:r>
      <w:r w:rsidRPr="00DA3958">
        <w:rPr>
          <w:spacing w:val="1"/>
          <w:sz w:val="24"/>
        </w:rPr>
        <w:t xml:space="preserve"> </w:t>
      </w:r>
      <w:r w:rsidRPr="00DA3958">
        <w:rPr>
          <w:sz w:val="24"/>
        </w:rPr>
        <w:t>русской</w:t>
      </w:r>
      <w:r w:rsidRPr="00DA3958">
        <w:rPr>
          <w:spacing w:val="1"/>
          <w:sz w:val="24"/>
        </w:rPr>
        <w:t xml:space="preserve"> </w:t>
      </w:r>
      <w:r w:rsidRPr="00DA3958">
        <w:rPr>
          <w:sz w:val="24"/>
        </w:rPr>
        <w:t>классической</w:t>
      </w:r>
      <w:r w:rsidRPr="00DA3958">
        <w:rPr>
          <w:spacing w:val="-57"/>
          <w:sz w:val="24"/>
        </w:rPr>
        <w:t xml:space="preserve"> </w:t>
      </w:r>
      <w:r w:rsidRPr="00DA3958">
        <w:rPr>
          <w:sz w:val="24"/>
        </w:rPr>
        <w:t>литературы</w:t>
      </w:r>
      <w:r w:rsidRPr="00DA3958">
        <w:rPr>
          <w:spacing w:val="1"/>
          <w:sz w:val="24"/>
        </w:rPr>
        <w:t xml:space="preserve"> </w:t>
      </w:r>
      <w:r w:rsidRPr="00DA3958">
        <w:rPr>
          <w:sz w:val="24"/>
        </w:rPr>
        <w:t>на</w:t>
      </w:r>
      <w:r w:rsidRPr="00DA3958">
        <w:rPr>
          <w:spacing w:val="1"/>
          <w:sz w:val="24"/>
        </w:rPr>
        <w:t xml:space="preserve"> </w:t>
      </w:r>
      <w:r w:rsidRPr="00DA3958">
        <w:rPr>
          <w:sz w:val="24"/>
        </w:rPr>
        <w:t>чувашский</w:t>
      </w:r>
      <w:r w:rsidRPr="00DA3958">
        <w:rPr>
          <w:spacing w:val="1"/>
          <w:sz w:val="24"/>
        </w:rPr>
        <w:t xml:space="preserve"> </w:t>
      </w:r>
      <w:r w:rsidRPr="00DA3958">
        <w:rPr>
          <w:sz w:val="24"/>
        </w:rPr>
        <w:t>язык.</w:t>
      </w:r>
      <w:r w:rsidRPr="00DA3958">
        <w:rPr>
          <w:spacing w:val="1"/>
          <w:sz w:val="24"/>
        </w:rPr>
        <w:t xml:space="preserve"> </w:t>
      </w:r>
      <w:r w:rsidRPr="00DA3958">
        <w:rPr>
          <w:sz w:val="24"/>
        </w:rPr>
        <w:t>Общее</w:t>
      </w:r>
      <w:r w:rsidRPr="00DA3958">
        <w:rPr>
          <w:spacing w:val="1"/>
          <w:sz w:val="24"/>
        </w:rPr>
        <w:t xml:space="preserve"> </w:t>
      </w:r>
      <w:r w:rsidRPr="00DA3958">
        <w:rPr>
          <w:sz w:val="24"/>
        </w:rPr>
        <w:t>и</w:t>
      </w:r>
      <w:r w:rsidRPr="00DA3958">
        <w:rPr>
          <w:spacing w:val="1"/>
          <w:sz w:val="24"/>
        </w:rPr>
        <w:t xml:space="preserve"> </w:t>
      </w:r>
      <w:r w:rsidRPr="00DA3958">
        <w:rPr>
          <w:sz w:val="24"/>
        </w:rPr>
        <w:t>национально-особенное</w:t>
      </w:r>
      <w:r w:rsidRPr="00DA3958">
        <w:rPr>
          <w:spacing w:val="1"/>
          <w:sz w:val="24"/>
        </w:rPr>
        <w:t xml:space="preserve"> </w:t>
      </w:r>
      <w:r w:rsidRPr="00DA3958">
        <w:rPr>
          <w:sz w:val="24"/>
        </w:rPr>
        <w:t>в</w:t>
      </w:r>
      <w:r w:rsidRPr="00DA3958">
        <w:rPr>
          <w:spacing w:val="1"/>
          <w:sz w:val="24"/>
        </w:rPr>
        <w:t xml:space="preserve"> </w:t>
      </w:r>
      <w:r w:rsidRPr="00DA3958">
        <w:rPr>
          <w:sz w:val="24"/>
        </w:rPr>
        <w:t>литературе.</w:t>
      </w:r>
      <w:r w:rsidRPr="00DA3958">
        <w:rPr>
          <w:spacing w:val="1"/>
          <w:sz w:val="24"/>
        </w:rPr>
        <w:t xml:space="preserve"> </w:t>
      </w:r>
      <w:r w:rsidRPr="00DA3958">
        <w:rPr>
          <w:sz w:val="24"/>
        </w:rPr>
        <w:t>Традиции</w:t>
      </w:r>
      <w:r w:rsidRPr="00DA3958">
        <w:rPr>
          <w:spacing w:val="1"/>
          <w:sz w:val="24"/>
        </w:rPr>
        <w:t xml:space="preserve"> </w:t>
      </w:r>
      <w:r w:rsidRPr="00DA3958">
        <w:rPr>
          <w:sz w:val="24"/>
        </w:rPr>
        <w:t>и</w:t>
      </w:r>
      <w:r w:rsidRPr="00DA3958">
        <w:rPr>
          <w:spacing w:val="1"/>
          <w:sz w:val="24"/>
        </w:rPr>
        <w:t xml:space="preserve"> </w:t>
      </w:r>
      <w:r w:rsidRPr="00DA3958">
        <w:rPr>
          <w:sz w:val="24"/>
        </w:rPr>
        <w:t>новаторство</w:t>
      </w:r>
      <w:r w:rsidRPr="00DA3958">
        <w:rPr>
          <w:spacing w:val="1"/>
          <w:sz w:val="24"/>
        </w:rPr>
        <w:t xml:space="preserve"> </w:t>
      </w:r>
      <w:r w:rsidRPr="00DA3958">
        <w:rPr>
          <w:sz w:val="24"/>
        </w:rPr>
        <w:t>чувашских</w:t>
      </w:r>
      <w:r w:rsidRPr="00DA3958">
        <w:rPr>
          <w:spacing w:val="1"/>
          <w:sz w:val="24"/>
        </w:rPr>
        <w:t xml:space="preserve"> </w:t>
      </w:r>
      <w:r w:rsidRPr="00DA3958">
        <w:rPr>
          <w:sz w:val="24"/>
        </w:rPr>
        <w:t>писателей</w:t>
      </w:r>
      <w:r w:rsidRPr="00DA3958">
        <w:rPr>
          <w:spacing w:val="1"/>
          <w:sz w:val="24"/>
        </w:rPr>
        <w:t xml:space="preserve"> </w:t>
      </w:r>
      <w:r w:rsidRPr="00DA3958">
        <w:rPr>
          <w:sz w:val="24"/>
        </w:rPr>
        <w:t>в</w:t>
      </w:r>
      <w:r w:rsidRPr="00DA3958">
        <w:rPr>
          <w:spacing w:val="1"/>
          <w:sz w:val="24"/>
        </w:rPr>
        <w:t xml:space="preserve"> </w:t>
      </w:r>
      <w:r w:rsidRPr="00DA3958">
        <w:rPr>
          <w:sz w:val="24"/>
        </w:rPr>
        <w:t>переводах</w:t>
      </w:r>
      <w:r w:rsidRPr="00DA3958">
        <w:rPr>
          <w:spacing w:val="1"/>
          <w:sz w:val="24"/>
        </w:rPr>
        <w:t xml:space="preserve"> </w:t>
      </w:r>
      <w:r w:rsidRPr="00DA3958">
        <w:rPr>
          <w:sz w:val="24"/>
        </w:rPr>
        <w:t>произведений</w:t>
      </w:r>
      <w:r w:rsidRPr="00DA3958">
        <w:rPr>
          <w:spacing w:val="1"/>
          <w:sz w:val="24"/>
        </w:rPr>
        <w:t xml:space="preserve"> </w:t>
      </w:r>
      <w:r w:rsidRPr="00DA3958">
        <w:rPr>
          <w:sz w:val="24"/>
        </w:rPr>
        <w:t>с</w:t>
      </w:r>
      <w:r w:rsidRPr="00DA3958">
        <w:rPr>
          <w:spacing w:val="1"/>
          <w:sz w:val="24"/>
        </w:rPr>
        <w:t xml:space="preserve"> </w:t>
      </w:r>
      <w:r w:rsidRPr="00DA3958">
        <w:rPr>
          <w:sz w:val="24"/>
        </w:rPr>
        <w:t>других</w:t>
      </w:r>
      <w:r w:rsidRPr="00DA3958">
        <w:rPr>
          <w:spacing w:val="1"/>
          <w:sz w:val="24"/>
        </w:rPr>
        <w:t xml:space="preserve"> </w:t>
      </w:r>
      <w:r w:rsidRPr="00DA3958">
        <w:rPr>
          <w:sz w:val="24"/>
        </w:rPr>
        <w:t>языков.</w:t>
      </w:r>
      <w:r w:rsidRPr="00DA3958">
        <w:rPr>
          <w:spacing w:val="1"/>
          <w:sz w:val="24"/>
        </w:rPr>
        <w:t xml:space="preserve"> </w:t>
      </w:r>
      <w:r w:rsidRPr="00DA3958">
        <w:rPr>
          <w:sz w:val="24"/>
        </w:rPr>
        <w:t>Из</w:t>
      </w:r>
      <w:r w:rsidRPr="00DA3958">
        <w:rPr>
          <w:spacing w:val="1"/>
          <w:sz w:val="24"/>
        </w:rPr>
        <w:t xml:space="preserve"> </w:t>
      </w:r>
      <w:r w:rsidRPr="00DA3958">
        <w:rPr>
          <w:sz w:val="24"/>
        </w:rPr>
        <w:t>русской</w:t>
      </w:r>
      <w:r w:rsidRPr="00DA3958">
        <w:rPr>
          <w:spacing w:val="1"/>
          <w:sz w:val="24"/>
        </w:rPr>
        <w:t xml:space="preserve"> </w:t>
      </w:r>
      <w:r w:rsidRPr="00DA3958">
        <w:rPr>
          <w:sz w:val="24"/>
        </w:rPr>
        <w:t>литературы:</w:t>
      </w:r>
      <w:r w:rsidRPr="00DA3958">
        <w:rPr>
          <w:spacing w:val="1"/>
          <w:sz w:val="24"/>
        </w:rPr>
        <w:t xml:space="preserve"> </w:t>
      </w:r>
      <w:r w:rsidRPr="00DA3958">
        <w:rPr>
          <w:sz w:val="24"/>
        </w:rPr>
        <w:t>К.</w:t>
      </w:r>
      <w:r w:rsidRPr="00DA3958">
        <w:rPr>
          <w:spacing w:val="1"/>
          <w:sz w:val="24"/>
        </w:rPr>
        <w:t xml:space="preserve"> </w:t>
      </w:r>
      <w:r w:rsidRPr="00DA3958">
        <w:rPr>
          <w:sz w:val="24"/>
        </w:rPr>
        <w:t>Ушинский,</w:t>
      </w:r>
      <w:r w:rsidRPr="00DA3958">
        <w:rPr>
          <w:spacing w:val="1"/>
          <w:sz w:val="24"/>
        </w:rPr>
        <w:t xml:space="preserve"> </w:t>
      </w:r>
      <w:r w:rsidRPr="00DA3958">
        <w:rPr>
          <w:sz w:val="24"/>
        </w:rPr>
        <w:t>сказка</w:t>
      </w:r>
      <w:r w:rsidRPr="00DA3958">
        <w:rPr>
          <w:spacing w:val="1"/>
          <w:sz w:val="24"/>
        </w:rPr>
        <w:t xml:space="preserve"> </w:t>
      </w:r>
      <w:r w:rsidRPr="00DA3958">
        <w:rPr>
          <w:sz w:val="24"/>
        </w:rPr>
        <w:t>«Кĕтме</w:t>
      </w:r>
      <w:r w:rsidRPr="00DA3958">
        <w:rPr>
          <w:spacing w:val="1"/>
          <w:sz w:val="24"/>
        </w:rPr>
        <w:t xml:space="preserve"> </w:t>
      </w:r>
      <w:r w:rsidRPr="00DA3958">
        <w:rPr>
          <w:sz w:val="24"/>
        </w:rPr>
        <w:t>пĕл»</w:t>
      </w:r>
      <w:r w:rsidRPr="00DA3958">
        <w:rPr>
          <w:spacing w:val="1"/>
          <w:sz w:val="24"/>
        </w:rPr>
        <w:t xml:space="preserve"> </w:t>
      </w:r>
      <w:r w:rsidRPr="00DA3958">
        <w:rPr>
          <w:sz w:val="24"/>
        </w:rPr>
        <w:t>(«Умей</w:t>
      </w:r>
      <w:r w:rsidRPr="00DA3958">
        <w:rPr>
          <w:spacing w:val="1"/>
          <w:sz w:val="24"/>
        </w:rPr>
        <w:t xml:space="preserve"> </w:t>
      </w:r>
      <w:r w:rsidRPr="00DA3958">
        <w:rPr>
          <w:sz w:val="24"/>
        </w:rPr>
        <w:t>ждать»)</w:t>
      </w:r>
      <w:r w:rsidRPr="00DA3958">
        <w:rPr>
          <w:spacing w:val="1"/>
          <w:sz w:val="24"/>
        </w:rPr>
        <w:t xml:space="preserve"> </w:t>
      </w:r>
      <w:r w:rsidRPr="00DA3958">
        <w:rPr>
          <w:sz w:val="24"/>
        </w:rPr>
        <w:t>(перевод</w:t>
      </w:r>
      <w:r w:rsidRPr="00DA3958">
        <w:rPr>
          <w:spacing w:val="1"/>
          <w:sz w:val="24"/>
        </w:rPr>
        <w:t xml:space="preserve"> </w:t>
      </w:r>
      <w:r w:rsidRPr="00DA3958">
        <w:rPr>
          <w:sz w:val="24"/>
        </w:rPr>
        <w:t>О.</w:t>
      </w:r>
      <w:r w:rsidRPr="00DA3958">
        <w:rPr>
          <w:spacing w:val="1"/>
          <w:sz w:val="24"/>
        </w:rPr>
        <w:t xml:space="preserve"> </w:t>
      </w:r>
      <w:r w:rsidRPr="00DA3958">
        <w:rPr>
          <w:sz w:val="24"/>
        </w:rPr>
        <w:t>Печникова).</w:t>
      </w:r>
      <w:r w:rsidRPr="00DA3958">
        <w:rPr>
          <w:spacing w:val="1"/>
          <w:sz w:val="24"/>
        </w:rPr>
        <w:t xml:space="preserve"> </w:t>
      </w:r>
      <w:r w:rsidRPr="00DA3958">
        <w:rPr>
          <w:sz w:val="24"/>
        </w:rPr>
        <w:t>Н.</w:t>
      </w:r>
      <w:r w:rsidRPr="00DA3958">
        <w:rPr>
          <w:spacing w:val="1"/>
          <w:sz w:val="24"/>
        </w:rPr>
        <w:t xml:space="preserve"> </w:t>
      </w:r>
      <w:r w:rsidRPr="00DA3958">
        <w:rPr>
          <w:sz w:val="24"/>
        </w:rPr>
        <w:t>Сладков, рассказы «Вăрман çывăрать» («Лес спит»), «Ахрăм» («Эхо») (перевод В. Игнатьева). Из</w:t>
      </w:r>
      <w:r w:rsidRPr="00DA3958">
        <w:rPr>
          <w:spacing w:val="1"/>
          <w:sz w:val="24"/>
        </w:rPr>
        <w:t xml:space="preserve"> </w:t>
      </w:r>
      <w:r w:rsidRPr="00DA3958">
        <w:rPr>
          <w:sz w:val="24"/>
        </w:rPr>
        <w:t>татарской</w:t>
      </w:r>
      <w:r w:rsidRPr="00DA3958">
        <w:rPr>
          <w:spacing w:val="-2"/>
          <w:sz w:val="24"/>
        </w:rPr>
        <w:t xml:space="preserve"> </w:t>
      </w:r>
      <w:r w:rsidRPr="00DA3958">
        <w:rPr>
          <w:sz w:val="24"/>
        </w:rPr>
        <w:t>литературы:</w:t>
      </w:r>
      <w:r w:rsidRPr="00DA3958">
        <w:rPr>
          <w:spacing w:val="-1"/>
          <w:sz w:val="24"/>
        </w:rPr>
        <w:t xml:space="preserve"> </w:t>
      </w:r>
      <w:r w:rsidRPr="00DA3958">
        <w:rPr>
          <w:sz w:val="24"/>
        </w:rPr>
        <w:t>М.</w:t>
      </w:r>
      <w:r w:rsidRPr="00DA3958">
        <w:rPr>
          <w:spacing w:val="-3"/>
          <w:sz w:val="24"/>
        </w:rPr>
        <w:t xml:space="preserve"> </w:t>
      </w:r>
      <w:r w:rsidRPr="00DA3958">
        <w:rPr>
          <w:sz w:val="24"/>
        </w:rPr>
        <w:t>Джалиль,</w:t>
      </w:r>
      <w:r w:rsidRPr="00DA3958">
        <w:rPr>
          <w:spacing w:val="-1"/>
          <w:sz w:val="24"/>
        </w:rPr>
        <w:t xml:space="preserve"> </w:t>
      </w:r>
      <w:r w:rsidRPr="00DA3958">
        <w:rPr>
          <w:sz w:val="24"/>
        </w:rPr>
        <w:t>стихотворение</w:t>
      </w:r>
      <w:r w:rsidRPr="00DA3958">
        <w:rPr>
          <w:spacing w:val="1"/>
          <w:sz w:val="24"/>
        </w:rPr>
        <w:t xml:space="preserve"> </w:t>
      </w:r>
      <w:r w:rsidRPr="00DA3958">
        <w:rPr>
          <w:sz w:val="24"/>
        </w:rPr>
        <w:t>«Урасăр»</w:t>
      </w:r>
      <w:r w:rsidRPr="00DA3958">
        <w:rPr>
          <w:spacing w:val="-7"/>
          <w:sz w:val="24"/>
        </w:rPr>
        <w:t xml:space="preserve"> </w:t>
      </w:r>
      <w:r w:rsidRPr="00DA3958">
        <w:rPr>
          <w:sz w:val="24"/>
        </w:rPr>
        <w:t>(«Без</w:t>
      </w:r>
      <w:r w:rsidRPr="00DA3958">
        <w:rPr>
          <w:spacing w:val="-2"/>
          <w:sz w:val="24"/>
        </w:rPr>
        <w:t xml:space="preserve"> </w:t>
      </w:r>
      <w:r w:rsidRPr="00DA3958">
        <w:rPr>
          <w:sz w:val="24"/>
        </w:rPr>
        <w:t>ног») (перевод</w:t>
      </w:r>
      <w:r w:rsidRPr="00DA3958">
        <w:rPr>
          <w:spacing w:val="-1"/>
          <w:sz w:val="24"/>
        </w:rPr>
        <w:t xml:space="preserve"> </w:t>
      </w:r>
      <w:r w:rsidRPr="00DA3958">
        <w:rPr>
          <w:sz w:val="24"/>
        </w:rPr>
        <w:t>В.</w:t>
      </w:r>
      <w:r w:rsidRPr="00DA3958">
        <w:rPr>
          <w:spacing w:val="-1"/>
          <w:sz w:val="24"/>
        </w:rPr>
        <w:t xml:space="preserve"> </w:t>
      </w:r>
      <w:r w:rsidRPr="00DA3958">
        <w:rPr>
          <w:sz w:val="24"/>
        </w:rPr>
        <w:t>Митты).</w:t>
      </w:r>
    </w:p>
    <w:p w14:paraId="3BDD5E9E" w14:textId="77777777" w:rsidR="00DA3958" w:rsidRPr="00DA3958" w:rsidRDefault="00DA3958" w:rsidP="00803E13">
      <w:pPr>
        <w:numPr>
          <w:ilvl w:val="1"/>
          <w:numId w:val="101"/>
        </w:numPr>
        <w:tabs>
          <w:tab w:val="left" w:pos="1582"/>
        </w:tabs>
        <w:spacing w:line="275" w:lineRule="exact"/>
        <w:ind w:hanging="661"/>
        <w:jc w:val="both"/>
        <w:rPr>
          <w:sz w:val="24"/>
        </w:rPr>
      </w:pPr>
      <w:r w:rsidRPr="00DA3958">
        <w:rPr>
          <w:sz w:val="24"/>
        </w:rPr>
        <w:t>Содержание</w:t>
      </w:r>
      <w:r w:rsidRPr="00DA3958">
        <w:rPr>
          <w:spacing w:val="-3"/>
          <w:sz w:val="24"/>
        </w:rPr>
        <w:t xml:space="preserve"> </w:t>
      </w:r>
      <w:r w:rsidRPr="00DA3958">
        <w:rPr>
          <w:sz w:val="24"/>
        </w:rPr>
        <w:t>обучения</w:t>
      </w:r>
      <w:r w:rsidRPr="00DA3958">
        <w:rPr>
          <w:spacing w:val="-2"/>
          <w:sz w:val="24"/>
        </w:rPr>
        <w:t xml:space="preserve"> </w:t>
      </w:r>
      <w:r w:rsidRPr="00DA3958">
        <w:rPr>
          <w:sz w:val="24"/>
        </w:rPr>
        <w:t>в</w:t>
      </w:r>
      <w:r w:rsidRPr="00DA3958">
        <w:rPr>
          <w:spacing w:val="-3"/>
          <w:sz w:val="24"/>
        </w:rPr>
        <w:t xml:space="preserve"> </w:t>
      </w:r>
      <w:r w:rsidRPr="00DA3958">
        <w:rPr>
          <w:sz w:val="24"/>
        </w:rPr>
        <w:t>8</w:t>
      </w:r>
      <w:r w:rsidRPr="00DA3958">
        <w:rPr>
          <w:spacing w:val="-2"/>
          <w:sz w:val="24"/>
        </w:rPr>
        <w:t xml:space="preserve"> </w:t>
      </w:r>
      <w:r w:rsidRPr="00DA3958">
        <w:rPr>
          <w:sz w:val="24"/>
        </w:rPr>
        <w:t>классе.</w:t>
      </w:r>
    </w:p>
    <w:p w14:paraId="368398DC" w14:textId="77777777" w:rsidR="00DA3958" w:rsidRPr="00DA3958" w:rsidRDefault="00DA3958" w:rsidP="00803E13">
      <w:pPr>
        <w:numPr>
          <w:ilvl w:val="2"/>
          <w:numId w:val="101"/>
        </w:numPr>
        <w:tabs>
          <w:tab w:val="left" w:pos="1766"/>
        </w:tabs>
        <w:spacing w:before="43" w:line="276" w:lineRule="auto"/>
        <w:ind w:right="398" w:firstLine="708"/>
        <w:jc w:val="both"/>
        <w:rPr>
          <w:sz w:val="24"/>
        </w:rPr>
      </w:pPr>
      <w:r w:rsidRPr="00DA3958">
        <w:rPr>
          <w:sz w:val="24"/>
        </w:rPr>
        <w:t>Фольклор (устное народное творчество). Народные песни: «Алран кайми аки-сухи»</w:t>
      </w:r>
      <w:r w:rsidRPr="00DA3958">
        <w:rPr>
          <w:spacing w:val="-57"/>
          <w:sz w:val="24"/>
        </w:rPr>
        <w:t xml:space="preserve"> </w:t>
      </w:r>
      <w:r w:rsidRPr="00DA3958">
        <w:rPr>
          <w:sz w:val="24"/>
        </w:rPr>
        <w:t>(«Из рук не выпускаемые плуг-соха...»), «Уй варринче» («Посреди поля...»), «Вĕç-вĕç, куккук»</w:t>
      </w:r>
      <w:r w:rsidRPr="00DA3958">
        <w:rPr>
          <w:spacing w:val="1"/>
          <w:sz w:val="24"/>
        </w:rPr>
        <w:t xml:space="preserve"> </w:t>
      </w:r>
      <w:r w:rsidRPr="00DA3958">
        <w:rPr>
          <w:sz w:val="24"/>
        </w:rPr>
        <w:t>(«Летилети,</w:t>
      </w:r>
      <w:r w:rsidRPr="00DA3958">
        <w:rPr>
          <w:spacing w:val="-1"/>
          <w:sz w:val="24"/>
        </w:rPr>
        <w:t xml:space="preserve"> </w:t>
      </w:r>
      <w:r w:rsidRPr="00DA3958">
        <w:rPr>
          <w:sz w:val="24"/>
        </w:rPr>
        <w:t>кукушка»).</w:t>
      </w:r>
    </w:p>
    <w:p w14:paraId="718BF202" w14:textId="77777777" w:rsidR="00DA3958" w:rsidRPr="00DA3958" w:rsidRDefault="00DA3958" w:rsidP="00803E13">
      <w:pPr>
        <w:numPr>
          <w:ilvl w:val="3"/>
          <w:numId w:val="101"/>
        </w:numPr>
        <w:tabs>
          <w:tab w:val="left" w:pos="2004"/>
        </w:tabs>
        <w:spacing w:line="278" w:lineRule="auto"/>
        <w:ind w:left="212" w:right="413" w:firstLine="708"/>
        <w:jc w:val="both"/>
        <w:rPr>
          <w:sz w:val="24"/>
        </w:rPr>
      </w:pPr>
      <w:r w:rsidRPr="00DA3958">
        <w:rPr>
          <w:sz w:val="24"/>
        </w:rPr>
        <w:t>Теория</w:t>
      </w:r>
      <w:r w:rsidRPr="00DA3958">
        <w:rPr>
          <w:spacing w:val="1"/>
          <w:sz w:val="24"/>
        </w:rPr>
        <w:t xml:space="preserve"> </w:t>
      </w:r>
      <w:r w:rsidRPr="00DA3958">
        <w:rPr>
          <w:sz w:val="24"/>
        </w:rPr>
        <w:t>литературы.</w:t>
      </w:r>
      <w:r w:rsidRPr="00DA3958">
        <w:rPr>
          <w:spacing w:val="1"/>
          <w:sz w:val="24"/>
        </w:rPr>
        <w:t xml:space="preserve"> </w:t>
      </w:r>
      <w:r w:rsidRPr="00DA3958">
        <w:rPr>
          <w:sz w:val="24"/>
        </w:rPr>
        <w:t>Народная</w:t>
      </w:r>
      <w:r w:rsidRPr="00DA3958">
        <w:rPr>
          <w:spacing w:val="1"/>
          <w:sz w:val="24"/>
        </w:rPr>
        <w:t xml:space="preserve"> </w:t>
      </w:r>
      <w:r w:rsidRPr="00DA3958">
        <w:rPr>
          <w:sz w:val="24"/>
        </w:rPr>
        <w:t>песня</w:t>
      </w:r>
      <w:r w:rsidRPr="00DA3958">
        <w:rPr>
          <w:spacing w:val="1"/>
          <w:sz w:val="24"/>
        </w:rPr>
        <w:t xml:space="preserve"> </w:t>
      </w:r>
      <w:r w:rsidRPr="00DA3958">
        <w:rPr>
          <w:sz w:val="24"/>
        </w:rPr>
        <w:t>как</w:t>
      </w:r>
      <w:r w:rsidRPr="00DA3958">
        <w:rPr>
          <w:spacing w:val="1"/>
          <w:sz w:val="24"/>
        </w:rPr>
        <w:t xml:space="preserve"> </w:t>
      </w:r>
      <w:r w:rsidRPr="00DA3958">
        <w:rPr>
          <w:sz w:val="24"/>
        </w:rPr>
        <w:t>выражение</w:t>
      </w:r>
      <w:r w:rsidRPr="00DA3958">
        <w:rPr>
          <w:spacing w:val="1"/>
          <w:sz w:val="24"/>
        </w:rPr>
        <w:t xml:space="preserve"> </w:t>
      </w:r>
      <w:r w:rsidRPr="00DA3958">
        <w:rPr>
          <w:sz w:val="24"/>
        </w:rPr>
        <w:t>основ</w:t>
      </w:r>
      <w:r w:rsidRPr="00DA3958">
        <w:rPr>
          <w:spacing w:val="1"/>
          <w:sz w:val="24"/>
        </w:rPr>
        <w:t xml:space="preserve"> </w:t>
      </w:r>
      <w:r w:rsidRPr="00DA3958">
        <w:rPr>
          <w:sz w:val="24"/>
        </w:rPr>
        <w:t>народного</w:t>
      </w:r>
      <w:r w:rsidRPr="00DA3958">
        <w:rPr>
          <w:spacing w:val="1"/>
          <w:sz w:val="24"/>
        </w:rPr>
        <w:t xml:space="preserve"> </w:t>
      </w:r>
      <w:r w:rsidRPr="00DA3958">
        <w:rPr>
          <w:sz w:val="24"/>
        </w:rPr>
        <w:t>быта</w:t>
      </w:r>
      <w:r w:rsidRPr="00DA3958">
        <w:rPr>
          <w:spacing w:val="1"/>
          <w:sz w:val="24"/>
        </w:rPr>
        <w:t xml:space="preserve"> </w:t>
      </w:r>
      <w:r w:rsidRPr="00DA3958">
        <w:rPr>
          <w:sz w:val="24"/>
        </w:rPr>
        <w:t>и</w:t>
      </w:r>
      <w:r w:rsidRPr="00DA3958">
        <w:rPr>
          <w:spacing w:val="-57"/>
          <w:sz w:val="24"/>
        </w:rPr>
        <w:t xml:space="preserve"> </w:t>
      </w:r>
      <w:r w:rsidRPr="00DA3958">
        <w:rPr>
          <w:sz w:val="24"/>
        </w:rPr>
        <w:t>бытия,</w:t>
      </w:r>
      <w:r w:rsidRPr="00DA3958">
        <w:rPr>
          <w:spacing w:val="-2"/>
          <w:sz w:val="24"/>
        </w:rPr>
        <w:t xml:space="preserve"> </w:t>
      </w:r>
      <w:r w:rsidRPr="00DA3958">
        <w:rPr>
          <w:sz w:val="24"/>
        </w:rPr>
        <w:t>духовнонравственных</w:t>
      </w:r>
      <w:r w:rsidRPr="00DA3958">
        <w:rPr>
          <w:spacing w:val="-3"/>
          <w:sz w:val="24"/>
        </w:rPr>
        <w:t xml:space="preserve"> </w:t>
      </w:r>
      <w:r w:rsidRPr="00DA3958">
        <w:rPr>
          <w:sz w:val="24"/>
        </w:rPr>
        <w:t>ценностей,</w:t>
      </w:r>
      <w:r w:rsidRPr="00DA3958">
        <w:rPr>
          <w:spacing w:val="-2"/>
          <w:sz w:val="24"/>
        </w:rPr>
        <w:t xml:space="preserve"> </w:t>
      </w:r>
      <w:r w:rsidRPr="00DA3958">
        <w:rPr>
          <w:sz w:val="24"/>
        </w:rPr>
        <w:t>отражение</w:t>
      </w:r>
      <w:r w:rsidRPr="00DA3958">
        <w:rPr>
          <w:spacing w:val="-3"/>
          <w:sz w:val="24"/>
        </w:rPr>
        <w:t xml:space="preserve"> </w:t>
      </w:r>
      <w:r w:rsidRPr="00DA3958">
        <w:rPr>
          <w:sz w:val="24"/>
        </w:rPr>
        <w:t>духовной</w:t>
      </w:r>
      <w:r w:rsidRPr="00DA3958">
        <w:rPr>
          <w:spacing w:val="-2"/>
          <w:sz w:val="24"/>
        </w:rPr>
        <w:t xml:space="preserve"> </w:t>
      </w:r>
      <w:r w:rsidRPr="00DA3958">
        <w:rPr>
          <w:sz w:val="24"/>
        </w:rPr>
        <w:t>жизни</w:t>
      </w:r>
      <w:r w:rsidRPr="00DA3958">
        <w:rPr>
          <w:spacing w:val="-3"/>
          <w:sz w:val="24"/>
        </w:rPr>
        <w:t xml:space="preserve"> </w:t>
      </w:r>
      <w:r w:rsidRPr="00DA3958">
        <w:rPr>
          <w:sz w:val="24"/>
        </w:rPr>
        <w:t>народа</w:t>
      </w:r>
      <w:r w:rsidRPr="00DA3958">
        <w:rPr>
          <w:spacing w:val="-3"/>
          <w:sz w:val="24"/>
        </w:rPr>
        <w:t xml:space="preserve"> </w:t>
      </w:r>
      <w:r w:rsidRPr="00DA3958">
        <w:rPr>
          <w:sz w:val="24"/>
        </w:rPr>
        <w:t>в</w:t>
      </w:r>
      <w:r w:rsidRPr="00DA3958">
        <w:rPr>
          <w:spacing w:val="-3"/>
          <w:sz w:val="24"/>
        </w:rPr>
        <w:t xml:space="preserve"> </w:t>
      </w:r>
      <w:r w:rsidRPr="00DA3958">
        <w:rPr>
          <w:sz w:val="24"/>
        </w:rPr>
        <w:t>народной</w:t>
      </w:r>
      <w:r w:rsidRPr="00DA3958">
        <w:rPr>
          <w:spacing w:val="-2"/>
          <w:sz w:val="24"/>
        </w:rPr>
        <w:t xml:space="preserve"> </w:t>
      </w:r>
      <w:r w:rsidRPr="00DA3958">
        <w:rPr>
          <w:sz w:val="24"/>
        </w:rPr>
        <w:t>песне.</w:t>
      </w:r>
    </w:p>
    <w:p w14:paraId="20D01883" w14:textId="77777777" w:rsidR="00DA3958" w:rsidRPr="00DA3958" w:rsidRDefault="00DA3958" w:rsidP="00803E13">
      <w:pPr>
        <w:numPr>
          <w:ilvl w:val="2"/>
          <w:numId w:val="101"/>
        </w:numPr>
        <w:tabs>
          <w:tab w:val="left" w:pos="1906"/>
        </w:tabs>
        <w:spacing w:line="276" w:lineRule="auto"/>
        <w:ind w:right="411" w:firstLine="708"/>
        <w:jc w:val="both"/>
        <w:rPr>
          <w:sz w:val="24"/>
        </w:rPr>
      </w:pPr>
      <w:r w:rsidRPr="00DA3958">
        <w:rPr>
          <w:sz w:val="24"/>
        </w:rPr>
        <w:t>Литературные</w:t>
      </w:r>
      <w:r w:rsidRPr="00DA3958">
        <w:rPr>
          <w:spacing w:val="1"/>
          <w:sz w:val="24"/>
        </w:rPr>
        <w:t xml:space="preserve"> </w:t>
      </w:r>
      <w:r w:rsidRPr="00DA3958">
        <w:rPr>
          <w:sz w:val="24"/>
        </w:rPr>
        <w:t>(авторские)</w:t>
      </w:r>
      <w:r w:rsidRPr="00DA3958">
        <w:rPr>
          <w:spacing w:val="1"/>
          <w:sz w:val="24"/>
        </w:rPr>
        <w:t xml:space="preserve"> </w:t>
      </w:r>
      <w:r w:rsidRPr="00DA3958">
        <w:rPr>
          <w:sz w:val="24"/>
        </w:rPr>
        <w:t>песни.</w:t>
      </w:r>
      <w:r w:rsidRPr="00DA3958">
        <w:rPr>
          <w:spacing w:val="1"/>
          <w:sz w:val="24"/>
        </w:rPr>
        <w:t xml:space="preserve"> </w:t>
      </w:r>
      <w:r w:rsidRPr="00DA3958">
        <w:rPr>
          <w:sz w:val="24"/>
        </w:rPr>
        <w:t>Основная</w:t>
      </w:r>
      <w:r w:rsidRPr="00DA3958">
        <w:rPr>
          <w:spacing w:val="1"/>
          <w:sz w:val="24"/>
        </w:rPr>
        <w:t xml:space="preserve"> </w:t>
      </w:r>
      <w:r w:rsidRPr="00DA3958">
        <w:rPr>
          <w:sz w:val="24"/>
        </w:rPr>
        <w:t>мысль,</w:t>
      </w:r>
      <w:r w:rsidRPr="00DA3958">
        <w:rPr>
          <w:spacing w:val="1"/>
          <w:sz w:val="24"/>
        </w:rPr>
        <w:t xml:space="preserve"> </w:t>
      </w:r>
      <w:r w:rsidRPr="00DA3958">
        <w:rPr>
          <w:sz w:val="24"/>
        </w:rPr>
        <w:t>тематика,</w:t>
      </w:r>
      <w:r w:rsidRPr="00DA3958">
        <w:rPr>
          <w:spacing w:val="1"/>
          <w:sz w:val="24"/>
        </w:rPr>
        <w:t xml:space="preserve"> </w:t>
      </w:r>
      <w:r w:rsidRPr="00DA3958">
        <w:rPr>
          <w:sz w:val="24"/>
        </w:rPr>
        <w:t>композиция,</w:t>
      </w:r>
      <w:r w:rsidRPr="00DA3958">
        <w:rPr>
          <w:spacing w:val="1"/>
          <w:sz w:val="24"/>
        </w:rPr>
        <w:t xml:space="preserve"> </w:t>
      </w:r>
      <w:r w:rsidRPr="00DA3958">
        <w:rPr>
          <w:sz w:val="24"/>
        </w:rPr>
        <w:t>образность. Ф. Павлов «Вĕлле хурчĕ» («Пчелка») в его обработке. И. Тукташ «Хĕл илемĕ» («Краса</w:t>
      </w:r>
      <w:r w:rsidRPr="00DA3958">
        <w:rPr>
          <w:spacing w:val="-57"/>
          <w:sz w:val="24"/>
        </w:rPr>
        <w:t xml:space="preserve"> </w:t>
      </w:r>
      <w:r w:rsidRPr="00DA3958">
        <w:rPr>
          <w:sz w:val="24"/>
        </w:rPr>
        <w:t>зимы»),</w:t>
      </w:r>
      <w:r w:rsidRPr="00DA3958">
        <w:rPr>
          <w:spacing w:val="-1"/>
          <w:sz w:val="24"/>
        </w:rPr>
        <w:t xml:space="preserve"> </w:t>
      </w:r>
      <w:r w:rsidRPr="00DA3958">
        <w:rPr>
          <w:sz w:val="24"/>
        </w:rPr>
        <w:t>музыка А. Орлова-Шузьм.</w:t>
      </w:r>
    </w:p>
    <w:p w14:paraId="6A490EB6" w14:textId="77777777" w:rsidR="00DA3958" w:rsidRPr="00DA3958" w:rsidRDefault="00DA3958" w:rsidP="00803E13">
      <w:pPr>
        <w:numPr>
          <w:ilvl w:val="3"/>
          <w:numId w:val="101"/>
        </w:numPr>
        <w:tabs>
          <w:tab w:val="left" w:pos="1942"/>
        </w:tabs>
        <w:ind w:hanging="1021"/>
        <w:jc w:val="both"/>
        <w:rPr>
          <w:sz w:val="24"/>
        </w:rPr>
      </w:pPr>
      <w:r w:rsidRPr="00DA3958">
        <w:rPr>
          <w:sz w:val="24"/>
        </w:rPr>
        <w:t>Теория</w:t>
      </w:r>
      <w:r w:rsidRPr="00DA3958">
        <w:rPr>
          <w:spacing w:val="-3"/>
          <w:sz w:val="24"/>
        </w:rPr>
        <w:t xml:space="preserve"> </w:t>
      </w:r>
      <w:r w:rsidRPr="00DA3958">
        <w:rPr>
          <w:sz w:val="24"/>
        </w:rPr>
        <w:t>литературы.</w:t>
      </w:r>
      <w:r w:rsidRPr="00DA3958">
        <w:rPr>
          <w:spacing w:val="-1"/>
          <w:sz w:val="24"/>
        </w:rPr>
        <w:t xml:space="preserve"> </w:t>
      </w:r>
      <w:r w:rsidRPr="00DA3958">
        <w:rPr>
          <w:sz w:val="24"/>
        </w:rPr>
        <w:t>Авторская</w:t>
      </w:r>
      <w:r w:rsidRPr="00DA3958">
        <w:rPr>
          <w:spacing w:val="-2"/>
          <w:sz w:val="24"/>
        </w:rPr>
        <w:t xml:space="preserve"> </w:t>
      </w:r>
      <w:r w:rsidRPr="00DA3958">
        <w:rPr>
          <w:sz w:val="24"/>
        </w:rPr>
        <w:t>песня.</w:t>
      </w:r>
    </w:p>
    <w:p w14:paraId="0FC65401" w14:textId="77777777" w:rsidR="00DA3958" w:rsidRPr="00DA3958" w:rsidRDefault="00DA3958" w:rsidP="00803E13">
      <w:pPr>
        <w:numPr>
          <w:ilvl w:val="2"/>
          <w:numId w:val="101"/>
        </w:numPr>
        <w:tabs>
          <w:tab w:val="left" w:pos="1812"/>
        </w:tabs>
        <w:spacing w:before="36" w:line="276" w:lineRule="auto"/>
        <w:ind w:right="400" w:firstLine="708"/>
        <w:jc w:val="both"/>
        <w:rPr>
          <w:sz w:val="24"/>
        </w:rPr>
      </w:pPr>
      <w:r w:rsidRPr="00DA3958">
        <w:rPr>
          <w:sz w:val="24"/>
        </w:rPr>
        <w:t>О родном доме, дружной семье, о передаче нравственных и духовных норм от</w:t>
      </w:r>
      <w:r w:rsidRPr="00DA3958">
        <w:rPr>
          <w:spacing w:val="1"/>
          <w:sz w:val="24"/>
        </w:rPr>
        <w:t xml:space="preserve"> </w:t>
      </w:r>
      <w:r w:rsidRPr="00DA3958">
        <w:rPr>
          <w:sz w:val="24"/>
        </w:rPr>
        <w:t>старших</w:t>
      </w:r>
      <w:r w:rsidRPr="00DA3958">
        <w:rPr>
          <w:spacing w:val="10"/>
          <w:sz w:val="24"/>
        </w:rPr>
        <w:t xml:space="preserve"> </w:t>
      </w:r>
      <w:r w:rsidRPr="00DA3958">
        <w:rPr>
          <w:sz w:val="24"/>
        </w:rPr>
        <w:t>младшим.</w:t>
      </w:r>
      <w:r w:rsidRPr="00DA3958">
        <w:rPr>
          <w:spacing w:val="8"/>
          <w:sz w:val="24"/>
        </w:rPr>
        <w:t xml:space="preserve"> </w:t>
      </w:r>
      <w:r w:rsidRPr="00DA3958">
        <w:rPr>
          <w:sz w:val="24"/>
        </w:rPr>
        <w:t>Вопросы</w:t>
      </w:r>
      <w:r w:rsidRPr="00DA3958">
        <w:rPr>
          <w:spacing w:val="7"/>
          <w:sz w:val="24"/>
        </w:rPr>
        <w:t xml:space="preserve"> </w:t>
      </w:r>
      <w:r w:rsidRPr="00DA3958">
        <w:rPr>
          <w:sz w:val="24"/>
        </w:rPr>
        <w:t>морали</w:t>
      </w:r>
      <w:r w:rsidRPr="00DA3958">
        <w:rPr>
          <w:spacing w:val="9"/>
          <w:sz w:val="24"/>
        </w:rPr>
        <w:t xml:space="preserve"> </w:t>
      </w:r>
      <w:r w:rsidRPr="00DA3958">
        <w:rPr>
          <w:sz w:val="24"/>
        </w:rPr>
        <w:t>и</w:t>
      </w:r>
      <w:r w:rsidRPr="00DA3958">
        <w:rPr>
          <w:spacing w:val="9"/>
          <w:sz w:val="24"/>
        </w:rPr>
        <w:t xml:space="preserve"> </w:t>
      </w:r>
      <w:r w:rsidRPr="00DA3958">
        <w:rPr>
          <w:sz w:val="24"/>
        </w:rPr>
        <w:t>этики</w:t>
      </w:r>
      <w:r w:rsidRPr="00DA3958">
        <w:rPr>
          <w:spacing w:val="9"/>
          <w:sz w:val="24"/>
        </w:rPr>
        <w:t xml:space="preserve"> </w:t>
      </w:r>
      <w:r w:rsidRPr="00DA3958">
        <w:rPr>
          <w:sz w:val="24"/>
        </w:rPr>
        <w:t>в</w:t>
      </w:r>
      <w:r w:rsidRPr="00DA3958">
        <w:rPr>
          <w:spacing w:val="7"/>
          <w:sz w:val="24"/>
        </w:rPr>
        <w:t xml:space="preserve"> </w:t>
      </w:r>
      <w:r w:rsidRPr="00DA3958">
        <w:rPr>
          <w:sz w:val="24"/>
        </w:rPr>
        <w:t>поведении</w:t>
      </w:r>
      <w:r w:rsidRPr="00DA3958">
        <w:rPr>
          <w:spacing w:val="9"/>
          <w:sz w:val="24"/>
        </w:rPr>
        <w:t xml:space="preserve"> </w:t>
      </w:r>
      <w:r w:rsidRPr="00DA3958">
        <w:rPr>
          <w:sz w:val="24"/>
        </w:rPr>
        <w:t>человека.</w:t>
      </w:r>
      <w:r w:rsidRPr="00DA3958">
        <w:rPr>
          <w:spacing w:val="8"/>
          <w:sz w:val="24"/>
        </w:rPr>
        <w:t xml:space="preserve"> </w:t>
      </w:r>
      <w:r w:rsidRPr="00DA3958">
        <w:rPr>
          <w:sz w:val="24"/>
        </w:rPr>
        <w:t>Семья</w:t>
      </w:r>
      <w:r w:rsidRPr="00DA3958">
        <w:rPr>
          <w:spacing w:val="8"/>
          <w:sz w:val="24"/>
        </w:rPr>
        <w:t xml:space="preserve"> </w:t>
      </w:r>
      <w:r w:rsidRPr="00DA3958">
        <w:rPr>
          <w:sz w:val="24"/>
        </w:rPr>
        <w:t>как</w:t>
      </w:r>
      <w:r w:rsidRPr="00DA3958">
        <w:rPr>
          <w:spacing w:val="11"/>
          <w:sz w:val="24"/>
        </w:rPr>
        <w:t xml:space="preserve"> </w:t>
      </w:r>
      <w:r w:rsidRPr="00DA3958">
        <w:rPr>
          <w:sz w:val="24"/>
        </w:rPr>
        <w:t>основа</w:t>
      </w:r>
    </w:p>
    <w:p w14:paraId="469175D1" w14:textId="77777777" w:rsidR="00DA3958" w:rsidRPr="00DA3958" w:rsidRDefault="00DA3958" w:rsidP="00DA3958">
      <w:pPr>
        <w:spacing w:line="276" w:lineRule="auto"/>
        <w:jc w:val="both"/>
        <w:rPr>
          <w:sz w:val="24"/>
        </w:rPr>
        <w:sectPr w:rsidR="00DA3958" w:rsidRPr="00DA3958">
          <w:pgSz w:w="11910" w:h="16850"/>
          <w:pgMar w:top="820" w:right="160" w:bottom="280" w:left="920" w:header="569" w:footer="0" w:gutter="0"/>
          <w:cols w:space="720"/>
        </w:sectPr>
      </w:pPr>
    </w:p>
    <w:p w14:paraId="5561A964" w14:textId="77777777" w:rsidR="00DA3958" w:rsidRPr="00DA3958" w:rsidRDefault="00DA3958" w:rsidP="00DA3958">
      <w:pPr>
        <w:spacing w:before="2" w:line="276" w:lineRule="auto"/>
        <w:ind w:left="212" w:right="397"/>
        <w:jc w:val="both"/>
        <w:rPr>
          <w:sz w:val="24"/>
          <w:szCs w:val="24"/>
        </w:rPr>
      </w:pPr>
      <w:r w:rsidRPr="00DA3958">
        <w:rPr>
          <w:sz w:val="24"/>
          <w:szCs w:val="24"/>
        </w:rPr>
        <w:lastRenderedPageBreak/>
        <w:t>нравственных устоев. Мотив единства доброго человека и доброго поступка. И. Яковлев «Çемйĕре</w:t>
      </w:r>
      <w:r w:rsidRPr="00DA3958">
        <w:rPr>
          <w:spacing w:val="-57"/>
          <w:sz w:val="24"/>
          <w:szCs w:val="24"/>
        </w:rPr>
        <w:t xml:space="preserve"> </w:t>
      </w:r>
      <w:r w:rsidRPr="00DA3958">
        <w:rPr>
          <w:sz w:val="24"/>
          <w:szCs w:val="24"/>
        </w:rPr>
        <w:t>лайăх</w:t>
      </w:r>
      <w:r w:rsidRPr="00DA3958">
        <w:rPr>
          <w:spacing w:val="1"/>
          <w:sz w:val="24"/>
          <w:szCs w:val="24"/>
        </w:rPr>
        <w:t xml:space="preserve"> </w:t>
      </w:r>
      <w:r w:rsidRPr="00DA3958">
        <w:rPr>
          <w:sz w:val="24"/>
          <w:szCs w:val="24"/>
        </w:rPr>
        <w:t>пăхса</w:t>
      </w:r>
      <w:r w:rsidRPr="00DA3958">
        <w:rPr>
          <w:spacing w:val="1"/>
          <w:sz w:val="24"/>
          <w:szCs w:val="24"/>
        </w:rPr>
        <w:t xml:space="preserve"> </w:t>
      </w:r>
      <w:r w:rsidRPr="00DA3958">
        <w:rPr>
          <w:sz w:val="24"/>
          <w:szCs w:val="24"/>
        </w:rPr>
        <w:t>усрăр…»</w:t>
      </w:r>
      <w:r w:rsidRPr="00DA3958">
        <w:rPr>
          <w:spacing w:val="1"/>
          <w:sz w:val="24"/>
          <w:szCs w:val="24"/>
        </w:rPr>
        <w:t xml:space="preserve"> </w:t>
      </w:r>
      <w:r w:rsidRPr="00DA3958">
        <w:rPr>
          <w:sz w:val="24"/>
          <w:szCs w:val="24"/>
        </w:rPr>
        <w:t>(«Берегите</w:t>
      </w:r>
      <w:r w:rsidRPr="00DA3958">
        <w:rPr>
          <w:spacing w:val="1"/>
          <w:sz w:val="24"/>
          <w:szCs w:val="24"/>
        </w:rPr>
        <w:t xml:space="preserve"> </w:t>
      </w:r>
      <w:r w:rsidRPr="00DA3958">
        <w:rPr>
          <w:sz w:val="24"/>
          <w:szCs w:val="24"/>
        </w:rPr>
        <w:t>свою</w:t>
      </w:r>
      <w:r w:rsidRPr="00DA3958">
        <w:rPr>
          <w:spacing w:val="1"/>
          <w:sz w:val="24"/>
          <w:szCs w:val="24"/>
        </w:rPr>
        <w:t xml:space="preserve"> </w:t>
      </w:r>
      <w:r w:rsidRPr="00DA3958">
        <w:rPr>
          <w:sz w:val="24"/>
          <w:szCs w:val="24"/>
        </w:rPr>
        <w:t>семью…»)</w:t>
      </w:r>
      <w:r w:rsidRPr="00DA3958">
        <w:rPr>
          <w:spacing w:val="1"/>
          <w:sz w:val="24"/>
          <w:szCs w:val="24"/>
        </w:rPr>
        <w:t xml:space="preserve"> </w:t>
      </w:r>
      <w:r w:rsidRPr="00DA3958">
        <w:rPr>
          <w:sz w:val="24"/>
          <w:szCs w:val="24"/>
        </w:rPr>
        <w:t>(отрывок</w:t>
      </w:r>
      <w:r w:rsidRPr="00DA3958">
        <w:rPr>
          <w:spacing w:val="1"/>
          <w:sz w:val="24"/>
          <w:szCs w:val="24"/>
        </w:rPr>
        <w:t xml:space="preserve"> </w:t>
      </w:r>
      <w:r w:rsidRPr="00DA3958">
        <w:rPr>
          <w:sz w:val="24"/>
          <w:szCs w:val="24"/>
        </w:rPr>
        <w:t>из</w:t>
      </w:r>
      <w:r w:rsidRPr="00DA3958">
        <w:rPr>
          <w:spacing w:val="1"/>
          <w:sz w:val="24"/>
          <w:szCs w:val="24"/>
        </w:rPr>
        <w:t xml:space="preserve"> </w:t>
      </w:r>
      <w:r w:rsidRPr="00DA3958">
        <w:rPr>
          <w:sz w:val="24"/>
          <w:szCs w:val="24"/>
        </w:rPr>
        <w:t>«Чăваш</w:t>
      </w:r>
      <w:r w:rsidRPr="00DA3958">
        <w:rPr>
          <w:spacing w:val="1"/>
          <w:sz w:val="24"/>
          <w:szCs w:val="24"/>
        </w:rPr>
        <w:t xml:space="preserve"> </w:t>
      </w:r>
      <w:r w:rsidRPr="00DA3958">
        <w:rPr>
          <w:sz w:val="24"/>
          <w:szCs w:val="24"/>
        </w:rPr>
        <w:t>халăхне</w:t>
      </w:r>
      <w:r w:rsidRPr="00DA3958">
        <w:rPr>
          <w:spacing w:val="1"/>
          <w:sz w:val="24"/>
          <w:szCs w:val="24"/>
        </w:rPr>
        <w:t xml:space="preserve"> </w:t>
      </w:r>
      <w:r w:rsidRPr="00DA3958">
        <w:rPr>
          <w:sz w:val="24"/>
          <w:szCs w:val="24"/>
        </w:rPr>
        <w:t>панă</w:t>
      </w:r>
      <w:r w:rsidRPr="00DA3958">
        <w:rPr>
          <w:spacing w:val="1"/>
          <w:sz w:val="24"/>
          <w:szCs w:val="24"/>
        </w:rPr>
        <w:t xml:space="preserve"> </w:t>
      </w:r>
      <w:r w:rsidRPr="00DA3958">
        <w:rPr>
          <w:sz w:val="24"/>
          <w:szCs w:val="24"/>
        </w:rPr>
        <w:t>халал»</w:t>
      </w:r>
      <w:r w:rsidRPr="00DA3958">
        <w:rPr>
          <w:spacing w:val="1"/>
          <w:sz w:val="24"/>
          <w:szCs w:val="24"/>
        </w:rPr>
        <w:t xml:space="preserve"> </w:t>
      </w:r>
      <w:r w:rsidRPr="00DA3958">
        <w:rPr>
          <w:sz w:val="24"/>
          <w:szCs w:val="24"/>
        </w:rPr>
        <w:t>(«Духовное завещание чувашскому народу»)). В. Давыдов-Анатри, стихотворение «Сас паракан</w:t>
      </w:r>
      <w:r w:rsidRPr="00DA3958">
        <w:rPr>
          <w:spacing w:val="1"/>
          <w:sz w:val="24"/>
          <w:szCs w:val="24"/>
        </w:rPr>
        <w:t xml:space="preserve"> </w:t>
      </w:r>
      <w:r w:rsidRPr="00DA3958">
        <w:rPr>
          <w:sz w:val="24"/>
          <w:szCs w:val="24"/>
        </w:rPr>
        <w:t>пулмарĕ»</w:t>
      </w:r>
      <w:r w:rsidRPr="00DA3958">
        <w:rPr>
          <w:spacing w:val="-7"/>
          <w:sz w:val="24"/>
          <w:szCs w:val="24"/>
        </w:rPr>
        <w:t xml:space="preserve"> </w:t>
      </w:r>
      <w:r w:rsidRPr="00DA3958">
        <w:rPr>
          <w:sz w:val="24"/>
          <w:szCs w:val="24"/>
        </w:rPr>
        <w:t>(«Никто не</w:t>
      </w:r>
      <w:r w:rsidRPr="00DA3958">
        <w:rPr>
          <w:spacing w:val="-1"/>
          <w:sz w:val="24"/>
          <w:szCs w:val="24"/>
        </w:rPr>
        <w:t xml:space="preserve"> </w:t>
      </w:r>
      <w:r w:rsidRPr="00DA3958">
        <w:rPr>
          <w:sz w:val="24"/>
          <w:szCs w:val="24"/>
        </w:rPr>
        <w:t>откликнулся»).</w:t>
      </w:r>
    </w:p>
    <w:p w14:paraId="1EAC52B2" w14:textId="77777777" w:rsidR="00DA3958" w:rsidRPr="00DA3958" w:rsidRDefault="00DA3958" w:rsidP="00803E13">
      <w:pPr>
        <w:numPr>
          <w:ilvl w:val="2"/>
          <w:numId w:val="101"/>
        </w:numPr>
        <w:tabs>
          <w:tab w:val="left" w:pos="1886"/>
        </w:tabs>
        <w:spacing w:before="1" w:line="276" w:lineRule="auto"/>
        <w:ind w:right="406" w:firstLine="708"/>
        <w:jc w:val="both"/>
        <w:rPr>
          <w:sz w:val="24"/>
        </w:rPr>
      </w:pPr>
      <w:r w:rsidRPr="00DA3958">
        <w:rPr>
          <w:sz w:val="24"/>
        </w:rPr>
        <w:t>О</w:t>
      </w:r>
      <w:r w:rsidRPr="00DA3958">
        <w:rPr>
          <w:spacing w:val="1"/>
          <w:sz w:val="24"/>
        </w:rPr>
        <w:t xml:space="preserve"> </w:t>
      </w:r>
      <w:r w:rsidRPr="00DA3958">
        <w:rPr>
          <w:sz w:val="24"/>
        </w:rPr>
        <w:t>славных</w:t>
      </w:r>
      <w:r w:rsidRPr="00DA3958">
        <w:rPr>
          <w:spacing w:val="1"/>
          <w:sz w:val="24"/>
        </w:rPr>
        <w:t xml:space="preserve"> </w:t>
      </w:r>
      <w:r w:rsidRPr="00DA3958">
        <w:rPr>
          <w:sz w:val="24"/>
        </w:rPr>
        <w:t>сыновьях</w:t>
      </w:r>
      <w:r w:rsidRPr="00DA3958">
        <w:rPr>
          <w:spacing w:val="1"/>
          <w:sz w:val="24"/>
        </w:rPr>
        <w:t xml:space="preserve"> </w:t>
      </w:r>
      <w:r w:rsidRPr="00DA3958">
        <w:rPr>
          <w:sz w:val="24"/>
        </w:rPr>
        <w:t>и</w:t>
      </w:r>
      <w:r w:rsidRPr="00DA3958">
        <w:rPr>
          <w:spacing w:val="1"/>
          <w:sz w:val="24"/>
        </w:rPr>
        <w:t xml:space="preserve"> </w:t>
      </w:r>
      <w:r w:rsidRPr="00DA3958">
        <w:rPr>
          <w:sz w:val="24"/>
        </w:rPr>
        <w:t>дочерях</w:t>
      </w:r>
      <w:r w:rsidRPr="00DA3958">
        <w:rPr>
          <w:spacing w:val="1"/>
          <w:sz w:val="24"/>
        </w:rPr>
        <w:t xml:space="preserve"> </w:t>
      </w:r>
      <w:r w:rsidRPr="00DA3958">
        <w:rPr>
          <w:sz w:val="24"/>
        </w:rPr>
        <w:t>чувашского</w:t>
      </w:r>
      <w:r w:rsidRPr="00DA3958">
        <w:rPr>
          <w:spacing w:val="1"/>
          <w:sz w:val="24"/>
        </w:rPr>
        <w:t xml:space="preserve"> </w:t>
      </w:r>
      <w:r w:rsidRPr="00DA3958">
        <w:rPr>
          <w:sz w:val="24"/>
        </w:rPr>
        <w:t>народа.</w:t>
      </w:r>
      <w:r w:rsidRPr="00DA3958">
        <w:rPr>
          <w:spacing w:val="1"/>
          <w:sz w:val="24"/>
        </w:rPr>
        <w:t xml:space="preserve"> </w:t>
      </w:r>
      <w:r w:rsidRPr="00DA3958">
        <w:rPr>
          <w:sz w:val="24"/>
        </w:rPr>
        <w:t>Народные</w:t>
      </w:r>
      <w:r w:rsidRPr="00DA3958">
        <w:rPr>
          <w:spacing w:val="1"/>
          <w:sz w:val="24"/>
        </w:rPr>
        <w:t xml:space="preserve"> </w:t>
      </w:r>
      <w:r w:rsidRPr="00DA3958">
        <w:rPr>
          <w:sz w:val="24"/>
        </w:rPr>
        <w:t>герои</w:t>
      </w:r>
      <w:r w:rsidRPr="00DA3958">
        <w:rPr>
          <w:spacing w:val="1"/>
          <w:sz w:val="24"/>
        </w:rPr>
        <w:t xml:space="preserve"> </w:t>
      </w:r>
      <w:r w:rsidRPr="00DA3958">
        <w:rPr>
          <w:sz w:val="24"/>
        </w:rPr>
        <w:t>как</w:t>
      </w:r>
      <w:r w:rsidRPr="00DA3958">
        <w:rPr>
          <w:spacing w:val="-57"/>
          <w:sz w:val="24"/>
        </w:rPr>
        <w:t xml:space="preserve"> </w:t>
      </w:r>
      <w:r w:rsidRPr="00DA3958">
        <w:rPr>
          <w:sz w:val="24"/>
        </w:rPr>
        <w:t>литературные</w:t>
      </w:r>
      <w:r w:rsidRPr="00DA3958">
        <w:rPr>
          <w:spacing w:val="1"/>
          <w:sz w:val="24"/>
        </w:rPr>
        <w:t xml:space="preserve"> </w:t>
      </w:r>
      <w:r w:rsidRPr="00DA3958">
        <w:rPr>
          <w:sz w:val="24"/>
        </w:rPr>
        <w:t>образы.</w:t>
      </w:r>
      <w:r w:rsidRPr="00DA3958">
        <w:rPr>
          <w:spacing w:val="1"/>
          <w:sz w:val="24"/>
        </w:rPr>
        <w:t xml:space="preserve"> </w:t>
      </w:r>
      <w:r w:rsidRPr="00DA3958">
        <w:rPr>
          <w:sz w:val="24"/>
        </w:rPr>
        <w:t>Произведения</w:t>
      </w:r>
      <w:r w:rsidRPr="00DA3958">
        <w:rPr>
          <w:spacing w:val="1"/>
          <w:sz w:val="24"/>
        </w:rPr>
        <w:t xml:space="preserve"> </w:t>
      </w:r>
      <w:r w:rsidRPr="00DA3958">
        <w:rPr>
          <w:sz w:val="24"/>
        </w:rPr>
        <w:t>чувашских</w:t>
      </w:r>
      <w:r w:rsidRPr="00DA3958">
        <w:rPr>
          <w:spacing w:val="1"/>
          <w:sz w:val="24"/>
        </w:rPr>
        <w:t xml:space="preserve"> </w:t>
      </w:r>
      <w:r w:rsidRPr="00DA3958">
        <w:rPr>
          <w:sz w:val="24"/>
        </w:rPr>
        <w:t>писателей</w:t>
      </w:r>
      <w:r w:rsidRPr="00DA3958">
        <w:rPr>
          <w:spacing w:val="1"/>
          <w:sz w:val="24"/>
        </w:rPr>
        <w:t xml:space="preserve"> </w:t>
      </w:r>
      <w:r w:rsidRPr="00DA3958">
        <w:rPr>
          <w:sz w:val="24"/>
        </w:rPr>
        <w:t>и</w:t>
      </w:r>
      <w:r w:rsidRPr="00DA3958">
        <w:rPr>
          <w:spacing w:val="1"/>
          <w:sz w:val="24"/>
        </w:rPr>
        <w:t xml:space="preserve"> </w:t>
      </w:r>
      <w:r w:rsidRPr="00DA3958">
        <w:rPr>
          <w:sz w:val="24"/>
        </w:rPr>
        <w:t>поэтов,</w:t>
      </w:r>
      <w:r w:rsidRPr="00DA3958">
        <w:rPr>
          <w:spacing w:val="1"/>
          <w:sz w:val="24"/>
        </w:rPr>
        <w:t xml:space="preserve"> </w:t>
      </w:r>
      <w:r w:rsidRPr="00DA3958">
        <w:rPr>
          <w:sz w:val="24"/>
        </w:rPr>
        <w:t>образы</w:t>
      </w:r>
      <w:r w:rsidRPr="00DA3958">
        <w:rPr>
          <w:spacing w:val="1"/>
          <w:sz w:val="24"/>
        </w:rPr>
        <w:t xml:space="preserve"> </w:t>
      </w:r>
      <w:r w:rsidRPr="00DA3958">
        <w:rPr>
          <w:sz w:val="24"/>
        </w:rPr>
        <w:t>людей,</w:t>
      </w:r>
      <w:r w:rsidRPr="00DA3958">
        <w:rPr>
          <w:spacing w:val="1"/>
          <w:sz w:val="24"/>
        </w:rPr>
        <w:t xml:space="preserve"> </w:t>
      </w:r>
      <w:r w:rsidRPr="00DA3958">
        <w:rPr>
          <w:sz w:val="24"/>
        </w:rPr>
        <w:t>которые</w:t>
      </w:r>
      <w:r w:rsidRPr="00DA3958">
        <w:rPr>
          <w:spacing w:val="1"/>
          <w:sz w:val="24"/>
        </w:rPr>
        <w:t xml:space="preserve"> </w:t>
      </w:r>
      <w:r w:rsidRPr="00DA3958">
        <w:rPr>
          <w:sz w:val="24"/>
        </w:rPr>
        <w:t>обрели</w:t>
      </w:r>
      <w:r w:rsidRPr="00DA3958">
        <w:rPr>
          <w:spacing w:val="1"/>
          <w:sz w:val="24"/>
        </w:rPr>
        <w:t xml:space="preserve"> </w:t>
      </w:r>
      <w:r w:rsidRPr="00DA3958">
        <w:rPr>
          <w:sz w:val="24"/>
        </w:rPr>
        <w:t>славу</w:t>
      </w:r>
      <w:r w:rsidRPr="00DA3958">
        <w:rPr>
          <w:spacing w:val="1"/>
          <w:sz w:val="24"/>
        </w:rPr>
        <w:t xml:space="preserve"> </w:t>
      </w:r>
      <w:r w:rsidRPr="00DA3958">
        <w:rPr>
          <w:sz w:val="24"/>
        </w:rPr>
        <w:t>своими</w:t>
      </w:r>
      <w:r w:rsidRPr="00DA3958">
        <w:rPr>
          <w:spacing w:val="1"/>
          <w:sz w:val="24"/>
        </w:rPr>
        <w:t xml:space="preserve"> </w:t>
      </w:r>
      <w:r w:rsidRPr="00DA3958">
        <w:rPr>
          <w:sz w:val="24"/>
        </w:rPr>
        <w:t>делами</w:t>
      </w:r>
      <w:r w:rsidRPr="00DA3958">
        <w:rPr>
          <w:spacing w:val="1"/>
          <w:sz w:val="24"/>
        </w:rPr>
        <w:t xml:space="preserve"> </w:t>
      </w:r>
      <w:r w:rsidRPr="00DA3958">
        <w:rPr>
          <w:sz w:val="24"/>
        </w:rPr>
        <w:t>во</w:t>
      </w:r>
      <w:r w:rsidRPr="00DA3958">
        <w:rPr>
          <w:spacing w:val="1"/>
          <w:sz w:val="24"/>
        </w:rPr>
        <w:t xml:space="preserve"> </w:t>
      </w:r>
      <w:r w:rsidRPr="00DA3958">
        <w:rPr>
          <w:sz w:val="24"/>
        </w:rPr>
        <w:t>благо</w:t>
      </w:r>
      <w:r w:rsidRPr="00DA3958">
        <w:rPr>
          <w:spacing w:val="1"/>
          <w:sz w:val="24"/>
        </w:rPr>
        <w:t xml:space="preserve"> </w:t>
      </w:r>
      <w:r w:rsidRPr="00DA3958">
        <w:rPr>
          <w:sz w:val="24"/>
        </w:rPr>
        <w:t>народа.</w:t>
      </w:r>
      <w:r w:rsidRPr="00DA3958">
        <w:rPr>
          <w:spacing w:val="1"/>
          <w:sz w:val="24"/>
        </w:rPr>
        <w:t xml:space="preserve"> </w:t>
      </w:r>
      <w:r w:rsidRPr="00DA3958">
        <w:rPr>
          <w:sz w:val="24"/>
        </w:rPr>
        <w:t>Народные</w:t>
      </w:r>
      <w:r w:rsidRPr="00DA3958">
        <w:rPr>
          <w:spacing w:val="1"/>
          <w:sz w:val="24"/>
        </w:rPr>
        <w:t xml:space="preserve"> </w:t>
      </w:r>
      <w:r w:rsidRPr="00DA3958">
        <w:rPr>
          <w:sz w:val="24"/>
        </w:rPr>
        <w:t>герои</w:t>
      </w:r>
      <w:r w:rsidRPr="00DA3958">
        <w:rPr>
          <w:spacing w:val="1"/>
          <w:sz w:val="24"/>
        </w:rPr>
        <w:t xml:space="preserve"> </w:t>
      </w:r>
      <w:r w:rsidRPr="00DA3958">
        <w:rPr>
          <w:sz w:val="24"/>
        </w:rPr>
        <w:t>как</w:t>
      </w:r>
      <w:r w:rsidRPr="00DA3958">
        <w:rPr>
          <w:spacing w:val="1"/>
          <w:sz w:val="24"/>
        </w:rPr>
        <w:t xml:space="preserve"> </w:t>
      </w:r>
      <w:r w:rsidRPr="00DA3958">
        <w:rPr>
          <w:sz w:val="24"/>
        </w:rPr>
        <w:t>литературные</w:t>
      </w:r>
      <w:r w:rsidRPr="00DA3958">
        <w:rPr>
          <w:spacing w:val="1"/>
          <w:sz w:val="24"/>
        </w:rPr>
        <w:t xml:space="preserve"> </w:t>
      </w:r>
      <w:r w:rsidRPr="00DA3958">
        <w:rPr>
          <w:sz w:val="24"/>
        </w:rPr>
        <w:t>образы.</w:t>
      </w:r>
      <w:r w:rsidRPr="00DA3958">
        <w:rPr>
          <w:spacing w:val="1"/>
          <w:sz w:val="24"/>
        </w:rPr>
        <w:t xml:space="preserve"> </w:t>
      </w:r>
      <w:r w:rsidRPr="00DA3958">
        <w:rPr>
          <w:sz w:val="24"/>
        </w:rPr>
        <w:t>П.</w:t>
      </w:r>
      <w:r w:rsidRPr="00DA3958">
        <w:rPr>
          <w:spacing w:val="-57"/>
          <w:sz w:val="24"/>
        </w:rPr>
        <w:t xml:space="preserve"> </w:t>
      </w:r>
      <w:r w:rsidRPr="00DA3958">
        <w:rPr>
          <w:sz w:val="24"/>
        </w:rPr>
        <w:t>Хузангай,</w:t>
      </w:r>
      <w:r w:rsidRPr="00DA3958">
        <w:rPr>
          <w:spacing w:val="1"/>
          <w:sz w:val="24"/>
        </w:rPr>
        <w:t xml:space="preserve"> </w:t>
      </w:r>
      <w:r w:rsidRPr="00DA3958">
        <w:rPr>
          <w:sz w:val="24"/>
        </w:rPr>
        <w:t>стихотворение</w:t>
      </w:r>
      <w:r w:rsidRPr="00DA3958">
        <w:rPr>
          <w:spacing w:val="1"/>
          <w:sz w:val="24"/>
        </w:rPr>
        <w:t xml:space="preserve"> </w:t>
      </w:r>
      <w:r w:rsidRPr="00DA3958">
        <w:rPr>
          <w:sz w:val="24"/>
        </w:rPr>
        <w:t>«Тезаурус</w:t>
      </w:r>
      <w:r w:rsidRPr="00DA3958">
        <w:rPr>
          <w:spacing w:val="1"/>
          <w:sz w:val="24"/>
        </w:rPr>
        <w:t xml:space="preserve"> </w:t>
      </w:r>
      <w:r w:rsidRPr="00DA3958">
        <w:rPr>
          <w:sz w:val="24"/>
        </w:rPr>
        <w:t>лингве</w:t>
      </w:r>
      <w:r w:rsidRPr="00DA3958">
        <w:rPr>
          <w:spacing w:val="1"/>
          <w:sz w:val="24"/>
        </w:rPr>
        <w:t xml:space="preserve"> </w:t>
      </w:r>
      <w:r w:rsidRPr="00DA3958">
        <w:rPr>
          <w:sz w:val="24"/>
        </w:rPr>
        <w:t>чувашорум»</w:t>
      </w:r>
      <w:r w:rsidRPr="00DA3958">
        <w:rPr>
          <w:spacing w:val="1"/>
          <w:sz w:val="24"/>
        </w:rPr>
        <w:t xml:space="preserve"> </w:t>
      </w:r>
      <w:r w:rsidRPr="00DA3958">
        <w:rPr>
          <w:sz w:val="24"/>
        </w:rPr>
        <w:t>(«Словарь</w:t>
      </w:r>
      <w:r w:rsidRPr="00DA3958">
        <w:rPr>
          <w:spacing w:val="1"/>
          <w:sz w:val="24"/>
        </w:rPr>
        <w:t xml:space="preserve"> </w:t>
      </w:r>
      <w:r w:rsidRPr="00DA3958">
        <w:rPr>
          <w:sz w:val="24"/>
        </w:rPr>
        <w:t>чувашского</w:t>
      </w:r>
      <w:r w:rsidRPr="00DA3958">
        <w:rPr>
          <w:spacing w:val="1"/>
          <w:sz w:val="24"/>
        </w:rPr>
        <w:t xml:space="preserve"> </w:t>
      </w:r>
      <w:r w:rsidRPr="00DA3958">
        <w:rPr>
          <w:sz w:val="24"/>
        </w:rPr>
        <w:t>языка»).</w:t>
      </w:r>
      <w:r w:rsidRPr="00DA3958">
        <w:rPr>
          <w:spacing w:val="1"/>
          <w:sz w:val="24"/>
        </w:rPr>
        <w:t xml:space="preserve"> </w:t>
      </w:r>
      <w:r w:rsidRPr="00DA3958">
        <w:rPr>
          <w:sz w:val="24"/>
        </w:rPr>
        <w:t>П.</w:t>
      </w:r>
      <w:r w:rsidRPr="00DA3958">
        <w:rPr>
          <w:spacing w:val="1"/>
          <w:sz w:val="24"/>
        </w:rPr>
        <w:t xml:space="preserve"> </w:t>
      </w:r>
      <w:r w:rsidRPr="00DA3958">
        <w:rPr>
          <w:sz w:val="24"/>
        </w:rPr>
        <w:t>Афанасьев,</w:t>
      </w:r>
      <w:r w:rsidRPr="00DA3958">
        <w:rPr>
          <w:spacing w:val="-2"/>
          <w:sz w:val="24"/>
        </w:rPr>
        <w:t xml:space="preserve"> </w:t>
      </w:r>
      <w:r w:rsidRPr="00DA3958">
        <w:rPr>
          <w:sz w:val="24"/>
        </w:rPr>
        <w:t>поэма</w:t>
      </w:r>
      <w:r w:rsidRPr="00DA3958">
        <w:rPr>
          <w:spacing w:val="3"/>
          <w:sz w:val="24"/>
        </w:rPr>
        <w:t xml:space="preserve"> </w:t>
      </w:r>
      <w:r w:rsidRPr="00DA3958">
        <w:rPr>
          <w:sz w:val="24"/>
        </w:rPr>
        <w:t>«Кăйкăр»</w:t>
      </w:r>
      <w:r w:rsidRPr="00DA3958">
        <w:rPr>
          <w:spacing w:val="-8"/>
          <w:sz w:val="24"/>
        </w:rPr>
        <w:t xml:space="preserve"> </w:t>
      </w:r>
      <w:r w:rsidRPr="00DA3958">
        <w:rPr>
          <w:sz w:val="24"/>
        </w:rPr>
        <w:t>(«Сокол»)</w:t>
      </w:r>
      <w:r w:rsidRPr="00DA3958">
        <w:rPr>
          <w:spacing w:val="1"/>
          <w:sz w:val="24"/>
        </w:rPr>
        <w:t xml:space="preserve"> </w:t>
      </w:r>
      <w:r w:rsidRPr="00DA3958">
        <w:rPr>
          <w:sz w:val="24"/>
        </w:rPr>
        <w:t>(отрывок).</w:t>
      </w:r>
    </w:p>
    <w:p w14:paraId="53ED49AF" w14:textId="77777777" w:rsidR="00DA3958" w:rsidRPr="00DA3958" w:rsidRDefault="00DA3958" w:rsidP="00803E13">
      <w:pPr>
        <w:numPr>
          <w:ilvl w:val="2"/>
          <w:numId w:val="101"/>
        </w:numPr>
        <w:tabs>
          <w:tab w:val="left" w:pos="1838"/>
        </w:tabs>
        <w:spacing w:line="276" w:lineRule="auto"/>
        <w:ind w:right="398" w:firstLine="708"/>
        <w:jc w:val="both"/>
        <w:rPr>
          <w:sz w:val="24"/>
        </w:rPr>
      </w:pPr>
      <w:r w:rsidRPr="00DA3958">
        <w:rPr>
          <w:sz w:val="24"/>
        </w:rPr>
        <w:t>О</w:t>
      </w:r>
      <w:r w:rsidRPr="00DA3958">
        <w:rPr>
          <w:spacing w:val="1"/>
          <w:sz w:val="24"/>
        </w:rPr>
        <w:t xml:space="preserve"> </w:t>
      </w:r>
      <w:r w:rsidRPr="00DA3958">
        <w:rPr>
          <w:sz w:val="24"/>
        </w:rPr>
        <w:t>прошлом</w:t>
      </w:r>
      <w:r w:rsidRPr="00DA3958">
        <w:rPr>
          <w:spacing w:val="1"/>
          <w:sz w:val="24"/>
        </w:rPr>
        <w:t xml:space="preserve"> </w:t>
      </w:r>
      <w:r w:rsidRPr="00DA3958">
        <w:rPr>
          <w:sz w:val="24"/>
        </w:rPr>
        <w:t>и</w:t>
      </w:r>
      <w:r w:rsidRPr="00DA3958">
        <w:rPr>
          <w:spacing w:val="1"/>
          <w:sz w:val="24"/>
        </w:rPr>
        <w:t xml:space="preserve"> </w:t>
      </w:r>
      <w:r w:rsidRPr="00DA3958">
        <w:rPr>
          <w:sz w:val="24"/>
        </w:rPr>
        <w:t>будущем</w:t>
      </w:r>
      <w:r w:rsidRPr="00DA3958">
        <w:rPr>
          <w:spacing w:val="1"/>
          <w:sz w:val="24"/>
        </w:rPr>
        <w:t xml:space="preserve"> </w:t>
      </w:r>
      <w:r w:rsidRPr="00DA3958">
        <w:rPr>
          <w:sz w:val="24"/>
        </w:rPr>
        <w:t>родного</w:t>
      </w:r>
      <w:r w:rsidRPr="00DA3958">
        <w:rPr>
          <w:spacing w:val="1"/>
          <w:sz w:val="24"/>
        </w:rPr>
        <w:t xml:space="preserve"> </w:t>
      </w:r>
      <w:r w:rsidRPr="00DA3958">
        <w:rPr>
          <w:sz w:val="24"/>
        </w:rPr>
        <w:t>народа,</w:t>
      </w:r>
      <w:r w:rsidRPr="00DA3958">
        <w:rPr>
          <w:spacing w:val="1"/>
          <w:sz w:val="24"/>
        </w:rPr>
        <w:t xml:space="preserve"> </w:t>
      </w:r>
      <w:r w:rsidRPr="00DA3958">
        <w:rPr>
          <w:sz w:val="24"/>
        </w:rPr>
        <w:t>культуре,</w:t>
      </w:r>
      <w:r w:rsidRPr="00DA3958">
        <w:rPr>
          <w:spacing w:val="1"/>
          <w:sz w:val="24"/>
        </w:rPr>
        <w:t xml:space="preserve"> </w:t>
      </w:r>
      <w:r w:rsidRPr="00DA3958">
        <w:rPr>
          <w:sz w:val="24"/>
        </w:rPr>
        <w:t>традициях</w:t>
      </w:r>
      <w:r w:rsidRPr="00DA3958">
        <w:rPr>
          <w:spacing w:val="1"/>
          <w:sz w:val="24"/>
        </w:rPr>
        <w:t xml:space="preserve"> </w:t>
      </w:r>
      <w:r w:rsidRPr="00DA3958">
        <w:rPr>
          <w:sz w:val="24"/>
        </w:rPr>
        <w:t>и</w:t>
      </w:r>
      <w:r w:rsidRPr="00DA3958">
        <w:rPr>
          <w:spacing w:val="1"/>
          <w:sz w:val="24"/>
        </w:rPr>
        <w:t xml:space="preserve"> </w:t>
      </w:r>
      <w:r w:rsidRPr="00DA3958">
        <w:rPr>
          <w:sz w:val="24"/>
        </w:rPr>
        <w:t>нравственной</w:t>
      </w:r>
      <w:r w:rsidRPr="00DA3958">
        <w:rPr>
          <w:spacing w:val="1"/>
          <w:sz w:val="24"/>
        </w:rPr>
        <w:t xml:space="preserve"> </w:t>
      </w:r>
      <w:r w:rsidRPr="00DA3958">
        <w:rPr>
          <w:sz w:val="24"/>
        </w:rPr>
        <w:t>красоте.</w:t>
      </w:r>
      <w:r w:rsidRPr="00DA3958">
        <w:rPr>
          <w:spacing w:val="1"/>
          <w:sz w:val="24"/>
        </w:rPr>
        <w:t xml:space="preserve"> </w:t>
      </w:r>
      <w:r w:rsidRPr="00DA3958">
        <w:rPr>
          <w:sz w:val="24"/>
        </w:rPr>
        <w:t>Основная</w:t>
      </w:r>
      <w:r w:rsidRPr="00DA3958">
        <w:rPr>
          <w:spacing w:val="1"/>
          <w:sz w:val="24"/>
        </w:rPr>
        <w:t xml:space="preserve"> </w:t>
      </w:r>
      <w:r w:rsidRPr="00DA3958">
        <w:rPr>
          <w:sz w:val="24"/>
        </w:rPr>
        <w:t>проблематика</w:t>
      </w:r>
      <w:r w:rsidRPr="00DA3958">
        <w:rPr>
          <w:spacing w:val="1"/>
          <w:sz w:val="24"/>
        </w:rPr>
        <w:t xml:space="preserve"> </w:t>
      </w:r>
      <w:r w:rsidRPr="00DA3958">
        <w:rPr>
          <w:sz w:val="24"/>
        </w:rPr>
        <w:t>и</w:t>
      </w:r>
      <w:r w:rsidRPr="00DA3958">
        <w:rPr>
          <w:spacing w:val="1"/>
          <w:sz w:val="24"/>
        </w:rPr>
        <w:t xml:space="preserve"> </w:t>
      </w:r>
      <w:r w:rsidRPr="00DA3958">
        <w:rPr>
          <w:sz w:val="24"/>
        </w:rPr>
        <w:t>стиль</w:t>
      </w:r>
      <w:r w:rsidRPr="00DA3958">
        <w:rPr>
          <w:spacing w:val="1"/>
          <w:sz w:val="24"/>
        </w:rPr>
        <w:t xml:space="preserve"> </w:t>
      </w:r>
      <w:r w:rsidRPr="00DA3958">
        <w:rPr>
          <w:sz w:val="24"/>
        </w:rPr>
        <w:t>произведений.</w:t>
      </w:r>
      <w:r w:rsidRPr="00DA3958">
        <w:rPr>
          <w:spacing w:val="1"/>
          <w:sz w:val="24"/>
        </w:rPr>
        <w:t xml:space="preserve"> </w:t>
      </w:r>
      <w:r w:rsidRPr="00DA3958">
        <w:rPr>
          <w:sz w:val="24"/>
        </w:rPr>
        <w:t>Просветительская</w:t>
      </w:r>
      <w:r w:rsidRPr="00DA3958">
        <w:rPr>
          <w:spacing w:val="1"/>
          <w:sz w:val="24"/>
        </w:rPr>
        <w:t xml:space="preserve"> </w:t>
      </w:r>
      <w:r w:rsidRPr="00DA3958">
        <w:rPr>
          <w:sz w:val="24"/>
        </w:rPr>
        <w:t>деятельность.</w:t>
      </w:r>
      <w:r w:rsidRPr="00DA3958">
        <w:rPr>
          <w:spacing w:val="1"/>
          <w:sz w:val="24"/>
        </w:rPr>
        <w:t xml:space="preserve"> </w:t>
      </w:r>
      <w:r w:rsidRPr="00DA3958">
        <w:rPr>
          <w:sz w:val="24"/>
        </w:rPr>
        <w:t>Воспитание</w:t>
      </w:r>
      <w:r w:rsidRPr="00DA3958">
        <w:rPr>
          <w:spacing w:val="1"/>
          <w:sz w:val="24"/>
        </w:rPr>
        <w:t xml:space="preserve"> </w:t>
      </w:r>
      <w:r w:rsidRPr="00DA3958">
        <w:rPr>
          <w:sz w:val="24"/>
        </w:rPr>
        <w:t>уважения</w:t>
      </w:r>
      <w:r w:rsidRPr="00DA3958">
        <w:rPr>
          <w:spacing w:val="1"/>
          <w:sz w:val="24"/>
        </w:rPr>
        <w:t xml:space="preserve"> </w:t>
      </w:r>
      <w:r w:rsidRPr="00DA3958">
        <w:rPr>
          <w:sz w:val="24"/>
        </w:rPr>
        <w:t>к</w:t>
      </w:r>
      <w:r w:rsidRPr="00DA3958">
        <w:rPr>
          <w:spacing w:val="1"/>
          <w:sz w:val="24"/>
        </w:rPr>
        <w:t xml:space="preserve"> </w:t>
      </w:r>
      <w:r w:rsidRPr="00DA3958">
        <w:rPr>
          <w:sz w:val="24"/>
        </w:rPr>
        <w:t>старшим,</w:t>
      </w:r>
      <w:r w:rsidRPr="00DA3958">
        <w:rPr>
          <w:spacing w:val="1"/>
          <w:sz w:val="24"/>
        </w:rPr>
        <w:t xml:space="preserve"> </w:t>
      </w:r>
      <w:r w:rsidRPr="00DA3958">
        <w:rPr>
          <w:sz w:val="24"/>
        </w:rPr>
        <w:t>родителям,</w:t>
      </w:r>
      <w:r w:rsidRPr="00DA3958">
        <w:rPr>
          <w:spacing w:val="1"/>
          <w:sz w:val="24"/>
        </w:rPr>
        <w:t xml:space="preserve"> </w:t>
      </w:r>
      <w:r w:rsidRPr="00DA3958">
        <w:rPr>
          <w:sz w:val="24"/>
        </w:rPr>
        <w:t>семье.</w:t>
      </w:r>
      <w:r w:rsidRPr="00DA3958">
        <w:rPr>
          <w:spacing w:val="1"/>
          <w:sz w:val="24"/>
        </w:rPr>
        <w:t xml:space="preserve"> </w:t>
      </w:r>
      <w:r w:rsidRPr="00DA3958">
        <w:rPr>
          <w:sz w:val="24"/>
        </w:rPr>
        <w:t>Фольклорная</w:t>
      </w:r>
      <w:r w:rsidRPr="00DA3958">
        <w:rPr>
          <w:spacing w:val="1"/>
          <w:sz w:val="24"/>
        </w:rPr>
        <w:t xml:space="preserve"> </w:t>
      </w:r>
      <w:r w:rsidRPr="00DA3958">
        <w:rPr>
          <w:sz w:val="24"/>
        </w:rPr>
        <w:t>образность</w:t>
      </w:r>
      <w:r w:rsidRPr="00DA3958">
        <w:rPr>
          <w:spacing w:val="1"/>
          <w:sz w:val="24"/>
        </w:rPr>
        <w:t xml:space="preserve"> </w:t>
      </w:r>
      <w:r w:rsidRPr="00DA3958">
        <w:rPr>
          <w:sz w:val="24"/>
        </w:rPr>
        <w:t>в</w:t>
      </w:r>
      <w:r w:rsidRPr="00DA3958">
        <w:rPr>
          <w:spacing w:val="1"/>
          <w:sz w:val="24"/>
        </w:rPr>
        <w:t xml:space="preserve"> </w:t>
      </w:r>
      <w:r w:rsidRPr="00DA3958">
        <w:rPr>
          <w:sz w:val="24"/>
        </w:rPr>
        <w:t>творчестве</w:t>
      </w:r>
      <w:r w:rsidRPr="00DA3958">
        <w:rPr>
          <w:spacing w:val="1"/>
          <w:sz w:val="24"/>
        </w:rPr>
        <w:t xml:space="preserve"> </w:t>
      </w:r>
      <w:r w:rsidRPr="00DA3958">
        <w:rPr>
          <w:sz w:val="24"/>
        </w:rPr>
        <w:t>писателей. Национальный колорит. С. Михайлов (Яндуш), «Хутла вĕренес килет» («Выучиться бы</w:t>
      </w:r>
      <w:r w:rsidRPr="00DA3958">
        <w:rPr>
          <w:spacing w:val="-57"/>
          <w:sz w:val="24"/>
        </w:rPr>
        <w:t xml:space="preserve"> </w:t>
      </w:r>
      <w:r w:rsidRPr="00DA3958">
        <w:rPr>
          <w:sz w:val="24"/>
        </w:rPr>
        <w:t>грамоте») (отрывок из автобиографического очерка «Хам çинчен» («О себе»)). М. Фёдоров, поэма-</w:t>
      </w:r>
      <w:r w:rsidRPr="00DA3958">
        <w:rPr>
          <w:spacing w:val="-57"/>
          <w:sz w:val="24"/>
        </w:rPr>
        <w:t xml:space="preserve"> </w:t>
      </w:r>
      <w:r w:rsidRPr="00DA3958">
        <w:rPr>
          <w:sz w:val="24"/>
        </w:rPr>
        <w:t>легенда «Арçури» («Леший») (отрывок). И. Яковлев «Вĕренсе çутăлма телей тупнă чăвашсене...»</w:t>
      </w:r>
      <w:r w:rsidRPr="00DA3958">
        <w:rPr>
          <w:spacing w:val="1"/>
          <w:sz w:val="24"/>
        </w:rPr>
        <w:t xml:space="preserve"> </w:t>
      </w:r>
      <w:r w:rsidRPr="00DA3958">
        <w:rPr>
          <w:sz w:val="24"/>
        </w:rPr>
        <w:t>(«Обращаюсь к тем из вас, кому выпало счастье получить образование…») (отрывок из «Чăваш</w:t>
      </w:r>
      <w:r w:rsidRPr="00DA3958">
        <w:rPr>
          <w:spacing w:val="1"/>
          <w:sz w:val="24"/>
        </w:rPr>
        <w:t xml:space="preserve"> </w:t>
      </w:r>
      <w:r w:rsidRPr="00DA3958">
        <w:rPr>
          <w:sz w:val="24"/>
        </w:rPr>
        <w:t>халăхне</w:t>
      </w:r>
      <w:r w:rsidRPr="00DA3958">
        <w:rPr>
          <w:spacing w:val="1"/>
          <w:sz w:val="24"/>
        </w:rPr>
        <w:t xml:space="preserve"> </w:t>
      </w:r>
      <w:r w:rsidRPr="00DA3958">
        <w:rPr>
          <w:sz w:val="24"/>
        </w:rPr>
        <w:t>панă</w:t>
      </w:r>
      <w:r w:rsidRPr="00DA3958">
        <w:rPr>
          <w:spacing w:val="1"/>
          <w:sz w:val="24"/>
        </w:rPr>
        <w:t xml:space="preserve"> </w:t>
      </w:r>
      <w:r w:rsidRPr="00DA3958">
        <w:rPr>
          <w:sz w:val="24"/>
        </w:rPr>
        <w:t>халал»</w:t>
      </w:r>
      <w:r w:rsidRPr="00DA3958">
        <w:rPr>
          <w:spacing w:val="1"/>
          <w:sz w:val="24"/>
        </w:rPr>
        <w:t xml:space="preserve"> </w:t>
      </w:r>
      <w:r w:rsidRPr="00DA3958">
        <w:rPr>
          <w:sz w:val="24"/>
        </w:rPr>
        <w:t>(«Духовное</w:t>
      </w:r>
      <w:r w:rsidRPr="00DA3958">
        <w:rPr>
          <w:spacing w:val="1"/>
          <w:sz w:val="24"/>
        </w:rPr>
        <w:t xml:space="preserve"> </w:t>
      </w:r>
      <w:r w:rsidRPr="00DA3958">
        <w:rPr>
          <w:sz w:val="24"/>
        </w:rPr>
        <w:t>завещание</w:t>
      </w:r>
      <w:r w:rsidRPr="00DA3958">
        <w:rPr>
          <w:spacing w:val="1"/>
          <w:sz w:val="24"/>
        </w:rPr>
        <w:t xml:space="preserve"> </w:t>
      </w:r>
      <w:r w:rsidRPr="00DA3958">
        <w:rPr>
          <w:sz w:val="24"/>
        </w:rPr>
        <w:t>чувашскому</w:t>
      </w:r>
      <w:r w:rsidRPr="00DA3958">
        <w:rPr>
          <w:spacing w:val="1"/>
          <w:sz w:val="24"/>
        </w:rPr>
        <w:t xml:space="preserve"> </w:t>
      </w:r>
      <w:r w:rsidRPr="00DA3958">
        <w:rPr>
          <w:sz w:val="24"/>
        </w:rPr>
        <w:t>народу»).</w:t>
      </w:r>
      <w:r w:rsidRPr="00DA3958">
        <w:rPr>
          <w:spacing w:val="1"/>
          <w:sz w:val="24"/>
        </w:rPr>
        <w:t xml:space="preserve"> </w:t>
      </w:r>
      <w:r w:rsidRPr="00DA3958">
        <w:rPr>
          <w:sz w:val="24"/>
        </w:rPr>
        <w:t>Н.</w:t>
      </w:r>
      <w:r w:rsidRPr="00DA3958">
        <w:rPr>
          <w:spacing w:val="1"/>
          <w:sz w:val="24"/>
        </w:rPr>
        <w:t xml:space="preserve"> </w:t>
      </w:r>
      <w:r w:rsidRPr="00DA3958">
        <w:rPr>
          <w:sz w:val="24"/>
        </w:rPr>
        <w:t>Охотников</w:t>
      </w:r>
      <w:r w:rsidRPr="00DA3958">
        <w:rPr>
          <w:spacing w:val="1"/>
          <w:sz w:val="24"/>
        </w:rPr>
        <w:t xml:space="preserve"> </w:t>
      </w:r>
      <w:r w:rsidRPr="00DA3958">
        <w:rPr>
          <w:sz w:val="24"/>
        </w:rPr>
        <w:t>«Сĕтел</w:t>
      </w:r>
      <w:r w:rsidRPr="00DA3958">
        <w:rPr>
          <w:spacing w:val="1"/>
          <w:sz w:val="24"/>
        </w:rPr>
        <w:t xml:space="preserve"> </w:t>
      </w:r>
      <w:r w:rsidRPr="00DA3958">
        <w:rPr>
          <w:sz w:val="24"/>
        </w:rPr>
        <w:t>хушшинче» («За столом»)</w:t>
      </w:r>
      <w:r w:rsidRPr="00DA3958">
        <w:rPr>
          <w:spacing w:val="1"/>
          <w:sz w:val="24"/>
        </w:rPr>
        <w:t xml:space="preserve"> </w:t>
      </w:r>
      <w:r w:rsidRPr="00DA3958">
        <w:rPr>
          <w:sz w:val="24"/>
        </w:rPr>
        <w:t>(отрывок</w:t>
      </w:r>
      <w:r w:rsidRPr="00DA3958">
        <w:rPr>
          <w:spacing w:val="1"/>
          <w:sz w:val="24"/>
        </w:rPr>
        <w:t xml:space="preserve"> </w:t>
      </w:r>
      <w:r w:rsidRPr="00DA3958">
        <w:rPr>
          <w:sz w:val="24"/>
        </w:rPr>
        <w:t>из</w:t>
      </w:r>
      <w:r w:rsidRPr="00DA3958">
        <w:rPr>
          <w:spacing w:val="1"/>
          <w:sz w:val="24"/>
        </w:rPr>
        <w:t xml:space="preserve"> </w:t>
      </w:r>
      <w:r w:rsidRPr="00DA3958">
        <w:rPr>
          <w:sz w:val="24"/>
        </w:rPr>
        <w:t>этнографического очерка).</w:t>
      </w:r>
      <w:r w:rsidRPr="00DA3958">
        <w:rPr>
          <w:spacing w:val="1"/>
          <w:sz w:val="24"/>
        </w:rPr>
        <w:t xml:space="preserve"> </w:t>
      </w:r>
      <w:r w:rsidRPr="00DA3958">
        <w:rPr>
          <w:sz w:val="24"/>
        </w:rPr>
        <w:t>Н. Никольский, отрывки из</w:t>
      </w:r>
      <w:r w:rsidRPr="00DA3958">
        <w:rPr>
          <w:spacing w:val="1"/>
          <w:sz w:val="24"/>
        </w:rPr>
        <w:t xml:space="preserve"> </w:t>
      </w:r>
      <w:r w:rsidRPr="00DA3958">
        <w:rPr>
          <w:sz w:val="24"/>
        </w:rPr>
        <w:t>этнографических</w:t>
      </w:r>
      <w:r w:rsidRPr="00DA3958">
        <w:rPr>
          <w:spacing w:val="1"/>
          <w:sz w:val="24"/>
        </w:rPr>
        <w:t xml:space="preserve"> </w:t>
      </w:r>
      <w:r w:rsidRPr="00DA3958">
        <w:rPr>
          <w:sz w:val="24"/>
        </w:rPr>
        <w:t>очерков</w:t>
      </w:r>
      <w:r w:rsidRPr="00DA3958">
        <w:rPr>
          <w:spacing w:val="1"/>
          <w:sz w:val="24"/>
        </w:rPr>
        <w:t xml:space="preserve"> </w:t>
      </w:r>
      <w:r w:rsidRPr="00DA3958">
        <w:rPr>
          <w:sz w:val="24"/>
        </w:rPr>
        <w:t>«Чăваш</w:t>
      </w:r>
      <w:r w:rsidRPr="00DA3958">
        <w:rPr>
          <w:spacing w:val="1"/>
          <w:sz w:val="24"/>
        </w:rPr>
        <w:t xml:space="preserve"> </w:t>
      </w:r>
      <w:r w:rsidRPr="00DA3958">
        <w:rPr>
          <w:sz w:val="24"/>
        </w:rPr>
        <w:t>характерĕ»</w:t>
      </w:r>
      <w:r w:rsidRPr="00DA3958">
        <w:rPr>
          <w:spacing w:val="1"/>
          <w:sz w:val="24"/>
        </w:rPr>
        <w:t xml:space="preserve"> </w:t>
      </w:r>
      <w:r w:rsidRPr="00DA3958">
        <w:rPr>
          <w:sz w:val="24"/>
        </w:rPr>
        <w:t>(«Чувашский</w:t>
      </w:r>
      <w:r w:rsidRPr="00DA3958">
        <w:rPr>
          <w:spacing w:val="1"/>
          <w:sz w:val="24"/>
        </w:rPr>
        <w:t xml:space="preserve"> </w:t>
      </w:r>
      <w:r w:rsidRPr="00DA3958">
        <w:rPr>
          <w:sz w:val="24"/>
        </w:rPr>
        <w:t>характер»),</w:t>
      </w:r>
      <w:r w:rsidRPr="00DA3958">
        <w:rPr>
          <w:spacing w:val="1"/>
          <w:sz w:val="24"/>
        </w:rPr>
        <w:t xml:space="preserve"> </w:t>
      </w:r>
      <w:r w:rsidRPr="00DA3958">
        <w:rPr>
          <w:sz w:val="24"/>
        </w:rPr>
        <w:t>«Чăваш</w:t>
      </w:r>
      <w:r w:rsidRPr="00DA3958">
        <w:rPr>
          <w:spacing w:val="1"/>
          <w:sz w:val="24"/>
        </w:rPr>
        <w:t xml:space="preserve"> </w:t>
      </w:r>
      <w:r w:rsidRPr="00DA3958">
        <w:rPr>
          <w:sz w:val="24"/>
        </w:rPr>
        <w:t>хĕрарăмĕ.</w:t>
      </w:r>
      <w:r w:rsidRPr="00DA3958">
        <w:rPr>
          <w:spacing w:val="1"/>
          <w:sz w:val="24"/>
        </w:rPr>
        <w:t xml:space="preserve"> </w:t>
      </w:r>
      <w:r w:rsidRPr="00DA3958">
        <w:rPr>
          <w:sz w:val="24"/>
        </w:rPr>
        <w:t>(«Чувашская</w:t>
      </w:r>
      <w:r w:rsidRPr="00DA3958">
        <w:rPr>
          <w:spacing w:val="-1"/>
          <w:sz w:val="24"/>
        </w:rPr>
        <w:t xml:space="preserve"> </w:t>
      </w:r>
      <w:r w:rsidRPr="00DA3958">
        <w:rPr>
          <w:sz w:val="24"/>
        </w:rPr>
        <w:t>женщина»).</w:t>
      </w:r>
    </w:p>
    <w:p w14:paraId="5130A24E" w14:textId="77777777" w:rsidR="00DA3958" w:rsidRPr="00DA3958" w:rsidRDefault="00DA3958" w:rsidP="00803E13">
      <w:pPr>
        <w:numPr>
          <w:ilvl w:val="3"/>
          <w:numId w:val="101"/>
        </w:numPr>
        <w:tabs>
          <w:tab w:val="left" w:pos="1978"/>
        </w:tabs>
        <w:spacing w:before="1"/>
        <w:ind w:left="1977" w:hanging="1057"/>
        <w:jc w:val="both"/>
        <w:rPr>
          <w:sz w:val="24"/>
        </w:rPr>
      </w:pPr>
      <w:r w:rsidRPr="00DA3958">
        <w:rPr>
          <w:sz w:val="24"/>
        </w:rPr>
        <w:t>Теория</w:t>
      </w:r>
      <w:r w:rsidRPr="00DA3958">
        <w:rPr>
          <w:spacing w:val="30"/>
          <w:sz w:val="24"/>
        </w:rPr>
        <w:t xml:space="preserve"> </w:t>
      </w:r>
      <w:r w:rsidRPr="00DA3958">
        <w:rPr>
          <w:sz w:val="24"/>
        </w:rPr>
        <w:t>литературы.</w:t>
      </w:r>
      <w:r w:rsidRPr="00DA3958">
        <w:rPr>
          <w:spacing w:val="31"/>
          <w:sz w:val="24"/>
        </w:rPr>
        <w:t xml:space="preserve"> </w:t>
      </w:r>
      <w:r w:rsidRPr="00DA3958">
        <w:rPr>
          <w:sz w:val="24"/>
        </w:rPr>
        <w:t>Очерк,</w:t>
      </w:r>
      <w:r w:rsidRPr="00DA3958">
        <w:rPr>
          <w:spacing w:val="31"/>
          <w:sz w:val="24"/>
        </w:rPr>
        <w:t xml:space="preserve"> </w:t>
      </w:r>
      <w:r w:rsidRPr="00DA3958">
        <w:rPr>
          <w:sz w:val="24"/>
        </w:rPr>
        <w:t>этнографический</w:t>
      </w:r>
      <w:r w:rsidRPr="00DA3958">
        <w:rPr>
          <w:spacing w:val="32"/>
          <w:sz w:val="24"/>
        </w:rPr>
        <w:t xml:space="preserve"> </w:t>
      </w:r>
      <w:r w:rsidRPr="00DA3958">
        <w:rPr>
          <w:sz w:val="24"/>
        </w:rPr>
        <w:t>очерк,</w:t>
      </w:r>
      <w:r w:rsidRPr="00DA3958">
        <w:rPr>
          <w:spacing w:val="30"/>
          <w:sz w:val="24"/>
        </w:rPr>
        <w:t xml:space="preserve"> </w:t>
      </w:r>
      <w:r w:rsidRPr="00DA3958">
        <w:rPr>
          <w:sz w:val="24"/>
        </w:rPr>
        <w:t>автобиографический</w:t>
      </w:r>
      <w:r w:rsidRPr="00DA3958">
        <w:rPr>
          <w:spacing w:val="30"/>
          <w:sz w:val="24"/>
        </w:rPr>
        <w:t xml:space="preserve"> </w:t>
      </w:r>
      <w:r w:rsidRPr="00DA3958">
        <w:rPr>
          <w:sz w:val="24"/>
        </w:rPr>
        <w:t>очерк,</w:t>
      </w:r>
    </w:p>
    <w:p w14:paraId="51CF5B1C" w14:textId="77777777" w:rsidR="00DA3958" w:rsidRPr="00DA3958" w:rsidRDefault="00DA3958" w:rsidP="00DA3958">
      <w:pPr>
        <w:spacing w:before="40"/>
        <w:ind w:left="212"/>
        <w:rPr>
          <w:sz w:val="24"/>
          <w:szCs w:val="24"/>
        </w:rPr>
      </w:pPr>
      <w:r w:rsidRPr="00DA3958">
        <w:rPr>
          <w:sz w:val="24"/>
          <w:szCs w:val="24"/>
        </w:rPr>
        <w:t>поэма.</w:t>
      </w:r>
    </w:p>
    <w:p w14:paraId="1AE713AC" w14:textId="77777777" w:rsidR="00DA3958" w:rsidRPr="00DA3958" w:rsidRDefault="00DA3958" w:rsidP="00803E13">
      <w:pPr>
        <w:numPr>
          <w:ilvl w:val="2"/>
          <w:numId w:val="101"/>
        </w:numPr>
        <w:tabs>
          <w:tab w:val="left" w:pos="1928"/>
          <w:tab w:val="left" w:pos="1930"/>
          <w:tab w:val="left" w:pos="2329"/>
          <w:tab w:val="left" w:pos="4554"/>
          <w:tab w:val="left" w:pos="5523"/>
          <w:tab w:val="left" w:pos="6430"/>
          <w:tab w:val="left" w:pos="7370"/>
          <w:tab w:val="left" w:pos="7718"/>
          <w:tab w:val="left" w:pos="9271"/>
          <w:tab w:val="left" w:pos="10288"/>
        </w:tabs>
        <w:spacing w:before="41"/>
        <w:ind w:left="1929" w:hanging="1009"/>
        <w:rPr>
          <w:sz w:val="24"/>
        </w:rPr>
      </w:pPr>
      <w:r w:rsidRPr="00DA3958">
        <w:rPr>
          <w:sz w:val="24"/>
        </w:rPr>
        <w:t>О</w:t>
      </w:r>
      <w:r w:rsidRPr="00DA3958">
        <w:rPr>
          <w:sz w:val="24"/>
        </w:rPr>
        <w:tab/>
        <w:t>целеустремлённых,</w:t>
      </w:r>
      <w:r w:rsidRPr="00DA3958">
        <w:rPr>
          <w:sz w:val="24"/>
        </w:rPr>
        <w:tab/>
        <w:t>чистых</w:t>
      </w:r>
      <w:r w:rsidRPr="00DA3958">
        <w:rPr>
          <w:sz w:val="24"/>
        </w:rPr>
        <w:tab/>
        <w:t>душой</w:t>
      </w:r>
      <w:r w:rsidRPr="00DA3958">
        <w:rPr>
          <w:sz w:val="24"/>
        </w:rPr>
        <w:tab/>
        <w:t>людях,</w:t>
      </w:r>
      <w:r w:rsidRPr="00DA3958">
        <w:rPr>
          <w:sz w:val="24"/>
        </w:rPr>
        <w:tab/>
        <w:t>о</w:t>
      </w:r>
      <w:r w:rsidRPr="00DA3958">
        <w:rPr>
          <w:sz w:val="24"/>
        </w:rPr>
        <w:tab/>
        <w:t>трудолюбии,</w:t>
      </w:r>
      <w:r w:rsidRPr="00DA3958">
        <w:rPr>
          <w:sz w:val="24"/>
        </w:rPr>
        <w:tab/>
        <w:t>чистоте</w:t>
      </w:r>
      <w:r w:rsidRPr="00DA3958">
        <w:rPr>
          <w:sz w:val="24"/>
        </w:rPr>
        <w:tab/>
        <w:t>и</w:t>
      </w:r>
    </w:p>
    <w:p w14:paraId="2DEA6070" w14:textId="77777777" w:rsidR="00DA3958" w:rsidRPr="00DA3958" w:rsidRDefault="00DA3958" w:rsidP="00DA3958">
      <w:pPr>
        <w:spacing w:before="44" w:line="276" w:lineRule="auto"/>
        <w:ind w:left="212" w:right="411"/>
        <w:jc w:val="both"/>
        <w:rPr>
          <w:sz w:val="24"/>
          <w:szCs w:val="24"/>
        </w:rPr>
      </w:pPr>
      <w:r w:rsidRPr="00DA3958">
        <w:rPr>
          <w:sz w:val="24"/>
          <w:szCs w:val="24"/>
        </w:rPr>
        <w:t>бережливости, о смысле жизни, чести, добросовестности, стойкости и выдержке. Образы детей и</w:t>
      </w:r>
      <w:r w:rsidRPr="00DA3958">
        <w:rPr>
          <w:spacing w:val="1"/>
          <w:sz w:val="24"/>
          <w:szCs w:val="24"/>
        </w:rPr>
        <w:t xml:space="preserve"> </w:t>
      </w:r>
      <w:r w:rsidRPr="00DA3958">
        <w:rPr>
          <w:sz w:val="24"/>
          <w:szCs w:val="24"/>
        </w:rPr>
        <w:t>взрослых в разных жизненных ситуациях и в труде. Трудолюбие, богатство души, нравственная</w:t>
      </w:r>
      <w:r w:rsidRPr="00DA3958">
        <w:rPr>
          <w:spacing w:val="1"/>
          <w:sz w:val="24"/>
          <w:szCs w:val="24"/>
        </w:rPr>
        <w:t xml:space="preserve"> </w:t>
      </w:r>
      <w:r w:rsidRPr="00DA3958">
        <w:rPr>
          <w:sz w:val="24"/>
          <w:szCs w:val="24"/>
        </w:rPr>
        <w:t>стойкость. Рядом с добром идет зло. Обличение и высмеивание человеческих пороков. Мораль. А.</w:t>
      </w:r>
      <w:r w:rsidRPr="00DA3958">
        <w:rPr>
          <w:spacing w:val="1"/>
          <w:sz w:val="24"/>
          <w:szCs w:val="24"/>
        </w:rPr>
        <w:t xml:space="preserve"> </w:t>
      </w:r>
      <w:r w:rsidRPr="00DA3958">
        <w:rPr>
          <w:sz w:val="24"/>
          <w:szCs w:val="24"/>
        </w:rPr>
        <w:t>Калган, басня «Наян Кампур» («Лодырь Кампур»). А. Галкин, басня «Çӳпĕ» («Мусор»). Г. Волков,</w:t>
      </w:r>
      <w:r w:rsidRPr="00DA3958">
        <w:rPr>
          <w:spacing w:val="-57"/>
          <w:sz w:val="24"/>
          <w:szCs w:val="24"/>
        </w:rPr>
        <w:t xml:space="preserve"> </w:t>
      </w:r>
      <w:r w:rsidRPr="00DA3958">
        <w:rPr>
          <w:sz w:val="24"/>
          <w:szCs w:val="24"/>
        </w:rPr>
        <w:t>рассказ</w:t>
      </w:r>
      <w:r w:rsidRPr="00DA3958">
        <w:rPr>
          <w:spacing w:val="4"/>
          <w:sz w:val="24"/>
          <w:szCs w:val="24"/>
        </w:rPr>
        <w:t xml:space="preserve"> </w:t>
      </w:r>
      <w:r w:rsidRPr="00DA3958">
        <w:rPr>
          <w:sz w:val="24"/>
          <w:szCs w:val="24"/>
        </w:rPr>
        <w:t>«Пуянлăх</w:t>
      </w:r>
      <w:r w:rsidRPr="00DA3958">
        <w:rPr>
          <w:spacing w:val="1"/>
          <w:sz w:val="24"/>
          <w:szCs w:val="24"/>
        </w:rPr>
        <w:t xml:space="preserve"> </w:t>
      </w:r>
      <w:r w:rsidRPr="00DA3958">
        <w:rPr>
          <w:sz w:val="24"/>
          <w:szCs w:val="24"/>
        </w:rPr>
        <w:t>хакне</w:t>
      </w:r>
      <w:r w:rsidRPr="00DA3958">
        <w:rPr>
          <w:spacing w:val="-1"/>
          <w:sz w:val="24"/>
          <w:szCs w:val="24"/>
        </w:rPr>
        <w:t xml:space="preserve"> </w:t>
      </w:r>
      <w:r w:rsidRPr="00DA3958">
        <w:rPr>
          <w:sz w:val="24"/>
          <w:szCs w:val="24"/>
        </w:rPr>
        <w:t>ĕçлекен</w:t>
      </w:r>
      <w:r w:rsidRPr="00DA3958">
        <w:rPr>
          <w:spacing w:val="-1"/>
          <w:sz w:val="24"/>
          <w:szCs w:val="24"/>
        </w:rPr>
        <w:t xml:space="preserve"> </w:t>
      </w:r>
      <w:r w:rsidRPr="00DA3958">
        <w:rPr>
          <w:sz w:val="24"/>
          <w:szCs w:val="24"/>
        </w:rPr>
        <w:t>пĕлет»</w:t>
      </w:r>
      <w:r w:rsidRPr="00DA3958">
        <w:rPr>
          <w:spacing w:val="-6"/>
          <w:sz w:val="24"/>
          <w:szCs w:val="24"/>
        </w:rPr>
        <w:t xml:space="preserve"> </w:t>
      </w:r>
      <w:r w:rsidRPr="00DA3958">
        <w:rPr>
          <w:sz w:val="24"/>
          <w:szCs w:val="24"/>
        </w:rPr>
        <w:t>(«Цену</w:t>
      </w:r>
      <w:r w:rsidRPr="00DA3958">
        <w:rPr>
          <w:spacing w:val="-4"/>
          <w:sz w:val="24"/>
          <w:szCs w:val="24"/>
        </w:rPr>
        <w:t xml:space="preserve"> </w:t>
      </w:r>
      <w:r w:rsidRPr="00DA3958">
        <w:rPr>
          <w:sz w:val="24"/>
          <w:szCs w:val="24"/>
        </w:rPr>
        <w:t>богатства</w:t>
      </w:r>
      <w:r w:rsidRPr="00DA3958">
        <w:rPr>
          <w:spacing w:val="-3"/>
          <w:sz w:val="24"/>
          <w:szCs w:val="24"/>
        </w:rPr>
        <w:t xml:space="preserve"> </w:t>
      </w:r>
      <w:r w:rsidRPr="00DA3958">
        <w:rPr>
          <w:sz w:val="24"/>
          <w:szCs w:val="24"/>
        </w:rPr>
        <w:t>знает трудящийся»).</w:t>
      </w:r>
    </w:p>
    <w:p w14:paraId="13826FF3" w14:textId="77777777" w:rsidR="00DA3958" w:rsidRPr="00DA3958" w:rsidRDefault="00DA3958" w:rsidP="00803E13">
      <w:pPr>
        <w:numPr>
          <w:ilvl w:val="2"/>
          <w:numId w:val="101"/>
        </w:numPr>
        <w:tabs>
          <w:tab w:val="left" w:pos="1817"/>
        </w:tabs>
        <w:spacing w:line="276" w:lineRule="auto"/>
        <w:ind w:right="409" w:firstLine="708"/>
        <w:jc w:val="both"/>
        <w:rPr>
          <w:sz w:val="24"/>
        </w:rPr>
      </w:pPr>
      <w:r w:rsidRPr="00DA3958">
        <w:rPr>
          <w:sz w:val="24"/>
        </w:rPr>
        <w:t>Произведения о дружбе и родстве с другими народами, о совместной жизни в</w:t>
      </w:r>
      <w:r w:rsidRPr="00DA3958">
        <w:rPr>
          <w:spacing w:val="1"/>
          <w:sz w:val="24"/>
        </w:rPr>
        <w:t xml:space="preserve"> </w:t>
      </w:r>
      <w:r w:rsidRPr="00DA3958">
        <w:rPr>
          <w:sz w:val="24"/>
        </w:rPr>
        <w:t>согласии.</w:t>
      </w:r>
      <w:r w:rsidRPr="00DA3958">
        <w:rPr>
          <w:spacing w:val="-1"/>
          <w:sz w:val="24"/>
        </w:rPr>
        <w:t xml:space="preserve"> </w:t>
      </w:r>
      <w:r w:rsidRPr="00DA3958">
        <w:rPr>
          <w:sz w:val="24"/>
        </w:rPr>
        <w:t>П.</w:t>
      </w:r>
      <w:r w:rsidRPr="00DA3958">
        <w:rPr>
          <w:spacing w:val="-1"/>
          <w:sz w:val="24"/>
        </w:rPr>
        <w:t xml:space="preserve"> </w:t>
      </w:r>
      <w:r w:rsidRPr="00DA3958">
        <w:rPr>
          <w:sz w:val="24"/>
        </w:rPr>
        <w:t>Афанасьев, рассказ</w:t>
      </w:r>
      <w:r w:rsidRPr="00DA3958">
        <w:rPr>
          <w:spacing w:val="4"/>
          <w:sz w:val="24"/>
        </w:rPr>
        <w:t xml:space="preserve"> </w:t>
      </w:r>
      <w:r w:rsidRPr="00DA3958">
        <w:rPr>
          <w:sz w:val="24"/>
        </w:rPr>
        <w:t>«Арçури»</w:t>
      </w:r>
      <w:r w:rsidRPr="00DA3958">
        <w:rPr>
          <w:spacing w:val="-6"/>
          <w:sz w:val="24"/>
        </w:rPr>
        <w:t xml:space="preserve"> </w:t>
      </w:r>
      <w:r w:rsidRPr="00DA3958">
        <w:rPr>
          <w:sz w:val="24"/>
        </w:rPr>
        <w:t>(«Леший»).</w:t>
      </w:r>
    </w:p>
    <w:p w14:paraId="0E0D66CA" w14:textId="77777777" w:rsidR="00DA3958" w:rsidRPr="00DA3958" w:rsidRDefault="00DA3958" w:rsidP="00803E13">
      <w:pPr>
        <w:numPr>
          <w:ilvl w:val="2"/>
          <w:numId w:val="101"/>
        </w:numPr>
        <w:tabs>
          <w:tab w:val="left" w:pos="1807"/>
        </w:tabs>
        <w:spacing w:line="276" w:lineRule="auto"/>
        <w:ind w:right="404" w:firstLine="708"/>
        <w:jc w:val="both"/>
        <w:rPr>
          <w:sz w:val="24"/>
        </w:rPr>
      </w:pPr>
      <w:r w:rsidRPr="00DA3958">
        <w:rPr>
          <w:sz w:val="24"/>
        </w:rPr>
        <w:t>О Родине (о малой родине) и родном языке, образное и выразительное слово в</w:t>
      </w:r>
      <w:r w:rsidRPr="00DA3958">
        <w:rPr>
          <w:spacing w:val="1"/>
          <w:sz w:val="24"/>
        </w:rPr>
        <w:t xml:space="preserve"> </w:t>
      </w:r>
      <w:r w:rsidRPr="00DA3958">
        <w:rPr>
          <w:sz w:val="24"/>
        </w:rPr>
        <w:t>повседневной жизни человека. Тема Чувашии, народа, характера, любви к малой родине, родной</w:t>
      </w:r>
      <w:r w:rsidRPr="00DA3958">
        <w:rPr>
          <w:spacing w:val="1"/>
          <w:sz w:val="24"/>
        </w:rPr>
        <w:t xml:space="preserve"> </w:t>
      </w:r>
      <w:r w:rsidRPr="00DA3958">
        <w:rPr>
          <w:sz w:val="24"/>
        </w:rPr>
        <w:t>земле, к своему народу и языку. Визуальные и слуховые образы в произведениях. Образ родного</w:t>
      </w:r>
      <w:r w:rsidRPr="00DA3958">
        <w:rPr>
          <w:spacing w:val="1"/>
          <w:sz w:val="24"/>
        </w:rPr>
        <w:t xml:space="preserve"> </w:t>
      </w:r>
      <w:r w:rsidRPr="00DA3958">
        <w:rPr>
          <w:sz w:val="24"/>
        </w:rPr>
        <w:t>края и образ чувашского языка. Мысль о великой силе языка. М. Сеспель, стихотворение «Чăваш</w:t>
      </w:r>
      <w:r w:rsidRPr="00DA3958">
        <w:rPr>
          <w:spacing w:val="1"/>
          <w:sz w:val="24"/>
        </w:rPr>
        <w:t xml:space="preserve"> </w:t>
      </w:r>
      <w:r w:rsidRPr="00DA3958">
        <w:rPr>
          <w:sz w:val="24"/>
        </w:rPr>
        <w:t>чĕлхи» («Чувашский язык»). В. Митта, стихотворение «Тăван чĕлхем! Таса хĕлхем…» («Родной</w:t>
      </w:r>
      <w:r w:rsidRPr="00DA3958">
        <w:rPr>
          <w:spacing w:val="1"/>
          <w:sz w:val="24"/>
        </w:rPr>
        <w:t xml:space="preserve"> </w:t>
      </w:r>
      <w:r w:rsidRPr="00DA3958">
        <w:rPr>
          <w:sz w:val="24"/>
        </w:rPr>
        <w:t>язык!»).</w:t>
      </w:r>
    </w:p>
    <w:p w14:paraId="332D1EFD" w14:textId="77777777" w:rsidR="00DA3958" w:rsidRPr="00DA3958" w:rsidRDefault="00DA3958" w:rsidP="00803E13">
      <w:pPr>
        <w:numPr>
          <w:ilvl w:val="3"/>
          <w:numId w:val="101"/>
        </w:numPr>
        <w:tabs>
          <w:tab w:val="left" w:pos="1942"/>
        </w:tabs>
        <w:ind w:hanging="1021"/>
        <w:jc w:val="both"/>
        <w:rPr>
          <w:sz w:val="24"/>
        </w:rPr>
      </w:pPr>
      <w:r w:rsidRPr="00DA3958">
        <w:rPr>
          <w:sz w:val="24"/>
        </w:rPr>
        <w:t>Теория</w:t>
      </w:r>
      <w:r w:rsidRPr="00DA3958">
        <w:rPr>
          <w:spacing w:val="-3"/>
          <w:sz w:val="24"/>
        </w:rPr>
        <w:t xml:space="preserve"> </w:t>
      </w:r>
      <w:r w:rsidRPr="00DA3958">
        <w:rPr>
          <w:sz w:val="24"/>
        </w:rPr>
        <w:t>литературы.</w:t>
      </w:r>
      <w:r w:rsidRPr="00DA3958">
        <w:rPr>
          <w:spacing w:val="-1"/>
          <w:sz w:val="24"/>
        </w:rPr>
        <w:t xml:space="preserve"> </w:t>
      </w:r>
      <w:r w:rsidRPr="00DA3958">
        <w:rPr>
          <w:sz w:val="24"/>
        </w:rPr>
        <w:t>Основы</w:t>
      </w:r>
      <w:r w:rsidRPr="00DA3958">
        <w:rPr>
          <w:spacing w:val="-3"/>
          <w:sz w:val="24"/>
        </w:rPr>
        <w:t xml:space="preserve"> </w:t>
      </w:r>
      <w:r w:rsidRPr="00DA3958">
        <w:rPr>
          <w:sz w:val="24"/>
        </w:rPr>
        <w:t>стихосложения.</w:t>
      </w:r>
    </w:p>
    <w:p w14:paraId="650A8DF3" w14:textId="77777777" w:rsidR="00DA3958" w:rsidRPr="00DA3958" w:rsidRDefault="00DA3958" w:rsidP="00803E13">
      <w:pPr>
        <w:numPr>
          <w:ilvl w:val="2"/>
          <w:numId w:val="101"/>
        </w:numPr>
        <w:tabs>
          <w:tab w:val="left" w:pos="1769"/>
        </w:tabs>
        <w:spacing w:before="41" w:line="276" w:lineRule="auto"/>
        <w:ind w:right="399" w:firstLine="708"/>
        <w:jc w:val="both"/>
        <w:rPr>
          <w:sz w:val="24"/>
        </w:rPr>
      </w:pPr>
      <w:r w:rsidRPr="00DA3958">
        <w:rPr>
          <w:sz w:val="24"/>
        </w:rPr>
        <w:t>О Родине и родных, связи поколений, нравственном долге перед близкими. Образы</w:t>
      </w:r>
      <w:r w:rsidRPr="00DA3958">
        <w:rPr>
          <w:spacing w:val="1"/>
          <w:sz w:val="24"/>
        </w:rPr>
        <w:t xml:space="preserve"> </w:t>
      </w:r>
      <w:r w:rsidRPr="00DA3958">
        <w:rPr>
          <w:sz w:val="24"/>
        </w:rPr>
        <w:t>взрослых и детей в произведении. Нравственные ценности семьи. А. Калган, рассказ «Пан улми»</w:t>
      </w:r>
      <w:r w:rsidRPr="00DA3958">
        <w:rPr>
          <w:spacing w:val="1"/>
          <w:sz w:val="24"/>
        </w:rPr>
        <w:t xml:space="preserve"> </w:t>
      </w:r>
      <w:r w:rsidRPr="00DA3958">
        <w:rPr>
          <w:sz w:val="24"/>
        </w:rPr>
        <w:t>(«Яблоко»).</w:t>
      </w:r>
    </w:p>
    <w:p w14:paraId="60F48C66" w14:textId="77777777" w:rsidR="00DA3958" w:rsidRPr="00DA3958" w:rsidRDefault="00DA3958" w:rsidP="00803E13">
      <w:pPr>
        <w:numPr>
          <w:ilvl w:val="2"/>
          <w:numId w:val="101"/>
        </w:numPr>
        <w:tabs>
          <w:tab w:val="left" w:pos="1980"/>
        </w:tabs>
        <w:spacing w:before="1" w:line="276" w:lineRule="auto"/>
        <w:ind w:right="413" w:firstLine="708"/>
        <w:jc w:val="both"/>
        <w:rPr>
          <w:sz w:val="24"/>
        </w:rPr>
      </w:pPr>
      <w:r w:rsidRPr="00DA3958">
        <w:rPr>
          <w:sz w:val="24"/>
        </w:rPr>
        <w:t>О</w:t>
      </w:r>
      <w:r w:rsidRPr="00DA3958">
        <w:rPr>
          <w:spacing w:val="1"/>
          <w:sz w:val="24"/>
        </w:rPr>
        <w:t xml:space="preserve"> </w:t>
      </w:r>
      <w:r w:rsidRPr="00DA3958">
        <w:rPr>
          <w:sz w:val="24"/>
        </w:rPr>
        <w:t>повышении</w:t>
      </w:r>
      <w:r w:rsidRPr="00DA3958">
        <w:rPr>
          <w:spacing w:val="1"/>
          <w:sz w:val="24"/>
        </w:rPr>
        <w:t xml:space="preserve"> </w:t>
      </w:r>
      <w:r w:rsidRPr="00DA3958">
        <w:rPr>
          <w:sz w:val="24"/>
        </w:rPr>
        <w:t>роли</w:t>
      </w:r>
      <w:r w:rsidRPr="00DA3958">
        <w:rPr>
          <w:spacing w:val="1"/>
          <w:sz w:val="24"/>
        </w:rPr>
        <w:t xml:space="preserve"> </w:t>
      </w:r>
      <w:r w:rsidRPr="00DA3958">
        <w:rPr>
          <w:sz w:val="24"/>
        </w:rPr>
        <w:t>(мотивации)</w:t>
      </w:r>
      <w:r w:rsidRPr="00DA3958">
        <w:rPr>
          <w:spacing w:val="1"/>
          <w:sz w:val="24"/>
        </w:rPr>
        <w:t xml:space="preserve"> </w:t>
      </w:r>
      <w:r w:rsidRPr="00DA3958">
        <w:rPr>
          <w:sz w:val="24"/>
        </w:rPr>
        <w:t>знания,</w:t>
      </w:r>
      <w:r w:rsidRPr="00DA3958">
        <w:rPr>
          <w:spacing w:val="1"/>
          <w:sz w:val="24"/>
        </w:rPr>
        <w:t xml:space="preserve"> </w:t>
      </w:r>
      <w:r w:rsidRPr="00DA3958">
        <w:rPr>
          <w:sz w:val="24"/>
        </w:rPr>
        <w:t>творческих</w:t>
      </w:r>
      <w:r w:rsidRPr="00DA3958">
        <w:rPr>
          <w:spacing w:val="1"/>
          <w:sz w:val="24"/>
        </w:rPr>
        <w:t xml:space="preserve"> </w:t>
      </w:r>
      <w:r w:rsidRPr="00DA3958">
        <w:rPr>
          <w:sz w:val="24"/>
        </w:rPr>
        <w:t>начал,</w:t>
      </w:r>
      <w:r w:rsidRPr="00DA3958">
        <w:rPr>
          <w:spacing w:val="1"/>
          <w:sz w:val="24"/>
        </w:rPr>
        <w:t xml:space="preserve"> </w:t>
      </w:r>
      <w:r w:rsidRPr="00DA3958">
        <w:rPr>
          <w:sz w:val="24"/>
        </w:rPr>
        <w:t>мастерства.</w:t>
      </w:r>
      <w:r w:rsidRPr="00DA3958">
        <w:rPr>
          <w:spacing w:val="1"/>
          <w:sz w:val="24"/>
        </w:rPr>
        <w:t xml:space="preserve"> </w:t>
      </w:r>
      <w:r w:rsidRPr="00DA3958">
        <w:rPr>
          <w:sz w:val="24"/>
        </w:rPr>
        <w:t>Ю.</w:t>
      </w:r>
      <w:r w:rsidRPr="00DA3958">
        <w:rPr>
          <w:spacing w:val="1"/>
          <w:sz w:val="24"/>
        </w:rPr>
        <w:t xml:space="preserve"> </w:t>
      </w:r>
      <w:r w:rsidRPr="00DA3958">
        <w:rPr>
          <w:sz w:val="24"/>
        </w:rPr>
        <w:t>Скворцов,</w:t>
      </w:r>
      <w:r w:rsidRPr="00DA3958">
        <w:rPr>
          <w:spacing w:val="-1"/>
          <w:sz w:val="24"/>
        </w:rPr>
        <w:t xml:space="preserve"> </w:t>
      </w:r>
      <w:r w:rsidRPr="00DA3958">
        <w:rPr>
          <w:sz w:val="24"/>
        </w:rPr>
        <w:t>рассказ</w:t>
      </w:r>
      <w:r w:rsidRPr="00DA3958">
        <w:rPr>
          <w:spacing w:val="5"/>
          <w:sz w:val="24"/>
        </w:rPr>
        <w:t xml:space="preserve"> </w:t>
      </w:r>
      <w:r w:rsidRPr="00DA3958">
        <w:rPr>
          <w:sz w:val="24"/>
        </w:rPr>
        <w:t>«Палламан</w:t>
      </w:r>
      <w:r w:rsidRPr="00DA3958">
        <w:rPr>
          <w:spacing w:val="-1"/>
          <w:sz w:val="24"/>
        </w:rPr>
        <w:t xml:space="preserve"> </w:t>
      </w:r>
      <w:r w:rsidRPr="00DA3958">
        <w:rPr>
          <w:sz w:val="24"/>
        </w:rPr>
        <w:t>ача»</w:t>
      </w:r>
      <w:r w:rsidRPr="00DA3958">
        <w:rPr>
          <w:spacing w:val="-6"/>
          <w:sz w:val="24"/>
        </w:rPr>
        <w:t xml:space="preserve"> </w:t>
      </w:r>
      <w:r w:rsidRPr="00DA3958">
        <w:rPr>
          <w:sz w:val="24"/>
        </w:rPr>
        <w:t>(«Незнакомый ребенок»).</w:t>
      </w:r>
    </w:p>
    <w:p w14:paraId="20BB1F31" w14:textId="77777777" w:rsidR="00DA3958" w:rsidRPr="00DA3958" w:rsidRDefault="00DA3958" w:rsidP="00803E13">
      <w:pPr>
        <w:numPr>
          <w:ilvl w:val="2"/>
          <w:numId w:val="101"/>
        </w:numPr>
        <w:tabs>
          <w:tab w:val="left" w:pos="1932"/>
        </w:tabs>
        <w:spacing w:line="276" w:lineRule="auto"/>
        <w:ind w:right="402" w:firstLine="708"/>
        <w:jc w:val="both"/>
        <w:rPr>
          <w:sz w:val="24"/>
        </w:rPr>
      </w:pPr>
      <w:r w:rsidRPr="00DA3958">
        <w:rPr>
          <w:sz w:val="24"/>
        </w:rPr>
        <w:t>О социальных явлениях, интернациональном характере общественной жизни и</w:t>
      </w:r>
      <w:r w:rsidRPr="00DA3958">
        <w:rPr>
          <w:spacing w:val="1"/>
          <w:sz w:val="24"/>
        </w:rPr>
        <w:t xml:space="preserve"> </w:t>
      </w:r>
      <w:r w:rsidRPr="00DA3958">
        <w:rPr>
          <w:sz w:val="24"/>
        </w:rPr>
        <w:t>культуры, взаимопомощи. Значение доверительного и уважительного отношения друг к другу.</w:t>
      </w:r>
      <w:r w:rsidRPr="00DA3958">
        <w:rPr>
          <w:spacing w:val="1"/>
          <w:sz w:val="24"/>
        </w:rPr>
        <w:t xml:space="preserve"> </w:t>
      </w:r>
      <w:r w:rsidRPr="00DA3958">
        <w:rPr>
          <w:sz w:val="24"/>
        </w:rPr>
        <w:t>Чувство гражданства, героизма, патриотизма разных народов. Порицание трусости и поступков,</w:t>
      </w:r>
      <w:r w:rsidRPr="00DA3958">
        <w:rPr>
          <w:spacing w:val="1"/>
          <w:sz w:val="24"/>
        </w:rPr>
        <w:t xml:space="preserve"> </w:t>
      </w:r>
      <w:r w:rsidRPr="00DA3958">
        <w:rPr>
          <w:sz w:val="24"/>
        </w:rPr>
        <w:t>причиняющих</w:t>
      </w:r>
      <w:r w:rsidRPr="00DA3958">
        <w:rPr>
          <w:spacing w:val="3"/>
          <w:sz w:val="24"/>
        </w:rPr>
        <w:t xml:space="preserve"> </w:t>
      </w:r>
      <w:r w:rsidRPr="00DA3958">
        <w:rPr>
          <w:sz w:val="24"/>
        </w:rPr>
        <w:t>вред</w:t>
      </w:r>
      <w:r w:rsidRPr="00DA3958">
        <w:rPr>
          <w:spacing w:val="3"/>
          <w:sz w:val="24"/>
        </w:rPr>
        <w:t xml:space="preserve"> </w:t>
      </w:r>
      <w:r w:rsidRPr="00DA3958">
        <w:rPr>
          <w:sz w:val="24"/>
        </w:rPr>
        <w:t>обществу</w:t>
      </w:r>
      <w:r w:rsidRPr="00DA3958">
        <w:rPr>
          <w:spacing w:val="-3"/>
          <w:sz w:val="24"/>
        </w:rPr>
        <w:t xml:space="preserve"> </w:t>
      </w:r>
      <w:r w:rsidRPr="00DA3958">
        <w:rPr>
          <w:sz w:val="24"/>
        </w:rPr>
        <w:t>и</w:t>
      </w:r>
      <w:r w:rsidRPr="00DA3958">
        <w:rPr>
          <w:spacing w:val="3"/>
          <w:sz w:val="24"/>
        </w:rPr>
        <w:t xml:space="preserve"> </w:t>
      </w:r>
      <w:r w:rsidRPr="00DA3958">
        <w:rPr>
          <w:sz w:val="24"/>
        </w:rPr>
        <w:t>человеку.</w:t>
      </w:r>
      <w:r w:rsidRPr="00DA3958">
        <w:rPr>
          <w:spacing w:val="4"/>
          <w:sz w:val="24"/>
        </w:rPr>
        <w:t xml:space="preserve"> </w:t>
      </w:r>
      <w:r w:rsidRPr="00DA3958">
        <w:rPr>
          <w:sz w:val="24"/>
        </w:rPr>
        <w:t>Произведения</w:t>
      </w:r>
      <w:r w:rsidRPr="00DA3958">
        <w:rPr>
          <w:spacing w:val="2"/>
          <w:sz w:val="24"/>
        </w:rPr>
        <w:t xml:space="preserve"> </w:t>
      </w:r>
      <w:r w:rsidRPr="00DA3958">
        <w:rPr>
          <w:sz w:val="24"/>
        </w:rPr>
        <w:t>о</w:t>
      </w:r>
      <w:r w:rsidRPr="00DA3958">
        <w:rPr>
          <w:spacing w:val="2"/>
          <w:sz w:val="24"/>
        </w:rPr>
        <w:t xml:space="preserve"> </w:t>
      </w:r>
      <w:r w:rsidRPr="00DA3958">
        <w:rPr>
          <w:sz w:val="24"/>
        </w:rPr>
        <w:t>чувстве</w:t>
      </w:r>
      <w:r w:rsidRPr="00DA3958">
        <w:rPr>
          <w:spacing w:val="3"/>
          <w:sz w:val="24"/>
        </w:rPr>
        <w:t xml:space="preserve"> </w:t>
      </w:r>
      <w:r w:rsidRPr="00DA3958">
        <w:rPr>
          <w:sz w:val="24"/>
        </w:rPr>
        <w:t>гордости,</w:t>
      </w:r>
      <w:r w:rsidRPr="00DA3958">
        <w:rPr>
          <w:spacing w:val="2"/>
          <w:sz w:val="24"/>
        </w:rPr>
        <w:t xml:space="preserve"> </w:t>
      </w:r>
      <w:r w:rsidRPr="00DA3958">
        <w:rPr>
          <w:sz w:val="24"/>
        </w:rPr>
        <w:t>творчестве,</w:t>
      </w:r>
      <w:r w:rsidRPr="00DA3958">
        <w:rPr>
          <w:spacing w:val="2"/>
          <w:sz w:val="24"/>
        </w:rPr>
        <w:t xml:space="preserve"> </w:t>
      </w:r>
      <w:r w:rsidRPr="00DA3958">
        <w:rPr>
          <w:sz w:val="24"/>
        </w:rPr>
        <w:t>подвиге</w:t>
      </w:r>
      <w:r w:rsidRPr="00DA3958">
        <w:rPr>
          <w:spacing w:val="1"/>
          <w:sz w:val="24"/>
        </w:rPr>
        <w:t xml:space="preserve"> </w:t>
      </w:r>
      <w:r w:rsidRPr="00DA3958">
        <w:rPr>
          <w:sz w:val="24"/>
        </w:rPr>
        <w:t>и</w:t>
      </w:r>
    </w:p>
    <w:p w14:paraId="45A85120" w14:textId="77777777" w:rsidR="00DA3958" w:rsidRPr="00DA3958" w:rsidRDefault="00DA3958" w:rsidP="00DA3958">
      <w:pPr>
        <w:spacing w:line="276" w:lineRule="auto"/>
        <w:jc w:val="both"/>
        <w:rPr>
          <w:sz w:val="24"/>
        </w:rPr>
        <w:sectPr w:rsidR="00DA3958" w:rsidRPr="00DA3958">
          <w:pgSz w:w="11910" w:h="16850"/>
          <w:pgMar w:top="820" w:right="160" w:bottom="280" w:left="920" w:header="569" w:footer="0" w:gutter="0"/>
          <w:cols w:space="720"/>
        </w:sectPr>
      </w:pPr>
    </w:p>
    <w:p w14:paraId="653D068C" w14:textId="77777777" w:rsidR="00DA3958" w:rsidRPr="00DA3958" w:rsidRDefault="00DA3958" w:rsidP="00DA3958">
      <w:pPr>
        <w:spacing w:before="2" w:line="276" w:lineRule="auto"/>
        <w:ind w:left="212" w:right="412"/>
        <w:jc w:val="both"/>
        <w:rPr>
          <w:sz w:val="24"/>
          <w:szCs w:val="24"/>
        </w:rPr>
      </w:pPr>
      <w:r w:rsidRPr="00DA3958">
        <w:rPr>
          <w:sz w:val="24"/>
          <w:szCs w:val="24"/>
        </w:rPr>
        <w:lastRenderedPageBreak/>
        <w:t>интернационализме. Н. Симунов, инсценировка</w:t>
      </w:r>
      <w:r w:rsidRPr="00DA3958">
        <w:rPr>
          <w:spacing w:val="1"/>
          <w:sz w:val="24"/>
          <w:szCs w:val="24"/>
        </w:rPr>
        <w:t xml:space="preserve"> </w:t>
      </w:r>
      <w:r w:rsidRPr="00DA3958">
        <w:rPr>
          <w:sz w:val="24"/>
          <w:szCs w:val="24"/>
        </w:rPr>
        <w:t>«Салам кала» («Передай салам»), (отрывок из</w:t>
      </w:r>
      <w:r w:rsidRPr="00DA3958">
        <w:rPr>
          <w:spacing w:val="1"/>
          <w:sz w:val="24"/>
          <w:szCs w:val="24"/>
        </w:rPr>
        <w:t xml:space="preserve"> </w:t>
      </w:r>
      <w:r w:rsidRPr="00DA3958">
        <w:rPr>
          <w:sz w:val="24"/>
          <w:szCs w:val="24"/>
        </w:rPr>
        <w:t>драмы</w:t>
      </w:r>
      <w:r w:rsidRPr="00DA3958">
        <w:rPr>
          <w:spacing w:val="3"/>
          <w:sz w:val="24"/>
          <w:szCs w:val="24"/>
        </w:rPr>
        <w:t xml:space="preserve"> </w:t>
      </w:r>
      <w:r w:rsidRPr="00DA3958">
        <w:rPr>
          <w:sz w:val="24"/>
          <w:szCs w:val="24"/>
        </w:rPr>
        <w:t>«Сурпан тĕрри»</w:t>
      </w:r>
      <w:r w:rsidRPr="00DA3958">
        <w:rPr>
          <w:spacing w:val="-3"/>
          <w:sz w:val="24"/>
          <w:szCs w:val="24"/>
        </w:rPr>
        <w:t xml:space="preserve"> </w:t>
      </w:r>
      <w:r w:rsidRPr="00DA3958">
        <w:rPr>
          <w:sz w:val="24"/>
          <w:szCs w:val="24"/>
        </w:rPr>
        <w:t>(«Узор сурбана!»).</w:t>
      </w:r>
    </w:p>
    <w:p w14:paraId="71312576" w14:textId="77777777" w:rsidR="00DA3958" w:rsidRPr="00DA3958" w:rsidRDefault="00DA3958" w:rsidP="00803E13">
      <w:pPr>
        <w:numPr>
          <w:ilvl w:val="3"/>
          <w:numId w:val="101"/>
        </w:numPr>
        <w:tabs>
          <w:tab w:val="left" w:pos="2062"/>
        </w:tabs>
        <w:spacing w:before="1"/>
        <w:ind w:left="2061" w:hanging="1141"/>
        <w:jc w:val="both"/>
        <w:rPr>
          <w:sz w:val="24"/>
        </w:rPr>
      </w:pPr>
      <w:r w:rsidRPr="00DA3958">
        <w:rPr>
          <w:sz w:val="24"/>
        </w:rPr>
        <w:t>Теория</w:t>
      </w:r>
      <w:r w:rsidRPr="00DA3958">
        <w:rPr>
          <w:spacing w:val="-4"/>
          <w:sz w:val="24"/>
        </w:rPr>
        <w:t xml:space="preserve"> </w:t>
      </w:r>
      <w:r w:rsidRPr="00DA3958">
        <w:rPr>
          <w:sz w:val="24"/>
        </w:rPr>
        <w:t>литературы.</w:t>
      </w:r>
      <w:r w:rsidRPr="00DA3958">
        <w:rPr>
          <w:spacing w:val="-2"/>
          <w:sz w:val="24"/>
        </w:rPr>
        <w:t xml:space="preserve"> </w:t>
      </w:r>
      <w:r w:rsidRPr="00DA3958">
        <w:rPr>
          <w:sz w:val="24"/>
        </w:rPr>
        <w:t>Драма,</w:t>
      </w:r>
      <w:r w:rsidRPr="00DA3958">
        <w:rPr>
          <w:spacing w:val="-4"/>
          <w:sz w:val="24"/>
        </w:rPr>
        <w:t xml:space="preserve"> </w:t>
      </w:r>
      <w:r w:rsidRPr="00DA3958">
        <w:rPr>
          <w:sz w:val="24"/>
        </w:rPr>
        <w:t>инсценировка</w:t>
      </w:r>
      <w:r w:rsidRPr="00DA3958">
        <w:rPr>
          <w:spacing w:val="-3"/>
          <w:sz w:val="24"/>
        </w:rPr>
        <w:t xml:space="preserve"> </w:t>
      </w:r>
      <w:r w:rsidRPr="00DA3958">
        <w:rPr>
          <w:sz w:val="24"/>
        </w:rPr>
        <w:t>(повторение).</w:t>
      </w:r>
    </w:p>
    <w:p w14:paraId="057722B2" w14:textId="77777777" w:rsidR="00DA3958" w:rsidRPr="00DA3958" w:rsidRDefault="00DA3958" w:rsidP="00803E13">
      <w:pPr>
        <w:numPr>
          <w:ilvl w:val="2"/>
          <w:numId w:val="101"/>
        </w:numPr>
        <w:tabs>
          <w:tab w:val="left" w:pos="1987"/>
        </w:tabs>
        <w:spacing w:before="42" w:line="276" w:lineRule="auto"/>
        <w:ind w:right="407" w:firstLine="708"/>
        <w:jc w:val="both"/>
        <w:rPr>
          <w:sz w:val="24"/>
        </w:rPr>
      </w:pPr>
      <w:r w:rsidRPr="00DA3958">
        <w:rPr>
          <w:sz w:val="24"/>
        </w:rPr>
        <w:t>Литература</w:t>
      </w:r>
      <w:r w:rsidRPr="00DA3958">
        <w:rPr>
          <w:spacing w:val="1"/>
          <w:sz w:val="24"/>
        </w:rPr>
        <w:t xml:space="preserve"> </w:t>
      </w:r>
      <w:r w:rsidRPr="00DA3958">
        <w:rPr>
          <w:sz w:val="24"/>
        </w:rPr>
        <w:t>других</w:t>
      </w:r>
      <w:r w:rsidRPr="00DA3958">
        <w:rPr>
          <w:spacing w:val="1"/>
          <w:sz w:val="24"/>
        </w:rPr>
        <w:t xml:space="preserve"> </w:t>
      </w:r>
      <w:r w:rsidRPr="00DA3958">
        <w:rPr>
          <w:sz w:val="24"/>
        </w:rPr>
        <w:t>народов.</w:t>
      </w:r>
      <w:r w:rsidRPr="00DA3958">
        <w:rPr>
          <w:spacing w:val="1"/>
          <w:sz w:val="24"/>
        </w:rPr>
        <w:t xml:space="preserve"> </w:t>
      </w:r>
      <w:r w:rsidRPr="00DA3958">
        <w:rPr>
          <w:sz w:val="24"/>
        </w:rPr>
        <w:t>Переводы</w:t>
      </w:r>
      <w:r w:rsidRPr="00DA3958">
        <w:rPr>
          <w:spacing w:val="1"/>
          <w:sz w:val="24"/>
        </w:rPr>
        <w:t xml:space="preserve"> </w:t>
      </w:r>
      <w:r w:rsidRPr="00DA3958">
        <w:rPr>
          <w:sz w:val="24"/>
        </w:rPr>
        <w:t>произведений</w:t>
      </w:r>
      <w:r w:rsidRPr="00DA3958">
        <w:rPr>
          <w:spacing w:val="1"/>
          <w:sz w:val="24"/>
        </w:rPr>
        <w:t xml:space="preserve"> </w:t>
      </w:r>
      <w:r w:rsidRPr="00DA3958">
        <w:rPr>
          <w:sz w:val="24"/>
        </w:rPr>
        <w:t>русской</w:t>
      </w:r>
      <w:r w:rsidRPr="00DA3958">
        <w:rPr>
          <w:spacing w:val="1"/>
          <w:sz w:val="24"/>
        </w:rPr>
        <w:t xml:space="preserve"> </w:t>
      </w:r>
      <w:r w:rsidRPr="00DA3958">
        <w:rPr>
          <w:sz w:val="24"/>
        </w:rPr>
        <w:t>классической</w:t>
      </w:r>
      <w:r w:rsidRPr="00DA3958">
        <w:rPr>
          <w:spacing w:val="1"/>
          <w:sz w:val="24"/>
        </w:rPr>
        <w:t xml:space="preserve"> </w:t>
      </w:r>
      <w:r w:rsidRPr="00DA3958">
        <w:rPr>
          <w:sz w:val="24"/>
        </w:rPr>
        <w:t>литературы</w:t>
      </w:r>
      <w:r w:rsidRPr="00DA3958">
        <w:rPr>
          <w:spacing w:val="1"/>
          <w:sz w:val="24"/>
        </w:rPr>
        <w:t xml:space="preserve"> </w:t>
      </w:r>
      <w:r w:rsidRPr="00DA3958">
        <w:rPr>
          <w:sz w:val="24"/>
        </w:rPr>
        <w:t>на</w:t>
      </w:r>
      <w:r w:rsidRPr="00DA3958">
        <w:rPr>
          <w:spacing w:val="1"/>
          <w:sz w:val="24"/>
        </w:rPr>
        <w:t xml:space="preserve"> </w:t>
      </w:r>
      <w:r w:rsidRPr="00DA3958">
        <w:rPr>
          <w:sz w:val="24"/>
        </w:rPr>
        <w:t>чувашский</w:t>
      </w:r>
      <w:r w:rsidRPr="00DA3958">
        <w:rPr>
          <w:spacing w:val="1"/>
          <w:sz w:val="24"/>
        </w:rPr>
        <w:t xml:space="preserve"> </w:t>
      </w:r>
      <w:r w:rsidRPr="00DA3958">
        <w:rPr>
          <w:sz w:val="24"/>
        </w:rPr>
        <w:t>язык.</w:t>
      </w:r>
      <w:r w:rsidRPr="00DA3958">
        <w:rPr>
          <w:spacing w:val="1"/>
          <w:sz w:val="24"/>
        </w:rPr>
        <w:t xml:space="preserve"> </w:t>
      </w:r>
      <w:r w:rsidRPr="00DA3958">
        <w:rPr>
          <w:sz w:val="24"/>
        </w:rPr>
        <w:t>Общее</w:t>
      </w:r>
      <w:r w:rsidRPr="00DA3958">
        <w:rPr>
          <w:spacing w:val="1"/>
          <w:sz w:val="24"/>
        </w:rPr>
        <w:t xml:space="preserve"> </w:t>
      </w:r>
      <w:r w:rsidRPr="00DA3958">
        <w:rPr>
          <w:sz w:val="24"/>
        </w:rPr>
        <w:t>и</w:t>
      </w:r>
      <w:r w:rsidRPr="00DA3958">
        <w:rPr>
          <w:spacing w:val="1"/>
          <w:sz w:val="24"/>
        </w:rPr>
        <w:t xml:space="preserve"> </w:t>
      </w:r>
      <w:r w:rsidRPr="00DA3958">
        <w:rPr>
          <w:sz w:val="24"/>
        </w:rPr>
        <w:t>национально-особенное</w:t>
      </w:r>
      <w:r w:rsidRPr="00DA3958">
        <w:rPr>
          <w:spacing w:val="1"/>
          <w:sz w:val="24"/>
        </w:rPr>
        <w:t xml:space="preserve"> </w:t>
      </w:r>
      <w:r w:rsidRPr="00DA3958">
        <w:rPr>
          <w:sz w:val="24"/>
        </w:rPr>
        <w:t>в</w:t>
      </w:r>
      <w:r w:rsidRPr="00DA3958">
        <w:rPr>
          <w:spacing w:val="1"/>
          <w:sz w:val="24"/>
        </w:rPr>
        <w:t xml:space="preserve"> </w:t>
      </w:r>
      <w:r w:rsidRPr="00DA3958">
        <w:rPr>
          <w:sz w:val="24"/>
        </w:rPr>
        <w:t>литературе.</w:t>
      </w:r>
      <w:r w:rsidRPr="00DA3958">
        <w:rPr>
          <w:spacing w:val="1"/>
          <w:sz w:val="24"/>
        </w:rPr>
        <w:t xml:space="preserve"> </w:t>
      </w:r>
      <w:r w:rsidRPr="00DA3958">
        <w:rPr>
          <w:sz w:val="24"/>
        </w:rPr>
        <w:t>Традиции</w:t>
      </w:r>
      <w:r w:rsidRPr="00DA3958">
        <w:rPr>
          <w:spacing w:val="1"/>
          <w:sz w:val="24"/>
        </w:rPr>
        <w:t xml:space="preserve"> </w:t>
      </w:r>
      <w:r w:rsidRPr="00DA3958">
        <w:rPr>
          <w:sz w:val="24"/>
        </w:rPr>
        <w:t>и</w:t>
      </w:r>
      <w:r w:rsidRPr="00DA3958">
        <w:rPr>
          <w:spacing w:val="1"/>
          <w:sz w:val="24"/>
        </w:rPr>
        <w:t xml:space="preserve"> </w:t>
      </w:r>
      <w:r w:rsidRPr="00DA3958">
        <w:rPr>
          <w:sz w:val="24"/>
        </w:rPr>
        <w:t>новаторство</w:t>
      </w:r>
      <w:r w:rsidRPr="00DA3958">
        <w:rPr>
          <w:spacing w:val="1"/>
          <w:sz w:val="24"/>
        </w:rPr>
        <w:t xml:space="preserve"> </w:t>
      </w:r>
      <w:r w:rsidRPr="00DA3958">
        <w:rPr>
          <w:sz w:val="24"/>
        </w:rPr>
        <w:t>чувашских</w:t>
      </w:r>
      <w:r w:rsidRPr="00DA3958">
        <w:rPr>
          <w:spacing w:val="1"/>
          <w:sz w:val="24"/>
        </w:rPr>
        <w:t xml:space="preserve"> </w:t>
      </w:r>
      <w:r w:rsidRPr="00DA3958">
        <w:rPr>
          <w:sz w:val="24"/>
        </w:rPr>
        <w:t>писателей</w:t>
      </w:r>
      <w:r w:rsidRPr="00DA3958">
        <w:rPr>
          <w:spacing w:val="1"/>
          <w:sz w:val="24"/>
        </w:rPr>
        <w:t xml:space="preserve"> </w:t>
      </w:r>
      <w:r w:rsidRPr="00DA3958">
        <w:rPr>
          <w:sz w:val="24"/>
        </w:rPr>
        <w:t>в</w:t>
      </w:r>
      <w:r w:rsidRPr="00DA3958">
        <w:rPr>
          <w:spacing w:val="1"/>
          <w:sz w:val="24"/>
        </w:rPr>
        <w:t xml:space="preserve"> </w:t>
      </w:r>
      <w:r w:rsidRPr="00DA3958">
        <w:rPr>
          <w:sz w:val="24"/>
        </w:rPr>
        <w:t>переводах</w:t>
      </w:r>
      <w:r w:rsidRPr="00DA3958">
        <w:rPr>
          <w:spacing w:val="1"/>
          <w:sz w:val="24"/>
        </w:rPr>
        <w:t xml:space="preserve"> </w:t>
      </w:r>
      <w:r w:rsidRPr="00DA3958">
        <w:rPr>
          <w:sz w:val="24"/>
        </w:rPr>
        <w:t>произведений</w:t>
      </w:r>
      <w:r w:rsidRPr="00DA3958">
        <w:rPr>
          <w:spacing w:val="1"/>
          <w:sz w:val="24"/>
        </w:rPr>
        <w:t xml:space="preserve"> </w:t>
      </w:r>
      <w:r w:rsidRPr="00DA3958">
        <w:rPr>
          <w:sz w:val="24"/>
        </w:rPr>
        <w:t>с</w:t>
      </w:r>
      <w:r w:rsidRPr="00DA3958">
        <w:rPr>
          <w:spacing w:val="1"/>
          <w:sz w:val="24"/>
        </w:rPr>
        <w:t xml:space="preserve"> </w:t>
      </w:r>
      <w:r w:rsidRPr="00DA3958">
        <w:rPr>
          <w:sz w:val="24"/>
        </w:rPr>
        <w:t>других</w:t>
      </w:r>
      <w:r w:rsidRPr="00DA3958">
        <w:rPr>
          <w:spacing w:val="1"/>
          <w:sz w:val="24"/>
        </w:rPr>
        <w:t xml:space="preserve"> </w:t>
      </w:r>
      <w:r w:rsidRPr="00DA3958">
        <w:rPr>
          <w:sz w:val="24"/>
        </w:rPr>
        <w:t>языков.</w:t>
      </w:r>
      <w:r w:rsidRPr="00DA3958">
        <w:rPr>
          <w:spacing w:val="1"/>
          <w:sz w:val="24"/>
        </w:rPr>
        <w:t xml:space="preserve"> </w:t>
      </w:r>
      <w:r w:rsidRPr="00DA3958">
        <w:rPr>
          <w:sz w:val="24"/>
        </w:rPr>
        <w:t>Из</w:t>
      </w:r>
      <w:r w:rsidRPr="00DA3958">
        <w:rPr>
          <w:spacing w:val="1"/>
          <w:sz w:val="24"/>
        </w:rPr>
        <w:t xml:space="preserve"> </w:t>
      </w:r>
      <w:r w:rsidRPr="00DA3958">
        <w:rPr>
          <w:sz w:val="24"/>
        </w:rPr>
        <w:t>татарской</w:t>
      </w:r>
      <w:r w:rsidRPr="00DA3958">
        <w:rPr>
          <w:spacing w:val="1"/>
          <w:sz w:val="24"/>
        </w:rPr>
        <w:t xml:space="preserve"> </w:t>
      </w:r>
      <w:r w:rsidRPr="00DA3958">
        <w:rPr>
          <w:sz w:val="24"/>
        </w:rPr>
        <w:t>литературы: Г. Тукай, поэма «Шурале» (отрывок) (перевод Я. Ухсая). Из узбекской литературы: Х.</w:t>
      </w:r>
      <w:r w:rsidRPr="00DA3958">
        <w:rPr>
          <w:spacing w:val="-57"/>
          <w:sz w:val="24"/>
        </w:rPr>
        <w:t xml:space="preserve"> </w:t>
      </w:r>
      <w:r w:rsidRPr="00DA3958">
        <w:rPr>
          <w:sz w:val="24"/>
        </w:rPr>
        <w:t>Алимджан,</w:t>
      </w:r>
      <w:r w:rsidRPr="00DA3958">
        <w:rPr>
          <w:spacing w:val="-1"/>
          <w:sz w:val="24"/>
        </w:rPr>
        <w:t xml:space="preserve"> </w:t>
      </w:r>
      <w:r w:rsidRPr="00DA3958">
        <w:rPr>
          <w:sz w:val="24"/>
        </w:rPr>
        <w:t>стихотворение</w:t>
      </w:r>
      <w:r w:rsidRPr="00DA3958">
        <w:rPr>
          <w:spacing w:val="1"/>
          <w:sz w:val="24"/>
        </w:rPr>
        <w:t xml:space="preserve"> </w:t>
      </w:r>
      <w:r w:rsidRPr="00DA3958">
        <w:rPr>
          <w:sz w:val="24"/>
        </w:rPr>
        <w:t>«Раççей»</w:t>
      </w:r>
      <w:r w:rsidRPr="00DA3958">
        <w:rPr>
          <w:spacing w:val="-9"/>
          <w:sz w:val="24"/>
        </w:rPr>
        <w:t xml:space="preserve"> </w:t>
      </w:r>
      <w:r w:rsidRPr="00DA3958">
        <w:rPr>
          <w:sz w:val="24"/>
        </w:rPr>
        <w:t>(«Россия») (перевод</w:t>
      </w:r>
      <w:r w:rsidRPr="00DA3958">
        <w:rPr>
          <w:spacing w:val="-1"/>
          <w:sz w:val="24"/>
        </w:rPr>
        <w:t xml:space="preserve"> </w:t>
      </w:r>
      <w:r w:rsidRPr="00DA3958">
        <w:rPr>
          <w:sz w:val="24"/>
        </w:rPr>
        <w:t>П.</w:t>
      </w:r>
      <w:r w:rsidRPr="00DA3958">
        <w:rPr>
          <w:spacing w:val="-1"/>
          <w:sz w:val="24"/>
        </w:rPr>
        <w:t xml:space="preserve"> </w:t>
      </w:r>
      <w:r w:rsidRPr="00DA3958">
        <w:rPr>
          <w:sz w:val="24"/>
        </w:rPr>
        <w:t>Хузангая).</w:t>
      </w:r>
    </w:p>
    <w:p w14:paraId="467ABFD6" w14:textId="77777777" w:rsidR="00DA3958" w:rsidRPr="00DA3958" w:rsidRDefault="00DA3958" w:rsidP="00803E13">
      <w:pPr>
        <w:numPr>
          <w:ilvl w:val="1"/>
          <w:numId w:val="101"/>
        </w:numPr>
        <w:tabs>
          <w:tab w:val="left" w:pos="1702"/>
        </w:tabs>
        <w:spacing w:line="276" w:lineRule="exact"/>
        <w:ind w:left="1701" w:hanging="781"/>
        <w:jc w:val="both"/>
        <w:rPr>
          <w:sz w:val="24"/>
        </w:rPr>
      </w:pPr>
      <w:r w:rsidRPr="00DA3958">
        <w:rPr>
          <w:sz w:val="24"/>
        </w:rPr>
        <w:t>Содержание</w:t>
      </w:r>
      <w:r w:rsidRPr="00DA3958">
        <w:rPr>
          <w:spacing w:val="-3"/>
          <w:sz w:val="24"/>
        </w:rPr>
        <w:t xml:space="preserve"> </w:t>
      </w:r>
      <w:r w:rsidRPr="00DA3958">
        <w:rPr>
          <w:sz w:val="24"/>
        </w:rPr>
        <w:t>обучения</w:t>
      </w:r>
      <w:r w:rsidRPr="00DA3958">
        <w:rPr>
          <w:spacing w:val="-2"/>
          <w:sz w:val="24"/>
        </w:rPr>
        <w:t xml:space="preserve"> </w:t>
      </w:r>
      <w:r w:rsidRPr="00DA3958">
        <w:rPr>
          <w:sz w:val="24"/>
        </w:rPr>
        <w:t>в</w:t>
      </w:r>
      <w:r w:rsidRPr="00DA3958">
        <w:rPr>
          <w:spacing w:val="-3"/>
          <w:sz w:val="24"/>
        </w:rPr>
        <w:t xml:space="preserve"> </w:t>
      </w:r>
      <w:r w:rsidRPr="00DA3958">
        <w:rPr>
          <w:sz w:val="24"/>
        </w:rPr>
        <w:t>9</w:t>
      </w:r>
      <w:r w:rsidRPr="00DA3958">
        <w:rPr>
          <w:spacing w:val="-1"/>
          <w:sz w:val="24"/>
        </w:rPr>
        <w:t xml:space="preserve"> </w:t>
      </w:r>
      <w:r w:rsidRPr="00DA3958">
        <w:rPr>
          <w:sz w:val="24"/>
        </w:rPr>
        <w:t>классе.</w:t>
      </w:r>
    </w:p>
    <w:p w14:paraId="6E1E3EEB" w14:textId="77777777" w:rsidR="00DA3958" w:rsidRPr="00DA3958" w:rsidRDefault="00DA3958" w:rsidP="00803E13">
      <w:pPr>
        <w:numPr>
          <w:ilvl w:val="2"/>
          <w:numId w:val="101"/>
        </w:numPr>
        <w:tabs>
          <w:tab w:val="left" w:pos="1882"/>
        </w:tabs>
        <w:spacing w:before="40" w:line="278" w:lineRule="auto"/>
        <w:ind w:left="921" w:right="408"/>
        <w:jc w:val="both"/>
        <w:rPr>
          <w:sz w:val="24"/>
        </w:rPr>
      </w:pPr>
      <w:r w:rsidRPr="00DA3958">
        <w:rPr>
          <w:sz w:val="24"/>
        </w:rPr>
        <w:t>Фольклор (устное народное творчество). Легенды, мифы. Легенды об Улыпах.</w:t>
      </w:r>
      <w:r w:rsidRPr="00DA3958">
        <w:rPr>
          <w:spacing w:val="1"/>
          <w:sz w:val="24"/>
        </w:rPr>
        <w:t xml:space="preserve"> </w:t>
      </w:r>
      <w:r w:rsidRPr="00DA3958">
        <w:rPr>
          <w:sz w:val="24"/>
        </w:rPr>
        <w:t>130.10.1.1.</w:t>
      </w:r>
      <w:r w:rsidRPr="00DA3958">
        <w:rPr>
          <w:spacing w:val="50"/>
          <w:sz w:val="24"/>
        </w:rPr>
        <w:t xml:space="preserve"> </w:t>
      </w:r>
      <w:r w:rsidRPr="00DA3958">
        <w:rPr>
          <w:sz w:val="24"/>
        </w:rPr>
        <w:t>Теория</w:t>
      </w:r>
      <w:r w:rsidRPr="00DA3958">
        <w:rPr>
          <w:spacing w:val="50"/>
          <w:sz w:val="24"/>
        </w:rPr>
        <w:t xml:space="preserve"> </w:t>
      </w:r>
      <w:r w:rsidRPr="00DA3958">
        <w:rPr>
          <w:sz w:val="24"/>
        </w:rPr>
        <w:t>литературы.</w:t>
      </w:r>
      <w:r w:rsidRPr="00DA3958">
        <w:rPr>
          <w:spacing w:val="50"/>
          <w:sz w:val="24"/>
        </w:rPr>
        <w:t xml:space="preserve"> </w:t>
      </w:r>
      <w:r w:rsidRPr="00DA3958">
        <w:rPr>
          <w:sz w:val="24"/>
        </w:rPr>
        <w:t>Легенды</w:t>
      </w:r>
      <w:r w:rsidRPr="00DA3958">
        <w:rPr>
          <w:spacing w:val="51"/>
          <w:sz w:val="24"/>
        </w:rPr>
        <w:t xml:space="preserve"> </w:t>
      </w:r>
      <w:r w:rsidRPr="00DA3958">
        <w:rPr>
          <w:sz w:val="24"/>
        </w:rPr>
        <w:t>об</w:t>
      </w:r>
      <w:r w:rsidRPr="00DA3958">
        <w:rPr>
          <w:spacing w:val="51"/>
          <w:sz w:val="24"/>
        </w:rPr>
        <w:t xml:space="preserve"> </w:t>
      </w:r>
      <w:r w:rsidRPr="00DA3958">
        <w:rPr>
          <w:sz w:val="24"/>
        </w:rPr>
        <w:t>Улыпах</w:t>
      </w:r>
      <w:r w:rsidRPr="00DA3958">
        <w:rPr>
          <w:spacing w:val="53"/>
          <w:sz w:val="24"/>
        </w:rPr>
        <w:t xml:space="preserve"> </w:t>
      </w:r>
      <w:r w:rsidRPr="00DA3958">
        <w:rPr>
          <w:sz w:val="24"/>
        </w:rPr>
        <w:t>–</w:t>
      </w:r>
      <w:r w:rsidRPr="00DA3958">
        <w:rPr>
          <w:spacing w:val="53"/>
          <w:sz w:val="24"/>
        </w:rPr>
        <w:t xml:space="preserve"> </w:t>
      </w:r>
      <w:r w:rsidRPr="00DA3958">
        <w:rPr>
          <w:sz w:val="24"/>
        </w:rPr>
        <w:t>устно-поэтический</w:t>
      </w:r>
      <w:r w:rsidRPr="00DA3958">
        <w:rPr>
          <w:spacing w:val="51"/>
          <w:sz w:val="24"/>
        </w:rPr>
        <w:t xml:space="preserve"> </w:t>
      </w:r>
      <w:r w:rsidRPr="00DA3958">
        <w:rPr>
          <w:sz w:val="24"/>
        </w:rPr>
        <w:t>эпос</w:t>
      </w:r>
      <w:r w:rsidRPr="00DA3958">
        <w:rPr>
          <w:spacing w:val="51"/>
          <w:sz w:val="24"/>
        </w:rPr>
        <w:t xml:space="preserve"> </w:t>
      </w:r>
      <w:r w:rsidRPr="00DA3958">
        <w:rPr>
          <w:sz w:val="24"/>
        </w:rPr>
        <w:t>чувашей,</w:t>
      </w:r>
    </w:p>
    <w:p w14:paraId="1960B6D5" w14:textId="77777777" w:rsidR="00DA3958" w:rsidRPr="00DA3958" w:rsidRDefault="00DA3958" w:rsidP="00DA3958">
      <w:pPr>
        <w:spacing w:line="276" w:lineRule="auto"/>
        <w:ind w:left="212" w:right="412"/>
        <w:jc w:val="both"/>
        <w:rPr>
          <w:sz w:val="24"/>
          <w:szCs w:val="24"/>
        </w:rPr>
      </w:pPr>
      <w:r w:rsidRPr="00DA3958">
        <w:rPr>
          <w:sz w:val="24"/>
          <w:szCs w:val="24"/>
        </w:rPr>
        <w:t>воплощение в образе богатыря особенностей национального характера, понятие о фантастическом,</w:t>
      </w:r>
      <w:r w:rsidRPr="00DA3958">
        <w:rPr>
          <w:spacing w:val="-58"/>
          <w:sz w:val="24"/>
          <w:szCs w:val="24"/>
        </w:rPr>
        <w:t xml:space="preserve"> </w:t>
      </w:r>
      <w:r w:rsidRPr="00DA3958">
        <w:rPr>
          <w:sz w:val="24"/>
          <w:szCs w:val="24"/>
        </w:rPr>
        <w:t>событийность,</w:t>
      </w:r>
      <w:r w:rsidRPr="00DA3958">
        <w:rPr>
          <w:spacing w:val="-1"/>
          <w:sz w:val="24"/>
          <w:szCs w:val="24"/>
        </w:rPr>
        <w:t xml:space="preserve"> </w:t>
      </w:r>
      <w:r w:rsidRPr="00DA3958">
        <w:rPr>
          <w:sz w:val="24"/>
          <w:szCs w:val="24"/>
        </w:rPr>
        <w:t>поучительность</w:t>
      </w:r>
      <w:r w:rsidRPr="00DA3958">
        <w:rPr>
          <w:spacing w:val="-2"/>
          <w:sz w:val="24"/>
          <w:szCs w:val="24"/>
        </w:rPr>
        <w:t xml:space="preserve"> </w:t>
      </w:r>
      <w:r w:rsidRPr="00DA3958">
        <w:rPr>
          <w:sz w:val="24"/>
          <w:szCs w:val="24"/>
        </w:rPr>
        <w:t>и</w:t>
      </w:r>
      <w:r w:rsidRPr="00DA3958">
        <w:rPr>
          <w:spacing w:val="-1"/>
          <w:sz w:val="24"/>
          <w:szCs w:val="24"/>
        </w:rPr>
        <w:t xml:space="preserve"> </w:t>
      </w:r>
      <w:r w:rsidRPr="00DA3958">
        <w:rPr>
          <w:sz w:val="24"/>
          <w:szCs w:val="24"/>
        </w:rPr>
        <w:t>назидательность в</w:t>
      </w:r>
      <w:r w:rsidRPr="00DA3958">
        <w:rPr>
          <w:spacing w:val="-1"/>
          <w:sz w:val="24"/>
          <w:szCs w:val="24"/>
        </w:rPr>
        <w:t xml:space="preserve"> </w:t>
      </w:r>
      <w:r w:rsidRPr="00DA3958">
        <w:rPr>
          <w:sz w:val="24"/>
          <w:szCs w:val="24"/>
        </w:rPr>
        <w:t>легендах,</w:t>
      </w:r>
      <w:r w:rsidRPr="00DA3958">
        <w:rPr>
          <w:spacing w:val="-1"/>
          <w:sz w:val="24"/>
          <w:szCs w:val="24"/>
        </w:rPr>
        <w:t xml:space="preserve"> </w:t>
      </w:r>
      <w:r w:rsidRPr="00DA3958">
        <w:rPr>
          <w:sz w:val="24"/>
          <w:szCs w:val="24"/>
        </w:rPr>
        <w:t>мифы.</w:t>
      </w:r>
    </w:p>
    <w:p w14:paraId="2E52CDCA" w14:textId="77777777" w:rsidR="00DA3958" w:rsidRPr="00DA3958" w:rsidRDefault="00DA3958" w:rsidP="00803E13">
      <w:pPr>
        <w:numPr>
          <w:ilvl w:val="2"/>
          <w:numId w:val="101"/>
        </w:numPr>
        <w:tabs>
          <w:tab w:val="left" w:pos="1994"/>
        </w:tabs>
        <w:spacing w:line="276" w:lineRule="auto"/>
        <w:ind w:right="410" w:firstLine="708"/>
        <w:jc w:val="both"/>
        <w:rPr>
          <w:sz w:val="24"/>
        </w:rPr>
      </w:pPr>
      <w:r w:rsidRPr="00DA3958">
        <w:rPr>
          <w:sz w:val="24"/>
        </w:rPr>
        <w:t>О</w:t>
      </w:r>
      <w:r w:rsidRPr="00DA3958">
        <w:rPr>
          <w:spacing w:val="1"/>
          <w:sz w:val="24"/>
        </w:rPr>
        <w:t xml:space="preserve"> </w:t>
      </w:r>
      <w:r w:rsidRPr="00DA3958">
        <w:rPr>
          <w:sz w:val="24"/>
        </w:rPr>
        <w:t>славных</w:t>
      </w:r>
      <w:r w:rsidRPr="00DA3958">
        <w:rPr>
          <w:spacing w:val="1"/>
          <w:sz w:val="24"/>
        </w:rPr>
        <w:t xml:space="preserve"> </w:t>
      </w:r>
      <w:r w:rsidRPr="00DA3958">
        <w:rPr>
          <w:sz w:val="24"/>
        </w:rPr>
        <w:t>сыновьях</w:t>
      </w:r>
      <w:r w:rsidRPr="00DA3958">
        <w:rPr>
          <w:spacing w:val="1"/>
          <w:sz w:val="24"/>
        </w:rPr>
        <w:t xml:space="preserve"> </w:t>
      </w:r>
      <w:r w:rsidRPr="00DA3958">
        <w:rPr>
          <w:sz w:val="24"/>
        </w:rPr>
        <w:t>и</w:t>
      </w:r>
      <w:r w:rsidRPr="00DA3958">
        <w:rPr>
          <w:spacing w:val="1"/>
          <w:sz w:val="24"/>
        </w:rPr>
        <w:t xml:space="preserve"> </w:t>
      </w:r>
      <w:r w:rsidRPr="00DA3958">
        <w:rPr>
          <w:sz w:val="24"/>
        </w:rPr>
        <w:t>дочерях</w:t>
      </w:r>
      <w:r w:rsidRPr="00DA3958">
        <w:rPr>
          <w:spacing w:val="1"/>
          <w:sz w:val="24"/>
        </w:rPr>
        <w:t xml:space="preserve"> </w:t>
      </w:r>
      <w:r w:rsidRPr="00DA3958">
        <w:rPr>
          <w:sz w:val="24"/>
        </w:rPr>
        <w:t>чувашского</w:t>
      </w:r>
      <w:r w:rsidRPr="00DA3958">
        <w:rPr>
          <w:spacing w:val="1"/>
          <w:sz w:val="24"/>
        </w:rPr>
        <w:t xml:space="preserve"> </w:t>
      </w:r>
      <w:r w:rsidRPr="00DA3958">
        <w:rPr>
          <w:sz w:val="24"/>
        </w:rPr>
        <w:t>народа.</w:t>
      </w:r>
      <w:r w:rsidRPr="00DA3958">
        <w:rPr>
          <w:spacing w:val="1"/>
          <w:sz w:val="24"/>
        </w:rPr>
        <w:t xml:space="preserve"> </w:t>
      </w:r>
      <w:r w:rsidRPr="00DA3958">
        <w:rPr>
          <w:sz w:val="24"/>
        </w:rPr>
        <w:t>Народные</w:t>
      </w:r>
      <w:r w:rsidRPr="00DA3958">
        <w:rPr>
          <w:spacing w:val="1"/>
          <w:sz w:val="24"/>
        </w:rPr>
        <w:t xml:space="preserve"> </w:t>
      </w:r>
      <w:r w:rsidRPr="00DA3958">
        <w:rPr>
          <w:sz w:val="24"/>
        </w:rPr>
        <w:t>герои</w:t>
      </w:r>
      <w:r w:rsidRPr="00DA3958">
        <w:rPr>
          <w:spacing w:val="1"/>
          <w:sz w:val="24"/>
        </w:rPr>
        <w:t xml:space="preserve"> </w:t>
      </w:r>
      <w:r w:rsidRPr="00DA3958">
        <w:rPr>
          <w:sz w:val="24"/>
        </w:rPr>
        <w:t>как</w:t>
      </w:r>
      <w:r w:rsidRPr="00DA3958">
        <w:rPr>
          <w:spacing w:val="1"/>
          <w:sz w:val="24"/>
        </w:rPr>
        <w:t xml:space="preserve"> </w:t>
      </w:r>
      <w:r w:rsidRPr="00DA3958">
        <w:rPr>
          <w:sz w:val="24"/>
        </w:rPr>
        <w:t>литературные образы. Т. Педерки, инсценировка</w:t>
      </w:r>
      <w:r w:rsidRPr="00DA3958">
        <w:rPr>
          <w:spacing w:val="60"/>
          <w:sz w:val="24"/>
        </w:rPr>
        <w:t xml:space="preserve"> </w:t>
      </w:r>
      <w:r w:rsidRPr="00DA3958">
        <w:rPr>
          <w:sz w:val="24"/>
        </w:rPr>
        <w:t>«Çутталла» («К свету!») (по повести «Мальчик</w:t>
      </w:r>
      <w:r w:rsidRPr="00DA3958">
        <w:rPr>
          <w:spacing w:val="1"/>
          <w:sz w:val="24"/>
        </w:rPr>
        <w:t xml:space="preserve"> </w:t>
      </w:r>
      <w:r w:rsidRPr="00DA3958">
        <w:rPr>
          <w:sz w:val="24"/>
        </w:rPr>
        <w:t>из</w:t>
      </w:r>
      <w:r w:rsidRPr="00DA3958">
        <w:rPr>
          <w:spacing w:val="-1"/>
          <w:sz w:val="24"/>
        </w:rPr>
        <w:t xml:space="preserve"> </w:t>
      </w:r>
      <w:r w:rsidRPr="00DA3958">
        <w:rPr>
          <w:sz w:val="24"/>
        </w:rPr>
        <w:t>чувашского</w:t>
      </w:r>
      <w:r w:rsidRPr="00DA3958">
        <w:rPr>
          <w:spacing w:val="-1"/>
          <w:sz w:val="24"/>
        </w:rPr>
        <w:t xml:space="preserve"> </w:t>
      </w:r>
      <w:r w:rsidRPr="00DA3958">
        <w:rPr>
          <w:sz w:val="24"/>
        </w:rPr>
        <w:t>села</w:t>
      </w:r>
      <w:r w:rsidRPr="00DA3958">
        <w:rPr>
          <w:spacing w:val="-2"/>
          <w:sz w:val="24"/>
        </w:rPr>
        <w:t xml:space="preserve"> </w:t>
      </w:r>
      <w:r w:rsidRPr="00DA3958">
        <w:rPr>
          <w:sz w:val="24"/>
        </w:rPr>
        <w:t>Кушка»).</w:t>
      </w:r>
      <w:r w:rsidRPr="00DA3958">
        <w:rPr>
          <w:spacing w:val="-1"/>
          <w:sz w:val="24"/>
        </w:rPr>
        <w:t xml:space="preserve"> </w:t>
      </w:r>
      <w:r w:rsidRPr="00DA3958">
        <w:rPr>
          <w:sz w:val="24"/>
        </w:rPr>
        <w:t>Г.</w:t>
      </w:r>
      <w:r w:rsidRPr="00DA3958">
        <w:rPr>
          <w:spacing w:val="-1"/>
          <w:sz w:val="24"/>
        </w:rPr>
        <w:t xml:space="preserve"> </w:t>
      </w:r>
      <w:r w:rsidRPr="00DA3958">
        <w:rPr>
          <w:sz w:val="24"/>
        </w:rPr>
        <w:t>Айги,</w:t>
      </w:r>
      <w:r w:rsidRPr="00DA3958">
        <w:rPr>
          <w:spacing w:val="-1"/>
          <w:sz w:val="24"/>
        </w:rPr>
        <w:t xml:space="preserve"> </w:t>
      </w:r>
      <w:r w:rsidRPr="00DA3958">
        <w:rPr>
          <w:sz w:val="24"/>
        </w:rPr>
        <w:t>стихотворение</w:t>
      </w:r>
      <w:r w:rsidRPr="00DA3958">
        <w:rPr>
          <w:spacing w:val="2"/>
          <w:sz w:val="24"/>
        </w:rPr>
        <w:t xml:space="preserve"> </w:t>
      </w:r>
      <w:r w:rsidRPr="00DA3958">
        <w:rPr>
          <w:sz w:val="24"/>
        </w:rPr>
        <w:t>«Константин</w:t>
      </w:r>
      <w:r w:rsidRPr="00DA3958">
        <w:rPr>
          <w:spacing w:val="-1"/>
          <w:sz w:val="24"/>
        </w:rPr>
        <w:t xml:space="preserve"> </w:t>
      </w:r>
      <w:r w:rsidRPr="00DA3958">
        <w:rPr>
          <w:sz w:val="24"/>
        </w:rPr>
        <w:t>Иванов».</w:t>
      </w:r>
    </w:p>
    <w:p w14:paraId="39AD9201" w14:textId="77777777" w:rsidR="00DA3958" w:rsidRPr="00DA3958" w:rsidRDefault="00DA3958" w:rsidP="00803E13">
      <w:pPr>
        <w:numPr>
          <w:ilvl w:val="2"/>
          <w:numId w:val="101"/>
        </w:numPr>
        <w:tabs>
          <w:tab w:val="left" w:pos="2038"/>
        </w:tabs>
        <w:spacing w:line="276" w:lineRule="auto"/>
        <w:ind w:right="406" w:firstLine="708"/>
        <w:jc w:val="both"/>
        <w:rPr>
          <w:sz w:val="24"/>
        </w:rPr>
      </w:pPr>
      <w:r w:rsidRPr="00DA3958">
        <w:rPr>
          <w:sz w:val="24"/>
        </w:rPr>
        <w:t>О</w:t>
      </w:r>
      <w:r w:rsidRPr="00DA3958">
        <w:rPr>
          <w:spacing w:val="1"/>
          <w:sz w:val="24"/>
        </w:rPr>
        <w:t xml:space="preserve"> </w:t>
      </w:r>
      <w:r w:rsidRPr="00DA3958">
        <w:rPr>
          <w:sz w:val="24"/>
        </w:rPr>
        <w:t>целеустремлённых,</w:t>
      </w:r>
      <w:r w:rsidRPr="00DA3958">
        <w:rPr>
          <w:spacing w:val="1"/>
          <w:sz w:val="24"/>
        </w:rPr>
        <w:t xml:space="preserve"> </w:t>
      </w:r>
      <w:r w:rsidRPr="00DA3958">
        <w:rPr>
          <w:sz w:val="24"/>
        </w:rPr>
        <w:t>чистых</w:t>
      </w:r>
      <w:r w:rsidRPr="00DA3958">
        <w:rPr>
          <w:spacing w:val="1"/>
          <w:sz w:val="24"/>
        </w:rPr>
        <w:t xml:space="preserve"> </w:t>
      </w:r>
      <w:r w:rsidRPr="00DA3958">
        <w:rPr>
          <w:sz w:val="24"/>
        </w:rPr>
        <w:t>душой</w:t>
      </w:r>
      <w:r w:rsidRPr="00DA3958">
        <w:rPr>
          <w:spacing w:val="1"/>
          <w:sz w:val="24"/>
        </w:rPr>
        <w:t xml:space="preserve"> </w:t>
      </w:r>
      <w:r w:rsidRPr="00DA3958">
        <w:rPr>
          <w:sz w:val="24"/>
        </w:rPr>
        <w:t>людях,</w:t>
      </w:r>
      <w:r w:rsidRPr="00DA3958">
        <w:rPr>
          <w:spacing w:val="1"/>
          <w:sz w:val="24"/>
        </w:rPr>
        <w:t xml:space="preserve"> </w:t>
      </w:r>
      <w:r w:rsidRPr="00DA3958">
        <w:rPr>
          <w:sz w:val="24"/>
        </w:rPr>
        <w:t>о</w:t>
      </w:r>
      <w:r w:rsidRPr="00DA3958">
        <w:rPr>
          <w:spacing w:val="1"/>
          <w:sz w:val="24"/>
        </w:rPr>
        <w:t xml:space="preserve"> </w:t>
      </w:r>
      <w:r w:rsidRPr="00DA3958">
        <w:rPr>
          <w:sz w:val="24"/>
        </w:rPr>
        <w:t>трудолюбии,</w:t>
      </w:r>
      <w:r w:rsidRPr="00DA3958">
        <w:rPr>
          <w:spacing w:val="1"/>
          <w:sz w:val="24"/>
        </w:rPr>
        <w:t xml:space="preserve"> </w:t>
      </w:r>
      <w:r w:rsidRPr="00DA3958">
        <w:rPr>
          <w:sz w:val="24"/>
        </w:rPr>
        <w:t>чистоте</w:t>
      </w:r>
      <w:r w:rsidRPr="00DA3958">
        <w:rPr>
          <w:spacing w:val="1"/>
          <w:sz w:val="24"/>
        </w:rPr>
        <w:t xml:space="preserve"> </w:t>
      </w:r>
      <w:r w:rsidRPr="00DA3958">
        <w:rPr>
          <w:sz w:val="24"/>
        </w:rPr>
        <w:t>и</w:t>
      </w:r>
      <w:r w:rsidRPr="00DA3958">
        <w:rPr>
          <w:spacing w:val="1"/>
          <w:sz w:val="24"/>
        </w:rPr>
        <w:t xml:space="preserve"> </w:t>
      </w:r>
      <w:r w:rsidRPr="00DA3958">
        <w:rPr>
          <w:sz w:val="24"/>
        </w:rPr>
        <w:t>бережливости, о смысле жизни, чести, добросовестности, стойкости и выдержке. Образы детей и</w:t>
      </w:r>
      <w:r w:rsidRPr="00DA3958">
        <w:rPr>
          <w:spacing w:val="1"/>
          <w:sz w:val="24"/>
        </w:rPr>
        <w:t xml:space="preserve"> </w:t>
      </w:r>
      <w:r w:rsidRPr="00DA3958">
        <w:rPr>
          <w:sz w:val="24"/>
        </w:rPr>
        <w:t>взрослых</w:t>
      </w:r>
      <w:r w:rsidRPr="00DA3958">
        <w:rPr>
          <w:spacing w:val="15"/>
          <w:sz w:val="24"/>
        </w:rPr>
        <w:t xml:space="preserve"> </w:t>
      </w:r>
      <w:r w:rsidRPr="00DA3958">
        <w:rPr>
          <w:sz w:val="24"/>
        </w:rPr>
        <w:t>в</w:t>
      </w:r>
      <w:r w:rsidRPr="00DA3958">
        <w:rPr>
          <w:spacing w:val="14"/>
          <w:sz w:val="24"/>
        </w:rPr>
        <w:t xml:space="preserve"> </w:t>
      </w:r>
      <w:r w:rsidRPr="00DA3958">
        <w:rPr>
          <w:sz w:val="24"/>
        </w:rPr>
        <w:t>разных</w:t>
      </w:r>
      <w:r w:rsidRPr="00DA3958">
        <w:rPr>
          <w:spacing w:val="16"/>
          <w:sz w:val="24"/>
        </w:rPr>
        <w:t xml:space="preserve"> </w:t>
      </w:r>
      <w:r w:rsidRPr="00DA3958">
        <w:rPr>
          <w:sz w:val="24"/>
        </w:rPr>
        <w:t>жизненных</w:t>
      </w:r>
      <w:r w:rsidRPr="00DA3958">
        <w:rPr>
          <w:spacing w:val="15"/>
          <w:sz w:val="24"/>
        </w:rPr>
        <w:t xml:space="preserve"> </w:t>
      </w:r>
      <w:r w:rsidRPr="00DA3958">
        <w:rPr>
          <w:sz w:val="24"/>
        </w:rPr>
        <w:t>ситуациях</w:t>
      </w:r>
      <w:r w:rsidRPr="00DA3958">
        <w:rPr>
          <w:spacing w:val="16"/>
          <w:sz w:val="24"/>
        </w:rPr>
        <w:t xml:space="preserve"> </w:t>
      </w:r>
      <w:r w:rsidRPr="00DA3958">
        <w:rPr>
          <w:sz w:val="24"/>
        </w:rPr>
        <w:t>и</w:t>
      </w:r>
      <w:r w:rsidRPr="00DA3958">
        <w:rPr>
          <w:spacing w:val="15"/>
          <w:sz w:val="24"/>
        </w:rPr>
        <w:t xml:space="preserve"> </w:t>
      </w:r>
      <w:r w:rsidRPr="00DA3958">
        <w:rPr>
          <w:sz w:val="24"/>
        </w:rPr>
        <w:t>в</w:t>
      </w:r>
      <w:r w:rsidRPr="00DA3958">
        <w:rPr>
          <w:spacing w:val="14"/>
          <w:sz w:val="24"/>
        </w:rPr>
        <w:t xml:space="preserve"> </w:t>
      </w:r>
      <w:r w:rsidRPr="00DA3958">
        <w:rPr>
          <w:sz w:val="24"/>
        </w:rPr>
        <w:t>труде.</w:t>
      </w:r>
      <w:r w:rsidRPr="00DA3958">
        <w:rPr>
          <w:spacing w:val="13"/>
          <w:sz w:val="24"/>
        </w:rPr>
        <w:t xml:space="preserve"> </w:t>
      </w:r>
      <w:r w:rsidRPr="00DA3958">
        <w:rPr>
          <w:sz w:val="24"/>
        </w:rPr>
        <w:t>Своеобразный</w:t>
      </w:r>
      <w:r w:rsidRPr="00DA3958">
        <w:rPr>
          <w:spacing w:val="15"/>
          <w:sz w:val="24"/>
        </w:rPr>
        <w:t xml:space="preserve"> </w:t>
      </w:r>
      <w:r w:rsidRPr="00DA3958">
        <w:rPr>
          <w:sz w:val="24"/>
        </w:rPr>
        <w:t>показ</w:t>
      </w:r>
      <w:r w:rsidRPr="00DA3958">
        <w:rPr>
          <w:spacing w:val="15"/>
          <w:sz w:val="24"/>
        </w:rPr>
        <w:t xml:space="preserve"> </w:t>
      </w:r>
      <w:r w:rsidRPr="00DA3958">
        <w:rPr>
          <w:sz w:val="24"/>
        </w:rPr>
        <w:t>добра</w:t>
      </w:r>
      <w:r w:rsidRPr="00DA3958">
        <w:rPr>
          <w:spacing w:val="14"/>
          <w:sz w:val="24"/>
        </w:rPr>
        <w:t xml:space="preserve"> </w:t>
      </w:r>
      <w:r w:rsidRPr="00DA3958">
        <w:rPr>
          <w:sz w:val="24"/>
        </w:rPr>
        <w:t>и</w:t>
      </w:r>
      <w:r w:rsidRPr="00DA3958">
        <w:rPr>
          <w:spacing w:val="14"/>
          <w:sz w:val="24"/>
        </w:rPr>
        <w:t xml:space="preserve"> </w:t>
      </w:r>
      <w:r w:rsidRPr="00DA3958">
        <w:rPr>
          <w:sz w:val="24"/>
        </w:rPr>
        <w:t>зла.</w:t>
      </w:r>
      <w:r w:rsidRPr="00DA3958">
        <w:rPr>
          <w:spacing w:val="14"/>
          <w:sz w:val="24"/>
        </w:rPr>
        <w:t xml:space="preserve"> </w:t>
      </w:r>
      <w:r w:rsidRPr="00DA3958">
        <w:rPr>
          <w:sz w:val="24"/>
        </w:rPr>
        <w:t>И.</w:t>
      </w:r>
      <w:r w:rsidRPr="00DA3958">
        <w:rPr>
          <w:spacing w:val="14"/>
          <w:sz w:val="24"/>
        </w:rPr>
        <w:t xml:space="preserve"> </w:t>
      </w:r>
      <w:r w:rsidRPr="00DA3958">
        <w:rPr>
          <w:sz w:val="24"/>
        </w:rPr>
        <w:t>Яковлев</w:t>
      </w:r>
    </w:p>
    <w:p w14:paraId="52C6FF1D" w14:textId="77777777" w:rsidR="00DA3958" w:rsidRPr="00DA3958" w:rsidRDefault="00DA3958" w:rsidP="00DA3958">
      <w:pPr>
        <w:spacing w:line="276" w:lineRule="auto"/>
        <w:ind w:left="212" w:right="409"/>
        <w:jc w:val="both"/>
        <w:rPr>
          <w:sz w:val="24"/>
          <w:szCs w:val="24"/>
        </w:rPr>
      </w:pPr>
      <w:r w:rsidRPr="00DA3958">
        <w:rPr>
          <w:sz w:val="24"/>
          <w:szCs w:val="24"/>
        </w:rPr>
        <w:t>«Килĕшсе ĕçленĕ ĕç пысăк усăллă…» («Любую работу делайте с любовью…») (отрывок из «Чăваш</w:t>
      </w:r>
      <w:r w:rsidRPr="00DA3958">
        <w:rPr>
          <w:spacing w:val="-57"/>
          <w:sz w:val="24"/>
          <w:szCs w:val="24"/>
        </w:rPr>
        <w:t xml:space="preserve"> </w:t>
      </w:r>
      <w:r w:rsidRPr="00DA3958">
        <w:rPr>
          <w:sz w:val="24"/>
          <w:szCs w:val="24"/>
        </w:rPr>
        <w:t>халăхне панă халал» («Духовное завещание чувашскому народу»). М. Карягина, рассказ «Слива</w:t>
      </w:r>
      <w:r w:rsidRPr="00DA3958">
        <w:rPr>
          <w:spacing w:val="1"/>
          <w:sz w:val="24"/>
          <w:szCs w:val="24"/>
        </w:rPr>
        <w:t xml:space="preserve"> </w:t>
      </w:r>
      <w:r w:rsidRPr="00DA3958">
        <w:rPr>
          <w:sz w:val="24"/>
          <w:szCs w:val="24"/>
        </w:rPr>
        <w:t>вăрри»</w:t>
      </w:r>
      <w:r w:rsidRPr="00DA3958">
        <w:rPr>
          <w:spacing w:val="-9"/>
          <w:sz w:val="24"/>
          <w:szCs w:val="24"/>
        </w:rPr>
        <w:t xml:space="preserve"> </w:t>
      </w:r>
      <w:r w:rsidRPr="00DA3958">
        <w:rPr>
          <w:sz w:val="24"/>
          <w:szCs w:val="24"/>
        </w:rPr>
        <w:t>(«Косточка</w:t>
      </w:r>
      <w:r w:rsidRPr="00DA3958">
        <w:rPr>
          <w:spacing w:val="-1"/>
          <w:sz w:val="24"/>
          <w:szCs w:val="24"/>
        </w:rPr>
        <w:t xml:space="preserve"> </w:t>
      </w:r>
      <w:r w:rsidRPr="00DA3958">
        <w:rPr>
          <w:sz w:val="24"/>
          <w:szCs w:val="24"/>
        </w:rPr>
        <w:t>сливы»).</w:t>
      </w:r>
    </w:p>
    <w:p w14:paraId="3735D1B4" w14:textId="77777777" w:rsidR="00DA3958" w:rsidRPr="00DA3958" w:rsidRDefault="00DA3958" w:rsidP="00803E13">
      <w:pPr>
        <w:numPr>
          <w:ilvl w:val="2"/>
          <w:numId w:val="101"/>
        </w:numPr>
        <w:tabs>
          <w:tab w:val="left" w:pos="1906"/>
        </w:tabs>
        <w:spacing w:line="276" w:lineRule="auto"/>
        <w:ind w:right="407" w:firstLine="708"/>
        <w:jc w:val="both"/>
        <w:rPr>
          <w:sz w:val="24"/>
        </w:rPr>
      </w:pPr>
      <w:r w:rsidRPr="00DA3958">
        <w:rPr>
          <w:sz w:val="24"/>
        </w:rPr>
        <w:t>О здоровом образе жизни, о физическом, умственном и нравственном состоянии</w:t>
      </w:r>
      <w:r w:rsidRPr="00DA3958">
        <w:rPr>
          <w:spacing w:val="1"/>
          <w:sz w:val="24"/>
        </w:rPr>
        <w:t xml:space="preserve"> </w:t>
      </w:r>
      <w:r w:rsidRPr="00DA3958">
        <w:rPr>
          <w:sz w:val="24"/>
        </w:rPr>
        <w:t>общества.</w:t>
      </w:r>
      <w:r w:rsidRPr="00DA3958">
        <w:rPr>
          <w:spacing w:val="1"/>
          <w:sz w:val="24"/>
        </w:rPr>
        <w:t xml:space="preserve"> </w:t>
      </w:r>
      <w:r w:rsidRPr="00DA3958">
        <w:rPr>
          <w:sz w:val="24"/>
        </w:rPr>
        <w:t>Своеобразный</w:t>
      </w:r>
      <w:r w:rsidRPr="00DA3958">
        <w:rPr>
          <w:spacing w:val="1"/>
          <w:sz w:val="24"/>
        </w:rPr>
        <w:t xml:space="preserve"> </w:t>
      </w:r>
      <w:r w:rsidRPr="00DA3958">
        <w:rPr>
          <w:sz w:val="24"/>
        </w:rPr>
        <w:t>показ</w:t>
      </w:r>
      <w:r w:rsidRPr="00DA3958">
        <w:rPr>
          <w:spacing w:val="1"/>
          <w:sz w:val="24"/>
        </w:rPr>
        <w:t xml:space="preserve"> </w:t>
      </w:r>
      <w:r w:rsidRPr="00DA3958">
        <w:rPr>
          <w:sz w:val="24"/>
        </w:rPr>
        <w:t>и</w:t>
      </w:r>
      <w:r w:rsidRPr="00DA3958">
        <w:rPr>
          <w:spacing w:val="1"/>
          <w:sz w:val="24"/>
        </w:rPr>
        <w:t xml:space="preserve"> </w:t>
      </w:r>
      <w:r w:rsidRPr="00DA3958">
        <w:rPr>
          <w:sz w:val="24"/>
        </w:rPr>
        <w:t>высмеивание</w:t>
      </w:r>
      <w:r w:rsidRPr="00DA3958">
        <w:rPr>
          <w:spacing w:val="1"/>
          <w:sz w:val="24"/>
        </w:rPr>
        <w:t xml:space="preserve"> </w:t>
      </w:r>
      <w:r w:rsidRPr="00DA3958">
        <w:rPr>
          <w:sz w:val="24"/>
        </w:rPr>
        <w:t>в</w:t>
      </w:r>
      <w:r w:rsidRPr="00DA3958">
        <w:rPr>
          <w:spacing w:val="1"/>
          <w:sz w:val="24"/>
        </w:rPr>
        <w:t xml:space="preserve"> </w:t>
      </w:r>
      <w:r w:rsidRPr="00DA3958">
        <w:rPr>
          <w:sz w:val="24"/>
        </w:rPr>
        <w:t>произведениях</w:t>
      </w:r>
      <w:r w:rsidRPr="00DA3958">
        <w:rPr>
          <w:spacing w:val="1"/>
          <w:sz w:val="24"/>
        </w:rPr>
        <w:t xml:space="preserve"> </w:t>
      </w:r>
      <w:r w:rsidRPr="00DA3958">
        <w:rPr>
          <w:sz w:val="24"/>
        </w:rPr>
        <w:t>ленивых,</w:t>
      </w:r>
      <w:r w:rsidRPr="00DA3958">
        <w:rPr>
          <w:spacing w:val="1"/>
          <w:sz w:val="24"/>
        </w:rPr>
        <w:t xml:space="preserve"> </w:t>
      </w:r>
      <w:r w:rsidRPr="00DA3958">
        <w:rPr>
          <w:sz w:val="24"/>
        </w:rPr>
        <w:t>жестокосердных,</w:t>
      </w:r>
      <w:r w:rsidRPr="00DA3958">
        <w:rPr>
          <w:spacing w:val="1"/>
          <w:sz w:val="24"/>
        </w:rPr>
        <w:t xml:space="preserve"> </w:t>
      </w:r>
      <w:r w:rsidRPr="00DA3958">
        <w:rPr>
          <w:sz w:val="24"/>
        </w:rPr>
        <w:t>жадных, хвастливых и лицемерных людей. Отражение человеческих взаимоотношений. В. Митта,</w:t>
      </w:r>
      <w:r w:rsidRPr="00DA3958">
        <w:rPr>
          <w:spacing w:val="1"/>
          <w:sz w:val="24"/>
        </w:rPr>
        <w:t xml:space="preserve"> </w:t>
      </w:r>
      <w:r w:rsidRPr="00DA3958">
        <w:rPr>
          <w:sz w:val="24"/>
        </w:rPr>
        <w:t>стихотворение «И мĕн пуян...» («Чем будешь богат»). Ю. Мишши, басня «Çĕр улми аврипе Мăян»</w:t>
      </w:r>
      <w:r w:rsidRPr="00DA3958">
        <w:rPr>
          <w:spacing w:val="1"/>
          <w:sz w:val="24"/>
        </w:rPr>
        <w:t xml:space="preserve"> </w:t>
      </w:r>
      <w:r w:rsidRPr="00DA3958">
        <w:rPr>
          <w:sz w:val="24"/>
        </w:rPr>
        <w:t>(«Картофельная</w:t>
      </w:r>
      <w:r w:rsidRPr="00DA3958">
        <w:rPr>
          <w:spacing w:val="-1"/>
          <w:sz w:val="24"/>
        </w:rPr>
        <w:t xml:space="preserve"> </w:t>
      </w:r>
      <w:r w:rsidRPr="00DA3958">
        <w:rPr>
          <w:sz w:val="24"/>
        </w:rPr>
        <w:t>ботва и Лебеда»).</w:t>
      </w:r>
    </w:p>
    <w:p w14:paraId="26BABBE3" w14:textId="77777777" w:rsidR="00DA3958" w:rsidRPr="00DA3958" w:rsidRDefault="00DA3958" w:rsidP="00803E13">
      <w:pPr>
        <w:numPr>
          <w:ilvl w:val="2"/>
          <w:numId w:val="101"/>
        </w:numPr>
        <w:tabs>
          <w:tab w:val="left" w:pos="1922"/>
        </w:tabs>
        <w:spacing w:line="276" w:lineRule="auto"/>
        <w:ind w:right="405" w:firstLine="708"/>
        <w:jc w:val="both"/>
        <w:rPr>
          <w:sz w:val="24"/>
        </w:rPr>
      </w:pPr>
      <w:r w:rsidRPr="00DA3958">
        <w:rPr>
          <w:sz w:val="24"/>
        </w:rPr>
        <w:t>О родном доме, дружной семье, о передаче нравственных и духовных норм от</w:t>
      </w:r>
      <w:r w:rsidRPr="00DA3958">
        <w:rPr>
          <w:spacing w:val="1"/>
          <w:sz w:val="24"/>
        </w:rPr>
        <w:t xml:space="preserve"> </w:t>
      </w:r>
      <w:r w:rsidRPr="00DA3958">
        <w:rPr>
          <w:sz w:val="24"/>
        </w:rPr>
        <w:t>старших</w:t>
      </w:r>
      <w:r w:rsidRPr="00DA3958">
        <w:rPr>
          <w:spacing w:val="1"/>
          <w:sz w:val="24"/>
        </w:rPr>
        <w:t xml:space="preserve"> </w:t>
      </w:r>
      <w:r w:rsidRPr="00DA3958">
        <w:rPr>
          <w:sz w:val="24"/>
        </w:rPr>
        <w:t>к</w:t>
      </w:r>
      <w:r w:rsidRPr="00DA3958">
        <w:rPr>
          <w:spacing w:val="1"/>
          <w:sz w:val="24"/>
        </w:rPr>
        <w:t xml:space="preserve"> </w:t>
      </w:r>
      <w:r w:rsidRPr="00DA3958">
        <w:rPr>
          <w:sz w:val="24"/>
        </w:rPr>
        <w:t>младшим.</w:t>
      </w:r>
      <w:r w:rsidRPr="00DA3958">
        <w:rPr>
          <w:spacing w:val="1"/>
          <w:sz w:val="24"/>
        </w:rPr>
        <w:t xml:space="preserve"> </w:t>
      </w:r>
      <w:r w:rsidRPr="00DA3958">
        <w:rPr>
          <w:sz w:val="24"/>
        </w:rPr>
        <w:t>Проблема</w:t>
      </w:r>
      <w:r w:rsidRPr="00DA3958">
        <w:rPr>
          <w:spacing w:val="1"/>
          <w:sz w:val="24"/>
        </w:rPr>
        <w:t xml:space="preserve"> </w:t>
      </w:r>
      <w:r w:rsidRPr="00DA3958">
        <w:rPr>
          <w:sz w:val="24"/>
        </w:rPr>
        <w:t>добра</w:t>
      </w:r>
      <w:r w:rsidRPr="00DA3958">
        <w:rPr>
          <w:spacing w:val="1"/>
          <w:sz w:val="24"/>
        </w:rPr>
        <w:t xml:space="preserve"> </w:t>
      </w:r>
      <w:r w:rsidRPr="00DA3958">
        <w:rPr>
          <w:sz w:val="24"/>
        </w:rPr>
        <w:t>и</w:t>
      </w:r>
      <w:r w:rsidRPr="00DA3958">
        <w:rPr>
          <w:spacing w:val="1"/>
          <w:sz w:val="24"/>
        </w:rPr>
        <w:t xml:space="preserve"> </w:t>
      </w:r>
      <w:r w:rsidRPr="00DA3958">
        <w:rPr>
          <w:sz w:val="24"/>
        </w:rPr>
        <w:t>зла.</w:t>
      </w:r>
      <w:r w:rsidRPr="00DA3958">
        <w:rPr>
          <w:spacing w:val="1"/>
          <w:sz w:val="24"/>
        </w:rPr>
        <w:t xml:space="preserve"> </w:t>
      </w:r>
      <w:r w:rsidRPr="00DA3958">
        <w:rPr>
          <w:sz w:val="24"/>
        </w:rPr>
        <w:t>Реальные</w:t>
      </w:r>
      <w:r w:rsidRPr="00DA3958">
        <w:rPr>
          <w:spacing w:val="1"/>
          <w:sz w:val="24"/>
        </w:rPr>
        <w:t xml:space="preserve"> </w:t>
      </w:r>
      <w:r w:rsidRPr="00DA3958">
        <w:rPr>
          <w:sz w:val="24"/>
        </w:rPr>
        <w:t>персонажи</w:t>
      </w:r>
      <w:r w:rsidRPr="00DA3958">
        <w:rPr>
          <w:spacing w:val="1"/>
          <w:sz w:val="24"/>
        </w:rPr>
        <w:t xml:space="preserve"> </w:t>
      </w:r>
      <w:r w:rsidRPr="00DA3958">
        <w:rPr>
          <w:sz w:val="24"/>
        </w:rPr>
        <w:t>и</w:t>
      </w:r>
      <w:r w:rsidRPr="00DA3958">
        <w:rPr>
          <w:spacing w:val="1"/>
          <w:sz w:val="24"/>
        </w:rPr>
        <w:t xml:space="preserve"> </w:t>
      </w:r>
      <w:r w:rsidRPr="00DA3958">
        <w:rPr>
          <w:sz w:val="24"/>
        </w:rPr>
        <w:t>их</w:t>
      </w:r>
      <w:r w:rsidRPr="00DA3958">
        <w:rPr>
          <w:spacing w:val="61"/>
          <w:sz w:val="24"/>
        </w:rPr>
        <w:t xml:space="preserve"> </w:t>
      </w:r>
      <w:r w:rsidRPr="00DA3958">
        <w:rPr>
          <w:sz w:val="24"/>
        </w:rPr>
        <w:t>семейные</w:t>
      </w:r>
      <w:r w:rsidRPr="00DA3958">
        <w:rPr>
          <w:spacing w:val="1"/>
          <w:sz w:val="24"/>
        </w:rPr>
        <w:t xml:space="preserve"> </w:t>
      </w:r>
      <w:r w:rsidRPr="00DA3958">
        <w:rPr>
          <w:sz w:val="24"/>
        </w:rPr>
        <w:t>взаимоотношения,</w:t>
      </w:r>
      <w:r w:rsidRPr="00DA3958">
        <w:rPr>
          <w:spacing w:val="47"/>
          <w:sz w:val="24"/>
        </w:rPr>
        <w:t xml:space="preserve"> </w:t>
      </w:r>
      <w:r w:rsidRPr="00DA3958">
        <w:rPr>
          <w:sz w:val="24"/>
        </w:rPr>
        <w:t>показанные</w:t>
      </w:r>
      <w:r w:rsidRPr="00DA3958">
        <w:rPr>
          <w:spacing w:val="48"/>
          <w:sz w:val="24"/>
        </w:rPr>
        <w:t xml:space="preserve"> </w:t>
      </w:r>
      <w:r w:rsidRPr="00DA3958">
        <w:rPr>
          <w:sz w:val="24"/>
        </w:rPr>
        <w:t>реалистично</w:t>
      </w:r>
      <w:r w:rsidRPr="00DA3958">
        <w:rPr>
          <w:spacing w:val="48"/>
          <w:sz w:val="24"/>
        </w:rPr>
        <w:t xml:space="preserve"> </w:t>
      </w:r>
      <w:r w:rsidRPr="00DA3958">
        <w:rPr>
          <w:sz w:val="24"/>
        </w:rPr>
        <w:t>или</w:t>
      </w:r>
      <w:r w:rsidRPr="00DA3958">
        <w:rPr>
          <w:spacing w:val="48"/>
          <w:sz w:val="24"/>
        </w:rPr>
        <w:t xml:space="preserve"> </w:t>
      </w:r>
      <w:r w:rsidRPr="00DA3958">
        <w:rPr>
          <w:sz w:val="24"/>
        </w:rPr>
        <w:t>в</w:t>
      </w:r>
      <w:r w:rsidRPr="00DA3958">
        <w:rPr>
          <w:spacing w:val="49"/>
          <w:sz w:val="24"/>
        </w:rPr>
        <w:t xml:space="preserve"> </w:t>
      </w:r>
      <w:r w:rsidRPr="00DA3958">
        <w:rPr>
          <w:sz w:val="24"/>
        </w:rPr>
        <w:t>символической</w:t>
      </w:r>
      <w:r w:rsidRPr="00DA3958">
        <w:rPr>
          <w:spacing w:val="48"/>
          <w:sz w:val="24"/>
        </w:rPr>
        <w:t xml:space="preserve"> </w:t>
      </w:r>
      <w:r w:rsidRPr="00DA3958">
        <w:rPr>
          <w:sz w:val="24"/>
        </w:rPr>
        <w:t>форме.</w:t>
      </w:r>
      <w:r w:rsidRPr="00DA3958">
        <w:rPr>
          <w:spacing w:val="50"/>
          <w:sz w:val="24"/>
        </w:rPr>
        <w:t xml:space="preserve"> </w:t>
      </w:r>
      <w:r w:rsidRPr="00DA3958">
        <w:rPr>
          <w:sz w:val="24"/>
        </w:rPr>
        <w:t>А.</w:t>
      </w:r>
      <w:r w:rsidRPr="00DA3958">
        <w:rPr>
          <w:spacing w:val="49"/>
          <w:sz w:val="24"/>
        </w:rPr>
        <w:t xml:space="preserve"> </w:t>
      </w:r>
      <w:r w:rsidRPr="00DA3958">
        <w:rPr>
          <w:sz w:val="24"/>
        </w:rPr>
        <w:t>Николаев,</w:t>
      </w:r>
      <w:r w:rsidRPr="00DA3958">
        <w:rPr>
          <w:spacing w:val="49"/>
          <w:sz w:val="24"/>
        </w:rPr>
        <w:t xml:space="preserve"> </w:t>
      </w:r>
      <w:r w:rsidRPr="00DA3958">
        <w:rPr>
          <w:sz w:val="24"/>
        </w:rPr>
        <w:t>рассказ</w:t>
      </w:r>
    </w:p>
    <w:p w14:paraId="64C6B09B" w14:textId="77777777" w:rsidR="00DA3958" w:rsidRPr="00DA3958" w:rsidRDefault="00DA3958" w:rsidP="00DA3958">
      <w:pPr>
        <w:spacing w:line="274" w:lineRule="exact"/>
        <w:ind w:left="212"/>
        <w:jc w:val="both"/>
        <w:rPr>
          <w:sz w:val="24"/>
          <w:szCs w:val="24"/>
        </w:rPr>
      </w:pPr>
      <w:r w:rsidRPr="00DA3958">
        <w:rPr>
          <w:sz w:val="24"/>
          <w:szCs w:val="24"/>
        </w:rPr>
        <w:t>«Юрик</w:t>
      </w:r>
      <w:r w:rsidRPr="00DA3958">
        <w:rPr>
          <w:spacing w:val="-3"/>
          <w:sz w:val="24"/>
          <w:szCs w:val="24"/>
        </w:rPr>
        <w:t xml:space="preserve"> </w:t>
      </w:r>
      <w:r w:rsidRPr="00DA3958">
        <w:rPr>
          <w:sz w:val="24"/>
          <w:szCs w:val="24"/>
        </w:rPr>
        <w:t>асламăшĕ»</w:t>
      </w:r>
      <w:r w:rsidRPr="00DA3958">
        <w:rPr>
          <w:spacing w:val="-8"/>
          <w:sz w:val="24"/>
          <w:szCs w:val="24"/>
        </w:rPr>
        <w:t xml:space="preserve"> </w:t>
      </w:r>
      <w:r w:rsidRPr="00DA3958">
        <w:rPr>
          <w:sz w:val="24"/>
          <w:szCs w:val="24"/>
        </w:rPr>
        <w:t>(«Бабушка</w:t>
      </w:r>
      <w:r w:rsidRPr="00DA3958">
        <w:rPr>
          <w:spacing w:val="-3"/>
          <w:sz w:val="24"/>
          <w:szCs w:val="24"/>
        </w:rPr>
        <w:t xml:space="preserve"> </w:t>
      </w:r>
      <w:r w:rsidRPr="00DA3958">
        <w:rPr>
          <w:sz w:val="24"/>
          <w:szCs w:val="24"/>
        </w:rPr>
        <w:t>Юры»).</w:t>
      </w:r>
    </w:p>
    <w:p w14:paraId="35720C8A" w14:textId="77777777" w:rsidR="00DA3958" w:rsidRPr="00DA3958" w:rsidRDefault="00DA3958" w:rsidP="00803E13">
      <w:pPr>
        <w:numPr>
          <w:ilvl w:val="2"/>
          <w:numId w:val="101"/>
        </w:numPr>
        <w:tabs>
          <w:tab w:val="left" w:pos="1918"/>
        </w:tabs>
        <w:spacing w:before="41" w:line="276" w:lineRule="auto"/>
        <w:ind w:right="402" w:firstLine="708"/>
        <w:jc w:val="both"/>
        <w:rPr>
          <w:sz w:val="24"/>
        </w:rPr>
      </w:pPr>
      <w:r w:rsidRPr="00DA3958">
        <w:rPr>
          <w:sz w:val="24"/>
        </w:rPr>
        <w:t>Об эстетическом воспитании, об истоках красоты, её формах в живой природе,</w:t>
      </w:r>
      <w:r w:rsidRPr="00DA3958">
        <w:rPr>
          <w:spacing w:val="1"/>
          <w:sz w:val="24"/>
        </w:rPr>
        <w:t xml:space="preserve"> </w:t>
      </w:r>
      <w:r w:rsidRPr="00DA3958">
        <w:rPr>
          <w:sz w:val="24"/>
        </w:rPr>
        <w:t>повседневной жизни. Повышение уровня культуры, наблюдательности, привитие любви к театру.</w:t>
      </w:r>
      <w:r w:rsidRPr="00DA3958">
        <w:rPr>
          <w:spacing w:val="1"/>
          <w:sz w:val="24"/>
        </w:rPr>
        <w:t xml:space="preserve"> </w:t>
      </w:r>
      <w:r w:rsidRPr="00DA3958">
        <w:rPr>
          <w:sz w:val="24"/>
        </w:rPr>
        <w:t>Правда жизни и красота души, природы. Ф. Павлов, этнографическая статья «Чăваш музыки»</w:t>
      </w:r>
      <w:r w:rsidRPr="00DA3958">
        <w:rPr>
          <w:spacing w:val="1"/>
          <w:sz w:val="24"/>
        </w:rPr>
        <w:t xml:space="preserve"> </w:t>
      </w:r>
      <w:r w:rsidRPr="00DA3958">
        <w:rPr>
          <w:sz w:val="24"/>
        </w:rPr>
        <w:t>(«Чувашская</w:t>
      </w:r>
      <w:r w:rsidRPr="00DA3958">
        <w:rPr>
          <w:spacing w:val="1"/>
          <w:sz w:val="24"/>
        </w:rPr>
        <w:t xml:space="preserve"> </w:t>
      </w:r>
      <w:r w:rsidRPr="00DA3958">
        <w:rPr>
          <w:sz w:val="24"/>
        </w:rPr>
        <w:t>музыка»).</w:t>
      </w:r>
      <w:r w:rsidRPr="00DA3958">
        <w:rPr>
          <w:spacing w:val="1"/>
          <w:sz w:val="24"/>
        </w:rPr>
        <w:t xml:space="preserve"> </w:t>
      </w:r>
      <w:r w:rsidRPr="00DA3958">
        <w:rPr>
          <w:sz w:val="24"/>
        </w:rPr>
        <w:t>С.</w:t>
      </w:r>
      <w:r w:rsidRPr="00DA3958">
        <w:rPr>
          <w:spacing w:val="1"/>
          <w:sz w:val="24"/>
        </w:rPr>
        <w:t xml:space="preserve"> </w:t>
      </w:r>
      <w:r w:rsidRPr="00DA3958">
        <w:rPr>
          <w:sz w:val="24"/>
        </w:rPr>
        <w:t>Шавлы,</w:t>
      </w:r>
      <w:r w:rsidRPr="00DA3958">
        <w:rPr>
          <w:spacing w:val="1"/>
          <w:sz w:val="24"/>
        </w:rPr>
        <w:t xml:space="preserve"> </w:t>
      </w:r>
      <w:r w:rsidRPr="00DA3958">
        <w:rPr>
          <w:sz w:val="24"/>
        </w:rPr>
        <w:t>юмористическое</w:t>
      </w:r>
      <w:r w:rsidRPr="00DA3958">
        <w:rPr>
          <w:spacing w:val="1"/>
          <w:sz w:val="24"/>
        </w:rPr>
        <w:t xml:space="preserve"> </w:t>
      </w:r>
      <w:r w:rsidRPr="00DA3958">
        <w:rPr>
          <w:sz w:val="24"/>
        </w:rPr>
        <w:t>стихотворение</w:t>
      </w:r>
      <w:r w:rsidRPr="00DA3958">
        <w:rPr>
          <w:spacing w:val="1"/>
          <w:sz w:val="24"/>
        </w:rPr>
        <w:t xml:space="preserve"> </w:t>
      </w:r>
      <w:r w:rsidRPr="00DA3958">
        <w:rPr>
          <w:sz w:val="24"/>
        </w:rPr>
        <w:t>«Вĕçкĕн</w:t>
      </w:r>
      <w:r w:rsidRPr="00DA3958">
        <w:rPr>
          <w:spacing w:val="1"/>
          <w:sz w:val="24"/>
        </w:rPr>
        <w:t xml:space="preserve"> </w:t>
      </w:r>
      <w:r w:rsidRPr="00DA3958">
        <w:rPr>
          <w:sz w:val="24"/>
        </w:rPr>
        <w:t>Ваççа»</w:t>
      </w:r>
      <w:r w:rsidRPr="00DA3958">
        <w:rPr>
          <w:spacing w:val="1"/>
          <w:sz w:val="24"/>
        </w:rPr>
        <w:t xml:space="preserve"> </w:t>
      </w:r>
      <w:r w:rsidRPr="00DA3958">
        <w:rPr>
          <w:sz w:val="24"/>
        </w:rPr>
        <w:t>(«Хвастун</w:t>
      </w:r>
      <w:r w:rsidRPr="00DA3958">
        <w:rPr>
          <w:spacing w:val="1"/>
          <w:sz w:val="24"/>
        </w:rPr>
        <w:t xml:space="preserve"> </w:t>
      </w:r>
      <w:r w:rsidRPr="00DA3958">
        <w:rPr>
          <w:sz w:val="24"/>
        </w:rPr>
        <w:t>Василий»).</w:t>
      </w:r>
      <w:r w:rsidRPr="00DA3958">
        <w:rPr>
          <w:spacing w:val="-1"/>
          <w:sz w:val="24"/>
        </w:rPr>
        <w:t xml:space="preserve"> </w:t>
      </w:r>
      <w:r w:rsidRPr="00DA3958">
        <w:rPr>
          <w:sz w:val="24"/>
        </w:rPr>
        <w:t>Г.</w:t>
      </w:r>
      <w:r w:rsidRPr="00DA3958">
        <w:rPr>
          <w:spacing w:val="-2"/>
          <w:sz w:val="24"/>
        </w:rPr>
        <w:t xml:space="preserve"> </w:t>
      </w:r>
      <w:r w:rsidRPr="00DA3958">
        <w:rPr>
          <w:sz w:val="24"/>
        </w:rPr>
        <w:t>Айги, стихотворение</w:t>
      </w:r>
      <w:r w:rsidRPr="00DA3958">
        <w:rPr>
          <w:spacing w:val="2"/>
          <w:sz w:val="24"/>
        </w:rPr>
        <w:t xml:space="preserve"> </w:t>
      </w:r>
      <w:r w:rsidRPr="00DA3958">
        <w:rPr>
          <w:sz w:val="24"/>
        </w:rPr>
        <w:t>«Çын тата</w:t>
      </w:r>
      <w:r w:rsidRPr="00DA3958">
        <w:rPr>
          <w:spacing w:val="-1"/>
          <w:sz w:val="24"/>
        </w:rPr>
        <w:t xml:space="preserve"> </w:t>
      </w:r>
      <w:r w:rsidRPr="00DA3958">
        <w:rPr>
          <w:sz w:val="24"/>
        </w:rPr>
        <w:t>сцена»</w:t>
      </w:r>
      <w:r w:rsidRPr="00DA3958">
        <w:rPr>
          <w:spacing w:val="-8"/>
          <w:sz w:val="24"/>
        </w:rPr>
        <w:t xml:space="preserve"> </w:t>
      </w:r>
      <w:r w:rsidRPr="00DA3958">
        <w:rPr>
          <w:sz w:val="24"/>
        </w:rPr>
        <w:t>(«Артист</w:t>
      </w:r>
      <w:r w:rsidRPr="00DA3958">
        <w:rPr>
          <w:spacing w:val="-1"/>
          <w:sz w:val="24"/>
        </w:rPr>
        <w:t xml:space="preserve"> </w:t>
      </w:r>
      <w:r w:rsidRPr="00DA3958">
        <w:rPr>
          <w:sz w:val="24"/>
        </w:rPr>
        <w:t>и сцена»).</w:t>
      </w:r>
    </w:p>
    <w:p w14:paraId="7357E8FD" w14:textId="77777777" w:rsidR="00DA3958" w:rsidRPr="00DA3958" w:rsidRDefault="00DA3958" w:rsidP="00803E13">
      <w:pPr>
        <w:numPr>
          <w:ilvl w:val="3"/>
          <w:numId w:val="101"/>
        </w:numPr>
        <w:tabs>
          <w:tab w:val="left" w:pos="2158"/>
        </w:tabs>
        <w:spacing w:line="276" w:lineRule="auto"/>
        <w:ind w:left="212" w:right="406" w:firstLine="708"/>
        <w:jc w:val="both"/>
        <w:rPr>
          <w:sz w:val="24"/>
        </w:rPr>
      </w:pPr>
      <w:r w:rsidRPr="00DA3958">
        <w:rPr>
          <w:sz w:val="24"/>
        </w:rPr>
        <w:t>Теория</w:t>
      </w:r>
      <w:r w:rsidRPr="00DA3958">
        <w:rPr>
          <w:spacing w:val="1"/>
          <w:sz w:val="24"/>
        </w:rPr>
        <w:t xml:space="preserve"> </w:t>
      </w:r>
      <w:r w:rsidRPr="00DA3958">
        <w:rPr>
          <w:sz w:val="24"/>
        </w:rPr>
        <w:t>литературы.</w:t>
      </w:r>
      <w:r w:rsidRPr="00DA3958">
        <w:rPr>
          <w:spacing w:val="1"/>
          <w:sz w:val="24"/>
        </w:rPr>
        <w:t xml:space="preserve"> </w:t>
      </w:r>
      <w:r w:rsidRPr="00DA3958">
        <w:rPr>
          <w:sz w:val="24"/>
        </w:rPr>
        <w:t>Этнографическая</w:t>
      </w:r>
      <w:r w:rsidRPr="00DA3958">
        <w:rPr>
          <w:spacing w:val="1"/>
          <w:sz w:val="24"/>
        </w:rPr>
        <w:t xml:space="preserve"> </w:t>
      </w:r>
      <w:r w:rsidRPr="00DA3958">
        <w:rPr>
          <w:sz w:val="24"/>
        </w:rPr>
        <w:t>статья,</w:t>
      </w:r>
      <w:r w:rsidRPr="00DA3958">
        <w:rPr>
          <w:spacing w:val="1"/>
          <w:sz w:val="24"/>
        </w:rPr>
        <w:t xml:space="preserve"> </w:t>
      </w:r>
      <w:r w:rsidRPr="00DA3958">
        <w:rPr>
          <w:sz w:val="24"/>
        </w:rPr>
        <w:t>ритм</w:t>
      </w:r>
      <w:r w:rsidRPr="00DA3958">
        <w:rPr>
          <w:spacing w:val="1"/>
          <w:sz w:val="24"/>
        </w:rPr>
        <w:t xml:space="preserve"> </w:t>
      </w:r>
      <w:r w:rsidRPr="00DA3958">
        <w:rPr>
          <w:sz w:val="24"/>
        </w:rPr>
        <w:t>и</w:t>
      </w:r>
      <w:r w:rsidRPr="00DA3958">
        <w:rPr>
          <w:spacing w:val="1"/>
          <w:sz w:val="24"/>
        </w:rPr>
        <w:t xml:space="preserve"> </w:t>
      </w:r>
      <w:r w:rsidRPr="00DA3958">
        <w:rPr>
          <w:sz w:val="24"/>
        </w:rPr>
        <w:t>рифма</w:t>
      </w:r>
      <w:r w:rsidRPr="00DA3958">
        <w:rPr>
          <w:spacing w:val="1"/>
          <w:sz w:val="24"/>
        </w:rPr>
        <w:t xml:space="preserve"> </w:t>
      </w:r>
      <w:r w:rsidRPr="00DA3958">
        <w:rPr>
          <w:sz w:val="24"/>
        </w:rPr>
        <w:t>(повторение),</w:t>
      </w:r>
      <w:r w:rsidRPr="00DA3958">
        <w:rPr>
          <w:spacing w:val="1"/>
          <w:sz w:val="24"/>
        </w:rPr>
        <w:t xml:space="preserve"> </w:t>
      </w:r>
      <w:r w:rsidRPr="00DA3958">
        <w:rPr>
          <w:sz w:val="24"/>
        </w:rPr>
        <w:t>комическое,</w:t>
      </w:r>
      <w:r w:rsidRPr="00DA3958">
        <w:rPr>
          <w:spacing w:val="-1"/>
          <w:sz w:val="24"/>
        </w:rPr>
        <w:t xml:space="preserve"> </w:t>
      </w:r>
      <w:r w:rsidRPr="00DA3958">
        <w:rPr>
          <w:sz w:val="24"/>
        </w:rPr>
        <w:t>юмор.</w:t>
      </w:r>
    </w:p>
    <w:p w14:paraId="0E923078" w14:textId="77777777" w:rsidR="00DA3958" w:rsidRPr="00DA3958" w:rsidRDefault="00DA3958" w:rsidP="00803E13">
      <w:pPr>
        <w:numPr>
          <w:ilvl w:val="2"/>
          <w:numId w:val="101"/>
        </w:numPr>
        <w:tabs>
          <w:tab w:val="left" w:pos="1898"/>
        </w:tabs>
        <w:spacing w:line="276" w:lineRule="auto"/>
        <w:ind w:right="402" w:firstLine="708"/>
        <w:jc w:val="both"/>
        <w:rPr>
          <w:sz w:val="24"/>
        </w:rPr>
      </w:pPr>
      <w:r w:rsidRPr="00DA3958">
        <w:rPr>
          <w:sz w:val="24"/>
        </w:rPr>
        <w:t>О профессиях. Образы людей, которые завоевали доброе имя и заслужили почёт.</w:t>
      </w:r>
      <w:r w:rsidRPr="00DA3958">
        <w:rPr>
          <w:spacing w:val="1"/>
          <w:sz w:val="24"/>
        </w:rPr>
        <w:t xml:space="preserve"> </w:t>
      </w:r>
      <w:r w:rsidRPr="00DA3958">
        <w:rPr>
          <w:sz w:val="24"/>
        </w:rPr>
        <w:t>Сострадание и жестокость, справедливость и честь. Трудолюбие, лень и нравственные качества</w:t>
      </w:r>
      <w:r w:rsidRPr="00DA3958">
        <w:rPr>
          <w:spacing w:val="1"/>
          <w:sz w:val="24"/>
        </w:rPr>
        <w:t xml:space="preserve"> </w:t>
      </w:r>
      <w:r w:rsidRPr="00DA3958">
        <w:rPr>
          <w:sz w:val="24"/>
        </w:rPr>
        <w:t>человека.</w:t>
      </w:r>
      <w:r w:rsidRPr="00DA3958">
        <w:rPr>
          <w:spacing w:val="1"/>
          <w:sz w:val="24"/>
        </w:rPr>
        <w:t xml:space="preserve"> </w:t>
      </w:r>
      <w:r w:rsidRPr="00DA3958">
        <w:rPr>
          <w:sz w:val="24"/>
        </w:rPr>
        <w:t>Место</w:t>
      </w:r>
      <w:r w:rsidRPr="00DA3958">
        <w:rPr>
          <w:spacing w:val="1"/>
          <w:sz w:val="24"/>
        </w:rPr>
        <w:t xml:space="preserve"> </w:t>
      </w:r>
      <w:r w:rsidRPr="00DA3958">
        <w:rPr>
          <w:sz w:val="24"/>
        </w:rPr>
        <w:t>и</w:t>
      </w:r>
      <w:r w:rsidRPr="00DA3958">
        <w:rPr>
          <w:spacing w:val="1"/>
          <w:sz w:val="24"/>
        </w:rPr>
        <w:t xml:space="preserve"> </w:t>
      </w:r>
      <w:r w:rsidRPr="00DA3958">
        <w:rPr>
          <w:sz w:val="24"/>
        </w:rPr>
        <w:t>роль</w:t>
      </w:r>
      <w:r w:rsidRPr="00DA3958">
        <w:rPr>
          <w:spacing w:val="1"/>
          <w:sz w:val="24"/>
        </w:rPr>
        <w:t xml:space="preserve"> </w:t>
      </w:r>
      <w:r w:rsidRPr="00DA3958">
        <w:rPr>
          <w:sz w:val="24"/>
        </w:rPr>
        <w:t>труда</w:t>
      </w:r>
      <w:r w:rsidRPr="00DA3958">
        <w:rPr>
          <w:spacing w:val="1"/>
          <w:sz w:val="24"/>
        </w:rPr>
        <w:t xml:space="preserve"> </w:t>
      </w:r>
      <w:r w:rsidRPr="00DA3958">
        <w:rPr>
          <w:sz w:val="24"/>
        </w:rPr>
        <w:t>в</w:t>
      </w:r>
      <w:r w:rsidRPr="00DA3958">
        <w:rPr>
          <w:spacing w:val="1"/>
          <w:sz w:val="24"/>
        </w:rPr>
        <w:t xml:space="preserve"> </w:t>
      </w:r>
      <w:r w:rsidRPr="00DA3958">
        <w:rPr>
          <w:sz w:val="24"/>
        </w:rPr>
        <w:t>обществе.</w:t>
      </w:r>
      <w:r w:rsidRPr="00DA3958">
        <w:rPr>
          <w:spacing w:val="1"/>
          <w:sz w:val="24"/>
        </w:rPr>
        <w:t xml:space="preserve"> </w:t>
      </w:r>
      <w:r w:rsidRPr="00DA3958">
        <w:rPr>
          <w:sz w:val="24"/>
        </w:rPr>
        <w:t>В.</w:t>
      </w:r>
      <w:r w:rsidRPr="00DA3958">
        <w:rPr>
          <w:spacing w:val="1"/>
          <w:sz w:val="24"/>
        </w:rPr>
        <w:t xml:space="preserve"> </w:t>
      </w:r>
      <w:r w:rsidRPr="00DA3958">
        <w:rPr>
          <w:sz w:val="24"/>
        </w:rPr>
        <w:t>Давыдов-Анатри,</w:t>
      </w:r>
      <w:r w:rsidRPr="00DA3958">
        <w:rPr>
          <w:spacing w:val="1"/>
          <w:sz w:val="24"/>
        </w:rPr>
        <w:t xml:space="preserve"> </w:t>
      </w:r>
      <w:r w:rsidRPr="00DA3958">
        <w:rPr>
          <w:sz w:val="24"/>
        </w:rPr>
        <w:t>рассказ</w:t>
      </w:r>
      <w:r w:rsidRPr="00DA3958">
        <w:rPr>
          <w:spacing w:val="1"/>
          <w:sz w:val="24"/>
        </w:rPr>
        <w:t xml:space="preserve"> </w:t>
      </w:r>
      <w:r w:rsidRPr="00DA3958">
        <w:rPr>
          <w:sz w:val="24"/>
        </w:rPr>
        <w:t>«Кĕтмен</w:t>
      </w:r>
      <w:r w:rsidRPr="00DA3958">
        <w:rPr>
          <w:spacing w:val="1"/>
          <w:sz w:val="24"/>
        </w:rPr>
        <w:t xml:space="preserve"> </w:t>
      </w:r>
      <w:r w:rsidRPr="00DA3958">
        <w:rPr>
          <w:sz w:val="24"/>
        </w:rPr>
        <w:t>инкек»</w:t>
      </w:r>
      <w:r w:rsidRPr="00DA3958">
        <w:rPr>
          <w:spacing w:val="1"/>
          <w:sz w:val="24"/>
        </w:rPr>
        <w:t xml:space="preserve"> </w:t>
      </w:r>
      <w:r w:rsidRPr="00DA3958">
        <w:rPr>
          <w:sz w:val="24"/>
        </w:rPr>
        <w:t>(«Неожиданная</w:t>
      </w:r>
      <w:r w:rsidRPr="00DA3958">
        <w:rPr>
          <w:spacing w:val="-1"/>
          <w:sz w:val="24"/>
        </w:rPr>
        <w:t xml:space="preserve"> </w:t>
      </w:r>
      <w:r w:rsidRPr="00DA3958">
        <w:rPr>
          <w:sz w:val="24"/>
        </w:rPr>
        <w:t>беда»).</w:t>
      </w:r>
      <w:r w:rsidRPr="00DA3958">
        <w:rPr>
          <w:spacing w:val="1"/>
          <w:sz w:val="24"/>
        </w:rPr>
        <w:t xml:space="preserve"> </w:t>
      </w:r>
      <w:r w:rsidRPr="00DA3958">
        <w:rPr>
          <w:sz w:val="24"/>
        </w:rPr>
        <w:t>В. Тургай,</w:t>
      </w:r>
      <w:r w:rsidRPr="00DA3958">
        <w:rPr>
          <w:spacing w:val="-1"/>
          <w:sz w:val="24"/>
        </w:rPr>
        <w:t xml:space="preserve"> </w:t>
      </w:r>
      <w:r w:rsidRPr="00DA3958">
        <w:rPr>
          <w:sz w:val="24"/>
        </w:rPr>
        <w:t>стихотворение</w:t>
      </w:r>
      <w:r w:rsidRPr="00DA3958">
        <w:rPr>
          <w:spacing w:val="3"/>
          <w:sz w:val="24"/>
        </w:rPr>
        <w:t xml:space="preserve"> </w:t>
      </w:r>
      <w:r w:rsidRPr="00DA3958">
        <w:rPr>
          <w:sz w:val="24"/>
        </w:rPr>
        <w:t>«Ниме»</w:t>
      </w:r>
      <w:r w:rsidRPr="00DA3958">
        <w:rPr>
          <w:spacing w:val="-7"/>
          <w:sz w:val="24"/>
        </w:rPr>
        <w:t xml:space="preserve"> </w:t>
      </w:r>
      <w:r w:rsidRPr="00DA3958">
        <w:rPr>
          <w:sz w:val="24"/>
        </w:rPr>
        <w:t>(«Помочи»).</w:t>
      </w:r>
    </w:p>
    <w:p w14:paraId="195A1721" w14:textId="77777777" w:rsidR="00DA3958" w:rsidRPr="00DA3958" w:rsidRDefault="00DA3958" w:rsidP="00803E13">
      <w:pPr>
        <w:numPr>
          <w:ilvl w:val="2"/>
          <w:numId w:val="101"/>
        </w:numPr>
        <w:tabs>
          <w:tab w:val="left" w:pos="1918"/>
        </w:tabs>
        <w:spacing w:line="276" w:lineRule="auto"/>
        <w:ind w:right="406" w:firstLine="708"/>
        <w:jc w:val="both"/>
        <w:rPr>
          <w:sz w:val="24"/>
        </w:rPr>
      </w:pPr>
      <w:r w:rsidRPr="00DA3958">
        <w:rPr>
          <w:sz w:val="24"/>
        </w:rPr>
        <w:t>О Родине (о малой родине) и родном языке, образное и выразительное слово в</w:t>
      </w:r>
      <w:r w:rsidRPr="00DA3958">
        <w:rPr>
          <w:spacing w:val="1"/>
          <w:sz w:val="24"/>
        </w:rPr>
        <w:t xml:space="preserve"> </w:t>
      </w:r>
      <w:r w:rsidRPr="00DA3958">
        <w:rPr>
          <w:sz w:val="24"/>
        </w:rPr>
        <w:t>повседневной жизни человека. Тема любви к малой родине, родной земле, к своему народу и</w:t>
      </w:r>
      <w:r w:rsidRPr="00DA3958">
        <w:rPr>
          <w:spacing w:val="1"/>
          <w:sz w:val="24"/>
        </w:rPr>
        <w:t xml:space="preserve"> </w:t>
      </w:r>
      <w:r w:rsidRPr="00DA3958">
        <w:rPr>
          <w:sz w:val="24"/>
        </w:rPr>
        <w:t>языку.</w:t>
      </w:r>
      <w:r w:rsidRPr="00DA3958">
        <w:rPr>
          <w:spacing w:val="1"/>
          <w:sz w:val="24"/>
        </w:rPr>
        <w:t xml:space="preserve"> </w:t>
      </w:r>
      <w:r w:rsidRPr="00DA3958">
        <w:rPr>
          <w:sz w:val="24"/>
        </w:rPr>
        <w:t>Визуальные</w:t>
      </w:r>
      <w:r w:rsidRPr="00DA3958">
        <w:rPr>
          <w:spacing w:val="1"/>
          <w:sz w:val="24"/>
        </w:rPr>
        <w:t xml:space="preserve"> </w:t>
      </w:r>
      <w:r w:rsidRPr="00DA3958">
        <w:rPr>
          <w:sz w:val="24"/>
        </w:rPr>
        <w:t>и</w:t>
      </w:r>
      <w:r w:rsidRPr="00DA3958">
        <w:rPr>
          <w:spacing w:val="1"/>
          <w:sz w:val="24"/>
        </w:rPr>
        <w:t xml:space="preserve"> </w:t>
      </w:r>
      <w:r w:rsidRPr="00DA3958">
        <w:rPr>
          <w:sz w:val="24"/>
        </w:rPr>
        <w:t>слуховые</w:t>
      </w:r>
      <w:r w:rsidRPr="00DA3958">
        <w:rPr>
          <w:spacing w:val="1"/>
          <w:sz w:val="24"/>
        </w:rPr>
        <w:t xml:space="preserve"> </w:t>
      </w:r>
      <w:r w:rsidRPr="00DA3958">
        <w:rPr>
          <w:sz w:val="24"/>
        </w:rPr>
        <w:t>образы</w:t>
      </w:r>
      <w:r w:rsidRPr="00DA3958">
        <w:rPr>
          <w:spacing w:val="1"/>
          <w:sz w:val="24"/>
        </w:rPr>
        <w:t xml:space="preserve"> </w:t>
      </w:r>
      <w:r w:rsidRPr="00DA3958">
        <w:rPr>
          <w:sz w:val="24"/>
        </w:rPr>
        <w:t>в</w:t>
      </w:r>
      <w:r w:rsidRPr="00DA3958">
        <w:rPr>
          <w:spacing w:val="1"/>
          <w:sz w:val="24"/>
        </w:rPr>
        <w:t xml:space="preserve"> </w:t>
      </w:r>
      <w:r w:rsidRPr="00DA3958">
        <w:rPr>
          <w:sz w:val="24"/>
        </w:rPr>
        <w:t>произведениях.</w:t>
      </w:r>
      <w:r w:rsidRPr="00DA3958">
        <w:rPr>
          <w:spacing w:val="1"/>
          <w:sz w:val="24"/>
        </w:rPr>
        <w:t xml:space="preserve"> </w:t>
      </w:r>
      <w:r w:rsidRPr="00DA3958">
        <w:rPr>
          <w:sz w:val="24"/>
        </w:rPr>
        <w:t>Образ</w:t>
      </w:r>
      <w:r w:rsidRPr="00DA3958">
        <w:rPr>
          <w:spacing w:val="1"/>
          <w:sz w:val="24"/>
        </w:rPr>
        <w:t xml:space="preserve"> </w:t>
      </w:r>
      <w:r w:rsidRPr="00DA3958">
        <w:rPr>
          <w:sz w:val="24"/>
        </w:rPr>
        <w:t>родного</w:t>
      </w:r>
      <w:r w:rsidRPr="00DA3958">
        <w:rPr>
          <w:spacing w:val="1"/>
          <w:sz w:val="24"/>
        </w:rPr>
        <w:t xml:space="preserve"> </w:t>
      </w:r>
      <w:r w:rsidRPr="00DA3958">
        <w:rPr>
          <w:sz w:val="24"/>
        </w:rPr>
        <w:t>чувашского</w:t>
      </w:r>
      <w:r w:rsidRPr="00DA3958">
        <w:rPr>
          <w:spacing w:val="1"/>
          <w:sz w:val="24"/>
        </w:rPr>
        <w:t xml:space="preserve"> </w:t>
      </w:r>
      <w:r w:rsidRPr="00DA3958">
        <w:rPr>
          <w:sz w:val="24"/>
        </w:rPr>
        <w:t>языка</w:t>
      </w:r>
      <w:r w:rsidRPr="00DA3958">
        <w:rPr>
          <w:spacing w:val="1"/>
          <w:sz w:val="24"/>
        </w:rPr>
        <w:t xml:space="preserve"> </w:t>
      </w:r>
      <w:r w:rsidRPr="00DA3958">
        <w:rPr>
          <w:sz w:val="24"/>
        </w:rPr>
        <w:t>в</w:t>
      </w:r>
      <w:r w:rsidRPr="00DA3958">
        <w:rPr>
          <w:spacing w:val="1"/>
          <w:sz w:val="24"/>
        </w:rPr>
        <w:t xml:space="preserve"> </w:t>
      </w:r>
      <w:r w:rsidRPr="00DA3958">
        <w:rPr>
          <w:sz w:val="24"/>
        </w:rPr>
        <w:t>произведениях.</w:t>
      </w:r>
      <w:r w:rsidRPr="00DA3958">
        <w:rPr>
          <w:spacing w:val="9"/>
          <w:sz w:val="24"/>
        </w:rPr>
        <w:t xml:space="preserve"> </w:t>
      </w:r>
      <w:r w:rsidRPr="00DA3958">
        <w:rPr>
          <w:sz w:val="24"/>
        </w:rPr>
        <w:t>Мысль</w:t>
      </w:r>
      <w:r w:rsidRPr="00DA3958">
        <w:rPr>
          <w:spacing w:val="10"/>
          <w:sz w:val="24"/>
        </w:rPr>
        <w:t xml:space="preserve"> </w:t>
      </w:r>
      <w:r w:rsidRPr="00DA3958">
        <w:rPr>
          <w:sz w:val="24"/>
        </w:rPr>
        <w:t>о</w:t>
      </w:r>
      <w:r w:rsidRPr="00DA3958">
        <w:rPr>
          <w:spacing w:val="9"/>
          <w:sz w:val="24"/>
        </w:rPr>
        <w:t xml:space="preserve"> </w:t>
      </w:r>
      <w:r w:rsidRPr="00DA3958">
        <w:rPr>
          <w:sz w:val="24"/>
        </w:rPr>
        <w:t>великой</w:t>
      </w:r>
      <w:r w:rsidRPr="00DA3958">
        <w:rPr>
          <w:spacing w:val="10"/>
          <w:sz w:val="24"/>
        </w:rPr>
        <w:t xml:space="preserve"> </w:t>
      </w:r>
      <w:r w:rsidRPr="00DA3958">
        <w:rPr>
          <w:sz w:val="24"/>
        </w:rPr>
        <w:t>силе</w:t>
      </w:r>
      <w:r w:rsidRPr="00DA3958">
        <w:rPr>
          <w:spacing w:val="9"/>
          <w:sz w:val="24"/>
        </w:rPr>
        <w:t xml:space="preserve"> </w:t>
      </w:r>
      <w:r w:rsidRPr="00DA3958">
        <w:rPr>
          <w:sz w:val="24"/>
        </w:rPr>
        <w:t>языка.</w:t>
      </w:r>
      <w:r w:rsidRPr="00DA3958">
        <w:rPr>
          <w:spacing w:val="9"/>
          <w:sz w:val="24"/>
        </w:rPr>
        <w:t xml:space="preserve"> </w:t>
      </w:r>
      <w:r w:rsidRPr="00DA3958">
        <w:rPr>
          <w:sz w:val="24"/>
        </w:rPr>
        <w:t>Я.</w:t>
      </w:r>
      <w:r w:rsidRPr="00DA3958">
        <w:rPr>
          <w:spacing w:val="9"/>
          <w:sz w:val="24"/>
        </w:rPr>
        <w:t xml:space="preserve"> </w:t>
      </w:r>
      <w:r w:rsidRPr="00DA3958">
        <w:rPr>
          <w:sz w:val="24"/>
        </w:rPr>
        <w:t>Ухсай,</w:t>
      </w:r>
      <w:r w:rsidRPr="00DA3958">
        <w:rPr>
          <w:spacing w:val="9"/>
          <w:sz w:val="24"/>
        </w:rPr>
        <w:t xml:space="preserve"> </w:t>
      </w:r>
      <w:r w:rsidRPr="00DA3958">
        <w:rPr>
          <w:sz w:val="24"/>
        </w:rPr>
        <w:t>стихотворение</w:t>
      </w:r>
      <w:r w:rsidRPr="00DA3958">
        <w:rPr>
          <w:spacing w:val="13"/>
          <w:sz w:val="24"/>
        </w:rPr>
        <w:t xml:space="preserve"> </w:t>
      </w:r>
      <w:r w:rsidRPr="00DA3958">
        <w:rPr>
          <w:sz w:val="24"/>
        </w:rPr>
        <w:t>«Чăваш</w:t>
      </w:r>
      <w:r w:rsidRPr="00DA3958">
        <w:rPr>
          <w:spacing w:val="12"/>
          <w:sz w:val="24"/>
        </w:rPr>
        <w:t xml:space="preserve"> </w:t>
      </w:r>
      <w:r w:rsidRPr="00DA3958">
        <w:rPr>
          <w:sz w:val="24"/>
        </w:rPr>
        <w:t>чĕлхи»</w:t>
      </w:r>
    </w:p>
    <w:p w14:paraId="303614EC" w14:textId="77777777" w:rsidR="00DA3958" w:rsidRPr="00DA3958" w:rsidRDefault="00DA3958" w:rsidP="00DA3958">
      <w:pPr>
        <w:spacing w:line="276" w:lineRule="auto"/>
        <w:jc w:val="both"/>
        <w:rPr>
          <w:sz w:val="24"/>
        </w:rPr>
        <w:sectPr w:rsidR="00DA3958" w:rsidRPr="00DA3958">
          <w:pgSz w:w="11910" w:h="16850"/>
          <w:pgMar w:top="820" w:right="160" w:bottom="280" w:left="920" w:header="569" w:footer="0" w:gutter="0"/>
          <w:cols w:space="720"/>
        </w:sectPr>
      </w:pPr>
    </w:p>
    <w:p w14:paraId="25CD6399" w14:textId="77777777" w:rsidR="00DA3958" w:rsidRPr="00DA3958" w:rsidRDefault="00DA3958" w:rsidP="00DA3958">
      <w:pPr>
        <w:spacing w:before="2" w:line="276" w:lineRule="auto"/>
        <w:ind w:left="212" w:right="399"/>
        <w:jc w:val="both"/>
        <w:rPr>
          <w:sz w:val="24"/>
          <w:szCs w:val="24"/>
        </w:rPr>
      </w:pPr>
      <w:r w:rsidRPr="00DA3958">
        <w:rPr>
          <w:sz w:val="24"/>
          <w:szCs w:val="24"/>
        </w:rPr>
        <w:lastRenderedPageBreak/>
        <w:t>(«Чувашский</w:t>
      </w:r>
      <w:r w:rsidRPr="00DA3958">
        <w:rPr>
          <w:spacing w:val="1"/>
          <w:sz w:val="24"/>
          <w:szCs w:val="24"/>
        </w:rPr>
        <w:t xml:space="preserve"> </w:t>
      </w:r>
      <w:r w:rsidRPr="00DA3958">
        <w:rPr>
          <w:sz w:val="24"/>
          <w:szCs w:val="24"/>
        </w:rPr>
        <w:t>язык»).</w:t>
      </w:r>
      <w:r w:rsidRPr="00DA3958">
        <w:rPr>
          <w:spacing w:val="1"/>
          <w:sz w:val="24"/>
          <w:szCs w:val="24"/>
        </w:rPr>
        <w:t xml:space="preserve"> </w:t>
      </w:r>
      <w:r w:rsidRPr="00DA3958">
        <w:rPr>
          <w:sz w:val="24"/>
          <w:szCs w:val="24"/>
        </w:rPr>
        <w:t>Г.</w:t>
      </w:r>
      <w:r w:rsidRPr="00DA3958">
        <w:rPr>
          <w:spacing w:val="1"/>
          <w:sz w:val="24"/>
          <w:szCs w:val="24"/>
        </w:rPr>
        <w:t xml:space="preserve"> </w:t>
      </w:r>
      <w:r w:rsidRPr="00DA3958">
        <w:rPr>
          <w:sz w:val="24"/>
          <w:szCs w:val="24"/>
        </w:rPr>
        <w:t>Ефимов,</w:t>
      </w:r>
      <w:r w:rsidRPr="00DA3958">
        <w:rPr>
          <w:spacing w:val="1"/>
          <w:sz w:val="24"/>
          <w:szCs w:val="24"/>
        </w:rPr>
        <w:t xml:space="preserve"> </w:t>
      </w:r>
      <w:r w:rsidRPr="00DA3958">
        <w:rPr>
          <w:sz w:val="24"/>
          <w:szCs w:val="24"/>
        </w:rPr>
        <w:t>стихотворения</w:t>
      </w:r>
      <w:r w:rsidRPr="00DA3958">
        <w:rPr>
          <w:spacing w:val="1"/>
          <w:sz w:val="24"/>
          <w:szCs w:val="24"/>
        </w:rPr>
        <w:t xml:space="preserve"> </w:t>
      </w:r>
      <w:r w:rsidRPr="00DA3958">
        <w:rPr>
          <w:sz w:val="24"/>
          <w:szCs w:val="24"/>
        </w:rPr>
        <w:t>в</w:t>
      </w:r>
      <w:r w:rsidRPr="00DA3958">
        <w:rPr>
          <w:spacing w:val="1"/>
          <w:sz w:val="24"/>
          <w:szCs w:val="24"/>
        </w:rPr>
        <w:t xml:space="preserve"> </w:t>
      </w:r>
      <w:r w:rsidRPr="00DA3958">
        <w:rPr>
          <w:sz w:val="24"/>
          <w:szCs w:val="24"/>
        </w:rPr>
        <w:t>прозе</w:t>
      </w:r>
      <w:r w:rsidRPr="00DA3958">
        <w:rPr>
          <w:spacing w:val="1"/>
          <w:sz w:val="24"/>
          <w:szCs w:val="24"/>
        </w:rPr>
        <w:t xml:space="preserve"> </w:t>
      </w:r>
      <w:r w:rsidRPr="00DA3958">
        <w:rPr>
          <w:sz w:val="24"/>
          <w:szCs w:val="24"/>
        </w:rPr>
        <w:t>«Сăнарлă</w:t>
      </w:r>
      <w:r w:rsidRPr="00DA3958">
        <w:rPr>
          <w:spacing w:val="1"/>
          <w:sz w:val="24"/>
          <w:szCs w:val="24"/>
        </w:rPr>
        <w:t xml:space="preserve"> </w:t>
      </w:r>
      <w:r w:rsidRPr="00DA3958">
        <w:rPr>
          <w:sz w:val="24"/>
          <w:szCs w:val="24"/>
        </w:rPr>
        <w:t>чĕлхемĕр</w:t>
      </w:r>
      <w:r w:rsidRPr="00DA3958">
        <w:rPr>
          <w:spacing w:val="1"/>
          <w:sz w:val="24"/>
          <w:szCs w:val="24"/>
        </w:rPr>
        <w:t xml:space="preserve"> </w:t>
      </w:r>
      <w:r w:rsidRPr="00DA3958">
        <w:rPr>
          <w:sz w:val="24"/>
          <w:szCs w:val="24"/>
        </w:rPr>
        <w:t>–</w:t>
      </w:r>
      <w:r w:rsidRPr="00DA3958">
        <w:rPr>
          <w:spacing w:val="1"/>
          <w:sz w:val="24"/>
          <w:szCs w:val="24"/>
        </w:rPr>
        <w:t xml:space="preserve"> </w:t>
      </w:r>
      <w:r w:rsidRPr="00DA3958">
        <w:rPr>
          <w:sz w:val="24"/>
          <w:szCs w:val="24"/>
        </w:rPr>
        <w:t>тăван</w:t>
      </w:r>
      <w:r w:rsidRPr="00DA3958">
        <w:rPr>
          <w:spacing w:val="1"/>
          <w:sz w:val="24"/>
          <w:szCs w:val="24"/>
        </w:rPr>
        <w:t xml:space="preserve"> </w:t>
      </w:r>
      <w:r w:rsidRPr="00DA3958">
        <w:rPr>
          <w:sz w:val="24"/>
          <w:szCs w:val="24"/>
        </w:rPr>
        <w:t>чĕлхе»</w:t>
      </w:r>
      <w:r w:rsidRPr="00DA3958">
        <w:rPr>
          <w:spacing w:val="1"/>
          <w:sz w:val="24"/>
          <w:szCs w:val="24"/>
        </w:rPr>
        <w:t xml:space="preserve"> </w:t>
      </w:r>
      <w:r w:rsidRPr="00DA3958">
        <w:rPr>
          <w:sz w:val="24"/>
          <w:szCs w:val="24"/>
        </w:rPr>
        <w:t>(«Родной</w:t>
      </w:r>
      <w:r w:rsidRPr="00DA3958">
        <w:rPr>
          <w:spacing w:val="-2"/>
          <w:sz w:val="24"/>
          <w:szCs w:val="24"/>
        </w:rPr>
        <w:t xml:space="preserve"> </w:t>
      </w:r>
      <w:r w:rsidRPr="00DA3958">
        <w:rPr>
          <w:sz w:val="24"/>
          <w:szCs w:val="24"/>
        </w:rPr>
        <w:t>язык</w:t>
      </w:r>
      <w:r w:rsidRPr="00DA3958">
        <w:rPr>
          <w:spacing w:val="1"/>
          <w:sz w:val="24"/>
          <w:szCs w:val="24"/>
        </w:rPr>
        <w:t xml:space="preserve"> </w:t>
      </w:r>
      <w:r w:rsidRPr="00DA3958">
        <w:rPr>
          <w:sz w:val="24"/>
          <w:szCs w:val="24"/>
        </w:rPr>
        <w:t>–</w:t>
      </w:r>
      <w:r w:rsidRPr="00DA3958">
        <w:rPr>
          <w:spacing w:val="-2"/>
          <w:sz w:val="24"/>
          <w:szCs w:val="24"/>
        </w:rPr>
        <w:t xml:space="preserve"> </w:t>
      </w:r>
      <w:r w:rsidRPr="00DA3958">
        <w:rPr>
          <w:sz w:val="24"/>
          <w:szCs w:val="24"/>
        </w:rPr>
        <w:t>образный</w:t>
      </w:r>
      <w:r w:rsidRPr="00DA3958">
        <w:rPr>
          <w:spacing w:val="-1"/>
          <w:sz w:val="24"/>
          <w:szCs w:val="24"/>
        </w:rPr>
        <w:t xml:space="preserve"> </w:t>
      </w:r>
      <w:r w:rsidRPr="00DA3958">
        <w:rPr>
          <w:sz w:val="24"/>
          <w:szCs w:val="24"/>
        </w:rPr>
        <w:t>язык»).</w:t>
      </w:r>
      <w:r w:rsidRPr="00DA3958">
        <w:rPr>
          <w:spacing w:val="-1"/>
          <w:sz w:val="24"/>
          <w:szCs w:val="24"/>
        </w:rPr>
        <w:t xml:space="preserve"> </w:t>
      </w:r>
      <w:r w:rsidRPr="00DA3958">
        <w:rPr>
          <w:sz w:val="24"/>
          <w:szCs w:val="24"/>
        </w:rPr>
        <w:t>Ю.</w:t>
      </w:r>
      <w:r w:rsidRPr="00DA3958">
        <w:rPr>
          <w:spacing w:val="-2"/>
          <w:sz w:val="24"/>
          <w:szCs w:val="24"/>
        </w:rPr>
        <w:t xml:space="preserve"> </w:t>
      </w:r>
      <w:r w:rsidRPr="00DA3958">
        <w:rPr>
          <w:sz w:val="24"/>
          <w:szCs w:val="24"/>
        </w:rPr>
        <w:t>Мишши,</w:t>
      </w:r>
      <w:r w:rsidRPr="00DA3958">
        <w:rPr>
          <w:spacing w:val="-1"/>
          <w:sz w:val="24"/>
          <w:szCs w:val="24"/>
        </w:rPr>
        <w:t xml:space="preserve"> </w:t>
      </w:r>
      <w:r w:rsidRPr="00DA3958">
        <w:rPr>
          <w:sz w:val="24"/>
          <w:szCs w:val="24"/>
        </w:rPr>
        <w:t>рассказ</w:t>
      </w:r>
      <w:r w:rsidRPr="00DA3958">
        <w:rPr>
          <w:spacing w:val="4"/>
          <w:sz w:val="24"/>
          <w:szCs w:val="24"/>
        </w:rPr>
        <w:t xml:space="preserve"> </w:t>
      </w:r>
      <w:r w:rsidRPr="00DA3958">
        <w:rPr>
          <w:sz w:val="24"/>
          <w:szCs w:val="24"/>
        </w:rPr>
        <w:t>«Атте-анне</w:t>
      </w:r>
      <w:r w:rsidRPr="00DA3958">
        <w:rPr>
          <w:spacing w:val="-3"/>
          <w:sz w:val="24"/>
          <w:szCs w:val="24"/>
        </w:rPr>
        <w:t xml:space="preserve"> </w:t>
      </w:r>
      <w:r w:rsidRPr="00DA3958">
        <w:rPr>
          <w:sz w:val="24"/>
          <w:szCs w:val="24"/>
        </w:rPr>
        <w:t>çĕрĕ»</w:t>
      </w:r>
      <w:r w:rsidRPr="00DA3958">
        <w:rPr>
          <w:spacing w:val="-7"/>
          <w:sz w:val="24"/>
          <w:szCs w:val="24"/>
        </w:rPr>
        <w:t xml:space="preserve"> </w:t>
      </w:r>
      <w:r w:rsidRPr="00DA3958">
        <w:rPr>
          <w:sz w:val="24"/>
          <w:szCs w:val="24"/>
        </w:rPr>
        <w:t>(«Земля</w:t>
      </w:r>
      <w:r w:rsidRPr="00DA3958">
        <w:rPr>
          <w:spacing w:val="-2"/>
          <w:sz w:val="24"/>
          <w:szCs w:val="24"/>
        </w:rPr>
        <w:t xml:space="preserve"> </w:t>
      </w:r>
      <w:r w:rsidRPr="00DA3958">
        <w:rPr>
          <w:sz w:val="24"/>
          <w:szCs w:val="24"/>
        </w:rPr>
        <w:t>предков»).</w:t>
      </w:r>
    </w:p>
    <w:p w14:paraId="5372B175" w14:textId="77777777" w:rsidR="00DA3958" w:rsidRPr="00DA3958" w:rsidRDefault="00DA3958" w:rsidP="00803E13">
      <w:pPr>
        <w:numPr>
          <w:ilvl w:val="2"/>
          <w:numId w:val="101"/>
        </w:numPr>
        <w:tabs>
          <w:tab w:val="left" w:pos="1946"/>
        </w:tabs>
        <w:spacing w:before="1" w:line="276" w:lineRule="auto"/>
        <w:ind w:right="408" w:firstLine="708"/>
        <w:jc w:val="both"/>
        <w:rPr>
          <w:sz w:val="24"/>
        </w:rPr>
      </w:pPr>
      <w:r w:rsidRPr="00DA3958">
        <w:rPr>
          <w:sz w:val="24"/>
        </w:rPr>
        <w:t>О</w:t>
      </w:r>
      <w:r w:rsidRPr="00DA3958">
        <w:rPr>
          <w:spacing w:val="1"/>
          <w:sz w:val="24"/>
        </w:rPr>
        <w:t xml:space="preserve"> </w:t>
      </w:r>
      <w:r w:rsidRPr="00DA3958">
        <w:rPr>
          <w:sz w:val="24"/>
        </w:rPr>
        <w:t>прошлом</w:t>
      </w:r>
      <w:r w:rsidRPr="00DA3958">
        <w:rPr>
          <w:spacing w:val="1"/>
          <w:sz w:val="24"/>
        </w:rPr>
        <w:t xml:space="preserve"> </w:t>
      </w:r>
      <w:r w:rsidRPr="00DA3958">
        <w:rPr>
          <w:sz w:val="24"/>
        </w:rPr>
        <w:t>и</w:t>
      </w:r>
      <w:r w:rsidRPr="00DA3958">
        <w:rPr>
          <w:spacing w:val="1"/>
          <w:sz w:val="24"/>
        </w:rPr>
        <w:t xml:space="preserve"> </w:t>
      </w:r>
      <w:r w:rsidRPr="00DA3958">
        <w:rPr>
          <w:sz w:val="24"/>
        </w:rPr>
        <w:t>будущем</w:t>
      </w:r>
      <w:r w:rsidRPr="00DA3958">
        <w:rPr>
          <w:spacing w:val="1"/>
          <w:sz w:val="24"/>
        </w:rPr>
        <w:t xml:space="preserve"> </w:t>
      </w:r>
      <w:r w:rsidRPr="00DA3958">
        <w:rPr>
          <w:sz w:val="24"/>
        </w:rPr>
        <w:t>родного</w:t>
      </w:r>
      <w:r w:rsidRPr="00DA3958">
        <w:rPr>
          <w:spacing w:val="1"/>
          <w:sz w:val="24"/>
        </w:rPr>
        <w:t xml:space="preserve"> </w:t>
      </w:r>
      <w:r w:rsidRPr="00DA3958">
        <w:rPr>
          <w:sz w:val="24"/>
        </w:rPr>
        <w:t>народа,</w:t>
      </w:r>
      <w:r w:rsidRPr="00DA3958">
        <w:rPr>
          <w:spacing w:val="1"/>
          <w:sz w:val="24"/>
        </w:rPr>
        <w:t xml:space="preserve"> </w:t>
      </w:r>
      <w:r w:rsidRPr="00DA3958">
        <w:rPr>
          <w:sz w:val="24"/>
        </w:rPr>
        <w:t>культуре,</w:t>
      </w:r>
      <w:r w:rsidRPr="00DA3958">
        <w:rPr>
          <w:spacing w:val="1"/>
          <w:sz w:val="24"/>
        </w:rPr>
        <w:t xml:space="preserve"> </w:t>
      </w:r>
      <w:r w:rsidRPr="00DA3958">
        <w:rPr>
          <w:sz w:val="24"/>
        </w:rPr>
        <w:t>традициях</w:t>
      </w:r>
      <w:r w:rsidRPr="00DA3958">
        <w:rPr>
          <w:spacing w:val="1"/>
          <w:sz w:val="24"/>
        </w:rPr>
        <w:t xml:space="preserve"> </w:t>
      </w:r>
      <w:r w:rsidRPr="00DA3958">
        <w:rPr>
          <w:sz w:val="24"/>
        </w:rPr>
        <w:t>и</w:t>
      </w:r>
      <w:r w:rsidRPr="00DA3958">
        <w:rPr>
          <w:spacing w:val="1"/>
          <w:sz w:val="24"/>
        </w:rPr>
        <w:t xml:space="preserve"> </w:t>
      </w:r>
      <w:r w:rsidRPr="00DA3958">
        <w:rPr>
          <w:sz w:val="24"/>
        </w:rPr>
        <w:t>нравственной</w:t>
      </w:r>
      <w:r w:rsidRPr="00DA3958">
        <w:rPr>
          <w:spacing w:val="-57"/>
          <w:sz w:val="24"/>
        </w:rPr>
        <w:t xml:space="preserve"> </w:t>
      </w:r>
      <w:r w:rsidRPr="00DA3958">
        <w:rPr>
          <w:sz w:val="24"/>
        </w:rPr>
        <w:t>красоте.</w:t>
      </w:r>
      <w:r w:rsidRPr="00DA3958">
        <w:rPr>
          <w:spacing w:val="8"/>
          <w:sz w:val="24"/>
        </w:rPr>
        <w:t xml:space="preserve"> </w:t>
      </w:r>
      <w:r w:rsidRPr="00DA3958">
        <w:rPr>
          <w:sz w:val="24"/>
        </w:rPr>
        <w:t>Обычаи</w:t>
      </w:r>
      <w:r w:rsidRPr="00DA3958">
        <w:rPr>
          <w:spacing w:val="10"/>
          <w:sz w:val="24"/>
        </w:rPr>
        <w:t xml:space="preserve"> </w:t>
      </w:r>
      <w:r w:rsidRPr="00DA3958">
        <w:rPr>
          <w:sz w:val="24"/>
        </w:rPr>
        <w:t>и</w:t>
      </w:r>
      <w:r w:rsidRPr="00DA3958">
        <w:rPr>
          <w:spacing w:val="10"/>
          <w:sz w:val="24"/>
        </w:rPr>
        <w:t xml:space="preserve"> </w:t>
      </w:r>
      <w:r w:rsidRPr="00DA3958">
        <w:rPr>
          <w:sz w:val="24"/>
        </w:rPr>
        <w:t>традиции</w:t>
      </w:r>
      <w:r w:rsidRPr="00DA3958">
        <w:rPr>
          <w:spacing w:val="10"/>
          <w:sz w:val="24"/>
        </w:rPr>
        <w:t xml:space="preserve"> </w:t>
      </w:r>
      <w:r w:rsidRPr="00DA3958">
        <w:rPr>
          <w:sz w:val="24"/>
        </w:rPr>
        <w:t>чувашского</w:t>
      </w:r>
      <w:r w:rsidRPr="00DA3958">
        <w:rPr>
          <w:spacing w:val="9"/>
          <w:sz w:val="24"/>
        </w:rPr>
        <w:t xml:space="preserve"> </w:t>
      </w:r>
      <w:r w:rsidRPr="00DA3958">
        <w:rPr>
          <w:sz w:val="24"/>
        </w:rPr>
        <w:t>народа.</w:t>
      </w:r>
      <w:r w:rsidRPr="00DA3958">
        <w:rPr>
          <w:spacing w:val="9"/>
          <w:sz w:val="24"/>
        </w:rPr>
        <w:t xml:space="preserve"> </w:t>
      </w:r>
      <w:r w:rsidRPr="00DA3958">
        <w:rPr>
          <w:sz w:val="24"/>
        </w:rPr>
        <w:t>Фольклорная</w:t>
      </w:r>
      <w:r w:rsidRPr="00DA3958">
        <w:rPr>
          <w:spacing w:val="9"/>
          <w:sz w:val="24"/>
        </w:rPr>
        <w:t xml:space="preserve"> </w:t>
      </w:r>
      <w:r w:rsidRPr="00DA3958">
        <w:rPr>
          <w:sz w:val="24"/>
        </w:rPr>
        <w:t>образность</w:t>
      </w:r>
      <w:r w:rsidRPr="00DA3958">
        <w:rPr>
          <w:spacing w:val="10"/>
          <w:sz w:val="24"/>
        </w:rPr>
        <w:t xml:space="preserve"> </w:t>
      </w:r>
      <w:r w:rsidRPr="00DA3958">
        <w:rPr>
          <w:sz w:val="24"/>
        </w:rPr>
        <w:t>в</w:t>
      </w:r>
      <w:r w:rsidRPr="00DA3958">
        <w:rPr>
          <w:spacing w:val="9"/>
          <w:sz w:val="24"/>
        </w:rPr>
        <w:t xml:space="preserve"> </w:t>
      </w:r>
      <w:r w:rsidRPr="00DA3958">
        <w:rPr>
          <w:sz w:val="24"/>
        </w:rPr>
        <w:t>творчестве</w:t>
      </w:r>
      <w:r w:rsidRPr="00DA3958">
        <w:rPr>
          <w:spacing w:val="10"/>
          <w:sz w:val="24"/>
        </w:rPr>
        <w:t xml:space="preserve"> </w:t>
      </w:r>
      <w:r w:rsidRPr="00DA3958">
        <w:rPr>
          <w:sz w:val="24"/>
        </w:rPr>
        <w:t>писателей</w:t>
      </w:r>
      <w:r w:rsidRPr="00DA3958">
        <w:rPr>
          <w:spacing w:val="-58"/>
          <w:sz w:val="24"/>
        </w:rPr>
        <w:t xml:space="preserve"> </w:t>
      </w:r>
      <w:r w:rsidRPr="00DA3958">
        <w:rPr>
          <w:sz w:val="24"/>
        </w:rPr>
        <w:t>и исследователей. Национальный колорит. С. Михайлов (Яндуш), легенда «Сарри паттăр» («Сарри</w:t>
      </w:r>
      <w:r w:rsidRPr="00DA3958">
        <w:rPr>
          <w:spacing w:val="-57"/>
          <w:sz w:val="24"/>
        </w:rPr>
        <w:t xml:space="preserve"> </w:t>
      </w:r>
      <w:r w:rsidRPr="00DA3958">
        <w:rPr>
          <w:sz w:val="24"/>
        </w:rPr>
        <w:t>батыр»). К. Иванов «Çимĕк каçĕ» («Вечер перед Семиком») (отрывок из поэмы «Нарспи»). В.</w:t>
      </w:r>
      <w:r w:rsidRPr="00DA3958">
        <w:rPr>
          <w:spacing w:val="1"/>
          <w:sz w:val="24"/>
        </w:rPr>
        <w:t xml:space="preserve"> </w:t>
      </w:r>
      <w:r w:rsidRPr="00DA3958">
        <w:rPr>
          <w:sz w:val="24"/>
        </w:rPr>
        <w:t>Каховский,</w:t>
      </w:r>
      <w:r w:rsidRPr="00DA3958">
        <w:rPr>
          <w:spacing w:val="1"/>
          <w:sz w:val="24"/>
        </w:rPr>
        <w:t xml:space="preserve"> </w:t>
      </w:r>
      <w:r w:rsidRPr="00DA3958">
        <w:rPr>
          <w:sz w:val="24"/>
        </w:rPr>
        <w:t>этно-исторический</w:t>
      </w:r>
      <w:r w:rsidRPr="00DA3958">
        <w:rPr>
          <w:spacing w:val="1"/>
          <w:sz w:val="24"/>
        </w:rPr>
        <w:t xml:space="preserve"> </w:t>
      </w:r>
      <w:r w:rsidRPr="00DA3958">
        <w:rPr>
          <w:sz w:val="24"/>
        </w:rPr>
        <w:t>очерк</w:t>
      </w:r>
      <w:r w:rsidRPr="00DA3958">
        <w:rPr>
          <w:spacing w:val="1"/>
          <w:sz w:val="24"/>
        </w:rPr>
        <w:t xml:space="preserve"> </w:t>
      </w:r>
      <w:r w:rsidRPr="00DA3958">
        <w:rPr>
          <w:sz w:val="24"/>
        </w:rPr>
        <w:t>«Камсем-ха</w:t>
      </w:r>
      <w:r w:rsidRPr="00DA3958">
        <w:rPr>
          <w:spacing w:val="1"/>
          <w:sz w:val="24"/>
        </w:rPr>
        <w:t xml:space="preserve"> </w:t>
      </w:r>
      <w:r w:rsidRPr="00DA3958">
        <w:rPr>
          <w:sz w:val="24"/>
        </w:rPr>
        <w:t>вĕсем</w:t>
      </w:r>
      <w:r w:rsidRPr="00DA3958">
        <w:rPr>
          <w:spacing w:val="1"/>
          <w:sz w:val="24"/>
        </w:rPr>
        <w:t xml:space="preserve"> </w:t>
      </w:r>
      <w:r w:rsidRPr="00DA3958">
        <w:rPr>
          <w:sz w:val="24"/>
        </w:rPr>
        <w:t>–</w:t>
      </w:r>
      <w:r w:rsidRPr="00DA3958">
        <w:rPr>
          <w:spacing w:val="1"/>
          <w:sz w:val="24"/>
        </w:rPr>
        <w:t xml:space="preserve"> </w:t>
      </w:r>
      <w:r w:rsidRPr="00DA3958">
        <w:rPr>
          <w:sz w:val="24"/>
        </w:rPr>
        <w:t>чăвашсем?»</w:t>
      </w:r>
      <w:r w:rsidRPr="00DA3958">
        <w:rPr>
          <w:spacing w:val="1"/>
          <w:sz w:val="24"/>
        </w:rPr>
        <w:t xml:space="preserve"> </w:t>
      </w:r>
      <w:r w:rsidRPr="00DA3958">
        <w:rPr>
          <w:sz w:val="24"/>
        </w:rPr>
        <w:t>(«Кто</w:t>
      </w:r>
      <w:r w:rsidRPr="00DA3958">
        <w:rPr>
          <w:spacing w:val="1"/>
          <w:sz w:val="24"/>
        </w:rPr>
        <w:t xml:space="preserve"> </w:t>
      </w:r>
      <w:r w:rsidRPr="00DA3958">
        <w:rPr>
          <w:sz w:val="24"/>
        </w:rPr>
        <w:t>такие</w:t>
      </w:r>
      <w:r w:rsidRPr="00DA3958">
        <w:rPr>
          <w:spacing w:val="1"/>
          <w:sz w:val="24"/>
        </w:rPr>
        <w:t xml:space="preserve"> </w:t>
      </w:r>
      <w:r w:rsidRPr="00DA3958">
        <w:rPr>
          <w:sz w:val="24"/>
        </w:rPr>
        <w:t>чуваши?»)</w:t>
      </w:r>
      <w:r w:rsidRPr="00DA3958">
        <w:rPr>
          <w:spacing w:val="1"/>
          <w:sz w:val="24"/>
        </w:rPr>
        <w:t xml:space="preserve"> </w:t>
      </w:r>
      <w:r w:rsidRPr="00DA3958">
        <w:rPr>
          <w:sz w:val="24"/>
        </w:rPr>
        <w:t>(отрывок).</w:t>
      </w:r>
      <w:r w:rsidRPr="00DA3958">
        <w:rPr>
          <w:spacing w:val="-1"/>
          <w:sz w:val="24"/>
        </w:rPr>
        <w:t xml:space="preserve"> </w:t>
      </w:r>
      <w:r w:rsidRPr="00DA3958">
        <w:rPr>
          <w:sz w:val="24"/>
        </w:rPr>
        <w:t>А.</w:t>
      </w:r>
      <w:r w:rsidRPr="00DA3958">
        <w:rPr>
          <w:spacing w:val="-1"/>
          <w:sz w:val="24"/>
        </w:rPr>
        <w:t xml:space="preserve"> </w:t>
      </w:r>
      <w:r w:rsidRPr="00DA3958">
        <w:rPr>
          <w:sz w:val="24"/>
        </w:rPr>
        <w:t>Алга, легенда</w:t>
      </w:r>
      <w:r w:rsidRPr="00DA3958">
        <w:rPr>
          <w:spacing w:val="2"/>
          <w:sz w:val="24"/>
        </w:rPr>
        <w:t xml:space="preserve"> </w:t>
      </w:r>
      <w:r w:rsidRPr="00DA3958">
        <w:rPr>
          <w:sz w:val="24"/>
        </w:rPr>
        <w:t>«Шыварманĕ»</w:t>
      </w:r>
      <w:r w:rsidRPr="00DA3958">
        <w:rPr>
          <w:spacing w:val="-6"/>
          <w:sz w:val="24"/>
        </w:rPr>
        <w:t xml:space="preserve"> </w:t>
      </w:r>
      <w:r w:rsidRPr="00DA3958">
        <w:rPr>
          <w:sz w:val="24"/>
        </w:rPr>
        <w:t>(«Водяная</w:t>
      </w:r>
      <w:r w:rsidRPr="00DA3958">
        <w:rPr>
          <w:spacing w:val="-1"/>
          <w:sz w:val="24"/>
        </w:rPr>
        <w:t xml:space="preserve"> </w:t>
      </w:r>
      <w:r w:rsidRPr="00DA3958">
        <w:rPr>
          <w:sz w:val="24"/>
        </w:rPr>
        <w:t>мельница»)</w:t>
      </w:r>
      <w:r w:rsidRPr="00DA3958">
        <w:rPr>
          <w:spacing w:val="1"/>
          <w:sz w:val="24"/>
        </w:rPr>
        <w:t xml:space="preserve"> </w:t>
      </w:r>
      <w:r w:rsidRPr="00DA3958">
        <w:rPr>
          <w:sz w:val="24"/>
        </w:rPr>
        <w:t>(отрывок).</w:t>
      </w:r>
    </w:p>
    <w:p w14:paraId="720EBD47" w14:textId="77777777" w:rsidR="00DA3958" w:rsidRPr="00DA3958" w:rsidRDefault="00DA3958" w:rsidP="00803E13">
      <w:pPr>
        <w:numPr>
          <w:ilvl w:val="2"/>
          <w:numId w:val="101"/>
        </w:numPr>
        <w:tabs>
          <w:tab w:val="left" w:pos="2047"/>
        </w:tabs>
        <w:spacing w:line="276" w:lineRule="auto"/>
        <w:ind w:right="408" w:firstLine="708"/>
        <w:jc w:val="both"/>
        <w:rPr>
          <w:sz w:val="24"/>
        </w:rPr>
      </w:pPr>
      <w:r w:rsidRPr="00DA3958">
        <w:rPr>
          <w:sz w:val="24"/>
        </w:rPr>
        <w:t>О согласии ума и сердца. О красоте души и внутреннего мира героя. Вечная</w:t>
      </w:r>
      <w:r w:rsidRPr="00DA3958">
        <w:rPr>
          <w:spacing w:val="1"/>
          <w:sz w:val="24"/>
        </w:rPr>
        <w:t xml:space="preserve"> </w:t>
      </w:r>
      <w:r w:rsidRPr="00DA3958">
        <w:rPr>
          <w:sz w:val="24"/>
        </w:rPr>
        <w:t>борьба добра и зла. Раскрытие души и внутреннего мира подростка. М. Трубина, повесть «Ача</w:t>
      </w:r>
      <w:r w:rsidRPr="00DA3958">
        <w:rPr>
          <w:spacing w:val="1"/>
          <w:sz w:val="24"/>
        </w:rPr>
        <w:t xml:space="preserve"> </w:t>
      </w:r>
      <w:r w:rsidRPr="00DA3958">
        <w:rPr>
          <w:sz w:val="24"/>
        </w:rPr>
        <w:t>чухнехи»</w:t>
      </w:r>
      <w:r w:rsidRPr="00DA3958">
        <w:rPr>
          <w:spacing w:val="-9"/>
          <w:sz w:val="24"/>
        </w:rPr>
        <w:t xml:space="preserve"> </w:t>
      </w:r>
      <w:r w:rsidRPr="00DA3958">
        <w:rPr>
          <w:sz w:val="24"/>
        </w:rPr>
        <w:t>(«Детство»)</w:t>
      </w:r>
      <w:r w:rsidRPr="00DA3958">
        <w:rPr>
          <w:spacing w:val="1"/>
          <w:sz w:val="24"/>
        </w:rPr>
        <w:t xml:space="preserve"> </w:t>
      </w:r>
      <w:r w:rsidRPr="00DA3958">
        <w:rPr>
          <w:sz w:val="24"/>
        </w:rPr>
        <w:t>(отрывок).</w:t>
      </w:r>
    </w:p>
    <w:p w14:paraId="3A803C96" w14:textId="77777777" w:rsidR="00DA3958" w:rsidRPr="00DA3958" w:rsidRDefault="00DA3958" w:rsidP="00803E13">
      <w:pPr>
        <w:numPr>
          <w:ilvl w:val="3"/>
          <w:numId w:val="101"/>
        </w:numPr>
        <w:tabs>
          <w:tab w:val="left" w:pos="2182"/>
        </w:tabs>
        <w:ind w:left="2181" w:hanging="1261"/>
        <w:jc w:val="both"/>
        <w:rPr>
          <w:sz w:val="24"/>
        </w:rPr>
      </w:pPr>
      <w:r w:rsidRPr="00DA3958">
        <w:rPr>
          <w:sz w:val="24"/>
        </w:rPr>
        <w:t>Теория</w:t>
      </w:r>
      <w:r w:rsidRPr="00DA3958">
        <w:rPr>
          <w:spacing w:val="-3"/>
          <w:sz w:val="24"/>
        </w:rPr>
        <w:t xml:space="preserve"> </w:t>
      </w:r>
      <w:r w:rsidRPr="00DA3958">
        <w:rPr>
          <w:sz w:val="24"/>
        </w:rPr>
        <w:t>литературы.</w:t>
      </w:r>
      <w:r w:rsidRPr="00DA3958">
        <w:rPr>
          <w:spacing w:val="-2"/>
          <w:sz w:val="24"/>
        </w:rPr>
        <w:t xml:space="preserve"> </w:t>
      </w:r>
      <w:r w:rsidRPr="00DA3958">
        <w:rPr>
          <w:sz w:val="24"/>
        </w:rPr>
        <w:t>Повесть.</w:t>
      </w:r>
    </w:p>
    <w:p w14:paraId="64A120A1" w14:textId="77777777" w:rsidR="00DA3958" w:rsidRPr="00DA3958" w:rsidRDefault="00DA3958" w:rsidP="00803E13">
      <w:pPr>
        <w:numPr>
          <w:ilvl w:val="2"/>
          <w:numId w:val="101"/>
        </w:numPr>
        <w:tabs>
          <w:tab w:val="left" w:pos="2090"/>
        </w:tabs>
        <w:spacing w:before="41" w:line="276" w:lineRule="auto"/>
        <w:ind w:right="407" w:firstLine="708"/>
        <w:jc w:val="both"/>
        <w:rPr>
          <w:sz w:val="24"/>
        </w:rPr>
      </w:pPr>
      <w:r w:rsidRPr="00DA3958">
        <w:rPr>
          <w:sz w:val="24"/>
        </w:rPr>
        <w:t>Литература</w:t>
      </w:r>
      <w:r w:rsidRPr="00DA3958">
        <w:rPr>
          <w:spacing w:val="1"/>
          <w:sz w:val="24"/>
        </w:rPr>
        <w:t xml:space="preserve"> </w:t>
      </w:r>
      <w:r w:rsidRPr="00DA3958">
        <w:rPr>
          <w:sz w:val="24"/>
        </w:rPr>
        <w:t>других</w:t>
      </w:r>
      <w:r w:rsidRPr="00DA3958">
        <w:rPr>
          <w:spacing w:val="1"/>
          <w:sz w:val="24"/>
        </w:rPr>
        <w:t xml:space="preserve"> </w:t>
      </w:r>
      <w:r w:rsidRPr="00DA3958">
        <w:rPr>
          <w:sz w:val="24"/>
        </w:rPr>
        <w:t>народов.</w:t>
      </w:r>
      <w:r w:rsidRPr="00DA3958">
        <w:rPr>
          <w:spacing w:val="1"/>
          <w:sz w:val="24"/>
        </w:rPr>
        <w:t xml:space="preserve"> </w:t>
      </w:r>
      <w:r w:rsidRPr="00DA3958">
        <w:rPr>
          <w:sz w:val="24"/>
        </w:rPr>
        <w:t>Переводы</w:t>
      </w:r>
      <w:r w:rsidRPr="00DA3958">
        <w:rPr>
          <w:spacing w:val="1"/>
          <w:sz w:val="24"/>
        </w:rPr>
        <w:t xml:space="preserve"> </w:t>
      </w:r>
      <w:r w:rsidRPr="00DA3958">
        <w:rPr>
          <w:sz w:val="24"/>
        </w:rPr>
        <w:t>произведений</w:t>
      </w:r>
      <w:r w:rsidRPr="00DA3958">
        <w:rPr>
          <w:spacing w:val="1"/>
          <w:sz w:val="24"/>
        </w:rPr>
        <w:t xml:space="preserve"> </w:t>
      </w:r>
      <w:r w:rsidRPr="00DA3958">
        <w:rPr>
          <w:sz w:val="24"/>
        </w:rPr>
        <w:t>русской</w:t>
      </w:r>
      <w:r w:rsidRPr="00DA3958">
        <w:rPr>
          <w:spacing w:val="1"/>
          <w:sz w:val="24"/>
        </w:rPr>
        <w:t xml:space="preserve"> </w:t>
      </w:r>
      <w:r w:rsidRPr="00DA3958">
        <w:rPr>
          <w:sz w:val="24"/>
        </w:rPr>
        <w:t>классической</w:t>
      </w:r>
      <w:r w:rsidRPr="00DA3958">
        <w:rPr>
          <w:spacing w:val="1"/>
          <w:sz w:val="24"/>
        </w:rPr>
        <w:t xml:space="preserve"> </w:t>
      </w:r>
      <w:r w:rsidRPr="00DA3958">
        <w:rPr>
          <w:sz w:val="24"/>
        </w:rPr>
        <w:t>литературы</w:t>
      </w:r>
      <w:r w:rsidRPr="00DA3958">
        <w:rPr>
          <w:spacing w:val="1"/>
          <w:sz w:val="24"/>
        </w:rPr>
        <w:t xml:space="preserve"> </w:t>
      </w:r>
      <w:r w:rsidRPr="00DA3958">
        <w:rPr>
          <w:sz w:val="24"/>
        </w:rPr>
        <w:t>на</w:t>
      </w:r>
      <w:r w:rsidRPr="00DA3958">
        <w:rPr>
          <w:spacing w:val="1"/>
          <w:sz w:val="24"/>
        </w:rPr>
        <w:t xml:space="preserve"> </w:t>
      </w:r>
      <w:r w:rsidRPr="00DA3958">
        <w:rPr>
          <w:sz w:val="24"/>
        </w:rPr>
        <w:t>чувашский</w:t>
      </w:r>
      <w:r w:rsidRPr="00DA3958">
        <w:rPr>
          <w:spacing w:val="1"/>
          <w:sz w:val="24"/>
        </w:rPr>
        <w:t xml:space="preserve"> </w:t>
      </w:r>
      <w:r w:rsidRPr="00DA3958">
        <w:rPr>
          <w:sz w:val="24"/>
        </w:rPr>
        <w:t>язык.</w:t>
      </w:r>
      <w:r w:rsidRPr="00DA3958">
        <w:rPr>
          <w:spacing w:val="1"/>
          <w:sz w:val="24"/>
        </w:rPr>
        <w:t xml:space="preserve"> </w:t>
      </w:r>
      <w:r w:rsidRPr="00DA3958">
        <w:rPr>
          <w:sz w:val="24"/>
        </w:rPr>
        <w:t>Общее</w:t>
      </w:r>
      <w:r w:rsidRPr="00DA3958">
        <w:rPr>
          <w:spacing w:val="1"/>
          <w:sz w:val="24"/>
        </w:rPr>
        <w:t xml:space="preserve"> </w:t>
      </w:r>
      <w:r w:rsidRPr="00DA3958">
        <w:rPr>
          <w:sz w:val="24"/>
        </w:rPr>
        <w:t>и</w:t>
      </w:r>
      <w:r w:rsidRPr="00DA3958">
        <w:rPr>
          <w:spacing w:val="1"/>
          <w:sz w:val="24"/>
        </w:rPr>
        <w:t xml:space="preserve"> </w:t>
      </w:r>
      <w:r w:rsidRPr="00DA3958">
        <w:rPr>
          <w:sz w:val="24"/>
        </w:rPr>
        <w:t>национально-особенное</w:t>
      </w:r>
      <w:r w:rsidRPr="00DA3958">
        <w:rPr>
          <w:spacing w:val="1"/>
          <w:sz w:val="24"/>
        </w:rPr>
        <w:t xml:space="preserve"> </w:t>
      </w:r>
      <w:r w:rsidRPr="00DA3958">
        <w:rPr>
          <w:sz w:val="24"/>
        </w:rPr>
        <w:t>в</w:t>
      </w:r>
      <w:r w:rsidRPr="00DA3958">
        <w:rPr>
          <w:spacing w:val="1"/>
          <w:sz w:val="24"/>
        </w:rPr>
        <w:t xml:space="preserve"> </w:t>
      </w:r>
      <w:r w:rsidRPr="00DA3958">
        <w:rPr>
          <w:sz w:val="24"/>
        </w:rPr>
        <w:t>литературе.</w:t>
      </w:r>
      <w:r w:rsidRPr="00DA3958">
        <w:rPr>
          <w:spacing w:val="1"/>
          <w:sz w:val="24"/>
        </w:rPr>
        <w:t xml:space="preserve"> </w:t>
      </w:r>
      <w:r w:rsidRPr="00DA3958">
        <w:rPr>
          <w:sz w:val="24"/>
        </w:rPr>
        <w:t>Традиции</w:t>
      </w:r>
      <w:r w:rsidRPr="00DA3958">
        <w:rPr>
          <w:spacing w:val="1"/>
          <w:sz w:val="24"/>
        </w:rPr>
        <w:t xml:space="preserve"> </w:t>
      </w:r>
      <w:r w:rsidRPr="00DA3958">
        <w:rPr>
          <w:sz w:val="24"/>
        </w:rPr>
        <w:t>и</w:t>
      </w:r>
      <w:r w:rsidRPr="00DA3958">
        <w:rPr>
          <w:spacing w:val="1"/>
          <w:sz w:val="24"/>
        </w:rPr>
        <w:t xml:space="preserve"> </w:t>
      </w:r>
      <w:r w:rsidRPr="00DA3958">
        <w:rPr>
          <w:sz w:val="24"/>
        </w:rPr>
        <w:t>новаторство</w:t>
      </w:r>
      <w:r w:rsidRPr="00DA3958">
        <w:rPr>
          <w:spacing w:val="1"/>
          <w:sz w:val="24"/>
        </w:rPr>
        <w:t xml:space="preserve"> </w:t>
      </w:r>
      <w:r w:rsidRPr="00DA3958">
        <w:rPr>
          <w:sz w:val="24"/>
        </w:rPr>
        <w:t>чувашских</w:t>
      </w:r>
      <w:r w:rsidRPr="00DA3958">
        <w:rPr>
          <w:spacing w:val="1"/>
          <w:sz w:val="24"/>
        </w:rPr>
        <w:t xml:space="preserve"> </w:t>
      </w:r>
      <w:r w:rsidRPr="00DA3958">
        <w:rPr>
          <w:sz w:val="24"/>
        </w:rPr>
        <w:t>писателей</w:t>
      </w:r>
      <w:r w:rsidRPr="00DA3958">
        <w:rPr>
          <w:spacing w:val="1"/>
          <w:sz w:val="24"/>
        </w:rPr>
        <w:t xml:space="preserve"> </w:t>
      </w:r>
      <w:r w:rsidRPr="00DA3958">
        <w:rPr>
          <w:sz w:val="24"/>
        </w:rPr>
        <w:t>в</w:t>
      </w:r>
      <w:r w:rsidRPr="00DA3958">
        <w:rPr>
          <w:spacing w:val="1"/>
          <w:sz w:val="24"/>
        </w:rPr>
        <w:t xml:space="preserve"> </w:t>
      </w:r>
      <w:r w:rsidRPr="00DA3958">
        <w:rPr>
          <w:sz w:val="24"/>
        </w:rPr>
        <w:t>переводах</w:t>
      </w:r>
      <w:r w:rsidRPr="00DA3958">
        <w:rPr>
          <w:spacing w:val="1"/>
          <w:sz w:val="24"/>
        </w:rPr>
        <w:t xml:space="preserve"> </w:t>
      </w:r>
      <w:r w:rsidRPr="00DA3958">
        <w:rPr>
          <w:sz w:val="24"/>
        </w:rPr>
        <w:t>произведений</w:t>
      </w:r>
      <w:r w:rsidRPr="00DA3958">
        <w:rPr>
          <w:spacing w:val="1"/>
          <w:sz w:val="24"/>
        </w:rPr>
        <w:t xml:space="preserve"> </w:t>
      </w:r>
      <w:r w:rsidRPr="00DA3958">
        <w:rPr>
          <w:sz w:val="24"/>
        </w:rPr>
        <w:t>с</w:t>
      </w:r>
      <w:r w:rsidRPr="00DA3958">
        <w:rPr>
          <w:spacing w:val="1"/>
          <w:sz w:val="24"/>
        </w:rPr>
        <w:t xml:space="preserve"> </w:t>
      </w:r>
      <w:r w:rsidRPr="00DA3958">
        <w:rPr>
          <w:sz w:val="24"/>
        </w:rPr>
        <w:t>других</w:t>
      </w:r>
      <w:r w:rsidRPr="00DA3958">
        <w:rPr>
          <w:spacing w:val="1"/>
          <w:sz w:val="24"/>
        </w:rPr>
        <w:t xml:space="preserve"> </w:t>
      </w:r>
      <w:r w:rsidRPr="00DA3958">
        <w:rPr>
          <w:sz w:val="24"/>
        </w:rPr>
        <w:t>языков.</w:t>
      </w:r>
      <w:r w:rsidRPr="00DA3958">
        <w:rPr>
          <w:spacing w:val="1"/>
          <w:sz w:val="24"/>
        </w:rPr>
        <w:t xml:space="preserve"> </w:t>
      </w:r>
      <w:r w:rsidRPr="00DA3958">
        <w:rPr>
          <w:sz w:val="24"/>
        </w:rPr>
        <w:t>Из</w:t>
      </w:r>
      <w:r w:rsidRPr="00DA3958">
        <w:rPr>
          <w:spacing w:val="1"/>
          <w:sz w:val="24"/>
        </w:rPr>
        <w:t xml:space="preserve"> </w:t>
      </w:r>
      <w:r w:rsidRPr="00DA3958">
        <w:rPr>
          <w:sz w:val="24"/>
        </w:rPr>
        <w:t>русской</w:t>
      </w:r>
      <w:r w:rsidRPr="00DA3958">
        <w:rPr>
          <w:spacing w:val="1"/>
          <w:sz w:val="24"/>
        </w:rPr>
        <w:t xml:space="preserve"> </w:t>
      </w:r>
      <w:r w:rsidRPr="00DA3958">
        <w:rPr>
          <w:sz w:val="24"/>
        </w:rPr>
        <w:t>литературы: И. Бунин, рассказ «Çăпата» («Лапти») (перевод Э. Юмарт). Из татарской литературы:</w:t>
      </w:r>
      <w:r w:rsidRPr="00DA3958">
        <w:rPr>
          <w:spacing w:val="1"/>
          <w:sz w:val="24"/>
        </w:rPr>
        <w:t xml:space="preserve"> </w:t>
      </w:r>
      <w:r w:rsidRPr="00DA3958">
        <w:rPr>
          <w:sz w:val="24"/>
        </w:rPr>
        <w:t>Г. Тукай, стихотворение «Кама ĕненмелле?» («Кому верить?») (перевод В. Тургая). Из узбекской</w:t>
      </w:r>
      <w:r w:rsidRPr="00DA3958">
        <w:rPr>
          <w:spacing w:val="1"/>
          <w:sz w:val="24"/>
        </w:rPr>
        <w:t xml:space="preserve"> </w:t>
      </w:r>
      <w:r w:rsidRPr="00DA3958">
        <w:rPr>
          <w:sz w:val="24"/>
        </w:rPr>
        <w:t>литературы: М. Салих, стихотворение «Енчен те йывăç та поэт пулса тăрсан...» («Если даже дерево</w:t>
      </w:r>
      <w:r w:rsidRPr="00DA3958">
        <w:rPr>
          <w:spacing w:val="-57"/>
          <w:sz w:val="24"/>
        </w:rPr>
        <w:t xml:space="preserve"> </w:t>
      </w:r>
      <w:r w:rsidRPr="00DA3958">
        <w:rPr>
          <w:sz w:val="24"/>
        </w:rPr>
        <w:t>станет</w:t>
      </w:r>
      <w:r w:rsidRPr="00DA3958">
        <w:rPr>
          <w:spacing w:val="-1"/>
          <w:sz w:val="24"/>
        </w:rPr>
        <w:t xml:space="preserve"> </w:t>
      </w:r>
      <w:r w:rsidRPr="00DA3958">
        <w:rPr>
          <w:sz w:val="24"/>
        </w:rPr>
        <w:t>поэтом...») (перевод</w:t>
      </w:r>
      <w:r w:rsidRPr="00DA3958">
        <w:rPr>
          <w:spacing w:val="-1"/>
          <w:sz w:val="24"/>
        </w:rPr>
        <w:t xml:space="preserve"> </w:t>
      </w:r>
      <w:r w:rsidRPr="00DA3958">
        <w:rPr>
          <w:sz w:val="24"/>
        </w:rPr>
        <w:t>Б. Чиндыкова).</w:t>
      </w:r>
    </w:p>
    <w:p w14:paraId="146DAE09" w14:textId="77777777" w:rsidR="00DA3958" w:rsidRPr="00DA3958" w:rsidRDefault="00DA3958" w:rsidP="00803E13">
      <w:pPr>
        <w:numPr>
          <w:ilvl w:val="1"/>
          <w:numId w:val="101"/>
        </w:numPr>
        <w:tabs>
          <w:tab w:val="left" w:pos="1735"/>
        </w:tabs>
        <w:spacing w:before="2" w:line="276" w:lineRule="auto"/>
        <w:ind w:left="212" w:right="406" w:firstLine="708"/>
        <w:jc w:val="both"/>
        <w:rPr>
          <w:sz w:val="24"/>
        </w:rPr>
      </w:pPr>
      <w:r w:rsidRPr="00DA3958">
        <w:rPr>
          <w:sz w:val="24"/>
        </w:rPr>
        <w:t>Планируемые результаты освоения программы по родной</w:t>
      </w:r>
      <w:r w:rsidRPr="00DA3958">
        <w:rPr>
          <w:spacing w:val="60"/>
          <w:sz w:val="24"/>
        </w:rPr>
        <w:t xml:space="preserve"> </w:t>
      </w:r>
      <w:r w:rsidRPr="00DA3958">
        <w:rPr>
          <w:sz w:val="24"/>
        </w:rPr>
        <w:t>(чувашская) литературе</w:t>
      </w:r>
      <w:r w:rsidRPr="00DA3958">
        <w:rPr>
          <w:spacing w:val="1"/>
          <w:sz w:val="24"/>
        </w:rPr>
        <w:t xml:space="preserve"> </w:t>
      </w:r>
      <w:r w:rsidRPr="00DA3958">
        <w:rPr>
          <w:sz w:val="24"/>
        </w:rPr>
        <w:t>на уровне</w:t>
      </w:r>
      <w:r w:rsidRPr="00DA3958">
        <w:rPr>
          <w:spacing w:val="-1"/>
          <w:sz w:val="24"/>
        </w:rPr>
        <w:t xml:space="preserve"> </w:t>
      </w:r>
      <w:r w:rsidRPr="00DA3958">
        <w:rPr>
          <w:sz w:val="24"/>
        </w:rPr>
        <w:t>основного общего</w:t>
      </w:r>
      <w:r w:rsidRPr="00DA3958">
        <w:rPr>
          <w:spacing w:val="-1"/>
          <w:sz w:val="24"/>
        </w:rPr>
        <w:t xml:space="preserve"> </w:t>
      </w:r>
      <w:r w:rsidRPr="00DA3958">
        <w:rPr>
          <w:sz w:val="24"/>
        </w:rPr>
        <w:t>образования.</w:t>
      </w:r>
    </w:p>
    <w:p w14:paraId="4EBA582D" w14:textId="77777777" w:rsidR="00DA3958" w:rsidRPr="00DA3958" w:rsidRDefault="00DA3958" w:rsidP="00803E13">
      <w:pPr>
        <w:numPr>
          <w:ilvl w:val="2"/>
          <w:numId w:val="101"/>
        </w:numPr>
        <w:tabs>
          <w:tab w:val="left" w:pos="1956"/>
        </w:tabs>
        <w:spacing w:line="276" w:lineRule="auto"/>
        <w:ind w:right="413" w:firstLine="708"/>
        <w:jc w:val="both"/>
        <w:rPr>
          <w:sz w:val="24"/>
        </w:rPr>
      </w:pPr>
      <w:r w:rsidRPr="00DA3958">
        <w:rPr>
          <w:sz w:val="24"/>
        </w:rPr>
        <w:t>В</w:t>
      </w:r>
      <w:r w:rsidRPr="00DA3958">
        <w:rPr>
          <w:spacing w:val="1"/>
          <w:sz w:val="24"/>
        </w:rPr>
        <w:t xml:space="preserve"> </w:t>
      </w:r>
      <w:r w:rsidRPr="00DA3958">
        <w:rPr>
          <w:sz w:val="24"/>
        </w:rPr>
        <w:t>результате</w:t>
      </w:r>
      <w:r w:rsidRPr="00DA3958">
        <w:rPr>
          <w:spacing w:val="1"/>
          <w:sz w:val="24"/>
        </w:rPr>
        <w:t xml:space="preserve"> </w:t>
      </w:r>
      <w:r w:rsidRPr="00DA3958">
        <w:rPr>
          <w:sz w:val="24"/>
        </w:rPr>
        <w:t>изучения</w:t>
      </w:r>
      <w:r w:rsidRPr="00DA3958">
        <w:rPr>
          <w:spacing w:val="1"/>
          <w:sz w:val="24"/>
        </w:rPr>
        <w:t xml:space="preserve"> </w:t>
      </w:r>
      <w:r w:rsidRPr="00DA3958">
        <w:rPr>
          <w:sz w:val="24"/>
        </w:rPr>
        <w:t>родной</w:t>
      </w:r>
      <w:r w:rsidRPr="00DA3958">
        <w:rPr>
          <w:spacing w:val="1"/>
          <w:sz w:val="24"/>
        </w:rPr>
        <w:t xml:space="preserve"> </w:t>
      </w:r>
      <w:r w:rsidRPr="00DA3958">
        <w:rPr>
          <w:sz w:val="24"/>
        </w:rPr>
        <w:t>(чувашской)</w:t>
      </w:r>
      <w:r w:rsidRPr="00DA3958">
        <w:rPr>
          <w:spacing w:val="1"/>
          <w:sz w:val="24"/>
        </w:rPr>
        <w:t xml:space="preserve"> </w:t>
      </w:r>
      <w:r w:rsidRPr="00DA3958">
        <w:rPr>
          <w:sz w:val="24"/>
        </w:rPr>
        <w:t>литературы</w:t>
      </w:r>
      <w:r w:rsidRPr="00DA3958">
        <w:rPr>
          <w:spacing w:val="1"/>
          <w:sz w:val="24"/>
        </w:rPr>
        <w:t xml:space="preserve"> </w:t>
      </w:r>
      <w:r w:rsidRPr="00DA3958">
        <w:rPr>
          <w:sz w:val="24"/>
        </w:rPr>
        <w:t>на</w:t>
      </w:r>
      <w:r w:rsidRPr="00DA3958">
        <w:rPr>
          <w:spacing w:val="1"/>
          <w:sz w:val="24"/>
        </w:rPr>
        <w:t xml:space="preserve"> </w:t>
      </w:r>
      <w:r w:rsidRPr="00DA3958">
        <w:rPr>
          <w:sz w:val="24"/>
        </w:rPr>
        <w:t>уровне</w:t>
      </w:r>
      <w:r w:rsidRPr="00DA3958">
        <w:rPr>
          <w:spacing w:val="1"/>
          <w:sz w:val="24"/>
        </w:rPr>
        <w:t xml:space="preserve"> </w:t>
      </w:r>
      <w:r w:rsidRPr="00DA3958">
        <w:rPr>
          <w:sz w:val="24"/>
        </w:rPr>
        <w:t>основного</w:t>
      </w:r>
      <w:r w:rsidRPr="00DA3958">
        <w:rPr>
          <w:spacing w:val="1"/>
          <w:sz w:val="24"/>
        </w:rPr>
        <w:t xml:space="preserve"> </w:t>
      </w:r>
      <w:r w:rsidRPr="00DA3958">
        <w:rPr>
          <w:sz w:val="24"/>
        </w:rPr>
        <w:t>общего</w:t>
      </w:r>
      <w:r w:rsidRPr="00DA3958">
        <w:rPr>
          <w:spacing w:val="-3"/>
          <w:sz w:val="24"/>
        </w:rPr>
        <w:t xml:space="preserve"> </w:t>
      </w:r>
      <w:r w:rsidRPr="00DA3958">
        <w:rPr>
          <w:sz w:val="24"/>
        </w:rPr>
        <w:t>образования</w:t>
      </w:r>
      <w:r w:rsidRPr="00DA3958">
        <w:rPr>
          <w:spacing w:val="1"/>
          <w:sz w:val="24"/>
        </w:rPr>
        <w:t xml:space="preserve"> </w:t>
      </w:r>
      <w:r w:rsidRPr="00DA3958">
        <w:rPr>
          <w:sz w:val="24"/>
        </w:rPr>
        <w:t>у</w:t>
      </w:r>
      <w:r w:rsidRPr="00DA3958">
        <w:rPr>
          <w:spacing w:val="-7"/>
          <w:sz w:val="24"/>
        </w:rPr>
        <w:t xml:space="preserve"> </w:t>
      </w:r>
      <w:r w:rsidRPr="00DA3958">
        <w:rPr>
          <w:sz w:val="24"/>
        </w:rPr>
        <w:t>обучающегося</w:t>
      </w:r>
      <w:r w:rsidRPr="00DA3958">
        <w:rPr>
          <w:spacing w:val="-1"/>
          <w:sz w:val="24"/>
        </w:rPr>
        <w:t xml:space="preserve"> </w:t>
      </w:r>
      <w:r w:rsidRPr="00DA3958">
        <w:rPr>
          <w:sz w:val="24"/>
        </w:rPr>
        <w:t>будут</w:t>
      </w:r>
      <w:r w:rsidRPr="00DA3958">
        <w:rPr>
          <w:spacing w:val="-2"/>
          <w:sz w:val="24"/>
        </w:rPr>
        <w:t xml:space="preserve"> </w:t>
      </w:r>
      <w:r w:rsidRPr="00DA3958">
        <w:rPr>
          <w:sz w:val="24"/>
        </w:rPr>
        <w:t>сформированы</w:t>
      </w:r>
      <w:r w:rsidRPr="00DA3958">
        <w:rPr>
          <w:spacing w:val="-1"/>
          <w:sz w:val="24"/>
        </w:rPr>
        <w:t xml:space="preserve"> </w:t>
      </w:r>
      <w:r w:rsidRPr="00DA3958">
        <w:rPr>
          <w:sz w:val="24"/>
        </w:rPr>
        <w:t>следующие</w:t>
      </w:r>
      <w:r w:rsidRPr="00DA3958">
        <w:rPr>
          <w:spacing w:val="-3"/>
          <w:sz w:val="24"/>
        </w:rPr>
        <w:t xml:space="preserve"> </w:t>
      </w:r>
      <w:r w:rsidRPr="00DA3958">
        <w:rPr>
          <w:sz w:val="24"/>
        </w:rPr>
        <w:t>личностные</w:t>
      </w:r>
      <w:r w:rsidRPr="00DA3958">
        <w:rPr>
          <w:spacing w:val="-3"/>
          <w:sz w:val="24"/>
        </w:rPr>
        <w:t xml:space="preserve"> </w:t>
      </w:r>
      <w:r w:rsidRPr="00DA3958">
        <w:rPr>
          <w:sz w:val="24"/>
        </w:rPr>
        <w:t>результаты:</w:t>
      </w:r>
    </w:p>
    <w:p w14:paraId="5DD58612" w14:textId="77777777" w:rsidR="00DA3958" w:rsidRPr="00DA3958" w:rsidRDefault="00DA3958" w:rsidP="00803E13">
      <w:pPr>
        <w:numPr>
          <w:ilvl w:val="0"/>
          <w:numId w:val="100"/>
        </w:numPr>
        <w:tabs>
          <w:tab w:val="left" w:pos="1291"/>
        </w:tabs>
        <w:spacing w:line="276" w:lineRule="auto"/>
        <w:ind w:right="408" w:firstLine="708"/>
        <w:jc w:val="both"/>
        <w:rPr>
          <w:sz w:val="24"/>
        </w:rPr>
      </w:pPr>
      <w:r w:rsidRPr="00DA3958">
        <w:rPr>
          <w:sz w:val="24"/>
        </w:rPr>
        <w:t>гражданского</w:t>
      </w:r>
      <w:r w:rsidRPr="00DA3958">
        <w:rPr>
          <w:spacing w:val="1"/>
          <w:sz w:val="24"/>
        </w:rPr>
        <w:t xml:space="preserve"> </w:t>
      </w:r>
      <w:r w:rsidRPr="00DA3958">
        <w:rPr>
          <w:sz w:val="24"/>
        </w:rPr>
        <w:t>воспитания:</w:t>
      </w:r>
      <w:r w:rsidRPr="00DA3958">
        <w:rPr>
          <w:spacing w:val="1"/>
          <w:sz w:val="24"/>
        </w:rPr>
        <w:t xml:space="preserve"> </w:t>
      </w:r>
      <w:r w:rsidRPr="00DA3958">
        <w:rPr>
          <w:sz w:val="24"/>
        </w:rPr>
        <w:t>готовность</w:t>
      </w:r>
      <w:r w:rsidRPr="00DA3958">
        <w:rPr>
          <w:spacing w:val="1"/>
          <w:sz w:val="24"/>
        </w:rPr>
        <w:t xml:space="preserve"> </w:t>
      </w:r>
      <w:r w:rsidRPr="00DA3958">
        <w:rPr>
          <w:sz w:val="24"/>
        </w:rPr>
        <w:t>к</w:t>
      </w:r>
      <w:r w:rsidRPr="00DA3958">
        <w:rPr>
          <w:spacing w:val="1"/>
          <w:sz w:val="24"/>
        </w:rPr>
        <w:t xml:space="preserve"> </w:t>
      </w:r>
      <w:r w:rsidRPr="00DA3958">
        <w:rPr>
          <w:sz w:val="24"/>
        </w:rPr>
        <w:t>выполнению</w:t>
      </w:r>
      <w:r w:rsidRPr="00DA3958">
        <w:rPr>
          <w:spacing w:val="1"/>
          <w:sz w:val="24"/>
        </w:rPr>
        <w:t xml:space="preserve"> </w:t>
      </w:r>
      <w:r w:rsidRPr="00DA3958">
        <w:rPr>
          <w:sz w:val="24"/>
        </w:rPr>
        <w:t>обязанностей</w:t>
      </w:r>
      <w:r w:rsidRPr="00DA3958">
        <w:rPr>
          <w:spacing w:val="1"/>
          <w:sz w:val="24"/>
        </w:rPr>
        <w:t xml:space="preserve"> </w:t>
      </w:r>
      <w:r w:rsidRPr="00DA3958">
        <w:rPr>
          <w:sz w:val="24"/>
        </w:rPr>
        <w:t>гражданина</w:t>
      </w:r>
      <w:r w:rsidRPr="00DA3958">
        <w:rPr>
          <w:spacing w:val="1"/>
          <w:sz w:val="24"/>
        </w:rPr>
        <w:t xml:space="preserve"> </w:t>
      </w:r>
      <w:r w:rsidRPr="00DA3958">
        <w:rPr>
          <w:sz w:val="24"/>
        </w:rPr>
        <w:t>и</w:t>
      </w:r>
      <w:r w:rsidRPr="00DA3958">
        <w:rPr>
          <w:spacing w:val="1"/>
          <w:sz w:val="24"/>
        </w:rPr>
        <w:t xml:space="preserve"> </w:t>
      </w:r>
      <w:r w:rsidRPr="00DA3958">
        <w:rPr>
          <w:sz w:val="24"/>
        </w:rPr>
        <w:t>реализации</w:t>
      </w:r>
      <w:r w:rsidRPr="00DA3958">
        <w:rPr>
          <w:spacing w:val="1"/>
          <w:sz w:val="24"/>
        </w:rPr>
        <w:t xml:space="preserve"> </w:t>
      </w:r>
      <w:r w:rsidRPr="00DA3958">
        <w:rPr>
          <w:sz w:val="24"/>
        </w:rPr>
        <w:t>его</w:t>
      </w:r>
      <w:r w:rsidRPr="00DA3958">
        <w:rPr>
          <w:spacing w:val="1"/>
          <w:sz w:val="24"/>
        </w:rPr>
        <w:t xml:space="preserve"> </w:t>
      </w:r>
      <w:r w:rsidRPr="00DA3958">
        <w:rPr>
          <w:sz w:val="24"/>
        </w:rPr>
        <w:t>прав,</w:t>
      </w:r>
      <w:r w:rsidRPr="00DA3958">
        <w:rPr>
          <w:spacing w:val="1"/>
          <w:sz w:val="24"/>
        </w:rPr>
        <w:t xml:space="preserve"> </w:t>
      </w:r>
      <w:r w:rsidRPr="00DA3958">
        <w:rPr>
          <w:sz w:val="24"/>
        </w:rPr>
        <w:t>уважение</w:t>
      </w:r>
      <w:r w:rsidRPr="00DA3958">
        <w:rPr>
          <w:spacing w:val="1"/>
          <w:sz w:val="24"/>
        </w:rPr>
        <w:t xml:space="preserve"> </w:t>
      </w:r>
      <w:r w:rsidRPr="00DA3958">
        <w:rPr>
          <w:sz w:val="24"/>
        </w:rPr>
        <w:t>прав,</w:t>
      </w:r>
      <w:r w:rsidRPr="00DA3958">
        <w:rPr>
          <w:spacing w:val="1"/>
          <w:sz w:val="24"/>
        </w:rPr>
        <w:t xml:space="preserve"> </w:t>
      </w:r>
      <w:r w:rsidRPr="00DA3958">
        <w:rPr>
          <w:sz w:val="24"/>
        </w:rPr>
        <w:t>свобод</w:t>
      </w:r>
      <w:r w:rsidRPr="00DA3958">
        <w:rPr>
          <w:spacing w:val="1"/>
          <w:sz w:val="24"/>
        </w:rPr>
        <w:t xml:space="preserve"> </w:t>
      </w:r>
      <w:r w:rsidRPr="00DA3958">
        <w:rPr>
          <w:sz w:val="24"/>
        </w:rPr>
        <w:t>и</w:t>
      </w:r>
      <w:r w:rsidRPr="00DA3958">
        <w:rPr>
          <w:spacing w:val="1"/>
          <w:sz w:val="24"/>
        </w:rPr>
        <w:t xml:space="preserve"> </w:t>
      </w:r>
      <w:r w:rsidRPr="00DA3958">
        <w:rPr>
          <w:sz w:val="24"/>
        </w:rPr>
        <w:t>законных</w:t>
      </w:r>
      <w:r w:rsidRPr="00DA3958">
        <w:rPr>
          <w:spacing w:val="1"/>
          <w:sz w:val="24"/>
        </w:rPr>
        <w:t xml:space="preserve"> </w:t>
      </w:r>
      <w:r w:rsidRPr="00DA3958">
        <w:rPr>
          <w:sz w:val="24"/>
        </w:rPr>
        <w:t>интересов</w:t>
      </w:r>
      <w:r w:rsidRPr="00DA3958">
        <w:rPr>
          <w:spacing w:val="1"/>
          <w:sz w:val="24"/>
        </w:rPr>
        <w:t xml:space="preserve"> </w:t>
      </w:r>
      <w:r w:rsidRPr="00DA3958">
        <w:rPr>
          <w:sz w:val="24"/>
        </w:rPr>
        <w:t>других</w:t>
      </w:r>
      <w:r w:rsidRPr="00DA3958">
        <w:rPr>
          <w:spacing w:val="1"/>
          <w:sz w:val="24"/>
        </w:rPr>
        <w:t xml:space="preserve"> </w:t>
      </w:r>
      <w:r w:rsidRPr="00DA3958">
        <w:rPr>
          <w:sz w:val="24"/>
        </w:rPr>
        <w:t>людей,</w:t>
      </w:r>
      <w:r w:rsidRPr="00DA3958">
        <w:rPr>
          <w:spacing w:val="60"/>
          <w:sz w:val="24"/>
        </w:rPr>
        <w:t xml:space="preserve"> </w:t>
      </w:r>
      <w:r w:rsidRPr="00DA3958">
        <w:rPr>
          <w:sz w:val="24"/>
        </w:rPr>
        <w:t>активное</w:t>
      </w:r>
      <w:r w:rsidRPr="00DA3958">
        <w:rPr>
          <w:spacing w:val="1"/>
          <w:sz w:val="24"/>
        </w:rPr>
        <w:t xml:space="preserve"> </w:t>
      </w:r>
      <w:r w:rsidRPr="00DA3958">
        <w:rPr>
          <w:sz w:val="24"/>
        </w:rPr>
        <w:t>участие в жизни семьи, образовательной организации, местного сообщества, родного края, страны,</w:t>
      </w:r>
      <w:r w:rsidRPr="00DA3958">
        <w:rPr>
          <w:spacing w:val="-57"/>
          <w:sz w:val="24"/>
        </w:rPr>
        <w:t xml:space="preserve"> </w:t>
      </w:r>
      <w:r w:rsidRPr="00DA3958">
        <w:rPr>
          <w:sz w:val="24"/>
        </w:rPr>
        <w:t>в</w:t>
      </w:r>
      <w:r w:rsidRPr="00DA3958">
        <w:rPr>
          <w:spacing w:val="1"/>
          <w:sz w:val="24"/>
        </w:rPr>
        <w:t xml:space="preserve"> </w:t>
      </w:r>
      <w:r w:rsidRPr="00DA3958">
        <w:rPr>
          <w:sz w:val="24"/>
        </w:rPr>
        <w:t>том</w:t>
      </w:r>
      <w:r w:rsidRPr="00DA3958">
        <w:rPr>
          <w:spacing w:val="1"/>
          <w:sz w:val="24"/>
        </w:rPr>
        <w:t xml:space="preserve"> </w:t>
      </w:r>
      <w:r w:rsidRPr="00DA3958">
        <w:rPr>
          <w:sz w:val="24"/>
        </w:rPr>
        <w:t>числе</w:t>
      </w:r>
      <w:r w:rsidRPr="00DA3958">
        <w:rPr>
          <w:spacing w:val="1"/>
          <w:sz w:val="24"/>
        </w:rPr>
        <w:t xml:space="preserve"> </w:t>
      </w:r>
      <w:r w:rsidRPr="00DA3958">
        <w:rPr>
          <w:sz w:val="24"/>
        </w:rPr>
        <w:t>в</w:t>
      </w:r>
      <w:r w:rsidRPr="00DA3958">
        <w:rPr>
          <w:spacing w:val="1"/>
          <w:sz w:val="24"/>
        </w:rPr>
        <w:t xml:space="preserve"> </w:t>
      </w:r>
      <w:r w:rsidRPr="00DA3958">
        <w:rPr>
          <w:sz w:val="24"/>
        </w:rPr>
        <w:t>сопоставлении</w:t>
      </w:r>
      <w:r w:rsidRPr="00DA3958">
        <w:rPr>
          <w:spacing w:val="1"/>
          <w:sz w:val="24"/>
        </w:rPr>
        <w:t xml:space="preserve"> </w:t>
      </w:r>
      <w:r w:rsidRPr="00DA3958">
        <w:rPr>
          <w:sz w:val="24"/>
        </w:rPr>
        <w:t>с</w:t>
      </w:r>
      <w:r w:rsidRPr="00DA3958">
        <w:rPr>
          <w:spacing w:val="1"/>
          <w:sz w:val="24"/>
        </w:rPr>
        <w:t xml:space="preserve"> </w:t>
      </w:r>
      <w:r w:rsidRPr="00DA3958">
        <w:rPr>
          <w:sz w:val="24"/>
        </w:rPr>
        <w:t>ситуациями,</w:t>
      </w:r>
      <w:r w:rsidRPr="00DA3958">
        <w:rPr>
          <w:spacing w:val="1"/>
          <w:sz w:val="24"/>
        </w:rPr>
        <w:t xml:space="preserve"> </w:t>
      </w:r>
      <w:r w:rsidRPr="00DA3958">
        <w:rPr>
          <w:sz w:val="24"/>
        </w:rPr>
        <w:t>отражёнными</w:t>
      </w:r>
      <w:r w:rsidRPr="00DA3958">
        <w:rPr>
          <w:spacing w:val="1"/>
          <w:sz w:val="24"/>
        </w:rPr>
        <w:t xml:space="preserve"> </w:t>
      </w:r>
      <w:r w:rsidRPr="00DA3958">
        <w:rPr>
          <w:sz w:val="24"/>
        </w:rPr>
        <w:t>в</w:t>
      </w:r>
      <w:r w:rsidRPr="00DA3958">
        <w:rPr>
          <w:spacing w:val="1"/>
          <w:sz w:val="24"/>
        </w:rPr>
        <w:t xml:space="preserve"> </w:t>
      </w:r>
      <w:r w:rsidRPr="00DA3958">
        <w:rPr>
          <w:sz w:val="24"/>
        </w:rPr>
        <w:t>литературных</w:t>
      </w:r>
      <w:r w:rsidRPr="00DA3958">
        <w:rPr>
          <w:spacing w:val="1"/>
          <w:sz w:val="24"/>
        </w:rPr>
        <w:t xml:space="preserve"> </w:t>
      </w:r>
      <w:r w:rsidRPr="00DA3958">
        <w:rPr>
          <w:sz w:val="24"/>
        </w:rPr>
        <w:t>произведениях;</w:t>
      </w:r>
      <w:r w:rsidRPr="00DA3958">
        <w:rPr>
          <w:spacing w:val="1"/>
          <w:sz w:val="24"/>
        </w:rPr>
        <w:t xml:space="preserve"> </w:t>
      </w:r>
      <w:r w:rsidRPr="00DA3958">
        <w:rPr>
          <w:sz w:val="24"/>
        </w:rPr>
        <w:t>неприятие любых форм экстремизма, дискриминации, понимание роли различных социальных</w:t>
      </w:r>
      <w:r w:rsidRPr="00DA3958">
        <w:rPr>
          <w:spacing w:val="1"/>
          <w:sz w:val="24"/>
        </w:rPr>
        <w:t xml:space="preserve"> </w:t>
      </w:r>
      <w:r w:rsidRPr="00DA3958">
        <w:rPr>
          <w:sz w:val="24"/>
        </w:rPr>
        <w:t>институтов</w:t>
      </w:r>
      <w:r w:rsidRPr="00DA3958">
        <w:rPr>
          <w:spacing w:val="1"/>
          <w:sz w:val="24"/>
        </w:rPr>
        <w:t xml:space="preserve"> </w:t>
      </w:r>
      <w:r w:rsidRPr="00DA3958">
        <w:rPr>
          <w:sz w:val="24"/>
        </w:rPr>
        <w:t>в</w:t>
      </w:r>
      <w:r w:rsidRPr="00DA3958">
        <w:rPr>
          <w:spacing w:val="1"/>
          <w:sz w:val="24"/>
        </w:rPr>
        <w:t xml:space="preserve"> </w:t>
      </w:r>
      <w:r w:rsidRPr="00DA3958">
        <w:rPr>
          <w:sz w:val="24"/>
        </w:rPr>
        <w:t>жизни</w:t>
      </w:r>
      <w:r w:rsidRPr="00DA3958">
        <w:rPr>
          <w:spacing w:val="1"/>
          <w:sz w:val="24"/>
        </w:rPr>
        <w:t xml:space="preserve"> </w:t>
      </w:r>
      <w:r w:rsidRPr="00DA3958">
        <w:rPr>
          <w:sz w:val="24"/>
        </w:rPr>
        <w:t>человека,</w:t>
      </w:r>
      <w:r w:rsidRPr="00DA3958">
        <w:rPr>
          <w:spacing w:val="1"/>
          <w:sz w:val="24"/>
        </w:rPr>
        <w:t xml:space="preserve"> </w:t>
      </w:r>
      <w:r w:rsidRPr="00DA3958">
        <w:rPr>
          <w:sz w:val="24"/>
        </w:rPr>
        <w:t>представление</w:t>
      </w:r>
      <w:r w:rsidRPr="00DA3958">
        <w:rPr>
          <w:spacing w:val="1"/>
          <w:sz w:val="24"/>
        </w:rPr>
        <w:t xml:space="preserve"> </w:t>
      </w:r>
      <w:r w:rsidRPr="00DA3958">
        <w:rPr>
          <w:sz w:val="24"/>
        </w:rPr>
        <w:t>об</w:t>
      </w:r>
      <w:r w:rsidRPr="00DA3958">
        <w:rPr>
          <w:spacing w:val="1"/>
          <w:sz w:val="24"/>
        </w:rPr>
        <w:t xml:space="preserve"> </w:t>
      </w:r>
      <w:r w:rsidRPr="00DA3958">
        <w:rPr>
          <w:sz w:val="24"/>
        </w:rPr>
        <w:t>основных</w:t>
      </w:r>
      <w:r w:rsidRPr="00DA3958">
        <w:rPr>
          <w:spacing w:val="1"/>
          <w:sz w:val="24"/>
        </w:rPr>
        <w:t xml:space="preserve"> </w:t>
      </w:r>
      <w:r w:rsidRPr="00DA3958">
        <w:rPr>
          <w:sz w:val="24"/>
        </w:rPr>
        <w:t>правах,</w:t>
      </w:r>
      <w:r w:rsidRPr="00DA3958">
        <w:rPr>
          <w:spacing w:val="1"/>
          <w:sz w:val="24"/>
        </w:rPr>
        <w:t xml:space="preserve"> </w:t>
      </w:r>
      <w:r w:rsidRPr="00DA3958">
        <w:rPr>
          <w:sz w:val="24"/>
        </w:rPr>
        <w:t>свободах</w:t>
      </w:r>
      <w:r w:rsidRPr="00DA3958">
        <w:rPr>
          <w:spacing w:val="1"/>
          <w:sz w:val="24"/>
        </w:rPr>
        <w:t xml:space="preserve"> </w:t>
      </w:r>
      <w:r w:rsidRPr="00DA3958">
        <w:rPr>
          <w:sz w:val="24"/>
        </w:rPr>
        <w:t>и</w:t>
      </w:r>
      <w:r w:rsidRPr="00DA3958">
        <w:rPr>
          <w:spacing w:val="1"/>
          <w:sz w:val="24"/>
        </w:rPr>
        <w:t xml:space="preserve"> </w:t>
      </w:r>
      <w:r w:rsidRPr="00DA3958">
        <w:rPr>
          <w:sz w:val="24"/>
        </w:rPr>
        <w:t>обязанностях</w:t>
      </w:r>
      <w:r w:rsidRPr="00DA3958">
        <w:rPr>
          <w:spacing w:val="1"/>
          <w:sz w:val="24"/>
        </w:rPr>
        <w:t xml:space="preserve"> </w:t>
      </w:r>
      <w:r w:rsidRPr="00DA3958">
        <w:rPr>
          <w:sz w:val="24"/>
        </w:rPr>
        <w:t>гражданина,</w:t>
      </w:r>
      <w:r w:rsidRPr="00DA3958">
        <w:rPr>
          <w:spacing w:val="1"/>
          <w:sz w:val="24"/>
        </w:rPr>
        <w:t xml:space="preserve"> </w:t>
      </w:r>
      <w:r w:rsidRPr="00DA3958">
        <w:rPr>
          <w:sz w:val="24"/>
        </w:rPr>
        <w:t>социальных</w:t>
      </w:r>
      <w:r w:rsidRPr="00DA3958">
        <w:rPr>
          <w:spacing w:val="1"/>
          <w:sz w:val="24"/>
        </w:rPr>
        <w:t xml:space="preserve"> </w:t>
      </w:r>
      <w:r w:rsidRPr="00DA3958">
        <w:rPr>
          <w:sz w:val="24"/>
        </w:rPr>
        <w:t>нормах</w:t>
      </w:r>
      <w:r w:rsidRPr="00DA3958">
        <w:rPr>
          <w:spacing w:val="1"/>
          <w:sz w:val="24"/>
        </w:rPr>
        <w:t xml:space="preserve"> </w:t>
      </w:r>
      <w:r w:rsidRPr="00DA3958">
        <w:rPr>
          <w:sz w:val="24"/>
        </w:rPr>
        <w:t>и</w:t>
      </w:r>
      <w:r w:rsidRPr="00DA3958">
        <w:rPr>
          <w:spacing w:val="1"/>
          <w:sz w:val="24"/>
        </w:rPr>
        <w:t xml:space="preserve"> </w:t>
      </w:r>
      <w:r w:rsidRPr="00DA3958">
        <w:rPr>
          <w:sz w:val="24"/>
        </w:rPr>
        <w:t>правилах</w:t>
      </w:r>
      <w:r w:rsidRPr="00DA3958">
        <w:rPr>
          <w:spacing w:val="1"/>
          <w:sz w:val="24"/>
        </w:rPr>
        <w:t xml:space="preserve"> </w:t>
      </w:r>
      <w:r w:rsidRPr="00DA3958">
        <w:rPr>
          <w:sz w:val="24"/>
        </w:rPr>
        <w:t>межличностных</w:t>
      </w:r>
      <w:r w:rsidRPr="00DA3958">
        <w:rPr>
          <w:spacing w:val="1"/>
          <w:sz w:val="24"/>
        </w:rPr>
        <w:t xml:space="preserve"> </w:t>
      </w:r>
      <w:r w:rsidRPr="00DA3958">
        <w:rPr>
          <w:sz w:val="24"/>
        </w:rPr>
        <w:t>отношений</w:t>
      </w:r>
      <w:r w:rsidRPr="00DA3958">
        <w:rPr>
          <w:spacing w:val="1"/>
          <w:sz w:val="24"/>
        </w:rPr>
        <w:t xml:space="preserve"> </w:t>
      </w:r>
      <w:r w:rsidRPr="00DA3958">
        <w:rPr>
          <w:sz w:val="24"/>
        </w:rPr>
        <w:t>в</w:t>
      </w:r>
      <w:r w:rsidRPr="00DA3958">
        <w:rPr>
          <w:spacing w:val="1"/>
          <w:sz w:val="24"/>
        </w:rPr>
        <w:t xml:space="preserve"> </w:t>
      </w:r>
      <w:r w:rsidRPr="00DA3958">
        <w:rPr>
          <w:sz w:val="24"/>
        </w:rPr>
        <w:t>поликультурном</w:t>
      </w:r>
      <w:r w:rsidRPr="00DA3958">
        <w:rPr>
          <w:spacing w:val="1"/>
          <w:sz w:val="24"/>
        </w:rPr>
        <w:t xml:space="preserve"> </w:t>
      </w:r>
      <w:r w:rsidRPr="00DA3958">
        <w:rPr>
          <w:sz w:val="24"/>
        </w:rPr>
        <w:t>и</w:t>
      </w:r>
      <w:r w:rsidRPr="00DA3958">
        <w:rPr>
          <w:spacing w:val="-57"/>
          <w:sz w:val="24"/>
        </w:rPr>
        <w:t xml:space="preserve"> </w:t>
      </w:r>
      <w:r w:rsidRPr="00DA3958">
        <w:rPr>
          <w:sz w:val="24"/>
        </w:rPr>
        <w:t>многоконфессиональном</w:t>
      </w:r>
      <w:r w:rsidRPr="00DA3958">
        <w:rPr>
          <w:spacing w:val="1"/>
          <w:sz w:val="24"/>
        </w:rPr>
        <w:t xml:space="preserve"> </w:t>
      </w:r>
      <w:r w:rsidRPr="00DA3958">
        <w:rPr>
          <w:sz w:val="24"/>
        </w:rPr>
        <w:t>обществе,</w:t>
      </w:r>
      <w:r w:rsidRPr="00DA3958">
        <w:rPr>
          <w:spacing w:val="1"/>
          <w:sz w:val="24"/>
        </w:rPr>
        <w:t xml:space="preserve"> </w:t>
      </w:r>
      <w:r w:rsidRPr="00DA3958">
        <w:rPr>
          <w:sz w:val="24"/>
        </w:rPr>
        <w:t>в</w:t>
      </w:r>
      <w:r w:rsidRPr="00DA3958">
        <w:rPr>
          <w:spacing w:val="1"/>
          <w:sz w:val="24"/>
        </w:rPr>
        <w:t xml:space="preserve"> </w:t>
      </w:r>
      <w:r w:rsidRPr="00DA3958">
        <w:rPr>
          <w:sz w:val="24"/>
        </w:rPr>
        <w:t>том</w:t>
      </w:r>
      <w:r w:rsidRPr="00DA3958">
        <w:rPr>
          <w:spacing w:val="1"/>
          <w:sz w:val="24"/>
        </w:rPr>
        <w:t xml:space="preserve"> </w:t>
      </w:r>
      <w:r w:rsidRPr="00DA3958">
        <w:rPr>
          <w:sz w:val="24"/>
        </w:rPr>
        <w:t>числе</w:t>
      </w:r>
      <w:r w:rsidRPr="00DA3958">
        <w:rPr>
          <w:spacing w:val="1"/>
          <w:sz w:val="24"/>
        </w:rPr>
        <w:t xml:space="preserve"> </w:t>
      </w:r>
      <w:r w:rsidRPr="00DA3958">
        <w:rPr>
          <w:sz w:val="24"/>
        </w:rPr>
        <w:t>с</w:t>
      </w:r>
      <w:r w:rsidRPr="00DA3958">
        <w:rPr>
          <w:spacing w:val="1"/>
          <w:sz w:val="24"/>
        </w:rPr>
        <w:t xml:space="preserve"> </w:t>
      </w:r>
      <w:r w:rsidRPr="00DA3958">
        <w:rPr>
          <w:sz w:val="24"/>
        </w:rPr>
        <w:t>использованием</w:t>
      </w:r>
      <w:r w:rsidRPr="00DA3958">
        <w:rPr>
          <w:spacing w:val="1"/>
          <w:sz w:val="24"/>
        </w:rPr>
        <w:t xml:space="preserve"> </w:t>
      </w:r>
      <w:r w:rsidRPr="00DA3958">
        <w:rPr>
          <w:sz w:val="24"/>
        </w:rPr>
        <w:t>примеров</w:t>
      </w:r>
      <w:r w:rsidRPr="00DA3958">
        <w:rPr>
          <w:spacing w:val="1"/>
          <w:sz w:val="24"/>
        </w:rPr>
        <w:t xml:space="preserve"> </w:t>
      </w:r>
      <w:r w:rsidRPr="00DA3958">
        <w:rPr>
          <w:sz w:val="24"/>
        </w:rPr>
        <w:t>из</w:t>
      </w:r>
      <w:r w:rsidRPr="00DA3958">
        <w:rPr>
          <w:spacing w:val="61"/>
          <w:sz w:val="24"/>
        </w:rPr>
        <w:t xml:space="preserve"> </w:t>
      </w:r>
      <w:r w:rsidRPr="00DA3958">
        <w:rPr>
          <w:sz w:val="24"/>
        </w:rPr>
        <w:t>родной</w:t>
      </w:r>
      <w:r w:rsidRPr="00DA3958">
        <w:rPr>
          <w:spacing w:val="1"/>
          <w:sz w:val="24"/>
        </w:rPr>
        <w:t xml:space="preserve"> </w:t>
      </w:r>
      <w:r w:rsidRPr="00DA3958">
        <w:rPr>
          <w:sz w:val="24"/>
        </w:rPr>
        <w:t>(чувашская)</w:t>
      </w:r>
      <w:r w:rsidRPr="00DA3958">
        <w:rPr>
          <w:spacing w:val="1"/>
          <w:sz w:val="24"/>
        </w:rPr>
        <w:t xml:space="preserve"> </w:t>
      </w:r>
      <w:r w:rsidRPr="00DA3958">
        <w:rPr>
          <w:sz w:val="24"/>
        </w:rPr>
        <w:t>литературы;</w:t>
      </w:r>
      <w:r w:rsidRPr="00DA3958">
        <w:rPr>
          <w:spacing w:val="1"/>
          <w:sz w:val="24"/>
        </w:rPr>
        <w:t xml:space="preserve"> </w:t>
      </w:r>
      <w:r w:rsidRPr="00DA3958">
        <w:rPr>
          <w:sz w:val="24"/>
        </w:rPr>
        <w:t>готовность</w:t>
      </w:r>
      <w:r w:rsidRPr="00DA3958">
        <w:rPr>
          <w:spacing w:val="1"/>
          <w:sz w:val="24"/>
        </w:rPr>
        <w:t xml:space="preserve"> </w:t>
      </w:r>
      <w:r w:rsidRPr="00DA3958">
        <w:rPr>
          <w:sz w:val="24"/>
        </w:rPr>
        <w:t>к</w:t>
      </w:r>
      <w:r w:rsidRPr="00DA3958">
        <w:rPr>
          <w:spacing w:val="1"/>
          <w:sz w:val="24"/>
        </w:rPr>
        <w:t xml:space="preserve"> </w:t>
      </w:r>
      <w:r w:rsidRPr="00DA3958">
        <w:rPr>
          <w:sz w:val="24"/>
        </w:rPr>
        <w:t>разнообразной</w:t>
      </w:r>
      <w:r w:rsidRPr="00DA3958">
        <w:rPr>
          <w:spacing w:val="1"/>
          <w:sz w:val="24"/>
        </w:rPr>
        <w:t xml:space="preserve"> </w:t>
      </w:r>
      <w:r w:rsidRPr="00DA3958">
        <w:rPr>
          <w:sz w:val="24"/>
        </w:rPr>
        <w:t>совместной</w:t>
      </w:r>
      <w:r w:rsidRPr="00DA3958">
        <w:rPr>
          <w:spacing w:val="1"/>
          <w:sz w:val="24"/>
        </w:rPr>
        <w:t xml:space="preserve"> </w:t>
      </w:r>
      <w:r w:rsidRPr="00DA3958">
        <w:rPr>
          <w:sz w:val="24"/>
        </w:rPr>
        <w:t>деятельности,</w:t>
      </w:r>
      <w:r w:rsidRPr="00DA3958">
        <w:rPr>
          <w:spacing w:val="1"/>
          <w:sz w:val="24"/>
        </w:rPr>
        <w:t xml:space="preserve"> </w:t>
      </w:r>
      <w:r w:rsidRPr="00DA3958">
        <w:rPr>
          <w:sz w:val="24"/>
        </w:rPr>
        <w:t>стремление</w:t>
      </w:r>
      <w:r w:rsidRPr="00DA3958">
        <w:rPr>
          <w:spacing w:val="1"/>
          <w:sz w:val="24"/>
        </w:rPr>
        <w:t xml:space="preserve"> </w:t>
      </w:r>
      <w:r w:rsidRPr="00DA3958">
        <w:rPr>
          <w:sz w:val="24"/>
        </w:rPr>
        <w:t>к</w:t>
      </w:r>
      <w:r w:rsidRPr="00DA3958">
        <w:rPr>
          <w:spacing w:val="1"/>
          <w:sz w:val="24"/>
        </w:rPr>
        <w:t xml:space="preserve"> </w:t>
      </w:r>
      <w:r w:rsidRPr="00DA3958">
        <w:rPr>
          <w:sz w:val="24"/>
        </w:rPr>
        <w:t>взаимопониманию</w:t>
      </w:r>
      <w:r w:rsidRPr="00DA3958">
        <w:rPr>
          <w:spacing w:val="1"/>
          <w:sz w:val="24"/>
        </w:rPr>
        <w:t xml:space="preserve"> </w:t>
      </w:r>
      <w:r w:rsidRPr="00DA3958">
        <w:rPr>
          <w:sz w:val="24"/>
        </w:rPr>
        <w:t>и</w:t>
      </w:r>
      <w:r w:rsidRPr="00DA3958">
        <w:rPr>
          <w:spacing w:val="1"/>
          <w:sz w:val="24"/>
        </w:rPr>
        <w:t xml:space="preserve"> </w:t>
      </w:r>
      <w:r w:rsidRPr="00DA3958">
        <w:rPr>
          <w:sz w:val="24"/>
        </w:rPr>
        <w:t>взаимопомощи,</w:t>
      </w:r>
      <w:r w:rsidRPr="00DA3958">
        <w:rPr>
          <w:spacing w:val="1"/>
          <w:sz w:val="24"/>
        </w:rPr>
        <w:t xml:space="preserve"> </w:t>
      </w:r>
      <w:r w:rsidRPr="00DA3958">
        <w:rPr>
          <w:sz w:val="24"/>
        </w:rPr>
        <w:t>в</w:t>
      </w:r>
      <w:r w:rsidRPr="00DA3958">
        <w:rPr>
          <w:spacing w:val="1"/>
          <w:sz w:val="24"/>
        </w:rPr>
        <w:t xml:space="preserve"> </w:t>
      </w:r>
      <w:r w:rsidRPr="00DA3958">
        <w:rPr>
          <w:sz w:val="24"/>
        </w:rPr>
        <w:t>том</w:t>
      </w:r>
      <w:r w:rsidRPr="00DA3958">
        <w:rPr>
          <w:spacing w:val="1"/>
          <w:sz w:val="24"/>
        </w:rPr>
        <w:t xml:space="preserve"> </w:t>
      </w:r>
      <w:r w:rsidRPr="00DA3958">
        <w:rPr>
          <w:sz w:val="24"/>
        </w:rPr>
        <w:t>числе</w:t>
      </w:r>
      <w:r w:rsidRPr="00DA3958">
        <w:rPr>
          <w:spacing w:val="1"/>
          <w:sz w:val="24"/>
        </w:rPr>
        <w:t xml:space="preserve"> </w:t>
      </w:r>
      <w:r w:rsidRPr="00DA3958">
        <w:rPr>
          <w:sz w:val="24"/>
        </w:rPr>
        <w:t>с</w:t>
      </w:r>
      <w:r w:rsidRPr="00DA3958">
        <w:rPr>
          <w:spacing w:val="1"/>
          <w:sz w:val="24"/>
        </w:rPr>
        <w:t xml:space="preserve"> </w:t>
      </w:r>
      <w:r w:rsidRPr="00DA3958">
        <w:rPr>
          <w:sz w:val="24"/>
        </w:rPr>
        <w:t>использованием</w:t>
      </w:r>
      <w:r w:rsidRPr="00DA3958">
        <w:rPr>
          <w:spacing w:val="1"/>
          <w:sz w:val="24"/>
        </w:rPr>
        <w:t xml:space="preserve"> </w:t>
      </w:r>
      <w:r w:rsidRPr="00DA3958">
        <w:rPr>
          <w:sz w:val="24"/>
        </w:rPr>
        <w:t>примеров</w:t>
      </w:r>
      <w:r w:rsidRPr="00DA3958">
        <w:rPr>
          <w:spacing w:val="1"/>
          <w:sz w:val="24"/>
        </w:rPr>
        <w:t xml:space="preserve"> </w:t>
      </w:r>
      <w:r w:rsidRPr="00DA3958">
        <w:rPr>
          <w:sz w:val="24"/>
        </w:rPr>
        <w:t>из</w:t>
      </w:r>
      <w:r w:rsidRPr="00DA3958">
        <w:rPr>
          <w:spacing w:val="1"/>
          <w:sz w:val="24"/>
        </w:rPr>
        <w:t xml:space="preserve"> </w:t>
      </w:r>
      <w:r w:rsidRPr="00DA3958">
        <w:rPr>
          <w:sz w:val="24"/>
        </w:rPr>
        <w:t>литературы;</w:t>
      </w:r>
      <w:r w:rsidRPr="00DA3958">
        <w:rPr>
          <w:spacing w:val="-57"/>
          <w:sz w:val="24"/>
        </w:rPr>
        <w:t xml:space="preserve"> </w:t>
      </w:r>
      <w:r w:rsidRPr="00DA3958">
        <w:rPr>
          <w:sz w:val="24"/>
        </w:rPr>
        <w:t>активное</w:t>
      </w:r>
      <w:r w:rsidRPr="00DA3958">
        <w:rPr>
          <w:spacing w:val="1"/>
          <w:sz w:val="24"/>
        </w:rPr>
        <w:t xml:space="preserve"> </w:t>
      </w:r>
      <w:r w:rsidRPr="00DA3958">
        <w:rPr>
          <w:sz w:val="24"/>
        </w:rPr>
        <w:t>участие</w:t>
      </w:r>
      <w:r w:rsidRPr="00DA3958">
        <w:rPr>
          <w:spacing w:val="1"/>
          <w:sz w:val="24"/>
        </w:rPr>
        <w:t xml:space="preserve"> </w:t>
      </w:r>
      <w:r w:rsidRPr="00DA3958">
        <w:rPr>
          <w:sz w:val="24"/>
        </w:rPr>
        <w:t>в</w:t>
      </w:r>
      <w:r w:rsidRPr="00DA3958">
        <w:rPr>
          <w:spacing w:val="1"/>
          <w:sz w:val="24"/>
        </w:rPr>
        <w:t xml:space="preserve"> </w:t>
      </w:r>
      <w:r w:rsidRPr="00DA3958">
        <w:rPr>
          <w:sz w:val="24"/>
        </w:rPr>
        <w:t>самоуправлении</w:t>
      </w:r>
      <w:r w:rsidRPr="00DA3958">
        <w:rPr>
          <w:spacing w:val="1"/>
          <w:sz w:val="24"/>
        </w:rPr>
        <w:t xml:space="preserve"> </w:t>
      </w:r>
      <w:r w:rsidRPr="00DA3958">
        <w:rPr>
          <w:sz w:val="24"/>
        </w:rPr>
        <w:t>в</w:t>
      </w:r>
      <w:r w:rsidRPr="00DA3958">
        <w:rPr>
          <w:spacing w:val="1"/>
          <w:sz w:val="24"/>
        </w:rPr>
        <w:t xml:space="preserve"> </w:t>
      </w:r>
      <w:r w:rsidRPr="00DA3958">
        <w:rPr>
          <w:sz w:val="24"/>
        </w:rPr>
        <w:t>образовательной</w:t>
      </w:r>
      <w:r w:rsidRPr="00DA3958">
        <w:rPr>
          <w:spacing w:val="1"/>
          <w:sz w:val="24"/>
        </w:rPr>
        <w:t xml:space="preserve"> </w:t>
      </w:r>
      <w:r w:rsidRPr="00DA3958">
        <w:rPr>
          <w:sz w:val="24"/>
        </w:rPr>
        <w:t>организации,</w:t>
      </w:r>
      <w:r w:rsidRPr="00DA3958">
        <w:rPr>
          <w:spacing w:val="1"/>
          <w:sz w:val="24"/>
        </w:rPr>
        <w:t xml:space="preserve"> </w:t>
      </w:r>
      <w:r w:rsidRPr="00DA3958">
        <w:rPr>
          <w:sz w:val="24"/>
        </w:rPr>
        <w:t>готовность</w:t>
      </w:r>
      <w:r w:rsidRPr="00DA3958">
        <w:rPr>
          <w:spacing w:val="1"/>
          <w:sz w:val="24"/>
        </w:rPr>
        <w:t xml:space="preserve"> </w:t>
      </w:r>
      <w:r w:rsidRPr="00DA3958">
        <w:rPr>
          <w:sz w:val="24"/>
        </w:rPr>
        <w:t>к</w:t>
      </w:r>
      <w:r w:rsidRPr="00DA3958">
        <w:rPr>
          <w:spacing w:val="1"/>
          <w:sz w:val="24"/>
        </w:rPr>
        <w:t xml:space="preserve"> </w:t>
      </w:r>
      <w:r w:rsidRPr="00DA3958">
        <w:rPr>
          <w:sz w:val="24"/>
        </w:rPr>
        <w:t>участию</w:t>
      </w:r>
      <w:r w:rsidRPr="00DA3958">
        <w:rPr>
          <w:spacing w:val="1"/>
          <w:sz w:val="24"/>
        </w:rPr>
        <w:t xml:space="preserve"> </w:t>
      </w:r>
      <w:r w:rsidRPr="00DA3958">
        <w:rPr>
          <w:sz w:val="24"/>
        </w:rPr>
        <w:t>в</w:t>
      </w:r>
      <w:r w:rsidRPr="00DA3958">
        <w:rPr>
          <w:spacing w:val="1"/>
          <w:sz w:val="24"/>
        </w:rPr>
        <w:t xml:space="preserve"> </w:t>
      </w:r>
      <w:r w:rsidRPr="00DA3958">
        <w:rPr>
          <w:sz w:val="24"/>
        </w:rPr>
        <w:t>гуманитарной</w:t>
      </w:r>
      <w:r w:rsidRPr="00DA3958">
        <w:rPr>
          <w:spacing w:val="-1"/>
          <w:sz w:val="24"/>
        </w:rPr>
        <w:t xml:space="preserve"> </w:t>
      </w:r>
      <w:r w:rsidRPr="00DA3958">
        <w:rPr>
          <w:sz w:val="24"/>
        </w:rPr>
        <w:t>деятельности;</w:t>
      </w:r>
    </w:p>
    <w:p w14:paraId="63854491" w14:textId="77777777" w:rsidR="00DA3958" w:rsidRPr="00DA3958" w:rsidRDefault="00DA3958" w:rsidP="00803E13">
      <w:pPr>
        <w:numPr>
          <w:ilvl w:val="0"/>
          <w:numId w:val="100"/>
        </w:numPr>
        <w:tabs>
          <w:tab w:val="left" w:pos="1298"/>
        </w:tabs>
        <w:spacing w:line="276" w:lineRule="auto"/>
        <w:ind w:right="399" w:firstLine="708"/>
        <w:jc w:val="both"/>
        <w:rPr>
          <w:sz w:val="24"/>
        </w:rPr>
      </w:pPr>
      <w:r w:rsidRPr="00DA3958">
        <w:rPr>
          <w:sz w:val="24"/>
        </w:rPr>
        <w:t>патриотического</w:t>
      </w:r>
      <w:r w:rsidRPr="00DA3958">
        <w:rPr>
          <w:spacing w:val="1"/>
          <w:sz w:val="24"/>
        </w:rPr>
        <w:t xml:space="preserve"> </w:t>
      </w:r>
      <w:r w:rsidRPr="00DA3958">
        <w:rPr>
          <w:sz w:val="24"/>
        </w:rPr>
        <w:t>воспитания:</w:t>
      </w:r>
      <w:r w:rsidRPr="00DA3958">
        <w:rPr>
          <w:spacing w:val="1"/>
          <w:sz w:val="24"/>
        </w:rPr>
        <w:t xml:space="preserve"> </w:t>
      </w:r>
      <w:r w:rsidRPr="00DA3958">
        <w:rPr>
          <w:sz w:val="24"/>
        </w:rPr>
        <w:t>осознание</w:t>
      </w:r>
      <w:r w:rsidRPr="00DA3958">
        <w:rPr>
          <w:spacing w:val="1"/>
          <w:sz w:val="24"/>
        </w:rPr>
        <w:t xml:space="preserve"> </w:t>
      </w:r>
      <w:r w:rsidRPr="00DA3958">
        <w:rPr>
          <w:sz w:val="24"/>
        </w:rPr>
        <w:t>российской</w:t>
      </w:r>
      <w:r w:rsidRPr="00DA3958">
        <w:rPr>
          <w:spacing w:val="1"/>
          <w:sz w:val="24"/>
        </w:rPr>
        <w:t xml:space="preserve"> </w:t>
      </w:r>
      <w:r w:rsidRPr="00DA3958">
        <w:rPr>
          <w:sz w:val="24"/>
        </w:rPr>
        <w:t>гражданской</w:t>
      </w:r>
      <w:r w:rsidRPr="00DA3958">
        <w:rPr>
          <w:spacing w:val="1"/>
          <w:sz w:val="24"/>
        </w:rPr>
        <w:t xml:space="preserve"> </w:t>
      </w:r>
      <w:r w:rsidRPr="00DA3958">
        <w:rPr>
          <w:sz w:val="24"/>
        </w:rPr>
        <w:t>идентичности</w:t>
      </w:r>
      <w:r w:rsidRPr="00DA3958">
        <w:rPr>
          <w:spacing w:val="1"/>
          <w:sz w:val="24"/>
        </w:rPr>
        <w:t xml:space="preserve"> </w:t>
      </w:r>
      <w:r w:rsidRPr="00DA3958">
        <w:rPr>
          <w:sz w:val="24"/>
        </w:rPr>
        <w:t>в</w:t>
      </w:r>
      <w:r w:rsidRPr="00DA3958">
        <w:rPr>
          <w:spacing w:val="1"/>
          <w:sz w:val="24"/>
        </w:rPr>
        <w:t xml:space="preserve"> </w:t>
      </w:r>
      <w:r w:rsidRPr="00DA3958">
        <w:rPr>
          <w:sz w:val="24"/>
        </w:rPr>
        <w:t>поликультурном и многоконфессиональном обществе, проявление интереса к познанию родного</w:t>
      </w:r>
      <w:r w:rsidRPr="00DA3958">
        <w:rPr>
          <w:spacing w:val="1"/>
          <w:sz w:val="24"/>
        </w:rPr>
        <w:t xml:space="preserve"> </w:t>
      </w:r>
      <w:r w:rsidRPr="00DA3958">
        <w:rPr>
          <w:sz w:val="24"/>
        </w:rPr>
        <w:t>(чувашского) языка и родной (чувашской) литературы, истории, культуры Российской Федерации,</w:t>
      </w:r>
      <w:r w:rsidRPr="00DA3958">
        <w:rPr>
          <w:spacing w:val="1"/>
          <w:sz w:val="24"/>
        </w:rPr>
        <w:t xml:space="preserve"> </w:t>
      </w:r>
      <w:r w:rsidRPr="00DA3958">
        <w:rPr>
          <w:sz w:val="24"/>
        </w:rPr>
        <w:t>своего</w:t>
      </w:r>
      <w:r w:rsidRPr="00DA3958">
        <w:rPr>
          <w:spacing w:val="1"/>
          <w:sz w:val="24"/>
        </w:rPr>
        <w:t xml:space="preserve"> </w:t>
      </w:r>
      <w:r w:rsidRPr="00DA3958">
        <w:rPr>
          <w:sz w:val="24"/>
        </w:rPr>
        <w:t>края</w:t>
      </w:r>
      <w:r w:rsidRPr="00DA3958">
        <w:rPr>
          <w:spacing w:val="1"/>
          <w:sz w:val="24"/>
        </w:rPr>
        <w:t xml:space="preserve"> </w:t>
      </w:r>
      <w:r w:rsidRPr="00DA3958">
        <w:rPr>
          <w:sz w:val="24"/>
        </w:rPr>
        <w:t>в</w:t>
      </w:r>
      <w:r w:rsidRPr="00DA3958">
        <w:rPr>
          <w:spacing w:val="1"/>
          <w:sz w:val="24"/>
        </w:rPr>
        <w:t xml:space="preserve"> </w:t>
      </w:r>
      <w:r w:rsidRPr="00DA3958">
        <w:rPr>
          <w:sz w:val="24"/>
        </w:rPr>
        <w:t>контексте</w:t>
      </w:r>
      <w:r w:rsidRPr="00DA3958">
        <w:rPr>
          <w:spacing w:val="1"/>
          <w:sz w:val="24"/>
        </w:rPr>
        <w:t xml:space="preserve"> </w:t>
      </w:r>
      <w:r w:rsidRPr="00DA3958">
        <w:rPr>
          <w:sz w:val="24"/>
        </w:rPr>
        <w:t>изучения</w:t>
      </w:r>
      <w:r w:rsidRPr="00DA3958">
        <w:rPr>
          <w:spacing w:val="1"/>
          <w:sz w:val="24"/>
        </w:rPr>
        <w:t xml:space="preserve"> </w:t>
      </w:r>
      <w:r w:rsidRPr="00DA3958">
        <w:rPr>
          <w:sz w:val="24"/>
        </w:rPr>
        <w:t>произведений</w:t>
      </w:r>
      <w:r w:rsidRPr="00DA3958">
        <w:rPr>
          <w:spacing w:val="1"/>
          <w:sz w:val="24"/>
        </w:rPr>
        <w:t xml:space="preserve"> </w:t>
      </w:r>
      <w:r w:rsidRPr="00DA3958">
        <w:rPr>
          <w:sz w:val="24"/>
        </w:rPr>
        <w:t>чувашской</w:t>
      </w:r>
      <w:r w:rsidRPr="00DA3958">
        <w:rPr>
          <w:spacing w:val="1"/>
          <w:sz w:val="24"/>
        </w:rPr>
        <w:t xml:space="preserve"> </w:t>
      </w:r>
      <w:r w:rsidRPr="00DA3958">
        <w:rPr>
          <w:sz w:val="24"/>
        </w:rPr>
        <w:t>литературы,</w:t>
      </w:r>
      <w:r w:rsidRPr="00DA3958">
        <w:rPr>
          <w:spacing w:val="1"/>
          <w:sz w:val="24"/>
        </w:rPr>
        <w:t xml:space="preserve"> </w:t>
      </w:r>
      <w:r w:rsidRPr="00DA3958">
        <w:rPr>
          <w:sz w:val="24"/>
        </w:rPr>
        <w:t>а</w:t>
      </w:r>
      <w:r w:rsidRPr="00DA3958">
        <w:rPr>
          <w:spacing w:val="1"/>
          <w:sz w:val="24"/>
        </w:rPr>
        <w:t xml:space="preserve"> </w:t>
      </w:r>
      <w:r w:rsidRPr="00DA3958">
        <w:rPr>
          <w:sz w:val="24"/>
        </w:rPr>
        <w:t>также</w:t>
      </w:r>
      <w:r w:rsidRPr="00DA3958">
        <w:rPr>
          <w:spacing w:val="60"/>
          <w:sz w:val="24"/>
        </w:rPr>
        <w:t xml:space="preserve"> </w:t>
      </w:r>
      <w:r w:rsidRPr="00DA3958">
        <w:rPr>
          <w:sz w:val="24"/>
        </w:rPr>
        <w:t>литературы</w:t>
      </w:r>
      <w:r w:rsidRPr="00DA3958">
        <w:rPr>
          <w:spacing w:val="1"/>
          <w:sz w:val="24"/>
        </w:rPr>
        <w:t xml:space="preserve"> </w:t>
      </w:r>
      <w:r w:rsidRPr="00DA3958">
        <w:rPr>
          <w:sz w:val="24"/>
        </w:rPr>
        <w:t>других</w:t>
      </w:r>
      <w:r w:rsidRPr="00DA3958">
        <w:rPr>
          <w:spacing w:val="1"/>
          <w:sz w:val="24"/>
        </w:rPr>
        <w:t xml:space="preserve"> </w:t>
      </w:r>
      <w:r w:rsidRPr="00DA3958">
        <w:rPr>
          <w:sz w:val="24"/>
        </w:rPr>
        <w:t>народов;</w:t>
      </w:r>
      <w:r w:rsidRPr="00DA3958">
        <w:rPr>
          <w:spacing w:val="1"/>
          <w:sz w:val="24"/>
        </w:rPr>
        <w:t xml:space="preserve"> </w:t>
      </w:r>
      <w:r w:rsidRPr="00DA3958">
        <w:rPr>
          <w:sz w:val="24"/>
        </w:rPr>
        <w:t>ценностное</w:t>
      </w:r>
      <w:r w:rsidRPr="00DA3958">
        <w:rPr>
          <w:spacing w:val="1"/>
          <w:sz w:val="24"/>
        </w:rPr>
        <w:t xml:space="preserve"> </w:t>
      </w:r>
      <w:r w:rsidRPr="00DA3958">
        <w:rPr>
          <w:sz w:val="24"/>
        </w:rPr>
        <w:t>отношение</w:t>
      </w:r>
      <w:r w:rsidRPr="00DA3958">
        <w:rPr>
          <w:spacing w:val="1"/>
          <w:sz w:val="24"/>
        </w:rPr>
        <w:t xml:space="preserve"> </w:t>
      </w:r>
      <w:r w:rsidRPr="00DA3958">
        <w:rPr>
          <w:sz w:val="24"/>
        </w:rPr>
        <w:t>к</w:t>
      </w:r>
      <w:r w:rsidRPr="00DA3958">
        <w:rPr>
          <w:spacing w:val="1"/>
          <w:sz w:val="24"/>
        </w:rPr>
        <w:t xml:space="preserve"> </w:t>
      </w:r>
      <w:r w:rsidRPr="00DA3958">
        <w:rPr>
          <w:sz w:val="24"/>
        </w:rPr>
        <w:t>достижениям</w:t>
      </w:r>
      <w:r w:rsidRPr="00DA3958">
        <w:rPr>
          <w:spacing w:val="1"/>
          <w:sz w:val="24"/>
        </w:rPr>
        <w:t xml:space="preserve"> </w:t>
      </w:r>
      <w:r w:rsidRPr="00DA3958">
        <w:rPr>
          <w:sz w:val="24"/>
        </w:rPr>
        <w:t>своей</w:t>
      </w:r>
      <w:r w:rsidRPr="00DA3958">
        <w:rPr>
          <w:spacing w:val="1"/>
          <w:sz w:val="24"/>
        </w:rPr>
        <w:t xml:space="preserve"> </w:t>
      </w:r>
      <w:r w:rsidRPr="00DA3958">
        <w:rPr>
          <w:sz w:val="24"/>
        </w:rPr>
        <w:t>Родины</w:t>
      </w:r>
      <w:r w:rsidRPr="00DA3958">
        <w:rPr>
          <w:spacing w:val="1"/>
          <w:sz w:val="24"/>
        </w:rPr>
        <w:t xml:space="preserve"> </w:t>
      </w:r>
      <w:r w:rsidRPr="00DA3958">
        <w:rPr>
          <w:sz w:val="24"/>
        </w:rPr>
        <w:t>–</w:t>
      </w:r>
      <w:r w:rsidRPr="00DA3958">
        <w:rPr>
          <w:spacing w:val="1"/>
          <w:sz w:val="24"/>
        </w:rPr>
        <w:t xml:space="preserve"> </w:t>
      </w:r>
      <w:r w:rsidRPr="00DA3958">
        <w:rPr>
          <w:sz w:val="24"/>
        </w:rPr>
        <w:t>России,</w:t>
      </w:r>
      <w:r w:rsidRPr="00DA3958">
        <w:rPr>
          <w:spacing w:val="1"/>
          <w:sz w:val="24"/>
        </w:rPr>
        <w:t xml:space="preserve"> </w:t>
      </w:r>
      <w:r w:rsidRPr="00DA3958">
        <w:rPr>
          <w:sz w:val="24"/>
        </w:rPr>
        <w:t>к</w:t>
      </w:r>
      <w:r w:rsidRPr="00DA3958">
        <w:rPr>
          <w:spacing w:val="60"/>
          <w:sz w:val="24"/>
        </w:rPr>
        <w:t xml:space="preserve"> </w:t>
      </w:r>
      <w:r w:rsidRPr="00DA3958">
        <w:rPr>
          <w:sz w:val="24"/>
        </w:rPr>
        <w:t>науке,</w:t>
      </w:r>
      <w:r w:rsidRPr="00DA3958">
        <w:rPr>
          <w:spacing w:val="1"/>
          <w:sz w:val="24"/>
        </w:rPr>
        <w:t xml:space="preserve"> </w:t>
      </w:r>
      <w:r w:rsidRPr="00DA3958">
        <w:rPr>
          <w:sz w:val="24"/>
        </w:rPr>
        <w:t>искусству, спорту, технологиям, боевым подвигам и трудовым достижениям народа, в том числе</w:t>
      </w:r>
      <w:r w:rsidRPr="00DA3958">
        <w:rPr>
          <w:spacing w:val="1"/>
          <w:sz w:val="24"/>
        </w:rPr>
        <w:t xml:space="preserve"> </w:t>
      </w:r>
      <w:r w:rsidRPr="00DA3958">
        <w:rPr>
          <w:sz w:val="24"/>
        </w:rPr>
        <w:t>отражённым в художественных произведениях; уважение к символам России, государственным</w:t>
      </w:r>
      <w:r w:rsidRPr="00DA3958">
        <w:rPr>
          <w:spacing w:val="1"/>
          <w:sz w:val="24"/>
        </w:rPr>
        <w:t xml:space="preserve"> </w:t>
      </w:r>
      <w:r w:rsidRPr="00DA3958">
        <w:rPr>
          <w:sz w:val="24"/>
        </w:rPr>
        <w:t>праздникам, историческому и природному наследию и памятникам, традициям разных народов,</w:t>
      </w:r>
      <w:r w:rsidRPr="00DA3958">
        <w:rPr>
          <w:spacing w:val="1"/>
          <w:sz w:val="24"/>
        </w:rPr>
        <w:t xml:space="preserve"> </w:t>
      </w:r>
      <w:r w:rsidRPr="00DA3958">
        <w:rPr>
          <w:sz w:val="24"/>
        </w:rPr>
        <w:t>проживающих в</w:t>
      </w:r>
      <w:r w:rsidRPr="00DA3958">
        <w:rPr>
          <w:spacing w:val="-3"/>
          <w:sz w:val="24"/>
        </w:rPr>
        <w:t xml:space="preserve"> </w:t>
      </w:r>
      <w:r w:rsidRPr="00DA3958">
        <w:rPr>
          <w:sz w:val="24"/>
        </w:rPr>
        <w:t>родной</w:t>
      </w:r>
      <w:r w:rsidRPr="00DA3958">
        <w:rPr>
          <w:spacing w:val="-2"/>
          <w:sz w:val="24"/>
        </w:rPr>
        <w:t xml:space="preserve"> </w:t>
      </w:r>
      <w:r w:rsidRPr="00DA3958">
        <w:rPr>
          <w:sz w:val="24"/>
        </w:rPr>
        <w:t>стране,</w:t>
      </w:r>
      <w:r w:rsidRPr="00DA3958">
        <w:rPr>
          <w:spacing w:val="-1"/>
          <w:sz w:val="24"/>
        </w:rPr>
        <w:t xml:space="preserve"> </w:t>
      </w:r>
      <w:r w:rsidRPr="00DA3958">
        <w:rPr>
          <w:sz w:val="24"/>
        </w:rPr>
        <w:t>обращая</w:t>
      </w:r>
      <w:r w:rsidRPr="00DA3958">
        <w:rPr>
          <w:spacing w:val="-2"/>
          <w:sz w:val="24"/>
        </w:rPr>
        <w:t xml:space="preserve"> </w:t>
      </w:r>
      <w:r w:rsidRPr="00DA3958">
        <w:rPr>
          <w:sz w:val="24"/>
        </w:rPr>
        <w:t>внимание</w:t>
      </w:r>
      <w:r w:rsidRPr="00DA3958">
        <w:rPr>
          <w:spacing w:val="-3"/>
          <w:sz w:val="24"/>
        </w:rPr>
        <w:t xml:space="preserve"> </w:t>
      </w:r>
      <w:r w:rsidRPr="00DA3958">
        <w:rPr>
          <w:sz w:val="24"/>
        </w:rPr>
        <w:t>на</w:t>
      </w:r>
      <w:r w:rsidRPr="00DA3958">
        <w:rPr>
          <w:spacing w:val="-3"/>
          <w:sz w:val="24"/>
        </w:rPr>
        <w:t xml:space="preserve"> </w:t>
      </w:r>
      <w:r w:rsidRPr="00DA3958">
        <w:rPr>
          <w:sz w:val="24"/>
        </w:rPr>
        <w:t>их</w:t>
      </w:r>
      <w:r w:rsidRPr="00DA3958">
        <w:rPr>
          <w:spacing w:val="1"/>
          <w:sz w:val="24"/>
        </w:rPr>
        <w:t xml:space="preserve"> </w:t>
      </w:r>
      <w:r w:rsidRPr="00DA3958">
        <w:rPr>
          <w:sz w:val="24"/>
        </w:rPr>
        <w:t>воплощение</w:t>
      </w:r>
      <w:r w:rsidRPr="00DA3958">
        <w:rPr>
          <w:spacing w:val="-3"/>
          <w:sz w:val="24"/>
        </w:rPr>
        <w:t xml:space="preserve"> </w:t>
      </w:r>
      <w:r w:rsidRPr="00DA3958">
        <w:rPr>
          <w:sz w:val="24"/>
        </w:rPr>
        <w:t>в</w:t>
      </w:r>
      <w:r w:rsidRPr="00DA3958">
        <w:rPr>
          <w:spacing w:val="-3"/>
          <w:sz w:val="24"/>
        </w:rPr>
        <w:t xml:space="preserve"> </w:t>
      </w:r>
      <w:r w:rsidRPr="00DA3958">
        <w:rPr>
          <w:sz w:val="24"/>
        </w:rPr>
        <w:t>чувашской</w:t>
      </w:r>
      <w:r w:rsidRPr="00DA3958">
        <w:rPr>
          <w:spacing w:val="-2"/>
          <w:sz w:val="24"/>
        </w:rPr>
        <w:t xml:space="preserve"> </w:t>
      </w:r>
      <w:r w:rsidRPr="00DA3958">
        <w:rPr>
          <w:sz w:val="24"/>
        </w:rPr>
        <w:t>литературе;</w:t>
      </w:r>
    </w:p>
    <w:p w14:paraId="0AA45B53" w14:textId="77777777" w:rsidR="00DA3958" w:rsidRPr="00DA3958" w:rsidRDefault="00DA3958" w:rsidP="00803E13">
      <w:pPr>
        <w:numPr>
          <w:ilvl w:val="0"/>
          <w:numId w:val="100"/>
        </w:numPr>
        <w:tabs>
          <w:tab w:val="left" w:pos="1258"/>
        </w:tabs>
        <w:spacing w:before="1" w:line="276" w:lineRule="auto"/>
        <w:ind w:right="401" w:firstLine="708"/>
        <w:jc w:val="both"/>
        <w:rPr>
          <w:sz w:val="24"/>
        </w:rPr>
      </w:pPr>
      <w:r w:rsidRPr="00DA3958">
        <w:rPr>
          <w:sz w:val="24"/>
        </w:rPr>
        <w:t>духовно-нравственного</w:t>
      </w:r>
      <w:r w:rsidRPr="00DA3958">
        <w:rPr>
          <w:spacing w:val="1"/>
          <w:sz w:val="24"/>
        </w:rPr>
        <w:t xml:space="preserve"> </w:t>
      </w:r>
      <w:r w:rsidRPr="00DA3958">
        <w:rPr>
          <w:sz w:val="24"/>
        </w:rPr>
        <w:t>воспитания:</w:t>
      </w:r>
      <w:r w:rsidRPr="00DA3958">
        <w:rPr>
          <w:spacing w:val="1"/>
          <w:sz w:val="24"/>
        </w:rPr>
        <w:t xml:space="preserve"> </w:t>
      </w:r>
      <w:r w:rsidRPr="00DA3958">
        <w:rPr>
          <w:sz w:val="24"/>
        </w:rPr>
        <w:t>ориентация</w:t>
      </w:r>
      <w:r w:rsidRPr="00DA3958">
        <w:rPr>
          <w:spacing w:val="1"/>
          <w:sz w:val="24"/>
        </w:rPr>
        <w:t xml:space="preserve"> </w:t>
      </w:r>
      <w:r w:rsidRPr="00DA3958">
        <w:rPr>
          <w:sz w:val="24"/>
        </w:rPr>
        <w:t>на</w:t>
      </w:r>
      <w:r w:rsidRPr="00DA3958">
        <w:rPr>
          <w:spacing w:val="1"/>
          <w:sz w:val="24"/>
        </w:rPr>
        <w:t xml:space="preserve"> </w:t>
      </w:r>
      <w:r w:rsidRPr="00DA3958">
        <w:rPr>
          <w:sz w:val="24"/>
        </w:rPr>
        <w:t>моральные</w:t>
      </w:r>
      <w:r w:rsidRPr="00DA3958">
        <w:rPr>
          <w:spacing w:val="1"/>
          <w:sz w:val="24"/>
        </w:rPr>
        <w:t xml:space="preserve"> </w:t>
      </w:r>
      <w:r w:rsidRPr="00DA3958">
        <w:rPr>
          <w:sz w:val="24"/>
        </w:rPr>
        <w:t>ценности</w:t>
      </w:r>
      <w:r w:rsidRPr="00DA3958">
        <w:rPr>
          <w:spacing w:val="1"/>
          <w:sz w:val="24"/>
        </w:rPr>
        <w:t xml:space="preserve"> </w:t>
      </w:r>
      <w:r w:rsidRPr="00DA3958">
        <w:rPr>
          <w:sz w:val="24"/>
        </w:rPr>
        <w:t>и</w:t>
      </w:r>
      <w:r w:rsidRPr="00DA3958">
        <w:rPr>
          <w:spacing w:val="1"/>
          <w:sz w:val="24"/>
        </w:rPr>
        <w:t xml:space="preserve"> </w:t>
      </w:r>
      <w:r w:rsidRPr="00DA3958">
        <w:rPr>
          <w:sz w:val="24"/>
        </w:rPr>
        <w:t>нормы</w:t>
      </w:r>
      <w:r w:rsidRPr="00DA3958">
        <w:rPr>
          <w:spacing w:val="1"/>
          <w:sz w:val="24"/>
        </w:rPr>
        <w:t xml:space="preserve"> </w:t>
      </w:r>
      <w:r w:rsidRPr="00DA3958">
        <w:rPr>
          <w:sz w:val="24"/>
        </w:rPr>
        <w:t>в</w:t>
      </w:r>
      <w:r w:rsidRPr="00DA3958">
        <w:rPr>
          <w:spacing w:val="1"/>
          <w:sz w:val="24"/>
        </w:rPr>
        <w:t xml:space="preserve"> </w:t>
      </w:r>
      <w:r w:rsidRPr="00DA3958">
        <w:rPr>
          <w:sz w:val="24"/>
        </w:rPr>
        <w:t>ситуациях</w:t>
      </w:r>
      <w:r w:rsidRPr="00DA3958">
        <w:rPr>
          <w:spacing w:val="53"/>
          <w:sz w:val="24"/>
        </w:rPr>
        <w:t xml:space="preserve"> </w:t>
      </w:r>
      <w:r w:rsidRPr="00DA3958">
        <w:rPr>
          <w:sz w:val="24"/>
        </w:rPr>
        <w:t>нравственного</w:t>
      </w:r>
      <w:r w:rsidRPr="00DA3958">
        <w:rPr>
          <w:spacing w:val="53"/>
          <w:sz w:val="24"/>
        </w:rPr>
        <w:t xml:space="preserve"> </w:t>
      </w:r>
      <w:r w:rsidRPr="00DA3958">
        <w:rPr>
          <w:sz w:val="24"/>
        </w:rPr>
        <w:t>выбора</w:t>
      </w:r>
      <w:r w:rsidRPr="00DA3958">
        <w:rPr>
          <w:spacing w:val="52"/>
          <w:sz w:val="24"/>
        </w:rPr>
        <w:t xml:space="preserve"> </w:t>
      </w:r>
      <w:r w:rsidRPr="00DA3958">
        <w:rPr>
          <w:sz w:val="24"/>
        </w:rPr>
        <w:t>с</w:t>
      </w:r>
      <w:r w:rsidRPr="00DA3958">
        <w:rPr>
          <w:spacing w:val="52"/>
          <w:sz w:val="24"/>
        </w:rPr>
        <w:t xml:space="preserve"> </w:t>
      </w:r>
      <w:r w:rsidRPr="00DA3958">
        <w:rPr>
          <w:sz w:val="24"/>
        </w:rPr>
        <w:t>оценкой</w:t>
      </w:r>
      <w:r w:rsidRPr="00DA3958">
        <w:rPr>
          <w:spacing w:val="50"/>
          <w:sz w:val="24"/>
        </w:rPr>
        <w:t xml:space="preserve"> </w:t>
      </w:r>
      <w:r w:rsidRPr="00DA3958">
        <w:rPr>
          <w:sz w:val="24"/>
        </w:rPr>
        <w:t>поведения</w:t>
      </w:r>
      <w:r w:rsidRPr="00DA3958">
        <w:rPr>
          <w:spacing w:val="53"/>
          <w:sz w:val="24"/>
        </w:rPr>
        <w:t xml:space="preserve"> </w:t>
      </w:r>
      <w:r w:rsidRPr="00DA3958">
        <w:rPr>
          <w:sz w:val="24"/>
        </w:rPr>
        <w:t>и</w:t>
      </w:r>
      <w:r w:rsidRPr="00DA3958">
        <w:rPr>
          <w:spacing w:val="52"/>
          <w:sz w:val="24"/>
        </w:rPr>
        <w:t xml:space="preserve"> </w:t>
      </w:r>
      <w:r w:rsidRPr="00DA3958">
        <w:rPr>
          <w:sz w:val="24"/>
        </w:rPr>
        <w:t>поступков</w:t>
      </w:r>
      <w:r w:rsidRPr="00DA3958">
        <w:rPr>
          <w:spacing w:val="52"/>
          <w:sz w:val="24"/>
        </w:rPr>
        <w:t xml:space="preserve"> </w:t>
      </w:r>
      <w:r w:rsidRPr="00DA3958">
        <w:rPr>
          <w:sz w:val="24"/>
        </w:rPr>
        <w:t>персонажей</w:t>
      </w:r>
      <w:r w:rsidRPr="00DA3958">
        <w:rPr>
          <w:spacing w:val="54"/>
          <w:sz w:val="24"/>
        </w:rPr>
        <w:t xml:space="preserve"> </w:t>
      </w:r>
      <w:r w:rsidRPr="00DA3958">
        <w:rPr>
          <w:sz w:val="24"/>
        </w:rPr>
        <w:t>литературных</w:t>
      </w:r>
    </w:p>
    <w:p w14:paraId="5E50412A" w14:textId="77777777" w:rsidR="00DA3958" w:rsidRPr="00DA3958" w:rsidRDefault="00DA3958" w:rsidP="00DA3958">
      <w:pPr>
        <w:spacing w:line="276" w:lineRule="auto"/>
        <w:jc w:val="both"/>
        <w:rPr>
          <w:sz w:val="24"/>
        </w:rPr>
        <w:sectPr w:rsidR="00DA3958" w:rsidRPr="00DA3958">
          <w:pgSz w:w="11910" w:h="16850"/>
          <w:pgMar w:top="820" w:right="160" w:bottom="280" w:left="920" w:header="569" w:footer="0" w:gutter="0"/>
          <w:cols w:space="720"/>
        </w:sectPr>
      </w:pPr>
    </w:p>
    <w:p w14:paraId="47E0C312" w14:textId="77777777" w:rsidR="00DA3958" w:rsidRPr="00DA3958" w:rsidRDefault="00DA3958" w:rsidP="00DA3958">
      <w:pPr>
        <w:spacing w:before="2" w:line="276" w:lineRule="auto"/>
        <w:ind w:left="212" w:right="403"/>
        <w:jc w:val="both"/>
        <w:rPr>
          <w:sz w:val="24"/>
          <w:szCs w:val="24"/>
        </w:rPr>
      </w:pPr>
      <w:r w:rsidRPr="00DA3958">
        <w:rPr>
          <w:sz w:val="24"/>
          <w:szCs w:val="24"/>
        </w:rPr>
        <w:lastRenderedPageBreak/>
        <w:t>произведений; готовность оценивать своё поведение и поступки, а также поведение и поступки</w:t>
      </w:r>
      <w:r w:rsidRPr="00DA3958">
        <w:rPr>
          <w:spacing w:val="1"/>
          <w:sz w:val="24"/>
          <w:szCs w:val="24"/>
        </w:rPr>
        <w:t xml:space="preserve"> </w:t>
      </w:r>
      <w:r w:rsidRPr="00DA3958">
        <w:rPr>
          <w:sz w:val="24"/>
          <w:szCs w:val="24"/>
        </w:rPr>
        <w:t>других</w:t>
      </w:r>
      <w:r w:rsidRPr="00DA3958">
        <w:rPr>
          <w:spacing w:val="1"/>
          <w:sz w:val="24"/>
          <w:szCs w:val="24"/>
        </w:rPr>
        <w:t xml:space="preserve"> </w:t>
      </w:r>
      <w:r w:rsidRPr="00DA3958">
        <w:rPr>
          <w:sz w:val="24"/>
          <w:szCs w:val="24"/>
        </w:rPr>
        <w:t>людей</w:t>
      </w:r>
      <w:r w:rsidRPr="00DA3958">
        <w:rPr>
          <w:spacing w:val="1"/>
          <w:sz w:val="24"/>
          <w:szCs w:val="24"/>
        </w:rPr>
        <w:t xml:space="preserve"> </w:t>
      </w:r>
      <w:r w:rsidRPr="00DA3958">
        <w:rPr>
          <w:sz w:val="24"/>
          <w:szCs w:val="24"/>
        </w:rPr>
        <w:t>с</w:t>
      </w:r>
      <w:r w:rsidRPr="00DA3958">
        <w:rPr>
          <w:spacing w:val="1"/>
          <w:sz w:val="24"/>
          <w:szCs w:val="24"/>
        </w:rPr>
        <w:t xml:space="preserve"> </w:t>
      </w:r>
      <w:r w:rsidRPr="00DA3958">
        <w:rPr>
          <w:sz w:val="24"/>
          <w:szCs w:val="24"/>
        </w:rPr>
        <w:t>позиции</w:t>
      </w:r>
      <w:r w:rsidRPr="00DA3958">
        <w:rPr>
          <w:spacing w:val="1"/>
          <w:sz w:val="24"/>
          <w:szCs w:val="24"/>
        </w:rPr>
        <w:t xml:space="preserve"> </w:t>
      </w:r>
      <w:r w:rsidRPr="00DA3958">
        <w:rPr>
          <w:sz w:val="24"/>
          <w:szCs w:val="24"/>
        </w:rPr>
        <w:t>нравственных</w:t>
      </w:r>
      <w:r w:rsidRPr="00DA3958">
        <w:rPr>
          <w:spacing w:val="1"/>
          <w:sz w:val="24"/>
          <w:szCs w:val="24"/>
        </w:rPr>
        <w:t xml:space="preserve"> </w:t>
      </w:r>
      <w:r w:rsidRPr="00DA3958">
        <w:rPr>
          <w:sz w:val="24"/>
          <w:szCs w:val="24"/>
        </w:rPr>
        <w:t>и</w:t>
      </w:r>
      <w:r w:rsidRPr="00DA3958">
        <w:rPr>
          <w:spacing w:val="1"/>
          <w:sz w:val="24"/>
          <w:szCs w:val="24"/>
        </w:rPr>
        <w:t xml:space="preserve"> </w:t>
      </w:r>
      <w:r w:rsidRPr="00DA3958">
        <w:rPr>
          <w:sz w:val="24"/>
          <w:szCs w:val="24"/>
        </w:rPr>
        <w:t>правовых</w:t>
      </w:r>
      <w:r w:rsidRPr="00DA3958">
        <w:rPr>
          <w:spacing w:val="1"/>
          <w:sz w:val="24"/>
          <w:szCs w:val="24"/>
        </w:rPr>
        <w:t xml:space="preserve"> </w:t>
      </w:r>
      <w:r w:rsidRPr="00DA3958">
        <w:rPr>
          <w:sz w:val="24"/>
          <w:szCs w:val="24"/>
        </w:rPr>
        <w:t>норм</w:t>
      </w:r>
      <w:r w:rsidRPr="00DA3958">
        <w:rPr>
          <w:spacing w:val="1"/>
          <w:sz w:val="24"/>
          <w:szCs w:val="24"/>
        </w:rPr>
        <w:t xml:space="preserve"> </w:t>
      </w:r>
      <w:r w:rsidRPr="00DA3958">
        <w:rPr>
          <w:sz w:val="24"/>
          <w:szCs w:val="24"/>
        </w:rPr>
        <w:t>с</w:t>
      </w:r>
      <w:r w:rsidRPr="00DA3958">
        <w:rPr>
          <w:spacing w:val="1"/>
          <w:sz w:val="24"/>
          <w:szCs w:val="24"/>
        </w:rPr>
        <w:t xml:space="preserve"> </w:t>
      </w:r>
      <w:r w:rsidRPr="00DA3958">
        <w:rPr>
          <w:sz w:val="24"/>
          <w:szCs w:val="24"/>
        </w:rPr>
        <w:t>учётом</w:t>
      </w:r>
      <w:r w:rsidRPr="00DA3958">
        <w:rPr>
          <w:spacing w:val="1"/>
          <w:sz w:val="24"/>
          <w:szCs w:val="24"/>
        </w:rPr>
        <w:t xml:space="preserve"> </w:t>
      </w:r>
      <w:r w:rsidRPr="00DA3958">
        <w:rPr>
          <w:sz w:val="24"/>
          <w:szCs w:val="24"/>
        </w:rPr>
        <w:t>осознания</w:t>
      </w:r>
      <w:r w:rsidRPr="00DA3958">
        <w:rPr>
          <w:spacing w:val="1"/>
          <w:sz w:val="24"/>
          <w:szCs w:val="24"/>
        </w:rPr>
        <w:t xml:space="preserve"> </w:t>
      </w:r>
      <w:r w:rsidRPr="00DA3958">
        <w:rPr>
          <w:sz w:val="24"/>
          <w:szCs w:val="24"/>
        </w:rPr>
        <w:t>последствий</w:t>
      </w:r>
      <w:r w:rsidRPr="00DA3958">
        <w:rPr>
          <w:spacing w:val="1"/>
          <w:sz w:val="24"/>
          <w:szCs w:val="24"/>
        </w:rPr>
        <w:t xml:space="preserve"> </w:t>
      </w:r>
      <w:r w:rsidRPr="00DA3958">
        <w:rPr>
          <w:sz w:val="24"/>
          <w:szCs w:val="24"/>
        </w:rPr>
        <w:t>поступков; активное неприятие асоциальных поступков, свобода и ответственность личности в</w:t>
      </w:r>
      <w:r w:rsidRPr="00DA3958">
        <w:rPr>
          <w:spacing w:val="1"/>
          <w:sz w:val="24"/>
          <w:szCs w:val="24"/>
        </w:rPr>
        <w:t xml:space="preserve"> </w:t>
      </w:r>
      <w:r w:rsidRPr="00DA3958">
        <w:rPr>
          <w:sz w:val="24"/>
          <w:szCs w:val="24"/>
        </w:rPr>
        <w:t>условиях</w:t>
      </w:r>
      <w:r w:rsidRPr="00DA3958">
        <w:rPr>
          <w:spacing w:val="1"/>
          <w:sz w:val="24"/>
          <w:szCs w:val="24"/>
        </w:rPr>
        <w:t xml:space="preserve"> </w:t>
      </w:r>
      <w:r w:rsidRPr="00DA3958">
        <w:rPr>
          <w:sz w:val="24"/>
          <w:szCs w:val="24"/>
        </w:rPr>
        <w:t>индивидуального и</w:t>
      </w:r>
      <w:r w:rsidRPr="00DA3958">
        <w:rPr>
          <w:spacing w:val="-1"/>
          <w:sz w:val="24"/>
          <w:szCs w:val="24"/>
        </w:rPr>
        <w:t xml:space="preserve"> </w:t>
      </w:r>
      <w:r w:rsidRPr="00DA3958">
        <w:rPr>
          <w:sz w:val="24"/>
          <w:szCs w:val="24"/>
        </w:rPr>
        <w:t>общественного пространства;</w:t>
      </w:r>
    </w:p>
    <w:p w14:paraId="14A86913" w14:textId="77777777" w:rsidR="00DA3958" w:rsidRPr="00DA3958" w:rsidRDefault="00DA3958" w:rsidP="00803E13">
      <w:pPr>
        <w:numPr>
          <w:ilvl w:val="0"/>
          <w:numId w:val="100"/>
        </w:numPr>
        <w:tabs>
          <w:tab w:val="left" w:pos="1234"/>
        </w:tabs>
        <w:spacing w:before="1" w:line="276" w:lineRule="auto"/>
        <w:ind w:right="404" w:firstLine="708"/>
        <w:jc w:val="both"/>
        <w:rPr>
          <w:sz w:val="24"/>
        </w:rPr>
      </w:pPr>
      <w:r w:rsidRPr="00DA3958">
        <w:rPr>
          <w:sz w:val="24"/>
        </w:rPr>
        <w:t>эстетического воспитания: восприимчивость к разным видам искусства, традициям и</w:t>
      </w:r>
      <w:r w:rsidRPr="00DA3958">
        <w:rPr>
          <w:spacing w:val="1"/>
          <w:sz w:val="24"/>
        </w:rPr>
        <w:t xml:space="preserve"> </w:t>
      </w:r>
      <w:r w:rsidRPr="00DA3958">
        <w:rPr>
          <w:sz w:val="24"/>
        </w:rPr>
        <w:t>творчеству своего и других народов, понимание эмоционального воздействия искусства, в том</w:t>
      </w:r>
      <w:r w:rsidRPr="00DA3958">
        <w:rPr>
          <w:spacing w:val="1"/>
          <w:sz w:val="24"/>
        </w:rPr>
        <w:t xml:space="preserve"> </w:t>
      </w:r>
      <w:r w:rsidRPr="00DA3958">
        <w:rPr>
          <w:sz w:val="24"/>
        </w:rPr>
        <w:t>числе изучаемых литературных произведений; осознание важности художественной литературы и</w:t>
      </w:r>
      <w:r w:rsidRPr="00DA3958">
        <w:rPr>
          <w:spacing w:val="1"/>
          <w:sz w:val="24"/>
        </w:rPr>
        <w:t xml:space="preserve"> </w:t>
      </w:r>
      <w:r w:rsidRPr="00DA3958">
        <w:rPr>
          <w:sz w:val="24"/>
        </w:rPr>
        <w:t>культуры как средства коммуникации и самовыражения; понимание ценности отечественного и</w:t>
      </w:r>
      <w:r w:rsidRPr="00DA3958">
        <w:rPr>
          <w:spacing w:val="1"/>
          <w:sz w:val="24"/>
        </w:rPr>
        <w:t xml:space="preserve"> </w:t>
      </w:r>
      <w:r w:rsidRPr="00DA3958">
        <w:rPr>
          <w:sz w:val="24"/>
        </w:rPr>
        <w:t>мирового искусства, роли этнических культурных традиций и народного творчества; стремление к</w:t>
      </w:r>
      <w:r w:rsidRPr="00DA3958">
        <w:rPr>
          <w:spacing w:val="1"/>
          <w:sz w:val="24"/>
        </w:rPr>
        <w:t xml:space="preserve"> </w:t>
      </w:r>
      <w:r w:rsidRPr="00DA3958">
        <w:rPr>
          <w:sz w:val="24"/>
        </w:rPr>
        <w:t>самовыражению</w:t>
      </w:r>
      <w:r w:rsidRPr="00DA3958">
        <w:rPr>
          <w:spacing w:val="-1"/>
          <w:sz w:val="24"/>
        </w:rPr>
        <w:t xml:space="preserve"> </w:t>
      </w:r>
      <w:r w:rsidRPr="00DA3958">
        <w:rPr>
          <w:sz w:val="24"/>
        </w:rPr>
        <w:t>в</w:t>
      </w:r>
      <w:r w:rsidRPr="00DA3958">
        <w:rPr>
          <w:spacing w:val="-1"/>
          <w:sz w:val="24"/>
        </w:rPr>
        <w:t xml:space="preserve"> </w:t>
      </w:r>
      <w:r w:rsidRPr="00DA3958">
        <w:rPr>
          <w:sz w:val="24"/>
        </w:rPr>
        <w:t>разных</w:t>
      </w:r>
      <w:r w:rsidRPr="00DA3958">
        <w:rPr>
          <w:spacing w:val="1"/>
          <w:sz w:val="24"/>
        </w:rPr>
        <w:t xml:space="preserve"> </w:t>
      </w:r>
      <w:r w:rsidRPr="00DA3958">
        <w:rPr>
          <w:sz w:val="24"/>
        </w:rPr>
        <w:t>видах</w:t>
      </w:r>
      <w:r w:rsidRPr="00DA3958">
        <w:rPr>
          <w:spacing w:val="2"/>
          <w:sz w:val="24"/>
        </w:rPr>
        <w:t xml:space="preserve"> </w:t>
      </w:r>
      <w:r w:rsidRPr="00DA3958">
        <w:rPr>
          <w:sz w:val="24"/>
        </w:rPr>
        <w:t>искусства;</w:t>
      </w:r>
    </w:p>
    <w:p w14:paraId="1BD3C815" w14:textId="77777777" w:rsidR="00DA3958" w:rsidRPr="00DA3958" w:rsidRDefault="00DA3958" w:rsidP="00803E13">
      <w:pPr>
        <w:numPr>
          <w:ilvl w:val="0"/>
          <w:numId w:val="100"/>
        </w:numPr>
        <w:tabs>
          <w:tab w:val="left" w:pos="1344"/>
        </w:tabs>
        <w:spacing w:before="1" w:line="276" w:lineRule="auto"/>
        <w:ind w:right="409" w:firstLine="708"/>
        <w:jc w:val="both"/>
        <w:rPr>
          <w:sz w:val="24"/>
        </w:rPr>
      </w:pPr>
      <w:r w:rsidRPr="00DA3958">
        <w:rPr>
          <w:sz w:val="24"/>
        </w:rPr>
        <w:t>физического</w:t>
      </w:r>
      <w:r w:rsidRPr="00DA3958">
        <w:rPr>
          <w:spacing w:val="1"/>
          <w:sz w:val="24"/>
        </w:rPr>
        <w:t xml:space="preserve"> </w:t>
      </w:r>
      <w:r w:rsidRPr="00DA3958">
        <w:rPr>
          <w:sz w:val="24"/>
        </w:rPr>
        <w:t>воспитания,</w:t>
      </w:r>
      <w:r w:rsidRPr="00DA3958">
        <w:rPr>
          <w:spacing w:val="1"/>
          <w:sz w:val="24"/>
        </w:rPr>
        <w:t xml:space="preserve"> </w:t>
      </w:r>
      <w:r w:rsidRPr="00DA3958">
        <w:rPr>
          <w:sz w:val="24"/>
        </w:rPr>
        <w:t>формирования</w:t>
      </w:r>
      <w:r w:rsidRPr="00DA3958">
        <w:rPr>
          <w:spacing w:val="1"/>
          <w:sz w:val="24"/>
        </w:rPr>
        <w:t xml:space="preserve"> </w:t>
      </w:r>
      <w:r w:rsidRPr="00DA3958">
        <w:rPr>
          <w:sz w:val="24"/>
        </w:rPr>
        <w:t>культуры</w:t>
      </w:r>
      <w:r w:rsidRPr="00DA3958">
        <w:rPr>
          <w:spacing w:val="1"/>
          <w:sz w:val="24"/>
        </w:rPr>
        <w:t xml:space="preserve"> </w:t>
      </w:r>
      <w:r w:rsidRPr="00DA3958">
        <w:rPr>
          <w:sz w:val="24"/>
        </w:rPr>
        <w:t>здоровья</w:t>
      </w:r>
      <w:r w:rsidRPr="00DA3958">
        <w:rPr>
          <w:spacing w:val="1"/>
          <w:sz w:val="24"/>
        </w:rPr>
        <w:t xml:space="preserve"> </w:t>
      </w:r>
      <w:r w:rsidRPr="00DA3958">
        <w:rPr>
          <w:sz w:val="24"/>
        </w:rPr>
        <w:t>и</w:t>
      </w:r>
      <w:r w:rsidRPr="00DA3958">
        <w:rPr>
          <w:spacing w:val="1"/>
          <w:sz w:val="24"/>
        </w:rPr>
        <w:t xml:space="preserve"> </w:t>
      </w:r>
      <w:r w:rsidRPr="00DA3958">
        <w:rPr>
          <w:sz w:val="24"/>
        </w:rPr>
        <w:t>эмоционального</w:t>
      </w:r>
      <w:r w:rsidRPr="00DA3958">
        <w:rPr>
          <w:spacing w:val="1"/>
          <w:sz w:val="24"/>
        </w:rPr>
        <w:t xml:space="preserve"> </w:t>
      </w:r>
      <w:r w:rsidRPr="00DA3958">
        <w:rPr>
          <w:sz w:val="24"/>
        </w:rPr>
        <w:t>благополучия:</w:t>
      </w:r>
      <w:r w:rsidRPr="00DA3958">
        <w:rPr>
          <w:spacing w:val="1"/>
          <w:sz w:val="24"/>
        </w:rPr>
        <w:t xml:space="preserve"> </w:t>
      </w:r>
      <w:r w:rsidRPr="00DA3958">
        <w:rPr>
          <w:sz w:val="24"/>
        </w:rPr>
        <w:t>осознание</w:t>
      </w:r>
      <w:r w:rsidRPr="00DA3958">
        <w:rPr>
          <w:spacing w:val="1"/>
          <w:sz w:val="24"/>
        </w:rPr>
        <w:t xml:space="preserve"> </w:t>
      </w:r>
      <w:r w:rsidRPr="00DA3958">
        <w:rPr>
          <w:sz w:val="24"/>
        </w:rPr>
        <w:t>ценности</w:t>
      </w:r>
      <w:r w:rsidRPr="00DA3958">
        <w:rPr>
          <w:spacing w:val="1"/>
          <w:sz w:val="24"/>
        </w:rPr>
        <w:t xml:space="preserve"> </w:t>
      </w:r>
      <w:r w:rsidRPr="00DA3958">
        <w:rPr>
          <w:sz w:val="24"/>
        </w:rPr>
        <w:t>жизни</w:t>
      </w:r>
      <w:r w:rsidRPr="00DA3958">
        <w:rPr>
          <w:spacing w:val="1"/>
          <w:sz w:val="24"/>
        </w:rPr>
        <w:t xml:space="preserve"> </w:t>
      </w:r>
      <w:r w:rsidRPr="00DA3958">
        <w:rPr>
          <w:sz w:val="24"/>
        </w:rPr>
        <w:t>с</w:t>
      </w:r>
      <w:r w:rsidRPr="00DA3958">
        <w:rPr>
          <w:spacing w:val="1"/>
          <w:sz w:val="24"/>
        </w:rPr>
        <w:t xml:space="preserve"> </w:t>
      </w:r>
      <w:r w:rsidRPr="00DA3958">
        <w:rPr>
          <w:sz w:val="24"/>
        </w:rPr>
        <w:t>использованием</w:t>
      </w:r>
      <w:r w:rsidRPr="00DA3958">
        <w:rPr>
          <w:spacing w:val="1"/>
          <w:sz w:val="24"/>
        </w:rPr>
        <w:t xml:space="preserve"> </w:t>
      </w:r>
      <w:r w:rsidRPr="00DA3958">
        <w:rPr>
          <w:sz w:val="24"/>
        </w:rPr>
        <w:t>собственного</w:t>
      </w:r>
      <w:r w:rsidRPr="00DA3958">
        <w:rPr>
          <w:spacing w:val="1"/>
          <w:sz w:val="24"/>
        </w:rPr>
        <w:t xml:space="preserve"> </w:t>
      </w:r>
      <w:r w:rsidRPr="00DA3958">
        <w:rPr>
          <w:sz w:val="24"/>
        </w:rPr>
        <w:t>жизненного</w:t>
      </w:r>
      <w:r w:rsidRPr="00DA3958">
        <w:rPr>
          <w:spacing w:val="1"/>
          <w:sz w:val="24"/>
        </w:rPr>
        <w:t xml:space="preserve"> </w:t>
      </w:r>
      <w:r w:rsidRPr="00DA3958">
        <w:rPr>
          <w:sz w:val="24"/>
        </w:rPr>
        <w:t>и</w:t>
      </w:r>
      <w:r w:rsidRPr="00DA3958">
        <w:rPr>
          <w:spacing w:val="1"/>
          <w:sz w:val="24"/>
        </w:rPr>
        <w:t xml:space="preserve"> </w:t>
      </w:r>
      <w:r w:rsidRPr="00DA3958">
        <w:rPr>
          <w:sz w:val="24"/>
        </w:rPr>
        <w:t>читательского опыта, ответственное отношение к своему здоровью и установка на здоровый образ</w:t>
      </w:r>
      <w:r w:rsidRPr="00DA3958">
        <w:rPr>
          <w:spacing w:val="1"/>
          <w:sz w:val="24"/>
        </w:rPr>
        <w:t xml:space="preserve"> </w:t>
      </w:r>
      <w:r w:rsidRPr="00DA3958">
        <w:rPr>
          <w:sz w:val="24"/>
        </w:rPr>
        <w:t>жизни (здоровое питание, соблюдение гигиенических правил, сбалансированный режим занятий и</w:t>
      </w:r>
      <w:r w:rsidRPr="00DA3958">
        <w:rPr>
          <w:spacing w:val="1"/>
          <w:sz w:val="24"/>
        </w:rPr>
        <w:t xml:space="preserve"> </w:t>
      </w:r>
      <w:r w:rsidRPr="00DA3958">
        <w:rPr>
          <w:sz w:val="24"/>
        </w:rPr>
        <w:t>отдыха,</w:t>
      </w:r>
      <w:r w:rsidRPr="00DA3958">
        <w:rPr>
          <w:spacing w:val="1"/>
          <w:sz w:val="24"/>
        </w:rPr>
        <w:t xml:space="preserve"> </w:t>
      </w:r>
      <w:r w:rsidRPr="00DA3958">
        <w:rPr>
          <w:sz w:val="24"/>
        </w:rPr>
        <w:t>регулярная</w:t>
      </w:r>
      <w:r w:rsidRPr="00DA3958">
        <w:rPr>
          <w:spacing w:val="1"/>
          <w:sz w:val="24"/>
        </w:rPr>
        <w:t xml:space="preserve"> </w:t>
      </w:r>
      <w:r w:rsidRPr="00DA3958">
        <w:rPr>
          <w:sz w:val="24"/>
        </w:rPr>
        <w:t>физическая</w:t>
      </w:r>
      <w:r w:rsidRPr="00DA3958">
        <w:rPr>
          <w:spacing w:val="1"/>
          <w:sz w:val="24"/>
        </w:rPr>
        <w:t xml:space="preserve"> </w:t>
      </w:r>
      <w:r w:rsidRPr="00DA3958">
        <w:rPr>
          <w:sz w:val="24"/>
        </w:rPr>
        <w:t>активность);</w:t>
      </w:r>
      <w:r w:rsidRPr="00DA3958">
        <w:rPr>
          <w:spacing w:val="1"/>
          <w:sz w:val="24"/>
        </w:rPr>
        <w:t xml:space="preserve"> </w:t>
      </w:r>
      <w:r w:rsidRPr="00DA3958">
        <w:rPr>
          <w:sz w:val="24"/>
        </w:rPr>
        <w:t>осознание</w:t>
      </w:r>
      <w:r w:rsidRPr="00DA3958">
        <w:rPr>
          <w:spacing w:val="1"/>
          <w:sz w:val="24"/>
        </w:rPr>
        <w:t xml:space="preserve"> </w:t>
      </w:r>
      <w:r w:rsidRPr="00DA3958">
        <w:rPr>
          <w:sz w:val="24"/>
        </w:rPr>
        <w:t>последствий</w:t>
      </w:r>
      <w:r w:rsidRPr="00DA3958">
        <w:rPr>
          <w:spacing w:val="1"/>
          <w:sz w:val="24"/>
        </w:rPr>
        <w:t xml:space="preserve"> </w:t>
      </w:r>
      <w:r w:rsidRPr="00DA3958">
        <w:rPr>
          <w:sz w:val="24"/>
        </w:rPr>
        <w:t>и</w:t>
      </w:r>
      <w:r w:rsidRPr="00DA3958">
        <w:rPr>
          <w:spacing w:val="1"/>
          <w:sz w:val="24"/>
        </w:rPr>
        <w:t xml:space="preserve"> </w:t>
      </w:r>
      <w:r w:rsidRPr="00DA3958">
        <w:rPr>
          <w:sz w:val="24"/>
        </w:rPr>
        <w:t>неприятие</w:t>
      </w:r>
      <w:r w:rsidRPr="00DA3958">
        <w:rPr>
          <w:spacing w:val="1"/>
          <w:sz w:val="24"/>
        </w:rPr>
        <w:t xml:space="preserve"> </w:t>
      </w:r>
      <w:r w:rsidRPr="00DA3958">
        <w:rPr>
          <w:sz w:val="24"/>
        </w:rPr>
        <w:t>вредных</w:t>
      </w:r>
      <w:r w:rsidRPr="00DA3958">
        <w:rPr>
          <w:spacing w:val="1"/>
          <w:sz w:val="24"/>
        </w:rPr>
        <w:t xml:space="preserve"> </w:t>
      </w:r>
      <w:r w:rsidRPr="00DA3958">
        <w:rPr>
          <w:sz w:val="24"/>
        </w:rPr>
        <w:t>привычек (употребление алкоголя, наркотиков, курение) и иных форм вреда для физического</w:t>
      </w:r>
      <w:r w:rsidRPr="00DA3958">
        <w:rPr>
          <w:spacing w:val="1"/>
          <w:sz w:val="24"/>
        </w:rPr>
        <w:t xml:space="preserve"> </w:t>
      </w:r>
      <w:r w:rsidRPr="00DA3958">
        <w:rPr>
          <w:sz w:val="24"/>
        </w:rPr>
        <w:t>психического</w:t>
      </w:r>
      <w:r w:rsidRPr="00DA3958">
        <w:rPr>
          <w:spacing w:val="1"/>
          <w:sz w:val="24"/>
        </w:rPr>
        <w:t xml:space="preserve"> </w:t>
      </w:r>
      <w:r w:rsidRPr="00DA3958">
        <w:rPr>
          <w:sz w:val="24"/>
        </w:rPr>
        <w:t>здоровья,</w:t>
      </w:r>
      <w:r w:rsidRPr="00DA3958">
        <w:rPr>
          <w:spacing w:val="1"/>
          <w:sz w:val="24"/>
        </w:rPr>
        <w:t xml:space="preserve"> </w:t>
      </w:r>
      <w:r w:rsidRPr="00DA3958">
        <w:rPr>
          <w:sz w:val="24"/>
        </w:rPr>
        <w:t>соблюдение</w:t>
      </w:r>
      <w:r w:rsidRPr="00DA3958">
        <w:rPr>
          <w:spacing w:val="1"/>
          <w:sz w:val="24"/>
        </w:rPr>
        <w:t xml:space="preserve"> </w:t>
      </w:r>
      <w:r w:rsidRPr="00DA3958">
        <w:rPr>
          <w:sz w:val="24"/>
        </w:rPr>
        <w:t>правил</w:t>
      </w:r>
      <w:r w:rsidRPr="00DA3958">
        <w:rPr>
          <w:spacing w:val="1"/>
          <w:sz w:val="24"/>
        </w:rPr>
        <w:t xml:space="preserve"> </w:t>
      </w:r>
      <w:r w:rsidRPr="00DA3958">
        <w:rPr>
          <w:sz w:val="24"/>
        </w:rPr>
        <w:t>безопасности,</w:t>
      </w:r>
      <w:r w:rsidRPr="00DA3958">
        <w:rPr>
          <w:spacing w:val="1"/>
          <w:sz w:val="24"/>
        </w:rPr>
        <w:t xml:space="preserve"> </w:t>
      </w:r>
      <w:r w:rsidRPr="00DA3958">
        <w:rPr>
          <w:sz w:val="24"/>
        </w:rPr>
        <w:t>в</w:t>
      </w:r>
      <w:r w:rsidRPr="00DA3958">
        <w:rPr>
          <w:spacing w:val="1"/>
          <w:sz w:val="24"/>
        </w:rPr>
        <w:t xml:space="preserve"> </w:t>
      </w:r>
      <w:r w:rsidRPr="00DA3958">
        <w:rPr>
          <w:sz w:val="24"/>
        </w:rPr>
        <w:t>том</w:t>
      </w:r>
      <w:r w:rsidRPr="00DA3958">
        <w:rPr>
          <w:spacing w:val="1"/>
          <w:sz w:val="24"/>
        </w:rPr>
        <w:t xml:space="preserve"> </w:t>
      </w:r>
      <w:r w:rsidRPr="00DA3958">
        <w:rPr>
          <w:sz w:val="24"/>
        </w:rPr>
        <w:t>числе</w:t>
      </w:r>
      <w:r w:rsidRPr="00DA3958">
        <w:rPr>
          <w:spacing w:val="1"/>
          <w:sz w:val="24"/>
        </w:rPr>
        <w:t xml:space="preserve"> </w:t>
      </w:r>
      <w:r w:rsidRPr="00DA3958">
        <w:rPr>
          <w:sz w:val="24"/>
        </w:rPr>
        <w:t>правил</w:t>
      </w:r>
      <w:r w:rsidRPr="00DA3958">
        <w:rPr>
          <w:spacing w:val="1"/>
          <w:sz w:val="24"/>
        </w:rPr>
        <w:t xml:space="preserve"> </w:t>
      </w:r>
      <w:r w:rsidRPr="00DA3958">
        <w:rPr>
          <w:sz w:val="24"/>
        </w:rPr>
        <w:t>безопасного</w:t>
      </w:r>
      <w:r w:rsidRPr="00DA3958">
        <w:rPr>
          <w:spacing w:val="1"/>
          <w:sz w:val="24"/>
        </w:rPr>
        <w:t xml:space="preserve"> </w:t>
      </w:r>
      <w:r w:rsidRPr="00DA3958">
        <w:rPr>
          <w:sz w:val="24"/>
        </w:rPr>
        <w:t>поведения в Интернет-среде; способность адаптироваться к стрессовым ситуациям и меняющимся</w:t>
      </w:r>
      <w:r w:rsidRPr="00DA3958">
        <w:rPr>
          <w:spacing w:val="1"/>
          <w:sz w:val="24"/>
        </w:rPr>
        <w:t xml:space="preserve"> </w:t>
      </w:r>
      <w:r w:rsidRPr="00DA3958">
        <w:rPr>
          <w:sz w:val="24"/>
        </w:rPr>
        <w:t>социальным, информационным и природным условиям, в том числе осмысляя собственный опыт и</w:t>
      </w:r>
      <w:r w:rsidRPr="00DA3958">
        <w:rPr>
          <w:spacing w:val="-57"/>
          <w:sz w:val="24"/>
        </w:rPr>
        <w:t xml:space="preserve"> </w:t>
      </w:r>
      <w:r w:rsidRPr="00DA3958">
        <w:rPr>
          <w:sz w:val="24"/>
        </w:rPr>
        <w:t>выстраивая дальнейшие цели, умение принимать себя и других, не осуждая; умение осознавать</w:t>
      </w:r>
      <w:r w:rsidRPr="00DA3958">
        <w:rPr>
          <w:spacing w:val="1"/>
          <w:sz w:val="24"/>
        </w:rPr>
        <w:t xml:space="preserve"> </w:t>
      </w:r>
      <w:r w:rsidRPr="00DA3958">
        <w:rPr>
          <w:sz w:val="24"/>
        </w:rPr>
        <w:t>эмоциональное состояние себя и других, опираясь на примеры из литературных произведений,</w:t>
      </w:r>
      <w:r w:rsidRPr="00DA3958">
        <w:rPr>
          <w:spacing w:val="1"/>
          <w:sz w:val="24"/>
        </w:rPr>
        <w:t xml:space="preserve"> </w:t>
      </w:r>
      <w:r w:rsidRPr="00DA3958">
        <w:rPr>
          <w:sz w:val="24"/>
        </w:rPr>
        <w:t>умение</w:t>
      </w:r>
      <w:r w:rsidRPr="00DA3958">
        <w:rPr>
          <w:spacing w:val="1"/>
          <w:sz w:val="24"/>
        </w:rPr>
        <w:t xml:space="preserve"> </w:t>
      </w:r>
      <w:r w:rsidRPr="00DA3958">
        <w:rPr>
          <w:sz w:val="24"/>
        </w:rPr>
        <w:t>управлять</w:t>
      </w:r>
      <w:r w:rsidRPr="00DA3958">
        <w:rPr>
          <w:spacing w:val="1"/>
          <w:sz w:val="24"/>
        </w:rPr>
        <w:t xml:space="preserve"> </w:t>
      </w:r>
      <w:r w:rsidRPr="00DA3958">
        <w:rPr>
          <w:sz w:val="24"/>
        </w:rPr>
        <w:t>собственным</w:t>
      </w:r>
      <w:r w:rsidRPr="00DA3958">
        <w:rPr>
          <w:spacing w:val="1"/>
          <w:sz w:val="24"/>
        </w:rPr>
        <w:t xml:space="preserve"> </w:t>
      </w:r>
      <w:r w:rsidRPr="00DA3958">
        <w:rPr>
          <w:sz w:val="24"/>
        </w:rPr>
        <w:t>эмоциональным</w:t>
      </w:r>
      <w:r w:rsidRPr="00DA3958">
        <w:rPr>
          <w:spacing w:val="1"/>
          <w:sz w:val="24"/>
        </w:rPr>
        <w:t xml:space="preserve"> </w:t>
      </w:r>
      <w:r w:rsidRPr="00DA3958">
        <w:rPr>
          <w:sz w:val="24"/>
        </w:rPr>
        <w:t>состоянием,</w:t>
      </w:r>
      <w:r w:rsidRPr="00DA3958">
        <w:rPr>
          <w:spacing w:val="1"/>
          <w:sz w:val="24"/>
        </w:rPr>
        <w:t xml:space="preserve"> </w:t>
      </w:r>
      <w:r w:rsidRPr="00DA3958">
        <w:rPr>
          <w:sz w:val="24"/>
        </w:rPr>
        <w:t>сформированность</w:t>
      </w:r>
      <w:r w:rsidRPr="00DA3958">
        <w:rPr>
          <w:spacing w:val="61"/>
          <w:sz w:val="24"/>
        </w:rPr>
        <w:t xml:space="preserve"> </w:t>
      </w:r>
      <w:r w:rsidRPr="00DA3958">
        <w:rPr>
          <w:sz w:val="24"/>
        </w:rPr>
        <w:t>навыка</w:t>
      </w:r>
      <w:r w:rsidRPr="00DA3958">
        <w:rPr>
          <w:spacing w:val="1"/>
          <w:sz w:val="24"/>
        </w:rPr>
        <w:t xml:space="preserve"> </w:t>
      </w:r>
      <w:r w:rsidRPr="00DA3958">
        <w:rPr>
          <w:sz w:val="24"/>
        </w:rPr>
        <w:t>рефлексии, признание своего права на ошибку и такого же права другого человека с оценкой</w:t>
      </w:r>
      <w:r w:rsidRPr="00DA3958">
        <w:rPr>
          <w:spacing w:val="1"/>
          <w:sz w:val="24"/>
        </w:rPr>
        <w:t xml:space="preserve"> </w:t>
      </w:r>
      <w:r w:rsidRPr="00DA3958">
        <w:rPr>
          <w:sz w:val="24"/>
        </w:rPr>
        <w:t>поступков</w:t>
      </w:r>
      <w:r w:rsidRPr="00DA3958">
        <w:rPr>
          <w:spacing w:val="-1"/>
          <w:sz w:val="24"/>
        </w:rPr>
        <w:t xml:space="preserve"> </w:t>
      </w:r>
      <w:r w:rsidRPr="00DA3958">
        <w:rPr>
          <w:sz w:val="24"/>
        </w:rPr>
        <w:t>литературных</w:t>
      </w:r>
      <w:r w:rsidRPr="00DA3958">
        <w:rPr>
          <w:spacing w:val="1"/>
          <w:sz w:val="24"/>
        </w:rPr>
        <w:t xml:space="preserve"> </w:t>
      </w:r>
      <w:r w:rsidRPr="00DA3958">
        <w:rPr>
          <w:sz w:val="24"/>
        </w:rPr>
        <w:t>героев;</w:t>
      </w:r>
    </w:p>
    <w:p w14:paraId="26AFA0BA" w14:textId="77777777" w:rsidR="00DA3958" w:rsidRPr="00DA3958" w:rsidRDefault="00DA3958" w:rsidP="00803E13">
      <w:pPr>
        <w:numPr>
          <w:ilvl w:val="0"/>
          <w:numId w:val="100"/>
        </w:numPr>
        <w:tabs>
          <w:tab w:val="left" w:pos="1200"/>
        </w:tabs>
        <w:spacing w:line="276" w:lineRule="auto"/>
        <w:ind w:right="405" w:firstLine="708"/>
        <w:jc w:val="both"/>
        <w:rPr>
          <w:sz w:val="24"/>
        </w:rPr>
      </w:pPr>
      <w:r w:rsidRPr="00DA3958">
        <w:rPr>
          <w:sz w:val="24"/>
        </w:rPr>
        <w:t>трудового воспитания: установка на активное участие в решении практических задач (в</w:t>
      </w:r>
      <w:r w:rsidRPr="00DA3958">
        <w:rPr>
          <w:spacing w:val="1"/>
          <w:sz w:val="24"/>
        </w:rPr>
        <w:t xml:space="preserve"> </w:t>
      </w:r>
      <w:r w:rsidRPr="00DA3958">
        <w:rPr>
          <w:sz w:val="24"/>
        </w:rPr>
        <w:t>рамках</w:t>
      </w:r>
      <w:r w:rsidRPr="00DA3958">
        <w:rPr>
          <w:spacing w:val="13"/>
          <w:sz w:val="24"/>
        </w:rPr>
        <w:t xml:space="preserve"> </w:t>
      </w:r>
      <w:r w:rsidRPr="00DA3958">
        <w:rPr>
          <w:sz w:val="24"/>
        </w:rPr>
        <w:t>семьи,</w:t>
      </w:r>
      <w:r w:rsidRPr="00DA3958">
        <w:rPr>
          <w:spacing w:val="12"/>
          <w:sz w:val="24"/>
        </w:rPr>
        <w:t xml:space="preserve"> </w:t>
      </w:r>
      <w:r w:rsidRPr="00DA3958">
        <w:rPr>
          <w:sz w:val="24"/>
        </w:rPr>
        <w:t>образовательной</w:t>
      </w:r>
      <w:r w:rsidRPr="00DA3958">
        <w:rPr>
          <w:spacing w:val="11"/>
          <w:sz w:val="24"/>
        </w:rPr>
        <w:t xml:space="preserve"> </w:t>
      </w:r>
      <w:r w:rsidRPr="00DA3958">
        <w:rPr>
          <w:sz w:val="24"/>
        </w:rPr>
        <w:t>организации,</w:t>
      </w:r>
      <w:r w:rsidRPr="00DA3958">
        <w:rPr>
          <w:spacing w:val="12"/>
          <w:sz w:val="24"/>
        </w:rPr>
        <w:t xml:space="preserve"> </w:t>
      </w:r>
      <w:r w:rsidRPr="00DA3958">
        <w:rPr>
          <w:sz w:val="24"/>
        </w:rPr>
        <w:t>населенного</w:t>
      </w:r>
      <w:r w:rsidRPr="00DA3958">
        <w:rPr>
          <w:spacing w:val="12"/>
          <w:sz w:val="24"/>
        </w:rPr>
        <w:t xml:space="preserve"> </w:t>
      </w:r>
      <w:r w:rsidRPr="00DA3958">
        <w:rPr>
          <w:sz w:val="24"/>
        </w:rPr>
        <w:t>пункта,</w:t>
      </w:r>
      <w:r w:rsidRPr="00DA3958">
        <w:rPr>
          <w:spacing w:val="12"/>
          <w:sz w:val="24"/>
        </w:rPr>
        <w:t xml:space="preserve"> </w:t>
      </w:r>
      <w:r w:rsidRPr="00DA3958">
        <w:rPr>
          <w:sz w:val="24"/>
        </w:rPr>
        <w:t>родного</w:t>
      </w:r>
      <w:r w:rsidRPr="00DA3958">
        <w:rPr>
          <w:spacing w:val="12"/>
          <w:sz w:val="24"/>
        </w:rPr>
        <w:t xml:space="preserve"> </w:t>
      </w:r>
      <w:r w:rsidRPr="00DA3958">
        <w:rPr>
          <w:sz w:val="24"/>
        </w:rPr>
        <w:t>края)</w:t>
      </w:r>
      <w:r w:rsidRPr="00DA3958">
        <w:rPr>
          <w:spacing w:val="11"/>
          <w:sz w:val="24"/>
        </w:rPr>
        <w:t xml:space="preserve"> </w:t>
      </w:r>
      <w:r w:rsidRPr="00DA3958">
        <w:rPr>
          <w:sz w:val="24"/>
        </w:rPr>
        <w:t>технологической</w:t>
      </w:r>
      <w:r w:rsidRPr="00DA3958">
        <w:rPr>
          <w:spacing w:val="-58"/>
          <w:sz w:val="24"/>
        </w:rPr>
        <w:t xml:space="preserve"> </w:t>
      </w:r>
      <w:r w:rsidRPr="00DA3958">
        <w:rPr>
          <w:sz w:val="24"/>
        </w:rPr>
        <w:t>и</w:t>
      </w:r>
      <w:r w:rsidRPr="00DA3958">
        <w:rPr>
          <w:spacing w:val="1"/>
          <w:sz w:val="24"/>
        </w:rPr>
        <w:t xml:space="preserve"> </w:t>
      </w:r>
      <w:r w:rsidRPr="00DA3958">
        <w:rPr>
          <w:sz w:val="24"/>
        </w:rPr>
        <w:t>социальной</w:t>
      </w:r>
      <w:r w:rsidRPr="00DA3958">
        <w:rPr>
          <w:spacing w:val="1"/>
          <w:sz w:val="24"/>
        </w:rPr>
        <w:t xml:space="preserve"> </w:t>
      </w:r>
      <w:r w:rsidRPr="00DA3958">
        <w:rPr>
          <w:sz w:val="24"/>
        </w:rPr>
        <w:t>направленности,</w:t>
      </w:r>
      <w:r w:rsidRPr="00DA3958">
        <w:rPr>
          <w:spacing w:val="1"/>
          <w:sz w:val="24"/>
        </w:rPr>
        <w:t xml:space="preserve"> </w:t>
      </w:r>
      <w:r w:rsidRPr="00DA3958">
        <w:rPr>
          <w:sz w:val="24"/>
        </w:rPr>
        <w:t>способность</w:t>
      </w:r>
      <w:r w:rsidRPr="00DA3958">
        <w:rPr>
          <w:spacing w:val="1"/>
          <w:sz w:val="24"/>
        </w:rPr>
        <w:t xml:space="preserve"> </w:t>
      </w:r>
      <w:r w:rsidRPr="00DA3958">
        <w:rPr>
          <w:sz w:val="24"/>
        </w:rPr>
        <w:t>инициировать,</w:t>
      </w:r>
      <w:r w:rsidRPr="00DA3958">
        <w:rPr>
          <w:spacing w:val="1"/>
          <w:sz w:val="24"/>
        </w:rPr>
        <w:t xml:space="preserve"> </w:t>
      </w:r>
      <w:r w:rsidRPr="00DA3958">
        <w:rPr>
          <w:sz w:val="24"/>
        </w:rPr>
        <w:t>планировать</w:t>
      </w:r>
      <w:r w:rsidRPr="00DA3958">
        <w:rPr>
          <w:spacing w:val="1"/>
          <w:sz w:val="24"/>
        </w:rPr>
        <w:t xml:space="preserve"> </w:t>
      </w:r>
      <w:r w:rsidRPr="00DA3958">
        <w:rPr>
          <w:sz w:val="24"/>
        </w:rPr>
        <w:t>и</w:t>
      </w:r>
      <w:r w:rsidRPr="00DA3958">
        <w:rPr>
          <w:spacing w:val="1"/>
          <w:sz w:val="24"/>
        </w:rPr>
        <w:t xml:space="preserve"> </w:t>
      </w:r>
      <w:r w:rsidRPr="00DA3958">
        <w:rPr>
          <w:sz w:val="24"/>
        </w:rPr>
        <w:t>самостоятельно</w:t>
      </w:r>
      <w:r w:rsidRPr="00DA3958">
        <w:rPr>
          <w:spacing w:val="1"/>
          <w:sz w:val="24"/>
        </w:rPr>
        <w:t xml:space="preserve"> </w:t>
      </w:r>
      <w:r w:rsidRPr="00DA3958">
        <w:rPr>
          <w:sz w:val="24"/>
        </w:rPr>
        <w:t>выполнять</w:t>
      </w:r>
      <w:r w:rsidRPr="00DA3958">
        <w:rPr>
          <w:spacing w:val="1"/>
          <w:sz w:val="24"/>
        </w:rPr>
        <w:t xml:space="preserve"> </w:t>
      </w:r>
      <w:r w:rsidRPr="00DA3958">
        <w:rPr>
          <w:sz w:val="24"/>
        </w:rPr>
        <w:t>такого</w:t>
      </w:r>
      <w:r w:rsidRPr="00DA3958">
        <w:rPr>
          <w:spacing w:val="1"/>
          <w:sz w:val="24"/>
        </w:rPr>
        <w:t xml:space="preserve"> </w:t>
      </w:r>
      <w:r w:rsidRPr="00DA3958">
        <w:rPr>
          <w:sz w:val="24"/>
        </w:rPr>
        <w:t>рода</w:t>
      </w:r>
      <w:r w:rsidRPr="00DA3958">
        <w:rPr>
          <w:spacing w:val="1"/>
          <w:sz w:val="24"/>
        </w:rPr>
        <w:t xml:space="preserve"> </w:t>
      </w:r>
      <w:r w:rsidRPr="00DA3958">
        <w:rPr>
          <w:sz w:val="24"/>
        </w:rPr>
        <w:t>деятельность;</w:t>
      </w:r>
      <w:r w:rsidRPr="00DA3958">
        <w:rPr>
          <w:spacing w:val="1"/>
          <w:sz w:val="24"/>
        </w:rPr>
        <w:t xml:space="preserve"> </w:t>
      </w:r>
      <w:r w:rsidRPr="00DA3958">
        <w:rPr>
          <w:sz w:val="24"/>
        </w:rPr>
        <w:t>интерес</w:t>
      </w:r>
      <w:r w:rsidRPr="00DA3958">
        <w:rPr>
          <w:spacing w:val="1"/>
          <w:sz w:val="24"/>
        </w:rPr>
        <w:t xml:space="preserve"> </w:t>
      </w:r>
      <w:r w:rsidRPr="00DA3958">
        <w:rPr>
          <w:sz w:val="24"/>
        </w:rPr>
        <w:t>к</w:t>
      </w:r>
      <w:r w:rsidRPr="00DA3958">
        <w:rPr>
          <w:spacing w:val="1"/>
          <w:sz w:val="24"/>
        </w:rPr>
        <w:t xml:space="preserve"> </w:t>
      </w:r>
      <w:r w:rsidRPr="00DA3958">
        <w:rPr>
          <w:sz w:val="24"/>
        </w:rPr>
        <w:t>практическому</w:t>
      </w:r>
      <w:r w:rsidRPr="00DA3958">
        <w:rPr>
          <w:spacing w:val="1"/>
          <w:sz w:val="24"/>
        </w:rPr>
        <w:t xml:space="preserve"> </w:t>
      </w:r>
      <w:r w:rsidRPr="00DA3958">
        <w:rPr>
          <w:sz w:val="24"/>
        </w:rPr>
        <w:t>изучению</w:t>
      </w:r>
      <w:r w:rsidRPr="00DA3958">
        <w:rPr>
          <w:spacing w:val="1"/>
          <w:sz w:val="24"/>
        </w:rPr>
        <w:t xml:space="preserve"> </w:t>
      </w:r>
      <w:r w:rsidRPr="00DA3958">
        <w:rPr>
          <w:sz w:val="24"/>
        </w:rPr>
        <w:t>профессий</w:t>
      </w:r>
      <w:r w:rsidRPr="00DA3958">
        <w:rPr>
          <w:spacing w:val="1"/>
          <w:sz w:val="24"/>
        </w:rPr>
        <w:t xml:space="preserve"> </w:t>
      </w:r>
      <w:r w:rsidRPr="00DA3958">
        <w:rPr>
          <w:sz w:val="24"/>
        </w:rPr>
        <w:t>и</w:t>
      </w:r>
      <w:r w:rsidRPr="00DA3958">
        <w:rPr>
          <w:spacing w:val="1"/>
          <w:sz w:val="24"/>
        </w:rPr>
        <w:t xml:space="preserve"> </w:t>
      </w:r>
      <w:r w:rsidRPr="00DA3958">
        <w:rPr>
          <w:sz w:val="24"/>
        </w:rPr>
        <w:t>труда</w:t>
      </w:r>
      <w:r w:rsidRPr="00DA3958">
        <w:rPr>
          <w:spacing w:val="1"/>
          <w:sz w:val="24"/>
        </w:rPr>
        <w:t xml:space="preserve"> </w:t>
      </w:r>
      <w:r w:rsidRPr="00DA3958">
        <w:rPr>
          <w:sz w:val="24"/>
        </w:rPr>
        <w:t>различного</w:t>
      </w:r>
      <w:r w:rsidRPr="00DA3958">
        <w:rPr>
          <w:spacing w:val="6"/>
          <w:sz w:val="24"/>
        </w:rPr>
        <w:t xml:space="preserve"> </w:t>
      </w:r>
      <w:r w:rsidRPr="00DA3958">
        <w:rPr>
          <w:sz w:val="24"/>
        </w:rPr>
        <w:t>рода,</w:t>
      </w:r>
      <w:r w:rsidRPr="00DA3958">
        <w:rPr>
          <w:spacing w:val="7"/>
          <w:sz w:val="24"/>
        </w:rPr>
        <w:t xml:space="preserve"> </w:t>
      </w:r>
      <w:r w:rsidRPr="00DA3958">
        <w:rPr>
          <w:sz w:val="24"/>
        </w:rPr>
        <w:t>в</w:t>
      </w:r>
      <w:r w:rsidRPr="00DA3958">
        <w:rPr>
          <w:spacing w:val="6"/>
          <w:sz w:val="24"/>
        </w:rPr>
        <w:t xml:space="preserve"> </w:t>
      </w:r>
      <w:r w:rsidRPr="00DA3958">
        <w:rPr>
          <w:sz w:val="24"/>
        </w:rPr>
        <w:t>том</w:t>
      </w:r>
      <w:r w:rsidRPr="00DA3958">
        <w:rPr>
          <w:spacing w:val="4"/>
          <w:sz w:val="24"/>
        </w:rPr>
        <w:t xml:space="preserve"> </w:t>
      </w:r>
      <w:r w:rsidRPr="00DA3958">
        <w:rPr>
          <w:sz w:val="24"/>
        </w:rPr>
        <w:t>числе</w:t>
      </w:r>
      <w:r w:rsidRPr="00DA3958">
        <w:rPr>
          <w:spacing w:val="6"/>
          <w:sz w:val="24"/>
        </w:rPr>
        <w:t xml:space="preserve"> </w:t>
      </w:r>
      <w:r w:rsidRPr="00DA3958">
        <w:rPr>
          <w:sz w:val="24"/>
        </w:rPr>
        <w:t>на</w:t>
      </w:r>
      <w:r w:rsidRPr="00DA3958">
        <w:rPr>
          <w:spacing w:val="6"/>
          <w:sz w:val="24"/>
        </w:rPr>
        <w:t xml:space="preserve"> </w:t>
      </w:r>
      <w:r w:rsidRPr="00DA3958">
        <w:rPr>
          <w:sz w:val="24"/>
        </w:rPr>
        <w:t>основе</w:t>
      </w:r>
      <w:r w:rsidRPr="00DA3958">
        <w:rPr>
          <w:spacing w:val="5"/>
          <w:sz w:val="24"/>
        </w:rPr>
        <w:t xml:space="preserve"> </w:t>
      </w:r>
      <w:r w:rsidRPr="00DA3958">
        <w:rPr>
          <w:sz w:val="24"/>
        </w:rPr>
        <w:t>применения</w:t>
      </w:r>
      <w:r w:rsidRPr="00DA3958">
        <w:rPr>
          <w:spacing w:val="4"/>
          <w:sz w:val="24"/>
        </w:rPr>
        <w:t xml:space="preserve"> </w:t>
      </w:r>
      <w:r w:rsidRPr="00DA3958">
        <w:rPr>
          <w:sz w:val="24"/>
        </w:rPr>
        <w:t>изучаемого</w:t>
      </w:r>
      <w:r w:rsidRPr="00DA3958">
        <w:rPr>
          <w:spacing w:val="6"/>
          <w:sz w:val="24"/>
        </w:rPr>
        <w:t xml:space="preserve"> </w:t>
      </w:r>
      <w:r w:rsidRPr="00DA3958">
        <w:rPr>
          <w:sz w:val="24"/>
        </w:rPr>
        <w:t>предметного</w:t>
      </w:r>
      <w:r w:rsidRPr="00DA3958">
        <w:rPr>
          <w:spacing w:val="7"/>
          <w:sz w:val="24"/>
        </w:rPr>
        <w:t xml:space="preserve"> </w:t>
      </w:r>
      <w:r w:rsidRPr="00DA3958">
        <w:rPr>
          <w:sz w:val="24"/>
        </w:rPr>
        <w:t>знания</w:t>
      </w:r>
      <w:r w:rsidRPr="00DA3958">
        <w:rPr>
          <w:spacing w:val="7"/>
          <w:sz w:val="24"/>
        </w:rPr>
        <w:t xml:space="preserve"> </w:t>
      </w:r>
      <w:r w:rsidRPr="00DA3958">
        <w:rPr>
          <w:sz w:val="24"/>
        </w:rPr>
        <w:t>и</w:t>
      </w:r>
      <w:r w:rsidRPr="00DA3958">
        <w:rPr>
          <w:spacing w:val="5"/>
          <w:sz w:val="24"/>
        </w:rPr>
        <w:t xml:space="preserve"> </w:t>
      </w:r>
      <w:r w:rsidRPr="00DA3958">
        <w:rPr>
          <w:sz w:val="24"/>
        </w:rPr>
        <w:t>знакомства</w:t>
      </w:r>
      <w:r w:rsidRPr="00DA3958">
        <w:rPr>
          <w:spacing w:val="-58"/>
          <w:sz w:val="24"/>
        </w:rPr>
        <w:t xml:space="preserve"> </w:t>
      </w:r>
      <w:r w:rsidRPr="00DA3958">
        <w:rPr>
          <w:sz w:val="24"/>
        </w:rPr>
        <w:t>с деятельностью героев на страницах литературных произведений; осознание важности обучения</w:t>
      </w:r>
      <w:r w:rsidRPr="00DA3958">
        <w:rPr>
          <w:spacing w:val="1"/>
          <w:sz w:val="24"/>
        </w:rPr>
        <w:t xml:space="preserve"> </w:t>
      </w:r>
      <w:r w:rsidRPr="00DA3958">
        <w:rPr>
          <w:sz w:val="24"/>
        </w:rPr>
        <w:t>на</w:t>
      </w:r>
      <w:r w:rsidRPr="00DA3958">
        <w:rPr>
          <w:spacing w:val="1"/>
          <w:sz w:val="24"/>
        </w:rPr>
        <w:t xml:space="preserve"> </w:t>
      </w:r>
      <w:r w:rsidRPr="00DA3958">
        <w:rPr>
          <w:sz w:val="24"/>
        </w:rPr>
        <w:t>протяжении</w:t>
      </w:r>
      <w:r w:rsidRPr="00DA3958">
        <w:rPr>
          <w:spacing w:val="1"/>
          <w:sz w:val="24"/>
        </w:rPr>
        <w:t xml:space="preserve"> </w:t>
      </w:r>
      <w:r w:rsidRPr="00DA3958">
        <w:rPr>
          <w:sz w:val="24"/>
        </w:rPr>
        <w:t>всей</w:t>
      </w:r>
      <w:r w:rsidRPr="00DA3958">
        <w:rPr>
          <w:spacing w:val="1"/>
          <w:sz w:val="24"/>
        </w:rPr>
        <w:t xml:space="preserve"> </w:t>
      </w:r>
      <w:r w:rsidRPr="00DA3958">
        <w:rPr>
          <w:sz w:val="24"/>
        </w:rPr>
        <w:t>жизни</w:t>
      </w:r>
      <w:r w:rsidRPr="00DA3958">
        <w:rPr>
          <w:spacing w:val="1"/>
          <w:sz w:val="24"/>
        </w:rPr>
        <w:t xml:space="preserve"> </w:t>
      </w:r>
      <w:r w:rsidRPr="00DA3958">
        <w:rPr>
          <w:sz w:val="24"/>
        </w:rPr>
        <w:t>для</w:t>
      </w:r>
      <w:r w:rsidRPr="00DA3958">
        <w:rPr>
          <w:spacing w:val="1"/>
          <w:sz w:val="24"/>
        </w:rPr>
        <w:t xml:space="preserve"> </w:t>
      </w:r>
      <w:r w:rsidRPr="00DA3958">
        <w:rPr>
          <w:sz w:val="24"/>
        </w:rPr>
        <w:t>успешной</w:t>
      </w:r>
      <w:r w:rsidRPr="00DA3958">
        <w:rPr>
          <w:spacing w:val="1"/>
          <w:sz w:val="24"/>
        </w:rPr>
        <w:t xml:space="preserve"> </w:t>
      </w:r>
      <w:r w:rsidRPr="00DA3958">
        <w:rPr>
          <w:sz w:val="24"/>
        </w:rPr>
        <w:t>профессиональной</w:t>
      </w:r>
      <w:r w:rsidRPr="00DA3958">
        <w:rPr>
          <w:spacing w:val="1"/>
          <w:sz w:val="24"/>
        </w:rPr>
        <w:t xml:space="preserve"> </w:t>
      </w:r>
      <w:r w:rsidRPr="00DA3958">
        <w:rPr>
          <w:sz w:val="24"/>
        </w:rPr>
        <w:t>деятельности</w:t>
      </w:r>
      <w:r w:rsidRPr="00DA3958">
        <w:rPr>
          <w:spacing w:val="1"/>
          <w:sz w:val="24"/>
        </w:rPr>
        <w:t xml:space="preserve"> </w:t>
      </w:r>
      <w:r w:rsidRPr="00DA3958">
        <w:rPr>
          <w:sz w:val="24"/>
        </w:rPr>
        <w:t>и</w:t>
      </w:r>
      <w:r w:rsidRPr="00DA3958">
        <w:rPr>
          <w:spacing w:val="1"/>
          <w:sz w:val="24"/>
        </w:rPr>
        <w:t xml:space="preserve"> </w:t>
      </w:r>
      <w:r w:rsidRPr="00DA3958">
        <w:rPr>
          <w:sz w:val="24"/>
        </w:rPr>
        <w:t>развитие</w:t>
      </w:r>
      <w:r w:rsidRPr="00DA3958">
        <w:rPr>
          <w:spacing w:val="1"/>
          <w:sz w:val="24"/>
        </w:rPr>
        <w:t xml:space="preserve"> </w:t>
      </w:r>
      <w:r w:rsidRPr="00DA3958">
        <w:rPr>
          <w:sz w:val="24"/>
        </w:rPr>
        <w:t>необходимых</w:t>
      </w:r>
      <w:r w:rsidRPr="00DA3958">
        <w:rPr>
          <w:spacing w:val="18"/>
          <w:sz w:val="24"/>
        </w:rPr>
        <w:t xml:space="preserve"> </w:t>
      </w:r>
      <w:r w:rsidRPr="00DA3958">
        <w:rPr>
          <w:sz w:val="24"/>
        </w:rPr>
        <w:t>умений</w:t>
      </w:r>
      <w:r w:rsidRPr="00DA3958">
        <w:rPr>
          <w:spacing w:val="15"/>
          <w:sz w:val="24"/>
        </w:rPr>
        <w:t xml:space="preserve"> </w:t>
      </w:r>
      <w:r w:rsidRPr="00DA3958">
        <w:rPr>
          <w:sz w:val="24"/>
        </w:rPr>
        <w:t>для</w:t>
      </w:r>
      <w:r w:rsidRPr="00DA3958">
        <w:rPr>
          <w:spacing w:val="15"/>
          <w:sz w:val="24"/>
        </w:rPr>
        <w:t xml:space="preserve"> </w:t>
      </w:r>
      <w:r w:rsidRPr="00DA3958">
        <w:rPr>
          <w:sz w:val="24"/>
        </w:rPr>
        <w:t>этого;</w:t>
      </w:r>
      <w:r w:rsidRPr="00DA3958">
        <w:rPr>
          <w:spacing w:val="15"/>
          <w:sz w:val="24"/>
        </w:rPr>
        <w:t xml:space="preserve"> </w:t>
      </w:r>
      <w:r w:rsidRPr="00DA3958">
        <w:rPr>
          <w:sz w:val="24"/>
        </w:rPr>
        <w:t>готовность</w:t>
      </w:r>
      <w:r w:rsidRPr="00DA3958">
        <w:rPr>
          <w:spacing w:val="15"/>
          <w:sz w:val="24"/>
        </w:rPr>
        <w:t xml:space="preserve"> </w:t>
      </w:r>
      <w:r w:rsidRPr="00DA3958">
        <w:rPr>
          <w:sz w:val="24"/>
        </w:rPr>
        <w:t>адаптироваться</w:t>
      </w:r>
      <w:r w:rsidRPr="00DA3958">
        <w:rPr>
          <w:spacing w:val="14"/>
          <w:sz w:val="24"/>
        </w:rPr>
        <w:t xml:space="preserve"> </w:t>
      </w:r>
      <w:r w:rsidRPr="00DA3958">
        <w:rPr>
          <w:sz w:val="24"/>
        </w:rPr>
        <w:t>в</w:t>
      </w:r>
      <w:r w:rsidRPr="00DA3958">
        <w:rPr>
          <w:spacing w:val="14"/>
          <w:sz w:val="24"/>
        </w:rPr>
        <w:t xml:space="preserve"> </w:t>
      </w:r>
      <w:r w:rsidRPr="00DA3958">
        <w:rPr>
          <w:sz w:val="24"/>
        </w:rPr>
        <w:t>профессиональной</w:t>
      </w:r>
      <w:r w:rsidRPr="00DA3958">
        <w:rPr>
          <w:spacing w:val="15"/>
          <w:sz w:val="24"/>
        </w:rPr>
        <w:t xml:space="preserve"> </w:t>
      </w:r>
      <w:r w:rsidRPr="00DA3958">
        <w:rPr>
          <w:sz w:val="24"/>
        </w:rPr>
        <w:t>среде;</w:t>
      </w:r>
      <w:r w:rsidRPr="00DA3958">
        <w:rPr>
          <w:spacing w:val="17"/>
          <w:sz w:val="24"/>
        </w:rPr>
        <w:t xml:space="preserve"> </w:t>
      </w:r>
      <w:r w:rsidRPr="00DA3958">
        <w:rPr>
          <w:sz w:val="24"/>
        </w:rPr>
        <w:t>уважение</w:t>
      </w:r>
      <w:r w:rsidRPr="00DA3958">
        <w:rPr>
          <w:spacing w:val="-58"/>
          <w:sz w:val="24"/>
        </w:rPr>
        <w:t xml:space="preserve"> </w:t>
      </w:r>
      <w:r w:rsidRPr="00DA3958">
        <w:rPr>
          <w:sz w:val="24"/>
        </w:rPr>
        <w:t>к труду и результатам трудовой деятельности, в том числе при изучении чувашских фольклора и</w:t>
      </w:r>
      <w:r w:rsidRPr="00DA3958">
        <w:rPr>
          <w:spacing w:val="1"/>
          <w:sz w:val="24"/>
        </w:rPr>
        <w:t xml:space="preserve"> </w:t>
      </w:r>
      <w:r w:rsidRPr="00DA3958">
        <w:rPr>
          <w:sz w:val="24"/>
        </w:rPr>
        <w:t>литературы,</w:t>
      </w:r>
      <w:r w:rsidRPr="00DA3958">
        <w:rPr>
          <w:spacing w:val="1"/>
          <w:sz w:val="24"/>
        </w:rPr>
        <w:t xml:space="preserve"> </w:t>
      </w:r>
      <w:r w:rsidRPr="00DA3958">
        <w:rPr>
          <w:sz w:val="24"/>
        </w:rPr>
        <w:t>осознанный</w:t>
      </w:r>
      <w:r w:rsidRPr="00DA3958">
        <w:rPr>
          <w:spacing w:val="1"/>
          <w:sz w:val="24"/>
        </w:rPr>
        <w:t xml:space="preserve"> </w:t>
      </w:r>
      <w:r w:rsidRPr="00DA3958">
        <w:rPr>
          <w:sz w:val="24"/>
        </w:rPr>
        <w:t>выбор</w:t>
      </w:r>
      <w:r w:rsidRPr="00DA3958">
        <w:rPr>
          <w:spacing w:val="1"/>
          <w:sz w:val="24"/>
        </w:rPr>
        <w:t xml:space="preserve"> </w:t>
      </w:r>
      <w:r w:rsidRPr="00DA3958">
        <w:rPr>
          <w:sz w:val="24"/>
        </w:rPr>
        <w:t>и</w:t>
      </w:r>
      <w:r w:rsidRPr="00DA3958">
        <w:rPr>
          <w:spacing w:val="1"/>
          <w:sz w:val="24"/>
        </w:rPr>
        <w:t xml:space="preserve"> </w:t>
      </w:r>
      <w:r w:rsidRPr="00DA3958">
        <w:rPr>
          <w:sz w:val="24"/>
        </w:rPr>
        <w:t>построение</w:t>
      </w:r>
      <w:r w:rsidRPr="00DA3958">
        <w:rPr>
          <w:spacing w:val="1"/>
          <w:sz w:val="24"/>
        </w:rPr>
        <w:t xml:space="preserve"> </w:t>
      </w:r>
      <w:r w:rsidRPr="00DA3958">
        <w:rPr>
          <w:sz w:val="24"/>
        </w:rPr>
        <w:t>индивидуальной</w:t>
      </w:r>
      <w:r w:rsidRPr="00DA3958">
        <w:rPr>
          <w:spacing w:val="1"/>
          <w:sz w:val="24"/>
        </w:rPr>
        <w:t xml:space="preserve"> </w:t>
      </w:r>
      <w:r w:rsidRPr="00DA3958">
        <w:rPr>
          <w:sz w:val="24"/>
        </w:rPr>
        <w:t>траектории</w:t>
      </w:r>
      <w:r w:rsidRPr="00DA3958">
        <w:rPr>
          <w:spacing w:val="1"/>
          <w:sz w:val="24"/>
        </w:rPr>
        <w:t xml:space="preserve"> </w:t>
      </w:r>
      <w:r w:rsidRPr="00DA3958">
        <w:rPr>
          <w:sz w:val="24"/>
        </w:rPr>
        <w:t>образования</w:t>
      </w:r>
      <w:r w:rsidRPr="00DA3958">
        <w:rPr>
          <w:spacing w:val="1"/>
          <w:sz w:val="24"/>
        </w:rPr>
        <w:t xml:space="preserve"> </w:t>
      </w:r>
      <w:r w:rsidRPr="00DA3958">
        <w:rPr>
          <w:sz w:val="24"/>
        </w:rPr>
        <w:t>и</w:t>
      </w:r>
      <w:r w:rsidRPr="00DA3958">
        <w:rPr>
          <w:spacing w:val="1"/>
          <w:sz w:val="24"/>
        </w:rPr>
        <w:t xml:space="preserve"> </w:t>
      </w:r>
      <w:r w:rsidRPr="00DA3958">
        <w:rPr>
          <w:sz w:val="24"/>
        </w:rPr>
        <w:t>жизненных</w:t>
      </w:r>
      <w:r w:rsidRPr="00DA3958">
        <w:rPr>
          <w:spacing w:val="1"/>
          <w:sz w:val="24"/>
        </w:rPr>
        <w:t xml:space="preserve"> </w:t>
      </w:r>
      <w:r w:rsidRPr="00DA3958">
        <w:rPr>
          <w:sz w:val="24"/>
        </w:rPr>
        <w:t>планов</w:t>
      </w:r>
      <w:r w:rsidRPr="00DA3958">
        <w:rPr>
          <w:spacing w:val="-1"/>
          <w:sz w:val="24"/>
        </w:rPr>
        <w:t xml:space="preserve"> </w:t>
      </w:r>
      <w:r w:rsidRPr="00DA3958">
        <w:rPr>
          <w:sz w:val="24"/>
        </w:rPr>
        <w:t>с учётом</w:t>
      </w:r>
      <w:r w:rsidRPr="00DA3958">
        <w:rPr>
          <w:spacing w:val="-2"/>
          <w:sz w:val="24"/>
        </w:rPr>
        <w:t xml:space="preserve"> </w:t>
      </w:r>
      <w:r w:rsidRPr="00DA3958">
        <w:rPr>
          <w:sz w:val="24"/>
        </w:rPr>
        <w:t>личных</w:t>
      </w:r>
      <w:r w:rsidRPr="00DA3958">
        <w:rPr>
          <w:spacing w:val="-1"/>
          <w:sz w:val="24"/>
        </w:rPr>
        <w:t xml:space="preserve"> </w:t>
      </w:r>
      <w:r w:rsidRPr="00DA3958">
        <w:rPr>
          <w:sz w:val="24"/>
        </w:rPr>
        <w:t>и</w:t>
      </w:r>
      <w:r w:rsidRPr="00DA3958">
        <w:rPr>
          <w:spacing w:val="-1"/>
          <w:sz w:val="24"/>
        </w:rPr>
        <w:t xml:space="preserve"> </w:t>
      </w:r>
      <w:r w:rsidRPr="00DA3958">
        <w:rPr>
          <w:sz w:val="24"/>
        </w:rPr>
        <w:t>общественных</w:t>
      </w:r>
      <w:r w:rsidRPr="00DA3958">
        <w:rPr>
          <w:spacing w:val="-2"/>
          <w:sz w:val="24"/>
        </w:rPr>
        <w:t xml:space="preserve"> </w:t>
      </w:r>
      <w:r w:rsidRPr="00DA3958">
        <w:rPr>
          <w:sz w:val="24"/>
        </w:rPr>
        <w:t>интересов и</w:t>
      </w:r>
      <w:r w:rsidRPr="00DA3958">
        <w:rPr>
          <w:spacing w:val="-1"/>
          <w:sz w:val="24"/>
        </w:rPr>
        <w:t xml:space="preserve"> </w:t>
      </w:r>
      <w:r w:rsidRPr="00DA3958">
        <w:rPr>
          <w:sz w:val="24"/>
        </w:rPr>
        <w:t>потребностей;</w:t>
      </w:r>
    </w:p>
    <w:p w14:paraId="3AB5C3E8" w14:textId="77777777" w:rsidR="00DA3958" w:rsidRPr="00DA3958" w:rsidRDefault="00DA3958" w:rsidP="00803E13">
      <w:pPr>
        <w:numPr>
          <w:ilvl w:val="0"/>
          <w:numId w:val="100"/>
        </w:numPr>
        <w:tabs>
          <w:tab w:val="left" w:pos="1289"/>
        </w:tabs>
        <w:spacing w:before="1" w:line="276" w:lineRule="auto"/>
        <w:ind w:right="403" w:firstLine="708"/>
        <w:jc w:val="both"/>
        <w:rPr>
          <w:sz w:val="24"/>
        </w:rPr>
      </w:pPr>
      <w:r w:rsidRPr="00DA3958">
        <w:rPr>
          <w:sz w:val="24"/>
        </w:rPr>
        <w:t>экологического</w:t>
      </w:r>
      <w:r w:rsidRPr="00DA3958">
        <w:rPr>
          <w:spacing w:val="1"/>
          <w:sz w:val="24"/>
        </w:rPr>
        <w:t xml:space="preserve"> </w:t>
      </w:r>
      <w:r w:rsidRPr="00DA3958">
        <w:rPr>
          <w:sz w:val="24"/>
        </w:rPr>
        <w:t>воспитания:</w:t>
      </w:r>
      <w:r w:rsidRPr="00DA3958">
        <w:rPr>
          <w:spacing w:val="1"/>
          <w:sz w:val="24"/>
        </w:rPr>
        <w:t xml:space="preserve"> </w:t>
      </w:r>
      <w:r w:rsidRPr="00DA3958">
        <w:rPr>
          <w:sz w:val="24"/>
        </w:rPr>
        <w:t>ориентация</w:t>
      </w:r>
      <w:r w:rsidRPr="00DA3958">
        <w:rPr>
          <w:spacing w:val="1"/>
          <w:sz w:val="24"/>
        </w:rPr>
        <w:t xml:space="preserve"> </w:t>
      </w:r>
      <w:r w:rsidRPr="00DA3958">
        <w:rPr>
          <w:sz w:val="24"/>
        </w:rPr>
        <w:t>на</w:t>
      </w:r>
      <w:r w:rsidRPr="00DA3958">
        <w:rPr>
          <w:spacing w:val="1"/>
          <w:sz w:val="24"/>
        </w:rPr>
        <w:t xml:space="preserve"> </w:t>
      </w:r>
      <w:r w:rsidRPr="00DA3958">
        <w:rPr>
          <w:sz w:val="24"/>
        </w:rPr>
        <w:t>применение</w:t>
      </w:r>
      <w:r w:rsidRPr="00DA3958">
        <w:rPr>
          <w:spacing w:val="1"/>
          <w:sz w:val="24"/>
        </w:rPr>
        <w:t xml:space="preserve"> </w:t>
      </w:r>
      <w:r w:rsidRPr="00DA3958">
        <w:rPr>
          <w:sz w:val="24"/>
        </w:rPr>
        <w:t>знаний</w:t>
      </w:r>
      <w:r w:rsidRPr="00DA3958">
        <w:rPr>
          <w:spacing w:val="1"/>
          <w:sz w:val="24"/>
        </w:rPr>
        <w:t xml:space="preserve"> </w:t>
      </w:r>
      <w:r w:rsidRPr="00DA3958">
        <w:rPr>
          <w:sz w:val="24"/>
        </w:rPr>
        <w:t>из</w:t>
      </w:r>
      <w:r w:rsidRPr="00DA3958">
        <w:rPr>
          <w:spacing w:val="1"/>
          <w:sz w:val="24"/>
        </w:rPr>
        <w:t xml:space="preserve"> </w:t>
      </w:r>
      <w:r w:rsidRPr="00DA3958">
        <w:rPr>
          <w:sz w:val="24"/>
        </w:rPr>
        <w:t>социальных</w:t>
      </w:r>
      <w:r w:rsidRPr="00DA3958">
        <w:rPr>
          <w:spacing w:val="1"/>
          <w:sz w:val="24"/>
        </w:rPr>
        <w:t xml:space="preserve"> </w:t>
      </w:r>
      <w:r w:rsidRPr="00DA3958">
        <w:rPr>
          <w:sz w:val="24"/>
        </w:rPr>
        <w:t>и</w:t>
      </w:r>
      <w:r w:rsidRPr="00DA3958">
        <w:rPr>
          <w:spacing w:val="1"/>
          <w:sz w:val="24"/>
        </w:rPr>
        <w:t xml:space="preserve"> </w:t>
      </w:r>
      <w:r w:rsidRPr="00DA3958">
        <w:rPr>
          <w:sz w:val="24"/>
        </w:rPr>
        <w:t>естественных наук для решения задач в области окружающей среды, планирования поступков и</w:t>
      </w:r>
      <w:r w:rsidRPr="00DA3958">
        <w:rPr>
          <w:spacing w:val="1"/>
          <w:sz w:val="24"/>
        </w:rPr>
        <w:t xml:space="preserve"> </w:t>
      </w:r>
      <w:r w:rsidRPr="00DA3958">
        <w:rPr>
          <w:sz w:val="24"/>
        </w:rPr>
        <w:t>оценки их возможных последствий для окружающей среды; повышение уровня экологической</w:t>
      </w:r>
      <w:r w:rsidRPr="00DA3958">
        <w:rPr>
          <w:spacing w:val="1"/>
          <w:sz w:val="24"/>
        </w:rPr>
        <w:t xml:space="preserve"> </w:t>
      </w:r>
      <w:r w:rsidRPr="00DA3958">
        <w:rPr>
          <w:sz w:val="24"/>
        </w:rPr>
        <w:t>культуры, осознание глобального характера экологических проблем и путей их решения; активное</w:t>
      </w:r>
      <w:r w:rsidRPr="00DA3958">
        <w:rPr>
          <w:spacing w:val="-57"/>
          <w:sz w:val="24"/>
        </w:rPr>
        <w:t xml:space="preserve"> </w:t>
      </w:r>
      <w:r w:rsidRPr="00DA3958">
        <w:rPr>
          <w:sz w:val="24"/>
        </w:rPr>
        <w:t>неприятие</w:t>
      </w:r>
      <w:r w:rsidRPr="00DA3958">
        <w:rPr>
          <w:spacing w:val="1"/>
          <w:sz w:val="24"/>
        </w:rPr>
        <w:t xml:space="preserve"> </w:t>
      </w:r>
      <w:r w:rsidRPr="00DA3958">
        <w:rPr>
          <w:sz w:val="24"/>
        </w:rPr>
        <w:t>действий,</w:t>
      </w:r>
      <w:r w:rsidRPr="00DA3958">
        <w:rPr>
          <w:spacing w:val="1"/>
          <w:sz w:val="24"/>
        </w:rPr>
        <w:t xml:space="preserve"> </w:t>
      </w:r>
      <w:r w:rsidRPr="00DA3958">
        <w:rPr>
          <w:sz w:val="24"/>
        </w:rPr>
        <w:t>приносящих</w:t>
      </w:r>
      <w:r w:rsidRPr="00DA3958">
        <w:rPr>
          <w:spacing w:val="1"/>
          <w:sz w:val="24"/>
        </w:rPr>
        <w:t xml:space="preserve"> </w:t>
      </w:r>
      <w:r w:rsidRPr="00DA3958">
        <w:rPr>
          <w:sz w:val="24"/>
        </w:rPr>
        <w:t>вред</w:t>
      </w:r>
      <w:r w:rsidRPr="00DA3958">
        <w:rPr>
          <w:spacing w:val="1"/>
          <w:sz w:val="24"/>
        </w:rPr>
        <w:t xml:space="preserve"> </w:t>
      </w:r>
      <w:r w:rsidRPr="00DA3958">
        <w:rPr>
          <w:sz w:val="24"/>
        </w:rPr>
        <w:t>окружающей</w:t>
      </w:r>
      <w:r w:rsidRPr="00DA3958">
        <w:rPr>
          <w:spacing w:val="1"/>
          <w:sz w:val="24"/>
        </w:rPr>
        <w:t xml:space="preserve"> </w:t>
      </w:r>
      <w:r w:rsidRPr="00DA3958">
        <w:rPr>
          <w:sz w:val="24"/>
        </w:rPr>
        <w:t>среде,</w:t>
      </w:r>
      <w:r w:rsidRPr="00DA3958">
        <w:rPr>
          <w:spacing w:val="1"/>
          <w:sz w:val="24"/>
        </w:rPr>
        <w:t xml:space="preserve"> </w:t>
      </w:r>
      <w:r w:rsidRPr="00DA3958">
        <w:rPr>
          <w:sz w:val="24"/>
        </w:rPr>
        <w:t>в</w:t>
      </w:r>
      <w:r w:rsidRPr="00DA3958">
        <w:rPr>
          <w:spacing w:val="1"/>
          <w:sz w:val="24"/>
        </w:rPr>
        <w:t xml:space="preserve"> </w:t>
      </w:r>
      <w:r w:rsidRPr="00DA3958">
        <w:rPr>
          <w:sz w:val="24"/>
        </w:rPr>
        <w:t>том</w:t>
      </w:r>
      <w:r w:rsidRPr="00DA3958">
        <w:rPr>
          <w:spacing w:val="1"/>
          <w:sz w:val="24"/>
        </w:rPr>
        <w:t xml:space="preserve"> </w:t>
      </w:r>
      <w:r w:rsidRPr="00DA3958">
        <w:rPr>
          <w:sz w:val="24"/>
        </w:rPr>
        <w:t>числе</w:t>
      </w:r>
      <w:r w:rsidRPr="00DA3958">
        <w:rPr>
          <w:spacing w:val="1"/>
          <w:sz w:val="24"/>
        </w:rPr>
        <w:t xml:space="preserve"> </w:t>
      </w:r>
      <w:r w:rsidRPr="00DA3958">
        <w:rPr>
          <w:sz w:val="24"/>
        </w:rPr>
        <w:t>сформированное</w:t>
      </w:r>
      <w:r w:rsidRPr="00DA3958">
        <w:rPr>
          <w:spacing w:val="1"/>
          <w:sz w:val="24"/>
        </w:rPr>
        <w:t xml:space="preserve"> </w:t>
      </w:r>
      <w:r w:rsidRPr="00DA3958">
        <w:rPr>
          <w:sz w:val="24"/>
        </w:rPr>
        <w:t>при</w:t>
      </w:r>
      <w:r w:rsidRPr="00DA3958">
        <w:rPr>
          <w:spacing w:val="1"/>
          <w:sz w:val="24"/>
        </w:rPr>
        <w:t xml:space="preserve"> </w:t>
      </w:r>
      <w:r w:rsidRPr="00DA3958">
        <w:rPr>
          <w:sz w:val="24"/>
        </w:rPr>
        <w:t>знакомстве</w:t>
      </w:r>
      <w:r w:rsidRPr="00DA3958">
        <w:rPr>
          <w:spacing w:val="1"/>
          <w:sz w:val="24"/>
        </w:rPr>
        <w:t xml:space="preserve"> </w:t>
      </w:r>
      <w:r w:rsidRPr="00DA3958">
        <w:rPr>
          <w:sz w:val="24"/>
        </w:rPr>
        <w:t>с</w:t>
      </w:r>
      <w:r w:rsidRPr="00DA3958">
        <w:rPr>
          <w:spacing w:val="1"/>
          <w:sz w:val="24"/>
        </w:rPr>
        <w:t xml:space="preserve"> </w:t>
      </w:r>
      <w:r w:rsidRPr="00DA3958">
        <w:rPr>
          <w:sz w:val="24"/>
        </w:rPr>
        <w:t>литературными</w:t>
      </w:r>
      <w:r w:rsidRPr="00DA3958">
        <w:rPr>
          <w:spacing w:val="1"/>
          <w:sz w:val="24"/>
        </w:rPr>
        <w:t xml:space="preserve"> </w:t>
      </w:r>
      <w:r w:rsidRPr="00DA3958">
        <w:rPr>
          <w:sz w:val="24"/>
        </w:rPr>
        <w:t>произведениями,</w:t>
      </w:r>
      <w:r w:rsidRPr="00DA3958">
        <w:rPr>
          <w:spacing w:val="1"/>
          <w:sz w:val="24"/>
        </w:rPr>
        <w:t xml:space="preserve"> </w:t>
      </w:r>
      <w:r w:rsidRPr="00DA3958">
        <w:rPr>
          <w:sz w:val="24"/>
        </w:rPr>
        <w:t>поднимающими</w:t>
      </w:r>
      <w:r w:rsidRPr="00DA3958">
        <w:rPr>
          <w:spacing w:val="1"/>
          <w:sz w:val="24"/>
        </w:rPr>
        <w:t xml:space="preserve"> </w:t>
      </w:r>
      <w:r w:rsidRPr="00DA3958">
        <w:rPr>
          <w:sz w:val="24"/>
        </w:rPr>
        <w:t>экологические</w:t>
      </w:r>
      <w:r w:rsidRPr="00DA3958">
        <w:rPr>
          <w:spacing w:val="1"/>
          <w:sz w:val="24"/>
        </w:rPr>
        <w:t xml:space="preserve"> </w:t>
      </w:r>
      <w:r w:rsidRPr="00DA3958">
        <w:rPr>
          <w:sz w:val="24"/>
        </w:rPr>
        <w:t>проблемы;</w:t>
      </w:r>
      <w:r w:rsidRPr="00DA3958">
        <w:rPr>
          <w:spacing w:val="1"/>
          <w:sz w:val="24"/>
        </w:rPr>
        <w:t xml:space="preserve"> </w:t>
      </w:r>
      <w:r w:rsidRPr="00DA3958">
        <w:rPr>
          <w:sz w:val="24"/>
        </w:rPr>
        <w:t>осознание</w:t>
      </w:r>
      <w:r w:rsidRPr="00DA3958">
        <w:rPr>
          <w:spacing w:val="1"/>
          <w:sz w:val="24"/>
        </w:rPr>
        <w:t xml:space="preserve"> </w:t>
      </w:r>
      <w:r w:rsidRPr="00DA3958">
        <w:rPr>
          <w:sz w:val="24"/>
        </w:rPr>
        <w:t>своей</w:t>
      </w:r>
      <w:r w:rsidRPr="00DA3958">
        <w:rPr>
          <w:spacing w:val="1"/>
          <w:sz w:val="24"/>
        </w:rPr>
        <w:t xml:space="preserve"> </w:t>
      </w:r>
      <w:r w:rsidRPr="00DA3958">
        <w:rPr>
          <w:sz w:val="24"/>
        </w:rPr>
        <w:t>роли</w:t>
      </w:r>
      <w:r w:rsidRPr="00DA3958">
        <w:rPr>
          <w:spacing w:val="1"/>
          <w:sz w:val="24"/>
        </w:rPr>
        <w:t xml:space="preserve"> </w:t>
      </w:r>
      <w:r w:rsidRPr="00DA3958">
        <w:rPr>
          <w:sz w:val="24"/>
        </w:rPr>
        <w:t>как</w:t>
      </w:r>
      <w:r w:rsidRPr="00DA3958">
        <w:rPr>
          <w:spacing w:val="1"/>
          <w:sz w:val="24"/>
        </w:rPr>
        <w:t xml:space="preserve"> </w:t>
      </w:r>
      <w:r w:rsidRPr="00DA3958">
        <w:rPr>
          <w:sz w:val="24"/>
        </w:rPr>
        <w:t>гражданина</w:t>
      </w:r>
      <w:r w:rsidRPr="00DA3958">
        <w:rPr>
          <w:spacing w:val="1"/>
          <w:sz w:val="24"/>
        </w:rPr>
        <w:t xml:space="preserve"> </w:t>
      </w:r>
      <w:r w:rsidRPr="00DA3958">
        <w:rPr>
          <w:sz w:val="24"/>
        </w:rPr>
        <w:t>и</w:t>
      </w:r>
      <w:r w:rsidRPr="00DA3958">
        <w:rPr>
          <w:spacing w:val="1"/>
          <w:sz w:val="24"/>
        </w:rPr>
        <w:t xml:space="preserve"> </w:t>
      </w:r>
      <w:r w:rsidRPr="00DA3958">
        <w:rPr>
          <w:sz w:val="24"/>
        </w:rPr>
        <w:t>потребителя</w:t>
      </w:r>
      <w:r w:rsidRPr="00DA3958">
        <w:rPr>
          <w:spacing w:val="1"/>
          <w:sz w:val="24"/>
        </w:rPr>
        <w:t xml:space="preserve"> </w:t>
      </w:r>
      <w:r w:rsidRPr="00DA3958">
        <w:rPr>
          <w:sz w:val="24"/>
        </w:rPr>
        <w:t>в</w:t>
      </w:r>
      <w:r w:rsidRPr="00DA3958">
        <w:rPr>
          <w:spacing w:val="1"/>
          <w:sz w:val="24"/>
        </w:rPr>
        <w:t xml:space="preserve"> </w:t>
      </w:r>
      <w:r w:rsidRPr="00DA3958">
        <w:rPr>
          <w:sz w:val="24"/>
        </w:rPr>
        <w:t>условиях</w:t>
      </w:r>
      <w:r w:rsidRPr="00DA3958">
        <w:rPr>
          <w:spacing w:val="1"/>
          <w:sz w:val="24"/>
        </w:rPr>
        <w:t xml:space="preserve"> </w:t>
      </w:r>
      <w:r w:rsidRPr="00DA3958">
        <w:rPr>
          <w:sz w:val="24"/>
        </w:rPr>
        <w:t>взаимосвязи</w:t>
      </w:r>
      <w:r w:rsidRPr="00DA3958">
        <w:rPr>
          <w:spacing w:val="1"/>
          <w:sz w:val="24"/>
        </w:rPr>
        <w:t xml:space="preserve"> </w:t>
      </w:r>
      <w:r w:rsidRPr="00DA3958">
        <w:rPr>
          <w:sz w:val="24"/>
        </w:rPr>
        <w:t>природной,</w:t>
      </w:r>
      <w:r w:rsidRPr="00DA3958">
        <w:rPr>
          <w:spacing w:val="1"/>
          <w:sz w:val="24"/>
        </w:rPr>
        <w:t xml:space="preserve"> </w:t>
      </w:r>
      <w:r w:rsidRPr="00DA3958">
        <w:rPr>
          <w:sz w:val="24"/>
        </w:rPr>
        <w:t>технологической</w:t>
      </w:r>
      <w:r w:rsidRPr="00DA3958">
        <w:rPr>
          <w:spacing w:val="1"/>
          <w:sz w:val="24"/>
        </w:rPr>
        <w:t xml:space="preserve"> </w:t>
      </w:r>
      <w:r w:rsidRPr="00DA3958">
        <w:rPr>
          <w:sz w:val="24"/>
        </w:rPr>
        <w:t>и</w:t>
      </w:r>
      <w:r w:rsidRPr="00DA3958">
        <w:rPr>
          <w:spacing w:val="1"/>
          <w:sz w:val="24"/>
        </w:rPr>
        <w:t xml:space="preserve"> </w:t>
      </w:r>
      <w:r w:rsidRPr="00DA3958">
        <w:rPr>
          <w:sz w:val="24"/>
        </w:rPr>
        <w:t>социальной</w:t>
      </w:r>
      <w:r w:rsidRPr="00DA3958">
        <w:rPr>
          <w:spacing w:val="1"/>
          <w:sz w:val="24"/>
        </w:rPr>
        <w:t xml:space="preserve"> </w:t>
      </w:r>
      <w:r w:rsidRPr="00DA3958">
        <w:rPr>
          <w:sz w:val="24"/>
        </w:rPr>
        <w:t>среды,</w:t>
      </w:r>
      <w:r w:rsidRPr="00DA3958">
        <w:rPr>
          <w:spacing w:val="1"/>
          <w:sz w:val="24"/>
        </w:rPr>
        <w:t xml:space="preserve"> </w:t>
      </w:r>
      <w:r w:rsidRPr="00DA3958">
        <w:rPr>
          <w:sz w:val="24"/>
        </w:rPr>
        <w:t>готовность</w:t>
      </w:r>
      <w:r w:rsidRPr="00DA3958">
        <w:rPr>
          <w:spacing w:val="1"/>
          <w:sz w:val="24"/>
        </w:rPr>
        <w:t xml:space="preserve"> </w:t>
      </w:r>
      <w:r w:rsidRPr="00DA3958">
        <w:rPr>
          <w:sz w:val="24"/>
        </w:rPr>
        <w:t>к</w:t>
      </w:r>
      <w:r w:rsidRPr="00DA3958">
        <w:rPr>
          <w:spacing w:val="1"/>
          <w:sz w:val="24"/>
        </w:rPr>
        <w:t xml:space="preserve"> </w:t>
      </w:r>
      <w:r w:rsidRPr="00DA3958">
        <w:rPr>
          <w:sz w:val="24"/>
        </w:rPr>
        <w:t>участию</w:t>
      </w:r>
      <w:r w:rsidRPr="00DA3958">
        <w:rPr>
          <w:spacing w:val="1"/>
          <w:sz w:val="24"/>
        </w:rPr>
        <w:t xml:space="preserve"> </w:t>
      </w:r>
      <w:r w:rsidRPr="00DA3958">
        <w:rPr>
          <w:sz w:val="24"/>
        </w:rPr>
        <w:t>в</w:t>
      </w:r>
      <w:r w:rsidRPr="00DA3958">
        <w:rPr>
          <w:spacing w:val="1"/>
          <w:sz w:val="24"/>
        </w:rPr>
        <w:t xml:space="preserve"> </w:t>
      </w:r>
      <w:r w:rsidRPr="00DA3958">
        <w:rPr>
          <w:sz w:val="24"/>
        </w:rPr>
        <w:t>практической</w:t>
      </w:r>
      <w:r w:rsidRPr="00DA3958">
        <w:rPr>
          <w:spacing w:val="1"/>
          <w:sz w:val="24"/>
        </w:rPr>
        <w:t xml:space="preserve"> </w:t>
      </w:r>
      <w:r w:rsidRPr="00DA3958">
        <w:rPr>
          <w:sz w:val="24"/>
        </w:rPr>
        <w:t>деятельности</w:t>
      </w:r>
      <w:r w:rsidRPr="00DA3958">
        <w:rPr>
          <w:spacing w:val="1"/>
          <w:sz w:val="24"/>
        </w:rPr>
        <w:t xml:space="preserve"> </w:t>
      </w:r>
      <w:r w:rsidRPr="00DA3958">
        <w:rPr>
          <w:sz w:val="24"/>
        </w:rPr>
        <w:t>экологической</w:t>
      </w:r>
      <w:r w:rsidRPr="00DA3958">
        <w:rPr>
          <w:spacing w:val="-1"/>
          <w:sz w:val="24"/>
        </w:rPr>
        <w:t xml:space="preserve"> </w:t>
      </w:r>
      <w:r w:rsidRPr="00DA3958">
        <w:rPr>
          <w:sz w:val="24"/>
        </w:rPr>
        <w:t>направленности;</w:t>
      </w:r>
    </w:p>
    <w:p w14:paraId="6A2967EE" w14:textId="77777777" w:rsidR="00DA3958" w:rsidRPr="00DA3958" w:rsidRDefault="00DA3958" w:rsidP="00803E13">
      <w:pPr>
        <w:numPr>
          <w:ilvl w:val="0"/>
          <w:numId w:val="100"/>
        </w:numPr>
        <w:tabs>
          <w:tab w:val="left" w:pos="1265"/>
        </w:tabs>
        <w:spacing w:line="276" w:lineRule="auto"/>
        <w:ind w:right="410" w:firstLine="708"/>
        <w:jc w:val="both"/>
        <w:rPr>
          <w:sz w:val="24"/>
        </w:rPr>
      </w:pPr>
      <w:r w:rsidRPr="00DA3958">
        <w:rPr>
          <w:sz w:val="24"/>
        </w:rPr>
        <w:t>ценности</w:t>
      </w:r>
      <w:r w:rsidRPr="00DA3958">
        <w:rPr>
          <w:spacing w:val="1"/>
          <w:sz w:val="24"/>
        </w:rPr>
        <w:t xml:space="preserve"> </w:t>
      </w:r>
      <w:r w:rsidRPr="00DA3958">
        <w:rPr>
          <w:sz w:val="24"/>
        </w:rPr>
        <w:t>научного</w:t>
      </w:r>
      <w:r w:rsidRPr="00DA3958">
        <w:rPr>
          <w:spacing w:val="1"/>
          <w:sz w:val="24"/>
        </w:rPr>
        <w:t xml:space="preserve"> </w:t>
      </w:r>
      <w:r w:rsidRPr="00DA3958">
        <w:rPr>
          <w:sz w:val="24"/>
        </w:rPr>
        <w:t>познания:</w:t>
      </w:r>
      <w:r w:rsidRPr="00DA3958">
        <w:rPr>
          <w:spacing w:val="1"/>
          <w:sz w:val="24"/>
        </w:rPr>
        <w:t xml:space="preserve"> </w:t>
      </w:r>
      <w:r w:rsidRPr="00DA3958">
        <w:rPr>
          <w:sz w:val="24"/>
        </w:rPr>
        <w:t>ориентация</w:t>
      </w:r>
      <w:r w:rsidRPr="00DA3958">
        <w:rPr>
          <w:spacing w:val="1"/>
          <w:sz w:val="24"/>
        </w:rPr>
        <w:t xml:space="preserve"> </w:t>
      </w:r>
      <w:r w:rsidRPr="00DA3958">
        <w:rPr>
          <w:sz w:val="24"/>
        </w:rPr>
        <w:t>в</w:t>
      </w:r>
      <w:r w:rsidRPr="00DA3958">
        <w:rPr>
          <w:spacing w:val="1"/>
          <w:sz w:val="24"/>
        </w:rPr>
        <w:t xml:space="preserve"> </w:t>
      </w:r>
      <w:r w:rsidRPr="00DA3958">
        <w:rPr>
          <w:sz w:val="24"/>
        </w:rPr>
        <w:t>деятельности</w:t>
      </w:r>
      <w:r w:rsidRPr="00DA3958">
        <w:rPr>
          <w:spacing w:val="1"/>
          <w:sz w:val="24"/>
        </w:rPr>
        <w:t xml:space="preserve"> </w:t>
      </w:r>
      <w:r w:rsidRPr="00DA3958">
        <w:rPr>
          <w:sz w:val="24"/>
        </w:rPr>
        <w:t>на</w:t>
      </w:r>
      <w:r w:rsidRPr="00DA3958">
        <w:rPr>
          <w:spacing w:val="1"/>
          <w:sz w:val="24"/>
        </w:rPr>
        <w:t xml:space="preserve"> </w:t>
      </w:r>
      <w:r w:rsidRPr="00DA3958">
        <w:rPr>
          <w:sz w:val="24"/>
        </w:rPr>
        <w:t>современную</w:t>
      </w:r>
      <w:r w:rsidRPr="00DA3958">
        <w:rPr>
          <w:spacing w:val="1"/>
          <w:sz w:val="24"/>
        </w:rPr>
        <w:t xml:space="preserve"> </w:t>
      </w:r>
      <w:r w:rsidRPr="00DA3958">
        <w:rPr>
          <w:sz w:val="24"/>
        </w:rPr>
        <w:t>систему</w:t>
      </w:r>
      <w:r w:rsidRPr="00DA3958">
        <w:rPr>
          <w:spacing w:val="1"/>
          <w:sz w:val="24"/>
        </w:rPr>
        <w:t xml:space="preserve"> </w:t>
      </w:r>
      <w:r w:rsidRPr="00DA3958">
        <w:rPr>
          <w:sz w:val="24"/>
        </w:rPr>
        <w:t>научных</w:t>
      </w:r>
      <w:r w:rsidRPr="00DA3958">
        <w:rPr>
          <w:spacing w:val="34"/>
          <w:sz w:val="24"/>
        </w:rPr>
        <w:t xml:space="preserve"> </w:t>
      </w:r>
      <w:r w:rsidRPr="00DA3958">
        <w:rPr>
          <w:sz w:val="24"/>
        </w:rPr>
        <w:t>представлений</w:t>
      </w:r>
      <w:r w:rsidRPr="00DA3958">
        <w:rPr>
          <w:spacing w:val="35"/>
          <w:sz w:val="24"/>
        </w:rPr>
        <w:t xml:space="preserve"> </w:t>
      </w:r>
      <w:r w:rsidRPr="00DA3958">
        <w:rPr>
          <w:sz w:val="24"/>
        </w:rPr>
        <w:t>об</w:t>
      </w:r>
      <w:r w:rsidRPr="00DA3958">
        <w:rPr>
          <w:spacing w:val="32"/>
          <w:sz w:val="24"/>
        </w:rPr>
        <w:t xml:space="preserve"> </w:t>
      </w:r>
      <w:r w:rsidRPr="00DA3958">
        <w:rPr>
          <w:sz w:val="24"/>
        </w:rPr>
        <w:t>основных</w:t>
      </w:r>
      <w:r w:rsidRPr="00DA3958">
        <w:rPr>
          <w:spacing w:val="33"/>
          <w:sz w:val="24"/>
        </w:rPr>
        <w:t xml:space="preserve"> </w:t>
      </w:r>
      <w:r w:rsidRPr="00DA3958">
        <w:rPr>
          <w:sz w:val="24"/>
        </w:rPr>
        <w:t>закономерностях</w:t>
      </w:r>
      <w:r w:rsidRPr="00DA3958">
        <w:rPr>
          <w:spacing w:val="36"/>
          <w:sz w:val="24"/>
        </w:rPr>
        <w:t xml:space="preserve"> </w:t>
      </w:r>
      <w:r w:rsidRPr="00DA3958">
        <w:rPr>
          <w:sz w:val="24"/>
        </w:rPr>
        <w:t>развития</w:t>
      </w:r>
      <w:r w:rsidRPr="00DA3958">
        <w:rPr>
          <w:spacing w:val="31"/>
          <w:sz w:val="24"/>
        </w:rPr>
        <w:t xml:space="preserve"> </w:t>
      </w:r>
      <w:r w:rsidRPr="00DA3958">
        <w:rPr>
          <w:sz w:val="24"/>
        </w:rPr>
        <w:t>человека,</w:t>
      </w:r>
      <w:r w:rsidRPr="00DA3958">
        <w:rPr>
          <w:spacing w:val="33"/>
          <w:sz w:val="24"/>
        </w:rPr>
        <w:t xml:space="preserve"> </w:t>
      </w:r>
      <w:r w:rsidRPr="00DA3958">
        <w:rPr>
          <w:sz w:val="24"/>
        </w:rPr>
        <w:t>природы</w:t>
      </w:r>
      <w:r w:rsidRPr="00DA3958">
        <w:rPr>
          <w:spacing w:val="31"/>
          <w:sz w:val="24"/>
        </w:rPr>
        <w:t xml:space="preserve"> </w:t>
      </w:r>
      <w:r w:rsidRPr="00DA3958">
        <w:rPr>
          <w:sz w:val="24"/>
        </w:rPr>
        <w:t>и</w:t>
      </w:r>
      <w:r w:rsidRPr="00DA3958">
        <w:rPr>
          <w:spacing w:val="35"/>
          <w:sz w:val="24"/>
        </w:rPr>
        <w:t xml:space="preserve"> </w:t>
      </w:r>
      <w:r w:rsidRPr="00DA3958">
        <w:rPr>
          <w:sz w:val="24"/>
        </w:rPr>
        <w:t>общества,</w:t>
      </w:r>
    </w:p>
    <w:p w14:paraId="51850EB2" w14:textId="77777777" w:rsidR="00DA3958" w:rsidRPr="00DA3958" w:rsidRDefault="00DA3958" w:rsidP="00DA3958">
      <w:pPr>
        <w:spacing w:line="276" w:lineRule="auto"/>
        <w:jc w:val="both"/>
        <w:rPr>
          <w:sz w:val="24"/>
        </w:rPr>
        <w:sectPr w:rsidR="00DA3958" w:rsidRPr="00DA3958">
          <w:pgSz w:w="11910" w:h="16850"/>
          <w:pgMar w:top="820" w:right="160" w:bottom="280" w:left="920" w:header="569" w:footer="0" w:gutter="0"/>
          <w:cols w:space="720"/>
        </w:sectPr>
      </w:pPr>
    </w:p>
    <w:p w14:paraId="78919874" w14:textId="77777777" w:rsidR="00DA3958" w:rsidRPr="00DA3958" w:rsidRDefault="00DA3958" w:rsidP="00DA3958">
      <w:pPr>
        <w:spacing w:before="2" w:line="276" w:lineRule="auto"/>
        <w:ind w:left="212" w:right="407"/>
        <w:jc w:val="both"/>
        <w:rPr>
          <w:sz w:val="24"/>
          <w:szCs w:val="24"/>
        </w:rPr>
      </w:pPr>
      <w:r w:rsidRPr="00DA3958">
        <w:rPr>
          <w:sz w:val="24"/>
          <w:szCs w:val="24"/>
        </w:rPr>
        <w:lastRenderedPageBreak/>
        <w:t>взаимосвязях</w:t>
      </w:r>
      <w:r w:rsidRPr="00DA3958">
        <w:rPr>
          <w:spacing w:val="1"/>
          <w:sz w:val="24"/>
          <w:szCs w:val="24"/>
        </w:rPr>
        <w:t xml:space="preserve"> </w:t>
      </w:r>
      <w:r w:rsidRPr="00DA3958">
        <w:rPr>
          <w:sz w:val="24"/>
          <w:szCs w:val="24"/>
        </w:rPr>
        <w:t>человека</w:t>
      </w:r>
      <w:r w:rsidRPr="00DA3958">
        <w:rPr>
          <w:spacing w:val="1"/>
          <w:sz w:val="24"/>
          <w:szCs w:val="24"/>
        </w:rPr>
        <w:t xml:space="preserve"> </w:t>
      </w:r>
      <w:r w:rsidRPr="00DA3958">
        <w:rPr>
          <w:sz w:val="24"/>
          <w:szCs w:val="24"/>
        </w:rPr>
        <w:t>с</w:t>
      </w:r>
      <w:r w:rsidRPr="00DA3958">
        <w:rPr>
          <w:spacing w:val="1"/>
          <w:sz w:val="24"/>
          <w:szCs w:val="24"/>
        </w:rPr>
        <w:t xml:space="preserve"> </w:t>
      </w:r>
      <w:r w:rsidRPr="00DA3958">
        <w:rPr>
          <w:sz w:val="24"/>
          <w:szCs w:val="24"/>
        </w:rPr>
        <w:t>природной</w:t>
      </w:r>
      <w:r w:rsidRPr="00DA3958">
        <w:rPr>
          <w:spacing w:val="1"/>
          <w:sz w:val="24"/>
          <w:szCs w:val="24"/>
        </w:rPr>
        <w:t xml:space="preserve"> </w:t>
      </w:r>
      <w:r w:rsidRPr="00DA3958">
        <w:rPr>
          <w:sz w:val="24"/>
          <w:szCs w:val="24"/>
        </w:rPr>
        <w:t>и</w:t>
      </w:r>
      <w:r w:rsidRPr="00DA3958">
        <w:rPr>
          <w:spacing w:val="1"/>
          <w:sz w:val="24"/>
          <w:szCs w:val="24"/>
        </w:rPr>
        <w:t xml:space="preserve"> </w:t>
      </w:r>
      <w:r w:rsidRPr="00DA3958">
        <w:rPr>
          <w:sz w:val="24"/>
          <w:szCs w:val="24"/>
        </w:rPr>
        <w:t>социальной</w:t>
      </w:r>
      <w:r w:rsidRPr="00DA3958">
        <w:rPr>
          <w:spacing w:val="1"/>
          <w:sz w:val="24"/>
          <w:szCs w:val="24"/>
        </w:rPr>
        <w:t xml:space="preserve"> </w:t>
      </w:r>
      <w:r w:rsidRPr="00DA3958">
        <w:rPr>
          <w:sz w:val="24"/>
          <w:szCs w:val="24"/>
        </w:rPr>
        <w:t>средой</w:t>
      </w:r>
      <w:r w:rsidRPr="00DA3958">
        <w:rPr>
          <w:spacing w:val="1"/>
          <w:sz w:val="24"/>
          <w:szCs w:val="24"/>
        </w:rPr>
        <w:t xml:space="preserve"> </w:t>
      </w:r>
      <w:r w:rsidRPr="00DA3958">
        <w:rPr>
          <w:sz w:val="24"/>
          <w:szCs w:val="24"/>
        </w:rPr>
        <w:t>с</w:t>
      </w:r>
      <w:r w:rsidRPr="00DA3958">
        <w:rPr>
          <w:spacing w:val="1"/>
          <w:sz w:val="24"/>
          <w:szCs w:val="24"/>
        </w:rPr>
        <w:t xml:space="preserve"> </w:t>
      </w:r>
      <w:r w:rsidRPr="00DA3958">
        <w:rPr>
          <w:sz w:val="24"/>
          <w:szCs w:val="24"/>
        </w:rPr>
        <w:t>использованием</w:t>
      </w:r>
      <w:r w:rsidRPr="00DA3958">
        <w:rPr>
          <w:spacing w:val="1"/>
          <w:sz w:val="24"/>
          <w:szCs w:val="24"/>
        </w:rPr>
        <w:t xml:space="preserve"> </w:t>
      </w:r>
      <w:r w:rsidRPr="00DA3958">
        <w:rPr>
          <w:sz w:val="24"/>
          <w:szCs w:val="24"/>
        </w:rPr>
        <w:t>изученных</w:t>
      </w:r>
      <w:r w:rsidRPr="00DA3958">
        <w:rPr>
          <w:spacing w:val="1"/>
          <w:sz w:val="24"/>
          <w:szCs w:val="24"/>
        </w:rPr>
        <w:t xml:space="preserve"> </w:t>
      </w:r>
      <w:r w:rsidRPr="00DA3958">
        <w:rPr>
          <w:sz w:val="24"/>
          <w:szCs w:val="24"/>
        </w:rPr>
        <w:t>и</w:t>
      </w:r>
      <w:r w:rsidRPr="00DA3958">
        <w:rPr>
          <w:spacing w:val="1"/>
          <w:sz w:val="24"/>
          <w:szCs w:val="24"/>
        </w:rPr>
        <w:t xml:space="preserve"> </w:t>
      </w:r>
      <w:r w:rsidRPr="00DA3958">
        <w:rPr>
          <w:sz w:val="24"/>
          <w:szCs w:val="24"/>
        </w:rPr>
        <w:t>самостоятельно прочитанных литературных произведений; овладение языковой и читательской</w:t>
      </w:r>
      <w:r w:rsidRPr="00DA3958">
        <w:rPr>
          <w:spacing w:val="1"/>
          <w:sz w:val="24"/>
          <w:szCs w:val="24"/>
        </w:rPr>
        <w:t xml:space="preserve"> </w:t>
      </w:r>
      <w:r w:rsidRPr="00DA3958">
        <w:rPr>
          <w:sz w:val="24"/>
          <w:szCs w:val="24"/>
        </w:rPr>
        <w:t>культурой</w:t>
      </w:r>
      <w:r w:rsidRPr="00DA3958">
        <w:rPr>
          <w:spacing w:val="1"/>
          <w:sz w:val="24"/>
          <w:szCs w:val="24"/>
        </w:rPr>
        <w:t xml:space="preserve"> </w:t>
      </w:r>
      <w:r w:rsidRPr="00DA3958">
        <w:rPr>
          <w:sz w:val="24"/>
          <w:szCs w:val="24"/>
        </w:rPr>
        <w:t>как</w:t>
      </w:r>
      <w:r w:rsidRPr="00DA3958">
        <w:rPr>
          <w:spacing w:val="1"/>
          <w:sz w:val="24"/>
          <w:szCs w:val="24"/>
        </w:rPr>
        <w:t xml:space="preserve"> </w:t>
      </w:r>
      <w:r w:rsidRPr="00DA3958">
        <w:rPr>
          <w:sz w:val="24"/>
          <w:szCs w:val="24"/>
        </w:rPr>
        <w:t>средством</w:t>
      </w:r>
      <w:r w:rsidRPr="00DA3958">
        <w:rPr>
          <w:spacing w:val="1"/>
          <w:sz w:val="24"/>
          <w:szCs w:val="24"/>
        </w:rPr>
        <w:t xml:space="preserve"> </w:t>
      </w:r>
      <w:r w:rsidRPr="00DA3958">
        <w:rPr>
          <w:sz w:val="24"/>
          <w:szCs w:val="24"/>
        </w:rPr>
        <w:t>познания</w:t>
      </w:r>
      <w:r w:rsidRPr="00DA3958">
        <w:rPr>
          <w:spacing w:val="1"/>
          <w:sz w:val="24"/>
          <w:szCs w:val="24"/>
        </w:rPr>
        <w:t xml:space="preserve"> </w:t>
      </w:r>
      <w:r w:rsidRPr="00DA3958">
        <w:rPr>
          <w:sz w:val="24"/>
          <w:szCs w:val="24"/>
        </w:rPr>
        <w:t>мира;</w:t>
      </w:r>
      <w:r w:rsidRPr="00DA3958">
        <w:rPr>
          <w:spacing w:val="1"/>
          <w:sz w:val="24"/>
          <w:szCs w:val="24"/>
        </w:rPr>
        <w:t xml:space="preserve"> </w:t>
      </w:r>
      <w:r w:rsidRPr="00DA3958">
        <w:rPr>
          <w:sz w:val="24"/>
          <w:szCs w:val="24"/>
        </w:rPr>
        <w:t>овладение</w:t>
      </w:r>
      <w:r w:rsidRPr="00DA3958">
        <w:rPr>
          <w:spacing w:val="1"/>
          <w:sz w:val="24"/>
          <w:szCs w:val="24"/>
        </w:rPr>
        <w:t xml:space="preserve"> </w:t>
      </w:r>
      <w:r w:rsidRPr="00DA3958">
        <w:rPr>
          <w:sz w:val="24"/>
          <w:szCs w:val="24"/>
        </w:rPr>
        <w:t>основными</w:t>
      </w:r>
      <w:r w:rsidRPr="00DA3958">
        <w:rPr>
          <w:spacing w:val="1"/>
          <w:sz w:val="24"/>
          <w:szCs w:val="24"/>
        </w:rPr>
        <w:t xml:space="preserve"> </w:t>
      </w:r>
      <w:r w:rsidRPr="00DA3958">
        <w:rPr>
          <w:sz w:val="24"/>
          <w:szCs w:val="24"/>
        </w:rPr>
        <w:t>навыками</w:t>
      </w:r>
      <w:r w:rsidRPr="00DA3958">
        <w:rPr>
          <w:spacing w:val="1"/>
          <w:sz w:val="24"/>
          <w:szCs w:val="24"/>
        </w:rPr>
        <w:t xml:space="preserve"> </w:t>
      </w:r>
      <w:r w:rsidRPr="00DA3958">
        <w:rPr>
          <w:sz w:val="24"/>
          <w:szCs w:val="24"/>
        </w:rPr>
        <w:t>исследовательской</w:t>
      </w:r>
      <w:r w:rsidRPr="00DA3958">
        <w:rPr>
          <w:spacing w:val="1"/>
          <w:sz w:val="24"/>
          <w:szCs w:val="24"/>
        </w:rPr>
        <w:t xml:space="preserve"> </w:t>
      </w:r>
      <w:r w:rsidRPr="00DA3958">
        <w:rPr>
          <w:sz w:val="24"/>
          <w:szCs w:val="24"/>
        </w:rPr>
        <w:t>деятельности с учётом специфики литературного образования, установка на осмысление опыта,</w:t>
      </w:r>
      <w:r w:rsidRPr="00DA3958">
        <w:rPr>
          <w:spacing w:val="1"/>
          <w:sz w:val="24"/>
          <w:szCs w:val="24"/>
        </w:rPr>
        <w:t xml:space="preserve"> </w:t>
      </w:r>
      <w:r w:rsidRPr="00DA3958">
        <w:rPr>
          <w:sz w:val="24"/>
          <w:szCs w:val="24"/>
        </w:rPr>
        <w:t>наблюдений,</w:t>
      </w:r>
      <w:r w:rsidRPr="00DA3958">
        <w:rPr>
          <w:spacing w:val="1"/>
          <w:sz w:val="24"/>
          <w:szCs w:val="24"/>
        </w:rPr>
        <w:t xml:space="preserve"> </w:t>
      </w:r>
      <w:r w:rsidRPr="00DA3958">
        <w:rPr>
          <w:sz w:val="24"/>
          <w:szCs w:val="24"/>
        </w:rPr>
        <w:t>поступков</w:t>
      </w:r>
      <w:r w:rsidRPr="00DA3958">
        <w:rPr>
          <w:spacing w:val="1"/>
          <w:sz w:val="24"/>
          <w:szCs w:val="24"/>
        </w:rPr>
        <w:t xml:space="preserve"> </w:t>
      </w:r>
      <w:r w:rsidRPr="00DA3958">
        <w:rPr>
          <w:sz w:val="24"/>
          <w:szCs w:val="24"/>
        </w:rPr>
        <w:t>и</w:t>
      </w:r>
      <w:r w:rsidRPr="00DA3958">
        <w:rPr>
          <w:spacing w:val="1"/>
          <w:sz w:val="24"/>
          <w:szCs w:val="24"/>
        </w:rPr>
        <w:t xml:space="preserve"> </w:t>
      </w:r>
      <w:r w:rsidRPr="00DA3958">
        <w:rPr>
          <w:sz w:val="24"/>
          <w:szCs w:val="24"/>
        </w:rPr>
        <w:t>стремление</w:t>
      </w:r>
      <w:r w:rsidRPr="00DA3958">
        <w:rPr>
          <w:spacing w:val="1"/>
          <w:sz w:val="24"/>
          <w:szCs w:val="24"/>
        </w:rPr>
        <w:t xml:space="preserve"> </w:t>
      </w:r>
      <w:r w:rsidRPr="00DA3958">
        <w:rPr>
          <w:sz w:val="24"/>
          <w:szCs w:val="24"/>
        </w:rPr>
        <w:t>совершенствовать</w:t>
      </w:r>
      <w:r w:rsidRPr="00DA3958">
        <w:rPr>
          <w:spacing w:val="1"/>
          <w:sz w:val="24"/>
          <w:szCs w:val="24"/>
        </w:rPr>
        <w:t xml:space="preserve"> </w:t>
      </w:r>
      <w:r w:rsidRPr="00DA3958">
        <w:rPr>
          <w:sz w:val="24"/>
          <w:szCs w:val="24"/>
        </w:rPr>
        <w:t>пути</w:t>
      </w:r>
      <w:r w:rsidRPr="00DA3958">
        <w:rPr>
          <w:spacing w:val="1"/>
          <w:sz w:val="24"/>
          <w:szCs w:val="24"/>
        </w:rPr>
        <w:t xml:space="preserve"> </w:t>
      </w:r>
      <w:r w:rsidRPr="00DA3958">
        <w:rPr>
          <w:sz w:val="24"/>
          <w:szCs w:val="24"/>
        </w:rPr>
        <w:t>достижения</w:t>
      </w:r>
      <w:r w:rsidRPr="00DA3958">
        <w:rPr>
          <w:spacing w:val="1"/>
          <w:sz w:val="24"/>
          <w:szCs w:val="24"/>
        </w:rPr>
        <w:t xml:space="preserve"> </w:t>
      </w:r>
      <w:r w:rsidRPr="00DA3958">
        <w:rPr>
          <w:sz w:val="24"/>
          <w:szCs w:val="24"/>
        </w:rPr>
        <w:t>индивидуального</w:t>
      </w:r>
      <w:r w:rsidRPr="00DA3958">
        <w:rPr>
          <w:spacing w:val="1"/>
          <w:sz w:val="24"/>
          <w:szCs w:val="24"/>
        </w:rPr>
        <w:t xml:space="preserve"> </w:t>
      </w:r>
      <w:r w:rsidRPr="00DA3958">
        <w:rPr>
          <w:sz w:val="24"/>
          <w:szCs w:val="24"/>
        </w:rPr>
        <w:t>и</w:t>
      </w:r>
      <w:r w:rsidRPr="00DA3958">
        <w:rPr>
          <w:spacing w:val="1"/>
          <w:sz w:val="24"/>
          <w:szCs w:val="24"/>
        </w:rPr>
        <w:t xml:space="preserve"> </w:t>
      </w:r>
      <w:r w:rsidRPr="00DA3958">
        <w:rPr>
          <w:sz w:val="24"/>
          <w:szCs w:val="24"/>
        </w:rPr>
        <w:t>коллективного</w:t>
      </w:r>
      <w:r w:rsidRPr="00DA3958">
        <w:rPr>
          <w:spacing w:val="-1"/>
          <w:sz w:val="24"/>
          <w:szCs w:val="24"/>
        </w:rPr>
        <w:t xml:space="preserve"> </w:t>
      </w:r>
      <w:r w:rsidRPr="00DA3958">
        <w:rPr>
          <w:sz w:val="24"/>
          <w:szCs w:val="24"/>
        </w:rPr>
        <w:t>благополучия;</w:t>
      </w:r>
    </w:p>
    <w:p w14:paraId="04929986" w14:textId="77777777" w:rsidR="00DA3958" w:rsidRPr="00DA3958" w:rsidRDefault="00DA3958" w:rsidP="00803E13">
      <w:pPr>
        <w:numPr>
          <w:ilvl w:val="0"/>
          <w:numId w:val="100"/>
        </w:numPr>
        <w:tabs>
          <w:tab w:val="left" w:pos="1303"/>
        </w:tabs>
        <w:spacing w:before="2" w:line="276" w:lineRule="auto"/>
        <w:ind w:right="402" w:firstLine="708"/>
        <w:jc w:val="both"/>
        <w:rPr>
          <w:sz w:val="24"/>
        </w:rPr>
      </w:pPr>
      <w:r w:rsidRPr="00DA3958">
        <w:rPr>
          <w:sz w:val="24"/>
        </w:rPr>
        <w:t>обеспечение</w:t>
      </w:r>
      <w:r w:rsidRPr="00DA3958">
        <w:rPr>
          <w:spacing w:val="1"/>
          <w:sz w:val="24"/>
        </w:rPr>
        <w:t xml:space="preserve"> </w:t>
      </w:r>
      <w:r w:rsidRPr="00DA3958">
        <w:rPr>
          <w:sz w:val="24"/>
        </w:rPr>
        <w:t>адаптации</w:t>
      </w:r>
      <w:r w:rsidRPr="00DA3958">
        <w:rPr>
          <w:spacing w:val="1"/>
          <w:sz w:val="24"/>
        </w:rPr>
        <w:t xml:space="preserve"> </w:t>
      </w:r>
      <w:r w:rsidRPr="00DA3958">
        <w:rPr>
          <w:sz w:val="24"/>
        </w:rPr>
        <w:t>обучающегося</w:t>
      </w:r>
      <w:r w:rsidRPr="00DA3958">
        <w:rPr>
          <w:spacing w:val="1"/>
          <w:sz w:val="24"/>
        </w:rPr>
        <w:t xml:space="preserve"> </w:t>
      </w:r>
      <w:r w:rsidRPr="00DA3958">
        <w:rPr>
          <w:sz w:val="24"/>
        </w:rPr>
        <w:t>к</w:t>
      </w:r>
      <w:r w:rsidRPr="00DA3958">
        <w:rPr>
          <w:spacing w:val="1"/>
          <w:sz w:val="24"/>
        </w:rPr>
        <w:t xml:space="preserve"> </w:t>
      </w:r>
      <w:r w:rsidRPr="00DA3958">
        <w:rPr>
          <w:sz w:val="24"/>
        </w:rPr>
        <w:t>изменяющимся</w:t>
      </w:r>
      <w:r w:rsidRPr="00DA3958">
        <w:rPr>
          <w:spacing w:val="1"/>
          <w:sz w:val="24"/>
        </w:rPr>
        <w:t xml:space="preserve"> </w:t>
      </w:r>
      <w:r w:rsidRPr="00DA3958">
        <w:rPr>
          <w:sz w:val="24"/>
        </w:rPr>
        <w:t>условиям</w:t>
      </w:r>
      <w:r w:rsidRPr="00DA3958">
        <w:rPr>
          <w:spacing w:val="1"/>
          <w:sz w:val="24"/>
        </w:rPr>
        <w:t xml:space="preserve"> </w:t>
      </w:r>
      <w:r w:rsidRPr="00DA3958">
        <w:rPr>
          <w:sz w:val="24"/>
        </w:rPr>
        <w:t>социальной</w:t>
      </w:r>
      <w:r w:rsidRPr="00DA3958">
        <w:rPr>
          <w:spacing w:val="1"/>
          <w:sz w:val="24"/>
        </w:rPr>
        <w:t xml:space="preserve"> </w:t>
      </w:r>
      <w:r w:rsidRPr="00DA3958">
        <w:rPr>
          <w:sz w:val="24"/>
        </w:rPr>
        <w:t>и</w:t>
      </w:r>
      <w:r w:rsidRPr="00DA3958">
        <w:rPr>
          <w:spacing w:val="-57"/>
          <w:sz w:val="24"/>
        </w:rPr>
        <w:t xml:space="preserve"> </w:t>
      </w:r>
      <w:r w:rsidRPr="00DA3958">
        <w:rPr>
          <w:sz w:val="24"/>
        </w:rPr>
        <w:t>природной</w:t>
      </w:r>
      <w:r w:rsidRPr="00DA3958">
        <w:rPr>
          <w:spacing w:val="1"/>
          <w:sz w:val="24"/>
        </w:rPr>
        <w:t xml:space="preserve"> </w:t>
      </w:r>
      <w:r w:rsidRPr="00DA3958">
        <w:rPr>
          <w:sz w:val="24"/>
        </w:rPr>
        <w:t>среды:</w:t>
      </w:r>
      <w:r w:rsidRPr="00DA3958">
        <w:rPr>
          <w:spacing w:val="1"/>
          <w:sz w:val="24"/>
        </w:rPr>
        <w:t xml:space="preserve"> </w:t>
      </w:r>
      <w:r w:rsidRPr="00DA3958">
        <w:rPr>
          <w:sz w:val="24"/>
        </w:rPr>
        <w:t>освоение</w:t>
      </w:r>
      <w:r w:rsidRPr="00DA3958">
        <w:rPr>
          <w:spacing w:val="1"/>
          <w:sz w:val="24"/>
        </w:rPr>
        <w:t xml:space="preserve"> </w:t>
      </w:r>
      <w:r w:rsidRPr="00DA3958">
        <w:rPr>
          <w:sz w:val="24"/>
        </w:rPr>
        <w:t>обучающимися</w:t>
      </w:r>
      <w:r w:rsidRPr="00DA3958">
        <w:rPr>
          <w:spacing w:val="1"/>
          <w:sz w:val="24"/>
        </w:rPr>
        <w:t xml:space="preserve"> </w:t>
      </w:r>
      <w:r w:rsidRPr="00DA3958">
        <w:rPr>
          <w:sz w:val="24"/>
        </w:rPr>
        <w:t>социального</w:t>
      </w:r>
      <w:r w:rsidRPr="00DA3958">
        <w:rPr>
          <w:spacing w:val="1"/>
          <w:sz w:val="24"/>
        </w:rPr>
        <w:t xml:space="preserve"> </w:t>
      </w:r>
      <w:r w:rsidRPr="00DA3958">
        <w:rPr>
          <w:sz w:val="24"/>
        </w:rPr>
        <w:t>опыта,</w:t>
      </w:r>
      <w:r w:rsidRPr="00DA3958">
        <w:rPr>
          <w:spacing w:val="1"/>
          <w:sz w:val="24"/>
        </w:rPr>
        <w:t xml:space="preserve"> </w:t>
      </w:r>
      <w:r w:rsidRPr="00DA3958">
        <w:rPr>
          <w:sz w:val="24"/>
        </w:rPr>
        <w:t>основных</w:t>
      </w:r>
      <w:r w:rsidRPr="00DA3958">
        <w:rPr>
          <w:spacing w:val="1"/>
          <w:sz w:val="24"/>
        </w:rPr>
        <w:t xml:space="preserve"> </w:t>
      </w:r>
      <w:r w:rsidRPr="00DA3958">
        <w:rPr>
          <w:sz w:val="24"/>
        </w:rPr>
        <w:t>социальных</w:t>
      </w:r>
      <w:r w:rsidRPr="00DA3958">
        <w:rPr>
          <w:spacing w:val="1"/>
          <w:sz w:val="24"/>
        </w:rPr>
        <w:t xml:space="preserve"> </w:t>
      </w:r>
      <w:r w:rsidRPr="00DA3958">
        <w:rPr>
          <w:sz w:val="24"/>
        </w:rPr>
        <w:t>ролей,</w:t>
      </w:r>
      <w:r w:rsidRPr="00DA3958">
        <w:rPr>
          <w:spacing w:val="1"/>
          <w:sz w:val="24"/>
        </w:rPr>
        <w:t xml:space="preserve"> </w:t>
      </w:r>
      <w:r w:rsidRPr="00DA3958">
        <w:rPr>
          <w:sz w:val="24"/>
        </w:rPr>
        <w:t>соответствующих ведущей деятельности возраста, норм и правил общественного поведения, форм</w:t>
      </w:r>
      <w:r w:rsidRPr="00DA3958">
        <w:rPr>
          <w:spacing w:val="1"/>
          <w:sz w:val="24"/>
        </w:rPr>
        <w:t xml:space="preserve"> </w:t>
      </w:r>
      <w:r w:rsidRPr="00DA3958">
        <w:rPr>
          <w:sz w:val="24"/>
        </w:rPr>
        <w:t>социальной</w:t>
      </w:r>
      <w:r w:rsidRPr="00DA3958">
        <w:rPr>
          <w:spacing w:val="1"/>
          <w:sz w:val="24"/>
        </w:rPr>
        <w:t xml:space="preserve"> </w:t>
      </w:r>
      <w:r w:rsidRPr="00DA3958">
        <w:rPr>
          <w:sz w:val="24"/>
        </w:rPr>
        <w:t>жизни</w:t>
      </w:r>
      <w:r w:rsidRPr="00DA3958">
        <w:rPr>
          <w:spacing w:val="1"/>
          <w:sz w:val="24"/>
        </w:rPr>
        <w:t xml:space="preserve"> </w:t>
      </w:r>
      <w:r w:rsidRPr="00DA3958">
        <w:rPr>
          <w:sz w:val="24"/>
        </w:rPr>
        <w:t>в</w:t>
      </w:r>
      <w:r w:rsidRPr="00DA3958">
        <w:rPr>
          <w:spacing w:val="1"/>
          <w:sz w:val="24"/>
        </w:rPr>
        <w:t xml:space="preserve"> </w:t>
      </w:r>
      <w:r w:rsidRPr="00DA3958">
        <w:rPr>
          <w:sz w:val="24"/>
        </w:rPr>
        <w:t>группах</w:t>
      </w:r>
      <w:r w:rsidRPr="00DA3958">
        <w:rPr>
          <w:spacing w:val="1"/>
          <w:sz w:val="24"/>
        </w:rPr>
        <w:t xml:space="preserve"> </w:t>
      </w:r>
      <w:r w:rsidRPr="00DA3958">
        <w:rPr>
          <w:sz w:val="24"/>
        </w:rPr>
        <w:t>и</w:t>
      </w:r>
      <w:r w:rsidRPr="00DA3958">
        <w:rPr>
          <w:spacing w:val="1"/>
          <w:sz w:val="24"/>
        </w:rPr>
        <w:t xml:space="preserve"> </w:t>
      </w:r>
      <w:r w:rsidRPr="00DA3958">
        <w:rPr>
          <w:sz w:val="24"/>
        </w:rPr>
        <w:t>сообществах,</w:t>
      </w:r>
      <w:r w:rsidRPr="00DA3958">
        <w:rPr>
          <w:spacing w:val="1"/>
          <w:sz w:val="24"/>
        </w:rPr>
        <w:t xml:space="preserve"> </w:t>
      </w:r>
      <w:r w:rsidRPr="00DA3958">
        <w:rPr>
          <w:sz w:val="24"/>
        </w:rPr>
        <w:t>включая</w:t>
      </w:r>
      <w:r w:rsidRPr="00DA3958">
        <w:rPr>
          <w:spacing w:val="1"/>
          <w:sz w:val="24"/>
        </w:rPr>
        <w:t xml:space="preserve"> </w:t>
      </w:r>
      <w:r w:rsidRPr="00DA3958">
        <w:rPr>
          <w:sz w:val="24"/>
        </w:rPr>
        <w:t>семью,</w:t>
      </w:r>
      <w:r w:rsidRPr="00DA3958">
        <w:rPr>
          <w:spacing w:val="1"/>
          <w:sz w:val="24"/>
        </w:rPr>
        <w:t xml:space="preserve"> </w:t>
      </w:r>
      <w:r w:rsidRPr="00DA3958">
        <w:rPr>
          <w:sz w:val="24"/>
        </w:rPr>
        <w:t>группы,</w:t>
      </w:r>
      <w:r w:rsidRPr="00DA3958">
        <w:rPr>
          <w:spacing w:val="1"/>
          <w:sz w:val="24"/>
        </w:rPr>
        <w:t xml:space="preserve"> </w:t>
      </w:r>
      <w:r w:rsidRPr="00DA3958">
        <w:rPr>
          <w:sz w:val="24"/>
        </w:rPr>
        <w:t>сформированные</w:t>
      </w:r>
      <w:r w:rsidRPr="00DA3958">
        <w:rPr>
          <w:spacing w:val="1"/>
          <w:sz w:val="24"/>
        </w:rPr>
        <w:t xml:space="preserve"> </w:t>
      </w:r>
      <w:r w:rsidRPr="00DA3958">
        <w:rPr>
          <w:sz w:val="24"/>
        </w:rPr>
        <w:t>по</w:t>
      </w:r>
      <w:r w:rsidRPr="00DA3958">
        <w:rPr>
          <w:spacing w:val="1"/>
          <w:sz w:val="24"/>
        </w:rPr>
        <w:t xml:space="preserve"> </w:t>
      </w:r>
      <w:r w:rsidRPr="00DA3958">
        <w:rPr>
          <w:sz w:val="24"/>
        </w:rPr>
        <w:t>профессиональной</w:t>
      </w:r>
      <w:r w:rsidRPr="00DA3958">
        <w:rPr>
          <w:spacing w:val="1"/>
          <w:sz w:val="24"/>
        </w:rPr>
        <w:t xml:space="preserve"> </w:t>
      </w:r>
      <w:r w:rsidRPr="00DA3958">
        <w:rPr>
          <w:sz w:val="24"/>
        </w:rPr>
        <w:t>деятельности,</w:t>
      </w:r>
      <w:r w:rsidRPr="00DA3958">
        <w:rPr>
          <w:spacing w:val="1"/>
          <w:sz w:val="24"/>
        </w:rPr>
        <w:t xml:space="preserve"> </w:t>
      </w:r>
      <w:r w:rsidRPr="00DA3958">
        <w:rPr>
          <w:sz w:val="24"/>
        </w:rPr>
        <w:t>а</w:t>
      </w:r>
      <w:r w:rsidRPr="00DA3958">
        <w:rPr>
          <w:spacing w:val="1"/>
          <w:sz w:val="24"/>
        </w:rPr>
        <w:t xml:space="preserve"> </w:t>
      </w:r>
      <w:r w:rsidRPr="00DA3958">
        <w:rPr>
          <w:sz w:val="24"/>
        </w:rPr>
        <w:t>также</w:t>
      </w:r>
      <w:r w:rsidRPr="00DA3958">
        <w:rPr>
          <w:spacing w:val="1"/>
          <w:sz w:val="24"/>
        </w:rPr>
        <w:t xml:space="preserve"> </w:t>
      </w:r>
      <w:r w:rsidRPr="00DA3958">
        <w:rPr>
          <w:sz w:val="24"/>
        </w:rPr>
        <w:t>в</w:t>
      </w:r>
      <w:r w:rsidRPr="00DA3958">
        <w:rPr>
          <w:spacing w:val="1"/>
          <w:sz w:val="24"/>
        </w:rPr>
        <w:t xml:space="preserve"> </w:t>
      </w:r>
      <w:r w:rsidRPr="00DA3958">
        <w:rPr>
          <w:sz w:val="24"/>
        </w:rPr>
        <w:t>рамках</w:t>
      </w:r>
      <w:r w:rsidRPr="00DA3958">
        <w:rPr>
          <w:spacing w:val="1"/>
          <w:sz w:val="24"/>
        </w:rPr>
        <w:t xml:space="preserve"> </w:t>
      </w:r>
      <w:r w:rsidRPr="00DA3958">
        <w:rPr>
          <w:sz w:val="24"/>
        </w:rPr>
        <w:t>социального</w:t>
      </w:r>
      <w:r w:rsidRPr="00DA3958">
        <w:rPr>
          <w:spacing w:val="1"/>
          <w:sz w:val="24"/>
        </w:rPr>
        <w:t xml:space="preserve"> </w:t>
      </w:r>
      <w:r w:rsidRPr="00DA3958">
        <w:rPr>
          <w:sz w:val="24"/>
        </w:rPr>
        <w:t>взаимодействия</w:t>
      </w:r>
      <w:r w:rsidRPr="00DA3958">
        <w:rPr>
          <w:spacing w:val="1"/>
          <w:sz w:val="24"/>
        </w:rPr>
        <w:t xml:space="preserve"> </w:t>
      </w:r>
      <w:r w:rsidRPr="00DA3958">
        <w:rPr>
          <w:sz w:val="24"/>
        </w:rPr>
        <w:t>с</w:t>
      </w:r>
      <w:r w:rsidRPr="00DA3958">
        <w:rPr>
          <w:spacing w:val="1"/>
          <w:sz w:val="24"/>
        </w:rPr>
        <w:t xml:space="preserve"> </w:t>
      </w:r>
      <w:r w:rsidRPr="00DA3958">
        <w:rPr>
          <w:sz w:val="24"/>
        </w:rPr>
        <w:t>людьми</w:t>
      </w:r>
      <w:r w:rsidRPr="00DA3958">
        <w:rPr>
          <w:spacing w:val="1"/>
          <w:sz w:val="24"/>
        </w:rPr>
        <w:t xml:space="preserve"> </w:t>
      </w:r>
      <w:r w:rsidRPr="00DA3958">
        <w:rPr>
          <w:sz w:val="24"/>
        </w:rPr>
        <w:t>из</w:t>
      </w:r>
      <w:r w:rsidRPr="00DA3958">
        <w:rPr>
          <w:spacing w:val="-57"/>
          <w:sz w:val="24"/>
        </w:rPr>
        <w:t xml:space="preserve"> </w:t>
      </w:r>
      <w:r w:rsidRPr="00DA3958">
        <w:rPr>
          <w:sz w:val="24"/>
        </w:rPr>
        <w:t>другой</w:t>
      </w:r>
      <w:r w:rsidRPr="00DA3958">
        <w:rPr>
          <w:spacing w:val="1"/>
          <w:sz w:val="24"/>
        </w:rPr>
        <w:t xml:space="preserve"> </w:t>
      </w:r>
      <w:r w:rsidRPr="00DA3958">
        <w:rPr>
          <w:sz w:val="24"/>
        </w:rPr>
        <w:t>культурной</w:t>
      </w:r>
      <w:r w:rsidRPr="00DA3958">
        <w:rPr>
          <w:spacing w:val="1"/>
          <w:sz w:val="24"/>
        </w:rPr>
        <w:t xml:space="preserve"> </w:t>
      </w:r>
      <w:r w:rsidRPr="00DA3958">
        <w:rPr>
          <w:sz w:val="24"/>
        </w:rPr>
        <w:t>среды,</w:t>
      </w:r>
      <w:r w:rsidRPr="00DA3958">
        <w:rPr>
          <w:spacing w:val="1"/>
          <w:sz w:val="24"/>
        </w:rPr>
        <w:t xml:space="preserve"> </w:t>
      </w:r>
      <w:r w:rsidRPr="00DA3958">
        <w:rPr>
          <w:sz w:val="24"/>
        </w:rPr>
        <w:t>изучение</w:t>
      </w:r>
      <w:r w:rsidRPr="00DA3958">
        <w:rPr>
          <w:spacing w:val="1"/>
          <w:sz w:val="24"/>
        </w:rPr>
        <w:t xml:space="preserve"> </w:t>
      </w:r>
      <w:r w:rsidRPr="00DA3958">
        <w:rPr>
          <w:sz w:val="24"/>
        </w:rPr>
        <w:t>и</w:t>
      </w:r>
      <w:r w:rsidRPr="00DA3958">
        <w:rPr>
          <w:spacing w:val="1"/>
          <w:sz w:val="24"/>
        </w:rPr>
        <w:t xml:space="preserve"> </w:t>
      </w:r>
      <w:r w:rsidRPr="00DA3958">
        <w:rPr>
          <w:sz w:val="24"/>
        </w:rPr>
        <w:t>оценка</w:t>
      </w:r>
      <w:r w:rsidRPr="00DA3958">
        <w:rPr>
          <w:spacing w:val="1"/>
          <w:sz w:val="24"/>
        </w:rPr>
        <w:t xml:space="preserve"> </w:t>
      </w:r>
      <w:r w:rsidRPr="00DA3958">
        <w:rPr>
          <w:sz w:val="24"/>
        </w:rPr>
        <w:t>социальных</w:t>
      </w:r>
      <w:r w:rsidRPr="00DA3958">
        <w:rPr>
          <w:spacing w:val="1"/>
          <w:sz w:val="24"/>
        </w:rPr>
        <w:t xml:space="preserve"> </w:t>
      </w:r>
      <w:r w:rsidRPr="00DA3958">
        <w:rPr>
          <w:sz w:val="24"/>
        </w:rPr>
        <w:t>ролей</w:t>
      </w:r>
      <w:r w:rsidRPr="00DA3958">
        <w:rPr>
          <w:spacing w:val="1"/>
          <w:sz w:val="24"/>
        </w:rPr>
        <w:t xml:space="preserve"> </w:t>
      </w:r>
      <w:r w:rsidRPr="00DA3958">
        <w:rPr>
          <w:sz w:val="24"/>
        </w:rPr>
        <w:t>персонажей</w:t>
      </w:r>
      <w:r w:rsidRPr="00DA3958">
        <w:rPr>
          <w:spacing w:val="1"/>
          <w:sz w:val="24"/>
        </w:rPr>
        <w:t xml:space="preserve"> </w:t>
      </w:r>
      <w:r w:rsidRPr="00DA3958">
        <w:rPr>
          <w:sz w:val="24"/>
        </w:rPr>
        <w:t>литературных</w:t>
      </w:r>
      <w:r w:rsidRPr="00DA3958">
        <w:rPr>
          <w:spacing w:val="1"/>
          <w:sz w:val="24"/>
        </w:rPr>
        <w:t xml:space="preserve"> </w:t>
      </w:r>
      <w:r w:rsidRPr="00DA3958">
        <w:rPr>
          <w:sz w:val="24"/>
        </w:rPr>
        <w:t>произведений; способность во взаимодействии в условиях неопределённости, открытость опыту и</w:t>
      </w:r>
      <w:r w:rsidRPr="00DA3958">
        <w:rPr>
          <w:spacing w:val="1"/>
          <w:sz w:val="24"/>
        </w:rPr>
        <w:t xml:space="preserve"> </w:t>
      </w:r>
      <w:r w:rsidRPr="00DA3958">
        <w:rPr>
          <w:sz w:val="24"/>
        </w:rPr>
        <w:t>знаниям других, способность действовать в условиях неопределённости, повышать уровень своей</w:t>
      </w:r>
      <w:r w:rsidRPr="00DA3958">
        <w:rPr>
          <w:spacing w:val="1"/>
          <w:sz w:val="24"/>
        </w:rPr>
        <w:t xml:space="preserve"> </w:t>
      </w:r>
      <w:r w:rsidRPr="00DA3958">
        <w:rPr>
          <w:sz w:val="24"/>
        </w:rPr>
        <w:t>компетентности через практическую деятельность, в том числе умение учиться у других людей,</w:t>
      </w:r>
      <w:r w:rsidRPr="00DA3958">
        <w:rPr>
          <w:spacing w:val="1"/>
          <w:sz w:val="24"/>
        </w:rPr>
        <w:t xml:space="preserve"> </w:t>
      </w:r>
      <w:r w:rsidRPr="00DA3958">
        <w:rPr>
          <w:sz w:val="24"/>
        </w:rPr>
        <w:t>осознавать в совместной деятельности новые знания, навыки и компетенции из опыта других;</w:t>
      </w:r>
      <w:r w:rsidRPr="00DA3958">
        <w:rPr>
          <w:spacing w:val="1"/>
          <w:sz w:val="24"/>
        </w:rPr>
        <w:t xml:space="preserve"> </w:t>
      </w:r>
      <w:r w:rsidRPr="00DA3958">
        <w:rPr>
          <w:sz w:val="24"/>
        </w:rPr>
        <w:t>навык выявления и связывания образов, способность формирования новых знаний, в том числе</w:t>
      </w:r>
      <w:r w:rsidRPr="00DA3958">
        <w:rPr>
          <w:spacing w:val="1"/>
          <w:sz w:val="24"/>
        </w:rPr>
        <w:t xml:space="preserve"> </w:t>
      </w:r>
      <w:r w:rsidRPr="00DA3958">
        <w:rPr>
          <w:sz w:val="24"/>
        </w:rPr>
        <w:t>способность формулировать идеи, понятия, гипотезы об объектах и явлениях, в том числе ранее</w:t>
      </w:r>
      <w:r w:rsidRPr="00DA3958">
        <w:rPr>
          <w:spacing w:val="1"/>
          <w:sz w:val="24"/>
        </w:rPr>
        <w:t xml:space="preserve"> </w:t>
      </w:r>
      <w:r w:rsidRPr="00DA3958">
        <w:rPr>
          <w:sz w:val="24"/>
        </w:rPr>
        <w:t>неизвестных,</w:t>
      </w:r>
      <w:r w:rsidRPr="00DA3958">
        <w:rPr>
          <w:spacing w:val="1"/>
          <w:sz w:val="24"/>
        </w:rPr>
        <w:t xml:space="preserve"> </w:t>
      </w:r>
      <w:r w:rsidRPr="00DA3958">
        <w:rPr>
          <w:sz w:val="24"/>
        </w:rPr>
        <w:t>осознавать</w:t>
      </w:r>
      <w:r w:rsidRPr="00DA3958">
        <w:rPr>
          <w:spacing w:val="1"/>
          <w:sz w:val="24"/>
        </w:rPr>
        <w:t xml:space="preserve"> </w:t>
      </w:r>
      <w:r w:rsidRPr="00DA3958">
        <w:rPr>
          <w:sz w:val="24"/>
        </w:rPr>
        <w:t>дефициты</w:t>
      </w:r>
      <w:r w:rsidRPr="00DA3958">
        <w:rPr>
          <w:spacing w:val="1"/>
          <w:sz w:val="24"/>
        </w:rPr>
        <w:t xml:space="preserve"> </w:t>
      </w:r>
      <w:r w:rsidRPr="00DA3958">
        <w:rPr>
          <w:sz w:val="24"/>
        </w:rPr>
        <w:t>собственных</w:t>
      </w:r>
      <w:r w:rsidRPr="00DA3958">
        <w:rPr>
          <w:spacing w:val="1"/>
          <w:sz w:val="24"/>
        </w:rPr>
        <w:t xml:space="preserve"> </w:t>
      </w:r>
      <w:r w:rsidRPr="00DA3958">
        <w:rPr>
          <w:sz w:val="24"/>
        </w:rPr>
        <w:t>знаний</w:t>
      </w:r>
      <w:r w:rsidRPr="00DA3958">
        <w:rPr>
          <w:spacing w:val="1"/>
          <w:sz w:val="24"/>
        </w:rPr>
        <w:t xml:space="preserve"> </w:t>
      </w:r>
      <w:r w:rsidRPr="00DA3958">
        <w:rPr>
          <w:sz w:val="24"/>
        </w:rPr>
        <w:t>и</w:t>
      </w:r>
      <w:r w:rsidRPr="00DA3958">
        <w:rPr>
          <w:spacing w:val="1"/>
          <w:sz w:val="24"/>
        </w:rPr>
        <w:t xml:space="preserve"> </w:t>
      </w:r>
      <w:r w:rsidRPr="00DA3958">
        <w:rPr>
          <w:sz w:val="24"/>
        </w:rPr>
        <w:t>компетентностей,</w:t>
      </w:r>
      <w:r w:rsidRPr="00DA3958">
        <w:rPr>
          <w:spacing w:val="1"/>
          <w:sz w:val="24"/>
        </w:rPr>
        <w:t xml:space="preserve"> </w:t>
      </w:r>
      <w:r w:rsidRPr="00DA3958">
        <w:rPr>
          <w:sz w:val="24"/>
        </w:rPr>
        <w:t>планировать</w:t>
      </w:r>
      <w:r w:rsidRPr="00DA3958">
        <w:rPr>
          <w:spacing w:val="1"/>
          <w:sz w:val="24"/>
        </w:rPr>
        <w:t xml:space="preserve"> </w:t>
      </w:r>
      <w:r w:rsidRPr="00DA3958">
        <w:rPr>
          <w:sz w:val="24"/>
        </w:rPr>
        <w:t>своё</w:t>
      </w:r>
      <w:r w:rsidRPr="00DA3958">
        <w:rPr>
          <w:spacing w:val="-57"/>
          <w:sz w:val="24"/>
        </w:rPr>
        <w:t xml:space="preserve"> </w:t>
      </w:r>
      <w:r w:rsidRPr="00DA3958">
        <w:rPr>
          <w:sz w:val="24"/>
        </w:rPr>
        <w:t>развитие; умение оперировать основными понятиями, терминами и представлениями в области</w:t>
      </w:r>
      <w:r w:rsidRPr="00DA3958">
        <w:rPr>
          <w:spacing w:val="1"/>
          <w:sz w:val="24"/>
        </w:rPr>
        <w:t xml:space="preserve"> </w:t>
      </w:r>
      <w:r w:rsidRPr="00DA3958">
        <w:rPr>
          <w:sz w:val="24"/>
        </w:rPr>
        <w:t>концепции</w:t>
      </w:r>
      <w:r w:rsidRPr="00DA3958">
        <w:rPr>
          <w:spacing w:val="1"/>
          <w:sz w:val="24"/>
        </w:rPr>
        <w:t xml:space="preserve"> </w:t>
      </w:r>
      <w:r w:rsidRPr="00DA3958">
        <w:rPr>
          <w:sz w:val="24"/>
        </w:rPr>
        <w:t>устойчивого</w:t>
      </w:r>
      <w:r w:rsidRPr="00DA3958">
        <w:rPr>
          <w:spacing w:val="1"/>
          <w:sz w:val="24"/>
        </w:rPr>
        <w:t xml:space="preserve"> </w:t>
      </w:r>
      <w:r w:rsidRPr="00DA3958">
        <w:rPr>
          <w:sz w:val="24"/>
        </w:rPr>
        <w:t>развития;</w:t>
      </w:r>
      <w:r w:rsidRPr="00DA3958">
        <w:rPr>
          <w:spacing w:val="1"/>
          <w:sz w:val="24"/>
        </w:rPr>
        <w:t xml:space="preserve"> </w:t>
      </w:r>
      <w:r w:rsidRPr="00DA3958">
        <w:rPr>
          <w:sz w:val="24"/>
        </w:rPr>
        <w:t>умение</w:t>
      </w:r>
      <w:r w:rsidRPr="00DA3958">
        <w:rPr>
          <w:spacing w:val="1"/>
          <w:sz w:val="24"/>
        </w:rPr>
        <w:t xml:space="preserve"> </w:t>
      </w:r>
      <w:r w:rsidRPr="00DA3958">
        <w:rPr>
          <w:sz w:val="24"/>
        </w:rPr>
        <w:t>анализировать</w:t>
      </w:r>
      <w:r w:rsidRPr="00DA3958">
        <w:rPr>
          <w:spacing w:val="1"/>
          <w:sz w:val="24"/>
        </w:rPr>
        <w:t xml:space="preserve"> </w:t>
      </w:r>
      <w:r w:rsidRPr="00DA3958">
        <w:rPr>
          <w:sz w:val="24"/>
        </w:rPr>
        <w:t>и</w:t>
      </w:r>
      <w:r w:rsidRPr="00DA3958">
        <w:rPr>
          <w:spacing w:val="1"/>
          <w:sz w:val="24"/>
        </w:rPr>
        <w:t xml:space="preserve"> </w:t>
      </w:r>
      <w:r w:rsidRPr="00DA3958">
        <w:rPr>
          <w:sz w:val="24"/>
        </w:rPr>
        <w:t>выявлять</w:t>
      </w:r>
      <w:r w:rsidRPr="00DA3958">
        <w:rPr>
          <w:spacing w:val="1"/>
          <w:sz w:val="24"/>
        </w:rPr>
        <w:t xml:space="preserve"> </w:t>
      </w:r>
      <w:r w:rsidRPr="00DA3958">
        <w:rPr>
          <w:sz w:val="24"/>
        </w:rPr>
        <w:t>взаимосвязи</w:t>
      </w:r>
      <w:r w:rsidRPr="00DA3958">
        <w:rPr>
          <w:spacing w:val="1"/>
          <w:sz w:val="24"/>
        </w:rPr>
        <w:t xml:space="preserve"> </w:t>
      </w:r>
      <w:r w:rsidRPr="00DA3958">
        <w:rPr>
          <w:sz w:val="24"/>
        </w:rPr>
        <w:t>природы,</w:t>
      </w:r>
      <w:r w:rsidRPr="00DA3958">
        <w:rPr>
          <w:spacing w:val="1"/>
          <w:sz w:val="24"/>
        </w:rPr>
        <w:t xml:space="preserve"> </w:t>
      </w:r>
      <w:r w:rsidRPr="00DA3958">
        <w:rPr>
          <w:sz w:val="24"/>
        </w:rPr>
        <w:t>общества и экономики; умение оценивать свои действия с учётом влияния на окружающую среду,</w:t>
      </w:r>
      <w:r w:rsidRPr="00DA3958">
        <w:rPr>
          <w:spacing w:val="1"/>
          <w:sz w:val="24"/>
        </w:rPr>
        <w:t xml:space="preserve"> </w:t>
      </w:r>
      <w:r w:rsidRPr="00DA3958">
        <w:rPr>
          <w:sz w:val="24"/>
        </w:rPr>
        <w:t>достижений</w:t>
      </w:r>
      <w:r w:rsidRPr="00DA3958">
        <w:rPr>
          <w:spacing w:val="1"/>
          <w:sz w:val="24"/>
        </w:rPr>
        <w:t xml:space="preserve"> </w:t>
      </w:r>
      <w:r w:rsidRPr="00DA3958">
        <w:rPr>
          <w:sz w:val="24"/>
        </w:rPr>
        <w:t>целей</w:t>
      </w:r>
      <w:r w:rsidRPr="00DA3958">
        <w:rPr>
          <w:spacing w:val="1"/>
          <w:sz w:val="24"/>
        </w:rPr>
        <w:t xml:space="preserve"> </w:t>
      </w:r>
      <w:r w:rsidRPr="00DA3958">
        <w:rPr>
          <w:sz w:val="24"/>
        </w:rPr>
        <w:t>и</w:t>
      </w:r>
      <w:r w:rsidRPr="00DA3958">
        <w:rPr>
          <w:spacing w:val="1"/>
          <w:sz w:val="24"/>
        </w:rPr>
        <w:t xml:space="preserve"> </w:t>
      </w:r>
      <w:r w:rsidRPr="00DA3958">
        <w:rPr>
          <w:sz w:val="24"/>
        </w:rPr>
        <w:t>преодоления</w:t>
      </w:r>
      <w:r w:rsidRPr="00DA3958">
        <w:rPr>
          <w:spacing w:val="1"/>
          <w:sz w:val="24"/>
        </w:rPr>
        <w:t xml:space="preserve"> </w:t>
      </w:r>
      <w:r w:rsidRPr="00DA3958">
        <w:rPr>
          <w:sz w:val="24"/>
        </w:rPr>
        <w:t>вызовов,</w:t>
      </w:r>
      <w:r w:rsidRPr="00DA3958">
        <w:rPr>
          <w:spacing w:val="1"/>
          <w:sz w:val="24"/>
        </w:rPr>
        <w:t xml:space="preserve"> </w:t>
      </w:r>
      <w:r w:rsidRPr="00DA3958">
        <w:rPr>
          <w:sz w:val="24"/>
        </w:rPr>
        <w:t>возможных</w:t>
      </w:r>
      <w:r w:rsidRPr="00DA3958">
        <w:rPr>
          <w:spacing w:val="1"/>
          <w:sz w:val="24"/>
        </w:rPr>
        <w:t xml:space="preserve"> </w:t>
      </w:r>
      <w:r w:rsidRPr="00DA3958">
        <w:rPr>
          <w:sz w:val="24"/>
        </w:rPr>
        <w:t>глобальных</w:t>
      </w:r>
      <w:r w:rsidRPr="00DA3958">
        <w:rPr>
          <w:spacing w:val="1"/>
          <w:sz w:val="24"/>
        </w:rPr>
        <w:t xml:space="preserve"> </w:t>
      </w:r>
      <w:r w:rsidRPr="00DA3958">
        <w:rPr>
          <w:sz w:val="24"/>
        </w:rPr>
        <w:t>последствий;</w:t>
      </w:r>
      <w:r w:rsidRPr="00DA3958">
        <w:rPr>
          <w:spacing w:val="1"/>
          <w:sz w:val="24"/>
        </w:rPr>
        <w:t xml:space="preserve"> </w:t>
      </w:r>
      <w:r w:rsidRPr="00DA3958">
        <w:rPr>
          <w:sz w:val="24"/>
        </w:rPr>
        <w:t>способность</w:t>
      </w:r>
      <w:r w:rsidRPr="00DA3958">
        <w:rPr>
          <w:spacing w:val="1"/>
          <w:sz w:val="24"/>
        </w:rPr>
        <w:t xml:space="preserve"> </w:t>
      </w:r>
      <w:r w:rsidRPr="00DA3958">
        <w:rPr>
          <w:sz w:val="24"/>
        </w:rPr>
        <w:t>осознавать стрессовую ситуацию, оценивать происходящие изменения и их последствия, опираясь</w:t>
      </w:r>
      <w:r w:rsidRPr="00DA3958">
        <w:rPr>
          <w:spacing w:val="1"/>
          <w:sz w:val="24"/>
        </w:rPr>
        <w:t xml:space="preserve"> </w:t>
      </w:r>
      <w:r w:rsidRPr="00DA3958">
        <w:rPr>
          <w:sz w:val="24"/>
        </w:rPr>
        <w:t>на жизненный и читательский опыт, воспринимать стрессовую ситуацию как вызов, требующий</w:t>
      </w:r>
      <w:r w:rsidRPr="00DA3958">
        <w:rPr>
          <w:spacing w:val="1"/>
          <w:sz w:val="24"/>
        </w:rPr>
        <w:t xml:space="preserve"> </w:t>
      </w:r>
      <w:r w:rsidRPr="00DA3958">
        <w:rPr>
          <w:sz w:val="24"/>
        </w:rPr>
        <w:t>контрмер,</w:t>
      </w:r>
      <w:r w:rsidRPr="00DA3958">
        <w:rPr>
          <w:spacing w:val="1"/>
          <w:sz w:val="24"/>
        </w:rPr>
        <w:t xml:space="preserve"> </w:t>
      </w:r>
      <w:r w:rsidRPr="00DA3958">
        <w:rPr>
          <w:sz w:val="24"/>
        </w:rPr>
        <w:t>оценивать</w:t>
      </w:r>
      <w:r w:rsidRPr="00DA3958">
        <w:rPr>
          <w:spacing w:val="1"/>
          <w:sz w:val="24"/>
        </w:rPr>
        <w:t xml:space="preserve"> </w:t>
      </w:r>
      <w:r w:rsidRPr="00DA3958">
        <w:rPr>
          <w:sz w:val="24"/>
        </w:rPr>
        <w:t>ситуацию</w:t>
      </w:r>
      <w:r w:rsidRPr="00DA3958">
        <w:rPr>
          <w:spacing w:val="1"/>
          <w:sz w:val="24"/>
        </w:rPr>
        <w:t xml:space="preserve"> </w:t>
      </w:r>
      <w:r w:rsidRPr="00DA3958">
        <w:rPr>
          <w:sz w:val="24"/>
        </w:rPr>
        <w:t>стресса,</w:t>
      </w:r>
      <w:r w:rsidRPr="00DA3958">
        <w:rPr>
          <w:spacing w:val="1"/>
          <w:sz w:val="24"/>
        </w:rPr>
        <w:t xml:space="preserve"> </w:t>
      </w:r>
      <w:r w:rsidRPr="00DA3958">
        <w:rPr>
          <w:sz w:val="24"/>
        </w:rPr>
        <w:t>корректировать</w:t>
      </w:r>
      <w:r w:rsidRPr="00DA3958">
        <w:rPr>
          <w:spacing w:val="1"/>
          <w:sz w:val="24"/>
        </w:rPr>
        <w:t xml:space="preserve"> </w:t>
      </w:r>
      <w:r w:rsidRPr="00DA3958">
        <w:rPr>
          <w:sz w:val="24"/>
        </w:rPr>
        <w:t>принимаемые</w:t>
      </w:r>
      <w:r w:rsidRPr="00DA3958">
        <w:rPr>
          <w:spacing w:val="1"/>
          <w:sz w:val="24"/>
        </w:rPr>
        <w:t xml:space="preserve"> </w:t>
      </w:r>
      <w:r w:rsidRPr="00DA3958">
        <w:rPr>
          <w:sz w:val="24"/>
        </w:rPr>
        <w:t>решения</w:t>
      </w:r>
      <w:r w:rsidRPr="00DA3958">
        <w:rPr>
          <w:spacing w:val="1"/>
          <w:sz w:val="24"/>
        </w:rPr>
        <w:t xml:space="preserve"> </w:t>
      </w:r>
      <w:r w:rsidRPr="00DA3958">
        <w:rPr>
          <w:sz w:val="24"/>
        </w:rPr>
        <w:t>и</w:t>
      </w:r>
      <w:r w:rsidRPr="00DA3958">
        <w:rPr>
          <w:spacing w:val="1"/>
          <w:sz w:val="24"/>
        </w:rPr>
        <w:t xml:space="preserve"> </w:t>
      </w:r>
      <w:r w:rsidRPr="00DA3958">
        <w:rPr>
          <w:sz w:val="24"/>
        </w:rPr>
        <w:t>действия,</w:t>
      </w:r>
      <w:r w:rsidRPr="00DA3958">
        <w:rPr>
          <w:spacing w:val="1"/>
          <w:sz w:val="24"/>
        </w:rPr>
        <w:t xml:space="preserve"> </w:t>
      </w:r>
      <w:r w:rsidRPr="00DA3958">
        <w:rPr>
          <w:sz w:val="24"/>
        </w:rPr>
        <w:t>формулировать</w:t>
      </w:r>
      <w:r w:rsidRPr="00DA3958">
        <w:rPr>
          <w:spacing w:val="1"/>
          <w:sz w:val="24"/>
        </w:rPr>
        <w:t xml:space="preserve"> </w:t>
      </w:r>
      <w:r w:rsidRPr="00DA3958">
        <w:rPr>
          <w:sz w:val="24"/>
        </w:rPr>
        <w:t>и</w:t>
      </w:r>
      <w:r w:rsidRPr="00DA3958">
        <w:rPr>
          <w:spacing w:val="1"/>
          <w:sz w:val="24"/>
        </w:rPr>
        <w:t xml:space="preserve"> </w:t>
      </w:r>
      <w:r w:rsidRPr="00DA3958">
        <w:rPr>
          <w:sz w:val="24"/>
        </w:rPr>
        <w:t>оценивать</w:t>
      </w:r>
      <w:r w:rsidRPr="00DA3958">
        <w:rPr>
          <w:spacing w:val="1"/>
          <w:sz w:val="24"/>
        </w:rPr>
        <w:t xml:space="preserve"> </w:t>
      </w:r>
      <w:r w:rsidRPr="00DA3958">
        <w:rPr>
          <w:sz w:val="24"/>
        </w:rPr>
        <w:t>риски</w:t>
      </w:r>
      <w:r w:rsidRPr="00DA3958">
        <w:rPr>
          <w:spacing w:val="1"/>
          <w:sz w:val="24"/>
        </w:rPr>
        <w:t xml:space="preserve"> </w:t>
      </w:r>
      <w:r w:rsidRPr="00DA3958">
        <w:rPr>
          <w:sz w:val="24"/>
        </w:rPr>
        <w:t>и</w:t>
      </w:r>
      <w:r w:rsidRPr="00DA3958">
        <w:rPr>
          <w:spacing w:val="1"/>
          <w:sz w:val="24"/>
        </w:rPr>
        <w:t xml:space="preserve"> </w:t>
      </w:r>
      <w:r w:rsidRPr="00DA3958">
        <w:rPr>
          <w:sz w:val="24"/>
        </w:rPr>
        <w:t>последствия,</w:t>
      </w:r>
      <w:r w:rsidRPr="00DA3958">
        <w:rPr>
          <w:spacing w:val="1"/>
          <w:sz w:val="24"/>
        </w:rPr>
        <w:t xml:space="preserve"> </w:t>
      </w:r>
      <w:r w:rsidRPr="00DA3958">
        <w:rPr>
          <w:sz w:val="24"/>
        </w:rPr>
        <w:t>формировать</w:t>
      </w:r>
      <w:r w:rsidRPr="00DA3958">
        <w:rPr>
          <w:spacing w:val="1"/>
          <w:sz w:val="24"/>
        </w:rPr>
        <w:t xml:space="preserve"> </w:t>
      </w:r>
      <w:r w:rsidRPr="00DA3958">
        <w:rPr>
          <w:sz w:val="24"/>
        </w:rPr>
        <w:t>опыт,</w:t>
      </w:r>
      <w:r w:rsidRPr="00DA3958">
        <w:rPr>
          <w:spacing w:val="1"/>
          <w:sz w:val="24"/>
        </w:rPr>
        <w:t xml:space="preserve"> </w:t>
      </w:r>
      <w:r w:rsidRPr="00DA3958">
        <w:rPr>
          <w:sz w:val="24"/>
        </w:rPr>
        <w:t>находить</w:t>
      </w:r>
      <w:r w:rsidRPr="00DA3958">
        <w:rPr>
          <w:spacing w:val="1"/>
          <w:sz w:val="24"/>
        </w:rPr>
        <w:t xml:space="preserve"> </w:t>
      </w:r>
      <w:r w:rsidRPr="00DA3958">
        <w:rPr>
          <w:sz w:val="24"/>
        </w:rPr>
        <w:t>позитивное</w:t>
      </w:r>
      <w:r w:rsidRPr="00DA3958">
        <w:rPr>
          <w:spacing w:val="1"/>
          <w:sz w:val="24"/>
        </w:rPr>
        <w:t xml:space="preserve"> </w:t>
      </w:r>
      <w:r w:rsidRPr="00DA3958">
        <w:rPr>
          <w:sz w:val="24"/>
        </w:rPr>
        <w:t>в</w:t>
      </w:r>
      <w:r w:rsidRPr="00DA3958">
        <w:rPr>
          <w:spacing w:val="-57"/>
          <w:sz w:val="24"/>
        </w:rPr>
        <w:t xml:space="preserve"> </w:t>
      </w:r>
      <w:r w:rsidRPr="00DA3958">
        <w:rPr>
          <w:sz w:val="24"/>
        </w:rPr>
        <w:t>произошедшей</w:t>
      </w:r>
      <w:r w:rsidRPr="00DA3958">
        <w:rPr>
          <w:spacing w:val="-1"/>
          <w:sz w:val="24"/>
        </w:rPr>
        <w:t xml:space="preserve"> </w:t>
      </w:r>
      <w:r w:rsidRPr="00DA3958">
        <w:rPr>
          <w:sz w:val="24"/>
        </w:rPr>
        <w:t>ситуации,</w:t>
      </w:r>
      <w:r w:rsidRPr="00DA3958">
        <w:rPr>
          <w:spacing w:val="-1"/>
          <w:sz w:val="24"/>
        </w:rPr>
        <w:t xml:space="preserve"> </w:t>
      </w:r>
      <w:r w:rsidRPr="00DA3958">
        <w:rPr>
          <w:sz w:val="24"/>
        </w:rPr>
        <w:t>быть готовым</w:t>
      </w:r>
      <w:r w:rsidRPr="00DA3958">
        <w:rPr>
          <w:spacing w:val="-2"/>
          <w:sz w:val="24"/>
        </w:rPr>
        <w:t xml:space="preserve"> </w:t>
      </w:r>
      <w:r w:rsidRPr="00DA3958">
        <w:rPr>
          <w:sz w:val="24"/>
        </w:rPr>
        <w:t>действовать</w:t>
      </w:r>
      <w:r w:rsidRPr="00DA3958">
        <w:rPr>
          <w:spacing w:val="-1"/>
          <w:sz w:val="24"/>
        </w:rPr>
        <w:t xml:space="preserve"> </w:t>
      </w:r>
      <w:r w:rsidRPr="00DA3958">
        <w:rPr>
          <w:sz w:val="24"/>
        </w:rPr>
        <w:t>в</w:t>
      </w:r>
      <w:r w:rsidRPr="00DA3958">
        <w:rPr>
          <w:spacing w:val="-2"/>
          <w:sz w:val="24"/>
        </w:rPr>
        <w:t xml:space="preserve"> </w:t>
      </w:r>
      <w:r w:rsidRPr="00DA3958">
        <w:rPr>
          <w:sz w:val="24"/>
        </w:rPr>
        <w:t>отсутствие</w:t>
      </w:r>
      <w:r w:rsidRPr="00DA3958">
        <w:rPr>
          <w:spacing w:val="-1"/>
          <w:sz w:val="24"/>
        </w:rPr>
        <w:t xml:space="preserve"> </w:t>
      </w:r>
      <w:r w:rsidRPr="00DA3958">
        <w:rPr>
          <w:sz w:val="24"/>
        </w:rPr>
        <w:t>гарантий</w:t>
      </w:r>
      <w:r w:rsidRPr="00DA3958">
        <w:rPr>
          <w:spacing w:val="2"/>
          <w:sz w:val="24"/>
        </w:rPr>
        <w:t xml:space="preserve"> </w:t>
      </w:r>
      <w:r w:rsidRPr="00DA3958">
        <w:rPr>
          <w:sz w:val="24"/>
        </w:rPr>
        <w:t>успеха.</w:t>
      </w:r>
    </w:p>
    <w:p w14:paraId="07185511" w14:textId="77777777" w:rsidR="00DA3958" w:rsidRPr="00DA3958" w:rsidRDefault="00DA3958" w:rsidP="00803E13">
      <w:pPr>
        <w:numPr>
          <w:ilvl w:val="2"/>
          <w:numId w:val="101"/>
        </w:numPr>
        <w:tabs>
          <w:tab w:val="left" w:pos="1956"/>
        </w:tabs>
        <w:spacing w:line="276" w:lineRule="auto"/>
        <w:ind w:right="406" w:firstLine="708"/>
        <w:jc w:val="both"/>
        <w:rPr>
          <w:sz w:val="24"/>
        </w:rPr>
      </w:pPr>
      <w:r w:rsidRPr="00DA3958">
        <w:rPr>
          <w:sz w:val="24"/>
        </w:rPr>
        <w:t>В</w:t>
      </w:r>
      <w:r w:rsidRPr="00DA3958">
        <w:rPr>
          <w:spacing w:val="1"/>
          <w:sz w:val="24"/>
        </w:rPr>
        <w:t xml:space="preserve"> </w:t>
      </w:r>
      <w:r w:rsidRPr="00DA3958">
        <w:rPr>
          <w:sz w:val="24"/>
        </w:rPr>
        <w:t>результате</w:t>
      </w:r>
      <w:r w:rsidRPr="00DA3958">
        <w:rPr>
          <w:spacing w:val="1"/>
          <w:sz w:val="24"/>
        </w:rPr>
        <w:t xml:space="preserve"> </w:t>
      </w:r>
      <w:r w:rsidRPr="00DA3958">
        <w:rPr>
          <w:sz w:val="24"/>
        </w:rPr>
        <w:t>изучения</w:t>
      </w:r>
      <w:r w:rsidRPr="00DA3958">
        <w:rPr>
          <w:spacing w:val="1"/>
          <w:sz w:val="24"/>
        </w:rPr>
        <w:t xml:space="preserve"> </w:t>
      </w:r>
      <w:r w:rsidRPr="00DA3958">
        <w:rPr>
          <w:sz w:val="24"/>
        </w:rPr>
        <w:t>родной</w:t>
      </w:r>
      <w:r w:rsidRPr="00DA3958">
        <w:rPr>
          <w:spacing w:val="1"/>
          <w:sz w:val="24"/>
        </w:rPr>
        <w:t xml:space="preserve"> </w:t>
      </w:r>
      <w:r w:rsidRPr="00DA3958">
        <w:rPr>
          <w:sz w:val="24"/>
        </w:rPr>
        <w:t>(чувашской)</w:t>
      </w:r>
      <w:r w:rsidRPr="00DA3958">
        <w:rPr>
          <w:spacing w:val="1"/>
          <w:sz w:val="24"/>
        </w:rPr>
        <w:t xml:space="preserve"> </w:t>
      </w:r>
      <w:r w:rsidRPr="00DA3958">
        <w:rPr>
          <w:sz w:val="24"/>
        </w:rPr>
        <w:t>литературы</w:t>
      </w:r>
      <w:r w:rsidRPr="00DA3958">
        <w:rPr>
          <w:spacing w:val="1"/>
          <w:sz w:val="24"/>
        </w:rPr>
        <w:t xml:space="preserve"> </w:t>
      </w:r>
      <w:r w:rsidRPr="00DA3958">
        <w:rPr>
          <w:sz w:val="24"/>
        </w:rPr>
        <w:t>на</w:t>
      </w:r>
      <w:r w:rsidRPr="00DA3958">
        <w:rPr>
          <w:spacing w:val="1"/>
          <w:sz w:val="24"/>
        </w:rPr>
        <w:t xml:space="preserve"> </w:t>
      </w:r>
      <w:r w:rsidRPr="00DA3958">
        <w:rPr>
          <w:sz w:val="24"/>
        </w:rPr>
        <w:t>уровне</w:t>
      </w:r>
      <w:r w:rsidRPr="00DA3958">
        <w:rPr>
          <w:spacing w:val="1"/>
          <w:sz w:val="24"/>
        </w:rPr>
        <w:t xml:space="preserve"> </w:t>
      </w:r>
      <w:r w:rsidRPr="00DA3958">
        <w:rPr>
          <w:sz w:val="24"/>
        </w:rPr>
        <w:t>основного</w:t>
      </w:r>
      <w:r w:rsidRPr="00DA3958">
        <w:rPr>
          <w:spacing w:val="1"/>
          <w:sz w:val="24"/>
        </w:rPr>
        <w:t xml:space="preserve"> </w:t>
      </w:r>
      <w:r w:rsidRPr="00DA3958">
        <w:rPr>
          <w:sz w:val="24"/>
        </w:rPr>
        <w:t>общего</w:t>
      </w:r>
      <w:r w:rsidRPr="00DA3958">
        <w:rPr>
          <w:spacing w:val="1"/>
          <w:sz w:val="24"/>
        </w:rPr>
        <w:t xml:space="preserve"> </w:t>
      </w:r>
      <w:r w:rsidRPr="00DA3958">
        <w:rPr>
          <w:sz w:val="24"/>
        </w:rPr>
        <w:t>образования</w:t>
      </w:r>
      <w:r w:rsidRPr="00DA3958">
        <w:rPr>
          <w:spacing w:val="1"/>
          <w:sz w:val="24"/>
        </w:rPr>
        <w:t xml:space="preserve"> </w:t>
      </w:r>
      <w:r w:rsidRPr="00DA3958">
        <w:rPr>
          <w:sz w:val="24"/>
        </w:rPr>
        <w:t>у</w:t>
      </w:r>
      <w:r w:rsidRPr="00DA3958">
        <w:rPr>
          <w:spacing w:val="1"/>
          <w:sz w:val="24"/>
        </w:rPr>
        <w:t xml:space="preserve"> </w:t>
      </w:r>
      <w:r w:rsidRPr="00DA3958">
        <w:rPr>
          <w:sz w:val="24"/>
        </w:rPr>
        <w:t>обучающегося</w:t>
      </w:r>
      <w:r w:rsidRPr="00DA3958">
        <w:rPr>
          <w:spacing w:val="1"/>
          <w:sz w:val="24"/>
        </w:rPr>
        <w:t xml:space="preserve"> </w:t>
      </w:r>
      <w:r w:rsidRPr="00DA3958">
        <w:rPr>
          <w:sz w:val="24"/>
        </w:rPr>
        <w:t>будут</w:t>
      </w:r>
      <w:r w:rsidRPr="00DA3958">
        <w:rPr>
          <w:spacing w:val="1"/>
          <w:sz w:val="24"/>
        </w:rPr>
        <w:t xml:space="preserve"> </w:t>
      </w:r>
      <w:r w:rsidRPr="00DA3958">
        <w:rPr>
          <w:sz w:val="24"/>
        </w:rPr>
        <w:t>сформированы</w:t>
      </w:r>
      <w:r w:rsidRPr="00DA3958">
        <w:rPr>
          <w:spacing w:val="1"/>
          <w:sz w:val="24"/>
        </w:rPr>
        <w:t xml:space="preserve"> </w:t>
      </w:r>
      <w:r w:rsidRPr="00DA3958">
        <w:rPr>
          <w:sz w:val="24"/>
        </w:rPr>
        <w:t>познавательные</w:t>
      </w:r>
      <w:r w:rsidRPr="00DA3958">
        <w:rPr>
          <w:spacing w:val="1"/>
          <w:sz w:val="24"/>
        </w:rPr>
        <w:t xml:space="preserve"> </w:t>
      </w:r>
      <w:r w:rsidRPr="00DA3958">
        <w:rPr>
          <w:sz w:val="24"/>
        </w:rPr>
        <w:t>универсальные</w:t>
      </w:r>
      <w:r w:rsidRPr="00DA3958">
        <w:rPr>
          <w:spacing w:val="1"/>
          <w:sz w:val="24"/>
        </w:rPr>
        <w:t xml:space="preserve"> </w:t>
      </w:r>
      <w:r w:rsidRPr="00DA3958">
        <w:rPr>
          <w:sz w:val="24"/>
        </w:rPr>
        <w:t>учебные</w:t>
      </w:r>
      <w:r w:rsidRPr="00DA3958">
        <w:rPr>
          <w:spacing w:val="1"/>
          <w:sz w:val="24"/>
        </w:rPr>
        <w:t xml:space="preserve"> </w:t>
      </w:r>
      <w:r w:rsidRPr="00DA3958">
        <w:rPr>
          <w:sz w:val="24"/>
        </w:rPr>
        <w:t>действия,</w:t>
      </w:r>
      <w:r w:rsidRPr="00DA3958">
        <w:rPr>
          <w:spacing w:val="1"/>
          <w:sz w:val="24"/>
        </w:rPr>
        <w:t xml:space="preserve"> </w:t>
      </w:r>
      <w:r w:rsidRPr="00DA3958">
        <w:rPr>
          <w:sz w:val="24"/>
        </w:rPr>
        <w:t>коммуникативные</w:t>
      </w:r>
      <w:r w:rsidRPr="00DA3958">
        <w:rPr>
          <w:spacing w:val="1"/>
          <w:sz w:val="24"/>
        </w:rPr>
        <w:t xml:space="preserve"> </w:t>
      </w:r>
      <w:r w:rsidRPr="00DA3958">
        <w:rPr>
          <w:sz w:val="24"/>
        </w:rPr>
        <w:t>универсальные</w:t>
      </w:r>
      <w:r w:rsidRPr="00DA3958">
        <w:rPr>
          <w:spacing w:val="1"/>
          <w:sz w:val="24"/>
        </w:rPr>
        <w:t xml:space="preserve"> </w:t>
      </w:r>
      <w:r w:rsidRPr="00DA3958">
        <w:rPr>
          <w:sz w:val="24"/>
        </w:rPr>
        <w:t>учебные</w:t>
      </w:r>
      <w:r w:rsidRPr="00DA3958">
        <w:rPr>
          <w:spacing w:val="1"/>
          <w:sz w:val="24"/>
        </w:rPr>
        <w:t xml:space="preserve"> </w:t>
      </w:r>
      <w:r w:rsidRPr="00DA3958">
        <w:rPr>
          <w:sz w:val="24"/>
        </w:rPr>
        <w:t>действия,</w:t>
      </w:r>
      <w:r w:rsidRPr="00DA3958">
        <w:rPr>
          <w:spacing w:val="1"/>
          <w:sz w:val="24"/>
        </w:rPr>
        <w:t xml:space="preserve"> </w:t>
      </w:r>
      <w:r w:rsidRPr="00DA3958">
        <w:rPr>
          <w:sz w:val="24"/>
        </w:rPr>
        <w:t>регулятивные</w:t>
      </w:r>
      <w:r w:rsidRPr="00DA3958">
        <w:rPr>
          <w:spacing w:val="1"/>
          <w:sz w:val="24"/>
        </w:rPr>
        <w:t xml:space="preserve"> </w:t>
      </w:r>
      <w:r w:rsidRPr="00DA3958">
        <w:rPr>
          <w:sz w:val="24"/>
        </w:rPr>
        <w:t>универсальные</w:t>
      </w:r>
      <w:r w:rsidRPr="00DA3958">
        <w:rPr>
          <w:spacing w:val="2"/>
          <w:sz w:val="24"/>
        </w:rPr>
        <w:t xml:space="preserve"> </w:t>
      </w:r>
      <w:r w:rsidRPr="00DA3958">
        <w:rPr>
          <w:sz w:val="24"/>
        </w:rPr>
        <w:t>учебные</w:t>
      </w:r>
      <w:r w:rsidRPr="00DA3958">
        <w:rPr>
          <w:spacing w:val="-2"/>
          <w:sz w:val="24"/>
        </w:rPr>
        <w:t xml:space="preserve"> </w:t>
      </w:r>
      <w:r w:rsidRPr="00DA3958">
        <w:rPr>
          <w:sz w:val="24"/>
        </w:rPr>
        <w:t>действия,</w:t>
      </w:r>
      <w:r w:rsidRPr="00DA3958">
        <w:rPr>
          <w:spacing w:val="1"/>
          <w:sz w:val="24"/>
        </w:rPr>
        <w:t xml:space="preserve"> </w:t>
      </w:r>
      <w:r w:rsidRPr="00DA3958">
        <w:rPr>
          <w:sz w:val="24"/>
        </w:rPr>
        <w:t>умение</w:t>
      </w:r>
      <w:r w:rsidRPr="00DA3958">
        <w:rPr>
          <w:spacing w:val="-1"/>
          <w:sz w:val="24"/>
        </w:rPr>
        <w:t xml:space="preserve"> </w:t>
      </w:r>
      <w:r w:rsidRPr="00DA3958">
        <w:rPr>
          <w:sz w:val="24"/>
        </w:rPr>
        <w:t>совместной</w:t>
      </w:r>
      <w:r w:rsidRPr="00DA3958">
        <w:rPr>
          <w:spacing w:val="-1"/>
          <w:sz w:val="24"/>
        </w:rPr>
        <w:t xml:space="preserve"> </w:t>
      </w:r>
      <w:r w:rsidRPr="00DA3958">
        <w:rPr>
          <w:sz w:val="24"/>
        </w:rPr>
        <w:t>деятельности.</w:t>
      </w:r>
    </w:p>
    <w:p w14:paraId="4B84272B" w14:textId="77777777" w:rsidR="00DA3958" w:rsidRPr="00DA3958" w:rsidRDefault="00DA3958" w:rsidP="00803E13">
      <w:pPr>
        <w:numPr>
          <w:ilvl w:val="3"/>
          <w:numId w:val="101"/>
        </w:numPr>
        <w:tabs>
          <w:tab w:val="left" w:pos="2071"/>
        </w:tabs>
        <w:spacing w:line="276" w:lineRule="auto"/>
        <w:ind w:left="212" w:right="401" w:firstLine="708"/>
        <w:jc w:val="both"/>
        <w:rPr>
          <w:sz w:val="24"/>
        </w:rPr>
      </w:pPr>
      <w:r w:rsidRPr="00DA3958">
        <w:rPr>
          <w:sz w:val="24"/>
        </w:rPr>
        <w:t>У обучающегося будут сформированы следующие базовые логические действия</w:t>
      </w:r>
      <w:r w:rsidRPr="00DA3958">
        <w:rPr>
          <w:spacing w:val="1"/>
          <w:sz w:val="24"/>
        </w:rPr>
        <w:t xml:space="preserve"> </w:t>
      </w:r>
      <w:r w:rsidRPr="00DA3958">
        <w:rPr>
          <w:sz w:val="24"/>
        </w:rPr>
        <w:t>как</w:t>
      </w:r>
      <w:r w:rsidRPr="00DA3958">
        <w:rPr>
          <w:spacing w:val="1"/>
          <w:sz w:val="24"/>
        </w:rPr>
        <w:t xml:space="preserve"> </w:t>
      </w:r>
      <w:r w:rsidRPr="00DA3958">
        <w:rPr>
          <w:sz w:val="24"/>
        </w:rPr>
        <w:t>часть</w:t>
      </w:r>
      <w:r w:rsidRPr="00DA3958">
        <w:rPr>
          <w:spacing w:val="1"/>
          <w:sz w:val="24"/>
        </w:rPr>
        <w:t xml:space="preserve"> </w:t>
      </w:r>
      <w:r w:rsidRPr="00DA3958">
        <w:rPr>
          <w:sz w:val="24"/>
        </w:rPr>
        <w:t>познавательных</w:t>
      </w:r>
      <w:r w:rsidRPr="00DA3958">
        <w:rPr>
          <w:spacing w:val="1"/>
          <w:sz w:val="24"/>
        </w:rPr>
        <w:t xml:space="preserve"> </w:t>
      </w:r>
      <w:r w:rsidRPr="00DA3958">
        <w:rPr>
          <w:sz w:val="24"/>
        </w:rPr>
        <w:t>универсальных</w:t>
      </w:r>
      <w:r w:rsidRPr="00DA3958">
        <w:rPr>
          <w:spacing w:val="1"/>
          <w:sz w:val="24"/>
        </w:rPr>
        <w:t xml:space="preserve"> </w:t>
      </w:r>
      <w:r w:rsidRPr="00DA3958">
        <w:rPr>
          <w:sz w:val="24"/>
        </w:rPr>
        <w:t>учебных</w:t>
      </w:r>
      <w:r w:rsidRPr="00DA3958">
        <w:rPr>
          <w:spacing w:val="1"/>
          <w:sz w:val="24"/>
        </w:rPr>
        <w:t xml:space="preserve"> </w:t>
      </w:r>
      <w:r w:rsidRPr="00DA3958">
        <w:rPr>
          <w:sz w:val="24"/>
        </w:rPr>
        <w:t>действий:</w:t>
      </w:r>
      <w:r w:rsidRPr="00DA3958">
        <w:rPr>
          <w:spacing w:val="1"/>
          <w:sz w:val="24"/>
        </w:rPr>
        <w:t xml:space="preserve"> </w:t>
      </w:r>
      <w:r w:rsidRPr="00DA3958">
        <w:rPr>
          <w:sz w:val="24"/>
        </w:rPr>
        <w:t>выявлять</w:t>
      </w:r>
      <w:r w:rsidRPr="00DA3958">
        <w:rPr>
          <w:spacing w:val="1"/>
          <w:sz w:val="24"/>
        </w:rPr>
        <w:t xml:space="preserve"> </w:t>
      </w:r>
      <w:r w:rsidRPr="00DA3958">
        <w:rPr>
          <w:sz w:val="24"/>
        </w:rPr>
        <w:t>и</w:t>
      </w:r>
      <w:r w:rsidRPr="00DA3958">
        <w:rPr>
          <w:spacing w:val="1"/>
          <w:sz w:val="24"/>
        </w:rPr>
        <w:t xml:space="preserve"> </w:t>
      </w:r>
      <w:r w:rsidRPr="00DA3958">
        <w:rPr>
          <w:sz w:val="24"/>
        </w:rPr>
        <w:t>характеризовать</w:t>
      </w:r>
      <w:r w:rsidRPr="00DA3958">
        <w:rPr>
          <w:spacing w:val="-57"/>
          <w:sz w:val="24"/>
        </w:rPr>
        <w:t xml:space="preserve"> </w:t>
      </w:r>
      <w:r w:rsidRPr="00DA3958">
        <w:rPr>
          <w:sz w:val="24"/>
        </w:rPr>
        <w:t>существенные признаки объектов (художественных и учебных текстов, литературных героев и</w:t>
      </w:r>
      <w:r w:rsidRPr="00DA3958">
        <w:rPr>
          <w:spacing w:val="1"/>
          <w:sz w:val="24"/>
        </w:rPr>
        <w:t xml:space="preserve"> </w:t>
      </w:r>
      <w:r w:rsidRPr="00DA3958">
        <w:rPr>
          <w:sz w:val="24"/>
        </w:rPr>
        <w:t>другие)</w:t>
      </w:r>
      <w:r w:rsidRPr="00DA3958">
        <w:rPr>
          <w:spacing w:val="1"/>
          <w:sz w:val="24"/>
        </w:rPr>
        <w:t xml:space="preserve"> </w:t>
      </w:r>
      <w:r w:rsidRPr="00DA3958">
        <w:rPr>
          <w:sz w:val="24"/>
        </w:rPr>
        <w:t>и</w:t>
      </w:r>
      <w:r w:rsidRPr="00DA3958">
        <w:rPr>
          <w:spacing w:val="1"/>
          <w:sz w:val="24"/>
        </w:rPr>
        <w:t xml:space="preserve"> </w:t>
      </w:r>
      <w:r w:rsidRPr="00DA3958">
        <w:rPr>
          <w:sz w:val="24"/>
        </w:rPr>
        <w:t>явлений</w:t>
      </w:r>
      <w:r w:rsidRPr="00DA3958">
        <w:rPr>
          <w:spacing w:val="1"/>
          <w:sz w:val="24"/>
        </w:rPr>
        <w:t xml:space="preserve"> </w:t>
      </w:r>
      <w:r w:rsidRPr="00DA3958">
        <w:rPr>
          <w:sz w:val="24"/>
        </w:rPr>
        <w:t>(литературных</w:t>
      </w:r>
      <w:r w:rsidRPr="00DA3958">
        <w:rPr>
          <w:spacing w:val="1"/>
          <w:sz w:val="24"/>
        </w:rPr>
        <w:t xml:space="preserve"> </w:t>
      </w:r>
      <w:r w:rsidRPr="00DA3958">
        <w:rPr>
          <w:sz w:val="24"/>
        </w:rPr>
        <w:t>направлений,</w:t>
      </w:r>
      <w:r w:rsidRPr="00DA3958">
        <w:rPr>
          <w:spacing w:val="1"/>
          <w:sz w:val="24"/>
        </w:rPr>
        <w:t xml:space="preserve"> </w:t>
      </w:r>
      <w:r w:rsidRPr="00DA3958">
        <w:rPr>
          <w:sz w:val="24"/>
        </w:rPr>
        <w:t>этапов</w:t>
      </w:r>
      <w:r w:rsidRPr="00DA3958">
        <w:rPr>
          <w:spacing w:val="1"/>
          <w:sz w:val="24"/>
        </w:rPr>
        <w:t xml:space="preserve"> </w:t>
      </w:r>
      <w:r w:rsidRPr="00DA3958">
        <w:rPr>
          <w:sz w:val="24"/>
        </w:rPr>
        <w:t>историко-литературного</w:t>
      </w:r>
      <w:r w:rsidRPr="00DA3958">
        <w:rPr>
          <w:spacing w:val="1"/>
          <w:sz w:val="24"/>
        </w:rPr>
        <w:t xml:space="preserve"> </w:t>
      </w:r>
      <w:r w:rsidRPr="00DA3958">
        <w:rPr>
          <w:sz w:val="24"/>
        </w:rPr>
        <w:t>процесса);</w:t>
      </w:r>
      <w:r w:rsidRPr="00DA3958">
        <w:rPr>
          <w:spacing w:val="-57"/>
          <w:sz w:val="24"/>
        </w:rPr>
        <w:t xml:space="preserve"> </w:t>
      </w:r>
      <w:r w:rsidRPr="00DA3958">
        <w:rPr>
          <w:sz w:val="24"/>
        </w:rPr>
        <w:t>устанавливать существенный признак классификации и классифицировать литературные объекты</w:t>
      </w:r>
      <w:r w:rsidRPr="00DA3958">
        <w:rPr>
          <w:spacing w:val="1"/>
          <w:sz w:val="24"/>
        </w:rPr>
        <w:t xml:space="preserve"> </w:t>
      </w:r>
      <w:r w:rsidRPr="00DA3958">
        <w:rPr>
          <w:sz w:val="24"/>
        </w:rPr>
        <w:t>по существенному признаку, устанавливать основания для их обобщения и сравнения, определять</w:t>
      </w:r>
      <w:r w:rsidRPr="00DA3958">
        <w:rPr>
          <w:spacing w:val="1"/>
          <w:sz w:val="24"/>
        </w:rPr>
        <w:t xml:space="preserve"> </w:t>
      </w:r>
      <w:r w:rsidRPr="00DA3958">
        <w:rPr>
          <w:sz w:val="24"/>
        </w:rPr>
        <w:t>критерии</w:t>
      </w:r>
      <w:r w:rsidRPr="00DA3958">
        <w:rPr>
          <w:spacing w:val="1"/>
          <w:sz w:val="24"/>
        </w:rPr>
        <w:t xml:space="preserve"> </w:t>
      </w:r>
      <w:r w:rsidRPr="00DA3958">
        <w:rPr>
          <w:sz w:val="24"/>
        </w:rPr>
        <w:t>проводимого</w:t>
      </w:r>
      <w:r w:rsidRPr="00DA3958">
        <w:rPr>
          <w:spacing w:val="1"/>
          <w:sz w:val="24"/>
        </w:rPr>
        <w:t xml:space="preserve"> </w:t>
      </w:r>
      <w:r w:rsidRPr="00DA3958">
        <w:rPr>
          <w:sz w:val="24"/>
        </w:rPr>
        <w:t>анализа;</w:t>
      </w:r>
      <w:r w:rsidRPr="00DA3958">
        <w:rPr>
          <w:spacing w:val="1"/>
          <w:sz w:val="24"/>
        </w:rPr>
        <w:t xml:space="preserve"> </w:t>
      </w:r>
      <w:r w:rsidRPr="00DA3958">
        <w:rPr>
          <w:sz w:val="24"/>
        </w:rPr>
        <w:t>с</w:t>
      </w:r>
      <w:r w:rsidRPr="00DA3958">
        <w:rPr>
          <w:spacing w:val="1"/>
          <w:sz w:val="24"/>
        </w:rPr>
        <w:t xml:space="preserve"> </w:t>
      </w:r>
      <w:r w:rsidRPr="00DA3958">
        <w:rPr>
          <w:sz w:val="24"/>
        </w:rPr>
        <w:t>учётом</w:t>
      </w:r>
      <w:r w:rsidRPr="00DA3958">
        <w:rPr>
          <w:spacing w:val="1"/>
          <w:sz w:val="24"/>
        </w:rPr>
        <w:t xml:space="preserve"> </w:t>
      </w:r>
      <w:r w:rsidRPr="00DA3958">
        <w:rPr>
          <w:sz w:val="24"/>
        </w:rPr>
        <w:t>предложенной</w:t>
      </w:r>
      <w:r w:rsidRPr="00DA3958">
        <w:rPr>
          <w:spacing w:val="1"/>
          <w:sz w:val="24"/>
        </w:rPr>
        <w:t xml:space="preserve"> </w:t>
      </w:r>
      <w:r w:rsidRPr="00DA3958">
        <w:rPr>
          <w:sz w:val="24"/>
        </w:rPr>
        <w:t>задачи</w:t>
      </w:r>
      <w:r w:rsidRPr="00DA3958">
        <w:rPr>
          <w:spacing w:val="1"/>
          <w:sz w:val="24"/>
        </w:rPr>
        <w:t xml:space="preserve"> </w:t>
      </w:r>
      <w:r w:rsidRPr="00DA3958">
        <w:rPr>
          <w:sz w:val="24"/>
        </w:rPr>
        <w:t>выявлять</w:t>
      </w:r>
      <w:r w:rsidRPr="00DA3958">
        <w:rPr>
          <w:spacing w:val="1"/>
          <w:sz w:val="24"/>
        </w:rPr>
        <w:t xml:space="preserve"> </w:t>
      </w:r>
      <w:r w:rsidRPr="00DA3958">
        <w:rPr>
          <w:sz w:val="24"/>
        </w:rPr>
        <w:t>закономерности</w:t>
      </w:r>
      <w:r w:rsidRPr="00DA3958">
        <w:rPr>
          <w:spacing w:val="1"/>
          <w:sz w:val="24"/>
        </w:rPr>
        <w:t xml:space="preserve"> </w:t>
      </w:r>
      <w:r w:rsidRPr="00DA3958">
        <w:rPr>
          <w:sz w:val="24"/>
        </w:rPr>
        <w:t>и</w:t>
      </w:r>
      <w:r w:rsidRPr="00DA3958">
        <w:rPr>
          <w:spacing w:val="1"/>
          <w:sz w:val="24"/>
        </w:rPr>
        <w:t xml:space="preserve"> </w:t>
      </w:r>
      <w:r w:rsidRPr="00DA3958">
        <w:rPr>
          <w:sz w:val="24"/>
        </w:rPr>
        <w:t>противоречия в рассматриваемых литературных фактах и наблюдениях над текстом, предлагать</w:t>
      </w:r>
      <w:r w:rsidRPr="00DA3958">
        <w:rPr>
          <w:spacing w:val="1"/>
          <w:sz w:val="24"/>
        </w:rPr>
        <w:t xml:space="preserve"> </w:t>
      </w:r>
      <w:r w:rsidRPr="00DA3958">
        <w:rPr>
          <w:sz w:val="24"/>
        </w:rPr>
        <w:t>критерии</w:t>
      </w:r>
      <w:r w:rsidRPr="00DA3958">
        <w:rPr>
          <w:spacing w:val="1"/>
          <w:sz w:val="24"/>
        </w:rPr>
        <w:t xml:space="preserve"> </w:t>
      </w:r>
      <w:r w:rsidRPr="00DA3958">
        <w:rPr>
          <w:sz w:val="24"/>
        </w:rPr>
        <w:t>для</w:t>
      </w:r>
      <w:r w:rsidRPr="00DA3958">
        <w:rPr>
          <w:spacing w:val="1"/>
          <w:sz w:val="24"/>
        </w:rPr>
        <w:t xml:space="preserve"> </w:t>
      </w:r>
      <w:r w:rsidRPr="00DA3958">
        <w:rPr>
          <w:sz w:val="24"/>
        </w:rPr>
        <w:t>выявления</w:t>
      </w:r>
      <w:r w:rsidRPr="00DA3958">
        <w:rPr>
          <w:spacing w:val="1"/>
          <w:sz w:val="24"/>
        </w:rPr>
        <w:t xml:space="preserve"> </w:t>
      </w:r>
      <w:r w:rsidRPr="00DA3958">
        <w:rPr>
          <w:sz w:val="24"/>
        </w:rPr>
        <w:t>закономерностей</w:t>
      </w:r>
      <w:r w:rsidRPr="00DA3958">
        <w:rPr>
          <w:spacing w:val="1"/>
          <w:sz w:val="24"/>
        </w:rPr>
        <w:t xml:space="preserve"> </w:t>
      </w:r>
      <w:r w:rsidRPr="00DA3958">
        <w:rPr>
          <w:sz w:val="24"/>
        </w:rPr>
        <w:t>и</w:t>
      </w:r>
      <w:r w:rsidRPr="00DA3958">
        <w:rPr>
          <w:spacing w:val="1"/>
          <w:sz w:val="24"/>
        </w:rPr>
        <w:t xml:space="preserve"> </w:t>
      </w:r>
      <w:r w:rsidRPr="00DA3958">
        <w:rPr>
          <w:sz w:val="24"/>
        </w:rPr>
        <w:t>противоречий;</w:t>
      </w:r>
      <w:r w:rsidRPr="00DA3958">
        <w:rPr>
          <w:spacing w:val="1"/>
          <w:sz w:val="24"/>
        </w:rPr>
        <w:t xml:space="preserve"> </w:t>
      </w:r>
      <w:r w:rsidRPr="00DA3958">
        <w:rPr>
          <w:sz w:val="24"/>
        </w:rPr>
        <w:t>выявлять</w:t>
      </w:r>
      <w:r w:rsidRPr="00DA3958">
        <w:rPr>
          <w:spacing w:val="1"/>
          <w:sz w:val="24"/>
        </w:rPr>
        <w:t xml:space="preserve"> </w:t>
      </w:r>
      <w:r w:rsidRPr="00DA3958">
        <w:rPr>
          <w:sz w:val="24"/>
        </w:rPr>
        <w:t>дефициты</w:t>
      </w:r>
      <w:r w:rsidRPr="00DA3958">
        <w:rPr>
          <w:spacing w:val="1"/>
          <w:sz w:val="24"/>
        </w:rPr>
        <w:t xml:space="preserve"> </w:t>
      </w:r>
      <w:r w:rsidRPr="00DA3958">
        <w:rPr>
          <w:sz w:val="24"/>
        </w:rPr>
        <w:t>информации,</w:t>
      </w:r>
      <w:r w:rsidRPr="00DA3958">
        <w:rPr>
          <w:spacing w:val="1"/>
          <w:sz w:val="24"/>
        </w:rPr>
        <w:t xml:space="preserve"> </w:t>
      </w:r>
      <w:r w:rsidRPr="00DA3958">
        <w:rPr>
          <w:sz w:val="24"/>
        </w:rPr>
        <w:t>данных,</w:t>
      </w:r>
      <w:r w:rsidRPr="00DA3958">
        <w:rPr>
          <w:spacing w:val="1"/>
          <w:sz w:val="24"/>
        </w:rPr>
        <w:t xml:space="preserve"> </w:t>
      </w:r>
      <w:r w:rsidRPr="00DA3958">
        <w:rPr>
          <w:sz w:val="24"/>
        </w:rPr>
        <w:t>необходимых</w:t>
      </w:r>
      <w:r w:rsidRPr="00DA3958">
        <w:rPr>
          <w:spacing w:val="1"/>
          <w:sz w:val="24"/>
        </w:rPr>
        <w:t xml:space="preserve"> </w:t>
      </w:r>
      <w:r w:rsidRPr="00DA3958">
        <w:rPr>
          <w:sz w:val="24"/>
        </w:rPr>
        <w:t>для</w:t>
      </w:r>
      <w:r w:rsidRPr="00DA3958">
        <w:rPr>
          <w:spacing w:val="1"/>
          <w:sz w:val="24"/>
        </w:rPr>
        <w:t xml:space="preserve"> </w:t>
      </w:r>
      <w:r w:rsidRPr="00DA3958">
        <w:rPr>
          <w:sz w:val="24"/>
        </w:rPr>
        <w:t>решения</w:t>
      </w:r>
      <w:r w:rsidRPr="00DA3958">
        <w:rPr>
          <w:spacing w:val="1"/>
          <w:sz w:val="24"/>
        </w:rPr>
        <w:t xml:space="preserve"> </w:t>
      </w:r>
      <w:r w:rsidRPr="00DA3958">
        <w:rPr>
          <w:sz w:val="24"/>
        </w:rPr>
        <w:t>поставленной</w:t>
      </w:r>
      <w:r w:rsidRPr="00DA3958">
        <w:rPr>
          <w:spacing w:val="1"/>
          <w:sz w:val="24"/>
        </w:rPr>
        <w:t xml:space="preserve"> </w:t>
      </w:r>
      <w:r w:rsidRPr="00DA3958">
        <w:rPr>
          <w:sz w:val="24"/>
        </w:rPr>
        <w:t>учебной</w:t>
      </w:r>
      <w:r w:rsidRPr="00DA3958">
        <w:rPr>
          <w:spacing w:val="1"/>
          <w:sz w:val="24"/>
        </w:rPr>
        <w:t xml:space="preserve"> </w:t>
      </w:r>
      <w:r w:rsidRPr="00DA3958">
        <w:rPr>
          <w:sz w:val="24"/>
        </w:rPr>
        <w:t>задачи;</w:t>
      </w:r>
      <w:r w:rsidRPr="00DA3958">
        <w:rPr>
          <w:spacing w:val="1"/>
          <w:sz w:val="24"/>
        </w:rPr>
        <w:t xml:space="preserve"> </w:t>
      </w:r>
      <w:r w:rsidRPr="00DA3958">
        <w:rPr>
          <w:sz w:val="24"/>
        </w:rPr>
        <w:t>выявлять</w:t>
      </w:r>
      <w:r w:rsidRPr="00DA3958">
        <w:rPr>
          <w:spacing w:val="1"/>
          <w:sz w:val="24"/>
        </w:rPr>
        <w:t xml:space="preserve"> </w:t>
      </w:r>
      <w:r w:rsidRPr="00DA3958">
        <w:rPr>
          <w:sz w:val="24"/>
        </w:rPr>
        <w:t>причинно-</w:t>
      </w:r>
      <w:r w:rsidRPr="00DA3958">
        <w:rPr>
          <w:spacing w:val="1"/>
          <w:sz w:val="24"/>
        </w:rPr>
        <w:t xml:space="preserve"> </w:t>
      </w:r>
      <w:r w:rsidRPr="00DA3958">
        <w:rPr>
          <w:sz w:val="24"/>
        </w:rPr>
        <w:t>следственные</w:t>
      </w:r>
      <w:r w:rsidRPr="00DA3958">
        <w:rPr>
          <w:spacing w:val="1"/>
          <w:sz w:val="24"/>
        </w:rPr>
        <w:t xml:space="preserve"> </w:t>
      </w:r>
      <w:r w:rsidRPr="00DA3958">
        <w:rPr>
          <w:sz w:val="24"/>
        </w:rPr>
        <w:t>связи</w:t>
      </w:r>
      <w:r w:rsidRPr="00DA3958">
        <w:rPr>
          <w:spacing w:val="1"/>
          <w:sz w:val="24"/>
        </w:rPr>
        <w:t xml:space="preserve"> </w:t>
      </w:r>
      <w:r w:rsidRPr="00DA3958">
        <w:rPr>
          <w:sz w:val="24"/>
        </w:rPr>
        <w:t>при</w:t>
      </w:r>
      <w:r w:rsidRPr="00DA3958">
        <w:rPr>
          <w:spacing w:val="1"/>
          <w:sz w:val="24"/>
        </w:rPr>
        <w:t xml:space="preserve"> </w:t>
      </w:r>
      <w:r w:rsidRPr="00DA3958">
        <w:rPr>
          <w:sz w:val="24"/>
        </w:rPr>
        <w:t>изучении</w:t>
      </w:r>
      <w:r w:rsidRPr="00DA3958">
        <w:rPr>
          <w:spacing w:val="1"/>
          <w:sz w:val="24"/>
        </w:rPr>
        <w:t xml:space="preserve"> </w:t>
      </w:r>
      <w:r w:rsidRPr="00DA3958">
        <w:rPr>
          <w:sz w:val="24"/>
        </w:rPr>
        <w:t>литературных</w:t>
      </w:r>
      <w:r w:rsidRPr="00DA3958">
        <w:rPr>
          <w:spacing w:val="1"/>
          <w:sz w:val="24"/>
        </w:rPr>
        <w:t xml:space="preserve"> </w:t>
      </w:r>
      <w:r w:rsidRPr="00DA3958">
        <w:rPr>
          <w:sz w:val="24"/>
        </w:rPr>
        <w:t>явлений</w:t>
      </w:r>
      <w:r w:rsidRPr="00DA3958">
        <w:rPr>
          <w:spacing w:val="1"/>
          <w:sz w:val="24"/>
        </w:rPr>
        <w:t xml:space="preserve"> </w:t>
      </w:r>
      <w:r w:rsidRPr="00DA3958">
        <w:rPr>
          <w:sz w:val="24"/>
        </w:rPr>
        <w:t>и</w:t>
      </w:r>
      <w:r w:rsidRPr="00DA3958">
        <w:rPr>
          <w:spacing w:val="1"/>
          <w:sz w:val="24"/>
        </w:rPr>
        <w:t xml:space="preserve"> </w:t>
      </w:r>
      <w:r w:rsidRPr="00DA3958">
        <w:rPr>
          <w:sz w:val="24"/>
        </w:rPr>
        <w:t>процессов,</w:t>
      </w:r>
      <w:r w:rsidRPr="00DA3958">
        <w:rPr>
          <w:spacing w:val="1"/>
          <w:sz w:val="24"/>
        </w:rPr>
        <w:t xml:space="preserve"> </w:t>
      </w:r>
      <w:r w:rsidRPr="00DA3958">
        <w:rPr>
          <w:sz w:val="24"/>
        </w:rPr>
        <w:t>проводить</w:t>
      </w:r>
      <w:r w:rsidRPr="00DA3958">
        <w:rPr>
          <w:spacing w:val="1"/>
          <w:sz w:val="24"/>
        </w:rPr>
        <w:t xml:space="preserve"> </w:t>
      </w:r>
      <w:r w:rsidRPr="00DA3958">
        <w:rPr>
          <w:sz w:val="24"/>
        </w:rPr>
        <w:t>выводы</w:t>
      </w:r>
      <w:r w:rsidRPr="00DA3958">
        <w:rPr>
          <w:spacing w:val="1"/>
          <w:sz w:val="24"/>
        </w:rPr>
        <w:t xml:space="preserve"> </w:t>
      </w:r>
      <w:r w:rsidRPr="00DA3958">
        <w:rPr>
          <w:sz w:val="24"/>
        </w:rPr>
        <w:t>с</w:t>
      </w:r>
      <w:r w:rsidRPr="00DA3958">
        <w:rPr>
          <w:spacing w:val="1"/>
          <w:sz w:val="24"/>
        </w:rPr>
        <w:t xml:space="preserve"> </w:t>
      </w:r>
      <w:r w:rsidRPr="00DA3958">
        <w:rPr>
          <w:sz w:val="24"/>
        </w:rPr>
        <w:t>использованием</w:t>
      </w:r>
      <w:r w:rsidRPr="00DA3958">
        <w:rPr>
          <w:spacing w:val="1"/>
          <w:sz w:val="24"/>
        </w:rPr>
        <w:t xml:space="preserve"> </w:t>
      </w:r>
      <w:r w:rsidRPr="00DA3958">
        <w:rPr>
          <w:sz w:val="24"/>
        </w:rPr>
        <w:t>дедуктивных</w:t>
      </w:r>
      <w:r w:rsidRPr="00DA3958">
        <w:rPr>
          <w:spacing w:val="1"/>
          <w:sz w:val="24"/>
        </w:rPr>
        <w:t xml:space="preserve"> </w:t>
      </w:r>
      <w:r w:rsidRPr="00DA3958">
        <w:rPr>
          <w:sz w:val="24"/>
        </w:rPr>
        <w:t>и</w:t>
      </w:r>
      <w:r w:rsidRPr="00DA3958">
        <w:rPr>
          <w:spacing w:val="1"/>
          <w:sz w:val="24"/>
        </w:rPr>
        <w:t xml:space="preserve"> </w:t>
      </w:r>
      <w:r w:rsidRPr="00DA3958">
        <w:rPr>
          <w:sz w:val="24"/>
        </w:rPr>
        <w:t>индуктивных</w:t>
      </w:r>
      <w:r w:rsidRPr="00DA3958">
        <w:rPr>
          <w:spacing w:val="1"/>
          <w:sz w:val="24"/>
        </w:rPr>
        <w:t xml:space="preserve"> </w:t>
      </w:r>
      <w:r w:rsidRPr="00DA3958">
        <w:rPr>
          <w:sz w:val="24"/>
        </w:rPr>
        <w:t>умозаключений,</w:t>
      </w:r>
      <w:r w:rsidRPr="00DA3958">
        <w:rPr>
          <w:spacing w:val="1"/>
          <w:sz w:val="24"/>
        </w:rPr>
        <w:t xml:space="preserve"> </w:t>
      </w:r>
      <w:r w:rsidRPr="00DA3958">
        <w:rPr>
          <w:sz w:val="24"/>
        </w:rPr>
        <w:t>умозаключений</w:t>
      </w:r>
      <w:r w:rsidRPr="00DA3958">
        <w:rPr>
          <w:spacing w:val="1"/>
          <w:sz w:val="24"/>
        </w:rPr>
        <w:t xml:space="preserve"> </w:t>
      </w:r>
      <w:r w:rsidRPr="00DA3958">
        <w:rPr>
          <w:sz w:val="24"/>
        </w:rPr>
        <w:t>по</w:t>
      </w:r>
      <w:r w:rsidRPr="00DA3958">
        <w:rPr>
          <w:spacing w:val="1"/>
          <w:sz w:val="24"/>
        </w:rPr>
        <w:t xml:space="preserve"> </w:t>
      </w:r>
      <w:r w:rsidRPr="00DA3958">
        <w:rPr>
          <w:sz w:val="24"/>
        </w:rPr>
        <w:t>аналогии,</w:t>
      </w:r>
      <w:r w:rsidRPr="00DA3958">
        <w:rPr>
          <w:spacing w:val="1"/>
          <w:sz w:val="24"/>
        </w:rPr>
        <w:t xml:space="preserve"> </w:t>
      </w:r>
      <w:r w:rsidRPr="00DA3958">
        <w:rPr>
          <w:sz w:val="24"/>
        </w:rPr>
        <w:t>формулировать</w:t>
      </w:r>
      <w:r w:rsidRPr="00DA3958">
        <w:rPr>
          <w:spacing w:val="18"/>
          <w:sz w:val="24"/>
        </w:rPr>
        <w:t xml:space="preserve"> </w:t>
      </w:r>
      <w:r w:rsidRPr="00DA3958">
        <w:rPr>
          <w:sz w:val="24"/>
        </w:rPr>
        <w:t>гипотезы</w:t>
      </w:r>
      <w:r w:rsidRPr="00DA3958">
        <w:rPr>
          <w:spacing w:val="17"/>
          <w:sz w:val="24"/>
        </w:rPr>
        <w:t xml:space="preserve"> </w:t>
      </w:r>
      <w:r w:rsidRPr="00DA3958">
        <w:rPr>
          <w:sz w:val="24"/>
        </w:rPr>
        <w:t>об</w:t>
      </w:r>
      <w:r w:rsidRPr="00DA3958">
        <w:rPr>
          <w:spacing w:val="18"/>
          <w:sz w:val="24"/>
        </w:rPr>
        <w:t xml:space="preserve"> </w:t>
      </w:r>
      <w:r w:rsidRPr="00DA3958">
        <w:rPr>
          <w:sz w:val="24"/>
        </w:rPr>
        <w:t>их</w:t>
      </w:r>
      <w:r w:rsidRPr="00DA3958">
        <w:rPr>
          <w:spacing w:val="20"/>
          <w:sz w:val="24"/>
        </w:rPr>
        <w:t xml:space="preserve"> </w:t>
      </w:r>
      <w:r w:rsidRPr="00DA3958">
        <w:rPr>
          <w:sz w:val="24"/>
        </w:rPr>
        <w:t>взаимосвязях;</w:t>
      </w:r>
      <w:r w:rsidRPr="00DA3958">
        <w:rPr>
          <w:spacing w:val="14"/>
          <w:sz w:val="24"/>
        </w:rPr>
        <w:t xml:space="preserve"> </w:t>
      </w:r>
      <w:r w:rsidRPr="00DA3958">
        <w:rPr>
          <w:sz w:val="24"/>
        </w:rPr>
        <w:t>самостоятельно</w:t>
      </w:r>
      <w:r w:rsidRPr="00DA3958">
        <w:rPr>
          <w:spacing w:val="18"/>
          <w:sz w:val="24"/>
        </w:rPr>
        <w:t xml:space="preserve"> </w:t>
      </w:r>
      <w:r w:rsidRPr="00DA3958">
        <w:rPr>
          <w:sz w:val="24"/>
        </w:rPr>
        <w:t>выбирать</w:t>
      </w:r>
      <w:r w:rsidRPr="00DA3958">
        <w:rPr>
          <w:spacing w:val="19"/>
          <w:sz w:val="24"/>
        </w:rPr>
        <w:t xml:space="preserve"> </w:t>
      </w:r>
      <w:r w:rsidRPr="00DA3958">
        <w:rPr>
          <w:sz w:val="24"/>
        </w:rPr>
        <w:t>способ</w:t>
      </w:r>
      <w:r w:rsidRPr="00DA3958">
        <w:rPr>
          <w:spacing w:val="18"/>
          <w:sz w:val="24"/>
        </w:rPr>
        <w:t xml:space="preserve"> </w:t>
      </w:r>
      <w:r w:rsidRPr="00DA3958">
        <w:rPr>
          <w:sz w:val="24"/>
        </w:rPr>
        <w:t>решения</w:t>
      </w:r>
      <w:r w:rsidRPr="00DA3958">
        <w:rPr>
          <w:spacing w:val="20"/>
          <w:sz w:val="24"/>
        </w:rPr>
        <w:t xml:space="preserve"> </w:t>
      </w:r>
      <w:r w:rsidRPr="00DA3958">
        <w:rPr>
          <w:sz w:val="24"/>
        </w:rPr>
        <w:t>учебной</w:t>
      </w:r>
    </w:p>
    <w:p w14:paraId="27DF8D17" w14:textId="77777777" w:rsidR="00DA3958" w:rsidRPr="00DA3958" w:rsidRDefault="00DA3958" w:rsidP="00DA3958">
      <w:pPr>
        <w:spacing w:line="276" w:lineRule="auto"/>
        <w:jc w:val="both"/>
        <w:rPr>
          <w:sz w:val="24"/>
        </w:rPr>
        <w:sectPr w:rsidR="00DA3958" w:rsidRPr="00DA3958">
          <w:pgSz w:w="11910" w:h="16850"/>
          <w:pgMar w:top="820" w:right="160" w:bottom="280" w:left="920" w:header="569" w:footer="0" w:gutter="0"/>
          <w:cols w:space="720"/>
        </w:sectPr>
      </w:pPr>
    </w:p>
    <w:p w14:paraId="4634777C" w14:textId="77777777" w:rsidR="00DA3958" w:rsidRPr="00DA3958" w:rsidRDefault="00DA3958" w:rsidP="00DA3958">
      <w:pPr>
        <w:spacing w:before="2" w:line="276" w:lineRule="auto"/>
        <w:ind w:left="212" w:right="412"/>
        <w:jc w:val="both"/>
        <w:rPr>
          <w:sz w:val="24"/>
          <w:szCs w:val="24"/>
        </w:rPr>
      </w:pPr>
      <w:r w:rsidRPr="00DA3958">
        <w:rPr>
          <w:sz w:val="24"/>
          <w:szCs w:val="24"/>
        </w:rPr>
        <w:lastRenderedPageBreak/>
        <w:t>задачи при работе с разными типами текстов (сравнивать несколько вариантов решения, выбирать</w:t>
      </w:r>
      <w:r w:rsidRPr="00DA3958">
        <w:rPr>
          <w:spacing w:val="1"/>
          <w:sz w:val="24"/>
          <w:szCs w:val="24"/>
        </w:rPr>
        <w:t xml:space="preserve"> </w:t>
      </w:r>
      <w:r w:rsidRPr="00DA3958">
        <w:rPr>
          <w:sz w:val="24"/>
          <w:szCs w:val="24"/>
        </w:rPr>
        <w:t>наиболее</w:t>
      </w:r>
      <w:r w:rsidRPr="00DA3958">
        <w:rPr>
          <w:spacing w:val="-3"/>
          <w:sz w:val="24"/>
          <w:szCs w:val="24"/>
        </w:rPr>
        <w:t xml:space="preserve"> </w:t>
      </w:r>
      <w:r w:rsidRPr="00DA3958">
        <w:rPr>
          <w:sz w:val="24"/>
          <w:szCs w:val="24"/>
        </w:rPr>
        <w:t>подходящий с учётом</w:t>
      </w:r>
      <w:r w:rsidRPr="00DA3958">
        <w:rPr>
          <w:spacing w:val="-1"/>
          <w:sz w:val="24"/>
          <w:szCs w:val="24"/>
        </w:rPr>
        <w:t xml:space="preserve"> </w:t>
      </w:r>
      <w:r w:rsidRPr="00DA3958">
        <w:rPr>
          <w:sz w:val="24"/>
          <w:szCs w:val="24"/>
        </w:rPr>
        <w:t>самостоятельно</w:t>
      </w:r>
      <w:r w:rsidRPr="00DA3958">
        <w:rPr>
          <w:spacing w:val="-1"/>
          <w:sz w:val="24"/>
          <w:szCs w:val="24"/>
        </w:rPr>
        <w:t xml:space="preserve"> </w:t>
      </w:r>
      <w:r w:rsidRPr="00DA3958">
        <w:rPr>
          <w:sz w:val="24"/>
          <w:szCs w:val="24"/>
        </w:rPr>
        <w:t>выделенных</w:t>
      </w:r>
      <w:r w:rsidRPr="00DA3958">
        <w:rPr>
          <w:spacing w:val="1"/>
          <w:sz w:val="24"/>
          <w:szCs w:val="24"/>
        </w:rPr>
        <w:t xml:space="preserve"> </w:t>
      </w:r>
      <w:r w:rsidRPr="00DA3958">
        <w:rPr>
          <w:sz w:val="24"/>
          <w:szCs w:val="24"/>
        </w:rPr>
        <w:t>критериев).</w:t>
      </w:r>
    </w:p>
    <w:p w14:paraId="65D89880" w14:textId="77777777" w:rsidR="00DA3958" w:rsidRPr="00DA3958" w:rsidRDefault="00DA3958" w:rsidP="00803E13">
      <w:pPr>
        <w:numPr>
          <w:ilvl w:val="3"/>
          <w:numId w:val="101"/>
        </w:numPr>
        <w:tabs>
          <w:tab w:val="left" w:pos="2102"/>
        </w:tabs>
        <w:spacing w:before="1" w:line="276" w:lineRule="auto"/>
        <w:ind w:left="212" w:right="402" w:firstLine="708"/>
        <w:jc w:val="both"/>
        <w:rPr>
          <w:sz w:val="24"/>
        </w:rPr>
      </w:pPr>
      <w:r w:rsidRPr="00DA3958">
        <w:rPr>
          <w:sz w:val="24"/>
        </w:rPr>
        <w:t>У обучающегося будут сформированы следующие базовые исследовательские</w:t>
      </w:r>
      <w:r w:rsidRPr="00DA3958">
        <w:rPr>
          <w:spacing w:val="1"/>
          <w:sz w:val="24"/>
        </w:rPr>
        <w:t xml:space="preserve"> </w:t>
      </w:r>
      <w:r w:rsidRPr="00DA3958">
        <w:rPr>
          <w:sz w:val="24"/>
        </w:rPr>
        <w:t>действия как часть познавательных универсальных учебных действий: использовать вопросы как</w:t>
      </w:r>
      <w:r w:rsidRPr="00DA3958">
        <w:rPr>
          <w:spacing w:val="1"/>
          <w:sz w:val="24"/>
        </w:rPr>
        <w:t xml:space="preserve"> </w:t>
      </w:r>
      <w:r w:rsidRPr="00DA3958">
        <w:rPr>
          <w:sz w:val="24"/>
        </w:rPr>
        <w:t>исследовательский инструмент познания в литературном образовании; формулировать вопросы,</w:t>
      </w:r>
      <w:r w:rsidRPr="00DA3958">
        <w:rPr>
          <w:spacing w:val="1"/>
          <w:sz w:val="24"/>
        </w:rPr>
        <w:t xml:space="preserve"> </w:t>
      </w:r>
      <w:r w:rsidRPr="00DA3958">
        <w:rPr>
          <w:sz w:val="24"/>
        </w:rPr>
        <w:t>фиксирующие</w:t>
      </w:r>
      <w:r w:rsidRPr="00DA3958">
        <w:rPr>
          <w:spacing w:val="1"/>
          <w:sz w:val="24"/>
        </w:rPr>
        <w:t xml:space="preserve"> </w:t>
      </w:r>
      <w:r w:rsidRPr="00DA3958">
        <w:rPr>
          <w:sz w:val="24"/>
        </w:rPr>
        <w:t>разрыв</w:t>
      </w:r>
      <w:r w:rsidRPr="00DA3958">
        <w:rPr>
          <w:spacing w:val="1"/>
          <w:sz w:val="24"/>
        </w:rPr>
        <w:t xml:space="preserve"> </w:t>
      </w:r>
      <w:r w:rsidRPr="00DA3958">
        <w:rPr>
          <w:sz w:val="24"/>
        </w:rPr>
        <w:t>между</w:t>
      </w:r>
      <w:r w:rsidRPr="00DA3958">
        <w:rPr>
          <w:spacing w:val="1"/>
          <w:sz w:val="24"/>
        </w:rPr>
        <w:t xml:space="preserve"> </w:t>
      </w:r>
      <w:r w:rsidRPr="00DA3958">
        <w:rPr>
          <w:sz w:val="24"/>
        </w:rPr>
        <w:t>реальным</w:t>
      </w:r>
      <w:r w:rsidRPr="00DA3958">
        <w:rPr>
          <w:spacing w:val="1"/>
          <w:sz w:val="24"/>
        </w:rPr>
        <w:t xml:space="preserve"> </w:t>
      </w:r>
      <w:r w:rsidRPr="00DA3958">
        <w:rPr>
          <w:sz w:val="24"/>
        </w:rPr>
        <w:t>и</w:t>
      </w:r>
      <w:r w:rsidRPr="00DA3958">
        <w:rPr>
          <w:spacing w:val="1"/>
          <w:sz w:val="24"/>
        </w:rPr>
        <w:t xml:space="preserve"> </w:t>
      </w:r>
      <w:r w:rsidRPr="00DA3958">
        <w:rPr>
          <w:sz w:val="24"/>
        </w:rPr>
        <w:t>желательным</w:t>
      </w:r>
      <w:r w:rsidRPr="00DA3958">
        <w:rPr>
          <w:spacing w:val="1"/>
          <w:sz w:val="24"/>
        </w:rPr>
        <w:t xml:space="preserve"> </w:t>
      </w:r>
      <w:r w:rsidRPr="00DA3958">
        <w:rPr>
          <w:sz w:val="24"/>
        </w:rPr>
        <w:t>состоянием</w:t>
      </w:r>
      <w:r w:rsidRPr="00DA3958">
        <w:rPr>
          <w:spacing w:val="1"/>
          <w:sz w:val="24"/>
        </w:rPr>
        <w:t xml:space="preserve"> </w:t>
      </w:r>
      <w:r w:rsidRPr="00DA3958">
        <w:rPr>
          <w:sz w:val="24"/>
        </w:rPr>
        <w:t>ситуации,</w:t>
      </w:r>
      <w:r w:rsidRPr="00DA3958">
        <w:rPr>
          <w:spacing w:val="1"/>
          <w:sz w:val="24"/>
        </w:rPr>
        <w:t xml:space="preserve"> </w:t>
      </w:r>
      <w:r w:rsidRPr="00DA3958">
        <w:rPr>
          <w:sz w:val="24"/>
        </w:rPr>
        <w:t>объекта,</w:t>
      </w:r>
      <w:r w:rsidRPr="00DA3958">
        <w:rPr>
          <w:spacing w:val="1"/>
          <w:sz w:val="24"/>
        </w:rPr>
        <w:t xml:space="preserve"> </w:t>
      </w:r>
      <w:r w:rsidRPr="00DA3958">
        <w:rPr>
          <w:sz w:val="24"/>
        </w:rPr>
        <w:t>и</w:t>
      </w:r>
      <w:r w:rsidRPr="00DA3958">
        <w:rPr>
          <w:spacing w:val="-57"/>
          <w:sz w:val="24"/>
        </w:rPr>
        <w:t xml:space="preserve"> </w:t>
      </w:r>
      <w:r w:rsidRPr="00DA3958">
        <w:rPr>
          <w:sz w:val="24"/>
        </w:rPr>
        <w:t>самостоятельно</w:t>
      </w:r>
      <w:r w:rsidRPr="00DA3958">
        <w:rPr>
          <w:spacing w:val="1"/>
          <w:sz w:val="24"/>
        </w:rPr>
        <w:t xml:space="preserve"> </w:t>
      </w:r>
      <w:r w:rsidRPr="00DA3958">
        <w:rPr>
          <w:sz w:val="24"/>
        </w:rPr>
        <w:t>устанавливать</w:t>
      </w:r>
      <w:r w:rsidRPr="00DA3958">
        <w:rPr>
          <w:spacing w:val="1"/>
          <w:sz w:val="24"/>
        </w:rPr>
        <w:t xml:space="preserve"> </w:t>
      </w:r>
      <w:r w:rsidRPr="00DA3958">
        <w:rPr>
          <w:sz w:val="24"/>
        </w:rPr>
        <w:t>искомое</w:t>
      </w:r>
      <w:r w:rsidRPr="00DA3958">
        <w:rPr>
          <w:spacing w:val="1"/>
          <w:sz w:val="24"/>
        </w:rPr>
        <w:t xml:space="preserve"> </w:t>
      </w:r>
      <w:r w:rsidRPr="00DA3958">
        <w:rPr>
          <w:sz w:val="24"/>
        </w:rPr>
        <w:t>и</w:t>
      </w:r>
      <w:r w:rsidRPr="00DA3958">
        <w:rPr>
          <w:spacing w:val="1"/>
          <w:sz w:val="24"/>
        </w:rPr>
        <w:t xml:space="preserve"> </w:t>
      </w:r>
      <w:r w:rsidRPr="00DA3958">
        <w:rPr>
          <w:sz w:val="24"/>
        </w:rPr>
        <w:t>данное;</w:t>
      </w:r>
      <w:r w:rsidRPr="00DA3958">
        <w:rPr>
          <w:spacing w:val="1"/>
          <w:sz w:val="24"/>
        </w:rPr>
        <w:t xml:space="preserve"> </w:t>
      </w:r>
      <w:r w:rsidRPr="00DA3958">
        <w:rPr>
          <w:sz w:val="24"/>
        </w:rPr>
        <w:t>формировать</w:t>
      </w:r>
      <w:r w:rsidRPr="00DA3958">
        <w:rPr>
          <w:spacing w:val="1"/>
          <w:sz w:val="24"/>
        </w:rPr>
        <w:t xml:space="preserve"> </w:t>
      </w:r>
      <w:r w:rsidRPr="00DA3958">
        <w:rPr>
          <w:sz w:val="24"/>
        </w:rPr>
        <w:t>гипотезу</w:t>
      </w:r>
      <w:r w:rsidRPr="00DA3958">
        <w:rPr>
          <w:spacing w:val="1"/>
          <w:sz w:val="24"/>
        </w:rPr>
        <w:t xml:space="preserve"> </w:t>
      </w:r>
      <w:r w:rsidRPr="00DA3958">
        <w:rPr>
          <w:sz w:val="24"/>
        </w:rPr>
        <w:t>об</w:t>
      </w:r>
      <w:r w:rsidRPr="00DA3958">
        <w:rPr>
          <w:spacing w:val="1"/>
          <w:sz w:val="24"/>
        </w:rPr>
        <w:t xml:space="preserve"> </w:t>
      </w:r>
      <w:r w:rsidRPr="00DA3958">
        <w:rPr>
          <w:sz w:val="24"/>
        </w:rPr>
        <w:t>истинности</w:t>
      </w:r>
      <w:r w:rsidRPr="00DA3958">
        <w:rPr>
          <w:spacing w:val="1"/>
          <w:sz w:val="24"/>
        </w:rPr>
        <w:t xml:space="preserve"> </w:t>
      </w:r>
      <w:r w:rsidRPr="00DA3958">
        <w:rPr>
          <w:sz w:val="24"/>
        </w:rPr>
        <w:t>собственных суждений и суждений других, аргументировать свою позицию, мнение; проводить по</w:t>
      </w:r>
      <w:r w:rsidRPr="00DA3958">
        <w:rPr>
          <w:spacing w:val="-57"/>
          <w:sz w:val="24"/>
        </w:rPr>
        <w:t xml:space="preserve"> </w:t>
      </w:r>
      <w:r w:rsidRPr="00DA3958">
        <w:rPr>
          <w:sz w:val="24"/>
        </w:rPr>
        <w:t>самостоятельно</w:t>
      </w:r>
      <w:r w:rsidRPr="00DA3958">
        <w:rPr>
          <w:spacing w:val="1"/>
          <w:sz w:val="24"/>
        </w:rPr>
        <w:t xml:space="preserve"> </w:t>
      </w:r>
      <w:r w:rsidRPr="00DA3958">
        <w:rPr>
          <w:sz w:val="24"/>
        </w:rPr>
        <w:t>составленному плану небольшое</w:t>
      </w:r>
      <w:r w:rsidRPr="00DA3958">
        <w:rPr>
          <w:spacing w:val="1"/>
          <w:sz w:val="24"/>
        </w:rPr>
        <w:t xml:space="preserve"> </w:t>
      </w:r>
      <w:r w:rsidRPr="00DA3958">
        <w:rPr>
          <w:sz w:val="24"/>
        </w:rPr>
        <w:t>исследование</w:t>
      </w:r>
      <w:r w:rsidRPr="00DA3958">
        <w:rPr>
          <w:spacing w:val="1"/>
          <w:sz w:val="24"/>
        </w:rPr>
        <w:t xml:space="preserve"> </w:t>
      </w:r>
      <w:r w:rsidRPr="00DA3958">
        <w:rPr>
          <w:sz w:val="24"/>
        </w:rPr>
        <w:t>по установлению</w:t>
      </w:r>
      <w:r w:rsidRPr="00DA3958">
        <w:rPr>
          <w:spacing w:val="1"/>
          <w:sz w:val="24"/>
        </w:rPr>
        <w:t xml:space="preserve"> </w:t>
      </w:r>
      <w:r w:rsidRPr="00DA3958">
        <w:rPr>
          <w:sz w:val="24"/>
        </w:rPr>
        <w:t>особенностей</w:t>
      </w:r>
      <w:r w:rsidRPr="00DA3958">
        <w:rPr>
          <w:spacing w:val="1"/>
          <w:sz w:val="24"/>
        </w:rPr>
        <w:t xml:space="preserve"> </w:t>
      </w:r>
      <w:r w:rsidRPr="00DA3958">
        <w:rPr>
          <w:sz w:val="24"/>
        </w:rPr>
        <w:t>литературного объекта изучения, причинно-следственных связей и зависимостей объектов между</w:t>
      </w:r>
      <w:r w:rsidRPr="00DA3958">
        <w:rPr>
          <w:spacing w:val="1"/>
          <w:sz w:val="24"/>
        </w:rPr>
        <w:t xml:space="preserve"> </w:t>
      </w:r>
      <w:r w:rsidRPr="00DA3958">
        <w:rPr>
          <w:sz w:val="24"/>
        </w:rPr>
        <w:t>собой;</w:t>
      </w:r>
      <w:r w:rsidRPr="00DA3958">
        <w:rPr>
          <w:spacing w:val="1"/>
          <w:sz w:val="24"/>
        </w:rPr>
        <w:t xml:space="preserve"> </w:t>
      </w:r>
      <w:r w:rsidRPr="00DA3958">
        <w:rPr>
          <w:sz w:val="24"/>
        </w:rPr>
        <w:t>оценивать</w:t>
      </w:r>
      <w:r w:rsidRPr="00DA3958">
        <w:rPr>
          <w:spacing w:val="1"/>
          <w:sz w:val="24"/>
        </w:rPr>
        <w:t xml:space="preserve"> </w:t>
      </w:r>
      <w:r w:rsidRPr="00DA3958">
        <w:rPr>
          <w:sz w:val="24"/>
        </w:rPr>
        <w:t>на</w:t>
      </w:r>
      <w:r w:rsidRPr="00DA3958">
        <w:rPr>
          <w:spacing w:val="1"/>
          <w:sz w:val="24"/>
        </w:rPr>
        <w:t xml:space="preserve"> </w:t>
      </w:r>
      <w:r w:rsidRPr="00DA3958">
        <w:rPr>
          <w:sz w:val="24"/>
        </w:rPr>
        <w:t>применимость</w:t>
      </w:r>
      <w:r w:rsidRPr="00DA3958">
        <w:rPr>
          <w:spacing w:val="1"/>
          <w:sz w:val="24"/>
        </w:rPr>
        <w:t xml:space="preserve"> </w:t>
      </w:r>
      <w:r w:rsidRPr="00DA3958">
        <w:rPr>
          <w:sz w:val="24"/>
        </w:rPr>
        <w:t>и</w:t>
      </w:r>
      <w:r w:rsidRPr="00DA3958">
        <w:rPr>
          <w:spacing w:val="1"/>
          <w:sz w:val="24"/>
        </w:rPr>
        <w:t xml:space="preserve"> </w:t>
      </w:r>
      <w:r w:rsidRPr="00DA3958">
        <w:rPr>
          <w:sz w:val="24"/>
        </w:rPr>
        <w:t>достоверность</w:t>
      </w:r>
      <w:r w:rsidRPr="00DA3958">
        <w:rPr>
          <w:spacing w:val="1"/>
          <w:sz w:val="24"/>
        </w:rPr>
        <w:t xml:space="preserve"> </w:t>
      </w:r>
      <w:r w:rsidRPr="00DA3958">
        <w:rPr>
          <w:sz w:val="24"/>
        </w:rPr>
        <w:t>информацию,</w:t>
      </w:r>
      <w:r w:rsidRPr="00DA3958">
        <w:rPr>
          <w:spacing w:val="1"/>
          <w:sz w:val="24"/>
        </w:rPr>
        <w:t xml:space="preserve"> </w:t>
      </w:r>
      <w:r w:rsidRPr="00DA3958">
        <w:rPr>
          <w:sz w:val="24"/>
        </w:rPr>
        <w:t>полученную</w:t>
      </w:r>
      <w:r w:rsidRPr="00DA3958">
        <w:rPr>
          <w:spacing w:val="1"/>
          <w:sz w:val="24"/>
        </w:rPr>
        <w:t xml:space="preserve"> </w:t>
      </w:r>
      <w:r w:rsidRPr="00DA3958">
        <w:rPr>
          <w:sz w:val="24"/>
        </w:rPr>
        <w:t>в</w:t>
      </w:r>
      <w:r w:rsidRPr="00DA3958">
        <w:rPr>
          <w:spacing w:val="1"/>
          <w:sz w:val="24"/>
        </w:rPr>
        <w:t xml:space="preserve"> </w:t>
      </w:r>
      <w:r w:rsidRPr="00DA3958">
        <w:rPr>
          <w:sz w:val="24"/>
        </w:rPr>
        <w:t>ходе</w:t>
      </w:r>
      <w:r w:rsidRPr="00DA3958">
        <w:rPr>
          <w:spacing w:val="1"/>
          <w:sz w:val="24"/>
        </w:rPr>
        <w:t xml:space="preserve"> </w:t>
      </w:r>
      <w:r w:rsidRPr="00DA3958">
        <w:rPr>
          <w:sz w:val="24"/>
        </w:rPr>
        <w:t>исследования</w:t>
      </w:r>
      <w:r w:rsidRPr="00DA3958">
        <w:rPr>
          <w:spacing w:val="1"/>
          <w:sz w:val="24"/>
        </w:rPr>
        <w:t xml:space="preserve"> </w:t>
      </w:r>
      <w:r w:rsidRPr="00DA3958">
        <w:rPr>
          <w:sz w:val="24"/>
        </w:rPr>
        <w:t>(эксперимента);</w:t>
      </w:r>
      <w:r w:rsidRPr="00DA3958">
        <w:rPr>
          <w:spacing w:val="1"/>
          <w:sz w:val="24"/>
        </w:rPr>
        <w:t xml:space="preserve"> </w:t>
      </w:r>
      <w:r w:rsidRPr="00DA3958">
        <w:rPr>
          <w:sz w:val="24"/>
        </w:rPr>
        <w:t>самостоятельно</w:t>
      </w:r>
      <w:r w:rsidRPr="00DA3958">
        <w:rPr>
          <w:spacing w:val="1"/>
          <w:sz w:val="24"/>
        </w:rPr>
        <w:t xml:space="preserve"> </w:t>
      </w:r>
      <w:r w:rsidRPr="00DA3958">
        <w:rPr>
          <w:sz w:val="24"/>
        </w:rPr>
        <w:t>формулировать</w:t>
      </w:r>
      <w:r w:rsidRPr="00DA3958">
        <w:rPr>
          <w:spacing w:val="1"/>
          <w:sz w:val="24"/>
        </w:rPr>
        <w:t xml:space="preserve"> </w:t>
      </w:r>
      <w:r w:rsidRPr="00DA3958">
        <w:rPr>
          <w:sz w:val="24"/>
        </w:rPr>
        <w:t>обобщения</w:t>
      </w:r>
      <w:r w:rsidRPr="00DA3958">
        <w:rPr>
          <w:spacing w:val="1"/>
          <w:sz w:val="24"/>
        </w:rPr>
        <w:t xml:space="preserve"> </w:t>
      </w:r>
      <w:r w:rsidRPr="00DA3958">
        <w:rPr>
          <w:sz w:val="24"/>
        </w:rPr>
        <w:t>и</w:t>
      </w:r>
      <w:r w:rsidRPr="00DA3958">
        <w:rPr>
          <w:spacing w:val="1"/>
          <w:sz w:val="24"/>
        </w:rPr>
        <w:t xml:space="preserve"> </w:t>
      </w:r>
      <w:r w:rsidRPr="00DA3958">
        <w:rPr>
          <w:sz w:val="24"/>
        </w:rPr>
        <w:t>выводы</w:t>
      </w:r>
      <w:r w:rsidRPr="00DA3958">
        <w:rPr>
          <w:spacing w:val="61"/>
          <w:sz w:val="24"/>
        </w:rPr>
        <w:t xml:space="preserve"> </w:t>
      </w:r>
      <w:r w:rsidRPr="00DA3958">
        <w:rPr>
          <w:sz w:val="24"/>
        </w:rPr>
        <w:t>по</w:t>
      </w:r>
      <w:r w:rsidRPr="00DA3958">
        <w:rPr>
          <w:spacing w:val="1"/>
          <w:sz w:val="24"/>
        </w:rPr>
        <w:t xml:space="preserve"> </w:t>
      </w:r>
      <w:r w:rsidRPr="00DA3958">
        <w:rPr>
          <w:sz w:val="24"/>
        </w:rPr>
        <w:t>результатам</w:t>
      </w:r>
      <w:r w:rsidRPr="00DA3958">
        <w:rPr>
          <w:spacing w:val="1"/>
          <w:sz w:val="24"/>
        </w:rPr>
        <w:t xml:space="preserve"> </w:t>
      </w:r>
      <w:r w:rsidRPr="00DA3958">
        <w:rPr>
          <w:sz w:val="24"/>
        </w:rPr>
        <w:t>проведённого</w:t>
      </w:r>
      <w:r w:rsidRPr="00DA3958">
        <w:rPr>
          <w:spacing w:val="1"/>
          <w:sz w:val="24"/>
        </w:rPr>
        <w:t xml:space="preserve"> </w:t>
      </w:r>
      <w:r w:rsidRPr="00DA3958">
        <w:rPr>
          <w:sz w:val="24"/>
        </w:rPr>
        <w:t>наблюдения,</w:t>
      </w:r>
      <w:r w:rsidRPr="00DA3958">
        <w:rPr>
          <w:spacing w:val="1"/>
          <w:sz w:val="24"/>
        </w:rPr>
        <w:t xml:space="preserve"> </w:t>
      </w:r>
      <w:r w:rsidRPr="00DA3958">
        <w:rPr>
          <w:sz w:val="24"/>
        </w:rPr>
        <w:t>опыта,</w:t>
      </w:r>
      <w:r w:rsidRPr="00DA3958">
        <w:rPr>
          <w:spacing w:val="1"/>
          <w:sz w:val="24"/>
        </w:rPr>
        <w:t xml:space="preserve"> </w:t>
      </w:r>
      <w:r w:rsidRPr="00DA3958">
        <w:rPr>
          <w:sz w:val="24"/>
        </w:rPr>
        <w:t>исследования;</w:t>
      </w:r>
      <w:r w:rsidRPr="00DA3958">
        <w:rPr>
          <w:spacing w:val="1"/>
          <w:sz w:val="24"/>
        </w:rPr>
        <w:t xml:space="preserve"> </w:t>
      </w:r>
      <w:r w:rsidRPr="00DA3958">
        <w:rPr>
          <w:sz w:val="24"/>
        </w:rPr>
        <w:t>владеть</w:t>
      </w:r>
      <w:r w:rsidRPr="00DA3958">
        <w:rPr>
          <w:spacing w:val="1"/>
          <w:sz w:val="24"/>
        </w:rPr>
        <w:t xml:space="preserve"> </w:t>
      </w:r>
      <w:r w:rsidRPr="00DA3958">
        <w:rPr>
          <w:sz w:val="24"/>
        </w:rPr>
        <w:t>инструментами</w:t>
      </w:r>
      <w:r w:rsidRPr="00DA3958">
        <w:rPr>
          <w:spacing w:val="1"/>
          <w:sz w:val="24"/>
        </w:rPr>
        <w:t xml:space="preserve"> </w:t>
      </w:r>
      <w:r w:rsidRPr="00DA3958">
        <w:rPr>
          <w:sz w:val="24"/>
        </w:rPr>
        <w:t>оценки</w:t>
      </w:r>
      <w:r w:rsidRPr="00DA3958">
        <w:rPr>
          <w:spacing w:val="1"/>
          <w:sz w:val="24"/>
        </w:rPr>
        <w:t xml:space="preserve"> </w:t>
      </w:r>
      <w:r w:rsidRPr="00DA3958">
        <w:rPr>
          <w:sz w:val="24"/>
        </w:rPr>
        <w:t>достоверности</w:t>
      </w:r>
      <w:r w:rsidRPr="00DA3958">
        <w:rPr>
          <w:spacing w:val="1"/>
          <w:sz w:val="24"/>
        </w:rPr>
        <w:t xml:space="preserve"> </w:t>
      </w:r>
      <w:r w:rsidRPr="00DA3958">
        <w:rPr>
          <w:sz w:val="24"/>
        </w:rPr>
        <w:t>полученных</w:t>
      </w:r>
      <w:r w:rsidRPr="00DA3958">
        <w:rPr>
          <w:spacing w:val="1"/>
          <w:sz w:val="24"/>
        </w:rPr>
        <w:t xml:space="preserve"> </w:t>
      </w:r>
      <w:r w:rsidRPr="00DA3958">
        <w:rPr>
          <w:sz w:val="24"/>
        </w:rPr>
        <w:t>выводов</w:t>
      </w:r>
      <w:r w:rsidRPr="00DA3958">
        <w:rPr>
          <w:spacing w:val="1"/>
          <w:sz w:val="24"/>
        </w:rPr>
        <w:t xml:space="preserve"> </w:t>
      </w:r>
      <w:r w:rsidRPr="00DA3958">
        <w:rPr>
          <w:sz w:val="24"/>
        </w:rPr>
        <w:t>и</w:t>
      </w:r>
      <w:r w:rsidRPr="00DA3958">
        <w:rPr>
          <w:spacing w:val="1"/>
          <w:sz w:val="24"/>
        </w:rPr>
        <w:t xml:space="preserve"> </w:t>
      </w:r>
      <w:r w:rsidRPr="00DA3958">
        <w:rPr>
          <w:sz w:val="24"/>
        </w:rPr>
        <w:t>обобщений;</w:t>
      </w:r>
      <w:r w:rsidRPr="00DA3958">
        <w:rPr>
          <w:spacing w:val="1"/>
          <w:sz w:val="24"/>
        </w:rPr>
        <w:t xml:space="preserve"> </w:t>
      </w:r>
      <w:r w:rsidRPr="00DA3958">
        <w:rPr>
          <w:sz w:val="24"/>
        </w:rPr>
        <w:t>прогнозировать</w:t>
      </w:r>
      <w:r w:rsidRPr="00DA3958">
        <w:rPr>
          <w:spacing w:val="1"/>
          <w:sz w:val="24"/>
        </w:rPr>
        <w:t xml:space="preserve"> </w:t>
      </w:r>
      <w:r w:rsidRPr="00DA3958">
        <w:rPr>
          <w:sz w:val="24"/>
        </w:rPr>
        <w:t>возможное</w:t>
      </w:r>
      <w:r w:rsidRPr="00DA3958">
        <w:rPr>
          <w:spacing w:val="1"/>
          <w:sz w:val="24"/>
        </w:rPr>
        <w:t xml:space="preserve"> </w:t>
      </w:r>
      <w:r w:rsidRPr="00DA3958">
        <w:rPr>
          <w:sz w:val="24"/>
        </w:rPr>
        <w:t>дальнейшее</w:t>
      </w:r>
      <w:r w:rsidRPr="00DA3958">
        <w:rPr>
          <w:spacing w:val="1"/>
          <w:sz w:val="24"/>
        </w:rPr>
        <w:t xml:space="preserve"> </w:t>
      </w:r>
      <w:r w:rsidRPr="00DA3958">
        <w:rPr>
          <w:sz w:val="24"/>
        </w:rPr>
        <w:t>развитие событий и их последствия в аналогичных или сходных ситуациях, а также выдвигать</w:t>
      </w:r>
      <w:r w:rsidRPr="00DA3958">
        <w:rPr>
          <w:spacing w:val="1"/>
          <w:sz w:val="24"/>
        </w:rPr>
        <w:t xml:space="preserve"> </w:t>
      </w:r>
      <w:r w:rsidRPr="00DA3958">
        <w:rPr>
          <w:sz w:val="24"/>
        </w:rPr>
        <w:t>предположения об их</w:t>
      </w:r>
      <w:r w:rsidRPr="00DA3958">
        <w:rPr>
          <w:spacing w:val="1"/>
          <w:sz w:val="24"/>
        </w:rPr>
        <w:t xml:space="preserve"> </w:t>
      </w:r>
      <w:r w:rsidRPr="00DA3958">
        <w:rPr>
          <w:sz w:val="24"/>
        </w:rPr>
        <w:t>развитии</w:t>
      </w:r>
      <w:r w:rsidRPr="00DA3958">
        <w:rPr>
          <w:spacing w:val="1"/>
          <w:sz w:val="24"/>
        </w:rPr>
        <w:t xml:space="preserve"> </w:t>
      </w:r>
      <w:r w:rsidRPr="00DA3958">
        <w:rPr>
          <w:sz w:val="24"/>
        </w:rPr>
        <w:t>в новых</w:t>
      </w:r>
      <w:r w:rsidRPr="00DA3958">
        <w:rPr>
          <w:spacing w:val="1"/>
          <w:sz w:val="24"/>
        </w:rPr>
        <w:t xml:space="preserve"> </w:t>
      </w:r>
      <w:r w:rsidRPr="00DA3958">
        <w:rPr>
          <w:sz w:val="24"/>
        </w:rPr>
        <w:t>условиях</w:t>
      </w:r>
      <w:r w:rsidRPr="00DA3958">
        <w:rPr>
          <w:spacing w:val="1"/>
          <w:sz w:val="24"/>
        </w:rPr>
        <w:t xml:space="preserve"> </w:t>
      </w:r>
      <w:r w:rsidRPr="00DA3958">
        <w:rPr>
          <w:sz w:val="24"/>
        </w:rPr>
        <w:t>и контекстах, в том</w:t>
      </w:r>
      <w:r w:rsidRPr="00DA3958">
        <w:rPr>
          <w:spacing w:val="1"/>
          <w:sz w:val="24"/>
        </w:rPr>
        <w:t xml:space="preserve"> </w:t>
      </w:r>
      <w:r w:rsidRPr="00DA3958">
        <w:rPr>
          <w:sz w:val="24"/>
        </w:rPr>
        <w:t>числе</w:t>
      </w:r>
      <w:r w:rsidRPr="00DA3958">
        <w:rPr>
          <w:spacing w:val="1"/>
          <w:sz w:val="24"/>
        </w:rPr>
        <w:t xml:space="preserve"> </w:t>
      </w:r>
      <w:r w:rsidRPr="00DA3958">
        <w:rPr>
          <w:sz w:val="24"/>
        </w:rPr>
        <w:t>в</w:t>
      </w:r>
      <w:r w:rsidRPr="00DA3958">
        <w:rPr>
          <w:spacing w:val="1"/>
          <w:sz w:val="24"/>
        </w:rPr>
        <w:t xml:space="preserve"> </w:t>
      </w:r>
      <w:r w:rsidRPr="00DA3958">
        <w:rPr>
          <w:sz w:val="24"/>
        </w:rPr>
        <w:t>литературных</w:t>
      </w:r>
      <w:r w:rsidRPr="00DA3958">
        <w:rPr>
          <w:spacing w:val="1"/>
          <w:sz w:val="24"/>
        </w:rPr>
        <w:t xml:space="preserve"> </w:t>
      </w:r>
      <w:r w:rsidRPr="00DA3958">
        <w:rPr>
          <w:sz w:val="24"/>
        </w:rPr>
        <w:t>произведениях.</w:t>
      </w:r>
    </w:p>
    <w:p w14:paraId="415F5924" w14:textId="77777777" w:rsidR="00DA3958" w:rsidRPr="00DA3958" w:rsidRDefault="00DA3958" w:rsidP="00803E13">
      <w:pPr>
        <w:numPr>
          <w:ilvl w:val="3"/>
          <w:numId w:val="101"/>
        </w:numPr>
        <w:tabs>
          <w:tab w:val="left" w:pos="2129"/>
        </w:tabs>
        <w:spacing w:line="276" w:lineRule="auto"/>
        <w:ind w:left="212" w:right="404" w:firstLine="708"/>
        <w:jc w:val="both"/>
        <w:rPr>
          <w:sz w:val="24"/>
        </w:rPr>
      </w:pPr>
      <w:r w:rsidRPr="00DA3958">
        <w:rPr>
          <w:sz w:val="24"/>
        </w:rPr>
        <w:t>У</w:t>
      </w:r>
      <w:r w:rsidRPr="00DA3958">
        <w:rPr>
          <w:spacing w:val="1"/>
          <w:sz w:val="24"/>
        </w:rPr>
        <w:t xml:space="preserve"> </w:t>
      </w:r>
      <w:r w:rsidRPr="00DA3958">
        <w:rPr>
          <w:sz w:val="24"/>
        </w:rPr>
        <w:t>обучающегося</w:t>
      </w:r>
      <w:r w:rsidRPr="00DA3958">
        <w:rPr>
          <w:spacing w:val="1"/>
          <w:sz w:val="24"/>
        </w:rPr>
        <w:t xml:space="preserve"> </w:t>
      </w:r>
      <w:r w:rsidRPr="00DA3958">
        <w:rPr>
          <w:sz w:val="24"/>
        </w:rPr>
        <w:t>будут</w:t>
      </w:r>
      <w:r w:rsidRPr="00DA3958">
        <w:rPr>
          <w:spacing w:val="1"/>
          <w:sz w:val="24"/>
        </w:rPr>
        <w:t xml:space="preserve"> </w:t>
      </w:r>
      <w:r w:rsidRPr="00DA3958">
        <w:rPr>
          <w:sz w:val="24"/>
        </w:rPr>
        <w:t>сформированы</w:t>
      </w:r>
      <w:r w:rsidRPr="00DA3958">
        <w:rPr>
          <w:spacing w:val="1"/>
          <w:sz w:val="24"/>
        </w:rPr>
        <w:t xml:space="preserve"> </w:t>
      </w:r>
      <w:r w:rsidRPr="00DA3958">
        <w:rPr>
          <w:sz w:val="24"/>
        </w:rPr>
        <w:t>умения</w:t>
      </w:r>
      <w:r w:rsidRPr="00DA3958">
        <w:rPr>
          <w:spacing w:val="1"/>
          <w:sz w:val="24"/>
        </w:rPr>
        <w:t xml:space="preserve"> </w:t>
      </w:r>
      <w:r w:rsidRPr="00DA3958">
        <w:rPr>
          <w:sz w:val="24"/>
        </w:rPr>
        <w:t>работать</w:t>
      </w:r>
      <w:r w:rsidRPr="00DA3958">
        <w:rPr>
          <w:spacing w:val="1"/>
          <w:sz w:val="24"/>
        </w:rPr>
        <w:t xml:space="preserve"> </w:t>
      </w:r>
      <w:r w:rsidRPr="00DA3958">
        <w:rPr>
          <w:sz w:val="24"/>
        </w:rPr>
        <w:t>с</w:t>
      </w:r>
      <w:r w:rsidRPr="00DA3958">
        <w:rPr>
          <w:spacing w:val="1"/>
          <w:sz w:val="24"/>
        </w:rPr>
        <w:t xml:space="preserve"> </w:t>
      </w:r>
      <w:r w:rsidRPr="00DA3958">
        <w:rPr>
          <w:sz w:val="24"/>
        </w:rPr>
        <w:t>информацией</w:t>
      </w:r>
      <w:r w:rsidRPr="00DA3958">
        <w:rPr>
          <w:spacing w:val="1"/>
          <w:sz w:val="24"/>
        </w:rPr>
        <w:t xml:space="preserve"> </w:t>
      </w:r>
      <w:r w:rsidRPr="00DA3958">
        <w:rPr>
          <w:sz w:val="24"/>
        </w:rPr>
        <w:t>как</w:t>
      </w:r>
      <w:r w:rsidRPr="00DA3958">
        <w:rPr>
          <w:spacing w:val="1"/>
          <w:sz w:val="24"/>
        </w:rPr>
        <w:t xml:space="preserve"> </w:t>
      </w:r>
      <w:r w:rsidRPr="00DA3958">
        <w:rPr>
          <w:sz w:val="24"/>
        </w:rPr>
        <w:t>часть</w:t>
      </w:r>
      <w:r w:rsidRPr="00DA3958">
        <w:rPr>
          <w:spacing w:val="1"/>
          <w:sz w:val="24"/>
        </w:rPr>
        <w:t xml:space="preserve"> </w:t>
      </w:r>
      <w:r w:rsidRPr="00DA3958">
        <w:rPr>
          <w:sz w:val="24"/>
        </w:rPr>
        <w:t>познавательных</w:t>
      </w:r>
      <w:r w:rsidRPr="00DA3958">
        <w:rPr>
          <w:spacing w:val="1"/>
          <w:sz w:val="24"/>
        </w:rPr>
        <w:t xml:space="preserve"> </w:t>
      </w:r>
      <w:r w:rsidRPr="00DA3958">
        <w:rPr>
          <w:sz w:val="24"/>
        </w:rPr>
        <w:t>универсальных</w:t>
      </w:r>
      <w:r w:rsidRPr="00DA3958">
        <w:rPr>
          <w:spacing w:val="1"/>
          <w:sz w:val="24"/>
        </w:rPr>
        <w:t xml:space="preserve"> </w:t>
      </w:r>
      <w:r w:rsidRPr="00DA3958">
        <w:rPr>
          <w:sz w:val="24"/>
        </w:rPr>
        <w:t>учебных</w:t>
      </w:r>
      <w:r w:rsidRPr="00DA3958">
        <w:rPr>
          <w:spacing w:val="1"/>
          <w:sz w:val="24"/>
        </w:rPr>
        <w:t xml:space="preserve"> </w:t>
      </w:r>
      <w:r w:rsidRPr="00DA3958">
        <w:rPr>
          <w:sz w:val="24"/>
        </w:rPr>
        <w:t>действий:</w:t>
      </w:r>
      <w:r w:rsidRPr="00DA3958">
        <w:rPr>
          <w:spacing w:val="1"/>
          <w:sz w:val="24"/>
        </w:rPr>
        <w:t xml:space="preserve"> </w:t>
      </w:r>
      <w:r w:rsidRPr="00DA3958">
        <w:rPr>
          <w:sz w:val="24"/>
        </w:rPr>
        <w:t>применять</w:t>
      </w:r>
      <w:r w:rsidRPr="00DA3958">
        <w:rPr>
          <w:spacing w:val="1"/>
          <w:sz w:val="24"/>
        </w:rPr>
        <w:t xml:space="preserve"> </w:t>
      </w:r>
      <w:r w:rsidRPr="00DA3958">
        <w:rPr>
          <w:sz w:val="24"/>
        </w:rPr>
        <w:t>различные</w:t>
      </w:r>
      <w:r w:rsidRPr="00DA3958">
        <w:rPr>
          <w:spacing w:val="1"/>
          <w:sz w:val="24"/>
        </w:rPr>
        <w:t xml:space="preserve"> </w:t>
      </w:r>
      <w:r w:rsidRPr="00DA3958">
        <w:rPr>
          <w:sz w:val="24"/>
        </w:rPr>
        <w:t>методы,</w:t>
      </w:r>
      <w:r w:rsidRPr="00DA3958">
        <w:rPr>
          <w:spacing w:val="1"/>
          <w:sz w:val="24"/>
        </w:rPr>
        <w:t xml:space="preserve"> </w:t>
      </w:r>
      <w:r w:rsidRPr="00DA3958">
        <w:rPr>
          <w:sz w:val="24"/>
        </w:rPr>
        <w:t>инструменты и запросы при поиске и отборе литературной и другой информации или данных из</w:t>
      </w:r>
      <w:r w:rsidRPr="00DA3958">
        <w:rPr>
          <w:spacing w:val="1"/>
          <w:sz w:val="24"/>
        </w:rPr>
        <w:t xml:space="preserve"> </w:t>
      </w:r>
      <w:r w:rsidRPr="00DA3958">
        <w:rPr>
          <w:sz w:val="24"/>
        </w:rPr>
        <w:t>источников</w:t>
      </w:r>
      <w:r w:rsidRPr="00DA3958">
        <w:rPr>
          <w:spacing w:val="1"/>
          <w:sz w:val="24"/>
        </w:rPr>
        <w:t xml:space="preserve"> </w:t>
      </w:r>
      <w:r w:rsidRPr="00DA3958">
        <w:rPr>
          <w:sz w:val="24"/>
        </w:rPr>
        <w:t>с</w:t>
      </w:r>
      <w:r w:rsidRPr="00DA3958">
        <w:rPr>
          <w:spacing w:val="1"/>
          <w:sz w:val="24"/>
        </w:rPr>
        <w:t xml:space="preserve"> </w:t>
      </w:r>
      <w:r w:rsidRPr="00DA3958">
        <w:rPr>
          <w:sz w:val="24"/>
        </w:rPr>
        <w:t>учётом</w:t>
      </w:r>
      <w:r w:rsidRPr="00DA3958">
        <w:rPr>
          <w:spacing w:val="1"/>
          <w:sz w:val="24"/>
        </w:rPr>
        <w:t xml:space="preserve"> </w:t>
      </w:r>
      <w:r w:rsidRPr="00DA3958">
        <w:rPr>
          <w:sz w:val="24"/>
        </w:rPr>
        <w:t>предложенной</w:t>
      </w:r>
      <w:r w:rsidRPr="00DA3958">
        <w:rPr>
          <w:spacing w:val="1"/>
          <w:sz w:val="24"/>
        </w:rPr>
        <w:t xml:space="preserve"> </w:t>
      </w:r>
      <w:r w:rsidRPr="00DA3958">
        <w:rPr>
          <w:sz w:val="24"/>
        </w:rPr>
        <w:t>учебной</w:t>
      </w:r>
      <w:r w:rsidRPr="00DA3958">
        <w:rPr>
          <w:spacing w:val="1"/>
          <w:sz w:val="24"/>
        </w:rPr>
        <w:t xml:space="preserve"> </w:t>
      </w:r>
      <w:r w:rsidRPr="00DA3958">
        <w:rPr>
          <w:sz w:val="24"/>
        </w:rPr>
        <w:t>задачи</w:t>
      </w:r>
      <w:r w:rsidRPr="00DA3958">
        <w:rPr>
          <w:spacing w:val="1"/>
          <w:sz w:val="24"/>
        </w:rPr>
        <w:t xml:space="preserve"> </w:t>
      </w:r>
      <w:r w:rsidRPr="00DA3958">
        <w:rPr>
          <w:sz w:val="24"/>
        </w:rPr>
        <w:t>и</w:t>
      </w:r>
      <w:r w:rsidRPr="00DA3958">
        <w:rPr>
          <w:spacing w:val="1"/>
          <w:sz w:val="24"/>
        </w:rPr>
        <w:t xml:space="preserve"> </w:t>
      </w:r>
      <w:r w:rsidRPr="00DA3958">
        <w:rPr>
          <w:sz w:val="24"/>
        </w:rPr>
        <w:t>заданных</w:t>
      </w:r>
      <w:r w:rsidRPr="00DA3958">
        <w:rPr>
          <w:spacing w:val="1"/>
          <w:sz w:val="24"/>
        </w:rPr>
        <w:t xml:space="preserve"> </w:t>
      </w:r>
      <w:r w:rsidRPr="00DA3958">
        <w:rPr>
          <w:sz w:val="24"/>
        </w:rPr>
        <w:t>критериев;</w:t>
      </w:r>
      <w:r w:rsidRPr="00DA3958">
        <w:rPr>
          <w:spacing w:val="1"/>
          <w:sz w:val="24"/>
        </w:rPr>
        <w:t xml:space="preserve"> </w:t>
      </w:r>
      <w:r w:rsidRPr="00DA3958">
        <w:rPr>
          <w:sz w:val="24"/>
        </w:rPr>
        <w:t>выбирать,</w:t>
      </w:r>
      <w:r w:rsidRPr="00DA3958">
        <w:rPr>
          <w:spacing w:val="1"/>
          <w:sz w:val="24"/>
        </w:rPr>
        <w:t xml:space="preserve"> </w:t>
      </w:r>
      <w:r w:rsidRPr="00DA3958">
        <w:rPr>
          <w:sz w:val="24"/>
        </w:rPr>
        <w:t>анализировать,</w:t>
      </w:r>
      <w:r w:rsidRPr="00DA3958">
        <w:rPr>
          <w:spacing w:val="1"/>
          <w:sz w:val="24"/>
        </w:rPr>
        <w:t xml:space="preserve"> </w:t>
      </w:r>
      <w:r w:rsidRPr="00DA3958">
        <w:rPr>
          <w:sz w:val="24"/>
        </w:rPr>
        <w:t>систематизировать</w:t>
      </w:r>
      <w:r w:rsidRPr="00DA3958">
        <w:rPr>
          <w:spacing w:val="1"/>
          <w:sz w:val="24"/>
        </w:rPr>
        <w:t xml:space="preserve"> </w:t>
      </w:r>
      <w:r w:rsidRPr="00DA3958">
        <w:rPr>
          <w:sz w:val="24"/>
        </w:rPr>
        <w:t>и</w:t>
      </w:r>
      <w:r w:rsidRPr="00DA3958">
        <w:rPr>
          <w:spacing w:val="1"/>
          <w:sz w:val="24"/>
        </w:rPr>
        <w:t xml:space="preserve"> </w:t>
      </w:r>
      <w:r w:rsidRPr="00DA3958">
        <w:rPr>
          <w:sz w:val="24"/>
        </w:rPr>
        <w:t>интерпретировать</w:t>
      </w:r>
      <w:r w:rsidRPr="00DA3958">
        <w:rPr>
          <w:spacing w:val="1"/>
          <w:sz w:val="24"/>
        </w:rPr>
        <w:t xml:space="preserve"> </w:t>
      </w:r>
      <w:r w:rsidRPr="00DA3958">
        <w:rPr>
          <w:sz w:val="24"/>
        </w:rPr>
        <w:t>литературную</w:t>
      </w:r>
      <w:r w:rsidRPr="00DA3958">
        <w:rPr>
          <w:spacing w:val="1"/>
          <w:sz w:val="24"/>
        </w:rPr>
        <w:t xml:space="preserve"> </w:t>
      </w:r>
      <w:r w:rsidRPr="00DA3958">
        <w:rPr>
          <w:sz w:val="24"/>
        </w:rPr>
        <w:t>и</w:t>
      </w:r>
      <w:r w:rsidRPr="00DA3958">
        <w:rPr>
          <w:spacing w:val="1"/>
          <w:sz w:val="24"/>
        </w:rPr>
        <w:t xml:space="preserve"> </w:t>
      </w:r>
      <w:r w:rsidRPr="00DA3958">
        <w:rPr>
          <w:sz w:val="24"/>
        </w:rPr>
        <w:t>другую</w:t>
      </w:r>
      <w:r w:rsidRPr="00DA3958">
        <w:rPr>
          <w:spacing w:val="1"/>
          <w:sz w:val="24"/>
        </w:rPr>
        <w:t xml:space="preserve"> </w:t>
      </w:r>
      <w:r w:rsidRPr="00DA3958">
        <w:rPr>
          <w:sz w:val="24"/>
        </w:rPr>
        <w:t>информацию</w:t>
      </w:r>
      <w:r w:rsidRPr="00DA3958">
        <w:rPr>
          <w:spacing w:val="1"/>
          <w:sz w:val="24"/>
        </w:rPr>
        <w:t xml:space="preserve"> </w:t>
      </w:r>
      <w:r w:rsidRPr="00DA3958">
        <w:rPr>
          <w:sz w:val="24"/>
        </w:rPr>
        <w:t>различных</w:t>
      </w:r>
      <w:r w:rsidRPr="00DA3958">
        <w:rPr>
          <w:spacing w:val="1"/>
          <w:sz w:val="24"/>
        </w:rPr>
        <w:t xml:space="preserve"> </w:t>
      </w:r>
      <w:r w:rsidRPr="00DA3958">
        <w:rPr>
          <w:sz w:val="24"/>
        </w:rPr>
        <w:t>видов</w:t>
      </w:r>
      <w:r w:rsidRPr="00DA3958">
        <w:rPr>
          <w:spacing w:val="1"/>
          <w:sz w:val="24"/>
        </w:rPr>
        <w:t xml:space="preserve"> </w:t>
      </w:r>
      <w:r w:rsidRPr="00DA3958">
        <w:rPr>
          <w:sz w:val="24"/>
        </w:rPr>
        <w:t>и</w:t>
      </w:r>
      <w:r w:rsidRPr="00DA3958">
        <w:rPr>
          <w:spacing w:val="1"/>
          <w:sz w:val="24"/>
        </w:rPr>
        <w:t xml:space="preserve"> </w:t>
      </w:r>
      <w:r w:rsidRPr="00DA3958">
        <w:rPr>
          <w:sz w:val="24"/>
        </w:rPr>
        <w:t>форм</w:t>
      </w:r>
      <w:r w:rsidRPr="00DA3958">
        <w:rPr>
          <w:spacing w:val="1"/>
          <w:sz w:val="24"/>
        </w:rPr>
        <w:t xml:space="preserve"> </w:t>
      </w:r>
      <w:r w:rsidRPr="00DA3958">
        <w:rPr>
          <w:sz w:val="24"/>
        </w:rPr>
        <w:t>представления;</w:t>
      </w:r>
      <w:r w:rsidRPr="00DA3958">
        <w:rPr>
          <w:spacing w:val="1"/>
          <w:sz w:val="24"/>
        </w:rPr>
        <w:t xml:space="preserve"> </w:t>
      </w:r>
      <w:r w:rsidRPr="00DA3958">
        <w:rPr>
          <w:sz w:val="24"/>
        </w:rPr>
        <w:t>находить</w:t>
      </w:r>
      <w:r w:rsidRPr="00DA3958">
        <w:rPr>
          <w:spacing w:val="1"/>
          <w:sz w:val="24"/>
        </w:rPr>
        <w:t xml:space="preserve"> </w:t>
      </w:r>
      <w:r w:rsidRPr="00DA3958">
        <w:rPr>
          <w:sz w:val="24"/>
        </w:rPr>
        <w:t>сходные</w:t>
      </w:r>
      <w:r w:rsidRPr="00DA3958">
        <w:rPr>
          <w:spacing w:val="1"/>
          <w:sz w:val="24"/>
        </w:rPr>
        <w:t xml:space="preserve"> </w:t>
      </w:r>
      <w:r w:rsidRPr="00DA3958">
        <w:rPr>
          <w:sz w:val="24"/>
        </w:rPr>
        <w:t>аргументы</w:t>
      </w:r>
      <w:r w:rsidRPr="00DA3958">
        <w:rPr>
          <w:spacing w:val="1"/>
          <w:sz w:val="24"/>
        </w:rPr>
        <w:t xml:space="preserve"> </w:t>
      </w:r>
      <w:r w:rsidRPr="00DA3958">
        <w:rPr>
          <w:sz w:val="24"/>
        </w:rPr>
        <w:t>(подтверждающие</w:t>
      </w:r>
      <w:r w:rsidRPr="00DA3958">
        <w:rPr>
          <w:spacing w:val="1"/>
          <w:sz w:val="24"/>
        </w:rPr>
        <w:t xml:space="preserve"> </w:t>
      </w:r>
      <w:r w:rsidRPr="00DA3958">
        <w:rPr>
          <w:sz w:val="24"/>
        </w:rPr>
        <w:t>или</w:t>
      </w:r>
      <w:r w:rsidRPr="00DA3958">
        <w:rPr>
          <w:spacing w:val="-57"/>
          <w:sz w:val="24"/>
        </w:rPr>
        <w:t xml:space="preserve"> </w:t>
      </w:r>
      <w:r w:rsidRPr="00DA3958">
        <w:rPr>
          <w:sz w:val="24"/>
        </w:rPr>
        <w:t>опровергающие</w:t>
      </w:r>
      <w:r w:rsidRPr="00DA3958">
        <w:rPr>
          <w:spacing w:val="1"/>
          <w:sz w:val="24"/>
        </w:rPr>
        <w:t xml:space="preserve"> </w:t>
      </w:r>
      <w:r w:rsidRPr="00DA3958">
        <w:rPr>
          <w:sz w:val="24"/>
        </w:rPr>
        <w:t>одну</w:t>
      </w:r>
      <w:r w:rsidRPr="00DA3958">
        <w:rPr>
          <w:spacing w:val="1"/>
          <w:sz w:val="24"/>
        </w:rPr>
        <w:t xml:space="preserve"> </w:t>
      </w:r>
      <w:r w:rsidRPr="00DA3958">
        <w:rPr>
          <w:sz w:val="24"/>
        </w:rPr>
        <w:t>и</w:t>
      </w:r>
      <w:r w:rsidRPr="00DA3958">
        <w:rPr>
          <w:spacing w:val="1"/>
          <w:sz w:val="24"/>
        </w:rPr>
        <w:t xml:space="preserve"> </w:t>
      </w:r>
      <w:r w:rsidRPr="00DA3958">
        <w:rPr>
          <w:sz w:val="24"/>
        </w:rPr>
        <w:t>ту</w:t>
      </w:r>
      <w:r w:rsidRPr="00DA3958">
        <w:rPr>
          <w:spacing w:val="1"/>
          <w:sz w:val="24"/>
        </w:rPr>
        <w:t xml:space="preserve"> </w:t>
      </w:r>
      <w:r w:rsidRPr="00DA3958">
        <w:rPr>
          <w:sz w:val="24"/>
        </w:rPr>
        <w:t>же</w:t>
      </w:r>
      <w:r w:rsidRPr="00DA3958">
        <w:rPr>
          <w:spacing w:val="1"/>
          <w:sz w:val="24"/>
        </w:rPr>
        <w:t xml:space="preserve"> </w:t>
      </w:r>
      <w:r w:rsidRPr="00DA3958">
        <w:rPr>
          <w:sz w:val="24"/>
        </w:rPr>
        <w:t>идею,</w:t>
      </w:r>
      <w:r w:rsidRPr="00DA3958">
        <w:rPr>
          <w:spacing w:val="1"/>
          <w:sz w:val="24"/>
        </w:rPr>
        <w:t xml:space="preserve"> </w:t>
      </w:r>
      <w:r w:rsidRPr="00DA3958">
        <w:rPr>
          <w:sz w:val="24"/>
        </w:rPr>
        <w:t>версию)</w:t>
      </w:r>
      <w:r w:rsidRPr="00DA3958">
        <w:rPr>
          <w:spacing w:val="1"/>
          <w:sz w:val="24"/>
        </w:rPr>
        <w:t xml:space="preserve"> </w:t>
      </w:r>
      <w:r w:rsidRPr="00DA3958">
        <w:rPr>
          <w:sz w:val="24"/>
        </w:rPr>
        <w:t>в</w:t>
      </w:r>
      <w:r w:rsidRPr="00DA3958">
        <w:rPr>
          <w:spacing w:val="1"/>
          <w:sz w:val="24"/>
        </w:rPr>
        <w:t xml:space="preserve"> </w:t>
      </w:r>
      <w:r w:rsidRPr="00DA3958">
        <w:rPr>
          <w:sz w:val="24"/>
        </w:rPr>
        <w:t>различных</w:t>
      </w:r>
      <w:r w:rsidRPr="00DA3958">
        <w:rPr>
          <w:spacing w:val="1"/>
          <w:sz w:val="24"/>
        </w:rPr>
        <w:t xml:space="preserve"> </w:t>
      </w:r>
      <w:r w:rsidRPr="00DA3958">
        <w:rPr>
          <w:sz w:val="24"/>
        </w:rPr>
        <w:t>информационных</w:t>
      </w:r>
      <w:r w:rsidRPr="00DA3958">
        <w:rPr>
          <w:spacing w:val="1"/>
          <w:sz w:val="24"/>
        </w:rPr>
        <w:t xml:space="preserve"> </w:t>
      </w:r>
      <w:r w:rsidRPr="00DA3958">
        <w:rPr>
          <w:sz w:val="24"/>
        </w:rPr>
        <w:t>источниках;</w:t>
      </w:r>
      <w:r w:rsidRPr="00DA3958">
        <w:rPr>
          <w:spacing w:val="1"/>
          <w:sz w:val="24"/>
        </w:rPr>
        <w:t xml:space="preserve"> </w:t>
      </w:r>
      <w:r w:rsidRPr="00DA3958">
        <w:rPr>
          <w:sz w:val="24"/>
        </w:rPr>
        <w:t>самостоятельно выбирать оптимальную форму представления литературной и другой информации</w:t>
      </w:r>
      <w:r w:rsidRPr="00DA3958">
        <w:rPr>
          <w:spacing w:val="-57"/>
          <w:sz w:val="24"/>
        </w:rPr>
        <w:t xml:space="preserve"> </w:t>
      </w:r>
      <w:r w:rsidRPr="00DA3958">
        <w:rPr>
          <w:sz w:val="24"/>
        </w:rPr>
        <w:t>и иллюстрировать решаемые учебные задачи несложными схемами, диаграммами, иной графикой</w:t>
      </w:r>
      <w:r w:rsidRPr="00DA3958">
        <w:rPr>
          <w:spacing w:val="1"/>
          <w:sz w:val="24"/>
        </w:rPr>
        <w:t xml:space="preserve"> </w:t>
      </w:r>
      <w:r w:rsidRPr="00DA3958">
        <w:rPr>
          <w:sz w:val="24"/>
        </w:rPr>
        <w:t>и их комбинациями; оценивать надёжность литературной и другой информации по критериям,</w:t>
      </w:r>
      <w:r w:rsidRPr="00DA3958">
        <w:rPr>
          <w:spacing w:val="1"/>
          <w:sz w:val="24"/>
        </w:rPr>
        <w:t xml:space="preserve"> </w:t>
      </w:r>
      <w:r w:rsidRPr="00DA3958">
        <w:rPr>
          <w:sz w:val="24"/>
        </w:rPr>
        <w:t>предложенным</w:t>
      </w:r>
      <w:r w:rsidRPr="00DA3958">
        <w:rPr>
          <w:spacing w:val="1"/>
          <w:sz w:val="24"/>
        </w:rPr>
        <w:t xml:space="preserve"> </w:t>
      </w:r>
      <w:r w:rsidRPr="00DA3958">
        <w:rPr>
          <w:sz w:val="24"/>
        </w:rPr>
        <w:t>учителем</w:t>
      </w:r>
      <w:r w:rsidRPr="00DA3958">
        <w:rPr>
          <w:spacing w:val="1"/>
          <w:sz w:val="24"/>
        </w:rPr>
        <w:t xml:space="preserve"> </w:t>
      </w:r>
      <w:r w:rsidRPr="00DA3958">
        <w:rPr>
          <w:sz w:val="24"/>
        </w:rPr>
        <w:t>или</w:t>
      </w:r>
      <w:r w:rsidRPr="00DA3958">
        <w:rPr>
          <w:spacing w:val="1"/>
          <w:sz w:val="24"/>
        </w:rPr>
        <w:t xml:space="preserve"> </w:t>
      </w:r>
      <w:r w:rsidRPr="00DA3958">
        <w:rPr>
          <w:sz w:val="24"/>
        </w:rPr>
        <w:t>сформулированным</w:t>
      </w:r>
      <w:r w:rsidRPr="00DA3958">
        <w:rPr>
          <w:spacing w:val="1"/>
          <w:sz w:val="24"/>
        </w:rPr>
        <w:t xml:space="preserve"> </w:t>
      </w:r>
      <w:r w:rsidRPr="00DA3958">
        <w:rPr>
          <w:sz w:val="24"/>
        </w:rPr>
        <w:t>самостоятельно;</w:t>
      </w:r>
      <w:r w:rsidRPr="00DA3958">
        <w:rPr>
          <w:spacing w:val="1"/>
          <w:sz w:val="24"/>
        </w:rPr>
        <w:t xml:space="preserve"> </w:t>
      </w:r>
      <w:r w:rsidRPr="00DA3958">
        <w:rPr>
          <w:sz w:val="24"/>
        </w:rPr>
        <w:t>эффективно</w:t>
      </w:r>
      <w:r w:rsidRPr="00DA3958">
        <w:rPr>
          <w:spacing w:val="1"/>
          <w:sz w:val="24"/>
        </w:rPr>
        <w:t xml:space="preserve"> </w:t>
      </w:r>
      <w:r w:rsidRPr="00DA3958">
        <w:rPr>
          <w:sz w:val="24"/>
        </w:rPr>
        <w:t>запоминать</w:t>
      </w:r>
      <w:r w:rsidRPr="00DA3958">
        <w:rPr>
          <w:spacing w:val="1"/>
          <w:sz w:val="24"/>
        </w:rPr>
        <w:t xml:space="preserve"> </w:t>
      </w:r>
      <w:r w:rsidRPr="00DA3958">
        <w:rPr>
          <w:sz w:val="24"/>
        </w:rPr>
        <w:t>и</w:t>
      </w:r>
      <w:r w:rsidRPr="00DA3958">
        <w:rPr>
          <w:spacing w:val="1"/>
          <w:sz w:val="24"/>
        </w:rPr>
        <w:t xml:space="preserve"> </w:t>
      </w:r>
      <w:r w:rsidRPr="00DA3958">
        <w:rPr>
          <w:sz w:val="24"/>
        </w:rPr>
        <w:t>систематизировать</w:t>
      </w:r>
      <w:r w:rsidRPr="00DA3958">
        <w:rPr>
          <w:spacing w:val="-1"/>
          <w:sz w:val="24"/>
        </w:rPr>
        <w:t xml:space="preserve"> </w:t>
      </w:r>
      <w:r w:rsidRPr="00DA3958">
        <w:rPr>
          <w:sz w:val="24"/>
        </w:rPr>
        <w:t>информацию.</w:t>
      </w:r>
    </w:p>
    <w:p w14:paraId="01EB9079" w14:textId="77777777" w:rsidR="00DA3958" w:rsidRPr="00DA3958" w:rsidRDefault="00DA3958" w:rsidP="00803E13">
      <w:pPr>
        <w:numPr>
          <w:ilvl w:val="3"/>
          <w:numId w:val="101"/>
        </w:numPr>
        <w:tabs>
          <w:tab w:val="left" w:pos="2263"/>
        </w:tabs>
        <w:spacing w:before="1" w:line="276" w:lineRule="auto"/>
        <w:ind w:left="212" w:right="403" w:firstLine="708"/>
        <w:jc w:val="both"/>
        <w:rPr>
          <w:sz w:val="24"/>
        </w:rPr>
      </w:pPr>
      <w:r w:rsidRPr="00DA3958">
        <w:rPr>
          <w:sz w:val="24"/>
        </w:rPr>
        <w:t>У</w:t>
      </w:r>
      <w:r w:rsidRPr="00DA3958">
        <w:rPr>
          <w:spacing w:val="1"/>
          <w:sz w:val="24"/>
        </w:rPr>
        <w:t xml:space="preserve"> </w:t>
      </w:r>
      <w:r w:rsidRPr="00DA3958">
        <w:rPr>
          <w:sz w:val="24"/>
        </w:rPr>
        <w:t>обучающегося</w:t>
      </w:r>
      <w:r w:rsidRPr="00DA3958">
        <w:rPr>
          <w:spacing w:val="1"/>
          <w:sz w:val="24"/>
        </w:rPr>
        <w:t xml:space="preserve"> </w:t>
      </w:r>
      <w:r w:rsidRPr="00DA3958">
        <w:rPr>
          <w:sz w:val="24"/>
        </w:rPr>
        <w:t>будут</w:t>
      </w:r>
      <w:r w:rsidRPr="00DA3958">
        <w:rPr>
          <w:spacing w:val="1"/>
          <w:sz w:val="24"/>
        </w:rPr>
        <w:t xml:space="preserve"> </w:t>
      </w:r>
      <w:r w:rsidRPr="00DA3958">
        <w:rPr>
          <w:sz w:val="24"/>
        </w:rPr>
        <w:t>сформированы</w:t>
      </w:r>
      <w:r w:rsidRPr="00DA3958">
        <w:rPr>
          <w:spacing w:val="1"/>
          <w:sz w:val="24"/>
        </w:rPr>
        <w:t xml:space="preserve"> </w:t>
      </w:r>
      <w:r w:rsidRPr="00DA3958">
        <w:rPr>
          <w:sz w:val="24"/>
        </w:rPr>
        <w:t>умения</w:t>
      </w:r>
      <w:r w:rsidRPr="00DA3958">
        <w:rPr>
          <w:spacing w:val="1"/>
          <w:sz w:val="24"/>
        </w:rPr>
        <w:t xml:space="preserve"> </w:t>
      </w:r>
      <w:r w:rsidRPr="00DA3958">
        <w:rPr>
          <w:sz w:val="24"/>
        </w:rPr>
        <w:t>общения</w:t>
      </w:r>
      <w:r w:rsidRPr="00DA3958">
        <w:rPr>
          <w:spacing w:val="1"/>
          <w:sz w:val="24"/>
        </w:rPr>
        <w:t xml:space="preserve"> </w:t>
      </w:r>
      <w:r w:rsidRPr="00DA3958">
        <w:rPr>
          <w:sz w:val="24"/>
        </w:rPr>
        <w:t>как</w:t>
      </w:r>
      <w:r w:rsidRPr="00DA3958">
        <w:rPr>
          <w:spacing w:val="1"/>
          <w:sz w:val="24"/>
        </w:rPr>
        <w:t xml:space="preserve"> </w:t>
      </w:r>
      <w:r w:rsidRPr="00DA3958">
        <w:rPr>
          <w:sz w:val="24"/>
        </w:rPr>
        <w:t>часть</w:t>
      </w:r>
      <w:r w:rsidRPr="00DA3958">
        <w:rPr>
          <w:spacing w:val="1"/>
          <w:sz w:val="24"/>
        </w:rPr>
        <w:t xml:space="preserve"> </w:t>
      </w:r>
      <w:r w:rsidRPr="00DA3958">
        <w:rPr>
          <w:sz w:val="24"/>
        </w:rPr>
        <w:t>коммуникативных универсальных учебных действий: воспринимать и формулировать суждения,</w:t>
      </w:r>
      <w:r w:rsidRPr="00DA3958">
        <w:rPr>
          <w:spacing w:val="1"/>
          <w:sz w:val="24"/>
        </w:rPr>
        <w:t xml:space="preserve"> </w:t>
      </w:r>
      <w:r w:rsidRPr="00DA3958">
        <w:rPr>
          <w:sz w:val="24"/>
        </w:rPr>
        <w:t>выражать эмоции в соответствии с условиями и целями общения, выражать себя (свою точку</w:t>
      </w:r>
      <w:r w:rsidRPr="00DA3958">
        <w:rPr>
          <w:spacing w:val="1"/>
          <w:sz w:val="24"/>
        </w:rPr>
        <w:t xml:space="preserve"> </w:t>
      </w:r>
      <w:r w:rsidRPr="00DA3958">
        <w:rPr>
          <w:sz w:val="24"/>
        </w:rPr>
        <w:t>зрения) в устных и письменных текстах; распознавать невербальные средства общения, понимать</w:t>
      </w:r>
      <w:r w:rsidRPr="00DA3958">
        <w:rPr>
          <w:spacing w:val="1"/>
          <w:sz w:val="24"/>
        </w:rPr>
        <w:t xml:space="preserve"> </w:t>
      </w:r>
      <w:r w:rsidRPr="00DA3958">
        <w:rPr>
          <w:sz w:val="24"/>
        </w:rPr>
        <w:t>значение социальных знаков, распознавать предпосылки конфликтных ситуаций, находя аналогии</w:t>
      </w:r>
      <w:r w:rsidRPr="00DA3958">
        <w:rPr>
          <w:spacing w:val="1"/>
          <w:sz w:val="24"/>
        </w:rPr>
        <w:t xml:space="preserve"> </w:t>
      </w:r>
      <w:r w:rsidRPr="00DA3958">
        <w:rPr>
          <w:sz w:val="24"/>
        </w:rPr>
        <w:t>в</w:t>
      </w:r>
      <w:r w:rsidRPr="00DA3958">
        <w:rPr>
          <w:spacing w:val="1"/>
          <w:sz w:val="24"/>
        </w:rPr>
        <w:t xml:space="preserve"> </w:t>
      </w:r>
      <w:r w:rsidRPr="00DA3958">
        <w:rPr>
          <w:sz w:val="24"/>
        </w:rPr>
        <w:t>литературных</w:t>
      </w:r>
      <w:r w:rsidRPr="00DA3958">
        <w:rPr>
          <w:spacing w:val="1"/>
          <w:sz w:val="24"/>
        </w:rPr>
        <w:t xml:space="preserve"> </w:t>
      </w:r>
      <w:r w:rsidRPr="00DA3958">
        <w:rPr>
          <w:sz w:val="24"/>
        </w:rPr>
        <w:t>произведениях,</w:t>
      </w:r>
      <w:r w:rsidRPr="00DA3958">
        <w:rPr>
          <w:spacing w:val="1"/>
          <w:sz w:val="24"/>
        </w:rPr>
        <w:t xml:space="preserve"> </w:t>
      </w:r>
      <w:r w:rsidRPr="00DA3958">
        <w:rPr>
          <w:sz w:val="24"/>
        </w:rPr>
        <w:t>смягчать</w:t>
      </w:r>
      <w:r w:rsidRPr="00DA3958">
        <w:rPr>
          <w:spacing w:val="1"/>
          <w:sz w:val="24"/>
        </w:rPr>
        <w:t xml:space="preserve"> </w:t>
      </w:r>
      <w:r w:rsidRPr="00DA3958">
        <w:rPr>
          <w:sz w:val="24"/>
        </w:rPr>
        <w:t>конфликты,</w:t>
      </w:r>
      <w:r w:rsidRPr="00DA3958">
        <w:rPr>
          <w:spacing w:val="1"/>
          <w:sz w:val="24"/>
        </w:rPr>
        <w:t xml:space="preserve"> </w:t>
      </w:r>
      <w:r w:rsidRPr="00DA3958">
        <w:rPr>
          <w:sz w:val="24"/>
        </w:rPr>
        <w:t>вести</w:t>
      </w:r>
      <w:r w:rsidRPr="00DA3958">
        <w:rPr>
          <w:spacing w:val="1"/>
          <w:sz w:val="24"/>
        </w:rPr>
        <w:t xml:space="preserve"> </w:t>
      </w:r>
      <w:r w:rsidRPr="00DA3958">
        <w:rPr>
          <w:sz w:val="24"/>
        </w:rPr>
        <w:t>переговоры;</w:t>
      </w:r>
      <w:r w:rsidRPr="00DA3958">
        <w:rPr>
          <w:spacing w:val="1"/>
          <w:sz w:val="24"/>
        </w:rPr>
        <w:t xml:space="preserve"> </w:t>
      </w:r>
      <w:r w:rsidRPr="00DA3958">
        <w:rPr>
          <w:sz w:val="24"/>
        </w:rPr>
        <w:t>понимать</w:t>
      </w:r>
      <w:r w:rsidRPr="00DA3958">
        <w:rPr>
          <w:spacing w:val="1"/>
          <w:sz w:val="24"/>
        </w:rPr>
        <w:t xml:space="preserve"> </w:t>
      </w:r>
      <w:r w:rsidRPr="00DA3958">
        <w:rPr>
          <w:sz w:val="24"/>
        </w:rPr>
        <w:t>намерения</w:t>
      </w:r>
      <w:r w:rsidRPr="00DA3958">
        <w:rPr>
          <w:spacing w:val="1"/>
          <w:sz w:val="24"/>
        </w:rPr>
        <w:t xml:space="preserve"> </w:t>
      </w:r>
      <w:r w:rsidRPr="00DA3958">
        <w:rPr>
          <w:sz w:val="24"/>
        </w:rPr>
        <w:t>других,</w:t>
      </w:r>
      <w:r w:rsidRPr="00DA3958">
        <w:rPr>
          <w:spacing w:val="1"/>
          <w:sz w:val="24"/>
        </w:rPr>
        <w:t xml:space="preserve"> </w:t>
      </w:r>
      <w:r w:rsidRPr="00DA3958">
        <w:rPr>
          <w:sz w:val="24"/>
        </w:rPr>
        <w:t>проявлять</w:t>
      </w:r>
      <w:r w:rsidRPr="00DA3958">
        <w:rPr>
          <w:spacing w:val="1"/>
          <w:sz w:val="24"/>
        </w:rPr>
        <w:t xml:space="preserve"> </w:t>
      </w:r>
      <w:r w:rsidRPr="00DA3958">
        <w:rPr>
          <w:sz w:val="24"/>
        </w:rPr>
        <w:t>уважительное</w:t>
      </w:r>
      <w:r w:rsidRPr="00DA3958">
        <w:rPr>
          <w:spacing w:val="1"/>
          <w:sz w:val="24"/>
        </w:rPr>
        <w:t xml:space="preserve"> </w:t>
      </w:r>
      <w:r w:rsidRPr="00DA3958">
        <w:rPr>
          <w:sz w:val="24"/>
        </w:rPr>
        <w:t>отношение</w:t>
      </w:r>
      <w:r w:rsidRPr="00DA3958">
        <w:rPr>
          <w:spacing w:val="1"/>
          <w:sz w:val="24"/>
        </w:rPr>
        <w:t xml:space="preserve"> </w:t>
      </w:r>
      <w:r w:rsidRPr="00DA3958">
        <w:rPr>
          <w:sz w:val="24"/>
        </w:rPr>
        <w:t>к</w:t>
      </w:r>
      <w:r w:rsidRPr="00DA3958">
        <w:rPr>
          <w:spacing w:val="1"/>
          <w:sz w:val="24"/>
        </w:rPr>
        <w:t xml:space="preserve"> </w:t>
      </w:r>
      <w:r w:rsidRPr="00DA3958">
        <w:rPr>
          <w:sz w:val="24"/>
        </w:rPr>
        <w:t>собеседнику</w:t>
      </w:r>
      <w:r w:rsidRPr="00DA3958">
        <w:rPr>
          <w:spacing w:val="1"/>
          <w:sz w:val="24"/>
        </w:rPr>
        <w:t xml:space="preserve"> </w:t>
      </w:r>
      <w:r w:rsidRPr="00DA3958">
        <w:rPr>
          <w:sz w:val="24"/>
        </w:rPr>
        <w:t>и</w:t>
      </w:r>
      <w:r w:rsidRPr="00DA3958">
        <w:rPr>
          <w:spacing w:val="1"/>
          <w:sz w:val="24"/>
        </w:rPr>
        <w:t xml:space="preserve"> </w:t>
      </w:r>
      <w:r w:rsidRPr="00DA3958">
        <w:rPr>
          <w:sz w:val="24"/>
        </w:rPr>
        <w:t>корректно</w:t>
      </w:r>
      <w:r w:rsidRPr="00DA3958">
        <w:rPr>
          <w:spacing w:val="1"/>
          <w:sz w:val="24"/>
        </w:rPr>
        <w:t xml:space="preserve"> </w:t>
      </w:r>
      <w:r w:rsidRPr="00DA3958">
        <w:rPr>
          <w:sz w:val="24"/>
        </w:rPr>
        <w:t>формулировать</w:t>
      </w:r>
      <w:r w:rsidRPr="00DA3958">
        <w:rPr>
          <w:spacing w:val="1"/>
          <w:sz w:val="24"/>
        </w:rPr>
        <w:t xml:space="preserve"> </w:t>
      </w:r>
      <w:r w:rsidRPr="00DA3958">
        <w:rPr>
          <w:sz w:val="24"/>
        </w:rPr>
        <w:t>свои</w:t>
      </w:r>
      <w:r w:rsidRPr="00DA3958">
        <w:rPr>
          <w:spacing w:val="1"/>
          <w:sz w:val="24"/>
        </w:rPr>
        <w:t xml:space="preserve"> </w:t>
      </w:r>
      <w:r w:rsidRPr="00DA3958">
        <w:rPr>
          <w:sz w:val="24"/>
        </w:rPr>
        <w:t>возражения,</w:t>
      </w:r>
      <w:r w:rsidRPr="00DA3958">
        <w:rPr>
          <w:spacing w:val="1"/>
          <w:sz w:val="24"/>
        </w:rPr>
        <w:t xml:space="preserve"> </w:t>
      </w:r>
      <w:r w:rsidRPr="00DA3958">
        <w:rPr>
          <w:sz w:val="24"/>
        </w:rPr>
        <w:t>в</w:t>
      </w:r>
      <w:r w:rsidRPr="00DA3958">
        <w:rPr>
          <w:spacing w:val="1"/>
          <w:sz w:val="24"/>
        </w:rPr>
        <w:t xml:space="preserve"> </w:t>
      </w:r>
      <w:r w:rsidRPr="00DA3958">
        <w:rPr>
          <w:sz w:val="24"/>
        </w:rPr>
        <w:t>ходе</w:t>
      </w:r>
      <w:r w:rsidRPr="00DA3958">
        <w:rPr>
          <w:spacing w:val="1"/>
          <w:sz w:val="24"/>
        </w:rPr>
        <w:t xml:space="preserve"> </w:t>
      </w:r>
      <w:r w:rsidRPr="00DA3958">
        <w:rPr>
          <w:sz w:val="24"/>
        </w:rPr>
        <w:t>учебного</w:t>
      </w:r>
      <w:r w:rsidRPr="00DA3958">
        <w:rPr>
          <w:spacing w:val="1"/>
          <w:sz w:val="24"/>
        </w:rPr>
        <w:t xml:space="preserve"> </w:t>
      </w:r>
      <w:r w:rsidRPr="00DA3958">
        <w:rPr>
          <w:sz w:val="24"/>
        </w:rPr>
        <w:t>диалога</w:t>
      </w:r>
      <w:r w:rsidRPr="00DA3958">
        <w:rPr>
          <w:spacing w:val="1"/>
          <w:sz w:val="24"/>
        </w:rPr>
        <w:t xml:space="preserve"> </w:t>
      </w:r>
      <w:r w:rsidRPr="00DA3958">
        <w:rPr>
          <w:sz w:val="24"/>
        </w:rPr>
        <w:t>и</w:t>
      </w:r>
      <w:r w:rsidRPr="00DA3958">
        <w:rPr>
          <w:spacing w:val="1"/>
          <w:sz w:val="24"/>
        </w:rPr>
        <w:t xml:space="preserve"> </w:t>
      </w:r>
      <w:r w:rsidRPr="00DA3958">
        <w:rPr>
          <w:sz w:val="24"/>
        </w:rPr>
        <w:t>(или)</w:t>
      </w:r>
      <w:r w:rsidRPr="00DA3958">
        <w:rPr>
          <w:spacing w:val="1"/>
          <w:sz w:val="24"/>
        </w:rPr>
        <w:t xml:space="preserve"> </w:t>
      </w:r>
      <w:r w:rsidRPr="00DA3958">
        <w:rPr>
          <w:sz w:val="24"/>
        </w:rPr>
        <w:t>дискуссии</w:t>
      </w:r>
      <w:r w:rsidRPr="00DA3958">
        <w:rPr>
          <w:spacing w:val="1"/>
          <w:sz w:val="24"/>
        </w:rPr>
        <w:t xml:space="preserve"> </w:t>
      </w:r>
      <w:r w:rsidRPr="00DA3958">
        <w:rPr>
          <w:sz w:val="24"/>
        </w:rPr>
        <w:t>задавать</w:t>
      </w:r>
      <w:r w:rsidRPr="00DA3958">
        <w:rPr>
          <w:spacing w:val="1"/>
          <w:sz w:val="24"/>
        </w:rPr>
        <w:t xml:space="preserve"> </w:t>
      </w:r>
      <w:r w:rsidRPr="00DA3958">
        <w:rPr>
          <w:sz w:val="24"/>
        </w:rPr>
        <w:t>вопросы</w:t>
      </w:r>
      <w:r w:rsidRPr="00DA3958">
        <w:rPr>
          <w:spacing w:val="1"/>
          <w:sz w:val="24"/>
        </w:rPr>
        <w:t xml:space="preserve"> </w:t>
      </w:r>
      <w:r w:rsidRPr="00DA3958">
        <w:rPr>
          <w:sz w:val="24"/>
        </w:rPr>
        <w:t>по</w:t>
      </w:r>
      <w:r w:rsidRPr="00DA3958">
        <w:rPr>
          <w:spacing w:val="1"/>
          <w:sz w:val="24"/>
        </w:rPr>
        <w:t xml:space="preserve"> </w:t>
      </w:r>
      <w:r w:rsidRPr="00DA3958">
        <w:rPr>
          <w:sz w:val="24"/>
        </w:rPr>
        <w:t>существу</w:t>
      </w:r>
      <w:r w:rsidRPr="00DA3958">
        <w:rPr>
          <w:spacing w:val="1"/>
          <w:sz w:val="24"/>
        </w:rPr>
        <w:t xml:space="preserve"> </w:t>
      </w:r>
      <w:r w:rsidRPr="00DA3958">
        <w:rPr>
          <w:sz w:val="24"/>
        </w:rPr>
        <w:t>обсуждаемой темы и высказывать идеи, нацеленные на решение учебной задачи и поддержание</w:t>
      </w:r>
      <w:r w:rsidRPr="00DA3958">
        <w:rPr>
          <w:spacing w:val="1"/>
          <w:sz w:val="24"/>
        </w:rPr>
        <w:t xml:space="preserve"> </w:t>
      </w:r>
      <w:r w:rsidRPr="00DA3958">
        <w:rPr>
          <w:sz w:val="24"/>
        </w:rPr>
        <w:t>общения; сопоставлять свои суждения с суждениями других участников диалога, обнаруживать</w:t>
      </w:r>
      <w:r w:rsidRPr="00DA3958">
        <w:rPr>
          <w:spacing w:val="1"/>
          <w:sz w:val="24"/>
        </w:rPr>
        <w:t xml:space="preserve"> </w:t>
      </w:r>
      <w:r w:rsidRPr="00DA3958">
        <w:rPr>
          <w:sz w:val="24"/>
        </w:rPr>
        <w:t>различие</w:t>
      </w:r>
      <w:r w:rsidRPr="00DA3958">
        <w:rPr>
          <w:spacing w:val="1"/>
          <w:sz w:val="24"/>
        </w:rPr>
        <w:t xml:space="preserve"> </w:t>
      </w:r>
      <w:r w:rsidRPr="00DA3958">
        <w:rPr>
          <w:sz w:val="24"/>
        </w:rPr>
        <w:t>и</w:t>
      </w:r>
      <w:r w:rsidRPr="00DA3958">
        <w:rPr>
          <w:spacing w:val="1"/>
          <w:sz w:val="24"/>
        </w:rPr>
        <w:t xml:space="preserve"> </w:t>
      </w:r>
      <w:r w:rsidRPr="00DA3958">
        <w:rPr>
          <w:sz w:val="24"/>
        </w:rPr>
        <w:t>сходство</w:t>
      </w:r>
      <w:r w:rsidRPr="00DA3958">
        <w:rPr>
          <w:spacing w:val="1"/>
          <w:sz w:val="24"/>
        </w:rPr>
        <w:t xml:space="preserve"> </w:t>
      </w:r>
      <w:r w:rsidRPr="00DA3958">
        <w:rPr>
          <w:sz w:val="24"/>
        </w:rPr>
        <w:t>позиций;</w:t>
      </w:r>
      <w:r w:rsidRPr="00DA3958">
        <w:rPr>
          <w:spacing w:val="1"/>
          <w:sz w:val="24"/>
        </w:rPr>
        <w:t xml:space="preserve"> </w:t>
      </w:r>
      <w:r w:rsidRPr="00DA3958">
        <w:rPr>
          <w:sz w:val="24"/>
        </w:rPr>
        <w:t>публично</w:t>
      </w:r>
      <w:r w:rsidRPr="00DA3958">
        <w:rPr>
          <w:spacing w:val="1"/>
          <w:sz w:val="24"/>
        </w:rPr>
        <w:t xml:space="preserve"> </w:t>
      </w:r>
      <w:r w:rsidRPr="00DA3958">
        <w:rPr>
          <w:sz w:val="24"/>
        </w:rPr>
        <w:t>представлять</w:t>
      </w:r>
      <w:r w:rsidRPr="00DA3958">
        <w:rPr>
          <w:spacing w:val="1"/>
          <w:sz w:val="24"/>
        </w:rPr>
        <w:t xml:space="preserve"> </w:t>
      </w:r>
      <w:r w:rsidRPr="00DA3958">
        <w:rPr>
          <w:sz w:val="24"/>
        </w:rPr>
        <w:t>результаты</w:t>
      </w:r>
      <w:r w:rsidRPr="00DA3958">
        <w:rPr>
          <w:spacing w:val="1"/>
          <w:sz w:val="24"/>
        </w:rPr>
        <w:t xml:space="preserve"> </w:t>
      </w:r>
      <w:r w:rsidRPr="00DA3958">
        <w:rPr>
          <w:sz w:val="24"/>
        </w:rPr>
        <w:t>выполненного</w:t>
      </w:r>
      <w:r w:rsidRPr="00DA3958">
        <w:rPr>
          <w:spacing w:val="1"/>
          <w:sz w:val="24"/>
        </w:rPr>
        <w:t xml:space="preserve"> </w:t>
      </w:r>
      <w:r w:rsidRPr="00DA3958">
        <w:rPr>
          <w:sz w:val="24"/>
        </w:rPr>
        <w:t>опыта</w:t>
      </w:r>
      <w:r w:rsidRPr="00DA3958">
        <w:rPr>
          <w:spacing w:val="1"/>
          <w:sz w:val="24"/>
        </w:rPr>
        <w:t xml:space="preserve"> </w:t>
      </w:r>
      <w:r w:rsidRPr="00DA3958">
        <w:rPr>
          <w:sz w:val="24"/>
        </w:rPr>
        <w:t>(литературоведческого эксперимента, исследования, проекта); самостоятельно выбирать формат</w:t>
      </w:r>
      <w:r w:rsidRPr="00DA3958">
        <w:rPr>
          <w:spacing w:val="1"/>
          <w:sz w:val="24"/>
        </w:rPr>
        <w:t xml:space="preserve"> </w:t>
      </w:r>
      <w:r w:rsidRPr="00DA3958">
        <w:rPr>
          <w:sz w:val="24"/>
        </w:rPr>
        <w:t>выступления</w:t>
      </w:r>
      <w:r w:rsidRPr="00DA3958">
        <w:rPr>
          <w:spacing w:val="1"/>
          <w:sz w:val="24"/>
        </w:rPr>
        <w:t xml:space="preserve"> </w:t>
      </w:r>
      <w:r w:rsidRPr="00DA3958">
        <w:rPr>
          <w:sz w:val="24"/>
        </w:rPr>
        <w:t>с</w:t>
      </w:r>
      <w:r w:rsidRPr="00DA3958">
        <w:rPr>
          <w:spacing w:val="1"/>
          <w:sz w:val="24"/>
        </w:rPr>
        <w:t xml:space="preserve"> </w:t>
      </w:r>
      <w:r w:rsidRPr="00DA3958">
        <w:rPr>
          <w:sz w:val="24"/>
        </w:rPr>
        <w:t>учётом</w:t>
      </w:r>
      <w:r w:rsidRPr="00DA3958">
        <w:rPr>
          <w:spacing w:val="1"/>
          <w:sz w:val="24"/>
        </w:rPr>
        <w:t xml:space="preserve"> </w:t>
      </w:r>
      <w:r w:rsidRPr="00DA3958">
        <w:rPr>
          <w:sz w:val="24"/>
        </w:rPr>
        <w:t>задач</w:t>
      </w:r>
      <w:r w:rsidRPr="00DA3958">
        <w:rPr>
          <w:spacing w:val="1"/>
          <w:sz w:val="24"/>
        </w:rPr>
        <w:t xml:space="preserve"> </w:t>
      </w:r>
      <w:r w:rsidRPr="00DA3958">
        <w:rPr>
          <w:sz w:val="24"/>
        </w:rPr>
        <w:t>презентации</w:t>
      </w:r>
      <w:r w:rsidRPr="00DA3958">
        <w:rPr>
          <w:spacing w:val="1"/>
          <w:sz w:val="24"/>
        </w:rPr>
        <w:t xml:space="preserve"> </w:t>
      </w:r>
      <w:r w:rsidRPr="00DA3958">
        <w:rPr>
          <w:sz w:val="24"/>
        </w:rPr>
        <w:t>и</w:t>
      </w:r>
      <w:r w:rsidRPr="00DA3958">
        <w:rPr>
          <w:spacing w:val="1"/>
          <w:sz w:val="24"/>
        </w:rPr>
        <w:t xml:space="preserve"> </w:t>
      </w:r>
      <w:r w:rsidRPr="00DA3958">
        <w:rPr>
          <w:sz w:val="24"/>
        </w:rPr>
        <w:t>особенностей</w:t>
      </w:r>
      <w:r w:rsidRPr="00DA3958">
        <w:rPr>
          <w:spacing w:val="1"/>
          <w:sz w:val="24"/>
        </w:rPr>
        <w:t xml:space="preserve"> </w:t>
      </w:r>
      <w:r w:rsidRPr="00DA3958">
        <w:rPr>
          <w:sz w:val="24"/>
        </w:rPr>
        <w:t>аудитории</w:t>
      </w:r>
      <w:r w:rsidRPr="00DA3958">
        <w:rPr>
          <w:spacing w:val="1"/>
          <w:sz w:val="24"/>
        </w:rPr>
        <w:t xml:space="preserve"> </w:t>
      </w:r>
      <w:r w:rsidRPr="00DA3958">
        <w:rPr>
          <w:sz w:val="24"/>
        </w:rPr>
        <w:t>и</w:t>
      </w:r>
      <w:r w:rsidRPr="00DA3958">
        <w:rPr>
          <w:spacing w:val="1"/>
          <w:sz w:val="24"/>
        </w:rPr>
        <w:t xml:space="preserve"> </w:t>
      </w:r>
      <w:r w:rsidRPr="00DA3958">
        <w:rPr>
          <w:sz w:val="24"/>
        </w:rPr>
        <w:t>в</w:t>
      </w:r>
      <w:r w:rsidRPr="00DA3958">
        <w:rPr>
          <w:spacing w:val="1"/>
          <w:sz w:val="24"/>
        </w:rPr>
        <w:t xml:space="preserve"> </w:t>
      </w:r>
      <w:r w:rsidRPr="00DA3958">
        <w:rPr>
          <w:sz w:val="24"/>
        </w:rPr>
        <w:t>соответствии</w:t>
      </w:r>
      <w:r w:rsidRPr="00DA3958">
        <w:rPr>
          <w:spacing w:val="1"/>
          <w:sz w:val="24"/>
        </w:rPr>
        <w:t xml:space="preserve"> </w:t>
      </w:r>
      <w:r w:rsidRPr="00DA3958">
        <w:rPr>
          <w:sz w:val="24"/>
        </w:rPr>
        <w:t>с</w:t>
      </w:r>
      <w:r w:rsidRPr="00DA3958">
        <w:rPr>
          <w:spacing w:val="1"/>
          <w:sz w:val="24"/>
        </w:rPr>
        <w:t xml:space="preserve"> </w:t>
      </w:r>
      <w:r w:rsidRPr="00DA3958">
        <w:rPr>
          <w:sz w:val="24"/>
        </w:rPr>
        <w:t>ним</w:t>
      </w:r>
      <w:r w:rsidRPr="00DA3958">
        <w:rPr>
          <w:spacing w:val="1"/>
          <w:sz w:val="24"/>
        </w:rPr>
        <w:t xml:space="preserve"> </w:t>
      </w:r>
      <w:r w:rsidRPr="00DA3958">
        <w:rPr>
          <w:sz w:val="24"/>
        </w:rPr>
        <w:t>составлять</w:t>
      </w:r>
      <w:r w:rsidRPr="00DA3958">
        <w:rPr>
          <w:spacing w:val="1"/>
          <w:sz w:val="24"/>
        </w:rPr>
        <w:t xml:space="preserve"> </w:t>
      </w:r>
      <w:r w:rsidRPr="00DA3958">
        <w:rPr>
          <w:sz w:val="24"/>
        </w:rPr>
        <w:t>устные</w:t>
      </w:r>
      <w:r w:rsidRPr="00DA3958">
        <w:rPr>
          <w:spacing w:val="-2"/>
          <w:sz w:val="24"/>
        </w:rPr>
        <w:t xml:space="preserve"> </w:t>
      </w:r>
      <w:r w:rsidRPr="00DA3958">
        <w:rPr>
          <w:sz w:val="24"/>
        </w:rPr>
        <w:t>и</w:t>
      </w:r>
      <w:r w:rsidRPr="00DA3958">
        <w:rPr>
          <w:spacing w:val="-2"/>
          <w:sz w:val="24"/>
        </w:rPr>
        <w:t xml:space="preserve"> </w:t>
      </w:r>
      <w:r w:rsidRPr="00DA3958">
        <w:rPr>
          <w:sz w:val="24"/>
        </w:rPr>
        <w:t>письменные</w:t>
      </w:r>
      <w:r w:rsidRPr="00DA3958">
        <w:rPr>
          <w:spacing w:val="-3"/>
          <w:sz w:val="24"/>
        </w:rPr>
        <w:t xml:space="preserve"> </w:t>
      </w:r>
      <w:r w:rsidRPr="00DA3958">
        <w:rPr>
          <w:sz w:val="24"/>
        </w:rPr>
        <w:t>тексты</w:t>
      </w:r>
      <w:r w:rsidRPr="00DA3958">
        <w:rPr>
          <w:spacing w:val="-1"/>
          <w:sz w:val="24"/>
        </w:rPr>
        <w:t xml:space="preserve"> </w:t>
      </w:r>
      <w:r w:rsidRPr="00DA3958">
        <w:rPr>
          <w:sz w:val="24"/>
        </w:rPr>
        <w:t>с</w:t>
      </w:r>
      <w:r w:rsidRPr="00DA3958">
        <w:rPr>
          <w:spacing w:val="-3"/>
          <w:sz w:val="24"/>
        </w:rPr>
        <w:t xml:space="preserve"> </w:t>
      </w:r>
      <w:r w:rsidRPr="00DA3958">
        <w:rPr>
          <w:sz w:val="24"/>
        </w:rPr>
        <w:t>использованием</w:t>
      </w:r>
      <w:r w:rsidRPr="00DA3958">
        <w:rPr>
          <w:spacing w:val="-2"/>
          <w:sz w:val="24"/>
        </w:rPr>
        <w:t xml:space="preserve"> </w:t>
      </w:r>
      <w:r w:rsidRPr="00DA3958">
        <w:rPr>
          <w:sz w:val="24"/>
        </w:rPr>
        <w:t>иллюстративных материалов.</w:t>
      </w:r>
    </w:p>
    <w:p w14:paraId="451235FE" w14:textId="77777777" w:rsidR="00DA3958" w:rsidRPr="00DA3958" w:rsidRDefault="00DA3958" w:rsidP="00803E13">
      <w:pPr>
        <w:numPr>
          <w:ilvl w:val="3"/>
          <w:numId w:val="101"/>
        </w:numPr>
        <w:tabs>
          <w:tab w:val="left" w:pos="2153"/>
        </w:tabs>
        <w:spacing w:before="2" w:line="276" w:lineRule="auto"/>
        <w:ind w:left="212" w:right="407" w:firstLine="708"/>
        <w:jc w:val="both"/>
        <w:rPr>
          <w:sz w:val="24"/>
        </w:rPr>
      </w:pPr>
      <w:r w:rsidRPr="00DA3958">
        <w:rPr>
          <w:sz w:val="24"/>
        </w:rPr>
        <w:t>У</w:t>
      </w:r>
      <w:r w:rsidRPr="00DA3958">
        <w:rPr>
          <w:spacing w:val="1"/>
          <w:sz w:val="24"/>
        </w:rPr>
        <w:t xml:space="preserve"> </w:t>
      </w:r>
      <w:r w:rsidRPr="00DA3958">
        <w:rPr>
          <w:sz w:val="24"/>
        </w:rPr>
        <w:t>обучающегося</w:t>
      </w:r>
      <w:r w:rsidRPr="00DA3958">
        <w:rPr>
          <w:spacing w:val="1"/>
          <w:sz w:val="24"/>
        </w:rPr>
        <w:t xml:space="preserve"> </w:t>
      </w:r>
      <w:r w:rsidRPr="00DA3958">
        <w:rPr>
          <w:sz w:val="24"/>
        </w:rPr>
        <w:t>будут</w:t>
      </w:r>
      <w:r w:rsidRPr="00DA3958">
        <w:rPr>
          <w:spacing w:val="1"/>
          <w:sz w:val="24"/>
        </w:rPr>
        <w:t xml:space="preserve"> </w:t>
      </w:r>
      <w:r w:rsidRPr="00DA3958">
        <w:rPr>
          <w:sz w:val="24"/>
        </w:rPr>
        <w:t>сформированы</w:t>
      </w:r>
      <w:r w:rsidRPr="00DA3958">
        <w:rPr>
          <w:spacing w:val="1"/>
          <w:sz w:val="24"/>
        </w:rPr>
        <w:t xml:space="preserve"> </w:t>
      </w:r>
      <w:r w:rsidRPr="00DA3958">
        <w:rPr>
          <w:sz w:val="24"/>
        </w:rPr>
        <w:t>умения</w:t>
      </w:r>
      <w:r w:rsidRPr="00DA3958">
        <w:rPr>
          <w:spacing w:val="1"/>
          <w:sz w:val="24"/>
        </w:rPr>
        <w:t xml:space="preserve"> </w:t>
      </w:r>
      <w:r w:rsidRPr="00DA3958">
        <w:rPr>
          <w:sz w:val="24"/>
        </w:rPr>
        <w:t>самоорганизации</w:t>
      </w:r>
      <w:r w:rsidRPr="00DA3958">
        <w:rPr>
          <w:spacing w:val="1"/>
          <w:sz w:val="24"/>
        </w:rPr>
        <w:t xml:space="preserve"> </w:t>
      </w:r>
      <w:r w:rsidRPr="00DA3958">
        <w:rPr>
          <w:sz w:val="24"/>
        </w:rPr>
        <w:t>как</w:t>
      </w:r>
      <w:r w:rsidRPr="00DA3958">
        <w:rPr>
          <w:spacing w:val="1"/>
          <w:sz w:val="24"/>
        </w:rPr>
        <w:t xml:space="preserve"> </w:t>
      </w:r>
      <w:r w:rsidRPr="00DA3958">
        <w:rPr>
          <w:sz w:val="24"/>
        </w:rPr>
        <w:t>части</w:t>
      </w:r>
      <w:r w:rsidRPr="00DA3958">
        <w:rPr>
          <w:spacing w:val="1"/>
          <w:sz w:val="24"/>
        </w:rPr>
        <w:t xml:space="preserve"> </w:t>
      </w:r>
      <w:r w:rsidRPr="00DA3958">
        <w:rPr>
          <w:sz w:val="24"/>
        </w:rPr>
        <w:t>регулятивных универсальных учебных действий: выявлять проблемы для решения в учебных и</w:t>
      </w:r>
      <w:r w:rsidRPr="00DA3958">
        <w:rPr>
          <w:spacing w:val="1"/>
          <w:sz w:val="24"/>
        </w:rPr>
        <w:t xml:space="preserve"> </w:t>
      </w:r>
      <w:r w:rsidRPr="00DA3958">
        <w:rPr>
          <w:sz w:val="24"/>
        </w:rPr>
        <w:t>жизненных</w:t>
      </w:r>
      <w:r w:rsidRPr="00DA3958">
        <w:rPr>
          <w:spacing w:val="56"/>
          <w:sz w:val="24"/>
        </w:rPr>
        <w:t xml:space="preserve"> </w:t>
      </w:r>
      <w:r w:rsidRPr="00DA3958">
        <w:rPr>
          <w:sz w:val="24"/>
        </w:rPr>
        <w:t>ситуациях,</w:t>
      </w:r>
      <w:r w:rsidRPr="00DA3958">
        <w:rPr>
          <w:spacing w:val="52"/>
          <w:sz w:val="24"/>
        </w:rPr>
        <w:t xml:space="preserve"> </w:t>
      </w:r>
      <w:r w:rsidRPr="00DA3958">
        <w:rPr>
          <w:sz w:val="24"/>
        </w:rPr>
        <w:t>анализируя</w:t>
      </w:r>
      <w:r w:rsidRPr="00DA3958">
        <w:rPr>
          <w:spacing w:val="54"/>
          <w:sz w:val="24"/>
        </w:rPr>
        <w:t xml:space="preserve"> </w:t>
      </w:r>
      <w:r w:rsidRPr="00DA3958">
        <w:rPr>
          <w:sz w:val="24"/>
        </w:rPr>
        <w:t>ситуации,</w:t>
      </w:r>
      <w:r w:rsidRPr="00DA3958">
        <w:rPr>
          <w:spacing w:val="54"/>
          <w:sz w:val="24"/>
        </w:rPr>
        <w:t xml:space="preserve"> </w:t>
      </w:r>
      <w:r w:rsidRPr="00DA3958">
        <w:rPr>
          <w:sz w:val="24"/>
        </w:rPr>
        <w:t>изображённые</w:t>
      </w:r>
      <w:r w:rsidRPr="00DA3958">
        <w:rPr>
          <w:spacing w:val="53"/>
          <w:sz w:val="24"/>
        </w:rPr>
        <w:t xml:space="preserve"> </w:t>
      </w:r>
      <w:r w:rsidRPr="00DA3958">
        <w:rPr>
          <w:sz w:val="24"/>
        </w:rPr>
        <w:t>в</w:t>
      </w:r>
      <w:r w:rsidRPr="00DA3958">
        <w:rPr>
          <w:spacing w:val="54"/>
          <w:sz w:val="24"/>
        </w:rPr>
        <w:t xml:space="preserve"> </w:t>
      </w:r>
      <w:r w:rsidRPr="00DA3958">
        <w:rPr>
          <w:sz w:val="24"/>
        </w:rPr>
        <w:t>художественной</w:t>
      </w:r>
      <w:r w:rsidRPr="00DA3958">
        <w:rPr>
          <w:spacing w:val="55"/>
          <w:sz w:val="24"/>
        </w:rPr>
        <w:t xml:space="preserve"> </w:t>
      </w:r>
      <w:r w:rsidRPr="00DA3958">
        <w:rPr>
          <w:sz w:val="24"/>
        </w:rPr>
        <w:t>литературе;</w:t>
      </w:r>
    </w:p>
    <w:p w14:paraId="66AE286A" w14:textId="77777777" w:rsidR="00DA3958" w:rsidRPr="00DA3958" w:rsidRDefault="00DA3958" w:rsidP="00DA3958">
      <w:pPr>
        <w:spacing w:line="276" w:lineRule="auto"/>
        <w:jc w:val="both"/>
        <w:rPr>
          <w:sz w:val="24"/>
        </w:rPr>
        <w:sectPr w:rsidR="00DA3958" w:rsidRPr="00DA3958">
          <w:pgSz w:w="11910" w:h="16850"/>
          <w:pgMar w:top="820" w:right="160" w:bottom="280" w:left="920" w:header="569" w:footer="0" w:gutter="0"/>
          <w:cols w:space="720"/>
        </w:sectPr>
      </w:pPr>
    </w:p>
    <w:p w14:paraId="425164DE" w14:textId="77777777" w:rsidR="00DA3958" w:rsidRPr="00DA3958" w:rsidRDefault="00DA3958" w:rsidP="00DA3958">
      <w:pPr>
        <w:spacing w:before="2" w:line="276" w:lineRule="auto"/>
        <w:ind w:left="212" w:right="407"/>
        <w:jc w:val="both"/>
        <w:rPr>
          <w:sz w:val="24"/>
          <w:szCs w:val="24"/>
        </w:rPr>
      </w:pPr>
      <w:r w:rsidRPr="00DA3958">
        <w:rPr>
          <w:sz w:val="24"/>
          <w:szCs w:val="24"/>
        </w:rPr>
        <w:lastRenderedPageBreak/>
        <w:t>ориентироваться в различных подходах принятия решений (индивидуальное, принятие решения в</w:t>
      </w:r>
      <w:r w:rsidRPr="00DA3958">
        <w:rPr>
          <w:spacing w:val="1"/>
          <w:sz w:val="24"/>
          <w:szCs w:val="24"/>
        </w:rPr>
        <w:t xml:space="preserve"> </w:t>
      </w:r>
      <w:r w:rsidRPr="00DA3958">
        <w:rPr>
          <w:sz w:val="24"/>
          <w:szCs w:val="24"/>
        </w:rPr>
        <w:t>группе,</w:t>
      </w:r>
      <w:r w:rsidRPr="00DA3958">
        <w:rPr>
          <w:spacing w:val="1"/>
          <w:sz w:val="24"/>
          <w:szCs w:val="24"/>
        </w:rPr>
        <w:t xml:space="preserve"> </w:t>
      </w:r>
      <w:r w:rsidRPr="00DA3958">
        <w:rPr>
          <w:sz w:val="24"/>
          <w:szCs w:val="24"/>
        </w:rPr>
        <w:t>принятие</w:t>
      </w:r>
      <w:r w:rsidRPr="00DA3958">
        <w:rPr>
          <w:spacing w:val="1"/>
          <w:sz w:val="24"/>
          <w:szCs w:val="24"/>
        </w:rPr>
        <w:t xml:space="preserve"> </w:t>
      </w:r>
      <w:r w:rsidRPr="00DA3958">
        <w:rPr>
          <w:sz w:val="24"/>
          <w:szCs w:val="24"/>
        </w:rPr>
        <w:t>решений</w:t>
      </w:r>
      <w:r w:rsidRPr="00DA3958">
        <w:rPr>
          <w:spacing w:val="1"/>
          <w:sz w:val="24"/>
          <w:szCs w:val="24"/>
        </w:rPr>
        <w:t xml:space="preserve"> </w:t>
      </w:r>
      <w:r w:rsidRPr="00DA3958">
        <w:rPr>
          <w:sz w:val="24"/>
          <w:szCs w:val="24"/>
        </w:rPr>
        <w:t>группой);</w:t>
      </w:r>
      <w:r w:rsidRPr="00DA3958">
        <w:rPr>
          <w:spacing w:val="1"/>
          <w:sz w:val="24"/>
          <w:szCs w:val="24"/>
        </w:rPr>
        <w:t xml:space="preserve"> </w:t>
      </w:r>
      <w:r w:rsidRPr="00DA3958">
        <w:rPr>
          <w:sz w:val="24"/>
          <w:szCs w:val="24"/>
        </w:rPr>
        <w:t>самостоятельно</w:t>
      </w:r>
      <w:r w:rsidRPr="00DA3958">
        <w:rPr>
          <w:spacing w:val="1"/>
          <w:sz w:val="24"/>
          <w:szCs w:val="24"/>
        </w:rPr>
        <w:t xml:space="preserve"> </w:t>
      </w:r>
      <w:r w:rsidRPr="00DA3958">
        <w:rPr>
          <w:sz w:val="24"/>
          <w:szCs w:val="24"/>
        </w:rPr>
        <w:t>составлять</w:t>
      </w:r>
      <w:r w:rsidRPr="00DA3958">
        <w:rPr>
          <w:spacing w:val="1"/>
          <w:sz w:val="24"/>
          <w:szCs w:val="24"/>
        </w:rPr>
        <w:t xml:space="preserve"> </w:t>
      </w:r>
      <w:r w:rsidRPr="00DA3958">
        <w:rPr>
          <w:sz w:val="24"/>
          <w:szCs w:val="24"/>
        </w:rPr>
        <w:t>алгоритм</w:t>
      </w:r>
      <w:r w:rsidRPr="00DA3958">
        <w:rPr>
          <w:spacing w:val="1"/>
          <w:sz w:val="24"/>
          <w:szCs w:val="24"/>
        </w:rPr>
        <w:t xml:space="preserve"> </w:t>
      </w:r>
      <w:r w:rsidRPr="00DA3958">
        <w:rPr>
          <w:sz w:val="24"/>
          <w:szCs w:val="24"/>
        </w:rPr>
        <w:t>решения</w:t>
      </w:r>
      <w:r w:rsidRPr="00DA3958">
        <w:rPr>
          <w:spacing w:val="60"/>
          <w:sz w:val="24"/>
          <w:szCs w:val="24"/>
        </w:rPr>
        <w:t xml:space="preserve"> </w:t>
      </w:r>
      <w:r w:rsidRPr="00DA3958">
        <w:rPr>
          <w:sz w:val="24"/>
          <w:szCs w:val="24"/>
        </w:rPr>
        <w:t>учебной</w:t>
      </w:r>
      <w:r w:rsidRPr="00DA3958">
        <w:rPr>
          <w:spacing w:val="1"/>
          <w:sz w:val="24"/>
          <w:szCs w:val="24"/>
        </w:rPr>
        <w:t xml:space="preserve"> </w:t>
      </w:r>
      <w:r w:rsidRPr="00DA3958">
        <w:rPr>
          <w:sz w:val="24"/>
          <w:szCs w:val="24"/>
        </w:rPr>
        <w:t>задачи (или его часть), выбирать способ решения учебной задачи с учётом имеющихся ресурсов и</w:t>
      </w:r>
      <w:r w:rsidRPr="00DA3958">
        <w:rPr>
          <w:spacing w:val="1"/>
          <w:sz w:val="24"/>
          <w:szCs w:val="24"/>
        </w:rPr>
        <w:t xml:space="preserve"> </w:t>
      </w:r>
      <w:r w:rsidRPr="00DA3958">
        <w:rPr>
          <w:sz w:val="24"/>
          <w:szCs w:val="24"/>
        </w:rPr>
        <w:t>собственных возможностей, аргументировать предлагаемые варианты решений; составлять план</w:t>
      </w:r>
      <w:r w:rsidRPr="00DA3958">
        <w:rPr>
          <w:spacing w:val="1"/>
          <w:sz w:val="24"/>
          <w:szCs w:val="24"/>
        </w:rPr>
        <w:t xml:space="preserve"> </w:t>
      </w:r>
      <w:r w:rsidRPr="00DA3958">
        <w:rPr>
          <w:sz w:val="24"/>
          <w:szCs w:val="24"/>
        </w:rPr>
        <w:t>действий (план реализации намеченного алгоритма решения) и корректировать предложенный</w:t>
      </w:r>
      <w:r w:rsidRPr="00DA3958">
        <w:rPr>
          <w:spacing w:val="1"/>
          <w:sz w:val="24"/>
          <w:szCs w:val="24"/>
        </w:rPr>
        <w:t xml:space="preserve"> </w:t>
      </w:r>
      <w:r w:rsidRPr="00DA3958">
        <w:rPr>
          <w:sz w:val="24"/>
          <w:szCs w:val="24"/>
        </w:rPr>
        <w:t>алгоритм</w:t>
      </w:r>
      <w:r w:rsidRPr="00DA3958">
        <w:rPr>
          <w:spacing w:val="1"/>
          <w:sz w:val="24"/>
          <w:szCs w:val="24"/>
        </w:rPr>
        <w:t xml:space="preserve"> </w:t>
      </w:r>
      <w:r w:rsidRPr="00DA3958">
        <w:rPr>
          <w:sz w:val="24"/>
          <w:szCs w:val="24"/>
        </w:rPr>
        <w:t>с</w:t>
      </w:r>
      <w:r w:rsidRPr="00DA3958">
        <w:rPr>
          <w:spacing w:val="1"/>
          <w:sz w:val="24"/>
          <w:szCs w:val="24"/>
        </w:rPr>
        <w:t xml:space="preserve"> </w:t>
      </w:r>
      <w:r w:rsidRPr="00DA3958">
        <w:rPr>
          <w:sz w:val="24"/>
          <w:szCs w:val="24"/>
        </w:rPr>
        <w:t>учётом</w:t>
      </w:r>
      <w:r w:rsidRPr="00DA3958">
        <w:rPr>
          <w:spacing w:val="1"/>
          <w:sz w:val="24"/>
          <w:szCs w:val="24"/>
        </w:rPr>
        <w:t xml:space="preserve"> </w:t>
      </w:r>
      <w:r w:rsidRPr="00DA3958">
        <w:rPr>
          <w:sz w:val="24"/>
          <w:szCs w:val="24"/>
        </w:rPr>
        <w:t>получения</w:t>
      </w:r>
      <w:r w:rsidRPr="00DA3958">
        <w:rPr>
          <w:spacing w:val="1"/>
          <w:sz w:val="24"/>
          <w:szCs w:val="24"/>
        </w:rPr>
        <w:t xml:space="preserve"> </w:t>
      </w:r>
      <w:r w:rsidRPr="00DA3958">
        <w:rPr>
          <w:sz w:val="24"/>
          <w:szCs w:val="24"/>
        </w:rPr>
        <w:t>новых</w:t>
      </w:r>
      <w:r w:rsidRPr="00DA3958">
        <w:rPr>
          <w:spacing w:val="1"/>
          <w:sz w:val="24"/>
          <w:szCs w:val="24"/>
        </w:rPr>
        <w:t xml:space="preserve"> </w:t>
      </w:r>
      <w:r w:rsidRPr="00DA3958">
        <w:rPr>
          <w:sz w:val="24"/>
          <w:szCs w:val="24"/>
        </w:rPr>
        <w:t>знаний</w:t>
      </w:r>
      <w:r w:rsidRPr="00DA3958">
        <w:rPr>
          <w:spacing w:val="1"/>
          <w:sz w:val="24"/>
          <w:szCs w:val="24"/>
        </w:rPr>
        <w:t xml:space="preserve"> </w:t>
      </w:r>
      <w:r w:rsidRPr="00DA3958">
        <w:rPr>
          <w:sz w:val="24"/>
          <w:szCs w:val="24"/>
        </w:rPr>
        <w:t>об</w:t>
      </w:r>
      <w:r w:rsidRPr="00DA3958">
        <w:rPr>
          <w:spacing w:val="1"/>
          <w:sz w:val="24"/>
          <w:szCs w:val="24"/>
        </w:rPr>
        <w:t xml:space="preserve"> </w:t>
      </w:r>
      <w:r w:rsidRPr="00DA3958">
        <w:rPr>
          <w:sz w:val="24"/>
          <w:szCs w:val="24"/>
        </w:rPr>
        <w:t>изучаемом</w:t>
      </w:r>
      <w:r w:rsidRPr="00DA3958">
        <w:rPr>
          <w:spacing w:val="1"/>
          <w:sz w:val="24"/>
          <w:szCs w:val="24"/>
        </w:rPr>
        <w:t xml:space="preserve"> </w:t>
      </w:r>
      <w:r w:rsidRPr="00DA3958">
        <w:rPr>
          <w:sz w:val="24"/>
          <w:szCs w:val="24"/>
        </w:rPr>
        <w:t>литературном</w:t>
      </w:r>
      <w:r w:rsidRPr="00DA3958">
        <w:rPr>
          <w:spacing w:val="1"/>
          <w:sz w:val="24"/>
          <w:szCs w:val="24"/>
        </w:rPr>
        <w:t xml:space="preserve"> </w:t>
      </w:r>
      <w:r w:rsidRPr="00DA3958">
        <w:rPr>
          <w:sz w:val="24"/>
          <w:szCs w:val="24"/>
        </w:rPr>
        <w:t>объекте;</w:t>
      </w:r>
      <w:r w:rsidRPr="00DA3958">
        <w:rPr>
          <w:spacing w:val="60"/>
          <w:sz w:val="24"/>
          <w:szCs w:val="24"/>
        </w:rPr>
        <w:t xml:space="preserve"> </w:t>
      </w:r>
      <w:r w:rsidRPr="00DA3958">
        <w:rPr>
          <w:sz w:val="24"/>
          <w:szCs w:val="24"/>
        </w:rPr>
        <w:t>проводить</w:t>
      </w:r>
      <w:r w:rsidRPr="00DA3958">
        <w:rPr>
          <w:spacing w:val="1"/>
          <w:sz w:val="24"/>
          <w:szCs w:val="24"/>
        </w:rPr>
        <w:t xml:space="preserve"> </w:t>
      </w:r>
      <w:r w:rsidRPr="00DA3958">
        <w:rPr>
          <w:sz w:val="24"/>
          <w:szCs w:val="24"/>
        </w:rPr>
        <w:t>выбор</w:t>
      </w:r>
      <w:r w:rsidRPr="00DA3958">
        <w:rPr>
          <w:spacing w:val="-1"/>
          <w:sz w:val="24"/>
          <w:szCs w:val="24"/>
        </w:rPr>
        <w:t xml:space="preserve"> </w:t>
      </w:r>
      <w:r w:rsidRPr="00DA3958">
        <w:rPr>
          <w:sz w:val="24"/>
          <w:szCs w:val="24"/>
        </w:rPr>
        <w:t>и</w:t>
      </w:r>
      <w:r w:rsidRPr="00DA3958">
        <w:rPr>
          <w:spacing w:val="1"/>
          <w:sz w:val="24"/>
          <w:szCs w:val="24"/>
        </w:rPr>
        <w:t xml:space="preserve"> </w:t>
      </w:r>
      <w:r w:rsidRPr="00DA3958">
        <w:rPr>
          <w:sz w:val="24"/>
          <w:szCs w:val="24"/>
        </w:rPr>
        <w:t>брать ответственность за</w:t>
      </w:r>
      <w:r w:rsidRPr="00DA3958">
        <w:rPr>
          <w:spacing w:val="-1"/>
          <w:sz w:val="24"/>
          <w:szCs w:val="24"/>
        </w:rPr>
        <w:t xml:space="preserve"> </w:t>
      </w:r>
      <w:r w:rsidRPr="00DA3958">
        <w:rPr>
          <w:sz w:val="24"/>
          <w:szCs w:val="24"/>
        </w:rPr>
        <w:t>решение.</w:t>
      </w:r>
    </w:p>
    <w:p w14:paraId="479763E0" w14:textId="77777777" w:rsidR="00DA3958" w:rsidRPr="00DA3958" w:rsidRDefault="00DA3958" w:rsidP="00803E13">
      <w:pPr>
        <w:numPr>
          <w:ilvl w:val="3"/>
          <w:numId w:val="101"/>
        </w:numPr>
        <w:tabs>
          <w:tab w:val="left" w:pos="2105"/>
        </w:tabs>
        <w:spacing w:before="1" w:line="276" w:lineRule="auto"/>
        <w:ind w:left="212" w:right="404" w:firstLine="708"/>
        <w:jc w:val="both"/>
        <w:rPr>
          <w:sz w:val="24"/>
        </w:rPr>
      </w:pPr>
      <w:r w:rsidRPr="00DA3958">
        <w:rPr>
          <w:sz w:val="24"/>
        </w:rPr>
        <w:t>У обучающегося будут сформированы умения самоконтроля, эмоционального</w:t>
      </w:r>
      <w:r w:rsidRPr="00DA3958">
        <w:rPr>
          <w:spacing w:val="1"/>
          <w:sz w:val="24"/>
        </w:rPr>
        <w:t xml:space="preserve"> </w:t>
      </w:r>
      <w:r w:rsidRPr="00DA3958">
        <w:rPr>
          <w:sz w:val="24"/>
        </w:rPr>
        <w:t>интеллекта, принятия себя и других как части регулятивных универсальных учебных действий:</w:t>
      </w:r>
      <w:r w:rsidRPr="00DA3958">
        <w:rPr>
          <w:spacing w:val="1"/>
          <w:sz w:val="24"/>
        </w:rPr>
        <w:t xml:space="preserve"> </w:t>
      </w:r>
      <w:r w:rsidRPr="00DA3958">
        <w:rPr>
          <w:sz w:val="24"/>
        </w:rPr>
        <w:t>владеть</w:t>
      </w:r>
      <w:r w:rsidRPr="00DA3958">
        <w:rPr>
          <w:spacing w:val="1"/>
          <w:sz w:val="24"/>
        </w:rPr>
        <w:t xml:space="preserve"> </w:t>
      </w:r>
      <w:r w:rsidRPr="00DA3958">
        <w:rPr>
          <w:sz w:val="24"/>
        </w:rPr>
        <w:t>способами</w:t>
      </w:r>
      <w:r w:rsidRPr="00DA3958">
        <w:rPr>
          <w:spacing w:val="1"/>
          <w:sz w:val="24"/>
        </w:rPr>
        <w:t xml:space="preserve"> </w:t>
      </w:r>
      <w:r w:rsidRPr="00DA3958">
        <w:rPr>
          <w:sz w:val="24"/>
        </w:rPr>
        <w:t>самоконтроля,</w:t>
      </w:r>
      <w:r w:rsidRPr="00DA3958">
        <w:rPr>
          <w:spacing w:val="1"/>
          <w:sz w:val="24"/>
        </w:rPr>
        <w:t xml:space="preserve"> </w:t>
      </w:r>
      <w:r w:rsidRPr="00DA3958">
        <w:rPr>
          <w:sz w:val="24"/>
        </w:rPr>
        <w:t>самомотивации</w:t>
      </w:r>
      <w:r w:rsidRPr="00DA3958">
        <w:rPr>
          <w:spacing w:val="1"/>
          <w:sz w:val="24"/>
        </w:rPr>
        <w:t xml:space="preserve"> </w:t>
      </w:r>
      <w:r w:rsidRPr="00DA3958">
        <w:rPr>
          <w:sz w:val="24"/>
        </w:rPr>
        <w:t>и</w:t>
      </w:r>
      <w:r w:rsidRPr="00DA3958">
        <w:rPr>
          <w:spacing w:val="1"/>
          <w:sz w:val="24"/>
        </w:rPr>
        <w:t xml:space="preserve"> </w:t>
      </w:r>
      <w:r w:rsidRPr="00DA3958">
        <w:rPr>
          <w:sz w:val="24"/>
        </w:rPr>
        <w:t>рефлексии</w:t>
      </w:r>
      <w:r w:rsidRPr="00DA3958">
        <w:rPr>
          <w:spacing w:val="1"/>
          <w:sz w:val="24"/>
        </w:rPr>
        <w:t xml:space="preserve"> </w:t>
      </w:r>
      <w:r w:rsidRPr="00DA3958">
        <w:rPr>
          <w:sz w:val="24"/>
        </w:rPr>
        <w:t>в</w:t>
      </w:r>
      <w:r w:rsidRPr="00DA3958">
        <w:rPr>
          <w:spacing w:val="1"/>
          <w:sz w:val="24"/>
        </w:rPr>
        <w:t xml:space="preserve"> </w:t>
      </w:r>
      <w:r w:rsidRPr="00DA3958">
        <w:rPr>
          <w:sz w:val="24"/>
        </w:rPr>
        <w:t>литературном</w:t>
      </w:r>
      <w:r w:rsidRPr="00DA3958">
        <w:rPr>
          <w:spacing w:val="1"/>
          <w:sz w:val="24"/>
        </w:rPr>
        <w:t xml:space="preserve"> </w:t>
      </w:r>
      <w:r w:rsidRPr="00DA3958">
        <w:rPr>
          <w:sz w:val="24"/>
        </w:rPr>
        <w:t>образовании;</w:t>
      </w:r>
      <w:r w:rsidRPr="00DA3958">
        <w:rPr>
          <w:spacing w:val="1"/>
          <w:sz w:val="24"/>
        </w:rPr>
        <w:t xml:space="preserve"> </w:t>
      </w:r>
      <w:r w:rsidRPr="00DA3958">
        <w:rPr>
          <w:sz w:val="24"/>
        </w:rPr>
        <w:t>давать</w:t>
      </w:r>
      <w:r w:rsidRPr="00DA3958">
        <w:rPr>
          <w:spacing w:val="1"/>
          <w:sz w:val="24"/>
        </w:rPr>
        <w:t xml:space="preserve"> </w:t>
      </w:r>
      <w:r w:rsidRPr="00DA3958">
        <w:rPr>
          <w:sz w:val="24"/>
        </w:rPr>
        <w:t>оценку</w:t>
      </w:r>
      <w:r w:rsidRPr="00DA3958">
        <w:rPr>
          <w:spacing w:val="1"/>
          <w:sz w:val="24"/>
        </w:rPr>
        <w:t xml:space="preserve"> </w:t>
      </w:r>
      <w:r w:rsidRPr="00DA3958">
        <w:rPr>
          <w:sz w:val="24"/>
        </w:rPr>
        <w:t>учебной</w:t>
      </w:r>
      <w:r w:rsidRPr="00DA3958">
        <w:rPr>
          <w:spacing w:val="1"/>
          <w:sz w:val="24"/>
        </w:rPr>
        <w:t xml:space="preserve"> </w:t>
      </w:r>
      <w:r w:rsidRPr="00DA3958">
        <w:rPr>
          <w:sz w:val="24"/>
        </w:rPr>
        <w:t>ситуации</w:t>
      </w:r>
      <w:r w:rsidRPr="00DA3958">
        <w:rPr>
          <w:spacing w:val="1"/>
          <w:sz w:val="24"/>
        </w:rPr>
        <w:t xml:space="preserve"> </w:t>
      </w:r>
      <w:r w:rsidRPr="00DA3958">
        <w:rPr>
          <w:sz w:val="24"/>
        </w:rPr>
        <w:t>и</w:t>
      </w:r>
      <w:r w:rsidRPr="00DA3958">
        <w:rPr>
          <w:spacing w:val="1"/>
          <w:sz w:val="24"/>
        </w:rPr>
        <w:t xml:space="preserve"> </w:t>
      </w:r>
      <w:r w:rsidRPr="00DA3958">
        <w:rPr>
          <w:sz w:val="24"/>
        </w:rPr>
        <w:t>предлагать</w:t>
      </w:r>
      <w:r w:rsidRPr="00DA3958">
        <w:rPr>
          <w:spacing w:val="1"/>
          <w:sz w:val="24"/>
        </w:rPr>
        <w:t xml:space="preserve"> </w:t>
      </w:r>
      <w:r w:rsidRPr="00DA3958">
        <w:rPr>
          <w:sz w:val="24"/>
        </w:rPr>
        <w:t>план</w:t>
      </w:r>
      <w:r w:rsidRPr="00DA3958">
        <w:rPr>
          <w:spacing w:val="1"/>
          <w:sz w:val="24"/>
        </w:rPr>
        <w:t xml:space="preserve"> </w:t>
      </w:r>
      <w:r w:rsidRPr="00DA3958">
        <w:rPr>
          <w:sz w:val="24"/>
        </w:rPr>
        <w:t>её</w:t>
      </w:r>
      <w:r w:rsidRPr="00DA3958">
        <w:rPr>
          <w:spacing w:val="1"/>
          <w:sz w:val="24"/>
        </w:rPr>
        <w:t xml:space="preserve"> </w:t>
      </w:r>
      <w:r w:rsidRPr="00DA3958">
        <w:rPr>
          <w:sz w:val="24"/>
        </w:rPr>
        <w:t>изменения;</w:t>
      </w:r>
      <w:r w:rsidRPr="00DA3958">
        <w:rPr>
          <w:spacing w:val="1"/>
          <w:sz w:val="24"/>
        </w:rPr>
        <w:t xml:space="preserve"> </w:t>
      </w:r>
      <w:r w:rsidRPr="00DA3958">
        <w:rPr>
          <w:sz w:val="24"/>
        </w:rPr>
        <w:t>учитывать</w:t>
      </w:r>
      <w:r w:rsidRPr="00DA3958">
        <w:rPr>
          <w:spacing w:val="1"/>
          <w:sz w:val="24"/>
        </w:rPr>
        <w:t xml:space="preserve"> </w:t>
      </w:r>
      <w:r w:rsidRPr="00DA3958">
        <w:rPr>
          <w:sz w:val="24"/>
        </w:rPr>
        <w:t>контекст</w:t>
      </w:r>
      <w:r w:rsidRPr="00DA3958">
        <w:rPr>
          <w:spacing w:val="60"/>
          <w:sz w:val="24"/>
        </w:rPr>
        <w:t xml:space="preserve"> </w:t>
      </w:r>
      <w:r w:rsidRPr="00DA3958">
        <w:rPr>
          <w:sz w:val="24"/>
        </w:rPr>
        <w:t>и</w:t>
      </w:r>
      <w:r w:rsidRPr="00DA3958">
        <w:rPr>
          <w:spacing w:val="1"/>
          <w:sz w:val="24"/>
        </w:rPr>
        <w:t xml:space="preserve"> </w:t>
      </w:r>
      <w:r w:rsidRPr="00DA3958">
        <w:rPr>
          <w:sz w:val="24"/>
        </w:rPr>
        <w:t>предвидеть</w:t>
      </w:r>
      <w:r w:rsidRPr="00DA3958">
        <w:rPr>
          <w:spacing w:val="1"/>
          <w:sz w:val="24"/>
        </w:rPr>
        <w:t xml:space="preserve"> </w:t>
      </w:r>
      <w:r w:rsidRPr="00DA3958">
        <w:rPr>
          <w:sz w:val="24"/>
        </w:rPr>
        <w:t>трудности, которые могут</w:t>
      </w:r>
      <w:r w:rsidRPr="00DA3958">
        <w:rPr>
          <w:spacing w:val="1"/>
          <w:sz w:val="24"/>
        </w:rPr>
        <w:t xml:space="preserve"> </w:t>
      </w:r>
      <w:r w:rsidRPr="00DA3958">
        <w:rPr>
          <w:sz w:val="24"/>
        </w:rPr>
        <w:t>возникнуть</w:t>
      </w:r>
      <w:r w:rsidRPr="00DA3958">
        <w:rPr>
          <w:spacing w:val="1"/>
          <w:sz w:val="24"/>
        </w:rPr>
        <w:t xml:space="preserve"> </w:t>
      </w:r>
      <w:r w:rsidRPr="00DA3958">
        <w:rPr>
          <w:sz w:val="24"/>
        </w:rPr>
        <w:t>при</w:t>
      </w:r>
      <w:r w:rsidRPr="00DA3958">
        <w:rPr>
          <w:spacing w:val="1"/>
          <w:sz w:val="24"/>
        </w:rPr>
        <w:t xml:space="preserve"> </w:t>
      </w:r>
      <w:r w:rsidRPr="00DA3958">
        <w:rPr>
          <w:sz w:val="24"/>
        </w:rPr>
        <w:t>решении</w:t>
      </w:r>
      <w:r w:rsidRPr="00DA3958">
        <w:rPr>
          <w:spacing w:val="1"/>
          <w:sz w:val="24"/>
        </w:rPr>
        <w:t xml:space="preserve"> </w:t>
      </w:r>
      <w:r w:rsidRPr="00DA3958">
        <w:rPr>
          <w:sz w:val="24"/>
        </w:rPr>
        <w:t>учебной</w:t>
      </w:r>
      <w:r w:rsidRPr="00DA3958">
        <w:rPr>
          <w:spacing w:val="1"/>
          <w:sz w:val="24"/>
        </w:rPr>
        <w:t xml:space="preserve"> </w:t>
      </w:r>
      <w:r w:rsidRPr="00DA3958">
        <w:rPr>
          <w:sz w:val="24"/>
        </w:rPr>
        <w:t>задачи, адаптировать</w:t>
      </w:r>
      <w:r w:rsidRPr="00DA3958">
        <w:rPr>
          <w:spacing w:val="1"/>
          <w:sz w:val="24"/>
        </w:rPr>
        <w:t xml:space="preserve"> </w:t>
      </w:r>
      <w:r w:rsidRPr="00DA3958">
        <w:rPr>
          <w:sz w:val="24"/>
        </w:rPr>
        <w:t>решение</w:t>
      </w:r>
      <w:r w:rsidRPr="00DA3958">
        <w:rPr>
          <w:spacing w:val="1"/>
          <w:sz w:val="24"/>
        </w:rPr>
        <w:t xml:space="preserve"> </w:t>
      </w:r>
      <w:r w:rsidRPr="00DA3958">
        <w:rPr>
          <w:sz w:val="24"/>
        </w:rPr>
        <w:t>к</w:t>
      </w:r>
      <w:r w:rsidRPr="00DA3958">
        <w:rPr>
          <w:spacing w:val="1"/>
          <w:sz w:val="24"/>
        </w:rPr>
        <w:t xml:space="preserve"> </w:t>
      </w:r>
      <w:r w:rsidRPr="00DA3958">
        <w:rPr>
          <w:sz w:val="24"/>
        </w:rPr>
        <w:t>меняющимся</w:t>
      </w:r>
      <w:r w:rsidRPr="00DA3958">
        <w:rPr>
          <w:spacing w:val="1"/>
          <w:sz w:val="24"/>
        </w:rPr>
        <w:t xml:space="preserve"> </w:t>
      </w:r>
      <w:r w:rsidRPr="00DA3958">
        <w:rPr>
          <w:sz w:val="24"/>
        </w:rPr>
        <w:t>обстоятельствам;</w:t>
      </w:r>
      <w:r w:rsidRPr="00DA3958">
        <w:rPr>
          <w:spacing w:val="1"/>
          <w:sz w:val="24"/>
        </w:rPr>
        <w:t xml:space="preserve"> </w:t>
      </w:r>
      <w:r w:rsidRPr="00DA3958">
        <w:rPr>
          <w:sz w:val="24"/>
        </w:rPr>
        <w:t>объяснять</w:t>
      </w:r>
      <w:r w:rsidRPr="00DA3958">
        <w:rPr>
          <w:spacing w:val="1"/>
          <w:sz w:val="24"/>
        </w:rPr>
        <w:t xml:space="preserve"> </w:t>
      </w:r>
      <w:r w:rsidRPr="00DA3958">
        <w:rPr>
          <w:sz w:val="24"/>
        </w:rPr>
        <w:t>причины</w:t>
      </w:r>
      <w:r w:rsidRPr="00DA3958">
        <w:rPr>
          <w:spacing w:val="1"/>
          <w:sz w:val="24"/>
        </w:rPr>
        <w:t xml:space="preserve"> </w:t>
      </w:r>
      <w:r w:rsidRPr="00DA3958">
        <w:rPr>
          <w:sz w:val="24"/>
        </w:rPr>
        <w:t>достижения</w:t>
      </w:r>
      <w:r w:rsidRPr="00DA3958">
        <w:rPr>
          <w:spacing w:val="1"/>
          <w:sz w:val="24"/>
        </w:rPr>
        <w:t xml:space="preserve"> </w:t>
      </w:r>
      <w:r w:rsidRPr="00DA3958">
        <w:rPr>
          <w:sz w:val="24"/>
        </w:rPr>
        <w:t>(недостижения)</w:t>
      </w:r>
      <w:r w:rsidRPr="00DA3958">
        <w:rPr>
          <w:spacing w:val="-57"/>
          <w:sz w:val="24"/>
        </w:rPr>
        <w:t xml:space="preserve"> </w:t>
      </w:r>
      <w:r w:rsidRPr="00DA3958">
        <w:rPr>
          <w:sz w:val="24"/>
        </w:rPr>
        <w:t>результатов</w:t>
      </w:r>
      <w:r w:rsidRPr="00DA3958">
        <w:rPr>
          <w:spacing w:val="1"/>
          <w:sz w:val="24"/>
        </w:rPr>
        <w:t xml:space="preserve"> </w:t>
      </w:r>
      <w:r w:rsidRPr="00DA3958">
        <w:rPr>
          <w:sz w:val="24"/>
        </w:rPr>
        <w:t>деятельности,</w:t>
      </w:r>
      <w:r w:rsidRPr="00DA3958">
        <w:rPr>
          <w:spacing w:val="1"/>
          <w:sz w:val="24"/>
        </w:rPr>
        <w:t xml:space="preserve"> </w:t>
      </w:r>
      <w:r w:rsidRPr="00DA3958">
        <w:rPr>
          <w:sz w:val="24"/>
        </w:rPr>
        <w:t>давать</w:t>
      </w:r>
      <w:r w:rsidRPr="00DA3958">
        <w:rPr>
          <w:spacing w:val="1"/>
          <w:sz w:val="24"/>
        </w:rPr>
        <w:t xml:space="preserve"> </w:t>
      </w:r>
      <w:r w:rsidRPr="00DA3958">
        <w:rPr>
          <w:sz w:val="24"/>
        </w:rPr>
        <w:t>оценку</w:t>
      </w:r>
      <w:r w:rsidRPr="00DA3958">
        <w:rPr>
          <w:spacing w:val="1"/>
          <w:sz w:val="24"/>
        </w:rPr>
        <w:t xml:space="preserve"> </w:t>
      </w:r>
      <w:r w:rsidRPr="00DA3958">
        <w:rPr>
          <w:sz w:val="24"/>
        </w:rPr>
        <w:t>приобретённому</w:t>
      </w:r>
      <w:r w:rsidRPr="00DA3958">
        <w:rPr>
          <w:spacing w:val="1"/>
          <w:sz w:val="24"/>
        </w:rPr>
        <w:t xml:space="preserve"> </w:t>
      </w:r>
      <w:r w:rsidRPr="00DA3958">
        <w:rPr>
          <w:sz w:val="24"/>
        </w:rPr>
        <w:t>опыту,</w:t>
      </w:r>
      <w:r w:rsidRPr="00DA3958">
        <w:rPr>
          <w:spacing w:val="1"/>
          <w:sz w:val="24"/>
        </w:rPr>
        <w:t xml:space="preserve"> </w:t>
      </w:r>
      <w:r w:rsidRPr="00DA3958">
        <w:rPr>
          <w:sz w:val="24"/>
        </w:rPr>
        <w:t>находить</w:t>
      </w:r>
      <w:r w:rsidRPr="00DA3958">
        <w:rPr>
          <w:spacing w:val="1"/>
          <w:sz w:val="24"/>
        </w:rPr>
        <w:t xml:space="preserve"> </w:t>
      </w:r>
      <w:r w:rsidRPr="00DA3958">
        <w:rPr>
          <w:sz w:val="24"/>
        </w:rPr>
        <w:t>позитивное</w:t>
      </w:r>
      <w:r w:rsidRPr="00DA3958">
        <w:rPr>
          <w:spacing w:val="1"/>
          <w:sz w:val="24"/>
        </w:rPr>
        <w:t xml:space="preserve"> </w:t>
      </w:r>
      <w:r w:rsidRPr="00DA3958">
        <w:rPr>
          <w:sz w:val="24"/>
        </w:rPr>
        <w:t>в</w:t>
      </w:r>
      <w:r w:rsidRPr="00DA3958">
        <w:rPr>
          <w:spacing w:val="1"/>
          <w:sz w:val="24"/>
        </w:rPr>
        <w:t xml:space="preserve"> </w:t>
      </w:r>
      <w:r w:rsidRPr="00DA3958">
        <w:rPr>
          <w:sz w:val="24"/>
        </w:rPr>
        <w:t>произошедшей ситуации; вносить коррективы в деятельность на основе новых обстоятельств и</w:t>
      </w:r>
      <w:r w:rsidRPr="00DA3958">
        <w:rPr>
          <w:spacing w:val="1"/>
          <w:sz w:val="24"/>
        </w:rPr>
        <w:t xml:space="preserve"> </w:t>
      </w:r>
      <w:r w:rsidRPr="00DA3958">
        <w:rPr>
          <w:sz w:val="24"/>
        </w:rPr>
        <w:t>изменившихся ситуаций, установленных ошибок, возникших трудностей, оценивать соответствие</w:t>
      </w:r>
      <w:r w:rsidRPr="00DA3958">
        <w:rPr>
          <w:spacing w:val="1"/>
          <w:sz w:val="24"/>
        </w:rPr>
        <w:t xml:space="preserve"> </w:t>
      </w:r>
      <w:r w:rsidRPr="00DA3958">
        <w:rPr>
          <w:sz w:val="24"/>
        </w:rPr>
        <w:t>результата</w:t>
      </w:r>
      <w:r w:rsidRPr="00DA3958">
        <w:rPr>
          <w:spacing w:val="1"/>
          <w:sz w:val="24"/>
        </w:rPr>
        <w:t xml:space="preserve"> </w:t>
      </w:r>
      <w:r w:rsidRPr="00DA3958">
        <w:rPr>
          <w:sz w:val="24"/>
        </w:rPr>
        <w:t>цели</w:t>
      </w:r>
      <w:r w:rsidRPr="00DA3958">
        <w:rPr>
          <w:spacing w:val="1"/>
          <w:sz w:val="24"/>
        </w:rPr>
        <w:t xml:space="preserve"> </w:t>
      </w:r>
      <w:r w:rsidRPr="00DA3958">
        <w:rPr>
          <w:sz w:val="24"/>
        </w:rPr>
        <w:t>и</w:t>
      </w:r>
      <w:r w:rsidRPr="00DA3958">
        <w:rPr>
          <w:spacing w:val="1"/>
          <w:sz w:val="24"/>
        </w:rPr>
        <w:t xml:space="preserve"> </w:t>
      </w:r>
      <w:r w:rsidRPr="00DA3958">
        <w:rPr>
          <w:sz w:val="24"/>
        </w:rPr>
        <w:t>условиям;</w:t>
      </w:r>
      <w:r w:rsidRPr="00DA3958">
        <w:rPr>
          <w:spacing w:val="1"/>
          <w:sz w:val="24"/>
        </w:rPr>
        <w:t xml:space="preserve"> </w:t>
      </w:r>
      <w:r w:rsidRPr="00DA3958">
        <w:rPr>
          <w:sz w:val="24"/>
        </w:rPr>
        <w:t>различать,</w:t>
      </w:r>
      <w:r w:rsidRPr="00DA3958">
        <w:rPr>
          <w:spacing w:val="1"/>
          <w:sz w:val="24"/>
        </w:rPr>
        <w:t xml:space="preserve"> </w:t>
      </w:r>
      <w:r w:rsidRPr="00DA3958">
        <w:rPr>
          <w:sz w:val="24"/>
        </w:rPr>
        <w:t>называть</w:t>
      </w:r>
      <w:r w:rsidRPr="00DA3958">
        <w:rPr>
          <w:spacing w:val="1"/>
          <w:sz w:val="24"/>
        </w:rPr>
        <w:t xml:space="preserve"> </w:t>
      </w:r>
      <w:r w:rsidRPr="00DA3958">
        <w:rPr>
          <w:sz w:val="24"/>
        </w:rPr>
        <w:t>и</w:t>
      </w:r>
      <w:r w:rsidRPr="00DA3958">
        <w:rPr>
          <w:spacing w:val="1"/>
          <w:sz w:val="24"/>
        </w:rPr>
        <w:t xml:space="preserve"> </w:t>
      </w:r>
      <w:r w:rsidRPr="00DA3958">
        <w:rPr>
          <w:sz w:val="24"/>
        </w:rPr>
        <w:t>управлять</w:t>
      </w:r>
      <w:r w:rsidRPr="00DA3958">
        <w:rPr>
          <w:spacing w:val="1"/>
          <w:sz w:val="24"/>
        </w:rPr>
        <w:t xml:space="preserve"> </w:t>
      </w:r>
      <w:r w:rsidRPr="00DA3958">
        <w:rPr>
          <w:sz w:val="24"/>
        </w:rPr>
        <w:t>собственными</w:t>
      </w:r>
      <w:r w:rsidRPr="00DA3958">
        <w:rPr>
          <w:spacing w:val="60"/>
          <w:sz w:val="24"/>
        </w:rPr>
        <w:t xml:space="preserve"> </w:t>
      </w:r>
      <w:r w:rsidRPr="00DA3958">
        <w:rPr>
          <w:sz w:val="24"/>
        </w:rPr>
        <w:t>эмоциями</w:t>
      </w:r>
      <w:r w:rsidRPr="00DA3958">
        <w:rPr>
          <w:spacing w:val="60"/>
          <w:sz w:val="24"/>
        </w:rPr>
        <w:t xml:space="preserve"> </w:t>
      </w:r>
      <w:r w:rsidRPr="00DA3958">
        <w:rPr>
          <w:sz w:val="24"/>
        </w:rPr>
        <w:t>и</w:t>
      </w:r>
      <w:r w:rsidRPr="00DA3958">
        <w:rPr>
          <w:spacing w:val="1"/>
          <w:sz w:val="24"/>
        </w:rPr>
        <w:t xml:space="preserve"> </w:t>
      </w:r>
      <w:r w:rsidRPr="00DA3958">
        <w:rPr>
          <w:sz w:val="24"/>
        </w:rPr>
        <w:t>эмоциями других; выявлять и анализировать причины эмоций; ставить себя на место другого</w:t>
      </w:r>
      <w:r w:rsidRPr="00DA3958">
        <w:rPr>
          <w:spacing w:val="1"/>
          <w:sz w:val="24"/>
        </w:rPr>
        <w:t xml:space="preserve"> </w:t>
      </w:r>
      <w:r w:rsidRPr="00DA3958">
        <w:rPr>
          <w:sz w:val="24"/>
        </w:rPr>
        <w:t>человека,</w:t>
      </w:r>
      <w:r w:rsidRPr="00DA3958">
        <w:rPr>
          <w:spacing w:val="1"/>
          <w:sz w:val="24"/>
        </w:rPr>
        <w:t xml:space="preserve"> </w:t>
      </w:r>
      <w:r w:rsidRPr="00DA3958">
        <w:rPr>
          <w:sz w:val="24"/>
        </w:rPr>
        <w:t>понимать</w:t>
      </w:r>
      <w:r w:rsidRPr="00DA3958">
        <w:rPr>
          <w:spacing w:val="1"/>
          <w:sz w:val="24"/>
        </w:rPr>
        <w:t xml:space="preserve"> </w:t>
      </w:r>
      <w:r w:rsidRPr="00DA3958">
        <w:rPr>
          <w:sz w:val="24"/>
        </w:rPr>
        <w:t>мотивы</w:t>
      </w:r>
      <w:r w:rsidRPr="00DA3958">
        <w:rPr>
          <w:spacing w:val="1"/>
          <w:sz w:val="24"/>
        </w:rPr>
        <w:t xml:space="preserve"> </w:t>
      </w:r>
      <w:r w:rsidRPr="00DA3958">
        <w:rPr>
          <w:sz w:val="24"/>
        </w:rPr>
        <w:t>и</w:t>
      </w:r>
      <w:r w:rsidRPr="00DA3958">
        <w:rPr>
          <w:spacing w:val="1"/>
          <w:sz w:val="24"/>
        </w:rPr>
        <w:t xml:space="preserve"> </w:t>
      </w:r>
      <w:r w:rsidRPr="00DA3958">
        <w:rPr>
          <w:sz w:val="24"/>
        </w:rPr>
        <w:t>намерения</w:t>
      </w:r>
      <w:r w:rsidRPr="00DA3958">
        <w:rPr>
          <w:spacing w:val="1"/>
          <w:sz w:val="24"/>
        </w:rPr>
        <w:t xml:space="preserve"> </w:t>
      </w:r>
      <w:r w:rsidRPr="00DA3958">
        <w:rPr>
          <w:sz w:val="24"/>
        </w:rPr>
        <w:t>другого,</w:t>
      </w:r>
      <w:r w:rsidRPr="00DA3958">
        <w:rPr>
          <w:spacing w:val="1"/>
          <w:sz w:val="24"/>
        </w:rPr>
        <w:t xml:space="preserve"> </w:t>
      </w:r>
      <w:r w:rsidRPr="00DA3958">
        <w:rPr>
          <w:sz w:val="24"/>
        </w:rPr>
        <w:t>анализируя</w:t>
      </w:r>
      <w:r w:rsidRPr="00DA3958">
        <w:rPr>
          <w:spacing w:val="1"/>
          <w:sz w:val="24"/>
        </w:rPr>
        <w:t xml:space="preserve"> </w:t>
      </w:r>
      <w:r w:rsidRPr="00DA3958">
        <w:rPr>
          <w:sz w:val="24"/>
        </w:rPr>
        <w:t>примеры</w:t>
      </w:r>
      <w:r w:rsidRPr="00DA3958">
        <w:rPr>
          <w:spacing w:val="1"/>
          <w:sz w:val="24"/>
        </w:rPr>
        <w:t xml:space="preserve"> </w:t>
      </w:r>
      <w:r w:rsidRPr="00DA3958">
        <w:rPr>
          <w:sz w:val="24"/>
        </w:rPr>
        <w:t>из</w:t>
      </w:r>
      <w:r w:rsidRPr="00DA3958">
        <w:rPr>
          <w:spacing w:val="1"/>
          <w:sz w:val="24"/>
        </w:rPr>
        <w:t xml:space="preserve"> </w:t>
      </w:r>
      <w:r w:rsidRPr="00DA3958">
        <w:rPr>
          <w:sz w:val="24"/>
        </w:rPr>
        <w:t>художественной</w:t>
      </w:r>
      <w:r w:rsidRPr="00DA3958">
        <w:rPr>
          <w:spacing w:val="1"/>
          <w:sz w:val="24"/>
        </w:rPr>
        <w:t xml:space="preserve"> </w:t>
      </w:r>
      <w:r w:rsidRPr="00DA3958">
        <w:rPr>
          <w:sz w:val="24"/>
        </w:rPr>
        <w:t>литературы;</w:t>
      </w:r>
      <w:r w:rsidRPr="00DA3958">
        <w:rPr>
          <w:spacing w:val="1"/>
          <w:sz w:val="24"/>
        </w:rPr>
        <w:t xml:space="preserve"> </w:t>
      </w:r>
      <w:r w:rsidRPr="00DA3958">
        <w:rPr>
          <w:sz w:val="24"/>
        </w:rPr>
        <w:t>регулировать</w:t>
      </w:r>
      <w:r w:rsidRPr="00DA3958">
        <w:rPr>
          <w:spacing w:val="1"/>
          <w:sz w:val="24"/>
        </w:rPr>
        <w:t xml:space="preserve"> </w:t>
      </w:r>
      <w:r w:rsidRPr="00DA3958">
        <w:rPr>
          <w:sz w:val="24"/>
        </w:rPr>
        <w:t>способ</w:t>
      </w:r>
      <w:r w:rsidRPr="00DA3958">
        <w:rPr>
          <w:spacing w:val="1"/>
          <w:sz w:val="24"/>
        </w:rPr>
        <w:t xml:space="preserve"> </w:t>
      </w:r>
      <w:r w:rsidRPr="00DA3958">
        <w:rPr>
          <w:sz w:val="24"/>
        </w:rPr>
        <w:t>выражения</w:t>
      </w:r>
      <w:r w:rsidRPr="00DA3958">
        <w:rPr>
          <w:spacing w:val="1"/>
          <w:sz w:val="24"/>
        </w:rPr>
        <w:t xml:space="preserve"> </w:t>
      </w:r>
      <w:r w:rsidRPr="00DA3958">
        <w:rPr>
          <w:sz w:val="24"/>
        </w:rPr>
        <w:t>своих</w:t>
      </w:r>
      <w:r w:rsidRPr="00DA3958">
        <w:rPr>
          <w:spacing w:val="1"/>
          <w:sz w:val="24"/>
        </w:rPr>
        <w:t xml:space="preserve"> </w:t>
      </w:r>
      <w:r w:rsidRPr="00DA3958">
        <w:rPr>
          <w:sz w:val="24"/>
        </w:rPr>
        <w:t>эмоций;</w:t>
      </w:r>
      <w:r w:rsidRPr="00DA3958">
        <w:rPr>
          <w:spacing w:val="1"/>
          <w:sz w:val="24"/>
        </w:rPr>
        <w:t xml:space="preserve"> </w:t>
      </w:r>
      <w:r w:rsidRPr="00DA3958">
        <w:rPr>
          <w:sz w:val="24"/>
        </w:rPr>
        <w:t>осознанно</w:t>
      </w:r>
      <w:r w:rsidRPr="00DA3958">
        <w:rPr>
          <w:spacing w:val="1"/>
          <w:sz w:val="24"/>
        </w:rPr>
        <w:t xml:space="preserve"> </w:t>
      </w:r>
      <w:r w:rsidRPr="00DA3958">
        <w:rPr>
          <w:sz w:val="24"/>
        </w:rPr>
        <w:t>относиться</w:t>
      </w:r>
      <w:r w:rsidRPr="00DA3958">
        <w:rPr>
          <w:spacing w:val="1"/>
          <w:sz w:val="24"/>
        </w:rPr>
        <w:t xml:space="preserve"> </w:t>
      </w:r>
      <w:r w:rsidRPr="00DA3958">
        <w:rPr>
          <w:sz w:val="24"/>
        </w:rPr>
        <w:t>к</w:t>
      </w:r>
      <w:r w:rsidRPr="00DA3958">
        <w:rPr>
          <w:spacing w:val="1"/>
          <w:sz w:val="24"/>
        </w:rPr>
        <w:t xml:space="preserve"> </w:t>
      </w:r>
      <w:r w:rsidRPr="00DA3958">
        <w:rPr>
          <w:sz w:val="24"/>
        </w:rPr>
        <w:t>другому</w:t>
      </w:r>
      <w:r w:rsidRPr="00DA3958">
        <w:rPr>
          <w:spacing w:val="1"/>
          <w:sz w:val="24"/>
        </w:rPr>
        <w:t xml:space="preserve"> </w:t>
      </w:r>
      <w:r w:rsidRPr="00DA3958">
        <w:rPr>
          <w:sz w:val="24"/>
        </w:rPr>
        <w:t>человеку, его мнению, размышляя над взаимоотношениями литературных героев; признавать своё</w:t>
      </w:r>
      <w:r w:rsidRPr="00DA3958">
        <w:rPr>
          <w:spacing w:val="1"/>
          <w:sz w:val="24"/>
        </w:rPr>
        <w:t xml:space="preserve"> </w:t>
      </w:r>
      <w:r w:rsidRPr="00DA3958">
        <w:rPr>
          <w:sz w:val="24"/>
        </w:rPr>
        <w:t>право на ошибку и такое же право другого; принимать себя и других, не осуждая; проявлять</w:t>
      </w:r>
      <w:r w:rsidRPr="00DA3958">
        <w:rPr>
          <w:spacing w:val="1"/>
          <w:sz w:val="24"/>
        </w:rPr>
        <w:t xml:space="preserve"> </w:t>
      </w:r>
      <w:r w:rsidRPr="00DA3958">
        <w:rPr>
          <w:sz w:val="24"/>
        </w:rPr>
        <w:t>открытость</w:t>
      </w:r>
      <w:r w:rsidRPr="00DA3958">
        <w:rPr>
          <w:spacing w:val="-1"/>
          <w:sz w:val="24"/>
        </w:rPr>
        <w:t xml:space="preserve"> </w:t>
      </w:r>
      <w:r w:rsidRPr="00DA3958">
        <w:rPr>
          <w:sz w:val="24"/>
        </w:rPr>
        <w:t>себе</w:t>
      </w:r>
      <w:r w:rsidRPr="00DA3958">
        <w:rPr>
          <w:spacing w:val="-2"/>
          <w:sz w:val="24"/>
        </w:rPr>
        <w:t xml:space="preserve"> </w:t>
      </w:r>
      <w:r w:rsidRPr="00DA3958">
        <w:rPr>
          <w:sz w:val="24"/>
        </w:rPr>
        <w:t>и</w:t>
      </w:r>
      <w:r w:rsidRPr="00DA3958">
        <w:rPr>
          <w:spacing w:val="-1"/>
          <w:sz w:val="24"/>
        </w:rPr>
        <w:t xml:space="preserve"> </w:t>
      </w:r>
      <w:r w:rsidRPr="00DA3958">
        <w:rPr>
          <w:sz w:val="24"/>
        </w:rPr>
        <w:t>другим;</w:t>
      </w:r>
      <w:r w:rsidRPr="00DA3958">
        <w:rPr>
          <w:spacing w:val="-1"/>
          <w:sz w:val="24"/>
        </w:rPr>
        <w:t xml:space="preserve"> </w:t>
      </w:r>
      <w:r w:rsidRPr="00DA3958">
        <w:rPr>
          <w:sz w:val="24"/>
        </w:rPr>
        <w:t>осознавать невозможность</w:t>
      </w:r>
      <w:r w:rsidRPr="00DA3958">
        <w:rPr>
          <w:spacing w:val="-1"/>
          <w:sz w:val="24"/>
        </w:rPr>
        <w:t xml:space="preserve"> </w:t>
      </w:r>
      <w:r w:rsidRPr="00DA3958">
        <w:rPr>
          <w:sz w:val="24"/>
        </w:rPr>
        <w:t>контролировать</w:t>
      </w:r>
      <w:r w:rsidRPr="00DA3958">
        <w:rPr>
          <w:spacing w:val="-3"/>
          <w:sz w:val="24"/>
        </w:rPr>
        <w:t xml:space="preserve"> </w:t>
      </w:r>
      <w:r w:rsidRPr="00DA3958">
        <w:rPr>
          <w:sz w:val="24"/>
        </w:rPr>
        <w:t>всё</w:t>
      </w:r>
      <w:r w:rsidRPr="00DA3958">
        <w:rPr>
          <w:spacing w:val="-2"/>
          <w:sz w:val="24"/>
        </w:rPr>
        <w:t xml:space="preserve"> </w:t>
      </w:r>
      <w:r w:rsidRPr="00DA3958">
        <w:rPr>
          <w:sz w:val="24"/>
        </w:rPr>
        <w:t>вокруг.</w:t>
      </w:r>
    </w:p>
    <w:p w14:paraId="15DF704E" w14:textId="77777777" w:rsidR="00DA3958" w:rsidRPr="00DA3958" w:rsidRDefault="00DA3958" w:rsidP="00803E13">
      <w:pPr>
        <w:numPr>
          <w:ilvl w:val="3"/>
          <w:numId w:val="101"/>
        </w:numPr>
        <w:tabs>
          <w:tab w:val="left" w:pos="2182"/>
        </w:tabs>
        <w:spacing w:before="1" w:line="276" w:lineRule="auto"/>
        <w:ind w:left="212" w:right="404" w:firstLine="708"/>
        <w:jc w:val="both"/>
        <w:rPr>
          <w:sz w:val="24"/>
        </w:rPr>
      </w:pPr>
      <w:r w:rsidRPr="00DA3958">
        <w:rPr>
          <w:sz w:val="24"/>
        </w:rPr>
        <w:t>У</w:t>
      </w:r>
      <w:r w:rsidRPr="00DA3958">
        <w:rPr>
          <w:spacing w:val="1"/>
          <w:sz w:val="24"/>
        </w:rPr>
        <w:t xml:space="preserve"> </w:t>
      </w:r>
      <w:r w:rsidRPr="00DA3958">
        <w:rPr>
          <w:sz w:val="24"/>
        </w:rPr>
        <w:t>обучающегося</w:t>
      </w:r>
      <w:r w:rsidRPr="00DA3958">
        <w:rPr>
          <w:spacing w:val="1"/>
          <w:sz w:val="24"/>
        </w:rPr>
        <w:t xml:space="preserve"> </w:t>
      </w:r>
      <w:r w:rsidRPr="00DA3958">
        <w:rPr>
          <w:sz w:val="24"/>
        </w:rPr>
        <w:t>будут</w:t>
      </w:r>
      <w:r w:rsidRPr="00DA3958">
        <w:rPr>
          <w:spacing w:val="1"/>
          <w:sz w:val="24"/>
        </w:rPr>
        <w:t xml:space="preserve"> </w:t>
      </w:r>
      <w:r w:rsidRPr="00DA3958">
        <w:rPr>
          <w:sz w:val="24"/>
        </w:rPr>
        <w:t>сформированы</w:t>
      </w:r>
      <w:r w:rsidRPr="00DA3958">
        <w:rPr>
          <w:spacing w:val="1"/>
          <w:sz w:val="24"/>
        </w:rPr>
        <w:t xml:space="preserve"> </w:t>
      </w:r>
      <w:r w:rsidRPr="00DA3958">
        <w:rPr>
          <w:sz w:val="24"/>
        </w:rPr>
        <w:t>умения</w:t>
      </w:r>
      <w:r w:rsidRPr="00DA3958">
        <w:rPr>
          <w:spacing w:val="1"/>
          <w:sz w:val="24"/>
        </w:rPr>
        <w:t xml:space="preserve"> </w:t>
      </w:r>
      <w:r w:rsidRPr="00DA3958">
        <w:rPr>
          <w:sz w:val="24"/>
        </w:rPr>
        <w:t>совместной</w:t>
      </w:r>
      <w:r w:rsidRPr="00DA3958">
        <w:rPr>
          <w:spacing w:val="1"/>
          <w:sz w:val="24"/>
        </w:rPr>
        <w:t xml:space="preserve"> </w:t>
      </w:r>
      <w:r w:rsidRPr="00DA3958">
        <w:rPr>
          <w:sz w:val="24"/>
        </w:rPr>
        <w:t>деятельности:</w:t>
      </w:r>
      <w:r w:rsidRPr="00DA3958">
        <w:rPr>
          <w:spacing w:val="1"/>
          <w:sz w:val="24"/>
        </w:rPr>
        <w:t xml:space="preserve"> </w:t>
      </w:r>
      <w:r w:rsidRPr="00DA3958">
        <w:rPr>
          <w:sz w:val="24"/>
        </w:rPr>
        <w:t>понимать</w:t>
      </w:r>
      <w:r w:rsidRPr="00DA3958">
        <w:rPr>
          <w:spacing w:val="1"/>
          <w:sz w:val="24"/>
        </w:rPr>
        <w:t xml:space="preserve"> </w:t>
      </w:r>
      <w:r w:rsidRPr="00DA3958">
        <w:rPr>
          <w:sz w:val="24"/>
        </w:rPr>
        <w:t>и</w:t>
      </w:r>
      <w:r w:rsidRPr="00DA3958">
        <w:rPr>
          <w:spacing w:val="1"/>
          <w:sz w:val="24"/>
        </w:rPr>
        <w:t xml:space="preserve"> </w:t>
      </w:r>
      <w:r w:rsidRPr="00DA3958">
        <w:rPr>
          <w:sz w:val="24"/>
        </w:rPr>
        <w:t>использовать</w:t>
      </w:r>
      <w:r w:rsidRPr="00DA3958">
        <w:rPr>
          <w:spacing w:val="1"/>
          <w:sz w:val="24"/>
        </w:rPr>
        <w:t xml:space="preserve"> </w:t>
      </w:r>
      <w:r w:rsidRPr="00DA3958">
        <w:rPr>
          <w:sz w:val="24"/>
        </w:rPr>
        <w:t>преимущества</w:t>
      </w:r>
      <w:r w:rsidRPr="00DA3958">
        <w:rPr>
          <w:spacing w:val="1"/>
          <w:sz w:val="24"/>
        </w:rPr>
        <w:t xml:space="preserve"> </w:t>
      </w:r>
      <w:r w:rsidRPr="00DA3958">
        <w:rPr>
          <w:sz w:val="24"/>
        </w:rPr>
        <w:t>командной</w:t>
      </w:r>
      <w:r w:rsidRPr="00DA3958">
        <w:rPr>
          <w:spacing w:val="1"/>
          <w:sz w:val="24"/>
        </w:rPr>
        <w:t xml:space="preserve"> </w:t>
      </w:r>
      <w:r w:rsidRPr="00DA3958">
        <w:rPr>
          <w:sz w:val="24"/>
        </w:rPr>
        <w:t>(парной,</w:t>
      </w:r>
      <w:r w:rsidRPr="00DA3958">
        <w:rPr>
          <w:spacing w:val="1"/>
          <w:sz w:val="24"/>
        </w:rPr>
        <w:t xml:space="preserve"> </w:t>
      </w:r>
      <w:r w:rsidRPr="00DA3958">
        <w:rPr>
          <w:sz w:val="24"/>
        </w:rPr>
        <w:t>групповой,</w:t>
      </w:r>
      <w:r w:rsidRPr="00DA3958">
        <w:rPr>
          <w:spacing w:val="1"/>
          <w:sz w:val="24"/>
        </w:rPr>
        <w:t xml:space="preserve"> </w:t>
      </w:r>
      <w:r w:rsidRPr="00DA3958">
        <w:rPr>
          <w:sz w:val="24"/>
        </w:rPr>
        <w:t>коллективной)</w:t>
      </w:r>
      <w:r w:rsidRPr="00DA3958">
        <w:rPr>
          <w:spacing w:val="1"/>
          <w:sz w:val="24"/>
        </w:rPr>
        <w:t xml:space="preserve"> </w:t>
      </w:r>
      <w:r w:rsidRPr="00DA3958">
        <w:rPr>
          <w:sz w:val="24"/>
        </w:rPr>
        <w:t>и</w:t>
      </w:r>
      <w:r w:rsidRPr="00DA3958">
        <w:rPr>
          <w:spacing w:val="1"/>
          <w:sz w:val="24"/>
        </w:rPr>
        <w:t xml:space="preserve"> </w:t>
      </w:r>
      <w:r w:rsidRPr="00DA3958">
        <w:rPr>
          <w:sz w:val="24"/>
        </w:rPr>
        <w:t>индивидуальной</w:t>
      </w:r>
      <w:r w:rsidRPr="00DA3958">
        <w:rPr>
          <w:spacing w:val="1"/>
          <w:sz w:val="24"/>
        </w:rPr>
        <w:t xml:space="preserve"> </w:t>
      </w:r>
      <w:r w:rsidRPr="00DA3958">
        <w:rPr>
          <w:sz w:val="24"/>
        </w:rPr>
        <w:t>работы</w:t>
      </w:r>
      <w:r w:rsidRPr="00DA3958">
        <w:rPr>
          <w:spacing w:val="1"/>
          <w:sz w:val="24"/>
        </w:rPr>
        <w:t xml:space="preserve"> </w:t>
      </w:r>
      <w:r w:rsidRPr="00DA3958">
        <w:rPr>
          <w:sz w:val="24"/>
        </w:rPr>
        <w:t>при</w:t>
      </w:r>
      <w:r w:rsidRPr="00DA3958">
        <w:rPr>
          <w:spacing w:val="1"/>
          <w:sz w:val="24"/>
        </w:rPr>
        <w:t xml:space="preserve"> </w:t>
      </w:r>
      <w:r w:rsidRPr="00DA3958">
        <w:rPr>
          <w:sz w:val="24"/>
        </w:rPr>
        <w:t>решении</w:t>
      </w:r>
      <w:r w:rsidRPr="00DA3958">
        <w:rPr>
          <w:spacing w:val="1"/>
          <w:sz w:val="24"/>
        </w:rPr>
        <w:t xml:space="preserve"> </w:t>
      </w:r>
      <w:r w:rsidRPr="00DA3958">
        <w:rPr>
          <w:sz w:val="24"/>
        </w:rPr>
        <w:t>конкретной</w:t>
      </w:r>
      <w:r w:rsidRPr="00DA3958">
        <w:rPr>
          <w:spacing w:val="1"/>
          <w:sz w:val="24"/>
        </w:rPr>
        <w:t xml:space="preserve"> </w:t>
      </w:r>
      <w:r w:rsidRPr="00DA3958">
        <w:rPr>
          <w:sz w:val="24"/>
        </w:rPr>
        <w:t>проблемы</w:t>
      </w:r>
      <w:r w:rsidRPr="00DA3958">
        <w:rPr>
          <w:spacing w:val="1"/>
          <w:sz w:val="24"/>
        </w:rPr>
        <w:t xml:space="preserve"> </w:t>
      </w:r>
      <w:r w:rsidRPr="00DA3958">
        <w:rPr>
          <w:sz w:val="24"/>
        </w:rPr>
        <w:t>на</w:t>
      </w:r>
      <w:r w:rsidRPr="00DA3958">
        <w:rPr>
          <w:spacing w:val="1"/>
          <w:sz w:val="24"/>
        </w:rPr>
        <w:t xml:space="preserve"> </w:t>
      </w:r>
      <w:r w:rsidRPr="00DA3958">
        <w:rPr>
          <w:sz w:val="24"/>
        </w:rPr>
        <w:t>уроках</w:t>
      </w:r>
      <w:r w:rsidRPr="00DA3958">
        <w:rPr>
          <w:spacing w:val="1"/>
          <w:sz w:val="24"/>
        </w:rPr>
        <w:t xml:space="preserve"> </w:t>
      </w:r>
      <w:r w:rsidRPr="00DA3958">
        <w:rPr>
          <w:sz w:val="24"/>
        </w:rPr>
        <w:t>родной</w:t>
      </w:r>
      <w:r w:rsidRPr="00DA3958">
        <w:rPr>
          <w:spacing w:val="1"/>
          <w:sz w:val="24"/>
        </w:rPr>
        <w:t xml:space="preserve"> </w:t>
      </w:r>
      <w:r w:rsidRPr="00DA3958">
        <w:rPr>
          <w:sz w:val="24"/>
        </w:rPr>
        <w:t>(чувашская)</w:t>
      </w:r>
      <w:r w:rsidRPr="00DA3958">
        <w:rPr>
          <w:spacing w:val="1"/>
          <w:sz w:val="24"/>
        </w:rPr>
        <w:t xml:space="preserve"> </w:t>
      </w:r>
      <w:r w:rsidRPr="00DA3958">
        <w:rPr>
          <w:sz w:val="24"/>
        </w:rPr>
        <w:t>литературы,</w:t>
      </w:r>
      <w:r w:rsidRPr="00DA3958">
        <w:rPr>
          <w:spacing w:val="1"/>
          <w:sz w:val="24"/>
        </w:rPr>
        <w:t xml:space="preserve"> </w:t>
      </w:r>
      <w:r w:rsidRPr="00DA3958">
        <w:rPr>
          <w:sz w:val="24"/>
        </w:rPr>
        <w:t>обосновывать</w:t>
      </w:r>
      <w:r w:rsidRPr="00DA3958">
        <w:rPr>
          <w:spacing w:val="1"/>
          <w:sz w:val="24"/>
        </w:rPr>
        <w:t xml:space="preserve"> </w:t>
      </w:r>
      <w:r w:rsidRPr="00DA3958">
        <w:rPr>
          <w:sz w:val="24"/>
        </w:rPr>
        <w:t>необходимость</w:t>
      </w:r>
      <w:r w:rsidRPr="00DA3958">
        <w:rPr>
          <w:spacing w:val="1"/>
          <w:sz w:val="24"/>
        </w:rPr>
        <w:t xml:space="preserve"> </w:t>
      </w:r>
      <w:r w:rsidRPr="00DA3958">
        <w:rPr>
          <w:sz w:val="24"/>
        </w:rPr>
        <w:t>применения</w:t>
      </w:r>
      <w:r w:rsidRPr="00DA3958">
        <w:rPr>
          <w:spacing w:val="1"/>
          <w:sz w:val="24"/>
        </w:rPr>
        <w:t xml:space="preserve"> </w:t>
      </w:r>
      <w:r w:rsidRPr="00DA3958">
        <w:rPr>
          <w:sz w:val="24"/>
        </w:rPr>
        <w:t>групповых</w:t>
      </w:r>
      <w:r w:rsidRPr="00DA3958">
        <w:rPr>
          <w:spacing w:val="1"/>
          <w:sz w:val="24"/>
        </w:rPr>
        <w:t xml:space="preserve"> </w:t>
      </w:r>
      <w:r w:rsidRPr="00DA3958">
        <w:rPr>
          <w:sz w:val="24"/>
        </w:rPr>
        <w:t>форм</w:t>
      </w:r>
      <w:r w:rsidRPr="00DA3958">
        <w:rPr>
          <w:spacing w:val="1"/>
          <w:sz w:val="24"/>
        </w:rPr>
        <w:t xml:space="preserve"> </w:t>
      </w:r>
      <w:r w:rsidRPr="00DA3958">
        <w:rPr>
          <w:sz w:val="24"/>
        </w:rPr>
        <w:t>взаимодействия</w:t>
      </w:r>
      <w:r w:rsidRPr="00DA3958">
        <w:rPr>
          <w:spacing w:val="1"/>
          <w:sz w:val="24"/>
        </w:rPr>
        <w:t xml:space="preserve"> </w:t>
      </w:r>
      <w:r w:rsidRPr="00DA3958">
        <w:rPr>
          <w:sz w:val="24"/>
        </w:rPr>
        <w:t>при</w:t>
      </w:r>
      <w:r w:rsidRPr="00DA3958">
        <w:rPr>
          <w:spacing w:val="1"/>
          <w:sz w:val="24"/>
        </w:rPr>
        <w:t xml:space="preserve"> </w:t>
      </w:r>
      <w:r w:rsidRPr="00DA3958">
        <w:rPr>
          <w:sz w:val="24"/>
        </w:rPr>
        <w:t>решении поставленной задачи; принимать цель совместной учебной деятельности, коллективно</w:t>
      </w:r>
      <w:r w:rsidRPr="00DA3958">
        <w:rPr>
          <w:spacing w:val="1"/>
          <w:sz w:val="24"/>
        </w:rPr>
        <w:t xml:space="preserve"> </w:t>
      </w:r>
      <w:r w:rsidRPr="00DA3958">
        <w:rPr>
          <w:sz w:val="24"/>
        </w:rPr>
        <w:t>строить действия по её достижению: распределять роли, договариваться, обсуждать процесс и</w:t>
      </w:r>
      <w:r w:rsidRPr="00DA3958">
        <w:rPr>
          <w:spacing w:val="1"/>
          <w:sz w:val="24"/>
        </w:rPr>
        <w:t xml:space="preserve"> </w:t>
      </w:r>
      <w:r w:rsidRPr="00DA3958">
        <w:rPr>
          <w:sz w:val="24"/>
        </w:rPr>
        <w:t>результат</w:t>
      </w:r>
      <w:r w:rsidRPr="00DA3958">
        <w:rPr>
          <w:spacing w:val="1"/>
          <w:sz w:val="24"/>
        </w:rPr>
        <w:t xml:space="preserve"> </w:t>
      </w:r>
      <w:r w:rsidRPr="00DA3958">
        <w:rPr>
          <w:sz w:val="24"/>
        </w:rPr>
        <w:t>совместной</w:t>
      </w:r>
      <w:r w:rsidRPr="00DA3958">
        <w:rPr>
          <w:spacing w:val="1"/>
          <w:sz w:val="24"/>
        </w:rPr>
        <w:t xml:space="preserve"> </w:t>
      </w:r>
      <w:r w:rsidRPr="00DA3958">
        <w:rPr>
          <w:sz w:val="24"/>
        </w:rPr>
        <w:t>работы;</w:t>
      </w:r>
      <w:r w:rsidRPr="00DA3958">
        <w:rPr>
          <w:spacing w:val="1"/>
          <w:sz w:val="24"/>
        </w:rPr>
        <w:t xml:space="preserve"> </w:t>
      </w:r>
      <w:r w:rsidRPr="00DA3958">
        <w:rPr>
          <w:sz w:val="24"/>
        </w:rPr>
        <w:t>обобщать</w:t>
      </w:r>
      <w:r w:rsidRPr="00DA3958">
        <w:rPr>
          <w:spacing w:val="1"/>
          <w:sz w:val="24"/>
        </w:rPr>
        <w:t xml:space="preserve"> </w:t>
      </w:r>
      <w:r w:rsidRPr="00DA3958">
        <w:rPr>
          <w:sz w:val="24"/>
        </w:rPr>
        <w:t>мнения</w:t>
      </w:r>
      <w:r w:rsidRPr="00DA3958">
        <w:rPr>
          <w:spacing w:val="1"/>
          <w:sz w:val="24"/>
        </w:rPr>
        <w:t xml:space="preserve"> </w:t>
      </w:r>
      <w:r w:rsidRPr="00DA3958">
        <w:rPr>
          <w:sz w:val="24"/>
        </w:rPr>
        <w:t>нескольких</w:t>
      </w:r>
      <w:r w:rsidRPr="00DA3958">
        <w:rPr>
          <w:spacing w:val="1"/>
          <w:sz w:val="24"/>
        </w:rPr>
        <w:t xml:space="preserve"> </w:t>
      </w:r>
      <w:r w:rsidRPr="00DA3958">
        <w:rPr>
          <w:sz w:val="24"/>
        </w:rPr>
        <w:t>человек,</w:t>
      </w:r>
      <w:r w:rsidRPr="00DA3958">
        <w:rPr>
          <w:spacing w:val="1"/>
          <w:sz w:val="24"/>
        </w:rPr>
        <w:t xml:space="preserve"> </w:t>
      </w:r>
      <w:r w:rsidRPr="00DA3958">
        <w:rPr>
          <w:sz w:val="24"/>
        </w:rPr>
        <w:t>проявлять</w:t>
      </w:r>
      <w:r w:rsidRPr="00DA3958">
        <w:rPr>
          <w:spacing w:val="1"/>
          <w:sz w:val="24"/>
        </w:rPr>
        <w:t xml:space="preserve"> </w:t>
      </w:r>
      <w:r w:rsidRPr="00DA3958">
        <w:rPr>
          <w:sz w:val="24"/>
        </w:rPr>
        <w:t>готовность</w:t>
      </w:r>
      <w:r w:rsidRPr="00DA3958">
        <w:rPr>
          <w:spacing w:val="1"/>
          <w:sz w:val="24"/>
        </w:rPr>
        <w:t xml:space="preserve"> </w:t>
      </w:r>
      <w:r w:rsidRPr="00DA3958">
        <w:rPr>
          <w:sz w:val="24"/>
        </w:rPr>
        <w:t>руководить, выполнять поручения, подчиняться; планировать организацию совместной работы на</w:t>
      </w:r>
      <w:r w:rsidRPr="00DA3958">
        <w:rPr>
          <w:spacing w:val="1"/>
          <w:sz w:val="24"/>
        </w:rPr>
        <w:t xml:space="preserve"> </w:t>
      </w:r>
      <w:r w:rsidRPr="00DA3958">
        <w:rPr>
          <w:sz w:val="24"/>
        </w:rPr>
        <w:t>уроке</w:t>
      </w:r>
      <w:r w:rsidRPr="00DA3958">
        <w:rPr>
          <w:spacing w:val="1"/>
          <w:sz w:val="24"/>
        </w:rPr>
        <w:t xml:space="preserve"> </w:t>
      </w:r>
      <w:r w:rsidRPr="00DA3958">
        <w:rPr>
          <w:sz w:val="24"/>
        </w:rPr>
        <w:t>родной</w:t>
      </w:r>
      <w:r w:rsidRPr="00DA3958">
        <w:rPr>
          <w:spacing w:val="1"/>
          <w:sz w:val="24"/>
        </w:rPr>
        <w:t xml:space="preserve"> </w:t>
      </w:r>
      <w:r w:rsidRPr="00DA3958">
        <w:rPr>
          <w:sz w:val="24"/>
        </w:rPr>
        <w:t>(чувашской)</w:t>
      </w:r>
      <w:r w:rsidRPr="00DA3958">
        <w:rPr>
          <w:spacing w:val="1"/>
          <w:sz w:val="24"/>
        </w:rPr>
        <w:t xml:space="preserve"> </w:t>
      </w:r>
      <w:r w:rsidRPr="00DA3958">
        <w:rPr>
          <w:sz w:val="24"/>
        </w:rPr>
        <w:t>литературы,</w:t>
      </w:r>
      <w:r w:rsidRPr="00DA3958">
        <w:rPr>
          <w:spacing w:val="1"/>
          <w:sz w:val="24"/>
        </w:rPr>
        <w:t xml:space="preserve"> </w:t>
      </w:r>
      <w:r w:rsidRPr="00DA3958">
        <w:rPr>
          <w:sz w:val="24"/>
        </w:rPr>
        <w:t>определять</w:t>
      </w:r>
      <w:r w:rsidRPr="00DA3958">
        <w:rPr>
          <w:spacing w:val="1"/>
          <w:sz w:val="24"/>
        </w:rPr>
        <w:t xml:space="preserve"> </w:t>
      </w:r>
      <w:r w:rsidRPr="00DA3958">
        <w:rPr>
          <w:sz w:val="24"/>
        </w:rPr>
        <w:t>свою</w:t>
      </w:r>
      <w:r w:rsidRPr="00DA3958">
        <w:rPr>
          <w:spacing w:val="1"/>
          <w:sz w:val="24"/>
        </w:rPr>
        <w:t xml:space="preserve"> </w:t>
      </w:r>
      <w:r w:rsidRPr="00DA3958">
        <w:rPr>
          <w:sz w:val="24"/>
        </w:rPr>
        <w:t>роль</w:t>
      </w:r>
      <w:r w:rsidRPr="00DA3958">
        <w:rPr>
          <w:spacing w:val="1"/>
          <w:sz w:val="24"/>
        </w:rPr>
        <w:t xml:space="preserve"> </w:t>
      </w:r>
      <w:r w:rsidRPr="00DA3958">
        <w:rPr>
          <w:sz w:val="24"/>
        </w:rPr>
        <w:t>(с</w:t>
      </w:r>
      <w:r w:rsidRPr="00DA3958">
        <w:rPr>
          <w:spacing w:val="1"/>
          <w:sz w:val="24"/>
        </w:rPr>
        <w:t xml:space="preserve"> </w:t>
      </w:r>
      <w:r w:rsidRPr="00DA3958">
        <w:rPr>
          <w:sz w:val="24"/>
        </w:rPr>
        <w:t>учётом</w:t>
      </w:r>
      <w:r w:rsidRPr="00DA3958">
        <w:rPr>
          <w:spacing w:val="1"/>
          <w:sz w:val="24"/>
        </w:rPr>
        <w:t xml:space="preserve"> </w:t>
      </w:r>
      <w:r w:rsidRPr="00DA3958">
        <w:rPr>
          <w:sz w:val="24"/>
        </w:rPr>
        <w:t>предпочтений</w:t>
      </w:r>
      <w:r w:rsidRPr="00DA3958">
        <w:rPr>
          <w:spacing w:val="1"/>
          <w:sz w:val="24"/>
        </w:rPr>
        <w:t xml:space="preserve"> </w:t>
      </w:r>
      <w:r w:rsidRPr="00DA3958">
        <w:rPr>
          <w:sz w:val="24"/>
        </w:rPr>
        <w:t>и</w:t>
      </w:r>
      <w:r w:rsidRPr="00DA3958">
        <w:rPr>
          <w:spacing w:val="1"/>
          <w:sz w:val="24"/>
        </w:rPr>
        <w:t xml:space="preserve"> </w:t>
      </w:r>
      <w:r w:rsidRPr="00DA3958">
        <w:rPr>
          <w:sz w:val="24"/>
        </w:rPr>
        <w:t>возможностей всех участников взаимодействия), распределять задачи между членами команды,</w:t>
      </w:r>
      <w:r w:rsidRPr="00DA3958">
        <w:rPr>
          <w:spacing w:val="1"/>
          <w:sz w:val="24"/>
        </w:rPr>
        <w:t xml:space="preserve"> </w:t>
      </w:r>
      <w:r w:rsidRPr="00DA3958">
        <w:rPr>
          <w:sz w:val="24"/>
        </w:rPr>
        <w:t>участвовать</w:t>
      </w:r>
      <w:r w:rsidRPr="00DA3958">
        <w:rPr>
          <w:spacing w:val="1"/>
          <w:sz w:val="24"/>
        </w:rPr>
        <w:t xml:space="preserve"> </w:t>
      </w:r>
      <w:r w:rsidRPr="00DA3958">
        <w:rPr>
          <w:sz w:val="24"/>
        </w:rPr>
        <w:t>в</w:t>
      </w:r>
      <w:r w:rsidRPr="00DA3958">
        <w:rPr>
          <w:spacing w:val="1"/>
          <w:sz w:val="24"/>
        </w:rPr>
        <w:t xml:space="preserve"> </w:t>
      </w:r>
      <w:r w:rsidRPr="00DA3958">
        <w:rPr>
          <w:sz w:val="24"/>
        </w:rPr>
        <w:t>групповых</w:t>
      </w:r>
      <w:r w:rsidRPr="00DA3958">
        <w:rPr>
          <w:spacing w:val="1"/>
          <w:sz w:val="24"/>
        </w:rPr>
        <w:t xml:space="preserve"> </w:t>
      </w:r>
      <w:r w:rsidRPr="00DA3958">
        <w:rPr>
          <w:sz w:val="24"/>
        </w:rPr>
        <w:t>формах</w:t>
      </w:r>
      <w:r w:rsidRPr="00DA3958">
        <w:rPr>
          <w:spacing w:val="1"/>
          <w:sz w:val="24"/>
        </w:rPr>
        <w:t xml:space="preserve"> </w:t>
      </w:r>
      <w:r w:rsidRPr="00DA3958">
        <w:rPr>
          <w:sz w:val="24"/>
        </w:rPr>
        <w:t>работы</w:t>
      </w:r>
      <w:r w:rsidRPr="00DA3958">
        <w:rPr>
          <w:spacing w:val="1"/>
          <w:sz w:val="24"/>
        </w:rPr>
        <w:t xml:space="preserve"> </w:t>
      </w:r>
      <w:r w:rsidRPr="00DA3958">
        <w:rPr>
          <w:sz w:val="24"/>
        </w:rPr>
        <w:t>(обсуждения,</w:t>
      </w:r>
      <w:r w:rsidRPr="00DA3958">
        <w:rPr>
          <w:spacing w:val="1"/>
          <w:sz w:val="24"/>
        </w:rPr>
        <w:t xml:space="preserve"> </w:t>
      </w:r>
      <w:r w:rsidRPr="00DA3958">
        <w:rPr>
          <w:sz w:val="24"/>
        </w:rPr>
        <w:t>обмен</w:t>
      </w:r>
      <w:r w:rsidRPr="00DA3958">
        <w:rPr>
          <w:spacing w:val="1"/>
          <w:sz w:val="24"/>
        </w:rPr>
        <w:t xml:space="preserve"> </w:t>
      </w:r>
      <w:r w:rsidRPr="00DA3958">
        <w:rPr>
          <w:sz w:val="24"/>
        </w:rPr>
        <w:t>мнений,</w:t>
      </w:r>
      <w:r w:rsidRPr="00DA3958">
        <w:rPr>
          <w:spacing w:val="1"/>
          <w:sz w:val="24"/>
        </w:rPr>
        <w:t xml:space="preserve"> </w:t>
      </w:r>
      <w:r w:rsidRPr="00DA3958">
        <w:rPr>
          <w:sz w:val="24"/>
        </w:rPr>
        <w:t>«мозговые</w:t>
      </w:r>
      <w:r w:rsidRPr="00DA3958">
        <w:rPr>
          <w:spacing w:val="1"/>
          <w:sz w:val="24"/>
        </w:rPr>
        <w:t xml:space="preserve"> </w:t>
      </w:r>
      <w:r w:rsidRPr="00DA3958">
        <w:rPr>
          <w:sz w:val="24"/>
        </w:rPr>
        <w:t>штурмы» и</w:t>
      </w:r>
      <w:r w:rsidRPr="00DA3958">
        <w:rPr>
          <w:spacing w:val="1"/>
          <w:sz w:val="24"/>
        </w:rPr>
        <w:t xml:space="preserve"> </w:t>
      </w:r>
      <w:r w:rsidRPr="00DA3958">
        <w:rPr>
          <w:sz w:val="24"/>
        </w:rPr>
        <w:t>иные); выполнять свою часть работы, достигать качественного результата по своему направлению</w:t>
      </w:r>
      <w:r w:rsidRPr="00DA3958">
        <w:rPr>
          <w:spacing w:val="1"/>
          <w:sz w:val="24"/>
        </w:rPr>
        <w:t xml:space="preserve"> </w:t>
      </w:r>
      <w:r w:rsidRPr="00DA3958">
        <w:rPr>
          <w:sz w:val="24"/>
        </w:rPr>
        <w:t>и координировать свои действия с другими членами команды; оценивать качество своего вклада в</w:t>
      </w:r>
      <w:r w:rsidRPr="00DA3958">
        <w:rPr>
          <w:spacing w:val="1"/>
          <w:sz w:val="24"/>
        </w:rPr>
        <w:t xml:space="preserve"> </w:t>
      </w:r>
      <w:r w:rsidRPr="00DA3958">
        <w:rPr>
          <w:sz w:val="24"/>
        </w:rPr>
        <w:t>общий</w:t>
      </w:r>
      <w:r w:rsidRPr="00DA3958">
        <w:rPr>
          <w:spacing w:val="1"/>
          <w:sz w:val="24"/>
        </w:rPr>
        <w:t xml:space="preserve"> </w:t>
      </w:r>
      <w:r w:rsidRPr="00DA3958">
        <w:rPr>
          <w:sz w:val="24"/>
        </w:rPr>
        <w:t>результат</w:t>
      </w:r>
      <w:r w:rsidRPr="00DA3958">
        <w:rPr>
          <w:spacing w:val="1"/>
          <w:sz w:val="24"/>
        </w:rPr>
        <w:t xml:space="preserve"> </w:t>
      </w:r>
      <w:r w:rsidRPr="00DA3958">
        <w:rPr>
          <w:sz w:val="24"/>
        </w:rPr>
        <w:t>по</w:t>
      </w:r>
      <w:r w:rsidRPr="00DA3958">
        <w:rPr>
          <w:spacing w:val="1"/>
          <w:sz w:val="24"/>
        </w:rPr>
        <w:t xml:space="preserve"> </w:t>
      </w:r>
      <w:r w:rsidRPr="00DA3958">
        <w:rPr>
          <w:sz w:val="24"/>
        </w:rPr>
        <w:t>критериям,</w:t>
      </w:r>
      <w:r w:rsidRPr="00DA3958">
        <w:rPr>
          <w:spacing w:val="1"/>
          <w:sz w:val="24"/>
        </w:rPr>
        <w:t xml:space="preserve"> </w:t>
      </w:r>
      <w:r w:rsidRPr="00DA3958">
        <w:rPr>
          <w:sz w:val="24"/>
        </w:rPr>
        <w:t>сформулированным</w:t>
      </w:r>
      <w:r w:rsidRPr="00DA3958">
        <w:rPr>
          <w:spacing w:val="1"/>
          <w:sz w:val="24"/>
        </w:rPr>
        <w:t xml:space="preserve"> </w:t>
      </w:r>
      <w:r w:rsidRPr="00DA3958">
        <w:rPr>
          <w:sz w:val="24"/>
        </w:rPr>
        <w:t>участниками</w:t>
      </w:r>
      <w:r w:rsidRPr="00DA3958">
        <w:rPr>
          <w:spacing w:val="1"/>
          <w:sz w:val="24"/>
        </w:rPr>
        <w:t xml:space="preserve"> </w:t>
      </w:r>
      <w:r w:rsidRPr="00DA3958">
        <w:rPr>
          <w:sz w:val="24"/>
        </w:rPr>
        <w:t>взаимодействия</w:t>
      </w:r>
      <w:r w:rsidRPr="00DA3958">
        <w:rPr>
          <w:spacing w:val="61"/>
          <w:sz w:val="24"/>
        </w:rPr>
        <w:t xml:space="preserve"> </w:t>
      </w:r>
      <w:r w:rsidRPr="00DA3958">
        <w:rPr>
          <w:sz w:val="24"/>
        </w:rPr>
        <w:t>на</w:t>
      </w:r>
      <w:r w:rsidRPr="00DA3958">
        <w:rPr>
          <w:spacing w:val="1"/>
          <w:sz w:val="24"/>
        </w:rPr>
        <w:t xml:space="preserve"> </w:t>
      </w:r>
      <w:r w:rsidRPr="00DA3958">
        <w:rPr>
          <w:sz w:val="24"/>
        </w:rPr>
        <w:t>литературных</w:t>
      </w:r>
      <w:r w:rsidRPr="00DA3958">
        <w:rPr>
          <w:spacing w:val="1"/>
          <w:sz w:val="24"/>
        </w:rPr>
        <w:t xml:space="preserve"> </w:t>
      </w:r>
      <w:r w:rsidRPr="00DA3958">
        <w:rPr>
          <w:sz w:val="24"/>
        </w:rPr>
        <w:t>занятиях;</w:t>
      </w:r>
      <w:r w:rsidRPr="00DA3958">
        <w:rPr>
          <w:spacing w:val="1"/>
          <w:sz w:val="24"/>
        </w:rPr>
        <w:t xml:space="preserve"> </w:t>
      </w:r>
      <w:r w:rsidRPr="00DA3958">
        <w:rPr>
          <w:sz w:val="24"/>
        </w:rPr>
        <w:t>сравнивать</w:t>
      </w:r>
      <w:r w:rsidRPr="00DA3958">
        <w:rPr>
          <w:spacing w:val="1"/>
          <w:sz w:val="24"/>
        </w:rPr>
        <w:t xml:space="preserve"> </w:t>
      </w:r>
      <w:r w:rsidRPr="00DA3958">
        <w:rPr>
          <w:sz w:val="24"/>
        </w:rPr>
        <w:t>результаты</w:t>
      </w:r>
      <w:r w:rsidRPr="00DA3958">
        <w:rPr>
          <w:spacing w:val="1"/>
          <w:sz w:val="24"/>
        </w:rPr>
        <w:t xml:space="preserve"> </w:t>
      </w:r>
      <w:r w:rsidRPr="00DA3958">
        <w:rPr>
          <w:sz w:val="24"/>
        </w:rPr>
        <w:t>с</w:t>
      </w:r>
      <w:r w:rsidRPr="00DA3958">
        <w:rPr>
          <w:spacing w:val="1"/>
          <w:sz w:val="24"/>
        </w:rPr>
        <w:t xml:space="preserve"> </w:t>
      </w:r>
      <w:r w:rsidRPr="00DA3958">
        <w:rPr>
          <w:sz w:val="24"/>
        </w:rPr>
        <w:t>исходной</w:t>
      </w:r>
      <w:r w:rsidRPr="00DA3958">
        <w:rPr>
          <w:spacing w:val="1"/>
          <w:sz w:val="24"/>
        </w:rPr>
        <w:t xml:space="preserve"> </w:t>
      </w:r>
      <w:r w:rsidRPr="00DA3958">
        <w:rPr>
          <w:sz w:val="24"/>
        </w:rPr>
        <w:t>задачей</w:t>
      </w:r>
      <w:r w:rsidRPr="00DA3958">
        <w:rPr>
          <w:spacing w:val="1"/>
          <w:sz w:val="24"/>
        </w:rPr>
        <w:t xml:space="preserve"> </w:t>
      </w:r>
      <w:r w:rsidRPr="00DA3958">
        <w:rPr>
          <w:sz w:val="24"/>
        </w:rPr>
        <w:t>и</w:t>
      </w:r>
      <w:r w:rsidRPr="00DA3958">
        <w:rPr>
          <w:spacing w:val="1"/>
          <w:sz w:val="24"/>
        </w:rPr>
        <w:t xml:space="preserve"> </w:t>
      </w:r>
      <w:r w:rsidRPr="00DA3958">
        <w:rPr>
          <w:sz w:val="24"/>
        </w:rPr>
        <w:t>вклад</w:t>
      </w:r>
      <w:r w:rsidRPr="00DA3958">
        <w:rPr>
          <w:spacing w:val="1"/>
          <w:sz w:val="24"/>
        </w:rPr>
        <w:t xml:space="preserve"> </w:t>
      </w:r>
      <w:r w:rsidRPr="00DA3958">
        <w:rPr>
          <w:sz w:val="24"/>
        </w:rPr>
        <w:t>каждого</w:t>
      </w:r>
      <w:r w:rsidRPr="00DA3958">
        <w:rPr>
          <w:spacing w:val="60"/>
          <w:sz w:val="24"/>
        </w:rPr>
        <w:t xml:space="preserve"> </w:t>
      </w:r>
      <w:r w:rsidRPr="00DA3958">
        <w:rPr>
          <w:sz w:val="24"/>
        </w:rPr>
        <w:t>члена</w:t>
      </w:r>
      <w:r w:rsidRPr="00DA3958">
        <w:rPr>
          <w:spacing w:val="1"/>
          <w:sz w:val="24"/>
        </w:rPr>
        <w:t xml:space="preserve"> </w:t>
      </w:r>
      <w:r w:rsidRPr="00DA3958">
        <w:rPr>
          <w:sz w:val="24"/>
        </w:rPr>
        <w:t>команды в достижение результатов, разделять сферу ответственности и проявлять готовность к</w:t>
      </w:r>
      <w:r w:rsidRPr="00DA3958">
        <w:rPr>
          <w:spacing w:val="1"/>
          <w:sz w:val="24"/>
        </w:rPr>
        <w:t xml:space="preserve"> </w:t>
      </w:r>
      <w:r w:rsidRPr="00DA3958">
        <w:rPr>
          <w:sz w:val="24"/>
        </w:rPr>
        <w:t>предоставлению</w:t>
      </w:r>
      <w:r w:rsidRPr="00DA3958">
        <w:rPr>
          <w:spacing w:val="-1"/>
          <w:sz w:val="24"/>
        </w:rPr>
        <w:t xml:space="preserve"> </w:t>
      </w:r>
      <w:r w:rsidRPr="00DA3958">
        <w:rPr>
          <w:sz w:val="24"/>
        </w:rPr>
        <w:t>отчёта</w:t>
      </w:r>
      <w:r w:rsidRPr="00DA3958">
        <w:rPr>
          <w:spacing w:val="1"/>
          <w:sz w:val="24"/>
        </w:rPr>
        <w:t xml:space="preserve"> </w:t>
      </w:r>
      <w:r w:rsidRPr="00DA3958">
        <w:rPr>
          <w:sz w:val="24"/>
        </w:rPr>
        <w:t>перед группой.</w:t>
      </w:r>
    </w:p>
    <w:p w14:paraId="37E41157" w14:textId="77777777" w:rsidR="00DA3958" w:rsidRPr="00DA3958" w:rsidRDefault="00DA3958" w:rsidP="00803E13">
      <w:pPr>
        <w:numPr>
          <w:ilvl w:val="2"/>
          <w:numId w:val="101"/>
        </w:numPr>
        <w:tabs>
          <w:tab w:val="left" w:pos="1970"/>
        </w:tabs>
        <w:spacing w:before="1" w:line="276" w:lineRule="auto"/>
        <w:ind w:right="400" w:firstLine="708"/>
        <w:jc w:val="both"/>
        <w:rPr>
          <w:sz w:val="24"/>
        </w:rPr>
      </w:pPr>
      <w:r w:rsidRPr="00DA3958">
        <w:rPr>
          <w:sz w:val="24"/>
        </w:rPr>
        <w:t>Предметные</w:t>
      </w:r>
      <w:r w:rsidRPr="00DA3958">
        <w:rPr>
          <w:spacing w:val="1"/>
          <w:sz w:val="24"/>
        </w:rPr>
        <w:t xml:space="preserve"> </w:t>
      </w:r>
      <w:r w:rsidRPr="00DA3958">
        <w:rPr>
          <w:sz w:val="24"/>
        </w:rPr>
        <w:t>результаты</w:t>
      </w:r>
      <w:r w:rsidRPr="00DA3958">
        <w:rPr>
          <w:spacing w:val="1"/>
          <w:sz w:val="24"/>
        </w:rPr>
        <w:t xml:space="preserve"> </w:t>
      </w:r>
      <w:r w:rsidRPr="00DA3958">
        <w:rPr>
          <w:sz w:val="24"/>
        </w:rPr>
        <w:t>изучения</w:t>
      </w:r>
      <w:r w:rsidRPr="00DA3958">
        <w:rPr>
          <w:spacing w:val="1"/>
          <w:sz w:val="24"/>
        </w:rPr>
        <w:t xml:space="preserve"> </w:t>
      </w:r>
      <w:r w:rsidRPr="00DA3958">
        <w:rPr>
          <w:sz w:val="24"/>
        </w:rPr>
        <w:t>родной</w:t>
      </w:r>
      <w:r w:rsidRPr="00DA3958">
        <w:rPr>
          <w:spacing w:val="1"/>
          <w:sz w:val="24"/>
        </w:rPr>
        <w:t xml:space="preserve"> </w:t>
      </w:r>
      <w:r w:rsidRPr="00DA3958">
        <w:rPr>
          <w:sz w:val="24"/>
        </w:rPr>
        <w:t>(чувашской)</w:t>
      </w:r>
      <w:r w:rsidRPr="00DA3958">
        <w:rPr>
          <w:spacing w:val="1"/>
          <w:sz w:val="24"/>
        </w:rPr>
        <w:t xml:space="preserve"> </w:t>
      </w:r>
      <w:r w:rsidRPr="00DA3958">
        <w:rPr>
          <w:sz w:val="24"/>
        </w:rPr>
        <w:t>литературы.</w:t>
      </w:r>
      <w:r w:rsidRPr="00DA3958">
        <w:rPr>
          <w:spacing w:val="1"/>
          <w:sz w:val="24"/>
        </w:rPr>
        <w:t xml:space="preserve"> </w:t>
      </w:r>
      <w:r w:rsidRPr="00DA3958">
        <w:rPr>
          <w:sz w:val="24"/>
        </w:rPr>
        <w:t>К</w:t>
      </w:r>
      <w:r w:rsidRPr="00DA3958">
        <w:rPr>
          <w:spacing w:val="1"/>
          <w:sz w:val="24"/>
        </w:rPr>
        <w:t xml:space="preserve"> </w:t>
      </w:r>
      <w:r w:rsidRPr="00DA3958">
        <w:rPr>
          <w:sz w:val="24"/>
        </w:rPr>
        <w:t>концу</w:t>
      </w:r>
      <w:r w:rsidRPr="00DA3958">
        <w:rPr>
          <w:spacing w:val="1"/>
          <w:sz w:val="24"/>
        </w:rPr>
        <w:t xml:space="preserve"> </w:t>
      </w:r>
      <w:r w:rsidRPr="00DA3958">
        <w:rPr>
          <w:sz w:val="24"/>
        </w:rPr>
        <w:t>обучения в 5 классе обучающийся научится: определять с помощью пословицы жизненную или</w:t>
      </w:r>
      <w:r w:rsidRPr="00DA3958">
        <w:rPr>
          <w:spacing w:val="1"/>
          <w:sz w:val="24"/>
        </w:rPr>
        <w:t xml:space="preserve"> </w:t>
      </w:r>
      <w:r w:rsidRPr="00DA3958">
        <w:rPr>
          <w:sz w:val="24"/>
        </w:rPr>
        <w:t>вымышленную</w:t>
      </w:r>
      <w:r w:rsidRPr="00DA3958">
        <w:rPr>
          <w:spacing w:val="1"/>
          <w:sz w:val="24"/>
        </w:rPr>
        <w:t xml:space="preserve"> </w:t>
      </w:r>
      <w:r w:rsidRPr="00DA3958">
        <w:rPr>
          <w:sz w:val="24"/>
        </w:rPr>
        <w:t>ситуацию;</w:t>
      </w:r>
      <w:r w:rsidRPr="00DA3958">
        <w:rPr>
          <w:spacing w:val="1"/>
          <w:sz w:val="24"/>
        </w:rPr>
        <w:t xml:space="preserve"> </w:t>
      </w:r>
      <w:r w:rsidRPr="00DA3958">
        <w:rPr>
          <w:sz w:val="24"/>
        </w:rPr>
        <w:t>рассуждать</w:t>
      </w:r>
      <w:r w:rsidRPr="00DA3958">
        <w:rPr>
          <w:spacing w:val="1"/>
          <w:sz w:val="24"/>
        </w:rPr>
        <w:t xml:space="preserve"> </w:t>
      </w:r>
      <w:r w:rsidRPr="00DA3958">
        <w:rPr>
          <w:sz w:val="24"/>
        </w:rPr>
        <w:t>о</w:t>
      </w:r>
      <w:r w:rsidRPr="00DA3958">
        <w:rPr>
          <w:spacing w:val="1"/>
          <w:sz w:val="24"/>
        </w:rPr>
        <w:t xml:space="preserve"> </w:t>
      </w:r>
      <w:r w:rsidRPr="00DA3958">
        <w:rPr>
          <w:sz w:val="24"/>
        </w:rPr>
        <w:t>героях</w:t>
      </w:r>
      <w:r w:rsidRPr="00DA3958">
        <w:rPr>
          <w:spacing w:val="1"/>
          <w:sz w:val="24"/>
        </w:rPr>
        <w:t xml:space="preserve"> </w:t>
      </w:r>
      <w:r w:rsidRPr="00DA3958">
        <w:rPr>
          <w:sz w:val="24"/>
        </w:rPr>
        <w:t>и</w:t>
      </w:r>
      <w:r w:rsidRPr="00DA3958">
        <w:rPr>
          <w:spacing w:val="1"/>
          <w:sz w:val="24"/>
        </w:rPr>
        <w:t xml:space="preserve"> </w:t>
      </w:r>
      <w:r w:rsidRPr="00DA3958">
        <w:rPr>
          <w:sz w:val="24"/>
        </w:rPr>
        <w:t>проблематике</w:t>
      </w:r>
      <w:r w:rsidRPr="00DA3958">
        <w:rPr>
          <w:spacing w:val="1"/>
          <w:sz w:val="24"/>
        </w:rPr>
        <w:t xml:space="preserve"> </w:t>
      </w:r>
      <w:r w:rsidRPr="00DA3958">
        <w:rPr>
          <w:sz w:val="24"/>
        </w:rPr>
        <w:t>изученных</w:t>
      </w:r>
      <w:r w:rsidRPr="00DA3958">
        <w:rPr>
          <w:spacing w:val="1"/>
          <w:sz w:val="24"/>
        </w:rPr>
        <w:t xml:space="preserve"> </w:t>
      </w:r>
      <w:r w:rsidRPr="00DA3958">
        <w:rPr>
          <w:sz w:val="24"/>
        </w:rPr>
        <w:t>произведений,</w:t>
      </w:r>
      <w:r w:rsidRPr="00DA3958">
        <w:rPr>
          <w:spacing w:val="-57"/>
          <w:sz w:val="24"/>
        </w:rPr>
        <w:t xml:space="preserve"> </w:t>
      </w:r>
      <w:r w:rsidRPr="00DA3958">
        <w:rPr>
          <w:sz w:val="24"/>
        </w:rPr>
        <w:t>обосновывать</w:t>
      </w:r>
      <w:r w:rsidRPr="00DA3958">
        <w:rPr>
          <w:spacing w:val="1"/>
          <w:sz w:val="24"/>
        </w:rPr>
        <w:t xml:space="preserve"> </w:t>
      </w:r>
      <w:r w:rsidRPr="00DA3958">
        <w:rPr>
          <w:sz w:val="24"/>
        </w:rPr>
        <w:t>свои</w:t>
      </w:r>
      <w:r w:rsidRPr="00DA3958">
        <w:rPr>
          <w:spacing w:val="1"/>
          <w:sz w:val="24"/>
        </w:rPr>
        <w:t xml:space="preserve"> </w:t>
      </w:r>
      <w:r w:rsidRPr="00DA3958">
        <w:rPr>
          <w:sz w:val="24"/>
        </w:rPr>
        <w:t>суждения</w:t>
      </w:r>
      <w:r w:rsidRPr="00DA3958">
        <w:rPr>
          <w:spacing w:val="1"/>
          <w:sz w:val="24"/>
        </w:rPr>
        <w:t xml:space="preserve"> </w:t>
      </w:r>
      <w:r w:rsidRPr="00DA3958">
        <w:rPr>
          <w:sz w:val="24"/>
        </w:rPr>
        <w:t>с</w:t>
      </w:r>
      <w:r w:rsidRPr="00DA3958">
        <w:rPr>
          <w:spacing w:val="1"/>
          <w:sz w:val="24"/>
        </w:rPr>
        <w:t xml:space="preserve"> </w:t>
      </w:r>
      <w:r w:rsidRPr="00DA3958">
        <w:rPr>
          <w:sz w:val="24"/>
        </w:rPr>
        <w:t>использованием</w:t>
      </w:r>
      <w:r w:rsidRPr="00DA3958">
        <w:rPr>
          <w:spacing w:val="1"/>
          <w:sz w:val="24"/>
        </w:rPr>
        <w:t xml:space="preserve"> </w:t>
      </w:r>
      <w:r w:rsidRPr="00DA3958">
        <w:rPr>
          <w:sz w:val="24"/>
        </w:rPr>
        <w:t>текста;</w:t>
      </w:r>
      <w:r w:rsidRPr="00DA3958">
        <w:rPr>
          <w:spacing w:val="1"/>
          <w:sz w:val="24"/>
        </w:rPr>
        <w:t xml:space="preserve"> </w:t>
      </w:r>
      <w:r w:rsidRPr="00DA3958">
        <w:rPr>
          <w:sz w:val="24"/>
        </w:rPr>
        <w:t>оценивать</w:t>
      </w:r>
      <w:r w:rsidRPr="00DA3958">
        <w:rPr>
          <w:spacing w:val="1"/>
          <w:sz w:val="24"/>
        </w:rPr>
        <w:t xml:space="preserve"> </w:t>
      </w:r>
      <w:r w:rsidRPr="00DA3958">
        <w:rPr>
          <w:sz w:val="24"/>
        </w:rPr>
        <w:t>систему</w:t>
      </w:r>
      <w:r w:rsidRPr="00DA3958">
        <w:rPr>
          <w:spacing w:val="1"/>
          <w:sz w:val="24"/>
        </w:rPr>
        <w:t xml:space="preserve"> </w:t>
      </w:r>
      <w:r w:rsidRPr="00DA3958">
        <w:rPr>
          <w:sz w:val="24"/>
        </w:rPr>
        <w:t>персонажей</w:t>
      </w:r>
      <w:r w:rsidRPr="00DA3958">
        <w:rPr>
          <w:spacing w:val="1"/>
          <w:sz w:val="24"/>
        </w:rPr>
        <w:t xml:space="preserve"> </w:t>
      </w:r>
      <w:r w:rsidRPr="00DA3958">
        <w:rPr>
          <w:sz w:val="24"/>
        </w:rPr>
        <w:t>произведения; различать основные жанры фольклора и художественной литературы (пословица,</w:t>
      </w:r>
      <w:r w:rsidRPr="00DA3958">
        <w:rPr>
          <w:spacing w:val="1"/>
          <w:sz w:val="24"/>
        </w:rPr>
        <w:t xml:space="preserve"> </w:t>
      </w:r>
      <w:r w:rsidRPr="00DA3958">
        <w:rPr>
          <w:sz w:val="24"/>
        </w:rPr>
        <w:t>поговорка,</w:t>
      </w:r>
      <w:r w:rsidRPr="00DA3958">
        <w:rPr>
          <w:spacing w:val="54"/>
          <w:sz w:val="24"/>
        </w:rPr>
        <w:t xml:space="preserve"> </w:t>
      </w:r>
      <w:r w:rsidRPr="00DA3958">
        <w:rPr>
          <w:sz w:val="24"/>
        </w:rPr>
        <w:t>сказка,</w:t>
      </w:r>
      <w:r w:rsidRPr="00DA3958">
        <w:rPr>
          <w:spacing w:val="52"/>
          <w:sz w:val="24"/>
        </w:rPr>
        <w:t xml:space="preserve"> </w:t>
      </w:r>
      <w:r w:rsidRPr="00DA3958">
        <w:rPr>
          <w:sz w:val="24"/>
        </w:rPr>
        <w:t>притча,</w:t>
      </w:r>
      <w:r w:rsidRPr="00DA3958">
        <w:rPr>
          <w:spacing w:val="55"/>
          <w:sz w:val="24"/>
        </w:rPr>
        <w:t xml:space="preserve"> </w:t>
      </w:r>
      <w:r w:rsidRPr="00DA3958">
        <w:rPr>
          <w:sz w:val="24"/>
        </w:rPr>
        <w:t>рассказ,</w:t>
      </w:r>
      <w:r w:rsidRPr="00DA3958">
        <w:rPr>
          <w:spacing w:val="55"/>
          <w:sz w:val="24"/>
        </w:rPr>
        <w:t xml:space="preserve"> </w:t>
      </w:r>
      <w:r w:rsidRPr="00DA3958">
        <w:rPr>
          <w:sz w:val="24"/>
        </w:rPr>
        <w:t>гимн),</w:t>
      </w:r>
      <w:r w:rsidRPr="00DA3958">
        <w:rPr>
          <w:spacing w:val="52"/>
          <w:sz w:val="24"/>
        </w:rPr>
        <w:t xml:space="preserve"> </w:t>
      </w:r>
      <w:r w:rsidRPr="00DA3958">
        <w:rPr>
          <w:sz w:val="24"/>
        </w:rPr>
        <w:t>отличать</w:t>
      </w:r>
      <w:r w:rsidRPr="00DA3958">
        <w:rPr>
          <w:spacing w:val="53"/>
          <w:sz w:val="24"/>
        </w:rPr>
        <w:t xml:space="preserve"> </w:t>
      </w:r>
      <w:r w:rsidRPr="00DA3958">
        <w:rPr>
          <w:sz w:val="24"/>
        </w:rPr>
        <w:t>прозаические</w:t>
      </w:r>
      <w:r w:rsidRPr="00DA3958">
        <w:rPr>
          <w:spacing w:val="54"/>
          <w:sz w:val="24"/>
        </w:rPr>
        <w:t xml:space="preserve"> </w:t>
      </w:r>
      <w:r w:rsidRPr="00DA3958">
        <w:rPr>
          <w:sz w:val="24"/>
        </w:rPr>
        <w:t>тексты</w:t>
      </w:r>
      <w:r w:rsidRPr="00DA3958">
        <w:rPr>
          <w:spacing w:val="54"/>
          <w:sz w:val="24"/>
        </w:rPr>
        <w:t xml:space="preserve"> </w:t>
      </w:r>
      <w:r w:rsidRPr="00DA3958">
        <w:rPr>
          <w:sz w:val="24"/>
        </w:rPr>
        <w:t>от</w:t>
      </w:r>
      <w:r w:rsidRPr="00DA3958">
        <w:rPr>
          <w:spacing w:val="53"/>
          <w:sz w:val="24"/>
        </w:rPr>
        <w:t xml:space="preserve"> </w:t>
      </w:r>
      <w:r w:rsidRPr="00DA3958">
        <w:rPr>
          <w:sz w:val="24"/>
        </w:rPr>
        <w:t>поэтических;</w:t>
      </w:r>
    </w:p>
    <w:p w14:paraId="437A0881" w14:textId="77777777" w:rsidR="00DA3958" w:rsidRPr="00DA3958" w:rsidRDefault="00DA3958" w:rsidP="00DA3958">
      <w:pPr>
        <w:spacing w:line="276" w:lineRule="auto"/>
        <w:jc w:val="both"/>
        <w:rPr>
          <w:sz w:val="24"/>
        </w:rPr>
        <w:sectPr w:rsidR="00DA3958" w:rsidRPr="00DA3958">
          <w:pgSz w:w="11910" w:h="16850"/>
          <w:pgMar w:top="820" w:right="160" w:bottom="280" w:left="920" w:header="569" w:footer="0" w:gutter="0"/>
          <w:cols w:space="720"/>
        </w:sectPr>
      </w:pPr>
    </w:p>
    <w:p w14:paraId="3BA504CC" w14:textId="77777777" w:rsidR="00DA3958" w:rsidRPr="00DA3958" w:rsidRDefault="00DA3958" w:rsidP="00DA3958">
      <w:pPr>
        <w:spacing w:before="2" w:line="276" w:lineRule="auto"/>
        <w:ind w:left="212" w:right="399"/>
        <w:jc w:val="both"/>
        <w:rPr>
          <w:sz w:val="24"/>
          <w:szCs w:val="24"/>
        </w:rPr>
      </w:pPr>
      <w:r w:rsidRPr="00DA3958">
        <w:rPr>
          <w:sz w:val="24"/>
          <w:szCs w:val="24"/>
        </w:rPr>
        <w:lastRenderedPageBreak/>
        <w:t>составлять тезисный план художественного произведения (или фрагмента); различать позицию</w:t>
      </w:r>
      <w:r w:rsidRPr="00DA3958">
        <w:rPr>
          <w:spacing w:val="1"/>
          <w:sz w:val="24"/>
          <w:szCs w:val="24"/>
        </w:rPr>
        <w:t xml:space="preserve"> </w:t>
      </w:r>
      <w:r w:rsidRPr="00DA3958">
        <w:rPr>
          <w:sz w:val="24"/>
          <w:szCs w:val="24"/>
        </w:rPr>
        <w:t>героя и голос автора; находить основные изобразительно-выразительные средства, характерные</w:t>
      </w:r>
      <w:r w:rsidRPr="00DA3958">
        <w:rPr>
          <w:spacing w:val="1"/>
          <w:sz w:val="24"/>
          <w:szCs w:val="24"/>
        </w:rPr>
        <w:t xml:space="preserve"> </w:t>
      </w:r>
      <w:r w:rsidRPr="00DA3958">
        <w:rPr>
          <w:sz w:val="24"/>
          <w:szCs w:val="24"/>
        </w:rPr>
        <w:t>для</w:t>
      </w:r>
      <w:r w:rsidRPr="00DA3958">
        <w:rPr>
          <w:spacing w:val="1"/>
          <w:sz w:val="24"/>
          <w:szCs w:val="24"/>
        </w:rPr>
        <w:t xml:space="preserve"> </w:t>
      </w:r>
      <w:r w:rsidRPr="00DA3958">
        <w:rPr>
          <w:sz w:val="24"/>
          <w:szCs w:val="24"/>
        </w:rPr>
        <w:t>творческой</w:t>
      </w:r>
      <w:r w:rsidRPr="00DA3958">
        <w:rPr>
          <w:spacing w:val="1"/>
          <w:sz w:val="24"/>
          <w:szCs w:val="24"/>
        </w:rPr>
        <w:t xml:space="preserve"> </w:t>
      </w:r>
      <w:r w:rsidRPr="00DA3958">
        <w:rPr>
          <w:sz w:val="24"/>
          <w:szCs w:val="24"/>
        </w:rPr>
        <w:t>манеры</w:t>
      </w:r>
      <w:r w:rsidRPr="00DA3958">
        <w:rPr>
          <w:spacing w:val="1"/>
          <w:sz w:val="24"/>
          <w:szCs w:val="24"/>
        </w:rPr>
        <w:t xml:space="preserve"> </w:t>
      </w:r>
      <w:r w:rsidRPr="00DA3958">
        <w:rPr>
          <w:sz w:val="24"/>
          <w:szCs w:val="24"/>
        </w:rPr>
        <w:t>писателя,</w:t>
      </w:r>
      <w:r w:rsidRPr="00DA3958">
        <w:rPr>
          <w:spacing w:val="1"/>
          <w:sz w:val="24"/>
          <w:szCs w:val="24"/>
        </w:rPr>
        <w:t xml:space="preserve"> </w:t>
      </w:r>
      <w:r w:rsidRPr="00DA3958">
        <w:rPr>
          <w:sz w:val="24"/>
          <w:szCs w:val="24"/>
        </w:rPr>
        <w:t>определять</w:t>
      </w:r>
      <w:r w:rsidRPr="00DA3958">
        <w:rPr>
          <w:spacing w:val="1"/>
          <w:sz w:val="24"/>
          <w:szCs w:val="24"/>
        </w:rPr>
        <w:t xml:space="preserve"> </w:t>
      </w:r>
      <w:r w:rsidRPr="00DA3958">
        <w:rPr>
          <w:sz w:val="24"/>
          <w:szCs w:val="24"/>
        </w:rPr>
        <w:t>их</w:t>
      </w:r>
      <w:r w:rsidRPr="00DA3958">
        <w:rPr>
          <w:spacing w:val="1"/>
          <w:sz w:val="24"/>
          <w:szCs w:val="24"/>
        </w:rPr>
        <w:t xml:space="preserve"> </w:t>
      </w:r>
      <w:r w:rsidRPr="00DA3958">
        <w:rPr>
          <w:sz w:val="24"/>
          <w:szCs w:val="24"/>
        </w:rPr>
        <w:t>художественные</w:t>
      </w:r>
      <w:r w:rsidRPr="00DA3958">
        <w:rPr>
          <w:spacing w:val="1"/>
          <w:sz w:val="24"/>
          <w:szCs w:val="24"/>
        </w:rPr>
        <w:t xml:space="preserve"> </w:t>
      </w:r>
      <w:r w:rsidRPr="00DA3958">
        <w:rPr>
          <w:sz w:val="24"/>
          <w:szCs w:val="24"/>
        </w:rPr>
        <w:t>функции;</w:t>
      </w:r>
      <w:r w:rsidRPr="00DA3958">
        <w:rPr>
          <w:spacing w:val="1"/>
          <w:sz w:val="24"/>
          <w:szCs w:val="24"/>
        </w:rPr>
        <w:t xml:space="preserve"> </w:t>
      </w:r>
      <w:r w:rsidRPr="00DA3958">
        <w:rPr>
          <w:sz w:val="24"/>
          <w:szCs w:val="24"/>
        </w:rPr>
        <w:t>пользоваться</w:t>
      </w:r>
      <w:r w:rsidRPr="00DA3958">
        <w:rPr>
          <w:spacing w:val="1"/>
          <w:sz w:val="24"/>
          <w:szCs w:val="24"/>
        </w:rPr>
        <w:t xml:space="preserve"> </w:t>
      </w:r>
      <w:r w:rsidRPr="00DA3958">
        <w:rPr>
          <w:sz w:val="24"/>
          <w:szCs w:val="24"/>
        </w:rPr>
        <w:t>библиотечным каталогом для поиска книги; выбирать произведения устного народного творчества</w:t>
      </w:r>
      <w:r w:rsidRPr="00DA3958">
        <w:rPr>
          <w:spacing w:val="-57"/>
          <w:sz w:val="24"/>
          <w:szCs w:val="24"/>
        </w:rPr>
        <w:t xml:space="preserve"> </w:t>
      </w:r>
      <w:r w:rsidRPr="00DA3958">
        <w:rPr>
          <w:sz w:val="24"/>
          <w:szCs w:val="24"/>
        </w:rPr>
        <w:t>для</w:t>
      </w:r>
      <w:r w:rsidRPr="00DA3958">
        <w:rPr>
          <w:spacing w:val="12"/>
          <w:sz w:val="24"/>
          <w:szCs w:val="24"/>
        </w:rPr>
        <w:t xml:space="preserve"> </w:t>
      </w:r>
      <w:r w:rsidRPr="00DA3958">
        <w:rPr>
          <w:sz w:val="24"/>
          <w:szCs w:val="24"/>
        </w:rPr>
        <w:t>самостоятельного</w:t>
      </w:r>
      <w:r w:rsidRPr="00DA3958">
        <w:rPr>
          <w:spacing w:val="11"/>
          <w:sz w:val="24"/>
          <w:szCs w:val="24"/>
        </w:rPr>
        <w:t xml:space="preserve"> </w:t>
      </w:r>
      <w:r w:rsidRPr="00DA3958">
        <w:rPr>
          <w:sz w:val="24"/>
          <w:szCs w:val="24"/>
        </w:rPr>
        <w:t>чтения,</w:t>
      </w:r>
      <w:r w:rsidRPr="00DA3958">
        <w:rPr>
          <w:spacing w:val="11"/>
          <w:sz w:val="24"/>
          <w:szCs w:val="24"/>
        </w:rPr>
        <w:t xml:space="preserve"> </w:t>
      </w:r>
      <w:r w:rsidRPr="00DA3958">
        <w:rPr>
          <w:sz w:val="24"/>
          <w:szCs w:val="24"/>
        </w:rPr>
        <w:t>руководствуясь</w:t>
      </w:r>
      <w:r w:rsidRPr="00DA3958">
        <w:rPr>
          <w:spacing w:val="13"/>
          <w:sz w:val="24"/>
          <w:szCs w:val="24"/>
        </w:rPr>
        <w:t xml:space="preserve"> </w:t>
      </w:r>
      <w:r w:rsidRPr="00DA3958">
        <w:rPr>
          <w:sz w:val="24"/>
          <w:szCs w:val="24"/>
        </w:rPr>
        <w:t>конкретными</w:t>
      </w:r>
      <w:r w:rsidRPr="00DA3958">
        <w:rPr>
          <w:spacing w:val="12"/>
          <w:sz w:val="24"/>
          <w:szCs w:val="24"/>
        </w:rPr>
        <w:t xml:space="preserve"> </w:t>
      </w:r>
      <w:r w:rsidRPr="00DA3958">
        <w:rPr>
          <w:sz w:val="24"/>
          <w:szCs w:val="24"/>
        </w:rPr>
        <w:t>целевыми</w:t>
      </w:r>
      <w:r w:rsidRPr="00DA3958">
        <w:rPr>
          <w:spacing w:val="14"/>
          <w:sz w:val="24"/>
          <w:szCs w:val="24"/>
        </w:rPr>
        <w:t xml:space="preserve"> </w:t>
      </w:r>
      <w:r w:rsidRPr="00DA3958">
        <w:rPr>
          <w:sz w:val="24"/>
          <w:szCs w:val="24"/>
        </w:rPr>
        <w:t>установками;</w:t>
      </w:r>
      <w:r w:rsidRPr="00DA3958">
        <w:rPr>
          <w:spacing w:val="12"/>
          <w:sz w:val="24"/>
          <w:szCs w:val="24"/>
        </w:rPr>
        <w:t xml:space="preserve"> </w:t>
      </w:r>
      <w:r w:rsidRPr="00DA3958">
        <w:rPr>
          <w:sz w:val="24"/>
          <w:szCs w:val="24"/>
        </w:rPr>
        <w:t>рассказывать</w:t>
      </w:r>
      <w:r w:rsidRPr="00DA3958">
        <w:rPr>
          <w:spacing w:val="-57"/>
          <w:sz w:val="24"/>
          <w:szCs w:val="24"/>
        </w:rPr>
        <w:t xml:space="preserve"> </w:t>
      </w:r>
      <w:r w:rsidRPr="00DA3958">
        <w:rPr>
          <w:sz w:val="24"/>
          <w:szCs w:val="24"/>
        </w:rPr>
        <w:t>о</w:t>
      </w:r>
      <w:r w:rsidRPr="00DA3958">
        <w:rPr>
          <w:spacing w:val="1"/>
          <w:sz w:val="24"/>
          <w:szCs w:val="24"/>
        </w:rPr>
        <w:t xml:space="preserve"> </w:t>
      </w:r>
      <w:r w:rsidRPr="00DA3958">
        <w:rPr>
          <w:sz w:val="24"/>
          <w:szCs w:val="24"/>
        </w:rPr>
        <w:t>самостоятельно</w:t>
      </w:r>
      <w:r w:rsidRPr="00DA3958">
        <w:rPr>
          <w:spacing w:val="1"/>
          <w:sz w:val="24"/>
          <w:szCs w:val="24"/>
        </w:rPr>
        <w:t xml:space="preserve"> </w:t>
      </w:r>
      <w:r w:rsidRPr="00DA3958">
        <w:rPr>
          <w:sz w:val="24"/>
          <w:szCs w:val="24"/>
        </w:rPr>
        <w:t>прочитанном</w:t>
      </w:r>
      <w:r w:rsidRPr="00DA3958">
        <w:rPr>
          <w:spacing w:val="1"/>
          <w:sz w:val="24"/>
          <w:szCs w:val="24"/>
        </w:rPr>
        <w:t xml:space="preserve"> </w:t>
      </w:r>
      <w:r w:rsidRPr="00DA3958">
        <w:rPr>
          <w:sz w:val="24"/>
          <w:szCs w:val="24"/>
        </w:rPr>
        <w:t>произведении,</w:t>
      </w:r>
      <w:r w:rsidRPr="00DA3958">
        <w:rPr>
          <w:spacing w:val="1"/>
          <w:sz w:val="24"/>
          <w:szCs w:val="24"/>
        </w:rPr>
        <w:t xml:space="preserve"> </w:t>
      </w:r>
      <w:r w:rsidRPr="00DA3958">
        <w:rPr>
          <w:sz w:val="24"/>
          <w:szCs w:val="24"/>
        </w:rPr>
        <w:t>обосновывая</w:t>
      </w:r>
      <w:r w:rsidRPr="00DA3958">
        <w:rPr>
          <w:spacing w:val="1"/>
          <w:sz w:val="24"/>
          <w:szCs w:val="24"/>
        </w:rPr>
        <w:t xml:space="preserve"> </w:t>
      </w:r>
      <w:r w:rsidRPr="00DA3958">
        <w:rPr>
          <w:sz w:val="24"/>
          <w:szCs w:val="24"/>
        </w:rPr>
        <w:t>свой</w:t>
      </w:r>
      <w:r w:rsidRPr="00DA3958">
        <w:rPr>
          <w:spacing w:val="1"/>
          <w:sz w:val="24"/>
          <w:szCs w:val="24"/>
        </w:rPr>
        <w:t xml:space="preserve"> </w:t>
      </w:r>
      <w:r w:rsidRPr="00DA3958">
        <w:rPr>
          <w:sz w:val="24"/>
          <w:szCs w:val="24"/>
        </w:rPr>
        <w:t>выбор;</w:t>
      </w:r>
      <w:r w:rsidRPr="00DA3958">
        <w:rPr>
          <w:spacing w:val="1"/>
          <w:sz w:val="24"/>
          <w:szCs w:val="24"/>
        </w:rPr>
        <w:t xml:space="preserve"> </w:t>
      </w:r>
      <w:r w:rsidRPr="00DA3958">
        <w:rPr>
          <w:sz w:val="24"/>
          <w:szCs w:val="24"/>
        </w:rPr>
        <w:t>устанавливать</w:t>
      </w:r>
      <w:r w:rsidRPr="00DA3958">
        <w:rPr>
          <w:spacing w:val="1"/>
          <w:sz w:val="24"/>
          <w:szCs w:val="24"/>
        </w:rPr>
        <w:t xml:space="preserve"> </w:t>
      </w:r>
      <w:r w:rsidRPr="00DA3958">
        <w:rPr>
          <w:sz w:val="24"/>
          <w:szCs w:val="24"/>
        </w:rPr>
        <w:t>связи</w:t>
      </w:r>
      <w:r w:rsidRPr="00DA3958">
        <w:rPr>
          <w:spacing w:val="1"/>
          <w:sz w:val="24"/>
          <w:szCs w:val="24"/>
        </w:rPr>
        <w:t xml:space="preserve"> </w:t>
      </w:r>
      <w:r w:rsidRPr="00DA3958">
        <w:rPr>
          <w:sz w:val="24"/>
          <w:szCs w:val="24"/>
        </w:rPr>
        <w:t>между фольклорными произведениями на уровне тематики, проблематики, образов (по принципу</w:t>
      </w:r>
      <w:r w:rsidRPr="00DA3958">
        <w:rPr>
          <w:spacing w:val="1"/>
          <w:sz w:val="24"/>
          <w:szCs w:val="24"/>
        </w:rPr>
        <w:t xml:space="preserve"> </w:t>
      </w:r>
      <w:r w:rsidRPr="00DA3958">
        <w:rPr>
          <w:sz w:val="24"/>
          <w:szCs w:val="24"/>
        </w:rPr>
        <w:t>сходства</w:t>
      </w:r>
      <w:r w:rsidRPr="00DA3958">
        <w:rPr>
          <w:spacing w:val="1"/>
          <w:sz w:val="24"/>
          <w:szCs w:val="24"/>
        </w:rPr>
        <w:t xml:space="preserve"> </w:t>
      </w:r>
      <w:r w:rsidRPr="00DA3958">
        <w:rPr>
          <w:sz w:val="24"/>
          <w:szCs w:val="24"/>
        </w:rPr>
        <w:t>и</w:t>
      </w:r>
      <w:r w:rsidRPr="00DA3958">
        <w:rPr>
          <w:spacing w:val="1"/>
          <w:sz w:val="24"/>
          <w:szCs w:val="24"/>
        </w:rPr>
        <w:t xml:space="preserve"> </w:t>
      </w:r>
      <w:r w:rsidRPr="00DA3958">
        <w:rPr>
          <w:sz w:val="24"/>
          <w:szCs w:val="24"/>
        </w:rPr>
        <w:t>различия);</w:t>
      </w:r>
      <w:r w:rsidRPr="00DA3958">
        <w:rPr>
          <w:spacing w:val="1"/>
          <w:sz w:val="24"/>
          <w:szCs w:val="24"/>
        </w:rPr>
        <w:t xml:space="preserve"> </w:t>
      </w:r>
      <w:r w:rsidRPr="00DA3958">
        <w:rPr>
          <w:sz w:val="24"/>
          <w:szCs w:val="24"/>
        </w:rPr>
        <w:t>писать</w:t>
      </w:r>
      <w:r w:rsidRPr="00DA3958">
        <w:rPr>
          <w:spacing w:val="1"/>
          <w:sz w:val="24"/>
          <w:szCs w:val="24"/>
        </w:rPr>
        <w:t xml:space="preserve"> </w:t>
      </w:r>
      <w:r w:rsidRPr="00DA3958">
        <w:rPr>
          <w:sz w:val="24"/>
          <w:szCs w:val="24"/>
        </w:rPr>
        <w:t>сочинение</w:t>
      </w:r>
      <w:r w:rsidRPr="00DA3958">
        <w:rPr>
          <w:spacing w:val="1"/>
          <w:sz w:val="24"/>
          <w:szCs w:val="24"/>
        </w:rPr>
        <w:t xml:space="preserve"> </w:t>
      </w:r>
      <w:r w:rsidRPr="00DA3958">
        <w:rPr>
          <w:sz w:val="24"/>
          <w:szCs w:val="24"/>
        </w:rPr>
        <w:t>(в</w:t>
      </w:r>
      <w:r w:rsidRPr="00DA3958">
        <w:rPr>
          <w:spacing w:val="1"/>
          <w:sz w:val="24"/>
          <w:szCs w:val="24"/>
        </w:rPr>
        <w:t xml:space="preserve"> </w:t>
      </w:r>
      <w:r w:rsidRPr="00DA3958">
        <w:rPr>
          <w:sz w:val="24"/>
          <w:szCs w:val="24"/>
        </w:rPr>
        <w:t>том</w:t>
      </w:r>
      <w:r w:rsidRPr="00DA3958">
        <w:rPr>
          <w:spacing w:val="1"/>
          <w:sz w:val="24"/>
          <w:szCs w:val="24"/>
        </w:rPr>
        <w:t xml:space="preserve"> </w:t>
      </w:r>
      <w:r w:rsidRPr="00DA3958">
        <w:rPr>
          <w:sz w:val="24"/>
          <w:szCs w:val="24"/>
        </w:rPr>
        <w:t>числе</w:t>
      </w:r>
      <w:r w:rsidRPr="00DA3958">
        <w:rPr>
          <w:spacing w:val="1"/>
          <w:sz w:val="24"/>
          <w:szCs w:val="24"/>
        </w:rPr>
        <w:t xml:space="preserve"> </w:t>
      </w:r>
      <w:r w:rsidRPr="00DA3958">
        <w:rPr>
          <w:sz w:val="24"/>
          <w:szCs w:val="24"/>
        </w:rPr>
        <w:t>по</w:t>
      </w:r>
      <w:r w:rsidRPr="00DA3958">
        <w:rPr>
          <w:spacing w:val="1"/>
          <w:sz w:val="24"/>
          <w:szCs w:val="24"/>
        </w:rPr>
        <w:t xml:space="preserve"> </w:t>
      </w:r>
      <w:r w:rsidRPr="00DA3958">
        <w:rPr>
          <w:sz w:val="24"/>
          <w:szCs w:val="24"/>
        </w:rPr>
        <w:t>иллюстрации)</w:t>
      </w:r>
      <w:r w:rsidRPr="00DA3958">
        <w:rPr>
          <w:spacing w:val="1"/>
          <w:sz w:val="24"/>
          <w:szCs w:val="24"/>
        </w:rPr>
        <w:t xml:space="preserve"> </w:t>
      </w:r>
      <w:r w:rsidRPr="00DA3958">
        <w:rPr>
          <w:sz w:val="24"/>
          <w:szCs w:val="24"/>
        </w:rPr>
        <w:t>и</w:t>
      </w:r>
      <w:r w:rsidRPr="00DA3958">
        <w:rPr>
          <w:spacing w:val="1"/>
          <w:sz w:val="24"/>
          <w:szCs w:val="24"/>
        </w:rPr>
        <w:t xml:space="preserve"> </w:t>
      </w:r>
      <w:r w:rsidRPr="00DA3958">
        <w:rPr>
          <w:sz w:val="24"/>
          <w:szCs w:val="24"/>
        </w:rPr>
        <w:t>(или)</w:t>
      </w:r>
      <w:r w:rsidRPr="00DA3958">
        <w:rPr>
          <w:spacing w:val="1"/>
          <w:sz w:val="24"/>
          <w:szCs w:val="24"/>
        </w:rPr>
        <w:t xml:space="preserve"> </w:t>
      </w:r>
      <w:r w:rsidRPr="00DA3958">
        <w:rPr>
          <w:sz w:val="24"/>
          <w:szCs w:val="24"/>
        </w:rPr>
        <w:t>придумывать</w:t>
      </w:r>
      <w:r w:rsidRPr="00DA3958">
        <w:rPr>
          <w:spacing w:val="-57"/>
          <w:sz w:val="24"/>
          <w:szCs w:val="24"/>
        </w:rPr>
        <w:t xml:space="preserve"> </w:t>
      </w:r>
      <w:r w:rsidRPr="00DA3958">
        <w:rPr>
          <w:sz w:val="24"/>
          <w:szCs w:val="24"/>
        </w:rPr>
        <w:t>сюжетные</w:t>
      </w:r>
      <w:r w:rsidRPr="00DA3958">
        <w:rPr>
          <w:spacing w:val="1"/>
          <w:sz w:val="24"/>
          <w:szCs w:val="24"/>
        </w:rPr>
        <w:t xml:space="preserve"> </w:t>
      </w:r>
      <w:r w:rsidRPr="00DA3958">
        <w:rPr>
          <w:sz w:val="24"/>
          <w:szCs w:val="24"/>
        </w:rPr>
        <w:t>линии;</w:t>
      </w:r>
      <w:r w:rsidRPr="00DA3958">
        <w:rPr>
          <w:spacing w:val="1"/>
          <w:sz w:val="24"/>
          <w:szCs w:val="24"/>
        </w:rPr>
        <w:t xml:space="preserve"> </w:t>
      </w:r>
      <w:r w:rsidRPr="00DA3958">
        <w:rPr>
          <w:sz w:val="24"/>
          <w:szCs w:val="24"/>
        </w:rPr>
        <w:t>владеть</w:t>
      </w:r>
      <w:r w:rsidRPr="00DA3958">
        <w:rPr>
          <w:spacing w:val="1"/>
          <w:sz w:val="24"/>
          <w:szCs w:val="24"/>
        </w:rPr>
        <w:t xml:space="preserve"> </w:t>
      </w:r>
      <w:r w:rsidRPr="00DA3958">
        <w:rPr>
          <w:sz w:val="24"/>
          <w:szCs w:val="24"/>
        </w:rPr>
        <w:t>различными</w:t>
      </w:r>
      <w:r w:rsidRPr="00DA3958">
        <w:rPr>
          <w:spacing w:val="1"/>
          <w:sz w:val="24"/>
          <w:szCs w:val="24"/>
        </w:rPr>
        <w:t xml:space="preserve"> </w:t>
      </w:r>
      <w:r w:rsidRPr="00DA3958">
        <w:rPr>
          <w:sz w:val="24"/>
          <w:szCs w:val="24"/>
        </w:rPr>
        <w:t>видами</w:t>
      </w:r>
      <w:r w:rsidRPr="00DA3958">
        <w:rPr>
          <w:spacing w:val="1"/>
          <w:sz w:val="24"/>
          <w:szCs w:val="24"/>
        </w:rPr>
        <w:t xml:space="preserve"> </w:t>
      </w:r>
      <w:r w:rsidRPr="00DA3958">
        <w:rPr>
          <w:sz w:val="24"/>
          <w:szCs w:val="24"/>
        </w:rPr>
        <w:t>пересказа,</w:t>
      </w:r>
      <w:r w:rsidRPr="00DA3958">
        <w:rPr>
          <w:spacing w:val="1"/>
          <w:sz w:val="24"/>
          <w:szCs w:val="24"/>
        </w:rPr>
        <w:t xml:space="preserve"> </w:t>
      </w:r>
      <w:r w:rsidRPr="00DA3958">
        <w:rPr>
          <w:sz w:val="24"/>
          <w:szCs w:val="24"/>
        </w:rPr>
        <w:t>пересказывать</w:t>
      </w:r>
      <w:r w:rsidRPr="00DA3958">
        <w:rPr>
          <w:spacing w:val="1"/>
          <w:sz w:val="24"/>
          <w:szCs w:val="24"/>
        </w:rPr>
        <w:t xml:space="preserve"> </w:t>
      </w:r>
      <w:r w:rsidRPr="00DA3958">
        <w:rPr>
          <w:sz w:val="24"/>
          <w:szCs w:val="24"/>
        </w:rPr>
        <w:t>сюжет,</w:t>
      </w:r>
      <w:r w:rsidRPr="00DA3958">
        <w:rPr>
          <w:spacing w:val="1"/>
          <w:sz w:val="24"/>
          <w:szCs w:val="24"/>
        </w:rPr>
        <w:t xml:space="preserve"> </w:t>
      </w:r>
      <w:r w:rsidRPr="00DA3958">
        <w:rPr>
          <w:sz w:val="24"/>
          <w:szCs w:val="24"/>
        </w:rPr>
        <w:t>выявлять</w:t>
      </w:r>
      <w:r w:rsidRPr="00DA3958">
        <w:rPr>
          <w:spacing w:val="-57"/>
          <w:sz w:val="24"/>
          <w:szCs w:val="24"/>
        </w:rPr>
        <w:t xml:space="preserve"> </w:t>
      </w:r>
      <w:r w:rsidRPr="00DA3958">
        <w:rPr>
          <w:sz w:val="24"/>
          <w:szCs w:val="24"/>
        </w:rPr>
        <w:t>особенности композиции, основной конфликт; собирать материал и обрабатывать информацию,</w:t>
      </w:r>
      <w:r w:rsidRPr="00DA3958">
        <w:rPr>
          <w:spacing w:val="1"/>
          <w:sz w:val="24"/>
          <w:szCs w:val="24"/>
        </w:rPr>
        <w:t xml:space="preserve"> </w:t>
      </w:r>
      <w:r w:rsidRPr="00DA3958">
        <w:rPr>
          <w:sz w:val="24"/>
          <w:szCs w:val="24"/>
        </w:rPr>
        <w:t>необходимую для составления плана, тезисного плана, конспекта, доклада, написания аннотации,</w:t>
      </w:r>
      <w:r w:rsidRPr="00DA3958">
        <w:rPr>
          <w:spacing w:val="1"/>
          <w:sz w:val="24"/>
          <w:szCs w:val="24"/>
        </w:rPr>
        <w:t xml:space="preserve"> </w:t>
      </w:r>
      <w:r w:rsidRPr="00DA3958">
        <w:rPr>
          <w:sz w:val="24"/>
          <w:szCs w:val="24"/>
        </w:rPr>
        <w:t>сочинения, эссе, литературно-творческой работы, создания проекта на заранее объявленную или</w:t>
      </w:r>
      <w:r w:rsidRPr="00DA3958">
        <w:rPr>
          <w:spacing w:val="1"/>
          <w:sz w:val="24"/>
          <w:szCs w:val="24"/>
        </w:rPr>
        <w:t xml:space="preserve"> </w:t>
      </w:r>
      <w:r w:rsidRPr="00DA3958">
        <w:rPr>
          <w:sz w:val="24"/>
          <w:szCs w:val="24"/>
        </w:rPr>
        <w:t>самостоятельно</w:t>
      </w:r>
      <w:r w:rsidRPr="00DA3958">
        <w:rPr>
          <w:spacing w:val="1"/>
          <w:sz w:val="24"/>
          <w:szCs w:val="24"/>
        </w:rPr>
        <w:t xml:space="preserve"> </w:t>
      </w:r>
      <w:r w:rsidRPr="00DA3958">
        <w:rPr>
          <w:sz w:val="24"/>
          <w:szCs w:val="24"/>
        </w:rPr>
        <w:t>выбранную</w:t>
      </w:r>
      <w:r w:rsidRPr="00DA3958">
        <w:rPr>
          <w:spacing w:val="1"/>
          <w:sz w:val="24"/>
          <w:szCs w:val="24"/>
        </w:rPr>
        <w:t xml:space="preserve"> </w:t>
      </w:r>
      <w:r w:rsidRPr="00DA3958">
        <w:rPr>
          <w:sz w:val="24"/>
          <w:szCs w:val="24"/>
        </w:rPr>
        <w:t>литературную</w:t>
      </w:r>
      <w:r w:rsidRPr="00DA3958">
        <w:rPr>
          <w:spacing w:val="1"/>
          <w:sz w:val="24"/>
          <w:szCs w:val="24"/>
        </w:rPr>
        <w:t xml:space="preserve"> </w:t>
      </w:r>
      <w:r w:rsidRPr="00DA3958">
        <w:rPr>
          <w:sz w:val="24"/>
          <w:szCs w:val="24"/>
        </w:rPr>
        <w:t>или</w:t>
      </w:r>
      <w:r w:rsidRPr="00DA3958">
        <w:rPr>
          <w:spacing w:val="1"/>
          <w:sz w:val="24"/>
          <w:szCs w:val="24"/>
        </w:rPr>
        <w:t xml:space="preserve"> </w:t>
      </w:r>
      <w:r w:rsidRPr="00DA3958">
        <w:rPr>
          <w:sz w:val="24"/>
          <w:szCs w:val="24"/>
        </w:rPr>
        <w:t>публицистическую</w:t>
      </w:r>
      <w:r w:rsidRPr="00DA3958">
        <w:rPr>
          <w:spacing w:val="1"/>
          <w:sz w:val="24"/>
          <w:szCs w:val="24"/>
        </w:rPr>
        <w:t xml:space="preserve"> </w:t>
      </w:r>
      <w:r w:rsidRPr="00DA3958">
        <w:rPr>
          <w:sz w:val="24"/>
          <w:szCs w:val="24"/>
        </w:rPr>
        <w:t>тему,</w:t>
      </w:r>
      <w:r w:rsidRPr="00DA3958">
        <w:rPr>
          <w:spacing w:val="1"/>
          <w:sz w:val="24"/>
          <w:szCs w:val="24"/>
        </w:rPr>
        <w:t xml:space="preserve"> </w:t>
      </w:r>
      <w:r w:rsidRPr="00DA3958">
        <w:rPr>
          <w:sz w:val="24"/>
          <w:szCs w:val="24"/>
        </w:rPr>
        <w:t>для</w:t>
      </w:r>
      <w:r w:rsidRPr="00DA3958">
        <w:rPr>
          <w:spacing w:val="1"/>
          <w:sz w:val="24"/>
          <w:szCs w:val="24"/>
        </w:rPr>
        <w:t xml:space="preserve"> </w:t>
      </w:r>
      <w:r w:rsidRPr="00DA3958">
        <w:rPr>
          <w:sz w:val="24"/>
          <w:szCs w:val="24"/>
        </w:rPr>
        <w:t>организации</w:t>
      </w:r>
      <w:r w:rsidRPr="00DA3958">
        <w:rPr>
          <w:spacing w:val="1"/>
          <w:sz w:val="24"/>
          <w:szCs w:val="24"/>
        </w:rPr>
        <w:t xml:space="preserve"> </w:t>
      </w:r>
      <w:r w:rsidRPr="00DA3958">
        <w:rPr>
          <w:sz w:val="24"/>
          <w:szCs w:val="24"/>
        </w:rPr>
        <w:t>дискуссии</w:t>
      </w:r>
      <w:r w:rsidRPr="00DA3958">
        <w:rPr>
          <w:spacing w:val="1"/>
          <w:sz w:val="24"/>
          <w:szCs w:val="24"/>
        </w:rPr>
        <w:t xml:space="preserve"> </w:t>
      </w:r>
      <w:r w:rsidRPr="00DA3958">
        <w:rPr>
          <w:sz w:val="24"/>
          <w:szCs w:val="24"/>
        </w:rPr>
        <w:t>(в</w:t>
      </w:r>
      <w:r w:rsidRPr="00DA3958">
        <w:rPr>
          <w:spacing w:val="1"/>
          <w:sz w:val="24"/>
          <w:szCs w:val="24"/>
        </w:rPr>
        <w:t xml:space="preserve"> </w:t>
      </w:r>
      <w:r w:rsidRPr="00DA3958">
        <w:rPr>
          <w:sz w:val="24"/>
          <w:szCs w:val="24"/>
        </w:rPr>
        <w:t>каждом</w:t>
      </w:r>
      <w:r w:rsidRPr="00DA3958">
        <w:rPr>
          <w:spacing w:val="1"/>
          <w:sz w:val="24"/>
          <w:szCs w:val="24"/>
        </w:rPr>
        <w:t xml:space="preserve"> </w:t>
      </w:r>
      <w:r w:rsidRPr="00DA3958">
        <w:rPr>
          <w:sz w:val="24"/>
          <w:szCs w:val="24"/>
        </w:rPr>
        <w:t>классе</w:t>
      </w:r>
      <w:r w:rsidRPr="00DA3958">
        <w:rPr>
          <w:spacing w:val="1"/>
          <w:sz w:val="24"/>
          <w:szCs w:val="24"/>
        </w:rPr>
        <w:t xml:space="preserve"> </w:t>
      </w:r>
      <w:r w:rsidRPr="00DA3958">
        <w:rPr>
          <w:sz w:val="24"/>
          <w:szCs w:val="24"/>
        </w:rPr>
        <w:t>–</w:t>
      </w:r>
      <w:r w:rsidRPr="00DA3958">
        <w:rPr>
          <w:spacing w:val="1"/>
          <w:sz w:val="24"/>
          <w:szCs w:val="24"/>
        </w:rPr>
        <w:t xml:space="preserve"> </w:t>
      </w:r>
      <w:r w:rsidRPr="00DA3958">
        <w:rPr>
          <w:sz w:val="24"/>
          <w:szCs w:val="24"/>
        </w:rPr>
        <w:t>на</w:t>
      </w:r>
      <w:r w:rsidRPr="00DA3958">
        <w:rPr>
          <w:spacing w:val="1"/>
          <w:sz w:val="24"/>
          <w:szCs w:val="24"/>
        </w:rPr>
        <w:t xml:space="preserve"> </w:t>
      </w:r>
      <w:r w:rsidRPr="00DA3958">
        <w:rPr>
          <w:sz w:val="24"/>
          <w:szCs w:val="24"/>
        </w:rPr>
        <w:t>своём</w:t>
      </w:r>
      <w:r w:rsidRPr="00DA3958">
        <w:rPr>
          <w:spacing w:val="1"/>
          <w:sz w:val="24"/>
          <w:szCs w:val="24"/>
        </w:rPr>
        <w:t xml:space="preserve"> </w:t>
      </w:r>
      <w:r w:rsidRPr="00DA3958">
        <w:rPr>
          <w:sz w:val="24"/>
          <w:szCs w:val="24"/>
        </w:rPr>
        <w:t>уровне);</w:t>
      </w:r>
      <w:r w:rsidRPr="00DA3958">
        <w:rPr>
          <w:spacing w:val="1"/>
          <w:sz w:val="24"/>
          <w:szCs w:val="24"/>
        </w:rPr>
        <w:t xml:space="preserve"> </w:t>
      </w:r>
      <w:r w:rsidRPr="00DA3958">
        <w:rPr>
          <w:sz w:val="24"/>
          <w:szCs w:val="24"/>
        </w:rPr>
        <w:t>вести</w:t>
      </w:r>
      <w:r w:rsidRPr="00DA3958">
        <w:rPr>
          <w:spacing w:val="1"/>
          <w:sz w:val="24"/>
          <w:szCs w:val="24"/>
        </w:rPr>
        <w:t xml:space="preserve"> </w:t>
      </w:r>
      <w:r w:rsidRPr="00DA3958">
        <w:rPr>
          <w:sz w:val="24"/>
          <w:szCs w:val="24"/>
        </w:rPr>
        <w:t>самостоятельную</w:t>
      </w:r>
      <w:r w:rsidRPr="00DA3958">
        <w:rPr>
          <w:spacing w:val="1"/>
          <w:sz w:val="24"/>
          <w:szCs w:val="24"/>
        </w:rPr>
        <w:t xml:space="preserve"> </w:t>
      </w:r>
      <w:r w:rsidRPr="00DA3958">
        <w:rPr>
          <w:sz w:val="24"/>
          <w:szCs w:val="24"/>
        </w:rPr>
        <w:t>проектно-</w:t>
      </w:r>
      <w:r w:rsidRPr="00DA3958">
        <w:rPr>
          <w:spacing w:val="1"/>
          <w:sz w:val="24"/>
          <w:szCs w:val="24"/>
        </w:rPr>
        <w:t xml:space="preserve"> </w:t>
      </w:r>
      <w:r w:rsidRPr="00DA3958">
        <w:rPr>
          <w:sz w:val="24"/>
          <w:szCs w:val="24"/>
        </w:rPr>
        <w:t>исследовательскую деятельность и оформлять её результаты в виде работы исследовательского</w:t>
      </w:r>
      <w:r w:rsidRPr="00DA3958">
        <w:rPr>
          <w:spacing w:val="1"/>
          <w:sz w:val="24"/>
          <w:szCs w:val="24"/>
        </w:rPr>
        <w:t xml:space="preserve"> </w:t>
      </w:r>
      <w:r w:rsidRPr="00DA3958">
        <w:rPr>
          <w:sz w:val="24"/>
          <w:szCs w:val="24"/>
        </w:rPr>
        <w:t>характера, реферата, проекта; ориентироваться в информационном образовательном пространстве:</w:t>
      </w:r>
      <w:r w:rsidRPr="00DA3958">
        <w:rPr>
          <w:spacing w:val="-57"/>
          <w:sz w:val="24"/>
          <w:szCs w:val="24"/>
        </w:rPr>
        <w:t xml:space="preserve"> </w:t>
      </w:r>
      <w:r w:rsidRPr="00DA3958">
        <w:rPr>
          <w:sz w:val="24"/>
          <w:szCs w:val="24"/>
        </w:rPr>
        <w:t>работать</w:t>
      </w:r>
      <w:r w:rsidRPr="00DA3958">
        <w:rPr>
          <w:spacing w:val="-1"/>
          <w:sz w:val="24"/>
          <w:szCs w:val="24"/>
        </w:rPr>
        <w:t xml:space="preserve"> </w:t>
      </w:r>
      <w:r w:rsidRPr="00DA3958">
        <w:rPr>
          <w:sz w:val="24"/>
          <w:szCs w:val="24"/>
        </w:rPr>
        <w:t>с</w:t>
      </w:r>
      <w:r w:rsidRPr="00DA3958">
        <w:rPr>
          <w:spacing w:val="-2"/>
          <w:sz w:val="24"/>
          <w:szCs w:val="24"/>
        </w:rPr>
        <w:t xml:space="preserve"> </w:t>
      </w:r>
      <w:r w:rsidRPr="00DA3958">
        <w:rPr>
          <w:sz w:val="24"/>
          <w:szCs w:val="24"/>
        </w:rPr>
        <w:t>энциклопедиями,</w:t>
      </w:r>
      <w:r w:rsidRPr="00DA3958">
        <w:rPr>
          <w:spacing w:val="-1"/>
          <w:sz w:val="24"/>
          <w:szCs w:val="24"/>
        </w:rPr>
        <w:t xml:space="preserve"> </w:t>
      </w:r>
      <w:r w:rsidRPr="00DA3958">
        <w:rPr>
          <w:sz w:val="24"/>
          <w:szCs w:val="24"/>
        </w:rPr>
        <w:t>словарями,</w:t>
      </w:r>
      <w:r w:rsidRPr="00DA3958">
        <w:rPr>
          <w:spacing w:val="-1"/>
          <w:sz w:val="24"/>
          <w:szCs w:val="24"/>
        </w:rPr>
        <w:t xml:space="preserve"> </w:t>
      </w:r>
      <w:r w:rsidRPr="00DA3958">
        <w:rPr>
          <w:sz w:val="24"/>
          <w:szCs w:val="24"/>
        </w:rPr>
        <w:t>справочниками,</w:t>
      </w:r>
      <w:r w:rsidRPr="00DA3958">
        <w:rPr>
          <w:spacing w:val="-1"/>
          <w:sz w:val="24"/>
          <w:szCs w:val="24"/>
        </w:rPr>
        <w:t xml:space="preserve"> </w:t>
      </w:r>
      <w:r w:rsidRPr="00DA3958">
        <w:rPr>
          <w:sz w:val="24"/>
          <w:szCs w:val="24"/>
        </w:rPr>
        <w:t>специальной</w:t>
      </w:r>
      <w:r w:rsidRPr="00DA3958">
        <w:rPr>
          <w:spacing w:val="-3"/>
          <w:sz w:val="24"/>
          <w:szCs w:val="24"/>
        </w:rPr>
        <w:t xml:space="preserve"> </w:t>
      </w:r>
      <w:r w:rsidRPr="00DA3958">
        <w:rPr>
          <w:sz w:val="24"/>
          <w:szCs w:val="24"/>
        </w:rPr>
        <w:t>литературой.</w:t>
      </w:r>
    </w:p>
    <w:p w14:paraId="44B5C7F9" w14:textId="77777777" w:rsidR="00DA3958" w:rsidRPr="00DA3958" w:rsidRDefault="00DA3958" w:rsidP="00803E13">
      <w:pPr>
        <w:numPr>
          <w:ilvl w:val="2"/>
          <w:numId w:val="101"/>
        </w:numPr>
        <w:tabs>
          <w:tab w:val="left" w:pos="1970"/>
        </w:tabs>
        <w:spacing w:before="1" w:line="276" w:lineRule="auto"/>
        <w:ind w:right="401" w:firstLine="708"/>
        <w:jc w:val="both"/>
        <w:rPr>
          <w:sz w:val="24"/>
        </w:rPr>
      </w:pPr>
      <w:r w:rsidRPr="00DA3958">
        <w:rPr>
          <w:sz w:val="24"/>
        </w:rPr>
        <w:t>Предметные</w:t>
      </w:r>
      <w:r w:rsidRPr="00DA3958">
        <w:rPr>
          <w:spacing w:val="1"/>
          <w:sz w:val="24"/>
        </w:rPr>
        <w:t xml:space="preserve"> </w:t>
      </w:r>
      <w:r w:rsidRPr="00DA3958">
        <w:rPr>
          <w:sz w:val="24"/>
        </w:rPr>
        <w:t>результаты</w:t>
      </w:r>
      <w:r w:rsidRPr="00DA3958">
        <w:rPr>
          <w:spacing w:val="1"/>
          <w:sz w:val="24"/>
        </w:rPr>
        <w:t xml:space="preserve"> </w:t>
      </w:r>
      <w:r w:rsidRPr="00DA3958">
        <w:rPr>
          <w:sz w:val="24"/>
        </w:rPr>
        <w:t>изучения</w:t>
      </w:r>
      <w:r w:rsidRPr="00DA3958">
        <w:rPr>
          <w:spacing w:val="1"/>
          <w:sz w:val="24"/>
        </w:rPr>
        <w:t xml:space="preserve"> </w:t>
      </w:r>
      <w:r w:rsidRPr="00DA3958">
        <w:rPr>
          <w:sz w:val="24"/>
        </w:rPr>
        <w:t>родной</w:t>
      </w:r>
      <w:r w:rsidRPr="00DA3958">
        <w:rPr>
          <w:spacing w:val="1"/>
          <w:sz w:val="24"/>
        </w:rPr>
        <w:t xml:space="preserve"> </w:t>
      </w:r>
      <w:r w:rsidRPr="00DA3958">
        <w:rPr>
          <w:sz w:val="24"/>
        </w:rPr>
        <w:t>(чувашской)</w:t>
      </w:r>
      <w:r w:rsidRPr="00DA3958">
        <w:rPr>
          <w:spacing w:val="1"/>
          <w:sz w:val="24"/>
        </w:rPr>
        <w:t xml:space="preserve"> </w:t>
      </w:r>
      <w:r w:rsidRPr="00DA3958">
        <w:rPr>
          <w:sz w:val="24"/>
        </w:rPr>
        <w:t>литературы.</w:t>
      </w:r>
      <w:r w:rsidRPr="00DA3958">
        <w:rPr>
          <w:spacing w:val="1"/>
          <w:sz w:val="24"/>
        </w:rPr>
        <w:t xml:space="preserve"> </w:t>
      </w:r>
      <w:r w:rsidRPr="00DA3958">
        <w:rPr>
          <w:sz w:val="24"/>
        </w:rPr>
        <w:t>К</w:t>
      </w:r>
      <w:r w:rsidRPr="00DA3958">
        <w:rPr>
          <w:spacing w:val="1"/>
          <w:sz w:val="24"/>
        </w:rPr>
        <w:t xml:space="preserve"> </w:t>
      </w:r>
      <w:r w:rsidRPr="00DA3958">
        <w:rPr>
          <w:sz w:val="24"/>
        </w:rPr>
        <w:t>концу</w:t>
      </w:r>
      <w:r w:rsidRPr="00DA3958">
        <w:rPr>
          <w:spacing w:val="1"/>
          <w:sz w:val="24"/>
        </w:rPr>
        <w:t xml:space="preserve"> </w:t>
      </w:r>
      <w:r w:rsidRPr="00DA3958">
        <w:rPr>
          <w:sz w:val="24"/>
        </w:rPr>
        <w:t>обучения в 6 классе обучающийся научится: загадывать загадки и обосновывать свои суждения;</w:t>
      </w:r>
      <w:r w:rsidRPr="00DA3958">
        <w:rPr>
          <w:spacing w:val="1"/>
          <w:sz w:val="24"/>
        </w:rPr>
        <w:t xml:space="preserve"> </w:t>
      </w:r>
      <w:r w:rsidRPr="00DA3958">
        <w:rPr>
          <w:sz w:val="24"/>
        </w:rPr>
        <w:t>характеризовать</w:t>
      </w:r>
      <w:r w:rsidRPr="00DA3958">
        <w:rPr>
          <w:spacing w:val="1"/>
          <w:sz w:val="24"/>
        </w:rPr>
        <w:t xml:space="preserve"> </w:t>
      </w:r>
      <w:r w:rsidRPr="00DA3958">
        <w:rPr>
          <w:sz w:val="24"/>
        </w:rPr>
        <w:t>героя</w:t>
      </w:r>
      <w:r w:rsidRPr="00DA3958">
        <w:rPr>
          <w:spacing w:val="1"/>
          <w:sz w:val="24"/>
        </w:rPr>
        <w:t xml:space="preserve"> </w:t>
      </w:r>
      <w:r w:rsidRPr="00DA3958">
        <w:rPr>
          <w:sz w:val="24"/>
        </w:rPr>
        <w:t>произведения,</w:t>
      </w:r>
      <w:r w:rsidRPr="00DA3958">
        <w:rPr>
          <w:spacing w:val="1"/>
          <w:sz w:val="24"/>
        </w:rPr>
        <w:t xml:space="preserve"> </w:t>
      </w:r>
      <w:r w:rsidRPr="00DA3958">
        <w:rPr>
          <w:sz w:val="24"/>
        </w:rPr>
        <w:t>создавать</w:t>
      </w:r>
      <w:r w:rsidRPr="00DA3958">
        <w:rPr>
          <w:spacing w:val="1"/>
          <w:sz w:val="24"/>
        </w:rPr>
        <w:t xml:space="preserve"> </w:t>
      </w:r>
      <w:r w:rsidRPr="00DA3958">
        <w:rPr>
          <w:sz w:val="24"/>
        </w:rPr>
        <w:t>его</w:t>
      </w:r>
      <w:r w:rsidRPr="00DA3958">
        <w:rPr>
          <w:spacing w:val="1"/>
          <w:sz w:val="24"/>
        </w:rPr>
        <w:t xml:space="preserve"> </w:t>
      </w:r>
      <w:r w:rsidRPr="00DA3958">
        <w:rPr>
          <w:sz w:val="24"/>
        </w:rPr>
        <w:t>словесный</w:t>
      </w:r>
      <w:r w:rsidRPr="00DA3958">
        <w:rPr>
          <w:spacing w:val="1"/>
          <w:sz w:val="24"/>
        </w:rPr>
        <w:t xml:space="preserve"> </w:t>
      </w:r>
      <w:r w:rsidRPr="00DA3958">
        <w:rPr>
          <w:sz w:val="24"/>
        </w:rPr>
        <w:t>портрет</w:t>
      </w:r>
      <w:r w:rsidRPr="00DA3958">
        <w:rPr>
          <w:spacing w:val="1"/>
          <w:sz w:val="24"/>
        </w:rPr>
        <w:t xml:space="preserve"> </w:t>
      </w:r>
      <w:r w:rsidRPr="00DA3958">
        <w:rPr>
          <w:sz w:val="24"/>
        </w:rPr>
        <w:t>на</w:t>
      </w:r>
      <w:r w:rsidRPr="00DA3958">
        <w:rPr>
          <w:spacing w:val="1"/>
          <w:sz w:val="24"/>
        </w:rPr>
        <w:t xml:space="preserve"> </w:t>
      </w:r>
      <w:r w:rsidRPr="00DA3958">
        <w:rPr>
          <w:sz w:val="24"/>
        </w:rPr>
        <w:t>основе</w:t>
      </w:r>
      <w:r w:rsidRPr="00DA3958">
        <w:rPr>
          <w:spacing w:val="1"/>
          <w:sz w:val="24"/>
        </w:rPr>
        <w:t xml:space="preserve"> </w:t>
      </w:r>
      <w:r w:rsidRPr="00DA3958">
        <w:rPr>
          <w:sz w:val="24"/>
        </w:rPr>
        <w:t>авторского</w:t>
      </w:r>
      <w:r w:rsidRPr="00DA3958">
        <w:rPr>
          <w:spacing w:val="1"/>
          <w:sz w:val="24"/>
        </w:rPr>
        <w:t xml:space="preserve"> </w:t>
      </w:r>
      <w:r w:rsidRPr="00DA3958">
        <w:rPr>
          <w:sz w:val="24"/>
        </w:rPr>
        <w:t>описания и художественных деталей, оценивать его поступки; использовать освоенные теоретико-</w:t>
      </w:r>
      <w:r w:rsidRPr="00DA3958">
        <w:rPr>
          <w:spacing w:val="1"/>
          <w:sz w:val="24"/>
        </w:rPr>
        <w:t xml:space="preserve"> </w:t>
      </w:r>
      <w:r w:rsidRPr="00DA3958">
        <w:rPr>
          <w:sz w:val="24"/>
        </w:rPr>
        <w:t>литературные понятия в процессе обсуждения произведения, различать основные жанры и формы</w:t>
      </w:r>
      <w:r w:rsidRPr="00DA3958">
        <w:rPr>
          <w:spacing w:val="1"/>
          <w:sz w:val="24"/>
        </w:rPr>
        <w:t xml:space="preserve"> </w:t>
      </w:r>
      <w:r w:rsidRPr="00DA3958">
        <w:rPr>
          <w:sz w:val="24"/>
        </w:rPr>
        <w:t>фольклора и художественной литературы (пословица, поговорка, загадка, басня, стихотворение);</w:t>
      </w:r>
      <w:r w:rsidRPr="00DA3958">
        <w:rPr>
          <w:spacing w:val="1"/>
          <w:sz w:val="24"/>
        </w:rPr>
        <w:t xml:space="preserve"> </w:t>
      </w:r>
      <w:r w:rsidRPr="00DA3958">
        <w:rPr>
          <w:sz w:val="24"/>
        </w:rPr>
        <w:t>формулировать вопросы, связанные с содержанием и формой произведения; давать развёрнутый</w:t>
      </w:r>
      <w:r w:rsidRPr="00DA3958">
        <w:rPr>
          <w:spacing w:val="1"/>
          <w:sz w:val="24"/>
        </w:rPr>
        <w:t xml:space="preserve"> </w:t>
      </w:r>
      <w:r w:rsidRPr="00DA3958">
        <w:rPr>
          <w:sz w:val="24"/>
        </w:rPr>
        <w:t>ответ на вопрос, связанный со знанием и пониманием литературного произведения; составлять</w:t>
      </w:r>
      <w:r w:rsidRPr="00DA3958">
        <w:rPr>
          <w:spacing w:val="1"/>
          <w:sz w:val="24"/>
        </w:rPr>
        <w:t xml:space="preserve"> </w:t>
      </w:r>
      <w:r w:rsidRPr="00DA3958">
        <w:rPr>
          <w:sz w:val="24"/>
        </w:rPr>
        <w:t>простой план художественного произведения (или фрагмента), в том числе цитатный; находить</w:t>
      </w:r>
      <w:r w:rsidRPr="00DA3958">
        <w:rPr>
          <w:spacing w:val="1"/>
          <w:sz w:val="24"/>
        </w:rPr>
        <w:t xml:space="preserve"> </w:t>
      </w:r>
      <w:r w:rsidRPr="00DA3958">
        <w:rPr>
          <w:sz w:val="24"/>
        </w:rPr>
        <w:t>информацию об авторе и произведении в справочной, энциклопедической литературе; сочинять</w:t>
      </w:r>
      <w:r w:rsidRPr="00DA3958">
        <w:rPr>
          <w:spacing w:val="1"/>
          <w:sz w:val="24"/>
        </w:rPr>
        <w:t xml:space="preserve"> </w:t>
      </w:r>
      <w:r w:rsidRPr="00DA3958">
        <w:rPr>
          <w:sz w:val="24"/>
        </w:rPr>
        <w:t>загадки</w:t>
      </w:r>
      <w:r w:rsidRPr="00DA3958">
        <w:rPr>
          <w:spacing w:val="-2"/>
          <w:sz w:val="24"/>
        </w:rPr>
        <w:t xml:space="preserve"> </w:t>
      </w:r>
      <w:r w:rsidRPr="00DA3958">
        <w:rPr>
          <w:sz w:val="24"/>
        </w:rPr>
        <w:t>и</w:t>
      </w:r>
      <w:r w:rsidRPr="00DA3958">
        <w:rPr>
          <w:spacing w:val="-1"/>
          <w:sz w:val="24"/>
        </w:rPr>
        <w:t xml:space="preserve"> </w:t>
      </w:r>
      <w:r w:rsidRPr="00DA3958">
        <w:rPr>
          <w:sz w:val="24"/>
        </w:rPr>
        <w:t>(или)</w:t>
      </w:r>
      <w:r w:rsidRPr="00DA3958">
        <w:rPr>
          <w:spacing w:val="-2"/>
          <w:sz w:val="24"/>
        </w:rPr>
        <w:t xml:space="preserve"> </w:t>
      </w:r>
      <w:r w:rsidRPr="00DA3958">
        <w:rPr>
          <w:sz w:val="24"/>
        </w:rPr>
        <w:t>придумывать</w:t>
      </w:r>
      <w:r w:rsidRPr="00DA3958">
        <w:rPr>
          <w:spacing w:val="-1"/>
          <w:sz w:val="24"/>
        </w:rPr>
        <w:t xml:space="preserve"> </w:t>
      </w:r>
      <w:r w:rsidRPr="00DA3958">
        <w:rPr>
          <w:sz w:val="24"/>
        </w:rPr>
        <w:t>сюжетные</w:t>
      </w:r>
      <w:r w:rsidRPr="00DA3958">
        <w:rPr>
          <w:spacing w:val="-4"/>
          <w:sz w:val="24"/>
        </w:rPr>
        <w:t xml:space="preserve"> </w:t>
      </w:r>
      <w:r w:rsidRPr="00DA3958">
        <w:rPr>
          <w:sz w:val="24"/>
        </w:rPr>
        <w:t>линии;</w:t>
      </w:r>
      <w:r w:rsidRPr="00DA3958">
        <w:rPr>
          <w:spacing w:val="-1"/>
          <w:sz w:val="24"/>
        </w:rPr>
        <w:t xml:space="preserve"> </w:t>
      </w:r>
      <w:r w:rsidRPr="00DA3958">
        <w:rPr>
          <w:sz w:val="24"/>
        </w:rPr>
        <w:t>писать</w:t>
      </w:r>
      <w:r w:rsidRPr="00DA3958">
        <w:rPr>
          <w:spacing w:val="-1"/>
          <w:sz w:val="24"/>
        </w:rPr>
        <w:t xml:space="preserve"> </w:t>
      </w:r>
      <w:r w:rsidRPr="00DA3958">
        <w:rPr>
          <w:sz w:val="24"/>
        </w:rPr>
        <w:t>отзыв</w:t>
      </w:r>
      <w:r w:rsidRPr="00DA3958">
        <w:rPr>
          <w:spacing w:val="-3"/>
          <w:sz w:val="24"/>
        </w:rPr>
        <w:t xml:space="preserve"> </w:t>
      </w:r>
      <w:r w:rsidRPr="00DA3958">
        <w:rPr>
          <w:sz w:val="24"/>
        </w:rPr>
        <w:t>на</w:t>
      </w:r>
      <w:r w:rsidRPr="00DA3958">
        <w:rPr>
          <w:spacing w:val="-2"/>
          <w:sz w:val="24"/>
        </w:rPr>
        <w:t xml:space="preserve"> </w:t>
      </w:r>
      <w:r w:rsidRPr="00DA3958">
        <w:rPr>
          <w:sz w:val="24"/>
        </w:rPr>
        <w:t>прочитанное</w:t>
      </w:r>
      <w:r w:rsidRPr="00DA3958">
        <w:rPr>
          <w:spacing w:val="-3"/>
          <w:sz w:val="24"/>
        </w:rPr>
        <w:t xml:space="preserve"> </w:t>
      </w:r>
      <w:r w:rsidRPr="00DA3958">
        <w:rPr>
          <w:sz w:val="24"/>
        </w:rPr>
        <w:t>произведение.</w:t>
      </w:r>
    </w:p>
    <w:p w14:paraId="0CC56856" w14:textId="77777777" w:rsidR="00DA3958" w:rsidRPr="00DA3958" w:rsidRDefault="00DA3958" w:rsidP="00803E13">
      <w:pPr>
        <w:numPr>
          <w:ilvl w:val="2"/>
          <w:numId w:val="101"/>
        </w:numPr>
        <w:tabs>
          <w:tab w:val="left" w:pos="1970"/>
        </w:tabs>
        <w:spacing w:before="1" w:line="276" w:lineRule="auto"/>
        <w:ind w:right="401" w:firstLine="708"/>
        <w:jc w:val="both"/>
        <w:rPr>
          <w:sz w:val="24"/>
        </w:rPr>
      </w:pPr>
      <w:r w:rsidRPr="00DA3958">
        <w:rPr>
          <w:sz w:val="24"/>
        </w:rPr>
        <w:t>Предметные</w:t>
      </w:r>
      <w:r w:rsidRPr="00DA3958">
        <w:rPr>
          <w:spacing w:val="1"/>
          <w:sz w:val="24"/>
        </w:rPr>
        <w:t xml:space="preserve"> </w:t>
      </w:r>
      <w:r w:rsidRPr="00DA3958">
        <w:rPr>
          <w:sz w:val="24"/>
        </w:rPr>
        <w:t>результаты</w:t>
      </w:r>
      <w:r w:rsidRPr="00DA3958">
        <w:rPr>
          <w:spacing w:val="1"/>
          <w:sz w:val="24"/>
        </w:rPr>
        <w:t xml:space="preserve"> </w:t>
      </w:r>
      <w:r w:rsidRPr="00DA3958">
        <w:rPr>
          <w:sz w:val="24"/>
        </w:rPr>
        <w:t>изучения</w:t>
      </w:r>
      <w:r w:rsidRPr="00DA3958">
        <w:rPr>
          <w:spacing w:val="1"/>
          <w:sz w:val="24"/>
        </w:rPr>
        <w:t xml:space="preserve"> </w:t>
      </w:r>
      <w:r w:rsidRPr="00DA3958">
        <w:rPr>
          <w:sz w:val="24"/>
        </w:rPr>
        <w:t>родной</w:t>
      </w:r>
      <w:r w:rsidRPr="00DA3958">
        <w:rPr>
          <w:spacing w:val="1"/>
          <w:sz w:val="24"/>
        </w:rPr>
        <w:t xml:space="preserve"> </w:t>
      </w:r>
      <w:r w:rsidRPr="00DA3958">
        <w:rPr>
          <w:sz w:val="24"/>
        </w:rPr>
        <w:t>(чувашской)</w:t>
      </w:r>
      <w:r w:rsidRPr="00DA3958">
        <w:rPr>
          <w:spacing w:val="1"/>
          <w:sz w:val="24"/>
        </w:rPr>
        <w:t xml:space="preserve"> </w:t>
      </w:r>
      <w:r w:rsidRPr="00DA3958">
        <w:rPr>
          <w:sz w:val="24"/>
        </w:rPr>
        <w:t>литературы.</w:t>
      </w:r>
      <w:r w:rsidRPr="00DA3958">
        <w:rPr>
          <w:spacing w:val="1"/>
          <w:sz w:val="24"/>
        </w:rPr>
        <w:t xml:space="preserve"> </w:t>
      </w:r>
      <w:r w:rsidRPr="00DA3958">
        <w:rPr>
          <w:sz w:val="24"/>
        </w:rPr>
        <w:t>К</w:t>
      </w:r>
      <w:r w:rsidRPr="00DA3958">
        <w:rPr>
          <w:spacing w:val="1"/>
          <w:sz w:val="24"/>
        </w:rPr>
        <w:t xml:space="preserve"> </w:t>
      </w:r>
      <w:r w:rsidRPr="00DA3958">
        <w:rPr>
          <w:sz w:val="24"/>
        </w:rPr>
        <w:t>концу</w:t>
      </w:r>
      <w:r w:rsidRPr="00DA3958">
        <w:rPr>
          <w:spacing w:val="1"/>
          <w:sz w:val="24"/>
        </w:rPr>
        <w:t xml:space="preserve"> </w:t>
      </w:r>
      <w:r w:rsidRPr="00DA3958">
        <w:rPr>
          <w:sz w:val="24"/>
        </w:rPr>
        <w:t>обучения в 7 классе обучающийся научится: пересказывать сказки, выделяя сюжетные линии, не</w:t>
      </w:r>
      <w:r w:rsidRPr="00DA3958">
        <w:rPr>
          <w:spacing w:val="1"/>
          <w:sz w:val="24"/>
        </w:rPr>
        <w:t xml:space="preserve"> </w:t>
      </w:r>
      <w:r w:rsidRPr="00DA3958">
        <w:rPr>
          <w:sz w:val="24"/>
        </w:rPr>
        <w:t>пропуская</w:t>
      </w:r>
      <w:r w:rsidRPr="00DA3958">
        <w:rPr>
          <w:spacing w:val="1"/>
          <w:sz w:val="24"/>
        </w:rPr>
        <w:t xml:space="preserve"> </w:t>
      </w:r>
      <w:r w:rsidRPr="00DA3958">
        <w:rPr>
          <w:sz w:val="24"/>
        </w:rPr>
        <w:t>значимых</w:t>
      </w:r>
      <w:r w:rsidRPr="00DA3958">
        <w:rPr>
          <w:spacing w:val="1"/>
          <w:sz w:val="24"/>
        </w:rPr>
        <w:t xml:space="preserve"> </w:t>
      </w:r>
      <w:r w:rsidRPr="00DA3958">
        <w:rPr>
          <w:sz w:val="24"/>
        </w:rPr>
        <w:t>композиционных</w:t>
      </w:r>
      <w:r w:rsidRPr="00DA3958">
        <w:rPr>
          <w:spacing w:val="1"/>
          <w:sz w:val="24"/>
        </w:rPr>
        <w:t xml:space="preserve"> </w:t>
      </w:r>
      <w:r w:rsidRPr="00DA3958">
        <w:rPr>
          <w:sz w:val="24"/>
        </w:rPr>
        <w:t>элементов</w:t>
      </w:r>
      <w:r w:rsidRPr="00DA3958">
        <w:rPr>
          <w:spacing w:val="1"/>
          <w:sz w:val="24"/>
        </w:rPr>
        <w:t xml:space="preserve"> </w:t>
      </w:r>
      <w:r w:rsidRPr="00DA3958">
        <w:rPr>
          <w:sz w:val="24"/>
        </w:rPr>
        <w:t>и</w:t>
      </w:r>
      <w:r w:rsidRPr="00DA3958">
        <w:rPr>
          <w:spacing w:val="1"/>
          <w:sz w:val="24"/>
        </w:rPr>
        <w:t xml:space="preserve"> </w:t>
      </w:r>
      <w:r w:rsidRPr="00DA3958">
        <w:rPr>
          <w:sz w:val="24"/>
        </w:rPr>
        <w:t>используя</w:t>
      </w:r>
      <w:r w:rsidRPr="00DA3958">
        <w:rPr>
          <w:spacing w:val="1"/>
          <w:sz w:val="24"/>
        </w:rPr>
        <w:t xml:space="preserve"> </w:t>
      </w:r>
      <w:r w:rsidRPr="00DA3958">
        <w:rPr>
          <w:sz w:val="24"/>
        </w:rPr>
        <w:t>в</w:t>
      </w:r>
      <w:r w:rsidRPr="00DA3958">
        <w:rPr>
          <w:spacing w:val="1"/>
          <w:sz w:val="24"/>
        </w:rPr>
        <w:t xml:space="preserve"> </w:t>
      </w:r>
      <w:r w:rsidRPr="00DA3958">
        <w:rPr>
          <w:sz w:val="24"/>
        </w:rPr>
        <w:t>своей</w:t>
      </w:r>
      <w:r w:rsidRPr="00DA3958">
        <w:rPr>
          <w:spacing w:val="1"/>
          <w:sz w:val="24"/>
        </w:rPr>
        <w:t xml:space="preserve"> </w:t>
      </w:r>
      <w:r w:rsidRPr="00DA3958">
        <w:rPr>
          <w:sz w:val="24"/>
        </w:rPr>
        <w:t>речи</w:t>
      </w:r>
      <w:r w:rsidRPr="00DA3958">
        <w:rPr>
          <w:spacing w:val="1"/>
          <w:sz w:val="24"/>
        </w:rPr>
        <w:t xml:space="preserve"> </w:t>
      </w:r>
      <w:r w:rsidRPr="00DA3958">
        <w:rPr>
          <w:sz w:val="24"/>
        </w:rPr>
        <w:t>характерные</w:t>
      </w:r>
      <w:r w:rsidRPr="00DA3958">
        <w:rPr>
          <w:spacing w:val="1"/>
          <w:sz w:val="24"/>
        </w:rPr>
        <w:t xml:space="preserve"> </w:t>
      </w:r>
      <w:r w:rsidRPr="00DA3958">
        <w:rPr>
          <w:sz w:val="24"/>
        </w:rPr>
        <w:t>для</w:t>
      </w:r>
      <w:r w:rsidRPr="00DA3958">
        <w:rPr>
          <w:spacing w:val="1"/>
          <w:sz w:val="24"/>
        </w:rPr>
        <w:t xml:space="preserve"> </w:t>
      </w:r>
      <w:r w:rsidRPr="00DA3958">
        <w:rPr>
          <w:sz w:val="24"/>
        </w:rPr>
        <w:t>народных</w:t>
      </w:r>
      <w:r w:rsidRPr="00DA3958">
        <w:rPr>
          <w:spacing w:val="1"/>
          <w:sz w:val="24"/>
        </w:rPr>
        <w:t xml:space="preserve"> </w:t>
      </w:r>
      <w:r w:rsidRPr="00DA3958">
        <w:rPr>
          <w:sz w:val="24"/>
        </w:rPr>
        <w:t>сказок</w:t>
      </w:r>
      <w:r w:rsidRPr="00DA3958">
        <w:rPr>
          <w:spacing w:val="1"/>
          <w:sz w:val="24"/>
        </w:rPr>
        <w:t xml:space="preserve"> </w:t>
      </w:r>
      <w:r w:rsidRPr="00DA3958">
        <w:rPr>
          <w:sz w:val="24"/>
        </w:rPr>
        <w:t>художественные</w:t>
      </w:r>
      <w:r w:rsidRPr="00DA3958">
        <w:rPr>
          <w:spacing w:val="1"/>
          <w:sz w:val="24"/>
        </w:rPr>
        <w:t xml:space="preserve"> </w:t>
      </w:r>
      <w:r w:rsidRPr="00DA3958">
        <w:rPr>
          <w:sz w:val="24"/>
        </w:rPr>
        <w:t>приёмы;</w:t>
      </w:r>
      <w:r w:rsidRPr="00DA3958">
        <w:rPr>
          <w:spacing w:val="1"/>
          <w:sz w:val="24"/>
        </w:rPr>
        <w:t xml:space="preserve"> </w:t>
      </w:r>
      <w:r w:rsidRPr="00DA3958">
        <w:rPr>
          <w:sz w:val="24"/>
        </w:rPr>
        <w:t>выявлять</w:t>
      </w:r>
      <w:r w:rsidRPr="00DA3958">
        <w:rPr>
          <w:spacing w:val="1"/>
          <w:sz w:val="24"/>
        </w:rPr>
        <w:t xml:space="preserve"> </w:t>
      </w:r>
      <w:r w:rsidRPr="00DA3958">
        <w:rPr>
          <w:sz w:val="24"/>
        </w:rPr>
        <w:t>в</w:t>
      </w:r>
      <w:r w:rsidRPr="00DA3958">
        <w:rPr>
          <w:spacing w:val="1"/>
          <w:sz w:val="24"/>
        </w:rPr>
        <w:t xml:space="preserve"> </w:t>
      </w:r>
      <w:r w:rsidRPr="00DA3958">
        <w:rPr>
          <w:sz w:val="24"/>
        </w:rPr>
        <w:t>сказках</w:t>
      </w:r>
      <w:r w:rsidRPr="00DA3958">
        <w:rPr>
          <w:spacing w:val="1"/>
          <w:sz w:val="24"/>
        </w:rPr>
        <w:t xml:space="preserve"> </w:t>
      </w:r>
      <w:r w:rsidRPr="00DA3958">
        <w:rPr>
          <w:sz w:val="24"/>
        </w:rPr>
        <w:t>характерные</w:t>
      </w:r>
      <w:r w:rsidRPr="00DA3958">
        <w:rPr>
          <w:spacing w:val="1"/>
          <w:sz w:val="24"/>
        </w:rPr>
        <w:t xml:space="preserve"> </w:t>
      </w:r>
      <w:r w:rsidRPr="00DA3958">
        <w:rPr>
          <w:sz w:val="24"/>
        </w:rPr>
        <w:t>художественные</w:t>
      </w:r>
      <w:r w:rsidRPr="00DA3958">
        <w:rPr>
          <w:spacing w:val="1"/>
          <w:sz w:val="24"/>
        </w:rPr>
        <w:t xml:space="preserve"> </w:t>
      </w:r>
      <w:r w:rsidRPr="00DA3958">
        <w:rPr>
          <w:sz w:val="24"/>
        </w:rPr>
        <w:t>приёмы и на этой основе определять жанровую разновидность сказки; характеризовать роль героя</w:t>
      </w:r>
      <w:r w:rsidRPr="00DA3958">
        <w:rPr>
          <w:spacing w:val="1"/>
          <w:sz w:val="24"/>
        </w:rPr>
        <w:t xml:space="preserve"> </w:t>
      </w:r>
      <w:r w:rsidRPr="00DA3958">
        <w:rPr>
          <w:sz w:val="24"/>
        </w:rPr>
        <w:t>произведения в сюжете, его внешний облик и</w:t>
      </w:r>
      <w:r w:rsidRPr="00DA3958">
        <w:rPr>
          <w:spacing w:val="1"/>
          <w:sz w:val="24"/>
        </w:rPr>
        <w:t xml:space="preserve"> </w:t>
      </w:r>
      <w:r w:rsidRPr="00DA3958">
        <w:rPr>
          <w:sz w:val="24"/>
        </w:rPr>
        <w:t>внутренние качества, поступки</w:t>
      </w:r>
      <w:r w:rsidRPr="00DA3958">
        <w:rPr>
          <w:spacing w:val="1"/>
          <w:sz w:val="24"/>
        </w:rPr>
        <w:t xml:space="preserve"> </w:t>
      </w:r>
      <w:r w:rsidRPr="00DA3958">
        <w:rPr>
          <w:sz w:val="24"/>
        </w:rPr>
        <w:t>и</w:t>
      </w:r>
      <w:r w:rsidRPr="00DA3958">
        <w:rPr>
          <w:spacing w:val="1"/>
          <w:sz w:val="24"/>
        </w:rPr>
        <w:t xml:space="preserve"> </w:t>
      </w:r>
      <w:r w:rsidRPr="00DA3958">
        <w:rPr>
          <w:sz w:val="24"/>
        </w:rPr>
        <w:t>отношения с</w:t>
      </w:r>
      <w:r w:rsidRPr="00DA3958">
        <w:rPr>
          <w:spacing w:val="1"/>
          <w:sz w:val="24"/>
        </w:rPr>
        <w:t xml:space="preserve"> </w:t>
      </w:r>
      <w:r w:rsidRPr="00DA3958">
        <w:rPr>
          <w:sz w:val="24"/>
        </w:rPr>
        <w:t>другими</w:t>
      </w:r>
      <w:r w:rsidRPr="00DA3958">
        <w:rPr>
          <w:spacing w:val="1"/>
          <w:sz w:val="24"/>
        </w:rPr>
        <w:t xml:space="preserve"> </w:t>
      </w:r>
      <w:r w:rsidRPr="00DA3958">
        <w:rPr>
          <w:sz w:val="24"/>
        </w:rPr>
        <w:t>персонажами;</w:t>
      </w:r>
      <w:r w:rsidRPr="00DA3958">
        <w:rPr>
          <w:spacing w:val="1"/>
          <w:sz w:val="24"/>
        </w:rPr>
        <w:t xml:space="preserve"> </w:t>
      </w:r>
      <w:r w:rsidRPr="00DA3958">
        <w:rPr>
          <w:sz w:val="24"/>
        </w:rPr>
        <w:t>определять</w:t>
      </w:r>
      <w:r w:rsidRPr="00DA3958">
        <w:rPr>
          <w:spacing w:val="1"/>
          <w:sz w:val="24"/>
        </w:rPr>
        <w:t xml:space="preserve"> </w:t>
      </w:r>
      <w:r w:rsidRPr="00DA3958">
        <w:rPr>
          <w:sz w:val="24"/>
        </w:rPr>
        <w:t>характер</w:t>
      </w:r>
      <w:r w:rsidRPr="00DA3958">
        <w:rPr>
          <w:spacing w:val="1"/>
          <w:sz w:val="24"/>
        </w:rPr>
        <w:t xml:space="preserve"> </w:t>
      </w:r>
      <w:r w:rsidRPr="00DA3958">
        <w:rPr>
          <w:sz w:val="24"/>
        </w:rPr>
        <w:t>конфликта</w:t>
      </w:r>
      <w:r w:rsidRPr="00DA3958">
        <w:rPr>
          <w:spacing w:val="1"/>
          <w:sz w:val="24"/>
        </w:rPr>
        <w:t xml:space="preserve"> </w:t>
      </w:r>
      <w:r w:rsidRPr="00DA3958">
        <w:rPr>
          <w:sz w:val="24"/>
        </w:rPr>
        <w:t>в</w:t>
      </w:r>
      <w:r w:rsidRPr="00DA3958">
        <w:rPr>
          <w:spacing w:val="1"/>
          <w:sz w:val="24"/>
        </w:rPr>
        <w:t xml:space="preserve"> </w:t>
      </w:r>
      <w:r w:rsidRPr="00DA3958">
        <w:rPr>
          <w:sz w:val="24"/>
        </w:rPr>
        <w:t>произведении;</w:t>
      </w:r>
      <w:r w:rsidRPr="00DA3958">
        <w:rPr>
          <w:spacing w:val="1"/>
          <w:sz w:val="24"/>
        </w:rPr>
        <w:t xml:space="preserve"> </w:t>
      </w:r>
      <w:r w:rsidRPr="00DA3958">
        <w:rPr>
          <w:sz w:val="24"/>
        </w:rPr>
        <w:t>передавать</w:t>
      </w:r>
      <w:r w:rsidRPr="00DA3958">
        <w:rPr>
          <w:spacing w:val="1"/>
          <w:sz w:val="24"/>
        </w:rPr>
        <w:t xml:space="preserve"> </w:t>
      </w:r>
      <w:r w:rsidRPr="00DA3958">
        <w:rPr>
          <w:sz w:val="24"/>
        </w:rPr>
        <w:t>свои</w:t>
      </w:r>
      <w:r w:rsidRPr="00DA3958">
        <w:rPr>
          <w:spacing w:val="1"/>
          <w:sz w:val="24"/>
        </w:rPr>
        <w:t xml:space="preserve"> </w:t>
      </w:r>
      <w:r w:rsidRPr="00DA3958">
        <w:rPr>
          <w:sz w:val="24"/>
        </w:rPr>
        <w:t>впечатления</w:t>
      </w:r>
      <w:r w:rsidRPr="00DA3958">
        <w:rPr>
          <w:spacing w:val="1"/>
          <w:sz w:val="24"/>
        </w:rPr>
        <w:t xml:space="preserve"> </w:t>
      </w:r>
      <w:r w:rsidRPr="00DA3958">
        <w:rPr>
          <w:sz w:val="24"/>
        </w:rPr>
        <w:t>от</w:t>
      </w:r>
      <w:r w:rsidRPr="00DA3958">
        <w:rPr>
          <w:spacing w:val="1"/>
          <w:sz w:val="24"/>
        </w:rPr>
        <w:t xml:space="preserve"> </w:t>
      </w:r>
      <w:r w:rsidRPr="00DA3958">
        <w:rPr>
          <w:sz w:val="24"/>
        </w:rPr>
        <w:t>лирического</w:t>
      </w:r>
      <w:r w:rsidRPr="00DA3958">
        <w:rPr>
          <w:spacing w:val="1"/>
          <w:sz w:val="24"/>
        </w:rPr>
        <w:t xml:space="preserve"> </w:t>
      </w:r>
      <w:r w:rsidRPr="00DA3958">
        <w:rPr>
          <w:sz w:val="24"/>
        </w:rPr>
        <w:t>произведения,</w:t>
      </w:r>
      <w:r w:rsidRPr="00DA3958">
        <w:rPr>
          <w:spacing w:val="1"/>
          <w:sz w:val="24"/>
        </w:rPr>
        <w:t xml:space="preserve"> </w:t>
      </w:r>
      <w:r w:rsidRPr="00DA3958">
        <w:rPr>
          <w:sz w:val="24"/>
        </w:rPr>
        <w:t>определять</w:t>
      </w:r>
      <w:r w:rsidRPr="00DA3958">
        <w:rPr>
          <w:spacing w:val="1"/>
          <w:sz w:val="24"/>
        </w:rPr>
        <w:t xml:space="preserve"> </w:t>
      </w:r>
      <w:r w:rsidRPr="00DA3958">
        <w:rPr>
          <w:sz w:val="24"/>
        </w:rPr>
        <w:t>выраженное</w:t>
      </w:r>
      <w:r w:rsidRPr="00DA3958">
        <w:rPr>
          <w:spacing w:val="1"/>
          <w:sz w:val="24"/>
        </w:rPr>
        <w:t xml:space="preserve"> </w:t>
      </w:r>
      <w:r w:rsidRPr="00DA3958">
        <w:rPr>
          <w:sz w:val="24"/>
        </w:rPr>
        <w:t>в</w:t>
      </w:r>
      <w:r w:rsidRPr="00DA3958">
        <w:rPr>
          <w:spacing w:val="1"/>
          <w:sz w:val="24"/>
        </w:rPr>
        <w:t xml:space="preserve"> </w:t>
      </w:r>
      <w:r w:rsidRPr="00DA3958">
        <w:rPr>
          <w:sz w:val="24"/>
        </w:rPr>
        <w:t>нём</w:t>
      </w:r>
      <w:r w:rsidRPr="00DA3958">
        <w:rPr>
          <w:spacing w:val="1"/>
          <w:sz w:val="24"/>
        </w:rPr>
        <w:t xml:space="preserve"> </w:t>
      </w:r>
      <w:r w:rsidRPr="00DA3958">
        <w:rPr>
          <w:sz w:val="24"/>
        </w:rPr>
        <w:t>настроение;</w:t>
      </w:r>
      <w:r w:rsidRPr="00DA3958">
        <w:rPr>
          <w:spacing w:val="1"/>
          <w:sz w:val="24"/>
        </w:rPr>
        <w:t xml:space="preserve"> </w:t>
      </w:r>
      <w:r w:rsidRPr="00DA3958">
        <w:rPr>
          <w:sz w:val="24"/>
        </w:rPr>
        <w:t>использовать освоенные теоретико-литературные понятия в процессе обсуждения произведения</w:t>
      </w:r>
      <w:r w:rsidRPr="00DA3958">
        <w:rPr>
          <w:spacing w:val="1"/>
          <w:sz w:val="24"/>
        </w:rPr>
        <w:t xml:space="preserve"> </w:t>
      </w:r>
      <w:r w:rsidRPr="00DA3958">
        <w:rPr>
          <w:sz w:val="24"/>
        </w:rPr>
        <w:t>(литературный</w:t>
      </w:r>
      <w:r w:rsidRPr="00DA3958">
        <w:rPr>
          <w:spacing w:val="1"/>
          <w:sz w:val="24"/>
        </w:rPr>
        <w:t xml:space="preserve"> </w:t>
      </w:r>
      <w:r w:rsidRPr="00DA3958">
        <w:rPr>
          <w:sz w:val="24"/>
        </w:rPr>
        <w:t>герой,</w:t>
      </w:r>
      <w:r w:rsidRPr="00DA3958">
        <w:rPr>
          <w:spacing w:val="1"/>
          <w:sz w:val="24"/>
        </w:rPr>
        <w:t xml:space="preserve"> </w:t>
      </w:r>
      <w:r w:rsidRPr="00DA3958">
        <w:rPr>
          <w:sz w:val="24"/>
        </w:rPr>
        <w:t>лирический</w:t>
      </w:r>
      <w:r w:rsidRPr="00DA3958">
        <w:rPr>
          <w:spacing w:val="1"/>
          <w:sz w:val="24"/>
        </w:rPr>
        <w:t xml:space="preserve"> </w:t>
      </w:r>
      <w:r w:rsidRPr="00DA3958">
        <w:rPr>
          <w:sz w:val="24"/>
        </w:rPr>
        <w:t>герой,</w:t>
      </w:r>
      <w:r w:rsidRPr="00DA3958">
        <w:rPr>
          <w:spacing w:val="1"/>
          <w:sz w:val="24"/>
        </w:rPr>
        <w:t xml:space="preserve"> </w:t>
      </w:r>
      <w:r w:rsidRPr="00DA3958">
        <w:rPr>
          <w:sz w:val="24"/>
        </w:rPr>
        <w:t>речевая</w:t>
      </w:r>
      <w:r w:rsidRPr="00DA3958">
        <w:rPr>
          <w:spacing w:val="1"/>
          <w:sz w:val="24"/>
        </w:rPr>
        <w:t xml:space="preserve"> </w:t>
      </w:r>
      <w:r w:rsidRPr="00DA3958">
        <w:rPr>
          <w:sz w:val="24"/>
        </w:rPr>
        <w:t>характеристика),</w:t>
      </w:r>
      <w:r w:rsidRPr="00DA3958">
        <w:rPr>
          <w:spacing w:val="1"/>
          <w:sz w:val="24"/>
        </w:rPr>
        <w:t xml:space="preserve"> </w:t>
      </w:r>
      <w:r w:rsidRPr="00DA3958">
        <w:rPr>
          <w:sz w:val="24"/>
        </w:rPr>
        <w:t>различать</w:t>
      </w:r>
      <w:r w:rsidRPr="00DA3958">
        <w:rPr>
          <w:spacing w:val="1"/>
          <w:sz w:val="24"/>
        </w:rPr>
        <w:t xml:space="preserve"> </w:t>
      </w:r>
      <w:r w:rsidRPr="00DA3958">
        <w:rPr>
          <w:sz w:val="24"/>
        </w:rPr>
        <w:t>основные</w:t>
      </w:r>
      <w:r w:rsidRPr="00DA3958">
        <w:rPr>
          <w:spacing w:val="1"/>
          <w:sz w:val="24"/>
        </w:rPr>
        <w:t xml:space="preserve"> </w:t>
      </w:r>
      <w:r w:rsidRPr="00DA3958">
        <w:rPr>
          <w:sz w:val="24"/>
        </w:rPr>
        <w:t>жанры</w:t>
      </w:r>
      <w:r w:rsidRPr="00DA3958">
        <w:rPr>
          <w:spacing w:val="1"/>
          <w:sz w:val="24"/>
        </w:rPr>
        <w:t xml:space="preserve"> </w:t>
      </w:r>
      <w:r w:rsidRPr="00DA3958">
        <w:rPr>
          <w:sz w:val="24"/>
        </w:rPr>
        <w:t>фольклора</w:t>
      </w:r>
      <w:r w:rsidRPr="00DA3958">
        <w:rPr>
          <w:spacing w:val="1"/>
          <w:sz w:val="24"/>
        </w:rPr>
        <w:t xml:space="preserve"> </w:t>
      </w:r>
      <w:r w:rsidRPr="00DA3958">
        <w:rPr>
          <w:sz w:val="24"/>
        </w:rPr>
        <w:t>и</w:t>
      </w:r>
      <w:r w:rsidRPr="00DA3958">
        <w:rPr>
          <w:spacing w:val="1"/>
          <w:sz w:val="24"/>
        </w:rPr>
        <w:t xml:space="preserve"> </w:t>
      </w:r>
      <w:r w:rsidRPr="00DA3958">
        <w:rPr>
          <w:sz w:val="24"/>
        </w:rPr>
        <w:t>художественной</w:t>
      </w:r>
      <w:r w:rsidRPr="00DA3958">
        <w:rPr>
          <w:spacing w:val="1"/>
          <w:sz w:val="24"/>
        </w:rPr>
        <w:t xml:space="preserve"> </w:t>
      </w:r>
      <w:r w:rsidRPr="00DA3958">
        <w:rPr>
          <w:sz w:val="24"/>
        </w:rPr>
        <w:t>литературы</w:t>
      </w:r>
      <w:r w:rsidRPr="00DA3958">
        <w:rPr>
          <w:spacing w:val="1"/>
          <w:sz w:val="24"/>
        </w:rPr>
        <w:t xml:space="preserve"> </w:t>
      </w:r>
      <w:r w:rsidRPr="00DA3958">
        <w:rPr>
          <w:sz w:val="24"/>
        </w:rPr>
        <w:t>(народная</w:t>
      </w:r>
      <w:r w:rsidRPr="00DA3958">
        <w:rPr>
          <w:spacing w:val="1"/>
          <w:sz w:val="24"/>
        </w:rPr>
        <w:t xml:space="preserve"> </w:t>
      </w:r>
      <w:r w:rsidRPr="00DA3958">
        <w:rPr>
          <w:sz w:val="24"/>
        </w:rPr>
        <w:t>сказка,</w:t>
      </w:r>
      <w:r w:rsidRPr="00DA3958">
        <w:rPr>
          <w:spacing w:val="1"/>
          <w:sz w:val="24"/>
        </w:rPr>
        <w:t xml:space="preserve"> </w:t>
      </w:r>
      <w:r w:rsidRPr="00DA3958">
        <w:rPr>
          <w:sz w:val="24"/>
        </w:rPr>
        <w:t>литературная</w:t>
      </w:r>
      <w:r w:rsidRPr="00DA3958">
        <w:rPr>
          <w:spacing w:val="1"/>
          <w:sz w:val="24"/>
        </w:rPr>
        <w:t xml:space="preserve"> </w:t>
      </w:r>
      <w:r w:rsidRPr="00DA3958">
        <w:rPr>
          <w:sz w:val="24"/>
        </w:rPr>
        <w:t>сказка,</w:t>
      </w:r>
      <w:r w:rsidRPr="00DA3958">
        <w:rPr>
          <w:spacing w:val="1"/>
          <w:sz w:val="24"/>
        </w:rPr>
        <w:t xml:space="preserve"> </w:t>
      </w:r>
      <w:r w:rsidRPr="00DA3958">
        <w:rPr>
          <w:sz w:val="24"/>
        </w:rPr>
        <w:t>зарисовка);</w:t>
      </w:r>
      <w:r w:rsidRPr="00DA3958">
        <w:rPr>
          <w:spacing w:val="1"/>
          <w:sz w:val="24"/>
        </w:rPr>
        <w:t xml:space="preserve"> </w:t>
      </w:r>
      <w:r w:rsidRPr="00DA3958">
        <w:rPr>
          <w:sz w:val="24"/>
        </w:rPr>
        <w:t>сопоставлять персонажей разных произведений по сходству или контрасту; участвовать в беседе о</w:t>
      </w:r>
      <w:r w:rsidRPr="00DA3958">
        <w:rPr>
          <w:spacing w:val="1"/>
          <w:sz w:val="24"/>
        </w:rPr>
        <w:t xml:space="preserve"> </w:t>
      </w:r>
      <w:r w:rsidRPr="00DA3958">
        <w:rPr>
          <w:sz w:val="24"/>
        </w:rPr>
        <w:t>прочитанном, строить развернутое устное монологическое высказывание, отражающее знание и</w:t>
      </w:r>
      <w:r w:rsidRPr="00DA3958">
        <w:rPr>
          <w:spacing w:val="1"/>
          <w:sz w:val="24"/>
        </w:rPr>
        <w:t xml:space="preserve"> </w:t>
      </w:r>
      <w:r w:rsidRPr="00DA3958">
        <w:rPr>
          <w:sz w:val="24"/>
        </w:rPr>
        <w:t>понимание</w:t>
      </w:r>
      <w:r w:rsidRPr="00DA3958">
        <w:rPr>
          <w:spacing w:val="1"/>
          <w:sz w:val="24"/>
        </w:rPr>
        <w:t xml:space="preserve"> </w:t>
      </w:r>
      <w:r w:rsidRPr="00DA3958">
        <w:rPr>
          <w:sz w:val="24"/>
        </w:rPr>
        <w:t>литературного</w:t>
      </w:r>
      <w:r w:rsidRPr="00DA3958">
        <w:rPr>
          <w:spacing w:val="1"/>
          <w:sz w:val="24"/>
        </w:rPr>
        <w:t xml:space="preserve"> </w:t>
      </w:r>
      <w:r w:rsidRPr="00DA3958">
        <w:rPr>
          <w:sz w:val="24"/>
        </w:rPr>
        <w:t>произведения;</w:t>
      </w:r>
      <w:r w:rsidRPr="00DA3958">
        <w:rPr>
          <w:spacing w:val="1"/>
          <w:sz w:val="24"/>
        </w:rPr>
        <w:t xml:space="preserve"> </w:t>
      </w:r>
      <w:r w:rsidRPr="00DA3958">
        <w:rPr>
          <w:sz w:val="24"/>
        </w:rPr>
        <w:t>составлять</w:t>
      </w:r>
      <w:r w:rsidRPr="00DA3958">
        <w:rPr>
          <w:spacing w:val="1"/>
          <w:sz w:val="24"/>
        </w:rPr>
        <w:t xml:space="preserve"> </w:t>
      </w:r>
      <w:r w:rsidRPr="00DA3958">
        <w:rPr>
          <w:sz w:val="24"/>
        </w:rPr>
        <w:t>сложный</w:t>
      </w:r>
      <w:r w:rsidRPr="00DA3958">
        <w:rPr>
          <w:spacing w:val="1"/>
          <w:sz w:val="24"/>
        </w:rPr>
        <w:t xml:space="preserve"> </w:t>
      </w:r>
      <w:r w:rsidRPr="00DA3958">
        <w:rPr>
          <w:sz w:val="24"/>
        </w:rPr>
        <w:t>план</w:t>
      </w:r>
      <w:r w:rsidRPr="00DA3958">
        <w:rPr>
          <w:spacing w:val="61"/>
          <w:sz w:val="24"/>
        </w:rPr>
        <w:t xml:space="preserve"> </w:t>
      </w:r>
      <w:r w:rsidRPr="00DA3958">
        <w:rPr>
          <w:sz w:val="24"/>
        </w:rPr>
        <w:t>художественного</w:t>
      </w:r>
      <w:r w:rsidRPr="00DA3958">
        <w:rPr>
          <w:spacing w:val="1"/>
          <w:sz w:val="24"/>
        </w:rPr>
        <w:t xml:space="preserve"> </w:t>
      </w:r>
      <w:r w:rsidRPr="00DA3958">
        <w:rPr>
          <w:sz w:val="24"/>
        </w:rPr>
        <w:t>произведения (или фрагмента); пересказывать художественный текст по плану; рассказывать о</w:t>
      </w:r>
      <w:r w:rsidRPr="00DA3958">
        <w:rPr>
          <w:spacing w:val="1"/>
          <w:sz w:val="24"/>
        </w:rPr>
        <w:t xml:space="preserve"> </w:t>
      </w:r>
      <w:r w:rsidRPr="00DA3958">
        <w:rPr>
          <w:sz w:val="24"/>
        </w:rPr>
        <w:t>самостоятельно</w:t>
      </w:r>
      <w:r w:rsidRPr="00DA3958">
        <w:rPr>
          <w:spacing w:val="1"/>
          <w:sz w:val="24"/>
        </w:rPr>
        <w:t xml:space="preserve"> </w:t>
      </w:r>
      <w:r w:rsidRPr="00DA3958">
        <w:rPr>
          <w:sz w:val="24"/>
        </w:rPr>
        <w:t>прочитанном</w:t>
      </w:r>
      <w:r w:rsidRPr="00DA3958">
        <w:rPr>
          <w:spacing w:val="1"/>
          <w:sz w:val="24"/>
        </w:rPr>
        <w:t xml:space="preserve"> </w:t>
      </w:r>
      <w:r w:rsidRPr="00DA3958">
        <w:rPr>
          <w:sz w:val="24"/>
        </w:rPr>
        <w:t>произведении,</w:t>
      </w:r>
      <w:r w:rsidRPr="00DA3958">
        <w:rPr>
          <w:spacing w:val="1"/>
          <w:sz w:val="24"/>
        </w:rPr>
        <w:t xml:space="preserve"> </w:t>
      </w:r>
      <w:r w:rsidRPr="00DA3958">
        <w:rPr>
          <w:sz w:val="24"/>
        </w:rPr>
        <w:t>обосновывая</w:t>
      </w:r>
      <w:r w:rsidRPr="00DA3958">
        <w:rPr>
          <w:spacing w:val="1"/>
          <w:sz w:val="24"/>
        </w:rPr>
        <w:t xml:space="preserve"> </w:t>
      </w:r>
      <w:r w:rsidRPr="00DA3958">
        <w:rPr>
          <w:sz w:val="24"/>
        </w:rPr>
        <w:t>свой</w:t>
      </w:r>
      <w:r w:rsidRPr="00DA3958">
        <w:rPr>
          <w:spacing w:val="1"/>
          <w:sz w:val="24"/>
        </w:rPr>
        <w:t xml:space="preserve"> </w:t>
      </w:r>
      <w:r w:rsidRPr="00DA3958">
        <w:rPr>
          <w:sz w:val="24"/>
        </w:rPr>
        <w:t>выбор;</w:t>
      </w:r>
      <w:r w:rsidRPr="00DA3958">
        <w:rPr>
          <w:spacing w:val="61"/>
          <w:sz w:val="24"/>
        </w:rPr>
        <w:t xml:space="preserve"> </w:t>
      </w:r>
      <w:r w:rsidRPr="00DA3958">
        <w:rPr>
          <w:sz w:val="24"/>
        </w:rPr>
        <w:t>анализировать</w:t>
      </w:r>
      <w:r w:rsidRPr="00DA3958">
        <w:rPr>
          <w:spacing w:val="1"/>
          <w:sz w:val="24"/>
        </w:rPr>
        <w:t xml:space="preserve"> </w:t>
      </w:r>
      <w:r w:rsidRPr="00DA3958">
        <w:rPr>
          <w:sz w:val="24"/>
        </w:rPr>
        <w:t>произведения</w:t>
      </w:r>
      <w:r w:rsidRPr="00DA3958">
        <w:rPr>
          <w:spacing w:val="1"/>
          <w:sz w:val="24"/>
        </w:rPr>
        <w:t xml:space="preserve"> </w:t>
      </w:r>
      <w:r w:rsidRPr="00DA3958">
        <w:rPr>
          <w:sz w:val="24"/>
        </w:rPr>
        <w:t>(в</w:t>
      </w:r>
      <w:r w:rsidRPr="00DA3958">
        <w:rPr>
          <w:spacing w:val="1"/>
          <w:sz w:val="24"/>
        </w:rPr>
        <w:t xml:space="preserve"> </w:t>
      </w:r>
      <w:r w:rsidRPr="00DA3958">
        <w:rPr>
          <w:sz w:val="24"/>
        </w:rPr>
        <w:t>том</w:t>
      </w:r>
      <w:r w:rsidRPr="00DA3958">
        <w:rPr>
          <w:spacing w:val="1"/>
          <w:sz w:val="24"/>
        </w:rPr>
        <w:t xml:space="preserve"> </w:t>
      </w:r>
      <w:r w:rsidRPr="00DA3958">
        <w:rPr>
          <w:sz w:val="24"/>
        </w:rPr>
        <w:t>числе</w:t>
      </w:r>
      <w:r w:rsidRPr="00DA3958">
        <w:rPr>
          <w:spacing w:val="1"/>
          <w:sz w:val="24"/>
        </w:rPr>
        <w:t xml:space="preserve"> </w:t>
      </w:r>
      <w:r w:rsidRPr="00DA3958">
        <w:rPr>
          <w:sz w:val="24"/>
        </w:rPr>
        <w:t>с</w:t>
      </w:r>
      <w:r w:rsidRPr="00DA3958">
        <w:rPr>
          <w:spacing w:val="1"/>
          <w:sz w:val="24"/>
        </w:rPr>
        <w:t xml:space="preserve"> </w:t>
      </w:r>
      <w:r w:rsidRPr="00DA3958">
        <w:rPr>
          <w:sz w:val="24"/>
        </w:rPr>
        <w:t>использованием</w:t>
      </w:r>
      <w:r w:rsidRPr="00DA3958">
        <w:rPr>
          <w:spacing w:val="1"/>
          <w:sz w:val="24"/>
        </w:rPr>
        <w:t xml:space="preserve"> </w:t>
      </w:r>
      <w:r w:rsidRPr="00DA3958">
        <w:rPr>
          <w:sz w:val="24"/>
        </w:rPr>
        <w:t>методов</w:t>
      </w:r>
      <w:r w:rsidRPr="00DA3958">
        <w:rPr>
          <w:spacing w:val="1"/>
          <w:sz w:val="24"/>
        </w:rPr>
        <w:t xml:space="preserve"> </w:t>
      </w:r>
      <w:r w:rsidRPr="00DA3958">
        <w:rPr>
          <w:sz w:val="24"/>
        </w:rPr>
        <w:t>смыслового</w:t>
      </w:r>
      <w:r w:rsidRPr="00DA3958">
        <w:rPr>
          <w:spacing w:val="1"/>
          <w:sz w:val="24"/>
        </w:rPr>
        <w:t xml:space="preserve"> </w:t>
      </w:r>
      <w:r w:rsidRPr="00DA3958">
        <w:rPr>
          <w:sz w:val="24"/>
        </w:rPr>
        <w:t>чтения</w:t>
      </w:r>
      <w:r w:rsidRPr="00DA3958">
        <w:rPr>
          <w:spacing w:val="1"/>
          <w:sz w:val="24"/>
        </w:rPr>
        <w:t xml:space="preserve"> </w:t>
      </w:r>
      <w:r w:rsidRPr="00DA3958">
        <w:rPr>
          <w:sz w:val="24"/>
        </w:rPr>
        <w:t>и</w:t>
      </w:r>
      <w:r w:rsidRPr="00DA3958">
        <w:rPr>
          <w:spacing w:val="60"/>
          <w:sz w:val="24"/>
        </w:rPr>
        <w:t xml:space="preserve"> </w:t>
      </w:r>
      <w:r w:rsidRPr="00DA3958">
        <w:rPr>
          <w:sz w:val="24"/>
        </w:rPr>
        <w:t>эстетического</w:t>
      </w:r>
      <w:r w:rsidRPr="00DA3958">
        <w:rPr>
          <w:spacing w:val="1"/>
          <w:sz w:val="24"/>
        </w:rPr>
        <w:t xml:space="preserve"> </w:t>
      </w:r>
      <w:r w:rsidRPr="00DA3958">
        <w:rPr>
          <w:sz w:val="24"/>
        </w:rPr>
        <w:t>анализа),</w:t>
      </w:r>
      <w:r w:rsidRPr="00DA3958">
        <w:rPr>
          <w:spacing w:val="-1"/>
          <w:sz w:val="24"/>
        </w:rPr>
        <w:t xml:space="preserve"> </w:t>
      </w:r>
      <w:r w:rsidRPr="00DA3958">
        <w:rPr>
          <w:sz w:val="24"/>
        </w:rPr>
        <w:t>давать собственную</w:t>
      </w:r>
      <w:r w:rsidRPr="00DA3958">
        <w:rPr>
          <w:spacing w:val="-1"/>
          <w:sz w:val="24"/>
        </w:rPr>
        <w:t xml:space="preserve"> </w:t>
      </w:r>
      <w:r w:rsidRPr="00DA3958">
        <w:rPr>
          <w:sz w:val="24"/>
        </w:rPr>
        <w:t>интерпретацию</w:t>
      </w:r>
      <w:r w:rsidRPr="00DA3958">
        <w:rPr>
          <w:spacing w:val="-2"/>
          <w:sz w:val="24"/>
        </w:rPr>
        <w:t xml:space="preserve"> </w:t>
      </w:r>
      <w:r w:rsidRPr="00DA3958">
        <w:rPr>
          <w:sz w:val="24"/>
        </w:rPr>
        <w:t>и</w:t>
      </w:r>
      <w:r w:rsidRPr="00DA3958">
        <w:rPr>
          <w:spacing w:val="-1"/>
          <w:sz w:val="24"/>
        </w:rPr>
        <w:t xml:space="preserve"> </w:t>
      </w:r>
      <w:r w:rsidRPr="00DA3958">
        <w:rPr>
          <w:sz w:val="24"/>
        </w:rPr>
        <w:t>оценку</w:t>
      </w:r>
      <w:r w:rsidRPr="00DA3958">
        <w:rPr>
          <w:spacing w:val="-8"/>
          <w:sz w:val="24"/>
        </w:rPr>
        <w:t xml:space="preserve"> </w:t>
      </w:r>
      <w:r w:rsidRPr="00DA3958">
        <w:rPr>
          <w:sz w:val="24"/>
        </w:rPr>
        <w:t>произведениям.</w:t>
      </w:r>
    </w:p>
    <w:p w14:paraId="0C406CA8" w14:textId="77777777" w:rsidR="00DA3958" w:rsidRPr="00DA3958" w:rsidRDefault="00DA3958" w:rsidP="00DA3958">
      <w:pPr>
        <w:spacing w:line="276" w:lineRule="auto"/>
        <w:jc w:val="both"/>
        <w:rPr>
          <w:sz w:val="24"/>
        </w:rPr>
        <w:sectPr w:rsidR="00DA3958" w:rsidRPr="00DA3958">
          <w:pgSz w:w="11910" w:h="16850"/>
          <w:pgMar w:top="820" w:right="160" w:bottom="280" w:left="920" w:header="569" w:footer="0" w:gutter="0"/>
          <w:cols w:space="720"/>
        </w:sectPr>
      </w:pPr>
    </w:p>
    <w:p w14:paraId="1E953277" w14:textId="77777777" w:rsidR="00DA3958" w:rsidRPr="00DA3958" w:rsidRDefault="00DA3958" w:rsidP="00803E13">
      <w:pPr>
        <w:numPr>
          <w:ilvl w:val="2"/>
          <w:numId w:val="101"/>
        </w:numPr>
        <w:tabs>
          <w:tab w:val="left" w:pos="1970"/>
        </w:tabs>
        <w:spacing w:before="2" w:line="276" w:lineRule="auto"/>
        <w:ind w:right="399" w:firstLine="708"/>
        <w:jc w:val="both"/>
        <w:rPr>
          <w:sz w:val="24"/>
        </w:rPr>
      </w:pPr>
      <w:r w:rsidRPr="00DA3958">
        <w:rPr>
          <w:sz w:val="24"/>
        </w:rPr>
        <w:lastRenderedPageBreak/>
        <w:t>Предметные</w:t>
      </w:r>
      <w:r w:rsidRPr="00DA3958">
        <w:rPr>
          <w:spacing w:val="1"/>
          <w:sz w:val="24"/>
        </w:rPr>
        <w:t xml:space="preserve"> </w:t>
      </w:r>
      <w:r w:rsidRPr="00DA3958">
        <w:rPr>
          <w:sz w:val="24"/>
        </w:rPr>
        <w:t>результаты</w:t>
      </w:r>
      <w:r w:rsidRPr="00DA3958">
        <w:rPr>
          <w:spacing w:val="1"/>
          <w:sz w:val="24"/>
        </w:rPr>
        <w:t xml:space="preserve"> </w:t>
      </w:r>
      <w:r w:rsidRPr="00DA3958">
        <w:rPr>
          <w:sz w:val="24"/>
        </w:rPr>
        <w:t>изучения</w:t>
      </w:r>
      <w:r w:rsidRPr="00DA3958">
        <w:rPr>
          <w:spacing w:val="1"/>
          <w:sz w:val="24"/>
        </w:rPr>
        <w:t xml:space="preserve"> </w:t>
      </w:r>
      <w:r w:rsidRPr="00DA3958">
        <w:rPr>
          <w:sz w:val="24"/>
        </w:rPr>
        <w:t>родной</w:t>
      </w:r>
      <w:r w:rsidRPr="00DA3958">
        <w:rPr>
          <w:spacing w:val="1"/>
          <w:sz w:val="24"/>
        </w:rPr>
        <w:t xml:space="preserve"> </w:t>
      </w:r>
      <w:r w:rsidRPr="00DA3958">
        <w:rPr>
          <w:sz w:val="24"/>
        </w:rPr>
        <w:t>(чувашской)</w:t>
      </w:r>
      <w:r w:rsidRPr="00DA3958">
        <w:rPr>
          <w:spacing w:val="1"/>
          <w:sz w:val="24"/>
        </w:rPr>
        <w:t xml:space="preserve"> </w:t>
      </w:r>
      <w:r w:rsidRPr="00DA3958">
        <w:rPr>
          <w:sz w:val="24"/>
        </w:rPr>
        <w:t>литературы.</w:t>
      </w:r>
      <w:r w:rsidRPr="00DA3958">
        <w:rPr>
          <w:spacing w:val="1"/>
          <w:sz w:val="24"/>
        </w:rPr>
        <w:t xml:space="preserve"> </w:t>
      </w:r>
      <w:r w:rsidRPr="00DA3958">
        <w:rPr>
          <w:sz w:val="24"/>
        </w:rPr>
        <w:t>К</w:t>
      </w:r>
      <w:r w:rsidRPr="00DA3958">
        <w:rPr>
          <w:spacing w:val="1"/>
          <w:sz w:val="24"/>
        </w:rPr>
        <w:t xml:space="preserve"> </w:t>
      </w:r>
      <w:r w:rsidRPr="00DA3958">
        <w:rPr>
          <w:sz w:val="24"/>
        </w:rPr>
        <w:t>концу</w:t>
      </w:r>
      <w:r w:rsidRPr="00DA3958">
        <w:rPr>
          <w:spacing w:val="1"/>
          <w:sz w:val="24"/>
        </w:rPr>
        <w:t xml:space="preserve"> </w:t>
      </w:r>
      <w:r w:rsidRPr="00DA3958">
        <w:rPr>
          <w:sz w:val="24"/>
        </w:rPr>
        <w:t>обучения в 8 классе обучающийся научится: выявлять и формулировать тематику, проблематику и</w:t>
      </w:r>
      <w:r w:rsidRPr="00DA3958">
        <w:rPr>
          <w:spacing w:val="-57"/>
          <w:sz w:val="24"/>
        </w:rPr>
        <w:t xml:space="preserve"> </w:t>
      </w:r>
      <w:r w:rsidRPr="00DA3958">
        <w:rPr>
          <w:sz w:val="24"/>
        </w:rPr>
        <w:t>идейное</w:t>
      </w:r>
      <w:r w:rsidRPr="00DA3958">
        <w:rPr>
          <w:spacing w:val="1"/>
          <w:sz w:val="24"/>
        </w:rPr>
        <w:t xml:space="preserve"> </w:t>
      </w:r>
      <w:r w:rsidRPr="00DA3958">
        <w:rPr>
          <w:sz w:val="24"/>
        </w:rPr>
        <w:t>содержание</w:t>
      </w:r>
      <w:r w:rsidRPr="00DA3958">
        <w:rPr>
          <w:spacing w:val="1"/>
          <w:sz w:val="24"/>
        </w:rPr>
        <w:t xml:space="preserve"> </w:t>
      </w:r>
      <w:r w:rsidRPr="00DA3958">
        <w:rPr>
          <w:sz w:val="24"/>
        </w:rPr>
        <w:t>прочитанных</w:t>
      </w:r>
      <w:r w:rsidRPr="00DA3958">
        <w:rPr>
          <w:spacing w:val="1"/>
          <w:sz w:val="24"/>
        </w:rPr>
        <w:t xml:space="preserve"> </w:t>
      </w:r>
      <w:r w:rsidRPr="00DA3958">
        <w:rPr>
          <w:sz w:val="24"/>
        </w:rPr>
        <w:t>произведений;</w:t>
      </w:r>
      <w:r w:rsidRPr="00DA3958">
        <w:rPr>
          <w:spacing w:val="1"/>
          <w:sz w:val="24"/>
        </w:rPr>
        <w:t xml:space="preserve"> </w:t>
      </w:r>
      <w:r w:rsidRPr="00DA3958">
        <w:rPr>
          <w:sz w:val="24"/>
        </w:rPr>
        <w:t>характеризовать</w:t>
      </w:r>
      <w:r w:rsidRPr="00DA3958">
        <w:rPr>
          <w:spacing w:val="1"/>
          <w:sz w:val="24"/>
        </w:rPr>
        <w:t xml:space="preserve"> </w:t>
      </w:r>
      <w:r w:rsidRPr="00DA3958">
        <w:rPr>
          <w:sz w:val="24"/>
        </w:rPr>
        <w:t>особенности</w:t>
      </w:r>
      <w:r w:rsidRPr="00DA3958">
        <w:rPr>
          <w:spacing w:val="1"/>
          <w:sz w:val="24"/>
        </w:rPr>
        <w:t xml:space="preserve"> </w:t>
      </w:r>
      <w:r w:rsidRPr="00DA3958">
        <w:rPr>
          <w:sz w:val="24"/>
        </w:rPr>
        <w:t>построения</w:t>
      </w:r>
      <w:r w:rsidRPr="00DA3958">
        <w:rPr>
          <w:spacing w:val="1"/>
          <w:sz w:val="24"/>
        </w:rPr>
        <w:t xml:space="preserve"> </w:t>
      </w:r>
      <w:r w:rsidRPr="00DA3958">
        <w:rPr>
          <w:sz w:val="24"/>
        </w:rPr>
        <w:t>сюжета,</w:t>
      </w:r>
      <w:r w:rsidRPr="00DA3958">
        <w:rPr>
          <w:spacing w:val="1"/>
          <w:sz w:val="24"/>
        </w:rPr>
        <w:t xml:space="preserve"> </w:t>
      </w:r>
      <w:r w:rsidRPr="00DA3958">
        <w:rPr>
          <w:sz w:val="24"/>
        </w:rPr>
        <w:t>определять</w:t>
      </w:r>
      <w:r w:rsidRPr="00DA3958">
        <w:rPr>
          <w:spacing w:val="1"/>
          <w:sz w:val="24"/>
        </w:rPr>
        <w:t xml:space="preserve"> </w:t>
      </w:r>
      <w:r w:rsidRPr="00DA3958">
        <w:rPr>
          <w:sz w:val="24"/>
        </w:rPr>
        <w:t>стадии</w:t>
      </w:r>
      <w:r w:rsidRPr="00DA3958">
        <w:rPr>
          <w:spacing w:val="1"/>
          <w:sz w:val="24"/>
        </w:rPr>
        <w:t xml:space="preserve"> </w:t>
      </w:r>
      <w:r w:rsidRPr="00DA3958">
        <w:rPr>
          <w:sz w:val="24"/>
        </w:rPr>
        <w:t>развития</w:t>
      </w:r>
      <w:r w:rsidRPr="00DA3958">
        <w:rPr>
          <w:spacing w:val="1"/>
          <w:sz w:val="24"/>
        </w:rPr>
        <w:t xml:space="preserve"> </w:t>
      </w:r>
      <w:r w:rsidRPr="00DA3958">
        <w:rPr>
          <w:sz w:val="24"/>
        </w:rPr>
        <w:t>действия</w:t>
      </w:r>
      <w:r w:rsidRPr="00DA3958">
        <w:rPr>
          <w:spacing w:val="1"/>
          <w:sz w:val="24"/>
        </w:rPr>
        <w:t xml:space="preserve"> </w:t>
      </w:r>
      <w:r w:rsidRPr="00DA3958">
        <w:rPr>
          <w:sz w:val="24"/>
        </w:rPr>
        <w:t>в</w:t>
      </w:r>
      <w:r w:rsidRPr="00DA3958">
        <w:rPr>
          <w:spacing w:val="1"/>
          <w:sz w:val="24"/>
        </w:rPr>
        <w:t xml:space="preserve"> </w:t>
      </w:r>
      <w:r w:rsidRPr="00DA3958">
        <w:rPr>
          <w:sz w:val="24"/>
        </w:rPr>
        <w:t>драматическом</w:t>
      </w:r>
      <w:r w:rsidRPr="00DA3958">
        <w:rPr>
          <w:spacing w:val="1"/>
          <w:sz w:val="24"/>
        </w:rPr>
        <w:t xml:space="preserve"> </w:t>
      </w:r>
      <w:r w:rsidRPr="00DA3958">
        <w:rPr>
          <w:sz w:val="24"/>
        </w:rPr>
        <w:t>произведении,</w:t>
      </w:r>
      <w:r w:rsidRPr="00DA3958">
        <w:rPr>
          <w:spacing w:val="1"/>
          <w:sz w:val="24"/>
        </w:rPr>
        <w:t xml:space="preserve"> </w:t>
      </w:r>
      <w:r w:rsidRPr="00DA3958">
        <w:rPr>
          <w:sz w:val="24"/>
        </w:rPr>
        <w:t>выявлять</w:t>
      </w:r>
      <w:r w:rsidRPr="00DA3958">
        <w:rPr>
          <w:spacing w:val="1"/>
          <w:sz w:val="24"/>
        </w:rPr>
        <w:t xml:space="preserve"> </w:t>
      </w:r>
      <w:r w:rsidRPr="00DA3958">
        <w:rPr>
          <w:sz w:val="24"/>
        </w:rPr>
        <w:t>особенности</w:t>
      </w:r>
      <w:r w:rsidRPr="00DA3958">
        <w:rPr>
          <w:spacing w:val="1"/>
          <w:sz w:val="24"/>
        </w:rPr>
        <w:t xml:space="preserve"> </w:t>
      </w:r>
      <w:r w:rsidRPr="00DA3958">
        <w:rPr>
          <w:sz w:val="24"/>
        </w:rPr>
        <w:t>композиции</w:t>
      </w:r>
      <w:r w:rsidRPr="00DA3958">
        <w:rPr>
          <w:spacing w:val="1"/>
          <w:sz w:val="24"/>
        </w:rPr>
        <w:t xml:space="preserve"> </w:t>
      </w:r>
      <w:r w:rsidRPr="00DA3958">
        <w:rPr>
          <w:sz w:val="24"/>
        </w:rPr>
        <w:t>драматического</w:t>
      </w:r>
      <w:r w:rsidRPr="00DA3958">
        <w:rPr>
          <w:spacing w:val="1"/>
          <w:sz w:val="24"/>
        </w:rPr>
        <w:t xml:space="preserve"> </w:t>
      </w:r>
      <w:r w:rsidRPr="00DA3958">
        <w:rPr>
          <w:sz w:val="24"/>
        </w:rPr>
        <w:t>произведения;</w:t>
      </w:r>
      <w:r w:rsidRPr="00DA3958">
        <w:rPr>
          <w:spacing w:val="1"/>
          <w:sz w:val="24"/>
        </w:rPr>
        <w:t xml:space="preserve"> </w:t>
      </w:r>
      <w:r w:rsidRPr="00DA3958">
        <w:rPr>
          <w:sz w:val="24"/>
        </w:rPr>
        <w:t>сопоставлять</w:t>
      </w:r>
      <w:r w:rsidRPr="00DA3958">
        <w:rPr>
          <w:spacing w:val="1"/>
          <w:sz w:val="24"/>
        </w:rPr>
        <w:t xml:space="preserve"> </w:t>
      </w:r>
      <w:r w:rsidRPr="00DA3958">
        <w:rPr>
          <w:sz w:val="24"/>
        </w:rPr>
        <w:t>эпизоды</w:t>
      </w:r>
      <w:r w:rsidRPr="00DA3958">
        <w:rPr>
          <w:spacing w:val="1"/>
          <w:sz w:val="24"/>
        </w:rPr>
        <w:t xml:space="preserve"> </w:t>
      </w:r>
      <w:r w:rsidRPr="00DA3958">
        <w:rPr>
          <w:sz w:val="24"/>
        </w:rPr>
        <w:t>эпического</w:t>
      </w:r>
      <w:r w:rsidRPr="00DA3958">
        <w:rPr>
          <w:spacing w:val="1"/>
          <w:sz w:val="24"/>
        </w:rPr>
        <w:t xml:space="preserve"> </w:t>
      </w:r>
      <w:r w:rsidRPr="00DA3958">
        <w:rPr>
          <w:sz w:val="24"/>
        </w:rPr>
        <w:t>произведения</w:t>
      </w:r>
      <w:r w:rsidRPr="00DA3958">
        <w:rPr>
          <w:spacing w:val="1"/>
          <w:sz w:val="24"/>
        </w:rPr>
        <w:t xml:space="preserve"> </w:t>
      </w:r>
      <w:r w:rsidRPr="00DA3958">
        <w:rPr>
          <w:sz w:val="24"/>
        </w:rPr>
        <w:t>(рассказа,</w:t>
      </w:r>
      <w:r w:rsidRPr="00DA3958">
        <w:rPr>
          <w:spacing w:val="1"/>
          <w:sz w:val="24"/>
        </w:rPr>
        <w:t xml:space="preserve"> </w:t>
      </w:r>
      <w:r w:rsidRPr="00DA3958">
        <w:rPr>
          <w:sz w:val="24"/>
        </w:rPr>
        <w:t>повести,</w:t>
      </w:r>
      <w:r w:rsidRPr="00DA3958">
        <w:rPr>
          <w:spacing w:val="1"/>
          <w:sz w:val="24"/>
        </w:rPr>
        <w:t xml:space="preserve"> </w:t>
      </w:r>
      <w:r w:rsidRPr="00DA3958">
        <w:rPr>
          <w:sz w:val="24"/>
        </w:rPr>
        <w:t>очерка);</w:t>
      </w:r>
      <w:r w:rsidRPr="00DA3958">
        <w:rPr>
          <w:spacing w:val="1"/>
          <w:sz w:val="24"/>
        </w:rPr>
        <w:t xml:space="preserve"> </w:t>
      </w:r>
      <w:r w:rsidRPr="00DA3958">
        <w:rPr>
          <w:sz w:val="24"/>
        </w:rPr>
        <w:t>соотносить</w:t>
      </w:r>
      <w:r w:rsidRPr="00DA3958">
        <w:rPr>
          <w:spacing w:val="1"/>
          <w:sz w:val="24"/>
        </w:rPr>
        <w:t xml:space="preserve"> </w:t>
      </w:r>
      <w:r w:rsidRPr="00DA3958">
        <w:rPr>
          <w:sz w:val="24"/>
        </w:rPr>
        <w:t>содержание</w:t>
      </w:r>
      <w:r w:rsidRPr="00DA3958">
        <w:rPr>
          <w:spacing w:val="1"/>
          <w:sz w:val="24"/>
        </w:rPr>
        <w:t xml:space="preserve"> </w:t>
      </w:r>
      <w:r w:rsidRPr="00DA3958">
        <w:rPr>
          <w:sz w:val="24"/>
        </w:rPr>
        <w:t>и</w:t>
      </w:r>
      <w:r w:rsidRPr="00DA3958">
        <w:rPr>
          <w:spacing w:val="61"/>
          <w:sz w:val="24"/>
        </w:rPr>
        <w:t xml:space="preserve"> </w:t>
      </w:r>
      <w:r w:rsidRPr="00DA3958">
        <w:rPr>
          <w:sz w:val="24"/>
        </w:rPr>
        <w:t>проблематику</w:t>
      </w:r>
      <w:r w:rsidRPr="00DA3958">
        <w:rPr>
          <w:spacing w:val="1"/>
          <w:sz w:val="24"/>
        </w:rPr>
        <w:t xml:space="preserve"> </w:t>
      </w:r>
      <w:r w:rsidRPr="00DA3958">
        <w:rPr>
          <w:sz w:val="24"/>
        </w:rPr>
        <w:t>художественных</w:t>
      </w:r>
      <w:r w:rsidRPr="00DA3958">
        <w:rPr>
          <w:spacing w:val="1"/>
          <w:sz w:val="24"/>
        </w:rPr>
        <w:t xml:space="preserve"> </w:t>
      </w:r>
      <w:r w:rsidRPr="00DA3958">
        <w:rPr>
          <w:sz w:val="24"/>
        </w:rPr>
        <w:t>произведений</w:t>
      </w:r>
      <w:r w:rsidRPr="00DA3958">
        <w:rPr>
          <w:spacing w:val="1"/>
          <w:sz w:val="24"/>
        </w:rPr>
        <w:t xml:space="preserve"> </w:t>
      </w:r>
      <w:r w:rsidRPr="00DA3958">
        <w:rPr>
          <w:sz w:val="24"/>
        </w:rPr>
        <w:t>со</w:t>
      </w:r>
      <w:r w:rsidRPr="00DA3958">
        <w:rPr>
          <w:spacing w:val="1"/>
          <w:sz w:val="24"/>
        </w:rPr>
        <w:t xml:space="preserve"> </w:t>
      </w:r>
      <w:r w:rsidRPr="00DA3958">
        <w:rPr>
          <w:sz w:val="24"/>
        </w:rPr>
        <w:t>временем</w:t>
      </w:r>
      <w:r w:rsidRPr="00DA3958">
        <w:rPr>
          <w:spacing w:val="1"/>
          <w:sz w:val="24"/>
        </w:rPr>
        <w:t xml:space="preserve"> </w:t>
      </w:r>
      <w:r w:rsidRPr="00DA3958">
        <w:rPr>
          <w:sz w:val="24"/>
        </w:rPr>
        <w:t>их</w:t>
      </w:r>
      <w:r w:rsidRPr="00DA3958">
        <w:rPr>
          <w:spacing w:val="1"/>
          <w:sz w:val="24"/>
        </w:rPr>
        <w:t xml:space="preserve"> </w:t>
      </w:r>
      <w:r w:rsidRPr="00DA3958">
        <w:rPr>
          <w:sz w:val="24"/>
        </w:rPr>
        <w:t>написания</w:t>
      </w:r>
      <w:r w:rsidRPr="00DA3958">
        <w:rPr>
          <w:spacing w:val="1"/>
          <w:sz w:val="24"/>
        </w:rPr>
        <w:t xml:space="preserve"> </w:t>
      </w:r>
      <w:r w:rsidRPr="00DA3958">
        <w:rPr>
          <w:sz w:val="24"/>
        </w:rPr>
        <w:t>и</w:t>
      </w:r>
      <w:r w:rsidRPr="00DA3958">
        <w:rPr>
          <w:spacing w:val="1"/>
          <w:sz w:val="24"/>
        </w:rPr>
        <w:t xml:space="preserve"> </w:t>
      </w:r>
      <w:r w:rsidRPr="00DA3958">
        <w:rPr>
          <w:sz w:val="24"/>
        </w:rPr>
        <w:t>отображённой</w:t>
      </w:r>
      <w:r w:rsidRPr="00DA3958">
        <w:rPr>
          <w:spacing w:val="1"/>
          <w:sz w:val="24"/>
        </w:rPr>
        <w:t xml:space="preserve"> </w:t>
      </w:r>
      <w:r w:rsidRPr="00DA3958">
        <w:rPr>
          <w:sz w:val="24"/>
        </w:rPr>
        <w:t>в</w:t>
      </w:r>
      <w:r w:rsidRPr="00DA3958">
        <w:rPr>
          <w:spacing w:val="1"/>
          <w:sz w:val="24"/>
        </w:rPr>
        <w:t xml:space="preserve"> </w:t>
      </w:r>
      <w:r w:rsidRPr="00DA3958">
        <w:rPr>
          <w:sz w:val="24"/>
        </w:rPr>
        <w:t>них</w:t>
      </w:r>
      <w:r w:rsidRPr="00DA3958">
        <w:rPr>
          <w:spacing w:val="60"/>
          <w:sz w:val="24"/>
        </w:rPr>
        <w:t xml:space="preserve"> </w:t>
      </w:r>
      <w:r w:rsidRPr="00DA3958">
        <w:rPr>
          <w:sz w:val="24"/>
        </w:rPr>
        <w:t>эпохой,</w:t>
      </w:r>
      <w:r w:rsidRPr="00DA3958">
        <w:rPr>
          <w:spacing w:val="1"/>
          <w:sz w:val="24"/>
        </w:rPr>
        <w:t xml:space="preserve"> </w:t>
      </w:r>
      <w:r w:rsidRPr="00DA3958">
        <w:rPr>
          <w:sz w:val="24"/>
        </w:rPr>
        <w:t>привлекая</w:t>
      </w:r>
      <w:r w:rsidRPr="00DA3958">
        <w:rPr>
          <w:spacing w:val="1"/>
          <w:sz w:val="24"/>
        </w:rPr>
        <w:t xml:space="preserve"> </w:t>
      </w:r>
      <w:r w:rsidRPr="00DA3958">
        <w:rPr>
          <w:sz w:val="24"/>
        </w:rPr>
        <w:t>необходимые</w:t>
      </w:r>
      <w:r w:rsidRPr="00DA3958">
        <w:rPr>
          <w:spacing w:val="1"/>
          <w:sz w:val="24"/>
        </w:rPr>
        <w:t xml:space="preserve"> </w:t>
      </w:r>
      <w:r w:rsidRPr="00DA3958">
        <w:rPr>
          <w:sz w:val="24"/>
        </w:rPr>
        <w:t>знания</w:t>
      </w:r>
      <w:r w:rsidRPr="00DA3958">
        <w:rPr>
          <w:spacing w:val="1"/>
          <w:sz w:val="24"/>
        </w:rPr>
        <w:t xml:space="preserve"> </w:t>
      </w:r>
      <w:r w:rsidRPr="00DA3958">
        <w:rPr>
          <w:sz w:val="24"/>
        </w:rPr>
        <w:t>по</w:t>
      </w:r>
      <w:r w:rsidRPr="00DA3958">
        <w:rPr>
          <w:spacing w:val="1"/>
          <w:sz w:val="24"/>
        </w:rPr>
        <w:t xml:space="preserve"> </w:t>
      </w:r>
      <w:r w:rsidRPr="00DA3958">
        <w:rPr>
          <w:sz w:val="24"/>
        </w:rPr>
        <w:t>истории;</w:t>
      </w:r>
      <w:r w:rsidRPr="00DA3958">
        <w:rPr>
          <w:spacing w:val="1"/>
          <w:sz w:val="24"/>
        </w:rPr>
        <w:t xml:space="preserve"> </w:t>
      </w:r>
      <w:r w:rsidRPr="00DA3958">
        <w:rPr>
          <w:sz w:val="24"/>
        </w:rPr>
        <w:t>находить</w:t>
      </w:r>
      <w:r w:rsidRPr="00DA3958">
        <w:rPr>
          <w:spacing w:val="1"/>
          <w:sz w:val="24"/>
        </w:rPr>
        <w:t xml:space="preserve"> </w:t>
      </w:r>
      <w:r w:rsidRPr="00DA3958">
        <w:rPr>
          <w:sz w:val="24"/>
        </w:rPr>
        <w:t>в</w:t>
      </w:r>
      <w:r w:rsidRPr="00DA3958">
        <w:rPr>
          <w:spacing w:val="1"/>
          <w:sz w:val="24"/>
        </w:rPr>
        <w:t xml:space="preserve"> </w:t>
      </w:r>
      <w:r w:rsidRPr="00DA3958">
        <w:rPr>
          <w:sz w:val="24"/>
        </w:rPr>
        <w:t>произведении</w:t>
      </w:r>
      <w:r w:rsidRPr="00DA3958">
        <w:rPr>
          <w:spacing w:val="1"/>
          <w:sz w:val="24"/>
        </w:rPr>
        <w:t xml:space="preserve"> </w:t>
      </w:r>
      <w:r w:rsidRPr="00DA3958">
        <w:rPr>
          <w:sz w:val="24"/>
        </w:rPr>
        <w:t>изобразительно-</w:t>
      </w:r>
      <w:r w:rsidRPr="00DA3958">
        <w:rPr>
          <w:spacing w:val="1"/>
          <w:sz w:val="24"/>
        </w:rPr>
        <w:t xml:space="preserve"> </w:t>
      </w:r>
      <w:r w:rsidRPr="00DA3958">
        <w:rPr>
          <w:sz w:val="24"/>
        </w:rPr>
        <w:t>выразительные</w:t>
      </w:r>
      <w:r w:rsidRPr="00DA3958">
        <w:rPr>
          <w:spacing w:val="1"/>
          <w:sz w:val="24"/>
        </w:rPr>
        <w:t xml:space="preserve"> </w:t>
      </w:r>
      <w:r w:rsidRPr="00DA3958">
        <w:rPr>
          <w:sz w:val="24"/>
        </w:rPr>
        <w:t>средства</w:t>
      </w:r>
      <w:r w:rsidRPr="00DA3958">
        <w:rPr>
          <w:spacing w:val="1"/>
          <w:sz w:val="24"/>
        </w:rPr>
        <w:t xml:space="preserve"> </w:t>
      </w:r>
      <w:r w:rsidRPr="00DA3958">
        <w:rPr>
          <w:sz w:val="24"/>
        </w:rPr>
        <w:t>языка</w:t>
      </w:r>
      <w:r w:rsidRPr="00DA3958">
        <w:rPr>
          <w:spacing w:val="1"/>
          <w:sz w:val="24"/>
        </w:rPr>
        <w:t xml:space="preserve"> </w:t>
      </w:r>
      <w:r w:rsidRPr="00DA3958">
        <w:rPr>
          <w:sz w:val="24"/>
        </w:rPr>
        <w:t>(в</w:t>
      </w:r>
      <w:r w:rsidRPr="00DA3958">
        <w:rPr>
          <w:spacing w:val="1"/>
          <w:sz w:val="24"/>
        </w:rPr>
        <w:t xml:space="preserve"> </w:t>
      </w:r>
      <w:r w:rsidRPr="00DA3958">
        <w:rPr>
          <w:sz w:val="24"/>
        </w:rPr>
        <w:t>том</w:t>
      </w:r>
      <w:r w:rsidRPr="00DA3958">
        <w:rPr>
          <w:spacing w:val="1"/>
          <w:sz w:val="24"/>
        </w:rPr>
        <w:t xml:space="preserve"> </w:t>
      </w:r>
      <w:r w:rsidRPr="00DA3958">
        <w:rPr>
          <w:sz w:val="24"/>
        </w:rPr>
        <w:t>числе</w:t>
      </w:r>
      <w:r w:rsidRPr="00DA3958">
        <w:rPr>
          <w:spacing w:val="1"/>
          <w:sz w:val="24"/>
        </w:rPr>
        <w:t xml:space="preserve"> </w:t>
      </w:r>
      <w:r w:rsidRPr="00DA3958">
        <w:rPr>
          <w:sz w:val="24"/>
        </w:rPr>
        <w:t>метафору,</w:t>
      </w:r>
      <w:r w:rsidRPr="00DA3958">
        <w:rPr>
          <w:spacing w:val="1"/>
          <w:sz w:val="24"/>
        </w:rPr>
        <w:t xml:space="preserve"> </w:t>
      </w:r>
      <w:r w:rsidRPr="00DA3958">
        <w:rPr>
          <w:sz w:val="24"/>
        </w:rPr>
        <w:t>олицетворение),</w:t>
      </w:r>
      <w:r w:rsidRPr="00DA3958">
        <w:rPr>
          <w:spacing w:val="1"/>
          <w:sz w:val="24"/>
        </w:rPr>
        <w:t xml:space="preserve"> </w:t>
      </w:r>
      <w:r w:rsidRPr="00DA3958">
        <w:rPr>
          <w:sz w:val="24"/>
        </w:rPr>
        <w:t>объяснять</w:t>
      </w:r>
      <w:r w:rsidRPr="00DA3958">
        <w:rPr>
          <w:spacing w:val="1"/>
          <w:sz w:val="24"/>
        </w:rPr>
        <w:t xml:space="preserve"> </w:t>
      </w:r>
      <w:r w:rsidRPr="00DA3958">
        <w:rPr>
          <w:sz w:val="24"/>
        </w:rPr>
        <w:t>их</w:t>
      </w:r>
      <w:r w:rsidRPr="00DA3958">
        <w:rPr>
          <w:spacing w:val="1"/>
          <w:sz w:val="24"/>
        </w:rPr>
        <w:t xml:space="preserve"> </w:t>
      </w:r>
      <w:r w:rsidRPr="00DA3958">
        <w:rPr>
          <w:sz w:val="24"/>
        </w:rPr>
        <w:t>роль</w:t>
      </w:r>
      <w:r w:rsidRPr="00DA3958">
        <w:rPr>
          <w:spacing w:val="1"/>
          <w:sz w:val="24"/>
        </w:rPr>
        <w:t xml:space="preserve"> </w:t>
      </w:r>
      <w:r w:rsidRPr="00DA3958">
        <w:rPr>
          <w:sz w:val="24"/>
        </w:rPr>
        <w:t>в</w:t>
      </w:r>
      <w:r w:rsidRPr="00DA3958">
        <w:rPr>
          <w:spacing w:val="1"/>
          <w:sz w:val="24"/>
        </w:rPr>
        <w:t xml:space="preserve"> </w:t>
      </w:r>
      <w:r w:rsidRPr="00DA3958">
        <w:rPr>
          <w:sz w:val="24"/>
        </w:rPr>
        <w:t>создании</w:t>
      </w:r>
      <w:r w:rsidRPr="00DA3958">
        <w:rPr>
          <w:spacing w:val="1"/>
          <w:sz w:val="24"/>
        </w:rPr>
        <w:t xml:space="preserve"> </w:t>
      </w:r>
      <w:r w:rsidRPr="00DA3958">
        <w:rPr>
          <w:sz w:val="24"/>
        </w:rPr>
        <w:t>поэтического</w:t>
      </w:r>
      <w:r w:rsidRPr="00DA3958">
        <w:rPr>
          <w:spacing w:val="1"/>
          <w:sz w:val="24"/>
        </w:rPr>
        <w:t xml:space="preserve"> </w:t>
      </w:r>
      <w:r w:rsidRPr="00DA3958">
        <w:rPr>
          <w:sz w:val="24"/>
        </w:rPr>
        <w:t>образа;</w:t>
      </w:r>
      <w:r w:rsidRPr="00DA3958">
        <w:rPr>
          <w:spacing w:val="1"/>
          <w:sz w:val="24"/>
        </w:rPr>
        <w:t xml:space="preserve"> </w:t>
      </w:r>
      <w:r w:rsidRPr="00DA3958">
        <w:rPr>
          <w:sz w:val="24"/>
        </w:rPr>
        <w:t>пересказывать</w:t>
      </w:r>
      <w:r w:rsidRPr="00DA3958">
        <w:rPr>
          <w:spacing w:val="1"/>
          <w:sz w:val="24"/>
        </w:rPr>
        <w:t xml:space="preserve"> </w:t>
      </w:r>
      <w:r w:rsidRPr="00DA3958">
        <w:rPr>
          <w:sz w:val="24"/>
        </w:rPr>
        <w:t>художественный</w:t>
      </w:r>
      <w:r w:rsidRPr="00DA3958">
        <w:rPr>
          <w:spacing w:val="1"/>
          <w:sz w:val="24"/>
        </w:rPr>
        <w:t xml:space="preserve"> </w:t>
      </w:r>
      <w:r w:rsidRPr="00DA3958">
        <w:rPr>
          <w:sz w:val="24"/>
        </w:rPr>
        <w:t>текст</w:t>
      </w:r>
      <w:r w:rsidRPr="00DA3958">
        <w:rPr>
          <w:spacing w:val="1"/>
          <w:sz w:val="24"/>
        </w:rPr>
        <w:t xml:space="preserve"> </w:t>
      </w:r>
      <w:r w:rsidRPr="00DA3958">
        <w:rPr>
          <w:sz w:val="24"/>
        </w:rPr>
        <w:t>(подробно</w:t>
      </w:r>
      <w:r w:rsidRPr="00DA3958">
        <w:rPr>
          <w:spacing w:val="1"/>
          <w:sz w:val="24"/>
        </w:rPr>
        <w:t xml:space="preserve"> </w:t>
      </w:r>
      <w:r w:rsidRPr="00DA3958">
        <w:rPr>
          <w:sz w:val="24"/>
        </w:rPr>
        <w:t>и</w:t>
      </w:r>
      <w:r w:rsidRPr="00DA3958">
        <w:rPr>
          <w:spacing w:val="1"/>
          <w:sz w:val="24"/>
        </w:rPr>
        <w:t xml:space="preserve"> </w:t>
      </w:r>
      <w:r w:rsidRPr="00DA3958">
        <w:rPr>
          <w:sz w:val="24"/>
        </w:rPr>
        <w:t>сжато);</w:t>
      </w:r>
      <w:r w:rsidRPr="00DA3958">
        <w:rPr>
          <w:spacing w:val="-57"/>
          <w:sz w:val="24"/>
        </w:rPr>
        <w:t xml:space="preserve"> </w:t>
      </w:r>
      <w:r w:rsidRPr="00DA3958">
        <w:rPr>
          <w:sz w:val="24"/>
        </w:rPr>
        <w:t>определять</w:t>
      </w:r>
      <w:r w:rsidRPr="00DA3958">
        <w:rPr>
          <w:spacing w:val="1"/>
          <w:sz w:val="24"/>
        </w:rPr>
        <w:t xml:space="preserve"> </w:t>
      </w:r>
      <w:r w:rsidRPr="00DA3958">
        <w:rPr>
          <w:sz w:val="24"/>
        </w:rPr>
        <w:t>стадии</w:t>
      </w:r>
      <w:r w:rsidRPr="00DA3958">
        <w:rPr>
          <w:spacing w:val="1"/>
          <w:sz w:val="24"/>
        </w:rPr>
        <w:t xml:space="preserve"> </w:t>
      </w:r>
      <w:r w:rsidRPr="00DA3958">
        <w:rPr>
          <w:sz w:val="24"/>
        </w:rPr>
        <w:t>развития</w:t>
      </w:r>
      <w:r w:rsidRPr="00DA3958">
        <w:rPr>
          <w:spacing w:val="1"/>
          <w:sz w:val="24"/>
        </w:rPr>
        <w:t xml:space="preserve"> </w:t>
      </w:r>
      <w:r w:rsidRPr="00DA3958">
        <w:rPr>
          <w:sz w:val="24"/>
        </w:rPr>
        <w:t>действия</w:t>
      </w:r>
      <w:r w:rsidRPr="00DA3958">
        <w:rPr>
          <w:spacing w:val="1"/>
          <w:sz w:val="24"/>
        </w:rPr>
        <w:t xml:space="preserve"> </w:t>
      </w:r>
      <w:r w:rsidRPr="00DA3958">
        <w:rPr>
          <w:sz w:val="24"/>
        </w:rPr>
        <w:t>в</w:t>
      </w:r>
      <w:r w:rsidRPr="00DA3958">
        <w:rPr>
          <w:spacing w:val="1"/>
          <w:sz w:val="24"/>
        </w:rPr>
        <w:t xml:space="preserve"> </w:t>
      </w:r>
      <w:r w:rsidRPr="00DA3958">
        <w:rPr>
          <w:sz w:val="24"/>
        </w:rPr>
        <w:t>эпическом</w:t>
      </w:r>
      <w:r w:rsidRPr="00DA3958">
        <w:rPr>
          <w:spacing w:val="1"/>
          <w:sz w:val="24"/>
        </w:rPr>
        <w:t xml:space="preserve"> </w:t>
      </w:r>
      <w:r w:rsidRPr="00DA3958">
        <w:rPr>
          <w:sz w:val="24"/>
        </w:rPr>
        <w:t>произведении</w:t>
      </w:r>
      <w:r w:rsidRPr="00DA3958">
        <w:rPr>
          <w:spacing w:val="1"/>
          <w:sz w:val="24"/>
        </w:rPr>
        <w:t xml:space="preserve"> </w:t>
      </w:r>
      <w:r w:rsidRPr="00DA3958">
        <w:rPr>
          <w:sz w:val="24"/>
        </w:rPr>
        <w:t>(экспозиция,</w:t>
      </w:r>
      <w:r w:rsidRPr="00DA3958">
        <w:rPr>
          <w:spacing w:val="1"/>
          <w:sz w:val="24"/>
        </w:rPr>
        <w:t xml:space="preserve"> </w:t>
      </w:r>
      <w:r w:rsidRPr="00DA3958">
        <w:rPr>
          <w:sz w:val="24"/>
        </w:rPr>
        <w:t>завязка,</w:t>
      </w:r>
      <w:r w:rsidRPr="00DA3958">
        <w:rPr>
          <w:spacing w:val="1"/>
          <w:sz w:val="24"/>
        </w:rPr>
        <w:t xml:space="preserve"> </w:t>
      </w:r>
      <w:r w:rsidRPr="00DA3958">
        <w:rPr>
          <w:sz w:val="24"/>
        </w:rPr>
        <w:t>кульминация, развязка); характеризовать образ лирического героя; давать оценку литературным</w:t>
      </w:r>
      <w:r w:rsidRPr="00DA3958">
        <w:rPr>
          <w:spacing w:val="1"/>
          <w:sz w:val="24"/>
        </w:rPr>
        <w:t xml:space="preserve"> </w:t>
      </w:r>
      <w:r w:rsidRPr="00DA3958">
        <w:rPr>
          <w:sz w:val="24"/>
        </w:rPr>
        <w:t>произведениям</w:t>
      </w:r>
      <w:r w:rsidRPr="00DA3958">
        <w:rPr>
          <w:spacing w:val="1"/>
          <w:sz w:val="24"/>
        </w:rPr>
        <w:t xml:space="preserve"> </w:t>
      </w:r>
      <w:r w:rsidRPr="00DA3958">
        <w:rPr>
          <w:sz w:val="24"/>
        </w:rPr>
        <w:t>с</w:t>
      </w:r>
      <w:r w:rsidRPr="00DA3958">
        <w:rPr>
          <w:spacing w:val="1"/>
          <w:sz w:val="24"/>
        </w:rPr>
        <w:t xml:space="preserve"> </w:t>
      </w:r>
      <w:r w:rsidRPr="00DA3958">
        <w:rPr>
          <w:sz w:val="24"/>
        </w:rPr>
        <w:t>точки</w:t>
      </w:r>
      <w:r w:rsidRPr="00DA3958">
        <w:rPr>
          <w:spacing w:val="1"/>
          <w:sz w:val="24"/>
        </w:rPr>
        <w:t xml:space="preserve"> </w:t>
      </w:r>
      <w:r w:rsidRPr="00DA3958">
        <w:rPr>
          <w:sz w:val="24"/>
        </w:rPr>
        <w:t>зрения</w:t>
      </w:r>
      <w:r w:rsidRPr="00DA3958">
        <w:rPr>
          <w:spacing w:val="1"/>
          <w:sz w:val="24"/>
        </w:rPr>
        <w:t xml:space="preserve"> </w:t>
      </w:r>
      <w:r w:rsidRPr="00DA3958">
        <w:rPr>
          <w:sz w:val="24"/>
        </w:rPr>
        <w:t>их</w:t>
      </w:r>
      <w:r w:rsidRPr="00DA3958">
        <w:rPr>
          <w:spacing w:val="1"/>
          <w:sz w:val="24"/>
        </w:rPr>
        <w:t xml:space="preserve"> </w:t>
      </w:r>
      <w:r w:rsidRPr="00DA3958">
        <w:rPr>
          <w:sz w:val="24"/>
        </w:rPr>
        <w:t>духовнонравственной,</w:t>
      </w:r>
      <w:r w:rsidRPr="00DA3958">
        <w:rPr>
          <w:spacing w:val="1"/>
          <w:sz w:val="24"/>
        </w:rPr>
        <w:t xml:space="preserve"> </w:t>
      </w:r>
      <w:r w:rsidRPr="00DA3958">
        <w:rPr>
          <w:sz w:val="24"/>
        </w:rPr>
        <w:t>культурной</w:t>
      </w:r>
      <w:r w:rsidRPr="00DA3958">
        <w:rPr>
          <w:spacing w:val="1"/>
          <w:sz w:val="24"/>
        </w:rPr>
        <w:t xml:space="preserve"> </w:t>
      </w:r>
      <w:r w:rsidRPr="00DA3958">
        <w:rPr>
          <w:sz w:val="24"/>
        </w:rPr>
        <w:t>ценности;</w:t>
      </w:r>
      <w:r w:rsidRPr="00DA3958">
        <w:rPr>
          <w:spacing w:val="60"/>
          <w:sz w:val="24"/>
        </w:rPr>
        <w:t xml:space="preserve"> </w:t>
      </w:r>
      <w:r w:rsidRPr="00DA3958">
        <w:rPr>
          <w:sz w:val="24"/>
        </w:rPr>
        <w:t>осуществлять</w:t>
      </w:r>
      <w:r w:rsidRPr="00DA3958">
        <w:rPr>
          <w:spacing w:val="1"/>
          <w:sz w:val="24"/>
        </w:rPr>
        <w:t xml:space="preserve"> </w:t>
      </w:r>
      <w:r w:rsidRPr="00DA3958">
        <w:rPr>
          <w:sz w:val="24"/>
        </w:rPr>
        <w:t>поиск в справочной литературе и сети Интернет информации (например, критических отзывов о</w:t>
      </w:r>
      <w:r w:rsidRPr="00DA3958">
        <w:rPr>
          <w:spacing w:val="1"/>
          <w:sz w:val="24"/>
        </w:rPr>
        <w:t xml:space="preserve"> </w:t>
      </w:r>
      <w:r w:rsidRPr="00DA3958">
        <w:rPr>
          <w:sz w:val="24"/>
        </w:rPr>
        <w:t>литературном</w:t>
      </w:r>
      <w:r w:rsidRPr="00DA3958">
        <w:rPr>
          <w:spacing w:val="1"/>
          <w:sz w:val="24"/>
        </w:rPr>
        <w:t xml:space="preserve"> </w:t>
      </w:r>
      <w:r w:rsidRPr="00DA3958">
        <w:rPr>
          <w:sz w:val="24"/>
        </w:rPr>
        <w:t>произведении,</w:t>
      </w:r>
      <w:r w:rsidRPr="00DA3958">
        <w:rPr>
          <w:spacing w:val="1"/>
          <w:sz w:val="24"/>
        </w:rPr>
        <w:t xml:space="preserve"> </w:t>
      </w:r>
      <w:r w:rsidRPr="00DA3958">
        <w:rPr>
          <w:sz w:val="24"/>
        </w:rPr>
        <w:t>сведений</w:t>
      </w:r>
      <w:r w:rsidRPr="00DA3958">
        <w:rPr>
          <w:spacing w:val="1"/>
          <w:sz w:val="24"/>
        </w:rPr>
        <w:t xml:space="preserve"> </w:t>
      </w:r>
      <w:r w:rsidRPr="00DA3958">
        <w:rPr>
          <w:sz w:val="24"/>
        </w:rPr>
        <w:t>об</w:t>
      </w:r>
      <w:r w:rsidRPr="00DA3958">
        <w:rPr>
          <w:spacing w:val="1"/>
          <w:sz w:val="24"/>
        </w:rPr>
        <w:t xml:space="preserve"> </w:t>
      </w:r>
      <w:r w:rsidRPr="00DA3958">
        <w:rPr>
          <w:sz w:val="24"/>
        </w:rPr>
        <w:t>истории</w:t>
      </w:r>
      <w:r w:rsidRPr="00DA3958">
        <w:rPr>
          <w:spacing w:val="1"/>
          <w:sz w:val="24"/>
        </w:rPr>
        <w:t xml:space="preserve"> </w:t>
      </w:r>
      <w:r w:rsidRPr="00DA3958">
        <w:rPr>
          <w:sz w:val="24"/>
        </w:rPr>
        <w:t>создания</w:t>
      </w:r>
      <w:r w:rsidRPr="00DA3958">
        <w:rPr>
          <w:spacing w:val="1"/>
          <w:sz w:val="24"/>
        </w:rPr>
        <w:t xml:space="preserve"> </w:t>
      </w:r>
      <w:r w:rsidRPr="00DA3958">
        <w:rPr>
          <w:sz w:val="24"/>
        </w:rPr>
        <w:t>произведения),</w:t>
      </w:r>
      <w:r w:rsidRPr="00DA3958">
        <w:rPr>
          <w:spacing w:val="1"/>
          <w:sz w:val="24"/>
        </w:rPr>
        <w:t xml:space="preserve"> </w:t>
      </w:r>
      <w:r w:rsidRPr="00DA3958">
        <w:rPr>
          <w:sz w:val="24"/>
        </w:rPr>
        <w:t>осуществлять</w:t>
      </w:r>
      <w:r w:rsidRPr="00DA3958">
        <w:rPr>
          <w:spacing w:val="1"/>
          <w:sz w:val="24"/>
        </w:rPr>
        <w:t xml:space="preserve"> </w:t>
      </w:r>
      <w:r w:rsidRPr="00DA3958">
        <w:rPr>
          <w:sz w:val="24"/>
        </w:rPr>
        <w:t>критический анализ и отбор полученной информации; сравнивать народные песни, определять их</w:t>
      </w:r>
      <w:r w:rsidRPr="00DA3958">
        <w:rPr>
          <w:spacing w:val="1"/>
          <w:sz w:val="24"/>
        </w:rPr>
        <w:t xml:space="preserve"> </w:t>
      </w:r>
      <w:r w:rsidRPr="00DA3958">
        <w:rPr>
          <w:sz w:val="24"/>
        </w:rPr>
        <w:t>тематические и жанровые особенности; анализировать произведения в соответствии с жанрово-</w:t>
      </w:r>
      <w:r w:rsidRPr="00DA3958">
        <w:rPr>
          <w:spacing w:val="1"/>
          <w:sz w:val="24"/>
        </w:rPr>
        <w:t xml:space="preserve"> </w:t>
      </w:r>
      <w:r w:rsidRPr="00DA3958">
        <w:rPr>
          <w:sz w:val="24"/>
        </w:rPr>
        <w:t>родовой природой художественного текста; оценивать интерпретацию художественного текста,</w:t>
      </w:r>
      <w:r w:rsidRPr="00DA3958">
        <w:rPr>
          <w:spacing w:val="1"/>
          <w:sz w:val="24"/>
        </w:rPr>
        <w:t xml:space="preserve"> </w:t>
      </w:r>
      <w:r w:rsidRPr="00DA3958">
        <w:rPr>
          <w:sz w:val="24"/>
        </w:rPr>
        <w:t>созданную</w:t>
      </w:r>
      <w:r w:rsidRPr="00DA3958">
        <w:rPr>
          <w:spacing w:val="-1"/>
          <w:sz w:val="24"/>
        </w:rPr>
        <w:t xml:space="preserve"> </w:t>
      </w:r>
      <w:r w:rsidRPr="00DA3958">
        <w:rPr>
          <w:sz w:val="24"/>
        </w:rPr>
        <w:t>средствами</w:t>
      </w:r>
      <w:r w:rsidRPr="00DA3958">
        <w:rPr>
          <w:spacing w:val="-1"/>
          <w:sz w:val="24"/>
        </w:rPr>
        <w:t xml:space="preserve"> </w:t>
      </w:r>
      <w:r w:rsidRPr="00DA3958">
        <w:rPr>
          <w:sz w:val="24"/>
        </w:rPr>
        <w:t>других</w:t>
      </w:r>
      <w:r w:rsidRPr="00DA3958">
        <w:rPr>
          <w:spacing w:val="1"/>
          <w:sz w:val="24"/>
        </w:rPr>
        <w:t xml:space="preserve"> </w:t>
      </w:r>
      <w:r w:rsidRPr="00DA3958">
        <w:rPr>
          <w:sz w:val="24"/>
        </w:rPr>
        <w:t>искусств;</w:t>
      </w:r>
      <w:r w:rsidRPr="00DA3958">
        <w:rPr>
          <w:spacing w:val="-1"/>
          <w:sz w:val="24"/>
        </w:rPr>
        <w:t xml:space="preserve"> </w:t>
      </w:r>
      <w:r w:rsidRPr="00DA3958">
        <w:rPr>
          <w:sz w:val="24"/>
        </w:rPr>
        <w:t>писать</w:t>
      </w:r>
      <w:r w:rsidRPr="00DA3958">
        <w:rPr>
          <w:spacing w:val="-1"/>
          <w:sz w:val="24"/>
        </w:rPr>
        <w:t xml:space="preserve"> </w:t>
      </w:r>
      <w:r w:rsidRPr="00DA3958">
        <w:rPr>
          <w:sz w:val="24"/>
        </w:rPr>
        <w:t>доклад,</w:t>
      </w:r>
      <w:r w:rsidRPr="00DA3958">
        <w:rPr>
          <w:spacing w:val="-1"/>
          <w:sz w:val="24"/>
        </w:rPr>
        <w:t xml:space="preserve"> </w:t>
      </w:r>
      <w:r w:rsidRPr="00DA3958">
        <w:rPr>
          <w:sz w:val="24"/>
        </w:rPr>
        <w:t>эссе</w:t>
      </w:r>
      <w:r w:rsidRPr="00DA3958">
        <w:rPr>
          <w:spacing w:val="-1"/>
          <w:sz w:val="24"/>
        </w:rPr>
        <w:t xml:space="preserve"> </w:t>
      </w:r>
      <w:r w:rsidRPr="00DA3958">
        <w:rPr>
          <w:sz w:val="24"/>
        </w:rPr>
        <w:t>на</w:t>
      </w:r>
      <w:r w:rsidRPr="00DA3958">
        <w:rPr>
          <w:spacing w:val="-2"/>
          <w:sz w:val="24"/>
        </w:rPr>
        <w:t xml:space="preserve"> </w:t>
      </w:r>
      <w:r w:rsidRPr="00DA3958">
        <w:rPr>
          <w:sz w:val="24"/>
        </w:rPr>
        <w:t>заданные</w:t>
      </w:r>
      <w:r w:rsidRPr="00DA3958">
        <w:rPr>
          <w:spacing w:val="-3"/>
          <w:sz w:val="24"/>
        </w:rPr>
        <w:t xml:space="preserve"> </w:t>
      </w:r>
      <w:r w:rsidRPr="00DA3958">
        <w:rPr>
          <w:sz w:val="24"/>
        </w:rPr>
        <w:t>темы.</w:t>
      </w:r>
    </w:p>
    <w:p w14:paraId="5CBDB301" w14:textId="77777777" w:rsidR="00DA3958" w:rsidRPr="00DA3958" w:rsidRDefault="00DA3958" w:rsidP="00803E13">
      <w:pPr>
        <w:numPr>
          <w:ilvl w:val="2"/>
          <w:numId w:val="101"/>
        </w:numPr>
        <w:tabs>
          <w:tab w:val="left" w:pos="1970"/>
        </w:tabs>
        <w:spacing w:before="2" w:line="276" w:lineRule="auto"/>
        <w:ind w:right="399" w:firstLine="708"/>
        <w:jc w:val="both"/>
        <w:rPr>
          <w:sz w:val="24"/>
        </w:rPr>
      </w:pPr>
      <w:r w:rsidRPr="00DA3958">
        <w:rPr>
          <w:sz w:val="24"/>
        </w:rPr>
        <w:t>Предметные</w:t>
      </w:r>
      <w:r w:rsidRPr="00DA3958">
        <w:rPr>
          <w:spacing w:val="1"/>
          <w:sz w:val="24"/>
        </w:rPr>
        <w:t xml:space="preserve"> </w:t>
      </w:r>
      <w:r w:rsidRPr="00DA3958">
        <w:rPr>
          <w:sz w:val="24"/>
        </w:rPr>
        <w:t>результаты</w:t>
      </w:r>
      <w:r w:rsidRPr="00DA3958">
        <w:rPr>
          <w:spacing w:val="1"/>
          <w:sz w:val="24"/>
        </w:rPr>
        <w:t xml:space="preserve"> </w:t>
      </w:r>
      <w:r w:rsidRPr="00DA3958">
        <w:rPr>
          <w:sz w:val="24"/>
        </w:rPr>
        <w:t>изучения</w:t>
      </w:r>
      <w:r w:rsidRPr="00DA3958">
        <w:rPr>
          <w:spacing w:val="1"/>
          <w:sz w:val="24"/>
        </w:rPr>
        <w:t xml:space="preserve"> </w:t>
      </w:r>
      <w:r w:rsidRPr="00DA3958">
        <w:rPr>
          <w:sz w:val="24"/>
        </w:rPr>
        <w:t>родной</w:t>
      </w:r>
      <w:r w:rsidRPr="00DA3958">
        <w:rPr>
          <w:spacing w:val="1"/>
          <w:sz w:val="24"/>
        </w:rPr>
        <w:t xml:space="preserve"> </w:t>
      </w:r>
      <w:r w:rsidRPr="00DA3958">
        <w:rPr>
          <w:sz w:val="24"/>
        </w:rPr>
        <w:t>(чувашской)</w:t>
      </w:r>
      <w:r w:rsidRPr="00DA3958">
        <w:rPr>
          <w:spacing w:val="1"/>
          <w:sz w:val="24"/>
        </w:rPr>
        <w:t xml:space="preserve"> </w:t>
      </w:r>
      <w:r w:rsidRPr="00DA3958">
        <w:rPr>
          <w:sz w:val="24"/>
        </w:rPr>
        <w:t>литературы.</w:t>
      </w:r>
      <w:r w:rsidRPr="00DA3958">
        <w:rPr>
          <w:spacing w:val="1"/>
          <w:sz w:val="24"/>
        </w:rPr>
        <w:t xml:space="preserve"> </w:t>
      </w:r>
      <w:r w:rsidRPr="00DA3958">
        <w:rPr>
          <w:sz w:val="24"/>
        </w:rPr>
        <w:t>К</w:t>
      </w:r>
      <w:r w:rsidRPr="00DA3958">
        <w:rPr>
          <w:spacing w:val="1"/>
          <w:sz w:val="24"/>
        </w:rPr>
        <w:t xml:space="preserve"> </w:t>
      </w:r>
      <w:r w:rsidRPr="00DA3958">
        <w:rPr>
          <w:sz w:val="24"/>
        </w:rPr>
        <w:t>концу</w:t>
      </w:r>
      <w:r w:rsidRPr="00DA3958">
        <w:rPr>
          <w:spacing w:val="1"/>
          <w:sz w:val="24"/>
        </w:rPr>
        <w:t xml:space="preserve"> </w:t>
      </w:r>
      <w:r w:rsidRPr="00DA3958">
        <w:rPr>
          <w:sz w:val="24"/>
        </w:rPr>
        <w:t>обучения в 9 классе обучающийся научится: пересказывать легенды, выделяя сюжетные линии, не</w:t>
      </w:r>
      <w:r w:rsidRPr="00DA3958">
        <w:rPr>
          <w:spacing w:val="1"/>
          <w:sz w:val="24"/>
        </w:rPr>
        <w:t xml:space="preserve"> </w:t>
      </w:r>
      <w:r w:rsidRPr="00DA3958">
        <w:rPr>
          <w:sz w:val="24"/>
        </w:rPr>
        <w:t>пропуская значимых композиционных элементов, используя в своей речи характерные для легенд</w:t>
      </w:r>
      <w:r w:rsidRPr="00DA3958">
        <w:rPr>
          <w:spacing w:val="1"/>
          <w:sz w:val="24"/>
        </w:rPr>
        <w:t xml:space="preserve"> </w:t>
      </w:r>
      <w:r w:rsidRPr="00DA3958">
        <w:rPr>
          <w:sz w:val="24"/>
        </w:rPr>
        <w:t>художественные</w:t>
      </w:r>
      <w:r w:rsidRPr="00DA3958">
        <w:rPr>
          <w:spacing w:val="1"/>
          <w:sz w:val="24"/>
        </w:rPr>
        <w:t xml:space="preserve"> </w:t>
      </w:r>
      <w:r w:rsidRPr="00DA3958">
        <w:rPr>
          <w:sz w:val="24"/>
        </w:rPr>
        <w:t>приёмы;</w:t>
      </w:r>
      <w:r w:rsidRPr="00DA3958">
        <w:rPr>
          <w:spacing w:val="1"/>
          <w:sz w:val="24"/>
        </w:rPr>
        <w:t xml:space="preserve"> </w:t>
      </w:r>
      <w:r w:rsidRPr="00DA3958">
        <w:rPr>
          <w:sz w:val="24"/>
        </w:rPr>
        <w:t>характеризовать</w:t>
      </w:r>
      <w:r w:rsidRPr="00DA3958">
        <w:rPr>
          <w:spacing w:val="1"/>
          <w:sz w:val="24"/>
        </w:rPr>
        <w:t xml:space="preserve"> </w:t>
      </w:r>
      <w:r w:rsidRPr="00DA3958">
        <w:rPr>
          <w:sz w:val="24"/>
        </w:rPr>
        <w:t>образ</w:t>
      </w:r>
      <w:r w:rsidRPr="00DA3958">
        <w:rPr>
          <w:spacing w:val="1"/>
          <w:sz w:val="24"/>
        </w:rPr>
        <w:t xml:space="preserve"> </w:t>
      </w:r>
      <w:r w:rsidRPr="00DA3958">
        <w:rPr>
          <w:sz w:val="24"/>
        </w:rPr>
        <w:t>лирического</w:t>
      </w:r>
      <w:r w:rsidRPr="00DA3958">
        <w:rPr>
          <w:spacing w:val="1"/>
          <w:sz w:val="24"/>
        </w:rPr>
        <w:t xml:space="preserve"> </w:t>
      </w:r>
      <w:r w:rsidRPr="00DA3958">
        <w:rPr>
          <w:sz w:val="24"/>
        </w:rPr>
        <w:t>героя,</w:t>
      </w:r>
      <w:r w:rsidRPr="00DA3958">
        <w:rPr>
          <w:spacing w:val="1"/>
          <w:sz w:val="24"/>
        </w:rPr>
        <w:t xml:space="preserve"> </w:t>
      </w:r>
      <w:r w:rsidRPr="00DA3958">
        <w:rPr>
          <w:sz w:val="24"/>
        </w:rPr>
        <w:t>выявляя</w:t>
      </w:r>
      <w:r w:rsidRPr="00DA3958">
        <w:rPr>
          <w:spacing w:val="1"/>
          <w:sz w:val="24"/>
        </w:rPr>
        <w:t xml:space="preserve"> </w:t>
      </w:r>
      <w:r w:rsidRPr="00DA3958">
        <w:rPr>
          <w:sz w:val="24"/>
        </w:rPr>
        <w:t>его</w:t>
      </w:r>
      <w:r w:rsidRPr="00DA3958">
        <w:rPr>
          <w:spacing w:val="1"/>
          <w:sz w:val="24"/>
        </w:rPr>
        <w:t xml:space="preserve"> </w:t>
      </w:r>
      <w:r w:rsidRPr="00DA3958">
        <w:rPr>
          <w:sz w:val="24"/>
        </w:rPr>
        <w:t>черты,</w:t>
      </w:r>
      <w:r w:rsidRPr="00DA3958">
        <w:rPr>
          <w:spacing w:val="1"/>
          <w:sz w:val="24"/>
        </w:rPr>
        <w:t xml:space="preserve"> </w:t>
      </w:r>
      <w:r w:rsidRPr="00DA3958">
        <w:rPr>
          <w:sz w:val="24"/>
        </w:rPr>
        <w:t>характерные для творчества конкретного поэта; использовать освоенные теоретико-литературные</w:t>
      </w:r>
      <w:r w:rsidRPr="00DA3958">
        <w:rPr>
          <w:spacing w:val="1"/>
          <w:sz w:val="24"/>
        </w:rPr>
        <w:t xml:space="preserve"> </w:t>
      </w:r>
      <w:r w:rsidRPr="00DA3958">
        <w:rPr>
          <w:sz w:val="24"/>
        </w:rPr>
        <w:t>понятия</w:t>
      </w:r>
      <w:r w:rsidRPr="00DA3958">
        <w:rPr>
          <w:spacing w:val="1"/>
          <w:sz w:val="24"/>
        </w:rPr>
        <w:t xml:space="preserve"> </w:t>
      </w:r>
      <w:r w:rsidRPr="00DA3958">
        <w:rPr>
          <w:sz w:val="24"/>
        </w:rPr>
        <w:t>в</w:t>
      </w:r>
      <w:r w:rsidRPr="00DA3958">
        <w:rPr>
          <w:spacing w:val="1"/>
          <w:sz w:val="24"/>
        </w:rPr>
        <w:t xml:space="preserve"> </w:t>
      </w:r>
      <w:r w:rsidRPr="00DA3958">
        <w:rPr>
          <w:sz w:val="24"/>
        </w:rPr>
        <w:t>процессе</w:t>
      </w:r>
      <w:r w:rsidRPr="00DA3958">
        <w:rPr>
          <w:spacing w:val="1"/>
          <w:sz w:val="24"/>
        </w:rPr>
        <w:t xml:space="preserve"> </w:t>
      </w:r>
      <w:r w:rsidRPr="00DA3958">
        <w:rPr>
          <w:sz w:val="24"/>
        </w:rPr>
        <w:t>обсуждения</w:t>
      </w:r>
      <w:r w:rsidRPr="00DA3958">
        <w:rPr>
          <w:spacing w:val="1"/>
          <w:sz w:val="24"/>
        </w:rPr>
        <w:t xml:space="preserve"> </w:t>
      </w:r>
      <w:r w:rsidRPr="00DA3958">
        <w:rPr>
          <w:sz w:val="24"/>
        </w:rPr>
        <w:t>произведения</w:t>
      </w:r>
      <w:r w:rsidRPr="00DA3958">
        <w:rPr>
          <w:spacing w:val="1"/>
          <w:sz w:val="24"/>
        </w:rPr>
        <w:t xml:space="preserve"> </w:t>
      </w:r>
      <w:r w:rsidRPr="00DA3958">
        <w:rPr>
          <w:sz w:val="24"/>
        </w:rPr>
        <w:t>(эпитет,</w:t>
      </w:r>
      <w:r w:rsidRPr="00DA3958">
        <w:rPr>
          <w:spacing w:val="1"/>
          <w:sz w:val="24"/>
        </w:rPr>
        <w:t xml:space="preserve"> </w:t>
      </w:r>
      <w:r w:rsidRPr="00DA3958">
        <w:rPr>
          <w:sz w:val="24"/>
        </w:rPr>
        <w:t>олицетворение,</w:t>
      </w:r>
      <w:r w:rsidRPr="00DA3958">
        <w:rPr>
          <w:spacing w:val="1"/>
          <w:sz w:val="24"/>
        </w:rPr>
        <w:t xml:space="preserve"> </w:t>
      </w:r>
      <w:r w:rsidRPr="00DA3958">
        <w:rPr>
          <w:sz w:val="24"/>
        </w:rPr>
        <w:t>сравнение,</w:t>
      </w:r>
      <w:r w:rsidRPr="00DA3958">
        <w:rPr>
          <w:spacing w:val="1"/>
          <w:sz w:val="24"/>
        </w:rPr>
        <w:t xml:space="preserve"> </w:t>
      </w:r>
      <w:r w:rsidRPr="00DA3958">
        <w:rPr>
          <w:sz w:val="24"/>
        </w:rPr>
        <w:t>прототип,</w:t>
      </w:r>
      <w:r w:rsidRPr="00DA3958">
        <w:rPr>
          <w:spacing w:val="1"/>
          <w:sz w:val="24"/>
        </w:rPr>
        <w:t xml:space="preserve"> </w:t>
      </w:r>
      <w:r w:rsidRPr="00DA3958">
        <w:rPr>
          <w:sz w:val="24"/>
        </w:rPr>
        <w:t>сюжет, литературный образ); различать основные жанры фольклора и художественной литературы</w:t>
      </w:r>
      <w:r w:rsidRPr="00DA3958">
        <w:rPr>
          <w:spacing w:val="-57"/>
          <w:sz w:val="24"/>
        </w:rPr>
        <w:t xml:space="preserve"> </w:t>
      </w:r>
      <w:r w:rsidRPr="00DA3958">
        <w:rPr>
          <w:sz w:val="24"/>
        </w:rPr>
        <w:t>(народные</w:t>
      </w:r>
      <w:r w:rsidRPr="00DA3958">
        <w:rPr>
          <w:spacing w:val="1"/>
          <w:sz w:val="24"/>
        </w:rPr>
        <w:t xml:space="preserve"> </w:t>
      </w:r>
      <w:r w:rsidRPr="00DA3958">
        <w:rPr>
          <w:sz w:val="24"/>
        </w:rPr>
        <w:t>песни,</w:t>
      </w:r>
      <w:r w:rsidRPr="00DA3958">
        <w:rPr>
          <w:spacing w:val="1"/>
          <w:sz w:val="24"/>
        </w:rPr>
        <w:t xml:space="preserve"> </w:t>
      </w:r>
      <w:r w:rsidRPr="00DA3958">
        <w:rPr>
          <w:sz w:val="24"/>
        </w:rPr>
        <w:t>авторские</w:t>
      </w:r>
      <w:r w:rsidRPr="00DA3958">
        <w:rPr>
          <w:spacing w:val="1"/>
          <w:sz w:val="24"/>
        </w:rPr>
        <w:t xml:space="preserve"> </w:t>
      </w:r>
      <w:r w:rsidRPr="00DA3958">
        <w:rPr>
          <w:sz w:val="24"/>
        </w:rPr>
        <w:t>песни,</w:t>
      </w:r>
      <w:r w:rsidRPr="00DA3958">
        <w:rPr>
          <w:spacing w:val="1"/>
          <w:sz w:val="24"/>
        </w:rPr>
        <w:t xml:space="preserve"> </w:t>
      </w:r>
      <w:r w:rsidRPr="00DA3958">
        <w:rPr>
          <w:sz w:val="24"/>
        </w:rPr>
        <w:t>очерк,</w:t>
      </w:r>
      <w:r w:rsidRPr="00DA3958">
        <w:rPr>
          <w:spacing w:val="1"/>
          <w:sz w:val="24"/>
        </w:rPr>
        <w:t xml:space="preserve"> </w:t>
      </w:r>
      <w:r w:rsidRPr="00DA3958">
        <w:rPr>
          <w:sz w:val="24"/>
        </w:rPr>
        <w:t>духовное</w:t>
      </w:r>
      <w:r w:rsidRPr="00DA3958">
        <w:rPr>
          <w:spacing w:val="1"/>
          <w:sz w:val="24"/>
        </w:rPr>
        <w:t xml:space="preserve"> </w:t>
      </w:r>
      <w:r w:rsidRPr="00DA3958">
        <w:rPr>
          <w:sz w:val="24"/>
        </w:rPr>
        <w:t>завещание,</w:t>
      </w:r>
      <w:r w:rsidRPr="00DA3958">
        <w:rPr>
          <w:spacing w:val="1"/>
          <w:sz w:val="24"/>
        </w:rPr>
        <w:t xml:space="preserve"> </w:t>
      </w:r>
      <w:r w:rsidRPr="00DA3958">
        <w:rPr>
          <w:sz w:val="24"/>
        </w:rPr>
        <w:t>повесть,</w:t>
      </w:r>
      <w:r w:rsidRPr="00DA3958">
        <w:rPr>
          <w:spacing w:val="1"/>
          <w:sz w:val="24"/>
        </w:rPr>
        <w:t xml:space="preserve"> </w:t>
      </w:r>
      <w:r w:rsidRPr="00DA3958">
        <w:rPr>
          <w:sz w:val="24"/>
        </w:rPr>
        <w:t>драма,</w:t>
      </w:r>
      <w:r w:rsidRPr="00DA3958">
        <w:rPr>
          <w:spacing w:val="61"/>
          <w:sz w:val="24"/>
        </w:rPr>
        <w:t xml:space="preserve"> </w:t>
      </w:r>
      <w:r w:rsidRPr="00DA3958">
        <w:rPr>
          <w:sz w:val="24"/>
        </w:rPr>
        <w:t>комедия,</w:t>
      </w:r>
      <w:r w:rsidRPr="00DA3958">
        <w:rPr>
          <w:spacing w:val="1"/>
          <w:sz w:val="24"/>
        </w:rPr>
        <w:t xml:space="preserve"> </w:t>
      </w:r>
      <w:r w:rsidRPr="00DA3958">
        <w:rPr>
          <w:sz w:val="24"/>
        </w:rPr>
        <w:t>трагедия);</w:t>
      </w:r>
      <w:r w:rsidRPr="00DA3958">
        <w:rPr>
          <w:spacing w:val="1"/>
          <w:sz w:val="24"/>
        </w:rPr>
        <w:t xml:space="preserve"> </w:t>
      </w:r>
      <w:r w:rsidRPr="00DA3958">
        <w:rPr>
          <w:sz w:val="24"/>
        </w:rPr>
        <w:t>выразительно</w:t>
      </w:r>
      <w:r w:rsidRPr="00DA3958">
        <w:rPr>
          <w:spacing w:val="1"/>
          <w:sz w:val="24"/>
        </w:rPr>
        <w:t xml:space="preserve"> </w:t>
      </w:r>
      <w:r w:rsidRPr="00DA3958">
        <w:rPr>
          <w:sz w:val="24"/>
        </w:rPr>
        <w:t>читать</w:t>
      </w:r>
      <w:r w:rsidRPr="00DA3958">
        <w:rPr>
          <w:spacing w:val="1"/>
          <w:sz w:val="24"/>
        </w:rPr>
        <w:t xml:space="preserve"> </w:t>
      </w:r>
      <w:r w:rsidRPr="00DA3958">
        <w:rPr>
          <w:sz w:val="24"/>
        </w:rPr>
        <w:t>вслух</w:t>
      </w:r>
      <w:r w:rsidRPr="00DA3958">
        <w:rPr>
          <w:spacing w:val="1"/>
          <w:sz w:val="24"/>
        </w:rPr>
        <w:t xml:space="preserve"> </w:t>
      </w:r>
      <w:r w:rsidRPr="00DA3958">
        <w:rPr>
          <w:sz w:val="24"/>
        </w:rPr>
        <w:t>произведения</w:t>
      </w:r>
      <w:r w:rsidRPr="00DA3958">
        <w:rPr>
          <w:spacing w:val="1"/>
          <w:sz w:val="24"/>
        </w:rPr>
        <w:t xml:space="preserve"> </w:t>
      </w:r>
      <w:r w:rsidRPr="00DA3958">
        <w:rPr>
          <w:sz w:val="24"/>
        </w:rPr>
        <w:t>и</w:t>
      </w:r>
      <w:r w:rsidRPr="00DA3958">
        <w:rPr>
          <w:spacing w:val="1"/>
          <w:sz w:val="24"/>
        </w:rPr>
        <w:t xml:space="preserve"> </w:t>
      </w:r>
      <w:r w:rsidRPr="00DA3958">
        <w:rPr>
          <w:sz w:val="24"/>
        </w:rPr>
        <w:t>их</w:t>
      </w:r>
      <w:r w:rsidRPr="00DA3958">
        <w:rPr>
          <w:spacing w:val="1"/>
          <w:sz w:val="24"/>
        </w:rPr>
        <w:t xml:space="preserve"> </w:t>
      </w:r>
      <w:r w:rsidRPr="00DA3958">
        <w:rPr>
          <w:sz w:val="24"/>
        </w:rPr>
        <w:t>фрагменты</w:t>
      </w:r>
      <w:r w:rsidRPr="00DA3958">
        <w:rPr>
          <w:spacing w:val="1"/>
          <w:sz w:val="24"/>
        </w:rPr>
        <w:t xml:space="preserve"> </w:t>
      </w:r>
      <w:r w:rsidRPr="00DA3958">
        <w:rPr>
          <w:sz w:val="24"/>
        </w:rPr>
        <w:t>с</w:t>
      </w:r>
      <w:r w:rsidRPr="00DA3958">
        <w:rPr>
          <w:spacing w:val="1"/>
          <w:sz w:val="24"/>
        </w:rPr>
        <w:t xml:space="preserve"> </w:t>
      </w:r>
      <w:r w:rsidRPr="00DA3958">
        <w:rPr>
          <w:sz w:val="24"/>
        </w:rPr>
        <w:t>учётом</w:t>
      </w:r>
      <w:r w:rsidRPr="00DA3958">
        <w:rPr>
          <w:spacing w:val="1"/>
          <w:sz w:val="24"/>
        </w:rPr>
        <w:t xml:space="preserve"> </w:t>
      </w:r>
      <w:r w:rsidRPr="00DA3958">
        <w:rPr>
          <w:sz w:val="24"/>
        </w:rPr>
        <w:t>лексико-</w:t>
      </w:r>
      <w:r w:rsidRPr="00DA3958">
        <w:rPr>
          <w:spacing w:val="1"/>
          <w:sz w:val="24"/>
        </w:rPr>
        <w:t xml:space="preserve"> </w:t>
      </w:r>
      <w:r w:rsidRPr="00DA3958">
        <w:rPr>
          <w:sz w:val="24"/>
        </w:rPr>
        <w:t>синтаксических</w:t>
      </w:r>
      <w:r w:rsidRPr="00DA3958">
        <w:rPr>
          <w:spacing w:val="1"/>
          <w:sz w:val="24"/>
        </w:rPr>
        <w:t xml:space="preserve"> </w:t>
      </w:r>
      <w:r w:rsidRPr="00DA3958">
        <w:rPr>
          <w:sz w:val="24"/>
        </w:rPr>
        <w:t>особенностей</w:t>
      </w:r>
      <w:r w:rsidRPr="00DA3958">
        <w:rPr>
          <w:spacing w:val="1"/>
          <w:sz w:val="24"/>
        </w:rPr>
        <w:t xml:space="preserve"> </w:t>
      </w:r>
      <w:r w:rsidRPr="00DA3958">
        <w:rPr>
          <w:sz w:val="24"/>
        </w:rPr>
        <w:t>текста,</w:t>
      </w:r>
      <w:r w:rsidRPr="00DA3958">
        <w:rPr>
          <w:spacing w:val="1"/>
          <w:sz w:val="24"/>
        </w:rPr>
        <w:t xml:space="preserve"> </w:t>
      </w:r>
      <w:r w:rsidRPr="00DA3958">
        <w:rPr>
          <w:sz w:val="24"/>
        </w:rPr>
        <w:t>его</w:t>
      </w:r>
      <w:r w:rsidRPr="00DA3958">
        <w:rPr>
          <w:spacing w:val="1"/>
          <w:sz w:val="24"/>
        </w:rPr>
        <w:t xml:space="preserve"> </w:t>
      </w:r>
      <w:r w:rsidRPr="00DA3958">
        <w:rPr>
          <w:sz w:val="24"/>
        </w:rPr>
        <w:t>смысла,</w:t>
      </w:r>
      <w:r w:rsidRPr="00DA3958">
        <w:rPr>
          <w:spacing w:val="1"/>
          <w:sz w:val="24"/>
        </w:rPr>
        <w:t xml:space="preserve"> </w:t>
      </w:r>
      <w:r w:rsidRPr="00DA3958">
        <w:rPr>
          <w:sz w:val="24"/>
        </w:rPr>
        <w:t>соблюдать</w:t>
      </w:r>
      <w:r w:rsidRPr="00DA3958">
        <w:rPr>
          <w:spacing w:val="1"/>
          <w:sz w:val="24"/>
        </w:rPr>
        <w:t xml:space="preserve"> </w:t>
      </w:r>
      <w:r w:rsidRPr="00DA3958">
        <w:rPr>
          <w:sz w:val="24"/>
        </w:rPr>
        <w:t>правильную</w:t>
      </w:r>
      <w:r w:rsidRPr="00DA3958">
        <w:rPr>
          <w:spacing w:val="1"/>
          <w:sz w:val="24"/>
        </w:rPr>
        <w:t xml:space="preserve"> </w:t>
      </w:r>
      <w:r w:rsidRPr="00DA3958">
        <w:rPr>
          <w:sz w:val="24"/>
        </w:rPr>
        <w:t>интонацию,</w:t>
      </w:r>
      <w:r w:rsidRPr="00DA3958">
        <w:rPr>
          <w:spacing w:val="1"/>
          <w:sz w:val="24"/>
        </w:rPr>
        <w:t xml:space="preserve"> </w:t>
      </w:r>
      <w:r w:rsidRPr="00DA3958">
        <w:rPr>
          <w:sz w:val="24"/>
        </w:rPr>
        <w:t>выразительно</w:t>
      </w:r>
      <w:r w:rsidRPr="00DA3958">
        <w:rPr>
          <w:spacing w:val="1"/>
          <w:sz w:val="24"/>
        </w:rPr>
        <w:t xml:space="preserve"> </w:t>
      </w:r>
      <w:r w:rsidRPr="00DA3958">
        <w:rPr>
          <w:sz w:val="24"/>
        </w:rPr>
        <w:t>читать</w:t>
      </w:r>
      <w:r w:rsidRPr="00DA3958">
        <w:rPr>
          <w:spacing w:val="1"/>
          <w:sz w:val="24"/>
        </w:rPr>
        <w:t xml:space="preserve"> </w:t>
      </w:r>
      <w:r w:rsidRPr="00DA3958">
        <w:rPr>
          <w:sz w:val="24"/>
        </w:rPr>
        <w:t>наизусть</w:t>
      </w:r>
      <w:r w:rsidRPr="00DA3958">
        <w:rPr>
          <w:spacing w:val="1"/>
          <w:sz w:val="24"/>
        </w:rPr>
        <w:t xml:space="preserve"> </w:t>
      </w:r>
      <w:r w:rsidRPr="00DA3958">
        <w:rPr>
          <w:sz w:val="24"/>
        </w:rPr>
        <w:t>(передавать</w:t>
      </w:r>
      <w:r w:rsidRPr="00DA3958">
        <w:rPr>
          <w:spacing w:val="1"/>
          <w:sz w:val="24"/>
        </w:rPr>
        <w:t xml:space="preserve"> </w:t>
      </w:r>
      <w:r w:rsidRPr="00DA3958">
        <w:rPr>
          <w:sz w:val="24"/>
        </w:rPr>
        <w:t>эмоциональное</w:t>
      </w:r>
      <w:r w:rsidRPr="00DA3958">
        <w:rPr>
          <w:spacing w:val="1"/>
          <w:sz w:val="24"/>
        </w:rPr>
        <w:t xml:space="preserve"> </w:t>
      </w:r>
      <w:r w:rsidRPr="00DA3958">
        <w:rPr>
          <w:sz w:val="24"/>
        </w:rPr>
        <w:t>содержание</w:t>
      </w:r>
      <w:r w:rsidRPr="00DA3958">
        <w:rPr>
          <w:spacing w:val="1"/>
          <w:sz w:val="24"/>
        </w:rPr>
        <w:t xml:space="preserve"> </w:t>
      </w:r>
      <w:r w:rsidRPr="00DA3958">
        <w:rPr>
          <w:sz w:val="24"/>
        </w:rPr>
        <w:t>произведения,</w:t>
      </w:r>
      <w:r w:rsidRPr="00DA3958">
        <w:rPr>
          <w:spacing w:val="1"/>
          <w:sz w:val="24"/>
        </w:rPr>
        <w:t xml:space="preserve"> </w:t>
      </w:r>
      <w:r w:rsidRPr="00DA3958">
        <w:rPr>
          <w:sz w:val="24"/>
        </w:rPr>
        <w:t>точно</w:t>
      </w:r>
      <w:r w:rsidRPr="00DA3958">
        <w:rPr>
          <w:spacing w:val="1"/>
          <w:sz w:val="24"/>
        </w:rPr>
        <w:t xml:space="preserve"> </w:t>
      </w:r>
      <w:r w:rsidRPr="00DA3958">
        <w:rPr>
          <w:sz w:val="24"/>
        </w:rPr>
        <w:t>воспроизводить стихотворный ритм) не менее 3 поэтических произведений (ранее не выученных</w:t>
      </w:r>
      <w:r w:rsidRPr="00DA3958">
        <w:rPr>
          <w:spacing w:val="1"/>
          <w:sz w:val="24"/>
        </w:rPr>
        <w:t xml:space="preserve"> </w:t>
      </w:r>
      <w:r w:rsidRPr="00DA3958">
        <w:rPr>
          <w:sz w:val="24"/>
        </w:rPr>
        <w:t>наизусть); систематизировать результаты изучения литературных произведений после работы в</w:t>
      </w:r>
      <w:r w:rsidRPr="00DA3958">
        <w:rPr>
          <w:spacing w:val="1"/>
          <w:sz w:val="24"/>
        </w:rPr>
        <w:t xml:space="preserve"> </w:t>
      </w:r>
      <w:r w:rsidRPr="00DA3958">
        <w:rPr>
          <w:sz w:val="24"/>
        </w:rPr>
        <w:t>классе и после самостоятельного чтения; выполнять коллективные и индивидуальные проекты и</w:t>
      </w:r>
      <w:r w:rsidRPr="00DA3958">
        <w:rPr>
          <w:spacing w:val="1"/>
          <w:sz w:val="24"/>
        </w:rPr>
        <w:t xml:space="preserve"> </w:t>
      </w:r>
      <w:r w:rsidRPr="00DA3958">
        <w:rPr>
          <w:sz w:val="24"/>
        </w:rPr>
        <w:t>исследования,</w:t>
      </w:r>
      <w:r w:rsidRPr="00DA3958">
        <w:rPr>
          <w:spacing w:val="1"/>
          <w:sz w:val="24"/>
        </w:rPr>
        <w:t xml:space="preserve"> </w:t>
      </w:r>
      <w:r w:rsidRPr="00DA3958">
        <w:rPr>
          <w:sz w:val="24"/>
        </w:rPr>
        <w:t>собирать</w:t>
      </w:r>
      <w:r w:rsidRPr="00DA3958">
        <w:rPr>
          <w:spacing w:val="1"/>
          <w:sz w:val="24"/>
        </w:rPr>
        <w:t xml:space="preserve"> </w:t>
      </w:r>
      <w:r w:rsidRPr="00DA3958">
        <w:rPr>
          <w:sz w:val="24"/>
        </w:rPr>
        <w:t>и</w:t>
      </w:r>
      <w:r w:rsidRPr="00DA3958">
        <w:rPr>
          <w:spacing w:val="1"/>
          <w:sz w:val="24"/>
        </w:rPr>
        <w:t xml:space="preserve"> </w:t>
      </w:r>
      <w:r w:rsidRPr="00DA3958">
        <w:rPr>
          <w:sz w:val="24"/>
        </w:rPr>
        <w:t>обрабатывать</w:t>
      </w:r>
      <w:r w:rsidRPr="00DA3958">
        <w:rPr>
          <w:spacing w:val="1"/>
          <w:sz w:val="24"/>
        </w:rPr>
        <w:t xml:space="preserve"> </w:t>
      </w:r>
      <w:r w:rsidRPr="00DA3958">
        <w:rPr>
          <w:sz w:val="24"/>
        </w:rPr>
        <w:t>(анализировать</w:t>
      </w:r>
      <w:r w:rsidRPr="00DA3958">
        <w:rPr>
          <w:spacing w:val="1"/>
          <w:sz w:val="24"/>
        </w:rPr>
        <w:t xml:space="preserve"> </w:t>
      </w:r>
      <w:r w:rsidRPr="00DA3958">
        <w:rPr>
          <w:sz w:val="24"/>
        </w:rPr>
        <w:t>и</w:t>
      </w:r>
      <w:r w:rsidRPr="00DA3958">
        <w:rPr>
          <w:spacing w:val="1"/>
          <w:sz w:val="24"/>
        </w:rPr>
        <w:t xml:space="preserve"> </w:t>
      </w:r>
      <w:r w:rsidRPr="00DA3958">
        <w:rPr>
          <w:sz w:val="24"/>
        </w:rPr>
        <w:t>систематизировать)</w:t>
      </w:r>
      <w:r w:rsidRPr="00DA3958">
        <w:rPr>
          <w:spacing w:val="1"/>
          <w:sz w:val="24"/>
        </w:rPr>
        <w:t xml:space="preserve"> </w:t>
      </w:r>
      <w:r w:rsidRPr="00DA3958">
        <w:rPr>
          <w:sz w:val="24"/>
        </w:rPr>
        <w:t>информацию,</w:t>
      </w:r>
      <w:r w:rsidRPr="00DA3958">
        <w:rPr>
          <w:spacing w:val="1"/>
          <w:sz w:val="24"/>
        </w:rPr>
        <w:t xml:space="preserve"> </w:t>
      </w:r>
      <w:r w:rsidRPr="00DA3958">
        <w:rPr>
          <w:sz w:val="24"/>
        </w:rPr>
        <w:t>необходимую</w:t>
      </w:r>
      <w:r w:rsidRPr="00DA3958">
        <w:rPr>
          <w:spacing w:val="1"/>
          <w:sz w:val="24"/>
        </w:rPr>
        <w:t xml:space="preserve"> </w:t>
      </w:r>
      <w:r w:rsidRPr="00DA3958">
        <w:rPr>
          <w:sz w:val="24"/>
        </w:rPr>
        <w:t>для</w:t>
      </w:r>
      <w:r w:rsidRPr="00DA3958">
        <w:rPr>
          <w:spacing w:val="1"/>
          <w:sz w:val="24"/>
        </w:rPr>
        <w:t xml:space="preserve"> </w:t>
      </w:r>
      <w:r w:rsidRPr="00DA3958">
        <w:rPr>
          <w:sz w:val="24"/>
        </w:rPr>
        <w:t>написания</w:t>
      </w:r>
      <w:r w:rsidRPr="00DA3958">
        <w:rPr>
          <w:spacing w:val="1"/>
          <w:sz w:val="24"/>
        </w:rPr>
        <w:t xml:space="preserve"> </w:t>
      </w:r>
      <w:r w:rsidRPr="00DA3958">
        <w:rPr>
          <w:sz w:val="24"/>
        </w:rPr>
        <w:t>учебной</w:t>
      </w:r>
      <w:r w:rsidRPr="00DA3958">
        <w:rPr>
          <w:spacing w:val="1"/>
          <w:sz w:val="24"/>
        </w:rPr>
        <w:t xml:space="preserve"> </w:t>
      </w:r>
      <w:r w:rsidRPr="00DA3958">
        <w:rPr>
          <w:sz w:val="24"/>
        </w:rPr>
        <w:t>исследовательской</w:t>
      </w:r>
      <w:r w:rsidRPr="00DA3958">
        <w:rPr>
          <w:spacing w:val="1"/>
          <w:sz w:val="24"/>
        </w:rPr>
        <w:t xml:space="preserve"> </w:t>
      </w:r>
      <w:r w:rsidRPr="00DA3958">
        <w:rPr>
          <w:sz w:val="24"/>
        </w:rPr>
        <w:t>работы</w:t>
      </w:r>
      <w:r w:rsidRPr="00DA3958">
        <w:rPr>
          <w:spacing w:val="1"/>
          <w:sz w:val="24"/>
        </w:rPr>
        <w:t xml:space="preserve"> </w:t>
      </w:r>
      <w:r w:rsidRPr="00DA3958">
        <w:rPr>
          <w:sz w:val="24"/>
        </w:rPr>
        <w:t>и</w:t>
      </w:r>
      <w:r w:rsidRPr="00DA3958">
        <w:rPr>
          <w:spacing w:val="1"/>
          <w:sz w:val="24"/>
        </w:rPr>
        <w:t xml:space="preserve"> </w:t>
      </w:r>
      <w:r w:rsidRPr="00DA3958">
        <w:rPr>
          <w:sz w:val="24"/>
        </w:rPr>
        <w:t>(или)</w:t>
      </w:r>
      <w:r w:rsidRPr="00DA3958">
        <w:rPr>
          <w:spacing w:val="1"/>
          <w:sz w:val="24"/>
        </w:rPr>
        <w:t xml:space="preserve"> </w:t>
      </w:r>
      <w:r w:rsidRPr="00DA3958">
        <w:rPr>
          <w:sz w:val="24"/>
        </w:rPr>
        <w:t>создания</w:t>
      </w:r>
      <w:r w:rsidRPr="00DA3958">
        <w:rPr>
          <w:spacing w:val="1"/>
          <w:sz w:val="24"/>
        </w:rPr>
        <w:t xml:space="preserve"> </w:t>
      </w:r>
      <w:r w:rsidRPr="00DA3958">
        <w:rPr>
          <w:sz w:val="24"/>
        </w:rPr>
        <w:t>проекта</w:t>
      </w:r>
      <w:r w:rsidRPr="00DA3958">
        <w:rPr>
          <w:spacing w:val="1"/>
          <w:sz w:val="24"/>
        </w:rPr>
        <w:t xml:space="preserve"> </w:t>
      </w:r>
      <w:r w:rsidRPr="00DA3958">
        <w:rPr>
          <w:sz w:val="24"/>
        </w:rPr>
        <w:t>на</w:t>
      </w:r>
      <w:r w:rsidRPr="00DA3958">
        <w:rPr>
          <w:spacing w:val="-57"/>
          <w:sz w:val="24"/>
        </w:rPr>
        <w:t xml:space="preserve"> </w:t>
      </w:r>
      <w:r w:rsidRPr="00DA3958">
        <w:rPr>
          <w:sz w:val="24"/>
        </w:rPr>
        <w:t>заданную или самостоятельно выбранную тему; использовать словари и справочники, подбирать</w:t>
      </w:r>
      <w:r w:rsidRPr="00DA3958">
        <w:rPr>
          <w:spacing w:val="1"/>
          <w:sz w:val="24"/>
        </w:rPr>
        <w:t xml:space="preserve"> </w:t>
      </w:r>
      <w:r w:rsidRPr="00DA3958">
        <w:rPr>
          <w:sz w:val="24"/>
        </w:rPr>
        <w:t>проверенные источники в библиотечных фондах, в сети Интернет для выполнения учебной задачи,</w:t>
      </w:r>
      <w:r w:rsidRPr="00DA3958">
        <w:rPr>
          <w:spacing w:val="-57"/>
          <w:sz w:val="24"/>
        </w:rPr>
        <w:t xml:space="preserve"> </w:t>
      </w:r>
      <w:r w:rsidRPr="00DA3958">
        <w:rPr>
          <w:sz w:val="24"/>
        </w:rPr>
        <w:t>использовать ИКТ; сопоставлять изученные и самостоятельно прочитанные произведения одного</w:t>
      </w:r>
      <w:r w:rsidRPr="00DA3958">
        <w:rPr>
          <w:spacing w:val="1"/>
          <w:sz w:val="24"/>
        </w:rPr>
        <w:t xml:space="preserve"> </w:t>
      </w:r>
      <w:r w:rsidRPr="00DA3958">
        <w:rPr>
          <w:sz w:val="24"/>
        </w:rPr>
        <w:t>или</w:t>
      </w:r>
      <w:r w:rsidRPr="00DA3958">
        <w:rPr>
          <w:spacing w:val="1"/>
          <w:sz w:val="24"/>
        </w:rPr>
        <w:t xml:space="preserve"> </w:t>
      </w:r>
      <w:r w:rsidRPr="00DA3958">
        <w:rPr>
          <w:sz w:val="24"/>
        </w:rPr>
        <w:t>разных авторов, сравнивать</w:t>
      </w:r>
      <w:r w:rsidRPr="00DA3958">
        <w:rPr>
          <w:spacing w:val="1"/>
          <w:sz w:val="24"/>
        </w:rPr>
        <w:t xml:space="preserve"> </w:t>
      </w:r>
      <w:r w:rsidRPr="00DA3958">
        <w:rPr>
          <w:sz w:val="24"/>
        </w:rPr>
        <w:t>образы персонажей, литературные явления и</w:t>
      </w:r>
      <w:r w:rsidRPr="00DA3958">
        <w:rPr>
          <w:spacing w:val="1"/>
          <w:sz w:val="24"/>
        </w:rPr>
        <w:t xml:space="preserve"> </w:t>
      </w:r>
      <w:r w:rsidRPr="00DA3958">
        <w:rPr>
          <w:sz w:val="24"/>
        </w:rPr>
        <w:t>факты, сюжеты</w:t>
      </w:r>
      <w:r w:rsidRPr="00DA3958">
        <w:rPr>
          <w:spacing w:val="1"/>
          <w:sz w:val="24"/>
        </w:rPr>
        <w:t xml:space="preserve"> </w:t>
      </w:r>
      <w:r w:rsidRPr="00DA3958">
        <w:rPr>
          <w:sz w:val="24"/>
        </w:rPr>
        <w:t>литературных произведений, темы и проблемы, жанры, стили, приёмы, эпизоды, детали текста (с</w:t>
      </w:r>
      <w:r w:rsidRPr="00DA3958">
        <w:rPr>
          <w:spacing w:val="1"/>
          <w:sz w:val="24"/>
        </w:rPr>
        <w:t xml:space="preserve"> </w:t>
      </w:r>
      <w:r w:rsidRPr="00DA3958">
        <w:rPr>
          <w:sz w:val="24"/>
        </w:rPr>
        <w:t>выявлением общего и различного и обобщением своих наблюдений); сопоставлять произведения</w:t>
      </w:r>
      <w:r w:rsidRPr="00DA3958">
        <w:rPr>
          <w:spacing w:val="1"/>
          <w:sz w:val="24"/>
        </w:rPr>
        <w:t xml:space="preserve"> </w:t>
      </w:r>
      <w:r w:rsidRPr="00DA3958">
        <w:rPr>
          <w:sz w:val="24"/>
        </w:rPr>
        <w:t>(или фрагменты) родной литературы с произведениями других народов и выявлять их сходство и</w:t>
      </w:r>
      <w:r w:rsidRPr="00DA3958">
        <w:rPr>
          <w:spacing w:val="1"/>
          <w:sz w:val="24"/>
        </w:rPr>
        <w:t xml:space="preserve"> </w:t>
      </w:r>
      <w:r w:rsidRPr="00DA3958">
        <w:rPr>
          <w:sz w:val="24"/>
        </w:rPr>
        <w:t>национальное</w:t>
      </w:r>
      <w:r w:rsidRPr="00DA3958">
        <w:rPr>
          <w:spacing w:val="1"/>
          <w:sz w:val="24"/>
        </w:rPr>
        <w:t xml:space="preserve"> </w:t>
      </w:r>
      <w:r w:rsidRPr="00DA3958">
        <w:rPr>
          <w:sz w:val="24"/>
        </w:rPr>
        <w:t>своеобразие,</w:t>
      </w:r>
      <w:r w:rsidRPr="00DA3958">
        <w:rPr>
          <w:spacing w:val="1"/>
          <w:sz w:val="24"/>
        </w:rPr>
        <w:t xml:space="preserve"> </w:t>
      </w:r>
      <w:r w:rsidRPr="00DA3958">
        <w:rPr>
          <w:sz w:val="24"/>
        </w:rPr>
        <w:t>аргументированно</w:t>
      </w:r>
      <w:r w:rsidRPr="00DA3958">
        <w:rPr>
          <w:spacing w:val="1"/>
          <w:sz w:val="24"/>
        </w:rPr>
        <w:t xml:space="preserve"> </w:t>
      </w:r>
      <w:r w:rsidRPr="00DA3958">
        <w:rPr>
          <w:sz w:val="24"/>
        </w:rPr>
        <w:t>оценивать</w:t>
      </w:r>
      <w:r w:rsidRPr="00DA3958">
        <w:rPr>
          <w:spacing w:val="1"/>
          <w:sz w:val="24"/>
        </w:rPr>
        <w:t xml:space="preserve"> </w:t>
      </w:r>
      <w:r w:rsidRPr="00DA3958">
        <w:rPr>
          <w:sz w:val="24"/>
        </w:rPr>
        <w:t>их,</w:t>
      </w:r>
      <w:r w:rsidRPr="00DA3958">
        <w:rPr>
          <w:spacing w:val="1"/>
          <w:sz w:val="24"/>
        </w:rPr>
        <w:t xml:space="preserve"> </w:t>
      </w:r>
      <w:r w:rsidRPr="00DA3958">
        <w:rPr>
          <w:sz w:val="24"/>
        </w:rPr>
        <w:t>участвовать</w:t>
      </w:r>
      <w:r w:rsidRPr="00DA3958">
        <w:rPr>
          <w:spacing w:val="1"/>
          <w:sz w:val="24"/>
        </w:rPr>
        <w:t xml:space="preserve"> </w:t>
      </w:r>
      <w:r w:rsidRPr="00DA3958">
        <w:rPr>
          <w:sz w:val="24"/>
        </w:rPr>
        <w:t>в</w:t>
      </w:r>
      <w:r w:rsidRPr="00DA3958">
        <w:rPr>
          <w:spacing w:val="1"/>
          <w:sz w:val="24"/>
        </w:rPr>
        <w:t xml:space="preserve"> </w:t>
      </w:r>
      <w:r w:rsidRPr="00DA3958">
        <w:rPr>
          <w:sz w:val="24"/>
        </w:rPr>
        <w:t>разных</w:t>
      </w:r>
      <w:r w:rsidRPr="00DA3958">
        <w:rPr>
          <w:spacing w:val="1"/>
          <w:sz w:val="24"/>
        </w:rPr>
        <w:t xml:space="preserve"> </w:t>
      </w:r>
      <w:r w:rsidRPr="00DA3958">
        <w:rPr>
          <w:sz w:val="24"/>
        </w:rPr>
        <w:t>видах</w:t>
      </w:r>
      <w:r w:rsidRPr="00DA3958">
        <w:rPr>
          <w:spacing w:val="1"/>
          <w:sz w:val="24"/>
        </w:rPr>
        <w:t xml:space="preserve"> </w:t>
      </w:r>
      <w:r w:rsidRPr="00DA3958">
        <w:rPr>
          <w:sz w:val="24"/>
        </w:rPr>
        <w:t>обсуждения, формулировать собственную позицию и аргументировать её, используя жизненный и</w:t>
      </w:r>
      <w:r w:rsidRPr="00DA3958">
        <w:rPr>
          <w:spacing w:val="1"/>
          <w:sz w:val="24"/>
        </w:rPr>
        <w:t xml:space="preserve"> </w:t>
      </w:r>
      <w:r w:rsidRPr="00DA3958">
        <w:rPr>
          <w:sz w:val="24"/>
        </w:rPr>
        <w:t>читательский</w:t>
      </w:r>
      <w:r w:rsidRPr="00DA3958">
        <w:rPr>
          <w:spacing w:val="-1"/>
          <w:sz w:val="24"/>
        </w:rPr>
        <w:t xml:space="preserve"> </w:t>
      </w:r>
      <w:r w:rsidRPr="00DA3958">
        <w:rPr>
          <w:sz w:val="24"/>
        </w:rPr>
        <w:t>опыт.</w:t>
      </w:r>
    </w:p>
    <w:p w14:paraId="74891AE8" w14:textId="77777777" w:rsidR="00DA3958" w:rsidRPr="00DA3958" w:rsidRDefault="00DA3958" w:rsidP="00DA3958">
      <w:pPr>
        <w:tabs>
          <w:tab w:val="left" w:pos="2000"/>
        </w:tabs>
        <w:spacing w:before="1"/>
        <w:ind w:left="696" w:right="383"/>
        <w:rPr>
          <w:sz w:val="24"/>
        </w:rPr>
      </w:pPr>
    </w:p>
    <w:p w14:paraId="4ADA258D" w14:textId="77777777" w:rsidR="00F11DF8" w:rsidRDefault="00F11DF8">
      <w:pPr>
        <w:pStyle w:val="a3"/>
        <w:spacing w:before="17"/>
        <w:ind w:left="0" w:firstLine="0"/>
        <w:jc w:val="left"/>
      </w:pPr>
    </w:p>
    <w:p w14:paraId="2DDF6206" w14:textId="77777777" w:rsidR="00F11DF8" w:rsidRDefault="00F11DF8">
      <w:pPr>
        <w:spacing w:line="272" w:lineRule="exact"/>
        <w:sectPr w:rsidR="00F11DF8">
          <w:pgSz w:w="11920" w:h="16850"/>
          <w:pgMar w:top="1040" w:right="320" w:bottom="280" w:left="720" w:header="720" w:footer="720" w:gutter="0"/>
          <w:cols w:space="720"/>
        </w:sectPr>
      </w:pPr>
    </w:p>
    <w:p w14:paraId="6DC044D0" w14:textId="77777777" w:rsidR="00F11DF8" w:rsidRDefault="00F11DF8">
      <w:pPr>
        <w:pStyle w:val="a3"/>
        <w:spacing w:before="7"/>
        <w:ind w:left="0" w:firstLine="0"/>
        <w:jc w:val="left"/>
      </w:pPr>
    </w:p>
    <w:p w14:paraId="041CC817" w14:textId="77777777" w:rsidR="00F11DF8" w:rsidRDefault="00DA3958" w:rsidP="00803E13">
      <w:pPr>
        <w:pStyle w:val="3"/>
        <w:numPr>
          <w:ilvl w:val="1"/>
          <w:numId w:val="96"/>
        </w:numPr>
        <w:tabs>
          <w:tab w:val="left" w:pos="1850"/>
        </w:tabs>
        <w:spacing w:before="1"/>
        <w:ind w:left="1850" w:hanging="549"/>
        <w:jc w:val="both"/>
      </w:pPr>
      <w:r>
        <w:t>Рабочая</w:t>
      </w:r>
      <w:r>
        <w:rPr>
          <w:spacing w:val="-6"/>
        </w:rPr>
        <w:t xml:space="preserve"> </w:t>
      </w:r>
      <w:r>
        <w:t>программа</w:t>
      </w:r>
      <w:r>
        <w:rPr>
          <w:spacing w:val="-3"/>
        </w:rPr>
        <w:t xml:space="preserve"> </w:t>
      </w:r>
      <w:r>
        <w:t>по</w:t>
      </w:r>
      <w:r>
        <w:rPr>
          <w:spacing w:val="-3"/>
        </w:rPr>
        <w:t xml:space="preserve"> </w:t>
      </w:r>
      <w:r>
        <w:t>учебному</w:t>
      </w:r>
      <w:r>
        <w:rPr>
          <w:spacing w:val="-3"/>
        </w:rPr>
        <w:t xml:space="preserve"> </w:t>
      </w:r>
      <w:r>
        <w:t>предмету</w:t>
      </w:r>
      <w:r>
        <w:rPr>
          <w:spacing w:val="-3"/>
        </w:rPr>
        <w:t xml:space="preserve"> </w:t>
      </w:r>
      <w:r>
        <w:t>«Иностранный</w:t>
      </w:r>
      <w:r>
        <w:rPr>
          <w:spacing w:val="-3"/>
        </w:rPr>
        <w:t xml:space="preserve"> </w:t>
      </w:r>
      <w:r>
        <w:t>(английский)</w:t>
      </w:r>
      <w:r>
        <w:rPr>
          <w:spacing w:val="-3"/>
        </w:rPr>
        <w:t xml:space="preserve"> </w:t>
      </w:r>
      <w:r>
        <w:rPr>
          <w:spacing w:val="-2"/>
        </w:rPr>
        <w:t>язык».</w:t>
      </w:r>
    </w:p>
    <w:p w14:paraId="5F34DCD1" w14:textId="77777777" w:rsidR="00F11DF8" w:rsidRDefault="00DA3958">
      <w:pPr>
        <w:pStyle w:val="a3"/>
        <w:spacing w:before="2" w:line="237" w:lineRule="auto"/>
        <w:ind w:right="375" w:firstLine="715"/>
      </w:pPr>
      <w:r>
        <w:t>Рабочая программа по учебному предмету «Иностранный (английский) язык» (предметная область «Иностранные языки») (далее соответственно – программа по иностранному (английскому) языку, иностранный (английский) язык) включает пояснительную записку, содержание обучения, планируемые результаты освоения программы по иностранному (английскому) языку.</w:t>
      </w:r>
    </w:p>
    <w:p w14:paraId="0A081C30" w14:textId="77777777" w:rsidR="00F11DF8" w:rsidRDefault="00DA3958">
      <w:pPr>
        <w:pStyle w:val="a3"/>
        <w:spacing w:before="2"/>
        <w:ind w:left="1406" w:firstLine="0"/>
      </w:pPr>
      <w:r>
        <w:t>Пояснительная</w:t>
      </w:r>
      <w:r>
        <w:rPr>
          <w:spacing w:val="-10"/>
        </w:rPr>
        <w:t xml:space="preserve"> </w:t>
      </w:r>
      <w:r>
        <w:rPr>
          <w:spacing w:val="-2"/>
        </w:rPr>
        <w:t>записка.</w:t>
      </w:r>
    </w:p>
    <w:p w14:paraId="742E243E" w14:textId="77777777" w:rsidR="00F11DF8" w:rsidRDefault="00DA3958">
      <w:pPr>
        <w:pStyle w:val="a3"/>
        <w:spacing w:before="3"/>
        <w:ind w:left="1406" w:firstLine="0"/>
      </w:pPr>
      <w:r>
        <w:t>Программа</w:t>
      </w:r>
      <w:r>
        <w:rPr>
          <w:spacing w:val="42"/>
        </w:rPr>
        <w:t xml:space="preserve"> </w:t>
      </w:r>
      <w:r>
        <w:t>по</w:t>
      </w:r>
      <w:r>
        <w:rPr>
          <w:spacing w:val="49"/>
        </w:rPr>
        <w:t xml:space="preserve"> </w:t>
      </w:r>
      <w:r>
        <w:t>иностранному</w:t>
      </w:r>
      <w:r>
        <w:rPr>
          <w:spacing w:val="38"/>
        </w:rPr>
        <w:t xml:space="preserve"> </w:t>
      </w:r>
      <w:r>
        <w:t>(английскому)</w:t>
      </w:r>
      <w:r>
        <w:rPr>
          <w:spacing w:val="50"/>
        </w:rPr>
        <w:t xml:space="preserve"> </w:t>
      </w:r>
      <w:r>
        <w:t>языку</w:t>
      </w:r>
      <w:r>
        <w:rPr>
          <w:spacing w:val="37"/>
        </w:rPr>
        <w:t xml:space="preserve"> </w:t>
      </w:r>
      <w:r>
        <w:t>на</w:t>
      </w:r>
      <w:r>
        <w:rPr>
          <w:spacing w:val="51"/>
        </w:rPr>
        <w:t xml:space="preserve"> </w:t>
      </w:r>
      <w:r>
        <w:t>уровне</w:t>
      </w:r>
      <w:r>
        <w:rPr>
          <w:spacing w:val="39"/>
        </w:rPr>
        <w:t xml:space="preserve"> </w:t>
      </w:r>
      <w:r>
        <w:t>основного</w:t>
      </w:r>
      <w:r>
        <w:rPr>
          <w:spacing w:val="48"/>
        </w:rPr>
        <w:t xml:space="preserve"> </w:t>
      </w:r>
      <w:r>
        <w:rPr>
          <w:spacing w:val="-2"/>
        </w:rPr>
        <w:t>общего</w:t>
      </w:r>
    </w:p>
    <w:p w14:paraId="29315151" w14:textId="77777777" w:rsidR="00F11DF8" w:rsidRDefault="00DA3958">
      <w:pPr>
        <w:pStyle w:val="a3"/>
        <w:spacing w:before="2"/>
        <w:ind w:firstLine="0"/>
      </w:pPr>
      <w:r>
        <w:t>образования</w:t>
      </w:r>
      <w:r>
        <w:rPr>
          <w:spacing w:val="62"/>
        </w:rPr>
        <w:t xml:space="preserve">  </w:t>
      </w:r>
      <w:r>
        <w:t>составлена</w:t>
      </w:r>
      <w:r>
        <w:rPr>
          <w:spacing w:val="67"/>
        </w:rPr>
        <w:t xml:space="preserve">  </w:t>
      </w:r>
      <w:r>
        <w:t>на</w:t>
      </w:r>
      <w:r>
        <w:rPr>
          <w:spacing w:val="62"/>
        </w:rPr>
        <w:t xml:space="preserve">  </w:t>
      </w:r>
      <w:r>
        <w:t>основе</w:t>
      </w:r>
      <w:r>
        <w:rPr>
          <w:spacing w:val="69"/>
        </w:rPr>
        <w:t xml:space="preserve">  </w:t>
      </w:r>
      <w:r>
        <w:t>требований</w:t>
      </w:r>
      <w:r>
        <w:rPr>
          <w:spacing w:val="67"/>
        </w:rPr>
        <w:t xml:space="preserve">  </w:t>
      </w:r>
      <w:r>
        <w:t>к</w:t>
      </w:r>
      <w:r>
        <w:rPr>
          <w:spacing w:val="65"/>
        </w:rPr>
        <w:t xml:space="preserve">  </w:t>
      </w:r>
      <w:r>
        <w:t>результатам</w:t>
      </w:r>
      <w:r>
        <w:rPr>
          <w:spacing w:val="64"/>
        </w:rPr>
        <w:t xml:space="preserve">  </w:t>
      </w:r>
      <w:r>
        <w:t>освоения</w:t>
      </w:r>
      <w:r>
        <w:rPr>
          <w:spacing w:val="64"/>
        </w:rPr>
        <w:t xml:space="preserve">  </w:t>
      </w:r>
      <w:r>
        <w:rPr>
          <w:spacing w:val="-2"/>
        </w:rPr>
        <w:t>основной</w:t>
      </w:r>
    </w:p>
    <w:p w14:paraId="64094E64" w14:textId="77777777" w:rsidR="00F11DF8" w:rsidRDefault="00DA3958">
      <w:pPr>
        <w:pStyle w:val="a3"/>
        <w:spacing w:before="76" w:line="242" w:lineRule="auto"/>
        <w:ind w:right="375" w:firstLine="0"/>
      </w:pPr>
      <w:r>
        <w:t>образовательной программы, представленных в ФГОС ООО, а также на</w:t>
      </w:r>
      <w:r>
        <w:rPr>
          <w:spacing w:val="40"/>
        </w:rPr>
        <w:t xml:space="preserve"> </w:t>
      </w:r>
      <w:r>
        <w:t>основе характеристики планируемых результатов духовно-нравственного развития, воспитания и социализации обучающихся, представленной в федеральной рабочей программе воспитания.</w:t>
      </w:r>
    </w:p>
    <w:p w14:paraId="5411347C" w14:textId="77777777" w:rsidR="00F11DF8" w:rsidRDefault="00DA3958">
      <w:pPr>
        <w:pStyle w:val="a3"/>
        <w:ind w:right="377"/>
      </w:pPr>
      <w:r>
        <w:t>Программа по иностранному (английскому) языку разработана с целью оказания методической помощи учителю в создании рабочей программы по учебному предмету, даёт представление</w:t>
      </w:r>
      <w:r>
        <w:rPr>
          <w:spacing w:val="-1"/>
        </w:rPr>
        <w:t xml:space="preserve"> </w:t>
      </w:r>
      <w:r>
        <w:t>о целях образования, развития</w:t>
      </w:r>
      <w:r>
        <w:rPr>
          <w:spacing w:val="-2"/>
        </w:rPr>
        <w:t xml:space="preserve"> </w:t>
      </w:r>
      <w:r>
        <w:t>и воспитания обучающихся на</w:t>
      </w:r>
      <w:r>
        <w:rPr>
          <w:spacing w:val="-1"/>
        </w:rPr>
        <w:t xml:space="preserve"> </w:t>
      </w:r>
      <w:r>
        <w:t>уровне</w:t>
      </w:r>
      <w:r>
        <w:rPr>
          <w:spacing w:val="-1"/>
        </w:rPr>
        <w:t xml:space="preserve"> </w:t>
      </w:r>
      <w:r>
        <w:t>основного общего</w:t>
      </w:r>
      <w:r>
        <w:rPr>
          <w:spacing w:val="-1"/>
        </w:rPr>
        <w:t xml:space="preserve"> </w:t>
      </w:r>
      <w:r>
        <w:t>образования</w:t>
      </w:r>
      <w:r>
        <w:rPr>
          <w:spacing w:val="-1"/>
        </w:rPr>
        <w:t xml:space="preserve"> </w:t>
      </w:r>
      <w:r>
        <w:t>средствами учебного</w:t>
      </w:r>
      <w:r>
        <w:rPr>
          <w:spacing w:val="-1"/>
        </w:rPr>
        <w:t xml:space="preserve"> </w:t>
      </w:r>
      <w:r>
        <w:t>предмета,</w:t>
      </w:r>
      <w:r>
        <w:rPr>
          <w:spacing w:val="-2"/>
        </w:rPr>
        <w:t xml:space="preserve"> </w:t>
      </w:r>
      <w:r>
        <w:t>определяет</w:t>
      </w:r>
      <w:r>
        <w:rPr>
          <w:spacing w:val="-1"/>
        </w:rPr>
        <w:t xml:space="preserve"> </w:t>
      </w:r>
      <w:r>
        <w:t>обязательную</w:t>
      </w:r>
      <w:r>
        <w:rPr>
          <w:spacing w:val="-1"/>
        </w:rPr>
        <w:t xml:space="preserve"> </w:t>
      </w:r>
      <w:r>
        <w:t>(инвариантную) часть содержания программы по иностранному (английскому) языку. Программа по иностранному (английскому) языку устанавливает распределение обязательного предметного содержания по годам обучения, последовательность их изучения с учётом особенностей структуры иностранного (английского) языка, межпредметных связей иностранного (английского) языка с содержанием учебных предметов, изучаемых на уровне основного общего образования, с учётом возрастных особенностей обучающихся. В программе по иностранному (английскому) языку для основного общего образования предусмотрено развитие речевых умений и языковых навыков, представленных в федеральной рабочей программе по иностранному (английскому) языку начального общего образования, что обеспечивает преемственность между уровнями общего образования.</w:t>
      </w:r>
    </w:p>
    <w:p w14:paraId="331750F0" w14:textId="77777777" w:rsidR="00F11DF8" w:rsidRDefault="00DA3958">
      <w:pPr>
        <w:pStyle w:val="a3"/>
        <w:ind w:right="375"/>
      </w:pPr>
      <w:r>
        <w:t>Изучение иностранного (английского) языка направлено на формирование коммуникативной культуры обучающихся, осознание роли иностранного языка как инструмента межличностного и межкультурного взаимодействия, способствует общему речевому развитию обучающихся, воспитанию гражданской идентичности, расширению кругозора, воспитанию чувств и эмоций.</w:t>
      </w:r>
    </w:p>
    <w:p w14:paraId="2088E380" w14:textId="77777777" w:rsidR="00F11DF8" w:rsidRDefault="00DA3958">
      <w:pPr>
        <w:pStyle w:val="a3"/>
        <w:ind w:right="378"/>
      </w:pPr>
      <w:r>
        <w:t>Построение программы по иностранному (английскому) языку имеет нелинейный характер и основано на концентрическом принципе. В каждом классе даются новые элементы содержания и определяются новые требования. В процессе обучения освоенные на определённом этапе грамматические формы и конструкции повторяются и закрепляются на новом лексическом материале и расширяющемся тематическом содержании речи.</w:t>
      </w:r>
    </w:p>
    <w:p w14:paraId="3E8C76F3" w14:textId="77777777" w:rsidR="00F11DF8" w:rsidRDefault="00DA3958">
      <w:pPr>
        <w:pStyle w:val="a3"/>
        <w:spacing w:before="6" w:line="235" w:lineRule="auto"/>
        <w:ind w:right="388"/>
      </w:pPr>
      <w:r>
        <w:t>Возрастание</w:t>
      </w:r>
      <w:r>
        <w:rPr>
          <w:spacing w:val="-4"/>
        </w:rPr>
        <w:t xml:space="preserve"> </w:t>
      </w:r>
      <w:r>
        <w:t>значимости</w:t>
      </w:r>
      <w:r>
        <w:rPr>
          <w:spacing w:val="-2"/>
        </w:rPr>
        <w:t xml:space="preserve"> </w:t>
      </w:r>
      <w:r>
        <w:t>владения</w:t>
      </w:r>
      <w:r>
        <w:rPr>
          <w:spacing w:val="-3"/>
        </w:rPr>
        <w:t xml:space="preserve"> </w:t>
      </w:r>
      <w:r>
        <w:t>иностранными</w:t>
      </w:r>
      <w:r>
        <w:rPr>
          <w:spacing w:val="-2"/>
        </w:rPr>
        <w:t xml:space="preserve"> </w:t>
      </w:r>
      <w:r>
        <w:t>языками</w:t>
      </w:r>
      <w:r>
        <w:rPr>
          <w:spacing w:val="-2"/>
        </w:rPr>
        <w:t xml:space="preserve"> </w:t>
      </w:r>
      <w:r>
        <w:t>приводит</w:t>
      </w:r>
      <w:r>
        <w:rPr>
          <w:spacing w:val="-5"/>
        </w:rPr>
        <w:t xml:space="preserve"> </w:t>
      </w:r>
      <w:r>
        <w:t>к</w:t>
      </w:r>
      <w:r>
        <w:rPr>
          <w:spacing w:val="-5"/>
        </w:rPr>
        <w:t xml:space="preserve"> </w:t>
      </w:r>
      <w:r>
        <w:t>переосмыслению целей и содержания обучения иностранному (английскому) языку.</w:t>
      </w:r>
    </w:p>
    <w:p w14:paraId="2DBC0CC3" w14:textId="77777777" w:rsidR="00F11DF8" w:rsidRDefault="00DA3958">
      <w:pPr>
        <w:pStyle w:val="a3"/>
        <w:spacing w:before="4"/>
        <w:ind w:right="376"/>
      </w:pPr>
      <w:r>
        <w:t>Цели иноязычного образования формулируются на ценностном, когнитивном и прагматическом уровнях и воплощаются в личностных, метапредметных и предметных результатах обучения. Иностранные языки являются средством общения и самореализации и социальной адаптации, развития умений поиска, обработки и использования информации в познавательных целях, одним из средств воспитания гражданина, патриота, развития национального самосознания.</w:t>
      </w:r>
    </w:p>
    <w:p w14:paraId="22426F6E" w14:textId="77777777" w:rsidR="00F11DF8" w:rsidRDefault="00DA3958">
      <w:pPr>
        <w:pStyle w:val="a3"/>
        <w:spacing w:before="2" w:line="237" w:lineRule="auto"/>
        <w:ind w:right="381"/>
      </w:pPr>
      <w:r>
        <w:t>Целью иноязычного образования является формирование коммуникативной компетенции обучающихся в единстве таких её составляющих, как:</w:t>
      </w:r>
    </w:p>
    <w:p w14:paraId="69B99996" w14:textId="77777777" w:rsidR="00F11DF8" w:rsidRDefault="00DA3958">
      <w:pPr>
        <w:pStyle w:val="a3"/>
        <w:spacing w:before="4"/>
        <w:ind w:right="387"/>
      </w:pPr>
      <w:r>
        <w:t>речевая компетенция – развитие коммуникативных умений в четырёх основных видах речевой деятельности (говорении, аудировании, чтении, письме);</w:t>
      </w:r>
    </w:p>
    <w:p w14:paraId="10460C67" w14:textId="77777777" w:rsidR="00F11DF8" w:rsidRDefault="00DA3958">
      <w:pPr>
        <w:pStyle w:val="a3"/>
        <w:ind w:right="381"/>
      </w:pPr>
      <w:r>
        <w:t>языковая компетенция – овладение новыми языковыми средствами (фонетическими, орфографическими, лексическими, грамматическими) в соответствии c отобранными темами общения; освоение знаний о языковых явлениях изучаемого языка, разных способах выражения мысли в родном и иностранном языках;</w:t>
      </w:r>
    </w:p>
    <w:p w14:paraId="6A567706" w14:textId="77777777" w:rsidR="00F11DF8" w:rsidRDefault="00DA3958">
      <w:pPr>
        <w:pStyle w:val="a3"/>
        <w:ind w:right="381"/>
      </w:pPr>
      <w:r>
        <w:t xml:space="preserve">социокультурная (межкультурная) компетенция – приобщение к культуре, традициям стран (страны) изучаемого языка в рамках тем и ситуаций общения, отвечающих опыту, </w:t>
      </w:r>
      <w:r>
        <w:lastRenderedPageBreak/>
        <w:t>интересам, психологическим особенностям обучающихся 5–9 классов на разных этапах (5–7 и 8–9 классы), формирование умения представлять свою страну, её культуру в условиях межкультурного общения;</w:t>
      </w:r>
    </w:p>
    <w:p w14:paraId="12211672" w14:textId="77777777" w:rsidR="00F11DF8" w:rsidRDefault="00DA3958">
      <w:pPr>
        <w:pStyle w:val="a3"/>
        <w:spacing w:line="271" w:lineRule="exact"/>
        <w:ind w:left="1406" w:firstLine="0"/>
      </w:pPr>
      <w:r>
        <w:t>свою</w:t>
      </w:r>
      <w:r>
        <w:rPr>
          <w:spacing w:val="-8"/>
        </w:rPr>
        <w:t xml:space="preserve"> </w:t>
      </w:r>
      <w:r>
        <w:t>страну,</w:t>
      </w:r>
      <w:r>
        <w:rPr>
          <w:spacing w:val="-3"/>
        </w:rPr>
        <w:t xml:space="preserve"> </w:t>
      </w:r>
      <w:r>
        <w:t>её</w:t>
      </w:r>
      <w:r>
        <w:rPr>
          <w:spacing w:val="-3"/>
        </w:rPr>
        <w:t xml:space="preserve"> </w:t>
      </w:r>
      <w:r>
        <w:t>культуру</w:t>
      </w:r>
      <w:r>
        <w:rPr>
          <w:spacing w:val="-10"/>
        </w:rPr>
        <w:t xml:space="preserve"> </w:t>
      </w:r>
      <w:r>
        <w:t>в</w:t>
      </w:r>
      <w:r>
        <w:rPr>
          <w:spacing w:val="1"/>
        </w:rPr>
        <w:t xml:space="preserve"> </w:t>
      </w:r>
      <w:r>
        <w:t>условиях</w:t>
      </w:r>
      <w:r>
        <w:rPr>
          <w:spacing w:val="-5"/>
        </w:rPr>
        <w:t xml:space="preserve"> </w:t>
      </w:r>
      <w:r>
        <w:t>межкультурного</w:t>
      </w:r>
      <w:r>
        <w:rPr>
          <w:spacing w:val="-4"/>
        </w:rPr>
        <w:t xml:space="preserve"> </w:t>
      </w:r>
      <w:r>
        <w:rPr>
          <w:spacing w:val="-2"/>
        </w:rPr>
        <w:t>общения;</w:t>
      </w:r>
    </w:p>
    <w:p w14:paraId="1A66D128" w14:textId="77777777" w:rsidR="000E0FD1" w:rsidRDefault="00DA3958" w:rsidP="000E0FD1">
      <w:pPr>
        <w:pStyle w:val="a3"/>
        <w:spacing w:before="3"/>
        <w:ind w:right="380"/>
      </w:pPr>
      <w:r>
        <w:t>компенсаторная компетенция – развитие умений выходить из положения в условиях дефицита языковых средств при получении и передаче информации.</w:t>
      </w:r>
      <w:r w:rsidR="000E0FD1">
        <w:t xml:space="preserve"> </w:t>
      </w:r>
    </w:p>
    <w:p w14:paraId="7572B8C8" w14:textId="77777777" w:rsidR="00F11DF8" w:rsidRDefault="00DA3958" w:rsidP="000E0FD1">
      <w:pPr>
        <w:pStyle w:val="a3"/>
        <w:spacing w:before="3"/>
        <w:ind w:right="380"/>
      </w:pPr>
      <w:r>
        <w:t>Наряду с иноязычной коммуникативной компетенцией средствами иностранного (английского)</w:t>
      </w:r>
      <w:r>
        <w:rPr>
          <w:spacing w:val="-3"/>
        </w:rPr>
        <w:t xml:space="preserve"> </w:t>
      </w:r>
      <w:r>
        <w:t>языка</w:t>
      </w:r>
      <w:r>
        <w:rPr>
          <w:spacing w:val="-3"/>
        </w:rPr>
        <w:t xml:space="preserve"> </w:t>
      </w:r>
      <w:r>
        <w:t>формируются</w:t>
      </w:r>
      <w:r>
        <w:rPr>
          <w:spacing w:val="-3"/>
        </w:rPr>
        <w:t xml:space="preserve"> </w:t>
      </w:r>
      <w:r>
        <w:t>компетенции:</w:t>
      </w:r>
      <w:r>
        <w:rPr>
          <w:spacing w:val="-2"/>
        </w:rPr>
        <w:t xml:space="preserve"> </w:t>
      </w:r>
      <w:r>
        <w:t>образовательная,</w:t>
      </w:r>
      <w:r>
        <w:rPr>
          <w:spacing w:val="-2"/>
        </w:rPr>
        <w:t xml:space="preserve"> </w:t>
      </w:r>
      <w:r>
        <w:t>ценностно-ориентационная, общекультурная, учебно-познавательная, информационная, социально-трудовая и</w:t>
      </w:r>
      <w:r>
        <w:rPr>
          <w:spacing w:val="40"/>
        </w:rPr>
        <w:t xml:space="preserve"> </w:t>
      </w:r>
      <w:r>
        <w:t>компетенция личностного самосовершенствования.</w:t>
      </w:r>
    </w:p>
    <w:p w14:paraId="4D27B4E9" w14:textId="77777777" w:rsidR="00F11DF8" w:rsidRDefault="00DA3958">
      <w:pPr>
        <w:pStyle w:val="a3"/>
        <w:spacing w:before="3"/>
        <w:ind w:right="378"/>
      </w:pPr>
      <w:r>
        <w:t xml:space="preserve">Основными подходами к обучению иностранному (английскому) языку признаются компетентностный, системно-деятельностный, межкультурный и коммуникативно- когнитивный, что предполагает возможность реализовать поставленные цели, добиться достижения планируемых результатов в рамках содержания, отобранного для основного общего образования, использования новых педагогических технологий (дифференциация, индивидуализация, проектная деятельность и другие) и использования современных средств </w:t>
      </w:r>
      <w:r>
        <w:rPr>
          <w:spacing w:val="-2"/>
        </w:rPr>
        <w:t>обучения.</w:t>
      </w:r>
    </w:p>
    <w:p w14:paraId="075429FC" w14:textId="77777777" w:rsidR="00F11DF8" w:rsidRDefault="00DA3958">
      <w:pPr>
        <w:pStyle w:val="a3"/>
        <w:ind w:left="722" w:right="378" w:firstLine="715"/>
      </w:pPr>
      <w:r>
        <w:t>Общее</w:t>
      </w:r>
      <w:r>
        <w:rPr>
          <w:spacing w:val="-2"/>
        </w:rPr>
        <w:t xml:space="preserve"> </w:t>
      </w:r>
      <w:r>
        <w:t>число часов, рекомендованных</w:t>
      </w:r>
      <w:r>
        <w:rPr>
          <w:spacing w:val="-5"/>
        </w:rPr>
        <w:t xml:space="preserve"> </w:t>
      </w:r>
      <w:r>
        <w:t>для</w:t>
      </w:r>
      <w:r>
        <w:rPr>
          <w:spacing w:val="-1"/>
        </w:rPr>
        <w:t xml:space="preserve"> </w:t>
      </w:r>
      <w:r>
        <w:t>изучения</w:t>
      </w:r>
      <w:r>
        <w:rPr>
          <w:spacing w:val="-3"/>
        </w:rPr>
        <w:t xml:space="preserve"> </w:t>
      </w:r>
      <w:r>
        <w:t>иностранного (английского) языка, –</w:t>
      </w:r>
      <w:r>
        <w:rPr>
          <w:spacing w:val="6"/>
        </w:rPr>
        <w:t xml:space="preserve"> </w:t>
      </w:r>
      <w:r>
        <w:t>510</w:t>
      </w:r>
      <w:r>
        <w:rPr>
          <w:spacing w:val="3"/>
        </w:rPr>
        <w:t xml:space="preserve"> </w:t>
      </w:r>
      <w:r>
        <w:t>часов:</w:t>
      </w:r>
      <w:r>
        <w:rPr>
          <w:spacing w:val="-1"/>
        </w:rPr>
        <w:t xml:space="preserve"> </w:t>
      </w:r>
      <w:r>
        <w:t>в</w:t>
      </w:r>
      <w:r>
        <w:rPr>
          <w:spacing w:val="5"/>
        </w:rPr>
        <w:t xml:space="preserve"> </w:t>
      </w:r>
      <w:r>
        <w:t>5</w:t>
      </w:r>
      <w:r>
        <w:rPr>
          <w:spacing w:val="3"/>
        </w:rPr>
        <w:t xml:space="preserve"> </w:t>
      </w:r>
      <w:r>
        <w:t>классе</w:t>
      </w:r>
      <w:r>
        <w:rPr>
          <w:spacing w:val="7"/>
        </w:rPr>
        <w:t xml:space="preserve"> </w:t>
      </w:r>
      <w:r>
        <w:t>–</w:t>
      </w:r>
      <w:r>
        <w:rPr>
          <w:spacing w:val="6"/>
        </w:rPr>
        <w:t xml:space="preserve"> </w:t>
      </w:r>
      <w:r>
        <w:t>102</w:t>
      </w:r>
      <w:r>
        <w:rPr>
          <w:spacing w:val="3"/>
        </w:rPr>
        <w:t xml:space="preserve"> </w:t>
      </w:r>
      <w:r>
        <w:t>час</w:t>
      </w:r>
      <w:r>
        <w:rPr>
          <w:spacing w:val="3"/>
        </w:rPr>
        <w:t xml:space="preserve"> </w:t>
      </w:r>
      <w:r>
        <w:t>(3</w:t>
      </w:r>
      <w:r>
        <w:rPr>
          <w:spacing w:val="3"/>
        </w:rPr>
        <w:t xml:space="preserve"> </w:t>
      </w:r>
      <w:r>
        <w:t>часа</w:t>
      </w:r>
      <w:r>
        <w:rPr>
          <w:spacing w:val="3"/>
        </w:rPr>
        <w:t xml:space="preserve"> </w:t>
      </w:r>
      <w:r>
        <w:t>в</w:t>
      </w:r>
      <w:r>
        <w:rPr>
          <w:spacing w:val="6"/>
        </w:rPr>
        <w:t xml:space="preserve"> </w:t>
      </w:r>
      <w:r>
        <w:t>неделю),</w:t>
      </w:r>
      <w:r>
        <w:rPr>
          <w:spacing w:val="11"/>
        </w:rPr>
        <w:t xml:space="preserve"> </w:t>
      </w:r>
      <w:r>
        <w:t>в</w:t>
      </w:r>
      <w:r>
        <w:rPr>
          <w:spacing w:val="5"/>
        </w:rPr>
        <w:t xml:space="preserve"> </w:t>
      </w:r>
      <w:r>
        <w:t>6</w:t>
      </w:r>
      <w:r>
        <w:rPr>
          <w:spacing w:val="4"/>
        </w:rPr>
        <w:t xml:space="preserve"> </w:t>
      </w:r>
      <w:r>
        <w:t>классе</w:t>
      </w:r>
      <w:r>
        <w:rPr>
          <w:spacing w:val="6"/>
        </w:rPr>
        <w:t xml:space="preserve"> </w:t>
      </w:r>
      <w:r>
        <w:t>–</w:t>
      </w:r>
      <w:r>
        <w:rPr>
          <w:spacing w:val="6"/>
        </w:rPr>
        <w:t xml:space="preserve"> </w:t>
      </w:r>
      <w:r>
        <w:t>102</w:t>
      </w:r>
      <w:r>
        <w:rPr>
          <w:spacing w:val="4"/>
        </w:rPr>
        <w:t xml:space="preserve"> </w:t>
      </w:r>
      <w:r>
        <w:t>часа</w:t>
      </w:r>
      <w:r>
        <w:rPr>
          <w:spacing w:val="3"/>
        </w:rPr>
        <w:t xml:space="preserve"> </w:t>
      </w:r>
      <w:r>
        <w:t>(3</w:t>
      </w:r>
      <w:r>
        <w:rPr>
          <w:spacing w:val="6"/>
        </w:rPr>
        <w:t xml:space="preserve"> </w:t>
      </w:r>
      <w:r>
        <w:t>часа</w:t>
      </w:r>
      <w:r>
        <w:rPr>
          <w:spacing w:val="4"/>
        </w:rPr>
        <w:t xml:space="preserve"> </w:t>
      </w:r>
      <w:r>
        <w:t>в</w:t>
      </w:r>
      <w:r>
        <w:rPr>
          <w:spacing w:val="5"/>
        </w:rPr>
        <w:t xml:space="preserve"> </w:t>
      </w:r>
      <w:r>
        <w:t>неделю),</w:t>
      </w:r>
      <w:r>
        <w:rPr>
          <w:spacing w:val="8"/>
        </w:rPr>
        <w:t xml:space="preserve"> </w:t>
      </w:r>
      <w:r>
        <w:t>в</w:t>
      </w:r>
      <w:r>
        <w:rPr>
          <w:spacing w:val="4"/>
        </w:rPr>
        <w:t xml:space="preserve"> </w:t>
      </w:r>
      <w:r>
        <w:rPr>
          <w:spacing w:val="-10"/>
        </w:rPr>
        <w:t>7</w:t>
      </w:r>
    </w:p>
    <w:p w14:paraId="42DB6C22" w14:textId="77777777" w:rsidR="00F11DF8" w:rsidRDefault="00DA3958">
      <w:pPr>
        <w:pStyle w:val="a3"/>
        <w:spacing w:before="1"/>
        <w:ind w:right="386" w:firstLine="24"/>
      </w:pPr>
      <w:r>
        <w:t>классе – 102 часа (3 часа в неделю), в 8 классе –102 часа (3 часа в неделю), в 9 классе – 102 часа (3 часа в неделю).</w:t>
      </w:r>
    </w:p>
    <w:p w14:paraId="76D0280B" w14:textId="77777777" w:rsidR="00F11DF8" w:rsidRDefault="00DA3958">
      <w:pPr>
        <w:pStyle w:val="a3"/>
        <w:spacing w:before="3"/>
        <w:ind w:right="374"/>
      </w:pPr>
      <w:r>
        <w:t>Требования к предметным результатам для основного общего образования констатируют необходимость к окончанию 9 класса владения умением общаться на иностранном (английском) языке в разных формах (устно и письменно, непосредственно и опосредованно, в том числе через Интернет) на допороговом уровне (уровне А2</w:t>
      </w:r>
      <w:r>
        <w:rPr>
          <w:spacing w:val="40"/>
        </w:rPr>
        <w:t xml:space="preserve"> </w:t>
      </w:r>
      <w:r>
        <w:t xml:space="preserve">в соответствии с Общеевропейскими компетенциями владения иностранным языком), что позволит выпускникам 9 классов использовать иностранный (английский) язык для продолжения образования на уровне среднего общего образования и для дальнейшего </w:t>
      </w:r>
      <w:r>
        <w:rPr>
          <w:spacing w:val="-2"/>
        </w:rPr>
        <w:t>самообразования.</w:t>
      </w:r>
    </w:p>
    <w:p w14:paraId="2A9D2A14" w14:textId="77777777" w:rsidR="00F11DF8" w:rsidRDefault="00DA3958">
      <w:pPr>
        <w:pStyle w:val="a3"/>
        <w:spacing w:before="4" w:line="237" w:lineRule="auto"/>
        <w:ind w:left="1406" w:right="6048" w:firstLine="0"/>
      </w:pPr>
      <w:r>
        <w:t>Содержание</w:t>
      </w:r>
      <w:r>
        <w:rPr>
          <w:spacing w:val="-9"/>
        </w:rPr>
        <w:t xml:space="preserve"> </w:t>
      </w:r>
      <w:r>
        <w:t>обучения</w:t>
      </w:r>
      <w:r>
        <w:rPr>
          <w:spacing w:val="-8"/>
        </w:rPr>
        <w:t xml:space="preserve"> </w:t>
      </w:r>
      <w:r>
        <w:t>в</w:t>
      </w:r>
      <w:r>
        <w:rPr>
          <w:spacing w:val="-9"/>
        </w:rPr>
        <w:t xml:space="preserve"> </w:t>
      </w:r>
      <w:r>
        <w:t>5</w:t>
      </w:r>
      <w:r>
        <w:rPr>
          <w:spacing w:val="-8"/>
        </w:rPr>
        <w:t xml:space="preserve"> </w:t>
      </w:r>
      <w:r>
        <w:t>классе. Коммуникативные умения.</w:t>
      </w:r>
    </w:p>
    <w:p w14:paraId="6A64134F" w14:textId="77777777" w:rsidR="00F11DF8" w:rsidRDefault="00DA3958">
      <w:pPr>
        <w:pStyle w:val="a3"/>
        <w:spacing w:before="8" w:line="235" w:lineRule="auto"/>
        <w:ind w:right="395"/>
      </w:pPr>
      <w:r>
        <w:t>Формирование</w:t>
      </w:r>
      <w:r>
        <w:rPr>
          <w:spacing w:val="-3"/>
        </w:rPr>
        <w:t xml:space="preserve"> </w:t>
      </w:r>
      <w:r>
        <w:t>умения</w:t>
      </w:r>
      <w:r>
        <w:rPr>
          <w:spacing w:val="-4"/>
        </w:rPr>
        <w:t xml:space="preserve"> </w:t>
      </w:r>
      <w:r>
        <w:t>общаться</w:t>
      </w:r>
      <w:r>
        <w:rPr>
          <w:spacing w:val="-2"/>
        </w:rPr>
        <w:t xml:space="preserve"> </w:t>
      </w:r>
      <w:r>
        <w:t>в</w:t>
      </w:r>
      <w:r>
        <w:rPr>
          <w:spacing w:val="-3"/>
        </w:rPr>
        <w:t xml:space="preserve"> </w:t>
      </w:r>
      <w:r>
        <w:t>устной</w:t>
      </w:r>
      <w:r>
        <w:rPr>
          <w:spacing w:val="-4"/>
        </w:rPr>
        <w:t xml:space="preserve"> </w:t>
      </w:r>
      <w:r>
        <w:t>и</w:t>
      </w:r>
      <w:r>
        <w:rPr>
          <w:spacing w:val="-1"/>
        </w:rPr>
        <w:t xml:space="preserve"> </w:t>
      </w:r>
      <w:r>
        <w:t>письменной</w:t>
      </w:r>
      <w:r>
        <w:rPr>
          <w:spacing w:val="-1"/>
        </w:rPr>
        <w:t xml:space="preserve"> </w:t>
      </w:r>
      <w:r>
        <w:t>форме,</w:t>
      </w:r>
      <w:r>
        <w:rPr>
          <w:spacing w:val="-2"/>
        </w:rPr>
        <w:t xml:space="preserve"> </w:t>
      </w:r>
      <w:r>
        <w:t>используя</w:t>
      </w:r>
      <w:r>
        <w:rPr>
          <w:spacing w:val="-2"/>
        </w:rPr>
        <w:t xml:space="preserve"> </w:t>
      </w:r>
      <w:r>
        <w:t>рецептивные и продуктивные виды речевой деятельности в рамках тематического содержания речи.</w:t>
      </w:r>
    </w:p>
    <w:p w14:paraId="1C45B9EF" w14:textId="77777777" w:rsidR="00F11DF8" w:rsidRDefault="00DA3958">
      <w:pPr>
        <w:pStyle w:val="a3"/>
        <w:spacing w:before="7" w:line="237" w:lineRule="auto"/>
        <w:ind w:left="1406" w:right="1479" w:firstLine="0"/>
        <w:jc w:val="left"/>
      </w:pPr>
      <w:r>
        <w:t>Моя</w:t>
      </w:r>
      <w:r>
        <w:rPr>
          <w:spacing w:val="-3"/>
        </w:rPr>
        <w:t xml:space="preserve"> </w:t>
      </w:r>
      <w:r>
        <w:t>семья.</w:t>
      </w:r>
      <w:r>
        <w:rPr>
          <w:spacing w:val="-3"/>
        </w:rPr>
        <w:t xml:space="preserve"> </w:t>
      </w:r>
      <w:r>
        <w:t>Мои</w:t>
      </w:r>
      <w:r>
        <w:rPr>
          <w:spacing w:val="-2"/>
        </w:rPr>
        <w:t xml:space="preserve"> </w:t>
      </w:r>
      <w:r>
        <w:t>друзья.</w:t>
      </w:r>
      <w:r>
        <w:rPr>
          <w:spacing w:val="-3"/>
        </w:rPr>
        <w:t xml:space="preserve"> </w:t>
      </w:r>
      <w:r>
        <w:t>Семейные</w:t>
      </w:r>
      <w:r>
        <w:rPr>
          <w:spacing w:val="-5"/>
        </w:rPr>
        <w:t xml:space="preserve"> </w:t>
      </w:r>
      <w:r>
        <w:t>праздники:</w:t>
      </w:r>
      <w:r>
        <w:rPr>
          <w:spacing w:val="-5"/>
        </w:rPr>
        <w:t xml:space="preserve"> </w:t>
      </w:r>
      <w:r>
        <w:t>день</w:t>
      </w:r>
      <w:r>
        <w:rPr>
          <w:spacing w:val="-3"/>
        </w:rPr>
        <w:t xml:space="preserve"> </w:t>
      </w:r>
      <w:r>
        <w:t>рождения,</w:t>
      </w:r>
      <w:r>
        <w:rPr>
          <w:spacing w:val="-3"/>
        </w:rPr>
        <w:t xml:space="preserve"> </w:t>
      </w:r>
      <w:r>
        <w:t>Новый</w:t>
      </w:r>
      <w:r>
        <w:rPr>
          <w:spacing w:val="-5"/>
        </w:rPr>
        <w:t xml:space="preserve"> </w:t>
      </w:r>
      <w:r>
        <w:t>год. Внешность и характер человека (литературного персонажа).</w:t>
      </w:r>
    </w:p>
    <w:p w14:paraId="39FABF72" w14:textId="77777777" w:rsidR="00F11DF8" w:rsidRDefault="00DA3958">
      <w:pPr>
        <w:pStyle w:val="a3"/>
        <w:spacing w:before="8" w:line="235" w:lineRule="auto"/>
        <w:ind w:left="1406" w:right="1479" w:firstLine="0"/>
        <w:jc w:val="left"/>
      </w:pPr>
      <w:r>
        <w:t>Досуг</w:t>
      </w:r>
      <w:r>
        <w:rPr>
          <w:spacing w:val="-5"/>
        </w:rPr>
        <w:t xml:space="preserve"> </w:t>
      </w:r>
      <w:r>
        <w:t>и</w:t>
      </w:r>
      <w:r>
        <w:rPr>
          <w:spacing w:val="-4"/>
        </w:rPr>
        <w:t xml:space="preserve"> </w:t>
      </w:r>
      <w:r>
        <w:t>увлечения</w:t>
      </w:r>
      <w:r>
        <w:rPr>
          <w:spacing w:val="-4"/>
        </w:rPr>
        <w:t xml:space="preserve"> </w:t>
      </w:r>
      <w:r>
        <w:t>(хобби)</w:t>
      </w:r>
      <w:r>
        <w:rPr>
          <w:spacing w:val="-4"/>
        </w:rPr>
        <w:t xml:space="preserve"> </w:t>
      </w:r>
      <w:r>
        <w:t>современного</w:t>
      </w:r>
      <w:r>
        <w:rPr>
          <w:spacing w:val="-4"/>
        </w:rPr>
        <w:t xml:space="preserve"> </w:t>
      </w:r>
      <w:r>
        <w:t>подростка</w:t>
      </w:r>
      <w:r>
        <w:rPr>
          <w:spacing w:val="-5"/>
        </w:rPr>
        <w:t xml:space="preserve"> </w:t>
      </w:r>
      <w:r>
        <w:t>(чтение,</w:t>
      </w:r>
      <w:r>
        <w:rPr>
          <w:spacing w:val="-4"/>
        </w:rPr>
        <w:t xml:space="preserve"> </w:t>
      </w:r>
      <w:r>
        <w:t>кино,</w:t>
      </w:r>
      <w:r>
        <w:rPr>
          <w:spacing w:val="-4"/>
        </w:rPr>
        <w:t xml:space="preserve"> </w:t>
      </w:r>
      <w:r>
        <w:t>спорт). Здоровый образ жизни: режим труда и отдыха, здоровое питание.</w:t>
      </w:r>
    </w:p>
    <w:p w14:paraId="638F460A" w14:textId="77777777" w:rsidR="00F11DF8" w:rsidRDefault="00DA3958">
      <w:pPr>
        <w:pStyle w:val="a3"/>
        <w:spacing w:line="275" w:lineRule="exact"/>
        <w:ind w:left="1406" w:firstLine="0"/>
        <w:jc w:val="left"/>
      </w:pPr>
      <w:r>
        <w:t>Покупки:</w:t>
      </w:r>
      <w:r>
        <w:rPr>
          <w:spacing w:val="-5"/>
        </w:rPr>
        <w:t xml:space="preserve"> </w:t>
      </w:r>
      <w:r>
        <w:t>одежда,</w:t>
      </w:r>
      <w:r>
        <w:rPr>
          <w:spacing w:val="-6"/>
        </w:rPr>
        <w:t xml:space="preserve"> </w:t>
      </w:r>
      <w:r>
        <w:t>обувь</w:t>
      </w:r>
      <w:r>
        <w:rPr>
          <w:spacing w:val="-4"/>
        </w:rPr>
        <w:t xml:space="preserve"> </w:t>
      </w:r>
      <w:r>
        <w:t>и</w:t>
      </w:r>
      <w:r>
        <w:rPr>
          <w:spacing w:val="-4"/>
        </w:rPr>
        <w:t xml:space="preserve"> </w:t>
      </w:r>
      <w:r>
        <w:t>продукты</w:t>
      </w:r>
      <w:r>
        <w:rPr>
          <w:spacing w:val="-5"/>
        </w:rPr>
        <w:t xml:space="preserve"> </w:t>
      </w:r>
      <w:r>
        <w:rPr>
          <w:spacing w:val="-2"/>
        </w:rPr>
        <w:t>питания.</w:t>
      </w:r>
    </w:p>
    <w:p w14:paraId="0A7ECE5E" w14:textId="77777777" w:rsidR="00F11DF8" w:rsidRDefault="00DA3958">
      <w:pPr>
        <w:pStyle w:val="a3"/>
        <w:spacing w:before="2" w:line="242" w:lineRule="auto"/>
        <w:jc w:val="left"/>
      </w:pPr>
      <w:r>
        <w:t>Школа, школьная жизнь, школьная форма, изучаемые предметы. Переписка с иностранными сверстниками.</w:t>
      </w:r>
    </w:p>
    <w:p w14:paraId="3DBFB2BB" w14:textId="77777777" w:rsidR="00F11DF8" w:rsidRDefault="00DA3958">
      <w:pPr>
        <w:pStyle w:val="a3"/>
        <w:ind w:left="1406" w:right="4352" w:firstLine="0"/>
        <w:jc w:val="left"/>
      </w:pPr>
      <w:r>
        <w:t>Каникулы</w:t>
      </w:r>
      <w:r>
        <w:rPr>
          <w:spacing w:val="-4"/>
        </w:rPr>
        <w:t xml:space="preserve"> </w:t>
      </w:r>
      <w:r>
        <w:t>в</w:t>
      </w:r>
      <w:r>
        <w:rPr>
          <w:spacing w:val="-5"/>
        </w:rPr>
        <w:t xml:space="preserve"> </w:t>
      </w:r>
      <w:r>
        <w:t>различное</w:t>
      </w:r>
      <w:r>
        <w:rPr>
          <w:spacing w:val="-13"/>
        </w:rPr>
        <w:t xml:space="preserve"> </w:t>
      </w:r>
      <w:r>
        <w:t>время</w:t>
      </w:r>
      <w:r>
        <w:rPr>
          <w:spacing w:val="-12"/>
        </w:rPr>
        <w:t xml:space="preserve"> </w:t>
      </w:r>
      <w:r>
        <w:t>года.</w:t>
      </w:r>
      <w:r>
        <w:rPr>
          <w:spacing w:val="-2"/>
        </w:rPr>
        <w:t xml:space="preserve"> </w:t>
      </w:r>
      <w:r>
        <w:t>Виды</w:t>
      </w:r>
      <w:r>
        <w:rPr>
          <w:spacing w:val="-13"/>
        </w:rPr>
        <w:t xml:space="preserve"> </w:t>
      </w:r>
      <w:r>
        <w:t>отдыха. Природа: дикие и домашние животные. Погода. Родной город (село). Транспорт.</w:t>
      </w:r>
    </w:p>
    <w:p w14:paraId="7E388DD1" w14:textId="77777777" w:rsidR="00F11DF8" w:rsidRDefault="00DA3958">
      <w:pPr>
        <w:pStyle w:val="a3"/>
        <w:ind w:right="380"/>
      </w:pPr>
      <w:r>
        <w:t>Родная страна и страна (страны) изучаемого языка. Их географическое положение, столицы, достопримечательности, культурные особенности (национальные праздники, традиции, обычаи).</w:t>
      </w:r>
    </w:p>
    <w:p w14:paraId="5AA57B9E" w14:textId="77777777" w:rsidR="00F11DF8" w:rsidRDefault="00DA3958">
      <w:pPr>
        <w:pStyle w:val="a3"/>
        <w:spacing w:line="242" w:lineRule="auto"/>
        <w:ind w:left="1406" w:right="403" w:firstLine="0"/>
      </w:pPr>
      <w:r>
        <w:t>Выдающиеся</w:t>
      </w:r>
      <w:r>
        <w:rPr>
          <w:spacing w:val="-3"/>
        </w:rPr>
        <w:t xml:space="preserve"> </w:t>
      </w:r>
      <w:r>
        <w:t>люди</w:t>
      </w:r>
      <w:r>
        <w:rPr>
          <w:spacing w:val="-2"/>
        </w:rPr>
        <w:t xml:space="preserve"> </w:t>
      </w:r>
      <w:r>
        <w:t>родной</w:t>
      </w:r>
      <w:r>
        <w:rPr>
          <w:spacing w:val="-3"/>
        </w:rPr>
        <w:t xml:space="preserve"> </w:t>
      </w:r>
      <w:r>
        <w:t>страны</w:t>
      </w:r>
      <w:r>
        <w:rPr>
          <w:spacing w:val="-3"/>
        </w:rPr>
        <w:t xml:space="preserve"> </w:t>
      </w:r>
      <w:r>
        <w:t>и</w:t>
      </w:r>
      <w:r>
        <w:rPr>
          <w:spacing w:val="-3"/>
        </w:rPr>
        <w:t xml:space="preserve"> </w:t>
      </w:r>
      <w:r>
        <w:t>страны</w:t>
      </w:r>
      <w:r>
        <w:rPr>
          <w:spacing w:val="-3"/>
        </w:rPr>
        <w:t xml:space="preserve"> </w:t>
      </w:r>
      <w:r>
        <w:t>(стран)</w:t>
      </w:r>
      <w:r>
        <w:rPr>
          <w:spacing w:val="-3"/>
        </w:rPr>
        <w:t xml:space="preserve"> </w:t>
      </w:r>
      <w:r>
        <w:t>изучаемого</w:t>
      </w:r>
      <w:r>
        <w:rPr>
          <w:spacing w:val="-3"/>
        </w:rPr>
        <w:t xml:space="preserve"> </w:t>
      </w:r>
      <w:r>
        <w:t>языка:</w:t>
      </w:r>
      <w:r>
        <w:rPr>
          <w:spacing w:val="-3"/>
        </w:rPr>
        <w:t xml:space="preserve"> </w:t>
      </w:r>
      <w:r>
        <w:t>писатели,</w:t>
      </w:r>
      <w:r>
        <w:rPr>
          <w:spacing w:val="-3"/>
        </w:rPr>
        <w:t xml:space="preserve"> </w:t>
      </w:r>
      <w:r>
        <w:t xml:space="preserve">поэты. </w:t>
      </w:r>
      <w:r>
        <w:rPr>
          <w:spacing w:val="-2"/>
        </w:rPr>
        <w:t>Говорение.</w:t>
      </w:r>
    </w:p>
    <w:p w14:paraId="19843D6F" w14:textId="77777777" w:rsidR="00F11DF8" w:rsidRDefault="00DA3958">
      <w:pPr>
        <w:pStyle w:val="a3"/>
        <w:spacing w:line="242" w:lineRule="auto"/>
        <w:ind w:right="384"/>
      </w:pPr>
      <w:r>
        <w:t>Развитие коммуникативных умений диалогической речи на базе умений, сформированных на уровне начального общего образования:</w:t>
      </w:r>
    </w:p>
    <w:p w14:paraId="0135876C" w14:textId="77777777" w:rsidR="00F11DF8" w:rsidRDefault="00DA3958">
      <w:pPr>
        <w:pStyle w:val="a3"/>
        <w:ind w:right="378"/>
      </w:pPr>
      <w:r>
        <w:t>диалог этикетного характера: начинать, поддерживать и заканчивать разговор (в том числе разговор по телефону), поздравлять с праздником и вежливо реагировать на поздравление, выражать благодарность, вежливо соглашаться на предложение и отказываться от предложения собеседника;</w:t>
      </w:r>
    </w:p>
    <w:p w14:paraId="7D98E145" w14:textId="77777777" w:rsidR="00F11DF8" w:rsidRDefault="00DA3958">
      <w:pPr>
        <w:pStyle w:val="a3"/>
        <w:ind w:right="379"/>
      </w:pPr>
      <w:r>
        <w:t>диалог-побуждение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w:t>
      </w:r>
    </w:p>
    <w:p w14:paraId="6D070642" w14:textId="77777777" w:rsidR="00F11DF8" w:rsidRDefault="00DA3958">
      <w:pPr>
        <w:pStyle w:val="a3"/>
        <w:spacing w:before="76" w:line="244" w:lineRule="auto"/>
        <w:ind w:right="376"/>
      </w:pPr>
      <w:r>
        <w:lastRenderedPageBreak/>
        <w:t>диалог-расспрос: сообщать фактическую информацию, отвечая на вопросы разных видов; запрашивать интересующую информацию.</w:t>
      </w:r>
    </w:p>
    <w:p w14:paraId="4187F076" w14:textId="77777777" w:rsidR="00F11DF8" w:rsidRDefault="00DA3958">
      <w:pPr>
        <w:pStyle w:val="a3"/>
        <w:ind w:right="379"/>
      </w:pPr>
      <w:r>
        <w:t>Вышеперечисленные умения диалогической речи развиваются в стандартных</w:t>
      </w:r>
      <w:r>
        <w:rPr>
          <w:spacing w:val="40"/>
        </w:rPr>
        <w:t xml:space="preserve"> </w:t>
      </w:r>
      <w:r>
        <w:t>ситуациях неофициального общения с использованием речевых ситуаций, ключевых слов и (или) иллюстраций, фотографий с соблюдением норм речевого этикета, принятых в стране (странах) изучаемого языка.</w:t>
      </w:r>
    </w:p>
    <w:p w14:paraId="1720BAA8" w14:textId="77777777" w:rsidR="00F11DF8" w:rsidRDefault="00DA3958">
      <w:pPr>
        <w:pStyle w:val="a3"/>
        <w:spacing w:line="275" w:lineRule="exact"/>
        <w:ind w:left="1406" w:firstLine="0"/>
      </w:pPr>
      <w:r>
        <w:t>Объём</w:t>
      </w:r>
      <w:r>
        <w:rPr>
          <w:spacing w:val="-5"/>
        </w:rPr>
        <w:t xml:space="preserve"> </w:t>
      </w:r>
      <w:r>
        <w:t>диалога</w:t>
      </w:r>
      <w:r>
        <w:rPr>
          <w:spacing w:val="-6"/>
        </w:rPr>
        <w:t xml:space="preserve"> </w:t>
      </w:r>
      <w:r>
        <w:t>–</w:t>
      </w:r>
      <w:r>
        <w:rPr>
          <w:spacing w:val="-1"/>
        </w:rPr>
        <w:t xml:space="preserve"> </w:t>
      </w:r>
      <w:r>
        <w:t>до</w:t>
      </w:r>
      <w:r>
        <w:rPr>
          <w:spacing w:val="1"/>
        </w:rPr>
        <w:t xml:space="preserve"> </w:t>
      </w:r>
      <w:r>
        <w:t>5</w:t>
      </w:r>
      <w:r>
        <w:rPr>
          <w:spacing w:val="-8"/>
        </w:rPr>
        <w:t xml:space="preserve"> </w:t>
      </w:r>
      <w:r>
        <w:t>реплик</w:t>
      </w:r>
      <w:r>
        <w:rPr>
          <w:spacing w:val="-2"/>
        </w:rPr>
        <w:t xml:space="preserve"> </w:t>
      </w:r>
      <w:r>
        <w:t>со</w:t>
      </w:r>
      <w:r>
        <w:rPr>
          <w:spacing w:val="-1"/>
        </w:rPr>
        <w:t xml:space="preserve"> </w:t>
      </w:r>
      <w:r>
        <w:t>стороны</w:t>
      </w:r>
      <w:r>
        <w:rPr>
          <w:spacing w:val="-6"/>
        </w:rPr>
        <w:t xml:space="preserve"> </w:t>
      </w:r>
      <w:r>
        <w:t xml:space="preserve">каждого </w:t>
      </w:r>
      <w:r>
        <w:rPr>
          <w:spacing w:val="-2"/>
        </w:rPr>
        <w:t>собеседника.</w:t>
      </w:r>
    </w:p>
    <w:p w14:paraId="5DA58610" w14:textId="77777777" w:rsidR="00F11DF8" w:rsidRDefault="00DA3958">
      <w:pPr>
        <w:pStyle w:val="a3"/>
        <w:tabs>
          <w:tab w:val="left" w:pos="2592"/>
          <w:tab w:val="left" w:pos="4745"/>
          <w:tab w:val="left" w:pos="5773"/>
          <w:tab w:val="left" w:pos="7725"/>
          <w:tab w:val="left" w:pos="8459"/>
          <w:tab w:val="left" w:pos="8956"/>
          <w:tab w:val="left" w:pos="9652"/>
        </w:tabs>
        <w:spacing w:line="237" w:lineRule="auto"/>
        <w:ind w:right="391"/>
        <w:jc w:val="left"/>
      </w:pPr>
      <w:r>
        <w:rPr>
          <w:spacing w:val="-2"/>
        </w:rPr>
        <w:t>Развитие</w:t>
      </w:r>
      <w:r>
        <w:tab/>
      </w:r>
      <w:r>
        <w:rPr>
          <w:spacing w:val="-2"/>
        </w:rPr>
        <w:t>коммуникативных</w:t>
      </w:r>
      <w:r>
        <w:tab/>
      </w:r>
      <w:r>
        <w:rPr>
          <w:spacing w:val="-2"/>
        </w:rPr>
        <w:t>умений</w:t>
      </w:r>
      <w:r>
        <w:tab/>
      </w:r>
      <w:r>
        <w:rPr>
          <w:spacing w:val="-2"/>
        </w:rPr>
        <w:t>монологической</w:t>
      </w:r>
      <w:r>
        <w:tab/>
      </w:r>
      <w:r>
        <w:rPr>
          <w:spacing w:val="-4"/>
        </w:rPr>
        <w:t>речи</w:t>
      </w:r>
      <w:r>
        <w:tab/>
      </w:r>
      <w:r>
        <w:rPr>
          <w:spacing w:val="-6"/>
        </w:rPr>
        <w:t>на</w:t>
      </w:r>
      <w:r>
        <w:tab/>
      </w:r>
      <w:r>
        <w:rPr>
          <w:spacing w:val="-4"/>
        </w:rPr>
        <w:t>базе</w:t>
      </w:r>
      <w:r>
        <w:tab/>
      </w:r>
      <w:r>
        <w:rPr>
          <w:spacing w:val="-2"/>
        </w:rPr>
        <w:t xml:space="preserve">умений, </w:t>
      </w:r>
      <w:r>
        <w:t>сформированных на уровне начального общего образования:</w:t>
      </w:r>
    </w:p>
    <w:p w14:paraId="3214F525" w14:textId="77777777" w:rsidR="00F11DF8" w:rsidRDefault="00DA3958">
      <w:pPr>
        <w:pStyle w:val="a3"/>
        <w:spacing w:before="1" w:line="237" w:lineRule="auto"/>
        <w:jc w:val="left"/>
      </w:pPr>
      <w:r>
        <w:t>создание</w:t>
      </w:r>
      <w:r>
        <w:rPr>
          <w:spacing w:val="-5"/>
        </w:rPr>
        <w:t xml:space="preserve"> </w:t>
      </w:r>
      <w:r>
        <w:t>устных</w:t>
      </w:r>
      <w:r>
        <w:rPr>
          <w:spacing w:val="-4"/>
        </w:rPr>
        <w:t xml:space="preserve"> </w:t>
      </w:r>
      <w:r>
        <w:t>связных</w:t>
      </w:r>
      <w:r>
        <w:rPr>
          <w:spacing w:val="-4"/>
        </w:rPr>
        <w:t xml:space="preserve"> </w:t>
      </w:r>
      <w:r>
        <w:t>монологических</w:t>
      </w:r>
      <w:r>
        <w:rPr>
          <w:spacing w:val="-4"/>
        </w:rPr>
        <w:t xml:space="preserve"> </w:t>
      </w:r>
      <w:r>
        <w:t>высказываний с</w:t>
      </w:r>
      <w:r>
        <w:rPr>
          <w:spacing w:val="-5"/>
        </w:rPr>
        <w:t xml:space="preserve"> </w:t>
      </w:r>
      <w:r>
        <w:t>использованием</w:t>
      </w:r>
      <w:r>
        <w:rPr>
          <w:spacing w:val="-4"/>
        </w:rPr>
        <w:t xml:space="preserve"> </w:t>
      </w:r>
      <w:r>
        <w:t>основных коммуникативных типов речи:</w:t>
      </w:r>
    </w:p>
    <w:p w14:paraId="690D6468" w14:textId="77777777" w:rsidR="00F11DF8" w:rsidRDefault="00DA3958">
      <w:pPr>
        <w:pStyle w:val="a3"/>
        <w:spacing w:before="8" w:line="235" w:lineRule="auto"/>
        <w:ind w:right="747"/>
        <w:jc w:val="left"/>
      </w:pPr>
      <w:r>
        <w:t>описание (предмета, внешности и одежды человека), в том числе характеристика (черты характера реального человека или литературного персонажа);</w:t>
      </w:r>
    </w:p>
    <w:p w14:paraId="41D1CD10" w14:textId="77777777" w:rsidR="00F11DF8" w:rsidRDefault="00DA3958">
      <w:pPr>
        <w:pStyle w:val="a3"/>
        <w:spacing w:line="275" w:lineRule="exact"/>
        <w:ind w:left="1406" w:firstLine="0"/>
        <w:jc w:val="left"/>
      </w:pPr>
      <w:r>
        <w:t>повествование</w:t>
      </w:r>
      <w:r>
        <w:rPr>
          <w:spacing w:val="-8"/>
        </w:rPr>
        <w:t xml:space="preserve"> </w:t>
      </w:r>
      <w:r>
        <w:rPr>
          <w:spacing w:val="-2"/>
        </w:rPr>
        <w:t>(сообщение);</w:t>
      </w:r>
    </w:p>
    <w:p w14:paraId="28B4AC24" w14:textId="77777777" w:rsidR="00F11DF8" w:rsidRDefault="00DA3958">
      <w:pPr>
        <w:pStyle w:val="a3"/>
        <w:spacing w:before="3" w:line="242" w:lineRule="auto"/>
        <w:ind w:left="1406" w:right="1967" w:firstLine="0"/>
        <w:jc w:val="left"/>
      </w:pPr>
      <w:r>
        <w:t>изложение</w:t>
      </w:r>
      <w:r>
        <w:rPr>
          <w:spacing w:val="-7"/>
        </w:rPr>
        <w:t xml:space="preserve"> </w:t>
      </w:r>
      <w:r>
        <w:t>(пересказ)</w:t>
      </w:r>
      <w:r>
        <w:rPr>
          <w:spacing w:val="-6"/>
        </w:rPr>
        <w:t xml:space="preserve"> </w:t>
      </w:r>
      <w:r>
        <w:t>основного</w:t>
      </w:r>
      <w:r>
        <w:rPr>
          <w:spacing w:val="-6"/>
        </w:rPr>
        <w:t xml:space="preserve"> </w:t>
      </w:r>
      <w:r>
        <w:t>содержания</w:t>
      </w:r>
      <w:r>
        <w:rPr>
          <w:spacing w:val="-6"/>
        </w:rPr>
        <w:t xml:space="preserve"> </w:t>
      </w:r>
      <w:r>
        <w:t>прочитанного</w:t>
      </w:r>
      <w:r>
        <w:rPr>
          <w:spacing w:val="-6"/>
        </w:rPr>
        <w:t xml:space="preserve"> </w:t>
      </w:r>
      <w:r>
        <w:t>текста; краткое изложение результатов выполненной проектной работы.</w:t>
      </w:r>
    </w:p>
    <w:p w14:paraId="363CA5F0" w14:textId="77777777" w:rsidR="00F11DF8" w:rsidRDefault="00DA3958">
      <w:pPr>
        <w:pStyle w:val="a3"/>
        <w:ind w:right="382"/>
      </w:pPr>
      <w:r>
        <w:t>Данные умения монологической речи развиваются в стандартных ситуациях неофициального общения с использованием ключевых слов, вопросов, плана и (или) иллюстраций, фотографий.</w:t>
      </w:r>
    </w:p>
    <w:p w14:paraId="4FB6BF41" w14:textId="77777777" w:rsidR="00F11DF8" w:rsidRDefault="00DA3958">
      <w:pPr>
        <w:pStyle w:val="a3"/>
        <w:spacing w:before="4" w:line="235" w:lineRule="auto"/>
        <w:ind w:left="1406" w:right="4239" w:firstLine="0"/>
      </w:pPr>
      <w:r>
        <w:t>Объём</w:t>
      </w:r>
      <w:r>
        <w:rPr>
          <w:spacing w:val="-7"/>
        </w:rPr>
        <w:t xml:space="preserve"> </w:t>
      </w:r>
      <w:r>
        <w:t>монологического</w:t>
      </w:r>
      <w:r>
        <w:rPr>
          <w:spacing w:val="-5"/>
        </w:rPr>
        <w:t xml:space="preserve"> </w:t>
      </w:r>
      <w:r>
        <w:t>высказывания</w:t>
      </w:r>
      <w:r>
        <w:rPr>
          <w:spacing w:val="-3"/>
        </w:rPr>
        <w:t xml:space="preserve"> </w:t>
      </w:r>
      <w:r>
        <w:t>–</w:t>
      </w:r>
      <w:r>
        <w:rPr>
          <w:spacing w:val="-5"/>
        </w:rPr>
        <w:t xml:space="preserve"> </w:t>
      </w:r>
      <w:r>
        <w:t>5–6</w:t>
      </w:r>
      <w:r>
        <w:rPr>
          <w:spacing w:val="-5"/>
        </w:rPr>
        <w:t xml:space="preserve"> </w:t>
      </w:r>
      <w:r>
        <w:t xml:space="preserve">фраз. </w:t>
      </w:r>
      <w:r>
        <w:rPr>
          <w:spacing w:val="-2"/>
        </w:rPr>
        <w:t>Аудирование.</w:t>
      </w:r>
    </w:p>
    <w:p w14:paraId="30D3FD00" w14:textId="77777777" w:rsidR="00F11DF8" w:rsidRDefault="00DA3958">
      <w:pPr>
        <w:pStyle w:val="a3"/>
        <w:spacing w:before="4" w:line="237" w:lineRule="auto"/>
        <w:ind w:right="387"/>
      </w:pPr>
      <w:r>
        <w:t>Развитие коммуникативных умений аудирования на базе умений, сформированных на уровне начального общего образования:</w:t>
      </w:r>
    </w:p>
    <w:p w14:paraId="4F9DC16A" w14:textId="77777777" w:rsidR="00F11DF8" w:rsidRDefault="00DA3958">
      <w:pPr>
        <w:pStyle w:val="a3"/>
        <w:spacing w:before="6" w:line="237" w:lineRule="auto"/>
        <w:ind w:right="391"/>
      </w:pPr>
      <w:r>
        <w:t>при непосредственном общении: понимание на слух речи учителя и одноклассников и вербальная (невербальная) реакция на услышанное;</w:t>
      </w:r>
    </w:p>
    <w:p w14:paraId="7211E63B" w14:textId="77777777" w:rsidR="00F11DF8" w:rsidRDefault="00DA3958">
      <w:pPr>
        <w:pStyle w:val="a3"/>
        <w:spacing w:before="1"/>
        <w:ind w:right="382"/>
      </w:pPr>
      <w:r>
        <w:t>при опосредованном общении: дальнейшее развитие умений восприятия и понимания на</w:t>
      </w:r>
      <w:r>
        <w:rPr>
          <w:spacing w:val="-3"/>
        </w:rPr>
        <w:t xml:space="preserve"> </w:t>
      </w:r>
      <w:r>
        <w:t>слух</w:t>
      </w:r>
      <w:r>
        <w:rPr>
          <w:spacing w:val="-2"/>
        </w:rPr>
        <w:t xml:space="preserve"> </w:t>
      </w:r>
      <w:r>
        <w:t>несложных</w:t>
      </w:r>
      <w:r>
        <w:rPr>
          <w:spacing w:val="-3"/>
        </w:rPr>
        <w:t xml:space="preserve"> </w:t>
      </w:r>
      <w:r>
        <w:t>адаптированных</w:t>
      </w:r>
      <w:r>
        <w:rPr>
          <w:spacing w:val="-3"/>
        </w:rPr>
        <w:t xml:space="preserve"> </w:t>
      </w:r>
      <w:r>
        <w:t>аутентичных</w:t>
      </w:r>
      <w:r>
        <w:rPr>
          <w:spacing w:val="-3"/>
        </w:rPr>
        <w:t xml:space="preserve"> </w:t>
      </w:r>
      <w:r>
        <w:t>текстов,</w:t>
      </w:r>
      <w:r>
        <w:rPr>
          <w:spacing w:val="-2"/>
        </w:rPr>
        <w:t xml:space="preserve"> </w:t>
      </w:r>
      <w:r>
        <w:t>содержащих</w:t>
      </w:r>
      <w:r>
        <w:rPr>
          <w:spacing w:val="-2"/>
        </w:rPr>
        <w:t xml:space="preserve"> </w:t>
      </w:r>
      <w:r>
        <w:t>отдельные</w:t>
      </w:r>
      <w:r>
        <w:rPr>
          <w:spacing w:val="-3"/>
        </w:rPr>
        <w:t xml:space="preserve"> </w:t>
      </w:r>
      <w:r>
        <w:t>незнакомые слова, с разной глубиной проникновения в их содержание в зависимости от поставленной коммуникативной задачи: с пониманием основного содержания,</w:t>
      </w:r>
      <w:r>
        <w:rPr>
          <w:spacing w:val="40"/>
        </w:rPr>
        <w:t xml:space="preserve"> </w:t>
      </w:r>
      <w:r>
        <w:t>с</w:t>
      </w:r>
      <w:r>
        <w:rPr>
          <w:spacing w:val="40"/>
        </w:rPr>
        <w:t xml:space="preserve"> </w:t>
      </w:r>
      <w:r>
        <w:t>пониманием запрашиваемой информации с использованием и без использования иллюстраций.</w:t>
      </w:r>
    </w:p>
    <w:p w14:paraId="33BA66C3" w14:textId="77777777" w:rsidR="00F11DF8" w:rsidRDefault="00DA3958">
      <w:pPr>
        <w:pStyle w:val="a3"/>
        <w:ind w:right="385"/>
      </w:pPr>
      <w:r>
        <w:t>Аудирование с пониманием основного содержания текста предполагает умение определять основную тему и главные факты (события) в воспринимаемом на слух тексте, игнорировать незнакомые слова, несущественные для понимания основного содержания.</w:t>
      </w:r>
    </w:p>
    <w:p w14:paraId="11050E1A" w14:textId="77777777" w:rsidR="00F11DF8" w:rsidRDefault="00DA3958">
      <w:pPr>
        <w:pStyle w:val="a3"/>
        <w:ind w:right="381"/>
      </w:pPr>
      <w:r>
        <w:t>Аудирование с пониманием запрашиваемой информации предполагает умение</w:t>
      </w:r>
      <w:r>
        <w:rPr>
          <w:spacing w:val="40"/>
        </w:rPr>
        <w:t xml:space="preserve"> </w:t>
      </w:r>
      <w:r>
        <w:t>выделять запрашиваемую информацию, представленную в эксплицитной (явной) форме, в воспринимаемом на слух тексте.</w:t>
      </w:r>
    </w:p>
    <w:p w14:paraId="09FAA4F6" w14:textId="77777777" w:rsidR="00F11DF8" w:rsidRDefault="00DA3958">
      <w:pPr>
        <w:pStyle w:val="a3"/>
        <w:spacing w:line="242" w:lineRule="auto"/>
        <w:ind w:right="381"/>
      </w:pPr>
      <w:r>
        <w:t>Тексты для аудирования: диалог (беседа), высказывания собеседников в ситуациях повседневного общения, рассказ, сообщение информационного характера.</w:t>
      </w:r>
    </w:p>
    <w:p w14:paraId="6F97169B" w14:textId="77777777" w:rsidR="00F11DF8" w:rsidRDefault="00DA3958">
      <w:pPr>
        <w:pStyle w:val="a3"/>
        <w:spacing w:line="242" w:lineRule="auto"/>
        <w:ind w:left="1406" w:right="2775" w:firstLine="0"/>
      </w:pPr>
      <w:r>
        <w:t>Время</w:t>
      </w:r>
      <w:r>
        <w:rPr>
          <w:spacing w:val="-3"/>
        </w:rPr>
        <w:t xml:space="preserve"> </w:t>
      </w:r>
      <w:r>
        <w:t>звучания</w:t>
      </w:r>
      <w:r>
        <w:rPr>
          <w:spacing w:val="-3"/>
        </w:rPr>
        <w:t xml:space="preserve"> </w:t>
      </w:r>
      <w:r>
        <w:t>текста</w:t>
      </w:r>
      <w:r>
        <w:rPr>
          <w:spacing w:val="-3"/>
        </w:rPr>
        <w:t xml:space="preserve"> </w:t>
      </w:r>
      <w:r>
        <w:t>(текстов)</w:t>
      </w:r>
      <w:r>
        <w:rPr>
          <w:spacing w:val="-4"/>
        </w:rPr>
        <w:t xml:space="preserve"> </w:t>
      </w:r>
      <w:r>
        <w:t>для</w:t>
      </w:r>
      <w:r>
        <w:rPr>
          <w:spacing w:val="-3"/>
        </w:rPr>
        <w:t xml:space="preserve"> </w:t>
      </w:r>
      <w:r>
        <w:t>аудирования</w:t>
      </w:r>
      <w:r>
        <w:rPr>
          <w:spacing w:val="-1"/>
        </w:rPr>
        <w:t xml:space="preserve"> </w:t>
      </w:r>
      <w:r>
        <w:t>–</w:t>
      </w:r>
      <w:r>
        <w:rPr>
          <w:spacing w:val="-3"/>
        </w:rPr>
        <w:t xml:space="preserve"> </w:t>
      </w:r>
      <w:r>
        <w:t>до</w:t>
      </w:r>
      <w:r>
        <w:rPr>
          <w:spacing w:val="-3"/>
        </w:rPr>
        <w:t xml:space="preserve"> </w:t>
      </w:r>
      <w:r>
        <w:t>1</w:t>
      </w:r>
      <w:r>
        <w:rPr>
          <w:spacing w:val="-3"/>
        </w:rPr>
        <w:t xml:space="preserve"> </w:t>
      </w:r>
      <w:r>
        <w:t>минуты. Смысловое чтение.</w:t>
      </w:r>
    </w:p>
    <w:p w14:paraId="124B1CB7" w14:textId="77777777" w:rsidR="00F11DF8" w:rsidRDefault="00DA3958">
      <w:pPr>
        <w:pStyle w:val="a3"/>
        <w:ind w:right="378"/>
      </w:pPr>
      <w:r>
        <w:t>Развитие сформированных на уровне начального общего образования умений читать про себя и понимать учебные и несложные адаптированные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14:paraId="66995B3D" w14:textId="77777777" w:rsidR="00F11DF8" w:rsidRDefault="00DA3958">
      <w:pPr>
        <w:pStyle w:val="a3"/>
        <w:ind w:right="389"/>
      </w:pPr>
      <w:r>
        <w:t>Чтение с пониманием основного содержания текста предполагает умение определять основную тему и главные факты (события) в прочитанном тексте, игнорировать незнакомые слова, несущественные для понимания основного содержания.</w:t>
      </w:r>
    </w:p>
    <w:p w14:paraId="244E2D4C" w14:textId="77777777" w:rsidR="00F11DF8" w:rsidRDefault="00DA3958">
      <w:pPr>
        <w:pStyle w:val="a3"/>
        <w:ind w:right="381"/>
      </w:pPr>
      <w:r>
        <w:t>Чтение с пониманием запрашиваемой информации предполагает умение находить в прочитанном тексте и понимать запрашиваемую информацию, представленную в эксплицитной (явной) форме.</w:t>
      </w:r>
    </w:p>
    <w:p w14:paraId="662C72EE" w14:textId="77777777" w:rsidR="00F11DF8" w:rsidRDefault="00DA3958">
      <w:pPr>
        <w:pStyle w:val="a3"/>
        <w:ind w:left="1406" w:firstLine="0"/>
      </w:pPr>
      <w:r>
        <w:t>Чтение</w:t>
      </w:r>
      <w:r>
        <w:rPr>
          <w:spacing w:val="-13"/>
        </w:rPr>
        <w:t xml:space="preserve"> </w:t>
      </w:r>
      <w:r>
        <w:t>несплошных</w:t>
      </w:r>
      <w:r>
        <w:rPr>
          <w:spacing w:val="-7"/>
        </w:rPr>
        <w:t xml:space="preserve"> </w:t>
      </w:r>
      <w:r>
        <w:t>текстов</w:t>
      </w:r>
      <w:r>
        <w:rPr>
          <w:spacing w:val="-5"/>
        </w:rPr>
        <w:t xml:space="preserve"> </w:t>
      </w:r>
      <w:r>
        <w:t>(таблиц)</w:t>
      </w:r>
      <w:r>
        <w:rPr>
          <w:spacing w:val="-8"/>
        </w:rPr>
        <w:t xml:space="preserve"> </w:t>
      </w:r>
      <w:r>
        <w:t>и</w:t>
      </w:r>
      <w:r>
        <w:rPr>
          <w:spacing w:val="-5"/>
        </w:rPr>
        <w:t xml:space="preserve"> </w:t>
      </w:r>
      <w:r>
        <w:t>понимание</w:t>
      </w:r>
      <w:r>
        <w:rPr>
          <w:spacing w:val="-3"/>
        </w:rPr>
        <w:t xml:space="preserve"> </w:t>
      </w:r>
      <w:r>
        <w:t>представленной</w:t>
      </w:r>
      <w:r>
        <w:rPr>
          <w:spacing w:val="1"/>
        </w:rPr>
        <w:t xml:space="preserve"> </w:t>
      </w:r>
      <w:r>
        <w:t>в</w:t>
      </w:r>
      <w:r>
        <w:rPr>
          <w:spacing w:val="-9"/>
        </w:rPr>
        <w:t xml:space="preserve"> </w:t>
      </w:r>
      <w:r>
        <w:t>них</w:t>
      </w:r>
      <w:r>
        <w:rPr>
          <w:spacing w:val="-10"/>
        </w:rPr>
        <w:t xml:space="preserve"> </w:t>
      </w:r>
      <w:r>
        <w:rPr>
          <w:spacing w:val="-2"/>
        </w:rPr>
        <w:t>информации.</w:t>
      </w:r>
    </w:p>
    <w:p w14:paraId="524208C0" w14:textId="77777777" w:rsidR="00F11DF8" w:rsidRDefault="00F11DF8">
      <w:pPr>
        <w:sectPr w:rsidR="00F11DF8">
          <w:pgSz w:w="11920" w:h="16850"/>
          <w:pgMar w:top="1040" w:right="320" w:bottom="280" w:left="720" w:header="720" w:footer="720" w:gutter="0"/>
          <w:cols w:space="720"/>
        </w:sectPr>
      </w:pPr>
    </w:p>
    <w:p w14:paraId="4A5683FE" w14:textId="77777777" w:rsidR="00F11DF8" w:rsidRDefault="00DA3958">
      <w:pPr>
        <w:pStyle w:val="a3"/>
        <w:spacing w:before="76" w:line="242" w:lineRule="auto"/>
        <w:ind w:right="386"/>
      </w:pPr>
      <w:r>
        <w:lastRenderedPageBreak/>
        <w:t>Тексты для чтения: беседа (диалог), рассказ, сказка, сообщение личного характера, отрывок из статьи научно-популярного характера, сообщение информационного характера, стихотворение; несплошной текст (таблица).</w:t>
      </w:r>
    </w:p>
    <w:p w14:paraId="741283BB" w14:textId="77777777" w:rsidR="00F11DF8" w:rsidRDefault="00DA3958">
      <w:pPr>
        <w:pStyle w:val="a3"/>
        <w:spacing w:before="2" w:line="235" w:lineRule="auto"/>
        <w:ind w:left="1406" w:right="4246" w:firstLine="0"/>
      </w:pPr>
      <w:r>
        <w:t>Объём</w:t>
      </w:r>
      <w:r>
        <w:rPr>
          <w:spacing w:val="-6"/>
        </w:rPr>
        <w:t xml:space="preserve"> </w:t>
      </w:r>
      <w:r>
        <w:t>текста</w:t>
      </w:r>
      <w:r>
        <w:rPr>
          <w:spacing w:val="-3"/>
        </w:rPr>
        <w:t xml:space="preserve"> </w:t>
      </w:r>
      <w:r>
        <w:t>(текстов)</w:t>
      </w:r>
      <w:r>
        <w:rPr>
          <w:spacing w:val="-1"/>
        </w:rPr>
        <w:t xml:space="preserve"> </w:t>
      </w:r>
      <w:r>
        <w:t>для</w:t>
      </w:r>
      <w:r>
        <w:rPr>
          <w:spacing w:val="-4"/>
        </w:rPr>
        <w:t xml:space="preserve"> </w:t>
      </w:r>
      <w:r>
        <w:t>чтения</w:t>
      </w:r>
      <w:r>
        <w:rPr>
          <w:spacing w:val="-2"/>
        </w:rPr>
        <w:t xml:space="preserve"> </w:t>
      </w:r>
      <w:r>
        <w:t>–</w:t>
      </w:r>
      <w:r>
        <w:rPr>
          <w:spacing w:val="-4"/>
        </w:rPr>
        <w:t xml:space="preserve"> </w:t>
      </w:r>
      <w:r>
        <w:t>180–200</w:t>
      </w:r>
      <w:r>
        <w:rPr>
          <w:spacing w:val="-4"/>
        </w:rPr>
        <w:t xml:space="preserve"> </w:t>
      </w:r>
      <w:r>
        <w:t>слов. Письменная речь.</w:t>
      </w:r>
    </w:p>
    <w:p w14:paraId="0554A2AF" w14:textId="77777777" w:rsidR="00F11DF8" w:rsidRDefault="00DA3958">
      <w:pPr>
        <w:pStyle w:val="a3"/>
        <w:spacing w:before="6" w:line="237" w:lineRule="auto"/>
        <w:jc w:val="left"/>
      </w:pPr>
      <w:r>
        <w:t>Развитие</w:t>
      </w:r>
      <w:r>
        <w:rPr>
          <w:spacing w:val="37"/>
        </w:rPr>
        <w:t xml:space="preserve"> </w:t>
      </w:r>
      <w:r>
        <w:t>умений</w:t>
      </w:r>
      <w:r>
        <w:rPr>
          <w:spacing w:val="37"/>
        </w:rPr>
        <w:t xml:space="preserve"> </w:t>
      </w:r>
      <w:r>
        <w:t>письменной</w:t>
      </w:r>
      <w:r>
        <w:rPr>
          <w:spacing w:val="39"/>
        </w:rPr>
        <w:t xml:space="preserve"> </w:t>
      </w:r>
      <w:r>
        <w:t>речи</w:t>
      </w:r>
      <w:r>
        <w:rPr>
          <w:spacing w:val="36"/>
        </w:rPr>
        <w:t xml:space="preserve"> </w:t>
      </w:r>
      <w:r>
        <w:t>на</w:t>
      </w:r>
      <w:r>
        <w:rPr>
          <w:spacing w:val="34"/>
        </w:rPr>
        <w:t xml:space="preserve"> </w:t>
      </w:r>
      <w:r>
        <w:t>базе</w:t>
      </w:r>
      <w:r>
        <w:rPr>
          <w:spacing w:val="39"/>
        </w:rPr>
        <w:t xml:space="preserve"> </w:t>
      </w:r>
      <w:r>
        <w:t>умений,</w:t>
      </w:r>
      <w:r>
        <w:rPr>
          <w:spacing w:val="40"/>
        </w:rPr>
        <w:t xml:space="preserve"> </w:t>
      </w:r>
      <w:r>
        <w:t>сформированных</w:t>
      </w:r>
      <w:r>
        <w:rPr>
          <w:spacing w:val="33"/>
        </w:rPr>
        <w:t xml:space="preserve"> </w:t>
      </w:r>
      <w:r>
        <w:t>на</w:t>
      </w:r>
      <w:r>
        <w:rPr>
          <w:spacing w:val="39"/>
        </w:rPr>
        <w:t xml:space="preserve"> </w:t>
      </w:r>
      <w:r>
        <w:t>уровне начального общего образования:</w:t>
      </w:r>
    </w:p>
    <w:p w14:paraId="1AF1CFE5" w14:textId="77777777" w:rsidR="00F11DF8" w:rsidRDefault="00DA3958">
      <w:pPr>
        <w:pStyle w:val="a3"/>
        <w:spacing w:before="6" w:line="237" w:lineRule="auto"/>
        <w:jc w:val="left"/>
      </w:pPr>
      <w:r>
        <w:t>списывание текста и выписывание из него слов, словосочетаний, предложений в соответствии с решаемой коммуникативной задачей;</w:t>
      </w:r>
    </w:p>
    <w:p w14:paraId="49C14022" w14:textId="77777777" w:rsidR="00F11DF8" w:rsidRDefault="00DA3958">
      <w:pPr>
        <w:pStyle w:val="a3"/>
        <w:spacing w:before="8" w:line="235" w:lineRule="auto"/>
        <w:jc w:val="left"/>
      </w:pPr>
      <w:r>
        <w:t xml:space="preserve">написание коротких поздравлений с праздниками (с Новым годом, Рождеством, днём </w:t>
      </w:r>
      <w:r>
        <w:rPr>
          <w:spacing w:val="-2"/>
        </w:rPr>
        <w:t>рождения);</w:t>
      </w:r>
    </w:p>
    <w:p w14:paraId="15C63E2F" w14:textId="77777777" w:rsidR="00F11DF8" w:rsidRDefault="00DA3958">
      <w:pPr>
        <w:pStyle w:val="a3"/>
        <w:spacing w:before="8" w:line="235" w:lineRule="auto"/>
        <w:jc w:val="left"/>
      </w:pPr>
      <w:r>
        <w:t>заполнение</w:t>
      </w:r>
      <w:r>
        <w:rPr>
          <w:spacing w:val="-4"/>
        </w:rPr>
        <w:t xml:space="preserve"> </w:t>
      </w:r>
      <w:r>
        <w:t>анкет и</w:t>
      </w:r>
      <w:r>
        <w:rPr>
          <w:spacing w:val="-3"/>
        </w:rPr>
        <w:t xml:space="preserve"> </w:t>
      </w:r>
      <w:r>
        <w:t>формуляров:</w:t>
      </w:r>
      <w:r>
        <w:rPr>
          <w:spacing w:val="-3"/>
        </w:rPr>
        <w:t xml:space="preserve"> </w:t>
      </w:r>
      <w:r>
        <w:t>сообщение</w:t>
      </w:r>
      <w:r>
        <w:rPr>
          <w:spacing w:val="-10"/>
        </w:rPr>
        <w:t xml:space="preserve"> </w:t>
      </w:r>
      <w:r>
        <w:t>о себе основных</w:t>
      </w:r>
      <w:r>
        <w:rPr>
          <w:spacing w:val="-3"/>
        </w:rPr>
        <w:t xml:space="preserve"> </w:t>
      </w:r>
      <w:r>
        <w:t>сведений в</w:t>
      </w:r>
      <w:r>
        <w:rPr>
          <w:spacing w:val="-2"/>
        </w:rPr>
        <w:t xml:space="preserve"> </w:t>
      </w:r>
      <w:r>
        <w:t>соответствии</w:t>
      </w:r>
      <w:r>
        <w:rPr>
          <w:spacing w:val="-3"/>
        </w:rPr>
        <w:t xml:space="preserve"> </w:t>
      </w:r>
      <w:r>
        <w:t>с нормами, принятыми в стране (странах) изучаемого языка;</w:t>
      </w:r>
    </w:p>
    <w:p w14:paraId="714C3EC7" w14:textId="77777777" w:rsidR="00F11DF8" w:rsidRDefault="00DA3958">
      <w:pPr>
        <w:pStyle w:val="a3"/>
        <w:spacing w:before="7" w:line="237" w:lineRule="auto"/>
        <w:ind w:right="390"/>
        <w:jc w:val="left"/>
      </w:pPr>
      <w:r>
        <w:t>написание электронного сообщения личного характера в соответствии с нормами неофициального общения,</w:t>
      </w:r>
      <w:r>
        <w:rPr>
          <w:spacing w:val="-3"/>
        </w:rPr>
        <w:t xml:space="preserve"> </w:t>
      </w:r>
      <w:r>
        <w:t>принятыми</w:t>
      </w:r>
      <w:r>
        <w:rPr>
          <w:spacing w:val="-3"/>
        </w:rPr>
        <w:t xml:space="preserve"> </w:t>
      </w:r>
      <w:r>
        <w:t>в стране</w:t>
      </w:r>
      <w:r>
        <w:rPr>
          <w:spacing w:val="-9"/>
        </w:rPr>
        <w:t xml:space="preserve"> </w:t>
      </w:r>
      <w:r>
        <w:t>(странах) изучаемого языка. Объём сообщения – до 60 слов.</w:t>
      </w:r>
    </w:p>
    <w:p w14:paraId="151150DB" w14:textId="77777777" w:rsidR="00F11DF8" w:rsidRDefault="00DA3958">
      <w:pPr>
        <w:pStyle w:val="a3"/>
        <w:spacing w:before="4" w:line="242" w:lineRule="auto"/>
        <w:ind w:left="1406" w:right="5987" w:firstLine="0"/>
        <w:jc w:val="left"/>
      </w:pPr>
      <w:r>
        <w:t>Языковые знания и умения. Фонетическая</w:t>
      </w:r>
      <w:r>
        <w:rPr>
          <w:spacing w:val="-15"/>
        </w:rPr>
        <w:t xml:space="preserve"> </w:t>
      </w:r>
      <w:r>
        <w:t>сторона</w:t>
      </w:r>
      <w:r>
        <w:rPr>
          <w:spacing w:val="-15"/>
        </w:rPr>
        <w:t xml:space="preserve"> </w:t>
      </w:r>
      <w:r>
        <w:t>речи.</w:t>
      </w:r>
    </w:p>
    <w:p w14:paraId="54579F13" w14:textId="77777777" w:rsidR="00F11DF8" w:rsidRDefault="00DA3958">
      <w:pPr>
        <w:pStyle w:val="a3"/>
        <w:ind w:right="382"/>
      </w:pPr>
      <w:r>
        <w:t>Различение на слух, без ошибок, ведущих к сбою в коммуникации, произнесение слов с соблюдением правильного ударения и фраз с соблюдением их ритмико-интонационных особенностей,</w:t>
      </w:r>
      <w:r>
        <w:rPr>
          <w:spacing w:val="-1"/>
        </w:rPr>
        <w:t xml:space="preserve"> </w:t>
      </w:r>
      <w:r>
        <w:t>в</w:t>
      </w:r>
      <w:r>
        <w:rPr>
          <w:spacing w:val="-2"/>
        </w:rPr>
        <w:t xml:space="preserve"> </w:t>
      </w:r>
      <w:r>
        <w:t>том</w:t>
      </w:r>
      <w:r>
        <w:rPr>
          <w:spacing w:val="-1"/>
        </w:rPr>
        <w:t xml:space="preserve"> </w:t>
      </w:r>
      <w:r>
        <w:t>числе</w:t>
      </w:r>
      <w:r>
        <w:rPr>
          <w:spacing w:val="-2"/>
        </w:rPr>
        <w:t xml:space="preserve"> </w:t>
      </w:r>
      <w:r>
        <w:t>отсутствия</w:t>
      </w:r>
      <w:r>
        <w:rPr>
          <w:spacing w:val="-1"/>
        </w:rPr>
        <w:t xml:space="preserve"> </w:t>
      </w:r>
      <w:r>
        <w:t>фразового</w:t>
      </w:r>
      <w:r>
        <w:rPr>
          <w:spacing w:val="-2"/>
        </w:rPr>
        <w:t xml:space="preserve"> </w:t>
      </w:r>
      <w:r>
        <w:t>ударения</w:t>
      </w:r>
      <w:r>
        <w:rPr>
          <w:spacing w:val="-1"/>
        </w:rPr>
        <w:t xml:space="preserve"> </w:t>
      </w:r>
      <w:r>
        <w:t>на</w:t>
      </w:r>
      <w:r>
        <w:rPr>
          <w:spacing w:val="-2"/>
        </w:rPr>
        <w:t xml:space="preserve"> </w:t>
      </w:r>
      <w:r>
        <w:t>служебных</w:t>
      </w:r>
      <w:r>
        <w:rPr>
          <w:spacing w:val="-2"/>
        </w:rPr>
        <w:t xml:space="preserve"> </w:t>
      </w:r>
      <w:r>
        <w:t>словах,</w:t>
      </w:r>
      <w:r>
        <w:rPr>
          <w:spacing w:val="-1"/>
        </w:rPr>
        <w:t xml:space="preserve"> </w:t>
      </w:r>
      <w:r>
        <w:t>чтение</w:t>
      </w:r>
      <w:r>
        <w:rPr>
          <w:spacing w:val="-2"/>
        </w:rPr>
        <w:t xml:space="preserve"> </w:t>
      </w:r>
      <w:r>
        <w:t>новых слов согласно основным правилам чтения.</w:t>
      </w:r>
    </w:p>
    <w:p w14:paraId="407E7A9D" w14:textId="77777777" w:rsidR="00F11DF8" w:rsidRDefault="00DA3958">
      <w:pPr>
        <w:pStyle w:val="a3"/>
        <w:ind w:right="381"/>
      </w:pPr>
      <w:r>
        <w:t>Чтение вслух небольших адаптированных аутентичных текстов, построенных на изученном</w:t>
      </w:r>
      <w:r>
        <w:rPr>
          <w:spacing w:val="-1"/>
        </w:rPr>
        <w:t xml:space="preserve"> </w:t>
      </w:r>
      <w:r>
        <w:t>языковом</w:t>
      </w:r>
      <w:r>
        <w:rPr>
          <w:spacing w:val="-1"/>
        </w:rPr>
        <w:t xml:space="preserve"> </w:t>
      </w:r>
      <w:r>
        <w:t>материале,</w:t>
      </w:r>
      <w:r>
        <w:rPr>
          <w:spacing w:val="-1"/>
        </w:rPr>
        <w:t xml:space="preserve"> </w:t>
      </w:r>
      <w:r>
        <w:t>с соблюдением</w:t>
      </w:r>
      <w:r>
        <w:rPr>
          <w:spacing w:val="-1"/>
        </w:rPr>
        <w:t xml:space="preserve"> </w:t>
      </w:r>
      <w:r>
        <w:t>правил</w:t>
      </w:r>
      <w:r>
        <w:rPr>
          <w:spacing w:val="-1"/>
        </w:rPr>
        <w:t xml:space="preserve"> </w:t>
      </w:r>
      <w:r>
        <w:t>чтения</w:t>
      </w:r>
      <w:r>
        <w:rPr>
          <w:spacing w:val="-1"/>
        </w:rPr>
        <w:t xml:space="preserve"> </w:t>
      </w:r>
      <w:r>
        <w:t>и соответствующей интонации, демонстрирующее понимание текста.</w:t>
      </w:r>
    </w:p>
    <w:p w14:paraId="4F32A34A" w14:textId="77777777" w:rsidR="00F11DF8" w:rsidRDefault="00DA3958">
      <w:pPr>
        <w:pStyle w:val="a3"/>
        <w:spacing w:line="237" w:lineRule="auto"/>
        <w:ind w:right="380"/>
      </w:pPr>
      <w:r>
        <w:t>Тексты для чтения вслух: беседа (диалог), рассказ, отрывок из статьи научно- популярного характера, сообщение информационного характера.</w:t>
      </w:r>
    </w:p>
    <w:p w14:paraId="64AF27F2" w14:textId="77777777" w:rsidR="00F11DF8" w:rsidRDefault="00DA3958">
      <w:pPr>
        <w:pStyle w:val="a3"/>
        <w:spacing w:before="3" w:line="237" w:lineRule="auto"/>
        <w:ind w:left="1406" w:right="4899" w:firstLine="0"/>
      </w:pPr>
      <w:r>
        <w:t>Объём</w:t>
      </w:r>
      <w:r>
        <w:rPr>
          <w:spacing w:val="-5"/>
        </w:rPr>
        <w:t xml:space="preserve"> </w:t>
      </w:r>
      <w:r>
        <w:t>текста</w:t>
      </w:r>
      <w:r>
        <w:rPr>
          <w:spacing w:val="-4"/>
        </w:rPr>
        <w:t xml:space="preserve"> </w:t>
      </w:r>
      <w:r>
        <w:t>для</w:t>
      </w:r>
      <w:r>
        <w:rPr>
          <w:spacing w:val="-2"/>
        </w:rPr>
        <w:t xml:space="preserve"> </w:t>
      </w:r>
      <w:r>
        <w:t>чтения</w:t>
      </w:r>
      <w:r>
        <w:rPr>
          <w:spacing w:val="-4"/>
        </w:rPr>
        <w:t xml:space="preserve"> </w:t>
      </w:r>
      <w:r>
        <w:t>вслух</w:t>
      </w:r>
      <w:r>
        <w:rPr>
          <w:spacing w:val="-3"/>
        </w:rPr>
        <w:t xml:space="preserve"> </w:t>
      </w:r>
      <w:r>
        <w:t>–</w:t>
      </w:r>
      <w:r>
        <w:rPr>
          <w:spacing w:val="-4"/>
        </w:rPr>
        <w:t xml:space="preserve"> </w:t>
      </w:r>
      <w:r>
        <w:t>до</w:t>
      </w:r>
      <w:r>
        <w:rPr>
          <w:spacing w:val="-2"/>
        </w:rPr>
        <w:t xml:space="preserve"> </w:t>
      </w:r>
      <w:r>
        <w:t>90</w:t>
      </w:r>
      <w:r>
        <w:rPr>
          <w:spacing w:val="-4"/>
        </w:rPr>
        <w:t xml:space="preserve"> </w:t>
      </w:r>
      <w:r>
        <w:t>слов. Графика, орфография и пунктуация.</w:t>
      </w:r>
    </w:p>
    <w:p w14:paraId="2E9C557E" w14:textId="77777777" w:rsidR="00F11DF8" w:rsidRDefault="00DA3958">
      <w:pPr>
        <w:pStyle w:val="a3"/>
        <w:spacing w:line="275" w:lineRule="exact"/>
        <w:ind w:left="1406" w:firstLine="0"/>
      </w:pPr>
      <w:r>
        <w:t>Правильное</w:t>
      </w:r>
      <w:r>
        <w:rPr>
          <w:spacing w:val="-7"/>
        </w:rPr>
        <w:t xml:space="preserve"> </w:t>
      </w:r>
      <w:r>
        <w:t>написание</w:t>
      </w:r>
      <w:r>
        <w:rPr>
          <w:spacing w:val="-5"/>
        </w:rPr>
        <w:t xml:space="preserve"> </w:t>
      </w:r>
      <w:r>
        <w:t>изученных</w:t>
      </w:r>
      <w:r>
        <w:rPr>
          <w:spacing w:val="-9"/>
        </w:rPr>
        <w:t xml:space="preserve"> </w:t>
      </w:r>
      <w:r>
        <w:rPr>
          <w:spacing w:val="-2"/>
        </w:rPr>
        <w:t>слов.</w:t>
      </w:r>
    </w:p>
    <w:p w14:paraId="3E888FCD" w14:textId="77777777" w:rsidR="00F11DF8" w:rsidRDefault="00DA3958">
      <w:pPr>
        <w:pStyle w:val="a3"/>
        <w:spacing w:before="2"/>
        <w:ind w:right="375"/>
      </w:pPr>
      <w:r>
        <w:t xml:space="preserve">Правильное использование знаков препинания: точки, вопросительного и восклицательного знаков в конце предложения, запятой при перечислении и обращении, </w:t>
      </w:r>
      <w:r>
        <w:rPr>
          <w:spacing w:val="-2"/>
        </w:rPr>
        <w:t>апострофа.</w:t>
      </w:r>
    </w:p>
    <w:p w14:paraId="18017AD3" w14:textId="77777777" w:rsidR="00F11DF8" w:rsidRDefault="00DA3958">
      <w:pPr>
        <w:pStyle w:val="a3"/>
        <w:spacing w:before="5" w:line="237" w:lineRule="auto"/>
        <w:ind w:right="385"/>
      </w:pPr>
      <w: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p w14:paraId="0BD1B1D8" w14:textId="77777777" w:rsidR="00F11DF8" w:rsidRDefault="00DA3958">
      <w:pPr>
        <w:pStyle w:val="a3"/>
        <w:spacing w:line="275" w:lineRule="exact"/>
        <w:ind w:left="1406" w:firstLine="0"/>
      </w:pPr>
      <w:r>
        <w:t>Лексическая</w:t>
      </w:r>
      <w:r>
        <w:rPr>
          <w:spacing w:val="-4"/>
        </w:rPr>
        <w:t xml:space="preserve"> </w:t>
      </w:r>
      <w:r>
        <w:t>сторона</w:t>
      </w:r>
      <w:r>
        <w:rPr>
          <w:spacing w:val="-8"/>
        </w:rPr>
        <w:t xml:space="preserve"> </w:t>
      </w:r>
      <w:r>
        <w:rPr>
          <w:spacing w:val="-4"/>
        </w:rPr>
        <w:t>речи.</w:t>
      </w:r>
    </w:p>
    <w:p w14:paraId="06A05FFF" w14:textId="77777777" w:rsidR="00F11DF8" w:rsidRDefault="00DA3958">
      <w:pPr>
        <w:pStyle w:val="a3"/>
        <w:spacing w:before="3"/>
        <w:ind w:right="381"/>
      </w:pPr>
      <w:r>
        <w:t xml:space="preserve">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w:t>
      </w:r>
      <w:r>
        <w:rPr>
          <w:spacing w:val="-2"/>
        </w:rPr>
        <w:t>сочетаемости.</w:t>
      </w:r>
    </w:p>
    <w:p w14:paraId="518F79C6" w14:textId="77777777" w:rsidR="00F11DF8" w:rsidRDefault="00DA3958">
      <w:pPr>
        <w:pStyle w:val="a3"/>
        <w:ind w:right="379"/>
      </w:pPr>
      <w:r>
        <w:t>Объём изучаемой лексики: 625 лексических единиц для продуктивного использования (включая 500 лексических единиц, изученных в 2–4 классах) и 675 лексических единиц для рецептивного усвоения (включая 625 лексических единиц продуктивного минимума).</w:t>
      </w:r>
    </w:p>
    <w:p w14:paraId="083F8D5B" w14:textId="77777777" w:rsidR="00F11DF8" w:rsidRDefault="00DA3958">
      <w:pPr>
        <w:pStyle w:val="a3"/>
        <w:spacing w:line="274" w:lineRule="exact"/>
        <w:ind w:left="1406" w:firstLine="0"/>
      </w:pPr>
      <w:r>
        <w:t>Основные</w:t>
      </w:r>
      <w:r>
        <w:rPr>
          <w:spacing w:val="-7"/>
        </w:rPr>
        <w:t xml:space="preserve"> </w:t>
      </w:r>
      <w:r>
        <w:t>способы</w:t>
      </w:r>
      <w:r>
        <w:rPr>
          <w:spacing w:val="-5"/>
        </w:rPr>
        <w:t xml:space="preserve"> </w:t>
      </w:r>
      <w:r>
        <w:rPr>
          <w:spacing w:val="-2"/>
        </w:rPr>
        <w:t>словообразования:</w:t>
      </w:r>
    </w:p>
    <w:p w14:paraId="091E892B" w14:textId="77777777" w:rsidR="00F11DF8" w:rsidRDefault="00DA3958">
      <w:pPr>
        <w:pStyle w:val="a3"/>
        <w:ind w:left="1406" w:firstLine="0"/>
        <w:jc w:val="left"/>
      </w:pPr>
      <w:r>
        <w:rPr>
          <w:spacing w:val="-2"/>
        </w:rPr>
        <w:t>аффиксация:</w:t>
      </w:r>
    </w:p>
    <w:p w14:paraId="7380F76E" w14:textId="77777777" w:rsidR="00F11DF8" w:rsidRDefault="00DA3958">
      <w:pPr>
        <w:pStyle w:val="a3"/>
        <w:spacing w:before="7" w:line="237" w:lineRule="auto"/>
        <w:jc w:val="left"/>
      </w:pPr>
      <w:r>
        <w:t>образование имён существительных при помощи суффиксов -er/-or (teacher/visitor), -ist (scientist, tourist), -sion/-tion (discussion/invitation);</w:t>
      </w:r>
    </w:p>
    <w:p w14:paraId="35A13BBC" w14:textId="77777777" w:rsidR="00F11DF8" w:rsidRDefault="00DA3958">
      <w:pPr>
        <w:pStyle w:val="a3"/>
        <w:spacing w:before="6" w:line="237" w:lineRule="auto"/>
        <w:jc w:val="left"/>
      </w:pPr>
      <w:r>
        <w:t>образование</w:t>
      </w:r>
      <w:r>
        <w:rPr>
          <w:spacing w:val="40"/>
        </w:rPr>
        <w:t xml:space="preserve"> </w:t>
      </w:r>
      <w:r>
        <w:t>имён</w:t>
      </w:r>
      <w:r>
        <w:rPr>
          <w:spacing w:val="-2"/>
        </w:rPr>
        <w:t xml:space="preserve"> </w:t>
      </w:r>
      <w:r>
        <w:t>прилагательных</w:t>
      </w:r>
      <w:r>
        <w:rPr>
          <w:spacing w:val="40"/>
        </w:rPr>
        <w:t xml:space="preserve"> </w:t>
      </w:r>
      <w:r>
        <w:t>при</w:t>
      </w:r>
      <w:r>
        <w:rPr>
          <w:spacing w:val="-2"/>
        </w:rPr>
        <w:t xml:space="preserve"> </w:t>
      </w:r>
      <w:r>
        <w:t>помощи</w:t>
      </w:r>
      <w:r>
        <w:rPr>
          <w:spacing w:val="-2"/>
        </w:rPr>
        <w:t xml:space="preserve"> </w:t>
      </w:r>
      <w:r>
        <w:t>суффиксов -ful</w:t>
      </w:r>
      <w:r>
        <w:rPr>
          <w:spacing w:val="40"/>
        </w:rPr>
        <w:t xml:space="preserve"> </w:t>
      </w:r>
      <w:r>
        <w:t xml:space="preserve">(wonderful), -ian/-an </w:t>
      </w:r>
      <w:r>
        <w:rPr>
          <w:spacing w:val="-2"/>
        </w:rPr>
        <w:t>(Russian/American);</w:t>
      </w:r>
    </w:p>
    <w:p w14:paraId="057D700B" w14:textId="77777777" w:rsidR="00F11DF8" w:rsidRDefault="00DA3958">
      <w:pPr>
        <w:pStyle w:val="a3"/>
        <w:spacing w:line="272" w:lineRule="exact"/>
        <w:ind w:left="1406" w:firstLine="0"/>
        <w:jc w:val="left"/>
      </w:pPr>
      <w:r>
        <w:t>образование</w:t>
      </w:r>
      <w:r>
        <w:rPr>
          <w:spacing w:val="-12"/>
        </w:rPr>
        <w:t xml:space="preserve"> </w:t>
      </w:r>
      <w:r>
        <w:t>наречий</w:t>
      </w:r>
      <w:r>
        <w:rPr>
          <w:spacing w:val="-7"/>
        </w:rPr>
        <w:t xml:space="preserve"> </w:t>
      </w:r>
      <w:r>
        <w:t>при</w:t>
      </w:r>
      <w:r>
        <w:rPr>
          <w:spacing w:val="-7"/>
        </w:rPr>
        <w:t xml:space="preserve"> </w:t>
      </w:r>
      <w:r>
        <w:t>помощи</w:t>
      </w:r>
      <w:r>
        <w:rPr>
          <w:spacing w:val="-3"/>
        </w:rPr>
        <w:t xml:space="preserve"> </w:t>
      </w:r>
      <w:r>
        <w:t>суффикса</w:t>
      </w:r>
      <w:r>
        <w:rPr>
          <w:spacing w:val="-1"/>
        </w:rPr>
        <w:t xml:space="preserve"> </w:t>
      </w:r>
      <w:r>
        <w:t>-ly</w:t>
      </w:r>
      <w:r>
        <w:rPr>
          <w:spacing w:val="-5"/>
        </w:rPr>
        <w:t xml:space="preserve"> </w:t>
      </w:r>
      <w:r>
        <w:rPr>
          <w:spacing w:val="-2"/>
        </w:rPr>
        <w:t>(recently);</w:t>
      </w:r>
    </w:p>
    <w:p w14:paraId="38401A2E" w14:textId="77777777" w:rsidR="00F11DF8" w:rsidRDefault="00DA3958">
      <w:pPr>
        <w:pStyle w:val="a3"/>
        <w:spacing w:before="3" w:line="242" w:lineRule="auto"/>
        <w:jc w:val="left"/>
      </w:pPr>
      <w:r>
        <w:t>образование имён прилагательных, имён существительных и наречий при помощи отрицательного префикса un (unhappy, unreality, unusually).</w:t>
      </w:r>
    </w:p>
    <w:p w14:paraId="0E393BCB" w14:textId="77777777" w:rsidR="00F11DF8" w:rsidRDefault="00F11DF8">
      <w:pPr>
        <w:spacing w:line="242" w:lineRule="auto"/>
        <w:sectPr w:rsidR="00F11DF8">
          <w:pgSz w:w="11920" w:h="16850"/>
          <w:pgMar w:top="1040" w:right="320" w:bottom="280" w:left="720" w:header="720" w:footer="720" w:gutter="0"/>
          <w:cols w:space="720"/>
        </w:sectPr>
      </w:pPr>
    </w:p>
    <w:p w14:paraId="44B78F7F" w14:textId="77777777" w:rsidR="00F11DF8" w:rsidRDefault="00DA3958">
      <w:pPr>
        <w:pStyle w:val="a3"/>
        <w:spacing w:before="76"/>
        <w:ind w:left="1406" w:firstLine="0"/>
      </w:pPr>
      <w:r>
        <w:lastRenderedPageBreak/>
        <w:t>Грамматическая</w:t>
      </w:r>
      <w:r>
        <w:rPr>
          <w:spacing w:val="-4"/>
        </w:rPr>
        <w:t xml:space="preserve"> </w:t>
      </w:r>
      <w:r>
        <w:t>сторона</w:t>
      </w:r>
      <w:r>
        <w:rPr>
          <w:spacing w:val="-5"/>
        </w:rPr>
        <w:t xml:space="preserve"> </w:t>
      </w:r>
      <w:r>
        <w:rPr>
          <w:spacing w:val="-4"/>
        </w:rPr>
        <w:t>речи.</w:t>
      </w:r>
    </w:p>
    <w:p w14:paraId="5108D02E" w14:textId="77777777" w:rsidR="00F11DF8" w:rsidRDefault="00DA3958">
      <w:pPr>
        <w:pStyle w:val="a3"/>
        <w:spacing w:before="10" w:line="235" w:lineRule="auto"/>
        <w:ind w:right="379"/>
      </w:pPr>
      <w:r>
        <w:t>Распознавание и употребление в устной и письменной речи изученных морфологических форм и синтаксических конструкций английского языка.</w:t>
      </w:r>
    </w:p>
    <w:p w14:paraId="5A2754C5" w14:textId="77777777" w:rsidR="00F11DF8" w:rsidRDefault="00DA3958">
      <w:pPr>
        <w:pStyle w:val="a3"/>
        <w:spacing w:before="7" w:line="237" w:lineRule="auto"/>
        <w:ind w:left="1406" w:right="389" w:firstLine="0"/>
      </w:pPr>
      <w:r>
        <w:t>Предложения с несколькими обстоятельствами, следующими в определённом порядке. Вопросительные предложения (альтернативный и разделительный вопросы в</w:t>
      </w:r>
    </w:p>
    <w:p w14:paraId="31EBDE29" w14:textId="77777777" w:rsidR="00F11DF8" w:rsidRDefault="00DA3958">
      <w:pPr>
        <w:pStyle w:val="a3"/>
        <w:spacing w:line="275" w:lineRule="exact"/>
        <w:ind w:firstLine="0"/>
      </w:pPr>
      <w:r>
        <w:t>Present/Past/Future</w:t>
      </w:r>
      <w:r>
        <w:rPr>
          <w:spacing w:val="-10"/>
        </w:rPr>
        <w:t xml:space="preserve"> </w:t>
      </w:r>
      <w:r>
        <w:t>Simple</w:t>
      </w:r>
      <w:r>
        <w:rPr>
          <w:spacing w:val="-6"/>
        </w:rPr>
        <w:t xml:space="preserve"> </w:t>
      </w:r>
      <w:r>
        <w:rPr>
          <w:spacing w:val="-2"/>
        </w:rPr>
        <w:t>Tense).</w:t>
      </w:r>
    </w:p>
    <w:p w14:paraId="40B6A782" w14:textId="77777777" w:rsidR="00F11DF8" w:rsidRDefault="00DA3958">
      <w:pPr>
        <w:pStyle w:val="a3"/>
        <w:spacing w:before="2"/>
        <w:ind w:right="377"/>
      </w:pPr>
      <w:r>
        <w:t>Глаголы в видовременных формах действительного залога в</w:t>
      </w:r>
      <w:r>
        <w:rPr>
          <w:spacing w:val="40"/>
        </w:rPr>
        <w:t xml:space="preserve"> </w:t>
      </w:r>
      <w:r>
        <w:t>изъявительном</w:t>
      </w:r>
      <w:r>
        <w:rPr>
          <w:spacing w:val="40"/>
        </w:rPr>
        <w:t xml:space="preserve"> </w:t>
      </w:r>
      <w:r>
        <w:t>наклонении в Present Perfect Tense в повествовательных (утвердительных и отрицательных) и вопросительных предложениях.</w:t>
      </w:r>
    </w:p>
    <w:p w14:paraId="3A44ED2F" w14:textId="77777777" w:rsidR="00F11DF8" w:rsidRDefault="00DA3958">
      <w:pPr>
        <w:pStyle w:val="a3"/>
        <w:spacing w:before="5" w:line="237" w:lineRule="auto"/>
        <w:ind w:right="380"/>
      </w:pPr>
      <w:r>
        <w:t>Имена существительные во множественном числе, в том числе</w:t>
      </w:r>
      <w:r>
        <w:rPr>
          <w:spacing w:val="40"/>
        </w:rPr>
        <w:t xml:space="preserve"> </w:t>
      </w:r>
      <w:r>
        <w:t>имена</w:t>
      </w:r>
      <w:r>
        <w:rPr>
          <w:spacing w:val="40"/>
        </w:rPr>
        <w:t xml:space="preserve"> </w:t>
      </w:r>
      <w:r>
        <w:t>существительные, имеющие форму только множественного числа.</w:t>
      </w:r>
    </w:p>
    <w:p w14:paraId="014BFE71" w14:textId="77777777" w:rsidR="00F11DF8" w:rsidRDefault="00DA3958">
      <w:pPr>
        <w:pStyle w:val="a3"/>
        <w:spacing w:line="275" w:lineRule="exact"/>
        <w:ind w:left="1406" w:firstLine="0"/>
      </w:pPr>
      <w:r>
        <w:t>Имена</w:t>
      </w:r>
      <w:r>
        <w:rPr>
          <w:spacing w:val="-7"/>
        </w:rPr>
        <w:t xml:space="preserve"> </w:t>
      </w:r>
      <w:r>
        <w:t>существительные</w:t>
      </w:r>
      <w:r>
        <w:rPr>
          <w:spacing w:val="-9"/>
        </w:rPr>
        <w:t xml:space="preserve"> </w:t>
      </w:r>
      <w:r>
        <w:t>с</w:t>
      </w:r>
      <w:r>
        <w:rPr>
          <w:spacing w:val="-6"/>
        </w:rPr>
        <w:t xml:space="preserve"> </w:t>
      </w:r>
      <w:r>
        <w:t>причастиями</w:t>
      </w:r>
      <w:r>
        <w:rPr>
          <w:spacing w:val="-5"/>
        </w:rPr>
        <w:t xml:space="preserve"> </w:t>
      </w:r>
      <w:r>
        <w:t>настоящего</w:t>
      </w:r>
      <w:r>
        <w:rPr>
          <w:spacing w:val="-3"/>
        </w:rPr>
        <w:t xml:space="preserve"> </w:t>
      </w:r>
      <w:r>
        <w:t>и</w:t>
      </w:r>
      <w:r>
        <w:rPr>
          <w:spacing w:val="-2"/>
        </w:rPr>
        <w:t xml:space="preserve"> </w:t>
      </w:r>
      <w:r>
        <w:t>прошедшего</w:t>
      </w:r>
      <w:r>
        <w:rPr>
          <w:spacing w:val="-2"/>
        </w:rPr>
        <w:t xml:space="preserve"> времени.</w:t>
      </w:r>
    </w:p>
    <w:p w14:paraId="5B6CEAC6" w14:textId="77777777" w:rsidR="00F11DF8" w:rsidRDefault="00DA3958">
      <w:pPr>
        <w:pStyle w:val="a3"/>
        <w:spacing w:before="2" w:line="242" w:lineRule="auto"/>
        <w:ind w:right="404"/>
      </w:pPr>
      <w:r>
        <w:t>Наречия в положительной, сравнительной и превосходной степенях, образованные по правилу, и исключения.</w:t>
      </w:r>
    </w:p>
    <w:p w14:paraId="7C7790D5" w14:textId="77777777" w:rsidR="00F11DF8" w:rsidRDefault="00DA3958">
      <w:pPr>
        <w:pStyle w:val="a3"/>
        <w:spacing w:line="269" w:lineRule="exact"/>
        <w:ind w:left="1406" w:firstLine="0"/>
      </w:pPr>
      <w:r>
        <w:t>Социокультурные</w:t>
      </w:r>
      <w:r>
        <w:rPr>
          <w:spacing w:val="-9"/>
        </w:rPr>
        <w:t xml:space="preserve"> </w:t>
      </w:r>
      <w:r>
        <w:t>знания</w:t>
      </w:r>
      <w:r>
        <w:rPr>
          <w:spacing w:val="-10"/>
        </w:rPr>
        <w:t xml:space="preserve"> </w:t>
      </w:r>
      <w:r>
        <w:t>и</w:t>
      </w:r>
      <w:r>
        <w:rPr>
          <w:spacing w:val="-1"/>
        </w:rPr>
        <w:t xml:space="preserve"> </w:t>
      </w:r>
      <w:r>
        <w:rPr>
          <w:spacing w:val="-2"/>
        </w:rPr>
        <w:t>умения.</w:t>
      </w:r>
    </w:p>
    <w:p w14:paraId="11FC3E0F" w14:textId="77777777" w:rsidR="00F11DF8" w:rsidRDefault="00DA3958">
      <w:pPr>
        <w:pStyle w:val="a3"/>
        <w:spacing w:before="3"/>
        <w:ind w:right="374"/>
      </w:pPr>
      <w:r>
        <w:t>Знание и использование социокультурных элементов речевого поведенческого</w:t>
      </w:r>
      <w:r>
        <w:rPr>
          <w:spacing w:val="40"/>
        </w:rPr>
        <w:t xml:space="preserve"> </w:t>
      </w:r>
      <w:r>
        <w:t>этикета в стране (странах) изучаемого языка в рамках тематического содержания (в ситуациях общения, в том числе «В семье», «В школе», «На улице»).</w:t>
      </w:r>
    </w:p>
    <w:p w14:paraId="14E57089" w14:textId="77777777" w:rsidR="00F11DF8" w:rsidRDefault="00DA3958">
      <w:pPr>
        <w:pStyle w:val="a3"/>
        <w:ind w:right="381"/>
      </w:pPr>
      <w:r>
        <w:t>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(некоторые национальные праздники, традиции в проведении досуга и питании).</w:t>
      </w:r>
    </w:p>
    <w:p w14:paraId="411AFC41" w14:textId="77777777" w:rsidR="00F11DF8" w:rsidRDefault="00DA3958">
      <w:pPr>
        <w:pStyle w:val="a3"/>
        <w:ind w:right="383"/>
      </w:pPr>
      <w:r>
        <w:t>Знание социокультурного портрета родной страны и страны (стран) изучаемого языка: знакомство с традициями проведения основных национальных праздников</w:t>
      </w:r>
      <w:r>
        <w:rPr>
          <w:spacing w:val="40"/>
        </w:rPr>
        <w:t xml:space="preserve"> </w:t>
      </w:r>
      <w:r>
        <w:t>(Рождества,</w:t>
      </w:r>
      <w:r>
        <w:rPr>
          <w:spacing w:val="40"/>
        </w:rPr>
        <w:t xml:space="preserve"> </w:t>
      </w:r>
      <w:r>
        <w:t>Нового года и других праздников), с особенностями образа жизни и культуры страны (стран) изучаемого языка (достопримечательностями, выдающимися людьми и другое), с доступными в языковом отношении образцами детской поэзии и прозы на английском языке.</w:t>
      </w:r>
    </w:p>
    <w:p w14:paraId="434C2434" w14:textId="77777777" w:rsidR="00F11DF8" w:rsidRDefault="00DA3958">
      <w:pPr>
        <w:pStyle w:val="a3"/>
        <w:spacing w:line="272" w:lineRule="exact"/>
        <w:ind w:left="1406" w:firstLine="0"/>
      </w:pPr>
      <w:r>
        <w:t>Формирование</w:t>
      </w:r>
      <w:r>
        <w:rPr>
          <w:spacing w:val="-6"/>
        </w:rPr>
        <w:t xml:space="preserve"> </w:t>
      </w:r>
      <w:r>
        <w:rPr>
          <w:spacing w:val="-2"/>
        </w:rPr>
        <w:t>умений:</w:t>
      </w:r>
    </w:p>
    <w:p w14:paraId="5B15A985" w14:textId="77777777" w:rsidR="00F11DF8" w:rsidRDefault="00DA3958">
      <w:pPr>
        <w:pStyle w:val="a3"/>
        <w:spacing w:before="9" w:line="237" w:lineRule="auto"/>
        <w:ind w:right="387"/>
      </w:pPr>
      <w:r>
        <w:t>писать свои имя и фамилию, а также имена и фамилии своих родственников</w:t>
      </w:r>
      <w:r>
        <w:rPr>
          <w:spacing w:val="40"/>
        </w:rPr>
        <w:t xml:space="preserve"> </w:t>
      </w:r>
      <w:r>
        <w:t>и друзей на английском языке;</w:t>
      </w:r>
    </w:p>
    <w:p w14:paraId="691529DB" w14:textId="77777777" w:rsidR="00F11DF8" w:rsidRDefault="00DA3958">
      <w:pPr>
        <w:pStyle w:val="a3"/>
        <w:spacing w:before="8" w:line="235" w:lineRule="auto"/>
        <w:ind w:left="1406" w:right="1484" w:firstLine="0"/>
      </w:pPr>
      <w:r>
        <w:t>правильно</w:t>
      </w:r>
      <w:r>
        <w:rPr>
          <w:spacing w:val="-3"/>
        </w:rPr>
        <w:t xml:space="preserve"> </w:t>
      </w:r>
      <w:r>
        <w:t>оформлять</w:t>
      </w:r>
      <w:r>
        <w:rPr>
          <w:spacing w:val="-3"/>
        </w:rPr>
        <w:t xml:space="preserve"> </w:t>
      </w:r>
      <w:r>
        <w:t>свой</w:t>
      </w:r>
      <w:r>
        <w:rPr>
          <w:spacing w:val="-3"/>
        </w:rPr>
        <w:t xml:space="preserve"> </w:t>
      </w:r>
      <w:r>
        <w:t>адрес</w:t>
      </w:r>
      <w:r>
        <w:rPr>
          <w:spacing w:val="-4"/>
        </w:rPr>
        <w:t xml:space="preserve"> </w:t>
      </w:r>
      <w:r>
        <w:t>на</w:t>
      </w:r>
      <w:r>
        <w:rPr>
          <w:spacing w:val="-4"/>
        </w:rPr>
        <w:t xml:space="preserve"> </w:t>
      </w:r>
      <w:r>
        <w:t>английском</w:t>
      </w:r>
      <w:r>
        <w:rPr>
          <w:spacing w:val="-4"/>
        </w:rPr>
        <w:t xml:space="preserve"> </w:t>
      </w:r>
      <w:r>
        <w:t>языке</w:t>
      </w:r>
      <w:r>
        <w:rPr>
          <w:spacing w:val="-3"/>
        </w:rPr>
        <w:t xml:space="preserve"> </w:t>
      </w:r>
      <w:r>
        <w:t>(в</w:t>
      </w:r>
      <w:r>
        <w:rPr>
          <w:spacing w:val="-4"/>
        </w:rPr>
        <w:t xml:space="preserve"> </w:t>
      </w:r>
      <w:r>
        <w:t>анкете,</w:t>
      </w:r>
      <w:r>
        <w:rPr>
          <w:spacing w:val="-3"/>
        </w:rPr>
        <w:t xml:space="preserve"> </w:t>
      </w:r>
      <w:r>
        <w:t>формуляре); кратко представлять Россию и страну (страны) изучаемого языка;</w:t>
      </w:r>
    </w:p>
    <w:p w14:paraId="6BF3AEE4" w14:textId="77777777" w:rsidR="00F11DF8" w:rsidRDefault="00DA3958">
      <w:pPr>
        <w:pStyle w:val="a3"/>
        <w:spacing w:before="2"/>
        <w:ind w:right="377"/>
      </w:pPr>
      <w:r>
        <w:t xml:space="preserve">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w:t>
      </w:r>
      <w:r>
        <w:rPr>
          <w:spacing w:val="-2"/>
        </w:rPr>
        <w:t>питании).</w:t>
      </w:r>
    </w:p>
    <w:p w14:paraId="7E895616" w14:textId="77777777" w:rsidR="00F11DF8" w:rsidRDefault="00DA3958">
      <w:pPr>
        <w:pStyle w:val="a3"/>
        <w:spacing w:line="274" w:lineRule="exact"/>
        <w:ind w:left="1406" w:firstLine="0"/>
      </w:pPr>
      <w:r>
        <w:t>Компенсаторные</w:t>
      </w:r>
      <w:r>
        <w:rPr>
          <w:spacing w:val="-11"/>
        </w:rPr>
        <w:t xml:space="preserve"> </w:t>
      </w:r>
      <w:r>
        <w:rPr>
          <w:spacing w:val="-2"/>
        </w:rPr>
        <w:t>умения.</w:t>
      </w:r>
    </w:p>
    <w:p w14:paraId="75B89488" w14:textId="77777777" w:rsidR="00F11DF8" w:rsidRDefault="00DA3958">
      <w:pPr>
        <w:pStyle w:val="a3"/>
        <w:spacing w:before="7" w:line="237" w:lineRule="auto"/>
        <w:ind w:right="382"/>
      </w:pPr>
      <w:r>
        <w:t xml:space="preserve">Использование при чтении и аудировании языковой, в том числе контекстуальной, </w:t>
      </w:r>
      <w:r>
        <w:rPr>
          <w:spacing w:val="-2"/>
        </w:rPr>
        <w:t>догадки.</w:t>
      </w:r>
    </w:p>
    <w:p w14:paraId="45272010" w14:textId="77777777" w:rsidR="00F11DF8" w:rsidRDefault="00DA3958">
      <w:pPr>
        <w:pStyle w:val="a3"/>
        <w:spacing w:before="1"/>
        <w:ind w:left="1406" w:firstLine="0"/>
      </w:pPr>
      <w:r>
        <w:t>Использование</w:t>
      </w:r>
      <w:r>
        <w:rPr>
          <w:spacing w:val="33"/>
        </w:rPr>
        <w:t xml:space="preserve"> </w:t>
      </w:r>
      <w:r>
        <w:t>при</w:t>
      </w:r>
      <w:r>
        <w:rPr>
          <w:spacing w:val="69"/>
          <w:w w:val="150"/>
        </w:rPr>
        <w:t xml:space="preserve"> </w:t>
      </w:r>
      <w:r>
        <w:t>формулировании</w:t>
      </w:r>
      <w:r>
        <w:rPr>
          <w:spacing w:val="67"/>
          <w:w w:val="150"/>
        </w:rPr>
        <w:t xml:space="preserve"> </w:t>
      </w:r>
      <w:r>
        <w:t>собственных</w:t>
      </w:r>
      <w:r>
        <w:rPr>
          <w:spacing w:val="58"/>
          <w:w w:val="150"/>
        </w:rPr>
        <w:t xml:space="preserve"> </w:t>
      </w:r>
      <w:r>
        <w:t>высказываний,</w:t>
      </w:r>
      <w:r>
        <w:rPr>
          <w:spacing w:val="65"/>
          <w:w w:val="150"/>
        </w:rPr>
        <w:t xml:space="preserve"> </w:t>
      </w:r>
      <w:r>
        <w:t>ключевых</w:t>
      </w:r>
      <w:r>
        <w:rPr>
          <w:spacing w:val="60"/>
          <w:w w:val="150"/>
        </w:rPr>
        <w:t xml:space="preserve"> </w:t>
      </w:r>
      <w:r>
        <w:rPr>
          <w:spacing w:val="-2"/>
        </w:rPr>
        <w:t>слов,</w:t>
      </w:r>
    </w:p>
    <w:p w14:paraId="0905ECFE" w14:textId="77777777" w:rsidR="00F11DF8" w:rsidRDefault="00DA3958">
      <w:pPr>
        <w:pStyle w:val="a3"/>
        <w:spacing w:line="272" w:lineRule="exact"/>
        <w:ind w:firstLine="0"/>
        <w:jc w:val="left"/>
      </w:pPr>
      <w:r>
        <w:rPr>
          <w:spacing w:val="-2"/>
        </w:rPr>
        <w:t>плана.</w:t>
      </w:r>
    </w:p>
    <w:p w14:paraId="43618452" w14:textId="77777777" w:rsidR="00F11DF8" w:rsidRDefault="00DA3958">
      <w:pPr>
        <w:pStyle w:val="a3"/>
        <w:spacing w:before="5"/>
        <w:ind w:left="1406" w:firstLine="0"/>
        <w:jc w:val="left"/>
      </w:pPr>
      <w:r>
        <w:t>Игнорирование</w:t>
      </w:r>
      <w:r>
        <w:rPr>
          <w:spacing w:val="34"/>
        </w:rPr>
        <w:t xml:space="preserve"> </w:t>
      </w:r>
      <w:r>
        <w:t>информации,</w:t>
      </w:r>
      <w:r>
        <w:rPr>
          <w:spacing w:val="35"/>
        </w:rPr>
        <w:t xml:space="preserve"> </w:t>
      </w:r>
      <w:r>
        <w:t>не</w:t>
      </w:r>
      <w:r>
        <w:rPr>
          <w:spacing w:val="35"/>
        </w:rPr>
        <w:t xml:space="preserve"> </w:t>
      </w:r>
      <w:r>
        <w:t>являющейся</w:t>
      </w:r>
      <w:r>
        <w:rPr>
          <w:spacing w:val="27"/>
        </w:rPr>
        <w:t xml:space="preserve"> </w:t>
      </w:r>
      <w:r>
        <w:t>необходимой</w:t>
      </w:r>
      <w:r>
        <w:rPr>
          <w:spacing w:val="34"/>
        </w:rPr>
        <w:t xml:space="preserve"> </w:t>
      </w:r>
      <w:r>
        <w:t>для</w:t>
      </w:r>
      <w:r>
        <w:rPr>
          <w:spacing w:val="32"/>
        </w:rPr>
        <w:t xml:space="preserve"> </w:t>
      </w:r>
      <w:r>
        <w:t>понимания</w:t>
      </w:r>
      <w:r>
        <w:rPr>
          <w:spacing w:val="33"/>
        </w:rPr>
        <w:t xml:space="preserve"> </w:t>
      </w:r>
      <w:r>
        <w:rPr>
          <w:spacing w:val="-2"/>
        </w:rPr>
        <w:t>основного</w:t>
      </w:r>
    </w:p>
    <w:p w14:paraId="0F1E1289" w14:textId="77777777" w:rsidR="00F11DF8" w:rsidRDefault="00DA3958">
      <w:pPr>
        <w:pStyle w:val="a3"/>
        <w:tabs>
          <w:tab w:val="left" w:pos="2217"/>
          <w:tab w:val="left" w:pos="3884"/>
          <w:tab w:val="left" w:pos="5890"/>
          <w:tab w:val="left" w:pos="6778"/>
          <w:tab w:val="left" w:pos="7401"/>
          <w:tab w:val="left" w:pos="8001"/>
          <w:tab w:val="left" w:pos="9479"/>
          <w:tab w:val="left" w:pos="9839"/>
        </w:tabs>
        <w:spacing w:line="242" w:lineRule="auto"/>
        <w:ind w:right="394" w:firstLine="0"/>
        <w:jc w:val="left"/>
      </w:pPr>
      <w:r>
        <w:rPr>
          <w:spacing w:val="-2"/>
        </w:rPr>
        <w:t>содержания,</w:t>
      </w:r>
      <w:r>
        <w:tab/>
      </w:r>
      <w:r>
        <w:rPr>
          <w:spacing w:val="-2"/>
        </w:rPr>
        <w:t>прочитанного</w:t>
      </w:r>
      <w:r>
        <w:tab/>
      </w:r>
      <w:r>
        <w:rPr>
          <w:spacing w:val="-2"/>
        </w:rPr>
        <w:t>(прослушанного)</w:t>
      </w:r>
      <w:r>
        <w:tab/>
      </w:r>
      <w:r>
        <w:rPr>
          <w:spacing w:val="-2"/>
        </w:rPr>
        <w:t>текста</w:t>
      </w:r>
      <w:r>
        <w:tab/>
      </w:r>
      <w:r>
        <w:rPr>
          <w:spacing w:val="-4"/>
        </w:rPr>
        <w:t>или</w:t>
      </w:r>
      <w:r>
        <w:tab/>
      </w:r>
      <w:r>
        <w:rPr>
          <w:spacing w:val="-4"/>
        </w:rPr>
        <w:t>для</w:t>
      </w:r>
      <w:r>
        <w:tab/>
      </w:r>
      <w:r>
        <w:rPr>
          <w:spacing w:val="-2"/>
        </w:rPr>
        <w:t>нахождения</w:t>
      </w:r>
      <w:r>
        <w:tab/>
      </w:r>
      <w:r>
        <w:rPr>
          <w:spacing w:val="-10"/>
        </w:rPr>
        <w:t>в</w:t>
      </w:r>
      <w:r>
        <w:tab/>
      </w:r>
      <w:r>
        <w:rPr>
          <w:spacing w:val="-2"/>
        </w:rPr>
        <w:t xml:space="preserve">тексте </w:t>
      </w:r>
      <w:r>
        <w:t>запрашиваемой информации.</w:t>
      </w:r>
    </w:p>
    <w:p w14:paraId="0FB9D5F5" w14:textId="77777777" w:rsidR="00F11DF8" w:rsidRDefault="00DA3958">
      <w:pPr>
        <w:pStyle w:val="a3"/>
        <w:spacing w:line="242" w:lineRule="auto"/>
        <w:ind w:left="1406" w:right="5987" w:firstLine="0"/>
        <w:jc w:val="left"/>
      </w:pPr>
      <w:r>
        <w:t>Содержание</w:t>
      </w:r>
      <w:r>
        <w:rPr>
          <w:spacing w:val="-14"/>
        </w:rPr>
        <w:t xml:space="preserve"> </w:t>
      </w:r>
      <w:r>
        <w:t>обучения</w:t>
      </w:r>
      <w:r>
        <w:rPr>
          <w:spacing w:val="-8"/>
        </w:rPr>
        <w:t xml:space="preserve"> </w:t>
      </w:r>
      <w:r>
        <w:t>в</w:t>
      </w:r>
      <w:r>
        <w:rPr>
          <w:spacing w:val="-11"/>
        </w:rPr>
        <w:t xml:space="preserve"> </w:t>
      </w:r>
      <w:r>
        <w:t>6</w:t>
      </w:r>
      <w:r>
        <w:rPr>
          <w:spacing w:val="-15"/>
        </w:rPr>
        <w:t xml:space="preserve"> </w:t>
      </w:r>
      <w:r>
        <w:t>классе. Коммуникативные умения.</w:t>
      </w:r>
    </w:p>
    <w:p w14:paraId="6751D6B8" w14:textId="77777777" w:rsidR="00F11DF8" w:rsidRDefault="00DA3958">
      <w:pPr>
        <w:pStyle w:val="a3"/>
        <w:spacing w:line="242" w:lineRule="auto"/>
        <w:ind w:right="390"/>
        <w:jc w:val="left"/>
      </w:pPr>
      <w:r>
        <w:t>Формирование</w:t>
      </w:r>
      <w:r>
        <w:rPr>
          <w:spacing w:val="-4"/>
        </w:rPr>
        <w:t xml:space="preserve"> </w:t>
      </w:r>
      <w:r>
        <w:t>умения</w:t>
      </w:r>
      <w:r>
        <w:rPr>
          <w:spacing w:val="-3"/>
        </w:rPr>
        <w:t xml:space="preserve"> </w:t>
      </w:r>
      <w:r>
        <w:t>общаться</w:t>
      </w:r>
      <w:r>
        <w:rPr>
          <w:spacing w:val="-3"/>
        </w:rPr>
        <w:t xml:space="preserve"> </w:t>
      </w:r>
      <w:r>
        <w:t>в</w:t>
      </w:r>
      <w:r>
        <w:rPr>
          <w:spacing w:val="-4"/>
        </w:rPr>
        <w:t xml:space="preserve"> </w:t>
      </w:r>
      <w:r>
        <w:t>устной</w:t>
      </w:r>
      <w:r>
        <w:rPr>
          <w:spacing w:val="-3"/>
        </w:rPr>
        <w:t xml:space="preserve"> </w:t>
      </w:r>
      <w:r>
        <w:t>и</w:t>
      </w:r>
      <w:r>
        <w:rPr>
          <w:spacing w:val="-5"/>
        </w:rPr>
        <w:t xml:space="preserve"> </w:t>
      </w:r>
      <w:r>
        <w:t>письменной</w:t>
      </w:r>
      <w:r>
        <w:rPr>
          <w:spacing w:val="-3"/>
        </w:rPr>
        <w:t xml:space="preserve"> </w:t>
      </w:r>
      <w:r>
        <w:t>форме,</w:t>
      </w:r>
      <w:r>
        <w:rPr>
          <w:spacing w:val="-3"/>
        </w:rPr>
        <w:t xml:space="preserve"> </w:t>
      </w:r>
      <w:r>
        <w:t>используя</w:t>
      </w:r>
      <w:r>
        <w:rPr>
          <w:spacing w:val="-3"/>
        </w:rPr>
        <w:t xml:space="preserve"> </w:t>
      </w:r>
      <w:r>
        <w:t>рецептивные и продуктивные виды речевой деятельности в рамках тематического содержания речи.</w:t>
      </w:r>
    </w:p>
    <w:p w14:paraId="49A72BF5" w14:textId="77777777" w:rsidR="00F11DF8" w:rsidRDefault="00DA3958">
      <w:pPr>
        <w:pStyle w:val="a3"/>
        <w:spacing w:line="242" w:lineRule="auto"/>
        <w:ind w:left="1406" w:right="1967" w:firstLine="0"/>
        <w:jc w:val="left"/>
      </w:pPr>
      <w:r>
        <w:t>Взаимоотношения</w:t>
      </w:r>
      <w:r>
        <w:rPr>
          <w:spacing w:val="-5"/>
        </w:rPr>
        <w:t xml:space="preserve"> </w:t>
      </w:r>
      <w:r>
        <w:t>в</w:t>
      </w:r>
      <w:r>
        <w:rPr>
          <w:spacing w:val="-10"/>
        </w:rPr>
        <w:t xml:space="preserve"> </w:t>
      </w:r>
      <w:r>
        <w:t>семье</w:t>
      </w:r>
      <w:r>
        <w:rPr>
          <w:spacing w:val="-12"/>
        </w:rPr>
        <w:t xml:space="preserve"> </w:t>
      </w:r>
      <w:r>
        <w:t>и</w:t>
      </w:r>
      <w:r>
        <w:rPr>
          <w:spacing w:val="-3"/>
        </w:rPr>
        <w:t xml:space="preserve"> </w:t>
      </w:r>
      <w:r>
        <w:t>с</w:t>
      </w:r>
      <w:r>
        <w:rPr>
          <w:spacing w:val="-13"/>
        </w:rPr>
        <w:t xml:space="preserve"> </w:t>
      </w:r>
      <w:r>
        <w:t>друзьями.</w:t>
      </w:r>
      <w:r>
        <w:rPr>
          <w:spacing w:val="-4"/>
        </w:rPr>
        <w:t xml:space="preserve"> </w:t>
      </w:r>
      <w:r>
        <w:t>Семейные</w:t>
      </w:r>
      <w:r>
        <w:rPr>
          <w:spacing w:val="-9"/>
        </w:rPr>
        <w:t xml:space="preserve"> </w:t>
      </w:r>
      <w:r>
        <w:t>праздники. Внешность и характер человека (литературного персонажа).</w:t>
      </w:r>
    </w:p>
    <w:p w14:paraId="2D4E2B0D" w14:textId="77777777" w:rsidR="00F11DF8" w:rsidRDefault="00DA3958">
      <w:pPr>
        <w:pStyle w:val="a3"/>
        <w:spacing w:line="268" w:lineRule="exact"/>
        <w:ind w:left="1406" w:firstLine="0"/>
        <w:jc w:val="left"/>
      </w:pPr>
      <w:r>
        <w:t>Досуг</w:t>
      </w:r>
      <w:r>
        <w:rPr>
          <w:spacing w:val="-8"/>
        </w:rPr>
        <w:t xml:space="preserve"> </w:t>
      </w:r>
      <w:r>
        <w:t>и</w:t>
      </w:r>
      <w:r>
        <w:rPr>
          <w:spacing w:val="2"/>
        </w:rPr>
        <w:t xml:space="preserve"> </w:t>
      </w:r>
      <w:r>
        <w:t>увлечения</w:t>
      </w:r>
      <w:r>
        <w:rPr>
          <w:spacing w:val="-5"/>
        </w:rPr>
        <w:t xml:space="preserve"> </w:t>
      </w:r>
      <w:r>
        <w:t>(хобби)</w:t>
      </w:r>
      <w:r>
        <w:rPr>
          <w:spacing w:val="-6"/>
        </w:rPr>
        <w:t xml:space="preserve"> </w:t>
      </w:r>
      <w:r>
        <w:t>современного</w:t>
      </w:r>
      <w:r>
        <w:rPr>
          <w:spacing w:val="-5"/>
        </w:rPr>
        <w:t xml:space="preserve"> </w:t>
      </w:r>
      <w:r>
        <w:t>подростка</w:t>
      </w:r>
      <w:r>
        <w:rPr>
          <w:spacing w:val="-8"/>
        </w:rPr>
        <w:t xml:space="preserve"> </w:t>
      </w:r>
      <w:r>
        <w:t>(чтение,</w:t>
      </w:r>
      <w:r>
        <w:rPr>
          <w:spacing w:val="-2"/>
        </w:rPr>
        <w:t xml:space="preserve"> </w:t>
      </w:r>
      <w:r>
        <w:t>кино,</w:t>
      </w:r>
      <w:r>
        <w:rPr>
          <w:spacing w:val="-10"/>
        </w:rPr>
        <w:t xml:space="preserve"> </w:t>
      </w:r>
      <w:r>
        <w:t>театр,</w:t>
      </w:r>
      <w:r>
        <w:rPr>
          <w:spacing w:val="-7"/>
        </w:rPr>
        <w:t xml:space="preserve"> </w:t>
      </w:r>
      <w:r>
        <w:rPr>
          <w:spacing w:val="-2"/>
        </w:rPr>
        <w:t>спорт).</w:t>
      </w:r>
    </w:p>
    <w:p w14:paraId="2AD64B6B" w14:textId="77777777" w:rsidR="00F11DF8" w:rsidRDefault="00DA3958">
      <w:pPr>
        <w:pStyle w:val="a3"/>
        <w:ind w:left="1406" w:right="390" w:firstLine="0"/>
        <w:jc w:val="left"/>
      </w:pPr>
      <w:r>
        <w:t>Здоровый</w:t>
      </w:r>
      <w:r>
        <w:rPr>
          <w:spacing w:val="-3"/>
        </w:rPr>
        <w:t xml:space="preserve"> </w:t>
      </w:r>
      <w:r>
        <w:t>образ</w:t>
      </w:r>
      <w:r>
        <w:rPr>
          <w:spacing w:val="-3"/>
        </w:rPr>
        <w:t xml:space="preserve"> </w:t>
      </w:r>
      <w:r>
        <w:t>жизни:</w:t>
      </w:r>
      <w:r>
        <w:rPr>
          <w:spacing w:val="-5"/>
        </w:rPr>
        <w:t xml:space="preserve"> </w:t>
      </w:r>
      <w:r>
        <w:t>режим</w:t>
      </w:r>
      <w:r>
        <w:rPr>
          <w:spacing w:val="-4"/>
        </w:rPr>
        <w:t xml:space="preserve"> </w:t>
      </w:r>
      <w:r>
        <w:t>труда</w:t>
      </w:r>
      <w:r>
        <w:rPr>
          <w:spacing w:val="-4"/>
        </w:rPr>
        <w:t xml:space="preserve"> </w:t>
      </w:r>
      <w:r>
        <w:t>и</w:t>
      </w:r>
      <w:r>
        <w:rPr>
          <w:spacing w:val="-3"/>
        </w:rPr>
        <w:t xml:space="preserve"> </w:t>
      </w:r>
      <w:r>
        <w:t>отдыха,</w:t>
      </w:r>
      <w:r>
        <w:rPr>
          <w:spacing w:val="-3"/>
        </w:rPr>
        <w:t xml:space="preserve"> </w:t>
      </w:r>
      <w:r>
        <w:t>фитнес,</w:t>
      </w:r>
      <w:r>
        <w:rPr>
          <w:spacing w:val="-3"/>
        </w:rPr>
        <w:t xml:space="preserve"> </w:t>
      </w:r>
      <w:r>
        <w:t>сбалансированное</w:t>
      </w:r>
      <w:r>
        <w:rPr>
          <w:spacing w:val="-4"/>
        </w:rPr>
        <w:t xml:space="preserve"> </w:t>
      </w:r>
      <w:r>
        <w:t>питание. Покупки: одежда, обувь и продукты питания.</w:t>
      </w:r>
    </w:p>
    <w:p w14:paraId="7A181C76" w14:textId="77777777" w:rsidR="00F11DF8" w:rsidRDefault="00F11DF8">
      <w:pPr>
        <w:sectPr w:rsidR="00F11DF8">
          <w:pgSz w:w="11920" w:h="16850"/>
          <w:pgMar w:top="1040" w:right="320" w:bottom="280" w:left="720" w:header="720" w:footer="720" w:gutter="0"/>
          <w:cols w:space="720"/>
        </w:sectPr>
      </w:pPr>
    </w:p>
    <w:p w14:paraId="0A08DDD8" w14:textId="77777777" w:rsidR="00F11DF8" w:rsidRDefault="00DA3958">
      <w:pPr>
        <w:pStyle w:val="a3"/>
        <w:spacing w:before="76" w:line="244" w:lineRule="auto"/>
        <w:ind w:right="390"/>
        <w:jc w:val="left"/>
      </w:pPr>
      <w:r>
        <w:lastRenderedPageBreak/>
        <w:t>Школа,</w:t>
      </w:r>
      <w:r>
        <w:rPr>
          <w:spacing w:val="-3"/>
        </w:rPr>
        <w:t xml:space="preserve"> </w:t>
      </w:r>
      <w:r>
        <w:t>школьная</w:t>
      </w:r>
      <w:r>
        <w:rPr>
          <w:spacing w:val="-3"/>
        </w:rPr>
        <w:t xml:space="preserve"> </w:t>
      </w:r>
      <w:r>
        <w:t>жизнь,</w:t>
      </w:r>
      <w:r>
        <w:rPr>
          <w:spacing w:val="-2"/>
        </w:rPr>
        <w:t xml:space="preserve"> </w:t>
      </w:r>
      <w:r>
        <w:t>школьная</w:t>
      </w:r>
      <w:r>
        <w:rPr>
          <w:spacing w:val="-3"/>
        </w:rPr>
        <w:t xml:space="preserve"> </w:t>
      </w:r>
      <w:r>
        <w:t>форма,</w:t>
      </w:r>
      <w:r>
        <w:rPr>
          <w:spacing w:val="-2"/>
        </w:rPr>
        <w:t xml:space="preserve"> </w:t>
      </w:r>
      <w:r>
        <w:t>изучаемые</w:t>
      </w:r>
      <w:r>
        <w:rPr>
          <w:spacing w:val="-4"/>
        </w:rPr>
        <w:t xml:space="preserve"> </w:t>
      </w:r>
      <w:r>
        <w:t>предметы,</w:t>
      </w:r>
      <w:r>
        <w:rPr>
          <w:spacing w:val="-2"/>
        </w:rPr>
        <w:t xml:space="preserve"> </w:t>
      </w:r>
      <w:r>
        <w:t>любимый</w:t>
      </w:r>
      <w:r>
        <w:rPr>
          <w:spacing w:val="-2"/>
        </w:rPr>
        <w:t xml:space="preserve"> </w:t>
      </w:r>
      <w:r>
        <w:t>предмет, правила поведения в школе. Переписка с иностранными сверстниками.</w:t>
      </w:r>
    </w:p>
    <w:p w14:paraId="11336E6E" w14:textId="77777777" w:rsidR="00F11DF8" w:rsidRDefault="00DA3958">
      <w:pPr>
        <w:pStyle w:val="a3"/>
        <w:ind w:left="1406" w:right="4352" w:firstLine="0"/>
        <w:jc w:val="left"/>
      </w:pPr>
      <w:r>
        <w:t>Переписка с иностранными сверстниками. Каникулы</w:t>
      </w:r>
      <w:r>
        <w:rPr>
          <w:spacing w:val="-5"/>
        </w:rPr>
        <w:t xml:space="preserve"> </w:t>
      </w:r>
      <w:r>
        <w:t>в</w:t>
      </w:r>
      <w:r>
        <w:rPr>
          <w:spacing w:val="-6"/>
        </w:rPr>
        <w:t xml:space="preserve"> </w:t>
      </w:r>
      <w:r>
        <w:t>различное</w:t>
      </w:r>
      <w:r>
        <w:rPr>
          <w:spacing w:val="-6"/>
        </w:rPr>
        <w:t xml:space="preserve"> </w:t>
      </w:r>
      <w:r>
        <w:t>время</w:t>
      </w:r>
      <w:r>
        <w:rPr>
          <w:spacing w:val="-5"/>
        </w:rPr>
        <w:t xml:space="preserve"> </w:t>
      </w:r>
      <w:r>
        <w:t>года.</w:t>
      </w:r>
      <w:r>
        <w:rPr>
          <w:spacing w:val="-5"/>
        </w:rPr>
        <w:t xml:space="preserve"> </w:t>
      </w:r>
      <w:r>
        <w:t>Виды</w:t>
      </w:r>
      <w:r>
        <w:rPr>
          <w:spacing w:val="-5"/>
        </w:rPr>
        <w:t xml:space="preserve"> </w:t>
      </w:r>
      <w:r>
        <w:t>отдыха. Путешествия</w:t>
      </w:r>
      <w:r>
        <w:rPr>
          <w:spacing w:val="-5"/>
        </w:rPr>
        <w:t xml:space="preserve"> </w:t>
      </w:r>
      <w:r>
        <w:t>по России</w:t>
      </w:r>
      <w:r>
        <w:rPr>
          <w:spacing w:val="-6"/>
        </w:rPr>
        <w:t xml:space="preserve"> </w:t>
      </w:r>
      <w:r>
        <w:t>и</w:t>
      </w:r>
      <w:r>
        <w:rPr>
          <w:spacing w:val="-1"/>
        </w:rPr>
        <w:t xml:space="preserve"> </w:t>
      </w:r>
      <w:r>
        <w:t>иностранным</w:t>
      </w:r>
      <w:r>
        <w:rPr>
          <w:spacing w:val="-5"/>
        </w:rPr>
        <w:t xml:space="preserve"> </w:t>
      </w:r>
      <w:r>
        <w:rPr>
          <w:spacing w:val="-2"/>
        </w:rPr>
        <w:t>странам.</w:t>
      </w:r>
    </w:p>
    <w:p w14:paraId="7D2025F5" w14:textId="77777777" w:rsidR="00F11DF8" w:rsidRDefault="00DA3958">
      <w:pPr>
        <w:pStyle w:val="a3"/>
        <w:spacing w:line="271" w:lineRule="exact"/>
        <w:ind w:left="1406" w:firstLine="0"/>
        <w:jc w:val="left"/>
      </w:pPr>
      <w:r>
        <w:t>Природа:</w:t>
      </w:r>
      <w:r>
        <w:rPr>
          <w:spacing w:val="-7"/>
        </w:rPr>
        <w:t xml:space="preserve"> </w:t>
      </w:r>
      <w:r>
        <w:t>дикие</w:t>
      </w:r>
      <w:r>
        <w:rPr>
          <w:spacing w:val="-6"/>
        </w:rPr>
        <w:t xml:space="preserve"> </w:t>
      </w:r>
      <w:r>
        <w:t>и</w:t>
      </w:r>
      <w:r>
        <w:rPr>
          <w:spacing w:val="-9"/>
        </w:rPr>
        <w:t xml:space="preserve"> </w:t>
      </w:r>
      <w:r>
        <w:t>домашние</w:t>
      </w:r>
      <w:r>
        <w:rPr>
          <w:spacing w:val="-6"/>
        </w:rPr>
        <w:t xml:space="preserve"> </w:t>
      </w:r>
      <w:r>
        <w:t>животные.</w:t>
      </w:r>
      <w:r>
        <w:rPr>
          <w:spacing w:val="-7"/>
        </w:rPr>
        <w:t xml:space="preserve"> </w:t>
      </w:r>
      <w:r>
        <w:t>Климат,</w:t>
      </w:r>
      <w:r>
        <w:rPr>
          <w:spacing w:val="-2"/>
        </w:rPr>
        <w:t xml:space="preserve"> погода.</w:t>
      </w:r>
    </w:p>
    <w:p w14:paraId="555D2A74" w14:textId="77777777" w:rsidR="00F11DF8" w:rsidRDefault="00DA3958">
      <w:pPr>
        <w:pStyle w:val="a3"/>
        <w:spacing w:line="242" w:lineRule="auto"/>
        <w:ind w:left="1406" w:right="390" w:firstLine="0"/>
        <w:jc w:val="left"/>
      </w:pPr>
      <w:r>
        <w:t>Жизнь в городе и сельской местности. Описание родного города (села). Транспорт. Родная</w:t>
      </w:r>
      <w:r>
        <w:rPr>
          <w:spacing w:val="40"/>
        </w:rPr>
        <w:t xml:space="preserve"> </w:t>
      </w:r>
      <w:r>
        <w:t>страна</w:t>
      </w:r>
      <w:r>
        <w:rPr>
          <w:spacing w:val="40"/>
        </w:rPr>
        <w:t xml:space="preserve"> </w:t>
      </w:r>
      <w:r>
        <w:t>и</w:t>
      </w:r>
      <w:r>
        <w:rPr>
          <w:spacing w:val="40"/>
        </w:rPr>
        <w:t xml:space="preserve"> </w:t>
      </w:r>
      <w:r>
        <w:t>страна</w:t>
      </w:r>
      <w:r>
        <w:rPr>
          <w:spacing w:val="40"/>
        </w:rPr>
        <w:t xml:space="preserve"> </w:t>
      </w:r>
      <w:r>
        <w:t>(страны)</w:t>
      </w:r>
      <w:r>
        <w:rPr>
          <w:spacing w:val="40"/>
        </w:rPr>
        <w:t xml:space="preserve"> </w:t>
      </w:r>
      <w:r>
        <w:t>изучаемого языка. Их</w:t>
      </w:r>
      <w:r>
        <w:rPr>
          <w:spacing w:val="40"/>
        </w:rPr>
        <w:t xml:space="preserve"> </w:t>
      </w:r>
      <w:r>
        <w:t>географическое</w:t>
      </w:r>
      <w:r>
        <w:rPr>
          <w:spacing w:val="40"/>
        </w:rPr>
        <w:t xml:space="preserve"> </w:t>
      </w:r>
      <w:r>
        <w:t>положение,</w:t>
      </w:r>
    </w:p>
    <w:p w14:paraId="7232871E" w14:textId="77777777" w:rsidR="00F11DF8" w:rsidRDefault="00DA3958">
      <w:pPr>
        <w:pStyle w:val="a3"/>
        <w:spacing w:line="242" w:lineRule="auto"/>
        <w:ind w:firstLine="0"/>
        <w:jc w:val="left"/>
      </w:pPr>
      <w:r>
        <w:t>столицы,</w:t>
      </w:r>
      <w:r>
        <w:rPr>
          <w:spacing w:val="37"/>
        </w:rPr>
        <w:t xml:space="preserve"> </w:t>
      </w:r>
      <w:r>
        <w:t>население,</w:t>
      </w:r>
      <w:r>
        <w:rPr>
          <w:spacing w:val="40"/>
        </w:rPr>
        <w:t xml:space="preserve"> </w:t>
      </w:r>
      <w:r>
        <w:t>официальные</w:t>
      </w:r>
      <w:r>
        <w:rPr>
          <w:spacing w:val="40"/>
        </w:rPr>
        <w:t xml:space="preserve"> </w:t>
      </w:r>
      <w:r>
        <w:t>языки,</w:t>
      </w:r>
      <w:r>
        <w:rPr>
          <w:spacing w:val="40"/>
        </w:rPr>
        <w:t xml:space="preserve"> </w:t>
      </w:r>
      <w:r>
        <w:t>достопримечательности,</w:t>
      </w:r>
      <w:r>
        <w:rPr>
          <w:spacing w:val="40"/>
        </w:rPr>
        <w:t xml:space="preserve"> </w:t>
      </w:r>
      <w:r>
        <w:t>культурные</w:t>
      </w:r>
      <w:r>
        <w:rPr>
          <w:spacing w:val="40"/>
        </w:rPr>
        <w:t xml:space="preserve"> </w:t>
      </w:r>
      <w:r>
        <w:t>особенности (национальные праздники, традиции, обычаи).</w:t>
      </w:r>
    </w:p>
    <w:p w14:paraId="17768815" w14:textId="77777777" w:rsidR="00F11DF8" w:rsidRDefault="00DA3958">
      <w:pPr>
        <w:pStyle w:val="a3"/>
        <w:spacing w:line="242" w:lineRule="auto"/>
        <w:jc w:val="left"/>
      </w:pPr>
      <w:r>
        <w:t>Выдающиеся</w:t>
      </w:r>
      <w:r>
        <w:rPr>
          <w:spacing w:val="-4"/>
        </w:rPr>
        <w:t xml:space="preserve"> </w:t>
      </w:r>
      <w:r>
        <w:t>люди</w:t>
      </w:r>
      <w:r>
        <w:rPr>
          <w:spacing w:val="-3"/>
        </w:rPr>
        <w:t xml:space="preserve"> </w:t>
      </w:r>
      <w:r>
        <w:t>родной</w:t>
      </w:r>
      <w:r>
        <w:rPr>
          <w:spacing w:val="-4"/>
        </w:rPr>
        <w:t xml:space="preserve"> </w:t>
      </w:r>
      <w:r>
        <w:t>страны</w:t>
      </w:r>
      <w:r>
        <w:rPr>
          <w:spacing w:val="-4"/>
        </w:rPr>
        <w:t xml:space="preserve"> </w:t>
      </w:r>
      <w:r>
        <w:t>и</w:t>
      </w:r>
      <w:r>
        <w:rPr>
          <w:spacing w:val="-4"/>
        </w:rPr>
        <w:t xml:space="preserve"> </w:t>
      </w:r>
      <w:r>
        <w:t>страны</w:t>
      </w:r>
      <w:r>
        <w:rPr>
          <w:spacing w:val="-4"/>
        </w:rPr>
        <w:t xml:space="preserve"> </w:t>
      </w:r>
      <w:r>
        <w:t>(стран)</w:t>
      </w:r>
      <w:r>
        <w:rPr>
          <w:spacing w:val="-4"/>
        </w:rPr>
        <w:t xml:space="preserve"> </w:t>
      </w:r>
      <w:r>
        <w:t>изучаемого</w:t>
      </w:r>
      <w:r>
        <w:rPr>
          <w:spacing w:val="-4"/>
        </w:rPr>
        <w:t xml:space="preserve"> </w:t>
      </w:r>
      <w:r>
        <w:t>языка:</w:t>
      </w:r>
      <w:r>
        <w:rPr>
          <w:spacing w:val="-4"/>
        </w:rPr>
        <w:t xml:space="preserve"> </w:t>
      </w:r>
      <w:r>
        <w:t>писатели,</w:t>
      </w:r>
      <w:r>
        <w:rPr>
          <w:spacing w:val="-4"/>
        </w:rPr>
        <w:t xml:space="preserve"> </w:t>
      </w:r>
      <w:r>
        <w:t xml:space="preserve">поэты, </w:t>
      </w:r>
      <w:r>
        <w:rPr>
          <w:spacing w:val="-2"/>
        </w:rPr>
        <w:t>учёные.</w:t>
      </w:r>
    </w:p>
    <w:p w14:paraId="394F3C9C" w14:textId="77777777" w:rsidR="00F11DF8" w:rsidRDefault="00DA3958">
      <w:pPr>
        <w:pStyle w:val="a3"/>
        <w:spacing w:line="268" w:lineRule="exact"/>
        <w:ind w:left="1406" w:firstLine="0"/>
        <w:jc w:val="left"/>
      </w:pPr>
      <w:r>
        <w:rPr>
          <w:spacing w:val="-2"/>
        </w:rPr>
        <w:t>Говорение.</w:t>
      </w:r>
    </w:p>
    <w:p w14:paraId="2FD5023E" w14:textId="77777777" w:rsidR="00F11DF8" w:rsidRDefault="00DA3958">
      <w:pPr>
        <w:pStyle w:val="a3"/>
        <w:ind w:left="1406" w:right="421" w:firstLine="0"/>
        <w:jc w:val="left"/>
      </w:pPr>
      <w:r>
        <w:t>Развитие коммуникативных умений диалогической речи, а именно умений вести: диалог этикетного характера: начинать,</w:t>
      </w:r>
      <w:r>
        <w:rPr>
          <w:spacing w:val="-1"/>
        </w:rPr>
        <w:t xml:space="preserve"> </w:t>
      </w:r>
      <w:r>
        <w:t>поддерживать и заканчивать разговор, вежливо</w:t>
      </w:r>
    </w:p>
    <w:p w14:paraId="19C3C8A3" w14:textId="77777777" w:rsidR="00F11DF8" w:rsidRDefault="00DA3958">
      <w:pPr>
        <w:pStyle w:val="a3"/>
        <w:ind w:right="390" w:firstLine="0"/>
      </w:pPr>
      <w:r>
        <w:t>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p w14:paraId="06F4CCF7" w14:textId="77777777" w:rsidR="00F11DF8" w:rsidRDefault="00DA3958">
      <w:pPr>
        <w:pStyle w:val="a3"/>
        <w:ind w:right="379"/>
      </w:pPr>
      <w:r>
        <w:t xml:space="preserve">диалог-побуждение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w:t>
      </w:r>
      <w:r>
        <w:rPr>
          <w:spacing w:val="-2"/>
        </w:rPr>
        <w:t>решения;</w:t>
      </w:r>
    </w:p>
    <w:p w14:paraId="7867D899" w14:textId="77777777" w:rsidR="00F11DF8" w:rsidRDefault="00DA3958">
      <w:pPr>
        <w:pStyle w:val="a3"/>
        <w:ind w:right="375"/>
      </w:pPr>
      <w: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w:t>
      </w:r>
      <w:r>
        <w:rPr>
          <w:spacing w:val="40"/>
        </w:rPr>
        <w:t xml:space="preserve"> </w:t>
      </w:r>
      <w:r>
        <w:t>на</w:t>
      </w:r>
      <w:r>
        <w:rPr>
          <w:spacing w:val="40"/>
        </w:rPr>
        <w:t xml:space="preserve"> </w:t>
      </w:r>
      <w:r>
        <w:t>позицию отвечающего и наоборот.</w:t>
      </w:r>
    </w:p>
    <w:p w14:paraId="42ED609D" w14:textId="77777777" w:rsidR="00F11DF8" w:rsidRDefault="00DA3958">
      <w:pPr>
        <w:pStyle w:val="a3"/>
        <w:ind w:right="373"/>
      </w:pPr>
      <w:r>
        <w:t>Вышеперечисленные умения диалогической речи развиваются в стандартных</w:t>
      </w:r>
      <w:r>
        <w:rPr>
          <w:spacing w:val="40"/>
        </w:rPr>
        <w:t xml:space="preserve"> </w:t>
      </w:r>
      <w:r>
        <w:t>ситуациях неофициального общения в рамках тематического содержания речи с использованием речевых ситуаций, ключевых слов и (или) иллюстраций, фотографий с соблюдением норм речевого этикета, принятых в стране (странах) изучаемого языка.</w:t>
      </w:r>
    </w:p>
    <w:p w14:paraId="27A04AC4" w14:textId="77777777" w:rsidR="00F11DF8" w:rsidRDefault="00DA3958">
      <w:pPr>
        <w:pStyle w:val="a3"/>
        <w:spacing w:line="242" w:lineRule="auto"/>
        <w:ind w:left="1406" w:right="2969" w:firstLine="0"/>
      </w:pPr>
      <w:r>
        <w:t>Объём</w:t>
      </w:r>
      <w:r>
        <w:rPr>
          <w:spacing w:val="-5"/>
        </w:rPr>
        <w:t xml:space="preserve"> </w:t>
      </w:r>
      <w:r>
        <w:t>диалога</w:t>
      </w:r>
      <w:r>
        <w:rPr>
          <w:spacing w:val="-4"/>
        </w:rPr>
        <w:t xml:space="preserve"> </w:t>
      </w:r>
      <w:r>
        <w:t>–</w:t>
      </w:r>
      <w:r>
        <w:rPr>
          <w:spacing w:val="-3"/>
        </w:rPr>
        <w:t xml:space="preserve"> </w:t>
      </w:r>
      <w:r>
        <w:t>до</w:t>
      </w:r>
      <w:r>
        <w:rPr>
          <w:spacing w:val="-3"/>
        </w:rPr>
        <w:t xml:space="preserve"> </w:t>
      </w:r>
      <w:r>
        <w:t>5</w:t>
      </w:r>
      <w:r>
        <w:rPr>
          <w:spacing w:val="-3"/>
        </w:rPr>
        <w:t xml:space="preserve"> </w:t>
      </w:r>
      <w:r>
        <w:t>реплик</w:t>
      </w:r>
      <w:r>
        <w:rPr>
          <w:spacing w:val="-3"/>
        </w:rPr>
        <w:t xml:space="preserve"> </w:t>
      </w:r>
      <w:r>
        <w:t>со</w:t>
      </w:r>
      <w:r>
        <w:rPr>
          <w:spacing w:val="-3"/>
        </w:rPr>
        <w:t xml:space="preserve"> </w:t>
      </w:r>
      <w:r>
        <w:t>стороны</w:t>
      </w:r>
      <w:r>
        <w:rPr>
          <w:spacing w:val="-3"/>
        </w:rPr>
        <w:t xml:space="preserve"> </w:t>
      </w:r>
      <w:r>
        <w:t>каждого</w:t>
      </w:r>
      <w:r>
        <w:rPr>
          <w:spacing w:val="-3"/>
        </w:rPr>
        <w:t xml:space="preserve"> </w:t>
      </w:r>
      <w:r>
        <w:t>собеседника. Развитие коммуникативных умений монологической речи:</w:t>
      </w:r>
    </w:p>
    <w:p w14:paraId="4B6111FA" w14:textId="77777777" w:rsidR="00F11DF8" w:rsidRDefault="00DA3958">
      <w:pPr>
        <w:pStyle w:val="a3"/>
        <w:spacing w:line="242" w:lineRule="auto"/>
        <w:jc w:val="left"/>
      </w:pPr>
      <w:r>
        <w:t>создание устных связных монологических высказываний</w:t>
      </w:r>
      <w:r>
        <w:rPr>
          <w:spacing w:val="31"/>
        </w:rPr>
        <w:t xml:space="preserve"> </w:t>
      </w:r>
      <w:r>
        <w:t>с использованием основных коммуникативных типов речи:</w:t>
      </w:r>
    </w:p>
    <w:p w14:paraId="65FB7650" w14:textId="77777777" w:rsidR="00F11DF8" w:rsidRDefault="00DA3958">
      <w:pPr>
        <w:pStyle w:val="a3"/>
        <w:spacing w:line="242" w:lineRule="auto"/>
        <w:ind w:right="747"/>
        <w:jc w:val="left"/>
      </w:pPr>
      <w:r>
        <w:t>описание (предмета, внешности и одежды человека), в том числе характеристика (черты характера реального человека или литературного персонажа);</w:t>
      </w:r>
    </w:p>
    <w:p w14:paraId="7AF6DABD" w14:textId="77777777" w:rsidR="00F11DF8" w:rsidRDefault="00DA3958">
      <w:pPr>
        <w:pStyle w:val="a3"/>
        <w:spacing w:line="268" w:lineRule="exact"/>
        <w:ind w:left="1406" w:firstLine="0"/>
        <w:jc w:val="left"/>
      </w:pPr>
      <w:r>
        <w:t>повествование</w:t>
      </w:r>
      <w:r>
        <w:rPr>
          <w:spacing w:val="-10"/>
        </w:rPr>
        <w:t xml:space="preserve"> </w:t>
      </w:r>
      <w:r>
        <w:rPr>
          <w:spacing w:val="-2"/>
        </w:rPr>
        <w:t>(сообщение);</w:t>
      </w:r>
    </w:p>
    <w:p w14:paraId="6B327247" w14:textId="77777777" w:rsidR="00F11DF8" w:rsidRDefault="00DA3958">
      <w:pPr>
        <w:pStyle w:val="a3"/>
        <w:spacing w:line="235" w:lineRule="auto"/>
        <w:ind w:left="1406" w:right="1967" w:firstLine="0"/>
        <w:jc w:val="left"/>
      </w:pPr>
      <w:r>
        <w:t>изложение</w:t>
      </w:r>
      <w:r>
        <w:rPr>
          <w:spacing w:val="-15"/>
        </w:rPr>
        <w:t xml:space="preserve"> </w:t>
      </w:r>
      <w:r>
        <w:t>(пересказ)</w:t>
      </w:r>
      <w:r>
        <w:rPr>
          <w:spacing w:val="-12"/>
        </w:rPr>
        <w:t xml:space="preserve"> </w:t>
      </w:r>
      <w:r>
        <w:t>основного</w:t>
      </w:r>
      <w:r>
        <w:rPr>
          <w:spacing w:val="-1"/>
        </w:rPr>
        <w:t xml:space="preserve"> </w:t>
      </w:r>
      <w:r>
        <w:t>содержания</w:t>
      </w:r>
      <w:r>
        <w:rPr>
          <w:spacing w:val="-12"/>
        </w:rPr>
        <w:t xml:space="preserve"> </w:t>
      </w:r>
      <w:r>
        <w:t>прочитанного</w:t>
      </w:r>
      <w:r>
        <w:rPr>
          <w:spacing w:val="-9"/>
        </w:rPr>
        <w:t xml:space="preserve"> </w:t>
      </w:r>
      <w:r>
        <w:t>текста; краткое изложение результатов выполненной проектной работы.</w:t>
      </w:r>
    </w:p>
    <w:p w14:paraId="0957041C" w14:textId="77777777" w:rsidR="00F11DF8" w:rsidRDefault="00DA3958">
      <w:pPr>
        <w:pStyle w:val="a3"/>
        <w:ind w:right="379"/>
      </w:pPr>
      <w:r>
        <w:t>Данные умения монологической речи развиваются в стандартных ситуациях неофициального общения в рамках тематического содержания речи с использованием ключевых слов, плана, вопросов, таблиц и (или) иллюстраций, фотографий.</w:t>
      </w:r>
    </w:p>
    <w:p w14:paraId="6A455274" w14:textId="77777777" w:rsidR="00F11DF8" w:rsidRDefault="00DA3958">
      <w:pPr>
        <w:pStyle w:val="a3"/>
        <w:spacing w:line="242" w:lineRule="auto"/>
        <w:ind w:left="1406" w:right="4239" w:firstLine="0"/>
      </w:pPr>
      <w:r>
        <w:t>Объём</w:t>
      </w:r>
      <w:r>
        <w:rPr>
          <w:spacing w:val="-7"/>
        </w:rPr>
        <w:t xml:space="preserve"> </w:t>
      </w:r>
      <w:r>
        <w:t>монологического</w:t>
      </w:r>
      <w:r>
        <w:rPr>
          <w:spacing w:val="-5"/>
        </w:rPr>
        <w:t xml:space="preserve"> </w:t>
      </w:r>
      <w:r>
        <w:t>высказывания</w:t>
      </w:r>
      <w:r>
        <w:rPr>
          <w:spacing w:val="-3"/>
        </w:rPr>
        <w:t xml:space="preserve"> </w:t>
      </w:r>
      <w:r>
        <w:t>–</w:t>
      </w:r>
      <w:r>
        <w:rPr>
          <w:spacing w:val="-5"/>
        </w:rPr>
        <w:t xml:space="preserve"> </w:t>
      </w:r>
      <w:r>
        <w:t>7–8</w:t>
      </w:r>
      <w:r>
        <w:rPr>
          <w:spacing w:val="-5"/>
        </w:rPr>
        <w:t xml:space="preserve"> </w:t>
      </w:r>
      <w:r>
        <w:t xml:space="preserve">фраз. </w:t>
      </w:r>
      <w:r>
        <w:rPr>
          <w:spacing w:val="-2"/>
        </w:rPr>
        <w:t>Аудирование.</w:t>
      </w:r>
    </w:p>
    <w:p w14:paraId="00791365" w14:textId="77777777" w:rsidR="00F11DF8" w:rsidRDefault="00DA3958">
      <w:pPr>
        <w:pStyle w:val="a3"/>
        <w:spacing w:line="242" w:lineRule="auto"/>
        <w:ind w:right="383"/>
      </w:pPr>
      <w:r>
        <w:t>При непосредственном общении: понимание на слух речи учителя и одноклассников и вербальная (невербальная) реакция на услышанное.</w:t>
      </w:r>
    </w:p>
    <w:p w14:paraId="3FE9C8B5" w14:textId="77777777" w:rsidR="00F11DF8" w:rsidRDefault="00DA3958">
      <w:pPr>
        <w:pStyle w:val="a3"/>
        <w:ind w:right="382"/>
      </w:pPr>
      <w:r>
        <w:t>При опосредованном общении: дальнейшее развитие восприятия и понимания на слух несложных адаптированных аутентичных аудиотекстов, содержащих отдельные незнакомые слова, с разной глубиной проникновения в их содержание в зависимости от поставленной коммуникативной задачи: с пониманием основного содержания,</w:t>
      </w:r>
      <w:r>
        <w:rPr>
          <w:spacing w:val="40"/>
        </w:rPr>
        <w:t xml:space="preserve"> </w:t>
      </w:r>
      <w:r>
        <w:t>с</w:t>
      </w:r>
      <w:r>
        <w:rPr>
          <w:spacing w:val="40"/>
        </w:rPr>
        <w:t xml:space="preserve"> </w:t>
      </w:r>
      <w:r>
        <w:t>пониманием запрашиваемой информации.</w:t>
      </w:r>
    </w:p>
    <w:p w14:paraId="06C59862" w14:textId="77777777" w:rsidR="00F11DF8" w:rsidRDefault="00F11DF8">
      <w:pPr>
        <w:sectPr w:rsidR="00F11DF8">
          <w:pgSz w:w="11920" w:h="16850"/>
          <w:pgMar w:top="1040" w:right="320" w:bottom="280" w:left="720" w:header="720" w:footer="720" w:gutter="0"/>
          <w:cols w:space="720"/>
        </w:sectPr>
      </w:pPr>
    </w:p>
    <w:p w14:paraId="65739142" w14:textId="77777777" w:rsidR="00F11DF8" w:rsidRDefault="00DA3958">
      <w:pPr>
        <w:pStyle w:val="a3"/>
        <w:spacing w:before="76" w:line="242" w:lineRule="auto"/>
        <w:ind w:right="383"/>
      </w:pPr>
      <w:r>
        <w:lastRenderedPageBreak/>
        <w:t>Аудирование с пониманием основного содержания текста предполагает умение определять основную тему и главные факты (события) в воспринимаемом на слух тексте; игнорировать незнакомые слова, несущественные для понимания основного содержания.</w:t>
      </w:r>
    </w:p>
    <w:p w14:paraId="1D9890E2" w14:textId="77777777" w:rsidR="00F11DF8" w:rsidRDefault="00DA3958">
      <w:pPr>
        <w:pStyle w:val="a3"/>
        <w:ind w:right="383"/>
      </w:pPr>
      <w:r>
        <w:t>Аудирование с пониманием запрашиваемой информации, предполагает умение выделять запрашиваемую информацию, представленную в эксплицитной (явной) форме, в воспринимаемом на слух тексте.</w:t>
      </w:r>
    </w:p>
    <w:p w14:paraId="00FAE3E7" w14:textId="77777777" w:rsidR="00F11DF8" w:rsidRDefault="00DA3958">
      <w:pPr>
        <w:pStyle w:val="a3"/>
        <w:spacing w:line="242" w:lineRule="auto"/>
        <w:ind w:right="382"/>
      </w:pPr>
      <w:r>
        <w:t>Тексты для аудирования: высказывания собеседников в ситуациях повседневного общения, диалог (беседа), рассказ, сообщение информационного характера.</w:t>
      </w:r>
    </w:p>
    <w:p w14:paraId="3405D86E" w14:textId="77777777" w:rsidR="00F11DF8" w:rsidRDefault="00DA3958">
      <w:pPr>
        <w:pStyle w:val="a3"/>
        <w:spacing w:line="242" w:lineRule="auto"/>
        <w:ind w:left="1406" w:right="2595" w:firstLine="0"/>
      </w:pPr>
      <w:r>
        <w:t>Время</w:t>
      </w:r>
      <w:r>
        <w:rPr>
          <w:spacing w:val="-3"/>
        </w:rPr>
        <w:t xml:space="preserve"> </w:t>
      </w:r>
      <w:r>
        <w:t>звучания</w:t>
      </w:r>
      <w:r>
        <w:rPr>
          <w:spacing w:val="-3"/>
        </w:rPr>
        <w:t xml:space="preserve"> </w:t>
      </w:r>
      <w:r>
        <w:t>текста</w:t>
      </w:r>
      <w:r>
        <w:rPr>
          <w:spacing w:val="-3"/>
        </w:rPr>
        <w:t xml:space="preserve"> </w:t>
      </w:r>
      <w:r>
        <w:t>(текстов)</w:t>
      </w:r>
      <w:r>
        <w:rPr>
          <w:spacing w:val="-4"/>
        </w:rPr>
        <w:t xml:space="preserve"> </w:t>
      </w:r>
      <w:r>
        <w:t>для</w:t>
      </w:r>
      <w:r>
        <w:rPr>
          <w:spacing w:val="-3"/>
        </w:rPr>
        <w:t xml:space="preserve"> </w:t>
      </w:r>
      <w:r>
        <w:t>аудирования</w:t>
      </w:r>
      <w:r>
        <w:rPr>
          <w:spacing w:val="-1"/>
        </w:rPr>
        <w:t xml:space="preserve"> </w:t>
      </w:r>
      <w:r>
        <w:t>–</w:t>
      </w:r>
      <w:r>
        <w:rPr>
          <w:spacing w:val="-3"/>
        </w:rPr>
        <w:t xml:space="preserve"> </w:t>
      </w:r>
      <w:r>
        <w:t>до</w:t>
      </w:r>
      <w:r>
        <w:rPr>
          <w:spacing w:val="-3"/>
        </w:rPr>
        <w:t xml:space="preserve"> </w:t>
      </w:r>
      <w:r>
        <w:t>1,5</w:t>
      </w:r>
      <w:r>
        <w:rPr>
          <w:spacing w:val="-3"/>
        </w:rPr>
        <w:t xml:space="preserve"> </w:t>
      </w:r>
      <w:r>
        <w:t>минуты. Смысловое чтение.</w:t>
      </w:r>
    </w:p>
    <w:p w14:paraId="5F4CC0B0" w14:textId="77777777" w:rsidR="00F11DF8" w:rsidRDefault="00DA3958">
      <w:pPr>
        <w:pStyle w:val="a3"/>
        <w:ind w:right="381"/>
      </w:pPr>
      <w:r>
        <w:t>Развитие умения читать про себя и понимать адаптированные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14:paraId="1E890548" w14:textId="77777777" w:rsidR="00F11DF8" w:rsidRDefault="00DA3958">
      <w:pPr>
        <w:pStyle w:val="a3"/>
        <w:ind w:right="379"/>
      </w:pPr>
      <w:r>
        <w:t>Чтение с пониманием основного содержания текста предполагает умение определять тему (основную мысль), главные факты (события), прогнозировать содержание текста по заголовку (началу текста), игнорировать незнакомые слова, несущественные для понимания основного</w:t>
      </w:r>
      <w:r>
        <w:rPr>
          <w:spacing w:val="-1"/>
        </w:rPr>
        <w:t xml:space="preserve"> </w:t>
      </w:r>
      <w:r>
        <w:t>содержания,</w:t>
      </w:r>
      <w:r>
        <w:rPr>
          <w:spacing w:val="-3"/>
        </w:rPr>
        <w:t xml:space="preserve"> </w:t>
      </w:r>
      <w:r>
        <w:t>понимать</w:t>
      </w:r>
      <w:r>
        <w:rPr>
          <w:spacing w:val="-2"/>
        </w:rPr>
        <w:t xml:space="preserve"> </w:t>
      </w:r>
      <w:r>
        <w:t>интернациональные</w:t>
      </w:r>
      <w:r>
        <w:rPr>
          <w:spacing w:val="-3"/>
        </w:rPr>
        <w:t xml:space="preserve"> </w:t>
      </w:r>
      <w:r>
        <w:t>слова</w:t>
      </w:r>
      <w:r>
        <w:rPr>
          <w:spacing w:val="-2"/>
        </w:rPr>
        <w:t xml:space="preserve"> </w:t>
      </w:r>
      <w:r>
        <w:t>в</w:t>
      </w:r>
      <w:r>
        <w:rPr>
          <w:spacing w:val="-2"/>
        </w:rPr>
        <w:t xml:space="preserve"> </w:t>
      </w:r>
      <w:r>
        <w:t>контексте.</w:t>
      </w:r>
      <w:r>
        <w:rPr>
          <w:spacing w:val="-2"/>
        </w:rPr>
        <w:t xml:space="preserve"> </w:t>
      </w:r>
      <w:r>
        <w:t>Чтение</w:t>
      </w:r>
      <w:r>
        <w:rPr>
          <w:spacing w:val="-2"/>
        </w:rPr>
        <w:t xml:space="preserve"> </w:t>
      </w:r>
      <w:r>
        <w:t>с</w:t>
      </w:r>
      <w:r>
        <w:rPr>
          <w:spacing w:val="-2"/>
        </w:rPr>
        <w:t xml:space="preserve"> </w:t>
      </w:r>
      <w:r>
        <w:t>пониманием запрашиваемой информации предполагает умения находить в прочитанном тексте и понимать запрашиваемую информацию.</w:t>
      </w:r>
    </w:p>
    <w:p w14:paraId="099C5528" w14:textId="77777777" w:rsidR="00F11DF8" w:rsidRDefault="00DA3958">
      <w:pPr>
        <w:pStyle w:val="a3"/>
        <w:ind w:left="1406" w:firstLine="0"/>
      </w:pPr>
      <w:r>
        <w:t>Чтение</w:t>
      </w:r>
      <w:r>
        <w:rPr>
          <w:spacing w:val="-11"/>
        </w:rPr>
        <w:t xml:space="preserve"> </w:t>
      </w:r>
      <w:r>
        <w:t>несплошных</w:t>
      </w:r>
      <w:r>
        <w:rPr>
          <w:spacing w:val="-4"/>
        </w:rPr>
        <w:t xml:space="preserve"> </w:t>
      </w:r>
      <w:r>
        <w:t>текстов</w:t>
      </w:r>
      <w:r>
        <w:rPr>
          <w:spacing w:val="-5"/>
        </w:rPr>
        <w:t xml:space="preserve"> </w:t>
      </w:r>
      <w:r>
        <w:t>(таблиц)</w:t>
      </w:r>
      <w:r>
        <w:rPr>
          <w:spacing w:val="-8"/>
        </w:rPr>
        <w:t xml:space="preserve"> </w:t>
      </w:r>
      <w:r>
        <w:t>и</w:t>
      </w:r>
      <w:r>
        <w:rPr>
          <w:spacing w:val="-6"/>
        </w:rPr>
        <w:t xml:space="preserve"> </w:t>
      </w:r>
      <w:r>
        <w:t>понимание</w:t>
      </w:r>
      <w:r>
        <w:rPr>
          <w:spacing w:val="-3"/>
        </w:rPr>
        <w:t xml:space="preserve"> </w:t>
      </w:r>
      <w:r>
        <w:t>представленной</w:t>
      </w:r>
      <w:r>
        <w:rPr>
          <w:spacing w:val="1"/>
        </w:rPr>
        <w:t xml:space="preserve"> </w:t>
      </w:r>
      <w:r>
        <w:t>в</w:t>
      </w:r>
      <w:r>
        <w:rPr>
          <w:spacing w:val="-8"/>
        </w:rPr>
        <w:t xml:space="preserve"> </w:t>
      </w:r>
      <w:r>
        <w:t>них</w:t>
      </w:r>
      <w:r>
        <w:rPr>
          <w:spacing w:val="-10"/>
        </w:rPr>
        <w:t xml:space="preserve"> </w:t>
      </w:r>
      <w:r>
        <w:rPr>
          <w:spacing w:val="-2"/>
        </w:rPr>
        <w:t>информации.</w:t>
      </w:r>
    </w:p>
    <w:p w14:paraId="4D7B8346" w14:textId="77777777" w:rsidR="00F11DF8" w:rsidRDefault="00DA3958">
      <w:pPr>
        <w:pStyle w:val="a3"/>
        <w:ind w:right="373"/>
      </w:pPr>
      <w:r>
        <w:t>Тексты для чтения: беседа; отрывок из художественного произведения, в том числе рассказ, сказка, отрывок из статьи научно-популярного характера, сообщение информационного характера, сообщение личного характера, объявление, кулинарный рецепт, стихотворение, несплошной текст (таблица).</w:t>
      </w:r>
    </w:p>
    <w:p w14:paraId="1667E08F" w14:textId="77777777" w:rsidR="00F11DF8" w:rsidRDefault="00DA3958">
      <w:pPr>
        <w:pStyle w:val="a3"/>
        <w:spacing w:line="235" w:lineRule="auto"/>
        <w:ind w:left="1406" w:right="4245" w:firstLine="0"/>
      </w:pPr>
      <w:r>
        <w:t>Объём</w:t>
      </w:r>
      <w:r>
        <w:rPr>
          <w:spacing w:val="-6"/>
        </w:rPr>
        <w:t xml:space="preserve"> </w:t>
      </w:r>
      <w:r>
        <w:t>текста</w:t>
      </w:r>
      <w:r>
        <w:rPr>
          <w:spacing w:val="-3"/>
        </w:rPr>
        <w:t xml:space="preserve"> </w:t>
      </w:r>
      <w:r>
        <w:t>(текстов)</w:t>
      </w:r>
      <w:r>
        <w:rPr>
          <w:spacing w:val="-1"/>
        </w:rPr>
        <w:t xml:space="preserve"> </w:t>
      </w:r>
      <w:r>
        <w:t>для</w:t>
      </w:r>
      <w:r>
        <w:rPr>
          <w:spacing w:val="-4"/>
        </w:rPr>
        <w:t xml:space="preserve"> </w:t>
      </w:r>
      <w:r>
        <w:t>чтения</w:t>
      </w:r>
      <w:r>
        <w:rPr>
          <w:spacing w:val="-2"/>
        </w:rPr>
        <w:t xml:space="preserve"> </w:t>
      </w:r>
      <w:r>
        <w:t>–</w:t>
      </w:r>
      <w:r>
        <w:rPr>
          <w:spacing w:val="-4"/>
        </w:rPr>
        <w:t xml:space="preserve"> </w:t>
      </w:r>
      <w:r>
        <w:t>250–300</w:t>
      </w:r>
      <w:r>
        <w:rPr>
          <w:spacing w:val="-2"/>
        </w:rPr>
        <w:t xml:space="preserve"> </w:t>
      </w:r>
      <w:r>
        <w:t>слов. Письменная речь.</w:t>
      </w:r>
    </w:p>
    <w:p w14:paraId="2A1E9668" w14:textId="77777777" w:rsidR="00F11DF8" w:rsidRDefault="00DA3958">
      <w:pPr>
        <w:pStyle w:val="a3"/>
        <w:spacing w:line="273" w:lineRule="exact"/>
        <w:ind w:left="1406" w:firstLine="0"/>
      </w:pPr>
      <w:r>
        <w:t>Развитие</w:t>
      </w:r>
      <w:r>
        <w:rPr>
          <w:spacing w:val="-12"/>
        </w:rPr>
        <w:t xml:space="preserve"> </w:t>
      </w:r>
      <w:r>
        <w:t>умений</w:t>
      </w:r>
      <w:r>
        <w:rPr>
          <w:spacing w:val="-5"/>
        </w:rPr>
        <w:t xml:space="preserve"> </w:t>
      </w:r>
      <w:r>
        <w:t>письменной</w:t>
      </w:r>
      <w:r>
        <w:rPr>
          <w:spacing w:val="-1"/>
        </w:rPr>
        <w:t xml:space="preserve"> </w:t>
      </w:r>
      <w:r>
        <w:rPr>
          <w:spacing w:val="-4"/>
        </w:rPr>
        <w:t>речи:</w:t>
      </w:r>
    </w:p>
    <w:p w14:paraId="727CE00E" w14:textId="77777777" w:rsidR="00F11DF8" w:rsidRDefault="00DA3958">
      <w:pPr>
        <w:pStyle w:val="a3"/>
        <w:spacing w:before="2" w:line="242" w:lineRule="auto"/>
        <w:ind w:right="380"/>
      </w:pPr>
      <w:r>
        <w:t>списывание текста и выписывание из него слов, словосочетаний, предложений в соответствии с решаемой коммуникативной задачей;</w:t>
      </w:r>
    </w:p>
    <w:p w14:paraId="3BAC75D8" w14:textId="77777777" w:rsidR="00F11DF8" w:rsidRDefault="00DA3958">
      <w:pPr>
        <w:pStyle w:val="a3"/>
        <w:spacing w:line="242" w:lineRule="auto"/>
        <w:ind w:right="381"/>
      </w:pPr>
      <w:r>
        <w:t>заполнение анкет</w:t>
      </w:r>
      <w:r>
        <w:rPr>
          <w:spacing w:val="-1"/>
        </w:rPr>
        <w:t xml:space="preserve"> </w:t>
      </w:r>
      <w:r>
        <w:t>и формуляров: сообщение о себе основных сведений в соответствии с нормами, принятыми в англоговорящих странах;</w:t>
      </w:r>
    </w:p>
    <w:p w14:paraId="6231A394" w14:textId="77777777" w:rsidR="00F11DF8" w:rsidRDefault="00DA3958">
      <w:pPr>
        <w:pStyle w:val="a3"/>
        <w:ind w:right="377"/>
      </w:pPr>
      <w:r>
        <w:t>написание электронного сообщения личного характера в соответствии с нормами неофициального общения, принятыми в стране (странах) изучаемого</w:t>
      </w:r>
      <w:r>
        <w:rPr>
          <w:spacing w:val="40"/>
        </w:rPr>
        <w:t xml:space="preserve"> </w:t>
      </w:r>
      <w:r>
        <w:t>языка. Объём письма – до 70 слов;</w:t>
      </w:r>
    </w:p>
    <w:p w14:paraId="255D42E1" w14:textId="77777777" w:rsidR="00F11DF8" w:rsidRDefault="00DA3958">
      <w:pPr>
        <w:pStyle w:val="a3"/>
        <w:spacing w:line="237" w:lineRule="auto"/>
        <w:ind w:right="376"/>
      </w:pPr>
      <w:r>
        <w:t>создание небольшого письменного высказывания с использованием образца, плана, иллюстраций. Объём письменного высказывания – до 70 слов.</w:t>
      </w:r>
    </w:p>
    <w:p w14:paraId="05DB6A9D" w14:textId="77777777" w:rsidR="00F11DF8" w:rsidRDefault="00DA3958">
      <w:pPr>
        <w:pStyle w:val="a3"/>
        <w:spacing w:line="237" w:lineRule="auto"/>
        <w:ind w:left="1406" w:right="6551" w:firstLine="0"/>
      </w:pPr>
      <w:r>
        <w:t>Языковые знания и умения. Фонетическая</w:t>
      </w:r>
      <w:r>
        <w:rPr>
          <w:spacing w:val="-13"/>
        </w:rPr>
        <w:t xml:space="preserve"> </w:t>
      </w:r>
      <w:r>
        <w:t>сторона</w:t>
      </w:r>
      <w:r>
        <w:rPr>
          <w:spacing w:val="-13"/>
        </w:rPr>
        <w:t xml:space="preserve"> </w:t>
      </w:r>
      <w:r>
        <w:t>речи.</w:t>
      </w:r>
    </w:p>
    <w:p w14:paraId="4D95B757" w14:textId="77777777" w:rsidR="00F11DF8" w:rsidRDefault="00DA3958">
      <w:pPr>
        <w:pStyle w:val="a3"/>
        <w:ind w:right="381"/>
      </w:pPr>
      <w:r>
        <w:t>Различение на слух, без фонематических ошибок, ведущих к сбою в коммуникации, произнесение слов с соблюдением правильного ударения и фраз с соблюдением их ритмико- интонационных особенностей, в том числе отсутствия фразового ударения на служебных словах, чтение новых слов согласно основным правилам чтения.</w:t>
      </w:r>
    </w:p>
    <w:p w14:paraId="03A76830" w14:textId="77777777" w:rsidR="00F11DF8" w:rsidRDefault="00DA3958">
      <w:pPr>
        <w:pStyle w:val="a3"/>
        <w:ind w:right="381"/>
      </w:pPr>
      <w:r>
        <w:t>Чтение вслух небольших адаптированных аутентичных текстов, построенных на изученном</w:t>
      </w:r>
      <w:r>
        <w:rPr>
          <w:spacing w:val="-1"/>
        </w:rPr>
        <w:t xml:space="preserve"> </w:t>
      </w:r>
      <w:r>
        <w:t>языковом</w:t>
      </w:r>
      <w:r>
        <w:rPr>
          <w:spacing w:val="-1"/>
        </w:rPr>
        <w:t xml:space="preserve"> </w:t>
      </w:r>
      <w:r>
        <w:t>материале,</w:t>
      </w:r>
      <w:r>
        <w:rPr>
          <w:spacing w:val="-1"/>
        </w:rPr>
        <w:t xml:space="preserve"> </w:t>
      </w:r>
      <w:r>
        <w:t>с соблюдением</w:t>
      </w:r>
      <w:r>
        <w:rPr>
          <w:spacing w:val="-1"/>
        </w:rPr>
        <w:t xml:space="preserve"> </w:t>
      </w:r>
      <w:r>
        <w:t>правил</w:t>
      </w:r>
      <w:r>
        <w:rPr>
          <w:spacing w:val="-1"/>
        </w:rPr>
        <w:t xml:space="preserve"> </w:t>
      </w:r>
      <w:r>
        <w:t>чтения</w:t>
      </w:r>
      <w:r>
        <w:rPr>
          <w:spacing w:val="-1"/>
        </w:rPr>
        <w:t xml:space="preserve"> </w:t>
      </w:r>
      <w:r>
        <w:t>и соответствующей интонации, демонстрирующее понимание текста.</w:t>
      </w:r>
    </w:p>
    <w:p w14:paraId="4854BC46" w14:textId="77777777" w:rsidR="00F11DF8" w:rsidRDefault="00DA3958">
      <w:pPr>
        <w:pStyle w:val="a3"/>
        <w:spacing w:line="242" w:lineRule="auto"/>
        <w:ind w:right="386"/>
      </w:pPr>
      <w:r>
        <w:t>Тексты для чтения вслух: сообщение информационного характера, отрывок из статьи научно-популярного характера, рассказ, диалог (беседа).</w:t>
      </w:r>
    </w:p>
    <w:p w14:paraId="75C7A42A" w14:textId="77777777" w:rsidR="00F11DF8" w:rsidRDefault="00DA3958">
      <w:pPr>
        <w:pStyle w:val="a3"/>
        <w:spacing w:line="242" w:lineRule="auto"/>
        <w:ind w:left="1406" w:right="4899" w:firstLine="0"/>
      </w:pPr>
      <w:r>
        <w:t>Объём</w:t>
      </w:r>
      <w:r>
        <w:rPr>
          <w:spacing w:val="-5"/>
        </w:rPr>
        <w:t xml:space="preserve"> </w:t>
      </w:r>
      <w:r>
        <w:t>текста</w:t>
      </w:r>
      <w:r>
        <w:rPr>
          <w:spacing w:val="-4"/>
        </w:rPr>
        <w:t xml:space="preserve"> </w:t>
      </w:r>
      <w:r>
        <w:t>для</w:t>
      </w:r>
      <w:r>
        <w:rPr>
          <w:spacing w:val="-2"/>
        </w:rPr>
        <w:t xml:space="preserve"> </w:t>
      </w:r>
      <w:r>
        <w:t>чтения</w:t>
      </w:r>
      <w:r>
        <w:rPr>
          <w:spacing w:val="-4"/>
        </w:rPr>
        <w:t xml:space="preserve"> </w:t>
      </w:r>
      <w:r>
        <w:t>вслух</w:t>
      </w:r>
      <w:r>
        <w:rPr>
          <w:spacing w:val="-3"/>
        </w:rPr>
        <w:t xml:space="preserve"> </w:t>
      </w:r>
      <w:r>
        <w:t>–</w:t>
      </w:r>
      <w:r>
        <w:rPr>
          <w:spacing w:val="-4"/>
        </w:rPr>
        <w:t xml:space="preserve"> </w:t>
      </w:r>
      <w:r>
        <w:t>до</w:t>
      </w:r>
      <w:r>
        <w:rPr>
          <w:spacing w:val="-2"/>
        </w:rPr>
        <w:t xml:space="preserve"> </w:t>
      </w:r>
      <w:r>
        <w:t>95</w:t>
      </w:r>
      <w:r>
        <w:rPr>
          <w:spacing w:val="-4"/>
        </w:rPr>
        <w:t xml:space="preserve"> </w:t>
      </w:r>
      <w:r>
        <w:t>слов. Графика, орфография и пунктуация.</w:t>
      </w:r>
    </w:p>
    <w:p w14:paraId="06F1DE31" w14:textId="77777777" w:rsidR="00F11DF8" w:rsidRDefault="00DA3958">
      <w:pPr>
        <w:pStyle w:val="a3"/>
        <w:spacing w:line="269" w:lineRule="exact"/>
        <w:ind w:left="1406" w:firstLine="0"/>
      </w:pPr>
      <w:r>
        <w:t>Правильное</w:t>
      </w:r>
      <w:r>
        <w:rPr>
          <w:spacing w:val="-7"/>
        </w:rPr>
        <w:t xml:space="preserve"> </w:t>
      </w:r>
      <w:r>
        <w:t>написание</w:t>
      </w:r>
      <w:r>
        <w:rPr>
          <w:spacing w:val="-9"/>
        </w:rPr>
        <w:t xml:space="preserve"> </w:t>
      </w:r>
      <w:r>
        <w:t>изученных</w:t>
      </w:r>
      <w:r>
        <w:rPr>
          <w:spacing w:val="-10"/>
        </w:rPr>
        <w:t xml:space="preserve"> </w:t>
      </w:r>
      <w:r>
        <w:rPr>
          <w:spacing w:val="-2"/>
        </w:rPr>
        <w:t>слов.</w:t>
      </w:r>
    </w:p>
    <w:p w14:paraId="07E5A5E4" w14:textId="77777777" w:rsidR="00F11DF8" w:rsidRDefault="00F11DF8">
      <w:pPr>
        <w:spacing w:line="269" w:lineRule="exact"/>
        <w:sectPr w:rsidR="00F11DF8">
          <w:pgSz w:w="11920" w:h="16850"/>
          <w:pgMar w:top="1040" w:right="320" w:bottom="280" w:left="720" w:header="720" w:footer="720" w:gutter="0"/>
          <w:cols w:space="720"/>
        </w:sectPr>
      </w:pPr>
    </w:p>
    <w:p w14:paraId="1019D620" w14:textId="77777777" w:rsidR="00F11DF8" w:rsidRDefault="00DA3958">
      <w:pPr>
        <w:pStyle w:val="a3"/>
        <w:spacing w:before="76" w:line="242" w:lineRule="auto"/>
        <w:ind w:right="375"/>
      </w:pPr>
      <w:r>
        <w:lastRenderedPageBreak/>
        <w:t xml:space="preserve">Правильное использование знаков препинания: точки, вопросительного и восклицательного знаков в конце предложения; запятой при перечислении и обращении; </w:t>
      </w:r>
      <w:r>
        <w:rPr>
          <w:spacing w:val="-2"/>
        </w:rPr>
        <w:t>апострофа.</w:t>
      </w:r>
    </w:p>
    <w:p w14:paraId="4A38493D" w14:textId="77777777" w:rsidR="00F11DF8" w:rsidRDefault="00DA3958">
      <w:pPr>
        <w:pStyle w:val="a3"/>
        <w:spacing w:before="2" w:line="235" w:lineRule="auto"/>
        <w:ind w:right="391"/>
      </w:pPr>
      <w: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p w14:paraId="6C5E8B2A" w14:textId="77777777" w:rsidR="00F11DF8" w:rsidRDefault="00DA3958">
      <w:pPr>
        <w:pStyle w:val="a3"/>
        <w:spacing w:line="275" w:lineRule="exact"/>
        <w:ind w:left="1406" w:firstLine="0"/>
      </w:pPr>
      <w:r>
        <w:t>Лексическая</w:t>
      </w:r>
      <w:r>
        <w:rPr>
          <w:spacing w:val="-4"/>
        </w:rPr>
        <w:t xml:space="preserve"> </w:t>
      </w:r>
      <w:r>
        <w:t>сторона</w:t>
      </w:r>
      <w:r>
        <w:rPr>
          <w:spacing w:val="-8"/>
        </w:rPr>
        <w:t xml:space="preserve"> </w:t>
      </w:r>
      <w:r>
        <w:rPr>
          <w:spacing w:val="-4"/>
        </w:rPr>
        <w:t>речи.</w:t>
      </w:r>
    </w:p>
    <w:p w14:paraId="020DBA94" w14:textId="77777777" w:rsidR="00F11DF8" w:rsidRDefault="00DA3958">
      <w:pPr>
        <w:pStyle w:val="a3"/>
        <w:spacing w:before="5"/>
        <w:ind w:right="378"/>
      </w:pPr>
      <w:r>
        <w:t xml:space="preserve">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w:t>
      </w:r>
      <w:r>
        <w:rPr>
          <w:spacing w:val="-2"/>
        </w:rPr>
        <w:t>сочетаемости.</w:t>
      </w:r>
    </w:p>
    <w:p w14:paraId="63BB7E07" w14:textId="77777777" w:rsidR="00F11DF8" w:rsidRDefault="00DA3958">
      <w:pPr>
        <w:pStyle w:val="a3"/>
        <w:spacing w:line="242" w:lineRule="auto"/>
        <w:ind w:right="392"/>
      </w:pPr>
      <w:r>
        <w:t>Распознавание и употребление в устной и письменной речи различных средств связи для обеспечения логичности и целостности высказывания.</w:t>
      </w:r>
    </w:p>
    <w:p w14:paraId="2ADED094" w14:textId="77777777" w:rsidR="00F11DF8" w:rsidRDefault="00DA3958">
      <w:pPr>
        <w:pStyle w:val="a3"/>
        <w:ind w:right="390"/>
      </w:pPr>
      <w:r>
        <w:t>Объём: около 750 лексических единиц для продуктивного использования (включая 650 лексических единиц, изученных ранее) и около 800 лексических единиц для рецептивного усвоения (включая 750 лексических единиц продуктивного минимума).</w:t>
      </w:r>
    </w:p>
    <w:p w14:paraId="40F475D0" w14:textId="77777777" w:rsidR="00F11DF8" w:rsidRDefault="00DA3958">
      <w:pPr>
        <w:pStyle w:val="a3"/>
        <w:spacing w:line="272" w:lineRule="exact"/>
        <w:ind w:left="1406" w:firstLine="0"/>
        <w:jc w:val="left"/>
      </w:pPr>
      <w:r>
        <w:t>Основные</w:t>
      </w:r>
      <w:r>
        <w:rPr>
          <w:spacing w:val="-8"/>
        </w:rPr>
        <w:t xml:space="preserve"> </w:t>
      </w:r>
      <w:r>
        <w:t>способы</w:t>
      </w:r>
      <w:r>
        <w:rPr>
          <w:spacing w:val="-7"/>
        </w:rPr>
        <w:t xml:space="preserve"> </w:t>
      </w:r>
      <w:r>
        <w:rPr>
          <w:spacing w:val="-2"/>
        </w:rPr>
        <w:t>словообразования:</w:t>
      </w:r>
    </w:p>
    <w:p w14:paraId="7D58814E" w14:textId="77777777" w:rsidR="00F11DF8" w:rsidRDefault="00DA3958">
      <w:pPr>
        <w:pStyle w:val="a3"/>
        <w:spacing w:line="275" w:lineRule="exact"/>
        <w:ind w:left="1406" w:firstLine="0"/>
        <w:jc w:val="left"/>
      </w:pPr>
      <w:r>
        <w:rPr>
          <w:spacing w:val="-2"/>
        </w:rPr>
        <w:t>аффиксация:</w:t>
      </w:r>
    </w:p>
    <w:p w14:paraId="476577E2" w14:textId="77777777" w:rsidR="00F11DF8" w:rsidRDefault="00DA3958">
      <w:pPr>
        <w:pStyle w:val="a3"/>
        <w:spacing w:line="275" w:lineRule="exact"/>
        <w:ind w:left="1406" w:firstLine="0"/>
        <w:jc w:val="left"/>
      </w:pPr>
      <w:r>
        <w:t>образование</w:t>
      </w:r>
      <w:r>
        <w:rPr>
          <w:spacing w:val="-12"/>
        </w:rPr>
        <w:t xml:space="preserve"> </w:t>
      </w:r>
      <w:r>
        <w:t>имён</w:t>
      </w:r>
      <w:r>
        <w:rPr>
          <w:spacing w:val="-9"/>
        </w:rPr>
        <w:t xml:space="preserve"> </w:t>
      </w:r>
      <w:r>
        <w:t>существительных</w:t>
      </w:r>
      <w:r>
        <w:rPr>
          <w:spacing w:val="-10"/>
        </w:rPr>
        <w:t xml:space="preserve"> </w:t>
      </w:r>
      <w:r>
        <w:t>при</w:t>
      </w:r>
      <w:r>
        <w:rPr>
          <w:spacing w:val="-4"/>
        </w:rPr>
        <w:t xml:space="preserve"> </w:t>
      </w:r>
      <w:r>
        <w:t>помощи</w:t>
      </w:r>
      <w:r>
        <w:rPr>
          <w:spacing w:val="3"/>
        </w:rPr>
        <w:t xml:space="preserve"> </w:t>
      </w:r>
      <w:r>
        <w:t>суффикса</w:t>
      </w:r>
      <w:r>
        <w:rPr>
          <w:spacing w:val="-6"/>
        </w:rPr>
        <w:t xml:space="preserve"> </w:t>
      </w:r>
      <w:r>
        <w:t>-ing</w:t>
      </w:r>
      <w:r>
        <w:rPr>
          <w:spacing w:val="-3"/>
        </w:rPr>
        <w:t xml:space="preserve"> </w:t>
      </w:r>
      <w:r>
        <w:rPr>
          <w:spacing w:val="-2"/>
        </w:rPr>
        <w:t>(reading);</w:t>
      </w:r>
    </w:p>
    <w:p w14:paraId="1AB4FE55" w14:textId="77777777" w:rsidR="00F11DF8" w:rsidRDefault="00DA3958">
      <w:pPr>
        <w:pStyle w:val="a3"/>
        <w:spacing w:before="2" w:line="242" w:lineRule="auto"/>
        <w:ind w:right="390"/>
        <w:jc w:val="left"/>
      </w:pPr>
      <w:r>
        <w:t>образование</w:t>
      </w:r>
      <w:r>
        <w:rPr>
          <w:spacing w:val="-3"/>
        </w:rPr>
        <w:t xml:space="preserve"> </w:t>
      </w:r>
      <w:r>
        <w:t>имён прилагательных при помощи суффиксов -al</w:t>
      </w:r>
      <w:r>
        <w:rPr>
          <w:spacing w:val="-5"/>
        </w:rPr>
        <w:t xml:space="preserve"> </w:t>
      </w:r>
      <w:r>
        <w:t>(typical), -ing (amazing), - less (useless), -ive (impressive).</w:t>
      </w:r>
    </w:p>
    <w:p w14:paraId="2C8DC591" w14:textId="77777777" w:rsidR="00F11DF8" w:rsidRDefault="00DA3958">
      <w:pPr>
        <w:pStyle w:val="a3"/>
        <w:spacing w:line="242" w:lineRule="auto"/>
        <w:ind w:left="1406" w:right="3286" w:firstLine="0"/>
        <w:jc w:val="left"/>
      </w:pPr>
      <w:r>
        <w:t>Синонимы.</w:t>
      </w:r>
      <w:r>
        <w:rPr>
          <w:spacing w:val="-15"/>
        </w:rPr>
        <w:t xml:space="preserve"> </w:t>
      </w:r>
      <w:r>
        <w:t>Антонимы.</w:t>
      </w:r>
      <w:r>
        <w:rPr>
          <w:spacing w:val="-15"/>
        </w:rPr>
        <w:t xml:space="preserve"> </w:t>
      </w:r>
      <w:r>
        <w:t>Интернациональные</w:t>
      </w:r>
      <w:r>
        <w:rPr>
          <w:spacing w:val="-15"/>
        </w:rPr>
        <w:t xml:space="preserve"> </w:t>
      </w:r>
      <w:r>
        <w:t>слова. Грамматическая сторона речи.</w:t>
      </w:r>
    </w:p>
    <w:p w14:paraId="55E1187A" w14:textId="77777777" w:rsidR="00F11DF8" w:rsidRDefault="00DA3958">
      <w:pPr>
        <w:pStyle w:val="a3"/>
        <w:tabs>
          <w:tab w:val="left" w:pos="3197"/>
          <w:tab w:val="left" w:pos="3608"/>
          <w:tab w:val="left" w:pos="5300"/>
          <w:tab w:val="left" w:pos="5694"/>
          <w:tab w:val="left" w:pos="6687"/>
          <w:tab w:val="left" w:pos="7098"/>
          <w:tab w:val="left" w:pos="8617"/>
          <w:tab w:val="left" w:pos="9374"/>
        </w:tabs>
        <w:spacing w:line="242" w:lineRule="auto"/>
        <w:ind w:right="384"/>
        <w:jc w:val="left"/>
      </w:pPr>
      <w:r>
        <w:rPr>
          <w:spacing w:val="-2"/>
        </w:rPr>
        <w:t>Распознавание</w:t>
      </w:r>
      <w:r>
        <w:tab/>
      </w:r>
      <w:r>
        <w:rPr>
          <w:spacing w:val="-10"/>
        </w:rPr>
        <w:t>и</w:t>
      </w:r>
      <w:r>
        <w:tab/>
      </w:r>
      <w:r>
        <w:rPr>
          <w:spacing w:val="-2"/>
        </w:rPr>
        <w:t>употребление</w:t>
      </w:r>
      <w:r>
        <w:tab/>
      </w:r>
      <w:r>
        <w:rPr>
          <w:spacing w:val="-10"/>
        </w:rPr>
        <w:t>в</w:t>
      </w:r>
      <w:r>
        <w:tab/>
      </w:r>
      <w:r>
        <w:rPr>
          <w:spacing w:val="-2"/>
        </w:rPr>
        <w:t>устной</w:t>
      </w:r>
      <w:r>
        <w:tab/>
      </w:r>
      <w:r>
        <w:rPr>
          <w:spacing w:val="-10"/>
        </w:rPr>
        <w:t>и</w:t>
      </w:r>
      <w:r>
        <w:tab/>
      </w:r>
      <w:r>
        <w:rPr>
          <w:spacing w:val="-2"/>
        </w:rPr>
        <w:t>письменной</w:t>
      </w:r>
      <w:r>
        <w:tab/>
      </w:r>
      <w:r>
        <w:rPr>
          <w:spacing w:val="-4"/>
        </w:rPr>
        <w:t>речи</w:t>
      </w:r>
      <w:r>
        <w:tab/>
      </w:r>
      <w:r>
        <w:rPr>
          <w:spacing w:val="-2"/>
        </w:rPr>
        <w:t xml:space="preserve">изученных </w:t>
      </w:r>
      <w:r>
        <w:t>морфологических форм и синтаксических конструкций английского языка.</w:t>
      </w:r>
    </w:p>
    <w:p w14:paraId="3774E121" w14:textId="77777777" w:rsidR="00F11DF8" w:rsidRDefault="00DA3958">
      <w:pPr>
        <w:pStyle w:val="a3"/>
        <w:spacing w:line="242" w:lineRule="auto"/>
        <w:jc w:val="left"/>
      </w:pPr>
      <w:r>
        <w:t>Сложноподчинённые</w:t>
      </w:r>
      <w:r>
        <w:rPr>
          <w:spacing w:val="40"/>
        </w:rPr>
        <w:t xml:space="preserve"> </w:t>
      </w:r>
      <w:r>
        <w:t>предложения</w:t>
      </w:r>
      <w:r>
        <w:rPr>
          <w:spacing w:val="40"/>
        </w:rPr>
        <w:t xml:space="preserve"> </w:t>
      </w:r>
      <w:r>
        <w:t>с</w:t>
      </w:r>
      <w:r>
        <w:rPr>
          <w:spacing w:val="40"/>
        </w:rPr>
        <w:t xml:space="preserve"> </w:t>
      </w:r>
      <w:r>
        <w:t>придаточными</w:t>
      </w:r>
      <w:r>
        <w:rPr>
          <w:spacing w:val="40"/>
        </w:rPr>
        <w:t xml:space="preserve"> </w:t>
      </w:r>
      <w:r>
        <w:t>определительными</w:t>
      </w:r>
      <w:r>
        <w:rPr>
          <w:spacing w:val="40"/>
        </w:rPr>
        <w:t xml:space="preserve"> </w:t>
      </w:r>
      <w:r>
        <w:t>с</w:t>
      </w:r>
      <w:r>
        <w:rPr>
          <w:spacing w:val="40"/>
        </w:rPr>
        <w:t xml:space="preserve"> </w:t>
      </w:r>
      <w:r>
        <w:t>союзными словами who, which, that.</w:t>
      </w:r>
    </w:p>
    <w:p w14:paraId="19ED7C8B" w14:textId="77777777" w:rsidR="00F11DF8" w:rsidRDefault="00DA3958">
      <w:pPr>
        <w:pStyle w:val="a3"/>
        <w:spacing w:line="237" w:lineRule="auto"/>
        <w:ind w:left="1406" w:firstLine="0"/>
        <w:jc w:val="left"/>
      </w:pPr>
      <w:r>
        <w:t>Сложноподчинённые</w:t>
      </w:r>
      <w:r>
        <w:rPr>
          <w:spacing w:val="-11"/>
        </w:rPr>
        <w:t xml:space="preserve"> </w:t>
      </w:r>
      <w:r>
        <w:t>предложения</w:t>
      </w:r>
      <w:r>
        <w:rPr>
          <w:spacing w:val="-11"/>
        </w:rPr>
        <w:t xml:space="preserve"> </w:t>
      </w:r>
      <w:r>
        <w:t>с</w:t>
      </w:r>
      <w:r>
        <w:rPr>
          <w:spacing w:val="-8"/>
        </w:rPr>
        <w:t xml:space="preserve"> </w:t>
      </w:r>
      <w:r>
        <w:t>придаточными</w:t>
      </w:r>
      <w:r>
        <w:rPr>
          <w:spacing w:val="-7"/>
        </w:rPr>
        <w:t xml:space="preserve"> </w:t>
      </w:r>
      <w:r>
        <w:t>времени</w:t>
      </w:r>
      <w:r>
        <w:rPr>
          <w:spacing w:val="-4"/>
        </w:rPr>
        <w:t xml:space="preserve"> </w:t>
      </w:r>
      <w:r>
        <w:t>с</w:t>
      </w:r>
      <w:r>
        <w:rPr>
          <w:spacing w:val="-8"/>
        </w:rPr>
        <w:t xml:space="preserve"> </w:t>
      </w:r>
      <w:r>
        <w:t>союзами</w:t>
      </w:r>
      <w:r>
        <w:rPr>
          <w:spacing w:val="-5"/>
        </w:rPr>
        <w:t xml:space="preserve"> </w:t>
      </w:r>
      <w:r>
        <w:t>for,</w:t>
      </w:r>
      <w:r>
        <w:rPr>
          <w:spacing w:val="-9"/>
        </w:rPr>
        <w:t xml:space="preserve"> </w:t>
      </w:r>
      <w:r>
        <w:t>since. Предложения с конструкциями as … as, not so … as.</w:t>
      </w:r>
    </w:p>
    <w:p w14:paraId="46CF93E6" w14:textId="77777777" w:rsidR="00F11DF8" w:rsidRDefault="00DA3958">
      <w:pPr>
        <w:pStyle w:val="a3"/>
        <w:spacing w:line="242" w:lineRule="auto"/>
        <w:jc w:val="left"/>
      </w:pPr>
      <w:r>
        <w:t>Все</w:t>
      </w:r>
      <w:r>
        <w:rPr>
          <w:spacing w:val="80"/>
        </w:rPr>
        <w:t xml:space="preserve"> </w:t>
      </w:r>
      <w:r>
        <w:t>типы</w:t>
      </w:r>
      <w:r>
        <w:rPr>
          <w:spacing w:val="80"/>
        </w:rPr>
        <w:t xml:space="preserve"> </w:t>
      </w:r>
      <w:r>
        <w:t>вопросительных</w:t>
      </w:r>
      <w:r>
        <w:rPr>
          <w:spacing w:val="80"/>
        </w:rPr>
        <w:t xml:space="preserve"> </w:t>
      </w:r>
      <w:r>
        <w:t>предложений</w:t>
      </w:r>
      <w:r>
        <w:rPr>
          <w:spacing w:val="80"/>
        </w:rPr>
        <w:t xml:space="preserve"> </w:t>
      </w:r>
      <w:r>
        <w:t>(общий,</w:t>
      </w:r>
      <w:r>
        <w:rPr>
          <w:spacing w:val="80"/>
        </w:rPr>
        <w:t xml:space="preserve"> </w:t>
      </w:r>
      <w:r>
        <w:t>специальный,</w:t>
      </w:r>
      <w:r>
        <w:rPr>
          <w:spacing w:val="80"/>
        </w:rPr>
        <w:t xml:space="preserve"> </w:t>
      </w:r>
      <w:r>
        <w:t>альтернативный,</w:t>
      </w:r>
      <w:r>
        <w:rPr>
          <w:spacing w:val="80"/>
        </w:rPr>
        <w:t xml:space="preserve"> </w:t>
      </w:r>
      <w:r>
        <w:t>разделительный вопросы) в Present/Past Continuous Tense.</w:t>
      </w:r>
    </w:p>
    <w:p w14:paraId="2469A943" w14:textId="77777777" w:rsidR="00F11DF8" w:rsidRDefault="00DA3958">
      <w:pPr>
        <w:pStyle w:val="a3"/>
        <w:tabs>
          <w:tab w:val="left" w:pos="2498"/>
          <w:tab w:val="left" w:pos="2842"/>
          <w:tab w:val="left" w:pos="4774"/>
          <w:tab w:val="left" w:pos="5778"/>
          <w:tab w:val="left" w:pos="7729"/>
          <w:tab w:val="left" w:pos="8603"/>
          <w:tab w:val="left" w:pos="8946"/>
        </w:tabs>
        <w:spacing w:line="242" w:lineRule="auto"/>
        <w:ind w:right="382"/>
        <w:jc w:val="left"/>
      </w:pPr>
      <w:r>
        <w:rPr>
          <w:spacing w:val="-2"/>
        </w:rPr>
        <w:t>Глаголы</w:t>
      </w:r>
      <w:r>
        <w:tab/>
      </w:r>
      <w:r>
        <w:rPr>
          <w:spacing w:val="-10"/>
        </w:rPr>
        <w:t>в</w:t>
      </w:r>
      <w:r>
        <w:tab/>
      </w:r>
      <w:r>
        <w:rPr>
          <w:spacing w:val="-2"/>
        </w:rPr>
        <w:t>видо-временных</w:t>
      </w:r>
      <w:r>
        <w:tab/>
      </w:r>
      <w:r>
        <w:rPr>
          <w:spacing w:val="-2"/>
        </w:rPr>
        <w:t>формах</w:t>
      </w:r>
      <w:r>
        <w:tab/>
      </w:r>
      <w:r>
        <w:rPr>
          <w:spacing w:val="-2"/>
        </w:rPr>
        <w:t>действительного</w:t>
      </w:r>
      <w:r>
        <w:tab/>
      </w:r>
      <w:r>
        <w:rPr>
          <w:spacing w:val="-2"/>
        </w:rPr>
        <w:t>залога</w:t>
      </w:r>
      <w:r>
        <w:tab/>
      </w:r>
      <w:r>
        <w:rPr>
          <w:spacing w:val="-10"/>
        </w:rPr>
        <w:t>в</w:t>
      </w:r>
      <w:r>
        <w:tab/>
      </w:r>
      <w:r>
        <w:rPr>
          <w:spacing w:val="-2"/>
        </w:rPr>
        <w:t xml:space="preserve">изъявительном </w:t>
      </w:r>
      <w:r>
        <w:t>наклонении в Present/Past Continuous Tense.</w:t>
      </w:r>
    </w:p>
    <w:p w14:paraId="048F267E" w14:textId="77777777" w:rsidR="00F11DF8" w:rsidRDefault="00DA3958">
      <w:pPr>
        <w:pStyle w:val="a3"/>
        <w:ind w:left="1406" w:right="390" w:firstLine="0"/>
        <w:jc w:val="left"/>
      </w:pPr>
      <w:r>
        <w:t>Модальные</w:t>
      </w:r>
      <w:r w:rsidRPr="00DA3958">
        <w:rPr>
          <w:spacing w:val="-10"/>
          <w:lang w:val="en-US"/>
        </w:rPr>
        <w:t xml:space="preserve"> </w:t>
      </w:r>
      <w:r>
        <w:t>глаголы</w:t>
      </w:r>
      <w:r w:rsidRPr="00DA3958">
        <w:rPr>
          <w:spacing w:val="-6"/>
          <w:lang w:val="en-US"/>
        </w:rPr>
        <w:t xml:space="preserve"> </w:t>
      </w:r>
      <w:r>
        <w:t>и</w:t>
      </w:r>
      <w:r w:rsidRPr="00DA3958">
        <w:rPr>
          <w:spacing w:val="-7"/>
          <w:lang w:val="en-US"/>
        </w:rPr>
        <w:t xml:space="preserve"> </w:t>
      </w:r>
      <w:r>
        <w:t>их</w:t>
      </w:r>
      <w:r w:rsidRPr="00DA3958">
        <w:rPr>
          <w:spacing w:val="-8"/>
          <w:lang w:val="en-US"/>
        </w:rPr>
        <w:t xml:space="preserve"> </w:t>
      </w:r>
      <w:r>
        <w:t>эквиваленты</w:t>
      </w:r>
      <w:r w:rsidRPr="00DA3958">
        <w:rPr>
          <w:spacing w:val="-5"/>
          <w:lang w:val="en-US"/>
        </w:rPr>
        <w:t xml:space="preserve"> </w:t>
      </w:r>
      <w:r w:rsidRPr="00DA3958">
        <w:rPr>
          <w:lang w:val="en-US"/>
        </w:rPr>
        <w:t>(can/be</w:t>
      </w:r>
      <w:r w:rsidRPr="00DA3958">
        <w:rPr>
          <w:spacing w:val="-6"/>
          <w:lang w:val="en-US"/>
        </w:rPr>
        <w:t xml:space="preserve"> </w:t>
      </w:r>
      <w:r w:rsidRPr="00DA3958">
        <w:rPr>
          <w:lang w:val="en-US"/>
        </w:rPr>
        <w:t>able</w:t>
      </w:r>
      <w:r w:rsidRPr="00DA3958">
        <w:rPr>
          <w:spacing w:val="-6"/>
          <w:lang w:val="en-US"/>
        </w:rPr>
        <w:t xml:space="preserve"> </w:t>
      </w:r>
      <w:r w:rsidRPr="00DA3958">
        <w:rPr>
          <w:lang w:val="en-US"/>
        </w:rPr>
        <w:t>to,</w:t>
      </w:r>
      <w:r w:rsidRPr="00DA3958">
        <w:rPr>
          <w:spacing w:val="-5"/>
          <w:lang w:val="en-US"/>
        </w:rPr>
        <w:t xml:space="preserve"> </w:t>
      </w:r>
      <w:r w:rsidRPr="00DA3958">
        <w:rPr>
          <w:lang w:val="en-US"/>
        </w:rPr>
        <w:t>must/have</w:t>
      </w:r>
      <w:r w:rsidRPr="00DA3958">
        <w:rPr>
          <w:spacing w:val="-6"/>
          <w:lang w:val="en-US"/>
        </w:rPr>
        <w:t xml:space="preserve"> </w:t>
      </w:r>
      <w:r w:rsidRPr="00DA3958">
        <w:rPr>
          <w:lang w:val="en-US"/>
        </w:rPr>
        <w:t>to,</w:t>
      </w:r>
      <w:r w:rsidRPr="00DA3958">
        <w:rPr>
          <w:spacing w:val="-8"/>
          <w:lang w:val="en-US"/>
        </w:rPr>
        <w:t xml:space="preserve"> </w:t>
      </w:r>
      <w:r w:rsidRPr="00DA3958">
        <w:rPr>
          <w:lang w:val="en-US"/>
        </w:rPr>
        <w:t>may,</w:t>
      </w:r>
      <w:r w:rsidRPr="00DA3958">
        <w:rPr>
          <w:spacing w:val="-1"/>
          <w:lang w:val="en-US"/>
        </w:rPr>
        <w:t xml:space="preserve"> </w:t>
      </w:r>
      <w:r w:rsidRPr="00DA3958">
        <w:rPr>
          <w:lang w:val="en-US"/>
        </w:rPr>
        <w:t>should,</w:t>
      </w:r>
      <w:r w:rsidRPr="00DA3958">
        <w:rPr>
          <w:spacing w:val="-3"/>
          <w:lang w:val="en-US"/>
        </w:rPr>
        <w:t xml:space="preserve"> </w:t>
      </w:r>
      <w:r w:rsidRPr="00DA3958">
        <w:rPr>
          <w:lang w:val="en-US"/>
        </w:rPr>
        <w:t xml:space="preserve">need). </w:t>
      </w:r>
      <w:r>
        <w:t>Слова, выражающие количество (little/a little, few/a few).</w:t>
      </w:r>
    </w:p>
    <w:p w14:paraId="02C45744" w14:textId="77777777" w:rsidR="00F11DF8" w:rsidRDefault="00DA3958">
      <w:pPr>
        <w:pStyle w:val="a3"/>
        <w:ind w:right="389"/>
      </w:pPr>
      <w:r>
        <w:t>Возвратные, неопределённые местоимения (some, any) и их производные (somebody, anybody; something, anything и другие) every и производные (everybody, everything и другие) в повествовательных (утвердительных и отрицательных) и вопросительных предложениях.</w:t>
      </w:r>
    </w:p>
    <w:p w14:paraId="4154749D" w14:textId="77777777" w:rsidR="00F11DF8" w:rsidRDefault="00DA3958">
      <w:pPr>
        <w:pStyle w:val="a3"/>
        <w:spacing w:line="237" w:lineRule="auto"/>
        <w:ind w:left="1406" w:right="2800" w:firstLine="0"/>
      </w:pPr>
      <w:r>
        <w:t>Числительные</w:t>
      </w:r>
      <w:r>
        <w:rPr>
          <w:spacing w:val="-6"/>
        </w:rPr>
        <w:t xml:space="preserve"> </w:t>
      </w:r>
      <w:r>
        <w:t>для</w:t>
      </w:r>
      <w:r>
        <w:rPr>
          <w:spacing w:val="-4"/>
        </w:rPr>
        <w:t xml:space="preserve"> </w:t>
      </w:r>
      <w:r>
        <w:t>обозначения</w:t>
      </w:r>
      <w:r>
        <w:rPr>
          <w:spacing w:val="-4"/>
        </w:rPr>
        <w:t xml:space="preserve"> </w:t>
      </w:r>
      <w:r>
        <w:t>дат</w:t>
      </w:r>
      <w:r>
        <w:rPr>
          <w:spacing w:val="-4"/>
        </w:rPr>
        <w:t xml:space="preserve"> </w:t>
      </w:r>
      <w:r>
        <w:t>и</w:t>
      </w:r>
      <w:r>
        <w:rPr>
          <w:spacing w:val="-3"/>
        </w:rPr>
        <w:t xml:space="preserve"> </w:t>
      </w:r>
      <w:r>
        <w:t>больших</w:t>
      </w:r>
      <w:r>
        <w:rPr>
          <w:spacing w:val="-7"/>
        </w:rPr>
        <w:t xml:space="preserve"> </w:t>
      </w:r>
      <w:r>
        <w:t>чисел</w:t>
      </w:r>
      <w:r>
        <w:rPr>
          <w:spacing w:val="-4"/>
        </w:rPr>
        <w:t xml:space="preserve"> </w:t>
      </w:r>
      <w:r>
        <w:t>(100–1000). Социокультурные знания и умения.</w:t>
      </w:r>
    </w:p>
    <w:p w14:paraId="600A8B9E" w14:textId="77777777" w:rsidR="00F11DF8" w:rsidRDefault="00DA3958">
      <w:pPr>
        <w:pStyle w:val="a3"/>
        <w:ind w:right="380"/>
      </w:pPr>
      <w:r>
        <w:t>Знание и использование отдельных социокультурных элементов речевого поведенческого этикета в стране (странах) изучаемого языка в рамках тематического содержания речи (в ситуациях общения, в том числе «Дома», «В магазине»).</w:t>
      </w:r>
    </w:p>
    <w:p w14:paraId="0F9B226A" w14:textId="77777777" w:rsidR="00F11DF8" w:rsidRDefault="00DA3958">
      <w:pPr>
        <w:pStyle w:val="a3"/>
        <w:ind w:right="376"/>
      </w:pPr>
      <w:r>
        <w:t>Знание и использование в устной и письменной речи наиболее употребительной тематической фоновой лексики в</w:t>
      </w:r>
      <w:r>
        <w:rPr>
          <w:spacing w:val="-1"/>
        </w:rPr>
        <w:t xml:space="preserve"> </w:t>
      </w:r>
      <w:r>
        <w:t>рамках тематического содержания (некоторые</w:t>
      </w:r>
      <w:r>
        <w:rPr>
          <w:spacing w:val="-2"/>
        </w:rPr>
        <w:t xml:space="preserve"> </w:t>
      </w:r>
      <w:r>
        <w:t xml:space="preserve">национальные праздники, традиции в питании и проведении досуга, этикетные особенности посещения </w:t>
      </w:r>
      <w:r>
        <w:rPr>
          <w:spacing w:val="-2"/>
        </w:rPr>
        <w:t>гостей).</w:t>
      </w:r>
    </w:p>
    <w:p w14:paraId="4D83F334" w14:textId="77777777" w:rsidR="00F11DF8" w:rsidRDefault="00DA3958">
      <w:pPr>
        <w:pStyle w:val="a3"/>
        <w:ind w:right="378"/>
      </w:pPr>
      <w:r>
        <w:t>Знание социокультурного портрета родной страны и страны (стран) изучаемого языка: знакомство с государственной символикой (флагом), некоторыми национальными символами, традициями проведения основных национальных праздников (Рождества, Нового года, Дня матери и других праздников), с особенностями образа жизни и культуры страны (стран) изучаемого</w:t>
      </w:r>
      <w:r>
        <w:rPr>
          <w:spacing w:val="40"/>
        </w:rPr>
        <w:t xml:space="preserve"> </w:t>
      </w:r>
      <w:r>
        <w:t>языка</w:t>
      </w:r>
      <w:r>
        <w:rPr>
          <w:spacing w:val="40"/>
        </w:rPr>
        <w:t xml:space="preserve"> </w:t>
      </w:r>
      <w:r>
        <w:t>(известными</w:t>
      </w:r>
      <w:r>
        <w:rPr>
          <w:spacing w:val="40"/>
        </w:rPr>
        <w:t xml:space="preserve"> </w:t>
      </w:r>
      <w:r>
        <w:t>достопримечательностями,</w:t>
      </w:r>
      <w:r>
        <w:rPr>
          <w:spacing w:val="40"/>
        </w:rPr>
        <w:t xml:space="preserve"> </w:t>
      </w:r>
      <w:r>
        <w:t>некоторыми</w:t>
      </w:r>
      <w:r>
        <w:rPr>
          <w:spacing w:val="40"/>
        </w:rPr>
        <w:t xml:space="preserve"> </w:t>
      </w:r>
      <w:r>
        <w:t>выдающимися</w:t>
      </w:r>
    </w:p>
    <w:p w14:paraId="5A1602A8" w14:textId="77777777" w:rsidR="00F11DF8" w:rsidRDefault="00F11DF8">
      <w:pPr>
        <w:sectPr w:rsidR="00F11DF8">
          <w:pgSz w:w="11920" w:h="16850"/>
          <w:pgMar w:top="1040" w:right="320" w:bottom="280" w:left="720" w:header="720" w:footer="720" w:gutter="0"/>
          <w:cols w:space="720"/>
        </w:sectPr>
      </w:pPr>
    </w:p>
    <w:p w14:paraId="1970CF09" w14:textId="77777777" w:rsidR="00F11DF8" w:rsidRDefault="00DA3958">
      <w:pPr>
        <w:pStyle w:val="a3"/>
        <w:spacing w:before="76" w:line="244" w:lineRule="auto"/>
        <w:ind w:right="376" w:firstLine="0"/>
      </w:pPr>
      <w:r>
        <w:lastRenderedPageBreak/>
        <w:t>людьми), с доступными в языковом отношении образцами детской поэзии и прозы на английском языке.</w:t>
      </w:r>
    </w:p>
    <w:p w14:paraId="17C3443E" w14:textId="77777777" w:rsidR="00F11DF8" w:rsidRDefault="00DA3958">
      <w:pPr>
        <w:pStyle w:val="a3"/>
        <w:spacing w:line="263" w:lineRule="exact"/>
        <w:ind w:left="1406" w:firstLine="0"/>
      </w:pPr>
      <w:r>
        <w:t>Развитие</w:t>
      </w:r>
      <w:r>
        <w:rPr>
          <w:spacing w:val="-12"/>
        </w:rPr>
        <w:t xml:space="preserve"> </w:t>
      </w:r>
      <w:r>
        <w:rPr>
          <w:spacing w:val="-2"/>
        </w:rPr>
        <w:t>умений:</w:t>
      </w:r>
    </w:p>
    <w:p w14:paraId="391DCC4D" w14:textId="77777777" w:rsidR="00F11DF8" w:rsidRDefault="00DA3958">
      <w:pPr>
        <w:pStyle w:val="a3"/>
        <w:spacing w:before="8" w:line="237" w:lineRule="auto"/>
        <w:ind w:right="387"/>
      </w:pPr>
      <w:r>
        <w:t>писать свои имя и фамилию, а также имена и фамилии своих родственников</w:t>
      </w:r>
      <w:r>
        <w:rPr>
          <w:spacing w:val="40"/>
        </w:rPr>
        <w:t xml:space="preserve"> </w:t>
      </w:r>
      <w:r>
        <w:t>и друзей на английском языке;</w:t>
      </w:r>
    </w:p>
    <w:p w14:paraId="47336E47" w14:textId="77777777" w:rsidR="00F11DF8" w:rsidRDefault="00DA3958">
      <w:pPr>
        <w:pStyle w:val="a3"/>
        <w:spacing w:before="5" w:line="237" w:lineRule="auto"/>
        <w:ind w:left="1406" w:right="1479" w:firstLine="0"/>
      </w:pPr>
      <w:r>
        <w:t>правильно</w:t>
      </w:r>
      <w:r>
        <w:rPr>
          <w:spacing w:val="-3"/>
        </w:rPr>
        <w:t xml:space="preserve"> </w:t>
      </w:r>
      <w:r>
        <w:t>оформлять</w:t>
      </w:r>
      <w:r>
        <w:rPr>
          <w:spacing w:val="-3"/>
        </w:rPr>
        <w:t xml:space="preserve"> </w:t>
      </w:r>
      <w:r>
        <w:t>свой</w:t>
      </w:r>
      <w:r>
        <w:rPr>
          <w:spacing w:val="-3"/>
        </w:rPr>
        <w:t xml:space="preserve"> </w:t>
      </w:r>
      <w:r>
        <w:t>адрес</w:t>
      </w:r>
      <w:r>
        <w:rPr>
          <w:spacing w:val="-4"/>
        </w:rPr>
        <w:t xml:space="preserve"> </w:t>
      </w:r>
      <w:r>
        <w:t>на</w:t>
      </w:r>
      <w:r>
        <w:rPr>
          <w:spacing w:val="-2"/>
        </w:rPr>
        <w:t xml:space="preserve"> </w:t>
      </w:r>
      <w:r>
        <w:t>английском</w:t>
      </w:r>
      <w:r>
        <w:rPr>
          <w:spacing w:val="-4"/>
        </w:rPr>
        <w:t xml:space="preserve"> </w:t>
      </w:r>
      <w:r>
        <w:t>языке</w:t>
      </w:r>
      <w:r>
        <w:rPr>
          <w:spacing w:val="-3"/>
        </w:rPr>
        <w:t xml:space="preserve"> </w:t>
      </w:r>
      <w:r>
        <w:t>(в</w:t>
      </w:r>
      <w:r>
        <w:rPr>
          <w:spacing w:val="-2"/>
        </w:rPr>
        <w:t xml:space="preserve"> </w:t>
      </w:r>
      <w:r>
        <w:t>анкете,</w:t>
      </w:r>
      <w:r>
        <w:rPr>
          <w:spacing w:val="-3"/>
        </w:rPr>
        <w:t xml:space="preserve"> </w:t>
      </w:r>
      <w:r>
        <w:t>формуляре); кратко представлять Россию и страну (страны) изучаемого языка;</w:t>
      </w:r>
    </w:p>
    <w:p w14:paraId="1B1A7E80" w14:textId="77777777" w:rsidR="00F11DF8" w:rsidRDefault="00DA3958">
      <w:pPr>
        <w:pStyle w:val="a3"/>
        <w:spacing w:before="3"/>
        <w:ind w:right="377"/>
      </w:pPr>
      <w:r>
        <w:t>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наиболее известные достопримечательности;</w:t>
      </w:r>
    </w:p>
    <w:p w14:paraId="6273ACC5" w14:textId="77777777" w:rsidR="00F11DF8" w:rsidRDefault="00DA3958">
      <w:pPr>
        <w:pStyle w:val="a3"/>
        <w:spacing w:line="242" w:lineRule="auto"/>
        <w:ind w:right="392"/>
      </w:pPr>
      <w:r>
        <w:t>кратко рассказывать о выдающихся людях родной страны и страны (стран) изучаемого языка (учёных, писателях, поэтах).</w:t>
      </w:r>
    </w:p>
    <w:p w14:paraId="0AB7EB38" w14:textId="77777777" w:rsidR="00F11DF8" w:rsidRDefault="00DA3958">
      <w:pPr>
        <w:pStyle w:val="a3"/>
        <w:spacing w:line="268" w:lineRule="exact"/>
        <w:ind w:left="1406" w:firstLine="0"/>
      </w:pPr>
      <w:r>
        <w:t>Компенсаторные</w:t>
      </w:r>
      <w:r>
        <w:rPr>
          <w:spacing w:val="-9"/>
        </w:rPr>
        <w:t xml:space="preserve"> </w:t>
      </w:r>
      <w:r>
        <w:rPr>
          <w:spacing w:val="-2"/>
        </w:rPr>
        <w:t>умения.</w:t>
      </w:r>
    </w:p>
    <w:p w14:paraId="4CC77B2A" w14:textId="77777777" w:rsidR="00F11DF8" w:rsidRDefault="00DA3958">
      <w:pPr>
        <w:pStyle w:val="a3"/>
        <w:ind w:right="383"/>
      </w:pPr>
      <w:r>
        <w:t xml:space="preserve">Использование при чтении и аудировании языковой догадки, в том числе </w:t>
      </w:r>
      <w:r>
        <w:rPr>
          <w:spacing w:val="-2"/>
        </w:rPr>
        <w:t>контекстуальной.</w:t>
      </w:r>
    </w:p>
    <w:p w14:paraId="1BCCE076" w14:textId="77777777" w:rsidR="00F11DF8" w:rsidRDefault="00DA3958">
      <w:pPr>
        <w:pStyle w:val="a3"/>
        <w:spacing w:line="274" w:lineRule="exact"/>
        <w:ind w:left="1406" w:firstLine="0"/>
      </w:pPr>
      <w:r>
        <w:t>Использование</w:t>
      </w:r>
      <w:r>
        <w:rPr>
          <w:spacing w:val="35"/>
        </w:rPr>
        <w:t xml:space="preserve"> </w:t>
      </w:r>
      <w:r>
        <w:t>при</w:t>
      </w:r>
      <w:r>
        <w:rPr>
          <w:spacing w:val="63"/>
          <w:w w:val="150"/>
        </w:rPr>
        <w:t xml:space="preserve"> </w:t>
      </w:r>
      <w:r>
        <w:t>формулировании</w:t>
      </w:r>
      <w:r>
        <w:rPr>
          <w:spacing w:val="69"/>
          <w:w w:val="150"/>
        </w:rPr>
        <w:t xml:space="preserve"> </w:t>
      </w:r>
      <w:r>
        <w:t>собственных</w:t>
      </w:r>
      <w:r>
        <w:rPr>
          <w:spacing w:val="58"/>
          <w:w w:val="150"/>
        </w:rPr>
        <w:t xml:space="preserve"> </w:t>
      </w:r>
      <w:r>
        <w:t>высказываний,</w:t>
      </w:r>
      <w:r>
        <w:rPr>
          <w:spacing w:val="64"/>
          <w:w w:val="150"/>
        </w:rPr>
        <w:t xml:space="preserve"> </w:t>
      </w:r>
      <w:r>
        <w:t>ключевых</w:t>
      </w:r>
      <w:r>
        <w:rPr>
          <w:spacing w:val="59"/>
          <w:w w:val="150"/>
        </w:rPr>
        <w:t xml:space="preserve"> </w:t>
      </w:r>
      <w:r>
        <w:rPr>
          <w:spacing w:val="-2"/>
        </w:rPr>
        <w:t>слов,</w:t>
      </w:r>
    </w:p>
    <w:p w14:paraId="1DCBDF6B" w14:textId="77777777" w:rsidR="00F11DF8" w:rsidRDefault="00DA3958">
      <w:pPr>
        <w:pStyle w:val="a3"/>
        <w:spacing w:line="272" w:lineRule="exact"/>
        <w:ind w:firstLine="0"/>
        <w:jc w:val="left"/>
      </w:pPr>
      <w:r>
        <w:rPr>
          <w:spacing w:val="-2"/>
        </w:rPr>
        <w:t>плана.</w:t>
      </w:r>
    </w:p>
    <w:p w14:paraId="3146C977" w14:textId="77777777" w:rsidR="00F11DF8" w:rsidRDefault="00DA3958">
      <w:pPr>
        <w:pStyle w:val="a3"/>
        <w:spacing w:before="7"/>
        <w:ind w:left="1406" w:firstLine="0"/>
        <w:jc w:val="left"/>
      </w:pPr>
      <w:r>
        <w:t>Игнорирование</w:t>
      </w:r>
      <w:r>
        <w:rPr>
          <w:spacing w:val="31"/>
        </w:rPr>
        <w:t xml:space="preserve"> </w:t>
      </w:r>
      <w:r>
        <w:t>информации,</w:t>
      </w:r>
      <w:r>
        <w:rPr>
          <w:spacing w:val="35"/>
        </w:rPr>
        <w:t xml:space="preserve"> </w:t>
      </w:r>
      <w:r>
        <w:t>не</w:t>
      </w:r>
      <w:r>
        <w:rPr>
          <w:spacing w:val="36"/>
        </w:rPr>
        <w:t xml:space="preserve"> </w:t>
      </w:r>
      <w:r>
        <w:t>являющейся</w:t>
      </w:r>
      <w:r>
        <w:rPr>
          <w:spacing w:val="28"/>
        </w:rPr>
        <w:t xml:space="preserve"> </w:t>
      </w:r>
      <w:r>
        <w:t>необходимой</w:t>
      </w:r>
      <w:r>
        <w:rPr>
          <w:spacing w:val="33"/>
        </w:rPr>
        <w:t xml:space="preserve"> </w:t>
      </w:r>
      <w:r>
        <w:t>для</w:t>
      </w:r>
      <w:r>
        <w:rPr>
          <w:spacing w:val="33"/>
        </w:rPr>
        <w:t xml:space="preserve"> </w:t>
      </w:r>
      <w:r>
        <w:t>понимания</w:t>
      </w:r>
      <w:r>
        <w:rPr>
          <w:spacing w:val="33"/>
        </w:rPr>
        <w:t xml:space="preserve"> </w:t>
      </w:r>
      <w:r>
        <w:rPr>
          <w:spacing w:val="-2"/>
        </w:rPr>
        <w:t>основного</w:t>
      </w:r>
    </w:p>
    <w:p w14:paraId="03AB998D" w14:textId="77777777" w:rsidR="00F11DF8" w:rsidRDefault="00DA3958">
      <w:pPr>
        <w:pStyle w:val="a3"/>
        <w:spacing w:line="242" w:lineRule="auto"/>
        <w:ind w:right="385" w:firstLine="0"/>
      </w:pPr>
      <w:r>
        <w:t>содержания прочитанного (прослушанного) текста или для нахождения в тексте запрашиваемой информации.</w:t>
      </w:r>
    </w:p>
    <w:p w14:paraId="692E55FD" w14:textId="77777777" w:rsidR="00F11DF8" w:rsidRDefault="00DA3958">
      <w:pPr>
        <w:pStyle w:val="a3"/>
        <w:spacing w:line="242" w:lineRule="auto"/>
        <w:ind w:right="389"/>
      </w:pPr>
      <w:r>
        <w:t>Сравнение (в том числе установление основания для сравнения) объектов, явлений, процессов, их элементов и основных функций в рамках изученной тематики.</w:t>
      </w:r>
    </w:p>
    <w:p w14:paraId="31A5CBB7" w14:textId="77777777" w:rsidR="00F11DF8" w:rsidRDefault="00DA3958">
      <w:pPr>
        <w:pStyle w:val="a3"/>
        <w:spacing w:line="242" w:lineRule="auto"/>
        <w:ind w:left="1406" w:right="6046" w:firstLine="0"/>
      </w:pPr>
      <w:r>
        <w:t>Содержание</w:t>
      </w:r>
      <w:r>
        <w:rPr>
          <w:spacing w:val="-8"/>
        </w:rPr>
        <w:t xml:space="preserve"> </w:t>
      </w:r>
      <w:r>
        <w:t>обучения</w:t>
      </w:r>
      <w:r>
        <w:rPr>
          <w:spacing w:val="-7"/>
        </w:rPr>
        <w:t xml:space="preserve"> </w:t>
      </w:r>
      <w:r>
        <w:t>в</w:t>
      </w:r>
      <w:r>
        <w:rPr>
          <w:spacing w:val="-8"/>
        </w:rPr>
        <w:t xml:space="preserve"> </w:t>
      </w:r>
      <w:r>
        <w:t>7</w:t>
      </w:r>
      <w:r>
        <w:rPr>
          <w:spacing w:val="-7"/>
        </w:rPr>
        <w:t xml:space="preserve"> </w:t>
      </w:r>
      <w:r>
        <w:t>классе. Коммуникативные умения.</w:t>
      </w:r>
    </w:p>
    <w:p w14:paraId="4084E82C" w14:textId="77777777" w:rsidR="00F11DF8" w:rsidRDefault="00DA3958">
      <w:pPr>
        <w:pStyle w:val="a3"/>
        <w:spacing w:line="242" w:lineRule="auto"/>
        <w:ind w:right="392"/>
      </w:pPr>
      <w:r>
        <w:t>Формирование</w:t>
      </w:r>
      <w:r>
        <w:rPr>
          <w:spacing w:val="-2"/>
        </w:rPr>
        <w:t xml:space="preserve"> </w:t>
      </w:r>
      <w:r>
        <w:t>умения</w:t>
      </w:r>
      <w:r>
        <w:rPr>
          <w:spacing w:val="-3"/>
        </w:rPr>
        <w:t xml:space="preserve"> </w:t>
      </w:r>
      <w:r>
        <w:t>общаться</w:t>
      </w:r>
      <w:r>
        <w:rPr>
          <w:spacing w:val="-1"/>
        </w:rPr>
        <w:t xml:space="preserve"> </w:t>
      </w:r>
      <w:r>
        <w:t>в</w:t>
      </w:r>
      <w:r>
        <w:rPr>
          <w:spacing w:val="-2"/>
        </w:rPr>
        <w:t xml:space="preserve"> </w:t>
      </w:r>
      <w:r>
        <w:t>устной</w:t>
      </w:r>
      <w:r>
        <w:rPr>
          <w:spacing w:val="-3"/>
        </w:rPr>
        <w:t xml:space="preserve"> </w:t>
      </w:r>
      <w:r>
        <w:t>и</w:t>
      </w:r>
      <w:r>
        <w:rPr>
          <w:spacing w:val="-1"/>
        </w:rPr>
        <w:t xml:space="preserve"> </w:t>
      </w:r>
      <w:r>
        <w:t>письменной</w:t>
      </w:r>
      <w:r>
        <w:rPr>
          <w:spacing w:val="-1"/>
        </w:rPr>
        <w:t xml:space="preserve"> </w:t>
      </w:r>
      <w:r>
        <w:t>форме,</w:t>
      </w:r>
      <w:r>
        <w:rPr>
          <w:spacing w:val="-1"/>
        </w:rPr>
        <w:t xml:space="preserve"> </w:t>
      </w:r>
      <w:r>
        <w:t>используя</w:t>
      </w:r>
      <w:r>
        <w:rPr>
          <w:spacing w:val="-1"/>
        </w:rPr>
        <w:t xml:space="preserve"> </w:t>
      </w:r>
      <w:r>
        <w:t>рецептивные и продуктивные виды речевой деятельности в рамках тематического содержания речи.</w:t>
      </w:r>
    </w:p>
    <w:p w14:paraId="45CBBEC5" w14:textId="77777777" w:rsidR="00F11DF8" w:rsidRDefault="00DA3958">
      <w:pPr>
        <w:pStyle w:val="a3"/>
        <w:spacing w:line="242" w:lineRule="auto"/>
        <w:ind w:left="1406" w:right="690" w:firstLine="0"/>
      </w:pPr>
      <w:r>
        <w:t>Взаимоотношения</w:t>
      </w:r>
      <w:r>
        <w:rPr>
          <w:spacing w:val="-1"/>
        </w:rPr>
        <w:t xml:space="preserve"> </w:t>
      </w:r>
      <w:r>
        <w:t>в</w:t>
      </w:r>
      <w:r>
        <w:rPr>
          <w:spacing w:val="-5"/>
        </w:rPr>
        <w:t xml:space="preserve"> </w:t>
      </w:r>
      <w:r>
        <w:t>семье</w:t>
      </w:r>
      <w:r>
        <w:rPr>
          <w:spacing w:val="-10"/>
        </w:rPr>
        <w:t xml:space="preserve"> </w:t>
      </w:r>
      <w:r>
        <w:t>и</w:t>
      </w:r>
      <w:r>
        <w:rPr>
          <w:spacing w:val="-1"/>
        </w:rPr>
        <w:t xml:space="preserve"> </w:t>
      </w:r>
      <w:r>
        <w:t>с</w:t>
      </w:r>
      <w:r>
        <w:rPr>
          <w:spacing w:val="-6"/>
        </w:rPr>
        <w:t xml:space="preserve"> </w:t>
      </w:r>
      <w:r>
        <w:t>друзьями. Семейные</w:t>
      </w:r>
      <w:r>
        <w:rPr>
          <w:spacing w:val="-5"/>
        </w:rPr>
        <w:t xml:space="preserve"> </w:t>
      </w:r>
      <w:r>
        <w:t>праздники. Обязанности по</w:t>
      </w:r>
      <w:r>
        <w:rPr>
          <w:spacing w:val="-5"/>
        </w:rPr>
        <w:t xml:space="preserve"> </w:t>
      </w:r>
      <w:r>
        <w:t>дому. Внешность и характер человека (литературного персонажа).</w:t>
      </w:r>
    </w:p>
    <w:p w14:paraId="34625CCA" w14:textId="77777777" w:rsidR="00F11DF8" w:rsidRDefault="00DA3958">
      <w:pPr>
        <w:pStyle w:val="a3"/>
        <w:spacing w:line="242" w:lineRule="auto"/>
        <w:ind w:right="384"/>
      </w:pPr>
      <w:r>
        <w:t xml:space="preserve">Досуг и увлечения (хобби) современного подростка (чтение, кино, театр, музей, спорт, </w:t>
      </w:r>
      <w:r>
        <w:rPr>
          <w:spacing w:val="-2"/>
        </w:rPr>
        <w:t>музыка).</w:t>
      </w:r>
    </w:p>
    <w:p w14:paraId="3C8E8753" w14:textId="77777777" w:rsidR="00F11DF8" w:rsidRDefault="00DA3958">
      <w:pPr>
        <w:pStyle w:val="a3"/>
        <w:spacing w:line="242" w:lineRule="auto"/>
        <w:ind w:left="1406" w:right="920" w:firstLine="0"/>
      </w:pPr>
      <w:r>
        <w:t>Здоровый</w:t>
      </w:r>
      <w:r>
        <w:rPr>
          <w:spacing w:val="-3"/>
        </w:rPr>
        <w:t xml:space="preserve"> </w:t>
      </w:r>
      <w:r>
        <w:t>образ</w:t>
      </w:r>
      <w:r>
        <w:rPr>
          <w:spacing w:val="-3"/>
        </w:rPr>
        <w:t xml:space="preserve"> </w:t>
      </w:r>
      <w:r>
        <w:t>жизни:</w:t>
      </w:r>
      <w:r>
        <w:rPr>
          <w:spacing w:val="-5"/>
        </w:rPr>
        <w:t xml:space="preserve"> </w:t>
      </w:r>
      <w:r>
        <w:t>режим</w:t>
      </w:r>
      <w:r>
        <w:rPr>
          <w:spacing w:val="-4"/>
        </w:rPr>
        <w:t xml:space="preserve"> </w:t>
      </w:r>
      <w:r>
        <w:t>труда</w:t>
      </w:r>
      <w:r>
        <w:rPr>
          <w:spacing w:val="-4"/>
        </w:rPr>
        <w:t xml:space="preserve"> </w:t>
      </w:r>
      <w:r>
        <w:t>и</w:t>
      </w:r>
      <w:r>
        <w:rPr>
          <w:spacing w:val="-3"/>
        </w:rPr>
        <w:t xml:space="preserve"> </w:t>
      </w:r>
      <w:r>
        <w:t>отдыха,</w:t>
      </w:r>
      <w:r>
        <w:rPr>
          <w:spacing w:val="-1"/>
        </w:rPr>
        <w:t xml:space="preserve"> </w:t>
      </w:r>
      <w:r>
        <w:t>фитнес,</w:t>
      </w:r>
      <w:r>
        <w:rPr>
          <w:spacing w:val="-3"/>
        </w:rPr>
        <w:t xml:space="preserve"> </w:t>
      </w:r>
      <w:r>
        <w:t>сбалансированное</w:t>
      </w:r>
      <w:r>
        <w:rPr>
          <w:spacing w:val="-4"/>
        </w:rPr>
        <w:t xml:space="preserve"> </w:t>
      </w:r>
      <w:r>
        <w:t>питание. Покупки: одежда, обувь и продукты питания.</w:t>
      </w:r>
    </w:p>
    <w:p w14:paraId="42EA621B" w14:textId="77777777" w:rsidR="00F11DF8" w:rsidRDefault="00DA3958">
      <w:pPr>
        <w:pStyle w:val="a3"/>
        <w:ind w:right="385"/>
      </w:pPr>
      <w:r>
        <w:t>Школа, школьная жизнь, школьная форма, изучаемые предметы, любимый предмет, правила</w:t>
      </w:r>
      <w:r>
        <w:rPr>
          <w:spacing w:val="-1"/>
        </w:rPr>
        <w:t xml:space="preserve"> </w:t>
      </w:r>
      <w:r>
        <w:t>поведения в школе, посещение</w:t>
      </w:r>
      <w:r>
        <w:rPr>
          <w:spacing w:val="-1"/>
        </w:rPr>
        <w:t xml:space="preserve"> </w:t>
      </w:r>
      <w:r>
        <w:t>школьной библиотеки (ресурсного центра). Переписка с иностранными сверстниками.</w:t>
      </w:r>
    </w:p>
    <w:p w14:paraId="34C26F50" w14:textId="77777777" w:rsidR="00F11DF8" w:rsidRDefault="00DA3958">
      <w:pPr>
        <w:pStyle w:val="a3"/>
        <w:spacing w:line="235" w:lineRule="auto"/>
        <w:ind w:right="375"/>
      </w:pPr>
      <w:r>
        <w:t>Каникулы в различное время года. Виды отдыха. Путешествия по России и иностранным странам.</w:t>
      </w:r>
    </w:p>
    <w:p w14:paraId="2235312C" w14:textId="77777777" w:rsidR="00F11DF8" w:rsidRDefault="00DA3958">
      <w:pPr>
        <w:pStyle w:val="a3"/>
        <w:spacing w:line="273" w:lineRule="exact"/>
        <w:ind w:left="1406" w:firstLine="0"/>
      </w:pPr>
      <w:r>
        <w:t>Природа:</w:t>
      </w:r>
      <w:r>
        <w:rPr>
          <w:spacing w:val="-6"/>
        </w:rPr>
        <w:t xml:space="preserve"> </w:t>
      </w:r>
      <w:r>
        <w:t>дикие</w:t>
      </w:r>
      <w:r>
        <w:rPr>
          <w:spacing w:val="-6"/>
        </w:rPr>
        <w:t xml:space="preserve"> </w:t>
      </w:r>
      <w:r>
        <w:t>и</w:t>
      </w:r>
      <w:r>
        <w:rPr>
          <w:spacing w:val="-9"/>
        </w:rPr>
        <w:t xml:space="preserve"> </w:t>
      </w:r>
      <w:r>
        <w:t>домашние</w:t>
      </w:r>
      <w:r>
        <w:rPr>
          <w:spacing w:val="-6"/>
        </w:rPr>
        <w:t xml:space="preserve"> </w:t>
      </w:r>
      <w:r>
        <w:t>животные.</w:t>
      </w:r>
      <w:r>
        <w:rPr>
          <w:spacing w:val="-7"/>
        </w:rPr>
        <w:t xml:space="preserve"> </w:t>
      </w:r>
      <w:r>
        <w:t>Климат,</w:t>
      </w:r>
      <w:r>
        <w:rPr>
          <w:spacing w:val="-2"/>
        </w:rPr>
        <w:t xml:space="preserve"> погода.</w:t>
      </w:r>
    </w:p>
    <w:p w14:paraId="6DAC280B" w14:textId="77777777" w:rsidR="00F11DF8" w:rsidRDefault="00DA3958">
      <w:pPr>
        <w:pStyle w:val="a3"/>
        <w:spacing w:before="1" w:line="242" w:lineRule="auto"/>
        <w:ind w:left="1406" w:right="899" w:firstLine="0"/>
      </w:pPr>
      <w:r>
        <w:t>Жизнь</w:t>
      </w:r>
      <w:r>
        <w:rPr>
          <w:spacing w:val="-3"/>
        </w:rPr>
        <w:t xml:space="preserve"> </w:t>
      </w:r>
      <w:r>
        <w:t>в</w:t>
      </w:r>
      <w:r>
        <w:rPr>
          <w:spacing w:val="-4"/>
        </w:rPr>
        <w:t xml:space="preserve"> </w:t>
      </w:r>
      <w:r>
        <w:t>городе</w:t>
      </w:r>
      <w:r>
        <w:rPr>
          <w:spacing w:val="-5"/>
        </w:rPr>
        <w:t xml:space="preserve"> </w:t>
      </w:r>
      <w:r>
        <w:t>и</w:t>
      </w:r>
      <w:r>
        <w:rPr>
          <w:spacing w:val="-3"/>
        </w:rPr>
        <w:t xml:space="preserve"> </w:t>
      </w:r>
      <w:r>
        <w:t>сельской</w:t>
      </w:r>
      <w:r>
        <w:rPr>
          <w:spacing w:val="-3"/>
        </w:rPr>
        <w:t xml:space="preserve"> </w:t>
      </w:r>
      <w:r>
        <w:t>местности.</w:t>
      </w:r>
      <w:r>
        <w:rPr>
          <w:spacing w:val="-3"/>
        </w:rPr>
        <w:t xml:space="preserve"> </w:t>
      </w:r>
      <w:r>
        <w:t>Описание</w:t>
      </w:r>
      <w:r>
        <w:rPr>
          <w:spacing w:val="-4"/>
        </w:rPr>
        <w:t xml:space="preserve"> </w:t>
      </w:r>
      <w:r>
        <w:t>родного</w:t>
      </w:r>
      <w:r>
        <w:rPr>
          <w:spacing w:val="-3"/>
        </w:rPr>
        <w:t xml:space="preserve"> </w:t>
      </w:r>
      <w:r>
        <w:t>города</w:t>
      </w:r>
      <w:r>
        <w:rPr>
          <w:spacing w:val="-3"/>
        </w:rPr>
        <w:t xml:space="preserve"> </w:t>
      </w:r>
      <w:r>
        <w:t>(села).</w:t>
      </w:r>
      <w:r>
        <w:rPr>
          <w:spacing w:val="-3"/>
        </w:rPr>
        <w:t xml:space="preserve"> </w:t>
      </w:r>
      <w:r>
        <w:t>Транспорт. Средства массовой информации (телевидение, журналы, Интернет).</w:t>
      </w:r>
    </w:p>
    <w:p w14:paraId="00891DA5" w14:textId="77777777" w:rsidR="00F11DF8" w:rsidRDefault="00DA3958">
      <w:pPr>
        <w:pStyle w:val="a3"/>
        <w:ind w:right="382"/>
      </w:pPr>
      <w: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p w14:paraId="2742E8EF" w14:textId="77777777" w:rsidR="00F11DF8" w:rsidRDefault="00DA3958">
      <w:pPr>
        <w:pStyle w:val="a3"/>
        <w:spacing w:line="237" w:lineRule="auto"/>
        <w:ind w:right="384"/>
      </w:pPr>
      <w:r>
        <w:t>Выдающиеся люди родной страны и страны (стран) изучаемого языка: учёные, писатели, поэты, спортсмены.</w:t>
      </w:r>
    </w:p>
    <w:p w14:paraId="4CEECFD3" w14:textId="77777777" w:rsidR="00F11DF8" w:rsidRDefault="00DA3958">
      <w:pPr>
        <w:pStyle w:val="a3"/>
        <w:spacing w:line="270" w:lineRule="exact"/>
        <w:ind w:left="1406" w:firstLine="0"/>
        <w:jc w:val="left"/>
      </w:pPr>
      <w:r>
        <w:rPr>
          <w:spacing w:val="-2"/>
        </w:rPr>
        <w:t>Говорение.</w:t>
      </w:r>
    </w:p>
    <w:p w14:paraId="00A79D12" w14:textId="77777777" w:rsidR="00F11DF8" w:rsidRDefault="00DA3958">
      <w:pPr>
        <w:pStyle w:val="a3"/>
        <w:spacing w:before="1"/>
        <w:ind w:right="379"/>
      </w:pPr>
      <w:r>
        <w:t>Развитие коммуникативных умений диалогической речи, а именно умений</w:t>
      </w:r>
      <w:r>
        <w:rPr>
          <w:spacing w:val="40"/>
        </w:rPr>
        <w:t xml:space="preserve"> </w:t>
      </w:r>
      <w:r>
        <w:t>вести: диалог этикетного характера, диалог-побуждение к действию, диалог-расспрос, комбинированный диалог, включающий различные виды диалогов:</w:t>
      </w:r>
    </w:p>
    <w:p w14:paraId="39417B61" w14:textId="77777777" w:rsidR="00F11DF8" w:rsidRDefault="00DA3958">
      <w:pPr>
        <w:pStyle w:val="a3"/>
        <w:spacing w:before="5" w:line="235" w:lineRule="auto"/>
        <w:ind w:right="391"/>
      </w:pPr>
      <w:r>
        <w:t>диалог этикетного характера: начинать, поддерживать и заканчивать разговор, вежливо переспрашивать,</w:t>
      </w:r>
      <w:r>
        <w:rPr>
          <w:spacing w:val="33"/>
        </w:rPr>
        <w:t xml:space="preserve"> </w:t>
      </w:r>
      <w:r>
        <w:t>поздравлять</w:t>
      </w:r>
      <w:r>
        <w:rPr>
          <w:spacing w:val="32"/>
        </w:rPr>
        <w:t xml:space="preserve"> </w:t>
      </w:r>
      <w:r>
        <w:t>с</w:t>
      </w:r>
      <w:r>
        <w:rPr>
          <w:spacing w:val="29"/>
        </w:rPr>
        <w:t xml:space="preserve"> </w:t>
      </w:r>
      <w:r>
        <w:t>праздником,</w:t>
      </w:r>
      <w:r>
        <w:rPr>
          <w:spacing w:val="29"/>
        </w:rPr>
        <w:t xml:space="preserve"> </w:t>
      </w:r>
      <w:r>
        <w:t>выражать</w:t>
      </w:r>
      <w:r>
        <w:rPr>
          <w:spacing w:val="31"/>
        </w:rPr>
        <w:t xml:space="preserve"> </w:t>
      </w:r>
      <w:r>
        <w:t>пожелания</w:t>
      </w:r>
      <w:r>
        <w:rPr>
          <w:spacing w:val="29"/>
        </w:rPr>
        <w:t xml:space="preserve"> </w:t>
      </w:r>
      <w:r>
        <w:t>и</w:t>
      </w:r>
      <w:r>
        <w:rPr>
          <w:spacing w:val="31"/>
        </w:rPr>
        <w:t xml:space="preserve"> </w:t>
      </w:r>
      <w:r>
        <w:t>вежливо</w:t>
      </w:r>
      <w:r>
        <w:rPr>
          <w:spacing w:val="29"/>
        </w:rPr>
        <w:t xml:space="preserve"> </w:t>
      </w:r>
      <w:r>
        <w:t>реагировать</w:t>
      </w:r>
      <w:r>
        <w:rPr>
          <w:spacing w:val="32"/>
        </w:rPr>
        <w:t xml:space="preserve"> </w:t>
      </w:r>
      <w:r>
        <w:t>на</w:t>
      </w:r>
    </w:p>
    <w:p w14:paraId="202708CA" w14:textId="77777777" w:rsidR="00F11DF8" w:rsidRDefault="00F11DF8">
      <w:pPr>
        <w:spacing w:line="235" w:lineRule="auto"/>
        <w:sectPr w:rsidR="00F11DF8">
          <w:pgSz w:w="11920" w:h="16850"/>
          <w:pgMar w:top="1040" w:right="320" w:bottom="280" w:left="720" w:header="720" w:footer="720" w:gutter="0"/>
          <w:cols w:space="720"/>
        </w:sectPr>
      </w:pPr>
    </w:p>
    <w:p w14:paraId="1488F671" w14:textId="77777777" w:rsidR="00F11DF8" w:rsidRDefault="00DA3958">
      <w:pPr>
        <w:pStyle w:val="a3"/>
        <w:spacing w:before="76" w:line="244" w:lineRule="auto"/>
        <w:ind w:right="396" w:firstLine="0"/>
      </w:pPr>
      <w:r>
        <w:lastRenderedPageBreak/>
        <w:t>поздравление, выражать благодарность, вежливо соглашаться на предложение и отказываться от предложения собеседника;</w:t>
      </w:r>
    </w:p>
    <w:p w14:paraId="65630459" w14:textId="77777777" w:rsidR="00F11DF8" w:rsidRDefault="00DA3958">
      <w:pPr>
        <w:pStyle w:val="a3"/>
        <w:ind w:right="383"/>
      </w:pPr>
      <w:r>
        <w:t xml:space="preserve">диалог-побуждение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w:t>
      </w:r>
      <w:r>
        <w:rPr>
          <w:spacing w:val="-2"/>
        </w:rPr>
        <w:t>решения;</w:t>
      </w:r>
    </w:p>
    <w:p w14:paraId="22AAA61F" w14:textId="77777777" w:rsidR="00F11DF8" w:rsidRDefault="00DA3958">
      <w:pPr>
        <w:pStyle w:val="a3"/>
        <w:ind w:right="381"/>
      </w:pPr>
      <w: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w:t>
      </w:r>
      <w:r>
        <w:rPr>
          <w:spacing w:val="40"/>
        </w:rPr>
        <w:t xml:space="preserve"> </w:t>
      </w:r>
      <w:r>
        <w:t>позицию</w:t>
      </w:r>
      <w:r>
        <w:rPr>
          <w:spacing w:val="40"/>
        </w:rPr>
        <w:t xml:space="preserve"> </w:t>
      </w:r>
      <w:r>
        <w:t>отвечающего и наоборот.</w:t>
      </w:r>
    </w:p>
    <w:p w14:paraId="07B3BA4C" w14:textId="77777777" w:rsidR="00F11DF8" w:rsidRDefault="00DA3958">
      <w:pPr>
        <w:pStyle w:val="a3"/>
        <w:ind w:right="382"/>
      </w:pPr>
      <w:r>
        <w:t>Данные умения диалогической речи развиваются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с соблюдением норм речевого этикета, принятых в стране (странах) изучаемого языка.</w:t>
      </w:r>
    </w:p>
    <w:p w14:paraId="14FEB095" w14:textId="77777777" w:rsidR="00F11DF8" w:rsidRDefault="00DA3958">
      <w:pPr>
        <w:pStyle w:val="a3"/>
        <w:spacing w:line="242" w:lineRule="auto"/>
        <w:ind w:left="1406" w:right="2972" w:firstLine="0"/>
      </w:pPr>
      <w:r>
        <w:t>Объём</w:t>
      </w:r>
      <w:r>
        <w:rPr>
          <w:spacing w:val="-5"/>
        </w:rPr>
        <w:t xml:space="preserve"> </w:t>
      </w:r>
      <w:r>
        <w:t>диалога</w:t>
      </w:r>
      <w:r>
        <w:rPr>
          <w:spacing w:val="-6"/>
        </w:rPr>
        <w:t xml:space="preserve"> </w:t>
      </w:r>
      <w:r>
        <w:t>–</w:t>
      </w:r>
      <w:r>
        <w:rPr>
          <w:spacing w:val="-3"/>
        </w:rPr>
        <w:t xml:space="preserve"> </w:t>
      </w:r>
      <w:r>
        <w:t>до 6</w:t>
      </w:r>
      <w:r>
        <w:rPr>
          <w:spacing w:val="-6"/>
        </w:rPr>
        <w:t xml:space="preserve"> </w:t>
      </w:r>
      <w:r>
        <w:t>реплик</w:t>
      </w:r>
      <w:r>
        <w:rPr>
          <w:spacing w:val="-4"/>
        </w:rPr>
        <w:t xml:space="preserve"> </w:t>
      </w:r>
      <w:r>
        <w:t>со</w:t>
      </w:r>
      <w:r>
        <w:rPr>
          <w:spacing w:val="-3"/>
        </w:rPr>
        <w:t xml:space="preserve"> </w:t>
      </w:r>
      <w:r>
        <w:t>стороны</w:t>
      </w:r>
      <w:r>
        <w:rPr>
          <w:spacing w:val="-6"/>
        </w:rPr>
        <w:t xml:space="preserve"> </w:t>
      </w:r>
      <w:r>
        <w:t>каждого</w:t>
      </w:r>
      <w:r>
        <w:rPr>
          <w:spacing w:val="-3"/>
        </w:rPr>
        <w:t xml:space="preserve"> </w:t>
      </w:r>
      <w:r>
        <w:t>собеседника. Развитие коммуникативных умений монологической речи:</w:t>
      </w:r>
    </w:p>
    <w:p w14:paraId="09C8F5BC" w14:textId="77777777" w:rsidR="00F11DF8" w:rsidRDefault="00DA3958">
      <w:pPr>
        <w:pStyle w:val="a3"/>
        <w:spacing w:line="242" w:lineRule="auto"/>
        <w:jc w:val="left"/>
      </w:pPr>
      <w:r>
        <w:t>создание устных связных монологических высказываний</w:t>
      </w:r>
      <w:r>
        <w:rPr>
          <w:spacing w:val="34"/>
        </w:rPr>
        <w:t xml:space="preserve"> </w:t>
      </w:r>
      <w:r>
        <w:t>с использованием основных коммуникативных типов речи:</w:t>
      </w:r>
    </w:p>
    <w:p w14:paraId="7D87EA36" w14:textId="77777777" w:rsidR="00F11DF8" w:rsidRDefault="00DA3958">
      <w:pPr>
        <w:pStyle w:val="a3"/>
        <w:tabs>
          <w:tab w:val="left" w:pos="9028"/>
        </w:tabs>
        <w:spacing w:line="242" w:lineRule="auto"/>
        <w:ind w:right="635"/>
        <w:jc w:val="left"/>
      </w:pPr>
      <w:r>
        <w:t>описание</w:t>
      </w:r>
      <w:r>
        <w:rPr>
          <w:spacing w:val="80"/>
        </w:rPr>
        <w:t xml:space="preserve"> </w:t>
      </w:r>
      <w:r>
        <w:t>(предмета,</w:t>
      </w:r>
      <w:r>
        <w:rPr>
          <w:spacing w:val="80"/>
        </w:rPr>
        <w:t xml:space="preserve"> </w:t>
      </w:r>
      <w:r>
        <w:t>местности,</w:t>
      </w:r>
      <w:r>
        <w:rPr>
          <w:spacing w:val="80"/>
        </w:rPr>
        <w:t xml:space="preserve"> </w:t>
      </w:r>
      <w:r>
        <w:t>внешности</w:t>
      </w:r>
      <w:r>
        <w:rPr>
          <w:spacing w:val="80"/>
        </w:rPr>
        <w:t xml:space="preserve"> </w:t>
      </w:r>
      <w:r>
        <w:t>и</w:t>
      </w:r>
      <w:r>
        <w:rPr>
          <w:spacing w:val="80"/>
        </w:rPr>
        <w:t xml:space="preserve"> </w:t>
      </w:r>
      <w:r>
        <w:t>одежды</w:t>
      </w:r>
      <w:r>
        <w:rPr>
          <w:spacing w:val="80"/>
        </w:rPr>
        <w:t xml:space="preserve"> </w:t>
      </w:r>
      <w:r>
        <w:t>человека),</w:t>
      </w:r>
      <w:r>
        <w:tab/>
        <w:t>в</w:t>
      </w:r>
      <w:r>
        <w:rPr>
          <w:spacing w:val="-8"/>
        </w:rPr>
        <w:t xml:space="preserve"> </w:t>
      </w:r>
      <w:r>
        <w:t>том</w:t>
      </w:r>
      <w:r>
        <w:rPr>
          <w:spacing w:val="-8"/>
        </w:rPr>
        <w:t xml:space="preserve"> </w:t>
      </w:r>
      <w:r>
        <w:t>числе характеристика (черты характера реального человека или литературного персонажа);</w:t>
      </w:r>
    </w:p>
    <w:p w14:paraId="62310D4E" w14:textId="77777777" w:rsidR="00F11DF8" w:rsidRDefault="00DA3958">
      <w:pPr>
        <w:pStyle w:val="a3"/>
        <w:spacing w:line="268" w:lineRule="exact"/>
        <w:ind w:left="1406" w:firstLine="0"/>
        <w:jc w:val="left"/>
      </w:pPr>
      <w:r>
        <w:t>повествование</w:t>
      </w:r>
      <w:r>
        <w:rPr>
          <w:spacing w:val="-8"/>
        </w:rPr>
        <w:t xml:space="preserve"> </w:t>
      </w:r>
      <w:r>
        <w:rPr>
          <w:spacing w:val="-2"/>
        </w:rPr>
        <w:t>(сообщение);</w:t>
      </w:r>
    </w:p>
    <w:p w14:paraId="0ED85490" w14:textId="77777777" w:rsidR="00F11DF8" w:rsidRDefault="00DA3958">
      <w:pPr>
        <w:pStyle w:val="a3"/>
        <w:spacing w:before="1" w:line="235" w:lineRule="auto"/>
        <w:ind w:left="1406" w:right="390" w:firstLine="0"/>
        <w:jc w:val="left"/>
      </w:pPr>
      <w:r>
        <w:t>изложение</w:t>
      </w:r>
      <w:r>
        <w:rPr>
          <w:spacing w:val="-6"/>
        </w:rPr>
        <w:t xml:space="preserve"> </w:t>
      </w:r>
      <w:r>
        <w:t>(пересказ)</w:t>
      </w:r>
      <w:r>
        <w:rPr>
          <w:spacing w:val="-5"/>
        </w:rPr>
        <w:t xml:space="preserve"> </w:t>
      </w:r>
      <w:r>
        <w:t>основного</w:t>
      </w:r>
      <w:r>
        <w:rPr>
          <w:spacing w:val="-5"/>
        </w:rPr>
        <w:t xml:space="preserve"> </w:t>
      </w:r>
      <w:r>
        <w:t>содержания,</w:t>
      </w:r>
      <w:r>
        <w:rPr>
          <w:spacing w:val="-5"/>
        </w:rPr>
        <w:t xml:space="preserve"> </w:t>
      </w:r>
      <w:r>
        <w:t>прочитанного</w:t>
      </w:r>
      <w:r>
        <w:rPr>
          <w:spacing w:val="-5"/>
        </w:rPr>
        <w:t xml:space="preserve"> </w:t>
      </w:r>
      <w:r>
        <w:t>(прослушанного)</w:t>
      </w:r>
      <w:r>
        <w:rPr>
          <w:spacing w:val="-6"/>
        </w:rPr>
        <w:t xml:space="preserve"> </w:t>
      </w:r>
      <w:r>
        <w:t>текста; краткое изложение результатов выполненной проектной работы.</w:t>
      </w:r>
    </w:p>
    <w:p w14:paraId="1C30C905" w14:textId="77777777" w:rsidR="00F11DF8" w:rsidRDefault="00DA3958">
      <w:pPr>
        <w:pStyle w:val="a3"/>
        <w:ind w:right="382"/>
      </w:pPr>
      <w:r>
        <w:t>Данные умения монологической речи развиваются в стандартных ситуациях неофициального общения в рамках тематического содержания речи с использованием ключевыхе слов, планов, вопросов и (или) иллюстраций, фотографий, таблиц.</w:t>
      </w:r>
    </w:p>
    <w:p w14:paraId="169C7AD8" w14:textId="77777777" w:rsidR="00F11DF8" w:rsidRDefault="00DA3958">
      <w:pPr>
        <w:pStyle w:val="a3"/>
        <w:spacing w:line="242" w:lineRule="auto"/>
        <w:ind w:left="1406" w:right="4239" w:firstLine="0"/>
      </w:pPr>
      <w:r>
        <w:t>Объём</w:t>
      </w:r>
      <w:r>
        <w:rPr>
          <w:spacing w:val="-7"/>
        </w:rPr>
        <w:t xml:space="preserve"> </w:t>
      </w:r>
      <w:r>
        <w:t>монологического</w:t>
      </w:r>
      <w:r>
        <w:rPr>
          <w:spacing w:val="-5"/>
        </w:rPr>
        <w:t xml:space="preserve"> </w:t>
      </w:r>
      <w:r>
        <w:t>высказывания</w:t>
      </w:r>
      <w:r>
        <w:rPr>
          <w:spacing w:val="-3"/>
        </w:rPr>
        <w:t xml:space="preserve"> </w:t>
      </w:r>
      <w:r>
        <w:t>–</w:t>
      </w:r>
      <w:r>
        <w:rPr>
          <w:spacing w:val="-5"/>
        </w:rPr>
        <w:t xml:space="preserve"> </w:t>
      </w:r>
      <w:r>
        <w:t>8–9</w:t>
      </w:r>
      <w:r>
        <w:rPr>
          <w:spacing w:val="-5"/>
        </w:rPr>
        <w:t xml:space="preserve"> </w:t>
      </w:r>
      <w:r>
        <w:t xml:space="preserve">фраз. </w:t>
      </w:r>
      <w:r>
        <w:rPr>
          <w:spacing w:val="-2"/>
        </w:rPr>
        <w:t>Аудирование.</w:t>
      </w:r>
    </w:p>
    <w:p w14:paraId="0C216286" w14:textId="77777777" w:rsidR="00F11DF8" w:rsidRDefault="00DA3958">
      <w:pPr>
        <w:pStyle w:val="a3"/>
        <w:spacing w:line="242" w:lineRule="auto"/>
        <w:ind w:right="387"/>
      </w:pPr>
      <w:r>
        <w:t>При непосредственном общении: понимание на слух речи учителя и одноклассников и вербальная (невербальная) реакция на услышанное.</w:t>
      </w:r>
    </w:p>
    <w:p w14:paraId="77CD6F0A" w14:textId="77777777" w:rsidR="00F11DF8" w:rsidRDefault="00DA3958">
      <w:pPr>
        <w:pStyle w:val="a3"/>
        <w:ind w:right="380"/>
      </w:pPr>
      <w:r>
        <w:t>При опосредованном общении: дальнейшее развитие восприятия и понимания на слух несложных аутентичных текстов, содержащих отдельные незнакомые слова, с</w:t>
      </w:r>
      <w:r>
        <w:rPr>
          <w:spacing w:val="40"/>
        </w:rPr>
        <w:t xml:space="preserve"> </w:t>
      </w:r>
      <w:r>
        <w:t>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14:paraId="1F29D3F6" w14:textId="77777777" w:rsidR="00F11DF8" w:rsidRDefault="00DA3958">
      <w:pPr>
        <w:pStyle w:val="a3"/>
        <w:ind w:right="385"/>
      </w:pPr>
      <w:r>
        <w:t xml:space="preserve">Аудирование с пониманием основного содержания текста предполагает умение определять основную тему (идею) и главные факты (события) в воспринимаемом на слух тексте, игнорировать незнакомые слова, не существенные для понимания основного </w:t>
      </w:r>
      <w:r>
        <w:rPr>
          <w:spacing w:val="-2"/>
        </w:rPr>
        <w:t>содержания.</w:t>
      </w:r>
    </w:p>
    <w:p w14:paraId="22B54BA0" w14:textId="77777777" w:rsidR="00F11DF8" w:rsidRDefault="00DA3958">
      <w:pPr>
        <w:pStyle w:val="a3"/>
        <w:ind w:right="383"/>
      </w:pPr>
      <w:r>
        <w:t>Аудирование с пониманием запрашиваемой информации предполагает умение</w:t>
      </w:r>
      <w:r>
        <w:rPr>
          <w:spacing w:val="40"/>
        </w:rPr>
        <w:t xml:space="preserve"> </w:t>
      </w:r>
      <w:r>
        <w:t>выделять запрашиваемую информацию, представленную в эксплицитной (явной) форме, в воспринимаемом на слух тексте.</w:t>
      </w:r>
    </w:p>
    <w:p w14:paraId="20230900" w14:textId="77777777" w:rsidR="00F11DF8" w:rsidRDefault="00DA3958">
      <w:pPr>
        <w:pStyle w:val="a3"/>
        <w:spacing w:line="237" w:lineRule="auto"/>
        <w:ind w:right="381"/>
      </w:pPr>
      <w:r>
        <w:t>Тексты для аудирования: диалог (беседа), высказывания собеседников в ситуациях повседневного общения, рассказ, сообщение информационного характера.</w:t>
      </w:r>
    </w:p>
    <w:p w14:paraId="7B1D1099" w14:textId="77777777" w:rsidR="00F11DF8" w:rsidRDefault="00DA3958">
      <w:pPr>
        <w:pStyle w:val="a3"/>
        <w:spacing w:line="237" w:lineRule="auto"/>
        <w:ind w:left="1406" w:right="2595" w:firstLine="0"/>
      </w:pPr>
      <w:r>
        <w:t>Время</w:t>
      </w:r>
      <w:r>
        <w:rPr>
          <w:spacing w:val="-3"/>
        </w:rPr>
        <w:t xml:space="preserve"> </w:t>
      </w:r>
      <w:r>
        <w:t>звучания</w:t>
      </w:r>
      <w:r>
        <w:rPr>
          <w:spacing w:val="-3"/>
        </w:rPr>
        <w:t xml:space="preserve"> </w:t>
      </w:r>
      <w:r>
        <w:t>текста</w:t>
      </w:r>
      <w:r>
        <w:rPr>
          <w:spacing w:val="-3"/>
        </w:rPr>
        <w:t xml:space="preserve"> </w:t>
      </w:r>
      <w:r>
        <w:t>(текстов)</w:t>
      </w:r>
      <w:r>
        <w:rPr>
          <w:spacing w:val="-4"/>
        </w:rPr>
        <w:t xml:space="preserve"> </w:t>
      </w:r>
      <w:r>
        <w:t>для</w:t>
      </w:r>
      <w:r>
        <w:rPr>
          <w:spacing w:val="-3"/>
        </w:rPr>
        <w:t xml:space="preserve"> </w:t>
      </w:r>
      <w:r>
        <w:t>аудирования</w:t>
      </w:r>
      <w:r>
        <w:rPr>
          <w:spacing w:val="-1"/>
        </w:rPr>
        <w:t xml:space="preserve"> </w:t>
      </w:r>
      <w:r>
        <w:t>–</w:t>
      </w:r>
      <w:r>
        <w:rPr>
          <w:spacing w:val="-3"/>
        </w:rPr>
        <w:t xml:space="preserve"> </w:t>
      </w:r>
      <w:r>
        <w:t>до</w:t>
      </w:r>
      <w:r>
        <w:rPr>
          <w:spacing w:val="-3"/>
        </w:rPr>
        <w:t xml:space="preserve"> </w:t>
      </w:r>
      <w:r>
        <w:t>1,5</w:t>
      </w:r>
      <w:r>
        <w:rPr>
          <w:spacing w:val="-3"/>
        </w:rPr>
        <w:t xml:space="preserve"> </w:t>
      </w:r>
      <w:r>
        <w:t>минуты. Смысловое чтение.</w:t>
      </w:r>
    </w:p>
    <w:p w14:paraId="2512C85A" w14:textId="77777777" w:rsidR="00F11DF8" w:rsidRDefault="00DA3958">
      <w:pPr>
        <w:pStyle w:val="a3"/>
        <w:ind w:right="380"/>
      </w:pPr>
      <w:r>
        <w:t>Развитие умения читать про себя и понимать несложные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(запрашиваемой) информации, с полным пониманием содержания текста.</w:t>
      </w:r>
    </w:p>
    <w:p w14:paraId="5C9CE774" w14:textId="77777777" w:rsidR="00F11DF8" w:rsidRDefault="00DA3958">
      <w:pPr>
        <w:pStyle w:val="a3"/>
        <w:spacing w:line="242" w:lineRule="auto"/>
        <w:ind w:right="387"/>
      </w:pPr>
      <w:r>
        <w:t>Чтение с пониманием основного содержания текста предполагает умение определять тему</w:t>
      </w:r>
      <w:r>
        <w:rPr>
          <w:spacing w:val="40"/>
        </w:rPr>
        <w:t xml:space="preserve"> </w:t>
      </w:r>
      <w:r>
        <w:t>(основную мысль), главные факты (события), прогнозировать содержание текста по</w:t>
      </w:r>
    </w:p>
    <w:p w14:paraId="0A684747" w14:textId="77777777" w:rsidR="00F11DF8" w:rsidRDefault="00F11DF8">
      <w:pPr>
        <w:spacing w:line="242" w:lineRule="auto"/>
        <w:sectPr w:rsidR="00F11DF8">
          <w:pgSz w:w="11920" w:h="16850"/>
          <w:pgMar w:top="1040" w:right="320" w:bottom="280" w:left="720" w:header="720" w:footer="720" w:gutter="0"/>
          <w:cols w:space="720"/>
        </w:sectPr>
      </w:pPr>
    </w:p>
    <w:p w14:paraId="5D83251D" w14:textId="77777777" w:rsidR="00F11DF8" w:rsidRDefault="00DA3958">
      <w:pPr>
        <w:pStyle w:val="a3"/>
        <w:spacing w:before="76" w:line="242" w:lineRule="auto"/>
        <w:ind w:right="383" w:firstLine="0"/>
      </w:pPr>
      <w:r>
        <w:lastRenderedPageBreak/>
        <w:t>заголовку (началу текста), последовательность главных фактов (событий), умение игнорировать незнакомые слова, несущественные для понимания основного содержания, понимать интернациональные слова.</w:t>
      </w:r>
    </w:p>
    <w:p w14:paraId="0B33BDD4" w14:textId="77777777" w:rsidR="00F11DF8" w:rsidRDefault="00DA3958">
      <w:pPr>
        <w:pStyle w:val="a3"/>
        <w:spacing w:before="2" w:line="235" w:lineRule="auto"/>
        <w:jc w:val="left"/>
      </w:pPr>
      <w:r>
        <w:t>Чтение</w:t>
      </w:r>
      <w:r>
        <w:rPr>
          <w:spacing w:val="40"/>
        </w:rPr>
        <w:t xml:space="preserve"> </w:t>
      </w:r>
      <w:r>
        <w:t>с</w:t>
      </w:r>
      <w:r>
        <w:rPr>
          <w:spacing w:val="40"/>
        </w:rPr>
        <w:t xml:space="preserve"> </w:t>
      </w:r>
      <w:r>
        <w:t>пониманием</w:t>
      </w:r>
      <w:r>
        <w:rPr>
          <w:spacing w:val="40"/>
        </w:rPr>
        <w:t xml:space="preserve"> </w:t>
      </w:r>
      <w:r>
        <w:t>нужной</w:t>
      </w:r>
      <w:r>
        <w:rPr>
          <w:spacing w:val="40"/>
        </w:rPr>
        <w:t xml:space="preserve"> </w:t>
      </w:r>
      <w:r>
        <w:t>(запрашиваемой)</w:t>
      </w:r>
      <w:r>
        <w:rPr>
          <w:spacing w:val="40"/>
        </w:rPr>
        <w:t xml:space="preserve"> </w:t>
      </w:r>
      <w:r>
        <w:t>информации</w:t>
      </w:r>
      <w:r>
        <w:rPr>
          <w:spacing w:val="40"/>
        </w:rPr>
        <w:t xml:space="preserve"> </w:t>
      </w:r>
      <w:r>
        <w:t>предполагает</w:t>
      </w:r>
      <w:r>
        <w:rPr>
          <w:spacing w:val="40"/>
        </w:rPr>
        <w:t xml:space="preserve"> </w:t>
      </w:r>
      <w:r>
        <w:t>умение</w:t>
      </w:r>
      <w:r>
        <w:rPr>
          <w:spacing w:val="80"/>
        </w:rPr>
        <w:t xml:space="preserve"> </w:t>
      </w:r>
      <w:r>
        <w:t>находить в прочитанном тексте и понимать запрашиваемую информацию.</w:t>
      </w:r>
    </w:p>
    <w:p w14:paraId="5B061DE5" w14:textId="77777777" w:rsidR="00F11DF8" w:rsidRDefault="00DA3958">
      <w:pPr>
        <w:pStyle w:val="a3"/>
        <w:spacing w:before="6" w:line="237" w:lineRule="auto"/>
        <w:jc w:val="left"/>
      </w:pPr>
      <w:r>
        <w:t>Чтение с полным пониманием предполагает полное и точное понимание информации, представленной в тексте, в эксплицитной (явной) форме.</w:t>
      </w:r>
    </w:p>
    <w:p w14:paraId="14B5B6A8" w14:textId="77777777" w:rsidR="00F11DF8" w:rsidRDefault="00DA3958">
      <w:pPr>
        <w:pStyle w:val="a3"/>
        <w:spacing w:before="6" w:line="237" w:lineRule="auto"/>
        <w:jc w:val="left"/>
      </w:pPr>
      <w:r>
        <w:t>Чтение</w:t>
      </w:r>
      <w:r>
        <w:rPr>
          <w:spacing w:val="40"/>
        </w:rPr>
        <w:t xml:space="preserve"> </w:t>
      </w:r>
      <w:r>
        <w:t>несплошных</w:t>
      </w:r>
      <w:r>
        <w:rPr>
          <w:spacing w:val="40"/>
        </w:rPr>
        <w:t xml:space="preserve"> </w:t>
      </w:r>
      <w:r>
        <w:t>текстов</w:t>
      </w:r>
      <w:r>
        <w:rPr>
          <w:spacing w:val="40"/>
        </w:rPr>
        <w:t xml:space="preserve"> </w:t>
      </w:r>
      <w:r>
        <w:t>(таблиц,</w:t>
      </w:r>
      <w:r>
        <w:rPr>
          <w:spacing w:val="40"/>
        </w:rPr>
        <w:t xml:space="preserve"> </w:t>
      </w:r>
      <w:r>
        <w:t>диаграмм)</w:t>
      </w:r>
      <w:r>
        <w:rPr>
          <w:spacing w:val="40"/>
        </w:rPr>
        <w:t xml:space="preserve"> </w:t>
      </w:r>
      <w:r>
        <w:t>и</w:t>
      </w:r>
      <w:r>
        <w:rPr>
          <w:spacing w:val="40"/>
        </w:rPr>
        <w:t xml:space="preserve"> </w:t>
      </w:r>
      <w:r>
        <w:t>понимание</w:t>
      </w:r>
      <w:r>
        <w:rPr>
          <w:spacing w:val="40"/>
        </w:rPr>
        <w:t xml:space="preserve"> </w:t>
      </w:r>
      <w:r>
        <w:t>представленной</w:t>
      </w:r>
      <w:r>
        <w:rPr>
          <w:spacing w:val="40"/>
        </w:rPr>
        <w:t xml:space="preserve"> </w:t>
      </w:r>
      <w:r>
        <w:t>в</w:t>
      </w:r>
      <w:r>
        <w:rPr>
          <w:spacing w:val="40"/>
        </w:rPr>
        <w:t xml:space="preserve"> </w:t>
      </w:r>
      <w:r>
        <w:t xml:space="preserve">них </w:t>
      </w:r>
      <w:r>
        <w:rPr>
          <w:spacing w:val="-2"/>
        </w:rPr>
        <w:t>информации.</w:t>
      </w:r>
    </w:p>
    <w:p w14:paraId="1A2D040E" w14:textId="77777777" w:rsidR="00F11DF8" w:rsidRDefault="00DA3958">
      <w:pPr>
        <w:pStyle w:val="a3"/>
        <w:spacing w:before="1"/>
        <w:ind w:right="379"/>
      </w:pPr>
      <w:r>
        <w:t>Тексты для чтения: интервью, диалог (беседа), отрывок из художественного произведения, в том числе рассказа, отрывок из статьи научно-популярного характера; сообщение информационного характера, объявление, кулинарный рецепт, сообщение личного характера, стихотворение, несплошной текст (таблица, диаграмма).</w:t>
      </w:r>
    </w:p>
    <w:p w14:paraId="4C014954" w14:textId="77777777" w:rsidR="00F11DF8" w:rsidRDefault="00DA3958">
      <w:pPr>
        <w:pStyle w:val="a3"/>
        <w:spacing w:before="7" w:line="235" w:lineRule="auto"/>
        <w:ind w:left="1406" w:right="4421" w:firstLine="0"/>
      </w:pPr>
      <w:r>
        <w:t>Объём</w:t>
      </w:r>
      <w:r>
        <w:rPr>
          <w:spacing w:val="-5"/>
        </w:rPr>
        <w:t xml:space="preserve"> </w:t>
      </w:r>
      <w:r>
        <w:t>текста</w:t>
      </w:r>
      <w:r>
        <w:rPr>
          <w:spacing w:val="-2"/>
        </w:rPr>
        <w:t xml:space="preserve"> </w:t>
      </w:r>
      <w:r>
        <w:t>(текстов) для</w:t>
      </w:r>
      <w:r>
        <w:rPr>
          <w:spacing w:val="-3"/>
        </w:rPr>
        <w:t xml:space="preserve"> </w:t>
      </w:r>
      <w:r>
        <w:t>чтения</w:t>
      </w:r>
      <w:r>
        <w:rPr>
          <w:spacing w:val="-1"/>
        </w:rPr>
        <w:t xml:space="preserve"> </w:t>
      </w:r>
      <w:r>
        <w:t>–</w:t>
      </w:r>
      <w:r>
        <w:rPr>
          <w:spacing w:val="-3"/>
        </w:rPr>
        <w:t xml:space="preserve"> </w:t>
      </w:r>
      <w:r>
        <w:t>до</w:t>
      </w:r>
      <w:r>
        <w:rPr>
          <w:spacing w:val="-3"/>
        </w:rPr>
        <w:t xml:space="preserve"> </w:t>
      </w:r>
      <w:r>
        <w:t>350</w:t>
      </w:r>
      <w:r>
        <w:rPr>
          <w:spacing w:val="-1"/>
        </w:rPr>
        <w:t xml:space="preserve"> </w:t>
      </w:r>
      <w:r>
        <w:t>слов. Письменная речь.</w:t>
      </w:r>
    </w:p>
    <w:p w14:paraId="6866F6DA" w14:textId="77777777" w:rsidR="00F11DF8" w:rsidRDefault="00DA3958">
      <w:pPr>
        <w:pStyle w:val="a3"/>
        <w:ind w:left="1406" w:firstLine="0"/>
      </w:pPr>
      <w:r>
        <w:t>Развитие</w:t>
      </w:r>
      <w:r>
        <w:rPr>
          <w:spacing w:val="-12"/>
        </w:rPr>
        <w:t xml:space="preserve"> </w:t>
      </w:r>
      <w:r>
        <w:t>умений</w:t>
      </w:r>
      <w:r>
        <w:rPr>
          <w:spacing w:val="-5"/>
        </w:rPr>
        <w:t xml:space="preserve"> </w:t>
      </w:r>
      <w:r>
        <w:t>письменной</w:t>
      </w:r>
      <w:r>
        <w:rPr>
          <w:spacing w:val="-6"/>
        </w:rPr>
        <w:t xml:space="preserve"> </w:t>
      </w:r>
      <w:r>
        <w:rPr>
          <w:spacing w:val="-4"/>
        </w:rPr>
        <w:t>речи:</w:t>
      </w:r>
    </w:p>
    <w:p w14:paraId="5118F325" w14:textId="77777777" w:rsidR="00F11DF8" w:rsidRDefault="00DA3958">
      <w:pPr>
        <w:pStyle w:val="a3"/>
        <w:spacing w:before="2" w:line="242" w:lineRule="auto"/>
        <w:ind w:right="378"/>
      </w:pPr>
      <w:r>
        <w:t>списывание текста и выписывание из него слов, словосочетаний, предложений в соответствии с решаемой коммуникативной задачей, составление плана прочитанного текста;</w:t>
      </w:r>
    </w:p>
    <w:p w14:paraId="4534A623" w14:textId="77777777" w:rsidR="00F11DF8" w:rsidRDefault="00DA3958">
      <w:pPr>
        <w:pStyle w:val="a3"/>
        <w:spacing w:line="242" w:lineRule="auto"/>
        <w:ind w:right="381"/>
      </w:pPr>
      <w:r>
        <w:t>заполнение анкет</w:t>
      </w:r>
      <w:r>
        <w:rPr>
          <w:spacing w:val="-1"/>
        </w:rPr>
        <w:t xml:space="preserve"> </w:t>
      </w:r>
      <w:r>
        <w:t>и формуляров: сообщение о себе основных сведений в соответствии с нормами, принятыми в стране (странах) изучаемого языка;</w:t>
      </w:r>
    </w:p>
    <w:p w14:paraId="0FD66270" w14:textId="77777777" w:rsidR="00F11DF8" w:rsidRDefault="00DA3958">
      <w:pPr>
        <w:pStyle w:val="a3"/>
        <w:ind w:right="376"/>
      </w:pPr>
      <w:r>
        <w:t>написание электронного сообщения личного характера в соответствии с нормами неофициального общения, принятыми в стране (странах) изучаемого</w:t>
      </w:r>
      <w:r>
        <w:rPr>
          <w:spacing w:val="40"/>
        </w:rPr>
        <w:t xml:space="preserve"> </w:t>
      </w:r>
      <w:r>
        <w:t>языка. Объём письма – до 90 слов;</w:t>
      </w:r>
    </w:p>
    <w:p w14:paraId="2E8B0E5F" w14:textId="77777777" w:rsidR="00F11DF8" w:rsidRDefault="00DA3958">
      <w:pPr>
        <w:pStyle w:val="a3"/>
        <w:spacing w:line="237" w:lineRule="auto"/>
        <w:ind w:right="376"/>
      </w:pPr>
      <w:r>
        <w:t>создание небольшого письменного высказывания с использованием образца, плана, таблицы. Объём письменного высказывания – до 90 слов.</w:t>
      </w:r>
    </w:p>
    <w:p w14:paraId="27B32862" w14:textId="77777777" w:rsidR="00F11DF8" w:rsidRDefault="00DA3958">
      <w:pPr>
        <w:pStyle w:val="a3"/>
        <w:spacing w:line="237" w:lineRule="auto"/>
        <w:ind w:left="1406" w:right="6551" w:firstLine="0"/>
      </w:pPr>
      <w:r>
        <w:t>Языковые знания и умения. Фонетическая</w:t>
      </w:r>
      <w:r>
        <w:rPr>
          <w:spacing w:val="-13"/>
        </w:rPr>
        <w:t xml:space="preserve"> </w:t>
      </w:r>
      <w:r>
        <w:t>сторона</w:t>
      </w:r>
      <w:r>
        <w:rPr>
          <w:spacing w:val="-13"/>
        </w:rPr>
        <w:t xml:space="preserve"> </w:t>
      </w:r>
      <w:r>
        <w:t>речи.</w:t>
      </w:r>
    </w:p>
    <w:p w14:paraId="1F20F139" w14:textId="77777777" w:rsidR="00F11DF8" w:rsidRDefault="00DA3958">
      <w:pPr>
        <w:pStyle w:val="a3"/>
        <w:ind w:right="381"/>
      </w:pPr>
      <w:r>
        <w:t>Различение на слух, без фонематических ошибок, ведущих к сбою в коммуникации, произнесение слов с соблюдением правильного ударения и фраз с соблюдением их ритмико- интонационных особенностей, в том числе отсутствия фразового ударения на служебных словах, чтение новых слов согласно основным правилам чтения.</w:t>
      </w:r>
    </w:p>
    <w:p w14:paraId="4DD2E555" w14:textId="77777777" w:rsidR="00F11DF8" w:rsidRDefault="00DA3958">
      <w:pPr>
        <w:pStyle w:val="a3"/>
        <w:ind w:right="388"/>
      </w:pPr>
      <w:r>
        <w:t>Чтение вслух небольших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14:paraId="2EB4CE9D" w14:textId="77777777" w:rsidR="00F11DF8" w:rsidRDefault="00DA3958">
      <w:pPr>
        <w:pStyle w:val="a3"/>
        <w:spacing w:line="242" w:lineRule="auto"/>
        <w:ind w:right="385"/>
      </w:pPr>
      <w:r>
        <w:t>Тексты для чтения вслух: диалог (беседа), рассказ, сообщение информационного характера, отрывок из статьи научно-популярного характера.</w:t>
      </w:r>
    </w:p>
    <w:p w14:paraId="6967239E" w14:textId="77777777" w:rsidR="00F11DF8" w:rsidRDefault="00DA3958">
      <w:pPr>
        <w:pStyle w:val="a3"/>
        <w:spacing w:line="242" w:lineRule="auto"/>
        <w:ind w:left="1406" w:right="4779" w:firstLine="0"/>
      </w:pPr>
      <w:r>
        <w:t>Объём</w:t>
      </w:r>
      <w:r>
        <w:rPr>
          <w:spacing w:val="-5"/>
        </w:rPr>
        <w:t xml:space="preserve"> </w:t>
      </w:r>
      <w:r>
        <w:t>текста</w:t>
      </w:r>
      <w:r>
        <w:rPr>
          <w:spacing w:val="-4"/>
        </w:rPr>
        <w:t xml:space="preserve"> </w:t>
      </w:r>
      <w:r>
        <w:t>для</w:t>
      </w:r>
      <w:r>
        <w:rPr>
          <w:spacing w:val="-2"/>
        </w:rPr>
        <w:t xml:space="preserve"> </w:t>
      </w:r>
      <w:r>
        <w:t>чтения</w:t>
      </w:r>
      <w:r>
        <w:rPr>
          <w:spacing w:val="-4"/>
        </w:rPr>
        <w:t xml:space="preserve"> </w:t>
      </w:r>
      <w:r>
        <w:t>вслух</w:t>
      </w:r>
      <w:r>
        <w:rPr>
          <w:spacing w:val="-3"/>
        </w:rPr>
        <w:t xml:space="preserve"> </w:t>
      </w:r>
      <w:r>
        <w:t>–</w:t>
      </w:r>
      <w:r>
        <w:rPr>
          <w:spacing w:val="-4"/>
        </w:rPr>
        <w:t xml:space="preserve"> </w:t>
      </w:r>
      <w:r>
        <w:t>до</w:t>
      </w:r>
      <w:r>
        <w:rPr>
          <w:spacing w:val="-2"/>
        </w:rPr>
        <w:t xml:space="preserve"> </w:t>
      </w:r>
      <w:r>
        <w:t>100</w:t>
      </w:r>
      <w:r>
        <w:rPr>
          <w:spacing w:val="-4"/>
        </w:rPr>
        <w:t xml:space="preserve"> </w:t>
      </w:r>
      <w:r>
        <w:t>слов. Графика, орфография и пунктуация.</w:t>
      </w:r>
    </w:p>
    <w:p w14:paraId="34CE4249" w14:textId="77777777" w:rsidR="00F11DF8" w:rsidRDefault="00DA3958">
      <w:pPr>
        <w:pStyle w:val="a3"/>
        <w:spacing w:line="269" w:lineRule="exact"/>
        <w:ind w:left="1406" w:firstLine="0"/>
      </w:pPr>
      <w:r>
        <w:t>Правильное</w:t>
      </w:r>
      <w:r>
        <w:rPr>
          <w:spacing w:val="-7"/>
        </w:rPr>
        <w:t xml:space="preserve"> </w:t>
      </w:r>
      <w:r>
        <w:t>написание</w:t>
      </w:r>
      <w:r>
        <w:rPr>
          <w:spacing w:val="-7"/>
        </w:rPr>
        <w:t xml:space="preserve"> </w:t>
      </w:r>
      <w:r>
        <w:t>изученных</w:t>
      </w:r>
      <w:r>
        <w:rPr>
          <w:spacing w:val="-7"/>
        </w:rPr>
        <w:t xml:space="preserve"> </w:t>
      </w:r>
      <w:r>
        <w:rPr>
          <w:spacing w:val="-2"/>
        </w:rPr>
        <w:t>слов.</w:t>
      </w:r>
    </w:p>
    <w:p w14:paraId="67D1B4D9" w14:textId="77777777" w:rsidR="00F11DF8" w:rsidRDefault="00DA3958">
      <w:pPr>
        <w:pStyle w:val="a3"/>
        <w:ind w:right="375"/>
      </w:pPr>
      <w:r>
        <w:t xml:space="preserve">Правильное использование знаков препинания: точки, вопросительного и восклицательного знаков в конце предложения, запятой при перечислении и обращении; </w:t>
      </w:r>
      <w:r>
        <w:rPr>
          <w:spacing w:val="-2"/>
        </w:rPr>
        <w:t>апострофа.</w:t>
      </w:r>
    </w:p>
    <w:p w14:paraId="7313C9DD" w14:textId="77777777" w:rsidR="00F11DF8" w:rsidRDefault="00DA3958">
      <w:pPr>
        <w:pStyle w:val="a3"/>
        <w:spacing w:line="242" w:lineRule="auto"/>
        <w:ind w:right="387"/>
      </w:pPr>
      <w: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p w14:paraId="593405BD" w14:textId="77777777" w:rsidR="00F11DF8" w:rsidRDefault="00DA3958">
      <w:pPr>
        <w:pStyle w:val="a3"/>
        <w:spacing w:line="268" w:lineRule="exact"/>
        <w:ind w:left="1406" w:firstLine="0"/>
      </w:pPr>
      <w:r>
        <w:t>Лексическая</w:t>
      </w:r>
      <w:r>
        <w:rPr>
          <w:spacing w:val="-4"/>
        </w:rPr>
        <w:t xml:space="preserve"> </w:t>
      </w:r>
      <w:r>
        <w:t>сторона</w:t>
      </w:r>
      <w:r>
        <w:rPr>
          <w:spacing w:val="-8"/>
        </w:rPr>
        <w:t xml:space="preserve"> </w:t>
      </w:r>
      <w:r>
        <w:rPr>
          <w:spacing w:val="-4"/>
        </w:rPr>
        <w:t>речи.</w:t>
      </w:r>
    </w:p>
    <w:p w14:paraId="3BCD1793" w14:textId="77777777" w:rsidR="00F11DF8" w:rsidRDefault="00DA3958">
      <w:pPr>
        <w:pStyle w:val="a3"/>
        <w:spacing w:before="3"/>
        <w:ind w:right="381"/>
      </w:pPr>
      <w:r>
        <w:t xml:space="preserve">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w:t>
      </w:r>
      <w:r>
        <w:rPr>
          <w:spacing w:val="-2"/>
        </w:rPr>
        <w:t>сочетаемости.</w:t>
      </w:r>
    </w:p>
    <w:p w14:paraId="460E3C2B" w14:textId="77777777" w:rsidR="00F11DF8" w:rsidRDefault="00DA3958">
      <w:pPr>
        <w:pStyle w:val="a3"/>
        <w:ind w:right="375"/>
      </w:pPr>
      <w:r>
        <w:t xml:space="preserve">Распознавание в устной речи и письменном тексте и употребление в устной и письменной речи различных средств связи для обеспечения логичности и целостности </w:t>
      </w:r>
      <w:r>
        <w:rPr>
          <w:spacing w:val="-2"/>
        </w:rPr>
        <w:t>высказывания.</w:t>
      </w:r>
    </w:p>
    <w:p w14:paraId="2B270854" w14:textId="77777777" w:rsidR="00F11DF8" w:rsidRDefault="00F11DF8">
      <w:pPr>
        <w:sectPr w:rsidR="00F11DF8">
          <w:pgSz w:w="11920" w:h="16850"/>
          <w:pgMar w:top="1040" w:right="320" w:bottom="280" w:left="720" w:header="720" w:footer="720" w:gutter="0"/>
          <w:cols w:space="720"/>
        </w:sectPr>
      </w:pPr>
    </w:p>
    <w:p w14:paraId="137735AA" w14:textId="77777777" w:rsidR="00F11DF8" w:rsidRDefault="00DA3958">
      <w:pPr>
        <w:pStyle w:val="a3"/>
        <w:spacing w:before="76" w:line="242" w:lineRule="auto"/>
        <w:ind w:right="381"/>
      </w:pPr>
      <w:r>
        <w:lastRenderedPageBreak/>
        <w:t>Объём – 900 лексических единиц для продуктивного использования (включая 750 лексических единиц, изученных</w:t>
      </w:r>
      <w:r>
        <w:rPr>
          <w:spacing w:val="-1"/>
        </w:rPr>
        <w:t xml:space="preserve"> </w:t>
      </w:r>
      <w:r>
        <w:t>ранее) и 1000 лексических единиц для рецептивного усвоения (включая 900 лексических единиц продуктивного минимума).</w:t>
      </w:r>
    </w:p>
    <w:p w14:paraId="5F52889B" w14:textId="77777777" w:rsidR="00F11DF8" w:rsidRDefault="00DA3958">
      <w:pPr>
        <w:pStyle w:val="a3"/>
        <w:spacing w:line="268" w:lineRule="exact"/>
        <w:ind w:left="1406" w:firstLine="0"/>
      </w:pPr>
      <w:r>
        <w:t>Основные</w:t>
      </w:r>
      <w:r>
        <w:rPr>
          <w:spacing w:val="-7"/>
        </w:rPr>
        <w:t xml:space="preserve"> </w:t>
      </w:r>
      <w:r>
        <w:t>способы</w:t>
      </w:r>
      <w:r>
        <w:rPr>
          <w:spacing w:val="-5"/>
        </w:rPr>
        <w:t xml:space="preserve"> </w:t>
      </w:r>
      <w:r>
        <w:rPr>
          <w:spacing w:val="-2"/>
        </w:rPr>
        <w:t>словообразования:</w:t>
      </w:r>
    </w:p>
    <w:p w14:paraId="7C4F97F1" w14:textId="77777777" w:rsidR="00F11DF8" w:rsidRDefault="00DA3958">
      <w:pPr>
        <w:pStyle w:val="a3"/>
        <w:ind w:left="1406" w:firstLine="0"/>
        <w:jc w:val="left"/>
      </w:pPr>
      <w:r>
        <w:rPr>
          <w:spacing w:val="-2"/>
        </w:rPr>
        <w:t>аффиксация:</w:t>
      </w:r>
    </w:p>
    <w:p w14:paraId="1484FF80" w14:textId="77777777" w:rsidR="00F11DF8" w:rsidRDefault="00DA3958">
      <w:pPr>
        <w:pStyle w:val="a3"/>
        <w:spacing w:before="8" w:line="237" w:lineRule="auto"/>
        <w:jc w:val="left"/>
      </w:pPr>
      <w:r>
        <w:t>образование</w:t>
      </w:r>
      <w:r>
        <w:rPr>
          <w:spacing w:val="-1"/>
        </w:rPr>
        <w:t xml:space="preserve"> </w:t>
      </w:r>
      <w:r>
        <w:t>имён существительных при помощи префикса un (unreality) и при помощи суффиксов: -ment (development), -ness (darkness);</w:t>
      </w:r>
    </w:p>
    <w:p w14:paraId="4D4A8A38" w14:textId="77777777" w:rsidR="00F11DF8" w:rsidRDefault="00DA3958">
      <w:pPr>
        <w:pStyle w:val="a3"/>
        <w:spacing w:before="7" w:line="235" w:lineRule="auto"/>
        <w:ind w:right="390"/>
        <w:jc w:val="left"/>
      </w:pPr>
      <w:r>
        <w:t>образование</w:t>
      </w:r>
      <w:r>
        <w:rPr>
          <w:spacing w:val="-6"/>
        </w:rPr>
        <w:t xml:space="preserve"> </w:t>
      </w:r>
      <w:r>
        <w:t>имён</w:t>
      </w:r>
      <w:r>
        <w:rPr>
          <w:spacing w:val="-3"/>
        </w:rPr>
        <w:t xml:space="preserve"> </w:t>
      </w:r>
      <w:r>
        <w:t>прилагательных при</w:t>
      </w:r>
      <w:r>
        <w:rPr>
          <w:spacing w:val="-5"/>
        </w:rPr>
        <w:t xml:space="preserve"> </w:t>
      </w:r>
      <w:r>
        <w:t>помощи</w:t>
      </w:r>
      <w:r>
        <w:rPr>
          <w:spacing w:val="-3"/>
        </w:rPr>
        <w:t xml:space="preserve"> </w:t>
      </w:r>
      <w:r>
        <w:t>суффиксов -ly</w:t>
      </w:r>
      <w:r>
        <w:rPr>
          <w:spacing w:val="-11"/>
        </w:rPr>
        <w:t xml:space="preserve"> </w:t>
      </w:r>
      <w:r>
        <w:t>(friendly), -ous</w:t>
      </w:r>
      <w:r>
        <w:rPr>
          <w:spacing w:val="-5"/>
        </w:rPr>
        <w:t xml:space="preserve"> </w:t>
      </w:r>
      <w:r>
        <w:t>(famous), - y (busy);</w:t>
      </w:r>
    </w:p>
    <w:p w14:paraId="3FA57371" w14:textId="77777777" w:rsidR="00F11DF8" w:rsidRDefault="00DA3958">
      <w:pPr>
        <w:pStyle w:val="a3"/>
        <w:spacing w:before="7" w:line="237" w:lineRule="auto"/>
        <w:jc w:val="left"/>
      </w:pPr>
      <w:r>
        <w:t>образование имён прилагательных и наречий при помощи префиксов in-/im- (informal, independently, impossible);</w:t>
      </w:r>
    </w:p>
    <w:p w14:paraId="494A7B82" w14:textId="77777777" w:rsidR="00F11DF8" w:rsidRDefault="00DA3958">
      <w:pPr>
        <w:pStyle w:val="a3"/>
        <w:spacing w:line="275" w:lineRule="exact"/>
        <w:ind w:left="1406" w:firstLine="0"/>
        <w:jc w:val="left"/>
      </w:pPr>
      <w:r>
        <w:rPr>
          <w:spacing w:val="-2"/>
        </w:rPr>
        <w:t>словосложение:</w:t>
      </w:r>
    </w:p>
    <w:p w14:paraId="497112AD" w14:textId="77777777" w:rsidR="00F11DF8" w:rsidRDefault="00DA3958">
      <w:pPr>
        <w:pStyle w:val="a3"/>
        <w:spacing w:before="2" w:line="242" w:lineRule="auto"/>
        <w:ind w:right="390"/>
        <w:jc w:val="left"/>
      </w:pPr>
      <w:r>
        <w:t>образование</w:t>
      </w:r>
      <w:r>
        <w:rPr>
          <w:spacing w:val="-3"/>
        </w:rPr>
        <w:t xml:space="preserve"> </w:t>
      </w:r>
      <w:r>
        <w:t>сложных</w:t>
      </w:r>
      <w:r>
        <w:rPr>
          <w:spacing w:val="-4"/>
        </w:rPr>
        <w:t xml:space="preserve"> </w:t>
      </w:r>
      <w:r>
        <w:t>прилагательных</w:t>
      </w:r>
      <w:r>
        <w:rPr>
          <w:spacing w:val="-3"/>
        </w:rPr>
        <w:t xml:space="preserve"> </w:t>
      </w:r>
      <w:r>
        <w:t>путём</w:t>
      </w:r>
      <w:r>
        <w:rPr>
          <w:spacing w:val="-4"/>
        </w:rPr>
        <w:t xml:space="preserve"> </w:t>
      </w:r>
      <w:r>
        <w:t>соединения</w:t>
      </w:r>
      <w:r>
        <w:rPr>
          <w:spacing w:val="-2"/>
        </w:rPr>
        <w:t xml:space="preserve"> </w:t>
      </w:r>
      <w:r>
        <w:t>основы</w:t>
      </w:r>
      <w:r>
        <w:rPr>
          <w:spacing w:val="-4"/>
        </w:rPr>
        <w:t xml:space="preserve"> </w:t>
      </w:r>
      <w:r>
        <w:t>прилагательного</w:t>
      </w:r>
      <w:r>
        <w:rPr>
          <w:spacing w:val="-2"/>
        </w:rPr>
        <w:t xml:space="preserve"> </w:t>
      </w:r>
      <w:r>
        <w:t>с основой существительного с добавлением суффикса -ed (blue-eyed).</w:t>
      </w:r>
    </w:p>
    <w:p w14:paraId="11E658A2" w14:textId="77777777" w:rsidR="00F11DF8" w:rsidRDefault="00DA3958">
      <w:pPr>
        <w:pStyle w:val="a3"/>
        <w:spacing w:line="242" w:lineRule="auto"/>
        <w:ind w:right="390"/>
        <w:jc w:val="left"/>
      </w:pPr>
      <w:r>
        <w:t>Многозначные</w:t>
      </w:r>
      <w:r>
        <w:rPr>
          <w:spacing w:val="40"/>
        </w:rPr>
        <w:t xml:space="preserve"> </w:t>
      </w:r>
      <w:r>
        <w:t>лексические</w:t>
      </w:r>
      <w:r>
        <w:rPr>
          <w:spacing w:val="40"/>
        </w:rPr>
        <w:t xml:space="preserve"> </w:t>
      </w:r>
      <w:r>
        <w:t>единицы.</w:t>
      </w:r>
      <w:r>
        <w:rPr>
          <w:spacing w:val="40"/>
        </w:rPr>
        <w:t xml:space="preserve"> </w:t>
      </w:r>
      <w:r>
        <w:t>Синонимы.</w:t>
      </w:r>
      <w:r>
        <w:rPr>
          <w:spacing w:val="40"/>
        </w:rPr>
        <w:t xml:space="preserve"> </w:t>
      </w:r>
      <w:r>
        <w:t>Антонимы.</w:t>
      </w:r>
      <w:r>
        <w:rPr>
          <w:spacing w:val="40"/>
        </w:rPr>
        <w:t xml:space="preserve"> </w:t>
      </w:r>
      <w:r>
        <w:t>Интернациональные слова. Наиболее частотные фразовые глаголы.</w:t>
      </w:r>
    </w:p>
    <w:p w14:paraId="4CE2F3E6" w14:textId="77777777" w:rsidR="00F11DF8" w:rsidRDefault="00DA3958">
      <w:pPr>
        <w:pStyle w:val="a3"/>
        <w:spacing w:line="268" w:lineRule="exact"/>
        <w:ind w:left="1406" w:firstLine="0"/>
        <w:jc w:val="left"/>
      </w:pPr>
      <w:r>
        <w:t>Грамматическая</w:t>
      </w:r>
      <w:r>
        <w:rPr>
          <w:spacing w:val="-4"/>
        </w:rPr>
        <w:t xml:space="preserve"> </w:t>
      </w:r>
      <w:r>
        <w:t>сторона</w:t>
      </w:r>
      <w:r>
        <w:rPr>
          <w:spacing w:val="-7"/>
        </w:rPr>
        <w:t xml:space="preserve"> </w:t>
      </w:r>
      <w:r>
        <w:rPr>
          <w:spacing w:val="-4"/>
        </w:rPr>
        <w:t>речи.</w:t>
      </w:r>
    </w:p>
    <w:p w14:paraId="39B3AF79" w14:textId="77777777" w:rsidR="00F11DF8" w:rsidRDefault="00DA3958">
      <w:pPr>
        <w:pStyle w:val="a3"/>
        <w:tabs>
          <w:tab w:val="left" w:pos="3200"/>
          <w:tab w:val="left" w:pos="3608"/>
          <w:tab w:val="left" w:pos="5295"/>
          <w:tab w:val="left" w:pos="5694"/>
          <w:tab w:val="left" w:pos="6690"/>
          <w:tab w:val="left" w:pos="7100"/>
          <w:tab w:val="left" w:pos="8617"/>
          <w:tab w:val="left" w:pos="9374"/>
        </w:tabs>
        <w:spacing w:before="2" w:line="237" w:lineRule="auto"/>
        <w:ind w:right="393"/>
        <w:jc w:val="left"/>
      </w:pPr>
      <w:r>
        <w:rPr>
          <w:spacing w:val="-2"/>
        </w:rPr>
        <w:t>Распознавание</w:t>
      </w:r>
      <w:r>
        <w:tab/>
      </w:r>
      <w:r>
        <w:rPr>
          <w:spacing w:val="-10"/>
        </w:rPr>
        <w:t>и</w:t>
      </w:r>
      <w:r>
        <w:tab/>
      </w:r>
      <w:r>
        <w:rPr>
          <w:spacing w:val="-2"/>
        </w:rPr>
        <w:t>употребление</w:t>
      </w:r>
      <w:r>
        <w:tab/>
      </w:r>
      <w:r>
        <w:rPr>
          <w:spacing w:val="-10"/>
        </w:rPr>
        <w:t>в</w:t>
      </w:r>
      <w:r>
        <w:tab/>
      </w:r>
      <w:r>
        <w:rPr>
          <w:spacing w:val="-2"/>
        </w:rPr>
        <w:t>устной</w:t>
      </w:r>
      <w:r>
        <w:tab/>
      </w:r>
      <w:r>
        <w:rPr>
          <w:spacing w:val="-10"/>
        </w:rPr>
        <w:t>и</w:t>
      </w:r>
      <w:r>
        <w:tab/>
      </w:r>
      <w:r>
        <w:rPr>
          <w:spacing w:val="-2"/>
        </w:rPr>
        <w:t>письменной</w:t>
      </w:r>
      <w:r>
        <w:tab/>
      </w:r>
      <w:r>
        <w:rPr>
          <w:spacing w:val="-4"/>
        </w:rPr>
        <w:t>речи</w:t>
      </w:r>
      <w:r>
        <w:tab/>
      </w:r>
      <w:r>
        <w:rPr>
          <w:spacing w:val="-2"/>
        </w:rPr>
        <w:t xml:space="preserve">изученных </w:t>
      </w:r>
      <w:r>
        <w:t>морфологических форм и синтаксических конструкций английского языка.</w:t>
      </w:r>
    </w:p>
    <w:p w14:paraId="3D5F8488" w14:textId="77777777" w:rsidR="00F11DF8" w:rsidRDefault="00DA3958">
      <w:pPr>
        <w:pStyle w:val="a3"/>
        <w:spacing w:before="6" w:line="235" w:lineRule="auto"/>
        <w:jc w:val="left"/>
      </w:pPr>
      <w:r>
        <w:t>Предложения со сложным дополнением (Complex Object). Условные предложения реального (Conditional 0, Conditional I) характера.</w:t>
      </w:r>
    </w:p>
    <w:p w14:paraId="146C2B80" w14:textId="77777777" w:rsidR="00F11DF8" w:rsidRDefault="00DA3958">
      <w:pPr>
        <w:pStyle w:val="a3"/>
        <w:jc w:val="left"/>
      </w:pPr>
      <w:r>
        <w:t>Предложения</w:t>
      </w:r>
      <w:r>
        <w:rPr>
          <w:spacing w:val="-1"/>
        </w:rPr>
        <w:t xml:space="preserve"> </w:t>
      </w:r>
      <w:r>
        <w:t>с</w:t>
      </w:r>
      <w:r>
        <w:rPr>
          <w:spacing w:val="-6"/>
        </w:rPr>
        <w:t xml:space="preserve"> </w:t>
      </w:r>
      <w:r>
        <w:t>конструкцией to</w:t>
      </w:r>
      <w:r>
        <w:rPr>
          <w:spacing w:val="-5"/>
        </w:rPr>
        <w:t xml:space="preserve"> </w:t>
      </w:r>
      <w:r>
        <w:t>be going</w:t>
      </w:r>
      <w:r>
        <w:rPr>
          <w:spacing w:val="-2"/>
        </w:rPr>
        <w:t xml:space="preserve"> </w:t>
      </w:r>
      <w:r>
        <w:t>to +</w:t>
      </w:r>
      <w:r>
        <w:rPr>
          <w:spacing w:val="-6"/>
        </w:rPr>
        <w:t xml:space="preserve"> </w:t>
      </w:r>
      <w:r>
        <w:t>инфинитив</w:t>
      </w:r>
      <w:r>
        <w:rPr>
          <w:spacing w:val="-6"/>
        </w:rPr>
        <w:t xml:space="preserve"> </w:t>
      </w:r>
      <w:r>
        <w:t>и</w:t>
      </w:r>
      <w:r>
        <w:rPr>
          <w:spacing w:val="-1"/>
        </w:rPr>
        <w:t xml:space="preserve"> </w:t>
      </w:r>
      <w:r>
        <w:t>формы</w:t>
      </w:r>
      <w:r>
        <w:rPr>
          <w:spacing w:val="-2"/>
        </w:rPr>
        <w:t xml:space="preserve"> </w:t>
      </w:r>
      <w:r>
        <w:t>Future</w:t>
      </w:r>
      <w:r>
        <w:rPr>
          <w:spacing w:val="-4"/>
        </w:rPr>
        <w:t xml:space="preserve"> </w:t>
      </w:r>
      <w:r>
        <w:t>Simple</w:t>
      </w:r>
      <w:r>
        <w:rPr>
          <w:spacing w:val="-4"/>
        </w:rPr>
        <w:t xml:space="preserve"> </w:t>
      </w:r>
      <w:r>
        <w:t>Tense</w:t>
      </w:r>
      <w:r>
        <w:rPr>
          <w:spacing w:val="-3"/>
        </w:rPr>
        <w:t xml:space="preserve"> </w:t>
      </w:r>
      <w:r>
        <w:t>и Present Continuous Tense для выражения будущего действия.</w:t>
      </w:r>
    </w:p>
    <w:p w14:paraId="14CD9C07" w14:textId="77777777" w:rsidR="00F11DF8" w:rsidRDefault="00DA3958">
      <w:pPr>
        <w:pStyle w:val="a3"/>
        <w:ind w:left="1406" w:firstLine="0"/>
        <w:jc w:val="left"/>
      </w:pPr>
      <w:r>
        <w:t>Конструкция</w:t>
      </w:r>
      <w:r>
        <w:rPr>
          <w:spacing w:val="-3"/>
        </w:rPr>
        <w:t xml:space="preserve"> </w:t>
      </w:r>
      <w:r>
        <w:t>used</w:t>
      </w:r>
      <w:r>
        <w:rPr>
          <w:spacing w:val="-5"/>
        </w:rPr>
        <w:t xml:space="preserve"> </w:t>
      </w:r>
      <w:r>
        <w:t>to</w:t>
      </w:r>
      <w:r>
        <w:rPr>
          <w:spacing w:val="1"/>
        </w:rPr>
        <w:t xml:space="preserve"> </w:t>
      </w:r>
      <w:r>
        <w:t>+</w:t>
      </w:r>
      <w:r>
        <w:rPr>
          <w:spacing w:val="-11"/>
        </w:rPr>
        <w:t xml:space="preserve"> </w:t>
      </w:r>
      <w:r>
        <w:t>инфинитив</w:t>
      </w:r>
      <w:r>
        <w:rPr>
          <w:spacing w:val="-5"/>
        </w:rPr>
        <w:t xml:space="preserve"> </w:t>
      </w:r>
      <w:r>
        <w:rPr>
          <w:spacing w:val="-2"/>
        </w:rPr>
        <w:t>глагола.</w:t>
      </w:r>
    </w:p>
    <w:p w14:paraId="2EE779CF" w14:textId="77777777" w:rsidR="00F11DF8" w:rsidRDefault="00DA3958">
      <w:pPr>
        <w:pStyle w:val="a3"/>
        <w:spacing w:before="4" w:line="242" w:lineRule="auto"/>
        <w:ind w:right="390"/>
        <w:jc w:val="left"/>
      </w:pPr>
      <w:r>
        <w:t>Глаголы</w:t>
      </w:r>
      <w:r>
        <w:rPr>
          <w:spacing w:val="33"/>
        </w:rPr>
        <w:t xml:space="preserve"> </w:t>
      </w:r>
      <w:r>
        <w:t>в</w:t>
      </w:r>
      <w:r>
        <w:rPr>
          <w:spacing w:val="29"/>
        </w:rPr>
        <w:t xml:space="preserve"> </w:t>
      </w:r>
      <w:r>
        <w:t>наиболее</w:t>
      </w:r>
      <w:r>
        <w:rPr>
          <w:spacing w:val="31"/>
        </w:rPr>
        <w:t xml:space="preserve"> </w:t>
      </w:r>
      <w:r>
        <w:t>употребительных формах</w:t>
      </w:r>
      <w:r>
        <w:rPr>
          <w:spacing w:val="29"/>
        </w:rPr>
        <w:t xml:space="preserve"> </w:t>
      </w:r>
      <w:r>
        <w:t>страдательного</w:t>
      </w:r>
      <w:r>
        <w:rPr>
          <w:spacing w:val="37"/>
        </w:rPr>
        <w:t xml:space="preserve"> </w:t>
      </w:r>
      <w:r>
        <w:t>залога</w:t>
      </w:r>
      <w:r>
        <w:rPr>
          <w:spacing w:val="31"/>
        </w:rPr>
        <w:t xml:space="preserve"> </w:t>
      </w:r>
      <w:r>
        <w:t>(Present/Past Simple Passive).</w:t>
      </w:r>
    </w:p>
    <w:p w14:paraId="0138B5B2" w14:textId="77777777" w:rsidR="00F11DF8" w:rsidRDefault="00DA3958">
      <w:pPr>
        <w:pStyle w:val="a3"/>
        <w:spacing w:line="242" w:lineRule="auto"/>
        <w:ind w:left="1406" w:right="1967" w:firstLine="0"/>
        <w:jc w:val="left"/>
      </w:pPr>
      <w:r>
        <w:t>Предлоги,</w:t>
      </w:r>
      <w:r>
        <w:rPr>
          <w:spacing w:val="-5"/>
        </w:rPr>
        <w:t xml:space="preserve"> </w:t>
      </w:r>
      <w:r>
        <w:t>употребляемые</w:t>
      </w:r>
      <w:r>
        <w:rPr>
          <w:spacing w:val="-6"/>
        </w:rPr>
        <w:t xml:space="preserve"> </w:t>
      </w:r>
      <w:r>
        <w:t>с</w:t>
      </w:r>
      <w:r>
        <w:rPr>
          <w:spacing w:val="-6"/>
        </w:rPr>
        <w:t xml:space="preserve"> </w:t>
      </w:r>
      <w:r>
        <w:t>глаголами</w:t>
      </w:r>
      <w:r>
        <w:rPr>
          <w:spacing w:val="-5"/>
        </w:rPr>
        <w:t xml:space="preserve"> </w:t>
      </w:r>
      <w:r>
        <w:t>в</w:t>
      </w:r>
      <w:r>
        <w:rPr>
          <w:spacing w:val="-6"/>
        </w:rPr>
        <w:t xml:space="preserve"> </w:t>
      </w:r>
      <w:r>
        <w:t>страдательном</w:t>
      </w:r>
      <w:r>
        <w:rPr>
          <w:spacing w:val="-6"/>
        </w:rPr>
        <w:t xml:space="preserve"> </w:t>
      </w:r>
      <w:r>
        <w:t>залоге. Модальный глагол might.</w:t>
      </w:r>
    </w:p>
    <w:p w14:paraId="779F29AE" w14:textId="77777777" w:rsidR="00F11DF8" w:rsidRDefault="00DA3958">
      <w:pPr>
        <w:pStyle w:val="a3"/>
        <w:ind w:left="1406" w:right="1479" w:firstLine="0"/>
        <w:jc w:val="left"/>
      </w:pPr>
      <w:r>
        <w:t>Наречия,</w:t>
      </w:r>
      <w:r>
        <w:rPr>
          <w:spacing w:val="-4"/>
        </w:rPr>
        <w:t xml:space="preserve"> </w:t>
      </w:r>
      <w:r>
        <w:t>совпадающие</w:t>
      </w:r>
      <w:r>
        <w:rPr>
          <w:spacing w:val="-6"/>
        </w:rPr>
        <w:t xml:space="preserve"> </w:t>
      </w:r>
      <w:r>
        <w:t>по</w:t>
      </w:r>
      <w:r>
        <w:rPr>
          <w:spacing w:val="-5"/>
        </w:rPr>
        <w:t xml:space="preserve"> </w:t>
      </w:r>
      <w:r>
        <w:t>форме</w:t>
      </w:r>
      <w:r>
        <w:rPr>
          <w:spacing w:val="-8"/>
        </w:rPr>
        <w:t xml:space="preserve"> </w:t>
      </w:r>
      <w:r>
        <w:t>с</w:t>
      </w:r>
      <w:r>
        <w:rPr>
          <w:spacing w:val="-13"/>
        </w:rPr>
        <w:t xml:space="preserve"> </w:t>
      </w:r>
      <w:r>
        <w:t>прилагательными</w:t>
      </w:r>
      <w:r>
        <w:rPr>
          <w:spacing w:val="-7"/>
        </w:rPr>
        <w:t xml:space="preserve"> </w:t>
      </w:r>
      <w:r>
        <w:t>(fast,</w:t>
      </w:r>
      <w:r>
        <w:rPr>
          <w:spacing w:val="-4"/>
        </w:rPr>
        <w:t xml:space="preserve"> </w:t>
      </w:r>
      <w:r>
        <w:t>high;</w:t>
      </w:r>
      <w:r>
        <w:rPr>
          <w:spacing w:val="-10"/>
        </w:rPr>
        <w:t xml:space="preserve"> </w:t>
      </w:r>
      <w:r>
        <w:t>early). Местоимения other/another, both, all, one.</w:t>
      </w:r>
    </w:p>
    <w:p w14:paraId="300EE502" w14:textId="77777777" w:rsidR="00F11DF8" w:rsidRDefault="00DA3958">
      <w:pPr>
        <w:pStyle w:val="a3"/>
        <w:spacing w:before="2" w:line="242" w:lineRule="auto"/>
        <w:ind w:left="1406" w:firstLine="0"/>
        <w:jc w:val="left"/>
      </w:pPr>
      <w:r>
        <w:t>Количественные</w:t>
      </w:r>
      <w:r>
        <w:rPr>
          <w:spacing w:val="-5"/>
        </w:rPr>
        <w:t xml:space="preserve"> </w:t>
      </w:r>
      <w:r>
        <w:t>числительные</w:t>
      </w:r>
      <w:r>
        <w:rPr>
          <w:spacing w:val="-5"/>
        </w:rPr>
        <w:t xml:space="preserve"> </w:t>
      </w:r>
      <w:r>
        <w:t>для</w:t>
      </w:r>
      <w:r>
        <w:rPr>
          <w:spacing w:val="-4"/>
        </w:rPr>
        <w:t xml:space="preserve"> </w:t>
      </w:r>
      <w:r>
        <w:t>обозначения</w:t>
      </w:r>
      <w:r>
        <w:rPr>
          <w:spacing w:val="-4"/>
        </w:rPr>
        <w:t xml:space="preserve"> </w:t>
      </w:r>
      <w:r>
        <w:t>больших</w:t>
      </w:r>
      <w:r>
        <w:rPr>
          <w:spacing w:val="-4"/>
        </w:rPr>
        <w:t xml:space="preserve"> </w:t>
      </w:r>
      <w:r>
        <w:t>чисел</w:t>
      </w:r>
      <w:r>
        <w:rPr>
          <w:spacing w:val="-4"/>
        </w:rPr>
        <w:t xml:space="preserve"> </w:t>
      </w:r>
      <w:r>
        <w:t>(до</w:t>
      </w:r>
      <w:r>
        <w:rPr>
          <w:spacing w:val="-4"/>
        </w:rPr>
        <w:t xml:space="preserve"> </w:t>
      </w:r>
      <w:r>
        <w:t>1</w:t>
      </w:r>
      <w:r>
        <w:rPr>
          <w:spacing w:val="-4"/>
        </w:rPr>
        <w:t xml:space="preserve"> </w:t>
      </w:r>
      <w:r>
        <w:t>000</w:t>
      </w:r>
      <w:r>
        <w:rPr>
          <w:spacing w:val="-4"/>
        </w:rPr>
        <w:t xml:space="preserve"> </w:t>
      </w:r>
      <w:r>
        <w:t>000). Социокультурные знания и умения.</w:t>
      </w:r>
    </w:p>
    <w:p w14:paraId="46745937" w14:textId="77777777" w:rsidR="00F11DF8" w:rsidRDefault="00DA3958">
      <w:pPr>
        <w:pStyle w:val="a3"/>
        <w:ind w:right="380"/>
      </w:pPr>
      <w:r>
        <w:t xml:space="preserve">Знание и использование отдельных социокультурных элементов речевого поведенческого этикета в стране (странах) изучаемого языка в рамках тематического содержания (в ситуациях общения, в том числе «В городе», «Проведение досуга», «Во время </w:t>
      </w:r>
      <w:r>
        <w:rPr>
          <w:spacing w:val="-2"/>
        </w:rPr>
        <w:t>путешествия»).</w:t>
      </w:r>
    </w:p>
    <w:p w14:paraId="788F6480" w14:textId="77777777" w:rsidR="00F11DF8" w:rsidRDefault="00DA3958">
      <w:pPr>
        <w:pStyle w:val="a3"/>
        <w:ind w:right="384"/>
      </w:pPr>
      <w:r>
        <w:t>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(основные национальные праздники, традиции в питании и проведении досуга, система образования).</w:t>
      </w:r>
    </w:p>
    <w:p w14:paraId="300F7451" w14:textId="77777777" w:rsidR="00F11DF8" w:rsidRDefault="00DA3958">
      <w:pPr>
        <w:pStyle w:val="a3"/>
        <w:ind w:right="381"/>
      </w:pPr>
      <w:r>
        <w:t>Социокультурный портрет родной страны и страны (стран) изучаемого языка: знакомство с традициями проведения основных национальных праздников</w:t>
      </w:r>
      <w:r>
        <w:rPr>
          <w:spacing w:val="40"/>
        </w:rPr>
        <w:t xml:space="preserve"> </w:t>
      </w:r>
      <w:r>
        <w:t>(Рождества,</w:t>
      </w:r>
      <w:r>
        <w:rPr>
          <w:spacing w:val="40"/>
        </w:rPr>
        <w:t xml:space="preserve"> </w:t>
      </w:r>
      <w:r>
        <w:t>Нового года, Дня матери и других праздников), с особенностями образа жизни и культуры страны (стран) изучаемого языка (известными достопримечательностями; некоторыми выдающимися людьми), с доступными в языковом отношении образцами поэзии и прозы для подростков на английском языке.</w:t>
      </w:r>
    </w:p>
    <w:p w14:paraId="5BEE1DF7" w14:textId="77777777" w:rsidR="00F11DF8" w:rsidRDefault="00DA3958">
      <w:pPr>
        <w:pStyle w:val="a3"/>
        <w:spacing w:line="274" w:lineRule="exact"/>
        <w:ind w:left="1406" w:firstLine="0"/>
      </w:pPr>
      <w:r>
        <w:t>Развитие</w:t>
      </w:r>
      <w:r>
        <w:rPr>
          <w:spacing w:val="-12"/>
        </w:rPr>
        <w:t xml:space="preserve"> </w:t>
      </w:r>
      <w:r>
        <w:rPr>
          <w:spacing w:val="-2"/>
        </w:rPr>
        <w:t>умений:</w:t>
      </w:r>
    </w:p>
    <w:p w14:paraId="59008510" w14:textId="77777777" w:rsidR="00F11DF8" w:rsidRDefault="00DA3958">
      <w:pPr>
        <w:pStyle w:val="a3"/>
        <w:spacing w:before="2" w:line="242" w:lineRule="auto"/>
        <w:ind w:right="387"/>
      </w:pPr>
      <w:r>
        <w:t>писать свои имя и фамилию, а также имена и фамилии своих родственников</w:t>
      </w:r>
      <w:r>
        <w:rPr>
          <w:spacing w:val="40"/>
        </w:rPr>
        <w:t xml:space="preserve"> </w:t>
      </w:r>
      <w:r>
        <w:t>и друзей на английском языке;</w:t>
      </w:r>
    </w:p>
    <w:p w14:paraId="03FDAC14" w14:textId="77777777" w:rsidR="00F11DF8" w:rsidRDefault="00DA3958">
      <w:pPr>
        <w:pStyle w:val="a3"/>
        <w:spacing w:line="268" w:lineRule="exact"/>
        <w:ind w:left="1406" w:firstLine="0"/>
      </w:pPr>
      <w:r>
        <w:t>правильно</w:t>
      </w:r>
      <w:r>
        <w:rPr>
          <w:spacing w:val="-11"/>
        </w:rPr>
        <w:t xml:space="preserve"> </w:t>
      </w:r>
      <w:r>
        <w:t>оформлять</w:t>
      </w:r>
      <w:r>
        <w:rPr>
          <w:spacing w:val="-6"/>
        </w:rPr>
        <w:t xml:space="preserve"> </w:t>
      </w:r>
      <w:r>
        <w:t>свой</w:t>
      </w:r>
      <w:r>
        <w:rPr>
          <w:spacing w:val="-7"/>
        </w:rPr>
        <w:t xml:space="preserve"> </w:t>
      </w:r>
      <w:r>
        <w:t>адрес</w:t>
      </w:r>
      <w:r>
        <w:rPr>
          <w:spacing w:val="-3"/>
        </w:rPr>
        <w:t xml:space="preserve"> </w:t>
      </w:r>
      <w:r>
        <w:t>на</w:t>
      </w:r>
      <w:r>
        <w:rPr>
          <w:spacing w:val="-3"/>
        </w:rPr>
        <w:t xml:space="preserve"> </w:t>
      </w:r>
      <w:r>
        <w:t>английском</w:t>
      </w:r>
      <w:r>
        <w:rPr>
          <w:spacing w:val="5"/>
        </w:rPr>
        <w:t xml:space="preserve"> </w:t>
      </w:r>
      <w:r>
        <w:t>языке</w:t>
      </w:r>
      <w:r>
        <w:rPr>
          <w:spacing w:val="-5"/>
        </w:rPr>
        <w:t xml:space="preserve"> </w:t>
      </w:r>
      <w:r>
        <w:t>(в</w:t>
      </w:r>
      <w:r>
        <w:rPr>
          <w:spacing w:val="-5"/>
        </w:rPr>
        <w:t xml:space="preserve"> </w:t>
      </w:r>
      <w:r>
        <w:rPr>
          <w:spacing w:val="-2"/>
        </w:rPr>
        <w:t>анкете);</w:t>
      </w:r>
    </w:p>
    <w:p w14:paraId="35BF3902" w14:textId="77777777" w:rsidR="00F11DF8" w:rsidRDefault="00DA3958">
      <w:pPr>
        <w:pStyle w:val="a3"/>
        <w:ind w:right="373"/>
      </w:pPr>
      <w:r>
        <w:t>правильно оформлять электронное сообщение личного характера в соответствии с нормами неофициального общения, принятыми в стране (странах) изучаемого языка;</w:t>
      </w:r>
    </w:p>
    <w:p w14:paraId="03FACEFB" w14:textId="77777777" w:rsidR="00F11DF8" w:rsidRDefault="00DA3958">
      <w:pPr>
        <w:pStyle w:val="a3"/>
        <w:spacing w:line="272" w:lineRule="exact"/>
        <w:ind w:left="1406" w:firstLine="0"/>
      </w:pPr>
      <w:r>
        <w:t>кратко</w:t>
      </w:r>
      <w:r>
        <w:rPr>
          <w:spacing w:val="-2"/>
        </w:rPr>
        <w:t xml:space="preserve"> </w:t>
      </w:r>
      <w:r>
        <w:t>представлять</w:t>
      </w:r>
      <w:r>
        <w:rPr>
          <w:spacing w:val="-6"/>
        </w:rPr>
        <w:t xml:space="preserve"> </w:t>
      </w:r>
      <w:r>
        <w:t>Россию</w:t>
      </w:r>
      <w:r>
        <w:rPr>
          <w:spacing w:val="-6"/>
        </w:rPr>
        <w:t xml:space="preserve"> </w:t>
      </w:r>
      <w:r>
        <w:t>и</w:t>
      </w:r>
      <w:r>
        <w:rPr>
          <w:spacing w:val="-7"/>
        </w:rPr>
        <w:t xml:space="preserve"> </w:t>
      </w:r>
      <w:r>
        <w:t>страну</w:t>
      </w:r>
      <w:r>
        <w:rPr>
          <w:spacing w:val="-12"/>
        </w:rPr>
        <w:t xml:space="preserve"> </w:t>
      </w:r>
      <w:r>
        <w:t>(страны)</w:t>
      </w:r>
      <w:r>
        <w:rPr>
          <w:spacing w:val="-7"/>
        </w:rPr>
        <w:t xml:space="preserve"> </w:t>
      </w:r>
      <w:r>
        <w:t xml:space="preserve">изучаемого </w:t>
      </w:r>
      <w:r>
        <w:rPr>
          <w:spacing w:val="-2"/>
        </w:rPr>
        <w:t>языка;</w:t>
      </w:r>
    </w:p>
    <w:p w14:paraId="47E33113" w14:textId="77777777" w:rsidR="00F11DF8" w:rsidRDefault="00F11DF8">
      <w:pPr>
        <w:spacing w:line="272" w:lineRule="exact"/>
        <w:sectPr w:rsidR="00F11DF8">
          <w:pgSz w:w="11920" w:h="16850"/>
          <w:pgMar w:top="1040" w:right="320" w:bottom="280" w:left="720" w:header="720" w:footer="720" w:gutter="0"/>
          <w:cols w:space="720"/>
        </w:sectPr>
      </w:pPr>
    </w:p>
    <w:p w14:paraId="71DE8116" w14:textId="77777777" w:rsidR="00F11DF8" w:rsidRDefault="00DA3958">
      <w:pPr>
        <w:pStyle w:val="a3"/>
        <w:spacing w:before="76" w:line="242" w:lineRule="auto"/>
        <w:ind w:right="377"/>
      </w:pPr>
      <w:r>
        <w:lastRenderedPageBreak/>
        <w:t>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наиболее известные достопримечательности;</w:t>
      </w:r>
    </w:p>
    <w:p w14:paraId="000B2B5F" w14:textId="77777777" w:rsidR="00F11DF8" w:rsidRDefault="00DA3958">
      <w:pPr>
        <w:pStyle w:val="a3"/>
        <w:spacing w:before="2" w:line="235" w:lineRule="auto"/>
        <w:ind w:right="392"/>
      </w:pPr>
      <w:r>
        <w:t>кратко рассказывать о выдающихся людях родной страны и страны (стран) изучаемого языка (учёных, писателях, поэтах, спортсменах).</w:t>
      </w:r>
    </w:p>
    <w:p w14:paraId="478B9116" w14:textId="77777777" w:rsidR="00F11DF8" w:rsidRDefault="00DA3958">
      <w:pPr>
        <w:pStyle w:val="a3"/>
        <w:spacing w:line="275" w:lineRule="exact"/>
        <w:ind w:left="1406" w:firstLine="0"/>
      </w:pPr>
      <w:r>
        <w:t>Компенсаторные</w:t>
      </w:r>
      <w:r>
        <w:rPr>
          <w:spacing w:val="-11"/>
        </w:rPr>
        <w:t xml:space="preserve"> </w:t>
      </w:r>
      <w:r>
        <w:rPr>
          <w:spacing w:val="-2"/>
        </w:rPr>
        <w:t>умения.</w:t>
      </w:r>
    </w:p>
    <w:p w14:paraId="5049CDF6" w14:textId="77777777" w:rsidR="00F11DF8" w:rsidRDefault="00DA3958">
      <w:pPr>
        <w:pStyle w:val="a3"/>
        <w:spacing w:before="5"/>
        <w:ind w:right="380"/>
      </w:pPr>
      <w:r>
        <w:t>Использование при чтении и аудировании языковой, в том числе контекстуальной, догадки, при непосредственном общении догадываться о значении незнакомых слов с помощью используемых собеседником жестов и мимики.</w:t>
      </w:r>
    </w:p>
    <w:p w14:paraId="3A6F3D18" w14:textId="77777777" w:rsidR="00F11DF8" w:rsidRDefault="00DA3958">
      <w:pPr>
        <w:pStyle w:val="a3"/>
        <w:spacing w:before="7" w:line="235" w:lineRule="auto"/>
        <w:ind w:left="1406" w:right="392" w:firstLine="0"/>
      </w:pPr>
      <w:r>
        <w:t>Переспрашивать, просить повторить, уточняя значение незнакомых слов. Использование</w:t>
      </w:r>
      <w:r>
        <w:rPr>
          <w:spacing w:val="40"/>
        </w:rPr>
        <w:t xml:space="preserve"> </w:t>
      </w:r>
      <w:r>
        <w:t>при</w:t>
      </w:r>
      <w:r>
        <w:rPr>
          <w:spacing w:val="40"/>
        </w:rPr>
        <w:t xml:space="preserve"> </w:t>
      </w:r>
      <w:r>
        <w:t>формулировании</w:t>
      </w:r>
      <w:r>
        <w:rPr>
          <w:spacing w:val="40"/>
        </w:rPr>
        <w:t xml:space="preserve"> </w:t>
      </w:r>
      <w:r>
        <w:t>собственных</w:t>
      </w:r>
      <w:r>
        <w:rPr>
          <w:spacing w:val="40"/>
        </w:rPr>
        <w:t xml:space="preserve"> </w:t>
      </w:r>
      <w:r>
        <w:t>высказываний,</w:t>
      </w:r>
      <w:r>
        <w:rPr>
          <w:spacing w:val="40"/>
        </w:rPr>
        <w:t xml:space="preserve"> </w:t>
      </w:r>
      <w:r>
        <w:t>ключевых</w:t>
      </w:r>
      <w:r>
        <w:rPr>
          <w:spacing w:val="40"/>
        </w:rPr>
        <w:t xml:space="preserve"> </w:t>
      </w:r>
      <w:r>
        <w:t>слов,</w:t>
      </w:r>
    </w:p>
    <w:p w14:paraId="58879CAE" w14:textId="77777777" w:rsidR="00F11DF8" w:rsidRDefault="00DA3958">
      <w:pPr>
        <w:pStyle w:val="a3"/>
        <w:spacing w:line="275" w:lineRule="exact"/>
        <w:ind w:firstLine="0"/>
        <w:jc w:val="left"/>
      </w:pPr>
      <w:r>
        <w:rPr>
          <w:spacing w:val="-2"/>
        </w:rPr>
        <w:t>плана.</w:t>
      </w:r>
    </w:p>
    <w:p w14:paraId="6592ACAE" w14:textId="77777777" w:rsidR="00F11DF8" w:rsidRDefault="00DA3958">
      <w:pPr>
        <w:pStyle w:val="a3"/>
        <w:ind w:left="1406" w:firstLine="0"/>
        <w:jc w:val="left"/>
      </w:pPr>
      <w:r>
        <w:t>Игнорирование</w:t>
      </w:r>
      <w:r>
        <w:rPr>
          <w:spacing w:val="31"/>
        </w:rPr>
        <w:t xml:space="preserve"> </w:t>
      </w:r>
      <w:r>
        <w:t>информации,</w:t>
      </w:r>
      <w:r>
        <w:rPr>
          <w:spacing w:val="34"/>
        </w:rPr>
        <w:t xml:space="preserve"> </w:t>
      </w:r>
      <w:r>
        <w:t>не</w:t>
      </w:r>
      <w:r>
        <w:rPr>
          <w:spacing w:val="32"/>
        </w:rPr>
        <w:t xml:space="preserve"> </w:t>
      </w:r>
      <w:r>
        <w:t>являющейся</w:t>
      </w:r>
      <w:r>
        <w:rPr>
          <w:spacing w:val="25"/>
        </w:rPr>
        <w:t xml:space="preserve"> </w:t>
      </w:r>
      <w:r>
        <w:t>необходимой</w:t>
      </w:r>
      <w:r>
        <w:rPr>
          <w:spacing w:val="33"/>
        </w:rPr>
        <w:t xml:space="preserve"> </w:t>
      </w:r>
      <w:r>
        <w:t>для</w:t>
      </w:r>
      <w:r>
        <w:rPr>
          <w:spacing w:val="31"/>
        </w:rPr>
        <w:t xml:space="preserve"> </w:t>
      </w:r>
      <w:r>
        <w:t>понимания</w:t>
      </w:r>
      <w:r>
        <w:rPr>
          <w:spacing w:val="33"/>
        </w:rPr>
        <w:t xml:space="preserve"> </w:t>
      </w:r>
      <w:r>
        <w:rPr>
          <w:spacing w:val="-2"/>
        </w:rPr>
        <w:t>основного</w:t>
      </w:r>
    </w:p>
    <w:p w14:paraId="46F77783" w14:textId="77777777" w:rsidR="00F11DF8" w:rsidRDefault="00DA3958">
      <w:pPr>
        <w:pStyle w:val="a3"/>
        <w:spacing w:before="5"/>
        <w:ind w:right="380" w:firstLine="0"/>
      </w:pPr>
      <w:r>
        <w:t>содержания, прочитанного (прослушанного) текста или для нахождения в тексте запрашиваемой информации.</w:t>
      </w:r>
    </w:p>
    <w:p w14:paraId="1EB0B070" w14:textId="77777777" w:rsidR="00F11DF8" w:rsidRDefault="00DA3958">
      <w:pPr>
        <w:pStyle w:val="a3"/>
        <w:spacing w:before="2" w:line="237" w:lineRule="auto"/>
        <w:ind w:right="391"/>
      </w:pPr>
      <w:r>
        <w:t>Сравнение (в том числе установление основания для сравнения) объектов, явлений, процессов, их элементов и основных функций в рамках изученной тематики.</w:t>
      </w:r>
    </w:p>
    <w:p w14:paraId="7B6D75FA" w14:textId="77777777" w:rsidR="00F11DF8" w:rsidRDefault="00DA3958">
      <w:pPr>
        <w:pStyle w:val="a3"/>
        <w:spacing w:before="8" w:line="235" w:lineRule="auto"/>
        <w:ind w:left="1406" w:right="6046" w:firstLine="0"/>
      </w:pPr>
      <w:r>
        <w:t>Содержание</w:t>
      </w:r>
      <w:r>
        <w:rPr>
          <w:spacing w:val="-10"/>
        </w:rPr>
        <w:t xml:space="preserve"> </w:t>
      </w:r>
      <w:r>
        <w:t>обучения</w:t>
      </w:r>
      <w:r>
        <w:rPr>
          <w:spacing w:val="-5"/>
        </w:rPr>
        <w:t xml:space="preserve"> </w:t>
      </w:r>
      <w:r>
        <w:t>в</w:t>
      </w:r>
      <w:r>
        <w:rPr>
          <w:spacing w:val="-6"/>
        </w:rPr>
        <w:t xml:space="preserve"> </w:t>
      </w:r>
      <w:r>
        <w:t>8</w:t>
      </w:r>
      <w:r>
        <w:rPr>
          <w:spacing w:val="-10"/>
        </w:rPr>
        <w:t xml:space="preserve"> </w:t>
      </w:r>
      <w:r>
        <w:t>классе. Коммуникативные умения.</w:t>
      </w:r>
    </w:p>
    <w:p w14:paraId="3153E7FD" w14:textId="77777777" w:rsidR="00F11DF8" w:rsidRDefault="00DA3958">
      <w:pPr>
        <w:pStyle w:val="a3"/>
        <w:spacing w:before="9" w:line="235" w:lineRule="auto"/>
        <w:ind w:right="386"/>
      </w:pPr>
      <w:r>
        <w:t>Формирование</w:t>
      </w:r>
      <w:r>
        <w:rPr>
          <w:spacing w:val="-2"/>
        </w:rPr>
        <w:t xml:space="preserve"> </w:t>
      </w:r>
      <w:r>
        <w:t>умения</w:t>
      </w:r>
      <w:r>
        <w:rPr>
          <w:spacing w:val="-1"/>
        </w:rPr>
        <w:t xml:space="preserve"> </w:t>
      </w:r>
      <w:r>
        <w:t>общаться</w:t>
      </w:r>
      <w:r>
        <w:rPr>
          <w:spacing w:val="-1"/>
        </w:rPr>
        <w:t xml:space="preserve"> </w:t>
      </w:r>
      <w:r>
        <w:t>в</w:t>
      </w:r>
      <w:r>
        <w:rPr>
          <w:spacing w:val="-2"/>
        </w:rPr>
        <w:t xml:space="preserve"> </w:t>
      </w:r>
      <w:r>
        <w:t>устной и письменной форме,</w:t>
      </w:r>
      <w:r>
        <w:rPr>
          <w:spacing w:val="-1"/>
        </w:rPr>
        <w:t xml:space="preserve"> </w:t>
      </w:r>
      <w:r>
        <w:t>используя</w:t>
      </w:r>
      <w:r>
        <w:rPr>
          <w:spacing w:val="-1"/>
        </w:rPr>
        <w:t xml:space="preserve"> </w:t>
      </w:r>
      <w:r>
        <w:t>рецептивные и продуктивные виды речевой деятельности в рамках тематического содержания речи.</w:t>
      </w:r>
    </w:p>
    <w:p w14:paraId="7AF7AB99" w14:textId="77777777" w:rsidR="00F11DF8" w:rsidRDefault="00DA3958">
      <w:pPr>
        <w:pStyle w:val="a3"/>
        <w:spacing w:line="275" w:lineRule="exact"/>
        <w:ind w:left="1406" w:firstLine="0"/>
      </w:pPr>
      <w:r>
        <w:t>Взаимоотношения</w:t>
      </w:r>
      <w:r>
        <w:rPr>
          <w:spacing w:val="-2"/>
        </w:rPr>
        <w:t xml:space="preserve"> </w:t>
      </w:r>
      <w:r>
        <w:t>в</w:t>
      </w:r>
      <w:r>
        <w:rPr>
          <w:spacing w:val="-6"/>
        </w:rPr>
        <w:t xml:space="preserve"> </w:t>
      </w:r>
      <w:r>
        <w:t>семье</w:t>
      </w:r>
      <w:r>
        <w:rPr>
          <w:spacing w:val="-10"/>
        </w:rPr>
        <w:t xml:space="preserve"> </w:t>
      </w:r>
      <w:r>
        <w:t>и</w:t>
      </w:r>
      <w:r>
        <w:rPr>
          <w:spacing w:val="-2"/>
        </w:rPr>
        <w:t xml:space="preserve"> </w:t>
      </w:r>
      <w:r>
        <w:t>с</w:t>
      </w:r>
      <w:r>
        <w:rPr>
          <w:spacing w:val="-11"/>
        </w:rPr>
        <w:t xml:space="preserve"> </w:t>
      </w:r>
      <w:r>
        <w:rPr>
          <w:spacing w:val="-2"/>
        </w:rPr>
        <w:t>друзьями.</w:t>
      </w:r>
    </w:p>
    <w:p w14:paraId="0A7F12DB" w14:textId="77777777" w:rsidR="00F11DF8" w:rsidRDefault="00DA3958">
      <w:pPr>
        <w:pStyle w:val="a3"/>
        <w:ind w:left="1406" w:firstLine="0"/>
      </w:pPr>
      <w:r>
        <w:t>Внешность</w:t>
      </w:r>
      <w:r>
        <w:rPr>
          <w:spacing w:val="-4"/>
        </w:rPr>
        <w:t xml:space="preserve"> </w:t>
      </w:r>
      <w:r>
        <w:t>и</w:t>
      </w:r>
      <w:r>
        <w:rPr>
          <w:spacing w:val="-10"/>
        </w:rPr>
        <w:t xml:space="preserve"> </w:t>
      </w:r>
      <w:r>
        <w:t>характер</w:t>
      </w:r>
      <w:r>
        <w:rPr>
          <w:spacing w:val="-6"/>
        </w:rPr>
        <w:t xml:space="preserve"> </w:t>
      </w:r>
      <w:r>
        <w:t>человека</w:t>
      </w:r>
      <w:r>
        <w:rPr>
          <w:spacing w:val="-7"/>
        </w:rPr>
        <w:t xml:space="preserve"> </w:t>
      </w:r>
      <w:r>
        <w:t>(литературного</w:t>
      </w:r>
      <w:r>
        <w:rPr>
          <w:spacing w:val="-3"/>
        </w:rPr>
        <w:t xml:space="preserve"> </w:t>
      </w:r>
      <w:r>
        <w:rPr>
          <w:spacing w:val="-2"/>
        </w:rPr>
        <w:t>персонажа).</w:t>
      </w:r>
    </w:p>
    <w:p w14:paraId="48032237" w14:textId="77777777" w:rsidR="00F11DF8" w:rsidRDefault="00DA3958">
      <w:pPr>
        <w:pStyle w:val="a3"/>
        <w:spacing w:before="12" w:line="235" w:lineRule="auto"/>
        <w:ind w:right="384"/>
      </w:pPr>
      <w:r>
        <w:t xml:space="preserve">Досуг и увлечения (хобби) современного подростка (чтение, кино, театр, музей, спорт, </w:t>
      </w:r>
      <w:r>
        <w:rPr>
          <w:spacing w:val="-2"/>
        </w:rPr>
        <w:t>музыка).</w:t>
      </w:r>
    </w:p>
    <w:p w14:paraId="3B447CD6" w14:textId="77777777" w:rsidR="00F11DF8" w:rsidRDefault="00DA3958">
      <w:pPr>
        <w:pStyle w:val="a3"/>
        <w:spacing w:line="275" w:lineRule="exact"/>
        <w:ind w:left="1406" w:firstLine="0"/>
      </w:pPr>
      <w:r>
        <w:t>Здоровый</w:t>
      </w:r>
      <w:r>
        <w:rPr>
          <w:spacing w:val="46"/>
        </w:rPr>
        <w:t xml:space="preserve"> </w:t>
      </w:r>
      <w:r>
        <w:t>образ</w:t>
      </w:r>
      <w:r>
        <w:rPr>
          <w:spacing w:val="57"/>
        </w:rPr>
        <w:t xml:space="preserve"> </w:t>
      </w:r>
      <w:r>
        <w:t>жизни:</w:t>
      </w:r>
      <w:r>
        <w:rPr>
          <w:spacing w:val="54"/>
        </w:rPr>
        <w:t xml:space="preserve"> </w:t>
      </w:r>
      <w:r>
        <w:t>режим</w:t>
      </w:r>
      <w:r>
        <w:rPr>
          <w:spacing w:val="50"/>
        </w:rPr>
        <w:t xml:space="preserve"> </w:t>
      </w:r>
      <w:r>
        <w:t>труда</w:t>
      </w:r>
      <w:r>
        <w:rPr>
          <w:spacing w:val="54"/>
        </w:rPr>
        <w:t xml:space="preserve"> </w:t>
      </w:r>
      <w:r>
        <w:t>и</w:t>
      </w:r>
      <w:r>
        <w:rPr>
          <w:spacing w:val="54"/>
        </w:rPr>
        <w:t xml:space="preserve"> </w:t>
      </w:r>
      <w:r>
        <w:t>отдыха,</w:t>
      </w:r>
      <w:r>
        <w:rPr>
          <w:spacing w:val="55"/>
        </w:rPr>
        <w:t xml:space="preserve"> </w:t>
      </w:r>
      <w:r>
        <w:t>фитнес,</w:t>
      </w:r>
      <w:r>
        <w:rPr>
          <w:spacing w:val="56"/>
        </w:rPr>
        <w:t xml:space="preserve"> </w:t>
      </w:r>
      <w:r>
        <w:t>сбалансированное</w:t>
      </w:r>
      <w:r>
        <w:rPr>
          <w:spacing w:val="1"/>
        </w:rPr>
        <w:t xml:space="preserve"> </w:t>
      </w:r>
      <w:r>
        <w:rPr>
          <w:spacing w:val="-2"/>
        </w:rPr>
        <w:t>питание.</w:t>
      </w:r>
    </w:p>
    <w:p w14:paraId="4D75E3F3" w14:textId="77777777" w:rsidR="00F11DF8" w:rsidRDefault="00DA3958">
      <w:pPr>
        <w:pStyle w:val="a3"/>
        <w:ind w:firstLine="0"/>
      </w:pPr>
      <w:r>
        <w:t>Посещение</w:t>
      </w:r>
      <w:r>
        <w:rPr>
          <w:spacing w:val="-10"/>
        </w:rPr>
        <w:t xml:space="preserve"> </w:t>
      </w:r>
      <w:r>
        <w:rPr>
          <w:spacing w:val="-2"/>
        </w:rPr>
        <w:t>врача.</w:t>
      </w:r>
    </w:p>
    <w:p w14:paraId="3EB6C2AF" w14:textId="77777777" w:rsidR="00F11DF8" w:rsidRDefault="00DA3958">
      <w:pPr>
        <w:pStyle w:val="a3"/>
        <w:ind w:left="1406" w:firstLine="0"/>
      </w:pPr>
      <w:r>
        <w:t>Покупки:</w:t>
      </w:r>
      <w:r>
        <w:rPr>
          <w:spacing w:val="-7"/>
        </w:rPr>
        <w:t xml:space="preserve"> </w:t>
      </w:r>
      <w:r>
        <w:t>одежда,</w:t>
      </w:r>
      <w:r>
        <w:rPr>
          <w:spacing w:val="-10"/>
        </w:rPr>
        <w:t xml:space="preserve"> </w:t>
      </w:r>
      <w:r>
        <w:t>обувь</w:t>
      </w:r>
      <w:r>
        <w:rPr>
          <w:spacing w:val="-5"/>
        </w:rPr>
        <w:t xml:space="preserve"> </w:t>
      </w:r>
      <w:r>
        <w:t>и</w:t>
      </w:r>
      <w:r>
        <w:rPr>
          <w:spacing w:val="-5"/>
        </w:rPr>
        <w:t xml:space="preserve"> </w:t>
      </w:r>
      <w:r>
        <w:t>продукты</w:t>
      </w:r>
      <w:r>
        <w:rPr>
          <w:spacing w:val="-5"/>
        </w:rPr>
        <w:t xml:space="preserve"> </w:t>
      </w:r>
      <w:r>
        <w:t>питания.</w:t>
      </w:r>
      <w:r>
        <w:rPr>
          <w:spacing w:val="-11"/>
        </w:rPr>
        <w:t xml:space="preserve"> </w:t>
      </w:r>
      <w:r>
        <w:t>Карманные</w:t>
      </w:r>
      <w:r>
        <w:rPr>
          <w:spacing w:val="1"/>
        </w:rPr>
        <w:t xml:space="preserve"> </w:t>
      </w:r>
      <w:r>
        <w:rPr>
          <w:spacing w:val="-2"/>
        </w:rPr>
        <w:t>деньги.</w:t>
      </w:r>
    </w:p>
    <w:p w14:paraId="04579283" w14:textId="77777777" w:rsidR="00F11DF8" w:rsidRDefault="00DA3958">
      <w:pPr>
        <w:pStyle w:val="a3"/>
        <w:spacing w:before="3"/>
        <w:ind w:right="383"/>
      </w:pPr>
      <w:r>
        <w:t xml:space="preserve">Школа, школьная жизнь, школьная форма, изучаемые предметы и отношение к ним. Посещение школьной библиотеки (ресурсного центра). Переписка с иностранными </w:t>
      </w:r>
      <w:r>
        <w:rPr>
          <w:spacing w:val="-2"/>
        </w:rPr>
        <w:t>сверстниками.</w:t>
      </w:r>
    </w:p>
    <w:p w14:paraId="2E9C6463" w14:textId="77777777" w:rsidR="00F11DF8" w:rsidRDefault="00DA3958">
      <w:pPr>
        <w:pStyle w:val="a3"/>
        <w:spacing w:before="4" w:line="237" w:lineRule="auto"/>
        <w:ind w:left="1406" w:right="493" w:firstLine="0"/>
      </w:pPr>
      <w:r>
        <w:t>Виды</w:t>
      </w:r>
      <w:r>
        <w:rPr>
          <w:spacing w:val="-2"/>
        </w:rPr>
        <w:t xml:space="preserve"> </w:t>
      </w:r>
      <w:r>
        <w:t>отдыха</w:t>
      </w:r>
      <w:r>
        <w:rPr>
          <w:spacing w:val="-4"/>
        </w:rPr>
        <w:t xml:space="preserve"> </w:t>
      </w:r>
      <w:r>
        <w:t>в</w:t>
      </w:r>
      <w:r>
        <w:rPr>
          <w:spacing w:val="-3"/>
        </w:rPr>
        <w:t xml:space="preserve"> </w:t>
      </w:r>
      <w:r>
        <w:t>различное</w:t>
      </w:r>
      <w:r>
        <w:rPr>
          <w:spacing w:val="-3"/>
        </w:rPr>
        <w:t xml:space="preserve"> </w:t>
      </w:r>
      <w:r>
        <w:t>время</w:t>
      </w:r>
      <w:r>
        <w:rPr>
          <w:spacing w:val="-2"/>
        </w:rPr>
        <w:t xml:space="preserve"> </w:t>
      </w:r>
      <w:r>
        <w:t>года.</w:t>
      </w:r>
      <w:r>
        <w:rPr>
          <w:spacing w:val="-2"/>
        </w:rPr>
        <w:t xml:space="preserve"> </w:t>
      </w:r>
      <w:r>
        <w:t>Путешествия</w:t>
      </w:r>
      <w:r>
        <w:rPr>
          <w:spacing w:val="-2"/>
        </w:rPr>
        <w:t xml:space="preserve"> </w:t>
      </w:r>
      <w:r>
        <w:t>по</w:t>
      </w:r>
      <w:r>
        <w:rPr>
          <w:spacing w:val="-2"/>
        </w:rPr>
        <w:t xml:space="preserve"> </w:t>
      </w:r>
      <w:r>
        <w:t>России</w:t>
      </w:r>
      <w:r>
        <w:rPr>
          <w:spacing w:val="-2"/>
        </w:rPr>
        <w:t xml:space="preserve"> </w:t>
      </w:r>
      <w:r>
        <w:t>и</w:t>
      </w:r>
      <w:r>
        <w:rPr>
          <w:spacing w:val="-2"/>
        </w:rPr>
        <w:t xml:space="preserve"> </w:t>
      </w:r>
      <w:r>
        <w:t>иностранным</w:t>
      </w:r>
      <w:r>
        <w:rPr>
          <w:spacing w:val="-4"/>
        </w:rPr>
        <w:t xml:space="preserve"> </w:t>
      </w:r>
      <w:r>
        <w:t>странам. Природа: флора и фауна. Проблемы экологии. Климат, погода. Стихийные бедствия.</w:t>
      </w:r>
    </w:p>
    <w:p w14:paraId="40C3F7AA" w14:textId="77777777" w:rsidR="00F11DF8" w:rsidRDefault="00DA3958">
      <w:pPr>
        <w:pStyle w:val="a3"/>
        <w:spacing w:line="275" w:lineRule="exact"/>
        <w:ind w:left="1406" w:firstLine="0"/>
      </w:pPr>
      <w:r>
        <w:t>Условия</w:t>
      </w:r>
      <w:r>
        <w:rPr>
          <w:spacing w:val="-12"/>
        </w:rPr>
        <w:t xml:space="preserve"> </w:t>
      </w:r>
      <w:r>
        <w:t>проживания</w:t>
      </w:r>
      <w:r>
        <w:rPr>
          <w:spacing w:val="-8"/>
        </w:rPr>
        <w:t xml:space="preserve"> </w:t>
      </w:r>
      <w:r>
        <w:t>в</w:t>
      </w:r>
      <w:r>
        <w:rPr>
          <w:spacing w:val="-11"/>
        </w:rPr>
        <w:t xml:space="preserve"> </w:t>
      </w:r>
      <w:r>
        <w:t>городской</w:t>
      </w:r>
      <w:r>
        <w:rPr>
          <w:spacing w:val="-1"/>
        </w:rPr>
        <w:t xml:space="preserve"> </w:t>
      </w:r>
      <w:r>
        <w:t>(сельской)</w:t>
      </w:r>
      <w:r>
        <w:rPr>
          <w:spacing w:val="-8"/>
        </w:rPr>
        <w:t xml:space="preserve"> </w:t>
      </w:r>
      <w:r>
        <w:t>местности.</w:t>
      </w:r>
      <w:r>
        <w:rPr>
          <w:spacing w:val="-3"/>
        </w:rPr>
        <w:t xml:space="preserve"> </w:t>
      </w:r>
      <w:r>
        <w:rPr>
          <w:spacing w:val="-2"/>
        </w:rPr>
        <w:t>Транспорт.</w:t>
      </w:r>
    </w:p>
    <w:p w14:paraId="39011C76" w14:textId="77777777" w:rsidR="00F11DF8" w:rsidRDefault="00DA3958">
      <w:pPr>
        <w:pStyle w:val="a3"/>
        <w:spacing w:before="3"/>
        <w:ind w:right="383"/>
      </w:pPr>
      <w:r>
        <w:t>Средства массовой информации (телевидение, радио, пресса, Интернет). 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p w14:paraId="7AAD9D53" w14:textId="77777777" w:rsidR="00F11DF8" w:rsidRDefault="00DA3958">
      <w:pPr>
        <w:pStyle w:val="a3"/>
        <w:spacing w:line="242" w:lineRule="auto"/>
        <w:ind w:right="393"/>
      </w:pPr>
      <w:r>
        <w:t>Выдающиеся люди родной страны и страны (стран) изучаемого языка: учёные, писатели, поэты, художники, музыканты, спортсмены.</w:t>
      </w:r>
    </w:p>
    <w:p w14:paraId="71797DC6" w14:textId="77777777" w:rsidR="00F11DF8" w:rsidRDefault="00DA3958">
      <w:pPr>
        <w:pStyle w:val="a3"/>
        <w:spacing w:line="268" w:lineRule="exact"/>
        <w:ind w:left="1406" w:firstLine="0"/>
        <w:jc w:val="left"/>
      </w:pPr>
      <w:r>
        <w:rPr>
          <w:spacing w:val="-2"/>
        </w:rPr>
        <w:t>Говорение.</w:t>
      </w:r>
    </w:p>
    <w:p w14:paraId="5CDB0240" w14:textId="77777777" w:rsidR="00F11DF8" w:rsidRDefault="00DA3958">
      <w:pPr>
        <w:pStyle w:val="a3"/>
        <w:spacing w:before="5"/>
        <w:ind w:right="379"/>
      </w:pPr>
      <w:r>
        <w:t>Развитие коммуникативных умений диалогической речи, а именно умений</w:t>
      </w:r>
      <w:r>
        <w:rPr>
          <w:spacing w:val="40"/>
        </w:rPr>
        <w:t xml:space="preserve"> </w:t>
      </w:r>
      <w:r>
        <w:t>вести</w:t>
      </w:r>
      <w:r>
        <w:rPr>
          <w:spacing w:val="40"/>
        </w:rPr>
        <w:t xml:space="preserve"> </w:t>
      </w:r>
      <w:r>
        <w:t>разные виды диалогов (диалог этикетного характера, диалог-побуждение к действию, диалог- расспрос, комбинированный диалог, включающий различные виды диалогов):</w:t>
      </w:r>
    </w:p>
    <w:p w14:paraId="58F22BB0" w14:textId="77777777" w:rsidR="00F11DF8" w:rsidRDefault="00DA3958">
      <w:pPr>
        <w:pStyle w:val="a3"/>
        <w:ind w:right="386"/>
      </w:pPr>
      <w: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p w14:paraId="5D82E1FE" w14:textId="77777777" w:rsidR="00F11DF8" w:rsidRDefault="00DA3958">
      <w:pPr>
        <w:pStyle w:val="a3"/>
        <w:ind w:right="384"/>
      </w:pPr>
      <w:r>
        <w:t xml:space="preserve">диалог-побуждение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w:t>
      </w:r>
      <w:r>
        <w:rPr>
          <w:spacing w:val="-2"/>
        </w:rPr>
        <w:t>решения;</w:t>
      </w:r>
    </w:p>
    <w:p w14:paraId="0124AC10" w14:textId="77777777" w:rsidR="00F11DF8" w:rsidRDefault="00F11DF8">
      <w:pPr>
        <w:sectPr w:rsidR="00F11DF8">
          <w:pgSz w:w="11920" w:h="16850"/>
          <w:pgMar w:top="1040" w:right="320" w:bottom="280" w:left="720" w:header="720" w:footer="720" w:gutter="0"/>
          <w:cols w:space="720"/>
        </w:sectPr>
      </w:pPr>
    </w:p>
    <w:p w14:paraId="76E98CAB" w14:textId="77777777" w:rsidR="00F11DF8" w:rsidRDefault="00DA3958">
      <w:pPr>
        <w:pStyle w:val="a3"/>
        <w:spacing w:before="76"/>
        <w:ind w:right="378"/>
      </w:pPr>
      <w:r>
        <w:lastRenderedPageBreak/>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w:t>
      </w:r>
      <w:r>
        <w:rPr>
          <w:spacing w:val="40"/>
        </w:rPr>
        <w:t xml:space="preserve"> </w:t>
      </w:r>
      <w:r>
        <w:t>на</w:t>
      </w:r>
      <w:r>
        <w:rPr>
          <w:spacing w:val="40"/>
        </w:rPr>
        <w:t xml:space="preserve"> </w:t>
      </w:r>
      <w:r>
        <w:t>позицию отвечающего и наоборот.</w:t>
      </w:r>
    </w:p>
    <w:p w14:paraId="78C6786D" w14:textId="77777777" w:rsidR="00F11DF8" w:rsidRDefault="00DA3958">
      <w:pPr>
        <w:pStyle w:val="a3"/>
        <w:spacing w:before="3"/>
        <w:ind w:right="381"/>
      </w:pPr>
      <w:r>
        <w:t>Данные умения диалогической речи развиваются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с соблюдением нормы речевого этикета, принятых в стране (странах) изучаемого языка.</w:t>
      </w:r>
    </w:p>
    <w:p w14:paraId="7106E029" w14:textId="77777777" w:rsidR="00F11DF8" w:rsidRDefault="00DA3958">
      <w:pPr>
        <w:pStyle w:val="a3"/>
        <w:spacing w:line="242" w:lineRule="auto"/>
        <w:ind w:left="1406" w:right="2969" w:firstLine="0"/>
      </w:pPr>
      <w:r>
        <w:t>Объём</w:t>
      </w:r>
      <w:r>
        <w:rPr>
          <w:spacing w:val="-5"/>
        </w:rPr>
        <w:t xml:space="preserve"> </w:t>
      </w:r>
      <w:r>
        <w:t>диалога</w:t>
      </w:r>
      <w:r>
        <w:rPr>
          <w:spacing w:val="-4"/>
        </w:rPr>
        <w:t xml:space="preserve"> </w:t>
      </w:r>
      <w:r>
        <w:t>–</w:t>
      </w:r>
      <w:r>
        <w:rPr>
          <w:spacing w:val="-3"/>
        </w:rPr>
        <w:t xml:space="preserve"> </w:t>
      </w:r>
      <w:r>
        <w:t>до</w:t>
      </w:r>
      <w:r>
        <w:rPr>
          <w:spacing w:val="-3"/>
        </w:rPr>
        <w:t xml:space="preserve"> </w:t>
      </w:r>
      <w:r>
        <w:t>7</w:t>
      </w:r>
      <w:r>
        <w:rPr>
          <w:spacing w:val="-3"/>
        </w:rPr>
        <w:t xml:space="preserve"> </w:t>
      </w:r>
      <w:r>
        <w:t>реплик</w:t>
      </w:r>
      <w:r>
        <w:rPr>
          <w:spacing w:val="-3"/>
        </w:rPr>
        <w:t xml:space="preserve"> </w:t>
      </w:r>
      <w:r>
        <w:t>со</w:t>
      </w:r>
      <w:r>
        <w:rPr>
          <w:spacing w:val="-3"/>
        </w:rPr>
        <w:t xml:space="preserve"> </w:t>
      </w:r>
      <w:r>
        <w:t>стороны</w:t>
      </w:r>
      <w:r>
        <w:rPr>
          <w:spacing w:val="-3"/>
        </w:rPr>
        <w:t xml:space="preserve"> </w:t>
      </w:r>
      <w:r>
        <w:t>каждого</w:t>
      </w:r>
      <w:r>
        <w:rPr>
          <w:spacing w:val="-3"/>
        </w:rPr>
        <w:t xml:space="preserve"> </w:t>
      </w:r>
      <w:r>
        <w:t>собеседника. Развитие коммуникативных умений монологической речи:</w:t>
      </w:r>
    </w:p>
    <w:p w14:paraId="2FD27AC2" w14:textId="77777777" w:rsidR="00F11DF8" w:rsidRDefault="00DA3958">
      <w:pPr>
        <w:pStyle w:val="a3"/>
        <w:spacing w:line="242" w:lineRule="auto"/>
        <w:jc w:val="left"/>
      </w:pPr>
      <w:r>
        <w:t>создание устных связных монологических высказываний</w:t>
      </w:r>
      <w:r>
        <w:rPr>
          <w:spacing w:val="31"/>
        </w:rPr>
        <w:t xml:space="preserve"> </w:t>
      </w:r>
      <w:r>
        <w:t>с использованием основных коммуникативных типов речи:</w:t>
      </w:r>
    </w:p>
    <w:p w14:paraId="38BC33AD" w14:textId="77777777" w:rsidR="00F11DF8" w:rsidRDefault="00DA3958">
      <w:pPr>
        <w:pStyle w:val="a3"/>
        <w:spacing w:line="242" w:lineRule="auto"/>
        <w:ind w:right="390"/>
        <w:jc w:val="left"/>
      </w:pPr>
      <w:r>
        <w:t>описание (предмета, местности, внешности и одежды человека), в том числе характеристика</w:t>
      </w:r>
      <w:r>
        <w:rPr>
          <w:spacing w:val="-5"/>
        </w:rPr>
        <w:t xml:space="preserve"> </w:t>
      </w:r>
      <w:r>
        <w:t>(черты характера</w:t>
      </w:r>
      <w:r>
        <w:rPr>
          <w:spacing w:val="-8"/>
        </w:rPr>
        <w:t xml:space="preserve"> </w:t>
      </w:r>
      <w:r>
        <w:t>реального</w:t>
      </w:r>
      <w:r>
        <w:rPr>
          <w:spacing w:val="-4"/>
        </w:rPr>
        <w:t xml:space="preserve"> </w:t>
      </w:r>
      <w:r>
        <w:t>человека</w:t>
      </w:r>
      <w:r>
        <w:rPr>
          <w:spacing w:val="-6"/>
        </w:rPr>
        <w:t xml:space="preserve"> </w:t>
      </w:r>
      <w:r>
        <w:t>или</w:t>
      </w:r>
      <w:r>
        <w:rPr>
          <w:spacing w:val="-1"/>
        </w:rPr>
        <w:t xml:space="preserve"> </w:t>
      </w:r>
      <w:r>
        <w:t>литературного</w:t>
      </w:r>
      <w:r>
        <w:rPr>
          <w:spacing w:val="-5"/>
        </w:rPr>
        <w:t xml:space="preserve"> </w:t>
      </w:r>
      <w:r>
        <w:t>персонажа);</w:t>
      </w:r>
    </w:p>
    <w:p w14:paraId="27174D77" w14:textId="77777777" w:rsidR="00F11DF8" w:rsidRDefault="00DA3958">
      <w:pPr>
        <w:pStyle w:val="a3"/>
        <w:spacing w:line="269" w:lineRule="exact"/>
        <w:ind w:left="1406" w:firstLine="0"/>
        <w:jc w:val="left"/>
      </w:pPr>
      <w:r>
        <w:t>повествование</w:t>
      </w:r>
      <w:r>
        <w:rPr>
          <w:spacing w:val="-10"/>
        </w:rPr>
        <w:t xml:space="preserve"> </w:t>
      </w:r>
      <w:r>
        <w:rPr>
          <w:spacing w:val="-2"/>
        </w:rPr>
        <w:t>(сообщение);</w:t>
      </w:r>
    </w:p>
    <w:p w14:paraId="44038AFF" w14:textId="77777777" w:rsidR="00F11DF8" w:rsidRDefault="00DA3958">
      <w:pPr>
        <w:pStyle w:val="a3"/>
        <w:spacing w:before="4" w:line="235" w:lineRule="auto"/>
        <w:jc w:val="left"/>
      </w:pPr>
      <w:r>
        <w:t>выражение</w:t>
      </w:r>
      <w:r>
        <w:rPr>
          <w:spacing w:val="40"/>
        </w:rPr>
        <w:t xml:space="preserve"> </w:t>
      </w:r>
      <w:r>
        <w:t>и аргументирование</w:t>
      </w:r>
      <w:r>
        <w:rPr>
          <w:spacing w:val="-1"/>
        </w:rPr>
        <w:t xml:space="preserve"> </w:t>
      </w:r>
      <w:r>
        <w:t>своего мнения</w:t>
      </w:r>
      <w:r>
        <w:rPr>
          <w:spacing w:val="-1"/>
        </w:rPr>
        <w:t xml:space="preserve"> </w:t>
      </w:r>
      <w:r>
        <w:t>по</w:t>
      </w:r>
      <w:r>
        <w:rPr>
          <w:spacing w:val="-1"/>
        </w:rPr>
        <w:t xml:space="preserve"> </w:t>
      </w:r>
      <w:r>
        <w:t>отношению к</w:t>
      </w:r>
      <w:r>
        <w:rPr>
          <w:spacing w:val="-1"/>
        </w:rPr>
        <w:t xml:space="preserve"> </w:t>
      </w:r>
      <w:r>
        <w:t xml:space="preserve">услышанному </w:t>
      </w:r>
      <w:r>
        <w:rPr>
          <w:spacing w:val="-2"/>
        </w:rPr>
        <w:t>(прочитанному);</w:t>
      </w:r>
    </w:p>
    <w:p w14:paraId="56F83E63" w14:textId="77777777" w:rsidR="00F11DF8" w:rsidRDefault="00DA3958">
      <w:pPr>
        <w:pStyle w:val="a3"/>
        <w:spacing w:before="1" w:line="237" w:lineRule="auto"/>
        <w:ind w:left="1406" w:firstLine="0"/>
        <w:jc w:val="left"/>
      </w:pPr>
      <w:r>
        <w:t>изложение</w:t>
      </w:r>
      <w:r>
        <w:rPr>
          <w:spacing w:val="-6"/>
        </w:rPr>
        <w:t xml:space="preserve"> </w:t>
      </w:r>
      <w:r>
        <w:t>(пересказ)</w:t>
      </w:r>
      <w:r>
        <w:rPr>
          <w:spacing w:val="-5"/>
        </w:rPr>
        <w:t xml:space="preserve"> </w:t>
      </w:r>
      <w:r>
        <w:t>основного</w:t>
      </w:r>
      <w:r>
        <w:rPr>
          <w:spacing w:val="-5"/>
        </w:rPr>
        <w:t xml:space="preserve"> </w:t>
      </w:r>
      <w:r>
        <w:t>содержания,</w:t>
      </w:r>
      <w:r>
        <w:rPr>
          <w:spacing w:val="-5"/>
        </w:rPr>
        <w:t xml:space="preserve"> </w:t>
      </w:r>
      <w:r>
        <w:t>прочитанного</w:t>
      </w:r>
      <w:r>
        <w:rPr>
          <w:spacing w:val="-5"/>
        </w:rPr>
        <w:t xml:space="preserve"> </w:t>
      </w:r>
      <w:r>
        <w:t>(прослушанного)</w:t>
      </w:r>
      <w:r>
        <w:rPr>
          <w:spacing w:val="-6"/>
        </w:rPr>
        <w:t xml:space="preserve"> </w:t>
      </w:r>
      <w:r>
        <w:t>текста; составление рассказа по картинкам;</w:t>
      </w:r>
    </w:p>
    <w:p w14:paraId="0C7E4F6F" w14:textId="77777777" w:rsidR="00F11DF8" w:rsidRDefault="00DA3958">
      <w:pPr>
        <w:pStyle w:val="a3"/>
        <w:spacing w:line="275" w:lineRule="exact"/>
        <w:ind w:left="1406" w:firstLine="0"/>
        <w:jc w:val="left"/>
      </w:pPr>
      <w:r>
        <w:t>изложение</w:t>
      </w:r>
      <w:r>
        <w:rPr>
          <w:spacing w:val="-15"/>
        </w:rPr>
        <w:t xml:space="preserve"> </w:t>
      </w:r>
      <w:r>
        <w:t>результатов</w:t>
      </w:r>
      <w:r>
        <w:rPr>
          <w:spacing w:val="-8"/>
        </w:rPr>
        <w:t xml:space="preserve"> </w:t>
      </w:r>
      <w:r>
        <w:t>выполненной</w:t>
      </w:r>
      <w:r>
        <w:rPr>
          <w:spacing w:val="-10"/>
        </w:rPr>
        <w:t xml:space="preserve"> </w:t>
      </w:r>
      <w:r>
        <w:t>проектной</w:t>
      </w:r>
      <w:r>
        <w:rPr>
          <w:spacing w:val="-5"/>
        </w:rPr>
        <w:t xml:space="preserve"> </w:t>
      </w:r>
      <w:r>
        <w:rPr>
          <w:spacing w:val="-2"/>
        </w:rPr>
        <w:t>работы.</w:t>
      </w:r>
    </w:p>
    <w:p w14:paraId="64BA0547" w14:textId="77777777" w:rsidR="00F11DF8" w:rsidRDefault="00DA3958">
      <w:pPr>
        <w:pStyle w:val="a3"/>
        <w:spacing w:before="3"/>
        <w:ind w:right="379"/>
      </w:pPr>
      <w:r>
        <w:t>Данные умения монологической речи развиваются в стандартных ситуациях неофициального общения в рамках тематического содержания речи с использованием вопросов, ключевых слов, планов и (или) иллюстраций, фотографий, таблиц.</w:t>
      </w:r>
    </w:p>
    <w:p w14:paraId="4F695839" w14:textId="77777777" w:rsidR="00F11DF8" w:rsidRDefault="00DA3958">
      <w:pPr>
        <w:pStyle w:val="a3"/>
        <w:spacing w:before="7" w:line="235" w:lineRule="auto"/>
        <w:ind w:left="1406" w:right="4119" w:firstLine="0"/>
      </w:pPr>
      <w:r>
        <w:t>Объём</w:t>
      </w:r>
      <w:r>
        <w:rPr>
          <w:spacing w:val="-7"/>
        </w:rPr>
        <w:t xml:space="preserve"> </w:t>
      </w:r>
      <w:r>
        <w:t>монологического</w:t>
      </w:r>
      <w:r>
        <w:rPr>
          <w:spacing w:val="-5"/>
        </w:rPr>
        <w:t xml:space="preserve"> </w:t>
      </w:r>
      <w:r>
        <w:t>высказывания</w:t>
      </w:r>
      <w:r>
        <w:rPr>
          <w:spacing w:val="-4"/>
        </w:rPr>
        <w:t xml:space="preserve"> </w:t>
      </w:r>
      <w:r>
        <w:t>–</w:t>
      </w:r>
      <w:r>
        <w:rPr>
          <w:spacing w:val="-5"/>
        </w:rPr>
        <w:t xml:space="preserve"> </w:t>
      </w:r>
      <w:r>
        <w:t>9–10</w:t>
      </w:r>
      <w:r>
        <w:rPr>
          <w:spacing w:val="-4"/>
        </w:rPr>
        <w:t xml:space="preserve"> </w:t>
      </w:r>
      <w:r>
        <w:t xml:space="preserve">фраз. </w:t>
      </w:r>
      <w:r>
        <w:rPr>
          <w:spacing w:val="-2"/>
        </w:rPr>
        <w:t>Аудирование.</w:t>
      </w:r>
    </w:p>
    <w:p w14:paraId="176A5DF9" w14:textId="77777777" w:rsidR="00F11DF8" w:rsidRDefault="00DA3958">
      <w:pPr>
        <w:pStyle w:val="a3"/>
        <w:spacing w:before="1" w:line="242" w:lineRule="auto"/>
        <w:ind w:right="382"/>
      </w:pPr>
      <w:r>
        <w:t>При непосредственном общении: понимание на слух речи учителя и одноклассников и вербальная (невербальная) реакция на услышанное, использование переспрос или просьбу повторить для уточнения отдельных деталей.</w:t>
      </w:r>
    </w:p>
    <w:p w14:paraId="66A3D612" w14:textId="77777777" w:rsidR="00F11DF8" w:rsidRDefault="00DA3958">
      <w:pPr>
        <w:pStyle w:val="a3"/>
        <w:ind w:right="382"/>
      </w:pPr>
      <w:r>
        <w:t>При опосредованном общении: дальнейшее развитие восприятия и понимания на слух несложных аутентичных текстов, содержащих отдельные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w:t>
      </w:r>
    </w:p>
    <w:p w14:paraId="36586EB8" w14:textId="77777777" w:rsidR="00F11DF8" w:rsidRDefault="00DA3958">
      <w:pPr>
        <w:pStyle w:val="a3"/>
        <w:ind w:right="385"/>
      </w:pPr>
      <w:r>
        <w:t>Аудирование с пониманием основного содержания текста предполагает умение определять основную тему (идею) и главные факты (события) в воспринимаемом на слух тексте, отделять главную информацию от второстепенной, прогнозировать содержание текста по началу аудирования, игнорировать незнакомые слова, не существенные для понимания основного содержания.</w:t>
      </w:r>
    </w:p>
    <w:p w14:paraId="799C5E2F" w14:textId="77777777" w:rsidR="00F11DF8" w:rsidRDefault="00DA3958">
      <w:pPr>
        <w:pStyle w:val="a3"/>
        <w:ind w:right="376"/>
      </w:pPr>
      <w:r>
        <w:t>Аудирование с пониманием нужной (интересующей, запрашиваемой) информации предполагает умение выделять нужную (интересующую, запрашиваемую) информацию, представленную в эксплицитной (явной) форме, в воспринимаемом на слух тексте.</w:t>
      </w:r>
    </w:p>
    <w:p w14:paraId="7ED62D01" w14:textId="77777777" w:rsidR="00F11DF8" w:rsidRDefault="00DA3958">
      <w:pPr>
        <w:pStyle w:val="a3"/>
        <w:spacing w:before="3" w:line="235" w:lineRule="auto"/>
        <w:ind w:right="381"/>
      </w:pPr>
      <w:r>
        <w:t>Тексты для аудирования: диалог (беседа), высказывания собеседников в ситуациях повседневного общения, рассказ, сообщение информационного характера.</w:t>
      </w:r>
    </w:p>
    <w:p w14:paraId="798969FC" w14:textId="77777777" w:rsidR="00F11DF8" w:rsidRDefault="00DA3958">
      <w:pPr>
        <w:pStyle w:val="a3"/>
        <w:spacing w:before="6" w:line="237" w:lineRule="auto"/>
        <w:ind w:left="1406" w:right="2938" w:firstLine="0"/>
      </w:pPr>
      <w:r>
        <w:t>Время</w:t>
      </w:r>
      <w:r>
        <w:rPr>
          <w:spacing w:val="-3"/>
        </w:rPr>
        <w:t xml:space="preserve"> </w:t>
      </w:r>
      <w:r>
        <w:t>звучания</w:t>
      </w:r>
      <w:r>
        <w:rPr>
          <w:spacing w:val="-2"/>
        </w:rPr>
        <w:t xml:space="preserve"> </w:t>
      </w:r>
      <w:r>
        <w:t>текста</w:t>
      </w:r>
      <w:r>
        <w:rPr>
          <w:spacing w:val="-4"/>
        </w:rPr>
        <w:t xml:space="preserve"> </w:t>
      </w:r>
      <w:r>
        <w:t>(текстов)</w:t>
      </w:r>
      <w:r>
        <w:rPr>
          <w:spacing w:val="-6"/>
        </w:rPr>
        <w:t xml:space="preserve"> </w:t>
      </w:r>
      <w:r>
        <w:t>для</w:t>
      </w:r>
      <w:r>
        <w:rPr>
          <w:spacing w:val="-3"/>
        </w:rPr>
        <w:t xml:space="preserve"> </w:t>
      </w:r>
      <w:r>
        <w:t>аудирования</w:t>
      </w:r>
      <w:r>
        <w:rPr>
          <w:spacing w:val="-3"/>
        </w:rPr>
        <w:t xml:space="preserve"> </w:t>
      </w:r>
      <w:r>
        <w:t>–</w:t>
      </w:r>
      <w:r>
        <w:rPr>
          <w:spacing w:val="-3"/>
        </w:rPr>
        <w:t xml:space="preserve"> </w:t>
      </w:r>
      <w:r>
        <w:t>до 2</w:t>
      </w:r>
      <w:r>
        <w:rPr>
          <w:spacing w:val="-8"/>
        </w:rPr>
        <w:t xml:space="preserve"> </w:t>
      </w:r>
      <w:r>
        <w:t>минут. Смысловое чтение.</w:t>
      </w:r>
    </w:p>
    <w:p w14:paraId="27B3D4AC" w14:textId="77777777" w:rsidR="00F11DF8" w:rsidRDefault="00DA3958">
      <w:pPr>
        <w:pStyle w:val="a3"/>
        <w:spacing w:before="1"/>
        <w:ind w:right="382"/>
      </w:pPr>
      <w:r>
        <w:t>Развитие умения читать про себя и понимать несложные аутентичные тексты разных жанров и стилей,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w:t>
      </w:r>
    </w:p>
    <w:p w14:paraId="38F28228" w14:textId="77777777" w:rsidR="00F11DF8" w:rsidRDefault="00DA3958">
      <w:pPr>
        <w:pStyle w:val="a3"/>
        <w:spacing w:before="1" w:line="242" w:lineRule="auto"/>
        <w:ind w:right="384"/>
      </w:pPr>
      <w:r>
        <w:t>Чтение с пониманием основного содержания текста предполагает умения: определять тему</w:t>
      </w:r>
      <w:r>
        <w:rPr>
          <w:spacing w:val="40"/>
        </w:rPr>
        <w:t xml:space="preserve"> </w:t>
      </w:r>
      <w:r>
        <w:t>(основную</w:t>
      </w:r>
      <w:r>
        <w:rPr>
          <w:spacing w:val="40"/>
        </w:rPr>
        <w:t xml:space="preserve"> </w:t>
      </w:r>
      <w:r>
        <w:t>мысль),</w:t>
      </w:r>
      <w:r>
        <w:rPr>
          <w:spacing w:val="40"/>
        </w:rPr>
        <w:t xml:space="preserve"> </w:t>
      </w:r>
      <w:r>
        <w:t>выделять</w:t>
      </w:r>
      <w:r>
        <w:rPr>
          <w:spacing w:val="40"/>
        </w:rPr>
        <w:t xml:space="preserve"> </w:t>
      </w:r>
      <w:r>
        <w:t>главные</w:t>
      </w:r>
      <w:r>
        <w:rPr>
          <w:spacing w:val="40"/>
        </w:rPr>
        <w:t xml:space="preserve"> </w:t>
      </w:r>
      <w:r>
        <w:t>факты</w:t>
      </w:r>
      <w:r>
        <w:rPr>
          <w:spacing w:val="40"/>
        </w:rPr>
        <w:t xml:space="preserve"> </w:t>
      </w:r>
      <w:r>
        <w:t>(события)</w:t>
      </w:r>
      <w:r>
        <w:rPr>
          <w:spacing w:val="40"/>
        </w:rPr>
        <w:t xml:space="preserve"> </w:t>
      </w:r>
      <w:r>
        <w:t>(опуская</w:t>
      </w:r>
      <w:r>
        <w:rPr>
          <w:spacing w:val="40"/>
        </w:rPr>
        <w:t xml:space="preserve"> </w:t>
      </w:r>
      <w:r>
        <w:t>второстепенные),</w:t>
      </w:r>
    </w:p>
    <w:p w14:paraId="4A7810CC" w14:textId="77777777" w:rsidR="00F11DF8" w:rsidRDefault="00F11DF8">
      <w:pPr>
        <w:spacing w:line="242" w:lineRule="auto"/>
        <w:sectPr w:rsidR="00F11DF8">
          <w:pgSz w:w="11920" w:h="16850"/>
          <w:pgMar w:top="1040" w:right="320" w:bottom="280" w:left="720" w:header="720" w:footer="720" w:gutter="0"/>
          <w:cols w:space="720"/>
        </w:sectPr>
      </w:pPr>
    </w:p>
    <w:p w14:paraId="7B293AE5" w14:textId="77777777" w:rsidR="00F11DF8" w:rsidRDefault="00DA3958">
      <w:pPr>
        <w:pStyle w:val="a3"/>
        <w:spacing w:before="76" w:line="242" w:lineRule="auto"/>
        <w:ind w:right="383" w:firstLine="0"/>
      </w:pPr>
      <w:r>
        <w:lastRenderedPageBreak/>
        <w:t>прогнозировать содержание текста по заголовку (началу текста), определять логическую последовательность главных фактов, событий, игнорировать незнакомые слова, несущественные для понимания основного содержания, понимать интернациональные слова.</w:t>
      </w:r>
    </w:p>
    <w:p w14:paraId="77C56CC2" w14:textId="77777777" w:rsidR="00F11DF8" w:rsidRDefault="00DA3958">
      <w:pPr>
        <w:pStyle w:val="a3"/>
        <w:ind w:right="383"/>
      </w:pPr>
      <w:r>
        <w:t>Чтение с пониманием нужной (интересующей, запрашиваемой) информации предполагает умение находить прочитанном тексте и понимать запрашиваемую информацию, представленную в эксплицитной (явной) форме, оценивать найденную информацию с точки зрения её значимости для решения коммуникативной задачи.</w:t>
      </w:r>
    </w:p>
    <w:p w14:paraId="6BEA3B32" w14:textId="77777777" w:rsidR="00F11DF8" w:rsidRDefault="00DA3958">
      <w:pPr>
        <w:pStyle w:val="a3"/>
        <w:spacing w:line="237" w:lineRule="auto"/>
        <w:ind w:right="387"/>
      </w:pPr>
      <w:r>
        <w:t>Чтение несплошных текстов (таблиц, диаграмм, схем) и понимание представленной в них информации.</w:t>
      </w:r>
    </w:p>
    <w:p w14:paraId="13EDDC96" w14:textId="77777777" w:rsidR="00F11DF8" w:rsidRDefault="00DA3958">
      <w:pPr>
        <w:pStyle w:val="a3"/>
        <w:spacing w:before="1"/>
        <w:ind w:right="376"/>
      </w:pPr>
      <w:r>
        <w:t>Чтение с полным пониманием содержания несложных аутентичных текстов, содержащих отдельные неизученные языковые явления. В ходе чтения с полным пониманием формируются и развиваются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восстанавливать текст из разрозненных абзацев.</w:t>
      </w:r>
    </w:p>
    <w:p w14:paraId="27341DDE" w14:textId="77777777" w:rsidR="00F11DF8" w:rsidRDefault="00DA3958">
      <w:pPr>
        <w:pStyle w:val="a3"/>
        <w:ind w:right="383"/>
      </w:pPr>
      <w:r>
        <w:t>Тексты для чтения: интервью, диалог (беседа), рассказ, отрывок из художественного произведения, отрывок из статьи научно-популярного характера, сообщение</w:t>
      </w:r>
      <w:r>
        <w:rPr>
          <w:spacing w:val="40"/>
        </w:rPr>
        <w:t xml:space="preserve"> </w:t>
      </w:r>
      <w:r>
        <w:t>информационного характера, объявление, кулинарный рецепт, меню, электронное сообщение личного характера, стихотворение.</w:t>
      </w:r>
    </w:p>
    <w:p w14:paraId="156A8A0B" w14:textId="77777777" w:rsidR="00F11DF8" w:rsidRDefault="00DA3958">
      <w:pPr>
        <w:pStyle w:val="a3"/>
        <w:spacing w:before="5" w:line="237" w:lineRule="auto"/>
        <w:ind w:left="1406" w:right="3286" w:firstLine="0"/>
        <w:jc w:val="left"/>
      </w:pPr>
      <w:r>
        <w:t>Объём</w:t>
      </w:r>
      <w:r>
        <w:rPr>
          <w:spacing w:val="-6"/>
        </w:rPr>
        <w:t xml:space="preserve"> </w:t>
      </w:r>
      <w:r>
        <w:t>текста</w:t>
      </w:r>
      <w:r>
        <w:rPr>
          <w:spacing w:val="-4"/>
        </w:rPr>
        <w:t xml:space="preserve"> </w:t>
      </w:r>
      <w:r>
        <w:t>(текстов)</w:t>
      </w:r>
      <w:r>
        <w:rPr>
          <w:spacing w:val="-3"/>
        </w:rPr>
        <w:t xml:space="preserve"> </w:t>
      </w:r>
      <w:r>
        <w:t>для</w:t>
      </w:r>
      <w:r>
        <w:rPr>
          <w:spacing w:val="-4"/>
        </w:rPr>
        <w:t xml:space="preserve"> </w:t>
      </w:r>
      <w:r>
        <w:t>чтения</w:t>
      </w:r>
      <w:r>
        <w:rPr>
          <w:spacing w:val="-3"/>
        </w:rPr>
        <w:t xml:space="preserve"> </w:t>
      </w:r>
      <w:r>
        <w:t>–</w:t>
      </w:r>
      <w:r>
        <w:rPr>
          <w:spacing w:val="-4"/>
        </w:rPr>
        <w:t xml:space="preserve"> </w:t>
      </w:r>
      <w:r>
        <w:t>350–500</w:t>
      </w:r>
      <w:r>
        <w:rPr>
          <w:spacing w:val="-4"/>
        </w:rPr>
        <w:t xml:space="preserve"> </w:t>
      </w:r>
      <w:r>
        <w:t>слов. Письменная речь.</w:t>
      </w:r>
    </w:p>
    <w:p w14:paraId="333E8AE8" w14:textId="77777777" w:rsidR="00F11DF8" w:rsidRDefault="00DA3958">
      <w:pPr>
        <w:pStyle w:val="a3"/>
        <w:spacing w:line="273" w:lineRule="exact"/>
        <w:ind w:left="1406" w:firstLine="0"/>
        <w:jc w:val="left"/>
      </w:pPr>
      <w:r>
        <w:t>Развитие</w:t>
      </w:r>
      <w:r>
        <w:rPr>
          <w:spacing w:val="-14"/>
        </w:rPr>
        <w:t xml:space="preserve"> </w:t>
      </w:r>
      <w:r>
        <w:t>умений</w:t>
      </w:r>
      <w:r>
        <w:rPr>
          <w:spacing w:val="-3"/>
        </w:rPr>
        <w:t xml:space="preserve"> </w:t>
      </w:r>
      <w:r>
        <w:t>письменной</w:t>
      </w:r>
      <w:r>
        <w:rPr>
          <w:spacing w:val="-7"/>
        </w:rPr>
        <w:t xml:space="preserve"> </w:t>
      </w:r>
      <w:r>
        <w:rPr>
          <w:spacing w:val="-4"/>
        </w:rPr>
        <w:t>речи:</w:t>
      </w:r>
    </w:p>
    <w:p w14:paraId="0163C7FE" w14:textId="77777777" w:rsidR="00F11DF8" w:rsidRDefault="00DA3958">
      <w:pPr>
        <w:pStyle w:val="a3"/>
        <w:spacing w:line="275" w:lineRule="exact"/>
        <w:ind w:left="1406" w:firstLine="0"/>
        <w:jc w:val="left"/>
      </w:pPr>
      <w:r>
        <w:t>составление</w:t>
      </w:r>
      <w:r>
        <w:rPr>
          <w:spacing w:val="-10"/>
        </w:rPr>
        <w:t xml:space="preserve"> </w:t>
      </w:r>
      <w:r>
        <w:t>плана</w:t>
      </w:r>
      <w:r>
        <w:rPr>
          <w:spacing w:val="-10"/>
        </w:rPr>
        <w:t xml:space="preserve"> </w:t>
      </w:r>
      <w:r>
        <w:t>(тезисов)</w:t>
      </w:r>
      <w:r>
        <w:rPr>
          <w:spacing w:val="-5"/>
        </w:rPr>
        <w:t xml:space="preserve"> </w:t>
      </w:r>
      <w:r>
        <w:t>устного</w:t>
      </w:r>
      <w:r>
        <w:rPr>
          <w:spacing w:val="-2"/>
        </w:rPr>
        <w:t xml:space="preserve"> </w:t>
      </w:r>
      <w:r>
        <w:t>или</w:t>
      </w:r>
      <w:r>
        <w:rPr>
          <w:spacing w:val="-7"/>
        </w:rPr>
        <w:t xml:space="preserve"> </w:t>
      </w:r>
      <w:r>
        <w:t>письменного</w:t>
      </w:r>
      <w:r>
        <w:rPr>
          <w:spacing w:val="1"/>
        </w:rPr>
        <w:t xml:space="preserve"> </w:t>
      </w:r>
      <w:r>
        <w:rPr>
          <w:spacing w:val="-2"/>
        </w:rPr>
        <w:t>сообщения;</w:t>
      </w:r>
    </w:p>
    <w:p w14:paraId="6BFC095A" w14:textId="77777777" w:rsidR="00F11DF8" w:rsidRDefault="00DA3958">
      <w:pPr>
        <w:pStyle w:val="a3"/>
        <w:spacing w:before="12" w:line="235" w:lineRule="auto"/>
        <w:ind w:right="381"/>
      </w:pPr>
      <w:r>
        <w:t>заполнение анкет</w:t>
      </w:r>
      <w:r>
        <w:rPr>
          <w:spacing w:val="-1"/>
        </w:rPr>
        <w:t xml:space="preserve"> </w:t>
      </w:r>
      <w:r>
        <w:t>и формуляров: сообщение о себе основных сведений в соответствии с нормами, принятыми в стране (странах) изучаемого языка;</w:t>
      </w:r>
    </w:p>
    <w:p w14:paraId="3EFFB6BC" w14:textId="77777777" w:rsidR="00F11DF8" w:rsidRDefault="00DA3958">
      <w:pPr>
        <w:pStyle w:val="a3"/>
        <w:spacing w:before="2" w:line="242" w:lineRule="auto"/>
        <w:ind w:right="376"/>
      </w:pPr>
      <w:r>
        <w:t>написание электронного сообщения личного характера в соответствии с нормами неофициального общения, принятыми в стране (странах)</w:t>
      </w:r>
      <w:r>
        <w:rPr>
          <w:spacing w:val="40"/>
        </w:rPr>
        <w:t xml:space="preserve"> </w:t>
      </w:r>
      <w:r>
        <w:t>изучаемого языка. Объём письма – до 110 слов;</w:t>
      </w:r>
    </w:p>
    <w:p w14:paraId="73122508" w14:textId="77777777" w:rsidR="00F11DF8" w:rsidRDefault="00DA3958">
      <w:pPr>
        <w:pStyle w:val="a3"/>
        <w:ind w:right="376"/>
      </w:pPr>
      <w:r>
        <w:t>создание небольшого письменного высказывания с использованием образца, плана, таблицы и (или) прочитанного</w:t>
      </w:r>
      <w:r>
        <w:rPr>
          <w:spacing w:val="40"/>
        </w:rPr>
        <w:t xml:space="preserve"> </w:t>
      </w:r>
      <w:r>
        <w:t>(прослушанного) текста. Объём письменного высказывания – до 110 слов.</w:t>
      </w:r>
    </w:p>
    <w:p w14:paraId="1A23A2D6" w14:textId="77777777" w:rsidR="00F11DF8" w:rsidRDefault="00DA3958">
      <w:pPr>
        <w:pStyle w:val="a3"/>
        <w:spacing w:line="237" w:lineRule="auto"/>
        <w:ind w:left="1406" w:right="6551" w:firstLine="0"/>
      </w:pPr>
      <w:r>
        <w:t>Языковые знания и умения. Фонетическая</w:t>
      </w:r>
      <w:r>
        <w:rPr>
          <w:spacing w:val="-13"/>
        </w:rPr>
        <w:t xml:space="preserve"> </w:t>
      </w:r>
      <w:r>
        <w:t>сторона</w:t>
      </w:r>
      <w:r>
        <w:rPr>
          <w:spacing w:val="-13"/>
        </w:rPr>
        <w:t xml:space="preserve"> </w:t>
      </w:r>
      <w:r>
        <w:t>речи.</w:t>
      </w:r>
    </w:p>
    <w:p w14:paraId="642ABA31" w14:textId="77777777" w:rsidR="00F11DF8" w:rsidRDefault="00DA3958">
      <w:pPr>
        <w:pStyle w:val="a3"/>
        <w:ind w:right="381"/>
      </w:pPr>
      <w:r>
        <w:t>Различение на слух, без фонематических ошибок, ведущих к сбою в коммуникации, произнесение слов с соблюдением правильного ударения и фраз с соблюдением их ритмико- интонационных особенностей, в том числе отсутствия фразового ударения на служебных словах, чтение новых слов согласно основным правилам чтения.</w:t>
      </w:r>
    </w:p>
    <w:p w14:paraId="5635CA75" w14:textId="77777777" w:rsidR="00F11DF8" w:rsidRDefault="00DA3958">
      <w:pPr>
        <w:pStyle w:val="a3"/>
        <w:ind w:right="388"/>
      </w:pPr>
      <w:r>
        <w:t>Чтение вслух небольших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14:paraId="68A4D07B" w14:textId="77777777" w:rsidR="00F11DF8" w:rsidRDefault="00DA3958">
      <w:pPr>
        <w:pStyle w:val="a3"/>
        <w:spacing w:line="242" w:lineRule="auto"/>
        <w:ind w:right="389"/>
      </w:pPr>
      <w:r>
        <w:t>Тексты для чтения вслух: сообщение информационного характера, отрывок из статьи научно-популярного характера, рассказ, диалог (беседа).</w:t>
      </w:r>
    </w:p>
    <w:p w14:paraId="15DEE0B1" w14:textId="77777777" w:rsidR="00F11DF8" w:rsidRDefault="00DA3958">
      <w:pPr>
        <w:pStyle w:val="a3"/>
        <w:spacing w:line="242" w:lineRule="auto"/>
        <w:ind w:left="1406" w:right="4779" w:firstLine="0"/>
      </w:pPr>
      <w:r>
        <w:t>Объём</w:t>
      </w:r>
      <w:r>
        <w:rPr>
          <w:spacing w:val="-5"/>
        </w:rPr>
        <w:t xml:space="preserve"> </w:t>
      </w:r>
      <w:r>
        <w:t>текста</w:t>
      </w:r>
      <w:r>
        <w:rPr>
          <w:spacing w:val="-4"/>
        </w:rPr>
        <w:t xml:space="preserve"> </w:t>
      </w:r>
      <w:r>
        <w:t>для</w:t>
      </w:r>
      <w:r>
        <w:rPr>
          <w:spacing w:val="-2"/>
        </w:rPr>
        <w:t xml:space="preserve"> </w:t>
      </w:r>
      <w:r>
        <w:t>чтения</w:t>
      </w:r>
      <w:r>
        <w:rPr>
          <w:spacing w:val="-4"/>
        </w:rPr>
        <w:t xml:space="preserve"> </w:t>
      </w:r>
      <w:r>
        <w:t>вслух</w:t>
      </w:r>
      <w:r>
        <w:rPr>
          <w:spacing w:val="-3"/>
        </w:rPr>
        <w:t xml:space="preserve"> </w:t>
      </w:r>
      <w:r>
        <w:t>–</w:t>
      </w:r>
      <w:r>
        <w:rPr>
          <w:spacing w:val="-4"/>
        </w:rPr>
        <w:t xml:space="preserve"> </w:t>
      </w:r>
      <w:r>
        <w:t>до</w:t>
      </w:r>
      <w:r>
        <w:rPr>
          <w:spacing w:val="-2"/>
        </w:rPr>
        <w:t xml:space="preserve"> </w:t>
      </w:r>
      <w:r>
        <w:t>110</w:t>
      </w:r>
      <w:r>
        <w:rPr>
          <w:spacing w:val="-4"/>
        </w:rPr>
        <w:t xml:space="preserve"> </w:t>
      </w:r>
      <w:r>
        <w:t>слов. Графика, орфография и пунктуация.</w:t>
      </w:r>
    </w:p>
    <w:p w14:paraId="225EB042" w14:textId="77777777" w:rsidR="00F11DF8" w:rsidRDefault="00DA3958">
      <w:pPr>
        <w:pStyle w:val="a3"/>
        <w:spacing w:line="268" w:lineRule="exact"/>
        <w:ind w:left="1406" w:firstLine="0"/>
      </w:pPr>
      <w:r>
        <w:t>Правильное</w:t>
      </w:r>
      <w:r>
        <w:rPr>
          <w:spacing w:val="-7"/>
        </w:rPr>
        <w:t xml:space="preserve"> </w:t>
      </w:r>
      <w:r>
        <w:t>написание</w:t>
      </w:r>
      <w:r>
        <w:rPr>
          <w:spacing w:val="-9"/>
        </w:rPr>
        <w:t xml:space="preserve"> </w:t>
      </w:r>
      <w:r>
        <w:t>изученных</w:t>
      </w:r>
      <w:r>
        <w:rPr>
          <w:spacing w:val="-5"/>
        </w:rPr>
        <w:t xml:space="preserve"> </w:t>
      </w:r>
      <w:r>
        <w:rPr>
          <w:spacing w:val="-2"/>
        </w:rPr>
        <w:t>слов.</w:t>
      </w:r>
    </w:p>
    <w:p w14:paraId="259C922B" w14:textId="77777777" w:rsidR="00F11DF8" w:rsidRDefault="00DA3958">
      <w:pPr>
        <w:pStyle w:val="a3"/>
        <w:ind w:right="375"/>
      </w:pPr>
      <w:r>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при вводных словах, обозначающих порядок мыслей и их связь (например, в английском языке: firstly/first of all, secondly, finally; on the one hand, on the other hand), апострофа.</w:t>
      </w:r>
    </w:p>
    <w:p w14:paraId="02A04C53" w14:textId="77777777" w:rsidR="00F11DF8" w:rsidRDefault="00DA3958">
      <w:pPr>
        <w:pStyle w:val="a3"/>
        <w:spacing w:before="5" w:line="235" w:lineRule="auto"/>
        <w:ind w:right="385"/>
      </w:pPr>
      <w:r>
        <w:t>Пунктуационно правильно в соответствии с нормами речевого этикета, принятыми в стране (странах) изучаемого языка, оформлять электронное сообщение личного характера.</w:t>
      </w:r>
    </w:p>
    <w:p w14:paraId="5A9CB151" w14:textId="77777777" w:rsidR="00F11DF8" w:rsidRDefault="00DA3958">
      <w:pPr>
        <w:pStyle w:val="a3"/>
        <w:ind w:left="1406" w:firstLine="0"/>
      </w:pPr>
      <w:r>
        <w:t>Лексическая</w:t>
      </w:r>
      <w:r>
        <w:rPr>
          <w:spacing w:val="-1"/>
        </w:rPr>
        <w:t xml:space="preserve"> </w:t>
      </w:r>
      <w:r>
        <w:t>сторона</w:t>
      </w:r>
      <w:r>
        <w:rPr>
          <w:spacing w:val="-9"/>
        </w:rPr>
        <w:t xml:space="preserve"> </w:t>
      </w:r>
      <w:r>
        <w:rPr>
          <w:spacing w:val="-4"/>
        </w:rPr>
        <w:t>речи.</w:t>
      </w:r>
    </w:p>
    <w:p w14:paraId="484B4DDD" w14:textId="77777777" w:rsidR="00F11DF8" w:rsidRDefault="00F11DF8">
      <w:pPr>
        <w:sectPr w:rsidR="00F11DF8">
          <w:pgSz w:w="11920" w:h="16850"/>
          <w:pgMar w:top="1040" w:right="320" w:bottom="280" w:left="720" w:header="720" w:footer="720" w:gutter="0"/>
          <w:cols w:space="720"/>
        </w:sectPr>
      </w:pPr>
    </w:p>
    <w:p w14:paraId="0BF6F52C" w14:textId="77777777" w:rsidR="00F11DF8" w:rsidRDefault="00DA3958">
      <w:pPr>
        <w:pStyle w:val="a3"/>
        <w:spacing w:before="76"/>
        <w:ind w:right="378"/>
      </w:pPr>
      <w:r>
        <w:lastRenderedPageBreak/>
        <w:t xml:space="preserve">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w:t>
      </w:r>
      <w:r>
        <w:rPr>
          <w:spacing w:val="-2"/>
        </w:rPr>
        <w:t>сочетаемости.</w:t>
      </w:r>
    </w:p>
    <w:p w14:paraId="1C286351" w14:textId="77777777" w:rsidR="00F11DF8" w:rsidRDefault="00DA3958">
      <w:pPr>
        <w:pStyle w:val="a3"/>
        <w:spacing w:before="3"/>
        <w:ind w:right="386"/>
      </w:pPr>
      <w:r>
        <w:t>Объём – 1050 лексических единиц для продуктивного использования (включая лексические единицы, изученные ранее) и 1250 лексических единиц для рецептивного усвоения (включая 1050 лексических единиц продуктивного минимума).</w:t>
      </w:r>
    </w:p>
    <w:p w14:paraId="5476D518" w14:textId="77777777" w:rsidR="00F11DF8" w:rsidRDefault="00DA3958">
      <w:pPr>
        <w:pStyle w:val="a3"/>
        <w:spacing w:line="274" w:lineRule="exact"/>
        <w:ind w:left="1406" w:firstLine="0"/>
      </w:pPr>
      <w:r>
        <w:t>Основные</w:t>
      </w:r>
      <w:r>
        <w:rPr>
          <w:spacing w:val="-7"/>
        </w:rPr>
        <w:t xml:space="preserve"> </w:t>
      </w:r>
      <w:r>
        <w:t>способы</w:t>
      </w:r>
      <w:r>
        <w:rPr>
          <w:spacing w:val="-5"/>
        </w:rPr>
        <w:t xml:space="preserve"> </w:t>
      </w:r>
      <w:r>
        <w:rPr>
          <w:spacing w:val="-2"/>
        </w:rPr>
        <w:t>словообразования:</w:t>
      </w:r>
    </w:p>
    <w:p w14:paraId="6DD9DC2C" w14:textId="77777777" w:rsidR="00F11DF8" w:rsidRDefault="00DA3958">
      <w:pPr>
        <w:pStyle w:val="a3"/>
        <w:ind w:left="1406" w:firstLine="0"/>
        <w:jc w:val="left"/>
      </w:pPr>
      <w:r>
        <w:rPr>
          <w:spacing w:val="-2"/>
        </w:rPr>
        <w:t>аффиксация:</w:t>
      </w:r>
    </w:p>
    <w:p w14:paraId="59E077BF" w14:textId="77777777" w:rsidR="00F11DF8" w:rsidRDefault="00DA3958">
      <w:pPr>
        <w:pStyle w:val="a3"/>
        <w:tabs>
          <w:tab w:val="left" w:pos="3003"/>
          <w:tab w:val="left" w:pos="3848"/>
          <w:tab w:val="left" w:pos="5991"/>
          <w:tab w:val="left" w:pos="6697"/>
          <w:tab w:val="left" w:pos="7857"/>
          <w:tab w:val="left" w:pos="9379"/>
        </w:tabs>
        <w:spacing w:before="7" w:line="237" w:lineRule="auto"/>
        <w:ind w:right="392"/>
        <w:jc w:val="left"/>
      </w:pPr>
      <w:r>
        <w:rPr>
          <w:spacing w:val="-2"/>
        </w:rPr>
        <w:t>образование</w:t>
      </w:r>
      <w:r>
        <w:tab/>
      </w:r>
      <w:r>
        <w:rPr>
          <w:spacing w:val="-4"/>
        </w:rPr>
        <w:t>имен</w:t>
      </w:r>
      <w:r>
        <w:tab/>
      </w:r>
      <w:r>
        <w:rPr>
          <w:spacing w:val="-2"/>
        </w:rPr>
        <w:t>существительных</w:t>
      </w:r>
      <w:r>
        <w:tab/>
      </w:r>
      <w:r>
        <w:rPr>
          <w:spacing w:val="-4"/>
        </w:rPr>
        <w:t>при</w:t>
      </w:r>
      <w:r>
        <w:tab/>
      </w:r>
      <w:r>
        <w:rPr>
          <w:spacing w:val="-2"/>
        </w:rPr>
        <w:t>помощи</w:t>
      </w:r>
      <w:r>
        <w:tab/>
      </w:r>
      <w:r>
        <w:rPr>
          <w:spacing w:val="-2"/>
        </w:rPr>
        <w:t>суффиксов:</w:t>
      </w:r>
      <w:r>
        <w:tab/>
      </w:r>
      <w:r>
        <w:rPr>
          <w:spacing w:val="-2"/>
        </w:rPr>
        <w:t xml:space="preserve">-ance/-ence </w:t>
      </w:r>
      <w:r>
        <w:t>(performance/residence), -ity (activity); -ship (friendship);</w:t>
      </w:r>
    </w:p>
    <w:p w14:paraId="135ECCA8" w14:textId="77777777" w:rsidR="00F11DF8" w:rsidRDefault="00DA3958">
      <w:pPr>
        <w:pStyle w:val="a3"/>
        <w:spacing w:before="1"/>
        <w:ind w:left="1406" w:firstLine="0"/>
        <w:jc w:val="left"/>
      </w:pPr>
      <w:r>
        <w:t>образование</w:t>
      </w:r>
      <w:r>
        <w:rPr>
          <w:spacing w:val="-7"/>
        </w:rPr>
        <w:t xml:space="preserve"> </w:t>
      </w:r>
      <w:r>
        <w:t>имен</w:t>
      </w:r>
      <w:r>
        <w:rPr>
          <w:spacing w:val="-3"/>
        </w:rPr>
        <w:t xml:space="preserve"> </w:t>
      </w:r>
      <w:r>
        <w:t>прилагательных</w:t>
      </w:r>
      <w:r>
        <w:rPr>
          <w:spacing w:val="-3"/>
        </w:rPr>
        <w:t xml:space="preserve"> </w:t>
      </w:r>
      <w:r>
        <w:t>при</w:t>
      </w:r>
      <w:r>
        <w:rPr>
          <w:spacing w:val="-3"/>
        </w:rPr>
        <w:t xml:space="preserve"> </w:t>
      </w:r>
      <w:r>
        <w:t>помощи</w:t>
      </w:r>
      <w:r>
        <w:rPr>
          <w:spacing w:val="-3"/>
        </w:rPr>
        <w:t xml:space="preserve"> </w:t>
      </w:r>
      <w:r>
        <w:t>префикса</w:t>
      </w:r>
      <w:r>
        <w:rPr>
          <w:spacing w:val="-4"/>
        </w:rPr>
        <w:t xml:space="preserve"> </w:t>
      </w:r>
      <w:r>
        <w:t>inter-</w:t>
      </w:r>
      <w:r>
        <w:rPr>
          <w:spacing w:val="-4"/>
        </w:rPr>
        <w:t xml:space="preserve"> </w:t>
      </w:r>
      <w:r>
        <w:rPr>
          <w:spacing w:val="-2"/>
        </w:rPr>
        <w:t>(international);</w:t>
      </w:r>
    </w:p>
    <w:p w14:paraId="36DDFC95" w14:textId="77777777" w:rsidR="00F11DF8" w:rsidRDefault="00DA3958">
      <w:pPr>
        <w:pStyle w:val="a3"/>
        <w:ind w:left="1406" w:right="390" w:firstLine="0"/>
        <w:jc w:val="left"/>
      </w:pPr>
      <w:r>
        <w:t>образование</w:t>
      </w:r>
      <w:r>
        <w:rPr>
          <w:spacing w:val="-6"/>
        </w:rPr>
        <w:t xml:space="preserve"> </w:t>
      </w:r>
      <w:r>
        <w:t>имен</w:t>
      </w:r>
      <w:r>
        <w:rPr>
          <w:spacing w:val="-5"/>
        </w:rPr>
        <w:t xml:space="preserve"> </w:t>
      </w:r>
      <w:r>
        <w:t>прилагательных</w:t>
      </w:r>
      <w:r>
        <w:rPr>
          <w:spacing w:val="-5"/>
        </w:rPr>
        <w:t xml:space="preserve"> </w:t>
      </w:r>
      <w:r>
        <w:t>при</w:t>
      </w:r>
      <w:r>
        <w:rPr>
          <w:spacing w:val="-5"/>
        </w:rPr>
        <w:t xml:space="preserve"> </w:t>
      </w:r>
      <w:r>
        <w:t>помощи</w:t>
      </w:r>
      <w:r>
        <w:rPr>
          <w:spacing w:val="-1"/>
        </w:rPr>
        <w:t xml:space="preserve"> </w:t>
      </w:r>
      <w:r>
        <w:t>-ed</w:t>
      </w:r>
      <w:r>
        <w:rPr>
          <w:spacing w:val="-5"/>
        </w:rPr>
        <w:t xml:space="preserve"> </w:t>
      </w:r>
      <w:r>
        <w:t>и</w:t>
      </w:r>
      <w:r>
        <w:rPr>
          <w:spacing w:val="-4"/>
        </w:rPr>
        <w:t xml:space="preserve"> </w:t>
      </w:r>
      <w:r>
        <w:t>-ing</w:t>
      </w:r>
      <w:r>
        <w:rPr>
          <w:spacing w:val="-4"/>
        </w:rPr>
        <w:t xml:space="preserve"> </w:t>
      </w:r>
      <w:r>
        <w:t xml:space="preserve">(interested/interesting); </w:t>
      </w:r>
      <w:r>
        <w:rPr>
          <w:spacing w:val="-2"/>
        </w:rPr>
        <w:t>конверсия:</w:t>
      </w:r>
    </w:p>
    <w:p w14:paraId="7D2FB8C4" w14:textId="77777777" w:rsidR="00F11DF8" w:rsidRDefault="00DA3958">
      <w:pPr>
        <w:pStyle w:val="a3"/>
        <w:spacing w:line="272" w:lineRule="exact"/>
        <w:ind w:left="1406" w:firstLine="0"/>
        <w:jc w:val="left"/>
      </w:pPr>
      <w:r>
        <w:t>образование</w:t>
      </w:r>
      <w:r>
        <w:rPr>
          <w:spacing w:val="21"/>
        </w:rPr>
        <w:t xml:space="preserve"> </w:t>
      </w:r>
      <w:r>
        <w:t>имени</w:t>
      </w:r>
      <w:r>
        <w:rPr>
          <w:spacing w:val="32"/>
        </w:rPr>
        <w:t xml:space="preserve"> </w:t>
      </w:r>
      <w:r>
        <w:t>существительного</w:t>
      </w:r>
      <w:r>
        <w:rPr>
          <w:spacing w:val="30"/>
        </w:rPr>
        <w:t xml:space="preserve"> </w:t>
      </w:r>
      <w:r>
        <w:t>от</w:t>
      </w:r>
      <w:r>
        <w:rPr>
          <w:spacing w:val="31"/>
        </w:rPr>
        <w:t xml:space="preserve"> </w:t>
      </w:r>
      <w:r>
        <w:t>неопределённой</w:t>
      </w:r>
      <w:r>
        <w:rPr>
          <w:spacing w:val="33"/>
        </w:rPr>
        <w:t xml:space="preserve"> </w:t>
      </w:r>
      <w:r>
        <w:t>формы</w:t>
      </w:r>
      <w:r>
        <w:rPr>
          <w:spacing w:val="27"/>
        </w:rPr>
        <w:t xml:space="preserve"> </w:t>
      </w:r>
      <w:r>
        <w:t>глагола</w:t>
      </w:r>
      <w:r>
        <w:rPr>
          <w:spacing w:val="30"/>
        </w:rPr>
        <w:t xml:space="preserve"> </w:t>
      </w:r>
      <w:r>
        <w:t>(to</w:t>
      </w:r>
      <w:r>
        <w:rPr>
          <w:spacing w:val="33"/>
        </w:rPr>
        <w:t xml:space="preserve"> </w:t>
      </w:r>
      <w:r>
        <w:t>walk</w:t>
      </w:r>
      <w:r>
        <w:rPr>
          <w:spacing w:val="31"/>
        </w:rPr>
        <w:t xml:space="preserve"> </w:t>
      </w:r>
      <w:r>
        <w:t>–</w:t>
      </w:r>
      <w:r>
        <w:rPr>
          <w:spacing w:val="31"/>
        </w:rPr>
        <w:t xml:space="preserve"> </w:t>
      </w:r>
      <w:r>
        <w:rPr>
          <w:spacing w:val="-10"/>
        </w:rPr>
        <w:t>a</w:t>
      </w:r>
    </w:p>
    <w:p w14:paraId="2AD032D6" w14:textId="77777777" w:rsidR="00F11DF8" w:rsidRDefault="00F11DF8">
      <w:pPr>
        <w:spacing w:line="272" w:lineRule="exact"/>
        <w:sectPr w:rsidR="00F11DF8">
          <w:pgSz w:w="11920" w:h="16850"/>
          <w:pgMar w:top="1040" w:right="320" w:bottom="280" w:left="720" w:header="720" w:footer="720" w:gutter="0"/>
          <w:cols w:space="720"/>
        </w:sectPr>
      </w:pPr>
    </w:p>
    <w:p w14:paraId="103B0A7F" w14:textId="77777777" w:rsidR="00F11DF8" w:rsidRDefault="00DA3958">
      <w:pPr>
        <w:pStyle w:val="a3"/>
        <w:spacing w:before="5"/>
        <w:ind w:firstLine="0"/>
        <w:jc w:val="left"/>
      </w:pPr>
      <w:r>
        <w:rPr>
          <w:spacing w:val="-2"/>
        </w:rPr>
        <w:t>walk);</w:t>
      </w:r>
    </w:p>
    <w:p w14:paraId="440E59F1" w14:textId="77777777" w:rsidR="00F11DF8" w:rsidRDefault="00DA3958">
      <w:pPr>
        <w:spacing w:before="5"/>
        <w:rPr>
          <w:sz w:val="24"/>
        </w:rPr>
      </w:pPr>
      <w:r>
        <w:br w:type="column"/>
      </w:r>
    </w:p>
    <w:p w14:paraId="759D480B" w14:textId="77777777" w:rsidR="00F11DF8" w:rsidRDefault="00DA3958">
      <w:pPr>
        <w:pStyle w:val="a3"/>
        <w:spacing w:line="275" w:lineRule="exact"/>
        <w:ind w:left="58" w:firstLine="0"/>
        <w:jc w:val="left"/>
      </w:pPr>
      <w:r>
        <w:t>образование</w:t>
      </w:r>
      <w:r>
        <w:rPr>
          <w:spacing w:val="-10"/>
        </w:rPr>
        <w:t xml:space="preserve"> </w:t>
      </w:r>
      <w:r>
        <w:t>глагола</w:t>
      </w:r>
      <w:r>
        <w:rPr>
          <w:spacing w:val="-10"/>
        </w:rPr>
        <w:t xml:space="preserve"> </w:t>
      </w:r>
      <w:r>
        <w:t>от</w:t>
      </w:r>
      <w:r>
        <w:rPr>
          <w:spacing w:val="-5"/>
        </w:rPr>
        <w:t xml:space="preserve"> </w:t>
      </w:r>
      <w:r>
        <w:t>имени</w:t>
      </w:r>
      <w:r>
        <w:rPr>
          <w:spacing w:val="-6"/>
        </w:rPr>
        <w:t xml:space="preserve"> </w:t>
      </w:r>
      <w:r>
        <w:t>существительного</w:t>
      </w:r>
      <w:r>
        <w:rPr>
          <w:spacing w:val="-1"/>
        </w:rPr>
        <w:t xml:space="preserve"> </w:t>
      </w:r>
      <w:r>
        <w:t>(a</w:t>
      </w:r>
      <w:r>
        <w:rPr>
          <w:spacing w:val="-6"/>
        </w:rPr>
        <w:t xml:space="preserve"> </w:t>
      </w:r>
      <w:r>
        <w:t>present</w:t>
      </w:r>
      <w:r>
        <w:rPr>
          <w:spacing w:val="5"/>
        </w:rPr>
        <w:t xml:space="preserve"> </w:t>
      </w:r>
      <w:r>
        <w:t>–</w:t>
      </w:r>
      <w:r>
        <w:rPr>
          <w:spacing w:val="-7"/>
        </w:rPr>
        <w:t xml:space="preserve"> </w:t>
      </w:r>
      <w:r>
        <w:t xml:space="preserve">to </w:t>
      </w:r>
      <w:r>
        <w:rPr>
          <w:spacing w:val="-2"/>
        </w:rPr>
        <w:t>present);</w:t>
      </w:r>
    </w:p>
    <w:p w14:paraId="2DE1B181" w14:textId="77777777" w:rsidR="00F11DF8" w:rsidRDefault="00DA3958">
      <w:pPr>
        <w:pStyle w:val="a3"/>
        <w:ind w:left="58" w:right="370" w:firstLine="0"/>
        <w:jc w:val="left"/>
      </w:pPr>
      <w:r>
        <w:t>образование имени существительного от прилагательного (rich – the rich); Многозначные</w:t>
      </w:r>
      <w:r>
        <w:rPr>
          <w:spacing w:val="40"/>
        </w:rPr>
        <w:t xml:space="preserve"> </w:t>
      </w:r>
      <w:r>
        <w:t>лексические</w:t>
      </w:r>
      <w:r>
        <w:rPr>
          <w:spacing w:val="80"/>
        </w:rPr>
        <w:t xml:space="preserve"> </w:t>
      </w:r>
      <w:r>
        <w:t>единицы.</w:t>
      </w:r>
      <w:r>
        <w:rPr>
          <w:spacing w:val="80"/>
        </w:rPr>
        <w:t xml:space="preserve"> </w:t>
      </w:r>
      <w:r>
        <w:t>Синонимы.</w:t>
      </w:r>
      <w:r>
        <w:rPr>
          <w:spacing w:val="80"/>
        </w:rPr>
        <w:t xml:space="preserve"> </w:t>
      </w:r>
      <w:r>
        <w:t>Антонимы.</w:t>
      </w:r>
      <w:r>
        <w:rPr>
          <w:spacing w:val="80"/>
        </w:rPr>
        <w:t xml:space="preserve"> </w:t>
      </w:r>
      <w:r>
        <w:t>Интернациональные</w:t>
      </w:r>
    </w:p>
    <w:p w14:paraId="46635DBB" w14:textId="77777777" w:rsidR="00F11DF8" w:rsidRDefault="00F11DF8">
      <w:pPr>
        <w:sectPr w:rsidR="00F11DF8">
          <w:type w:val="continuous"/>
          <w:pgSz w:w="11920" w:h="16850"/>
          <w:pgMar w:top="1400" w:right="320" w:bottom="280" w:left="720" w:header="720" w:footer="720" w:gutter="0"/>
          <w:cols w:num="2" w:space="720" w:equalWidth="0">
            <w:col w:w="1309" w:space="40"/>
            <w:col w:w="9531"/>
          </w:cols>
        </w:sectPr>
      </w:pPr>
    </w:p>
    <w:p w14:paraId="6D0FADCA" w14:textId="77777777" w:rsidR="00F11DF8" w:rsidRDefault="00DA3958">
      <w:pPr>
        <w:pStyle w:val="a3"/>
        <w:spacing w:before="1"/>
        <w:ind w:firstLine="0"/>
        <w:jc w:val="left"/>
      </w:pPr>
      <w:r>
        <w:t>слова.</w:t>
      </w:r>
      <w:r>
        <w:rPr>
          <w:spacing w:val="-2"/>
        </w:rPr>
        <w:t xml:space="preserve"> </w:t>
      </w:r>
      <w:r>
        <w:t>Наиболее</w:t>
      </w:r>
      <w:r>
        <w:rPr>
          <w:spacing w:val="-5"/>
        </w:rPr>
        <w:t xml:space="preserve"> </w:t>
      </w:r>
      <w:r>
        <w:t>частотные</w:t>
      </w:r>
      <w:r>
        <w:rPr>
          <w:spacing w:val="-8"/>
        </w:rPr>
        <w:t xml:space="preserve"> </w:t>
      </w:r>
      <w:r>
        <w:t>фразовые</w:t>
      </w:r>
      <w:r>
        <w:rPr>
          <w:spacing w:val="-5"/>
        </w:rPr>
        <w:t xml:space="preserve"> </w:t>
      </w:r>
      <w:r>
        <w:t>глаголы.</w:t>
      </w:r>
      <w:r>
        <w:rPr>
          <w:spacing w:val="-6"/>
        </w:rPr>
        <w:t xml:space="preserve"> </w:t>
      </w:r>
      <w:r>
        <w:t>Сокращения</w:t>
      </w:r>
      <w:r>
        <w:rPr>
          <w:spacing w:val="-5"/>
        </w:rPr>
        <w:t xml:space="preserve"> </w:t>
      </w:r>
      <w:r>
        <w:t>и</w:t>
      </w:r>
      <w:r>
        <w:rPr>
          <w:spacing w:val="-1"/>
        </w:rPr>
        <w:t xml:space="preserve"> </w:t>
      </w:r>
      <w:r>
        <w:rPr>
          <w:spacing w:val="-2"/>
        </w:rPr>
        <w:t>аббревиатуры.</w:t>
      </w:r>
    </w:p>
    <w:p w14:paraId="0D8B1CF1" w14:textId="77777777" w:rsidR="00F11DF8" w:rsidRDefault="00DA3958">
      <w:pPr>
        <w:pStyle w:val="a3"/>
        <w:spacing w:before="3" w:line="242" w:lineRule="auto"/>
        <w:jc w:val="left"/>
      </w:pPr>
      <w:r>
        <w:t>Различные средства связи в</w:t>
      </w:r>
      <w:r>
        <w:rPr>
          <w:spacing w:val="30"/>
        </w:rPr>
        <w:t xml:space="preserve"> </w:t>
      </w:r>
      <w:r>
        <w:t>тексте для обеспечения его</w:t>
      </w:r>
      <w:r>
        <w:rPr>
          <w:spacing w:val="31"/>
        </w:rPr>
        <w:t xml:space="preserve"> </w:t>
      </w:r>
      <w:r>
        <w:t>целостности (firstly,</w:t>
      </w:r>
      <w:r>
        <w:rPr>
          <w:spacing w:val="33"/>
        </w:rPr>
        <w:t xml:space="preserve"> </w:t>
      </w:r>
      <w:r>
        <w:t>however, finally, at last, etc.).</w:t>
      </w:r>
    </w:p>
    <w:p w14:paraId="2CE1F516" w14:textId="77777777" w:rsidR="00F11DF8" w:rsidRDefault="00DA3958">
      <w:pPr>
        <w:pStyle w:val="a3"/>
        <w:spacing w:line="268" w:lineRule="exact"/>
        <w:ind w:left="1406" w:firstLine="0"/>
        <w:jc w:val="left"/>
      </w:pPr>
      <w:r>
        <w:t>Грамматическая</w:t>
      </w:r>
      <w:r>
        <w:rPr>
          <w:spacing w:val="-6"/>
        </w:rPr>
        <w:t xml:space="preserve"> </w:t>
      </w:r>
      <w:r>
        <w:t>сторона</w:t>
      </w:r>
      <w:r>
        <w:rPr>
          <w:spacing w:val="-8"/>
        </w:rPr>
        <w:t xml:space="preserve"> </w:t>
      </w:r>
      <w:r>
        <w:rPr>
          <w:spacing w:val="-4"/>
        </w:rPr>
        <w:t>речи.</w:t>
      </w:r>
    </w:p>
    <w:p w14:paraId="738414EC" w14:textId="77777777" w:rsidR="00F11DF8" w:rsidRDefault="00DA3958">
      <w:pPr>
        <w:pStyle w:val="a3"/>
        <w:tabs>
          <w:tab w:val="left" w:pos="3200"/>
          <w:tab w:val="left" w:pos="3608"/>
          <w:tab w:val="left" w:pos="5298"/>
          <w:tab w:val="left" w:pos="5696"/>
          <w:tab w:val="left" w:pos="6682"/>
          <w:tab w:val="left" w:pos="7095"/>
          <w:tab w:val="left" w:pos="8613"/>
          <w:tab w:val="left" w:pos="9379"/>
        </w:tabs>
        <w:spacing w:before="5" w:line="237" w:lineRule="auto"/>
        <w:ind w:right="388"/>
        <w:jc w:val="left"/>
      </w:pPr>
      <w:r>
        <w:rPr>
          <w:spacing w:val="-2"/>
        </w:rPr>
        <w:t>Распознавание</w:t>
      </w:r>
      <w:r>
        <w:tab/>
      </w:r>
      <w:r>
        <w:rPr>
          <w:spacing w:val="-10"/>
        </w:rPr>
        <w:t>и</w:t>
      </w:r>
      <w:r>
        <w:tab/>
      </w:r>
      <w:r>
        <w:rPr>
          <w:spacing w:val="-2"/>
        </w:rPr>
        <w:t>употребление</w:t>
      </w:r>
      <w:r>
        <w:tab/>
      </w:r>
      <w:r>
        <w:rPr>
          <w:spacing w:val="-10"/>
        </w:rPr>
        <w:t>в</w:t>
      </w:r>
      <w:r>
        <w:tab/>
      </w:r>
      <w:r>
        <w:rPr>
          <w:spacing w:val="-2"/>
        </w:rPr>
        <w:t>устной</w:t>
      </w:r>
      <w:r>
        <w:tab/>
      </w:r>
      <w:r>
        <w:rPr>
          <w:spacing w:val="-10"/>
        </w:rPr>
        <w:t>и</w:t>
      </w:r>
      <w:r>
        <w:tab/>
      </w:r>
      <w:r>
        <w:rPr>
          <w:spacing w:val="-2"/>
        </w:rPr>
        <w:t>письменной</w:t>
      </w:r>
      <w:r>
        <w:tab/>
      </w:r>
      <w:r>
        <w:rPr>
          <w:spacing w:val="-4"/>
        </w:rPr>
        <w:t>речи</w:t>
      </w:r>
      <w:r>
        <w:tab/>
      </w:r>
      <w:r>
        <w:rPr>
          <w:spacing w:val="-2"/>
        </w:rPr>
        <w:t xml:space="preserve">изученных </w:t>
      </w:r>
      <w:r>
        <w:t>морфологических форм и синтаксических конструкций английского языка.</w:t>
      </w:r>
    </w:p>
    <w:p w14:paraId="2D2389F6" w14:textId="77777777" w:rsidR="00F11DF8" w:rsidRPr="00DA3958" w:rsidRDefault="00DA3958">
      <w:pPr>
        <w:pStyle w:val="a3"/>
        <w:spacing w:before="3"/>
        <w:ind w:left="1406" w:firstLine="0"/>
        <w:jc w:val="left"/>
        <w:rPr>
          <w:lang w:val="en-US"/>
        </w:rPr>
      </w:pPr>
      <w:r>
        <w:t>Предложения</w:t>
      </w:r>
      <w:r w:rsidRPr="00DA3958">
        <w:rPr>
          <w:spacing w:val="29"/>
          <w:lang w:val="en-US"/>
        </w:rPr>
        <w:t xml:space="preserve"> </w:t>
      </w:r>
      <w:r>
        <w:t>со</w:t>
      </w:r>
      <w:r w:rsidRPr="00DA3958">
        <w:rPr>
          <w:spacing w:val="34"/>
          <w:lang w:val="en-US"/>
        </w:rPr>
        <w:t xml:space="preserve"> </w:t>
      </w:r>
      <w:r>
        <w:t>сложным</w:t>
      </w:r>
      <w:r w:rsidRPr="00DA3958">
        <w:rPr>
          <w:spacing w:val="30"/>
          <w:lang w:val="en-US"/>
        </w:rPr>
        <w:t xml:space="preserve"> </w:t>
      </w:r>
      <w:r>
        <w:t>дополнением</w:t>
      </w:r>
      <w:r w:rsidRPr="00DA3958">
        <w:rPr>
          <w:spacing w:val="34"/>
          <w:lang w:val="en-US"/>
        </w:rPr>
        <w:t xml:space="preserve"> </w:t>
      </w:r>
      <w:r w:rsidRPr="00DA3958">
        <w:rPr>
          <w:lang w:val="en-US"/>
        </w:rPr>
        <w:t>(Complex</w:t>
      </w:r>
      <w:r w:rsidRPr="00DA3958">
        <w:rPr>
          <w:spacing w:val="26"/>
          <w:lang w:val="en-US"/>
        </w:rPr>
        <w:t xml:space="preserve"> </w:t>
      </w:r>
      <w:r w:rsidRPr="00DA3958">
        <w:rPr>
          <w:lang w:val="en-US"/>
        </w:rPr>
        <w:t>Object)</w:t>
      </w:r>
      <w:r w:rsidRPr="00DA3958">
        <w:rPr>
          <w:spacing w:val="32"/>
          <w:lang w:val="en-US"/>
        </w:rPr>
        <w:t xml:space="preserve"> </w:t>
      </w:r>
      <w:r w:rsidRPr="00DA3958">
        <w:rPr>
          <w:lang w:val="en-US"/>
        </w:rPr>
        <w:t>(I</w:t>
      </w:r>
      <w:r w:rsidRPr="00DA3958">
        <w:rPr>
          <w:spacing w:val="28"/>
          <w:lang w:val="en-US"/>
        </w:rPr>
        <w:t xml:space="preserve"> </w:t>
      </w:r>
      <w:r w:rsidRPr="00DA3958">
        <w:rPr>
          <w:lang w:val="en-US"/>
        </w:rPr>
        <w:t>saw</w:t>
      </w:r>
      <w:r w:rsidRPr="00DA3958">
        <w:rPr>
          <w:spacing w:val="28"/>
          <w:lang w:val="en-US"/>
        </w:rPr>
        <w:t xml:space="preserve"> </w:t>
      </w:r>
      <w:r w:rsidRPr="00DA3958">
        <w:rPr>
          <w:lang w:val="en-US"/>
        </w:rPr>
        <w:t>her</w:t>
      </w:r>
      <w:r w:rsidRPr="00DA3958">
        <w:rPr>
          <w:spacing w:val="33"/>
          <w:lang w:val="en-US"/>
        </w:rPr>
        <w:t xml:space="preserve"> </w:t>
      </w:r>
      <w:r w:rsidRPr="00DA3958">
        <w:rPr>
          <w:lang w:val="en-US"/>
        </w:rPr>
        <w:t>cross/crossing</w:t>
      </w:r>
      <w:r w:rsidRPr="00DA3958">
        <w:rPr>
          <w:spacing w:val="29"/>
          <w:lang w:val="en-US"/>
        </w:rPr>
        <w:t xml:space="preserve"> </w:t>
      </w:r>
      <w:r w:rsidRPr="00DA3958">
        <w:rPr>
          <w:spacing w:val="-5"/>
          <w:lang w:val="en-US"/>
        </w:rPr>
        <w:t>the</w:t>
      </w:r>
    </w:p>
    <w:p w14:paraId="47706F52" w14:textId="77777777" w:rsidR="00F11DF8" w:rsidRDefault="00DA3958">
      <w:pPr>
        <w:pStyle w:val="a3"/>
        <w:spacing w:line="272" w:lineRule="exact"/>
        <w:ind w:firstLine="0"/>
        <w:jc w:val="left"/>
      </w:pPr>
      <w:r>
        <w:rPr>
          <w:spacing w:val="-2"/>
        </w:rPr>
        <w:t>road.).</w:t>
      </w:r>
    </w:p>
    <w:p w14:paraId="3F6B652C" w14:textId="77777777" w:rsidR="00F11DF8" w:rsidRDefault="00DA3958">
      <w:pPr>
        <w:pStyle w:val="a3"/>
        <w:tabs>
          <w:tab w:val="left" w:pos="3766"/>
          <w:tab w:val="left" w:pos="5840"/>
          <w:tab w:val="left" w:pos="6303"/>
          <w:tab w:val="left" w:pos="8339"/>
          <w:tab w:val="left" w:pos="10358"/>
        </w:tabs>
        <w:spacing w:before="5"/>
        <w:ind w:left="1406" w:firstLine="0"/>
        <w:jc w:val="left"/>
      </w:pPr>
      <w:r>
        <w:rPr>
          <w:spacing w:val="-2"/>
        </w:rPr>
        <w:t>Повествовательные</w:t>
      </w:r>
      <w:r>
        <w:tab/>
      </w:r>
      <w:r>
        <w:rPr>
          <w:spacing w:val="-2"/>
        </w:rPr>
        <w:t>(утвердительные</w:t>
      </w:r>
      <w:r>
        <w:tab/>
      </w:r>
      <w:r>
        <w:rPr>
          <w:spacing w:val="-10"/>
        </w:rPr>
        <w:t>и</w:t>
      </w:r>
      <w:r>
        <w:tab/>
      </w:r>
      <w:r>
        <w:rPr>
          <w:spacing w:val="-2"/>
        </w:rPr>
        <w:t>отрицательные),</w:t>
      </w:r>
      <w:r>
        <w:tab/>
      </w:r>
      <w:r>
        <w:rPr>
          <w:spacing w:val="-2"/>
        </w:rPr>
        <w:t>вопросительные</w:t>
      </w:r>
      <w:r>
        <w:tab/>
      </w:r>
      <w:r>
        <w:rPr>
          <w:spacing w:val="-10"/>
        </w:rPr>
        <w:t>и</w:t>
      </w:r>
    </w:p>
    <w:p w14:paraId="16150E4C" w14:textId="77777777" w:rsidR="00F11DF8" w:rsidRDefault="00DA3958">
      <w:pPr>
        <w:pStyle w:val="a3"/>
        <w:spacing w:line="271" w:lineRule="exact"/>
        <w:ind w:firstLine="0"/>
        <w:jc w:val="left"/>
      </w:pPr>
      <w:r>
        <w:t>побудительные</w:t>
      </w:r>
      <w:r>
        <w:rPr>
          <w:spacing w:val="-7"/>
        </w:rPr>
        <w:t xml:space="preserve"> </w:t>
      </w:r>
      <w:r>
        <w:t>предложения</w:t>
      </w:r>
      <w:r>
        <w:rPr>
          <w:spacing w:val="-7"/>
        </w:rPr>
        <w:t xml:space="preserve"> </w:t>
      </w:r>
      <w:r>
        <w:t>в</w:t>
      </w:r>
      <w:r>
        <w:rPr>
          <w:spacing w:val="-6"/>
        </w:rPr>
        <w:t xml:space="preserve"> </w:t>
      </w:r>
      <w:r>
        <w:t>косвенной</w:t>
      </w:r>
      <w:r>
        <w:rPr>
          <w:spacing w:val="-5"/>
        </w:rPr>
        <w:t xml:space="preserve"> </w:t>
      </w:r>
      <w:r>
        <w:t>речи</w:t>
      </w:r>
      <w:r>
        <w:rPr>
          <w:spacing w:val="-5"/>
        </w:rPr>
        <w:t xml:space="preserve"> </w:t>
      </w:r>
      <w:r>
        <w:t>в</w:t>
      </w:r>
      <w:r>
        <w:rPr>
          <w:spacing w:val="-3"/>
        </w:rPr>
        <w:t xml:space="preserve"> </w:t>
      </w:r>
      <w:r>
        <w:t>настоящем</w:t>
      </w:r>
      <w:r>
        <w:rPr>
          <w:spacing w:val="-1"/>
        </w:rPr>
        <w:t xml:space="preserve"> </w:t>
      </w:r>
      <w:r>
        <w:t>и</w:t>
      </w:r>
      <w:r>
        <w:rPr>
          <w:spacing w:val="-6"/>
        </w:rPr>
        <w:t xml:space="preserve"> </w:t>
      </w:r>
      <w:r>
        <w:t>прошедшем</w:t>
      </w:r>
      <w:r>
        <w:rPr>
          <w:spacing w:val="-8"/>
        </w:rPr>
        <w:t xml:space="preserve"> </w:t>
      </w:r>
      <w:r>
        <w:rPr>
          <w:spacing w:val="-2"/>
        </w:rPr>
        <w:t>времени.</w:t>
      </w:r>
    </w:p>
    <w:p w14:paraId="40D22DC2" w14:textId="77777777" w:rsidR="00F11DF8" w:rsidRDefault="00DA3958">
      <w:pPr>
        <w:pStyle w:val="a3"/>
        <w:spacing w:before="7" w:line="237" w:lineRule="auto"/>
        <w:ind w:right="390"/>
        <w:jc w:val="left"/>
      </w:pPr>
      <w:r>
        <w:t>Все</w:t>
      </w:r>
      <w:r>
        <w:rPr>
          <w:spacing w:val="-4"/>
        </w:rPr>
        <w:t xml:space="preserve"> </w:t>
      </w:r>
      <w:r>
        <w:t>типы</w:t>
      </w:r>
      <w:r>
        <w:rPr>
          <w:spacing w:val="-3"/>
        </w:rPr>
        <w:t xml:space="preserve"> </w:t>
      </w:r>
      <w:r>
        <w:t>вопросительных</w:t>
      </w:r>
      <w:r>
        <w:rPr>
          <w:spacing w:val="-3"/>
        </w:rPr>
        <w:t xml:space="preserve"> </w:t>
      </w:r>
      <w:r>
        <w:t>предложений</w:t>
      </w:r>
      <w:r>
        <w:rPr>
          <w:spacing w:val="-3"/>
        </w:rPr>
        <w:t xml:space="preserve"> </w:t>
      </w:r>
      <w:r>
        <w:t>в</w:t>
      </w:r>
      <w:r>
        <w:rPr>
          <w:spacing w:val="-1"/>
        </w:rPr>
        <w:t xml:space="preserve"> </w:t>
      </w:r>
      <w:r>
        <w:t>Past</w:t>
      </w:r>
      <w:r>
        <w:rPr>
          <w:spacing w:val="-3"/>
        </w:rPr>
        <w:t xml:space="preserve"> </w:t>
      </w:r>
      <w:r>
        <w:t>Perfect</w:t>
      </w:r>
      <w:r>
        <w:rPr>
          <w:spacing w:val="-1"/>
        </w:rPr>
        <w:t xml:space="preserve"> </w:t>
      </w:r>
      <w:r>
        <w:t>Tense.</w:t>
      </w:r>
      <w:r>
        <w:rPr>
          <w:spacing w:val="-1"/>
        </w:rPr>
        <w:t xml:space="preserve"> </w:t>
      </w:r>
      <w:r>
        <w:t>Согласование</w:t>
      </w:r>
      <w:r>
        <w:rPr>
          <w:spacing w:val="-4"/>
        </w:rPr>
        <w:t xml:space="preserve"> </w:t>
      </w:r>
      <w:r>
        <w:t>времен</w:t>
      </w:r>
      <w:r>
        <w:rPr>
          <w:spacing w:val="-1"/>
        </w:rPr>
        <w:t xml:space="preserve"> </w:t>
      </w:r>
      <w:r>
        <w:t>в рамках сложного предложения.</w:t>
      </w:r>
    </w:p>
    <w:p w14:paraId="5A325580" w14:textId="77777777" w:rsidR="00F11DF8" w:rsidRDefault="00DA3958">
      <w:pPr>
        <w:pStyle w:val="a3"/>
        <w:spacing w:before="1" w:line="237" w:lineRule="auto"/>
        <w:jc w:val="left"/>
      </w:pPr>
      <w:r>
        <w:t>Согласование</w:t>
      </w:r>
      <w:r>
        <w:rPr>
          <w:spacing w:val="-3"/>
        </w:rPr>
        <w:t xml:space="preserve"> </w:t>
      </w:r>
      <w:r>
        <w:t>подлежащего,</w:t>
      </w:r>
      <w:r>
        <w:rPr>
          <w:spacing w:val="40"/>
        </w:rPr>
        <w:t xml:space="preserve"> </w:t>
      </w:r>
      <w:r>
        <w:t>выраженного</w:t>
      </w:r>
      <w:r>
        <w:rPr>
          <w:spacing w:val="40"/>
        </w:rPr>
        <w:t xml:space="preserve"> </w:t>
      </w:r>
      <w:r>
        <w:t>собирательным</w:t>
      </w:r>
      <w:r>
        <w:rPr>
          <w:spacing w:val="40"/>
        </w:rPr>
        <w:t xml:space="preserve"> </w:t>
      </w:r>
      <w:r>
        <w:t>существительным</w:t>
      </w:r>
      <w:r>
        <w:rPr>
          <w:spacing w:val="40"/>
        </w:rPr>
        <w:t xml:space="preserve"> </w:t>
      </w:r>
      <w:r>
        <w:t>(family, police) со сказуемым.</w:t>
      </w:r>
    </w:p>
    <w:p w14:paraId="5806EA29" w14:textId="77777777" w:rsidR="00F11DF8" w:rsidRPr="00DA3958" w:rsidRDefault="00DA3958">
      <w:pPr>
        <w:pStyle w:val="a3"/>
        <w:spacing w:before="3"/>
        <w:ind w:left="1406" w:firstLine="0"/>
        <w:jc w:val="left"/>
        <w:rPr>
          <w:lang w:val="en-US"/>
        </w:rPr>
      </w:pPr>
      <w:r>
        <w:t>Конструкции</w:t>
      </w:r>
      <w:r w:rsidRPr="00DA3958">
        <w:rPr>
          <w:spacing w:val="-2"/>
          <w:lang w:val="en-US"/>
        </w:rPr>
        <w:t xml:space="preserve"> </w:t>
      </w:r>
      <w:r>
        <w:t>с</w:t>
      </w:r>
      <w:r w:rsidRPr="00DA3958">
        <w:rPr>
          <w:spacing w:val="-6"/>
          <w:lang w:val="en-US"/>
        </w:rPr>
        <w:t xml:space="preserve"> </w:t>
      </w:r>
      <w:r>
        <w:t>глаголами</w:t>
      </w:r>
      <w:r w:rsidRPr="00DA3958">
        <w:rPr>
          <w:spacing w:val="-5"/>
          <w:lang w:val="en-US"/>
        </w:rPr>
        <w:t xml:space="preserve"> </w:t>
      </w:r>
      <w:r>
        <w:t>на</w:t>
      </w:r>
      <w:r w:rsidRPr="00DA3958">
        <w:rPr>
          <w:spacing w:val="-10"/>
          <w:lang w:val="en-US"/>
        </w:rPr>
        <w:t xml:space="preserve"> </w:t>
      </w:r>
      <w:r w:rsidRPr="00DA3958">
        <w:rPr>
          <w:lang w:val="en-US"/>
        </w:rPr>
        <w:t>-ing:</w:t>
      </w:r>
      <w:r w:rsidRPr="00DA3958">
        <w:rPr>
          <w:spacing w:val="-3"/>
          <w:lang w:val="en-US"/>
        </w:rPr>
        <w:t xml:space="preserve"> </w:t>
      </w:r>
      <w:r w:rsidRPr="00DA3958">
        <w:rPr>
          <w:lang w:val="en-US"/>
        </w:rPr>
        <w:t>to</w:t>
      </w:r>
      <w:r w:rsidRPr="00DA3958">
        <w:rPr>
          <w:spacing w:val="1"/>
          <w:lang w:val="en-US"/>
        </w:rPr>
        <w:t xml:space="preserve"> </w:t>
      </w:r>
      <w:r w:rsidRPr="00DA3958">
        <w:rPr>
          <w:lang w:val="en-US"/>
        </w:rPr>
        <w:t>love/hate</w:t>
      </w:r>
      <w:r w:rsidRPr="00DA3958">
        <w:rPr>
          <w:spacing w:val="-5"/>
          <w:lang w:val="en-US"/>
        </w:rPr>
        <w:t xml:space="preserve"> </w:t>
      </w:r>
      <w:r w:rsidRPr="00DA3958">
        <w:rPr>
          <w:lang w:val="en-US"/>
        </w:rPr>
        <w:t>doing</w:t>
      </w:r>
      <w:r w:rsidRPr="00DA3958">
        <w:rPr>
          <w:spacing w:val="-3"/>
          <w:lang w:val="en-US"/>
        </w:rPr>
        <w:t xml:space="preserve"> </w:t>
      </w:r>
      <w:r w:rsidRPr="00DA3958">
        <w:rPr>
          <w:spacing w:val="-2"/>
          <w:lang w:val="en-US"/>
        </w:rPr>
        <w:t>something.</w:t>
      </w:r>
    </w:p>
    <w:p w14:paraId="1C521EDB" w14:textId="77777777" w:rsidR="00F11DF8" w:rsidRPr="00DA3958" w:rsidRDefault="00DA3958">
      <w:pPr>
        <w:pStyle w:val="a3"/>
        <w:ind w:left="1406" w:firstLine="0"/>
        <w:jc w:val="left"/>
        <w:rPr>
          <w:lang w:val="en-US"/>
        </w:rPr>
      </w:pPr>
      <w:r>
        <w:t>Конструкции</w:t>
      </w:r>
      <w:r w:rsidRPr="00DA3958">
        <w:rPr>
          <w:lang w:val="en-US"/>
        </w:rPr>
        <w:t>,</w:t>
      </w:r>
      <w:r w:rsidRPr="00DA3958">
        <w:rPr>
          <w:spacing w:val="-8"/>
          <w:lang w:val="en-US"/>
        </w:rPr>
        <w:t xml:space="preserve"> </w:t>
      </w:r>
      <w:r>
        <w:t>содержащие</w:t>
      </w:r>
      <w:r w:rsidRPr="00DA3958">
        <w:rPr>
          <w:spacing w:val="-7"/>
          <w:lang w:val="en-US"/>
        </w:rPr>
        <w:t xml:space="preserve"> </w:t>
      </w:r>
      <w:r>
        <w:t>глаголы</w:t>
      </w:r>
      <w:r w:rsidRPr="00DA3958">
        <w:rPr>
          <w:lang w:val="en-US"/>
        </w:rPr>
        <w:t>-</w:t>
      </w:r>
      <w:r>
        <w:t>связки</w:t>
      </w:r>
      <w:r w:rsidRPr="00DA3958">
        <w:rPr>
          <w:spacing w:val="-8"/>
          <w:lang w:val="en-US"/>
        </w:rPr>
        <w:t xml:space="preserve"> </w:t>
      </w:r>
      <w:r w:rsidRPr="00DA3958">
        <w:rPr>
          <w:lang w:val="en-US"/>
        </w:rPr>
        <w:t>to</w:t>
      </w:r>
      <w:r w:rsidRPr="00DA3958">
        <w:rPr>
          <w:spacing w:val="-10"/>
          <w:lang w:val="en-US"/>
        </w:rPr>
        <w:t xml:space="preserve"> </w:t>
      </w:r>
      <w:r w:rsidRPr="00DA3958">
        <w:rPr>
          <w:lang w:val="en-US"/>
        </w:rPr>
        <w:t>be/to</w:t>
      </w:r>
      <w:r w:rsidRPr="00DA3958">
        <w:rPr>
          <w:spacing w:val="-7"/>
          <w:lang w:val="en-US"/>
        </w:rPr>
        <w:t xml:space="preserve"> </w:t>
      </w:r>
      <w:r w:rsidRPr="00DA3958">
        <w:rPr>
          <w:lang w:val="en-US"/>
        </w:rPr>
        <w:t>look/to</w:t>
      </w:r>
      <w:r w:rsidRPr="00DA3958">
        <w:rPr>
          <w:spacing w:val="-2"/>
          <w:lang w:val="en-US"/>
        </w:rPr>
        <w:t xml:space="preserve"> </w:t>
      </w:r>
      <w:r w:rsidRPr="00DA3958">
        <w:rPr>
          <w:lang w:val="en-US"/>
        </w:rPr>
        <w:t>feel/to</w:t>
      </w:r>
      <w:r w:rsidRPr="00DA3958">
        <w:rPr>
          <w:spacing w:val="2"/>
          <w:lang w:val="en-US"/>
        </w:rPr>
        <w:t xml:space="preserve"> </w:t>
      </w:r>
      <w:r w:rsidRPr="00DA3958">
        <w:rPr>
          <w:spacing w:val="-2"/>
          <w:lang w:val="en-US"/>
        </w:rPr>
        <w:t>seem.</w:t>
      </w:r>
    </w:p>
    <w:p w14:paraId="157689FC" w14:textId="77777777" w:rsidR="00F11DF8" w:rsidRPr="00DA3958" w:rsidRDefault="00DA3958">
      <w:pPr>
        <w:pStyle w:val="a3"/>
        <w:spacing w:before="7" w:line="237" w:lineRule="auto"/>
        <w:jc w:val="left"/>
        <w:rPr>
          <w:lang w:val="en-US"/>
        </w:rPr>
      </w:pPr>
      <w:r>
        <w:t>Конструкции</w:t>
      </w:r>
      <w:r w:rsidRPr="00DA3958">
        <w:rPr>
          <w:spacing w:val="38"/>
          <w:lang w:val="en-US"/>
        </w:rPr>
        <w:t xml:space="preserve"> </w:t>
      </w:r>
      <w:r w:rsidRPr="00DA3958">
        <w:rPr>
          <w:lang w:val="en-US"/>
        </w:rPr>
        <w:t>be/get</w:t>
      </w:r>
      <w:r w:rsidRPr="00DA3958">
        <w:rPr>
          <w:spacing w:val="38"/>
          <w:lang w:val="en-US"/>
        </w:rPr>
        <w:t xml:space="preserve"> </w:t>
      </w:r>
      <w:r w:rsidRPr="00DA3958">
        <w:rPr>
          <w:lang w:val="en-US"/>
        </w:rPr>
        <w:t>used</w:t>
      </w:r>
      <w:r w:rsidRPr="00DA3958">
        <w:rPr>
          <w:spacing w:val="29"/>
          <w:lang w:val="en-US"/>
        </w:rPr>
        <w:t xml:space="preserve"> </w:t>
      </w:r>
      <w:r w:rsidRPr="00DA3958">
        <w:rPr>
          <w:lang w:val="en-US"/>
        </w:rPr>
        <w:t>to</w:t>
      </w:r>
      <w:r w:rsidRPr="00DA3958">
        <w:rPr>
          <w:spacing w:val="40"/>
          <w:lang w:val="en-US"/>
        </w:rPr>
        <w:t xml:space="preserve"> </w:t>
      </w:r>
      <w:r w:rsidRPr="00DA3958">
        <w:rPr>
          <w:lang w:val="en-US"/>
        </w:rPr>
        <w:t>+</w:t>
      </w:r>
      <w:r w:rsidRPr="00DA3958">
        <w:rPr>
          <w:spacing w:val="30"/>
          <w:lang w:val="en-US"/>
        </w:rPr>
        <w:t xml:space="preserve"> </w:t>
      </w:r>
      <w:r>
        <w:t>инфинитив</w:t>
      </w:r>
      <w:r w:rsidRPr="00DA3958">
        <w:rPr>
          <w:spacing w:val="34"/>
          <w:lang w:val="en-US"/>
        </w:rPr>
        <w:t xml:space="preserve"> </w:t>
      </w:r>
      <w:r>
        <w:t>глагола</w:t>
      </w:r>
      <w:r w:rsidRPr="00DA3958">
        <w:rPr>
          <w:lang w:val="en-US"/>
        </w:rPr>
        <w:t>,</w:t>
      </w:r>
      <w:r w:rsidRPr="00DA3958">
        <w:rPr>
          <w:spacing w:val="31"/>
          <w:lang w:val="en-US"/>
        </w:rPr>
        <w:t xml:space="preserve"> </w:t>
      </w:r>
      <w:r w:rsidRPr="00DA3958">
        <w:rPr>
          <w:lang w:val="en-US"/>
        </w:rPr>
        <w:t>be/get</w:t>
      </w:r>
      <w:r w:rsidRPr="00DA3958">
        <w:rPr>
          <w:spacing w:val="34"/>
          <w:lang w:val="en-US"/>
        </w:rPr>
        <w:t xml:space="preserve"> </w:t>
      </w:r>
      <w:r w:rsidRPr="00DA3958">
        <w:rPr>
          <w:lang w:val="en-US"/>
        </w:rPr>
        <w:t>used</w:t>
      </w:r>
      <w:r w:rsidRPr="00DA3958">
        <w:rPr>
          <w:spacing w:val="29"/>
          <w:lang w:val="en-US"/>
        </w:rPr>
        <w:t xml:space="preserve"> </w:t>
      </w:r>
      <w:r w:rsidRPr="00DA3958">
        <w:rPr>
          <w:lang w:val="en-US"/>
        </w:rPr>
        <w:t>to</w:t>
      </w:r>
      <w:r w:rsidRPr="00DA3958">
        <w:rPr>
          <w:spacing w:val="40"/>
          <w:lang w:val="en-US"/>
        </w:rPr>
        <w:t xml:space="preserve"> </w:t>
      </w:r>
      <w:r w:rsidRPr="00DA3958">
        <w:rPr>
          <w:lang w:val="en-US"/>
        </w:rPr>
        <w:t>+</w:t>
      </w:r>
      <w:r w:rsidRPr="00DA3958">
        <w:rPr>
          <w:spacing w:val="30"/>
          <w:lang w:val="en-US"/>
        </w:rPr>
        <w:t xml:space="preserve"> </w:t>
      </w:r>
      <w:r>
        <w:t>инфинитив</w:t>
      </w:r>
      <w:r w:rsidRPr="00DA3958">
        <w:rPr>
          <w:spacing w:val="30"/>
          <w:lang w:val="en-US"/>
        </w:rPr>
        <w:t xml:space="preserve"> </w:t>
      </w:r>
      <w:r>
        <w:t>глагол</w:t>
      </w:r>
      <w:r w:rsidRPr="00DA3958">
        <w:rPr>
          <w:lang w:val="en-US"/>
        </w:rPr>
        <w:t>, be/get used to doing something, be/get used to something.</w:t>
      </w:r>
    </w:p>
    <w:p w14:paraId="7F983487" w14:textId="77777777" w:rsidR="00F11DF8" w:rsidRPr="00DA3958" w:rsidRDefault="00DA3958">
      <w:pPr>
        <w:pStyle w:val="a3"/>
        <w:spacing w:line="275" w:lineRule="exact"/>
        <w:ind w:left="1406" w:firstLine="0"/>
        <w:jc w:val="left"/>
        <w:rPr>
          <w:lang w:val="en-US"/>
        </w:rPr>
      </w:pPr>
      <w:r>
        <w:t>Конструкция</w:t>
      </w:r>
      <w:r w:rsidRPr="00DA3958">
        <w:rPr>
          <w:spacing w:val="-3"/>
          <w:lang w:val="en-US"/>
        </w:rPr>
        <w:t xml:space="preserve"> </w:t>
      </w:r>
      <w:r w:rsidRPr="00DA3958">
        <w:rPr>
          <w:lang w:val="en-US"/>
        </w:rPr>
        <w:t>both</w:t>
      </w:r>
      <w:r w:rsidRPr="00DA3958">
        <w:rPr>
          <w:spacing w:val="-7"/>
          <w:lang w:val="en-US"/>
        </w:rPr>
        <w:t xml:space="preserve"> </w:t>
      </w:r>
      <w:r w:rsidRPr="00DA3958">
        <w:rPr>
          <w:lang w:val="en-US"/>
        </w:rPr>
        <w:t>…</w:t>
      </w:r>
      <w:r w:rsidRPr="00DA3958">
        <w:rPr>
          <w:spacing w:val="-2"/>
          <w:lang w:val="en-US"/>
        </w:rPr>
        <w:t xml:space="preserve"> </w:t>
      </w:r>
      <w:r w:rsidRPr="00DA3958">
        <w:rPr>
          <w:lang w:val="en-US"/>
        </w:rPr>
        <w:t>and</w:t>
      </w:r>
      <w:r w:rsidRPr="00DA3958">
        <w:rPr>
          <w:spacing w:val="-1"/>
          <w:lang w:val="en-US"/>
        </w:rPr>
        <w:t xml:space="preserve"> </w:t>
      </w:r>
      <w:r w:rsidRPr="00DA3958">
        <w:rPr>
          <w:spacing w:val="-5"/>
          <w:lang w:val="en-US"/>
        </w:rPr>
        <w:t>….</w:t>
      </w:r>
    </w:p>
    <w:p w14:paraId="0D2410CA" w14:textId="77777777" w:rsidR="00F11DF8" w:rsidRPr="00DA3958" w:rsidRDefault="00DA3958">
      <w:pPr>
        <w:pStyle w:val="a3"/>
        <w:spacing w:before="3" w:line="242" w:lineRule="auto"/>
        <w:jc w:val="left"/>
        <w:rPr>
          <w:lang w:val="en-US"/>
        </w:rPr>
      </w:pPr>
      <w:r>
        <w:t>Конструкции</w:t>
      </w:r>
      <w:r w:rsidRPr="00DA3958">
        <w:rPr>
          <w:spacing w:val="-1"/>
          <w:lang w:val="en-US"/>
        </w:rPr>
        <w:t xml:space="preserve"> </w:t>
      </w:r>
      <w:r w:rsidRPr="00DA3958">
        <w:rPr>
          <w:lang w:val="en-US"/>
        </w:rPr>
        <w:t>c</w:t>
      </w:r>
      <w:r w:rsidRPr="00DA3958">
        <w:rPr>
          <w:spacing w:val="-3"/>
          <w:lang w:val="en-US"/>
        </w:rPr>
        <w:t xml:space="preserve"> </w:t>
      </w:r>
      <w:r>
        <w:t>глаголами</w:t>
      </w:r>
      <w:r w:rsidRPr="00DA3958">
        <w:rPr>
          <w:spacing w:val="-3"/>
          <w:lang w:val="en-US"/>
        </w:rPr>
        <w:t xml:space="preserve"> </w:t>
      </w:r>
      <w:r w:rsidRPr="00DA3958">
        <w:rPr>
          <w:lang w:val="en-US"/>
        </w:rPr>
        <w:t>to</w:t>
      </w:r>
      <w:r w:rsidRPr="00DA3958">
        <w:rPr>
          <w:spacing w:val="-3"/>
          <w:lang w:val="en-US"/>
        </w:rPr>
        <w:t xml:space="preserve"> </w:t>
      </w:r>
      <w:r w:rsidRPr="00DA3958">
        <w:rPr>
          <w:lang w:val="en-US"/>
        </w:rPr>
        <w:t>stop,</w:t>
      </w:r>
      <w:r w:rsidRPr="00DA3958">
        <w:rPr>
          <w:spacing w:val="-3"/>
          <w:lang w:val="en-US"/>
        </w:rPr>
        <w:t xml:space="preserve"> </w:t>
      </w:r>
      <w:r w:rsidRPr="00DA3958">
        <w:rPr>
          <w:lang w:val="en-US"/>
        </w:rPr>
        <w:t>to</w:t>
      </w:r>
      <w:r w:rsidRPr="00DA3958">
        <w:rPr>
          <w:spacing w:val="-3"/>
          <w:lang w:val="en-US"/>
        </w:rPr>
        <w:t xml:space="preserve"> </w:t>
      </w:r>
      <w:r w:rsidRPr="00DA3958">
        <w:rPr>
          <w:lang w:val="en-US"/>
        </w:rPr>
        <w:t>remember,</w:t>
      </w:r>
      <w:r w:rsidRPr="00DA3958">
        <w:rPr>
          <w:spacing w:val="-3"/>
          <w:lang w:val="en-US"/>
        </w:rPr>
        <w:t xml:space="preserve"> </w:t>
      </w:r>
      <w:r w:rsidRPr="00DA3958">
        <w:rPr>
          <w:lang w:val="en-US"/>
        </w:rPr>
        <w:t>to</w:t>
      </w:r>
      <w:r w:rsidRPr="00DA3958">
        <w:rPr>
          <w:spacing w:val="-3"/>
          <w:lang w:val="en-US"/>
        </w:rPr>
        <w:t xml:space="preserve"> </w:t>
      </w:r>
      <w:r w:rsidRPr="00DA3958">
        <w:rPr>
          <w:lang w:val="en-US"/>
        </w:rPr>
        <w:t>forget</w:t>
      </w:r>
      <w:r w:rsidRPr="00DA3958">
        <w:rPr>
          <w:spacing w:val="-3"/>
          <w:lang w:val="en-US"/>
        </w:rPr>
        <w:t xml:space="preserve"> </w:t>
      </w:r>
      <w:r w:rsidRPr="00DA3958">
        <w:rPr>
          <w:lang w:val="en-US"/>
        </w:rPr>
        <w:t>(</w:t>
      </w:r>
      <w:r>
        <w:t>разница</w:t>
      </w:r>
      <w:r w:rsidRPr="00DA3958">
        <w:rPr>
          <w:spacing w:val="-3"/>
          <w:lang w:val="en-US"/>
        </w:rPr>
        <w:t xml:space="preserve"> </w:t>
      </w:r>
      <w:r>
        <w:t>в</w:t>
      </w:r>
      <w:r w:rsidRPr="00DA3958">
        <w:rPr>
          <w:spacing w:val="-3"/>
          <w:lang w:val="en-US"/>
        </w:rPr>
        <w:t xml:space="preserve"> </w:t>
      </w:r>
      <w:r>
        <w:t>значении</w:t>
      </w:r>
      <w:r w:rsidRPr="00DA3958">
        <w:rPr>
          <w:spacing w:val="-1"/>
          <w:lang w:val="en-US"/>
        </w:rPr>
        <w:t xml:space="preserve"> </w:t>
      </w:r>
      <w:r w:rsidRPr="00DA3958">
        <w:rPr>
          <w:lang w:val="en-US"/>
        </w:rPr>
        <w:t>to</w:t>
      </w:r>
      <w:r w:rsidRPr="00DA3958">
        <w:rPr>
          <w:spacing w:val="-3"/>
          <w:lang w:val="en-US"/>
        </w:rPr>
        <w:t xml:space="preserve"> </w:t>
      </w:r>
      <w:r w:rsidRPr="00DA3958">
        <w:rPr>
          <w:lang w:val="en-US"/>
        </w:rPr>
        <w:t>stop</w:t>
      </w:r>
      <w:r w:rsidRPr="00DA3958">
        <w:rPr>
          <w:spacing w:val="-3"/>
          <w:lang w:val="en-US"/>
        </w:rPr>
        <w:t xml:space="preserve"> </w:t>
      </w:r>
      <w:r w:rsidRPr="00DA3958">
        <w:rPr>
          <w:lang w:val="en-US"/>
        </w:rPr>
        <w:t xml:space="preserve">doing smth </w:t>
      </w:r>
      <w:r>
        <w:t>и</w:t>
      </w:r>
      <w:r w:rsidRPr="00DA3958">
        <w:rPr>
          <w:lang w:val="en-US"/>
        </w:rPr>
        <w:t xml:space="preserve"> to stop to do smth).</w:t>
      </w:r>
    </w:p>
    <w:p w14:paraId="3BA4BEAB" w14:textId="77777777" w:rsidR="00F11DF8" w:rsidRPr="00DA3958" w:rsidRDefault="00DA3958">
      <w:pPr>
        <w:pStyle w:val="a3"/>
        <w:tabs>
          <w:tab w:val="left" w:pos="2501"/>
          <w:tab w:val="left" w:pos="2847"/>
          <w:tab w:val="left" w:pos="4772"/>
          <w:tab w:val="left" w:pos="5775"/>
          <w:tab w:val="left" w:pos="7727"/>
          <w:tab w:val="left" w:pos="8601"/>
          <w:tab w:val="left" w:pos="8941"/>
        </w:tabs>
        <w:spacing w:line="242" w:lineRule="auto"/>
        <w:ind w:right="398"/>
        <w:jc w:val="left"/>
        <w:rPr>
          <w:lang w:val="en-US"/>
        </w:rPr>
      </w:pPr>
      <w:r>
        <w:rPr>
          <w:spacing w:val="-2"/>
        </w:rPr>
        <w:t>Глаголы</w:t>
      </w:r>
      <w:r w:rsidRPr="00DA3958">
        <w:rPr>
          <w:lang w:val="en-US"/>
        </w:rPr>
        <w:tab/>
      </w:r>
      <w:r>
        <w:rPr>
          <w:spacing w:val="-10"/>
        </w:rPr>
        <w:t>в</w:t>
      </w:r>
      <w:r w:rsidRPr="00DA3958">
        <w:rPr>
          <w:lang w:val="en-US"/>
        </w:rPr>
        <w:tab/>
      </w:r>
      <w:r>
        <w:rPr>
          <w:spacing w:val="-2"/>
        </w:rPr>
        <w:t>видо</w:t>
      </w:r>
      <w:r w:rsidRPr="00DA3958">
        <w:rPr>
          <w:spacing w:val="-2"/>
          <w:lang w:val="en-US"/>
        </w:rPr>
        <w:t>-</w:t>
      </w:r>
      <w:r>
        <w:rPr>
          <w:spacing w:val="-2"/>
        </w:rPr>
        <w:t>временных</w:t>
      </w:r>
      <w:r w:rsidRPr="00DA3958">
        <w:rPr>
          <w:lang w:val="en-US"/>
        </w:rPr>
        <w:tab/>
      </w:r>
      <w:r>
        <w:rPr>
          <w:spacing w:val="-2"/>
        </w:rPr>
        <w:t>формах</w:t>
      </w:r>
      <w:r w:rsidRPr="00DA3958">
        <w:rPr>
          <w:lang w:val="en-US"/>
        </w:rPr>
        <w:tab/>
      </w:r>
      <w:r>
        <w:rPr>
          <w:spacing w:val="-2"/>
        </w:rPr>
        <w:t>действительного</w:t>
      </w:r>
      <w:r w:rsidRPr="00DA3958">
        <w:rPr>
          <w:lang w:val="en-US"/>
        </w:rPr>
        <w:tab/>
      </w:r>
      <w:r>
        <w:rPr>
          <w:spacing w:val="-2"/>
        </w:rPr>
        <w:t>залога</w:t>
      </w:r>
      <w:r w:rsidRPr="00DA3958">
        <w:rPr>
          <w:lang w:val="en-US"/>
        </w:rPr>
        <w:tab/>
      </w:r>
      <w:r>
        <w:rPr>
          <w:spacing w:val="-10"/>
        </w:rPr>
        <w:t>в</w:t>
      </w:r>
      <w:r w:rsidRPr="00DA3958">
        <w:rPr>
          <w:lang w:val="en-US"/>
        </w:rPr>
        <w:tab/>
      </w:r>
      <w:r>
        <w:rPr>
          <w:spacing w:val="-2"/>
        </w:rPr>
        <w:t>изъявительном</w:t>
      </w:r>
      <w:r w:rsidRPr="00DA3958">
        <w:rPr>
          <w:spacing w:val="-2"/>
          <w:lang w:val="en-US"/>
        </w:rPr>
        <w:t xml:space="preserve"> </w:t>
      </w:r>
      <w:r>
        <w:t>наклонении</w:t>
      </w:r>
      <w:r w:rsidRPr="00DA3958">
        <w:rPr>
          <w:lang w:val="en-US"/>
        </w:rPr>
        <w:t xml:space="preserve"> (Past Perfect Tense, Present Perfect Continuous Tense, Future-in-the-Past).</w:t>
      </w:r>
    </w:p>
    <w:p w14:paraId="3A33832F" w14:textId="77777777" w:rsidR="00F11DF8" w:rsidRDefault="00DA3958">
      <w:pPr>
        <w:pStyle w:val="a3"/>
        <w:spacing w:line="268" w:lineRule="exact"/>
        <w:ind w:left="1406" w:firstLine="0"/>
        <w:jc w:val="left"/>
      </w:pPr>
      <w:r>
        <w:t>Модальные</w:t>
      </w:r>
      <w:r>
        <w:rPr>
          <w:spacing w:val="-10"/>
        </w:rPr>
        <w:t xml:space="preserve"> </w:t>
      </w:r>
      <w:r>
        <w:t>глаголы</w:t>
      </w:r>
      <w:r>
        <w:rPr>
          <w:spacing w:val="-5"/>
        </w:rPr>
        <w:t xml:space="preserve"> </w:t>
      </w:r>
      <w:r>
        <w:t>в</w:t>
      </w:r>
      <w:r>
        <w:rPr>
          <w:spacing w:val="-4"/>
        </w:rPr>
        <w:t xml:space="preserve"> </w:t>
      </w:r>
      <w:r>
        <w:t>косвенной</w:t>
      </w:r>
      <w:r>
        <w:rPr>
          <w:spacing w:val="-5"/>
        </w:rPr>
        <w:t xml:space="preserve"> </w:t>
      </w:r>
      <w:r>
        <w:t>речи</w:t>
      </w:r>
      <w:r>
        <w:rPr>
          <w:spacing w:val="-3"/>
        </w:rPr>
        <w:t xml:space="preserve"> </w:t>
      </w:r>
      <w:r>
        <w:t>в</w:t>
      </w:r>
      <w:r>
        <w:rPr>
          <w:spacing w:val="-2"/>
        </w:rPr>
        <w:t xml:space="preserve"> </w:t>
      </w:r>
      <w:r>
        <w:t>настоящем и</w:t>
      </w:r>
      <w:r>
        <w:rPr>
          <w:spacing w:val="-1"/>
        </w:rPr>
        <w:t xml:space="preserve"> </w:t>
      </w:r>
      <w:r>
        <w:t>прошедшем</w:t>
      </w:r>
      <w:r>
        <w:rPr>
          <w:spacing w:val="-4"/>
        </w:rPr>
        <w:t xml:space="preserve"> </w:t>
      </w:r>
      <w:r>
        <w:rPr>
          <w:spacing w:val="-2"/>
        </w:rPr>
        <w:t>времени.</w:t>
      </w:r>
    </w:p>
    <w:p w14:paraId="653C6C7A" w14:textId="77777777" w:rsidR="00F11DF8" w:rsidRDefault="00DA3958">
      <w:pPr>
        <w:pStyle w:val="a3"/>
        <w:spacing w:before="2" w:line="237" w:lineRule="auto"/>
        <w:jc w:val="left"/>
      </w:pPr>
      <w:r>
        <w:t xml:space="preserve">Неличные формы глагола (инфинитив, герундий, причастия настоящего и прошедшего </w:t>
      </w:r>
      <w:r>
        <w:rPr>
          <w:spacing w:val="-2"/>
        </w:rPr>
        <w:t>времени).</w:t>
      </w:r>
    </w:p>
    <w:p w14:paraId="5A1A6C52" w14:textId="77777777" w:rsidR="00F11DF8" w:rsidRDefault="00DA3958">
      <w:pPr>
        <w:pStyle w:val="a3"/>
        <w:spacing w:line="271" w:lineRule="exact"/>
        <w:ind w:left="1406" w:firstLine="0"/>
        <w:jc w:val="left"/>
      </w:pPr>
      <w:r>
        <w:t>Наречия</w:t>
      </w:r>
      <w:r>
        <w:rPr>
          <w:spacing w:val="-2"/>
        </w:rPr>
        <w:t xml:space="preserve"> </w:t>
      </w:r>
      <w:r>
        <w:t>too –</w:t>
      </w:r>
      <w:r>
        <w:rPr>
          <w:spacing w:val="-1"/>
        </w:rPr>
        <w:t xml:space="preserve"> </w:t>
      </w:r>
      <w:r>
        <w:rPr>
          <w:spacing w:val="-2"/>
        </w:rPr>
        <w:t>enough.</w:t>
      </w:r>
    </w:p>
    <w:p w14:paraId="42BA6420" w14:textId="77777777" w:rsidR="00F11DF8" w:rsidRDefault="00DA3958">
      <w:pPr>
        <w:pStyle w:val="a3"/>
        <w:spacing w:line="242" w:lineRule="auto"/>
        <w:ind w:left="1406" w:firstLine="0"/>
        <w:jc w:val="left"/>
      </w:pPr>
      <w:r>
        <w:t>Отрицательные</w:t>
      </w:r>
      <w:r>
        <w:rPr>
          <w:spacing w:val="-13"/>
        </w:rPr>
        <w:t xml:space="preserve"> </w:t>
      </w:r>
      <w:r>
        <w:t>местоимения</w:t>
      </w:r>
      <w:r>
        <w:rPr>
          <w:spacing w:val="-5"/>
        </w:rPr>
        <w:t xml:space="preserve"> </w:t>
      </w:r>
      <w:r>
        <w:t>no</w:t>
      </w:r>
      <w:r>
        <w:rPr>
          <w:spacing w:val="-3"/>
        </w:rPr>
        <w:t xml:space="preserve"> </w:t>
      </w:r>
      <w:r>
        <w:t>(и</w:t>
      </w:r>
      <w:r>
        <w:rPr>
          <w:spacing w:val="-9"/>
        </w:rPr>
        <w:t xml:space="preserve"> </w:t>
      </w:r>
      <w:r>
        <w:t>его</w:t>
      </w:r>
      <w:r>
        <w:rPr>
          <w:spacing w:val="-6"/>
        </w:rPr>
        <w:t xml:space="preserve"> </w:t>
      </w:r>
      <w:r>
        <w:t>производные</w:t>
      </w:r>
      <w:r>
        <w:rPr>
          <w:spacing w:val="-9"/>
        </w:rPr>
        <w:t xml:space="preserve"> </w:t>
      </w:r>
      <w:r>
        <w:t>nobody,</w:t>
      </w:r>
      <w:r>
        <w:rPr>
          <w:spacing w:val="-3"/>
        </w:rPr>
        <w:t xml:space="preserve"> </w:t>
      </w:r>
      <w:r>
        <w:t>nothing</w:t>
      </w:r>
      <w:r>
        <w:rPr>
          <w:spacing w:val="-3"/>
        </w:rPr>
        <w:t xml:space="preserve"> </w:t>
      </w:r>
      <w:r>
        <w:t>и</w:t>
      </w:r>
      <w:r>
        <w:rPr>
          <w:spacing w:val="-7"/>
        </w:rPr>
        <w:t xml:space="preserve"> </w:t>
      </w:r>
      <w:r>
        <w:t>другие),</w:t>
      </w:r>
      <w:r>
        <w:rPr>
          <w:spacing w:val="-3"/>
        </w:rPr>
        <w:t xml:space="preserve"> </w:t>
      </w:r>
      <w:r>
        <w:t>none. Социокультурные знания и умения.</w:t>
      </w:r>
    </w:p>
    <w:p w14:paraId="039FED68" w14:textId="77777777" w:rsidR="00F11DF8" w:rsidRDefault="00DA3958">
      <w:pPr>
        <w:pStyle w:val="a3"/>
        <w:ind w:right="388"/>
      </w:pPr>
      <w: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 основных социокультурных элементов речевого поведенческого</w:t>
      </w:r>
      <w:r>
        <w:rPr>
          <w:spacing w:val="40"/>
        </w:rPr>
        <w:t xml:space="preserve"> </w:t>
      </w:r>
      <w:r>
        <w:t>этикета в</w:t>
      </w:r>
      <w:r>
        <w:rPr>
          <w:spacing w:val="40"/>
        </w:rPr>
        <w:t xml:space="preserve"> </w:t>
      </w:r>
      <w:r>
        <w:t>англоязычной</w:t>
      </w:r>
    </w:p>
    <w:p w14:paraId="296350BA" w14:textId="77777777" w:rsidR="00F11DF8" w:rsidRDefault="00F11DF8">
      <w:pPr>
        <w:sectPr w:rsidR="00F11DF8">
          <w:type w:val="continuous"/>
          <w:pgSz w:w="11920" w:h="16850"/>
          <w:pgMar w:top="1400" w:right="320" w:bottom="280" w:left="720" w:header="720" w:footer="720" w:gutter="0"/>
          <w:cols w:space="720"/>
        </w:sectPr>
      </w:pPr>
    </w:p>
    <w:p w14:paraId="621CADE9" w14:textId="77777777" w:rsidR="00F11DF8" w:rsidRDefault="00DA3958">
      <w:pPr>
        <w:pStyle w:val="a3"/>
        <w:spacing w:before="76" w:line="244" w:lineRule="auto"/>
        <w:ind w:right="393" w:firstLine="0"/>
      </w:pPr>
      <w:r>
        <w:lastRenderedPageBreak/>
        <w:t>среде, знание и использование в устной и письменной речи наиболее употребительной тематической фоновой лексики в рамках тематического содержания.</w:t>
      </w:r>
    </w:p>
    <w:p w14:paraId="0148A248" w14:textId="77777777" w:rsidR="00F11DF8" w:rsidRDefault="00DA3958">
      <w:pPr>
        <w:pStyle w:val="a3"/>
        <w:ind w:right="379"/>
      </w:pPr>
      <w:r>
        <w:t>Понимание речевых различий в ситуациях официального и неофициального общения в рамках отобранного тематического содержания и использование лексико-грамматических средств с их учётом.</w:t>
      </w:r>
    </w:p>
    <w:p w14:paraId="5A866771" w14:textId="77777777" w:rsidR="00F11DF8" w:rsidRDefault="00DA3958">
      <w:pPr>
        <w:pStyle w:val="a3"/>
        <w:ind w:right="381"/>
      </w:pPr>
      <w:r>
        <w:t>Социокультурный портрет родной страны и страны (стран) изучаемого языка: знакомство с традициями проведения основных национальных праздников</w:t>
      </w:r>
      <w:r>
        <w:rPr>
          <w:spacing w:val="40"/>
        </w:rPr>
        <w:t xml:space="preserve"> </w:t>
      </w:r>
      <w:r>
        <w:t>(Рождества,</w:t>
      </w:r>
      <w:r>
        <w:rPr>
          <w:spacing w:val="40"/>
        </w:rPr>
        <w:t xml:space="preserve"> </w:t>
      </w:r>
      <w:r>
        <w:t>Нового года, Дня матери, Дня благодарения и других праздников), с особенностями образа жизни и культуры страны (стран) изучаемого языка (достопримечательностями; некоторыми выдающимися людьми), с доступными в языковом отношении образцами поэзии и прозы для подростков на английском языке.</w:t>
      </w:r>
    </w:p>
    <w:p w14:paraId="713B383C" w14:textId="77777777" w:rsidR="00F11DF8" w:rsidRDefault="00DA3958">
      <w:pPr>
        <w:pStyle w:val="a3"/>
        <w:spacing w:line="237" w:lineRule="auto"/>
        <w:ind w:right="388"/>
      </w:pPr>
      <w: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w:t>
      </w:r>
    </w:p>
    <w:p w14:paraId="07E94778" w14:textId="77777777" w:rsidR="00F11DF8" w:rsidRDefault="00DA3958">
      <w:pPr>
        <w:pStyle w:val="a3"/>
        <w:spacing w:line="272" w:lineRule="exact"/>
        <w:ind w:left="1406" w:firstLine="0"/>
      </w:pPr>
      <w:r>
        <w:t>Соблюдение</w:t>
      </w:r>
      <w:r>
        <w:rPr>
          <w:spacing w:val="-8"/>
        </w:rPr>
        <w:t xml:space="preserve"> </w:t>
      </w:r>
      <w:r>
        <w:t>нормы</w:t>
      </w:r>
      <w:r>
        <w:rPr>
          <w:spacing w:val="-7"/>
        </w:rPr>
        <w:t xml:space="preserve"> </w:t>
      </w:r>
      <w:r>
        <w:t>вежливости</w:t>
      </w:r>
      <w:r>
        <w:rPr>
          <w:spacing w:val="-7"/>
        </w:rPr>
        <w:t xml:space="preserve"> </w:t>
      </w:r>
      <w:r>
        <w:t>в</w:t>
      </w:r>
      <w:r>
        <w:rPr>
          <w:spacing w:val="-6"/>
        </w:rPr>
        <w:t xml:space="preserve"> </w:t>
      </w:r>
      <w:r>
        <w:t>межкультурном</w:t>
      </w:r>
      <w:r>
        <w:rPr>
          <w:spacing w:val="-11"/>
        </w:rPr>
        <w:t xml:space="preserve"> </w:t>
      </w:r>
      <w:r>
        <w:rPr>
          <w:spacing w:val="-2"/>
        </w:rPr>
        <w:t>общении.</w:t>
      </w:r>
    </w:p>
    <w:p w14:paraId="1B6768D7" w14:textId="77777777" w:rsidR="00F11DF8" w:rsidRDefault="00DA3958">
      <w:pPr>
        <w:pStyle w:val="a3"/>
        <w:ind w:right="385"/>
      </w:pPr>
      <w:r>
        <w:t>Знание социокультурного портрета родной страны и страны (стран) изучаемого языка: символики, достопримечательностей, культурных особенностей (национальные праздники, традиции), образцов поэзии и прозы, доступных в языковом отношении.</w:t>
      </w:r>
    </w:p>
    <w:p w14:paraId="692DB3F4" w14:textId="77777777" w:rsidR="00F11DF8" w:rsidRDefault="00DA3958">
      <w:pPr>
        <w:pStyle w:val="a3"/>
        <w:spacing w:line="274" w:lineRule="exact"/>
        <w:ind w:left="1406" w:firstLine="0"/>
      </w:pPr>
      <w:r>
        <w:t>Развитие</w:t>
      </w:r>
      <w:r>
        <w:rPr>
          <w:spacing w:val="-12"/>
        </w:rPr>
        <w:t xml:space="preserve"> </w:t>
      </w:r>
      <w:r>
        <w:rPr>
          <w:spacing w:val="-2"/>
        </w:rPr>
        <w:t>умений:</w:t>
      </w:r>
    </w:p>
    <w:p w14:paraId="195D8C28" w14:textId="77777777" w:rsidR="00F11DF8" w:rsidRDefault="00DA3958">
      <w:pPr>
        <w:pStyle w:val="a3"/>
        <w:spacing w:before="5" w:line="242" w:lineRule="auto"/>
        <w:ind w:right="387"/>
      </w:pPr>
      <w:r>
        <w:t>кратко представлять Россию и страну (страны) изучаемого языка (культурные явления, события, достопримечательности);</w:t>
      </w:r>
    </w:p>
    <w:p w14:paraId="34D69F51" w14:textId="77777777" w:rsidR="00F11DF8" w:rsidRDefault="00DA3958">
      <w:pPr>
        <w:pStyle w:val="a3"/>
        <w:ind w:right="386"/>
      </w:pPr>
      <w:r>
        <w:t xml:space="preserve">кратко рассказывать о некоторых выдающихся людях родной страны и страны (стран) изучаемого языка (учёных, писателях, поэтах, художниках, музыкантах, спортсменах и других </w:t>
      </w:r>
      <w:r>
        <w:rPr>
          <w:spacing w:val="-2"/>
        </w:rPr>
        <w:t>людях);</w:t>
      </w:r>
    </w:p>
    <w:p w14:paraId="28AAB687" w14:textId="77777777" w:rsidR="00F11DF8" w:rsidRDefault="00DA3958">
      <w:pPr>
        <w:pStyle w:val="a3"/>
        <w:spacing w:line="237" w:lineRule="auto"/>
        <w:ind w:right="381"/>
      </w:pPr>
      <w:r>
        <w:t>оказывать помощь иностранным гостям в ситуациях повседневного общения</w:t>
      </w:r>
      <w:r>
        <w:rPr>
          <w:spacing w:val="40"/>
        </w:rPr>
        <w:t xml:space="preserve"> </w:t>
      </w:r>
      <w:r>
        <w:t>(объяснить местонахождение объекта, сообщить возможный маршрут и другие ситуации).</w:t>
      </w:r>
    </w:p>
    <w:p w14:paraId="38291330" w14:textId="77777777" w:rsidR="00F11DF8" w:rsidRDefault="00DA3958">
      <w:pPr>
        <w:pStyle w:val="a3"/>
        <w:spacing w:line="272" w:lineRule="exact"/>
        <w:ind w:left="1406" w:firstLine="0"/>
      </w:pPr>
      <w:r>
        <w:t>Компенсаторные</w:t>
      </w:r>
      <w:r>
        <w:rPr>
          <w:spacing w:val="-11"/>
        </w:rPr>
        <w:t xml:space="preserve"> </w:t>
      </w:r>
      <w:r>
        <w:rPr>
          <w:spacing w:val="-2"/>
        </w:rPr>
        <w:t>умения.</w:t>
      </w:r>
    </w:p>
    <w:p w14:paraId="1AD1F07B" w14:textId="77777777" w:rsidR="00F11DF8" w:rsidRDefault="00DA3958">
      <w:pPr>
        <w:pStyle w:val="a3"/>
        <w:spacing w:before="2"/>
        <w:ind w:right="377"/>
      </w:pPr>
      <w:r>
        <w:t xml:space="preserve">Использование при чтении и аудировании языковой, в том числе контекстуальной, догадки, использование при говорении и письме перифраз (толкование), синонимические средства, описание предмета вместо его названия, при непосредственном общении догадываться о значении незнакомых слов с помощью используемых собеседником жестов и </w:t>
      </w:r>
      <w:r>
        <w:rPr>
          <w:spacing w:val="-2"/>
        </w:rPr>
        <w:t>мимики.</w:t>
      </w:r>
    </w:p>
    <w:p w14:paraId="03036293" w14:textId="77777777" w:rsidR="00F11DF8" w:rsidRDefault="00DA3958">
      <w:pPr>
        <w:pStyle w:val="a3"/>
        <w:spacing w:before="5" w:line="237" w:lineRule="auto"/>
        <w:ind w:left="1406" w:right="392" w:firstLine="0"/>
      </w:pPr>
      <w:r>
        <w:t>Переспрашивать, просить повторить, уточняя значение незнакомых слов. Использование</w:t>
      </w:r>
      <w:r>
        <w:rPr>
          <w:spacing w:val="40"/>
        </w:rPr>
        <w:t xml:space="preserve"> </w:t>
      </w:r>
      <w:r>
        <w:t>при</w:t>
      </w:r>
      <w:r>
        <w:rPr>
          <w:spacing w:val="40"/>
        </w:rPr>
        <w:t xml:space="preserve"> </w:t>
      </w:r>
      <w:r>
        <w:t>формулировании</w:t>
      </w:r>
      <w:r>
        <w:rPr>
          <w:spacing w:val="40"/>
        </w:rPr>
        <w:t xml:space="preserve"> </w:t>
      </w:r>
      <w:r>
        <w:t>собственных</w:t>
      </w:r>
      <w:r>
        <w:rPr>
          <w:spacing w:val="40"/>
        </w:rPr>
        <w:t xml:space="preserve"> </w:t>
      </w:r>
      <w:r>
        <w:t>высказываний,</w:t>
      </w:r>
      <w:r>
        <w:rPr>
          <w:spacing w:val="40"/>
        </w:rPr>
        <w:t xml:space="preserve"> </w:t>
      </w:r>
      <w:r>
        <w:t>ключевых</w:t>
      </w:r>
      <w:r>
        <w:rPr>
          <w:spacing w:val="40"/>
        </w:rPr>
        <w:t xml:space="preserve"> </w:t>
      </w:r>
      <w:r>
        <w:t>слов,</w:t>
      </w:r>
    </w:p>
    <w:p w14:paraId="33E9443F" w14:textId="77777777" w:rsidR="00F11DF8" w:rsidRDefault="00DA3958">
      <w:pPr>
        <w:pStyle w:val="a3"/>
        <w:spacing w:line="273" w:lineRule="exact"/>
        <w:ind w:firstLine="0"/>
        <w:jc w:val="left"/>
      </w:pPr>
      <w:r>
        <w:rPr>
          <w:spacing w:val="-2"/>
        </w:rPr>
        <w:t>плана.</w:t>
      </w:r>
    </w:p>
    <w:p w14:paraId="16EBEA20" w14:textId="77777777" w:rsidR="00F11DF8" w:rsidRDefault="00DA3958">
      <w:pPr>
        <w:pStyle w:val="a3"/>
        <w:spacing w:line="275" w:lineRule="exact"/>
        <w:ind w:left="1406" w:firstLine="0"/>
        <w:jc w:val="left"/>
      </w:pPr>
      <w:r>
        <w:t>Игнорирование</w:t>
      </w:r>
      <w:r>
        <w:rPr>
          <w:spacing w:val="31"/>
        </w:rPr>
        <w:t xml:space="preserve"> </w:t>
      </w:r>
      <w:r>
        <w:t>информации,</w:t>
      </w:r>
      <w:r>
        <w:rPr>
          <w:spacing w:val="34"/>
        </w:rPr>
        <w:t xml:space="preserve"> </w:t>
      </w:r>
      <w:r>
        <w:t>не</w:t>
      </w:r>
      <w:r>
        <w:rPr>
          <w:spacing w:val="32"/>
        </w:rPr>
        <w:t xml:space="preserve"> </w:t>
      </w:r>
      <w:r>
        <w:t>являющейся</w:t>
      </w:r>
      <w:r>
        <w:rPr>
          <w:spacing w:val="25"/>
        </w:rPr>
        <w:t xml:space="preserve"> </w:t>
      </w:r>
      <w:r>
        <w:t>необходимой</w:t>
      </w:r>
      <w:r>
        <w:rPr>
          <w:spacing w:val="33"/>
        </w:rPr>
        <w:t xml:space="preserve"> </w:t>
      </w:r>
      <w:r>
        <w:t>для</w:t>
      </w:r>
      <w:r>
        <w:rPr>
          <w:spacing w:val="31"/>
        </w:rPr>
        <w:t xml:space="preserve"> </w:t>
      </w:r>
      <w:r>
        <w:t>понимания</w:t>
      </w:r>
      <w:r>
        <w:rPr>
          <w:spacing w:val="33"/>
        </w:rPr>
        <w:t xml:space="preserve"> </w:t>
      </w:r>
      <w:r>
        <w:rPr>
          <w:spacing w:val="-2"/>
        </w:rPr>
        <w:t>основного</w:t>
      </w:r>
    </w:p>
    <w:p w14:paraId="738191CF" w14:textId="77777777" w:rsidR="00F11DF8" w:rsidRDefault="00DA3958">
      <w:pPr>
        <w:pStyle w:val="a3"/>
        <w:tabs>
          <w:tab w:val="left" w:pos="2162"/>
          <w:tab w:val="left" w:pos="3840"/>
          <w:tab w:val="left" w:pos="5852"/>
          <w:tab w:val="left" w:pos="6747"/>
          <w:tab w:val="left" w:pos="7377"/>
          <w:tab w:val="left" w:pos="7981"/>
          <w:tab w:val="left" w:pos="9470"/>
          <w:tab w:val="left" w:pos="9835"/>
        </w:tabs>
        <w:spacing w:before="9" w:line="237" w:lineRule="auto"/>
        <w:ind w:right="399" w:firstLine="0"/>
        <w:jc w:val="left"/>
      </w:pPr>
      <w:r>
        <w:rPr>
          <w:spacing w:val="-2"/>
        </w:rPr>
        <w:t>содержания</w:t>
      </w:r>
      <w:r>
        <w:tab/>
      </w:r>
      <w:r>
        <w:rPr>
          <w:spacing w:val="-2"/>
        </w:rPr>
        <w:t>прочитанного</w:t>
      </w:r>
      <w:r>
        <w:tab/>
      </w:r>
      <w:r>
        <w:rPr>
          <w:spacing w:val="-2"/>
        </w:rPr>
        <w:t>(прослушанного)</w:t>
      </w:r>
      <w:r>
        <w:tab/>
      </w:r>
      <w:r>
        <w:rPr>
          <w:spacing w:val="-2"/>
        </w:rPr>
        <w:t>текста</w:t>
      </w:r>
      <w:r>
        <w:tab/>
      </w:r>
      <w:r>
        <w:rPr>
          <w:spacing w:val="-4"/>
        </w:rPr>
        <w:t>или</w:t>
      </w:r>
      <w:r>
        <w:tab/>
      </w:r>
      <w:r>
        <w:rPr>
          <w:spacing w:val="-4"/>
        </w:rPr>
        <w:t>для</w:t>
      </w:r>
      <w:r>
        <w:tab/>
      </w:r>
      <w:r>
        <w:rPr>
          <w:spacing w:val="-2"/>
        </w:rPr>
        <w:t>нахождения</w:t>
      </w:r>
      <w:r>
        <w:tab/>
      </w:r>
      <w:r>
        <w:rPr>
          <w:spacing w:val="-10"/>
        </w:rPr>
        <w:t>в</w:t>
      </w:r>
      <w:r>
        <w:tab/>
      </w:r>
      <w:r>
        <w:rPr>
          <w:spacing w:val="-2"/>
        </w:rPr>
        <w:t xml:space="preserve">тексте </w:t>
      </w:r>
      <w:r>
        <w:t>запрашиваемой информации.</w:t>
      </w:r>
    </w:p>
    <w:p w14:paraId="4CC39747" w14:textId="77777777" w:rsidR="00F11DF8" w:rsidRDefault="00DA3958">
      <w:pPr>
        <w:pStyle w:val="a3"/>
        <w:spacing w:before="8" w:line="235" w:lineRule="auto"/>
        <w:jc w:val="left"/>
      </w:pPr>
      <w:r>
        <w:t>Сравнение</w:t>
      </w:r>
      <w:r>
        <w:rPr>
          <w:spacing w:val="40"/>
        </w:rPr>
        <w:t xml:space="preserve"> </w:t>
      </w:r>
      <w:r>
        <w:t>(в</w:t>
      </w:r>
      <w:r>
        <w:rPr>
          <w:spacing w:val="40"/>
        </w:rPr>
        <w:t xml:space="preserve"> </w:t>
      </w:r>
      <w:r>
        <w:t>том</w:t>
      </w:r>
      <w:r>
        <w:rPr>
          <w:spacing w:val="40"/>
        </w:rPr>
        <w:t xml:space="preserve"> </w:t>
      </w:r>
      <w:r>
        <w:t>числе</w:t>
      </w:r>
      <w:r>
        <w:rPr>
          <w:spacing w:val="40"/>
        </w:rPr>
        <w:t xml:space="preserve"> </w:t>
      </w:r>
      <w:r>
        <w:t>установление</w:t>
      </w:r>
      <w:r>
        <w:rPr>
          <w:spacing w:val="40"/>
        </w:rPr>
        <w:t xml:space="preserve"> </w:t>
      </w:r>
      <w:r>
        <w:t>основания</w:t>
      </w:r>
      <w:r>
        <w:rPr>
          <w:spacing w:val="40"/>
        </w:rPr>
        <w:t xml:space="preserve"> </w:t>
      </w:r>
      <w:r>
        <w:t>для</w:t>
      </w:r>
      <w:r>
        <w:rPr>
          <w:spacing w:val="40"/>
        </w:rPr>
        <w:t xml:space="preserve"> </w:t>
      </w:r>
      <w:r>
        <w:t>сравнения)</w:t>
      </w:r>
      <w:r>
        <w:rPr>
          <w:spacing w:val="40"/>
        </w:rPr>
        <w:t xml:space="preserve"> </w:t>
      </w:r>
      <w:r>
        <w:t>объектов,</w:t>
      </w:r>
      <w:r>
        <w:rPr>
          <w:spacing w:val="40"/>
        </w:rPr>
        <w:t xml:space="preserve"> </w:t>
      </w:r>
      <w:r>
        <w:t>явлений, процессов, их элементов и основных функций в рамках изученной тематики.</w:t>
      </w:r>
    </w:p>
    <w:p w14:paraId="068F59FC" w14:textId="77777777" w:rsidR="00F11DF8" w:rsidRDefault="00DA3958">
      <w:pPr>
        <w:pStyle w:val="a3"/>
        <w:spacing w:before="7" w:line="237" w:lineRule="auto"/>
        <w:ind w:left="1406" w:right="5987" w:firstLine="0"/>
        <w:jc w:val="left"/>
      </w:pPr>
      <w:r>
        <w:t>Содержание</w:t>
      </w:r>
      <w:r>
        <w:rPr>
          <w:spacing w:val="-9"/>
        </w:rPr>
        <w:t xml:space="preserve"> </w:t>
      </w:r>
      <w:r>
        <w:t>обучения</w:t>
      </w:r>
      <w:r>
        <w:rPr>
          <w:spacing w:val="-8"/>
        </w:rPr>
        <w:t xml:space="preserve"> </w:t>
      </w:r>
      <w:r>
        <w:t>в</w:t>
      </w:r>
      <w:r>
        <w:rPr>
          <w:spacing w:val="-9"/>
        </w:rPr>
        <w:t xml:space="preserve"> </w:t>
      </w:r>
      <w:r>
        <w:t>9</w:t>
      </w:r>
      <w:r>
        <w:rPr>
          <w:spacing w:val="-8"/>
        </w:rPr>
        <w:t xml:space="preserve"> </w:t>
      </w:r>
      <w:r>
        <w:t>классе. Коммуникативные умения.</w:t>
      </w:r>
    </w:p>
    <w:p w14:paraId="447BCE32" w14:textId="77777777" w:rsidR="00F11DF8" w:rsidRDefault="00DA3958">
      <w:pPr>
        <w:pStyle w:val="a3"/>
        <w:spacing w:before="8" w:line="235" w:lineRule="auto"/>
        <w:ind w:right="390"/>
        <w:jc w:val="left"/>
      </w:pPr>
      <w:r>
        <w:t>Формирование</w:t>
      </w:r>
      <w:r>
        <w:rPr>
          <w:spacing w:val="-4"/>
        </w:rPr>
        <w:t xml:space="preserve"> </w:t>
      </w:r>
      <w:r>
        <w:t>умения</w:t>
      </w:r>
      <w:r>
        <w:rPr>
          <w:spacing w:val="-3"/>
        </w:rPr>
        <w:t xml:space="preserve"> </w:t>
      </w:r>
      <w:r>
        <w:t>общаться</w:t>
      </w:r>
      <w:r>
        <w:rPr>
          <w:spacing w:val="-3"/>
        </w:rPr>
        <w:t xml:space="preserve"> </w:t>
      </w:r>
      <w:r>
        <w:t>в</w:t>
      </w:r>
      <w:r>
        <w:rPr>
          <w:spacing w:val="-4"/>
        </w:rPr>
        <w:t xml:space="preserve"> </w:t>
      </w:r>
      <w:r>
        <w:t>устной</w:t>
      </w:r>
      <w:r>
        <w:rPr>
          <w:spacing w:val="-3"/>
        </w:rPr>
        <w:t xml:space="preserve"> </w:t>
      </w:r>
      <w:r>
        <w:t>и</w:t>
      </w:r>
      <w:r>
        <w:rPr>
          <w:spacing w:val="-2"/>
        </w:rPr>
        <w:t xml:space="preserve"> </w:t>
      </w:r>
      <w:r>
        <w:t>письменной</w:t>
      </w:r>
      <w:r>
        <w:rPr>
          <w:spacing w:val="-3"/>
        </w:rPr>
        <w:t xml:space="preserve"> </w:t>
      </w:r>
      <w:r>
        <w:t>форме,</w:t>
      </w:r>
      <w:r>
        <w:rPr>
          <w:spacing w:val="-3"/>
        </w:rPr>
        <w:t xml:space="preserve"> </w:t>
      </w:r>
      <w:r>
        <w:t>используя</w:t>
      </w:r>
      <w:r>
        <w:rPr>
          <w:spacing w:val="-3"/>
        </w:rPr>
        <w:t xml:space="preserve"> </w:t>
      </w:r>
      <w:r>
        <w:t>рецептивные и продуктивные виды речевой деятельности в рамках тематического содержания речи.</w:t>
      </w:r>
    </w:p>
    <w:p w14:paraId="5CA2301A" w14:textId="77777777" w:rsidR="00F11DF8" w:rsidRDefault="00DA3958">
      <w:pPr>
        <w:pStyle w:val="a3"/>
        <w:spacing w:before="6" w:line="237" w:lineRule="auto"/>
        <w:ind w:left="1406" w:right="1479" w:firstLine="0"/>
        <w:jc w:val="left"/>
      </w:pPr>
      <w:r>
        <w:t>Взаимоотношения</w:t>
      </w:r>
      <w:r>
        <w:rPr>
          <w:spacing w:val="-3"/>
        </w:rPr>
        <w:t xml:space="preserve"> </w:t>
      </w:r>
      <w:r>
        <w:t>в</w:t>
      </w:r>
      <w:r>
        <w:rPr>
          <w:spacing w:val="-7"/>
        </w:rPr>
        <w:t xml:space="preserve"> </w:t>
      </w:r>
      <w:r>
        <w:t>семье</w:t>
      </w:r>
      <w:r>
        <w:rPr>
          <w:spacing w:val="-11"/>
        </w:rPr>
        <w:t xml:space="preserve"> </w:t>
      </w:r>
      <w:r>
        <w:t>и</w:t>
      </w:r>
      <w:r>
        <w:rPr>
          <w:spacing w:val="-3"/>
        </w:rPr>
        <w:t xml:space="preserve"> </w:t>
      </w:r>
      <w:r>
        <w:t>с</w:t>
      </w:r>
      <w:r>
        <w:rPr>
          <w:spacing w:val="-12"/>
        </w:rPr>
        <w:t xml:space="preserve"> </w:t>
      </w:r>
      <w:r>
        <w:t>друзьями.</w:t>
      </w:r>
      <w:r>
        <w:rPr>
          <w:spacing w:val="-1"/>
        </w:rPr>
        <w:t xml:space="preserve"> </w:t>
      </w:r>
      <w:r>
        <w:t>Конфликты</w:t>
      </w:r>
      <w:r>
        <w:rPr>
          <w:spacing w:val="-3"/>
        </w:rPr>
        <w:t xml:space="preserve"> </w:t>
      </w:r>
      <w:r>
        <w:t>и</w:t>
      </w:r>
      <w:r>
        <w:rPr>
          <w:spacing w:val="-7"/>
        </w:rPr>
        <w:t xml:space="preserve"> </w:t>
      </w:r>
      <w:r>
        <w:t>их</w:t>
      </w:r>
      <w:r>
        <w:rPr>
          <w:spacing w:val="-8"/>
        </w:rPr>
        <w:t xml:space="preserve"> </w:t>
      </w:r>
      <w:r>
        <w:t>разрешение. Внешность и характер человека (литературного персонажа).</w:t>
      </w:r>
    </w:p>
    <w:p w14:paraId="551C2A6A" w14:textId="77777777" w:rsidR="00F11DF8" w:rsidRDefault="00DA3958">
      <w:pPr>
        <w:pStyle w:val="a3"/>
        <w:spacing w:before="8" w:line="235" w:lineRule="auto"/>
        <w:ind w:right="747"/>
        <w:jc w:val="left"/>
      </w:pPr>
      <w:r>
        <w:t>Досуг и увлечения (хобби) современного подростка (чтение, кино, театр, музыка, музей, спорт, живопись; компьютерные игры). Роль книги в жизни подростка.</w:t>
      </w:r>
    </w:p>
    <w:p w14:paraId="3493FD99" w14:textId="77777777" w:rsidR="00F11DF8" w:rsidRDefault="00DA3958">
      <w:pPr>
        <w:pStyle w:val="a3"/>
        <w:spacing w:line="275" w:lineRule="exact"/>
        <w:ind w:left="1406" w:firstLine="0"/>
        <w:jc w:val="left"/>
      </w:pPr>
      <w:r>
        <w:t>Здоровый</w:t>
      </w:r>
      <w:r>
        <w:rPr>
          <w:spacing w:val="48"/>
        </w:rPr>
        <w:t xml:space="preserve"> </w:t>
      </w:r>
      <w:r>
        <w:t>образ</w:t>
      </w:r>
      <w:r>
        <w:rPr>
          <w:spacing w:val="57"/>
        </w:rPr>
        <w:t xml:space="preserve"> </w:t>
      </w:r>
      <w:r>
        <w:t>жизни:</w:t>
      </w:r>
      <w:r>
        <w:rPr>
          <w:spacing w:val="56"/>
        </w:rPr>
        <w:t xml:space="preserve"> </w:t>
      </w:r>
      <w:r>
        <w:t>режим</w:t>
      </w:r>
      <w:r>
        <w:rPr>
          <w:spacing w:val="51"/>
        </w:rPr>
        <w:t xml:space="preserve"> </w:t>
      </w:r>
      <w:r>
        <w:t>труда</w:t>
      </w:r>
      <w:r>
        <w:rPr>
          <w:spacing w:val="52"/>
        </w:rPr>
        <w:t xml:space="preserve"> </w:t>
      </w:r>
      <w:r>
        <w:t>и</w:t>
      </w:r>
      <w:r>
        <w:rPr>
          <w:spacing w:val="56"/>
        </w:rPr>
        <w:t xml:space="preserve"> </w:t>
      </w:r>
      <w:r>
        <w:t>отдыха,</w:t>
      </w:r>
      <w:r>
        <w:rPr>
          <w:spacing w:val="54"/>
        </w:rPr>
        <w:t xml:space="preserve"> </w:t>
      </w:r>
      <w:r>
        <w:t>фитнес,</w:t>
      </w:r>
      <w:r>
        <w:rPr>
          <w:spacing w:val="59"/>
        </w:rPr>
        <w:t xml:space="preserve"> </w:t>
      </w:r>
      <w:r>
        <w:t>сбалансированное</w:t>
      </w:r>
      <w:r>
        <w:rPr>
          <w:spacing w:val="53"/>
        </w:rPr>
        <w:t xml:space="preserve"> </w:t>
      </w:r>
      <w:r>
        <w:rPr>
          <w:spacing w:val="-2"/>
        </w:rPr>
        <w:t>питание.</w:t>
      </w:r>
    </w:p>
    <w:p w14:paraId="2C74AF4C" w14:textId="77777777" w:rsidR="00F11DF8" w:rsidRDefault="00DA3958">
      <w:pPr>
        <w:pStyle w:val="a3"/>
        <w:ind w:firstLine="0"/>
        <w:jc w:val="left"/>
      </w:pPr>
      <w:r>
        <w:t>Посещение</w:t>
      </w:r>
      <w:r>
        <w:rPr>
          <w:spacing w:val="-10"/>
        </w:rPr>
        <w:t xml:space="preserve"> </w:t>
      </w:r>
      <w:r>
        <w:rPr>
          <w:spacing w:val="-2"/>
        </w:rPr>
        <w:t>врача.</w:t>
      </w:r>
    </w:p>
    <w:p w14:paraId="1375D2D9" w14:textId="77777777" w:rsidR="00F11DF8" w:rsidRDefault="00DA3958">
      <w:pPr>
        <w:pStyle w:val="a3"/>
        <w:ind w:left="1406" w:firstLine="0"/>
        <w:jc w:val="left"/>
      </w:pPr>
      <w:r>
        <w:t>Покупки:</w:t>
      </w:r>
      <w:r>
        <w:rPr>
          <w:spacing w:val="-7"/>
        </w:rPr>
        <w:t xml:space="preserve"> </w:t>
      </w:r>
      <w:r>
        <w:t>одежда,</w:t>
      </w:r>
      <w:r>
        <w:rPr>
          <w:spacing w:val="-8"/>
        </w:rPr>
        <w:t xml:space="preserve"> </w:t>
      </w:r>
      <w:r>
        <w:t>обувь</w:t>
      </w:r>
      <w:r>
        <w:rPr>
          <w:spacing w:val="-4"/>
        </w:rPr>
        <w:t xml:space="preserve"> </w:t>
      </w:r>
      <w:r>
        <w:t>и</w:t>
      </w:r>
      <w:r>
        <w:rPr>
          <w:spacing w:val="-5"/>
        </w:rPr>
        <w:t xml:space="preserve"> </w:t>
      </w:r>
      <w:r>
        <w:t>продукты</w:t>
      </w:r>
      <w:r>
        <w:rPr>
          <w:spacing w:val="-5"/>
        </w:rPr>
        <w:t xml:space="preserve"> </w:t>
      </w:r>
      <w:r>
        <w:t>питания.</w:t>
      </w:r>
      <w:r>
        <w:rPr>
          <w:spacing w:val="-9"/>
        </w:rPr>
        <w:t xml:space="preserve"> </w:t>
      </w:r>
      <w:r>
        <w:t>Карманные</w:t>
      </w:r>
      <w:r>
        <w:rPr>
          <w:spacing w:val="-6"/>
        </w:rPr>
        <w:t xml:space="preserve"> </w:t>
      </w:r>
      <w:r>
        <w:t>деньги.</w:t>
      </w:r>
      <w:r>
        <w:rPr>
          <w:spacing w:val="-9"/>
        </w:rPr>
        <w:t xml:space="preserve"> </w:t>
      </w:r>
      <w:r>
        <w:t>Молодёжная</w:t>
      </w:r>
      <w:r>
        <w:rPr>
          <w:spacing w:val="-10"/>
        </w:rPr>
        <w:t xml:space="preserve"> </w:t>
      </w:r>
      <w:r>
        <w:rPr>
          <w:spacing w:val="-2"/>
        </w:rPr>
        <w:t>мода.</w:t>
      </w:r>
    </w:p>
    <w:p w14:paraId="2A269950" w14:textId="77777777" w:rsidR="00F11DF8" w:rsidRDefault="00DA3958">
      <w:pPr>
        <w:pStyle w:val="a3"/>
        <w:spacing w:before="3" w:line="242" w:lineRule="auto"/>
        <w:jc w:val="left"/>
      </w:pPr>
      <w:r>
        <w:t>Школа, школьная жизнь, изучаемые предметы и отношение к ним. Взаимоотношения</w:t>
      </w:r>
      <w:r>
        <w:rPr>
          <w:spacing w:val="-2"/>
        </w:rPr>
        <w:t xml:space="preserve"> </w:t>
      </w:r>
      <w:r>
        <w:t>в школе: проблемы и их решение. Переписка с иностранными сверстниками.</w:t>
      </w:r>
    </w:p>
    <w:p w14:paraId="25D45AAC" w14:textId="77777777" w:rsidR="00F11DF8" w:rsidRDefault="00F11DF8">
      <w:pPr>
        <w:spacing w:line="242" w:lineRule="auto"/>
        <w:sectPr w:rsidR="00F11DF8">
          <w:pgSz w:w="11920" w:h="16850"/>
          <w:pgMar w:top="1040" w:right="320" w:bottom="280" w:left="720" w:header="720" w:footer="720" w:gutter="0"/>
          <w:cols w:space="720"/>
        </w:sectPr>
      </w:pPr>
    </w:p>
    <w:p w14:paraId="5EA72C55" w14:textId="77777777" w:rsidR="00F11DF8" w:rsidRDefault="00DA3958">
      <w:pPr>
        <w:pStyle w:val="a3"/>
        <w:spacing w:before="76"/>
        <w:ind w:left="1406" w:firstLine="0"/>
        <w:jc w:val="left"/>
      </w:pPr>
      <w:r>
        <w:lastRenderedPageBreak/>
        <w:t>Виды</w:t>
      </w:r>
      <w:r>
        <w:rPr>
          <w:spacing w:val="5"/>
        </w:rPr>
        <w:t xml:space="preserve"> </w:t>
      </w:r>
      <w:r>
        <w:t>отдыха</w:t>
      </w:r>
      <w:r>
        <w:rPr>
          <w:spacing w:val="5"/>
        </w:rPr>
        <w:t xml:space="preserve"> </w:t>
      </w:r>
      <w:r>
        <w:t>в</w:t>
      </w:r>
      <w:r>
        <w:rPr>
          <w:spacing w:val="4"/>
        </w:rPr>
        <w:t xml:space="preserve"> </w:t>
      </w:r>
      <w:r>
        <w:t>различное время</w:t>
      </w:r>
      <w:r>
        <w:rPr>
          <w:spacing w:val="5"/>
        </w:rPr>
        <w:t xml:space="preserve"> </w:t>
      </w:r>
      <w:r>
        <w:t>года.</w:t>
      </w:r>
      <w:r>
        <w:rPr>
          <w:spacing w:val="8"/>
        </w:rPr>
        <w:t xml:space="preserve"> </w:t>
      </w:r>
      <w:r>
        <w:t>Путешествия</w:t>
      </w:r>
      <w:r>
        <w:rPr>
          <w:spacing w:val="8"/>
        </w:rPr>
        <w:t xml:space="preserve"> </w:t>
      </w:r>
      <w:r>
        <w:t>по</w:t>
      </w:r>
      <w:r>
        <w:rPr>
          <w:spacing w:val="9"/>
        </w:rPr>
        <w:t xml:space="preserve"> </w:t>
      </w:r>
      <w:r>
        <w:t>России</w:t>
      </w:r>
      <w:r>
        <w:rPr>
          <w:spacing w:val="4"/>
        </w:rPr>
        <w:t xml:space="preserve"> </w:t>
      </w:r>
      <w:r>
        <w:t>и</w:t>
      </w:r>
      <w:r>
        <w:rPr>
          <w:spacing w:val="4"/>
        </w:rPr>
        <w:t xml:space="preserve"> </w:t>
      </w:r>
      <w:r>
        <w:t>иностранным</w:t>
      </w:r>
      <w:r>
        <w:rPr>
          <w:spacing w:val="10"/>
        </w:rPr>
        <w:t xml:space="preserve"> </w:t>
      </w:r>
      <w:r>
        <w:rPr>
          <w:spacing w:val="-2"/>
        </w:rPr>
        <w:t>странам.</w:t>
      </w:r>
    </w:p>
    <w:p w14:paraId="4E5CAD64" w14:textId="77777777" w:rsidR="00F11DF8" w:rsidRDefault="00DA3958">
      <w:pPr>
        <w:pStyle w:val="a3"/>
        <w:spacing w:before="1"/>
        <w:ind w:firstLine="0"/>
        <w:jc w:val="left"/>
      </w:pPr>
      <w:r>
        <w:rPr>
          <w:spacing w:val="-2"/>
        </w:rPr>
        <w:t>Транспорт.</w:t>
      </w:r>
    </w:p>
    <w:p w14:paraId="5474C07A" w14:textId="77777777" w:rsidR="00F11DF8" w:rsidRDefault="00DA3958">
      <w:pPr>
        <w:pStyle w:val="a3"/>
        <w:spacing w:before="2" w:line="242" w:lineRule="auto"/>
        <w:ind w:right="388"/>
      </w:pPr>
      <w:r>
        <w:t>Природа: флора и фауна. Проблемы экологии. Защита окружающей среды. Климат, погода. Стихийные бедствия.</w:t>
      </w:r>
    </w:p>
    <w:p w14:paraId="1E08D86C" w14:textId="77777777" w:rsidR="00F11DF8" w:rsidRDefault="00DA3958">
      <w:pPr>
        <w:pStyle w:val="a3"/>
        <w:spacing w:line="268" w:lineRule="exact"/>
        <w:ind w:left="1406" w:firstLine="0"/>
      </w:pPr>
      <w:r>
        <w:t>Средства</w:t>
      </w:r>
      <w:r>
        <w:rPr>
          <w:spacing w:val="-8"/>
        </w:rPr>
        <w:t xml:space="preserve"> </w:t>
      </w:r>
      <w:r>
        <w:t>массовой</w:t>
      </w:r>
      <w:r>
        <w:rPr>
          <w:spacing w:val="-6"/>
        </w:rPr>
        <w:t xml:space="preserve"> </w:t>
      </w:r>
      <w:r>
        <w:t>информации</w:t>
      </w:r>
      <w:r>
        <w:rPr>
          <w:spacing w:val="-6"/>
        </w:rPr>
        <w:t xml:space="preserve"> </w:t>
      </w:r>
      <w:r>
        <w:t>(телевидение,</w:t>
      </w:r>
      <w:r>
        <w:rPr>
          <w:spacing w:val="-10"/>
        </w:rPr>
        <w:t xml:space="preserve"> </w:t>
      </w:r>
      <w:r>
        <w:t>радио,</w:t>
      </w:r>
      <w:r>
        <w:rPr>
          <w:spacing w:val="-8"/>
        </w:rPr>
        <w:t xml:space="preserve"> </w:t>
      </w:r>
      <w:r>
        <w:t xml:space="preserve">пресса, </w:t>
      </w:r>
      <w:r>
        <w:rPr>
          <w:spacing w:val="-2"/>
        </w:rPr>
        <w:t>Интернет).</w:t>
      </w:r>
    </w:p>
    <w:p w14:paraId="54636161" w14:textId="77777777" w:rsidR="00F11DF8" w:rsidRDefault="00DA3958">
      <w:pPr>
        <w:pStyle w:val="a3"/>
        <w:spacing w:before="5"/>
        <w:ind w:right="382"/>
      </w:pPr>
      <w:r>
        <w:t>Родная страна и страна (страны) изучаемого языка. Их географическое положение, столицы и крупные города, регионы, население, официальные языки, достопримечательности, культурные особенности (национальные праздники, знаменательные</w:t>
      </w:r>
      <w:r>
        <w:rPr>
          <w:spacing w:val="-1"/>
        </w:rPr>
        <w:t xml:space="preserve"> </w:t>
      </w:r>
      <w:r>
        <w:t>даты, традиции, обычаи), страницы истории.</w:t>
      </w:r>
    </w:p>
    <w:p w14:paraId="039B9E48" w14:textId="77777777" w:rsidR="00F11DF8" w:rsidRDefault="00DA3958">
      <w:pPr>
        <w:pStyle w:val="a3"/>
        <w:ind w:right="384"/>
      </w:pPr>
      <w:r>
        <w:t>Выдающиеся люди родной страны</w:t>
      </w:r>
      <w:r>
        <w:rPr>
          <w:spacing w:val="-2"/>
        </w:rPr>
        <w:t xml:space="preserve"> </w:t>
      </w:r>
      <w:r>
        <w:t>и страны (стран) изучаемого языка, их вклад в науку и мировую культуру: государственные деятели, учёные, писатели, поэты, художники, музыканты, спортсмены.</w:t>
      </w:r>
    </w:p>
    <w:p w14:paraId="0413F40C" w14:textId="77777777" w:rsidR="00F11DF8" w:rsidRDefault="00DA3958">
      <w:pPr>
        <w:pStyle w:val="a3"/>
        <w:spacing w:line="271" w:lineRule="exact"/>
        <w:ind w:left="1406" w:firstLine="0"/>
        <w:jc w:val="left"/>
      </w:pPr>
      <w:r>
        <w:rPr>
          <w:spacing w:val="-2"/>
        </w:rPr>
        <w:t>Говорение.</w:t>
      </w:r>
    </w:p>
    <w:p w14:paraId="0C861334" w14:textId="77777777" w:rsidR="00F11DF8" w:rsidRDefault="00DA3958">
      <w:pPr>
        <w:pStyle w:val="a3"/>
        <w:spacing w:before="5"/>
        <w:ind w:right="378"/>
      </w:pPr>
      <w:r>
        <w:t>Развитие коммуникативных умений диалогической речи, а именно умений вести комбинированный диалог, включающий различные виды диалогов (этикетный диалог, диалог- побуждение к действию, диалог-расспрос), диалог-обмен мнениями:</w:t>
      </w:r>
    </w:p>
    <w:p w14:paraId="0E9B7721" w14:textId="77777777" w:rsidR="00F11DF8" w:rsidRDefault="00DA3958">
      <w:pPr>
        <w:pStyle w:val="a3"/>
        <w:spacing w:before="1"/>
        <w:ind w:right="382"/>
      </w:pPr>
      <w: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p w14:paraId="7D35DA2B" w14:textId="77777777" w:rsidR="00F11DF8" w:rsidRDefault="00DA3958">
      <w:pPr>
        <w:pStyle w:val="a3"/>
        <w:ind w:right="380"/>
      </w:pPr>
      <w:r>
        <w:t xml:space="preserve">диалог-побуждение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w:t>
      </w:r>
      <w:r>
        <w:rPr>
          <w:spacing w:val="-2"/>
        </w:rPr>
        <w:t>решения;</w:t>
      </w:r>
    </w:p>
    <w:p w14:paraId="15FF91C5" w14:textId="77777777" w:rsidR="00F11DF8" w:rsidRDefault="00DA3958">
      <w:pPr>
        <w:pStyle w:val="a3"/>
        <w:ind w:right="376"/>
      </w:pPr>
      <w: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w:t>
      </w:r>
      <w:r>
        <w:rPr>
          <w:spacing w:val="40"/>
        </w:rPr>
        <w:t xml:space="preserve"> </w:t>
      </w:r>
      <w:r>
        <w:t>на</w:t>
      </w:r>
      <w:r>
        <w:rPr>
          <w:spacing w:val="40"/>
        </w:rPr>
        <w:t xml:space="preserve"> </w:t>
      </w:r>
      <w:r>
        <w:t>позицию отвечающего и наоборот;</w:t>
      </w:r>
    </w:p>
    <w:p w14:paraId="0887E6A5" w14:textId="77777777" w:rsidR="00F11DF8" w:rsidRDefault="00DA3958">
      <w:pPr>
        <w:pStyle w:val="a3"/>
        <w:ind w:right="378"/>
      </w:pPr>
      <w:r>
        <w:t>диалог-обмен мнениями: выражать свою точку мнения и обосновывать её, высказывать своё согласие (несогласие) с точкой зрения собеседника, выражать сомнение, давать эмоциональную оценку обсуждаемым</w:t>
      </w:r>
      <w:r>
        <w:rPr>
          <w:spacing w:val="40"/>
        </w:rPr>
        <w:t xml:space="preserve"> </w:t>
      </w:r>
      <w:r>
        <w:t>событиям: восхищение, удивление, радость, огорчение и так далее.</w:t>
      </w:r>
    </w:p>
    <w:p w14:paraId="60A804A2" w14:textId="77777777" w:rsidR="00F11DF8" w:rsidRDefault="00DA3958">
      <w:pPr>
        <w:pStyle w:val="a3"/>
        <w:ind w:right="374"/>
      </w:pPr>
      <w:r>
        <w:t>Данные умения диалогической речи развиваются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или без</w:t>
      </w:r>
      <w:r>
        <w:rPr>
          <w:spacing w:val="40"/>
        </w:rPr>
        <w:t xml:space="preserve"> </w:t>
      </w:r>
      <w:r>
        <w:t>их использования с соблюдением</w:t>
      </w:r>
      <w:r>
        <w:rPr>
          <w:spacing w:val="-1"/>
        </w:rPr>
        <w:t xml:space="preserve"> </w:t>
      </w:r>
      <w:r>
        <w:t>норм</w:t>
      </w:r>
      <w:r>
        <w:rPr>
          <w:spacing w:val="-1"/>
        </w:rPr>
        <w:t xml:space="preserve"> </w:t>
      </w:r>
      <w:r>
        <w:t>речевого</w:t>
      </w:r>
      <w:r>
        <w:rPr>
          <w:spacing w:val="-1"/>
        </w:rPr>
        <w:t xml:space="preserve"> </w:t>
      </w:r>
      <w:r>
        <w:t>этикета,</w:t>
      </w:r>
      <w:r>
        <w:rPr>
          <w:spacing w:val="-2"/>
        </w:rPr>
        <w:t xml:space="preserve"> </w:t>
      </w:r>
      <w:r>
        <w:t>принятых в</w:t>
      </w:r>
      <w:r>
        <w:rPr>
          <w:spacing w:val="-1"/>
        </w:rPr>
        <w:t xml:space="preserve"> </w:t>
      </w:r>
      <w:r>
        <w:t>стране</w:t>
      </w:r>
      <w:r>
        <w:rPr>
          <w:spacing w:val="-1"/>
        </w:rPr>
        <w:t xml:space="preserve"> </w:t>
      </w:r>
      <w:r>
        <w:t>(странах)</w:t>
      </w:r>
      <w:r>
        <w:rPr>
          <w:spacing w:val="-1"/>
        </w:rPr>
        <w:t xml:space="preserve"> </w:t>
      </w:r>
      <w:r>
        <w:t xml:space="preserve">изучаемого </w:t>
      </w:r>
      <w:r>
        <w:rPr>
          <w:spacing w:val="-2"/>
        </w:rPr>
        <w:t>языка.</w:t>
      </w:r>
    </w:p>
    <w:p w14:paraId="28C699A3" w14:textId="77777777" w:rsidR="00F11DF8" w:rsidRDefault="00DA3958">
      <w:pPr>
        <w:pStyle w:val="a3"/>
        <w:spacing w:before="1" w:line="242" w:lineRule="auto"/>
        <w:ind w:right="380"/>
      </w:pPr>
      <w:r>
        <w:t>Объём диалога – до 8 реплик со стороны каждого собеседника в рамках комбинированного диалога, до 6 реплик со стороны каждого собеседника в рамках диалога- обмена мнениями.</w:t>
      </w:r>
    </w:p>
    <w:p w14:paraId="6600D36F" w14:textId="77777777" w:rsidR="00F11DF8" w:rsidRDefault="00DA3958">
      <w:pPr>
        <w:pStyle w:val="a3"/>
        <w:spacing w:line="242" w:lineRule="auto"/>
        <w:ind w:right="385"/>
      </w:pPr>
      <w:r>
        <w:t>Развитие коммуникативных умений монологической речи: создание устных связных монологических высказываний с использованием основных коммуникативных типов речи:</w:t>
      </w:r>
    </w:p>
    <w:p w14:paraId="48BC45A1" w14:textId="77777777" w:rsidR="00F11DF8" w:rsidRDefault="00DA3958">
      <w:pPr>
        <w:pStyle w:val="a3"/>
        <w:ind w:right="378"/>
      </w:pPr>
      <w: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p w14:paraId="79C81870" w14:textId="77777777" w:rsidR="00F11DF8" w:rsidRDefault="00DA3958">
      <w:pPr>
        <w:pStyle w:val="a3"/>
        <w:spacing w:line="242" w:lineRule="auto"/>
        <w:ind w:left="1406" w:right="6547" w:firstLine="0"/>
      </w:pPr>
      <w:r>
        <w:t>повествование</w:t>
      </w:r>
      <w:r>
        <w:rPr>
          <w:spacing w:val="-15"/>
        </w:rPr>
        <w:t xml:space="preserve"> </w:t>
      </w:r>
      <w:r>
        <w:t xml:space="preserve">(сообщение); </w:t>
      </w:r>
      <w:r>
        <w:rPr>
          <w:spacing w:val="-2"/>
        </w:rPr>
        <w:t>рассуждение;</w:t>
      </w:r>
    </w:p>
    <w:p w14:paraId="0C5E708F" w14:textId="77777777" w:rsidR="00F11DF8" w:rsidRDefault="00DA3958">
      <w:pPr>
        <w:pStyle w:val="a3"/>
        <w:spacing w:line="242" w:lineRule="auto"/>
        <w:jc w:val="left"/>
      </w:pPr>
      <w:r>
        <w:t xml:space="preserve">выражение и краткое аргументирование своего мнения по отношению к услышанному </w:t>
      </w:r>
      <w:r>
        <w:rPr>
          <w:spacing w:val="-2"/>
        </w:rPr>
        <w:t>(прочитанному);</w:t>
      </w:r>
    </w:p>
    <w:p w14:paraId="1E10D8C5" w14:textId="77777777" w:rsidR="00F11DF8" w:rsidRDefault="00DA3958">
      <w:pPr>
        <w:pStyle w:val="a3"/>
        <w:spacing w:line="242" w:lineRule="auto"/>
        <w:jc w:val="left"/>
      </w:pPr>
      <w:r>
        <w:t>изложение</w:t>
      </w:r>
      <w:r>
        <w:rPr>
          <w:spacing w:val="29"/>
        </w:rPr>
        <w:t xml:space="preserve"> </w:t>
      </w:r>
      <w:r>
        <w:t>(пересказ)</w:t>
      </w:r>
      <w:r>
        <w:rPr>
          <w:spacing w:val="36"/>
        </w:rPr>
        <w:t xml:space="preserve"> </w:t>
      </w:r>
      <w:r>
        <w:t>основного</w:t>
      </w:r>
      <w:r>
        <w:rPr>
          <w:spacing w:val="40"/>
        </w:rPr>
        <w:t xml:space="preserve"> </w:t>
      </w:r>
      <w:r>
        <w:t>содержания прочитанного</w:t>
      </w:r>
      <w:r>
        <w:rPr>
          <w:spacing w:val="38"/>
        </w:rPr>
        <w:t xml:space="preserve"> </w:t>
      </w:r>
      <w:r>
        <w:t>(прослушанного)</w:t>
      </w:r>
      <w:r>
        <w:rPr>
          <w:spacing w:val="36"/>
        </w:rPr>
        <w:t xml:space="preserve"> </w:t>
      </w:r>
      <w:r>
        <w:t>текста</w:t>
      </w:r>
      <w:r>
        <w:rPr>
          <w:spacing w:val="36"/>
        </w:rPr>
        <w:t xml:space="preserve"> </w:t>
      </w:r>
      <w:r>
        <w:t>с выражением своего отношения к событиям и фактам, изложенным в тексте;</w:t>
      </w:r>
    </w:p>
    <w:p w14:paraId="0758C799" w14:textId="77777777" w:rsidR="00F11DF8" w:rsidRDefault="00DA3958">
      <w:pPr>
        <w:pStyle w:val="a3"/>
        <w:spacing w:line="271" w:lineRule="exact"/>
        <w:ind w:left="1406" w:firstLine="0"/>
        <w:jc w:val="left"/>
      </w:pPr>
      <w:r>
        <w:t>составление</w:t>
      </w:r>
      <w:r>
        <w:rPr>
          <w:spacing w:val="-10"/>
        </w:rPr>
        <w:t xml:space="preserve"> </w:t>
      </w:r>
      <w:r>
        <w:t>рассказа</w:t>
      </w:r>
      <w:r>
        <w:rPr>
          <w:spacing w:val="-4"/>
        </w:rPr>
        <w:t xml:space="preserve"> </w:t>
      </w:r>
      <w:r>
        <w:t>по</w:t>
      </w:r>
      <w:r>
        <w:rPr>
          <w:spacing w:val="-2"/>
        </w:rPr>
        <w:t xml:space="preserve"> картинкам;</w:t>
      </w:r>
    </w:p>
    <w:p w14:paraId="73EDFDBD" w14:textId="77777777" w:rsidR="00F11DF8" w:rsidRDefault="00DA3958">
      <w:pPr>
        <w:pStyle w:val="a3"/>
        <w:ind w:left="1406" w:firstLine="0"/>
        <w:jc w:val="left"/>
      </w:pPr>
      <w:r>
        <w:t>изложение</w:t>
      </w:r>
      <w:r>
        <w:rPr>
          <w:spacing w:val="-15"/>
        </w:rPr>
        <w:t xml:space="preserve"> </w:t>
      </w:r>
      <w:r>
        <w:t>результатов</w:t>
      </w:r>
      <w:r>
        <w:rPr>
          <w:spacing w:val="-8"/>
        </w:rPr>
        <w:t xml:space="preserve"> </w:t>
      </w:r>
      <w:r>
        <w:t>выполненной</w:t>
      </w:r>
      <w:r>
        <w:rPr>
          <w:spacing w:val="-10"/>
        </w:rPr>
        <w:t xml:space="preserve"> </w:t>
      </w:r>
      <w:r>
        <w:t>проектной</w:t>
      </w:r>
      <w:r>
        <w:rPr>
          <w:spacing w:val="-5"/>
        </w:rPr>
        <w:t xml:space="preserve"> </w:t>
      </w:r>
      <w:r>
        <w:rPr>
          <w:spacing w:val="-2"/>
        </w:rPr>
        <w:t>работы.</w:t>
      </w:r>
    </w:p>
    <w:p w14:paraId="0C2C2E9B" w14:textId="77777777" w:rsidR="00F11DF8" w:rsidRDefault="00F11DF8">
      <w:pPr>
        <w:sectPr w:rsidR="00F11DF8">
          <w:pgSz w:w="11920" w:h="16850"/>
          <w:pgMar w:top="1040" w:right="320" w:bottom="280" w:left="720" w:header="720" w:footer="720" w:gutter="0"/>
          <w:cols w:space="720"/>
        </w:sectPr>
      </w:pPr>
    </w:p>
    <w:p w14:paraId="16049600" w14:textId="77777777" w:rsidR="00F11DF8" w:rsidRDefault="00DA3958">
      <w:pPr>
        <w:pStyle w:val="a3"/>
        <w:spacing w:before="76"/>
        <w:ind w:right="379"/>
      </w:pPr>
      <w:r>
        <w:lastRenderedPageBreak/>
        <w:t xml:space="preserve">Данные умения монологической речи развиваются в стандартных ситуациях неофициального общения в рамках тематического содержания речи с использованием вопросов, ключевых слов, плана и (или) иллюстраций, фотографий, таблиц или без их </w:t>
      </w:r>
      <w:r>
        <w:rPr>
          <w:spacing w:val="-2"/>
        </w:rPr>
        <w:t>использования.</w:t>
      </w:r>
    </w:p>
    <w:p w14:paraId="48FB3F7D" w14:textId="77777777" w:rsidR="00F11DF8" w:rsidRDefault="00DA3958">
      <w:pPr>
        <w:pStyle w:val="a3"/>
        <w:spacing w:before="3" w:line="242" w:lineRule="auto"/>
        <w:ind w:left="1406" w:right="3994" w:firstLine="0"/>
      </w:pPr>
      <w:r>
        <w:t>Объём</w:t>
      </w:r>
      <w:r>
        <w:rPr>
          <w:spacing w:val="-5"/>
        </w:rPr>
        <w:t xml:space="preserve"> </w:t>
      </w:r>
      <w:r>
        <w:t>монологического</w:t>
      </w:r>
      <w:r>
        <w:rPr>
          <w:spacing w:val="-4"/>
        </w:rPr>
        <w:t xml:space="preserve"> </w:t>
      </w:r>
      <w:r>
        <w:t>высказывания</w:t>
      </w:r>
      <w:r>
        <w:rPr>
          <w:spacing w:val="-2"/>
        </w:rPr>
        <w:t xml:space="preserve"> </w:t>
      </w:r>
      <w:r>
        <w:t>–</w:t>
      </w:r>
      <w:r>
        <w:rPr>
          <w:spacing w:val="-4"/>
        </w:rPr>
        <w:t xml:space="preserve"> </w:t>
      </w:r>
      <w:r>
        <w:t>10–12</w:t>
      </w:r>
      <w:r>
        <w:rPr>
          <w:spacing w:val="-4"/>
        </w:rPr>
        <w:t xml:space="preserve"> </w:t>
      </w:r>
      <w:r>
        <w:t xml:space="preserve">фраз. </w:t>
      </w:r>
      <w:r>
        <w:rPr>
          <w:spacing w:val="-2"/>
        </w:rPr>
        <w:t>Аудирование.</w:t>
      </w:r>
    </w:p>
    <w:p w14:paraId="69BF6ECE" w14:textId="77777777" w:rsidR="00F11DF8" w:rsidRDefault="00DA3958">
      <w:pPr>
        <w:pStyle w:val="a3"/>
        <w:ind w:right="382"/>
      </w:pPr>
      <w:r>
        <w:t>При непосредственном общении: понимание на слух речи учителя и одноклассников и вербальная (невербальная) реакция на услышанное, использование переспрос или просьбу повторить для уточнения отдельных деталей.</w:t>
      </w:r>
    </w:p>
    <w:p w14:paraId="700AD137" w14:textId="77777777" w:rsidR="00F11DF8" w:rsidRDefault="00DA3958">
      <w:pPr>
        <w:pStyle w:val="a3"/>
        <w:ind w:right="380"/>
      </w:pPr>
      <w:r>
        <w:t>При опосредованном общении: дальнейшее развитие восприятия и понимания на слух несложных аутентичных текстов, содержащих отдельные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w:t>
      </w:r>
    </w:p>
    <w:p w14:paraId="6A0918E6" w14:textId="77777777" w:rsidR="00F11DF8" w:rsidRDefault="00DA3958">
      <w:pPr>
        <w:pStyle w:val="a3"/>
        <w:ind w:right="382"/>
      </w:pPr>
      <w:r>
        <w:t>Аудирование с пониманием основного содержания текста предполагает умение определять основную тему (идею) и главные факты (события) в воспринимаемом на слух тексте, отделять главную информацию от второстепенной, прогнозировать содержание текста по началу сообщения, игнорировать незнакомые слова, несущественные для понимания основного содержания.</w:t>
      </w:r>
    </w:p>
    <w:p w14:paraId="7A0D1B60" w14:textId="77777777" w:rsidR="00F11DF8" w:rsidRDefault="00DA3958">
      <w:pPr>
        <w:pStyle w:val="a3"/>
        <w:ind w:right="378"/>
      </w:pPr>
      <w:r>
        <w:t>Аудирование с пониманием нужной (интересующей, запрашиваемой) информации предполагает умение выделять нужную (интересующую, запрашиваемую) информацию, представленную в эксплицитной (явной) форме, в воспринимаемом на слух тексте.</w:t>
      </w:r>
    </w:p>
    <w:p w14:paraId="63E01A53" w14:textId="77777777" w:rsidR="00F11DF8" w:rsidRDefault="00DA3958">
      <w:pPr>
        <w:pStyle w:val="a3"/>
        <w:spacing w:line="242" w:lineRule="auto"/>
        <w:ind w:right="381"/>
      </w:pPr>
      <w:r>
        <w:t>Тексты для аудирования: диалог (беседа), высказывания собеседников в ситуациях повседневного общения, рассказ, сообщение информационного характера.</w:t>
      </w:r>
    </w:p>
    <w:p w14:paraId="275EC416" w14:textId="77777777" w:rsidR="00F11DF8" w:rsidRDefault="00DA3958">
      <w:pPr>
        <w:pStyle w:val="a3"/>
        <w:spacing w:line="242" w:lineRule="auto"/>
        <w:ind w:right="376"/>
      </w:pPr>
      <w:r>
        <w:t>Языковая сложность текстов для аудирования должна соответствовать</w:t>
      </w:r>
      <w:r>
        <w:rPr>
          <w:spacing w:val="40"/>
        </w:rPr>
        <w:t xml:space="preserve"> </w:t>
      </w:r>
      <w:r>
        <w:t>базовому уровню (А2 – допороговому уровню по общеевропейской шкале).</w:t>
      </w:r>
    </w:p>
    <w:p w14:paraId="799542FA" w14:textId="77777777" w:rsidR="00F11DF8" w:rsidRDefault="00DA3958">
      <w:pPr>
        <w:pStyle w:val="a3"/>
        <w:spacing w:line="242" w:lineRule="auto"/>
        <w:ind w:left="1406" w:right="2938" w:firstLine="0"/>
      </w:pPr>
      <w:r>
        <w:t>Время</w:t>
      </w:r>
      <w:r>
        <w:rPr>
          <w:spacing w:val="-3"/>
        </w:rPr>
        <w:t xml:space="preserve"> </w:t>
      </w:r>
      <w:r>
        <w:t>звучания</w:t>
      </w:r>
      <w:r>
        <w:rPr>
          <w:spacing w:val="-2"/>
        </w:rPr>
        <w:t xml:space="preserve"> </w:t>
      </w:r>
      <w:r>
        <w:t>текста</w:t>
      </w:r>
      <w:r>
        <w:rPr>
          <w:spacing w:val="-6"/>
        </w:rPr>
        <w:t xml:space="preserve"> </w:t>
      </w:r>
      <w:r>
        <w:t>(текстов)</w:t>
      </w:r>
      <w:r>
        <w:rPr>
          <w:spacing w:val="-6"/>
        </w:rPr>
        <w:t xml:space="preserve"> </w:t>
      </w:r>
      <w:r>
        <w:t>для</w:t>
      </w:r>
      <w:r>
        <w:rPr>
          <w:spacing w:val="-3"/>
        </w:rPr>
        <w:t xml:space="preserve"> </w:t>
      </w:r>
      <w:r>
        <w:t>аудирования –</w:t>
      </w:r>
      <w:r>
        <w:rPr>
          <w:spacing w:val="-3"/>
        </w:rPr>
        <w:t xml:space="preserve"> </w:t>
      </w:r>
      <w:r>
        <w:t>до</w:t>
      </w:r>
      <w:r>
        <w:rPr>
          <w:spacing w:val="-1"/>
        </w:rPr>
        <w:t xml:space="preserve"> </w:t>
      </w:r>
      <w:r>
        <w:t>2</w:t>
      </w:r>
      <w:r>
        <w:rPr>
          <w:spacing w:val="-8"/>
        </w:rPr>
        <w:t xml:space="preserve"> </w:t>
      </w:r>
      <w:r>
        <w:t>минут. Смысловое чтение.</w:t>
      </w:r>
    </w:p>
    <w:p w14:paraId="6E37597E" w14:textId="77777777" w:rsidR="00F11DF8" w:rsidRDefault="00DA3958">
      <w:pPr>
        <w:pStyle w:val="a3"/>
        <w:ind w:right="379"/>
      </w:pPr>
      <w:r>
        <w:t>Развитие умения читать про себя и понимать несложные аутентичные тексты разных жанров и стилей,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текста.</w:t>
      </w:r>
    </w:p>
    <w:p w14:paraId="5C712D89" w14:textId="77777777" w:rsidR="00F11DF8" w:rsidRDefault="00DA3958">
      <w:pPr>
        <w:pStyle w:val="a3"/>
        <w:ind w:right="379"/>
      </w:pPr>
      <w:r>
        <w:t>Чтение с пониманием основного содержания текста предполагает умения: определять тему (основную мысль), выделять главные факты (события) (опуская второстепенные), прогнозировать содержание текста по заголовку (началу текста), определять логическую последовательность главных фактов, событий, разбивать текст на относительно самостоятельные смысловые части, озаглавливать текст (его отдельные части), игнорировать незнакомые слова, несущественные для понимания основного содержания, понимать интернациональные слова.</w:t>
      </w:r>
    </w:p>
    <w:p w14:paraId="7CECB6DC" w14:textId="77777777" w:rsidR="00F11DF8" w:rsidRDefault="00DA3958">
      <w:pPr>
        <w:pStyle w:val="a3"/>
        <w:tabs>
          <w:tab w:val="left" w:pos="2405"/>
          <w:tab w:val="left" w:pos="2768"/>
          <w:tab w:val="left" w:pos="4299"/>
          <w:tab w:val="left" w:pos="5346"/>
          <w:tab w:val="left" w:pos="7259"/>
          <w:tab w:val="left" w:pos="9191"/>
        </w:tabs>
        <w:ind w:left="732" w:right="379" w:firstLine="683"/>
        <w:jc w:val="right"/>
      </w:pPr>
      <w:r>
        <w:rPr>
          <w:spacing w:val="-2"/>
        </w:rPr>
        <w:t>Чтение</w:t>
      </w:r>
      <w:r>
        <w:tab/>
      </w:r>
      <w:r>
        <w:rPr>
          <w:spacing w:val="-10"/>
        </w:rPr>
        <w:t>с</w:t>
      </w:r>
      <w:r>
        <w:tab/>
      </w:r>
      <w:r>
        <w:rPr>
          <w:spacing w:val="-2"/>
        </w:rPr>
        <w:t>пониманием</w:t>
      </w:r>
      <w:r>
        <w:tab/>
      </w:r>
      <w:r>
        <w:rPr>
          <w:spacing w:val="-2"/>
        </w:rPr>
        <w:t>нужной</w:t>
      </w:r>
      <w:r>
        <w:tab/>
      </w:r>
      <w:r>
        <w:rPr>
          <w:spacing w:val="-2"/>
        </w:rPr>
        <w:t>(интересующей,</w:t>
      </w:r>
      <w:r>
        <w:tab/>
      </w:r>
      <w:r>
        <w:rPr>
          <w:spacing w:val="-2"/>
        </w:rPr>
        <w:t>запрашиваемой)</w:t>
      </w:r>
      <w:r>
        <w:tab/>
      </w:r>
      <w:r>
        <w:rPr>
          <w:spacing w:val="-2"/>
        </w:rPr>
        <w:t xml:space="preserve">информации </w:t>
      </w:r>
      <w:r>
        <w:t>предполагает умение находить прочитанном тексте и понимать запрашиваемую информацию, представленную в</w:t>
      </w:r>
      <w:r>
        <w:rPr>
          <w:spacing w:val="30"/>
        </w:rPr>
        <w:t xml:space="preserve"> </w:t>
      </w:r>
      <w:r>
        <w:t>эксплицитной</w:t>
      </w:r>
      <w:r>
        <w:rPr>
          <w:spacing w:val="29"/>
        </w:rPr>
        <w:t xml:space="preserve"> </w:t>
      </w:r>
      <w:r>
        <w:t>(явной) и имплицитной</w:t>
      </w:r>
      <w:r>
        <w:rPr>
          <w:spacing w:val="30"/>
        </w:rPr>
        <w:t xml:space="preserve"> </w:t>
      </w:r>
      <w:r>
        <w:t>форме (неявной) форме, оценивать найденную</w:t>
      </w:r>
      <w:r>
        <w:rPr>
          <w:spacing w:val="-1"/>
        </w:rPr>
        <w:t xml:space="preserve"> </w:t>
      </w:r>
      <w:r>
        <w:t>информацию с</w:t>
      </w:r>
      <w:r>
        <w:rPr>
          <w:spacing w:val="-7"/>
        </w:rPr>
        <w:t xml:space="preserve"> </w:t>
      </w:r>
      <w:r>
        <w:t>точки зрения её</w:t>
      </w:r>
      <w:r>
        <w:rPr>
          <w:spacing w:val="-1"/>
        </w:rPr>
        <w:t xml:space="preserve"> </w:t>
      </w:r>
      <w:r>
        <w:t>значимости для решения</w:t>
      </w:r>
      <w:r>
        <w:rPr>
          <w:spacing w:val="-5"/>
        </w:rPr>
        <w:t xml:space="preserve"> </w:t>
      </w:r>
      <w:r>
        <w:t>коммуникативной задачи.</w:t>
      </w:r>
    </w:p>
    <w:p w14:paraId="20300AD0" w14:textId="77777777" w:rsidR="00F11DF8" w:rsidRDefault="00DA3958">
      <w:pPr>
        <w:pStyle w:val="a3"/>
        <w:spacing w:line="242" w:lineRule="auto"/>
        <w:ind w:right="385"/>
      </w:pPr>
      <w:r>
        <w:t>Чтение несплошных текстов (таблиц, диаграмм, схем) и понимание представленной в них информации.</w:t>
      </w:r>
    </w:p>
    <w:p w14:paraId="6E1B8ED3" w14:textId="77777777" w:rsidR="00F11DF8" w:rsidRDefault="00DA3958">
      <w:pPr>
        <w:pStyle w:val="a3"/>
        <w:ind w:right="376"/>
      </w:pPr>
      <w:r>
        <w:t>Чтение с полным пониманием содержания несложных аутентичных текстов, содержащих отдельные неизученные языковые явления. В ходе чтения с полным пониманием формируются и развиваются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w:t>
      </w:r>
      <w:r>
        <w:rPr>
          <w:spacing w:val="40"/>
        </w:rPr>
        <w:t xml:space="preserve"> </w:t>
      </w:r>
      <w:r>
        <w:t>устанавливать причинно-следственную</w:t>
      </w:r>
      <w:r>
        <w:rPr>
          <w:spacing w:val="40"/>
        </w:rPr>
        <w:t xml:space="preserve"> </w:t>
      </w:r>
      <w:r>
        <w:t>взаимосвязь</w:t>
      </w:r>
      <w:r>
        <w:rPr>
          <w:spacing w:val="40"/>
        </w:rPr>
        <w:t xml:space="preserve"> </w:t>
      </w:r>
      <w:r>
        <w:t>изложенных</w:t>
      </w:r>
      <w:r>
        <w:rPr>
          <w:spacing w:val="40"/>
        </w:rPr>
        <w:t xml:space="preserve"> </w:t>
      </w:r>
      <w:r>
        <w:t>в</w:t>
      </w:r>
    </w:p>
    <w:p w14:paraId="32431683" w14:textId="77777777" w:rsidR="00F11DF8" w:rsidRDefault="00F11DF8">
      <w:pPr>
        <w:sectPr w:rsidR="00F11DF8">
          <w:pgSz w:w="11920" w:h="16850"/>
          <w:pgMar w:top="1040" w:right="320" w:bottom="280" w:left="720" w:header="720" w:footer="720" w:gutter="0"/>
          <w:cols w:space="720"/>
        </w:sectPr>
      </w:pPr>
    </w:p>
    <w:p w14:paraId="52C35BC2" w14:textId="77777777" w:rsidR="00F11DF8" w:rsidRDefault="00DA3958">
      <w:pPr>
        <w:pStyle w:val="a3"/>
        <w:spacing w:before="76" w:line="244" w:lineRule="auto"/>
        <w:ind w:right="380" w:firstLine="0"/>
      </w:pPr>
      <w:r>
        <w:lastRenderedPageBreak/>
        <w:t>тексте фактов и событий, восстанавливать текст из разрозненных абзацев или путём добавления выпущенных фрагментов.</w:t>
      </w:r>
    </w:p>
    <w:p w14:paraId="2BA3F5D9" w14:textId="77777777" w:rsidR="00F11DF8" w:rsidRDefault="00DA3958">
      <w:pPr>
        <w:pStyle w:val="a3"/>
        <w:ind w:right="388"/>
      </w:pPr>
      <w:r>
        <w:t>Тексты для чтения: диалог (беседа), интервью, рассказ, отрывок из художественного произведения, статья научно-популярного характера, сообщение информационного характера, объявление, памятка, инструкция, электронное сообщение личного характера, стихотворение; несплошной текст (таблица, диаграмма).</w:t>
      </w:r>
    </w:p>
    <w:p w14:paraId="4C1B4D8A" w14:textId="77777777" w:rsidR="00F11DF8" w:rsidRDefault="00DA3958">
      <w:pPr>
        <w:pStyle w:val="a3"/>
        <w:spacing w:before="2" w:line="235" w:lineRule="auto"/>
        <w:ind w:right="417"/>
      </w:pPr>
      <w:r>
        <w:t>Языковая сложность текстов для чтения должна соответствовать базовому уровню (А2 – допороговому уровню по общеевропейской шкале).</w:t>
      </w:r>
    </w:p>
    <w:p w14:paraId="4E7A7A74" w14:textId="77777777" w:rsidR="00F11DF8" w:rsidRDefault="00DA3958">
      <w:pPr>
        <w:pStyle w:val="a3"/>
        <w:spacing w:before="4" w:line="242" w:lineRule="auto"/>
        <w:ind w:left="1406" w:right="3286" w:firstLine="0"/>
        <w:jc w:val="left"/>
      </w:pPr>
      <w:r>
        <w:t>Объём</w:t>
      </w:r>
      <w:r>
        <w:rPr>
          <w:spacing w:val="-6"/>
        </w:rPr>
        <w:t xml:space="preserve"> </w:t>
      </w:r>
      <w:r>
        <w:t>текста</w:t>
      </w:r>
      <w:r>
        <w:rPr>
          <w:spacing w:val="-4"/>
        </w:rPr>
        <w:t xml:space="preserve"> </w:t>
      </w:r>
      <w:r>
        <w:t>(текстов)</w:t>
      </w:r>
      <w:r>
        <w:rPr>
          <w:spacing w:val="-3"/>
        </w:rPr>
        <w:t xml:space="preserve"> </w:t>
      </w:r>
      <w:r>
        <w:t>для</w:t>
      </w:r>
      <w:r>
        <w:rPr>
          <w:spacing w:val="-4"/>
        </w:rPr>
        <w:t xml:space="preserve"> </w:t>
      </w:r>
      <w:r>
        <w:t>чтения</w:t>
      </w:r>
      <w:r>
        <w:rPr>
          <w:spacing w:val="-3"/>
        </w:rPr>
        <w:t xml:space="preserve"> </w:t>
      </w:r>
      <w:r>
        <w:t>–</w:t>
      </w:r>
      <w:r>
        <w:rPr>
          <w:spacing w:val="-4"/>
        </w:rPr>
        <w:t xml:space="preserve"> </w:t>
      </w:r>
      <w:r>
        <w:t>500–600</w:t>
      </w:r>
      <w:r>
        <w:rPr>
          <w:spacing w:val="-4"/>
        </w:rPr>
        <w:t xml:space="preserve"> </w:t>
      </w:r>
      <w:r>
        <w:t>слов. Письменная речь.</w:t>
      </w:r>
    </w:p>
    <w:p w14:paraId="4BB88D61" w14:textId="77777777" w:rsidR="00F11DF8" w:rsidRDefault="00DA3958">
      <w:pPr>
        <w:pStyle w:val="a3"/>
        <w:spacing w:line="267" w:lineRule="exact"/>
        <w:ind w:left="1406" w:firstLine="0"/>
        <w:jc w:val="left"/>
      </w:pPr>
      <w:r>
        <w:t>Развитие</w:t>
      </w:r>
      <w:r>
        <w:rPr>
          <w:spacing w:val="-9"/>
        </w:rPr>
        <w:t xml:space="preserve"> </w:t>
      </w:r>
      <w:r>
        <w:t>умений</w:t>
      </w:r>
      <w:r>
        <w:rPr>
          <w:spacing w:val="-3"/>
        </w:rPr>
        <w:t xml:space="preserve"> </w:t>
      </w:r>
      <w:r>
        <w:t>письменной</w:t>
      </w:r>
      <w:r>
        <w:rPr>
          <w:spacing w:val="-6"/>
        </w:rPr>
        <w:t xml:space="preserve"> </w:t>
      </w:r>
      <w:r>
        <w:rPr>
          <w:spacing w:val="-4"/>
        </w:rPr>
        <w:t>речи:</w:t>
      </w:r>
    </w:p>
    <w:p w14:paraId="0214A8E5" w14:textId="77777777" w:rsidR="00F11DF8" w:rsidRDefault="00DA3958">
      <w:pPr>
        <w:pStyle w:val="a3"/>
        <w:spacing w:line="275" w:lineRule="exact"/>
        <w:ind w:left="1406" w:firstLine="0"/>
        <w:jc w:val="left"/>
      </w:pPr>
      <w:r>
        <w:t>составление</w:t>
      </w:r>
      <w:r>
        <w:rPr>
          <w:spacing w:val="-10"/>
        </w:rPr>
        <w:t xml:space="preserve"> </w:t>
      </w:r>
      <w:r>
        <w:t>плана</w:t>
      </w:r>
      <w:r>
        <w:rPr>
          <w:spacing w:val="-11"/>
        </w:rPr>
        <w:t xml:space="preserve"> </w:t>
      </w:r>
      <w:r>
        <w:t>(тезисов)</w:t>
      </w:r>
      <w:r>
        <w:rPr>
          <w:spacing w:val="-5"/>
        </w:rPr>
        <w:t xml:space="preserve"> </w:t>
      </w:r>
      <w:r>
        <w:t>устного</w:t>
      </w:r>
      <w:r>
        <w:rPr>
          <w:spacing w:val="-3"/>
        </w:rPr>
        <w:t xml:space="preserve"> </w:t>
      </w:r>
      <w:r>
        <w:t>или</w:t>
      </w:r>
      <w:r>
        <w:rPr>
          <w:spacing w:val="-7"/>
        </w:rPr>
        <w:t xml:space="preserve"> </w:t>
      </w:r>
      <w:r>
        <w:t xml:space="preserve">письменного </w:t>
      </w:r>
      <w:r>
        <w:rPr>
          <w:spacing w:val="-2"/>
        </w:rPr>
        <w:t>сообщения;</w:t>
      </w:r>
    </w:p>
    <w:p w14:paraId="6DA006D2" w14:textId="77777777" w:rsidR="00F11DF8" w:rsidRDefault="00DA3958">
      <w:pPr>
        <w:pStyle w:val="a3"/>
        <w:spacing w:before="2" w:line="242" w:lineRule="auto"/>
        <w:ind w:right="381"/>
      </w:pPr>
      <w:r>
        <w:t>заполнение анкет</w:t>
      </w:r>
      <w:r>
        <w:rPr>
          <w:spacing w:val="-1"/>
        </w:rPr>
        <w:t xml:space="preserve"> </w:t>
      </w:r>
      <w:r>
        <w:t>и формуляров: сообщение о себе основных сведений в соответствии с нормами, принятыми в стране (странах) изучаемого языка;</w:t>
      </w:r>
    </w:p>
    <w:p w14:paraId="2F3297E2" w14:textId="77777777" w:rsidR="00F11DF8" w:rsidRDefault="00DA3958">
      <w:pPr>
        <w:pStyle w:val="a3"/>
        <w:ind w:right="376"/>
      </w:pPr>
      <w:r>
        <w:t>написание электронного сообщения личного характера в соответствии с нормами неофициального</w:t>
      </w:r>
      <w:r>
        <w:rPr>
          <w:spacing w:val="-4"/>
        </w:rPr>
        <w:t xml:space="preserve"> </w:t>
      </w:r>
      <w:r>
        <w:t>общения, принятыми</w:t>
      </w:r>
      <w:r>
        <w:rPr>
          <w:spacing w:val="-3"/>
        </w:rPr>
        <w:t xml:space="preserve"> </w:t>
      </w:r>
      <w:r>
        <w:t>в</w:t>
      </w:r>
      <w:r>
        <w:rPr>
          <w:spacing w:val="-2"/>
        </w:rPr>
        <w:t xml:space="preserve"> </w:t>
      </w:r>
      <w:r>
        <w:t>стране</w:t>
      </w:r>
      <w:r>
        <w:rPr>
          <w:spacing w:val="-2"/>
        </w:rPr>
        <w:t xml:space="preserve"> </w:t>
      </w:r>
      <w:r>
        <w:t>(странах)</w:t>
      </w:r>
      <w:r>
        <w:rPr>
          <w:spacing w:val="-2"/>
        </w:rPr>
        <w:t xml:space="preserve"> </w:t>
      </w:r>
      <w:r>
        <w:t>изучаемого</w:t>
      </w:r>
      <w:r>
        <w:rPr>
          <w:spacing w:val="-1"/>
        </w:rPr>
        <w:t xml:space="preserve"> </w:t>
      </w:r>
      <w:r>
        <w:t>языка</w:t>
      </w:r>
      <w:r>
        <w:rPr>
          <w:spacing w:val="-2"/>
        </w:rPr>
        <w:t xml:space="preserve"> </w:t>
      </w:r>
      <w:r>
        <w:t>(объём</w:t>
      </w:r>
      <w:r>
        <w:rPr>
          <w:spacing w:val="-2"/>
        </w:rPr>
        <w:t xml:space="preserve"> </w:t>
      </w:r>
      <w:r>
        <w:t>письма –</w:t>
      </w:r>
      <w:r>
        <w:rPr>
          <w:spacing w:val="-1"/>
        </w:rPr>
        <w:t xml:space="preserve"> </w:t>
      </w:r>
      <w:r>
        <w:t>до 120 слов);</w:t>
      </w:r>
    </w:p>
    <w:p w14:paraId="42F991BE" w14:textId="77777777" w:rsidR="00F11DF8" w:rsidRDefault="00DA3958">
      <w:pPr>
        <w:pStyle w:val="a3"/>
        <w:ind w:right="376"/>
      </w:pPr>
      <w:r>
        <w:t>создание небольшого письменного высказывания с использованием образца, плана, таблицы и (или) прочитанного/прослушанного текста (объём письменного высказывания – до 120 слов);</w:t>
      </w:r>
    </w:p>
    <w:p w14:paraId="7B58FB4A" w14:textId="77777777" w:rsidR="00F11DF8" w:rsidRDefault="00DA3958">
      <w:pPr>
        <w:pStyle w:val="a3"/>
        <w:spacing w:line="271" w:lineRule="exact"/>
        <w:ind w:left="1406" w:firstLine="0"/>
      </w:pPr>
      <w:r>
        <w:t>заполнение</w:t>
      </w:r>
      <w:r>
        <w:rPr>
          <w:spacing w:val="16"/>
        </w:rPr>
        <w:t xml:space="preserve"> </w:t>
      </w:r>
      <w:r>
        <w:t>таблицы</w:t>
      </w:r>
      <w:r>
        <w:rPr>
          <w:spacing w:val="20"/>
        </w:rPr>
        <w:t xml:space="preserve"> </w:t>
      </w:r>
      <w:r>
        <w:t>с</w:t>
      </w:r>
      <w:r>
        <w:rPr>
          <w:spacing w:val="17"/>
        </w:rPr>
        <w:t xml:space="preserve"> </w:t>
      </w:r>
      <w:r>
        <w:t>краткой</w:t>
      </w:r>
      <w:r>
        <w:rPr>
          <w:spacing w:val="19"/>
        </w:rPr>
        <w:t xml:space="preserve"> </w:t>
      </w:r>
      <w:r>
        <w:t>фиксацией</w:t>
      </w:r>
      <w:r>
        <w:rPr>
          <w:spacing w:val="22"/>
        </w:rPr>
        <w:t xml:space="preserve"> </w:t>
      </w:r>
      <w:r>
        <w:t>содержания</w:t>
      </w:r>
      <w:r>
        <w:rPr>
          <w:spacing w:val="18"/>
        </w:rPr>
        <w:t xml:space="preserve"> </w:t>
      </w:r>
      <w:r>
        <w:t>прочитанного</w:t>
      </w:r>
      <w:r>
        <w:rPr>
          <w:spacing w:val="26"/>
        </w:rPr>
        <w:t xml:space="preserve"> </w:t>
      </w:r>
      <w:r>
        <w:rPr>
          <w:spacing w:val="-2"/>
        </w:rPr>
        <w:t>(прослушанного)</w:t>
      </w:r>
    </w:p>
    <w:p w14:paraId="1FAD3AD9" w14:textId="77777777" w:rsidR="00F11DF8" w:rsidRDefault="00F11DF8">
      <w:pPr>
        <w:spacing w:line="271" w:lineRule="exact"/>
        <w:sectPr w:rsidR="00F11DF8">
          <w:pgSz w:w="11920" w:h="16850"/>
          <w:pgMar w:top="1040" w:right="320" w:bottom="280" w:left="720" w:header="720" w:footer="720" w:gutter="0"/>
          <w:cols w:space="720"/>
        </w:sectPr>
      </w:pPr>
    </w:p>
    <w:p w14:paraId="53B75F23" w14:textId="77777777" w:rsidR="00F11DF8" w:rsidRDefault="00DA3958">
      <w:pPr>
        <w:pStyle w:val="a3"/>
        <w:ind w:firstLine="0"/>
        <w:jc w:val="left"/>
      </w:pPr>
      <w:r>
        <w:rPr>
          <w:spacing w:val="-4"/>
        </w:rPr>
        <w:t>текста;</w:t>
      </w:r>
    </w:p>
    <w:p w14:paraId="3CC9A66B" w14:textId="77777777" w:rsidR="00F11DF8" w:rsidRDefault="00DA3958">
      <w:pPr>
        <w:rPr>
          <w:sz w:val="24"/>
        </w:rPr>
      </w:pPr>
      <w:r>
        <w:br w:type="column"/>
      </w:r>
    </w:p>
    <w:p w14:paraId="1F023582" w14:textId="77777777" w:rsidR="00F11DF8" w:rsidRDefault="00DA3958">
      <w:pPr>
        <w:pStyle w:val="a3"/>
        <w:spacing w:line="242" w:lineRule="auto"/>
        <w:ind w:left="0" w:right="414" w:firstLine="0"/>
        <w:jc w:val="left"/>
      </w:pPr>
      <w:r>
        <w:t>преобразование таблицы, схемы в текстовый вариант представления информации; письменное представление результатов выполненной проектной работы (объём – 100–</w:t>
      </w:r>
    </w:p>
    <w:p w14:paraId="32CB7F83" w14:textId="77777777" w:rsidR="00F11DF8" w:rsidRDefault="00F11DF8">
      <w:pPr>
        <w:spacing w:line="242" w:lineRule="auto"/>
        <w:sectPr w:rsidR="00F11DF8">
          <w:type w:val="continuous"/>
          <w:pgSz w:w="11920" w:h="16850"/>
          <w:pgMar w:top="1400" w:right="320" w:bottom="280" w:left="720" w:header="720" w:footer="720" w:gutter="0"/>
          <w:cols w:num="2" w:space="720" w:equalWidth="0">
            <w:col w:w="1404" w:space="3"/>
            <w:col w:w="9473"/>
          </w:cols>
        </w:sectPr>
      </w:pPr>
    </w:p>
    <w:p w14:paraId="43E7A2C6" w14:textId="77777777" w:rsidR="00F11DF8" w:rsidRDefault="00DA3958">
      <w:pPr>
        <w:pStyle w:val="a3"/>
        <w:spacing w:line="266" w:lineRule="exact"/>
        <w:ind w:firstLine="0"/>
      </w:pPr>
      <w:r>
        <w:t xml:space="preserve">120 </w:t>
      </w:r>
      <w:r>
        <w:rPr>
          <w:spacing w:val="-2"/>
        </w:rPr>
        <w:t>слов).</w:t>
      </w:r>
    </w:p>
    <w:p w14:paraId="285C6C22" w14:textId="77777777" w:rsidR="00F11DF8" w:rsidRDefault="00DA3958">
      <w:pPr>
        <w:pStyle w:val="a3"/>
        <w:spacing w:before="5"/>
        <w:ind w:left="1406" w:right="6549" w:firstLine="0"/>
      </w:pPr>
      <w:r>
        <w:t>Языковые знания и умения. Фонетическая</w:t>
      </w:r>
      <w:r>
        <w:rPr>
          <w:spacing w:val="-9"/>
        </w:rPr>
        <w:t xml:space="preserve"> </w:t>
      </w:r>
      <w:r>
        <w:t>сторона</w:t>
      </w:r>
      <w:r>
        <w:rPr>
          <w:spacing w:val="-6"/>
        </w:rPr>
        <w:t xml:space="preserve"> </w:t>
      </w:r>
      <w:r>
        <w:rPr>
          <w:spacing w:val="-4"/>
        </w:rPr>
        <w:t>речи.</w:t>
      </w:r>
    </w:p>
    <w:p w14:paraId="7CAD24E5" w14:textId="77777777" w:rsidR="00F11DF8" w:rsidRDefault="00DA3958">
      <w:pPr>
        <w:pStyle w:val="a3"/>
        <w:ind w:right="380"/>
      </w:pPr>
      <w:r>
        <w:t>Различение на слух, без фонематических ошибок, ведущих к сбою в коммуникации, произнесение слов с соблюдением правильного ударения и фраз с соблюдением их ритмико- интонационных особенностей, в том числе отсутствия фразового ударения на служебных словах, чтение новых слов согласно основным правилам чтения.</w:t>
      </w:r>
    </w:p>
    <w:p w14:paraId="196D6F83" w14:textId="77777777" w:rsidR="00F11DF8" w:rsidRDefault="00DA3958">
      <w:pPr>
        <w:pStyle w:val="a3"/>
        <w:spacing w:line="271" w:lineRule="exact"/>
        <w:ind w:left="1406" w:firstLine="0"/>
      </w:pPr>
      <w:r>
        <w:t>Выражение</w:t>
      </w:r>
      <w:r>
        <w:rPr>
          <w:spacing w:val="-8"/>
        </w:rPr>
        <w:t xml:space="preserve"> </w:t>
      </w:r>
      <w:r>
        <w:t>модального</w:t>
      </w:r>
      <w:r>
        <w:rPr>
          <w:spacing w:val="-3"/>
        </w:rPr>
        <w:t xml:space="preserve"> </w:t>
      </w:r>
      <w:r>
        <w:t>значения,</w:t>
      </w:r>
      <w:r>
        <w:rPr>
          <w:spacing w:val="-5"/>
        </w:rPr>
        <w:t xml:space="preserve"> </w:t>
      </w:r>
      <w:r>
        <w:t>чувства</w:t>
      </w:r>
      <w:r>
        <w:rPr>
          <w:spacing w:val="-9"/>
        </w:rPr>
        <w:t xml:space="preserve"> </w:t>
      </w:r>
      <w:r>
        <w:t>и</w:t>
      </w:r>
      <w:r>
        <w:rPr>
          <w:spacing w:val="-4"/>
        </w:rPr>
        <w:t xml:space="preserve"> </w:t>
      </w:r>
      <w:r>
        <w:rPr>
          <w:spacing w:val="-2"/>
        </w:rPr>
        <w:t>эмоции.</w:t>
      </w:r>
    </w:p>
    <w:p w14:paraId="165BB40F" w14:textId="77777777" w:rsidR="00F11DF8" w:rsidRDefault="00DA3958">
      <w:pPr>
        <w:pStyle w:val="a3"/>
        <w:spacing w:before="2" w:line="242" w:lineRule="auto"/>
        <w:ind w:right="380"/>
      </w:pPr>
      <w:r>
        <w:t>Различение на слух британского и американского вариантов произношения в прослушанных текстах или услышанных высказываниях.</w:t>
      </w:r>
    </w:p>
    <w:p w14:paraId="57175128" w14:textId="77777777" w:rsidR="00F11DF8" w:rsidRDefault="00DA3958">
      <w:pPr>
        <w:pStyle w:val="a3"/>
        <w:ind w:right="382"/>
      </w:pPr>
      <w:r>
        <w:t xml:space="preserve">Чтение вслух небольших текстов, построенных на изученном языковом материале, с соблюдением правил чтения и соответствующей интонации, демонстрирующее понимание </w:t>
      </w:r>
      <w:r>
        <w:rPr>
          <w:spacing w:val="-2"/>
        </w:rPr>
        <w:t>текста.</w:t>
      </w:r>
    </w:p>
    <w:p w14:paraId="34913DBB" w14:textId="77777777" w:rsidR="00F11DF8" w:rsidRDefault="00DA3958">
      <w:pPr>
        <w:pStyle w:val="a3"/>
        <w:spacing w:before="4" w:line="235" w:lineRule="auto"/>
        <w:ind w:right="389"/>
      </w:pPr>
      <w:r>
        <w:t>Тексты для чтения вслух: сообщение информационного характера, отрывок из статьи научно-популярного характера, рассказ, диалог (беседа).</w:t>
      </w:r>
    </w:p>
    <w:p w14:paraId="42F9EC60" w14:textId="77777777" w:rsidR="00F11DF8" w:rsidRDefault="00DA3958">
      <w:pPr>
        <w:pStyle w:val="a3"/>
        <w:spacing w:before="5" w:line="237" w:lineRule="auto"/>
        <w:ind w:left="1406" w:right="4781" w:firstLine="0"/>
      </w:pPr>
      <w:r>
        <w:t>Объём</w:t>
      </w:r>
      <w:r>
        <w:rPr>
          <w:spacing w:val="-6"/>
        </w:rPr>
        <w:t xml:space="preserve"> </w:t>
      </w:r>
      <w:r>
        <w:t>текста</w:t>
      </w:r>
      <w:r>
        <w:rPr>
          <w:spacing w:val="-4"/>
        </w:rPr>
        <w:t xml:space="preserve"> </w:t>
      </w:r>
      <w:r>
        <w:t>для</w:t>
      </w:r>
      <w:r>
        <w:rPr>
          <w:spacing w:val="-2"/>
        </w:rPr>
        <w:t xml:space="preserve"> </w:t>
      </w:r>
      <w:r>
        <w:t>чтения</w:t>
      </w:r>
      <w:r>
        <w:rPr>
          <w:spacing w:val="-4"/>
        </w:rPr>
        <w:t xml:space="preserve"> </w:t>
      </w:r>
      <w:r>
        <w:t>вслух</w:t>
      </w:r>
      <w:r>
        <w:rPr>
          <w:spacing w:val="-3"/>
        </w:rPr>
        <w:t xml:space="preserve"> </w:t>
      </w:r>
      <w:r>
        <w:t>–</w:t>
      </w:r>
      <w:r>
        <w:rPr>
          <w:spacing w:val="-4"/>
        </w:rPr>
        <w:t xml:space="preserve"> </w:t>
      </w:r>
      <w:r>
        <w:t>до</w:t>
      </w:r>
      <w:r>
        <w:rPr>
          <w:spacing w:val="-4"/>
        </w:rPr>
        <w:t xml:space="preserve"> </w:t>
      </w:r>
      <w:r>
        <w:t>110</w:t>
      </w:r>
      <w:r>
        <w:rPr>
          <w:spacing w:val="-4"/>
        </w:rPr>
        <w:t xml:space="preserve"> </w:t>
      </w:r>
      <w:r>
        <w:t>слов. Графика, орфография и пунктуация.</w:t>
      </w:r>
    </w:p>
    <w:p w14:paraId="08EDF69F" w14:textId="77777777" w:rsidR="00F11DF8" w:rsidRDefault="00DA3958">
      <w:pPr>
        <w:pStyle w:val="a3"/>
        <w:spacing w:line="275" w:lineRule="exact"/>
        <w:ind w:left="1406" w:firstLine="0"/>
      </w:pPr>
      <w:r>
        <w:t>Правильное</w:t>
      </w:r>
      <w:r>
        <w:rPr>
          <w:spacing w:val="-7"/>
        </w:rPr>
        <w:t xml:space="preserve"> </w:t>
      </w:r>
      <w:r>
        <w:t>написание</w:t>
      </w:r>
      <w:r>
        <w:rPr>
          <w:spacing w:val="-7"/>
        </w:rPr>
        <w:t xml:space="preserve"> </w:t>
      </w:r>
      <w:r>
        <w:t>изученных</w:t>
      </w:r>
      <w:r>
        <w:rPr>
          <w:spacing w:val="-10"/>
        </w:rPr>
        <w:t xml:space="preserve"> </w:t>
      </w:r>
      <w:r>
        <w:rPr>
          <w:spacing w:val="-2"/>
        </w:rPr>
        <w:t>слов.</w:t>
      </w:r>
    </w:p>
    <w:p w14:paraId="2C1AD9C6" w14:textId="77777777" w:rsidR="00F11DF8" w:rsidRDefault="00DA3958">
      <w:pPr>
        <w:pStyle w:val="a3"/>
        <w:spacing w:before="2"/>
        <w:ind w:right="375"/>
      </w:pPr>
      <w:r>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при вводных словах, обозначающих порядок мыслей и их связь (например, в английском языке: firstly/first of all, secondly, finally; on the one hand, on the other hand), апострофа.</w:t>
      </w:r>
    </w:p>
    <w:p w14:paraId="1D215A9F" w14:textId="77777777" w:rsidR="00F11DF8" w:rsidRDefault="00DA3958">
      <w:pPr>
        <w:pStyle w:val="a3"/>
        <w:spacing w:line="242" w:lineRule="auto"/>
        <w:ind w:right="387"/>
      </w:pPr>
      <w: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p w14:paraId="239E4980" w14:textId="77777777" w:rsidR="00F11DF8" w:rsidRDefault="00DA3958">
      <w:pPr>
        <w:pStyle w:val="a3"/>
        <w:spacing w:line="268" w:lineRule="exact"/>
        <w:ind w:left="1406" w:firstLine="0"/>
      </w:pPr>
      <w:r>
        <w:t>Лексическая</w:t>
      </w:r>
      <w:r>
        <w:rPr>
          <w:spacing w:val="-1"/>
        </w:rPr>
        <w:t xml:space="preserve"> </w:t>
      </w:r>
      <w:r>
        <w:t>сторона</w:t>
      </w:r>
      <w:r>
        <w:rPr>
          <w:spacing w:val="-9"/>
        </w:rPr>
        <w:t xml:space="preserve"> </w:t>
      </w:r>
      <w:r>
        <w:rPr>
          <w:spacing w:val="-4"/>
        </w:rPr>
        <w:t>речи.</w:t>
      </w:r>
    </w:p>
    <w:p w14:paraId="0A766EC6" w14:textId="77777777" w:rsidR="00F11DF8" w:rsidRDefault="00DA3958">
      <w:pPr>
        <w:pStyle w:val="a3"/>
        <w:spacing w:before="5"/>
        <w:ind w:right="394"/>
      </w:pPr>
      <w: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w:t>
      </w:r>
    </w:p>
    <w:p w14:paraId="7C84490A" w14:textId="77777777" w:rsidR="00F11DF8" w:rsidRDefault="00F11DF8">
      <w:pPr>
        <w:sectPr w:rsidR="00F11DF8">
          <w:type w:val="continuous"/>
          <w:pgSz w:w="11920" w:h="16850"/>
          <w:pgMar w:top="1400" w:right="320" w:bottom="280" w:left="720" w:header="720" w:footer="720" w:gutter="0"/>
          <w:cols w:space="720"/>
        </w:sectPr>
      </w:pPr>
    </w:p>
    <w:p w14:paraId="79F2FDCA" w14:textId="77777777" w:rsidR="00F11DF8" w:rsidRDefault="00DA3958">
      <w:pPr>
        <w:pStyle w:val="a3"/>
        <w:spacing w:before="76" w:line="244" w:lineRule="auto"/>
        <w:ind w:right="378" w:firstLine="0"/>
      </w:pPr>
      <w:r>
        <w:lastRenderedPageBreak/>
        <w:t xml:space="preserve">содержания речи, с соблюдением существующей в английском языке нормы лексической </w:t>
      </w:r>
      <w:r>
        <w:rPr>
          <w:spacing w:val="-2"/>
        </w:rPr>
        <w:t>сочетаемости.</w:t>
      </w:r>
    </w:p>
    <w:p w14:paraId="79FF23A4" w14:textId="77777777" w:rsidR="00F11DF8" w:rsidRDefault="00DA3958">
      <w:pPr>
        <w:pStyle w:val="a3"/>
        <w:spacing w:line="242" w:lineRule="auto"/>
        <w:ind w:right="394"/>
      </w:pPr>
      <w:r>
        <w:t>Распознавание и употребление в устной и письменной речи различных средств связи для обеспечения логичности и целостности высказывания.</w:t>
      </w:r>
    </w:p>
    <w:p w14:paraId="4C07551F" w14:textId="77777777" w:rsidR="00F11DF8" w:rsidRDefault="00DA3958">
      <w:pPr>
        <w:pStyle w:val="a3"/>
        <w:ind w:right="382"/>
      </w:pPr>
      <w:r>
        <w:t>Объём – 1200 лексических единиц для продуктивного использования (включая 1050 лексических единиц,</w:t>
      </w:r>
      <w:r>
        <w:rPr>
          <w:spacing w:val="-1"/>
        </w:rPr>
        <w:t xml:space="preserve"> </w:t>
      </w:r>
      <w:r>
        <w:t>изученных ранее) и 1350</w:t>
      </w:r>
      <w:r>
        <w:rPr>
          <w:spacing w:val="-1"/>
        </w:rPr>
        <w:t xml:space="preserve"> </w:t>
      </w:r>
      <w:r>
        <w:t>лексических единиц для рецептивного усвоения (включая 1200 лексических единиц продуктивного минимума).</w:t>
      </w:r>
    </w:p>
    <w:p w14:paraId="50595A8E" w14:textId="77777777" w:rsidR="00F11DF8" w:rsidRDefault="00DA3958">
      <w:pPr>
        <w:pStyle w:val="a3"/>
        <w:spacing w:line="274" w:lineRule="exact"/>
        <w:ind w:left="1406" w:firstLine="0"/>
        <w:jc w:val="left"/>
      </w:pPr>
      <w:r>
        <w:t>Основные</w:t>
      </w:r>
      <w:r>
        <w:rPr>
          <w:spacing w:val="-7"/>
        </w:rPr>
        <w:t xml:space="preserve"> </w:t>
      </w:r>
      <w:r>
        <w:t>способы</w:t>
      </w:r>
      <w:r>
        <w:rPr>
          <w:spacing w:val="-5"/>
        </w:rPr>
        <w:t xml:space="preserve"> </w:t>
      </w:r>
      <w:r>
        <w:rPr>
          <w:spacing w:val="-2"/>
        </w:rPr>
        <w:t>словообразования:</w:t>
      </w:r>
    </w:p>
    <w:p w14:paraId="0EF3E0B1" w14:textId="77777777" w:rsidR="00F11DF8" w:rsidRDefault="00DA3958">
      <w:pPr>
        <w:pStyle w:val="a3"/>
        <w:spacing w:line="275" w:lineRule="exact"/>
        <w:ind w:left="1406" w:firstLine="0"/>
        <w:jc w:val="left"/>
      </w:pPr>
      <w:r>
        <w:rPr>
          <w:spacing w:val="-2"/>
        </w:rPr>
        <w:t>аффиксация:</w:t>
      </w:r>
    </w:p>
    <w:p w14:paraId="3CFF9761" w14:textId="77777777" w:rsidR="00F11DF8" w:rsidRDefault="00DA3958">
      <w:pPr>
        <w:pStyle w:val="a3"/>
        <w:ind w:left="1406" w:right="3660" w:firstLine="0"/>
        <w:jc w:val="left"/>
      </w:pPr>
      <w:r>
        <w:t>глаголов с помощью префиксов under-, over-, dis-, mis-; имён</w:t>
      </w:r>
      <w:r>
        <w:rPr>
          <w:spacing w:val="-7"/>
        </w:rPr>
        <w:t xml:space="preserve"> </w:t>
      </w:r>
      <w:r>
        <w:t>прилагательных</w:t>
      </w:r>
      <w:r>
        <w:rPr>
          <w:spacing w:val="-12"/>
        </w:rPr>
        <w:t xml:space="preserve"> </w:t>
      </w:r>
      <w:r>
        <w:t>с</w:t>
      </w:r>
      <w:r>
        <w:rPr>
          <w:spacing w:val="-10"/>
        </w:rPr>
        <w:t xml:space="preserve"> </w:t>
      </w:r>
      <w:r>
        <w:t>помощью</w:t>
      </w:r>
      <w:r>
        <w:rPr>
          <w:spacing w:val="-10"/>
        </w:rPr>
        <w:t xml:space="preserve"> </w:t>
      </w:r>
      <w:r>
        <w:t>суффиксов</w:t>
      </w:r>
      <w:r>
        <w:rPr>
          <w:spacing w:val="-6"/>
        </w:rPr>
        <w:t xml:space="preserve"> </w:t>
      </w:r>
      <w:r>
        <w:t>-able/-ible;</w:t>
      </w:r>
    </w:p>
    <w:p w14:paraId="345F3D1B" w14:textId="77777777" w:rsidR="00F11DF8" w:rsidRDefault="00DA3958">
      <w:pPr>
        <w:pStyle w:val="a3"/>
        <w:spacing w:line="237" w:lineRule="auto"/>
        <w:ind w:left="1406" w:right="1479" w:firstLine="0"/>
        <w:jc w:val="left"/>
      </w:pPr>
      <w:r>
        <w:t>имён</w:t>
      </w:r>
      <w:r>
        <w:rPr>
          <w:spacing w:val="-4"/>
        </w:rPr>
        <w:t xml:space="preserve"> </w:t>
      </w:r>
      <w:r>
        <w:t>существительных</w:t>
      </w:r>
      <w:r>
        <w:rPr>
          <w:spacing w:val="-4"/>
        </w:rPr>
        <w:t xml:space="preserve"> </w:t>
      </w:r>
      <w:r>
        <w:t>с</w:t>
      </w:r>
      <w:r>
        <w:rPr>
          <w:spacing w:val="-6"/>
        </w:rPr>
        <w:t xml:space="preserve"> </w:t>
      </w:r>
      <w:r>
        <w:t>помощью</w:t>
      </w:r>
      <w:r>
        <w:rPr>
          <w:spacing w:val="-4"/>
        </w:rPr>
        <w:t xml:space="preserve"> </w:t>
      </w:r>
      <w:r>
        <w:t>отрицательных</w:t>
      </w:r>
      <w:r>
        <w:rPr>
          <w:spacing w:val="-4"/>
        </w:rPr>
        <w:t xml:space="preserve"> </w:t>
      </w:r>
      <w:r>
        <w:t>префиксов</w:t>
      </w:r>
      <w:r>
        <w:rPr>
          <w:spacing w:val="-5"/>
        </w:rPr>
        <w:t xml:space="preserve"> </w:t>
      </w:r>
      <w:r>
        <w:t xml:space="preserve">in-/im-; </w:t>
      </w:r>
      <w:r>
        <w:rPr>
          <w:spacing w:val="-2"/>
        </w:rPr>
        <w:t>словосложение:</w:t>
      </w:r>
    </w:p>
    <w:p w14:paraId="44B7F89E" w14:textId="77777777" w:rsidR="00F11DF8" w:rsidRDefault="00DA3958">
      <w:pPr>
        <w:pStyle w:val="a3"/>
        <w:spacing w:before="3" w:line="235" w:lineRule="auto"/>
        <w:ind w:right="390"/>
        <w:jc w:val="left"/>
      </w:pPr>
      <w:r>
        <w:t>образование сложных</w:t>
      </w:r>
      <w:r>
        <w:rPr>
          <w:spacing w:val="-2"/>
        </w:rPr>
        <w:t xml:space="preserve"> </w:t>
      </w:r>
      <w:r>
        <w:t>существительных</w:t>
      </w:r>
      <w:r>
        <w:rPr>
          <w:spacing w:val="-1"/>
        </w:rPr>
        <w:t xml:space="preserve"> </w:t>
      </w:r>
      <w:r>
        <w:t>путём соединения основы числительного с основой существительного с добавлением суффикса -ed (eight-legged);</w:t>
      </w:r>
    </w:p>
    <w:p w14:paraId="60C9ADFF" w14:textId="77777777" w:rsidR="00F11DF8" w:rsidRDefault="00DA3958">
      <w:pPr>
        <w:pStyle w:val="a3"/>
        <w:spacing w:before="9" w:line="235" w:lineRule="auto"/>
        <w:jc w:val="left"/>
      </w:pPr>
      <w:r>
        <w:t>образование</w:t>
      </w:r>
      <w:r>
        <w:rPr>
          <w:spacing w:val="37"/>
        </w:rPr>
        <w:t xml:space="preserve"> </w:t>
      </w:r>
      <w:r>
        <w:t>сложных</w:t>
      </w:r>
      <w:r>
        <w:rPr>
          <w:spacing w:val="39"/>
        </w:rPr>
        <w:t xml:space="preserve"> </w:t>
      </w:r>
      <w:r>
        <w:t>существительных</w:t>
      </w:r>
      <w:r>
        <w:rPr>
          <w:spacing w:val="39"/>
        </w:rPr>
        <w:t xml:space="preserve"> </w:t>
      </w:r>
      <w:r>
        <w:t>путём</w:t>
      </w:r>
      <w:r>
        <w:rPr>
          <w:spacing w:val="40"/>
        </w:rPr>
        <w:t xml:space="preserve"> </w:t>
      </w:r>
      <w:r>
        <w:t>соединения</w:t>
      </w:r>
      <w:r>
        <w:rPr>
          <w:spacing w:val="36"/>
        </w:rPr>
        <w:t xml:space="preserve"> </w:t>
      </w:r>
      <w:r>
        <w:t>основ</w:t>
      </w:r>
      <w:r>
        <w:rPr>
          <w:spacing w:val="40"/>
        </w:rPr>
        <w:t xml:space="preserve"> </w:t>
      </w:r>
      <w:r>
        <w:t>существительных</w:t>
      </w:r>
      <w:r>
        <w:rPr>
          <w:spacing w:val="39"/>
        </w:rPr>
        <w:t xml:space="preserve"> </w:t>
      </w:r>
      <w:r>
        <w:t>с предлогом (father-in-law);</w:t>
      </w:r>
    </w:p>
    <w:p w14:paraId="3424FF5B" w14:textId="77777777" w:rsidR="00F11DF8" w:rsidRDefault="00DA3958">
      <w:pPr>
        <w:pStyle w:val="a3"/>
        <w:spacing w:before="7" w:line="237" w:lineRule="auto"/>
        <w:ind w:right="390"/>
        <w:jc w:val="left"/>
      </w:pPr>
      <w:r>
        <w:t>образование</w:t>
      </w:r>
      <w:r>
        <w:rPr>
          <w:spacing w:val="-3"/>
        </w:rPr>
        <w:t xml:space="preserve"> </w:t>
      </w:r>
      <w:r>
        <w:t>сложных</w:t>
      </w:r>
      <w:r>
        <w:rPr>
          <w:spacing w:val="-4"/>
        </w:rPr>
        <w:t xml:space="preserve"> </w:t>
      </w:r>
      <w:r>
        <w:t>прилагательных</w:t>
      </w:r>
      <w:r>
        <w:rPr>
          <w:spacing w:val="-3"/>
        </w:rPr>
        <w:t xml:space="preserve"> </w:t>
      </w:r>
      <w:r>
        <w:t>путём</w:t>
      </w:r>
      <w:r>
        <w:rPr>
          <w:spacing w:val="-4"/>
        </w:rPr>
        <w:t xml:space="preserve"> </w:t>
      </w:r>
      <w:r>
        <w:t>соединения</w:t>
      </w:r>
      <w:r>
        <w:rPr>
          <w:spacing w:val="-2"/>
        </w:rPr>
        <w:t xml:space="preserve"> </w:t>
      </w:r>
      <w:r>
        <w:t>основы</w:t>
      </w:r>
      <w:r>
        <w:rPr>
          <w:spacing w:val="-4"/>
        </w:rPr>
        <w:t xml:space="preserve"> </w:t>
      </w:r>
      <w:r>
        <w:t>прилагательного</w:t>
      </w:r>
      <w:r>
        <w:rPr>
          <w:spacing w:val="-2"/>
        </w:rPr>
        <w:t xml:space="preserve"> </w:t>
      </w:r>
      <w:r>
        <w:t>с основой причастия настоящего времени (nice-looking);</w:t>
      </w:r>
    </w:p>
    <w:p w14:paraId="0A65193C" w14:textId="77777777" w:rsidR="00F11DF8" w:rsidRDefault="00DA3958">
      <w:pPr>
        <w:pStyle w:val="a3"/>
        <w:spacing w:before="7" w:line="235" w:lineRule="auto"/>
        <w:ind w:right="390"/>
        <w:jc w:val="left"/>
      </w:pPr>
      <w:r>
        <w:t>образование</w:t>
      </w:r>
      <w:r>
        <w:rPr>
          <w:spacing w:val="-3"/>
        </w:rPr>
        <w:t xml:space="preserve"> </w:t>
      </w:r>
      <w:r>
        <w:t>сложных</w:t>
      </w:r>
      <w:r>
        <w:rPr>
          <w:spacing w:val="-4"/>
        </w:rPr>
        <w:t xml:space="preserve"> </w:t>
      </w:r>
      <w:r>
        <w:t>прилагательных</w:t>
      </w:r>
      <w:r>
        <w:rPr>
          <w:spacing w:val="-3"/>
        </w:rPr>
        <w:t xml:space="preserve"> </w:t>
      </w:r>
      <w:r>
        <w:t>путём</w:t>
      </w:r>
      <w:r>
        <w:rPr>
          <w:spacing w:val="-4"/>
        </w:rPr>
        <w:t xml:space="preserve"> </w:t>
      </w:r>
      <w:r>
        <w:t>соединения</w:t>
      </w:r>
      <w:r>
        <w:rPr>
          <w:spacing w:val="-2"/>
        </w:rPr>
        <w:t xml:space="preserve"> </w:t>
      </w:r>
      <w:r>
        <w:t>основы</w:t>
      </w:r>
      <w:r>
        <w:rPr>
          <w:spacing w:val="-4"/>
        </w:rPr>
        <w:t xml:space="preserve"> </w:t>
      </w:r>
      <w:r>
        <w:t>прилагательного</w:t>
      </w:r>
      <w:r>
        <w:rPr>
          <w:spacing w:val="-2"/>
        </w:rPr>
        <w:t xml:space="preserve"> </w:t>
      </w:r>
      <w:r>
        <w:t>с основой причастия прошедшего времени (well-behaved);</w:t>
      </w:r>
    </w:p>
    <w:p w14:paraId="6385B7BC" w14:textId="77777777" w:rsidR="00F11DF8" w:rsidRDefault="00DA3958">
      <w:pPr>
        <w:pStyle w:val="a3"/>
        <w:spacing w:line="275" w:lineRule="exact"/>
        <w:ind w:left="1406" w:firstLine="0"/>
        <w:jc w:val="left"/>
      </w:pPr>
      <w:r>
        <w:rPr>
          <w:spacing w:val="-2"/>
        </w:rPr>
        <w:t>конверсия:</w:t>
      </w:r>
    </w:p>
    <w:p w14:paraId="1BE69631" w14:textId="77777777" w:rsidR="00F11DF8" w:rsidRDefault="00DA3958">
      <w:pPr>
        <w:pStyle w:val="a3"/>
        <w:spacing w:before="3"/>
        <w:ind w:right="381"/>
      </w:pPr>
      <w:r>
        <w:t>образование глагола от имени прилагательного (cool – to cool). Многозначность лексических единиц. Синонимы. Антонимы. Интернациональные слова. Наиболее частотные фразовые глаголы. Сокращения и аббревиатуры.</w:t>
      </w:r>
    </w:p>
    <w:p w14:paraId="781CA90B" w14:textId="77777777" w:rsidR="00F11DF8" w:rsidRDefault="00DA3958">
      <w:pPr>
        <w:pStyle w:val="a3"/>
        <w:spacing w:before="2"/>
        <w:ind w:right="395"/>
      </w:pPr>
      <w:r>
        <w:t>Различные средства связи в тексте для обеспечения его целостности (firstly, however, finally, at last, etc.).</w:t>
      </w:r>
    </w:p>
    <w:p w14:paraId="7E8E03A1" w14:textId="77777777" w:rsidR="00F11DF8" w:rsidRDefault="00DA3958">
      <w:pPr>
        <w:pStyle w:val="a3"/>
        <w:spacing w:line="272" w:lineRule="exact"/>
        <w:ind w:left="1406" w:firstLine="0"/>
      </w:pPr>
      <w:r>
        <w:t>Грамматическая</w:t>
      </w:r>
      <w:r>
        <w:rPr>
          <w:spacing w:val="-6"/>
        </w:rPr>
        <w:t xml:space="preserve"> </w:t>
      </w:r>
      <w:r>
        <w:t>сторона</w:t>
      </w:r>
      <w:r>
        <w:rPr>
          <w:spacing w:val="-8"/>
        </w:rPr>
        <w:t xml:space="preserve"> </w:t>
      </w:r>
      <w:r>
        <w:rPr>
          <w:spacing w:val="-4"/>
        </w:rPr>
        <w:t>речи.</w:t>
      </w:r>
    </w:p>
    <w:p w14:paraId="292E226A" w14:textId="77777777" w:rsidR="00F11DF8" w:rsidRDefault="00DA3958">
      <w:pPr>
        <w:pStyle w:val="a3"/>
        <w:spacing w:before="3" w:line="242" w:lineRule="auto"/>
        <w:ind w:right="379"/>
      </w:pPr>
      <w:r>
        <w:t>Распознавание и употребление в устной и письменной речи изученных морфологических форм и синтаксических конструкций английского языка.</w:t>
      </w:r>
    </w:p>
    <w:p w14:paraId="69EAF7C6" w14:textId="77777777" w:rsidR="00F11DF8" w:rsidRDefault="00DA3958">
      <w:pPr>
        <w:pStyle w:val="a3"/>
        <w:ind w:left="1406" w:firstLine="0"/>
        <w:jc w:val="left"/>
      </w:pPr>
      <w:r>
        <w:t>Предложения</w:t>
      </w:r>
      <w:r w:rsidRPr="00DA3958">
        <w:rPr>
          <w:spacing w:val="-6"/>
          <w:lang w:val="en-US"/>
        </w:rPr>
        <w:t xml:space="preserve"> </w:t>
      </w:r>
      <w:r>
        <w:t>со</w:t>
      </w:r>
      <w:r w:rsidRPr="00DA3958">
        <w:rPr>
          <w:spacing w:val="-5"/>
          <w:lang w:val="en-US"/>
        </w:rPr>
        <w:t xml:space="preserve"> </w:t>
      </w:r>
      <w:r>
        <w:t>сложным</w:t>
      </w:r>
      <w:r w:rsidRPr="00DA3958">
        <w:rPr>
          <w:spacing w:val="-8"/>
          <w:lang w:val="en-US"/>
        </w:rPr>
        <w:t xml:space="preserve"> </w:t>
      </w:r>
      <w:r>
        <w:t>дополнением</w:t>
      </w:r>
      <w:r w:rsidRPr="00DA3958">
        <w:rPr>
          <w:spacing w:val="-6"/>
          <w:lang w:val="en-US"/>
        </w:rPr>
        <w:t xml:space="preserve"> </w:t>
      </w:r>
      <w:r w:rsidRPr="00DA3958">
        <w:rPr>
          <w:lang w:val="en-US"/>
        </w:rPr>
        <w:t>(Complex</w:t>
      </w:r>
      <w:r w:rsidRPr="00DA3958">
        <w:rPr>
          <w:spacing w:val="-7"/>
          <w:lang w:val="en-US"/>
        </w:rPr>
        <w:t xml:space="preserve"> </w:t>
      </w:r>
      <w:r w:rsidRPr="00DA3958">
        <w:rPr>
          <w:lang w:val="en-US"/>
        </w:rPr>
        <w:t>Object)</w:t>
      </w:r>
      <w:r w:rsidRPr="00DA3958">
        <w:rPr>
          <w:spacing w:val="-2"/>
          <w:lang w:val="en-US"/>
        </w:rPr>
        <w:t xml:space="preserve"> </w:t>
      </w:r>
      <w:r w:rsidRPr="00DA3958">
        <w:rPr>
          <w:lang w:val="en-US"/>
        </w:rPr>
        <w:t>(I</w:t>
      </w:r>
      <w:r w:rsidRPr="00DA3958">
        <w:rPr>
          <w:spacing w:val="-6"/>
          <w:lang w:val="en-US"/>
        </w:rPr>
        <w:t xml:space="preserve"> </w:t>
      </w:r>
      <w:r w:rsidRPr="00DA3958">
        <w:rPr>
          <w:lang w:val="en-US"/>
        </w:rPr>
        <w:t>want</w:t>
      </w:r>
      <w:r w:rsidRPr="00DA3958">
        <w:rPr>
          <w:spacing w:val="-6"/>
          <w:lang w:val="en-US"/>
        </w:rPr>
        <w:t xml:space="preserve"> </w:t>
      </w:r>
      <w:r w:rsidRPr="00DA3958">
        <w:rPr>
          <w:lang w:val="en-US"/>
        </w:rPr>
        <w:t>to have my</w:t>
      </w:r>
      <w:r w:rsidRPr="00DA3958">
        <w:rPr>
          <w:spacing w:val="-10"/>
          <w:lang w:val="en-US"/>
        </w:rPr>
        <w:t xml:space="preserve"> </w:t>
      </w:r>
      <w:r w:rsidRPr="00DA3958">
        <w:rPr>
          <w:lang w:val="en-US"/>
        </w:rPr>
        <w:t>hair</w:t>
      </w:r>
      <w:r w:rsidRPr="00DA3958">
        <w:rPr>
          <w:spacing w:val="-2"/>
          <w:lang w:val="en-US"/>
        </w:rPr>
        <w:t xml:space="preserve"> </w:t>
      </w:r>
      <w:r w:rsidRPr="00DA3958">
        <w:rPr>
          <w:lang w:val="en-US"/>
        </w:rPr>
        <w:t xml:space="preserve">cut.). </w:t>
      </w:r>
      <w:r>
        <w:t>Условные предложения нереального характера (Conditional II).</w:t>
      </w:r>
    </w:p>
    <w:p w14:paraId="76305AC4" w14:textId="77777777" w:rsidR="00F11DF8" w:rsidRDefault="00DA3958">
      <w:pPr>
        <w:pStyle w:val="a3"/>
        <w:spacing w:line="242" w:lineRule="auto"/>
        <w:ind w:left="1406" w:right="390" w:firstLine="0"/>
        <w:jc w:val="left"/>
      </w:pPr>
      <w:r>
        <w:t>Конструкции</w:t>
      </w:r>
      <w:r>
        <w:rPr>
          <w:spacing w:val="-3"/>
        </w:rPr>
        <w:t xml:space="preserve"> </w:t>
      </w:r>
      <w:r>
        <w:t>для</w:t>
      </w:r>
      <w:r>
        <w:rPr>
          <w:spacing w:val="-3"/>
        </w:rPr>
        <w:t xml:space="preserve"> </w:t>
      </w:r>
      <w:r>
        <w:t>выражения</w:t>
      </w:r>
      <w:r>
        <w:rPr>
          <w:spacing w:val="-3"/>
        </w:rPr>
        <w:t xml:space="preserve"> </w:t>
      </w:r>
      <w:r>
        <w:t>предпочтения</w:t>
      </w:r>
      <w:r>
        <w:rPr>
          <w:spacing w:val="-3"/>
        </w:rPr>
        <w:t xml:space="preserve"> </w:t>
      </w:r>
      <w:r>
        <w:t>I</w:t>
      </w:r>
      <w:r>
        <w:rPr>
          <w:spacing w:val="-7"/>
        </w:rPr>
        <w:t xml:space="preserve"> </w:t>
      </w:r>
      <w:r>
        <w:t>prefer</w:t>
      </w:r>
      <w:r>
        <w:rPr>
          <w:spacing w:val="-3"/>
        </w:rPr>
        <w:t xml:space="preserve"> </w:t>
      </w:r>
      <w:r>
        <w:t>…/I’d</w:t>
      </w:r>
      <w:r>
        <w:rPr>
          <w:spacing w:val="-2"/>
        </w:rPr>
        <w:t xml:space="preserve"> </w:t>
      </w:r>
      <w:r>
        <w:t>prefer</w:t>
      </w:r>
      <w:r>
        <w:rPr>
          <w:spacing w:val="-2"/>
        </w:rPr>
        <w:t xml:space="preserve"> </w:t>
      </w:r>
      <w:r>
        <w:t>…/I’d</w:t>
      </w:r>
      <w:r>
        <w:rPr>
          <w:spacing w:val="-2"/>
        </w:rPr>
        <w:t xml:space="preserve"> </w:t>
      </w:r>
      <w:r>
        <w:t>rather</w:t>
      </w:r>
      <w:r>
        <w:rPr>
          <w:spacing w:val="-5"/>
        </w:rPr>
        <w:t xml:space="preserve"> </w:t>
      </w:r>
      <w:r>
        <w:t>…. Конструкция I wish ….</w:t>
      </w:r>
    </w:p>
    <w:p w14:paraId="38170A5D" w14:textId="77777777" w:rsidR="00F11DF8" w:rsidRDefault="00DA3958">
      <w:pPr>
        <w:pStyle w:val="a3"/>
        <w:spacing w:line="268" w:lineRule="exact"/>
        <w:ind w:left="1406" w:firstLine="0"/>
        <w:jc w:val="left"/>
      </w:pPr>
      <w:r>
        <w:t>Предложения</w:t>
      </w:r>
      <w:r>
        <w:rPr>
          <w:spacing w:val="-11"/>
        </w:rPr>
        <w:t xml:space="preserve"> </w:t>
      </w:r>
      <w:r>
        <w:t>с</w:t>
      </w:r>
      <w:r>
        <w:rPr>
          <w:spacing w:val="-6"/>
        </w:rPr>
        <w:t xml:space="preserve"> </w:t>
      </w:r>
      <w:r>
        <w:t>конструкцией</w:t>
      </w:r>
      <w:r>
        <w:rPr>
          <w:spacing w:val="-2"/>
        </w:rPr>
        <w:t xml:space="preserve"> </w:t>
      </w:r>
      <w:r>
        <w:t>either</w:t>
      </w:r>
      <w:r>
        <w:rPr>
          <w:spacing w:val="-2"/>
        </w:rPr>
        <w:t xml:space="preserve"> </w:t>
      </w:r>
      <w:r>
        <w:t>…</w:t>
      </w:r>
      <w:r>
        <w:rPr>
          <w:spacing w:val="-9"/>
        </w:rPr>
        <w:t xml:space="preserve"> </w:t>
      </w:r>
      <w:r>
        <w:t>or,</w:t>
      </w:r>
      <w:r>
        <w:rPr>
          <w:spacing w:val="2"/>
        </w:rPr>
        <w:t xml:space="preserve"> </w:t>
      </w:r>
      <w:r>
        <w:t>neither</w:t>
      </w:r>
      <w:r>
        <w:rPr>
          <w:spacing w:val="-3"/>
        </w:rPr>
        <w:t xml:space="preserve"> </w:t>
      </w:r>
      <w:r>
        <w:t>…</w:t>
      </w:r>
      <w:r>
        <w:rPr>
          <w:spacing w:val="-1"/>
        </w:rPr>
        <w:t xml:space="preserve"> </w:t>
      </w:r>
      <w:r>
        <w:rPr>
          <w:spacing w:val="-4"/>
        </w:rPr>
        <w:t>nor.</w:t>
      </w:r>
    </w:p>
    <w:p w14:paraId="66F560AF" w14:textId="77777777" w:rsidR="00F11DF8" w:rsidRDefault="00DA3958">
      <w:pPr>
        <w:pStyle w:val="a3"/>
        <w:ind w:right="384"/>
      </w:pPr>
      <w:r>
        <w:t>Глаголы в видовременных формах действительного залога в</w:t>
      </w:r>
      <w:r>
        <w:rPr>
          <w:spacing w:val="40"/>
        </w:rPr>
        <w:t xml:space="preserve"> </w:t>
      </w:r>
      <w:r>
        <w:t>изъявительном</w:t>
      </w:r>
      <w:r>
        <w:rPr>
          <w:spacing w:val="40"/>
        </w:rPr>
        <w:t xml:space="preserve"> </w:t>
      </w:r>
      <w:r>
        <w:t>наклонении (Present/Past/Future Simple Tense, Present/Past Perfect Tense, Present/Past Continuous Tense, Future-in-the-Past) и наиболее употребительных формах страдательного залога (Present/Past Simple Passive, Present Perfect Passive).</w:t>
      </w:r>
    </w:p>
    <w:p w14:paraId="6E8AFDAD" w14:textId="77777777" w:rsidR="00F11DF8" w:rsidRDefault="00DA3958">
      <w:pPr>
        <w:pStyle w:val="a3"/>
        <w:ind w:left="1406" w:right="2880" w:firstLine="0"/>
      </w:pPr>
      <w:r>
        <w:t>Порядок</w:t>
      </w:r>
      <w:r>
        <w:rPr>
          <w:spacing w:val="-14"/>
        </w:rPr>
        <w:t xml:space="preserve"> </w:t>
      </w:r>
      <w:r>
        <w:t>следования</w:t>
      </w:r>
      <w:r>
        <w:rPr>
          <w:spacing w:val="-4"/>
        </w:rPr>
        <w:t xml:space="preserve"> </w:t>
      </w:r>
      <w:r>
        <w:t>имён</w:t>
      </w:r>
      <w:r>
        <w:rPr>
          <w:spacing w:val="-10"/>
        </w:rPr>
        <w:t xml:space="preserve"> </w:t>
      </w:r>
      <w:r>
        <w:t>прилагательных</w:t>
      </w:r>
      <w:r>
        <w:rPr>
          <w:spacing w:val="-11"/>
        </w:rPr>
        <w:t xml:space="preserve"> </w:t>
      </w:r>
      <w:r>
        <w:t>(nice</w:t>
      </w:r>
      <w:r>
        <w:rPr>
          <w:spacing w:val="-4"/>
        </w:rPr>
        <w:t xml:space="preserve"> </w:t>
      </w:r>
      <w:r>
        <w:t>long</w:t>
      </w:r>
      <w:r>
        <w:rPr>
          <w:spacing w:val="-4"/>
        </w:rPr>
        <w:t xml:space="preserve"> </w:t>
      </w:r>
      <w:r>
        <w:t>blond</w:t>
      </w:r>
      <w:r>
        <w:rPr>
          <w:spacing w:val="-6"/>
        </w:rPr>
        <w:t xml:space="preserve"> </w:t>
      </w:r>
      <w:r>
        <w:t>hair). Социокультурные знания и умения.</w:t>
      </w:r>
    </w:p>
    <w:p w14:paraId="6532C976" w14:textId="77777777" w:rsidR="00F11DF8" w:rsidRDefault="00DA3958">
      <w:pPr>
        <w:pStyle w:val="a3"/>
        <w:ind w:right="378"/>
      </w:pPr>
      <w: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 основных социокультурных элементов речевого поведенческого этикета в</w:t>
      </w:r>
      <w:r>
        <w:rPr>
          <w:spacing w:val="40"/>
        </w:rPr>
        <w:t xml:space="preserve"> </w:t>
      </w:r>
      <w:r>
        <w:t>англоязычной среде, 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(основные национальные праздники, традиции, обычаи, традиции в питании и проведении досуга, система образования).</w:t>
      </w:r>
    </w:p>
    <w:p w14:paraId="68679832" w14:textId="77777777" w:rsidR="00F11DF8" w:rsidRDefault="00DA3958">
      <w:pPr>
        <w:pStyle w:val="a3"/>
        <w:ind w:right="378"/>
      </w:pPr>
      <w:r>
        <w:t>Знание социокультурного портрета родной страны и страны (стран) изучаемого языка: знакомство с традициями проведения основных национальных праздников</w:t>
      </w:r>
      <w:r>
        <w:rPr>
          <w:spacing w:val="40"/>
        </w:rPr>
        <w:t xml:space="preserve"> </w:t>
      </w:r>
      <w:r>
        <w:t>(Рождества,</w:t>
      </w:r>
      <w:r>
        <w:rPr>
          <w:spacing w:val="40"/>
        </w:rPr>
        <w:t xml:space="preserve"> </w:t>
      </w:r>
      <w:r>
        <w:t>Нового года, Дня матери, Дня благодарения и других праздников), с особенностями образа жизни и культуры страны (стран) изучаемого языка (известными</w:t>
      </w:r>
      <w:r>
        <w:rPr>
          <w:spacing w:val="36"/>
        </w:rPr>
        <w:t xml:space="preserve"> </w:t>
      </w:r>
      <w:r>
        <w:t>достопримечательностями;</w:t>
      </w:r>
    </w:p>
    <w:p w14:paraId="69469851" w14:textId="77777777" w:rsidR="00F11DF8" w:rsidRDefault="00F11DF8">
      <w:pPr>
        <w:sectPr w:rsidR="00F11DF8">
          <w:pgSz w:w="11920" w:h="16850"/>
          <w:pgMar w:top="1040" w:right="320" w:bottom="280" w:left="720" w:header="720" w:footer="720" w:gutter="0"/>
          <w:cols w:space="720"/>
        </w:sectPr>
      </w:pPr>
    </w:p>
    <w:p w14:paraId="544E59AE" w14:textId="77777777" w:rsidR="00F11DF8" w:rsidRDefault="00DA3958">
      <w:pPr>
        <w:pStyle w:val="a3"/>
        <w:spacing w:before="76" w:line="244" w:lineRule="auto"/>
        <w:ind w:right="461" w:firstLine="0"/>
        <w:jc w:val="left"/>
      </w:pPr>
      <w:r>
        <w:lastRenderedPageBreak/>
        <w:t>некоторыми выдающимися людьми), с доступными в языковом отношении образцами поэзии и прозы для подростков на английском языке.</w:t>
      </w:r>
    </w:p>
    <w:p w14:paraId="5CD34485" w14:textId="77777777" w:rsidR="00F11DF8" w:rsidRDefault="00DA3958">
      <w:pPr>
        <w:pStyle w:val="a3"/>
        <w:spacing w:line="263" w:lineRule="exact"/>
        <w:ind w:left="1406" w:firstLine="0"/>
        <w:jc w:val="left"/>
      </w:pPr>
      <w:r>
        <w:t>Формирование</w:t>
      </w:r>
      <w:r>
        <w:rPr>
          <w:spacing w:val="40"/>
        </w:rPr>
        <w:t xml:space="preserve"> </w:t>
      </w:r>
      <w:r>
        <w:t>элементарного</w:t>
      </w:r>
      <w:r>
        <w:rPr>
          <w:spacing w:val="70"/>
          <w:w w:val="150"/>
        </w:rPr>
        <w:t xml:space="preserve"> </w:t>
      </w:r>
      <w:r>
        <w:t>представление</w:t>
      </w:r>
      <w:r>
        <w:rPr>
          <w:spacing w:val="67"/>
          <w:w w:val="150"/>
        </w:rPr>
        <w:t xml:space="preserve"> </w:t>
      </w:r>
      <w:r>
        <w:t>о</w:t>
      </w:r>
      <w:r>
        <w:rPr>
          <w:spacing w:val="69"/>
          <w:w w:val="150"/>
        </w:rPr>
        <w:t xml:space="preserve"> </w:t>
      </w:r>
      <w:r>
        <w:t>различных</w:t>
      </w:r>
      <w:r>
        <w:rPr>
          <w:spacing w:val="66"/>
          <w:w w:val="150"/>
        </w:rPr>
        <w:t xml:space="preserve"> </w:t>
      </w:r>
      <w:r>
        <w:t>вариантах</w:t>
      </w:r>
      <w:r>
        <w:rPr>
          <w:spacing w:val="65"/>
          <w:w w:val="150"/>
        </w:rPr>
        <w:t xml:space="preserve"> </w:t>
      </w:r>
      <w:r>
        <w:rPr>
          <w:spacing w:val="-2"/>
        </w:rPr>
        <w:t>английского</w:t>
      </w:r>
    </w:p>
    <w:p w14:paraId="2FF89A21" w14:textId="77777777" w:rsidR="00F11DF8" w:rsidRDefault="00DA3958">
      <w:pPr>
        <w:pStyle w:val="a3"/>
        <w:ind w:firstLine="0"/>
        <w:jc w:val="left"/>
      </w:pPr>
      <w:r>
        <w:rPr>
          <w:spacing w:val="-2"/>
        </w:rPr>
        <w:t>языка.</w:t>
      </w:r>
    </w:p>
    <w:p w14:paraId="6F3DA878" w14:textId="77777777" w:rsidR="00F11DF8" w:rsidRDefault="00DA3958">
      <w:pPr>
        <w:pStyle w:val="a3"/>
        <w:ind w:left="1406" w:firstLine="0"/>
        <w:jc w:val="left"/>
      </w:pPr>
      <w:r>
        <w:t>Осуществление</w:t>
      </w:r>
      <w:r>
        <w:rPr>
          <w:spacing w:val="6"/>
        </w:rPr>
        <w:t xml:space="preserve"> </w:t>
      </w:r>
      <w:r>
        <w:t>межличностного</w:t>
      </w:r>
      <w:r>
        <w:rPr>
          <w:spacing w:val="12"/>
        </w:rPr>
        <w:t xml:space="preserve"> </w:t>
      </w:r>
      <w:r>
        <w:t>и</w:t>
      </w:r>
      <w:r>
        <w:rPr>
          <w:spacing w:val="12"/>
        </w:rPr>
        <w:t xml:space="preserve"> </w:t>
      </w:r>
      <w:r>
        <w:t>межкультурного</w:t>
      </w:r>
      <w:r>
        <w:rPr>
          <w:spacing w:val="9"/>
        </w:rPr>
        <w:t xml:space="preserve"> </w:t>
      </w:r>
      <w:r>
        <w:t>общения</w:t>
      </w:r>
      <w:r>
        <w:rPr>
          <w:spacing w:val="10"/>
        </w:rPr>
        <w:t xml:space="preserve"> </w:t>
      </w:r>
      <w:r>
        <w:t>с</w:t>
      </w:r>
      <w:r>
        <w:rPr>
          <w:spacing w:val="8"/>
        </w:rPr>
        <w:t xml:space="preserve"> </w:t>
      </w:r>
      <w:r>
        <w:t>использованием</w:t>
      </w:r>
      <w:r>
        <w:rPr>
          <w:spacing w:val="10"/>
        </w:rPr>
        <w:t xml:space="preserve"> </w:t>
      </w:r>
      <w:r>
        <w:rPr>
          <w:spacing w:val="-2"/>
        </w:rPr>
        <w:t>знаний</w:t>
      </w:r>
    </w:p>
    <w:p w14:paraId="2B75048C" w14:textId="77777777" w:rsidR="00F11DF8" w:rsidRDefault="00DA3958">
      <w:pPr>
        <w:pStyle w:val="a3"/>
        <w:spacing w:before="3"/>
        <w:ind w:firstLine="0"/>
      </w:pPr>
      <w:r>
        <w:t>о</w:t>
      </w:r>
      <w:r>
        <w:rPr>
          <w:spacing w:val="-6"/>
        </w:rPr>
        <w:t xml:space="preserve"> </w:t>
      </w:r>
      <w:r>
        <w:t>национально-культурных</w:t>
      </w:r>
      <w:r>
        <w:rPr>
          <w:spacing w:val="-10"/>
        </w:rPr>
        <w:t xml:space="preserve"> </w:t>
      </w:r>
      <w:r>
        <w:t>особенностях</w:t>
      </w:r>
      <w:r>
        <w:rPr>
          <w:spacing w:val="-7"/>
        </w:rPr>
        <w:t xml:space="preserve"> </w:t>
      </w:r>
      <w:r>
        <w:t>своей</w:t>
      </w:r>
      <w:r>
        <w:rPr>
          <w:spacing w:val="-7"/>
        </w:rPr>
        <w:t xml:space="preserve"> </w:t>
      </w:r>
      <w:r>
        <w:t>страны</w:t>
      </w:r>
      <w:r>
        <w:rPr>
          <w:spacing w:val="-4"/>
        </w:rPr>
        <w:t xml:space="preserve"> </w:t>
      </w:r>
      <w:r>
        <w:t>и</w:t>
      </w:r>
      <w:r>
        <w:rPr>
          <w:spacing w:val="-4"/>
        </w:rPr>
        <w:t xml:space="preserve"> </w:t>
      </w:r>
      <w:r>
        <w:t>страны</w:t>
      </w:r>
      <w:r>
        <w:rPr>
          <w:spacing w:val="-3"/>
        </w:rPr>
        <w:t xml:space="preserve"> </w:t>
      </w:r>
      <w:r>
        <w:t>(стран)</w:t>
      </w:r>
      <w:r>
        <w:rPr>
          <w:spacing w:val="-9"/>
        </w:rPr>
        <w:t xml:space="preserve"> </w:t>
      </w:r>
      <w:r>
        <w:t>изучаемого</w:t>
      </w:r>
      <w:r>
        <w:rPr>
          <w:spacing w:val="-3"/>
        </w:rPr>
        <w:t xml:space="preserve"> </w:t>
      </w:r>
      <w:r>
        <w:rPr>
          <w:spacing w:val="-2"/>
        </w:rPr>
        <w:t>языка.</w:t>
      </w:r>
    </w:p>
    <w:p w14:paraId="433C3990" w14:textId="77777777" w:rsidR="00F11DF8" w:rsidRDefault="00DA3958">
      <w:pPr>
        <w:pStyle w:val="a3"/>
        <w:spacing w:before="2" w:line="242" w:lineRule="auto"/>
        <w:ind w:left="1406" w:right="3411" w:firstLine="0"/>
      </w:pPr>
      <w:r>
        <w:t>Соблюдение</w:t>
      </w:r>
      <w:r>
        <w:rPr>
          <w:spacing w:val="-8"/>
        </w:rPr>
        <w:t xml:space="preserve"> </w:t>
      </w:r>
      <w:r>
        <w:t>норм</w:t>
      </w:r>
      <w:r>
        <w:rPr>
          <w:spacing w:val="-5"/>
        </w:rPr>
        <w:t xml:space="preserve"> </w:t>
      </w:r>
      <w:r>
        <w:t>вежливости</w:t>
      </w:r>
      <w:r>
        <w:rPr>
          <w:spacing w:val="-4"/>
        </w:rPr>
        <w:t xml:space="preserve"> </w:t>
      </w:r>
      <w:r>
        <w:t>в</w:t>
      </w:r>
      <w:r>
        <w:rPr>
          <w:spacing w:val="-5"/>
        </w:rPr>
        <w:t xml:space="preserve"> </w:t>
      </w:r>
      <w:r>
        <w:t>межкультурном</w:t>
      </w:r>
      <w:r>
        <w:rPr>
          <w:spacing w:val="-5"/>
        </w:rPr>
        <w:t xml:space="preserve"> </w:t>
      </w:r>
      <w:r>
        <w:t>общении. Развитие умений:</w:t>
      </w:r>
    </w:p>
    <w:p w14:paraId="787926D2" w14:textId="77777777" w:rsidR="00F11DF8" w:rsidRDefault="00DA3958">
      <w:pPr>
        <w:pStyle w:val="a3"/>
        <w:spacing w:line="242" w:lineRule="auto"/>
        <w:ind w:right="385"/>
      </w:pPr>
      <w:r>
        <w:t>писать свои имя и фамилию, а также имена и фамилии своих родственников</w:t>
      </w:r>
      <w:r>
        <w:rPr>
          <w:spacing w:val="40"/>
        </w:rPr>
        <w:t xml:space="preserve"> </w:t>
      </w:r>
      <w:r>
        <w:t>и друзей на английском языке;</w:t>
      </w:r>
    </w:p>
    <w:p w14:paraId="5AD33A80" w14:textId="77777777" w:rsidR="00F11DF8" w:rsidRDefault="00DA3958">
      <w:pPr>
        <w:pStyle w:val="a3"/>
        <w:spacing w:line="268" w:lineRule="exact"/>
        <w:ind w:left="1406" w:firstLine="0"/>
      </w:pPr>
      <w:r>
        <w:t>правильно</w:t>
      </w:r>
      <w:r>
        <w:rPr>
          <w:spacing w:val="-11"/>
        </w:rPr>
        <w:t xml:space="preserve"> </w:t>
      </w:r>
      <w:r>
        <w:t>оформлять</w:t>
      </w:r>
      <w:r>
        <w:rPr>
          <w:spacing w:val="-6"/>
        </w:rPr>
        <w:t xml:space="preserve"> </w:t>
      </w:r>
      <w:r>
        <w:t>свой</w:t>
      </w:r>
      <w:r>
        <w:rPr>
          <w:spacing w:val="-7"/>
        </w:rPr>
        <w:t xml:space="preserve"> </w:t>
      </w:r>
      <w:r>
        <w:t>адрес</w:t>
      </w:r>
      <w:r>
        <w:rPr>
          <w:spacing w:val="-3"/>
        </w:rPr>
        <w:t xml:space="preserve"> </w:t>
      </w:r>
      <w:r>
        <w:t>на</w:t>
      </w:r>
      <w:r>
        <w:rPr>
          <w:spacing w:val="-3"/>
        </w:rPr>
        <w:t xml:space="preserve"> </w:t>
      </w:r>
      <w:r>
        <w:t>английском</w:t>
      </w:r>
      <w:r>
        <w:rPr>
          <w:spacing w:val="-2"/>
        </w:rPr>
        <w:t xml:space="preserve"> </w:t>
      </w:r>
      <w:r>
        <w:t>языке</w:t>
      </w:r>
      <w:r>
        <w:rPr>
          <w:spacing w:val="-5"/>
        </w:rPr>
        <w:t xml:space="preserve"> </w:t>
      </w:r>
      <w:r>
        <w:t>(в</w:t>
      </w:r>
      <w:r>
        <w:rPr>
          <w:spacing w:val="-5"/>
        </w:rPr>
        <w:t xml:space="preserve"> </w:t>
      </w:r>
      <w:r>
        <w:rPr>
          <w:spacing w:val="-2"/>
        </w:rPr>
        <w:t>анкете);</w:t>
      </w:r>
    </w:p>
    <w:p w14:paraId="74783636" w14:textId="77777777" w:rsidR="00F11DF8" w:rsidRDefault="00DA3958">
      <w:pPr>
        <w:pStyle w:val="a3"/>
        <w:spacing w:before="7" w:line="235" w:lineRule="auto"/>
        <w:ind w:right="373"/>
      </w:pPr>
      <w:r>
        <w:t>правильно оформлять электронное сообщение личного характера в соответствии с нормами неофициального общения, принятыми в стране (странах) изучаемого языка;</w:t>
      </w:r>
    </w:p>
    <w:p w14:paraId="42C49D2B" w14:textId="77777777" w:rsidR="00F11DF8" w:rsidRDefault="00DA3958">
      <w:pPr>
        <w:pStyle w:val="a3"/>
        <w:spacing w:line="273" w:lineRule="exact"/>
        <w:ind w:left="1406" w:firstLine="0"/>
      </w:pPr>
      <w:r>
        <w:t>кратко</w:t>
      </w:r>
      <w:r>
        <w:rPr>
          <w:spacing w:val="-2"/>
        </w:rPr>
        <w:t xml:space="preserve"> </w:t>
      </w:r>
      <w:r>
        <w:t>представлять</w:t>
      </w:r>
      <w:r>
        <w:rPr>
          <w:spacing w:val="-6"/>
        </w:rPr>
        <w:t xml:space="preserve"> </w:t>
      </w:r>
      <w:r>
        <w:t>Россию</w:t>
      </w:r>
      <w:r>
        <w:rPr>
          <w:spacing w:val="-6"/>
        </w:rPr>
        <w:t xml:space="preserve"> </w:t>
      </w:r>
      <w:r>
        <w:t>и</w:t>
      </w:r>
      <w:r>
        <w:rPr>
          <w:spacing w:val="-5"/>
        </w:rPr>
        <w:t xml:space="preserve"> </w:t>
      </w:r>
      <w:r>
        <w:t>страну</w:t>
      </w:r>
      <w:r>
        <w:rPr>
          <w:spacing w:val="-12"/>
        </w:rPr>
        <w:t xml:space="preserve"> </w:t>
      </w:r>
      <w:r>
        <w:t>(страны)</w:t>
      </w:r>
      <w:r>
        <w:rPr>
          <w:spacing w:val="-9"/>
        </w:rPr>
        <w:t xml:space="preserve"> </w:t>
      </w:r>
      <w:r>
        <w:t xml:space="preserve">изучаемого </w:t>
      </w:r>
      <w:r>
        <w:rPr>
          <w:spacing w:val="-2"/>
        </w:rPr>
        <w:t>языка;</w:t>
      </w:r>
    </w:p>
    <w:p w14:paraId="0BCE55AA" w14:textId="77777777" w:rsidR="00F11DF8" w:rsidRDefault="00DA3958">
      <w:pPr>
        <w:pStyle w:val="a3"/>
        <w:spacing w:before="5"/>
        <w:ind w:right="377"/>
      </w:pPr>
      <w:r>
        <w:t>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достопримечательности);</w:t>
      </w:r>
    </w:p>
    <w:p w14:paraId="05B90279" w14:textId="77777777" w:rsidR="00F11DF8" w:rsidRDefault="00DA3958">
      <w:pPr>
        <w:pStyle w:val="a3"/>
        <w:ind w:right="379"/>
      </w:pPr>
      <w:r>
        <w:t>кратко представлять некоторых выдающихся людей родной страны и страны (стран) изучаемого языка (учёных, писателей, поэтов, художников, композиторов, музыкантов, спортсменов и других людей);</w:t>
      </w:r>
    </w:p>
    <w:p w14:paraId="25A099C6" w14:textId="77777777" w:rsidR="00F11DF8" w:rsidRDefault="00DA3958">
      <w:pPr>
        <w:pStyle w:val="a3"/>
        <w:ind w:right="376"/>
      </w:pPr>
      <w:r>
        <w:t>оказывать помощь иностранным гостям в ситуациях повседневного общения</w:t>
      </w:r>
      <w:r>
        <w:rPr>
          <w:spacing w:val="40"/>
        </w:rPr>
        <w:t xml:space="preserve"> </w:t>
      </w:r>
      <w:r>
        <w:t>(объяснить местонахождение объекта, сообщить возможный маршрут,</w:t>
      </w:r>
      <w:r>
        <w:rPr>
          <w:spacing w:val="40"/>
        </w:rPr>
        <w:t xml:space="preserve"> </w:t>
      </w:r>
      <w:r>
        <w:t>уточнить часы работы</w:t>
      </w:r>
      <w:r>
        <w:rPr>
          <w:spacing w:val="40"/>
        </w:rPr>
        <w:t xml:space="preserve"> </w:t>
      </w:r>
      <w:r>
        <w:t>и другие ситуации).</w:t>
      </w:r>
    </w:p>
    <w:p w14:paraId="1D381527" w14:textId="77777777" w:rsidR="00F11DF8" w:rsidRDefault="00DA3958">
      <w:pPr>
        <w:pStyle w:val="a3"/>
        <w:spacing w:line="274" w:lineRule="exact"/>
        <w:ind w:left="1406" w:firstLine="0"/>
      </w:pPr>
      <w:r>
        <w:t>Компенсаторные</w:t>
      </w:r>
      <w:r>
        <w:rPr>
          <w:spacing w:val="-11"/>
        </w:rPr>
        <w:t xml:space="preserve"> </w:t>
      </w:r>
      <w:r>
        <w:rPr>
          <w:spacing w:val="-2"/>
        </w:rPr>
        <w:t>умения.</w:t>
      </w:r>
    </w:p>
    <w:p w14:paraId="0B9032F1" w14:textId="77777777" w:rsidR="00F11DF8" w:rsidRDefault="00DA3958">
      <w:pPr>
        <w:pStyle w:val="a3"/>
        <w:spacing w:before="3"/>
        <w:ind w:right="378"/>
      </w:pPr>
      <w:r>
        <w:t>Использование при чтении и аудировании языковой, в том числе контекстуальной, догадки; при говорении и письме – перифраза (толкования), синонимических средств, описание предмета вместо его названия, при непосредственном общении догадываться о значении незнакомых слов с помощью используемых собеседником жестов и мимики.</w:t>
      </w:r>
    </w:p>
    <w:p w14:paraId="35FEFCC0" w14:textId="77777777" w:rsidR="00F11DF8" w:rsidRDefault="00DA3958">
      <w:pPr>
        <w:pStyle w:val="a3"/>
        <w:ind w:left="1406" w:firstLine="0"/>
      </w:pPr>
      <w:r>
        <w:t>Переспрашивать,</w:t>
      </w:r>
      <w:r>
        <w:rPr>
          <w:spacing w:val="-11"/>
        </w:rPr>
        <w:t xml:space="preserve"> </w:t>
      </w:r>
      <w:r>
        <w:t>просить</w:t>
      </w:r>
      <w:r>
        <w:rPr>
          <w:spacing w:val="-7"/>
        </w:rPr>
        <w:t xml:space="preserve"> </w:t>
      </w:r>
      <w:r>
        <w:t>повторить,</w:t>
      </w:r>
      <w:r>
        <w:rPr>
          <w:spacing w:val="-5"/>
        </w:rPr>
        <w:t xml:space="preserve"> </w:t>
      </w:r>
      <w:r>
        <w:t>уточняя</w:t>
      </w:r>
      <w:r>
        <w:rPr>
          <w:spacing w:val="-6"/>
        </w:rPr>
        <w:t xml:space="preserve"> </w:t>
      </w:r>
      <w:r>
        <w:t>значение</w:t>
      </w:r>
      <w:r>
        <w:rPr>
          <w:spacing w:val="-9"/>
        </w:rPr>
        <w:t xml:space="preserve"> </w:t>
      </w:r>
      <w:r>
        <w:t>незнакомых</w:t>
      </w:r>
      <w:r>
        <w:rPr>
          <w:spacing w:val="-11"/>
        </w:rPr>
        <w:t xml:space="preserve"> </w:t>
      </w:r>
      <w:r>
        <w:rPr>
          <w:spacing w:val="-2"/>
        </w:rPr>
        <w:t>слов.</w:t>
      </w:r>
    </w:p>
    <w:p w14:paraId="12332A3E" w14:textId="77777777" w:rsidR="00F11DF8" w:rsidRDefault="00DA3958">
      <w:pPr>
        <w:pStyle w:val="a3"/>
        <w:spacing w:before="2"/>
        <w:ind w:left="1406" w:firstLine="0"/>
      </w:pPr>
      <w:r>
        <w:t>Использование</w:t>
      </w:r>
      <w:r>
        <w:rPr>
          <w:spacing w:val="33"/>
        </w:rPr>
        <w:t xml:space="preserve"> </w:t>
      </w:r>
      <w:r>
        <w:t>при</w:t>
      </w:r>
      <w:r>
        <w:rPr>
          <w:spacing w:val="63"/>
          <w:w w:val="150"/>
        </w:rPr>
        <w:t xml:space="preserve"> </w:t>
      </w:r>
      <w:r>
        <w:t>формулировании</w:t>
      </w:r>
      <w:r>
        <w:rPr>
          <w:spacing w:val="68"/>
          <w:w w:val="150"/>
        </w:rPr>
        <w:t xml:space="preserve"> </w:t>
      </w:r>
      <w:r>
        <w:t>собственных</w:t>
      </w:r>
      <w:r>
        <w:rPr>
          <w:spacing w:val="58"/>
          <w:w w:val="150"/>
        </w:rPr>
        <w:t xml:space="preserve"> </w:t>
      </w:r>
      <w:r>
        <w:t>высказываний,</w:t>
      </w:r>
      <w:r>
        <w:rPr>
          <w:spacing w:val="65"/>
          <w:w w:val="150"/>
        </w:rPr>
        <w:t xml:space="preserve"> </w:t>
      </w:r>
      <w:r>
        <w:t>ключевых</w:t>
      </w:r>
      <w:r>
        <w:rPr>
          <w:spacing w:val="59"/>
          <w:w w:val="150"/>
        </w:rPr>
        <w:t xml:space="preserve"> </w:t>
      </w:r>
      <w:r>
        <w:rPr>
          <w:spacing w:val="-2"/>
        </w:rPr>
        <w:t>слов,</w:t>
      </w:r>
    </w:p>
    <w:p w14:paraId="4FE853DB" w14:textId="77777777" w:rsidR="00F11DF8" w:rsidRDefault="00DA3958">
      <w:pPr>
        <w:pStyle w:val="a3"/>
        <w:spacing w:line="272" w:lineRule="exact"/>
        <w:ind w:firstLine="0"/>
        <w:jc w:val="left"/>
      </w:pPr>
      <w:r>
        <w:rPr>
          <w:spacing w:val="-2"/>
        </w:rPr>
        <w:t>плана.</w:t>
      </w:r>
    </w:p>
    <w:p w14:paraId="1EE5CF67" w14:textId="77777777" w:rsidR="00F11DF8" w:rsidRDefault="00DA3958">
      <w:pPr>
        <w:pStyle w:val="a3"/>
        <w:spacing w:before="5"/>
        <w:ind w:left="1406" w:firstLine="0"/>
        <w:jc w:val="left"/>
      </w:pPr>
      <w:r>
        <w:t>Игнорирование</w:t>
      </w:r>
      <w:r>
        <w:rPr>
          <w:spacing w:val="22"/>
        </w:rPr>
        <w:t xml:space="preserve"> </w:t>
      </w:r>
      <w:r>
        <w:t>информации,</w:t>
      </w:r>
      <w:r>
        <w:rPr>
          <w:spacing w:val="30"/>
        </w:rPr>
        <w:t xml:space="preserve"> </w:t>
      </w:r>
      <w:r>
        <w:t>не</w:t>
      </w:r>
      <w:r>
        <w:rPr>
          <w:spacing w:val="21"/>
        </w:rPr>
        <w:t xml:space="preserve"> </w:t>
      </w:r>
      <w:r>
        <w:t>являющейся</w:t>
      </w:r>
      <w:r>
        <w:rPr>
          <w:spacing w:val="17"/>
        </w:rPr>
        <w:t xml:space="preserve"> </w:t>
      </w:r>
      <w:r>
        <w:t>необходимой,</w:t>
      </w:r>
      <w:r>
        <w:rPr>
          <w:spacing w:val="31"/>
        </w:rPr>
        <w:t xml:space="preserve"> </w:t>
      </w:r>
      <w:r>
        <w:t>для</w:t>
      </w:r>
      <w:r>
        <w:rPr>
          <w:spacing w:val="22"/>
        </w:rPr>
        <w:t xml:space="preserve"> </w:t>
      </w:r>
      <w:r>
        <w:t>понимания</w:t>
      </w:r>
      <w:r>
        <w:rPr>
          <w:spacing w:val="23"/>
        </w:rPr>
        <w:t xml:space="preserve"> </w:t>
      </w:r>
      <w:r>
        <w:rPr>
          <w:spacing w:val="-2"/>
        </w:rPr>
        <w:t>основного</w:t>
      </w:r>
    </w:p>
    <w:p w14:paraId="715269E6" w14:textId="77777777" w:rsidR="00F11DF8" w:rsidRDefault="00DA3958">
      <w:pPr>
        <w:pStyle w:val="a3"/>
        <w:spacing w:line="242" w:lineRule="auto"/>
        <w:ind w:right="380" w:firstLine="0"/>
      </w:pPr>
      <w:r>
        <w:t>содержания, прочитанного (прослушанного) текста или для нахождения в тексте запрашиваемой информации.</w:t>
      </w:r>
    </w:p>
    <w:p w14:paraId="01B58156" w14:textId="77777777" w:rsidR="00F11DF8" w:rsidRDefault="00DA3958">
      <w:pPr>
        <w:pStyle w:val="a3"/>
        <w:ind w:right="401"/>
      </w:pPr>
      <w:r>
        <w:t>Сравнение (в том числе установление основания для сравнения) объектов, явлений, процессов, их элементов и основных функций в рамках изученной тематики.</w:t>
      </w:r>
    </w:p>
    <w:p w14:paraId="2B2F7F8F" w14:textId="77777777" w:rsidR="00F11DF8" w:rsidRDefault="00DA3958">
      <w:pPr>
        <w:pStyle w:val="a3"/>
        <w:spacing w:before="1" w:line="242" w:lineRule="auto"/>
        <w:ind w:right="381"/>
      </w:pPr>
      <w:r>
        <w:t>Планируемые результаты освоения программы по иностранному (английскому) языку на уровне основного общего образования.</w:t>
      </w:r>
    </w:p>
    <w:p w14:paraId="583D5715" w14:textId="77777777" w:rsidR="00F11DF8" w:rsidRDefault="00DA3958">
      <w:pPr>
        <w:pStyle w:val="a3"/>
        <w:ind w:right="379"/>
      </w:pPr>
      <w:r>
        <w:t>В результате изучения иностранного (английского) языка на уровне основного общего образования у обучающегося будут сформированы личностные, метапредметные и</w:t>
      </w:r>
      <w:r>
        <w:rPr>
          <w:spacing w:val="40"/>
        </w:rPr>
        <w:t xml:space="preserve"> </w:t>
      </w:r>
      <w:r>
        <w:t>предметные результаты, обеспечивающие выполнение ФГОС ООО и его успешное</w:t>
      </w:r>
      <w:r>
        <w:rPr>
          <w:spacing w:val="40"/>
        </w:rPr>
        <w:t xml:space="preserve"> </w:t>
      </w:r>
      <w:r>
        <w:t>дальнейшее образование.</w:t>
      </w:r>
    </w:p>
    <w:p w14:paraId="4442B212" w14:textId="77777777" w:rsidR="00F11DF8" w:rsidRDefault="00DA3958">
      <w:pPr>
        <w:pStyle w:val="a3"/>
        <w:ind w:right="374"/>
      </w:pPr>
      <w:r>
        <w:t>Личностные результаты освоения программы основного общего образования достигаются в единстве учебной и воспитательной деятельности организации в соответствии</w:t>
      </w:r>
      <w:r>
        <w:rPr>
          <w:spacing w:val="-3"/>
        </w:rPr>
        <w:t xml:space="preserve"> </w:t>
      </w:r>
      <w:r>
        <w:t>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14:paraId="4DB63687" w14:textId="77777777" w:rsidR="00F11DF8" w:rsidRDefault="00DA3958">
      <w:pPr>
        <w:pStyle w:val="a3"/>
        <w:ind w:right="385"/>
      </w:pPr>
      <w:r>
        <w:t>Личностные результаты освоения программы основного общего образования отражают готовность обучающихся руководствоваться системой позитивных ценностных ориентаций и расширение опыта деятельности на её основе и в процессе реализации основных направлений воспитательной деятельности, в том числе в части:</w:t>
      </w:r>
    </w:p>
    <w:p w14:paraId="6256B8A6" w14:textId="77777777" w:rsidR="00F11DF8" w:rsidRDefault="00DA3958">
      <w:pPr>
        <w:pStyle w:val="a6"/>
        <w:numPr>
          <w:ilvl w:val="0"/>
          <w:numId w:val="2"/>
        </w:numPr>
        <w:tabs>
          <w:tab w:val="left" w:pos="1764"/>
        </w:tabs>
        <w:spacing w:before="1"/>
        <w:ind w:left="1764" w:hanging="358"/>
        <w:rPr>
          <w:sz w:val="24"/>
        </w:rPr>
      </w:pPr>
      <w:r>
        <w:rPr>
          <w:sz w:val="24"/>
        </w:rPr>
        <w:t>гражданского</w:t>
      </w:r>
      <w:r>
        <w:rPr>
          <w:spacing w:val="-3"/>
          <w:sz w:val="24"/>
        </w:rPr>
        <w:t xml:space="preserve"> </w:t>
      </w:r>
      <w:r>
        <w:rPr>
          <w:spacing w:val="-2"/>
          <w:sz w:val="24"/>
        </w:rPr>
        <w:t>воспитания:</w:t>
      </w:r>
    </w:p>
    <w:p w14:paraId="33F6AFD1" w14:textId="77777777" w:rsidR="00F11DF8" w:rsidRDefault="00F11DF8">
      <w:pPr>
        <w:jc w:val="both"/>
        <w:rPr>
          <w:sz w:val="24"/>
        </w:rPr>
        <w:sectPr w:rsidR="00F11DF8">
          <w:pgSz w:w="11920" w:h="16850"/>
          <w:pgMar w:top="1040" w:right="320" w:bottom="280" w:left="720" w:header="720" w:footer="720" w:gutter="0"/>
          <w:cols w:space="720"/>
        </w:sectPr>
      </w:pPr>
    </w:p>
    <w:p w14:paraId="19C3B3E7" w14:textId="77777777" w:rsidR="00F11DF8" w:rsidRDefault="00DA3958">
      <w:pPr>
        <w:pStyle w:val="a3"/>
        <w:spacing w:before="76" w:line="244" w:lineRule="auto"/>
        <w:ind w:right="398"/>
      </w:pPr>
      <w:r>
        <w:lastRenderedPageBreak/>
        <w:t>готовность к выполнению обязанностей гражданина и реализации его прав, уважение прав, свобод и законных интересов других людей;</w:t>
      </w:r>
    </w:p>
    <w:p w14:paraId="03D969A2" w14:textId="77777777" w:rsidR="00F11DF8" w:rsidRDefault="00DA3958">
      <w:pPr>
        <w:pStyle w:val="a3"/>
        <w:spacing w:line="242" w:lineRule="auto"/>
        <w:ind w:right="380"/>
      </w:pPr>
      <w:r>
        <w:t xml:space="preserve">активное участие в жизни семьи, организации, местного сообщества, родного края, </w:t>
      </w:r>
      <w:r>
        <w:rPr>
          <w:spacing w:val="-2"/>
        </w:rPr>
        <w:t>страны;</w:t>
      </w:r>
    </w:p>
    <w:p w14:paraId="46B60E9E" w14:textId="77777777" w:rsidR="00F11DF8" w:rsidRDefault="00DA3958">
      <w:pPr>
        <w:pStyle w:val="a3"/>
        <w:spacing w:line="266" w:lineRule="exact"/>
        <w:ind w:left="1406" w:firstLine="0"/>
      </w:pPr>
      <w:r>
        <w:t>неприятие</w:t>
      </w:r>
      <w:r>
        <w:rPr>
          <w:spacing w:val="-6"/>
        </w:rPr>
        <w:t xml:space="preserve"> </w:t>
      </w:r>
      <w:r>
        <w:t>любых</w:t>
      </w:r>
      <w:r>
        <w:rPr>
          <w:spacing w:val="-8"/>
        </w:rPr>
        <w:t xml:space="preserve"> </w:t>
      </w:r>
      <w:r>
        <w:t>форм</w:t>
      </w:r>
      <w:r>
        <w:rPr>
          <w:spacing w:val="-8"/>
        </w:rPr>
        <w:t xml:space="preserve"> </w:t>
      </w:r>
      <w:r>
        <w:t>экстремизма,</w:t>
      </w:r>
      <w:r>
        <w:rPr>
          <w:spacing w:val="-2"/>
        </w:rPr>
        <w:t xml:space="preserve"> дискриминации;</w:t>
      </w:r>
    </w:p>
    <w:p w14:paraId="515BA807" w14:textId="77777777" w:rsidR="00F11DF8" w:rsidRDefault="00DA3958">
      <w:pPr>
        <w:pStyle w:val="a3"/>
        <w:ind w:left="1406" w:firstLine="0"/>
      </w:pPr>
      <w:r>
        <w:t>понимание</w:t>
      </w:r>
      <w:r>
        <w:rPr>
          <w:spacing w:val="-15"/>
        </w:rPr>
        <w:t xml:space="preserve"> </w:t>
      </w:r>
      <w:r>
        <w:t>роли</w:t>
      </w:r>
      <w:r>
        <w:rPr>
          <w:spacing w:val="-3"/>
        </w:rPr>
        <w:t xml:space="preserve"> </w:t>
      </w:r>
      <w:r>
        <w:t>различных</w:t>
      </w:r>
      <w:r>
        <w:rPr>
          <w:spacing w:val="-9"/>
        </w:rPr>
        <w:t xml:space="preserve"> </w:t>
      </w:r>
      <w:r>
        <w:t>социальных</w:t>
      </w:r>
      <w:r>
        <w:rPr>
          <w:spacing w:val="-10"/>
        </w:rPr>
        <w:t xml:space="preserve"> </w:t>
      </w:r>
      <w:r>
        <w:t>институтов</w:t>
      </w:r>
      <w:r>
        <w:rPr>
          <w:spacing w:val="-4"/>
        </w:rPr>
        <w:t xml:space="preserve"> </w:t>
      </w:r>
      <w:r>
        <w:t>в</w:t>
      </w:r>
      <w:r>
        <w:rPr>
          <w:spacing w:val="-8"/>
        </w:rPr>
        <w:t xml:space="preserve"> </w:t>
      </w:r>
      <w:r>
        <w:t>жизни</w:t>
      </w:r>
      <w:r>
        <w:rPr>
          <w:spacing w:val="-7"/>
        </w:rPr>
        <w:t xml:space="preserve"> </w:t>
      </w:r>
      <w:r>
        <w:rPr>
          <w:spacing w:val="-2"/>
        </w:rPr>
        <w:t>человека;</w:t>
      </w:r>
    </w:p>
    <w:p w14:paraId="4449EC36" w14:textId="77777777" w:rsidR="00F11DF8" w:rsidRDefault="00DA3958">
      <w:pPr>
        <w:pStyle w:val="a3"/>
        <w:ind w:right="384"/>
      </w:pPr>
      <w:r>
        <w:t xml:space="preserve">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w:t>
      </w:r>
      <w:r>
        <w:rPr>
          <w:spacing w:val="-2"/>
        </w:rPr>
        <w:t>обществе;</w:t>
      </w:r>
    </w:p>
    <w:p w14:paraId="62F79B06" w14:textId="77777777" w:rsidR="00F11DF8" w:rsidRDefault="00DA3958">
      <w:pPr>
        <w:pStyle w:val="a3"/>
        <w:spacing w:line="274" w:lineRule="exact"/>
        <w:ind w:left="1406" w:firstLine="0"/>
      </w:pPr>
      <w:r>
        <w:t>представление</w:t>
      </w:r>
      <w:r>
        <w:rPr>
          <w:spacing w:val="-6"/>
        </w:rPr>
        <w:t xml:space="preserve"> </w:t>
      </w:r>
      <w:r>
        <w:t>о</w:t>
      </w:r>
      <w:r>
        <w:rPr>
          <w:spacing w:val="-3"/>
        </w:rPr>
        <w:t xml:space="preserve"> </w:t>
      </w:r>
      <w:r>
        <w:t>способах</w:t>
      </w:r>
      <w:r>
        <w:rPr>
          <w:spacing w:val="-8"/>
        </w:rPr>
        <w:t xml:space="preserve"> </w:t>
      </w:r>
      <w:r>
        <w:t>противодействия</w:t>
      </w:r>
      <w:r>
        <w:rPr>
          <w:spacing w:val="-9"/>
        </w:rPr>
        <w:t xml:space="preserve"> </w:t>
      </w:r>
      <w:r>
        <w:rPr>
          <w:spacing w:val="-2"/>
        </w:rPr>
        <w:t>коррупции;</w:t>
      </w:r>
    </w:p>
    <w:p w14:paraId="500312FD" w14:textId="77777777" w:rsidR="00F11DF8" w:rsidRDefault="00DA3958">
      <w:pPr>
        <w:pStyle w:val="a3"/>
        <w:spacing w:before="2"/>
        <w:ind w:right="387"/>
      </w:pPr>
      <w:r>
        <w:t>готовность к разнообразной совместной деятельности, стремление к взаимопониманию и взаимопомощи, активное участие в самоуправлении в образовательной организации;</w:t>
      </w:r>
    </w:p>
    <w:p w14:paraId="20FC5DA3" w14:textId="77777777" w:rsidR="00F11DF8" w:rsidRDefault="00DA3958">
      <w:pPr>
        <w:pStyle w:val="a3"/>
        <w:spacing w:before="2" w:line="242" w:lineRule="auto"/>
        <w:ind w:right="381"/>
      </w:pPr>
      <w:r>
        <w:t>готовность к участию в гуманитарной деятельности (волонтёрство, помощь людям, нуждающимся в ней);</w:t>
      </w:r>
    </w:p>
    <w:p w14:paraId="0CA0F502" w14:textId="77777777" w:rsidR="00F11DF8" w:rsidRDefault="00DA3958">
      <w:pPr>
        <w:pStyle w:val="a6"/>
        <w:numPr>
          <w:ilvl w:val="0"/>
          <w:numId w:val="2"/>
        </w:numPr>
        <w:tabs>
          <w:tab w:val="left" w:pos="1764"/>
        </w:tabs>
        <w:spacing w:line="269" w:lineRule="exact"/>
        <w:ind w:left="1764" w:hanging="358"/>
        <w:rPr>
          <w:sz w:val="24"/>
        </w:rPr>
      </w:pPr>
      <w:r>
        <w:rPr>
          <w:sz w:val="24"/>
        </w:rPr>
        <w:t>патриотического</w:t>
      </w:r>
      <w:r>
        <w:rPr>
          <w:spacing w:val="-3"/>
          <w:sz w:val="24"/>
        </w:rPr>
        <w:t xml:space="preserve"> </w:t>
      </w:r>
      <w:r>
        <w:rPr>
          <w:spacing w:val="-2"/>
          <w:sz w:val="24"/>
        </w:rPr>
        <w:t>воспитания:</w:t>
      </w:r>
    </w:p>
    <w:p w14:paraId="15E40973" w14:textId="77777777" w:rsidR="00F11DF8" w:rsidRDefault="00DA3958">
      <w:pPr>
        <w:pStyle w:val="a3"/>
        <w:spacing w:before="3"/>
        <w:ind w:right="375"/>
      </w:pPr>
      <w:r>
        <w:t>осознание российской гражданской идентичности в поликультурном и многоконфессиональном обществе, проявление интереса к познанию родного языка, истории, культуры Российской Федерации, своего края, народов России;</w:t>
      </w:r>
    </w:p>
    <w:p w14:paraId="684B2B56" w14:textId="77777777" w:rsidR="00F11DF8" w:rsidRDefault="00DA3958">
      <w:pPr>
        <w:pStyle w:val="a3"/>
        <w:spacing w:line="242" w:lineRule="auto"/>
        <w:ind w:right="391"/>
      </w:pPr>
      <w:r>
        <w:t>ценностное отношение к достижениям своей Родины – России, к науке, искусству, спорту, технологиям, боевым подвигам и трудовым достижениям народа;</w:t>
      </w:r>
    </w:p>
    <w:p w14:paraId="26CA62AD" w14:textId="77777777" w:rsidR="00F11DF8" w:rsidRDefault="00DA3958">
      <w:pPr>
        <w:pStyle w:val="a3"/>
        <w:ind w:right="382"/>
      </w:pPr>
      <w:r>
        <w:t xml:space="preserve">уважение к символам России, государственным праздникам, историческому и природному наследию и памятникам, традициям разных народов, проживающих в родной </w:t>
      </w:r>
      <w:r>
        <w:rPr>
          <w:spacing w:val="-2"/>
        </w:rPr>
        <w:t>стране;</w:t>
      </w:r>
    </w:p>
    <w:p w14:paraId="3D3857EC" w14:textId="77777777" w:rsidR="00F11DF8" w:rsidRDefault="00DA3958">
      <w:pPr>
        <w:pStyle w:val="a6"/>
        <w:numPr>
          <w:ilvl w:val="0"/>
          <w:numId w:val="2"/>
        </w:numPr>
        <w:tabs>
          <w:tab w:val="left" w:pos="1764"/>
        </w:tabs>
        <w:spacing w:line="274" w:lineRule="exact"/>
        <w:ind w:left="1764" w:hanging="358"/>
        <w:rPr>
          <w:sz w:val="24"/>
        </w:rPr>
      </w:pPr>
      <w:r>
        <w:rPr>
          <w:sz w:val="24"/>
        </w:rPr>
        <w:t>духовно-нравственного</w:t>
      </w:r>
      <w:r>
        <w:rPr>
          <w:spacing w:val="-11"/>
          <w:sz w:val="24"/>
        </w:rPr>
        <w:t xml:space="preserve"> </w:t>
      </w:r>
      <w:r>
        <w:rPr>
          <w:spacing w:val="-2"/>
          <w:sz w:val="24"/>
        </w:rPr>
        <w:t>воспитания:</w:t>
      </w:r>
    </w:p>
    <w:p w14:paraId="3591C0BE" w14:textId="77777777" w:rsidR="00F11DF8" w:rsidRDefault="00DA3958">
      <w:pPr>
        <w:pStyle w:val="a3"/>
        <w:spacing w:before="2" w:line="242" w:lineRule="auto"/>
        <w:ind w:left="1406" w:right="397" w:firstLine="0"/>
        <w:jc w:val="right"/>
      </w:pPr>
      <w:r>
        <w:t>ориентация</w:t>
      </w:r>
      <w:r>
        <w:rPr>
          <w:spacing w:val="78"/>
        </w:rPr>
        <w:t xml:space="preserve"> </w:t>
      </w:r>
      <w:r>
        <w:t>на</w:t>
      </w:r>
      <w:r>
        <w:rPr>
          <w:spacing w:val="79"/>
        </w:rPr>
        <w:t xml:space="preserve"> </w:t>
      </w:r>
      <w:r>
        <w:t>моральные</w:t>
      </w:r>
      <w:r>
        <w:rPr>
          <w:spacing w:val="79"/>
        </w:rPr>
        <w:t xml:space="preserve"> </w:t>
      </w:r>
      <w:r>
        <w:t>ценности</w:t>
      </w:r>
      <w:r>
        <w:rPr>
          <w:spacing w:val="80"/>
        </w:rPr>
        <w:t xml:space="preserve"> </w:t>
      </w:r>
      <w:r>
        <w:t>и</w:t>
      </w:r>
      <w:r>
        <w:rPr>
          <w:spacing w:val="80"/>
        </w:rPr>
        <w:t xml:space="preserve"> </w:t>
      </w:r>
      <w:r>
        <w:t>нормы</w:t>
      </w:r>
      <w:r>
        <w:rPr>
          <w:spacing w:val="80"/>
        </w:rPr>
        <w:t xml:space="preserve"> </w:t>
      </w:r>
      <w:r>
        <w:t>в</w:t>
      </w:r>
      <w:r>
        <w:rPr>
          <w:spacing w:val="80"/>
        </w:rPr>
        <w:t xml:space="preserve"> </w:t>
      </w:r>
      <w:r>
        <w:t>ситуациях</w:t>
      </w:r>
      <w:r>
        <w:rPr>
          <w:spacing w:val="80"/>
        </w:rPr>
        <w:t xml:space="preserve"> </w:t>
      </w:r>
      <w:r>
        <w:t>нравственного</w:t>
      </w:r>
      <w:r>
        <w:rPr>
          <w:spacing w:val="80"/>
        </w:rPr>
        <w:t xml:space="preserve"> </w:t>
      </w:r>
      <w:r>
        <w:t>выбора; готовность</w:t>
      </w:r>
      <w:r>
        <w:rPr>
          <w:spacing w:val="1"/>
        </w:rPr>
        <w:t xml:space="preserve"> </w:t>
      </w:r>
      <w:r>
        <w:t>оценивать</w:t>
      </w:r>
      <w:r>
        <w:rPr>
          <w:spacing w:val="8"/>
        </w:rPr>
        <w:t xml:space="preserve"> </w:t>
      </w:r>
      <w:r>
        <w:t>своё</w:t>
      </w:r>
      <w:r>
        <w:rPr>
          <w:spacing w:val="7"/>
        </w:rPr>
        <w:t xml:space="preserve"> </w:t>
      </w:r>
      <w:r>
        <w:t>поведение</w:t>
      </w:r>
      <w:r>
        <w:rPr>
          <w:spacing w:val="11"/>
        </w:rPr>
        <w:t xml:space="preserve"> </w:t>
      </w:r>
      <w:r>
        <w:t>и</w:t>
      </w:r>
      <w:r>
        <w:rPr>
          <w:spacing w:val="7"/>
        </w:rPr>
        <w:t xml:space="preserve"> </w:t>
      </w:r>
      <w:r>
        <w:t>поступки,</w:t>
      </w:r>
      <w:r>
        <w:rPr>
          <w:spacing w:val="11"/>
        </w:rPr>
        <w:t xml:space="preserve"> </w:t>
      </w:r>
      <w:r>
        <w:t>поведение</w:t>
      </w:r>
      <w:r>
        <w:rPr>
          <w:spacing w:val="6"/>
        </w:rPr>
        <w:t xml:space="preserve"> </w:t>
      </w:r>
      <w:r>
        <w:t>и</w:t>
      </w:r>
      <w:r>
        <w:rPr>
          <w:spacing w:val="7"/>
        </w:rPr>
        <w:t xml:space="preserve"> </w:t>
      </w:r>
      <w:r>
        <w:t>поступки</w:t>
      </w:r>
      <w:r>
        <w:rPr>
          <w:spacing w:val="11"/>
        </w:rPr>
        <w:t xml:space="preserve"> </w:t>
      </w:r>
      <w:r>
        <w:t>других</w:t>
      </w:r>
      <w:r>
        <w:rPr>
          <w:spacing w:val="7"/>
        </w:rPr>
        <w:t xml:space="preserve"> </w:t>
      </w:r>
      <w:r>
        <w:rPr>
          <w:spacing w:val="-2"/>
        </w:rPr>
        <w:t>людей</w:t>
      </w:r>
    </w:p>
    <w:p w14:paraId="339C01DB" w14:textId="77777777" w:rsidR="00F11DF8" w:rsidRDefault="00DA3958">
      <w:pPr>
        <w:pStyle w:val="a3"/>
        <w:ind w:left="1406" w:right="390" w:hanging="711"/>
        <w:jc w:val="right"/>
      </w:pPr>
      <w:r>
        <w:t>с</w:t>
      </w:r>
      <w:r>
        <w:rPr>
          <w:spacing w:val="80"/>
        </w:rPr>
        <w:t xml:space="preserve"> </w:t>
      </w:r>
      <w:r>
        <w:t>позиции</w:t>
      </w:r>
      <w:r>
        <w:rPr>
          <w:spacing w:val="80"/>
        </w:rPr>
        <w:t xml:space="preserve"> </w:t>
      </w:r>
      <w:r>
        <w:t>нравственных</w:t>
      </w:r>
      <w:r>
        <w:rPr>
          <w:spacing w:val="80"/>
        </w:rPr>
        <w:t xml:space="preserve"> </w:t>
      </w:r>
      <w:r>
        <w:t>и</w:t>
      </w:r>
      <w:r>
        <w:rPr>
          <w:spacing w:val="80"/>
        </w:rPr>
        <w:t xml:space="preserve"> </w:t>
      </w:r>
      <w:r>
        <w:t>правовых</w:t>
      </w:r>
      <w:r>
        <w:rPr>
          <w:spacing w:val="80"/>
        </w:rPr>
        <w:t xml:space="preserve"> </w:t>
      </w:r>
      <w:r>
        <w:t>норм</w:t>
      </w:r>
      <w:r>
        <w:rPr>
          <w:spacing w:val="80"/>
        </w:rPr>
        <w:t xml:space="preserve"> </w:t>
      </w:r>
      <w:r>
        <w:t>с</w:t>
      </w:r>
      <w:r>
        <w:rPr>
          <w:spacing w:val="80"/>
        </w:rPr>
        <w:t xml:space="preserve"> </w:t>
      </w:r>
      <w:r>
        <w:t>учётом</w:t>
      </w:r>
      <w:r>
        <w:rPr>
          <w:spacing w:val="80"/>
        </w:rPr>
        <w:t xml:space="preserve"> </w:t>
      </w:r>
      <w:r>
        <w:t>осознания</w:t>
      </w:r>
      <w:r>
        <w:rPr>
          <w:spacing w:val="80"/>
        </w:rPr>
        <w:t xml:space="preserve"> </w:t>
      </w:r>
      <w:r>
        <w:t>последствий</w:t>
      </w:r>
      <w:r>
        <w:rPr>
          <w:spacing w:val="80"/>
        </w:rPr>
        <w:t xml:space="preserve"> </w:t>
      </w:r>
      <w:r>
        <w:t>поступков; активное</w:t>
      </w:r>
      <w:r>
        <w:rPr>
          <w:spacing w:val="49"/>
        </w:rPr>
        <w:t xml:space="preserve"> </w:t>
      </w:r>
      <w:r>
        <w:t>неприятие</w:t>
      </w:r>
      <w:r>
        <w:rPr>
          <w:spacing w:val="52"/>
        </w:rPr>
        <w:t xml:space="preserve"> </w:t>
      </w:r>
      <w:r>
        <w:t>асоциальных</w:t>
      </w:r>
      <w:r>
        <w:rPr>
          <w:spacing w:val="49"/>
        </w:rPr>
        <w:t xml:space="preserve"> </w:t>
      </w:r>
      <w:r>
        <w:t>поступков,</w:t>
      </w:r>
      <w:r>
        <w:rPr>
          <w:spacing w:val="45"/>
        </w:rPr>
        <w:t xml:space="preserve"> </w:t>
      </w:r>
      <w:r>
        <w:t>свобода</w:t>
      </w:r>
      <w:r>
        <w:rPr>
          <w:spacing w:val="51"/>
        </w:rPr>
        <w:t xml:space="preserve"> </w:t>
      </w:r>
      <w:r>
        <w:t>и</w:t>
      </w:r>
      <w:r>
        <w:rPr>
          <w:spacing w:val="50"/>
        </w:rPr>
        <w:t xml:space="preserve"> </w:t>
      </w:r>
      <w:r>
        <w:t>ответственность</w:t>
      </w:r>
      <w:r>
        <w:rPr>
          <w:spacing w:val="55"/>
        </w:rPr>
        <w:t xml:space="preserve"> </w:t>
      </w:r>
      <w:r>
        <w:t>личности</w:t>
      </w:r>
      <w:r>
        <w:rPr>
          <w:spacing w:val="57"/>
        </w:rPr>
        <w:t xml:space="preserve"> </w:t>
      </w:r>
      <w:r>
        <w:rPr>
          <w:spacing w:val="-10"/>
        </w:rPr>
        <w:t>в</w:t>
      </w:r>
    </w:p>
    <w:p w14:paraId="02FFF751" w14:textId="77777777" w:rsidR="00F11DF8" w:rsidRDefault="00DA3958">
      <w:pPr>
        <w:pStyle w:val="a3"/>
        <w:spacing w:line="271" w:lineRule="exact"/>
        <w:ind w:firstLine="0"/>
        <w:jc w:val="left"/>
      </w:pPr>
      <w:r>
        <w:t>условиях</w:t>
      </w:r>
      <w:r>
        <w:rPr>
          <w:spacing w:val="-11"/>
        </w:rPr>
        <w:t xml:space="preserve"> </w:t>
      </w:r>
      <w:r>
        <w:t>индивидуального</w:t>
      </w:r>
      <w:r>
        <w:rPr>
          <w:spacing w:val="-2"/>
        </w:rPr>
        <w:t xml:space="preserve"> </w:t>
      </w:r>
      <w:r>
        <w:t>и</w:t>
      </w:r>
      <w:r>
        <w:rPr>
          <w:spacing w:val="-13"/>
        </w:rPr>
        <w:t xml:space="preserve"> </w:t>
      </w:r>
      <w:r>
        <w:t xml:space="preserve">общественного </w:t>
      </w:r>
      <w:r>
        <w:rPr>
          <w:spacing w:val="-2"/>
        </w:rPr>
        <w:t>пространства;</w:t>
      </w:r>
    </w:p>
    <w:p w14:paraId="30BFA037" w14:textId="77777777" w:rsidR="00F11DF8" w:rsidRDefault="00DA3958">
      <w:pPr>
        <w:pStyle w:val="a6"/>
        <w:numPr>
          <w:ilvl w:val="0"/>
          <w:numId w:val="2"/>
        </w:numPr>
        <w:tabs>
          <w:tab w:val="left" w:pos="1764"/>
        </w:tabs>
        <w:ind w:left="1764" w:hanging="358"/>
        <w:rPr>
          <w:sz w:val="24"/>
        </w:rPr>
      </w:pPr>
      <w:r>
        <w:rPr>
          <w:sz w:val="24"/>
        </w:rPr>
        <w:t>эстетического</w:t>
      </w:r>
      <w:r>
        <w:rPr>
          <w:spacing w:val="-6"/>
          <w:sz w:val="24"/>
        </w:rPr>
        <w:t xml:space="preserve"> </w:t>
      </w:r>
      <w:r>
        <w:rPr>
          <w:spacing w:val="-2"/>
          <w:sz w:val="24"/>
        </w:rPr>
        <w:t>воспитания:</w:t>
      </w:r>
    </w:p>
    <w:p w14:paraId="427223E4" w14:textId="77777777" w:rsidR="00F11DF8" w:rsidRDefault="00DA3958">
      <w:pPr>
        <w:pStyle w:val="a3"/>
        <w:spacing w:before="2" w:line="242" w:lineRule="auto"/>
        <w:jc w:val="left"/>
      </w:pPr>
      <w:r>
        <w:t>восприимчивость к разным видам искусства, традициям и творчеству своего и других народов, понимание эмоционального воздействия искусства;</w:t>
      </w:r>
    </w:p>
    <w:p w14:paraId="2FD7BE5E" w14:textId="77777777" w:rsidR="00F11DF8" w:rsidRDefault="00DA3958">
      <w:pPr>
        <w:pStyle w:val="a3"/>
        <w:tabs>
          <w:tab w:val="left" w:pos="2662"/>
          <w:tab w:val="left" w:pos="3860"/>
          <w:tab w:val="left" w:pos="5766"/>
          <w:tab w:val="left" w:pos="6954"/>
          <w:tab w:val="left" w:pos="7509"/>
          <w:tab w:val="left" w:pos="8615"/>
          <w:tab w:val="left" w:pos="10358"/>
        </w:tabs>
        <w:spacing w:line="242" w:lineRule="auto"/>
        <w:ind w:right="382"/>
        <w:jc w:val="left"/>
      </w:pPr>
      <w:r>
        <w:rPr>
          <w:spacing w:val="-2"/>
        </w:rPr>
        <w:t>осознание</w:t>
      </w:r>
      <w:r>
        <w:tab/>
      </w:r>
      <w:r>
        <w:rPr>
          <w:spacing w:val="-2"/>
        </w:rPr>
        <w:t>важности</w:t>
      </w:r>
      <w:r>
        <w:tab/>
      </w:r>
      <w:r>
        <w:rPr>
          <w:spacing w:val="-2"/>
        </w:rPr>
        <w:t>художественной</w:t>
      </w:r>
      <w:r>
        <w:tab/>
      </w:r>
      <w:r>
        <w:rPr>
          <w:spacing w:val="-2"/>
        </w:rPr>
        <w:t>культуры</w:t>
      </w:r>
      <w:r>
        <w:tab/>
      </w:r>
      <w:r>
        <w:rPr>
          <w:spacing w:val="-4"/>
        </w:rPr>
        <w:t>как</w:t>
      </w:r>
      <w:r>
        <w:tab/>
      </w:r>
      <w:r>
        <w:rPr>
          <w:spacing w:val="-2"/>
        </w:rPr>
        <w:t>средства</w:t>
      </w:r>
      <w:r>
        <w:tab/>
      </w:r>
      <w:r>
        <w:rPr>
          <w:spacing w:val="-2"/>
        </w:rPr>
        <w:t>коммуникации</w:t>
      </w:r>
      <w:r>
        <w:tab/>
      </w:r>
      <w:r>
        <w:rPr>
          <w:spacing w:val="-10"/>
        </w:rPr>
        <w:t xml:space="preserve">и </w:t>
      </w:r>
      <w:r>
        <w:rPr>
          <w:spacing w:val="-2"/>
        </w:rPr>
        <w:t>самовыражения;</w:t>
      </w:r>
    </w:p>
    <w:p w14:paraId="02AEDC24" w14:textId="77777777" w:rsidR="00F11DF8" w:rsidRDefault="00DA3958">
      <w:pPr>
        <w:pStyle w:val="a3"/>
        <w:tabs>
          <w:tab w:val="left" w:pos="2763"/>
          <w:tab w:val="left" w:pos="3936"/>
          <w:tab w:val="left" w:pos="5756"/>
          <w:tab w:val="left" w:pos="6106"/>
          <w:tab w:val="left" w:pos="7307"/>
          <w:tab w:val="left" w:pos="8605"/>
          <w:tab w:val="left" w:pos="9321"/>
        </w:tabs>
        <w:spacing w:line="242" w:lineRule="auto"/>
        <w:ind w:right="391"/>
        <w:jc w:val="left"/>
      </w:pPr>
      <w:r>
        <w:rPr>
          <w:spacing w:val="-2"/>
        </w:rPr>
        <w:t>понимание</w:t>
      </w:r>
      <w:r>
        <w:tab/>
      </w:r>
      <w:r>
        <w:rPr>
          <w:spacing w:val="-2"/>
        </w:rPr>
        <w:t>ценности</w:t>
      </w:r>
      <w:r>
        <w:tab/>
      </w:r>
      <w:r>
        <w:rPr>
          <w:spacing w:val="-2"/>
        </w:rPr>
        <w:t>отечественного</w:t>
      </w:r>
      <w:r>
        <w:tab/>
      </w:r>
      <w:r>
        <w:rPr>
          <w:spacing w:val="-10"/>
        </w:rPr>
        <w:t>и</w:t>
      </w:r>
      <w:r>
        <w:tab/>
      </w:r>
      <w:r>
        <w:rPr>
          <w:spacing w:val="-2"/>
        </w:rPr>
        <w:t>мирового</w:t>
      </w:r>
      <w:r>
        <w:tab/>
      </w:r>
      <w:r>
        <w:rPr>
          <w:spacing w:val="-2"/>
        </w:rPr>
        <w:t>искусства,</w:t>
      </w:r>
      <w:r>
        <w:tab/>
      </w:r>
      <w:r>
        <w:rPr>
          <w:spacing w:val="-4"/>
        </w:rPr>
        <w:t>роли</w:t>
      </w:r>
      <w:r>
        <w:tab/>
      </w:r>
      <w:r>
        <w:rPr>
          <w:spacing w:val="-2"/>
        </w:rPr>
        <w:t xml:space="preserve">этнических </w:t>
      </w:r>
      <w:r>
        <w:t>культурных традиций и народного творчества;</w:t>
      </w:r>
    </w:p>
    <w:p w14:paraId="09400934" w14:textId="77777777" w:rsidR="00F11DF8" w:rsidRDefault="00DA3958">
      <w:pPr>
        <w:pStyle w:val="a3"/>
        <w:spacing w:line="268" w:lineRule="exact"/>
        <w:ind w:left="1406" w:firstLine="0"/>
        <w:jc w:val="left"/>
      </w:pPr>
      <w:r>
        <w:t>стремление</w:t>
      </w:r>
      <w:r>
        <w:rPr>
          <w:spacing w:val="-7"/>
        </w:rPr>
        <w:t xml:space="preserve"> </w:t>
      </w:r>
      <w:r>
        <w:t>к</w:t>
      </w:r>
      <w:r>
        <w:rPr>
          <w:spacing w:val="-4"/>
        </w:rPr>
        <w:t xml:space="preserve"> </w:t>
      </w:r>
      <w:r>
        <w:t>самовыражению</w:t>
      </w:r>
      <w:r>
        <w:rPr>
          <w:spacing w:val="-7"/>
        </w:rPr>
        <w:t xml:space="preserve"> </w:t>
      </w:r>
      <w:r>
        <w:t>в</w:t>
      </w:r>
      <w:r>
        <w:rPr>
          <w:spacing w:val="-3"/>
        </w:rPr>
        <w:t xml:space="preserve"> </w:t>
      </w:r>
      <w:r>
        <w:t>разных</w:t>
      </w:r>
      <w:r>
        <w:rPr>
          <w:spacing w:val="-8"/>
        </w:rPr>
        <w:t xml:space="preserve"> </w:t>
      </w:r>
      <w:r>
        <w:t>видах</w:t>
      </w:r>
      <w:r>
        <w:rPr>
          <w:spacing w:val="-6"/>
        </w:rPr>
        <w:t xml:space="preserve"> </w:t>
      </w:r>
      <w:r>
        <w:rPr>
          <w:spacing w:val="-2"/>
        </w:rPr>
        <w:t>искусства;</w:t>
      </w:r>
    </w:p>
    <w:p w14:paraId="78ADC53D" w14:textId="77777777" w:rsidR="00F11DF8" w:rsidRDefault="00DA3958">
      <w:pPr>
        <w:pStyle w:val="a6"/>
        <w:numPr>
          <w:ilvl w:val="0"/>
          <w:numId w:val="2"/>
        </w:numPr>
        <w:tabs>
          <w:tab w:val="left" w:pos="2112"/>
        </w:tabs>
        <w:ind w:left="696" w:right="415" w:firstLine="710"/>
        <w:rPr>
          <w:sz w:val="24"/>
        </w:rPr>
      </w:pPr>
      <w:r>
        <w:rPr>
          <w:sz w:val="24"/>
        </w:rPr>
        <w:t>физического</w:t>
      </w:r>
      <w:r>
        <w:rPr>
          <w:spacing w:val="39"/>
          <w:sz w:val="24"/>
        </w:rPr>
        <w:t xml:space="preserve"> </w:t>
      </w:r>
      <w:r>
        <w:rPr>
          <w:sz w:val="24"/>
        </w:rPr>
        <w:t>воспитания,</w:t>
      </w:r>
      <w:r>
        <w:rPr>
          <w:spacing w:val="40"/>
          <w:sz w:val="24"/>
        </w:rPr>
        <w:t xml:space="preserve"> </w:t>
      </w:r>
      <w:r>
        <w:rPr>
          <w:sz w:val="24"/>
        </w:rPr>
        <w:t>формирования</w:t>
      </w:r>
      <w:r>
        <w:rPr>
          <w:spacing w:val="31"/>
          <w:sz w:val="24"/>
        </w:rPr>
        <w:t xml:space="preserve"> </w:t>
      </w:r>
      <w:r>
        <w:rPr>
          <w:sz w:val="24"/>
        </w:rPr>
        <w:t>культуры</w:t>
      </w:r>
      <w:r>
        <w:rPr>
          <w:spacing w:val="40"/>
          <w:sz w:val="24"/>
        </w:rPr>
        <w:t xml:space="preserve"> </w:t>
      </w:r>
      <w:r>
        <w:rPr>
          <w:sz w:val="24"/>
        </w:rPr>
        <w:t>здоровья</w:t>
      </w:r>
      <w:r>
        <w:rPr>
          <w:spacing w:val="36"/>
          <w:sz w:val="24"/>
        </w:rPr>
        <w:t xml:space="preserve"> </w:t>
      </w:r>
      <w:r>
        <w:rPr>
          <w:sz w:val="24"/>
        </w:rPr>
        <w:t>и</w:t>
      </w:r>
      <w:r>
        <w:rPr>
          <w:spacing w:val="34"/>
          <w:sz w:val="24"/>
        </w:rPr>
        <w:t xml:space="preserve"> </w:t>
      </w:r>
      <w:r>
        <w:rPr>
          <w:sz w:val="24"/>
        </w:rPr>
        <w:t xml:space="preserve">эмоционального </w:t>
      </w:r>
      <w:r>
        <w:rPr>
          <w:spacing w:val="-2"/>
          <w:sz w:val="24"/>
        </w:rPr>
        <w:t>благополучия:</w:t>
      </w:r>
    </w:p>
    <w:p w14:paraId="3D74B295" w14:textId="77777777" w:rsidR="00F11DF8" w:rsidRDefault="00DA3958">
      <w:pPr>
        <w:pStyle w:val="a3"/>
        <w:spacing w:line="267" w:lineRule="exact"/>
        <w:ind w:left="1406" w:firstLine="0"/>
      </w:pPr>
      <w:r>
        <w:t>осознание</w:t>
      </w:r>
      <w:r>
        <w:rPr>
          <w:spacing w:val="-7"/>
        </w:rPr>
        <w:t xml:space="preserve"> </w:t>
      </w:r>
      <w:r>
        <w:t>ценности</w:t>
      </w:r>
      <w:r>
        <w:rPr>
          <w:spacing w:val="-5"/>
        </w:rPr>
        <w:t xml:space="preserve"> </w:t>
      </w:r>
      <w:r>
        <w:rPr>
          <w:spacing w:val="-2"/>
        </w:rPr>
        <w:t>жизни;</w:t>
      </w:r>
    </w:p>
    <w:p w14:paraId="40F3CB61" w14:textId="77777777" w:rsidR="00F11DF8" w:rsidRDefault="00DA3958">
      <w:pPr>
        <w:pStyle w:val="a3"/>
        <w:spacing w:before="1"/>
        <w:ind w:right="382"/>
      </w:pPr>
      <w:r>
        <w:t>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w:t>
      </w:r>
    </w:p>
    <w:p w14:paraId="63CE2C7E" w14:textId="77777777" w:rsidR="00F11DF8" w:rsidRDefault="00DA3958">
      <w:pPr>
        <w:pStyle w:val="a3"/>
        <w:spacing w:before="4" w:line="235" w:lineRule="auto"/>
        <w:ind w:right="381"/>
      </w:pPr>
      <w:r>
        <w:t>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w:t>
      </w:r>
    </w:p>
    <w:p w14:paraId="778DB8F5" w14:textId="77777777" w:rsidR="00F11DF8" w:rsidRDefault="00DA3958">
      <w:pPr>
        <w:pStyle w:val="a3"/>
        <w:spacing w:before="4" w:line="235" w:lineRule="auto"/>
        <w:ind w:right="378"/>
      </w:pPr>
      <w:r>
        <w:t xml:space="preserve">соблюдение правил безопасности, в том числе навыков безопасного поведения в </w:t>
      </w:r>
      <w:r>
        <w:rPr>
          <w:spacing w:val="-2"/>
        </w:rPr>
        <w:t>Интернет-среде;</w:t>
      </w:r>
    </w:p>
    <w:p w14:paraId="12FD9162" w14:textId="77777777" w:rsidR="00F11DF8" w:rsidRDefault="00DA3958">
      <w:pPr>
        <w:pStyle w:val="a3"/>
        <w:ind w:right="382"/>
      </w:pPr>
      <w:r>
        <w:t>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w:t>
      </w:r>
    </w:p>
    <w:p w14:paraId="24BF122D" w14:textId="77777777" w:rsidR="00F11DF8" w:rsidRDefault="00DA3958">
      <w:pPr>
        <w:pStyle w:val="a3"/>
        <w:spacing w:line="272" w:lineRule="exact"/>
        <w:ind w:left="1406" w:firstLine="0"/>
      </w:pPr>
      <w:r>
        <w:t>умение</w:t>
      </w:r>
      <w:r>
        <w:rPr>
          <w:spacing w:val="-8"/>
        </w:rPr>
        <w:t xml:space="preserve"> </w:t>
      </w:r>
      <w:r>
        <w:t>принимать</w:t>
      </w:r>
      <w:r>
        <w:rPr>
          <w:spacing w:val="-2"/>
        </w:rPr>
        <w:t xml:space="preserve"> </w:t>
      </w:r>
      <w:r>
        <w:t>себя</w:t>
      </w:r>
      <w:r>
        <w:rPr>
          <w:spacing w:val="-6"/>
        </w:rPr>
        <w:t xml:space="preserve"> </w:t>
      </w:r>
      <w:r>
        <w:t>и</w:t>
      </w:r>
      <w:r>
        <w:rPr>
          <w:spacing w:val="-1"/>
        </w:rPr>
        <w:t xml:space="preserve"> </w:t>
      </w:r>
      <w:r>
        <w:t>других,</w:t>
      </w:r>
      <w:r>
        <w:rPr>
          <w:spacing w:val="-4"/>
        </w:rPr>
        <w:t xml:space="preserve"> </w:t>
      </w:r>
      <w:r>
        <w:t>не</w:t>
      </w:r>
      <w:r>
        <w:rPr>
          <w:spacing w:val="-5"/>
        </w:rPr>
        <w:t xml:space="preserve"> </w:t>
      </w:r>
      <w:r>
        <w:rPr>
          <w:spacing w:val="-2"/>
        </w:rPr>
        <w:t>осуждая;</w:t>
      </w:r>
    </w:p>
    <w:p w14:paraId="51291D51" w14:textId="77777777" w:rsidR="00F11DF8" w:rsidRDefault="00F11DF8">
      <w:pPr>
        <w:spacing w:line="272" w:lineRule="exact"/>
        <w:sectPr w:rsidR="00F11DF8">
          <w:pgSz w:w="11920" w:h="16850"/>
          <w:pgMar w:top="1040" w:right="320" w:bottom="280" w:left="720" w:header="720" w:footer="720" w:gutter="0"/>
          <w:cols w:space="720"/>
        </w:sectPr>
      </w:pPr>
    </w:p>
    <w:p w14:paraId="31568584" w14:textId="77777777" w:rsidR="00F11DF8" w:rsidRDefault="00DA3958">
      <w:pPr>
        <w:pStyle w:val="a3"/>
        <w:spacing w:before="76" w:line="244" w:lineRule="auto"/>
        <w:ind w:right="385"/>
      </w:pPr>
      <w:r>
        <w:lastRenderedPageBreak/>
        <w:t>умение осознавать эмоциональное состояние себя и других, умение управлять собственным эмоциональным состоянием;</w:t>
      </w:r>
    </w:p>
    <w:p w14:paraId="5F4CF1AB" w14:textId="77777777" w:rsidR="00F11DF8" w:rsidRDefault="00DA3958">
      <w:pPr>
        <w:pStyle w:val="a3"/>
        <w:spacing w:line="242" w:lineRule="auto"/>
        <w:ind w:right="381"/>
      </w:pPr>
      <w:r>
        <w:t>сформированность навыка рефлексии, признание своего права на ошибку и такого же права другого человека;</w:t>
      </w:r>
    </w:p>
    <w:p w14:paraId="25E0095C" w14:textId="77777777" w:rsidR="00F11DF8" w:rsidRDefault="00DA3958">
      <w:pPr>
        <w:pStyle w:val="a6"/>
        <w:numPr>
          <w:ilvl w:val="0"/>
          <w:numId w:val="2"/>
        </w:numPr>
        <w:tabs>
          <w:tab w:val="left" w:pos="1764"/>
        </w:tabs>
        <w:spacing w:line="266" w:lineRule="exact"/>
        <w:ind w:left="1764" w:hanging="358"/>
        <w:rPr>
          <w:sz w:val="24"/>
        </w:rPr>
      </w:pPr>
      <w:r>
        <w:rPr>
          <w:sz w:val="24"/>
        </w:rPr>
        <w:t xml:space="preserve">трудового </w:t>
      </w:r>
      <w:r>
        <w:rPr>
          <w:spacing w:val="-2"/>
          <w:sz w:val="24"/>
        </w:rPr>
        <w:t>воспитания:</w:t>
      </w:r>
    </w:p>
    <w:p w14:paraId="1ED3D8E7" w14:textId="77777777" w:rsidR="00F11DF8" w:rsidRDefault="00DA3958">
      <w:pPr>
        <w:pStyle w:val="a3"/>
        <w:ind w:right="379"/>
      </w:pPr>
      <w:r>
        <w:t>установка на активное участие в решении практических задач (в рамках семьи, организации, населенного пункта, родного края) технологической и социальной направленности, способность инициировать, планировать и самостоятельно выполнять такого рода деятельность;</w:t>
      </w:r>
    </w:p>
    <w:p w14:paraId="4034DE86" w14:textId="77777777" w:rsidR="00F11DF8" w:rsidRDefault="00DA3958">
      <w:pPr>
        <w:pStyle w:val="a3"/>
        <w:spacing w:before="4" w:line="235" w:lineRule="auto"/>
        <w:ind w:right="392"/>
      </w:pPr>
      <w:r>
        <w:t>интерес к практическому изучению профессий и труда различного рода, в том числе на основе применения изучаемого предметного знания;</w:t>
      </w:r>
    </w:p>
    <w:p w14:paraId="474994E5" w14:textId="77777777" w:rsidR="00F11DF8" w:rsidRDefault="00DA3958">
      <w:pPr>
        <w:pStyle w:val="a3"/>
        <w:spacing w:before="6" w:line="237" w:lineRule="auto"/>
        <w:ind w:right="389"/>
      </w:pPr>
      <w:r>
        <w:t>осознание важности обучения на протяжении всей жизни для успешной профессиональной деятельности и развитие необходимых умений для этого;</w:t>
      </w:r>
    </w:p>
    <w:p w14:paraId="6CE1E357" w14:textId="77777777" w:rsidR="00F11DF8" w:rsidRDefault="00DA3958">
      <w:pPr>
        <w:pStyle w:val="a3"/>
        <w:spacing w:before="8" w:line="235" w:lineRule="auto"/>
        <w:ind w:left="1406" w:right="3665" w:firstLine="0"/>
      </w:pPr>
      <w:r>
        <w:t>готовность адаптироваться в профессиональной среде; уважение</w:t>
      </w:r>
      <w:r>
        <w:rPr>
          <w:spacing w:val="-6"/>
        </w:rPr>
        <w:t xml:space="preserve"> </w:t>
      </w:r>
      <w:r>
        <w:t>к</w:t>
      </w:r>
      <w:r>
        <w:rPr>
          <w:spacing w:val="-4"/>
        </w:rPr>
        <w:t xml:space="preserve"> </w:t>
      </w:r>
      <w:r>
        <w:t>труду</w:t>
      </w:r>
      <w:r>
        <w:rPr>
          <w:spacing w:val="-12"/>
        </w:rPr>
        <w:t xml:space="preserve"> </w:t>
      </w:r>
      <w:r>
        <w:t>и</w:t>
      </w:r>
      <w:r>
        <w:rPr>
          <w:spacing w:val="-2"/>
        </w:rPr>
        <w:t xml:space="preserve"> </w:t>
      </w:r>
      <w:r>
        <w:t>результатам</w:t>
      </w:r>
      <w:r>
        <w:rPr>
          <w:spacing w:val="-5"/>
        </w:rPr>
        <w:t xml:space="preserve"> </w:t>
      </w:r>
      <w:r>
        <w:t>трудовой</w:t>
      </w:r>
      <w:r>
        <w:rPr>
          <w:spacing w:val="-2"/>
        </w:rPr>
        <w:t xml:space="preserve"> </w:t>
      </w:r>
      <w:r>
        <w:t>деятельности;</w:t>
      </w:r>
    </w:p>
    <w:p w14:paraId="30DB6BC1" w14:textId="77777777" w:rsidR="00F11DF8" w:rsidRDefault="00DA3958">
      <w:pPr>
        <w:pStyle w:val="a3"/>
        <w:spacing w:before="10" w:line="235" w:lineRule="auto"/>
        <w:ind w:right="390"/>
      </w:pPr>
      <w:r>
        <w:t>осознанный</w:t>
      </w:r>
      <w:r>
        <w:rPr>
          <w:spacing w:val="-2"/>
        </w:rPr>
        <w:t xml:space="preserve"> </w:t>
      </w:r>
      <w:r>
        <w:t>выбор</w:t>
      </w:r>
      <w:r>
        <w:rPr>
          <w:spacing w:val="-4"/>
        </w:rPr>
        <w:t xml:space="preserve"> </w:t>
      </w:r>
      <w:r>
        <w:t>и</w:t>
      </w:r>
      <w:r>
        <w:rPr>
          <w:spacing w:val="-1"/>
        </w:rPr>
        <w:t xml:space="preserve"> </w:t>
      </w:r>
      <w:r>
        <w:t>построение</w:t>
      </w:r>
      <w:r>
        <w:rPr>
          <w:spacing w:val="-3"/>
        </w:rPr>
        <w:t xml:space="preserve"> </w:t>
      </w:r>
      <w:r>
        <w:t>индивидуальной</w:t>
      </w:r>
      <w:r>
        <w:rPr>
          <w:spacing w:val="-1"/>
        </w:rPr>
        <w:t xml:space="preserve"> </w:t>
      </w:r>
      <w:r>
        <w:t>траектории</w:t>
      </w:r>
      <w:r>
        <w:rPr>
          <w:spacing w:val="-2"/>
        </w:rPr>
        <w:t xml:space="preserve"> </w:t>
      </w:r>
      <w:r>
        <w:t>образования</w:t>
      </w:r>
      <w:r>
        <w:rPr>
          <w:spacing w:val="-2"/>
        </w:rPr>
        <w:t xml:space="preserve"> </w:t>
      </w:r>
      <w:r>
        <w:t>и</w:t>
      </w:r>
      <w:r>
        <w:rPr>
          <w:spacing w:val="-1"/>
        </w:rPr>
        <w:t xml:space="preserve"> </w:t>
      </w:r>
      <w:r>
        <w:t>жизненных планов с учётом личных и общественных интересов, и потребностей;</w:t>
      </w:r>
    </w:p>
    <w:p w14:paraId="6CC19B5C" w14:textId="77777777" w:rsidR="00F11DF8" w:rsidRDefault="00DA3958">
      <w:pPr>
        <w:pStyle w:val="a6"/>
        <w:numPr>
          <w:ilvl w:val="0"/>
          <w:numId w:val="2"/>
        </w:numPr>
        <w:tabs>
          <w:tab w:val="left" w:pos="1764"/>
        </w:tabs>
        <w:spacing w:line="275" w:lineRule="exact"/>
        <w:ind w:left="1764" w:hanging="358"/>
        <w:rPr>
          <w:sz w:val="24"/>
        </w:rPr>
      </w:pPr>
      <w:r>
        <w:rPr>
          <w:sz w:val="24"/>
        </w:rPr>
        <w:t>экологического</w:t>
      </w:r>
      <w:r>
        <w:rPr>
          <w:spacing w:val="-4"/>
          <w:sz w:val="24"/>
        </w:rPr>
        <w:t xml:space="preserve"> </w:t>
      </w:r>
      <w:r>
        <w:rPr>
          <w:spacing w:val="-2"/>
          <w:sz w:val="24"/>
        </w:rPr>
        <w:t>воспитания:</w:t>
      </w:r>
    </w:p>
    <w:p w14:paraId="5A7206DD" w14:textId="77777777" w:rsidR="00F11DF8" w:rsidRDefault="00DA3958">
      <w:pPr>
        <w:pStyle w:val="a3"/>
        <w:spacing w:before="4"/>
        <w:ind w:right="381"/>
      </w:pPr>
      <w:r>
        <w:t>ориентация на применение знаний из социальных и естественных наук для решения задач в области окружающей среды, планирования поступков и оценки их возможных последствий для окружающей среды;</w:t>
      </w:r>
    </w:p>
    <w:p w14:paraId="637E4298" w14:textId="77777777" w:rsidR="00F11DF8" w:rsidRDefault="00DA3958">
      <w:pPr>
        <w:pStyle w:val="a3"/>
        <w:ind w:right="380"/>
      </w:pPr>
      <w:r>
        <w:t>повышение уровня экологической культуры, осознание глобального характера экологических проблем и путей их решения; активное неприятие действий, приносящих вред окружающей среде;</w:t>
      </w:r>
    </w:p>
    <w:p w14:paraId="7DCDBA26" w14:textId="77777777" w:rsidR="00F11DF8" w:rsidRDefault="00DA3958">
      <w:pPr>
        <w:pStyle w:val="a3"/>
        <w:spacing w:before="1" w:line="242" w:lineRule="auto"/>
        <w:ind w:right="385"/>
      </w:pPr>
      <w:r>
        <w:t>осознание своей роли как гражданина и потребителя в условиях взаимосвязи природной, технологической и социальной сред;</w:t>
      </w:r>
    </w:p>
    <w:p w14:paraId="586B4A73" w14:textId="77777777" w:rsidR="00F11DF8" w:rsidRDefault="00DA3958">
      <w:pPr>
        <w:pStyle w:val="a3"/>
        <w:spacing w:line="269" w:lineRule="exact"/>
        <w:ind w:left="1406" w:firstLine="0"/>
      </w:pPr>
      <w:r>
        <w:t>готовность</w:t>
      </w:r>
      <w:r>
        <w:rPr>
          <w:spacing w:val="-10"/>
        </w:rPr>
        <w:t xml:space="preserve"> </w:t>
      </w:r>
      <w:r>
        <w:t>к</w:t>
      </w:r>
      <w:r>
        <w:rPr>
          <w:spacing w:val="-5"/>
        </w:rPr>
        <w:t xml:space="preserve"> </w:t>
      </w:r>
      <w:r>
        <w:t>участию</w:t>
      </w:r>
      <w:r>
        <w:rPr>
          <w:spacing w:val="-7"/>
        </w:rPr>
        <w:t xml:space="preserve"> </w:t>
      </w:r>
      <w:r>
        <w:t>в</w:t>
      </w:r>
      <w:r>
        <w:rPr>
          <w:spacing w:val="-7"/>
        </w:rPr>
        <w:t xml:space="preserve"> </w:t>
      </w:r>
      <w:r>
        <w:t>практической</w:t>
      </w:r>
      <w:r>
        <w:rPr>
          <w:spacing w:val="-5"/>
        </w:rPr>
        <w:t xml:space="preserve"> </w:t>
      </w:r>
      <w:r>
        <w:t>деятельности</w:t>
      </w:r>
      <w:r>
        <w:rPr>
          <w:spacing w:val="-6"/>
        </w:rPr>
        <w:t xml:space="preserve"> </w:t>
      </w:r>
      <w:r>
        <w:t>экологической</w:t>
      </w:r>
      <w:r>
        <w:rPr>
          <w:spacing w:val="-7"/>
        </w:rPr>
        <w:t xml:space="preserve"> </w:t>
      </w:r>
      <w:r>
        <w:rPr>
          <w:spacing w:val="-2"/>
        </w:rPr>
        <w:t>направленности;</w:t>
      </w:r>
    </w:p>
    <w:p w14:paraId="2714075A" w14:textId="77777777" w:rsidR="00F11DF8" w:rsidRDefault="00DA3958">
      <w:pPr>
        <w:pStyle w:val="a6"/>
        <w:numPr>
          <w:ilvl w:val="0"/>
          <w:numId w:val="2"/>
        </w:numPr>
        <w:tabs>
          <w:tab w:val="left" w:pos="1764"/>
        </w:tabs>
        <w:ind w:left="1764" w:hanging="358"/>
        <w:rPr>
          <w:sz w:val="24"/>
        </w:rPr>
      </w:pPr>
      <w:r>
        <w:rPr>
          <w:sz w:val="24"/>
        </w:rPr>
        <w:t>ценности</w:t>
      </w:r>
      <w:r>
        <w:rPr>
          <w:spacing w:val="-7"/>
          <w:sz w:val="24"/>
        </w:rPr>
        <w:t xml:space="preserve"> </w:t>
      </w:r>
      <w:r>
        <w:rPr>
          <w:sz w:val="24"/>
        </w:rPr>
        <w:t>научного</w:t>
      </w:r>
      <w:r>
        <w:rPr>
          <w:spacing w:val="-4"/>
          <w:sz w:val="24"/>
        </w:rPr>
        <w:t xml:space="preserve"> </w:t>
      </w:r>
      <w:r>
        <w:rPr>
          <w:spacing w:val="-2"/>
          <w:sz w:val="24"/>
        </w:rPr>
        <w:t>познания:</w:t>
      </w:r>
    </w:p>
    <w:p w14:paraId="466ADEE9" w14:textId="77777777" w:rsidR="00F11DF8" w:rsidRDefault="00DA3958">
      <w:pPr>
        <w:pStyle w:val="a3"/>
        <w:spacing w:before="2"/>
        <w:ind w:right="378"/>
      </w:pPr>
      <w:r>
        <w:t>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и социальной средой;</w:t>
      </w:r>
    </w:p>
    <w:p w14:paraId="0CF67AF9" w14:textId="77777777" w:rsidR="00F11DF8" w:rsidRDefault="00DA3958">
      <w:pPr>
        <w:pStyle w:val="a3"/>
        <w:spacing w:before="5" w:line="237" w:lineRule="auto"/>
        <w:ind w:left="1406" w:right="389" w:firstLine="0"/>
      </w:pPr>
      <w:r>
        <w:t>овладение языковой и читательской культурой как средством познания мира;</w:t>
      </w:r>
      <w:r>
        <w:rPr>
          <w:spacing w:val="80"/>
        </w:rPr>
        <w:t xml:space="preserve"> </w:t>
      </w:r>
      <w:r>
        <w:t>овладение основными навыками исследовательской деятельности, установка на</w:t>
      </w:r>
    </w:p>
    <w:p w14:paraId="66D84C44" w14:textId="77777777" w:rsidR="00F11DF8" w:rsidRDefault="00DA3958">
      <w:pPr>
        <w:pStyle w:val="a3"/>
        <w:spacing w:before="8" w:line="235" w:lineRule="auto"/>
        <w:ind w:right="389" w:firstLine="0"/>
      </w:pPr>
      <w:r>
        <w:t>осмысление опыта, наблюдений, поступков и стремление совершенствовать пути достижения индивидуального и коллективного благополучия.</w:t>
      </w:r>
    </w:p>
    <w:p w14:paraId="12F2B42F" w14:textId="77777777" w:rsidR="00F11DF8" w:rsidRDefault="00DA3958">
      <w:pPr>
        <w:pStyle w:val="a6"/>
        <w:numPr>
          <w:ilvl w:val="0"/>
          <w:numId w:val="2"/>
        </w:numPr>
        <w:tabs>
          <w:tab w:val="left" w:pos="2110"/>
        </w:tabs>
        <w:spacing w:before="4"/>
        <w:ind w:left="2110" w:hanging="704"/>
        <w:rPr>
          <w:sz w:val="24"/>
        </w:rPr>
      </w:pPr>
      <w:r>
        <w:rPr>
          <w:sz w:val="24"/>
        </w:rPr>
        <w:t>адаптации</w:t>
      </w:r>
      <w:r>
        <w:rPr>
          <w:spacing w:val="34"/>
          <w:sz w:val="24"/>
        </w:rPr>
        <w:t xml:space="preserve"> </w:t>
      </w:r>
      <w:r>
        <w:rPr>
          <w:sz w:val="24"/>
        </w:rPr>
        <w:t>обучающегося</w:t>
      </w:r>
      <w:r>
        <w:rPr>
          <w:spacing w:val="37"/>
          <w:sz w:val="24"/>
        </w:rPr>
        <w:t xml:space="preserve"> </w:t>
      </w:r>
      <w:r>
        <w:rPr>
          <w:sz w:val="24"/>
        </w:rPr>
        <w:t>к</w:t>
      </w:r>
      <w:r>
        <w:rPr>
          <w:spacing w:val="33"/>
          <w:sz w:val="24"/>
        </w:rPr>
        <w:t xml:space="preserve"> </w:t>
      </w:r>
      <w:r>
        <w:rPr>
          <w:sz w:val="24"/>
        </w:rPr>
        <w:t>изменяющимся</w:t>
      </w:r>
      <w:r>
        <w:rPr>
          <w:spacing w:val="35"/>
          <w:sz w:val="24"/>
        </w:rPr>
        <w:t xml:space="preserve"> </w:t>
      </w:r>
      <w:r>
        <w:rPr>
          <w:sz w:val="24"/>
        </w:rPr>
        <w:t>условиям</w:t>
      </w:r>
      <w:r>
        <w:rPr>
          <w:spacing w:val="34"/>
          <w:sz w:val="24"/>
        </w:rPr>
        <w:t xml:space="preserve"> </w:t>
      </w:r>
      <w:r>
        <w:rPr>
          <w:sz w:val="24"/>
        </w:rPr>
        <w:t>социальной</w:t>
      </w:r>
      <w:r>
        <w:rPr>
          <w:spacing w:val="30"/>
          <w:sz w:val="24"/>
        </w:rPr>
        <w:t xml:space="preserve"> </w:t>
      </w:r>
      <w:r>
        <w:rPr>
          <w:sz w:val="24"/>
        </w:rPr>
        <w:t>и</w:t>
      </w:r>
      <w:r>
        <w:rPr>
          <w:spacing w:val="35"/>
          <w:sz w:val="24"/>
        </w:rPr>
        <w:t xml:space="preserve"> </w:t>
      </w:r>
      <w:r>
        <w:rPr>
          <w:spacing w:val="-2"/>
          <w:sz w:val="24"/>
        </w:rPr>
        <w:t>природной</w:t>
      </w:r>
    </w:p>
    <w:p w14:paraId="03F71CA2" w14:textId="77777777" w:rsidR="00F11DF8" w:rsidRDefault="00DA3958">
      <w:pPr>
        <w:pStyle w:val="a3"/>
        <w:spacing w:line="271" w:lineRule="exact"/>
        <w:ind w:firstLine="0"/>
        <w:jc w:val="left"/>
      </w:pPr>
      <w:r>
        <w:rPr>
          <w:spacing w:val="-2"/>
        </w:rPr>
        <w:t>среды:</w:t>
      </w:r>
    </w:p>
    <w:p w14:paraId="3A12371D" w14:textId="77777777" w:rsidR="00F11DF8" w:rsidRDefault="00DA3958">
      <w:pPr>
        <w:pStyle w:val="a3"/>
        <w:tabs>
          <w:tab w:val="left" w:pos="2619"/>
          <w:tab w:val="left" w:pos="4486"/>
          <w:tab w:val="left" w:pos="6054"/>
          <w:tab w:val="left" w:pos="7023"/>
          <w:tab w:val="left" w:pos="8317"/>
          <w:tab w:val="left" w:pos="9827"/>
        </w:tabs>
        <w:spacing w:before="5"/>
        <w:ind w:left="1406" w:firstLine="0"/>
        <w:jc w:val="left"/>
      </w:pPr>
      <w:r>
        <w:rPr>
          <w:spacing w:val="-2"/>
        </w:rPr>
        <w:t>освоение</w:t>
      </w:r>
      <w:r>
        <w:tab/>
      </w:r>
      <w:r>
        <w:rPr>
          <w:spacing w:val="-2"/>
        </w:rPr>
        <w:t>обучающимися</w:t>
      </w:r>
      <w:r>
        <w:tab/>
      </w:r>
      <w:r>
        <w:rPr>
          <w:spacing w:val="-2"/>
        </w:rPr>
        <w:t>социального</w:t>
      </w:r>
      <w:r>
        <w:tab/>
      </w:r>
      <w:r>
        <w:rPr>
          <w:spacing w:val="-2"/>
        </w:rPr>
        <w:t>опыта,</w:t>
      </w:r>
      <w:r>
        <w:tab/>
      </w:r>
      <w:r>
        <w:rPr>
          <w:spacing w:val="-2"/>
        </w:rPr>
        <w:t>основных</w:t>
      </w:r>
      <w:r>
        <w:tab/>
      </w:r>
      <w:r>
        <w:rPr>
          <w:spacing w:val="-2"/>
        </w:rPr>
        <w:t>социальных</w:t>
      </w:r>
      <w:r>
        <w:tab/>
      </w:r>
      <w:r>
        <w:rPr>
          <w:spacing w:val="-2"/>
        </w:rPr>
        <w:t>ролей,</w:t>
      </w:r>
    </w:p>
    <w:p w14:paraId="67D91937" w14:textId="77777777" w:rsidR="00F11DF8" w:rsidRDefault="00DA3958">
      <w:pPr>
        <w:pStyle w:val="a3"/>
        <w:ind w:right="388" w:firstLine="0"/>
      </w:pPr>
      <w:r>
        <w:t>соответствующих ведущей деятельности возраста, норм и правил общественного поведения, форм социальной жизни в группах и сообществах, включая семью, группы, сформированные по профессиональной деятельности, а также в рамках социального взаимодействия с людьми из другой культурной среды;</w:t>
      </w:r>
    </w:p>
    <w:p w14:paraId="0EA95057" w14:textId="77777777" w:rsidR="00F11DF8" w:rsidRDefault="00DA3958">
      <w:pPr>
        <w:pStyle w:val="a3"/>
        <w:spacing w:line="242" w:lineRule="auto"/>
        <w:ind w:right="377"/>
      </w:pPr>
      <w:r>
        <w:t>способность обучающихся взаимодействовать в условиях неопределённости, открытость опыту и знаниям других;</w:t>
      </w:r>
    </w:p>
    <w:p w14:paraId="107BC8AA" w14:textId="77777777" w:rsidR="00F11DF8" w:rsidRDefault="00DA3958">
      <w:pPr>
        <w:pStyle w:val="a3"/>
        <w:ind w:right="379"/>
      </w:pPr>
      <w:r>
        <w:t xml:space="preserve">способность действовать в условиях неопределённости, повышать уровень своей компетентности через практическую деятельность, в том числе умение учиться у других людей, осознавать в совместной деятельности новые знания, навыки и компетенции из опыта </w:t>
      </w:r>
      <w:r>
        <w:rPr>
          <w:spacing w:val="-2"/>
        </w:rPr>
        <w:t>других;</w:t>
      </w:r>
    </w:p>
    <w:p w14:paraId="77CDD7EE" w14:textId="77777777" w:rsidR="00F11DF8" w:rsidRDefault="00DA3958">
      <w:pPr>
        <w:pStyle w:val="a3"/>
        <w:ind w:right="384"/>
      </w:pPr>
      <w:r>
        <w:t>навык выявления и связывания образов, способность формирования новых знаний, в том числе способность формулировать идеи, понятия, гипотезы об объектах и явлениях, в том числе ранее не известных, осознавать дефицит собственных знаний и компетентностей, планировать своё развитие;</w:t>
      </w:r>
    </w:p>
    <w:p w14:paraId="2EE1ABD0" w14:textId="77777777" w:rsidR="00F11DF8" w:rsidRDefault="00F11DF8">
      <w:pPr>
        <w:sectPr w:rsidR="00F11DF8">
          <w:pgSz w:w="11920" w:h="16850"/>
          <w:pgMar w:top="1040" w:right="320" w:bottom="280" w:left="720" w:header="720" w:footer="720" w:gutter="0"/>
          <w:cols w:space="720"/>
        </w:sectPr>
      </w:pPr>
    </w:p>
    <w:p w14:paraId="22892933" w14:textId="77777777" w:rsidR="00F11DF8" w:rsidRDefault="00DA3958">
      <w:pPr>
        <w:pStyle w:val="a3"/>
        <w:spacing w:before="76"/>
        <w:ind w:right="383"/>
      </w:pPr>
      <w:r>
        <w:lastRenderedPageBreak/>
        <w:t>умение распознавать конкретные примеры понятия по характерным признакам, выполнять операции в соответствии с определением и простейшими свойствами понятия, конкретизировать понятие примерами, использовать понятие и его</w:t>
      </w:r>
      <w:r>
        <w:rPr>
          <w:spacing w:val="40"/>
        </w:rPr>
        <w:t xml:space="preserve"> </w:t>
      </w:r>
      <w:r>
        <w:t>свойства при решении задач (далее – оперировать понятиями), а также оперировать терминами и представлениями в области концепции устойчивого развития;</w:t>
      </w:r>
    </w:p>
    <w:p w14:paraId="02FE4CD1" w14:textId="77777777" w:rsidR="00F11DF8" w:rsidRDefault="00DA3958">
      <w:pPr>
        <w:pStyle w:val="a3"/>
        <w:spacing w:before="8" w:line="237" w:lineRule="auto"/>
        <w:ind w:left="1406" w:right="375" w:firstLine="0"/>
      </w:pPr>
      <w:r>
        <w:t>умение анализировать и выявлять взаимосвязи природы, общества и экономики;</w:t>
      </w:r>
      <w:r>
        <w:rPr>
          <w:spacing w:val="80"/>
        </w:rPr>
        <w:t xml:space="preserve"> </w:t>
      </w:r>
      <w:r>
        <w:t>умение оценивать свои действия с учётом влияния на окружающую среду, достижений</w:t>
      </w:r>
    </w:p>
    <w:p w14:paraId="70D5A5BF" w14:textId="77777777" w:rsidR="00F11DF8" w:rsidRDefault="00DA3958">
      <w:pPr>
        <w:pStyle w:val="a3"/>
        <w:spacing w:line="275" w:lineRule="exact"/>
        <w:ind w:firstLine="0"/>
      </w:pPr>
      <w:r>
        <w:t>целей</w:t>
      </w:r>
      <w:r>
        <w:rPr>
          <w:spacing w:val="-5"/>
        </w:rPr>
        <w:t xml:space="preserve"> </w:t>
      </w:r>
      <w:r>
        <w:t>и</w:t>
      </w:r>
      <w:r>
        <w:rPr>
          <w:spacing w:val="-8"/>
        </w:rPr>
        <w:t xml:space="preserve"> </w:t>
      </w:r>
      <w:r>
        <w:t>преодоления</w:t>
      </w:r>
      <w:r>
        <w:rPr>
          <w:spacing w:val="-8"/>
        </w:rPr>
        <w:t xml:space="preserve"> </w:t>
      </w:r>
      <w:r>
        <w:t>вызовов,</w:t>
      </w:r>
      <w:r>
        <w:rPr>
          <w:spacing w:val="-6"/>
        </w:rPr>
        <w:t xml:space="preserve"> </w:t>
      </w:r>
      <w:r>
        <w:t>возможных</w:t>
      </w:r>
      <w:r>
        <w:rPr>
          <w:spacing w:val="-9"/>
        </w:rPr>
        <w:t xml:space="preserve"> </w:t>
      </w:r>
      <w:r>
        <w:t>глобальных</w:t>
      </w:r>
      <w:r>
        <w:rPr>
          <w:spacing w:val="-8"/>
        </w:rPr>
        <w:t xml:space="preserve"> </w:t>
      </w:r>
      <w:r>
        <w:rPr>
          <w:spacing w:val="-2"/>
        </w:rPr>
        <w:t>последствий;</w:t>
      </w:r>
    </w:p>
    <w:p w14:paraId="4F447697" w14:textId="77777777" w:rsidR="00F11DF8" w:rsidRDefault="00DA3958">
      <w:pPr>
        <w:pStyle w:val="a3"/>
        <w:spacing w:before="2" w:line="242" w:lineRule="auto"/>
        <w:ind w:right="375"/>
      </w:pPr>
      <w:r>
        <w:t>способность обучающихся осознавать стрессовую ситуацию, оценивать происходящие изменения и их последствия;</w:t>
      </w:r>
    </w:p>
    <w:p w14:paraId="1086667C" w14:textId="77777777" w:rsidR="00F11DF8" w:rsidRDefault="00DA3958">
      <w:pPr>
        <w:pStyle w:val="a3"/>
        <w:spacing w:line="266" w:lineRule="exact"/>
        <w:ind w:left="1406" w:firstLine="0"/>
      </w:pPr>
      <w:r>
        <w:t>воспринимать</w:t>
      </w:r>
      <w:r>
        <w:rPr>
          <w:spacing w:val="-7"/>
        </w:rPr>
        <w:t xml:space="preserve"> </w:t>
      </w:r>
      <w:r>
        <w:t>стрессовую</w:t>
      </w:r>
      <w:r>
        <w:rPr>
          <w:spacing w:val="-7"/>
        </w:rPr>
        <w:t xml:space="preserve"> </w:t>
      </w:r>
      <w:r>
        <w:t>ситуацию</w:t>
      </w:r>
      <w:r>
        <w:rPr>
          <w:spacing w:val="-8"/>
        </w:rPr>
        <w:t xml:space="preserve"> </w:t>
      </w:r>
      <w:r>
        <w:t>как</w:t>
      </w:r>
      <w:r>
        <w:rPr>
          <w:spacing w:val="-9"/>
        </w:rPr>
        <w:t xml:space="preserve"> </w:t>
      </w:r>
      <w:r>
        <w:t>вызов,</w:t>
      </w:r>
      <w:r>
        <w:rPr>
          <w:spacing w:val="-10"/>
        </w:rPr>
        <w:t xml:space="preserve"> </w:t>
      </w:r>
      <w:r>
        <w:t>требующий</w:t>
      </w:r>
      <w:r>
        <w:rPr>
          <w:spacing w:val="-7"/>
        </w:rPr>
        <w:t xml:space="preserve"> </w:t>
      </w:r>
      <w:r>
        <w:rPr>
          <w:spacing w:val="-2"/>
        </w:rPr>
        <w:t>контрмер;</w:t>
      </w:r>
    </w:p>
    <w:p w14:paraId="0F165E8B" w14:textId="77777777" w:rsidR="00F11DF8" w:rsidRDefault="00DA3958">
      <w:pPr>
        <w:pStyle w:val="a3"/>
        <w:spacing w:before="7" w:line="237" w:lineRule="auto"/>
        <w:ind w:left="1406" w:right="395" w:firstLine="0"/>
      </w:pPr>
      <w:r>
        <w:t>оценивать ситуацию стресса, корректировать принимаемые решения и действия; формулировать</w:t>
      </w:r>
      <w:r>
        <w:rPr>
          <w:spacing w:val="40"/>
        </w:rPr>
        <w:t xml:space="preserve"> </w:t>
      </w:r>
      <w:r>
        <w:t>и</w:t>
      </w:r>
      <w:r>
        <w:rPr>
          <w:spacing w:val="40"/>
        </w:rPr>
        <w:t xml:space="preserve"> </w:t>
      </w:r>
      <w:r>
        <w:t>оценивать</w:t>
      </w:r>
      <w:r>
        <w:rPr>
          <w:spacing w:val="40"/>
        </w:rPr>
        <w:t xml:space="preserve"> </w:t>
      </w:r>
      <w:r>
        <w:t>риски</w:t>
      </w:r>
      <w:r>
        <w:rPr>
          <w:spacing w:val="40"/>
        </w:rPr>
        <w:t xml:space="preserve"> </w:t>
      </w:r>
      <w:r>
        <w:t>и</w:t>
      </w:r>
      <w:r>
        <w:rPr>
          <w:spacing w:val="40"/>
        </w:rPr>
        <w:t xml:space="preserve"> </w:t>
      </w:r>
      <w:r>
        <w:t>последствия,</w:t>
      </w:r>
      <w:r>
        <w:rPr>
          <w:spacing w:val="40"/>
        </w:rPr>
        <w:t xml:space="preserve"> </w:t>
      </w:r>
      <w:r>
        <w:t>формировать</w:t>
      </w:r>
      <w:r>
        <w:rPr>
          <w:spacing w:val="40"/>
        </w:rPr>
        <w:t xml:space="preserve"> </w:t>
      </w:r>
      <w:r>
        <w:t>опыт,</w:t>
      </w:r>
      <w:r>
        <w:rPr>
          <w:spacing w:val="40"/>
        </w:rPr>
        <w:t xml:space="preserve"> </w:t>
      </w:r>
      <w:r>
        <w:t>находить</w:t>
      </w:r>
    </w:p>
    <w:p w14:paraId="6835B683" w14:textId="77777777" w:rsidR="00F11DF8" w:rsidRDefault="00DA3958">
      <w:pPr>
        <w:pStyle w:val="a3"/>
        <w:spacing w:line="275" w:lineRule="exact"/>
        <w:ind w:firstLine="0"/>
      </w:pPr>
      <w:r>
        <w:t>позитивное</w:t>
      </w:r>
      <w:r>
        <w:rPr>
          <w:spacing w:val="-11"/>
        </w:rPr>
        <w:t xml:space="preserve"> </w:t>
      </w:r>
      <w:r>
        <w:t>в</w:t>
      </w:r>
      <w:r>
        <w:rPr>
          <w:spacing w:val="-6"/>
        </w:rPr>
        <w:t xml:space="preserve"> </w:t>
      </w:r>
      <w:r>
        <w:t>произошедшей</w:t>
      </w:r>
      <w:r>
        <w:rPr>
          <w:spacing w:val="-6"/>
        </w:rPr>
        <w:t xml:space="preserve"> </w:t>
      </w:r>
      <w:r>
        <w:rPr>
          <w:spacing w:val="-2"/>
        </w:rPr>
        <w:t>ситуации;</w:t>
      </w:r>
    </w:p>
    <w:p w14:paraId="6FA7AC62" w14:textId="77777777" w:rsidR="00F11DF8" w:rsidRDefault="00DA3958">
      <w:pPr>
        <w:pStyle w:val="a3"/>
        <w:spacing w:before="1"/>
        <w:ind w:left="1406" w:firstLine="0"/>
      </w:pPr>
      <w:r>
        <w:t>быть</w:t>
      </w:r>
      <w:r>
        <w:rPr>
          <w:spacing w:val="-6"/>
        </w:rPr>
        <w:t xml:space="preserve"> </w:t>
      </w:r>
      <w:r>
        <w:t>готовым</w:t>
      </w:r>
      <w:r>
        <w:rPr>
          <w:spacing w:val="-7"/>
        </w:rPr>
        <w:t xml:space="preserve"> </w:t>
      </w:r>
      <w:r>
        <w:t>действовать</w:t>
      </w:r>
      <w:r>
        <w:rPr>
          <w:spacing w:val="-7"/>
        </w:rPr>
        <w:t xml:space="preserve"> </w:t>
      </w:r>
      <w:r>
        <w:t>в</w:t>
      </w:r>
      <w:r>
        <w:rPr>
          <w:spacing w:val="-10"/>
        </w:rPr>
        <w:t xml:space="preserve"> </w:t>
      </w:r>
      <w:r>
        <w:t>отсутствие</w:t>
      </w:r>
      <w:r>
        <w:rPr>
          <w:spacing w:val="-6"/>
        </w:rPr>
        <w:t xml:space="preserve"> </w:t>
      </w:r>
      <w:r>
        <w:t>гарантий</w:t>
      </w:r>
      <w:r>
        <w:rPr>
          <w:spacing w:val="-3"/>
        </w:rPr>
        <w:t xml:space="preserve"> </w:t>
      </w:r>
      <w:r>
        <w:rPr>
          <w:spacing w:val="-2"/>
        </w:rPr>
        <w:t>успеха.</w:t>
      </w:r>
    </w:p>
    <w:p w14:paraId="0E8D21EB" w14:textId="77777777" w:rsidR="00F11DF8" w:rsidRDefault="00DA3958">
      <w:pPr>
        <w:pStyle w:val="a3"/>
        <w:spacing w:before="5"/>
        <w:ind w:right="389"/>
      </w:pPr>
      <w:r>
        <w:t>В результате изучения иностранного (английского) языка на уровне основного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w:t>
      </w:r>
    </w:p>
    <w:p w14:paraId="575AE0A7" w14:textId="77777777" w:rsidR="00F11DF8" w:rsidRDefault="00DA3958">
      <w:pPr>
        <w:pStyle w:val="a3"/>
        <w:spacing w:before="7" w:line="235" w:lineRule="auto"/>
        <w:ind w:right="384"/>
      </w:pPr>
      <w:r>
        <w:t>У обучающегося будут сформированы следующие базовые логические действия как часть познавательных универсальных учебных действий:</w:t>
      </w:r>
    </w:p>
    <w:p w14:paraId="54694DEB" w14:textId="77777777" w:rsidR="00F11DF8" w:rsidRDefault="00DA3958">
      <w:pPr>
        <w:pStyle w:val="a3"/>
        <w:spacing w:line="275" w:lineRule="exact"/>
        <w:ind w:left="1406" w:firstLine="0"/>
      </w:pPr>
      <w:r>
        <w:t>выявлять</w:t>
      </w:r>
      <w:r>
        <w:rPr>
          <w:spacing w:val="-8"/>
        </w:rPr>
        <w:t xml:space="preserve"> </w:t>
      </w:r>
      <w:r>
        <w:t>и</w:t>
      </w:r>
      <w:r>
        <w:rPr>
          <w:spacing w:val="-10"/>
        </w:rPr>
        <w:t xml:space="preserve"> </w:t>
      </w:r>
      <w:r>
        <w:t>характеризовать</w:t>
      </w:r>
      <w:r>
        <w:rPr>
          <w:spacing w:val="-6"/>
        </w:rPr>
        <w:t xml:space="preserve"> </w:t>
      </w:r>
      <w:r>
        <w:t>существенные</w:t>
      </w:r>
      <w:r>
        <w:rPr>
          <w:spacing w:val="-7"/>
        </w:rPr>
        <w:t xml:space="preserve"> </w:t>
      </w:r>
      <w:r>
        <w:t>признаки</w:t>
      </w:r>
      <w:r>
        <w:rPr>
          <w:spacing w:val="-5"/>
        </w:rPr>
        <w:t xml:space="preserve"> </w:t>
      </w:r>
      <w:r>
        <w:t>объектов</w:t>
      </w:r>
      <w:r>
        <w:rPr>
          <w:spacing w:val="-4"/>
        </w:rPr>
        <w:t xml:space="preserve"> </w:t>
      </w:r>
      <w:r>
        <w:rPr>
          <w:spacing w:val="-2"/>
        </w:rPr>
        <w:t>(явлений);</w:t>
      </w:r>
    </w:p>
    <w:p w14:paraId="66DF15BF" w14:textId="77777777" w:rsidR="00F11DF8" w:rsidRDefault="00DA3958">
      <w:pPr>
        <w:pStyle w:val="a3"/>
        <w:spacing w:before="2" w:line="242" w:lineRule="auto"/>
        <w:ind w:right="382"/>
      </w:pPr>
      <w:r>
        <w:t>устанавливать существенный признак классификации, основания для обобщения и сравнения, критерии проводимого анализа;</w:t>
      </w:r>
    </w:p>
    <w:p w14:paraId="17523760" w14:textId="77777777" w:rsidR="00F11DF8" w:rsidRDefault="00DA3958">
      <w:pPr>
        <w:pStyle w:val="a3"/>
        <w:spacing w:line="242" w:lineRule="auto"/>
        <w:ind w:right="380"/>
      </w:pPr>
      <w:r>
        <w:t>с учётом предложенной задачи выявлять закономерности и противоречия в рассматриваемых фактах, данных и наблюдениях;</w:t>
      </w:r>
    </w:p>
    <w:p w14:paraId="4823226F" w14:textId="77777777" w:rsidR="00F11DF8" w:rsidRDefault="00DA3958">
      <w:pPr>
        <w:pStyle w:val="a3"/>
        <w:spacing w:line="269" w:lineRule="exact"/>
        <w:ind w:left="1406" w:firstLine="0"/>
      </w:pPr>
      <w:r>
        <w:t>предлагать</w:t>
      </w:r>
      <w:r>
        <w:rPr>
          <w:spacing w:val="-4"/>
        </w:rPr>
        <w:t xml:space="preserve"> </w:t>
      </w:r>
      <w:r>
        <w:t>критерии</w:t>
      </w:r>
      <w:r>
        <w:rPr>
          <w:spacing w:val="-7"/>
        </w:rPr>
        <w:t xml:space="preserve"> </w:t>
      </w:r>
      <w:r>
        <w:t>для</w:t>
      </w:r>
      <w:r>
        <w:rPr>
          <w:spacing w:val="-4"/>
        </w:rPr>
        <w:t xml:space="preserve"> </w:t>
      </w:r>
      <w:r>
        <w:t>выявления</w:t>
      </w:r>
      <w:r>
        <w:rPr>
          <w:spacing w:val="-6"/>
        </w:rPr>
        <w:t xml:space="preserve"> </w:t>
      </w:r>
      <w:r>
        <w:t>закономерностей</w:t>
      </w:r>
      <w:r>
        <w:rPr>
          <w:spacing w:val="-7"/>
        </w:rPr>
        <w:t xml:space="preserve"> </w:t>
      </w:r>
      <w:r>
        <w:t>и</w:t>
      </w:r>
      <w:r>
        <w:rPr>
          <w:spacing w:val="-8"/>
        </w:rPr>
        <w:t xml:space="preserve"> </w:t>
      </w:r>
      <w:r>
        <w:rPr>
          <w:spacing w:val="-2"/>
        </w:rPr>
        <w:t>противоречий;</w:t>
      </w:r>
    </w:p>
    <w:p w14:paraId="06ECDDE2" w14:textId="77777777" w:rsidR="00F11DF8" w:rsidRDefault="00DA3958">
      <w:pPr>
        <w:pStyle w:val="a3"/>
        <w:spacing w:before="2" w:line="237" w:lineRule="auto"/>
        <w:ind w:right="383"/>
      </w:pPr>
      <w:r>
        <w:t xml:space="preserve">выявлять дефицит информации, данных, необходимых для решения поставленной </w:t>
      </w:r>
      <w:r>
        <w:rPr>
          <w:spacing w:val="-2"/>
        </w:rPr>
        <w:t>задачи;</w:t>
      </w:r>
    </w:p>
    <w:p w14:paraId="4808ED9C" w14:textId="77777777" w:rsidR="00F11DF8" w:rsidRDefault="00DA3958">
      <w:pPr>
        <w:pStyle w:val="a3"/>
        <w:spacing w:line="272" w:lineRule="exact"/>
        <w:ind w:left="1406" w:firstLine="0"/>
      </w:pPr>
      <w:r>
        <w:t>выявлять</w:t>
      </w:r>
      <w:r>
        <w:rPr>
          <w:spacing w:val="-8"/>
        </w:rPr>
        <w:t xml:space="preserve"> </w:t>
      </w:r>
      <w:r>
        <w:t>причинно-следственные</w:t>
      </w:r>
      <w:r>
        <w:rPr>
          <w:spacing w:val="-8"/>
        </w:rPr>
        <w:t xml:space="preserve"> </w:t>
      </w:r>
      <w:r>
        <w:t>связи</w:t>
      </w:r>
      <w:r>
        <w:rPr>
          <w:spacing w:val="-10"/>
        </w:rPr>
        <w:t xml:space="preserve"> </w:t>
      </w:r>
      <w:r>
        <w:t>при</w:t>
      </w:r>
      <w:r>
        <w:rPr>
          <w:spacing w:val="-10"/>
        </w:rPr>
        <w:t xml:space="preserve"> </w:t>
      </w:r>
      <w:r>
        <w:t>изучении</w:t>
      </w:r>
      <w:r>
        <w:rPr>
          <w:spacing w:val="-4"/>
        </w:rPr>
        <w:t xml:space="preserve"> </w:t>
      </w:r>
      <w:r>
        <w:t>явлений</w:t>
      </w:r>
      <w:r>
        <w:rPr>
          <w:spacing w:val="-10"/>
        </w:rPr>
        <w:t xml:space="preserve"> </w:t>
      </w:r>
      <w:r>
        <w:t>и</w:t>
      </w:r>
      <w:r>
        <w:rPr>
          <w:spacing w:val="-6"/>
        </w:rPr>
        <w:t xml:space="preserve"> </w:t>
      </w:r>
      <w:r>
        <w:rPr>
          <w:spacing w:val="-2"/>
        </w:rPr>
        <w:t>процессов;</w:t>
      </w:r>
    </w:p>
    <w:p w14:paraId="19905097" w14:textId="77777777" w:rsidR="00F11DF8" w:rsidRDefault="00DA3958">
      <w:pPr>
        <w:pStyle w:val="a3"/>
        <w:spacing w:before="2" w:line="242" w:lineRule="auto"/>
        <w:ind w:right="382"/>
      </w:pPr>
      <w:r>
        <w:t>проводить выводы с использованием дедуктивных и индуктивных умозаключений, умозаключений по аналогии, формулировать гипотезы о взаимосвязях;</w:t>
      </w:r>
    </w:p>
    <w:p w14:paraId="50707F4E" w14:textId="77777777" w:rsidR="00F11DF8" w:rsidRDefault="00DA3958">
      <w:pPr>
        <w:pStyle w:val="a3"/>
        <w:ind w:right="381"/>
      </w:pPr>
      <w:r>
        <w:t xml:space="preserve">самостоятельно выбирать способ решения учебной задачи (сравнивать несколько вариантов решения, выбирать наиболее подходящий с учётом самостоятельно выделенных </w:t>
      </w:r>
      <w:r>
        <w:rPr>
          <w:spacing w:val="-2"/>
        </w:rPr>
        <w:t>критериев).</w:t>
      </w:r>
    </w:p>
    <w:p w14:paraId="06D0B3FF" w14:textId="77777777" w:rsidR="00F11DF8" w:rsidRDefault="00DA3958">
      <w:pPr>
        <w:pStyle w:val="a3"/>
        <w:spacing w:before="4" w:line="235" w:lineRule="auto"/>
        <w:ind w:right="383"/>
      </w:pPr>
      <w:r>
        <w:t>У обучающегося</w:t>
      </w:r>
      <w:r>
        <w:rPr>
          <w:spacing w:val="-1"/>
        </w:rPr>
        <w:t xml:space="preserve"> </w:t>
      </w:r>
      <w:r>
        <w:t>будут сформированы</w:t>
      </w:r>
      <w:r>
        <w:rPr>
          <w:spacing w:val="-1"/>
        </w:rPr>
        <w:t xml:space="preserve"> </w:t>
      </w:r>
      <w:r>
        <w:t>следующие</w:t>
      </w:r>
      <w:r>
        <w:rPr>
          <w:spacing w:val="-2"/>
        </w:rPr>
        <w:t xml:space="preserve"> </w:t>
      </w:r>
      <w:r>
        <w:t>базовые</w:t>
      </w:r>
      <w:r>
        <w:rPr>
          <w:spacing w:val="-2"/>
        </w:rPr>
        <w:t xml:space="preserve"> </w:t>
      </w:r>
      <w:r>
        <w:t>исследовательские</w:t>
      </w:r>
      <w:r>
        <w:rPr>
          <w:spacing w:val="-2"/>
        </w:rPr>
        <w:t xml:space="preserve"> </w:t>
      </w:r>
      <w:r>
        <w:t>действия как часть познавательных универсальных учебных действий:</w:t>
      </w:r>
    </w:p>
    <w:p w14:paraId="0F95FD41" w14:textId="77777777" w:rsidR="00F11DF8" w:rsidRDefault="00DA3958">
      <w:pPr>
        <w:pStyle w:val="a3"/>
        <w:spacing w:line="273" w:lineRule="exact"/>
        <w:ind w:left="1406" w:firstLine="0"/>
      </w:pPr>
      <w:r>
        <w:t>использовать</w:t>
      </w:r>
      <w:r>
        <w:rPr>
          <w:spacing w:val="-12"/>
        </w:rPr>
        <w:t xml:space="preserve"> </w:t>
      </w:r>
      <w:r>
        <w:t>вопросы</w:t>
      </w:r>
      <w:r>
        <w:rPr>
          <w:spacing w:val="-8"/>
        </w:rPr>
        <w:t xml:space="preserve"> </w:t>
      </w:r>
      <w:r>
        <w:t>как</w:t>
      </w:r>
      <w:r>
        <w:rPr>
          <w:spacing w:val="-8"/>
        </w:rPr>
        <w:t xml:space="preserve"> </w:t>
      </w:r>
      <w:r>
        <w:t>исследовательский</w:t>
      </w:r>
      <w:r>
        <w:rPr>
          <w:spacing w:val="-5"/>
        </w:rPr>
        <w:t xml:space="preserve"> </w:t>
      </w:r>
      <w:r>
        <w:t>инструмент</w:t>
      </w:r>
      <w:r>
        <w:rPr>
          <w:spacing w:val="-7"/>
        </w:rPr>
        <w:t xml:space="preserve"> </w:t>
      </w:r>
      <w:r>
        <w:rPr>
          <w:spacing w:val="-2"/>
        </w:rPr>
        <w:t>познания;</w:t>
      </w:r>
    </w:p>
    <w:p w14:paraId="08216243" w14:textId="77777777" w:rsidR="00F11DF8" w:rsidRDefault="00DA3958">
      <w:pPr>
        <w:pStyle w:val="a3"/>
        <w:spacing w:before="6" w:line="242" w:lineRule="auto"/>
        <w:ind w:right="383"/>
      </w:pPr>
      <w:r>
        <w:t>формулировать вопросы, фиксирующие разрыв между реальным и желательным состоянием ситуации, объекта, самостоятельно устанавливать искомое и данное;</w:t>
      </w:r>
    </w:p>
    <w:p w14:paraId="03C347EF" w14:textId="77777777" w:rsidR="00F11DF8" w:rsidRDefault="00DA3958">
      <w:pPr>
        <w:pStyle w:val="a3"/>
        <w:spacing w:line="242" w:lineRule="auto"/>
        <w:ind w:right="401"/>
      </w:pPr>
      <w:r>
        <w:t>формулировать гипотезу об истинности собственных суждений и суждений других, аргументировать свою позицию, мнение;</w:t>
      </w:r>
    </w:p>
    <w:p w14:paraId="75AB5A03" w14:textId="77777777" w:rsidR="00F11DF8" w:rsidRDefault="00DA3958">
      <w:pPr>
        <w:pStyle w:val="a3"/>
        <w:ind w:right="375"/>
      </w:pPr>
      <w:r>
        <w:t>проводить по самостоятельно составленному плану опыт, несложный эксперимент, небольшое исследование по установлению особенностей объекта изучения, причинно- следственных связей и зависимости объектов между собой;</w:t>
      </w:r>
    </w:p>
    <w:p w14:paraId="49A91C27" w14:textId="77777777" w:rsidR="00F11DF8" w:rsidRDefault="00DA3958">
      <w:pPr>
        <w:pStyle w:val="a3"/>
        <w:spacing w:line="237" w:lineRule="auto"/>
        <w:ind w:right="385"/>
      </w:pPr>
      <w:r>
        <w:t>оценивать на применимость и достоверность информацию, полученную в ходе исследования (эксперимента);</w:t>
      </w:r>
    </w:p>
    <w:p w14:paraId="77A9CFC4" w14:textId="77777777" w:rsidR="00F11DF8" w:rsidRDefault="00DA3958">
      <w:pPr>
        <w:pStyle w:val="a3"/>
        <w:ind w:right="382"/>
      </w:pPr>
      <w:r>
        <w:t>самостоятельно формулировать обобщения и выводы по результатам проведённого наблюдения, опыта, исследования, владеть инструментами оценки достоверности полученных выводов и обобщений;</w:t>
      </w:r>
    </w:p>
    <w:p w14:paraId="48949CF8" w14:textId="77777777" w:rsidR="00F11DF8" w:rsidRDefault="00F11DF8">
      <w:pPr>
        <w:sectPr w:rsidR="00F11DF8">
          <w:pgSz w:w="11920" w:h="16850"/>
          <w:pgMar w:top="1040" w:right="320" w:bottom="280" w:left="720" w:header="720" w:footer="720" w:gutter="0"/>
          <w:cols w:space="720"/>
        </w:sectPr>
      </w:pPr>
    </w:p>
    <w:p w14:paraId="0856BF39" w14:textId="77777777" w:rsidR="00F11DF8" w:rsidRDefault="00DA3958">
      <w:pPr>
        <w:pStyle w:val="a3"/>
        <w:spacing w:before="76" w:line="242" w:lineRule="auto"/>
        <w:ind w:right="374"/>
      </w:pPr>
      <w:r>
        <w:lastRenderedPageBreak/>
        <w:t>прогнозировать возможное дальнейшее развитие процессов, событий и их последствия</w:t>
      </w:r>
      <w:r>
        <w:rPr>
          <w:spacing w:val="40"/>
        </w:rPr>
        <w:t xml:space="preserve"> </w:t>
      </w:r>
      <w:r>
        <w:t>в аналогичных или сходных ситуациях, выдвигать предположения об их развитии в новых условиях и контекстах.</w:t>
      </w:r>
    </w:p>
    <w:p w14:paraId="02F29B1E" w14:textId="77777777" w:rsidR="00F11DF8" w:rsidRDefault="00DA3958">
      <w:pPr>
        <w:pStyle w:val="a3"/>
        <w:spacing w:before="2" w:line="235" w:lineRule="auto"/>
        <w:ind w:right="385"/>
      </w:pPr>
      <w:r>
        <w:t>У обучающегося будут сформированы умения работать с информацией как часть познавательных универсальных учебных действий:</w:t>
      </w:r>
    </w:p>
    <w:p w14:paraId="30358439" w14:textId="77777777" w:rsidR="00F11DF8" w:rsidRDefault="00DA3958">
      <w:pPr>
        <w:pStyle w:val="a3"/>
        <w:spacing w:before="4"/>
        <w:ind w:right="377"/>
      </w:pPr>
      <w:r>
        <w:t>применять различные методы, инструменты и запросы при поиске и</w:t>
      </w:r>
      <w:r>
        <w:rPr>
          <w:spacing w:val="40"/>
        </w:rPr>
        <w:t xml:space="preserve"> </w:t>
      </w:r>
      <w:r>
        <w:t xml:space="preserve">отборе информации или данных из источников с учётом предложенной учебной задачи и заданных </w:t>
      </w:r>
      <w:r>
        <w:rPr>
          <w:spacing w:val="-2"/>
        </w:rPr>
        <w:t>критериев;</w:t>
      </w:r>
    </w:p>
    <w:p w14:paraId="101E4CA3" w14:textId="77777777" w:rsidR="00F11DF8" w:rsidRDefault="00DA3958">
      <w:pPr>
        <w:pStyle w:val="a3"/>
        <w:spacing w:line="242" w:lineRule="auto"/>
        <w:ind w:right="380"/>
      </w:pPr>
      <w:r>
        <w:t>выбирать, анализировать, систематизировать и интерпретировать информацию различных видов и форм представления;</w:t>
      </w:r>
    </w:p>
    <w:p w14:paraId="756ED018" w14:textId="77777777" w:rsidR="00F11DF8" w:rsidRDefault="00DA3958">
      <w:pPr>
        <w:pStyle w:val="a3"/>
        <w:spacing w:line="242" w:lineRule="auto"/>
        <w:ind w:right="387"/>
      </w:pPr>
      <w:r>
        <w:t>находить сходные аргументы (подтверждающие или опровергающие одну и ту</w:t>
      </w:r>
      <w:r>
        <w:rPr>
          <w:spacing w:val="40"/>
        </w:rPr>
        <w:t xml:space="preserve"> </w:t>
      </w:r>
      <w:r>
        <w:t>же идею, версию) в различных информационных источниках;</w:t>
      </w:r>
    </w:p>
    <w:p w14:paraId="3732227A" w14:textId="77777777" w:rsidR="00F11DF8" w:rsidRDefault="00DA3958">
      <w:pPr>
        <w:pStyle w:val="a3"/>
        <w:ind w:right="379"/>
      </w:pPr>
      <w:r>
        <w:t xml:space="preserve">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w:t>
      </w:r>
      <w:r>
        <w:rPr>
          <w:spacing w:val="-2"/>
        </w:rPr>
        <w:t>комбинациями;</w:t>
      </w:r>
    </w:p>
    <w:p w14:paraId="1961829B" w14:textId="77777777" w:rsidR="00F11DF8" w:rsidRDefault="00DA3958">
      <w:pPr>
        <w:pStyle w:val="a3"/>
        <w:spacing w:line="237" w:lineRule="auto"/>
        <w:ind w:right="382"/>
      </w:pPr>
      <w:r>
        <w:t>оценивать надёжность информации по критериям, предложенным педагогическим работником или сформулированным самостоятельно;</w:t>
      </w:r>
    </w:p>
    <w:p w14:paraId="4CDC3772" w14:textId="77777777" w:rsidR="00F11DF8" w:rsidRDefault="00DA3958">
      <w:pPr>
        <w:pStyle w:val="a3"/>
        <w:spacing w:line="272" w:lineRule="exact"/>
        <w:ind w:left="1406" w:firstLine="0"/>
      </w:pPr>
      <w:r>
        <w:t>эффективно</w:t>
      </w:r>
      <w:r>
        <w:rPr>
          <w:spacing w:val="-9"/>
        </w:rPr>
        <w:t xml:space="preserve"> </w:t>
      </w:r>
      <w:r>
        <w:t>запоминать</w:t>
      </w:r>
      <w:r>
        <w:rPr>
          <w:spacing w:val="-7"/>
        </w:rPr>
        <w:t xml:space="preserve"> </w:t>
      </w:r>
      <w:r>
        <w:t>и</w:t>
      </w:r>
      <w:r>
        <w:rPr>
          <w:spacing w:val="-5"/>
        </w:rPr>
        <w:t xml:space="preserve"> </w:t>
      </w:r>
      <w:r>
        <w:t>систематизировать</w:t>
      </w:r>
      <w:r>
        <w:rPr>
          <w:spacing w:val="-9"/>
        </w:rPr>
        <w:t xml:space="preserve"> </w:t>
      </w:r>
      <w:r>
        <w:rPr>
          <w:spacing w:val="-2"/>
        </w:rPr>
        <w:t>информацию.</w:t>
      </w:r>
    </w:p>
    <w:p w14:paraId="3747E0AA" w14:textId="77777777" w:rsidR="00F11DF8" w:rsidRDefault="00DA3958">
      <w:pPr>
        <w:pStyle w:val="a3"/>
        <w:spacing w:before="2"/>
        <w:ind w:right="421"/>
      </w:pPr>
      <w:r>
        <w:t>Овладение системой универсальных учебных познавательных действий обеспечивает сформированность когнитивных навыков у обучающихся.</w:t>
      </w:r>
    </w:p>
    <w:p w14:paraId="5B82A1D6" w14:textId="77777777" w:rsidR="00F11DF8" w:rsidRDefault="00DA3958">
      <w:pPr>
        <w:pStyle w:val="a3"/>
        <w:spacing w:before="2" w:line="242" w:lineRule="auto"/>
        <w:ind w:right="423"/>
      </w:pPr>
      <w:r>
        <w:t>У обучающегося будут сформированы умения общения как часть коммуникативных универсальных учебных действий:</w:t>
      </w:r>
    </w:p>
    <w:p w14:paraId="3D8784E8" w14:textId="77777777" w:rsidR="00F11DF8" w:rsidRDefault="00DA3958">
      <w:pPr>
        <w:pStyle w:val="a3"/>
        <w:spacing w:line="242" w:lineRule="auto"/>
        <w:ind w:right="411"/>
      </w:pPr>
      <w:r>
        <w:t>воспринимать и формулировать</w:t>
      </w:r>
      <w:r>
        <w:rPr>
          <w:spacing w:val="-2"/>
        </w:rPr>
        <w:t xml:space="preserve"> </w:t>
      </w:r>
      <w:r>
        <w:t>суждения, выражать эмоции</w:t>
      </w:r>
      <w:r>
        <w:rPr>
          <w:spacing w:val="-2"/>
        </w:rPr>
        <w:t xml:space="preserve"> </w:t>
      </w:r>
      <w:r>
        <w:t>в соответствии</w:t>
      </w:r>
      <w:r>
        <w:rPr>
          <w:spacing w:val="-2"/>
        </w:rPr>
        <w:t xml:space="preserve"> </w:t>
      </w:r>
      <w:r>
        <w:t>с целями</w:t>
      </w:r>
      <w:r>
        <w:rPr>
          <w:spacing w:val="-2"/>
        </w:rPr>
        <w:t xml:space="preserve"> </w:t>
      </w:r>
      <w:r>
        <w:t>и условиями общения;</w:t>
      </w:r>
    </w:p>
    <w:p w14:paraId="13027CEB" w14:textId="77777777" w:rsidR="00F11DF8" w:rsidRDefault="00DA3958">
      <w:pPr>
        <w:pStyle w:val="a3"/>
        <w:spacing w:line="268" w:lineRule="exact"/>
        <w:ind w:left="1406" w:firstLine="0"/>
      </w:pPr>
      <w:r>
        <w:t>выражать</w:t>
      </w:r>
      <w:r>
        <w:rPr>
          <w:spacing w:val="-3"/>
        </w:rPr>
        <w:t xml:space="preserve"> </w:t>
      </w:r>
      <w:r>
        <w:t>себя</w:t>
      </w:r>
      <w:r>
        <w:rPr>
          <w:spacing w:val="1"/>
        </w:rPr>
        <w:t xml:space="preserve"> </w:t>
      </w:r>
      <w:r>
        <w:t>(свою</w:t>
      </w:r>
      <w:r>
        <w:rPr>
          <w:spacing w:val="-5"/>
        </w:rPr>
        <w:t xml:space="preserve"> </w:t>
      </w:r>
      <w:r>
        <w:t>точку</w:t>
      </w:r>
      <w:r>
        <w:rPr>
          <w:spacing w:val="-11"/>
        </w:rPr>
        <w:t xml:space="preserve"> </w:t>
      </w:r>
      <w:r>
        <w:t>зрения)</w:t>
      </w:r>
      <w:r>
        <w:rPr>
          <w:spacing w:val="-2"/>
        </w:rPr>
        <w:t xml:space="preserve"> </w:t>
      </w:r>
      <w:r>
        <w:t>в</w:t>
      </w:r>
      <w:r>
        <w:rPr>
          <w:spacing w:val="-1"/>
        </w:rPr>
        <w:t xml:space="preserve"> </w:t>
      </w:r>
      <w:r>
        <w:t>устных</w:t>
      </w:r>
      <w:r>
        <w:rPr>
          <w:spacing w:val="-7"/>
        </w:rPr>
        <w:t xml:space="preserve"> </w:t>
      </w:r>
      <w:r>
        <w:t>и</w:t>
      </w:r>
      <w:r>
        <w:rPr>
          <w:spacing w:val="-6"/>
        </w:rPr>
        <w:t xml:space="preserve"> </w:t>
      </w:r>
      <w:r>
        <w:t>письменных</w:t>
      </w:r>
      <w:r>
        <w:rPr>
          <w:spacing w:val="-5"/>
        </w:rPr>
        <w:t xml:space="preserve"> </w:t>
      </w:r>
      <w:r>
        <w:rPr>
          <w:spacing w:val="-2"/>
        </w:rPr>
        <w:t>текстах;</w:t>
      </w:r>
    </w:p>
    <w:p w14:paraId="617F0588" w14:textId="77777777" w:rsidR="00F11DF8" w:rsidRDefault="00DA3958">
      <w:pPr>
        <w:pStyle w:val="a3"/>
        <w:spacing w:before="6" w:line="235" w:lineRule="auto"/>
        <w:jc w:val="left"/>
      </w:pPr>
      <w:r>
        <w:t>распознавать невербальные средства общения, понимать значение социальных знаков, распознавать предпосылки конфликтных ситуаций и смягчать конфликты, вести переговоры;</w:t>
      </w:r>
    </w:p>
    <w:p w14:paraId="61041B28" w14:textId="77777777" w:rsidR="00F11DF8" w:rsidRDefault="00DA3958">
      <w:pPr>
        <w:pStyle w:val="a3"/>
        <w:spacing w:before="5" w:line="235" w:lineRule="auto"/>
        <w:jc w:val="left"/>
      </w:pPr>
      <w:r>
        <w:t>понимать</w:t>
      </w:r>
      <w:r>
        <w:rPr>
          <w:spacing w:val="40"/>
        </w:rPr>
        <w:t xml:space="preserve"> </w:t>
      </w:r>
      <w:r>
        <w:t>намерения</w:t>
      </w:r>
      <w:r>
        <w:rPr>
          <w:spacing w:val="40"/>
        </w:rPr>
        <w:t xml:space="preserve"> </w:t>
      </w:r>
      <w:r>
        <w:t>других,</w:t>
      </w:r>
      <w:r>
        <w:rPr>
          <w:spacing w:val="40"/>
        </w:rPr>
        <w:t xml:space="preserve"> </w:t>
      </w:r>
      <w:r>
        <w:t>проявлять</w:t>
      </w:r>
      <w:r>
        <w:rPr>
          <w:spacing w:val="40"/>
        </w:rPr>
        <w:t xml:space="preserve"> </w:t>
      </w:r>
      <w:r>
        <w:t>уважительное</w:t>
      </w:r>
      <w:r>
        <w:rPr>
          <w:spacing w:val="40"/>
        </w:rPr>
        <w:t xml:space="preserve"> </w:t>
      </w:r>
      <w:r>
        <w:t>отношение</w:t>
      </w:r>
      <w:r>
        <w:rPr>
          <w:spacing w:val="40"/>
        </w:rPr>
        <w:t xml:space="preserve"> </w:t>
      </w:r>
      <w:r>
        <w:t>к</w:t>
      </w:r>
      <w:r>
        <w:rPr>
          <w:spacing w:val="40"/>
        </w:rPr>
        <w:t xml:space="preserve"> </w:t>
      </w:r>
      <w:r>
        <w:t>собеседнику</w:t>
      </w:r>
      <w:r>
        <w:rPr>
          <w:spacing w:val="40"/>
        </w:rPr>
        <w:t xml:space="preserve"> </w:t>
      </w:r>
      <w:r>
        <w:t>и</w:t>
      </w:r>
      <w:r>
        <w:rPr>
          <w:spacing w:val="40"/>
        </w:rPr>
        <w:t xml:space="preserve"> </w:t>
      </w:r>
      <w:r>
        <w:t>в корректной форме формулировать свои возражения;</w:t>
      </w:r>
    </w:p>
    <w:p w14:paraId="7592A4D2" w14:textId="77777777" w:rsidR="00F11DF8" w:rsidRDefault="00DA3958">
      <w:pPr>
        <w:pStyle w:val="a3"/>
        <w:spacing w:before="4" w:line="235" w:lineRule="auto"/>
        <w:jc w:val="left"/>
      </w:pPr>
      <w:r>
        <w:t>в ходе диалога и (или) дискуссии задавать вопросы по существу обсуждаемой темы и</w:t>
      </w:r>
      <w:r>
        <w:rPr>
          <w:spacing w:val="40"/>
        </w:rPr>
        <w:t xml:space="preserve"> </w:t>
      </w:r>
      <w:r>
        <w:t>высказывать идеи, нацеленные на решение задачи и поддержание общения;</w:t>
      </w:r>
    </w:p>
    <w:p w14:paraId="15C9FD95" w14:textId="77777777" w:rsidR="00F11DF8" w:rsidRDefault="00DA3958">
      <w:pPr>
        <w:pStyle w:val="a3"/>
        <w:spacing w:before="6" w:line="237" w:lineRule="auto"/>
        <w:jc w:val="left"/>
      </w:pPr>
      <w:r>
        <w:t>сопоставлять свои суждения с суждениями других участников диалога, обнаруживать различие и сходство позиций;</w:t>
      </w:r>
    </w:p>
    <w:p w14:paraId="0112092F" w14:textId="77777777" w:rsidR="00F11DF8" w:rsidRDefault="00DA3958">
      <w:pPr>
        <w:pStyle w:val="a3"/>
        <w:spacing w:before="8" w:line="235" w:lineRule="auto"/>
        <w:jc w:val="left"/>
      </w:pPr>
      <w:r>
        <w:t xml:space="preserve">публично представлять результаты выполненного опыта (эксперимента, исследования, </w:t>
      </w:r>
      <w:r>
        <w:rPr>
          <w:spacing w:val="-2"/>
        </w:rPr>
        <w:t>проекта);</w:t>
      </w:r>
    </w:p>
    <w:p w14:paraId="2BF71190" w14:textId="77777777" w:rsidR="00F11DF8" w:rsidRDefault="00DA3958">
      <w:pPr>
        <w:pStyle w:val="a3"/>
        <w:spacing w:before="4"/>
        <w:ind w:right="375"/>
      </w:pPr>
      <w:r>
        <w:t>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14:paraId="406991B6" w14:textId="77777777" w:rsidR="00F11DF8" w:rsidRDefault="00DA3958">
      <w:pPr>
        <w:pStyle w:val="a3"/>
        <w:spacing w:before="1" w:line="242" w:lineRule="auto"/>
        <w:ind w:right="378"/>
      </w:pPr>
      <w:r>
        <w:t>У обучающегося будут сформированы умения совместной деятельности как часть коммуникативных универсальных учебных действий:</w:t>
      </w:r>
    </w:p>
    <w:p w14:paraId="2D07D4A3" w14:textId="77777777" w:rsidR="00F11DF8" w:rsidRDefault="00DA3958">
      <w:pPr>
        <w:pStyle w:val="a3"/>
        <w:ind w:right="389"/>
      </w:pPr>
      <w:r>
        <w:t>понимать и использовать преимущества командной и индивидуальной работы при решении конкретной проблемы, обосновывать необходимость применения групповых форм взаимодействия при решении поставленной задачи;</w:t>
      </w:r>
    </w:p>
    <w:p w14:paraId="20754762" w14:textId="77777777" w:rsidR="00F11DF8" w:rsidRDefault="00DA3958">
      <w:pPr>
        <w:pStyle w:val="a3"/>
        <w:ind w:right="378"/>
      </w:pPr>
      <w:r>
        <w:t xml:space="preserve">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w:t>
      </w:r>
      <w:r>
        <w:rPr>
          <w:spacing w:val="-2"/>
        </w:rPr>
        <w:t>работы;</w:t>
      </w:r>
    </w:p>
    <w:p w14:paraId="4E405018" w14:textId="77777777" w:rsidR="00F11DF8" w:rsidRDefault="00DA3958">
      <w:pPr>
        <w:pStyle w:val="a3"/>
        <w:spacing w:line="242" w:lineRule="auto"/>
        <w:ind w:right="385"/>
      </w:pPr>
      <w:r>
        <w:t>обобщать мнения нескольких человек, проявлять готовность руководить, выполнять поручения, подчиняться;</w:t>
      </w:r>
    </w:p>
    <w:p w14:paraId="144D8C3A" w14:textId="77777777" w:rsidR="00F11DF8" w:rsidRDefault="00DA3958">
      <w:pPr>
        <w:pStyle w:val="a3"/>
        <w:ind w:right="383"/>
      </w:pPr>
      <w:r>
        <w:t>планировать организацию совместной работы,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мнениями, мозговые штурмы и иные);</w:t>
      </w:r>
    </w:p>
    <w:p w14:paraId="7E0948EF" w14:textId="77777777" w:rsidR="00F11DF8" w:rsidRDefault="00F11DF8">
      <w:pPr>
        <w:sectPr w:rsidR="00F11DF8">
          <w:pgSz w:w="11920" w:h="16850"/>
          <w:pgMar w:top="1040" w:right="320" w:bottom="280" w:left="720" w:header="720" w:footer="720" w:gutter="0"/>
          <w:cols w:space="720"/>
        </w:sectPr>
      </w:pPr>
    </w:p>
    <w:p w14:paraId="453FFE0C" w14:textId="77777777" w:rsidR="00F11DF8" w:rsidRDefault="00DA3958">
      <w:pPr>
        <w:pStyle w:val="a3"/>
        <w:spacing w:before="76" w:line="244" w:lineRule="auto"/>
        <w:ind w:right="380"/>
      </w:pPr>
      <w:r>
        <w:lastRenderedPageBreak/>
        <w:t>выполнять свою часть работы, достигать качественного результата по своему направлению и координировать свои действия с другими членами команды;</w:t>
      </w:r>
    </w:p>
    <w:p w14:paraId="4301EAB3" w14:textId="77777777" w:rsidR="00F11DF8" w:rsidRDefault="00DA3958">
      <w:pPr>
        <w:pStyle w:val="a3"/>
        <w:spacing w:line="242" w:lineRule="auto"/>
        <w:ind w:right="379"/>
      </w:pPr>
      <w:r>
        <w:t>оценивать качество своего вклада в общий продукт по критериям, самостоятельно сформулированным участниками взаимодействия;</w:t>
      </w:r>
    </w:p>
    <w:p w14:paraId="3B95B4C9" w14:textId="77777777" w:rsidR="00F11DF8" w:rsidRDefault="00DA3958">
      <w:pPr>
        <w:pStyle w:val="a3"/>
        <w:ind w:right="377"/>
      </w:pPr>
      <w:r>
        <w:t>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отчёта перед группой.</w:t>
      </w:r>
    </w:p>
    <w:p w14:paraId="7945621A" w14:textId="77777777" w:rsidR="00F11DF8" w:rsidRDefault="00DA3958">
      <w:pPr>
        <w:pStyle w:val="a3"/>
        <w:spacing w:line="237" w:lineRule="auto"/>
        <w:ind w:right="391"/>
      </w:pPr>
      <w:r>
        <w:t>Овладение</w:t>
      </w:r>
      <w:r>
        <w:rPr>
          <w:spacing w:val="-6"/>
        </w:rPr>
        <w:t xml:space="preserve"> </w:t>
      </w:r>
      <w:r>
        <w:t>системой</w:t>
      </w:r>
      <w:r>
        <w:rPr>
          <w:spacing w:val="-5"/>
        </w:rPr>
        <w:t xml:space="preserve"> </w:t>
      </w:r>
      <w:r>
        <w:t>универсальных</w:t>
      </w:r>
      <w:r>
        <w:rPr>
          <w:spacing w:val="-5"/>
        </w:rPr>
        <w:t xml:space="preserve"> </w:t>
      </w:r>
      <w:r>
        <w:t>учебных</w:t>
      </w:r>
      <w:r>
        <w:rPr>
          <w:spacing w:val="-5"/>
        </w:rPr>
        <w:t xml:space="preserve"> </w:t>
      </w:r>
      <w:r>
        <w:t>коммуникативных</w:t>
      </w:r>
      <w:r>
        <w:rPr>
          <w:spacing w:val="-5"/>
        </w:rPr>
        <w:t xml:space="preserve"> </w:t>
      </w:r>
      <w:r>
        <w:t>действий</w:t>
      </w:r>
      <w:r>
        <w:rPr>
          <w:spacing w:val="-5"/>
        </w:rPr>
        <w:t xml:space="preserve"> </w:t>
      </w:r>
      <w:r>
        <w:t>обеспечивает сформированность социальных навыков и эмоционального интеллекта обучающихся.</w:t>
      </w:r>
    </w:p>
    <w:p w14:paraId="75D16C8A" w14:textId="77777777" w:rsidR="00F11DF8" w:rsidRDefault="00DA3958">
      <w:pPr>
        <w:pStyle w:val="a3"/>
        <w:spacing w:line="237" w:lineRule="auto"/>
        <w:ind w:right="382"/>
      </w:pPr>
      <w:r>
        <w:t>У обучающегося будут сформированы умения самоорганизации как часть</w:t>
      </w:r>
      <w:r>
        <w:rPr>
          <w:spacing w:val="40"/>
        </w:rPr>
        <w:t xml:space="preserve"> </w:t>
      </w:r>
      <w:r>
        <w:t>регулятивных универсальных учебных действий:</w:t>
      </w:r>
    </w:p>
    <w:p w14:paraId="7E3DD5F3" w14:textId="77777777" w:rsidR="00F11DF8" w:rsidRDefault="00DA3958">
      <w:pPr>
        <w:pStyle w:val="a3"/>
        <w:spacing w:line="272" w:lineRule="exact"/>
        <w:ind w:left="1406" w:firstLine="0"/>
      </w:pPr>
      <w:r>
        <w:t>выявлять</w:t>
      </w:r>
      <w:r>
        <w:rPr>
          <w:spacing w:val="-4"/>
        </w:rPr>
        <w:t xml:space="preserve"> </w:t>
      </w:r>
      <w:r>
        <w:t>проблемы</w:t>
      </w:r>
      <w:r>
        <w:rPr>
          <w:spacing w:val="-2"/>
        </w:rPr>
        <w:t xml:space="preserve"> </w:t>
      </w:r>
      <w:r>
        <w:t>для</w:t>
      </w:r>
      <w:r>
        <w:rPr>
          <w:spacing w:val="-4"/>
        </w:rPr>
        <w:t xml:space="preserve"> </w:t>
      </w:r>
      <w:r>
        <w:t>решения</w:t>
      </w:r>
      <w:r>
        <w:rPr>
          <w:spacing w:val="-7"/>
        </w:rPr>
        <w:t xml:space="preserve"> </w:t>
      </w:r>
      <w:r>
        <w:t>в</w:t>
      </w:r>
      <w:r>
        <w:rPr>
          <w:spacing w:val="-7"/>
        </w:rPr>
        <w:t xml:space="preserve"> </w:t>
      </w:r>
      <w:r>
        <w:t>жизненных</w:t>
      </w:r>
      <w:r>
        <w:rPr>
          <w:spacing w:val="-14"/>
        </w:rPr>
        <w:t xml:space="preserve"> </w:t>
      </w:r>
      <w:r>
        <w:t>и</w:t>
      </w:r>
      <w:r>
        <w:rPr>
          <w:spacing w:val="-2"/>
        </w:rPr>
        <w:t xml:space="preserve"> </w:t>
      </w:r>
      <w:r>
        <w:t>учебных</w:t>
      </w:r>
      <w:r>
        <w:rPr>
          <w:spacing w:val="-7"/>
        </w:rPr>
        <w:t xml:space="preserve"> </w:t>
      </w:r>
      <w:r>
        <w:rPr>
          <w:spacing w:val="-2"/>
        </w:rPr>
        <w:t>ситуациях;</w:t>
      </w:r>
    </w:p>
    <w:p w14:paraId="2545DA2B" w14:textId="77777777" w:rsidR="00F11DF8" w:rsidRDefault="00DA3958">
      <w:pPr>
        <w:pStyle w:val="a3"/>
        <w:spacing w:line="242" w:lineRule="auto"/>
        <w:ind w:right="388"/>
      </w:pPr>
      <w:r>
        <w:t>ориентироваться в различных подходах принятия решений (индивидуальное, принятие решения в группе, принятие решений группой);</w:t>
      </w:r>
    </w:p>
    <w:p w14:paraId="03CF6616" w14:textId="77777777" w:rsidR="00F11DF8" w:rsidRDefault="00DA3958">
      <w:pPr>
        <w:pStyle w:val="a3"/>
        <w:ind w:right="377"/>
      </w:pPr>
      <w:r>
        <w:t>самостоятельно составлять алгоритм решения задачи (или его часть), выбирать способ решения учебной задачи с учётом имеющихся ресурсов и собственных возможностей, аргументировать предлагаемые варианты решений;</w:t>
      </w:r>
    </w:p>
    <w:p w14:paraId="468C11E3" w14:textId="77777777" w:rsidR="00F11DF8" w:rsidRDefault="00DA3958">
      <w:pPr>
        <w:pStyle w:val="a3"/>
        <w:ind w:right="385"/>
      </w:pPr>
      <w:r>
        <w:t xml:space="preserve">составлять план действий (план реализации намеченного алгоритма решения), корректировать предложенный алгоритм с учётом получения новых знаний об изучаемом </w:t>
      </w:r>
      <w:r>
        <w:rPr>
          <w:spacing w:val="-2"/>
        </w:rPr>
        <w:t>объекте;</w:t>
      </w:r>
    </w:p>
    <w:p w14:paraId="06971EA4" w14:textId="77777777" w:rsidR="00F11DF8" w:rsidRDefault="00DA3958">
      <w:pPr>
        <w:pStyle w:val="a3"/>
        <w:spacing w:line="271" w:lineRule="exact"/>
        <w:ind w:left="1406" w:firstLine="0"/>
      </w:pPr>
      <w:r>
        <w:t>проводить</w:t>
      </w:r>
      <w:r>
        <w:rPr>
          <w:spacing w:val="-4"/>
        </w:rPr>
        <w:t xml:space="preserve"> </w:t>
      </w:r>
      <w:r>
        <w:t>выбор</w:t>
      </w:r>
      <w:r>
        <w:rPr>
          <w:spacing w:val="-2"/>
        </w:rPr>
        <w:t xml:space="preserve"> </w:t>
      </w:r>
      <w:r>
        <w:t>и</w:t>
      </w:r>
      <w:r>
        <w:rPr>
          <w:spacing w:val="-6"/>
        </w:rPr>
        <w:t xml:space="preserve"> </w:t>
      </w:r>
      <w:r>
        <w:t>брать</w:t>
      </w:r>
      <w:r>
        <w:rPr>
          <w:spacing w:val="-3"/>
        </w:rPr>
        <w:t xml:space="preserve"> </w:t>
      </w:r>
      <w:r>
        <w:t>ответственность</w:t>
      </w:r>
      <w:r>
        <w:rPr>
          <w:spacing w:val="-1"/>
        </w:rPr>
        <w:t xml:space="preserve"> </w:t>
      </w:r>
      <w:r>
        <w:t>за</w:t>
      </w:r>
      <w:r>
        <w:rPr>
          <w:spacing w:val="-10"/>
        </w:rPr>
        <w:t xml:space="preserve"> </w:t>
      </w:r>
      <w:r>
        <w:rPr>
          <w:spacing w:val="-2"/>
        </w:rPr>
        <w:t>решение.</w:t>
      </w:r>
    </w:p>
    <w:p w14:paraId="6E7F1FA4" w14:textId="77777777" w:rsidR="00F11DF8" w:rsidRDefault="00DA3958">
      <w:pPr>
        <w:pStyle w:val="a3"/>
        <w:spacing w:before="2" w:line="237" w:lineRule="auto"/>
        <w:ind w:right="387"/>
      </w:pPr>
      <w:r>
        <w:t>У обучающегося будут сформированы умения самоконтроля как часть регулятивных универсальных учебных действий:</w:t>
      </w:r>
    </w:p>
    <w:p w14:paraId="1DEDBAE9" w14:textId="77777777" w:rsidR="00F11DF8" w:rsidRDefault="00DA3958">
      <w:pPr>
        <w:pStyle w:val="a3"/>
        <w:spacing w:before="5" w:line="237" w:lineRule="auto"/>
        <w:ind w:left="1406" w:right="2924" w:firstLine="0"/>
      </w:pPr>
      <w:r>
        <w:t>владеть</w:t>
      </w:r>
      <w:r>
        <w:rPr>
          <w:spacing w:val="-5"/>
        </w:rPr>
        <w:t xml:space="preserve"> </w:t>
      </w:r>
      <w:r>
        <w:t>способами</w:t>
      </w:r>
      <w:r>
        <w:rPr>
          <w:spacing w:val="-4"/>
        </w:rPr>
        <w:t xml:space="preserve"> </w:t>
      </w:r>
      <w:r>
        <w:t>самоконтроля,</w:t>
      </w:r>
      <w:r>
        <w:rPr>
          <w:spacing w:val="-6"/>
        </w:rPr>
        <w:t xml:space="preserve"> </w:t>
      </w:r>
      <w:r>
        <w:t>самомотивации</w:t>
      </w:r>
      <w:r>
        <w:rPr>
          <w:spacing w:val="-8"/>
        </w:rPr>
        <w:t xml:space="preserve"> </w:t>
      </w:r>
      <w:r>
        <w:t>и</w:t>
      </w:r>
      <w:r>
        <w:rPr>
          <w:spacing w:val="-6"/>
        </w:rPr>
        <w:t xml:space="preserve"> </w:t>
      </w:r>
      <w:r>
        <w:t>рефлексии; давать оценку ситуации и предлагать план её изменения;</w:t>
      </w:r>
    </w:p>
    <w:p w14:paraId="44283883" w14:textId="77777777" w:rsidR="00F11DF8" w:rsidRDefault="00DA3958">
      <w:pPr>
        <w:pStyle w:val="a3"/>
        <w:spacing w:before="8" w:line="235" w:lineRule="auto"/>
        <w:jc w:val="left"/>
      </w:pPr>
      <w:r>
        <w:t>учитывать контекст и предвидеть трудности, которые могут возникнуть</w:t>
      </w:r>
      <w:r>
        <w:rPr>
          <w:spacing w:val="30"/>
        </w:rPr>
        <w:t xml:space="preserve"> </w:t>
      </w:r>
      <w:r>
        <w:t>при решении учебной задачи, адаптировать решение к меняющимся обстоятельствам;</w:t>
      </w:r>
    </w:p>
    <w:p w14:paraId="560CD873" w14:textId="77777777" w:rsidR="00F11DF8" w:rsidRDefault="00DA3958">
      <w:pPr>
        <w:pStyle w:val="a3"/>
        <w:spacing w:before="9" w:line="235" w:lineRule="auto"/>
        <w:ind w:right="390"/>
        <w:jc w:val="left"/>
      </w:pPr>
      <w:r>
        <w:t>объяснять</w:t>
      </w:r>
      <w:r>
        <w:rPr>
          <w:spacing w:val="30"/>
        </w:rPr>
        <w:t xml:space="preserve"> </w:t>
      </w:r>
      <w:r>
        <w:t>причины</w:t>
      </w:r>
      <w:r>
        <w:rPr>
          <w:spacing w:val="34"/>
        </w:rPr>
        <w:t xml:space="preserve"> </w:t>
      </w:r>
      <w:r>
        <w:t>достижения</w:t>
      </w:r>
      <w:r>
        <w:rPr>
          <w:spacing w:val="37"/>
        </w:rPr>
        <w:t xml:space="preserve"> </w:t>
      </w:r>
      <w:r>
        <w:t>(недостижения)</w:t>
      </w:r>
      <w:r>
        <w:rPr>
          <w:spacing w:val="33"/>
        </w:rPr>
        <w:t xml:space="preserve"> </w:t>
      </w:r>
      <w:r>
        <w:t>результатов</w:t>
      </w:r>
      <w:r>
        <w:rPr>
          <w:spacing w:val="34"/>
        </w:rPr>
        <w:t xml:space="preserve"> </w:t>
      </w:r>
      <w:r>
        <w:t>деятельности,</w:t>
      </w:r>
      <w:r>
        <w:rPr>
          <w:spacing w:val="34"/>
        </w:rPr>
        <w:t xml:space="preserve"> </w:t>
      </w:r>
      <w:r>
        <w:t>давать оценку приобретённому опыту, находить позитивное в произошедшей ситуации;</w:t>
      </w:r>
    </w:p>
    <w:p w14:paraId="45D88BF8" w14:textId="77777777" w:rsidR="00F11DF8" w:rsidRDefault="00DA3958">
      <w:pPr>
        <w:pStyle w:val="a3"/>
        <w:spacing w:before="7" w:line="237" w:lineRule="auto"/>
        <w:jc w:val="left"/>
      </w:pPr>
      <w:r>
        <w:t>вносить коррективы</w:t>
      </w:r>
      <w:r>
        <w:rPr>
          <w:spacing w:val="-1"/>
        </w:rPr>
        <w:t xml:space="preserve"> </w:t>
      </w:r>
      <w:r>
        <w:t>в</w:t>
      </w:r>
      <w:r>
        <w:rPr>
          <w:spacing w:val="-2"/>
        </w:rPr>
        <w:t xml:space="preserve"> </w:t>
      </w:r>
      <w:r>
        <w:t>деятельность на</w:t>
      </w:r>
      <w:r>
        <w:rPr>
          <w:spacing w:val="40"/>
        </w:rPr>
        <w:t xml:space="preserve"> </w:t>
      </w:r>
      <w:r>
        <w:t>основе новых</w:t>
      </w:r>
      <w:r>
        <w:rPr>
          <w:spacing w:val="40"/>
        </w:rPr>
        <w:t xml:space="preserve"> </w:t>
      </w:r>
      <w:r>
        <w:t>обстоятельств, изменившихся ситуаций, установленных ошибок, возникших трудностей;</w:t>
      </w:r>
    </w:p>
    <w:p w14:paraId="1F7E7AEB" w14:textId="77777777" w:rsidR="00F11DF8" w:rsidRDefault="00DA3958">
      <w:pPr>
        <w:pStyle w:val="a3"/>
        <w:spacing w:line="275" w:lineRule="exact"/>
        <w:ind w:left="1406" w:firstLine="0"/>
        <w:jc w:val="left"/>
      </w:pPr>
      <w:r>
        <w:t>оценивать</w:t>
      </w:r>
      <w:r>
        <w:rPr>
          <w:spacing w:val="-9"/>
        </w:rPr>
        <w:t xml:space="preserve"> </w:t>
      </w:r>
      <w:r>
        <w:t>соответствие</w:t>
      </w:r>
      <w:r>
        <w:rPr>
          <w:spacing w:val="-8"/>
        </w:rPr>
        <w:t xml:space="preserve"> </w:t>
      </w:r>
      <w:r>
        <w:t>результата</w:t>
      </w:r>
      <w:r>
        <w:rPr>
          <w:spacing w:val="-4"/>
        </w:rPr>
        <w:t xml:space="preserve"> </w:t>
      </w:r>
      <w:r>
        <w:t>цели</w:t>
      </w:r>
      <w:r>
        <w:rPr>
          <w:spacing w:val="-4"/>
        </w:rPr>
        <w:t xml:space="preserve"> </w:t>
      </w:r>
      <w:r>
        <w:t>и</w:t>
      </w:r>
      <w:r>
        <w:rPr>
          <w:spacing w:val="-5"/>
        </w:rPr>
        <w:t xml:space="preserve"> </w:t>
      </w:r>
      <w:r>
        <w:rPr>
          <w:spacing w:val="-2"/>
        </w:rPr>
        <w:t>условиям.</w:t>
      </w:r>
    </w:p>
    <w:p w14:paraId="523E4A55" w14:textId="77777777" w:rsidR="00F11DF8" w:rsidRDefault="00DA3958">
      <w:pPr>
        <w:pStyle w:val="a3"/>
        <w:spacing w:before="2" w:line="242" w:lineRule="auto"/>
        <w:jc w:val="left"/>
      </w:pPr>
      <w:r>
        <w:t>У</w:t>
      </w:r>
      <w:r>
        <w:rPr>
          <w:spacing w:val="34"/>
        </w:rPr>
        <w:t xml:space="preserve"> </w:t>
      </w:r>
      <w:r>
        <w:t>обучающегося</w:t>
      </w:r>
      <w:r>
        <w:rPr>
          <w:spacing w:val="37"/>
        </w:rPr>
        <w:t xml:space="preserve"> </w:t>
      </w:r>
      <w:r>
        <w:t>будут</w:t>
      </w:r>
      <w:r>
        <w:rPr>
          <w:spacing w:val="38"/>
        </w:rPr>
        <w:t xml:space="preserve"> </w:t>
      </w:r>
      <w:r>
        <w:t>сформированы</w:t>
      </w:r>
      <w:r>
        <w:rPr>
          <w:spacing w:val="39"/>
        </w:rPr>
        <w:t xml:space="preserve"> </w:t>
      </w:r>
      <w:r>
        <w:t>умения</w:t>
      </w:r>
      <w:r>
        <w:rPr>
          <w:spacing w:val="37"/>
        </w:rPr>
        <w:t xml:space="preserve"> </w:t>
      </w:r>
      <w:r>
        <w:t>эмоционального</w:t>
      </w:r>
      <w:r>
        <w:rPr>
          <w:spacing w:val="38"/>
        </w:rPr>
        <w:t xml:space="preserve"> </w:t>
      </w:r>
      <w:r>
        <w:t>интеллекта</w:t>
      </w:r>
      <w:r>
        <w:rPr>
          <w:spacing w:val="36"/>
        </w:rPr>
        <w:t xml:space="preserve"> </w:t>
      </w:r>
      <w:r>
        <w:t>как</w:t>
      </w:r>
      <w:r>
        <w:rPr>
          <w:spacing w:val="35"/>
        </w:rPr>
        <w:t xml:space="preserve"> </w:t>
      </w:r>
      <w:r>
        <w:t>часть регулятивных универсальных учебных действий:</w:t>
      </w:r>
    </w:p>
    <w:p w14:paraId="3AB68B3A" w14:textId="77777777" w:rsidR="00F11DF8" w:rsidRDefault="00DA3958">
      <w:pPr>
        <w:pStyle w:val="a3"/>
        <w:spacing w:line="242" w:lineRule="auto"/>
        <w:ind w:left="1406" w:right="747" w:firstLine="0"/>
        <w:jc w:val="left"/>
      </w:pPr>
      <w:r>
        <w:t>различать,</w:t>
      </w:r>
      <w:r>
        <w:rPr>
          <w:spacing w:val="-4"/>
        </w:rPr>
        <w:t xml:space="preserve"> </w:t>
      </w:r>
      <w:r>
        <w:t>называть</w:t>
      </w:r>
      <w:r>
        <w:rPr>
          <w:spacing w:val="-5"/>
        </w:rPr>
        <w:t xml:space="preserve"> </w:t>
      </w:r>
      <w:r>
        <w:t>и</w:t>
      </w:r>
      <w:r>
        <w:rPr>
          <w:spacing w:val="-4"/>
        </w:rPr>
        <w:t xml:space="preserve"> </w:t>
      </w:r>
      <w:r>
        <w:t>управлять</w:t>
      </w:r>
      <w:r>
        <w:rPr>
          <w:spacing w:val="-3"/>
        </w:rPr>
        <w:t xml:space="preserve"> </w:t>
      </w:r>
      <w:r>
        <w:t>собственными</w:t>
      </w:r>
      <w:r>
        <w:rPr>
          <w:spacing w:val="-6"/>
        </w:rPr>
        <w:t xml:space="preserve"> </w:t>
      </w:r>
      <w:r>
        <w:t>эмоциями</w:t>
      </w:r>
      <w:r>
        <w:rPr>
          <w:spacing w:val="-4"/>
        </w:rPr>
        <w:t xml:space="preserve"> </w:t>
      </w:r>
      <w:r>
        <w:t>и</w:t>
      </w:r>
      <w:r>
        <w:rPr>
          <w:spacing w:val="-4"/>
        </w:rPr>
        <w:t xml:space="preserve"> </w:t>
      </w:r>
      <w:r>
        <w:t>эмоциями</w:t>
      </w:r>
      <w:r>
        <w:rPr>
          <w:spacing w:val="-6"/>
        </w:rPr>
        <w:t xml:space="preserve"> </w:t>
      </w:r>
      <w:r>
        <w:t>других; выявлять и анализировать причины эмоций;</w:t>
      </w:r>
    </w:p>
    <w:p w14:paraId="0807FC93" w14:textId="77777777" w:rsidR="00F11DF8" w:rsidRDefault="00DA3958">
      <w:pPr>
        <w:pStyle w:val="a3"/>
        <w:spacing w:line="242" w:lineRule="auto"/>
        <w:ind w:left="1406" w:firstLine="0"/>
        <w:jc w:val="left"/>
      </w:pPr>
      <w:r>
        <w:t>ставить</w:t>
      </w:r>
      <w:r>
        <w:rPr>
          <w:spacing w:val="-3"/>
        </w:rPr>
        <w:t xml:space="preserve"> </w:t>
      </w:r>
      <w:r>
        <w:t>себя</w:t>
      </w:r>
      <w:r>
        <w:rPr>
          <w:spacing w:val="-4"/>
        </w:rPr>
        <w:t xml:space="preserve"> </w:t>
      </w:r>
      <w:r>
        <w:t>на</w:t>
      </w:r>
      <w:r>
        <w:rPr>
          <w:spacing w:val="-4"/>
        </w:rPr>
        <w:t xml:space="preserve"> </w:t>
      </w:r>
      <w:r>
        <w:t>место</w:t>
      </w:r>
      <w:r>
        <w:rPr>
          <w:spacing w:val="-4"/>
        </w:rPr>
        <w:t xml:space="preserve"> </w:t>
      </w:r>
      <w:r>
        <w:t>другого</w:t>
      </w:r>
      <w:r>
        <w:rPr>
          <w:spacing w:val="-4"/>
        </w:rPr>
        <w:t xml:space="preserve"> </w:t>
      </w:r>
      <w:r>
        <w:t>человека,</w:t>
      </w:r>
      <w:r>
        <w:rPr>
          <w:spacing w:val="-4"/>
        </w:rPr>
        <w:t xml:space="preserve"> </w:t>
      </w:r>
      <w:r>
        <w:t>понимать</w:t>
      </w:r>
      <w:r>
        <w:rPr>
          <w:spacing w:val="-3"/>
        </w:rPr>
        <w:t xml:space="preserve"> </w:t>
      </w:r>
      <w:r>
        <w:t>мотивы</w:t>
      </w:r>
      <w:r>
        <w:rPr>
          <w:spacing w:val="-4"/>
        </w:rPr>
        <w:t xml:space="preserve"> </w:t>
      </w:r>
      <w:r>
        <w:t>и</w:t>
      </w:r>
      <w:r>
        <w:rPr>
          <w:spacing w:val="-4"/>
        </w:rPr>
        <w:t xml:space="preserve"> </w:t>
      </w:r>
      <w:r>
        <w:t>намерения</w:t>
      </w:r>
      <w:r>
        <w:rPr>
          <w:spacing w:val="-4"/>
        </w:rPr>
        <w:t xml:space="preserve"> </w:t>
      </w:r>
      <w:r>
        <w:t>другого; регулировать способ выражения эмоций.</w:t>
      </w:r>
    </w:p>
    <w:p w14:paraId="35715856" w14:textId="77777777" w:rsidR="00F11DF8" w:rsidRDefault="00DA3958">
      <w:pPr>
        <w:pStyle w:val="a3"/>
        <w:spacing w:line="242" w:lineRule="auto"/>
        <w:jc w:val="left"/>
      </w:pPr>
      <w:r>
        <w:t>У обучающегося</w:t>
      </w:r>
      <w:r>
        <w:rPr>
          <w:spacing w:val="40"/>
        </w:rPr>
        <w:t xml:space="preserve"> </w:t>
      </w:r>
      <w:r>
        <w:t>будут сформированы</w:t>
      </w:r>
      <w:r>
        <w:rPr>
          <w:spacing w:val="-1"/>
        </w:rPr>
        <w:t xml:space="preserve"> </w:t>
      </w:r>
      <w:r>
        <w:t>умения</w:t>
      </w:r>
      <w:r>
        <w:rPr>
          <w:spacing w:val="-1"/>
        </w:rPr>
        <w:t xml:space="preserve"> </w:t>
      </w:r>
      <w:r>
        <w:t>принимать себя и</w:t>
      </w:r>
      <w:r>
        <w:rPr>
          <w:spacing w:val="-2"/>
        </w:rPr>
        <w:t xml:space="preserve"> </w:t>
      </w:r>
      <w:r>
        <w:t>других</w:t>
      </w:r>
      <w:r>
        <w:rPr>
          <w:spacing w:val="40"/>
        </w:rPr>
        <w:t xml:space="preserve"> </w:t>
      </w:r>
      <w:r>
        <w:t>как часть регулятивных универсальных учебных действий:</w:t>
      </w:r>
    </w:p>
    <w:p w14:paraId="5856B947" w14:textId="77777777" w:rsidR="00F11DF8" w:rsidRDefault="00DA3958">
      <w:pPr>
        <w:pStyle w:val="a3"/>
        <w:spacing w:line="242" w:lineRule="auto"/>
        <w:ind w:right="390"/>
        <w:jc w:val="left"/>
      </w:pPr>
      <w:r>
        <w:t>осознанно относиться к другому</w:t>
      </w:r>
      <w:r>
        <w:rPr>
          <w:spacing w:val="-2"/>
        </w:rPr>
        <w:t xml:space="preserve"> </w:t>
      </w:r>
      <w:r>
        <w:t>человеку, его мнению; признавать своё право на ошибку и такое же право другого;</w:t>
      </w:r>
    </w:p>
    <w:p w14:paraId="120EB110" w14:textId="77777777" w:rsidR="00F11DF8" w:rsidRDefault="00DA3958">
      <w:pPr>
        <w:pStyle w:val="a3"/>
        <w:spacing w:line="242" w:lineRule="auto"/>
        <w:ind w:left="1406" w:right="5371" w:firstLine="0"/>
        <w:jc w:val="left"/>
      </w:pPr>
      <w:r>
        <w:t>принимать</w:t>
      </w:r>
      <w:r>
        <w:rPr>
          <w:spacing w:val="-9"/>
        </w:rPr>
        <w:t xml:space="preserve"> </w:t>
      </w:r>
      <w:r>
        <w:t>себя</w:t>
      </w:r>
      <w:r>
        <w:rPr>
          <w:spacing w:val="-10"/>
        </w:rPr>
        <w:t xml:space="preserve"> </w:t>
      </w:r>
      <w:r>
        <w:t>и</w:t>
      </w:r>
      <w:r>
        <w:rPr>
          <w:spacing w:val="-10"/>
        </w:rPr>
        <w:t xml:space="preserve"> </w:t>
      </w:r>
      <w:r>
        <w:t>других,</w:t>
      </w:r>
      <w:r>
        <w:rPr>
          <w:spacing w:val="-8"/>
        </w:rPr>
        <w:t xml:space="preserve"> </w:t>
      </w:r>
      <w:r>
        <w:t>не</w:t>
      </w:r>
      <w:r>
        <w:rPr>
          <w:spacing w:val="-12"/>
        </w:rPr>
        <w:t xml:space="preserve"> </w:t>
      </w:r>
      <w:r>
        <w:t>осуждая; открытость себе и другим;</w:t>
      </w:r>
    </w:p>
    <w:p w14:paraId="58AB653D" w14:textId="77777777" w:rsidR="00F11DF8" w:rsidRDefault="00DA3958">
      <w:pPr>
        <w:pStyle w:val="a3"/>
        <w:spacing w:line="268" w:lineRule="exact"/>
        <w:ind w:left="1406" w:firstLine="0"/>
        <w:jc w:val="left"/>
      </w:pPr>
      <w:r>
        <w:t>осознавать</w:t>
      </w:r>
      <w:r>
        <w:rPr>
          <w:spacing w:val="-5"/>
        </w:rPr>
        <w:t xml:space="preserve"> </w:t>
      </w:r>
      <w:r>
        <w:t>невозможность</w:t>
      </w:r>
      <w:r>
        <w:rPr>
          <w:spacing w:val="-8"/>
        </w:rPr>
        <w:t xml:space="preserve"> </w:t>
      </w:r>
      <w:r>
        <w:t>контролировать</w:t>
      </w:r>
      <w:r>
        <w:rPr>
          <w:spacing w:val="-8"/>
        </w:rPr>
        <w:t xml:space="preserve"> </w:t>
      </w:r>
      <w:r>
        <w:t>всё</w:t>
      </w:r>
      <w:r>
        <w:rPr>
          <w:spacing w:val="-15"/>
        </w:rPr>
        <w:t xml:space="preserve"> </w:t>
      </w:r>
      <w:r>
        <w:rPr>
          <w:spacing w:val="-2"/>
        </w:rPr>
        <w:t>вокруг.</w:t>
      </w:r>
    </w:p>
    <w:p w14:paraId="4257B85E" w14:textId="77777777" w:rsidR="00F11DF8" w:rsidRDefault="00DA3958">
      <w:pPr>
        <w:pStyle w:val="a3"/>
        <w:ind w:right="377"/>
      </w:pPr>
      <w:r>
        <w:t>Овладение системой универсальных учебных регулятивных действий обеспечивает формирование смысловых установок личности (внутренняя позиция личности) и жизненных навыков личности (управления собой, самодисциплины, устойчивого поведения).</w:t>
      </w:r>
    </w:p>
    <w:p w14:paraId="3A48B482" w14:textId="77777777" w:rsidR="00F11DF8" w:rsidRDefault="00DA3958">
      <w:pPr>
        <w:pStyle w:val="a3"/>
        <w:ind w:right="381"/>
      </w:pPr>
      <w:r>
        <w:t>Предметные результаты освоения программы по иностранному (английскому) языку ориентированы на применение знаний, умений и навыков в учебных ситуациях и реальных жизненных условиях, должны отражать сформированность иноязычной коммуникативной</w:t>
      </w:r>
    </w:p>
    <w:p w14:paraId="1241A836" w14:textId="77777777" w:rsidR="00F11DF8" w:rsidRDefault="00F11DF8">
      <w:pPr>
        <w:sectPr w:rsidR="00F11DF8">
          <w:pgSz w:w="11920" w:h="16850"/>
          <w:pgMar w:top="1040" w:right="320" w:bottom="280" w:left="720" w:header="720" w:footer="720" w:gutter="0"/>
          <w:cols w:space="720"/>
        </w:sectPr>
      </w:pPr>
    </w:p>
    <w:p w14:paraId="7BDECFF1" w14:textId="77777777" w:rsidR="00F11DF8" w:rsidRDefault="00DA3958">
      <w:pPr>
        <w:pStyle w:val="a3"/>
        <w:spacing w:before="76" w:line="244" w:lineRule="auto"/>
        <w:ind w:right="382" w:firstLine="0"/>
      </w:pPr>
      <w:r>
        <w:lastRenderedPageBreak/>
        <w:t>компетенции на допороговом уровне в совокупности её составляющих – речевой, языковой, социокультурной, компенсаторной, метапредметной (учебно-познавательной).</w:t>
      </w:r>
    </w:p>
    <w:p w14:paraId="2DDC56D3" w14:textId="77777777" w:rsidR="00F11DF8" w:rsidRDefault="00DA3958">
      <w:pPr>
        <w:pStyle w:val="a3"/>
        <w:spacing w:line="242" w:lineRule="auto"/>
        <w:ind w:right="401"/>
      </w:pPr>
      <w:r>
        <w:t>Предметные результаты освоения программы по иностранному (английскому) языку к концу обучения в 5 классе:</w:t>
      </w:r>
    </w:p>
    <w:p w14:paraId="78FBA34E" w14:textId="77777777" w:rsidR="00F11DF8" w:rsidRDefault="00DA3958" w:rsidP="00803E13">
      <w:pPr>
        <w:pStyle w:val="a6"/>
        <w:numPr>
          <w:ilvl w:val="0"/>
          <w:numId w:val="89"/>
        </w:numPr>
        <w:tabs>
          <w:tab w:val="left" w:pos="1668"/>
        </w:tabs>
        <w:spacing w:line="266" w:lineRule="exact"/>
        <w:ind w:left="1668" w:hanging="262"/>
        <w:rPr>
          <w:sz w:val="24"/>
        </w:rPr>
      </w:pPr>
      <w:r>
        <w:rPr>
          <w:sz w:val="24"/>
        </w:rPr>
        <w:t>владеть</w:t>
      </w:r>
      <w:r>
        <w:rPr>
          <w:spacing w:val="-9"/>
          <w:sz w:val="24"/>
        </w:rPr>
        <w:t xml:space="preserve"> </w:t>
      </w:r>
      <w:r>
        <w:rPr>
          <w:sz w:val="24"/>
        </w:rPr>
        <w:t>основными</w:t>
      </w:r>
      <w:r>
        <w:rPr>
          <w:spacing w:val="-7"/>
          <w:sz w:val="24"/>
        </w:rPr>
        <w:t xml:space="preserve"> </w:t>
      </w:r>
      <w:r>
        <w:rPr>
          <w:sz w:val="24"/>
        </w:rPr>
        <w:t>видами</w:t>
      </w:r>
      <w:r>
        <w:rPr>
          <w:spacing w:val="-8"/>
          <w:sz w:val="24"/>
        </w:rPr>
        <w:t xml:space="preserve"> </w:t>
      </w:r>
      <w:r>
        <w:rPr>
          <w:sz w:val="24"/>
        </w:rPr>
        <w:t>речевой</w:t>
      </w:r>
      <w:r>
        <w:rPr>
          <w:spacing w:val="-3"/>
          <w:sz w:val="24"/>
        </w:rPr>
        <w:t xml:space="preserve"> </w:t>
      </w:r>
      <w:r>
        <w:rPr>
          <w:spacing w:val="-2"/>
          <w:sz w:val="24"/>
        </w:rPr>
        <w:t>деятельности:</w:t>
      </w:r>
    </w:p>
    <w:p w14:paraId="68B4F28D" w14:textId="77777777" w:rsidR="00F11DF8" w:rsidRDefault="00DA3958">
      <w:pPr>
        <w:pStyle w:val="a3"/>
        <w:ind w:right="375"/>
      </w:pPr>
      <w:r>
        <w:t>говорение: вести разные виды диалогов (диалог этикетного характера, диалог- побуждение к действию, диалог-расспрос)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5 реплик со стороны каждого собеседника);</w:t>
      </w:r>
    </w:p>
    <w:p w14:paraId="00C9F7F3" w14:textId="77777777" w:rsidR="00F11DF8" w:rsidRDefault="00DA3958">
      <w:pPr>
        <w:pStyle w:val="a3"/>
        <w:ind w:right="373"/>
      </w:pPr>
      <w: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5–6 фраз), излагать основное содержание прочитанного текста с вербальными и (или) зрительными опорами (объём – 5–6 фраз), кратко излагать результаты выполненной проектной работы (объём – до 6 фраз);</w:t>
      </w:r>
    </w:p>
    <w:p w14:paraId="5F39C7E5" w14:textId="77777777" w:rsidR="00F11DF8" w:rsidRDefault="00DA3958">
      <w:pPr>
        <w:pStyle w:val="a3"/>
        <w:ind w:right="373"/>
      </w:pPr>
      <w:r>
        <w:t>аудирование: воспринимать на слух и понимать несложные адаптированные аутентичные тексты, содержащие отдельные незнакомые слова, со зрительными опорами или без опоры с разной глубиной проникновения в их содержание в зависимости от поставленной коммуникативной задачи: с пониманием основного содержания,</w:t>
      </w:r>
      <w:r>
        <w:rPr>
          <w:spacing w:val="40"/>
        </w:rPr>
        <w:t xml:space="preserve"> </w:t>
      </w:r>
      <w:r>
        <w:t>с</w:t>
      </w:r>
      <w:r>
        <w:rPr>
          <w:spacing w:val="40"/>
        </w:rPr>
        <w:t xml:space="preserve"> </w:t>
      </w:r>
      <w:r>
        <w:t>пониманием запрашиваемой информации (время звучания текста (текстов) для аудирования – до</w:t>
      </w:r>
      <w:r>
        <w:rPr>
          <w:spacing w:val="40"/>
        </w:rPr>
        <w:t xml:space="preserve"> </w:t>
      </w:r>
      <w:r>
        <w:t>1</w:t>
      </w:r>
      <w:r>
        <w:rPr>
          <w:spacing w:val="40"/>
        </w:rPr>
        <w:t xml:space="preserve"> </w:t>
      </w:r>
      <w:r>
        <w:rPr>
          <w:spacing w:val="-2"/>
        </w:rPr>
        <w:t>минуты);</w:t>
      </w:r>
    </w:p>
    <w:p w14:paraId="46B672E2" w14:textId="77777777" w:rsidR="00F11DF8" w:rsidRDefault="00DA3958">
      <w:pPr>
        <w:pStyle w:val="a3"/>
        <w:ind w:right="373"/>
      </w:pPr>
      <w:r>
        <w:t>смысловое чтение: читать про себя и понимать несложные адаптированные аутентичные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(объём текста (текстов) для чтения – 180–200 слов), читать про себя несплошные тексты (таблицы) и понимать представленную в них информацию;</w:t>
      </w:r>
    </w:p>
    <w:p w14:paraId="60623379" w14:textId="77777777" w:rsidR="00F11DF8" w:rsidRDefault="00DA3958">
      <w:pPr>
        <w:pStyle w:val="a3"/>
        <w:spacing w:before="1"/>
        <w:ind w:right="378"/>
      </w:pPr>
      <w:r>
        <w:t>письменная речь: писать короткие поздравления с праздниками, заполнять анкеты и формуляры, сообщая о себе основные сведения, в соответствии с нормами, принятыми в стране (странах) изучаемого языка, писать электронное сообщение личного характера, соблюдая речевой этикет, принятый в стране (странах) изучаемого языка (объём сообщения – до 60 слов);</w:t>
      </w:r>
    </w:p>
    <w:p w14:paraId="325D8DF6" w14:textId="77777777" w:rsidR="00F11DF8" w:rsidRDefault="00DA3958" w:rsidP="00803E13">
      <w:pPr>
        <w:pStyle w:val="a6"/>
        <w:numPr>
          <w:ilvl w:val="0"/>
          <w:numId w:val="89"/>
        </w:numPr>
        <w:tabs>
          <w:tab w:val="left" w:pos="1668"/>
        </w:tabs>
        <w:ind w:left="696" w:right="379" w:firstLine="710"/>
        <w:rPr>
          <w:sz w:val="24"/>
        </w:rPr>
      </w:pPr>
      <w:r>
        <w:rPr>
          <w:sz w:val="24"/>
        </w:rPr>
        <w:t>владеть фонетическими навыками: 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выразительно читать вслух небольшие адаптированные аутентичные тексты объёмом до 90 слов, построенные на изученном языковом материале, с соблюдением правил чтения и соответствующей интонацией, демонстрируя понимание содержания текста, читать новые слова согласно основным правилам чтения;</w:t>
      </w:r>
    </w:p>
    <w:p w14:paraId="4A1BEA83" w14:textId="77777777" w:rsidR="00F11DF8" w:rsidRDefault="00DA3958">
      <w:pPr>
        <w:pStyle w:val="a3"/>
        <w:spacing w:line="272" w:lineRule="exact"/>
        <w:ind w:left="1406" w:firstLine="0"/>
      </w:pPr>
      <w:r>
        <w:t>владеть</w:t>
      </w:r>
      <w:r>
        <w:rPr>
          <w:spacing w:val="-7"/>
        </w:rPr>
        <w:t xml:space="preserve"> </w:t>
      </w:r>
      <w:r>
        <w:t>орфографическими</w:t>
      </w:r>
      <w:r>
        <w:rPr>
          <w:spacing w:val="-6"/>
        </w:rPr>
        <w:t xml:space="preserve"> </w:t>
      </w:r>
      <w:r>
        <w:t>навыками:</w:t>
      </w:r>
      <w:r>
        <w:rPr>
          <w:spacing w:val="-11"/>
        </w:rPr>
        <w:t xml:space="preserve"> </w:t>
      </w:r>
      <w:r>
        <w:t>правильно</w:t>
      </w:r>
      <w:r>
        <w:rPr>
          <w:spacing w:val="-7"/>
        </w:rPr>
        <w:t xml:space="preserve"> </w:t>
      </w:r>
      <w:r>
        <w:t>писать</w:t>
      </w:r>
      <w:r>
        <w:rPr>
          <w:spacing w:val="-5"/>
        </w:rPr>
        <w:t xml:space="preserve"> </w:t>
      </w:r>
      <w:r>
        <w:t>изученные</w:t>
      </w:r>
      <w:r>
        <w:rPr>
          <w:spacing w:val="-9"/>
        </w:rPr>
        <w:t xml:space="preserve"> </w:t>
      </w:r>
      <w:r>
        <w:rPr>
          <w:spacing w:val="-2"/>
        </w:rPr>
        <w:t>слова;</w:t>
      </w:r>
    </w:p>
    <w:p w14:paraId="2C007CC2" w14:textId="77777777" w:rsidR="00F11DF8" w:rsidRDefault="00DA3958">
      <w:pPr>
        <w:pStyle w:val="a3"/>
        <w:spacing w:before="5"/>
        <w:ind w:right="375"/>
      </w:pPr>
      <w: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p w14:paraId="29BED7CC" w14:textId="77777777" w:rsidR="00F11DF8" w:rsidRDefault="00DA3958" w:rsidP="00803E13">
      <w:pPr>
        <w:pStyle w:val="a6"/>
        <w:numPr>
          <w:ilvl w:val="0"/>
          <w:numId w:val="89"/>
        </w:numPr>
        <w:tabs>
          <w:tab w:val="left" w:pos="1668"/>
        </w:tabs>
        <w:ind w:left="696" w:right="382" w:firstLine="710"/>
        <w:rPr>
          <w:sz w:val="24"/>
        </w:rPr>
      </w:pPr>
      <w:r>
        <w:rPr>
          <w:sz w:val="24"/>
        </w:rPr>
        <w:t>распознавать в устной речи и письменном тексте 675 лексических единиц (слов, словосочетаний, речевых клише) и правильно употреблять в устной и письменной речи 625 лексических единиц (включая 500 лексических единиц, освоенных на уровне начального общего образования), обслуживающих ситуации общения в рамках отобранного</w:t>
      </w:r>
      <w:r>
        <w:rPr>
          <w:spacing w:val="40"/>
          <w:sz w:val="24"/>
        </w:rPr>
        <w:t xml:space="preserve"> </w:t>
      </w:r>
      <w:r>
        <w:rPr>
          <w:sz w:val="24"/>
        </w:rPr>
        <w:t>тематического содержания, с соблюдением существующей нормы лексической сочетаемости;</w:t>
      </w:r>
    </w:p>
    <w:p w14:paraId="1969853A" w14:textId="77777777" w:rsidR="00F11DF8" w:rsidRDefault="00DA3958">
      <w:pPr>
        <w:pStyle w:val="a3"/>
        <w:spacing w:before="7" w:line="235" w:lineRule="auto"/>
        <w:ind w:right="383"/>
      </w:pPr>
      <w:r>
        <w:t>распознавать и употреблять в устной и письменной речи родственные слова, образованные с использованием аффиксации: имена существительные с суффиксами -er/-or, -</w:t>
      </w:r>
    </w:p>
    <w:p w14:paraId="0028CCEE" w14:textId="77777777" w:rsidR="00F11DF8" w:rsidRDefault="00F11DF8">
      <w:pPr>
        <w:spacing w:line="235" w:lineRule="auto"/>
        <w:sectPr w:rsidR="00F11DF8">
          <w:pgSz w:w="11920" w:h="16850"/>
          <w:pgMar w:top="1040" w:right="320" w:bottom="280" w:left="720" w:header="720" w:footer="720" w:gutter="0"/>
          <w:cols w:space="720"/>
        </w:sectPr>
      </w:pPr>
    </w:p>
    <w:p w14:paraId="384A652F" w14:textId="77777777" w:rsidR="00F11DF8" w:rsidRDefault="00DA3958">
      <w:pPr>
        <w:pStyle w:val="a3"/>
        <w:spacing w:before="76" w:line="244" w:lineRule="auto"/>
        <w:ind w:firstLine="0"/>
        <w:jc w:val="left"/>
      </w:pPr>
      <w:r>
        <w:lastRenderedPageBreak/>
        <w:t>ist,</w:t>
      </w:r>
      <w:r>
        <w:rPr>
          <w:spacing w:val="40"/>
        </w:rPr>
        <w:t xml:space="preserve"> </w:t>
      </w:r>
      <w:r>
        <w:t>-sion/-tion,</w:t>
      </w:r>
      <w:r>
        <w:rPr>
          <w:spacing w:val="39"/>
        </w:rPr>
        <w:t xml:space="preserve"> </w:t>
      </w:r>
      <w:r>
        <w:t>имена</w:t>
      </w:r>
      <w:r>
        <w:rPr>
          <w:spacing w:val="36"/>
        </w:rPr>
        <w:t xml:space="preserve"> </w:t>
      </w:r>
      <w:r>
        <w:t>прилагательные</w:t>
      </w:r>
      <w:r>
        <w:rPr>
          <w:spacing w:val="35"/>
        </w:rPr>
        <w:t xml:space="preserve"> </w:t>
      </w:r>
      <w:r>
        <w:t>с</w:t>
      </w:r>
      <w:r>
        <w:rPr>
          <w:spacing w:val="35"/>
        </w:rPr>
        <w:t xml:space="preserve"> </w:t>
      </w:r>
      <w:r>
        <w:t>суффиксами</w:t>
      </w:r>
      <w:r>
        <w:rPr>
          <w:spacing w:val="40"/>
        </w:rPr>
        <w:t xml:space="preserve"> </w:t>
      </w:r>
      <w:r>
        <w:t>-ful,</w:t>
      </w:r>
      <w:r>
        <w:rPr>
          <w:spacing w:val="40"/>
        </w:rPr>
        <w:t xml:space="preserve"> </w:t>
      </w:r>
      <w:r>
        <w:t>-ian/-an,</w:t>
      </w:r>
      <w:r>
        <w:rPr>
          <w:spacing w:val="38"/>
        </w:rPr>
        <w:t xml:space="preserve"> </w:t>
      </w:r>
      <w:r>
        <w:t>наречия</w:t>
      </w:r>
      <w:r>
        <w:rPr>
          <w:spacing w:val="39"/>
        </w:rPr>
        <w:t xml:space="preserve"> </w:t>
      </w:r>
      <w:r>
        <w:t>с</w:t>
      </w:r>
      <w:r>
        <w:rPr>
          <w:spacing w:val="35"/>
        </w:rPr>
        <w:t xml:space="preserve"> </w:t>
      </w:r>
      <w:r>
        <w:t>суффиксом</w:t>
      </w:r>
      <w:r>
        <w:rPr>
          <w:spacing w:val="40"/>
        </w:rPr>
        <w:t xml:space="preserve"> </w:t>
      </w:r>
      <w:r>
        <w:t>-ly, имена прилагательные, имена существительные и наречия с отрицательным префиксом un-;</w:t>
      </w:r>
    </w:p>
    <w:p w14:paraId="191881B0" w14:textId="77777777" w:rsidR="00F11DF8" w:rsidRDefault="00DA3958">
      <w:pPr>
        <w:pStyle w:val="a3"/>
        <w:spacing w:line="237" w:lineRule="auto"/>
        <w:jc w:val="left"/>
      </w:pPr>
      <w:r>
        <w:t>распознавать</w:t>
      </w:r>
      <w:r>
        <w:rPr>
          <w:spacing w:val="76"/>
        </w:rPr>
        <w:t xml:space="preserve"> </w:t>
      </w:r>
      <w:r>
        <w:t>и</w:t>
      </w:r>
      <w:r>
        <w:rPr>
          <w:spacing w:val="74"/>
        </w:rPr>
        <w:t xml:space="preserve"> </w:t>
      </w:r>
      <w:r>
        <w:t>употреблять</w:t>
      </w:r>
      <w:r>
        <w:rPr>
          <w:spacing w:val="75"/>
        </w:rPr>
        <w:t xml:space="preserve"> </w:t>
      </w:r>
      <w:r>
        <w:t>в</w:t>
      </w:r>
      <w:r>
        <w:rPr>
          <w:spacing w:val="73"/>
        </w:rPr>
        <w:t xml:space="preserve"> </w:t>
      </w:r>
      <w:r>
        <w:t>устной</w:t>
      </w:r>
      <w:r>
        <w:rPr>
          <w:spacing w:val="73"/>
        </w:rPr>
        <w:t xml:space="preserve"> </w:t>
      </w:r>
      <w:r>
        <w:t>и</w:t>
      </w:r>
      <w:r>
        <w:rPr>
          <w:spacing w:val="40"/>
        </w:rPr>
        <w:t xml:space="preserve"> </w:t>
      </w:r>
      <w:r>
        <w:t>письменной</w:t>
      </w:r>
      <w:r>
        <w:rPr>
          <w:spacing w:val="80"/>
        </w:rPr>
        <w:t xml:space="preserve"> </w:t>
      </w:r>
      <w:r>
        <w:t>речи</w:t>
      </w:r>
      <w:r>
        <w:rPr>
          <w:spacing w:val="72"/>
        </w:rPr>
        <w:t xml:space="preserve"> </w:t>
      </w:r>
      <w:r>
        <w:t>изученные</w:t>
      </w:r>
      <w:r>
        <w:rPr>
          <w:spacing w:val="75"/>
        </w:rPr>
        <w:t xml:space="preserve"> </w:t>
      </w:r>
      <w:r>
        <w:t>синонимы</w:t>
      </w:r>
      <w:r>
        <w:rPr>
          <w:spacing w:val="40"/>
        </w:rPr>
        <w:t xml:space="preserve"> </w:t>
      </w:r>
      <w:r>
        <w:t>и интернациональные слова;</w:t>
      </w:r>
    </w:p>
    <w:p w14:paraId="5C33F4FC" w14:textId="77777777" w:rsidR="00F11DF8" w:rsidRDefault="00DA3958" w:rsidP="00803E13">
      <w:pPr>
        <w:pStyle w:val="a6"/>
        <w:numPr>
          <w:ilvl w:val="0"/>
          <w:numId w:val="89"/>
        </w:numPr>
        <w:tabs>
          <w:tab w:val="left" w:pos="1668"/>
        </w:tabs>
        <w:spacing w:line="242" w:lineRule="auto"/>
        <w:ind w:left="696" w:right="833" w:firstLine="710"/>
        <w:rPr>
          <w:sz w:val="24"/>
        </w:rPr>
      </w:pPr>
      <w:r>
        <w:rPr>
          <w:sz w:val="24"/>
        </w:rPr>
        <w:t>понимать</w:t>
      </w:r>
      <w:r>
        <w:rPr>
          <w:spacing w:val="-1"/>
          <w:sz w:val="24"/>
        </w:rPr>
        <w:t xml:space="preserve"> </w:t>
      </w:r>
      <w:r>
        <w:rPr>
          <w:sz w:val="24"/>
        </w:rPr>
        <w:t>особенности структуры простых и сложных предложений английского языка, различных коммуникативных типов предложений английского языка;</w:t>
      </w:r>
    </w:p>
    <w:p w14:paraId="504A3C4A" w14:textId="77777777" w:rsidR="00F11DF8" w:rsidRDefault="00DA3958">
      <w:pPr>
        <w:pStyle w:val="a3"/>
        <w:spacing w:line="268" w:lineRule="exact"/>
        <w:ind w:left="1406" w:firstLine="0"/>
        <w:jc w:val="left"/>
      </w:pPr>
      <w:r>
        <w:t>распознавать</w:t>
      </w:r>
      <w:r>
        <w:rPr>
          <w:spacing w:val="-1"/>
        </w:rPr>
        <w:t xml:space="preserve"> </w:t>
      </w:r>
      <w:r>
        <w:t>и</w:t>
      </w:r>
      <w:r>
        <w:rPr>
          <w:spacing w:val="-5"/>
        </w:rPr>
        <w:t xml:space="preserve"> </w:t>
      </w:r>
      <w:r>
        <w:t>употреблять</w:t>
      </w:r>
      <w:r>
        <w:rPr>
          <w:spacing w:val="-2"/>
        </w:rPr>
        <w:t xml:space="preserve"> </w:t>
      </w:r>
      <w:r>
        <w:t>в</w:t>
      </w:r>
      <w:r>
        <w:rPr>
          <w:spacing w:val="-6"/>
        </w:rPr>
        <w:t xml:space="preserve"> </w:t>
      </w:r>
      <w:r>
        <w:t>устной</w:t>
      </w:r>
      <w:r>
        <w:rPr>
          <w:spacing w:val="-5"/>
        </w:rPr>
        <w:t xml:space="preserve"> </w:t>
      </w:r>
      <w:r>
        <w:t>и</w:t>
      </w:r>
      <w:r>
        <w:rPr>
          <w:spacing w:val="-7"/>
        </w:rPr>
        <w:t xml:space="preserve"> </w:t>
      </w:r>
      <w:r>
        <w:t>письменной</w:t>
      </w:r>
      <w:r>
        <w:rPr>
          <w:spacing w:val="-5"/>
        </w:rPr>
        <w:t xml:space="preserve"> </w:t>
      </w:r>
      <w:r>
        <w:rPr>
          <w:spacing w:val="-2"/>
        </w:rPr>
        <w:t>речи:</w:t>
      </w:r>
    </w:p>
    <w:p w14:paraId="4AF7CD6E" w14:textId="77777777" w:rsidR="00F11DF8" w:rsidRDefault="00DA3958">
      <w:pPr>
        <w:pStyle w:val="a3"/>
        <w:tabs>
          <w:tab w:val="left" w:pos="3334"/>
          <w:tab w:val="left" w:pos="4947"/>
          <w:tab w:val="left" w:pos="6946"/>
          <w:tab w:val="left" w:pos="7331"/>
          <w:tab w:val="left" w:pos="9246"/>
          <w:tab w:val="left" w:pos="10372"/>
        </w:tabs>
        <w:spacing w:before="2" w:line="237" w:lineRule="auto"/>
        <w:ind w:left="1406" w:right="383" w:firstLine="0"/>
        <w:jc w:val="left"/>
      </w:pPr>
      <w:r>
        <w:t xml:space="preserve">предложения с несколькими обстоятельствами, следующими в определённом порядке; </w:t>
      </w:r>
      <w:r>
        <w:rPr>
          <w:spacing w:val="-2"/>
        </w:rPr>
        <w:t>вопросительные</w:t>
      </w:r>
      <w:r>
        <w:tab/>
      </w:r>
      <w:r>
        <w:rPr>
          <w:spacing w:val="-2"/>
        </w:rPr>
        <w:t>предложения</w:t>
      </w:r>
      <w:r>
        <w:tab/>
      </w:r>
      <w:r>
        <w:rPr>
          <w:spacing w:val="-2"/>
        </w:rPr>
        <w:t>(альтернативный</w:t>
      </w:r>
      <w:r>
        <w:tab/>
      </w:r>
      <w:r>
        <w:rPr>
          <w:spacing w:val="-10"/>
        </w:rPr>
        <w:t>и</w:t>
      </w:r>
      <w:r>
        <w:tab/>
      </w:r>
      <w:r>
        <w:rPr>
          <w:spacing w:val="-2"/>
        </w:rPr>
        <w:t>разделительный</w:t>
      </w:r>
      <w:r>
        <w:tab/>
      </w:r>
      <w:r>
        <w:rPr>
          <w:spacing w:val="-2"/>
        </w:rPr>
        <w:t>вопросы</w:t>
      </w:r>
      <w:r>
        <w:tab/>
      </w:r>
      <w:r>
        <w:rPr>
          <w:spacing w:val="-10"/>
        </w:rPr>
        <w:t>в</w:t>
      </w:r>
    </w:p>
    <w:p w14:paraId="1F90DA0B" w14:textId="77777777" w:rsidR="00F11DF8" w:rsidRPr="00DA3958" w:rsidRDefault="00DA3958">
      <w:pPr>
        <w:pStyle w:val="a3"/>
        <w:spacing w:line="275" w:lineRule="exact"/>
        <w:ind w:firstLine="0"/>
        <w:jc w:val="left"/>
        <w:rPr>
          <w:lang w:val="en-US"/>
        </w:rPr>
      </w:pPr>
      <w:r w:rsidRPr="00DA3958">
        <w:rPr>
          <w:lang w:val="en-US"/>
        </w:rPr>
        <w:t>Present/Past/Future</w:t>
      </w:r>
      <w:r w:rsidRPr="00DA3958">
        <w:rPr>
          <w:spacing w:val="-10"/>
          <w:lang w:val="en-US"/>
        </w:rPr>
        <w:t xml:space="preserve"> </w:t>
      </w:r>
      <w:r w:rsidRPr="00DA3958">
        <w:rPr>
          <w:lang w:val="en-US"/>
        </w:rPr>
        <w:t>Simple</w:t>
      </w:r>
      <w:r w:rsidRPr="00DA3958">
        <w:rPr>
          <w:spacing w:val="-6"/>
          <w:lang w:val="en-US"/>
        </w:rPr>
        <w:t xml:space="preserve"> </w:t>
      </w:r>
      <w:r w:rsidRPr="00DA3958">
        <w:rPr>
          <w:spacing w:val="-2"/>
          <w:lang w:val="en-US"/>
        </w:rPr>
        <w:t>Tense);</w:t>
      </w:r>
    </w:p>
    <w:p w14:paraId="13098CC0" w14:textId="77777777" w:rsidR="00F11DF8" w:rsidRDefault="00DA3958">
      <w:pPr>
        <w:pStyle w:val="a3"/>
        <w:spacing w:before="3"/>
        <w:ind w:right="379"/>
      </w:pPr>
      <w:r>
        <w:t>глаголы в видо-временных формах действительного залога в изъявительном</w:t>
      </w:r>
      <w:r>
        <w:rPr>
          <w:spacing w:val="40"/>
        </w:rPr>
        <w:t xml:space="preserve"> </w:t>
      </w:r>
      <w:r>
        <w:t>наклонении в Present Perfect Tense в повествовательных (утвердительных и отрицательных) и вопросительных предложениях;</w:t>
      </w:r>
    </w:p>
    <w:p w14:paraId="7069506D" w14:textId="77777777" w:rsidR="00F11DF8" w:rsidRDefault="00DA3958">
      <w:pPr>
        <w:pStyle w:val="a3"/>
        <w:spacing w:before="7" w:line="235" w:lineRule="auto"/>
        <w:ind w:right="388"/>
      </w:pPr>
      <w:r>
        <w:t>имена</w:t>
      </w:r>
      <w:r>
        <w:rPr>
          <w:spacing w:val="-1"/>
        </w:rPr>
        <w:t xml:space="preserve"> </w:t>
      </w:r>
      <w:r>
        <w:t>существительные</w:t>
      </w:r>
      <w:r>
        <w:rPr>
          <w:spacing w:val="-1"/>
        </w:rPr>
        <w:t xml:space="preserve"> </w:t>
      </w:r>
      <w:r>
        <w:t>во множественном</w:t>
      </w:r>
      <w:r>
        <w:rPr>
          <w:spacing w:val="-1"/>
        </w:rPr>
        <w:t xml:space="preserve"> </w:t>
      </w:r>
      <w:r>
        <w:t>числе, в том числе</w:t>
      </w:r>
      <w:r>
        <w:rPr>
          <w:spacing w:val="-1"/>
        </w:rPr>
        <w:t xml:space="preserve"> </w:t>
      </w:r>
      <w:r>
        <w:t>имена существительные, имеющие форму только множественного числа;</w:t>
      </w:r>
    </w:p>
    <w:p w14:paraId="133F6C06" w14:textId="77777777" w:rsidR="00F11DF8" w:rsidRDefault="00DA3958">
      <w:pPr>
        <w:pStyle w:val="a3"/>
        <w:ind w:left="1406" w:firstLine="0"/>
      </w:pPr>
      <w:r>
        <w:t>имена</w:t>
      </w:r>
      <w:r>
        <w:rPr>
          <w:spacing w:val="-6"/>
        </w:rPr>
        <w:t xml:space="preserve"> </w:t>
      </w:r>
      <w:r>
        <w:t>существительные</w:t>
      </w:r>
      <w:r>
        <w:rPr>
          <w:spacing w:val="-6"/>
        </w:rPr>
        <w:t xml:space="preserve"> </w:t>
      </w:r>
      <w:r>
        <w:t>с</w:t>
      </w:r>
      <w:r>
        <w:rPr>
          <w:spacing w:val="-6"/>
        </w:rPr>
        <w:t xml:space="preserve"> </w:t>
      </w:r>
      <w:r>
        <w:t>причастиями</w:t>
      </w:r>
      <w:r>
        <w:rPr>
          <w:spacing w:val="-6"/>
        </w:rPr>
        <w:t xml:space="preserve"> </w:t>
      </w:r>
      <w:r>
        <w:t>настоящего</w:t>
      </w:r>
      <w:r>
        <w:rPr>
          <w:spacing w:val="-3"/>
        </w:rPr>
        <w:t xml:space="preserve"> </w:t>
      </w:r>
      <w:r>
        <w:t>и</w:t>
      </w:r>
      <w:r>
        <w:rPr>
          <w:spacing w:val="-3"/>
        </w:rPr>
        <w:t xml:space="preserve"> </w:t>
      </w:r>
      <w:r>
        <w:t>прошедшего</w:t>
      </w:r>
      <w:r>
        <w:rPr>
          <w:spacing w:val="-2"/>
        </w:rPr>
        <w:t xml:space="preserve"> времени;</w:t>
      </w:r>
    </w:p>
    <w:p w14:paraId="031FD090" w14:textId="77777777" w:rsidR="00F11DF8" w:rsidRDefault="00DA3958">
      <w:pPr>
        <w:pStyle w:val="a3"/>
        <w:spacing w:before="5" w:line="242" w:lineRule="auto"/>
        <w:ind w:right="388"/>
      </w:pPr>
      <w:r>
        <w:t>наречия в положительной, сравнительной и превосходной степенях, образованные по правилу, и исключения;</w:t>
      </w:r>
    </w:p>
    <w:p w14:paraId="7690E87F" w14:textId="77777777" w:rsidR="00F11DF8" w:rsidRDefault="00DA3958" w:rsidP="00803E13">
      <w:pPr>
        <w:pStyle w:val="a6"/>
        <w:numPr>
          <w:ilvl w:val="0"/>
          <w:numId w:val="89"/>
        </w:numPr>
        <w:tabs>
          <w:tab w:val="left" w:pos="1668"/>
        </w:tabs>
        <w:spacing w:line="266" w:lineRule="exact"/>
        <w:ind w:left="1668" w:hanging="262"/>
        <w:rPr>
          <w:sz w:val="24"/>
        </w:rPr>
      </w:pPr>
      <w:r>
        <w:rPr>
          <w:sz w:val="24"/>
        </w:rPr>
        <w:t>владеть</w:t>
      </w:r>
      <w:r>
        <w:rPr>
          <w:spacing w:val="-9"/>
          <w:sz w:val="24"/>
        </w:rPr>
        <w:t xml:space="preserve"> </w:t>
      </w:r>
      <w:r>
        <w:rPr>
          <w:sz w:val="24"/>
        </w:rPr>
        <w:t>социокультурными</w:t>
      </w:r>
      <w:r>
        <w:rPr>
          <w:spacing w:val="-7"/>
          <w:sz w:val="24"/>
        </w:rPr>
        <w:t xml:space="preserve"> </w:t>
      </w:r>
      <w:r>
        <w:rPr>
          <w:sz w:val="24"/>
        </w:rPr>
        <w:t>знаниями</w:t>
      </w:r>
      <w:r>
        <w:rPr>
          <w:spacing w:val="-13"/>
          <w:sz w:val="24"/>
        </w:rPr>
        <w:t xml:space="preserve"> </w:t>
      </w:r>
      <w:r>
        <w:rPr>
          <w:sz w:val="24"/>
        </w:rPr>
        <w:t>и</w:t>
      </w:r>
      <w:r>
        <w:rPr>
          <w:spacing w:val="-8"/>
          <w:sz w:val="24"/>
        </w:rPr>
        <w:t xml:space="preserve"> </w:t>
      </w:r>
      <w:r>
        <w:rPr>
          <w:spacing w:val="-2"/>
          <w:sz w:val="24"/>
        </w:rPr>
        <w:t>умениями:</w:t>
      </w:r>
    </w:p>
    <w:p w14:paraId="30343538" w14:textId="77777777" w:rsidR="00F11DF8" w:rsidRDefault="00DA3958">
      <w:pPr>
        <w:pStyle w:val="a3"/>
        <w:spacing w:before="7" w:line="237" w:lineRule="auto"/>
        <w:ind w:right="384"/>
      </w:pPr>
      <w:r>
        <w:t>использовать отдельные социокультурные</w:t>
      </w:r>
      <w:r>
        <w:rPr>
          <w:spacing w:val="-3"/>
        </w:rPr>
        <w:t xml:space="preserve"> </w:t>
      </w:r>
      <w:r>
        <w:t>элементы</w:t>
      </w:r>
      <w:r>
        <w:rPr>
          <w:spacing w:val="-1"/>
        </w:rPr>
        <w:t xml:space="preserve"> </w:t>
      </w:r>
      <w:r>
        <w:t>речевого</w:t>
      </w:r>
      <w:r>
        <w:rPr>
          <w:spacing w:val="-2"/>
        </w:rPr>
        <w:t xml:space="preserve"> </w:t>
      </w:r>
      <w:r>
        <w:t>поведенческого</w:t>
      </w:r>
      <w:r>
        <w:rPr>
          <w:spacing w:val="-1"/>
        </w:rPr>
        <w:t xml:space="preserve"> </w:t>
      </w:r>
      <w:r>
        <w:t>этикета</w:t>
      </w:r>
      <w:r>
        <w:rPr>
          <w:spacing w:val="-2"/>
        </w:rPr>
        <w:t xml:space="preserve"> </w:t>
      </w:r>
      <w:r>
        <w:t>в стране (странах) изучаемого языка в рамках тематического содержания;</w:t>
      </w:r>
    </w:p>
    <w:p w14:paraId="5DEA7118" w14:textId="77777777" w:rsidR="00F11DF8" w:rsidRDefault="00DA3958">
      <w:pPr>
        <w:pStyle w:val="a3"/>
        <w:spacing w:before="1"/>
        <w:ind w:right="383"/>
      </w:pPr>
      <w:r>
        <w:t>понимать и использовать в устной и письменной речи наиболее употребительную лексику, обозначающую фоновую лексику страны (стран) изучаемого языка в рамках тематического содержания речи;</w:t>
      </w:r>
    </w:p>
    <w:p w14:paraId="06019810" w14:textId="77777777" w:rsidR="00F11DF8" w:rsidRDefault="00DA3958">
      <w:pPr>
        <w:pStyle w:val="a3"/>
        <w:spacing w:line="242" w:lineRule="auto"/>
        <w:ind w:right="381"/>
      </w:pPr>
      <w:r>
        <w:t>правильно оформлять адрес, писать фамилии и имена (свои, родственников</w:t>
      </w:r>
      <w:r>
        <w:rPr>
          <w:spacing w:val="40"/>
        </w:rPr>
        <w:t xml:space="preserve"> </w:t>
      </w:r>
      <w:r>
        <w:t>и друзей) на английском языке (в анкете, формуляре);</w:t>
      </w:r>
    </w:p>
    <w:p w14:paraId="06335856" w14:textId="77777777" w:rsidR="00F11DF8" w:rsidRDefault="00DA3958">
      <w:pPr>
        <w:pStyle w:val="a3"/>
        <w:spacing w:line="242" w:lineRule="auto"/>
        <w:ind w:right="377"/>
      </w:pPr>
      <w:r>
        <w:t>обладать базовыми знаниями о социокультурном портрете родной страны и страны (стран) изучаемого языка;</w:t>
      </w:r>
    </w:p>
    <w:p w14:paraId="7AD08965" w14:textId="77777777" w:rsidR="00F11DF8" w:rsidRDefault="00DA3958">
      <w:pPr>
        <w:pStyle w:val="a3"/>
        <w:spacing w:line="268" w:lineRule="exact"/>
        <w:ind w:left="1406" w:firstLine="0"/>
      </w:pPr>
      <w:r>
        <w:t>кратко</w:t>
      </w:r>
      <w:r>
        <w:rPr>
          <w:spacing w:val="-4"/>
        </w:rPr>
        <w:t xml:space="preserve"> </w:t>
      </w:r>
      <w:r>
        <w:t>представлять</w:t>
      </w:r>
      <w:r>
        <w:rPr>
          <w:spacing w:val="-6"/>
        </w:rPr>
        <w:t xml:space="preserve"> </w:t>
      </w:r>
      <w:r>
        <w:t>Россию</w:t>
      </w:r>
      <w:r>
        <w:rPr>
          <w:spacing w:val="-6"/>
        </w:rPr>
        <w:t xml:space="preserve"> </w:t>
      </w:r>
      <w:r>
        <w:t>и</w:t>
      </w:r>
      <w:r>
        <w:rPr>
          <w:spacing w:val="-7"/>
        </w:rPr>
        <w:t xml:space="preserve"> </w:t>
      </w:r>
      <w:r>
        <w:t>страны</w:t>
      </w:r>
      <w:r>
        <w:rPr>
          <w:spacing w:val="-8"/>
        </w:rPr>
        <w:t xml:space="preserve"> </w:t>
      </w:r>
      <w:r>
        <w:t>(стран)</w:t>
      </w:r>
      <w:r>
        <w:rPr>
          <w:spacing w:val="-9"/>
        </w:rPr>
        <w:t xml:space="preserve"> </w:t>
      </w:r>
      <w:r>
        <w:t xml:space="preserve">изучаемого </w:t>
      </w:r>
      <w:r>
        <w:rPr>
          <w:spacing w:val="-2"/>
        </w:rPr>
        <w:t>языка;</w:t>
      </w:r>
    </w:p>
    <w:p w14:paraId="2D33E3B3" w14:textId="77777777" w:rsidR="00F11DF8" w:rsidRDefault="00DA3958" w:rsidP="00803E13">
      <w:pPr>
        <w:pStyle w:val="a6"/>
        <w:numPr>
          <w:ilvl w:val="0"/>
          <w:numId w:val="89"/>
        </w:numPr>
        <w:tabs>
          <w:tab w:val="left" w:pos="1668"/>
        </w:tabs>
        <w:spacing w:before="2"/>
        <w:ind w:left="696" w:right="383" w:firstLine="710"/>
        <w:rPr>
          <w:sz w:val="24"/>
        </w:rPr>
      </w:pPr>
      <w:r>
        <w:rPr>
          <w:sz w:val="24"/>
        </w:rPr>
        <w:t>владеть компенсаторными умениями: использовать при чтении и аудировании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14:paraId="3AB3152E" w14:textId="77777777" w:rsidR="00F11DF8" w:rsidRDefault="00DA3958" w:rsidP="00803E13">
      <w:pPr>
        <w:pStyle w:val="a6"/>
        <w:numPr>
          <w:ilvl w:val="0"/>
          <w:numId w:val="89"/>
        </w:numPr>
        <w:tabs>
          <w:tab w:val="left" w:pos="1668"/>
        </w:tabs>
        <w:ind w:left="696" w:right="381" w:firstLine="710"/>
        <w:rPr>
          <w:sz w:val="24"/>
        </w:rPr>
      </w:pPr>
      <w:r>
        <w:rPr>
          <w:sz w:val="24"/>
        </w:rPr>
        <w:t>участвовать в несложных учебных проектах с использованием материалов на английском языке с применением ИКТ, соблюдая правила информационной безопасности при работе в сети Интернет;</w:t>
      </w:r>
    </w:p>
    <w:p w14:paraId="034066AC" w14:textId="77777777" w:rsidR="00F11DF8" w:rsidRDefault="00DA3958" w:rsidP="00803E13">
      <w:pPr>
        <w:pStyle w:val="a6"/>
        <w:numPr>
          <w:ilvl w:val="0"/>
          <w:numId w:val="89"/>
        </w:numPr>
        <w:tabs>
          <w:tab w:val="left" w:pos="1668"/>
        </w:tabs>
        <w:spacing w:line="242" w:lineRule="auto"/>
        <w:ind w:left="696" w:right="375" w:firstLine="710"/>
        <w:rPr>
          <w:sz w:val="24"/>
        </w:rPr>
      </w:pPr>
      <w:r>
        <w:rPr>
          <w:sz w:val="24"/>
        </w:rPr>
        <w:t>использовать иноязычные словари и справочники, в том числе информационно- справочные системы в электронной форме.</w:t>
      </w:r>
    </w:p>
    <w:p w14:paraId="58AF899B" w14:textId="77777777" w:rsidR="00F11DF8" w:rsidRDefault="00DA3958">
      <w:pPr>
        <w:pStyle w:val="a3"/>
        <w:spacing w:line="242" w:lineRule="auto"/>
        <w:ind w:right="396"/>
      </w:pPr>
      <w:r>
        <w:t>Предметные результаты освоения программы по иностранному (английскому) языку к концу обучения в 6 классе:</w:t>
      </w:r>
    </w:p>
    <w:p w14:paraId="613EF732" w14:textId="77777777" w:rsidR="00F11DF8" w:rsidRDefault="00DA3958" w:rsidP="00803E13">
      <w:pPr>
        <w:pStyle w:val="a6"/>
        <w:numPr>
          <w:ilvl w:val="0"/>
          <w:numId w:val="88"/>
        </w:numPr>
        <w:tabs>
          <w:tab w:val="left" w:pos="1668"/>
        </w:tabs>
        <w:spacing w:line="266" w:lineRule="exact"/>
        <w:ind w:left="1668" w:hanging="262"/>
        <w:rPr>
          <w:sz w:val="24"/>
        </w:rPr>
      </w:pPr>
      <w:r>
        <w:rPr>
          <w:sz w:val="24"/>
        </w:rPr>
        <w:t>владеть</w:t>
      </w:r>
      <w:r>
        <w:rPr>
          <w:spacing w:val="-9"/>
          <w:sz w:val="24"/>
        </w:rPr>
        <w:t xml:space="preserve"> </w:t>
      </w:r>
      <w:r>
        <w:rPr>
          <w:sz w:val="24"/>
        </w:rPr>
        <w:t>основными</w:t>
      </w:r>
      <w:r>
        <w:rPr>
          <w:spacing w:val="-7"/>
          <w:sz w:val="24"/>
        </w:rPr>
        <w:t xml:space="preserve"> </w:t>
      </w:r>
      <w:r>
        <w:rPr>
          <w:sz w:val="24"/>
        </w:rPr>
        <w:t>видами</w:t>
      </w:r>
      <w:r>
        <w:rPr>
          <w:spacing w:val="-8"/>
          <w:sz w:val="24"/>
        </w:rPr>
        <w:t xml:space="preserve"> </w:t>
      </w:r>
      <w:r>
        <w:rPr>
          <w:sz w:val="24"/>
        </w:rPr>
        <w:t>речевой</w:t>
      </w:r>
      <w:r>
        <w:rPr>
          <w:spacing w:val="-3"/>
          <w:sz w:val="24"/>
        </w:rPr>
        <w:t xml:space="preserve"> </w:t>
      </w:r>
      <w:r>
        <w:rPr>
          <w:spacing w:val="-2"/>
          <w:sz w:val="24"/>
        </w:rPr>
        <w:t>деятельности:</w:t>
      </w:r>
    </w:p>
    <w:p w14:paraId="479E1B9F" w14:textId="77777777" w:rsidR="00F11DF8" w:rsidRDefault="00DA3958">
      <w:pPr>
        <w:pStyle w:val="a3"/>
        <w:spacing w:before="2"/>
        <w:ind w:right="375"/>
      </w:pPr>
      <w:r>
        <w:t>говорение: вести разные виды диалогов (диалог этикетного характера, диалог- побуждение к действию, диалог-расспрос) в рамках отобранного тематического содержания речи в стандартных ситуациях неофициального общения с вербальными и (или) со зрительными опорами, с соблюдением норм речевого этикета, принятого в стране (странах) изучаемого языка (до 5 реплик со стороны каждого собеседника);</w:t>
      </w:r>
    </w:p>
    <w:p w14:paraId="1796702A" w14:textId="77777777" w:rsidR="00F11DF8" w:rsidRDefault="00DA3958">
      <w:pPr>
        <w:pStyle w:val="a3"/>
        <w:spacing w:before="1"/>
        <w:ind w:right="373"/>
      </w:pPr>
      <w: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7–8 фраз), излагать основное содержание прочитанного текста с вербальными и (или) зрительными опорами (объём – 7–8 фраз); кратко излагать результаты выполненной проектной работы (объём – 7–8 фраз);</w:t>
      </w:r>
    </w:p>
    <w:p w14:paraId="0159C717" w14:textId="77777777" w:rsidR="00F11DF8" w:rsidRDefault="00F11DF8">
      <w:pPr>
        <w:sectPr w:rsidR="00F11DF8">
          <w:pgSz w:w="11920" w:h="16850"/>
          <w:pgMar w:top="1040" w:right="320" w:bottom="280" w:left="720" w:header="720" w:footer="720" w:gutter="0"/>
          <w:cols w:space="720"/>
        </w:sectPr>
      </w:pPr>
    </w:p>
    <w:p w14:paraId="6C3769EF" w14:textId="77777777" w:rsidR="00F11DF8" w:rsidRDefault="00DA3958">
      <w:pPr>
        <w:pStyle w:val="a3"/>
        <w:spacing w:before="76"/>
        <w:ind w:right="373"/>
      </w:pPr>
      <w:r>
        <w:lastRenderedPageBreak/>
        <w:t>аудирование: воспринимать на слух и понимать несложные адаптированные аутентичные тексты, содержащие отдельные незнакомые слова, со зрительными опорами или без опоры в зависимости от поставленной коммуникативной задачи: с пониманием основного содержания, с пониманием запрашиваемой информации (время звучания текста (текстов) для аудирования – до 1,5 минут);</w:t>
      </w:r>
    </w:p>
    <w:p w14:paraId="24E7F8F4" w14:textId="77777777" w:rsidR="00F11DF8" w:rsidRDefault="00DA3958">
      <w:pPr>
        <w:pStyle w:val="a3"/>
        <w:spacing w:before="6"/>
        <w:ind w:right="373"/>
      </w:pPr>
      <w:r>
        <w:t>смысловое чтение: читать про себя и понимать несложные адаптированные аутентичные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(объём текста (текстов) для чтения – 250–300 слов), читать про себя несплошные тексты (таблицы) и понимать представленную в них информацию, определять тему текста по заголовку;</w:t>
      </w:r>
    </w:p>
    <w:p w14:paraId="724662B5" w14:textId="77777777" w:rsidR="00F11DF8" w:rsidRDefault="00DA3958">
      <w:pPr>
        <w:pStyle w:val="a3"/>
        <w:ind w:right="375"/>
      </w:pPr>
      <w:r>
        <w:t>письменная речь: заполнять анкеты и формуляры в соответствии с нормами речевого этикета, принятыми в стране (странах) изучаемого языка, с указанием личной информации, писать электронное сообщение личного характера, соблюдая речевой этикет, принятый в стране (странах) изучаемого языка (объём сообщения – до 70 слов), создавать небольшое письменное высказывание с использованием образца, плана, ключевых слов, картинок (объём высказывания – до 70 слов);</w:t>
      </w:r>
    </w:p>
    <w:p w14:paraId="1145B131" w14:textId="77777777" w:rsidR="00F11DF8" w:rsidRDefault="00DA3958" w:rsidP="00803E13">
      <w:pPr>
        <w:pStyle w:val="a6"/>
        <w:numPr>
          <w:ilvl w:val="0"/>
          <w:numId w:val="88"/>
        </w:numPr>
        <w:tabs>
          <w:tab w:val="left" w:pos="1668"/>
        </w:tabs>
        <w:spacing w:before="1"/>
        <w:ind w:left="696" w:right="379" w:firstLine="710"/>
        <w:rPr>
          <w:sz w:val="24"/>
        </w:rPr>
      </w:pPr>
      <w:r>
        <w:rPr>
          <w:sz w:val="24"/>
        </w:rPr>
        <w:t>владеть фонетическими навыками: 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выразительно читать вслух небольшие адаптированные аутентичные тексты объёмом до 95 слов, построенные на изученном языковом материале, с соблюдением правил чтения и соответствующей интонацией, демонстрируя понимание содержания текста, читать новые слова согласно основным правилам чтения;</w:t>
      </w:r>
    </w:p>
    <w:p w14:paraId="39AB6CF5" w14:textId="77777777" w:rsidR="00F11DF8" w:rsidRDefault="00DA3958">
      <w:pPr>
        <w:pStyle w:val="a3"/>
        <w:spacing w:line="271" w:lineRule="exact"/>
        <w:ind w:left="1406" w:firstLine="0"/>
      </w:pPr>
      <w:r>
        <w:t>владеть</w:t>
      </w:r>
      <w:r>
        <w:rPr>
          <w:spacing w:val="-7"/>
        </w:rPr>
        <w:t xml:space="preserve"> </w:t>
      </w:r>
      <w:r>
        <w:t>орфографическими</w:t>
      </w:r>
      <w:r>
        <w:rPr>
          <w:spacing w:val="-5"/>
        </w:rPr>
        <w:t xml:space="preserve"> </w:t>
      </w:r>
      <w:r>
        <w:t>навыками:</w:t>
      </w:r>
      <w:r>
        <w:rPr>
          <w:spacing w:val="-11"/>
        </w:rPr>
        <w:t xml:space="preserve"> </w:t>
      </w:r>
      <w:r>
        <w:t>правильно</w:t>
      </w:r>
      <w:r>
        <w:rPr>
          <w:spacing w:val="-6"/>
        </w:rPr>
        <w:t xml:space="preserve"> </w:t>
      </w:r>
      <w:r>
        <w:t>писать</w:t>
      </w:r>
      <w:r>
        <w:rPr>
          <w:spacing w:val="-5"/>
        </w:rPr>
        <w:t xml:space="preserve"> </w:t>
      </w:r>
      <w:r>
        <w:t>изученные</w:t>
      </w:r>
      <w:r>
        <w:rPr>
          <w:spacing w:val="-8"/>
        </w:rPr>
        <w:t xml:space="preserve"> </w:t>
      </w:r>
      <w:r>
        <w:rPr>
          <w:spacing w:val="-2"/>
        </w:rPr>
        <w:t>слова;</w:t>
      </w:r>
    </w:p>
    <w:p w14:paraId="007FC9C6" w14:textId="77777777" w:rsidR="00F11DF8" w:rsidRDefault="00DA3958">
      <w:pPr>
        <w:pStyle w:val="a3"/>
        <w:spacing w:before="4"/>
        <w:ind w:right="375"/>
      </w:pPr>
      <w: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p w14:paraId="416C7171" w14:textId="77777777" w:rsidR="00F11DF8" w:rsidRDefault="00DA3958" w:rsidP="00803E13">
      <w:pPr>
        <w:pStyle w:val="a6"/>
        <w:numPr>
          <w:ilvl w:val="0"/>
          <w:numId w:val="88"/>
        </w:numPr>
        <w:tabs>
          <w:tab w:val="left" w:pos="1668"/>
        </w:tabs>
        <w:spacing w:before="1"/>
        <w:ind w:left="696" w:right="385" w:firstLine="710"/>
        <w:rPr>
          <w:sz w:val="24"/>
        </w:rPr>
      </w:pPr>
      <w:r>
        <w:rPr>
          <w:sz w:val="24"/>
        </w:rPr>
        <w:t>распознавать в устной речи и письменном тексте 800 лексических единиц (слов, словосочетаний, речевых клише) и правильно употреблять в устной и письменной речи 750 лексических единиц (включая 650 лексических единиц, освоенных ранее), обслуживающих ситуации общения в рамках тематического содержания, с соблюдением существующей нормы лексической сочетаемости;</w:t>
      </w:r>
    </w:p>
    <w:p w14:paraId="7848E4F3" w14:textId="77777777" w:rsidR="00F11DF8" w:rsidRDefault="00DA3958">
      <w:pPr>
        <w:pStyle w:val="a3"/>
        <w:ind w:right="382"/>
      </w:pPr>
      <w:r>
        <w:t>распознавать и употреблять в устной и письменной речи родственные слова, образованные с использованием аффиксации: имена существительные с помощью суффикса - ing, имена прилагательные с помощью суффиксов -ing, -less, -ive, -al;</w:t>
      </w:r>
    </w:p>
    <w:p w14:paraId="1F842EF9" w14:textId="77777777" w:rsidR="00F11DF8" w:rsidRDefault="00DA3958">
      <w:pPr>
        <w:pStyle w:val="a3"/>
        <w:spacing w:line="242" w:lineRule="auto"/>
        <w:ind w:right="381"/>
      </w:pPr>
      <w:r>
        <w:t>распознавать и употреблять в устной и письменной речи изученные синонимы, антонимы и интернациональные слова;</w:t>
      </w:r>
    </w:p>
    <w:p w14:paraId="2D0AC121" w14:textId="77777777" w:rsidR="00F11DF8" w:rsidRDefault="00DA3958">
      <w:pPr>
        <w:pStyle w:val="a3"/>
        <w:spacing w:line="242" w:lineRule="auto"/>
        <w:ind w:right="389"/>
      </w:pPr>
      <w:r>
        <w:t>распознавать и употреблять в устной и письменной речи различные средства связи для обеспечения целостности высказывания;</w:t>
      </w:r>
    </w:p>
    <w:p w14:paraId="109FCB16" w14:textId="77777777" w:rsidR="00F11DF8" w:rsidRDefault="00DA3958" w:rsidP="00803E13">
      <w:pPr>
        <w:pStyle w:val="a6"/>
        <w:numPr>
          <w:ilvl w:val="0"/>
          <w:numId w:val="88"/>
        </w:numPr>
        <w:tabs>
          <w:tab w:val="left" w:pos="1668"/>
        </w:tabs>
        <w:spacing w:line="242" w:lineRule="auto"/>
        <w:ind w:left="696" w:right="396" w:firstLine="710"/>
        <w:rPr>
          <w:sz w:val="24"/>
        </w:rPr>
      </w:pPr>
      <w:r>
        <w:rPr>
          <w:sz w:val="24"/>
        </w:rPr>
        <w:t>понимать особенности структуры простых и сложных предложений английского языка, различных коммуникативных типов предложений английского языка;</w:t>
      </w:r>
    </w:p>
    <w:p w14:paraId="5D3EB207" w14:textId="77777777" w:rsidR="00F11DF8" w:rsidRDefault="00DA3958">
      <w:pPr>
        <w:pStyle w:val="a3"/>
        <w:spacing w:line="268" w:lineRule="exact"/>
        <w:ind w:left="1406" w:firstLine="0"/>
      </w:pPr>
      <w:r>
        <w:t>распознавать</w:t>
      </w:r>
      <w:r>
        <w:rPr>
          <w:spacing w:val="-1"/>
        </w:rPr>
        <w:t xml:space="preserve"> </w:t>
      </w:r>
      <w:r>
        <w:t>и</w:t>
      </w:r>
      <w:r>
        <w:rPr>
          <w:spacing w:val="-5"/>
        </w:rPr>
        <w:t xml:space="preserve"> </w:t>
      </w:r>
      <w:r>
        <w:t>употреблять</w:t>
      </w:r>
      <w:r>
        <w:rPr>
          <w:spacing w:val="-2"/>
        </w:rPr>
        <w:t xml:space="preserve"> </w:t>
      </w:r>
      <w:r>
        <w:t>в</w:t>
      </w:r>
      <w:r>
        <w:rPr>
          <w:spacing w:val="-6"/>
        </w:rPr>
        <w:t xml:space="preserve"> </w:t>
      </w:r>
      <w:r>
        <w:t>устной</w:t>
      </w:r>
      <w:r>
        <w:rPr>
          <w:spacing w:val="-5"/>
        </w:rPr>
        <w:t xml:space="preserve"> </w:t>
      </w:r>
      <w:r>
        <w:t>и</w:t>
      </w:r>
      <w:r>
        <w:rPr>
          <w:spacing w:val="-7"/>
        </w:rPr>
        <w:t xml:space="preserve"> </w:t>
      </w:r>
      <w:r>
        <w:t>письменной</w:t>
      </w:r>
      <w:r>
        <w:rPr>
          <w:spacing w:val="-5"/>
        </w:rPr>
        <w:t xml:space="preserve"> </w:t>
      </w:r>
      <w:r>
        <w:rPr>
          <w:spacing w:val="-2"/>
        </w:rPr>
        <w:t>речи:</w:t>
      </w:r>
    </w:p>
    <w:p w14:paraId="4940A8BC" w14:textId="77777777" w:rsidR="00F11DF8" w:rsidRDefault="00DA3958">
      <w:pPr>
        <w:pStyle w:val="a3"/>
        <w:spacing w:before="6" w:line="235" w:lineRule="auto"/>
        <w:ind w:right="767"/>
      </w:pPr>
      <w:r>
        <w:t>сложноподчинённые предложения с придаточными определительными с союзными словами who, which, that;</w:t>
      </w:r>
    </w:p>
    <w:p w14:paraId="5096073E" w14:textId="77777777" w:rsidR="00F11DF8" w:rsidRDefault="00DA3958">
      <w:pPr>
        <w:pStyle w:val="a3"/>
        <w:spacing w:line="237" w:lineRule="auto"/>
        <w:ind w:left="1406" w:right="1135" w:firstLine="0"/>
      </w:pPr>
      <w:r>
        <w:t>сложноподчинённые</w:t>
      </w:r>
      <w:r>
        <w:rPr>
          <w:spacing w:val="-11"/>
        </w:rPr>
        <w:t xml:space="preserve"> </w:t>
      </w:r>
      <w:r>
        <w:t>предложения</w:t>
      </w:r>
      <w:r>
        <w:rPr>
          <w:spacing w:val="-8"/>
        </w:rPr>
        <w:t xml:space="preserve"> </w:t>
      </w:r>
      <w:r>
        <w:t>с</w:t>
      </w:r>
      <w:r>
        <w:rPr>
          <w:spacing w:val="-5"/>
        </w:rPr>
        <w:t xml:space="preserve"> </w:t>
      </w:r>
      <w:r>
        <w:t>придаточными</w:t>
      </w:r>
      <w:r>
        <w:rPr>
          <w:spacing w:val="-8"/>
        </w:rPr>
        <w:t xml:space="preserve"> </w:t>
      </w:r>
      <w:r>
        <w:t>времени</w:t>
      </w:r>
      <w:r>
        <w:rPr>
          <w:spacing w:val="-7"/>
        </w:rPr>
        <w:t xml:space="preserve"> </w:t>
      </w:r>
      <w:r>
        <w:t>с</w:t>
      </w:r>
      <w:r>
        <w:rPr>
          <w:spacing w:val="-5"/>
        </w:rPr>
        <w:t xml:space="preserve"> </w:t>
      </w:r>
      <w:r>
        <w:t>союзами</w:t>
      </w:r>
      <w:r>
        <w:rPr>
          <w:spacing w:val="-5"/>
        </w:rPr>
        <w:t xml:space="preserve"> </w:t>
      </w:r>
      <w:r>
        <w:t>for,</w:t>
      </w:r>
      <w:r>
        <w:rPr>
          <w:spacing w:val="-7"/>
        </w:rPr>
        <w:t xml:space="preserve"> </w:t>
      </w:r>
      <w:r>
        <w:t>since; предложения с конструкциями as … as, not so … as;</w:t>
      </w:r>
    </w:p>
    <w:p w14:paraId="26A0B249" w14:textId="77777777" w:rsidR="00F11DF8" w:rsidRDefault="00DA3958">
      <w:pPr>
        <w:pStyle w:val="a3"/>
        <w:spacing w:before="7" w:line="235" w:lineRule="auto"/>
        <w:ind w:right="390"/>
        <w:jc w:val="left"/>
      </w:pPr>
      <w:r>
        <w:t>глаголы</w:t>
      </w:r>
      <w:r>
        <w:rPr>
          <w:spacing w:val="-2"/>
        </w:rPr>
        <w:t xml:space="preserve"> </w:t>
      </w:r>
      <w:r>
        <w:t>в</w:t>
      </w:r>
      <w:r>
        <w:rPr>
          <w:spacing w:val="-2"/>
        </w:rPr>
        <w:t xml:space="preserve"> </w:t>
      </w:r>
      <w:r>
        <w:t>видовременных</w:t>
      </w:r>
      <w:r>
        <w:rPr>
          <w:spacing w:val="-3"/>
        </w:rPr>
        <w:t xml:space="preserve"> </w:t>
      </w:r>
      <w:r>
        <w:t>формах</w:t>
      </w:r>
      <w:r>
        <w:rPr>
          <w:spacing w:val="-3"/>
        </w:rPr>
        <w:t xml:space="preserve"> </w:t>
      </w:r>
      <w:r>
        <w:t>действительного залога</w:t>
      </w:r>
      <w:r>
        <w:rPr>
          <w:spacing w:val="-3"/>
        </w:rPr>
        <w:t xml:space="preserve"> </w:t>
      </w:r>
      <w:r>
        <w:t>в</w:t>
      </w:r>
      <w:r>
        <w:rPr>
          <w:spacing w:val="-2"/>
        </w:rPr>
        <w:t xml:space="preserve"> </w:t>
      </w:r>
      <w:r>
        <w:t>изъявительном</w:t>
      </w:r>
      <w:r>
        <w:rPr>
          <w:spacing w:val="-3"/>
        </w:rPr>
        <w:t xml:space="preserve"> </w:t>
      </w:r>
      <w:r>
        <w:t>наклонении в Present/Past Continuous Tense;</w:t>
      </w:r>
    </w:p>
    <w:p w14:paraId="7DE46F69" w14:textId="77777777" w:rsidR="00F11DF8" w:rsidRDefault="00DA3958">
      <w:pPr>
        <w:pStyle w:val="a3"/>
        <w:tabs>
          <w:tab w:val="left" w:pos="1932"/>
          <w:tab w:val="left" w:pos="6116"/>
          <w:tab w:val="left" w:pos="7144"/>
        </w:tabs>
        <w:spacing w:before="4"/>
        <w:ind w:right="512"/>
        <w:jc w:val="left"/>
      </w:pPr>
      <w:r>
        <w:rPr>
          <w:spacing w:val="-4"/>
        </w:rPr>
        <w:t>все</w:t>
      </w:r>
      <w:r>
        <w:tab/>
        <w:t>типы</w:t>
      </w:r>
      <w:r>
        <w:rPr>
          <w:spacing w:val="80"/>
        </w:rPr>
        <w:t xml:space="preserve"> </w:t>
      </w:r>
      <w:r>
        <w:t>вопросительных</w:t>
      </w:r>
      <w:r>
        <w:rPr>
          <w:spacing w:val="80"/>
        </w:rPr>
        <w:t xml:space="preserve"> </w:t>
      </w:r>
      <w:r>
        <w:t>предложений</w:t>
      </w:r>
      <w:r>
        <w:tab/>
      </w:r>
      <w:r>
        <w:rPr>
          <w:spacing w:val="-2"/>
        </w:rPr>
        <w:t>(общий,</w:t>
      </w:r>
      <w:r>
        <w:tab/>
        <w:t>специальный,</w:t>
      </w:r>
      <w:r>
        <w:rPr>
          <w:spacing w:val="-13"/>
        </w:rPr>
        <w:t xml:space="preserve"> </w:t>
      </w:r>
      <w:r>
        <w:t>альтернативный, разделительный вопросы) в Present/ Past Continuous Tense;</w:t>
      </w:r>
    </w:p>
    <w:p w14:paraId="3F9307A1" w14:textId="77777777" w:rsidR="00F11DF8" w:rsidRPr="00DA3958" w:rsidRDefault="00DA3958">
      <w:pPr>
        <w:pStyle w:val="a3"/>
        <w:spacing w:line="274" w:lineRule="exact"/>
        <w:ind w:left="1406" w:firstLine="0"/>
        <w:jc w:val="left"/>
        <w:rPr>
          <w:lang w:val="en-US"/>
        </w:rPr>
      </w:pPr>
      <w:r>
        <w:t>модальные</w:t>
      </w:r>
      <w:r w:rsidRPr="00DA3958">
        <w:rPr>
          <w:spacing w:val="-5"/>
          <w:lang w:val="en-US"/>
        </w:rPr>
        <w:t xml:space="preserve"> </w:t>
      </w:r>
      <w:r>
        <w:t>глаголы</w:t>
      </w:r>
      <w:r w:rsidRPr="00DA3958">
        <w:rPr>
          <w:spacing w:val="-6"/>
          <w:lang w:val="en-US"/>
        </w:rPr>
        <w:t xml:space="preserve"> </w:t>
      </w:r>
      <w:r>
        <w:t>и</w:t>
      </w:r>
      <w:r w:rsidRPr="00DA3958">
        <w:rPr>
          <w:spacing w:val="-3"/>
          <w:lang w:val="en-US"/>
        </w:rPr>
        <w:t xml:space="preserve"> </w:t>
      </w:r>
      <w:r>
        <w:t>их</w:t>
      </w:r>
      <w:r w:rsidRPr="00DA3958">
        <w:rPr>
          <w:spacing w:val="-8"/>
          <w:lang w:val="en-US"/>
        </w:rPr>
        <w:t xml:space="preserve"> </w:t>
      </w:r>
      <w:r>
        <w:t>эквиваленты</w:t>
      </w:r>
      <w:r w:rsidRPr="00DA3958">
        <w:rPr>
          <w:spacing w:val="-3"/>
          <w:lang w:val="en-US"/>
        </w:rPr>
        <w:t xml:space="preserve"> </w:t>
      </w:r>
      <w:r w:rsidRPr="00DA3958">
        <w:rPr>
          <w:lang w:val="en-US"/>
        </w:rPr>
        <w:t>(can/be</w:t>
      </w:r>
      <w:r w:rsidRPr="00DA3958">
        <w:rPr>
          <w:spacing w:val="-2"/>
          <w:lang w:val="en-US"/>
        </w:rPr>
        <w:t xml:space="preserve"> </w:t>
      </w:r>
      <w:r w:rsidRPr="00DA3958">
        <w:rPr>
          <w:lang w:val="en-US"/>
        </w:rPr>
        <w:t>able</w:t>
      </w:r>
      <w:r w:rsidRPr="00DA3958">
        <w:rPr>
          <w:spacing w:val="-4"/>
          <w:lang w:val="en-US"/>
        </w:rPr>
        <w:t xml:space="preserve"> </w:t>
      </w:r>
      <w:r w:rsidRPr="00DA3958">
        <w:rPr>
          <w:lang w:val="en-US"/>
        </w:rPr>
        <w:t>to,</w:t>
      </w:r>
      <w:r w:rsidRPr="00DA3958">
        <w:rPr>
          <w:spacing w:val="-6"/>
          <w:lang w:val="en-US"/>
        </w:rPr>
        <w:t xml:space="preserve"> </w:t>
      </w:r>
      <w:r w:rsidRPr="00DA3958">
        <w:rPr>
          <w:lang w:val="en-US"/>
        </w:rPr>
        <w:t>must/</w:t>
      </w:r>
      <w:r w:rsidRPr="00DA3958">
        <w:rPr>
          <w:spacing w:val="1"/>
          <w:lang w:val="en-US"/>
        </w:rPr>
        <w:t xml:space="preserve"> </w:t>
      </w:r>
      <w:r w:rsidRPr="00DA3958">
        <w:rPr>
          <w:lang w:val="en-US"/>
        </w:rPr>
        <w:t>have</w:t>
      </w:r>
      <w:r w:rsidRPr="00DA3958">
        <w:rPr>
          <w:spacing w:val="-5"/>
          <w:lang w:val="en-US"/>
        </w:rPr>
        <w:t xml:space="preserve"> </w:t>
      </w:r>
      <w:r w:rsidRPr="00DA3958">
        <w:rPr>
          <w:lang w:val="en-US"/>
        </w:rPr>
        <w:t>to,</w:t>
      </w:r>
      <w:r w:rsidRPr="00DA3958">
        <w:rPr>
          <w:spacing w:val="-1"/>
          <w:lang w:val="en-US"/>
        </w:rPr>
        <w:t xml:space="preserve"> </w:t>
      </w:r>
      <w:r w:rsidRPr="00DA3958">
        <w:rPr>
          <w:lang w:val="en-US"/>
        </w:rPr>
        <w:t>may,</w:t>
      </w:r>
      <w:r w:rsidRPr="00DA3958">
        <w:rPr>
          <w:spacing w:val="-1"/>
          <w:lang w:val="en-US"/>
        </w:rPr>
        <w:t xml:space="preserve"> </w:t>
      </w:r>
      <w:r w:rsidRPr="00DA3958">
        <w:rPr>
          <w:lang w:val="en-US"/>
        </w:rPr>
        <w:t xml:space="preserve">should, </w:t>
      </w:r>
      <w:r w:rsidRPr="00DA3958">
        <w:rPr>
          <w:spacing w:val="-2"/>
          <w:lang w:val="en-US"/>
        </w:rPr>
        <w:t>need);</w:t>
      </w:r>
    </w:p>
    <w:p w14:paraId="06988854" w14:textId="77777777" w:rsidR="00F11DF8" w:rsidRPr="00DA3958" w:rsidRDefault="00F11DF8">
      <w:pPr>
        <w:spacing w:line="274" w:lineRule="exact"/>
        <w:rPr>
          <w:lang w:val="en-US"/>
        </w:rPr>
        <w:sectPr w:rsidR="00F11DF8" w:rsidRPr="00DA3958">
          <w:pgSz w:w="11920" w:h="16850"/>
          <w:pgMar w:top="1040" w:right="320" w:bottom="280" w:left="720" w:header="720" w:footer="720" w:gutter="0"/>
          <w:cols w:space="720"/>
        </w:sectPr>
      </w:pPr>
    </w:p>
    <w:p w14:paraId="24B2B404" w14:textId="77777777" w:rsidR="00F11DF8" w:rsidRPr="00DA3958" w:rsidRDefault="00DA3958">
      <w:pPr>
        <w:pStyle w:val="a3"/>
        <w:spacing w:before="76"/>
        <w:ind w:left="1406" w:firstLine="0"/>
        <w:rPr>
          <w:lang w:val="en-US"/>
        </w:rPr>
      </w:pPr>
      <w:r w:rsidRPr="00DA3958">
        <w:rPr>
          <w:lang w:val="en-US"/>
        </w:rPr>
        <w:lastRenderedPageBreak/>
        <w:t>c</w:t>
      </w:r>
      <w:r>
        <w:t>лова</w:t>
      </w:r>
      <w:r w:rsidRPr="00DA3958">
        <w:rPr>
          <w:lang w:val="en-US"/>
        </w:rPr>
        <w:t>,</w:t>
      </w:r>
      <w:r w:rsidRPr="00DA3958">
        <w:rPr>
          <w:spacing w:val="-8"/>
          <w:lang w:val="en-US"/>
        </w:rPr>
        <w:t xml:space="preserve"> </w:t>
      </w:r>
      <w:r>
        <w:t>выражающие</w:t>
      </w:r>
      <w:r w:rsidRPr="00DA3958">
        <w:rPr>
          <w:spacing w:val="-12"/>
          <w:lang w:val="en-US"/>
        </w:rPr>
        <w:t xml:space="preserve"> </w:t>
      </w:r>
      <w:r>
        <w:t>количество</w:t>
      </w:r>
      <w:r w:rsidRPr="00DA3958">
        <w:rPr>
          <w:spacing w:val="-8"/>
          <w:lang w:val="en-US"/>
        </w:rPr>
        <w:t xml:space="preserve"> </w:t>
      </w:r>
      <w:r w:rsidRPr="00DA3958">
        <w:rPr>
          <w:lang w:val="en-US"/>
        </w:rPr>
        <w:t>(little/a</w:t>
      </w:r>
      <w:r w:rsidRPr="00DA3958">
        <w:rPr>
          <w:spacing w:val="-2"/>
          <w:lang w:val="en-US"/>
        </w:rPr>
        <w:t xml:space="preserve"> </w:t>
      </w:r>
      <w:r w:rsidRPr="00DA3958">
        <w:rPr>
          <w:lang w:val="en-US"/>
        </w:rPr>
        <w:t>little,</w:t>
      </w:r>
      <w:r w:rsidRPr="00DA3958">
        <w:rPr>
          <w:spacing w:val="-1"/>
          <w:lang w:val="en-US"/>
        </w:rPr>
        <w:t xml:space="preserve"> </w:t>
      </w:r>
      <w:r w:rsidRPr="00DA3958">
        <w:rPr>
          <w:lang w:val="en-US"/>
        </w:rPr>
        <w:t>few/a</w:t>
      </w:r>
      <w:r w:rsidRPr="00DA3958">
        <w:rPr>
          <w:spacing w:val="-8"/>
          <w:lang w:val="en-US"/>
        </w:rPr>
        <w:t xml:space="preserve"> </w:t>
      </w:r>
      <w:r w:rsidRPr="00DA3958">
        <w:rPr>
          <w:spacing w:val="-2"/>
          <w:lang w:val="en-US"/>
        </w:rPr>
        <w:t>few);</w:t>
      </w:r>
    </w:p>
    <w:p w14:paraId="76B0CB73" w14:textId="77777777" w:rsidR="00F11DF8" w:rsidRDefault="00DA3958">
      <w:pPr>
        <w:pStyle w:val="a3"/>
        <w:spacing w:before="3"/>
        <w:ind w:right="388"/>
      </w:pPr>
      <w:r>
        <w:t>возвратные, неопределённые местоимения some, any и их производные (somebody, anybody; something, anything, etc.), every и производные (everybody, everything и другие) в повествовательных (утвердительных и отрицательных) и вопросительных предложениях;</w:t>
      </w:r>
    </w:p>
    <w:p w14:paraId="7779FE59" w14:textId="77777777" w:rsidR="00F11DF8" w:rsidRDefault="00DA3958">
      <w:pPr>
        <w:pStyle w:val="a3"/>
        <w:spacing w:line="271" w:lineRule="exact"/>
        <w:ind w:left="1406" w:firstLine="0"/>
      </w:pPr>
      <w:r>
        <w:t>числительные</w:t>
      </w:r>
      <w:r>
        <w:rPr>
          <w:spacing w:val="-6"/>
        </w:rPr>
        <w:t xml:space="preserve"> </w:t>
      </w:r>
      <w:r>
        <w:t>для</w:t>
      </w:r>
      <w:r>
        <w:rPr>
          <w:spacing w:val="-9"/>
        </w:rPr>
        <w:t xml:space="preserve"> </w:t>
      </w:r>
      <w:r>
        <w:t>обозначения дат</w:t>
      </w:r>
      <w:r>
        <w:rPr>
          <w:spacing w:val="-2"/>
        </w:rPr>
        <w:t xml:space="preserve"> </w:t>
      </w:r>
      <w:r>
        <w:t>и</w:t>
      </w:r>
      <w:r>
        <w:rPr>
          <w:spacing w:val="-5"/>
        </w:rPr>
        <w:t xml:space="preserve"> </w:t>
      </w:r>
      <w:r>
        <w:t>больших</w:t>
      </w:r>
      <w:r>
        <w:rPr>
          <w:spacing w:val="-13"/>
        </w:rPr>
        <w:t xml:space="preserve"> </w:t>
      </w:r>
      <w:r>
        <w:t>чисел</w:t>
      </w:r>
      <w:r>
        <w:rPr>
          <w:spacing w:val="-3"/>
        </w:rPr>
        <w:t xml:space="preserve"> </w:t>
      </w:r>
      <w:r>
        <w:rPr>
          <w:spacing w:val="-2"/>
        </w:rPr>
        <w:t>(100–1000);</w:t>
      </w:r>
    </w:p>
    <w:p w14:paraId="1E1F9B0A" w14:textId="77777777" w:rsidR="00F11DF8" w:rsidRDefault="00DA3958" w:rsidP="00803E13">
      <w:pPr>
        <w:pStyle w:val="a6"/>
        <w:numPr>
          <w:ilvl w:val="0"/>
          <w:numId w:val="88"/>
        </w:numPr>
        <w:tabs>
          <w:tab w:val="left" w:pos="1668"/>
        </w:tabs>
        <w:spacing w:before="3"/>
        <w:ind w:left="1668" w:hanging="262"/>
        <w:rPr>
          <w:sz w:val="24"/>
        </w:rPr>
      </w:pPr>
      <w:r>
        <w:rPr>
          <w:sz w:val="24"/>
        </w:rPr>
        <w:t>владеть</w:t>
      </w:r>
      <w:r>
        <w:rPr>
          <w:spacing w:val="-6"/>
          <w:sz w:val="24"/>
        </w:rPr>
        <w:t xml:space="preserve"> </w:t>
      </w:r>
      <w:r>
        <w:rPr>
          <w:sz w:val="24"/>
        </w:rPr>
        <w:t>социокультурными</w:t>
      </w:r>
      <w:r>
        <w:rPr>
          <w:spacing w:val="-5"/>
          <w:sz w:val="24"/>
        </w:rPr>
        <w:t xml:space="preserve"> </w:t>
      </w:r>
      <w:r>
        <w:rPr>
          <w:sz w:val="24"/>
        </w:rPr>
        <w:t>знаниями</w:t>
      </w:r>
      <w:r>
        <w:rPr>
          <w:spacing w:val="-10"/>
          <w:sz w:val="24"/>
        </w:rPr>
        <w:t xml:space="preserve"> </w:t>
      </w:r>
      <w:r>
        <w:rPr>
          <w:sz w:val="24"/>
        </w:rPr>
        <w:t>и</w:t>
      </w:r>
      <w:r>
        <w:rPr>
          <w:spacing w:val="-6"/>
          <w:sz w:val="24"/>
        </w:rPr>
        <w:t xml:space="preserve"> </w:t>
      </w:r>
      <w:r>
        <w:rPr>
          <w:spacing w:val="-2"/>
          <w:sz w:val="24"/>
        </w:rPr>
        <w:t>умениями:</w:t>
      </w:r>
    </w:p>
    <w:p w14:paraId="3D8B881A" w14:textId="77777777" w:rsidR="00F11DF8" w:rsidRDefault="00DA3958">
      <w:pPr>
        <w:pStyle w:val="a3"/>
        <w:spacing w:before="2" w:line="242" w:lineRule="auto"/>
        <w:jc w:val="left"/>
      </w:pPr>
      <w:r>
        <w:t>использовать</w:t>
      </w:r>
      <w:r>
        <w:rPr>
          <w:spacing w:val="-3"/>
        </w:rPr>
        <w:t xml:space="preserve"> </w:t>
      </w:r>
      <w:r>
        <w:t>отдельные</w:t>
      </w:r>
      <w:r>
        <w:rPr>
          <w:spacing w:val="-6"/>
        </w:rPr>
        <w:t xml:space="preserve"> </w:t>
      </w:r>
      <w:r>
        <w:t>социокультурные</w:t>
      </w:r>
      <w:r>
        <w:rPr>
          <w:spacing w:val="-6"/>
        </w:rPr>
        <w:t xml:space="preserve"> </w:t>
      </w:r>
      <w:r>
        <w:t>элементы</w:t>
      </w:r>
      <w:r>
        <w:rPr>
          <w:spacing w:val="-4"/>
        </w:rPr>
        <w:t xml:space="preserve"> </w:t>
      </w:r>
      <w:r>
        <w:t>речевого</w:t>
      </w:r>
      <w:r>
        <w:rPr>
          <w:spacing w:val="-4"/>
        </w:rPr>
        <w:t xml:space="preserve"> </w:t>
      </w:r>
      <w:r>
        <w:t>поведенческого</w:t>
      </w:r>
      <w:r>
        <w:rPr>
          <w:spacing w:val="-4"/>
        </w:rPr>
        <w:t xml:space="preserve"> </w:t>
      </w:r>
      <w:r>
        <w:t>этикета</w:t>
      </w:r>
      <w:r>
        <w:rPr>
          <w:spacing w:val="-4"/>
        </w:rPr>
        <w:t xml:space="preserve"> </w:t>
      </w:r>
      <w:r>
        <w:t>в стране (странах) изучаемого языка в рамках тематического содержания речи;</w:t>
      </w:r>
    </w:p>
    <w:p w14:paraId="2CF13380" w14:textId="77777777" w:rsidR="00F11DF8" w:rsidRDefault="00DA3958">
      <w:pPr>
        <w:pStyle w:val="a3"/>
        <w:spacing w:line="242" w:lineRule="auto"/>
        <w:ind w:right="390"/>
        <w:jc w:val="left"/>
      </w:pPr>
      <w:r>
        <w:t>понимать и использовать в устной и письменной речи наиболее употребительную лексику страны (стран) изучаемого языка в рамках тематического содержания речи;</w:t>
      </w:r>
    </w:p>
    <w:p w14:paraId="3C51781D" w14:textId="77777777" w:rsidR="00F11DF8" w:rsidRDefault="00DA3958">
      <w:pPr>
        <w:pStyle w:val="a3"/>
        <w:spacing w:line="242" w:lineRule="auto"/>
        <w:ind w:right="390"/>
        <w:jc w:val="left"/>
      </w:pPr>
      <w:r>
        <w:t>обладать</w:t>
      </w:r>
      <w:r>
        <w:rPr>
          <w:spacing w:val="-2"/>
        </w:rPr>
        <w:t xml:space="preserve"> </w:t>
      </w:r>
      <w:r>
        <w:t>базовыми</w:t>
      </w:r>
      <w:r>
        <w:rPr>
          <w:spacing w:val="-2"/>
        </w:rPr>
        <w:t xml:space="preserve"> </w:t>
      </w:r>
      <w:r>
        <w:t>знаниями</w:t>
      </w:r>
      <w:r>
        <w:rPr>
          <w:spacing w:val="-2"/>
        </w:rPr>
        <w:t xml:space="preserve"> </w:t>
      </w:r>
      <w:r>
        <w:t>о</w:t>
      </w:r>
      <w:r>
        <w:rPr>
          <w:spacing w:val="-3"/>
        </w:rPr>
        <w:t xml:space="preserve"> </w:t>
      </w:r>
      <w:r>
        <w:t>социокультурном</w:t>
      </w:r>
      <w:r>
        <w:rPr>
          <w:spacing w:val="-3"/>
        </w:rPr>
        <w:t xml:space="preserve"> </w:t>
      </w:r>
      <w:r>
        <w:t>портрете</w:t>
      </w:r>
      <w:r>
        <w:rPr>
          <w:spacing w:val="-3"/>
        </w:rPr>
        <w:t xml:space="preserve"> </w:t>
      </w:r>
      <w:r>
        <w:t>родной</w:t>
      </w:r>
      <w:r>
        <w:rPr>
          <w:spacing w:val="-2"/>
        </w:rPr>
        <w:t xml:space="preserve"> </w:t>
      </w:r>
      <w:r>
        <w:t>страны</w:t>
      </w:r>
      <w:r>
        <w:rPr>
          <w:spacing w:val="-4"/>
        </w:rPr>
        <w:t xml:space="preserve"> </w:t>
      </w:r>
      <w:r>
        <w:t>и</w:t>
      </w:r>
      <w:r>
        <w:rPr>
          <w:spacing w:val="-2"/>
        </w:rPr>
        <w:t xml:space="preserve"> </w:t>
      </w:r>
      <w:r>
        <w:t>страны (стран) изучаемого языка;</w:t>
      </w:r>
    </w:p>
    <w:p w14:paraId="1C79B65F" w14:textId="77777777" w:rsidR="00F11DF8" w:rsidRDefault="00DA3958">
      <w:pPr>
        <w:pStyle w:val="a3"/>
        <w:spacing w:line="268" w:lineRule="exact"/>
        <w:ind w:left="1406" w:firstLine="0"/>
        <w:jc w:val="left"/>
      </w:pPr>
      <w:r>
        <w:t>кратко</w:t>
      </w:r>
      <w:r>
        <w:rPr>
          <w:spacing w:val="-2"/>
        </w:rPr>
        <w:t xml:space="preserve"> </w:t>
      </w:r>
      <w:r>
        <w:t>представлять</w:t>
      </w:r>
      <w:r>
        <w:rPr>
          <w:spacing w:val="-4"/>
        </w:rPr>
        <w:t xml:space="preserve"> </w:t>
      </w:r>
      <w:r>
        <w:t>Россию</w:t>
      </w:r>
      <w:r>
        <w:rPr>
          <w:spacing w:val="-6"/>
        </w:rPr>
        <w:t xml:space="preserve"> </w:t>
      </w:r>
      <w:r>
        <w:t>и</w:t>
      </w:r>
      <w:r>
        <w:rPr>
          <w:spacing w:val="-7"/>
        </w:rPr>
        <w:t xml:space="preserve"> </w:t>
      </w:r>
      <w:r>
        <w:t>страну</w:t>
      </w:r>
      <w:r>
        <w:rPr>
          <w:spacing w:val="-12"/>
        </w:rPr>
        <w:t xml:space="preserve"> </w:t>
      </w:r>
      <w:r>
        <w:t>(страны)</w:t>
      </w:r>
      <w:r>
        <w:rPr>
          <w:spacing w:val="-7"/>
        </w:rPr>
        <w:t xml:space="preserve"> </w:t>
      </w:r>
      <w:r>
        <w:t>изучаемого</w:t>
      </w:r>
      <w:r>
        <w:rPr>
          <w:spacing w:val="2"/>
        </w:rPr>
        <w:t xml:space="preserve"> </w:t>
      </w:r>
      <w:r>
        <w:rPr>
          <w:spacing w:val="-2"/>
        </w:rPr>
        <w:t>языка;</w:t>
      </w:r>
    </w:p>
    <w:p w14:paraId="04561915" w14:textId="77777777" w:rsidR="00F11DF8" w:rsidRDefault="00DA3958" w:rsidP="00803E13">
      <w:pPr>
        <w:pStyle w:val="a6"/>
        <w:numPr>
          <w:ilvl w:val="0"/>
          <w:numId w:val="88"/>
        </w:numPr>
        <w:tabs>
          <w:tab w:val="left" w:pos="1668"/>
        </w:tabs>
        <w:spacing w:before="1"/>
        <w:ind w:left="696" w:right="383" w:firstLine="710"/>
        <w:rPr>
          <w:sz w:val="24"/>
        </w:rPr>
      </w:pPr>
      <w:r>
        <w:rPr>
          <w:sz w:val="24"/>
        </w:rPr>
        <w:t>владеть компенсаторными умениями: использовать при чтении и аудировании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14:paraId="760CE170" w14:textId="77777777" w:rsidR="00F11DF8" w:rsidRDefault="00DA3958" w:rsidP="00803E13">
      <w:pPr>
        <w:pStyle w:val="a6"/>
        <w:numPr>
          <w:ilvl w:val="0"/>
          <w:numId w:val="88"/>
        </w:numPr>
        <w:tabs>
          <w:tab w:val="left" w:pos="1668"/>
        </w:tabs>
        <w:spacing w:before="1"/>
        <w:ind w:left="696" w:right="381" w:firstLine="710"/>
        <w:rPr>
          <w:sz w:val="24"/>
        </w:rPr>
      </w:pPr>
      <w:r>
        <w:rPr>
          <w:sz w:val="24"/>
        </w:rPr>
        <w:t>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p w14:paraId="67318956" w14:textId="77777777" w:rsidR="00F11DF8" w:rsidRDefault="00DA3958" w:rsidP="00803E13">
      <w:pPr>
        <w:pStyle w:val="a6"/>
        <w:numPr>
          <w:ilvl w:val="0"/>
          <w:numId w:val="88"/>
        </w:numPr>
        <w:tabs>
          <w:tab w:val="left" w:pos="1668"/>
        </w:tabs>
        <w:spacing w:line="242" w:lineRule="auto"/>
        <w:ind w:left="696" w:right="375" w:firstLine="710"/>
        <w:rPr>
          <w:sz w:val="24"/>
        </w:rPr>
      </w:pPr>
      <w:r>
        <w:rPr>
          <w:sz w:val="24"/>
        </w:rPr>
        <w:t>использовать</w:t>
      </w:r>
      <w:r>
        <w:rPr>
          <w:spacing w:val="40"/>
          <w:sz w:val="24"/>
        </w:rPr>
        <w:t xml:space="preserve"> </w:t>
      </w:r>
      <w:r>
        <w:rPr>
          <w:sz w:val="24"/>
        </w:rPr>
        <w:t>иноязычные</w:t>
      </w:r>
      <w:r>
        <w:rPr>
          <w:spacing w:val="40"/>
          <w:sz w:val="24"/>
        </w:rPr>
        <w:t xml:space="preserve"> </w:t>
      </w:r>
      <w:r>
        <w:rPr>
          <w:sz w:val="24"/>
        </w:rPr>
        <w:t>словари</w:t>
      </w:r>
      <w:r>
        <w:rPr>
          <w:spacing w:val="40"/>
          <w:sz w:val="24"/>
        </w:rPr>
        <w:t xml:space="preserve"> </w:t>
      </w:r>
      <w:r>
        <w:rPr>
          <w:sz w:val="24"/>
        </w:rPr>
        <w:t>и</w:t>
      </w:r>
      <w:r>
        <w:rPr>
          <w:spacing w:val="40"/>
          <w:sz w:val="24"/>
        </w:rPr>
        <w:t xml:space="preserve"> </w:t>
      </w:r>
      <w:r>
        <w:rPr>
          <w:sz w:val="24"/>
        </w:rPr>
        <w:t>справочники,</w:t>
      </w:r>
      <w:r>
        <w:rPr>
          <w:spacing w:val="40"/>
          <w:sz w:val="24"/>
        </w:rPr>
        <w:t xml:space="preserve"> </w:t>
      </w:r>
      <w:r>
        <w:rPr>
          <w:sz w:val="24"/>
        </w:rPr>
        <w:t>в</w:t>
      </w:r>
      <w:r>
        <w:rPr>
          <w:spacing w:val="40"/>
          <w:sz w:val="24"/>
        </w:rPr>
        <w:t xml:space="preserve"> </w:t>
      </w:r>
      <w:r>
        <w:rPr>
          <w:sz w:val="24"/>
        </w:rPr>
        <w:t>том</w:t>
      </w:r>
      <w:r>
        <w:rPr>
          <w:spacing w:val="40"/>
          <w:sz w:val="24"/>
        </w:rPr>
        <w:t xml:space="preserve"> </w:t>
      </w:r>
      <w:r>
        <w:rPr>
          <w:sz w:val="24"/>
        </w:rPr>
        <w:t>числе</w:t>
      </w:r>
      <w:r>
        <w:rPr>
          <w:spacing w:val="40"/>
          <w:sz w:val="24"/>
        </w:rPr>
        <w:t xml:space="preserve"> </w:t>
      </w:r>
      <w:r>
        <w:rPr>
          <w:sz w:val="24"/>
        </w:rPr>
        <w:t>информационно-</w:t>
      </w:r>
      <w:r>
        <w:rPr>
          <w:spacing w:val="40"/>
          <w:sz w:val="24"/>
        </w:rPr>
        <w:t xml:space="preserve"> </w:t>
      </w:r>
      <w:r>
        <w:rPr>
          <w:sz w:val="24"/>
        </w:rPr>
        <w:t>справочные системы в электронной форме;</w:t>
      </w:r>
    </w:p>
    <w:p w14:paraId="726E87A0" w14:textId="77777777" w:rsidR="00F11DF8" w:rsidRDefault="00DA3958" w:rsidP="00803E13">
      <w:pPr>
        <w:pStyle w:val="a6"/>
        <w:numPr>
          <w:ilvl w:val="0"/>
          <w:numId w:val="88"/>
        </w:numPr>
        <w:tabs>
          <w:tab w:val="left" w:pos="1668"/>
          <w:tab w:val="left" w:pos="2883"/>
          <w:tab w:val="left" w:pos="4938"/>
          <w:tab w:val="left" w:pos="5259"/>
          <w:tab w:val="left" w:pos="6390"/>
          <w:tab w:val="left" w:pos="7401"/>
          <w:tab w:val="left" w:pos="7739"/>
          <w:tab w:val="left" w:pos="9273"/>
          <w:tab w:val="left" w:pos="10384"/>
        </w:tabs>
        <w:spacing w:line="242" w:lineRule="auto"/>
        <w:ind w:left="696" w:right="377" w:firstLine="710"/>
        <w:rPr>
          <w:sz w:val="24"/>
        </w:rPr>
      </w:pPr>
      <w:r>
        <w:rPr>
          <w:spacing w:val="-2"/>
          <w:sz w:val="24"/>
        </w:rPr>
        <w:t>достигать</w:t>
      </w:r>
      <w:r>
        <w:rPr>
          <w:sz w:val="24"/>
        </w:rPr>
        <w:tab/>
      </w:r>
      <w:r>
        <w:rPr>
          <w:spacing w:val="-2"/>
          <w:sz w:val="24"/>
        </w:rPr>
        <w:t>взаимопонимания</w:t>
      </w:r>
      <w:r>
        <w:rPr>
          <w:sz w:val="24"/>
        </w:rPr>
        <w:tab/>
      </w:r>
      <w:r>
        <w:rPr>
          <w:spacing w:val="-10"/>
          <w:sz w:val="24"/>
        </w:rPr>
        <w:t>в</w:t>
      </w:r>
      <w:r>
        <w:rPr>
          <w:sz w:val="24"/>
        </w:rPr>
        <w:tab/>
      </w:r>
      <w:r>
        <w:rPr>
          <w:spacing w:val="-2"/>
          <w:sz w:val="24"/>
        </w:rPr>
        <w:t>процессе</w:t>
      </w:r>
      <w:r>
        <w:rPr>
          <w:sz w:val="24"/>
        </w:rPr>
        <w:tab/>
      </w:r>
      <w:r>
        <w:rPr>
          <w:spacing w:val="-2"/>
          <w:sz w:val="24"/>
        </w:rPr>
        <w:t>устного</w:t>
      </w:r>
      <w:r>
        <w:rPr>
          <w:sz w:val="24"/>
        </w:rPr>
        <w:tab/>
      </w:r>
      <w:r>
        <w:rPr>
          <w:spacing w:val="-10"/>
          <w:sz w:val="24"/>
        </w:rPr>
        <w:t>и</w:t>
      </w:r>
      <w:r>
        <w:rPr>
          <w:sz w:val="24"/>
        </w:rPr>
        <w:tab/>
      </w:r>
      <w:r>
        <w:rPr>
          <w:spacing w:val="-2"/>
          <w:sz w:val="24"/>
        </w:rPr>
        <w:t>письменного</w:t>
      </w:r>
      <w:r>
        <w:rPr>
          <w:sz w:val="24"/>
        </w:rPr>
        <w:tab/>
      </w:r>
      <w:r>
        <w:rPr>
          <w:spacing w:val="-2"/>
          <w:sz w:val="24"/>
        </w:rPr>
        <w:t>общения</w:t>
      </w:r>
      <w:r>
        <w:rPr>
          <w:sz w:val="24"/>
        </w:rPr>
        <w:tab/>
      </w:r>
      <w:r>
        <w:rPr>
          <w:spacing w:val="-10"/>
          <w:sz w:val="24"/>
        </w:rPr>
        <w:t xml:space="preserve">с </w:t>
      </w:r>
      <w:r>
        <w:rPr>
          <w:sz w:val="24"/>
        </w:rPr>
        <w:t>носителями иностранного языка, с людьми другой культуры;</w:t>
      </w:r>
    </w:p>
    <w:p w14:paraId="1555E7BC" w14:textId="77777777" w:rsidR="00F11DF8" w:rsidRDefault="00DA3958" w:rsidP="00803E13">
      <w:pPr>
        <w:pStyle w:val="a6"/>
        <w:numPr>
          <w:ilvl w:val="0"/>
          <w:numId w:val="88"/>
        </w:numPr>
        <w:tabs>
          <w:tab w:val="left" w:pos="1788"/>
        </w:tabs>
        <w:spacing w:line="242" w:lineRule="auto"/>
        <w:ind w:left="696" w:right="388" w:firstLine="710"/>
        <w:rPr>
          <w:sz w:val="24"/>
        </w:rPr>
      </w:pPr>
      <w:r>
        <w:rPr>
          <w:sz w:val="24"/>
        </w:rPr>
        <w:t>сравнивать (в том числе устанавливать основания для сравнения) объекты, явления, процессы, их элементы и основные функции в рамках изученной тематики.</w:t>
      </w:r>
    </w:p>
    <w:p w14:paraId="1BA7CC46" w14:textId="77777777" w:rsidR="00F11DF8" w:rsidRDefault="00DA3958">
      <w:pPr>
        <w:pStyle w:val="a3"/>
        <w:spacing w:line="242" w:lineRule="auto"/>
        <w:jc w:val="left"/>
      </w:pPr>
      <w:r>
        <w:t>Предметные результаты освоения программы по иностранному (английскому) языку к концу обучения в 7 классе:</w:t>
      </w:r>
    </w:p>
    <w:p w14:paraId="0F545D05" w14:textId="77777777" w:rsidR="00F11DF8" w:rsidRDefault="00DA3958" w:rsidP="00803E13">
      <w:pPr>
        <w:pStyle w:val="a6"/>
        <w:numPr>
          <w:ilvl w:val="0"/>
          <w:numId w:val="87"/>
        </w:numPr>
        <w:tabs>
          <w:tab w:val="left" w:pos="1669"/>
        </w:tabs>
        <w:spacing w:line="268" w:lineRule="exact"/>
        <w:ind w:left="1669" w:hanging="263"/>
        <w:rPr>
          <w:sz w:val="24"/>
        </w:rPr>
      </w:pPr>
      <w:r>
        <w:rPr>
          <w:sz w:val="24"/>
        </w:rPr>
        <w:t>владеть</w:t>
      </w:r>
      <w:r>
        <w:rPr>
          <w:spacing w:val="-9"/>
          <w:sz w:val="24"/>
        </w:rPr>
        <w:t xml:space="preserve"> </w:t>
      </w:r>
      <w:r>
        <w:rPr>
          <w:sz w:val="24"/>
        </w:rPr>
        <w:t>основными</w:t>
      </w:r>
      <w:r>
        <w:rPr>
          <w:spacing w:val="-8"/>
          <w:sz w:val="24"/>
        </w:rPr>
        <w:t xml:space="preserve"> </w:t>
      </w:r>
      <w:r>
        <w:rPr>
          <w:sz w:val="24"/>
        </w:rPr>
        <w:t>видами</w:t>
      </w:r>
      <w:r>
        <w:rPr>
          <w:spacing w:val="-9"/>
          <w:sz w:val="24"/>
        </w:rPr>
        <w:t xml:space="preserve"> </w:t>
      </w:r>
      <w:r>
        <w:rPr>
          <w:sz w:val="24"/>
        </w:rPr>
        <w:t>речевой</w:t>
      </w:r>
      <w:r>
        <w:rPr>
          <w:spacing w:val="-5"/>
          <w:sz w:val="24"/>
        </w:rPr>
        <w:t xml:space="preserve"> </w:t>
      </w:r>
      <w:r>
        <w:rPr>
          <w:spacing w:val="-2"/>
          <w:sz w:val="24"/>
        </w:rPr>
        <w:t>деятельности:</w:t>
      </w:r>
    </w:p>
    <w:p w14:paraId="32813626" w14:textId="77777777" w:rsidR="00F11DF8" w:rsidRDefault="00DA3958">
      <w:pPr>
        <w:pStyle w:val="a3"/>
        <w:ind w:right="374"/>
      </w:pPr>
      <w:r>
        <w:t>говорение: вести разные виды диалогов (диалог этикетного характера, диалог- побуждение к действию, диалог-расспрос, комбинированный диалог, включающий различные виды диалогов)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6 реплик со стороны каждого собеседника);</w:t>
      </w:r>
    </w:p>
    <w:p w14:paraId="22072586" w14:textId="77777777" w:rsidR="00F11DF8" w:rsidRDefault="00DA3958">
      <w:pPr>
        <w:pStyle w:val="a3"/>
        <w:ind w:right="373"/>
      </w:pPr>
      <w: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8–9 фраз), излагать основное содержание прочитанного (прослушанного) текста с вербальными и (или) зрительными опорами (объём – 8–9 фраз), кратко излагать</w:t>
      </w:r>
      <w:r>
        <w:rPr>
          <w:spacing w:val="40"/>
        </w:rPr>
        <w:t xml:space="preserve"> </w:t>
      </w:r>
      <w:r>
        <w:t>результаты</w:t>
      </w:r>
      <w:r>
        <w:rPr>
          <w:spacing w:val="40"/>
        </w:rPr>
        <w:t xml:space="preserve"> </w:t>
      </w:r>
      <w:r>
        <w:t>выполненной проектной работы (объём – 8–9 фраз);</w:t>
      </w:r>
    </w:p>
    <w:p w14:paraId="073757BB" w14:textId="77777777" w:rsidR="00F11DF8" w:rsidRDefault="00DA3958">
      <w:pPr>
        <w:pStyle w:val="a3"/>
        <w:ind w:right="378"/>
      </w:pPr>
      <w:r>
        <w:t>аудирование: воспринимать на слух и понимать несложные аутентичные тексты, содержащие отдельные незнакомые слова, в зависимости от поставленной коммуникативной задачи: с пониманием основного содержания, с пониманием запрашиваемой информации (время звучания текста (текстов) для аудирования – до 1,5 минут);</w:t>
      </w:r>
    </w:p>
    <w:p w14:paraId="712D506F" w14:textId="77777777" w:rsidR="00F11DF8" w:rsidRDefault="00DA3958">
      <w:pPr>
        <w:pStyle w:val="a3"/>
        <w:ind w:right="375"/>
      </w:pPr>
      <w:r>
        <w:t>смысловое чтение: читать про себя и понимать несложные аутентичные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w:t>
      </w:r>
      <w:r>
        <w:rPr>
          <w:spacing w:val="40"/>
        </w:rPr>
        <w:t xml:space="preserve"> </w:t>
      </w:r>
      <w:r>
        <w:t>пониманием основного содержания, с пониманием нужной (запрашиваемой) информации, с полным пониманием информации, представленной в тексте в эксплицитной (явной) форме (объём текста</w:t>
      </w:r>
      <w:r>
        <w:rPr>
          <w:spacing w:val="40"/>
        </w:rPr>
        <w:t xml:space="preserve"> </w:t>
      </w:r>
      <w:r>
        <w:t>(текстов)</w:t>
      </w:r>
      <w:r>
        <w:rPr>
          <w:spacing w:val="40"/>
        </w:rPr>
        <w:t xml:space="preserve"> </w:t>
      </w:r>
      <w:r>
        <w:t>для</w:t>
      </w:r>
      <w:r>
        <w:rPr>
          <w:spacing w:val="37"/>
        </w:rPr>
        <w:t xml:space="preserve"> </w:t>
      </w:r>
      <w:r>
        <w:t>чтения</w:t>
      </w:r>
      <w:r>
        <w:rPr>
          <w:spacing w:val="40"/>
        </w:rPr>
        <w:t xml:space="preserve"> </w:t>
      </w:r>
      <w:r>
        <w:t>–</w:t>
      </w:r>
      <w:r>
        <w:rPr>
          <w:spacing w:val="37"/>
        </w:rPr>
        <w:t xml:space="preserve"> </w:t>
      </w:r>
      <w:r>
        <w:t>до</w:t>
      </w:r>
      <w:r>
        <w:rPr>
          <w:spacing w:val="40"/>
        </w:rPr>
        <w:t xml:space="preserve"> </w:t>
      </w:r>
      <w:r>
        <w:t>350</w:t>
      </w:r>
      <w:r>
        <w:rPr>
          <w:spacing w:val="37"/>
        </w:rPr>
        <w:t xml:space="preserve"> </w:t>
      </w:r>
      <w:r>
        <w:t>слов),</w:t>
      </w:r>
      <w:r>
        <w:rPr>
          <w:spacing w:val="40"/>
        </w:rPr>
        <w:t xml:space="preserve"> </w:t>
      </w:r>
      <w:r>
        <w:t>читать</w:t>
      </w:r>
      <w:r>
        <w:rPr>
          <w:spacing w:val="40"/>
        </w:rPr>
        <w:t xml:space="preserve"> </w:t>
      </w:r>
      <w:r>
        <w:t>про</w:t>
      </w:r>
      <w:r>
        <w:rPr>
          <w:spacing w:val="40"/>
        </w:rPr>
        <w:t xml:space="preserve"> </w:t>
      </w:r>
      <w:r>
        <w:t>себя</w:t>
      </w:r>
      <w:r>
        <w:rPr>
          <w:spacing w:val="40"/>
        </w:rPr>
        <w:t xml:space="preserve"> </w:t>
      </w:r>
      <w:r>
        <w:t>несплошные</w:t>
      </w:r>
      <w:r>
        <w:rPr>
          <w:spacing w:val="36"/>
        </w:rPr>
        <w:t xml:space="preserve"> </w:t>
      </w:r>
      <w:r>
        <w:t>тексты</w:t>
      </w:r>
      <w:r>
        <w:rPr>
          <w:spacing w:val="40"/>
        </w:rPr>
        <w:t xml:space="preserve"> </w:t>
      </w:r>
      <w:r>
        <w:t>(таблицы,</w:t>
      </w:r>
    </w:p>
    <w:p w14:paraId="7273B8AB" w14:textId="77777777" w:rsidR="00F11DF8" w:rsidRDefault="00F11DF8">
      <w:pPr>
        <w:sectPr w:rsidR="00F11DF8">
          <w:pgSz w:w="11920" w:h="16850"/>
          <w:pgMar w:top="1040" w:right="320" w:bottom="280" w:left="720" w:header="720" w:footer="720" w:gutter="0"/>
          <w:cols w:space="720"/>
        </w:sectPr>
      </w:pPr>
    </w:p>
    <w:p w14:paraId="5C806C2F" w14:textId="77777777" w:rsidR="00F11DF8" w:rsidRDefault="00DA3958">
      <w:pPr>
        <w:pStyle w:val="a3"/>
        <w:spacing w:before="76" w:line="244" w:lineRule="auto"/>
        <w:ind w:right="383" w:firstLine="0"/>
      </w:pPr>
      <w:r>
        <w:lastRenderedPageBreak/>
        <w:t>диаграммы) и понимать представленную в них информацию, определять последовательность главных фактов (событий) в тексте;</w:t>
      </w:r>
    </w:p>
    <w:p w14:paraId="45C32EDA" w14:textId="77777777" w:rsidR="00F11DF8" w:rsidRDefault="00DA3958">
      <w:pPr>
        <w:pStyle w:val="a3"/>
        <w:ind w:right="375"/>
      </w:pPr>
      <w:r>
        <w:t>письменная речь: заполнять анкеты и формуляры с указанием личной информации; писать электронное сообщение личного характера, соблюдая речевой этикет, принятый в стране (странах) изучаемого языка (объём сообщения – до 90 слов), создавать небольшое письменное высказывание с использованием образца, плана, ключевых слов, таблицы (объём высказывания – до 90 слов);</w:t>
      </w:r>
    </w:p>
    <w:p w14:paraId="6BE92A9F" w14:textId="77777777" w:rsidR="00F11DF8" w:rsidRDefault="00DA3958" w:rsidP="00803E13">
      <w:pPr>
        <w:pStyle w:val="a6"/>
        <w:numPr>
          <w:ilvl w:val="0"/>
          <w:numId w:val="87"/>
        </w:numPr>
        <w:tabs>
          <w:tab w:val="left" w:pos="1669"/>
        </w:tabs>
        <w:ind w:left="696" w:right="376" w:firstLine="710"/>
        <w:rPr>
          <w:sz w:val="24"/>
        </w:rPr>
      </w:pPr>
      <w:r>
        <w:rPr>
          <w:sz w:val="24"/>
        </w:rPr>
        <w:t>владеть фонетическими навыками: различать различать на слух, без</w:t>
      </w:r>
      <w:r>
        <w:rPr>
          <w:spacing w:val="40"/>
          <w:sz w:val="24"/>
        </w:rPr>
        <w:t xml:space="preserve"> </w:t>
      </w:r>
      <w:r>
        <w:rPr>
          <w:sz w:val="24"/>
        </w:rPr>
        <w:t>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выразительно читать вслух небольшие аутентичные тексты объёмом до 100 слов, построенные на изученном языковом материале, с соблюдением правил чтения и соответствующей интонацией, читать новые слова согласно основным правилам чтения;</w:t>
      </w:r>
    </w:p>
    <w:p w14:paraId="6B151643" w14:textId="77777777" w:rsidR="00F11DF8" w:rsidRDefault="00DA3958">
      <w:pPr>
        <w:pStyle w:val="a3"/>
        <w:spacing w:line="270" w:lineRule="exact"/>
        <w:ind w:left="1406" w:firstLine="0"/>
      </w:pPr>
      <w:r>
        <w:t>владеть</w:t>
      </w:r>
      <w:r>
        <w:rPr>
          <w:spacing w:val="-8"/>
        </w:rPr>
        <w:t xml:space="preserve"> </w:t>
      </w:r>
      <w:r>
        <w:t>орфографическими</w:t>
      </w:r>
      <w:r>
        <w:rPr>
          <w:spacing w:val="-6"/>
        </w:rPr>
        <w:t xml:space="preserve"> </w:t>
      </w:r>
      <w:r>
        <w:t>навыками:</w:t>
      </w:r>
      <w:r>
        <w:rPr>
          <w:spacing w:val="-8"/>
        </w:rPr>
        <w:t xml:space="preserve"> </w:t>
      </w:r>
      <w:r>
        <w:t>правильно</w:t>
      </w:r>
      <w:r>
        <w:rPr>
          <w:spacing w:val="-6"/>
        </w:rPr>
        <w:t xml:space="preserve"> </w:t>
      </w:r>
      <w:r>
        <w:t>писать</w:t>
      </w:r>
      <w:r>
        <w:rPr>
          <w:spacing w:val="-9"/>
        </w:rPr>
        <w:t xml:space="preserve"> </w:t>
      </w:r>
      <w:r>
        <w:t>изученные</w:t>
      </w:r>
      <w:r>
        <w:rPr>
          <w:spacing w:val="-6"/>
        </w:rPr>
        <w:t xml:space="preserve"> </w:t>
      </w:r>
      <w:r>
        <w:rPr>
          <w:spacing w:val="-2"/>
        </w:rPr>
        <w:t>слова;</w:t>
      </w:r>
    </w:p>
    <w:p w14:paraId="2303F5F6" w14:textId="77777777" w:rsidR="00F11DF8" w:rsidRDefault="00DA3958">
      <w:pPr>
        <w:pStyle w:val="a3"/>
        <w:spacing w:before="2"/>
        <w:ind w:right="375"/>
      </w:pPr>
      <w: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p w14:paraId="69FFAE50" w14:textId="77777777" w:rsidR="00F11DF8" w:rsidRDefault="00DA3958" w:rsidP="00803E13">
      <w:pPr>
        <w:pStyle w:val="a6"/>
        <w:numPr>
          <w:ilvl w:val="0"/>
          <w:numId w:val="87"/>
        </w:numPr>
        <w:tabs>
          <w:tab w:val="left" w:pos="1669"/>
        </w:tabs>
        <w:ind w:left="696" w:right="387" w:firstLine="710"/>
        <w:rPr>
          <w:sz w:val="24"/>
        </w:rPr>
      </w:pPr>
      <w:r>
        <w:rPr>
          <w:sz w:val="24"/>
        </w:rPr>
        <w:t>распознавать в устной речи и письменном тексте 1000 лексических единиц (слов, словосочетаний, речевых клише) и правильно употреблять в устной и письменной речи 900 лексических единиц, обслуживающих ситуации общения в рамках тематического содержания, с соблюдением существующей нормы лексической сочетаемости;</w:t>
      </w:r>
    </w:p>
    <w:p w14:paraId="10CF2C00" w14:textId="77777777" w:rsidR="00F11DF8" w:rsidRDefault="00DA3958">
      <w:pPr>
        <w:pStyle w:val="a3"/>
        <w:ind w:right="385"/>
      </w:pPr>
      <w:r>
        <w:t>распознавать и употреблять в устной и письменной речи родственные слова, образованные с использованием аффиксации: имена существительные с помощью суффиксов</w:t>
      </w:r>
    </w:p>
    <w:p w14:paraId="76D7B5EB" w14:textId="77777777" w:rsidR="00F11DF8" w:rsidRDefault="00DA3958">
      <w:pPr>
        <w:pStyle w:val="a3"/>
        <w:spacing w:before="3"/>
        <w:ind w:right="374" w:firstLine="0"/>
      </w:pPr>
      <w:r>
        <w:t>-ness, -ment, имена прилагательные с помощью суффиксов -ous, -ly, -y, имена прилагательные</w:t>
      </w:r>
      <w:r>
        <w:rPr>
          <w:spacing w:val="40"/>
        </w:rPr>
        <w:t xml:space="preserve"> </w:t>
      </w:r>
      <w:r>
        <w:t>и наречия с помощью отрицательных префиксов in-/im-, сложные имена</w:t>
      </w:r>
      <w:r>
        <w:rPr>
          <w:spacing w:val="40"/>
        </w:rPr>
        <w:t xml:space="preserve"> </w:t>
      </w:r>
      <w:r>
        <w:t>прилагательные путем соединения основы прилагательного с основой существительного с добавлением суффикса -ed (blue-eyed);</w:t>
      </w:r>
    </w:p>
    <w:p w14:paraId="4C6AE1DF" w14:textId="77777777" w:rsidR="00F11DF8" w:rsidRDefault="00DA3958">
      <w:pPr>
        <w:pStyle w:val="a3"/>
        <w:ind w:right="379"/>
      </w:pPr>
      <w:r>
        <w:t xml:space="preserve">распознавать и употреблять в устной и письменной речи изученные синонимы, антонимы, многозначные слова, интернациональные слова, наиболее частотные фразовые </w:t>
      </w:r>
      <w:r>
        <w:rPr>
          <w:spacing w:val="-2"/>
        </w:rPr>
        <w:t>глаголы;</w:t>
      </w:r>
    </w:p>
    <w:p w14:paraId="3B67F843" w14:textId="77777777" w:rsidR="00F11DF8" w:rsidRDefault="00DA3958">
      <w:pPr>
        <w:pStyle w:val="a3"/>
        <w:spacing w:before="5" w:line="235" w:lineRule="auto"/>
        <w:ind w:right="395"/>
      </w:pPr>
      <w:r>
        <w:t>распознавать и употреблять в устной и письменной речи различные средства связи в тексте для обеспечения логичности и целостности высказывания;</w:t>
      </w:r>
    </w:p>
    <w:p w14:paraId="1EABEA6C" w14:textId="77777777" w:rsidR="00F11DF8" w:rsidRDefault="00DA3958" w:rsidP="00803E13">
      <w:pPr>
        <w:pStyle w:val="a6"/>
        <w:numPr>
          <w:ilvl w:val="0"/>
          <w:numId w:val="87"/>
        </w:numPr>
        <w:tabs>
          <w:tab w:val="left" w:pos="1669"/>
        </w:tabs>
        <w:spacing w:before="4" w:line="237" w:lineRule="auto"/>
        <w:ind w:left="696" w:right="376" w:firstLine="710"/>
        <w:rPr>
          <w:sz w:val="24"/>
        </w:rPr>
      </w:pPr>
      <w:r>
        <w:rPr>
          <w:sz w:val="24"/>
        </w:rPr>
        <w:t>понимать особенности структуры простых и сложных предложений и различных коммуникативных типов предложений английского языка;</w:t>
      </w:r>
    </w:p>
    <w:p w14:paraId="444D0108" w14:textId="77777777" w:rsidR="00F11DF8" w:rsidRDefault="00DA3958">
      <w:pPr>
        <w:pStyle w:val="a3"/>
        <w:spacing w:line="275" w:lineRule="exact"/>
        <w:ind w:left="1406" w:firstLine="0"/>
        <w:jc w:val="left"/>
      </w:pPr>
      <w:r>
        <w:t>распознавать</w:t>
      </w:r>
      <w:r>
        <w:rPr>
          <w:spacing w:val="-3"/>
        </w:rPr>
        <w:t xml:space="preserve"> </w:t>
      </w:r>
      <w:r>
        <w:t>и</w:t>
      </w:r>
      <w:r>
        <w:rPr>
          <w:spacing w:val="-6"/>
        </w:rPr>
        <w:t xml:space="preserve"> </w:t>
      </w:r>
      <w:r>
        <w:t>употреблять</w:t>
      </w:r>
      <w:r>
        <w:rPr>
          <w:spacing w:val="-3"/>
        </w:rPr>
        <w:t xml:space="preserve"> </w:t>
      </w:r>
      <w:r>
        <w:t>в</w:t>
      </w:r>
      <w:r>
        <w:rPr>
          <w:spacing w:val="-6"/>
        </w:rPr>
        <w:t xml:space="preserve"> </w:t>
      </w:r>
      <w:r>
        <w:t>устной</w:t>
      </w:r>
      <w:r>
        <w:rPr>
          <w:spacing w:val="-6"/>
        </w:rPr>
        <w:t xml:space="preserve"> </w:t>
      </w:r>
      <w:r>
        <w:t>и</w:t>
      </w:r>
      <w:r>
        <w:rPr>
          <w:spacing w:val="-7"/>
        </w:rPr>
        <w:t xml:space="preserve"> </w:t>
      </w:r>
      <w:r>
        <w:t>письменной</w:t>
      </w:r>
      <w:r>
        <w:rPr>
          <w:spacing w:val="-5"/>
        </w:rPr>
        <w:t xml:space="preserve"> </w:t>
      </w:r>
      <w:r>
        <w:rPr>
          <w:spacing w:val="-2"/>
        </w:rPr>
        <w:t>речи:</w:t>
      </w:r>
    </w:p>
    <w:p w14:paraId="592D7AE7" w14:textId="77777777" w:rsidR="00F11DF8" w:rsidRDefault="00DA3958">
      <w:pPr>
        <w:pStyle w:val="a3"/>
        <w:ind w:left="1406" w:firstLine="0"/>
        <w:jc w:val="left"/>
      </w:pPr>
      <w:r>
        <w:t>предложения</w:t>
      </w:r>
      <w:r>
        <w:rPr>
          <w:spacing w:val="-10"/>
        </w:rPr>
        <w:t xml:space="preserve"> </w:t>
      </w:r>
      <w:r>
        <w:t>со</w:t>
      </w:r>
      <w:r>
        <w:rPr>
          <w:spacing w:val="-1"/>
        </w:rPr>
        <w:t xml:space="preserve"> </w:t>
      </w:r>
      <w:r>
        <w:t>сложным</w:t>
      </w:r>
      <w:r>
        <w:rPr>
          <w:spacing w:val="-4"/>
        </w:rPr>
        <w:t xml:space="preserve"> </w:t>
      </w:r>
      <w:r>
        <w:t>дополнением</w:t>
      </w:r>
      <w:r>
        <w:rPr>
          <w:spacing w:val="-7"/>
        </w:rPr>
        <w:t xml:space="preserve"> </w:t>
      </w:r>
      <w:r>
        <w:t>(Complex</w:t>
      </w:r>
      <w:r>
        <w:rPr>
          <w:spacing w:val="-8"/>
        </w:rPr>
        <w:t xml:space="preserve"> </w:t>
      </w:r>
      <w:r>
        <w:rPr>
          <w:spacing w:val="-2"/>
        </w:rPr>
        <w:t>Object);</w:t>
      </w:r>
    </w:p>
    <w:p w14:paraId="40D0D871" w14:textId="77777777" w:rsidR="00F11DF8" w:rsidRDefault="00DA3958">
      <w:pPr>
        <w:pStyle w:val="a3"/>
        <w:ind w:left="1406" w:firstLine="0"/>
        <w:jc w:val="left"/>
      </w:pPr>
      <w:r>
        <w:t>условные</w:t>
      </w:r>
      <w:r>
        <w:rPr>
          <w:spacing w:val="-9"/>
        </w:rPr>
        <w:t xml:space="preserve"> </w:t>
      </w:r>
      <w:r>
        <w:t>предложения</w:t>
      </w:r>
      <w:r>
        <w:rPr>
          <w:spacing w:val="-4"/>
        </w:rPr>
        <w:t xml:space="preserve"> </w:t>
      </w:r>
      <w:r>
        <w:t>реального</w:t>
      </w:r>
      <w:r>
        <w:rPr>
          <w:spacing w:val="-5"/>
        </w:rPr>
        <w:t xml:space="preserve"> </w:t>
      </w:r>
      <w:r>
        <w:t>(Conditional</w:t>
      </w:r>
      <w:r>
        <w:rPr>
          <w:spacing w:val="-9"/>
        </w:rPr>
        <w:t xml:space="preserve"> </w:t>
      </w:r>
      <w:r>
        <w:t>0,</w:t>
      </w:r>
      <w:r>
        <w:rPr>
          <w:spacing w:val="-3"/>
        </w:rPr>
        <w:t xml:space="preserve"> </w:t>
      </w:r>
      <w:r>
        <w:t>Conditional</w:t>
      </w:r>
      <w:r>
        <w:rPr>
          <w:spacing w:val="-8"/>
        </w:rPr>
        <w:t xml:space="preserve"> </w:t>
      </w:r>
      <w:r>
        <w:t>I)</w:t>
      </w:r>
      <w:r>
        <w:rPr>
          <w:spacing w:val="-3"/>
        </w:rPr>
        <w:t xml:space="preserve"> </w:t>
      </w:r>
      <w:r>
        <w:rPr>
          <w:spacing w:val="-2"/>
        </w:rPr>
        <w:t>характера;</w:t>
      </w:r>
    </w:p>
    <w:p w14:paraId="270C4FCD" w14:textId="77777777" w:rsidR="00F11DF8" w:rsidRDefault="00DA3958">
      <w:pPr>
        <w:pStyle w:val="a3"/>
        <w:spacing w:before="5"/>
        <w:jc w:val="left"/>
      </w:pPr>
      <w:r>
        <w:t>предложения</w:t>
      </w:r>
      <w:r>
        <w:rPr>
          <w:spacing w:val="-1"/>
        </w:rPr>
        <w:t xml:space="preserve"> </w:t>
      </w:r>
      <w:r>
        <w:t>с</w:t>
      </w:r>
      <w:r>
        <w:rPr>
          <w:spacing w:val="-1"/>
        </w:rPr>
        <w:t xml:space="preserve"> </w:t>
      </w:r>
      <w:r>
        <w:t>конструкцией to be</w:t>
      </w:r>
      <w:r>
        <w:rPr>
          <w:spacing w:val="-1"/>
        </w:rPr>
        <w:t xml:space="preserve"> </w:t>
      </w:r>
      <w:r>
        <w:t>going to +</w:t>
      </w:r>
      <w:r>
        <w:rPr>
          <w:spacing w:val="-1"/>
        </w:rPr>
        <w:t xml:space="preserve"> </w:t>
      </w:r>
      <w:r>
        <w:t>инфинитив</w:t>
      </w:r>
      <w:r>
        <w:rPr>
          <w:spacing w:val="-3"/>
        </w:rPr>
        <w:t xml:space="preserve"> </w:t>
      </w:r>
      <w:r>
        <w:t>и формы Future</w:t>
      </w:r>
      <w:r>
        <w:rPr>
          <w:spacing w:val="-1"/>
        </w:rPr>
        <w:t xml:space="preserve"> </w:t>
      </w:r>
      <w:r>
        <w:t>Simple Tense</w:t>
      </w:r>
      <w:r>
        <w:rPr>
          <w:spacing w:val="-1"/>
        </w:rPr>
        <w:t xml:space="preserve"> </w:t>
      </w:r>
      <w:r>
        <w:t>и Present Continuous Tense для выражения будущего действия;</w:t>
      </w:r>
    </w:p>
    <w:p w14:paraId="1E5E42C4" w14:textId="77777777" w:rsidR="00F11DF8" w:rsidRDefault="00DA3958">
      <w:pPr>
        <w:pStyle w:val="a3"/>
        <w:spacing w:line="271" w:lineRule="exact"/>
        <w:ind w:left="1406" w:firstLine="0"/>
        <w:jc w:val="left"/>
      </w:pPr>
      <w:r>
        <w:t>конструкцию</w:t>
      </w:r>
      <w:r>
        <w:rPr>
          <w:spacing w:val="-5"/>
        </w:rPr>
        <w:t xml:space="preserve"> </w:t>
      </w:r>
      <w:r>
        <w:t>used</w:t>
      </w:r>
      <w:r>
        <w:rPr>
          <w:spacing w:val="-2"/>
        </w:rPr>
        <w:t xml:space="preserve"> </w:t>
      </w:r>
      <w:r>
        <w:t>to</w:t>
      </w:r>
      <w:r>
        <w:rPr>
          <w:spacing w:val="-1"/>
        </w:rPr>
        <w:t xml:space="preserve"> </w:t>
      </w:r>
      <w:r>
        <w:t>+</w:t>
      </w:r>
      <w:r>
        <w:rPr>
          <w:spacing w:val="-5"/>
        </w:rPr>
        <w:t xml:space="preserve"> </w:t>
      </w:r>
      <w:r>
        <w:t>инфинитив</w:t>
      </w:r>
      <w:r>
        <w:rPr>
          <w:spacing w:val="-3"/>
        </w:rPr>
        <w:t xml:space="preserve"> </w:t>
      </w:r>
      <w:r>
        <w:rPr>
          <w:spacing w:val="-2"/>
        </w:rPr>
        <w:t>глагола;</w:t>
      </w:r>
    </w:p>
    <w:p w14:paraId="21342422" w14:textId="77777777" w:rsidR="00F11DF8" w:rsidRDefault="00DA3958">
      <w:pPr>
        <w:pStyle w:val="a3"/>
        <w:spacing w:before="7" w:line="237" w:lineRule="auto"/>
        <w:ind w:right="390"/>
        <w:jc w:val="left"/>
      </w:pPr>
      <w:r>
        <w:t>глаголы</w:t>
      </w:r>
      <w:r>
        <w:rPr>
          <w:spacing w:val="33"/>
        </w:rPr>
        <w:t xml:space="preserve"> </w:t>
      </w:r>
      <w:r>
        <w:t>в</w:t>
      </w:r>
      <w:r>
        <w:rPr>
          <w:spacing w:val="38"/>
        </w:rPr>
        <w:t xml:space="preserve"> </w:t>
      </w:r>
      <w:r>
        <w:t>наиболее</w:t>
      </w:r>
      <w:r>
        <w:rPr>
          <w:spacing w:val="36"/>
        </w:rPr>
        <w:t xml:space="preserve"> </w:t>
      </w:r>
      <w:r>
        <w:t>употребительных</w:t>
      </w:r>
      <w:r>
        <w:rPr>
          <w:spacing w:val="35"/>
        </w:rPr>
        <w:t xml:space="preserve"> </w:t>
      </w:r>
      <w:r>
        <w:t>формах</w:t>
      </w:r>
      <w:r>
        <w:rPr>
          <w:spacing w:val="36"/>
        </w:rPr>
        <w:t xml:space="preserve"> </w:t>
      </w:r>
      <w:r>
        <w:t>страдательного</w:t>
      </w:r>
      <w:r>
        <w:rPr>
          <w:spacing w:val="40"/>
        </w:rPr>
        <w:t xml:space="preserve"> </w:t>
      </w:r>
      <w:r>
        <w:t>залога</w:t>
      </w:r>
      <w:r>
        <w:rPr>
          <w:spacing w:val="36"/>
        </w:rPr>
        <w:t xml:space="preserve"> </w:t>
      </w:r>
      <w:r>
        <w:t>(Present/Past Simple Passive);</w:t>
      </w:r>
    </w:p>
    <w:p w14:paraId="685AF867" w14:textId="77777777" w:rsidR="00F11DF8" w:rsidRDefault="00DA3958">
      <w:pPr>
        <w:pStyle w:val="a3"/>
        <w:spacing w:before="8" w:line="235" w:lineRule="auto"/>
        <w:ind w:left="1406" w:right="1967" w:firstLine="0"/>
        <w:jc w:val="left"/>
      </w:pPr>
      <w:r>
        <w:t>предлоги,</w:t>
      </w:r>
      <w:r>
        <w:rPr>
          <w:spacing w:val="-5"/>
        </w:rPr>
        <w:t xml:space="preserve"> </w:t>
      </w:r>
      <w:r>
        <w:t>употребляемые</w:t>
      </w:r>
      <w:r>
        <w:rPr>
          <w:spacing w:val="-7"/>
        </w:rPr>
        <w:t xml:space="preserve"> </w:t>
      </w:r>
      <w:r>
        <w:t>с</w:t>
      </w:r>
      <w:r>
        <w:rPr>
          <w:spacing w:val="-6"/>
        </w:rPr>
        <w:t xml:space="preserve"> </w:t>
      </w:r>
      <w:r>
        <w:t>глаголами</w:t>
      </w:r>
      <w:r>
        <w:rPr>
          <w:spacing w:val="-5"/>
        </w:rPr>
        <w:t xml:space="preserve"> </w:t>
      </w:r>
      <w:r>
        <w:t>в</w:t>
      </w:r>
      <w:r>
        <w:rPr>
          <w:spacing w:val="-6"/>
        </w:rPr>
        <w:t xml:space="preserve"> </w:t>
      </w:r>
      <w:r>
        <w:t>страдательном</w:t>
      </w:r>
      <w:r>
        <w:rPr>
          <w:spacing w:val="-6"/>
        </w:rPr>
        <w:t xml:space="preserve"> </w:t>
      </w:r>
      <w:r>
        <w:t>залоге; модальный глагол might;</w:t>
      </w:r>
    </w:p>
    <w:p w14:paraId="04F86F46" w14:textId="77777777" w:rsidR="00F11DF8" w:rsidRDefault="00DA3958">
      <w:pPr>
        <w:pStyle w:val="a3"/>
        <w:spacing w:before="6" w:line="237" w:lineRule="auto"/>
        <w:ind w:left="1406" w:right="1479" w:firstLine="0"/>
        <w:jc w:val="left"/>
      </w:pPr>
      <w:r>
        <w:t>наречия,</w:t>
      </w:r>
      <w:r>
        <w:rPr>
          <w:spacing w:val="-4"/>
        </w:rPr>
        <w:t xml:space="preserve"> </w:t>
      </w:r>
      <w:r>
        <w:t>совпадающие</w:t>
      </w:r>
      <w:r>
        <w:rPr>
          <w:spacing w:val="-3"/>
        </w:rPr>
        <w:t xml:space="preserve"> </w:t>
      </w:r>
      <w:r>
        <w:t>по</w:t>
      </w:r>
      <w:r>
        <w:rPr>
          <w:spacing w:val="-4"/>
        </w:rPr>
        <w:t xml:space="preserve"> </w:t>
      </w:r>
      <w:r>
        <w:t>форме</w:t>
      </w:r>
      <w:r>
        <w:rPr>
          <w:spacing w:val="-6"/>
        </w:rPr>
        <w:t xml:space="preserve"> </w:t>
      </w:r>
      <w:r>
        <w:t>с</w:t>
      </w:r>
      <w:r>
        <w:rPr>
          <w:spacing w:val="-3"/>
        </w:rPr>
        <w:t xml:space="preserve"> </w:t>
      </w:r>
      <w:r>
        <w:t>прилагательными</w:t>
      </w:r>
      <w:r>
        <w:rPr>
          <w:spacing w:val="-4"/>
        </w:rPr>
        <w:t xml:space="preserve"> </w:t>
      </w:r>
      <w:r>
        <w:t>(fast,</w:t>
      </w:r>
      <w:r>
        <w:rPr>
          <w:spacing w:val="-4"/>
        </w:rPr>
        <w:t xml:space="preserve"> </w:t>
      </w:r>
      <w:r>
        <w:t>high;</w:t>
      </w:r>
      <w:r>
        <w:rPr>
          <w:spacing w:val="-4"/>
        </w:rPr>
        <w:t xml:space="preserve"> </w:t>
      </w:r>
      <w:r>
        <w:t>early); местоимения other/another, both, all, one;</w:t>
      </w:r>
    </w:p>
    <w:p w14:paraId="49D17A77" w14:textId="77777777" w:rsidR="00F11DF8" w:rsidRDefault="00DA3958">
      <w:pPr>
        <w:pStyle w:val="a3"/>
        <w:spacing w:line="275" w:lineRule="exact"/>
        <w:ind w:left="1406" w:firstLine="0"/>
        <w:jc w:val="left"/>
      </w:pPr>
      <w:r>
        <w:t>количественные</w:t>
      </w:r>
      <w:r>
        <w:rPr>
          <w:spacing w:val="-8"/>
        </w:rPr>
        <w:t xml:space="preserve"> </w:t>
      </w:r>
      <w:r>
        <w:t>числительные</w:t>
      </w:r>
      <w:r>
        <w:rPr>
          <w:spacing w:val="-3"/>
        </w:rPr>
        <w:t xml:space="preserve"> </w:t>
      </w:r>
      <w:r>
        <w:t>для</w:t>
      </w:r>
      <w:r>
        <w:rPr>
          <w:spacing w:val="-12"/>
        </w:rPr>
        <w:t xml:space="preserve"> </w:t>
      </w:r>
      <w:r>
        <w:t>обозначения</w:t>
      </w:r>
      <w:r>
        <w:rPr>
          <w:spacing w:val="-2"/>
        </w:rPr>
        <w:t xml:space="preserve"> </w:t>
      </w:r>
      <w:r>
        <w:t>больших</w:t>
      </w:r>
      <w:r>
        <w:rPr>
          <w:spacing w:val="-8"/>
        </w:rPr>
        <w:t xml:space="preserve"> </w:t>
      </w:r>
      <w:r>
        <w:t>чисел</w:t>
      </w:r>
      <w:r>
        <w:rPr>
          <w:spacing w:val="-3"/>
        </w:rPr>
        <w:t xml:space="preserve"> </w:t>
      </w:r>
      <w:r>
        <w:t>(до 1</w:t>
      </w:r>
      <w:r>
        <w:rPr>
          <w:spacing w:val="-7"/>
        </w:rPr>
        <w:t xml:space="preserve"> </w:t>
      </w:r>
      <w:r>
        <w:t>000</w:t>
      </w:r>
      <w:r>
        <w:rPr>
          <w:spacing w:val="-2"/>
        </w:rPr>
        <w:t xml:space="preserve"> 000);</w:t>
      </w:r>
    </w:p>
    <w:p w14:paraId="0453FD41" w14:textId="77777777" w:rsidR="00F11DF8" w:rsidRDefault="00DA3958" w:rsidP="00803E13">
      <w:pPr>
        <w:pStyle w:val="a6"/>
        <w:numPr>
          <w:ilvl w:val="0"/>
          <w:numId w:val="87"/>
        </w:numPr>
        <w:tabs>
          <w:tab w:val="left" w:pos="1669"/>
        </w:tabs>
        <w:ind w:left="1669" w:hanging="263"/>
        <w:rPr>
          <w:sz w:val="24"/>
        </w:rPr>
      </w:pPr>
      <w:r>
        <w:rPr>
          <w:sz w:val="24"/>
        </w:rPr>
        <w:t>владеть</w:t>
      </w:r>
      <w:r>
        <w:rPr>
          <w:spacing w:val="-6"/>
          <w:sz w:val="24"/>
        </w:rPr>
        <w:t xml:space="preserve"> </w:t>
      </w:r>
      <w:r>
        <w:rPr>
          <w:sz w:val="24"/>
        </w:rPr>
        <w:t>социокультурными</w:t>
      </w:r>
      <w:r>
        <w:rPr>
          <w:spacing w:val="-5"/>
          <w:sz w:val="24"/>
        </w:rPr>
        <w:t xml:space="preserve"> </w:t>
      </w:r>
      <w:r>
        <w:rPr>
          <w:sz w:val="24"/>
        </w:rPr>
        <w:t>знаниями</w:t>
      </w:r>
      <w:r>
        <w:rPr>
          <w:spacing w:val="-9"/>
          <w:sz w:val="24"/>
        </w:rPr>
        <w:t xml:space="preserve"> </w:t>
      </w:r>
      <w:r>
        <w:rPr>
          <w:sz w:val="24"/>
        </w:rPr>
        <w:t>и</w:t>
      </w:r>
      <w:r>
        <w:rPr>
          <w:spacing w:val="-8"/>
          <w:sz w:val="24"/>
        </w:rPr>
        <w:t xml:space="preserve"> </w:t>
      </w:r>
      <w:r>
        <w:rPr>
          <w:spacing w:val="-2"/>
          <w:sz w:val="24"/>
        </w:rPr>
        <w:t>умениями:</w:t>
      </w:r>
    </w:p>
    <w:p w14:paraId="252747CF" w14:textId="77777777" w:rsidR="00F11DF8" w:rsidRDefault="00DA3958">
      <w:pPr>
        <w:pStyle w:val="a3"/>
        <w:spacing w:before="5"/>
        <w:jc w:val="left"/>
      </w:pPr>
      <w:r>
        <w:t>использовать отдельные социокультурные элементы речевого поведенческого этикета, принятые в стране (странах) изучаемого языка в рамках тематического содержания;</w:t>
      </w:r>
    </w:p>
    <w:p w14:paraId="6EFA9595" w14:textId="77777777" w:rsidR="00F11DF8" w:rsidRDefault="00F11DF8">
      <w:pPr>
        <w:sectPr w:rsidR="00F11DF8">
          <w:pgSz w:w="11920" w:h="16850"/>
          <w:pgMar w:top="1040" w:right="320" w:bottom="280" w:left="720" w:header="720" w:footer="720" w:gutter="0"/>
          <w:cols w:space="720"/>
        </w:sectPr>
      </w:pPr>
    </w:p>
    <w:p w14:paraId="1E49569D" w14:textId="77777777" w:rsidR="00F11DF8" w:rsidRDefault="00DA3958">
      <w:pPr>
        <w:pStyle w:val="a3"/>
        <w:spacing w:before="76" w:line="242" w:lineRule="auto"/>
        <w:ind w:right="385"/>
      </w:pPr>
      <w:r>
        <w:lastRenderedPageBreak/>
        <w:t>понимать и использовать в устной и письменной речи наиболее употребительную тематическую фоновую лексику страны (стран) изучаемого языка в рамках тематического содержания речи;</w:t>
      </w:r>
    </w:p>
    <w:p w14:paraId="7E8C84A5" w14:textId="77777777" w:rsidR="00F11DF8" w:rsidRDefault="00DA3958">
      <w:pPr>
        <w:pStyle w:val="a3"/>
        <w:spacing w:before="2" w:line="235" w:lineRule="auto"/>
        <w:ind w:right="375"/>
      </w:pPr>
      <w:r>
        <w:t>обладать базовыми знаниями о социокультурном портрете и культурном наследии родной страны и страны (стран) изучаемого языка;</w:t>
      </w:r>
    </w:p>
    <w:p w14:paraId="6FC9B64F" w14:textId="77777777" w:rsidR="00F11DF8" w:rsidRDefault="00DA3958">
      <w:pPr>
        <w:pStyle w:val="a3"/>
        <w:spacing w:line="275" w:lineRule="exact"/>
        <w:ind w:left="1406" w:firstLine="0"/>
      </w:pPr>
      <w:r>
        <w:t>кратко</w:t>
      </w:r>
      <w:r>
        <w:rPr>
          <w:spacing w:val="-2"/>
        </w:rPr>
        <w:t xml:space="preserve"> </w:t>
      </w:r>
      <w:r>
        <w:t>представлять</w:t>
      </w:r>
      <w:r>
        <w:rPr>
          <w:spacing w:val="-6"/>
        </w:rPr>
        <w:t xml:space="preserve"> </w:t>
      </w:r>
      <w:r>
        <w:t>Россию</w:t>
      </w:r>
      <w:r>
        <w:rPr>
          <w:spacing w:val="-6"/>
        </w:rPr>
        <w:t xml:space="preserve"> </w:t>
      </w:r>
      <w:r>
        <w:t>и</w:t>
      </w:r>
      <w:r>
        <w:rPr>
          <w:spacing w:val="-7"/>
        </w:rPr>
        <w:t xml:space="preserve"> </w:t>
      </w:r>
      <w:r>
        <w:t>страну</w:t>
      </w:r>
      <w:r>
        <w:rPr>
          <w:spacing w:val="-12"/>
        </w:rPr>
        <w:t xml:space="preserve"> </w:t>
      </w:r>
      <w:r>
        <w:t>(страны)</w:t>
      </w:r>
      <w:r>
        <w:rPr>
          <w:spacing w:val="-7"/>
        </w:rPr>
        <w:t xml:space="preserve"> </w:t>
      </w:r>
      <w:r>
        <w:t>изучаемого</w:t>
      </w:r>
      <w:r>
        <w:rPr>
          <w:spacing w:val="2"/>
        </w:rPr>
        <w:t xml:space="preserve"> </w:t>
      </w:r>
      <w:r>
        <w:rPr>
          <w:spacing w:val="-2"/>
        </w:rPr>
        <w:t>языка;</w:t>
      </w:r>
    </w:p>
    <w:p w14:paraId="2863E505" w14:textId="77777777" w:rsidR="00F11DF8" w:rsidRDefault="00DA3958" w:rsidP="00803E13">
      <w:pPr>
        <w:pStyle w:val="a6"/>
        <w:numPr>
          <w:ilvl w:val="0"/>
          <w:numId w:val="87"/>
        </w:numPr>
        <w:tabs>
          <w:tab w:val="left" w:pos="1669"/>
        </w:tabs>
        <w:spacing w:before="5"/>
        <w:ind w:left="696" w:right="376" w:firstLine="710"/>
        <w:rPr>
          <w:sz w:val="24"/>
        </w:rPr>
      </w:pPr>
      <w:r>
        <w:rPr>
          <w:sz w:val="24"/>
        </w:rPr>
        <w:t xml:space="preserve">владеть компенсаторными умениями: использовать при чтении и аудировании языковую догадку, в том числе контекстуальную, при непосредственном общении – переспрашивать, просить повторить, уточняя значение незнакомых слов,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w:t>
      </w:r>
      <w:r>
        <w:rPr>
          <w:spacing w:val="-2"/>
          <w:sz w:val="24"/>
        </w:rPr>
        <w:t>информации;</w:t>
      </w:r>
    </w:p>
    <w:p w14:paraId="1B55AF16" w14:textId="77777777" w:rsidR="00F11DF8" w:rsidRDefault="00DA3958" w:rsidP="00803E13">
      <w:pPr>
        <w:pStyle w:val="a6"/>
        <w:numPr>
          <w:ilvl w:val="0"/>
          <w:numId w:val="87"/>
        </w:numPr>
        <w:tabs>
          <w:tab w:val="left" w:pos="1669"/>
        </w:tabs>
        <w:ind w:left="696" w:right="381" w:firstLine="710"/>
        <w:rPr>
          <w:sz w:val="24"/>
        </w:rPr>
      </w:pPr>
      <w:r>
        <w:rPr>
          <w:sz w:val="24"/>
        </w:rPr>
        <w:t>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p w14:paraId="412A904C" w14:textId="77777777" w:rsidR="00F11DF8" w:rsidRDefault="00DA3958" w:rsidP="00803E13">
      <w:pPr>
        <w:pStyle w:val="a6"/>
        <w:numPr>
          <w:ilvl w:val="0"/>
          <w:numId w:val="87"/>
        </w:numPr>
        <w:tabs>
          <w:tab w:val="left" w:pos="1669"/>
        </w:tabs>
        <w:spacing w:before="7" w:line="235" w:lineRule="auto"/>
        <w:ind w:left="696" w:right="375" w:firstLine="710"/>
        <w:rPr>
          <w:sz w:val="24"/>
        </w:rPr>
      </w:pPr>
      <w:r>
        <w:rPr>
          <w:sz w:val="24"/>
        </w:rPr>
        <w:t>использовать</w:t>
      </w:r>
      <w:r>
        <w:rPr>
          <w:spacing w:val="40"/>
          <w:sz w:val="24"/>
        </w:rPr>
        <w:t xml:space="preserve"> </w:t>
      </w:r>
      <w:r>
        <w:rPr>
          <w:sz w:val="24"/>
        </w:rPr>
        <w:t>иноязычные</w:t>
      </w:r>
      <w:r>
        <w:rPr>
          <w:spacing w:val="40"/>
          <w:sz w:val="24"/>
        </w:rPr>
        <w:t xml:space="preserve"> </w:t>
      </w:r>
      <w:r>
        <w:rPr>
          <w:sz w:val="24"/>
        </w:rPr>
        <w:t>словари</w:t>
      </w:r>
      <w:r>
        <w:rPr>
          <w:spacing w:val="40"/>
          <w:sz w:val="24"/>
        </w:rPr>
        <w:t xml:space="preserve"> </w:t>
      </w:r>
      <w:r>
        <w:rPr>
          <w:sz w:val="24"/>
        </w:rPr>
        <w:t>и</w:t>
      </w:r>
      <w:r>
        <w:rPr>
          <w:spacing w:val="40"/>
          <w:sz w:val="24"/>
        </w:rPr>
        <w:t xml:space="preserve"> </w:t>
      </w:r>
      <w:r>
        <w:rPr>
          <w:sz w:val="24"/>
        </w:rPr>
        <w:t>справочники,</w:t>
      </w:r>
      <w:r>
        <w:rPr>
          <w:spacing w:val="40"/>
          <w:sz w:val="24"/>
        </w:rPr>
        <w:t xml:space="preserve"> </w:t>
      </w:r>
      <w:r>
        <w:rPr>
          <w:sz w:val="24"/>
        </w:rPr>
        <w:t>в</w:t>
      </w:r>
      <w:r>
        <w:rPr>
          <w:spacing w:val="40"/>
          <w:sz w:val="24"/>
        </w:rPr>
        <w:t xml:space="preserve"> </w:t>
      </w:r>
      <w:r>
        <w:rPr>
          <w:sz w:val="24"/>
        </w:rPr>
        <w:t>том</w:t>
      </w:r>
      <w:r>
        <w:rPr>
          <w:spacing w:val="40"/>
          <w:sz w:val="24"/>
        </w:rPr>
        <w:t xml:space="preserve"> </w:t>
      </w:r>
      <w:r>
        <w:rPr>
          <w:sz w:val="24"/>
        </w:rPr>
        <w:t>числе</w:t>
      </w:r>
      <w:r>
        <w:rPr>
          <w:spacing w:val="40"/>
          <w:sz w:val="24"/>
        </w:rPr>
        <w:t xml:space="preserve"> </w:t>
      </w:r>
      <w:r>
        <w:rPr>
          <w:sz w:val="24"/>
        </w:rPr>
        <w:t>информационно-</w:t>
      </w:r>
      <w:r>
        <w:rPr>
          <w:spacing w:val="40"/>
          <w:sz w:val="24"/>
        </w:rPr>
        <w:t xml:space="preserve"> </w:t>
      </w:r>
      <w:r>
        <w:rPr>
          <w:sz w:val="24"/>
        </w:rPr>
        <w:t>справочные системы в электронной форме;</w:t>
      </w:r>
    </w:p>
    <w:p w14:paraId="18EE7B05" w14:textId="77777777" w:rsidR="00F11DF8" w:rsidRDefault="00DA3958" w:rsidP="00803E13">
      <w:pPr>
        <w:pStyle w:val="a6"/>
        <w:numPr>
          <w:ilvl w:val="0"/>
          <w:numId w:val="87"/>
        </w:numPr>
        <w:tabs>
          <w:tab w:val="left" w:pos="1669"/>
          <w:tab w:val="left" w:pos="2883"/>
          <w:tab w:val="left" w:pos="4938"/>
          <w:tab w:val="left" w:pos="5259"/>
          <w:tab w:val="left" w:pos="6390"/>
          <w:tab w:val="left" w:pos="7401"/>
          <w:tab w:val="left" w:pos="7739"/>
          <w:tab w:val="left" w:pos="9273"/>
          <w:tab w:val="left" w:pos="10384"/>
        </w:tabs>
        <w:spacing w:before="7" w:line="237" w:lineRule="auto"/>
        <w:ind w:left="696" w:right="377" w:firstLine="710"/>
        <w:rPr>
          <w:sz w:val="24"/>
        </w:rPr>
      </w:pPr>
      <w:r>
        <w:rPr>
          <w:spacing w:val="-2"/>
          <w:sz w:val="24"/>
        </w:rPr>
        <w:t>достигать</w:t>
      </w:r>
      <w:r>
        <w:rPr>
          <w:sz w:val="24"/>
        </w:rPr>
        <w:tab/>
      </w:r>
      <w:r>
        <w:rPr>
          <w:spacing w:val="-2"/>
          <w:sz w:val="24"/>
        </w:rPr>
        <w:t>взаимопонимания</w:t>
      </w:r>
      <w:r>
        <w:rPr>
          <w:sz w:val="24"/>
        </w:rPr>
        <w:tab/>
      </w:r>
      <w:r>
        <w:rPr>
          <w:spacing w:val="-10"/>
          <w:sz w:val="24"/>
        </w:rPr>
        <w:t>в</w:t>
      </w:r>
      <w:r>
        <w:rPr>
          <w:sz w:val="24"/>
        </w:rPr>
        <w:tab/>
      </w:r>
      <w:r>
        <w:rPr>
          <w:spacing w:val="-2"/>
          <w:sz w:val="24"/>
        </w:rPr>
        <w:t>процессе</w:t>
      </w:r>
      <w:r>
        <w:rPr>
          <w:sz w:val="24"/>
        </w:rPr>
        <w:tab/>
      </w:r>
      <w:r>
        <w:rPr>
          <w:spacing w:val="-2"/>
          <w:sz w:val="24"/>
        </w:rPr>
        <w:t>устного</w:t>
      </w:r>
      <w:r>
        <w:rPr>
          <w:sz w:val="24"/>
        </w:rPr>
        <w:tab/>
      </w:r>
      <w:r>
        <w:rPr>
          <w:spacing w:val="-10"/>
          <w:sz w:val="24"/>
        </w:rPr>
        <w:t>и</w:t>
      </w:r>
      <w:r>
        <w:rPr>
          <w:sz w:val="24"/>
        </w:rPr>
        <w:tab/>
      </w:r>
      <w:r>
        <w:rPr>
          <w:spacing w:val="-2"/>
          <w:sz w:val="24"/>
        </w:rPr>
        <w:t>письменного</w:t>
      </w:r>
      <w:r>
        <w:rPr>
          <w:sz w:val="24"/>
        </w:rPr>
        <w:tab/>
      </w:r>
      <w:r>
        <w:rPr>
          <w:spacing w:val="-2"/>
          <w:sz w:val="24"/>
        </w:rPr>
        <w:t>общения</w:t>
      </w:r>
      <w:r>
        <w:rPr>
          <w:sz w:val="24"/>
        </w:rPr>
        <w:tab/>
      </w:r>
      <w:r>
        <w:rPr>
          <w:spacing w:val="-10"/>
          <w:sz w:val="24"/>
        </w:rPr>
        <w:t xml:space="preserve">с </w:t>
      </w:r>
      <w:r>
        <w:rPr>
          <w:sz w:val="24"/>
        </w:rPr>
        <w:t>носителями иностранного языка, с людьми другой культуры;</w:t>
      </w:r>
    </w:p>
    <w:p w14:paraId="0FF22644" w14:textId="77777777" w:rsidR="00F11DF8" w:rsidRDefault="00DA3958" w:rsidP="00803E13">
      <w:pPr>
        <w:pStyle w:val="a6"/>
        <w:numPr>
          <w:ilvl w:val="0"/>
          <w:numId w:val="87"/>
        </w:numPr>
        <w:tabs>
          <w:tab w:val="left" w:pos="1789"/>
        </w:tabs>
        <w:spacing w:before="5" w:line="237" w:lineRule="auto"/>
        <w:ind w:left="696" w:right="386" w:firstLine="710"/>
        <w:rPr>
          <w:sz w:val="24"/>
        </w:rPr>
      </w:pPr>
      <w:r>
        <w:rPr>
          <w:sz w:val="24"/>
        </w:rPr>
        <w:t>сравнивать (в том числе устанавливать основания для сравнения) объекты, явления, процессы, их элементы и основные функции в рамках изученной тематики.</w:t>
      </w:r>
    </w:p>
    <w:p w14:paraId="57B2C210" w14:textId="77777777" w:rsidR="00F11DF8" w:rsidRDefault="00DA3958">
      <w:pPr>
        <w:pStyle w:val="a3"/>
        <w:spacing w:before="8" w:line="235" w:lineRule="auto"/>
        <w:jc w:val="left"/>
      </w:pPr>
      <w:r>
        <w:t>Предметные результаты освоения программы по иностранному (английскому) языку к концу обучения в 8 классе:</w:t>
      </w:r>
    </w:p>
    <w:p w14:paraId="7FCBC4F6" w14:textId="77777777" w:rsidR="00F11DF8" w:rsidRDefault="00DA3958" w:rsidP="00803E13">
      <w:pPr>
        <w:pStyle w:val="a6"/>
        <w:numPr>
          <w:ilvl w:val="0"/>
          <w:numId w:val="86"/>
        </w:numPr>
        <w:tabs>
          <w:tab w:val="left" w:pos="1668"/>
        </w:tabs>
        <w:spacing w:line="275" w:lineRule="exact"/>
        <w:ind w:left="1668" w:hanging="262"/>
        <w:rPr>
          <w:sz w:val="24"/>
        </w:rPr>
      </w:pPr>
      <w:r>
        <w:rPr>
          <w:sz w:val="24"/>
        </w:rPr>
        <w:t>владеть</w:t>
      </w:r>
      <w:r>
        <w:rPr>
          <w:spacing w:val="-8"/>
          <w:sz w:val="24"/>
        </w:rPr>
        <w:t xml:space="preserve"> </w:t>
      </w:r>
      <w:r>
        <w:rPr>
          <w:sz w:val="24"/>
        </w:rPr>
        <w:t>основными</w:t>
      </w:r>
      <w:r>
        <w:rPr>
          <w:spacing w:val="-7"/>
          <w:sz w:val="24"/>
        </w:rPr>
        <w:t xml:space="preserve"> </w:t>
      </w:r>
      <w:r>
        <w:rPr>
          <w:sz w:val="24"/>
        </w:rPr>
        <w:t>видами</w:t>
      </w:r>
      <w:r>
        <w:rPr>
          <w:spacing w:val="-8"/>
          <w:sz w:val="24"/>
        </w:rPr>
        <w:t xml:space="preserve"> </w:t>
      </w:r>
      <w:r>
        <w:rPr>
          <w:sz w:val="24"/>
        </w:rPr>
        <w:t>речевой</w:t>
      </w:r>
      <w:r>
        <w:rPr>
          <w:spacing w:val="-3"/>
          <w:sz w:val="24"/>
        </w:rPr>
        <w:t xml:space="preserve"> </w:t>
      </w:r>
      <w:r>
        <w:rPr>
          <w:spacing w:val="-2"/>
          <w:sz w:val="24"/>
        </w:rPr>
        <w:t>деятельности:</w:t>
      </w:r>
    </w:p>
    <w:p w14:paraId="475019D0" w14:textId="77777777" w:rsidR="00F11DF8" w:rsidRDefault="00DA3958">
      <w:pPr>
        <w:pStyle w:val="a3"/>
        <w:spacing w:before="3"/>
        <w:ind w:right="374"/>
      </w:pPr>
      <w:r>
        <w:t>говорение: вести разные виды диалогов (диалог этикетного характера, диалог- побуждение к действию, диалог-расспрос, комбинированный диалог, включающий различные виды диалогов)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7 реплик со стороны каждого собеседника);</w:t>
      </w:r>
    </w:p>
    <w:p w14:paraId="66FB118F" w14:textId="77777777" w:rsidR="00F11DF8" w:rsidRDefault="00DA3958">
      <w:pPr>
        <w:pStyle w:val="a3"/>
        <w:ind w:right="373"/>
      </w:pPr>
      <w: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до 9–10 фраз), выражать и кратко аргументировать своё мнение, излагать основное содержание прочитанного (прослушанного) текста с вербальными и (или) зрительными опорами (объём – 9–10 фраз), излагать результаты выполненной проектной работы (объём – 9–10 фраз);</w:t>
      </w:r>
    </w:p>
    <w:p w14:paraId="48DD825A" w14:textId="77777777" w:rsidR="00F11DF8" w:rsidRDefault="00DA3958">
      <w:pPr>
        <w:pStyle w:val="a3"/>
        <w:ind w:right="374"/>
      </w:pPr>
      <w:r>
        <w:t xml:space="preserve">аудирование: воспринимать на слух и понимать несложные аутентичные тексты, содержащие отдельные неизученные языковые явления, в зависимости от поставленной коммуникативной задачи: с пониманием основного содержания, с пониманием нужной (интересующей, запрашиваемой) информации (время звучания текста (текстов) для аудирования – до 2 минут), прогнозировать содержание звучащего текста по началу </w:t>
      </w:r>
      <w:r>
        <w:rPr>
          <w:spacing w:val="-2"/>
        </w:rPr>
        <w:t>сообщения;</w:t>
      </w:r>
    </w:p>
    <w:p w14:paraId="74DE83A5" w14:textId="77777777" w:rsidR="00F11DF8" w:rsidRDefault="00DA3958">
      <w:pPr>
        <w:pStyle w:val="a3"/>
        <w:spacing w:before="1"/>
        <w:ind w:right="381"/>
      </w:pPr>
      <w:r>
        <w:t>смысловое чтение: читать про себя и понимать несложные аутентичные тексты,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w:t>
      </w:r>
      <w:r>
        <w:rPr>
          <w:spacing w:val="80"/>
        </w:rPr>
        <w:t xml:space="preserve"> </w:t>
      </w:r>
      <w:r>
        <w:t>с полным пониманием содержания (объём текста (текстов) для чтения – 350–500 слов), читать не сплошные тексты (таблицы, диаграммы) и понимать представленную в них информацию, определять последовательность главных фактов (событий) в тексте;</w:t>
      </w:r>
    </w:p>
    <w:p w14:paraId="176D3FB0" w14:textId="77777777" w:rsidR="00F11DF8" w:rsidRDefault="00DA3958">
      <w:pPr>
        <w:pStyle w:val="a3"/>
        <w:spacing w:before="3"/>
        <w:ind w:right="383"/>
      </w:pPr>
      <w:r>
        <w:t>письменная речь: заполнять анкеты и формуляры, сообщая о себе основные сведения, в соответствии с нормами, принятыми в стране (странах) изучаемого языка, писать электронное сообщение</w:t>
      </w:r>
      <w:r>
        <w:rPr>
          <w:spacing w:val="40"/>
        </w:rPr>
        <w:t xml:space="preserve"> </w:t>
      </w:r>
      <w:r>
        <w:t>личного</w:t>
      </w:r>
      <w:r>
        <w:rPr>
          <w:spacing w:val="40"/>
        </w:rPr>
        <w:t xml:space="preserve"> </w:t>
      </w:r>
      <w:r>
        <w:t>характера,</w:t>
      </w:r>
      <w:r>
        <w:rPr>
          <w:spacing w:val="40"/>
        </w:rPr>
        <w:t xml:space="preserve"> </w:t>
      </w:r>
      <w:r>
        <w:t>соблюдая</w:t>
      </w:r>
      <w:r>
        <w:rPr>
          <w:spacing w:val="40"/>
        </w:rPr>
        <w:t xml:space="preserve"> </w:t>
      </w:r>
      <w:r>
        <w:t>речевой</w:t>
      </w:r>
      <w:r>
        <w:rPr>
          <w:spacing w:val="40"/>
        </w:rPr>
        <w:t xml:space="preserve"> </w:t>
      </w:r>
      <w:r>
        <w:t>этикет,</w:t>
      </w:r>
      <w:r>
        <w:rPr>
          <w:spacing w:val="40"/>
        </w:rPr>
        <w:t xml:space="preserve"> </w:t>
      </w:r>
      <w:r>
        <w:t>принятый</w:t>
      </w:r>
      <w:r>
        <w:rPr>
          <w:spacing w:val="40"/>
        </w:rPr>
        <w:t xml:space="preserve"> </w:t>
      </w:r>
      <w:r>
        <w:t>в</w:t>
      </w:r>
      <w:r>
        <w:rPr>
          <w:spacing w:val="40"/>
        </w:rPr>
        <w:t xml:space="preserve"> </w:t>
      </w:r>
      <w:r>
        <w:t>стране</w:t>
      </w:r>
      <w:r>
        <w:rPr>
          <w:spacing w:val="40"/>
        </w:rPr>
        <w:t xml:space="preserve"> </w:t>
      </w:r>
      <w:r>
        <w:t>(странах)</w:t>
      </w:r>
    </w:p>
    <w:p w14:paraId="55310865" w14:textId="77777777" w:rsidR="00F11DF8" w:rsidRDefault="00F11DF8">
      <w:pPr>
        <w:sectPr w:rsidR="00F11DF8">
          <w:pgSz w:w="11920" w:h="16850"/>
          <w:pgMar w:top="1040" w:right="320" w:bottom="280" w:left="720" w:header="720" w:footer="720" w:gutter="0"/>
          <w:cols w:space="720"/>
        </w:sectPr>
      </w:pPr>
    </w:p>
    <w:p w14:paraId="551BF324" w14:textId="77777777" w:rsidR="00F11DF8" w:rsidRDefault="00DA3958">
      <w:pPr>
        <w:pStyle w:val="a3"/>
        <w:spacing w:before="76" w:line="242" w:lineRule="auto"/>
        <w:ind w:right="382" w:firstLine="0"/>
      </w:pPr>
      <w:r>
        <w:lastRenderedPageBreak/>
        <w:t>изучаемого языка (объём сообщения – до 110 слов), создавать небольшое письменное высказывание с использованием образца, плана, таблицы и (или) прочитанного (прослушанного) текста (объём высказывания – до 110 слов);</w:t>
      </w:r>
    </w:p>
    <w:p w14:paraId="2C4B8DDC" w14:textId="77777777" w:rsidR="00F11DF8" w:rsidRDefault="00DA3958" w:rsidP="00803E13">
      <w:pPr>
        <w:pStyle w:val="a6"/>
        <w:numPr>
          <w:ilvl w:val="0"/>
          <w:numId w:val="86"/>
        </w:numPr>
        <w:tabs>
          <w:tab w:val="left" w:pos="1668"/>
        </w:tabs>
        <w:ind w:left="696" w:right="372" w:firstLine="710"/>
        <w:rPr>
          <w:sz w:val="24"/>
        </w:rPr>
      </w:pPr>
      <w:r>
        <w:rPr>
          <w:sz w:val="24"/>
        </w:rPr>
        <w:t>владеть фонетическими навыками: 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владеть правилами чтения и выразительно читать вслух небольшие тексты объёмом до 110 слов, построенные на изученном языковом материале, с соблюдением правил чтения и соответствующей интонацией, демонстрирующей понимание текста, читать новые слова согласно основным правилам чтения, владеть орфографическими навыками: правильно писать изученные слова;</w:t>
      </w:r>
    </w:p>
    <w:p w14:paraId="698E0C55" w14:textId="77777777" w:rsidR="00F11DF8" w:rsidRDefault="00DA3958">
      <w:pPr>
        <w:pStyle w:val="a3"/>
        <w:ind w:right="375"/>
      </w:pPr>
      <w: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p w14:paraId="097C09CD" w14:textId="77777777" w:rsidR="00F11DF8" w:rsidRDefault="00DA3958" w:rsidP="00803E13">
      <w:pPr>
        <w:pStyle w:val="a6"/>
        <w:numPr>
          <w:ilvl w:val="0"/>
          <w:numId w:val="86"/>
        </w:numPr>
        <w:tabs>
          <w:tab w:val="left" w:pos="1668"/>
        </w:tabs>
        <w:ind w:left="696" w:right="391" w:firstLine="710"/>
        <w:rPr>
          <w:sz w:val="24"/>
        </w:rPr>
      </w:pPr>
      <w:r>
        <w:rPr>
          <w:sz w:val="24"/>
        </w:rPr>
        <w:t>распознавать в устной речи и письменном тексте 1250 лексических единиц (слов, словосочетаний, речевых клише) и правильно употреблять в устной и письменной речи 1050 лексических единиц, обслуживающих ситуации общения в рамках тематического содержания, с соблюдением существующих норм лексической сочетаемости;</w:t>
      </w:r>
    </w:p>
    <w:p w14:paraId="7690A6AE" w14:textId="77777777" w:rsidR="00F11DF8" w:rsidRDefault="00DA3958">
      <w:pPr>
        <w:pStyle w:val="a3"/>
        <w:spacing w:line="242" w:lineRule="auto"/>
        <w:ind w:right="385"/>
      </w:pPr>
      <w:r>
        <w:t>распознавать и употреблять в устной и письменной речи родственные слова, образованные с использованием аффиксации: имена существительные с помощью суффиксов</w:t>
      </w:r>
    </w:p>
    <w:p w14:paraId="26575DAB" w14:textId="77777777" w:rsidR="00F11DF8" w:rsidRDefault="00DA3958">
      <w:pPr>
        <w:pStyle w:val="a3"/>
        <w:spacing w:line="268" w:lineRule="exact"/>
        <w:ind w:firstLine="0"/>
      </w:pPr>
      <w:r>
        <w:t>-ity,</w:t>
      </w:r>
      <w:r>
        <w:rPr>
          <w:spacing w:val="-2"/>
        </w:rPr>
        <w:t xml:space="preserve"> </w:t>
      </w:r>
      <w:r>
        <w:t>-ship, -ance/-ence,</w:t>
      </w:r>
      <w:r>
        <w:rPr>
          <w:spacing w:val="-1"/>
        </w:rPr>
        <w:t xml:space="preserve"> </w:t>
      </w:r>
      <w:r>
        <w:t>имена</w:t>
      </w:r>
      <w:r>
        <w:rPr>
          <w:spacing w:val="-11"/>
        </w:rPr>
        <w:t xml:space="preserve"> </w:t>
      </w:r>
      <w:r>
        <w:t>прилагательные</w:t>
      </w:r>
      <w:r>
        <w:rPr>
          <w:spacing w:val="-6"/>
        </w:rPr>
        <w:t xml:space="preserve"> </w:t>
      </w:r>
      <w:r>
        <w:t>с</w:t>
      </w:r>
      <w:r>
        <w:rPr>
          <w:spacing w:val="-7"/>
        </w:rPr>
        <w:t xml:space="preserve"> </w:t>
      </w:r>
      <w:r>
        <w:t>помощью</w:t>
      </w:r>
      <w:r>
        <w:rPr>
          <w:spacing w:val="-10"/>
        </w:rPr>
        <w:t xml:space="preserve"> </w:t>
      </w:r>
      <w:r>
        <w:t>префикса</w:t>
      </w:r>
      <w:r>
        <w:rPr>
          <w:spacing w:val="-1"/>
        </w:rPr>
        <w:t xml:space="preserve"> </w:t>
      </w:r>
      <w:r>
        <w:t>inter-</w:t>
      </w:r>
      <w:r>
        <w:rPr>
          <w:spacing w:val="-10"/>
        </w:rPr>
        <w:t>;</w:t>
      </w:r>
    </w:p>
    <w:p w14:paraId="00B137BA" w14:textId="77777777" w:rsidR="00F11DF8" w:rsidRDefault="00DA3958">
      <w:pPr>
        <w:pStyle w:val="a3"/>
        <w:spacing w:before="1"/>
        <w:ind w:right="376"/>
      </w:pPr>
      <w:r>
        <w:t>распознавать и употреблять в устной и письменной речи родственные слова, образованные с помощью конверсии (имя существительное от неопределённой формы глагола (to walk – a walk), глагол от имени существительного (a present – to present), имя существительное от прилагательного (rich – the rich);</w:t>
      </w:r>
    </w:p>
    <w:p w14:paraId="29B37C71" w14:textId="77777777" w:rsidR="00F11DF8" w:rsidRDefault="00DA3958">
      <w:pPr>
        <w:pStyle w:val="a3"/>
        <w:ind w:right="379"/>
      </w:pPr>
      <w:r>
        <w:t xml:space="preserve">распознавать и употреблять в устной и письменной речи изученные многозначные слова, синонимы, антонимы; наиболее частотные фразовые глаголы, сокращения и </w:t>
      </w:r>
      <w:r>
        <w:rPr>
          <w:spacing w:val="-2"/>
        </w:rPr>
        <w:t>аббревиатуры;</w:t>
      </w:r>
    </w:p>
    <w:p w14:paraId="65B9B26C" w14:textId="77777777" w:rsidR="00F11DF8" w:rsidRDefault="00DA3958">
      <w:pPr>
        <w:pStyle w:val="a3"/>
        <w:spacing w:line="242" w:lineRule="auto"/>
        <w:ind w:right="386"/>
      </w:pPr>
      <w:r>
        <w:t>распознавать и употреблять в устной и письменной речи различные средства связи в тексте для обеспечения логичности и целостности высказывания;</w:t>
      </w:r>
    </w:p>
    <w:p w14:paraId="1FFEC77E" w14:textId="77777777" w:rsidR="00F11DF8" w:rsidRDefault="00DA3958" w:rsidP="00803E13">
      <w:pPr>
        <w:pStyle w:val="a6"/>
        <w:numPr>
          <w:ilvl w:val="0"/>
          <w:numId w:val="86"/>
        </w:numPr>
        <w:tabs>
          <w:tab w:val="left" w:pos="1668"/>
        </w:tabs>
        <w:spacing w:line="242" w:lineRule="auto"/>
        <w:ind w:left="696" w:right="391" w:firstLine="710"/>
        <w:rPr>
          <w:sz w:val="24"/>
        </w:rPr>
      </w:pPr>
      <w:r>
        <w:rPr>
          <w:sz w:val="24"/>
        </w:rPr>
        <w:t>понимать особенностей структуры простых и сложных предложений английского языка, различных коммуникативных типов предложений английского языка;</w:t>
      </w:r>
    </w:p>
    <w:p w14:paraId="0C37FE4D" w14:textId="77777777" w:rsidR="00F11DF8" w:rsidRDefault="00DA3958">
      <w:pPr>
        <w:pStyle w:val="a3"/>
        <w:spacing w:line="267" w:lineRule="exact"/>
        <w:ind w:left="1406" w:firstLine="0"/>
        <w:jc w:val="left"/>
      </w:pPr>
      <w:r>
        <w:t>распознавать</w:t>
      </w:r>
      <w:r>
        <w:rPr>
          <w:spacing w:val="-2"/>
        </w:rPr>
        <w:t xml:space="preserve"> </w:t>
      </w:r>
      <w:r>
        <w:t>и</w:t>
      </w:r>
      <w:r>
        <w:rPr>
          <w:spacing w:val="-6"/>
        </w:rPr>
        <w:t xml:space="preserve"> </w:t>
      </w:r>
      <w:r>
        <w:t>употреблять</w:t>
      </w:r>
      <w:r>
        <w:rPr>
          <w:spacing w:val="-3"/>
        </w:rPr>
        <w:t xml:space="preserve"> </w:t>
      </w:r>
      <w:r>
        <w:t>в</w:t>
      </w:r>
      <w:r>
        <w:rPr>
          <w:spacing w:val="-6"/>
        </w:rPr>
        <w:t xml:space="preserve"> </w:t>
      </w:r>
      <w:r>
        <w:t>устной</w:t>
      </w:r>
      <w:r>
        <w:rPr>
          <w:spacing w:val="1"/>
        </w:rPr>
        <w:t xml:space="preserve"> </w:t>
      </w:r>
      <w:r>
        <w:t>и</w:t>
      </w:r>
      <w:r>
        <w:rPr>
          <w:spacing w:val="-7"/>
        </w:rPr>
        <w:t xml:space="preserve"> </w:t>
      </w:r>
      <w:r>
        <w:t>письменной</w:t>
      </w:r>
      <w:r>
        <w:rPr>
          <w:spacing w:val="-5"/>
        </w:rPr>
        <w:t xml:space="preserve"> </w:t>
      </w:r>
      <w:r>
        <w:rPr>
          <w:spacing w:val="-2"/>
        </w:rPr>
        <w:t>речи:</w:t>
      </w:r>
    </w:p>
    <w:p w14:paraId="5B237510" w14:textId="77777777" w:rsidR="00F11DF8" w:rsidRDefault="00DA3958">
      <w:pPr>
        <w:pStyle w:val="a3"/>
        <w:spacing w:line="275" w:lineRule="exact"/>
        <w:ind w:left="1406" w:firstLine="0"/>
        <w:jc w:val="left"/>
      </w:pPr>
      <w:r>
        <w:t>предложения</w:t>
      </w:r>
      <w:r>
        <w:rPr>
          <w:spacing w:val="-10"/>
        </w:rPr>
        <w:t xml:space="preserve"> </w:t>
      </w:r>
      <w:r>
        <w:t>со</w:t>
      </w:r>
      <w:r>
        <w:rPr>
          <w:spacing w:val="-1"/>
        </w:rPr>
        <w:t xml:space="preserve"> </w:t>
      </w:r>
      <w:r>
        <w:t>сложным</w:t>
      </w:r>
      <w:r>
        <w:rPr>
          <w:spacing w:val="-6"/>
        </w:rPr>
        <w:t xml:space="preserve"> </w:t>
      </w:r>
      <w:r>
        <w:t>дополнением</w:t>
      </w:r>
      <w:r>
        <w:rPr>
          <w:spacing w:val="-5"/>
        </w:rPr>
        <w:t xml:space="preserve"> </w:t>
      </w:r>
      <w:r>
        <w:t>(Complex</w:t>
      </w:r>
      <w:r>
        <w:rPr>
          <w:spacing w:val="-11"/>
        </w:rPr>
        <w:t xml:space="preserve"> </w:t>
      </w:r>
      <w:r>
        <w:rPr>
          <w:spacing w:val="-2"/>
        </w:rPr>
        <w:t>Object);</w:t>
      </w:r>
    </w:p>
    <w:p w14:paraId="7A4EBD47" w14:textId="77777777" w:rsidR="00F11DF8" w:rsidRDefault="00DA3958">
      <w:pPr>
        <w:pStyle w:val="a3"/>
        <w:ind w:left="1406" w:firstLine="0"/>
        <w:jc w:val="left"/>
      </w:pPr>
      <w:r>
        <w:t>все</w:t>
      </w:r>
      <w:r>
        <w:rPr>
          <w:spacing w:val="-10"/>
        </w:rPr>
        <w:t xml:space="preserve"> </w:t>
      </w:r>
      <w:r>
        <w:t>типы</w:t>
      </w:r>
      <w:r>
        <w:rPr>
          <w:spacing w:val="-3"/>
        </w:rPr>
        <w:t xml:space="preserve"> </w:t>
      </w:r>
      <w:r>
        <w:t>вопросительных</w:t>
      </w:r>
      <w:r>
        <w:rPr>
          <w:spacing w:val="-10"/>
        </w:rPr>
        <w:t xml:space="preserve"> </w:t>
      </w:r>
      <w:r>
        <w:t>предложений</w:t>
      </w:r>
      <w:r>
        <w:rPr>
          <w:spacing w:val="-8"/>
        </w:rPr>
        <w:t xml:space="preserve"> </w:t>
      </w:r>
      <w:r>
        <w:t>в</w:t>
      </w:r>
      <w:r>
        <w:rPr>
          <w:spacing w:val="-5"/>
        </w:rPr>
        <w:t xml:space="preserve"> </w:t>
      </w:r>
      <w:r>
        <w:t>Past</w:t>
      </w:r>
      <w:r>
        <w:rPr>
          <w:spacing w:val="-6"/>
        </w:rPr>
        <w:t xml:space="preserve"> </w:t>
      </w:r>
      <w:r>
        <w:t xml:space="preserve">Perfect </w:t>
      </w:r>
      <w:r>
        <w:rPr>
          <w:spacing w:val="-2"/>
        </w:rPr>
        <w:t>Tense;</w:t>
      </w:r>
    </w:p>
    <w:p w14:paraId="39C03E29" w14:textId="77777777" w:rsidR="00F11DF8" w:rsidRDefault="00DA3958">
      <w:pPr>
        <w:pStyle w:val="a3"/>
        <w:tabs>
          <w:tab w:val="left" w:pos="3728"/>
          <w:tab w:val="left" w:pos="5811"/>
          <w:tab w:val="left" w:pos="6284"/>
          <w:tab w:val="left" w:pos="8325"/>
          <w:tab w:val="left" w:pos="10358"/>
        </w:tabs>
        <w:spacing w:before="7" w:line="235" w:lineRule="auto"/>
        <w:ind w:right="382"/>
        <w:jc w:val="left"/>
      </w:pPr>
      <w:r>
        <w:rPr>
          <w:spacing w:val="-2"/>
        </w:rPr>
        <w:t>повествовательные</w:t>
      </w:r>
      <w:r>
        <w:tab/>
      </w:r>
      <w:r>
        <w:rPr>
          <w:spacing w:val="-2"/>
        </w:rPr>
        <w:t>(утвердительные</w:t>
      </w:r>
      <w:r>
        <w:tab/>
      </w:r>
      <w:r>
        <w:rPr>
          <w:spacing w:val="-10"/>
        </w:rPr>
        <w:t>и</w:t>
      </w:r>
      <w:r>
        <w:tab/>
      </w:r>
      <w:r>
        <w:rPr>
          <w:spacing w:val="-2"/>
        </w:rPr>
        <w:t>отрицательные),</w:t>
      </w:r>
      <w:r>
        <w:tab/>
      </w:r>
      <w:r>
        <w:rPr>
          <w:spacing w:val="-2"/>
        </w:rPr>
        <w:t>вопросительные</w:t>
      </w:r>
      <w:r>
        <w:tab/>
      </w:r>
      <w:r>
        <w:rPr>
          <w:spacing w:val="-10"/>
        </w:rPr>
        <w:t xml:space="preserve">и </w:t>
      </w:r>
      <w:r>
        <w:t>побудительные предложения в косвенной речи в настоящем и прошедшем времени;</w:t>
      </w:r>
    </w:p>
    <w:p w14:paraId="1F1D7DFE" w14:textId="77777777" w:rsidR="00F11DF8" w:rsidRDefault="00DA3958">
      <w:pPr>
        <w:pStyle w:val="a3"/>
        <w:spacing w:line="275" w:lineRule="exact"/>
        <w:ind w:left="1406" w:firstLine="0"/>
        <w:jc w:val="left"/>
      </w:pPr>
      <w:r>
        <w:t>согласование</w:t>
      </w:r>
      <w:r>
        <w:rPr>
          <w:spacing w:val="-6"/>
        </w:rPr>
        <w:t xml:space="preserve"> </w:t>
      </w:r>
      <w:r>
        <w:t>времён</w:t>
      </w:r>
      <w:r>
        <w:rPr>
          <w:spacing w:val="-7"/>
        </w:rPr>
        <w:t xml:space="preserve"> </w:t>
      </w:r>
      <w:r>
        <w:t>в</w:t>
      </w:r>
      <w:r>
        <w:rPr>
          <w:spacing w:val="-1"/>
        </w:rPr>
        <w:t xml:space="preserve"> </w:t>
      </w:r>
      <w:r>
        <w:t>рамках</w:t>
      </w:r>
      <w:r>
        <w:rPr>
          <w:spacing w:val="-8"/>
        </w:rPr>
        <w:t xml:space="preserve"> </w:t>
      </w:r>
      <w:r>
        <w:t>сложного</w:t>
      </w:r>
      <w:r>
        <w:rPr>
          <w:spacing w:val="1"/>
        </w:rPr>
        <w:t xml:space="preserve"> </w:t>
      </w:r>
      <w:r>
        <w:rPr>
          <w:spacing w:val="-2"/>
        </w:rPr>
        <w:t>предложения;</w:t>
      </w:r>
    </w:p>
    <w:p w14:paraId="49773D9C" w14:textId="77777777" w:rsidR="00F11DF8" w:rsidRDefault="00DA3958">
      <w:pPr>
        <w:pStyle w:val="a3"/>
        <w:spacing w:before="3" w:line="242" w:lineRule="auto"/>
        <w:ind w:right="390"/>
        <w:jc w:val="left"/>
      </w:pPr>
      <w:r>
        <w:t>согласование подлежащего, выраженного собирательным существительным (family, police), со сказуемым;</w:t>
      </w:r>
    </w:p>
    <w:p w14:paraId="7E835652" w14:textId="77777777" w:rsidR="00F11DF8" w:rsidRPr="00DA3958" w:rsidRDefault="00DA3958">
      <w:pPr>
        <w:pStyle w:val="a3"/>
        <w:spacing w:line="275" w:lineRule="exact"/>
        <w:ind w:left="1406" w:firstLine="0"/>
        <w:jc w:val="left"/>
        <w:rPr>
          <w:lang w:val="en-US"/>
        </w:rPr>
      </w:pPr>
      <w:r>
        <w:t>конструкции</w:t>
      </w:r>
      <w:r w:rsidRPr="00DA3958">
        <w:rPr>
          <w:spacing w:val="-2"/>
          <w:lang w:val="en-US"/>
        </w:rPr>
        <w:t xml:space="preserve"> </w:t>
      </w:r>
      <w:r>
        <w:t>с</w:t>
      </w:r>
      <w:r w:rsidRPr="00DA3958">
        <w:rPr>
          <w:spacing w:val="-2"/>
          <w:lang w:val="en-US"/>
        </w:rPr>
        <w:t xml:space="preserve"> </w:t>
      </w:r>
      <w:r>
        <w:t>глаголами</w:t>
      </w:r>
      <w:r w:rsidRPr="00DA3958">
        <w:rPr>
          <w:spacing w:val="-1"/>
          <w:lang w:val="en-US"/>
        </w:rPr>
        <w:t xml:space="preserve"> </w:t>
      </w:r>
      <w:r>
        <w:t>на</w:t>
      </w:r>
      <w:r w:rsidRPr="00DA3958">
        <w:rPr>
          <w:spacing w:val="-7"/>
          <w:lang w:val="en-US"/>
        </w:rPr>
        <w:t xml:space="preserve"> </w:t>
      </w:r>
      <w:r w:rsidRPr="00DA3958">
        <w:rPr>
          <w:lang w:val="en-US"/>
        </w:rPr>
        <w:t>-ing: to</w:t>
      </w:r>
      <w:r w:rsidRPr="00DA3958">
        <w:rPr>
          <w:spacing w:val="6"/>
          <w:lang w:val="en-US"/>
        </w:rPr>
        <w:t xml:space="preserve"> </w:t>
      </w:r>
      <w:r w:rsidRPr="00DA3958">
        <w:rPr>
          <w:lang w:val="en-US"/>
        </w:rPr>
        <w:t>love/hate</w:t>
      </w:r>
      <w:r w:rsidRPr="00DA3958">
        <w:rPr>
          <w:spacing w:val="-2"/>
          <w:lang w:val="en-US"/>
        </w:rPr>
        <w:t xml:space="preserve"> </w:t>
      </w:r>
      <w:r w:rsidRPr="00DA3958">
        <w:rPr>
          <w:lang w:val="en-US"/>
        </w:rPr>
        <w:t>doing</w:t>
      </w:r>
      <w:r w:rsidRPr="00DA3958">
        <w:rPr>
          <w:spacing w:val="-1"/>
          <w:lang w:val="en-US"/>
        </w:rPr>
        <w:t xml:space="preserve"> </w:t>
      </w:r>
      <w:r w:rsidRPr="00DA3958">
        <w:rPr>
          <w:spacing w:val="-2"/>
          <w:lang w:val="en-US"/>
        </w:rPr>
        <w:t>something;</w:t>
      </w:r>
    </w:p>
    <w:p w14:paraId="0F938107" w14:textId="77777777" w:rsidR="00F11DF8" w:rsidRPr="00DA3958" w:rsidRDefault="00DA3958">
      <w:pPr>
        <w:pStyle w:val="a3"/>
        <w:ind w:left="1406" w:right="1479" w:firstLine="0"/>
        <w:jc w:val="left"/>
        <w:rPr>
          <w:lang w:val="en-US"/>
        </w:rPr>
      </w:pPr>
      <w:r>
        <w:t>конструкции</w:t>
      </w:r>
      <w:r w:rsidRPr="00DA3958">
        <w:rPr>
          <w:lang w:val="en-US"/>
        </w:rPr>
        <w:t>,</w:t>
      </w:r>
      <w:r w:rsidRPr="00DA3958">
        <w:rPr>
          <w:spacing w:val="-4"/>
          <w:lang w:val="en-US"/>
        </w:rPr>
        <w:t xml:space="preserve"> </w:t>
      </w:r>
      <w:r>
        <w:t>содержащие</w:t>
      </w:r>
      <w:r w:rsidRPr="00DA3958">
        <w:rPr>
          <w:spacing w:val="-5"/>
          <w:lang w:val="en-US"/>
        </w:rPr>
        <w:t xml:space="preserve"> </w:t>
      </w:r>
      <w:r>
        <w:t>глаголы</w:t>
      </w:r>
      <w:r w:rsidRPr="00DA3958">
        <w:rPr>
          <w:lang w:val="en-US"/>
        </w:rPr>
        <w:t>-</w:t>
      </w:r>
      <w:r>
        <w:t>связки</w:t>
      </w:r>
      <w:r w:rsidRPr="00DA3958">
        <w:rPr>
          <w:spacing w:val="-3"/>
          <w:lang w:val="en-US"/>
        </w:rPr>
        <w:t xml:space="preserve"> </w:t>
      </w:r>
      <w:r w:rsidRPr="00DA3958">
        <w:rPr>
          <w:lang w:val="en-US"/>
        </w:rPr>
        <w:t>to</w:t>
      </w:r>
      <w:r w:rsidRPr="00DA3958">
        <w:rPr>
          <w:spacing w:val="-4"/>
          <w:lang w:val="en-US"/>
        </w:rPr>
        <w:t xml:space="preserve"> </w:t>
      </w:r>
      <w:r w:rsidRPr="00DA3958">
        <w:rPr>
          <w:lang w:val="en-US"/>
        </w:rPr>
        <w:t>be/to</w:t>
      </w:r>
      <w:r w:rsidRPr="00DA3958">
        <w:rPr>
          <w:spacing w:val="-4"/>
          <w:lang w:val="en-US"/>
        </w:rPr>
        <w:t xml:space="preserve"> </w:t>
      </w:r>
      <w:r w:rsidRPr="00DA3958">
        <w:rPr>
          <w:lang w:val="en-US"/>
        </w:rPr>
        <w:t>look/to</w:t>
      </w:r>
      <w:r w:rsidRPr="00DA3958">
        <w:rPr>
          <w:spacing w:val="-4"/>
          <w:lang w:val="en-US"/>
        </w:rPr>
        <w:t xml:space="preserve"> </w:t>
      </w:r>
      <w:r w:rsidRPr="00DA3958">
        <w:rPr>
          <w:lang w:val="en-US"/>
        </w:rPr>
        <w:t>feel/to</w:t>
      </w:r>
      <w:r w:rsidRPr="00DA3958">
        <w:rPr>
          <w:spacing w:val="-4"/>
          <w:lang w:val="en-US"/>
        </w:rPr>
        <w:t xml:space="preserve"> </w:t>
      </w:r>
      <w:r w:rsidRPr="00DA3958">
        <w:rPr>
          <w:lang w:val="en-US"/>
        </w:rPr>
        <w:t xml:space="preserve">seem; </w:t>
      </w:r>
      <w:r>
        <w:t>конструкции</w:t>
      </w:r>
      <w:r w:rsidRPr="00DA3958">
        <w:rPr>
          <w:lang w:val="en-US"/>
        </w:rPr>
        <w:t xml:space="preserve"> be/get used to do something; be/get used doing something; </w:t>
      </w:r>
      <w:r>
        <w:t>конструкцию</w:t>
      </w:r>
      <w:r w:rsidRPr="00DA3958">
        <w:rPr>
          <w:lang w:val="en-US"/>
        </w:rPr>
        <w:t xml:space="preserve"> both … and …;</w:t>
      </w:r>
    </w:p>
    <w:p w14:paraId="28C99920" w14:textId="77777777" w:rsidR="00F11DF8" w:rsidRPr="00DA3958" w:rsidRDefault="00DA3958">
      <w:pPr>
        <w:pStyle w:val="a3"/>
        <w:spacing w:before="2" w:line="237" w:lineRule="auto"/>
        <w:ind w:right="390"/>
        <w:jc w:val="left"/>
        <w:rPr>
          <w:lang w:val="en-US"/>
        </w:rPr>
      </w:pPr>
      <w:r>
        <w:t>конструкции</w:t>
      </w:r>
      <w:r w:rsidRPr="00DA3958">
        <w:rPr>
          <w:lang w:val="en-US"/>
        </w:rPr>
        <w:t xml:space="preserve"> c</w:t>
      </w:r>
      <w:r w:rsidRPr="00DA3958">
        <w:rPr>
          <w:spacing w:val="-1"/>
          <w:lang w:val="en-US"/>
        </w:rPr>
        <w:t xml:space="preserve"> </w:t>
      </w:r>
      <w:r>
        <w:t>глаголами</w:t>
      </w:r>
      <w:r w:rsidRPr="00DA3958">
        <w:rPr>
          <w:spacing w:val="-6"/>
          <w:lang w:val="en-US"/>
        </w:rPr>
        <w:t xml:space="preserve"> </w:t>
      </w:r>
      <w:r w:rsidRPr="00DA3958">
        <w:rPr>
          <w:lang w:val="en-US"/>
        </w:rPr>
        <w:t>to stop,</w:t>
      </w:r>
      <w:r w:rsidRPr="00DA3958">
        <w:rPr>
          <w:spacing w:val="-7"/>
          <w:lang w:val="en-US"/>
        </w:rPr>
        <w:t xml:space="preserve"> </w:t>
      </w:r>
      <w:r w:rsidRPr="00DA3958">
        <w:rPr>
          <w:lang w:val="en-US"/>
        </w:rPr>
        <w:t>to remember, to forget</w:t>
      </w:r>
      <w:r w:rsidRPr="00DA3958">
        <w:rPr>
          <w:spacing w:val="-2"/>
          <w:lang w:val="en-US"/>
        </w:rPr>
        <w:t xml:space="preserve"> </w:t>
      </w:r>
      <w:r w:rsidRPr="00DA3958">
        <w:rPr>
          <w:lang w:val="en-US"/>
        </w:rPr>
        <w:t>(</w:t>
      </w:r>
      <w:r>
        <w:t>разница</w:t>
      </w:r>
      <w:r w:rsidRPr="00DA3958">
        <w:rPr>
          <w:spacing w:val="-5"/>
          <w:lang w:val="en-US"/>
        </w:rPr>
        <w:t xml:space="preserve"> </w:t>
      </w:r>
      <w:r>
        <w:t>в</w:t>
      </w:r>
      <w:r w:rsidRPr="00DA3958">
        <w:rPr>
          <w:spacing w:val="-3"/>
          <w:lang w:val="en-US"/>
        </w:rPr>
        <w:t xml:space="preserve"> </w:t>
      </w:r>
      <w:r>
        <w:t>значении</w:t>
      </w:r>
      <w:r w:rsidRPr="00DA3958">
        <w:rPr>
          <w:spacing w:val="-3"/>
          <w:lang w:val="en-US"/>
        </w:rPr>
        <w:t xml:space="preserve"> </w:t>
      </w:r>
      <w:r w:rsidRPr="00DA3958">
        <w:rPr>
          <w:lang w:val="en-US"/>
        </w:rPr>
        <w:t>to stop</w:t>
      </w:r>
      <w:r w:rsidRPr="00DA3958">
        <w:rPr>
          <w:spacing w:val="-4"/>
          <w:lang w:val="en-US"/>
        </w:rPr>
        <w:t xml:space="preserve"> </w:t>
      </w:r>
      <w:r w:rsidRPr="00DA3958">
        <w:rPr>
          <w:lang w:val="en-US"/>
        </w:rPr>
        <w:t xml:space="preserve">doing smth </w:t>
      </w:r>
      <w:r>
        <w:t>и</w:t>
      </w:r>
      <w:r w:rsidRPr="00DA3958">
        <w:rPr>
          <w:lang w:val="en-US"/>
        </w:rPr>
        <w:t xml:space="preserve"> to stop to do smth);</w:t>
      </w:r>
    </w:p>
    <w:p w14:paraId="59042136" w14:textId="77777777" w:rsidR="00F11DF8" w:rsidRPr="00DA3958" w:rsidRDefault="00DA3958">
      <w:pPr>
        <w:pStyle w:val="a3"/>
        <w:jc w:val="left"/>
        <w:rPr>
          <w:lang w:val="en-US"/>
        </w:rPr>
      </w:pPr>
      <w:r>
        <w:t>глаголы</w:t>
      </w:r>
      <w:r w:rsidRPr="00DA3958">
        <w:rPr>
          <w:spacing w:val="-4"/>
          <w:lang w:val="en-US"/>
        </w:rPr>
        <w:t xml:space="preserve"> </w:t>
      </w:r>
      <w:r>
        <w:t>в</w:t>
      </w:r>
      <w:r w:rsidRPr="00DA3958">
        <w:rPr>
          <w:spacing w:val="-2"/>
          <w:lang w:val="en-US"/>
        </w:rPr>
        <w:t xml:space="preserve"> </w:t>
      </w:r>
      <w:r>
        <w:t>видовременных</w:t>
      </w:r>
      <w:r w:rsidRPr="00DA3958">
        <w:rPr>
          <w:spacing w:val="-1"/>
          <w:lang w:val="en-US"/>
        </w:rPr>
        <w:t xml:space="preserve"> </w:t>
      </w:r>
      <w:r>
        <w:t>формах</w:t>
      </w:r>
      <w:r w:rsidRPr="00DA3958">
        <w:rPr>
          <w:spacing w:val="-3"/>
          <w:lang w:val="en-US"/>
        </w:rPr>
        <w:t xml:space="preserve"> </w:t>
      </w:r>
      <w:r>
        <w:t>действительного</w:t>
      </w:r>
      <w:r w:rsidRPr="00DA3958">
        <w:rPr>
          <w:lang w:val="en-US"/>
        </w:rPr>
        <w:t xml:space="preserve"> </w:t>
      </w:r>
      <w:r>
        <w:t>залога</w:t>
      </w:r>
      <w:r w:rsidRPr="00DA3958">
        <w:rPr>
          <w:spacing w:val="-3"/>
          <w:lang w:val="en-US"/>
        </w:rPr>
        <w:t xml:space="preserve"> </w:t>
      </w:r>
      <w:r>
        <w:t>в</w:t>
      </w:r>
      <w:r w:rsidRPr="00DA3958">
        <w:rPr>
          <w:spacing w:val="-2"/>
          <w:lang w:val="en-US"/>
        </w:rPr>
        <w:t xml:space="preserve"> </w:t>
      </w:r>
      <w:r>
        <w:t>изъявительном</w:t>
      </w:r>
      <w:r w:rsidRPr="00DA3958">
        <w:rPr>
          <w:spacing w:val="-4"/>
          <w:lang w:val="en-US"/>
        </w:rPr>
        <w:t xml:space="preserve"> </w:t>
      </w:r>
      <w:r>
        <w:t>наклонении</w:t>
      </w:r>
      <w:r w:rsidRPr="00DA3958">
        <w:rPr>
          <w:lang w:val="en-US"/>
        </w:rPr>
        <w:t xml:space="preserve"> (Past Perfect Tense, Present Perfect Continuous Tense, Future-in-the-Past);</w:t>
      </w:r>
    </w:p>
    <w:p w14:paraId="0E7B047D" w14:textId="77777777" w:rsidR="00F11DF8" w:rsidRDefault="00DA3958">
      <w:pPr>
        <w:pStyle w:val="a3"/>
        <w:spacing w:line="274" w:lineRule="exact"/>
        <w:ind w:left="1406" w:firstLine="0"/>
        <w:jc w:val="left"/>
      </w:pPr>
      <w:r>
        <w:t>модальные</w:t>
      </w:r>
      <w:r>
        <w:rPr>
          <w:spacing w:val="-3"/>
        </w:rPr>
        <w:t xml:space="preserve"> </w:t>
      </w:r>
      <w:r>
        <w:t>глаголы</w:t>
      </w:r>
      <w:r>
        <w:rPr>
          <w:spacing w:val="-4"/>
        </w:rPr>
        <w:t xml:space="preserve"> </w:t>
      </w:r>
      <w:r>
        <w:t>в</w:t>
      </w:r>
      <w:r>
        <w:rPr>
          <w:spacing w:val="-5"/>
        </w:rPr>
        <w:t xml:space="preserve"> </w:t>
      </w:r>
      <w:r>
        <w:t>косвенной</w:t>
      </w:r>
      <w:r>
        <w:rPr>
          <w:spacing w:val="-4"/>
        </w:rPr>
        <w:t xml:space="preserve"> </w:t>
      </w:r>
      <w:r>
        <w:t>речи</w:t>
      </w:r>
      <w:r>
        <w:rPr>
          <w:spacing w:val="-1"/>
        </w:rPr>
        <w:t xml:space="preserve"> </w:t>
      </w:r>
      <w:r>
        <w:t>в</w:t>
      </w:r>
      <w:r>
        <w:rPr>
          <w:spacing w:val="-4"/>
        </w:rPr>
        <w:t xml:space="preserve"> </w:t>
      </w:r>
      <w:r>
        <w:t>настоящем и</w:t>
      </w:r>
      <w:r>
        <w:rPr>
          <w:spacing w:val="-5"/>
        </w:rPr>
        <w:t xml:space="preserve"> </w:t>
      </w:r>
      <w:r>
        <w:t>прошедшем</w:t>
      </w:r>
      <w:r>
        <w:rPr>
          <w:spacing w:val="-4"/>
        </w:rPr>
        <w:t xml:space="preserve"> </w:t>
      </w:r>
      <w:r>
        <w:rPr>
          <w:spacing w:val="-2"/>
        </w:rPr>
        <w:t>времени;</w:t>
      </w:r>
    </w:p>
    <w:p w14:paraId="2067EA28" w14:textId="77777777" w:rsidR="00F11DF8" w:rsidRDefault="00DA3958">
      <w:pPr>
        <w:pStyle w:val="a3"/>
        <w:spacing w:before="3"/>
        <w:jc w:val="left"/>
      </w:pPr>
      <w:r>
        <w:t xml:space="preserve">неличные формы глагола (инфинитив, герундий, причастия настоящего и прошедшего </w:t>
      </w:r>
      <w:r>
        <w:rPr>
          <w:spacing w:val="-2"/>
        </w:rPr>
        <w:t>времени);</w:t>
      </w:r>
    </w:p>
    <w:p w14:paraId="4D8EC397" w14:textId="77777777" w:rsidR="00F11DF8" w:rsidRDefault="00DA3958">
      <w:pPr>
        <w:pStyle w:val="a3"/>
        <w:spacing w:line="274" w:lineRule="exact"/>
        <w:ind w:left="1406" w:firstLine="0"/>
        <w:jc w:val="left"/>
      </w:pPr>
      <w:r>
        <w:t>наречия</w:t>
      </w:r>
      <w:r>
        <w:rPr>
          <w:spacing w:val="-8"/>
        </w:rPr>
        <w:t xml:space="preserve"> </w:t>
      </w:r>
      <w:r>
        <w:t>too</w:t>
      </w:r>
      <w:r>
        <w:rPr>
          <w:spacing w:val="6"/>
        </w:rPr>
        <w:t xml:space="preserve"> </w:t>
      </w:r>
      <w:r>
        <w:t>–</w:t>
      </w:r>
      <w:r>
        <w:rPr>
          <w:spacing w:val="-5"/>
        </w:rPr>
        <w:t xml:space="preserve"> </w:t>
      </w:r>
      <w:r>
        <w:rPr>
          <w:spacing w:val="-2"/>
        </w:rPr>
        <w:t>enough;</w:t>
      </w:r>
    </w:p>
    <w:p w14:paraId="78F2677F" w14:textId="77777777" w:rsidR="00F11DF8" w:rsidRDefault="00F11DF8">
      <w:pPr>
        <w:spacing w:line="274" w:lineRule="exact"/>
        <w:sectPr w:rsidR="00F11DF8">
          <w:pgSz w:w="11920" w:h="16850"/>
          <w:pgMar w:top="1040" w:right="320" w:bottom="280" w:left="720" w:header="720" w:footer="720" w:gutter="0"/>
          <w:cols w:space="720"/>
        </w:sectPr>
      </w:pPr>
    </w:p>
    <w:p w14:paraId="067965B5" w14:textId="77777777" w:rsidR="00F11DF8" w:rsidRDefault="00DA3958">
      <w:pPr>
        <w:pStyle w:val="a3"/>
        <w:spacing w:before="76"/>
        <w:ind w:left="1406" w:firstLine="0"/>
      </w:pPr>
      <w:r>
        <w:lastRenderedPageBreak/>
        <w:t>отрицательные</w:t>
      </w:r>
      <w:r>
        <w:rPr>
          <w:spacing w:val="-13"/>
        </w:rPr>
        <w:t xml:space="preserve"> </w:t>
      </w:r>
      <w:r>
        <w:t>местоимения</w:t>
      </w:r>
      <w:r>
        <w:rPr>
          <w:spacing w:val="-3"/>
        </w:rPr>
        <w:t xml:space="preserve"> </w:t>
      </w:r>
      <w:r>
        <w:t>no</w:t>
      </w:r>
      <w:r>
        <w:rPr>
          <w:spacing w:val="-6"/>
        </w:rPr>
        <w:t xml:space="preserve"> </w:t>
      </w:r>
      <w:r>
        <w:t>(и</w:t>
      </w:r>
      <w:r>
        <w:rPr>
          <w:spacing w:val="-7"/>
        </w:rPr>
        <w:t xml:space="preserve"> </w:t>
      </w:r>
      <w:r>
        <w:t>его</w:t>
      </w:r>
      <w:r>
        <w:rPr>
          <w:spacing w:val="-6"/>
        </w:rPr>
        <w:t xml:space="preserve"> </w:t>
      </w:r>
      <w:r>
        <w:t>производные</w:t>
      </w:r>
      <w:r>
        <w:rPr>
          <w:spacing w:val="-6"/>
        </w:rPr>
        <w:t xml:space="preserve"> </w:t>
      </w:r>
      <w:r>
        <w:t>nobody,</w:t>
      </w:r>
      <w:r>
        <w:rPr>
          <w:spacing w:val="-3"/>
        </w:rPr>
        <w:t xml:space="preserve"> </w:t>
      </w:r>
      <w:r>
        <w:t>nothing,</w:t>
      </w:r>
      <w:r>
        <w:rPr>
          <w:spacing w:val="-3"/>
        </w:rPr>
        <w:t xml:space="preserve"> </w:t>
      </w:r>
      <w:r>
        <w:t>etc.),</w:t>
      </w:r>
      <w:r>
        <w:rPr>
          <w:spacing w:val="-6"/>
        </w:rPr>
        <w:t xml:space="preserve"> </w:t>
      </w:r>
      <w:r>
        <w:rPr>
          <w:spacing w:val="-2"/>
        </w:rPr>
        <w:t>none;</w:t>
      </w:r>
    </w:p>
    <w:p w14:paraId="7A3F79E3" w14:textId="77777777" w:rsidR="00F11DF8" w:rsidRDefault="00DA3958" w:rsidP="00803E13">
      <w:pPr>
        <w:pStyle w:val="a6"/>
        <w:numPr>
          <w:ilvl w:val="0"/>
          <w:numId w:val="86"/>
        </w:numPr>
        <w:tabs>
          <w:tab w:val="left" w:pos="1668"/>
        </w:tabs>
        <w:spacing w:before="1"/>
        <w:ind w:left="1668" w:hanging="262"/>
        <w:rPr>
          <w:sz w:val="24"/>
        </w:rPr>
      </w:pPr>
      <w:r>
        <w:rPr>
          <w:sz w:val="24"/>
        </w:rPr>
        <w:t>владеть</w:t>
      </w:r>
      <w:r>
        <w:rPr>
          <w:spacing w:val="-6"/>
          <w:sz w:val="24"/>
        </w:rPr>
        <w:t xml:space="preserve"> </w:t>
      </w:r>
      <w:r>
        <w:rPr>
          <w:sz w:val="24"/>
        </w:rPr>
        <w:t>социокультурными</w:t>
      </w:r>
      <w:r>
        <w:rPr>
          <w:spacing w:val="-4"/>
          <w:sz w:val="24"/>
        </w:rPr>
        <w:t xml:space="preserve"> </w:t>
      </w:r>
      <w:r>
        <w:rPr>
          <w:sz w:val="24"/>
        </w:rPr>
        <w:t>знаниями</w:t>
      </w:r>
      <w:r>
        <w:rPr>
          <w:spacing w:val="-8"/>
          <w:sz w:val="24"/>
        </w:rPr>
        <w:t xml:space="preserve"> </w:t>
      </w:r>
      <w:r>
        <w:rPr>
          <w:sz w:val="24"/>
        </w:rPr>
        <w:t>и</w:t>
      </w:r>
      <w:r>
        <w:rPr>
          <w:spacing w:val="-6"/>
          <w:sz w:val="24"/>
        </w:rPr>
        <w:t xml:space="preserve"> </w:t>
      </w:r>
      <w:r>
        <w:rPr>
          <w:spacing w:val="-2"/>
          <w:sz w:val="24"/>
        </w:rPr>
        <w:t>умениями:</w:t>
      </w:r>
    </w:p>
    <w:p w14:paraId="7033EEF3" w14:textId="77777777" w:rsidR="00F11DF8" w:rsidRDefault="00DA3958">
      <w:pPr>
        <w:pStyle w:val="a3"/>
        <w:spacing w:before="2"/>
        <w:ind w:right="381"/>
      </w:pPr>
      <w:r>
        <w:t>осуществлять межличностное и межкультурное общение, используя знания о национально-культурных особенностях своей страны и страны (стран) изучаемого языка и освоив основные социокультурные элементы речевого поведенческого этикета в стране (странах) изучаемого языка в рамках тематического содержания речи;</w:t>
      </w:r>
    </w:p>
    <w:p w14:paraId="1362D94A" w14:textId="77777777" w:rsidR="00F11DF8" w:rsidRDefault="00DA3958">
      <w:pPr>
        <w:pStyle w:val="a3"/>
        <w:spacing w:line="242" w:lineRule="auto"/>
        <w:ind w:right="387"/>
      </w:pPr>
      <w:r>
        <w:t>кратко представлять родную страну/малую родину и страну (страны) изучаемого языка (культурные явления и события; достопримечательности, выдающиеся люди);</w:t>
      </w:r>
    </w:p>
    <w:p w14:paraId="5236ACD8" w14:textId="77777777" w:rsidR="00F11DF8" w:rsidRDefault="00DA3958">
      <w:pPr>
        <w:pStyle w:val="a3"/>
        <w:spacing w:line="242" w:lineRule="auto"/>
        <w:ind w:right="379"/>
      </w:pPr>
      <w:r>
        <w:t>оказывать помощь иностранным гостям в ситуациях повседневного общения</w:t>
      </w:r>
      <w:r>
        <w:rPr>
          <w:spacing w:val="40"/>
        </w:rPr>
        <w:t xml:space="preserve"> </w:t>
      </w:r>
      <w:r>
        <w:t>(объяснить местонахождение объекта, сообщить возможный маршрут);</w:t>
      </w:r>
    </w:p>
    <w:p w14:paraId="1691C6D1" w14:textId="77777777" w:rsidR="00F11DF8" w:rsidRDefault="00DA3958" w:rsidP="00803E13">
      <w:pPr>
        <w:pStyle w:val="a6"/>
        <w:numPr>
          <w:ilvl w:val="0"/>
          <w:numId w:val="86"/>
        </w:numPr>
        <w:tabs>
          <w:tab w:val="left" w:pos="1668"/>
        </w:tabs>
        <w:ind w:left="696" w:right="377" w:firstLine="710"/>
        <w:rPr>
          <w:sz w:val="24"/>
        </w:rPr>
      </w:pPr>
      <w:r>
        <w:rPr>
          <w:sz w:val="24"/>
        </w:rPr>
        <w:t xml:space="preserve">владеть компенсаторными умениями: использовать при чтении и аудировании языковую, в том числе контекстуальную, догадку, при непосредственном общении – переспрашивать, просить повторить, уточняя значение незнакомых слов,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w:t>
      </w:r>
      <w:r>
        <w:rPr>
          <w:spacing w:val="-2"/>
          <w:sz w:val="24"/>
        </w:rPr>
        <w:t>информации;</w:t>
      </w:r>
    </w:p>
    <w:p w14:paraId="71850C6D" w14:textId="77777777" w:rsidR="00F11DF8" w:rsidRDefault="00DA3958" w:rsidP="00803E13">
      <w:pPr>
        <w:pStyle w:val="a6"/>
        <w:numPr>
          <w:ilvl w:val="0"/>
          <w:numId w:val="86"/>
        </w:numPr>
        <w:tabs>
          <w:tab w:val="left" w:pos="1668"/>
        </w:tabs>
        <w:ind w:left="696" w:right="376" w:firstLine="710"/>
        <w:rPr>
          <w:sz w:val="24"/>
        </w:rPr>
      </w:pPr>
      <w:r>
        <w:rPr>
          <w:sz w:val="24"/>
        </w:rPr>
        <w:t>понимать речевые различия в ситуациях официального и неофициального общения в рамках отобранного тематического содержания и использовать лексико-грамматические средства с их учётом;</w:t>
      </w:r>
    </w:p>
    <w:p w14:paraId="183A9CE6" w14:textId="77777777" w:rsidR="00F11DF8" w:rsidRDefault="00DA3958" w:rsidP="00803E13">
      <w:pPr>
        <w:pStyle w:val="a6"/>
        <w:numPr>
          <w:ilvl w:val="0"/>
          <w:numId w:val="86"/>
        </w:numPr>
        <w:tabs>
          <w:tab w:val="left" w:pos="1668"/>
        </w:tabs>
        <w:spacing w:line="237" w:lineRule="auto"/>
        <w:ind w:left="696" w:right="380" w:firstLine="710"/>
        <w:rPr>
          <w:sz w:val="24"/>
        </w:rPr>
      </w:pPr>
      <w:r>
        <w:rPr>
          <w:sz w:val="24"/>
        </w:rPr>
        <w:t>рассматривать несколько вариантов решения коммуникативной задачи в продуктивных видах речевой деятельности (говорении и письменной речи);</w:t>
      </w:r>
    </w:p>
    <w:p w14:paraId="1BA1DB3B" w14:textId="77777777" w:rsidR="00F11DF8" w:rsidRDefault="00DA3958" w:rsidP="00803E13">
      <w:pPr>
        <w:pStyle w:val="a6"/>
        <w:numPr>
          <w:ilvl w:val="0"/>
          <w:numId w:val="86"/>
        </w:numPr>
        <w:tabs>
          <w:tab w:val="left" w:pos="1668"/>
        </w:tabs>
        <w:ind w:left="696" w:right="385" w:firstLine="710"/>
        <w:rPr>
          <w:sz w:val="24"/>
        </w:rPr>
      </w:pPr>
      <w:r>
        <w:rPr>
          <w:sz w:val="24"/>
        </w:rPr>
        <w:t>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p w14:paraId="2B641856" w14:textId="77777777" w:rsidR="00F11DF8" w:rsidRDefault="00DA3958" w:rsidP="00803E13">
      <w:pPr>
        <w:pStyle w:val="a6"/>
        <w:numPr>
          <w:ilvl w:val="0"/>
          <w:numId w:val="86"/>
        </w:numPr>
        <w:tabs>
          <w:tab w:val="left" w:pos="1788"/>
        </w:tabs>
        <w:spacing w:line="242" w:lineRule="auto"/>
        <w:ind w:left="696" w:right="375" w:firstLine="710"/>
        <w:rPr>
          <w:sz w:val="24"/>
        </w:rPr>
      </w:pPr>
      <w:r>
        <w:rPr>
          <w:sz w:val="24"/>
        </w:rPr>
        <w:t>использовать</w:t>
      </w:r>
      <w:r>
        <w:rPr>
          <w:spacing w:val="40"/>
          <w:sz w:val="24"/>
        </w:rPr>
        <w:t xml:space="preserve"> </w:t>
      </w:r>
      <w:r>
        <w:rPr>
          <w:sz w:val="24"/>
        </w:rPr>
        <w:t>иноязычные</w:t>
      </w:r>
      <w:r>
        <w:rPr>
          <w:spacing w:val="40"/>
          <w:sz w:val="24"/>
        </w:rPr>
        <w:t xml:space="preserve"> </w:t>
      </w:r>
      <w:r>
        <w:rPr>
          <w:sz w:val="24"/>
        </w:rPr>
        <w:t>словари</w:t>
      </w:r>
      <w:r>
        <w:rPr>
          <w:spacing w:val="40"/>
          <w:sz w:val="24"/>
        </w:rPr>
        <w:t xml:space="preserve"> </w:t>
      </w:r>
      <w:r>
        <w:rPr>
          <w:sz w:val="24"/>
        </w:rPr>
        <w:t>и</w:t>
      </w:r>
      <w:r>
        <w:rPr>
          <w:spacing w:val="40"/>
          <w:sz w:val="24"/>
        </w:rPr>
        <w:t xml:space="preserve"> </w:t>
      </w:r>
      <w:r>
        <w:rPr>
          <w:sz w:val="24"/>
        </w:rPr>
        <w:t>справочники,</w:t>
      </w:r>
      <w:r>
        <w:rPr>
          <w:spacing w:val="40"/>
          <w:sz w:val="24"/>
        </w:rPr>
        <w:t xml:space="preserve"> </w:t>
      </w:r>
      <w:r>
        <w:rPr>
          <w:sz w:val="24"/>
        </w:rPr>
        <w:t>в</w:t>
      </w:r>
      <w:r>
        <w:rPr>
          <w:spacing w:val="40"/>
          <w:sz w:val="24"/>
        </w:rPr>
        <w:t xml:space="preserve"> </w:t>
      </w:r>
      <w:r>
        <w:rPr>
          <w:sz w:val="24"/>
        </w:rPr>
        <w:t>том</w:t>
      </w:r>
      <w:r>
        <w:rPr>
          <w:spacing w:val="40"/>
          <w:sz w:val="24"/>
        </w:rPr>
        <w:t xml:space="preserve"> </w:t>
      </w:r>
      <w:r>
        <w:rPr>
          <w:sz w:val="24"/>
        </w:rPr>
        <w:t>числе</w:t>
      </w:r>
      <w:r>
        <w:rPr>
          <w:spacing w:val="40"/>
          <w:sz w:val="24"/>
        </w:rPr>
        <w:t xml:space="preserve"> </w:t>
      </w:r>
      <w:r>
        <w:rPr>
          <w:sz w:val="24"/>
        </w:rPr>
        <w:t>информационно- справочные системы в электронной форме;</w:t>
      </w:r>
    </w:p>
    <w:p w14:paraId="3A067408" w14:textId="77777777" w:rsidR="00F11DF8" w:rsidRDefault="00DA3958" w:rsidP="00803E13">
      <w:pPr>
        <w:pStyle w:val="a6"/>
        <w:numPr>
          <w:ilvl w:val="0"/>
          <w:numId w:val="86"/>
        </w:numPr>
        <w:tabs>
          <w:tab w:val="left" w:pos="1788"/>
        </w:tabs>
        <w:spacing w:line="242" w:lineRule="auto"/>
        <w:ind w:left="696" w:right="373" w:firstLine="710"/>
        <w:rPr>
          <w:sz w:val="24"/>
        </w:rPr>
      </w:pPr>
      <w:r>
        <w:rPr>
          <w:sz w:val="24"/>
        </w:rPr>
        <w:t>достигать</w:t>
      </w:r>
      <w:r>
        <w:rPr>
          <w:spacing w:val="80"/>
          <w:w w:val="150"/>
          <w:sz w:val="24"/>
        </w:rPr>
        <w:t xml:space="preserve"> </w:t>
      </w:r>
      <w:r>
        <w:rPr>
          <w:sz w:val="24"/>
        </w:rPr>
        <w:t>взаимопонимания</w:t>
      </w:r>
      <w:r>
        <w:rPr>
          <w:spacing w:val="80"/>
          <w:w w:val="150"/>
          <w:sz w:val="24"/>
        </w:rPr>
        <w:t xml:space="preserve"> </w:t>
      </w:r>
      <w:r>
        <w:rPr>
          <w:sz w:val="24"/>
        </w:rPr>
        <w:t>в</w:t>
      </w:r>
      <w:r>
        <w:rPr>
          <w:spacing w:val="80"/>
          <w:w w:val="150"/>
          <w:sz w:val="24"/>
        </w:rPr>
        <w:t xml:space="preserve"> </w:t>
      </w:r>
      <w:r>
        <w:rPr>
          <w:sz w:val="24"/>
        </w:rPr>
        <w:t>процессе</w:t>
      </w:r>
      <w:r>
        <w:rPr>
          <w:spacing w:val="80"/>
          <w:w w:val="150"/>
          <w:sz w:val="24"/>
        </w:rPr>
        <w:t xml:space="preserve"> </w:t>
      </w:r>
      <w:r>
        <w:rPr>
          <w:sz w:val="24"/>
        </w:rPr>
        <w:t>устного</w:t>
      </w:r>
      <w:r>
        <w:rPr>
          <w:spacing w:val="80"/>
          <w:w w:val="150"/>
          <w:sz w:val="24"/>
        </w:rPr>
        <w:t xml:space="preserve"> </w:t>
      </w:r>
      <w:r>
        <w:rPr>
          <w:sz w:val="24"/>
        </w:rPr>
        <w:t>и</w:t>
      </w:r>
      <w:r>
        <w:rPr>
          <w:spacing w:val="80"/>
          <w:w w:val="150"/>
          <w:sz w:val="24"/>
        </w:rPr>
        <w:t xml:space="preserve"> </w:t>
      </w:r>
      <w:r>
        <w:rPr>
          <w:sz w:val="24"/>
        </w:rPr>
        <w:t>письменного</w:t>
      </w:r>
      <w:r>
        <w:rPr>
          <w:spacing w:val="80"/>
          <w:w w:val="150"/>
          <w:sz w:val="24"/>
        </w:rPr>
        <w:t xml:space="preserve"> </w:t>
      </w:r>
      <w:r>
        <w:rPr>
          <w:sz w:val="24"/>
        </w:rPr>
        <w:t>общения</w:t>
      </w:r>
      <w:r>
        <w:rPr>
          <w:spacing w:val="80"/>
          <w:w w:val="150"/>
          <w:sz w:val="24"/>
        </w:rPr>
        <w:t xml:space="preserve"> </w:t>
      </w:r>
      <w:r>
        <w:rPr>
          <w:sz w:val="24"/>
        </w:rPr>
        <w:t>с носителями иностранного языка, людьми другой культуры;</w:t>
      </w:r>
    </w:p>
    <w:p w14:paraId="249E3A1D" w14:textId="77777777" w:rsidR="00F11DF8" w:rsidRDefault="00DA3958" w:rsidP="00803E13">
      <w:pPr>
        <w:pStyle w:val="a6"/>
        <w:numPr>
          <w:ilvl w:val="0"/>
          <w:numId w:val="86"/>
        </w:numPr>
        <w:tabs>
          <w:tab w:val="left" w:pos="1788"/>
        </w:tabs>
        <w:spacing w:line="242" w:lineRule="auto"/>
        <w:ind w:left="696" w:right="386" w:firstLine="710"/>
        <w:rPr>
          <w:sz w:val="24"/>
        </w:rPr>
      </w:pPr>
      <w:r>
        <w:rPr>
          <w:sz w:val="24"/>
        </w:rPr>
        <w:t>сравнивать (в том числе устанавливать основания для сравнения) объекты, явления, процессы, их элементы и основные функции в рамках изученной тематики.</w:t>
      </w:r>
    </w:p>
    <w:p w14:paraId="652830E4" w14:textId="77777777" w:rsidR="00F11DF8" w:rsidRDefault="00DA3958">
      <w:pPr>
        <w:pStyle w:val="a3"/>
        <w:jc w:val="left"/>
      </w:pPr>
      <w:r>
        <w:t>Предметные результаты освоения программы по иностранному (английскому) языку к концу обучения в 9 классе:</w:t>
      </w:r>
    </w:p>
    <w:p w14:paraId="51E88A2C" w14:textId="77777777" w:rsidR="00F11DF8" w:rsidRDefault="00DA3958" w:rsidP="00803E13">
      <w:pPr>
        <w:pStyle w:val="a6"/>
        <w:numPr>
          <w:ilvl w:val="0"/>
          <w:numId w:val="85"/>
        </w:numPr>
        <w:tabs>
          <w:tab w:val="left" w:pos="1668"/>
        </w:tabs>
        <w:spacing w:line="271" w:lineRule="exact"/>
        <w:ind w:left="1668" w:hanging="262"/>
        <w:rPr>
          <w:sz w:val="24"/>
        </w:rPr>
      </w:pPr>
      <w:r>
        <w:rPr>
          <w:sz w:val="24"/>
        </w:rPr>
        <w:t>владеть</w:t>
      </w:r>
      <w:r>
        <w:rPr>
          <w:spacing w:val="-8"/>
          <w:sz w:val="24"/>
        </w:rPr>
        <w:t xml:space="preserve"> </w:t>
      </w:r>
      <w:r>
        <w:rPr>
          <w:sz w:val="24"/>
        </w:rPr>
        <w:t>основными</w:t>
      </w:r>
      <w:r>
        <w:rPr>
          <w:spacing w:val="-7"/>
          <w:sz w:val="24"/>
        </w:rPr>
        <w:t xml:space="preserve"> </w:t>
      </w:r>
      <w:r>
        <w:rPr>
          <w:sz w:val="24"/>
        </w:rPr>
        <w:t>видами</w:t>
      </w:r>
      <w:r>
        <w:rPr>
          <w:spacing w:val="-8"/>
          <w:sz w:val="24"/>
        </w:rPr>
        <w:t xml:space="preserve"> </w:t>
      </w:r>
      <w:r>
        <w:rPr>
          <w:sz w:val="24"/>
        </w:rPr>
        <w:t>речевой</w:t>
      </w:r>
      <w:r>
        <w:rPr>
          <w:spacing w:val="-3"/>
          <w:sz w:val="24"/>
        </w:rPr>
        <w:t xml:space="preserve"> </w:t>
      </w:r>
      <w:r>
        <w:rPr>
          <w:spacing w:val="-2"/>
          <w:sz w:val="24"/>
        </w:rPr>
        <w:t>деятельности:</w:t>
      </w:r>
    </w:p>
    <w:p w14:paraId="610990AD" w14:textId="77777777" w:rsidR="00F11DF8" w:rsidRDefault="00DA3958">
      <w:pPr>
        <w:pStyle w:val="a3"/>
        <w:ind w:right="378"/>
      </w:pPr>
      <w:r>
        <w:t>говорение: вести комбинированный диалог, включающий различные виды диалогов (диалог этикетного характера, диалог-побуждение к действию, диалог-расспрос), диалог- обмен мнениями в рамках тематического содержания речи в стандартных ситуациях неофициального общения с вербальными и (или) зрительными опорами или без опор, с соблюдением норм речевого этикета, принятого в стране (странах) изучаемого языка (до 6–8 реплик со стороны каждого собеседника);</w:t>
      </w:r>
    </w:p>
    <w:p w14:paraId="47001CC1" w14:textId="77777777" w:rsidR="00F11DF8" w:rsidRDefault="00DA3958">
      <w:pPr>
        <w:pStyle w:val="a3"/>
        <w:ind w:right="373"/>
      </w:pPr>
      <w:r>
        <w:t>создавать разные виды монологических высказываний (описание, в том числе характеристика, повествование (сообщение), рассуждение) с вербальными и (или) зрительными опорами или без опор в рамках тематического содержания речи (объём монологического высказывания – до 10–12 фраз), излагать</w:t>
      </w:r>
      <w:r>
        <w:rPr>
          <w:spacing w:val="40"/>
        </w:rPr>
        <w:t xml:space="preserve"> </w:t>
      </w:r>
      <w:r>
        <w:t>основное</w:t>
      </w:r>
      <w:r>
        <w:rPr>
          <w:spacing w:val="40"/>
        </w:rPr>
        <w:t xml:space="preserve"> </w:t>
      </w:r>
      <w:r>
        <w:t>содержание прочитанного (прослушанного) текста со зрительными и (или) вербальными опорами (объём – 10–12 фраз), излагать результаты выполненной проектной работы (объём – 10–12 фраз);</w:t>
      </w:r>
    </w:p>
    <w:p w14:paraId="6A5C0522" w14:textId="77777777" w:rsidR="00F11DF8" w:rsidRDefault="00DA3958">
      <w:pPr>
        <w:pStyle w:val="a3"/>
        <w:ind w:right="381"/>
      </w:pPr>
      <w:r>
        <w:t>аудирование: воспринимать на слух и понимать несложные аутентичные тексты, содержащие отдельные неизученные языковые явления, в зависимости от поставленной коммуникативной задачи: с пониманием основного содержания, с пониманием нужной (интересующей, запрашиваемой) информации (время звучания текста (текстов) для аудирования – до 2 минут);</w:t>
      </w:r>
    </w:p>
    <w:p w14:paraId="673DCE34" w14:textId="77777777" w:rsidR="00F11DF8" w:rsidRDefault="00DA3958">
      <w:pPr>
        <w:pStyle w:val="a3"/>
        <w:spacing w:line="242" w:lineRule="auto"/>
        <w:ind w:right="383"/>
      </w:pPr>
      <w:r>
        <w:t>смысловое чтение: читать про себя и понимать несложные аутентичные тексты, содержащие</w:t>
      </w:r>
      <w:r>
        <w:rPr>
          <w:spacing w:val="-2"/>
        </w:rPr>
        <w:t xml:space="preserve"> </w:t>
      </w:r>
      <w:r>
        <w:t>отдельные неизученные языковые</w:t>
      </w:r>
      <w:r>
        <w:rPr>
          <w:spacing w:val="-2"/>
        </w:rPr>
        <w:t xml:space="preserve"> </w:t>
      </w:r>
      <w:r>
        <w:t>явления, с различной глубиной проникновения</w:t>
      </w:r>
    </w:p>
    <w:p w14:paraId="491C8D76" w14:textId="77777777" w:rsidR="00F11DF8" w:rsidRDefault="00F11DF8">
      <w:pPr>
        <w:spacing w:line="242" w:lineRule="auto"/>
        <w:sectPr w:rsidR="00F11DF8">
          <w:pgSz w:w="11920" w:h="16850"/>
          <w:pgMar w:top="1040" w:right="320" w:bottom="280" w:left="720" w:header="720" w:footer="720" w:gutter="0"/>
          <w:cols w:space="720"/>
        </w:sectPr>
      </w:pPr>
    </w:p>
    <w:p w14:paraId="676BC946" w14:textId="77777777" w:rsidR="00F11DF8" w:rsidRDefault="00DA3958">
      <w:pPr>
        <w:pStyle w:val="a3"/>
        <w:spacing w:before="76"/>
        <w:ind w:right="379" w:firstLine="0"/>
      </w:pPr>
      <w:r>
        <w:lastRenderedPageBreak/>
        <w:t>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w:t>
      </w:r>
      <w:r>
        <w:rPr>
          <w:spacing w:val="80"/>
        </w:rPr>
        <w:t xml:space="preserve"> </w:t>
      </w:r>
      <w:r>
        <w:t>с полным пониманием содержания (объём текста (текстов) для чтения – 500–600 слов), читать про себя несплошные тексты (таблицы, диаграммы) и понимать представленную в них информацию, обобщать и оценивать полученную при чтении информацию;</w:t>
      </w:r>
    </w:p>
    <w:p w14:paraId="2D15615E" w14:textId="77777777" w:rsidR="00F11DF8" w:rsidRDefault="00DA3958">
      <w:pPr>
        <w:pStyle w:val="a3"/>
        <w:spacing w:before="6"/>
        <w:ind w:right="376"/>
      </w:pPr>
      <w:r>
        <w:t>письменная речь: заполнять анкеты и формуляры, сообщая о себе основные сведения, в соответствии с нормами, принятыми в стране (странах) изучаемого языка, писать электронное сообщение личного характера, соблюдая речевой этикет, принятый в стране (странах) изучаемого языка (объём сообщения – до 120 слов), создавать небольшое письменное высказывание с использованием образца, плана, таблицы, прочитанного (прослушанного) текста (объём высказывания – до 120 слов), заполнять таблицу, кратко фиксируя содержание прочитанного (прослушанного) текста, письменно представлять результаты выполненной проектной работы (объём – 100–120 слов);</w:t>
      </w:r>
    </w:p>
    <w:p w14:paraId="28450BF2" w14:textId="77777777" w:rsidR="00F11DF8" w:rsidRDefault="00DA3958" w:rsidP="00803E13">
      <w:pPr>
        <w:pStyle w:val="a6"/>
        <w:numPr>
          <w:ilvl w:val="0"/>
          <w:numId w:val="85"/>
        </w:numPr>
        <w:tabs>
          <w:tab w:val="left" w:pos="1668"/>
        </w:tabs>
        <w:ind w:left="696" w:right="372" w:firstLine="710"/>
        <w:rPr>
          <w:sz w:val="24"/>
        </w:rPr>
      </w:pPr>
      <w:r>
        <w:rPr>
          <w:sz w:val="24"/>
        </w:rPr>
        <w:t>владеть фонетическими навыками: 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владеть правилами чтения и выразительно читать вслух небольшие тексты объёмом до 120 слов, построенные на изученном языковом материале, с соблюдением правил чтения и соответствующей интонацией, демонстрируя понимание содержания текста, читать новые слова согласно основным правилам чтения.</w:t>
      </w:r>
    </w:p>
    <w:p w14:paraId="7BE8109D" w14:textId="77777777" w:rsidR="00F11DF8" w:rsidRDefault="00DA3958">
      <w:pPr>
        <w:pStyle w:val="a3"/>
        <w:spacing w:line="272" w:lineRule="exact"/>
        <w:ind w:left="1406" w:firstLine="0"/>
      </w:pPr>
      <w:r>
        <w:t>владеть</w:t>
      </w:r>
      <w:r>
        <w:rPr>
          <w:spacing w:val="-7"/>
        </w:rPr>
        <w:t xml:space="preserve"> </w:t>
      </w:r>
      <w:r>
        <w:t>орфографическими</w:t>
      </w:r>
      <w:r>
        <w:rPr>
          <w:spacing w:val="-5"/>
        </w:rPr>
        <w:t xml:space="preserve"> </w:t>
      </w:r>
      <w:r>
        <w:t>навыками:</w:t>
      </w:r>
      <w:r>
        <w:rPr>
          <w:spacing w:val="-5"/>
        </w:rPr>
        <w:t xml:space="preserve"> </w:t>
      </w:r>
      <w:r>
        <w:t>правильно</w:t>
      </w:r>
      <w:r>
        <w:rPr>
          <w:spacing w:val="-7"/>
        </w:rPr>
        <w:t xml:space="preserve"> </w:t>
      </w:r>
      <w:r>
        <w:t>писать</w:t>
      </w:r>
      <w:r>
        <w:rPr>
          <w:spacing w:val="-8"/>
        </w:rPr>
        <w:t xml:space="preserve"> </w:t>
      </w:r>
      <w:r>
        <w:t>изученные</w:t>
      </w:r>
      <w:r>
        <w:rPr>
          <w:spacing w:val="-9"/>
        </w:rPr>
        <w:t xml:space="preserve"> </w:t>
      </w:r>
      <w:r>
        <w:rPr>
          <w:spacing w:val="-2"/>
        </w:rPr>
        <w:t>слова;</w:t>
      </w:r>
    </w:p>
    <w:p w14:paraId="10D23EBD" w14:textId="77777777" w:rsidR="00F11DF8" w:rsidRDefault="00DA3958">
      <w:pPr>
        <w:pStyle w:val="a3"/>
        <w:spacing w:before="5"/>
        <w:ind w:right="375"/>
      </w:pPr>
      <w: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p w14:paraId="6CBD9B1F" w14:textId="77777777" w:rsidR="00F11DF8" w:rsidRDefault="00DA3958" w:rsidP="00803E13">
      <w:pPr>
        <w:pStyle w:val="a6"/>
        <w:numPr>
          <w:ilvl w:val="0"/>
          <w:numId w:val="85"/>
        </w:numPr>
        <w:tabs>
          <w:tab w:val="left" w:pos="1668"/>
        </w:tabs>
        <w:ind w:left="696" w:right="385" w:firstLine="710"/>
        <w:rPr>
          <w:sz w:val="24"/>
        </w:rPr>
      </w:pPr>
      <w:r>
        <w:rPr>
          <w:sz w:val="24"/>
        </w:rPr>
        <w:t>распознавать в усной речи и письменном тексте 1350 лексических единиц (слов, словосочетаний, речевых клише) и правильно употреблять в устной и письменной речи 1200 лексических единиц, обслуживающих ситуации общения в рамках тематического содержания, с соблюдением существующей нормы лексической сочетаемости;</w:t>
      </w:r>
    </w:p>
    <w:p w14:paraId="40F4D286" w14:textId="77777777" w:rsidR="00F11DF8" w:rsidRDefault="00DA3958">
      <w:pPr>
        <w:pStyle w:val="a3"/>
        <w:spacing w:line="242" w:lineRule="auto"/>
        <w:ind w:right="390"/>
      </w:pPr>
      <w:r>
        <w:t>распознавать и употреблять в устной и письменной речи родственные слова, образованные</w:t>
      </w:r>
      <w:r>
        <w:rPr>
          <w:spacing w:val="-4"/>
        </w:rPr>
        <w:t xml:space="preserve"> </w:t>
      </w:r>
      <w:r>
        <w:t>с</w:t>
      </w:r>
      <w:r>
        <w:rPr>
          <w:spacing w:val="-4"/>
        </w:rPr>
        <w:t xml:space="preserve"> </w:t>
      </w:r>
      <w:r>
        <w:t>использованием</w:t>
      </w:r>
      <w:r>
        <w:rPr>
          <w:spacing w:val="-1"/>
        </w:rPr>
        <w:t xml:space="preserve"> </w:t>
      </w:r>
      <w:r>
        <w:t>аффиксации: глаголы с</w:t>
      </w:r>
      <w:r>
        <w:rPr>
          <w:spacing w:val="-4"/>
        </w:rPr>
        <w:t xml:space="preserve"> </w:t>
      </w:r>
      <w:r>
        <w:t>помощью</w:t>
      </w:r>
      <w:r>
        <w:rPr>
          <w:spacing w:val="-1"/>
        </w:rPr>
        <w:t xml:space="preserve"> </w:t>
      </w:r>
      <w:r>
        <w:t>префиксов</w:t>
      </w:r>
      <w:r>
        <w:rPr>
          <w:spacing w:val="-1"/>
        </w:rPr>
        <w:t xml:space="preserve"> </w:t>
      </w:r>
      <w:r>
        <w:t>under-,</w:t>
      </w:r>
      <w:r>
        <w:rPr>
          <w:spacing w:val="-5"/>
        </w:rPr>
        <w:t xml:space="preserve"> </w:t>
      </w:r>
      <w:r>
        <w:t>over-, dis-</w:t>
      </w:r>
    </w:p>
    <w:p w14:paraId="0B3D25A4" w14:textId="77777777" w:rsidR="00F11DF8" w:rsidRDefault="00DA3958">
      <w:pPr>
        <w:pStyle w:val="a3"/>
        <w:ind w:right="375" w:firstLine="0"/>
      </w:pPr>
      <w:r>
        <w:t>, mis-, имена прилагательные с помощью суффиксов -able/-ible, имена существительные с помощью отрицательных префиксов in-/im-, сложное прилагательное путём соединения основы</w:t>
      </w:r>
      <w:r>
        <w:rPr>
          <w:spacing w:val="-2"/>
        </w:rPr>
        <w:t xml:space="preserve"> </w:t>
      </w:r>
      <w:r>
        <w:t>числительного</w:t>
      </w:r>
      <w:r>
        <w:rPr>
          <w:spacing w:val="-3"/>
        </w:rPr>
        <w:t xml:space="preserve"> </w:t>
      </w:r>
      <w:r>
        <w:t>с</w:t>
      </w:r>
      <w:r>
        <w:rPr>
          <w:spacing w:val="-2"/>
        </w:rPr>
        <w:t xml:space="preserve"> </w:t>
      </w:r>
      <w:r>
        <w:t>основой</w:t>
      </w:r>
      <w:r>
        <w:rPr>
          <w:spacing w:val="-1"/>
        </w:rPr>
        <w:t xml:space="preserve"> </w:t>
      </w:r>
      <w:r>
        <w:t>существительного</w:t>
      </w:r>
      <w:r>
        <w:rPr>
          <w:spacing w:val="-1"/>
        </w:rPr>
        <w:t xml:space="preserve"> </w:t>
      </w:r>
      <w:r>
        <w:t>с</w:t>
      </w:r>
      <w:r>
        <w:rPr>
          <w:spacing w:val="-2"/>
        </w:rPr>
        <w:t xml:space="preserve"> </w:t>
      </w:r>
      <w:r>
        <w:t>добавлением</w:t>
      </w:r>
      <w:r>
        <w:rPr>
          <w:spacing w:val="-2"/>
        </w:rPr>
        <w:t xml:space="preserve"> </w:t>
      </w:r>
      <w:r>
        <w:t>суффикса -ed</w:t>
      </w:r>
      <w:r>
        <w:rPr>
          <w:spacing w:val="-1"/>
        </w:rPr>
        <w:t xml:space="preserve"> </w:t>
      </w:r>
      <w:r>
        <w:t>(eight-legged), сложное существительное путём соединения основ существительного с предлогом (mother-in- law), сложное прилагательное путём соединения основы прилагательного с основой причастия I (nice-looking), сложное прилагательное путём соединения наречия с основой причастия II (well-behaved), глагол от прилагательного (cool – to cool);</w:t>
      </w:r>
    </w:p>
    <w:p w14:paraId="43D9B894" w14:textId="77777777" w:rsidR="00F11DF8" w:rsidRDefault="00DA3958">
      <w:pPr>
        <w:pStyle w:val="a3"/>
        <w:ind w:right="384"/>
      </w:pPr>
      <w:r>
        <w:t xml:space="preserve">распознавать и употреблять в устной и письменной речи изученные синонимы, антонимы, интернациональные слова, наиболее частотные фразовые глаголы, сокращения и </w:t>
      </w:r>
      <w:r>
        <w:rPr>
          <w:spacing w:val="-2"/>
        </w:rPr>
        <w:t>аббревиатуры;</w:t>
      </w:r>
    </w:p>
    <w:p w14:paraId="128AE1DB" w14:textId="77777777" w:rsidR="00F11DF8" w:rsidRDefault="00DA3958">
      <w:pPr>
        <w:pStyle w:val="a3"/>
        <w:spacing w:line="242" w:lineRule="auto"/>
        <w:ind w:right="386"/>
      </w:pPr>
      <w:r>
        <w:t>распознавать и употреблять в устной и письменной речи различные средства связи в тексте для обеспечения логичности и целостности высказывания;</w:t>
      </w:r>
    </w:p>
    <w:p w14:paraId="75074B19" w14:textId="77777777" w:rsidR="00F11DF8" w:rsidRDefault="00DA3958" w:rsidP="00803E13">
      <w:pPr>
        <w:pStyle w:val="a6"/>
        <w:numPr>
          <w:ilvl w:val="0"/>
          <w:numId w:val="85"/>
        </w:numPr>
        <w:tabs>
          <w:tab w:val="left" w:pos="1668"/>
        </w:tabs>
        <w:spacing w:line="242" w:lineRule="auto"/>
        <w:ind w:left="696" w:right="376" w:firstLine="710"/>
        <w:rPr>
          <w:sz w:val="24"/>
        </w:rPr>
      </w:pPr>
      <w:r>
        <w:rPr>
          <w:sz w:val="24"/>
        </w:rPr>
        <w:t>понимать особенности структуры простых и сложных предложений и различных коммуникативных типов предложений английского языка;</w:t>
      </w:r>
    </w:p>
    <w:p w14:paraId="33D8F54B" w14:textId="77777777" w:rsidR="00F11DF8" w:rsidRDefault="00DA3958">
      <w:pPr>
        <w:pStyle w:val="a3"/>
        <w:spacing w:line="267" w:lineRule="exact"/>
        <w:ind w:left="1406" w:firstLine="0"/>
        <w:jc w:val="left"/>
      </w:pPr>
      <w:r>
        <w:t>распознавать</w:t>
      </w:r>
      <w:r>
        <w:rPr>
          <w:spacing w:val="-1"/>
        </w:rPr>
        <w:t xml:space="preserve"> </w:t>
      </w:r>
      <w:r>
        <w:t>и</w:t>
      </w:r>
      <w:r>
        <w:rPr>
          <w:spacing w:val="-5"/>
        </w:rPr>
        <w:t xml:space="preserve"> </w:t>
      </w:r>
      <w:r>
        <w:t>употреблять</w:t>
      </w:r>
      <w:r>
        <w:rPr>
          <w:spacing w:val="-1"/>
        </w:rPr>
        <w:t xml:space="preserve"> </w:t>
      </w:r>
      <w:r>
        <w:t>в</w:t>
      </w:r>
      <w:r>
        <w:rPr>
          <w:spacing w:val="-6"/>
        </w:rPr>
        <w:t xml:space="preserve"> </w:t>
      </w:r>
      <w:r>
        <w:t>устной</w:t>
      </w:r>
      <w:r>
        <w:rPr>
          <w:spacing w:val="-5"/>
        </w:rPr>
        <w:t xml:space="preserve"> </w:t>
      </w:r>
      <w:r>
        <w:t>и</w:t>
      </w:r>
      <w:r>
        <w:rPr>
          <w:spacing w:val="-2"/>
        </w:rPr>
        <w:t xml:space="preserve"> </w:t>
      </w:r>
      <w:r>
        <w:t>письменной</w:t>
      </w:r>
      <w:r>
        <w:rPr>
          <w:spacing w:val="-5"/>
        </w:rPr>
        <w:t xml:space="preserve"> </w:t>
      </w:r>
      <w:r>
        <w:rPr>
          <w:spacing w:val="-2"/>
        </w:rPr>
        <w:t>речи:</w:t>
      </w:r>
    </w:p>
    <w:p w14:paraId="254717CA" w14:textId="77777777" w:rsidR="00F11DF8" w:rsidRDefault="00DA3958">
      <w:pPr>
        <w:pStyle w:val="a3"/>
        <w:ind w:left="1406" w:firstLine="0"/>
        <w:jc w:val="left"/>
      </w:pPr>
      <w:r>
        <w:t>предложения</w:t>
      </w:r>
      <w:r>
        <w:rPr>
          <w:spacing w:val="-8"/>
        </w:rPr>
        <w:t xml:space="preserve"> </w:t>
      </w:r>
      <w:r>
        <w:t>со</w:t>
      </w:r>
      <w:r>
        <w:rPr>
          <w:spacing w:val="-1"/>
        </w:rPr>
        <w:t xml:space="preserve"> </w:t>
      </w:r>
      <w:r>
        <w:t>сложным</w:t>
      </w:r>
      <w:r>
        <w:rPr>
          <w:spacing w:val="-4"/>
        </w:rPr>
        <w:t xml:space="preserve"> </w:t>
      </w:r>
      <w:r>
        <w:t>дополнением</w:t>
      </w:r>
      <w:r>
        <w:rPr>
          <w:spacing w:val="-5"/>
        </w:rPr>
        <w:t xml:space="preserve"> </w:t>
      </w:r>
      <w:r>
        <w:t>(Complex</w:t>
      </w:r>
      <w:r>
        <w:rPr>
          <w:spacing w:val="-10"/>
        </w:rPr>
        <w:t xml:space="preserve"> </w:t>
      </w:r>
      <w:r>
        <w:t>Object)</w:t>
      </w:r>
      <w:r>
        <w:rPr>
          <w:spacing w:val="-1"/>
        </w:rPr>
        <w:t xml:space="preserve"> </w:t>
      </w:r>
      <w:r>
        <w:t>(I</w:t>
      </w:r>
      <w:r>
        <w:rPr>
          <w:spacing w:val="-2"/>
        </w:rPr>
        <w:t xml:space="preserve"> </w:t>
      </w:r>
      <w:r>
        <w:t>want</w:t>
      </w:r>
      <w:r>
        <w:rPr>
          <w:spacing w:val="-3"/>
        </w:rPr>
        <w:t xml:space="preserve"> </w:t>
      </w:r>
      <w:r>
        <w:t>to</w:t>
      </w:r>
      <w:r>
        <w:rPr>
          <w:spacing w:val="-3"/>
        </w:rPr>
        <w:t xml:space="preserve"> </w:t>
      </w:r>
      <w:r>
        <w:t>have</w:t>
      </w:r>
      <w:r>
        <w:rPr>
          <w:spacing w:val="-2"/>
        </w:rPr>
        <w:t xml:space="preserve"> </w:t>
      </w:r>
      <w:r>
        <w:t>my</w:t>
      </w:r>
      <w:r>
        <w:rPr>
          <w:spacing w:val="-7"/>
        </w:rPr>
        <w:t xml:space="preserve"> </w:t>
      </w:r>
      <w:r>
        <w:t>hair</w:t>
      </w:r>
      <w:r>
        <w:rPr>
          <w:spacing w:val="-2"/>
        </w:rPr>
        <w:t xml:space="preserve"> </w:t>
      </w:r>
      <w:r>
        <w:t>cut.); предложения с I wish;</w:t>
      </w:r>
    </w:p>
    <w:p w14:paraId="3368562F" w14:textId="77777777" w:rsidR="00F11DF8" w:rsidRDefault="00DA3958">
      <w:pPr>
        <w:pStyle w:val="a3"/>
        <w:spacing w:line="274" w:lineRule="exact"/>
        <w:ind w:left="1406" w:firstLine="0"/>
        <w:jc w:val="left"/>
      </w:pPr>
      <w:r>
        <w:t>условные</w:t>
      </w:r>
      <w:r>
        <w:rPr>
          <w:spacing w:val="-8"/>
        </w:rPr>
        <w:t xml:space="preserve"> </w:t>
      </w:r>
      <w:r>
        <w:t>предложения</w:t>
      </w:r>
      <w:r>
        <w:rPr>
          <w:spacing w:val="-5"/>
        </w:rPr>
        <w:t xml:space="preserve"> </w:t>
      </w:r>
      <w:r>
        <w:t>нереального характера</w:t>
      </w:r>
      <w:r>
        <w:rPr>
          <w:spacing w:val="-8"/>
        </w:rPr>
        <w:t xml:space="preserve"> </w:t>
      </w:r>
      <w:r>
        <w:t>(Conditional</w:t>
      </w:r>
      <w:r>
        <w:rPr>
          <w:spacing w:val="-11"/>
        </w:rPr>
        <w:t xml:space="preserve"> </w:t>
      </w:r>
      <w:r>
        <w:rPr>
          <w:spacing w:val="-4"/>
        </w:rPr>
        <w:t>II);</w:t>
      </w:r>
    </w:p>
    <w:p w14:paraId="44BF0C96" w14:textId="77777777" w:rsidR="00F11DF8" w:rsidRDefault="00DA3958">
      <w:pPr>
        <w:pStyle w:val="a3"/>
        <w:spacing w:before="1" w:line="242" w:lineRule="auto"/>
        <w:ind w:left="1406" w:right="390" w:firstLine="0"/>
        <w:jc w:val="left"/>
      </w:pPr>
      <w:r>
        <w:t>конструкцию</w:t>
      </w:r>
      <w:r>
        <w:rPr>
          <w:spacing w:val="-6"/>
        </w:rPr>
        <w:t xml:space="preserve"> </w:t>
      </w:r>
      <w:r>
        <w:t>для</w:t>
      </w:r>
      <w:r>
        <w:rPr>
          <w:spacing w:val="-4"/>
        </w:rPr>
        <w:t xml:space="preserve"> </w:t>
      </w:r>
      <w:r>
        <w:t>выражения</w:t>
      </w:r>
      <w:r>
        <w:rPr>
          <w:spacing w:val="-4"/>
        </w:rPr>
        <w:t xml:space="preserve"> </w:t>
      </w:r>
      <w:r>
        <w:t>предпочтения</w:t>
      </w:r>
      <w:r>
        <w:rPr>
          <w:spacing w:val="-4"/>
        </w:rPr>
        <w:t xml:space="preserve"> </w:t>
      </w:r>
      <w:r>
        <w:t>I</w:t>
      </w:r>
      <w:r>
        <w:rPr>
          <w:spacing w:val="-8"/>
        </w:rPr>
        <w:t xml:space="preserve"> </w:t>
      </w:r>
      <w:r>
        <w:t>prefer</w:t>
      </w:r>
      <w:r>
        <w:rPr>
          <w:spacing w:val="-4"/>
        </w:rPr>
        <w:t xml:space="preserve"> </w:t>
      </w:r>
      <w:r>
        <w:t>…/I’d</w:t>
      </w:r>
      <w:r>
        <w:rPr>
          <w:spacing w:val="-4"/>
        </w:rPr>
        <w:t xml:space="preserve"> </w:t>
      </w:r>
      <w:r>
        <w:t>prefer</w:t>
      </w:r>
      <w:r>
        <w:rPr>
          <w:spacing w:val="-4"/>
        </w:rPr>
        <w:t xml:space="preserve"> </w:t>
      </w:r>
      <w:r>
        <w:t>…/I’d</w:t>
      </w:r>
      <w:r>
        <w:rPr>
          <w:spacing w:val="-3"/>
        </w:rPr>
        <w:t xml:space="preserve"> </w:t>
      </w:r>
      <w:r>
        <w:t>rather…; предложения с конструкцией either … or, neither … nor;</w:t>
      </w:r>
    </w:p>
    <w:p w14:paraId="7052A337" w14:textId="77777777" w:rsidR="00F11DF8" w:rsidRDefault="00DA3958">
      <w:pPr>
        <w:pStyle w:val="a3"/>
        <w:spacing w:line="271" w:lineRule="exact"/>
        <w:ind w:left="1406" w:firstLine="0"/>
        <w:jc w:val="left"/>
      </w:pPr>
      <w:r>
        <w:t>формы</w:t>
      </w:r>
      <w:r>
        <w:rPr>
          <w:spacing w:val="-10"/>
        </w:rPr>
        <w:t xml:space="preserve"> </w:t>
      </w:r>
      <w:r>
        <w:t>страдательного</w:t>
      </w:r>
      <w:r>
        <w:rPr>
          <w:spacing w:val="-6"/>
        </w:rPr>
        <w:t xml:space="preserve"> </w:t>
      </w:r>
      <w:r>
        <w:t>залога</w:t>
      </w:r>
      <w:r>
        <w:rPr>
          <w:spacing w:val="-10"/>
        </w:rPr>
        <w:t xml:space="preserve"> </w:t>
      </w:r>
      <w:r>
        <w:t>Present</w:t>
      </w:r>
      <w:r>
        <w:rPr>
          <w:spacing w:val="1"/>
        </w:rPr>
        <w:t xml:space="preserve"> </w:t>
      </w:r>
      <w:r>
        <w:t>Perfect</w:t>
      </w:r>
      <w:r>
        <w:rPr>
          <w:spacing w:val="1"/>
        </w:rPr>
        <w:t xml:space="preserve"> </w:t>
      </w:r>
      <w:r>
        <w:rPr>
          <w:spacing w:val="-2"/>
        </w:rPr>
        <w:t>Passive;</w:t>
      </w:r>
    </w:p>
    <w:p w14:paraId="2D4C752F" w14:textId="77777777" w:rsidR="00F11DF8" w:rsidRDefault="00DA3958">
      <w:pPr>
        <w:pStyle w:val="a3"/>
        <w:ind w:left="1406" w:firstLine="0"/>
        <w:jc w:val="left"/>
      </w:pPr>
      <w:r>
        <w:t>порядок</w:t>
      </w:r>
      <w:r>
        <w:rPr>
          <w:spacing w:val="-9"/>
        </w:rPr>
        <w:t xml:space="preserve"> </w:t>
      </w:r>
      <w:r>
        <w:t>следования</w:t>
      </w:r>
      <w:r>
        <w:rPr>
          <w:spacing w:val="-9"/>
        </w:rPr>
        <w:t xml:space="preserve"> </w:t>
      </w:r>
      <w:r>
        <w:t>имён</w:t>
      </w:r>
      <w:r>
        <w:rPr>
          <w:spacing w:val="-9"/>
        </w:rPr>
        <w:t xml:space="preserve"> </w:t>
      </w:r>
      <w:r>
        <w:t>прилагательных</w:t>
      </w:r>
      <w:r>
        <w:rPr>
          <w:spacing w:val="-9"/>
        </w:rPr>
        <w:t xml:space="preserve"> </w:t>
      </w:r>
      <w:r>
        <w:t>(nice</w:t>
      </w:r>
      <w:r>
        <w:rPr>
          <w:spacing w:val="-3"/>
        </w:rPr>
        <w:t xml:space="preserve"> </w:t>
      </w:r>
      <w:r>
        <w:t>long</w:t>
      </w:r>
      <w:r>
        <w:rPr>
          <w:spacing w:val="-1"/>
        </w:rPr>
        <w:t xml:space="preserve"> </w:t>
      </w:r>
      <w:r>
        <w:t>blond</w:t>
      </w:r>
      <w:r>
        <w:rPr>
          <w:spacing w:val="-4"/>
        </w:rPr>
        <w:t xml:space="preserve"> </w:t>
      </w:r>
      <w:r>
        <w:rPr>
          <w:spacing w:val="-2"/>
        </w:rPr>
        <w:t>hair);</w:t>
      </w:r>
    </w:p>
    <w:p w14:paraId="69385DD2" w14:textId="77777777" w:rsidR="00F11DF8" w:rsidRDefault="00F11DF8">
      <w:pPr>
        <w:sectPr w:rsidR="00F11DF8">
          <w:pgSz w:w="11920" w:h="16850"/>
          <w:pgMar w:top="1040" w:right="320" w:bottom="280" w:left="720" w:header="720" w:footer="720" w:gutter="0"/>
          <w:cols w:space="720"/>
        </w:sectPr>
      </w:pPr>
    </w:p>
    <w:p w14:paraId="327421A6" w14:textId="77777777" w:rsidR="00F11DF8" w:rsidRDefault="00DA3958" w:rsidP="00803E13">
      <w:pPr>
        <w:pStyle w:val="a6"/>
        <w:numPr>
          <w:ilvl w:val="0"/>
          <w:numId w:val="85"/>
        </w:numPr>
        <w:tabs>
          <w:tab w:val="left" w:pos="1668"/>
        </w:tabs>
        <w:spacing w:before="76"/>
        <w:ind w:left="1668" w:hanging="262"/>
        <w:rPr>
          <w:sz w:val="24"/>
        </w:rPr>
      </w:pPr>
      <w:r>
        <w:rPr>
          <w:sz w:val="24"/>
        </w:rPr>
        <w:lastRenderedPageBreak/>
        <w:t>владеть</w:t>
      </w:r>
      <w:r>
        <w:rPr>
          <w:spacing w:val="-9"/>
          <w:sz w:val="24"/>
        </w:rPr>
        <w:t xml:space="preserve"> </w:t>
      </w:r>
      <w:r>
        <w:rPr>
          <w:sz w:val="24"/>
        </w:rPr>
        <w:t>социокультурными</w:t>
      </w:r>
      <w:r>
        <w:rPr>
          <w:spacing w:val="-7"/>
          <w:sz w:val="24"/>
        </w:rPr>
        <w:t xml:space="preserve"> </w:t>
      </w:r>
      <w:r>
        <w:rPr>
          <w:sz w:val="24"/>
        </w:rPr>
        <w:t>знаниями</w:t>
      </w:r>
      <w:r>
        <w:rPr>
          <w:spacing w:val="-11"/>
          <w:sz w:val="24"/>
        </w:rPr>
        <w:t xml:space="preserve"> </w:t>
      </w:r>
      <w:r>
        <w:rPr>
          <w:sz w:val="24"/>
        </w:rPr>
        <w:t>и</w:t>
      </w:r>
      <w:r>
        <w:rPr>
          <w:spacing w:val="-6"/>
          <w:sz w:val="24"/>
        </w:rPr>
        <w:t xml:space="preserve"> </w:t>
      </w:r>
      <w:r>
        <w:rPr>
          <w:spacing w:val="-2"/>
          <w:sz w:val="24"/>
        </w:rPr>
        <w:t>умениями:</w:t>
      </w:r>
    </w:p>
    <w:p w14:paraId="2C3BA769" w14:textId="77777777" w:rsidR="00F11DF8" w:rsidRDefault="00DA3958">
      <w:pPr>
        <w:pStyle w:val="a3"/>
        <w:spacing w:before="3"/>
        <w:ind w:right="383"/>
      </w:pPr>
      <w:r>
        <w:t>понимать и использовать в устной и письменной речи наиболее употребительную тематическую фоновую лексику страны (стран) изучаемого языка в рамках тематического содержания речи (основные национальные праздники, обычаи, традиции);</w:t>
      </w:r>
    </w:p>
    <w:p w14:paraId="07923347" w14:textId="77777777" w:rsidR="00F11DF8" w:rsidRDefault="00DA3958">
      <w:pPr>
        <w:pStyle w:val="a3"/>
        <w:spacing w:line="271" w:lineRule="exact"/>
        <w:ind w:left="1406" w:firstLine="0"/>
      </w:pPr>
      <w:r>
        <w:t>выражать</w:t>
      </w:r>
      <w:r>
        <w:rPr>
          <w:spacing w:val="-7"/>
        </w:rPr>
        <w:t xml:space="preserve"> </w:t>
      </w:r>
      <w:r>
        <w:t>модальные</w:t>
      </w:r>
      <w:r>
        <w:rPr>
          <w:spacing w:val="-10"/>
        </w:rPr>
        <w:t xml:space="preserve"> </w:t>
      </w:r>
      <w:r>
        <w:t>значения,</w:t>
      </w:r>
      <w:r>
        <w:rPr>
          <w:spacing w:val="-3"/>
        </w:rPr>
        <w:t xml:space="preserve"> </w:t>
      </w:r>
      <w:r>
        <w:t>чувства</w:t>
      </w:r>
      <w:r>
        <w:rPr>
          <w:spacing w:val="-6"/>
        </w:rPr>
        <w:t xml:space="preserve"> </w:t>
      </w:r>
      <w:r>
        <w:t>и</w:t>
      </w:r>
      <w:r>
        <w:rPr>
          <w:spacing w:val="-1"/>
        </w:rPr>
        <w:t xml:space="preserve"> </w:t>
      </w:r>
      <w:r>
        <w:rPr>
          <w:spacing w:val="-2"/>
        </w:rPr>
        <w:t>эмоции;</w:t>
      </w:r>
    </w:p>
    <w:p w14:paraId="0EC5CCE4" w14:textId="77777777" w:rsidR="00F11DF8" w:rsidRDefault="00DA3958">
      <w:pPr>
        <w:pStyle w:val="a3"/>
        <w:spacing w:before="10" w:line="237" w:lineRule="auto"/>
        <w:ind w:left="1406" w:right="376" w:firstLine="0"/>
      </w:pPr>
      <w:r>
        <w:t>иметь элементарные представления о различных вариантах английского языка;</w:t>
      </w:r>
      <w:r>
        <w:rPr>
          <w:spacing w:val="40"/>
        </w:rPr>
        <w:t xml:space="preserve"> </w:t>
      </w:r>
      <w:r>
        <w:t>обладать базовыми знаниями о социокультурном портрете и культурном наследии</w:t>
      </w:r>
    </w:p>
    <w:p w14:paraId="5551ECBE" w14:textId="77777777" w:rsidR="00F11DF8" w:rsidRDefault="00DA3958">
      <w:pPr>
        <w:pStyle w:val="a3"/>
        <w:spacing w:before="1"/>
        <w:ind w:right="384" w:firstLine="0"/>
      </w:pPr>
      <w:r>
        <w:t xml:space="preserve">родной страны и страны (стран) изучаемого языка, представлять Россию и страну (страны) изучаемого языка, оказывать помощь иностранным гостям в ситуациях повседневного </w:t>
      </w:r>
      <w:r>
        <w:rPr>
          <w:spacing w:val="-2"/>
        </w:rPr>
        <w:t>общения;</w:t>
      </w:r>
    </w:p>
    <w:p w14:paraId="42F40B6A" w14:textId="77777777" w:rsidR="00F11DF8" w:rsidRDefault="00DA3958" w:rsidP="00803E13">
      <w:pPr>
        <w:pStyle w:val="a6"/>
        <w:numPr>
          <w:ilvl w:val="0"/>
          <w:numId w:val="85"/>
        </w:numPr>
        <w:tabs>
          <w:tab w:val="left" w:pos="1668"/>
        </w:tabs>
        <w:ind w:left="696" w:right="378" w:firstLine="710"/>
        <w:rPr>
          <w:sz w:val="24"/>
        </w:rPr>
      </w:pPr>
      <w:r>
        <w:rPr>
          <w:sz w:val="24"/>
        </w:rPr>
        <w:t>владеть компенсаторными умениями: использовать при говорении переспрос, использовать при говорении и письме перифраз (толкование), синонимические средства, описание предмета вместо его названия, при чтении и аудировании –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14:paraId="2766CBE8" w14:textId="77777777" w:rsidR="00F11DF8" w:rsidRDefault="00DA3958" w:rsidP="00803E13">
      <w:pPr>
        <w:pStyle w:val="a6"/>
        <w:numPr>
          <w:ilvl w:val="0"/>
          <w:numId w:val="85"/>
        </w:numPr>
        <w:tabs>
          <w:tab w:val="left" w:pos="1668"/>
        </w:tabs>
        <w:spacing w:line="242" w:lineRule="auto"/>
        <w:ind w:left="696" w:right="380" w:firstLine="710"/>
        <w:rPr>
          <w:sz w:val="24"/>
        </w:rPr>
      </w:pPr>
      <w:r>
        <w:rPr>
          <w:sz w:val="24"/>
        </w:rPr>
        <w:t>рассматривать несколько вариантов решения коммуникативной задачи в продуктивных видах речевой деятельности (говорении и письменной речи);</w:t>
      </w:r>
    </w:p>
    <w:p w14:paraId="2DA95A6D" w14:textId="77777777" w:rsidR="00F11DF8" w:rsidRDefault="00DA3958" w:rsidP="00803E13">
      <w:pPr>
        <w:pStyle w:val="a6"/>
        <w:numPr>
          <w:ilvl w:val="0"/>
          <w:numId w:val="85"/>
        </w:numPr>
        <w:tabs>
          <w:tab w:val="left" w:pos="1668"/>
        </w:tabs>
        <w:ind w:left="696" w:right="386" w:firstLine="710"/>
        <w:rPr>
          <w:sz w:val="24"/>
        </w:rPr>
      </w:pPr>
      <w:r>
        <w:rPr>
          <w:sz w:val="24"/>
        </w:rPr>
        <w:t>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p w14:paraId="54FEC497" w14:textId="77777777" w:rsidR="00F11DF8" w:rsidRDefault="00DA3958" w:rsidP="00803E13">
      <w:pPr>
        <w:pStyle w:val="a6"/>
        <w:numPr>
          <w:ilvl w:val="0"/>
          <w:numId w:val="85"/>
        </w:numPr>
        <w:tabs>
          <w:tab w:val="left" w:pos="1668"/>
        </w:tabs>
        <w:spacing w:before="4" w:line="235" w:lineRule="auto"/>
        <w:ind w:left="696" w:right="375" w:firstLine="710"/>
        <w:rPr>
          <w:sz w:val="24"/>
        </w:rPr>
      </w:pPr>
      <w:r>
        <w:rPr>
          <w:sz w:val="24"/>
        </w:rPr>
        <w:t>использовать</w:t>
      </w:r>
      <w:r>
        <w:rPr>
          <w:spacing w:val="40"/>
          <w:sz w:val="24"/>
        </w:rPr>
        <w:t xml:space="preserve"> </w:t>
      </w:r>
      <w:r>
        <w:rPr>
          <w:sz w:val="24"/>
        </w:rPr>
        <w:t>иноязычные</w:t>
      </w:r>
      <w:r>
        <w:rPr>
          <w:spacing w:val="40"/>
          <w:sz w:val="24"/>
        </w:rPr>
        <w:t xml:space="preserve"> </w:t>
      </w:r>
      <w:r>
        <w:rPr>
          <w:sz w:val="24"/>
        </w:rPr>
        <w:t>словари</w:t>
      </w:r>
      <w:r>
        <w:rPr>
          <w:spacing w:val="40"/>
          <w:sz w:val="24"/>
        </w:rPr>
        <w:t xml:space="preserve"> </w:t>
      </w:r>
      <w:r>
        <w:rPr>
          <w:sz w:val="24"/>
        </w:rPr>
        <w:t>и</w:t>
      </w:r>
      <w:r>
        <w:rPr>
          <w:spacing w:val="40"/>
          <w:sz w:val="24"/>
        </w:rPr>
        <w:t xml:space="preserve"> </w:t>
      </w:r>
      <w:r>
        <w:rPr>
          <w:sz w:val="24"/>
        </w:rPr>
        <w:t>справочники,</w:t>
      </w:r>
      <w:r>
        <w:rPr>
          <w:spacing w:val="40"/>
          <w:sz w:val="24"/>
        </w:rPr>
        <w:t xml:space="preserve"> </w:t>
      </w:r>
      <w:r>
        <w:rPr>
          <w:sz w:val="24"/>
        </w:rPr>
        <w:t>в</w:t>
      </w:r>
      <w:r>
        <w:rPr>
          <w:spacing w:val="40"/>
          <w:sz w:val="24"/>
        </w:rPr>
        <w:t xml:space="preserve"> </w:t>
      </w:r>
      <w:r>
        <w:rPr>
          <w:sz w:val="24"/>
        </w:rPr>
        <w:t>том</w:t>
      </w:r>
      <w:r>
        <w:rPr>
          <w:spacing w:val="40"/>
          <w:sz w:val="24"/>
        </w:rPr>
        <w:t xml:space="preserve"> </w:t>
      </w:r>
      <w:r>
        <w:rPr>
          <w:sz w:val="24"/>
        </w:rPr>
        <w:t>числе</w:t>
      </w:r>
      <w:r>
        <w:rPr>
          <w:spacing w:val="40"/>
          <w:sz w:val="24"/>
        </w:rPr>
        <w:t xml:space="preserve"> </w:t>
      </w:r>
      <w:r>
        <w:rPr>
          <w:sz w:val="24"/>
        </w:rPr>
        <w:t>информационно-</w:t>
      </w:r>
      <w:r>
        <w:rPr>
          <w:spacing w:val="40"/>
          <w:sz w:val="24"/>
        </w:rPr>
        <w:t xml:space="preserve"> </w:t>
      </w:r>
      <w:r>
        <w:rPr>
          <w:sz w:val="24"/>
        </w:rPr>
        <w:t>справочные системы в электронной форме;</w:t>
      </w:r>
    </w:p>
    <w:p w14:paraId="4CC8A926" w14:textId="77777777" w:rsidR="00F11DF8" w:rsidRDefault="00DA3958" w:rsidP="00803E13">
      <w:pPr>
        <w:pStyle w:val="a6"/>
        <w:numPr>
          <w:ilvl w:val="0"/>
          <w:numId w:val="85"/>
        </w:numPr>
        <w:tabs>
          <w:tab w:val="left" w:pos="1788"/>
        </w:tabs>
        <w:spacing w:before="4" w:line="237" w:lineRule="auto"/>
        <w:ind w:left="696" w:right="373" w:firstLine="710"/>
        <w:rPr>
          <w:sz w:val="24"/>
        </w:rPr>
      </w:pPr>
      <w:r>
        <w:rPr>
          <w:sz w:val="24"/>
        </w:rPr>
        <w:t>достигать</w:t>
      </w:r>
      <w:r>
        <w:rPr>
          <w:spacing w:val="80"/>
          <w:w w:val="150"/>
          <w:sz w:val="24"/>
        </w:rPr>
        <w:t xml:space="preserve"> </w:t>
      </w:r>
      <w:r>
        <w:rPr>
          <w:sz w:val="24"/>
        </w:rPr>
        <w:t>взаимопонимания</w:t>
      </w:r>
      <w:r>
        <w:rPr>
          <w:spacing w:val="80"/>
          <w:w w:val="150"/>
          <w:sz w:val="24"/>
        </w:rPr>
        <w:t xml:space="preserve"> </w:t>
      </w:r>
      <w:r>
        <w:rPr>
          <w:sz w:val="24"/>
        </w:rPr>
        <w:t>в</w:t>
      </w:r>
      <w:r>
        <w:rPr>
          <w:spacing w:val="80"/>
          <w:w w:val="150"/>
          <w:sz w:val="24"/>
        </w:rPr>
        <w:t xml:space="preserve"> </w:t>
      </w:r>
      <w:r>
        <w:rPr>
          <w:sz w:val="24"/>
        </w:rPr>
        <w:t>процессе</w:t>
      </w:r>
      <w:r>
        <w:rPr>
          <w:spacing w:val="80"/>
          <w:w w:val="150"/>
          <w:sz w:val="24"/>
        </w:rPr>
        <w:t xml:space="preserve"> </w:t>
      </w:r>
      <w:r>
        <w:rPr>
          <w:sz w:val="24"/>
        </w:rPr>
        <w:t>устного</w:t>
      </w:r>
      <w:r>
        <w:rPr>
          <w:spacing w:val="80"/>
          <w:w w:val="150"/>
          <w:sz w:val="24"/>
        </w:rPr>
        <w:t xml:space="preserve"> </w:t>
      </w:r>
      <w:r>
        <w:rPr>
          <w:sz w:val="24"/>
        </w:rPr>
        <w:t>и</w:t>
      </w:r>
      <w:r>
        <w:rPr>
          <w:spacing w:val="80"/>
          <w:w w:val="150"/>
          <w:sz w:val="24"/>
        </w:rPr>
        <w:t xml:space="preserve"> </w:t>
      </w:r>
      <w:r>
        <w:rPr>
          <w:sz w:val="24"/>
        </w:rPr>
        <w:t>письменного</w:t>
      </w:r>
      <w:r>
        <w:rPr>
          <w:spacing w:val="80"/>
          <w:w w:val="150"/>
          <w:sz w:val="24"/>
        </w:rPr>
        <w:t xml:space="preserve"> </w:t>
      </w:r>
      <w:r>
        <w:rPr>
          <w:sz w:val="24"/>
        </w:rPr>
        <w:t>общения</w:t>
      </w:r>
      <w:r>
        <w:rPr>
          <w:spacing w:val="80"/>
          <w:w w:val="150"/>
          <w:sz w:val="24"/>
        </w:rPr>
        <w:t xml:space="preserve"> </w:t>
      </w:r>
      <w:r>
        <w:rPr>
          <w:sz w:val="24"/>
        </w:rPr>
        <w:t>с носителями иностранного языка, людьми другой культуры;</w:t>
      </w:r>
    </w:p>
    <w:p w14:paraId="490DFDE8" w14:textId="77777777" w:rsidR="00F11DF8" w:rsidRDefault="00DA3958" w:rsidP="00803E13">
      <w:pPr>
        <w:pStyle w:val="a6"/>
        <w:numPr>
          <w:ilvl w:val="0"/>
          <w:numId w:val="85"/>
        </w:numPr>
        <w:tabs>
          <w:tab w:val="left" w:pos="1788"/>
        </w:tabs>
        <w:spacing w:before="8" w:line="235" w:lineRule="auto"/>
        <w:ind w:left="696" w:right="393" w:firstLine="710"/>
        <w:rPr>
          <w:sz w:val="24"/>
        </w:rPr>
      </w:pPr>
      <w:r>
        <w:rPr>
          <w:sz w:val="24"/>
        </w:rPr>
        <w:t>сравнивать (в том числе устанавливать основания для сравнения) объекты, явления, процессы, их элементы и основные функции в рамках изученной тематики.</w:t>
      </w:r>
    </w:p>
    <w:p w14:paraId="38D284B9" w14:textId="77777777" w:rsidR="00F11DF8" w:rsidRDefault="00F11DF8">
      <w:pPr>
        <w:pStyle w:val="a3"/>
        <w:spacing w:before="2"/>
        <w:ind w:left="0" w:firstLine="0"/>
        <w:jc w:val="left"/>
      </w:pPr>
    </w:p>
    <w:p w14:paraId="7F3A8612" w14:textId="77777777" w:rsidR="00F11DF8" w:rsidRDefault="00DA3958" w:rsidP="00803E13">
      <w:pPr>
        <w:pStyle w:val="3"/>
        <w:numPr>
          <w:ilvl w:val="1"/>
          <w:numId w:val="96"/>
        </w:numPr>
        <w:tabs>
          <w:tab w:val="left" w:pos="1824"/>
        </w:tabs>
        <w:spacing w:line="275" w:lineRule="exact"/>
        <w:ind w:left="1824" w:hanging="422"/>
        <w:jc w:val="both"/>
      </w:pPr>
      <w:r>
        <w:t>Рабочая</w:t>
      </w:r>
      <w:r>
        <w:rPr>
          <w:spacing w:val="-5"/>
        </w:rPr>
        <w:t xml:space="preserve"> </w:t>
      </w:r>
      <w:r>
        <w:t>программа</w:t>
      </w:r>
      <w:r>
        <w:rPr>
          <w:spacing w:val="-7"/>
        </w:rPr>
        <w:t xml:space="preserve"> </w:t>
      </w:r>
      <w:r>
        <w:t>по</w:t>
      </w:r>
      <w:r>
        <w:rPr>
          <w:spacing w:val="-3"/>
        </w:rPr>
        <w:t xml:space="preserve"> </w:t>
      </w:r>
      <w:r>
        <w:t>учебному</w:t>
      </w:r>
      <w:r>
        <w:rPr>
          <w:spacing w:val="-7"/>
        </w:rPr>
        <w:t xml:space="preserve"> </w:t>
      </w:r>
      <w:r>
        <w:t>предмету</w:t>
      </w:r>
      <w:r>
        <w:rPr>
          <w:spacing w:val="-2"/>
        </w:rPr>
        <w:t xml:space="preserve"> «Математика».</w:t>
      </w:r>
    </w:p>
    <w:p w14:paraId="03364AB7" w14:textId="77777777" w:rsidR="00F11DF8" w:rsidRDefault="00DA3958">
      <w:pPr>
        <w:pStyle w:val="a3"/>
        <w:spacing w:line="275" w:lineRule="exact"/>
        <w:ind w:left="1406" w:firstLine="0"/>
      </w:pPr>
      <w:r>
        <w:t>Рабочая</w:t>
      </w:r>
      <w:r>
        <w:rPr>
          <w:spacing w:val="77"/>
        </w:rPr>
        <w:t xml:space="preserve"> </w:t>
      </w:r>
      <w:r>
        <w:t>программа</w:t>
      </w:r>
      <w:r>
        <w:rPr>
          <w:spacing w:val="37"/>
        </w:rPr>
        <w:t xml:space="preserve">  </w:t>
      </w:r>
      <w:r>
        <w:t>по</w:t>
      </w:r>
      <w:r>
        <w:rPr>
          <w:spacing w:val="40"/>
        </w:rPr>
        <w:t xml:space="preserve">  </w:t>
      </w:r>
      <w:r>
        <w:t>учебному</w:t>
      </w:r>
      <w:r>
        <w:rPr>
          <w:spacing w:val="34"/>
        </w:rPr>
        <w:t xml:space="preserve">  </w:t>
      </w:r>
      <w:r>
        <w:t>предмету</w:t>
      </w:r>
      <w:r>
        <w:rPr>
          <w:spacing w:val="39"/>
        </w:rPr>
        <w:t xml:space="preserve">  </w:t>
      </w:r>
      <w:r>
        <w:t>«Математика»</w:t>
      </w:r>
      <w:r>
        <w:rPr>
          <w:spacing w:val="37"/>
        </w:rPr>
        <w:t xml:space="preserve">  </w:t>
      </w:r>
      <w:r>
        <w:t>(предметная</w:t>
      </w:r>
      <w:r>
        <w:rPr>
          <w:spacing w:val="39"/>
        </w:rPr>
        <w:t xml:space="preserve">  </w:t>
      </w:r>
      <w:r>
        <w:rPr>
          <w:spacing w:val="-2"/>
        </w:rPr>
        <w:t>область</w:t>
      </w:r>
    </w:p>
    <w:p w14:paraId="54DD10CB" w14:textId="77777777" w:rsidR="00F11DF8" w:rsidRDefault="00DA3958">
      <w:pPr>
        <w:pStyle w:val="a3"/>
        <w:spacing w:before="5"/>
        <w:ind w:right="384" w:firstLine="0"/>
      </w:pPr>
      <w:r>
        <w:t>«Математика и информатика») (далее соответственно – программа по</w:t>
      </w:r>
      <w:r>
        <w:rPr>
          <w:spacing w:val="40"/>
        </w:rPr>
        <w:t xml:space="preserve"> </w:t>
      </w:r>
      <w:r>
        <w:t>математике, математика) включает пояснительную записку, содержание обучения, планируемые результаты освоения программы по математике.</w:t>
      </w:r>
    </w:p>
    <w:p w14:paraId="3FDA0C12" w14:textId="77777777" w:rsidR="00F11DF8" w:rsidRDefault="00DA3958">
      <w:pPr>
        <w:pStyle w:val="a3"/>
        <w:spacing w:line="274" w:lineRule="exact"/>
        <w:ind w:left="1406" w:firstLine="0"/>
      </w:pPr>
      <w:r>
        <w:t>Пояснительная</w:t>
      </w:r>
      <w:r>
        <w:rPr>
          <w:spacing w:val="-10"/>
        </w:rPr>
        <w:t xml:space="preserve"> </w:t>
      </w:r>
      <w:r>
        <w:rPr>
          <w:spacing w:val="-2"/>
        </w:rPr>
        <w:t>записка.</w:t>
      </w:r>
    </w:p>
    <w:p w14:paraId="2B0DF498" w14:textId="77777777" w:rsidR="00F11DF8" w:rsidRDefault="00DA3958">
      <w:pPr>
        <w:pStyle w:val="a3"/>
        <w:spacing w:before="3"/>
        <w:ind w:right="381"/>
      </w:pPr>
      <w:r>
        <w:t>Программа по математике для обучающихся 5–9 классов разработана на основе ФГОС ООО. В программе по математике учтены идеи и положения концепции развития математического образования в Российской Федерации.</w:t>
      </w:r>
    </w:p>
    <w:p w14:paraId="516D2DD4" w14:textId="77777777" w:rsidR="00F11DF8" w:rsidRDefault="00DA3958">
      <w:pPr>
        <w:pStyle w:val="a3"/>
        <w:ind w:right="379"/>
      </w:pPr>
      <w:r>
        <w:t>Предметом математики являются фундаментальные структуры нашего мира – пространственные формы и количественные отношения (от простейших, усваиваемых в непосредственном опыте, до достаточно сложных, необходимых для развития научных и прикладных идей). Математические знания обеспечивают понимание принципов устройства и использования современной техники, восприятие и интерпретацию социальной, экономической, политической информации, дают возможность выполнять расчёты и составлять алгоритмы, находить и применять формулы, владеть практическими приёмами геометрических</w:t>
      </w:r>
      <w:r>
        <w:rPr>
          <w:spacing w:val="-1"/>
        </w:rPr>
        <w:t xml:space="preserve"> </w:t>
      </w:r>
      <w:r>
        <w:t>измерений</w:t>
      </w:r>
      <w:r>
        <w:rPr>
          <w:spacing w:val="-3"/>
        </w:rPr>
        <w:t xml:space="preserve"> </w:t>
      </w:r>
      <w:r>
        <w:t>и</w:t>
      </w:r>
      <w:r>
        <w:rPr>
          <w:spacing w:val="-3"/>
        </w:rPr>
        <w:t xml:space="preserve"> </w:t>
      </w:r>
      <w:r>
        <w:t>построений,</w:t>
      </w:r>
      <w:r>
        <w:rPr>
          <w:spacing w:val="-1"/>
        </w:rPr>
        <w:t xml:space="preserve"> </w:t>
      </w:r>
      <w:r>
        <w:t>читать информацию,</w:t>
      </w:r>
      <w:r>
        <w:rPr>
          <w:spacing w:val="-3"/>
        </w:rPr>
        <w:t xml:space="preserve"> </w:t>
      </w:r>
      <w:r>
        <w:t>представленную</w:t>
      </w:r>
      <w:r>
        <w:rPr>
          <w:spacing w:val="-1"/>
        </w:rPr>
        <w:t xml:space="preserve"> </w:t>
      </w:r>
      <w:r>
        <w:t>в</w:t>
      </w:r>
      <w:r>
        <w:rPr>
          <w:spacing w:val="-2"/>
        </w:rPr>
        <w:t xml:space="preserve"> </w:t>
      </w:r>
      <w:r>
        <w:t>виде</w:t>
      </w:r>
      <w:r>
        <w:rPr>
          <w:spacing w:val="-2"/>
        </w:rPr>
        <w:t xml:space="preserve"> </w:t>
      </w:r>
      <w:r>
        <w:t>таблиц, диаграмм и графиков, жить в условиях неопределённости и понимать вероятностный характер случайных событий.</w:t>
      </w:r>
    </w:p>
    <w:p w14:paraId="64840A36" w14:textId="77777777" w:rsidR="00F11DF8" w:rsidRDefault="00DA3958">
      <w:pPr>
        <w:pStyle w:val="a3"/>
        <w:spacing w:before="1"/>
        <w:ind w:right="379"/>
      </w:pPr>
      <w:r>
        <w:t>Изучение математики формирует у обучающихся математический стиль мышления, проявляющийся</w:t>
      </w:r>
      <w:r>
        <w:rPr>
          <w:spacing w:val="-1"/>
        </w:rPr>
        <w:t xml:space="preserve"> </w:t>
      </w:r>
      <w:r>
        <w:t>в</w:t>
      </w:r>
      <w:r>
        <w:rPr>
          <w:spacing w:val="-2"/>
        </w:rPr>
        <w:t xml:space="preserve"> </w:t>
      </w:r>
      <w:r>
        <w:t>определённых</w:t>
      </w:r>
      <w:r>
        <w:rPr>
          <w:spacing w:val="-2"/>
        </w:rPr>
        <w:t xml:space="preserve"> </w:t>
      </w:r>
      <w:r>
        <w:t>умственных</w:t>
      </w:r>
      <w:r>
        <w:rPr>
          <w:spacing w:val="-2"/>
        </w:rPr>
        <w:t xml:space="preserve"> </w:t>
      </w:r>
      <w:r>
        <w:t>навыках.</w:t>
      </w:r>
      <w:r>
        <w:rPr>
          <w:spacing w:val="-1"/>
        </w:rPr>
        <w:t xml:space="preserve"> </w:t>
      </w:r>
      <w:r>
        <w:t>Обучающиеся осваивают</w:t>
      </w:r>
      <w:r>
        <w:rPr>
          <w:spacing w:val="-1"/>
        </w:rPr>
        <w:t xml:space="preserve"> </w:t>
      </w:r>
      <w:r>
        <w:t>такие</w:t>
      </w:r>
      <w:r>
        <w:rPr>
          <w:spacing w:val="-2"/>
        </w:rPr>
        <w:t xml:space="preserve"> </w:t>
      </w:r>
      <w:r>
        <w:t>приёмы и методы мышления, как индукция и дедукция, обобщение и конкретизация, анализ и синтез, классификация и систематизация, абстрагирование и аналогия. Объекты математических умозаключений, правила их конструирования раскрывают механизм логических построений,</w:t>
      </w:r>
    </w:p>
    <w:p w14:paraId="38889E8C" w14:textId="77777777" w:rsidR="00F11DF8" w:rsidRDefault="00F11DF8">
      <w:pPr>
        <w:sectPr w:rsidR="00F11DF8">
          <w:pgSz w:w="11920" w:h="16850"/>
          <w:pgMar w:top="1040" w:right="320" w:bottom="280" w:left="720" w:header="720" w:footer="720" w:gutter="0"/>
          <w:cols w:space="720"/>
        </w:sectPr>
      </w:pPr>
    </w:p>
    <w:p w14:paraId="6C372E08" w14:textId="77777777" w:rsidR="00F11DF8" w:rsidRDefault="00DA3958">
      <w:pPr>
        <w:pStyle w:val="a3"/>
        <w:spacing w:before="76"/>
        <w:ind w:right="382" w:firstLine="0"/>
      </w:pPr>
      <w:r>
        <w:lastRenderedPageBreak/>
        <w:t>способствуют выработке умения формулировать, обосновывать и доказывать суждения, тем самым развивают логическое мышление. Изучение математики обеспечивает формирование алгоритмической компоненты мышления и воспитание умений действовать по заданным алгоритмам, совершенствовать известные и конструировать новые. В процессе решения задач – основой учебной деятельности на уроках математики – развиваются творческая</w:t>
      </w:r>
      <w:r>
        <w:rPr>
          <w:spacing w:val="40"/>
        </w:rPr>
        <w:t xml:space="preserve"> </w:t>
      </w:r>
      <w:r>
        <w:t>и прикладная стороны мышления.</w:t>
      </w:r>
    </w:p>
    <w:p w14:paraId="1BEDEC8F" w14:textId="77777777" w:rsidR="00F11DF8" w:rsidRDefault="00DA3958">
      <w:pPr>
        <w:pStyle w:val="a3"/>
        <w:spacing w:before="8"/>
        <w:ind w:right="376"/>
      </w:pPr>
      <w:r>
        <w:t xml:space="preserve">Обучение математике даёт возможность развивать у обучающихся точную, рациональную и информативную речь, умение отбирать наиболее подходящие языковые, символические, графические средства для выражения суждений и наглядного их </w:t>
      </w:r>
      <w:r>
        <w:rPr>
          <w:spacing w:val="-2"/>
        </w:rPr>
        <w:t>представления.</w:t>
      </w:r>
    </w:p>
    <w:p w14:paraId="1198E2F9" w14:textId="77777777" w:rsidR="00F11DF8" w:rsidRDefault="00DA3958">
      <w:pPr>
        <w:pStyle w:val="a3"/>
        <w:ind w:right="374"/>
      </w:pPr>
      <w:r>
        <w:t>При изучении математики осуществляется общее знакомство с методами познания действительности, представлениями о предмете и методах математики, их отличии от методов других естественных и гуманитарных наук, об особенностях применения математики для решения научных и прикладных задач.</w:t>
      </w:r>
    </w:p>
    <w:p w14:paraId="314826B3" w14:textId="77777777" w:rsidR="00F11DF8" w:rsidRDefault="00DA3958">
      <w:pPr>
        <w:pStyle w:val="a3"/>
        <w:ind w:left="1406" w:firstLine="0"/>
      </w:pPr>
      <w:r>
        <w:t>Приоритетными</w:t>
      </w:r>
      <w:r>
        <w:rPr>
          <w:spacing w:val="-8"/>
        </w:rPr>
        <w:t xml:space="preserve"> </w:t>
      </w:r>
      <w:r>
        <w:t>целями</w:t>
      </w:r>
      <w:r>
        <w:rPr>
          <w:spacing w:val="-10"/>
        </w:rPr>
        <w:t xml:space="preserve"> </w:t>
      </w:r>
      <w:r>
        <w:t>обучения</w:t>
      </w:r>
      <w:r>
        <w:rPr>
          <w:spacing w:val="-3"/>
        </w:rPr>
        <w:t xml:space="preserve"> </w:t>
      </w:r>
      <w:r>
        <w:t>математике</w:t>
      </w:r>
      <w:r>
        <w:rPr>
          <w:spacing w:val="-6"/>
        </w:rPr>
        <w:t xml:space="preserve"> </w:t>
      </w:r>
      <w:r>
        <w:t>в</w:t>
      </w:r>
      <w:r>
        <w:rPr>
          <w:spacing w:val="-2"/>
        </w:rPr>
        <w:t xml:space="preserve"> </w:t>
      </w:r>
      <w:r>
        <w:t>5–9</w:t>
      </w:r>
      <w:r>
        <w:rPr>
          <w:spacing w:val="-3"/>
        </w:rPr>
        <w:t xml:space="preserve"> </w:t>
      </w:r>
      <w:r>
        <w:t>классах</w:t>
      </w:r>
      <w:r>
        <w:rPr>
          <w:spacing w:val="-6"/>
        </w:rPr>
        <w:t xml:space="preserve"> </w:t>
      </w:r>
      <w:r>
        <w:rPr>
          <w:spacing w:val="-2"/>
        </w:rPr>
        <w:t>являются:</w:t>
      </w:r>
    </w:p>
    <w:p w14:paraId="38017C5E" w14:textId="77777777" w:rsidR="00F11DF8" w:rsidRDefault="00DA3958">
      <w:pPr>
        <w:pStyle w:val="a3"/>
        <w:ind w:right="382"/>
      </w:pPr>
      <w:r>
        <w:t>формирование</w:t>
      </w:r>
      <w:r>
        <w:rPr>
          <w:spacing w:val="-2"/>
        </w:rPr>
        <w:t xml:space="preserve"> </w:t>
      </w:r>
      <w:r>
        <w:t>центральных</w:t>
      </w:r>
      <w:r>
        <w:rPr>
          <w:spacing w:val="-1"/>
        </w:rPr>
        <w:t xml:space="preserve"> </w:t>
      </w:r>
      <w:r>
        <w:t>математических</w:t>
      </w:r>
      <w:r>
        <w:rPr>
          <w:spacing w:val="-1"/>
        </w:rPr>
        <w:t xml:space="preserve"> </w:t>
      </w:r>
      <w:r>
        <w:t>понятий (число,</w:t>
      </w:r>
      <w:r>
        <w:rPr>
          <w:spacing w:val="-1"/>
        </w:rPr>
        <w:t xml:space="preserve"> </w:t>
      </w:r>
      <w:r>
        <w:t>величина,</w:t>
      </w:r>
      <w:r>
        <w:rPr>
          <w:spacing w:val="-1"/>
        </w:rPr>
        <w:t xml:space="preserve"> </w:t>
      </w:r>
      <w:r>
        <w:t>геометрическая фигура, переменная, вероятность, функция), обеспечивающих преемственность и перспективность математического образования обучающихся;</w:t>
      </w:r>
    </w:p>
    <w:p w14:paraId="2C0CE5BC" w14:textId="77777777" w:rsidR="00F11DF8" w:rsidRDefault="00DA3958">
      <w:pPr>
        <w:pStyle w:val="a3"/>
        <w:ind w:right="376"/>
      </w:pPr>
      <w:r>
        <w:t xml:space="preserve">подведение обучающихся на доступном для них уровне к осознанию взаимосвязи математики и окружающего мира, понимание математики как части общей культуры </w:t>
      </w:r>
      <w:r>
        <w:rPr>
          <w:spacing w:val="-2"/>
        </w:rPr>
        <w:t>человечества;</w:t>
      </w:r>
    </w:p>
    <w:p w14:paraId="05D630FF" w14:textId="77777777" w:rsidR="00F11DF8" w:rsidRDefault="00DA3958">
      <w:pPr>
        <w:pStyle w:val="a3"/>
        <w:ind w:right="385"/>
      </w:pPr>
      <w:r>
        <w:t xml:space="preserve">развитие интеллектуальных и творческих способностей обучающихся, познавательной активности, исследовательских умений, критичности мышления, интереса к изучению </w:t>
      </w:r>
      <w:r>
        <w:rPr>
          <w:spacing w:val="-2"/>
        </w:rPr>
        <w:t>математики;</w:t>
      </w:r>
    </w:p>
    <w:p w14:paraId="052255FF" w14:textId="77777777" w:rsidR="00F11DF8" w:rsidRDefault="00DA3958">
      <w:pPr>
        <w:pStyle w:val="a3"/>
        <w:ind w:right="375"/>
      </w:pPr>
      <w:r>
        <w:t>формирование функциональной математической грамотности: умения распознавать проявления математических понятий, объектов и закономерностей в реальных жизненных ситуациях и при изучении других учебных предметов, проявления зависимостей и закономерностей, формулировать их на языке математики и создавать</w:t>
      </w:r>
      <w:r>
        <w:rPr>
          <w:spacing w:val="40"/>
        </w:rPr>
        <w:t xml:space="preserve"> </w:t>
      </w:r>
      <w:r>
        <w:t>математические</w:t>
      </w:r>
      <w:r>
        <w:rPr>
          <w:spacing w:val="40"/>
        </w:rPr>
        <w:t xml:space="preserve"> </w:t>
      </w:r>
      <w:r>
        <w:t>модели, применять освоенный математический аппарат для решения практико- ориентированных задач, интерпретировать и оценивать полученные результаты.</w:t>
      </w:r>
    </w:p>
    <w:p w14:paraId="1149C353" w14:textId="77777777" w:rsidR="00F11DF8" w:rsidRDefault="00DA3958">
      <w:pPr>
        <w:pStyle w:val="a3"/>
        <w:spacing w:line="242" w:lineRule="auto"/>
        <w:ind w:right="384"/>
      </w:pPr>
      <w:r>
        <w:t>Основные линии содержания программы по математике в 5–9 классах: «Числа и вычисления», «Алгебра» («Алгебраические выражения», «Уравнения и неравенства»),</w:t>
      </w:r>
    </w:p>
    <w:p w14:paraId="55D6F6A8" w14:textId="77777777" w:rsidR="00F11DF8" w:rsidRDefault="00DA3958">
      <w:pPr>
        <w:pStyle w:val="a3"/>
        <w:ind w:right="384" w:firstLine="0"/>
      </w:pPr>
      <w:r>
        <w:t>«Функции», «Геометрия» («Геометрические фигуры и их свойства», «Измерение геометрических величин»), «Вероятность и статистика». Данные линии развиваются параллельно, каждая в соответствии с собственной логикой, однако не независимо одна от другой, а в тесном контакте и взаимодействии.</w:t>
      </w:r>
    </w:p>
    <w:p w14:paraId="32C16B04" w14:textId="77777777" w:rsidR="00F11DF8" w:rsidRDefault="00DA3958">
      <w:pPr>
        <w:pStyle w:val="a3"/>
        <w:ind w:left="1140" w:right="378" w:firstLine="275"/>
      </w:pPr>
      <w:r>
        <w:t>Содержание программы по математике, распределённое по годам обучения, структурировано таким образом, чтобы ко всем основным, принципиальным вопросам обучающиеся обращались неоднократно, чтобы овладение математическими понятиями и навыками</w:t>
      </w:r>
      <w:r>
        <w:rPr>
          <w:spacing w:val="40"/>
        </w:rPr>
        <w:t xml:space="preserve"> </w:t>
      </w:r>
      <w:r>
        <w:t>осуществлялось</w:t>
      </w:r>
      <w:r>
        <w:rPr>
          <w:spacing w:val="40"/>
        </w:rPr>
        <w:t xml:space="preserve"> </w:t>
      </w:r>
      <w:r>
        <w:t>последовательно</w:t>
      </w:r>
      <w:r>
        <w:rPr>
          <w:spacing w:val="40"/>
        </w:rPr>
        <w:t xml:space="preserve"> </w:t>
      </w:r>
      <w:r>
        <w:t>и</w:t>
      </w:r>
      <w:r>
        <w:rPr>
          <w:spacing w:val="40"/>
        </w:rPr>
        <w:t xml:space="preserve"> </w:t>
      </w:r>
      <w:r>
        <w:t>поступательно,</w:t>
      </w:r>
      <w:r>
        <w:rPr>
          <w:spacing w:val="40"/>
        </w:rPr>
        <w:t xml:space="preserve"> </w:t>
      </w:r>
      <w:r>
        <w:t>с</w:t>
      </w:r>
      <w:r>
        <w:rPr>
          <w:spacing w:val="40"/>
        </w:rPr>
        <w:t xml:space="preserve"> </w:t>
      </w:r>
      <w:r>
        <w:t>соблюдением</w:t>
      </w:r>
      <w:r>
        <w:rPr>
          <w:spacing w:val="40"/>
        </w:rPr>
        <w:t xml:space="preserve"> </w:t>
      </w:r>
      <w:r>
        <w:t>принципа</w:t>
      </w:r>
    </w:p>
    <w:p w14:paraId="41334614" w14:textId="77777777" w:rsidR="00F11DF8" w:rsidRDefault="00DA3958">
      <w:pPr>
        <w:pStyle w:val="a3"/>
        <w:tabs>
          <w:tab w:val="left" w:pos="2780"/>
          <w:tab w:val="left" w:pos="3135"/>
          <w:tab w:val="left" w:pos="4008"/>
          <w:tab w:val="left" w:pos="4952"/>
          <w:tab w:val="left" w:pos="6421"/>
          <w:tab w:val="left" w:pos="6781"/>
          <w:tab w:val="left" w:pos="7758"/>
          <w:tab w:val="left" w:pos="8829"/>
        </w:tabs>
        <w:ind w:left="744" w:right="379" w:hanging="36"/>
        <w:jc w:val="right"/>
      </w:pPr>
      <w:r>
        <w:rPr>
          <w:spacing w:val="-2"/>
        </w:rPr>
        <w:t>преемственности,</w:t>
      </w:r>
      <w:r>
        <w:tab/>
      </w:r>
      <w:r>
        <w:rPr>
          <w:spacing w:val="-10"/>
        </w:rPr>
        <w:t>а</w:t>
      </w:r>
      <w:r>
        <w:tab/>
      </w:r>
      <w:r>
        <w:rPr>
          <w:spacing w:val="-4"/>
        </w:rPr>
        <w:t>новые</w:t>
      </w:r>
      <w:r>
        <w:tab/>
      </w:r>
      <w:r>
        <w:rPr>
          <w:spacing w:val="-2"/>
        </w:rPr>
        <w:t>знания</w:t>
      </w:r>
      <w:r>
        <w:tab/>
      </w:r>
      <w:r>
        <w:rPr>
          <w:spacing w:val="-2"/>
        </w:rPr>
        <w:t>включались</w:t>
      </w:r>
      <w:r>
        <w:tab/>
      </w:r>
      <w:r>
        <w:rPr>
          <w:spacing w:val="-10"/>
        </w:rPr>
        <w:t>в</w:t>
      </w:r>
      <w:r>
        <w:tab/>
      </w:r>
      <w:r>
        <w:rPr>
          <w:spacing w:val="-2"/>
        </w:rPr>
        <w:t>общую</w:t>
      </w:r>
      <w:r>
        <w:tab/>
      </w:r>
      <w:r>
        <w:rPr>
          <w:spacing w:val="-2"/>
        </w:rPr>
        <w:t>систему</w:t>
      </w:r>
      <w:r>
        <w:tab/>
      </w:r>
      <w:r>
        <w:rPr>
          <w:spacing w:val="-2"/>
        </w:rPr>
        <w:t xml:space="preserve">математических </w:t>
      </w:r>
      <w:r>
        <w:t>представлений</w:t>
      </w:r>
      <w:r>
        <w:rPr>
          <w:spacing w:val="-11"/>
        </w:rPr>
        <w:t xml:space="preserve"> </w:t>
      </w:r>
      <w:r>
        <w:t>обучающихся,</w:t>
      </w:r>
      <w:r>
        <w:rPr>
          <w:spacing w:val="-2"/>
        </w:rPr>
        <w:t xml:space="preserve"> </w:t>
      </w:r>
      <w:r>
        <w:t>расширяя</w:t>
      </w:r>
      <w:r>
        <w:rPr>
          <w:spacing w:val="-8"/>
        </w:rPr>
        <w:t xml:space="preserve"> </w:t>
      </w:r>
      <w:r>
        <w:t>и</w:t>
      </w:r>
      <w:r>
        <w:rPr>
          <w:spacing w:val="-3"/>
        </w:rPr>
        <w:t xml:space="preserve"> </w:t>
      </w:r>
      <w:r>
        <w:t>углубляя</w:t>
      </w:r>
      <w:r>
        <w:rPr>
          <w:spacing w:val="-4"/>
        </w:rPr>
        <w:t xml:space="preserve"> </w:t>
      </w:r>
      <w:r>
        <w:t>её,</w:t>
      </w:r>
      <w:r>
        <w:rPr>
          <w:spacing w:val="-7"/>
        </w:rPr>
        <w:t xml:space="preserve"> </w:t>
      </w:r>
      <w:r>
        <w:t>образуя</w:t>
      </w:r>
      <w:r>
        <w:rPr>
          <w:spacing w:val="-5"/>
        </w:rPr>
        <w:t xml:space="preserve"> </w:t>
      </w:r>
      <w:r>
        <w:t>прочные</w:t>
      </w:r>
      <w:r>
        <w:rPr>
          <w:spacing w:val="-6"/>
        </w:rPr>
        <w:t xml:space="preserve"> </w:t>
      </w:r>
      <w:r>
        <w:t>множественные</w:t>
      </w:r>
      <w:r>
        <w:rPr>
          <w:spacing w:val="-5"/>
        </w:rPr>
        <w:t xml:space="preserve"> </w:t>
      </w:r>
      <w:r>
        <w:rPr>
          <w:spacing w:val="-2"/>
        </w:rPr>
        <w:t>связи.</w:t>
      </w:r>
    </w:p>
    <w:p w14:paraId="67144DFF" w14:textId="77777777" w:rsidR="00F11DF8" w:rsidRDefault="00DA3958">
      <w:pPr>
        <w:pStyle w:val="a3"/>
        <w:ind w:right="377"/>
      </w:pPr>
      <w:r>
        <w:t xml:space="preserve">В соответствии с ФГОС ООО математика является обязательным учебным предметом на уровне основного общего образования. В 5–9 классах математика традиционно изучается в рамках следующих учебных курсов: в 5–6 классах – курса «Математика», в 7–9 классах – курсов «Алгебра» (включая элементы статистики и теории вероятностей) и «Геометрия». Программой по математике вводится самостоятельный учебный курс «Вероятность и </w:t>
      </w:r>
      <w:r>
        <w:rPr>
          <w:spacing w:val="-2"/>
        </w:rPr>
        <w:t>статистика».</w:t>
      </w:r>
    </w:p>
    <w:p w14:paraId="11011C96" w14:textId="77777777" w:rsidR="00F11DF8" w:rsidRDefault="00DA3958">
      <w:pPr>
        <w:pStyle w:val="a3"/>
        <w:ind w:right="384"/>
      </w:pPr>
      <w:r>
        <w:t>Общее число часов, рекомендованных для изучения математики (базовый уровень) на уровне основного общего образования, – 952 часа: в 5 классе – 170 часов (5 часов в неделю), в 6 классе –</w:t>
      </w:r>
      <w:r>
        <w:rPr>
          <w:spacing w:val="12"/>
        </w:rPr>
        <w:t xml:space="preserve"> </w:t>
      </w:r>
      <w:r>
        <w:t>170 часов (5</w:t>
      </w:r>
      <w:r>
        <w:rPr>
          <w:spacing w:val="12"/>
        </w:rPr>
        <w:t xml:space="preserve"> </w:t>
      </w:r>
      <w:r>
        <w:t>часов в</w:t>
      </w:r>
      <w:r>
        <w:rPr>
          <w:spacing w:val="11"/>
        </w:rPr>
        <w:t xml:space="preserve"> </w:t>
      </w:r>
      <w:r>
        <w:t>неделю), в</w:t>
      </w:r>
      <w:r>
        <w:rPr>
          <w:spacing w:val="11"/>
        </w:rPr>
        <w:t xml:space="preserve"> </w:t>
      </w:r>
      <w:r>
        <w:t>7 классе</w:t>
      </w:r>
      <w:r>
        <w:rPr>
          <w:spacing w:val="13"/>
        </w:rPr>
        <w:t xml:space="preserve"> </w:t>
      </w:r>
      <w:r>
        <w:t>–</w:t>
      </w:r>
      <w:r>
        <w:rPr>
          <w:spacing w:val="12"/>
        </w:rPr>
        <w:t xml:space="preserve"> </w:t>
      </w:r>
      <w:r>
        <w:t>204 часа (6 часов в</w:t>
      </w:r>
      <w:r>
        <w:rPr>
          <w:spacing w:val="11"/>
        </w:rPr>
        <w:t xml:space="preserve"> </w:t>
      </w:r>
      <w:r>
        <w:t>неделю), в</w:t>
      </w:r>
      <w:r>
        <w:rPr>
          <w:spacing w:val="16"/>
        </w:rPr>
        <w:t xml:space="preserve"> </w:t>
      </w:r>
      <w:r>
        <w:t>8 классе –</w:t>
      </w:r>
    </w:p>
    <w:p w14:paraId="72B25E03" w14:textId="77777777" w:rsidR="00F11DF8" w:rsidRDefault="00DA3958">
      <w:pPr>
        <w:pStyle w:val="a3"/>
        <w:ind w:firstLine="0"/>
      </w:pPr>
      <w:r>
        <w:t>204</w:t>
      </w:r>
      <w:r>
        <w:rPr>
          <w:spacing w:val="-3"/>
        </w:rPr>
        <w:t xml:space="preserve"> </w:t>
      </w:r>
      <w:r>
        <w:t>часа</w:t>
      </w:r>
      <w:r>
        <w:rPr>
          <w:spacing w:val="-2"/>
        </w:rPr>
        <w:t xml:space="preserve"> </w:t>
      </w:r>
      <w:r>
        <w:t>(6 часов</w:t>
      </w:r>
      <w:r>
        <w:rPr>
          <w:spacing w:val="-2"/>
        </w:rPr>
        <w:t xml:space="preserve"> </w:t>
      </w:r>
      <w:r>
        <w:t>в</w:t>
      </w:r>
      <w:r>
        <w:rPr>
          <w:spacing w:val="-4"/>
        </w:rPr>
        <w:t xml:space="preserve"> </w:t>
      </w:r>
      <w:r>
        <w:t>неделю),</w:t>
      </w:r>
      <w:r>
        <w:rPr>
          <w:spacing w:val="2"/>
        </w:rPr>
        <w:t xml:space="preserve"> </w:t>
      </w:r>
      <w:r>
        <w:t>в</w:t>
      </w:r>
      <w:r>
        <w:rPr>
          <w:spacing w:val="-4"/>
        </w:rPr>
        <w:t xml:space="preserve"> </w:t>
      </w:r>
      <w:r>
        <w:t>9</w:t>
      </w:r>
      <w:r>
        <w:rPr>
          <w:spacing w:val="-1"/>
        </w:rPr>
        <w:t xml:space="preserve"> </w:t>
      </w:r>
      <w:r>
        <w:t>классе</w:t>
      </w:r>
      <w:r>
        <w:rPr>
          <w:spacing w:val="-2"/>
        </w:rPr>
        <w:t xml:space="preserve"> </w:t>
      </w:r>
      <w:r>
        <w:t>–</w:t>
      </w:r>
      <w:r>
        <w:rPr>
          <w:spacing w:val="-1"/>
        </w:rPr>
        <w:t xml:space="preserve"> </w:t>
      </w:r>
      <w:r>
        <w:t>204</w:t>
      </w:r>
      <w:r>
        <w:rPr>
          <w:spacing w:val="-5"/>
        </w:rPr>
        <w:t xml:space="preserve"> </w:t>
      </w:r>
      <w:r>
        <w:t>часа</w:t>
      </w:r>
      <w:r>
        <w:rPr>
          <w:spacing w:val="-2"/>
        </w:rPr>
        <w:t xml:space="preserve"> </w:t>
      </w:r>
      <w:r>
        <w:t>(6</w:t>
      </w:r>
      <w:r>
        <w:rPr>
          <w:spacing w:val="-1"/>
        </w:rPr>
        <w:t xml:space="preserve"> </w:t>
      </w:r>
      <w:r>
        <w:t>часов</w:t>
      </w:r>
      <w:r>
        <w:rPr>
          <w:spacing w:val="-4"/>
        </w:rPr>
        <w:t xml:space="preserve"> </w:t>
      </w:r>
      <w:r>
        <w:t>в</w:t>
      </w:r>
      <w:r>
        <w:rPr>
          <w:spacing w:val="-3"/>
        </w:rPr>
        <w:t xml:space="preserve"> </w:t>
      </w:r>
      <w:r>
        <w:rPr>
          <w:spacing w:val="-2"/>
        </w:rPr>
        <w:t>неделю).</w:t>
      </w:r>
    </w:p>
    <w:p w14:paraId="3FCD89C8" w14:textId="77777777" w:rsidR="00F11DF8" w:rsidRDefault="00F11DF8">
      <w:pPr>
        <w:sectPr w:rsidR="00F11DF8">
          <w:pgSz w:w="11920" w:h="16850"/>
          <w:pgMar w:top="1040" w:right="320" w:bottom="280" w:left="720" w:header="720" w:footer="720" w:gutter="0"/>
          <w:cols w:space="720"/>
        </w:sectPr>
      </w:pPr>
    </w:p>
    <w:p w14:paraId="4B2B9EB0" w14:textId="77777777" w:rsidR="00F11DF8" w:rsidRDefault="00DA3958">
      <w:pPr>
        <w:pStyle w:val="a3"/>
        <w:spacing w:before="76" w:line="242" w:lineRule="auto"/>
        <w:ind w:right="374"/>
      </w:pPr>
      <w:r>
        <w:lastRenderedPageBreak/>
        <w:t>Изучение математики на уровне основного общего образования направлено на достижение обучающимися личностных, метапредметных и предметных образовательных результатов освоения учебного предмета.</w:t>
      </w:r>
    </w:p>
    <w:p w14:paraId="6373A864" w14:textId="77777777" w:rsidR="00F11DF8" w:rsidRDefault="00DA3958">
      <w:pPr>
        <w:pStyle w:val="a3"/>
        <w:spacing w:line="268" w:lineRule="exact"/>
        <w:ind w:left="1406" w:firstLine="0"/>
      </w:pPr>
      <w:r>
        <w:t>Личностные</w:t>
      </w:r>
      <w:r>
        <w:rPr>
          <w:spacing w:val="-9"/>
        </w:rPr>
        <w:t xml:space="preserve"> </w:t>
      </w:r>
      <w:r>
        <w:t>результаты</w:t>
      </w:r>
      <w:r>
        <w:rPr>
          <w:spacing w:val="-7"/>
        </w:rPr>
        <w:t xml:space="preserve"> </w:t>
      </w:r>
      <w:r>
        <w:t>освоения</w:t>
      </w:r>
      <w:r>
        <w:rPr>
          <w:spacing w:val="-10"/>
        </w:rPr>
        <w:t xml:space="preserve"> </w:t>
      </w:r>
      <w:r>
        <w:t>программы</w:t>
      </w:r>
      <w:r>
        <w:rPr>
          <w:spacing w:val="-6"/>
        </w:rPr>
        <w:t xml:space="preserve"> </w:t>
      </w:r>
      <w:r>
        <w:t>по</w:t>
      </w:r>
      <w:r>
        <w:rPr>
          <w:spacing w:val="-4"/>
        </w:rPr>
        <w:t xml:space="preserve"> </w:t>
      </w:r>
      <w:r>
        <w:t>математике</w:t>
      </w:r>
      <w:r>
        <w:rPr>
          <w:spacing w:val="-6"/>
        </w:rPr>
        <w:t xml:space="preserve"> </w:t>
      </w:r>
      <w:r>
        <w:rPr>
          <w:spacing w:val="-2"/>
        </w:rPr>
        <w:t>характеризуются:</w:t>
      </w:r>
    </w:p>
    <w:p w14:paraId="670FF817" w14:textId="77777777" w:rsidR="00F11DF8" w:rsidRDefault="00DA3958">
      <w:pPr>
        <w:pStyle w:val="a6"/>
        <w:numPr>
          <w:ilvl w:val="0"/>
          <w:numId w:val="1"/>
        </w:numPr>
        <w:tabs>
          <w:tab w:val="left" w:pos="1668"/>
        </w:tabs>
        <w:ind w:left="1668" w:hanging="262"/>
        <w:rPr>
          <w:sz w:val="24"/>
        </w:rPr>
      </w:pPr>
      <w:r>
        <w:rPr>
          <w:sz w:val="24"/>
        </w:rPr>
        <w:t>патриотическое</w:t>
      </w:r>
      <w:r>
        <w:rPr>
          <w:spacing w:val="-14"/>
          <w:sz w:val="24"/>
        </w:rPr>
        <w:t xml:space="preserve"> </w:t>
      </w:r>
      <w:r>
        <w:rPr>
          <w:spacing w:val="-2"/>
          <w:sz w:val="24"/>
        </w:rPr>
        <w:t>воспитание:</w:t>
      </w:r>
    </w:p>
    <w:p w14:paraId="6AAD7C8B" w14:textId="77777777" w:rsidR="00F11DF8" w:rsidRDefault="00DA3958">
      <w:pPr>
        <w:pStyle w:val="a3"/>
        <w:spacing w:before="5"/>
        <w:ind w:right="383"/>
      </w:pPr>
      <w:r>
        <w:t>проявлением интереса к прошлому и настоящему российской математики, ценностным отношением к достижениям российских математиков и российской математической школы, к использованию этих достижений в других науках и прикладных сферах;</w:t>
      </w:r>
    </w:p>
    <w:p w14:paraId="1C8FD9CF" w14:textId="77777777" w:rsidR="00F11DF8" w:rsidRDefault="00DA3958">
      <w:pPr>
        <w:pStyle w:val="a6"/>
        <w:numPr>
          <w:ilvl w:val="0"/>
          <w:numId w:val="1"/>
        </w:numPr>
        <w:tabs>
          <w:tab w:val="left" w:pos="1668"/>
        </w:tabs>
        <w:spacing w:line="271" w:lineRule="exact"/>
        <w:ind w:left="1668" w:hanging="262"/>
        <w:rPr>
          <w:sz w:val="24"/>
        </w:rPr>
      </w:pPr>
      <w:r>
        <w:rPr>
          <w:sz w:val="24"/>
        </w:rPr>
        <w:t>гражданское</w:t>
      </w:r>
      <w:r>
        <w:rPr>
          <w:spacing w:val="-10"/>
          <w:sz w:val="24"/>
        </w:rPr>
        <w:t xml:space="preserve"> </w:t>
      </w:r>
      <w:r>
        <w:rPr>
          <w:sz w:val="24"/>
        </w:rPr>
        <w:t>и</w:t>
      </w:r>
      <w:r>
        <w:rPr>
          <w:spacing w:val="-11"/>
          <w:sz w:val="24"/>
        </w:rPr>
        <w:t xml:space="preserve"> </w:t>
      </w:r>
      <w:r>
        <w:rPr>
          <w:sz w:val="24"/>
        </w:rPr>
        <w:t>духовно-нравственное</w:t>
      </w:r>
      <w:r>
        <w:rPr>
          <w:spacing w:val="-9"/>
          <w:sz w:val="24"/>
        </w:rPr>
        <w:t xml:space="preserve"> </w:t>
      </w:r>
      <w:r>
        <w:rPr>
          <w:spacing w:val="-2"/>
          <w:sz w:val="24"/>
        </w:rPr>
        <w:t>воспитание:</w:t>
      </w:r>
    </w:p>
    <w:p w14:paraId="55A39099" w14:textId="77777777" w:rsidR="00F11DF8" w:rsidRDefault="00DA3958">
      <w:pPr>
        <w:pStyle w:val="a3"/>
        <w:spacing w:before="5"/>
        <w:ind w:right="388"/>
      </w:pPr>
      <w:r>
        <w:t>готовностью к выполнению обязанностей гражданина и реализации его прав, представлением о математических основах функционирования различных структур, явлений, процедур гражданского общества (например, выборы, опросы), готовностью к обсуждению этических проблем, связанных с практическим применением достижений науки, осознанием важности морально-этических принципов в деятельности учёного;</w:t>
      </w:r>
    </w:p>
    <w:p w14:paraId="7EEF1279" w14:textId="77777777" w:rsidR="00F11DF8" w:rsidRDefault="00DA3958">
      <w:pPr>
        <w:pStyle w:val="a6"/>
        <w:numPr>
          <w:ilvl w:val="0"/>
          <w:numId w:val="1"/>
        </w:numPr>
        <w:tabs>
          <w:tab w:val="left" w:pos="1668"/>
        </w:tabs>
        <w:spacing w:line="272" w:lineRule="exact"/>
        <w:ind w:left="1668" w:hanging="262"/>
        <w:rPr>
          <w:sz w:val="24"/>
        </w:rPr>
      </w:pPr>
      <w:r>
        <w:rPr>
          <w:sz w:val="24"/>
        </w:rPr>
        <w:t>трудовое</w:t>
      </w:r>
      <w:r>
        <w:rPr>
          <w:spacing w:val="-9"/>
          <w:sz w:val="24"/>
        </w:rPr>
        <w:t xml:space="preserve"> </w:t>
      </w:r>
      <w:r>
        <w:rPr>
          <w:spacing w:val="-2"/>
          <w:sz w:val="24"/>
        </w:rPr>
        <w:t>воспитание:</w:t>
      </w:r>
    </w:p>
    <w:p w14:paraId="34A4A471" w14:textId="77777777" w:rsidR="00F11DF8" w:rsidRDefault="00DA3958">
      <w:pPr>
        <w:pStyle w:val="a3"/>
        <w:spacing w:before="5"/>
        <w:ind w:right="374"/>
      </w:pPr>
      <w:r>
        <w:t>установкой на активное участие в решении практических задач математической направленности, осознанием важности математического образования на протяжении всей жизни для успешной профессиональной деятельности и развитием необходимых умений, осознанным выбором и построением индивидуальной траектории образования и жизненных планов с учётом личных интересов и общественных потребностей;</w:t>
      </w:r>
    </w:p>
    <w:p w14:paraId="2B455FE3" w14:textId="77777777" w:rsidR="00F11DF8" w:rsidRDefault="00DA3958">
      <w:pPr>
        <w:pStyle w:val="a6"/>
        <w:numPr>
          <w:ilvl w:val="0"/>
          <w:numId w:val="1"/>
        </w:numPr>
        <w:tabs>
          <w:tab w:val="left" w:pos="1668"/>
        </w:tabs>
        <w:spacing w:line="271" w:lineRule="exact"/>
        <w:ind w:left="1668" w:hanging="262"/>
        <w:rPr>
          <w:sz w:val="24"/>
        </w:rPr>
      </w:pPr>
      <w:r>
        <w:rPr>
          <w:sz w:val="24"/>
        </w:rPr>
        <w:t>эстетическое</w:t>
      </w:r>
      <w:r>
        <w:rPr>
          <w:spacing w:val="-11"/>
          <w:sz w:val="24"/>
        </w:rPr>
        <w:t xml:space="preserve"> </w:t>
      </w:r>
      <w:r>
        <w:rPr>
          <w:spacing w:val="-2"/>
          <w:sz w:val="24"/>
        </w:rPr>
        <w:t>воспитание:</w:t>
      </w:r>
    </w:p>
    <w:p w14:paraId="1F7C6354" w14:textId="77777777" w:rsidR="00F11DF8" w:rsidRDefault="00DA3958">
      <w:pPr>
        <w:pStyle w:val="a3"/>
        <w:spacing w:before="5"/>
        <w:ind w:right="386"/>
      </w:pPr>
      <w:r>
        <w:t xml:space="preserve">способностью к эмоциональному и эстетическому восприятию математических объектов, задач, решений, рассуждений, умению видеть математические закономерности в </w:t>
      </w:r>
      <w:r>
        <w:rPr>
          <w:spacing w:val="-2"/>
        </w:rPr>
        <w:t>искусстве;</w:t>
      </w:r>
    </w:p>
    <w:p w14:paraId="01FB5B85" w14:textId="77777777" w:rsidR="00F11DF8" w:rsidRDefault="00DA3958">
      <w:pPr>
        <w:pStyle w:val="a6"/>
        <w:numPr>
          <w:ilvl w:val="0"/>
          <w:numId w:val="1"/>
        </w:numPr>
        <w:tabs>
          <w:tab w:val="left" w:pos="1668"/>
        </w:tabs>
        <w:spacing w:line="271" w:lineRule="exact"/>
        <w:ind w:left="1668" w:hanging="262"/>
        <w:rPr>
          <w:sz w:val="24"/>
        </w:rPr>
      </w:pPr>
      <w:r>
        <w:rPr>
          <w:sz w:val="24"/>
        </w:rPr>
        <w:t>ценности</w:t>
      </w:r>
      <w:r>
        <w:rPr>
          <w:spacing w:val="-5"/>
          <w:sz w:val="24"/>
        </w:rPr>
        <w:t xml:space="preserve"> </w:t>
      </w:r>
      <w:r>
        <w:rPr>
          <w:sz w:val="24"/>
        </w:rPr>
        <w:t>научного</w:t>
      </w:r>
      <w:r>
        <w:rPr>
          <w:spacing w:val="-4"/>
          <w:sz w:val="24"/>
        </w:rPr>
        <w:t xml:space="preserve"> </w:t>
      </w:r>
      <w:r>
        <w:rPr>
          <w:spacing w:val="-2"/>
          <w:sz w:val="24"/>
        </w:rPr>
        <w:t>познания:</w:t>
      </w:r>
    </w:p>
    <w:p w14:paraId="22F2B42B" w14:textId="77777777" w:rsidR="00F11DF8" w:rsidRDefault="00DA3958">
      <w:pPr>
        <w:pStyle w:val="a3"/>
        <w:spacing w:before="5"/>
        <w:ind w:right="376"/>
      </w:pPr>
      <w:r>
        <w:t>ориентацией в деятельности на современную систему научных представлений об основных закономерностях развития человека, природы и общества, пониманием математической науки</w:t>
      </w:r>
      <w:r>
        <w:rPr>
          <w:spacing w:val="-3"/>
        </w:rPr>
        <w:t xml:space="preserve"> </w:t>
      </w:r>
      <w:r>
        <w:t>как</w:t>
      </w:r>
      <w:r>
        <w:rPr>
          <w:spacing w:val="-1"/>
        </w:rPr>
        <w:t xml:space="preserve"> </w:t>
      </w:r>
      <w:r>
        <w:t>сферы</w:t>
      </w:r>
      <w:r>
        <w:rPr>
          <w:spacing w:val="-2"/>
        </w:rPr>
        <w:t xml:space="preserve"> </w:t>
      </w:r>
      <w:r>
        <w:t>человеческой деятельности,</w:t>
      </w:r>
      <w:r>
        <w:rPr>
          <w:spacing w:val="-1"/>
        </w:rPr>
        <w:t xml:space="preserve"> </w:t>
      </w:r>
      <w:r>
        <w:t>этапов</w:t>
      </w:r>
      <w:r>
        <w:rPr>
          <w:spacing w:val="-4"/>
        </w:rPr>
        <w:t xml:space="preserve"> </w:t>
      </w:r>
      <w:r>
        <w:t>её</w:t>
      </w:r>
      <w:r>
        <w:rPr>
          <w:spacing w:val="-2"/>
        </w:rPr>
        <w:t xml:space="preserve"> </w:t>
      </w:r>
      <w:r>
        <w:t>развития</w:t>
      </w:r>
      <w:r>
        <w:rPr>
          <w:spacing w:val="-3"/>
        </w:rPr>
        <w:t xml:space="preserve"> </w:t>
      </w:r>
      <w:r>
        <w:t>и</w:t>
      </w:r>
      <w:r>
        <w:rPr>
          <w:spacing w:val="-3"/>
        </w:rPr>
        <w:t xml:space="preserve"> </w:t>
      </w:r>
      <w:r>
        <w:t xml:space="preserve">значимости для развития цивилизации, овладением языком математики и математической культурой как средством познания мира, овладением простейшими навыками исследовательской </w:t>
      </w:r>
      <w:r>
        <w:rPr>
          <w:spacing w:val="-2"/>
        </w:rPr>
        <w:t>деятельности;</w:t>
      </w:r>
    </w:p>
    <w:p w14:paraId="53F6879A" w14:textId="77777777" w:rsidR="00F11DF8" w:rsidRDefault="00DA3958">
      <w:pPr>
        <w:pStyle w:val="a6"/>
        <w:numPr>
          <w:ilvl w:val="0"/>
          <w:numId w:val="1"/>
        </w:numPr>
        <w:tabs>
          <w:tab w:val="left" w:pos="1668"/>
        </w:tabs>
        <w:spacing w:before="7" w:line="235" w:lineRule="auto"/>
        <w:ind w:left="696" w:right="387" w:firstLine="710"/>
        <w:rPr>
          <w:sz w:val="24"/>
        </w:rPr>
      </w:pPr>
      <w:r>
        <w:rPr>
          <w:sz w:val="24"/>
        </w:rPr>
        <w:t xml:space="preserve">физическое воспитание, формирование культуры здоровья и эмоционального </w:t>
      </w:r>
      <w:r>
        <w:rPr>
          <w:spacing w:val="-2"/>
          <w:sz w:val="24"/>
        </w:rPr>
        <w:t>благополучия:</w:t>
      </w:r>
    </w:p>
    <w:p w14:paraId="33BCEF58" w14:textId="77777777" w:rsidR="00F11DF8" w:rsidRDefault="00DA3958">
      <w:pPr>
        <w:pStyle w:val="a3"/>
        <w:spacing w:before="4"/>
        <w:ind w:right="383"/>
      </w:pPr>
      <w:r>
        <w:t>готовностью применять математические знания в интересах своего здоровья, ведения здорового образа жизни (здоровое питание, сбалансированный режим занятий и отдыха, регулярная физическая активность), сформированностью навыка рефлексии, признанием своего права на ошибку и такого же права другого человека;</w:t>
      </w:r>
    </w:p>
    <w:p w14:paraId="7236D8FC" w14:textId="77777777" w:rsidR="00F11DF8" w:rsidRDefault="00DA3958">
      <w:pPr>
        <w:pStyle w:val="a6"/>
        <w:numPr>
          <w:ilvl w:val="0"/>
          <w:numId w:val="1"/>
        </w:numPr>
        <w:tabs>
          <w:tab w:val="left" w:pos="1668"/>
        </w:tabs>
        <w:spacing w:line="274" w:lineRule="exact"/>
        <w:ind w:left="1668" w:hanging="262"/>
        <w:rPr>
          <w:sz w:val="24"/>
        </w:rPr>
      </w:pPr>
      <w:r>
        <w:rPr>
          <w:sz w:val="24"/>
        </w:rPr>
        <w:t>экологическое</w:t>
      </w:r>
      <w:r>
        <w:rPr>
          <w:spacing w:val="-15"/>
          <w:sz w:val="24"/>
        </w:rPr>
        <w:t xml:space="preserve"> </w:t>
      </w:r>
      <w:r>
        <w:rPr>
          <w:spacing w:val="-2"/>
          <w:sz w:val="24"/>
        </w:rPr>
        <w:t>воспитание:</w:t>
      </w:r>
    </w:p>
    <w:p w14:paraId="3D2F2978" w14:textId="77777777" w:rsidR="00F11DF8" w:rsidRDefault="00DA3958">
      <w:pPr>
        <w:pStyle w:val="a3"/>
        <w:spacing w:before="3"/>
        <w:ind w:right="382"/>
      </w:pPr>
      <w:r>
        <w:t>ориентацией на применение математических знаний для решения задач в области сохранности окружающей среды, планирования поступков и оценки их возможных последствий для окружающей среды, осознанием глобального характера экологических проблем и путей их решения;</w:t>
      </w:r>
    </w:p>
    <w:p w14:paraId="5556A60D" w14:textId="77777777" w:rsidR="00F11DF8" w:rsidRDefault="00DA3958">
      <w:pPr>
        <w:pStyle w:val="a6"/>
        <w:numPr>
          <w:ilvl w:val="0"/>
          <w:numId w:val="1"/>
        </w:numPr>
        <w:tabs>
          <w:tab w:val="left" w:pos="1668"/>
        </w:tabs>
        <w:ind w:left="1668" w:hanging="262"/>
        <w:rPr>
          <w:sz w:val="24"/>
        </w:rPr>
      </w:pPr>
      <w:r>
        <w:rPr>
          <w:sz w:val="24"/>
        </w:rPr>
        <w:t>адаптация</w:t>
      </w:r>
      <w:r>
        <w:rPr>
          <w:spacing w:val="-5"/>
          <w:sz w:val="24"/>
        </w:rPr>
        <w:t xml:space="preserve"> </w:t>
      </w:r>
      <w:r>
        <w:rPr>
          <w:sz w:val="24"/>
        </w:rPr>
        <w:t>к</w:t>
      </w:r>
      <w:r>
        <w:rPr>
          <w:spacing w:val="-13"/>
          <w:sz w:val="24"/>
        </w:rPr>
        <w:t xml:space="preserve"> </w:t>
      </w:r>
      <w:r>
        <w:rPr>
          <w:sz w:val="24"/>
        </w:rPr>
        <w:t>изменяющимся</w:t>
      </w:r>
      <w:r>
        <w:rPr>
          <w:spacing w:val="-5"/>
          <w:sz w:val="24"/>
        </w:rPr>
        <w:t xml:space="preserve"> </w:t>
      </w:r>
      <w:r>
        <w:rPr>
          <w:sz w:val="24"/>
        </w:rPr>
        <w:t>условиям</w:t>
      </w:r>
      <w:r>
        <w:rPr>
          <w:spacing w:val="-7"/>
          <w:sz w:val="24"/>
        </w:rPr>
        <w:t xml:space="preserve"> </w:t>
      </w:r>
      <w:r>
        <w:rPr>
          <w:sz w:val="24"/>
        </w:rPr>
        <w:t>социальной</w:t>
      </w:r>
      <w:r>
        <w:rPr>
          <w:spacing w:val="-5"/>
          <w:sz w:val="24"/>
        </w:rPr>
        <w:t xml:space="preserve"> </w:t>
      </w:r>
      <w:r>
        <w:rPr>
          <w:sz w:val="24"/>
        </w:rPr>
        <w:t>и</w:t>
      </w:r>
      <w:r>
        <w:rPr>
          <w:spacing w:val="-10"/>
          <w:sz w:val="24"/>
        </w:rPr>
        <w:t xml:space="preserve"> </w:t>
      </w:r>
      <w:r>
        <w:rPr>
          <w:sz w:val="24"/>
        </w:rPr>
        <w:t>природной</w:t>
      </w:r>
      <w:r>
        <w:rPr>
          <w:spacing w:val="-2"/>
          <w:sz w:val="24"/>
        </w:rPr>
        <w:t xml:space="preserve"> среды:</w:t>
      </w:r>
    </w:p>
    <w:p w14:paraId="782D292B" w14:textId="77777777" w:rsidR="00F11DF8" w:rsidRDefault="00DA3958">
      <w:pPr>
        <w:pStyle w:val="a3"/>
        <w:ind w:right="377"/>
      </w:pPr>
      <w:r>
        <w:t>готовностью к действиям в условиях неопределённости, повышению уровня своей компетентности через практическую деятельность, в том числе умение учиться у других людей,</w:t>
      </w:r>
      <w:r>
        <w:rPr>
          <w:spacing w:val="-2"/>
        </w:rPr>
        <w:t xml:space="preserve"> </w:t>
      </w:r>
      <w:r>
        <w:t>приобретать</w:t>
      </w:r>
      <w:r>
        <w:rPr>
          <w:spacing w:val="-1"/>
        </w:rPr>
        <w:t xml:space="preserve"> </w:t>
      </w:r>
      <w:r>
        <w:t>в</w:t>
      </w:r>
      <w:r>
        <w:rPr>
          <w:spacing w:val="-1"/>
        </w:rPr>
        <w:t xml:space="preserve"> </w:t>
      </w:r>
      <w:r>
        <w:t>совместной деятельности новые</w:t>
      </w:r>
      <w:r>
        <w:rPr>
          <w:spacing w:val="-3"/>
        </w:rPr>
        <w:t xml:space="preserve"> </w:t>
      </w:r>
      <w:r>
        <w:t>знания,</w:t>
      </w:r>
      <w:r>
        <w:rPr>
          <w:spacing w:val="-2"/>
        </w:rPr>
        <w:t xml:space="preserve"> </w:t>
      </w:r>
      <w:r>
        <w:t>навыки</w:t>
      </w:r>
      <w:r>
        <w:rPr>
          <w:spacing w:val="-2"/>
        </w:rPr>
        <w:t xml:space="preserve"> </w:t>
      </w:r>
      <w:r>
        <w:t>и</w:t>
      </w:r>
      <w:r>
        <w:rPr>
          <w:spacing w:val="-2"/>
        </w:rPr>
        <w:t xml:space="preserve"> </w:t>
      </w:r>
      <w:r>
        <w:t>компетенции</w:t>
      </w:r>
      <w:r>
        <w:rPr>
          <w:spacing w:val="-2"/>
        </w:rPr>
        <w:t xml:space="preserve"> </w:t>
      </w:r>
      <w:r>
        <w:t xml:space="preserve">из опыта </w:t>
      </w:r>
      <w:r>
        <w:rPr>
          <w:spacing w:val="-2"/>
        </w:rPr>
        <w:t>других;</w:t>
      </w:r>
    </w:p>
    <w:p w14:paraId="77915EC3" w14:textId="77777777" w:rsidR="00F11DF8" w:rsidRDefault="00DA3958">
      <w:pPr>
        <w:pStyle w:val="a3"/>
        <w:ind w:right="379"/>
      </w:pPr>
      <w:r>
        <w:t>необходимостью в формировании новых знаний, в том числе формулировать идеи, понятия, гипотезы об объектах и явлениях, в том числе ранее не известных, осознавать дефициты собственных знаний и компетентностей, планировать своё развитие;</w:t>
      </w:r>
    </w:p>
    <w:p w14:paraId="1EED60B1" w14:textId="77777777" w:rsidR="00F11DF8" w:rsidRDefault="00DA3958">
      <w:pPr>
        <w:pStyle w:val="a3"/>
        <w:spacing w:before="3" w:line="242" w:lineRule="auto"/>
        <w:ind w:right="394"/>
      </w:pPr>
      <w:r>
        <w:t>способностью осознавать стрессовую ситуацию, воспринимать стрессовую ситуацию как вызов, требующий контрмер, корректировать принимаемые решения и действия,</w:t>
      </w:r>
    </w:p>
    <w:p w14:paraId="13A337E7" w14:textId="77777777" w:rsidR="00F11DF8" w:rsidRDefault="00F11DF8">
      <w:pPr>
        <w:spacing w:line="242" w:lineRule="auto"/>
        <w:sectPr w:rsidR="00F11DF8">
          <w:pgSz w:w="11920" w:h="16850"/>
          <w:pgMar w:top="1040" w:right="320" w:bottom="280" w:left="720" w:header="720" w:footer="720" w:gutter="0"/>
          <w:cols w:space="720"/>
        </w:sectPr>
      </w:pPr>
    </w:p>
    <w:p w14:paraId="77A444F9" w14:textId="77777777" w:rsidR="00F11DF8" w:rsidRDefault="00DA3958">
      <w:pPr>
        <w:pStyle w:val="a3"/>
        <w:spacing w:before="76"/>
        <w:ind w:firstLine="0"/>
      </w:pPr>
      <w:r>
        <w:lastRenderedPageBreak/>
        <w:t>формулировать</w:t>
      </w:r>
      <w:r>
        <w:rPr>
          <w:spacing w:val="-10"/>
        </w:rPr>
        <w:t xml:space="preserve"> </w:t>
      </w:r>
      <w:r>
        <w:t>и</w:t>
      </w:r>
      <w:r>
        <w:rPr>
          <w:spacing w:val="-8"/>
        </w:rPr>
        <w:t xml:space="preserve"> </w:t>
      </w:r>
      <w:r>
        <w:t>оценивать</w:t>
      </w:r>
      <w:r>
        <w:rPr>
          <w:spacing w:val="-5"/>
        </w:rPr>
        <w:t xml:space="preserve"> </w:t>
      </w:r>
      <w:r>
        <w:t>риски</w:t>
      </w:r>
      <w:r>
        <w:rPr>
          <w:spacing w:val="-6"/>
        </w:rPr>
        <w:t xml:space="preserve"> </w:t>
      </w:r>
      <w:r>
        <w:t>и</w:t>
      </w:r>
      <w:r>
        <w:rPr>
          <w:spacing w:val="-7"/>
        </w:rPr>
        <w:t xml:space="preserve"> </w:t>
      </w:r>
      <w:r>
        <w:t>последствия,</w:t>
      </w:r>
      <w:r>
        <w:rPr>
          <w:spacing w:val="-5"/>
        </w:rPr>
        <w:t xml:space="preserve"> </w:t>
      </w:r>
      <w:r>
        <w:t>формировать</w:t>
      </w:r>
      <w:r>
        <w:rPr>
          <w:spacing w:val="-3"/>
        </w:rPr>
        <w:t xml:space="preserve"> </w:t>
      </w:r>
      <w:r>
        <w:rPr>
          <w:spacing w:val="-2"/>
        </w:rPr>
        <w:t>опыт.</w:t>
      </w:r>
    </w:p>
    <w:p w14:paraId="73F6FD2A" w14:textId="77777777" w:rsidR="00F11DF8" w:rsidRDefault="00DA3958">
      <w:pPr>
        <w:pStyle w:val="a3"/>
        <w:spacing w:before="3"/>
        <w:ind w:right="379"/>
      </w:pPr>
      <w:r>
        <w:t xml:space="preserve">В результате освоения программы по математике на уровне основного общего образования у обучающегося будут сформированы метапредметные результаты, характеризующиеся овладением универсальными познавательными действиями, универсальными коммуникативными действиями и универсальными регулятивными </w:t>
      </w:r>
      <w:r>
        <w:rPr>
          <w:spacing w:val="-2"/>
        </w:rPr>
        <w:t>действиями.</w:t>
      </w:r>
    </w:p>
    <w:p w14:paraId="655B2612" w14:textId="77777777" w:rsidR="00F11DF8" w:rsidRDefault="00DA3958">
      <w:pPr>
        <w:pStyle w:val="a3"/>
        <w:ind w:right="376"/>
      </w:pPr>
      <w:r>
        <w:t>Универсальные познавательные действия обеспечивают формирование базовых когнитивных процессов обучающихся (освоение методов познания окружающего мира, применение логических, исследовательских операций, умений работать с информацией).</w:t>
      </w:r>
    </w:p>
    <w:p w14:paraId="74D07D71" w14:textId="77777777" w:rsidR="00F11DF8" w:rsidRDefault="00DA3958">
      <w:pPr>
        <w:pStyle w:val="a3"/>
        <w:spacing w:before="5" w:line="237" w:lineRule="auto"/>
        <w:ind w:right="389"/>
      </w:pPr>
      <w:r>
        <w:t>У обучающегося будут сформированы следующие базовые логические действия как часть универсальных познавательных учебных действий:</w:t>
      </w:r>
    </w:p>
    <w:p w14:paraId="7D695062" w14:textId="77777777" w:rsidR="00F11DF8" w:rsidRDefault="00DA3958">
      <w:pPr>
        <w:pStyle w:val="a3"/>
        <w:spacing w:before="1"/>
        <w:ind w:right="381"/>
      </w:pPr>
      <w:r>
        <w:t>выявлять и характеризовать существенные признаки математических объектов, понятий, отношений между понятиями, формулировать определения понятий, устанавливать существенный признак классификации, основания для обобщения и сравнения, критерии проводимого анализа;</w:t>
      </w:r>
    </w:p>
    <w:p w14:paraId="4C3DB504" w14:textId="77777777" w:rsidR="00F11DF8" w:rsidRDefault="00DA3958">
      <w:pPr>
        <w:pStyle w:val="a3"/>
        <w:spacing w:before="3" w:line="237" w:lineRule="auto"/>
        <w:ind w:right="382"/>
      </w:pPr>
      <w:r>
        <w:t>воспринимать, формулировать и преобразовывать суждения: утвердительные и отрицательные, единичные, частные и общие, условные;</w:t>
      </w:r>
    </w:p>
    <w:p w14:paraId="76562634" w14:textId="77777777" w:rsidR="00F11DF8" w:rsidRDefault="00DA3958">
      <w:pPr>
        <w:pStyle w:val="a3"/>
        <w:spacing w:before="3"/>
        <w:ind w:right="381"/>
      </w:pPr>
      <w:r>
        <w:t>выявлять математические закономерности, взаимосвязи и противоречия в фактах, данных, наблюдениях и</w:t>
      </w:r>
      <w:r>
        <w:rPr>
          <w:spacing w:val="40"/>
        </w:rPr>
        <w:t xml:space="preserve"> </w:t>
      </w:r>
      <w:r>
        <w:t>утверждениях, предлагать критерии</w:t>
      </w:r>
      <w:r>
        <w:rPr>
          <w:spacing w:val="40"/>
        </w:rPr>
        <w:t xml:space="preserve"> </w:t>
      </w:r>
      <w:r>
        <w:t>для выявления закономерностей и противоречий;</w:t>
      </w:r>
    </w:p>
    <w:p w14:paraId="62048B3B" w14:textId="77777777" w:rsidR="00F11DF8" w:rsidRDefault="00DA3958">
      <w:pPr>
        <w:pStyle w:val="a3"/>
        <w:spacing w:line="242" w:lineRule="auto"/>
        <w:ind w:right="380"/>
      </w:pPr>
      <w:r>
        <w:t>проводить выводы с использованием законов логики, дедуктивных и индуктивных умозаключений, умозаключений по аналогии;</w:t>
      </w:r>
    </w:p>
    <w:p w14:paraId="635E3777" w14:textId="77777777" w:rsidR="00F11DF8" w:rsidRDefault="00DA3958">
      <w:pPr>
        <w:pStyle w:val="a3"/>
        <w:ind w:left="718" w:right="381" w:firstLine="1247"/>
        <w:jc w:val="right"/>
      </w:pPr>
      <w:r>
        <w:t>разбирать</w:t>
      </w:r>
      <w:r>
        <w:rPr>
          <w:spacing w:val="-2"/>
        </w:rPr>
        <w:t xml:space="preserve"> </w:t>
      </w:r>
      <w:r>
        <w:t>доказательства</w:t>
      </w:r>
      <w:r>
        <w:rPr>
          <w:spacing w:val="-5"/>
        </w:rPr>
        <w:t xml:space="preserve"> </w:t>
      </w:r>
      <w:r>
        <w:t>математических</w:t>
      </w:r>
      <w:r>
        <w:rPr>
          <w:spacing w:val="-3"/>
        </w:rPr>
        <w:t xml:space="preserve"> </w:t>
      </w:r>
      <w:r>
        <w:t>утверждений</w:t>
      </w:r>
      <w:r>
        <w:rPr>
          <w:spacing w:val="-2"/>
        </w:rPr>
        <w:t xml:space="preserve"> </w:t>
      </w:r>
      <w:r>
        <w:t>(прямые</w:t>
      </w:r>
      <w:r>
        <w:rPr>
          <w:spacing w:val="-5"/>
        </w:rPr>
        <w:t xml:space="preserve"> </w:t>
      </w:r>
      <w:r>
        <w:t>и</w:t>
      </w:r>
      <w:r>
        <w:rPr>
          <w:spacing w:val="-3"/>
        </w:rPr>
        <w:t xml:space="preserve"> </w:t>
      </w:r>
      <w:r>
        <w:t>от</w:t>
      </w:r>
      <w:r>
        <w:rPr>
          <w:spacing w:val="-1"/>
        </w:rPr>
        <w:t xml:space="preserve"> </w:t>
      </w:r>
      <w:r>
        <w:t>противного), проводить</w:t>
      </w:r>
      <w:r>
        <w:rPr>
          <w:spacing w:val="40"/>
        </w:rPr>
        <w:t xml:space="preserve"> </w:t>
      </w:r>
      <w:r>
        <w:t>самостоятельно</w:t>
      </w:r>
      <w:r>
        <w:rPr>
          <w:spacing w:val="40"/>
        </w:rPr>
        <w:t xml:space="preserve"> </w:t>
      </w:r>
      <w:r>
        <w:t>несложные</w:t>
      </w:r>
      <w:r>
        <w:rPr>
          <w:spacing w:val="40"/>
        </w:rPr>
        <w:t xml:space="preserve"> </w:t>
      </w:r>
      <w:r>
        <w:t>доказательства</w:t>
      </w:r>
      <w:r>
        <w:rPr>
          <w:spacing w:val="40"/>
        </w:rPr>
        <w:t xml:space="preserve"> </w:t>
      </w:r>
      <w:r>
        <w:t>математических</w:t>
      </w:r>
      <w:r>
        <w:rPr>
          <w:spacing w:val="40"/>
        </w:rPr>
        <w:t xml:space="preserve"> </w:t>
      </w:r>
      <w:r>
        <w:t>фактов,</w:t>
      </w:r>
      <w:r>
        <w:rPr>
          <w:spacing w:val="40"/>
        </w:rPr>
        <w:t xml:space="preserve"> </w:t>
      </w:r>
      <w:r>
        <w:t>выстраивать аргументацию,</w:t>
      </w:r>
      <w:r>
        <w:rPr>
          <w:spacing w:val="-4"/>
        </w:rPr>
        <w:t xml:space="preserve"> </w:t>
      </w:r>
      <w:r>
        <w:t>приводить</w:t>
      </w:r>
      <w:r>
        <w:rPr>
          <w:spacing w:val="-5"/>
        </w:rPr>
        <w:t xml:space="preserve"> </w:t>
      </w:r>
      <w:r>
        <w:t>примеры</w:t>
      </w:r>
      <w:r>
        <w:rPr>
          <w:spacing w:val="-4"/>
        </w:rPr>
        <w:t xml:space="preserve"> </w:t>
      </w:r>
      <w:r>
        <w:t>и</w:t>
      </w:r>
      <w:r>
        <w:rPr>
          <w:spacing w:val="-4"/>
        </w:rPr>
        <w:t xml:space="preserve"> </w:t>
      </w:r>
      <w:r>
        <w:t>контрпримеры,</w:t>
      </w:r>
      <w:r>
        <w:rPr>
          <w:spacing w:val="-4"/>
        </w:rPr>
        <w:t xml:space="preserve"> </w:t>
      </w:r>
      <w:r>
        <w:t>обосновывать</w:t>
      </w:r>
      <w:r>
        <w:rPr>
          <w:spacing w:val="-3"/>
        </w:rPr>
        <w:t xml:space="preserve"> </w:t>
      </w:r>
      <w:r>
        <w:t>собственные</w:t>
      </w:r>
      <w:r>
        <w:rPr>
          <w:spacing w:val="-5"/>
        </w:rPr>
        <w:t xml:space="preserve"> </w:t>
      </w:r>
      <w:r>
        <w:t>рассуждения; выбирать</w:t>
      </w:r>
      <w:r>
        <w:rPr>
          <w:spacing w:val="40"/>
        </w:rPr>
        <w:t xml:space="preserve"> </w:t>
      </w:r>
      <w:r>
        <w:t>способ</w:t>
      </w:r>
      <w:r>
        <w:rPr>
          <w:spacing w:val="40"/>
        </w:rPr>
        <w:t xml:space="preserve"> </w:t>
      </w:r>
      <w:r>
        <w:t>решения</w:t>
      </w:r>
      <w:r>
        <w:rPr>
          <w:spacing w:val="40"/>
        </w:rPr>
        <w:t xml:space="preserve"> </w:t>
      </w:r>
      <w:r>
        <w:t>учебной</w:t>
      </w:r>
      <w:r>
        <w:rPr>
          <w:spacing w:val="40"/>
        </w:rPr>
        <w:t xml:space="preserve"> </w:t>
      </w:r>
      <w:r>
        <w:t>задачи</w:t>
      </w:r>
      <w:r>
        <w:rPr>
          <w:spacing w:val="40"/>
        </w:rPr>
        <w:t xml:space="preserve"> </w:t>
      </w:r>
      <w:r>
        <w:t>(сравнивать</w:t>
      </w:r>
      <w:r>
        <w:rPr>
          <w:spacing w:val="40"/>
        </w:rPr>
        <w:t xml:space="preserve"> </w:t>
      </w:r>
      <w:r>
        <w:t>несколько</w:t>
      </w:r>
      <w:r>
        <w:rPr>
          <w:spacing w:val="40"/>
        </w:rPr>
        <w:t xml:space="preserve"> </w:t>
      </w:r>
      <w:r>
        <w:t>вариантов</w:t>
      </w:r>
      <w:r>
        <w:rPr>
          <w:spacing w:val="40"/>
        </w:rPr>
        <w:t xml:space="preserve"> </w:t>
      </w:r>
      <w:r>
        <w:t>решения,</w:t>
      </w:r>
    </w:p>
    <w:p w14:paraId="3082B2B0" w14:textId="77777777" w:rsidR="00F11DF8" w:rsidRDefault="00DA3958">
      <w:pPr>
        <w:pStyle w:val="a3"/>
        <w:spacing w:line="275" w:lineRule="exact"/>
        <w:ind w:firstLine="0"/>
      </w:pPr>
      <w:r>
        <w:t>выбирать</w:t>
      </w:r>
      <w:r>
        <w:rPr>
          <w:spacing w:val="-9"/>
        </w:rPr>
        <w:t xml:space="preserve"> </w:t>
      </w:r>
      <w:r>
        <w:t>наиболее</w:t>
      </w:r>
      <w:r>
        <w:rPr>
          <w:spacing w:val="-11"/>
        </w:rPr>
        <w:t xml:space="preserve"> </w:t>
      </w:r>
      <w:r>
        <w:t>подходящий</w:t>
      </w:r>
      <w:r>
        <w:rPr>
          <w:spacing w:val="-3"/>
        </w:rPr>
        <w:t xml:space="preserve"> </w:t>
      </w:r>
      <w:r>
        <w:t>с</w:t>
      </w:r>
      <w:r>
        <w:rPr>
          <w:spacing w:val="-12"/>
        </w:rPr>
        <w:t xml:space="preserve"> </w:t>
      </w:r>
      <w:r>
        <w:t>учётом</w:t>
      </w:r>
      <w:r>
        <w:rPr>
          <w:spacing w:val="-4"/>
        </w:rPr>
        <w:t xml:space="preserve"> </w:t>
      </w:r>
      <w:r>
        <w:t>самостоятельно</w:t>
      </w:r>
      <w:r>
        <w:rPr>
          <w:spacing w:val="-3"/>
        </w:rPr>
        <w:t xml:space="preserve"> </w:t>
      </w:r>
      <w:r>
        <w:t>выделенных</w:t>
      </w:r>
      <w:r>
        <w:rPr>
          <w:spacing w:val="-10"/>
        </w:rPr>
        <w:t xml:space="preserve"> </w:t>
      </w:r>
      <w:r>
        <w:rPr>
          <w:spacing w:val="-2"/>
        </w:rPr>
        <w:t>критериев).</w:t>
      </w:r>
    </w:p>
    <w:p w14:paraId="210DD757" w14:textId="77777777" w:rsidR="00F11DF8" w:rsidRDefault="00DA3958">
      <w:pPr>
        <w:pStyle w:val="a3"/>
        <w:spacing w:before="1" w:line="237" w:lineRule="auto"/>
        <w:ind w:right="380"/>
      </w:pPr>
      <w:r>
        <w:t>У обучающегося будут сформированы следующие</w:t>
      </w:r>
      <w:r>
        <w:rPr>
          <w:spacing w:val="-1"/>
        </w:rPr>
        <w:t xml:space="preserve"> </w:t>
      </w:r>
      <w:r>
        <w:t>базовые</w:t>
      </w:r>
      <w:r>
        <w:rPr>
          <w:spacing w:val="-1"/>
        </w:rPr>
        <w:t xml:space="preserve"> </w:t>
      </w:r>
      <w:r>
        <w:t>исследовательские</w:t>
      </w:r>
      <w:r>
        <w:rPr>
          <w:spacing w:val="-1"/>
        </w:rPr>
        <w:t xml:space="preserve"> </w:t>
      </w:r>
      <w:r>
        <w:t>действия как часть универсальных познавательных учебных действий:</w:t>
      </w:r>
    </w:p>
    <w:p w14:paraId="2B0AF06F" w14:textId="77777777" w:rsidR="00F11DF8" w:rsidRDefault="00DA3958">
      <w:pPr>
        <w:pStyle w:val="a3"/>
        <w:ind w:right="386"/>
      </w:pPr>
      <w:r>
        <w:t>использовать вопросы как исследовательский инструмент познания, формулировать вопросы, фиксирующие противоречие, проблему, самостоятельно устанавливать искомое и данное, формировать гипотезу, аргументировать свою позицию, мнение;</w:t>
      </w:r>
    </w:p>
    <w:p w14:paraId="5DB6A545" w14:textId="77777777" w:rsidR="00F11DF8" w:rsidRDefault="00DA3958">
      <w:pPr>
        <w:pStyle w:val="a3"/>
        <w:ind w:right="381"/>
      </w:pPr>
      <w:r>
        <w:t>проводить по самостоятельно составленному плану несложный эксперимент,</w:t>
      </w:r>
      <w:r>
        <w:rPr>
          <w:spacing w:val="40"/>
        </w:rPr>
        <w:t xml:space="preserve"> </w:t>
      </w:r>
      <w:r>
        <w:t>небольшое исследование по установлению особенностей математического объекта, зависимостей объектов между собой;</w:t>
      </w:r>
    </w:p>
    <w:p w14:paraId="42EF24D4" w14:textId="77777777" w:rsidR="00F11DF8" w:rsidRDefault="00DA3958">
      <w:pPr>
        <w:pStyle w:val="a3"/>
        <w:ind w:right="382"/>
      </w:pPr>
      <w:r>
        <w:t xml:space="preserve">самостоятельно формулировать обобщения и выводы по результатам проведённого наблюдения, исследования, оценивать достоверность полученных результатов, выводов и </w:t>
      </w:r>
      <w:r>
        <w:rPr>
          <w:spacing w:val="-2"/>
        </w:rPr>
        <w:t>обобщений;</w:t>
      </w:r>
    </w:p>
    <w:p w14:paraId="6B64ADE8" w14:textId="77777777" w:rsidR="00F11DF8" w:rsidRDefault="00DA3958">
      <w:pPr>
        <w:pStyle w:val="a3"/>
        <w:spacing w:before="2" w:line="242" w:lineRule="auto"/>
        <w:ind w:right="391"/>
      </w:pPr>
      <w:r>
        <w:t>прогнозировать возможное развитие процесса, а также выдвигать предположения о его развитии в новых условиях.</w:t>
      </w:r>
    </w:p>
    <w:p w14:paraId="107095C5" w14:textId="77777777" w:rsidR="00F11DF8" w:rsidRDefault="00DA3958">
      <w:pPr>
        <w:pStyle w:val="a3"/>
        <w:spacing w:line="242" w:lineRule="auto"/>
        <w:ind w:right="382"/>
      </w:pPr>
      <w:r>
        <w:t>У обучающегося будут сформированы умения работать с информацией как часть универсальных познавательных учебных действий:</w:t>
      </w:r>
    </w:p>
    <w:p w14:paraId="4A2E5D0A" w14:textId="77777777" w:rsidR="00F11DF8" w:rsidRDefault="00DA3958">
      <w:pPr>
        <w:pStyle w:val="a3"/>
        <w:spacing w:line="242" w:lineRule="auto"/>
        <w:ind w:right="395"/>
      </w:pPr>
      <w:r>
        <w:t>выявлять недостаточность и избыточность информации, данных, необходимых для решения задачи;</w:t>
      </w:r>
    </w:p>
    <w:p w14:paraId="6FB4247E" w14:textId="77777777" w:rsidR="00F11DF8" w:rsidRDefault="00DA3958">
      <w:pPr>
        <w:pStyle w:val="a3"/>
        <w:spacing w:line="242" w:lineRule="auto"/>
        <w:ind w:right="378"/>
      </w:pPr>
      <w:r>
        <w:t>выбирать, анализировать, систематизировать и интерпретировать информацию различных видов и форм представления;</w:t>
      </w:r>
    </w:p>
    <w:p w14:paraId="6CE8EA22" w14:textId="77777777" w:rsidR="00F11DF8" w:rsidRDefault="00DA3958">
      <w:pPr>
        <w:pStyle w:val="a3"/>
        <w:spacing w:line="242" w:lineRule="auto"/>
        <w:ind w:right="392"/>
      </w:pPr>
      <w:r>
        <w:t>выбирать форму представления информации и иллюстрировать решаемые задачи схемами, диаграммами, иной графикой и их комбинациями;</w:t>
      </w:r>
    </w:p>
    <w:p w14:paraId="3E6B1E00" w14:textId="77777777" w:rsidR="00F11DF8" w:rsidRDefault="00DA3958">
      <w:pPr>
        <w:pStyle w:val="a3"/>
        <w:spacing w:line="242" w:lineRule="auto"/>
        <w:ind w:right="382"/>
      </w:pPr>
      <w:r>
        <w:t>оценивать надёжность информации по критериям, предложенным учителем или сформулированным самостоятельно.</w:t>
      </w:r>
    </w:p>
    <w:p w14:paraId="2E6AC563" w14:textId="77777777" w:rsidR="00F11DF8" w:rsidRDefault="00DA3958">
      <w:pPr>
        <w:pStyle w:val="a3"/>
        <w:spacing w:line="242" w:lineRule="auto"/>
        <w:ind w:right="379"/>
      </w:pPr>
      <w:r>
        <w:t>Универсальные коммуникативные действия обеспечивают сформированность социальных навыков обучающихся.</w:t>
      </w:r>
    </w:p>
    <w:p w14:paraId="51232335" w14:textId="77777777" w:rsidR="00F11DF8" w:rsidRDefault="00F11DF8">
      <w:pPr>
        <w:spacing w:line="242" w:lineRule="auto"/>
        <w:sectPr w:rsidR="00F11DF8">
          <w:pgSz w:w="11920" w:h="16850"/>
          <w:pgMar w:top="1040" w:right="320" w:bottom="280" w:left="720" w:header="720" w:footer="720" w:gutter="0"/>
          <w:cols w:space="720"/>
        </w:sectPr>
      </w:pPr>
    </w:p>
    <w:p w14:paraId="4C0A8397" w14:textId="77777777" w:rsidR="00F11DF8" w:rsidRDefault="00DA3958">
      <w:pPr>
        <w:pStyle w:val="a3"/>
        <w:spacing w:before="76" w:line="244" w:lineRule="auto"/>
        <w:ind w:right="384"/>
      </w:pPr>
      <w:r>
        <w:lastRenderedPageBreak/>
        <w:t>У обучающегося будут сформированы умения общения как часть универсальных коммуникативных учебных действий:</w:t>
      </w:r>
    </w:p>
    <w:p w14:paraId="4A6721CE" w14:textId="77777777" w:rsidR="00F11DF8" w:rsidRDefault="00DA3958">
      <w:pPr>
        <w:pStyle w:val="a3"/>
        <w:ind w:right="382"/>
      </w:pPr>
      <w:r>
        <w:t>воспринимать и формулировать суждения в соответствии с условиями и целями общения, ясно, точно, грамотно выражать свою точку зрения в устных и письменных текстах, давать пояснения по ходу решения задачи и полученным результатам;</w:t>
      </w:r>
    </w:p>
    <w:p w14:paraId="7188AF87" w14:textId="77777777" w:rsidR="00F11DF8" w:rsidRDefault="00DA3958">
      <w:pPr>
        <w:pStyle w:val="a3"/>
        <w:ind w:right="379"/>
      </w:pPr>
      <w:r>
        <w:t>в ходе обсуждения задавать вопросы по существу обсуждаемой темы, проблемы, решаемой задачи, высказывать идеи, нацеленные на поиск решения, сопоставлять свои суждения с суждениями других участников диалога, обнаруживать различие и сходство позиций, в корректной форме формулировать разногласия, свои возражения;</w:t>
      </w:r>
    </w:p>
    <w:p w14:paraId="23C2CA20" w14:textId="77777777" w:rsidR="00F11DF8" w:rsidRDefault="00DA3958">
      <w:pPr>
        <w:pStyle w:val="a3"/>
        <w:ind w:right="383"/>
      </w:pPr>
      <w:r>
        <w:t xml:space="preserve">представлять результаты решения задачи, эксперимента, исследования, проекта, самостоятельно выбирать формат выступления с учётом задач презентации и особенностей </w:t>
      </w:r>
      <w:r>
        <w:rPr>
          <w:spacing w:val="-2"/>
        </w:rPr>
        <w:t>аудитории.</w:t>
      </w:r>
    </w:p>
    <w:p w14:paraId="02D0FFAD" w14:textId="77777777" w:rsidR="00F11DF8" w:rsidRDefault="00DA3958">
      <w:pPr>
        <w:pStyle w:val="a3"/>
        <w:spacing w:line="242" w:lineRule="auto"/>
        <w:ind w:right="390"/>
      </w:pPr>
      <w:r>
        <w:t>У обучающегося будут сформированы умения сотрудничества как</w:t>
      </w:r>
      <w:r>
        <w:rPr>
          <w:spacing w:val="40"/>
        </w:rPr>
        <w:t xml:space="preserve"> </w:t>
      </w:r>
      <w:r>
        <w:t>часть</w:t>
      </w:r>
      <w:r>
        <w:rPr>
          <w:spacing w:val="40"/>
        </w:rPr>
        <w:t xml:space="preserve"> </w:t>
      </w:r>
      <w:r>
        <w:t>универсальных коммуникативных учебных действий:</w:t>
      </w:r>
    </w:p>
    <w:p w14:paraId="26ED3F5B" w14:textId="77777777" w:rsidR="00F11DF8" w:rsidRDefault="00DA3958">
      <w:pPr>
        <w:pStyle w:val="a3"/>
        <w:spacing w:line="242" w:lineRule="auto"/>
        <w:ind w:right="382"/>
      </w:pPr>
      <w:r>
        <w:t>понимать и использовать преимущества командной и индивидуальной работы при решении учебных математических задач;</w:t>
      </w:r>
    </w:p>
    <w:p w14:paraId="76A43FAE" w14:textId="77777777" w:rsidR="00F11DF8" w:rsidRDefault="00DA3958">
      <w:pPr>
        <w:pStyle w:val="a3"/>
        <w:ind w:right="380"/>
      </w:pPr>
      <w:r>
        <w:t>принимать цель совместной деятельности, планировать организацию совместной работы, распределять виды работ, договариваться, обсуждать процесс и результат работы, обобщать мнения нескольких человек;</w:t>
      </w:r>
    </w:p>
    <w:p w14:paraId="162BDAD8" w14:textId="77777777" w:rsidR="00F11DF8" w:rsidRDefault="00DA3958">
      <w:pPr>
        <w:pStyle w:val="a3"/>
        <w:ind w:right="377"/>
      </w:pPr>
      <w:r>
        <w:t>участвовать в групповых формах работы (обсуждения, обмен мнениями, мозговые штурмы и другие), выполнять свою часть работы и координировать свои действия с другими членами команды, оценивать качество своего вклада в общий продукт по критериям, сформулированным участниками взаимодействия.</w:t>
      </w:r>
    </w:p>
    <w:p w14:paraId="2B7741D9" w14:textId="77777777" w:rsidR="00F11DF8" w:rsidRDefault="00DA3958">
      <w:pPr>
        <w:pStyle w:val="a3"/>
        <w:spacing w:line="235" w:lineRule="auto"/>
        <w:ind w:right="383"/>
      </w:pPr>
      <w:r>
        <w:t>Универсальные регулятивные действия обеспечивают формирование смысловых установок и жизненных навыков личности.</w:t>
      </w:r>
    </w:p>
    <w:p w14:paraId="1925F036" w14:textId="77777777" w:rsidR="00F11DF8" w:rsidRDefault="00DA3958">
      <w:pPr>
        <w:pStyle w:val="a3"/>
        <w:spacing w:before="3" w:line="235" w:lineRule="auto"/>
        <w:ind w:right="385"/>
      </w:pPr>
      <w:r>
        <w:t>У обучающегося будут сформированы умения самоорганизации как часть универсальных регулятивных учебных действий:</w:t>
      </w:r>
    </w:p>
    <w:p w14:paraId="5F7CFAF1" w14:textId="77777777" w:rsidR="00F11DF8" w:rsidRDefault="00DA3958">
      <w:pPr>
        <w:pStyle w:val="a3"/>
        <w:ind w:right="382"/>
      </w:pPr>
      <w:r>
        <w:t>самостоятельно составлять план, алгоритм решения задачи (или его часть), выбирать способ решения с учётом имеющихся ресурсов и собственных</w:t>
      </w:r>
      <w:r>
        <w:rPr>
          <w:spacing w:val="40"/>
        </w:rPr>
        <w:t xml:space="preserve"> </w:t>
      </w:r>
      <w:r>
        <w:t>возможностей,</w:t>
      </w:r>
      <w:r>
        <w:rPr>
          <w:spacing w:val="40"/>
        </w:rPr>
        <w:t xml:space="preserve"> </w:t>
      </w:r>
      <w:r>
        <w:t>аргументировать и корректировать варианты решений с учётом новой информации.</w:t>
      </w:r>
    </w:p>
    <w:p w14:paraId="58B3D9A6" w14:textId="77777777" w:rsidR="00F11DF8" w:rsidRDefault="00DA3958">
      <w:pPr>
        <w:pStyle w:val="a3"/>
        <w:spacing w:line="242" w:lineRule="auto"/>
        <w:ind w:right="387"/>
      </w:pPr>
      <w:r>
        <w:t>У обучающегося будут сформированы умения самоконтроля как часть универсальных регулятивных учебных действий:</w:t>
      </w:r>
    </w:p>
    <w:p w14:paraId="06B196F1" w14:textId="77777777" w:rsidR="00F11DF8" w:rsidRDefault="00DA3958">
      <w:pPr>
        <w:pStyle w:val="a3"/>
        <w:spacing w:line="242" w:lineRule="auto"/>
        <w:ind w:right="381"/>
      </w:pPr>
      <w:r>
        <w:t>владеть способами самопроверки, самоконтроля процесса и результата решения математической задачи;</w:t>
      </w:r>
    </w:p>
    <w:p w14:paraId="65F842A9" w14:textId="77777777" w:rsidR="00F11DF8" w:rsidRDefault="00DA3958">
      <w:pPr>
        <w:pStyle w:val="a3"/>
        <w:ind w:right="376"/>
      </w:pPr>
      <w:r>
        <w:t xml:space="preserve">предвидеть трудности, которые могут возникнуть при решении задачи, вносить коррективы в деятельность на основе новых обстоятельств, найденных ошибок, выявленных </w:t>
      </w:r>
      <w:r>
        <w:rPr>
          <w:spacing w:val="-2"/>
        </w:rPr>
        <w:t>трудностей;</w:t>
      </w:r>
    </w:p>
    <w:p w14:paraId="0022468F" w14:textId="77777777" w:rsidR="00F11DF8" w:rsidRDefault="00DA3958">
      <w:pPr>
        <w:pStyle w:val="a3"/>
        <w:ind w:right="376"/>
      </w:pPr>
      <w:r>
        <w:t>оценивать соответствие результата деятельности поставленной цели и условиям, объяснять причины достижения или недостижения цели, находить ошибку, давать оценку приобретённому опыту.</w:t>
      </w:r>
    </w:p>
    <w:p w14:paraId="3DF98469" w14:textId="77777777" w:rsidR="00F11DF8" w:rsidRDefault="00DA3958">
      <w:pPr>
        <w:pStyle w:val="a3"/>
        <w:ind w:right="381"/>
      </w:pPr>
      <w:r>
        <w:t>Предметные результаты освоения программы по математике представлены по годам обучения в рамках отдельных учебных курсов: в 5–6 классах – курса «Математика», в 7–9 классах – курсов «Алгебра», «Геометрия», «Вероятность и статистика».</w:t>
      </w:r>
    </w:p>
    <w:p w14:paraId="28598D49" w14:textId="77777777" w:rsidR="00F11DF8" w:rsidRDefault="00DA3958">
      <w:pPr>
        <w:pStyle w:val="3"/>
        <w:spacing w:before="268" w:line="242" w:lineRule="auto"/>
        <w:ind w:left="696" w:right="382" w:firstLine="710"/>
      </w:pPr>
      <w:r>
        <w:t>Рабочая программа учебного курса «Математика» в 5–6 классах (далее соответственно – программа учебного курса «Математика», учебный курс).</w:t>
      </w:r>
    </w:p>
    <w:p w14:paraId="0E8DE2EB" w14:textId="77777777" w:rsidR="00F11DF8" w:rsidRDefault="00DA3958">
      <w:pPr>
        <w:pStyle w:val="a3"/>
        <w:spacing w:line="266" w:lineRule="exact"/>
        <w:ind w:left="1406" w:firstLine="0"/>
      </w:pPr>
      <w:r>
        <w:t>Пояснительная</w:t>
      </w:r>
      <w:r>
        <w:rPr>
          <w:spacing w:val="-10"/>
        </w:rPr>
        <w:t xml:space="preserve"> </w:t>
      </w:r>
      <w:r>
        <w:rPr>
          <w:spacing w:val="-2"/>
        </w:rPr>
        <w:t>записка.</w:t>
      </w:r>
    </w:p>
    <w:p w14:paraId="74470A17" w14:textId="77777777" w:rsidR="00F11DF8" w:rsidRDefault="00DA3958">
      <w:pPr>
        <w:pStyle w:val="a3"/>
        <w:ind w:left="1406" w:firstLine="0"/>
      </w:pPr>
      <w:r>
        <w:t>Приоритетными</w:t>
      </w:r>
      <w:r>
        <w:rPr>
          <w:spacing w:val="-6"/>
        </w:rPr>
        <w:t xml:space="preserve"> </w:t>
      </w:r>
      <w:r>
        <w:t>целями</w:t>
      </w:r>
      <w:r>
        <w:rPr>
          <w:spacing w:val="-9"/>
        </w:rPr>
        <w:t xml:space="preserve"> </w:t>
      </w:r>
      <w:r>
        <w:t>обучения</w:t>
      </w:r>
      <w:r>
        <w:rPr>
          <w:spacing w:val="-3"/>
        </w:rPr>
        <w:t xml:space="preserve"> </w:t>
      </w:r>
      <w:r>
        <w:t>математике</w:t>
      </w:r>
      <w:r>
        <w:rPr>
          <w:spacing w:val="-7"/>
        </w:rPr>
        <w:t xml:space="preserve"> </w:t>
      </w:r>
      <w:r>
        <w:t>в</w:t>
      </w:r>
      <w:r>
        <w:rPr>
          <w:spacing w:val="-3"/>
        </w:rPr>
        <w:t xml:space="preserve"> </w:t>
      </w:r>
      <w:r>
        <w:t>5–6</w:t>
      </w:r>
      <w:r>
        <w:rPr>
          <w:spacing w:val="-3"/>
        </w:rPr>
        <w:t xml:space="preserve"> </w:t>
      </w:r>
      <w:r>
        <w:t>классах</w:t>
      </w:r>
      <w:r>
        <w:rPr>
          <w:spacing w:val="-6"/>
        </w:rPr>
        <w:t xml:space="preserve"> </w:t>
      </w:r>
      <w:r>
        <w:rPr>
          <w:spacing w:val="-2"/>
        </w:rPr>
        <w:t>являются:</w:t>
      </w:r>
    </w:p>
    <w:p w14:paraId="645B0173" w14:textId="77777777" w:rsidR="00F11DF8" w:rsidRDefault="00DA3958">
      <w:pPr>
        <w:pStyle w:val="a3"/>
        <w:spacing w:before="2"/>
        <w:ind w:right="381"/>
      </w:pPr>
      <w:r>
        <w:t>продолжение формирования основных математических понятий (число, величина, геометрическая фигура), обеспечивающих преемственность и перспективность математического образования обучающихся;</w:t>
      </w:r>
    </w:p>
    <w:p w14:paraId="1253849A" w14:textId="77777777" w:rsidR="00F11DF8" w:rsidRDefault="00DA3958">
      <w:pPr>
        <w:pStyle w:val="a3"/>
        <w:spacing w:line="274" w:lineRule="exact"/>
        <w:ind w:left="1406" w:firstLine="0"/>
      </w:pPr>
      <w:r>
        <w:t>развитие</w:t>
      </w:r>
      <w:r>
        <w:rPr>
          <w:spacing w:val="8"/>
        </w:rPr>
        <w:t xml:space="preserve"> </w:t>
      </w:r>
      <w:r>
        <w:t>интеллектуальных</w:t>
      </w:r>
      <w:r>
        <w:rPr>
          <w:spacing w:val="13"/>
        </w:rPr>
        <w:t xml:space="preserve"> </w:t>
      </w:r>
      <w:r>
        <w:t>и</w:t>
      </w:r>
      <w:r>
        <w:rPr>
          <w:spacing w:val="18"/>
        </w:rPr>
        <w:t xml:space="preserve"> </w:t>
      </w:r>
      <w:r>
        <w:t>творческих</w:t>
      </w:r>
      <w:r>
        <w:rPr>
          <w:spacing w:val="18"/>
        </w:rPr>
        <w:t xml:space="preserve"> </w:t>
      </w:r>
      <w:r>
        <w:t>способностей</w:t>
      </w:r>
      <w:r>
        <w:rPr>
          <w:spacing w:val="10"/>
        </w:rPr>
        <w:t xml:space="preserve"> </w:t>
      </w:r>
      <w:r>
        <w:t>обучающихся,</w:t>
      </w:r>
      <w:r>
        <w:rPr>
          <w:spacing w:val="20"/>
        </w:rPr>
        <w:t xml:space="preserve"> </w:t>
      </w:r>
      <w:r>
        <w:rPr>
          <w:spacing w:val="-2"/>
        </w:rPr>
        <w:t>познавательной</w:t>
      </w:r>
    </w:p>
    <w:p w14:paraId="2912CA09" w14:textId="77777777" w:rsidR="00F11DF8" w:rsidRDefault="00F11DF8">
      <w:pPr>
        <w:spacing w:line="274" w:lineRule="exact"/>
        <w:sectPr w:rsidR="00F11DF8">
          <w:pgSz w:w="11920" w:h="16850"/>
          <w:pgMar w:top="1040" w:right="320" w:bottom="280" w:left="720" w:header="720" w:footer="720" w:gutter="0"/>
          <w:cols w:space="720"/>
        </w:sectPr>
      </w:pPr>
    </w:p>
    <w:p w14:paraId="50DD76B0" w14:textId="77777777" w:rsidR="00F11DF8" w:rsidRDefault="00DA3958">
      <w:pPr>
        <w:pStyle w:val="a3"/>
        <w:spacing w:before="76"/>
        <w:ind w:firstLine="0"/>
      </w:pPr>
      <w:r>
        <w:lastRenderedPageBreak/>
        <w:t>активности,</w:t>
      </w:r>
      <w:r>
        <w:rPr>
          <w:spacing w:val="-15"/>
        </w:rPr>
        <w:t xml:space="preserve"> </w:t>
      </w:r>
      <w:r>
        <w:t>исследовательских</w:t>
      </w:r>
      <w:r>
        <w:rPr>
          <w:spacing w:val="-5"/>
        </w:rPr>
        <w:t xml:space="preserve"> </w:t>
      </w:r>
      <w:r>
        <w:t>умений,</w:t>
      </w:r>
      <w:r>
        <w:rPr>
          <w:spacing w:val="-6"/>
        </w:rPr>
        <w:t xml:space="preserve"> </w:t>
      </w:r>
      <w:r>
        <w:t>интереса</w:t>
      </w:r>
      <w:r>
        <w:rPr>
          <w:spacing w:val="-2"/>
        </w:rPr>
        <w:t xml:space="preserve"> </w:t>
      </w:r>
      <w:r>
        <w:t>к</w:t>
      </w:r>
      <w:r>
        <w:rPr>
          <w:spacing w:val="-11"/>
        </w:rPr>
        <w:t xml:space="preserve"> </w:t>
      </w:r>
      <w:r>
        <w:t>изучению</w:t>
      </w:r>
      <w:r>
        <w:rPr>
          <w:spacing w:val="-7"/>
        </w:rPr>
        <w:t xml:space="preserve"> </w:t>
      </w:r>
      <w:r>
        <w:rPr>
          <w:spacing w:val="-2"/>
        </w:rPr>
        <w:t>математики;</w:t>
      </w:r>
    </w:p>
    <w:p w14:paraId="5B1F1959" w14:textId="77777777" w:rsidR="00F11DF8" w:rsidRDefault="00DA3958">
      <w:pPr>
        <w:pStyle w:val="a3"/>
        <w:spacing w:before="10" w:line="235" w:lineRule="auto"/>
        <w:ind w:right="381"/>
      </w:pPr>
      <w:r>
        <w:t>подведение обучающихся на доступном для них уровне к осознанию взаимосвязи математики и окружающего мира;</w:t>
      </w:r>
    </w:p>
    <w:p w14:paraId="531C5C40" w14:textId="77777777" w:rsidR="00F11DF8" w:rsidRDefault="00DA3958">
      <w:pPr>
        <w:pStyle w:val="a3"/>
        <w:spacing w:before="2"/>
        <w:ind w:right="375"/>
      </w:pPr>
      <w:r>
        <w:t>формирование функциональной математической грамотности: умения распознавать математические объекты в реальных жизненных ситуациях, применять освоенные умения для решения практико-ориентированных задач, интерпретировать полученные результаты и оценивать их на соответствие практической ситуации.</w:t>
      </w:r>
    </w:p>
    <w:p w14:paraId="020BD2D4" w14:textId="77777777" w:rsidR="00F11DF8" w:rsidRDefault="00DA3958">
      <w:pPr>
        <w:pStyle w:val="a3"/>
        <w:spacing w:before="2"/>
        <w:ind w:left="737" w:right="377" w:firstLine="1183"/>
        <w:jc w:val="right"/>
      </w:pPr>
      <w:r>
        <w:t>Основные</w:t>
      </w:r>
      <w:r>
        <w:rPr>
          <w:spacing w:val="-3"/>
        </w:rPr>
        <w:t xml:space="preserve"> </w:t>
      </w:r>
      <w:r>
        <w:t>линии содержания</w:t>
      </w:r>
      <w:r>
        <w:rPr>
          <w:spacing w:val="40"/>
        </w:rPr>
        <w:t xml:space="preserve"> </w:t>
      </w:r>
      <w:r>
        <w:t>курса</w:t>
      </w:r>
      <w:r>
        <w:rPr>
          <w:spacing w:val="-3"/>
        </w:rPr>
        <w:t xml:space="preserve"> </w:t>
      </w:r>
      <w:r>
        <w:t>математики в 5–6 классах</w:t>
      </w:r>
      <w:r>
        <w:rPr>
          <w:spacing w:val="40"/>
        </w:rPr>
        <w:t xml:space="preserve"> </w:t>
      </w:r>
      <w:r>
        <w:t>– арифметическая и геометрическая, которые развиваются параллельно, каждая в соответствии с собственной логикой, однако, не независимо одна от другой, а в тесном контакте и взаимодействии. Также в курсе математики происходит</w:t>
      </w:r>
      <w:r>
        <w:rPr>
          <w:spacing w:val="-6"/>
        </w:rPr>
        <w:t xml:space="preserve"> </w:t>
      </w:r>
      <w:r>
        <w:t>знакомство с</w:t>
      </w:r>
      <w:r>
        <w:rPr>
          <w:spacing w:val="-3"/>
        </w:rPr>
        <w:t xml:space="preserve"> </w:t>
      </w:r>
      <w:r>
        <w:t>элементами алгебры и</w:t>
      </w:r>
      <w:r>
        <w:rPr>
          <w:spacing w:val="-8"/>
        </w:rPr>
        <w:t xml:space="preserve"> </w:t>
      </w:r>
      <w:r>
        <w:t>описательной статистики.</w:t>
      </w:r>
    </w:p>
    <w:p w14:paraId="1AA3BEBF" w14:textId="77777777" w:rsidR="00F11DF8" w:rsidRDefault="00DA3958">
      <w:pPr>
        <w:pStyle w:val="a3"/>
        <w:spacing w:before="1"/>
        <w:ind w:right="377"/>
      </w:pPr>
      <w:r>
        <w:t>Изучение арифметического материала</w:t>
      </w:r>
      <w:r>
        <w:rPr>
          <w:spacing w:val="-1"/>
        </w:rPr>
        <w:t xml:space="preserve"> </w:t>
      </w:r>
      <w:r>
        <w:t>начинается</w:t>
      </w:r>
      <w:r>
        <w:rPr>
          <w:spacing w:val="-1"/>
        </w:rPr>
        <w:t xml:space="preserve"> </w:t>
      </w:r>
      <w:r>
        <w:t>со систематизации</w:t>
      </w:r>
      <w:r>
        <w:rPr>
          <w:spacing w:val="-2"/>
        </w:rPr>
        <w:t xml:space="preserve"> </w:t>
      </w:r>
      <w:r>
        <w:t>и развития знаний о натуральных числах, полученных на уровне начального общего образования. При этом совершенствование вычислительной техники и формирование новых теоретических знаний сочетается с развитием вычислительной культуры, в частности с обучением простейшим приёмам прикидки и оценки результатов вычислений. Изучение натуральных чисел продолжается в 6 классе знакомством с начальными понятиями теории делимости.</w:t>
      </w:r>
    </w:p>
    <w:p w14:paraId="16D973EB" w14:textId="77777777" w:rsidR="00F11DF8" w:rsidRDefault="00DA3958">
      <w:pPr>
        <w:pStyle w:val="a3"/>
        <w:ind w:right="374"/>
      </w:pPr>
      <w:r>
        <w:t>Начало изучения обыкновенных и десятичных дробей отнесено к 5 классу. Это первый этап в освоении дробей, когда происходит знакомство с основными идеями, понятиями темы. При этом рассмотрение обыкновенных дробей в полном объёме предшествует изучению десятичных дробей, что целесообразно с точки зрения логики изложения числовой линии, когда правила действий с десятичными дробями можно обосновать уже известными алгоритмами выполнения действий с обыкновенными дробями. Знакомство с десятичными дробями расширит возможности для понимания обучающимися прикладного применения новой записи при изучении других предметов и при практическом использовании. К 6 классу отнесён второй этап в изучении дробей, где происходит совершенствование</w:t>
      </w:r>
      <w:r>
        <w:rPr>
          <w:spacing w:val="40"/>
        </w:rPr>
        <w:t xml:space="preserve"> </w:t>
      </w:r>
      <w:r>
        <w:t>навыков сравнения и преобразования дробей, освоение новых вычислительных алгоритмов, оттачивание техники вычислений, в том числе значений выражений, содержащих и обыкновенные, и десятичные дроби, установление связей между ними, рассмотрение приёмов решения задач на дроби. В начале 6 класса происходит знакомство с понятием процента.</w:t>
      </w:r>
    </w:p>
    <w:p w14:paraId="2F40B046" w14:textId="77777777" w:rsidR="00F11DF8" w:rsidRDefault="00DA3958">
      <w:pPr>
        <w:pStyle w:val="a3"/>
        <w:spacing w:before="1" w:line="242" w:lineRule="auto"/>
        <w:ind w:right="388"/>
      </w:pPr>
      <w:r>
        <w:t>Особенностью изучения положительных и отрицательных чисел является то, что они также</w:t>
      </w:r>
      <w:r>
        <w:rPr>
          <w:spacing w:val="34"/>
        </w:rPr>
        <w:t xml:space="preserve"> </w:t>
      </w:r>
      <w:r>
        <w:t>могут</w:t>
      </w:r>
      <w:r>
        <w:rPr>
          <w:spacing w:val="38"/>
        </w:rPr>
        <w:t xml:space="preserve"> </w:t>
      </w:r>
      <w:r>
        <w:t>рассматриваться</w:t>
      </w:r>
      <w:r>
        <w:rPr>
          <w:spacing w:val="38"/>
        </w:rPr>
        <w:t xml:space="preserve"> </w:t>
      </w:r>
      <w:r>
        <w:t>в</w:t>
      </w:r>
      <w:r>
        <w:rPr>
          <w:spacing w:val="40"/>
        </w:rPr>
        <w:t xml:space="preserve"> </w:t>
      </w:r>
      <w:r>
        <w:t>несколько</w:t>
      </w:r>
      <w:r>
        <w:rPr>
          <w:spacing w:val="40"/>
        </w:rPr>
        <w:t xml:space="preserve"> </w:t>
      </w:r>
      <w:r>
        <w:t>этапов.</w:t>
      </w:r>
      <w:r>
        <w:rPr>
          <w:spacing w:val="39"/>
        </w:rPr>
        <w:t xml:space="preserve"> </w:t>
      </w:r>
      <w:r>
        <w:t>В</w:t>
      </w:r>
      <w:r>
        <w:rPr>
          <w:spacing w:val="40"/>
        </w:rPr>
        <w:t xml:space="preserve"> </w:t>
      </w:r>
      <w:r>
        <w:t>6</w:t>
      </w:r>
      <w:r>
        <w:rPr>
          <w:spacing w:val="35"/>
        </w:rPr>
        <w:t xml:space="preserve"> </w:t>
      </w:r>
      <w:r>
        <w:t>классе</w:t>
      </w:r>
      <w:r>
        <w:rPr>
          <w:spacing w:val="34"/>
        </w:rPr>
        <w:t xml:space="preserve"> </w:t>
      </w:r>
      <w:r>
        <w:t>в</w:t>
      </w:r>
      <w:r>
        <w:rPr>
          <w:spacing w:val="39"/>
        </w:rPr>
        <w:t xml:space="preserve"> </w:t>
      </w:r>
      <w:r>
        <w:t>начале</w:t>
      </w:r>
      <w:r>
        <w:rPr>
          <w:spacing w:val="35"/>
        </w:rPr>
        <w:t xml:space="preserve"> </w:t>
      </w:r>
      <w:r>
        <w:t>изучения</w:t>
      </w:r>
      <w:r>
        <w:rPr>
          <w:spacing w:val="40"/>
        </w:rPr>
        <w:t xml:space="preserve"> </w:t>
      </w:r>
      <w:r>
        <w:t>темы</w:t>
      </w:r>
    </w:p>
    <w:p w14:paraId="5FB74638" w14:textId="77777777" w:rsidR="00F11DF8" w:rsidRDefault="00DA3958">
      <w:pPr>
        <w:pStyle w:val="a3"/>
        <w:ind w:right="379" w:firstLine="0"/>
      </w:pPr>
      <w:r>
        <w:t>«Положительные и отрицательные числа» выделяется подтема «Целые числа», в рамках которой знакомство с отрицательными числами и действиями с положительными и отрицательными числами происходит на основе содержательного подхода. Это позволяет на доступном уровне познакомить обучающихся практически со всеми основными понятиями темы, в том числе и с правилами знаков при выполнении арифметических действий. Изучение рациональных чисел будет продолжено в курсе алгебры 7 класса.</w:t>
      </w:r>
    </w:p>
    <w:p w14:paraId="150DB58D" w14:textId="77777777" w:rsidR="00F11DF8" w:rsidRDefault="00DA3958">
      <w:pPr>
        <w:pStyle w:val="a3"/>
        <w:ind w:right="385"/>
      </w:pPr>
      <w:r>
        <w:t>При обучении решению текстовых задач в 5–6 классах используются арифметические приёмы решения. При отработке вычислительных навыков в 5–6 классах рассматриваются текстовые задачи следующих видов: задачи на движение, на части, на покупки, на работу и производительность, на проценты, на отношения и пропорции. Обучающиеся знакомятся с приёмами решения задач перебором возможных вариантов, учатся работать с информацией, представленной в форме таблиц или диаграмм.</w:t>
      </w:r>
    </w:p>
    <w:p w14:paraId="49FAA894" w14:textId="77777777" w:rsidR="00F11DF8" w:rsidRDefault="00DA3958">
      <w:pPr>
        <w:pStyle w:val="a3"/>
        <w:ind w:right="378"/>
      </w:pPr>
      <w:r>
        <w:t>В программе учебного курса «Математика» предусмотрено формирование пропедевтических алгебраических представлений. Буква как символ некоторого числа в зависимости от математического контекста вводится постепенно. Буквенная символика широко используется прежде всего для записи общих утверждений и предложений, формул, в частности для вычисления геометрических величин, в качестве «заместителя» числа.</w:t>
      </w:r>
    </w:p>
    <w:p w14:paraId="3022251C" w14:textId="77777777" w:rsidR="00F11DF8" w:rsidRDefault="00DA3958">
      <w:pPr>
        <w:pStyle w:val="a3"/>
        <w:ind w:right="383"/>
      </w:pPr>
      <w:r>
        <w:t>В программе учебного курса «Математика» представлена наглядная геометрия, направленная на развитие образного мышления, пространственного воображения, изобразительных умений. Это важный этап</w:t>
      </w:r>
      <w:r>
        <w:rPr>
          <w:spacing w:val="-1"/>
        </w:rPr>
        <w:t xml:space="preserve"> </w:t>
      </w:r>
      <w:r>
        <w:t>в изучении геометрии, который</w:t>
      </w:r>
      <w:r>
        <w:rPr>
          <w:spacing w:val="-2"/>
        </w:rPr>
        <w:t xml:space="preserve"> </w:t>
      </w:r>
      <w:r>
        <w:t>осуществляется на</w:t>
      </w:r>
    </w:p>
    <w:p w14:paraId="28F679DE" w14:textId="77777777" w:rsidR="00F11DF8" w:rsidRDefault="00F11DF8">
      <w:pPr>
        <w:sectPr w:rsidR="00F11DF8">
          <w:pgSz w:w="11920" w:h="16850"/>
          <w:pgMar w:top="1040" w:right="320" w:bottom="280" w:left="720" w:header="720" w:footer="720" w:gutter="0"/>
          <w:cols w:space="720"/>
        </w:sectPr>
      </w:pPr>
    </w:p>
    <w:p w14:paraId="12ADF332" w14:textId="77777777" w:rsidR="00F11DF8" w:rsidRDefault="00DA3958">
      <w:pPr>
        <w:pStyle w:val="a3"/>
        <w:spacing w:before="76"/>
        <w:ind w:right="379" w:firstLine="0"/>
      </w:pPr>
      <w:r>
        <w:lastRenderedPageBreak/>
        <w:t xml:space="preserve">наглядно-практическом уровне, опирается на наглядно-образное мышление обучающихся. Большая роль отводится практической деятельности, опыту, эксперименту, моделированию. Обучающиеся знакомятся с геометрическими фигурами на плоскости и в пространстве, с их простейшими конфигурациями, учатся изображать их на нелинованной и клетчатой бумаге, рассматривают их простейшие свойства. В процессе изучения наглядной геометрии знания, полученные обучающимися на уровне начального общего образования, систематизируются и </w:t>
      </w:r>
      <w:r>
        <w:rPr>
          <w:spacing w:val="-2"/>
        </w:rPr>
        <w:t>расширяются.</w:t>
      </w:r>
    </w:p>
    <w:p w14:paraId="36578BD3" w14:textId="77777777" w:rsidR="00F11DF8" w:rsidRDefault="00DA3958">
      <w:pPr>
        <w:pStyle w:val="a3"/>
        <w:tabs>
          <w:tab w:val="left" w:pos="2570"/>
          <w:tab w:val="left" w:pos="4868"/>
          <w:tab w:val="left" w:pos="5434"/>
          <w:tab w:val="left" w:pos="6418"/>
        </w:tabs>
        <w:spacing w:before="1"/>
        <w:ind w:left="1406" w:firstLine="0"/>
        <w:jc w:val="left"/>
      </w:pPr>
      <w:r>
        <w:rPr>
          <w:spacing w:val="-2"/>
        </w:rPr>
        <w:t>Согласно</w:t>
      </w:r>
      <w:r>
        <w:tab/>
        <w:t>учебному</w:t>
      </w:r>
      <w:r>
        <w:rPr>
          <w:spacing w:val="32"/>
        </w:rPr>
        <w:t xml:space="preserve">  </w:t>
      </w:r>
      <w:r>
        <w:t>плану</w:t>
      </w:r>
      <w:r>
        <w:rPr>
          <w:spacing w:val="35"/>
        </w:rPr>
        <w:t xml:space="preserve">  </w:t>
      </w:r>
      <w:r>
        <w:rPr>
          <w:spacing w:val="-10"/>
        </w:rPr>
        <w:t>в</w:t>
      </w:r>
      <w:r>
        <w:tab/>
      </w:r>
      <w:r>
        <w:rPr>
          <w:spacing w:val="-5"/>
        </w:rPr>
        <w:t>5–6</w:t>
      </w:r>
      <w:r>
        <w:tab/>
      </w:r>
      <w:r>
        <w:rPr>
          <w:spacing w:val="-2"/>
        </w:rPr>
        <w:t>классах</w:t>
      </w:r>
      <w:r>
        <w:tab/>
        <w:t>изучается</w:t>
      </w:r>
      <w:r>
        <w:rPr>
          <w:spacing w:val="32"/>
        </w:rPr>
        <w:t xml:space="preserve">  </w:t>
      </w:r>
      <w:r>
        <w:t>интегрированный</w:t>
      </w:r>
      <w:r>
        <w:rPr>
          <w:spacing w:val="71"/>
        </w:rPr>
        <w:t xml:space="preserve"> </w:t>
      </w:r>
      <w:r>
        <w:rPr>
          <w:spacing w:val="-2"/>
        </w:rPr>
        <w:t>предмет</w:t>
      </w:r>
    </w:p>
    <w:p w14:paraId="579BDC24" w14:textId="77777777" w:rsidR="00F11DF8" w:rsidRDefault="00DA3958">
      <w:pPr>
        <w:pStyle w:val="a3"/>
        <w:spacing w:before="2" w:line="242" w:lineRule="auto"/>
        <w:ind w:firstLine="0"/>
        <w:jc w:val="left"/>
      </w:pPr>
      <w:r>
        <w:t>«Математика», который включает арифметический материал и наглядную геометрию, а</w:t>
      </w:r>
      <w:r>
        <w:rPr>
          <w:spacing w:val="-3"/>
        </w:rPr>
        <w:t xml:space="preserve"> </w:t>
      </w:r>
      <w:r>
        <w:t>также пропедевтические сведения из алгебры, элементы логики и начала описательной статистики.</w:t>
      </w:r>
    </w:p>
    <w:p w14:paraId="11593DA7" w14:textId="77777777" w:rsidR="00F11DF8" w:rsidRDefault="00DA3958">
      <w:pPr>
        <w:pStyle w:val="a3"/>
        <w:ind w:right="390"/>
        <w:jc w:val="left"/>
      </w:pPr>
      <w:r>
        <w:t>Общее</w:t>
      </w:r>
      <w:r>
        <w:rPr>
          <w:spacing w:val="-6"/>
        </w:rPr>
        <w:t xml:space="preserve"> </w:t>
      </w:r>
      <w:r>
        <w:t>число часов, рекомендованных</w:t>
      </w:r>
      <w:r>
        <w:rPr>
          <w:spacing w:val="-7"/>
        </w:rPr>
        <w:t xml:space="preserve"> </w:t>
      </w:r>
      <w:r>
        <w:t>для</w:t>
      </w:r>
      <w:r>
        <w:rPr>
          <w:spacing w:val="-2"/>
        </w:rPr>
        <w:t xml:space="preserve"> </w:t>
      </w:r>
      <w:r>
        <w:t>изучения математики, –</w:t>
      </w:r>
      <w:r>
        <w:rPr>
          <w:spacing w:val="-5"/>
        </w:rPr>
        <w:t xml:space="preserve"> </w:t>
      </w:r>
      <w:r>
        <w:t>340</w:t>
      </w:r>
      <w:r>
        <w:rPr>
          <w:spacing w:val="-5"/>
        </w:rPr>
        <w:t xml:space="preserve"> </w:t>
      </w:r>
      <w:r>
        <w:t>часов:</w:t>
      </w:r>
      <w:r>
        <w:rPr>
          <w:spacing w:val="-7"/>
        </w:rPr>
        <w:t xml:space="preserve"> </w:t>
      </w:r>
      <w:r>
        <w:t>в</w:t>
      </w:r>
      <w:r>
        <w:rPr>
          <w:spacing w:val="-1"/>
        </w:rPr>
        <w:t xml:space="preserve"> </w:t>
      </w:r>
      <w:r>
        <w:t>5</w:t>
      </w:r>
      <w:r>
        <w:rPr>
          <w:spacing w:val="-2"/>
        </w:rPr>
        <w:t xml:space="preserve"> </w:t>
      </w:r>
      <w:r>
        <w:t>классе – 170 часов (5 часов в неделю), в 6 классе – 170 часов (5 часов в неделю).</w:t>
      </w:r>
    </w:p>
    <w:p w14:paraId="279EEAB7" w14:textId="77777777" w:rsidR="00F11DF8" w:rsidRDefault="00DA3958">
      <w:pPr>
        <w:pStyle w:val="a3"/>
        <w:spacing w:line="242" w:lineRule="auto"/>
        <w:ind w:left="1406" w:right="5987" w:firstLine="0"/>
        <w:jc w:val="left"/>
      </w:pPr>
      <w:r>
        <w:t>Содержание</w:t>
      </w:r>
      <w:r>
        <w:rPr>
          <w:spacing w:val="-9"/>
        </w:rPr>
        <w:t xml:space="preserve"> </w:t>
      </w:r>
      <w:r>
        <w:t>обучения</w:t>
      </w:r>
      <w:r>
        <w:rPr>
          <w:spacing w:val="-8"/>
        </w:rPr>
        <w:t xml:space="preserve"> </w:t>
      </w:r>
      <w:r>
        <w:t>в</w:t>
      </w:r>
      <w:r>
        <w:rPr>
          <w:spacing w:val="-9"/>
        </w:rPr>
        <w:t xml:space="preserve"> </w:t>
      </w:r>
      <w:r>
        <w:t>5</w:t>
      </w:r>
      <w:r>
        <w:rPr>
          <w:spacing w:val="-8"/>
        </w:rPr>
        <w:t xml:space="preserve"> </w:t>
      </w:r>
      <w:r>
        <w:t>классе. Натуральные числа и нуль.</w:t>
      </w:r>
    </w:p>
    <w:p w14:paraId="169F270E" w14:textId="77777777" w:rsidR="00F11DF8" w:rsidRDefault="00DA3958">
      <w:pPr>
        <w:pStyle w:val="a3"/>
        <w:spacing w:line="242" w:lineRule="auto"/>
        <w:jc w:val="left"/>
      </w:pPr>
      <w:r>
        <w:t>Натуральное число. Ряд натуральных чисел. Число 0. Изображение натуральных чисел точками на координатной (числовой) прямой.</w:t>
      </w:r>
    </w:p>
    <w:p w14:paraId="72A9FCE1" w14:textId="77777777" w:rsidR="00F11DF8" w:rsidRDefault="00DA3958">
      <w:pPr>
        <w:pStyle w:val="a3"/>
        <w:spacing w:line="242" w:lineRule="auto"/>
        <w:jc w:val="left"/>
      </w:pPr>
      <w:r>
        <w:t>Позиционная</w:t>
      </w:r>
      <w:r>
        <w:rPr>
          <w:spacing w:val="80"/>
        </w:rPr>
        <w:t xml:space="preserve"> </w:t>
      </w:r>
      <w:r>
        <w:t>система</w:t>
      </w:r>
      <w:r>
        <w:rPr>
          <w:spacing w:val="80"/>
        </w:rPr>
        <w:t xml:space="preserve"> </w:t>
      </w:r>
      <w:r>
        <w:t>счисления.</w:t>
      </w:r>
      <w:r>
        <w:rPr>
          <w:spacing w:val="80"/>
        </w:rPr>
        <w:t xml:space="preserve"> </w:t>
      </w:r>
      <w:r>
        <w:t>Римская</w:t>
      </w:r>
      <w:r>
        <w:rPr>
          <w:spacing w:val="80"/>
        </w:rPr>
        <w:t xml:space="preserve"> </w:t>
      </w:r>
      <w:r>
        <w:t>нумерация</w:t>
      </w:r>
      <w:r>
        <w:rPr>
          <w:spacing w:val="80"/>
        </w:rPr>
        <w:t xml:space="preserve"> </w:t>
      </w:r>
      <w:r>
        <w:t>как</w:t>
      </w:r>
      <w:r>
        <w:rPr>
          <w:spacing w:val="80"/>
        </w:rPr>
        <w:t xml:space="preserve"> </w:t>
      </w:r>
      <w:r>
        <w:t>пример</w:t>
      </w:r>
      <w:r>
        <w:rPr>
          <w:spacing w:val="80"/>
        </w:rPr>
        <w:t xml:space="preserve"> </w:t>
      </w:r>
      <w:r>
        <w:t>непозиционной системы счисления. Десятичная система счисления.</w:t>
      </w:r>
    </w:p>
    <w:p w14:paraId="7E5737CC" w14:textId="77777777" w:rsidR="00F11DF8" w:rsidRDefault="00DA3958">
      <w:pPr>
        <w:pStyle w:val="a3"/>
        <w:spacing w:line="242" w:lineRule="auto"/>
        <w:jc w:val="left"/>
      </w:pPr>
      <w:r>
        <w:t>Сравнение</w:t>
      </w:r>
      <w:r>
        <w:rPr>
          <w:spacing w:val="80"/>
        </w:rPr>
        <w:t xml:space="preserve"> </w:t>
      </w:r>
      <w:r>
        <w:t>натуральных</w:t>
      </w:r>
      <w:r>
        <w:rPr>
          <w:spacing w:val="80"/>
        </w:rPr>
        <w:t xml:space="preserve"> </w:t>
      </w:r>
      <w:r>
        <w:t>чисел,</w:t>
      </w:r>
      <w:r>
        <w:rPr>
          <w:spacing w:val="80"/>
        </w:rPr>
        <w:t xml:space="preserve"> </w:t>
      </w:r>
      <w:r>
        <w:t>сравнение</w:t>
      </w:r>
      <w:r>
        <w:rPr>
          <w:spacing w:val="80"/>
        </w:rPr>
        <w:t xml:space="preserve"> </w:t>
      </w:r>
      <w:r>
        <w:t>натуральных</w:t>
      </w:r>
      <w:r>
        <w:rPr>
          <w:spacing w:val="80"/>
        </w:rPr>
        <w:t xml:space="preserve"> </w:t>
      </w:r>
      <w:r>
        <w:t>чисел</w:t>
      </w:r>
      <w:r>
        <w:rPr>
          <w:spacing w:val="80"/>
        </w:rPr>
        <w:t xml:space="preserve"> </w:t>
      </w:r>
      <w:r>
        <w:t>с</w:t>
      </w:r>
      <w:r>
        <w:rPr>
          <w:spacing w:val="80"/>
        </w:rPr>
        <w:t xml:space="preserve"> </w:t>
      </w:r>
      <w:r>
        <w:t>нулём.</w:t>
      </w:r>
      <w:r>
        <w:rPr>
          <w:spacing w:val="80"/>
        </w:rPr>
        <w:t xml:space="preserve"> </w:t>
      </w:r>
      <w:r>
        <w:t>Способы сравнения. Округление натуральных чисел.</w:t>
      </w:r>
    </w:p>
    <w:p w14:paraId="73049B3F" w14:textId="77777777" w:rsidR="00F11DF8" w:rsidRDefault="00DA3958">
      <w:pPr>
        <w:pStyle w:val="a3"/>
        <w:ind w:right="377"/>
      </w:pPr>
      <w:r>
        <w:t>Сложение натуральных чисел, свойство нуля при сложении. Вычитание как действие, обратное сложению. Умножение натуральных чисел, свойства нуля и единицы</w:t>
      </w:r>
      <w:r>
        <w:rPr>
          <w:spacing w:val="40"/>
        </w:rPr>
        <w:t xml:space="preserve"> </w:t>
      </w:r>
      <w:r>
        <w:t>при умножении. Деление как действие, обратное умножению. Компоненты действий, связь между ними. Проверка результата арифметического действия. Переместительное и сочетательное свойства (законы) сложения и умножения, распределительное свойство (закон) умножения.</w:t>
      </w:r>
    </w:p>
    <w:p w14:paraId="12C4AFC2" w14:textId="77777777" w:rsidR="00F11DF8" w:rsidRDefault="00DA3958">
      <w:pPr>
        <w:pStyle w:val="a3"/>
        <w:spacing w:line="237" w:lineRule="auto"/>
        <w:ind w:right="381"/>
      </w:pPr>
      <w:r>
        <w:t>Использование букв для обозначения неизвестного компонента и записи свойств арифметических действий.</w:t>
      </w:r>
    </w:p>
    <w:p w14:paraId="1E97604C" w14:textId="77777777" w:rsidR="00F11DF8" w:rsidRDefault="00DA3958">
      <w:pPr>
        <w:pStyle w:val="a3"/>
        <w:spacing w:line="270" w:lineRule="exact"/>
        <w:ind w:left="1406" w:firstLine="0"/>
      </w:pPr>
      <w:r>
        <w:t>Делители</w:t>
      </w:r>
      <w:r>
        <w:rPr>
          <w:spacing w:val="46"/>
        </w:rPr>
        <w:t xml:space="preserve"> </w:t>
      </w:r>
      <w:r>
        <w:t>и</w:t>
      </w:r>
      <w:r>
        <w:rPr>
          <w:spacing w:val="47"/>
        </w:rPr>
        <w:t xml:space="preserve"> </w:t>
      </w:r>
      <w:r>
        <w:t>кратные</w:t>
      </w:r>
      <w:r>
        <w:rPr>
          <w:spacing w:val="42"/>
        </w:rPr>
        <w:t xml:space="preserve"> </w:t>
      </w:r>
      <w:r>
        <w:t>числа,</w:t>
      </w:r>
      <w:r>
        <w:rPr>
          <w:spacing w:val="46"/>
        </w:rPr>
        <w:t xml:space="preserve"> </w:t>
      </w:r>
      <w:r>
        <w:t>разложение</w:t>
      </w:r>
      <w:r>
        <w:rPr>
          <w:spacing w:val="43"/>
        </w:rPr>
        <w:t xml:space="preserve"> </w:t>
      </w:r>
      <w:r>
        <w:t>на</w:t>
      </w:r>
      <w:r>
        <w:rPr>
          <w:spacing w:val="42"/>
        </w:rPr>
        <w:t xml:space="preserve"> </w:t>
      </w:r>
      <w:r>
        <w:t>множители.</w:t>
      </w:r>
      <w:r>
        <w:rPr>
          <w:spacing w:val="52"/>
        </w:rPr>
        <w:t xml:space="preserve"> </w:t>
      </w:r>
      <w:r>
        <w:t>Простые</w:t>
      </w:r>
      <w:r>
        <w:rPr>
          <w:spacing w:val="42"/>
        </w:rPr>
        <w:t xml:space="preserve"> </w:t>
      </w:r>
      <w:r>
        <w:t>и</w:t>
      </w:r>
      <w:r>
        <w:rPr>
          <w:spacing w:val="49"/>
        </w:rPr>
        <w:t xml:space="preserve"> </w:t>
      </w:r>
      <w:r>
        <w:t>составные</w:t>
      </w:r>
      <w:r>
        <w:rPr>
          <w:spacing w:val="50"/>
        </w:rPr>
        <w:t xml:space="preserve"> </w:t>
      </w:r>
      <w:r>
        <w:rPr>
          <w:spacing w:val="-2"/>
        </w:rPr>
        <w:t>числа.</w:t>
      </w:r>
    </w:p>
    <w:p w14:paraId="30560DA4" w14:textId="77777777" w:rsidR="00F11DF8" w:rsidRDefault="00DA3958">
      <w:pPr>
        <w:pStyle w:val="a3"/>
        <w:ind w:firstLine="0"/>
      </w:pPr>
      <w:r>
        <w:t>Признаки</w:t>
      </w:r>
      <w:r>
        <w:rPr>
          <w:spacing w:val="-3"/>
        </w:rPr>
        <w:t xml:space="preserve"> </w:t>
      </w:r>
      <w:r>
        <w:t>делимости</w:t>
      </w:r>
      <w:r>
        <w:rPr>
          <w:spacing w:val="-4"/>
        </w:rPr>
        <w:t xml:space="preserve"> </w:t>
      </w:r>
      <w:r>
        <w:t>на</w:t>
      </w:r>
      <w:r>
        <w:rPr>
          <w:spacing w:val="-4"/>
        </w:rPr>
        <w:t xml:space="preserve"> </w:t>
      </w:r>
      <w:r>
        <w:t>2,</w:t>
      </w:r>
      <w:r>
        <w:rPr>
          <w:spacing w:val="-1"/>
        </w:rPr>
        <w:t xml:space="preserve"> </w:t>
      </w:r>
      <w:r>
        <w:t>5, 10,</w:t>
      </w:r>
      <w:r>
        <w:rPr>
          <w:spacing w:val="-1"/>
        </w:rPr>
        <w:t xml:space="preserve"> </w:t>
      </w:r>
      <w:r>
        <w:t>3,</w:t>
      </w:r>
      <w:r>
        <w:rPr>
          <w:spacing w:val="-1"/>
        </w:rPr>
        <w:t xml:space="preserve"> </w:t>
      </w:r>
      <w:r>
        <w:t>9.</w:t>
      </w:r>
      <w:r>
        <w:rPr>
          <w:spacing w:val="1"/>
        </w:rPr>
        <w:t xml:space="preserve"> </w:t>
      </w:r>
      <w:r>
        <w:t>Деление</w:t>
      </w:r>
      <w:r>
        <w:rPr>
          <w:spacing w:val="-9"/>
        </w:rPr>
        <w:t xml:space="preserve"> </w:t>
      </w:r>
      <w:r>
        <w:t>с</w:t>
      </w:r>
      <w:r>
        <w:rPr>
          <w:spacing w:val="-6"/>
        </w:rPr>
        <w:t xml:space="preserve"> </w:t>
      </w:r>
      <w:r>
        <w:rPr>
          <w:spacing w:val="-2"/>
        </w:rPr>
        <w:t>остатком.</w:t>
      </w:r>
    </w:p>
    <w:p w14:paraId="705611BC" w14:textId="77777777" w:rsidR="00F11DF8" w:rsidRDefault="00DA3958">
      <w:pPr>
        <w:pStyle w:val="a3"/>
        <w:ind w:left="1418" w:firstLine="60"/>
      </w:pPr>
      <w:r>
        <w:t>Степень</w:t>
      </w:r>
      <w:r>
        <w:rPr>
          <w:spacing w:val="-5"/>
        </w:rPr>
        <w:t xml:space="preserve"> </w:t>
      </w:r>
      <w:r>
        <w:t>с</w:t>
      </w:r>
      <w:r>
        <w:rPr>
          <w:spacing w:val="-3"/>
        </w:rPr>
        <w:t xml:space="preserve"> </w:t>
      </w:r>
      <w:r>
        <w:t>натуральным</w:t>
      </w:r>
      <w:r>
        <w:rPr>
          <w:spacing w:val="-5"/>
        </w:rPr>
        <w:t xml:space="preserve"> </w:t>
      </w:r>
      <w:r>
        <w:t>показателем.</w:t>
      </w:r>
      <w:r>
        <w:rPr>
          <w:spacing w:val="-2"/>
        </w:rPr>
        <w:t xml:space="preserve"> </w:t>
      </w:r>
      <w:r>
        <w:t>Запись</w:t>
      </w:r>
      <w:r>
        <w:rPr>
          <w:spacing w:val="-2"/>
        </w:rPr>
        <w:t xml:space="preserve"> </w:t>
      </w:r>
      <w:r>
        <w:t>числа</w:t>
      </w:r>
      <w:r>
        <w:rPr>
          <w:spacing w:val="-4"/>
        </w:rPr>
        <w:t xml:space="preserve"> </w:t>
      </w:r>
      <w:r>
        <w:t>в</w:t>
      </w:r>
      <w:r>
        <w:rPr>
          <w:spacing w:val="-3"/>
        </w:rPr>
        <w:t xml:space="preserve"> </w:t>
      </w:r>
      <w:r>
        <w:t>виде</w:t>
      </w:r>
      <w:r>
        <w:rPr>
          <w:spacing w:val="-4"/>
        </w:rPr>
        <w:t xml:space="preserve"> </w:t>
      </w:r>
      <w:r>
        <w:t>суммы</w:t>
      </w:r>
      <w:r>
        <w:rPr>
          <w:spacing w:val="-2"/>
        </w:rPr>
        <w:t xml:space="preserve"> </w:t>
      </w:r>
      <w:r>
        <w:t>разрядных</w:t>
      </w:r>
      <w:r>
        <w:rPr>
          <w:spacing w:val="-2"/>
        </w:rPr>
        <w:t xml:space="preserve"> слагаемых.</w:t>
      </w:r>
    </w:p>
    <w:p w14:paraId="30F34C3D" w14:textId="77777777" w:rsidR="00F11DF8" w:rsidRDefault="00DA3958">
      <w:pPr>
        <w:pStyle w:val="a3"/>
        <w:spacing w:line="237" w:lineRule="auto"/>
        <w:ind w:right="382" w:firstLine="722"/>
      </w:pPr>
      <w:r>
        <w:t>Числовое выражение. Вычисление значений числовых выражений, порядок</w:t>
      </w:r>
      <w:r>
        <w:rPr>
          <w:spacing w:val="40"/>
        </w:rPr>
        <w:t xml:space="preserve"> </w:t>
      </w:r>
      <w:r>
        <w:t>выполнения действий. Использование при вычислениях переместительного и сочетательного свойств (законов) сложения и умножения, распределительного свойства умножения.</w:t>
      </w:r>
    </w:p>
    <w:p w14:paraId="00C08C37" w14:textId="77777777" w:rsidR="00F11DF8" w:rsidRDefault="00DA3958">
      <w:pPr>
        <w:pStyle w:val="a3"/>
        <w:ind w:left="1406" w:firstLine="0"/>
        <w:jc w:val="left"/>
      </w:pPr>
      <w:r>
        <w:rPr>
          <w:spacing w:val="-2"/>
        </w:rPr>
        <w:t>Дроби.</w:t>
      </w:r>
    </w:p>
    <w:p w14:paraId="75CFDB77" w14:textId="77777777" w:rsidR="00F11DF8" w:rsidRDefault="00DA3958">
      <w:pPr>
        <w:pStyle w:val="a3"/>
        <w:spacing w:before="1"/>
        <w:ind w:right="381"/>
      </w:pPr>
      <w:r>
        <w:t>Представление о дроби как способе записи части величины. Обыкновенные дроби. Правильные и неправильные дроби. Смешанная дробь, представление смешанной</w:t>
      </w:r>
      <w:r>
        <w:rPr>
          <w:spacing w:val="40"/>
        </w:rPr>
        <w:t xml:space="preserve"> </w:t>
      </w:r>
      <w:r>
        <w:t>дроби в виде неправильной дроби и выделение целой части числа из неправильной дроби. Изображение дробей точками на числовой прямой. Основное свойство дроби. Сокращение дробей. Приведение дроби к новому знаменателю. Сравнение дробей.</w:t>
      </w:r>
    </w:p>
    <w:p w14:paraId="42235AFE" w14:textId="77777777" w:rsidR="00F11DF8" w:rsidRDefault="00DA3958">
      <w:pPr>
        <w:pStyle w:val="a3"/>
        <w:spacing w:before="1" w:line="237" w:lineRule="auto"/>
        <w:ind w:right="377"/>
      </w:pPr>
      <w:r>
        <w:t>Сложение и вычитание дробей. Умножение и деление дробей,</w:t>
      </w:r>
      <w:r>
        <w:rPr>
          <w:spacing w:val="40"/>
        </w:rPr>
        <w:t xml:space="preserve"> </w:t>
      </w:r>
      <w:r>
        <w:t>взаимно-обратные</w:t>
      </w:r>
      <w:r>
        <w:rPr>
          <w:spacing w:val="40"/>
        </w:rPr>
        <w:t xml:space="preserve"> </w:t>
      </w:r>
      <w:r>
        <w:t>дроби. Нахождение части целого и целого по его части.</w:t>
      </w:r>
    </w:p>
    <w:p w14:paraId="6166A3E7" w14:textId="77777777" w:rsidR="00F11DF8" w:rsidRDefault="00DA3958">
      <w:pPr>
        <w:pStyle w:val="a3"/>
        <w:ind w:right="381"/>
      </w:pPr>
      <w:r>
        <w:t>Десятичная запись дробей. Представление десятичной дроби в виде обыкновенной. Изображение десятичных дробей точками на числовой прямой.</w:t>
      </w:r>
      <w:r>
        <w:rPr>
          <w:spacing w:val="40"/>
        </w:rPr>
        <w:t xml:space="preserve"> </w:t>
      </w:r>
      <w:r>
        <w:t>Сравнение</w:t>
      </w:r>
      <w:r>
        <w:rPr>
          <w:spacing w:val="40"/>
        </w:rPr>
        <w:t xml:space="preserve"> </w:t>
      </w:r>
      <w:r>
        <w:t xml:space="preserve">десятичных </w:t>
      </w:r>
      <w:r>
        <w:rPr>
          <w:spacing w:val="-2"/>
        </w:rPr>
        <w:t>дробей.</w:t>
      </w:r>
    </w:p>
    <w:p w14:paraId="39AAC8C2" w14:textId="77777777" w:rsidR="00F11DF8" w:rsidRDefault="00DA3958">
      <w:pPr>
        <w:pStyle w:val="a3"/>
        <w:spacing w:line="242" w:lineRule="auto"/>
        <w:ind w:left="1406" w:right="746" w:firstLine="0"/>
      </w:pPr>
      <w:r>
        <w:t>Арифметические</w:t>
      </w:r>
      <w:r>
        <w:rPr>
          <w:spacing w:val="-4"/>
        </w:rPr>
        <w:t xml:space="preserve"> </w:t>
      </w:r>
      <w:r>
        <w:t>действия</w:t>
      </w:r>
      <w:r>
        <w:rPr>
          <w:spacing w:val="-3"/>
        </w:rPr>
        <w:t xml:space="preserve"> </w:t>
      </w:r>
      <w:r>
        <w:t>с</w:t>
      </w:r>
      <w:r>
        <w:rPr>
          <w:spacing w:val="-4"/>
        </w:rPr>
        <w:t xml:space="preserve"> </w:t>
      </w:r>
      <w:r>
        <w:t>десятичными</w:t>
      </w:r>
      <w:r>
        <w:rPr>
          <w:spacing w:val="-5"/>
        </w:rPr>
        <w:t xml:space="preserve"> </w:t>
      </w:r>
      <w:r>
        <w:t>дробями.</w:t>
      </w:r>
      <w:r>
        <w:rPr>
          <w:spacing w:val="-3"/>
        </w:rPr>
        <w:t xml:space="preserve"> </w:t>
      </w:r>
      <w:r>
        <w:t>Округление</w:t>
      </w:r>
      <w:r>
        <w:rPr>
          <w:spacing w:val="-4"/>
        </w:rPr>
        <w:t xml:space="preserve"> </w:t>
      </w:r>
      <w:r>
        <w:t>десятичных</w:t>
      </w:r>
      <w:r>
        <w:rPr>
          <w:spacing w:val="-4"/>
        </w:rPr>
        <w:t xml:space="preserve"> </w:t>
      </w:r>
      <w:r>
        <w:t>дробей. Решение текстовых задач.</w:t>
      </w:r>
    </w:p>
    <w:p w14:paraId="67E48D45" w14:textId="77777777" w:rsidR="00F11DF8" w:rsidRDefault="00DA3958">
      <w:pPr>
        <w:pStyle w:val="a3"/>
        <w:ind w:right="378"/>
      </w:pPr>
      <w:r>
        <w:t>Решение текстовых задач арифметическим способом. Решение логических задач. Решение задач перебором всех возможных вариантов. Использование при решении задач таблиц и схем.</w:t>
      </w:r>
    </w:p>
    <w:p w14:paraId="460C8541" w14:textId="77777777" w:rsidR="00F11DF8" w:rsidRDefault="00DA3958">
      <w:pPr>
        <w:pStyle w:val="a3"/>
        <w:ind w:right="386"/>
      </w:pPr>
      <w:r>
        <w:t>Решение задач, содержащих зависимости, связывающие величины: скорость, время, расстояние, цена, количество, стоимость. Единицы измерения: массы, объёма, цены, расстояния, времени, скорости. Связь между единицами измерения каждой величины.</w:t>
      </w:r>
    </w:p>
    <w:p w14:paraId="6960EBBF" w14:textId="77777777" w:rsidR="00F11DF8" w:rsidRDefault="00F11DF8">
      <w:pPr>
        <w:sectPr w:rsidR="00F11DF8">
          <w:pgSz w:w="11920" w:h="16850"/>
          <w:pgMar w:top="1040" w:right="320" w:bottom="280" w:left="720" w:header="720" w:footer="720" w:gutter="0"/>
          <w:cols w:space="720"/>
        </w:sectPr>
      </w:pPr>
    </w:p>
    <w:p w14:paraId="4640F61F" w14:textId="77777777" w:rsidR="00F11DF8" w:rsidRDefault="00DA3958">
      <w:pPr>
        <w:pStyle w:val="a3"/>
        <w:spacing w:before="76"/>
        <w:ind w:left="1406" w:firstLine="0"/>
        <w:jc w:val="left"/>
      </w:pPr>
      <w:r>
        <w:lastRenderedPageBreak/>
        <w:t>Решение</w:t>
      </w:r>
      <w:r>
        <w:rPr>
          <w:spacing w:val="-10"/>
        </w:rPr>
        <w:t xml:space="preserve"> </w:t>
      </w:r>
      <w:r>
        <w:t>основных</w:t>
      </w:r>
      <w:r>
        <w:rPr>
          <w:spacing w:val="-6"/>
        </w:rPr>
        <w:t xml:space="preserve"> </w:t>
      </w:r>
      <w:r>
        <w:t>задач</w:t>
      </w:r>
      <w:r>
        <w:rPr>
          <w:spacing w:val="-2"/>
        </w:rPr>
        <w:t xml:space="preserve"> </w:t>
      </w:r>
      <w:r>
        <w:t>на</w:t>
      </w:r>
      <w:r>
        <w:rPr>
          <w:spacing w:val="-2"/>
        </w:rPr>
        <w:t xml:space="preserve"> дроби.</w:t>
      </w:r>
    </w:p>
    <w:p w14:paraId="452EE724" w14:textId="77777777" w:rsidR="00F11DF8" w:rsidRDefault="00DA3958">
      <w:pPr>
        <w:pStyle w:val="a3"/>
        <w:spacing w:before="10" w:line="235" w:lineRule="auto"/>
        <w:ind w:left="1406" w:right="2518" w:firstLine="0"/>
        <w:jc w:val="left"/>
      </w:pPr>
      <w:r>
        <w:t>Представление</w:t>
      </w:r>
      <w:r>
        <w:rPr>
          <w:spacing w:val="-6"/>
        </w:rPr>
        <w:t xml:space="preserve"> </w:t>
      </w:r>
      <w:r>
        <w:t>данных</w:t>
      </w:r>
      <w:r>
        <w:rPr>
          <w:spacing w:val="-4"/>
        </w:rPr>
        <w:t xml:space="preserve"> </w:t>
      </w:r>
      <w:r>
        <w:t>в</w:t>
      </w:r>
      <w:r>
        <w:rPr>
          <w:spacing w:val="-6"/>
        </w:rPr>
        <w:t xml:space="preserve"> </w:t>
      </w:r>
      <w:r>
        <w:t>виде</w:t>
      </w:r>
      <w:r>
        <w:rPr>
          <w:spacing w:val="-6"/>
        </w:rPr>
        <w:t xml:space="preserve"> </w:t>
      </w:r>
      <w:r>
        <w:t>таблиц,</w:t>
      </w:r>
      <w:r>
        <w:rPr>
          <w:spacing w:val="-5"/>
        </w:rPr>
        <w:t xml:space="preserve"> </w:t>
      </w:r>
      <w:r>
        <w:t>столбчатых</w:t>
      </w:r>
      <w:r>
        <w:rPr>
          <w:spacing w:val="-5"/>
        </w:rPr>
        <w:t xml:space="preserve"> </w:t>
      </w:r>
      <w:r>
        <w:t>диаграмм. Наглядная геометрия.</w:t>
      </w:r>
    </w:p>
    <w:p w14:paraId="33662ECA" w14:textId="77777777" w:rsidR="00F11DF8" w:rsidRDefault="00DA3958">
      <w:pPr>
        <w:pStyle w:val="a3"/>
        <w:spacing w:before="7" w:line="237" w:lineRule="auto"/>
        <w:ind w:left="780" w:right="377" w:firstLine="667"/>
        <w:jc w:val="right"/>
      </w:pPr>
      <w:r>
        <w:t>Наглядные представления о фигурах на плоскости: точка, прямая, отрезок, луч,</w:t>
      </w:r>
      <w:r>
        <w:rPr>
          <w:spacing w:val="35"/>
        </w:rPr>
        <w:t xml:space="preserve"> </w:t>
      </w:r>
      <w:r>
        <w:t>угол,</w:t>
      </w:r>
      <w:r>
        <w:rPr>
          <w:spacing w:val="40"/>
        </w:rPr>
        <w:t xml:space="preserve"> </w:t>
      </w:r>
      <w:r>
        <w:t>ломаная,</w:t>
      </w:r>
      <w:r>
        <w:rPr>
          <w:spacing w:val="-12"/>
        </w:rPr>
        <w:t xml:space="preserve"> </w:t>
      </w:r>
      <w:r>
        <w:t>многоугольник,</w:t>
      </w:r>
      <w:r>
        <w:rPr>
          <w:spacing w:val="-4"/>
        </w:rPr>
        <w:t xml:space="preserve"> </w:t>
      </w:r>
      <w:r>
        <w:t>окружность,</w:t>
      </w:r>
      <w:r>
        <w:rPr>
          <w:spacing w:val="-11"/>
        </w:rPr>
        <w:t xml:space="preserve"> </w:t>
      </w:r>
      <w:r>
        <w:t>круг.</w:t>
      </w:r>
      <w:r>
        <w:rPr>
          <w:spacing w:val="-3"/>
        </w:rPr>
        <w:t xml:space="preserve"> </w:t>
      </w:r>
      <w:r>
        <w:t>Угол.</w:t>
      </w:r>
      <w:r>
        <w:rPr>
          <w:spacing w:val="-4"/>
        </w:rPr>
        <w:t xml:space="preserve"> </w:t>
      </w:r>
      <w:r>
        <w:t>Прямой,</w:t>
      </w:r>
      <w:r>
        <w:rPr>
          <w:spacing w:val="-12"/>
        </w:rPr>
        <w:t xml:space="preserve"> </w:t>
      </w:r>
      <w:r>
        <w:t>острый,</w:t>
      </w:r>
      <w:r>
        <w:rPr>
          <w:spacing w:val="-4"/>
        </w:rPr>
        <w:t xml:space="preserve"> </w:t>
      </w:r>
      <w:r>
        <w:t>тупой</w:t>
      </w:r>
      <w:r>
        <w:rPr>
          <w:spacing w:val="-9"/>
        </w:rPr>
        <w:t xml:space="preserve"> </w:t>
      </w:r>
      <w:r>
        <w:t>и</w:t>
      </w:r>
      <w:r>
        <w:rPr>
          <w:spacing w:val="-3"/>
        </w:rPr>
        <w:t xml:space="preserve"> </w:t>
      </w:r>
      <w:r>
        <w:t>развёрнутый</w:t>
      </w:r>
      <w:r>
        <w:rPr>
          <w:spacing w:val="-1"/>
        </w:rPr>
        <w:t xml:space="preserve"> </w:t>
      </w:r>
      <w:r>
        <w:rPr>
          <w:spacing w:val="-2"/>
        </w:rPr>
        <w:t>углы.</w:t>
      </w:r>
    </w:p>
    <w:p w14:paraId="721DC5A2" w14:textId="77777777" w:rsidR="00F11DF8" w:rsidRDefault="00DA3958">
      <w:pPr>
        <w:pStyle w:val="a3"/>
        <w:spacing w:before="5" w:line="237" w:lineRule="auto"/>
        <w:ind w:right="377"/>
      </w:pPr>
      <w:r>
        <w:t>Длина отрезка, метрические единицы длины. Длина ломаной, периметр многоугольника. Измерение и построение углов с помощью транспортира.</w:t>
      </w:r>
    </w:p>
    <w:p w14:paraId="7B33D846" w14:textId="77777777" w:rsidR="00F11DF8" w:rsidRDefault="00DA3958">
      <w:pPr>
        <w:pStyle w:val="a3"/>
        <w:spacing w:before="3" w:line="237" w:lineRule="auto"/>
        <w:ind w:right="382"/>
      </w:pPr>
      <w:r>
        <w:t>Наглядные представления о фигурах на плоскости: многоугольник, прямоугольник, квадрат, треугольник, о равенстве фигур.</w:t>
      </w:r>
    </w:p>
    <w:p w14:paraId="0EFD0286" w14:textId="77777777" w:rsidR="00F11DF8" w:rsidRDefault="00DA3958">
      <w:pPr>
        <w:pStyle w:val="a3"/>
        <w:spacing w:before="1"/>
        <w:ind w:right="379"/>
      </w:pPr>
      <w:r>
        <w:t>Изображение фигур, в том числе на клетчатой бумаге. Построение конфигураций из частей прямой, окружности на нелинованной и клетчатой бумаге. Использование свойств сторон и углов прямоугольника, квадрата.</w:t>
      </w:r>
    </w:p>
    <w:p w14:paraId="1B56835B" w14:textId="77777777" w:rsidR="00F11DF8" w:rsidRDefault="00DA3958">
      <w:pPr>
        <w:pStyle w:val="a3"/>
        <w:spacing w:line="242" w:lineRule="auto"/>
        <w:ind w:right="375"/>
      </w:pPr>
      <w:r>
        <w:t>Площадь прямоугольника и многоугольников, составленных из</w:t>
      </w:r>
      <w:r>
        <w:rPr>
          <w:spacing w:val="40"/>
        </w:rPr>
        <w:t xml:space="preserve"> </w:t>
      </w:r>
      <w:r>
        <w:t>прямоугольников,</w:t>
      </w:r>
      <w:r>
        <w:rPr>
          <w:spacing w:val="40"/>
        </w:rPr>
        <w:t xml:space="preserve"> </w:t>
      </w:r>
      <w:r>
        <w:t>в том числе фигур, изображённых на клетчатой бумаге. Единицы измерения площади.</w:t>
      </w:r>
    </w:p>
    <w:p w14:paraId="60FA0822" w14:textId="77777777" w:rsidR="00F11DF8" w:rsidRDefault="00DA3958">
      <w:pPr>
        <w:pStyle w:val="a3"/>
        <w:ind w:right="381"/>
      </w:pPr>
      <w:r>
        <w:t>Наглядные представления о пространственных фигурах: прямоугольный параллелепипед, куб, многогранники. Изображение простейших многогранников. Развёртки куба и параллелепипеда. Создание моделей многогранников (из бумаги, проволоки, пластилина и других материалов).</w:t>
      </w:r>
    </w:p>
    <w:p w14:paraId="7316E487" w14:textId="77777777" w:rsidR="00F11DF8" w:rsidRDefault="00DA3958">
      <w:pPr>
        <w:pStyle w:val="a3"/>
        <w:spacing w:line="242" w:lineRule="auto"/>
        <w:ind w:left="1406" w:right="1605" w:firstLine="0"/>
      </w:pPr>
      <w:r>
        <w:t>Объём</w:t>
      </w:r>
      <w:r>
        <w:rPr>
          <w:spacing w:val="-5"/>
        </w:rPr>
        <w:t xml:space="preserve"> </w:t>
      </w:r>
      <w:r>
        <w:t>прямоугольного</w:t>
      </w:r>
      <w:r>
        <w:rPr>
          <w:spacing w:val="-5"/>
        </w:rPr>
        <w:t xml:space="preserve"> </w:t>
      </w:r>
      <w:r>
        <w:t>параллелепипеда,</w:t>
      </w:r>
      <w:r>
        <w:rPr>
          <w:spacing w:val="-4"/>
        </w:rPr>
        <w:t xml:space="preserve"> </w:t>
      </w:r>
      <w:r>
        <w:t>куба.</w:t>
      </w:r>
      <w:r>
        <w:rPr>
          <w:spacing w:val="-4"/>
        </w:rPr>
        <w:t xml:space="preserve"> </w:t>
      </w:r>
      <w:r>
        <w:t>Единицы</w:t>
      </w:r>
      <w:r>
        <w:rPr>
          <w:spacing w:val="-7"/>
        </w:rPr>
        <w:t xml:space="preserve"> </w:t>
      </w:r>
      <w:r>
        <w:t>измерения</w:t>
      </w:r>
      <w:r>
        <w:rPr>
          <w:spacing w:val="-4"/>
        </w:rPr>
        <w:t xml:space="preserve"> </w:t>
      </w:r>
      <w:r>
        <w:t>объёма. Содержание обучения в 6 классе.</w:t>
      </w:r>
    </w:p>
    <w:p w14:paraId="504A09A0" w14:textId="77777777" w:rsidR="00F11DF8" w:rsidRDefault="00DA3958">
      <w:pPr>
        <w:pStyle w:val="a3"/>
        <w:spacing w:line="268" w:lineRule="exact"/>
        <w:ind w:left="1406" w:firstLine="0"/>
      </w:pPr>
      <w:r>
        <w:t>Натуральные</w:t>
      </w:r>
      <w:r>
        <w:rPr>
          <w:spacing w:val="-13"/>
        </w:rPr>
        <w:t xml:space="preserve"> </w:t>
      </w:r>
      <w:r>
        <w:rPr>
          <w:spacing w:val="-2"/>
        </w:rPr>
        <w:t>числа.</w:t>
      </w:r>
    </w:p>
    <w:p w14:paraId="43601F42" w14:textId="77777777" w:rsidR="00F11DF8" w:rsidRDefault="00DA3958">
      <w:pPr>
        <w:pStyle w:val="a3"/>
        <w:spacing w:before="3"/>
        <w:ind w:right="382"/>
      </w:pPr>
      <w:r>
        <w:t>Арифметические действия с многозначными натуральными числами. Числовые выражения, порядок действий, использование скобок. Использование при вычислениях переместительного и сочетательного свойств сложения и умножения, распределительного свойства умножения. Округление натуральных чисел.</w:t>
      </w:r>
    </w:p>
    <w:p w14:paraId="599C028A" w14:textId="77777777" w:rsidR="00F11DF8" w:rsidRDefault="00DA3958">
      <w:pPr>
        <w:pStyle w:val="a3"/>
        <w:spacing w:line="273" w:lineRule="exact"/>
        <w:ind w:left="1406" w:firstLine="0"/>
      </w:pPr>
      <w:r>
        <w:t>Делители</w:t>
      </w:r>
      <w:r>
        <w:rPr>
          <w:spacing w:val="7"/>
        </w:rPr>
        <w:t xml:space="preserve"> </w:t>
      </w:r>
      <w:r>
        <w:t>и</w:t>
      </w:r>
      <w:r>
        <w:rPr>
          <w:spacing w:val="8"/>
        </w:rPr>
        <w:t xml:space="preserve"> </w:t>
      </w:r>
      <w:r>
        <w:t>кратные</w:t>
      </w:r>
      <w:r>
        <w:rPr>
          <w:spacing w:val="5"/>
        </w:rPr>
        <w:t xml:space="preserve"> </w:t>
      </w:r>
      <w:r>
        <w:t>числа,</w:t>
      </w:r>
      <w:r>
        <w:rPr>
          <w:spacing w:val="6"/>
        </w:rPr>
        <w:t xml:space="preserve"> </w:t>
      </w:r>
      <w:r>
        <w:t>наибольший</w:t>
      </w:r>
      <w:r>
        <w:rPr>
          <w:spacing w:val="5"/>
        </w:rPr>
        <w:t xml:space="preserve"> </w:t>
      </w:r>
      <w:r>
        <w:t>общий</w:t>
      </w:r>
      <w:r>
        <w:rPr>
          <w:spacing w:val="5"/>
        </w:rPr>
        <w:t xml:space="preserve"> </w:t>
      </w:r>
      <w:r>
        <w:t>делитель</w:t>
      </w:r>
      <w:r>
        <w:rPr>
          <w:spacing w:val="8"/>
        </w:rPr>
        <w:t xml:space="preserve"> </w:t>
      </w:r>
      <w:r>
        <w:t>и</w:t>
      </w:r>
      <w:r>
        <w:rPr>
          <w:spacing w:val="7"/>
        </w:rPr>
        <w:t xml:space="preserve"> </w:t>
      </w:r>
      <w:r>
        <w:t>наименьшее</w:t>
      </w:r>
      <w:r>
        <w:rPr>
          <w:spacing w:val="1"/>
        </w:rPr>
        <w:t xml:space="preserve"> </w:t>
      </w:r>
      <w:r>
        <w:t>общее</w:t>
      </w:r>
      <w:r>
        <w:rPr>
          <w:spacing w:val="6"/>
        </w:rPr>
        <w:t xml:space="preserve"> </w:t>
      </w:r>
      <w:r>
        <w:rPr>
          <w:spacing w:val="-2"/>
        </w:rPr>
        <w:t>кратное.</w:t>
      </w:r>
    </w:p>
    <w:p w14:paraId="511A409F" w14:textId="77777777" w:rsidR="00F11DF8" w:rsidRDefault="00DA3958">
      <w:pPr>
        <w:pStyle w:val="a3"/>
        <w:spacing w:line="275" w:lineRule="exact"/>
        <w:ind w:firstLine="0"/>
      </w:pPr>
      <w:r>
        <w:t>Делимость</w:t>
      </w:r>
      <w:r>
        <w:rPr>
          <w:spacing w:val="-5"/>
        </w:rPr>
        <w:t xml:space="preserve"> </w:t>
      </w:r>
      <w:r>
        <w:t>суммы</w:t>
      </w:r>
      <w:r>
        <w:rPr>
          <w:spacing w:val="-3"/>
        </w:rPr>
        <w:t xml:space="preserve"> </w:t>
      </w:r>
      <w:r>
        <w:t>и</w:t>
      </w:r>
      <w:r>
        <w:rPr>
          <w:spacing w:val="-5"/>
        </w:rPr>
        <w:t xml:space="preserve"> </w:t>
      </w:r>
      <w:r>
        <w:t>произведения.</w:t>
      </w:r>
      <w:r>
        <w:rPr>
          <w:spacing w:val="-2"/>
        </w:rPr>
        <w:t xml:space="preserve"> </w:t>
      </w:r>
      <w:r>
        <w:t>Деление</w:t>
      </w:r>
      <w:r>
        <w:rPr>
          <w:spacing w:val="-6"/>
        </w:rPr>
        <w:t xml:space="preserve"> </w:t>
      </w:r>
      <w:r>
        <w:t>с</w:t>
      </w:r>
      <w:r>
        <w:rPr>
          <w:spacing w:val="-15"/>
        </w:rPr>
        <w:t xml:space="preserve"> </w:t>
      </w:r>
      <w:r>
        <w:rPr>
          <w:spacing w:val="-2"/>
        </w:rPr>
        <w:t>остатком.</w:t>
      </w:r>
    </w:p>
    <w:p w14:paraId="772E0174" w14:textId="77777777" w:rsidR="00F11DF8" w:rsidRDefault="00DA3958">
      <w:pPr>
        <w:pStyle w:val="a3"/>
        <w:ind w:left="1406" w:firstLine="0"/>
        <w:jc w:val="left"/>
      </w:pPr>
      <w:r>
        <w:rPr>
          <w:spacing w:val="-2"/>
        </w:rPr>
        <w:t>Дроби.</w:t>
      </w:r>
    </w:p>
    <w:p w14:paraId="3AFABC59" w14:textId="77777777" w:rsidR="00F11DF8" w:rsidRDefault="00DA3958">
      <w:pPr>
        <w:pStyle w:val="a3"/>
        <w:spacing w:before="2"/>
        <w:ind w:right="377"/>
      </w:pPr>
      <w:r>
        <w:t>Обыкновенная дробь, основное свойство дроби, сокращение дробей. Сравнение и упорядочивание дробей. Решение задач на нахождение части от целого и целого по его части. Дробное число как результат деления. Представление десятичной дроби в виде обыкновенной дроби и возможность представления обыкновенной дроби в виде десятичной. Десятичные дроби и метрическая система мер. Арифметические действия и числовые выражения с обыкновенными и десятичными дробями.</w:t>
      </w:r>
    </w:p>
    <w:p w14:paraId="401869E4" w14:textId="77777777" w:rsidR="00F11DF8" w:rsidRDefault="00DA3958">
      <w:pPr>
        <w:pStyle w:val="a3"/>
        <w:spacing w:line="242" w:lineRule="auto"/>
        <w:ind w:right="387"/>
      </w:pPr>
      <w:r>
        <w:t>Отношение. Деление в данном отношении. Масштаб, пропорция. Применение пропорций при решении задач.</w:t>
      </w:r>
    </w:p>
    <w:p w14:paraId="03A31537" w14:textId="77777777" w:rsidR="00F11DF8" w:rsidRDefault="00DA3958">
      <w:pPr>
        <w:pStyle w:val="a3"/>
        <w:ind w:right="382"/>
      </w:pPr>
      <w:r>
        <w:t>Понятие процента. Вычисление процента от величины и величины по её проценту. Выражение процентов десятичными дробями. Решение задач на проценты. Выражение отношения величин в процентах.</w:t>
      </w:r>
    </w:p>
    <w:p w14:paraId="22719A1A" w14:textId="77777777" w:rsidR="00F11DF8" w:rsidRDefault="00DA3958">
      <w:pPr>
        <w:pStyle w:val="a3"/>
        <w:spacing w:line="272" w:lineRule="exact"/>
        <w:ind w:left="1406" w:firstLine="0"/>
      </w:pPr>
      <w:r>
        <w:t>Положительные</w:t>
      </w:r>
      <w:r>
        <w:rPr>
          <w:spacing w:val="-9"/>
        </w:rPr>
        <w:t xml:space="preserve"> </w:t>
      </w:r>
      <w:r>
        <w:t>и</w:t>
      </w:r>
      <w:r>
        <w:rPr>
          <w:spacing w:val="-14"/>
        </w:rPr>
        <w:t xml:space="preserve"> </w:t>
      </w:r>
      <w:r>
        <w:t>отрицательные</w:t>
      </w:r>
      <w:r>
        <w:rPr>
          <w:spacing w:val="-8"/>
        </w:rPr>
        <w:t xml:space="preserve"> </w:t>
      </w:r>
      <w:r>
        <w:rPr>
          <w:spacing w:val="-2"/>
        </w:rPr>
        <w:t>числа.</w:t>
      </w:r>
    </w:p>
    <w:p w14:paraId="7B3196FB" w14:textId="77777777" w:rsidR="00F11DF8" w:rsidRDefault="00DA3958">
      <w:pPr>
        <w:pStyle w:val="a3"/>
        <w:spacing w:before="2"/>
        <w:ind w:right="379"/>
      </w:pPr>
      <w:r>
        <w:t>Положительные и отрицательные числа. Целые числа. Модуль числа, геометрическая интерпретация модуля числа. Изображение чисел на координатной прямой. Числовые промежутки. Сравнение чисел. Арифметические действия с положительными и отрицательными числами.</w:t>
      </w:r>
    </w:p>
    <w:p w14:paraId="387A1C96" w14:textId="77777777" w:rsidR="00F11DF8" w:rsidRDefault="00DA3958">
      <w:pPr>
        <w:pStyle w:val="a3"/>
        <w:spacing w:line="242" w:lineRule="auto"/>
        <w:ind w:right="379"/>
      </w:pPr>
      <w:r>
        <w:t>Прямоугольная система координат на плоскости. Координаты точки на плоскости, абсцисса и ордината. Построение точек и фигур на координатной плоскости.</w:t>
      </w:r>
    </w:p>
    <w:p w14:paraId="3FA774A5" w14:textId="77777777" w:rsidR="00F11DF8" w:rsidRDefault="00DA3958">
      <w:pPr>
        <w:pStyle w:val="a3"/>
        <w:spacing w:line="268" w:lineRule="exact"/>
        <w:ind w:left="1406" w:firstLine="0"/>
      </w:pPr>
      <w:r>
        <w:t>Буквенные</w:t>
      </w:r>
      <w:r>
        <w:rPr>
          <w:spacing w:val="-10"/>
        </w:rPr>
        <w:t xml:space="preserve"> </w:t>
      </w:r>
      <w:r>
        <w:rPr>
          <w:spacing w:val="-2"/>
        </w:rPr>
        <w:t>выражения.</w:t>
      </w:r>
    </w:p>
    <w:p w14:paraId="1632A2BA" w14:textId="77777777" w:rsidR="00F11DF8" w:rsidRDefault="00DA3958">
      <w:pPr>
        <w:pStyle w:val="a3"/>
        <w:spacing w:before="3"/>
        <w:ind w:right="378"/>
      </w:pPr>
      <w:r>
        <w:t>Применение букв для записи математических выражений и предложений. Свойства арифметических действий. Буквенные выражения и числовые подстановки. Буквенные равенства, нахождение неизвестного компонента. Формулы, формулы периметра и площади прямоугольника, квадрата, объёма параллелепипеда и куба.</w:t>
      </w:r>
    </w:p>
    <w:p w14:paraId="2F9989AC" w14:textId="77777777" w:rsidR="00F11DF8" w:rsidRDefault="00DA3958">
      <w:pPr>
        <w:pStyle w:val="a3"/>
        <w:ind w:left="1406" w:firstLine="0"/>
      </w:pPr>
      <w:r>
        <w:t>Решение</w:t>
      </w:r>
      <w:r>
        <w:rPr>
          <w:spacing w:val="-5"/>
        </w:rPr>
        <w:t xml:space="preserve"> </w:t>
      </w:r>
      <w:r>
        <w:t>текстовых</w:t>
      </w:r>
      <w:r>
        <w:rPr>
          <w:spacing w:val="-5"/>
        </w:rPr>
        <w:t xml:space="preserve"> </w:t>
      </w:r>
      <w:r>
        <w:rPr>
          <w:spacing w:val="-2"/>
        </w:rPr>
        <w:t>задач.</w:t>
      </w:r>
    </w:p>
    <w:p w14:paraId="304345A1" w14:textId="77777777" w:rsidR="00F11DF8" w:rsidRDefault="00F11DF8">
      <w:pPr>
        <w:sectPr w:rsidR="00F11DF8">
          <w:pgSz w:w="11920" w:h="16850"/>
          <w:pgMar w:top="1040" w:right="320" w:bottom="280" w:left="720" w:header="720" w:footer="720" w:gutter="0"/>
          <w:cols w:space="720"/>
        </w:sectPr>
      </w:pPr>
    </w:p>
    <w:p w14:paraId="1FD30988" w14:textId="77777777" w:rsidR="00F11DF8" w:rsidRDefault="00DA3958">
      <w:pPr>
        <w:pStyle w:val="a3"/>
        <w:spacing w:before="76"/>
        <w:ind w:left="1406" w:firstLine="0"/>
      </w:pPr>
      <w:r>
        <w:lastRenderedPageBreak/>
        <w:t>Решение</w:t>
      </w:r>
      <w:r>
        <w:rPr>
          <w:spacing w:val="36"/>
        </w:rPr>
        <w:t xml:space="preserve"> </w:t>
      </w:r>
      <w:r>
        <w:t>текстовых</w:t>
      </w:r>
      <w:r>
        <w:rPr>
          <w:spacing w:val="63"/>
          <w:w w:val="150"/>
        </w:rPr>
        <w:t xml:space="preserve"> </w:t>
      </w:r>
      <w:r>
        <w:t>задач</w:t>
      </w:r>
      <w:r>
        <w:rPr>
          <w:spacing w:val="67"/>
          <w:w w:val="150"/>
        </w:rPr>
        <w:t xml:space="preserve"> </w:t>
      </w:r>
      <w:r>
        <w:t>арифметическим</w:t>
      </w:r>
      <w:r>
        <w:rPr>
          <w:spacing w:val="66"/>
          <w:w w:val="150"/>
        </w:rPr>
        <w:t xml:space="preserve"> </w:t>
      </w:r>
      <w:r>
        <w:t>способом.</w:t>
      </w:r>
      <w:r>
        <w:rPr>
          <w:spacing w:val="64"/>
          <w:w w:val="150"/>
        </w:rPr>
        <w:t xml:space="preserve"> </w:t>
      </w:r>
      <w:r>
        <w:t>Решение</w:t>
      </w:r>
      <w:r>
        <w:rPr>
          <w:spacing w:val="63"/>
          <w:w w:val="150"/>
        </w:rPr>
        <w:t xml:space="preserve"> </w:t>
      </w:r>
      <w:r>
        <w:t>логических</w:t>
      </w:r>
      <w:r>
        <w:rPr>
          <w:spacing w:val="64"/>
          <w:w w:val="150"/>
        </w:rPr>
        <w:t xml:space="preserve"> </w:t>
      </w:r>
      <w:r>
        <w:rPr>
          <w:spacing w:val="-2"/>
        </w:rPr>
        <w:t>задач.</w:t>
      </w:r>
    </w:p>
    <w:p w14:paraId="7E216A4A" w14:textId="77777777" w:rsidR="00F11DF8" w:rsidRDefault="00DA3958">
      <w:pPr>
        <w:pStyle w:val="a3"/>
        <w:spacing w:before="1"/>
        <w:ind w:firstLine="0"/>
      </w:pPr>
      <w:r>
        <w:t>Решение</w:t>
      </w:r>
      <w:r>
        <w:rPr>
          <w:spacing w:val="-6"/>
        </w:rPr>
        <w:t xml:space="preserve"> </w:t>
      </w:r>
      <w:r>
        <w:t>задач</w:t>
      </w:r>
      <w:r>
        <w:rPr>
          <w:spacing w:val="-5"/>
        </w:rPr>
        <w:t xml:space="preserve"> </w:t>
      </w:r>
      <w:r>
        <w:t>перебором</w:t>
      </w:r>
      <w:r>
        <w:rPr>
          <w:spacing w:val="-6"/>
        </w:rPr>
        <w:t xml:space="preserve"> </w:t>
      </w:r>
      <w:r>
        <w:t>всех</w:t>
      </w:r>
      <w:r>
        <w:rPr>
          <w:spacing w:val="-5"/>
        </w:rPr>
        <w:t xml:space="preserve"> </w:t>
      </w:r>
      <w:r>
        <w:t>возможных</w:t>
      </w:r>
      <w:r>
        <w:rPr>
          <w:spacing w:val="-9"/>
        </w:rPr>
        <w:t xml:space="preserve"> </w:t>
      </w:r>
      <w:r>
        <w:rPr>
          <w:spacing w:val="-2"/>
        </w:rPr>
        <w:t>вариантов.</w:t>
      </w:r>
    </w:p>
    <w:p w14:paraId="62F78873" w14:textId="77777777" w:rsidR="00F11DF8" w:rsidRDefault="00DA3958">
      <w:pPr>
        <w:pStyle w:val="a3"/>
        <w:spacing w:before="2"/>
        <w:ind w:right="378"/>
      </w:pPr>
      <w:r>
        <w:t>Решение задач, содержащих зависимости, связывающих величины: скорость, время, расстояние, цена, количество, стоимость, производительность, время, объём работы. Единицы измерения: массы, стоимости, расстояния, времени, скорости. Связь между единицами измерения каждой величины.</w:t>
      </w:r>
    </w:p>
    <w:p w14:paraId="4D3A8F73" w14:textId="77777777" w:rsidR="00F11DF8" w:rsidRDefault="00DA3958">
      <w:pPr>
        <w:pStyle w:val="a3"/>
        <w:spacing w:line="242" w:lineRule="auto"/>
        <w:jc w:val="left"/>
      </w:pPr>
      <w:r>
        <w:t>Решение задач, связанных с отношением, пропорциональностью величин, процентами; решение основных задач на дроби и проценты.</w:t>
      </w:r>
    </w:p>
    <w:p w14:paraId="5A9E094A" w14:textId="77777777" w:rsidR="00F11DF8" w:rsidRDefault="00DA3958">
      <w:pPr>
        <w:pStyle w:val="a3"/>
        <w:spacing w:line="242" w:lineRule="auto"/>
        <w:jc w:val="left"/>
      </w:pPr>
      <w:r>
        <w:t>Оценка</w:t>
      </w:r>
      <w:r>
        <w:rPr>
          <w:spacing w:val="40"/>
        </w:rPr>
        <w:t xml:space="preserve"> </w:t>
      </w:r>
      <w:r>
        <w:t>и</w:t>
      </w:r>
      <w:r>
        <w:rPr>
          <w:spacing w:val="40"/>
        </w:rPr>
        <w:t xml:space="preserve"> </w:t>
      </w:r>
      <w:r>
        <w:t>прикидка,</w:t>
      </w:r>
      <w:r>
        <w:rPr>
          <w:spacing w:val="40"/>
        </w:rPr>
        <w:t xml:space="preserve"> </w:t>
      </w:r>
      <w:r>
        <w:t>округление</w:t>
      </w:r>
      <w:r>
        <w:rPr>
          <w:spacing w:val="40"/>
        </w:rPr>
        <w:t xml:space="preserve"> </w:t>
      </w:r>
      <w:r>
        <w:t>результата.</w:t>
      </w:r>
      <w:r>
        <w:rPr>
          <w:spacing w:val="40"/>
        </w:rPr>
        <w:t xml:space="preserve"> </w:t>
      </w:r>
      <w:r>
        <w:t>Составление</w:t>
      </w:r>
      <w:r>
        <w:rPr>
          <w:spacing w:val="40"/>
        </w:rPr>
        <w:t xml:space="preserve"> </w:t>
      </w:r>
      <w:r>
        <w:t>буквенных</w:t>
      </w:r>
      <w:r>
        <w:rPr>
          <w:spacing w:val="40"/>
        </w:rPr>
        <w:t xml:space="preserve"> </w:t>
      </w:r>
      <w:r>
        <w:t>выражений</w:t>
      </w:r>
      <w:r>
        <w:rPr>
          <w:spacing w:val="40"/>
        </w:rPr>
        <w:t xml:space="preserve"> </w:t>
      </w:r>
      <w:r>
        <w:t>по условию задачи.</w:t>
      </w:r>
    </w:p>
    <w:p w14:paraId="7BD745E7" w14:textId="77777777" w:rsidR="00F11DF8" w:rsidRDefault="00DA3958">
      <w:pPr>
        <w:pStyle w:val="a3"/>
        <w:spacing w:line="242" w:lineRule="auto"/>
        <w:ind w:right="390"/>
        <w:jc w:val="left"/>
      </w:pPr>
      <w:r>
        <w:t>Представление данных с помощью таблиц и диаграмм. Столбчатые диаграммы: чтение и построение. Чтение круговых диаграмм.</w:t>
      </w:r>
    </w:p>
    <w:p w14:paraId="0CA1AFF3" w14:textId="77777777" w:rsidR="00F11DF8" w:rsidRDefault="00DA3958">
      <w:pPr>
        <w:pStyle w:val="a3"/>
        <w:spacing w:line="268" w:lineRule="exact"/>
        <w:ind w:left="1406" w:firstLine="0"/>
        <w:jc w:val="left"/>
      </w:pPr>
      <w:r>
        <w:t>Наглядная</w:t>
      </w:r>
      <w:r>
        <w:rPr>
          <w:spacing w:val="-9"/>
        </w:rPr>
        <w:t xml:space="preserve"> </w:t>
      </w:r>
      <w:r>
        <w:rPr>
          <w:spacing w:val="-2"/>
        </w:rPr>
        <w:t>геометрия.</w:t>
      </w:r>
    </w:p>
    <w:p w14:paraId="31E7A8A9" w14:textId="77777777" w:rsidR="00F11DF8" w:rsidRDefault="00DA3958">
      <w:pPr>
        <w:pStyle w:val="a3"/>
        <w:jc w:val="left"/>
      </w:pPr>
      <w:r>
        <w:t>Наглядные представления</w:t>
      </w:r>
      <w:r>
        <w:rPr>
          <w:spacing w:val="30"/>
        </w:rPr>
        <w:t xml:space="preserve"> </w:t>
      </w:r>
      <w:r>
        <w:t>о</w:t>
      </w:r>
      <w:r>
        <w:rPr>
          <w:spacing w:val="30"/>
        </w:rPr>
        <w:t xml:space="preserve"> </w:t>
      </w:r>
      <w:r>
        <w:t>фигурах</w:t>
      </w:r>
      <w:r>
        <w:rPr>
          <w:spacing w:val="30"/>
        </w:rPr>
        <w:t xml:space="preserve"> </w:t>
      </w:r>
      <w:r>
        <w:t>на плоскости:</w:t>
      </w:r>
      <w:r>
        <w:rPr>
          <w:spacing w:val="30"/>
        </w:rPr>
        <w:t xml:space="preserve"> </w:t>
      </w:r>
      <w:r>
        <w:t>точка, прямая,</w:t>
      </w:r>
      <w:r>
        <w:rPr>
          <w:spacing w:val="30"/>
        </w:rPr>
        <w:t xml:space="preserve"> </w:t>
      </w:r>
      <w:r>
        <w:t>отрезок,</w:t>
      </w:r>
      <w:r>
        <w:rPr>
          <w:spacing w:val="30"/>
        </w:rPr>
        <w:t xml:space="preserve"> </w:t>
      </w:r>
      <w:r>
        <w:t>луч, угол, ломаная, многоугольник, четырёхугольник, треугольник, окружность, круг.</w:t>
      </w:r>
    </w:p>
    <w:p w14:paraId="1F3E3BC1" w14:textId="77777777" w:rsidR="00F11DF8" w:rsidRDefault="00DA3958">
      <w:pPr>
        <w:pStyle w:val="a3"/>
        <w:ind w:right="381"/>
      </w:pPr>
      <w:r>
        <w:t>Взаимное расположение двух прямых на плоскости, параллельные прямые, перпендикулярные прямые. Измерение расстояний: между двумя точками, от точки</w:t>
      </w:r>
      <w:r>
        <w:rPr>
          <w:spacing w:val="40"/>
        </w:rPr>
        <w:t xml:space="preserve"> </w:t>
      </w:r>
      <w:r>
        <w:t>до прямой, длина маршрута на квадратной сетке.</w:t>
      </w:r>
    </w:p>
    <w:p w14:paraId="31872538" w14:textId="77777777" w:rsidR="00F11DF8" w:rsidRDefault="00DA3958">
      <w:pPr>
        <w:pStyle w:val="a3"/>
        <w:ind w:right="376"/>
      </w:pPr>
      <w:r>
        <w:t>Измерение и построение углов с помощью транспортира. Виды треугольников: остроугольный, прямоугольный, тупоугольный, равнобедренный, равносторонний. Четырёхугольник, примеры четырёхугольников. Прямоугольник, квадрат: использование свойств сторон, углов, диагоналей. Изображение геометрических фигур на нелинованной бумаге с использованием циркуля, линейки, угольника, транспортира. Построения на клетчатой бумаге.</w:t>
      </w:r>
    </w:p>
    <w:p w14:paraId="28ABA179" w14:textId="77777777" w:rsidR="00F11DF8" w:rsidRDefault="00DA3958">
      <w:pPr>
        <w:pStyle w:val="a3"/>
        <w:ind w:right="388"/>
      </w:pPr>
      <w:r>
        <w:t>Периметр многоугольника. Понятие площади фигуры, единицы измерения площади. Приближённое измерение площади фигур, в том числе на квадратной сетке. Приближённое измерение длины окружности, площади круга.</w:t>
      </w:r>
    </w:p>
    <w:p w14:paraId="5B5E6769" w14:textId="77777777" w:rsidR="00F11DF8" w:rsidRDefault="00DA3958">
      <w:pPr>
        <w:pStyle w:val="a3"/>
        <w:spacing w:line="237" w:lineRule="auto"/>
        <w:ind w:left="1406" w:right="3506" w:firstLine="0"/>
      </w:pPr>
      <w:r>
        <w:t>Симметрия:</w:t>
      </w:r>
      <w:r>
        <w:rPr>
          <w:spacing w:val="-6"/>
        </w:rPr>
        <w:t xml:space="preserve"> </w:t>
      </w:r>
      <w:r>
        <w:t>центральная,</w:t>
      </w:r>
      <w:r>
        <w:rPr>
          <w:spacing w:val="-6"/>
        </w:rPr>
        <w:t xml:space="preserve"> </w:t>
      </w:r>
      <w:r>
        <w:t>осевая</w:t>
      </w:r>
      <w:r>
        <w:rPr>
          <w:spacing w:val="-6"/>
        </w:rPr>
        <w:t xml:space="preserve"> </w:t>
      </w:r>
      <w:r>
        <w:t>и</w:t>
      </w:r>
      <w:r>
        <w:rPr>
          <w:spacing w:val="-6"/>
        </w:rPr>
        <w:t xml:space="preserve"> </w:t>
      </w:r>
      <w:r>
        <w:t>зеркальная</w:t>
      </w:r>
      <w:r>
        <w:rPr>
          <w:spacing w:val="-6"/>
        </w:rPr>
        <w:t xml:space="preserve"> </w:t>
      </w:r>
      <w:r>
        <w:t>симметрии. Построение симметричных фигур.</w:t>
      </w:r>
    </w:p>
    <w:p w14:paraId="4FB219C9" w14:textId="77777777" w:rsidR="00F11DF8" w:rsidRDefault="00DA3958">
      <w:pPr>
        <w:pStyle w:val="a3"/>
        <w:ind w:right="384"/>
      </w:pPr>
      <w:r>
        <w:t>Наглядные представления о пространственных фигурах: параллелепипед, куб, призма, пирамида, конус, цилиндр, шар и сфера. Изображение пространственных фигур. Примеры развёрток многогранников, цилиндра и конуса. Создание</w:t>
      </w:r>
      <w:r>
        <w:rPr>
          <w:spacing w:val="40"/>
        </w:rPr>
        <w:t xml:space="preserve"> </w:t>
      </w:r>
      <w:r>
        <w:t>моделей пространственных фигур (из бумаги, проволоки, пластилина и других материалов).</w:t>
      </w:r>
    </w:p>
    <w:p w14:paraId="7E940A69" w14:textId="77777777" w:rsidR="00F11DF8" w:rsidRDefault="00DA3958">
      <w:pPr>
        <w:pStyle w:val="a3"/>
        <w:ind w:left="1406" w:firstLine="0"/>
      </w:pPr>
      <w:r>
        <w:t>Понятие</w:t>
      </w:r>
      <w:r>
        <w:rPr>
          <w:spacing w:val="-4"/>
        </w:rPr>
        <w:t xml:space="preserve"> </w:t>
      </w:r>
      <w:r>
        <w:t>объёма,</w:t>
      </w:r>
      <w:r>
        <w:rPr>
          <w:spacing w:val="3"/>
        </w:rPr>
        <w:t xml:space="preserve"> </w:t>
      </w:r>
      <w:r>
        <w:t>единицы измерения</w:t>
      </w:r>
      <w:r>
        <w:rPr>
          <w:spacing w:val="-3"/>
        </w:rPr>
        <w:t xml:space="preserve"> </w:t>
      </w:r>
      <w:r>
        <w:t>объёма.</w:t>
      </w:r>
      <w:r>
        <w:rPr>
          <w:spacing w:val="-4"/>
        </w:rPr>
        <w:t xml:space="preserve"> </w:t>
      </w:r>
      <w:r>
        <w:t>Объём</w:t>
      </w:r>
      <w:r>
        <w:rPr>
          <w:spacing w:val="4"/>
        </w:rPr>
        <w:t xml:space="preserve"> </w:t>
      </w:r>
      <w:r>
        <w:t>прямоугольного</w:t>
      </w:r>
      <w:r>
        <w:rPr>
          <w:spacing w:val="2"/>
        </w:rPr>
        <w:t xml:space="preserve"> </w:t>
      </w:r>
      <w:r>
        <w:rPr>
          <w:spacing w:val="-2"/>
        </w:rPr>
        <w:t>параллелепипеда,</w:t>
      </w:r>
    </w:p>
    <w:p w14:paraId="1060488C" w14:textId="77777777" w:rsidR="00F11DF8" w:rsidRDefault="00F11DF8">
      <w:pPr>
        <w:sectPr w:rsidR="00F11DF8">
          <w:pgSz w:w="11920" w:h="16850"/>
          <w:pgMar w:top="1040" w:right="320" w:bottom="280" w:left="720" w:header="720" w:footer="720" w:gutter="0"/>
          <w:cols w:space="720"/>
        </w:sectPr>
      </w:pPr>
    </w:p>
    <w:p w14:paraId="58CBD3A3" w14:textId="77777777" w:rsidR="00F11DF8" w:rsidRDefault="00DA3958">
      <w:pPr>
        <w:pStyle w:val="a3"/>
        <w:spacing w:line="268" w:lineRule="exact"/>
        <w:ind w:firstLine="0"/>
        <w:jc w:val="left"/>
      </w:pPr>
      <w:r>
        <w:rPr>
          <w:spacing w:val="-4"/>
        </w:rPr>
        <w:t>куба.</w:t>
      </w:r>
    </w:p>
    <w:p w14:paraId="1E82F792" w14:textId="77777777" w:rsidR="00F11DF8" w:rsidRDefault="00DA3958">
      <w:pPr>
        <w:pStyle w:val="a3"/>
        <w:spacing w:before="275" w:line="275" w:lineRule="exact"/>
        <w:ind w:left="149" w:firstLine="0"/>
        <w:jc w:val="left"/>
      </w:pPr>
      <w:r>
        <w:br w:type="column"/>
      </w:r>
      <w:r>
        <w:t>Предметные</w:t>
      </w:r>
      <w:r>
        <w:rPr>
          <w:spacing w:val="-9"/>
        </w:rPr>
        <w:t xml:space="preserve"> </w:t>
      </w:r>
      <w:r>
        <w:t>результаты</w:t>
      </w:r>
      <w:r>
        <w:rPr>
          <w:spacing w:val="-1"/>
        </w:rPr>
        <w:t xml:space="preserve"> </w:t>
      </w:r>
      <w:r>
        <w:t>освоения</w:t>
      </w:r>
      <w:r>
        <w:rPr>
          <w:spacing w:val="-7"/>
        </w:rPr>
        <w:t xml:space="preserve"> </w:t>
      </w:r>
      <w:r>
        <w:t>программы</w:t>
      </w:r>
      <w:r>
        <w:rPr>
          <w:spacing w:val="-1"/>
        </w:rPr>
        <w:t xml:space="preserve"> </w:t>
      </w:r>
      <w:r>
        <w:t>учебного</w:t>
      </w:r>
      <w:r>
        <w:rPr>
          <w:spacing w:val="2"/>
        </w:rPr>
        <w:t xml:space="preserve"> </w:t>
      </w:r>
      <w:r>
        <w:t>курса</w:t>
      </w:r>
      <w:r>
        <w:rPr>
          <w:spacing w:val="2"/>
        </w:rPr>
        <w:t xml:space="preserve"> </w:t>
      </w:r>
      <w:r>
        <w:rPr>
          <w:spacing w:val="-2"/>
        </w:rPr>
        <w:t>«Математика».</w:t>
      </w:r>
    </w:p>
    <w:p w14:paraId="21607056" w14:textId="77777777" w:rsidR="00F11DF8" w:rsidRDefault="00DA3958">
      <w:pPr>
        <w:pStyle w:val="a3"/>
        <w:spacing w:line="275" w:lineRule="exact"/>
        <w:ind w:left="149" w:firstLine="0"/>
        <w:jc w:val="left"/>
      </w:pPr>
      <w:r>
        <w:t>Предметные</w:t>
      </w:r>
      <w:r>
        <w:rPr>
          <w:spacing w:val="43"/>
        </w:rPr>
        <w:t xml:space="preserve"> </w:t>
      </w:r>
      <w:r>
        <w:t>результаты</w:t>
      </w:r>
      <w:r>
        <w:rPr>
          <w:spacing w:val="52"/>
        </w:rPr>
        <w:t xml:space="preserve"> </w:t>
      </w:r>
      <w:r>
        <w:t>освоения</w:t>
      </w:r>
      <w:r>
        <w:rPr>
          <w:spacing w:val="46"/>
        </w:rPr>
        <w:t xml:space="preserve"> </w:t>
      </w:r>
      <w:r>
        <w:t>программы</w:t>
      </w:r>
      <w:r>
        <w:rPr>
          <w:spacing w:val="46"/>
        </w:rPr>
        <w:t xml:space="preserve"> </w:t>
      </w:r>
      <w:r>
        <w:t>учебного</w:t>
      </w:r>
      <w:r>
        <w:rPr>
          <w:spacing w:val="54"/>
        </w:rPr>
        <w:t xml:space="preserve"> </w:t>
      </w:r>
      <w:r>
        <w:t>курса</w:t>
      </w:r>
      <w:r>
        <w:rPr>
          <w:spacing w:val="52"/>
        </w:rPr>
        <w:t xml:space="preserve"> </w:t>
      </w:r>
      <w:r>
        <w:t>к</w:t>
      </w:r>
      <w:r>
        <w:rPr>
          <w:spacing w:val="48"/>
        </w:rPr>
        <w:t xml:space="preserve"> </w:t>
      </w:r>
      <w:r>
        <w:t>концу</w:t>
      </w:r>
      <w:r>
        <w:rPr>
          <w:spacing w:val="40"/>
        </w:rPr>
        <w:t xml:space="preserve"> </w:t>
      </w:r>
      <w:r>
        <w:t>обучения</w:t>
      </w:r>
      <w:r>
        <w:rPr>
          <w:spacing w:val="51"/>
        </w:rPr>
        <w:t xml:space="preserve"> </w:t>
      </w:r>
      <w:r>
        <w:t>в</w:t>
      </w:r>
      <w:r>
        <w:rPr>
          <w:spacing w:val="51"/>
        </w:rPr>
        <w:t xml:space="preserve"> </w:t>
      </w:r>
      <w:r>
        <w:rPr>
          <w:spacing w:val="-10"/>
        </w:rPr>
        <w:t>5</w:t>
      </w:r>
    </w:p>
    <w:p w14:paraId="0BC253FC" w14:textId="77777777" w:rsidR="00F11DF8" w:rsidRDefault="00F11DF8">
      <w:pPr>
        <w:spacing w:line="275" w:lineRule="exact"/>
        <w:sectPr w:rsidR="00F11DF8">
          <w:type w:val="continuous"/>
          <w:pgSz w:w="11920" w:h="16850"/>
          <w:pgMar w:top="1400" w:right="320" w:bottom="280" w:left="720" w:header="720" w:footer="720" w:gutter="0"/>
          <w:cols w:num="2" w:space="720" w:equalWidth="0">
            <w:col w:w="1220" w:space="40"/>
            <w:col w:w="9620"/>
          </w:cols>
        </w:sectPr>
      </w:pPr>
    </w:p>
    <w:p w14:paraId="391C9BA0" w14:textId="77777777" w:rsidR="00F11DF8" w:rsidRDefault="00DA3958">
      <w:pPr>
        <w:pStyle w:val="a3"/>
        <w:spacing w:line="273" w:lineRule="exact"/>
        <w:ind w:firstLine="0"/>
        <w:jc w:val="left"/>
      </w:pPr>
      <w:r>
        <w:rPr>
          <w:spacing w:val="-2"/>
        </w:rPr>
        <w:t>классе.</w:t>
      </w:r>
    </w:p>
    <w:p w14:paraId="198B21FE" w14:textId="77777777" w:rsidR="00F11DF8" w:rsidRDefault="00DA3958">
      <w:pPr>
        <w:pStyle w:val="a3"/>
        <w:spacing w:line="275" w:lineRule="exact"/>
        <w:ind w:left="1406" w:firstLine="0"/>
        <w:jc w:val="left"/>
      </w:pPr>
      <w:r>
        <w:t>Числа</w:t>
      </w:r>
      <w:r>
        <w:rPr>
          <w:spacing w:val="-2"/>
        </w:rPr>
        <w:t xml:space="preserve"> </w:t>
      </w:r>
      <w:r>
        <w:t>и</w:t>
      </w:r>
      <w:r>
        <w:rPr>
          <w:spacing w:val="-2"/>
        </w:rPr>
        <w:t xml:space="preserve"> вычисления.</w:t>
      </w:r>
    </w:p>
    <w:p w14:paraId="09A3D116" w14:textId="77777777" w:rsidR="00F11DF8" w:rsidRDefault="00DA3958">
      <w:pPr>
        <w:pStyle w:val="a3"/>
        <w:spacing w:before="11" w:line="235" w:lineRule="auto"/>
        <w:jc w:val="left"/>
      </w:pPr>
      <w:r>
        <w:t>Понимать и правильно употреблять термины, связанные с натуральными числами, обыкновенными и десятичными дробями.</w:t>
      </w:r>
    </w:p>
    <w:p w14:paraId="6C98FB3A" w14:textId="77777777" w:rsidR="00F11DF8" w:rsidRDefault="00DA3958">
      <w:pPr>
        <w:pStyle w:val="a3"/>
        <w:spacing w:before="7" w:line="237" w:lineRule="auto"/>
        <w:jc w:val="left"/>
      </w:pPr>
      <w:r>
        <w:t>Сравнивать</w:t>
      </w:r>
      <w:r>
        <w:rPr>
          <w:spacing w:val="-2"/>
        </w:rPr>
        <w:t xml:space="preserve"> </w:t>
      </w:r>
      <w:r>
        <w:t>и</w:t>
      </w:r>
      <w:r>
        <w:rPr>
          <w:spacing w:val="-3"/>
        </w:rPr>
        <w:t xml:space="preserve"> </w:t>
      </w:r>
      <w:r>
        <w:t>упорядочивать</w:t>
      </w:r>
      <w:r>
        <w:rPr>
          <w:spacing w:val="-2"/>
        </w:rPr>
        <w:t xml:space="preserve"> </w:t>
      </w:r>
      <w:r>
        <w:t>натуральные</w:t>
      </w:r>
      <w:r>
        <w:rPr>
          <w:spacing w:val="-4"/>
        </w:rPr>
        <w:t xml:space="preserve"> </w:t>
      </w:r>
      <w:r>
        <w:t>числа,</w:t>
      </w:r>
      <w:r>
        <w:rPr>
          <w:spacing w:val="-3"/>
        </w:rPr>
        <w:t xml:space="preserve"> </w:t>
      </w:r>
      <w:r>
        <w:t>сравнивать</w:t>
      </w:r>
      <w:r>
        <w:rPr>
          <w:spacing w:val="-2"/>
        </w:rPr>
        <w:t xml:space="preserve"> </w:t>
      </w:r>
      <w:r>
        <w:t>в</w:t>
      </w:r>
      <w:r>
        <w:rPr>
          <w:spacing w:val="-4"/>
        </w:rPr>
        <w:t xml:space="preserve"> </w:t>
      </w:r>
      <w:r>
        <w:t>простейших</w:t>
      </w:r>
      <w:r>
        <w:rPr>
          <w:spacing w:val="-3"/>
        </w:rPr>
        <w:t xml:space="preserve"> </w:t>
      </w:r>
      <w:r>
        <w:t>случаях обыкновенные дроби, десятичные дроби.</w:t>
      </w:r>
    </w:p>
    <w:p w14:paraId="43EACFCA" w14:textId="77777777" w:rsidR="00F11DF8" w:rsidRDefault="00DA3958">
      <w:pPr>
        <w:pStyle w:val="a3"/>
        <w:spacing w:before="8" w:line="235" w:lineRule="auto"/>
        <w:jc w:val="left"/>
      </w:pPr>
      <w:r>
        <w:t>Соотносить</w:t>
      </w:r>
      <w:r>
        <w:rPr>
          <w:spacing w:val="-1"/>
        </w:rPr>
        <w:t xml:space="preserve"> </w:t>
      </w:r>
      <w:r>
        <w:t>точку</w:t>
      </w:r>
      <w:r>
        <w:rPr>
          <w:spacing w:val="-8"/>
        </w:rPr>
        <w:t xml:space="preserve"> </w:t>
      </w:r>
      <w:r>
        <w:t>на координатной</w:t>
      </w:r>
      <w:r>
        <w:rPr>
          <w:spacing w:val="-1"/>
        </w:rPr>
        <w:t xml:space="preserve"> </w:t>
      </w:r>
      <w:r>
        <w:t>(числовой)</w:t>
      </w:r>
      <w:r>
        <w:rPr>
          <w:spacing w:val="-4"/>
        </w:rPr>
        <w:t xml:space="preserve"> </w:t>
      </w:r>
      <w:r>
        <w:t>прямой с</w:t>
      </w:r>
      <w:r>
        <w:rPr>
          <w:spacing w:val="-4"/>
        </w:rPr>
        <w:t xml:space="preserve"> </w:t>
      </w:r>
      <w:r>
        <w:t>соответствующим ей числом</w:t>
      </w:r>
      <w:r>
        <w:rPr>
          <w:spacing w:val="-4"/>
        </w:rPr>
        <w:t xml:space="preserve"> </w:t>
      </w:r>
      <w:r>
        <w:t>и изображать натуральные числа точками на координатной (числовой) прямой.</w:t>
      </w:r>
    </w:p>
    <w:p w14:paraId="22324BA1" w14:textId="77777777" w:rsidR="00F11DF8" w:rsidRDefault="00DA3958">
      <w:pPr>
        <w:pStyle w:val="a3"/>
        <w:spacing w:before="6" w:line="237" w:lineRule="auto"/>
        <w:ind w:right="390"/>
        <w:jc w:val="left"/>
      </w:pPr>
      <w:r>
        <w:t>Выполнять арифметические действия с натуральными числами, с обыкновенными дробями в простейших случаях.</w:t>
      </w:r>
    </w:p>
    <w:p w14:paraId="7E8C31C2" w14:textId="77777777" w:rsidR="00F11DF8" w:rsidRDefault="00DA3958">
      <w:pPr>
        <w:pStyle w:val="a3"/>
        <w:spacing w:before="8" w:line="235" w:lineRule="auto"/>
        <w:ind w:left="1406" w:right="3286" w:firstLine="0"/>
        <w:jc w:val="left"/>
      </w:pPr>
      <w:r>
        <w:t>Выполнять</w:t>
      </w:r>
      <w:r>
        <w:rPr>
          <w:spacing w:val="-6"/>
        </w:rPr>
        <w:t xml:space="preserve"> </w:t>
      </w:r>
      <w:r>
        <w:t>проверку,</w:t>
      </w:r>
      <w:r>
        <w:rPr>
          <w:spacing w:val="-10"/>
        </w:rPr>
        <w:t xml:space="preserve"> </w:t>
      </w:r>
      <w:r>
        <w:t>прикидку</w:t>
      </w:r>
      <w:r>
        <w:rPr>
          <w:spacing w:val="-7"/>
        </w:rPr>
        <w:t xml:space="preserve"> </w:t>
      </w:r>
      <w:r>
        <w:t>результата</w:t>
      </w:r>
      <w:r>
        <w:rPr>
          <w:spacing w:val="-7"/>
        </w:rPr>
        <w:t xml:space="preserve"> </w:t>
      </w:r>
      <w:r>
        <w:t>вычислений. Округлять натуральные числа.</w:t>
      </w:r>
    </w:p>
    <w:p w14:paraId="635DCA3F" w14:textId="77777777" w:rsidR="00F11DF8" w:rsidRDefault="00DA3958">
      <w:pPr>
        <w:pStyle w:val="a3"/>
        <w:spacing w:line="275" w:lineRule="exact"/>
        <w:ind w:left="1406" w:firstLine="0"/>
        <w:jc w:val="left"/>
      </w:pPr>
      <w:r>
        <w:t>Решение</w:t>
      </w:r>
      <w:r>
        <w:rPr>
          <w:spacing w:val="-5"/>
        </w:rPr>
        <w:t xml:space="preserve"> </w:t>
      </w:r>
      <w:r>
        <w:t>текстовых</w:t>
      </w:r>
      <w:r>
        <w:rPr>
          <w:spacing w:val="-7"/>
        </w:rPr>
        <w:t xml:space="preserve"> </w:t>
      </w:r>
      <w:r>
        <w:rPr>
          <w:spacing w:val="-2"/>
        </w:rPr>
        <w:t>задач.</w:t>
      </w:r>
    </w:p>
    <w:p w14:paraId="2024CCF2" w14:textId="77777777" w:rsidR="00F11DF8" w:rsidRDefault="00DA3958">
      <w:pPr>
        <w:pStyle w:val="a3"/>
        <w:spacing w:before="3" w:line="242" w:lineRule="auto"/>
        <w:jc w:val="left"/>
      </w:pPr>
      <w:r>
        <w:t>Решать</w:t>
      </w:r>
      <w:r>
        <w:rPr>
          <w:spacing w:val="40"/>
        </w:rPr>
        <w:t xml:space="preserve"> </w:t>
      </w:r>
      <w:r>
        <w:t>текстовые</w:t>
      </w:r>
      <w:r>
        <w:rPr>
          <w:spacing w:val="40"/>
        </w:rPr>
        <w:t xml:space="preserve"> </w:t>
      </w:r>
      <w:r>
        <w:t>задачи</w:t>
      </w:r>
      <w:r>
        <w:rPr>
          <w:spacing w:val="40"/>
        </w:rPr>
        <w:t xml:space="preserve"> </w:t>
      </w:r>
      <w:r>
        <w:t>арифметическим</w:t>
      </w:r>
      <w:r>
        <w:rPr>
          <w:spacing w:val="40"/>
        </w:rPr>
        <w:t xml:space="preserve"> </w:t>
      </w:r>
      <w:r>
        <w:t>способом</w:t>
      </w:r>
      <w:r>
        <w:rPr>
          <w:spacing w:val="40"/>
        </w:rPr>
        <w:t xml:space="preserve"> </w:t>
      </w:r>
      <w:r>
        <w:t>и</w:t>
      </w:r>
      <w:r>
        <w:rPr>
          <w:spacing w:val="40"/>
        </w:rPr>
        <w:t xml:space="preserve"> </w:t>
      </w:r>
      <w:r>
        <w:t>с</w:t>
      </w:r>
      <w:r>
        <w:rPr>
          <w:spacing w:val="40"/>
        </w:rPr>
        <w:t xml:space="preserve"> </w:t>
      </w:r>
      <w:r>
        <w:t>помощью</w:t>
      </w:r>
      <w:r>
        <w:rPr>
          <w:spacing w:val="40"/>
        </w:rPr>
        <w:t xml:space="preserve"> </w:t>
      </w:r>
      <w:r>
        <w:t>организованного конечного перебора всех возможных вариантов.</w:t>
      </w:r>
    </w:p>
    <w:p w14:paraId="3ED735A2" w14:textId="77777777" w:rsidR="00F11DF8" w:rsidRDefault="00F11DF8">
      <w:pPr>
        <w:spacing w:line="242" w:lineRule="auto"/>
        <w:sectPr w:rsidR="00F11DF8">
          <w:type w:val="continuous"/>
          <w:pgSz w:w="11920" w:h="16850"/>
          <w:pgMar w:top="1400" w:right="320" w:bottom="280" w:left="720" w:header="720" w:footer="720" w:gutter="0"/>
          <w:cols w:space="720"/>
        </w:sectPr>
      </w:pPr>
    </w:p>
    <w:p w14:paraId="613159E5" w14:textId="77777777" w:rsidR="00F11DF8" w:rsidRDefault="00DA3958">
      <w:pPr>
        <w:pStyle w:val="a3"/>
        <w:spacing w:before="76" w:line="244" w:lineRule="auto"/>
        <w:ind w:right="378"/>
      </w:pPr>
      <w:r>
        <w:lastRenderedPageBreak/>
        <w:t>Решать задачи, содержащие зависимости, связывающие величины: скорость, время, расстояние, цена, количество, стоимость.</w:t>
      </w:r>
    </w:p>
    <w:p w14:paraId="3D52A26C" w14:textId="77777777" w:rsidR="00F11DF8" w:rsidRDefault="00DA3958">
      <w:pPr>
        <w:pStyle w:val="a3"/>
        <w:spacing w:line="242" w:lineRule="auto"/>
        <w:ind w:left="1406" w:right="388" w:firstLine="0"/>
      </w:pPr>
      <w:r>
        <w:t>Использовать краткие записи, схемы, таблицы, обозначения при решении задач. Пользоваться</w:t>
      </w:r>
      <w:r>
        <w:rPr>
          <w:spacing w:val="40"/>
        </w:rPr>
        <w:t xml:space="preserve"> </w:t>
      </w:r>
      <w:r>
        <w:t>основными единицами</w:t>
      </w:r>
      <w:r>
        <w:rPr>
          <w:spacing w:val="40"/>
        </w:rPr>
        <w:t xml:space="preserve"> </w:t>
      </w:r>
      <w:r>
        <w:t>измерения: цены,</w:t>
      </w:r>
      <w:r>
        <w:rPr>
          <w:spacing w:val="40"/>
        </w:rPr>
        <w:t xml:space="preserve"> </w:t>
      </w:r>
      <w:r>
        <w:t>массы,</w:t>
      </w:r>
      <w:r>
        <w:rPr>
          <w:spacing w:val="40"/>
        </w:rPr>
        <w:t xml:space="preserve"> </w:t>
      </w:r>
      <w:r>
        <w:t>расстояния,</w:t>
      </w:r>
      <w:r>
        <w:rPr>
          <w:spacing w:val="40"/>
        </w:rPr>
        <w:t xml:space="preserve"> </w:t>
      </w:r>
      <w:r>
        <w:t>времени,</w:t>
      </w:r>
    </w:p>
    <w:p w14:paraId="262DE938" w14:textId="77777777" w:rsidR="00F11DF8" w:rsidRDefault="00DA3958">
      <w:pPr>
        <w:pStyle w:val="a3"/>
        <w:spacing w:line="266" w:lineRule="exact"/>
        <w:ind w:firstLine="0"/>
      </w:pPr>
      <w:r>
        <w:t>скорости,</w:t>
      </w:r>
      <w:r>
        <w:rPr>
          <w:spacing w:val="-10"/>
        </w:rPr>
        <w:t xml:space="preserve"> </w:t>
      </w:r>
      <w:r>
        <w:t>выражать</w:t>
      </w:r>
      <w:r>
        <w:rPr>
          <w:spacing w:val="-7"/>
        </w:rPr>
        <w:t xml:space="preserve"> </w:t>
      </w:r>
      <w:r>
        <w:t>одни</w:t>
      </w:r>
      <w:r>
        <w:rPr>
          <w:spacing w:val="-2"/>
        </w:rPr>
        <w:t xml:space="preserve"> </w:t>
      </w:r>
      <w:r>
        <w:t>единицы</w:t>
      </w:r>
      <w:r>
        <w:rPr>
          <w:spacing w:val="-8"/>
        </w:rPr>
        <w:t xml:space="preserve"> </w:t>
      </w:r>
      <w:r>
        <w:t>величины</w:t>
      </w:r>
      <w:r>
        <w:rPr>
          <w:spacing w:val="-3"/>
        </w:rPr>
        <w:t xml:space="preserve"> </w:t>
      </w:r>
      <w:r>
        <w:t>через</w:t>
      </w:r>
      <w:r>
        <w:rPr>
          <w:spacing w:val="-2"/>
        </w:rPr>
        <w:t xml:space="preserve"> другие.</w:t>
      </w:r>
    </w:p>
    <w:p w14:paraId="4A58D6F8" w14:textId="77777777" w:rsidR="00F11DF8" w:rsidRDefault="00DA3958">
      <w:pPr>
        <w:pStyle w:val="a3"/>
        <w:ind w:right="378"/>
      </w:pPr>
      <w:r>
        <w:t>Извлекать, анализировать, оценивать информацию, представленную в таблице, на столбчатой диаграмме, интерпретировать представленные данные, использовать данные при решении задач.</w:t>
      </w:r>
    </w:p>
    <w:p w14:paraId="4D3BC8D3" w14:textId="77777777" w:rsidR="00F11DF8" w:rsidRDefault="00DA3958">
      <w:pPr>
        <w:pStyle w:val="a3"/>
        <w:spacing w:line="271" w:lineRule="exact"/>
        <w:ind w:left="1406" w:firstLine="0"/>
      </w:pPr>
      <w:r>
        <w:t>Наглядная</w:t>
      </w:r>
      <w:r>
        <w:rPr>
          <w:spacing w:val="-9"/>
        </w:rPr>
        <w:t xml:space="preserve"> </w:t>
      </w:r>
      <w:r>
        <w:rPr>
          <w:spacing w:val="-2"/>
        </w:rPr>
        <w:t>геометрия.</w:t>
      </w:r>
    </w:p>
    <w:p w14:paraId="0994339A" w14:textId="77777777" w:rsidR="00F11DF8" w:rsidRDefault="00DA3958">
      <w:pPr>
        <w:pStyle w:val="a3"/>
        <w:spacing w:before="9" w:line="235" w:lineRule="auto"/>
        <w:ind w:right="380"/>
      </w:pPr>
      <w:r>
        <w:t>Пользоваться геометрическими понятиями: точка, прямая, отрезок, луч, угол, многоугольник, окружность, круг.</w:t>
      </w:r>
    </w:p>
    <w:p w14:paraId="158C5278" w14:textId="77777777" w:rsidR="00F11DF8" w:rsidRDefault="00DA3958">
      <w:pPr>
        <w:pStyle w:val="a3"/>
        <w:spacing w:before="6" w:line="237" w:lineRule="auto"/>
        <w:ind w:right="384"/>
      </w:pPr>
      <w:r>
        <w:t>Приводить примеры объектов окружающего мира, имеющих форму изученных геометрических фигур.</w:t>
      </w:r>
    </w:p>
    <w:p w14:paraId="43448FEC" w14:textId="77777777" w:rsidR="00F11DF8" w:rsidRDefault="00DA3958">
      <w:pPr>
        <w:pStyle w:val="a3"/>
        <w:spacing w:before="1"/>
        <w:ind w:right="373"/>
      </w:pPr>
      <w:r>
        <w:t xml:space="preserve">Использовать терминологию, связанную с углами: вершина, сторона; с многоугольниками: угол, вершина, сторона, диагональ; с окружностью: радиус, диаметр, </w:t>
      </w:r>
      <w:r>
        <w:rPr>
          <w:spacing w:val="-2"/>
        </w:rPr>
        <w:t>центр.</w:t>
      </w:r>
    </w:p>
    <w:p w14:paraId="385231C4" w14:textId="77777777" w:rsidR="00F11DF8" w:rsidRDefault="00DA3958">
      <w:pPr>
        <w:pStyle w:val="a3"/>
        <w:spacing w:before="1" w:line="242" w:lineRule="auto"/>
        <w:jc w:val="left"/>
      </w:pPr>
      <w:r>
        <w:t>Изображать изученные геометрические фигуры на нелинованной и клетчатой бумаге с помощью циркуля и линейки.</w:t>
      </w:r>
    </w:p>
    <w:p w14:paraId="444C0EA9" w14:textId="77777777" w:rsidR="00F11DF8" w:rsidRDefault="00DA3958">
      <w:pPr>
        <w:pStyle w:val="a3"/>
        <w:spacing w:line="242" w:lineRule="auto"/>
        <w:jc w:val="left"/>
      </w:pPr>
      <w:r>
        <w:t>Находить длины отрезков непосредственным измерением с</w:t>
      </w:r>
      <w:r>
        <w:rPr>
          <w:spacing w:val="-3"/>
        </w:rPr>
        <w:t xml:space="preserve"> </w:t>
      </w:r>
      <w:r>
        <w:t>помощью линейки, строить отрезки заданной длины; строить окружность заданного радиуса.</w:t>
      </w:r>
    </w:p>
    <w:p w14:paraId="34DB36CC" w14:textId="77777777" w:rsidR="00F11DF8" w:rsidRDefault="00DA3958">
      <w:pPr>
        <w:pStyle w:val="a3"/>
        <w:spacing w:line="242" w:lineRule="auto"/>
        <w:jc w:val="left"/>
      </w:pPr>
      <w:r>
        <w:t>Использовать</w:t>
      </w:r>
      <w:r>
        <w:rPr>
          <w:spacing w:val="38"/>
        </w:rPr>
        <w:t xml:space="preserve"> </w:t>
      </w:r>
      <w:r>
        <w:t>свойства</w:t>
      </w:r>
      <w:r>
        <w:rPr>
          <w:spacing w:val="32"/>
        </w:rPr>
        <w:t xml:space="preserve"> </w:t>
      </w:r>
      <w:r>
        <w:t>сторон</w:t>
      </w:r>
      <w:r>
        <w:rPr>
          <w:spacing w:val="32"/>
        </w:rPr>
        <w:t xml:space="preserve"> </w:t>
      </w:r>
      <w:r>
        <w:t>и</w:t>
      </w:r>
      <w:r>
        <w:rPr>
          <w:spacing w:val="36"/>
        </w:rPr>
        <w:t xml:space="preserve"> </w:t>
      </w:r>
      <w:r>
        <w:t>углов</w:t>
      </w:r>
      <w:r>
        <w:rPr>
          <w:spacing w:val="35"/>
        </w:rPr>
        <w:t xml:space="preserve"> </w:t>
      </w:r>
      <w:r>
        <w:t>прямоугольника,</w:t>
      </w:r>
      <w:r>
        <w:rPr>
          <w:spacing w:val="34"/>
        </w:rPr>
        <w:t xml:space="preserve"> </w:t>
      </w:r>
      <w:r>
        <w:t>квадрата</w:t>
      </w:r>
      <w:r>
        <w:rPr>
          <w:spacing w:val="35"/>
        </w:rPr>
        <w:t xml:space="preserve"> </w:t>
      </w:r>
      <w:r>
        <w:t>для</w:t>
      </w:r>
      <w:r>
        <w:rPr>
          <w:spacing w:val="33"/>
        </w:rPr>
        <w:t xml:space="preserve"> </w:t>
      </w:r>
      <w:r>
        <w:t>их построения, вычисления площади и периметра.</w:t>
      </w:r>
    </w:p>
    <w:p w14:paraId="58D1FBF0" w14:textId="77777777" w:rsidR="00F11DF8" w:rsidRDefault="00DA3958">
      <w:pPr>
        <w:pStyle w:val="a3"/>
        <w:spacing w:line="242" w:lineRule="auto"/>
        <w:jc w:val="left"/>
      </w:pPr>
      <w:r>
        <w:t>Вычислять</w:t>
      </w:r>
      <w:r>
        <w:rPr>
          <w:spacing w:val="40"/>
        </w:rPr>
        <w:t xml:space="preserve"> </w:t>
      </w:r>
      <w:r>
        <w:t>периметр</w:t>
      </w:r>
      <w:r>
        <w:rPr>
          <w:spacing w:val="40"/>
        </w:rPr>
        <w:t xml:space="preserve"> </w:t>
      </w:r>
      <w:r>
        <w:t>и</w:t>
      </w:r>
      <w:r>
        <w:rPr>
          <w:spacing w:val="40"/>
        </w:rPr>
        <w:t xml:space="preserve"> </w:t>
      </w:r>
      <w:r>
        <w:t>площадь</w:t>
      </w:r>
      <w:r>
        <w:rPr>
          <w:spacing w:val="40"/>
        </w:rPr>
        <w:t xml:space="preserve"> </w:t>
      </w:r>
      <w:r>
        <w:t>квадрата,</w:t>
      </w:r>
      <w:r>
        <w:rPr>
          <w:spacing w:val="40"/>
        </w:rPr>
        <w:t xml:space="preserve"> </w:t>
      </w:r>
      <w:r>
        <w:t>прямоугольника,</w:t>
      </w:r>
      <w:r>
        <w:rPr>
          <w:spacing w:val="40"/>
        </w:rPr>
        <w:t xml:space="preserve"> </w:t>
      </w:r>
      <w:r>
        <w:t>фигур,</w:t>
      </w:r>
      <w:r>
        <w:rPr>
          <w:spacing w:val="40"/>
        </w:rPr>
        <w:t xml:space="preserve"> </w:t>
      </w:r>
      <w:r>
        <w:t>составленных</w:t>
      </w:r>
      <w:r>
        <w:rPr>
          <w:spacing w:val="40"/>
        </w:rPr>
        <w:t xml:space="preserve"> </w:t>
      </w:r>
      <w:r>
        <w:t>из прямоугольников, в том числе фигур, изображённых на клетчатой бумаге.</w:t>
      </w:r>
    </w:p>
    <w:p w14:paraId="0ABAF923" w14:textId="77777777" w:rsidR="00F11DF8" w:rsidRDefault="00DA3958">
      <w:pPr>
        <w:pStyle w:val="a3"/>
        <w:spacing w:line="242" w:lineRule="auto"/>
        <w:ind w:right="390"/>
        <w:jc w:val="left"/>
      </w:pPr>
      <w:r>
        <w:t>Пользоваться основными метрическими единицами измерения длины, площади; выражать одни единицы величины через другие.</w:t>
      </w:r>
    </w:p>
    <w:p w14:paraId="41F46A1D" w14:textId="77777777" w:rsidR="00F11DF8" w:rsidRDefault="00DA3958">
      <w:pPr>
        <w:pStyle w:val="a3"/>
        <w:spacing w:line="242" w:lineRule="auto"/>
        <w:jc w:val="left"/>
      </w:pPr>
      <w:r>
        <w:t>Распознавать</w:t>
      </w:r>
      <w:r>
        <w:rPr>
          <w:spacing w:val="-4"/>
        </w:rPr>
        <w:t xml:space="preserve"> </w:t>
      </w:r>
      <w:r>
        <w:t>параллелепипед,</w:t>
      </w:r>
      <w:r>
        <w:rPr>
          <w:spacing w:val="-8"/>
        </w:rPr>
        <w:t xml:space="preserve"> </w:t>
      </w:r>
      <w:r>
        <w:t>куб,</w:t>
      </w:r>
      <w:r>
        <w:rPr>
          <w:spacing w:val="-5"/>
        </w:rPr>
        <w:t xml:space="preserve"> </w:t>
      </w:r>
      <w:r>
        <w:t>использовать</w:t>
      </w:r>
      <w:r>
        <w:rPr>
          <w:spacing w:val="-4"/>
        </w:rPr>
        <w:t xml:space="preserve"> </w:t>
      </w:r>
      <w:r>
        <w:t>терминологию:</w:t>
      </w:r>
      <w:r>
        <w:rPr>
          <w:spacing w:val="-5"/>
        </w:rPr>
        <w:t xml:space="preserve"> </w:t>
      </w:r>
      <w:r>
        <w:t>вершина,</w:t>
      </w:r>
      <w:r>
        <w:rPr>
          <w:spacing w:val="-5"/>
        </w:rPr>
        <w:t xml:space="preserve"> </w:t>
      </w:r>
      <w:r>
        <w:t>ребро,</w:t>
      </w:r>
      <w:r>
        <w:rPr>
          <w:spacing w:val="-5"/>
        </w:rPr>
        <w:t xml:space="preserve"> </w:t>
      </w:r>
      <w:r>
        <w:t>грань, измерения, находить измерения параллелепипеда, куба.</w:t>
      </w:r>
    </w:p>
    <w:p w14:paraId="5897AF6E" w14:textId="77777777" w:rsidR="00F11DF8" w:rsidRDefault="00DA3958">
      <w:pPr>
        <w:pStyle w:val="a3"/>
        <w:spacing w:line="242" w:lineRule="auto"/>
        <w:jc w:val="left"/>
      </w:pPr>
      <w:r>
        <w:t>Вычислять</w:t>
      </w:r>
      <w:r>
        <w:rPr>
          <w:spacing w:val="37"/>
        </w:rPr>
        <w:t xml:space="preserve"> </w:t>
      </w:r>
      <w:r>
        <w:t>объём</w:t>
      </w:r>
      <w:r>
        <w:rPr>
          <w:spacing w:val="39"/>
        </w:rPr>
        <w:t xml:space="preserve"> </w:t>
      </w:r>
      <w:r>
        <w:t>куба,</w:t>
      </w:r>
      <w:r>
        <w:rPr>
          <w:spacing w:val="40"/>
        </w:rPr>
        <w:t xml:space="preserve"> </w:t>
      </w:r>
      <w:r>
        <w:t>параллелепипеда</w:t>
      </w:r>
      <w:r>
        <w:rPr>
          <w:spacing w:val="40"/>
        </w:rPr>
        <w:t xml:space="preserve"> </w:t>
      </w:r>
      <w:r>
        <w:t>по</w:t>
      </w:r>
      <w:r>
        <w:rPr>
          <w:spacing w:val="37"/>
        </w:rPr>
        <w:t xml:space="preserve"> </w:t>
      </w:r>
      <w:r>
        <w:t>заданным</w:t>
      </w:r>
      <w:r>
        <w:rPr>
          <w:spacing w:val="40"/>
        </w:rPr>
        <w:t xml:space="preserve"> </w:t>
      </w:r>
      <w:r>
        <w:t>измерениям,</w:t>
      </w:r>
      <w:r>
        <w:rPr>
          <w:spacing w:val="38"/>
        </w:rPr>
        <w:t xml:space="preserve"> </w:t>
      </w:r>
      <w:r>
        <w:t>пользоваться единицами измерения объёма.</w:t>
      </w:r>
    </w:p>
    <w:p w14:paraId="4E31E115" w14:textId="77777777" w:rsidR="00F11DF8" w:rsidRDefault="00DA3958">
      <w:pPr>
        <w:pStyle w:val="a3"/>
        <w:spacing w:line="242" w:lineRule="auto"/>
        <w:ind w:right="390"/>
        <w:jc w:val="left"/>
      </w:pPr>
      <w:r>
        <w:t xml:space="preserve">Решать несложные задачи на измерение геометрических величин в практических </w:t>
      </w:r>
      <w:r>
        <w:rPr>
          <w:spacing w:val="-2"/>
        </w:rPr>
        <w:t>ситуациях.</w:t>
      </w:r>
    </w:p>
    <w:p w14:paraId="6A94BF76" w14:textId="77777777" w:rsidR="00F11DF8" w:rsidRDefault="00DA3958">
      <w:pPr>
        <w:pStyle w:val="a3"/>
        <w:spacing w:line="242" w:lineRule="auto"/>
        <w:jc w:val="left"/>
      </w:pPr>
      <w:r>
        <w:t>Предметные</w:t>
      </w:r>
      <w:r>
        <w:rPr>
          <w:spacing w:val="40"/>
        </w:rPr>
        <w:t xml:space="preserve"> </w:t>
      </w:r>
      <w:r>
        <w:t>результаты</w:t>
      </w:r>
      <w:r>
        <w:rPr>
          <w:spacing w:val="40"/>
        </w:rPr>
        <w:t xml:space="preserve"> </w:t>
      </w:r>
      <w:r>
        <w:t>освоения</w:t>
      </w:r>
      <w:r>
        <w:rPr>
          <w:spacing w:val="40"/>
        </w:rPr>
        <w:t xml:space="preserve"> </w:t>
      </w:r>
      <w:r>
        <w:t>программы</w:t>
      </w:r>
      <w:r>
        <w:rPr>
          <w:spacing w:val="40"/>
        </w:rPr>
        <w:t xml:space="preserve"> </w:t>
      </w:r>
      <w:r>
        <w:t>учебного</w:t>
      </w:r>
      <w:r>
        <w:rPr>
          <w:spacing w:val="40"/>
        </w:rPr>
        <w:t xml:space="preserve"> </w:t>
      </w:r>
      <w:r>
        <w:t>курса</w:t>
      </w:r>
      <w:r>
        <w:rPr>
          <w:spacing w:val="40"/>
        </w:rPr>
        <w:t xml:space="preserve"> </w:t>
      </w:r>
      <w:r>
        <w:t>к</w:t>
      </w:r>
      <w:r>
        <w:rPr>
          <w:spacing w:val="40"/>
        </w:rPr>
        <w:t xml:space="preserve"> </w:t>
      </w:r>
      <w:r>
        <w:t>концу</w:t>
      </w:r>
      <w:r>
        <w:rPr>
          <w:spacing w:val="40"/>
        </w:rPr>
        <w:t xml:space="preserve"> </w:t>
      </w:r>
      <w:r>
        <w:t>обучения</w:t>
      </w:r>
      <w:r>
        <w:rPr>
          <w:spacing w:val="40"/>
        </w:rPr>
        <w:t xml:space="preserve"> </w:t>
      </w:r>
      <w:r>
        <w:t>в</w:t>
      </w:r>
      <w:r>
        <w:rPr>
          <w:spacing w:val="40"/>
        </w:rPr>
        <w:t xml:space="preserve"> </w:t>
      </w:r>
      <w:r>
        <w:t xml:space="preserve">6 </w:t>
      </w:r>
      <w:r>
        <w:rPr>
          <w:spacing w:val="-2"/>
        </w:rPr>
        <w:t>классе.</w:t>
      </w:r>
    </w:p>
    <w:p w14:paraId="67821417" w14:textId="77777777" w:rsidR="00F11DF8" w:rsidRDefault="00DA3958">
      <w:pPr>
        <w:pStyle w:val="a3"/>
        <w:spacing w:line="268" w:lineRule="exact"/>
        <w:ind w:left="1406" w:firstLine="0"/>
        <w:jc w:val="left"/>
      </w:pPr>
      <w:r>
        <w:t>Числа</w:t>
      </w:r>
      <w:r>
        <w:rPr>
          <w:spacing w:val="-2"/>
        </w:rPr>
        <w:t xml:space="preserve"> </w:t>
      </w:r>
      <w:r>
        <w:t>и</w:t>
      </w:r>
      <w:r>
        <w:rPr>
          <w:spacing w:val="-2"/>
        </w:rPr>
        <w:t xml:space="preserve"> вычисления.</w:t>
      </w:r>
    </w:p>
    <w:p w14:paraId="0449AAB9" w14:textId="77777777" w:rsidR="00F11DF8" w:rsidRDefault="00DA3958">
      <w:pPr>
        <w:pStyle w:val="a3"/>
        <w:spacing w:line="235" w:lineRule="auto"/>
        <w:jc w:val="left"/>
      </w:pPr>
      <w:r>
        <w:t>Знать</w:t>
      </w:r>
      <w:r>
        <w:rPr>
          <w:spacing w:val="40"/>
        </w:rPr>
        <w:t xml:space="preserve"> </w:t>
      </w:r>
      <w:r>
        <w:t>и</w:t>
      </w:r>
      <w:r>
        <w:rPr>
          <w:spacing w:val="40"/>
        </w:rPr>
        <w:t xml:space="preserve"> </w:t>
      </w:r>
      <w:r>
        <w:t>понимать</w:t>
      </w:r>
      <w:r>
        <w:rPr>
          <w:spacing w:val="40"/>
        </w:rPr>
        <w:t xml:space="preserve"> </w:t>
      </w:r>
      <w:r>
        <w:t>термины,</w:t>
      </w:r>
      <w:r>
        <w:rPr>
          <w:spacing w:val="40"/>
        </w:rPr>
        <w:t xml:space="preserve"> </w:t>
      </w:r>
      <w:r>
        <w:t>связанные</w:t>
      </w:r>
      <w:r>
        <w:rPr>
          <w:spacing w:val="40"/>
        </w:rPr>
        <w:t xml:space="preserve"> </w:t>
      </w:r>
      <w:r>
        <w:t>с</w:t>
      </w:r>
      <w:r>
        <w:rPr>
          <w:spacing w:val="40"/>
        </w:rPr>
        <w:t xml:space="preserve"> </w:t>
      </w:r>
      <w:r>
        <w:t>различными</w:t>
      </w:r>
      <w:r>
        <w:rPr>
          <w:spacing w:val="40"/>
        </w:rPr>
        <w:t xml:space="preserve"> </w:t>
      </w:r>
      <w:r>
        <w:t>видами</w:t>
      </w:r>
      <w:r>
        <w:rPr>
          <w:spacing w:val="40"/>
        </w:rPr>
        <w:t xml:space="preserve"> </w:t>
      </w:r>
      <w:r>
        <w:t>чисел</w:t>
      </w:r>
      <w:r>
        <w:rPr>
          <w:spacing w:val="40"/>
        </w:rPr>
        <w:t xml:space="preserve"> </w:t>
      </w:r>
      <w:r>
        <w:t>и</w:t>
      </w:r>
      <w:r>
        <w:rPr>
          <w:spacing w:val="40"/>
        </w:rPr>
        <w:t xml:space="preserve"> </w:t>
      </w:r>
      <w:r>
        <w:t>способами</w:t>
      </w:r>
      <w:r>
        <w:rPr>
          <w:spacing w:val="40"/>
        </w:rPr>
        <w:t xml:space="preserve"> </w:t>
      </w:r>
      <w:r>
        <w:t>их записи, переходить (если это возможно) от одной формы записи числа к другой.</w:t>
      </w:r>
    </w:p>
    <w:p w14:paraId="1927320F" w14:textId="77777777" w:rsidR="00F11DF8" w:rsidRDefault="00DA3958">
      <w:pPr>
        <w:pStyle w:val="a3"/>
        <w:spacing w:before="3" w:line="235" w:lineRule="auto"/>
        <w:jc w:val="left"/>
      </w:pPr>
      <w:r>
        <w:t>Сравнивать</w:t>
      </w:r>
      <w:r>
        <w:rPr>
          <w:spacing w:val="80"/>
          <w:w w:val="150"/>
        </w:rPr>
        <w:t xml:space="preserve"> </w:t>
      </w:r>
      <w:r>
        <w:t>и</w:t>
      </w:r>
      <w:r>
        <w:rPr>
          <w:spacing w:val="80"/>
        </w:rPr>
        <w:t xml:space="preserve"> </w:t>
      </w:r>
      <w:r>
        <w:t>упорядочивать</w:t>
      </w:r>
      <w:r>
        <w:rPr>
          <w:spacing w:val="80"/>
          <w:w w:val="150"/>
        </w:rPr>
        <w:t xml:space="preserve"> </w:t>
      </w:r>
      <w:r>
        <w:t>целые</w:t>
      </w:r>
      <w:r>
        <w:rPr>
          <w:spacing w:val="80"/>
        </w:rPr>
        <w:t xml:space="preserve"> </w:t>
      </w:r>
      <w:r>
        <w:t>числа,</w:t>
      </w:r>
      <w:r>
        <w:rPr>
          <w:spacing w:val="80"/>
          <w:w w:val="150"/>
        </w:rPr>
        <w:t xml:space="preserve"> </w:t>
      </w:r>
      <w:r>
        <w:t>обыкновенные</w:t>
      </w:r>
      <w:r>
        <w:rPr>
          <w:spacing w:val="80"/>
        </w:rPr>
        <w:t xml:space="preserve"> </w:t>
      </w:r>
      <w:r>
        <w:t>и</w:t>
      </w:r>
      <w:r>
        <w:rPr>
          <w:spacing w:val="80"/>
        </w:rPr>
        <w:t xml:space="preserve"> </w:t>
      </w:r>
      <w:r>
        <w:t>десятичные</w:t>
      </w:r>
      <w:r>
        <w:rPr>
          <w:spacing w:val="80"/>
        </w:rPr>
        <w:t xml:space="preserve"> </w:t>
      </w:r>
      <w:r>
        <w:t>дроби,</w:t>
      </w:r>
      <w:r>
        <w:rPr>
          <w:spacing w:val="40"/>
        </w:rPr>
        <w:t xml:space="preserve"> </w:t>
      </w:r>
      <w:r>
        <w:t>сравнивать числа одного и разных знаков.</w:t>
      </w:r>
    </w:p>
    <w:p w14:paraId="0FB81B6E" w14:textId="77777777" w:rsidR="00F11DF8" w:rsidRDefault="00DA3958">
      <w:pPr>
        <w:pStyle w:val="a3"/>
        <w:ind w:right="373"/>
      </w:pPr>
      <w:r>
        <w:t>Выполнять, сочетая устные и письменные приёмы, арифметические действия с натуральными и целыми числами, обыкновенными и десятичными дробями, положительными и отрицательными числами.</w:t>
      </w:r>
    </w:p>
    <w:p w14:paraId="2501045C" w14:textId="77777777" w:rsidR="00F11DF8" w:rsidRDefault="00DA3958">
      <w:pPr>
        <w:pStyle w:val="a3"/>
        <w:ind w:right="387"/>
      </w:pPr>
      <w:r>
        <w:t>Вычислять значения числовых выражений, выполнять прикидку и оценку результата вычислений, выполнять преобразования числовых выражений на основе свойств арифметических действий.</w:t>
      </w:r>
    </w:p>
    <w:p w14:paraId="3310F625" w14:textId="77777777" w:rsidR="00F11DF8" w:rsidRDefault="00DA3958">
      <w:pPr>
        <w:pStyle w:val="a3"/>
        <w:spacing w:before="3" w:line="237" w:lineRule="auto"/>
        <w:ind w:right="382"/>
      </w:pPr>
      <w:r>
        <w:t>Соотносить точку на координатной прямой с соответствующим ей числом</w:t>
      </w:r>
      <w:r>
        <w:rPr>
          <w:spacing w:val="40"/>
        </w:rPr>
        <w:t xml:space="preserve"> </w:t>
      </w:r>
      <w:r>
        <w:t>и</w:t>
      </w:r>
      <w:r>
        <w:rPr>
          <w:spacing w:val="40"/>
        </w:rPr>
        <w:t xml:space="preserve"> </w:t>
      </w:r>
      <w:r>
        <w:t>изображать числа точками на координатной прямой, находить модуль числа.</w:t>
      </w:r>
    </w:p>
    <w:p w14:paraId="2CBFB02D" w14:textId="77777777" w:rsidR="00F11DF8" w:rsidRDefault="00DA3958">
      <w:pPr>
        <w:pStyle w:val="a3"/>
        <w:spacing w:line="237" w:lineRule="auto"/>
        <w:ind w:left="1406" w:right="883" w:firstLine="0"/>
      </w:pPr>
      <w:r>
        <w:t>Соотносить</w:t>
      </w:r>
      <w:r>
        <w:rPr>
          <w:spacing w:val="-2"/>
        </w:rPr>
        <w:t xml:space="preserve"> </w:t>
      </w:r>
      <w:r>
        <w:t>точки</w:t>
      </w:r>
      <w:r>
        <w:rPr>
          <w:spacing w:val="-2"/>
        </w:rPr>
        <w:t xml:space="preserve"> </w:t>
      </w:r>
      <w:r>
        <w:t>в</w:t>
      </w:r>
      <w:r>
        <w:rPr>
          <w:spacing w:val="-3"/>
        </w:rPr>
        <w:t xml:space="preserve"> </w:t>
      </w:r>
      <w:r>
        <w:t>прямоугольной</w:t>
      </w:r>
      <w:r>
        <w:rPr>
          <w:spacing w:val="-2"/>
        </w:rPr>
        <w:t xml:space="preserve"> </w:t>
      </w:r>
      <w:r>
        <w:t>системе</w:t>
      </w:r>
      <w:r>
        <w:rPr>
          <w:spacing w:val="-1"/>
        </w:rPr>
        <w:t xml:space="preserve"> </w:t>
      </w:r>
      <w:r>
        <w:t>координат</w:t>
      </w:r>
      <w:r>
        <w:rPr>
          <w:spacing w:val="-2"/>
        </w:rPr>
        <w:t xml:space="preserve"> </w:t>
      </w:r>
      <w:r>
        <w:t>с</w:t>
      </w:r>
      <w:r>
        <w:rPr>
          <w:spacing w:val="-2"/>
        </w:rPr>
        <w:t xml:space="preserve"> </w:t>
      </w:r>
      <w:r>
        <w:t>координатами</w:t>
      </w:r>
      <w:r>
        <w:rPr>
          <w:spacing w:val="-2"/>
        </w:rPr>
        <w:t xml:space="preserve"> </w:t>
      </w:r>
      <w:r>
        <w:t>этой</w:t>
      </w:r>
      <w:r>
        <w:rPr>
          <w:spacing w:val="-2"/>
        </w:rPr>
        <w:t xml:space="preserve"> </w:t>
      </w:r>
      <w:r>
        <w:t>точки. Округлять целые числа и десятичные дроби, находить приближения чисел.</w:t>
      </w:r>
    </w:p>
    <w:p w14:paraId="50D673CE" w14:textId="77777777" w:rsidR="00F11DF8" w:rsidRDefault="00DA3958">
      <w:pPr>
        <w:pStyle w:val="a3"/>
        <w:spacing w:line="270" w:lineRule="exact"/>
        <w:ind w:left="1406" w:firstLine="0"/>
      </w:pPr>
      <w:r>
        <w:t>Числовые</w:t>
      </w:r>
      <w:r>
        <w:rPr>
          <w:spacing w:val="-8"/>
        </w:rPr>
        <w:t xml:space="preserve"> </w:t>
      </w:r>
      <w:r>
        <w:t>и</w:t>
      </w:r>
      <w:r>
        <w:rPr>
          <w:spacing w:val="-1"/>
        </w:rPr>
        <w:t xml:space="preserve"> </w:t>
      </w:r>
      <w:r>
        <w:t>буквенные</w:t>
      </w:r>
      <w:r>
        <w:rPr>
          <w:spacing w:val="-4"/>
        </w:rPr>
        <w:t xml:space="preserve"> </w:t>
      </w:r>
      <w:r>
        <w:rPr>
          <w:spacing w:val="-2"/>
        </w:rPr>
        <w:t>выражения.</w:t>
      </w:r>
    </w:p>
    <w:p w14:paraId="4E258E49" w14:textId="77777777" w:rsidR="00F11DF8" w:rsidRDefault="00DA3958">
      <w:pPr>
        <w:pStyle w:val="a3"/>
        <w:spacing w:before="1" w:line="242" w:lineRule="auto"/>
        <w:ind w:right="377"/>
      </w:pPr>
      <w:r>
        <w:t>Понимать и употреблять термины, связанные с записью степени числа, находить квадрат и куб числа, вычислять значения числовых выражений, содержащих степени.</w:t>
      </w:r>
    </w:p>
    <w:p w14:paraId="11D0684E" w14:textId="77777777" w:rsidR="00F11DF8" w:rsidRDefault="00F11DF8">
      <w:pPr>
        <w:spacing w:line="242" w:lineRule="auto"/>
        <w:sectPr w:rsidR="00F11DF8">
          <w:pgSz w:w="11920" w:h="16850"/>
          <w:pgMar w:top="1040" w:right="320" w:bottom="280" w:left="720" w:header="720" w:footer="720" w:gutter="0"/>
          <w:cols w:space="720"/>
        </w:sectPr>
      </w:pPr>
    </w:p>
    <w:p w14:paraId="033E2D64" w14:textId="77777777" w:rsidR="00F11DF8" w:rsidRDefault="00DA3958">
      <w:pPr>
        <w:pStyle w:val="a3"/>
        <w:spacing w:before="76" w:line="244" w:lineRule="auto"/>
        <w:ind w:right="378"/>
      </w:pPr>
      <w:r>
        <w:lastRenderedPageBreak/>
        <w:t xml:space="preserve">Пользоваться признаками делимости, раскладывать натуральные числа на простые </w:t>
      </w:r>
      <w:r>
        <w:rPr>
          <w:spacing w:val="-2"/>
        </w:rPr>
        <w:t>множители.</w:t>
      </w:r>
    </w:p>
    <w:p w14:paraId="035FF986" w14:textId="77777777" w:rsidR="00F11DF8" w:rsidRDefault="00DA3958">
      <w:pPr>
        <w:pStyle w:val="a3"/>
        <w:spacing w:line="263" w:lineRule="exact"/>
        <w:ind w:left="1406" w:firstLine="0"/>
      </w:pPr>
      <w:r>
        <w:t>Пользоваться</w:t>
      </w:r>
      <w:r>
        <w:rPr>
          <w:spacing w:val="-12"/>
        </w:rPr>
        <w:t xml:space="preserve"> </w:t>
      </w:r>
      <w:r>
        <w:t>масштабом,</w:t>
      </w:r>
      <w:r>
        <w:rPr>
          <w:spacing w:val="-7"/>
        </w:rPr>
        <w:t xml:space="preserve"> </w:t>
      </w:r>
      <w:r>
        <w:t>составлять</w:t>
      </w:r>
      <w:r>
        <w:rPr>
          <w:spacing w:val="-7"/>
        </w:rPr>
        <w:t xml:space="preserve"> </w:t>
      </w:r>
      <w:r>
        <w:t>пропорции</w:t>
      </w:r>
      <w:r>
        <w:rPr>
          <w:spacing w:val="1"/>
        </w:rPr>
        <w:t xml:space="preserve"> </w:t>
      </w:r>
      <w:r>
        <w:t>и</w:t>
      </w:r>
      <w:r>
        <w:rPr>
          <w:spacing w:val="-7"/>
        </w:rPr>
        <w:t xml:space="preserve"> </w:t>
      </w:r>
      <w:r>
        <w:rPr>
          <w:spacing w:val="-2"/>
        </w:rPr>
        <w:t>отношения.</w:t>
      </w:r>
    </w:p>
    <w:p w14:paraId="13F432E5" w14:textId="77777777" w:rsidR="00F11DF8" w:rsidRDefault="00DA3958">
      <w:pPr>
        <w:pStyle w:val="a3"/>
        <w:spacing w:before="5"/>
        <w:ind w:right="382"/>
      </w:pPr>
      <w:r>
        <w:t>Использовать буквы для обозначения чисел при записи математических выражений, составлять буквенные выражения и формулы, находить значения буквенных выражений, осуществляя необходимые подстановки и преобразования.</w:t>
      </w:r>
    </w:p>
    <w:p w14:paraId="1A5141EB" w14:textId="77777777" w:rsidR="00F11DF8" w:rsidRDefault="00DA3958">
      <w:pPr>
        <w:pStyle w:val="a3"/>
        <w:spacing w:line="242" w:lineRule="auto"/>
        <w:ind w:left="1406" w:right="4352" w:firstLine="0"/>
        <w:jc w:val="left"/>
      </w:pPr>
      <w:r>
        <w:t>Находить</w:t>
      </w:r>
      <w:r>
        <w:rPr>
          <w:spacing w:val="-10"/>
        </w:rPr>
        <w:t xml:space="preserve"> </w:t>
      </w:r>
      <w:r>
        <w:t>неизвестный</w:t>
      </w:r>
      <w:r>
        <w:rPr>
          <w:spacing w:val="-12"/>
        </w:rPr>
        <w:t xml:space="preserve"> </w:t>
      </w:r>
      <w:r>
        <w:t>компонент</w:t>
      </w:r>
      <w:r>
        <w:rPr>
          <w:spacing w:val="-10"/>
        </w:rPr>
        <w:t xml:space="preserve"> </w:t>
      </w:r>
      <w:r>
        <w:t>равенства. Решение текстовых задач.</w:t>
      </w:r>
    </w:p>
    <w:p w14:paraId="3A5A8A95" w14:textId="77777777" w:rsidR="00F11DF8" w:rsidRDefault="00DA3958">
      <w:pPr>
        <w:pStyle w:val="a3"/>
        <w:spacing w:line="268" w:lineRule="exact"/>
        <w:ind w:left="1406" w:firstLine="0"/>
        <w:jc w:val="left"/>
      </w:pPr>
      <w:r>
        <w:t>Решать</w:t>
      </w:r>
      <w:r>
        <w:rPr>
          <w:spacing w:val="-9"/>
        </w:rPr>
        <w:t xml:space="preserve"> </w:t>
      </w:r>
      <w:r>
        <w:t>многошаговые</w:t>
      </w:r>
      <w:r>
        <w:rPr>
          <w:spacing w:val="-6"/>
        </w:rPr>
        <w:t xml:space="preserve"> </w:t>
      </w:r>
      <w:r>
        <w:t>текстовые</w:t>
      </w:r>
      <w:r>
        <w:rPr>
          <w:spacing w:val="-7"/>
        </w:rPr>
        <w:t xml:space="preserve"> </w:t>
      </w:r>
      <w:r>
        <w:t>задачи</w:t>
      </w:r>
      <w:r>
        <w:rPr>
          <w:spacing w:val="-2"/>
        </w:rPr>
        <w:t xml:space="preserve"> </w:t>
      </w:r>
      <w:r>
        <w:t>арифметическим</w:t>
      </w:r>
      <w:r>
        <w:rPr>
          <w:spacing w:val="-3"/>
        </w:rPr>
        <w:t xml:space="preserve"> </w:t>
      </w:r>
      <w:r>
        <w:rPr>
          <w:spacing w:val="-2"/>
        </w:rPr>
        <w:t>способом.</w:t>
      </w:r>
    </w:p>
    <w:p w14:paraId="3E834CC9" w14:textId="77777777" w:rsidR="00F11DF8" w:rsidRDefault="00DA3958">
      <w:pPr>
        <w:pStyle w:val="a3"/>
        <w:spacing w:before="10" w:line="235" w:lineRule="auto"/>
        <w:ind w:right="386"/>
      </w:pPr>
      <w:r>
        <w:t>Решать задачи, связанные с отношением, пропорциональностью величин, процентами, решать три основные задачи на дроби и проценты.</w:t>
      </w:r>
    </w:p>
    <w:p w14:paraId="4E25844D" w14:textId="77777777" w:rsidR="00F11DF8" w:rsidRDefault="00DA3958">
      <w:pPr>
        <w:pStyle w:val="a3"/>
        <w:spacing w:before="4"/>
        <w:ind w:right="381"/>
      </w:pPr>
      <w:r>
        <w:t>Решать задачи, содержащие зависимости, связывающие величины: скорость, время, расстояние, цена, количество, стоимость, производительность, время, объёма работы, используя арифметические действия, оценку, прикидку, пользоваться единицами измерения соответствующих величин.</w:t>
      </w:r>
    </w:p>
    <w:p w14:paraId="10514A2E" w14:textId="77777777" w:rsidR="00F11DF8" w:rsidRDefault="00DA3958">
      <w:pPr>
        <w:pStyle w:val="a3"/>
        <w:spacing w:line="274" w:lineRule="exact"/>
        <w:ind w:left="1406" w:firstLine="0"/>
      </w:pPr>
      <w:r>
        <w:t>Составлять</w:t>
      </w:r>
      <w:r>
        <w:rPr>
          <w:spacing w:val="-6"/>
        </w:rPr>
        <w:t xml:space="preserve"> </w:t>
      </w:r>
      <w:r>
        <w:t>буквенные</w:t>
      </w:r>
      <w:r>
        <w:rPr>
          <w:spacing w:val="-8"/>
        </w:rPr>
        <w:t xml:space="preserve"> </w:t>
      </w:r>
      <w:r>
        <w:t>выражения</w:t>
      </w:r>
      <w:r>
        <w:rPr>
          <w:spacing w:val="-10"/>
        </w:rPr>
        <w:t xml:space="preserve"> </w:t>
      </w:r>
      <w:r>
        <w:t>по условию</w:t>
      </w:r>
      <w:r>
        <w:rPr>
          <w:spacing w:val="-9"/>
        </w:rPr>
        <w:t xml:space="preserve"> </w:t>
      </w:r>
      <w:r>
        <w:rPr>
          <w:spacing w:val="-2"/>
        </w:rPr>
        <w:t>задачи.</w:t>
      </w:r>
    </w:p>
    <w:p w14:paraId="19976FC6" w14:textId="77777777" w:rsidR="00F11DF8" w:rsidRDefault="00DA3958">
      <w:pPr>
        <w:pStyle w:val="a3"/>
        <w:spacing w:before="2"/>
        <w:ind w:right="380"/>
      </w:pPr>
      <w:r>
        <w:t>Извлекать информацию, представленную в таблицах, на линейной, столбчатой или круговой диаграммах, интерпретировать представленные данные, использовать данные при решении задач.</w:t>
      </w:r>
    </w:p>
    <w:p w14:paraId="61A7C715" w14:textId="77777777" w:rsidR="00F11DF8" w:rsidRDefault="00DA3958">
      <w:pPr>
        <w:pStyle w:val="a3"/>
        <w:spacing w:before="7" w:line="235" w:lineRule="auto"/>
        <w:ind w:left="1406" w:right="1052" w:firstLine="0"/>
      </w:pPr>
      <w:r>
        <w:t>Представлять</w:t>
      </w:r>
      <w:r>
        <w:rPr>
          <w:spacing w:val="-4"/>
        </w:rPr>
        <w:t xml:space="preserve"> </w:t>
      </w:r>
      <w:r>
        <w:t>информацию</w:t>
      </w:r>
      <w:r>
        <w:rPr>
          <w:spacing w:val="-4"/>
        </w:rPr>
        <w:t xml:space="preserve"> </w:t>
      </w:r>
      <w:r>
        <w:t>с</w:t>
      </w:r>
      <w:r>
        <w:rPr>
          <w:spacing w:val="-5"/>
        </w:rPr>
        <w:t xml:space="preserve"> </w:t>
      </w:r>
      <w:r>
        <w:t>помощью</w:t>
      </w:r>
      <w:r>
        <w:rPr>
          <w:spacing w:val="-4"/>
        </w:rPr>
        <w:t xml:space="preserve"> </w:t>
      </w:r>
      <w:r>
        <w:t>таблиц,</w:t>
      </w:r>
      <w:r>
        <w:rPr>
          <w:spacing w:val="-4"/>
        </w:rPr>
        <w:t xml:space="preserve"> </w:t>
      </w:r>
      <w:r>
        <w:t>линейной</w:t>
      </w:r>
      <w:r>
        <w:rPr>
          <w:spacing w:val="-4"/>
        </w:rPr>
        <w:t xml:space="preserve"> </w:t>
      </w:r>
      <w:r>
        <w:t>и</w:t>
      </w:r>
      <w:r>
        <w:rPr>
          <w:spacing w:val="-4"/>
        </w:rPr>
        <w:t xml:space="preserve"> </w:t>
      </w:r>
      <w:r>
        <w:t>столбчатой</w:t>
      </w:r>
      <w:r>
        <w:rPr>
          <w:spacing w:val="-4"/>
        </w:rPr>
        <w:t xml:space="preserve"> </w:t>
      </w:r>
      <w:r>
        <w:t>диаграмм. Наглядная геометрия.</w:t>
      </w:r>
    </w:p>
    <w:p w14:paraId="7C8D6DC1" w14:textId="77777777" w:rsidR="00F11DF8" w:rsidRDefault="00DA3958">
      <w:pPr>
        <w:pStyle w:val="a3"/>
        <w:spacing w:before="7" w:line="237" w:lineRule="auto"/>
        <w:ind w:left="775" w:right="383" w:firstLine="1437"/>
        <w:jc w:val="right"/>
      </w:pPr>
      <w:r>
        <w:t>Приводить примеры</w:t>
      </w:r>
      <w:r>
        <w:rPr>
          <w:spacing w:val="-1"/>
        </w:rPr>
        <w:t xml:space="preserve"> </w:t>
      </w:r>
      <w:r>
        <w:t>объектов окружающего мира, имеющих форму</w:t>
      </w:r>
      <w:r>
        <w:rPr>
          <w:spacing w:val="40"/>
        </w:rPr>
        <w:t xml:space="preserve"> </w:t>
      </w:r>
      <w:r>
        <w:t>изученных геометрических</w:t>
      </w:r>
      <w:r>
        <w:rPr>
          <w:spacing w:val="-12"/>
        </w:rPr>
        <w:t xml:space="preserve"> </w:t>
      </w:r>
      <w:r>
        <w:t>плоских</w:t>
      </w:r>
      <w:r>
        <w:rPr>
          <w:spacing w:val="-9"/>
        </w:rPr>
        <w:t xml:space="preserve"> </w:t>
      </w:r>
      <w:r>
        <w:t>и</w:t>
      </w:r>
      <w:r>
        <w:rPr>
          <w:spacing w:val="-2"/>
        </w:rPr>
        <w:t xml:space="preserve"> </w:t>
      </w:r>
      <w:r>
        <w:t>пространственных</w:t>
      </w:r>
      <w:r>
        <w:rPr>
          <w:spacing w:val="-10"/>
        </w:rPr>
        <w:t xml:space="preserve"> </w:t>
      </w:r>
      <w:r>
        <w:t>фигур,</w:t>
      </w:r>
      <w:r>
        <w:rPr>
          <w:spacing w:val="-3"/>
        </w:rPr>
        <w:t xml:space="preserve"> </w:t>
      </w:r>
      <w:r>
        <w:t>примеры</w:t>
      </w:r>
      <w:r>
        <w:rPr>
          <w:spacing w:val="-4"/>
        </w:rPr>
        <w:t xml:space="preserve"> </w:t>
      </w:r>
      <w:r>
        <w:t>равных</w:t>
      </w:r>
      <w:r>
        <w:rPr>
          <w:spacing w:val="-7"/>
        </w:rPr>
        <w:t xml:space="preserve"> </w:t>
      </w:r>
      <w:r>
        <w:t>и</w:t>
      </w:r>
      <w:r>
        <w:rPr>
          <w:spacing w:val="-3"/>
        </w:rPr>
        <w:t xml:space="preserve"> </w:t>
      </w:r>
      <w:r>
        <w:t>симметричных</w:t>
      </w:r>
      <w:r>
        <w:rPr>
          <w:spacing w:val="-9"/>
        </w:rPr>
        <w:t xml:space="preserve"> </w:t>
      </w:r>
      <w:r>
        <w:rPr>
          <w:spacing w:val="-2"/>
        </w:rPr>
        <w:t>фигур.</w:t>
      </w:r>
    </w:p>
    <w:p w14:paraId="58B8925A" w14:textId="77777777" w:rsidR="00F11DF8" w:rsidRDefault="00DA3958">
      <w:pPr>
        <w:pStyle w:val="a3"/>
        <w:spacing w:before="7" w:line="235" w:lineRule="auto"/>
        <w:ind w:right="391"/>
      </w:pPr>
      <w:r>
        <w:t>Изображать с помощью циркуля, линейки, транспортира на нелинованной и клетчатой бумаге изученные плоские геометрические фигуры и конфигурации, симметричные фигуры.</w:t>
      </w:r>
    </w:p>
    <w:p w14:paraId="3BD36FAC" w14:textId="77777777" w:rsidR="00F11DF8" w:rsidRDefault="00DA3958">
      <w:pPr>
        <w:pStyle w:val="a3"/>
        <w:spacing w:before="5"/>
        <w:ind w:right="387"/>
      </w:pPr>
      <w:r>
        <w:t>Пользоваться геометрическими понятиями: равенство фигур, симметрия, использовать терминологию, связанную с симметрией: ось симметрии, центр симметрии.</w:t>
      </w:r>
    </w:p>
    <w:p w14:paraId="396FDF51" w14:textId="77777777" w:rsidR="00F11DF8" w:rsidRDefault="00DA3958">
      <w:pPr>
        <w:pStyle w:val="a3"/>
        <w:ind w:right="378"/>
      </w:pPr>
      <w:r>
        <w:t>Находить величины углов измерением с помощью транспортира, строить</w:t>
      </w:r>
      <w:r>
        <w:rPr>
          <w:spacing w:val="40"/>
        </w:rPr>
        <w:t xml:space="preserve"> </w:t>
      </w:r>
      <w:r>
        <w:t>углы заданной величины, пользоваться при решении задач градусной мерой углов, распознавать на чертежах острый, прямой, развёрнутый и тупой углы.</w:t>
      </w:r>
    </w:p>
    <w:p w14:paraId="13D70B5B" w14:textId="77777777" w:rsidR="00F11DF8" w:rsidRDefault="00DA3958">
      <w:pPr>
        <w:pStyle w:val="a3"/>
        <w:spacing w:line="242" w:lineRule="auto"/>
        <w:ind w:right="376"/>
      </w:pPr>
      <w:r>
        <w:t>Вычислять длину ломаной, периметр многоугольника, пользоваться единицами измерения длины, выражать одни единицы измерения длины через другие.</w:t>
      </w:r>
    </w:p>
    <w:p w14:paraId="3BDB6F3C" w14:textId="77777777" w:rsidR="00F11DF8" w:rsidRDefault="00DA3958">
      <w:pPr>
        <w:pStyle w:val="a3"/>
        <w:spacing w:line="242" w:lineRule="auto"/>
        <w:ind w:right="386"/>
      </w:pPr>
      <w:r>
        <w:t>Находить, используя чертёжные инструменты, расстояния: между двумя точками, от точки до прямой, длину пути на квадратной сетке.</w:t>
      </w:r>
    </w:p>
    <w:p w14:paraId="6C472E15" w14:textId="77777777" w:rsidR="00F11DF8" w:rsidRDefault="00DA3958">
      <w:pPr>
        <w:pStyle w:val="a3"/>
        <w:ind w:right="378"/>
      </w:pPr>
      <w:r>
        <w:t>Вычислять площадь фигур, составленных из прямоугольников, использовать разбиение на прямоугольники, на равные фигуры, достраивание до прямоугольника, пользоваться основными единицами измерения площади, выражать одни единицы измерения</w:t>
      </w:r>
      <w:r>
        <w:rPr>
          <w:spacing w:val="40"/>
        </w:rPr>
        <w:t xml:space="preserve"> </w:t>
      </w:r>
      <w:r>
        <w:t>площади</w:t>
      </w:r>
      <w:r>
        <w:rPr>
          <w:spacing w:val="40"/>
        </w:rPr>
        <w:t xml:space="preserve"> </w:t>
      </w:r>
      <w:r>
        <w:t>через другие.</w:t>
      </w:r>
    </w:p>
    <w:p w14:paraId="01BFBAF1" w14:textId="77777777" w:rsidR="00F11DF8" w:rsidRDefault="00DA3958">
      <w:pPr>
        <w:pStyle w:val="a3"/>
        <w:spacing w:line="242" w:lineRule="auto"/>
        <w:ind w:right="381"/>
      </w:pPr>
      <w:r>
        <w:t>Распознавать на моделях и изображениях пирамиду, конус, цилиндр, использовать терминологию: вершина, ребро, грань, основание, развёртка.</w:t>
      </w:r>
    </w:p>
    <w:p w14:paraId="337364D3" w14:textId="77777777" w:rsidR="00F11DF8" w:rsidRDefault="00DA3958">
      <w:pPr>
        <w:pStyle w:val="a3"/>
        <w:spacing w:line="268" w:lineRule="exact"/>
        <w:ind w:left="1406" w:firstLine="0"/>
      </w:pPr>
      <w:r>
        <w:t>Изображать</w:t>
      </w:r>
      <w:r>
        <w:rPr>
          <w:spacing w:val="-9"/>
        </w:rPr>
        <w:t xml:space="preserve"> </w:t>
      </w:r>
      <w:r>
        <w:t>на</w:t>
      </w:r>
      <w:r>
        <w:rPr>
          <w:spacing w:val="-8"/>
        </w:rPr>
        <w:t xml:space="preserve"> </w:t>
      </w:r>
      <w:r>
        <w:t>клетчатой</w:t>
      </w:r>
      <w:r>
        <w:rPr>
          <w:spacing w:val="-8"/>
        </w:rPr>
        <w:t xml:space="preserve"> </w:t>
      </w:r>
      <w:r>
        <w:t>бумаге</w:t>
      </w:r>
      <w:r>
        <w:rPr>
          <w:spacing w:val="-7"/>
        </w:rPr>
        <w:t xml:space="preserve"> </w:t>
      </w:r>
      <w:r>
        <w:t>прямоугольный</w:t>
      </w:r>
      <w:r>
        <w:rPr>
          <w:spacing w:val="-3"/>
        </w:rPr>
        <w:t xml:space="preserve"> </w:t>
      </w:r>
      <w:r>
        <w:rPr>
          <w:spacing w:val="-2"/>
        </w:rPr>
        <w:t>параллелепипед.</w:t>
      </w:r>
    </w:p>
    <w:p w14:paraId="6CEFD21C" w14:textId="77777777" w:rsidR="00F11DF8" w:rsidRDefault="00DA3958">
      <w:pPr>
        <w:pStyle w:val="a3"/>
        <w:spacing w:line="237" w:lineRule="auto"/>
        <w:ind w:right="383"/>
      </w:pPr>
      <w:r>
        <w:t>Вычислять объём прямоугольного параллелепипеда, куба, пользоваться основными единицами измерения объёма;</w:t>
      </w:r>
    </w:p>
    <w:p w14:paraId="475C7CC0" w14:textId="77777777" w:rsidR="00F11DF8" w:rsidRDefault="00DA3958">
      <w:pPr>
        <w:pStyle w:val="a3"/>
        <w:spacing w:line="237" w:lineRule="auto"/>
        <w:ind w:right="379"/>
      </w:pPr>
      <w:r>
        <w:t xml:space="preserve">Решать несложные задачи на нахождение геометрических величин в практических </w:t>
      </w:r>
      <w:r>
        <w:rPr>
          <w:spacing w:val="-2"/>
        </w:rPr>
        <w:t>ситуациях.</w:t>
      </w:r>
    </w:p>
    <w:p w14:paraId="422A9FE7" w14:textId="77777777" w:rsidR="00F11DF8" w:rsidRDefault="00F11DF8">
      <w:pPr>
        <w:pStyle w:val="a3"/>
        <w:spacing w:before="1"/>
        <w:ind w:left="0" w:firstLine="0"/>
        <w:jc w:val="left"/>
      </w:pPr>
    </w:p>
    <w:p w14:paraId="784525B3" w14:textId="77777777" w:rsidR="00F11DF8" w:rsidRDefault="00DA3958">
      <w:pPr>
        <w:pStyle w:val="3"/>
        <w:spacing w:line="237" w:lineRule="auto"/>
        <w:ind w:left="696" w:right="399" w:firstLine="710"/>
      </w:pPr>
      <w:r>
        <w:t>Рабочая</w:t>
      </w:r>
      <w:r>
        <w:rPr>
          <w:spacing w:val="-1"/>
        </w:rPr>
        <w:t xml:space="preserve"> </w:t>
      </w:r>
      <w:r>
        <w:t>программа учебного</w:t>
      </w:r>
      <w:r>
        <w:rPr>
          <w:spacing w:val="-1"/>
        </w:rPr>
        <w:t xml:space="preserve"> </w:t>
      </w:r>
      <w:r>
        <w:t>курса «Алгебра» в</w:t>
      </w:r>
      <w:r>
        <w:rPr>
          <w:spacing w:val="-1"/>
        </w:rPr>
        <w:t xml:space="preserve"> </w:t>
      </w:r>
      <w:r>
        <w:t>7–9</w:t>
      </w:r>
      <w:r>
        <w:rPr>
          <w:spacing w:val="-3"/>
        </w:rPr>
        <w:t xml:space="preserve"> </w:t>
      </w:r>
      <w:r>
        <w:t>классах</w:t>
      </w:r>
      <w:r>
        <w:rPr>
          <w:spacing w:val="-3"/>
        </w:rPr>
        <w:t xml:space="preserve"> </w:t>
      </w:r>
      <w:r>
        <w:t>(далее</w:t>
      </w:r>
      <w:r>
        <w:rPr>
          <w:spacing w:val="-2"/>
        </w:rPr>
        <w:t xml:space="preserve"> </w:t>
      </w:r>
      <w:r>
        <w:t>соответственно – программа учебного курса «Алгебра», учебный курс).</w:t>
      </w:r>
    </w:p>
    <w:p w14:paraId="0FC43A7E" w14:textId="77777777" w:rsidR="00F11DF8" w:rsidRDefault="00DA3958">
      <w:pPr>
        <w:pStyle w:val="a3"/>
        <w:spacing w:line="275" w:lineRule="exact"/>
        <w:ind w:left="1406" w:firstLine="0"/>
      </w:pPr>
      <w:r>
        <w:t>Пояснительная</w:t>
      </w:r>
      <w:r>
        <w:rPr>
          <w:spacing w:val="-10"/>
        </w:rPr>
        <w:t xml:space="preserve"> </w:t>
      </w:r>
      <w:r>
        <w:rPr>
          <w:spacing w:val="-2"/>
        </w:rPr>
        <w:t>записка.</w:t>
      </w:r>
    </w:p>
    <w:p w14:paraId="7604ADFD" w14:textId="77777777" w:rsidR="00F11DF8" w:rsidRDefault="00DA3958">
      <w:pPr>
        <w:pStyle w:val="a3"/>
        <w:spacing w:before="2" w:line="242" w:lineRule="auto"/>
        <w:ind w:right="375"/>
      </w:pPr>
      <w:r>
        <w:t>Алгебра является одним из опорных курсов основного общего образования: она обеспечивает изучение других дисциплин, как естественно-научного, так и гуманитарного циклов, её</w:t>
      </w:r>
      <w:r>
        <w:rPr>
          <w:spacing w:val="40"/>
        </w:rPr>
        <w:t xml:space="preserve"> </w:t>
      </w:r>
      <w:r>
        <w:t>освоение необходимо для продолжения</w:t>
      </w:r>
      <w:r>
        <w:rPr>
          <w:spacing w:val="40"/>
        </w:rPr>
        <w:t xml:space="preserve"> </w:t>
      </w:r>
      <w:r>
        <w:t>образования и</w:t>
      </w:r>
      <w:r>
        <w:rPr>
          <w:spacing w:val="40"/>
        </w:rPr>
        <w:t xml:space="preserve"> </w:t>
      </w:r>
      <w:r>
        <w:t>в повседневной</w:t>
      </w:r>
      <w:r>
        <w:rPr>
          <w:spacing w:val="40"/>
        </w:rPr>
        <w:t xml:space="preserve"> </w:t>
      </w:r>
      <w:r>
        <w:t>жизни.</w:t>
      </w:r>
    </w:p>
    <w:p w14:paraId="2C93C849" w14:textId="77777777" w:rsidR="00F11DF8" w:rsidRDefault="00F11DF8">
      <w:pPr>
        <w:spacing w:line="242" w:lineRule="auto"/>
        <w:sectPr w:rsidR="00F11DF8">
          <w:pgSz w:w="11920" w:h="16850"/>
          <w:pgMar w:top="1040" w:right="320" w:bottom="280" w:left="720" w:header="720" w:footer="720" w:gutter="0"/>
          <w:cols w:space="720"/>
        </w:sectPr>
      </w:pPr>
    </w:p>
    <w:p w14:paraId="3C775849" w14:textId="77777777" w:rsidR="00F11DF8" w:rsidRDefault="00DA3958">
      <w:pPr>
        <w:pStyle w:val="a3"/>
        <w:spacing w:before="76"/>
        <w:ind w:right="378" w:firstLine="0"/>
      </w:pPr>
      <w:r>
        <w:lastRenderedPageBreak/>
        <w:t>Развитие у обучающихся научных представлений о происхождении и сущности алгебраических абстракций, способе отражения математической наукой явлений и процессов</w:t>
      </w:r>
      <w:r>
        <w:rPr>
          <w:spacing w:val="80"/>
        </w:rPr>
        <w:t xml:space="preserve"> </w:t>
      </w:r>
      <w:r>
        <w:t>в</w:t>
      </w:r>
      <w:r>
        <w:rPr>
          <w:spacing w:val="-1"/>
        </w:rPr>
        <w:t xml:space="preserve"> </w:t>
      </w:r>
      <w:r>
        <w:t>природе</w:t>
      </w:r>
      <w:r>
        <w:rPr>
          <w:spacing w:val="-1"/>
        </w:rPr>
        <w:t xml:space="preserve"> </w:t>
      </w:r>
      <w:r>
        <w:t>и</w:t>
      </w:r>
      <w:r>
        <w:rPr>
          <w:spacing w:val="-2"/>
        </w:rPr>
        <w:t xml:space="preserve"> </w:t>
      </w:r>
      <w:r>
        <w:t>обществе, роли математического моделирования в</w:t>
      </w:r>
      <w:r>
        <w:rPr>
          <w:spacing w:val="-1"/>
        </w:rPr>
        <w:t xml:space="preserve"> </w:t>
      </w:r>
      <w:r>
        <w:t>научном</w:t>
      </w:r>
      <w:r>
        <w:rPr>
          <w:spacing w:val="-1"/>
        </w:rPr>
        <w:t xml:space="preserve"> </w:t>
      </w:r>
      <w:r>
        <w:t>познании</w:t>
      </w:r>
      <w:r>
        <w:rPr>
          <w:spacing w:val="-2"/>
        </w:rPr>
        <w:t xml:space="preserve"> </w:t>
      </w:r>
      <w:r>
        <w:t>и в</w:t>
      </w:r>
      <w:r>
        <w:rPr>
          <w:spacing w:val="-3"/>
        </w:rPr>
        <w:t xml:space="preserve"> </w:t>
      </w:r>
      <w:r>
        <w:t>практике способствует формированию научного мировоззрения и качеств мышления, необходимых для адаптации в современном цифровом обществе. Изучение алгебры обеспечивает развитие умения наблюдать, сравнивать, находить закономерности, требует критичности мышления, способности аргументированно обосновывать свои действия и выводы, формулировать утверждения. Освоение курса алгебры обеспечивает развитие логического мышления обучающихся: они используют дедуктивные и индуктивные рассуждения, обобщение и конкретизацию, абстрагирование и аналогию. Обучение алгебре предполагает значительный объём самостоятельной деятельности обучающихся, поэтому самостоятельное решение задач является реализацией деятельностного принципа обучения.</w:t>
      </w:r>
    </w:p>
    <w:p w14:paraId="4982B219" w14:textId="77777777" w:rsidR="00F11DF8" w:rsidRDefault="00DA3958">
      <w:pPr>
        <w:pStyle w:val="a3"/>
        <w:spacing w:before="4" w:line="242" w:lineRule="auto"/>
        <w:ind w:right="379"/>
      </w:pPr>
      <w:r>
        <w:t>В структуре программы учебного курса «Алгебра» для основного общего образования основное</w:t>
      </w:r>
      <w:r>
        <w:rPr>
          <w:spacing w:val="40"/>
        </w:rPr>
        <w:t xml:space="preserve"> </w:t>
      </w:r>
      <w:r>
        <w:t>место</w:t>
      </w:r>
      <w:r>
        <w:rPr>
          <w:spacing w:val="40"/>
        </w:rPr>
        <w:t xml:space="preserve"> </w:t>
      </w:r>
      <w:r>
        <w:t>занимают</w:t>
      </w:r>
      <w:r>
        <w:rPr>
          <w:spacing w:val="40"/>
        </w:rPr>
        <w:t xml:space="preserve"> </w:t>
      </w:r>
      <w:r>
        <w:t>содержательно-методические</w:t>
      </w:r>
      <w:r>
        <w:rPr>
          <w:spacing w:val="40"/>
        </w:rPr>
        <w:t xml:space="preserve"> </w:t>
      </w:r>
      <w:r>
        <w:t>линии:</w:t>
      </w:r>
      <w:r>
        <w:rPr>
          <w:spacing w:val="40"/>
        </w:rPr>
        <w:t xml:space="preserve"> </w:t>
      </w:r>
      <w:r>
        <w:t>«Числа</w:t>
      </w:r>
      <w:r>
        <w:rPr>
          <w:spacing w:val="40"/>
        </w:rPr>
        <w:t xml:space="preserve"> </w:t>
      </w:r>
      <w:r>
        <w:t>и</w:t>
      </w:r>
      <w:r>
        <w:rPr>
          <w:spacing w:val="40"/>
        </w:rPr>
        <w:t xml:space="preserve"> </w:t>
      </w:r>
      <w:r>
        <w:t>вычисления»,</w:t>
      </w:r>
    </w:p>
    <w:p w14:paraId="35F75129" w14:textId="77777777" w:rsidR="00F11DF8" w:rsidRDefault="00DA3958">
      <w:pPr>
        <w:pStyle w:val="a3"/>
        <w:ind w:right="381" w:firstLine="0"/>
      </w:pPr>
      <w:r>
        <w:t>«Алгебраические выражения», «Уравнения и неравенства», «Функции». Каждая из этих содержательно-методических линий развивается на протяжении трёх лет изучения курса, взаимодействуя с другими его линиями. В ходе изучения учебного курса обучающимся приходится логически рассуждать, использовать теоретико-множественный язык. В связи с этим в программу учебного курса «Алгебра» включены некоторые основы логики, представленные во всех основных разделах математического образования и способствующие овладению обучающимися основ универсального математического языка. Содержательной и структурной особенностью учебного курса «Алгебра» является его</w:t>
      </w:r>
      <w:r>
        <w:rPr>
          <w:spacing w:val="40"/>
        </w:rPr>
        <w:t xml:space="preserve"> </w:t>
      </w:r>
      <w:r>
        <w:t>интегрированный</w:t>
      </w:r>
      <w:r>
        <w:rPr>
          <w:spacing w:val="40"/>
        </w:rPr>
        <w:t xml:space="preserve"> </w:t>
      </w:r>
      <w:r>
        <w:rPr>
          <w:spacing w:val="-2"/>
        </w:rPr>
        <w:t>характер.</w:t>
      </w:r>
    </w:p>
    <w:p w14:paraId="6BF150D5" w14:textId="77777777" w:rsidR="00F11DF8" w:rsidRDefault="00DA3958">
      <w:pPr>
        <w:pStyle w:val="a3"/>
        <w:ind w:right="383"/>
      </w:pPr>
      <w:r>
        <w:t>Содержание линии «Числа и вычисления» служит основой для дальнейшего изучения математики, способствует развитию у обучающихся логического мышления, формированию умения пользоваться алгоритмами, а также приобретению практических навыков, необходимых для повседневной жизни. Развитие понятия о числе на</w:t>
      </w:r>
      <w:r>
        <w:rPr>
          <w:spacing w:val="-1"/>
        </w:rPr>
        <w:t xml:space="preserve"> </w:t>
      </w:r>
      <w:r>
        <w:t>уровне основного общего образования связано с рациональными и иррациональными числами, формированием представлений о действительном числе. Завершение освоения числовой линии отнесено к среднему общему образованию.</w:t>
      </w:r>
    </w:p>
    <w:p w14:paraId="23B6EB66" w14:textId="77777777" w:rsidR="00F11DF8" w:rsidRDefault="00DA3958">
      <w:pPr>
        <w:pStyle w:val="a3"/>
        <w:ind w:right="375"/>
      </w:pPr>
      <w:r>
        <w:t>Содержание двух алгебраических линий – «Алгебраические выражения» и «Уравнения и неравенства» способствует формированию у обучающихся математического аппарата, необходимого для решения задач математики, смежных предметов и практико- ориентированных задач. На уровне основного общего образования учебный материал группируется вокруг рациональных выражений. Алгебра демонстрирует значение математики как языка для построения математических моделей, описания процессов и явлений реального мира. В задачи обучения алгебре входят также дальнейшее развитие алгоритмического мышления, необходимого, в частности, для освоения курса информатики, и овладение навыками дедуктивных рассуждений. Преобразование символьных форм способствует развитию воображения, способностей к математическому творчеству.</w:t>
      </w:r>
    </w:p>
    <w:p w14:paraId="3B7170D0" w14:textId="77777777" w:rsidR="00F11DF8" w:rsidRDefault="00DA3958">
      <w:pPr>
        <w:pStyle w:val="a3"/>
        <w:spacing w:before="1"/>
        <w:ind w:right="378"/>
      </w:pPr>
      <w:r>
        <w:t>Содержание функционально-графической линии нацелено на получение</w:t>
      </w:r>
      <w:r>
        <w:rPr>
          <w:spacing w:val="80"/>
        </w:rPr>
        <w:t xml:space="preserve"> </w:t>
      </w:r>
      <w:r>
        <w:t>обучающимися знаний о функциях как важнейшей математической модели для описания и исследования разнообразных процессов и явлений в природе и обществе. Изучение материала способствует развитию у обучающихся умения использовать различные выразительные средства языка математики – словесные, символические, графические, вносит вклад в формирование представлений о роли математики в развитии цивилизации и культуры.</w:t>
      </w:r>
    </w:p>
    <w:p w14:paraId="0A019D5A" w14:textId="77777777" w:rsidR="00F11DF8" w:rsidRDefault="00DA3958">
      <w:pPr>
        <w:pStyle w:val="a3"/>
        <w:ind w:right="381"/>
      </w:pPr>
      <w:r>
        <w:t>Согласно учебному плану в 7–9 классах изучается учебный курс «Алгебра», который включает</w:t>
      </w:r>
      <w:r>
        <w:rPr>
          <w:spacing w:val="-1"/>
        </w:rPr>
        <w:t xml:space="preserve"> </w:t>
      </w:r>
      <w:r>
        <w:t>следующие</w:t>
      </w:r>
      <w:r>
        <w:rPr>
          <w:spacing w:val="-2"/>
        </w:rPr>
        <w:t xml:space="preserve"> </w:t>
      </w:r>
      <w:r>
        <w:t>основные</w:t>
      </w:r>
      <w:r>
        <w:rPr>
          <w:spacing w:val="-3"/>
        </w:rPr>
        <w:t xml:space="preserve"> </w:t>
      </w:r>
      <w:r>
        <w:t>разделы содержания:</w:t>
      </w:r>
      <w:r>
        <w:rPr>
          <w:spacing w:val="-1"/>
        </w:rPr>
        <w:t xml:space="preserve"> </w:t>
      </w:r>
      <w:r>
        <w:t>«Числа</w:t>
      </w:r>
      <w:r>
        <w:rPr>
          <w:spacing w:val="-2"/>
        </w:rPr>
        <w:t xml:space="preserve"> </w:t>
      </w:r>
      <w:r>
        <w:t>и вычисления»,</w:t>
      </w:r>
      <w:r>
        <w:rPr>
          <w:spacing w:val="-1"/>
        </w:rPr>
        <w:t xml:space="preserve"> </w:t>
      </w:r>
      <w:r>
        <w:t>«Алгебраические выражения», «Уравнения и неравенства», «Функции».</w:t>
      </w:r>
    </w:p>
    <w:p w14:paraId="7AFE4B9A" w14:textId="77777777" w:rsidR="00F11DF8" w:rsidRDefault="00DA3958">
      <w:pPr>
        <w:pStyle w:val="a3"/>
        <w:ind w:right="381"/>
      </w:pPr>
      <w:r>
        <w:t>Общее число часов, рекомендованных для изучения учебного курса «Алгебра», – 306 часов: в 7 классе – 102 часа (3 часа в неделю), в 8 классе – 102 часа (3 часа в неделю), в 9 классе – 102 часа (3 часа в неделю).</w:t>
      </w:r>
    </w:p>
    <w:p w14:paraId="08A73ED9" w14:textId="77777777" w:rsidR="00F11DF8" w:rsidRDefault="00F11DF8">
      <w:pPr>
        <w:sectPr w:rsidR="00F11DF8">
          <w:pgSz w:w="11920" w:h="16850"/>
          <w:pgMar w:top="1040" w:right="320" w:bottom="280" w:left="720" w:header="720" w:footer="720" w:gutter="0"/>
          <w:cols w:space="720"/>
        </w:sectPr>
      </w:pPr>
    </w:p>
    <w:p w14:paraId="1322AD87" w14:textId="77777777" w:rsidR="00F11DF8" w:rsidRDefault="00DA3958">
      <w:pPr>
        <w:pStyle w:val="a3"/>
        <w:spacing w:before="76" w:line="244" w:lineRule="auto"/>
        <w:ind w:left="1406" w:right="6048" w:firstLine="0"/>
      </w:pPr>
      <w:r>
        <w:lastRenderedPageBreak/>
        <w:t>Содержание</w:t>
      </w:r>
      <w:r>
        <w:rPr>
          <w:spacing w:val="-9"/>
        </w:rPr>
        <w:t xml:space="preserve"> </w:t>
      </w:r>
      <w:r>
        <w:t>обучения</w:t>
      </w:r>
      <w:r>
        <w:rPr>
          <w:spacing w:val="-8"/>
        </w:rPr>
        <w:t xml:space="preserve"> </w:t>
      </w:r>
      <w:r>
        <w:t>в</w:t>
      </w:r>
      <w:r>
        <w:rPr>
          <w:spacing w:val="-9"/>
        </w:rPr>
        <w:t xml:space="preserve"> </w:t>
      </w:r>
      <w:r>
        <w:t>7</w:t>
      </w:r>
      <w:r>
        <w:rPr>
          <w:spacing w:val="-8"/>
        </w:rPr>
        <w:t xml:space="preserve"> </w:t>
      </w:r>
      <w:r>
        <w:t>классе. Числа и вычисления.</w:t>
      </w:r>
    </w:p>
    <w:p w14:paraId="3467CB57" w14:textId="77777777" w:rsidR="00F11DF8" w:rsidRDefault="00DA3958">
      <w:pPr>
        <w:pStyle w:val="a3"/>
        <w:ind w:right="379"/>
      </w:pPr>
      <w:r>
        <w:t>Дроби обыкновенные и десятичные, переход от одной формы записи дробей к другой. Понятие рационального числа, запись, сравнение, упорядочивание рациональных чисел. Арифметические действия с рациональными числами. Решение задач из реальной практики на части, на дроби.</w:t>
      </w:r>
    </w:p>
    <w:p w14:paraId="0CF0A465" w14:textId="77777777" w:rsidR="00F11DF8" w:rsidRDefault="00DA3958">
      <w:pPr>
        <w:pStyle w:val="a3"/>
        <w:ind w:right="371"/>
      </w:pPr>
      <w:r>
        <w:t>Степень с натуральным показателем: определение, преобразование выражений на основе</w:t>
      </w:r>
      <w:r>
        <w:rPr>
          <w:spacing w:val="-2"/>
        </w:rPr>
        <w:t xml:space="preserve"> </w:t>
      </w:r>
      <w:r>
        <w:t>определения, запись больших</w:t>
      </w:r>
      <w:r>
        <w:rPr>
          <w:spacing w:val="-3"/>
        </w:rPr>
        <w:t xml:space="preserve"> </w:t>
      </w:r>
      <w:r>
        <w:t>чисел. Проценты,</w:t>
      </w:r>
      <w:r>
        <w:rPr>
          <w:spacing w:val="-2"/>
        </w:rPr>
        <w:t xml:space="preserve"> </w:t>
      </w:r>
      <w:r>
        <w:t>запись</w:t>
      </w:r>
      <w:r>
        <w:rPr>
          <w:spacing w:val="-2"/>
        </w:rPr>
        <w:t xml:space="preserve"> </w:t>
      </w:r>
      <w:r>
        <w:t>процентов в</w:t>
      </w:r>
      <w:r>
        <w:rPr>
          <w:spacing w:val="-1"/>
        </w:rPr>
        <w:t xml:space="preserve"> </w:t>
      </w:r>
      <w:r>
        <w:t>виде</w:t>
      </w:r>
      <w:r>
        <w:rPr>
          <w:spacing w:val="-1"/>
        </w:rPr>
        <w:t xml:space="preserve"> </w:t>
      </w:r>
      <w:r>
        <w:t>дроби</w:t>
      </w:r>
      <w:r>
        <w:rPr>
          <w:spacing w:val="-1"/>
        </w:rPr>
        <w:t xml:space="preserve"> </w:t>
      </w:r>
      <w:r>
        <w:t>и</w:t>
      </w:r>
      <w:r>
        <w:rPr>
          <w:spacing w:val="-2"/>
        </w:rPr>
        <w:t xml:space="preserve"> </w:t>
      </w:r>
      <w:r>
        <w:t>дроби в виде процентов. Три основные задачи на проценты, решение задач из реальной практики.</w:t>
      </w:r>
    </w:p>
    <w:p w14:paraId="06DF7DBA" w14:textId="77777777" w:rsidR="00F11DF8" w:rsidRDefault="00DA3958">
      <w:pPr>
        <w:pStyle w:val="a3"/>
        <w:spacing w:line="237" w:lineRule="auto"/>
        <w:ind w:left="1406" w:right="1003" w:firstLine="0"/>
      </w:pPr>
      <w:r>
        <w:t>Применение</w:t>
      </w:r>
      <w:r>
        <w:rPr>
          <w:spacing w:val="-3"/>
        </w:rPr>
        <w:t xml:space="preserve"> </w:t>
      </w:r>
      <w:r>
        <w:t>признаков</w:t>
      </w:r>
      <w:r>
        <w:rPr>
          <w:spacing w:val="-5"/>
        </w:rPr>
        <w:t xml:space="preserve"> </w:t>
      </w:r>
      <w:r>
        <w:t>делимости,</w:t>
      </w:r>
      <w:r>
        <w:rPr>
          <w:spacing w:val="-3"/>
        </w:rPr>
        <w:t xml:space="preserve"> </w:t>
      </w:r>
      <w:r>
        <w:t>разложение</w:t>
      </w:r>
      <w:r>
        <w:rPr>
          <w:spacing w:val="-9"/>
        </w:rPr>
        <w:t xml:space="preserve"> </w:t>
      </w:r>
      <w:r>
        <w:t>на</w:t>
      </w:r>
      <w:r>
        <w:rPr>
          <w:spacing w:val="-2"/>
        </w:rPr>
        <w:t xml:space="preserve"> </w:t>
      </w:r>
      <w:r>
        <w:t>множители натуральных</w:t>
      </w:r>
      <w:r>
        <w:rPr>
          <w:spacing w:val="-6"/>
        </w:rPr>
        <w:t xml:space="preserve"> </w:t>
      </w:r>
      <w:r>
        <w:t>чисел. Реальные зависимости, в том числе прямая и обратная пропорциональности.</w:t>
      </w:r>
    </w:p>
    <w:p w14:paraId="46E7038A" w14:textId="77777777" w:rsidR="00F11DF8" w:rsidRDefault="00DA3958">
      <w:pPr>
        <w:pStyle w:val="a3"/>
        <w:spacing w:line="272" w:lineRule="exact"/>
        <w:ind w:left="1406" w:firstLine="0"/>
      </w:pPr>
      <w:r>
        <w:t>Алгебраические</w:t>
      </w:r>
      <w:r>
        <w:rPr>
          <w:spacing w:val="-11"/>
        </w:rPr>
        <w:t xml:space="preserve"> </w:t>
      </w:r>
      <w:r>
        <w:rPr>
          <w:spacing w:val="-2"/>
        </w:rPr>
        <w:t>выражения.</w:t>
      </w:r>
    </w:p>
    <w:p w14:paraId="277F9D1A" w14:textId="77777777" w:rsidR="00F11DF8" w:rsidRDefault="00DA3958">
      <w:pPr>
        <w:pStyle w:val="a3"/>
        <w:ind w:right="377"/>
      </w:pPr>
      <w:r>
        <w:t xml:space="preserve">Переменные, числовое значение выражения с переменной. Допустимые значения переменных. Представление зависимости между величинами в виде формулы. Вычисления по формулам. Преобразование буквенных выражений, тождественно равные выражения, правила преобразования сумм и произведений, правила раскрытия скобок и приведения подобных </w:t>
      </w:r>
      <w:r>
        <w:rPr>
          <w:spacing w:val="-2"/>
        </w:rPr>
        <w:t>слагаемых.</w:t>
      </w:r>
    </w:p>
    <w:p w14:paraId="65BAAB5C" w14:textId="77777777" w:rsidR="00F11DF8" w:rsidRDefault="00DA3958">
      <w:pPr>
        <w:pStyle w:val="a3"/>
        <w:spacing w:line="274" w:lineRule="exact"/>
        <w:ind w:left="1406" w:firstLine="0"/>
      </w:pPr>
      <w:r>
        <w:t>Свойства</w:t>
      </w:r>
      <w:r>
        <w:rPr>
          <w:spacing w:val="-7"/>
        </w:rPr>
        <w:t xml:space="preserve"> </w:t>
      </w:r>
      <w:r>
        <w:t>степени</w:t>
      </w:r>
      <w:r>
        <w:rPr>
          <w:spacing w:val="-6"/>
        </w:rPr>
        <w:t xml:space="preserve"> </w:t>
      </w:r>
      <w:r>
        <w:t>с</w:t>
      </w:r>
      <w:r>
        <w:rPr>
          <w:spacing w:val="-7"/>
        </w:rPr>
        <w:t xml:space="preserve"> </w:t>
      </w:r>
      <w:r>
        <w:t>натуральным</w:t>
      </w:r>
      <w:r>
        <w:rPr>
          <w:spacing w:val="1"/>
        </w:rPr>
        <w:t xml:space="preserve"> </w:t>
      </w:r>
      <w:r>
        <w:rPr>
          <w:spacing w:val="-2"/>
        </w:rPr>
        <w:t>показателем.</w:t>
      </w:r>
    </w:p>
    <w:p w14:paraId="454CDC1C" w14:textId="77777777" w:rsidR="00F11DF8" w:rsidRDefault="00DA3958">
      <w:pPr>
        <w:pStyle w:val="a3"/>
        <w:spacing w:before="4"/>
        <w:ind w:right="378"/>
      </w:pPr>
      <w:r>
        <w:t>Одночлены и многочлены. Степень многочлена. Сложение, вычитание, умножение многочленов. Формулы сокращённого умножения: квадрат суммы и квадрат разности. Формула разности квадратов. Разложение многочленов на множители.</w:t>
      </w:r>
    </w:p>
    <w:p w14:paraId="30A50965" w14:textId="77777777" w:rsidR="00F11DF8" w:rsidRDefault="00DA3958">
      <w:pPr>
        <w:pStyle w:val="a3"/>
        <w:spacing w:line="274" w:lineRule="exact"/>
        <w:ind w:left="1406" w:firstLine="0"/>
      </w:pPr>
      <w:r>
        <w:t>Уравнения</w:t>
      </w:r>
      <w:r>
        <w:rPr>
          <w:spacing w:val="-3"/>
        </w:rPr>
        <w:t xml:space="preserve"> </w:t>
      </w:r>
      <w:r>
        <w:t>и</w:t>
      </w:r>
      <w:r>
        <w:rPr>
          <w:spacing w:val="-5"/>
        </w:rPr>
        <w:t xml:space="preserve"> </w:t>
      </w:r>
      <w:r>
        <w:rPr>
          <w:spacing w:val="-2"/>
        </w:rPr>
        <w:t>неравенства.</w:t>
      </w:r>
    </w:p>
    <w:p w14:paraId="46663EC2" w14:textId="77777777" w:rsidR="00F11DF8" w:rsidRDefault="00DA3958">
      <w:pPr>
        <w:pStyle w:val="a3"/>
        <w:spacing w:before="3" w:line="242" w:lineRule="auto"/>
        <w:ind w:right="376"/>
      </w:pPr>
      <w:r>
        <w:t xml:space="preserve">Уравнение, корень уравнения, правила преобразования уравнения, равносильность </w:t>
      </w:r>
      <w:r>
        <w:rPr>
          <w:spacing w:val="-2"/>
        </w:rPr>
        <w:t>уравнений.</w:t>
      </w:r>
    </w:p>
    <w:p w14:paraId="5B8274DD" w14:textId="77777777" w:rsidR="00F11DF8" w:rsidRDefault="00DA3958">
      <w:pPr>
        <w:pStyle w:val="a3"/>
        <w:ind w:right="382"/>
      </w:pPr>
      <w:r>
        <w:t>Линейное уравнение с одной переменной, число корней линейного уравнения, решение линейных уравнений. Составление уравнений по условию задачи. Решение текстовых задач с помощью уравнений.</w:t>
      </w:r>
    </w:p>
    <w:p w14:paraId="36CA1AB4" w14:textId="77777777" w:rsidR="00F11DF8" w:rsidRDefault="00DA3958">
      <w:pPr>
        <w:pStyle w:val="a3"/>
        <w:ind w:right="382"/>
      </w:pPr>
      <w:r>
        <w:t>Линейное уравнение с двумя переменными и его график. Система двух линейных уравнений с двумя переменными. Решение систем уравнений способом</w:t>
      </w:r>
      <w:r>
        <w:rPr>
          <w:spacing w:val="40"/>
        </w:rPr>
        <w:t xml:space="preserve"> </w:t>
      </w:r>
      <w:r>
        <w:t>подстановки.</w:t>
      </w:r>
      <w:r>
        <w:rPr>
          <w:spacing w:val="40"/>
        </w:rPr>
        <w:t xml:space="preserve"> </w:t>
      </w:r>
      <w:r>
        <w:t>Примеры решения текстовых задач с помощью систем уравнений.</w:t>
      </w:r>
    </w:p>
    <w:p w14:paraId="026F2BC2" w14:textId="77777777" w:rsidR="00F11DF8" w:rsidRDefault="00DA3958">
      <w:pPr>
        <w:pStyle w:val="a3"/>
        <w:spacing w:line="271" w:lineRule="exact"/>
        <w:ind w:left="1406" w:firstLine="0"/>
        <w:jc w:val="left"/>
      </w:pPr>
      <w:r>
        <w:rPr>
          <w:spacing w:val="-2"/>
        </w:rPr>
        <w:t>Функции.</w:t>
      </w:r>
    </w:p>
    <w:p w14:paraId="7DEE6613" w14:textId="77777777" w:rsidR="00F11DF8" w:rsidRDefault="00DA3958">
      <w:pPr>
        <w:pStyle w:val="a3"/>
        <w:spacing w:before="6" w:line="235" w:lineRule="auto"/>
        <w:jc w:val="left"/>
      </w:pPr>
      <w:r>
        <w:t>Координата точки на прямой. Числовые промежутки. Расстояние между двумя точками координатной прямой.</w:t>
      </w:r>
    </w:p>
    <w:p w14:paraId="3DCED460" w14:textId="77777777" w:rsidR="00F11DF8" w:rsidRDefault="00DA3958">
      <w:pPr>
        <w:pStyle w:val="a3"/>
        <w:spacing w:before="5"/>
        <w:ind w:right="373"/>
      </w:pPr>
      <w:r>
        <w:rPr>
          <w:noProof/>
          <w:lang w:eastAsia="ru-RU"/>
        </w:rPr>
        <w:drawing>
          <wp:anchor distT="0" distB="0" distL="0" distR="0" simplePos="0" relativeHeight="15729152" behindDoc="0" locked="0" layoutInCell="1" allowOverlap="1" wp14:anchorId="2C8811C1" wp14:editId="7B1DE8D5">
            <wp:simplePos x="0" y="0"/>
            <wp:positionH relativeFrom="page">
              <wp:posOffset>3453129</wp:posOffset>
            </wp:positionH>
            <wp:positionV relativeFrom="paragraph">
              <wp:posOffset>575048</wp:posOffset>
            </wp:positionV>
            <wp:extent cx="523875" cy="161289"/>
            <wp:effectExtent l="0" t="0" r="0" b="0"/>
            <wp:wrapNone/>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8" cstate="print"/>
                    <a:stretch>
                      <a:fillRect/>
                    </a:stretch>
                  </pic:blipFill>
                  <pic:spPr>
                    <a:xfrm>
                      <a:off x="0" y="0"/>
                      <a:ext cx="523875" cy="161289"/>
                    </a:xfrm>
                    <a:prstGeom prst="rect">
                      <a:avLst/>
                    </a:prstGeom>
                  </pic:spPr>
                </pic:pic>
              </a:graphicData>
            </a:graphic>
          </wp:anchor>
        </w:drawing>
      </w:r>
      <w:r>
        <w:t xml:space="preserve">Прямоугольная система координат, оси </w:t>
      </w:r>
      <w:r>
        <w:rPr>
          <w:i/>
        </w:rPr>
        <w:t xml:space="preserve">Ox </w:t>
      </w:r>
      <w:r>
        <w:t xml:space="preserve">и </w:t>
      </w:r>
      <w:r>
        <w:rPr>
          <w:i/>
        </w:rPr>
        <w:t>Oy</w:t>
      </w:r>
      <w:r>
        <w:t>. Абсцисса и ордината точки на координатной плоскости. Примеры графиков, заданных формулами. Чтение графиков реальных</w:t>
      </w:r>
      <w:r>
        <w:rPr>
          <w:spacing w:val="40"/>
        </w:rPr>
        <w:t xml:space="preserve"> </w:t>
      </w:r>
      <w:r>
        <w:t>зависимостей.</w:t>
      </w:r>
      <w:r>
        <w:rPr>
          <w:spacing w:val="40"/>
        </w:rPr>
        <w:t xml:space="preserve"> </w:t>
      </w:r>
      <w:r>
        <w:t>Понятие</w:t>
      </w:r>
      <w:r>
        <w:rPr>
          <w:spacing w:val="40"/>
        </w:rPr>
        <w:t xml:space="preserve"> </w:t>
      </w:r>
      <w:r>
        <w:t>функции.</w:t>
      </w:r>
      <w:r>
        <w:rPr>
          <w:spacing w:val="40"/>
        </w:rPr>
        <w:t xml:space="preserve"> </w:t>
      </w:r>
      <w:r>
        <w:t>График</w:t>
      </w:r>
      <w:r>
        <w:rPr>
          <w:spacing w:val="40"/>
        </w:rPr>
        <w:t xml:space="preserve"> </w:t>
      </w:r>
      <w:r>
        <w:t>функции.</w:t>
      </w:r>
      <w:r>
        <w:rPr>
          <w:spacing w:val="40"/>
        </w:rPr>
        <w:t xml:space="preserve"> </w:t>
      </w:r>
      <w:r>
        <w:t>Свойства</w:t>
      </w:r>
      <w:r>
        <w:rPr>
          <w:spacing w:val="40"/>
        </w:rPr>
        <w:t xml:space="preserve"> </w:t>
      </w:r>
      <w:r>
        <w:t>функций.</w:t>
      </w:r>
      <w:r>
        <w:rPr>
          <w:spacing w:val="40"/>
        </w:rPr>
        <w:t xml:space="preserve"> </w:t>
      </w:r>
      <w:r>
        <w:t>Линейная</w:t>
      </w:r>
    </w:p>
    <w:p w14:paraId="42B63FD1" w14:textId="77777777" w:rsidR="00F11DF8" w:rsidRDefault="00DA3958">
      <w:pPr>
        <w:pStyle w:val="a3"/>
        <w:tabs>
          <w:tab w:val="left" w:pos="5576"/>
        </w:tabs>
        <w:spacing w:before="158" w:line="235" w:lineRule="auto"/>
        <w:ind w:right="389" w:firstLine="0"/>
      </w:pPr>
      <w:r>
        <w:t>функция, её график. График функции</w:t>
      </w:r>
      <w:r>
        <w:tab/>
        <w:t>. Графическое решение линейных уравнений и систем линейных уравнений.</w:t>
      </w:r>
    </w:p>
    <w:p w14:paraId="64BAFFB4" w14:textId="77777777" w:rsidR="00F11DF8" w:rsidRDefault="00DA3958">
      <w:pPr>
        <w:pStyle w:val="a3"/>
        <w:spacing w:before="9" w:line="235" w:lineRule="auto"/>
        <w:ind w:left="1406" w:right="6046" w:firstLine="0"/>
      </w:pPr>
      <w:r>
        <w:t>Содержание</w:t>
      </w:r>
      <w:r>
        <w:rPr>
          <w:spacing w:val="-8"/>
        </w:rPr>
        <w:t xml:space="preserve"> </w:t>
      </w:r>
      <w:r>
        <w:t>обучения</w:t>
      </w:r>
      <w:r>
        <w:rPr>
          <w:spacing w:val="-7"/>
        </w:rPr>
        <w:t xml:space="preserve"> </w:t>
      </w:r>
      <w:r>
        <w:t>в</w:t>
      </w:r>
      <w:r>
        <w:rPr>
          <w:spacing w:val="-8"/>
        </w:rPr>
        <w:t xml:space="preserve"> </w:t>
      </w:r>
      <w:r>
        <w:t>8</w:t>
      </w:r>
      <w:r>
        <w:rPr>
          <w:spacing w:val="-7"/>
        </w:rPr>
        <w:t xml:space="preserve"> </w:t>
      </w:r>
      <w:r>
        <w:t>классе. Числа и вычисления.</w:t>
      </w:r>
    </w:p>
    <w:p w14:paraId="74F080DE" w14:textId="77777777" w:rsidR="00F11DF8" w:rsidRDefault="00DA3958">
      <w:pPr>
        <w:pStyle w:val="a3"/>
        <w:ind w:right="379"/>
      </w:pPr>
      <w:r>
        <w:t>Квадратный корень из числа. Понятие об иррациональном числе. Десятичные приближения иррациональных чисел. Свойства арифметических квадратных корней и их применение к преобразованию числовых выражений и вычислениям. Действительные числа.</w:t>
      </w:r>
    </w:p>
    <w:p w14:paraId="498CB4BE" w14:textId="77777777" w:rsidR="00F11DF8" w:rsidRDefault="00DA3958">
      <w:pPr>
        <w:pStyle w:val="a3"/>
        <w:spacing w:before="4" w:line="237" w:lineRule="auto"/>
        <w:ind w:left="1406" w:right="1479" w:firstLine="0"/>
        <w:jc w:val="left"/>
      </w:pPr>
      <w:r>
        <w:t>Степень</w:t>
      </w:r>
      <w:r>
        <w:rPr>
          <w:spacing w:val="-4"/>
        </w:rPr>
        <w:t xml:space="preserve"> </w:t>
      </w:r>
      <w:r>
        <w:t>с</w:t>
      </w:r>
      <w:r>
        <w:rPr>
          <w:spacing w:val="-4"/>
        </w:rPr>
        <w:t xml:space="preserve"> </w:t>
      </w:r>
      <w:r>
        <w:t>целым</w:t>
      </w:r>
      <w:r>
        <w:rPr>
          <w:spacing w:val="-4"/>
        </w:rPr>
        <w:t xml:space="preserve"> </w:t>
      </w:r>
      <w:r>
        <w:t>показателем</w:t>
      </w:r>
      <w:r>
        <w:rPr>
          <w:spacing w:val="-4"/>
        </w:rPr>
        <w:t xml:space="preserve"> </w:t>
      </w:r>
      <w:r>
        <w:t>и</w:t>
      </w:r>
      <w:r>
        <w:rPr>
          <w:spacing w:val="-4"/>
        </w:rPr>
        <w:t xml:space="preserve"> </w:t>
      </w:r>
      <w:r>
        <w:t>её</w:t>
      </w:r>
      <w:r>
        <w:rPr>
          <w:spacing w:val="-3"/>
        </w:rPr>
        <w:t xml:space="preserve"> </w:t>
      </w:r>
      <w:r>
        <w:t>свойства.</w:t>
      </w:r>
      <w:r>
        <w:rPr>
          <w:spacing w:val="-4"/>
        </w:rPr>
        <w:t xml:space="preserve"> </w:t>
      </w:r>
      <w:r>
        <w:t>Стандартная запись</w:t>
      </w:r>
      <w:r>
        <w:rPr>
          <w:spacing w:val="-4"/>
        </w:rPr>
        <w:t xml:space="preserve"> </w:t>
      </w:r>
      <w:r>
        <w:t>числа. Алгебраические выражения.</w:t>
      </w:r>
    </w:p>
    <w:p w14:paraId="35FEACAC" w14:textId="77777777" w:rsidR="00F11DF8" w:rsidRDefault="00DA3958">
      <w:pPr>
        <w:pStyle w:val="a3"/>
        <w:spacing w:before="4" w:line="274" w:lineRule="exact"/>
        <w:ind w:left="1406" w:firstLine="0"/>
        <w:jc w:val="left"/>
      </w:pPr>
      <w:r>
        <w:t>Квадратный</w:t>
      </w:r>
      <w:r>
        <w:rPr>
          <w:spacing w:val="-4"/>
        </w:rPr>
        <w:t xml:space="preserve"> </w:t>
      </w:r>
      <w:r>
        <w:t>трёхчлен,</w:t>
      </w:r>
      <w:r>
        <w:rPr>
          <w:spacing w:val="-1"/>
        </w:rPr>
        <w:t xml:space="preserve"> </w:t>
      </w:r>
      <w:r>
        <w:t>разложение</w:t>
      </w:r>
      <w:r>
        <w:rPr>
          <w:spacing w:val="-4"/>
        </w:rPr>
        <w:t xml:space="preserve"> </w:t>
      </w:r>
      <w:r>
        <w:t>квадратного</w:t>
      </w:r>
      <w:r>
        <w:rPr>
          <w:spacing w:val="-2"/>
        </w:rPr>
        <w:t xml:space="preserve"> </w:t>
      </w:r>
      <w:r>
        <w:t>трёхчлена</w:t>
      </w:r>
      <w:r>
        <w:rPr>
          <w:spacing w:val="-4"/>
        </w:rPr>
        <w:t xml:space="preserve"> </w:t>
      </w:r>
      <w:r>
        <w:t>на</w:t>
      </w:r>
      <w:r>
        <w:rPr>
          <w:spacing w:val="-3"/>
        </w:rPr>
        <w:t xml:space="preserve"> </w:t>
      </w:r>
      <w:r>
        <w:rPr>
          <w:spacing w:val="-2"/>
        </w:rPr>
        <w:t>множители.</w:t>
      </w:r>
    </w:p>
    <w:p w14:paraId="06331F8D" w14:textId="77777777" w:rsidR="00F11DF8" w:rsidRDefault="00DA3958">
      <w:pPr>
        <w:pStyle w:val="a3"/>
        <w:tabs>
          <w:tab w:val="left" w:pos="3291"/>
          <w:tab w:val="left" w:pos="4200"/>
          <w:tab w:val="left" w:pos="5449"/>
          <w:tab w:val="left" w:pos="6608"/>
          <w:tab w:val="left" w:pos="8464"/>
          <w:tab w:val="left" w:pos="9386"/>
        </w:tabs>
        <w:spacing w:line="242" w:lineRule="auto"/>
        <w:ind w:right="393"/>
        <w:jc w:val="left"/>
      </w:pPr>
      <w:r>
        <w:rPr>
          <w:spacing w:val="-2"/>
        </w:rPr>
        <w:t>Алгебраическая</w:t>
      </w:r>
      <w:r>
        <w:tab/>
      </w:r>
      <w:r>
        <w:rPr>
          <w:spacing w:val="-2"/>
        </w:rPr>
        <w:t>дробь.</w:t>
      </w:r>
      <w:r>
        <w:tab/>
      </w:r>
      <w:r>
        <w:rPr>
          <w:spacing w:val="-2"/>
        </w:rPr>
        <w:t>Основное</w:t>
      </w:r>
      <w:r>
        <w:tab/>
      </w:r>
      <w:r>
        <w:rPr>
          <w:spacing w:val="-2"/>
        </w:rPr>
        <w:t>свойство</w:t>
      </w:r>
      <w:r>
        <w:tab/>
      </w:r>
      <w:r>
        <w:rPr>
          <w:spacing w:val="-2"/>
        </w:rPr>
        <w:t>алгебраической</w:t>
      </w:r>
      <w:r>
        <w:tab/>
      </w:r>
      <w:r>
        <w:rPr>
          <w:spacing w:val="-2"/>
        </w:rPr>
        <w:t>дроби.</w:t>
      </w:r>
      <w:r>
        <w:tab/>
      </w:r>
      <w:r>
        <w:rPr>
          <w:spacing w:val="-2"/>
        </w:rPr>
        <w:t xml:space="preserve">Сложение, </w:t>
      </w:r>
      <w:r>
        <w:t>вычитание, умножение, деление алгебраических дробей. Рациональные выражения и их</w:t>
      </w:r>
    </w:p>
    <w:p w14:paraId="724E0843" w14:textId="77777777" w:rsidR="00F11DF8" w:rsidRDefault="00DA3958">
      <w:pPr>
        <w:pStyle w:val="a3"/>
        <w:spacing w:line="269" w:lineRule="exact"/>
        <w:ind w:firstLine="0"/>
        <w:jc w:val="left"/>
      </w:pPr>
      <w:r>
        <w:rPr>
          <w:spacing w:val="-2"/>
        </w:rPr>
        <w:t>преобразование.</w:t>
      </w:r>
    </w:p>
    <w:p w14:paraId="369FDA57" w14:textId="77777777" w:rsidR="00F11DF8" w:rsidRDefault="00DA3958">
      <w:pPr>
        <w:pStyle w:val="a3"/>
        <w:spacing w:line="275" w:lineRule="exact"/>
        <w:ind w:left="1406" w:firstLine="0"/>
        <w:jc w:val="left"/>
      </w:pPr>
      <w:r>
        <w:t>Уравнения</w:t>
      </w:r>
      <w:r>
        <w:rPr>
          <w:spacing w:val="-5"/>
        </w:rPr>
        <w:t xml:space="preserve"> </w:t>
      </w:r>
      <w:r>
        <w:t>и</w:t>
      </w:r>
      <w:r>
        <w:rPr>
          <w:spacing w:val="-6"/>
        </w:rPr>
        <w:t xml:space="preserve"> </w:t>
      </w:r>
      <w:r>
        <w:rPr>
          <w:spacing w:val="-2"/>
        </w:rPr>
        <w:t>неравенства.</w:t>
      </w:r>
    </w:p>
    <w:p w14:paraId="2D8819F1" w14:textId="77777777" w:rsidR="00F11DF8" w:rsidRDefault="00DA3958">
      <w:pPr>
        <w:pStyle w:val="a3"/>
        <w:ind w:left="1406" w:firstLine="0"/>
        <w:jc w:val="left"/>
      </w:pPr>
      <w:r>
        <w:t>Квадратное</w:t>
      </w:r>
      <w:r>
        <w:rPr>
          <w:spacing w:val="52"/>
        </w:rPr>
        <w:t xml:space="preserve"> </w:t>
      </w:r>
      <w:r>
        <w:t>уравнение,</w:t>
      </w:r>
      <w:r>
        <w:rPr>
          <w:spacing w:val="27"/>
        </w:rPr>
        <w:t xml:space="preserve">  </w:t>
      </w:r>
      <w:r>
        <w:t>формула</w:t>
      </w:r>
      <w:r>
        <w:rPr>
          <w:spacing w:val="26"/>
        </w:rPr>
        <w:t xml:space="preserve">  </w:t>
      </w:r>
      <w:r>
        <w:t>корней</w:t>
      </w:r>
      <w:r>
        <w:rPr>
          <w:spacing w:val="26"/>
        </w:rPr>
        <w:t xml:space="preserve">  </w:t>
      </w:r>
      <w:r>
        <w:t>квадратного</w:t>
      </w:r>
      <w:r>
        <w:rPr>
          <w:spacing w:val="27"/>
        </w:rPr>
        <w:t xml:space="preserve">  </w:t>
      </w:r>
      <w:r>
        <w:t>уравнения.</w:t>
      </w:r>
      <w:r>
        <w:rPr>
          <w:spacing w:val="25"/>
        </w:rPr>
        <w:t xml:space="preserve">  </w:t>
      </w:r>
      <w:r>
        <w:t>Теорема</w:t>
      </w:r>
      <w:r>
        <w:rPr>
          <w:spacing w:val="26"/>
        </w:rPr>
        <w:t xml:space="preserve">  </w:t>
      </w:r>
      <w:r>
        <w:rPr>
          <w:spacing w:val="-2"/>
        </w:rPr>
        <w:t>Виета.</w:t>
      </w:r>
    </w:p>
    <w:p w14:paraId="59580053" w14:textId="77777777" w:rsidR="00F11DF8" w:rsidRDefault="00F11DF8">
      <w:pPr>
        <w:sectPr w:rsidR="00F11DF8">
          <w:pgSz w:w="11920" w:h="16850"/>
          <w:pgMar w:top="1040" w:right="320" w:bottom="280" w:left="720" w:header="720" w:footer="720" w:gutter="0"/>
          <w:cols w:space="720"/>
        </w:sectPr>
      </w:pPr>
    </w:p>
    <w:p w14:paraId="20115ED3" w14:textId="77777777" w:rsidR="00F11DF8" w:rsidRDefault="00DA3958">
      <w:pPr>
        <w:pStyle w:val="a3"/>
        <w:spacing w:before="76" w:line="244" w:lineRule="auto"/>
        <w:ind w:right="380" w:firstLine="0"/>
      </w:pPr>
      <w:r>
        <w:lastRenderedPageBreak/>
        <w:t>Решение уравнений, сводящихся к линейным и квадратным. Простейшие дробно- рациональные уравнения.</w:t>
      </w:r>
    </w:p>
    <w:p w14:paraId="556F82FE" w14:textId="77777777" w:rsidR="00F11DF8" w:rsidRDefault="00DA3958">
      <w:pPr>
        <w:pStyle w:val="a3"/>
        <w:ind w:right="376"/>
      </w:pPr>
      <w:r>
        <w:t xml:space="preserve">Графическая интерпретация уравнений с двумя переменными и систем линейных уравнений с двумя переменными. Примеры решения систем нелинейных уравнений с двумя </w:t>
      </w:r>
      <w:r>
        <w:rPr>
          <w:spacing w:val="-2"/>
        </w:rPr>
        <w:t>переменными.</w:t>
      </w:r>
    </w:p>
    <w:p w14:paraId="320128E9" w14:textId="77777777" w:rsidR="00F11DF8" w:rsidRDefault="00DA3958">
      <w:pPr>
        <w:pStyle w:val="a3"/>
        <w:spacing w:line="271" w:lineRule="exact"/>
        <w:ind w:left="1406" w:firstLine="0"/>
      </w:pPr>
      <w:r>
        <w:t>Решение</w:t>
      </w:r>
      <w:r>
        <w:rPr>
          <w:spacing w:val="-8"/>
        </w:rPr>
        <w:t xml:space="preserve"> </w:t>
      </w:r>
      <w:r>
        <w:t>текстовых</w:t>
      </w:r>
      <w:r>
        <w:rPr>
          <w:spacing w:val="-9"/>
        </w:rPr>
        <w:t xml:space="preserve"> </w:t>
      </w:r>
      <w:r>
        <w:t>задач</w:t>
      </w:r>
      <w:r>
        <w:rPr>
          <w:spacing w:val="-5"/>
        </w:rPr>
        <w:t xml:space="preserve"> </w:t>
      </w:r>
      <w:r>
        <w:t>алгебраическим</w:t>
      </w:r>
      <w:r>
        <w:rPr>
          <w:spacing w:val="1"/>
        </w:rPr>
        <w:t xml:space="preserve"> </w:t>
      </w:r>
      <w:r>
        <w:rPr>
          <w:spacing w:val="-2"/>
        </w:rPr>
        <w:t>способом.</w:t>
      </w:r>
    </w:p>
    <w:p w14:paraId="718B35ED" w14:textId="77777777" w:rsidR="00F11DF8" w:rsidRDefault="00DA3958">
      <w:pPr>
        <w:pStyle w:val="a3"/>
        <w:ind w:right="379"/>
      </w:pPr>
      <w:r>
        <w:t>Числовые неравенства и их свойства. Неравенство с</w:t>
      </w:r>
      <w:r>
        <w:rPr>
          <w:spacing w:val="40"/>
        </w:rPr>
        <w:t xml:space="preserve"> </w:t>
      </w:r>
      <w:r>
        <w:t>одной</w:t>
      </w:r>
      <w:r>
        <w:rPr>
          <w:spacing w:val="40"/>
        </w:rPr>
        <w:t xml:space="preserve"> </w:t>
      </w:r>
      <w:r>
        <w:t>переменной. Равносильность неравенств. Линейные неравенства с одной переменной. Системы линейных неравенств с одной переменной.</w:t>
      </w:r>
    </w:p>
    <w:p w14:paraId="04A0C9A6" w14:textId="77777777" w:rsidR="00F11DF8" w:rsidRDefault="00DA3958">
      <w:pPr>
        <w:pStyle w:val="a3"/>
        <w:spacing w:line="274" w:lineRule="exact"/>
        <w:ind w:left="1406" w:firstLine="0"/>
        <w:jc w:val="left"/>
      </w:pPr>
      <w:r>
        <w:rPr>
          <w:spacing w:val="-2"/>
        </w:rPr>
        <w:t>Функции.</w:t>
      </w:r>
    </w:p>
    <w:p w14:paraId="2764A538" w14:textId="77777777" w:rsidR="00F11DF8" w:rsidRDefault="00DA3958">
      <w:pPr>
        <w:pStyle w:val="a3"/>
        <w:spacing w:before="2" w:line="242" w:lineRule="auto"/>
        <w:ind w:right="376"/>
      </w:pPr>
      <w:r>
        <w:t>Понятие функции. Область определения и множество значений функции. Способы задания функций.</w:t>
      </w:r>
    </w:p>
    <w:p w14:paraId="5B232CDC" w14:textId="77777777" w:rsidR="00F11DF8" w:rsidRDefault="00DA3958">
      <w:pPr>
        <w:pStyle w:val="a3"/>
        <w:spacing w:line="242" w:lineRule="auto"/>
        <w:ind w:right="393"/>
      </w:pPr>
      <w:r>
        <w:t>График функции. Чтение свойств функции по её графику. Примеры графиков функций, отражающих реальные процессы.</w:t>
      </w:r>
    </w:p>
    <w:p w14:paraId="6F7CD3C1" w14:textId="77777777" w:rsidR="00F11DF8" w:rsidRDefault="00DA3958">
      <w:pPr>
        <w:pStyle w:val="a3"/>
        <w:spacing w:line="259" w:lineRule="auto"/>
        <w:ind w:right="377"/>
      </w:pPr>
      <w:r>
        <w:t xml:space="preserve">Функции, описывающие прямую и обратную пропорциональные зависимости, их графики. Функции </w:t>
      </w:r>
      <w:r>
        <w:rPr>
          <w:i/>
        </w:rPr>
        <w:t>y = x</w:t>
      </w:r>
      <w:r>
        <w:rPr>
          <w:i/>
          <w:vertAlign w:val="superscript"/>
        </w:rPr>
        <w:t>2</w:t>
      </w:r>
      <w:r>
        <w:rPr>
          <w:i/>
        </w:rPr>
        <w:t>, y = x</w:t>
      </w:r>
      <w:r>
        <w:rPr>
          <w:i/>
          <w:vertAlign w:val="superscript"/>
        </w:rPr>
        <w:t>3</w:t>
      </w:r>
      <w:r>
        <w:rPr>
          <w:i/>
        </w:rPr>
        <w:t>, y =</w:t>
      </w:r>
      <w:r>
        <w:rPr>
          <w:i/>
          <w:noProof/>
          <w:spacing w:val="-1"/>
          <w:position w:val="6"/>
          <w:lang w:eastAsia="ru-RU"/>
        </w:rPr>
        <w:drawing>
          <wp:inline distT="0" distB="0" distL="0" distR="0" wp14:anchorId="457A3DC5" wp14:editId="7DA09B49">
            <wp:extent cx="190500" cy="152841"/>
            <wp:effectExtent l="0" t="0" r="0" b="0"/>
            <wp:docPr id="3" name="Imag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9" cstate="print"/>
                    <a:stretch>
                      <a:fillRect/>
                    </a:stretch>
                  </pic:blipFill>
                  <pic:spPr>
                    <a:xfrm>
                      <a:off x="0" y="0"/>
                      <a:ext cx="190500" cy="152841"/>
                    </a:xfrm>
                    <a:prstGeom prst="rect">
                      <a:avLst/>
                    </a:prstGeom>
                  </pic:spPr>
                </pic:pic>
              </a:graphicData>
            </a:graphic>
          </wp:inline>
        </w:drawing>
      </w:r>
      <w:r>
        <w:rPr>
          <w:i/>
        </w:rPr>
        <w:t>, y=|x|</w:t>
      </w:r>
      <w:r>
        <w:t xml:space="preserve">. Графическое решение уравнений и систем </w:t>
      </w:r>
      <w:r>
        <w:rPr>
          <w:spacing w:val="-2"/>
        </w:rPr>
        <w:t>уравнений.</w:t>
      </w:r>
    </w:p>
    <w:p w14:paraId="22D4792B" w14:textId="77777777" w:rsidR="00F11DF8" w:rsidRDefault="00DA3958">
      <w:pPr>
        <w:pStyle w:val="a3"/>
        <w:spacing w:line="251" w:lineRule="exact"/>
        <w:ind w:left="1406" w:firstLine="0"/>
      </w:pPr>
      <w:r>
        <w:t>Содержание</w:t>
      </w:r>
      <w:r>
        <w:rPr>
          <w:spacing w:val="-3"/>
        </w:rPr>
        <w:t xml:space="preserve"> </w:t>
      </w:r>
      <w:r>
        <w:t>обучения</w:t>
      </w:r>
      <w:r>
        <w:rPr>
          <w:spacing w:val="-1"/>
        </w:rPr>
        <w:t xml:space="preserve"> </w:t>
      </w:r>
      <w:r>
        <w:t>в</w:t>
      </w:r>
      <w:r>
        <w:rPr>
          <w:spacing w:val="-2"/>
        </w:rPr>
        <w:t xml:space="preserve"> </w:t>
      </w:r>
      <w:r>
        <w:t>9</w:t>
      </w:r>
      <w:r>
        <w:rPr>
          <w:spacing w:val="-1"/>
        </w:rPr>
        <w:t xml:space="preserve"> </w:t>
      </w:r>
      <w:r>
        <w:rPr>
          <w:spacing w:val="-2"/>
        </w:rPr>
        <w:t>классе.</w:t>
      </w:r>
    </w:p>
    <w:p w14:paraId="4C392962" w14:textId="77777777" w:rsidR="00F11DF8" w:rsidRDefault="00DA3958">
      <w:pPr>
        <w:pStyle w:val="a3"/>
        <w:spacing w:line="274" w:lineRule="exact"/>
        <w:ind w:left="1406" w:firstLine="0"/>
      </w:pPr>
      <w:r>
        <w:t>Числа</w:t>
      </w:r>
      <w:r>
        <w:rPr>
          <w:spacing w:val="-2"/>
        </w:rPr>
        <w:t xml:space="preserve"> </w:t>
      </w:r>
      <w:r>
        <w:t>и</w:t>
      </w:r>
      <w:r>
        <w:rPr>
          <w:spacing w:val="-2"/>
        </w:rPr>
        <w:t xml:space="preserve"> вычисления.</w:t>
      </w:r>
    </w:p>
    <w:p w14:paraId="47F5685F" w14:textId="77777777" w:rsidR="00F11DF8" w:rsidRDefault="00DA3958">
      <w:pPr>
        <w:pStyle w:val="a3"/>
        <w:ind w:right="377"/>
      </w:pPr>
      <w:r>
        <w:t>Рациональные числа, иррациональные числа, конечные и бесконечные десятичные дроби. Множество действительных чисел, действительные числа как бесконечные десятичные дроби. Взаимно однозначное соответствие между множеством действительных чисел и координатной прямой.</w:t>
      </w:r>
    </w:p>
    <w:p w14:paraId="2CB1E133" w14:textId="77777777" w:rsidR="00F11DF8" w:rsidRDefault="00DA3958">
      <w:pPr>
        <w:pStyle w:val="a3"/>
        <w:spacing w:line="237" w:lineRule="auto"/>
        <w:ind w:right="379"/>
      </w:pPr>
      <w:r>
        <w:t xml:space="preserve">Сравнение действительных чисел, арифметические действия с действительными </w:t>
      </w:r>
      <w:r>
        <w:rPr>
          <w:spacing w:val="-2"/>
        </w:rPr>
        <w:t>числами.</w:t>
      </w:r>
    </w:p>
    <w:p w14:paraId="3F192F74" w14:textId="77777777" w:rsidR="00F11DF8" w:rsidRDefault="00DA3958">
      <w:pPr>
        <w:pStyle w:val="a3"/>
        <w:spacing w:line="237" w:lineRule="auto"/>
        <w:ind w:left="1406" w:right="391" w:firstLine="0"/>
      </w:pPr>
      <w:r>
        <w:t>Размеры объектов окружающего мира, длительность процессов в окружающем мире. Приближённое</w:t>
      </w:r>
      <w:r>
        <w:rPr>
          <w:spacing w:val="40"/>
        </w:rPr>
        <w:t xml:space="preserve"> </w:t>
      </w:r>
      <w:r>
        <w:t>значение величины,</w:t>
      </w:r>
      <w:r>
        <w:rPr>
          <w:spacing w:val="40"/>
        </w:rPr>
        <w:t xml:space="preserve"> </w:t>
      </w:r>
      <w:r>
        <w:t>точность</w:t>
      </w:r>
      <w:r>
        <w:rPr>
          <w:spacing w:val="40"/>
        </w:rPr>
        <w:t xml:space="preserve"> </w:t>
      </w:r>
      <w:r>
        <w:t>приближения.</w:t>
      </w:r>
      <w:r>
        <w:rPr>
          <w:spacing w:val="40"/>
        </w:rPr>
        <w:t xml:space="preserve"> </w:t>
      </w:r>
      <w:r>
        <w:t>Округление</w:t>
      </w:r>
      <w:r>
        <w:rPr>
          <w:spacing w:val="40"/>
        </w:rPr>
        <w:t xml:space="preserve"> </w:t>
      </w:r>
      <w:r>
        <w:t>чисел.</w:t>
      </w:r>
    </w:p>
    <w:p w14:paraId="443E4B62" w14:textId="77777777" w:rsidR="00F11DF8" w:rsidRDefault="00DA3958">
      <w:pPr>
        <w:pStyle w:val="a3"/>
        <w:spacing w:line="272" w:lineRule="exact"/>
        <w:ind w:firstLine="0"/>
      </w:pPr>
      <w:r>
        <w:t>Прикидка</w:t>
      </w:r>
      <w:r>
        <w:rPr>
          <w:spacing w:val="-8"/>
        </w:rPr>
        <w:t xml:space="preserve"> </w:t>
      </w:r>
      <w:r>
        <w:t>и</w:t>
      </w:r>
      <w:r>
        <w:rPr>
          <w:spacing w:val="-4"/>
        </w:rPr>
        <w:t xml:space="preserve"> </w:t>
      </w:r>
      <w:r>
        <w:t>оценка</w:t>
      </w:r>
      <w:r>
        <w:rPr>
          <w:spacing w:val="-9"/>
        </w:rPr>
        <w:t xml:space="preserve"> </w:t>
      </w:r>
      <w:r>
        <w:t>результатов</w:t>
      </w:r>
      <w:r>
        <w:rPr>
          <w:spacing w:val="-9"/>
        </w:rPr>
        <w:t xml:space="preserve"> </w:t>
      </w:r>
      <w:r>
        <w:rPr>
          <w:spacing w:val="-2"/>
        </w:rPr>
        <w:t>вычислений.</w:t>
      </w:r>
    </w:p>
    <w:p w14:paraId="24DECB11" w14:textId="77777777" w:rsidR="00F11DF8" w:rsidRDefault="00DA3958">
      <w:pPr>
        <w:pStyle w:val="a3"/>
        <w:ind w:left="1406" w:firstLine="0"/>
      </w:pPr>
      <w:r>
        <w:t>Уравнения</w:t>
      </w:r>
      <w:r>
        <w:rPr>
          <w:spacing w:val="-5"/>
        </w:rPr>
        <w:t xml:space="preserve"> </w:t>
      </w:r>
      <w:r>
        <w:t>и</w:t>
      </w:r>
      <w:r>
        <w:rPr>
          <w:spacing w:val="-6"/>
        </w:rPr>
        <w:t xml:space="preserve"> </w:t>
      </w:r>
      <w:r>
        <w:rPr>
          <w:spacing w:val="-2"/>
        </w:rPr>
        <w:t>неравенства.</w:t>
      </w:r>
    </w:p>
    <w:p w14:paraId="12210433" w14:textId="77777777" w:rsidR="00F11DF8" w:rsidRDefault="00DA3958">
      <w:pPr>
        <w:pStyle w:val="a3"/>
        <w:ind w:left="1406" w:firstLine="0"/>
      </w:pPr>
      <w:r>
        <w:t>Линейное</w:t>
      </w:r>
      <w:r>
        <w:rPr>
          <w:spacing w:val="-11"/>
        </w:rPr>
        <w:t xml:space="preserve"> </w:t>
      </w:r>
      <w:r>
        <w:t>уравнение.</w:t>
      </w:r>
      <w:r>
        <w:rPr>
          <w:spacing w:val="-4"/>
        </w:rPr>
        <w:t xml:space="preserve"> </w:t>
      </w:r>
      <w:r>
        <w:t>Решение</w:t>
      </w:r>
      <w:r>
        <w:rPr>
          <w:spacing w:val="-5"/>
        </w:rPr>
        <w:t xml:space="preserve"> </w:t>
      </w:r>
      <w:r>
        <w:t>уравнений,</w:t>
      </w:r>
      <w:r>
        <w:rPr>
          <w:spacing w:val="-3"/>
        </w:rPr>
        <w:t xml:space="preserve"> </w:t>
      </w:r>
      <w:r>
        <w:t>сводящихся</w:t>
      </w:r>
      <w:r>
        <w:rPr>
          <w:spacing w:val="-4"/>
        </w:rPr>
        <w:t xml:space="preserve"> </w:t>
      </w:r>
      <w:r>
        <w:t>к</w:t>
      </w:r>
      <w:r>
        <w:rPr>
          <w:spacing w:val="-7"/>
        </w:rPr>
        <w:t xml:space="preserve"> </w:t>
      </w:r>
      <w:r>
        <w:rPr>
          <w:spacing w:val="-2"/>
        </w:rPr>
        <w:t>линейным.</w:t>
      </w:r>
    </w:p>
    <w:p w14:paraId="17AAD4C6" w14:textId="77777777" w:rsidR="00F11DF8" w:rsidRDefault="00DA3958">
      <w:pPr>
        <w:pStyle w:val="a3"/>
        <w:spacing w:before="2"/>
        <w:ind w:right="381"/>
      </w:pPr>
      <w:r>
        <w:t xml:space="preserve">Квадратное уравнение. Решение уравнений, сводящихся к квадратным. Биквадратное уравнение. Примеры решения уравнений третьей и четвёртой степеней разложением на </w:t>
      </w:r>
      <w:r>
        <w:rPr>
          <w:spacing w:val="-2"/>
        </w:rPr>
        <w:t>множители.</w:t>
      </w:r>
    </w:p>
    <w:p w14:paraId="0FB164E8" w14:textId="77777777" w:rsidR="00F11DF8" w:rsidRDefault="00DA3958">
      <w:pPr>
        <w:pStyle w:val="a3"/>
        <w:spacing w:before="4" w:line="237" w:lineRule="auto"/>
        <w:ind w:right="396"/>
      </w:pPr>
      <w:r>
        <w:t xml:space="preserve">Решение дробно-рациональных уравнений. Решение текстовых задач алгебраическим </w:t>
      </w:r>
      <w:r>
        <w:rPr>
          <w:spacing w:val="-2"/>
        </w:rPr>
        <w:t>методом.</w:t>
      </w:r>
    </w:p>
    <w:p w14:paraId="2378DBDE" w14:textId="77777777" w:rsidR="00F11DF8" w:rsidRDefault="00DA3958">
      <w:pPr>
        <w:pStyle w:val="a3"/>
        <w:spacing w:before="1"/>
        <w:ind w:right="381"/>
      </w:pPr>
      <w:r>
        <w:t>Уравнение с двумя переменными и его график. Решение систем двух линейных уравнений с</w:t>
      </w:r>
      <w:r>
        <w:rPr>
          <w:spacing w:val="-1"/>
        </w:rPr>
        <w:t xml:space="preserve"> </w:t>
      </w:r>
      <w:r>
        <w:t>двумя переменными. Решение</w:t>
      </w:r>
      <w:r>
        <w:rPr>
          <w:spacing w:val="-1"/>
        </w:rPr>
        <w:t xml:space="preserve"> </w:t>
      </w:r>
      <w:r>
        <w:t>систем</w:t>
      </w:r>
      <w:r>
        <w:rPr>
          <w:spacing w:val="-1"/>
        </w:rPr>
        <w:t xml:space="preserve"> </w:t>
      </w:r>
      <w:r>
        <w:t>двух</w:t>
      </w:r>
      <w:r>
        <w:rPr>
          <w:spacing w:val="-1"/>
        </w:rPr>
        <w:t xml:space="preserve"> </w:t>
      </w:r>
      <w:r>
        <w:t>уравнений, одно из</w:t>
      </w:r>
      <w:r>
        <w:rPr>
          <w:spacing w:val="-2"/>
        </w:rPr>
        <w:t xml:space="preserve"> </w:t>
      </w:r>
      <w:r>
        <w:t xml:space="preserve">которых линейное, а другое – второй степени. Графическая интерпретация системы уравнений с двумя </w:t>
      </w:r>
      <w:r>
        <w:rPr>
          <w:spacing w:val="-2"/>
        </w:rPr>
        <w:t>переменными.</w:t>
      </w:r>
    </w:p>
    <w:p w14:paraId="6E97A757" w14:textId="77777777" w:rsidR="00F11DF8" w:rsidRDefault="00DA3958">
      <w:pPr>
        <w:pStyle w:val="a3"/>
        <w:spacing w:before="3" w:line="237" w:lineRule="auto"/>
        <w:ind w:left="1406" w:right="4043" w:firstLine="0"/>
      </w:pPr>
      <w:r>
        <w:t>Решение</w:t>
      </w:r>
      <w:r>
        <w:rPr>
          <w:spacing w:val="-7"/>
        </w:rPr>
        <w:t xml:space="preserve"> </w:t>
      </w:r>
      <w:r>
        <w:t>текстовых</w:t>
      </w:r>
      <w:r>
        <w:rPr>
          <w:spacing w:val="-7"/>
        </w:rPr>
        <w:t xml:space="preserve"> </w:t>
      </w:r>
      <w:r>
        <w:t>задач</w:t>
      </w:r>
      <w:r>
        <w:rPr>
          <w:spacing w:val="-5"/>
        </w:rPr>
        <w:t xml:space="preserve"> </w:t>
      </w:r>
      <w:r>
        <w:t>алгебраическим</w:t>
      </w:r>
      <w:r>
        <w:rPr>
          <w:spacing w:val="-7"/>
        </w:rPr>
        <w:t xml:space="preserve"> </w:t>
      </w:r>
      <w:r>
        <w:t>способом. Числовые неравенства и их свойства.</w:t>
      </w:r>
    </w:p>
    <w:p w14:paraId="4AFBB0B0" w14:textId="77777777" w:rsidR="00F11DF8" w:rsidRDefault="00DA3958">
      <w:pPr>
        <w:pStyle w:val="a3"/>
        <w:spacing w:before="3"/>
        <w:ind w:right="379"/>
      </w:pPr>
      <w:r>
        <w:t>Решение линейных неравенств с одной переменной. Решение систем линейных неравенств с одной переменной. Квадратные неравенства. Графическая интерпретация неравенств и систем неравенств с двумя переменными.</w:t>
      </w:r>
    </w:p>
    <w:p w14:paraId="34B621FC" w14:textId="77777777" w:rsidR="00F11DF8" w:rsidRDefault="00DA3958">
      <w:pPr>
        <w:pStyle w:val="a3"/>
        <w:spacing w:line="271" w:lineRule="exact"/>
        <w:ind w:left="1406" w:firstLine="0"/>
        <w:jc w:val="left"/>
      </w:pPr>
      <w:r>
        <w:rPr>
          <w:spacing w:val="-2"/>
        </w:rPr>
        <w:t>Функции.</w:t>
      </w:r>
    </w:p>
    <w:p w14:paraId="4A42966A" w14:textId="77777777" w:rsidR="00F11DF8" w:rsidRDefault="00DA3958">
      <w:pPr>
        <w:pStyle w:val="a3"/>
        <w:spacing w:before="7" w:line="237" w:lineRule="auto"/>
        <w:ind w:right="390"/>
        <w:jc w:val="left"/>
      </w:pPr>
      <w:r>
        <w:rPr>
          <w:noProof/>
          <w:lang w:eastAsia="ru-RU"/>
        </w:rPr>
        <w:drawing>
          <wp:anchor distT="0" distB="0" distL="0" distR="0" simplePos="0" relativeHeight="478367232" behindDoc="1" locked="0" layoutInCell="1" allowOverlap="1" wp14:anchorId="15722EDE" wp14:editId="587CAB20">
            <wp:simplePos x="0" y="0"/>
            <wp:positionH relativeFrom="page">
              <wp:posOffset>2667000</wp:posOffset>
            </wp:positionH>
            <wp:positionV relativeFrom="paragraph">
              <wp:posOffset>368562</wp:posOffset>
            </wp:positionV>
            <wp:extent cx="4239259" cy="287019"/>
            <wp:effectExtent l="0" t="0" r="0" b="0"/>
            <wp:wrapNone/>
            <wp:docPr id="4"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10" cstate="print"/>
                    <a:stretch>
                      <a:fillRect/>
                    </a:stretch>
                  </pic:blipFill>
                  <pic:spPr>
                    <a:xfrm>
                      <a:off x="0" y="0"/>
                      <a:ext cx="4239259" cy="287019"/>
                    </a:xfrm>
                    <a:prstGeom prst="rect">
                      <a:avLst/>
                    </a:prstGeom>
                  </pic:spPr>
                </pic:pic>
              </a:graphicData>
            </a:graphic>
          </wp:anchor>
        </w:drawing>
      </w:r>
      <w:r>
        <w:t>Квадратичная</w:t>
      </w:r>
      <w:r>
        <w:rPr>
          <w:spacing w:val="-3"/>
        </w:rPr>
        <w:t xml:space="preserve"> </w:t>
      </w:r>
      <w:r>
        <w:t>функция,</w:t>
      </w:r>
      <w:r>
        <w:rPr>
          <w:spacing w:val="-6"/>
        </w:rPr>
        <w:t xml:space="preserve"> </w:t>
      </w:r>
      <w:r>
        <w:t>её</w:t>
      </w:r>
      <w:r>
        <w:rPr>
          <w:spacing w:val="-3"/>
        </w:rPr>
        <w:t xml:space="preserve"> </w:t>
      </w:r>
      <w:r>
        <w:t>график</w:t>
      </w:r>
      <w:r>
        <w:rPr>
          <w:spacing w:val="-3"/>
        </w:rPr>
        <w:t xml:space="preserve"> </w:t>
      </w:r>
      <w:r>
        <w:t>и</w:t>
      </w:r>
      <w:r>
        <w:rPr>
          <w:spacing w:val="-3"/>
        </w:rPr>
        <w:t xml:space="preserve"> </w:t>
      </w:r>
      <w:r>
        <w:t>свойства. Парабола,</w:t>
      </w:r>
      <w:r>
        <w:rPr>
          <w:spacing w:val="-2"/>
        </w:rPr>
        <w:t xml:space="preserve"> </w:t>
      </w:r>
      <w:r>
        <w:t>координаты</w:t>
      </w:r>
      <w:r>
        <w:rPr>
          <w:spacing w:val="-3"/>
        </w:rPr>
        <w:t xml:space="preserve"> </w:t>
      </w:r>
      <w:r>
        <w:t>вершины параболы, ось симметрии параболы.</w:t>
      </w:r>
    </w:p>
    <w:p w14:paraId="7791407D" w14:textId="77777777" w:rsidR="00F11DF8" w:rsidRDefault="00F11DF8">
      <w:pPr>
        <w:pStyle w:val="a3"/>
        <w:spacing w:before="40"/>
        <w:ind w:left="0" w:firstLine="0"/>
        <w:jc w:val="left"/>
      </w:pPr>
    </w:p>
    <w:p w14:paraId="1A63EF67" w14:textId="77777777" w:rsidR="00F11DF8" w:rsidRDefault="00DA3958">
      <w:pPr>
        <w:pStyle w:val="a3"/>
        <w:tabs>
          <w:tab w:val="left" w:pos="10190"/>
        </w:tabs>
        <w:ind w:left="1406" w:firstLine="0"/>
        <w:jc w:val="left"/>
      </w:pPr>
      <w:r>
        <w:t>Графики</w:t>
      </w:r>
      <w:r>
        <w:rPr>
          <w:spacing w:val="33"/>
        </w:rPr>
        <w:t xml:space="preserve"> </w:t>
      </w:r>
      <w:r>
        <w:rPr>
          <w:spacing w:val="-2"/>
        </w:rPr>
        <w:t>функций:</w:t>
      </w:r>
      <w:r>
        <w:tab/>
        <w:t>,</w:t>
      </w:r>
      <w:r>
        <w:rPr>
          <w:spacing w:val="46"/>
        </w:rPr>
        <w:t xml:space="preserve"> </w:t>
      </w:r>
      <w:r>
        <w:rPr>
          <w:spacing w:val="-10"/>
        </w:rPr>
        <w:t>и</w:t>
      </w:r>
    </w:p>
    <w:p w14:paraId="06E3FCCA" w14:textId="77777777" w:rsidR="00F11DF8" w:rsidRDefault="00DA3958">
      <w:pPr>
        <w:pStyle w:val="a3"/>
        <w:ind w:firstLine="0"/>
        <w:jc w:val="left"/>
      </w:pPr>
      <w:r>
        <w:t>их</w:t>
      </w:r>
      <w:r>
        <w:rPr>
          <w:spacing w:val="-4"/>
        </w:rPr>
        <w:t xml:space="preserve"> </w:t>
      </w:r>
      <w:r>
        <w:rPr>
          <w:spacing w:val="-2"/>
        </w:rPr>
        <w:t>свойства.</w:t>
      </w:r>
    </w:p>
    <w:p w14:paraId="736597F6" w14:textId="77777777" w:rsidR="00F11DF8" w:rsidRDefault="00DA3958">
      <w:pPr>
        <w:pStyle w:val="a3"/>
        <w:spacing w:before="5"/>
        <w:ind w:left="1406" w:firstLine="0"/>
        <w:jc w:val="left"/>
      </w:pPr>
      <w:r>
        <w:t>Числовые</w:t>
      </w:r>
      <w:r>
        <w:rPr>
          <w:spacing w:val="-11"/>
        </w:rPr>
        <w:t xml:space="preserve"> </w:t>
      </w:r>
      <w:r>
        <w:t>последовательности и</w:t>
      </w:r>
      <w:r>
        <w:rPr>
          <w:spacing w:val="-5"/>
        </w:rPr>
        <w:t xml:space="preserve"> </w:t>
      </w:r>
      <w:r>
        <w:rPr>
          <w:spacing w:val="-2"/>
        </w:rPr>
        <w:t>прогрессии.</w:t>
      </w:r>
    </w:p>
    <w:p w14:paraId="1B83BC9E" w14:textId="77777777" w:rsidR="00F11DF8" w:rsidRDefault="00F11DF8">
      <w:pPr>
        <w:sectPr w:rsidR="00F11DF8">
          <w:pgSz w:w="11920" w:h="16850"/>
          <w:pgMar w:top="1040" w:right="320" w:bottom="280" w:left="720" w:header="720" w:footer="720" w:gutter="0"/>
          <w:cols w:space="720"/>
        </w:sectPr>
      </w:pPr>
    </w:p>
    <w:p w14:paraId="27E7C3CE" w14:textId="77777777" w:rsidR="00F11DF8" w:rsidRDefault="00DA3958">
      <w:pPr>
        <w:pStyle w:val="a3"/>
        <w:spacing w:before="76" w:line="244" w:lineRule="auto"/>
        <w:jc w:val="left"/>
      </w:pPr>
      <w:r>
        <w:lastRenderedPageBreak/>
        <w:t>Понятие</w:t>
      </w:r>
      <w:r>
        <w:rPr>
          <w:spacing w:val="32"/>
        </w:rPr>
        <w:t xml:space="preserve"> </w:t>
      </w:r>
      <w:r>
        <w:t>числовой</w:t>
      </w:r>
      <w:r>
        <w:rPr>
          <w:spacing w:val="31"/>
        </w:rPr>
        <w:t xml:space="preserve"> </w:t>
      </w:r>
      <w:r>
        <w:t>последовательности.</w:t>
      </w:r>
      <w:r>
        <w:rPr>
          <w:spacing w:val="31"/>
        </w:rPr>
        <w:t xml:space="preserve"> </w:t>
      </w:r>
      <w:r>
        <w:t>Задание</w:t>
      </w:r>
      <w:r>
        <w:rPr>
          <w:spacing w:val="31"/>
        </w:rPr>
        <w:t xml:space="preserve"> </w:t>
      </w:r>
      <w:r>
        <w:t>последовательности</w:t>
      </w:r>
      <w:r>
        <w:rPr>
          <w:spacing w:val="32"/>
        </w:rPr>
        <w:t xml:space="preserve"> </w:t>
      </w:r>
      <w:r>
        <w:t xml:space="preserve">рекуррентной формулой и формулой </w:t>
      </w:r>
      <w:r>
        <w:rPr>
          <w:i/>
        </w:rPr>
        <w:t>n</w:t>
      </w:r>
      <w:r>
        <w:t>-го члена.</w:t>
      </w:r>
    </w:p>
    <w:p w14:paraId="014F777A" w14:textId="77777777" w:rsidR="00F11DF8" w:rsidRDefault="00DA3958">
      <w:pPr>
        <w:pStyle w:val="a3"/>
        <w:spacing w:line="242" w:lineRule="auto"/>
        <w:jc w:val="left"/>
      </w:pPr>
      <w:r>
        <w:t xml:space="preserve">Арифметическая и геометрическая прогрессии. Формулы </w:t>
      </w:r>
      <w:r>
        <w:rPr>
          <w:i/>
        </w:rPr>
        <w:t>n</w:t>
      </w:r>
      <w:r>
        <w:t xml:space="preserve">-го члена арифметической и геометрической прогрессий, суммы первых </w:t>
      </w:r>
      <w:r>
        <w:rPr>
          <w:i/>
        </w:rPr>
        <w:t xml:space="preserve">n </w:t>
      </w:r>
      <w:r>
        <w:t>членов.</w:t>
      </w:r>
    </w:p>
    <w:p w14:paraId="60A73B4A" w14:textId="77777777" w:rsidR="00F11DF8" w:rsidRDefault="00DA3958">
      <w:pPr>
        <w:pStyle w:val="a3"/>
        <w:spacing w:line="242" w:lineRule="auto"/>
        <w:jc w:val="left"/>
      </w:pPr>
      <w:r>
        <w:t>Изображение</w:t>
      </w:r>
      <w:r>
        <w:rPr>
          <w:spacing w:val="-4"/>
        </w:rPr>
        <w:t xml:space="preserve"> </w:t>
      </w:r>
      <w:r>
        <w:t>членов</w:t>
      </w:r>
      <w:r>
        <w:rPr>
          <w:spacing w:val="-5"/>
        </w:rPr>
        <w:t xml:space="preserve"> </w:t>
      </w:r>
      <w:r>
        <w:t>арифметической</w:t>
      </w:r>
      <w:r>
        <w:rPr>
          <w:spacing w:val="-2"/>
        </w:rPr>
        <w:t xml:space="preserve"> </w:t>
      </w:r>
      <w:r>
        <w:t>и</w:t>
      </w:r>
      <w:r>
        <w:rPr>
          <w:spacing w:val="-3"/>
        </w:rPr>
        <w:t xml:space="preserve"> </w:t>
      </w:r>
      <w:r>
        <w:t>геометрической</w:t>
      </w:r>
      <w:r>
        <w:rPr>
          <w:spacing w:val="-2"/>
        </w:rPr>
        <w:t xml:space="preserve"> </w:t>
      </w:r>
      <w:r>
        <w:t>прогрессий</w:t>
      </w:r>
      <w:r>
        <w:rPr>
          <w:spacing w:val="-3"/>
        </w:rPr>
        <w:t xml:space="preserve"> </w:t>
      </w:r>
      <w:r>
        <w:t>точками</w:t>
      </w:r>
      <w:r>
        <w:rPr>
          <w:spacing w:val="-3"/>
        </w:rPr>
        <w:t xml:space="preserve"> </w:t>
      </w:r>
      <w:r>
        <w:t>на координатной плоскости. Линейный и экспоненциальный рост. Сложные проценты.</w:t>
      </w:r>
    </w:p>
    <w:p w14:paraId="0A9A7A07" w14:textId="77777777" w:rsidR="00F11DF8" w:rsidRDefault="00DA3958">
      <w:pPr>
        <w:pStyle w:val="a3"/>
        <w:spacing w:line="268" w:lineRule="exact"/>
        <w:ind w:left="1406" w:firstLine="0"/>
        <w:jc w:val="left"/>
      </w:pPr>
      <w:r>
        <w:t>Предметные</w:t>
      </w:r>
      <w:r>
        <w:rPr>
          <w:spacing w:val="-11"/>
        </w:rPr>
        <w:t xml:space="preserve"> </w:t>
      </w:r>
      <w:r>
        <w:t>результаты</w:t>
      </w:r>
      <w:r>
        <w:rPr>
          <w:spacing w:val="-4"/>
        </w:rPr>
        <w:t xml:space="preserve"> </w:t>
      </w:r>
      <w:r>
        <w:t>освоения</w:t>
      </w:r>
      <w:r>
        <w:rPr>
          <w:spacing w:val="-11"/>
        </w:rPr>
        <w:t xml:space="preserve"> </w:t>
      </w:r>
      <w:r>
        <w:t>программы</w:t>
      </w:r>
      <w:r>
        <w:rPr>
          <w:spacing w:val="-4"/>
        </w:rPr>
        <w:t xml:space="preserve"> </w:t>
      </w:r>
      <w:r>
        <w:t>учебного</w:t>
      </w:r>
      <w:r>
        <w:rPr>
          <w:spacing w:val="-2"/>
        </w:rPr>
        <w:t xml:space="preserve"> </w:t>
      </w:r>
      <w:r>
        <w:t>курса</w:t>
      </w:r>
      <w:r>
        <w:rPr>
          <w:spacing w:val="-3"/>
        </w:rPr>
        <w:t xml:space="preserve"> </w:t>
      </w:r>
      <w:r>
        <w:rPr>
          <w:spacing w:val="-2"/>
        </w:rPr>
        <w:t>«Алгебра».</w:t>
      </w:r>
    </w:p>
    <w:p w14:paraId="63480BF3" w14:textId="77777777" w:rsidR="00F11DF8" w:rsidRDefault="00DA3958">
      <w:pPr>
        <w:pStyle w:val="a3"/>
        <w:spacing w:before="1" w:line="235" w:lineRule="auto"/>
        <w:jc w:val="left"/>
      </w:pPr>
      <w:r>
        <w:t>Предметные</w:t>
      </w:r>
      <w:r>
        <w:rPr>
          <w:spacing w:val="40"/>
        </w:rPr>
        <w:t xml:space="preserve"> </w:t>
      </w:r>
      <w:r>
        <w:t>результаты</w:t>
      </w:r>
      <w:r>
        <w:rPr>
          <w:spacing w:val="40"/>
        </w:rPr>
        <w:t xml:space="preserve"> </w:t>
      </w:r>
      <w:r>
        <w:t>освоения</w:t>
      </w:r>
      <w:r>
        <w:rPr>
          <w:spacing w:val="40"/>
        </w:rPr>
        <w:t xml:space="preserve"> </w:t>
      </w:r>
      <w:r>
        <w:t>программы</w:t>
      </w:r>
      <w:r>
        <w:rPr>
          <w:spacing w:val="40"/>
        </w:rPr>
        <w:t xml:space="preserve"> </w:t>
      </w:r>
      <w:r>
        <w:t>учебного</w:t>
      </w:r>
      <w:r>
        <w:rPr>
          <w:spacing w:val="40"/>
        </w:rPr>
        <w:t xml:space="preserve"> </w:t>
      </w:r>
      <w:r>
        <w:t>курса</w:t>
      </w:r>
      <w:r>
        <w:rPr>
          <w:spacing w:val="40"/>
        </w:rPr>
        <w:t xml:space="preserve"> </w:t>
      </w:r>
      <w:r>
        <w:t>к</w:t>
      </w:r>
      <w:r>
        <w:rPr>
          <w:spacing w:val="40"/>
        </w:rPr>
        <w:t xml:space="preserve"> </w:t>
      </w:r>
      <w:r>
        <w:t>концу</w:t>
      </w:r>
      <w:r>
        <w:rPr>
          <w:spacing w:val="39"/>
        </w:rPr>
        <w:t xml:space="preserve"> </w:t>
      </w:r>
      <w:r>
        <w:t>обучения</w:t>
      </w:r>
      <w:r>
        <w:rPr>
          <w:spacing w:val="40"/>
        </w:rPr>
        <w:t xml:space="preserve"> </w:t>
      </w:r>
      <w:r>
        <w:t>в</w:t>
      </w:r>
      <w:r>
        <w:rPr>
          <w:spacing w:val="40"/>
        </w:rPr>
        <w:t xml:space="preserve"> </w:t>
      </w:r>
      <w:r>
        <w:t xml:space="preserve">7 </w:t>
      </w:r>
      <w:r>
        <w:rPr>
          <w:spacing w:val="-2"/>
        </w:rPr>
        <w:t>классе.</w:t>
      </w:r>
    </w:p>
    <w:p w14:paraId="5DFF45F6" w14:textId="77777777" w:rsidR="00F11DF8" w:rsidRDefault="00DA3958">
      <w:pPr>
        <w:pStyle w:val="a3"/>
        <w:spacing w:line="273" w:lineRule="exact"/>
        <w:ind w:left="1406" w:firstLine="0"/>
        <w:jc w:val="left"/>
      </w:pPr>
      <w:r>
        <w:t>Числа</w:t>
      </w:r>
      <w:r>
        <w:rPr>
          <w:spacing w:val="-2"/>
        </w:rPr>
        <w:t xml:space="preserve"> </w:t>
      </w:r>
      <w:r>
        <w:t>и</w:t>
      </w:r>
      <w:r>
        <w:rPr>
          <w:spacing w:val="-2"/>
        </w:rPr>
        <w:t xml:space="preserve"> вычисления.</w:t>
      </w:r>
    </w:p>
    <w:p w14:paraId="252BE2A8" w14:textId="77777777" w:rsidR="00F11DF8" w:rsidRDefault="00DA3958">
      <w:pPr>
        <w:pStyle w:val="a3"/>
        <w:spacing w:before="2" w:line="242" w:lineRule="auto"/>
        <w:jc w:val="left"/>
      </w:pPr>
      <w:r>
        <w:t>Выполнять,</w:t>
      </w:r>
      <w:r>
        <w:rPr>
          <w:spacing w:val="80"/>
        </w:rPr>
        <w:t xml:space="preserve"> </w:t>
      </w:r>
      <w:r>
        <w:t>сочетая</w:t>
      </w:r>
      <w:r>
        <w:rPr>
          <w:spacing w:val="80"/>
        </w:rPr>
        <w:t xml:space="preserve"> </w:t>
      </w:r>
      <w:r>
        <w:t>устные</w:t>
      </w:r>
      <w:r>
        <w:rPr>
          <w:spacing w:val="80"/>
        </w:rPr>
        <w:t xml:space="preserve"> </w:t>
      </w:r>
      <w:r>
        <w:t>и</w:t>
      </w:r>
      <w:r>
        <w:rPr>
          <w:spacing w:val="80"/>
        </w:rPr>
        <w:t xml:space="preserve"> </w:t>
      </w:r>
      <w:r>
        <w:t>письменные</w:t>
      </w:r>
      <w:r>
        <w:rPr>
          <w:spacing w:val="80"/>
        </w:rPr>
        <w:t xml:space="preserve"> </w:t>
      </w:r>
      <w:r>
        <w:t>приёмы,</w:t>
      </w:r>
      <w:r>
        <w:rPr>
          <w:spacing w:val="80"/>
        </w:rPr>
        <w:t xml:space="preserve"> </w:t>
      </w:r>
      <w:r>
        <w:t>арифметические</w:t>
      </w:r>
      <w:r>
        <w:rPr>
          <w:spacing w:val="80"/>
        </w:rPr>
        <w:t xml:space="preserve"> </w:t>
      </w:r>
      <w:r>
        <w:t>действия</w:t>
      </w:r>
      <w:r>
        <w:rPr>
          <w:spacing w:val="80"/>
        </w:rPr>
        <w:t xml:space="preserve"> </w:t>
      </w:r>
      <w:r>
        <w:t>с</w:t>
      </w:r>
      <w:r>
        <w:rPr>
          <w:spacing w:val="80"/>
        </w:rPr>
        <w:t xml:space="preserve"> </w:t>
      </w:r>
      <w:r>
        <w:t>рациональными числами.</w:t>
      </w:r>
    </w:p>
    <w:p w14:paraId="1FA31D47" w14:textId="77777777" w:rsidR="00F11DF8" w:rsidRDefault="00DA3958">
      <w:pPr>
        <w:pStyle w:val="a3"/>
        <w:spacing w:line="242" w:lineRule="auto"/>
        <w:jc w:val="left"/>
      </w:pPr>
      <w:r>
        <w:t>Находить значения числовых выражений, применять разнообразные способы и приёмы вычисления значений дробных выражений, содержащих обыкновенные и десятичные дроби.</w:t>
      </w:r>
    </w:p>
    <w:p w14:paraId="4FA6E2E4" w14:textId="77777777" w:rsidR="00F11DF8" w:rsidRDefault="00DA3958">
      <w:pPr>
        <w:pStyle w:val="a3"/>
        <w:ind w:right="385"/>
      </w:pPr>
      <w:r>
        <w:t>Переходить от одной формы записи чисел к другой (преобразовывать</w:t>
      </w:r>
      <w:r>
        <w:rPr>
          <w:spacing w:val="40"/>
        </w:rPr>
        <w:t xml:space="preserve"> </w:t>
      </w:r>
      <w:r>
        <w:t xml:space="preserve">десятичную дробь в обыкновенную, обыкновенную в десятичную, в частности в бесконечную десятичную </w:t>
      </w:r>
      <w:r>
        <w:rPr>
          <w:spacing w:val="-2"/>
        </w:rPr>
        <w:t>дробь).</w:t>
      </w:r>
    </w:p>
    <w:p w14:paraId="505B2436" w14:textId="77777777" w:rsidR="00F11DF8" w:rsidRDefault="00DA3958">
      <w:pPr>
        <w:pStyle w:val="a3"/>
        <w:spacing w:line="237" w:lineRule="auto"/>
        <w:ind w:left="1406" w:right="4277" w:firstLine="0"/>
      </w:pPr>
      <w:r>
        <w:t>Сравнивать</w:t>
      </w:r>
      <w:r>
        <w:rPr>
          <w:spacing w:val="-9"/>
        </w:rPr>
        <w:t xml:space="preserve"> </w:t>
      </w:r>
      <w:r>
        <w:t>и</w:t>
      </w:r>
      <w:r>
        <w:rPr>
          <w:spacing w:val="-7"/>
        </w:rPr>
        <w:t xml:space="preserve"> </w:t>
      </w:r>
      <w:r>
        <w:t>упорядочивать</w:t>
      </w:r>
      <w:r>
        <w:rPr>
          <w:spacing w:val="-6"/>
        </w:rPr>
        <w:t xml:space="preserve"> </w:t>
      </w:r>
      <w:r>
        <w:t>рациональные</w:t>
      </w:r>
      <w:r>
        <w:rPr>
          <w:spacing w:val="-13"/>
        </w:rPr>
        <w:t xml:space="preserve"> </w:t>
      </w:r>
      <w:r>
        <w:t>числа. Округлять числа.</w:t>
      </w:r>
    </w:p>
    <w:p w14:paraId="53890E39" w14:textId="77777777" w:rsidR="00F11DF8" w:rsidRDefault="00DA3958">
      <w:pPr>
        <w:pStyle w:val="a3"/>
        <w:spacing w:line="237" w:lineRule="auto"/>
        <w:ind w:right="380"/>
      </w:pPr>
      <w:r>
        <w:t>Выполнять прикидку и оценку результата вычислений, оценку значений числовых выражений. Выполнять действия со степенями с натуральными показателями.</w:t>
      </w:r>
    </w:p>
    <w:p w14:paraId="4BF37C0B" w14:textId="77777777" w:rsidR="00F11DF8" w:rsidRDefault="00DA3958">
      <w:pPr>
        <w:pStyle w:val="a3"/>
        <w:spacing w:line="272" w:lineRule="exact"/>
        <w:ind w:left="1406" w:firstLine="0"/>
      </w:pPr>
      <w:r>
        <w:t>Применять</w:t>
      </w:r>
      <w:r>
        <w:rPr>
          <w:spacing w:val="-8"/>
        </w:rPr>
        <w:t xml:space="preserve"> </w:t>
      </w:r>
      <w:r>
        <w:t>признаки</w:t>
      </w:r>
      <w:r>
        <w:rPr>
          <w:spacing w:val="-9"/>
        </w:rPr>
        <w:t xml:space="preserve"> </w:t>
      </w:r>
      <w:r>
        <w:t>делимости,</w:t>
      </w:r>
      <w:r>
        <w:rPr>
          <w:spacing w:val="-10"/>
        </w:rPr>
        <w:t xml:space="preserve"> </w:t>
      </w:r>
      <w:r>
        <w:t>разложение</w:t>
      </w:r>
      <w:r>
        <w:rPr>
          <w:spacing w:val="-11"/>
        </w:rPr>
        <w:t xml:space="preserve"> </w:t>
      </w:r>
      <w:r>
        <w:t>на</w:t>
      </w:r>
      <w:r>
        <w:rPr>
          <w:spacing w:val="-14"/>
        </w:rPr>
        <w:t xml:space="preserve"> </w:t>
      </w:r>
      <w:r>
        <w:t>множители</w:t>
      </w:r>
      <w:r>
        <w:rPr>
          <w:spacing w:val="-8"/>
        </w:rPr>
        <w:t xml:space="preserve"> </w:t>
      </w:r>
      <w:r>
        <w:t>натуральных</w:t>
      </w:r>
      <w:r>
        <w:rPr>
          <w:spacing w:val="-13"/>
        </w:rPr>
        <w:t xml:space="preserve"> </w:t>
      </w:r>
      <w:r>
        <w:rPr>
          <w:spacing w:val="-2"/>
        </w:rPr>
        <w:t>чисел.</w:t>
      </w:r>
    </w:p>
    <w:p w14:paraId="56EA9BF2" w14:textId="77777777" w:rsidR="00F11DF8" w:rsidRDefault="00DA3958">
      <w:pPr>
        <w:pStyle w:val="a3"/>
        <w:ind w:right="381"/>
      </w:pPr>
      <w:r>
        <w:t>Решать практико-ориентированные задачи, связанные с отношением величин, пропорциональностью величин, процентами, интерпретировать результаты решения задач с учётом ограничений, связанных со свойствами рассматриваемых объектов.</w:t>
      </w:r>
    </w:p>
    <w:p w14:paraId="016D669D" w14:textId="77777777" w:rsidR="00F11DF8" w:rsidRDefault="00DA3958">
      <w:pPr>
        <w:pStyle w:val="a3"/>
        <w:spacing w:line="271" w:lineRule="exact"/>
        <w:ind w:left="1406" w:firstLine="0"/>
      </w:pPr>
      <w:r>
        <w:t>Алгебраические</w:t>
      </w:r>
      <w:r>
        <w:rPr>
          <w:spacing w:val="-11"/>
        </w:rPr>
        <w:t xml:space="preserve"> </w:t>
      </w:r>
      <w:r>
        <w:rPr>
          <w:spacing w:val="-2"/>
        </w:rPr>
        <w:t>выражения.</w:t>
      </w:r>
    </w:p>
    <w:p w14:paraId="5D064463" w14:textId="77777777" w:rsidR="00F11DF8" w:rsidRDefault="00DA3958">
      <w:pPr>
        <w:pStyle w:val="a3"/>
        <w:spacing w:before="5"/>
        <w:ind w:right="388"/>
      </w:pPr>
      <w:r>
        <w:t>Использовать алгебраическую терминологию и символику, применять её в процессе освоения учебного материала.</w:t>
      </w:r>
    </w:p>
    <w:p w14:paraId="547A8260" w14:textId="77777777" w:rsidR="00F11DF8" w:rsidRDefault="00DA3958">
      <w:pPr>
        <w:pStyle w:val="a3"/>
        <w:spacing w:line="271" w:lineRule="exact"/>
        <w:ind w:left="1406" w:firstLine="0"/>
      </w:pPr>
      <w:r>
        <w:t>Находить</w:t>
      </w:r>
      <w:r>
        <w:rPr>
          <w:spacing w:val="-7"/>
        </w:rPr>
        <w:t xml:space="preserve"> </w:t>
      </w:r>
      <w:r>
        <w:t>значения</w:t>
      </w:r>
      <w:r>
        <w:rPr>
          <w:spacing w:val="-4"/>
        </w:rPr>
        <w:t xml:space="preserve"> </w:t>
      </w:r>
      <w:r>
        <w:t>буквенных</w:t>
      </w:r>
      <w:r>
        <w:rPr>
          <w:spacing w:val="-10"/>
        </w:rPr>
        <w:t xml:space="preserve"> </w:t>
      </w:r>
      <w:r>
        <w:t>выражений</w:t>
      </w:r>
      <w:r>
        <w:rPr>
          <w:spacing w:val="-9"/>
        </w:rPr>
        <w:t xml:space="preserve"> </w:t>
      </w:r>
      <w:r>
        <w:t>при</w:t>
      </w:r>
      <w:r>
        <w:rPr>
          <w:spacing w:val="-9"/>
        </w:rPr>
        <w:t xml:space="preserve"> </w:t>
      </w:r>
      <w:r>
        <w:t>заданных</w:t>
      </w:r>
      <w:r>
        <w:rPr>
          <w:spacing w:val="-7"/>
        </w:rPr>
        <w:t xml:space="preserve"> </w:t>
      </w:r>
      <w:r>
        <w:t>значениях</w:t>
      </w:r>
      <w:r>
        <w:rPr>
          <w:spacing w:val="-9"/>
        </w:rPr>
        <w:t xml:space="preserve"> </w:t>
      </w:r>
      <w:r>
        <w:rPr>
          <w:spacing w:val="-2"/>
        </w:rPr>
        <w:t>переменных.</w:t>
      </w:r>
    </w:p>
    <w:p w14:paraId="7AE87E34" w14:textId="77777777" w:rsidR="00F11DF8" w:rsidRDefault="00DA3958">
      <w:pPr>
        <w:pStyle w:val="a3"/>
        <w:spacing w:before="8" w:line="237" w:lineRule="auto"/>
        <w:jc w:val="left"/>
      </w:pPr>
      <w:r>
        <w:t>Выполнять преобразования целого выражения</w:t>
      </w:r>
      <w:r>
        <w:rPr>
          <w:spacing w:val="-2"/>
        </w:rPr>
        <w:t xml:space="preserve"> </w:t>
      </w:r>
      <w:r>
        <w:t>в многочлен приведением подобных слагаемых, раскрытием скобок.</w:t>
      </w:r>
    </w:p>
    <w:p w14:paraId="443E8F38" w14:textId="77777777" w:rsidR="00F11DF8" w:rsidRDefault="00DA3958">
      <w:pPr>
        <w:pStyle w:val="a3"/>
        <w:spacing w:before="7" w:line="235" w:lineRule="auto"/>
        <w:jc w:val="left"/>
      </w:pPr>
      <w:r>
        <w:t>Выполнять</w:t>
      </w:r>
      <w:r>
        <w:rPr>
          <w:spacing w:val="-3"/>
        </w:rPr>
        <w:t xml:space="preserve"> </w:t>
      </w:r>
      <w:r>
        <w:t>умножение</w:t>
      </w:r>
      <w:r>
        <w:rPr>
          <w:spacing w:val="-7"/>
        </w:rPr>
        <w:t xml:space="preserve"> </w:t>
      </w:r>
      <w:r>
        <w:t>одночлена</w:t>
      </w:r>
      <w:r>
        <w:rPr>
          <w:spacing w:val="-4"/>
        </w:rPr>
        <w:t xml:space="preserve"> </w:t>
      </w:r>
      <w:r>
        <w:t>на</w:t>
      </w:r>
      <w:r>
        <w:rPr>
          <w:spacing w:val="-4"/>
        </w:rPr>
        <w:t xml:space="preserve"> </w:t>
      </w:r>
      <w:r>
        <w:t>многочлен</w:t>
      </w:r>
      <w:r>
        <w:rPr>
          <w:spacing w:val="-3"/>
        </w:rPr>
        <w:t xml:space="preserve"> </w:t>
      </w:r>
      <w:r>
        <w:t>и</w:t>
      </w:r>
      <w:r>
        <w:rPr>
          <w:spacing w:val="-3"/>
        </w:rPr>
        <w:t xml:space="preserve"> </w:t>
      </w:r>
      <w:r>
        <w:t>многочлена</w:t>
      </w:r>
      <w:r>
        <w:rPr>
          <w:spacing w:val="-4"/>
        </w:rPr>
        <w:t xml:space="preserve"> </w:t>
      </w:r>
      <w:r>
        <w:t>на</w:t>
      </w:r>
      <w:r>
        <w:rPr>
          <w:spacing w:val="-4"/>
        </w:rPr>
        <w:t xml:space="preserve"> </w:t>
      </w:r>
      <w:r>
        <w:t>многочлен,</w:t>
      </w:r>
      <w:r>
        <w:rPr>
          <w:spacing w:val="-3"/>
        </w:rPr>
        <w:t xml:space="preserve"> </w:t>
      </w:r>
      <w:r>
        <w:t>применять формулы квадрата суммы и квадрата разности.</w:t>
      </w:r>
    </w:p>
    <w:p w14:paraId="2F093AC6" w14:textId="77777777" w:rsidR="00F11DF8" w:rsidRDefault="00DA3958">
      <w:pPr>
        <w:pStyle w:val="a3"/>
        <w:spacing w:before="7" w:line="237" w:lineRule="auto"/>
        <w:jc w:val="left"/>
      </w:pPr>
      <w:r>
        <w:t>Осуществлять разложение</w:t>
      </w:r>
      <w:r>
        <w:rPr>
          <w:spacing w:val="-1"/>
        </w:rPr>
        <w:t xml:space="preserve"> </w:t>
      </w:r>
      <w:r>
        <w:t>многочленов</w:t>
      </w:r>
      <w:r>
        <w:rPr>
          <w:spacing w:val="-1"/>
        </w:rPr>
        <w:t xml:space="preserve"> </w:t>
      </w:r>
      <w:r>
        <w:t>на</w:t>
      </w:r>
      <w:r>
        <w:rPr>
          <w:spacing w:val="-2"/>
        </w:rPr>
        <w:t xml:space="preserve"> </w:t>
      </w:r>
      <w:r>
        <w:t>множители с</w:t>
      </w:r>
      <w:r>
        <w:rPr>
          <w:spacing w:val="-1"/>
        </w:rPr>
        <w:t xml:space="preserve"> </w:t>
      </w:r>
      <w:r>
        <w:t>помощью вынесения</w:t>
      </w:r>
      <w:r>
        <w:rPr>
          <w:spacing w:val="-2"/>
        </w:rPr>
        <w:t xml:space="preserve"> </w:t>
      </w:r>
      <w:r>
        <w:t>за скобки общего множителя, группировки слагаемых, применения формул сокращённого умножения.</w:t>
      </w:r>
    </w:p>
    <w:p w14:paraId="10209932" w14:textId="77777777" w:rsidR="00F11DF8" w:rsidRDefault="00DA3958">
      <w:pPr>
        <w:pStyle w:val="a3"/>
        <w:spacing w:before="8" w:line="235" w:lineRule="auto"/>
        <w:jc w:val="left"/>
      </w:pPr>
      <w:r>
        <w:t>Применять преобразования многочленов для решения различных задач из математики, смежных предметов, из реальной практики.</w:t>
      </w:r>
    </w:p>
    <w:p w14:paraId="4DA1CFC8" w14:textId="77777777" w:rsidR="00F11DF8" w:rsidRDefault="00DA3958">
      <w:pPr>
        <w:pStyle w:val="a3"/>
        <w:spacing w:before="4"/>
        <w:jc w:val="left"/>
      </w:pPr>
      <w:r>
        <w:t>Использовать свойства степеней</w:t>
      </w:r>
      <w:r>
        <w:rPr>
          <w:spacing w:val="-3"/>
        </w:rPr>
        <w:t xml:space="preserve"> </w:t>
      </w:r>
      <w:r>
        <w:t>с</w:t>
      </w:r>
      <w:r>
        <w:rPr>
          <w:spacing w:val="40"/>
        </w:rPr>
        <w:t xml:space="preserve"> </w:t>
      </w:r>
      <w:r>
        <w:t>натуральными</w:t>
      </w:r>
      <w:r>
        <w:rPr>
          <w:spacing w:val="-3"/>
        </w:rPr>
        <w:t xml:space="preserve"> </w:t>
      </w:r>
      <w:r>
        <w:t xml:space="preserve">показателями для преобразования </w:t>
      </w:r>
      <w:r>
        <w:rPr>
          <w:spacing w:val="-2"/>
        </w:rPr>
        <w:t>выражений.</w:t>
      </w:r>
    </w:p>
    <w:p w14:paraId="53AD0379" w14:textId="77777777" w:rsidR="00F11DF8" w:rsidRDefault="00DA3958">
      <w:pPr>
        <w:pStyle w:val="a3"/>
        <w:spacing w:line="272" w:lineRule="exact"/>
        <w:ind w:left="1406" w:firstLine="0"/>
        <w:jc w:val="left"/>
      </w:pPr>
      <w:r>
        <w:t>Уравнения</w:t>
      </w:r>
      <w:r>
        <w:rPr>
          <w:spacing w:val="-5"/>
        </w:rPr>
        <w:t xml:space="preserve"> </w:t>
      </w:r>
      <w:r>
        <w:t>и</w:t>
      </w:r>
      <w:r>
        <w:rPr>
          <w:spacing w:val="-6"/>
        </w:rPr>
        <w:t xml:space="preserve"> </w:t>
      </w:r>
      <w:r>
        <w:rPr>
          <w:spacing w:val="-2"/>
        </w:rPr>
        <w:t>неравенства.</w:t>
      </w:r>
    </w:p>
    <w:p w14:paraId="2F6B0E4D" w14:textId="77777777" w:rsidR="00F11DF8" w:rsidRDefault="00DA3958">
      <w:pPr>
        <w:pStyle w:val="a3"/>
        <w:spacing w:before="2" w:line="242" w:lineRule="auto"/>
        <w:ind w:right="390"/>
        <w:jc w:val="left"/>
      </w:pPr>
      <w:r>
        <w:t>Решать линейные уравнения с одной переменной, применяя правила перехода от исходного</w:t>
      </w:r>
      <w:r>
        <w:rPr>
          <w:spacing w:val="-5"/>
        </w:rPr>
        <w:t xml:space="preserve"> </w:t>
      </w:r>
      <w:r>
        <w:t>уравнения</w:t>
      </w:r>
      <w:r>
        <w:rPr>
          <w:spacing w:val="-5"/>
        </w:rPr>
        <w:t xml:space="preserve"> </w:t>
      </w:r>
      <w:r>
        <w:t>к</w:t>
      </w:r>
      <w:r>
        <w:rPr>
          <w:spacing w:val="-7"/>
        </w:rPr>
        <w:t xml:space="preserve"> </w:t>
      </w:r>
      <w:r>
        <w:t>равносильному</w:t>
      </w:r>
      <w:r>
        <w:rPr>
          <w:spacing w:val="-10"/>
        </w:rPr>
        <w:t xml:space="preserve"> </w:t>
      </w:r>
      <w:r>
        <w:t>ему.</w:t>
      </w:r>
      <w:r>
        <w:rPr>
          <w:spacing w:val="-3"/>
        </w:rPr>
        <w:t xml:space="preserve"> </w:t>
      </w:r>
      <w:r>
        <w:t>Проверять,</w:t>
      </w:r>
      <w:r>
        <w:rPr>
          <w:spacing w:val="-8"/>
        </w:rPr>
        <w:t xml:space="preserve"> </w:t>
      </w:r>
      <w:r>
        <w:t>является</w:t>
      </w:r>
      <w:r>
        <w:rPr>
          <w:spacing w:val="-6"/>
        </w:rPr>
        <w:t xml:space="preserve"> </w:t>
      </w:r>
      <w:r>
        <w:t>ли</w:t>
      </w:r>
      <w:r>
        <w:rPr>
          <w:spacing w:val="-2"/>
        </w:rPr>
        <w:t xml:space="preserve"> </w:t>
      </w:r>
      <w:r>
        <w:t>число</w:t>
      </w:r>
      <w:r>
        <w:rPr>
          <w:spacing w:val="-3"/>
        </w:rPr>
        <w:t xml:space="preserve"> </w:t>
      </w:r>
      <w:r>
        <w:t>корнем</w:t>
      </w:r>
      <w:r>
        <w:rPr>
          <w:spacing w:val="-4"/>
        </w:rPr>
        <w:t xml:space="preserve"> </w:t>
      </w:r>
      <w:r>
        <w:t>уравнения.</w:t>
      </w:r>
    </w:p>
    <w:p w14:paraId="3910758B" w14:textId="77777777" w:rsidR="00F11DF8" w:rsidRDefault="00DA3958">
      <w:pPr>
        <w:pStyle w:val="a3"/>
        <w:spacing w:line="268" w:lineRule="exact"/>
        <w:ind w:left="1406" w:firstLine="0"/>
        <w:jc w:val="left"/>
      </w:pPr>
      <w:r>
        <w:t>Применять</w:t>
      </w:r>
      <w:r>
        <w:rPr>
          <w:spacing w:val="-7"/>
        </w:rPr>
        <w:t xml:space="preserve"> </w:t>
      </w:r>
      <w:r>
        <w:t>графические</w:t>
      </w:r>
      <w:r>
        <w:rPr>
          <w:spacing w:val="-5"/>
        </w:rPr>
        <w:t xml:space="preserve"> </w:t>
      </w:r>
      <w:r>
        <w:t>методы</w:t>
      </w:r>
      <w:r>
        <w:rPr>
          <w:spacing w:val="-4"/>
        </w:rPr>
        <w:t xml:space="preserve"> </w:t>
      </w:r>
      <w:r>
        <w:t>при</w:t>
      </w:r>
      <w:r>
        <w:rPr>
          <w:spacing w:val="-2"/>
        </w:rPr>
        <w:t xml:space="preserve"> </w:t>
      </w:r>
      <w:r>
        <w:t>решении</w:t>
      </w:r>
      <w:r>
        <w:rPr>
          <w:spacing w:val="-7"/>
        </w:rPr>
        <w:t xml:space="preserve"> </w:t>
      </w:r>
      <w:r>
        <w:t>линейных</w:t>
      </w:r>
      <w:r>
        <w:rPr>
          <w:spacing w:val="-7"/>
        </w:rPr>
        <w:t xml:space="preserve"> </w:t>
      </w:r>
      <w:r>
        <w:t>уравнений</w:t>
      </w:r>
      <w:r>
        <w:rPr>
          <w:spacing w:val="-4"/>
        </w:rPr>
        <w:t xml:space="preserve"> </w:t>
      </w:r>
      <w:r>
        <w:t>и</w:t>
      </w:r>
      <w:r>
        <w:rPr>
          <w:spacing w:val="-4"/>
        </w:rPr>
        <w:t xml:space="preserve"> </w:t>
      </w:r>
      <w:r>
        <w:t>их</w:t>
      </w:r>
      <w:r>
        <w:rPr>
          <w:spacing w:val="-8"/>
        </w:rPr>
        <w:t xml:space="preserve"> </w:t>
      </w:r>
      <w:r>
        <w:rPr>
          <w:spacing w:val="-2"/>
        </w:rPr>
        <w:t>систем.</w:t>
      </w:r>
    </w:p>
    <w:p w14:paraId="477A199B" w14:textId="77777777" w:rsidR="00F11DF8" w:rsidRDefault="00DA3958">
      <w:pPr>
        <w:pStyle w:val="a3"/>
        <w:spacing w:before="10" w:line="235" w:lineRule="auto"/>
        <w:jc w:val="left"/>
      </w:pPr>
      <w:r>
        <w:t>Подбирать</w:t>
      </w:r>
      <w:r>
        <w:rPr>
          <w:spacing w:val="29"/>
        </w:rPr>
        <w:t xml:space="preserve"> </w:t>
      </w:r>
      <w:r>
        <w:t>примеры пар</w:t>
      </w:r>
      <w:r>
        <w:rPr>
          <w:spacing w:val="29"/>
        </w:rPr>
        <w:t xml:space="preserve"> </w:t>
      </w:r>
      <w:r>
        <w:t>чисел,</w:t>
      </w:r>
      <w:r>
        <w:rPr>
          <w:spacing w:val="30"/>
        </w:rPr>
        <w:t xml:space="preserve"> </w:t>
      </w:r>
      <w:r>
        <w:t>являющихся</w:t>
      </w:r>
      <w:r>
        <w:rPr>
          <w:spacing w:val="32"/>
        </w:rPr>
        <w:t xml:space="preserve"> </w:t>
      </w:r>
      <w:r>
        <w:t>решением линейного</w:t>
      </w:r>
      <w:r>
        <w:rPr>
          <w:spacing w:val="32"/>
        </w:rPr>
        <w:t xml:space="preserve"> </w:t>
      </w:r>
      <w:r>
        <w:t>уравнения</w:t>
      </w:r>
      <w:r>
        <w:rPr>
          <w:spacing w:val="33"/>
        </w:rPr>
        <w:t xml:space="preserve"> </w:t>
      </w:r>
      <w:r>
        <w:t xml:space="preserve">с двумя </w:t>
      </w:r>
      <w:r>
        <w:rPr>
          <w:spacing w:val="-2"/>
        </w:rPr>
        <w:t>переменными.</w:t>
      </w:r>
    </w:p>
    <w:p w14:paraId="32352D6B" w14:textId="77777777" w:rsidR="00F11DF8" w:rsidRDefault="00DA3958">
      <w:pPr>
        <w:pStyle w:val="a3"/>
        <w:spacing w:before="6" w:line="237" w:lineRule="auto"/>
        <w:jc w:val="left"/>
      </w:pPr>
      <w:r>
        <w:t>Строить</w:t>
      </w:r>
      <w:r>
        <w:rPr>
          <w:spacing w:val="-4"/>
        </w:rPr>
        <w:t xml:space="preserve"> </w:t>
      </w:r>
      <w:r>
        <w:t>в</w:t>
      </w:r>
      <w:r>
        <w:rPr>
          <w:spacing w:val="-5"/>
        </w:rPr>
        <w:t xml:space="preserve"> </w:t>
      </w:r>
      <w:r>
        <w:t>координатной</w:t>
      </w:r>
      <w:r>
        <w:rPr>
          <w:spacing w:val="-4"/>
        </w:rPr>
        <w:t xml:space="preserve"> </w:t>
      </w:r>
      <w:r>
        <w:t>плоскости</w:t>
      </w:r>
      <w:r>
        <w:rPr>
          <w:spacing w:val="-3"/>
        </w:rPr>
        <w:t xml:space="preserve"> </w:t>
      </w:r>
      <w:r>
        <w:t>график</w:t>
      </w:r>
      <w:r>
        <w:rPr>
          <w:spacing w:val="-4"/>
        </w:rPr>
        <w:t xml:space="preserve"> </w:t>
      </w:r>
      <w:r>
        <w:t>линейного</w:t>
      </w:r>
      <w:r>
        <w:rPr>
          <w:spacing w:val="-4"/>
        </w:rPr>
        <w:t xml:space="preserve"> </w:t>
      </w:r>
      <w:r>
        <w:t>уравнения</w:t>
      </w:r>
      <w:r>
        <w:rPr>
          <w:spacing w:val="-4"/>
        </w:rPr>
        <w:t xml:space="preserve"> </w:t>
      </w:r>
      <w:r>
        <w:t>с</w:t>
      </w:r>
      <w:r>
        <w:rPr>
          <w:spacing w:val="-5"/>
        </w:rPr>
        <w:t xml:space="preserve"> </w:t>
      </w:r>
      <w:r>
        <w:t>двумя</w:t>
      </w:r>
      <w:r>
        <w:rPr>
          <w:spacing w:val="-4"/>
        </w:rPr>
        <w:t xml:space="preserve"> </w:t>
      </w:r>
      <w:r>
        <w:t>переменными, пользуясь графиком, приводить примеры решения уравнения.</w:t>
      </w:r>
    </w:p>
    <w:p w14:paraId="3D1C411B" w14:textId="77777777" w:rsidR="00F11DF8" w:rsidRDefault="00DA3958">
      <w:pPr>
        <w:pStyle w:val="a3"/>
        <w:spacing w:before="8" w:line="235" w:lineRule="auto"/>
        <w:jc w:val="left"/>
      </w:pPr>
      <w:r>
        <w:t>Решать</w:t>
      </w:r>
      <w:r>
        <w:rPr>
          <w:spacing w:val="40"/>
        </w:rPr>
        <w:t xml:space="preserve"> </w:t>
      </w:r>
      <w:r>
        <w:t>системы</w:t>
      </w:r>
      <w:r>
        <w:rPr>
          <w:spacing w:val="38"/>
        </w:rPr>
        <w:t xml:space="preserve"> </w:t>
      </w:r>
      <w:r>
        <w:t>двух</w:t>
      </w:r>
      <w:r>
        <w:rPr>
          <w:spacing w:val="32"/>
        </w:rPr>
        <w:t xml:space="preserve"> </w:t>
      </w:r>
      <w:r>
        <w:t>линейных</w:t>
      </w:r>
      <w:r>
        <w:rPr>
          <w:spacing w:val="36"/>
        </w:rPr>
        <w:t xml:space="preserve"> </w:t>
      </w:r>
      <w:r>
        <w:t>уравнений</w:t>
      </w:r>
      <w:r>
        <w:rPr>
          <w:spacing w:val="39"/>
        </w:rPr>
        <w:t xml:space="preserve"> </w:t>
      </w:r>
      <w:r>
        <w:t>с</w:t>
      </w:r>
      <w:r>
        <w:rPr>
          <w:spacing w:val="32"/>
        </w:rPr>
        <w:t xml:space="preserve"> </w:t>
      </w:r>
      <w:r>
        <w:t>двумя</w:t>
      </w:r>
      <w:r>
        <w:rPr>
          <w:spacing w:val="35"/>
        </w:rPr>
        <w:t xml:space="preserve"> </w:t>
      </w:r>
      <w:r>
        <w:t>переменными,</w:t>
      </w:r>
      <w:r>
        <w:rPr>
          <w:spacing w:val="37"/>
        </w:rPr>
        <w:t xml:space="preserve"> </w:t>
      </w:r>
      <w:r>
        <w:t>в</w:t>
      </w:r>
      <w:r>
        <w:rPr>
          <w:spacing w:val="37"/>
        </w:rPr>
        <w:t xml:space="preserve"> </w:t>
      </w:r>
      <w:r>
        <w:t>том</w:t>
      </w:r>
      <w:r>
        <w:rPr>
          <w:spacing w:val="40"/>
        </w:rPr>
        <w:t xml:space="preserve"> </w:t>
      </w:r>
      <w:r>
        <w:t xml:space="preserve">числе </w:t>
      </w:r>
      <w:r>
        <w:rPr>
          <w:spacing w:val="-2"/>
        </w:rPr>
        <w:t>графически.</w:t>
      </w:r>
    </w:p>
    <w:p w14:paraId="7FFA7D79" w14:textId="77777777" w:rsidR="00F11DF8" w:rsidRDefault="00DA3958">
      <w:pPr>
        <w:pStyle w:val="a3"/>
        <w:spacing w:before="4" w:line="275" w:lineRule="exact"/>
        <w:ind w:left="1406" w:firstLine="0"/>
        <w:jc w:val="left"/>
      </w:pPr>
      <w:r>
        <w:t>Составлять</w:t>
      </w:r>
      <w:r>
        <w:rPr>
          <w:spacing w:val="39"/>
        </w:rPr>
        <w:t xml:space="preserve"> </w:t>
      </w:r>
      <w:r>
        <w:t>и</w:t>
      </w:r>
      <w:r>
        <w:rPr>
          <w:spacing w:val="38"/>
        </w:rPr>
        <w:t xml:space="preserve"> </w:t>
      </w:r>
      <w:r>
        <w:t>решать</w:t>
      </w:r>
      <w:r>
        <w:rPr>
          <w:spacing w:val="38"/>
        </w:rPr>
        <w:t xml:space="preserve"> </w:t>
      </w:r>
      <w:r>
        <w:t>линейное</w:t>
      </w:r>
      <w:r>
        <w:rPr>
          <w:spacing w:val="35"/>
        </w:rPr>
        <w:t xml:space="preserve"> </w:t>
      </w:r>
      <w:r>
        <w:t>уравнение</w:t>
      </w:r>
      <w:r>
        <w:rPr>
          <w:spacing w:val="39"/>
        </w:rPr>
        <w:t xml:space="preserve"> </w:t>
      </w:r>
      <w:r>
        <w:t>или</w:t>
      </w:r>
      <w:r>
        <w:rPr>
          <w:spacing w:val="44"/>
        </w:rPr>
        <w:t xml:space="preserve"> </w:t>
      </w:r>
      <w:r>
        <w:t>систему</w:t>
      </w:r>
      <w:r>
        <w:rPr>
          <w:spacing w:val="33"/>
        </w:rPr>
        <w:t xml:space="preserve"> </w:t>
      </w:r>
      <w:r>
        <w:t>линейных</w:t>
      </w:r>
      <w:r>
        <w:rPr>
          <w:spacing w:val="39"/>
        </w:rPr>
        <w:t xml:space="preserve"> </w:t>
      </w:r>
      <w:r>
        <w:t>уравнений</w:t>
      </w:r>
      <w:r>
        <w:rPr>
          <w:spacing w:val="47"/>
        </w:rPr>
        <w:t xml:space="preserve"> </w:t>
      </w:r>
      <w:r>
        <w:rPr>
          <w:spacing w:val="-5"/>
        </w:rPr>
        <w:t>по</w:t>
      </w:r>
    </w:p>
    <w:p w14:paraId="47AC94E6" w14:textId="77777777" w:rsidR="00F11DF8" w:rsidRDefault="00DA3958">
      <w:pPr>
        <w:pStyle w:val="a3"/>
        <w:spacing w:line="275" w:lineRule="exact"/>
        <w:ind w:firstLine="0"/>
        <w:jc w:val="left"/>
      </w:pPr>
      <w:r>
        <w:t>условию</w:t>
      </w:r>
      <w:r>
        <w:rPr>
          <w:spacing w:val="-10"/>
        </w:rPr>
        <w:t xml:space="preserve"> </w:t>
      </w:r>
      <w:r>
        <w:t>задачи,</w:t>
      </w:r>
      <w:r>
        <w:rPr>
          <w:spacing w:val="-3"/>
        </w:rPr>
        <w:t xml:space="preserve"> </w:t>
      </w:r>
      <w:r>
        <w:t>интерпретировать</w:t>
      </w:r>
      <w:r>
        <w:rPr>
          <w:spacing w:val="-6"/>
        </w:rPr>
        <w:t xml:space="preserve"> </w:t>
      </w:r>
      <w:r>
        <w:t>в</w:t>
      </w:r>
      <w:r>
        <w:rPr>
          <w:spacing w:val="-6"/>
        </w:rPr>
        <w:t xml:space="preserve"> </w:t>
      </w:r>
      <w:r>
        <w:t>соответствии</w:t>
      </w:r>
      <w:r>
        <w:rPr>
          <w:spacing w:val="-5"/>
        </w:rPr>
        <w:t xml:space="preserve"> </w:t>
      </w:r>
      <w:r>
        <w:t>с</w:t>
      </w:r>
      <w:r>
        <w:rPr>
          <w:spacing w:val="-12"/>
        </w:rPr>
        <w:t xml:space="preserve"> </w:t>
      </w:r>
      <w:r>
        <w:t>контекстом</w:t>
      </w:r>
      <w:r>
        <w:rPr>
          <w:spacing w:val="-5"/>
        </w:rPr>
        <w:t xml:space="preserve"> </w:t>
      </w:r>
      <w:r>
        <w:t>задачи</w:t>
      </w:r>
      <w:r>
        <w:rPr>
          <w:spacing w:val="-5"/>
        </w:rPr>
        <w:t xml:space="preserve"> </w:t>
      </w:r>
      <w:r>
        <w:t>полученный</w:t>
      </w:r>
      <w:r>
        <w:rPr>
          <w:spacing w:val="-4"/>
        </w:rPr>
        <w:t xml:space="preserve"> </w:t>
      </w:r>
      <w:r>
        <w:rPr>
          <w:spacing w:val="-2"/>
        </w:rPr>
        <w:t>результат.</w:t>
      </w:r>
    </w:p>
    <w:p w14:paraId="42D924D4" w14:textId="77777777" w:rsidR="00F11DF8" w:rsidRDefault="00DA3958">
      <w:pPr>
        <w:pStyle w:val="a3"/>
        <w:ind w:left="1406" w:firstLine="0"/>
        <w:jc w:val="left"/>
      </w:pPr>
      <w:r>
        <w:rPr>
          <w:spacing w:val="-2"/>
        </w:rPr>
        <w:t>Функции.</w:t>
      </w:r>
    </w:p>
    <w:p w14:paraId="1F66BAB9" w14:textId="77777777" w:rsidR="00F11DF8" w:rsidRDefault="00F11DF8">
      <w:pPr>
        <w:sectPr w:rsidR="00F11DF8">
          <w:pgSz w:w="11920" w:h="16850"/>
          <w:pgMar w:top="1040" w:right="320" w:bottom="280" w:left="720" w:header="720" w:footer="720" w:gutter="0"/>
          <w:cols w:space="720"/>
        </w:sectPr>
      </w:pPr>
    </w:p>
    <w:p w14:paraId="43161FA7" w14:textId="77777777" w:rsidR="00F11DF8" w:rsidRDefault="00DA3958">
      <w:pPr>
        <w:pStyle w:val="a3"/>
        <w:spacing w:before="76" w:line="244" w:lineRule="auto"/>
        <w:ind w:right="390"/>
        <w:jc w:val="left"/>
      </w:pPr>
      <w:r>
        <w:lastRenderedPageBreak/>
        <w:t>Изображать на координатной прямой точки, соответствующие заданным координатам, лучи, отрезки, интервалы, записывать числовые промежутки на алгебраическом языке.</w:t>
      </w:r>
    </w:p>
    <w:p w14:paraId="42C91858" w14:textId="77777777" w:rsidR="00F11DF8" w:rsidRDefault="00DA3958">
      <w:pPr>
        <w:pStyle w:val="a3"/>
        <w:spacing w:line="242" w:lineRule="auto"/>
        <w:jc w:val="left"/>
        <w:rPr>
          <w:i/>
        </w:rPr>
      </w:pPr>
      <w:r>
        <w:t>Отмечать в координатной плоскости точки по</w:t>
      </w:r>
      <w:r>
        <w:rPr>
          <w:spacing w:val="-4"/>
        </w:rPr>
        <w:t xml:space="preserve"> </w:t>
      </w:r>
      <w:r>
        <w:t>заданным координатам, строить</w:t>
      </w:r>
      <w:r>
        <w:rPr>
          <w:spacing w:val="-2"/>
        </w:rPr>
        <w:t xml:space="preserve"> </w:t>
      </w:r>
      <w:r>
        <w:t xml:space="preserve">графики линейных функций. Строить график функции </w:t>
      </w:r>
      <w:r>
        <w:rPr>
          <w:i/>
        </w:rPr>
        <w:t>y = |х|.</w:t>
      </w:r>
    </w:p>
    <w:p w14:paraId="37B7B72B" w14:textId="77777777" w:rsidR="00F11DF8" w:rsidRDefault="00DA3958">
      <w:pPr>
        <w:pStyle w:val="a3"/>
        <w:spacing w:line="242" w:lineRule="auto"/>
        <w:jc w:val="left"/>
      </w:pPr>
      <w:r>
        <w:t>Описывать с помощью функций известные зависимости между величинами: скорость, время, расстояние, цена, количество, стоимость, производительность, время, объём работы.</w:t>
      </w:r>
    </w:p>
    <w:p w14:paraId="1DFAC63D" w14:textId="77777777" w:rsidR="00F11DF8" w:rsidRDefault="00DA3958">
      <w:pPr>
        <w:pStyle w:val="a3"/>
        <w:spacing w:line="268" w:lineRule="exact"/>
        <w:ind w:left="1406" w:firstLine="0"/>
        <w:jc w:val="left"/>
      </w:pPr>
      <w:r>
        <w:t>Находить</w:t>
      </w:r>
      <w:r>
        <w:rPr>
          <w:spacing w:val="-5"/>
        </w:rPr>
        <w:t xml:space="preserve"> </w:t>
      </w:r>
      <w:r>
        <w:t>значение</w:t>
      </w:r>
      <w:r>
        <w:rPr>
          <w:spacing w:val="-5"/>
        </w:rPr>
        <w:t xml:space="preserve"> </w:t>
      </w:r>
      <w:r>
        <w:t>функции</w:t>
      </w:r>
      <w:r>
        <w:rPr>
          <w:spacing w:val="-4"/>
        </w:rPr>
        <w:t xml:space="preserve"> </w:t>
      </w:r>
      <w:r>
        <w:t>по</w:t>
      </w:r>
      <w:r>
        <w:rPr>
          <w:spacing w:val="-6"/>
        </w:rPr>
        <w:t xml:space="preserve"> </w:t>
      </w:r>
      <w:r>
        <w:t>значению</w:t>
      </w:r>
      <w:r>
        <w:rPr>
          <w:spacing w:val="-6"/>
        </w:rPr>
        <w:t xml:space="preserve"> </w:t>
      </w:r>
      <w:r>
        <w:t>её</w:t>
      </w:r>
      <w:r>
        <w:rPr>
          <w:spacing w:val="-7"/>
        </w:rPr>
        <w:t xml:space="preserve"> </w:t>
      </w:r>
      <w:r>
        <w:rPr>
          <w:spacing w:val="-2"/>
        </w:rPr>
        <w:t>аргумента.</w:t>
      </w:r>
    </w:p>
    <w:p w14:paraId="3893CEEE" w14:textId="77777777" w:rsidR="00F11DF8" w:rsidRDefault="00DA3958">
      <w:pPr>
        <w:pStyle w:val="a3"/>
        <w:spacing w:before="1" w:line="235" w:lineRule="auto"/>
        <w:jc w:val="left"/>
      </w:pPr>
      <w:r>
        <w:t>Понимать графический способ представления и анализа информации, извлекать и интерпретировать информацию из графиков реальных процессов и зависимостей.</w:t>
      </w:r>
    </w:p>
    <w:p w14:paraId="19763FDA" w14:textId="77777777" w:rsidR="00F11DF8" w:rsidRDefault="00DA3958">
      <w:pPr>
        <w:pStyle w:val="a3"/>
        <w:spacing w:before="4" w:line="235" w:lineRule="auto"/>
        <w:jc w:val="left"/>
      </w:pPr>
      <w:r>
        <w:t>Предметные</w:t>
      </w:r>
      <w:r>
        <w:rPr>
          <w:spacing w:val="40"/>
        </w:rPr>
        <w:t xml:space="preserve"> </w:t>
      </w:r>
      <w:r>
        <w:t>результаты</w:t>
      </w:r>
      <w:r>
        <w:rPr>
          <w:spacing w:val="40"/>
        </w:rPr>
        <w:t xml:space="preserve"> </w:t>
      </w:r>
      <w:r>
        <w:t>освоения</w:t>
      </w:r>
      <w:r>
        <w:rPr>
          <w:spacing w:val="40"/>
        </w:rPr>
        <w:t xml:space="preserve"> </w:t>
      </w:r>
      <w:r>
        <w:t>программы</w:t>
      </w:r>
      <w:r>
        <w:rPr>
          <w:spacing w:val="40"/>
        </w:rPr>
        <w:t xml:space="preserve"> </w:t>
      </w:r>
      <w:r>
        <w:t>учебного</w:t>
      </w:r>
      <w:r>
        <w:rPr>
          <w:spacing w:val="40"/>
        </w:rPr>
        <w:t xml:space="preserve"> </w:t>
      </w:r>
      <w:r>
        <w:t>курса</w:t>
      </w:r>
      <w:r>
        <w:rPr>
          <w:spacing w:val="40"/>
        </w:rPr>
        <w:t xml:space="preserve"> </w:t>
      </w:r>
      <w:r>
        <w:t>к</w:t>
      </w:r>
      <w:r>
        <w:rPr>
          <w:spacing w:val="40"/>
        </w:rPr>
        <w:t xml:space="preserve"> </w:t>
      </w:r>
      <w:r>
        <w:t>концу</w:t>
      </w:r>
      <w:r>
        <w:rPr>
          <w:spacing w:val="39"/>
        </w:rPr>
        <w:t xml:space="preserve"> </w:t>
      </w:r>
      <w:r>
        <w:t>обучения</w:t>
      </w:r>
      <w:r>
        <w:rPr>
          <w:spacing w:val="40"/>
        </w:rPr>
        <w:t xml:space="preserve"> </w:t>
      </w:r>
      <w:r>
        <w:t>в</w:t>
      </w:r>
      <w:r>
        <w:rPr>
          <w:spacing w:val="40"/>
        </w:rPr>
        <w:t xml:space="preserve"> </w:t>
      </w:r>
      <w:r>
        <w:t xml:space="preserve">8 </w:t>
      </w:r>
      <w:r>
        <w:rPr>
          <w:spacing w:val="-2"/>
        </w:rPr>
        <w:t>классе.</w:t>
      </w:r>
    </w:p>
    <w:p w14:paraId="687C5B4B" w14:textId="77777777" w:rsidR="00F11DF8" w:rsidRDefault="00DA3958">
      <w:pPr>
        <w:pStyle w:val="a3"/>
        <w:spacing w:line="275" w:lineRule="exact"/>
        <w:ind w:left="1406" w:firstLine="0"/>
        <w:jc w:val="left"/>
      </w:pPr>
      <w:r>
        <w:t>Числа</w:t>
      </w:r>
      <w:r>
        <w:rPr>
          <w:spacing w:val="-2"/>
        </w:rPr>
        <w:t xml:space="preserve"> </w:t>
      </w:r>
      <w:r>
        <w:t>и</w:t>
      </w:r>
      <w:r>
        <w:rPr>
          <w:spacing w:val="-3"/>
        </w:rPr>
        <w:t xml:space="preserve"> </w:t>
      </w:r>
      <w:r>
        <w:rPr>
          <w:spacing w:val="-2"/>
        </w:rPr>
        <w:t>вычисления.</w:t>
      </w:r>
    </w:p>
    <w:p w14:paraId="05C748EE" w14:textId="77777777" w:rsidR="00F11DF8" w:rsidRDefault="00DA3958">
      <w:pPr>
        <w:pStyle w:val="a3"/>
        <w:spacing w:before="2"/>
        <w:ind w:right="376"/>
      </w:pPr>
      <w:r>
        <w:t>Использовать начальные представления о множестве действительных чисел для сравнения, округления и вычислений, изображать действительные числа точками на координатной прямой.</w:t>
      </w:r>
    </w:p>
    <w:p w14:paraId="49458F87" w14:textId="77777777" w:rsidR="00F11DF8" w:rsidRDefault="00DA3958">
      <w:pPr>
        <w:pStyle w:val="a3"/>
        <w:spacing w:before="1"/>
        <w:ind w:right="377"/>
      </w:pPr>
      <w:r>
        <w:t>Применять понятие арифметического квадратного корня, находить квадратные корни, используя при необходимости калькулятор, выполнять преобразования выражений, содержащих квадратные корни, используя свойства корней.</w:t>
      </w:r>
    </w:p>
    <w:p w14:paraId="0CA0094F" w14:textId="77777777" w:rsidR="00F11DF8" w:rsidRDefault="00DA3958">
      <w:pPr>
        <w:pStyle w:val="a3"/>
        <w:spacing w:before="2" w:line="242" w:lineRule="auto"/>
        <w:ind w:right="382"/>
      </w:pPr>
      <w:r>
        <w:t>Использовать записи больших и малых чисел с помощью десятичных дробей</w:t>
      </w:r>
      <w:r>
        <w:rPr>
          <w:spacing w:val="40"/>
        </w:rPr>
        <w:t xml:space="preserve"> </w:t>
      </w:r>
      <w:r>
        <w:t>и степеней числа 10.</w:t>
      </w:r>
    </w:p>
    <w:p w14:paraId="7291D850" w14:textId="77777777" w:rsidR="00F11DF8" w:rsidRDefault="00DA3958">
      <w:pPr>
        <w:pStyle w:val="a3"/>
        <w:spacing w:line="266" w:lineRule="exact"/>
        <w:ind w:left="1406" w:firstLine="0"/>
      </w:pPr>
      <w:r>
        <w:t>Алгебраические</w:t>
      </w:r>
      <w:r>
        <w:rPr>
          <w:spacing w:val="-11"/>
        </w:rPr>
        <w:t xml:space="preserve"> </w:t>
      </w:r>
      <w:r>
        <w:rPr>
          <w:spacing w:val="-2"/>
        </w:rPr>
        <w:t>выражения.</w:t>
      </w:r>
    </w:p>
    <w:p w14:paraId="6024733D" w14:textId="77777777" w:rsidR="00F11DF8" w:rsidRDefault="00DA3958">
      <w:pPr>
        <w:pStyle w:val="a3"/>
        <w:spacing w:before="7" w:line="237" w:lineRule="auto"/>
        <w:ind w:right="379"/>
      </w:pPr>
      <w:r>
        <w:t>Применять понятие степени с целым показателем, выполнять преобразования выражений, содержащих степени с целым показателем.</w:t>
      </w:r>
    </w:p>
    <w:p w14:paraId="7165E6DD" w14:textId="77777777" w:rsidR="00F11DF8" w:rsidRDefault="00DA3958">
      <w:pPr>
        <w:pStyle w:val="a3"/>
        <w:spacing w:before="8" w:line="235" w:lineRule="auto"/>
        <w:ind w:right="385"/>
      </w:pPr>
      <w:r>
        <w:t>Выполнять тождественные</w:t>
      </w:r>
      <w:r>
        <w:rPr>
          <w:spacing w:val="-1"/>
        </w:rPr>
        <w:t xml:space="preserve"> </w:t>
      </w:r>
      <w:r>
        <w:t>преобразования рациональных выражений на</w:t>
      </w:r>
      <w:r>
        <w:rPr>
          <w:spacing w:val="-1"/>
        </w:rPr>
        <w:t xml:space="preserve"> </w:t>
      </w:r>
      <w:r>
        <w:t>основе</w:t>
      </w:r>
      <w:r>
        <w:rPr>
          <w:spacing w:val="-1"/>
        </w:rPr>
        <w:t xml:space="preserve"> </w:t>
      </w:r>
      <w:r>
        <w:t>правил действий над многочленами и алгебраическими дробями.</w:t>
      </w:r>
    </w:p>
    <w:p w14:paraId="6D56A837" w14:textId="77777777" w:rsidR="00F11DF8" w:rsidRDefault="00DA3958">
      <w:pPr>
        <w:pStyle w:val="a3"/>
        <w:spacing w:line="275" w:lineRule="exact"/>
        <w:ind w:left="1406" w:firstLine="0"/>
      </w:pPr>
      <w:r>
        <w:t>Раскладывать</w:t>
      </w:r>
      <w:r>
        <w:rPr>
          <w:spacing w:val="-6"/>
        </w:rPr>
        <w:t xml:space="preserve"> </w:t>
      </w:r>
      <w:r>
        <w:t>квадратный</w:t>
      </w:r>
      <w:r>
        <w:rPr>
          <w:spacing w:val="-5"/>
        </w:rPr>
        <w:t xml:space="preserve"> </w:t>
      </w:r>
      <w:r>
        <w:t>трёхчлен</w:t>
      </w:r>
      <w:r>
        <w:rPr>
          <w:spacing w:val="-7"/>
        </w:rPr>
        <w:t xml:space="preserve"> </w:t>
      </w:r>
      <w:r>
        <w:t>на</w:t>
      </w:r>
      <w:r>
        <w:rPr>
          <w:spacing w:val="-13"/>
        </w:rPr>
        <w:t xml:space="preserve"> </w:t>
      </w:r>
      <w:r>
        <w:rPr>
          <w:spacing w:val="-2"/>
        </w:rPr>
        <w:t>множители.</w:t>
      </w:r>
    </w:p>
    <w:p w14:paraId="3080309B" w14:textId="77777777" w:rsidR="00F11DF8" w:rsidRDefault="00DA3958">
      <w:pPr>
        <w:pStyle w:val="a3"/>
        <w:spacing w:before="3" w:line="242" w:lineRule="auto"/>
        <w:ind w:right="392"/>
      </w:pPr>
      <w:r>
        <w:t>Применять преобразования выражений для решения различных задач из математики, смежных предметов, из реальной практики.</w:t>
      </w:r>
    </w:p>
    <w:p w14:paraId="40D57011" w14:textId="77777777" w:rsidR="00F11DF8" w:rsidRDefault="00DA3958">
      <w:pPr>
        <w:pStyle w:val="a3"/>
        <w:spacing w:line="268" w:lineRule="exact"/>
        <w:ind w:left="1406" w:firstLine="0"/>
      </w:pPr>
      <w:r>
        <w:t>Уравнения</w:t>
      </w:r>
      <w:r>
        <w:rPr>
          <w:spacing w:val="-5"/>
        </w:rPr>
        <w:t xml:space="preserve"> </w:t>
      </w:r>
      <w:r>
        <w:t>и</w:t>
      </w:r>
      <w:r>
        <w:rPr>
          <w:spacing w:val="-6"/>
        </w:rPr>
        <w:t xml:space="preserve"> </w:t>
      </w:r>
      <w:r>
        <w:rPr>
          <w:spacing w:val="-2"/>
        </w:rPr>
        <w:t>неравенства.</w:t>
      </w:r>
    </w:p>
    <w:p w14:paraId="57391A23" w14:textId="77777777" w:rsidR="00F11DF8" w:rsidRDefault="00DA3958">
      <w:pPr>
        <w:pStyle w:val="a3"/>
        <w:spacing w:before="7" w:line="237" w:lineRule="auto"/>
        <w:ind w:right="380"/>
      </w:pPr>
      <w:r>
        <w:t>Решать линейные, квадратные уравнения и рациональные уравнения,</w:t>
      </w:r>
      <w:r>
        <w:rPr>
          <w:spacing w:val="40"/>
        </w:rPr>
        <w:t xml:space="preserve"> </w:t>
      </w:r>
      <w:r>
        <w:t>сводящиеся к ним, системы двух уравнений с двумя переменными.</w:t>
      </w:r>
    </w:p>
    <w:p w14:paraId="44AC8203" w14:textId="77777777" w:rsidR="00F11DF8" w:rsidRDefault="00DA3958">
      <w:pPr>
        <w:pStyle w:val="a3"/>
        <w:spacing w:before="1"/>
        <w:ind w:right="380"/>
      </w:pPr>
      <w:r>
        <w:t>Проводить простейшие исследования уравнений и систем уравнений, в том числе с применением графических представлений (устанавливать, имеет ли уравнение или система уравнений решения, если имеет, то сколько, и прочее).</w:t>
      </w:r>
    </w:p>
    <w:p w14:paraId="29048A01" w14:textId="77777777" w:rsidR="00F11DF8" w:rsidRDefault="00DA3958">
      <w:pPr>
        <w:pStyle w:val="a3"/>
        <w:ind w:right="377"/>
      </w:pPr>
      <w:r>
        <w:t>Переходить от</w:t>
      </w:r>
      <w:r>
        <w:rPr>
          <w:spacing w:val="-1"/>
        </w:rPr>
        <w:t xml:space="preserve"> </w:t>
      </w:r>
      <w:r>
        <w:t>словесной формулировки</w:t>
      </w:r>
      <w:r>
        <w:rPr>
          <w:spacing w:val="-3"/>
        </w:rPr>
        <w:t xml:space="preserve"> </w:t>
      </w:r>
      <w:r>
        <w:t>задачи к</w:t>
      </w:r>
      <w:r>
        <w:rPr>
          <w:spacing w:val="-3"/>
        </w:rPr>
        <w:t xml:space="preserve"> </w:t>
      </w:r>
      <w:r>
        <w:t>её</w:t>
      </w:r>
      <w:r>
        <w:rPr>
          <w:spacing w:val="-2"/>
        </w:rPr>
        <w:t xml:space="preserve"> </w:t>
      </w:r>
      <w:r>
        <w:t>алгебраической</w:t>
      </w:r>
      <w:r>
        <w:rPr>
          <w:spacing w:val="-3"/>
        </w:rPr>
        <w:t xml:space="preserve"> </w:t>
      </w:r>
      <w:r>
        <w:t>модели с</w:t>
      </w:r>
      <w:r>
        <w:rPr>
          <w:spacing w:val="-2"/>
        </w:rPr>
        <w:t xml:space="preserve"> </w:t>
      </w:r>
      <w:r>
        <w:t>помощью составления уравнения или системы уравнений, интерпретировать в соответствии</w:t>
      </w:r>
      <w:r>
        <w:rPr>
          <w:spacing w:val="40"/>
        </w:rPr>
        <w:t xml:space="preserve"> </w:t>
      </w:r>
      <w:r>
        <w:t>с контекстом задачи полученный результат.</w:t>
      </w:r>
    </w:p>
    <w:p w14:paraId="2E2F04D5" w14:textId="77777777" w:rsidR="00F11DF8" w:rsidRDefault="00DA3958">
      <w:pPr>
        <w:pStyle w:val="a3"/>
        <w:ind w:right="385"/>
      </w:pPr>
      <w:r>
        <w:t>Применять свойства числовых неравенств для сравнения, оценки, решать линейные неравенства с одной переменной и их системы, давать графическую иллюстрацию множества решений неравенства, системы неравенств.</w:t>
      </w:r>
    </w:p>
    <w:p w14:paraId="5CD92942" w14:textId="77777777" w:rsidR="00F11DF8" w:rsidRDefault="00DA3958">
      <w:pPr>
        <w:pStyle w:val="a3"/>
        <w:spacing w:line="272" w:lineRule="exact"/>
        <w:ind w:left="1406" w:firstLine="0"/>
        <w:jc w:val="left"/>
      </w:pPr>
      <w:r>
        <w:rPr>
          <w:spacing w:val="-2"/>
        </w:rPr>
        <w:t>Функции.</w:t>
      </w:r>
    </w:p>
    <w:p w14:paraId="1210A691" w14:textId="77777777" w:rsidR="00F11DF8" w:rsidRDefault="00DA3958">
      <w:pPr>
        <w:pStyle w:val="a3"/>
        <w:spacing w:before="7"/>
        <w:ind w:right="373"/>
      </w:pPr>
      <w:r>
        <w:t>Понимать и использовать функциональные понятия и язык (термины, символические обозначения), определять значение функции по значению аргумента, определять свойства функции по её графику.</w:t>
      </w:r>
    </w:p>
    <w:p w14:paraId="23D2B722" w14:textId="77777777" w:rsidR="00F11DF8" w:rsidRDefault="00DA3958">
      <w:pPr>
        <w:pStyle w:val="a3"/>
        <w:spacing w:line="271" w:lineRule="exact"/>
        <w:ind w:left="1406" w:firstLine="0"/>
      </w:pPr>
      <w:r>
        <w:t>Строить</w:t>
      </w:r>
      <w:r>
        <w:rPr>
          <w:spacing w:val="-8"/>
        </w:rPr>
        <w:t xml:space="preserve"> </w:t>
      </w:r>
      <w:r>
        <w:t>графики</w:t>
      </w:r>
      <w:r>
        <w:rPr>
          <w:spacing w:val="-7"/>
        </w:rPr>
        <w:t xml:space="preserve"> </w:t>
      </w:r>
      <w:r>
        <w:t>элементарных</w:t>
      </w:r>
      <w:r>
        <w:rPr>
          <w:spacing w:val="-11"/>
        </w:rPr>
        <w:t xml:space="preserve"> </w:t>
      </w:r>
      <w:r>
        <w:t>функций</w:t>
      </w:r>
      <w:r>
        <w:rPr>
          <w:spacing w:val="-2"/>
        </w:rPr>
        <w:t xml:space="preserve"> </w:t>
      </w:r>
      <w:r>
        <w:rPr>
          <w:spacing w:val="-4"/>
        </w:rPr>
        <w:t>вида:</w:t>
      </w:r>
    </w:p>
    <w:p w14:paraId="65C85E81" w14:textId="77777777" w:rsidR="00F11DF8" w:rsidRDefault="00F11DF8">
      <w:pPr>
        <w:pStyle w:val="a3"/>
        <w:spacing w:before="43"/>
        <w:ind w:left="0" w:firstLine="0"/>
        <w:jc w:val="left"/>
      </w:pPr>
    </w:p>
    <w:p w14:paraId="52DE5BD2" w14:textId="77777777" w:rsidR="00F11DF8" w:rsidRDefault="00DA3958">
      <w:pPr>
        <w:pStyle w:val="a3"/>
        <w:tabs>
          <w:tab w:val="left" w:pos="6848"/>
          <w:tab w:val="left" w:pos="8277"/>
          <w:tab w:val="left" w:pos="9532"/>
        </w:tabs>
        <w:spacing w:before="1" w:line="275" w:lineRule="exact"/>
        <w:ind w:left="6433" w:firstLine="0"/>
        <w:jc w:val="left"/>
      </w:pPr>
      <w:r>
        <w:rPr>
          <w:noProof/>
          <w:lang w:eastAsia="ru-RU"/>
        </w:rPr>
        <w:drawing>
          <wp:anchor distT="0" distB="0" distL="0" distR="0" simplePos="0" relativeHeight="15730176" behindDoc="0" locked="0" layoutInCell="1" allowOverlap="1" wp14:anchorId="41BDD878" wp14:editId="2B265860">
            <wp:simplePos x="0" y="0"/>
            <wp:positionH relativeFrom="page">
              <wp:posOffset>1350010</wp:posOffset>
            </wp:positionH>
            <wp:positionV relativeFrom="paragraph">
              <wp:posOffset>-183905</wp:posOffset>
            </wp:positionV>
            <wp:extent cx="3181985" cy="287019"/>
            <wp:effectExtent l="0" t="0" r="0" b="0"/>
            <wp:wrapNone/>
            <wp:docPr id="5" name="Imag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11" cstate="print"/>
                    <a:stretch>
                      <a:fillRect/>
                    </a:stretch>
                  </pic:blipFill>
                  <pic:spPr>
                    <a:xfrm>
                      <a:off x="0" y="0"/>
                      <a:ext cx="3181985" cy="287019"/>
                    </a:xfrm>
                    <a:prstGeom prst="rect">
                      <a:avLst/>
                    </a:prstGeom>
                  </pic:spPr>
                </pic:pic>
              </a:graphicData>
            </a:graphic>
          </wp:anchor>
        </w:drawing>
      </w:r>
      <w:r>
        <w:rPr>
          <w:i/>
          <w:spacing w:val="-10"/>
        </w:rPr>
        <w:t>,</w:t>
      </w:r>
      <w:r>
        <w:rPr>
          <w:i/>
        </w:rPr>
        <w:tab/>
      </w:r>
      <w:r>
        <w:rPr>
          <w:spacing w:val="-2"/>
        </w:rPr>
        <w:t>описывать</w:t>
      </w:r>
      <w:r>
        <w:tab/>
      </w:r>
      <w:r>
        <w:rPr>
          <w:spacing w:val="-2"/>
        </w:rPr>
        <w:t>свойства</w:t>
      </w:r>
      <w:r>
        <w:tab/>
      </w:r>
      <w:r>
        <w:rPr>
          <w:spacing w:val="-2"/>
        </w:rPr>
        <w:t>числовой</w:t>
      </w:r>
    </w:p>
    <w:p w14:paraId="377562C7" w14:textId="77777777" w:rsidR="00F11DF8" w:rsidRDefault="00DA3958">
      <w:pPr>
        <w:pStyle w:val="a3"/>
        <w:spacing w:line="275" w:lineRule="exact"/>
        <w:ind w:firstLine="0"/>
        <w:jc w:val="left"/>
      </w:pPr>
      <w:r>
        <w:t>функции</w:t>
      </w:r>
      <w:r>
        <w:rPr>
          <w:spacing w:val="-3"/>
        </w:rPr>
        <w:t xml:space="preserve"> </w:t>
      </w:r>
      <w:r>
        <w:t>по</w:t>
      </w:r>
      <w:r>
        <w:rPr>
          <w:spacing w:val="-7"/>
        </w:rPr>
        <w:t xml:space="preserve"> </w:t>
      </w:r>
      <w:r>
        <w:t>её</w:t>
      </w:r>
      <w:r>
        <w:rPr>
          <w:spacing w:val="-7"/>
        </w:rPr>
        <w:t xml:space="preserve"> </w:t>
      </w:r>
      <w:r>
        <w:rPr>
          <w:spacing w:val="-2"/>
        </w:rPr>
        <w:t>графику.</w:t>
      </w:r>
    </w:p>
    <w:p w14:paraId="2D5B3DD1" w14:textId="77777777" w:rsidR="00F11DF8" w:rsidRDefault="00DA3958">
      <w:pPr>
        <w:pStyle w:val="a3"/>
        <w:spacing w:before="2" w:line="242" w:lineRule="auto"/>
        <w:jc w:val="left"/>
      </w:pPr>
      <w:r>
        <w:t>Предметные</w:t>
      </w:r>
      <w:r>
        <w:rPr>
          <w:spacing w:val="40"/>
        </w:rPr>
        <w:t xml:space="preserve"> </w:t>
      </w:r>
      <w:r>
        <w:t>результаты</w:t>
      </w:r>
      <w:r>
        <w:rPr>
          <w:spacing w:val="40"/>
        </w:rPr>
        <w:t xml:space="preserve"> </w:t>
      </w:r>
      <w:r>
        <w:t>освоения</w:t>
      </w:r>
      <w:r>
        <w:rPr>
          <w:spacing w:val="40"/>
        </w:rPr>
        <w:t xml:space="preserve"> </w:t>
      </w:r>
      <w:r>
        <w:t>программы</w:t>
      </w:r>
      <w:r>
        <w:rPr>
          <w:spacing w:val="40"/>
        </w:rPr>
        <w:t xml:space="preserve"> </w:t>
      </w:r>
      <w:r>
        <w:t>учебного</w:t>
      </w:r>
      <w:r>
        <w:rPr>
          <w:spacing w:val="40"/>
        </w:rPr>
        <w:t xml:space="preserve"> </w:t>
      </w:r>
      <w:r>
        <w:t>курса</w:t>
      </w:r>
      <w:r>
        <w:rPr>
          <w:spacing w:val="40"/>
        </w:rPr>
        <w:t xml:space="preserve"> </w:t>
      </w:r>
      <w:r>
        <w:t>к</w:t>
      </w:r>
      <w:r>
        <w:rPr>
          <w:spacing w:val="40"/>
        </w:rPr>
        <w:t xml:space="preserve"> </w:t>
      </w:r>
      <w:r>
        <w:t>концу</w:t>
      </w:r>
      <w:r>
        <w:rPr>
          <w:spacing w:val="38"/>
        </w:rPr>
        <w:t xml:space="preserve"> </w:t>
      </w:r>
      <w:r>
        <w:t>обучения</w:t>
      </w:r>
      <w:r>
        <w:rPr>
          <w:spacing w:val="40"/>
        </w:rPr>
        <w:t xml:space="preserve"> </w:t>
      </w:r>
      <w:r>
        <w:t>в</w:t>
      </w:r>
      <w:r>
        <w:rPr>
          <w:spacing w:val="40"/>
        </w:rPr>
        <w:t xml:space="preserve"> </w:t>
      </w:r>
      <w:r>
        <w:t xml:space="preserve">9 </w:t>
      </w:r>
      <w:r>
        <w:rPr>
          <w:spacing w:val="-2"/>
        </w:rPr>
        <w:t>классе.</w:t>
      </w:r>
    </w:p>
    <w:p w14:paraId="205F4661" w14:textId="77777777" w:rsidR="00F11DF8" w:rsidRDefault="00DA3958">
      <w:pPr>
        <w:pStyle w:val="a3"/>
        <w:spacing w:line="271" w:lineRule="exact"/>
        <w:ind w:left="1406" w:firstLine="0"/>
        <w:jc w:val="left"/>
      </w:pPr>
      <w:r>
        <w:t>Числа</w:t>
      </w:r>
      <w:r>
        <w:rPr>
          <w:spacing w:val="-2"/>
        </w:rPr>
        <w:t xml:space="preserve"> </w:t>
      </w:r>
      <w:r>
        <w:t>и</w:t>
      </w:r>
      <w:r>
        <w:rPr>
          <w:spacing w:val="-3"/>
        </w:rPr>
        <w:t xml:space="preserve"> </w:t>
      </w:r>
      <w:r>
        <w:rPr>
          <w:spacing w:val="-2"/>
        </w:rPr>
        <w:t>вычисления.</w:t>
      </w:r>
    </w:p>
    <w:p w14:paraId="021BCDB6" w14:textId="77777777" w:rsidR="00F11DF8" w:rsidRDefault="00DA3958">
      <w:pPr>
        <w:pStyle w:val="a3"/>
        <w:ind w:left="1406" w:firstLine="0"/>
        <w:jc w:val="left"/>
      </w:pPr>
      <w:r>
        <w:t>Сравнивать</w:t>
      </w:r>
      <w:r>
        <w:rPr>
          <w:spacing w:val="-9"/>
        </w:rPr>
        <w:t xml:space="preserve"> </w:t>
      </w:r>
      <w:r>
        <w:t>и</w:t>
      </w:r>
      <w:r>
        <w:rPr>
          <w:spacing w:val="-4"/>
        </w:rPr>
        <w:t xml:space="preserve"> </w:t>
      </w:r>
      <w:r>
        <w:t>упорядочивать</w:t>
      </w:r>
      <w:r>
        <w:rPr>
          <w:spacing w:val="-3"/>
        </w:rPr>
        <w:t xml:space="preserve"> </w:t>
      </w:r>
      <w:r>
        <w:t>рациональные</w:t>
      </w:r>
      <w:r>
        <w:rPr>
          <w:spacing w:val="-11"/>
        </w:rPr>
        <w:t xml:space="preserve"> </w:t>
      </w:r>
      <w:r>
        <w:t>и</w:t>
      </w:r>
      <w:r>
        <w:rPr>
          <w:spacing w:val="-9"/>
        </w:rPr>
        <w:t xml:space="preserve"> </w:t>
      </w:r>
      <w:r>
        <w:t>иррациональные</w:t>
      </w:r>
      <w:r>
        <w:rPr>
          <w:spacing w:val="-11"/>
        </w:rPr>
        <w:t xml:space="preserve"> </w:t>
      </w:r>
      <w:r>
        <w:rPr>
          <w:spacing w:val="-2"/>
        </w:rPr>
        <w:t>числа.</w:t>
      </w:r>
    </w:p>
    <w:p w14:paraId="7FAF63C1" w14:textId="77777777" w:rsidR="00F11DF8" w:rsidRDefault="00F11DF8">
      <w:pPr>
        <w:sectPr w:rsidR="00F11DF8">
          <w:pgSz w:w="11920" w:h="16850"/>
          <w:pgMar w:top="1040" w:right="320" w:bottom="280" w:left="720" w:header="720" w:footer="720" w:gutter="0"/>
          <w:cols w:space="720"/>
        </w:sectPr>
      </w:pPr>
    </w:p>
    <w:p w14:paraId="0692DC81" w14:textId="77777777" w:rsidR="00F11DF8" w:rsidRDefault="00DA3958">
      <w:pPr>
        <w:pStyle w:val="a3"/>
        <w:spacing w:before="76" w:line="244" w:lineRule="auto"/>
        <w:jc w:val="left"/>
      </w:pPr>
      <w:r>
        <w:lastRenderedPageBreak/>
        <w:t>Выполнять арифметические действия с</w:t>
      </w:r>
      <w:r>
        <w:rPr>
          <w:spacing w:val="-1"/>
        </w:rPr>
        <w:t xml:space="preserve"> </w:t>
      </w:r>
      <w:r>
        <w:t>рациональными числами, сочетая устные</w:t>
      </w:r>
      <w:r>
        <w:rPr>
          <w:spacing w:val="-3"/>
        </w:rPr>
        <w:t xml:space="preserve"> </w:t>
      </w:r>
      <w:r>
        <w:t>и письменные приёмы, выполнять вычисления с иррациональными числами.</w:t>
      </w:r>
    </w:p>
    <w:p w14:paraId="4B21EEF2" w14:textId="77777777" w:rsidR="00F11DF8" w:rsidRDefault="00DA3958">
      <w:pPr>
        <w:pStyle w:val="a3"/>
        <w:spacing w:line="242" w:lineRule="auto"/>
        <w:jc w:val="left"/>
      </w:pPr>
      <w:r>
        <w:t>Находить</w:t>
      </w:r>
      <w:r>
        <w:rPr>
          <w:spacing w:val="40"/>
        </w:rPr>
        <w:t xml:space="preserve"> </w:t>
      </w:r>
      <w:r>
        <w:t>значения</w:t>
      </w:r>
      <w:r>
        <w:rPr>
          <w:spacing w:val="40"/>
        </w:rPr>
        <w:t xml:space="preserve"> </w:t>
      </w:r>
      <w:r>
        <w:t>степеней</w:t>
      </w:r>
      <w:r>
        <w:rPr>
          <w:spacing w:val="40"/>
        </w:rPr>
        <w:t xml:space="preserve"> </w:t>
      </w:r>
      <w:r>
        <w:t>с</w:t>
      </w:r>
      <w:r>
        <w:rPr>
          <w:spacing w:val="40"/>
        </w:rPr>
        <w:t xml:space="preserve"> </w:t>
      </w:r>
      <w:r>
        <w:t>целыми</w:t>
      </w:r>
      <w:r>
        <w:rPr>
          <w:spacing w:val="40"/>
        </w:rPr>
        <w:t xml:space="preserve"> </w:t>
      </w:r>
      <w:r>
        <w:t>показателями</w:t>
      </w:r>
      <w:r>
        <w:rPr>
          <w:spacing w:val="40"/>
        </w:rPr>
        <w:t xml:space="preserve"> </w:t>
      </w:r>
      <w:r>
        <w:t>и</w:t>
      </w:r>
      <w:r>
        <w:rPr>
          <w:spacing w:val="40"/>
        </w:rPr>
        <w:t xml:space="preserve"> </w:t>
      </w:r>
      <w:r>
        <w:t>корней,</w:t>
      </w:r>
      <w:r>
        <w:rPr>
          <w:spacing w:val="40"/>
        </w:rPr>
        <w:t xml:space="preserve"> </w:t>
      </w:r>
      <w:r>
        <w:t>вычислять</w:t>
      </w:r>
      <w:r>
        <w:rPr>
          <w:spacing w:val="40"/>
        </w:rPr>
        <w:t xml:space="preserve"> </w:t>
      </w:r>
      <w:r>
        <w:t>значения числовых выражений.</w:t>
      </w:r>
    </w:p>
    <w:p w14:paraId="6FD88896" w14:textId="77777777" w:rsidR="00F11DF8" w:rsidRDefault="00DA3958">
      <w:pPr>
        <w:pStyle w:val="a3"/>
        <w:spacing w:line="242" w:lineRule="auto"/>
        <w:jc w:val="left"/>
      </w:pPr>
      <w:r>
        <w:t>Округлять действительные числа, выполнять прикидку результата вычислений, оценку числовых выражений.</w:t>
      </w:r>
    </w:p>
    <w:p w14:paraId="60FCD80E" w14:textId="77777777" w:rsidR="00F11DF8" w:rsidRDefault="00DA3958">
      <w:pPr>
        <w:pStyle w:val="a3"/>
        <w:spacing w:line="268" w:lineRule="exact"/>
        <w:ind w:left="1406" w:firstLine="0"/>
        <w:jc w:val="left"/>
      </w:pPr>
      <w:r>
        <w:t>Уравнения</w:t>
      </w:r>
      <w:r>
        <w:rPr>
          <w:spacing w:val="-5"/>
        </w:rPr>
        <w:t xml:space="preserve"> </w:t>
      </w:r>
      <w:r>
        <w:t>и</w:t>
      </w:r>
      <w:r>
        <w:rPr>
          <w:spacing w:val="-6"/>
        </w:rPr>
        <w:t xml:space="preserve"> </w:t>
      </w:r>
      <w:r>
        <w:rPr>
          <w:spacing w:val="-2"/>
        </w:rPr>
        <w:t>неравенства.</w:t>
      </w:r>
    </w:p>
    <w:p w14:paraId="5EF96AC6" w14:textId="77777777" w:rsidR="00F11DF8" w:rsidRDefault="00DA3958">
      <w:pPr>
        <w:pStyle w:val="a3"/>
        <w:spacing w:before="1" w:line="235" w:lineRule="auto"/>
        <w:ind w:right="378"/>
        <w:jc w:val="left"/>
      </w:pPr>
      <w:r>
        <w:t>Решать линейные и квадратные уравнения, уравнения, сводящиеся к ним, простейшие дробно-рациональные уравнения.</w:t>
      </w:r>
    </w:p>
    <w:p w14:paraId="21821808" w14:textId="77777777" w:rsidR="00F11DF8" w:rsidRDefault="00DA3958">
      <w:pPr>
        <w:pStyle w:val="a3"/>
        <w:spacing w:before="4" w:line="235" w:lineRule="auto"/>
        <w:jc w:val="left"/>
      </w:pPr>
      <w:r>
        <w:t>Решать</w:t>
      </w:r>
      <w:r>
        <w:rPr>
          <w:spacing w:val="40"/>
        </w:rPr>
        <w:t xml:space="preserve"> </w:t>
      </w:r>
      <w:r>
        <w:t>системы</w:t>
      </w:r>
      <w:r>
        <w:rPr>
          <w:spacing w:val="40"/>
        </w:rPr>
        <w:t xml:space="preserve"> </w:t>
      </w:r>
      <w:r>
        <w:t>двух</w:t>
      </w:r>
      <w:r>
        <w:rPr>
          <w:spacing w:val="40"/>
        </w:rPr>
        <w:t xml:space="preserve"> </w:t>
      </w:r>
      <w:r>
        <w:t>линейных</w:t>
      </w:r>
      <w:r>
        <w:rPr>
          <w:spacing w:val="40"/>
        </w:rPr>
        <w:t xml:space="preserve"> </w:t>
      </w:r>
      <w:r>
        <w:t>уравнений</w:t>
      </w:r>
      <w:r>
        <w:rPr>
          <w:spacing w:val="40"/>
        </w:rPr>
        <w:t xml:space="preserve"> </w:t>
      </w:r>
      <w:r>
        <w:t>с</w:t>
      </w:r>
      <w:r>
        <w:rPr>
          <w:spacing w:val="40"/>
        </w:rPr>
        <w:t xml:space="preserve"> </w:t>
      </w:r>
      <w:r>
        <w:t>двумя</w:t>
      </w:r>
      <w:r>
        <w:rPr>
          <w:spacing w:val="40"/>
        </w:rPr>
        <w:t xml:space="preserve"> </w:t>
      </w:r>
      <w:r>
        <w:t>переменными</w:t>
      </w:r>
      <w:r>
        <w:rPr>
          <w:spacing w:val="40"/>
        </w:rPr>
        <w:t xml:space="preserve"> </w:t>
      </w:r>
      <w:r>
        <w:t>и</w:t>
      </w:r>
      <w:r>
        <w:rPr>
          <w:spacing w:val="40"/>
        </w:rPr>
        <w:t xml:space="preserve"> </w:t>
      </w:r>
      <w:r>
        <w:t>системы</w:t>
      </w:r>
      <w:r>
        <w:rPr>
          <w:spacing w:val="40"/>
        </w:rPr>
        <w:t xml:space="preserve"> </w:t>
      </w:r>
      <w:r>
        <w:t>двух</w:t>
      </w:r>
      <w:r>
        <w:rPr>
          <w:spacing w:val="40"/>
        </w:rPr>
        <w:t xml:space="preserve"> </w:t>
      </w:r>
      <w:r>
        <w:t>уравнений, в которых одно уравнение не является линейным.</w:t>
      </w:r>
    </w:p>
    <w:p w14:paraId="16E0A62D" w14:textId="77777777" w:rsidR="00F11DF8" w:rsidRDefault="00DA3958">
      <w:pPr>
        <w:pStyle w:val="a3"/>
        <w:spacing w:before="6" w:line="237" w:lineRule="auto"/>
        <w:ind w:right="390"/>
        <w:jc w:val="left"/>
      </w:pPr>
      <w:r>
        <w:t>Решать текстовые задачи алгебраическим способом с помощью составления уравнения или системы двух уравнений с двумя переменными.</w:t>
      </w:r>
    </w:p>
    <w:p w14:paraId="4353D9D3" w14:textId="77777777" w:rsidR="00F11DF8" w:rsidRDefault="00DA3958">
      <w:pPr>
        <w:pStyle w:val="a3"/>
        <w:spacing w:before="1"/>
        <w:ind w:right="384"/>
      </w:pPr>
      <w:r>
        <w:t>Проводить простейшие исследования уравнений и систем уравнений, в том числе с применением графических представлений (устанавливать, имеет ли уравнение или система уравнений решения, если имеет, то сколько, и прочее).</w:t>
      </w:r>
    </w:p>
    <w:p w14:paraId="02D84674" w14:textId="77777777" w:rsidR="00F11DF8" w:rsidRDefault="00DA3958">
      <w:pPr>
        <w:pStyle w:val="a3"/>
        <w:spacing w:before="1" w:line="242" w:lineRule="auto"/>
        <w:ind w:right="378"/>
      </w:pPr>
      <w:r>
        <w:t>Решать линейные неравенства, квадратные неравенства, изображать решение неравенств на числовой прямой, записывать решение с помощью символов.</w:t>
      </w:r>
    </w:p>
    <w:p w14:paraId="3E13789A" w14:textId="77777777" w:rsidR="00F11DF8" w:rsidRDefault="00DA3958">
      <w:pPr>
        <w:pStyle w:val="a3"/>
        <w:ind w:right="381"/>
      </w:pPr>
      <w:r>
        <w:t>Решать системы линейных неравенств, системы неравенств, включающие квадратное неравенство, изображать решение системы неравенств на числовой прямой, записывать решение с помощью символов.</w:t>
      </w:r>
    </w:p>
    <w:p w14:paraId="0C068916" w14:textId="77777777" w:rsidR="00F11DF8" w:rsidRDefault="00DA3958">
      <w:pPr>
        <w:pStyle w:val="a3"/>
        <w:spacing w:line="237" w:lineRule="auto"/>
        <w:ind w:left="1406" w:right="3524" w:firstLine="0"/>
      </w:pPr>
      <w:r>
        <w:t>Использовать</w:t>
      </w:r>
      <w:r>
        <w:rPr>
          <w:spacing w:val="-5"/>
        </w:rPr>
        <w:t xml:space="preserve"> </w:t>
      </w:r>
      <w:r>
        <w:t>неравенства</w:t>
      </w:r>
      <w:r>
        <w:rPr>
          <w:spacing w:val="-9"/>
        </w:rPr>
        <w:t xml:space="preserve"> </w:t>
      </w:r>
      <w:r>
        <w:t>при</w:t>
      </w:r>
      <w:r>
        <w:rPr>
          <w:spacing w:val="-5"/>
        </w:rPr>
        <w:t xml:space="preserve"> </w:t>
      </w:r>
      <w:r>
        <w:t>решении</w:t>
      </w:r>
      <w:r>
        <w:rPr>
          <w:spacing w:val="-5"/>
        </w:rPr>
        <w:t xml:space="preserve"> </w:t>
      </w:r>
      <w:r>
        <w:t>различных</w:t>
      </w:r>
      <w:r>
        <w:rPr>
          <w:spacing w:val="-6"/>
        </w:rPr>
        <w:t xml:space="preserve"> </w:t>
      </w:r>
      <w:r>
        <w:t xml:space="preserve">задач. </w:t>
      </w:r>
      <w:r>
        <w:rPr>
          <w:spacing w:val="-2"/>
        </w:rPr>
        <w:t>Функции.</w:t>
      </w:r>
    </w:p>
    <w:p w14:paraId="71C5D300" w14:textId="77777777" w:rsidR="00F11DF8" w:rsidRDefault="00DA3958">
      <w:pPr>
        <w:pStyle w:val="a3"/>
        <w:tabs>
          <w:tab w:val="left" w:pos="3363"/>
          <w:tab w:val="left" w:pos="5634"/>
          <w:tab w:val="left" w:pos="7816"/>
          <w:tab w:val="left" w:pos="9943"/>
        </w:tabs>
        <w:spacing w:before="2" w:line="237" w:lineRule="auto"/>
        <w:ind w:right="381"/>
      </w:pPr>
      <w:r>
        <w:rPr>
          <w:noProof/>
          <w:lang w:eastAsia="ru-RU"/>
        </w:rPr>
        <w:drawing>
          <wp:anchor distT="0" distB="0" distL="0" distR="0" simplePos="0" relativeHeight="15731200" behindDoc="0" locked="0" layoutInCell="1" allowOverlap="1" wp14:anchorId="79191A1C" wp14:editId="530BB010">
            <wp:simplePos x="0" y="0"/>
            <wp:positionH relativeFrom="page">
              <wp:posOffset>899160</wp:posOffset>
            </wp:positionH>
            <wp:positionV relativeFrom="paragraph">
              <wp:posOffset>366478</wp:posOffset>
            </wp:positionV>
            <wp:extent cx="4684395" cy="287020"/>
            <wp:effectExtent l="0" t="0" r="0" b="0"/>
            <wp:wrapNone/>
            <wp:docPr id="6" name="Imag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a:blip r:embed="rId12" cstate="print"/>
                    <a:stretch>
                      <a:fillRect/>
                    </a:stretch>
                  </pic:blipFill>
                  <pic:spPr>
                    <a:xfrm>
                      <a:off x="0" y="0"/>
                      <a:ext cx="4684395" cy="287020"/>
                    </a:xfrm>
                    <a:prstGeom prst="rect">
                      <a:avLst/>
                    </a:prstGeom>
                  </pic:spPr>
                </pic:pic>
              </a:graphicData>
            </a:graphic>
          </wp:anchor>
        </w:drawing>
      </w:r>
      <w:r>
        <w:t xml:space="preserve">Распознавать функции изученных видов. Показывать схематически расположение на </w:t>
      </w:r>
      <w:r>
        <w:rPr>
          <w:spacing w:val="-2"/>
        </w:rPr>
        <w:t>координатной</w:t>
      </w:r>
      <w:r>
        <w:tab/>
      </w:r>
      <w:r>
        <w:rPr>
          <w:spacing w:val="-2"/>
        </w:rPr>
        <w:t>плоскости</w:t>
      </w:r>
      <w:r>
        <w:tab/>
      </w:r>
      <w:r>
        <w:rPr>
          <w:spacing w:val="-2"/>
        </w:rPr>
        <w:t>графиков</w:t>
      </w:r>
      <w:r>
        <w:tab/>
      </w:r>
      <w:r>
        <w:rPr>
          <w:spacing w:val="-2"/>
        </w:rPr>
        <w:t>функций</w:t>
      </w:r>
      <w:r>
        <w:tab/>
      </w:r>
      <w:r>
        <w:rPr>
          <w:spacing w:val="-2"/>
        </w:rPr>
        <w:t>вида:</w:t>
      </w:r>
    </w:p>
    <w:p w14:paraId="4D3CA82D" w14:textId="77777777" w:rsidR="00F11DF8" w:rsidRDefault="00F11DF8">
      <w:pPr>
        <w:pStyle w:val="a3"/>
        <w:spacing w:before="37"/>
        <w:ind w:left="0" w:firstLine="0"/>
        <w:jc w:val="left"/>
      </w:pPr>
    </w:p>
    <w:p w14:paraId="2B0CA5E2" w14:textId="77777777" w:rsidR="00F11DF8" w:rsidRDefault="00DA3958">
      <w:pPr>
        <w:pStyle w:val="a3"/>
        <w:tabs>
          <w:tab w:val="left" w:pos="10367"/>
        </w:tabs>
        <w:spacing w:before="1" w:line="275" w:lineRule="exact"/>
        <w:ind w:left="8092" w:firstLine="0"/>
        <w:jc w:val="left"/>
      </w:pPr>
      <w:r>
        <w:rPr>
          <w:noProof/>
          <w:lang w:eastAsia="ru-RU"/>
        </w:rPr>
        <w:drawing>
          <wp:anchor distT="0" distB="0" distL="0" distR="0" simplePos="0" relativeHeight="478368256" behindDoc="1" locked="0" layoutInCell="1" allowOverlap="1" wp14:anchorId="026E3473" wp14:editId="58DEE310">
            <wp:simplePos x="0" y="0"/>
            <wp:positionH relativeFrom="page">
              <wp:posOffset>5699759</wp:posOffset>
            </wp:positionH>
            <wp:positionV relativeFrom="paragraph">
              <wp:posOffset>-74471</wp:posOffset>
            </wp:positionV>
            <wp:extent cx="1249044" cy="189864"/>
            <wp:effectExtent l="0" t="0" r="0" b="0"/>
            <wp:wrapNone/>
            <wp:docPr id="7" name="Imag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 name="Image 7"/>
                    <pic:cNvPicPr/>
                  </pic:nvPicPr>
                  <pic:blipFill>
                    <a:blip r:embed="rId13" cstate="print"/>
                    <a:stretch>
                      <a:fillRect/>
                    </a:stretch>
                  </pic:blipFill>
                  <pic:spPr>
                    <a:xfrm>
                      <a:off x="0" y="0"/>
                      <a:ext cx="1249044" cy="189864"/>
                    </a:xfrm>
                    <a:prstGeom prst="rect">
                      <a:avLst/>
                    </a:prstGeom>
                  </pic:spPr>
                </pic:pic>
              </a:graphicData>
            </a:graphic>
          </wp:anchor>
        </w:drawing>
      </w:r>
      <w:r>
        <w:rPr>
          <w:spacing w:val="-10"/>
        </w:rPr>
        <w:t>,</w:t>
      </w:r>
      <w:r>
        <w:tab/>
      </w:r>
      <w:r>
        <w:rPr>
          <w:spacing w:val="-10"/>
        </w:rPr>
        <w:t>в</w:t>
      </w:r>
    </w:p>
    <w:p w14:paraId="1F449948" w14:textId="77777777" w:rsidR="00F11DF8" w:rsidRDefault="00DA3958">
      <w:pPr>
        <w:pStyle w:val="a3"/>
        <w:spacing w:line="275" w:lineRule="exact"/>
        <w:ind w:firstLine="0"/>
        <w:jc w:val="left"/>
      </w:pPr>
      <w:r>
        <w:t>зависимости</w:t>
      </w:r>
      <w:r>
        <w:rPr>
          <w:spacing w:val="-13"/>
        </w:rPr>
        <w:t xml:space="preserve"> </w:t>
      </w:r>
      <w:r>
        <w:t>от</w:t>
      </w:r>
      <w:r>
        <w:rPr>
          <w:spacing w:val="-12"/>
        </w:rPr>
        <w:t xml:space="preserve"> </w:t>
      </w:r>
      <w:r>
        <w:t>значений</w:t>
      </w:r>
      <w:r>
        <w:rPr>
          <w:spacing w:val="-9"/>
        </w:rPr>
        <w:t xml:space="preserve"> </w:t>
      </w:r>
      <w:r>
        <w:t>коэффициентов,</w:t>
      </w:r>
      <w:r>
        <w:rPr>
          <w:spacing w:val="-11"/>
        </w:rPr>
        <w:t xml:space="preserve"> </w:t>
      </w:r>
      <w:r>
        <w:t>описывать</w:t>
      </w:r>
      <w:r>
        <w:rPr>
          <w:spacing w:val="-5"/>
        </w:rPr>
        <w:t xml:space="preserve"> </w:t>
      </w:r>
      <w:r>
        <w:t>свойства</w:t>
      </w:r>
      <w:r>
        <w:rPr>
          <w:spacing w:val="-11"/>
        </w:rPr>
        <w:t xml:space="preserve"> </w:t>
      </w:r>
      <w:r>
        <w:rPr>
          <w:spacing w:val="-2"/>
        </w:rPr>
        <w:t>функций.</w:t>
      </w:r>
    </w:p>
    <w:p w14:paraId="25B93241" w14:textId="77777777" w:rsidR="00F11DF8" w:rsidRDefault="00DA3958">
      <w:pPr>
        <w:pStyle w:val="a3"/>
        <w:spacing w:before="4"/>
        <w:jc w:val="left"/>
      </w:pPr>
      <w:r>
        <w:t>Строить</w:t>
      </w:r>
      <w:r>
        <w:rPr>
          <w:spacing w:val="37"/>
        </w:rPr>
        <w:t xml:space="preserve"> </w:t>
      </w:r>
      <w:r>
        <w:t>и</w:t>
      </w:r>
      <w:r>
        <w:rPr>
          <w:spacing w:val="39"/>
        </w:rPr>
        <w:t xml:space="preserve"> </w:t>
      </w:r>
      <w:r>
        <w:t>изображать</w:t>
      </w:r>
      <w:r>
        <w:rPr>
          <w:spacing w:val="40"/>
        </w:rPr>
        <w:t xml:space="preserve"> </w:t>
      </w:r>
      <w:r>
        <w:t>схематически</w:t>
      </w:r>
      <w:r>
        <w:rPr>
          <w:spacing w:val="40"/>
        </w:rPr>
        <w:t xml:space="preserve"> </w:t>
      </w:r>
      <w:r>
        <w:t>графики</w:t>
      </w:r>
      <w:r>
        <w:rPr>
          <w:spacing w:val="40"/>
        </w:rPr>
        <w:t xml:space="preserve"> </w:t>
      </w:r>
      <w:r>
        <w:t>квадратичных</w:t>
      </w:r>
      <w:r>
        <w:rPr>
          <w:spacing w:val="35"/>
        </w:rPr>
        <w:t xml:space="preserve"> </w:t>
      </w:r>
      <w:r>
        <w:t>функций,</w:t>
      </w:r>
      <w:r>
        <w:rPr>
          <w:spacing w:val="39"/>
        </w:rPr>
        <w:t xml:space="preserve"> </w:t>
      </w:r>
      <w:r>
        <w:t>описывать свойства квадратичных функций по их графикам.</w:t>
      </w:r>
    </w:p>
    <w:p w14:paraId="4CC9ABF3" w14:textId="77777777" w:rsidR="00F11DF8" w:rsidRDefault="00DA3958">
      <w:pPr>
        <w:pStyle w:val="a3"/>
        <w:spacing w:before="3" w:line="242" w:lineRule="auto"/>
        <w:jc w:val="left"/>
      </w:pPr>
      <w:r>
        <w:t>Распознавать квадратичную функцию по</w:t>
      </w:r>
      <w:r>
        <w:rPr>
          <w:spacing w:val="30"/>
        </w:rPr>
        <w:t xml:space="preserve"> </w:t>
      </w:r>
      <w:r>
        <w:t>формуле,</w:t>
      </w:r>
      <w:r>
        <w:rPr>
          <w:spacing w:val="28"/>
        </w:rPr>
        <w:t xml:space="preserve"> </w:t>
      </w:r>
      <w:r>
        <w:t>приводить примеры квадратичных функций из реальной жизни, физики, геометрии.</w:t>
      </w:r>
    </w:p>
    <w:p w14:paraId="6FD655ED" w14:textId="77777777" w:rsidR="00F11DF8" w:rsidRDefault="00DA3958">
      <w:pPr>
        <w:pStyle w:val="a3"/>
        <w:spacing w:line="268" w:lineRule="exact"/>
        <w:ind w:left="1406" w:firstLine="0"/>
        <w:jc w:val="left"/>
      </w:pPr>
      <w:r>
        <w:t>Числовые</w:t>
      </w:r>
      <w:r>
        <w:rPr>
          <w:spacing w:val="-13"/>
        </w:rPr>
        <w:t xml:space="preserve"> </w:t>
      </w:r>
      <w:r>
        <w:t>последовательности</w:t>
      </w:r>
      <w:r>
        <w:rPr>
          <w:spacing w:val="-4"/>
        </w:rPr>
        <w:t xml:space="preserve"> </w:t>
      </w:r>
      <w:r>
        <w:t>и</w:t>
      </w:r>
      <w:r>
        <w:rPr>
          <w:spacing w:val="-4"/>
        </w:rPr>
        <w:t xml:space="preserve"> </w:t>
      </w:r>
      <w:r>
        <w:rPr>
          <w:spacing w:val="-2"/>
        </w:rPr>
        <w:t>прогрессии.</w:t>
      </w:r>
    </w:p>
    <w:p w14:paraId="0CAB5E56" w14:textId="77777777" w:rsidR="00F11DF8" w:rsidRDefault="00DA3958">
      <w:pPr>
        <w:pStyle w:val="a3"/>
        <w:spacing w:before="7" w:line="235" w:lineRule="auto"/>
        <w:ind w:right="390"/>
        <w:jc w:val="left"/>
      </w:pPr>
      <w:r>
        <w:t xml:space="preserve">Распознавать арифметическую и геометрическую прогрессии при разных способах </w:t>
      </w:r>
      <w:r>
        <w:rPr>
          <w:spacing w:val="-2"/>
        </w:rPr>
        <w:t>задания.</w:t>
      </w:r>
    </w:p>
    <w:p w14:paraId="254EB8D3" w14:textId="77777777" w:rsidR="00F11DF8" w:rsidRDefault="00DA3958">
      <w:pPr>
        <w:pStyle w:val="a3"/>
        <w:spacing w:before="6" w:line="237" w:lineRule="auto"/>
        <w:jc w:val="left"/>
      </w:pPr>
      <w:r>
        <w:t>Выполнять</w:t>
      </w:r>
      <w:r>
        <w:rPr>
          <w:spacing w:val="-2"/>
        </w:rPr>
        <w:t xml:space="preserve"> </w:t>
      </w:r>
      <w:r>
        <w:t>вычисления</w:t>
      </w:r>
      <w:r>
        <w:rPr>
          <w:spacing w:val="-4"/>
        </w:rPr>
        <w:t xml:space="preserve"> </w:t>
      </w:r>
      <w:r>
        <w:t>с</w:t>
      </w:r>
      <w:r>
        <w:rPr>
          <w:spacing w:val="-4"/>
        </w:rPr>
        <w:t xml:space="preserve"> </w:t>
      </w:r>
      <w:r>
        <w:t>использованием</w:t>
      </w:r>
      <w:r>
        <w:rPr>
          <w:spacing w:val="-3"/>
        </w:rPr>
        <w:t xml:space="preserve"> </w:t>
      </w:r>
      <w:r>
        <w:t>формул</w:t>
      </w:r>
      <w:r>
        <w:rPr>
          <w:spacing w:val="-4"/>
        </w:rPr>
        <w:t xml:space="preserve"> </w:t>
      </w:r>
      <w:r>
        <w:t>n-го</w:t>
      </w:r>
      <w:r>
        <w:rPr>
          <w:spacing w:val="-2"/>
        </w:rPr>
        <w:t xml:space="preserve"> </w:t>
      </w:r>
      <w:r>
        <w:t>члена</w:t>
      </w:r>
      <w:r>
        <w:rPr>
          <w:spacing w:val="-3"/>
        </w:rPr>
        <w:t xml:space="preserve"> </w:t>
      </w:r>
      <w:r>
        <w:t>арифметической</w:t>
      </w:r>
      <w:r>
        <w:rPr>
          <w:spacing w:val="-2"/>
        </w:rPr>
        <w:t xml:space="preserve"> </w:t>
      </w:r>
      <w:r>
        <w:t>и геометрической прогрессий, суммы первых n членов.</w:t>
      </w:r>
    </w:p>
    <w:p w14:paraId="5815373D" w14:textId="77777777" w:rsidR="00F11DF8" w:rsidRDefault="00DA3958">
      <w:pPr>
        <w:pStyle w:val="a3"/>
        <w:spacing w:line="272" w:lineRule="exact"/>
        <w:ind w:left="1406" w:firstLine="0"/>
        <w:jc w:val="left"/>
      </w:pPr>
      <w:r>
        <w:t>Изображать</w:t>
      </w:r>
      <w:r>
        <w:rPr>
          <w:spacing w:val="-9"/>
        </w:rPr>
        <w:t xml:space="preserve"> </w:t>
      </w:r>
      <w:r>
        <w:t>члены</w:t>
      </w:r>
      <w:r>
        <w:rPr>
          <w:spacing w:val="-10"/>
        </w:rPr>
        <w:t xml:space="preserve"> </w:t>
      </w:r>
      <w:r>
        <w:t>последовательности</w:t>
      </w:r>
      <w:r>
        <w:rPr>
          <w:spacing w:val="-6"/>
        </w:rPr>
        <w:t xml:space="preserve"> </w:t>
      </w:r>
      <w:r>
        <w:t>точками</w:t>
      </w:r>
      <w:r>
        <w:rPr>
          <w:spacing w:val="-3"/>
        </w:rPr>
        <w:t xml:space="preserve"> </w:t>
      </w:r>
      <w:r>
        <w:t>на</w:t>
      </w:r>
      <w:r>
        <w:rPr>
          <w:spacing w:val="-8"/>
        </w:rPr>
        <w:t xml:space="preserve"> </w:t>
      </w:r>
      <w:r>
        <w:t>координатной</w:t>
      </w:r>
      <w:r>
        <w:rPr>
          <w:spacing w:val="-3"/>
        </w:rPr>
        <w:t xml:space="preserve"> </w:t>
      </w:r>
      <w:r>
        <w:rPr>
          <w:spacing w:val="-2"/>
        </w:rPr>
        <w:t>плоскости.</w:t>
      </w:r>
    </w:p>
    <w:p w14:paraId="40F50F07" w14:textId="77777777" w:rsidR="00F11DF8" w:rsidRDefault="00DA3958">
      <w:pPr>
        <w:pStyle w:val="a3"/>
        <w:spacing w:before="3" w:line="242" w:lineRule="auto"/>
        <w:jc w:val="left"/>
      </w:pPr>
      <w:r>
        <w:t>Решать задачи, связанные с числовыми последовательностями, в том числе задачи из</w:t>
      </w:r>
      <w:r>
        <w:rPr>
          <w:spacing w:val="40"/>
        </w:rPr>
        <w:t xml:space="preserve"> </w:t>
      </w:r>
      <w:r>
        <w:t>реальной жизни (с использованием калькулятора, цифровых технологий).</w:t>
      </w:r>
    </w:p>
    <w:p w14:paraId="144E60A7" w14:textId="77777777" w:rsidR="00F11DF8" w:rsidRDefault="00F11DF8">
      <w:pPr>
        <w:pStyle w:val="a3"/>
        <w:spacing w:before="4"/>
        <w:ind w:left="0" w:firstLine="0"/>
        <w:jc w:val="left"/>
      </w:pPr>
    </w:p>
    <w:p w14:paraId="1DDEA9BB" w14:textId="77777777" w:rsidR="00F11DF8" w:rsidRDefault="00DA3958">
      <w:pPr>
        <w:pStyle w:val="3"/>
        <w:spacing w:line="237" w:lineRule="auto"/>
        <w:ind w:left="696" w:right="380" w:firstLine="710"/>
      </w:pPr>
      <w:r>
        <w:t>Рабочая программа учебного курса «Геометрия» в 7–9 классах (далее соответственно – программа учебного курса «Геометрия», учебный курс).</w:t>
      </w:r>
    </w:p>
    <w:p w14:paraId="02223438" w14:textId="77777777" w:rsidR="00F11DF8" w:rsidRDefault="00DA3958">
      <w:pPr>
        <w:pStyle w:val="a3"/>
        <w:spacing w:line="267" w:lineRule="exact"/>
        <w:ind w:left="1406" w:firstLine="0"/>
      </w:pPr>
      <w:r>
        <w:t>Пояснительная</w:t>
      </w:r>
      <w:r>
        <w:rPr>
          <w:spacing w:val="-10"/>
        </w:rPr>
        <w:t xml:space="preserve"> </w:t>
      </w:r>
      <w:r>
        <w:rPr>
          <w:spacing w:val="-2"/>
        </w:rPr>
        <w:t>записка.</w:t>
      </w:r>
    </w:p>
    <w:p w14:paraId="7539EE2E" w14:textId="77777777" w:rsidR="00F11DF8" w:rsidRDefault="00DA3958">
      <w:pPr>
        <w:pStyle w:val="a3"/>
        <w:spacing w:before="3"/>
        <w:ind w:right="375"/>
      </w:pPr>
      <w:r>
        <w:t>Геометрия как один из основных разделов школьной математики, имеющий своей целью обеспечить изучение свойств и размеров фигур, их отношений и взаимное расположение, опирается на логическую, доказательную линию. Ценность</w:t>
      </w:r>
      <w:r>
        <w:rPr>
          <w:spacing w:val="40"/>
        </w:rPr>
        <w:t xml:space="preserve"> </w:t>
      </w:r>
      <w:r>
        <w:t>изучения</w:t>
      </w:r>
      <w:r>
        <w:rPr>
          <w:spacing w:val="40"/>
        </w:rPr>
        <w:t xml:space="preserve"> </w:t>
      </w:r>
      <w:r>
        <w:t>геометрии на уровне основного общего образования заключается в том, что обучающийся учится проводить доказательные рассуждения, строить логические умозаключения,</w:t>
      </w:r>
      <w:r>
        <w:rPr>
          <w:spacing w:val="40"/>
        </w:rPr>
        <w:t xml:space="preserve"> </w:t>
      </w:r>
      <w:r>
        <w:t xml:space="preserve">доказывать истинные утверждения и строить контрпримеры к ложным, проводить рассуждения «от противного», отличать свойства от признаков, формулировать обратные </w:t>
      </w:r>
      <w:r>
        <w:rPr>
          <w:spacing w:val="-2"/>
        </w:rPr>
        <w:t>утверждения.</w:t>
      </w:r>
    </w:p>
    <w:p w14:paraId="4A735080" w14:textId="77777777" w:rsidR="00F11DF8" w:rsidRDefault="00F11DF8">
      <w:pPr>
        <w:sectPr w:rsidR="00F11DF8">
          <w:pgSz w:w="11920" w:h="16850"/>
          <w:pgMar w:top="1040" w:right="320" w:bottom="280" w:left="720" w:header="720" w:footer="720" w:gutter="0"/>
          <w:cols w:space="720"/>
        </w:sectPr>
      </w:pPr>
    </w:p>
    <w:p w14:paraId="44E41DBC" w14:textId="77777777" w:rsidR="00F11DF8" w:rsidRDefault="00DA3958">
      <w:pPr>
        <w:pStyle w:val="a3"/>
        <w:spacing w:before="76"/>
        <w:ind w:right="374"/>
      </w:pPr>
      <w:r>
        <w:lastRenderedPageBreak/>
        <w:t>Целью изучения геометрии является использование её как инструмента при решении как математических, так и практических задач, встречающихся в реальной жизни. Обучающийся должен научиться определять геометрическую фигуру, описывать словами чертёж или рисунок, найти площадь земельного участка, рассчитать необходимую длину оптоволоконного кабеля или требуемые размеры гаража для автомобиля. При решении задач практического характера обучающийся учится строить математические модели реальных жизненных ситуаций, проводить вычисления и оценивать полученный результат.</w:t>
      </w:r>
    </w:p>
    <w:p w14:paraId="7E5589F6" w14:textId="77777777" w:rsidR="00F11DF8" w:rsidRDefault="00DA3958">
      <w:pPr>
        <w:pStyle w:val="a3"/>
        <w:spacing w:before="6"/>
        <w:ind w:right="384"/>
      </w:pPr>
      <w:r>
        <w:t>Важно подчёркивать связи геометрии с другими учебными предметами, мотивировать использовать определения геометрических фигур и понятий, демонстрировать применение полученных умений</w:t>
      </w:r>
      <w:r>
        <w:rPr>
          <w:spacing w:val="22"/>
        </w:rPr>
        <w:t xml:space="preserve"> </w:t>
      </w:r>
      <w:r>
        <w:t>в</w:t>
      </w:r>
      <w:r>
        <w:rPr>
          <w:spacing w:val="19"/>
        </w:rPr>
        <w:t xml:space="preserve"> </w:t>
      </w:r>
      <w:r>
        <w:t>физике и</w:t>
      </w:r>
      <w:r>
        <w:rPr>
          <w:spacing w:val="21"/>
        </w:rPr>
        <w:t xml:space="preserve"> </w:t>
      </w:r>
      <w:r>
        <w:t>технике.</w:t>
      </w:r>
      <w:r>
        <w:rPr>
          <w:spacing w:val="21"/>
        </w:rPr>
        <w:t xml:space="preserve"> </w:t>
      </w:r>
      <w:r>
        <w:t>Эти</w:t>
      </w:r>
      <w:r>
        <w:rPr>
          <w:spacing w:val="19"/>
        </w:rPr>
        <w:t xml:space="preserve"> </w:t>
      </w:r>
      <w:r>
        <w:t>связи</w:t>
      </w:r>
      <w:r>
        <w:rPr>
          <w:spacing w:val="19"/>
        </w:rPr>
        <w:t xml:space="preserve"> </w:t>
      </w:r>
      <w:r>
        <w:t>наиболее ярко видны в темах «Векторы»,</w:t>
      </w:r>
    </w:p>
    <w:p w14:paraId="329AAC50" w14:textId="77777777" w:rsidR="00F11DF8" w:rsidRDefault="00DA3958">
      <w:pPr>
        <w:pStyle w:val="a3"/>
        <w:spacing w:line="271" w:lineRule="exact"/>
        <w:ind w:firstLine="0"/>
      </w:pPr>
      <w:r>
        <w:t>«Тригонометрические</w:t>
      </w:r>
      <w:r>
        <w:rPr>
          <w:spacing w:val="-11"/>
        </w:rPr>
        <w:t xml:space="preserve"> </w:t>
      </w:r>
      <w:r>
        <w:t>соотношения»,</w:t>
      </w:r>
      <w:r>
        <w:rPr>
          <w:spacing w:val="-6"/>
        </w:rPr>
        <w:t xml:space="preserve"> </w:t>
      </w:r>
      <w:r>
        <w:t>«Метод</w:t>
      </w:r>
      <w:r>
        <w:rPr>
          <w:spacing w:val="-8"/>
        </w:rPr>
        <w:t xml:space="preserve"> </w:t>
      </w:r>
      <w:r>
        <w:t>координат»</w:t>
      </w:r>
      <w:r>
        <w:rPr>
          <w:spacing w:val="-10"/>
        </w:rPr>
        <w:t xml:space="preserve"> </w:t>
      </w:r>
      <w:r>
        <w:t>и</w:t>
      </w:r>
      <w:r>
        <w:rPr>
          <w:spacing w:val="-2"/>
        </w:rPr>
        <w:t xml:space="preserve"> </w:t>
      </w:r>
      <w:r>
        <w:t>«Теорема</w:t>
      </w:r>
      <w:r>
        <w:rPr>
          <w:spacing w:val="-7"/>
        </w:rPr>
        <w:t xml:space="preserve"> </w:t>
      </w:r>
      <w:r>
        <w:rPr>
          <w:spacing w:val="-2"/>
        </w:rPr>
        <w:t>Пифагора».</w:t>
      </w:r>
    </w:p>
    <w:p w14:paraId="72D13BF8" w14:textId="77777777" w:rsidR="00F11DF8" w:rsidRDefault="00DA3958">
      <w:pPr>
        <w:pStyle w:val="a3"/>
        <w:ind w:left="1406" w:firstLine="0"/>
      </w:pPr>
      <w:r>
        <w:t>Учебный</w:t>
      </w:r>
      <w:r>
        <w:rPr>
          <w:spacing w:val="33"/>
        </w:rPr>
        <w:t xml:space="preserve"> </w:t>
      </w:r>
      <w:r>
        <w:t>курс</w:t>
      </w:r>
      <w:r>
        <w:rPr>
          <w:spacing w:val="65"/>
          <w:w w:val="150"/>
        </w:rPr>
        <w:t xml:space="preserve"> </w:t>
      </w:r>
      <w:r>
        <w:t>«Геометрия»</w:t>
      </w:r>
      <w:r>
        <w:rPr>
          <w:spacing w:val="58"/>
          <w:w w:val="150"/>
        </w:rPr>
        <w:t xml:space="preserve"> </w:t>
      </w:r>
      <w:r>
        <w:t>включает</w:t>
      </w:r>
      <w:r>
        <w:rPr>
          <w:spacing w:val="64"/>
          <w:w w:val="150"/>
        </w:rPr>
        <w:t xml:space="preserve"> </w:t>
      </w:r>
      <w:r>
        <w:t>следующие</w:t>
      </w:r>
      <w:r>
        <w:rPr>
          <w:spacing w:val="60"/>
          <w:w w:val="150"/>
        </w:rPr>
        <w:t xml:space="preserve"> </w:t>
      </w:r>
      <w:r>
        <w:t>основные</w:t>
      </w:r>
      <w:r>
        <w:rPr>
          <w:spacing w:val="60"/>
          <w:w w:val="150"/>
        </w:rPr>
        <w:t xml:space="preserve"> </w:t>
      </w:r>
      <w:r>
        <w:t>разделы</w:t>
      </w:r>
      <w:r>
        <w:rPr>
          <w:spacing w:val="62"/>
          <w:w w:val="150"/>
        </w:rPr>
        <w:t xml:space="preserve"> </w:t>
      </w:r>
      <w:r>
        <w:rPr>
          <w:spacing w:val="-2"/>
        </w:rPr>
        <w:t>содержания:</w:t>
      </w:r>
    </w:p>
    <w:p w14:paraId="5FF6A129" w14:textId="77777777" w:rsidR="00F11DF8" w:rsidRDefault="00DA3958">
      <w:pPr>
        <w:pStyle w:val="a3"/>
        <w:spacing w:before="2" w:line="242" w:lineRule="auto"/>
        <w:ind w:right="390" w:firstLine="0"/>
      </w:pPr>
      <w:r>
        <w:t>«Геометрические фигуры и их свойства», «Измерение геометрических величин», «Декартовы координаты на плоскости», «Векторы», «Движения плоскости», «Преобразования подобия».</w:t>
      </w:r>
    </w:p>
    <w:p w14:paraId="13919CB4" w14:textId="77777777" w:rsidR="00F11DF8" w:rsidRDefault="00DA3958">
      <w:pPr>
        <w:pStyle w:val="a3"/>
        <w:ind w:right="381" w:firstLine="743"/>
      </w:pPr>
      <w:r>
        <w:t>Общее</w:t>
      </w:r>
      <w:r>
        <w:rPr>
          <w:spacing w:val="-4"/>
        </w:rPr>
        <w:t xml:space="preserve"> </w:t>
      </w:r>
      <w:r>
        <w:t>число часов,</w:t>
      </w:r>
      <w:r>
        <w:rPr>
          <w:spacing w:val="-4"/>
        </w:rPr>
        <w:t xml:space="preserve"> </w:t>
      </w:r>
      <w:r>
        <w:t>рекомендованных</w:t>
      </w:r>
      <w:r>
        <w:rPr>
          <w:spacing w:val="-5"/>
        </w:rPr>
        <w:t xml:space="preserve"> </w:t>
      </w:r>
      <w:r>
        <w:t>для</w:t>
      </w:r>
      <w:r>
        <w:rPr>
          <w:spacing w:val="-1"/>
        </w:rPr>
        <w:t xml:space="preserve"> </w:t>
      </w:r>
      <w:r>
        <w:t>изучения</w:t>
      </w:r>
      <w:r>
        <w:rPr>
          <w:spacing w:val="-3"/>
        </w:rPr>
        <w:t xml:space="preserve"> </w:t>
      </w:r>
      <w:r>
        <w:t>учебного</w:t>
      </w:r>
      <w:r>
        <w:rPr>
          <w:spacing w:val="-2"/>
        </w:rPr>
        <w:t xml:space="preserve"> </w:t>
      </w:r>
      <w:r>
        <w:t>курса «Геометрия», –</w:t>
      </w:r>
      <w:r>
        <w:rPr>
          <w:spacing w:val="-6"/>
        </w:rPr>
        <w:t xml:space="preserve"> </w:t>
      </w:r>
      <w:r>
        <w:t>204 часа: в 7 классе – 68 часов (2 часа</w:t>
      </w:r>
      <w:r>
        <w:rPr>
          <w:spacing w:val="-1"/>
        </w:rPr>
        <w:t xml:space="preserve"> </w:t>
      </w:r>
      <w:r>
        <w:t>в неделю), в</w:t>
      </w:r>
      <w:r>
        <w:rPr>
          <w:spacing w:val="-3"/>
        </w:rPr>
        <w:t xml:space="preserve"> </w:t>
      </w:r>
      <w:r>
        <w:t>8 классе</w:t>
      </w:r>
      <w:r>
        <w:rPr>
          <w:spacing w:val="-1"/>
        </w:rPr>
        <w:t xml:space="preserve"> </w:t>
      </w:r>
      <w:r>
        <w:t>– 68 часов (2 часа</w:t>
      </w:r>
      <w:r>
        <w:rPr>
          <w:spacing w:val="-1"/>
        </w:rPr>
        <w:t xml:space="preserve"> </w:t>
      </w:r>
      <w:r>
        <w:t>в неделю),</w:t>
      </w:r>
      <w:r>
        <w:rPr>
          <w:spacing w:val="-3"/>
        </w:rPr>
        <w:t xml:space="preserve"> </w:t>
      </w:r>
      <w:r>
        <w:t>в 9 классе – 68 часов (2 часа в неделю).</w:t>
      </w:r>
    </w:p>
    <w:p w14:paraId="54357410" w14:textId="77777777" w:rsidR="00F11DF8" w:rsidRDefault="00DA3958">
      <w:pPr>
        <w:pStyle w:val="a3"/>
        <w:ind w:left="1406" w:firstLine="0"/>
      </w:pPr>
      <w:r>
        <w:t>Содержание</w:t>
      </w:r>
      <w:r>
        <w:rPr>
          <w:spacing w:val="-9"/>
        </w:rPr>
        <w:t xml:space="preserve"> </w:t>
      </w:r>
      <w:r>
        <w:t>обучения</w:t>
      </w:r>
      <w:r>
        <w:rPr>
          <w:spacing w:val="-1"/>
        </w:rPr>
        <w:t xml:space="preserve"> </w:t>
      </w:r>
      <w:r>
        <w:t>в</w:t>
      </w:r>
      <w:r>
        <w:rPr>
          <w:spacing w:val="-4"/>
        </w:rPr>
        <w:t xml:space="preserve"> </w:t>
      </w:r>
      <w:r>
        <w:t>7</w:t>
      </w:r>
      <w:r>
        <w:rPr>
          <w:spacing w:val="-9"/>
        </w:rPr>
        <w:t xml:space="preserve"> </w:t>
      </w:r>
      <w:r>
        <w:rPr>
          <w:spacing w:val="-2"/>
        </w:rPr>
        <w:t>классе.</w:t>
      </w:r>
    </w:p>
    <w:p w14:paraId="21B27F61" w14:textId="77777777" w:rsidR="00F11DF8" w:rsidRDefault="00DA3958">
      <w:pPr>
        <w:pStyle w:val="a3"/>
        <w:ind w:right="380"/>
      </w:pPr>
      <w:r>
        <w:t>Начальные понятия геометрии. Точка, прямая, отрезок, луч. Угол. Виды углов. Вертикальные и смежные углы. Биссектриса угла. Ломаная, многоугольник. Параллельность и перпендикулярность прямых.</w:t>
      </w:r>
    </w:p>
    <w:p w14:paraId="57CD5F7D" w14:textId="77777777" w:rsidR="00F11DF8" w:rsidRDefault="00DA3958">
      <w:pPr>
        <w:pStyle w:val="a3"/>
        <w:spacing w:before="5" w:line="235" w:lineRule="auto"/>
        <w:ind w:right="384"/>
      </w:pPr>
      <w:r>
        <w:t>Симметричные фигуры. Основные свойства осевой симметрии. Примеры симметрии в окружающем мире.</w:t>
      </w:r>
    </w:p>
    <w:p w14:paraId="7CD52189" w14:textId="77777777" w:rsidR="00F11DF8" w:rsidRDefault="00DA3958">
      <w:pPr>
        <w:pStyle w:val="a3"/>
        <w:spacing w:before="6" w:line="237" w:lineRule="auto"/>
        <w:ind w:right="402"/>
      </w:pPr>
      <w:r>
        <w:t>Основные построения с помощью циркуля и линейки. Треугольник. Высота, медиана, биссектриса, их свойства.</w:t>
      </w:r>
    </w:p>
    <w:p w14:paraId="177490E3" w14:textId="77777777" w:rsidR="00F11DF8" w:rsidRDefault="00DA3958">
      <w:pPr>
        <w:pStyle w:val="a3"/>
        <w:spacing w:line="275" w:lineRule="exact"/>
        <w:ind w:left="1406" w:firstLine="0"/>
      </w:pPr>
      <w:r>
        <w:t>Равнобедренный</w:t>
      </w:r>
      <w:r>
        <w:rPr>
          <w:spacing w:val="-10"/>
        </w:rPr>
        <w:t xml:space="preserve"> </w:t>
      </w:r>
      <w:r>
        <w:t>и</w:t>
      </w:r>
      <w:r>
        <w:rPr>
          <w:spacing w:val="-13"/>
        </w:rPr>
        <w:t xml:space="preserve"> </w:t>
      </w:r>
      <w:r>
        <w:t>равносторонний</w:t>
      </w:r>
      <w:r>
        <w:rPr>
          <w:spacing w:val="-12"/>
        </w:rPr>
        <w:t xml:space="preserve"> </w:t>
      </w:r>
      <w:r>
        <w:t>треугольники.</w:t>
      </w:r>
      <w:r>
        <w:rPr>
          <w:spacing w:val="-7"/>
        </w:rPr>
        <w:t xml:space="preserve"> </w:t>
      </w:r>
      <w:r>
        <w:t>Неравенство</w:t>
      </w:r>
      <w:r>
        <w:rPr>
          <w:spacing w:val="-8"/>
        </w:rPr>
        <w:t xml:space="preserve"> </w:t>
      </w:r>
      <w:r>
        <w:rPr>
          <w:spacing w:val="-2"/>
        </w:rPr>
        <w:t>треугольника.</w:t>
      </w:r>
    </w:p>
    <w:p w14:paraId="6DE721B7" w14:textId="77777777" w:rsidR="00F11DF8" w:rsidRDefault="00DA3958">
      <w:pPr>
        <w:pStyle w:val="a3"/>
        <w:spacing w:before="3" w:line="242" w:lineRule="auto"/>
        <w:ind w:right="375"/>
      </w:pPr>
      <w:r>
        <w:t xml:space="preserve">Свойства и признаки равнобедренного треугольника. Признаки равенства </w:t>
      </w:r>
      <w:r>
        <w:rPr>
          <w:spacing w:val="-2"/>
        </w:rPr>
        <w:t>треугольников.</w:t>
      </w:r>
    </w:p>
    <w:p w14:paraId="57054DBC" w14:textId="77777777" w:rsidR="00F11DF8" w:rsidRDefault="00DA3958">
      <w:pPr>
        <w:pStyle w:val="a3"/>
        <w:spacing w:line="242" w:lineRule="auto"/>
        <w:ind w:right="401"/>
      </w:pPr>
      <w:r>
        <w:t xml:space="preserve">Свойства и признаки параллельных прямых. Сумма углов треугольника. Внешние углы </w:t>
      </w:r>
      <w:r>
        <w:rPr>
          <w:spacing w:val="-2"/>
        </w:rPr>
        <w:t>треугольника.</w:t>
      </w:r>
    </w:p>
    <w:p w14:paraId="018400A3" w14:textId="77777777" w:rsidR="00F11DF8" w:rsidRDefault="00DA3958">
      <w:pPr>
        <w:pStyle w:val="a3"/>
        <w:ind w:right="377"/>
      </w:pPr>
      <w:r>
        <w:t>Прямоугольный треугольник. Свойство медианы прямоугольного треугольника, проведённой к гипотенузе. Признаки равенства прямоугольных треугольников. Прямоугольный треугольник с углом в 30°.</w:t>
      </w:r>
    </w:p>
    <w:p w14:paraId="401930CD" w14:textId="77777777" w:rsidR="00F11DF8" w:rsidRDefault="00DA3958">
      <w:pPr>
        <w:pStyle w:val="a3"/>
        <w:spacing w:before="3" w:line="235" w:lineRule="auto"/>
        <w:ind w:right="380"/>
      </w:pPr>
      <w:r>
        <w:t>Неравенства в геометрии: неравенство треугольника, неравенство о длине ломаной, теорема о большем угле и большей стороне треугольника. Перпендикуляр и наклонная.</w:t>
      </w:r>
    </w:p>
    <w:p w14:paraId="2171FC2C" w14:textId="77777777" w:rsidR="00F11DF8" w:rsidRDefault="00DA3958">
      <w:pPr>
        <w:pStyle w:val="a3"/>
        <w:spacing w:before="4" w:line="235" w:lineRule="auto"/>
        <w:ind w:right="380"/>
      </w:pPr>
      <w:r>
        <w:t>Геометрическое место точек. Биссектриса угла и серединный перпендикуляр к отрезку как геометрические места точек.</w:t>
      </w:r>
    </w:p>
    <w:p w14:paraId="2CE3DECE" w14:textId="77777777" w:rsidR="00F11DF8" w:rsidRDefault="00DA3958">
      <w:pPr>
        <w:pStyle w:val="a3"/>
        <w:spacing w:before="2"/>
        <w:ind w:right="385"/>
      </w:pPr>
      <w:r>
        <w:t>Окружность и круг, хорда и диаметр, их свойства. Взаимное расположение окружности и прямой. Касательная и секущая к окружности. Окружность, вписанная в угол. Вписанная и описанная окружности треугольника.</w:t>
      </w:r>
    </w:p>
    <w:p w14:paraId="3CE74EDE" w14:textId="77777777" w:rsidR="00F11DF8" w:rsidRDefault="00DA3958">
      <w:pPr>
        <w:pStyle w:val="a3"/>
        <w:spacing w:line="272" w:lineRule="exact"/>
        <w:ind w:left="1406" w:firstLine="0"/>
      </w:pPr>
      <w:r>
        <w:t>Содержание</w:t>
      </w:r>
      <w:r>
        <w:rPr>
          <w:spacing w:val="-9"/>
        </w:rPr>
        <w:t xml:space="preserve"> </w:t>
      </w:r>
      <w:r>
        <w:t>обучения</w:t>
      </w:r>
      <w:r>
        <w:rPr>
          <w:spacing w:val="-1"/>
        </w:rPr>
        <w:t xml:space="preserve"> </w:t>
      </w:r>
      <w:r>
        <w:t>в</w:t>
      </w:r>
      <w:r>
        <w:rPr>
          <w:spacing w:val="-4"/>
        </w:rPr>
        <w:t xml:space="preserve"> </w:t>
      </w:r>
      <w:r>
        <w:t>8</w:t>
      </w:r>
      <w:r>
        <w:rPr>
          <w:spacing w:val="-9"/>
        </w:rPr>
        <w:t xml:space="preserve"> </w:t>
      </w:r>
      <w:r>
        <w:rPr>
          <w:spacing w:val="-2"/>
        </w:rPr>
        <w:t>классе.</w:t>
      </w:r>
    </w:p>
    <w:p w14:paraId="10C95FCF" w14:textId="77777777" w:rsidR="00F11DF8" w:rsidRDefault="00DA3958">
      <w:pPr>
        <w:pStyle w:val="a3"/>
        <w:spacing w:before="5"/>
        <w:ind w:right="384"/>
      </w:pPr>
      <w:r>
        <w:t>Четырёхугольники. Параллелограмм, его признаки и свойства. Частные случаи параллелограммов (прямоугольник, ромб, квадрат), их признаки и свойства. Трапеция, равнобокая трапеция, её свойства и признаки. Прямоугольная трапеция.</w:t>
      </w:r>
    </w:p>
    <w:p w14:paraId="186D54C7" w14:textId="77777777" w:rsidR="00F11DF8" w:rsidRDefault="00DA3958">
      <w:pPr>
        <w:pStyle w:val="a3"/>
        <w:spacing w:line="242" w:lineRule="auto"/>
        <w:ind w:right="393"/>
      </w:pPr>
      <w:r>
        <w:t>Метод удвоения медианы. Центральная симметрия. Теорема Фалеса и теорема о пропорциональных отрезках.</w:t>
      </w:r>
    </w:p>
    <w:p w14:paraId="355A2232" w14:textId="77777777" w:rsidR="00F11DF8" w:rsidRDefault="00DA3958">
      <w:pPr>
        <w:pStyle w:val="a3"/>
        <w:spacing w:line="268" w:lineRule="exact"/>
        <w:ind w:left="1406" w:firstLine="0"/>
      </w:pPr>
      <w:r>
        <w:t>Средние</w:t>
      </w:r>
      <w:r>
        <w:rPr>
          <w:spacing w:val="-7"/>
        </w:rPr>
        <w:t xml:space="preserve"> </w:t>
      </w:r>
      <w:r>
        <w:t>линии</w:t>
      </w:r>
      <w:r>
        <w:rPr>
          <w:spacing w:val="-8"/>
        </w:rPr>
        <w:t xml:space="preserve"> </w:t>
      </w:r>
      <w:r>
        <w:t>треугольника</w:t>
      </w:r>
      <w:r>
        <w:rPr>
          <w:spacing w:val="-7"/>
        </w:rPr>
        <w:t xml:space="preserve"> </w:t>
      </w:r>
      <w:r>
        <w:t>и</w:t>
      </w:r>
      <w:r>
        <w:rPr>
          <w:spacing w:val="-7"/>
        </w:rPr>
        <w:t xml:space="preserve"> </w:t>
      </w:r>
      <w:r>
        <w:t>трапеции.</w:t>
      </w:r>
      <w:r>
        <w:rPr>
          <w:spacing w:val="-3"/>
        </w:rPr>
        <w:t xml:space="preserve"> </w:t>
      </w:r>
      <w:r>
        <w:t>Центр</w:t>
      </w:r>
      <w:r>
        <w:rPr>
          <w:spacing w:val="-4"/>
        </w:rPr>
        <w:t xml:space="preserve"> </w:t>
      </w:r>
      <w:r>
        <w:t>масс</w:t>
      </w:r>
      <w:r>
        <w:rPr>
          <w:spacing w:val="-7"/>
        </w:rPr>
        <w:t xml:space="preserve"> </w:t>
      </w:r>
      <w:r>
        <w:rPr>
          <w:spacing w:val="-2"/>
        </w:rPr>
        <w:t>треугольника.</w:t>
      </w:r>
    </w:p>
    <w:p w14:paraId="5DDEB214" w14:textId="77777777" w:rsidR="00F11DF8" w:rsidRDefault="00DA3958">
      <w:pPr>
        <w:pStyle w:val="a3"/>
        <w:ind w:left="1406" w:firstLine="0"/>
      </w:pPr>
      <w:r>
        <w:t>Подобие</w:t>
      </w:r>
      <w:r>
        <w:rPr>
          <w:spacing w:val="17"/>
        </w:rPr>
        <w:t xml:space="preserve"> </w:t>
      </w:r>
      <w:r>
        <w:t>треугольников,</w:t>
      </w:r>
      <w:r>
        <w:rPr>
          <w:spacing w:val="79"/>
        </w:rPr>
        <w:t xml:space="preserve"> </w:t>
      </w:r>
      <w:r>
        <w:t>коэффициент</w:t>
      </w:r>
      <w:r>
        <w:rPr>
          <w:spacing w:val="78"/>
        </w:rPr>
        <w:t xml:space="preserve"> </w:t>
      </w:r>
      <w:r>
        <w:t>подобия.</w:t>
      </w:r>
      <w:r>
        <w:rPr>
          <w:spacing w:val="55"/>
          <w:w w:val="150"/>
        </w:rPr>
        <w:t xml:space="preserve"> </w:t>
      </w:r>
      <w:r>
        <w:t>Признаки</w:t>
      </w:r>
      <w:r>
        <w:rPr>
          <w:spacing w:val="53"/>
          <w:w w:val="150"/>
        </w:rPr>
        <w:t xml:space="preserve"> </w:t>
      </w:r>
      <w:r>
        <w:t>подобия</w:t>
      </w:r>
      <w:r>
        <w:rPr>
          <w:spacing w:val="52"/>
          <w:w w:val="150"/>
        </w:rPr>
        <w:t xml:space="preserve"> </w:t>
      </w:r>
      <w:r>
        <w:rPr>
          <w:spacing w:val="-2"/>
        </w:rPr>
        <w:t>треугольников.</w:t>
      </w:r>
    </w:p>
    <w:p w14:paraId="436281E8" w14:textId="77777777" w:rsidR="00F11DF8" w:rsidRDefault="00DA3958">
      <w:pPr>
        <w:pStyle w:val="a3"/>
        <w:ind w:firstLine="0"/>
      </w:pPr>
      <w:r>
        <w:t>Применение</w:t>
      </w:r>
      <w:r>
        <w:rPr>
          <w:spacing w:val="-12"/>
        </w:rPr>
        <w:t xml:space="preserve"> </w:t>
      </w:r>
      <w:r>
        <w:t>подобия</w:t>
      </w:r>
      <w:r>
        <w:rPr>
          <w:spacing w:val="-10"/>
        </w:rPr>
        <w:t xml:space="preserve"> </w:t>
      </w:r>
      <w:r>
        <w:t>при</w:t>
      </w:r>
      <w:r>
        <w:rPr>
          <w:spacing w:val="-3"/>
        </w:rPr>
        <w:t xml:space="preserve"> </w:t>
      </w:r>
      <w:r>
        <w:t>решении</w:t>
      </w:r>
      <w:r>
        <w:rPr>
          <w:spacing w:val="-10"/>
        </w:rPr>
        <w:t xml:space="preserve"> </w:t>
      </w:r>
      <w:r>
        <w:t>практических</w:t>
      </w:r>
      <w:r>
        <w:rPr>
          <w:spacing w:val="-10"/>
        </w:rPr>
        <w:t xml:space="preserve"> </w:t>
      </w:r>
      <w:r>
        <w:rPr>
          <w:spacing w:val="-2"/>
        </w:rPr>
        <w:t>задач.</w:t>
      </w:r>
    </w:p>
    <w:p w14:paraId="351E768D" w14:textId="77777777" w:rsidR="00F11DF8" w:rsidRDefault="00DA3958">
      <w:pPr>
        <w:pStyle w:val="a3"/>
        <w:spacing w:before="5"/>
        <w:ind w:right="382"/>
      </w:pPr>
      <w:r>
        <w:t>Свойства площадей геометрических фигур. Формулы для площади треугольника, параллелограмма, ромба и трапеции. Отношение площадей подобных фигур.</w:t>
      </w:r>
    </w:p>
    <w:p w14:paraId="6CB6CDD2" w14:textId="77777777" w:rsidR="00F11DF8" w:rsidRDefault="00DA3958">
      <w:pPr>
        <w:pStyle w:val="a3"/>
        <w:spacing w:line="274" w:lineRule="exact"/>
        <w:ind w:left="1406" w:firstLine="0"/>
      </w:pPr>
      <w:r>
        <w:t>Вычисление</w:t>
      </w:r>
      <w:r>
        <w:rPr>
          <w:spacing w:val="-9"/>
        </w:rPr>
        <w:t xml:space="preserve"> </w:t>
      </w:r>
      <w:r>
        <w:t>площадей</w:t>
      </w:r>
      <w:r>
        <w:rPr>
          <w:spacing w:val="-10"/>
        </w:rPr>
        <w:t xml:space="preserve"> </w:t>
      </w:r>
      <w:r>
        <w:t>треугольников</w:t>
      </w:r>
      <w:r>
        <w:rPr>
          <w:spacing w:val="-5"/>
        </w:rPr>
        <w:t xml:space="preserve"> </w:t>
      </w:r>
      <w:r>
        <w:t>и</w:t>
      </w:r>
      <w:r>
        <w:rPr>
          <w:spacing w:val="-8"/>
        </w:rPr>
        <w:t xml:space="preserve"> </w:t>
      </w:r>
      <w:r>
        <w:t>многоугольников</w:t>
      </w:r>
      <w:r>
        <w:rPr>
          <w:spacing w:val="-8"/>
        </w:rPr>
        <w:t xml:space="preserve"> </w:t>
      </w:r>
      <w:r>
        <w:t>на</w:t>
      </w:r>
      <w:r>
        <w:rPr>
          <w:spacing w:val="-8"/>
        </w:rPr>
        <w:t xml:space="preserve"> </w:t>
      </w:r>
      <w:r>
        <w:t>клетчатой</w:t>
      </w:r>
      <w:r>
        <w:rPr>
          <w:spacing w:val="-7"/>
        </w:rPr>
        <w:t xml:space="preserve"> </w:t>
      </w:r>
      <w:r>
        <w:rPr>
          <w:spacing w:val="-2"/>
        </w:rPr>
        <w:t>бумаге.</w:t>
      </w:r>
    </w:p>
    <w:p w14:paraId="3C02DFE2" w14:textId="77777777" w:rsidR="00F11DF8" w:rsidRDefault="00F11DF8">
      <w:pPr>
        <w:spacing w:line="274" w:lineRule="exact"/>
        <w:sectPr w:rsidR="00F11DF8">
          <w:pgSz w:w="11920" w:h="16850"/>
          <w:pgMar w:top="1040" w:right="320" w:bottom="280" w:left="720" w:header="720" w:footer="720" w:gutter="0"/>
          <w:cols w:space="720"/>
        </w:sectPr>
      </w:pPr>
    </w:p>
    <w:p w14:paraId="5553BED6" w14:textId="77777777" w:rsidR="00F11DF8" w:rsidRDefault="00DA3958">
      <w:pPr>
        <w:pStyle w:val="a3"/>
        <w:spacing w:before="76"/>
        <w:ind w:left="1406" w:firstLine="0"/>
      </w:pPr>
      <w:r>
        <w:lastRenderedPageBreak/>
        <w:t>Теорема</w:t>
      </w:r>
      <w:r>
        <w:rPr>
          <w:spacing w:val="-12"/>
        </w:rPr>
        <w:t xml:space="preserve"> </w:t>
      </w:r>
      <w:r>
        <w:t>Пифагора.</w:t>
      </w:r>
      <w:r>
        <w:rPr>
          <w:spacing w:val="-5"/>
        </w:rPr>
        <w:t xml:space="preserve"> </w:t>
      </w:r>
      <w:r>
        <w:t>Применение</w:t>
      </w:r>
      <w:r>
        <w:rPr>
          <w:spacing w:val="-5"/>
        </w:rPr>
        <w:t xml:space="preserve"> </w:t>
      </w:r>
      <w:r>
        <w:t>теоремы</w:t>
      </w:r>
      <w:r>
        <w:rPr>
          <w:spacing w:val="-7"/>
        </w:rPr>
        <w:t xml:space="preserve"> </w:t>
      </w:r>
      <w:r>
        <w:t>Пифагора</w:t>
      </w:r>
      <w:r>
        <w:rPr>
          <w:spacing w:val="-5"/>
        </w:rPr>
        <w:t xml:space="preserve"> </w:t>
      </w:r>
      <w:r>
        <w:t>при</w:t>
      </w:r>
      <w:r>
        <w:rPr>
          <w:spacing w:val="-5"/>
        </w:rPr>
        <w:t xml:space="preserve"> </w:t>
      </w:r>
      <w:r>
        <w:t>решении</w:t>
      </w:r>
      <w:r>
        <w:rPr>
          <w:spacing w:val="-3"/>
        </w:rPr>
        <w:t xml:space="preserve"> </w:t>
      </w:r>
      <w:r>
        <w:t>практических</w:t>
      </w:r>
      <w:r>
        <w:rPr>
          <w:spacing w:val="-8"/>
        </w:rPr>
        <w:t xml:space="preserve"> </w:t>
      </w:r>
      <w:r>
        <w:rPr>
          <w:spacing w:val="-2"/>
        </w:rPr>
        <w:t>задач.</w:t>
      </w:r>
    </w:p>
    <w:p w14:paraId="08CCFA80" w14:textId="77777777" w:rsidR="00F11DF8" w:rsidRDefault="00DA3958">
      <w:pPr>
        <w:pStyle w:val="a3"/>
        <w:spacing w:before="10" w:line="235" w:lineRule="auto"/>
        <w:ind w:right="373"/>
      </w:pPr>
      <w:r>
        <w:t>Синус, косинус, тангенс острого угла прямоугольного треугольника. Основное тригонометрическое тождество. Тригонометрические функции углов в 30°, 45° и 60°.</w:t>
      </w:r>
    </w:p>
    <w:p w14:paraId="3AB2C369" w14:textId="77777777" w:rsidR="00F11DF8" w:rsidRDefault="00DA3958">
      <w:pPr>
        <w:pStyle w:val="a3"/>
        <w:spacing w:before="2"/>
        <w:ind w:right="386"/>
      </w:pPr>
      <w:r>
        <w:t>Вписанные и центральные углы, угол между касательной и хордой. Углы между хордами и секущими. Вписанные и описанные четырёхугольники. Взаимное расположение двух окружностей. Касание окружностей. Общие касательные к двум окружностям.</w:t>
      </w:r>
    </w:p>
    <w:p w14:paraId="76FF74D9" w14:textId="77777777" w:rsidR="00F11DF8" w:rsidRDefault="00DA3958">
      <w:pPr>
        <w:pStyle w:val="a3"/>
        <w:spacing w:line="274" w:lineRule="exact"/>
        <w:ind w:left="1406" w:firstLine="0"/>
      </w:pPr>
      <w:r>
        <w:t>Содержание</w:t>
      </w:r>
      <w:r>
        <w:rPr>
          <w:spacing w:val="-9"/>
        </w:rPr>
        <w:t xml:space="preserve"> </w:t>
      </w:r>
      <w:r>
        <w:t>обучения</w:t>
      </w:r>
      <w:r>
        <w:rPr>
          <w:spacing w:val="-1"/>
        </w:rPr>
        <w:t xml:space="preserve"> </w:t>
      </w:r>
      <w:r>
        <w:t>в</w:t>
      </w:r>
      <w:r>
        <w:rPr>
          <w:spacing w:val="1"/>
        </w:rPr>
        <w:t xml:space="preserve"> </w:t>
      </w:r>
      <w:r>
        <w:t>9</w:t>
      </w:r>
      <w:r>
        <w:rPr>
          <w:spacing w:val="-6"/>
        </w:rPr>
        <w:t xml:space="preserve"> </w:t>
      </w:r>
      <w:r>
        <w:rPr>
          <w:spacing w:val="-2"/>
        </w:rPr>
        <w:t>классе.</w:t>
      </w:r>
    </w:p>
    <w:p w14:paraId="4132A3A4" w14:textId="77777777" w:rsidR="00F11DF8" w:rsidRDefault="00DA3958">
      <w:pPr>
        <w:pStyle w:val="a3"/>
        <w:spacing w:before="2" w:line="275" w:lineRule="exact"/>
        <w:ind w:left="1406" w:firstLine="0"/>
      </w:pPr>
      <w:r>
        <w:t>Синус,</w:t>
      </w:r>
      <w:r>
        <w:rPr>
          <w:spacing w:val="16"/>
        </w:rPr>
        <w:t xml:space="preserve"> </w:t>
      </w:r>
      <w:r>
        <w:t>косинус,</w:t>
      </w:r>
      <w:r>
        <w:rPr>
          <w:spacing w:val="17"/>
        </w:rPr>
        <w:t xml:space="preserve"> </w:t>
      </w:r>
      <w:r>
        <w:t>тангенс</w:t>
      </w:r>
      <w:r>
        <w:rPr>
          <w:spacing w:val="16"/>
        </w:rPr>
        <w:t xml:space="preserve"> </w:t>
      </w:r>
      <w:r>
        <w:t>углов</w:t>
      </w:r>
      <w:r>
        <w:rPr>
          <w:spacing w:val="7"/>
        </w:rPr>
        <w:t xml:space="preserve"> </w:t>
      </w:r>
      <w:r>
        <w:t>от</w:t>
      </w:r>
      <w:r>
        <w:rPr>
          <w:spacing w:val="17"/>
        </w:rPr>
        <w:t xml:space="preserve"> </w:t>
      </w:r>
      <w:r>
        <w:t>0</w:t>
      </w:r>
      <w:r>
        <w:rPr>
          <w:spacing w:val="9"/>
        </w:rPr>
        <w:t xml:space="preserve"> </w:t>
      </w:r>
      <w:r>
        <w:t>до</w:t>
      </w:r>
      <w:r>
        <w:rPr>
          <w:spacing w:val="13"/>
        </w:rPr>
        <w:t xml:space="preserve"> </w:t>
      </w:r>
      <w:r>
        <w:t>180°.</w:t>
      </w:r>
      <w:r>
        <w:rPr>
          <w:spacing w:val="16"/>
        </w:rPr>
        <w:t xml:space="preserve"> </w:t>
      </w:r>
      <w:r>
        <w:t>Основное</w:t>
      </w:r>
      <w:r>
        <w:rPr>
          <w:spacing w:val="14"/>
        </w:rPr>
        <w:t xml:space="preserve"> </w:t>
      </w:r>
      <w:r>
        <w:t>тригонометрическое</w:t>
      </w:r>
      <w:r>
        <w:rPr>
          <w:spacing w:val="14"/>
        </w:rPr>
        <w:t xml:space="preserve"> </w:t>
      </w:r>
      <w:r>
        <w:rPr>
          <w:spacing w:val="-2"/>
        </w:rPr>
        <w:t>тождество.</w:t>
      </w:r>
    </w:p>
    <w:p w14:paraId="4EBC9954" w14:textId="77777777" w:rsidR="00F11DF8" w:rsidRDefault="00DA3958">
      <w:pPr>
        <w:pStyle w:val="a3"/>
        <w:spacing w:line="275" w:lineRule="exact"/>
        <w:ind w:firstLine="0"/>
      </w:pPr>
      <w:r>
        <w:t>Формулы</w:t>
      </w:r>
      <w:r>
        <w:rPr>
          <w:spacing w:val="-4"/>
        </w:rPr>
        <w:t xml:space="preserve"> </w:t>
      </w:r>
      <w:r>
        <w:rPr>
          <w:spacing w:val="-2"/>
        </w:rPr>
        <w:t>приведения.</w:t>
      </w:r>
    </w:p>
    <w:p w14:paraId="345301AF" w14:textId="77777777" w:rsidR="00F11DF8" w:rsidRDefault="00DA3958">
      <w:pPr>
        <w:pStyle w:val="a3"/>
        <w:spacing w:before="12" w:line="235" w:lineRule="auto"/>
        <w:ind w:right="381"/>
      </w:pPr>
      <w:r>
        <w:t>Решение треугольников. Теорема косинусов и теорема синусов. Решение практических задач с использованием теоремы косинусов и теоремы синусов.</w:t>
      </w:r>
    </w:p>
    <w:p w14:paraId="6F746C11" w14:textId="77777777" w:rsidR="00F11DF8" w:rsidRDefault="00DA3958">
      <w:pPr>
        <w:pStyle w:val="a3"/>
        <w:spacing w:line="275" w:lineRule="exact"/>
        <w:ind w:left="1406" w:firstLine="0"/>
      </w:pPr>
      <w:r>
        <w:t>Преобразование</w:t>
      </w:r>
      <w:r>
        <w:rPr>
          <w:spacing w:val="-14"/>
        </w:rPr>
        <w:t xml:space="preserve"> </w:t>
      </w:r>
      <w:r>
        <w:t>подобия.</w:t>
      </w:r>
      <w:r>
        <w:rPr>
          <w:spacing w:val="-4"/>
        </w:rPr>
        <w:t xml:space="preserve"> </w:t>
      </w:r>
      <w:r>
        <w:t>Подобие</w:t>
      </w:r>
      <w:r>
        <w:rPr>
          <w:spacing w:val="-12"/>
        </w:rPr>
        <w:t xml:space="preserve"> </w:t>
      </w:r>
      <w:r>
        <w:t>соответственных</w:t>
      </w:r>
      <w:r>
        <w:rPr>
          <w:spacing w:val="-11"/>
        </w:rPr>
        <w:t xml:space="preserve"> </w:t>
      </w:r>
      <w:r>
        <w:rPr>
          <w:spacing w:val="-2"/>
        </w:rPr>
        <w:t>элементов.</w:t>
      </w:r>
    </w:p>
    <w:p w14:paraId="6062ABAE" w14:textId="77777777" w:rsidR="00F11DF8" w:rsidRDefault="00DA3958">
      <w:pPr>
        <w:pStyle w:val="a3"/>
        <w:spacing w:before="2" w:line="242" w:lineRule="auto"/>
        <w:ind w:right="394"/>
      </w:pPr>
      <w:r>
        <w:t>Теорема о произведении отрезков хорд, теоремы о произведении отрезков секущих, теорема о квадрате касательной.</w:t>
      </w:r>
    </w:p>
    <w:p w14:paraId="44611471" w14:textId="77777777" w:rsidR="00F11DF8" w:rsidRDefault="00DA3958">
      <w:pPr>
        <w:pStyle w:val="a3"/>
        <w:ind w:right="377"/>
      </w:pPr>
      <w:r>
        <w:t>Вектор, длина (модуль) вектора, сонаправленные векторы, противоположно направленные векторы, коллинеарность векторов, равенство векторов, операции над векторами. Разложение вектора по двум неколлинеарным векторам. Координаты вектора. Скалярное произведение векторов, применение для нахождения длин и углов.</w:t>
      </w:r>
    </w:p>
    <w:p w14:paraId="5B5A11E9" w14:textId="77777777" w:rsidR="00F11DF8" w:rsidRDefault="00DA3958">
      <w:pPr>
        <w:pStyle w:val="a3"/>
        <w:spacing w:before="1" w:line="242" w:lineRule="auto"/>
        <w:ind w:right="392"/>
      </w:pPr>
      <w:r>
        <w:t>Декартовы координаты на плоскости. Уравнения прямой и окружности в координатах, пересечение окружностей и прямых. Метод координат и его применение.</w:t>
      </w:r>
    </w:p>
    <w:p w14:paraId="296DEFD6" w14:textId="77777777" w:rsidR="00F11DF8" w:rsidRDefault="00DA3958">
      <w:pPr>
        <w:pStyle w:val="a3"/>
        <w:spacing w:line="242" w:lineRule="auto"/>
        <w:ind w:right="396"/>
      </w:pPr>
      <w:r>
        <w:t>Правильные многоугольники. Длина окружности. Градусная и радианная мера угла, вычисление длин дуг окружностей. Площадь круга, сектора, сегмента.</w:t>
      </w:r>
    </w:p>
    <w:p w14:paraId="7996B690" w14:textId="77777777" w:rsidR="00F11DF8" w:rsidRDefault="00DA3958">
      <w:pPr>
        <w:pStyle w:val="a3"/>
        <w:spacing w:line="267" w:lineRule="exact"/>
        <w:ind w:left="1406" w:firstLine="0"/>
      </w:pPr>
      <w:r>
        <w:t>Движения</w:t>
      </w:r>
      <w:r>
        <w:rPr>
          <w:spacing w:val="34"/>
        </w:rPr>
        <w:t xml:space="preserve"> </w:t>
      </w:r>
      <w:r>
        <w:t>плоскости</w:t>
      </w:r>
      <w:r>
        <w:rPr>
          <w:spacing w:val="37"/>
        </w:rPr>
        <w:t xml:space="preserve"> </w:t>
      </w:r>
      <w:r>
        <w:t>и</w:t>
      </w:r>
      <w:r>
        <w:rPr>
          <w:spacing w:val="35"/>
        </w:rPr>
        <w:t xml:space="preserve"> </w:t>
      </w:r>
      <w:r>
        <w:t>внутренние</w:t>
      </w:r>
      <w:r>
        <w:rPr>
          <w:spacing w:val="39"/>
        </w:rPr>
        <w:t xml:space="preserve"> </w:t>
      </w:r>
      <w:r>
        <w:t>симметрии</w:t>
      </w:r>
      <w:r>
        <w:rPr>
          <w:spacing w:val="43"/>
        </w:rPr>
        <w:t xml:space="preserve"> </w:t>
      </w:r>
      <w:r>
        <w:t>фигур</w:t>
      </w:r>
      <w:r>
        <w:rPr>
          <w:spacing w:val="39"/>
        </w:rPr>
        <w:t xml:space="preserve"> </w:t>
      </w:r>
      <w:r>
        <w:t>(элементарные</w:t>
      </w:r>
      <w:r>
        <w:rPr>
          <w:spacing w:val="34"/>
        </w:rPr>
        <w:t xml:space="preserve"> </w:t>
      </w:r>
      <w:r>
        <w:rPr>
          <w:spacing w:val="-2"/>
        </w:rPr>
        <w:t>представления).</w:t>
      </w:r>
    </w:p>
    <w:p w14:paraId="25E699A4" w14:textId="77777777" w:rsidR="00F11DF8" w:rsidRDefault="00DA3958">
      <w:pPr>
        <w:pStyle w:val="a3"/>
        <w:spacing w:line="275" w:lineRule="exact"/>
        <w:ind w:firstLine="0"/>
      </w:pPr>
      <w:r>
        <w:t>Параллельный</w:t>
      </w:r>
      <w:r>
        <w:rPr>
          <w:spacing w:val="-5"/>
        </w:rPr>
        <w:t xml:space="preserve"> </w:t>
      </w:r>
      <w:r>
        <w:t>перенос.</w:t>
      </w:r>
      <w:r>
        <w:rPr>
          <w:spacing w:val="-4"/>
        </w:rPr>
        <w:t xml:space="preserve"> </w:t>
      </w:r>
      <w:r>
        <w:rPr>
          <w:spacing w:val="-2"/>
        </w:rPr>
        <w:t>Поворот.</w:t>
      </w:r>
    </w:p>
    <w:p w14:paraId="1AA0EEA4" w14:textId="77777777" w:rsidR="00F11DF8" w:rsidRDefault="00DA3958">
      <w:pPr>
        <w:pStyle w:val="a3"/>
        <w:ind w:left="1406" w:firstLine="0"/>
      </w:pPr>
      <w:r>
        <w:t>Предметные</w:t>
      </w:r>
      <w:r>
        <w:rPr>
          <w:spacing w:val="-11"/>
        </w:rPr>
        <w:t xml:space="preserve"> </w:t>
      </w:r>
      <w:r>
        <w:t>результаты</w:t>
      </w:r>
      <w:r>
        <w:rPr>
          <w:spacing w:val="-5"/>
        </w:rPr>
        <w:t xml:space="preserve"> </w:t>
      </w:r>
      <w:r>
        <w:t>освоения</w:t>
      </w:r>
      <w:r>
        <w:rPr>
          <w:spacing w:val="-9"/>
        </w:rPr>
        <w:t xml:space="preserve"> </w:t>
      </w:r>
      <w:r>
        <w:t>программы</w:t>
      </w:r>
      <w:r>
        <w:rPr>
          <w:spacing w:val="-4"/>
        </w:rPr>
        <w:t xml:space="preserve"> </w:t>
      </w:r>
      <w:r>
        <w:t>учебного</w:t>
      </w:r>
      <w:r>
        <w:rPr>
          <w:spacing w:val="-3"/>
        </w:rPr>
        <w:t xml:space="preserve"> </w:t>
      </w:r>
      <w:r>
        <w:t>курса</w:t>
      </w:r>
      <w:r>
        <w:rPr>
          <w:spacing w:val="-3"/>
        </w:rPr>
        <w:t xml:space="preserve"> </w:t>
      </w:r>
      <w:r>
        <w:rPr>
          <w:spacing w:val="-2"/>
        </w:rPr>
        <w:t>«Геометрия».</w:t>
      </w:r>
    </w:p>
    <w:p w14:paraId="2AEFB6B0" w14:textId="77777777" w:rsidR="00F11DF8" w:rsidRDefault="00DA3958">
      <w:pPr>
        <w:pStyle w:val="a3"/>
        <w:spacing w:before="6" w:line="235" w:lineRule="auto"/>
        <w:ind w:right="386"/>
      </w:pPr>
      <w:r>
        <w:t xml:space="preserve">Предметные результаты освоения программы учебного курса к концу обучения в 7 </w:t>
      </w:r>
      <w:r>
        <w:rPr>
          <w:spacing w:val="-2"/>
        </w:rPr>
        <w:t>классе.</w:t>
      </w:r>
    </w:p>
    <w:p w14:paraId="49403EC0" w14:textId="77777777" w:rsidR="00F11DF8" w:rsidRDefault="00DA3958">
      <w:pPr>
        <w:pStyle w:val="a3"/>
        <w:ind w:right="378"/>
      </w:pPr>
      <w:r>
        <w:t>Распознавать изученные геометрические фигуры, определять их взаимное расположение, изображать геометрические фигуры, выполнять чертежи по условию задачи. Измерять линейные и угловые величины. Решать задачи на вычисление длин отрезков и величин углов.</w:t>
      </w:r>
    </w:p>
    <w:p w14:paraId="40B42A29" w14:textId="77777777" w:rsidR="00F11DF8" w:rsidRDefault="00DA3958">
      <w:pPr>
        <w:pStyle w:val="a3"/>
        <w:spacing w:before="2" w:line="237" w:lineRule="auto"/>
        <w:ind w:right="394"/>
      </w:pPr>
      <w:r>
        <w:t>Проводить грубую оценку линейных и угловых величин предметов в реальной жизни, размеров природных объектов. Различать размеры этих объектов по порядку величины.</w:t>
      </w:r>
    </w:p>
    <w:p w14:paraId="5AC23BA3" w14:textId="77777777" w:rsidR="00F11DF8" w:rsidRDefault="00DA3958">
      <w:pPr>
        <w:pStyle w:val="a3"/>
        <w:spacing w:line="275" w:lineRule="exact"/>
        <w:ind w:left="1406" w:firstLine="0"/>
      </w:pPr>
      <w:r>
        <w:t>Строить</w:t>
      </w:r>
      <w:r>
        <w:rPr>
          <w:spacing w:val="-9"/>
        </w:rPr>
        <w:t xml:space="preserve"> </w:t>
      </w:r>
      <w:r>
        <w:t>чертежи</w:t>
      </w:r>
      <w:r>
        <w:rPr>
          <w:spacing w:val="-8"/>
        </w:rPr>
        <w:t xml:space="preserve"> </w:t>
      </w:r>
      <w:r>
        <w:t>к</w:t>
      </w:r>
      <w:r>
        <w:rPr>
          <w:spacing w:val="-6"/>
        </w:rPr>
        <w:t xml:space="preserve"> </w:t>
      </w:r>
      <w:r>
        <w:t>геометрическим</w:t>
      </w:r>
      <w:r>
        <w:rPr>
          <w:spacing w:val="-2"/>
        </w:rPr>
        <w:t xml:space="preserve"> задачам.</w:t>
      </w:r>
    </w:p>
    <w:p w14:paraId="6876C6C3" w14:textId="77777777" w:rsidR="00F11DF8" w:rsidRDefault="00DA3958">
      <w:pPr>
        <w:pStyle w:val="a3"/>
        <w:spacing w:before="2" w:line="242" w:lineRule="auto"/>
        <w:ind w:right="382"/>
      </w:pPr>
      <w:r>
        <w:t>Пользоваться признаками равенства треугольников, использовать признаки и свойства равнобедренных треугольников при решении задач.</w:t>
      </w:r>
    </w:p>
    <w:p w14:paraId="2FB40BEB" w14:textId="77777777" w:rsidR="00F11DF8" w:rsidRDefault="00DA3958">
      <w:pPr>
        <w:pStyle w:val="a3"/>
        <w:spacing w:line="268" w:lineRule="exact"/>
        <w:ind w:left="1406" w:firstLine="0"/>
      </w:pPr>
      <w:r>
        <w:t>Проводить</w:t>
      </w:r>
      <w:r>
        <w:rPr>
          <w:spacing w:val="-10"/>
        </w:rPr>
        <w:t xml:space="preserve"> </w:t>
      </w:r>
      <w:r>
        <w:t>логические</w:t>
      </w:r>
      <w:r>
        <w:rPr>
          <w:spacing w:val="-9"/>
        </w:rPr>
        <w:t xml:space="preserve"> </w:t>
      </w:r>
      <w:r>
        <w:t>рассуждения</w:t>
      </w:r>
      <w:r>
        <w:rPr>
          <w:spacing w:val="-4"/>
        </w:rPr>
        <w:t xml:space="preserve"> </w:t>
      </w:r>
      <w:r>
        <w:t>с</w:t>
      </w:r>
      <w:r>
        <w:rPr>
          <w:spacing w:val="-9"/>
        </w:rPr>
        <w:t xml:space="preserve"> </w:t>
      </w:r>
      <w:r>
        <w:t>использованием</w:t>
      </w:r>
      <w:r>
        <w:rPr>
          <w:spacing w:val="-9"/>
        </w:rPr>
        <w:t xml:space="preserve"> </w:t>
      </w:r>
      <w:r>
        <w:t>геометрических</w:t>
      </w:r>
      <w:r>
        <w:rPr>
          <w:spacing w:val="-10"/>
        </w:rPr>
        <w:t xml:space="preserve"> </w:t>
      </w:r>
      <w:r>
        <w:rPr>
          <w:spacing w:val="-2"/>
        </w:rPr>
        <w:t>теорем.</w:t>
      </w:r>
    </w:p>
    <w:p w14:paraId="293A117C" w14:textId="77777777" w:rsidR="00F11DF8" w:rsidRDefault="00DA3958">
      <w:pPr>
        <w:pStyle w:val="a3"/>
        <w:spacing w:before="3"/>
        <w:ind w:right="378"/>
      </w:pPr>
      <w:r>
        <w:t>Пользоваться признаками равенства прямоугольных треугольников, свойством медианы,</w:t>
      </w:r>
      <w:r>
        <w:rPr>
          <w:spacing w:val="-2"/>
        </w:rPr>
        <w:t xml:space="preserve"> </w:t>
      </w:r>
      <w:r>
        <w:t>проведённой</w:t>
      </w:r>
      <w:r>
        <w:rPr>
          <w:spacing w:val="-3"/>
        </w:rPr>
        <w:t xml:space="preserve"> </w:t>
      </w:r>
      <w:r>
        <w:t>к</w:t>
      </w:r>
      <w:r>
        <w:rPr>
          <w:spacing w:val="-1"/>
        </w:rPr>
        <w:t xml:space="preserve"> </w:t>
      </w:r>
      <w:r>
        <w:t>гипотенузе</w:t>
      </w:r>
      <w:r>
        <w:rPr>
          <w:spacing w:val="-4"/>
        </w:rPr>
        <w:t xml:space="preserve"> </w:t>
      </w:r>
      <w:r>
        <w:t>прямоугольного</w:t>
      </w:r>
      <w:r>
        <w:rPr>
          <w:spacing w:val="-1"/>
        </w:rPr>
        <w:t xml:space="preserve"> </w:t>
      </w:r>
      <w:r>
        <w:t>треугольника,</w:t>
      </w:r>
      <w:r>
        <w:rPr>
          <w:spacing w:val="-1"/>
        </w:rPr>
        <w:t xml:space="preserve"> </w:t>
      </w:r>
      <w:r>
        <w:t>в</w:t>
      </w:r>
      <w:r>
        <w:rPr>
          <w:spacing w:val="-4"/>
        </w:rPr>
        <w:t xml:space="preserve"> </w:t>
      </w:r>
      <w:r>
        <w:t xml:space="preserve">решении геометрических </w:t>
      </w:r>
      <w:r>
        <w:rPr>
          <w:spacing w:val="-2"/>
        </w:rPr>
        <w:t>задач.</w:t>
      </w:r>
    </w:p>
    <w:p w14:paraId="33BD9717" w14:textId="77777777" w:rsidR="00F11DF8" w:rsidRDefault="00DA3958">
      <w:pPr>
        <w:pStyle w:val="a3"/>
        <w:ind w:right="375"/>
      </w:pPr>
      <w:r>
        <w:t>Определять параллельность прямых с помощью углов, которые образует с ними секущая. Определять параллельность прямых с помощью равенства расстояний</w:t>
      </w:r>
      <w:r>
        <w:rPr>
          <w:spacing w:val="40"/>
        </w:rPr>
        <w:t xml:space="preserve"> </w:t>
      </w:r>
      <w:r>
        <w:t>от</w:t>
      </w:r>
      <w:r>
        <w:rPr>
          <w:spacing w:val="40"/>
        </w:rPr>
        <w:t xml:space="preserve"> </w:t>
      </w:r>
      <w:r>
        <w:t>точек одной прямой до точек другой прямой.</w:t>
      </w:r>
    </w:p>
    <w:p w14:paraId="0B5A2D6B" w14:textId="77777777" w:rsidR="00F11DF8" w:rsidRDefault="00DA3958">
      <w:pPr>
        <w:pStyle w:val="a3"/>
        <w:spacing w:line="274" w:lineRule="exact"/>
        <w:ind w:left="1406" w:firstLine="0"/>
      </w:pPr>
      <w:r>
        <w:t>Решать</w:t>
      </w:r>
      <w:r>
        <w:rPr>
          <w:spacing w:val="-5"/>
        </w:rPr>
        <w:t xml:space="preserve"> </w:t>
      </w:r>
      <w:r>
        <w:t>задачи</w:t>
      </w:r>
      <w:r>
        <w:rPr>
          <w:spacing w:val="-4"/>
        </w:rPr>
        <w:t xml:space="preserve"> </w:t>
      </w:r>
      <w:r>
        <w:t>на</w:t>
      </w:r>
      <w:r>
        <w:rPr>
          <w:spacing w:val="-13"/>
        </w:rPr>
        <w:t xml:space="preserve"> </w:t>
      </w:r>
      <w:r>
        <w:t>клетчатой</w:t>
      </w:r>
      <w:r>
        <w:rPr>
          <w:spacing w:val="-4"/>
        </w:rPr>
        <w:t xml:space="preserve"> </w:t>
      </w:r>
      <w:r>
        <w:rPr>
          <w:spacing w:val="-2"/>
        </w:rPr>
        <w:t>бумаге.</w:t>
      </w:r>
    </w:p>
    <w:p w14:paraId="1D8D101B" w14:textId="77777777" w:rsidR="00F11DF8" w:rsidRDefault="00DA3958">
      <w:pPr>
        <w:pStyle w:val="a3"/>
        <w:spacing w:before="3"/>
        <w:ind w:right="383"/>
      </w:pPr>
      <w:r>
        <w:t>Проводить вычисления и находить числовые и буквенные значения углов в геометрических задачах с использованием суммы углов треугольников и многоугольников, свойств углов, образованных при пересечении двух параллельных прямых секущей. Решать практические задачи на нахождение углов.</w:t>
      </w:r>
    </w:p>
    <w:p w14:paraId="47AF920E" w14:textId="77777777" w:rsidR="00F11DF8" w:rsidRDefault="00DA3958">
      <w:pPr>
        <w:pStyle w:val="a3"/>
        <w:spacing w:line="242" w:lineRule="auto"/>
        <w:ind w:right="392"/>
      </w:pPr>
      <w:r>
        <w:t>Владеть понятием геометрического места точек. Уметь определять биссектрису угла и серединный перпендикуляр к отрезку как геометрические места точек.</w:t>
      </w:r>
    </w:p>
    <w:p w14:paraId="35831068" w14:textId="77777777" w:rsidR="00F11DF8" w:rsidRDefault="00DA3958">
      <w:pPr>
        <w:pStyle w:val="a3"/>
        <w:spacing w:line="242" w:lineRule="auto"/>
        <w:ind w:right="381"/>
      </w:pPr>
      <w:r>
        <w:t>Формулировать определения окружности и круга, хорды и диаметра окружности, пользоваться их свойствами. Уметь применять эти свойства при решении задач.</w:t>
      </w:r>
    </w:p>
    <w:p w14:paraId="00194026" w14:textId="77777777" w:rsidR="00F11DF8" w:rsidRDefault="00F11DF8">
      <w:pPr>
        <w:spacing w:line="242" w:lineRule="auto"/>
        <w:sectPr w:rsidR="00F11DF8">
          <w:pgSz w:w="11920" w:h="16850"/>
          <w:pgMar w:top="1040" w:right="320" w:bottom="280" w:left="720" w:header="720" w:footer="720" w:gutter="0"/>
          <w:cols w:space="720"/>
        </w:sectPr>
      </w:pPr>
    </w:p>
    <w:p w14:paraId="63BEA787" w14:textId="77777777" w:rsidR="00F11DF8" w:rsidRDefault="00DA3958">
      <w:pPr>
        <w:pStyle w:val="a3"/>
        <w:spacing w:before="76"/>
        <w:ind w:right="380"/>
      </w:pPr>
      <w:r>
        <w:lastRenderedPageBreak/>
        <w:t>Владеть понятием описанной около треугольника окружности, уметь находить</w:t>
      </w:r>
      <w:r>
        <w:rPr>
          <w:spacing w:val="40"/>
        </w:rPr>
        <w:t xml:space="preserve"> </w:t>
      </w:r>
      <w:r>
        <w:t>её центр. Пользоваться фактами о том, что биссектрисы углов треугольника пересекаются в одной точке, и о том, что серединные перпендикуляры к сторонам треугольника пересекаются в одной точке.</w:t>
      </w:r>
    </w:p>
    <w:p w14:paraId="242DC8F4" w14:textId="77777777" w:rsidR="00F11DF8" w:rsidRDefault="00DA3958">
      <w:pPr>
        <w:pStyle w:val="a3"/>
        <w:spacing w:before="3" w:line="242" w:lineRule="auto"/>
        <w:ind w:right="383"/>
      </w:pPr>
      <w:r>
        <w:t>Владеть понятием касательной к окружности, пользоваться теоремой о перпендикулярности касательной и радиуса, проведённого к точке касания.</w:t>
      </w:r>
    </w:p>
    <w:p w14:paraId="0B82F0C4" w14:textId="77777777" w:rsidR="00F11DF8" w:rsidRDefault="00DA3958">
      <w:pPr>
        <w:pStyle w:val="a3"/>
        <w:ind w:right="375"/>
      </w:pPr>
      <w:r>
        <w:t>Пользоваться простейшими геометрическими неравенствами, понимать их практический смысл.</w:t>
      </w:r>
    </w:p>
    <w:p w14:paraId="395B448E" w14:textId="77777777" w:rsidR="00F11DF8" w:rsidRDefault="00DA3958">
      <w:pPr>
        <w:pStyle w:val="a3"/>
        <w:spacing w:line="271" w:lineRule="exact"/>
        <w:ind w:left="1406" w:firstLine="0"/>
      </w:pPr>
      <w:r>
        <w:t>Проводить</w:t>
      </w:r>
      <w:r>
        <w:rPr>
          <w:spacing w:val="-10"/>
        </w:rPr>
        <w:t xml:space="preserve"> </w:t>
      </w:r>
      <w:r>
        <w:t>основные</w:t>
      </w:r>
      <w:r>
        <w:rPr>
          <w:spacing w:val="-11"/>
        </w:rPr>
        <w:t xml:space="preserve"> </w:t>
      </w:r>
      <w:r>
        <w:t>геометрические</w:t>
      </w:r>
      <w:r>
        <w:rPr>
          <w:spacing w:val="-3"/>
        </w:rPr>
        <w:t xml:space="preserve"> </w:t>
      </w:r>
      <w:r>
        <w:t>построения</w:t>
      </w:r>
      <w:r>
        <w:rPr>
          <w:spacing w:val="-4"/>
        </w:rPr>
        <w:t xml:space="preserve"> </w:t>
      </w:r>
      <w:r>
        <w:t>с</w:t>
      </w:r>
      <w:r>
        <w:rPr>
          <w:spacing w:val="-4"/>
        </w:rPr>
        <w:t xml:space="preserve"> </w:t>
      </w:r>
      <w:r>
        <w:t>помощью</w:t>
      </w:r>
      <w:r>
        <w:rPr>
          <w:spacing w:val="-11"/>
        </w:rPr>
        <w:t xml:space="preserve"> </w:t>
      </w:r>
      <w:r>
        <w:t>циркуля</w:t>
      </w:r>
      <w:r>
        <w:rPr>
          <w:spacing w:val="-7"/>
        </w:rPr>
        <w:t xml:space="preserve"> </w:t>
      </w:r>
      <w:r>
        <w:t>и</w:t>
      </w:r>
      <w:r>
        <w:rPr>
          <w:spacing w:val="-2"/>
        </w:rPr>
        <w:t xml:space="preserve"> линейки.</w:t>
      </w:r>
    </w:p>
    <w:p w14:paraId="7D61BBA5" w14:textId="77777777" w:rsidR="00F11DF8" w:rsidRDefault="00DA3958">
      <w:pPr>
        <w:pStyle w:val="a3"/>
        <w:spacing w:before="7" w:line="235" w:lineRule="auto"/>
        <w:jc w:val="left"/>
      </w:pPr>
      <w:r>
        <w:t>Предметные</w:t>
      </w:r>
      <w:r>
        <w:rPr>
          <w:spacing w:val="40"/>
        </w:rPr>
        <w:t xml:space="preserve"> </w:t>
      </w:r>
      <w:r>
        <w:t>результаты</w:t>
      </w:r>
      <w:r>
        <w:rPr>
          <w:spacing w:val="40"/>
        </w:rPr>
        <w:t xml:space="preserve"> </w:t>
      </w:r>
      <w:r>
        <w:t>освоения</w:t>
      </w:r>
      <w:r>
        <w:rPr>
          <w:spacing w:val="40"/>
        </w:rPr>
        <w:t xml:space="preserve"> </w:t>
      </w:r>
      <w:r>
        <w:t>программы</w:t>
      </w:r>
      <w:r>
        <w:rPr>
          <w:spacing w:val="40"/>
        </w:rPr>
        <w:t xml:space="preserve"> </w:t>
      </w:r>
      <w:r>
        <w:t>учебного</w:t>
      </w:r>
      <w:r>
        <w:rPr>
          <w:spacing w:val="40"/>
        </w:rPr>
        <w:t xml:space="preserve"> </w:t>
      </w:r>
      <w:r>
        <w:t>курса</w:t>
      </w:r>
      <w:r>
        <w:rPr>
          <w:spacing w:val="40"/>
        </w:rPr>
        <w:t xml:space="preserve"> </w:t>
      </w:r>
      <w:r>
        <w:t>к</w:t>
      </w:r>
      <w:r>
        <w:rPr>
          <w:spacing w:val="40"/>
        </w:rPr>
        <w:t xml:space="preserve"> </w:t>
      </w:r>
      <w:r>
        <w:t>концу</w:t>
      </w:r>
      <w:r>
        <w:rPr>
          <w:spacing w:val="39"/>
        </w:rPr>
        <w:t xml:space="preserve"> </w:t>
      </w:r>
      <w:r>
        <w:t>обучения</w:t>
      </w:r>
      <w:r>
        <w:rPr>
          <w:spacing w:val="40"/>
        </w:rPr>
        <w:t xml:space="preserve"> </w:t>
      </w:r>
      <w:r>
        <w:t>в</w:t>
      </w:r>
      <w:r>
        <w:rPr>
          <w:spacing w:val="40"/>
        </w:rPr>
        <w:t xml:space="preserve"> </w:t>
      </w:r>
      <w:r>
        <w:t xml:space="preserve">8 </w:t>
      </w:r>
      <w:r>
        <w:rPr>
          <w:spacing w:val="-2"/>
        </w:rPr>
        <w:t>классе.</w:t>
      </w:r>
    </w:p>
    <w:p w14:paraId="2968B4C2" w14:textId="77777777" w:rsidR="00F11DF8" w:rsidRDefault="00DA3958">
      <w:pPr>
        <w:pStyle w:val="a3"/>
        <w:spacing w:before="6" w:line="237" w:lineRule="auto"/>
        <w:jc w:val="left"/>
      </w:pPr>
      <w:r>
        <w:t>Распознавать</w:t>
      </w:r>
      <w:r>
        <w:rPr>
          <w:spacing w:val="40"/>
        </w:rPr>
        <w:t xml:space="preserve"> </w:t>
      </w:r>
      <w:r>
        <w:t>основные</w:t>
      </w:r>
      <w:r>
        <w:rPr>
          <w:spacing w:val="40"/>
        </w:rPr>
        <w:t xml:space="preserve"> </w:t>
      </w:r>
      <w:r>
        <w:t>виды</w:t>
      </w:r>
      <w:r>
        <w:rPr>
          <w:spacing w:val="40"/>
        </w:rPr>
        <w:t xml:space="preserve"> </w:t>
      </w:r>
      <w:r>
        <w:t>четырёхугольников,</w:t>
      </w:r>
      <w:r>
        <w:rPr>
          <w:spacing w:val="40"/>
        </w:rPr>
        <w:t xml:space="preserve"> </w:t>
      </w:r>
      <w:r>
        <w:t>их</w:t>
      </w:r>
      <w:r>
        <w:rPr>
          <w:spacing w:val="40"/>
        </w:rPr>
        <w:t xml:space="preserve"> </w:t>
      </w:r>
      <w:r>
        <w:t>элементы,</w:t>
      </w:r>
      <w:r>
        <w:rPr>
          <w:spacing w:val="40"/>
        </w:rPr>
        <w:t xml:space="preserve"> </w:t>
      </w:r>
      <w:r>
        <w:t>пользоваться</w:t>
      </w:r>
      <w:r>
        <w:rPr>
          <w:spacing w:val="40"/>
        </w:rPr>
        <w:t xml:space="preserve"> </w:t>
      </w:r>
      <w:r>
        <w:t>их свойствами при решении геометрических задач.</w:t>
      </w:r>
    </w:p>
    <w:p w14:paraId="30EB4E38" w14:textId="77777777" w:rsidR="00F11DF8" w:rsidRDefault="00DA3958">
      <w:pPr>
        <w:pStyle w:val="a3"/>
        <w:spacing w:before="1"/>
        <w:ind w:left="1406" w:firstLine="0"/>
        <w:jc w:val="left"/>
      </w:pPr>
      <w:r>
        <w:t>Применять</w:t>
      </w:r>
      <w:r>
        <w:rPr>
          <w:spacing w:val="16"/>
        </w:rPr>
        <w:t xml:space="preserve"> </w:t>
      </w:r>
      <w:r>
        <w:t>свойства</w:t>
      </w:r>
      <w:r>
        <w:rPr>
          <w:spacing w:val="7"/>
        </w:rPr>
        <w:t xml:space="preserve"> </w:t>
      </w:r>
      <w:r>
        <w:t>точки</w:t>
      </w:r>
      <w:r>
        <w:rPr>
          <w:spacing w:val="22"/>
        </w:rPr>
        <w:t xml:space="preserve"> </w:t>
      </w:r>
      <w:r>
        <w:t>пересечения</w:t>
      </w:r>
      <w:r>
        <w:rPr>
          <w:spacing w:val="13"/>
        </w:rPr>
        <w:t xml:space="preserve"> </w:t>
      </w:r>
      <w:r>
        <w:t>медиан</w:t>
      </w:r>
      <w:r>
        <w:rPr>
          <w:spacing w:val="16"/>
        </w:rPr>
        <w:t xml:space="preserve"> </w:t>
      </w:r>
      <w:r>
        <w:t>треугольника</w:t>
      </w:r>
      <w:r>
        <w:rPr>
          <w:spacing w:val="14"/>
        </w:rPr>
        <w:t xml:space="preserve"> </w:t>
      </w:r>
      <w:r>
        <w:t>(центра</w:t>
      </w:r>
      <w:r>
        <w:rPr>
          <w:spacing w:val="9"/>
        </w:rPr>
        <w:t xml:space="preserve"> </w:t>
      </w:r>
      <w:r>
        <w:t>масс)</w:t>
      </w:r>
      <w:r>
        <w:rPr>
          <w:spacing w:val="13"/>
        </w:rPr>
        <w:t xml:space="preserve"> </w:t>
      </w:r>
      <w:r>
        <w:t>в</w:t>
      </w:r>
      <w:r>
        <w:rPr>
          <w:spacing w:val="10"/>
        </w:rPr>
        <w:t xml:space="preserve"> </w:t>
      </w:r>
      <w:r>
        <w:rPr>
          <w:spacing w:val="-2"/>
        </w:rPr>
        <w:t>решении</w:t>
      </w:r>
    </w:p>
    <w:p w14:paraId="4E2488B8" w14:textId="77777777" w:rsidR="00F11DF8" w:rsidRDefault="00DA3958">
      <w:pPr>
        <w:pStyle w:val="a3"/>
        <w:spacing w:line="272" w:lineRule="exact"/>
        <w:ind w:firstLine="0"/>
        <w:jc w:val="left"/>
      </w:pPr>
      <w:r>
        <w:rPr>
          <w:spacing w:val="-2"/>
        </w:rPr>
        <w:t>задач.</w:t>
      </w:r>
    </w:p>
    <w:p w14:paraId="6A9DD488" w14:textId="77777777" w:rsidR="00F11DF8" w:rsidRDefault="00DA3958">
      <w:pPr>
        <w:pStyle w:val="a3"/>
        <w:spacing w:before="5"/>
        <w:ind w:left="1406" w:firstLine="0"/>
        <w:jc w:val="left"/>
      </w:pPr>
      <w:r>
        <w:t>Владеть</w:t>
      </w:r>
      <w:r>
        <w:rPr>
          <w:spacing w:val="6"/>
        </w:rPr>
        <w:t xml:space="preserve"> </w:t>
      </w:r>
      <w:r>
        <w:t>понятием</w:t>
      </w:r>
      <w:r>
        <w:rPr>
          <w:spacing w:val="1"/>
        </w:rPr>
        <w:t xml:space="preserve"> </w:t>
      </w:r>
      <w:r>
        <w:t>средней</w:t>
      </w:r>
      <w:r>
        <w:rPr>
          <w:spacing w:val="7"/>
        </w:rPr>
        <w:t xml:space="preserve"> </w:t>
      </w:r>
      <w:r>
        <w:t>линии</w:t>
      </w:r>
      <w:r>
        <w:rPr>
          <w:spacing w:val="1"/>
        </w:rPr>
        <w:t xml:space="preserve"> </w:t>
      </w:r>
      <w:r>
        <w:t>треугольника и</w:t>
      </w:r>
      <w:r>
        <w:rPr>
          <w:spacing w:val="1"/>
        </w:rPr>
        <w:t xml:space="preserve"> </w:t>
      </w:r>
      <w:r>
        <w:t>трапеции,</w:t>
      </w:r>
      <w:r>
        <w:rPr>
          <w:spacing w:val="4"/>
        </w:rPr>
        <w:t xml:space="preserve"> </w:t>
      </w:r>
      <w:r>
        <w:t>применять</w:t>
      </w:r>
      <w:r>
        <w:rPr>
          <w:spacing w:val="4"/>
        </w:rPr>
        <w:t xml:space="preserve"> </w:t>
      </w:r>
      <w:r>
        <w:t>их</w:t>
      </w:r>
      <w:r>
        <w:rPr>
          <w:spacing w:val="-2"/>
        </w:rPr>
        <w:t xml:space="preserve"> </w:t>
      </w:r>
      <w:r>
        <w:t>свойства</w:t>
      </w:r>
      <w:r>
        <w:rPr>
          <w:spacing w:val="1"/>
        </w:rPr>
        <w:t xml:space="preserve"> </w:t>
      </w:r>
      <w:r>
        <w:rPr>
          <w:spacing w:val="-5"/>
        </w:rPr>
        <w:t>при</w:t>
      </w:r>
    </w:p>
    <w:p w14:paraId="43EF4F81" w14:textId="77777777" w:rsidR="00F11DF8" w:rsidRDefault="00DA3958">
      <w:pPr>
        <w:pStyle w:val="a3"/>
        <w:spacing w:line="242" w:lineRule="auto"/>
        <w:ind w:right="387" w:firstLine="0"/>
      </w:pPr>
      <w:r>
        <w:t>решении геометрических задач. Пользоваться теоремой Фалеса и теоремой о пропорциональных отрезках, применять их для решения практических задач.</w:t>
      </w:r>
    </w:p>
    <w:p w14:paraId="4EC9E97F" w14:textId="77777777" w:rsidR="00F11DF8" w:rsidRDefault="00DA3958">
      <w:pPr>
        <w:pStyle w:val="a3"/>
        <w:spacing w:line="242" w:lineRule="auto"/>
        <w:ind w:right="391"/>
        <w:jc w:val="right"/>
      </w:pPr>
      <w:r>
        <w:t>Применять</w:t>
      </w:r>
      <w:r>
        <w:rPr>
          <w:spacing w:val="80"/>
          <w:w w:val="150"/>
        </w:rPr>
        <w:t xml:space="preserve"> </w:t>
      </w:r>
      <w:r>
        <w:t>признаки</w:t>
      </w:r>
      <w:r>
        <w:rPr>
          <w:spacing w:val="80"/>
          <w:w w:val="150"/>
        </w:rPr>
        <w:t xml:space="preserve"> </w:t>
      </w:r>
      <w:r>
        <w:t>подобия</w:t>
      </w:r>
      <w:r>
        <w:rPr>
          <w:spacing w:val="80"/>
          <w:w w:val="150"/>
        </w:rPr>
        <w:t xml:space="preserve"> </w:t>
      </w:r>
      <w:r>
        <w:t>треугольников</w:t>
      </w:r>
      <w:r>
        <w:rPr>
          <w:spacing w:val="80"/>
          <w:w w:val="150"/>
        </w:rPr>
        <w:t xml:space="preserve"> </w:t>
      </w:r>
      <w:r>
        <w:t>в</w:t>
      </w:r>
      <w:r>
        <w:rPr>
          <w:spacing w:val="80"/>
          <w:w w:val="150"/>
        </w:rPr>
        <w:t xml:space="preserve"> </w:t>
      </w:r>
      <w:r>
        <w:t>решении</w:t>
      </w:r>
      <w:r>
        <w:rPr>
          <w:spacing w:val="80"/>
          <w:w w:val="150"/>
        </w:rPr>
        <w:t xml:space="preserve"> </w:t>
      </w:r>
      <w:r>
        <w:t>геометрических</w:t>
      </w:r>
      <w:r>
        <w:rPr>
          <w:spacing w:val="80"/>
          <w:w w:val="150"/>
        </w:rPr>
        <w:t xml:space="preserve"> </w:t>
      </w:r>
      <w:r>
        <w:t>задач. Пользоваться теоремой Пифагора для решения геометрических и практических задач.</w:t>
      </w:r>
    </w:p>
    <w:p w14:paraId="330F7A9D" w14:textId="77777777" w:rsidR="00F11DF8" w:rsidRDefault="00DA3958">
      <w:pPr>
        <w:pStyle w:val="a3"/>
        <w:spacing w:line="242" w:lineRule="auto"/>
        <w:ind w:right="391" w:firstLine="0"/>
      </w:pPr>
      <w:r>
        <w:t>Строить математическую модель в практических задачах, самостоятельно проводить чертёж и находить соответствующие длины.</w:t>
      </w:r>
    </w:p>
    <w:p w14:paraId="73DFABD4" w14:textId="77777777" w:rsidR="00F11DF8" w:rsidRDefault="00DA3958">
      <w:pPr>
        <w:pStyle w:val="a3"/>
        <w:spacing w:line="242" w:lineRule="auto"/>
        <w:ind w:right="379"/>
      </w:pPr>
      <w:r>
        <w:t>Владеть понятиями синуса, косинуса и тангенса острого угла прямоугольного треугольника. Пользоваться этими понятиями для решения практических задач.</w:t>
      </w:r>
    </w:p>
    <w:p w14:paraId="66CFD934" w14:textId="77777777" w:rsidR="00F11DF8" w:rsidRDefault="00DA3958">
      <w:pPr>
        <w:pStyle w:val="a3"/>
        <w:ind w:right="380"/>
      </w:pPr>
      <w:r>
        <w:t>Вычислять (различными способами) площадь треугольника и площади многоугольных фигур (пользуясь, где необходимо, калькулятором). Применять полученные умения в практических задачах.</w:t>
      </w:r>
    </w:p>
    <w:p w14:paraId="4ECC7D07" w14:textId="77777777" w:rsidR="00F11DF8" w:rsidRDefault="00DA3958">
      <w:pPr>
        <w:pStyle w:val="a3"/>
        <w:ind w:right="388"/>
      </w:pPr>
      <w:r>
        <w:t>Владеть понятиями вписанного и центрального угла, использовать теоремы о вписанных углах, углах между хордами (секущими) и угле между касательной и хордой при решении геометрических задач.</w:t>
      </w:r>
    </w:p>
    <w:p w14:paraId="15E546EB" w14:textId="77777777" w:rsidR="00F11DF8" w:rsidRDefault="00DA3958">
      <w:pPr>
        <w:pStyle w:val="a3"/>
        <w:spacing w:line="242" w:lineRule="auto"/>
        <w:ind w:right="387"/>
      </w:pPr>
      <w:r>
        <w:t>Владеть понятием описанного четырёхугольника, применять свойства описанного четырёхугольника при решении задач.</w:t>
      </w:r>
    </w:p>
    <w:p w14:paraId="17DE62E4" w14:textId="77777777" w:rsidR="00F11DF8" w:rsidRDefault="00DA3958">
      <w:pPr>
        <w:pStyle w:val="a3"/>
        <w:ind w:right="382"/>
      </w:pPr>
      <w:r>
        <w:t>Применять полученные</w:t>
      </w:r>
      <w:r>
        <w:rPr>
          <w:spacing w:val="-4"/>
        </w:rPr>
        <w:t xml:space="preserve"> </w:t>
      </w:r>
      <w:r>
        <w:t>знания на</w:t>
      </w:r>
      <w:r>
        <w:rPr>
          <w:spacing w:val="-1"/>
        </w:rPr>
        <w:t xml:space="preserve"> </w:t>
      </w:r>
      <w:r>
        <w:t>практике – строить математические</w:t>
      </w:r>
      <w:r>
        <w:rPr>
          <w:spacing w:val="-1"/>
        </w:rPr>
        <w:t xml:space="preserve"> </w:t>
      </w:r>
      <w:r>
        <w:t>модели для задач реальной жизни и проводить соответствующие вычисления с применением подобия и тригонометрии (пользуясь, где необходимо, калькулятором).</w:t>
      </w:r>
    </w:p>
    <w:p w14:paraId="49847D2D" w14:textId="77777777" w:rsidR="00F11DF8" w:rsidRDefault="00DA3958">
      <w:pPr>
        <w:pStyle w:val="a3"/>
        <w:spacing w:line="237" w:lineRule="auto"/>
        <w:ind w:right="386"/>
      </w:pPr>
      <w:r>
        <w:t xml:space="preserve">Предметные результаты освоения программы учебного курса к концу обучения в 9 </w:t>
      </w:r>
      <w:r>
        <w:rPr>
          <w:spacing w:val="-2"/>
        </w:rPr>
        <w:t>классе.</w:t>
      </w:r>
    </w:p>
    <w:p w14:paraId="7AC2F199" w14:textId="77777777" w:rsidR="00F11DF8" w:rsidRDefault="00DA3958">
      <w:pPr>
        <w:pStyle w:val="a3"/>
        <w:ind w:right="377"/>
      </w:pPr>
      <w:r>
        <w:t>Знать тригонометрические функции острых углов, находить с их помощью различные элементы прямоугольного треугольника («решение прямоугольных треугольников»).</w:t>
      </w:r>
      <w:r>
        <w:rPr>
          <w:spacing w:val="40"/>
        </w:rPr>
        <w:t xml:space="preserve"> </w:t>
      </w:r>
      <w:r>
        <w:t>Находить (с помощью калькулятора) длины и углы для нетабличных значений.</w:t>
      </w:r>
    </w:p>
    <w:p w14:paraId="23BB7B03" w14:textId="77777777" w:rsidR="00F11DF8" w:rsidRDefault="00DA3958">
      <w:pPr>
        <w:pStyle w:val="a3"/>
        <w:spacing w:line="242" w:lineRule="auto"/>
        <w:ind w:right="388"/>
      </w:pPr>
      <w:r>
        <w:t>Пользоваться</w:t>
      </w:r>
      <w:r>
        <w:rPr>
          <w:spacing w:val="-3"/>
        </w:rPr>
        <w:t xml:space="preserve"> </w:t>
      </w:r>
      <w:r>
        <w:t>формулами</w:t>
      </w:r>
      <w:r>
        <w:rPr>
          <w:spacing w:val="-2"/>
        </w:rPr>
        <w:t xml:space="preserve"> </w:t>
      </w:r>
      <w:r>
        <w:t>приведения</w:t>
      </w:r>
      <w:r>
        <w:rPr>
          <w:spacing w:val="-5"/>
        </w:rPr>
        <w:t xml:space="preserve"> </w:t>
      </w:r>
      <w:r>
        <w:t>и</w:t>
      </w:r>
      <w:r>
        <w:rPr>
          <w:spacing w:val="-2"/>
        </w:rPr>
        <w:t xml:space="preserve"> </w:t>
      </w:r>
      <w:r>
        <w:t>основным</w:t>
      </w:r>
      <w:r>
        <w:rPr>
          <w:spacing w:val="-4"/>
        </w:rPr>
        <w:t xml:space="preserve"> </w:t>
      </w:r>
      <w:r>
        <w:t>тригонометрическим</w:t>
      </w:r>
      <w:r>
        <w:rPr>
          <w:spacing w:val="-4"/>
        </w:rPr>
        <w:t xml:space="preserve"> </w:t>
      </w:r>
      <w:r>
        <w:t>тождеством</w:t>
      </w:r>
      <w:r>
        <w:rPr>
          <w:spacing w:val="-4"/>
        </w:rPr>
        <w:t xml:space="preserve"> </w:t>
      </w:r>
      <w:r>
        <w:t>для нахождения соотношений между тригонометрическими величинами.</w:t>
      </w:r>
    </w:p>
    <w:p w14:paraId="6A6AE273" w14:textId="77777777" w:rsidR="00F11DF8" w:rsidRDefault="00DA3958">
      <w:pPr>
        <w:pStyle w:val="a3"/>
        <w:spacing w:line="242" w:lineRule="auto"/>
        <w:ind w:right="379"/>
      </w:pPr>
      <w:r>
        <w:t>Использовать теоремы синусов и косинусов для нахождения различных элементов треугольника («решение треугольников»), применять их при решении геометрических задач.</w:t>
      </w:r>
    </w:p>
    <w:p w14:paraId="217E571B" w14:textId="77777777" w:rsidR="00F11DF8" w:rsidRDefault="00DA3958">
      <w:pPr>
        <w:pStyle w:val="a3"/>
        <w:ind w:right="374"/>
      </w:pPr>
      <w:r>
        <w:t>Владеть понятиями преобразования подобия, соответственных элементов подобных фигур. Пользоваться свойствами подобия произвольных фигур, уметь вычислять длины и находить углы у подобных фигур. Применять свойства подобия в практических</w:t>
      </w:r>
      <w:r>
        <w:rPr>
          <w:spacing w:val="40"/>
        </w:rPr>
        <w:t xml:space="preserve"> </w:t>
      </w:r>
      <w:r>
        <w:t>задачах.</w:t>
      </w:r>
      <w:r>
        <w:rPr>
          <w:spacing w:val="40"/>
        </w:rPr>
        <w:t xml:space="preserve"> </w:t>
      </w:r>
      <w:r>
        <w:t>Уметь приводить примеры подобных фигур в окружающем мире.</w:t>
      </w:r>
    </w:p>
    <w:p w14:paraId="06E06DEB" w14:textId="77777777" w:rsidR="00F11DF8" w:rsidRDefault="00DA3958">
      <w:pPr>
        <w:pStyle w:val="a3"/>
        <w:ind w:right="381"/>
      </w:pPr>
      <w:r>
        <w:t>Пользоваться теоремами о произведении отрезков хорд, о произведении отрезков секущих, о квадрате касательной.</w:t>
      </w:r>
    </w:p>
    <w:p w14:paraId="6AE5924E" w14:textId="77777777" w:rsidR="00F11DF8" w:rsidRDefault="00DA3958">
      <w:pPr>
        <w:pStyle w:val="a3"/>
        <w:spacing w:line="242" w:lineRule="auto"/>
        <w:ind w:right="389"/>
      </w:pPr>
      <w:r>
        <w:t>Пользоваться векторами, понимать их геометрический и физический смысл, применять их</w:t>
      </w:r>
      <w:r>
        <w:rPr>
          <w:spacing w:val="39"/>
        </w:rPr>
        <w:t xml:space="preserve"> </w:t>
      </w:r>
      <w:r>
        <w:t>в</w:t>
      </w:r>
      <w:r>
        <w:rPr>
          <w:spacing w:val="40"/>
        </w:rPr>
        <w:t xml:space="preserve"> </w:t>
      </w:r>
      <w:r>
        <w:t>решении</w:t>
      </w:r>
      <w:r>
        <w:rPr>
          <w:spacing w:val="40"/>
        </w:rPr>
        <w:t xml:space="preserve"> </w:t>
      </w:r>
      <w:r>
        <w:t>геометрических</w:t>
      </w:r>
      <w:r>
        <w:rPr>
          <w:spacing w:val="40"/>
        </w:rPr>
        <w:t xml:space="preserve"> </w:t>
      </w:r>
      <w:r>
        <w:t>и</w:t>
      </w:r>
      <w:r>
        <w:rPr>
          <w:spacing w:val="40"/>
        </w:rPr>
        <w:t xml:space="preserve"> </w:t>
      </w:r>
      <w:r>
        <w:t>физических</w:t>
      </w:r>
      <w:r>
        <w:rPr>
          <w:spacing w:val="40"/>
        </w:rPr>
        <w:t xml:space="preserve"> </w:t>
      </w:r>
      <w:r>
        <w:t>задач.</w:t>
      </w:r>
      <w:r>
        <w:rPr>
          <w:spacing w:val="40"/>
        </w:rPr>
        <w:t xml:space="preserve"> </w:t>
      </w:r>
      <w:r>
        <w:t>Применять</w:t>
      </w:r>
      <w:r>
        <w:rPr>
          <w:spacing w:val="40"/>
        </w:rPr>
        <w:t xml:space="preserve"> </w:t>
      </w:r>
      <w:r>
        <w:t>скалярное</w:t>
      </w:r>
      <w:r>
        <w:rPr>
          <w:spacing w:val="40"/>
        </w:rPr>
        <w:t xml:space="preserve"> </w:t>
      </w:r>
      <w:r>
        <w:t>произведение</w:t>
      </w:r>
    </w:p>
    <w:p w14:paraId="042AB48C" w14:textId="77777777" w:rsidR="00F11DF8" w:rsidRDefault="00F11DF8">
      <w:pPr>
        <w:spacing w:line="242" w:lineRule="auto"/>
        <w:sectPr w:rsidR="00F11DF8">
          <w:pgSz w:w="11920" w:h="16850"/>
          <w:pgMar w:top="1040" w:right="320" w:bottom="280" w:left="720" w:header="720" w:footer="720" w:gutter="0"/>
          <w:cols w:space="720"/>
        </w:sectPr>
      </w:pPr>
    </w:p>
    <w:p w14:paraId="755D1C39" w14:textId="77777777" w:rsidR="00F11DF8" w:rsidRDefault="00DA3958">
      <w:pPr>
        <w:pStyle w:val="a3"/>
        <w:spacing w:before="76"/>
        <w:ind w:firstLine="0"/>
      </w:pPr>
      <w:r>
        <w:lastRenderedPageBreak/>
        <w:t>векторов</w:t>
      </w:r>
      <w:r>
        <w:rPr>
          <w:spacing w:val="-5"/>
        </w:rPr>
        <w:t xml:space="preserve"> </w:t>
      </w:r>
      <w:r>
        <w:t>для</w:t>
      </w:r>
      <w:r>
        <w:rPr>
          <w:spacing w:val="-3"/>
        </w:rPr>
        <w:t xml:space="preserve"> </w:t>
      </w:r>
      <w:r>
        <w:t>нахождения</w:t>
      </w:r>
      <w:r>
        <w:rPr>
          <w:spacing w:val="-2"/>
        </w:rPr>
        <w:t xml:space="preserve"> </w:t>
      </w:r>
      <w:r>
        <w:t>длин</w:t>
      </w:r>
      <w:r>
        <w:rPr>
          <w:spacing w:val="-6"/>
        </w:rPr>
        <w:t xml:space="preserve"> </w:t>
      </w:r>
      <w:r>
        <w:t>и</w:t>
      </w:r>
      <w:r>
        <w:rPr>
          <w:spacing w:val="-1"/>
        </w:rPr>
        <w:t xml:space="preserve"> </w:t>
      </w:r>
      <w:r>
        <w:rPr>
          <w:spacing w:val="-2"/>
        </w:rPr>
        <w:t>углов.</w:t>
      </w:r>
    </w:p>
    <w:p w14:paraId="1010ADD9" w14:textId="77777777" w:rsidR="00F11DF8" w:rsidRDefault="00DA3958">
      <w:pPr>
        <w:pStyle w:val="a3"/>
        <w:spacing w:before="10" w:line="235" w:lineRule="auto"/>
        <w:ind w:right="385"/>
      </w:pPr>
      <w:r>
        <w:t>Пользоваться методом координат на плоскости, применять его в решении геометрических и практических задач.</w:t>
      </w:r>
    </w:p>
    <w:p w14:paraId="6AEA0A1D" w14:textId="77777777" w:rsidR="00F11DF8" w:rsidRDefault="00DA3958">
      <w:pPr>
        <w:pStyle w:val="a3"/>
        <w:spacing w:before="2"/>
        <w:ind w:right="377"/>
      </w:pPr>
      <w:r>
        <w:t>Владеть понятиями правильного многоугольника, длины окружности, длины дуги окружности и радианной меры угла, уметь вычислять площадь круга и его частей. Применять полученные умения в практических задачах.</w:t>
      </w:r>
    </w:p>
    <w:p w14:paraId="2F92E1CA" w14:textId="77777777" w:rsidR="00F11DF8" w:rsidRDefault="00DA3958">
      <w:pPr>
        <w:pStyle w:val="a3"/>
        <w:spacing w:before="2" w:line="242" w:lineRule="auto"/>
        <w:ind w:right="385"/>
      </w:pPr>
      <w:r>
        <w:t>Находить оси (или центры) симметрии фигур, применять движения плоскости в простейших случаях.</w:t>
      </w:r>
    </w:p>
    <w:p w14:paraId="30ECC18C" w14:textId="77777777" w:rsidR="00F11DF8" w:rsidRDefault="00DA3958">
      <w:pPr>
        <w:pStyle w:val="a3"/>
        <w:ind w:right="379"/>
      </w:pPr>
      <w:r>
        <w:t>Применять полученные</w:t>
      </w:r>
      <w:r>
        <w:rPr>
          <w:spacing w:val="-4"/>
        </w:rPr>
        <w:t xml:space="preserve"> </w:t>
      </w:r>
      <w:r>
        <w:t>знания на</w:t>
      </w:r>
      <w:r>
        <w:rPr>
          <w:spacing w:val="-1"/>
        </w:rPr>
        <w:t xml:space="preserve"> </w:t>
      </w:r>
      <w:r>
        <w:t>практике – строить математические</w:t>
      </w:r>
      <w:r>
        <w:rPr>
          <w:spacing w:val="-1"/>
        </w:rPr>
        <w:t xml:space="preserve"> </w:t>
      </w:r>
      <w:r>
        <w:t>модели для задач реальной жизни и проводить соответствующие вычисления с применением подобия и тригонометрических функций (пользуясь, где необходимо, калькулятором).</w:t>
      </w:r>
    </w:p>
    <w:p w14:paraId="05C9F66C" w14:textId="77777777" w:rsidR="00F11DF8" w:rsidRDefault="00DA3958">
      <w:pPr>
        <w:pStyle w:val="3"/>
        <w:spacing w:before="273"/>
        <w:ind w:left="696" w:right="381" w:firstLine="710"/>
      </w:pPr>
      <w:r>
        <w:t>Рабочая программа учебного курса «Вероятность и статистика» в 7–9 классах (далее</w:t>
      </w:r>
      <w:r>
        <w:rPr>
          <w:spacing w:val="-3"/>
        </w:rPr>
        <w:t xml:space="preserve"> </w:t>
      </w:r>
      <w:r>
        <w:t>соответственно –</w:t>
      </w:r>
      <w:r>
        <w:rPr>
          <w:spacing w:val="-2"/>
        </w:rPr>
        <w:t xml:space="preserve"> </w:t>
      </w:r>
      <w:r>
        <w:t>программа</w:t>
      </w:r>
      <w:r>
        <w:rPr>
          <w:spacing w:val="-5"/>
        </w:rPr>
        <w:t xml:space="preserve"> </w:t>
      </w:r>
      <w:r>
        <w:t>учебного</w:t>
      </w:r>
      <w:r>
        <w:rPr>
          <w:spacing w:val="-2"/>
        </w:rPr>
        <w:t xml:space="preserve"> </w:t>
      </w:r>
      <w:r>
        <w:t>курса</w:t>
      </w:r>
      <w:r>
        <w:rPr>
          <w:spacing w:val="-2"/>
        </w:rPr>
        <w:t xml:space="preserve"> </w:t>
      </w:r>
      <w:r>
        <w:t>«Вероятность</w:t>
      </w:r>
      <w:r>
        <w:rPr>
          <w:spacing w:val="-2"/>
        </w:rPr>
        <w:t xml:space="preserve"> </w:t>
      </w:r>
      <w:r>
        <w:t>и</w:t>
      </w:r>
      <w:r>
        <w:rPr>
          <w:spacing w:val="-2"/>
        </w:rPr>
        <w:t xml:space="preserve"> </w:t>
      </w:r>
      <w:r>
        <w:t>статистика»,</w:t>
      </w:r>
      <w:r>
        <w:rPr>
          <w:spacing w:val="-2"/>
        </w:rPr>
        <w:t xml:space="preserve"> </w:t>
      </w:r>
      <w:r>
        <w:t xml:space="preserve">учебный </w:t>
      </w:r>
      <w:r>
        <w:rPr>
          <w:spacing w:val="-2"/>
        </w:rPr>
        <w:t>курс).</w:t>
      </w:r>
    </w:p>
    <w:p w14:paraId="2FFF498E" w14:textId="77777777" w:rsidR="00F11DF8" w:rsidRDefault="00DA3958">
      <w:pPr>
        <w:pStyle w:val="a3"/>
        <w:spacing w:line="273" w:lineRule="exact"/>
        <w:ind w:left="1406" w:firstLine="0"/>
      </w:pPr>
      <w:r>
        <w:t>Пояснительная</w:t>
      </w:r>
      <w:r>
        <w:rPr>
          <w:spacing w:val="-10"/>
        </w:rPr>
        <w:t xml:space="preserve"> </w:t>
      </w:r>
      <w:r>
        <w:rPr>
          <w:spacing w:val="-2"/>
        </w:rPr>
        <w:t>записка.</w:t>
      </w:r>
    </w:p>
    <w:p w14:paraId="6FB58887" w14:textId="77777777" w:rsidR="00F11DF8" w:rsidRDefault="00DA3958">
      <w:pPr>
        <w:pStyle w:val="a3"/>
        <w:spacing w:before="2"/>
        <w:ind w:right="379"/>
      </w:pPr>
      <w:r>
        <w:t>В современном цифровом мире вероятность и статистика приобретают всё большую значимость, как с точки зрения практических приложений, так и их роли в образовании, необходимом каждому человеку. Возрастает число профессий, при овладении которыми требуется хорошая базовая подготовка в области вероятности и статистики, такая подготовка важна для продолжения образования и для успешной профессиональной карьеры.</w:t>
      </w:r>
    </w:p>
    <w:p w14:paraId="224388DF" w14:textId="77777777" w:rsidR="00F11DF8" w:rsidRDefault="00DA3958">
      <w:pPr>
        <w:pStyle w:val="a3"/>
        <w:ind w:right="379"/>
      </w:pPr>
      <w:r>
        <w:t>Каждый человек постоянно принимает решения на основе имеющихся у него данных.</w:t>
      </w:r>
      <w:r>
        <w:rPr>
          <w:spacing w:val="80"/>
        </w:rPr>
        <w:t xml:space="preserve"> </w:t>
      </w:r>
      <w:r>
        <w:t>А для обоснованного принятия решения в условиях недостатка или избытка информации необходимо в том числе хорошо сформированное вероятностное и статистическое мышление.</w:t>
      </w:r>
    </w:p>
    <w:p w14:paraId="13E6A729" w14:textId="77777777" w:rsidR="00F11DF8" w:rsidRDefault="00DA3958">
      <w:pPr>
        <w:pStyle w:val="a3"/>
        <w:ind w:right="377"/>
      </w:pPr>
      <w:r>
        <w:t>Именно поэтому остро встала необходимость сформировать у обучающихся функциональную грамотность, включающую в себя в качестве неотъемлемой составляющей умение</w:t>
      </w:r>
      <w:r>
        <w:rPr>
          <w:spacing w:val="-2"/>
        </w:rPr>
        <w:t xml:space="preserve"> </w:t>
      </w:r>
      <w:r>
        <w:t>воспринимать и</w:t>
      </w:r>
      <w:r>
        <w:rPr>
          <w:spacing w:val="-3"/>
        </w:rPr>
        <w:t xml:space="preserve"> </w:t>
      </w:r>
      <w:r>
        <w:t>критически анализировать информацию,</w:t>
      </w:r>
      <w:r>
        <w:rPr>
          <w:spacing w:val="-1"/>
        </w:rPr>
        <w:t xml:space="preserve"> </w:t>
      </w:r>
      <w:r>
        <w:t>представленную</w:t>
      </w:r>
      <w:r>
        <w:rPr>
          <w:spacing w:val="-1"/>
        </w:rPr>
        <w:t xml:space="preserve"> </w:t>
      </w:r>
      <w:r>
        <w:t>в</w:t>
      </w:r>
      <w:r>
        <w:rPr>
          <w:spacing w:val="-2"/>
        </w:rPr>
        <w:t xml:space="preserve"> </w:t>
      </w:r>
      <w:r>
        <w:t>различных формах, понимать вероятностный характер многих реальных процессов и зависимостей, производить простейшие вероятностные расчёты.</w:t>
      </w:r>
    </w:p>
    <w:p w14:paraId="12A782B3" w14:textId="77777777" w:rsidR="00F11DF8" w:rsidRDefault="00DA3958">
      <w:pPr>
        <w:pStyle w:val="a3"/>
        <w:spacing w:before="1"/>
        <w:ind w:right="380"/>
      </w:pPr>
      <w:r>
        <w:t>Знакомство в учебном курсе с основными принципами сбора, анализа и представления данных из различных сфер жизни общества и государства приобщает обучающихся к общественным интересам. Изучение основ комбинаторики развивает навыки организации перебора и подсчёта числа вариантов, в том числе в прикладных задачах. Знакомство с основами теории графов создаёт математический фундамент для формирования компетенций</w:t>
      </w:r>
      <w:r>
        <w:rPr>
          <w:spacing w:val="40"/>
        </w:rPr>
        <w:t xml:space="preserve"> </w:t>
      </w:r>
      <w:r>
        <w:t>в области информатики и цифровых технологий. При изучении статистики и вероятности обогащаются представления обучающихся о современной картине мира и методах его исследования, формируется понимание роли статистики как источника социально значимой информации и закладываются основы вероятностного мышления.</w:t>
      </w:r>
    </w:p>
    <w:p w14:paraId="3F4DC659" w14:textId="77777777" w:rsidR="00F11DF8" w:rsidRDefault="00DA3958">
      <w:pPr>
        <w:pStyle w:val="a3"/>
        <w:spacing w:line="274" w:lineRule="exact"/>
        <w:ind w:left="1406" w:firstLine="0"/>
      </w:pPr>
      <w:r>
        <w:t>В</w:t>
      </w:r>
      <w:r>
        <w:rPr>
          <w:spacing w:val="46"/>
        </w:rPr>
        <w:t xml:space="preserve">  </w:t>
      </w:r>
      <w:r>
        <w:t>соответствии</w:t>
      </w:r>
      <w:r>
        <w:rPr>
          <w:spacing w:val="49"/>
        </w:rPr>
        <w:t xml:space="preserve">  </w:t>
      </w:r>
      <w:r>
        <w:t>с</w:t>
      </w:r>
      <w:r>
        <w:rPr>
          <w:spacing w:val="46"/>
        </w:rPr>
        <w:t xml:space="preserve">  </w:t>
      </w:r>
      <w:r>
        <w:t>данными</w:t>
      </w:r>
      <w:r>
        <w:rPr>
          <w:spacing w:val="45"/>
        </w:rPr>
        <w:t xml:space="preserve">  </w:t>
      </w:r>
      <w:r>
        <w:t>целями</w:t>
      </w:r>
      <w:r>
        <w:rPr>
          <w:spacing w:val="47"/>
        </w:rPr>
        <w:t xml:space="preserve">  </w:t>
      </w:r>
      <w:r>
        <w:t>в</w:t>
      </w:r>
      <w:r>
        <w:rPr>
          <w:spacing w:val="47"/>
        </w:rPr>
        <w:t xml:space="preserve">  </w:t>
      </w:r>
      <w:r>
        <w:t>структуре</w:t>
      </w:r>
      <w:r>
        <w:rPr>
          <w:spacing w:val="47"/>
        </w:rPr>
        <w:t xml:space="preserve">  </w:t>
      </w:r>
      <w:r>
        <w:t>программы</w:t>
      </w:r>
      <w:r>
        <w:rPr>
          <w:spacing w:val="48"/>
        </w:rPr>
        <w:t xml:space="preserve">  </w:t>
      </w:r>
      <w:r>
        <w:t>учебного</w:t>
      </w:r>
      <w:r>
        <w:rPr>
          <w:spacing w:val="51"/>
        </w:rPr>
        <w:t xml:space="preserve">  </w:t>
      </w:r>
      <w:r>
        <w:rPr>
          <w:spacing w:val="-2"/>
        </w:rPr>
        <w:t>курса</w:t>
      </w:r>
    </w:p>
    <w:p w14:paraId="25BF1C73" w14:textId="77777777" w:rsidR="00F11DF8" w:rsidRDefault="00DA3958">
      <w:pPr>
        <w:pStyle w:val="a3"/>
        <w:spacing w:before="7" w:line="237" w:lineRule="auto"/>
        <w:ind w:right="386" w:firstLine="0"/>
      </w:pPr>
      <w:r>
        <w:t>«Вероятность и статистика» основного общего образования выделены следующие содержательно-методические</w:t>
      </w:r>
      <w:r>
        <w:rPr>
          <w:spacing w:val="40"/>
        </w:rPr>
        <w:t xml:space="preserve"> </w:t>
      </w:r>
      <w:r>
        <w:t>линии:</w:t>
      </w:r>
      <w:r>
        <w:rPr>
          <w:spacing w:val="40"/>
        </w:rPr>
        <w:t xml:space="preserve"> </w:t>
      </w:r>
      <w:r>
        <w:t>«Представление</w:t>
      </w:r>
      <w:r>
        <w:rPr>
          <w:spacing w:val="40"/>
        </w:rPr>
        <w:t xml:space="preserve"> </w:t>
      </w:r>
      <w:r>
        <w:t>данных</w:t>
      </w:r>
      <w:r>
        <w:rPr>
          <w:spacing w:val="40"/>
        </w:rPr>
        <w:t xml:space="preserve"> </w:t>
      </w:r>
      <w:r>
        <w:t>и</w:t>
      </w:r>
      <w:r>
        <w:rPr>
          <w:spacing w:val="40"/>
        </w:rPr>
        <w:t xml:space="preserve"> </w:t>
      </w:r>
      <w:r>
        <w:t>описательная</w:t>
      </w:r>
      <w:r>
        <w:rPr>
          <w:spacing w:val="40"/>
        </w:rPr>
        <w:t xml:space="preserve"> </w:t>
      </w:r>
      <w:r>
        <w:t>статистика»,</w:t>
      </w:r>
    </w:p>
    <w:p w14:paraId="2FB332A2" w14:textId="77777777" w:rsidR="00F11DF8" w:rsidRDefault="00DA3958">
      <w:pPr>
        <w:pStyle w:val="a3"/>
        <w:spacing w:line="275" w:lineRule="exact"/>
        <w:ind w:firstLine="0"/>
      </w:pPr>
      <w:r>
        <w:t>«Вероятность»,</w:t>
      </w:r>
      <w:r>
        <w:rPr>
          <w:spacing w:val="-7"/>
        </w:rPr>
        <w:t xml:space="preserve"> </w:t>
      </w:r>
      <w:r>
        <w:t>«Элементы</w:t>
      </w:r>
      <w:r>
        <w:rPr>
          <w:spacing w:val="-6"/>
        </w:rPr>
        <w:t xml:space="preserve"> </w:t>
      </w:r>
      <w:r>
        <w:t>комбинаторики»,</w:t>
      </w:r>
      <w:r>
        <w:rPr>
          <w:spacing w:val="-6"/>
        </w:rPr>
        <w:t xml:space="preserve"> </w:t>
      </w:r>
      <w:r>
        <w:t>«Введение</w:t>
      </w:r>
      <w:r>
        <w:rPr>
          <w:spacing w:val="-10"/>
        </w:rPr>
        <w:t xml:space="preserve"> </w:t>
      </w:r>
      <w:r>
        <w:t>в</w:t>
      </w:r>
      <w:r>
        <w:rPr>
          <w:spacing w:val="-8"/>
        </w:rPr>
        <w:t xml:space="preserve"> </w:t>
      </w:r>
      <w:r>
        <w:t>теорию</w:t>
      </w:r>
      <w:r>
        <w:rPr>
          <w:spacing w:val="-14"/>
        </w:rPr>
        <w:t xml:space="preserve"> </w:t>
      </w:r>
      <w:r>
        <w:rPr>
          <w:spacing w:val="-2"/>
        </w:rPr>
        <w:t>графов».</w:t>
      </w:r>
    </w:p>
    <w:p w14:paraId="08AA35F0" w14:textId="77777777" w:rsidR="00F11DF8" w:rsidRDefault="00DA3958">
      <w:pPr>
        <w:pStyle w:val="a3"/>
        <w:spacing w:before="2"/>
        <w:ind w:right="382"/>
      </w:pPr>
      <w:r>
        <w:t>Содержание линии «Представление данных и описательная статистика» служит</w:t>
      </w:r>
      <w:r>
        <w:rPr>
          <w:spacing w:val="40"/>
        </w:rPr>
        <w:t xml:space="preserve"> </w:t>
      </w:r>
      <w:r>
        <w:t xml:space="preserve">основой для формирования навыков работы с информацией: от чтения и интерпретации информации, представленной в таблицах, на диаграммах и графиках, до сбора, представления и анализа данных с использованием статистических характеристик средних и рассеивания. Работая с данными, обучающиеся учатся считывать и интерпретировать данные, выдвигать, аргументировать и критиковать простейшие гипотезы, размышлять над факторами, вызывающими изменчивость, и оценивать их влияние на рассматриваемые величины и </w:t>
      </w:r>
      <w:r>
        <w:rPr>
          <w:spacing w:val="-2"/>
        </w:rPr>
        <w:t>процессы.</w:t>
      </w:r>
    </w:p>
    <w:p w14:paraId="04E3FDCD" w14:textId="77777777" w:rsidR="00F11DF8" w:rsidRDefault="00DA3958">
      <w:pPr>
        <w:pStyle w:val="a3"/>
        <w:spacing w:before="1" w:line="242" w:lineRule="auto"/>
        <w:ind w:right="390"/>
      </w:pPr>
      <w:r>
        <w:t>Интуитивное</w:t>
      </w:r>
      <w:r>
        <w:rPr>
          <w:spacing w:val="-4"/>
        </w:rPr>
        <w:t xml:space="preserve"> </w:t>
      </w:r>
      <w:r>
        <w:t>представление</w:t>
      </w:r>
      <w:r>
        <w:rPr>
          <w:spacing w:val="-4"/>
        </w:rPr>
        <w:t xml:space="preserve"> </w:t>
      </w:r>
      <w:r>
        <w:t>о</w:t>
      </w:r>
      <w:r>
        <w:rPr>
          <w:spacing w:val="-3"/>
        </w:rPr>
        <w:t xml:space="preserve"> </w:t>
      </w:r>
      <w:r>
        <w:t>случайной</w:t>
      </w:r>
      <w:r>
        <w:rPr>
          <w:spacing w:val="-2"/>
        </w:rPr>
        <w:t xml:space="preserve"> </w:t>
      </w:r>
      <w:r>
        <w:t>изменчивости,</w:t>
      </w:r>
      <w:r>
        <w:rPr>
          <w:spacing w:val="-3"/>
        </w:rPr>
        <w:t xml:space="preserve"> </w:t>
      </w:r>
      <w:r>
        <w:t>исследование</w:t>
      </w:r>
      <w:r>
        <w:rPr>
          <w:spacing w:val="-4"/>
        </w:rPr>
        <w:t xml:space="preserve"> </w:t>
      </w:r>
      <w:r>
        <w:t>закономерностей и тенденций становится мотивирующей основой для изучения теории вероятностей. Большое</w:t>
      </w:r>
    </w:p>
    <w:p w14:paraId="398C4B22" w14:textId="77777777" w:rsidR="00F11DF8" w:rsidRDefault="00F11DF8">
      <w:pPr>
        <w:spacing w:line="242" w:lineRule="auto"/>
        <w:sectPr w:rsidR="00F11DF8">
          <w:pgSz w:w="11920" w:h="16850"/>
          <w:pgMar w:top="1040" w:right="320" w:bottom="280" w:left="720" w:header="720" w:footer="720" w:gutter="0"/>
          <w:cols w:space="720"/>
        </w:sectPr>
      </w:pPr>
    </w:p>
    <w:p w14:paraId="562B30E4" w14:textId="77777777" w:rsidR="00F11DF8" w:rsidRDefault="00DA3958">
      <w:pPr>
        <w:pStyle w:val="a3"/>
        <w:spacing w:before="76" w:line="244" w:lineRule="auto"/>
        <w:ind w:right="393" w:firstLine="0"/>
      </w:pPr>
      <w:r>
        <w:lastRenderedPageBreak/>
        <w:t xml:space="preserve">значение имеют практические задания, в частности опыты с классическими вероятностными </w:t>
      </w:r>
      <w:r>
        <w:rPr>
          <w:spacing w:val="-2"/>
        </w:rPr>
        <w:t>моделями.</w:t>
      </w:r>
    </w:p>
    <w:p w14:paraId="51FF76FD" w14:textId="77777777" w:rsidR="00F11DF8" w:rsidRDefault="00DA3958">
      <w:pPr>
        <w:pStyle w:val="a3"/>
        <w:ind w:right="375"/>
      </w:pPr>
      <w:r>
        <w:t>Понятие вероятности вводится как мера правдоподобия случайного события. При изучении учебного курса обучающиеся знакомятся с простейшими методами вычисления вероятностей в случайных экспериментах с равновозможными элементарными исходами, вероятностными законами, позволяющими ставить и решать более сложные задачи.</w:t>
      </w:r>
      <w:r>
        <w:rPr>
          <w:spacing w:val="40"/>
        </w:rPr>
        <w:t xml:space="preserve"> </w:t>
      </w:r>
      <w:r>
        <w:t>В</w:t>
      </w:r>
      <w:r>
        <w:rPr>
          <w:spacing w:val="40"/>
        </w:rPr>
        <w:t xml:space="preserve"> </w:t>
      </w:r>
      <w:r>
        <w:t xml:space="preserve">учебный курс входят начальные представления о случайных величинах и их числовых </w:t>
      </w:r>
      <w:r>
        <w:rPr>
          <w:spacing w:val="-2"/>
        </w:rPr>
        <w:t>характеристиках.</w:t>
      </w:r>
    </w:p>
    <w:p w14:paraId="5084B1C8" w14:textId="77777777" w:rsidR="00F11DF8" w:rsidRDefault="00DA3958">
      <w:pPr>
        <w:pStyle w:val="a3"/>
        <w:ind w:right="383"/>
      </w:pPr>
      <w:r>
        <w:t>В рамках учебного курса осуществляется знакомство обучающихся с множествами и основными операциями над множествами, рассматриваются примеры применения для</w:t>
      </w:r>
      <w:r>
        <w:rPr>
          <w:spacing w:val="40"/>
        </w:rPr>
        <w:t xml:space="preserve"> </w:t>
      </w:r>
      <w:r>
        <w:t>решения задач, а также использования в других математических курсах и учебных предметах.</w:t>
      </w:r>
    </w:p>
    <w:p w14:paraId="0DA538C0" w14:textId="77777777" w:rsidR="00F11DF8" w:rsidRDefault="00DA3958">
      <w:pPr>
        <w:pStyle w:val="a3"/>
        <w:ind w:right="379"/>
      </w:pPr>
      <w:r>
        <w:t>В 7–9 классах изучается учебный курс «Вероятность и статистика», в который входят разделы: «Представление данных и описательная статистика», «Вероятность», «Элементы комбинаторики», «Введение в теорию графов».</w:t>
      </w:r>
    </w:p>
    <w:p w14:paraId="167ED13B" w14:textId="77777777" w:rsidR="00F11DF8" w:rsidRDefault="00DA3958">
      <w:pPr>
        <w:pStyle w:val="a3"/>
        <w:ind w:right="379"/>
      </w:pPr>
      <w:r>
        <w:t>Общее число часов, рекомендованных для изучения учебного курса «Вероятность и статистика», – 102 часа: в 7 классе – 34 часа (1 час в неделю), в 8 классе – 34 часа (1 час в неделю), в 9 классе – 34 часа (1 час в неделю).</w:t>
      </w:r>
    </w:p>
    <w:p w14:paraId="1A2D6FBF" w14:textId="77777777" w:rsidR="00F11DF8" w:rsidRDefault="00DA3958">
      <w:pPr>
        <w:pStyle w:val="a3"/>
        <w:spacing w:line="274" w:lineRule="exact"/>
        <w:ind w:left="1406" w:firstLine="0"/>
      </w:pPr>
      <w:r>
        <w:t>Содержание</w:t>
      </w:r>
      <w:r>
        <w:rPr>
          <w:spacing w:val="-11"/>
        </w:rPr>
        <w:t xml:space="preserve"> </w:t>
      </w:r>
      <w:r>
        <w:t>обучения</w:t>
      </w:r>
      <w:r>
        <w:rPr>
          <w:spacing w:val="-1"/>
        </w:rPr>
        <w:t xml:space="preserve"> </w:t>
      </w:r>
      <w:r>
        <w:t>в</w:t>
      </w:r>
      <w:r>
        <w:rPr>
          <w:spacing w:val="-4"/>
        </w:rPr>
        <w:t xml:space="preserve"> </w:t>
      </w:r>
      <w:r>
        <w:t>7</w:t>
      </w:r>
      <w:r>
        <w:rPr>
          <w:spacing w:val="-4"/>
        </w:rPr>
        <w:t xml:space="preserve"> </w:t>
      </w:r>
      <w:r>
        <w:rPr>
          <w:spacing w:val="-2"/>
        </w:rPr>
        <w:t>классе.</w:t>
      </w:r>
    </w:p>
    <w:p w14:paraId="5C24A569" w14:textId="77777777" w:rsidR="00F11DF8" w:rsidRDefault="00DA3958">
      <w:pPr>
        <w:pStyle w:val="a3"/>
        <w:ind w:right="378"/>
      </w:pPr>
      <w:r>
        <w:t>Представление данных в виде таблиц, диаграмм, графиков. Заполнение таблиц, чтение</w:t>
      </w:r>
      <w:r>
        <w:rPr>
          <w:spacing w:val="40"/>
        </w:rPr>
        <w:t xml:space="preserve"> </w:t>
      </w:r>
      <w:r>
        <w:t xml:space="preserve">и построение диаграмм (столбиковых (столбчатых) и круговых). Чтение графиков реальных процессов. Извлечение информации из диаграмм и таблиц, использование и интерпретация </w:t>
      </w:r>
      <w:r>
        <w:rPr>
          <w:spacing w:val="-2"/>
        </w:rPr>
        <w:t>данных.</w:t>
      </w:r>
    </w:p>
    <w:p w14:paraId="04EAA1BD" w14:textId="77777777" w:rsidR="00F11DF8" w:rsidRDefault="00DA3958">
      <w:pPr>
        <w:pStyle w:val="a3"/>
        <w:spacing w:line="242" w:lineRule="auto"/>
        <w:ind w:right="387"/>
      </w:pPr>
      <w:r>
        <w:t>Описательная статистика: среднее арифметическое, медиана, размах, наибольшее и наименьшее значения набора числовых данных. Примеры случайной изменчивости.</w:t>
      </w:r>
    </w:p>
    <w:p w14:paraId="384B750D" w14:textId="77777777" w:rsidR="00F11DF8" w:rsidRDefault="00DA3958">
      <w:pPr>
        <w:pStyle w:val="a3"/>
        <w:ind w:right="382"/>
      </w:pPr>
      <w:r>
        <w:t>Случайный эксперимент (опыт) и случайное событие. Вероятность и частота. Роль маловероятных и практически достоверных событий в природе и в обществе. Монета и игральная кость в теории вероятностей.</w:t>
      </w:r>
    </w:p>
    <w:p w14:paraId="41D63FB3" w14:textId="77777777" w:rsidR="00F11DF8" w:rsidRDefault="00DA3958">
      <w:pPr>
        <w:pStyle w:val="a3"/>
        <w:ind w:right="391"/>
      </w:pPr>
      <w:r>
        <w:t>Граф, вершина, ребро. Степень вершины. Число рёбер и суммарная степень вершин. Представление о связности графа. Цепи и циклы. Пути в графах. Обход графа (эйлеров путь). Представление об ориентированном графе. Решение задач с помощью графов.</w:t>
      </w:r>
    </w:p>
    <w:p w14:paraId="535696E9" w14:textId="77777777" w:rsidR="00F11DF8" w:rsidRDefault="00DA3958">
      <w:pPr>
        <w:pStyle w:val="a3"/>
        <w:spacing w:line="271" w:lineRule="exact"/>
        <w:ind w:left="1406" w:firstLine="0"/>
      </w:pPr>
      <w:r>
        <w:t>Содержание</w:t>
      </w:r>
      <w:r>
        <w:rPr>
          <w:spacing w:val="-9"/>
        </w:rPr>
        <w:t xml:space="preserve"> </w:t>
      </w:r>
      <w:r>
        <w:t>обучения</w:t>
      </w:r>
      <w:r>
        <w:rPr>
          <w:spacing w:val="-1"/>
        </w:rPr>
        <w:t xml:space="preserve"> </w:t>
      </w:r>
      <w:r>
        <w:t>в</w:t>
      </w:r>
      <w:r>
        <w:rPr>
          <w:spacing w:val="-4"/>
        </w:rPr>
        <w:t xml:space="preserve"> </w:t>
      </w:r>
      <w:r>
        <w:t>8</w:t>
      </w:r>
      <w:r>
        <w:rPr>
          <w:spacing w:val="-9"/>
        </w:rPr>
        <w:t xml:space="preserve"> </w:t>
      </w:r>
      <w:r>
        <w:rPr>
          <w:spacing w:val="-2"/>
        </w:rPr>
        <w:t>классе.</w:t>
      </w:r>
    </w:p>
    <w:p w14:paraId="3BE83D2A" w14:textId="77777777" w:rsidR="00F11DF8" w:rsidRDefault="00DA3958">
      <w:pPr>
        <w:pStyle w:val="a3"/>
        <w:ind w:left="1406" w:firstLine="0"/>
      </w:pPr>
      <w:r>
        <w:t>Представление</w:t>
      </w:r>
      <w:r>
        <w:rPr>
          <w:spacing w:val="-8"/>
        </w:rPr>
        <w:t xml:space="preserve"> </w:t>
      </w:r>
      <w:r>
        <w:t>данных</w:t>
      </w:r>
      <w:r>
        <w:rPr>
          <w:spacing w:val="-9"/>
        </w:rPr>
        <w:t xml:space="preserve"> </w:t>
      </w:r>
      <w:r>
        <w:t>в</w:t>
      </w:r>
      <w:r>
        <w:rPr>
          <w:spacing w:val="-6"/>
        </w:rPr>
        <w:t xml:space="preserve"> </w:t>
      </w:r>
      <w:r>
        <w:t>виде</w:t>
      </w:r>
      <w:r>
        <w:rPr>
          <w:spacing w:val="-5"/>
        </w:rPr>
        <w:t xml:space="preserve"> </w:t>
      </w:r>
      <w:r>
        <w:t>таблиц,</w:t>
      </w:r>
      <w:r>
        <w:rPr>
          <w:spacing w:val="-3"/>
        </w:rPr>
        <w:t xml:space="preserve"> </w:t>
      </w:r>
      <w:r>
        <w:t>диаграмм,</w:t>
      </w:r>
      <w:r>
        <w:rPr>
          <w:spacing w:val="-8"/>
        </w:rPr>
        <w:t xml:space="preserve"> </w:t>
      </w:r>
      <w:r>
        <w:rPr>
          <w:spacing w:val="-2"/>
        </w:rPr>
        <w:t>графиков.</w:t>
      </w:r>
    </w:p>
    <w:p w14:paraId="577F49E6" w14:textId="77777777" w:rsidR="00F11DF8" w:rsidRDefault="00DA3958">
      <w:pPr>
        <w:pStyle w:val="a3"/>
        <w:ind w:right="374"/>
      </w:pPr>
      <w:r>
        <w:t>Множество, элемент множества, подмножество. Операции над множествами: объединение, пересечение, дополнение. Свойства операций над множествами: переместительное, сочетательное, распределительное, включения. Использование графического представления множеств для описания реальных процессов и явлений, при решении задач.</w:t>
      </w:r>
    </w:p>
    <w:p w14:paraId="4942EDFF" w14:textId="77777777" w:rsidR="00F11DF8" w:rsidRDefault="00DA3958">
      <w:pPr>
        <w:pStyle w:val="a3"/>
        <w:spacing w:line="237" w:lineRule="auto"/>
        <w:ind w:right="373"/>
      </w:pPr>
      <w:r>
        <w:t>Измерение рассеивания данных. Дисперсия и стандартное отклонение числовых наборов. Диаграмма рассеивания.</w:t>
      </w:r>
    </w:p>
    <w:p w14:paraId="27B129A1" w14:textId="77777777" w:rsidR="00F11DF8" w:rsidRDefault="00DA3958">
      <w:pPr>
        <w:pStyle w:val="a3"/>
        <w:spacing w:before="4"/>
        <w:ind w:right="376"/>
      </w:pPr>
      <w:r>
        <w:t>Элементарные события случайного опыта. Случайные события. Вероятности событий. Опыты с равновозможными элементарными событиями. Случайный выбор. Связь между маловероятными и практически достоверными событиями в природе, обществе и науке.</w:t>
      </w:r>
    </w:p>
    <w:p w14:paraId="5296BEBC" w14:textId="77777777" w:rsidR="00F11DF8" w:rsidRDefault="00DA3958">
      <w:pPr>
        <w:pStyle w:val="a3"/>
        <w:ind w:right="381"/>
      </w:pPr>
      <w:r>
        <w:t xml:space="preserve">Дерево. Свойства деревьев: единственность пути, существование висячей вершины, связь между числом вершин и числом рёбер. Правило умножения. Решение задач с помощью </w:t>
      </w:r>
      <w:r>
        <w:rPr>
          <w:spacing w:val="-2"/>
        </w:rPr>
        <w:t>графов.</w:t>
      </w:r>
    </w:p>
    <w:p w14:paraId="7C200371" w14:textId="77777777" w:rsidR="00F11DF8" w:rsidRDefault="00DA3958">
      <w:pPr>
        <w:pStyle w:val="a3"/>
        <w:ind w:right="379"/>
      </w:pPr>
      <w:r>
        <w:t>Противоположные события. Диаграмма Эйлера. Объединение и пересечение событий. Несовместные события. Формула сложения вероятностей. Условная вероятность. Правило умножения. Независимые</w:t>
      </w:r>
      <w:r>
        <w:rPr>
          <w:spacing w:val="-2"/>
        </w:rPr>
        <w:t xml:space="preserve"> </w:t>
      </w:r>
      <w:r>
        <w:t>события. Представление</w:t>
      </w:r>
      <w:r>
        <w:rPr>
          <w:spacing w:val="-1"/>
        </w:rPr>
        <w:t xml:space="preserve"> </w:t>
      </w:r>
      <w:r>
        <w:t>эксперимента</w:t>
      </w:r>
      <w:r>
        <w:rPr>
          <w:spacing w:val="-1"/>
        </w:rPr>
        <w:t xml:space="preserve"> </w:t>
      </w:r>
      <w:r>
        <w:t>в</w:t>
      </w:r>
      <w:r>
        <w:rPr>
          <w:spacing w:val="-1"/>
        </w:rPr>
        <w:t xml:space="preserve"> </w:t>
      </w:r>
      <w:r>
        <w:t>виде</w:t>
      </w:r>
      <w:r>
        <w:rPr>
          <w:spacing w:val="-1"/>
        </w:rPr>
        <w:t xml:space="preserve"> </w:t>
      </w:r>
      <w:r>
        <w:t>дерева. Решение</w:t>
      </w:r>
      <w:r>
        <w:rPr>
          <w:spacing w:val="-1"/>
        </w:rPr>
        <w:t xml:space="preserve"> </w:t>
      </w:r>
      <w:r>
        <w:t>задач на нахождение вероятностей с помощью дерева случайного эксперимента, диаграмм Эйлера.</w:t>
      </w:r>
    </w:p>
    <w:p w14:paraId="7330FB63" w14:textId="77777777" w:rsidR="00F11DF8" w:rsidRDefault="00DA3958">
      <w:pPr>
        <w:pStyle w:val="a3"/>
        <w:spacing w:line="273" w:lineRule="exact"/>
        <w:ind w:left="1406" w:firstLine="0"/>
      </w:pPr>
      <w:r>
        <w:t>Содержание</w:t>
      </w:r>
      <w:r>
        <w:rPr>
          <w:spacing w:val="-9"/>
        </w:rPr>
        <w:t xml:space="preserve"> </w:t>
      </w:r>
      <w:r>
        <w:t>обучения</w:t>
      </w:r>
      <w:r>
        <w:rPr>
          <w:spacing w:val="1"/>
        </w:rPr>
        <w:t xml:space="preserve"> </w:t>
      </w:r>
      <w:r>
        <w:t>в</w:t>
      </w:r>
      <w:r>
        <w:rPr>
          <w:spacing w:val="-2"/>
        </w:rPr>
        <w:t xml:space="preserve"> </w:t>
      </w:r>
      <w:r>
        <w:t>9</w:t>
      </w:r>
      <w:r>
        <w:rPr>
          <w:spacing w:val="-9"/>
        </w:rPr>
        <w:t xml:space="preserve"> </w:t>
      </w:r>
      <w:r>
        <w:rPr>
          <w:spacing w:val="-2"/>
        </w:rPr>
        <w:t>классе.</w:t>
      </w:r>
    </w:p>
    <w:p w14:paraId="3928F030" w14:textId="77777777" w:rsidR="00F11DF8" w:rsidRDefault="00DA3958">
      <w:pPr>
        <w:pStyle w:val="a3"/>
        <w:spacing w:line="275" w:lineRule="exact"/>
        <w:ind w:left="1406" w:firstLine="0"/>
      </w:pPr>
      <w:r>
        <w:t>Представление данных</w:t>
      </w:r>
      <w:r>
        <w:rPr>
          <w:spacing w:val="53"/>
        </w:rPr>
        <w:t xml:space="preserve"> </w:t>
      </w:r>
      <w:r>
        <w:t>в</w:t>
      </w:r>
      <w:r>
        <w:rPr>
          <w:spacing w:val="57"/>
        </w:rPr>
        <w:t xml:space="preserve"> </w:t>
      </w:r>
      <w:r>
        <w:t>виде</w:t>
      </w:r>
      <w:r>
        <w:rPr>
          <w:spacing w:val="56"/>
        </w:rPr>
        <w:t xml:space="preserve"> </w:t>
      </w:r>
      <w:r>
        <w:t>таблиц,</w:t>
      </w:r>
      <w:r>
        <w:rPr>
          <w:spacing w:val="59"/>
        </w:rPr>
        <w:t xml:space="preserve"> </w:t>
      </w:r>
      <w:r>
        <w:t>диаграмм,</w:t>
      </w:r>
      <w:r>
        <w:rPr>
          <w:spacing w:val="53"/>
        </w:rPr>
        <w:t xml:space="preserve"> </w:t>
      </w:r>
      <w:r>
        <w:t>графиков,</w:t>
      </w:r>
      <w:r>
        <w:rPr>
          <w:spacing w:val="59"/>
        </w:rPr>
        <w:t xml:space="preserve"> </w:t>
      </w:r>
      <w:r>
        <w:t>интерпретация</w:t>
      </w:r>
      <w:r>
        <w:rPr>
          <w:spacing w:val="58"/>
        </w:rPr>
        <w:t xml:space="preserve"> </w:t>
      </w:r>
      <w:r>
        <w:rPr>
          <w:spacing w:val="-2"/>
        </w:rPr>
        <w:t>данных.</w:t>
      </w:r>
    </w:p>
    <w:p w14:paraId="72933894" w14:textId="77777777" w:rsidR="00F11DF8" w:rsidRDefault="00DA3958">
      <w:pPr>
        <w:pStyle w:val="a3"/>
        <w:spacing w:before="5"/>
        <w:ind w:firstLine="0"/>
      </w:pPr>
      <w:r>
        <w:t>Чтение</w:t>
      </w:r>
      <w:r>
        <w:rPr>
          <w:spacing w:val="-13"/>
        </w:rPr>
        <w:t xml:space="preserve"> </w:t>
      </w:r>
      <w:r>
        <w:t>и</w:t>
      </w:r>
      <w:r>
        <w:rPr>
          <w:spacing w:val="-2"/>
        </w:rPr>
        <w:t xml:space="preserve"> </w:t>
      </w:r>
      <w:r>
        <w:t>построение</w:t>
      </w:r>
      <w:r>
        <w:rPr>
          <w:spacing w:val="-2"/>
        </w:rPr>
        <w:t xml:space="preserve"> </w:t>
      </w:r>
      <w:r>
        <w:t>таблиц,</w:t>
      </w:r>
      <w:r>
        <w:rPr>
          <w:spacing w:val="-8"/>
        </w:rPr>
        <w:t xml:space="preserve"> </w:t>
      </w:r>
      <w:r>
        <w:t>диаграмм,</w:t>
      </w:r>
      <w:r>
        <w:rPr>
          <w:spacing w:val="-5"/>
        </w:rPr>
        <w:t xml:space="preserve"> </w:t>
      </w:r>
      <w:r>
        <w:t>графиков</w:t>
      </w:r>
      <w:r>
        <w:rPr>
          <w:spacing w:val="-6"/>
        </w:rPr>
        <w:t xml:space="preserve"> </w:t>
      </w:r>
      <w:r>
        <w:t>по</w:t>
      </w:r>
      <w:r>
        <w:rPr>
          <w:spacing w:val="-3"/>
        </w:rPr>
        <w:t xml:space="preserve"> </w:t>
      </w:r>
      <w:r>
        <w:t>реальным</w:t>
      </w:r>
      <w:r>
        <w:rPr>
          <w:spacing w:val="-2"/>
        </w:rPr>
        <w:t xml:space="preserve"> данным.</w:t>
      </w:r>
    </w:p>
    <w:p w14:paraId="14EE6920" w14:textId="77777777" w:rsidR="00F11DF8" w:rsidRDefault="00F11DF8">
      <w:pPr>
        <w:sectPr w:rsidR="00F11DF8">
          <w:pgSz w:w="11920" w:h="16850"/>
          <w:pgMar w:top="1040" w:right="320" w:bottom="280" w:left="720" w:header="720" w:footer="720" w:gutter="0"/>
          <w:cols w:space="720"/>
        </w:sectPr>
      </w:pPr>
    </w:p>
    <w:p w14:paraId="19439EB5" w14:textId="77777777" w:rsidR="00F11DF8" w:rsidRDefault="00DA3958">
      <w:pPr>
        <w:pStyle w:val="a3"/>
        <w:spacing w:before="76"/>
        <w:ind w:left="1406" w:firstLine="0"/>
      </w:pPr>
      <w:r>
        <w:lastRenderedPageBreak/>
        <w:t>Перестановки</w:t>
      </w:r>
      <w:r>
        <w:rPr>
          <w:spacing w:val="28"/>
        </w:rPr>
        <w:t xml:space="preserve"> </w:t>
      </w:r>
      <w:r>
        <w:t>и</w:t>
      </w:r>
      <w:r>
        <w:rPr>
          <w:spacing w:val="58"/>
          <w:w w:val="150"/>
        </w:rPr>
        <w:t xml:space="preserve"> </w:t>
      </w:r>
      <w:r>
        <w:t>факториал.</w:t>
      </w:r>
      <w:r>
        <w:rPr>
          <w:spacing w:val="57"/>
          <w:w w:val="150"/>
        </w:rPr>
        <w:t xml:space="preserve"> </w:t>
      </w:r>
      <w:r>
        <w:t>Сочетания</w:t>
      </w:r>
      <w:r>
        <w:rPr>
          <w:spacing w:val="60"/>
          <w:w w:val="150"/>
        </w:rPr>
        <w:t xml:space="preserve"> </w:t>
      </w:r>
      <w:r>
        <w:t>и</w:t>
      </w:r>
      <w:r>
        <w:rPr>
          <w:spacing w:val="55"/>
          <w:w w:val="150"/>
        </w:rPr>
        <w:t xml:space="preserve"> </w:t>
      </w:r>
      <w:r>
        <w:t>число</w:t>
      </w:r>
      <w:r>
        <w:rPr>
          <w:spacing w:val="58"/>
          <w:w w:val="150"/>
        </w:rPr>
        <w:t xml:space="preserve"> </w:t>
      </w:r>
      <w:r>
        <w:t>сочетаний.</w:t>
      </w:r>
      <w:r>
        <w:rPr>
          <w:spacing w:val="58"/>
          <w:w w:val="150"/>
        </w:rPr>
        <w:t xml:space="preserve"> </w:t>
      </w:r>
      <w:r>
        <w:t>Треугольник</w:t>
      </w:r>
      <w:r>
        <w:rPr>
          <w:spacing w:val="59"/>
          <w:w w:val="150"/>
        </w:rPr>
        <w:t xml:space="preserve"> </w:t>
      </w:r>
      <w:r>
        <w:rPr>
          <w:spacing w:val="-2"/>
        </w:rPr>
        <w:t>Паскаля.</w:t>
      </w:r>
    </w:p>
    <w:p w14:paraId="522C546E" w14:textId="77777777" w:rsidR="00F11DF8" w:rsidRDefault="00DA3958">
      <w:pPr>
        <w:pStyle w:val="a3"/>
        <w:spacing w:before="1"/>
        <w:ind w:firstLine="0"/>
      </w:pPr>
      <w:r>
        <w:t>Решение</w:t>
      </w:r>
      <w:r>
        <w:rPr>
          <w:spacing w:val="-9"/>
        </w:rPr>
        <w:t xml:space="preserve"> </w:t>
      </w:r>
      <w:r>
        <w:t>задач</w:t>
      </w:r>
      <w:r>
        <w:rPr>
          <w:spacing w:val="-8"/>
        </w:rPr>
        <w:t xml:space="preserve"> </w:t>
      </w:r>
      <w:r>
        <w:t>с</w:t>
      </w:r>
      <w:r>
        <w:rPr>
          <w:spacing w:val="-9"/>
        </w:rPr>
        <w:t xml:space="preserve"> </w:t>
      </w:r>
      <w:r>
        <w:t>использованием</w:t>
      </w:r>
      <w:r>
        <w:rPr>
          <w:spacing w:val="-4"/>
        </w:rPr>
        <w:t xml:space="preserve"> </w:t>
      </w:r>
      <w:r>
        <w:rPr>
          <w:spacing w:val="-2"/>
        </w:rPr>
        <w:t>комбинаторики.</w:t>
      </w:r>
    </w:p>
    <w:p w14:paraId="09AFCF2A" w14:textId="77777777" w:rsidR="00F11DF8" w:rsidRDefault="00DA3958">
      <w:pPr>
        <w:pStyle w:val="a3"/>
        <w:spacing w:before="2" w:line="242" w:lineRule="auto"/>
        <w:ind w:right="376"/>
      </w:pPr>
      <w:r>
        <w:t>Геометрическая вероятность. Случайный выбор точки из фигуры на плоскости, из отрезка и из дуги окружности.</w:t>
      </w:r>
    </w:p>
    <w:p w14:paraId="38AB3182" w14:textId="77777777" w:rsidR="00F11DF8" w:rsidRDefault="00DA3958">
      <w:pPr>
        <w:pStyle w:val="a3"/>
        <w:spacing w:line="242" w:lineRule="auto"/>
        <w:ind w:right="390"/>
      </w:pPr>
      <w:r>
        <w:t>Испытание. Успех и неудача. Серия испытаний до первого успеха. Серия испытаний Бернулли. Вероятности событий в серии испытаний Бернулли.</w:t>
      </w:r>
    </w:p>
    <w:p w14:paraId="1A972B5C" w14:textId="77777777" w:rsidR="00F11DF8" w:rsidRDefault="00DA3958">
      <w:pPr>
        <w:pStyle w:val="a3"/>
        <w:ind w:right="379"/>
      </w:pPr>
      <w:r>
        <w:t>Случайная величина и распределение вероятностей. Математическое ожидание и дисперсия. Примеры математического ожидания как теоретического среднего значения величины. Математическое ожидание и дисперсия случайной величины «число успехов в серии испытаний Бернулли».</w:t>
      </w:r>
    </w:p>
    <w:p w14:paraId="346727D0" w14:textId="77777777" w:rsidR="00F11DF8" w:rsidRDefault="00DA3958">
      <w:pPr>
        <w:pStyle w:val="a3"/>
        <w:spacing w:line="242" w:lineRule="auto"/>
        <w:ind w:right="398"/>
      </w:pPr>
      <w:r>
        <w:t>Понятие о законе больших чисел. Измерение вероятностей с помощью частот. Роль и значение закона больших чисел в природе и обществе.</w:t>
      </w:r>
    </w:p>
    <w:p w14:paraId="746F23A9" w14:textId="77777777" w:rsidR="00F11DF8" w:rsidRDefault="00DA3958">
      <w:pPr>
        <w:pStyle w:val="a3"/>
        <w:spacing w:line="242" w:lineRule="auto"/>
        <w:ind w:right="375"/>
      </w:pPr>
      <w:r>
        <w:t xml:space="preserve">Предметные результаты освоения программы учебного курса «Вероятность и </w:t>
      </w:r>
      <w:r>
        <w:rPr>
          <w:spacing w:val="-2"/>
        </w:rPr>
        <w:t>статистика».</w:t>
      </w:r>
    </w:p>
    <w:p w14:paraId="66B80713" w14:textId="77777777" w:rsidR="00F11DF8" w:rsidRDefault="00DA3958">
      <w:pPr>
        <w:pStyle w:val="a3"/>
        <w:spacing w:line="242" w:lineRule="auto"/>
        <w:ind w:right="386"/>
      </w:pPr>
      <w:r>
        <w:t xml:space="preserve">Предметные результаты освоения программы учебного курса к концу обучения в 7 </w:t>
      </w:r>
      <w:r>
        <w:rPr>
          <w:spacing w:val="-2"/>
        </w:rPr>
        <w:t>классе.</w:t>
      </w:r>
    </w:p>
    <w:p w14:paraId="3CF44755" w14:textId="77777777" w:rsidR="00F11DF8" w:rsidRDefault="00DA3958">
      <w:pPr>
        <w:pStyle w:val="a3"/>
        <w:ind w:right="379"/>
      </w:pPr>
      <w:r>
        <w:t xml:space="preserve">Читать информацию, представленную в таблицах, на диаграммах, представлять данные в виде таблиц, строить диаграммы (столбиковые (столбчатые) и круговые) по массивам </w:t>
      </w:r>
      <w:r>
        <w:rPr>
          <w:spacing w:val="-2"/>
        </w:rPr>
        <w:t>значений.</w:t>
      </w:r>
    </w:p>
    <w:p w14:paraId="02616325" w14:textId="77777777" w:rsidR="00F11DF8" w:rsidRDefault="00DA3958">
      <w:pPr>
        <w:pStyle w:val="a3"/>
        <w:spacing w:line="237" w:lineRule="auto"/>
        <w:ind w:right="378"/>
      </w:pPr>
      <w:r>
        <w:t>Описывать и интерпретировать реальные числовые данные, представленные</w:t>
      </w:r>
      <w:r>
        <w:rPr>
          <w:spacing w:val="40"/>
        </w:rPr>
        <w:t xml:space="preserve"> </w:t>
      </w:r>
      <w:r>
        <w:t>в таблицах, на диаграммах, графиках.</w:t>
      </w:r>
    </w:p>
    <w:p w14:paraId="6D253F0E" w14:textId="77777777" w:rsidR="00F11DF8" w:rsidRDefault="00DA3958">
      <w:pPr>
        <w:pStyle w:val="a3"/>
        <w:spacing w:line="237" w:lineRule="auto"/>
        <w:ind w:right="387"/>
      </w:pPr>
      <w:r>
        <w:t>Использовать для описания данных статистические характеристики: среднее арифметическое, медиана, наибольшее и наименьшее значения, размах.</w:t>
      </w:r>
    </w:p>
    <w:p w14:paraId="48F0FA44" w14:textId="77777777" w:rsidR="00F11DF8" w:rsidRDefault="00DA3958">
      <w:pPr>
        <w:pStyle w:val="a3"/>
        <w:spacing w:line="237" w:lineRule="auto"/>
        <w:ind w:right="395"/>
      </w:pPr>
      <w:r>
        <w:t>Иметь</w:t>
      </w:r>
      <w:r>
        <w:rPr>
          <w:spacing w:val="-3"/>
        </w:rPr>
        <w:t xml:space="preserve"> </w:t>
      </w:r>
      <w:r>
        <w:t>представление</w:t>
      </w:r>
      <w:r>
        <w:rPr>
          <w:spacing w:val="-5"/>
        </w:rPr>
        <w:t xml:space="preserve"> </w:t>
      </w:r>
      <w:r>
        <w:t>о</w:t>
      </w:r>
      <w:r>
        <w:rPr>
          <w:spacing w:val="-2"/>
        </w:rPr>
        <w:t xml:space="preserve"> </w:t>
      </w:r>
      <w:r>
        <w:t>случайной</w:t>
      </w:r>
      <w:r>
        <w:rPr>
          <w:spacing w:val="-4"/>
        </w:rPr>
        <w:t xml:space="preserve"> </w:t>
      </w:r>
      <w:r>
        <w:t>изменчивости</w:t>
      </w:r>
      <w:r>
        <w:rPr>
          <w:spacing w:val="-4"/>
        </w:rPr>
        <w:t xml:space="preserve"> </w:t>
      </w:r>
      <w:r>
        <w:t>на</w:t>
      </w:r>
      <w:r>
        <w:rPr>
          <w:spacing w:val="-5"/>
        </w:rPr>
        <w:t xml:space="preserve"> </w:t>
      </w:r>
      <w:r>
        <w:t>примерах</w:t>
      </w:r>
      <w:r>
        <w:rPr>
          <w:spacing w:val="-4"/>
        </w:rPr>
        <w:t xml:space="preserve"> </w:t>
      </w:r>
      <w:r>
        <w:t>цен,</w:t>
      </w:r>
      <w:r>
        <w:rPr>
          <w:spacing w:val="-4"/>
        </w:rPr>
        <w:t xml:space="preserve"> </w:t>
      </w:r>
      <w:r>
        <w:t>физических</w:t>
      </w:r>
      <w:r>
        <w:rPr>
          <w:spacing w:val="-4"/>
        </w:rPr>
        <w:t xml:space="preserve"> </w:t>
      </w:r>
      <w:r>
        <w:t>величин, антропометрических данных, иметь представление о статистической устойчивости.</w:t>
      </w:r>
    </w:p>
    <w:p w14:paraId="5FBDEF1F" w14:textId="77777777" w:rsidR="00F11DF8" w:rsidRDefault="00DA3958">
      <w:pPr>
        <w:pStyle w:val="a3"/>
        <w:spacing w:line="237" w:lineRule="auto"/>
        <w:ind w:right="384"/>
      </w:pPr>
      <w:r>
        <w:t xml:space="preserve">Предметные результаты освоения программы учебного курса к концу обучения в 8 </w:t>
      </w:r>
      <w:r>
        <w:rPr>
          <w:spacing w:val="-2"/>
        </w:rPr>
        <w:t>классе.</w:t>
      </w:r>
    </w:p>
    <w:p w14:paraId="148B7219" w14:textId="77777777" w:rsidR="00F11DF8" w:rsidRDefault="00DA3958">
      <w:pPr>
        <w:pStyle w:val="a3"/>
        <w:spacing w:line="237" w:lineRule="auto"/>
        <w:ind w:right="396"/>
      </w:pPr>
      <w:r>
        <w:t>Извлекать и преобразовывать информацию, представленную в виде таблиц, диаграмм, графиков, представлять данные в виде таблиц, диаграмм, графиков.</w:t>
      </w:r>
    </w:p>
    <w:p w14:paraId="44A4E9E5" w14:textId="77777777" w:rsidR="00F11DF8" w:rsidRDefault="00DA3958">
      <w:pPr>
        <w:pStyle w:val="a3"/>
        <w:spacing w:line="237" w:lineRule="auto"/>
        <w:ind w:right="393"/>
      </w:pPr>
      <w:r>
        <w:t>Описывать данные с помощью статистических показателей: средних значений и мер рассеивания (размах, дисперсия и стандартное отклонение).</w:t>
      </w:r>
    </w:p>
    <w:p w14:paraId="05ADD49B" w14:textId="77777777" w:rsidR="00F11DF8" w:rsidRDefault="00DA3958">
      <w:pPr>
        <w:pStyle w:val="a3"/>
        <w:spacing w:before="5" w:line="235" w:lineRule="auto"/>
        <w:ind w:right="396"/>
      </w:pPr>
      <w:r>
        <w:t>Находить частоты числовых значений и частоты событий, в том числе по результатам измерений и наблюдений.</w:t>
      </w:r>
    </w:p>
    <w:p w14:paraId="78C1ECB0" w14:textId="77777777" w:rsidR="00F11DF8" w:rsidRDefault="00DA3958">
      <w:pPr>
        <w:pStyle w:val="a3"/>
        <w:spacing w:before="6" w:line="237" w:lineRule="auto"/>
        <w:ind w:right="381"/>
      </w:pPr>
      <w:r>
        <w:t>Находить вероятности случайных событий в опытах, зная вероятности элементарных событий, в том числе в опытах с равновозможными элементарными событиями.</w:t>
      </w:r>
    </w:p>
    <w:p w14:paraId="42A2067C" w14:textId="77777777" w:rsidR="00F11DF8" w:rsidRDefault="00DA3958">
      <w:pPr>
        <w:pStyle w:val="a3"/>
        <w:spacing w:before="8" w:line="235" w:lineRule="auto"/>
        <w:ind w:right="386"/>
      </w:pPr>
      <w:r>
        <w:t>Использовать графические модели: дерево случайного эксперимента, диаграммы Эйлера, числовая прямая.</w:t>
      </w:r>
    </w:p>
    <w:p w14:paraId="5CDFA846" w14:textId="77777777" w:rsidR="00F11DF8" w:rsidRDefault="00DA3958">
      <w:pPr>
        <w:pStyle w:val="a3"/>
        <w:spacing w:before="2" w:line="242" w:lineRule="auto"/>
        <w:ind w:right="376"/>
      </w:pPr>
      <w:r>
        <w:t>Оперировать понятиями: множество, подмножество, выполнять операции над множествами: объединение, пересечение, дополнение, перечислять элементы множеств, применять свойства множеств.</w:t>
      </w:r>
    </w:p>
    <w:p w14:paraId="0B476E7C" w14:textId="77777777" w:rsidR="00F11DF8" w:rsidRDefault="00DA3958">
      <w:pPr>
        <w:pStyle w:val="a3"/>
        <w:spacing w:line="242" w:lineRule="auto"/>
        <w:ind w:right="384"/>
      </w:pPr>
      <w:r>
        <w:t>Использовать графическое представление множеств и связей между ними для описания процессов и явлений, в том числе при решении задач из других учебных предметов и курсов.</w:t>
      </w:r>
    </w:p>
    <w:p w14:paraId="4E66317C" w14:textId="77777777" w:rsidR="00F11DF8" w:rsidRDefault="00DA3958">
      <w:pPr>
        <w:pStyle w:val="a3"/>
        <w:spacing w:line="242" w:lineRule="auto"/>
        <w:ind w:right="382"/>
      </w:pPr>
      <w:r>
        <w:t xml:space="preserve">Предметные результаты освоения программы учебного курса к концу обучения в 9 </w:t>
      </w:r>
      <w:r>
        <w:rPr>
          <w:spacing w:val="-2"/>
        </w:rPr>
        <w:t>классе.</w:t>
      </w:r>
    </w:p>
    <w:p w14:paraId="418542DB" w14:textId="77777777" w:rsidR="00F11DF8" w:rsidRDefault="00DA3958">
      <w:pPr>
        <w:pStyle w:val="a3"/>
        <w:spacing w:line="242" w:lineRule="auto"/>
        <w:ind w:right="391"/>
      </w:pPr>
      <w:r>
        <w:t>Извлекать и преобразовывать информацию, представленную в различных источниках в виде таблиц, диаграмм, графиков, представлять данные в виде таблиц, диаграмм, графиков.</w:t>
      </w:r>
    </w:p>
    <w:p w14:paraId="3062991C" w14:textId="77777777" w:rsidR="00F11DF8" w:rsidRDefault="00DA3958">
      <w:pPr>
        <w:pStyle w:val="a3"/>
        <w:spacing w:line="242" w:lineRule="auto"/>
        <w:ind w:right="382"/>
      </w:pPr>
      <w:r>
        <w:t>Решать задачи организованным перебором вариантов, а также с использованием комбинаторных правил и методов.</w:t>
      </w:r>
    </w:p>
    <w:p w14:paraId="5198A0EF" w14:textId="77777777" w:rsidR="00F11DF8" w:rsidRDefault="00DA3958">
      <w:pPr>
        <w:pStyle w:val="a3"/>
        <w:spacing w:line="242" w:lineRule="auto"/>
        <w:ind w:right="378"/>
      </w:pPr>
      <w:r>
        <w:t>Использовать описательные характеристики для массивов числовых данных, в том числе средние значения и меры рассеивания.</w:t>
      </w:r>
    </w:p>
    <w:p w14:paraId="6762E1E4" w14:textId="77777777" w:rsidR="00F11DF8" w:rsidRDefault="00DA3958">
      <w:pPr>
        <w:pStyle w:val="a3"/>
        <w:spacing w:line="242" w:lineRule="auto"/>
        <w:ind w:right="393"/>
      </w:pPr>
      <w:r>
        <w:t>Находить частоты значений и частоты события, в том числе пользуясь результатами проведённых измерений и наблюдений.</w:t>
      </w:r>
    </w:p>
    <w:p w14:paraId="5780C556" w14:textId="77777777" w:rsidR="00F11DF8" w:rsidRDefault="00F11DF8">
      <w:pPr>
        <w:spacing w:line="242" w:lineRule="auto"/>
        <w:sectPr w:rsidR="00F11DF8">
          <w:pgSz w:w="11920" w:h="16850"/>
          <w:pgMar w:top="1040" w:right="320" w:bottom="280" w:left="720" w:header="720" w:footer="720" w:gutter="0"/>
          <w:cols w:space="720"/>
        </w:sectPr>
      </w:pPr>
    </w:p>
    <w:p w14:paraId="021F6876" w14:textId="77777777" w:rsidR="00F11DF8" w:rsidRDefault="00DA3958">
      <w:pPr>
        <w:pStyle w:val="a3"/>
        <w:spacing w:before="76" w:line="242" w:lineRule="auto"/>
        <w:ind w:right="383"/>
      </w:pPr>
      <w:r>
        <w:lastRenderedPageBreak/>
        <w:t>Находить вероятности случайных событий в изученных опытах, в том числе в опытах с равновозможными элементарными событиями, в сериях испытаний до первого успеха, в сериях испытаний Бернулли.</w:t>
      </w:r>
    </w:p>
    <w:p w14:paraId="09F71FC8" w14:textId="77777777" w:rsidR="00F11DF8" w:rsidRDefault="00DA3958">
      <w:pPr>
        <w:pStyle w:val="a3"/>
        <w:spacing w:line="268" w:lineRule="exact"/>
        <w:ind w:left="1406" w:firstLine="0"/>
      </w:pPr>
      <w:r>
        <w:t>Иметь</w:t>
      </w:r>
      <w:r>
        <w:rPr>
          <w:spacing w:val="-4"/>
        </w:rPr>
        <w:t xml:space="preserve"> </w:t>
      </w:r>
      <w:r>
        <w:t>представление</w:t>
      </w:r>
      <w:r>
        <w:rPr>
          <w:spacing w:val="-10"/>
        </w:rPr>
        <w:t xml:space="preserve"> </w:t>
      </w:r>
      <w:r>
        <w:t>о</w:t>
      </w:r>
      <w:r>
        <w:rPr>
          <w:spacing w:val="-1"/>
        </w:rPr>
        <w:t xml:space="preserve"> </w:t>
      </w:r>
      <w:r>
        <w:t>случайной</w:t>
      </w:r>
      <w:r>
        <w:rPr>
          <w:spacing w:val="-6"/>
        </w:rPr>
        <w:t xml:space="preserve"> </w:t>
      </w:r>
      <w:r>
        <w:t>величине</w:t>
      </w:r>
      <w:r>
        <w:rPr>
          <w:spacing w:val="-3"/>
        </w:rPr>
        <w:t xml:space="preserve"> </w:t>
      </w:r>
      <w:r>
        <w:t>и</w:t>
      </w:r>
      <w:r>
        <w:rPr>
          <w:spacing w:val="-12"/>
        </w:rPr>
        <w:t xml:space="preserve"> </w:t>
      </w:r>
      <w:r>
        <w:t>о</w:t>
      </w:r>
      <w:r>
        <w:rPr>
          <w:spacing w:val="-6"/>
        </w:rPr>
        <w:t xml:space="preserve"> </w:t>
      </w:r>
      <w:r>
        <w:t>распределении</w:t>
      </w:r>
      <w:r>
        <w:rPr>
          <w:spacing w:val="-2"/>
        </w:rPr>
        <w:t xml:space="preserve"> вероятностей.</w:t>
      </w:r>
    </w:p>
    <w:p w14:paraId="688AF5E0" w14:textId="77777777" w:rsidR="00F11DF8" w:rsidRDefault="00DA3958">
      <w:pPr>
        <w:pStyle w:val="a3"/>
        <w:spacing w:before="3" w:line="242" w:lineRule="auto"/>
        <w:ind w:right="383"/>
      </w:pPr>
      <w:r>
        <w:t>Иметь представление о законе больших чисел как о проявлении закономерности в случайной изменчивости и о роли закона больших чисел в природе и обществе.</w:t>
      </w:r>
    </w:p>
    <w:p w14:paraId="36078861" w14:textId="77777777" w:rsidR="00F11DF8" w:rsidRDefault="00DA3958" w:rsidP="00803E13">
      <w:pPr>
        <w:pStyle w:val="3"/>
        <w:numPr>
          <w:ilvl w:val="1"/>
          <w:numId w:val="96"/>
        </w:numPr>
        <w:tabs>
          <w:tab w:val="left" w:pos="1824"/>
        </w:tabs>
        <w:spacing w:before="270" w:line="275" w:lineRule="exact"/>
        <w:ind w:left="1824" w:hanging="422"/>
        <w:jc w:val="both"/>
      </w:pPr>
      <w:r>
        <w:t>Рабочая</w:t>
      </w:r>
      <w:r>
        <w:rPr>
          <w:spacing w:val="-5"/>
        </w:rPr>
        <w:t xml:space="preserve"> </w:t>
      </w:r>
      <w:r>
        <w:t>программа</w:t>
      </w:r>
      <w:r>
        <w:rPr>
          <w:spacing w:val="-9"/>
        </w:rPr>
        <w:t xml:space="preserve"> </w:t>
      </w:r>
      <w:r>
        <w:t>по</w:t>
      </w:r>
      <w:r>
        <w:rPr>
          <w:spacing w:val="-3"/>
        </w:rPr>
        <w:t xml:space="preserve"> </w:t>
      </w:r>
      <w:r>
        <w:t>учебному</w:t>
      </w:r>
      <w:r>
        <w:rPr>
          <w:spacing w:val="-7"/>
        </w:rPr>
        <w:t xml:space="preserve"> </w:t>
      </w:r>
      <w:r>
        <w:t>предмету</w:t>
      </w:r>
      <w:r>
        <w:rPr>
          <w:spacing w:val="-2"/>
        </w:rPr>
        <w:t xml:space="preserve"> «Информатика»</w:t>
      </w:r>
    </w:p>
    <w:p w14:paraId="5A07BF03" w14:textId="77777777" w:rsidR="00F11DF8" w:rsidRDefault="00DA3958">
      <w:pPr>
        <w:pStyle w:val="a3"/>
        <w:spacing w:line="275" w:lineRule="exact"/>
        <w:ind w:left="1402" w:firstLine="0"/>
      </w:pPr>
      <w:r>
        <w:t>Рабочая</w:t>
      </w:r>
      <w:r>
        <w:rPr>
          <w:spacing w:val="26"/>
        </w:rPr>
        <w:t xml:space="preserve">  </w:t>
      </w:r>
      <w:r>
        <w:t>программа</w:t>
      </w:r>
      <w:r>
        <w:rPr>
          <w:spacing w:val="25"/>
        </w:rPr>
        <w:t xml:space="preserve">  </w:t>
      </w:r>
      <w:r>
        <w:t>по</w:t>
      </w:r>
      <w:r>
        <w:rPr>
          <w:spacing w:val="28"/>
        </w:rPr>
        <w:t xml:space="preserve">  </w:t>
      </w:r>
      <w:r>
        <w:t>учебному</w:t>
      </w:r>
      <w:r>
        <w:rPr>
          <w:spacing w:val="77"/>
          <w:w w:val="150"/>
        </w:rPr>
        <w:t xml:space="preserve"> </w:t>
      </w:r>
      <w:r>
        <w:t>предмету</w:t>
      </w:r>
      <w:r>
        <w:rPr>
          <w:spacing w:val="27"/>
        </w:rPr>
        <w:t xml:space="preserve">  </w:t>
      </w:r>
      <w:r>
        <w:t>«Информатика»</w:t>
      </w:r>
      <w:r>
        <w:rPr>
          <w:spacing w:val="28"/>
        </w:rPr>
        <w:t xml:space="preserve">  </w:t>
      </w:r>
      <w:r>
        <w:t>(предметная</w:t>
      </w:r>
      <w:r>
        <w:rPr>
          <w:spacing w:val="79"/>
          <w:w w:val="150"/>
        </w:rPr>
        <w:t xml:space="preserve"> </w:t>
      </w:r>
      <w:r>
        <w:rPr>
          <w:spacing w:val="-2"/>
        </w:rPr>
        <w:t>область</w:t>
      </w:r>
    </w:p>
    <w:p w14:paraId="7637C4C2" w14:textId="77777777" w:rsidR="00F11DF8" w:rsidRDefault="00DA3958">
      <w:pPr>
        <w:pStyle w:val="a3"/>
        <w:spacing w:before="3"/>
        <w:ind w:right="378" w:firstLine="0"/>
      </w:pPr>
      <w:r>
        <w:t>«Математика и информатика») (далее соответственно – программа по информатике, информатика) включает пояснительную записку, содержание обучения, планируемые результаты освоения программы по информатике.</w:t>
      </w:r>
    </w:p>
    <w:p w14:paraId="54842B2E" w14:textId="77777777" w:rsidR="00F11DF8" w:rsidRDefault="00DA3958">
      <w:pPr>
        <w:pStyle w:val="a3"/>
        <w:spacing w:line="271" w:lineRule="exact"/>
        <w:ind w:left="1406" w:firstLine="0"/>
      </w:pPr>
      <w:r>
        <w:t>Пояснительная</w:t>
      </w:r>
      <w:r>
        <w:rPr>
          <w:spacing w:val="-10"/>
        </w:rPr>
        <w:t xml:space="preserve"> </w:t>
      </w:r>
      <w:r>
        <w:rPr>
          <w:spacing w:val="-2"/>
        </w:rPr>
        <w:t>записка.</w:t>
      </w:r>
    </w:p>
    <w:p w14:paraId="6D796258" w14:textId="77777777" w:rsidR="00F11DF8" w:rsidRDefault="00DA3958">
      <w:pPr>
        <w:pStyle w:val="a3"/>
        <w:spacing w:before="5"/>
        <w:ind w:right="386"/>
      </w:pPr>
      <w:r>
        <w:t xml:space="preserve">Программа по информатике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 представленных в ФГОС ООО, а также федеральной рабочей программы </w:t>
      </w:r>
      <w:r>
        <w:rPr>
          <w:spacing w:val="-2"/>
        </w:rPr>
        <w:t>воспитания.</w:t>
      </w:r>
    </w:p>
    <w:p w14:paraId="64BEB39E" w14:textId="77777777" w:rsidR="00F11DF8" w:rsidRDefault="00DA3958">
      <w:pPr>
        <w:pStyle w:val="a3"/>
        <w:ind w:right="384"/>
      </w:pPr>
      <w:r>
        <w:t>Программа по информатике даёт представление о целях, общей стратегии обучения, воспитания и развития обучающихся средствами информатики на базовом уровне, устанавливает обязательное предметное содержание, предусматривает его структурирование по разделам и темам.</w:t>
      </w:r>
    </w:p>
    <w:p w14:paraId="02FD92BD" w14:textId="77777777" w:rsidR="00F11DF8" w:rsidRDefault="00DA3958">
      <w:pPr>
        <w:pStyle w:val="a3"/>
        <w:spacing w:before="3"/>
        <w:ind w:right="376"/>
      </w:pPr>
      <w:r>
        <w:t>Программа по информатике определяет количественные и качественные характеристики учебного материала для каждого года изучения, в том числе для содержательного наполнения разного вида контроля (промежуточной аттестации обучающихся, всероссийских проверочных работ, государственной итоговой аттестации).</w:t>
      </w:r>
    </w:p>
    <w:p w14:paraId="54F30412" w14:textId="77777777" w:rsidR="00F11DF8" w:rsidRDefault="00DA3958">
      <w:pPr>
        <w:pStyle w:val="a3"/>
        <w:ind w:right="381"/>
      </w:pPr>
      <w:r>
        <w:t>Программа по информатике является основой для составления авторских учебных программ, тематического планирования курса учителем.</w:t>
      </w:r>
    </w:p>
    <w:p w14:paraId="09F01537" w14:textId="77777777" w:rsidR="00F11DF8" w:rsidRDefault="00DA3958">
      <w:pPr>
        <w:pStyle w:val="a3"/>
        <w:spacing w:before="5" w:line="235" w:lineRule="auto"/>
        <w:ind w:left="1406" w:right="397" w:firstLine="0"/>
      </w:pPr>
      <w:r>
        <w:t>Целями изучения информатики на уровне основного общего образования являются: формирование</w:t>
      </w:r>
      <w:r>
        <w:rPr>
          <w:spacing w:val="40"/>
        </w:rPr>
        <w:t xml:space="preserve"> </w:t>
      </w:r>
      <w:r>
        <w:t>основ</w:t>
      </w:r>
      <w:r>
        <w:rPr>
          <w:spacing w:val="40"/>
        </w:rPr>
        <w:t xml:space="preserve"> </w:t>
      </w:r>
      <w:r>
        <w:t>мировоззрения, соответствующего современному</w:t>
      </w:r>
      <w:r>
        <w:rPr>
          <w:spacing w:val="40"/>
        </w:rPr>
        <w:t xml:space="preserve"> </w:t>
      </w:r>
      <w:r>
        <w:t>уровню</w:t>
      </w:r>
    </w:p>
    <w:p w14:paraId="5A6A8DF6" w14:textId="77777777" w:rsidR="00F11DF8" w:rsidRDefault="00DA3958">
      <w:pPr>
        <w:pStyle w:val="a3"/>
        <w:spacing w:before="4"/>
        <w:ind w:right="382" w:firstLine="0"/>
      </w:pPr>
      <w:r>
        <w:t>развития науки информатики, достижениям научно-технического прогресса и общественной практики, за счёт развития представлений об информации как о важнейшем стратегическом ресурсе развития личности, государства, общества, понимания роли информационных процессов, информационных ресурсов и информационных технологий в условиях цифровой трансформации многих сфер жизни современного общества;</w:t>
      </w:r>
    </w:p>
    <w:p w14:paraId="44D4EBEF" w14:textId="77777777" w:rsidR="00F11DF8" w:rsidRDefault="00DA3958">
      <w:pPr>
        <w:pStyle w:val="a3"/>
        <w:ind w:right="379"/>
      </w:pPr>
      <w:r>
        <w:t>обеспечение условий, способствующих развитию алгоритмического мышления как необходимого условия профессиональной деятельности в современном информационном обществе, предполагающего способность обучающегося разбивать сложные задачи на более простые подзадачи, сравнивать новые задачи с задачами, решёнными ранее, определять шаги для достижения результата и так далее;</w:t>
      </w:r>
    </w:p>
    <w:p w14:paraId="376C1A4C" w14:textId="77777777" w:rsidR="00F11DF8" w:rsidRDefault="00DA3958">
      <w:pPr>
        <w:pStyle w:val="a3"/>
        <w:spacing w:before="1"/>
        <w:ind w:right="381"/>
      </w:pPr>
      <w:r>
        <w:t>формирование и развитие компетенций обучающихся в области использования информационно-коммуникационных технологий, в том числе знаний, умений и навыков работы с информацией, программирования, коммуникации в современных цифровых средах в условиях обеспечения информационной безопасности личности обучающегося;</w:t>
      </w:r>
    </w:p>
    <w:p w14:paraId="4939B3B8" w14:textId="77777777" w:rsidR="00F11DF8" w:rsidRDefault="00DA3958">
      <w:pPr>
        <w:pStyle w:val="a3"/>
        <w:ind w:right="383"/>
      </w:pPr>
      <w:r>
        <w:t>воспитание ответственного и избирательного отношения к информации с учётом правовых и этических аспектов</w:t>
      </w:r>
      <w:r>
        <w:rPr>
          <w:spacing w:val="23"/>
        </w:rPr>
        <w:t xml:space="preserve"> </w:t>
      </w:r>
      <w:r>
        <w:t>её распространения, стремления к продолжению образования</w:t>
      </w:r>
      <w:r>
        <w:rPr>
          <w:spacing w:val="40"/>
        </w:rPr>
        <w:t xml:space="preserve"> </w:t>
      </w:r>
      <w:r>
        <w:t>в области информационных технологий и созидательной деятельности с применением средств информационных технологий.</w:t>
      </w:r>
    </w:p>
    <w:p w14:paraId="45B07914" w14:textId="77777777" w:rsidR="00F11DF8" w:rsidRDefault="00DA3958">
      <w:pPr>
        <w:pStyle w:val="a3"/>
        <w:spacing w:line="274" w:lineRule="exact"/>
        <w:ind w:left="1406" w:firstLine="0"/>
      </w:pPr>
      <w:r>
        <w:t>Информатика</w:t>
      </w:r>
      <w:r>
        <w:rPr>
          <w:spacing w:val="-8"/>
        </w:rPr>
        <w:t xml:space="preserve"> </w:t>
      </w:r>
      <w:r>
        <w:t>в</w:t>
      </w:r>
      <w:r>
        <w:rPr>
          <w:spacing w:val="-4"/>
        </w:rPr>
        <w:t xml:space="preserve"> </w:t>
      </w:r>
      <w:r>
        <w:t>основном</w:t>
      </w:r>
      <w:r>
        <w:rPr>
          <w:spacing w:val="-8"/>
        </w:rPr>
        <w:t xml:space="preserve"> </w:t>
      </w:r>
      <w:r>
        <w:t>общем</w:t>
      </w:r>
      <w:r>
        <w:rPr>
          <w:spacing w:val="-9"/>
        </w:rPr>
        <w:t xml:space="preserve"> </w:t>
      </w:r>
      <w:r>
        <w:t>образовании</w:t>
      </w:r>
      <w:r>
        <w:rPr>
          <w:spacing w:val="-8"/>
        </w:rPr>
        <w:t xml:space="preserve"> </w:t>
      </w:r>
      <w:r>
        <w:rPr>
          <w:spacing w:val="-2"/>
        </w:rPr>
        <w:t>отражает:</w:t>
      </w:r>
    </w:p>
    <w:p w14:paraId="1E21C8F0" w14:textId="77777777" w:rsidR="00F11DF8" w:rsidRDefault="00DA3958">
      <w:pPr>
        <w:pStyle w:val="a3"/>
        <w:tabs>
          <w:tab w:val="left" w:pos="1978"/>
          <w:tab w:val="left" w:pos="2628"/>
          <w:tab w:val="left" w:pos="3034"/>
          <w:tab w:val="left" w:pos="4241"/>
          <w:tab w:val="left" w:pos="4520"/>
          <w:tab w:val="left" w:pos="4803"/>
          <w:tab w:val="left" w:pos="5883"/>
          <w:tab w:val="left" w:pos="6219"/>
          <w:tab w:val="left" w:pos="7211"/>
          <w:tab w:val="left" w:pos="7446"/>
          <w:tab w:val="left" w:pos="8013"/>
          <w:tab w:val="left" w:pos="8836"/>
        </w:tabs>
        <w:spacing w:before="2"/>
        <w:ind w:left="746" w:right="374" w:firstLine="671"/>
        <w:jc w:val="right"/>
      </w:pPr>
      <w:r>
        <w:rPr>
          <w:spacing w:val="-2"/>
        </w:rPr>
        <w:t>сущность</w:t>
      </w:r>
      <w:r>
        <w:tab/>
      </w:r>
      <w:r>
        <w:rPr>
          <w:spacing w:val="-2"/>
        </w:rPr>
        <w:t>информатики</w:t>
      </w:r>
      <w:r>
        <w:tab/>
      </w:r>
      <w:r>
        <w:rPr>
          <w:spacing w:val="-4"/>
        </w:rPr>
        <w:t>как</w:t>
      </w:r>
      <w:r>
        <w:tab/>
      </w:r>
      <w:r>
        <w:rPr>
          <w:spacing w:val="-2"/>
        </w:rPr>
        <w:t>научной</w:t>
      </w:r>
      <w:r>
        <w:tab/>
      </w:r>
      <w:r>
        <w:rPr>
          <w:spacing w:val="-2"/>
        </w:rPr>
        <w:t>дисциплины,</w:t>
      </w:r>
      <w:r>
        <w:tab/>
      </w:r>
      <w:r>
        <w:tab/>
      </w:r>
      <w:r>
        <w:rPr>
          <w:spacing w:val="-2"/>
        </w:rPr>
        <w:t>изучающей</w:t>
      </w:r>
      <w:r>
        <w:tab/>
      </w:r>
      <w:r>
        <w:rPr>
          <w:spacing w:val="-2"/>
        </w:rPr>
        <w:t xml:space="preserve">закономерности </w:t>
      </w:r>
      <w:r>
        <w:t>протекания</w:t>
      </w:r>
      <w:r>
        <w:rPr>
          <w:spacing w:val="-5"/>
        </w:rPr>
        <w:t xml:space="preserve"> </w:t>
      </w:r>
      <w:r>
        <w:t>и</w:t>
      </w:r>
      <w:r>
        <w:rPr>
          <w:spacing w:val="-2"/>
        </w:rPr>
        <w:t xml:space="preserve"> </w:t>
      </w:r>
      <w:r>
        <w:t>возможности</w:t>
      </w:r>
      <w:r>
        <w:rPr>
          <w:spacing w:val="-2"/>
        </w:rPr>
        <w:t xml:space="preserve"> </w:t>
      </w:r>
      <w:r>
        <w:t>автоматизации</w:t>
      </w:r>
      <w:r>
        <w:rPr>
          <w:spacing w:val="-2"/>
        </w:rPr>
        <w:t xml:space="preserve"> </w:t>
      </w:r>
      <w:r>
        <w:t>информационных</w:t>
      </w:r>
      <w:r>
        <w:rPr>
          <w:spacing w:val="-5"/>
        </w:rPr>
        <w:t xml:space="preserve"> </w:t>
      </w:r>
      <w:r>
        <w:t>процессов</w:t>
      </w:r>
      <w:r>
        <w:rPr>
          <w:spacing w:val="-3"/>
        </w:rPr>
        <w:t xml:space="preserve"> </w:t>
      </w:r>
      <w:r>
        <w:t>в</w:t>
      </w:r>
      <w:r>
        <w:rPr>
          <w:spacing w:val="-3"/>
        </w:rPr>
        <w:t xml:space="preserve"> </w:t>
      </w:r>
      <w:r>
        <w:t>различных</w:t>
      </w:r>
      <w:r>
        <w:rPr>
          <w:spacing w:val="-2"/>
        </w:rPr>
        <w:t xml:space="preserve"> </w:t>
      </w:r>
      <w:r>
        <w:t xml:space="preserve">системах; </w:t>
      </w:r>
      <w:r>
        <w:rPr>
          <w:spacing w:val="-2"/>
        </w:rPr>
        <w:t>основные</w:t>
      </w:r>
      <w:r>
        <w:tab/>
      </w:r>
      <w:r>
        <w:rPr>
          <w:spacing w:val="-2"/>
        </w:rPr>
        <w:t>области</w:t>
      </w:r>
      <w:r>
        <w:tab/>
      </w:r>
      <w:r>
        <w:rPr>
          <w:spacing w:val="-2"/>
        </w:rPr>
        <w:t>применения</w:t>
      </w:r>
      <w:r>
        <w:tab/>
      </w:r>
      <w:r>
        <w:rPr>
          <w:spacing w:val="-2"/>
        </w:rPr>
        <w:t>информатики,</w:t>
      </w:r>
      <w:r>
        <w:tab/>
      </w:r>
      <w:r>
        <w:rPr>
          <w:spacing w:val="-2"/>
        </w:rPr>
        <w:t>прежде</w:t>
      </w:r>
      <w:r>
        <w:tab/>
      </w:r>
      <w:r>
        <w:rPr>
          <w:spacing w:val="-2"/>
        </w:rPr>
        <w:t>всего</w:t>
      </w:r>
      <w:r>
        <w:tab/>
      </w:r>
      <w:r>
        <w:rPr>
          <w:spacing w:val="-2"/>
        </w:rPr>
        <w:t>информационные</w:t>
      </w:r>
    </w:p>
    <w:p w14:paraId="11265C68" w14:textId="77777777" w:rsidR="00F11DF8" w:rsidRDefault="00DA3958">
      <w:pPr>
        <w:pStyle w:val="a3"/>
        <w:spacing w:before="1"/>
        <w:ind w:firstLine="0"/>
      </w:pPr>
      <w:r>
        <w:t>технологии,</w:t>
      </w:r>
      <w:r>
        <w:rPr>
          <w:spacing w:val="-7"/>
        </w:rPr>
        <w:t xml:space="preserve"> </w:t>
      </w:r>
      <w:r>
        <w:t>управление</w:t>
      </w:r>
      <w:r>
        <w:rPr>
          <w:spacing w:val="-10"/>
        </w:rPr>
        <w:t xml:space="preserve"> </w:t>
      </w:r>
      <w:r>
        <w:t>и</w:t>
      </w:r>
      <w:r>
        <w:rPr>
          <w:spacing w:val="-7"/>
        </w:rPr>
        <w:t xml:space="preserve"> </w:t>
      </w:r>
      <w:r>
        <w:t>социальную</w:t>
      </w:r>
      <w:r>
        <w:rPr>
          <w:spacing w:val="-10"/>
        </w:rPr>
        <w:t xml:space="preserve"> </w:t>
      </w:r>
      <w:r>
        <w:rPr>
          <w:spacing w:val="-2"/>
        </w:rPr>
        <w:t>сферу;</w:t>
      </w:r>
    </w:p>
    <w:p w14:paraId="07B3C49F" w14:textId="77777777" w:rsidR="00F11DF8" w:rsidRDefault="00F11DF8">
      <w:pPr>
        <w:sectPr w:rsidR="00F11DF8">
          <w:pgSz w:w="11920" w:h="16850"/>
          <w:pgMar w:top="1040" w:right="320" w:bottom="280" w:left="720" w:header="720" w:footer="720" w:gutter="0"/>
          <w:cols w:space="720"/>
        </w:sectPr>
      </w:pPr>
    </w:p>
    <w:p w14:paraId="168ABC24" w14:textId="77777777" w:rsidR="00F11DF8" w:rsidRDefault="00DA3958">
      <w:pPr>
        <w:pStyle w:val="a3"/>
        <w:spacing w:before="76"/>
        <w:ind w:left="1406" w:firstLine="0"/>
      </w:pPr>
      <w:r>
        <w:lastRenderedPageBreak/>
        <w:t>междисциплинарный</w:t>
      </w:r>
      <w:r>
        <w:rPr>
          <w:spacing w:val="-13"/>
        </w:rPr>
        <w:t xml:space="preserve"> </w:t>
      </w:r>
      <w:r>
        <w:t>характер</w:t>
      </w:r>
      <w:r>
        <w:rPr>
          <w:spacing w:val="-8"/>
        </w:rPr>
        <w:t xml:space="preserve"> </w:t>
      </w:r>
      <w:r>
        <w:t>информатики</w:t>
      </w:r>
      <w:r>
        <w:rPr>
          <w:spacing w:val="-10"/>
        </w:rPr>
        <w:t xml:space="preserve"> </w:t>
      </w:r>
      <w:r>
        <w:t>и</w:t>
      </w:r>
      <w:r>
        <w:rPr>
          <w:spacing w:val="-10"/>
        </w:rPr>
        <w:t xml:space="preserve"> </w:t>
      </w:r>
      <w:r>
        <w:t>информационной</w:t>
      </w:r>
      <w:r>
        <w:rPr>
          <w:spacing w:val="-3"/>
        </w:rPr>
        <w:t xml:space="preserve"> </w:t>
      </w:r>
      <w:r>
        <w:rPr>
          <w:spacing w:val="-2"/>
        </w:rPr>
        <w:t>деятельности.</w:t>
      </w:r>
    </w:p>
    <w:p w14:paraId="63606347" w14:textId="77777777" w:rsidR="00F11DF8" w:rsidRDefault="00DA3958">
      <w:pPr>
        <w:pStyle w:val="a3"/>
        <w:spacing w:before="3"/>
        <w:ind w:right="376"/>
      </w:pPr>
      <w:r>
        <w:t>Изучение информатики оказывает существенное влияние на формирование мировоззрения обучающегося, его жизненную позицию, закладывает основы понимания принципов функционирования и использования информационных технологий как необходимого инструмента практически любой деятельности и одного из наиболее значимых технологических достижений современной цивилизации. Многие предметные знания и способы деятельности, освоенные обучающимися при изучении информатики, находят применение как в рамках образовательного процесса при изучении других предметных областей, так и в иных жизненных ситуациях, становятся значимыми для формирования качеств личности, то есть ориентированы на формирование метапредметных и личностных результатов обучения.</w:t>
      </w:r>
    </w:p>
    <w:p w14:paraId="03CD8F76" w14:textId="77777777" w:rsidR="00F11DF8" w:rsidRDefault="00DA3958">
      <w:pPr>
        <w:pStyle w:val="a3"/>
        <w:spacing w:before="5" w:line="237" w:lineRule="auto"/>
        <w:ind w:left="1406" w:right="386" w:firstLine="0"/>
      </w:pPr>
      <w:r>
        <w:t>Основные задачи учебного предмета «Информатика» – сформировать у обучающихся: понимание принципов устройства и функционирования объектов цифрового</w:t>
      </w:r>
    </w:p>
    <w:p w14:paraId="00054E3B" w14:textId="77777777" w:rsidR="00F11DF8" w:rsidRDefault="00DA3958">
      <w:pPr>
        <w:pStyle w:val="a3"/>
        <w:spacing w:before="8" w:line="235" w:lineRule="auto"/>
        <w:ind w:right="392" w:firstLine="0"/>
      </w:pPr>
      <w:r>
        <w:t>окружения,</w:t>
      </w:r>
      <w:r>
        <w:rPr>
          <w:spacing w:val="-1"/>
        </w:rPr>
        <w:t xml:space="preserve"> </w:t>
      </w:r>
      <w:r>
        <w:t>представления об</w:t>
      </w:r>
      <w:r>
        <w:rPr>
          <w:spacing w:val="-1"/>
        </w:rPr>
        <w:t xml:space="preserve"> </w:t>
      </w:r>
      <w:r>
        <w:t>истории и тенденциях</w:t>
      </w:r>
      <w:r>
        <w:rPr>
          <w:spacing w:val="-1"/>
        </w:rPr>
        <w:t xml:space="preserve"> </w:t>
      </w:r>
      <w:r>
        <w:t>развития</w:t>
      </w:r>
      <w:r>
        <w:rPr>
          <w:spacing w:val="-1"/>
        </w:rPr>
        <w:t xml:space="preserve"> </w:t>
      </w:r>
      <w:r>
        <w:t>информатики периода</w:t>
      </w:r>
      <w:r>
        <w:rPr>
          <w:spacing w:val="-2"/>
        </w:rPr>
        <w:t xml:space="preserve"> </w:t>
      </w:r>
      <w:r>
        <w:t>цифровой трансформации современного общества;</w:t>
      </w:r>
    </w:p>
    <w:p w14:paraId="6696CEED" w14:textId="77777777" w:rsidR="00F11DF8" w:rsidRDefault="00DA3958">
      <w:pPr>
        <w:pStyle w:val="a3"/>
        <w:spacing w:before="2"/>
        <w:ind w:right="387"/>
      </w:pPr>
      <w:r>
        <w:t>знания, умения и навыки грамотной постановки задач, возникающих в практической деятельности, для их решения с помощью информационных технологий, умения и навыки формализованного описания поставленных задач;</w:t>
      </w:r>
    </w:p>
    <w:p w14:paraId="428D3B5B" w14:textId="77777777" w:rsidR="00F11DF8" w:rsidRDefault="00DA3958">
      <w:pPr>
        <w:pStyle w:val="a3"/>
        <w:spacing w:before="3" w:line="242" w:lineRule="auto"/>
        <w:ind w:right="385"/>
      </w:pPr>
      <w:r>
        <w:t xml:space="preserve">базовые знания об информационном моделировании, в том числе о математическом </w:t>
      </w:r>
      <w:r>
        <w:rPr>
          <w:spacing w:val="-2"/>
        </w:rPr>
        <w:t>моделировании;</w:t>
      </w:r>
    </w:p>
    <w:p w14:paraId="3F2AF0EB" w14:textId="77777777" w:rsidR="00F11DF8" w:rsidRDefault="00DA3958">
      <w:pPr>
        <w:pStyle w:val="a3"/>
        <w:spacing w:line="242" w:lineRule="auto"/>
        <w:ind w:right="380"/>
      </w:pPr>
      <w:r>
        <w:t>знание основных алгоритмических структур и умение применять эти знания для построения алгоритмов решения задач по их математическим моделям;</w:t>
      </w:r>
    </w:p>
    <w:p w14:paraId="6D693F8F" w14:textId="77777777" w:rsidR="00F11DF8" w:rsidRDefault="00DA3958">
      <w:pPr>
        <w:pStyle w:val="a3"/>
        <w:spacing w:line="242" w:lineRule="auto"/>
        <w:ind w:right="386"/>
      </w:pPr>
      <w:r>
        <w:t>умения и навыки составления простых программ по построенному алгоритму на одном из языков программирования высокого уровня;</w:t>
      </w:r>
    </w:p>
    <w:p w14:paraId="79B84922" w14:textId="77777777" w:rsidR="00F11DF8" w:rsidRDefault="00DA3958">
      <w:pPr>
        <w:pStyle w:val="a3"/>
        <w:ind w:right="381"/>
      </w:pPr>
      <w:r>
        <w:t>умения и навыки эффективного использования основных типов прикладных программ (приложений) общего назначения и информационных систем для решения с их помощью практических задач, владение базовыми нормами информационной этики и права, основами информационной безопасности;</w:t>
      </w:r>
    </w:p>
    <w:p w14:paraId="2DDA84AE" w14:textId="77777777" w:rsidR="00F11DF8" w:rsidRDefault="00DA3958">
      <w:pPr>
        <w:pStyle w:val="a3"/>
        <w:ind w:right="385"/>
      </w:pPr>
      <w:r>
        <w:t>умение грамотно интерпретировать результаты решения практических задач</w:t>
      </w:r>
      <w:r>
        <w:rPr>
          <w:spacing w:val="40"/>
        </w:rPr>
        <w:t xml:space="preserve"> </w:t>
      </w:r>
      <w:r>
        <w:t xml:space="preserve">с помощью информационных технологий, применять полученные результаты в практической </w:t>
      </w:r>
      <w:r>
        <w:rPr>
          <w:spacing w:val="-2"/>
        </w:rPr>
        <w:t>деятельности.</w:t>
      </w:r>
    </w:p>
    <w:p w14:paraId="3320CD45" w14:textId="77777777" w:rsidR="00F11DF8" w:rsidRDefault="00DA3958">
      <w:pPr>
        <w:pStyle w:val="a3"/>
        <w:ind w:right="375"/>
      </w:pPr>
      <w:r>
        <w:t>Цели и задачи изучения информатики на уровне основного общего образования определяют структуру основного содержания учебного предмета в виде следующих четырёх тематических разделов:</w:t>
      </w:r>
    </w:p>
    <w:p w14:paraId="0C6FA38A" w14:textId="77777777" w:rsidR="00F11DF8" w:rsidRDefault="00DA3958">
      <w:pPr>
        <w:pStyle w:val="a3"/>
        <w:ind w:left="1406" w:firstLine="0"/>
      </w:pPr>
      <w:r>
        <w:t>цифровая</w:t>
      </w:r>
      <w:r>
        <w:rPr>
          <w:spacing w:val="-1"/>
        </w:rPr>
        <w:t xml:space="preserve"> </w:t>
      </w:r>
      <w:r>
        <w:rPr>
          <w:spacing w:val="-2"/>
        </w:rPr>
        <w:t>грамотность;</w:t>
      </w:r>
    </w:p>
    <w:p w14:paraId="31E1A5F2" w14:textId="77777777" w:rsidR="00F11DF8" w:rsidRDefault="00DA3958">
      <w:pPr>
        <w:pStyle w:val="a3"/>
        <w:ind w:left="1406" w:right="5371" w:firstLine="0"/>
        <w:jc w:val="left"/>
      </w:pPr>
      <w:r>
        <w:t>теоретические</w:t>
      </w:r>
      <w:r>
        <w:rPr>
          <w:spacing w:val="-14"/>
        </w:rPr>
        <w:t xml:space="preserve"> </w:t>
      </w:r>
      <w:r>
        <w:t>основы</w:t>
      </w:r>
      <w:r>
        <w:rPr>
          <w:spacing w:val="-13"/>
        </w:rPr>
        <w:t xml:space="preserve"> </w:t>
      </w:r>
      <w:r>
        <w:t>информатики; алгоритмы и программирование; информационные технологии.</w:t>
      </w:r>
    </w:p>
    <w:p w14:paraId="38A81353" w14:textId="77777777" w:rsidR="00F11DF8" w:rsidRDefault="00DA3958">
      <w:pPr>
        <w:pStyle w:val="a3"/>
        <w:ind w:right="404"/>
      </w:pPr>
      <w:r>
        <w:t>Общее число часов, рекомендованных для изучения информатики на</w:t>
      </w:r>
      <w:r>
        <w:rPr>
          <w:spacing w:val="-1"/>
        </w:rPr>
        <w:t xml:space="preserve"> </w:t>
      </w:r>
      <w:r>
        <w:t>базовом уровне, – 102 часа: в</w:t>
      </w:r>
      <w:r>
        <w:rPr>
          <w:spacing w:val="-1"/>
        </w:rPr>
        <w:t xml:space="preserve"> </w:t>
      </w:r>
      <w:r>
        <w:t>7 классе – 34</w:t>
      </w:r>
      <w:r>
        <w:rPr>
          <w:spacing w:val="-2"/>
        </w:rPr>
        <w:t xml:space="preserve"> </w:t>
      </w:r>
      <w:r>
        <w:t>часа (1</w:t>
      </w:r>
      <w:r>
        <w:rPr>
          <w:spacing w:val="-2"/>
        </w:rPr>
        <w:t xml:space="preserve"> </w:t>
      </w:r>
      <w:r>
        <w:t>час</w:t>
      </w:r>
      <w:r>
        <w:rPr>
          <w:spacing w:val="-3"/>
        </w:rPr>
        <w:t xml:space="preserve"> </w:t>
      </w:r>
      <w:r>
        <w:t>в неделю), в 8</w:t>
      </w:r>
      <w:r>
        <w:rPr>
          <w:spacing w:val="-2"/>
        </w:rPr>
        <w:t xml:space="preserve"> </w:t>
      </w:r>
      <w:r>
        <w:t>классе – 34</w:t>
      </w:r>
      <w:r>
        <w:rPr>
          <w:spacing w:val="-2"/>
        </w:rPr>
        <w:t xml:space="preserve"> </w:t>
      </w:r>
      <w:r>
        <w:t>часа</w:t>
      </w:r>
      <w:r>
        <w:rPr>
          <w:spacing w:val="-3"/>
        </w:rPr>
        <w:t xml:space="preserve"> </w:t>
      </w:r>
      <w:r>
        <w:t>(1 час</w:t>
      </w:r>
      <w:r>
        <w:rPr>
          <w:spacing w:val="-3"/>
        </w:rPr>
        <w:t xml:space="preserve"> </w:t>
      </w:r>
      <w:r>
        <w:t>в неделю), в</w:t>
      </w:r>
      <w:r>
        <w:rPr>
          <w:spacing w:val="-1"/>
        </w:rPr>
        <w:t xml:space="preserve"> </w:t>
      </w:r>
      <w:r>
        <w:t>9 классе – 34 часа (1 час в неделю).</w:t>
      </w:r>
    </w:p>
    <w:p w14:paraId="22FA2BE6" w14:textId="77777777" w:rsidR="00F11DF8" w:rsidRDefault="00DA3958">
      <w:pPr>
        <w:pStyle w:val="a3"/>
        <w:spacing w:before="1" w:line="235" w:lineRule="auto"/>
        <w:ind w:left="1406" w:right="5987" w:firstLine="0"/>
        <w:jc w:val="left"/>
      </w:pPr>
      <w:r>
        <w:t>Содержание</w:t>
      </w:r>
      <w:r>
        <w:rPr>
          <w:spacing w:val="-9"/>
        </w:rPr>
        <w:t xml:space="preserve"> </w:t>
      </w:r>
      <w:r>
        <w:t>обучения</w:t>
      </w:r>
      <w:r>
        <w:rPr>
          <w:spacing w:val="-8"/>
        </w:rPr>
        <w:t xml:space="preserve"> </w:t>
      </w:r>
      <w:r>
        <w:t>в</w:t>
      </w:r>
      <w:r>
        <w:rPr>
          <w:spacing w:val="-9"/>
        </w:rPr>
        <w:t xml:space="preserve"> </w:t>
      </w:r>
      <w:r>
        <w:t>7</w:t>
      </w:r>
      <w:r>
        <w:rPr>
          <w:spacing w:val="-8"/>
        </w:rPr>
        <w:t xml:space="preserve"> </w:t>
      </w:r>
      <w:r>
        <w:t>классе. Цифровая грамотность.</w:t>
      </w:r>
    </w:p>
    <w:p w14:paraId="7272DABD" w14:textId="77777777" w:rsidR="00F11DF8" w:rsidRDefault="00DA3958">
      <w:pPr>
        <w:pStyle w:val="a3"/>
        <w:spacing w:line="273" w:lineRule="exact"/>
        <w:ind w:left="1406" w:firstLine="0"/>
        <w:jc w:val="left"/>
      </w:pPr>
      <w:r>
        <w:t>Компьютер</w:t>
      </w:r>
      <w:r>
        <w:rPr>
          <w:spacing w:val="-12"/>
        </w:rPr>
        <w:t xml:space="preserve"> </w:t>
      </w:r>
      <w:r>
        <w:t>–</w:t>
      </w:r>
      <w:r>
        <w:rPr>
          <w:spacing w:val="-6"/>
        </w:rPr>
        <w:t xml:space="preserve"> </w:t>
      </w:r>
      <w:r>
        <w:t>универсальное</w:t>
      </w:r>
      <w:r>
        <w:rPr>
          <w:spacing w:val="-6"/>
        </w:rPr>
        <w:t xml:space="preserve"> </w:t>
      </w:r>
      <w:r>
        <w:t>устройство</w:t>
      </w:r>
      <w:r>
        <w:rPr>
          <w:spacing w:val="-5"/>
        </w:rPr>
        <w:t xml:space="preserve"> </w:t>
      </w:r>
      <w:r>
        <w:t>обработки</w:t>
      </w:r>
      <w:r>
        <w:rPr>
          <w:spacing w:val="-5"/>
        </w:rPr>
        <w:t xml:space="preserve"> </w:t>
      </w:r>
      <w:r>
        <w:rPr>
          <w:spacing w:val="-2"/>
        </w:rPr>
        <w:t>данных.</w:t>
      </w:r>
    </w:p>
    <w:p w14:paraId="3B3E69BD" w14:textId="77777777" w:rsidR="00F11DF8" w:rsidRDefault="00DA3958">
      <w:pPr>
        <w:pStyle w:val="a3"/>
        <w:spacing w:before="3"/>
        <w:ind w:right="386"/>
      </w:pPr>
      <w:r>
        <w:t>Компьютер – универсальное вычислительное устройство, работающее по программе. Типы компьютеров: персональные компьютеры, встроенные компьютеры, суперкомпьютеры. Мобильные устройства.</w:t>
      </w:r>
    </w:p>
    <w:p w14:paraId="646B52D9" w14:textId="77777777" w:rsidR="00F11DF8" w:rsidRDefault="00DA3958">
      <w:pPr>
        <w:pStyle w:val="a3"/>
        <w:ind w:right="382"/>
      </w:pPr>
      <w:r>
        <w:t>Основные компоненты компьютера и их назначение. Процессор. Оперативная и долговременная память. Устройства ввода и вывода. Сенсорный ввод, датчики мобильных устройств, средства биометрической аутентификации.</w:t>
      </w:r>
    </w:p>
    <w:p w14:paraId="04562AD9" w14:textId="77777777" w:rsidR="00F11DF8" w:rsidRDefault="00DA3958">
      <w:pPr>
        <w:pStyle w:val="a3"/>
        <w:spacing w:line="272" w:lineRule="exact"/>
        <w:ind w:left="1406" w:firstLine="0"/>
      </w:pPr>
      <w:r>
        <w:t>История</w:t>
      </w:r>
      <w:r>
        <w:rPr>
          <w:spacing w:val="-8"/>
        </w:rPr>
        <w:t xml:space="preserve"> </w:t>
      </w:r>
      <w:r>
        <w:t>развития</w:t>
      </w:r>
      <w:r>
        <w:rPr>
          <w:spacing w:val="-5"/>
        </w:rPr>
        <w:t xml:space="preserve"> </w:t>
      </w:r>
      <w:r>
        <w:t>компьютеров</w:t>
      </w:r>
      <w:r>
        <w:rPr>
          <w:spacing w:val="-3"/>
        </w:rPr>
        <w:t xml:space="preserve"> </w:t>
      </w:r>
      <w:r>
        <w:t>и</w:t>
      </w:r>
      <w:r>
        <w:rPr>
          <w:spacing w:val="-5"/>
        </w:rPr>
        <w:t xml:space="preserve"> </w:t>
      </w:r>
      <w:r>
        <w:t>программного</w:t>
      </w:r>
      <w:r>
        <w:rPr>
          <w:spacing w:val="-5"/>
        </w:rPr>
        <w:t xml:space="preserve"> </w:t>
      </w:r>
      <w:r>
        <w:t>обеспечения.</w:t>
      </w:r>
      <w:r>
        <w:rPr>
          <w:spacing w:val="-3"/>
        </w:rPr>
        <w:t xml:space="preserve"> </w:t>
      </w:r>
      <w:r>
        <w:t>Поколения</w:t>
      </w:r>
      <w:r>
        <w:rPr>
          <w:spacing w:val="-3"/>
        </w:rPr>
        <w:t xml:space="preserve"> </w:t>
      </w:r>
      <w:r>
        <w:rPr>
          <w:spacing w:val="-2"/>
        </w:rPr>
        <w:t>компьютеров.</w:t>
      </w:r>
    </w:p>
    <w:p w14:paraId="78B67C67" w14:textId="77777777" w:rsidR="00F11DF8" w:rsidRDefault="00DA3958">
      <w:pPr>
        <w:pStyle w:val="a3"/>
        <w:spacing w:before="2"/>
        <w:ind w:firstLine="0"/>
      </w:pPr>
      <w:r>
        <w:t>Современные</w:t>
      </w:r>
      <w:r>
        <w:rPr>
          <w:spacing w:val="-12"/>
        </w:rPr>
        <w:t xml:space="preserve"> </w:t>
      </w:r>
      <w:r>
        <w:t>тенденции</w:t>
      </w:r>
      <w:r>
        <w:rPr>
          <w:spacing w:val="-5"/>
        </w:rPr>
        <w:t xml:space="preserve"> </w:t>
      </w:r>
      <w:r>
        <w:t>развития</w:t>
      </w:r>
      <w:r>
        <w:rPr>
          <w:spacing w:val="-13"/>
        </w:rPr>
        <w:t xml:space="preserve"> </w:t>
      </w:r>
      <w:r>
        <w:t>компьютеров.</w:t>
      </w:r>
      <w:r>
        <w:rPr>
          <w:spacing w:val="1"/>
        </w:rPr>
        <w:t xml:space="preserve"> </w:t>
      </w:r>
      <w:r>
        <w:rPr>
          <w:spacing w:val="-2"/>
        </w:rPr>
        <w:t>Суперкомпьютеры.</w:t>
      </w:r>
    </w:p>
    <w:p w14:paraId="0BCF76C1" w14:textId="77777777" w:rsidR="00F11DF8" w:rsidRDefault="00F11DF8">
      <w:pPr>
        <w:sectPr w:rsidR="00F11DF8">
          <w:pgSz w:w="11920" w:h="16850"/>
          <w:pgMar w:top="1040" w:right="320" w:bottom="280" w:left="720" w:header="720" w:footer="720" w:gutter="0"/>
          <w:cols w:space="720"/>
        </w:sectPr>
      </w:pPr>
    </w:p>
    <w:p w14:paraId="310B7CFE" w14:textId="77777777" w:rsidR="00F11DF8" w:rsidRDefault="00DA3958">
      <w:pPr>
        <w:pStyle w:val="a3"/>
        <w:spacing w:before="76"/>
        <w:ind w:left="1406" w:firstLine="0"/>
      </w:pPr>
      <w:r>
        <w:lastRenderedPageBreak/>
        <w:t>Параллельные</w:t>
      </w:r>
      <w:r>
        <w:rPr>
          <w:spacing w:val="-10"/>
        </w:rPr>
        <w:t xml:space="preserve"> </w:t>
      </w:r>
      <w:r>
        <w:rPr>
          <w:spacing w:val="-2"/>
        </w:rPr>
        <w:t>вычисления.</w:t>
      </w:r>
    </w:p>
    <w:p w14:paraId="20C6DC90" w14:textId="77777777" w:rsidR="00F11DF8" w:rsidRDefault="00DA3958">
      <w:pPr>
        <w:pStyle w:val="a3"/>
        <w:spacing w:before="3"/>
        <w:ind w:right="378"/>
      </w:pPr>
      <w:r>
        <w:t>Персональный компьютер. Процессор и его характеристики (тактовая частота, разрядность). Оперативная память. Долговременная память. Устройства ввода и</w:t>
      </w:r>
      <w:r>
        <w:rPr>
          <w:spacing w:val="40"/>
        </w:rPr>
        <w:t xml:space="preserve"> </w:t>
      </w:r>
      <w:r>
        <w:t>вывода. Объём хранимых данных (оперативная память компьютера, жёсткий и твердотельный диск, постоянная память смартфона) и скорость доступа для различных видов носителей.</w:t>
      </w:r>
    </w:p>
    <w:p w14:paraId="08085450" w14:textId="77777777" w:rsidR="00F11DF8" w:rsidRDefault="00DA3958">
      <w:pPr>
        <w:pStyle w:val="a3"/>
        <w:spacing w:before="5" w:line="237" w:lineRule="auto"/>
        <w:ind w:left="1406" w:right="3644" w:firstLine="0"/>
      </w:pPr>
      <w:r>
        <w:t>Техника</w:t>
      </w:r>
      <w:r>
        <w:rPr>
          <w:spacing w:val="-5"/>
        </w:rPr>
        <w:t xml:space="preserve"> </w:t>
      </w:r>
      <w:r>
        <w:t>безопасности</w:t>
      </w:r>
      <w:r>
        <w:rPr>
          <w:spacing w:val="-5"/>
        </w:rPr>
        <w:t xml:space="preserve"> </w:t>
      </w:r>
      <w:r>
        <w:t>и</w:t>
      </w:r>
      <w:r>
        <w:rPr>
          <w:spacing w:val="-4"/>
        </w:rPr>
        <w:t xml:space="preserve"> </w:t>
      </w:r>
      <w:r>
        <w:t>правила</w:t>
      </w:r>
      <w:r>
        <w:rPr>
          <w:spacing w:val="-5"/>
        </w:rPr>
        <w:t xml:space="preserve"> </w:t>
      </w:r>
      <w:r>
        <w:t>работы</w:t>
      </w:r>
      <w:r>
        <w:rPr>
          <w:spacing w:val="-4"/>
        </w:rPr>
        <w:t xml:space="preserve"> </w:t>
      </w:r>
      <w:r>
        <w:t>на</w:t>
      </w:r>
      <w:r>
        <w:rPr>
          <w:spacing w:val="-2"/>
        </w:rPr>
        <w:t xml:space="preserve"> </w:t>
      </w:r>
      <w:r>
        <w:t>компьютере. Программы и данные.</w:t>
      </w:r>
    </w:p>
    <w:p w14:paraId="429725ED" w14:textId="77777777" w:rsidR="00F11DF8" w:rsidRDefault="00DA3958">
      <w:pPr>
        <w:pStyle w:val="a3"/>
        <w:spacing w:before="1"/>
        <w:ind w:right="378"/>
      </w:pPr>
      <w:r>
        <w:t>Программное обеспечение компьютера. Прикладное программное обеспечение. Системное программное обеспечение. Системы программирования. Правовая охрана</w:t>
      </w:r>
      <w:r>
        <w:rPr>
          <w:spacing w:val="40"/>
        </w:rPr>
        <w:t xml:space="preserve"> </w:t>
      </w:r>
      <w:r>
        <w:t xml:space="preserve">программ и данных. Бесплатные и условно-бесплатные программы. Свободное программное </w:t>
      </w:r>
      <w:r>
        <w:rPr>
          <w:spacing w:val="-2"/>
        </w:rPr>
        <w:t>обеспечение.</w:t>
      </w:r>
    </w:p>
    <w:p w14:paraId="3B96DD06" w14:textId="77777777" w:rsidR="00F11DF8" w:rsidRDefault="00DA3958">
      <w:pPr>
        <w:pStyle w:val="a3"/>
        <w:ind w:right="384"/>
      </w:pPr>
      <w:r>
        <w:t>Файлы и папки (каталоги). Принципы построения файловых систем. Полное имя файла (папки). Путь к файлу (папке). Работа с файлами и каталогами средствами операционной системы: создание, копирование, перемещение, переименование и удаление файлов и папок (каталогов). Типы файлов. Свойства файлов. Характерные размеры файлов различных типов (страница текста, электронная книга, фотография, запись песни, видеоклип, полнометражный фильм). Архивация данных. Использование программ-архиваторов. Файловый менеджер. Поиск файлов средствами операционной системы.</w:t>
      </w:r>
    </w:p>
    <w:p w14:paraId="25AA068C" w14:textId="77777777" w:rsidR="00F11DF8" w:rsidRDefault="00DA3958">
      <w:pPr>
        <w:pStyle w:val="a3"/>
        <w:spacing w:before="1" w:line="242" w:lineRule="auto"/>
        <w:ind w:right="384"/>
      </w:pPr>
      <w:r>
        <w:t xml:space="preserve">Компьютерные вирусы и другие вредоносные программы. Программы для защиты от </w:t>
      </w:r>
      <w:r>
        <w:rPr>
          <w:spacing w:val="-2"/>
        </w:rPr>
        <w:t>вирусов.</w:t>
      </w:r>
    </w:p>
    <w:p w14:paraId="06C9FAC3" w14:textId="77777777" w:rsidR="00F11DF8" w:rsidRDefault="00DA3958">
      <w:pPr>
        <w:pStyle w:val="a3"/>
        <w:spacing w:line="268" w:lineRule="exact"/>
        <w:ind w:left="1406" w:firstLine="0"/>
      </w:pPr>
      <w:r>
        <w:t>Компьютерные</w:t>
      </w:r>
      <w:r>
        <w:rPr>
          <w:spacing w:val="-7"/>
        </w:rPr>
        <w:t xml:space="preserve"> </w:t>
      </w:r>
      <w:r>
        <w:rPr>
          <w:spacing w:val="-4"/>
        </w:rPr>
        <w:t>сети.</w:t>
      </w:r>
    </w:p>
    <w:p w14:paraId="0DA5AC69" w14:textId="77777777" w:rsidR="00F11DF8" w:rsidRDefault="00DA3958">
      <w:pPr>
        <w:pStyle w:val="a3"/>
        <w:spacing w:before="2"/>
        <w:ind w:right="383"/>
      </w:pPr>
      <w:r>
        <w:t>Объединение компьютеров в сеть. Сеть Интернет. Веб-страница, веб-сайт. Структура адресов веб-ресурсов. Браузер. Поисковые системы. Поиск информации по ключевым словам</w:t>
      </w:r>
      <w:r>
        <w:rPr>
          <w:spacing w:val="40"/>
        </w:rPr>
        <w:t xml:space="preserve"> </w:t>
      </w:r>
      <w:r>
        <w:t>и по изображению. Достоверность информации, полученной из Интернета.</w:t>
      </w:r>
    </w:p>
    <w:p w14:paraId="27D3FA02" w14:textId="77777777" w:rsidR="00F11DF8" w:rsidRDefault="00DA3958">
      <w:pPr>
        <w:pStyle w:val="a3"/>
        <w:spacing w:line="271" w:lineRule="exact"/>
        <w:ind w:left="1406" w:firstLine="0"/>
      </w:pPr>
      <w:r>
        <w:t>Современные</w:t>
      </w:r>
      <w:r>
        <w:rPr>
          <w:spacing w:val="-11"/>
        </w:rPr>
        <w:t xml:space="preserve"> </w:t>
      </w:r>
      <w:r>
        <w:t>сервисы</w:t>
      </w:r>
      <w:r>
        <w:rPr>
          <w:spacing w:val="-8"/>
        </w:rPr>
        <w:t xml:space="preserve"> </w:t>
      </w:r>
      <w:r>
        <w:t>интернет-</w:t>
      </w:r>
      <w:r>
        <w:rPr>
          <w:spacing w:val="-2"/>
        </w:rPr>
        <w:t>коммуникаций.</w:t>
      </w:r>
    </w:p>
    <w:p w14:paraId="0A2AEB9B" w14:textId="77777777" w:rsidR="00F11DF8" w:rsidRDefault="00DA3958">
      <w:pPr>
        <w:pStyle w:val="a3"/>
        <w:spacing w:before="7"/>
        <w:ind w:right="375"/>
      </w:pPr>
      <w:r>
        <w:t>Сетевой этикет, базовые нормы информационной этики и права при работе</w:t>
      </w:r>
      <w:r>
        <w:rPr>
          <w:spacing w:val="40"/>
        </w:rPr>
        <w:t xml:space="preserve"> </w:t>
      </w:r>
      <w:r>
        <w:t>в Интернете. Стратегии безопасного поведения в Интернете.</w:t>
      </w:r>
    </w:p>
    <w:p w14:paraId="2B9D5AB9" w14:textId="77777777" w:rsidR="00F11DF8" w:rsidRDefault="00DA3958">
      <w:pPr>
        <w:pStyle w:val="a3"/>
        <w:spacing w:before="1" w:line="274" w:lineRule="exact"/>
        <w:ind w:left="1406" w:firstLine="0"/>
        <w:jc w:val="left"/>
      </w:pPr>
      <w:r>
        <w:t>Теоретические</w:t>
      </w:r>
      <w:r>
        <w:rPr>
          <w:spacing w:val="-7"/>
        </w:rPr>
        <w:t xml:space="preserve"> </w:t>
      </w:r>
      <w:r>
        <w:t>основы</w:t>
      </w:r>
      <w:r>
        <w:rPr>
          <w:spacing w:val="-2"/>
        </w:rPr>
        <w:t xml:space="preserve"> информатики.</w:t>
      </w:r>
    </w:p>
    <w:p w14:paraId="4EAE34A3" w14:textId="77777777" w:rsidR="00F11DF8" w:rsidRDefault="00DA3958">
      <w:pPr>
        <w:pStyle w:val="a3"/>
        <w:spacing w:line="272" w:lineRule="exact"/>
        <w:ind w:left="1406" w:firstLine="0"/>
        <w:jc w:val="left"/>
      </w:pPr>
      <w:r>
        <w:t>Информация</w:t>
      </w:r>
      <w:r>
        <w:rPr>
          <w:spacing w:val="-10"/>
        </w:rPr>
        <w:t xml:space="preserve"> </w:t>
      </w:r>
      <w:r>
        <w:t>и</w:t>
      </w:r>
      <w:r>
        <w:rPr>
          <w:spacing w:val="-7"/>
        </w:rPr>
        <w:t xml:space="preserve"> </w:t>
      </w:r>
      <w:r>
        <w:t>информационные</w:t>
      </w:r>
      <w:r>
        <w:rPr>
          <w:spacing w:val="-11"/>
        </w:rPr>
        <w:t xml:space="preserve"> </w:t>
      </w:r>
      <w:r>
        <w:rPr>
          <w:spacing w:val="-2"/>
        </w:rPr>
        <w:t>процессы.</w:t>
      </w:r>
    </w:p>
    <w:p w14:paraId="0C262B5B" w14:textId="77777777" w:rsidR="00F11DF8" w:rsidRDefault="00DA3958">
      <w:pPr>
        <w:pStyle w:val="a3"/>
        <w:spacing w:line="275" w:lineRule="exact"/>
        <w:ind w:left="1406" w:firstLine="0"/>
        <w:jc w:val="left"/>
      </w:pPr>
      <w:r>
        <w:t>Информация</w:t>
      </w:r>
      <w:r>
        <w:rPr>
          <w:spacing w:val="-9"/>
        </w:rPr>
        <w:t xml:space="preserve"> </w:t>
      </w:r>
      <w:r>
        <w:t>–</w:t>
      </w:r>
      <w:r>
        <w:rPr>
          <w:spacing w:val="-7"/>
        </w:rPr>
        <w:t xml:space="preserve"> </w:t>
      </w:r>
      <w:r>
        <w:t>одно</w:t>
      </w:r>
      <w:r>
        <w:rPr>
          <w:spacing w:val="-6"/>
        </w:rPr>
        <w:t xml:space="preserve"> </w:t>
      </w:r>
      <w:r>
        <w:t>из</w:t>
      </w:r>
      <w:r>
        <w:rPr>
          <w:spacing w:val="-13"/>
        </w:rPr>
        <w:t xml:space="preserve"> </w:t>
      </w:r>
      <w:r>
        <w:t>основных</w:t>
      </w:r>
      <w:r>
        <w:rPr>
          <w:spacing w:val="-7"/>
        </w:rPr>
        <w:t xml:space="preserve"> </w:t>
      </w:r>
      <w:r>
        <w:t>понятий</w:t>
      </w:r>
      <w:r>
        <w:rPr>
          <w:spacing w:val="-3"/>
        </w:rPr>
        <w:t xml:space="preserve"> </w:t>
      </w:r>
      <w:r>
        <w:t>современной</w:t>
      </w:r>
      <w:r>
        <w:rPr>
          <w:spacing w:val="1"/>
        </w:rPr>
        <w:t xml:space="preserve"> </w:t>
      </w:r>
      <w:r>
        <w:rPr>
          <w:spacing w:val="-2"/>
        </w:rPr>
        <w:t>науки.</w:t>
      </w:r>
    </w:p>
    <w:p w14:paraId="2F5A093E" w14:textId="77777777" w:rsidR="00F11DF8" w:rsidRDefault="00DA3958">
      <w:pPr>
        <w:pStyle w:val="a3"/>
        <w:spacing w:before="2" w:line="242" w:lineRule="auto"/>
        <w:ind w:right="390"/>
        <w:jc w:val="left"/>
      </w:pPr>
      <w:r>
        <w:t>Информация как сведения, предназначенные для восприятия человеком, и информация как данные, которые могут быть обработаны автоматизированной системой.</w:t>
      </w:r>
    </w:p>
    <w:p w14:paraId="2C21586E" w14:textId="77777777" w:rsidR="00F11DF8" w:rsidRDefault="00DA3958">
      <w:pPr>
        <w:pStyle w:val="a3"/>
        <w:spacing w:line="242" w:lineRule="auto"/>
        <w:jc w:val="left"/>
      </w:pPr>
      <w:r>
        <w:t>Дискретность</w:t>
      </w:r>
      <w:r>
        <w:rPr>
          <w:spacing w:val="40"/>
        </w:rPr>
        <w:t xml:space="preserve"> </w:t>
      </w:r>
      <w:r>
        <w:t>данных.</w:t>
      </w:r>
      <w:r>
        <w:rPr>
          <w:spacing w:val="40"/>
        </w:rPr>
        <w:t xml:space="preserve"> </w:t>
      </w:r>
      <w:r>
        <w:t>Возможность</w:t>
      </w:r>
      <w:r>
        <w:rPr>
          <w:spacing w:val="40"/>
        </w:rPr>
        <w:t xml:space="preserve"> </w:t>
      </w:r>
      <w:r>
        <w:t>описания</w:t>
      </w:r>
      <w:r>
        <w:rPr>
          <w:spacing w:val="40"/>
        </w:rPr>
        <w:t xml:space="preserve"> </w:t>
      </w:r>
      <w:r>
        <w:t>непрерывных</w:t>
      </w:r>
      <w:r>
        <w:rPr>
          <w:spacing w:val="40"/>
        </w:rPr>
        <w:t xml:space="preserve"> </w:t>
      </w:r>
      <w:r>
        <w:t>объектов</w:t>
      </w:r>
      <w:r>
        <w:rPr>
          <w:spacing w:val="40"/>
        </w:rPr>
        <w:t xml:space="preserve"> </w:t>
      </w:r>
      <w:r>
        <w:t>и</w:t>
      </w:r>
      <w:r>
        <w:rPr>
          <w:spacing w:val="40"/>
        </w:rPr>
        <w:t xml:space="preserve"> </w:t>
      </w:r>
      <w:r>
        <w:t>процессов</w:t>
      </w:r>
      <w:r>
        <w:rPr>
          <w:spacing w:val="40"/>
        </w:rPr>
        <w:t xml:space="preserve"> </w:t>
      </w:r>
      <w:r>
        <w:t>с помощью дискретных данных.</w:t>
      </w:r>
    </w:p>
    <w:p w14:paraId="164A43B0" w14:textId="77777777" w:rsidR="00F11DF8" w:rsidRDefault="00DA3958">
      <w:pPr>
        <w:pStyle w:val="a3"/>
        <w:spacing w:line="242" w:lineRule="auto"/>
        <w:jc w:val="left"/>
      </w:pPr>
      <w:r>
        <w:t>Информационные</w:t>
      </w:r>
      <w:r>
        <w:rPr>
          <w:spacing w:val="-5"/>
        </w:rPr>
        <w:t xml:space="preserve"> </w:t>
      </w:r>
      <w:r>
        <w:t>процессы –</w:t>
      </w:r>
      <w:r>
        <w:rPr>
          <w:spacing w:val="-3"/>
        </w:rPr>
        <w:t xml:space="preserve"> </w:t>
      </w:r>
      <w:r>
        <w:t>процессы,</w:t>
      </w:r>
      <w:r>
        <w:rPr>
          <w:spacing w:val="-3"/>
        </w:rPr>
        <w:t xml:space="preserve"> </w:t>
      </w:r>
      <w:r>
        <w:t>связанные</w:t>
      </w:r>
      <w:r>
        <w:rPr>
          <w:spacing w:val="-4"/>
        </w:rPr>
        <w:t xml:space="preserve"> </w:t>
      </w:r>
      <w:r>
        <w:t>с</w:t>
      </w:r>
      <w:r>
        <w:rPr>
          <w:spacing w:val="-4"/>
        </w:rPr>
        <w:t xml:space="preserve"> </w:t>
      </w:r>
      <w:r>
        <w:t>хранением,</w:t>
      </w:r>
      <w:r>
        <w:rPr>
          <w:spacing w:val="-2"/>
        </w:rPr>
        <w:t xml:space="preserve"> </w:t>
      </w:r>
      <w:r>
        <w:t>преобразованием</w:t>
      </w:r>
      <w:r>
        <w:rPr>
          <w:spacing w:val="-3"/>
        </w:rPr>
        <w:t xml:space="preserve"> </w:t>
      </w:r>
      <w:r>
        <w:t>и передачей данных.</w:t>
      </w:r>
    </w:p>
    <w:p w14:paraId="3A13749B" w14:textId="77777777" w:rsidR="00F11DF8" w:rsidRDefault="00DA3958">
      <w:pPr>
        <w:pStyle w:val="a3"/>
        <w:spacing w:line="268" w:lineRule="exact"/>
        <w:ind w:left="1406" w:firstLine="0"/>
        <w:jc w:val="left"/>
      </w:pPr>
      <w:r>
        <w:t>Представление</w:t>
      </w:r>
      <w:r>
        <w:rPr>
          <w:spacing w:val="-12"/>
        </w:rPr>
        <w:t xml:space="preserve"> </w:t>
      </w:r>
      <w:r>
        <w:rPr>
          <w:spacing w:val="-2"/>
        </w:rPr>
        <w:t>информации</w:t>
      </w:r>
    </w:p>
    <w:p w14:paraId="176D2498" w14:textId="77777777" w:rsidR="00F11DF8" w:rsidRDefault="00DA3958">
      <w:pPr>
        <w:pStyle w:val="a3"/>
        <w:spacing w:before="1"/>
        <w:ind w:right="376"/>
      </w:pPr>
      <w:r>
        <w:t>Символ. Алфавит. Мощность алфавита. Разнообразие языков и алфавитов. Естественные и формальные языки. Алфавит текстов на русском языке. Двоичный алфавит. Количество всевозможных слов (кодовых комбинаций) фиксированной длины в двоичном алфавите. Преобразование любого алфавита к двоичному. Количество различных слов фиксированной длины в алфавите определённой мощности.</w:t>
      </w:r>
    </w:p>
    <w:p w14:paraId="51219D3B" w14:textId="77777777" w:rsidR="00F11DF8" w:rsidRDefault="00DA3958">
      <w:pPr>
        <w:pStyle w:val="a3"/>
        <w:spacing w:before="1"/>
        <w:ind w:right="381"/>
      </w:pPr>
      <w:r>
        <w:t>Кодирование символов одного алфавита с помощью кодовых слов в другом алфавите, кодовая таблица, декодирование.</w:t>
      </w:r>
    </w:p>
    <w:p w14:paraId="1199BB40" w14:textId="77777777" w:rsidR="00F11DF8" w:rsidRDefault="00DA3958">
      <w:pPr>
        <w:pStyle w:val="a3"/>
        <w:spacing w:before="3"/>
        <w:ind w:left="1406" w:firstLine="0"/>
      </w:pPr>
      <w:r>
        <w:t>Двоичный</w:t>
      </w:r>
      <w:r>
        <w:rPr>
          <w:spacing w:val="4"/>
        </w:rPr>
        <w:t xml:space="preserve"> </w:t>
      </w:r>
      <w:r>
        <w:t>код.</w:t>
      </w:r>
      <w:r>
        <w:rPr>
          <w:spacing w:val="6"/>
        </w:rPr>
        <w:t xml:space="preserve"> </w:t>
      </w:r>
      <w:r>
        <w:t>Представление</w:t>
      </w:r>
      <w:r>
        <w:rPr>
          <w:spacing w:val="6"/>
        </w:rPr>
        <w:t xml:space="preserve"> </w:t>
      </w:r>
      <w:r>
        <w:t>данных</w:t>
      </w:r>
      <w:r>
        <w:rPr>
          <w:spacing w:val="6"/>
        </w:rPr>
        <w:t xml:space="preserve"> </w:t>
      </w:r>
      <w:r>
        <w:t>в</w:t>
      </w:r>
      <w:r>
        <w:rPr>
          <w:spacing w:val="5"/>
        </w:rPr>
        <w:t xml:space="preserve"> </w:t>
      </w:r>
      <w:r>
        <w:t>компьютере</w:t>
      </w:r>
      <w:r>
        <w:rPr>
          <w:spacing w:val="6"/>
        </w:rPr>
        <w:t xml:space="preserve"> </w:t>
      </w:r>
      <w:r>
        <w:t>как</w:t>
      </w:r>
      <w:r>
        <w:rPr>
          <w:spacing w:val="7"/>
        </w:rPr>
        <w:t xml:space="preserve"> </w:t>
      </w:r>
      <w:r>
        <w:t>текстов</w:t>
      </w:r>
      <w:r>
        <w:rPr>
          <w:spacing w:val="6"/>
        </w:rPr>
        <w:t xml:space="preserve"> </w:t>
      </w:r>
      <w:r>
        <w:t>в</w:t>
      </w:r>
      <w:r>
        <w:rPr>
          <w:spacing w:val="6"/>
        </w:rPr>
        <w:t xml:space="preserve"> </w:t>
      </w:r>
      <w:r>
        <w:t>двоичном</w:t>
      </w:r>
      <w:r>
        <w:rPr>
          <w:spacing w:val="6"/>
        </w:rPr>
        <w:t xml:space="preserve"> </w:t>
      </w:r>
      <w:r>
        <w:rPr>
          <w:spacing w:val="-2"/>
        </w:rPr>
        <w:t>алфавите.</w:t>
      </w:r>
    </w:p>
    <w:p w14:paraId="51B13F6B" w14:textId="77777777" w:rsidR="00F11DF8" w:rsidRDefault="00DA3958">
      <w:pPr>
        <w:pStyle w:val="a3"/>
        <w:spacing w:before="2" w:line="242" w:lineRule="auto"/>
        <w:ind w:right="388"/>
      </w:pPr>
      <w:r>
        <w:t>Информационный объём данных. Бит – минимальная единица количества информации – двоичный разряд. Единицы измерения информационного объёма данных. Бит, байт, килобайт, мегабайт, гигабайт.</w:t>
      </w:r>
    </w:p>
    <w:p w14:paraId="17DADC6B" w14:textId="77777777" w:rsidR="00F11DF8" w:rsidRDefault="00DA3958">
      <w:pPr>
        <w:pStyle w:val="a3"/>
        <w:spacing w:line="268" w:lineRule="exact"/>
        <w:ind w:left="1406" w:firstLine="0"/>
      </w:pPr>
      <w:r>
        <w:t>Скорость</w:t>
      </w:r>
      <w:r>
        <w:rPr>
          <w:spacing w:val="-9"/>
        </w:rPr>
        <w:t xml:space="preserve"> </w:t>
      </w:r>
      <w:r>
        <w:t>передачи</w:t>
      </w:r>
      <w:r>
        <w:rPr>
          <w:spacing w:val="-4"/>
        </w:rPr>
        <w:t xml:space="preserve"> </w:t>
      </w:r>
      <w:r>
        <w:t>данных.</w:t>
      </w:r>
      <w:r>
        <w:rPr>
          <w:spacing w:val="-10"/>
        </w:rPr>
        <w:t xml:space="preserve"> </w:t>
      </w:r>
      <w:r>
        <w:t>Единицы</w:t>
      </w:r>
      <w:r>
        <w:rPr>
          <w:spacing w:val="-6"/>
        </w:rPr>
        <w:t xml:space="preserve"> </w:t>
      </w:r>
      <w:r>
        <w:t>скорости</w:t>
      </w:r>
      <w:r>
        <w:rPr>
          <w:spacing w:val="-10"/>
        </w:rPr>
        <w:t xml:space="preserve"> </w:t>
      </w:r>
      <w:r>
        <w:t>передачи</w:t>
      </w:r>
      <w:r>
        <w:rPr>
          <w:spacing w:val="-4"/>
        </w:rPr>
        <w:t xml:space="preserve"> </w:t>
      </w:r>
      <w:r>
        <w:rPr>
          <w:spacing w:val="-2"/>
        </w:rPr>
        <w:t>данных.</w:t>
      </w:r>
    </w:p>
    <w:p w14:paraId="4246A19A" w14:textId="77777777" w:rsidR="00F11DF8" w:rsidRDefault="00DA3958">
      <w:pPr>
        <w:pStyle w:val="a3"/>
        <w:spacing w:before="2"/>
        <w:ind w:right="382"/>
      </w:pPr>
      <w:r>
        <w:t>Кодирование текстов. Равномерный код. Неравномерный код. Кодировка ASCII. Восьмибитные кодировки. Понятие о кодировках UNICODE. Декодирование сообщений с использованием равномерного и неравномерного кода. Информационный объём текста.</w:t>
      </w:r>
    </w:p>
    <w:p w14:paraId="2AB27BA5" w14:textId="77777777" w:rsidR="00F11DF8" w:rsidRDefault="00F11DF8">
      <w:pPr>
        <w:sectPr w:rsidR="00F11DF8">
          <w:pgSz w:w="11920" w:h="16850"/>
          <w:pgMar w:top="1040" w:right="320" w:bottom="280" w:left="720" w:header="720" w:footer="720" w:gutter="0"/>
          <w:cols w:space="720"/>
        </w:sectPr>
      </w:pPr>
    </w:p>
    <w:p w14:paraId="1C3E3598" w14:textId="77777777" w:rsidR="00F11DF8" w:rsidRDefault="00DA3958">
      <w:pPr>
        <w:pStyle w:val="a3"/>
        <w:spacing w:before="76"/>
        <w:ind w:left="1406" w:firstLine="0"/>
        <w:jc w:val="left"/>
      </w:pPr>
      <w:r>
        <w:lastRenderedPageBreak/>
        <w:t>Искажение</w:t>
      </w:r>
      <w:r>
        <w:rPr>
          <w:spacing w:val="-8"/>
        </w:rPr>
        <w:t xml:space="preserve"> </w:t>
      </w:r>
      <w:r>
        <w:t>информации</w:t>
      </w:r>
      <w:r>
        <w:rPr>
          <w:spacing w:val="-7"/>
        </w:rPr>
        <w:t xml:space="preserve"> </w:t>
      </w:r>
      <w:r>
        <w:t>при</w:t>
      </w:r>
      <w:r>
        <w:rPr>
          <w:spacing w:val="-9"/>
        </w:rPr>
        <w:t xml:space="preserve"> </w:t>
      </w:r>
      <w:r>
        <w:rPr>
          <w:spacing w:val="-2"/>
        </w:rPr>
        <w:t>передаче.</w:t>
      </w:r>
    </w:p>
    <w:p w14:paraId="199ADB18" w14:textId="77777777" w:rsidR="00F11DF8" w:rsidRDefault="00DA3958">
      <w:pPr>
        <w:pStyle w:val="a3"/>
        <w:tabs>
          <w:tab w:val="left" w:pos="2323"/>
          <w:tab w:val="left" w:pos="4044"/>
          <w:tab w:val="left" w:pos="4390"/>
          <w:tab w:val="left" w:pos="5653"/>
          <w:tab w:val="left" w:pos="7398"/>
          <w:tab w:val="left" w:pos="9417"/>
          <w:tab w:val="left" w:pos="9772"/>
        </w:tabs>
        <w:spacing w:before="10" w:line="235" w:lineRule="auto"/>
        <w:ind w:right="391"/>
        <w:jc w:val="left"/>
      </w:pPr>
      <w:r>
        <w:rPr>
          <w:spacing w:val="-4"/>
        </w:rPr>
        <w:t>Общее</w:t>
      </w:r>
      <w:r>
        <w:tab/>
      </w:r>
      <w:r>
        <w:rPr>
          <w:spacing w:val="-2"/>
        </w:rPr>
        <w:t>представление</w:t>
      </w:r>
      <w:r>
        <w:tab/>
      </w:r>
      <w:r>
        <w:rPr>
          <w:spacing w:val="-10"/>
        </w:rPr>
        <w:t>о</w:t>
      </w:r>
      <w:r>
        <w:tab/>
      </w:r>
      <w:r>
        <w:rPr>
          <w:spacing w:val="-2"/>
        </w:rPr>
        <w:t>цифровом</w:t>
      </w:r>
      <w:r>
        <w:tab/>
      </w:r>
      <w:r>
        <w:rPr>
          <w:spacing w:val="-2"/>
        </w:rPr>
        <w:t>представлении</w:t>
      </w:r>
      <w:r>
        <w:tab/>
      </w:r>
      <w:r>
        <w:rPr>
          <w:spacing w:val="-2"/>
        </w:rPr>
        <w:t>аудиовизуальных</w:t>
      </w:r>
      <w:r>
        <w:tab/>
      </w:r>
      <w:r>
        <w:rPr>
          <w:spacing w:val="-10"/>
        </w:rPr>
        <w:t>и</w:t>
      </w:r>
      <w:r>
        <w:tab/>
      </w:r>
      <w:r>
        <w:rPr>
          <w:spacing w:val="-2"/>
        </w:rPr>
        <w:t xml:space="preserve">других </w:t>
      </w:r>
      <w:r>
        <w:t>непрерывных данных.</w:t>
      </w:r>
    </w:p>
    <w:p w14:paraId="64D3D725" w14:textId="77777777" w:rsidR="00F11DF8" w:rsidRDefault="00DA3958">
      <w:pPr>
        <w:pStyle w:val="a3"/>
        <w:spacing w:line="275" w:lineRule="exact"/>
        <w:ind w:left="1406" w:firstLine="0"/>
        <w:jc w:val="left"/>
      </w:pPr>
      <w:r>
        <w:t>Кодирование</w:t>
      </w:r>
      <w:r>
        <w:rPr>
          <w:spacing w:val="-12"/>
        </w:rPr>
        <w:t xml:space="preserve"> </w:t>
      </w:r>
      <w:r>
        <w:t>цвета.</w:t>
      </w:r>
      <w:r>
        <w:rPr>
          <w:spacing w:val="-6"/>
        </w:rPr>
        <w:t xml:space="preserve"> </w:t>
      </w:r>
      <w:r>
        <w:t>Цветовые</w:t>
      </w:r>
      <w:r>
        <w:rPr>
          <w:spacing w:val="-10"/>
        </w:rPr>
        <w:t xml:space="preserve"> </w:t>
      </w:r>
      <w:r>
        <w:t>модели.</w:t>
      </w:r>
      <w:r>
        <w:rPr>
          <w:spacing w:val="-3"/>
        </w:rPr>
        <w:t xml:space="preserve"> </w:t>
      </w:r>
      <w:r>
        <w:t>Модель</w:t>
      </w:r>
      <w:r>
        <w:rPr>
          <w:spacing w:val="-5"/>
        </w:rPr>
        <w:t xml:space="preserve"> </w:t>
      </w:r>
      <w:r>
        <w:t>RGB.</w:t>
      </w:r>
      <w:r>
        <w:rPr>
          <w:spacing w:val="-3"/>
        </w:rPr>
        <w:t xml:space="preserve"> </w:t>
      </w:r>
      <w:r>
        <w:t>Глубина</w:t>
      </w:r>
      <w:r>
        <w:rPr>
          <w:spacing w:val="-3"/>
        </w:rPr>
        <w:t xml:space="preserve"> </w:t>
      </w:r>
      <w:r>
        <w:t>кодирования.</w:t>
      </w:r>
      <w:r>
        <w:rPr>
          <w:spacing w:val="-5"/>
        </w:rPr>
        <w:t xml:space="preserve"> </w:t>
      </w:r>
      <w:r>
        <w:rPr>
          <w:spacing w:val="-2"/>
        </w:rPr>
        <w:t>Палитра.</w:t>
      </w:r>
    </w:p>
    <w:p w14:paraId="2DF1A5D2" w14:textId="77777777" w:rsidR="00F11DF8" w:rsidRDefault="00DA3958">
      <w:pPr>
        <w:pStyle w:val="a3"/>
        <w:tabs>
          <w:tab w:val="left" w:pos="2823"/>
          <w:tab w:val="left" w:pos="3329"/>
          <w:tab w:val="left" w:pos="4745"/>
          <w:tab w:val="left" w:pos="6627"/>
          <w:tab w:val="left" w:pos="8416"/>
          <w:tab w:val="left" w:pos="9729"/>
        </w:tabs>
        <w:spacing w:before="3" w:line="242" w:lineRule="auto"/>
        <w:ind w:right="389"/>
        <w:jc w:val="left"/>
      </w:pPr>
      <w:r>
        <w:rPr>
          <w:spacing w:val="-2"/>
        </w:rPr>
        <w:t>Растровое</w:t>
      </w:r>
      <w:r>
        <w:tab/>
      </w:r>
      <w:r>
        <w:rPr>
          <w:spacing w:val="-10"/>
        </w:rPr>
        <w:t>и</w:t>
      </w:r>
      <w:r>
        <w:tab/>
      </w:r>
      <w:r>
        <w:rPr>
          <w:spacing w:val="-2"/>
        </w:rPr>
        <w:t>векторное</w:t>
      </w:r>
      <w:r>
        <w:tab/>
      </w:r>
      <w:r>
        <w:rPr>
          <w:spacing w:val="-2"/>
        </w:rPr>
        <w:t>представление</w:t>
      </w:r>
      <w:r>
        <w:tab/>
      </w:r>
      <w:r>
        <w:rPr>
          <w:spacing w:val="-2"/>
        </w:rPr>
        <w:t>изображений.</w:t>
      </w:r>
      <w:r>
        <w:tab/>
      </w:r>
      <w:r>
        <w:rPr>
          <w:spacing w:val="-2"/>
        </w:rPr>
        <w:t>Пиксель.</w:t>
      </w:r>
      <w:r>
        <w:tab/>
      </w:r>
      <w:r>
        <w:rPr>
          <w:spacing w:val="-2"/>
        </w:rPr>
        <w:t xml:space="preserve">Оценка </w:t>
      </w:r>
      <w:r>
        <w:t>информационного объёма графических данных для растрового изображения.</w:t>
      </w:r>
    </w:p>
    <w:p w14:paraId="2A733B0A" w14:textId="77777777" w:rsidR="00F11DF8" w:rsidRDefault="00DA3958">
      <w:pPr>
        <w:pStyle w:val="a3"/>
        <w:spacing w:line="268" w:lineRule="exact"/>
        <w:ind w:left="1406" w:firstLine="0"/>
        <w:jc w:val="left"/>
      </w:pPr>
      <w:r>
        <w:t>Кодирование</w:t>
      </w:r>
      <w:r>
        <w:rPr>
          <w:spacing w:val="-14"/>
        </w:rPr>
        <w:t xml:space="preserve"> </w:t>
      </w:r>
      <w:r>
        <w:t>звука.</w:t>
      </w:r>
      <w:r>
        <w:rPr>
          <w:spacing w:val="-1"/>
        </w:rPr>
        <w:t xml:space="preserve"> </w:t>
      </w:r>
      <w:r>
        <w:t>Разрядность</w:t>
      </w:r>
      <w:r>
        <w:rPr>
          <w:spacing w:val="-6"/>
        </w:rPr>
        <w:t xml:space="preserve"> </w:t>
      </w:r>
      <w:r>
        <w:t>и</w:t>
      </w:r>
      <w:r>
        <w:rPr>
          <w:spacing w:val="-4"/>
        </w:rPr>
        <w:t xml:space="preserve"> </w:t>
      </w:r>
      <w:r>
        <w:t>частота</w:t>
      </w:r>
      <w:r>
        <w:rPr>
          <w:spacing w:val="-11"/>
        </w:rPr>
        <w:t xml:space="preserve"> </w:t>
      </w:r>
      <w:r>
        <w:t>записи.</w:t>
      </w:r>
      <w:r>
        <w:rPr>
          <w:spacing w:val="-3"/>
        </w:rPr>
        <w:t xml:space="preserve"> </w:t>
      </w:r>
      <w:r>
        <w:t>Количество</w:t>
      </w:r>
      <w:r>
        <w:rPr>
          <w:spacing w:val="-1"/>
        </w:rPr>
        <w:t xml:space="preserve"> </w:t>
      </w:r>
      <w:r>
        <w:t>каналов</w:t>
      </w:r>
      <w:r>
        <w:rPr>
          <w:spacing w:val="-4"/>
        </w:rPr>
        <w:t xml:space="preserve"> </w:t>
      </w:r>
      <w:r>
        <w:rPr>
          <w:spacing w:val="-2"/>
        </w:rPr>
        <w:t>записи.</w:t>
      </w:r>
    </w:p>
    <w:p w14:paraId="21ACA8A1" w14:textId="77777777" w:rsidR="00F11DF8" w:rsidRDefault="00DA3958">
      <w:pPr>
        <w:pStyle w:val="a3"/>
        <w:spacing w:before="7" w:line="237" w:lineRule="auto"/>
        <w:ind w:right="390"/>
        <w:jc w:val="left"/>
      </w:pPr>
      <w:r>
        <w:t>Оценка количественных параметров, связанных с представлением и хранением звуковых файлов.</w:t>
      </w:r>
    </w:p>
    <w:p w14:paraId="77CDF297" w14:textId="77777777" w:rsidR="00F11DF8" w:rsidRDefault="00DA3958">
      <w:pPr>
        <w:pStyle w:val="a3"/>
        <w:spacing w:before="7" w:line="235" w:lineRule="auto"/>
        <w:ind w:left="1406" w:right="5987" w:firstLine="0"/>
        <w:jc w:val="left"/>
      </w:pPr>
      <w:r>
        <w:t>Информационные</w:t>
      </w:r>
      <w:r>
        <w:rPr>
          <w:spacing w:val="-15"/>
        </w:rPr>
        <w:t xml:space="preserve"> </w:t>
      </w:r>
      <w:r>
        <w:t>технологии. Текстовые документы.</w:t>
      </w:r>
    </w:p>
    <w:p w14:paraId="32E07D59" w14:textId="77777777" w:rsidR="00F11DF8" w:rsidRDefault="00DA3958">
      <w:pPr>
        <w:pStyle w:val="a3"/>
        <w:spacing w:before="7" w:line="237" w:lineRule="auto"/>
        <w:ind w:right="385"/>
      </w:pPr>
      <w:r>
        <w:t xml:space="preserve">Текстовые документы и их структурные элементы (страница, абзац, строка, слово, </w:t>
      </w:r>
      <w:r>
        <w:rPr>
          <w:spacing w:val="-2"/>
        </w:rPr>
        <w:t>символ).</w:t>
      </w:r>
    </w:p>
    <w:p w14:paraId="693587C9" w14:textId="77777777" w:rsidR="00F11DF8" w:rsidRDefault="00DA3958">
      <w:pPr>
        <w:pStyle w:val="a3"/>
        <w:spacing w:before="1"/>
        <w:ind w:right="374"/>
      </w:pPr>
      <w:r>
        <w:t>Текстовый процессор – инструмент создания, редактирования и форматирования текстов. Правила набора текста. Редактирование текста. Свойства символов. Шрифт. Типы шрифтов (рубленые, с засечками, моноширинные). Полужирное и курсивное начертание. Свойства абзацев: границы, абзацный отступ, интервал, выравнивание. Параметры страницы. Стилевое форматирование.</w:t>
      </w:r>
    </w:p>
    <w:p w14:paraId="45A71CA9" w14:textId="77777777" w:rsidR="00F11DF8" w:rsidRDefault="00DA3958">
      <w:pPr>
        <w:pStyle w:val="a3"/>
        <w:spacing w:line="272" w:lineRule="exact"/>
        <w:ind w:left="1406" w:firstLine="0"/>
      </w:pPr>
      <w:r>
        <w:t>Структурирование</w:t>
      </w:r>
      <w:r>
        <w:rPr>
          <w:spacing w:val="-8"/>
        </w:rPr>
        <w:t xml:space="preserve"> </w:t>
      </w:r>
      <w:r>
        <w:t>информации</w:t>
      </w:r>
      <w:r>
        <w:rPr>
          <w:spacing w:val="-4"/>
        </w:rPr>
        <w:t xml:space="preserve"> </w:t>
      </w:r>
      <w:r>
        <w:t>с</w:t>
      </w:r>
      <w:r>
        <w:rPr>
          <w:spacing w:val="-5"/>
        </w:rPr>
        <w:t xml:space="preserve"> </w:t>
      </w:r>
      <w:r>
        <w:t>помощью</w:t>
      </w:r>
      <w:r>
        <w:rPr>
          <w:spacing w:val="-6"/>
        </w:rPr>
        <w:t xml:space="preserve"> </w:t>
      </w:r>
      <w:r>
        <w:t>списков</w:t>
      </w:r>
      <w:r>
        <w:rPr>
          <w:spacing w:val="-8"/>
        </w:rPr>
        <w:t xml:space="preserve"> </w:t>
      </w:r>
      <w:r>
        <w:t>и</w:t>
      </w:r>
      <w:r>
        <w:rPr>
          <w:spacing w:val="-4"/>
        </w:rPr>
        <w:t xml:space="preserve"> </w:t>
      </w:r>
      <w:r>
        <w:t>таблиц.</w:t>
      </w:r>
      <w:r>
        <w:rPr>
          <w:spacing w:val="-1"/>
        </w:rPr>
        <w:t xml:space="preserve"> </w:t>
      </w:r>
      <w:r>
        <w:t>Многоуровневые</w:t>
      </w:r>
      <w:r>
        <w:rPr>
          <w:spacing w:val="-6"/>
        </w:rPr>
        <w:t xml:space="preserve"> </w:t>
      </w:r>
      <w:r>
        <w:rPr>
          <w:spacing w:val="-2"/>
        </w:rPr>
        <w:t>списки.</w:t>
      </w:r>
    </w:p>
    <w:p w14:paraId="370355CA" w14:textId="77777777" w:rsidR="00F11DF8" w:rsidRDefault="00DA3958">
      <w:pPr>
        <w:pStyle w:val="a3"/>
        <w:ind w:firstLine="0"/>
      </w:pPr>
      <w:r>
        <w:t>Добавление</w:t>
      </w:r>
      <w:r>
        <w:rPr>
          <w:spacing w:val="-4"/>
        </w:rPr>
        <w:t xml:space="preserve"> </w:t>
      </w:r>
      <w:r>
        <w:t>таблиц</w:t>
      </w:r>
      <w:r>
        <w:rPr>
          <w:spacing w:val="-6"/>
        </w:rPr>
        <w:t xml:space="preserve"> </w:t>
      </w:r>
      <w:r>
        <w:t>в</w:t>
      </w:r>
      <w:r>
        <w:rPr>
          <w:spacing w:val="-6"/>
        </w:rPr>
        <w:t xml:space="preserve"> </w:t>
      </w:r>
      <w:r>
        <w:t>текстовые</w:t>
      </w:r>
      <w:r>
        <w:rPr>
          <w:spacing w:val="-8"/>
        </w:rPr>
        <w:t xml:space="preserve"> </w:t>
      </w:r>
      <w:r>
        <w:rPr>
          <w:spacing w:val="-2"/>
        </w:rPr>
        <w:t>документы.</w:t>
      </w:r>
    </w:p>
    <w:p w14:paraId="15FEEA6C" w14:textId="77777777" w:rsidR="00F11DF8" w:rsidRDefault="00DA3958">
      <w:pPr>
        <w:pStyle w:val="a3"/>
        <w:spacing w:before="5"/>
        <w:ind w:right="378"/>
      </w:pPr>
      <w:r>
        <w:t>Вставка изображений в текстовые документы. Обтекание изображений текстом. Включение в текстовый документ диаграмм, формул, нумерации страниц, колонтитулов, ссылок и других элементов.</w:t>
      </w:r>
    </w:p>
    <w:p w14:paraId="6F73E203" w14:textId="77777777" w:rsidR="00F11DF8" w:rsidRDefault="00DA3958">
      <w:pPr>
        <w:pStyle w:val="a3"/>
        <w:spacing w:before="2"/>
        <w:ind w:right="378"/>
      </w:pPr>
      <w:r>
        <w:t>Проверка правописания. Расстановка переносов. Голосовой ввод текста. Оптическое распознавание текста. Компьютерный перевод. Использование сервисов Интернете для обработки текста.</w:t>
      </w:r>
    </w:p>
    <w:p w14:paraId="4BB27072" w14:textId="77777777" w:rsidR="00F11DF8" w:rsidRDefault="00DA3958">
      <w:pPr>
        <w:pStyle w:val="a3"/>
        <w:spacing w:line="272" w:lineRule="exact"/>
        <w:ind w:left="1406" w:firstLine="0"/>
      </w:pPr>
      <w:r>
        <w:t>Компьютерная</w:t>
      </w:r>
      <w:r>
        <w:rPr>
          <w:spacing w:val="-8"/>
        </w:rPr>
        <w:t xml:space="preserve"> </w:t>
      </w:r>
      <w:r>
        <w:rPr>
          <w:spacing w:val="-2"/>
        </w:rPr>
        <w:t>графика.</w:t>
      </w:r>
    </w:p>
    <w:p w14:paraId="179099DC" w14:textId="77777777" w:rsidR="00F11DF8" w:rsidRDefault="00DA3958">
      <w:pPr>
        <w:pStyle w:val="a3"/>
        <w:spacing w:before="7" w:line="237" w:lineRule="auto"/>
        <w:ind w:right="386"/>
      </w:pPr>
      <w:r>
        <w:t>Знакомство с графическими редакторами. Растровые рисунки. Использование графических примитивов.</w:t>
      </w:r>
    </w:p>
    <w:p w14:paraId="216B5B99" w14:textId="77777777" w:rsidR="00F11DF8" w:rsidRDefault="00DA3958">
      <w:pPr>
        <w:pStyle w:val="a3"/>
        <w:spacing w:before="1"/>
        <w:ind w:right="382"/>
      </w:pPr>
      <w:r>
        <w:t>Операции редактирования графических объектов, в том числе цифровых фотографий: изменение размера, обрезка, поворот, отражение, работа с областями (выделение,</w:t>
      </w:r>
      <w:r>
        <w:rPr>
          <w:spacing w:val="40"/>
        </w:rPr>
        <w:t xml:space="preserve"> </w:t>
      </w:r>
      <w:r>
        <w:t>копирование, заливка цветом), коррекция цвета, яркости и контрастности.</w:t>
      </w:r>
    </w:p>
    <w:p w14:paraId="2EA5CBC8" w14:textId="77777777" w:rsidR="00F11DF8" w:rsidRDefault="00DA3958">
      <w:pPr>
        <w:pStyle w:val="a3"/>
        <w:ind w:right="380"/>
      </w:pPr>
      <w:r>
        <w:t>Векторная графика. Создание векторных рисунков встроенными средствами текстового процессора или других программ (приложений). Добавление векторных рисунков</w:t>
      </w:r>
      <w:r>
        <w:rPr>
          <w:spacing w:val="40"/>
        </w:rPr>
        <w:t xml:space="preserve"> </w:t>
      </w:r>
      <w:r>
        <w:t xml:space="preserve">в </w:t>
      </w:r>
      <w:r>
        <w:rPr>
          <w:spacing w:val="-2"/>
        </w:rPr>
        <w:t>документы.</w:t>
      </w:r>
    </w:p>
    <w:p w14:paraId="29879146" w14:textId="77777777" w:rsidR="00F11DF8" w:rsidRDefault="00DA3958">
      <w:pPr>
        <w:pStyle w:val="a3"/>
        <w:spacing w:line="274" w:lineRule="exact"/>
        <w:ind w:left="1406" w:firstLine="0"/>
      </w:pPr>
      <w:r>
        <w:t>Мультимедийные</w:t>
      </w:r>
      <w:r>
        <w:rPr>
          <w:spacing w:val="-11"/>
        </w:rPr>
        <w:t xml:space="preserve"> </w:t>
      </w:r>
      <w:r>
        <w:rPr>
          <w:spacing w:val="-2"/>
        </w:rPr>
        <w:t>презентации.</w:t>
      </w:r>
    </w:p>
    <w:p w14:paraId="50DCE732" w14:textId="77777777" w:rsidR="00F11DF8" w:rsidRDefault="00DA3958">
      <w:pPr>
        <w:pStyle w:val="a3"/>
        <w:spacing w:before="3" w:line="242" w:lineRule="auto"/>
        <w:ind w:right="377"/>
      </w:pPr>
      <w:r>
        <w:t>Подготовка мультимедийных презентаций. Слайд. Добавление на слайд текста и изображений. Работа с несколькими слайдами.</w:t>
      </w:r>
    </w:p>
    <w:p w14:paraId="459E4EEB" w14:textId="77777777" w:rsidR="00F11DF8" w:rsidRDefault="00DA3958">
      <w:pPr>
        <w:pStyle w:val="a3"/>
        <w:spacing w:line="242" w:lineRule="auto"/>
        <w:ind w:left="1406" w:right="1479" w:firstLine="0"/>
        <w:jc w:val="left"/>
      </w:pPr>
      <w:r>
        <w:t>Добавление</w:t>
      </w:r>
      <w:r>
        <w:rPr>
          <w:spacing w:val="-6"/>
        </w:rPr>
        <w:t xml:space="preserve"> </w:t>
      </w:r>
      <w:r>
        <w:t>на</w:t>
      </w:r>
      <w:r>
        <w:rPr>
          <w:spacing w:val="-6"/>
        </w:rPr>
        <w:t xml:space="preserve"> </w:t>
      </w:r>
      <w:r>
        <w:t>слайд</w:t>
      </w:r>
      <w:r>
        <w:rPr>
          <w:spacing w:val="-5"/>
        </w:rPr>
        <w:t xml:space="preserve"> </w:t>
      </w:r>
      <w:r>
        <w:t>аудиовизуальных</w:t>
      </w:r>
      <w:r>
        <w:rPr>
          <w:spacing w:val="-5"/>
        </w:rPr>
        <w:t xml:space="preserve"> </w:t>
      </w:r>
      <w:r>
        <w:t>данных.</w:t>
      </w:r>
      <w:r>
        <w:rPr>
          <w:spacing w:val="-5"/>
        </w:rPr>
        <w:t xml:space="preserve"> </w:t>
      </w:r>
      <w:r>
        <w:t>Анимация.</w:t>
      </w:r>
      <w:r>
        <w:rPr>
          <w:spacing w:val="-5"/>
        </w:rPr>
        <w:t xml:space="preserve"> </w:t>
      </w:r>
      <w:r>
        <w:t>Гиперссылки. Содержание обучения в 8 классе.</w:t>
      </w:r>
    </w:p>
    <w:p w14:paraId="65465A78" w14:textId="77777777" w:rsidR="00F11DF8" w:rsidRDefault="00DA3958">
      <w:pPr>
        <w:pStyle w:val="a3"/>
        <w:spacing w:line="242" w:lineRule="auto"/>
        <w:ind w:left="1406" w:right="5371" w:firstLine="0"/>
        <w:jc w:val="left"/>
      </w:pPr>
      <w:r>
        <w:t>Теоретические</w:t>
      </w:r>
      <w:r>
        <w:rPr>
          <w:spacing w:val="-15"/>
        </w:rPr>
        <w:t xml:space="preserve"> </w:t>
      </w:r>
      <w:r>
        <w:t>основы</w:t>
      </w:r>
      <w:r>
        <w:rPr>
          <w:spacing w:val="-13"/>
        </w:rPr>
        <w:t xml:space="preserve"> </w:t>
      </w:r>
      <w:r>
        <w:t>информатики. Системы счисления.</w:t>
      </w:r>
    </w:p>
    <w:p w14:paraId="5709AA46" w14:textId="77777777" w:rsidR="00F11DF8" w:rsidRDefault="00DA3958">
      <w:pPr>
        <w:pStyle w:val="a3"/>
        <w:ind w:right="392"/>
      </w:pPr>
      <w:r>
        <w:t xml:space="preserve">Непозиционные и позиционные системы счисления. Алфавит. Основание. Развёрнутая форма записи числа. Перевод в десятичную систему чисел, записанных в других системах </w:t>
      </w:r>
      <w:r>
        <w:rPr>
          <w:spacing w:val="-2"/>
        </w:rPr>
        <w:t>счисления.</w:t>
      </w:r>
    </w:p>
    <w:p w14:paraId="28D622DC" w14:textId="77777777" w:rsidR="00F11DF8" w:rsidRDefault="00DA3958">
      <w:pPr>
        <w:pStyle w:val="a3"/>
        <w:spacing w:line="271" w:lineRule="exact"/>
        <w:ind w:left="1406" w:firstLine="0"/>
      </w:pPr>
      <w:r>
        <w:t>Римская</w:t>
      </w:r>
      <w:r>
        <w:rPr>
          <w:spacing w:val="-5"/>
        </w:rPr>
        <w:t xml:space="preserve"> </w:t>
      </w:r>
      <w:r>
        <w:t>система</w:t>
      </w:r>
      <w:r>
        <w:rPr>
          <w:spacing w:val="-4"/>
        </w:rPr>
        <w:t xml:space="preserve"> </w:t>
      </w:r>
      <w:r>
        <w:rPr>
          <w:spacing w:val="-2"/>
        </w:rPr>
        <w:t>счисления.</w:t>
      </w:r>
    </w:p>
    <w:p w14:paraId="3A042D2F" w14:textId="77777777" w:rsidR="00F11DF8" w:rsidRDefault="00DA3958">
      <w:pPr>
        <w:pStyle w:val="a3"/>
        <w:spacing w:before="1"/>
        <w:ind w:right="380"/>
      </w:pPr>
      <w:r>
        <w:t>Двоичная система счисления. Перевод</w:t>
      </w:r>
      <w:r>
        <w:rPr>
          <w:spacing w:val="-1"/>
        </w:rPr>
        <w:t xml:space="preserve"> </w:t>
      </w:r>
      <w:r>
        <w:t>целых чисел в пределах от 0 до 1024 в двоичную систему счисления. Восьмеричная система счисления. Перевод чисел из восьмеричной системы в двоичную и десятичную системы и обратно. Шестнадцатеричная система счисления. Перевод чисел из шестнадцатеричной системы в двоичную, восьмеричную и десятичную системы и обратно.</w:t>
      </w:r>
    </w:p>
    <w:p w14:paraId="4D46470E" w14:textId="77777777" w:rsidR="00F11DF8" w:rsidRDefault="00DA3958">
      <w:pPr>
        <w:pStyle w:val="a3"/>
        <w:ind w:left="1406" w:firstLine="0"/>
      </w:pPr>
      <w:r>
        <w:t>Арифметические</w:t>
      </w:r>
      <w:r>
        <w:rPr>
          <w:spacing w:val="-8"/>
        </w:rPr>
        <w:t xml:space="preserve"> </w:t>
      </w:r>
      <w:r>
        <w:t>операции</w:t>
      </w:r>
      <w:r>
        <w:rPr>
          <w:spacing w:val="-9"/>
        </w:rPr>
        <w:t xml:space="preserve"> </w:t>
      </w:r>
      <w:r>
        <w:t>в</w:t>
      </w:r>
      <w:r>
        <w:rPr>
          <w:spacing w:val="-4"/>
        </w:rPr>
        <w:t xml:space="preserve"> </w:t>
      </w:r>
      <w:r>
        <w:t>двоичной</w:t>
      </w:r>
      <w:r>
        <w:rPr>
          <w:spacing w:val="-2"/>
        </w:rPr>
        <w:t xml:space="preserve"> </w:t>
      </w:r>
      <w:r>
        <w:t>системе</w:t>
      </w:r>
      <w:r>
        <w:rPr>
          <w:spacing w:val="-10"/>
        </w:rPr>
        <w:t xml:space="preserve"> </w:t>
      </w:r>
      <w:r>
        <w:rPr>
          <w:spacing w:val="-2"/>
        </w:rPr>
        <w:t>счисления.</w:t>
      </w:r>
    </w:p>
    <w:p w14:paraId="1C20BBE8" w14:textId="77777777" w:rsidR="00F11DF8" w:rsidRDefault="00F11DF8">
      <w:pPr>
        <w:sectPr w:rsidR="00F11DF8">
          <w:pgSz w:w="11920" w:h="16850"/>
          <w:pgMar w:top="1040" w:right="320" w:bottom="280" w:left="720" w:header="720" w:footer="720" w:gutter="0"/>
          <w:cols w:space="720"/>
        </w:sectPr>
      </w:pPr>
    </w:p>
    <w:p w14:paraId="2ED56243" w14:textId="77777777" w:rsidR="00F11DF8" w:rsidRDefault="00DA3958">
      <w:pPr>
        <w:pStyle w:val="a3"/>
        <w:spacing w:before="76"/>
        <w:ind w:left="1406" w:firstLine="0"/>
      </w:pPr>
      <w:r>
        <w:lastRenderedPageBreak/>
        <w:t>Элементы</w:t>
      </w:r>
      <w:r>
        <w:rPr>
          <w:spacing w:val="-9"/>
        </w:rPr>
        <w:t xml:space="preserve"> </w:t>
      </w:r>
      <w:r>
        <w:t>математической</w:t>
      </w:r>
      <w:r>
        <w:rPr>
          <w:spacing w:val="-2"/>
        </w:rPr>
        <w:t xml:space="preserve"> логики.</w:t>
      </w:r>
    </w:p>
    <w:p w14:paraId="4B2779E8" w14:textId="77777777" w:rsidR="00F11DF8" w:rsidRDefault="00DA3958">
      <w:pPr>
        <w:pStyle w:val="a3"/>
        <w:spacing w:before="10" w:line="235" w:lineRule="auto"/>
        <w:ind w:right="377"/>
      </w:pPr>
      <w:r>
        <w:t>Логические высказывания. Логические значения высказываний. Элементарные и составные</w:t>
      </w:r>
      <w:r>
        <w:rPr>
          <w:spacing w:val="40"/>
        </w:rPr>
        <w:t xml:space="preserve"> </w:t>
      </w:r>
      <w:r>
        <w:t>высказывания.</w:t>
      </w:r>
      <w:r>
        <w:rPr>
          <w:spacing w:val="40"/>
        </w:rPr>
        <w:t xml:space="preserve"> </w:t>
      </w:r>
      <w:r>
        <w:t>Логические</w:t>
      </w:r>
      <w:r>
        <w:rPr>
          <w:spacing w:val="40"/>
        </w:rPr>
        <w:t xml:space="preserve"> </w:t>
      </w:r>
      <w:r>
        <w:t>операции:</w:t>
      </w:r>
      <w:r>
        <w:rPr>
          <w:spacing w:val="40"/>
        </w:rPr>
        <w:t xml:space="preserve"> </w:t>
      </w:r>
      <w:r>
        <w:t>«и»</w:t>
      </w:r>
      <w:r>
        <w:rPr>
          <w:spacing w:val="40"/>
        </w:rPr>
        <w:t xml:space="preserve"> </w:t>
      </w:r>
      <w:r>
        <w:t>(конъюнкция,</w:t>
      </w:r>
      <w:r>
        <w:rPr>
          <w:spacing w:val="40"/>
        </w:rPr>
        <w:t xml:space="preserve"> </w:t>
      </w:r>
      <w:r>
        <w:t>логическое</w:t>
      </w:r>
      <w:r>
        <w:rPr>
          <w:spacing w:val="40"/>
        </w:rPr>
        <w:t xml:space="preserve"> </w:t>
      </w:r>
      <w:r>
        <w:t>умножение),</w:t>
      </w:r>
    </w:p>
    <w:p w14:paraId="447CA3C1" w14:textId="77777777" w:rsidR="00F11DF8" w:rsidRDefault="00DA3958">
      <w:pPr>
        <w:pStyle w:val="a3"/>
        <w:spacing w:before="2"/>
        <w:ind w:right="379" w:firstLine="0"/>
      </w:pPr>
      <w:r>
        <w:t xml:space="preserve">«или» (дизъюнкция, логическое сложение), «не» (логическое отрицание). Приоритет логических операций. Определение истинности составного высказывания, если известны значения истинности входящих в него элементарных высказываний. Логические выражения. Правила записи логических выражений. Построение таблиц истинности логических </w:t>
      </w:r>
      <w:r>
        <w:rPr>
          <w:spacing w:val="-2"/>
        </w:rPr>
        <w:t>выражений.</w:t>
      </w:r>
    </w:p>
    <w:p w14:paraId="7CA30138" w14:textId="77777777" w:rsidR="00F11DF8" w:rsidRDefault="00DA3958">
      <w:pPr>
        <w:pStyle w:val="a3"/>
        <w:spacing w:before="2" w:line="242" w:lineRule="auto"/>
        <w:ind w:left="1406" w:right="1962" w:firstLine="0"/>
      </w:pPr>
      <w:r>
        <w:t>Логические</w:t>
      </w:r>
      <w:r>
        <w:rPr>
          <w:spacing w:val="-6"/>
        </w:rPr>
        <w:t xml:space="preserve"> </w:t>
      </w:r>
      <w:r>
        <w:t>элементы.</w:t>
      </w:r>
      <w:r>
        <w:rPr>
          <w:spacing w:val="-5"/>
        </w:rPr>
        <w:t xml:space="preserve"> </w:t>
      </w:r>
      <w:r>
        <w:t>Знакомство</w:t>
      </w:r>
      <w:r>
        <w:rPr>
          <w:spacing w:val="-5"/>
        </w:rPr>
        <w:t xml:space="preserve"> </w:t>
      </w:r>
      <w:r>
        <w:t>с</w:t>
      </w:r>
      <w:r>
        <w:rPr>
          <w:spacing w:val="-6"/>
        </w:rPr>
        <w:t xml:space="preserve"> </w:t>
      </w:r>
      <w:r>
        <w:t>логическими</w:t>
      </w:r>
      <w:r>
        <w:rPr>
          <w:spacing w:val="-4"/>
        </w:rPr>
        <w:t xml:space="preserve"> </w:t>
      </w:r>
      <w:r>
        <w:t>основами</w:t>
      </w:r>
      <w:r>
        <w:rPr>
          <w:spacing w:val="-4"/>
        </w:rPr>
        <w:t xml:space="preserve"> </w:t>
      </w:r>
      <w:r>
        <w:t>компьютера. Алгоритмы и программирование.</w:t>
      </w:r>
    </w:p>
    <w:p w14:paraId="1472C6F2" w14:textId="77777777" w:rsidR="00F11DF8" w:rsidRDefault="00DA3958">
      <w:pPr>
        <w:pStyle w:val="a3"/>
        <w:spacing w:line="266" w:lineRule="exact"/>
        <w:ind w:left="1406" w:firstLine="0"/>
      </w:pPr>
      <w:r>
        <w:t>Исполнители</w:t>
      </w:r>
      <w:r>
        <w:rPr>
          <w:spacing w:val="-15"/>
        </w:rPr>
        <w:t xml:space="preserve"> </w:t>
      </w:r>
      <w:r>
        <w:t>и</w:t>
      </w:r>
      <w:r>
        <w:rPr>
          <w:spacing w:val="-8"/>
        </w:rPr>
        <w:t xml:space="preserve"> </w:t>
      </w:r>
      <w:r>
        <w:t>алгоритмы.</w:t>
      </w:r>
      <w:r>
        <w:rPr>
          <w:spacing w:val="-14"/>
        </w:rPr>
        <w:t xml:space="preserve"> </w:t>
      </w:r>
      <w:r>
        <w:t>Алгоритмические</w:t>
      </w:r>
      <w:r>
        <w:rPr>
          <w:spacing w:val="-10"/>
        </w:rPr>
        <w:t xml:space="preserve"> </w:t>
      </w:r>
      <w:r>
        <w:rPr>
          <w:spacing w:val="-2"/>
        </w:rPr>
        <w:t>конструкции.</w:t>
      </w:r>
    </w:p>
    <w:p w14:paraId="1246E04C" w14:textId="77777777" w:rsidR="00F11DF8" w:rsidRDefault="00DA3958">
      <w:pPr>
        <w:pStyle w:val="a3"/>
        <w:spacing w:before="8" w:line="237" w:lineRule="auto"/>
        <w:ind w:right="386"/>
      </w:pPr>
      <w:r>
        <w:t xml:space="preserve">Понятие алгоритма. Исполнители алгоритмов. Алгоритм как план управления </w:t>
      </w:r>
      <w:r>
        <w:rPr>
          <w:spacing w:val="-2"/>
        </w:rPr>
        <w:t>исполнителем.</w:t>
      </w:r>
    </w:p>
    <w:p w14:paraId="441787CB" w14:textId="77777777" w:rsidR="00F11DF8" w:rsidRDefault="00DA3958">
      <w:pPr>
        <w:pStyle w:val="a3"/>
        <w:spacing w:before="7" w:line="235" w:lineRule="auto"/>
        <w:ind w:right="383"/>
      </w:pPr>
      <w:r>
        <w:t xml:space="preserve">Свойства алгоритма. Способы записи алгоритма (словесный, в виде блок-схемы, </w:t>
      </w:r>
      <w:r>
        <w:rPr>
          <w:spacing w:val="-2"/>
        </w:rPr>
        <w:t>программа).</w:t>
      </w:r>
    </w:p>
    <w:p w14:paraId="55C15BD3" w14:textId="77777777" w:rsidR="00F11DF8" w:rsidRDefault="00DA3958">
      <w:pPr>
        <w:pStyle w:val="a3"/>
        <w:spacing w:before="5"/>
        <w:ind w:right="381"/>
      </w:pPr>
      <w:r>
        <w:t>Алгоритмические конструкции. Конструкция «следование». Линейный алгоритм. Ограниченность линейных алгоритмов: невозможность предусмотреть зависимость последовательности выполняемых действий от исходных данных.</w:t>
      </w:r>
    </w:p>
    <w:p w14:paraId="75EC88C3" w14:textId="77777777" w:rsidR="00F11DF8" w:rsidRDefault="00DA3958">
      <w:pPr>
        <w:pStyle w:val="a3"/>
        <w:spacing w:line="242" w:lineRule="auto"/>
        <w:ind w:right="374"/>
      </w:pPr>
      <w:r>
        <w:t>Конструкция «ветвление»: полная и неполная формы. Выполнение и невыполнение условия (истинность и ложность высказывания). Простые и составные условия.</w:t>
      </w:r>
    </w:p>
    <w:p w14:paraId="0E479C40" w14:textId="77777777" w:rsidR="00F11DF8" w:rsidRDefault="00DA3958">
      <w:pPr>
        <w:pStyle w:val="a3"/>
        <w:spacing w:line="242" w:lineRule="auto"/>
        <w:ind w:right="383"/>
      </w:pPr>
      <w:r>
        <w:t>Конструкция «повторения»: циклы с заданным числом повторений, с условием выполнения, с переменной цикла.</w:t>
      </w:r>
    </w:p>
    <w:p w14:paraId="6C41FD04" w14:textId="77777777" w:rsidR="00F11DF8" w:rsidRDefault="00DA3958">
      <w:pPr>
        <w:pStyle w:val="a3"/>
        <w:ind w:right="375"/>
      </w:pPr>
      <w:r>
        <w:t>Разработка для формального исполнителя алгоритма, приводящего к требуемому результату при конкретных исходных данных. Разработка несложных алгоритмов с использованием циклов и ветвлений для управления</w:t>
      </w:r>
      <w:r>
        <w:rPr>
          <w:spacing w:val="40"/>
        </w:rPr>
        <w:t xml:space="preserve"> </w:t>
      </w:r>
      <w:r>
        <w:t>формальными исполнителями, такими как Робот, Черепашка, Чертёжник. Выполнение алгоритмов вручную и на компьютере. Синтаксические и логические ошибки. Отказы.</w:t>
      </w:r>
    </w:p>
    <w:p w14:paraId="3A948461" w14:textId="77777777" w:rsidR="00F11DF8" w:rsidRDefault="00DA3958">
      <w:pPr>
        <w:pStyle w:val="a3"/>
        <w:spacing w:line="272" w:lineRule="exact"/>
        <w:ind w:left="1406" w:firstLine="0"/>
      </w:pPr>
      <w:r>
        <w:t>Язык</w:t>
      </w:r>
      <w:r>
        <w:rPr>
          <w:spacing w:val="-4"/>
        </w:rPr>
        <w:t xml:space="preserve"> </w:t>
      </w:r>
      <w:r>
        <w:rPr>
          <w:spacing w:val="-2"/>
        </w:rPr>
        <w:t>программирования.</w:t>
      </w:r>
    </w:p>
    <w:p w14:paraId="6EA755E0" w14:textId="77777777" w:rsidR="00F11DF8" w:rsidRDefault="00DA3958">
      <w:pPr>
        <w:pStyle w:val="a3"/>
        <w:ind w:left="1406" w:firstLine="0"/>
      </w:pPr>
      <w:r>
        <w:t>Язык программирования</w:t>
      </w:r>
      <w:r>
        <w:rPr>
          <w:spacing w:val="1"/>
        </w:rPr>
        <w:t xml:space="preserve"> </w:t>
      </w:r>
      <w:r>
        <w:t>(Python,</w:t>
      </w:r>
      <w:r>
        <w:rPr>
          <w:spacing w:val="8"/>
        </w:rPr>
        <w:t xml:space="preserve"> </w:t>
      </w:r>
      <w:r>
        <w:t>C++,</w:t>
      </w:r>
      <w:r>
        <w:rPr>
          <w:spacing w:val="5"/>
        </w:rPr>
        <w:t xml:space="preserve"> </w:t>
      </w:r>
      <w:r>
        <w:t>Паскаль,</w:t>
      </w:r>
      <w:r>
        <w:rPr>
          <w:spacing w:val="8"/>
        </w:rPr>
        <w:t xml:space="preserve"> </w:t>
      </w:r>
      <w:r>
        <w:t>Java,</w:t>
      </w:r>
      <w:r>
        <w:rPr>
          <w:spacing w:val="5"/>
        </w:rPr>
        <w:t xml:space="preserve"> </w:t>
      </w:r>
      <w:r>
        <w:t>C#,</w:t>
      </w:r>
      <w:r>
        <w:rPr>
          <w:spacing w:val="8"/>
        </w:rPr>
        <w:t xml:space="preserve"> </w:t>
      </w:r>
      <w:r>
        <w:t>Школьный</w:t>
      </w:r>
      <w:r>
        <w:rPr>
          <w:spacing w:val="4"/>
        </w:rPr>
        <w:t xml:space="preserve"> </w:t>
      </w:r>
      <w:r>
        <w:rPr>
          <w:spacing w:val="-2"/>
        </w:rPr>
        <w:t>Алгоритмический</w:t>
      </w:r>
    </w:p>
    <w:p w14:paraId="24966E02" w14:textId="77777777" w:rsidR="00F11DF8" w:rsidRDefault="00F11DF8">
      <w:pPr>
        <w:sectPr w:rsidR="00F11DF8">
          <w:pgSz w:w="11920" w:h="16850"/>
          <w:pgMar w:top="1040" w:right="320" w:bottom="280" w:left="720" w:header="720" w:footer="720" w:gutter="0"/>
          <w:cols w:space="720"/>
        </w:sectPr>
      </w:pPr>
    </w:p>
    <w:p w14:paraId="3A07117A" w14:textId="77777777" w:rsidR="00F11DF8" w:rsidRDefault="00DA3958">
      <w:pPr>
        <w:pStyle w:val="a3"/>
        <w:spacing w:line="270" w:lineRule="exact"/>
        <w:ind w:firstLine="0"/>
        <w:jc w:val="left"/>
      </w:pPr>
      <w:r>
        <w:rPr>
          <w:spacing w:val="-2"/>
        </w:rPr>
        <w:t>Язык).</w:t>
      </w:r>
    </w:p>
    <w:p w14:paraId="3C364B7D" w14:textId="77777777" w:rsidR="00F11DF8" w:rsidRDefault="00DA3958">
      <w:pPr>
        <w:pStyle w:val="a3"/>
        <w:spacing w:before="268"/>
        <w:ind w:left="0" w:firstLine="0"/>
        <w:jc w:val="left"/>
      </w:pPr>
      <w:r>
        <w:br w:type="column"/>
      </w:r>
      <w:r>
        <w:t>Система</w:t>
      </w:r>
      <w:r>
        <w:rPr>
          <w:spacing w:val="-6"/>
        </w:rPr>
        <w:t xml:space="preserve"> </w:t>
      </w:r>
      <w:r>
        <w:t>программирования:</w:t>
      </w:r>
      <w:r>
        <w:rPr>
          <w:spacing w:val="-2"/>
        </w:rPr>
        <w:t xml:space="preserve"> </w:t>
      </w:r>
      <w:r>
        <w:t>редактор</w:t>
      </w:r>
      <w:r>
        <w:rPr>
          <w:spacing w:val="-5"/>
        </w:rPr>
        <w:t xml:space="preserve"> </w:t>
      </w:r>
      <w:r>
        <w:t>текста</w:t>
      </w:r>
      <w:r>
        <w:rPr>
          <w:spacing w:val="-3"/>
        </w:rPr>
        <w:t xml:space="preserve"> </w:t>
      </w:r>
      <w:r>
        <w:t>программ,</w:t>
      </w:r>
      <w:r>
        <w:rPr>
          <w:spacing w:val="-1"/>
        </w:rPr>
        <w:t xml:space="preserve"> </w:t>
      </w:r>
      <w:r>
        <w:t>транслятор,</w:t>
      </w:r>
      <w:r>
        <w:rPr>
          <w:spacing w:val="-3"/>
        </w:rPr>
        <w:t xml:space="preserve"> </w:t>
      </w:r>
      <w:r>
        <w:rPr>
          <w:spacing w:val="-2"/>
        </w:rPr>
        <w:t>отладчик.</w:t>
      </w:r>
    </w:p>
    <w:p w14:paraId="09FACFE8" w14:textId="77777777" w:rsidR="00F11DF8" w:rsidRDefault="00DA3958">
      <w:pPr>
        <w:pStyle w:val="a3"/>
        <w:ind w:left="0" w:right="160" w:firstLine="0"/>
        <w:jc w:val="left"/>
      </w:pPr>
      <w:r>
        <w:t>Переменная: тип, имя, значение. Целые, вещественные и символьные переменные. Оператор</w:t>
      </w:r>
      <w:r>
        <w:rPr>
          <w:spacing w:val="40"/>
        </w:rPr>
        <w:t xml:space="preserve"> </w:t>
      </w:r>
      <w:r>
        <w:t>присваивания.</w:t>
      </w:r>
      <w:r>
        <w:rPr>
          <w:spacing w:val="40"/>
        </w:rPr>
        <w:t xml:space="preserve"> </w:t>
      </w:r>
      <w:r>
        <w:t>Арифметические</w:t>
      </w:r>
      <w:r>
        <w:rPr>
          <w:spacing w:val="40"/>
        </w:rPr>
        <w:t xml:space="preserve"> </w:t>
      </w:r>
      <w:r>
        <w:t>выражения</w:t>
      </w:r>
      <w:r>
        <w:rPr>
          <w:spacing w:val="40"/>
        </w:rPr>
        <w:t xml:space="preserve"> </w:t>
      </w:r>
      <w:r>
        <w:t>и</w:t>
      </w:r>
      <w:r>
        <w:rPr>
          <w:spacing w:val="40"/>
        </w:rPr>
        <w:t xml:space="preserve"> </w:t>
      </w:r>
      <w:r>
        <w:t>порядок</w:t>
      </w:r>
      <w:r>
        <w:rPr>
          <w:spacing w:val="40"/>
        </w:rPr>
        <w:t xml:space="preserve"> </w:t>
      </w:r>
      <w:r>
        <w:t>их</w:t>
      </w:r>
      <w:r>
        <w:rPr>
          <w:spacing w:val="40"/>
        </w:rPr>
        <w:t xml:space="preserve"> </w:t>
      </w:r>
      <w:r>
        <w:t>вычисления.</w:t>
      </w:r>
    </w:p>
    <w:p w14:paraId="7606B46B" w14:textId="77777777" w:rsidR="00F11DF8" w:rsidRDefault="00F11DF8">
      <w:pPr>
        <w:sectPr w:rsidR="00F11DF8">
          <w:type w:val="continuous"/>
          <w:pgSz w:w="11920" w:h="16850"/>
          <w:pgMar w:top="1400" w:right="320" w:bottom="280" w:left="720" w:header="720" w:footer="720" w:gutter="0"/>
          <w:cols w:num="2" w:space="720" w:equalWidth="0">
            <w:col w:w="1371" w:space="38"/>
            <w:col w:w="9471"/>
          </w:cols>
        </w:sectPr>
      </w:pPr>
    </w:p>
    <w:p w14:paraId="7A447576" w14:textId="77777777" w:rsidR="00F11DF8" w:rsidRDefault="00DA3958">
      <w:pPr>
        <w:pStyle w:val="a3"/>
        <w:spacing w:line="274" w:lineRule="exact"/>
        <w:ind w:firstLine="0"/>
      </w:pPr>
      <w:r>
        <w:t>Операции</w:t>
      </w:r>
      <w:r>
        <w:rPr>
          <w:spacing w:val="-3"/>
        </w:rPr>
        <w:t xml:space="preserve"> </w:t>
      </w:r>
      <w:r>
        <w:t>с</w:t>
      </w:r>
      <w:r>
        <w:rPr>
          <w:spacing w:val="-11"/>
        </w:rPr>
        <w:t xml:space="preserve"> </w:t>
      </w:r>
      <w:r>
        <w:t>целыми</w:t>
      </w:r>
      <w:r>
        <w:rPr>
          <w:spacing w:val="-2"/>
        </w:rPr>
        <w:t xml:space="preserve"> </w:t>
      </w:r>
      <w:r>
        <w:t>числами:</w:t>
      </w:r>
      <w:r>
        <w:rPr>
          <w:spacing w:val="-6"/>
        </w:rPr>
        <w:t xml:space="preserve"> </w:t>
      </w:r>
      <w:r>
        <w:t>целочисленное</w:t>
      </w:r>
      <w:r>
        <w:rPr>
          <w:spacing w:val="-9"/>
        </w:rPr>
        <w:t xml:space="preserve"> </w:t>
      </w:r>
      <w:r>
        <w:t>деление,</w:t>
      </w:r>
      <w:r>
        <w:rPr>
          <w:spacing w:val="3"/>
        </w:rPr>
        <w:t xml:space="preserve"> </w:t>
      </w:r>
      <w:r>
        <w:t>остаток</w:t>
      </w:r>
      <w:r>
        <w:rPr>
          <w:spacing w:val="-5"/>
        </w:rPr>
        <w:t xml:space="preserve"> </w:t>
      </w:r>
      <w:r>
        <w:t>от</w:t>
      </w:r>
      <w:r>
        <w:rPr>
          <w:spacing w:val="-3"/>
        </w:rPr>
        <w:t xml:space="preserve"> </w:t>
      </w:r>
      <w:r>
        <w:rPr>
          <w:spacing w:val="-2"/>
        </w:rPr>
        <w:t>деления.</w:t>
      </w:r>
    </w:p>
    <w:p w14:paraId="2F5B352A" w14:textId="77777777" w:rsidR="00F11DF8" w:rsidRDefault="00DA3958">
      <w:pPr>
        <w:pStyle w:val="a3"/>
        <w:spacing w:before="2"/>
        <w:ind w:right="379"/>
      </w:pPr>
      <w:r>
        <w:t>Ветвления. Составные условия (запись логических выражений на изучаемом языке программирования). Нахождение минимума и максимума из двух, трёх и четырёх чисел. Решение квадратного уравнения, имеющего вещественные корни.</w:t>
      </w:r>
    </w:p>
    <w:p w14:paraId="59136B7E" w14:textId="77777777" w:rsidR="00F11DF8" w:rsidRDefault="00DA3958">
      <w:pPr>
        <w:pStyle w:val="a3"/>
        <w:spacing w:before="5"/>
        <w:ind w:right="383"/>
      </w:pPr>
      <w:r>
        <w:t>Диалоговая отладка программ: пошаговое выполнение, просмотр значений величин, отладочный вывод, выбор точки останова.</w:t>
      </w:r>
    </w:p>
    <w:p w14:paraId="590F9571" w14:textId="77777777" w:rsidR="00F11DF8" w:rsidRDefault="00DA3958">
      <w:pPr>
        <w:pStyle w:val="a3"/>
        <w:ind w:right="380"/>
      </w:pPr>
      <w:r>
        <w:t>Цикл с условием. Алгоритм Евклида для нахождения наибольшего общего делителя двух натуральных чисел. Разбиение записи натурального числа в позиционной системе с основанием, меньшим или равным 10, на отдельные цифры.</w:t>
      </w:r>
    </w:p>
    <w:p w14:paraId="45E4F3A1" w14:textId="77777777" w:rsidR="00F11DF8" w:rsidRDefault="00DA3958">
      <w:pPr>
        <w:pStyle w:val="a3"/>
        <w:spacing w:line="242" w:lineRule="auto"/>
        <w:ind w:right="391"/>
      </w:pPr>
      <w:r>
        <w:t>Цикл с переменной. Алгоритмы проверки делимости одного целого числа на другое, проверки натурального числа на простоту.</w:t>
      </w:r>
    </w:p>
    <w:p w14:paraId="7B6350AF" w14:textId="77777777" w:rsidR="00F11DF8" w:rsidRDefault="00DA3958">
      <w:pPr>
        <w:pStyle w:val="a3"/>
        <w:ind w:right="384"/>
      </w:pPr>
      <w:r>
        <w:t>Обработка символьных данных. Символьные (строковые) переменные. Посимвольная обработка строк. Подсчёт частоты появления символа в строке. Встроенные функции для обработки строк.</w:t>
      </w:r>
    </w:p>
    <w:p w14:paraId="2C1B4AAD" w14:textId="77777777" w:rsidR="00F11DF8" w:rsidRDefault="00DA3958">
      <w:pPr>
        <w:pStyle w:val="a3"/>
        <w:spacing w:line="271" w:lineRule="exact"/>
        <w:ind w:left="1406" w:firstLine="0"/>
      </w:pPr>
      <w:r>
        <w:t>Анализ</w:t>
      </w:r>
      <w:r>
        <w:rPr>
          <w:spacing w:val="-1"/>
        </w:rPr>
        <w:t xml:space="preserve"> </w:t>
      </w:r>
      <w:r>
        <w:rPr>
          <w:spacing w:val="-2"/>
        </w:rPr>
        <w:t>алгоритмов.</w:t>
      </w:r>
    </w:p>
    <w:p w14:paraId="2E0CA77D" w14:textId="77777777" w:rsidR="00F11DF8" w:rsidRDefault="00DA3958">
      <w:pPr>
        <w:pStyle w:val="a3"/>
        <w:ind w:right="376"/>
      </w:pPr>
      <w:r>
        <w:t>Определение возможных результатов работы алгоритма при данном множестве</w:t>
      </w:r>
      <w:r>
        <w:rPr>
          <w:spacing w:val="40"/>
        </w:rPr>
        <w:t xml:space="preserve"> </w:t>
      </w:r>
      <w:r>
        <w:t>входных данных, определение возможных входных данных, приводящих к данному</w:t>
      </w:r>
      <w:r>
        <w:rPr>
          <w:spacing w:val="40"/>
        </w:rPr>
        <w:t xml:space="preserve"> </w:t>
      </w:r>
      <w:r>
        <w:rPr>
          <w:spacing w:val="-2"/>
        </w:rPr>
        <w:t>результату.</w:t>
      </w:r>
    </w:p>
    <w:p w14:paraId="36823BAE" w14:textId="77777777" w:rsidR="00F11DF8" w:rsidRDefault="00DA3958">
      <w:pPr>
        <w:pStyle w:val="a3"/>
        <w:spacing w:before="1"/>
        <w:ind w:left="1406" w:firstLine="0"/>
      </w:pPr>
      <w:r>
        <w:t>Содержание</w:t>
      </w:r>
      <w:r>
        <w:rPr>
          <w:spacing w:val="-9"/>
        </w:rPr>
        <w:t xml:space="preserve"> </w:t>
      </w:r>
      <w:r>
        <w:t>обучения</w:t>
      </w:r>
      <w:r>
        <w:rPr>
          <w:spacing w:val="-1"/>
        </w:rPr>
        <w:t xml:space="preserve"> </w:t>
      </w:r>
      <w:r>
        <w:t>в</w:t>
      </w:r>
      <w:r>
        <w:rPr>
          <w:spacing w:val="-2"/>
        </w:rPr>
        <w:t xml:space="preserve"> </w:t>
      </w:r>
      <w:r>
        <w:t>9</w:t>
      </w:r>
      <w:r>
        <w:rPr>
          <w:spacing w:val="-6"/>
        </w:rPr>
        <w:t xml:space="preserve"> </w:t>
      </w:r>
      <w:r>
        <w:rPr>
          <w:spacing w:val="-2"/>
        </w:rPr>
        <w:t>классе.</w:t>
      </w:r>
    </w:p>
    <w:p w14:paraId="3D3850D0" w14:textId="77777777" w:rsidR="00F11DF8" w:rsidRDefault="00F11DF8">
      <w:pPr>
        <w:sectPr w:rsidR="00F11DF8">
          <w:type w:val="continuous"/>
          <w:pgSz w:w="11920" w:h="16850"/>
          <w:pgMar w:top="1400" w:right="320" w:bottom="280" w:left="720" w:header="720" w:footer="720" w:gutter="0"/>
          <w:cols w:space="720"/>
        </w:sectPr>
      </w:pPr>
    </w:p>
    <w:p w14:paraId="348103CB" w14:textId="77777777" w:rsidR="00F11DF8" w:rsidRDefault="00DA3958">
      <w:pPr>
        <w:pStyle w:val="a3"/>
        <w:spacing w:before="76"/>
        <w:ind w:left="1406" w:firstLine="0"/>
      </w:pPr>
      <w:r>
        <w:lastRenderedPageBreak/>
        <w:t>Цифровая</w:t>
      </w:r>
      <w:r>
        <w:rPr>
          <w:spacing w:val="-7"/>
        </w:rPr>
        <w:t xml:space="preserve"> </w:t>
      </w:r>
      <w:r>
        <w:rPr>
          <w:spacing w:val="-2"/>
        </w:rPr>
        <w:t>грамотность.</w:t>
      </w:r>
    </w:p>
    <w:p w14:paraId="547B607B" w14:textId="77777777" w:rsidR="00F11DF8" w:rsidRDefault="00DA3958">
      <w:pPr>
        <w:pStyle w:val="a3"/>
        <w:spacing w:before="1"/>
        <w:ind w:left="1406" w:firstLine="0"/>
      </w:pPr>
      <w:r>
        <w:t>Глобальная</w:t>
      </w:r>
      <w:r>
        <w:rPr>
          <w:spacing w:val="-5"/>
        </w:rPr>
        <w:t xml:space="preserve"> </w:t>
      </w:r>
      <w:r>
        <w:t>сеть</w:t>
      </w:r>
      <w:r>
        <w:rPr>
          <w:spacing w:val="-8"/>
        </w:rPr>
        <w:t xml:space="preserve"> </w:t>
      </w:r>
      <w:r>
        <w:t>Интернет</w:t>
      </w:r>
      <w:r>
        <w:rPr>
          <w:spacing w:val="-9"/>
        </w:rPr>
        <w:t xml:space="preserve"> </w:t>
      </w:r>
      <w:r>
        <w:t>и</w:t>
      </w:r>
      <w:r>
        <w:rPr>
          <w:spacing w:val="-3"/>
        </w:rPr>
        <w:t xml:space="preserve"> </w:t>
      </w:r>
      <w:r>
        <w:t>стратегии</w:t>
      </w:r>
      <w:r>
        <w:rPr>
          <w:spacing w:val="-7"/>
        </w:rPr>
        <w:t xml:space="preserve"> </w:t>
      </w:r>
      <w:r>
        <w:t>безопасного</w:t>
      </w:r>
      <w:r>
        <w:rPr>
          <w:spacing w:val="-1"/>
        </w:rPr>
        <w:t xml:space="preserve"> </w:t>
      </w:r>
      <w:r>
        <w:t>поведения</w:t>
      </w:r>
      <w:r>
        <w:rPr>
          <w:spacing w:val="-5"/>
        </w:rPr>
        <w:t xml:space="preserve"> </w:t>
      </w:r>
      <w:r>
        <w:t>в</w:t>
      </w:r>
      <w:r>
        <w:rPr>
          <w:spacing w:val="-9"/>
        </w:rPr>
        <w:t xml:space="preserve"> </w:t>
      </w:r>
      <w:r>
        <w:rPr>
          <w:spacing w:val="-4"/>
        </w:rPr>
        <w:t>ней.</w:t>
      </w:r>
    </w:p>
    <w:p w14:paraId="1C313171" w14:textId="77777777" w:rsidR="00F11DF8" w:rsidRDefault="00DA3958">
      <w:pPr>
        <w:pStyle w:val="a3"/>
        <w:spacing w:before="2"/>
        <w:ind w:right="378"/>
      </w:pPr>
      <w:r>
        <w:t>Глобальная сеть Интернет. IP-адреса узлов. Сетевое хранение данных. Методы индивидуального и коллективного размещения новой информации в Интернете. Большие данные (интернет-данные, в частности данные социальных сетей).</w:t>
      </w:r>
    </w:p>
    <w:p w14:paraId="26427EF7" w14:textId="77777777" w:rsidR="00F11DF8" w:rsidRDefault="00DA3958">
      <w:pPr>
        <w:pStyle w:val="a3"/>
        <w:spacing w:before="3"/>
        <w:ind w:right="383"/>
      </w:pPr>
      <w:r>
        <w:t>Понятие</w:t>
      </w:r>
      <w:r>
        <w:rPr>
          <w:spacing w:val="-2"/>
        </w:rPr>
        <w:t xml:space="preserve"> </w:t>
      </w:r>
      <w:r>
        <w:t>об</w:t>
      </w:r>
      <w:r>
        <w:rPr>
          <w:spacing w:val="-3"/>
        </w:rPr>
        <w:t xml:space="preserve"> </w:t>
      </w:r>
      <w:r>
        <w:t>информационной</w:t>
      </w:r>
      <w:r>
        <w:rPr>
          <w:spacing w:val="-3"/>
        </w:rPr>
        <w:t xml:space="preserve"> </w:t>
      </w:r>
      <w:r>
        <w:t>безопасности.</w:t>
      </w:r>
      <w:r>
        <w:rPr>
          <w:spacing w:val="-1"/>
        </w:rPr>
        <w:t xml:space="preserve"> </w:t>
      </w:r>
      <w:r>
        <w:t>Угрозы</w:t>
      </w:r>
      <w:r>
        <w:rPr>
          <w:spacing w:val="-2"/>
        </w:rPr>
        <w:t xml:space="preserve"> </w:t>
      </w:r>
      <w:r>
        <w:t>информационной</w:t>
      </w:r>
      <w:r>
        <w:rPr>
          <w:spacing w:val="-5"/>
        </w:rPr>
        <w:t xml:space="preserve"> </w:t>
      </w:r>
      <w:r>
        <w:t>безопасности</w:t>
      </w:r>
      <w:r>
        <w:rPr>
          <w:spacing w:val="-2"/>
        </w:rPr>
        <w:t xml:space="preserve"> </w:t>
      </w:r>
      <w:r>
        <w:t>при работе в глобальной сети и методы противодействия им.</w:t>
      </w:r>
      <w:r>
        <w:rPr>
          <w:spacing w:val="40"/>
        </w:rPr>
        <w:t xml:space="preserve"> </w:t>
      </w:r>
      <w:r>
        <w:t>Правила</w:t>
      </w:r>
      <w:r>
        <w:rPr>
          <w:spacing w:val="40"/>
        </w:rPr>
        <w:t xml:space="preserve"> </w:t>
      </w:r>
      <w:r>
        <w:t>безопасной аутентификации. Защита личной информации в Интернете. Безопасные стратегии поведения в Интернете. Предупреждение вовлечения в деструктивные и криминальные формы сетевой активности (кибербуллинг, фишинг и другие формы).</w:t>
      </w:r>
    </w:p>
    <w:p w14:paraId="600D8512" w14:textId="77777777" w:rsidR="00F11DF8" w:rsidRDefault="00DA3958">
      <w:pPr>
        <w:pStyle w:val="a3"/>
        <w:spacing w:line="271" w:lineRule="exact"/>
        <w:ind w:left="1406" w:firstLine="0"/>
      </w:pPr>
      <w:r>
        <w:t>Работа</w:t>
      </w:r>
      <w:r>
        <w:rPr>
          <w:spacing w:val="-6"/>
        </w:rPr>
        <w:t xml:space="preserve"> </w:t>
      </w:r>
      <w:r>
        <w:t>в</w:t>
      </w:r>
      <w:r>
        <w:rPr>
          <w:spacing w:val="-9"/>
        </w:rPr>
        <w:t xml:space="preserve"> </w:t>
      </w:r>
      <w:r>
        <w:t>информационном</w:t>
      </w:r>
      <w:r>
        <w:rPr>
          <w:spacing w:val="-1"/>
        </w:rPr>
        <w:t xml:space="preserve"> </w:t>
      </w:r>
      <w:r>
        <w:rPr>
          <w:spacing w:val="-2"/>
        </w:rPr>
        <w:t>пространстве.</w:t>
      </w:r>
    </w:p>
    <w:p w14:paraId="01B6FE5A" w14:textId="77777777" w:rsidR="00F11DF8" w:rsidRDefault="00DA3958">
      <w:pPr>
        <w:pStyle w:val="a3"/>
        <w:spacing w:before="5"/>
        <w:ind w:right="377"/>
      </w:pPr>
      <w:r>
        <w:t>Виды деятельности в Интернете. интернет-сервисы: коммуникационные сервисы (почтовая служба, видео-конференц-связь</w:t>
      </w:r>
      <w:r>
        <w:rPr>
          <w:spacing w:val="-1"/>
        </w:rPr>
        <w:t xml:space="preserve"> </w:t>
      </w:r>
      <w:r>
        <w:t>и другие), справочные службы (карты, расписания</w:t>
      </w:r>
      <w:r>
        <w:rPr>
          <w:spacing w:val="-3"/>
        </w:rPr>
        <w:t xml:space="preserve"> </w:t>
      </w:r>
      <w:r>
        <w:t>и другие), поисковые службы, службы обновления программного обеспечения и другие службы. Сервисы государственных услуг. Облачные хранилища данных. Средства совместной разработки документов (онлайн-офисы). Программное обеспечение как веб-сервис: онлайновые текстовые и графические редакторы, среды разработки программ.</w:t>
      </w:r>
    </w:p>
    <w:p w14:paraId="64486B01" w14:textId="77777777" w:rsidR="00F11DF8" w:rsidRDefault="00DA3958">
      <w:pPr>
        <w:pStyle w:val="a3"/>
        <w:spacing w:before="5" w:line="237" w:lineRule="auto"/>
        <w:ind w:left="1406" w:right="5619" w:firstLine="0"/>
      </w:pPr>
      <w:r>
        <w:t>Теоретические</w:t>
      </w:r>
      <w:r>
        <w:rPr>
          <w:spacing w:val="-13"/>
        </w:rPr>
        <w:t xml:space="preserve"> </w:t>
      </w:r>
      <w:r>
        <w:t>основы</w:t>
      </w:r>
      <w:r>
        <w:rPr>
          <w:spacing w:val="-10"/>
        </w:rPr>
        <w:t xml:space="preserve"> </w:t>
      </w:r>
      <w:r>
        <w:t>информатики. Моделирование как метод познания.</w:t>
      </w:r>
    </w:p>
    <w:p w14:paraId="493DFAEE" w14:textId="77777777" w:rsidR="00F11DF8" w:rsidRDefault="00DA3958">
      <w:pPr>
        <w:pStyle w:val="a3"/>
        <w:spacing w:before="1"/>
        <w:ind w:right="376"/>
      </w:pPr>
      <w:r>
        <w:t>Модель. Задачи, решаемые с помощью моделирования. Классификации моделей. Материальные (натурные) и информационные модели. Непрерывные и дискретные модели. Имитационные модели. Игровые модели. Оценка соответствия модели моделируемому объекту и целям моделирования.</w:t>
      </w:r>
    </w:p>
    <w:p w14:paraId="69D046B6" w14:textId="77777777" w:rsidR="00F11DF8" w:rsidRDefault="00DA3958">
      <w:pPr>
        <w:pStyle w:val="a3"/>
        <w:spacing w:line="271" w:lineRule="exact"/>
        <w:ind w:left="1406" w:firstLine="0"/>
      </w:pPr>
      <w:r>
        <w:t>Табличные</w:t>
      </w:r>
      <w:r>
        <w:rPr>
          <w:spacing w:val="-8"/>
        </w:rPr>
        <w:t xml:space="preserve"> </w:t>
      </w:r>
      <w:r>
        <w:t>модели.</w:t>
      </w:r>
      <w:r>
        <w:rPr>
          <w:spacing w:val="-1"/>
        </w:rPr>
        <w:t xml:space="preserve"> </w:t>
      </w:r>
      <w:r>
        <w:t>Таблица</w:t>
      </w:r>
      <w:r>
        <w:rPr>
          <w:spacing w:val="-10"/>
        </w:rPr>
        <w:t xml:space="preserve"> </w:t>
      </w:r>
      <w:r>
        <w:t>как</w:t>
      </w:r>
      <w:r>
        <w:rPr>
          <w:spacing w:val="-5"/>
        </w:rPr>
        <w:t xml:space="preserve"> </w:t>
      </w:r>
      <w:r>
        <w:t>представление</w:t>
      </w:r>
      <w:r>
        <w:rPr>
          <w:spacing w:val="-9"/>
        </w:rPr>
        <w:t xml:space="preserve"> </w:t>
      </w:r>
      <w:r>
        <w:rPr>
          <w:spacing w:val="-2"/>
        </w:rPr>
        <w:t>отношения.</w:t>
      </w:r>
    </w:p>
    <w:p w14:paraId="7635B48B" w14:textId="77777777" w:rsidR="00F11DF8" w:rsidRDefault="00DA3958">
      <w:pPr>
        <w:pStyle w:val="a3"/>
        <w:ind w:left="1406" w:firstLine="0"/>
      </w:pPr>
      <w:r>
        <w:t>Базы</w:t>
      </w:r>
      <w:r>
        <w:rPr>
          <w:spacing w:val="-6"/>
        </w:rPr>
        <w:t xml:space="preserve"> </w:t>
      </w:r>
      <w:r>
        <w:t>данных.</w:t>
      </w:r>
      <w:r>
        <w:rPr>
          <w:spacing w:val="-2"/>
        </w:rPr>
        <w:t xml:space="preserve"> </w:t>
      </w:r>
      <w:r>
        <w:t>Отбор</w:t>
      </w:r>
      <w:r>
        <w:rPr>
          <w:spacing w:val="-8"/>
        </w:rPr>
        <w:t xml:space="preserve"> </w:t>
      </w:r>
      <w:r>
        <w:t>в</w:t>
      </w:r>
      <w:r>
        <w:rPr>
          <w:spacing w:val="-9"/>
        </w:rPr>
        <w:t xml:space="preserve"> </w:t>
      </w:r>
      <w:r>
        <w:t>таблице</w:t>
      </w:r>
      <w:r>
        <w:rPr>
          <w:spacing w:val="-5"/>
        </w:rPr>
        <w:t xml:space="preserve"> </w:t>
      </w:r>
      <w:r>
        <w:t>строк,</w:t>
      </w:r>
      <w:r>
        <w:rPr>
          <w:spacing w:val="-7"/>
        </w:rPr>
        <w:t xml:space="preserve"> </w:t>
      </w:r>
      <w:r>
        <w:t>удовлетворяющих</w:t>
      </w:r>
      <w:r>
        <w:rPr>
          <w:spacing w:val="-9"/>
        </w:rPr>
        <w:t xml:space="preserve"> </w:t>
      </w:r>
      <w:r>
        <w:t>заданному</w:t>
      </w:r>
      <w:r>
        <w:rPr>
          <w:spacing w:val="-9"/>
        </w:rPr>
        <w:t xml:space="preserve"> </w:t>
      </w:r>
      <w:r>
        <w:rPr>
          <w:spacing w:val="-2"/>
        </w:rPr>
        <w:t>условию.</w:t>
      </w:r>
    </w:p>
    <w:p w14:paraId="055C1F14" w14:textId="77777777" w:rsidR="00F11DF8" w:rsidRDefault="00DA3958">
      <w:pPr>
        <w:pStyle w:val="a3"/>
        <w:spacing w:before="5"/>
        <w:ind w:right="378"/>
      </w:pPr>
      <w:r>
        <w:t>Граф. Вершина, ребро, путь. Ориентированные и неориентированные графы. Длина (вес) ребра. Весовая матрица графа. Длина пути между вершинами графа.</w:t>
      </w:r>
      <w:r>
        <w:rPr>
          <w:spacing w:val="40"/>
        </w:rPr>
        <w:t xml:space="preserve"> </w:t>
      </w:r>
      <w:r>
        <w:t>Поиск</w:t>
      </w:r>
      <w:r>
        <w:rPr>
          <w:spacing w:val="40"/>
        </w:rPr>
        <w:t xml:space="preserve"> </w:t>
      </w:r>
      <w:r>
        <w:t>оптимального пути в графе. Начальная вершина (источник) и конечная вершина (сток) в ориентированном графе. Вычисление количества путей в направленном ациклическом графе.</w:t>
      </w:r>
    </w:p>
    <w:p w14:paraId="3A20E901" w14:textId="77777777" w:rsidR="00F11DF8" w:rsidRDefault="00DA3958">
      <w:pPr>
        <w:pStyle w:val="a3"/>
        <w:spacing w:line="273" w:lineRule="exact"/>
        <w:ind w:left="1406" w:firstLine="0"/>
      </w:pPr>
      <w:r>
        <w:t>Дерево.</w:t>
      </w:r>
      <w:r>
        <w:rPr>
          <w:spacing w:val="13"/>
        </w:rPr>
        <w:t xml:space="preserve"> </w:t>
      </w:r>
      <w:r>
        <w:t>Корень,</w:t>
      </w:r>
      <w:r>
        <w:rPr>
          <w:spacing w:val="18"/>
        </w:rPr>
        <w:t xml:space="preserve"> </w:t>
      </w:r>
      <w:r>
        <w:t>вершина</w:t>
      </w:r>
      <w:r>
        <w:rPr>
          <w:spacing w:val="14"/>
        </w:rPr>
        <w:t xml:space="preserve"> </w:t>
      </w:r>
      <w:r>
        <w:t>(узел),</w:t>
      </w:r>
      <w:r>
        <w:rPr>
          <w:spacing w:val="21"/>
        </w:rPr>
        <w:t xml:space="preserve"> </w:t>
      </w:r>
      <w:r>
        <w:t>лист,</w:t>
      </w:r>
      <w:r>
        <w:rPr>
          <w:spacing w:val="18"/>
        </w:rPr>
        <w:t xml:space="preserve"> </w:t>
      </w:r>
      <w:r>
        <w:t>ребро</w:t>
      </w:r>
      <w:r>
        <w:rPr>
          <w:spacing w:val="19"/>
        </w:rPr>
        <w:t xml:space="preserve"> </w:t>
      </w:r>
      <w:r>
        <w:t>(дуга)</w:t>
      </w:r>
      <w:r>
        <w:rPr>
          <w:spacing w:val="20"/>
        </w:rPr>
        <w:t xml:space="preserve"> </w:t>
      </w:r>
      <w:r>
        <w:t>дерева.</w:t>
      </w:r>
      <w:r>
        <w:rPr>
          <w:spacing w:val="22"/>
        </w:rPr>
        <w:t xml:space="preserve"> </w:t>
      </w:r>
      <w:r>
        <w:t>Высота</w:t>
      </w:r>
      <w:r>
        <w:rPr>
          <w:spacing w:val="17"/>
        </w:rPr>
        <w:t xml:space="preserve"> </w:t>
      </w:r>
      <w:r>
        <w:t>дерева.</w:t>
      </w:r>
      <w:r>
        <w:rPr>
          <w:spacing w:val="19"/>
        </w:rPr>
        <w:t xml:space="preserve"> </w:t>
      </w:r>
      <w:r>
        <w:rPr>
          <w:spacing w:val="-2"/>
        </w:rPr>
        <w:t>Поддерево.</w:t>
      </w:r>
    </w:p>
    <w:p w14:paraId="1B97A1AF" w14:textId="77777777" w:rsidR="00F11DF8" w:rsidRDefault="00DA3958">
      <w:pPr>
        <w:pStyle w:val="a3"/>
        <w:spacing w:line="275" w:lineRule="exact"/>
        <w:ind w:firstLine="0"/>
      </w:pPr>
      <w:r>
        <w:t>Примеры</w:t>
      </w:r>
      <w:r>
        <w:rPr>
          <w:spacing w:val="-7"/>
        </w:rPr>
        <w:t xml:space="preserve"> </w:t>
      </w:r>
      <w:r>
        <w:t>использования</w:t>
      </w:r>
      <w:r>
        <w:rPr>
          <w:spacing w:val="-5"/>
        </w:rPr>
        <w:t xml:space="preserve"> </w:t>
      </w:r>
      <w:r>
        <w:t>деревьев.</w:t>
      </w:r>
      <w:r>
        <w:rPr>
          <w:spacing w:val="-3"/>
        </w:rPr>
        <w:t xml:space="preserve"> </w:t>
      </w:r>
      <w:r>
        <w:t>Перебор</w:t>
      </w:r>
      <w:r>
        <w:rPr>
          <w:spacing w:val="-10"/>
        </w:rPr>
        <w:t xml:space="preserve"> </w:t>
      </w:r>
      <w:r>
        <w:t>вариантов</w:t>
      </w:r>
      <w:r>
        <w:rPr>
          <w:spacing w:val="-3"/>
        </w:rPr>
        <w:t xml:space="preserve"> </w:t>
      </w:r>
      <w:r>
        <w:t>с</w:t>
      </w:r>
      <w:r>
        <w:rPr>
          <w:spacing w:val="-12"/>
        </w:rPr>
        <w:t xml:space="preserve"> </w:t>
      </w:r>
      <w:r>
        <w:t>помощью</w:t>
      </w:r>
      <w:r>
        <w:rPr>
          <w:spacing w:val="-7"/>
        </w:rPr>
        <w:t xml:space="preserve"> </w:t>
      </w:r>
      <w:r>
        <w:rPr>
          <w:spacing w:val="-2"/>
        </w:rPr>
        <w:t>дерева.</w:t>
      </w:r>
    </w:p>
    <w:p w14:paraId="232273A5" w14:textId="77777777" w:rsidR="00F11DF8" w:rsidRDefault="00DA3958">
      <w:pPr>
        <w:pStyle w:val="a3"/>
        <w:spacing w:before="5"/>
        <w:ind w:right="382"/>
      </w:pPr>
      <w:r>
        <w:t>Понятие математической модели. Задачи, решаемые с помощью математического (компьютерного) моделирования. Отличие математической модели от натурной модели и от словесного (литературного) описания объекта.</w:t>
      </w:r>
    </w:p>
    <w:p w14:paraId="7BBB35D6" w14:textId="77777777" w:rsidR="00F11DF8" w:rsidRDefault="00DA3958">
      <w:pPr>
        <w:pStyle w:val="a3"/>
        <w:spacing w:before="2"/>
        <w:ind w:right="384"/>
      </w:pPr>
      <w:r>
        <w:t>Этапы компьютерного моделирования: постановка задачи, построение математической модели, программная реализация, тестирование, проведение компьютерного эксперимента, анализ его результатов, уточнение модели.</w:t>
      </w:r>
    </w:p>
    <w:p w14:paraId="580D5C16" w14:textId="77777777" w:rsidR="00F11DF8" w:rsidRDefault="00DA3958">
      <w:pPr>
        <w:pStyle w:val="a3"/>
        <w:ind w:left="1406" w:right="5775" w:firstLine="0"/>
      </w:pPr>
      <w:r>
        <w:t>Алгоритмы и программирование. Разработка</w:t>
      </w:r>
      <w:r>
        <w:rPr>
          <w:spacing w:val="-6"/>
        </w:rPr>
        <w:t xml:space="preserve"> </w:t>
      </w:r>
      <w:r>
        <w:t>алгоритмов</w:t>
      </w:r>
      <w:r>
        <w:rPr>
          <w:spacing w:val="-6"/>
        </w:rPr>
        <w:t xml:space="preserve"> </w:t>
      </w:r>
      <w:r>
        <w:t>и</w:t>
      </w:r>
      <w:r>
        <w:rPr>
          <w:spacing w:val="-6"/>
        </w:rPr>
        <w:t xml:space="preserve"> </w:t>
      </w:r>
      <w:r>
        <w:rPr>
          <w:spacing w:val="-2"/>
        </w:rPr>
        <w:t>программ.</w:t>
      </w:r>
    </w:p>
    <w:p w14:paraId="13928FE3" w14:textId="77777777" w:rsidR="00F11DF8" w:rsidRDefault="00DA3958">
      <w:pPr>
        <w:pStyle w:val="a3"/>
        <w:ind w:right="379"/>
      </w:pPr>
      <w:r>
        <w:t>Разбиение задачи на подзадачи. Составление алгоритмов и программ с использованием ветвлений, циклов и вспомогательных алгоритмов для управления исполнителем Робот или другими исполнителями, такими как Черепашка, Чертёжник и другими.</w:t>
      </w:r>
    </w:p>
    <w:p w14:paraId="78A6AD69" w14:textId="77777777" w:rsidR="00F11DF8" w:rsidRDefault="00DA3958">
      <w:pPr>
        <w:pStyle w:val="a3"/>
        <w:ind w:right="373"/>
      </w:pPr>
      <w:r>
        <w:t>Табличные величины (массивы). Одномерные массивы. Составление и отладка программ, реализующих типовые алгоритмы обработки одномерных числовых массивов, на одном из языков программирования (Python, C++, Паскаль, Java, C#, Школьный Алгоритмический Язык): заполнение числового массива случайными числами, в соответствии с формулой или путём ввода чисел, нахождение суммы элементов массива, линейный поиск заданного значения в массиве, подсчёт элементов массива, удовлетворяющих заданному условию, нахождение минимального (максимального) элемента массива. Сортировка массива.</w:t>
      </w:r>
    </w:p>
    <w:p w14:paraId="2D578CF5" w14:textId="77777777" w:rsidR="00F11DF8" w:rsidRDefault="00DA3958">
      <w:pPr>
        <w:pStyle w:val="a3"/>
        <w:ind w:right="383"/>
      </w:pPr>
      <w:r>
        <w:t>Обработка потока данных: вычисление количества, суммы, среднего арифметического, минимального и максимального значения элементов последовательности, удовлетворяющих заданному условию.</w:t>
      </w:r>
    </w:p>
    <w:p w14:paraId="12C75791" w14:textId="77777777" w:rsidR="00F11DF8" w:rsidRDefault="00F11DF8">
      <w:pPr>
        <w:sectPr w:rsidR="00F11DF8">
          <w:pgSz w:w="11920" w:h="16850"/>
          <w:pgMar w:top="1040" w:right="320" w:bottom="280" w:left="720" w:header="720" w:footer="720" w:gutter="0"/>
          <w:cols w:space="720"/>
        </w:sectPr>
      </w:pPr>
    </w:p>
    <w:p w14:paraId="047710E0" w14:textId="77777777" w:rsidR="00F11DF8" w:rsidRDefault="00DA3958">
      <w:pPr>
        <w:pStyle w:val="a3"/>
        <w:spacing w:before="76"/>
        <w:ind w:left="1406" w:firstLine="0"/>
        <w:jc w:val="left"/>
      </w:pPr>
      <w:r>
        <w:rPr>
          <w:spacing w:val="-2"/>
        </w:rPr>
        <w:lastRenderedPageBreak/>
        <w:t>Управление.</w:t>
      </w:r>
    </w:p>
    <w:p w14:paraId="66CF0184" w14:textId="77777777" w:rsidR="00F11DF8" w:rsidRDefault="00DA3958">
      <w:pPr>
        <w:pStyle w:val="a3"/>
        <w:spacing w:before="3"/>
        <w:ind w:right="381"/>
      </w:pPr>
      <w:r>
        <w:t xml:space="preserve">Управление. Сигнал. Обратная связь. Получение сигналов от цифровых датчиков (касания, расстояния, света, звука и другого). Примеры использования принципа обратной связи в системах управления техническими устройствами с помощью датчиков, в том числе в </w:t>
      </w:r>
      <w:r>
        <w:rPr>
          <w:spacing w:val="-2"/>
        </w:rPr>
        <w:t>робототехнике.</w:t>
      </w:r>
    </w:p>
    <w:p w14:paraId="2E7A223C" w14:textId="77777777" w:rsidR="00F11DF8" w:rsidRDefault="00DA3958">
      <w:pPr>
        <w:pStyle w:val="a3"/>
        <w:ind w:right="378"/>
      </w:pPr>
      <w:r>
        <w:t>Примеры роботизированных систем (система управления движением в транспортной системе, сварочная линия автозавода, автоматизированное управление отопления дома, автономная система управления транспортным средством и другие системы).</w:t>
      </w:r>
    </w:p>
    <w:p w14:paraId="1E802640" w14:textId="77777777" w:rsidR="00F11DF8" w:rsidRDefault="00DA3958">
      <w:pPr>
        <w:pStyle w:val="a3"/>
        <w:spacing w:before="3" w:line="242" w:lineRule="auto"/>
        <w:ind w:left="1406" w:right="6301" w:firstLine="0"/>
      </w:pPr>
      <w:r>
        <w:t>Информационные</w:t>
      </w:r>
      <w:r>
        <w:rPr>
          <w:spacing w:val="-15"/>
        </w:rPr>
        <w:t xml:space="preserve"> </w:t>
      </w:r>
      <w:r>
        <w:t>технологии. Электронные таблицы.</w:t>
      </w:r>
    </w:p>
    <w:p w14:paraId="35481F8C" w14:textId="77777777" w:rsidR="00F11DF8" w:rsidRDefault="00DA3958">
      <w:pPr>
        <w:pStyle w:val="a3"/>
        <w:ind w:right="376"/>
      </w:pPr>
      <w:r>
        <w:t xml:space="preserve">Понятие об электронных таблицах. Типы данных в ячейках электронной таблицы. Редактирование и форматирование таблиц. Встроенные функции для поиска максимума, минимума, суммы и среднего арифметического. Сортировка данных в выделенном диапазоне. Построение диаграмм (гистограмма, круговая диаграмма, точечная диаграмма). Выбор типа </w:t>
      </w:r>
      <w:r>
        <w:rPr>
          <w:spacing w:val="-2"/>
        </w:rPr>
        <w:t>диаграммы.</w:t>
      </w:r>
    </w:p>
    <w:p w14:paraId="2AEEFD7A" w14:textId="77777777" w:rsidR="00F11DF8" w:rsidRDefault="00DA3958">
      <w:pPr>
        <w:pStyle w:val="a3"/>
        <w:spacing w:line="237" w:lineRule="auto"/>
        <w:ind w:right="383"/>
      </w:pPr>
      <w:r>
        <w:t xml:space="preserve">Преобразование формул при копировании. Относительная, абсолютная и смешанная </w:t>
      </w:r>
      <w:r>
        <w:rPr>
          <w:spacing w:val="-2"/>
        </w:rPr>
        <w:t>адресация.</w:t>
      </w:r>
    </w:p>
    <w:p w14:paraId="2D7EECF7" w14:textId="77777777" w:rsidR="00F11DF8" w:rsidRDefault="00DA3958">
      <w:pPr>
        <w:pStyle w:val="a3"/>
        <w:ind w:right="380"/>
      </w:pPr>
      <w:r>
        <w:t>Условные вычисления в электронных таблицах. Суммирование и подсчёт значений, отвечающих заданному условию. Обработка больших наборов данных. Численное моделирование в электронных таблицах.</w:t>
      </w:r>
    </w:p>
    <w:p w14:paraId="795589AE" w14:textId="77777777" w:rsidR="00F11DF8" w:rsidRDefault="00DA3958">
      <w:pPr>
        <w:pStyle w:val="a3"/>
        <w:spacing w:line="271" w:lineRule="exact"/>
        <w:ind w:left="1406" w:firstLine="0"/>
      </w:pPr>
      <w:r>
        <w:t>Информационные</w:t>
      </w:r>
      <w:r>
        <w:rPr>
          <w:spacing w:val="-13"/>
        </w:rPr>
        <w:t xml:space="preserve"> </w:t>
      </w:r>
      <w:r>
        <w:t>технологии</w:t>
      </w:r>
      <w:r>
        <w:rPr>
          <w:spacing w:val="-7"/>
        </w:rPr>
        <w:t xml:space="preserve"> </w:t>
      </w:r>
      <w:r>
        <w:t>в</w:t>
      </w:r>
      <w:r>
        <w:rPr>
          <w:spacing w:val="-5"/>
        </w:rPr>
        <w:t xml:space="preserve"> </w:t>
      </w:r>
      <w:r>
        <w:t>современном</w:t>
      </w:r>
      <w:r>
        <w:rPr>
          <w:spacing w:val="-12"/>
        </w:rPr>
        <w:t xml:space="preserve"> </w:t>
      </w:r>
      <w:r>
        <w:rPr>
          <w:spacing w:val="-2"/>
        </w:rPr>
        <w:t>обществе.</w:t>
      </w:r>
    </w:p>
    <w:p w14:paraId="618FE320" w14:textId="77777777" w:rsidR="00F11DF8" w:rsidRDefault="00DA3958">
      <w:pPr>
        <w:pStyle w:val="a3"/>
        <w:ind w:left="1406" w:firstLine="0"/>
      </w:pPr>
      <w:r>
        <w:t>Роль</w:t>
      </w:r>
      <w:r>
        <w:rPr>
          <w:spacing w:val="22"/>
        </w:rPr>
        <w:t xml:space="preserve"> </w:t>
      </w:r>
      <w:r>
        <w:t>информационных</w:t>
      </w:r>
      <w:r>
        <w:rPr>
          <w:spacing w:val="51"/>
          <w:w w:val="150"/>
        </w:rPr>
        <w:t xml:space="preserve"> </w:t>
      </w:r>
      <w:r>
        <w:t>технологий</w:t>
      </w:r>
      <w:r>
        <w:rPr>
          <w:spacing w:val="53"/>
          <w:w w:val="150"/>
        </w:rPr>
        <w:t xml:space="preserve"> </w:t>
      </w:r>
      <w:r>
        <w:t>в</w:t>
      </w:r>
      <w:r>
        <w:rPr>
          <w:spacing w:val="58"/>
          <w:w w:val="150"/>
        </w:rPr>
        <w:t xml:space="preserve"> </w:t>
      </w:r>
      <w:r>
        <w:t>развитии</w:t>
      </w:r>
      <w:r>
        <w:rPr>
          <w:spacing w:val="61"/>
          <w:w w:val="150"/>
        </w:rPr>
        <w:t xml:space="preserve"> </w:t>
      </w:r>
      <w:r>
        <w:t>экономики</w:t>
      </w:r>
      <w:r>
        <w:rPr>
          <w:spacing w:val="53"/>
          <w:w w:val="150"/>
        </w:rPr>
        <w:t xml:space="preserve"> </w:t>
      </w:r>
      <w:r>
        <w:t>мира,</w:t>
      </w:r>
      <w:r>
        <w:rPr>
          <w:spacing w:val="50"/>
          <w:w w:val="150"/>
        </w:rPr>
        <w:t xml:space="preserve"> </w:t>
      </w:r>
      <w:r>
        <w:t>страны,</w:t>
      </w:r>
      <w:r>
        <w:rPr>
          <w:spacing w:val="57"/>
          <w:w w:val="150"/>
        </w:rPr>
        <w:t xml:space="preserve"> </w:t>
      </w:r>
      <w:r>
        <w:rPr>
          <w:spacing w:val="-2"/>
        </w:rPr>
        <w:t>региона.</w:t>
      </w:r>
    </w:p>
    <w:p w14:paraId="680939D5" w14:textId="77777777" w:rsidR="00F11DF8" w:rsidRDefault="00DA3958">
      <w:pPr>
        <w:pStyle w:val="a3"/>
        <w:ind w:firstLine="0"/>
      </w:pPr>
      <w:r>
        <w:t>Открытые</w:t>
      </w:r>
      <w:r>
        <w:rPr>
          <w:spacing w:val="-14"/>
        </w:rPr>
        <w:t xml:space="preserve"> </w:t>
      </w:r>
      <w:r>
        <w:t>образовательные</w:t>
      </w:r>
      <w:r>
        <w:rPr>
          <w:spacing w:val="-5"/>
        </w:rPr>
        <w:t xml:space="preserve"> </w:t>
      </w:r>
      <w:r>
        <w:rPr>
          <w:spacing w:val="-2"/>
        </w:rPr>
        <w:t>ресурсы.</w:t>
      </w:r>
    </w:p>
    <w:p w14:paraId="44FCA035" w14:textId="77777777" w:rsidR="00F11DF8" w:rsidRDefault="00DA3958">
      <w:pPr>
        <w:pStyle w:val="a3"/>
        <w:spacing w:before="3"/>
        <w:ind w:right="380"/>
      </w:pPr>
      <w:r>
        <w:t>Профессии, связанные с информатикой и информационными технологиями: веб- дизайнер, программист, разработчик мобильных приложений, тестировщик, архитектор программного обеспечения, специалист по анализу данных, системный администратор.</w:t>
      </w:r>
    </w:p>
    <w:p w14:paraId="2A9AE673" w14:textId="77777777" w:rsidR="00F11DF8" w:rsidRDefault="00DA3958">
      <w:pPr>
        <w:pStyle w:val="a3"/>
        <w:spacing w:before="3" w:line="242" w:lineRule="auto"/>
        <w:ind w:right="383"/>
      </w:pPr>
      <w:r>
        <w:t xml:space="preserve">Планируемые результаты освоения информатики на уровне основного общего </w:t>
      </w:r>
      <w:r>
        <w:rPr>
          <w:spacing w:val="-2"/>
        </w:rPr>
        <w:t>образования.</w:t>
      </w:r>
    </w:p>
    <w:p w14:paraId="13879169" w14:textId="77777777" w:rsidR="00F11DF8" w:rsidRDefault="00DA3958">
      <w:pPr>
        <w:pStyle w:val="a3"/>
        <w:ind w:right="371"/>
      </w:pPr>
      <w:r>
        <w:t>Изучение информатики на уровне основного общего образования направлено на достижение обучающимися личностных, метапредметных и предметных результатов освоения содержания учебного предмета.</w:t>
      </w:r>
    </w:p>
    <w:p w14:paraId="52E2357F" w14:textId="77777777" w:rsidR="00F11DF8" w:rsidRDefault="00DA3958">
      <w:pPr>
        <w:pStyle w:val="a3"/>
        <w:spacing w:line="237" w:lineRule="auto"/>
        <w:ind w:right="382"/>
      </w:pPr>
      <w:r>
        <w:t>Личностные результаты имеют направленность на решение задач воспитания, развития и социализации обучающихся средствами учебного предмета.</w:t>
      </w:r>
    </w:p>
    <w:p w14:paraId="4B2B267F" w14:textId="77777777" w:rsidR="00F11DF8" w:rsidRDefault="00DA3958">
      <w:pPr>
        <w:pStyle w:val="a3"/>
        <w:spacing w:line="237" w:lineRule="auto"/>
        <w:ind w:right="376"/>
      </w:pPr>
      <w:r>
        <w:t>В результате изучения информатики на уровне основного общего образования у обучающегося будут сформированы следующие личностные результаты в части:</w:t>
      </w:r>
    </w:p>
    <w:p w14:paraId="5170BC6A" w14:textId="77777777" w:rsidR="00F11DF8" w:rsidRDefault="00DA3958" w:rsidP="00803E13">
      <w:pPr>
        <w:pStyle w:val="a6"/>
        <w:numPr>
          <w:ilvl w:val="0"/>
          <w:numId w:val="84"/>
        </w:numPr>
        <w:tabs>
          <w:tab w:val="left" w:pos="1759"/>
        </w:tabs>
        <w:spacing w:line="275" w:lineRule="exact"/>
        <w:ind w:left="1759" w:hanging="360"/>
        <w:rPr>
          <w:sz w:val="24"/>
        </w:rPr>
      </w:pPr>
      <w:r>
        <w:rPr>
          <w:sz w:val="24"/>
        </w:rPr>
        <w:t>патриотического</w:t>
      </w:r>
      <w:r>
        <w:rPr>
          <w:spacing w:val="-13"/>
          <w:sz w:val="24"/>
        </w:rPr>
        <w:t xml:space="preserve"> </w:t>
      </w:r>
      <w:r>
        <w:rPr>
          <w:spacing w:val="-2"/>
          <w:sz w:val="24"/>
        </w:rPr>
        <w:t>воспитания:</w:t>
      </w:r>
    </w:p>
    <w:p w14:paraId="6CF90606" w14:textId="77777777" w:rsidR="00F11DF8" w:rsidRDefault="00DA3958">
      <w:pPr>
        <w:pStyle w:val="a3"/>
        <w:spacing w:before="2"/>
        <w:ind w:right="374"/>
      </w:pPr>
      <w:r>
        <w:t>ценностное отношение к отечественному культурному, историческому и научному наследию, понимание значения информатики как науки в жизни современного общества, владение достоверной информацией о передовых мировых и отечественных достижениях в области информатики и информационных технологий, заинтересованность в научных знаниях о цифровой трансформации современного общества;</w:t>
      </w:r>
    </w:p>
    <w:p w14:paraId="2868F404" w14:textId="77777777" w:rsidR="00F11DF8" w:rsidRDefault="00DA3958" w:rsidP="00803E13">
      <w:pPr>
        <w:pStyle w:val="a6"/>
        <w:numPr>
          <w:ilvl w:val="0"/>
          <w:numId w:val="84"/>
        </w:numPr>
        <w:tabs>
          <w:tab w:val="left" w:pos="1663"/>
        </w:tabs>
        <w:spacing w:line="274" w:lineRule="exact"/>
        <w:ind w:left="1663" w:hanging="264"/>
        <w:rPr>
          <w:sz w:val="24"/>
        </w:rPr>
      </w:pPr>
      <w:r>
        <w:rPr>
          <w:sz w:val="24"/>
        </w:rPr>
        <w:t>духовно-нравственного</w:t>
      </w:r>
      <w:r>
        <w:rPr>
          <w:spacing w:val="-14"/>
          <w:sz w:val="24"/>
        </w:rPr>
        <w:t xml:space="preserve"> </w:t>
      </w:r>
      <w:r>
        <w:rPr>
          <w:spacing w:val="-2"/>
          <w:sz w:val="24"/>
        </w:rPr>
        <w:t>воспитания:</w:t>
      </w:r>
    </w:p>
    <w:p w14:paraId="5D65FD37" w14:textId="77777777" w:rsidR="00F11DF8" w:rsidRDefault="00DA3958">
      <w:pPr>
        <w:pStyle w:val="a3"/>
        <w:spacing w:before="5"/>
        <w:ind w:right="379"/>
      </w:pPr>
      <w:r>
        <w:t>ориентация на моральные ценности и нормы в ситуациях нравственного выбора, готовность оценивать своё</w:t>
      </w:r>
      <w:r>
        <w:rPr>
          <w:spacing w:val="-2"/>
        </w:rPr>
        <w:t xml:space="preserve"> </w:t>
      </w:r>
      <w:r>
        <w:t>поведение</w:t>
      </w:r>
      <w:r>
        <w:rPr>
          <w:spacing w:val="-1"/>
        </w:rPr>
        <w:t xml:space="preserve"> </w:t>
      </w:r>
      <w:r>
        <w:t>и поступки, а</w:t>
      </w:r>
      <w:r>
        <w:rPr>
          <w:spacing w:val="-1"/>
        </w:rPr>
        <w:t xml:space="preserve"> </w:t>
      </w:r>
      <w:r>
        <w:t>также</w:t>
      </w:r>
      <w:r>
        <w:rPr>
          <w:spacing w:val="-1"/>
        </w:rPr>
        <w:t xml:space="preserve"> </w:t>
      </w:r>
      <w:r>
        <w:t>поведение</w:t>
      </w:r>
      <w:r>
        <w:rPr>
          <w:spacing w:val="-1"/>
        </w:rPr>
        <w:t xml:space="preserve"> </w:t>
      </w:r>
      <w:r>
        <w:t>и поступки других людей с позиции нравственных и правовых норм с учётом осознания последствий поступков, активное неприятие асоциальных поступков, в том числе в Интернете;</w:t>
      </w:r>
    </w:p>
    <w:p w14:paraId="2CB016ED" w14:textId="77777777" w:rsidR="00F11DF8" w:rsidRDefault="00DA3958" w:rsidP="00803E13">
      <w:pPr>
        <w:pStyle w:val="a6"/>
        <w:numPr>
          <w:ilvl w:val="0"/>
          <w:numId w:val="84"/>
        </w:numPr>
        <w:tabs>
          <w:tab w:val="left" w:pos="1663"/>
        </w:tabs>
        <w:spacing w:line="274" w:lineRule="exact"/>
        <w:ind w:left="1663" w:hanging="264"/>
        <w:rPr>
          <w:sz w:val="24"/>
        </w:rPr>
      </w:pPr>
      <w:r>
        <w:rPr>
          <w:sz w:val="24"/>
        </w:rPr>
        <w:t>гражданского</w:t>
      </w:r>
      <w:r>
        <w:rPr>
          <w:spacing w:val="-5"/>
          <w:sz w:val="24"/>
        </w:rPr>
        <w:t xml:space="preserve"> </w:t>
      </w:r>
      <w:r>
        <w:rPr>
          <w:spacing w:val="-2"/>
          <w:sz w:val="24"/>
        </w:rPr>
        <w:t>воспитания:</w:t>
      </w:r>
    </w:p>
    <w:p w14:paraId="7A6C43CE" w14:textId="77777777" w:rsidR="00F11DF8" w:rsidRDefault="00DA3958">
      <w:pPr>
        <w:pStyle w:val="a3"/>
        <w:spacing w:before="3"/>
        <w:ind w:right="375"/>
      </w:pPr>
      <w:r>
        <w:t>представление о социальных нормах и правилах межличностных отношений в коллективе, в том числе в социальных сообществах, соблюдение правил безопасности, в том числе навыков безопасного поведения в Интернет-среде, готовность к разнообразной совместной деятельности при выполнении учебных, познавательных задач, создании учебных проектов,</w:t>
      </w:r>
      <w:r>
        <w:rPr>
          <w:spacing w:val="40"/>
        </w:rPr>
        <w:t xml:space="preserve"> </w:t>
      </w:r>
      <w:r>
        <w:t>стремление</w:t>
      </w:r>
      <w:r>
        <w:rPr>
          <w:spacing w:val="40"/>
        </w:rPr>
        <w:t xml:space="preserve"> </w:t>
      </w:r>
      <w:r>
        <w:t>к</w:t>
      </w:r>
      <w:r>
        <w:rPr>
          <w:spacing w:val="40"/>
        </w:rPr>
        <w:t xml:space="preserve"> </w:t>
      </w:r>
      <w:r>
        <w:t>взаимопониманию</w:t>
      </w:r>
      <w:r>
        <w:rPr>
          <w:spacing w:val="40"/>
        </w:rPr>
        <w:t xml:space="preserve"> </w:t>
      </w:r>
      <w:r>
        <w:t>и</w:t>
      </w:r>
      <w:r>
        <w:rPr>
          <w:spacing w:val="40"/>
        </w:rPr>
        <w:t xml:space="preserve"> </w:t>
      </w:r>
      <w:r>
        <w:t>взаимопомощи</w:t>
      </w:r>
      <w:r>
        <w:rPr>
          <w:spacing w:val="40"/>
        </w:rPr>
        <w:t xml:space="preserve"> </w:t>
      </w:r>
      <w:r>
        <w:t>в</w:t>
      </w:r>
      <w:r>
        <w:rPr>
          <w:spacing w:val="40"/>
        </w:rPr>
        <w:t xml:space="preserve"> </w:t>
      </w:r>
      <w:r>
        <w:t>процессе</w:t>
      </w:r>
      <w:r>
        <w:rPr>
          <w:spacing w:val="40"/>
        </w:rPr>
        <w:t xml:space="preserve"> </w:t>
      </w:r>
      <w:r>
        <w:t>этой</w:t>
      </w:r>
      <w:r>
        <w:rPr>
          <w:spacing w:val="40"/>
        </w:rPr>
        <w:t xml:space="preserve"> </w:t>
      </w:r>
      <w:r>
        <w:t>учебной</w:t>
      </w:r>
    </w:p>
    <w:p w14:paraId="26724181" w14:textId="77777777" w:rsidR="00F11DF8" w:rsidRDefault="00F11DF8">
      <w:pPr>
        <w:sectPr w:rsidR="00F11DF8">
          <w:pgSz w:w="11920" w:h="16850"/>
          <w:pgMar w:top="1040" w:right="320" w:bottom="280" w:left="720" w:header="720" w:footer="720" w:gutter="0"/>
          <w:cols w:space="720"/>
        </w:sectPr>
      </w:pPr>
    </w:p>
    <w:p w14:paraId="0847BB86" w14:textId="77777777" w:rsidR="00F11DF8" w:rsidRDefault="00DA3958">
      <w:pPr>
        <w:pStyle w:val="a3"/>
        <w:spacing w:before="76" w:line="244" w:lineRule="auto"/>
        <w:ind w:right="386" w:firstLine="0"/>
      </w:pPr>
      <w:r>
        <w:lastRenderedPageBreak/>
        <w:t>деятельности, готовность оценивать своё поведение и поступки своих товарищей с позиции нравственных и правовых норм с учётом осознания последствий поступков;</w:t>
      </w:r>
    </w:p>
    <w:p w14:paraId="42F1A5FF" w14:textId="77777777" w:rsidR="00F11DF8" w:rsidRDefault="00DA3958" w:rsidP="00803E13">
      <w:pPr>
        <w:pStyle w:val="a6"/>
        <w:numPr>
          <w:ilvl w:val="0"/>
          <w:numId w:val="84"/>
        </w:numPr>
        <w:tabs>
          <w:tab w:val="left" w:pos="1663"/>
        </w:tabs>
        <w:spacing w:line="263" w:lineRule="exact"/>
        <w:ind w:left="1663" w:hanging="264"/>
        <w:rPr>
          <w:sz w:val="24"/>
        </w:rPr>
      </w:pPr>
      <w:r>
        <w:rPr>
          <w:sz w:val="24"/>
        </w:rPr>
        <w:t>ценностей</w:t>
      </w:r>
      <w:r>
        <w:rPr>
          <w:spacing w:val="-8"/>
          <w:sz w:val="24"/>
        </w:rPr>
        <w:t xml:space="preserve"> </w:t>
      </w:r>
      <w:r>
        <w:rPr>
          <w:sz w:val="24"/>
        </w:rPr>
        <w:t>научного</w:t>
      </w:r>
      <w:r>
        <w:rPr>
          <w:spacing w:val="-3"/>
          <w:sz w:val="24"/>
        </w:rPr>
        <w:t xml:space="preserve"> </w:t>
      </w:r>
      <w:r>
        <w:rPr>
          <w:spacing w:val="-2"/>
          <w:sz w:val="24"/>
        </w:rPr>
        <w:t>познания:</w:t>
      </w:r>
    </w:p>
    <w:p w14:paraId="4B7A08D1" w14:textId="77777777" w:rsidR="00F11DF8" w:rsidRDefault="00DA3958">
      <w:pPr>
        <w:pStyle w:val="a3"/>
        <w:spacing w:before="5"/>
        <w:ind w:right="377"/>
      </w:pPr>
      <w:r>
        <w:t>сформированность мировоззренческих представлений об информации, информационных процессах и информационных технологиях, соответствующих</w:t>
      </w:r>
      <w:r>
        <w:rPr>
          <w:spacing w:val="40"/>
        </w:rPr>
        <w:t xml:space="preserve"> </w:t>
      </w:r>
      <w:r>
        <w:t>современному уровню развития науки и общественной практики и составляющих базовую основу для понимания сущности научной картины мира;</w:t>
      </w:r>
    </w:p>
    <w:p w14:paraId="23B12A52" w14:textId="77777777" w:rsidR="00F11DF8" w:rsidRDefault="00DA3958">
      <w:pPr>
        <w:pStyle w:val="a3"/>
        <w:spacing w:before="5" w:line="237" w:lineRule="auto"/>
        <w:ind w:right="376"/>
      </w:pPr>
      <w:r>
        <w:t>интерес к обучению и познанию, любознательность, готовность и способность к самообразованию, осознанному выбору направленности и уровня обучения в дальнейшем;</w:t>
      </w:r>
    </w:p>
    <w:p w14:paraId="5EB150F2" w14:textId="77777777" w:rsidR="00F11DF8" w:rsidRDefault="00DA3958">
      <w:pPr>
        <w:pStyle w:val="a3"/>
        <w:spacing w:before="1"/>
        <w:ind w:right="378"/>
      </w:pPr>
      <w:r>
        <w:t>овладение основными навыками исследовательской деятельности, 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14:paraId="537B46DA" w14:textId="77777777" w:rsidR="00F11DF8" w:rsidRDefault="00DA3958">
      <w:pPr>
        <w:pStyle w:val="a3"/>
        <w:ind w:right="378"/>
      </w:pPr>
      <w:r>
        <w:t>сформированность информационной культуры, в том числе навыков самостоятельной работы с учебными текстами, справочной литературой, разнообразными средствами информационных технологий, а также умения самостоятельно определять цели своего обучения, ставить и формулировать для себя новые задачи в учёбе и познавательной деятельности, развивать мотивы и интересы своей познавательной деятельности;</w:t>
      </w:r>
    </w:p>
    <w:p w14:paraId="3B5A0B76" w14:textId="77777777" w:rsidR="00F11DF8" w:rsidRDefault="00DA3958" w:rsidP="00803E13">
      <w:pPr>
        <w:pStyle w:val="a6"/>
        <w:numPr>
          <w:ilvl w:val="0"/>
          <w:numId w:val="84"/>
        </w:numPr>
        <w:tabs>
          <w:tab w:val="left" w:pos="1663"/>
        </w:tabs>
        <w:spacing w:line="274" w:lineRule="exact"/>
        <w:ind w:left="1663" w:hanging="264"/>
        <w:rPr>
          <w:sz w:val="24"/>
        </w:rPr>
      </w:pPr>
      <w:r>
        <w:rPr>
          <w:sz w:val="24"/>
        </w:rPr>
        <w:t>формирования</w:t>
      </w:r>
      <w:r>
        <w:rPr>
          <w:spacing w:val="-10"/>
          <w:sz w:val="24"/>
        </w:rPr>
        <w:t xml:space="preserve"> </w:t>
      </w:r>
      <w:r>
        <w:rPr>
          <w:sz w:val="24"/>
        </w:rPr>
        <w:t>культуры</w:t>
      </w:r>
      <w:r>
        <w:rPr>
          <w:spacing w:val="-8"/>
          <w:sz w:val="24"/>
        </w:rPr>
        <w:t xml:space="preserve"> </w:t>
      </w:r>
      <w:r>
        <w:rPr>
          <w:spacing w:val="-2"/>
          <w:sz w:val="24"/>
        </w:rPr>
        <w:t>здоровья:</w:t>
      </w:r>
    </w:p>
    <w:p w14:paraId="087687C9" w14:textId="77777777" w:rsidR="00F11DF8" w:rsidRDefault="00DA3958">
      <w:pPr>
        <w:pStyle w:val="a3"/>
        <w:spacing w:before="2"/>
        <w:ind w:right="381"/>
      </w:pPr>
      <w:r>
        <w:t>осознание ценности жизни, ответственное отношение к своему здоровью, установка на здоровый образ жизни, в том числе и за счёт освоения и соблюдения требований безопасной эксплуатации средств информационных и коммуникационных технологий;</w:t>
      </w:r>
    </w:p>
    <w:p w14:paraId="4643DC4C" w14:textId="77777777" w:rsidR="00F11DF8" w:rsidRDefault="00DA3958" w:rsidP="00803E13">
      <w:pPr>
        <w:pStyle w:val="a6"/>
        <w:numPr>
          <w:ilvl w:val="0"/>
          <w:numId w:val="84"/>
        </w:numPr>
        <w:tabs>
          <w:tab w:val="left" w:pos="1663"/>
        </w:tabs>
        <w:spacing w:line="274" w:lineRule="exact"/>
        <w:ind w:left="1663" w:hanging="264"/>
        <w:rPr>
          <w:sz w:val="24"/>
        </w:rPr>
      </w:pPr>
      <w:r>
        <w:rPr>
          <w:sz w:val="24"/>
        </w:rPr>
        <w:t>трудового</w:t>
      </w:r>
      <w:r>
        <w:rPr>
          <w:spacing w:val="-3"/>
          <w:sz w:val="24"/>
        </w:rPr>
        <w:t xml:space="preserve"> </w:t>
      </w:r>
      <w:r>
        <w:rPr>
          <w:spacing w:val="-2"/>
          <w:sz w:val="24"/>
        </w:rPr>
        <w:t>воспитания:</w:t>
      </w:r>
    </w:p>
    <w:p w14:paraId="346724E1" w14:textId="77777777" w:rsidR="00F11DF8" w:rsidRDefault="00DA3958">
      <w:pPr>
        <w:pStyle w:val="a3"/>
        <w:spacing w:before="3"/>
        <w:ind w:right="381"/>
      </w:pPr>
      <w:r>
        <w:t xml:space="preserve">интерес к практическому изучению профессий и труда в сферах профессиональной деятельности, связанных с информатикой, программированием и информационными технологиями, основанными на достижениях науки информатики и научно-технического </w:t>
      </w:r>
      <w:r>
        <w:rPr>
          <w:spacing w:val="-2"/>
        </w:rPr>
        <w:t>прогресса;</w:t>
      </w:r>
    </w:p>
    <w:p w14:paraId="73FE9A56" w14:textId="77777777" w:rsidR="00F11DF8" w:rsidRDefault="00DA3958">
      <w:pPr>
        <w:pStyle w:val="a3"/>
        <w:spacing w:line="242" w:lineRule="auto"/>
        <w:ind w:right="390"/>
      </w:pPr>
      <w:r>
        <w:t>осознанный</w:t>
      </w:r>
      <w:r>
        <w:rPr>
          <w:spacing w:val="-2"/>
        </w:rPr>
        <w:t xml:space="preserve"> </w:t>
      </w:r>
      <w:r>
        <w:t>выбор</w:t>
      </w:r>
      <w:r>
        <w:rPr>
          <w:spacing w:val="-4"/>
        </w:rPr>
        <w:t xml:space="preserve"> </w:t>
      </w:r>
      <w:r>
        <w:t>и</w:t>
      </w:r>
      <w:r>
        <w:rPr>
          <w:spacing w:val="-1"/>
        </w:rPr>
        <w:t xml:space="preserve"> </w:t>
      </w:r>
      <w:r>
        <w:t>построение</w:t>
      </w:r>
      <w:r>
        <w:rPr>
          <w:spacing w:val="-3"/>
        </w:rPr>
        <w:t xml:space="preserve"> </w:t>
      </w:r>
      <w:r>
        <w:t>индивидуальной</w:t>
      </w:r>
      <w:r>
        <w:rPr>
          <w:spacing w:val="-1"/>
        </w:rPr>
        <w:t xml:space="preserve"> </w:t>
      </w:r>
      <w:r>
        <w:t>траектории</w:t>
      </w:r>
      <w:r>
        <w:rPr>
          <w:spacing w:val="-2"/>
        </w:rPr>
        <w:t xml:space="preserve"> </w:t>
      </w:r>
      <w:r>
        <w:t>образования</w:t>
      </w:r>
      <w:r>
        <w:rPr>
          <w:spacing w:val="-2"/>
        </w:rPr>
        <w:t xml:space="preserve"> </w:t>
      </w:r>
      <w:r>
        <w:t>и</w:t>
      </w:r>
      <w:r>
        <w:rPr>
          <w:spacing w:val="-1"/>
        </w:rPr>
        <w:t xml:space="preserve"> </w:t>
      </w:r>
      <w:r>
        <w:t>жизненных планов с учётом личных и общественных интересов и потребностей;</w:t>
      </w:r>
    </w:p>
    <w:p w14:paraId="0973C3D7" w14:textId="77777777" w:rsidR="00F11DF8" w:rsidRDefault="00DA3958" w:rsidP="00803E13">
      <w:pPr>
        <w:pStyle w:val="a6"/>
        <w:numPr>
          <w:ilvl w:val="0"/>
          <w:numId w:val="84"/>
        </w:numPr>
        <w:tabs>
          <w:tab w:val="left" w:pos="1663"/>
        </w:tabs>
        <w:spacing w:line="268" w:lineRule="exact"/>
        <w:ind w:left="1663" w:hanging="264"/>
        <w:rPr>
          <w:sz w:val="24"/>
        </w:rPr>
      </w:pPr>
      <w:r>
        <w:rPr>
          <w:sz w:val="24"/>
        </w:rPr>
        <w:t>экологического</w:t>
      </w:r>
      <w:r>
        <w:rPr>
          <w:spacing w:val="-7"/>
          <w:sz w:val="24"/>
        </w:rPr>
        <w:t xml:space="preserve"> </w:t>
      </w:r>
      <w:r>
        <w:rPr>
          <w:spacing w:val="-2"/>
          <w:sz w:val="24"/>
        </w:rPr>
        <w:t>воспитания:</w:t>
      </w:r>
    </w:p>
    <w:p w14:paraId="392CC67A" w14:textId="77777777" w:rsidR="00F11DF8" w:rsidRDefault="00DA3958">
      <w:pPr>
        <w:pStyle w:val="a3"/>
        <w:spacing w:before="7" w:line="237" w:lineRule="auto"/>
        <w:ind w:right="383"/>
      </w:pPr>
      <w:r>
        <w:t>осознание глобального характера экологических проблем и путей их решения, в том числе с учётом возможностей информационных и коммуникационных технологий;</w:t>
      </w:r>
    </w:p>
    <w:p w14:paraId="05C71914" w14:textId="77777777" w:rsidR="00F11DF8" w:rsidRDefault="00DA3958" w:rsidP="00803E13">
      <w:pPr>
        <w:pStyle w:val="a6"/>
        <w:numPr>
          <w:ilvl w:val="0"/>
          <w:numId w:val="84"/>
        </w:numPr>
        <w:tabs>
          <w:tab w:val="left" w:pos="1755"/>
        </w:tabs>
        <w:spacing w:before="1"/>
        <w:ind w:left="1755" w:hanging="356"/>
        <w:rPr>
          <w:sz w:val="24"/>
        </w:rPr>
      </w:pPr>
      <w:r>
        <w:rPr>
          <w:sz w:val="24"/>
        </w:rPr>
        <w:t>адаптации</w:t>
      </w:r>
      <w:r>
        <w:rPr>
          <w:spacing w:val="19"/>
          <w:sz w:val="24"/>
        </w:rPr>
        <w:t xml:space="preserve"> </w:t>
      </w:r>
      <w:r>
        <w:rPr>
          <w:sz w:val="24"/>
        </w:rPr>
        <w:t>обучающегося</w:t>
      </w:r>
      <w:r>
        <w:rPr>
          <w:spacing w:val="79"/>
          <w:sz w:val="24"/>
        </w:rPr>
        <w:t xml:space="preserve"> </w:t>
      </w:r>
      <w:r>
        <w:rPr>
          <w:sz w:val="24"/>
        </w:rPr>
        <w:t>к</w:t>
      </w:r>
      <w:r>
        <w:rPr>
          <w:spacing w:val="53"/>
          <w:w w:val="150"/>
          <w:sz w:val="24"/>
        </w:rPr>
        <w:t xml:space="preserve"> </w:t>
      </w:r>
      <w:r>
        <w:rPr>
          <w:sz w:val="24"/>
        </w:rPr>
        <w:t>изменяющимся</w:t>
      </w:r>
      <w:r>
        <w:rPr>
          <w:spacing w:val="60"/>
          <w:w w:val="150"/>
          <w:sz w:val="24"/>
        </w:rPr>
        <w:t xml:space="preserve"> </w:t>
      </w:r>
      <w:r>
        <w:rPr>
          <w:sz w:val="24"/>
        </w:rPr>
        <w:t>условиям</w:t>
      </w:r>
      <w:r>
        <w:rPr>
          <w:spacing w:val="54"/>
          <w:w w:val="150"/>
          <w:sz w:val="24"/>
        </w:rPr>
        <w:t xml:space="preserve"> </w:t>
      </w:r>
      <w:r>
        <w:rPr>
          <w:sz w:val="24"/>
        </w:rPr>
        <w:t>социальной</w:t>
      </w:r>
      <w:r>
        <w:rPr>
          <w:spacing w:val="55"/>
          <w:w w:val="150"/>
          <w:sz w:val="24"/>
        </w:rPr>
        <w:t xml:space="preserve"> </w:t>
      </w:r>
      <w:r>
        <w:rPr>
          <w:sz w:val="24"/>
        </w:rPr>
        <w:t>и</w:t>
      </w:r>
      <w:r>
        <w:rPr>
          <w:spacing w:val="51"/>
          <w:w w:val="150"/>
          <w:sz w:val="24"/>
        </w:rPr>
        <w:t xml:space="preserve"> </w:t>
      </w:r>
      <w:r>
        <w:rPr>
          <w:spacing w:val="-2"/>
          <w:sz w:val="24"/>
        </w:rPr>
        <w:t>природной</w:t>
      </w:r>
    </w:p>
    <w:p w14:paraId="4219D72D" w14:textId="77777777" w:rsidR="00F11DF8" w:rsidRDefault="00DA3958">
      <w:pPr>
        <w:pStyle w:val="a3"/>
        <w:spacing w:line="272" w:lineRule="exact"/>
        <w:ind w:firstLine="0"/>
        <w:jc w:val="left"/>
      </w:pPr>
      <w:r>
        <w:rPr>
          <w:spacing w:val="-2"/>
        </w:rPr>
        <w:t>среды:</w:t>
      </w:r>
    </w:p>
    <w:p w14:paraId="7460BB0D" w14:textId="77777777" w:rsidR="00F11DF8" w:rsidRDefault="00DA3958">
      <w:pPr>
        <w:pStyle w:val="a3"/>
        <w:tabs>
          <w:tab w:val="left" w:pos="2619"/>
          <w:tab w:val="left" w:pos="4488"/>
          <w:tab w:val="left" w:pos="6058"/>
          <w:tab w:val="left" w:pos="7028"/>
          <w:tab w:val="left" w:pos="8315"/>
          <w:tab w:val="left" w:pos="9825"/>
        </w:tabs>
        <w:spacing w:before="5"/>
        <w:ind w:left="1406" w:firstLine="0"/>
        <w:jc w:val="left"/>
      </w:pPr>
      <w:r>
        <w:rPr>
          <w:spacing w:val="-2"/>
        </w:rPr>
        <w:t>освоение</w:t>
      </w:r>
      <w:r>
        <w:tab/>
      </w:r>
      <w:r>
        <w:rPr>
          <w:spacing w:val="-2"/>
        </w:rPr>
        <w:t>обучающимися</w:t>
      </w:r>
      <w:r>
        <w:tab/>
      </w:r>
      <w:r>
        <w:rPr>
          <w:spacing w:val="-2"/>
        </w:rPr>
        <w:t>социального</w:t>
      </w:r>
      <w:r>
        <w:tab/>
      </w:r>
      <w:r>
        <w:rPr>
          <w:spacing w:val="-2"/>
        </w:rPr>
        <w:t>опыта,</w:t>
      </w:r>
      <w:r>
        <w:tab/>
      </w:r>
      <w:r>
        <w:rPr>
          <w:spacing w:val="-2"/>
        </w:rPr>
        <w:t>основных</w:t>
      </w:r>
      <w:r>
        <w:tab/>
      </w:r>
      <w:r>
        <w:rPr>
          <w:spacing w:val="-2"/>
        </w:rPr>
        <w:t>социальных</w:t>
      </w:r>
      <w:r>
        <w:tab/>
      </w:r>
      <w:r>
        <w:rPr>
          <w:spacing w:val="-2"/>
        </w:rPr>
        <w:t>ролей,</w:t>
      </w:r>
    </w:p>
    <w:p w14:paraId="3DF4DC88" w14:textId="77777777" w:rsidR="00F11DF8" w:rsidRDefault="00DA3958">
      <w:pPr>
        <w:pStyle w:val="a3"/>
        <w:ind w:right="390" w:firstLine="0"/>
      </w:pPr>
      <w:r>
        <w:t xml:space="preserve">соответствующих ведущей деятельности возраста, норм и правил общественного поведения, форм социальной жизни в группах и сообществах, в том числе существующих в виртуальном </w:t>
      </w:r>
      <w:r>
        <w:rPr>
          <w:spacing w:val="-2"/>
        </w:rPr>
        <w:t>пространстве.</w:t>
      </w:r>
    </w:p>
    <w:p w14:paraId="75BD1C27" w14:textId="77777777" w:rsidR="00F11DF8" w:rsidRDefault="00DA3958">
      <w:pPr>
        <w:pStyle w:val="a3"/>
        <w:ind w:right="378"/>
      </w:pPr>
      <w:r>
        <w:t>Метапредметные результаты освоения программы по информатике отражают</w:t>
      </w:r>
      <w:r>
        <w:rPr>
          <w:spacing w:val="40"/>
        </w:rPr>
        <w:t xml:space="preserve"> </w:t>
      </w:r>
      <w:r>
        <w:t xml:space="preserve">овладение универсальными учебными действиями – познавательными, коммуникативными, </w:t>
      </w:r>
      <w:r>
        <w:rPr>
          <w:spacing w:val="-2"/>
        </w:rPr>
        <w:t>регулятивными.</w:t>
      </w:r>
    </w:p>
    <w:p w14:paraId="72EE00B2" w14:textId="77777777" w:rsidR="00F11DF8" w:rsidRDefault="00DA3958">
      <w:pPr>
        <w:pStyle w:val="a3"/>
        <w:spacing w:line="272" w:lineRule="exact"/>
        <w:ind w:left="1406" w:firstLine="0"/>
      </w:pPr>
      <w:r>
        <w:t>Овладение</w:t>
      </w:r>
      <w:r>
        <w:rPr>
          <w:spacing w:val="-10"/>
        </w:rPr>
        <w:t xml:space="preserve"> </w:t>
      </w:r>
      <w:r>
        <w:t>универсальными</w:t>
      </w:r>
      <w:r>
        <w:rPr>
          <w:spacing w:val="-10"/>
        </w:rPr>
        <w:t xml:space="preserve"> </w:t>
      </w:r>
      <w:r>
        <w:t>учебными</w:t>
      </w:r>
      <w:r>
        <w:rPr>
          <w:spacing w:val="-7"/>
        </w:rPr>
        <w:t xml:space="preserve"> </w:t>
      </w:r>
      <w:r>
        <w:t>познавательными</w:t>
      </w:r>
      <w:r>
        <w:rPr>
          <w:spacing w:val="-8"/>
        </w:rPr>
        <w:t xml:space="preserve"> </w:t>
      </w:r>
      <w:r>
        <w:rPr>
          <w:spacing w:val="-2"/>
        </w:rPr>
        <w:t>действиями:</w:t>
      </w:r>
    </w:p>
    <w:p w14:paraId="2F9DA8AC" w14:textId="77777777" w:rsidR="00F11DF8" w:rsidRDefault="00DA3958" w:rsidP="00803E13">
      <w:pPr>
        <w:pStyle w:val="a6"/>
        <w:numPr>
          <w:ilvl w:val="0"/>
          <w:numId w:val="83"/>
        </w:numPr>
        <w:tabs>
          <w:tab w:val="left" w:pos="1669"/>
        </w:tabs>
        <w:spacing w:before="2"/>
        <w:ind w:left="1669" w:hanging="263"/>
        <w:rPr>
          <w:sz w:val="24"/>
        </w:rPr>
      </w:pPr>
      <w:r>
        <w:rPr>
          <w:sz w:val="24"/>
        </w:rPr>
        <w:t>базовые</w:t>
      </w:r>
      <w:r>
        <w:rPr>
          <w:spacing w:val="-12"/>
          <w:sz w:val="24"/>
        </w:rPr>
        <w:t xml:space="preserve"> </w:t>
      </w:r>
      <w:r>
        <w:rPr>
          <w:sz w:val="24"/>
        </w:rPr>
        <w:t>логические</w:t>
      </w:r>
      <w:r>
        <w:rPr>
          <w:spacing w:val="-8"/>
          <w:sz w:val="24"/>
        </w:rPr>
        <w:t xml:space="preserve"> </w:t>
      </w:r>
      <w:r>
        <w:rPr>
          <w:spacing w:val="-2"/>
          <w:sz w:val="24"/>
        </w:rPr>
        <w:t>действия:</w:t>
      </w:r>
    </w:p>
    <w:p w14:paraId="4E5C99A3" w14:textId="77777777" w:rsidR="00F11DF8" w:rsidRDefault="00DA3958">
      <w:pPr>
        <w:pStyle w:val="a3"/>
        <w:spacing w:before="2"/>
        <w:ind w:right="379"/>
      </w:pPr>
      <w:r>
        <w:t>умение определять понятия, создавать обобщения, устанавливать аналогии, классифицировать, самостоятельно выбирать основания и критерии для классификации, устанавливать причинно-следственные связи, строить логические рассуждения, проводить умозаключения (индуктивные, дедуктивные и по аналогии) и выводы;</w:t>
      </w:r>
    </w:p>
    <w:p w14:paraId="517EE32C" w14:textId="77777777" w:rsidR="00F11DF8" w:rsidRDefault="00DA3958">
      <w:pPr>
        <w:pStyle w:val="a3"/>
        <w:spacing w:before="1" w:line="242" w:lineRule="auto"/>
        <w:ind w:right="390"/>
      </w:pPr>
      <w:r>
        <w:t>умение создавать, применять и преобразовывать знаки и символы, модели и схемы для решения учебных и познавательных задач;</w:t>
      </w:r>
    </w:p>
    <w:p w14:paraId="0BDDEA7A" w14:textId="77777777" w:rsidR="00F11DF8" w:rsidRDefault="00DA3958">
      <w:pPr>
        <w:pStyle w:val="a3"/>
        <w:ind w:right="381"/>
      </w:pPr>
      <w:r>
        <w:t xml:space="preserve">самостоятельно выбирать способ решения учебной задачи (сравнивать несколько вариантов решения, выбирать наиболее подходящий с учётом самостоятельно выделенных </w:t>
      </w:r>
      <w:r>
        <w:rPr>
          <w:spacing w:val="-2"/>
        </w:rPr>
        <w:t>критериев).</w:t>
      </w:r>
    </w:p>
    <w:p w14:paraId="5B78F57A" w14:textId="77777777" w:rsidR="00F11DF8" w:rsidRDefault="00DA3958" w:rsidP="00803E13">
      <w:pPr>
        <w:pStyle w:val="a6"/>
        <w:numPr>
          <w:ilvl w:val="0"/>
          <w:numId w:val="83"/>
        </w:numPr>
        <w:tabs>
          <w:tab w:val="left" w:pos="1664"/>
        </w:tabs>
        <w:ind w:left="1664" w:hanging="265"/>
        <w:rPr>
          <w:sz w:val="24"/>
        </w:rPr>
      </w:pPr>
      <w:r>
        <w:rPr>
          <w:sz w:val="24"/>
        </w:rPr>
        <w:t>базовые</w:t>
      </w:r>
      <w:r>
        <w:rPr>
          <w:spacing w:val="-13"/>
          <w:sz w:val="24"/>
        </w:rPr>
        <w:t xml:space="preserve"> </w:t>
      </w:r>
      <w:r>
        <w:rPr>
          <w:sz w:val="24"/>
        </w:rPr>
        <w:t>исследовательские</w:t>
      </w:r>
      <w:r>
        <w:rPr>
          <w:spacing w:val="-6"/>
          <w:sz w:val="24"/>
        </w:rPr>
        <w:t xml:space="preserve"> </w:t>
      </w:r>
      <w:r>
        <w:rPr>
          <w:spacing w:val="-2"/>
          <w:sz w:val="24"/>
        </w:rPr>
        <w:t>действия:</w:t>
      </w:r>
    </w:p>
    <w:p w14:paraId="4A6E3B23" w14:textId="77777777" w:rsidR="00F11DF8" w:rsidRDefault="00F11DF8">
      <w:pPr>
        <w:jc w:val="both"/>
        <w:rPr>
          <w:sz w:val="24"/>
        </w:rPr>
        <w:sectPr w:rsidR="00F11DF8">
          <w:pgSz w:w="11920" w:h="16850"/>
          <w:pgMar w:top="1040" w:right="320" w:bottom="280" w:left="720" w:header="720" w:footer="720" w:gutter="0"/>
          <w:cols w:space="720"/>
        </w:sectPr>
      </w:pPr>
    </w:p>
    <w:p w14:paraId="01DF8430" w14:textId="77777777" w:rsidR="00F11DF8" w:rsidRDefault="00DA3958">
      <w:pPr>
        <w:pStyle w:val="a3"/>
        <w:spacing w:before="76" w:line="244" w:lineRule="auto"/>
        <w:ind w:right="383"/>
      </w:pPr>
      <w:r>
        <w:lastRenderedPageBreak/>
        <w:t>формулировать вопросы, фиксирующие разрыв между реальным и желательным состоянием ситуации, объекта, и самостоятельно устанавливать искомое и данное;</w:t>
      </w:r>
    </w:p>
    <w:p w14:paraId="76DECA13" w14:textId="77777777" w:rsidR="00F11DF8" w:rsidRDefault="00DA3958">
      <w:pPr>
        <w:pStyle w:val="a3"/>
        <w:spacing w:line="242" w:lineRule="auto"/>
        <w:ind w:right="385"/>
      </w:pPr>
      <w:r>
        <w:t xml:space="preserve">оценивать на применимость и достоверность информацию, полученную в ходе </w:t>
      </w:r>
      <w:r>
        <w:rPr>
          <w:spacing w:val="-2"/>
        </w:rPr>
        <w:t>исследования;</w:t>
      </w:r>
    </w:p>
    <w:p w14:paraId="5BFB344A" w14:textId="77777777" w:rsidR="00F11DF8" w:rsidRDefault="00DA3958">
      <w:pPr>
        <w:pStyle w:val="a3"/>
        <w:ind w:right="374"/>
      </w:pPr>
      <w:r>
        <w:t>прогнозировать возможное дальнейшее развитие процессов, событий и их последствия</w:t>
      </w:r>
      <w:r>
        <w:rPr>
          <w:spacing w:val="40"/>
        </w:rPr>
        <w:t xml:space="preserve"> </w:t>
      </w:r>
      <w:r>
        <w:t>в аналогичных или сходных ситуациях, а также выдвигать предположения об их развитии в новых условиях и контекстах.</w:t>
      </w:r>
    </w:p>
    <w:p w14:paraId="4F11CF54" w14:textId="77777777" w:rsidR="00F11DF8" w:rsidRDefault="00DA3958" w:rsidP="00803E13">
      <w:pPr>
        <w:pStyle w:val="a6"/>
        <w:numPr>
          <w:ilvl w:val="0"/>
          <w:numId w:val="83"/>
        </w:numPr>
        <w:tabs>
          <w:tab w:val="left" w:pos="1669"/>
        </w:tabs>
        <w:spacing w:line="274" w:lineRule="exact"/>
        <w:ind w:left="1669" w:hanging="263"/>
        <w:rPr>
          <w:sz w:val="24"/>
        </w:rPr>
      </w:pPr>
      <w:r>
        <w:rPr>
          <w:sz w:val="24"/>
        </w:rPr>
        <w:t>работа</w:t>
      </w:r>
      <w:r>
        <w:rPr>
          <w:spacing w:val="-7"/>
          <w:sz w:val="24"/>
        </w:rPr>
        <w:t xml:space="preserve"> </w:t>
      </w:r>
      <w:r>
        <w:rPr>
          <w:sz w:val="24"/>
        </w:rPr>
        <w:t>с</w:t>
      </w:r>
      <w:r>
        <w:rPr>
          <w:spacing w:val="-1"/>
          <w:sz w:val="24"/>
        </w:rPr>
        <w:t xml:space="preserve"> </w:t>
      </w:r>
      <w:r>
        <w:rPr>
          <w:spacing w:val="-2"/>
          <w:sz w:val="24"/>
        </w:rPr>
        <w:t>информацией:</w:t>
      </w:r>
    </w:p>
    <w:p w14:paraId="794B9830" w14:textId="77777777" w:rsidR="00F11DF8" w:rsidRDefault="00DA3958">
      <w:pPr>
        <w:pStyle w:val="a3"/>
        <w:spacing w:line="242" w:lineRule="auto"/>
        <w:ind w:right="378"/>
      </w:pPr>
      <w:r>
        <w:t xml:space="preserve">выявлять дефицит информации, данных, необходимых для решения поставленной </w:t>
      </w:r>
      <w:r>
        <w:rPr>
          <w:spacing w:val="-2"/>
        </w:rPr>
        <w:t>задачи;</w:t>
      </w:r>
    </w:p>
    <w:p w14:paraId="641A5F00" w14:textId="77777777" w:rsidR="00F11DF8" w:rsidRDefault="00DA3958">
      <w:pPr>
        <w:pStyle w:val="a3"/>
        <w:ind w:right="373"/>
      </w:pPr>
      <w:r>
        <w:t>применять различные методы, инструменты и запросы при поиске и</w:t>
      </w:r>
      <w:r>
        <w:rPr>
          <w:spacing w:val="40"/>
        </w:rPr>
        <w:t xml:space="preserve"> </w:t>
      </w:r>
      <w:r>
        <w:t xml:space="preserve">отборе информации или данных из источников с учётом предложенной учебной задачи и заданных </w:t>
      </w:r>
      <w:r>
        <w:rPr>
          <w:spacing w:val="-2"/>
        </w:rPr>
        <w:t>критериев;</w:t>
      </w:r>
    </w:p>
    <w:p w14:paraId="62BB5CB0" w14:textId="77777777" w:rsidR="00F11DF8" w:rsidRDefault="00DA3958">
      <w:pPr>
        <w:pStyle w:val="a3"/>
        <w:spacing w:line="237" w:lineRule="auto"/>
        <w:ind w:right="382"/>
      </w:pPr>
      <w:r>
        <w:t>выбирать, анализировать, систематизировать и интерпретировать информацию различных видов и форм представления;</w:t>
      </w:r>
    </w:p>
    <w:p w14:paraId="48DFB609" w14:textId="77777777" w:rsidR="00F11DF8" w:rsidRDefault="00DA3958">
      <w:pPr>
        <w:pStyle w:val="a3"/>
        <w:ind w:right="382"/>
      </w:pPr>
      <w:r>
        <w:t xml:space="preserve">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w:t>
      </w:r>
      <w:r>
        <w:rPr>
          <w:spacing w:val="-2"/>
        </w:rPr>
        <w:t>комбинациями;</w:t>
      </w:r>
    </w:p>
    <w:p w14:paraId="495758E7" w14:textId="77777777" w:rsidR="00F11DF8" w:rsidRDefault="00DA3958">
      <w:pPr>
        <w:pStyle w:val="a3"/>
        <w:spacing w:line="242" w:lineRule="auto"/>
        <w:ind w:right="387"/>
      </w:pPr>
      <w:r>
        <w:t>оценивать надёжность информации по критериям, предложенным учителем или сформулированным самостоятельно;</w:t>
      </w:r>
    </w:p>
    <w:p w14:paraId="36FA6365" w14:textId="77777777" w:rsidR="00F11DF8" w:rsidRDefault="00DA3958">
      <w:pPr>
        <w:pStyle w:val="a3"/>
        <w:spacing w:line="267" w:lineRule="exact"/>
        <w:ind w:left="1406" w:firstLine="0"/>
      </w:pPr>
      <w:r>
        <w:t>эффективно</w:t>
      </w:r>
      <w:r>
        <w:rPr>
          <w:spacing w:val="-8"/>
        </w:rPr>
        <w:t xml:space="preserve"> </w:t>
      </w:r>
      <w:r>
        <w:t>запоминать</w:t>
      </w:r>
      <w:r>
        <w:rPr>
          <w:spacing w:val="-8"/>
        </w:rPr>
        <w:t xml:space="preserve"> </w:t>
      </w:r>
      <w:r>
        <w:t>и</w:t>
      </w:r>
      <w:r>
        <w:rPr>
          <w:spacing w:val="-7"/>
        </w:rPr>
        <w:t xml:space="preserve"> </w:t>
      </w:r>
      <w:r>
        <w:t>систематизировать</w:t>
      </w:r>
      <w:r>
        <w:rPr>
          <w:spacing w:val="-10"/>
        </w:rPr>
        <w:t xml:space="preserve"> </w:t>
      </w:r>
      <w:r>
        <w:rPr>
          <w:spacing w:val="-2"/>
        </w:rPr>
        <w:t>информацию.</w:t>
      </w:r>
    </w:p>
    <w:p w14:paraId="3EC3EC7D" w14:textId="77777777" w:rsidR="00F11DF8" w:rsidRDefault="00DA3958">
      <w:pPr>
        <w:pStyle w:val="a3"/>
        <w:spacing w:line="275" w:lineRule="exact"/>
        <w:ind w:left="1406" w:firstLine="0"/>
      </w:pPr>
      <w:r>
        <w:t>Овладение</w:t>
      </w:r>
      <w:r>
        <w:rPr>
          <w:spacing w:val="-10"/>
        </w:rPr>
        <w:t xml:space="preserve"> </w:t>
      </w:r>
      <w:r>
        <w:t>универсальными</w:t>
      </w:r>
      <w:r>
        <w:rPr>
          <w:spacing w:val="-11"/>
        </w:rPr>
        <w:t xml:space="preserve"> </w:t>
      </w:r>
      <w:r>
        <w:t>учебными</w:t>
      </w:r>
      <w:r>
        <w:rPr>
          <w:spacing w:val="-7"/>
        </w:rPr>
        <w:t xml:space="preserve"> </w:t>
      </w:r>
      <w:r>
        <w:t>коммуникативными</w:t>
      </w:r>
      <w:r>
        <w:rPr>
          <w:spacing w:val="-6"/>
        </w:rPr>
        <w:t xml:space="preserve"> </w:t>
      </w:r>
      <w:r>
        <w:rPr>
          <w:spacing w:val="-2"/>
        </w:rPr>
        <w:t>действиями:</w:t>
      </w:r>
    </w:p>
    <w:p w14:paraId="7D54463B" w14:textId="77777777" w:rsidR="00F11DF8" w:rsidRDefault="00DA3958" w:rsidP="00803E13">
      <w:pPr>
        <w:pStyle w:val="a6"/>
        <w:numPr>
          <w:ilvl w:val="0"/>
          <w:numId w:val="82"/>
        </w:numPr>
        <w:tabs>
          <w:tab w:val="left" w:pos="1664"/>
        </w:tabs>
        <w:ind w:left="1664" w:hanging="258"/>
        <w:rPr>
          <w:sz w:val="24"/>
        </w:rPr>
      </w:pPr>
      <w:r>
        <w:rPr>
          <w:spacing w:val="-2"/>
          <w:sz w:val="24"/>
        </w:rPr>
        <w:t>общение:</w:t>
      </w:r>
    </w:p>
    <w:p w14:paraId="251748EF" w14:textId="77777777" w:rsidR="00F11DF8" w:rsidRDefault="00DA3958">
      <w:pPr>
        <w:pStyle w:val="a3"/>
        <w:spacing w:line="237" w:lineRule="auto"/>
        <w:ind w:right="391"/>
      </w:pPr>
      <w:r>
        <w:t>сопоставлять свои суждения с суждениями других участников диалога, обнаруживать различие и сходство позиций;</w:t>
      </w:r>
    </w:p>
    <w:p w14:paraId="0955CA46" w14:textId="77777777" w:rsidR="00F11DF8" w:rsidRDefault="00DA3958">
      <w:pPr>
        <w:pStyle w:val="a3"/>
        <w:spacing w:before="5" w:line="235" w:lineRule="auto"/>
        <w:ind w:right="391"/>
      </w:pPr>
      <w:r>
        <w:t xml:space="preserve">публично представлять результаты выполненного опыта (эксперимента, исследования, </w:t>
      </w:r>
      <w:r>
        <w:rPr>
          <w:spacing w:val="-2"/>
        </w:rPr>
        <w:t>проекта);</w:t>
      </w:r>
    </w:p>
    <w:p w14:paraId="3B3DA3EA" w14:textId="77777777" w:rsidR="00F11DF8" w:rsidRDefault="00DA3958">
      <w:pPr>
        <w:pStyle w:val="a3"/>
        <w:spacing w:before="2"/>
        <w:ind w:right="375"/>
      </w:pPr>
      <w:r>
        <w:t>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14:paraId="46C62299" w14:textId="77777777" w:rsidR="00F11DF8" w:rsidRDefault="00DA3958" w:rsidP="00803E13">
      <w:pPr>
        <w:pStyle w:val="a6"/>
        <w:numPr>
          <w:ilvl w:val="0"/>
          <w:numId w:val="82"/>
        </w:numPr>
        <w:tabs>
          <w:tab w:val="left" w:pos="1669"/>
        </w:tabs>
        <w:spacing w:line="271" w:lineRule="exact"/>
        <w:ind w:left="1669" w:hanging="263"/>
        <w:rPr>
          <w:sz w:val="24"/>
        </w:rPr>
      </w:pPr>
      <w:r>
        <w:rPr>
          <w:sz w:val="24"/>
        </w:rPr>
        <w:t>совместная</w:t>
      </w:r>
      <w:r>
        <w:rPr>
          <w:spacing w:val="-10"/>
          <w:sz w:val="24"/>
        </w:rPr>
        <w:t xml:space="preserve"> </w:t>
      </w:r>
      <w:r>
        <w:rPr>
          <w:sz w:val="24"/>
        </w:rPr>
        <w:t>деятельность</w:t>
      </w:r>
      <w:r>
        <w:rPr>
          <w:spacing w:val="-6"/>
          <w:sz w:val="24"/>
        </w:rPr>
        <w:t xml:space="preserve"> </w:t>
      </w:r>
      <w:r>
        <w:rPr>
          <w:spacing w:val="-2"/>
          <w:sz w:val="24"/>
        </w:rPr>
        <w:t>(сотрудничество):</w:t>
      </w:r>
    </w:p>
    <w:p w14:paraId="3A2A1236" w14:textId="77777777" w:rsidR="00F11DF8" w:rsidRDefault="00DA3958">
      <w:pPr>
        <w:pStyle w:val="a3"/>
        <w:spacing w:before="10" w:line="237" w:lineRule="auto"/>
        <w:ind w:right="385"/>
      </w:pPr>
      <w:r>
        <w:t>понимать и использовать преимущества командной и индивидуальной работы при решении конкретной проблемы, в том числе при создании информационного продукта;</w:t>
      </w:r>
    </w:p>
    <w:p w14:paraId="7B097828" w14:textId="77777777" w:rsidR="00F11DF8" w:rsidRDefault="00DA3958">
      <w:pPr>
        <w:pStyle w:val="a3"/>
        <w:spacing w:before="1"/>
        <w:ind w:right="382"/>
      </w:pPr>
      <w:r>
        <w:t>принимать цель совместной информационной деятельности по сбору, обработке, передаче, формализации информации, коллективно строить действия по её достижению: распределять роли, договариваться, обсуждать процесс и результат совместной работы;</w:t>
      </w:r>
    </w:p>
    <w:p w14:paraId="35538EDE" w14:textId="77777777" w:rsidR="00F11DF8" w:rsidRDefault="00DA3958">
      <w:pPr>
        <w:pStyle w:val="a3"/>
        <w:ind w:right="384"/>
      </w:pPr>
      <w:r>
        <w:t>выполнять свою часть работы с информацией или информационным продуктом, достигая качественного результата по своему направлению и координируя свои действия с другими членами команды;</w:t>
      </w:r>
    </w:p>
    <w:p w14:paraId="619CA9B2" w14:textId="77777777" w:rsidR="00F11DF8" w:rsidRDefault="00DA3958">
      <w:pPr>
        <w:pStyle w:val="a3"/>
        <w:spacing w:before="7" w:line="235" w:lineRule="auto"/>
        <w:ind w:right="390"/>
      </w:pPr>
      <w:r>
        <w:t>оценивать качество своего вклада в общий информационный продукт по критериям, самостоятельно сформулированным участниками взаимодействия;</w:t>
      </w:r>
    </w:p>
    <w:p w14:paraId="522703B4" w14:textId="77777777" w:rsidR="00F11DF8" w:rsidRDefault="00DA3958">
      <w:pPr>
        <w:pStyle w:val="a3"/>
        <w:spacing w:before="4"/>
        <w:ind w:right="377"/>
      </w:pPr>
      <w:r>
        <w:t>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отчёта перед группой.</w:t>
      </w:r>
    </w:p>
    <w:p w14:paraId="3DC5FBC3" w14:textId="77777777" w:rsidR="00F11DF8" w:rsidRDefault="00DA3958">
      <w:pPr>
        <w:pStyle w:val="a3"/>
        <w:spacing w:line="271" w:lineRule="exact"/>
        <w:ind w:left="1406" w:firstLine="0"/>
      </w:pPr>
      <w:r>
        <w:t>Овладение</w:t>
      </w:r>
      <w:r>
        <w:rPr>
          <w:spacing w:val="-9"/>
        </w:rPr>
        <w:t xml:space="preserve"> </w:t>
      </w:r>
      <w:r>
        <w:t>универсальными</w:t>
      </w:r>
      <w:r>
        <w:rPr>
          <w:spacing w:val="-9"/>
        </w:rPr>
        <w:t xml:space="preserve"> </w:t>
      </w:r>
      <w:r>
        <w:t>учебными</w:t>
      </w:r>
      <w:r>
        <w:rPr>
          <w:spacing w:val="-6"/>
        </w:rPr>
        <w:t xml:space="preserve"> </w:t>
      </w:r>
      <w:r>
        <w:t>регулятивными</w:t>
      </w:r>
      <w:r>
        <w:rPr>
          <w:spacing w:val="-6"/>
        </w:rPr>
        <w:t xml:space="preserve"> </w:t>
      </w:r>
      <w:r>
        <w:rPr>
          <w:spacing w:val="-2"/>
        </w:rPr>
        <w:t>действиями:</w:t>
      </w:r>
    </w:p>
    <w:p w14:paraId="6F584CD7" w14:textId="77777777" w:rsidR="00F11DF8" w:rsidRDefault="00DA3958" w:rsidP="00803E13">
      <w:pPr>
        <w:pStyle w:val="a6"/>
        <w:numPr>
          <w:ilvl w:val="0"/>
          <w:numId w:val="81"/>
        </w:numPr>
        <w:tabs>
          <w:tab w:val="left" w:pos="1668"/>
        </w:tabs>
        <w:ind w:left="1668" w:hanging="262"/>
        <w:rPr>
          <w:sz w:val="24"/>
        </w:rPr>
      </w:pPr>
      <w:r>
        <w:rPr>
          <w:spacing w:val="-2"/>
          <w:sz w:val="24"/>
        </w:rPr>
        <w:t>самоорганизация:</w:t>
      </w:r>
    </w:p>
    <w:p w14:paraId="2988CE9D" w14:textId="77777777" w:rsidR="00F11DF8" w:rsidRDefault="00DA3958">
      <w:pPr>
        <w:pStyle w:val="a3"/>
        <w:spacing w:before="5" w:line="242" w:lineRule="auto"/>
        <w:ind w:left="1406" w:right="388" w:firstLine="0"/>
      </w:pPr>
      <w:r>
        <w:t>выявлять в жизненных и учебных ситуациях проблемы, требующие решения; ориентироваться в различных подходах к принятию решений (индивидуальное</w:t>
      </w:r>
    </w:p>
    <w:p w14:paraId="006B3647" w14:textId="77777777" w:rsidR="00F11DF8" w:rsidRDefault="00DA3958">
      <w:pPr>
        <w:pStyle w:val="a3"/>
        <w:spacing w:line="266" w:lineRule="exact"/>
        <w:ind w:firstLine="0"/>
      </w:pPr>
      <w:r>
        <w:t>принятие</w:t>
      </w:r>
      <w:r>
        <w:rPr>
          <w:spacing w:val="-3"/>
        </w:rPr>
        <w:t xml:space="preserve"> </w:t>
      </w:r>
      <w:r>
        <w:t>решений,</w:t>
      </w:r>
      <w:r>
        <w:rPr>
          <w:spacing w:val="-7"/>
        </w:rPr>
        <w:t xml:space="preserve"> </w:t>
      </w:r>
      <w:r>
        <w:t>принятие</w:t>
      </w:r>
      <w:r>
        <w:rPr>
          <w:spacing w:val="-11"/>
        </w:rPr>
        <w:t xml:space="preserve"> </w:t>
      </w:r>
      <w:r>
        <w:t>решений</w:t>
      </w:r>
      <w:r>
        <w:rPr>
          <w:spacing w:val="-7"/>
        </w:rPr>
        <w:t xml:space="preserve"> </w:t>
      </w:r>
      <w:r>
        <w:t>в</w:t>
      </w:r>
      <w:r>
        <w:rPr>
          <w:spacing w:val="-3"/>
        </w:rPr>
        <w:t xml:space="preserve"> </w:t>
      </w:r>
      <w:r>
        <w:rPr>
          <w:spacing w:val="-2"/>
        </w:rPr>
        <w:t>группе);</w:t>
      </w:r>
    </w:p>
    <w:p w14:paraId="2C0E0215" w14:textId="77777777" w:rsidR="00F11DF8" w:rsidRDefault="00DA3958">
      <w:pPr>
        <w:pStyle w:val="a3"/>
        <w:spacing w:before="3" w:line="242" w:lineRule="auto"/>
        <w:ind w:right="380"/>
      </w:pPr>
      <w:r>
        <w:t>самостоятельно составлять алгоритм решения задачи (или его часть), выбирать способ решения учебной задачи с учётом имеющихся ресурсов и собственных возможностей, аргументировать предлагаемые варианты решений;</w:t>
      </w:r>
    </w:p>
    <w:p w14:paraId="3072B3A0" w14:textId="77777777" w:rsidR="00F11DF8" w:rsidRDefault="00F11DF8">
      <w:pPr>
        <w:spacing w:line="242" w:lineRule="auto"/>
        <w:sectPr w:rsidR="00F11DF8">
          <w:pgSz w:w="11920" w:h="16850"/>
          <w:pgMar w:top="1040" w:right="320" w:bottom="280" w:left="720" w:header="720" w:footer="720" w:gutter="0"/>
          <w:cols w:space="720"/>
        </w:sectPr>
      </w:pPr>
    </w:p>
    <w:p w14:paraId="3B61D7DB" w14:textId="77777777" w:rsidR="00F11DF8" w:rsidRDefault="00DA3958">
      <w:pPr>
        <w:pStyle w:val="a3"/>
        <w:spacing w:before="76" w:line="242" w:lineRule="auto"/>
        <w:ind w:right="380"/>
      </w:pPr>
      <w:r>
        <w:lastRenderedPageBreak/>
        <w:t xml:space="preserve">составлять план действий (план реализации намеченного алгоритма решения), корректировать предложенный алгоритм с учётом получения новых знаний об изучаемом </w:t>
      </w:r>
      <w:r>
        <w:rPr>
          <w:spacing w:val="-2"/>
        </w:rPr>
        <w:t>объекте;</w:t>
      </w:r>
    </w:p>
    <w:p w14:paraId="33A2BCC5" w14:textId="77777777" w:rsidR="00F11DF8" w:rsidRDefault="00DA3958">
      <w:pPr>
        <w:pStyle w:val="a3"/>
        <w:spacing w:before="2" w:line="235" w:lineRule="auto"/>
        <w:ind w:right="388"/>
      </w:pPr>
      <w:r>
        <w:t xml:space="preserve">проводить выбор в условиях противоречивой информации и брать ответственность за </w:t>
      </w:r>
      <w:r>
        <w:rPr>
          <w:spacing w:val="-2"/>
        </w:rPr>
        <w:t>решение.</w:t>
      </w:r>
    </w:p>
    <w:p w14:paraId="0530A963" w14:textId="77777777" w:rsidR="00F11DF8" w:rsidRDefault="00DA3958" w:rsidP="00803E13">
      <w:pPr>
        <w:pStyle w:val="a6"/>
        <w:numPr>
          <w:ilvl w:val="0"/>
          <w:numId w:val="81"/>
        </w:numPr>
        <w:tabs>
          <w:tab w:val="left" w:pos="1668"/>
        </w:tabs>
        <w:spacing w:line="275" w:lineRule="exact"/>
        <w:ind w:left="1668" w:hanging="262"/>
        <w:rPr>
          <w:sz w:val="24"/>
        </w:rPr>
      </w:pPr>
      <w:r>
        <w:rPr>
          <w:sz w:val="24"/>
        </w:rPr>
        <w:t>самоконтроль</w:t>
      </w:r>
      <w:r>
        <w:rPr>
          <w:spacing w:val="-7"/>
          <w:sz w:val="24"/>
        </w:rPr>
        <w:t xml:space="preserve"> </w:t>
      </w:r>
      <w:r>
        <w:rPr>
          <w:spacing w:val="-2"/>
          <w:sz w:val="24"/>
        </w:rPr>
        <w:t>(рефлексия):</w:t>
      </w:r>
    </w:p>
    <w:p w14:paraId="36DEE9F2" w14:textId="77777777" w:rsidR="00F11DF8" w:rsidRDefault="00DA3958">
      <w:pPr>
        <w:pStyle w:val="a3"/>
        <w:spacing w:before="5" w:line="242" w:lineRule="auto"/>
        <w:ind w:left="1406" w:right="2924" w:firstLine="0"/>
      </w:pPr>
      <w:r>
        <w:t>владеть</w:t>
      </w:r>
      <w:r>
        <w:rPr>
          <w:spacing w:val="-6"/>
        </w:rPr>
        <w:t xml:space="preserve"> </w:t>
      </w:r>
      <w:r>
        <w:t>способами</w:t>
      </w:r>
      <w:r>
        <w:rPr>
          <w:spacing w:val="-4"/>
        </w:rPr>
        <w:t xml:space="preserve"> </w:t>
      </w:r>
      <w:r>
        <w:t>самоконтроля,</w:t>
      </w:r>
      <w:r>
        <w:rPr>
          <w:spacing w:val="-7"/>
        </w:rPr>
        <w:t xml:space="preserve"> </w:t>
      </w:r>
      <w:r>
        <w:t>самомотивации</w:t>
      </w:r>
      <w:r>
        <w:rPr>
          <w:spacing w:val="-7"/>
        </w:rPr>
        <w:t xml:space="preserve"> </w:t>
      </w:r>
      <w:r>
        <w:t>и</w:t>
      </w:r>
      <w:r>
        <w:rPr>
          <w:spacing w:val="-7"/>
        </w:rPr>
        <w:t xml:space="preserve"> </w:t>
      </w:r>
      <w:r>
        <w:t>рефлексии; давать оценку ситуации и предлагать план её изменения;</w:t>
      </w:r>
    </w:p>
    <w:p w14:paraId="20C1BE7C" w14:textId="77777777" w:rsidR="00F11DF8" w:rsidRDefault="00DA3958">
      <w:pPr>
        <w:pStyle w:val="a3"/>
        <w:spacing w:line="242" w:lineRule="auto"/>
        <w:ind w:right="390"/>
      </w:pPr>
      <w:r>
        <w:t>учитывать контекст и предвидеть трудности, которые могут возникнуть при решении учебной задачи, адаптировать решение к меняющимся обстоятельствам;</w:t>
      </w:r>
    </w:p>
    <w:p w14:paraId="43B55F28" w14:textId="77777777" w:rsidR="00F11DF8" w:rsidRDefault="00DA3958">
      <w:pPr>
        <w:pStyle w:val="a3"/>
        <w:ind w:right="384"/>
      </w:pPr>
      <w:r>
        <w:t>объяснять причины достижения (недостижения) результатов информационной деятельности, давать оценку приобретённому опыту, уметь находить позитивное в произошедшей ситуации;</w:t>
      </w:r>
    </w:p>
    <w:p w14:paraId="20105FA5" w14:textId="77777777" w:rsidR="00F11DF8" w:rsidRDefault="00DA3958">
      <w:pPr>
        <w:pStyle w:val="a3"/>
        <w:ind w:right="387"/>
      </w:pPr>
      <w:r>
        <w:t>вносить коррективы в деятельность на основе новых обстоятельств, изменившихся ситуаций, установленных ошибок, возникших трудностей;</w:t>
      </w:r>
    </w:p>
    <w:p w14:paraId="2F31F5D0" w14:textId="77777777" w:rsidR="00F11DF8" w:rsidRDefault="00DA3958">
      <w:pPr>
        <w:pStyle w:val="a3"/>
        <w:spacing w:line="267" w:lineRule="exact"/>
        <w:ind w:left="1406" w:firstLine="0"/>
      </w:pPr>
      <w:r>
        <w:t>оценивать</w:t>
      </w:r>
      <w:r>
        <w:rPr>
          <w:spacing w:val="-7"/>
        </w:rPr>
        <w:t xml:space="preserve"> </w:t>
      </w:r>
      <w:r>
        <w:t>соответствие</w:t>
      </w:r>
      <w:r>
        <w:rPr>
          <w:spacing w:val="-8"/>
        </w:rPr>
        <w:t xml:space="preserve"> </w:t>
      </w:r>
      <w:r>
        <w:t>результата</w:t>
      </w:r>
      <w:r>
        <w:rPr>
          <w:spacing w:val="-7"/>
        </w:rPr>
        <w:t xml:space="preserve"> </w:t>
      </w:r>
      <w:r>
        <w:t>цели</w:t>
      </w:r>
      <w:r>
        <w:rPr>
          <w:spacing w:val="-3"/>
        </w:rPr>
        <w:t xml:space="preserve"> </w:t>
      </w:r>
      <w:r>
        <w:t>и</w:t>
      </w:r>
      <w:r>
        <w:rPr>
          <w:spacing w:val="-5"/>
        </w:rPr>
        <w:t xml:space="preserve"> </w:t>
      </w:r>
      <w:r>
        <w:rPr>
          <w:spacing w:val="-2"/>
        </w:rPr>
        <w:t>условиям.</w:t>
      </w:r>
    </w:p>
    <w:p w14:paraId="2AB0013C" w14:textId="77777777" w:rsidR="00F11DF8" w:rsidRDefault="00DA3958" w:rsidP="00803E13">
      <w:pPr>
        <w:pStyle w:val="a6"/>
        <w:numPr>
          <w:ilvl w:val="0"/>
          <w:numId w:val="81"/>
        </w:numPr>
        <w:tabs>
          <w:tab w:val="left" w:pos="1668"/>
        </w:tabs>
        <w:spacing w:line="275" w:lineRule="exact"/>
        <w:ind w:left="1668" w:hanging="262"/>
        <w:rPr>
          <w:sz w:val="24"/>
        </w:rPr>
      </w:pPr>
      <w:r>
        <w:rPr>
          <w:spacing w:val="-2"/>
          <w:sz w:val="24"/>
        </w:rPr>
        <w:t>эмоциональный</w:t>
      </w:r>
      <w:r>
        <w:rPr>
          <w:spacing w:val="9"/>
          <w:sz w:val="24"/>
        </w:rPr>
        <w:t xml:space="preserve"> </w:t>
      </w:r>
      <w:r>
        <w:rPr>
          <w:spacing w:val="-2"/>
          <w:sz w:val="24"/>
        </w:rPr>
        <w:t>интеллект:</w:t>
      </w:r>
    </w:p>
    <w:p w14:paraId="3D2C1804" w14:textId="77777777" w:rsidR="00F11DF8" w:rsidRDefault="00DA3958">
      <w:pPr>
        <w:pStyle w:val="a3"/>
        <w:spacing w:line="275" w:lineRule="exact"/>
        <w:ind w:left="1406" w:firstLine="0"/>
      </w:pPr>
      <w:r>
        <w:t>ставить</w:t>
      </w:r>
      <w:r>
        <w:rPr>
          <w:spacing w:val="-6"/>
        </w:rPr>
        <w:t xml:space="preserve"> </w:t>
      </w:r>
      <w:r>
        <w:t>себя</w:t>
      </w:r>
      <w:r>
        <w:rPr>
          <w:spacing w:val="-3"/>
        </w:rPr>
        <w:t xml:space="preserve"> </w:t>
      </w:r>
      <w:r>
        <w:t>на</w:t>
      </w:r>
      <w:r>
        <w:rPr>
          <w:spacing w:val="-11"/>
        </w:rPr>
        <w:t xml:space="preserve"> </w:t>
      </w:r>
      <w:r>
        <w:t>место другого</w:t>
      </w:r>
      <w:r>
        <w:rPr>
          <w:spacing w:val="-3"/>
        </w:rPr>
        <w:t xml:space="preserve"> </w:t>
      </w:r>
      <w:r>
        <w:t>человека,</w:t>
      </w:r>
      <w:r>
        <w:rPr>
          <w:spacing w:val="-6"/>
        </w:rPr>
        <w:t xml:space="preserve"> </w:t>
      </w:r>
      <w:r>
        <w:t>понимать</w:t>
      </w:r>
      <w:r>
        <w:rPr>
          <w:spacing w:val="-1"/>
        </w:rPr>
        <w:t xml:space="preserve"> </w:t>
      </w:r>
      <w:r>
        <w:t>мотивы</w:t>
      </w:r>
      <w:r>
        <w:rPr>
          <w:spacing w:val="-8"/>
        </w:rPr>
        <w:t xml:space="preserve"> </w:t>
      </w:r>
      <w:r>
        <w:t>и</w:t>
      </w:r>
      <w:r>
        <w:rPr>
          <w:spacing w:val="-9"/>
        </w:rPr>
        <w:t xml:space="preserve"> </w:t>
      </w:r>
      <w:r>
        <w:t>намерения</w:t>
      </w:r>
      <w:r>
        <w:rPr>
          <w:spacing w:val="-9"/>
        </w:rPr>
        <w:t xml:space="preserve"> </w:t>
      </w:r>
      <w:r>
        <w:rPr>
          <w:spacing w:val="-2"/>
        </w:rPr>
        <w:t>другого.</w:t>
      </w:r>
    </w:p>
    <w:p w14:paraId="5FA2144A" w14:textId="77777777" w:rsidR="00F11DF8" w:rsidRDefault="00DA3958" w:rsidP="00803E13">
      <w:pPr>
        <w:pStyle w:val="a6"/>
        <w:numPr>
          <w:ilvl w:val="0"/>
          <w:numId w:val="81"/>
        </w:numPr>
        <w:tabs>
          <w:tab w:val="left" w:pos="1668"/>
        </w:tabs>
        <w:ind w:left="1668" w:hanging="262"/>
        <w:rPr>
          <w:sz w:val="24"/>
        </w:rPr>
      </w:pPr>
      <w:r>
        <w:rPr>
          <w:sz w:val="24"/>
        </w:rPr>
        <w:t>принятие</w:t>
      </w:r>
      <w:r>
        <w:rPr>
          <w:spacing w:val="-7"/>
          <w:sz w:val="24"/>
        </w:rPr>
        <w:t xml:space="preserve"> </w:t>
      </w:r>
      <w:r>
        <w:rPr>
          <w:sz w:val="24"/>
        </w:rPr>
        <w:t>себя</w:t>
      </w:r>
      <w:r>
        <w:rPr>
          <w:spacing w:val="-6"/>
          <w:sz w:val="24"/>
        </w:rPr>
        <w:t xml:space="preserve"> </w:t>
      </w:r>
      <w:r>
        <w:rPr>
          <w:sz w:val="24"/>
        </w:rPr>
        <w:t>и</w:t>
      </w:r>
      <w:r>
        <w:rPr>
          <w:spacing w:val="-8"/>
          <w:sz w:val="24"/>
        </w:rPr>
        <w:t xml:space="preserve"> </w:t>
      </w:r>
      <w:r>
        <w:rPr>
          <w:spacing w:val="-2"/>
          <w:sz w:val="24"/>
        </w:rPr>
        <w:t>других:</w:t>
      </w:r>
    </w:p>
    <w:p w14:paraId="67F1359E" w14:textId="77777777" w:rsidR="00F11DF8" w:rsidRDefault="00DA3958">
      <w:pPr>
        <w:pStyle w:val="a3"/>
        <w:spacing w:before="3" w:line="237" w:lineRule="auto"/>
        <w:ind w:right="379"/>
      </w:pPr>
      <w:r>
        <w:t>осознавать невозможность контролировать всё вокруг даже в условиях открытого доступа к любым объёмам информации.</w:t>
      </w:r>
    </w:p>
    <w:p w14:paraId="2BA2ED54" w14:textId="77777777" w:rsidR="00F11DF8" w:rsidRDefault="00DA3958">
      <w:pPr>
        <w:pStyle w:val="a3"/>
        <w:spacing w:before="8" w:line="235" w:lineRule="auto"/>
        <w:ind w:right="388"/>
      </w:pPr>
      <w:r>
        <w:t>Предметные результаты освоения программы по информатике на уровне основного общего образования.</w:t>
      </w:r>
    </w:p>
    <w:p w14:paraId="24777DD1" w14:textId="77777777" w:rsidR="00F11DF8" w:rsidRDefault="00DA3958">
      <w:pPr>
        <w:pStyle w:val="a3"/>
        <w:spacing w:line="275" w:lineRule="exact"/>
        <w:ind w:left="1406" w:firstLine="0"/>
      </w:pPr>
      <w:r>
        <w:t>К</w:t>
      </w:r>
      <w:r>
        <w:rPr>
          <w:spacing w:val="-6"/>
        </w:rPr>
        <w:t xml:space="preserve"> </w:t>
      </w:r>
      <w:r>
        <w:t>концу</w:t>
      </w:r>
      <w:r>
        <w:rPr>
          <w:spacing w:val="-12"/>
        </w:rPr>
        <w:t xml:space="preserve"> </w:t>
      </w:r>
      <w:r>
        <w:t>обучения</w:t>
      </w:r>
      <w:r>
        <w:rPr>
          <w:spacing w:val="-1"/>
        </w:rPr>
        <w:t xml:space="preserve"> </w:t>
      </w:r>
      <w:r>
        <w:t>в</w:t>
      </w:r>
      <w:r>
        <w:rPr>
          <w:spacing w:val="-3"/>
        </w:rPr>
        <w:t xml:space="preserve"> </w:t>
      </w:r>
      <w:r>
        <w:t>7</w:t>
      </w:r>
      <w:r>
        <w:rPr>
          <w:spacing w:val="-4"/>
        </w:rPr>
        <w:t xml:space="preserve"> </w:t>
      </w:r>
      <w:r>
        <w:t>классе</w:t>
      </w:r>
      <w:r>
        <w:rPr>
          <w:spacing w:val="1"/>
        </w:rPr>
        <w:t xml:space="preserve"> </w:t>
      </w:r>
      <w:r>
        <w:t>у</w:t>
      </w:r>
      <w:r>
        <w:rPr>
          <w:spacing w:val="-11"/>
        </w:rPr>
        <w:t xml:space="preserve"> </w:t>
      </w:r>
      <w:r>
        <w:t>обучающегося</w:t>
      </w:r>
      <w:r>
        <w:rPr>
          <w:spacing w:val="-4"/>
        </w:rPr>
        <w:t xml:space="preserve"> </w:t>
      </w:r>
      <w:r>
        <w:t>будут</w:t>
      </w:r>
      <w:r>
        <w:rPr>
          <w:spacing w:val="-1"/>
        </w:rPr>
        <w:t xml:space="preserve"> </w:t>
      </w:r>
      <w:r>
        <w:t>сформированы</w:t>
      </w:r>
      <w:r>
        <w:rPr>
          <w:spacing w:val="-3"/>
        </w:rPr>
        <w:t xml:space="preserve"> </w:t>
      </w:r>
      <w:r>
        <w:rPr>
          <w:spacing w:val="-2"/>
        </w:rPr>
        <w:t>умения:</w:t>
      </w:r>
    </w:p>
    <w:p w14:paraId="17228DA6" w14:textId="77777777" w:rsidR="00F11DF8" w:rsidRDefault="00DA3958">
      <w:pPr>
        <w:pStyle w:val="a3"/>
        <w:ind w:left="1406" w:firstLine="0"/>
      </w:pPr>
      <w:r>
        <w:t>пояснять</w:t>
      </w:r>
      <w:r>
        <w:rPr>
          <w:spacing w:val="1"/>
        </w:rPr>
        <w:t xml:space="preserve"> </w:t>
      </w:r>
      <w:r>
        <w:t>на</w:t>
      </w:r>
      <w:r>
        <w:rPr>
          <w:spacing w:val="58"/>
        </w:rPr>
        <w:t xml:space="preserve"> </w:t>
      </w:r>
      <w:r>
        <w:t>примерах</w:t>
      </w:r>
      <w:r>
        <w:rPr>
          <w:spacing w:val="60"/>
        </w:rPr>
        <w:t xml:space="preserve"> </w:t>
      </w:r>
      <w:r>
        <w:t>смысл</w:t>
      </w:r>
      <w:r>
        <w:rPr>
          <w:spacing w:val="61"/>
        </w:rPr>
        <w:t xml:space="preserve"> </w:t>
      </w:r>
      <w:r>
        <w:t>понятий</w:t>
      </w:r>
      <w:r>
        <w:rPr>
          <w:spacing w:val="64"/>
        </w:rPr>
        <w:t xml:space="preserve"> </w:t>
      </w:r>
      <w:r>
        <w:t>«информация»,</w:t>
      </w:r>
      <w:r>
        <w:rPr>
          <w:spacing w:val="68"/>
        </w:rPr>
        <w:t xml:space="preserve"> </w:t>
      </w:r>
      <w:r>
        <w:t>«информационный</w:t>
      </w:r>
      <w:r>
        <w:rPr>
          <w:spacing w:val="62"/>
        </w:rPr>
        <w:t xml:space="preserve"> </w:t>
      </w:r>
      <w:r>
        <w:rPr>
          <w:spacing w:val="-2"/>
        </w:rPr>
        <w:t>процесс»,</w:t>
      </w:r>
    </w:p>
    <w:p w14:paraId="23A0E12A" w14:textId="77777777" w:rsidR="00F11DF8" w:rsidRDefault="00DA3958">
      <w:pPr>
        <w:pStyle w:val="a3"/>
        <w:ind w:firstLine="0"/>
      </w:pPr>
      <w:r>
        <w:t>«обработка</w:t>
      </w:r>
      <w:r>
        <w:rPr>
          <w:spacing w:val="-14"/>
        </w:rPr>
        <w:t xml:space="preserve"> </w:t>
      </w:r>
      <w:r>
        <w:t>информации»,</w:t>
      </w:r>
      <w:r>
        <w:rPr>
          <w:spacing w:val="-4"/>
        </w:rPr>
        <w:t xml:space="preserve"> </w:t>
      </w:r>
      <w:r>
        <w:t>«хранение</w:t>
      </w:r>
      <w:r>
        <w:rPr>
          <w:spacing w:val="-9"/>
        </w:rPr>
        <w:t xml:space="preserve"> </w:t>
      </w:r>
      <w:r>
        <w:t>информации»,</w:t>
      </w:r>
      <w:r>
        <w:rPr>
          <w:spacing w:val="-7"/>
        </w:rPr>
        <w:t xml:space="preserve"> </w:t>
      </w:r>
      <w:r>
        <w:t>«передача</w:t>
      </w:r>
      <w:r>
        <w:rPr>
          <w:spacing w:val="-8"/>
        </w:rPr>
        <w:t xml:space="preserve"> </w:t>
      </w:r>
      <w:r>
        <w:rPr>
          <w:spacing w:val="-2"/>
        </w:rPr>
        <w:t>информации»;</w:t>
      </w:r>
    </w:p>
    <w:p w14:paraId="6DEAC326" w14:textId="77777777" w:rsidR="00F11DF8" w:rsidRDefault="00DA3958">
      <w:pPr>
        <w:pStyle w:val="a3"/>
        <w:spacing w:before="3"/>
        <w:ind w:right="381"/>
      </w:pPr>
      <w:r>
        <w:t>кодировать и декодировать сообщения по заданным правилам, демонстрировать понимание основных принципов кодирования информации различной природы (текстовой, графической, аудио);</w:t>
      </w:r>
    </w:p>
    <w:p w14:paraId="624D802A" w14:textId="77777777" w:rsidR="00F11DF8" w:rsidRDefault="00DA3958">
      <w:pPr>
        <w:pStyle w:val="a3"/>
        <w:spacing w:before="5" w:line="237" w:lineRule="auto"/>
        <w:jc w:val="left"/>
      </w:pPr>
      <w:r>
        <w:t>сравнивать</w:t>
      </w:r>
      <w:r>
        <w:rPr>
          <w:spacing w:val="80"/>
        </w:rPr>
        <w:t xml:space="preserve"> </w:t>
      </w:r>
      <w:r>
        <w:t>длины</w:t>
      </w:r>
      <w:r>
        <w:rPr>
          <w:spacing w:val="80"/>
        </w:rPr>
        <w:t xml:space="preserve"> </w:t>
      </w:r>
      <w:r>
        <w:t>сообщений,</w:t>
      </w:r>
      <w:r>
        <w:rPr>
          <w:spacing w:val="80"/>
        </w:rPr>
        <w:t xml:space="preserve"> </w:t>
      </w:r>
      <w:r>
        <w:t>записанных</w:t>
      </w:r>
      <w:r>
        <w:rPr>
          <w:spacing w:val="80"/>
        </w:rPr>
        <w:t xml:space="preserve"> </w:t>
      </w:r>
      <w:r>
        <w:t>в</w:t>
      </w:r>
      <w:r>
        <w:rPr>
          <w:spacing w:val="80"/>
        </w:rPr>
        <w:t xml:space="preserve"> </w:t>
      </w:r>
      <w:r>
        <w:t>различных</w:t>
      </w:r>
      <w:r>
        <w:rPr>
          <w:spacing w:val="80"/>
        </w:rPr>
        <w:t xml:space="preserve"> </w:t>
      </w:r>
      <w:r>
        <w:t>алфавитах,</w:t>
      </w:r>
      <w:r>
        <w:rPr>
          <w:spacing w:val="80"/>
        </w:rPr>
        <w:t xml:space="preserve"> </w:t>
      </w:r>
      <w:r>
        <w:t>оперировать</w:t>
      </w:r>
      <w:r>
        <w:rPr>
          <w:spacing w:val="40"/>
        </w:rPr>
        <w:t xml:space="preserve"> </w:t>
      </w:r>
      <w:r>
        <w:t>единицами измерения информационного объёма и скорости передачи данных;</w:t>
      </w:r>
    </w:p>
    <w:p w14:paraId="523AB2BC" w14:textId="77777777" w:rsidR="00F11DF8" w:rsidRDefault="00DA3958">
      <w:pPr>
        <w:pStyle w:val="a3"/>
        <w:tabs>
          <w:tab w:val="left" w:pos="2655"/>
          <w:tab w:val="left" w:pos="2984"/>
          <w:tab w:val="left" w:pos="4318"/>
          <w:tab w:val="left" w:pos="8260"/>
        </w:tabs>
        <w:spacing w:before="7" w:line="235" w:lineRule="auto"/>
        <w:ind w:right="390"/>
        <w:jc w:val="left"/>
      </w:pPr>
      <w:r>
        <w:rPr>
          <w:spacing w:val="-2"/>
        </w:rPr>
        <w:t>оценивать</w:t>
      </w:r>
      <w:r>
        <w:tab/>
      </w:r>
      <w:r>
        <w:rPr>
          <w:spacing w:val="-10"/>
        </w:rPr>
        <w:t>и</w:t>
      </w:r>
      <w:r>
        <w:tab/>
      </w:r>
      <w:r>
        <w:rPr>
          <w:spacing w:val="-2"/>
        </w:rPr>
        <w:t>сравнивать</w:t>
      </w:r>
      <w:r>
        <w:tab/>
        <w:t>размеры</w:t>
      </w:r>
      <w:r>
        <w:rPr>
          <w:spacing w:val="80"/>
        </w:rPr>
        <w:t xml:space="preserve"> </w:t>
      </w:r>
      <w:r>
        <w:t>текстовых,</w:t>
      </w:r>
      <w:r>
        <w:rPr>
          <w:spacing w:val="80"/>
        </w:rPr>
        <w:t xml:space="preserve"> </w:t>
      </w:r>
      <w:r>
        <w:t>графических,</w:t>
      </w:r>
      <w:r>
        <w:tab/>
        <w:t>звуковых</w:t>
      </w:r>
      <w:r>
        <w:rPr>
          <w:spacing w:val="80"/>
        </w:rPr>
        <w:t xml:space="preserve"> </w:t>
      </w:r>
      <w:r>
        <w:t>файлов</w:t>
      </w:r>
      <w:r>
        <w:rPr>
          <w:spacing w:val="80"/>
        </w:rPr>
        <w:t xml:space="preserve"> </w:t>
      </w:r>
      <w:r>
        <w:t xml:space="preserve">и </w:t>
      </w:r>
      <w:r>
        <w:rPr>
          <w:spacing w:val="-2"/>
        </w:rPr>
        <w:t>видеофайлов;</w:t>
      </w:r>
    </w:p>
    <w:p w14:paraId="30E7AA38" w14:textId="77777777" w:rsidR="00F11DF8" w:rsidRDefault="00DA3958">
      <w:pPr>
        <w:pStyle w:val="a3"/>
        <w:spacing w:before="7" w:line="237" w:lineRule="auto"/>
        <w:jc w:val="left"/>
      </w:pPr>
      <w:r>
        <w:t>приводить</w:t>
      </w:r>
      <w:r>
        <w:rPr>
          <w:spacing w:val="80"/>
        </w:rPr>
        <w:t xml:space="preserve"> </w:t>
      </w:r>
      <w:r>
        <w:t>примеры</w:t>
      </w:r>
      <w:r>
        <w:rPr>
          <w:spacing w:val="80"/>
        </w:rPr>
        <w:t xml:space="preserve"> </w:t>
      </w:r>
      <w:r>
        <w:t>современных</w:t>
      </w:r>
      <w:r>
        <w:rPr>
          <w:spacing w:val="80"/>
        </w:rPr>
        <w:t xml:space="preserve"> </w:t>
      </w:r>
      <w:r>
        <w:t>устройств</w:t>
      </w:r>
      <w:r>
        <w:rPr>
          <w:spacing w:val="80"/>
        </w:rPr>
        <w:t xml:space="preserve"> </w:t>
      </w:r>
      <w:r>
        <w:t>хранения</w:t>
      </w:r>
      <w:r>
        <w:rPr>
          <w:spacing w:val="80"/>
        </w:rPr>
        <w:t xml:space="preserve"> </w:t>
      </w:r>
      <w:r>
        <w:t>и</w:t>
      </w:r>
      <w:r>
        <w:rPr>
          <w:spacing w:val="80"/>
        </w:rPr>
        <w:t xml:space="preserve"> </w:t>
      </w:r>
      <w:r>
        <w:t>передачи</w:t>
      </w:r>
      <w:r>
        <w:rPr>
          <w:spacing w:val="80"/>
        </w:rPr>
        <w:t xml:space="preserve"> </w:t>
      </w:r>
      <w:r>
        <w:t>информации,</w:t>
      </w:r>
      <w:r>
        <w:rPr>
          <w:spacing w:val="80"/>
          <w:w w:val="150"/>
        </w:rPr>
        <w:t xml:space="preserve"> </w:t>
      </w:r>
      <w:r>
        <w:t>сравнивать их количественные характеристики;</w:t>
      </w:r>
    </w:p>
    <w:p w14:paraId="4279EA9B" w14:textId="77777777" w:rsidR="00F11DF8" w:rsidRDefault="00DA3958">
      <w:pPr>
        <w:pStyle w:val="a3"/>
        <w:spacing w:before="5" w:line="237" w:lineRule="auto"/>
        <w:jc w:val="left"/>
      </w:pPr>
      <w:r>
        <w:t>выделять</w:t>
      </w:r>
      <w:r>
        <w:rPr>
          <w:spacing w:val="37"/>
        </w:rPr>
        <w:t xml:space="preserve"> </w:t>
      </w:r>
      <w:r>
        <w:t>основные</w:t>
      </w:r>
      <w:r>
        <w:rPr>
          <w:spacing w:val="35"/>
        </w:rPr>
        <w:t xml:space="preserve"> </w:t>
      </w:r>
      <w:r>
        <w:t>этапы</w:t>
      </w:r>
      <w:r>
        <w:rPr>
          <w:spacing w:val="36"/>
        </w:rPr>
        <w:t xml:space="preserve"> </w:t>
      </w:r>
      <w:r>
        <w:t>в</w:t>
      </w:r>
      <w:r>
        <w:rPr>
          <w:spacing w:val="36"/>
        </w:rPr>
        <w:t xml:space="preserve"> </w:t>
      </w:r>
      <w:r>
        <w:t>истории</w:t>
      </w:r>
      <w:r>
        <w:rPr>
          <w:spacing w:val="35"/>
        </w:rPr>
        <w:t xml:space="preserve"> </w:t>
      </w:r>
      <w:r>
        <w:t>и</w:t>
      </w:r>
      <w:r>
        <w:rPr>
          <w:spacing w:val="35"/>
        </w:rPr>
        <w:t xml:space="preserve"> </w:t>
      </w:r>
      <w:r>
        <w:t>понимать</w:t>
      </w:r>
      <w:r>
        <w:rPr>
          <w:spacing w:val="37"/>
        </w:rPr>
        <w:t xml:space="preserve"> </w:t>
      </w:r>
      <w:r>
        <w:t>тенденции</w:t>
      </w:r>
      <w:r>
        <w:rPr>
          <w:spacing w:val="37"/>
        </w:rPr>
        <w:t xml:space="preserve"> </w:t>
      </w:r>
      <w:r>
        <w:t>развития</w:t>
      </w:r>
      <w:r>
        <w:rPr>
          <w:spacing w:val="36"/>
        </w:rPr>
        <w:t xml:space="preserve"> </w:t>
      </w:r>
      <w:r>
        <w:t>компьютеров</w:t>
      </w:r>
      <w:r>
        <w:rPr>
          <w:spacing w:val="33"/>
        </w:rPr>
        <w:t xml:space="preserve"> </w:t>
      </w:r>
      <w:r>
        <w:t>и программного обеспечения;</w:t>
      </w:r>
    </w:p>
    <w:p w14:paraId="5A2A01FE" w14:textId="77777777" w:rsidR="00F11DF8" w:rsidRDefault="00DA3958">
      <w:pPr>
        <w:pStyle w:val="a3"/>
        <w:spacing w:before="1"/>
        <w:ind w:right="388"/>
      </w:pPr>
      <w:r>
        <w:t xml:space="preserve">получать и использовать информацию о характеристиках персонального компьютера и его основных элементах (процессор, оперативная память, долговременная память, устройства </w:t>
      </w:r>
      <w:r>
        <w:rPr>
          <w:spacing w:val="-2"/>
        </w:rPr>
        <w:t>ввода-вывода);</w:t>
      </w:r>
    </w:p>
    <w:p w14:paraId="189B4445" w14:textId="77777777" w:rsidR="00F11DF8" w:rsidRDefault="00DA3958">
      <w:pPr>
        <w:pStyle w:val="a3"/>
        <w:spacing w:before="1" w:line="242" w:lineRule="auto"/>
        <w:ind w:left="1406" w:right="386" w:firstLine="0"/>
      </w:pPr>
      <w:r>
        <w:t>соотносить характеристики компьютера с задачами, решаемыми с его помощью; ориентироваться</w:t>
      </w:r>
      <w:r>
        <w:rPr>
          <w:spacing w:val="40"/>
        </w:rPr>
        <w:t xml:space="preserve"> </w:t>
      </w:r>
      <w:r>
        <w:t>в иерархической структуре файловой</w:t>
      </w:r>
      <w:r>
        <w:rPr>
          <w:spacing w:val="40"/>
        </w:rPr>
        <w:t xml:space="preserve"> </w:t>
      </w:r>
      <w:r>
        <w:t>системы</w:t>
      </w:r>
      <w:r>
        <w:rPr>
          <w:spacing w:val="40"/>
        </w:rPr>
        <w:t xml:space="preserve"> </w:t>
      </w:r>
      <w:r>
        <w:t>(записывать</w:t>
      </w:r>
      <w:r>
        <w:rPr>
          <w:spacing w:val="40"/>
        </w:rPr>
        <w:t xml:space="preserve"> </w:t>
      </w:r>
      <w:r>
        <w:t>полное</w:t>
      </w:r>
    </w:p>
    <w:p w14:paraId="1796BA20" w14:textId="77777777" w:rsidR="00F11DF8" w:rsidRDefault="00DA3958">
      <w:pPr>
        <w:pStyle w:val="a3"/>
        <w:spacing w:line="242" w:lineRule="auto"/>
        <w:ind w:right="393" w:firstLine="0"/>
      </w:pPr>
      <w:r>
        <w:t>имя файла (каталога), путь к файлу (каталогу) по имеющемуся описанию файловой структуры некоторого информационного носителя);</w:t>
      </w:r>
    </w:p>
    <w:p w14:paraId="0C6F13CD" w14:textId="77777777" w:rsidR="00F11DF8" w:rsidRDefault="00DA3958">
      <w:pPr>
        <w:pStyle w:val="a3"/>
        <w:ind w:right="379"/>
      </w:pPr>
      <w:r>
        <w:t>работать с файловой системой персонального компьютера с использованием графического интерфейса, а именно: создавать, копировать, перемещать, переименовывать, удалять и архивировать файлы и каталоги, использовать антивирусную программу;</w:t>
      </w:r>
    </w:p>
    <w:p w14:paraId="1C575F77" w14:textId="77777777" w:rsidR="00F11DF8" w:rsidRDefault="00DA3958">
      <w:pPr>
        <w:pStyle w:val="a3"/>
        <w:spacing w:line="237" w:lineRule="auto"/>
        <w:ind w:right="376"/>
      </w:pPr>
      <w:r>
        <w:t>представлять результаты своей деятельности в виде структурированных иллюстрированных документов, мультимедийных презентаций;</w:t>
      </w:r>
    </w:p>
    <w:p w14:paraId="5EF6105A" w14:textId="77777777" w:rsidR="00F11DF8" w:rsidRDefault="00DA3958">
      <w:pPr>
        <w:pStyle w:val="a3"/>
        <w:ind w:right="377"/>
      </w:pPr>
      <w:r>
        <w:t>искать информацию в Интернете (в том числе по ключевым словам, по изображению), критически относиться к найденной информации, осознавая опасность для личности и общества распространения вредоносной информации, в том числе экстремистского и</w:t>
      </w:r>
    </w:p>
    <w:p w14:paraId="20DE2869" w14:textId="77777777" w:rsidR="00F11DF8" w:rsidRDefault="00F11DF8">
      <w:pPr>
        <w:sectPr w:rsidR="00F11DF8">
          <w:pgSz w:w="11920" w:h="16850"/>
          <w:pgMar w:top="1040" w:right="320" w:bottom="280" w:left="720" w:header="720" w:footer="720" w:gutter="0"/>
          <w:cols w:space="720"/>
        </w:sectPr>
      </w:pPr>
    </w:p>
    <w:p w14:paraId="05C10436" w14:textId="77777777" w:rsidR="00F11DF8" w:rsidRDefault="00DA3958">
      <w:pPr>
        <w:pStyle w:val="a3"/>
        <w:spacing w:before="76"/>
        <w:ind w:firstLine="0"/>
      </w:pPr>
      <w:r>
        <w:lastRenderedPageBreak/>
        <w:t>террористического</w:t>
      </w:r>
      <w:r>
        <w:rPr>
          <w:spacing w:val="-11"/>
        </w:rPr>
        <w:t xml:space="preserve"> </w:t>
      </w:r>
      <w:r>
        <w:rPr>
          <w:spacing w:val="-2"/>
        </w:rPr>
        <w:t>характера;</w:t>
      </w:r>
    </w:p>
    <w:p w14:paraId="58CB4AB5" w14:textId="77777777" w:rsidR="00F11DF8" w:rsidRDefault="00DA3958">
      <w:pPr>
        <w:pStyle w:val="a3"/>
        <w:spacing w:before="1"/>
        <w:ind w:left="1406" w:firstLine="0"/>
      </w:pPr>
      <w:r>
        <w:t>понимать</w:t>
      </w:r>
      <w:r>
        <w:rPr>
          <w:spacing w:val="-7"/>
        </w:rPr>
        <w:t xml:space="preserve"> </w:t>
      </w:r>
      <w:r>
        <w:t>структуру</w:t>
      </w:r>
      <w:r>
        <w:rPr>
          <w:spacing w:val="-10"/>
        </w:rPr>
        <w:t xml:space="preserve"> </w:t>
      </w:r>
      <w:r>
        <w:t>адресов</w:t>
      </w:r>
      <w:r>
        <w:rPr>
          <w:spacing w:val="-4"/>
        </w:rPr>
        <w:t xml:space="preserve"> </w:t>
      </w:r>
      <w:r>
        <w:t>веб-</w:t>
      </w:r>
      <w:r>
        <w:rPr>
          <w:spacing w:val="-2"/>
        </w:rPr>
        <w:t>ресурсов;</w:t>
      </w:r>
    </w:p>
    <w:p w14:paraId="09FDD959" w14:textId="77777777" w:rsidR="00F11DF8" w:rsidRDefault="00DA3958">
      <w:pPr>
        <w:pStyle w:val="a3"/>
        <w:ind w:left="1406" w:firstLine="0"/>
      </w:pPr>
      <w:r>
        <w:t>использовать</w:t>
      </w:r>
      <w:r>
        <w:rPr>
          <w:spacing w:val="-15"/>
        </w:rPr>
        <w:t xml:space="preserve"> </w:t>
      </w:r>
      <w:r>
        <w:t>современные</w:t>
      </w:r>
      <w:r>
        <w:rPr>
          <w:spacing w:val="-13"/>
        </w:rPr>
        <w:t xml:space="preserve"> </w:t>
      </w:r>
      <w:r>
        <w:t>сервисы</w:t>
      </w:r>
      <w:r>
        <w:rPr>
          <w:spacing w:val="-14"/>
        </w:rPr>
        <w:t xml:space="preserve"> </w:t>
      </w:r>
      <w:r>
        <w:t>интернет-</w:t>
      </w:r>
      <w:r>
        <w:rPr>
          <w:spacing w:val="-2"/>
        </w:rPr>
        <w:t>коммуникаций;</w:t>
      </w:r>
    </w:p>
    <w:p w14:paraId="6A87EBC5" w14:textId="77777777" w:rsidR="00F11DF8" w:rsidRDefault="00DA3958">
      <w:pPr>
        <w:pStyle w:val="a3"/>
        <w:spacing w:before="2"/>
        <w:ind w:right="375"/>
      </w:pPr>
      <w:r>
        <w:t>соблюдать</w:t>
      </w:r>
      <w:r>
        <w:rPr>
          <w:spacing w:val="-1"/>
        </w:rPr>
        <w:t xml:space="preserve"> </w:t>
      </w:r>
      <w:r>
        <w:t>требования</w:t>
      </w:r>
      <w:r>
        <w:rPr>
          <w:spacing w:val="-2"/>
        </w:rPr>
        <w:t xml:space="preserve"> </w:t>
      </w:r>
      <w:r>
        <w:t>безопасной</w:t>
      </w:r>
      <w:r>
        <w:rPr>
          <w:spacing w:val="-1"/>
        </w:rPr>
        <w:t xml:space="preserve"> </w:t>
      </w:r>
      <w:r>
        <w:t>эксплуатации</w:t>
      </w:r>
      <w:r>
        <w:rPr>
          <w:spacing w:val="-1"/>
        </w:rPr>
        <w:t xml:space="preserve"> </w:t>
      </w:r>
      <w:r>
        <w:t>технических</w:t>
      </w:r>
      <w:r>
        <w:rPr>
          <w:spacing w:val="-2"/>
        </w:rPr>
        <w:t xml:space="preserve"> </w:t>
      </w:r>
      <w:r>
        <w:t>средств</w:t>
      </w:r>
      <w:r>
        <w:rPr>
          <w:spacing w:val="-2"/>
        </w:rPr>
        <w:t xml:space="preserve"> </w:t>
      </w:r>
      <w:r>
        <w:t>информационных и коммуникационных технологий, соблюдать сетевой этикет, базовые</w:t>
      </w:r>
      <w:r>
        <w:rPr>
          <w:spacing w:val="40"/>
        </w:rPr>
        <w:t xml:space="preserve"> </w:t>
      </w:r>
      <w:r>
        <w:t>нормы</w:t>
      </w:r>
      <w:r>
        <w:rPr>
          <w:spacing w:val="40"/>
        </w:rPr>
        <w:t xml:space="preserve"> </w:t>
      </w:r>
      <w:r>
        <w:t>информационной этики и права при работе с приложениями на любых устройствах и в Интернете, выбирать безопасные стратегии поведения в сети;</w:t>
      </w:r>
    </w:p>
    <w:p w14:paraId="7B6CC67F" w14:textId="77777777" w:rsidR="00F11DF8" w:rsidRDefault="00DA3958">
      <w:pPr>
        <w:pStyle w:val="a3"/>
        <w:spacing w:before="5" w:line="237" w:lineRule="auto"/>
        <w:ind w:right="382"/>
      </w:pPr>
      <w:r>
        <w:t>применять методы профилактики негативного влияния средств информационных и коммуникационных технологий на здоровье пользователя.</w:t>
      </w:r>
    </w:p>
    <w:p w14:paraId="1707DF7D" w14:textId="77777777" w:rsidR="00F11DF8" w:rsidRDefault="00DA3958">
      <w:pPr>
        <w:pStyle w:val="a3"/>
        <w:spacing w:line="275" w:lineRule="exact"/>
        <w:ind w:left="1406" w:firstLine="0"/>
      </w:pPr>
      <w:r>
        <w:t>К</w:t>
      </w:r>
      <w:r>
        <w:rPr>
          <w:spacing w:val="-6"/>
        </w:rPr>
        <w:t xml:space="preserve"> </w:t>
      </w:r>
      <w:r>
        <w:t>концу</w:t>
      </w:r>
      <w:r>
        <w:rPr>
          <w:spacing w:val="-10"/>
        </w:rPr>
        <w:t xml:space="preserve"> </w:t>
      </w:r>
      <w:r>
        <w:t>обучения</w:t>
      </w:r>
      <w:r>
        <w:rPr>
          <w:spacing w:val="-2"/>
        </w:rPr>
        <w:t xml:space="preserve"> </w:t>
      </w:r>
      <w:r>
        <w:t>в</w:t>
      </w:r>
      <w:r>
        <w:rPr>
          <w:spacing w:val="-1"/>
        </w:rPr>
        <w:t xml:space="preserve"> </w:t>
      </w:r>
      <w:r>
        <w:t>8</w:t>
      </w:r>
      <w:r>
        <w:rPr>
          <w:spacing w:val="-7"/>
        </w:rPr>
        <w:t xml:space="preserve"> </w:t>
      </w:r>
      <w:r>
        <w:t>классе</w:t>
      </w:r>
      <w:r>
        <w:rPr>
          <w:spacing w:val="2"/>
        </w:rPr>
        <w:t xml:space="preserve"> </w:t>
      </w:r>
      <w:r>
        <w:t>у</w:t>
      </w:r>
      <w:r>
        <w:rPr>
          <w:spacing w:val="-11"/>
        </w:rPr>
        <w:t xml:space="preserve"> </w:t>
      </w:r>
      <w:r>
        <w:t>обучающегося</w:t>
      </w:r>
      <w:r>
        <w:rPr>
          <w:spacing w:val="-3"/>
        </w:rPr>
        <w:t xml:space="preserve"> </w:t>
      </w:r>
      <w:r>
        <w:t>будут</w:t>
      </w:r>
      <w:r>
        <w:rPr>
          <w:spacing w:val="-1"/>
        </w:rPr>
        <w:t xml:space="preserve"> </w:t>
      </w:r>
      <w:r>
        <w:t>сформированы</w:t>
      </w:r>
      <w:r>
        <w:rPr>
          <w:spacing w:val="-3"/>
        </w:rPr>
        <w:t xml:space="preserve"> </w:t>
      </w:r>
      <w:r>
        <w:rPr>
          <w:spacing w:val="-2"/>
        </w:rPr>
        <w:t>умения:</w:t>
      </w:r>
    </w:p>
    <w:p w14:paraId="241580E0" w14:textId="77777777" w:rsidR="00F11DF8" w:rsidRDefault="00DA3958">
      <w:pPr>
        <w:pStyle w:val="a3"/>
        <w:spacing w:before="2" w:line="242" w:lineRule="auto"/>
        <w:jc w:val="left"/>
      </w:pPr>
      <w:r>
        <w:t>пояснять</w:t>
      </w:r>
      <w:r>
        <w:rPr>
          <w:spacing w:val="35"/>
        </w:rPr>
        <w:t xml:space="preserve"> </w:t>
      </w:r>
      <w:r>
        <w:t>на</w:t>
      </w:r>
      <w:r>
        <w:rPr>
          <w:spacing w:val="33"/>
        </w:rPr>
        <w:t xml:space="preserve"> </w:t>
      </w:r>
      <w:r>
        <w:t>примерах</w:t>
      </w:r>
      <w:r>
        <w:rPr>
          <w:spacing w:val="34"/>
        </w:rPr>
        <w:t xml:space="preserve"> </w:t>
      </w:r>
      <w:r>
        <w:t>различия</w:t>
      </w:r>
      <w:r>
        <w:rPr>
          <w:spacing w:val="36"/>
        </w:rPr>
        <w:t xml:space="preserve"> </w:t>
      </w:r>
      <w:r>
        <w:t>между</w:t>
      </w:r>
      <w:r>
        <w:rPr>
          <w:spacing w:val="38"/>
        </w:rPr>
        <w:t xml:space="preserve"> </w:t>
      </w:r>
      <w:r>
        <w:t>позиционными</w:t>
      </w:r>
      <w:r>
        <w:rPr>
          <w:spacing w:val="35"/>
        </w:rPr>
        <w:t xml:space="preserve"> </w:t>
      </w:r>
      <w:r>
        <w:t>и</w:t>
      </w:r>
      <w:r>
        <w:rPr>
          <w:spacing w:val="35"/>
        </w:rPr>
        <w:t xml:space="preserve"> </w:t>
      </w:r>
      <w:r>
        <w:t>непозиционными</w:t>
      </w:r>
      <w:r>
        <w:rPr>
          <w:spacing w:val="37"/>
        </w:rPr>
        <w:t xml:space="preserve"> </w:t>
      </w:r>
      <w:r>
        <w:t xml:space="preserve">системами </w:t>
      </w:r>
      <w:r>
        <w:rPr>
          <w:spacing w:val="-2"/>
        </w:rPr>
        <w:t>счисления;</w:t>
      </w:r>
    </w:p>
    <w:p w14:paraId="67FDC945" w14:textId="77777777" w:rsidR="00F11DF8" w:rsidRDefault="00DA3958">
      <w:pPr>
        <w:pStyle w:val="a3"/>
        <w:spacing w:line="242" w:lineRule="auto"/>
        <w:jc w:val="left"/>
      </w:pPr>
      <w:r>
        <w:t>записывать и сравнивать целые числа от 0 до 1024 в различных позиционных системах счисления (с основаниями 2, 8, 16), выполнять арифметические операции над ними;</w:t>
      </w:r>
    </w:p>
    <w:p w14:paraId="0E1F493E" w14:textId="77777777" w:rsidR="00F11DF8" w:rsidRDefault="00DA3958">
      <w:pPr>
        <w:pStyle w:val="a3"/>
        <w:spacing w:line="242" w:lineRule="auto"/>
        <w:jc w:val="left"/>
      </w:pPr>
      <w:r>
        <w:t>раскрывать</w:t>
      </w:r>
      <w:r>
        <w:rPr>
          <w:spacing w:val="80"/>
        </w:rPr>
        <w:t xml:space="preserve"> </w:t>
      </w:r>
      <w:r>
        <w:t>смысл</w:t>
      </w:r>
      <w:r>
        <w:rPr>
          <w:spacing w:val="80"/>
        </w:rPr>
        <w:t xml:space="preserve"> </w:t>
      </w:r>
      <w:r>
        <w:t>понятий</w:t>
      </w:r>
      <w:r>
        <w:rPr>
          <w:spacing w:val="80"/>
        </w:rPr>
        <w:t xml:space="preserve"> </w:t>
      </w:r>
      <w:r>
        <w:t>«высказывание»,</w:t>
      </w:r>
      <w:r>
        <w:rPr>
          <w:spacing w:val="80"/>
        </w:rPr>
        <w:t xml:space="preserve"> </w:t>
      </w:r>
      <w:r>
        <w:t>«логическая</w:t>
      </w:r>
      <w:r>
        <w:rPr>
          <w:spacing w:val="80"/>
        </w:rPr>
        <w:t xml:space="preserve"> </w:t>
      </w:r>
      <w:r>
        <w:t>операция»,</w:t>
      </w:r>
      <w:r>
        <w:rPr>
          <w:spacing w:val="80"/>
        </w:rPr>
        <w:t xml:space="preserve"> </w:t>
      </w:r>
      <w:r>
        <w:t xml:space="preserve">«логическое </w:t>
      </w:r>
      <w:r>
        <w:rPr>
          <w:spacing w:val="-2"/>
        </w:rPr>
        <w:t>выражение»;</w:t>
      </w:r>
    </w:p>
    <w:p w14:paraId="61497596" w14:textId="77777777" w:rsidR="00F11DF8" w:rsidRDefault="00DA3958">
      <w:pPr>
        <w:pStyle w:val="a3"/>
        <w:ind w:right="375"/>
      </w:pPr>
      <w:r>
        <w:t>записывать логические выражения с использованием дизъюнкции, конъюнкции и отрицания, определять истинность логических выражений, если известны значения</w:t>
      </w:r>
      <w:r>
        <w:rPr>
          <w:spacing w:val="40"/>
        </w:rPr>
        <w:t xml:space="preserve"> </w:t>
      </w:r>
      <w:r>
        <w:t xml:space="preserve">истинности входящих в него переменных, строить таблицы истинности для логических </w:t>
      </w:r>
      <w:r>
        <w:rPr>
          <w:spacing w:val="-2"/>
        </w:rPr>
        <w:t>выражений;</w:t>
      </w:r>
    </w:p>
    <w:p w14:paraId="5A30DFD2" w14:textId="77777777" w:rsidR="00F11DF8" w:rsidRDefault="00DA3958">
      <w:pPr>
        <w:pStyle w:val="a3"/>
        <w:spacing w:line="242" w:lineRule="auto"/>
        <w:ind w:right="382"/>
      </w:pPr>
      <w:r>
        <w:t>раскрывать смысл понятий «исполнитель», «алгоритм», «программа», понимая разницу между употреблением этих терминов в обыденной речи и в информатике;</w:t>
      </w:r>
    </w:p>
    <w:p w14:paraId="20075D73" w14:textId="77777777" w:rsidR="00F11DF8" w:rsidRDefault="00DA3958">
      <w:pPr>
        <w:pStyle w:val="a3"/>
        <w:spacing w:before="2" w:line="228" w:lineRule="auto"/>
        <w:ind w:right="411"/>
      </w:pPr>
      <w:r>
        <w:t xml:space="preserve">описывать алгоритм решения задачи различными способами, в том числе в виде блок- </w:t>
      </w:r>
      <w:r>
        <w:rPr>
          <w:spacing w:val="-2"/>
        </w:rPr>
        <w:t>схемы;</w:t>
      </w:r>
    </w:p>
    <w:p w14:paraId="5598B64E" w14:textId="77777777" w:rsidR="00F11DF8" w:rsidRDefault="00DA3958">
      <w:pPr>
        <w:pStyle w:val="a3"/>
        <w:ind w:right="385"/>
      </w:pPr>
      <w:r>
        <w:t>составлять, выполнять вручную и на компьютере несложные алгоритмы с использованием</w:t>
      </w:r>
      <w:r>
        <w:rPr>
          <w:spacing w:val="40"/>
        </w:rPr>
        <w:t xml:space="preserve"> </w:t>
      </w:r>
      <w:r>
        <w:t>ветвлений</w:t>
      </w:r>
      <w:r>
        <w:rPr>
          <w:spacing w:val="40"/>
        </w:rPr>
        <w:t xml:space="preserve"> </w:t>
      </w:r>
      <w:r>
        <w:t>и</w:t>
      </w:r>
      <w:r>
        <w:rPr>
          <w:spacing w:val="40"/>
        </w:rPr>
        <w:t xml:space="preserve"> </w:t>
      </w:r>
      <w:r>
        <w:t>циклов</w:t>
      </w:r>
      <w:r>
        <w:rPr>
          <w:spacing w:val="40"/>
        </w:rPr>
        <w:t xml:space="preserve"> </w:t>
      </w:r>
      <w:r>
        <w:t>для</w:t>
      </w:r>
      <w:r>
        <w:rPr>
          <w:spacing w:val="40"/>
        </w:rPr>
        <w:t xml:space="preserve"> </w:t>
      </w:r>
      <w:r>
        <w:t>управления</w:t>
      </w:r>
      <w:r>
        <w:rPr>
          <w:spacing w:val="40"/>
        </w:rPr>
        <w:t xml:space="preserve"> </w:t>
      </w:r>
      <w:r>
        <w:t>исполнителями,</w:t>
      </w:r>
      <w:r>
        <w:rPr>
          <w:spacing w:val="40"/>
        </w:rPr>
        <w:t xml:space="preserve"> </w:t>
      </w:r>
      <w:r>
        <w:t>такими,</w:t>
      </w:r>
      <w:r>
        <w:rPr>
          <w:spacing w:val="40"/>
        </w:rPr>
        <w:t xml:space="preserve"> </w:t>
      </w:r>
      <w:r>
        <w:t>как</w:t>
      </w:r>
      <w:r>
        <w:rPr>
          <w:spacing w:val="40"/>
        </w:rPr>
        <w:t xml:space="preserve"> </w:t>
      </w:r>
      <w:r>
        <w:t>«Робот»,</w:t>
      </w:r>
    </w:p>
    <w:p w14:paraId="5E96AAA5" w14:textId="77777777" w:rsidR="00F11DF8" w:rsidRDefault="00DA3958">
      <w:pPr>
        <w:pStyle w:val="a3"/>
        <w:spacing w:before="1"/>
        <w:ind w:firstLine="0"/>
      </w:pPr>
      <w:r>
        <w:t>«Черепашка»,</w:t>
      </w:r>
      <w:r>
        <w:rPr>
          <w:spacing w:val="-4"/>
        </w:rPr>
        <w:t xml:space="preserve"> </w:t>
      </w:r>
      <w:r>
        <w:rPr>
          <w:spacing w:val="-2"/>
        </w:rPr>
        <w:t>«Чертёжник»;</w:t>
      </w:r>
    </w:p>
    <w:p w14:paraId="551D73C0" w14:textId="77777777" w:rsidR="00F11DF8" w:rsidRDefault="00DA3958">
      <w:pPr>
        <w:pStyle w:val="a3"/>
        <w:spacing w:before="7" w:line="237" w:lineRule="auto"/>
        <w:jc w:val="left"/>
      </w:pPr>
      <w:r>
        <w:t>использовать константы и переменные различных типов (числовых, логических, символьных), а</w:t>
      </w:r>
      <w:r>
        <w:rPr>
          <w:spacing w:val="-10"/>
        </w:rPr>
        <w:t xml:space="preserve"> </w:t>
      </w:r>
      <w:r>
        <w:t>также</w:t>
      </w:r>
      <w:r>
        <w:rPr>
          <w:spacing w:val="-4"/>
        </w:rPr>
        <w:t xml:space="preserve"> </w:t>
      </w:r>
      <w:r>
        <w:t>содержащие</w:t>
      </w:r>
      <w:r>
        <w:rPr>
          <w:spacing w:val="-9"/>
        </w:rPr>
        <w:t xml:space="preserve"> </w:t>
      </w:r>
      <w:r>
        <w:t>их</w:t>
      </w:r>
      <w:r>
        <w:rPr>
          <w:spacing w:val="-9"/>
        </w:rPr>
        <w:t xml:space="preserve"> </w:t>
      </w:r>
      <w:r>
        <w:t>выражения,</w:t>
      </w:r>
      <w:r>
        <w:rPr>
          <w:spacing w:val="-6"/>
        </w:rPr>
        <w:t xml:space="preserve"> </w:t>
      </w:r>
      <w:r>
        <w:t>использовать</w:t>
      </w:r>
      <w:r>
        <w:rPr>
          <w:spacing w:val="-4"/>
        </w:rPr>
        <w:t xml:space="preserve"> </w:t>
      </w:r>
      <w:r>
        <w:t>оператор</w:t>
      </w:r>
      <w:r>
        <w:rPr>
          <w:spacing w:val="-4"/>
        </w:rPr>
        <w:t xml:space="preserve"> </w:t>
      </w:r>
      <w:r>
        <w:t>присваивания;</w:t>
      </w:r>
    </w:p>
    <w:p w14:paraId="65EE7799" w14:textId="77777777" w:rsidR="00F11DF8" w:rsidRDefault="00DA3958">
      <w:pPr>
        <w:pStyle w:val="a3"/>
        <w:spacing w:before="3"/>
        <w:ind w:left="1406" w:firstLine="0"/>
        <w:jc w:val="left"/>
      </w:pPr>
      <w:r>
        <w:t>использовать</w:t>
      </w:r>
      <w:r>
        <w:rPr>
          <w:spacing w:val="12"/>
        </w:rPr>
        <w:t xml:space="preserve"> </w:t>
      </w:r>
      <w:r>
        <w:t>при</w:t>
      </w:r>
      <w:r>
        <w:rPr>
          <w:spacing w:val="16"/>
        </w:rPr>
        <w:t xml:space="preserve"> </w:t>
      </w:r>
      <w:r>
        <w:t>разработке</w:t>
      </w:r>
      <w:r>
        <w:rPr>
          <w:spacing w:val="14"/>
        </w:rPr>
        <w:t xml:space="preserve"> </w:t>
      </w:r>
      <w:r>
        <w:t>программ</w:t>
      </w:r>
      <w:r>
        <w:rPr>
          <w:spacing w:val="17"/>
        </w:rPr>
        <w:t xml:space="preserve"> </w:t>
      </w:r>
      <w:r>
        <w:t>логические</w:t>
      </w:r>
      <w:r>
        <w:rPr>
          <w:spacing w:val="17"/>
        </w:rPr>
        <w:t xml:space="preserve"> </w:t>
      </w:r>
      <w:r>
        <w:t>значения,</w:t>
      </w:r>
      <w:r>
        <w:rPr>
          <w:spacing w:val="14"/>
        </w:rPr>
        <w:t xml:space="preserve"> </w:t>
      </w:r>
      <w:r>
        <w:t>операции</w:t>
      </w:r>
      <w:r>
        <w:rPr>
          <w:spacing w:val="21"/>
        </w:rPr>
        <w:t xml:space="preserve"> </w:t>
      </w:r>
      <w:r>
        <w:t>и</w:t>
      </w:r>
      <w:r>
        <w:rPr>
          <w:spacing w:val="16"/>
        </w:rPr>
        <w:t xml:space="preserve"> </w:t>
      </w:r>
      <w:r>
        <w:t>выражения</w:t>
      </w:r>
      <w:r>
        <w:rPr>
          <w:spacing w:val="15"/>
        </w:rPr>
        <w:t xml:space="preserve"> </w:t>
      </w:r>
      <w:r>
        <w:rPr>
          <w:spacing w:val="-10"/>
        </w:rPr>
        <w:t>с</w:t>
      </w:r>
    </w:p>
    <w:p w14:paraId="086F032D" w14:textId="77777777" w:rsidR="00F11DF8" w:rsidRDefault="00DA3958">
      <w:pPr>
        <w:pStyle w:val="a3"/>
        <w:spacing w:line="269" w:lineRule="exact"/>
        <w:ind w:firstLine="0"/>
        <w:jc w:val="left"/>
      </w:pPr>
      <w:r>
        <w:rPr>
          <w:spacing w:val="-4"/>
        </w:rPr>
        <w:t>ними;</w:t>
      </w:r>
    </w:p>
    <w:p w14:paraId="25D9799D" w14:textId="77777777" w:rsidR="00F11DF8" w:rsidRDefault="00DA3958">
      <w:pPr>
        <w:pStyle w:val="a3"/>
        <w:spacing w:before="5"/>
        <w:ind w:left="1406" w:firstLine="0"/>
        <w:jc w:val="left"/>
      </w:pPr>
      <w:r>
        <w:t>анализировать</w:t>
      </w:r>
      <w:r>
        <w:rPr>
          <w:spacing w:val="41"/>
        </w:rPr>
        <w:t xml:space="preserve"> </w:t>
      </w:r>
      <w:r>
        <w:t>предложенные</w:t>
      </w:r>
      <w:r>
        <w:rPr>
          <w:spacing w:val="46"/>
        </w:rPr>
        <w:t xml:space="preserve"> </w:t>
      </w:r>
      <w:r>
        <w:t>алгоритмы,</w:t>
      </w:r>
      <w:r>
        <w:rPr>
          <w:spacing w:val="48"/>
        </w:rPr>
        <w:t xml:space="preserve"> </w:t>
      </w:r>
      <w:r>
        <w:t>в</w:t>
      </w:r>
      <w:r>
        <w:rPr>
          <w:spacing w:val="44"/>
        </w:rPr>
        <w:t xml:space="preserve"> </w:t>
      </w:r>
      <w:r>
        <w:t>том</w:t>
      </w:r>
      <w:r>
        <w:rPr>
          <w:spacing w:val="43"/>
        </w:rPr>
        <w:t xml:space="preserve"> </w:t>
      </w:r>
      <w:r>
        <w:t>числе</w:t>
      </w:r>
      <w:r>
        <w:rPr>
          <w:spacing w:val="42"/>
        </w:rPr>
        <w:t xml:space="preserve"> </w:t>
      </w:r>
      <w:r>
        <w:t>определять,</w:t>
      </w:r>
      <w:r>
        <w:rPr>
          <w:spacing w:val="52"/>
        </w:rPr>
        <w:t xml:space="preserve"> </w:t>
      </w:r>
      <w:r>
        <w:t>какие</w:t>
      </w:r>
      <w:r>
        <w:rPr>
          <w:spacing w:val="48"/>
        </w:rPr>
        <w:t xml:space="preserve"> </w:t>
      </w:r>
      <w:r>
        <w:rPr>
          <w:spacing w:val="-2"/>
        </w:rPr>
        <w:t>результаты</w:t>
      </w:r>
    </w:p>
    <w:p w14:paraId="231B5294" w14:textId="77777777" w:rsidR="00F11DF8" w:rsidRDefault="00DA3958">
      <w:pPr>
        <w:pStyle w:val="a3"/>
        <w:spacing w:line="271" w:lineRule="exact"/>
        <w:ind w:firstLine="0"/>
      </w:pPr>
      <w:r>
        <w:t>возможны</w:t>
      </w:r>
      <w:r>
        <w:rPr>
          <w:spacing w:val="-7"/>
        </w:rPr>
        <w:t xml:space="preserve"> </w:t>
      </w:r>
      <w:r>
        <w:t>при</w:t>
      </w:r>
      <w:r>
        <w:rPr>
          <w:spacing w:val="-9"/>
        </w:rPr>
        <w:t xml:space="preserve"> </w:t>
      </w:r>
      <w:r>
        <w:t>заданном</w:t>
      </w:r>
      <w:r>
        <w:rPr>
          <w:spacing w:val="-5"/>
        </w:rPr>
        <w:t xml:space="preserve"> </w:t>
      </w:r>
      <w:r>
        <w:t>множестве</w:t>
      </w:r>
      <w:r>
        <w:rPr>
          <w:spacing w:val="-4"/>
        </w:rPr>
        <w:t xml:space="preserve"> </w:t>
      </w:r>
      <w:r>
        <w:t>исходных</w:t>
      </w:r>
      <w:r>
        <w:rPr>
          <w:spacing w:val="-8"/>
        </w:rPr>
        <w:t xml:space="preserve"> </w:t>
      </w:r>
      <w:r>
        <w:rPr>
          <w:spacing w:val="-2"/>
        </w:rPr>
        <w:t>значений;</w:t>
      </w:r>
    </w:p>
    <w:p w14:paraId="6A3BC9BC" w14:textId="77777777" w:rsidR="00F11DF8" w:rsidRDefault="00DA3958">
      <w:pPr>
        <w:pStyle w:val="a3"/>
        <w:spacing w:before="5"/>
        <w:ind w:right="380"/>
      </w:pPr>
      <w:r>
        <w:t>создавать и отлаживать программы на одном из языков</w:t>
      </w:r>
      <w:r>
        <w:rPr>
          <w:spacing w:val="40"/>
        </w:rPr>
        <w:t xml:space="preserve"> </w:t>
      </w:r>
      <w:r>
        <w:t>программирования (Python, C++, Паскаль, Java, C#, Школьный Алгоритмический Язык), реализующие несложные алгоритмы обработки числовых данных с использованием циклов и ветвлений, в том числе реализующие проверку делимости одного целого числа на другое, проверку натурального числа на простоту, выделения цифр из натурального числа.</w:t>
      </w:r>
    </w:p>
    <w:p w14:paraId="12B72690" w14:textId="77777777" w:rsidR="00F11DF8" w:rsidRDefault="00DA3958">
      <w:pPr>
        <w:pStyle w:val="a3"/>
        <w:spacing w:line="272" w:lineRule="exact"/>
        <w:ind w:left="1406" w:firstLine="0"/>
      </w:pPr>
      <w:r>
        <w:t>К</w:t>
      </w:r>
      <w:r>
        <w:rPr>
          <w:spacing w:val="-6"/>
        </w:rPr>
        <w:t xml:space="preserve"> </w:t>
      </w:r>
      <w:r>
        <w:t>концу</w:t>
      </w:r>
      <w:r>
        <w:rPr>
          <w:spacing w:val="-13"/>
        </w:rPr>
        <w:t xml:space="preserve"> </w:t>
      </w:r>
      <w:r>
        <w:t>обучения</w:t>
      </w:r>
      <w:r>
        <w:rPr>
          <w:spacing w:val="-1"/>
        </w:rPr>
        <w:t xml:space="preserve"> </w:t>
      </w:r>
      <w:r>
        <w:t>в</w:t>
      </w:r>
      <w:r>
        <w:rPr>
          <w:spacing w:val="-2"/>
        </w:rPr>
        <w:t xml:space="preserve"> </w:t>
      </w:r>
      <w:r>
        <w:t>9</w:t>
      </w:r>
      <w:r>
        <w:rPr>
          <w:spacing w:val="-6"/>
        </w:rPr>
        <w:t xml:space="preserve"> </w:t>
      </w:r>
      <w:r>
        <w:t>классе</w:t>
      </w:r>
      <w:r>
        <w:rPr>
          <w:spacing w:val="3"/>
        </w:rPr>
        <w:t xml:space="preserve"> </w:t>
      </w:r>
      <w:r>
        <w:t>у</w:t>
      </w:r>
      <w:r>
        <w:rPr>
          <w:spacing w:val="-12"/>
        </w:rPr>
        <w:t xml:space="preserve"> </w:t>
      </w:r>
      <w:r>
        <w:t>обучающегося</w:t>
      </w:r>
      <w:r>
        <w:rPr>
          <w:spacing w:val="-6"/>
        </w:rPr>
        <w:t xml:space="preserve"> </w:t>
      </w:r>
      <w:r>
        <w:t>будут сформированы</w:t>
      </w:r>
      <w:r>
        <w:rPr>
          <w:spacing w:val="-3"/>
        </w:rPr>
        <w:t xml:space="preserve"> </w:t>
      </w:r>
      <w:r>
        <w:rPr>
          <w:spacing w:val="-2"/>
        </w:rPr>
        <w:t>умения:</w:t>
      </w:r>
    </w:p>
    <w:p w14:paraId="174F200E" w14:textId="77777777" w:rsidR="00F11DF8" w:rsidRDefault="00DA3958">
      <w:pPr>
        <w:pStyle w:val="a3"/>
        <w:spacing w:before="4"/>
        <w:ind w:right="381"/>
      </w:pPr>
      <w:r>
        <w:t>разбивать задачи на подзадачи, составлять, выполнять вручную и на компьютере несложные алгоритмы с использованием ветвлений, циклов и вспомогательных алгоритмов для управления исполнителями, такими как Робот, Черепашка, Чертёжник;</w:t>
      </w:r>
    </w:p>
    <w:p w14:paraId="518D8656" w14:textId="77777777" w:rsidR="00F11DF8" w:rsidRDefault="00DA3958">
      <w:pPr>
        <w:pStyle w:val="a3"/>
        <w:spacing w:before="3"/>
        <w:ind w:right="382"/>
      </w:pPr>
      <w:r>
        <w:t>составлять и отлаживать программы, реализующие типовые алгоритмы обработки числовых последовательностей или одномерных числовых массивов (поиск максимумов, минимумов, суммы или количества элементов с заданными свойствами) на одном из языков программирования (Python, C++, Паскаль, Java, C#, Школьный Алгоритмический Язык);</w:t>
      </w:r>
    </w:p>
    <w:p w14:paraId="3D67757F" w14:textId="77777777" w:rsidR="00F11DF8" w:rsidRDefault="00DA3958">
      <w:pPr>
        <w:pStyle w:val="a3"/>
        <w:spacing w:line="242" w:lineRule="auto"/>
        <w:jc w:val="left"/>
      </w:pPr>
      <w:r>
        <w:t>раскрывать</w:t>
      </w:r>
      <w:r>
        <w:rPr>
          <w:spacing w:val="40"/>
        </w:rPr>
        <w:t xml:space="preserve"> </w:t>
      </w:r>
      <w:r>
        <w:t>смысл</w:t>
      </w:r>
      <w:r>
        <w:rPr>
          <w:spacing w:val="40"/>
        </w:rPr>
        <w:t xml:space="preserve"> </w:t>
      </w:r>
      <w:r>
        <w:t>понятий</w:t>
      </w:r>
      <w:r>
        <w:rPr>
          <w:spacing w:val="40"/>
        </w:rPr>
        <w:t xml:space="preserve"> </w:t>
      </w:r>
      <w:r>
        <w:t>«модель»,</w:t>
      </w:r>
      <w:r>
        <w:rPr>
          <w:spacing w:val="40"/>
        </w:rPr>
        <w:t xml:space="preserve"> </w:t>
      </w:r>
      <w:r>
        <w:t>«моделирование»,</w:t>
      </w:r>
      <w:r>
        <w:rPr>
          <w:spacing w:val="40"/>
        </w:rPr>
        <w:t xml:space="preserve"> </w:t>
      </w:r>
      <w:r>
        <w:t>определять</w:t>
      </w:r>
      <w:r>
        <w:rPr>
          <w:spacing w:val="40"/>
        </w:rPr>
        <w:t xml:space="preserve"> </w:t>
      </w:r>
      <w:r>
        <w:t>виды</w:t>
      </w:r>
      <w:r>
        <w:rPr>
          <w:spacing w:val="40"/>
        </w:rPr>
        <w:t xml:space="preserve"> </w:t>
      </w:r>
      <w:r>
        <w:t>моделей, оценивать соответствие модели моделируемому объекту и целям моделирования;</w:t>
      </w:r>
    </w:p>
    <w:p w14:paraId="45136453" w14:textId="77777777" w:rsidR="00F11DF8" w:rsidRDefault="00DA3958">
      <w:pPr>
        <w:pStyle w:val="a3"/>
        <w:spacing w:line="242" w:lineRule="auto"/>
        <w:jc w:val="left"/>
      </w:pPr>
      <w:r>
        <w:t>использовать</w:t>
      </w:r>
      <w:r>
        <w:rPr>
          <w:spacing w:val="40"/>
        </w:rPr>
        <w:t xml:space="preserve"> </w:t>
      </w:r>
      <w:r>
        <w:t>графы</w:t>
      </w:r>
      <w:r>
        <w:rPr>
          <w:spacing w:val="40"/>
        </w:rPr>
        <w:t xml:space="preserve"> </w:t>
      </w:r>
      <w:r>
        <w:t>и</w:t>
      </w:r>
      <w:r>
        <w:rPr>
          <w:spacing w:val="40"/>
        </w:rPr>
        <w:t xml:space="preserve"> </w:t>
      </w:r>
      <w:r>
        <w:t>деревья</w:t>
      </w:r>
      <w:r>
        <w:rPr>
          <w:spacing w:val="40"/>
        </w:rPr>
        <w:t xml:space="preserve"> </w:t>
      </w:r>
      <w:r>
        <w:t>для</w:t>
      </w:r>
      <w:r>
        <w:rPr>
          <w:spacing w:val="40"/>
        </w:rPr>
        <w:t xml:space="preserve"> </w:t>
      </w:r>
      <w:r>
        <w:t>моделирования</w:t>
      </w:r>
      <w:r>
        <w:rPr>
          <w:spacing w:val="40"/>
        </w:rPr>
        <w:t xml:space="preserve"> </w:t>
      </w:r>
      <w:r>
        <w:t>систем</w:t>
      </w:r>
      <w:r>
        <w:rPr>
          <w:spacing w:val="40"/>
        </w:rPr>
        <w:t xml:space="preserve"> </w:t>
      </w:r>
      <w:r>
        <w:t>сетевой</w:t>
      </w:r>
      <w:r>
        <w:rPr>
          <w:spacing w:val="40"/>
        </w:rPr>
        <w:t xml:space="preserve"> </w:t>
      </w:r>
      <w:r>
        <w:t>и</w:t>
      </w:r>
      <w:r>
        <w:rPr>
          <w:spacing w:val="40"/>
        </w:rPr>
        <w:t xml:space="preserve"> </w:t>
      </w:r>
      <w:r>
        <w:t>иерархической структуры, находить кратчайший путь в графе;</w:t>
      </w:r>
    </w:p>
    <w:p w14:paraId="13FCA02B" w14:textId="77777777" w:rsidR="00F11DF8" w:rsidRDefault="00DA3958">
      <w:pPr>
        <w:pStyle w:val="a3"/>
        <w:spacing w:line="242" w:lineRule="auto"/>
        <w:jc w:val="left"/>
      </w:pPr>
      <w:r>
        <w:t>выбирать</w:t>
      </w:r>
      <w:r>
        <w:rPr>
          <w:spacing w:val="80"/>
        </w:rPr>
        <w:t xml:space="preserve"> </w:t>
      </w:r>
      <w:r>
        <w:t>способ</w:t>
      </w:r>
      <w:r>
        <w:rPr>
          <w:spacing w:val="80"/>
        </w:rPr>
        <w:t xml:space="preserve"> </w:t>
      </w:r>
      <w:r>
        <w:t>представления</w:t>
      </w:r>
      <w:r>
        <w:rPr>
          <w:spacing w:val="80"/>
        </w:rPr>
        <w:t xml:space="preserve"> </w:t>
      </w:r>
      <w:r>
        <w:t>данных</w:t>
      </w:r>
      <w:r>
        <w:rPr>
          <w:spacing w:val="80"/>
        </w:rPr>
        <w:t xml:space="preserve"> </w:t>
      </w:r>
      <w:r>
        <w:t>в</w:t>
      </w:r>
      <w:r>
        <w:rPr>
          <w:spacing w:val="80"/>
        </w:rPr>
        <w:t xml:space="preserve"> </w:t>
      </w:r>
      <w:r>
        <w:t>соответствии</w:t>
      </w:r>
      <w:r>
        <w:rPr>
          <w:spacing w:val="80"/>
        </w:rPr>
        <w:t xml:space="preserve"> </w:t>
      </w:r>
      <w:r>
        <w:t>с</w:t>
      </w:r>
      <w:r>
        <w:rPr>
          <w:spacing w:val="80"/>
        </w:rPr>
        <w:t xml:space="preserve"> </w:t>
      </w:r>
      <w:r>
        <w:t>поставленной</w:t>
      </w:r>
      <w:r>
        <w:rPr>
          <w:spacing w:val="80"/>
        </w:rPr>
        <w:t xml:space="preserve"> </w:t>
      </w:r>
      <w:r>
        <w:t>задачей (таблицы, схемы, графики, диаграммы) с использованием соответствующих программных</w:t>
      </w:r>
    </w:p>
    <w:p w14:paraId="5D994731" w14:textId="77777777" w:rsidR="00F11DF8" w:rsidRDefault="00F11DF8">
      <w:pPr>
        <w:spacing w:line="242" w:lineRule="auto"/>
        <w:sectPr w:rsidR="00F11DF8">
          <w:pgSz w:w="11920" w:h="16850"/>
          <w:pgMar w:top="1040" w:right="320" w:bottom="280" w:left="720" w:header="720" w:footer="720" w:gutter="0"/>
          <w:cols w:space="720"/>
        </w:sectPr>
      </w:pPr>
    </w:p>
    <w:p w14:paraId="5C4D1E22" w14:textId="77777777" w:rsidR="00F11DF8" w:rsidRDefault="00DA3958">
      <w:pPr>
        <w:pStyle w:val="a3"/>
        <w:spacing w:before="76"/>
        <w:ind w:firstLine="0"/>
      </w:pPr>
      <w:r>
        <w:lastRenderedPageBreak/>
        <w:t>средств</w:t>
      </w:r>
      <w:r>
        <w:rPr>
          <w:spacing w:val="-6"/>
        </w:rPr>
        <w:t xml:space="preserve"> </w:t>
      </w:r>
      <w:r>
        <w:t>обработки</w:t>
      </w:r>
      <w:r>
        <w:rPr>
          <w:spacing w:val="-5"/>
        </w:rPr>
        <w:t xml:space="preserve"> </w:t>
      </w:r>
      <w:r>
        <w:rPr>
          <w:spacing w:val="-2"/>
        </w:rPr>
        <w:t>данных;</w:t>
      </w:r>
    </w:p>
    <w:p w14:paraId="1589D772" w14:textId="77777777" w:rsidR="00F11DF8" w:rsidRDefault="00DA3958">
      <w:pPr>
        <w:pStyle w:val="a3"/>
        <w:spacing w:before="3"/>
        <w:ind w:right="375"/>
      </w:pPr>
      <w:r>
        <w:t xml:space="preserve">использовать электронные таблицы для обработки, анализа и визуализации числовых данных, в том числе с выделением диапазона таблицы и упорядочиванием (сортировкой) его </w:t>
      </w:r>
      <w:r>
        <w:rPr>
          <w:spacing w:val="-2"/>
        </w:rPr>
        <w:t>элементов;</w:t>
      </w:r>
    </w:p>
    <w:p w14:paraId="641AE2C4" w14:textId="77777777" w:rsidR="00F11DF8" w:rsidRDefault="00DA3958">
      <w:pPr>
        <w:pStyle w:val="a3"/>
        <w:ind w:right="375"/>
      </w:pPr>
      <w:r>
        <w:t>создавать и применять в электронных таблицах формулы для расчётов с использованием встроенных арифметических функций (суммирование и подсчёт значений, отвечающих заданному условию, среднее арифметическое, поиск максимального и минимального значения), абсолютной, относительной, смешанной адресации;</w:t>
      </w:r>
    </w:p>
    <w:p w14:paraId="767A5570" w14:textId="77777777" w:rsidR="00F11DF8" w:rsidRDefault="00DA3958">
      <w:pPr>
        <w:pStyle w:val="a3"/>
        <w:spacing w:line="242" w:lineRule="auto"/>
        <w:ind w:right="388"/>
      </w:pPr>
      <w:r>
        <w:t>использовать электронные таблицы для численного моделирования в простых задачах из разных предметных областей;</w:t>
      </w:r>
    </w:p>
    <w:p w14:paraId="4E2C9A87" w14:textId="77777777" w:rsidR="00F11DF8" w:rsidRDefault="00DA3958">
      <w:pPr>
        <w:pStyle w:val="a3"/>
        <w:ind w:right="381"/>
      </w:pPr>
      <w:r>
        <w:t>использовать современные интернет-сервисы (в том числе</w:t>
      </w:r>
      <w:r>
        <w:rPr>
          <w:spacing w:val="40"/>
        </w:rPr>
        <w:t xml:space="preserve"> </w:t>
      </w:r>
      <w:r>
        <w:t>коммуникационные</w:t>
      </w:r>
      <w:r>
        <w:rPr>
          <w:spacing w:val="40"/>
        </w:rPr>
        <w:t xml:space="preserve"> </w:t>
      </w:r>
      <w:r>
        <w:t>сервисы, облачные хранилища данных, онлайн-программы (текстовые и графические редакторы, среды разработки)) в учебной и повседневной деятельности;</w:t>
      </w:r>
    </w:p>
    <w:p w14:paraId="20311C2A" w14:textId="77777777" w:rsidR="00F11DF8" w:rsidRDefault="00DA3958">
      <w:pPr>
        <w:pStyle w:val="a3"/>
        <w:ind w:right="378"/>
      </w:pPr>
      <w:r>
        <w:t xml:space="preserve">приводить примеры использования геоинформационных сервисов, сервисов государственных услуг, образовательных сервисов Интернета в учебной и повседневной </w:t>
      </w:r>
      <w:r>
        <w:rPr>
          <w:spacing w:val="-2"/>
        </w:rPr>
        <w:t>деятельности;</w:t>
      </w:r>
    </w:p>
    <w:p w14:paraId="1712390C" w14:textId="77777777" w:rsidR="00F11DF8" w:rsidRDefault="00DA3958">
      <w:pPr>
        <w:pStyle w:val="a3"/>
        <w:ind w:right="380"/>
      </w:pPr>
      <w:r>
        <w:t>использовать различные средства защиты от вредоносного программного обеспечения, защищать персональную информацию от несанкционированного доступа и его последствий (разглашения, подмены, утраты данных) с учётом основных технологических и социально- психологических аспектов использования сети Интернет (сетевая анонимность,</w:t>
      </w:r>
      <w:r>
        <w:rPr>
          <w:spacing w:val="40"/>
        </w:rPr>
        <w:t xml:space="preserve"> </w:t>
      </w:r>
      <w:r>
        <w:t>цифровой след, аутентичность субъектов и ресурсов, опасность вредоносного кода);</w:t>
      </w:r>
    </w:p>
    <w:p w14:paraId="31234745" w14:textId="77777777" w:rsidR="00F11DF8" w:rsidRDefault="00DA3958">
      <w:pPr>
        <w:pStyle w:val="a3"/>
        <w:spacing w:before="1"/>
        <w:ind w:right="380"/>
      </w:pPr>
      <w:r>
        <w:t xml:space="preserve">распознавать попытки и предупреждать вовлечение себя и окружающих в деструктивные и криминальные формы сетевой активности (в том числе кибербуллинг, </w:t>
      </w:r>
      <w:r>
        <w:rPr>
          <w:spacing w:val="-2"/>
        </w:rPr>
        <w:t>фишинг).</w:t>
      </w:r>
    </w:p>
    <w:p w14:paraId="3171E79A" w14:textId="77777777" w:rsidR="00F11DF8" w:rsidRDefault="00DA3958" w:rsidP="00803E13">
      <w:pPr>
        <w:pStyle w:val="3"/>
        <w:numPr>
          <w:ilvl w:val="1"/>
          <w:numId w:val="96"/>
        </w:numPr>
        <w:tabs>
          <w:tab w:val="left" w:pos="1824"/>
        </w:tabs>
        <w:spacing w:before="273" w:line="274" w:lineRule="exact"/>
        <w:ind w:left="1824" w:hanging="422"/>
        <w:jc w:val="both"/>
      </w:pPr>
      <w:r>
        <w:t>Рабочая</w:t>
      </w:r>
      <w:r>
        <w:rPr>
          <w:spacing w:val="-3"/>
        </w:rPr>
        <w:t xml:space="preserve"> </w:t>
      </w:r>
      <w:r>
        <w:t>программа</w:t>
      </w:r>
      <w:r>
        <w:rPr>
          <w:spacing w:val="-8"/>
        </w:rPr>
        <w:t xml:space="preserve"> </w:t>
      </w:r>
      <w:r>
        <w:t>по</w:t>
      </w:r>
      <w:r>
        <w:rPr>
          <w:spacing w:val="-2"/>
        </w:rPr>
        <w:t xml:space="preserve"> </w:t>
      </w:r>
      <w:r>
        <w:t>учебному</w:t>
      </w:r>
      <w:r>
        <w:rPr>
          <w:spacing w:val="-7"/>
        </w:rPr>
        <w:t xml:space="preserve"> </w:t>
      </w:r>
      <w:r>
        <w:t>предмету</w:t>
      </w:r>
      <w:r>
        <w:rPr>
          <w:spacing w:val="-2"/>
        </w:rPr>
        <w:t xml:space="preserve"> «История».</w:t>
      </w:r>
    </w:p>
    <w:p w14:paraId="79CEC7FF" w14:textId="77777777" w:rsidR="00F11DF8" w:rsidRDefault="00DA3958">
      <w:pPr>
        <w:pStyle w:val="a3"/>
        <w:spacing w:line="274" w:lineRule="exact"/>
        <w:ind w:left="1406" w:firstLine="0"/>
      </w:pPr>
      <w:r>
        <w:t>Рабочая</w:t>
      </w:r>
      <w:r>
        <w:rPr>
          <w:spacing w:val="38"/>
        </w:rPr>
        <w:t xml:space="preserve">  </w:t>
      </w:r>
      <w:r>
        <w:t>программа</w:t>
      </w:r>
      <w:r>
        <w:rPr>
          <w:spacing w:val="65"/>
        </w:rPr>
        <w:t xml:space="preserve">  </w:t>
      </w:r>
      <w:r>
        <w:t>по</w:t>
      </w:r>
      <w:r>
        <w:rPr>
          <w:spacing w:val="68"/>
        </w:rPr>
        <w:t xml:space="preserve">  </w:t>
      </w:r>
      <w:r>
        <w:t>учебному</w:t>
      </w:r>
      <w:r>
        <w:rPr>
          <w:spacing w:val="64"/>
        </w:rPr>
        <w:t xml:space="preserve">  </w:t>
      </w:r>
      <w:r>
        <w:t>предмету</w:t>
      </w:r>
      <w:r>
        <w:rPr>
          <w:spacing w:val="63"/>
        </w:rPr>
        <w:t xml:space="preserve">  </w:t>
      </w:r>
      <w:r>
        <w:t>«История»</w:t>
      </w:r>
      <w:r>
        <w:rPr>
          <w:spacing w:val="66"/>
        </w:rPr>
        <w:t xml:space="preserve">  </w:t>
      </w:r>
      <w:r>
        <w:t>(предметная</w:t>
      </w:r>
      <w:r>
        <w:rPr>
          <w:spacing w:val="64"/>
        </w:rPr>
        <w:t xml:space="preserve">  </w:t>
      </w:r>
      <w:r>
        <w:rPr>
          <w:spacing w:val="-2"/>
        </w:rPr>
        <w:t>область</w:t>
      </w:r>
    </w:p>
    <w:p w14:paraId="0CDB85AA" w14:textId="77777777" w:rsidR="00F11DF8" w:rsidRDefault="00DA3958">
      <w:pPr>
        <w:pStyle w:val="a3"/>
        <w:spacing w:before="5"/>
        <w:ind w:right="383" w:firstLine="0"/>
      </w:pPr>
      <w:r>
        <w:t>«Общественно-научные предметы») (далее соответственно – программа по истории, история) включает пояснительную записку, содержание обучения, планируемые результаты освоения программы по истории.</w:t>
      </w:r>
    </w:p>
    <w:p w14:paraId="5CA38055" w14:textId="77777777" w:rsidR="00F11DF8" w:rsidRDefault="00DA3958">
      <w:pPr>
        <w:pStyle w:val="a3"/>
        <w:spacing w:line="269" w:lineRule="exact"/>
        <w:ind w:left="1406" w:firstLine="0"/>
      </w:pPr>
      <w:r>
        <w:t>Пояснительная</w:t>
      </w:r>
      <w:r>
        <w:rPr>
          <w:spacing w:val="-10"/>
        </w:rPr>
        <w:t xml:space="preserve"> </w:t>
      </w:r>
      <w:r>
        <w:rPr>
          <w:spacing w:val="-2"/>
        </w:rPr>
        <w:t>записка.</w:t>
      </w:r>
    </w:p>
    <w:p w14:paraId="077F11DA" w14:textId="77777777" w:rsidR="00F11DF8" w:rsidRDefault="00DA3958">
      <w:pPr>
        <w:pStyle w:val="a3"/>
        <w:spacing w:before="7"/>
        <w:ind w:right="384"/>
      </w:pPr>
      <w:r>
        <w:t>Программа учебного предмета «История» разработана с целью оказания методической помощи учителю истории в создании рабочей программы по учебному предмету, ориентированной на современные тенденции в образовании и активные методики обучения.</w:t>
      </w:r>
    </w:p>
    <w:p w14:paraId="30DC8AEC" w14:textId="77777777" w:rsidR="00F11DF8" w:rsidRDefault="00DA3958">
      <w:pPr>
        <w:pStyle w:val="a3"/>
        <w:ind w:right="377"/>
      </w:pPr>
      <w:r>
        <w:t>Программа учебного предмета «История» дает представление о целях, общей стратегии обучения, воспитания и развития обучающихся средствами учебного предмета «История», устанавливает обязательное предметное содержание, предусматривает распределение его по классам и структурирование его по разделам и темам курса.</w:t>
      </w:r>
    </w:p>
    <w:p w14:paraId="17CA5874" w14:textId="77777777" w:rsidR="00F11DF8" w:rsidRDefault="00DA3958">
      <w:pPr>
        <w:pStyle w:val="a3"/>
        <w:spacing w:before="1"/>
        <w:ind w:right="377"/>
      </w:pPr>
      <w:r>
        <w:t>Место учебного предмета «История» в системе основного общего образования определяется его познавательным и мировоззренческим значением, воспитательным потенциалом, вкладом в становление личности человека. История представляет</w:t>
      </w:r>
      <w:r>
        <w:rPr>
          <w:spacing w:val="40"/>
        </w:rPr>
        <w:t xml:space="preserve"> </w:t>
      </w:r>
      <w:r>
        <w:t>собирательную картину жизни людей во времени, их социального, созидательного, нравственного опыта. Она служит важным ресурсом самоидентификации личности в окружающем социуме, культурной среде от уровня семьи до уровня своей страны и мира в целом. История дает возможность познания и понимания человека и общества в связи прошлого, настоящего и будущего.</w:t>
      </w:r>
    </w:p>
    <w:p w14:paraId="48B01004" w14:textId="77777777" w:rsidR="00F11DF8" w:rsidRDefault="00DA3958">
      <w:pPr>
        <w:pStyle w:val="a3"/>
        <w:ind w:right="373"/>
      </w:pPr>
      <w:r>
        <w:t>Целью школьного исторического образования является формирование и развитие личности обучающегося, способного к самоидентификации и определению своих ценностных ориентиров на основе осмысления и освоения исторического опыта своей страны и человечества в целом, активно и творчески применяющего исторические знания и предметные умения в учебной и социальной практике. Данная цель предполагает формирование у обучающихся</w:t>
      </w:r>
      <w:r>
        <w:rPr>
          <w:spacing w:val="40"/>
        </w:rPr>
        <w:t xml:space="preserve"> </w:t>
      </w:r>
      <w:r>
        <w:t>целостной</w:t>
      </w:r>
      <w:r>
        <w:rPr>
          <w:spacing w:val="40"/>
        </w:rPr>
        <w:t xml:space="preserve"> </w:t>
      </w:r>
      <w:r>
        <w:t>картины</w:t>
      </w:r>
      <w:r>
        <w:rPr>
          <w:spacing w:val="39"/>
        </w:rPr>
        <w:t xml:space="preserve"> </w:t>
      </w:r>
      <w:r>
        <w:t>российской</w:t>
      </w:r>
      <w:r>
        <w:rPr>
          <w:spacing w:val="40"/>
        </w:rPr>
        <w:t xml:space="preserve"> </w:t>
      </w:r>
      <w:r>
        <w:t>и</w:t>
      </w:r>
      <w:r>
        <w:rPr>
          <w:spacing w:val="40"/>
        </w:rPr>
        <w:t xml:space="preserve"> </w:t>
      </w:r>
      <w:r>
        <w:t>мировой</w:t>
      </w:r>
      <w:r>
        <w:rPr>
          <w:spacing w:val="38"/>
        </w:rPr>
        <w:t xml:space="preserve"> </w:t>
      </w:r>
      <w:r>
        <w:t>истории,</w:t>
      </w:r>
      <w:r>
        <w:rPr>
          <w:spacing w:val="38"/>
        </w:rPr>
        <w:t xml:space="preserve"> </w:t>
      </w:r>
      <w:r>
        <w:t>понимание</w:t>
      </w:r>
      <w:r>
        <w:rPr>
          <w:spacing w:val="37"/>
        </w:rPr>
        <w:t xml:space="preserve"> </w:t>
      </w:r>
      <w:r>
        <w:t>места</w:t>
      </w:r>
      <w:r>
        <w:rPr>
          <w:spacing w:val="40"/>
        </w:rPr>
        <w:t xml:space="preserve"> </w:t>
      </w:r>
      <w:r>
        <w:t>и</w:t>
      </w:r>
      <w:r>
        <w:rPr>
          <w:spacing w:val="40"/>
        </w:rPr>
        <w:t xml:space="preserve"> </w:t>
      </w:r>
      <w:r>
        <w:t>роли</w:t>
      </w:r>
    </w:p>
    <w:p w14:paraId="256333EF" w14:textId="77777777" w:rsidR="00F11DF8" w:rsidRDefault="00F11DF8">
      <w:pPr>
        <w:sectPr w:rsidR="00F11DF8">
          <w:pgSz w:w="11920" w:h="16850"/>
          <w:pgMar w:top="1040" w:right="320" w:bottom="280" w:left="720" w:header="720" w:footer="720" w:gutter="0"/>
          <w:cols w:space="720"/>
        </w:sectPr>
      </w:pPr>
    </w:p>
    <w:p w14:paraId="69CC206D" w14:textId="77777777" w:rsidR="00F11DF8" w:rsidRDefault="00DA3958">
      <w:pPr>
        <w:pStyle w:val="a3"/>
        <w:spacing w:before="76" w:line="242" w:lineRule="auto"/>
        <w:ind w:right="382" w:firstLine="0"/>
      </w:pPr>
      <w:r>
        <w:lastRenderedPageBreak/>
        <w:t>современной России в мире, важности вклада каждого ее народа, его культуры в общую историю страны и мировую историю, формирование личностной позиции по отношению к прошлому и настоящему Отечества.</w:t>
      </w:r>
    </w:p>
    <w:p w14:paraId="5704F62C" w14:textId="77777777" w:rsidR="00F11DF8" w:rsidRDefault="00DA3958">
      <w:pPr>
        <w:pStyle w:val="a3"/>
        <w:spacing w:line="268" w:lineRule="exact"/>
        <w:ind w:left="1406" w:firstLine="0"/>
      </w:pPr>
      <w:r>
        <w:t>Задачами</w:t>
      </w:r>
      <w:r>
        <w:rPr>
          <w:spacing w:val="-6"/>
        </w:rPr>
        <w:t xml:space="preserve"> </w:t>
      </w:r>
      <w:r>
        <w:t>изучения</w:t>
      </w:r>
      <w:r>
        <w:rPr>
          <w:spacing w:val="-5"/>
        </w:rPr>
        <w:t xml:space="preserve"> </w:t>
      </w:r>
      <w:r>
        <w:t>истории</w:t>
      </w:r>
      <w:r>
        <w:rPr>
          <w:spacing w:val="-2"/>
        </w:rPr>
        <w:t xml:space="preserve"> являются:</w:t>
      </w:r>
    </w:p>
    <w:p w14:paraId="7464EA7F" w14:textId="77777777" w:rsidR="00F11DF8" w:rsidRDefault="00DA3958">
      <w:pPr>
        <w:pStyle w:val="a3"/>
        <w:spacing w:before="3" w:line="242" w:lineRule="auto"/>
        <w:ind w:right="391"/>
      </w:pPr>
      <w:r>
        <w:t>формирование у молодого поколения ориентиров для гражданской, этнонациональной, социальной, культурной самоидентификации в окружающем мире;</w:t>
      </w:r>
    </w:p>
    <w:p w14:paraId="5E84F548" w14:textId="77777777" w:rsidR="00F11DF8" w:rsidRDefault="00DA3958">
      <w:pPr>
        <w:pStyle w:val="a3"/>
        <w:spacing w:line="242" w:lineRule="auto"/>
        <w:ind w:right="382"/>
      </w:pPr>
      <w:r>
        <w:t>овладение знаниями об основных этапах развития человеческого общества, при особом внимании к месту и роли России во всемирно-историческом процессе;</w:t>
      </w:r>
    </w:p>
    <w:p w14:paraId="2DC2C1C5" w14:textId="77777777" w:rsidR="00F11DF8" w:rsidRDefault="00DA3958">
      <w:pPr>
        <w:pStyle w:val="a3"/>
        <w:ind w:right="381"/>
      </w:pPr>
      <w:r>
        <w:rPr>
          <w:position w:val="1"/>
        </w:rPr>
        <w:t xml:space="preserve">воспитание </w:t>
      </w:r>
      <w:r>
        <w:t xml:space="preserve">обучающихся </w:t>
      </w:r>
      <w:r>
        <w:rPr>
          <w:position w:val="1"/>
        </w:rPr>
        <w:t xml:space="preserve">в духе патриотизма, уважения к своему Отечеству – </w:t>
      </w:r>
      <w:r>
        <w:t xml:space="preserve">многонациональному Российскому государству, в соответствии с идеями взаимопонимания, согласия и мира между людьми и народами, в духе демократических ценностей современного </w:t>
      </w:r>
      <w:r>
        <w:rPr>
          <w:spacing w:val="-2"/>
        </w:rPr>
        <w:t>общества;</w:t>
      </w:r>
    </w:p>
    <w:p w14:paraId="23906AA6" w14:textId="77777777" w:rsidR="00F11DF8" w:rsidRDefault="00DA3958">
      <w:pPr>
        <w:pStyle w:val="a3"/>
        <w:ind w:right="374"/>
      </w:pPr>
      <w:r>
        <w:rPr>
          <w:position w:val="1"/>
        </w:rPr>
        <w:t xml:space="preserve">развитие способностей </w:t>
      </w:r>
      <w:r>
        <w:t xml:space="preserve">обучающихся </w:t>
      </w:r>
      <w:r>
        <w:rPr>
          <w:position w:val="1"/>
        </w:rPr>
        <w:t xml:space="preserve">анализировать содержащуюся в различных </w:t>
      </w:r>
      <w:r>
        <w:t xml:space="preserve">источниках информацию о событиях и явлениях прошлого и настоящего, рассматривать события в соответствии с принципом историзма, в их динамике, взаимосвязи и </w:t>
      </w:r>
      <w:r>
        <w:rPr>
          <w:spacing w:val="-2"/>
        </w:rPr>
        <w:t>взаимообусловленности;</w:t>
      </w:r>
    </w:p>
    <w:p w14:paraId="7658321A" w14:textId="77777777" w:rsidR="00F11DF8" w:rsidRDefault="00DA3958">
      <w:pPr>
        <w:pStyle w:val="a3"/>
        <w:spacing w:line="237" w:lineRule="auto"/>
        <w:ind w:right="375"/>
      </w:pPr>
      <w:r>
        <w:rPr>
          <w:position w:val="1"/>
        </w:rPr>
        <w:t xml:space="preserve">формирование у </w:t>
      </w:r>
      <w:r>
        <w:t xml:space="preserve">обучающихся </w:t>
      </w:r>
      <w:r>
        <w:rPr>
          <w:position w:val="1"/>
        </w:rPr>
        <w:t xml:space="preserve">умений применять исторические знания в учебной и </w:t>
      </w:r>
      <w:r>
        <w:t>внешкольной деятельности, в современном поликультурном, полиэтничном и многоконфессиональном обществе.</w:t>
      </w:r>
    </w:p>
    <w:p w14:paraId="3086FA72" w14:textId="77777777" w:rsidR="00F11DF8" w:rsidRDefault="00DA3958">
      <w:pPr>
        <w:pStyle w:val="a3"/>
        <w:ind w:right="376"/>
      </w:pPr>
      <w:r>
        <w:t>Общее число часов, рекомендованных для изучения истории, – 340, в 5–9 классах по 2 часа в неделю при 34 учебных неделях, в 9 классе рекомендуется предусмотреть 17 часов на изучение модуля «Введение в новейшую историю России».</w:t>
      </w:r>
    </w:p>
    <w:p w14:paraId="4542A993" w14:textId="77777777" w:rsidR="00F11DF8" w:rsidRDefault="00DA3958">
      <w:pPr>
        <w:pStyle w:val="a3"/>
        <w:spacing w:line="242" w:lineRule="auto"/>
        <w:ind w:right="396"/>
      </w:pPr>
      <w:r>
        <w:t>Последовательность изучения тем в рамках программы по истории в пределах одного класса может варьироваться.</w:t>
      </w:r>
    </w:p>
    <w:p w14:paraId="29705527" w14:textId="77777777" w:rsidR="00F11DF8" w:rsidRDefault="00DA3958">
      <w:pPr>
        <w:pStyle w:val="a3"/>
        <w:spacing w:line="242" w:lineRule="auto"/>
        <w:ind w:left="960" w:firstLine="8485"/>
        <w:jc w:val="left"/>
      </w:pPr>
      <w:r>
        <w:t>Таблица</w:t>
      </w:r>
      <w:r>
        <w:rPr>
          <w:spacing w:val="-15"/>
        </w:rPr>
        <w:t xml:space="preserve"> </w:t>
      </w:r>
      <w:r>
        <w:t>1 Структура и последовательность изучения курсов в рамках учебного предмета «История»</w:t>
      </w:r>
    </w:p>
    <w:tbl>
      <w:tblPr>
        <w:tblStyle w:val="TableNormal"/>
        <w:tblW w:w="0" w:type="auto"/>
        <w:tblInd w:w="701" w:type="dxa"/>
        <w:tblBorders>
          <w:top w:val="single" w:sz="4" w:space="0" w:color="211F1F"/>
          <w:left w:val="single" w:sz="4" w:space="0" w:color="211F1F"/>
          <w:bottom w:val="single" w:sz="4" w:space="0" w:color="211F1F"/>
          <w:right w:val="single" w:sz="4" w:space="0" w:color="211F1F"/>
          <w:insideH w:val="single" w:sz="4" w:space="0" w:color="211F1F"/>
          <w:insideV w:val="single" w:sz="4" w:space="0" w:color="211F1F"/>
        </w:tblBorders>
        <w:tblLayout w:type="fixed"/>
        <w:tblLook w:val="01E0" w:firstRow="1" w:lastRow="1" w:firstColumn="1" w:lastColumn="1" w:noHBand="0" w:noVBand="0"/>
      </w:tblPr>
      <w:tblGrid>
        <w:gridCol w:w="994"/>
        <w:gridCol w:w="6974"/>
        <w:gridCol w:w="2060"/>
      </w:tblGrid>
      <w:tr w:rsidR="00F11DF8" w14:paraId="718486C8" w14:textId="77777777">
        <w:trPr>
          <w:trHeight w:val="830"/>
        </w:trPr>
        <w:tc>
          <w:tcPr>
            <w:tcW w:w="994" w:type="dxa"/>
          </w:tcPr>
          <w:p w14:paraId="557F9075" w14:textId="77777777" w:rsidR="00F11DF8" w:rsidRDefault="00DA3958">
            <w:pPr>
              <w:pStyle w:val="TableParagraph"/>
              <w:spacing w:before="260"/>
              <w:ind w:left="18" w:right="6"/>
              <w:jc w:val="center"/>
              <w:rPr>
                <w:sz w:val="24"/>
              </w:rPr>
            </w:pPr>
            <w:r>
              <w:rPr>
                <w:spacing w:val="-2"/>
                <w:sz w:val="24"/>
              </w:rPr>
              <w:t>Класс</w:t>
            </w:r>
          </w:p>
        </w:tc>
        <w:tc>
          <w:tcPr>
            <w:tcW w:w="6974" w:type="dxa"/>
          </w:tcPr>
          <w:p w14:paraId="19D5C9CC" w14:textId="77777777" w:rsidR="00F11DF8" w:rsidRDefault="00DA3958">
            <w:pPr>
              <w:pStyle w:val="TableParagraph"/>
              <w:spacing w:before="260"/>
              <w:ind w:left="17"/>
              <w:jc w:val="center"/>
              <w:rPr>
                <w:sz w:val="24"/>
              </w:rPr>
            </w:pPr>
            <w:r>
              <w:rPr>
                <w:sz w:val="24"/>
              </w:rPr>
              <w:t>Курсы</w:t>
            </w:r>
            <w:r>
              <w:rPr>
                <w:spacing w:val="-3"/>
                <w:sz w:val="24"/>
              </w:rPr>
              <w:t xml:space="preserve"> </w:t>
            </w:r>
            <w:r>
              <w:rPr>
                <w:sz w:val="24"/>
              </w:rPr>
              <w:t>в</w:t>
            </w:r>
            <w:r>
              <w:rPr>
                <w:spacing w:val="-3"/>
                <w:sz w:val="24"/>
              </w:rPr>
              <w:t xml:space="preserve"> </w:t>
            </w:r>
            <w:r>
              <w:rPr>
                <w:sz w:val="24"/>
              </w:rPr>
              <w:t>рамках</w:t>
            </w:r>
            <w:r>
              <w:rPr>
                <w:spacing w:val="-4"/>
                <w:sz w:val="24"/>
              </w:rPr>
              <w:t xml:space="preserve"> </w:t>
            </w:r>
            <w:r>
              <w:rPr>
                <w:sz w:val="24"/>
              </w:rPr>
              <w:t>учебного</w:t>
            </w:r>
            <w:r>
              <w:rPr>
                <w:spacing w:val="-2"/>
                <w:sz w:val="24"/>
              </w:rPr>
              <w:t xml:space="preserve"> </w:t>
            </w:r>
            <w:r>
              <w:rPr>
                <w:sz w:val="24"/>
              </w:rPr>
              <w:t>предмета</w:t>
            </w:r>
            <w:r>
              <w:rPr>
                <w:spacing w:val="-4"/>
                <w:sz w:val="24"/>
              </w:rPr>
              <w:t xml:space="preserve"> </w:t>
            </w:r>
            <w:r>
              <w:rPr>
                <w:spacing w:val="-2"/>
                <w:sz w:val="24"/>
              </w:rPr>
              <w:t>«История»</w:t>
            </w:r>
          </w:p>
        </w:tc>
        <w:tc>
          <w:tcPr>
            <w:tcW w:w="2060" w:type="dxa"/>
          </w:tcPr>
          <w:p w14:paraId="39AB632A" w14:textId="77777777" w:rsidR="00F11DF8" w:rsidRDefault="00DA3958">
            <w:pPr>
              <w:pStyle w:val="TableParagraph"/>
              <w:spacing w:line="235" w:lineRule="auto"/>
              <w:ind w:left="454" w:right="437" w:hanging="2"/>
              <w:jc w:val="center"/>
              <w:rPr>
                <w:sz w:val="24"/>
              </w:rPr>
            </w:pPr>
            <w:r>
              <w:rPr>
                <w:spacing w:val="-2"/>
                <w:sz w:val="24"/>
              </w:rPr>
              <w:t>Примерное количество</w:t>
            </w:r>
          </w:p>
          <w:p w14:paraId="7F0803BE" w14:textId="77777777" w:rsidR="00F11DF8" w:rsidRDefault="00DA3958">
            <w:pPr>
              <w:pStyle w:val="TableParagraph"/>
              <w:spacing w:line="275" w:lineRule="exact"/>
              <w:ind w:left="22" w:right="26"/>
              <w:jc w:val="center"/>
              <w:rPr>
                <w:sz w:val="24"/>
              </w:rPr>
            </w:pPr>
            <w:r>
              <w:rPr>
                <w:spacing w:val="-2"/>
                <w:sz w:val="24"/>
              </w:rPr>
              <w:t>учебных</w:t>
            </w:r>
            <w:r>
              <w:rPr>
                <w:spacing w:val="-3"/>
                <w:sz w:val="24"/>
              </w:rPr>
              <w:t xml:space="preserve"> </w:t>
            </w:r>
            <w:r>
              <w:rPr>
                <w:spacing w:val="-2"/>
                <w:sz w:val="24"/>
              </w:rPr>
              <w:t>часов</w:t>
            </w:r>
          </w:p>
        </w:tc>
      </w:tr>
      <w:tr w:rsidR="00F11DF8" w14:paraId="663E1DA6" w14:textId="77777777">
        <w:trPr>
          <w:trHeight w:val="278"/>
        </w:trPr>
        <w:tc>
          <w:tcPr>
            <w:tcW w:w="994" w:type="dxa"/>
          </w:tcPr>
          <w:p w14:paraId="0433A31E" w14:textId="77777777" w:rsidR="00F11DF8" w:rsidRDefault="00DA3958">
            <w:pPr>
              <w:pStyle w:val="TableParagraph"/>
              <w:spacing w:line="255" w:lineRule="exact"/>
              <w:ind w:left="18"/>
              <w:jc w:val="center"/>
              <w:rPr>
                <w:sz w:val="24"/>
              </w:rPr>
            </w:pPr>
            <w:r>
              <w:rPr>
                <w:spacing w:val="-10"/>
                <w:sz w:val="24"/>
              </w:rPr>
              <w:t>5</w:t>
            </w:r>
          </w:p>
        </w:tc>
        <w:tc>
          <w:tcPr>
            <w:tcW w:w="6974" w:type="dxa"/>
          </w:tcPr>
          <w:p w14:paraId="4C055E22" w14:textId="77777777" w:rsidR="00F11DF8" w:rsidRDefault="00DA3958">
            <w:pPr>
              <w:pStyle w:val="TableParagraph"/>
              <w:spacing w:line="255" w:lineRule="exact"/>
              <w:ind w:left="119"/>
              <w:rPr>
                <w:sz w:val="24"/>
              </w:rPr>
            </w:pPr>
            <w:r>
              <w:rPr>
                <w:sz w:val="24"/>
              </w:rPr>
              <w:t>Всеобщая</w:t>
            </w:r>
            <w:r>
              <w:rPr>
                <w:spacing w:val="-6"/>
                <w:sz w:val="24"/>
              </w:rPr>
              <w:t xml:space="preserve"> </w:t>
            </w:r>
            <w:r>
              <w:rPr>
                <w:sz w:val="24"/>
              </w:rPr>
              <w:t>история.</w:t>
            </w:r>
            <w:r>
              <w:rPr>
                <w:spacing w:val="-3"/>
                <w:sz w:val="24"/>
              </w:rPr>
              <w:t xml:space="preserve"> </w:t>
            </w:r>
            <w:r>
              <w:rPr>
                <w:sz w:val="24"/>
              </w:rPr>
              <w:t>История</w:t>
            </w:r>
            <w:r>
              <w:rPr>
                <w:spacing w:val="-9"/>
                <w:sz w:val="24"/>
              </w:rPr>
              <w:t xml:space="preserve"> </w:t>
            </w:r>
            <w:r>
              <w:rPr>
                <w:sz w:val="24"/>
              </w:rPr>
              <w:t>Древнего</w:t>
            </w:r>
            <w:r>
              <w:rPr>
                <w:spacing w:val="-3"/>
                <w:sz w:val="24"/>
              </w:rPr>
              <w:t xml:space="preserve"> </w:t>
            </w:r>
            <w:r>
              <w:rPr>
                <w:spacing w:val="-4"/>
                <w:sz w:val="24"/>
              </w:rPr>
              <w:t>мира</w:t>
            </w:r>
          </w:p>
        </w:tc>
        <w:tc>
          <w:tcPr>
            <w:tcW w:w="2060" w:type="dxa"/>
          </w:tcPr>
          <w:p w14:paraId="04F92CF3" w14:textId="77777777" w:rsidR="00F11DF8" w:rsidRDefault="00DA3958">
            <w:pPr>
              <w:pStyle w:val="TableParagraph"/>
              <w:spacing w:line="255" w:lineRule="exact"/>
              <w:ind w:left="26" w:right="4"/>
              <w:jc w:val="center"/>
              <w:rPr>
                <w:sz w:val="24"/>
              </w:rPr>
            </w:pPr>
            <w:r>
              <w:rPr>
                <w:spacing w:val="-5"/>
                <w:sz w:val="24"/>
              </w:rPr>
              <w:t>68</w:t>
            </w:r>
          </w:p>
        </w:tc>
      </w:tr>
      <w:tr w:rsidR="00F11DF8" w14:paraId="1EB29B53" w14:textId="77777777">
        <w:trPr>
          <w:trHeight w:val="259"/>
        </w:trPr>
        <w:tc>
          <w:tcPr>
            <w:tcW w:w="994" w:type="dxa"/>
            <w:tcBorders>
              <w:bottom w:val="nil"/>
            </w:tcBorders>
          </w:tcPr>
          <w:p w14:paraId="78044C0F" w14:textId="77777777" w:rsidR="00F11DF8" w:rsidRDefault="00DA3958">
            <w:pPr>
              <w:pStyle w:val="TableParagraph"/>
              <w:spacing w:line="240" w:lineRule="exact"/>
              <w:ind w:left="18"/>
              <w:jc w:val="center"/>
              <w:rPr>
                <w:sz w:val="24"/>
              </w:rPr>
            </w:pPr>
            <w:r>
              <w:rPr>
                <w:spacing w:val="-10"/>
                <w:sz w:val="24"/>
              </w:rPr>
              <w:t>6</w:t>
            </w:r>
          </w:p>
        </w:tc>
        <w:tc>
          <w:tcPr>
            <w:tcW w:w="6974" w:type="dxa"/>
            <w:tcBorders>
              <w:bottom w:val="nil"/>
            </w:tcBorders>
          </w:tcPr>
          <w:p w14:paraId="57E6C4B9" w14:textId="77777777" w:rsidR="00F11DF8" w:rsidRDefault="00DA3958">
            <w:pPr>
              <w:pStyle w:val="TableParagraph"/>
              <w:spacing w:line="240" w:lineRule="exact"/>
              <w:ind w:left="119"/>
              <w:rPr>
                <w:sz w:val="24"/>
              </w:rPr>
            </w:pPr>
            <w:r>
              <w:rPr>
                <w:sz w:val="24"/>
              </w:rPr>
              <w:t>Всеобщая</w:t>
            </w:r>
            <w:r>
              <w:rPr>
                <w:spacing w:val="-3"/>
                <w:sz w:val="24"/>
              </w:rPr>
              <w:t xml:space="preserve"> </w:t>
            </w:r>
            <w:r>
              <w:rPr>
                <w:sz w:val="24"/>
              </w:rPr>
              <w:t>история.</w:t>
            </w:r>
            <w:r>
              <w:rPr>
                <w:spacing w:val="-3"/>
                <w:sz w:val="24"/>
              </w:rPr>
              <w:t xml:space="preserve"> </w:t>
            </w:r>
            <w:r>
              <w:rPr>
                <w:sz w:val="24"/>
              </w:rPr>
              <w:t>История</w:t>
            </w:r>
            <w:r>
              <w:rPr>
                <w:spacing w:val="-10"/>
                <w:sz w:val="24"/>
              </w:rPr>
              <w:t xml:space="preserve"> </w:t>
            </w:r>
            <w:r>
              <w:rPr>
                <w:sz w:val="24"/>
              </w:rPr>
              <w:t>Средних</w:t>
            </w:r>
            <w:r>
              <w:rPr>
                <w:spacing w:val="-9"/>
                <w:sz w:val="24"/>
              </w:rPr>
              <w:t xml:space="preserve"> </w:t>
            </w:r>
            <w:r>
              <w:rPr>
                <w:spacing w:val="-2"/>
                <w:sz w:val="24"/>
              </w:rPr>
              <w:t>веков.</w:t>
            </w:r>
          </w:p>
        </w:tc>
        <w:tc>
          <w:tcPr>
            <w:tcW w:w="2060" w:type="dxa"/>
            <w:tcBorders>
              <w:bottom w:val="nil"/>
            </w:tcBorders>
          </w:tcPr>
          <w:p w14:paraId="4B15CEFD" w14:textId="77777777" w:rsidR="00F11DF8" w:rsidRDefault="00DA3958">
            <w:pPr>
              <w:pStyle w:val="TableParagraph"/>
              <w:spacing w:line="240" w:lineRule="exact"/>
              <w:ind w:left="26" w:right="4"/>
              <w:jc w:val="center"/>
              <w:rPr>
                <w:sz w:val="24"/>
              </w:rPr>
            </w:pPr>
            <w:r>
              <w:rPr>
                <w:spacing w:val="-5"/>
                <w:sz w:val="24"/>
              </w:rPr>
              <w:t>23</w:t>
            </w:r>
          </w:p>
        </w:tc>
      </w:tr>
      <w:tr w:rsidR="00F11DF8" w14:paraId="2F31BF33" w14:textId="77777777">
        <w:trPr>
          <w:trHeight w:val="289"/>
        </w:trPr>
        <w:tc>
          <w:tcPr>
            <w:tcW w:w="994" w:type="dxa"/>
            <w:tcBorders>
              <w:top w:val="nil"/>
            </w:tcBorders>
          </w:tcPr>
          <w:p w14:paraId="44FD89B5" w14:textId="77777777" w:rsidR="00F11DF8" w:rsidRDefault="00F11DF8">
            <w:pPr>
              <w:pStyle w:val="TableParagraph"/>
              <w:rPr>
                <w:sz w:val="20"/>
              </w:rPr>
            </w:pPr>
          </w:p>
        </w:tc>
        <w:tc>
          <w:tcPr>
            <w:tcW w:w="6974" w:type="dxa"/>
            <w:tcBorders>
              <w:top w:val="nil"/>
            </w:tcBorders>
          </w:tcPr>
          <w:p w14:paraId="4D98B454" w14:textId="77777777" w:rsidR="00F11DF8" w:rsidRDefault="00DA3958">
            <w:pPr>
              <w:pStyle w:val="TableParagraph"/>
              <w:spacing w:line="269" w:lineRule="exact"/>
              <w:ind w:left="119"/>
              <w:rPr>
                <w:sz w:val="24"/>
              </w:rPr>
            </w:pPr>
            <w:r>
              <w:rPr>
                <w:sz w:val="24"/>
              </w:rPr>
              <w:t>История</w:t>
            </w:r>
            <w:r>
              <w:rPr>
                <w:spacing w:val="-5"/>
                <w:sz w:val="24"/>
              </w:rPr>
              <w:t xml:space="preserve"> </w:t>
            </w:r>
            <w:r>
              <w:rPr>
                <w:sz w:val="24"/>
              </w:rPr>
              <w:t>России.</w:t>
            </w:r>
            <w:r>
              <w:rPr>
                <w:spacing w:val="-3"/>
                <w:sz w:val="24"/>
              </w:rPr>
              <w:t xml:space="preserve"> </w:t>
            </w:r>
            <w:r>
              <w:rPr>
                <w:sz w:val="24"/>
              </w:rPr>
              <w:t>От</w:t>
            </w:r>
            <w:r>
              <w:rPr>
                <w:spacing w:val="-7"/>
                <w:sz w:val="24"/>
              </w:rPr>
              <w:t xml:space="preserve"> </w:t>
            </w:r>
            <w:r>
              <w:rPr>
                <w:sz w:val="24"/>
              </w:rPr>
              <w:t>Руси к</w:t>
            </w:r>
            <w:r>
              <w:rPr>
                <w:spacing w:val="-1"/>
                <w:sz w:val="24"/>
              </w:rPr>
              <w:t xml:space="preserve"> </w:t>
            </w:r>
            <w:r>
              <w:rPr>
                <w:sz w:val="24"/>
              </w:rPr>
              <w:t>Российскому</w:t>
            </w:r>
            <w:r>
              <w:rPr>
                <w:spacing w:val="-8"/>
                <w:sz w:val="24"/>
              </w:rPr>
              <w:t xml:space="preserve"> </w:t>
            </w:r>
            <w:r>
              <w:rPr>
                <w:spacing w:val="-2"/>
                <w:sz w:val="24"/>
              </w:rPr>
              <w:t>государству</w:t>
            </w:r>
          </w:p>
        </w:tc>
        <w:tc>
          <w:tcPr>
            <w:tcW w:w="2060" w:type="dxa"/>
            <w:tcBorders>
              <w:top w:val="nil"/>
            </w:tcBorders>
          </w:tcPr>
          <w:p w14:paraId="764AD09B" w14:textId="77777777" w:rsidR="00F11DF8" w:rsidRDefault="00DA3958">
            <w:pPr>
              <w:pStyle w:val="TableParagraph"/>
              <w:spacing w:line="269" w:lineRule="exact"/>
              <w:ind w:left="26" w:right="4"/>
              <w:jc w:val="center"/>
              <w:rPr>
                <w:sz w:val="24"/>
              </w:rPr>
            </w:pPr>
            <w:r>
              <w:rPr>
                <w:spacing w:val="-5"/>
                <w:sz w:val="24"/>
              </w:rPr>
              <w:t>45</w:t>
            </w:r>
          </w:p>
        </w:tc>
      </w:tr>
      <w:tr w:rsidR="00F11DF8" w14:paraId="21764FEE" w14:textId="77777777">
        <w:trPr>
          <w:trHeight w:val="258"/>
        </w:trPr>
        <w:tc>
          <w:tcPr>
            <w:tcW w:w="994" w:type="dxa"/>
            <w:tcBorders>
              <w:bottom w:val="nil"/>
            </w:tcBorders>
          </w:tcPr>
          <w:p w14:paraId="2280C8CB" w14:textId="77777777" w:rsidR="00F11DF8" w:rsidRDefault="00DA3958">
            <w:pPr>
              <w:pStyle w:val="TableParagraph"/>
              <w:spacing w:line="238" w:lineRule="exact"/>
              <w:ind w:left="18"/>
              <w:jc w:val="center"/>
              <w:rPr>
                <w:sz w:val="24"/>
              </w:rPr>
            </w:pPr>
            <w:r>
              <w:rPr>
                <w:spacing w:val="-10"/>
                <w:sz w:val="24"/>
              </w:rPr>
              <w:t>7</w:t>
            </w:r>
          </w:p>
        </w:tc>
        <w:tc>
          <w:tcPr>
            <w:tcW w:w="6974" w:type="dxa"/>
            <w:tcBorders>
              <w:bottom w:val="nil"/>
            </w:tcBorders>
          </w:tcPr>
          <w:p w14:paraId="41A3CF3D" w14:textId="77777777" w:rsidR="00F11DF8" w:rsidRDefault="00DA3958">
            <w:pPr>
              <w:pStyle w:val="TableParagraph"/>
              <w:spacing w:line="238" w:lineRule="exact"/>
              <w:ind w:left="119"/>
              <w:rPr>
                <w:sz w:val="24"/>
              </w:rPr>
            </w:pPr>
            <w:r>
              <w:rPr>
                <w:sz w:val="24"/>
              </w:rPr>
              <w:t>Всеобщая</w:t>
            </w:r>
            <w:r>
              <w:rPr>
                <w:spacing w:val="40"/>
                <w:sz w:val="24"/>
              </w:rPr>
              <w:t xml:space="preserve"> </w:t>
            </w:r>
            <w:r>
              <w:rPr>
                <w:sz w:val="24"/>
              </w:rPr>
              <w:t>история.</w:t>
            </w:r>
            <w:r>
              <w:rPr>
                <w:spacing w:val="44"/>
                <w:sz w:val="24"/>
              </w:rPr>
              <w:t xml:space="preserve"> </w:t>
            </w:r>
            <w:r>
              <w:rPr>
                <w:sz w:val="24"/>
              </w:rPr>
              <w:t>История</w:t>
            </w:r>
            <w:r>
              <w:rPr>
                <w:spacing w:val="37"/>
                <w:sz w:val="24"/>
              </w:rPr>
              <w:t xml:space="preserve"> </w:t>
            </w:r>
            <w:r>
              <w:rPr>
                <w:sz w:val="24"/>
              </w:rPr>
              <w:t>нового</w:t>
            </w:r>
            <w:r>
              <w:rPr>
                <w:spacing w:val="42"/>
                <w:sz w:val="24"/>
              </w:rPr>
              <w:t xml:space="preserve"> </w:t>
            </w:r>
            <w:r>
              <w:rPr>
                <w:sz w:val="24"/>
              </w:rPr>
              <w:t>времени.</w:t>
            </w:r>
            <w:r>
              <w:rPr>
                <w:spacing w:val="38"/>
                <w:sz w:val="24"/>
              </w:rPr>
              <w:t xml:space="preserve"> </w:t>
            </w:r>
            <w:r>
              <w:rPr>
                <w:sz w:val="24"/>
              </w:rPr>
              <w:t>Конец</w:t>
            </w:r>
            <w:r>
              <w:rPr>
                <w:spacing w:val="44"/>
                <w:sz w:val="24"/>
              </w:rPr>
              <w:t xml:space="preserve"> </w:t>
            </w:r>
            <w:r>
              <w:rPr>
                <w:sz w:val="24"/>
              </w:rPr>
              <w:t>XV—</w:t>
            </w:r>
            <w:r>
              <w:rPr>
                <w:spacing w:val="-4"/>
                <w:sz w:val="24"/>
              </w:rPr>
              <w:t>XVII</w:t>
            </w:r>
          </w:p>
        </w:tc>
        <w:tc>
          <w:tcPr>
            <w:tcW w:w="2060" w:type="dxa"/>
            <w:tcBorders>
              <w:bottom w:val="nil"/>
            </w:tcBorders>
          </w:tcPr>
          <w:p w14:paraId="4452398B" w14:textId="77777777" w:rsidR="00F11DF8" w:rsidRDefault="00DA3958">
            <w:pPr>
              <w:pStyle w:val="TableParagraph"/>
              <w:spacing w:line="238" w:lineRule="exact"/>
              <w:ind w:left="26" w:right="4"/>
              <w:jc w:val="center"/>
              <w:rPr>
                <w:sz w:val="24"/>
              </w:rPr>
            </w:pPr>
            <w:r>
              <w:rPr>
                <w:spacing w:val="-5"/>
                <w:sz w:val="24"/>
              </w:rPr>
              <w:t>23</w:t>
            </w:r>
          </w:p>
        </w:tc>
      </w:tr>
      <w:tr w:rsidR="00F11DF8" w14:paraId="04F91D58" w14:textId="77777777">
        <w:trPr>
          <w:trHeight w:val="274"/>
        </w:trPr>
        <w:tc>
          <w:tcPr>
            <w:tcW w:w="994" w:type="dxa"/>
            <w:tcBorders>
              <w:top w:val="nil"/>
              <w:bottom w:val="nil"/>
            </w:tcBorders>
          </w:tcPr>
          <w:p w14:paraId="52E52D69" w14:textId="77777777" w:rsidR="00F11DF8" w:rsidRDefault="00F11DF8">
            <w:pPr>
              <w:pStyle w:val="TableParagraph"/>
              <w:rPr>
                <w:sz w:val="20"/>
              </w:rPr>
            </w:pPr>
          </w:p>
        </w:tc>
        <w:tc>
          <w:tcPr>
            <w:tcW w:w="6974" w:type="dxa"/>
            <w:tcBorders>
              <w:top w:val="nil"/>
              <w:bottom w:val="nil"/>
            </w:tcBorders>
          </w:tcPr>
          <w:p w14:paraId="3D0BE7B7" w14:textId="77777777" w:rsidR="00F11DF8" w:rsidRDefault="00DA3958">
            <w:pPr>
              <w:pStyle w:val="TableParagraph"/>
              <w:spacing w:line="255" w:lineRule="exact"/>
              <w:ind w:left="119"/>
              <w:rPr>
                <w:sz w:val="24"/>
              </w:rPr>
            </w:pPr>
            <w:r>
              <w:rPr>
                <w:spacing w:val="-5"/>
                <w:sz w:val="24"/>
              </w:rPr>
              <w:t>вв.</w:t>
            </w:r>
          </w:p>
        </w:tc>
        <w:tc>
          <w:tcPr>
            <w:tcW w:w="2060" w:type="dxa"/>
            <w:tcBorders>
              <w:top w:val="nil"/>
              <w:bottom w:val="nil"/>
            </w:tcBorders>
          </w:tcPr>
          <w:p w14:paraId="0CC537C4" w14:textId="77777777" w:rsidR="00F11DF8" w:rsidRDefault="00F11DF8">
            <w:pPr>
              <w:pStyle w:val="TableParagraph"/>
              <w:rPr>
                <w:sz w:val="20"/>
              </w:rPr>
            </w:pPr>
          </w:p>
        </w:tc>
      </w:tr>
      <w:tr w:rsidR="00F11DF8" w14:paraId="2A394FE0" w14:textId="77777777">
        <w:trPr>
          <w:trHeight w:val="277"/>
        </w:trPr>
        <w:tc>
          <w:tcPr>
            <w:tcW w:w="994" w:type="dxa"/>
            <w:tcBorders>
              <w:top w:val="nil"/>
              <w:bottom w:val="nil"/>
            </w:tcBorders>
          </w:tcPr>
          <w:p w14:paraId="63E762DA" w14:textId="77777777" w:rsidR="00F11DF8" w:rsidRDefault="00F11DF8">
            <w:pPr>
              <w:pStyle w:val="TableParagraph"/>
              <w:rPr>
                <w:sz w:val="20"/>
              </w:rPr>
            </w:pPr>
          </w:p>
        </w:tc>
        <w:tc>
          <w:tcPr>
            <w:tcW w:w="6974" w:type="dxa"/>
            <w:tcBorders>
              <w:top w:val="nil"/>
              <w:bottom w:val="nil"/>
            </w:tcBorders>
          </w:tcPr>
          <w:p w14:paraId="3EC833A4" w14:textId="77777777" w:rsidR="00F11DF8" w:rsidRDefault="00DA3958">
            <w:pPr>
              <w:pStyle w:val="TableParagraph"/>
              <w:spacing w:line="257" w:lineRule="exact"/>
              <w:ind w:left="119"/>
              <w:rPr>
                <w:sz w:val="24"/>
              </w:rPr>
            </w:pPr>
            <w:r>
              <w:rPr>
                <w:sz w:val="24"/>
              </w:rPr>
              <w:t>История</w:t>
            </w:r>
            <w:r>
              <w:rPr>
                <w:spacing w:val="3"/>
                <w:sz w:val="24"/>
              </w:rPr>
              <w:t xml:space="preserve"> </w:t>
            </w:r>
            <w:r>
              <w:rPr>
                <w:sz w:val="24"/>
              </w:rPr>
              <w:t>России.</w:t>
            </w:r>
            <w:r>
              <w:rPr>
                <w:spacing w:val="4"/>
                <w:sz w:val="24"/>
              </w:rPr>
              <w:t xml:space="preserve"> </w:t>
            </w:r>
            <w:r>
              <w:rPr>
                <w:sz w:val="24"/>
              </w:rPr>
              <w:t>Россия</w:t>
            </w:r>
            <w:r>
              <w:rPr>
                <w:spacing w:val="3"/>
                <w:sz w:val="24"/>
              </w:rPr>
              <w:t xml:space="preserve"> </w:t>
            </w:r>
            <w:r>
              <w:rPr>
                <w:sz w:val="24"/>
              </w:rPr>
              <w:t>в</w:t>
            </w:r>
            <w:r>
              <w:rPr>
                <w:spacing w:val="5"/>
                <w:sz w:val="24"/>
              </w:rPr>
              <w:t xml:space="preserve"> </w:t>
            </w:r>
            <w:r>
              <w:rPr>
                <w:sz w:val="24"/>
              </w:rPr>
              <w:t>XVI—XVII</w:t>
            </w:r>
            <w:r>
              <w:rPr>
                <w:spacing w:val="4"/>
                <w:sz w:val="24"/>
              </w:rPr>
              <w:t xml:space="preserve"> </w:t>
            </w:r>
            <w:r>
              <w:rPr>
                <w:sz w:val="24"/>
              </w:rPr>
              <w:t>вв.:</w:t>
            </w:r>
            <w:r>
              <w:rPr>
                <w:spacing w:val="-2"/>
                <w:sz w:val="24"/>
              </w:rPr>
              <w:t xml:space="preserve"> </w:t>
            </w:r>
            <w:r>
              <w:rPr>
                <w:sz w:val="24"/>
              </w:rPr>
              <w:t>от</w:t>
            </w:r>
            <w:r>
              <w:rPr>
                <w:spacing w:val="4"/>
                <w:sz w:val="24"/>
              </w:rPr>
              <w:t xml:space="preserve"> </w:t>
            </w:r>
            <w:r>
              <w:rPr>
                <w:sz w:val="24"/>
              </w:rPr>
              <w:t>великого</w:t>
            </w:r>
            <w:r>
              <w:rPr>
                <w:spacing w:val="14"/>
                <w:sz w:val="24"/>
              </w:rPr>
              <w:t xml:space="preserve"> </w:t>
            </w:r>
            <w:r>
              <w:rPr>
                <w:spacing w:val="-2"/>
                <w:sz w:val="24"/>
              </w:rPr>
              <w:t>княжества</w:t>
            </w:r>
          </w:p>
        </w:tc>
        <w:tc>
          <w:tcPr>
            <w:tcW w:w="2060" w:type="dxa"/>
            <w:tcBorders>
              <w:top w:val="nil"/>
              <w:bottom w:val="nil"/>
            </w:tcBorders>
          </w:tcPr>
          <w:p w14:paraId="2171EA61" w14:textId="77777777" w:rsidR="00F11DF8" w:rsidRDefault="00DA3958">
            <w:pPr>
              <w:pStyle w:val="TableParagraph"/>
              <w:spacing w:line="257" w:lineRule="exact"/>
              <w:ind w:left="26" w:right="4"/>
              <w:jc w:val="center"/>
              <w:rPr>
                <w:sz w:val="24"/>
              </w:rPr>
            </w:pPr>
            <w:r>
              <w:rPr>
                <w:spacing w:val="-5"/>
                <w:sz w:val="24"/>
              </w:rPr>
              <w:t>45</w:t>
            </w:r>
          </w:p>
        </w:tc>
      </w:tr>
      <w:tr w:rsidR="00F11DF8" w14:paraId="69928A57" w14:textId="77777777">
        <w:trPr>
          <w:trHeight w:val="290"/>
        </w:trPr>
        <w:tc>
          <w:tcPr>
            <w:tcW w:w="994" w:type="dxa"/>
            <w:tcBorders>
              <w:top w:val="nil"/>
            </w:tcBorders>
          </w:tcPr>
          <w:p w14:paraId="73BA0689" w14:textId="77777777" w:rsidR="00F11DF8" w:rsidRDefault="00F11DF8">
            <w:pPr>
              <w:pStyle w:val="TableParagraph"/>
              <w:rPr>
                <w:sz w:val="20"/>
              </w:rPr>
            </w:pPr>
          </w:p>
        </w:tc>
        <w:tc>
          <w:tcPr>
            <w:tcW w:w="6974" w:type="dxa"/>
            <w:tcBorders>
              <w:top w:val="nil"/>
            </w:tcBorders>
          </w:tcPr>
          <w:p w14:paraId="42999E85" w14:textId="77777777" w:rsidR="00F11DF8" w:rsidRDefault="00DA3958">
            <w:pPr>
              <w:pStyle w:val="TableParagraph"/>
              <w:spacing w:line="270" w:lineRule="exact"/>
              <w:ind w:left="119"/>
              <w:rPr>
                <w:sz w:val="24"/>
              </w:rPr>
            </w:pPr>
            <w:r>
              <w:rPr>
                <w:sz w:val="24"/>
              </w:rPr>
              <w:t xml:space="preserve">к </w:t>
            </w:r>
            <w:r>
              <w:rPr>
                <w:spacing w:val="-2"/>
                <w:sz w:val="24"/>
              </w:rPr>
              <w:t>царству</w:t>
            </w:r>
          </w:p>
        </w:tc>
        <w:tc>
          <w:tcPr>
            <w:tcW w:w="2060" w:type="dxa"/>
            <w:tcBorders>
              <w:top w:val="nil"/>
            </w:tcBorders>
          </w:tcPr>
          <w:p w14:paraId="1A632BC3" w14:textId="77777777" w:rsidR="00F11DF8" w:rsidRDefault="00F11DF8">
            <w:pPr>
              <w:pStyle w:val="TableParagraph"/>
              <w:rPr>
                <w:sz w:val="20"/>
              </w:rPr>
            </w:pPr>
          </w:p>
        </w:tc>
      </w:tr>
      <w:tr w:rsidR="00F11DF8" w14:paraId="1B7AB308" w14:textId="77777777">
        <w:trPr>
          <w:trHeight w:val="260"/>
        </w:trPr>
        <w:tc>
          <w:tcPr>
            <w:tcW w:w="994" w:type="dxa"/>
            <w:tcBorders>
              <w:bottom w:val="nil"/>
            </w:tcBorders>
          </w:tcPr>
          <w:p w14:paraId="35D215C8" w14:textId="77777777" w:rsidR="00F11DF8" w:rsidRDefault="00DA3958">
            <w:pPr>
              <w:pStyle w:val="TableParagraph"/>
              <w:spacing w:line="241" w:lineRule="exact"/>
              <w:ind w:left="18"/>
              <w:jc w:val="center"/>
              <w:rPr>
                <w:sz w:val="24"/>
              </w:rPr>
            </w:pPr>
            <w:r>
              <w:rPr>
                <w:spacing w:val="-10"/>
                <w:sz w:val="24"/>
              </w:rPr>
              <w:t>8</w:t>
            </w:r>
          </w:p>
        </w:tc>
        <w:tc>
          <w:tcPr>
            <w:tcW w:w="6974" w:type="dxa"/>
            <w:tcBorders>
              <w:bottom w:val="nil"/>
            </w:tcBorders>
          </w:tcPr>
          <w:p w14:paraId="579A5BE4" w14:textId="77777777" w:rsidR="00F11DF8" w:rsidRDefault="00DA3958">
            <w:pPr>
              <w:pStyle w:val="TableParagraph"/>
              <w:spacing w:line="241" w:lineRule="exact"/>
              <w:ind w:left="119"/>
              <w:rPr>
                <w:sz w:val="24"/>
              </w:rPr>
            </w:pPr>
            <w:r>
              <w:rPr>
                <w:sz w:val="24"/>
              </w:rPr>
              <w:t>Всеобщая</w:t>
            </w:r>
            <w:r>
              <w:rPr>
                <w:spacing w:val="41"/>
                <w:sz w:val="24"/>
              </w:rPr>
              <w:t xml:space="preserve"> </w:t>
            </w:r>
            <w:r>
              <w:rPr>
                <w:sz w:val="24"/>
              </w:rPr>
              <w:t>история.</w:t>
            </w:r>
            <w:r>
              <w:rPr>
                <w:spacing w:val="41"/>
                <w:sz w:val="24"/>
              </w:rPr>
              <w:t xml:space="preserve"> </w:t>
            </w:r>
            <w:r>
              <w:rPr>
                <w:sz w:val="24"/>
              </w:rPr>
              <w:t>История</w:t>
            </w:r>
            <w:r>
              <w:rPr>
                <w:spacing w:val="40"/>
                <w:sz w:val="24"/>
              </w:rPr>
              <w:t xml:space="preserve"> </w:t>
            </w:r>
            <w:r>
              <w:rPr>
                <w:sz w:val="24"/>
              </w:rPr>
              <w:t>нового</w:t>
            </w:r>
            <w:r>
              <w:rPr>
                <w:spacing w:val="43"/>
                <w:sz w:val="24"/>
              </w:rPr>
              <w:t xml:space="preserve"> </w:t>
            </w:r>
            <w:r>
              <w:rPr>
                <w:sz w:val="24"/>
              </w:rPr>
              <w:t>времени.</w:t>
            </w:r>
            <w:r>
              <w:rPr>
                <w:spacing w:val="39"/>
                <w:sz w:val="24"/>
              </w:rPr>
              <w:t xml:space="preserve"> </w:t>
            </w:r>
            <w:r>
              <w:rPr>
                <w:sz w:val="24"/>
              </w:rPr>
              <w:t>XVIII</w:t>
            </w:r>
            <w:r>
              <w:rPr>
                <w:spacing w:val="41"/>
                <w:sz w:val="24"/>
              </w:rPr>
              <w:t xml:space="preserve"> </w:t>
            </w:r>
            <w:r>
              <w:rPr>
                <w:sz w:val="24"/>
              </w:rPr>
              <w:t>в.</w:t>
            </w:r>
            <w:r>
              <w:rPr>
                <w:spacing w:val="45"/>
                <w:sz w:val="24"/>
              </w:rPr>
              <w:t xml:space="preserve"> </w:t>
            </w:r>
            <w:r>
              <w:rPr>
                <w:spacing w:val="-2"/>
                <w:sz w:val="24"/>
              </w:rPr>
              <w:t>История</w:t>
            </w:r>
          </w:p>
        </w:tc>
        <w:tc>
          <w:tcPr>
            <w:tcW w:w="2060" w:type="dxa"/>
            <w:tcBorders>
              <w:bottom w:val="nil"/>
            </w:tcBorders>
          </w:tcPr>
          <w:p w14:paraId="57C4298C" w14:textId="77777777" w:rsidR="00F11DF8" w:rsidRDefault="00DA3958">
            <w:pPr>
              <w:pStyle w:val="TableParagraph"/>
              <w:spacing w:line="241" w:lineRule="exact"/>
              <w:ind w:left="26" w:right="4"/>
              <w:jc w:val="center"/>
              <w:rPr>
                <w:sz w:val="24"/>
              </w:rPr>
            </w:pPr>
            <w:r>
              <w:rPr>
                <w:spacing w:val="-5"/>
                <w:sz w:val="24"/>
              </w:rPr>
              <w:t>23</w:t>
            </w:r>
          </w:p>
        </w:tc>
      </w:tr>
      <w:tr w:rsidR="00F11DF8" w14:paraId="7A320EFE" w14:textId="77777777">
        <w:trPr>
          <w:trHeight w:val="291"/>
        </w:trPr>
        <w:tc>
          <w:tcPr>
            <w:tcW w:w="994" w:type="dxa"/>
            <w:tcBorders>
              <w:top w:val="nil"/>
            </w:tcBorders>
          </w:tcPr>
          <w:p w14:paraId="4D330535" w14:textId="77777777" w:rsidR="00F11DF8" w:rsidRDefault="00F11DF8">
            <w:pPr>
              <w:pStyle w:val="TableParagraph"/>
              <w:rPr>
                <w:sz w:val="20"/>
              </w:rPr>
            </w:pPr>
          </w:p>
        </w:tc>
        <w:tc>
          <w:tcPr>
            <w:tcW w:w="6974" w:type="dxa"/>
            <w:tcBorders>
              <w:top w:val="nil"/>
            </w:tcBorders>
          </w:tcPr>
          <w:p w14:paraId="395BB126" w14:textId="77777777" w:rsidR="00F11DF8" w:rsidRDefault="00DA3958">
            <w:pPr>
              <w:pStyle w:val="TableParagraph"/>
              <w:spacing w:line="268" w:lineRule="exact"/>
              <w:ind w:left="119"/>
              <w:rPr>
                <w:sz w:val="24"/>
              </w:rPr>
            </w:pPr>
            <w:r>
              <w:rPr>
                <w:sz w:val="24"/>
              </w:rPr>
              <w:t>России.</w:t>
            </w:r>
            <w:r>
              <w:rPr>
                <w:spacing w:val="-6"/>
                <w:sz w:val="24"/>
              </w:rPr>
              <w:t xml:space="preserve"> </w:t>
            </w:r>
            <w:r>
              <w:rPr>
                <w:sz w:val="24"/>
              </w:rPr>
              <w:t>Россия</w:t>
            </w:r>
            <w:r>
              <w:rPr>
                <w:spacing w:val="-1"/>
                <w:sz w:val="24"/>
              </w:rPr>
              <w:t xml:space="preserve"> </w:t>
            </w:r>
            <w:r>
              <w:rPr>
                <w:sz w:val="24"/>
              </w:rPr>
              <w:t>в</w:t>
            </w:r>
            <w:r>
              <w:rPr>
                <w:spacing w:val="-4"/>
                <w:sz w:val="24"/>
              </w:rPr>
              <w:t xml:space="preserve"> </w:t>
            </w:r>
            <w:r>
              <w:rPr>
                <w:sz w:val="24"/>
              </w:rPr>
              <w:t>конце</w:t>
            </w:r>
            <w:r>
              <w:rPr>
                <w:spacing w:val="1"/>
                <w:sz w:val="24"/>
              </w:rPr>
              <w:t xml:space="preserve"> </w:t>
            </w:r>
            <w:r>
              <w:rPr>
                <w:sz w:val="24"/>
              </w:rPr>
              <w:t>XVII— XVIII</w:t>
            </w:r>
            <w:r>
              <w:rPr>
                <w:spacing w:val="-4"/>
                <w:sz w:val="24"/>
              </w:rPr>
              <w:t xml:space="preserve"> </w:t>
            </w:r>
            <w:r>
              <w:rPr>
                <w:sz w:val="24"/>
              </w:rPr>
              <w:t>вв.:</w:t>
            </w:r>
            <w:r>
              <w:rPr>
                <w:spacing w:val="-8"/>
                <w:sz w:val="24"/>
              </w:rPr>
              <w:t xml:space="preserve"> </w:t>
            </w:r>
            <w:r>
              <w:rPr>
                <w:sz w:val="24"/>
              </w:rPr>
              <w:t>от</w:t>
            </w:r>
            <w:r>
              <w:rPr>
                <w:spacing w:val="-1"/>
                <w:sz w:val="24"/>
              </w:rPr>
              <w:t xml:space="preserve"> </w:t>
            </w:r>
            <w:r>
              <w:rPr>
                <w:sz w:val="24"/>
              </w:rPr>
              <w:t>царства</w:t>
            </w:r>
            <w:r>
              <w:rPr>
                <w:spacing w:val="-1"/>
                <w:sz w:val="24"/>
              </w:rPr>
              <w:t xml:space="preserve"> </w:t>
            </w:r>
            <w:r>
              <w:rPr>
                <w:sz w:val="24"/>
              </w:rPr>
              <w:t>к</w:t>
            </w:r>
            <w:r>
              <w:rPr>
                <w:spacing w:val="-3"/>
                <w:sz w:val="24"/>
              </w:rPr>
              <w:t xml:space="preserve"> </w:t>
            </w:r>
            <w:r>
              <w:rPr>
                <w:spacing w:val="-2"/>
                <w:sz w:val="24"/>
              </w:rPr>
              <w:t>империи</w:t>
            </w:r>
          </w:p>
        </w:tc>
        <w:tc>
          <w:tcPr>
            <w:tcW w:w="2060" w:type="dxa"/>
            <w:tcBorders>
              <w:top w:val="nil"/>
            </w:tcBorders>
          </w:tcPr>
          <w:p w14:paraId="0DA7D20E" w14:textId="77777777" w:rsidR="00F11DF8" w:rsidRDefault="00DA3958">
            <w:pPr>
              <w:pStyle w:val="TableParagraph"/>
              <w:spacing w:line="268" w:lineRule="exact"/>
              <w:ind w:left="26" w:right="4"/>
              <w:jc w:val="center"/>
              <w:rPr>
                <w:sz w:val="24"/>
              </w:rPr>
            </w:pPr>
            <w:r>
              <w:rPr>
                <w:spacing w:val="-5"/>
                <w:sz w:val="24"/>
              </w:rPr>
              <w:t>45</w:t>
            </w:r>
          </w:p>
        </w:tc>
      </w:tr>
      <w:tr w:rsidR="00F11DF8" w14:paraId="0D66ECDD" w14:textId="77777777">
        <w:trPr>
          <w:trHeight w:val="825"/>
        </w:trPr>
        <w:tc>
          <w:tcPr>
            <w:tcW w:w="994" w:type="dxa"/>
          </w:tcPr>
          <w:p w14:paraId="6D76110B" w14:textId="77777777" w:rsidR="00F11DF8" w:rsidRDefault="00DA3958">
            <w:pPr>
              <w:pStyle w:val="TableParagraph"/>
              <w:spacing w:line="258" w:lineRule="exact"/>
              <w:ind w:left="18"/>
              <w:jc w:val="center"/>
              <w:rPr>
                <w:sz w:val="24"/>
              </w:rPr>
            </w:pPr>
            <w:r>
              <w:rPr>
                <w:spacing w:val="-10"/>
                <w:sz w:val="24"/>
              </w:rPr>
              <w:t>9</w:t>
            </w:r>
          </w:p>
        </w:tc>
        <w:tc>
          <w:tcPr>
            <w:tcW w:w="6974" w:type="dxa"/>
          </w:tcPr>
          <w:p w14:paraId="6578CD0D" w14:textId="77777777" w:rsidR="00F11DF8" w:rsidRDefault="00DA3958">
            <w:pPr>
              <w:pStyle w:val="TableParagraph"/>
              <w:spacing w:line="237" w:lineRule="auto"/>
              <w:ind w:left="119" w:right="116"/>
              <w:rPr>
                <w:sz w:val="24"/>
              </w:rPr>
            </w:pPr>
            <w:r>
              <w:rPr>
                <w:sz w:val="24"/>
              </w:rPr>
              <w:t xml:space="preserve">Всеобщая история. История нового времени. XIX — начало ХХ </w:t>
            </w:r>
            <w:r>
              <w:rPr>
                <w:spacing w:val="-6"/>
                <w:sz w:val="24"/>
              </w:rPr>
              <w:t>в.</w:t>
            </w:r>
          </w:p>
          <w:p w14:paraId="665F67E0" w14:textId="77777777" w:rsidR="00F11DF8" w:rsidRDefault="00DA3958">
            <w:pPr>
              <w:pStyle w:val="TableParagraph"/>
              <w:spacing w:line="263" w:lineRule="exact"/>
              <w:ind w:left="119"/>
              <w:rPr>
                <w:sz w:val="24"/>
              </w:rPr>
            </w:pPr>
            <w:r>
              <w:rPr>
                <w:sz w:val="24"/>
              </w:rPr>
              <w:t>История</w:t>
            </w:r>
            <w:r>
              <w:rPr>
                <w:spacing w:val="-7"/>
                <w:sz w:val="24"/>
              </w:rPr>
              <w:t xml:space="preserve"> </w:t>
            </w:r>
            <w:r>
              <w:rPr>
                <w:sz w:val="24"/>
              </w:rPr>
              <w:t>России.</w:t>
            </w:r>
            <w:r>
              <w:rPr>
                <w:spacing w:val="-4"/>
                <w:sz w:val="24"/>
              </w:rPr>
              <w:t xml:space="preserve"> </w:t>
            </w:r>
            <w:r>
              <w:rPr>
                <w:sz w:val="24"/>
              </w:rPr>
              <w:t>Российская</w:t>
            </w:r>
            <w:r>
              <w:rPr>
                <w:spacing w:val="-2"/>
                <w:sz w:val="24"/>
              </w:rPr>
              <w:t xml:space="preserve"> </w:t>
            </w:r>
            <w:r>
              <w:rPr>
                <w:sz w:val="24"/>
              </w:rPr>
              <w:t>империя</w:t>
            </w:r>
            <w:r>
              <w:rPr>
                <w:spacing w:val="-6"/>
                <w:sz w:val="24"/>
              </w:rPr>
              <w:t xml:space="preserve"> </w:t>
            </w:r>
            <w:r>
              <w:rPr>
                <w:sz w:val="24"/>
              </w:rPr>
              <w:t>в</w:t>
            </w:r>
            <w:r>
              <w:rPr>
                <w:spacing w:val="2"/>
                <w:sz w:val="24"/>
              </w:rPr>
              <w:t xml:space="preserve"> </w:t>
            </w:r>
            <w:r>
              <w:rPr>
                <w:sz w:val="24"/>
              </w:rPr>
              <w:t>XIX</w:t>
            </w:r>
            <w:r>
              <w:rPr>
                <w:spacing w:val="-2"/>
                <w:sz w:val="24"/>
              </w:rPr>
              <w:t xml:space="preserve"> </w:t>
            </w:r>
            <w:r>
              <w:rPr>
                <w:sz w:val="24"/>
              </w:rPr>
              <w:t>—</w:t>
            </w:r>
            <w:r>
              <w:rPr>
                <w:spacing w:val="-12"/>
                <w:sz w:val="24"/>
              </w:rPr>
              <w:t xml:space="preserve"> </w:t>
            </w:r>
            <w:r>
              <w:rPr>
                <w:sz w:val="24"/>
              </w:rPr>
              <w:t>начале</w:t>
            </w:r>
            <w:r>
              <w:rPr>
                <w:spacing w:val="-3"/>
                <w:sz w:val="24"/>
              </w:rPr>
              <w:t xml:space="preserve"> </w:t>
            </w:r>
            <w:r>
              <w:rPr>
                <w:sz w:val="24"/>
              </w:rPr>
              <w:t>ХХ</w:t>
            </w:r>
            <w:r>
              <w:rPr>
                <w:spacing w:val="-2"/>
                <w:sz w:val="24"/>
              </w:rPr>
              <w:t xml:space="preserve"> </w:t>
            </w:r>
            <w:r>
              <w:rPr>
                <w:spacing w:val="-5"/>
                <w:sz w:val="24"/>
              </w:rPr>
              <w:t>в.</w:t>
            </w:r>
          </w:p>
        </w:tc>
        <w:tc>
          <w:tcPr>
            <w:tcW w:w="2060" w:type="dxa"/>
          </w:tcPr>
          <w:p w14:paraId="7520FBC0" w14:textId="77777777" w:rsidR="00F11DF8" w:rsidRDefault="00DA3958">
            <w:pPr>
              <w:pStyle w:val="TableParagraph"/>
              <w:spacing w:before="255"/>
              <w:ind w:left="26" w:right="4"/>
              <w:jc w:val="center"/>
              <w:rPr>
                <w:sz w:val="24"/>
              </w:rPr>
            </w:pPr>
            <w:r>
              <w:rPr>
                <w:spacing w:val="-5"/>
                <w:sz w:val="24"/>
              </w:rPr>
              <w:t>68</w:t>
            </w:r>
          </w:p>
        </w:tc>
      </w:tr>
      <w:tr w:rsidR="00F11DF8" w14:paraId="2DE1EA41" w14:textId="77777777">
        <w:trPr>
          <w:trHeight w:val="277"/>
        </w:trPr>
        <w:tc>
          <w:tcPr>
            <w:tcW w:w="994" w:type="dxa"/>
          </w:tcPr>
          <w:p w14:paraId="4099945B" w14:textId="77777777" w:rsidR="00F11DF8" w:rsidRDefault="00DA3958">
            <w:pPr>
              <w:pStyle w:val="TableParagraph"/>
              <w:spacing w:line="255" w:lineRule="exact"/>
              <w:ind w:left="18"/>
              <w:jc w:val="center"/>
              <w:rPr>
                <w:sz w:val="24"/>
              </w:rPr>
            </w:pPr>
            <w:r>
              <w:rPr>
                <w:spacing w:val="-10"/>
                <w:sz w:val="24"/>
              </w:rPr>
              <w:t>9</w:t>
            </w:r>
          </w:p>
        </w:tc>
        <w:tc>
          <w:tcPr>
            <w:tcW w:w="6974" w:type="dxa"/>
          </w:tcPr>
          <w:p w14:paraId="5EDD3821" w14:textId="77777777" w:rsidR="00F11DF8" w:rsidRDefault="00DA3958">
            <w:pPr>
              <w:pStyle w:val="TableParagraph"/>
              <w:spacing w:line="255" w:lineRule="exact"/>
              <w:ind w:left="119"/>
              <w:rPr>
                <w:sz w:val="24"/>
              </w:rPr>
            </w:pPr>
            <w:r>
              <w:rPr>
                <w:sz w:val="24"/>
              </w:rPr>
              <w:t>Модуль</w:t>
            </w:r>
            <w:r>
              <w:rPr>
                <w:spacing w:val="-5"/>
                <w:sz w:val="24"/>
              </w:rPr>
              <w:t xml:space="preserve"> </w:t>
            </w:r>
            <w:r>
              <w:rPr>
                <w:sz w:val="24"/>
              </w:rPr>
              <w:t>«Введение</w:t>
            </w:r>
            <w:r>
              <w:rPr>
                <w:spacing w:val="-7"/>
                <w:sz w:val="24"/>
              </w:rPr>
              <w:t xml:space="preserve"> </w:t>
            </w:r>
            <w:r>
              <w:rPr>
                <w:sz w:val="24"/>
              </w:rPr>
              <w:t>в</w:t>
            </w:r>
            <w:r>
              <w:rPr>
                <w:spacing w:val="-4"/>
                <w:sz w:val="24"/>
              </w:rPr>
              <w:t xml:space="preserve"> </w:t>
            </w:r>
            <w:r>
              <w:rPr>
                <w:sz w:val="24"/>
              </w:rPr>
              <w:t>новейшую</w:t>
            </w:r>
            <w:r>
              <w:rPr>
                <w:spacing w:val="-8"/>
                <w:sz w:val="24"/>
              </w:rPr>
              <w:t xml:space="preserve"> </w:t>
            </w:r>
            <w:r>
              <w:rPr>
                <w:sz w:val="24"/>
              </w:rPr>
              <w:t>историю</w:t>
            </w:r>
            <w:r>
              <w:rPr>
                <w:spacing w:val="-7"/>
                <w:sz w:val="24"/>
              </w:rPr>
              <w:t xml:space="preserve"> </w:t>
            </w:r>
            <w:r>
              <w:rPr>
                <w:spacing w:val="-2"/>
                <w:sz w:val="24"/>
              </w:rPr>
              <w:t>России»</w:t>
            </w:r>
          </w:p>
        </w:tc>
        <w:tc>
          <w:tcPr>
            <w:tcW w:w="2060" w:type="dxa"/>
          </w:tcPr>
          <w:p w14:paraId="67BF385B" w14:textId="77777777" w:rsidR="00F11DF8" w:rsidRDefault="00DA3958">
            <w:pPr>
              <w:pStyle w:val="TableParagraph"/>
              <w:spacing w:line="255" w:lineRule="exact"/>
              <w:ind w:left="26" w:right="4"/>
              <w:jc w:val="center"/>
              <w:rPr>
                <w:sz w:val="24"/>
              </w:rPr>
            </w:pPr>
            <w:r>
              <w:rPr>
                <w:spacing w:val="-5"/>
                <w:sz w:val="24"/>
              </w:rPr>
              <w:t>17</w:t>
            </w:r>
          </w:p>
        </w:tc>
      </w:tr>
    </w:tbl>
    <w:p w14:paraId="4EE4885E" w14:textId="77777777" w:rsidR="00F11DF8" w:rsidRDefault="00DA3958">
      <w:pPr>
        <w:pStyle w:val="a3"/>
        <w:spacing w:before="261" w:line="242" w:lineRule="auto"/>
        <w:ind w:left="1406" w:right="5987" w:firstLine="0"/>
        <w:jc w:val="left"/>
      </w:pPr>
      <w:r>
        <w:t>Содержание</w:t>
      </w:r>
      <w:r>
        <w:rPr>
          <w:spacing w:val="-14"/>
        </w:rPr>
        <w:t xml:space="preserve"> </w:t>
      </w:r>
      <w:r>
        <w:t>обучения</w:t>
      </w:r>
      <w:r>
        <w:rPr>
          <w:spacing w:val="-8"/>
        </w:rPr>
        <w:t xml:space="preserve"> </w:t>
      </w:r>
      <w:r>
        <w:t>в</w:t>
      </w:r>
      <w:r>
        <w:rPr>
          <w:spacing w:val="-11"/>
        </w:rPr>
        <w:t xml:space="preserve"> </w:t>
      </w:r>
      <w:r>
        <w:t>5</w:t>
      </w:r>
      <w:r>
        <w:rPr>
          <w:spacing w:val="-15"/>
        </w:rPr>
        <w:t xml:space="preserve"> </w:t>
      </w:r>
      <w:r>
        <w:t>классе. История Древнего мира.</w:t>
      </w:r>
    </w:p>
    <w:p w14:paraId="3050664D" w14:textId="77777777" w:rsidR="00F11DF8" w:rsidRDefault="00DA3958">
      <w:pPr>
        <w:pStyle w:val="a3"/>
        <w:spacing w:line="275" w:lineRule="exact"/>
        <w:ind w:left="276" w:right="57" w:firstLine="0"/>
        <w:jc w:val="center"/>
      </w:pPr>
      <w:r>
        <w:t>Введение.</w:t>
      </w:r>
      <w:r>
        <w:rPr>
          <w:spacing w:val="1"/>
        </w:rPr>
        <w:t xml:space="preserve"> </w:t>
      </w:r>
      <w:r>
        <w:t>Что</w:t>
      </w:r>
      <w:r>
        <w:rPr>
          <w:spacing w:val="1"/>
        </w:rPr>
        <w:t xml:space="preserve"> </w:t>
      </w:r>
      <w:r>
        <w:t>изучает</w:t>
      </w:r>
      <w:r>
        <w:rPr>
          <w:spacing w:val="-1"/>
        </w:rPr>
        <w:t xml:space="preserve"> </w:t>
      </w:r>
      <w:r>
        <w:t>история.</w:t>
      </w:r>
      <w:r>
        <w:rPr>
          <w:spacing w:val="1"/>
        </w:rPr>
        <w:t xml:space="preserve"> </w:t>
      </w:r>
      <w:r>
        <w:t>Источники</w:t>
      </w:r>
      <w:r>
        <w:rPr>
          <w:spacing w:val="-2"/>
        </w:rPr>
        <w:t xml:space="preserve"> </w:t>
      </w:r>
      <w:r>
        <w:t>исторических</w:t>
      </w:r>
      <w:r>
        <w:rPr>
          <w:spacing w:val="52"/>
        </w:rPr>
        <w:t xml:space="preserve"> </w:t>
      </w:r>
      <w:r>
        <w:t>знаний.</w:t>
      </w:r>
      <w:r>
        <w:rPr>
          <w:spacing w:val="8"/>
        </w:rPr>
        <w:t xml:space="preserve"> </w:t>
      </w:r>
      <w:r>
        <w:rPr>
          <w:spacing w:val="-2"/>
        </w:rPr>
        <w:t>Специальные</w:t>
      </w:r>
    </w:p>
    <w:p w14:paraId="17715DE2" w14:textId="77777777" w:rsidR="00F11DF8" w:rsidRDefault="00DA3958">
      <w:pPr>
        <w:pStyle w:val="a3"/>
        <w:spacing w:before="2" w:line="274" w:lineRule="exact"/>
        <w:ind w:left="276" w:firstLine="0"/>
        <w:jc w:val="center"/>
      </w:pPr>
      <w:r>
        <w:t>(вспомогательные)</w:t>
      </w:r>
      <w:r>
        <w:rPr>
          <w:spacing w:val="5"/>
        </w:rPr>
        <w:t xml:space="preserve"> </w:t>
      </w:r>
      <w:r>
        <w:t>исторические</w:t>
      </w:r>
      <w:r>
        <w:rPr>
          <w:spacing w:val="3"/>
        </w:rPr>
        <w:t xml:space="preserve"> </w:t>
      </w:r>
      <w:r>
        <w:t>дисциплины.</w:t>
      </w:r>
      <w:r>
        <w:rPr>
          <w:spacing w:val="-4"/>
        </w:rPr>
        <w:t xml:space="preserve"> </w:t>
      </w:r>
      <w:r>
        <w:t>Историческая</w:t>
      </w:r>
      <w:r>
        <w:rPr>
          <w:spacing w:val="5"/>
        </w:rPr>
        <w:t xml:space="preserve"> </w:t>
      </w:r>
      <w:r>
        <w:t>хронология</w:t>
      </w:r>
      <w:r>
        <w:rPr>
          <w:spacing w:val="1"/>
        </w:rPr>
        <w:t xml:space="preserve"> </w:t>
      </w:r>
      <w:r>
        <w:t>(счет</w:t>
      </w:r>
      <w:r>
        <w:rPr>
          <w:spacing w:val="3"/>
        </w:rPr>
        <w:t xml:space="preserve"> </w:t>
      </w:r>
      <w:r>
        <w:t>лет</w:t>
      </w:r>
      <w:r>
        <w:rPr>
          <w:spacing w:val="1"/>
        </w:rPr>
        <w:t xml:space="preserve"> </w:t>
      </w:r>
      <w:r>
        <w:t>«до</w:t>
      </w:r>
      <w:r>
        <w:rPr>
          <w:spacing w:val="8"/>
        </w:rPr>
        <w:t xml:space="preserve"> </w:t>
      </w:r>
      <w:r>
        <w:t>н.</w:t>
      </w:r>
      <w:r>
        <w:rPr>
          <w:spacing w:val="-1"/>
        </w:rPr>
        <w:t xml:space="preserve"> </w:t>
      </w:r>
      <w:r>
        <w:t>э.»</w:t>
      </w:r>
      <w:r>
        <w:rPr>
          <w:spacing w:val="-1"/>
        </w:rPr>
        <w:t xml:space="preserve"> </w:t>
      </w:r>
      <w:r>
        <w:rPr>
          <w:spacing w:val="-10"/>
        </w:rPr>
        <w:t>и</w:t>
      </w:r>
    </w:p>
    <w:p w14:paraId="732B6CA2" w14:textId="77777777" w:rsidR="00F11DF8" w:rsidRDefault="00DA3958">
      <w:pPr>
        <w:pStyle w:val="a3"/>
        <w:spacing w:line="272" w:lineRule="exact"/>
        <w:ind w:left="276" w:right="6814" w:firstLine="0"/>
        <w:jc w:val="center"/>
      </w:pPr>
      <w:r>
        <w:t>«н.</w:t>
      </w:r>
      <w:r>
        <w:rPr>
          <w:spacing w:val="-6"/>
        </w:rPr>
        <w:t xml:space="preserve"> </w:t>
      </w:r>
      <w:r>
        <w:t>э.»).</w:t>
      </w:r>
      <w:r>
        <w:rPr>
          <w:spacing w:val="-5"/>
        </w:rPr>
        <w:t xml:space="preserve"> </w:t>
      </w:r>
      <w:r>
        <w:t>Историческая</w:t>
      </w:r>
      <w:r>
        <w:rPr>
          <w:spacing w:val="-6"/>
        </w:rPr>
        <w:t xml:space="preserve"> </w:t>
      </w:r>
      <w:r>
        <w:rPr>
          <w:spacing w:val="-2"/>
        </w:rPr>
        <w:t>карта.</w:t>
      </w:r>
    </w:p>
    <w:p w14:paraId="63F37245" w14:textId="77777777" w:rsidR="00F11DF8" w:rsidRDefault="00DA3958">
      <w:pPr>
        <w:pStyle w:val="a3"/>
        <w:spacing w:line="275" w:lineRule="exact"/>
        <w:ind w:left="1406" w:firstLine="0"/>
        <w:jc w:val="left"/>
      </w:pPr>
      <w:r>
        <w:rPr>
          <w:spacing w:val="-2"/>
        </w:rPr>
        <w:t>Первобытность.</w:t>
      </w:r>
    </w:p>
    <w:p w14:paraId="0D739ECE" w14:textId="77777777" w:rsidR="00F11DF8" w:rsidRDefault="00DA3958">
      <w:pPr>
        <w:pStyle w:val="a3"/>
        <w:spacing w:before="2" w:line="242" w:lineRule="auto"/>
        <w:ind w:right="390"/>
        <w:jc w:val="left"/>
      </w:pPr>
      <w:r>
        <w:t>Происхождение, расселение и эволюция древнейшего человека. Условия жизни и занятия первобытных людей. Овладение огнем. Появление человека разумного. Охота и</w:t>
      </w:r>
    </w:p>
    <w:p w14:paraId="27A0013B" w14:textId="77777777" w:rsidR="00F11DF8" w:rsidRDefault="00F11DF8">
      <w:pPr>
        <w:spacing w:line="242" w:lineRule="auto"/>
        <w:sectPr w:rsidR="00F11DF8">
          <w:pgSz w:w="11920" w:h="16850"/>
          <w:pgMar w:top="1040" w:right="320" w:bottom="280" w:left="720" w:header="720" w:footer="720" w:gutter="0"/>
          <w:cols w:space="720"/>
        </w:sectPr>
      </w:pPr>
    </w:p>
    <w:p w14:paraId="405BF758" w14:textId="77777777" w:rsidR="00F11DF8" w:rsidRDefault="00DA3958">
      <w:pPr>
        <w:pStyle w:val="a3"/>
        <w:spacing w:before="76"/>
        <w:ind w:firstLine="0"/>
      </w:pPr>
      <w:r>
        <w:lastRenderedPageBreak/>
        <w:t>собирательство.</w:t>
      </w:r>
      <w:r>
        <w:rPr>
          <w:spacing w:val="-5"/>
        </w:rPr>
        <w:t xml:space="preserve"> </w:t>
      </w:r>
      <w:r>
        <w:t>Присваивающее</w:t>
      </w:r>
      <w:r>
        <w:rPr>
          <w:spacing w:val="-5"/>
        </w:rPr>
        <w:t xml:space="preserve"> </w:t>
      </w:r>
      <w:r>
        <w:t>хозяйство.</w:t>
      </w:r>
      <w:r>
        <w:rPr>
          <w:spacing w:val="-4"/>
        </w:rPr>
        <w:t xml:space="preserve"> </w:t>
      </w:r>
      <w:r>
        <w:t>Род</w:t>
      </w:r>
      <w:r>
        <w:rPr>
          <w:spacing w:val="-5"/>
        </w:rPr>
        <w:t xml:space="preserve"> </w:t>
      </w:r>
      <w:r>
        <w:t>и</w:t>
      </w:r>
      <w:r>
        <w:rPr>
          <w:spacing w:val="-2"/>
        </w:rPr>
        <w:t xml:space="preserve"> </w:t>
      </w:r>
      <w:r>
        <w:t>родовые</w:t>
      </w:r>
      <w:r>
        <w:rPr>
          <w:spacing w:val="-14"/>
        </w:rPr>
        <w:t xml:space="preserve"> </w:t>
      </w:r>
      <w:r>
        <w:rPr>
          <w:spacing w:val="-2"/>
        </w:rPr>
        <w:t>отношения.</w:t>
      </w:r>
    </w:p>
    <w:p w14:paraId="232CCCAD" w14:textId="77777777" w:rsidR="00F11DF8" w:rsidRDefault="00DA3958">
      <w:pPr>
        <w:pStyle w:val="a3"/>
        <w:spacing w:before="3"/>
        <w:ind w:right="385"/>
      </w:pPr>
      <w:r>
        <w:t>Древнейшие земледельцы и скотоводы: трудовая деятельность,</w:t>
      </w:r>
      <w:r>
        <w:rPr>
          <w:spacing w:val="40"/>
        </w:rPr>
        <w:t xml:space="preserve"> </w:t>
      </w:r>
      <w:r>
        <w:t>изобретения.</w:t>
      </w:r>
      <w:r>
        <w:rPr>
          <w:spacing w:val="40"/>
        </w:rPr>
        <w:t xml:space="preserve"> </w:t>
      </w:r>
      <w:r>
        <w:t>Появление ремесел. Производящее хозяйство. Развитие обмена и торговли. Переход от родовой к соседской общине. Появление знати. Представления об окружающем мире, верования первобытных людей. Искусство первобытных людей.</w:t>
      </w:r>
    </w:p>
    <w:p w14:paraId="08B4DD4C" w14:textId="77777777" w:rsidR="00F11DF8" w:rsidRDefault="00DA3958">
      <w:pPr>
        <w:pStyle w:val="a3"/>
        <w:spacing w:before="5" w:line="237" w:lineRule="auto"/>
        <w:ind w:left="1406" w:right="1479" w:firstLine="0"/>
        <w:jc w:val="left"/>
      </w:pPr>
      <w:r>
        <w:t>Разложение</w:t>
      </w:r>
      <w:r>
        <w:rPr>
          <w:spacing w:val="-6"/>
        </w:rPr>
        <w:t xml:space="preserve"> </w:t>
      </w:r>
      <w:r>
        <w:t>первобытнообщинных</w:t>
      </w:r>
      <w:r>
        <w:rPr>
          <w:spacing w:val="-5"/>
        </w:rPr>
        <w:t xml:space="preserve"> </w:t>
      </w:r>
      <w:r>
        <w:t>отношений.</w:t>
      </w:r>
      <w:r>
        <w:rPr>
          <w:spacing w:val="-5"/>
        </w:rPr>
        <w:t xml:space="preserve"> </w:t>
      </w:r>
      <w:r>
        <w:t>На</w:t>
      </w:r>
      <w:r>
        <w:rPr>
          <w:spacing w:val="-7"/>
        </w:rPr>
        <w:t xml:space="preserve"> </w:t>
      </w:r>
      <w:r>
        <w:t>пороге</w:t>
      </w:r>
      <w:r>
        <w:rPr>
          <w:spacing w:val="-6"/>
        </w:rPr>
        <w:t xml:space="preserve"> </w:t>
      </w:r>
      <w:r>
        <w:t>цивилизации. Древний мир.</w:t>
      </w:r>
    </w:p>
    <w:p w14:paraId="1D9A54EC" w14:textId="77777777" w:rsidR="00F11DF8" w:rsidRDefault="00DA3958">
      <w:pPr>
        <w:pStyle w:val="a3"/>
        <w:spacing w:before="3" w:line="237" w:lineRule="auto"/>
        <w:ind w:left="1406" w:right="390" w:firstLine="0"/>
        <w:jc w:val="left"/>
      </w:pPr>
      <w:r>
        <w:t>Понятие</w:t>
      </w:r>
      <w:r>
        <w:rPr>
          <w:spacing w:val="-4"/>
        </w:rPr>
        <w:t xml:space="preserve"> </w:t>
      </w:r>
      <w:r>
        <w:t>и</w:t>
      </w:r>
      <w:r>
        <w:rPr>
          <w:spacing w:val="-3"/>
        </w:rPr>
        <w:t xml:space="preserve"> </w:t>
      </w:r>
      <w:r>
        <w:t>хронологические</w:t>
      </w:r>
      <w:r>
        <w:rPr>
          <w:spacing w:val="-4"/>
        </w:rPr>
        <w:t xml:space="preserve"> </w:t>
      </w:r>
      <w:r>
        <w:t>рамки</w:t>
      </w:r>
      <w:r>
        <w:rPr>
          <w:spacing w:val="-3"/>
        </w:rPr>
        <w:t xml:space="preserve"> </w:t>
      </w:r>
      <w:r>
        <w:t>истории</w:t>
      </w:r>
      <w:r>
        <w:rPr>
          <w:spacing w:val="-4"/>
        </w:rPr>
        <w:t xml:space="preserve"> </w:t>
      </w:r>
      <w:r>
        <w:t>Древнего</w:t>
      </w:r>
      <w:r>
        <w:rPr>
          <w:spacing w:val="-3"/>
        </w:rPr>
        <w:t xml:space="preserve"> </w:t>
      </w:r>
      <w:r>
        <w:t>мира.</w:t>
      </w:r>
      <w:r>
        <w:rPr>
          <w:spacing w:val="-3"/>
        </w:rPr>
        <w:t xml:space="preserve"> </w:t>
      </w:r>
      <w:r>
        <w:t>Карта</w:t>
      </w:r>
      <w:r>
        <w:rPr>
          <w:spacing w:val="-3"/>
        </w:rPr>
        <w:t xml:space="preserve"> </w:t>
      </w:r>
      <w:r>
        <w:t>Древнего</w:t>
      </w:r>
      <w:r>
        <w:rPr>
          <w:spacing w:val="-3"/>
        </w:rPr>
        <w:t xml:space="preserve"> </w:t>
      </w:r>
      <w:r>
        <w:t>мира. Древний Восток.</w:t>
      </w:r>
    </w:p>
    <w:p w14:paraId="44B8B0EF" w14:textId="77777777" w:rsidR="00F11DF8" w:rsidRDefault="00DA3958">
      <w:pPr>
        <w:pStyle w:val="a3"/>
        <w:spacing w:before="6" w:line="237" w:lineRule="auto"/>
        <w:ind w:left="1406" w:right="3286" w:firstLine="0"/>
        <w:jc w:val="left"/>
      </w:pPr>
      <w:r>
        <w:t>Понятие</w:t>
      </w:r>
      <w:r>
        <w:rPr>
          <w:spacing w:val="-7"/>
        </w:rPr>
        <w:t xml:space="preserve"> </w:t>
      </w:r>
      <w:r>
        <w:t>«Древний</w:t>
      </w:r>
      <w:r>
        <w:rPr>
          <w:spacing w:val="-8"/>
        </w:rPr>
        <w:t xml:space="preserve"> </w:t>
      </w:r>
      <w:r>
        <w:t>Восток».</w:t>
      </w:r>
      <w:r>
        <w:rPr>
          <w:spacing w:val="-6"/>
        </w:rPr>
        <w:t xml:space="preserve"> </w:t>
      </w:r>
      <w:r>
        <w:t>Карта</w:t>
      </w:r>
      <w:r>
        <w:rPr>
          <w:spacing w:val="-6"/>
        </w:rPr>
        <w:t xml:space="preserve"> </w:t>
      </w:r>
      <w:r>
        <w:t>древневосточного</w:t>
      </w:r>
      <w:r>
        <w:rPr>
          <w:spacing w:val="-6"/>
        </w:rPr>
        <w:t xml:space="preserve"> </w:t>
      </w:r>
      <w:r>
        <w:t>мира. Древний Египет.</w:t>
      </w:r>
    </w:p>
    <w:p w14:paraId="7C689A6F" w14:textId="77777777" w:rsidR="00F11DF8" w:rsidRDefault="00DA3958">
      <w:pPr>
        <w:pStyle w:val="a3"/>
        <w:spacing w:before="1"/>
        <w:ind w:right="377"/>
      </w:pPr>
      <w:r>
        <w:t>Природа Египта. Условия жизни и занятия древних египтян. Возникновение государственной власти. Объединение Египта. Управление государством (фараон, вельможи, чиновники).</w:t>
      </w:r>
      <w:r>
        <w:rPr>
          <w:spacing w:val="-2"/>
        </w:rPr>
        <w:t xml:space="preserve"> </w:t>
      </w:r>
      <w:r>
        <w:t>Положение</w:t>
      </w:r>
      <w:r>
        <w:rPr>
          <w:spacing w:val="-2"/>
        </w:rPr>
        <w:t xml:space="preserve"> </w:t>
      </w:r>
      <w:r>
        <w:t>и повинности</w:t>
      </w:r>
      <w:r>
        <w:rPr>
          <w:spacing w:val="-2"/>
        </w:rPr>
        <w:t xml:space="preserve"> </w:t>
      </w:r>
      <w:r>
        <w:t>населения.</w:t>
      </w:r>
      <w:r>
        <w:rPr>
          <w:spacing w:val="-1"/>
        </w:rPr>
        <w:t xml:space="preserve"> </w:t>
      </w:r>
      <w:r>
        <w:t>Развитие</w:t>
      </w:r>
      <w:r>
        <w:rPr>
          <w:spacing w:val="-2"/>
        </w:rPr>
        <w:t xml:space="preserve"> </w:t>
      </w:r>
      <w:r>
        <w:t>земледелия,</w:t>
      </w:r>
      <w:r>
        <w:rPr>
          <w:spacing w:val="-1"/>
        </w:rPr>
        <w:t xml:space="preserve"> </w:t>
      </w:r>
      <w:r>
        <w:t>скотоводства,</w:t>
      </w:r>
      <w:r>
        <w:rPr>
          <w:spacing w:val="-1"/>
        </w:rPr>
        <w:t xml:space="preserve"> </w:t>
      </w:r>
      <w:r>
        <w:t xml:space="preserve">ремесел. </w:t>
      </w:r>
      <w:r>
        <w:rPr>
          <w:spacing w:val="-2"/>
        </w:rPr>
        <w:t>Рабы.</w:t>
      </w:r>
    </w:p>
    <w:p w14:paraId="53F99DD1" w14:textId="77777777" w:rsidR="00F11DF8" w:rsidRDefault="00DA3958">
      <w:pPr>
        <w:pStyle w:val="a3"/>
        <w:spacing w:before="3" w:line="237" w:lineRule="auto"/>
        <w:ind w:right="386"/>
      </w:pPr>
      <w:r>
        <w:t>Отношения Египта с соседними народами. Египетское войско. Завоевательные походы фараонов; Тутмос III. Могущество Египта при Рамсесе II.</w:t>
      </w:r>
    </w:p>
    <w:p w14:paraId="2A2840C1" w14:textId="77777777" w:rsidR="00F11DF8" w:rsidRDefault="00DA3958">
      <w:pPr>
        <w:pStyle w:val="a3"/>
        <w:spacing w:before="3"/>
        <w:ind w:right="376"/>
      </w:pPr>
      <w:r>
        <w:t>Религиозные верования египтян. Боги Древнего Египта. Храмы и жрецы. Пирамиды и гробницы. Фараон-реформатор Эхнатон. Познания древних египтян (астрономия, математика, медицина). Письменность (иероглифы, папирус). Открытие Ж.Ф. Шампольона. Искусство Древнего Египта (архитектура, рельефы, фрески).</w:t>
      </w:r>
    </w:p>
    <w:p w14:paraId="6549002E" w14:textId="77777777" w:rsidR="00F11DF8" w:rsidRDefault="00DA3958">
      <w:pPr>
        <w:pStyle w:val="a3"/>
        <w:spacing w:line="271" w:lineRule="exact"/>
        <w:ind w:left="1406" w:firstLine="0"/>
      </w:pPr>
      <w:r>
        <w:t>Древние</w:t>
      </w:r>
      <w:r>
        <w:rPr>
          <w:spacing w:val="-11"/>
        </w:rPr>
        <w:t xml:space="preserve"> </w:t>
      </w:r>
      <w:r>
        <w:t>цивилизации</w:t>
      </w:r>
      <w:r>
        <w:rPr>
          <w:spacing w:val="-9"/>
        </w:rPr>
        <w:t xml:space="preserve"> </w:t>
      </w:r>
      <w:r>
        <w:rPr>
          <w:spacing w:val="-2"/>
        </w:rPr>
        <w:t>Месопотамии.</w:t>
      </w:r>
    </w:p>
    <w:p w14:paraId="3C98DD45" w14:textId="77777777" w:rsidR="00F11DF8" w:rsidRDefault="00DA3958">
      <w:pPr>
        <w:pStyle w:val="a3"/>
        <w:spacing w:before="2" w:line="242" w:lineRule="auto"/>
        <w:ind w:right="378"/>
      </w:pPr>
      <w:r>
        <w:t>Природные условия Месопотамии (Междуречья). Занятия населения. Древнейшие города-государства. Создание единого государства. Письменность. Мифы и сказания.</w:t>
      </w:r>
    </w:p>
    <w:p w14:paraId="4F6D83DF" w14:textId="77777777" w:rsidR="00F11DF8" w:rsidRDefault="00DA3958">
      <w:pPr>
        <w:pStyle w:val="a3"/>
        <w:spacing w:line="268" w:lineRule="exact"/>
        <w:ind w:left="1406" w:firstLine="0"/>
      </w:pPr>
      <w:r>
        <w:t>Древний</w:t>
      </w:r>
      <w:r>
        <w:rPr>
          <w:spacing w:val="-4"/>
        </w:rPr>
        <w:t xml:space="preserve"> </w:t>
      </w:r>
      <w:r>
        <w:t>Вавилон.</w:t>
      </w:r>
      <w:r>
        <w:rPr>
          <w:spacing w:val="-6"/>
        </w:rPr>
        <w:t xml:space="preserve"> </w:t>
      </w:r>
      <w:r>
        <w:t>Царь</w:t>
      </w:r>
      <w:r>
        <w:rPr>
          <w:spacing w:val="-6"/>
        </w:rPr>
        <w:t xml:space="preserve"> </w:t>
      </w:r>
      <w:r>
        <w:t>Хаммурапи</w:t>
      </w:r>
      <w:r>
        <w:rPr>
          <w:spacing w:val="-1"/>
        </w:rPr>
        <w:t xml:space="preserve"> </w:t>
      </w:r>
      <w:r>
        <w:t>и</w:t>
      </w:r>
      <w:r>
        <w:rPr>
          <w:spacing w:val="-4"/>
        </w:rPr>
        <w:t xml:space="preserve"> </w:t>
      </w:r>
      <w:r>
        <w:t>его</w:t>
      </w:r>
      <w:r>
        <w:rPr>
          <w:spacing w:val="-5"/>
        </w:rPr>
        <w:t xml:space="preserve"> </w:t>
      </w:r>
      <w:r>
        <w:rPr>
          <w:spacing w:val="-2"/>
        </w:rPr>
        <w:t>законы.</w:t>
      </w:r>
    </w:p>
    <w:p w14:paraId="3768D9C1" w14:textId="77777777" w:rsidR="00F11DF8" w:rsidRDefault="00DA3958">
      <w:pPr>
        <w:pStyle w:val="a3"/>
        <w:spacing w:before="5"/>
        <w:ind w:right="379"/>
      </w:pPr>
      <w:r>
        <w:t>Ассирия. Завоевания ассирийцев. Создание сильной державы. Культурные сокровища Ниневии. Гибель империи.</w:t>
      </w:r>
    </w:p>
    <w:p w14:paraId="4C768F7D" w14:textId="77777777" w:rsidR="00F11DF8" w:rsidRDefault="00DA3958">
      <w:pPr>
        <w:pStyle w:val="a3"/>
        <w:spacing w:before="5" w:line="235" w:lineRule="auto"/>
        <w:ind w:left="1406" w:right="1160" w:firstLine="0"/>
      </w:pPr>
      <w:r>
        <w:t>Усиление</w:t>
      </w:r>
      <w:r>
        <w:rPr>
          <w:spacing w:val="-5"/>
        </w:rPr>
        <w:t xml:space="preserve"> </w:t>
      </w:r>
      <w:r>
        <w:t>Нововавилонского</w:t>
      </w:r>
      <w:r>
        <w:rPr>
          <w:spacing w:val="-4"/>
        </w:rPr>
        <w:t xml:space="preserve"> </w:t>
      </w:r>
      <w:r>
        <w:t>царства.</w:t>
      </w:r>
      <w:r>
        <w:rPr>
          <w:spacing w:val="-2"/>
        </w:rPr>
        <w:t xml:space="preserve"> </w:t>
      </w:r>
      <w:r>
        <w:t>Легендарные</w:t>
      </w:r>
      <w:r>
        <w:rPr>
          <w:spacing w:val="-6"/>
        </w:rPr>
        <w:t xml:space="preserve"> </w:t>
      </w:r>
      <w:r>
        <w:t>памятники</w:t>
      </w:r>
      <w:r>
        <w:rPr>
          <w:spacing w:val="-4"/>
        </w:rPr>
        <w:t xml:space="preserve"> </w:t>
      </w:r>
      <w:r>
        <w:t>города</w:t>
      </w:r>
      <w:r>
        <w:rPr>
          <w:spacing w:val="-8"/>
        </w:rPr>
        <w:t xml:space="preserve"> </w:t>
      </w:r>
      <w:r>
        <w:t>Вавилона. Восточное Средиземноморье в древности.</w:t>
      </w:r>
    </w:p>
    <w:p w14:paraId="7B6B8819" w14:textId="77777777" w:rsidR="00F11DF8" w:rsidRDefault="00DA3958">
      <w:pPr>
        <w:pStyle w:val="a3"/>
        <w:spacing w:before="4"/>
        <w:ind w:right="377"/>
      </w:pPr>
      <w:r>
        <w:t>Природные условия, их влияние на занятия жителей. Финикия: развитие ремесёл, караванной и морской торговли. Города-государства. Финикийская колонизация.</w:t>
      </w:r>
      <w:r>
        <w:rPr>
          <w:spacing w:val="40"/>
        </w:rPr>
        <w:t xml:space="preserve"> </w:t>
      </w:r>
      <w:r>
        <w:t>Финикийский алфавит. Палестина и её население. Возникновение Израильского государства. Царь Соломон. Религиозные верования. Ветхозаветные предания.</w:t>
      </w:r>
    </w:p>
    <w:p w14:paraId="6751112E" w14:textId="77777777" w:rsidR="00F11DF8" w:rsidRDefault="00DA3958">
      <w:pPr>
        <w:pStyle w:val="a3"/>
        <w:spacing w:line="271" w:lineRule="exact"/>
        <w:ind w:left="1406" w:firstLine="0"/>
      </w:pPr>
      <w:r>
        <w:t>Персидская</w:t>
      </w:r>
      <w:r>
        <w:rPr>
          <w:spacing w:val="-9"/>
        </w:rPr>
        <w:t xml:space="preserve"> </w:t>
      </w:r>
      <w:r>
        <w:rPr>
          <w:spacing w:val="-2"/>
        </w:rPr>
        <w:t>держава.</w:t>
      </w:r>
    </w:p>
    <w:p w14:paraId="2C0CF358" w14:textId="77777777" w:rsidR="00F11DF8" w:rsidRDefault="00DA3958">
      <w:pPr>
        <w:pStyle w:val="a3"/>
        <w:spacing w:before="3"/>
        <w:ind w:right="383"/>
      </w:pPr>
      <w:r>
        <w:t>Завоевания персов. Государство Ахеменидов. Великие цари: Кир II Великий, Дарий I. Расширение территории державы. Государственное устройство. Центр и сатрапии, управление империей. Религия персов.</w:t>
      </w:r>
    </w:p>
    <w:p w14:paraId="07E04473" w14:textId="77777777" w:rsidR="00F11DF8" w:rsidRDefault="00DA3958">
      <w:pPr>
        <w:pStyle w:val="a3"/>
        <w:spacing w:line="274" w:lineRule="exact"/>
        <w:ind w:left="1406" w:firstLine="0"/>
      </w:pPr>
      <w:r>
        <w:t>Древняя</w:t>
      </w:r>
      <w:r>
        <w:rPr>
          <w:spacing w:val="-8"/>
        </w:rPr>
        <w:t xml:space="preserve"> </w:t>
      </w:r>
      <w:r>
        <w:rPr>
          <w:spacing w:val="-2"/>
        </w:rPr>
        <w:t>Индия.</w:t>
      </w:r>
    </w:p>
    <w:p w14:paraId="41AE9C36" w14:textId="77777777" w:rsidR="00F11DF8" w:rsidRDefault="00DA3958">
      <w:pPr>
        <w:pStyle w:val="a3"/>
        <w:spacing w:before="5"/>
        <w:ind w:right="375"/>
      </w:pPr>
      <w:r>
        <w:t>Природные условия Древней Индии. Занятия населения. Древнейшие города- государства. Приход ариев в Северную Индию. Держава Маурьев. Государство Гуптов. Общественное устройство, варны. Религиозные верования древних индийцев. Легенды и сказания. Возникновение и распространение буддизма. Культурное наследие Древней Индии (эпос и литература, художественная культура, научное познание).</w:t>
      </w:r>
    </w:p>
    <w:p w14:paraId="62AB9271" w14:textId="77777777" w:rsidR="00F11DF8" w:rsidRDefault="00DA3958">
      <w:pPr>
        <w:pStyle w:val="a3"/>
        <w:spacing w:line="274" w:lineRule="exact"/>
        <w:ind w:left="1406" w:firstLine="0"/>
      </w:pPr>
      <w:r>
        <w:t>Древний</w:t>
      </w:r>
      <w:r>
        <w:rPr>
          <w:spacing w:val="-4"/>
        </w:rPr>
        <w:t xml:space="preserve"> </w:t>
      </w:r>
      <w:r>
        <w:rPr>
          <w:spacing w:val="-2"/>
        </w:rPr>
        <w:t>Китай.</w:t>
      </w:r>
    </w:p>
    <w:p w14:paraId="6B1DD62F" w14:textId="77777777" w:rsidR="00F11DF8" w:rsidRDefault="00DA3958">
      <w:pPr>
        <w:pStyle w:val="a3"/>
        <w:spacing w:before="3"/>
        <w:ind w:right="382"/>
      </w:pPr>
      <w:r>
        <w:t>Природные условия Древнего Китая. Хозяйственная деятельность и условия жизни населения. Древнейшие царства. Создание объединенной империи. Цинь Шихуанди. Возведение Великой Китайской стены. Правление династии Хань. Жизнь в империи: правители и подданные, положение различных</w:t>
      </w:r>
      <w:r>
        <w:rPr>
          <w:spacing w:val="-1"/>
        </w:rPr>
        <w:t xml:space="preserve"> </w:t>
      </w:r>
      <w:r>
        <w:t>групп населения. Развитие ремесёл и торговли. Великий шёлковый путь. Религиозно-философские учения. Конфуций. Научные знания и изобретения древних китайцев. Храмы.</w:t>
      </w:r>
    </w:p>
    <w:p w14:paraId="72AEC0CF" w14:textId="77777777" w:rsidR="00F11DF8" w:rsidRDefault="00DA3958">
      <w:pPr>
        <w:pStyle w:val="a3"/>
        <w:spacing w:line="242" w:lineRule="auto"/>
        <w:ind w:left="1406" w:right="6600" w:firstLine="0"/>
      </w:pPr>
      <w:r>
        <w:t>Древняя</w:t>
      </w:r>
      <w:r>
        <w:rPr>
          <w:spacing w:val="-11"/>
        </w:rPr>
        <w:t xml:space="preserve"> </w:t>
      </w:r>
      <w:r>
        <w:t>Греция.</w:t>
      </w:r>
      <w:r>
        <w:rPr>
          <w:spacing w:val="-11"/>
        </w:rPr>
        <w:t xml:space="preserve"> </w:t>
      </w:r>
      <w:r>
        <w:t>Эллинизм. Древнейшая Греция.</w:t>
      </w:r>
    </w:p>
    <w:p w14:paraId="3527A93B" w14:textId="77777777" w:rsidR="00F11DF8" w:rsidRDefault="00F11DF8">
      <w:pPr>
        <w:spacing w:line="242" w:lineRule="auto"/>
        <w:sectPr w:rsidR="00F11DF8">
          <w:pgSz w:w="11920" w:h="16850"/>
          <w:pgMar w:top="1040" w:right="320" w:bottom="280" w:left="720" w:header="720" w:footer="720" w:gutter="0"/>
          <w:cols w:space="720"/>
        </w:sectPr>
      </w:pPr>
    </w:p>
    <w:p w14:paraId="4D9402CA" w14:textId="77777777" w:rsidR="00F11DF8" w:rsidRDefault="00DA3958">
      <w:pPr>
        <w:pStyle w:val="a3"/>
        <w:spacing w:before="76" w:line="242" w:lineRule="auto"/>
        <w:ind w:right="387"/>
      </w:pPr>
      <w:r>
        <w:lastRenderedPageBreak/>
        <w:t>Природные условия Древней Греции. Занятия населения. Древнейшие государства на Крите. Расцвет и гибель Минойской цивилизации. Государства Ахейской Греции (Микены, Тиринф). Троянская война. Вторжение дорийских племён. Поэмы Гомера «Илиада»,</w:t>
      </w:r>
    </w:p>
    <w:p w14:paraId="423BEEBA" w14:textId="77777777" w:rsidR="00F11DF8" w:rsidRDefault="00DA3958">
      <w:pPr>
        <w:pStyle w:val="a3"/>
        <w:spacing w:line="268" w:lineRule="exact"/>
        <w:ind w:firstLine="0"/>
        <w:jc w:val="left"/>
      </w:pPr>
      <w:r>
        <w:rPr>
          <w:spacing w:val="-2"/>
        </w:rPr>
        <w:t>«Одиссея».</w:t>
      </w:r>
    </w:p>
    <w:p w14:paraId="10422C44" w14:textId="77777777" w:rsidR="00F11DF8" w:rsidRDefault="00DA3958">
      <w:pPr>
        <w:pStyle w:val="a3"/>
        <w:ind w:left="1406" w:firstLine="0"/>
      </w:pPr>
      <w:r>
        <w:t>Греческие</w:t>
      </w:r>
      <w:r>
        <w:rPr>
          <w:spacing w:val="-7"/>
        </w:rPr>
        <w:t xml:space="preserve"> </w:t>
      </w:r>
      <w:r>
        <w:rPr>
          <w:spacing w:val="-2"/>
        </w:rPr>
        <w:t>полисы.</w:t>
      </w:r>
    </w:p>
    <w:p w14:paraId="55A8E63F" w14:textId="77777777" w:rsidR="00F11DF8" w:rsidRDefault="00DA3958">
      <w:pPr>
        <w:pStyle w:val="a3"/>
        <w:spacing w:before="5"/>
        <w:ind w:right="384"/>
      </w:pPr>
      <w:r>
        <w:t>Подъём хозяйственной жизни после «тёмных веков». Развитие земледелия и ремесла. Становление полисов, их политическое устройство. Аристократия и демос. Великая греческая колонизация. Метрополии и колонии.</w:t>
      </w:r>
    </w:p>
    <w:p w14:paraId="4B95EBE8" w14:textId="77777777" w:rsidR="00F11DF8" w:rsidRDefault="00DA3958">
      <w:pPr>
        <w:pStyle w:val="a3"/>
        <w:ind w:right="387"/>
      </w:pPr>
      <w:r>
        <w:t>Афины: утверждение демократии. Законы Солона. Реформы Клисфена, их значение. Спарта: основные группы населения, политическое устройство. Организация военного дела. Спартанское воспитание.</w:t>
      </w:r>
    </w:p>
    <w:p w14:paraId="51880822" w14:textId="77777777" w:rsidR="00F11DF8" w:rsidRDefault="00DA3958">
      <w:pPr>
        <w:pStyle w:val="a3"/>
        <w:ind w:right="382"/>
      </w:pPr>
      <w:r>
        <w:t>Греко-персидские войны. Причины войн. Походы персов на Грецию. Битва при Марафоне, её значение. Усиление афинского могущества; Фемистокл. Битва при Фермопилах. Захват персами Аттики. Победы греков в Саламинском сражении, при Платеях и Микале. Итоги греко-персидских войн.</w:t>
      </w:r>
    </w:p>
    <w:p w14:paraId="6AACECEC" w14:textId="77777777" w:rsidR="00F11DF8" w:rsidRDefault="00DA3958">
      <w:pPr>
        <w:pStyle w:val="a3"/>
        <w:spacing w:before="1" w:line="237" w:lineRule="auto"/>
        <w:ind w:right="475"/>
      </w:pPr>
      <w:r>
        <w:t>Возвышение Афинского государства. Афины при Перикле. Хозяйственная жизнь. Развитие рабовладения. Пелопоннесская война: причины, участники, итоги. Упадок Эллады.</w:t>
      </w:r>
    </w:p>
    <w:p w14:paraId="0709FB25" w14:textId="77777777" w:rsidR="00F11DF8" w:rsidRDefault="00DA3958">
      <w:pPr>
        <w:pStyle w:val="a3"/>
        <w:spacing w:before="3"/>
        <w:ind w:left="1406" w:firstLine="0"/>
      </w:pPr>
      <w:r>
        <w:t>Культура</w:t>
      </w:r>
      <w:r>
        <w:rPr>
          <w:spacing w:val="-8"/>
        </w:rPr>
        <w:t xml:space="preserve"> </w:t>
      </w:r>
      <w:r>
        <w:t>Древней</w:t>
      </w:r>
      <w:r>
        <w:rPr>
          <w:spacing w:val="-4"/>
        </w:rPr>
        <w:t xml:space="preserve"> </w:t>
      </w:r>
      <w:r>
        <w:rPr>
          <w:spacing w:val="-2"/>
        </w:rPr>
        <w:t>Греции.</w:t>
      </w:r>
    </w:p>
    <w:p w14:paraId="24F47304" w14:textId="77777777" w:rsidR="00F11DF8" w:rsidRDefault="00DA3958">
      <w:pPr>
        <w:pStyle w:val="a3"/>
        <w:spacing w:before="3"/>
        <w:ind w:right="383"/>
      </w:pPr>
      <w:r>
        <w:t>Религия древних греков; пантеон богов. Храмы и жрецы. Развитие наук. Греческая философия. Школа и образование. Литература. Греческое искусство: архитектура, скульптура. Повседневная жизнь и быт древних греков. Досуг (театр, спортивные состязания). Общегреческие игры в Олимпии.</w:t>
      </w:r>
    </w:p>
    <w:p w14:paraId="50ED1940" w14:textId="77777777" w:rsidR="00F11DF8" w:rsidRDefault="00DA3958">
      <w:pPr>
        <w:pStyle w:val="a3"/>
        <w:ind w:left="1406" w:firstLine="0"/>
      </w:pPr>
      <w:r>
        <w:t>Македонские</w:t>
      </w:r>
      <w:r>
        <w:rPr>
          <w:spacing w:val="-10"/>
        </w:rPr>
        <w:t xml:space="preserve"> </w:t>
      </w:r>
      <w:r>
        <w:t>завоевания.</w:t>
      </w:r>
      <w:r>
        <w:rPr>
          <w:spacing w:val="-11"/>
        </w:rPr>
        <w:t xml:space="preserve"> </w:t>
      </w:r>
      <w:r>
        <w:rPr>
          <w:spacing w:val="-2"/>
        </w:rPr>
        <w:t>Эллинизм.</w:t>
      </w:r>
    </w:p>
    <w:p w14:paraId="32EE79F4" w14:textId="77777777" w:rsidR="00F11DF8" w:rsidRDefault="00DA3958">
      <w:pPr>
        <w:pStyle w:val="a3"/>
        <w:ind w:right="380"/>
      </w:pPr>
      <w:r>
        <w:t>Возвышение Македонии. Политика Филиппа II. Главенство Македонии над греческими полисами. Коринфский союз. Александр Македонский и его завоевания на Востоке. Распад державы Александра Македонского. Эллинистические государства Востока. Культура эллинистического мира. Александрия Египетская.</w:t>
      </w:r>
    </w:p>
    <w:p w14:paraId="01C946FB" w14:textId="77777777" w:rsidR="00F11DF8" w:rsidRDefault="00DA3958">
      <w:pPr>
        <w:pStyle w:val="a3"/>
        <w:spacing w:line="274" w:lineRule="exact"/>
        <w:ind w:left="1406" w:firstLine="0"/>
      </w:pPr>
      <w:r>
        <w:t>Древний</w:t>
      </w:r>
      <w:r>
        <w:rPr>
          <w:spacing w:val="-9"/>
        </w:rPr>
        <w:t xml:space="preserve"> </w:t>
      </w:r>
      <w:r>
        <w:rPr>
          <w:spacing w:val="-4"/>
        </w:rPr>
        <w:t>Рим.</w:t>
      </w:r>
    </w:p>
    <w:p w14:paraId="21B4CDA6" w14:textId="77777777" w:rsidR="00F11DF8" w:rsidRDefault="00DA3958">
      <w:pPr>
        <w:pStyle w:val="a3"/>
        <w:ind w:left="1406" w:firstLine="0"/>
      </w:pPr>
      <w:r>
        <w:t>Возникновение</w:t>
      </w:r>
      <w:r>
        <w:rPr>
          <w:spacing w:val="-15"/>
        </w:rPr>
        <w:t xml:space="preserve"> </w:t>
      </w:r>
      <w:r>
        <w:t>Римского</w:t>
      </w:r>
      <w:r>
        <w:rPr>
          <w:spacing w:val="-7"/>
        </w:rPr>
        <w:t xml:space="preserve"> </w:t>
      </w:r>
      <w:r>
        <w:rPr>
          <w:spacing w:val="-2"/>
        </w:rPr>
        <w:t>государства.</w:t>
      </w:r>
    </w:p>
    <w:p w14:paraId="30421134" w14:textId="77777777" w:rsidR="00F11DF8" w:rsidRDefault="00DA3958">
      <w:pPr>
        <w:pStyle w:val="a3"/>
        <w:spacing w:before="5"/>
        <w:ind w:right="376"/>
      </w:pPr>
      <w:r>
        <w:t>Природа и население Апеннинского полуострова в древности. Этрусские города- государства. Наследие этрусков. Легенды об основании Рима. Рим эпохи царей. Республика римских граждан. Патриции и плебеи. Управление и законы. Римское войско. Верования древних римлян. Боги. Жрецы. Завоевание Римом Италии.</w:t>
      </w:r>
    </w:p>
    <w:p w14:paraId="719AD5B3" w14:textId="77777777" w:rsidR="00F11DF8" w:rsidRDefault="00DA3958">
      <w:pPr>
        <w:pStyle w:val="a3"/>
        <w:spacing w:line="271" w:lineRule="exact"/>
        <w:ind w:left="1406" w:firstLine="0"/>
      </w:pPr>
      <w:r>
        <w:t>Римские</w:t>
      </w:r>
      <w:r>
        <w:rPr>
          <w:spacing w:val="-8"/>
        </w:rPr>
        <w:t xml:space="preserve"> </w:t>
      </w:r>
      <w:r>
        <w:t>завоевания</w:t>
      </w:r>
      <w:r>
        <w:rPr>
          <w:spacing w:val="-9"/>
        </w:rPr>
        <w:t xml:space="preserve"> </w:t>
      </w:r>
      <w:r>
        <w:t>в</w:t>
      </w:r>
      <w:r>
        <w:rPr>
          <w:spacing w:val="-5"/>
        </w:rPr>
        <w:t xml:space="preserve"> </w:t>
      </w:r>
      <w:r>
        <w:rPr>
          <w:spacing w:val="-2"/>
        </w:rPr>
        <w:t>Средиземноморье.</w:t>
      </w:r>
    </w:p>
    <w:p w14:paraId="5C051DC0" w14:textId="77777777" w:rsidR="00F11DF8" w:rsidRDefault="00DA3958">
      <w:pPr>
        <w:pStyle w:val="a3"/>
        <w:ind w:left="1406" w:firstLine="0"/>
      </w:pPr>
      <w:r>
        <w:t>Войны</w:t>
      </w:r>
      <w:r>
        <w:rPr>
          <w:spacing w:val="22"/>
        </w:rPr>
        <w:t xml:space="preserve"> </w:t>
      </w:r>
      <w:r>
        <w:t>Рима</w:t>
      </w:r>
      <w:r>
        <w:rPr>
          <w:spacing w:val="50"/>
          <w:w w:val="150"/>
        </w:rPr>
        <w:t xml:space="preserve"> </w:t>
      </w:r>
      <w:r>
        <w:t>с</w:t>
      </w:r>
      <w:r>
        <w:rPr>
          <w:spacing w:val="51"/>
          <w:w w:val="150"/>
        </w:rPr>
        <w:t xml:space="preserve"> </w:t>
      </w:r>
      <w:r>
        <w:t>Карфагеном.</w:t>
      </w:r>
      <w:r>
        <w:rPr>
          <w:spacing w:val="53"/>
          <w:w w:val="150"/>
        </w:rPr>
        <w:t xml:space="preserve"> </w:t>
      </w:r>
      <w:r>
        <w:t>Ганнибал;</w:t>
      </w:r>
      <w:r>
        <w:rPr>
          <w:spacing w:val="78"/>
        </w:rPr>
        <w:t xml:space="preserve"> </w:t>
      </w:r>
      <w:r>
        <w:t>битва</w:t>
      </w:r>
      <w:r>
        <w:rPr>
          <w:spacing w:val="50"/>
          <w:w w:val="150"/>
        </w:rPr>
        <w:t xml:space="preserve"> </w:t>
      </w:r>
      <w:r>
        <w:t>при</w:t>
      </w:r>
      <w:r>
        <w:rPr>
          <w:spacing w:val="53"/>
          <w:w w:val="150"/>
        </w:rPr>
        <w:t xml:space="preserve"> </w:t>
      </w:r>
      <w:r>
        <w:t>Каннах.</w:t>
      </w:r>
      <w:r>
        <w:rPr>
          <w:spacing w:val="54"/>
          <w:w w:val="150"/>
        </w:rPr>
        <w:t xml:space="preserve"> </w:t>
      </w:r>
      <w:r>
        <w:t>Поражение</w:t>
      </w:r>
      <w:r>
        <w:rPr>
          <w:spacing w:val="76"/>
        </w:rPr>
        <w:t xml:space="preserve"> </w:t>
      </w:r>
      <w:r>
        <w:rPr>
          <w:spacing w:val="-2"/>
        </w:rPr>
        <w:t>Карфагена.</w:t>
      </w:r>
    </w:p>
    <w:p w14:paraId="4B5333FA" w14:textId="77777777" w:rsidR="00F11DF8" w:rsidRDefault="00DA3958">
      <w:pPr>
        <w:pStyle w:val="a3"/>
        <w:spacing w:before="2" w:line="275" w:lineRule="exact"/>
        <w:ind w:firstLine="0"/>
      </w:pPr>
      <w:r>
        <w:t>Установление</w:t>
      </w:r>
      <w:r>
        <w:rPr>
          <w:spacing w:val="-13"/>
        </w:rPr>
        <w:t xml:space="preserve"> </w:t>
      </w:r>
      <w:r>
        <w:t>господства</w:t>
      </w:r>
      <w:r>
        <w:rPr>
          <w:spacing w:val="-10"/>
        </w:rPr>
        <w:t xml:space="preserve"> </w:t>
      </w:r>
      <w:r>
        <w:t>Рима</w:t>
      </w:r>
      <w:r>
        <w:rPr>
          <w:spacing w:val="-9"/>
        </w:rPr>
        <w:t xml:space="preserve"> </w:t>
      </w:r>
      <w:r>
        <w:t>в</w:t>
      </w:r>
      <w:r>
        <w:rPr>
          <w:spacing w:val="-5"/>
        </w:rPr>
        <w:t xml:space="preserve"> </w:t>
      </w:r>
      <w:r>
        <w:t>Средиземноморье.</w:t>
      </w:r>
      <w:r>
        <w:rPr>
          <w:spacing w:val="-2"/>
        </w:rPr>
        <w:t xml:space="preserve"> </w:t>
      </w:r>
      <w:r>
        <w:t>Римские</w:t>
      </w:r>
      <w:r>
        <w:rPr>
          <w:spacing w:val="-2"/>
        </w:rPr>
        <w:t xml:space="preserve"> провинции.</w:t>
      </w:r>
    </w:p>
    <w:p w14:paraId="51FDE6DE" w14:textId="77777777" w:rsidR="00F11DF8" w:rsidRDefault="00DA3958">
      <w:pPr>
        <w:pStyle w:val="a3"/>
        <w:spacing w:line="275" w:lineRule="exact"/>
        <w:ind w:left="1406" w:firstLine="0"/>
      </w:pPr>
      <w:r>
        <w:t>Поздняя</w:t>
      </w:r>
      <w:r>
        <w:rPr>
          <w:spacing w:val="-10"/>
        </w:rPr>
        <w:t xml:space="preserve"> </w:t>
      </w:r>
      <w:r>
        <w:t>Римская</w:t>
      </w:r>
      <w:r>
        <w:rPr>
          <w:spacing w:val="-6"/>
        </w:rPr>
        <w:t xml:space="preserve"> </w:t>
      </w:r>
      <w:r>
        <w:t>республика.</w:t>
      </w:r>
      <w:r>
        <w:rPr>
          <w:spacing w:val="-3"/>
        </w:rPr>
        <w:t xml:space="preserve"> </w:t>
      </w:r>
      <w:r>
        <w:t>Гражданские</w:t>
      </w:r>
      <w:r>
        <w:rPr>
          <w:spacing w:val="-5"/>
        </w:rPr>
        <w:t xml:space="preserve"> </w:t>
      </w:r>
      <w:r>
        <w:rPr>
          <w:spacing w:val="-2"/>
        </w:rPr>
        <w:t>войны.</w:t>
      </w:r>
    </w:p>
    <w:p w14:paraId="148EC5D1" w14:textId="77777777" w:rsidR="00F11DF8" w:rsidRDefault="00DA3958">
      <w:pPr>
        <w:pStyle w:val="a3"/>
        <w:spacing w:before="5"/>
        <w:ind w:right="383"/>
      </w:pPr>
      <w:r>
        <w:t>Подъём сельского хозяйства. Латифундии. Рабство. Борьба за аграрную реформу. Деятельность братьев Гракхов: проекты реформ, мероприятия, итоги. Гражданская война и установление диктатуры Суллы. Восстание Спартака. Участие армии в гражданских войнах. Первый триумвират. Гай Юлий Цезарь: путь к власти, диктатура. Борьба между наследниками Цезаря. Победа Октавиана.</w:t>
      </w:r>
    </w:p>
    <w:p w14:paraId="44479D5F" w14:textId="77777777" w:rsidR="00F11DF8" w:rsidRDefault="00DA3958">
      <w:pPr>
        <w:pStyle w:val="a3"/>
        <w:spacing w:line="274" w:lineRule="exact"/>
        <w:ind w:left="1406" w:firstLine="0"/>
      </w:pPr>
      <w:r>
        <w:t>Расцвет</w:t>
      </w:r>
      <w:r>
        <w:rPr>
          <w:spacing w:val="-2"/>
        </w:rPr>
        <w:t xml:space="preserve"> </w:t>
      </w:r>
      <w:r>
        <w:t>и</w:t>
      </w:r>
      <w:r>
        <w:rPr>
          <w:spacing w:val="-6"/>
        </w:rPr>
        <w:t xml:space="preserve"> </w:t>
      </w:r>
      <w:r>
        <w:t>падение</w:t>
      </w:r>
      <w:r>
        <w:rPr>
          <w:spacing w:val="-4"/>
        </w:rPr>
        <w:t xml:space="preserve"> </w:t>
      </w:r>
      <w:r>
        <w:t>Римской</w:t>
      </w:r>
      <w:r>
        <w:rPr>
          <w:spacing w:val="-5"/>
        </w:rPr>
        <w:t xml:space="preserve"> </w:t>
      </w:r>
      <w:r>
        <w:rPr>
          <w:spacing w:val="-2"/>
        </w:rPr>
        <w:t>империи.</w:t>
      </w:r>
    </w:p>
    <w:p w14:paraId="0A6D1311" w14:textId="77777777" w:rsidR="00F11DF8" w:rsidRDefault="00DA3958">
      <w:pPr>
        <w:pStyle w:val="a3"/>
        <w:spacing w:before="5"/>
        <w:ind w:right="378"/>
      </w:pPr>
      <w:r>
        <w:t>Установление императорской власти. Октавиан Август. Императоры Рима: завоеватели и правители. Римская империя: территория, управление. Римское гражданство. Повседневная жизнь в столице и провинциях. Возникновение и распространение христианства. Император Константин I, перенос столицы в Константинополь. Разделение Римской империи</w:t>
      </w:r>
      <w:r>
        <w:rPr>
          <w:spacing w:val="40"/>
        </w:rPr>
        <w:t xml:space="preserve"> </w:t>
      </w:r>
      <w:r>
        <w:t>на Западную и Восточную части.</w:t>
      </w:r>
    </w:p>
    <w:p w14:paraId="15812694" w14:textId="77777777" w:rsidR="00F11DF8" w:rsidRDefault="00DA3958">
      <w:pPr>
        <w:pStyle w:val="a3"/>
        <w:spacing w:line="242" w:lineRule="auto"/>
        <w:ind w:right="391"/>
      </w:pPr>
      <w:r>
        <w:t xml:space="preserve">Начало Великого переселения народов. Рим и варвары. Падение Западной Римской </w:t>
      </w:r>
      <w:r>
        <w:rPr>
          <w:spacing w:val="-2"/>
        </w:rPr>
        <w:t>империи.</w:t>
      </w:r>
    </w:p>
    <w:p w14:paraId="16B1C679" w14:textId="77777777" w:rsidR="00F11DF8" w:rsidRDefault="00DA3958">
      <w:pPr>
        <w:pStyle w:val="a3"/>
        <w:spacing w:line="269" w:lineRule="exact"/>
        <w:ind w:left="1406" w:firstLine="0"/>
      </w:pPr>
      <w:r>
        <w:t>Культура</w:t>
      </w:r>
      <w:r>
        <w:rPr>
          <w:spacing w:val="-8"/>
        </w:rPr>
        <w:t xml:space="preserve"> </w:t>
      </w:r>
      <w:r>
        <w:t>Древнего</w:t>
      </w:r>
      <w:r>
        <w:rPr>
          <w:spacing w:val="-5"/>
        </w:rPr>
        <w:t xml:space="preserve"> </w:t>
      </w:r>
      <w:r>
        <w:rPr>
          <w:spacing w:val="-2"/>
        </w:rPr>
        <w:t>Рима.</w:t>
      </w:r>
    </w:p>
    <w:p w14:paraId="3D17C71B" w14:textId="77777777" w:rsidR="00F11DF8" w:rsidRDefault="00DA3958">
      <w:pPr>
        <w:pStyle w:val="a3"/>
        <w:ind w:left="1406" w:firstLine="0"/>
      </w:pPr>
      <w:r>
        <w:t>Римская</w:t>
      </w:r>
      <w:r>
        <w:rPr>
          <w:spacing w:val="49"/>
        </w:rPr>
        <w:t xml:space="preserve"> </w:t>
      </w:r>
      <w:r>
        <w:t>литература,</w:t>
      </w:r>
      <w:r>
        <w:rPr>
          <w:spacing w:val="1"/>
        </w:rPr>
        <w:t xml:space="preserve"> </w:t>
      </w:r>
      <w:r>
        <w:t>золотой</w:t>
      </w:r>
      <w:r>
        <w:rPr>
          <w:spacing w:val="55"/>
        </w:rPr>
        <w:t xml:space="preserve"> </w:t>
      </w:r>
      <w:r>
        <w:t>век</w:t>
      </w:r>
      <w:r>
        <w:rPr>
          <w:spacing w:val="53"/>
        </w:rPr>
        <w:t xml:space="preserve"> </w:t>
      </w:r>
      <w:r>
        <w:t>поэзии.</w:t>
      </w:r>
      <w:r>
        <w:rPr>
          <w:spacing w:val="55"/>
        </w:rPr>
        <w:t xml:space="preserve"> </w:t>
      </w:r>
      <w:r>
        <w:t>Ораторское</w:t>
      </w:r>
      <w:r>
        <w:rPr>
          <w:spacing w:val="49"/>
        </w:rPr>
        <w:t xml:space="preserve"> </w:t>
      </w:r>
      <w:r>
        <w:t>искусство.</w:t>
      </w:r>
      <w:r>
        <w:rPr>
          <w:spacing w:val="55"/>
        </w:rPr>
        <w:t xml:space="preserve"> </w:t>
      </w:r>
      <w:r>
        <w:t>Цицерон.</w:t>
      </w:r>
      <w:r>
        <w:rPr>
          <w:spacing w:val="55"/>
        </w:rPr>
        <w:t xml:space="preserve"> </w:t>
      </w:r>
      <w:r>
        <w:rPr>
          <w:spacing w:val="-2"/>
        </w:rPr>
        <w:t>Развитие</w:t>
      </w:r>
    </w:p>
    <w:p w14:paraId="543E24A8" w14:textId="77777777" w:rsidR="00F11DF8" w:rsidRDefault="00F11DF8">
      <w:pPr>
        <w:sectPr w:rsidR="00F11DF8">
          <w:pgSz w:w="11920" w:h="16850"/>
          <w:pgMar w:top="1040" w:right="320" w:bottom="280" w:left="720" w:header="720" w:footer="720" w:gutter="0"/>
          <w:cols w:space="720"/>
        </w:sectPr>
      </w:pPr>
    </w:p>
    <w:p w14:paraId="6F1136AB" w14:textId="77777777" w:rsidR="00F11DF8" w:rsidRDefault="00DA3958">
      <w:pPr>
        <w:pStyle w:val="a3"/>
        <w:spacing w:before="76"/>
        <w:ind w:firstLine="0"/>
        <w:jc w:val="left"/>
      </w:pPr>
      <w:r>
        <w:lastRenderedPageBreak/>
        <w:t>наук.</w:t>
      </w:r>
      <w:r>
        <w:rPr>
          <w:spacing w:val="-7"/>
        </w:rPr>
        <w:t xml:space="preserve"> </w:t>
      </w:r>
      <w:r>
        <w:t>Римские</w:t>
      </w:r>
      <w:r>
        <w:rPr>
          <w:spacing w:val="-8"/>
        </w:rPr>
        <w:t xml:space="preserve"> </w:t>
      </w:r>
      <w:r>
        <w:t>историки.</w:t>
      </w:r>
      <w:r>
        <w:rPr>
          <w:spacing w:val="-5"/>
        </w:rPr>
        <w:t xml:space="preserve"> </w:t>
      </w:r>
      <w:r>
        <w:t>Искусство</w:t>
      </w:r>
      <w:r>
        <w:rPr>
          <w:spacing w:val="-3"/>
        </w:rPr>
        <w:t xml:space="preserve"> </w:t>
      </w:r>
      <w:r>
        <w:t>Древнего</w:t>
      </w:r>
      <w:r>
        <w:rPr>
          <w:spacing w:val="-6"/>
        </w:rPr>
        <w:t xml:space="preserve"> </w:t>
      </w:r>
      <w:r>
        <w:t>Рима:</w:t>
      </w:r>
      <w:r>
        <w:rPr>
          <w:spacing w:val="-7"/>
        </w:rPr>
        <w:t xml:space="preserve"> </w:t>
      </w:r>
      <w:r>
        <w:t>архитектура,</w:t>
      </w:r>
      <w:r>
        <w:rPr>
          <w:spacing w:val="-5"/>
        </w:rPr>
        <w:t xml:space="preserve"> </w:t>
      </w:r>
      <w:r>
        <w:t>скульптура.</w:t>
      </w:r>
      <w:r>
        <w:rPr>
          <w:spacing w:val="-5"/>
        </w:rPr>
        <w:t xml:space="preserve"> </w:t>
      </w:r>
      <w:r>
        <w:rPr>
          <w:spacing w:val="-2"/>
        </w:rPr>
        <w:t>Пантеон.</w:t>
      </w:r>
    </w:p>
    <w:p w14:paraId="026B1EB5" w14:textId="77777777" w:rsidR="00F11DF8" w:rsidRDefault="00DA3958">
      <w:pPr>
        <w:pStyle w:val="a3"/>
        <w:spacing w:before="1"/>
        <w:ind w:left="1406" w:firstLine="0"/>
        <w:jc w:val="left"/>
      </w:pPr>
      <w:r>
        <w:rPr>
          <w:spacing w:val="-2"/>
        </w:rPr>
        <w:t>Обобщение.</w:t>
      </w:r>
    </w:p>
    <w:p w14:paraId="6285BE79" w14:textId="77777777" w:rsidR="00F11DF8" w:rsidRDefault="00DA3958">
      <w:pPr>
        <w:pStyle w:val="a3"/>
        <w:spacing w:before="2" w:line="242" w:lineRule="auto"/>
        <w:ind w:left="1406" w:right="1479" w:firstLine="0"/>
        <w:jc w:val="left"/>
      </w:pPr>
      <w:r>
        <w:t>Историческое</w:t>
      </w:r>
      <w:r>
        <w:rPr>
          <w:spacing w:val="-6"/>
        </w:rPr>
        <w:t xml:space="preserve"> </w:t>
      </w:r>
      <w:r>
        <w:t>и</w:t>
      </w:r>
      <w:r>
        <w:rPr>
          <w:spacing w:val="-5"/>
        </w:rPr>
        <w:t xml:space="preserve"> </w:t>
      </w:r>
      <w:r>
        <w:t>культурное</w:t>
      </w:r>
      <w:r>
        <w:rPr>
          <w:spacing w:val="-6"/>
        </w:rPr>
        <w:t xml:space="preserve"> </w:t>
      </w:r>
      <w:r>
        <w:t>наследие</w:t>
      </w:r>
      <w:r>
        <w:rPr>
          <w:spacing w:val="-6"/>
        </w:rPr>
        <w:t xml:space="preserve"> </w:t>
      </w:r>
      <w:r>
        <w:t>цивилизаций</w:t>
      </w:r>
      <w:r>
        <w:rPr>
          <w:spacing w:val="-5"/>
        </w:rPr>
        <w:t xml:space="preserve"> </w:t>
      </w:r>
      <w:r>
        <w:t>Древнего</w:t>
      </w:r>
      <w:r>
        <w:rPr>
          <w:spacing w:val="-5"/>
        </w:rPr>
        <w:t xml:space="preserve"> </w:t>
      </w:r>
      <w:r>
        <w:t>мира. Содержание обучения в 6 классе.</w:t>
      </w:r>
    </w:p>
    <w:p w14:paraId="3FE9150E" w14:textId="77777777" w:rsidR="00F11DF8" w:rsidRDefault="00DA3958">
      <w:pPr>
        <w:pStyle w:val="a3"/>
        <w:spacing w:line="242" w:lineRule="auto"/>
        <w:ind w:left="1406" w:right="4352" w:firstLine="0"/>
        <w:jc w:val="left"/>
      </w:pPr>
      <w:r>
        <w:t>Всеобщая</w:t>
      </w:r>
      <w:r>
        <w:rPr>
          <w:spacing w:val="-7"/>
        </w:rPr>
        <w:t xml:space="preserve"> </w:t>
      </w:r>
      <w:r>
        <w:t>история.</w:t>
      </w:r>
      <w:r>
        <w:rPr>
          <w:spacing w:val="-7"/>
        </w:rPr>
        <w:t xml:space="preserve"> </w:t>
      </w:r>
      <w:r>
        <w:t>История</w:t>
      </w:r>
      <w:r>
        <w:rPr>
          <w:spacing w:val="-7"/>
        </w:rPr>
        <w:t xml:space="preserve"> </w:t>
      </w:r>
      <w:r>
        <w:t>Средних</w:t>
      </w:r>
      <w:r>
        <w:rPr>
          <w:spacing w:val="-7"/>
        </w:rPr>
        <w:t xml:space="preserve"> </w:t>
      </w:r>
      <w:r>
        <w:t xml:space="preserve">веков. </w:t>
      </w:r>
      <w:r>
        <w:rPr>
          <w:spacing w:val="-2"/>
        </w:rPr>
        <w:t>Введение.</w:t>
      </w:r>
    </w:p>
    <w:p w14:paraId="6BD9968C" w14:textId="77777777" w:rsidR="00F11DF8" w:rsidRDefault="00DA3958">
      <w:pPr>
        <w:pStyle w:val="a3"/>
        <w:spacing w:line="242" w:lineRule="auto"/>
        <w:ind w:left="1406" w:right="747" w:firstLine="0"/>
        <w:jc w:val="left"/>
      </w:pPr>
      <w:r>
        <w:t>Средние</w:t>
      </w:r>
      <w:r>
        <w:rPr>
          <w:spacing w:val="-6"/>
        </w:rPr>
        <w:t xml:space="preserve"> </w:t>
      </w:r>
      <w:r>
        <w:t>века:</w:t>
      </w:r>
      <w:r>
        <w:rPr>
          <w:spacing w:val="-5"/>
        </w:rPr>
        <w:t xml:space="preserve"> </w:t>
      </w:r>
      <w:r>
        <w:t>понятие,</w:t>
      </w:r>
      <w:r>
        <w:rPr>
          <w:spacing w:val="-7"/>
        </w:rPr>
        <w:t xml:space="preserve"> </w:t>
      </w:r>
      <w:r>
        <w:t>хронологические</w:t>
      </w:r>
      <w:r>
        <w:rPr>
          <w:spacing w:val="-6"/>
        </w:rPr>
        <w:t xml:space="preserve"> </w:t>
      </w:r>
      <w:r>
        <w:t>рамки</w:t>
      </w:r>
      <w:r>
        <w:rPr>
          <w:spacing w:val="-6"/>
        </w:rPr>
        <w:t xml:space="preserve"> </w:t>
      </w:r>
      <w:r>
        <w:t>и</w:t>
      </w:r>
      <w:r>
        <w:rPr>
          <w:spacing w:val="-5"/>
        </w:rPr>
        <w:t xml:space="preserve"> </w:t>
      </w:r>
      <w:r>
        <w:t>периодизация</w:t>
      </w:r>
      <w:r>
        <w:rPr>
          <w:spacing w:val="-5"/>
        </w:rPr>
        <w:t xml:space="preserve"> </w:t>
      </w:r>
      <w:r>
        <w:t>Средневековья. Народы Европы в раннее Средневековье.</w:t>
      </w:r>
    </w:p>
    <w:p w14:paraId="1571583F" w14:textId="77777777" w:rsidR="00F11DF8" w:rsidRDefault="00DA3958">
      <w:pPr>
        <w:pStyle w:val="a3"/>
        <w:ind w:right="377"/>
      </w:pPr>
      <w:r>
        <w:t>Падение Западной Римской империи и образование варварских королевств. Завоевание франками Галлии. Хлодвиг. Усиление королевской власти. Салическая правда. Принятие франками христианства.</w:t>
      </w:r>
    </w:p>
    <w:p w14:paraId="38532534" w14:textId="77777777" w:rsidR="00F11DF8" w:rsidRDefault="00DA3958">
      <w:pPr>
        <w:pStyle w:val="a3"/>
        <w:ind w:right="381"/>
      </w:pPr>
      <w:r>
        <w:t>Франкское государство в VIII‒IX вв. Усиление власти майордомов. Карл Мартелл и его военная реформа. Завоевания Карла Великого. Управление империей. «Каролингское возрождение». Верденский раздел, его причины и значение.</w:t>
      </w:r>
    </w:p>
    <w:p w14:paraId="68C71E32" w14:textId="77777777" w:rsidR="00F11DF8" w:rsidRDefault="00DA3958">
      <w:pPr>
        <w:pStyle w:val="a3"/>
        <w:ind w:right="382"/>
      </w:pPr>
      <w:r>
        <w:t>Образование государств во Франции, Германии, Италии. Священная Римская империя. Британия и Ирландия в раннее Средневековье. Норманны: общественный строй, завоевания. Ранние славянские государства. Возникновение Венгерского королевства. Христианизация Европы. Светские правители и папы.</w:t>
      </w:r>
    </w:p>
    <w:p w14:paraId="39DE49FE" w14:textId="77777777" w:rsidR="00F11DF8" w:rsidRDefault="00DA3958">
      <w:pPr>
        <w:pStyle w:val="a3"/>
        <w:ind w:left="1406" w:firstLine="0"/>
      </w:pPr>
      <w:r>
        <w:t>Византийская</w:t>
      </w:r>
      <w:r>
        <w:rPr>
          <w:spacing w:val="-5"/>
        </w:rPr>
        <w:t xml:space="preserve"> </w:t>
      </w:r>
      <w:r>
        <w:t>империя</w:t>
      </w:r>
      <w:r>
        <w:rPr>
          <w:spacing w:val="-10"/>
        </w:rPr>
        <w:t xml:space="preserve"> </w:t>
      </w:r>
      <w:r>
        <w:t>в</w:t>
      </w:r>
      <w:r>
        <w:rPr>
          <w:spacing w:val="-2"/>
        </w:rPr>
        <w:t xml:space="preserve"> </w:t>
      </w:r>
      <w:r>
        <w:t>VI‒ХI</w:t>
      </w:r>
      <w:r>
        <w:rPr>
          <w:spacing w:val="-7"/>
        </w:rPr>
        <w:t xml:space="preserve"> </w:t>
      </w:r>
      <w:r>
        <w:rPr>
          <w:spacing w:val="-5"/>
        </w:rPr>
        <w:t>вв.</w:t>
      </w:r>
    </w:p>
    <w:p w14:paraId="1FC96958" w14:textId="77777777" w:rsidR="00F11DF8" w:rsidRDefault="00DA3958">
      <w:pPr>
        <w:pStyle w:val="a3"/>
        <w:ind w:right="380"/>
      </w:pPr>
      <w:r>
        <w:t>Территория, население империи ромеев. Византийские императоры; Юстиниан. Кодификация законов.</w:t>
      </w:r>
      <w:r>
        <w:rPr>
          <w:spacing w:val="-2"/>
        </w:rPr>
        <w:t xml:space="preserve"> </w:t>
      </w:r>
      <w:r>
        <w:t>Внешняя политика</w:t>
      </w:r>
      <w:r>
        <w:rPr>
          <w:spacing w:val="-1"/>
        </w:rPr>
        <w:t xml:space="preserve"> </w:t>
      </w:r>
      <w:r>
        <w:t>Византии. Византия и славяне. Власть императора и церковь. Церковные соборы. Культура Византии. Образование и книжное дело. Художественная культура (архитектура, мозаика, фреска, иконопись).</w:t>
      </w:r>
    </w:p>
    <w:p w14:paraId="0CDB272B" w14:textId="77777777" w:rsidR="00F11DF8" w:rsidRDefault="00DA3958">
      <w:pPr>
        <w:pStyle w:val="a3"/>
        <w:spacing w:line="271" w:lineRule="exact"/>
        <w:ind w:left="1406" w:firstLine="0"/>
      </w:pPr>
      <w:r>
        <w:t>Арабы</w:t>
      </w:r>
      <w:r>
        <w:rPr>
          <w:spacing w:val="-5"/>
        </w:rPr>
        <w:t xml:space="preserve"> </w:t>
      </w:r>
      <w:r>
        <w:t>в</w:t>
      </w:r>
      <w:r>
        <w:rPr>
          <w:spacing w:val="-1"/>
        </w:rPr>
        <w:t xml:space="preserve"> </w:t>
      </w:r>
      <w:r>
        <w:t>VI‒ХI</w:t>
      </w:r>
      <w:r>
        <w:rPr>
          <w:spacing w:val="-1"/>
        </w:rPr>
        <w:t xml:space="preserve"> </w:t>
      </w:r>
      <w:r>
        <w:rPr>
          <w:spacing w:val="-5"/>
        </w:rPr>
        <w:t>вв.</w:t>
      </w:r>
    </w:p>
    <w:p w14:paraId="4E7A5A10" w14:textId="77777777" w:rsidR="00F11DF8" w:rsidRDefault="00DA3958">
      <w:pPr>
        <w:pStyle w:val="a3"/>
        <w:spacing w:before="2"/>
        <w:ind w:right="380"/>
      </w:pPr>
      <w:r>
        <w:t>Природные условия Аравийского полуострова. Основные занятия арабов. Традиционные верования. Пророк Мухаммад и возникновение ислама. Хиджра. Победа новой веры. Коран. Завоевания арабов. Арабский халифат, его расцвет и распад.</w:t>
      </w:r>
      <w:r>
        <w:rPr>
          <w:spacing w:val="40"/>
        </w:rPr>
        <w:t xml:space="preserve"> </w:t>
      </w:r>
      <w:r>
        <w:t>Культура исламского мира. Образование и наука. Роль арабского языка. Расцвет литературы</w:t>
      </w:r>
      <w:r>
        <w:rPr>
          <w:spacing w:val="40"/>
        </w:rPr>
        <w:t xml:space="preserve"> </w:t>
      </w:r>
      <w:r>
        <w:t>и искусства. Архитектура.</w:t>
      </w:r>
    </w:p>
    <w:p w14:paraId="46DDEF8E" w14:textId="77777777" w:rsidR="00F11DF8" w:rsidRDefault="00DA3958">
      <w:pPr>
        <w:pStyle w:val="a3"/>
        <w:spacing w:line="274" w:lineRule="exact"/>
        <w:ind w:left="1406" w:firstLine="0"/>
      </w:pPr>
      <w:r>
        <w:t>Средневековое</w:t>
      </w:r>
      <w:r>
        <w:rPr>
          <w:spacing w:val="-13"/>
        </w:rPr>
        <w:t xml:space="preserve"> </w:t>
      </w:r>
      <w:r>
        <w:t>европейское</w:t>
      </w:r>
      <w:r>
        <w:rPr>
          <w:spacing w:val="-10"/>
        </w:rPr>
        <w:t xml:space="preserve"> </w:t>
      </w:r>
      <w:r>
        <w:rPr>
          <w:spacing w:val="-2"/>
        </w:rPr>
        <w:t>общество.</w:t>
      </w:r>
    </w:p>
    <w:p w14:paraId="4B3BE8F6" w14:textId="77777777" w:rsidR="00F11DF8" w:rsidRDefault="00DA3958">
      <w:pPr>
        <w:pStyle w:val="a3"/>
        <w:spacing w:before="2"/>
        <w:ind w:right="379"/>
      </w:pPr>
      <w:r>
        <w:t>Аграрное производство. Натуральное хозяйство. Феодальное землевладение. Знать и рыцарство: социальный статус, образ жизни. Замок сеньора. Куртуазная культура. Крестьянство: зависимость от сеньора, повинности, условия жизни. Крестьянская община.</w:t>
      </w:r>
    </w:p>
    <w:p w14:paraId="5464FF0E" w14:textId="77777777" w:rsidR="00F11DF8" w:rsidRDefault="00DA3958">
      <w:pPr>
        <w:pStyle w:val="a3"/>
        <w:ind w:right="380"/>
      </w:pPr>
      <w:r>
        <w:t>Города ‒ центры ремесла, торговли, культуры. Население городов. Цехи и гильдии. Городское управление. Борьба городов за самоуправление. Средневековые города- республики. Развитие торговли. Ярмарки. Торговые пути в Средиземноморье и на Балтике. Ганза. Облик средневековых городов. Образ жизни и быт горожан.</w:t>
      </w:r>
    </w:p>
    <w:p w14:paraId="4199A62F" w14:textId="77777777" w:rsidR="00F11DF8" w:rsidRDefault="00DA3958">
      <w:pPr>
        <w:pStyle w:val="a3"/>
        <w:ind w:right="382"/>
      </w:pPr>
      <w:r>
        <w:t>Церковь и духовенство. Разделение христианства на католицизм и православие. Борьба пап за независимость церкви от светской власти. Крестовые походы: цели, участники, итоги. Духовно-рыцарские ордены. Ереси: причины возникновения и распространения. Преследование еретиков.</w:t>
      </w:r>
    </w:p>
    <w:p w14:paraId="3E893AB5" w14:textId="77777777" w:rsidR="00F11DF8" w:rsidRDefault="00DA3958">
      <w:pPr>
        <w:pStyle w:val="a3"/>
        <w:spacing w:line="272" w:lineRule="exact"/>
        <w:ind w:left="1406" w:firstLine="0"/>
      </w:pPr>
      <w:r>
        <w:t>Государства</w:t>
      </w:r>
      <w:r>
        <w:rPr>
          <w:spacing w:val="-4"/>
        </w:rPr>
        <w:t xml:space="preserve"> </w:t>
      </w:r>
      <w:r>
        <w:t>Европы</w:t>
      </w:r>
      <w:r>
        <w:rPr>
          <w:spacing w:val="-5"/>
        </w:rPr>
        <w:t xml:space="preserve"> </w:t>
      </w:r>
      <w:r>
        <w:t>в</w:t>
      </w:r>
      <w:r>
        <w:rPr>
          <w:spacing w:val="-3"/>
        </w:rPr>
        <w:t xml:space="preserve"> </w:t>
      </w:r>
      <w:r>
        <w:t>ХII‒ХV</w:t>
      </w:r>
      <w:r>
        <w:rPr>
          <w:spacing w:val="-6"/>
        </w:rPr>
        <w:t xml:space="preserve"> </w:t>
      </w:r>
      <w:r>
        <w:rPr>
          <w:spacing w:val="-5"/>
        </w:rPr>
        <w:t>вв.</w:t>
      </w:r>
    </w:p>
    <w:p w14:paraId="319DFF3B" w14:textId="77777777" w:rsidR="00F11DF8" w:rsidRDefault="00DA3958">
      <w:pPr>
        <w:pStyle w:val="a3"/>
        <w:spacing w:before="3"/>
        <w:ind w:right="375"/>
      </w:pPr>
      <w:r>
        <w:t>Усиление королевской власти в странах Западной Европы. Сословно-представительная монархия. Образование централизованных государств в Англии, Франции. Столетняя война; Ж. Д’Арк. Священная Римская империя в ХII‒ХV вв. Польско-литовское государство в XIV‒XV вв. Реконкиста и образование централизованных государств на Пиренейском полуострове. Итальянские государства в XII‒XV вв. Развитие экономики в европейских странах в период зрелого Средневековья. Обострение социальных противоречий в ХIV в. (Жакерия, восстание Уота Тайлера). Гуситское движение в Чехии.</w:t>
      </w:r>
    </w:p>
    <w:p w14:paraId="15554D3B" w14:textId="77777777" w:rsidR="00F11DF8" w:rsidRDefault="00DA3958">
      <w:pPr>
        <w:pStyle w:val="a3"/>
        <w:spacing w:before="4" w:line="235" w:lineRule="auto"/>
        <w:ind w:right="380"/>
      </w:pPr>
      <w:r>
        <w:t>Византийская империя и славянские государства в ХII‒ХV вв. Экспансия турок- османов. Османские завоевания на Балканах. Падение Константинополя.</w:t>
      </w:r>
    </w:p>
    <w:p w14:paraId="04809F43" w14:textId="77777777" w:rsidR="00F11DF8" w:rsidRDefault="00DA3958">
      <w:pPr>
        <w:pStyle w:val="a3"/>
        <w:ind w:left="1406" w:firstLine="0"/>
      </w:pPr>
      <w:r>
        <w:t>Культура</w:t>
      </w:r>
      <w:r>
        <w:rPr>
          <w:spacing w:val="-8"/>
        </w:rPr>
        <w:t xml:space="preserve"> </w:t>
      </w:r>
      <w:r>
        <w:t>средневековой</w:t>
      </w:r>
      <w:r>
        <w:rPr>
          <w:spacing w:val="-8"/>
        </w:rPr>
        <w:t xml:space="preserve"> </w:t>
      </w:r>
      <w:r>
        <w:rPr>
          <w:spacing w:val="-2"/>
        </w:rPr>
        <w:t>Европы.</w:t>
      </w:r>
    </w:p>
    <w:p w14:paraId="556A841D" w14:textId="77777777" w:rsidR="00F11DF8" w:rsidRDefault="00F11DF8">
      <w:pPr>
        <w:sectPr w:rsidR="00F11DF8">
          <w:pgSz w:w="11920" w:h="16850"/>
          <w:pgMar w:top="1040" w:right="320" w:bottom="280" w:left="720" w:header="720" w:footer="720" w:gutter="0"/>
          <w:cols w:space="720"/>
        </w:sectPr>
      </w:pPr>
    </w:p>
    <w:p w14:paraId="725B1DE8" w14:textId="77777777" w:rsidR="00F11DF8" w:rsidRDefault="00DA3958">
      <w:pPr>
        <w:pStyle w:val="a3"/>
        <w:spacing w:before="76"/>
        <w:ind w:right="387"/>
      </w:pPr>
      <w:r>
        <w:lastRenderedPageBreak/>
        <w:t>Представления средневекового человека о мире. Место религии в жизни человека и общества. Образование: школы и университеты. Сословный характер культуры. Средневековый эпос. Рыцарская литература. Городской и крестьянский фольклор. Романский и готический стили в художественной культуре. Развитие знаний о природе и человеке. Гуманизм. Раннее Возрождение: художники и их творения. Изобретение европейского книгопечатания; И. Гутенберг.</w:t>
      </w:r>
    </w:p>
    <w:p w14:paraId="2C97312A" w14:textId="77777777" w:rsidR="00F11DF8" w:rsidRDefault="00DA3958">
      <w:pPr>
        <w:pStyle w:val="a3"/>
        <w:spacing w:before="3"/>
        <w:ind w:left="1406" w:firstLine="0"/>
      </w:pPr>
      <w:r>
        <w:t>Страны</w:t>
      </w:r>
      <w:r>
        <w:rPr>
          <w:spacing w:val="-2"/>
        </w:rPr>
        <w:t xml:space="preserve"> </w:t>
      </w:r>
      <w:r>
        <w:t>Востока</w:t>
      </w:r>
      <w:r>
        <w:rPr>
          <w:spacing w:val="-7"/>
        </w:rPr>
        <w:t xml:space="preserve"> </w:t>
      </w:r>
      <w:r>
        <w:t>в</w:t>
      </w:r>
      <w:r>
        <w:rPr>
          <w:spacing w:val="-1"/>
        </w:rPr>
        <w:t xml:space="preserve"> </w:t>
      </w:r>
      <w:r>
        <w:t>Средние</w:t>
      </w:r>
      <w:r>
        <w:rPr>
          <w:spacing w:val="-8"/>
        </w:rPr>
        <w:t xml:space="preserve"> </w:t>
      </w:r>
      <w:r>
        <w:rPr>
          <w:spacing w:val="-4"/>
        </w:rPr>
        <w:t>века.</w:t>
      </w:r>
    </w:p>
    <w:p w14:paraId="3F45D0AE" w14:textId="77777777" w:rsidR="00F11DF8" w:rsidRDefault="00DA3958">
      <w:pPr>
        <w:pStyle w:val="a3"/>
        <w:spacing w:before="3"/>
        <w:ind w:right="376"/>
      </w:pPr>
      <w:r>
        <w:t>Османская империя: завоевания турок-османов (Балканы, падение Византии), управление империей, положение покоренных народов. Монгольская держава: общественный строй монгольских племен, завоевания Чингисхана и его потомков,</w:t>
      </w:r>
      <w:r>
        <w:rPr>
          <w:spacing w:val="40"/>
        </w:rPr>
        <w:t xml:space="preserve"> </w:t>
      </w:r>
      <w:r>
        <w:t>управление</w:t>
      </w:r>
      <w:r>
        <w:rPr>
          <w:spacing w:val="40"/>
        </w:rPr>
        <w:t xml:space="preserve"> </w:t>
      </w:r>
      <w:r>
        <w:t>подчиненными территориями. Китай: империи, правители и подданные, борьба против завоевателей. Япония в Средние века: образование государства, власть императоров и управление сёгунов. Индия: раздробленность индийских княжеств, вторжение мусульман, Делийский султанат.</w:t>
      </w:r>
    </w:p>
    <w:p w14:paraId="7463746E" w14:textId="77777777" w:rsidR="00F11DF8" w:rsidRDefault="00DA3958">
      <w:pPr>
        <w:pStyle w:val="a3"/>
        <w:spacing w:before="1" w:line="242" w:lineRule="auto"/>
        <w:ind w:right="389"/>
      </w:pPr>
      <w:r>
        <w:t xml:space="preserve">Культура народов Востока. Литература. Архитектура. Традиционные искусства и </w:t>
      </w:r>
      <w:r>
        <w:rPr>
          <w:spacing w:val="-2"/>
        </w:rPr>
        <w:t>ремесла.</w:t>
      </w:r>
    </w:p>
    <w:p w14:paraId="26769C45" w14:textId="77777777" w:rsidR="00F11DF8" w:rsidRDefault="00DA3958">
      <w:pPr>
        <w:pStyle w:val="a3"/>
        <w:spacing w:line="268" w:lineRule="exact"/>
        <w:ind w:left="1406" w:firstLine="0"/>
      </w:pPr>
      <w:r>
        <w:t>Государства</w:t>
      </w:r>
      <w:r>
        <w:rPr>
          <w:spacing w:val="-7"/>
        </w:rPr>
        <w:t xml:space="preserve"> </w:t>
      </w:r>
      <w:r>
        <w:t>доколумбовой</w:t>
      </w:r>
      <w:r>
        <w:rPr>
          <w:spacing w:val="-2"/>
        </w:rPr>
        <w:t xml:space="preserve"> </w:t>
      </w:r>
      <w:r>
        <w:t>Америки</w:t>
      </w:r>
      <w:r>
        <w:rPr>
          <w:spacing w:val="-5"/>
        </w:rPr>
        <w:t xml:space="preserve"> </w:t>
      </w:r>
      <w:r>
        <w:t>в</w:t>
      </w:r>
      <w:r>
        <w:rPr>
          <w:spacing w:val="-3"/>
        </w:rPr>
        <w:t xml:space="preserve"> </w:t>
      </w:r>
      <w:r>
        <w:t>Средние</w:t>
      </w:r>
      <w:r>
        <w:rPr>
          <w:spacing w:val="-7"/>
        </w:rPr>
        <w:t xml:space="preserve"> </w:t>
      </w:r>
      <w:r>
        <w:rPr>
          <w:spacing w:val="-2"/>
        </w:rPr>
        <w:t>века.</w:t>
      </w:r>
    </w:p>
    <w:p w14:paraId="2F55C3BB" w14:textId="77777777" w:rsidR="00F11DF8" w:rsidRDefault="00DA3958">
      <w:pPr>
        <w:pStyle w:val="a3"/>
        <w:spacing w:before="4" w:line="237" w:lineRule="auto"/>
        <w:ind w:right="387"/>
      </w:pPr>
      <w:r>
        <w:t>Цивилизации майя, ацтеков и инков: общественный строй, религиозные верования, культура. Появление европейских завоевателей.</w:t>
      </w:r>
    </w:p>
    <w:p w14:paraId="0842AD69" w14:textId="77777777" w:rsidR="00F11DF8" w:rsidRDefault="00DA3958">
      <w:pPr>
        <w:pStyle w:val="a3"/>
        <w:spacing w:line="275" w:lineRule="exact"/>
        <w:ind w:left="1406" w:firstLine="0"/>
        <w:jc w:val="left"/>
      </w:pPr>
      <w:r>
        <w:rPr>
          <w:spacing w:val="-2"/>
        </w:rPr>
        <w:t>Обобщение.</w:t>
      </w:r>
    </w:p>
    <w:p w14:paraId="01034BC5" w14:textId="77777777" w:rsidR="00F11DF8" w:rsidRDefault="00DA3958">
      <w:pPr>
        <w:pStyle w:val="a3"/>
        <w:spacing w:before="3"/>
        <w:ind w:left="1406" w:right="3936" w:firstLine="0"/>
      </w:pPr>
      <w:r>
        <w:t>Историческое и культурное наследие Средних веков. История</w:t>
      </w:r>
      <w:r>
        <w:rPr>
          <w:spacing w:val="-6"/>
        </w:rPr>
        <w:t xml:space="preserve"> </w:t>
      </w:r>
      <w:r>
        <w:t>России.</w:t>
      </w:r>
      <w:r>
        <w:rPr>
          <w:spacing w:val="-5"/>
        </w:rPr>
        <w:t xml:space="preserve"> </w:t>
      </w:r>
      <w:r>
        <w:t>От</w:t>
      </w:r>
      <w:r>
        <w:rPr>
          <w:spacing w:val="-7"/>
        </w:rPr>
        <w:t xml:space="preserve"> </w:t>
      </w:r>
      <w:r>
        <w:t>Руси к</w:t>
      </w:r>
      <w:r>
        <w:rPr>
          <w:spacing w:val="-3"/>
        </w:rPr>
        <w:t xml:space="preserve"> </w:t>
      </w:r>
      <w:r>
        <w:t>Российскому</w:t>
      </w:r>
      <w:r>
        <w:rPr>
          <w:spacing w:val="-11"/>
        </w:rPr>
        <w:t xml:space="preserve"> </w:t>
      </w:r>
      <w:r>
        <w:t xml:space="preserve">государству. </w:t>
      </w:r>
      <w:r>
        <w:rPr>
          <w:spacing w:val="-2"/>
        </w:rPr>
        <w:t>Введение.</w:t>
      </w:r>
    </w:p>
    <w:p w14:paraId="767E8800" w14:textId="77777777" w:rsidR="00F11DF8" w:rsidRDefault="00DA3958">
      <w:pPr>
        <w:pStyle w:val="a3"/>
        <w:spacing w:line="274" w:lineRule="exact"/>
        <w:ind w:left="1406" w:firstLine="0"/>
      </w:pPr>
      <w:r>
        <w:t>Роль</w:t>
      </w:r>
      <w:r>
        <w:rPr>
          <w:spacing w:val="-6"/>
        </w:rPr>
        <w:t xml:space="preserve"> </w:t>
      </w:r>
      <w:r>
        <w:t>и место</w:t>
      </w:r>
      <w:r>
        <w:rPr>
          <w:spacing w:val="1"/>
        </w:rPr>
        <w:t xml:space="preserve"> </w:t>
      </w:r>
      <w:r>
        <w:t>России</w:t>
      </w:r>
      <w:r>
        <w:rPr>
          <w:spacing w:val="1"/>
        </w:rPr>
        <w:t xml:space="preserve"> </w:t>
      </w:r>
      <w:r>
        <w:t>в</w:t>
      </w:r>
      <w:r>
        <w:rPr>
          <w:spacing w:val="-2"/>
        </w:rPr>
        <w:t xml:space="preserve"> </w:t>
      </w:r>
      <w:r>
        <w:t>мировой</w:t>
      </w:r>
      <w:r>
        <w:rPr>
          <w:spacing w:val="7"/>
        </w:rPr>
        <w:t xml:space="preserve"> </w:t>
      </w:r>
      <w:r>
        <w:t>истории.</w:t>
      </w:r>
      <w:r>
        <w:rPr>
          <w:spacing w:val="-1"/>
        </w:rPr>
        <w:t xml:space="preserve"> </w:t>
      </w:r>
      <w:r>
        <w:t>Проблемы</w:t>
      </w:r>
      <w:r>
        <w:rPr>
          <w:spacing w:val="1"/>
        </w:rPr>
        <w:t xml:space="preserve"> </w:t>
      </w:r>
      <w:r>
        <w:t>периодизации</w:t>
      </w:r>
      <w:r>
        <w:rPr>
          <w:spacing w:val="2"/>
        </w:rPr>
        <w:t xml:space="preserve"> </w:t>
      </w:r>
      <w:r>
        <w:t>российской</w:t>
      </w:r>
      <w:r>
        <w:rPr>
          <w:spacing w:val="2"/>
        </w:rPr>
        <w:t xml:space="preserve"> </w:t>
      </w:r>
      <w:r>
        <w:rPr>
          <w:spacing w:val="-2"/>
        </w:rPr>
        <w:t>истории.</w:t>
      </w:r>
    </w:p>
    <w:p w14:paraId="6F34541F" w14:textId="77777777" w:rsidR="00F11DF8" w:rsidRDefault="00DA3958">
      <w:pPr>
        <w:pStyle w:val="a3"/>
        <w:ind w:firstLine="0"/>
      </w:pPr>
      <w:r>
        <w:t>Источники</w:t>
      </w:r>
      <w:r>
        <w:rPr>
          <w:spacing w:val="-9"/>
        </w:rPr>
        <w:t xml:space="preserve"> </w:t>
      </w:r>
      <w:r>
        <w:t>по</w:t>
      </w:r>
      <w:r>
        <w:rPr>
          <w:spacing w:val="-6"/>
        </w:rPr>
        <w:t xml:space="preserve"> </w:t>
      </w:r>
      <w:r>
        <w:t>истории</w:t>
      </w:r>
      <w:r>
        <w:rPr>
          <w:spacing w:val="-6"/>
        </w:rPr>
        <w:t xml:space="preserve"> </w:t>
      </w:r>
      <w:r>
        <w:rPr>
          <w:spacing w:val="-2"/>
        </w:rPr>
        <w:t>России.</w:t>
      </w:r>
    </w:p>
    <w:p w14:paraId="458C12D6" w14:textId="77777777" w:rsidR="00F11DF8" w:rsidRDefault="00DA3958">
      <w:pPr>
        <w:pStyle w:val="a3"/>
        <w:spacing w:before="4"/>
        <w:ind w:right="381"/>
      </w:pPr>
      <w:r>
        <w:t xml:space="preserve">Народы и государства на территории нашей страны </w:t>
      </w:r>
      <w:r>
        <w:rPr>
          <w:position w:val="1"/>
        </w:rPr>
        <w:t xml:space="preserve">в древности. Восточная Европа в </w:t>
      </w:r>
      <w:r>
        <w:t>середине I тыс. н. э.</w:t>
      </w:r>
    </w:p>
    <w:p w14:paraId="29BB7309" w14:textId="77777777" w:rsidR="00F11DF8" w:rsidRDefault="00DA3958">
      <w:pPr>
        <w:pStyle w:val="a3"/>
        <w:ind w:right="378"/>
      </w:pPr>
      <w:r>
        <w:t>Заселение территории нашей страны человеком. Палеолитическое искусство. Петроглифы Беломорья и Онежского озера. Особенности перехода от присваивающего хозяйства к производящему. Ареалы древнейшего земледелия и скотоводства. Появление металлических орудий и их влияние на первобытное общество. Центры древнейшей металлургии. Кочевые общества евразийских степей в эпоху бронзы и раннем железном веке. Степь и её роль в распространении культурных взаимовлияний. Появление первого в мире колёсного транспорта.</w:t>
      </w:r>
    </w:p>
    <w:p w14:paraId="1738EB33" w14:textId="77777777" w:rsidR="00F11DF8" w:rsidRDefault="00DA3958">
      <w:pPr>
        <w:pStyle w:val="a3"/>
        <w:ind w:right="381"/>
      </w:pPr>
      <w:r>
        <w:t>Народы, проживавшие на этой территории до середины I тыс. до н. э. Скифы</w:t>
      </w:r>
      <w:r>
        <w:rPr>
          <w:spacing w:val="40"/>
        </w:rPr>
        <w:t xml:space="preserve"> </w:t>
      </w:r>
      <w:r>
        <w:t>и скифская культура. Античные города-государства Северного Причерноморья. Боспорское царство. Пантикапей. Античный Херсонес. Скифское царство в Крыму. Дербент.</w:t>
      </w:r>
    </w:p>
    <w:p w14:paraId="7DA3CF93" w14:textId="77777777" w:rsidR="00F11DF8" w:rsidRDefault="00DA3958">
      <w:pPr>
        <w:pStyle w:val="a3"/>
        <w:ind w:right="378"/>
      </w:pPr>
      <w:r>
        <w:t>Великое переселение народов. Миграция готов. Нашествие гуннов. Вопрос о</w:t>
      </w:r>
      <w:r>
        <w:rPr>
          <w:spacing w:val="40"/>
        </w:rPr>
        <w:t xml:space="preserve"> </w:t>
      </w:r>
      <w:r>
        <w:t>славянской прародине и происхождении славян.</w:t>
      </w:r>
      <w:r>
        <w:rPr>
          <w:spacing w:val="40"/>
        </w:rPr>
        <w:t xml:space="preserve"> </w:t>
      </w:r>
      <w:r>
        <w:t>Расселение славян, их разделение на три ветви ‒ восточных, западных и южных. Славянские общности Восточной Европы. Их соседи ‒ балты и финно-угры. Хозяйство восточных славян, их общественный строй и политическая организация. Возникновение княжеской власти. Традиционные верования.</w:t>
      </w:r>
    </w:p>
    <w:p w14:paraId="105F489F" w14:textId="77777777" w:rsidR="00F11DF8" w:rsidRDefault="00DA3958">
      <w:pPr>
        <w:pStyle w:val="a3"/>
        <w:spacing w:before="1" w:line="242" w:lineRule="auto"/>
        <w:ind w:right="386"/>
      </w:pPr>
      <w:r>
        <w:t>Страны и народы Восточной Европы, Сибири и Дальнего Востока, Тюркский каганат, Хазарский каганат, Волжская Булгария.</w:t>
      </w:r>
    </w:p>
    <w:p w14:paraId="3271A5F3" w14:textId="77777777" w:rsidR="00F11DF8" w:rsidRDefault="00DA3958">
      <w:pPr>
        <w:pStyle w:val="a3"/>
        <w:spacing w:line="266" w:lineRule="exact"/>
        <w:ind w:left="1406" w:firstLine="0"/>
      </w:pPr>
      <w:r>
        <w:t>Русь в IX</w:t>
      </w:r>
      <w:r>
        <w:rPr>
          <w:spacing w:val="-2"/>
        </w:rPr>
        <w:t xml:space="preserve"> </w:t>
      </w:r>
      <w:r>
        <w:t>‒</w:t>
      </w:r>
      <w:r>
        <w:rPr>
          <w:spacing w:val="-6"/>
        </w:rPr>
        <w:t xml:space="preserve"> </w:t>
      </w:r>
      <w:r>
        <w:t>начале</w:t>
      </w:r>
      <w:r>
        <w:rPr>
          <w:spacing w:val="-2"/>
        </w:rPr>
        <w:t xml:space="preserve"> </w:t>
      </w:r>
      <w:r>
        <w:t>XII</w:t>
      </w:r>
      <w:r>
        <w:rPr>
          <w:spacing w:val="1"/>
        </w:rPr>
        <w:t xml:space="preserve"> </w:t>
      </w:r>
      <w:r>
        <w:rPr>
          <w:spacing w:val="-5"/>
        </w:rPr>
        <w:t>в.</w:t>
      </w:r>
    </w:p>
    <w:p w14:paraId="4CF818DE" w14:textId="77777777" w:rsidR="00F11DF8" w:rsidRDefault="00DA3958">
      <w:pPr>
        <w:pStyle w:val="a3"/>
        <w:spacing w:before="3"/>
        <w:ind w:right="385"/>
      </w:pPr>
      <w:r>
        <w:t>Образование государства Русь. Исторические условия складывания русской государственности: природно-климатический фактор и политические процессы в Европе в конце I тыс. н. э. Формирование новой политической и этнической карты континента.</w:t>
      </w:r>
    </w:p>
    <w:p w14:paraId="64DEE253" w14:textId="77777777" w:rsidR="00F11DF8" w:rsidRDefault="00DA3958">
      <w:pPr>
        <w:pStyle w:val="a3"/>
        <w:spacing w:line="242" w:lineRule="auto"/>
        <w:ind w:left="1406" w:right="3185" w:firstLine="0"/>
      </w:pPr>
      <w:r>
        <w:t>Первые</w:t>
      </w:r>
      <w:r>
        <w:rPr>
          <w:spacing w:val="-4"/>
        </w:rPr>
        <w:t xml:space="preserve"> </w:t>
      </w:r>
      <w:r>
        <w:t>известия</w:t>
      </w:r>
      <w:r>
        <w:rPr>
          <w:spacing w:val="-5"/>
        </w:rPr>
        <w:t xml:space="preserve"> </w:t>
      </w:r>
      <w:r>
        <w:t>о</w:t>
      </w:r>
      <w:r>
        <w:rPr>
          <w:spacing w:val="-5"/>
        </w:rPr>
        <w:t xml:space="preserve"> </w:t>
      </w:r>
      <w:r>
        <w:t>Руси.</w:t>
      </w:r>
      <w:r>
        <w:rPr>
          <w:spacing w:val="-5"/>
        </w:rPr>
        <w:t xml:space="preserve"> </w:t>
      </w:r>
      <w:r>
        <w:t>Проблема</w:t>
      </w:r>
      <w:r>
        <w:rPr>
          <w:spacing w:val="-6"/>
        </w:rPr>
        <w:t xml:space="preserve"> </w:t>
      </w:r>
      <w:r>
        <w:t>образования</w:t>
      </w:r>
      <w:r>
        <w:rPr>
          <w:spacing w:val="-5"/>
        </w:rPr>
        <w:t xml:space="preserve"> </w:t>
      </w:r>
      <w:r>
        <w:t>государства. Русь. Скандинавы на Руси. Начало династии Рюриковичей.</w:t>
      </w:r>
    </w:p>
    <w:p w14:paraId="559D76A6" w14:textId="77777777" w:rsidR="00F11DF8" w:rsidRDefault="00DA3958">
      <w:pPr>
        <w:pStyle w:val="a3"/>
        <w:spacing w:line="242" w:lineRule="auto"/>
        <w:ind w:right="386"/>
      </w:pPr>
      <w:r>
        <w:t>Формирование территории государства Русь. Дань и полюдье. Первые русские князья. Отношения с Византийской империей, странами Центральной, Западной и Северной Европы,</w:t>
      </w:r>
    </w:p>
    <w:p w14:paraId="14DD98BF" w14:textId="77777777" w:rsidR="00F11DF8" w:rsidRDefault="00F11DF8">
      <w:pPr>
        <w:spacing w:line="242" w:lineRule="auto"/>
        <w:sectPr w:rsidR="00F11DF8">
          <w:pgSz w:w="11920" w:h="16850"/>
          <w:pgMar w:top="1040" w:right="320" w:bottom="280" w:left="720" w:header="720" w:footer="720" w:gutter="0"/>
          <w:cols w:space="720"/>
        </w:sectPr>
      </w:pPr>
    </w:p>
    <w:p w14:paraId="14399415" w14:textId="77777777" w:rsidR="00F11DF8" w:rsidRDefault="00DA3958">
      <w:pPr>
        <w:pStyle w:val="a3"/>
        <w:spacing w:before="76" w:line="244" w:lineRule="auto"/>
        <w:ind w:right="388" w:firstLine="0"/>
      </w:pPr>
      <w:r>
        <w:lastRenderedPageBreak/>
        <w:t>кочевниками европейских степей. Русь в международной торговле. Путь «из варяг в греки». Волжский торговый путь. Языческий пантеон.</w:t>
      </w:r>
    </w:p>
    <w:p w14:paraId="7FF2A20C" w14:textId="77777777" w:rsidR="00F11DF8" w:rsidRDefault="00DA3958">
      <w:pPr>
        <w:pStyle w:val="a3"/>
        <w:spacing w:line="263" w:lineRule="exact"/>
        <w:ind w:left="1406" w:firstLine="0"/>
      </w:pPr>
      <w:r>
        <w:t>Принятие</w:t>
      </w:r>
      <w:r>
        <w:rPr>
          <w:spacing w:val="-10"/>
        </w:rPr>
        <w:t xml:space="preserve"> </w:t>
      </w:r>
      <w:r>
        <w:t>христианства</w:t>
      </w:r>
      <w:r>
        <w:rPr>
          <w:spacing w:val="-10"/>
        </w:rPr>
        <w:t xml:space="preserve"> </w:t>
      </w:r>
      <w:r>
        <w:t>и</w:t>
      </w:r>
      <w:r>
        <w:rPr>
          <w:spacing w:val="-2"/>
        </w:rPr>
        <w:t xml:space="preserve"> </w:t>
      </w:r>
      <w:r>
        <w:t>его</w:t>
      </w:r>
      <w:r>
        <w:rPr>
          <w:spacing w:val="-7"/>
        </w:rPr>
        <w:t xml:space="preserve"> </w:t>
      </w:r>
      <w:r>
        <w:t>значение.</w:t>
      </w:r>
      <w:r>
        <w:rPr>
          <w:spacing w:val="-2"/>
        </w:rPr>
        <w:t xml:space="preserve"> </w:t>
      </w:r>
      <w:r>
        <w:t>Византийское</w:t>
      </w:r>
      <w:r>
        <w:rPr>
          <w:spacing w:val="-10"/>
        </w:rPr>
        <w:t xml:space="preserve"> </w:t>
      </w:r>
      <w:r>
        <w:t>наследие</w:t>
      </w:r>
      <w:r>
        <w:rPr>
          <w:spacing w:val="-8"/>
        </w:rPr>
        <w:t xml:space="preserve"> </w:t>
      </w:r>
      <w:r>
        <w:t>на</w:t>
      </w:r>
      <w:r>
        <w:rPr>
          <w:spacing w:val="-6"/>
        </w:rPr>
        <w:t xml:space="preserve"> </w:t>
      </w:r>
      <w:r>
        <w:rPr>
          <w:spacing w:val="-2"/>
        </w:rPr>
        <w:t>Руси.</w:t>
      </w:r>
    </w:p>
    <w:p w14:paraId="1A3F9DF3" w14:textId="77777777" w:rsidR="00F11DF8" w:rsidRDefault="00DA3958">
      <w:pPr>
        <w:pStyle w:val="a3"/>
        <w:spacing w:before="5"/>
        <w:ind w:right="373"/>
      </w:pPr>
      <w:r>
        <w:t>Русь в конце X ‒ начале XII в. Территория и население государства Русь (Русская земля). Крупнейшие города Руси. Новгород как центр освоения Севера Восточной Европы, колонизация Русской равнины. Территориально-политическая структура Руси, волости. Органы власти: князь, посадник, тысяцкий, вече. Внутриполитическое развитие. Борьба за власть между сыновьями Владимира Святого. Ярослав Мудрый. Русь при Ярославичах. Владимир Мономах. Русская церковь.</w:t>
      </w:r>
    </w:p>
    <w:p w14:paraId="159B22DC" w14:textId="77777777" w:rsidR="00F11DF8" w:rsidRDefault="00DA3958">
      <w:pPr>
        <w:pStyle w:val="a3"/>
        <w:spacing w:before="5" w:line="237" w:lineRule="auto"/>
        <w:ind w:left="1406" w:right="3138" w:firstLine="0"/>
      </w:pPr>
      <w:r>
        <w:t>Общественный строй Руси: дискуссии в исторической науке. Князья,</w:t>
      </w:r>
      <w:r>
        <w:rPr>
          <w:spacing w:val="-6"/>
        </w:rPr>
        <w:t xml:space="preserve"> </w:t>
      </w:r>
      <w:r>
        <w:t>дружина.</w:t>
      </w:r>
      <w:r>
        <w:rPr>
          <w:spacing w:val="-5"/>
        </w:rPr>
        <w:t xml:space="preserve"> </w:t>
      </w:r>
      <w:r>
        <w:t>Духовенство.</w:t>
      </w:r>
      <w:r>
        <w:rPr>
          <w:spacing w:val="-8"/>
        </w:rPr>
        <w:t xml:space="preserve"> </w:t>
      </w:r>
      <w:r>
        <w:t>Городское</w:t>
      </w:r>
      <w:r>
        <w:rPr>
          <w:spacing w:val="-9"/>
        </w:rPr>
        <w:t xml:space="preserve"> </w:t>
      </w:r>
      <w:r>
        <w:t>население.</w:t>
      </w:r>
      <w:r>
        <w:rPr>
          <w:spacing w:val="-5"/>
        </w:rPr>
        <w:t xml:space="preserve"> </w:t>
      </w:r>
      <w:r>
        <w:t>Купцы.</w:t>
      </w:r>
    </w:p>
    <w:p w14:paraId="7B951282" w14:textId="77777777" w:rsidR="00F11DF8" w:rsidRDefault="00DA3958">
      <w:pPr>
        <w:pStyle w:val="a3"/>
        <w:spacing w:before="8" w:line="235" w:lineRule="auto"/>
        <w:ind w:right="388"/>
      </w:pPr>
      <w:r>
        <w:t>Категории рядового и зависимого населения. Древнерусское право: Русская Правда, церковные уставы.</w:t>
      </w:r>
    </w:p>
    <w:p w14:paraId="20F3F519" w14:textId="77777777" w:rsidR="00F11DF8" w:rsidRDefault="00DA3958">
      <w:pPr>
        <w:pStyle w:val="a3"/>
        <w:spacing w:before="2"/>
        <w:ind w:right="377"/>
      </w:pPr>
      <w:r>
        <w:t>Русь в социально-политическом контексте Евразии. Внешняя политика и международные связи: отношения с Византией, печенегами, половцами (Дешт-и-Кипчак), странами Центральной, Западной и Северной Европы. Херсонес в культурных контактах Руси и Византии.</w:t>
      </w:r>
    </w:p>
    <w:p w14:paraId="4A0E7AE7" w14:textId="77777777" w:rsidR="00F11DF8" w:rsidRDefault="00DA3958">
      <w:pPr>
        <w:pStyle w:val="a3"/>
        <w:ind w:right="376"/>
      </w:pPr>
      <w:r>
        <w:t>Культурное пространство. Русь в общеевропейском культурном контексте. Картина мира средневекового человека. Повседневная жизнь, сельский и городской быт. Положение женщины. Дети и их воспитание. Календарь и хронология.</w:t>
      </w:r>
    </w:p>
    <w:p w14:paraId="288DB9F3" w14:textId="77777777" w:rsidR="00F11DF8" w:rsidRDefault="00DA3958">
      <w:pPr>
        <w:pStyle w:val="a3"/>
        <w:spacing w:before="3"/>
        <w:ind w:right="378"/>
      </w:pPr>
      <w:r>
        <w:t xml:space="preserve">Культура Руси. Формирование единого культурного пространства. Кирилло- мефодиевская традиция на Руси. Письменность. Распространение грамотности, берестяные </w:t>
      </w:r>
      <w:r>
        <w:rPr>
          <w:spacing w:val="-2"/>
        </w:rPr>
        <w:t>грамоты.</w:t>
      </w:r>
    </w:p>
    <w:p w14:paraId="6023646F" w14:textId="77777777" w:rsidR="00F11DF8" w:rsidRDefault="00DA3958">
      <w:pPr>
        <w:pStyle w:val="a3"/>
        <w:ind w:right="383"/>
      </w:pPr>
      <w:r>
        <w:t xml:space="preserve">«Новгородская псалтирь». «Остромирово Евангелие». Появление древнерусской </w:t>
      </w:r>
      <w:r>
        <w:rPr>
          <w:position w:val="1"/>
        </w:rPr>
        <w:t xml:space="preserve">литературы. «Слово о Законе и Благодати». </w:t>
      </w:r>
      <w:r>
        <w:t>Произведения летописного жанра. «Повесть временных лет». Первые русские жития. Произведения Владимира Мономаха. Иконопись. Искусство книги. Архитектура. Начало храмового строительства: Десятинная церковь, София Киевская, София Новгородская. Материальная культура. Ремесло. Военное дело и оружие.</w:t>
      </w:r>
    </w:p>
    <w:p w14:paraId="48D0E944" w14:textId="77777777" w:rsidR="00F11DF8" w:rsidRDefault="00DA3958">
      <w:pPr>
        <w:pStyle w:val="a3"/>
        <w:spacing w:line="271" w:lineRule="exact"/>
        <w:ind w:left="1406" w:firstLine="0"/>
      </w:pPr>
      <w:r>
        <w:t>Русь</w:t>
      </w:r>
      <w:r>
        <w:rPr>
          <w:spacing w:val="-1"/>
        </w:rPr>
        <w:t xml:space="preserve"> </w:t>
      </w:r>
      <w:r>
        <w:t>в</w:t>
      </w:r>
      <w:r>
        <w:rPr>
          <w:spacing w:val="-2"/>
        </w:rPr>
        <w:t xml:space="preserve"> </w:t>
      </w:r>
      <w:r>
        <w:t>середине XII</w:t>
      </w:r>
      <w:r>
        <w:rPr>
          <w:spacing w:val="-8"/>
        </w:rPr>
        <w:t xml:space="preserve"> </w:t>
      </w:r>
      <w:r>
        <w:t>‒ начале XIII</w:t>
      </w:r>
      <w:r>
        <w:rPr>
          <w:spacing w:val="-5"/>
        </w:rPr>
        <w:t xml:space="preserve"> в.</w:t>
      </w:r>
    </w:p>
    <w:p w14:paraId="1191A19C" w14:textId="77777777" w:rsidR="00F11DF8" w:rsidRDefault="00DA3958">
      <w:pPr>
        <w:pStyle w:val="a3"/>
        <w:spacing w:before="5"/>
        <w:ind w:right="379"/>
      </w:pPr>
      <w:r>
        <w:t>Формирование системы земель ‒ самостоятельных государств. Важнейшие земли, управляемые ветвями княжеского рода Рюриковичей: Черниговская, Смоленская, Галицкая, Волынская,</w:t>
      </w:r>
      <w:r>
        <w:rPr>
          <w:spacing w:val="-1"/>
        </w:rPr>
        <w:t xml:space="preserve"> </w:t>
      </w:r>
      <w:r>
        <w:t>Суздальская.</w:t>
      </w:r>
      <w:r>
        <w:rPr>
          <w:spacing w:val="-1"/>
        </w:rPr>
        <w:t xml:space="preserve"> </w:t>
      </w:r>
      <w:r>
        <w:t>Земли,</w:t>
      </w:r>
      <w:r>
        <w:rPr>
          <w:spacing w:val="-1"/>
        </w:rPr>
        <w:t xml:space="preserve"> </w:t>
      </w:r>
      <w:r>
        <w:t>имевшие</w:t>
      </w:r>
      <w:r>
        <w:rPr>
          <w:spacing w:val="-2"/>
        </w:rPr>
        <w:t xml:space="preserve"> </w:t>
      </w:r>
      <w:r>
        <w:t>особый</w:t>
      </w:r>
      <w:r>
        <w:rPr>
          <w:spacing w:val="-1"/>
        </w:rPr>
        <w:t xml:space="preserve"> </w:t>
      </w:r>
      <w:r>
        <w:t>статус:</w:t>
      </w:r>
      <w:r>
        <w:rPr>
          <w:spacing w:val="-1"/>
        </w:rPr>
        <w:t xml:space="preserve"> </w:t>
      </w:r>
      <w:r>
        <w:t>Киевская</w:t>
      </w:r>
      <w:r>
        <w:rPr>
          <w:spacing w:val="-1"/>
        </w:rPr>
        <w:t xml:space="preserve"> </w:t>
      </w:r>
      <w:r>
        <w:t>и Новгородская.</w:t>
      </w:r>
      <w:r>
        <w:rPr>
          <w:spacing w:val="-2"/>
        </w:rPr>
        <w:t xml:space="preserve"> </w:t>
      </w:r>
      <w:r>
        <w:t>Эволюция общественного строя и права; внешняя политика русских земель.</w:t>
      </w:r>
    </w:p>
    <w:p w14:paraId="1AF1913A" w14:textId="77777777" w:rsidR="00F11DF8" w:rsidRDefault="00DA3958">
      <w:pPr>
        <w:pStyle w:val="a3"/>
        <w:ind w:right="374"/>
      </w:pPr>
      <w:r>
        <w:t>Формирование региональных центров культуры: летописание и памятники литературы: Киево-Печерский патерик, моление Даниила Заточника, «Слово о полку Игореве». Белокаменные храмы Северо-Восточной Руси: Успенский собор во Владимире, церковь Покрова на Нерли, Георгиевский собор Юрьева-Польского.</w:t>
      </w:r>
    </w:p>
    <w:p w14:paraId="405D1059" w14:textId="77777777" w:rsidR="00F11DF8" w:rsidRDefault="00DA3958">
      <w:pPr>
        <w:pStyle w:val="a3"/>
        <w:spacing w:line="274" w:lineRule="exact"/>
        <w:ind w:left="1406" w:firstLine="0"/>
      </w:pPr>
      <w:r>
        <w:t>Русские</w:t>
      </w:r>
      <w:r>
        <w:rPr>
          <w:spacing w:val="-4"/>
        </w:rPr>
        <w:t xml:space="preserve"> </w:t>
      </w:r>
      <w:r>
        <w:t>земли и</w:t>
      </w:r>
      <w:r>
        <w:rPr>
          <w:spacing w:val="-1"/>
        </w:rPr>
        <w:t xml:space="preserve"> </w:t>
      </w:r>
      <w:r>
        <w:t>их</w:t>
      </w:r>
      <w:r>
        <w:rPr>
          <w:spacing w:val="-5"/>
        </w:rPr>
        <w:t xml:space="preserve"> </w:t>
      </w:r>
      <w:r>
        <w:t>соседи</w:t>
      </w:r>
      <w:r>
        <w:rPr>
          <w:spacing w:val="-1"/>
        </w:rPr>
        <w:t xml:space="preserve"> </w:t>
      </w:r>
      <w:r>
        <w:t>в</w:t>
      </w:r>
      <w:r>
        <w:rPr>
          <w:spacing w:val="-2"/>
        </w:rPr>
        <w:t xml:space="preserve"> </w:t>
      </w:r>
      <w:r>
        <w:t>середине</w:t>
      </w:r>
      <w:r>
        <w:rPr>
          <w:spacing w:val="1"/>
        </w:rPr>
        <w:t xml:space="preserve"> </w:t>
      </w:r>
      <w:r>
        <w:t>XIII</w:t>
      </w:r>
      <w:r>
        <w:rPr>
          <w:spacing w:val="-6"/>
        </w:rPr>
        <w:t xml:space="preserve"> </w:t>
      </w:r>
      <w:r>
        <w:t>‒</w:t>
      </w:r>
      <w:r>
        <w:rPr>
          <w:spacing w:val="-2"/>
        </w:rPr>
        <w:t xml:space="preserve"> </w:t>
      </w:r>
      <w:r>
        <w:t>XIV</w:t>
      </w:r>
      <w:r>
        <w:rPr>
          <w:spacing w:val="-2"/>
        </w:rPr>
        <w:t xml:space="preserve"> </w:t>
      </w:r>
      <w:r>
        <w:rPr>
          <w:spacing w:val="-5"/>
        </w:rPr>
        <w:t>в.</w:t>
      </w:r>
    </w:p>
    <w:p w14:paraId="4D48FB9A" w14:textId="77777777" w:rsidR="00F11DF8" w:rsidRDefault="00DA3958">
      <w:pPr>
        <w:pStyle w:val="a3"/>
        <w:spacing w:before="3"/>
        <w:ind w:right="382"/>
      </w:pPr>
      <w:r>
        <w:t>Возникновение</w:t>
      </w:r>
      <w:r>
        <w:rPr>
          <w:spacing w:val="-2"/>
        </w:rPr>
        <w:t xml:space="preserve"> </w:t>
      </w:r>
      <w:r>
        <w:t>Монгольской империи.</w:t>
      </w:r>
      <w:r>
        <w:rPr>
          <w:spacing w:val="-1"/>
        </w:rPr>
        <w:t xml:space="preserve"> </w:t>
      </w:r>
      <w:r>
        <w:t>Завоевания</w:t>
      </w:r>
      <w:r>
        <w:rPr>
          <w:spacing w:val="-1"/>
        </w:rPr>
        <w:t xml:space="preserve"> </w:t>
      </w:r>
      <w:r>
        <w:t>Чингисхана</w:t>
      </w:r>
      <w:r>
        <w:rPr>
          <w:spacing w:val="-2"/>
        </w:rPr>
        <w:t xml:space="preserve"> </w:t>
      </w:r>
      <w:r>
        <w:t>и его</w:t>
      </w:r>
      <w:r>
        <w:rPr>
          <w:spacing w:val="-1"/>
        </w:rPr>
        <w:t xml:space="preserve"> </w:t>
      </w:r>
      <w:r>
        <w:t>потомков.</w:t>
      </w:r>
      <w:r>
        <w:rPr>
          <w:spacing w:val="-2"/>
        </w:rPr>
        <w:t xml:space="preserve"> </w:t>
      </w:r>
      <w:r>
        <w:t>Походы Батыя на Восточную Европу. Возникновение Золотой Орды. Судьбы русских земель после монгольского нашествия. Система зависимости русских земель от ордынских ханов (так называемое ордынское иго).</w:t>
      </w:r>
    </w:p>
    <w:p w14:paraId="03E9118D" w14:textId="77777777" w:rsidR="00F11DF8" w:rsidRDefault="00DA3958">
      <w:pPr>
        <w:pStyle w:val="a3"/>
        <w:ind w:right="382"/>
      </w:pPr>
      <w:r>
        <w:t xml:space="preserve">Южные и западные русские земли. Возникновение Литовского государства и включение в его состав части русских земель. Северо-западные земли: Новгородская и Псковская. Политический строй Новгорода и Пскова. Роль вече и князя. Новгород и немецкая </w:t>
      </w:r>
      <w:r>
        <w:rPr>
          <w:spacing w:val="-2"/>
        </w:rPr>
        <w:t>Ганза.</w:t>
      </w:r>
    </w:p>
    <w:p w14:paraId="1F52F018" w14:textId="77777777" w:rsidR="00F11DF8" w:rsidRDefault="00DA3958">
      <w:pPr>
        <w:pStyle w:val="a3"/>
        <w:ind w:right="382"/>
      </w:pPr>
      <w:r>
        <w:t>Ордены крестоносцев и борьба с их экспансией на западных границах Руси. Александр Невский. Взаимоотношения с Ордой. Княжества Северо-Восточной Руси. Борьба за великое княжение Владимирское. Противостояние Твери и Москвы. Усиление</w:t>
      </w:r>
      <w:r>
        <w:rPr>
          <w:spacing w:val="40"/>
        </w:rPr>
        <w:t xml:space="preserve"> </w:t>
      </w:r>
      <w:r>
        <w:t>Московского княжества. Дмитрий Донской. Куликовская битва. Закрепление первенствующего положения московских князей.</w:t>
      </w:r>
    </w:p>
    <w:p w14:paraId="4BD18017" w14:textId="77777777" w:rsidR="00F11DF8" w:rsidRDefault="00DA3958">
      <w:pPr>
        <w:pStyle w:val="a3"/>
        <w:spacing w:before="3"/>
        <w:ind w:left="1406" w:firstLine="0"/>
      </w:pPr>
      <w:r>
        <w:t>Перенос</w:t>
      </w:r>
      <w:r>
        <w:rPr>
          <w:spacing w:val="25"/>
        </w:rPr>
        <w:t xml:space="preserve"> </w:t>
      </w:r>
      <w:r>
        <w:t>митрополичьей</w:t>
      </w:r>
      <w:r>
        <w:rPr>
          <w:spacing w:val="32"/>
        </w:rPr>
        <w:t xml:space="preserve"> </w:t>
      </w:r>
      <w:r>
        <w:t>кафедры</w:t>
      </w:r>
      <w:r>
        <w:rPr>
          <w:spacing w:val="35"/>
        </w:rPr>
        <w:t xml:space="preserve"> </w:t>
      </w:r>
      <w:r>
        <w:t>в</w:t>
      </w:r>
      <w:r>
        <w:rPr>
          <w:spacing w:val="34"/>
        </w:rPr>
        <w:t xml:space="preserve"> </w:t>
      </w:r>
      <w:r>
        <w:t>Москву.</w:t>
      </w:r>
      <w:r>
        <w:rPr>
          <w:spacing w:val="35"/>
        </w:rPr>
        <w:t xml:space="preserve"> </w:t>
      </w:r>
      <w:r>
        <w:t>Роль</w:t>
      </w:r>
      <w:r>
        <w:rPr>
          <w:spacing w:val="32"/>
        </w:rPr>
        <w:t xml:space="preserve"> </w:t>
      </w:r>
      <w:r>
        <w:t>Православной</w:t>
      </w:r>
      <w:r>
        <w:rPr>
          <w:spacing w:val="32"/>
        </w:rPr>
        <w:t xml:space="preserve"> </w:t>
      </w:r>
      <w:r>
        <w:t>церкви</w:t>
      </w:r>
      <w:r>
        <w:rPr>
          <w:spacing w:val="33"/>
        </w:rPr>
        <w:t xml:space="preserve"> </w:t>
      </w:r>
      <w:r>
        <w:t>в</w:t>
      </w:r>
      <w:r>
        <w:rPr>
          <w:spacing w:val="26"/>
        </w:rPr>
        <w:t xml:space="preserve"> </w:t>
      </w:r>
      <w:r>
        <w:rPr>
          <w:spacing w:val="-2"/>
        </w:rPr>
        <w:t>ордынский</w:t>
      </w:r>
    </w:p>
    <w:p w14:paraId="3F2BD51D" w14:textId="77777777" w:rsidR="00F11DF8" w:rsidRDefault="00F11DF8">
      <w:pPr>
        <w:sectPr w:rsidR="00F11DF8">
          <w:pgSz w:w="11920" w:h="16850"/>
          <w:pgMar w:top="1040" w:right="320" w:bottom="280" w:left="720" w:header="720" w:footer="720" w:gutter="0"/>
          <w:cols w:space="720"/>
        </w:sectPr>
      </w:pPr>
    </w:p>
    <w:p w14:paraId="0F9B7C73" w14:textId="77777777" w:rsidR="00F11DF8" w:rsidRDefault="00DA3958">
      <w:pPr>
        <w:pStyle w:val="a3"/>
        <w:spacing w:before="76" w:line="244" w:lineRule="auto"/>
        <w:ind w:right="389" w:firstLine="0"/>
      </w:pPr>
      <w:r>
        <w:lastRenderedPageBreak/>
        <w:t xml:space="preserve">период русской истории. Святитель Алексий Московский и преподобный Сергий </w:t>
      </w:r>
      <w:r>
        <w:rPr>
          <w:spacing w:val="-2"/>
        </w:rPr>
        <w:t>Радонежский.</w:t>
      </w:r>
    </w:p>
    <w:p w14:paraId="5B02031F" w14:textId="77777777" w:rsidR="00F11DF8" w:rsidRDefault="00DA3958">
      <w:pPr>
        <w:pStyle w:val="a3"/>
        <w:ind w:right="376"/>
      </w:pPr>
      <w:r>
        <w:t>Народы и государства степной зоны Восточной Европы и Сибири в XIII‒XV</w:t>
      </w:r>
      <w:r>
        <w:rPr>
          <w:spacing w:val="40"/>
        </w:rPr>
        <w:t xml:space="preserve"> </w:t>
      </w:r>
      <w:r>
        <w:t xml:space="preserve">вв. Золотая Орда: государственный строй, население, экономика, культура. Города и кочевые степи. Принятие ислама. Ослабление государства во второй половине XIV в., нашествие </w:t>
      </w:r>
      <w:r>
        <w:rPr>
          <w:spacing w:val="-2"/>
        </w:rPr>
        <w:t>Тимура.</w:t>
      </w:r>
    </w:p>
    <w:p w14:paraId="773E90B4" w14:textId="77777777" w:rsidR="00F11DF8" w:rsidRDefault="00DA3958">
      <w:pPr>
        <w:pStyle w:val="a3"/>
        <w:ind w:right="388"/>
      </w:pPr>
      <w:r>
        <w:t>Распад Золотой Орды, образование татарских ханств. Казанское ханство. Сибирское ханство. Астраханское ханство. Ногайская Орда. Крымское ханство. Касимовское ханство. Народы Северного Кавказа. Итальянские фактории Причерноморья (Каффа, Тана, Солдайя и другие) и их роль в системе торговых и политических связей Руси с Западом и Востоком.</w:t>
      </w:r>
    </w:p>
    <w:p w14:paraId="36423E6E" w14:textId="77777777" w:rsidR="00F11DF8" w:rsidRDefault="00DA3958">
      <w:pPr>
        <w:pStyle w:val="a3"/>
        <w:ind w:right="381"/>
      </w:pPr>
      <w:r>
        <w:t>Культурное пространство. Изменения в представлениях о картине мира в Евразии в связи с завершением монгольских завоеваний. Культурное взаимодействие цивилизаций. Межкультурные связи и коммуникации (взаимодействие и взаимовлияние русской культуры и культур народов Евразии). Летописание. Литературные памятники Куликовского цикла. Жития. Епифаний Премудрый. Архитектура. Каменные соборы Кремля. Изобразительное искусство. Феофан Грек. Андрей Рублёв.</w:t>
      </w:r>
    </w:p>
    <w:p w14:paraId="2661D150" w14:textId="77777777" w:rsidR="00F11DF8" w:rsidRDefault="00DA3958">
      <w:pPr>
        <w:pStyle w:val="a3"/>
        <w:ind w:left="1406" w:firstLine="0"/>
      </w:pPr>
      <w:r>
        <w:t>Формирование</w:t>
      </w:r>
      <w:r>
        <w:rPr>
          <w:spacing w:val="-7"/>
        </w:rPr>
        <w:t xml:space="preserve"> </w:t>
      </w:r>
      <w:r>
        <w:t>единого</w:t>
      </w:r>
      <w:r>
        <w:rPr>
          <w:spacing w:val="1"/>
        </w:rPr>
        <w:t xml:space="preserve"> </w:t>
      </w:r>
      <w:r>
        <w:t>Русского</w:t>
      </w:r>
      <w:r>
        <w:rPr>
          <w:spacing w:val="-3"/>
        </w:rPr>
        <w:t xml:space="preserve"> </w:t>
      </w:r>
      <w:r>
        <w:t>государства</w:t>
      </w:r>
      <w:r>
        <w:rPr>
          <w:spacing w:val="-6"/>
        </w:rPr>
        <w:t xml:space="preserve"> </w:t>
      </w:r>
      <w:r>
        <w:t>в</w:t>
      </w:r>
      <w:r>
        <w:rPr>
          <w:spacing w:val="3"/>
        </w:rPr>
        <w:t xml:space="preserve"> </w:t>
      </w:r>
      <w:r>
        <w:t>XV</w:t>
      </w:r>
      <w:r>
        <w:rPr>
          <w:spacing w:val="-4"/>
        </w:rPr>
        <w:t xml:space="preserve"> </w:t>
      </w:r>
      <w:r>
        <w:rPr>
          <w:spacing w:val="-5"/>
        </w:rPr>
        <w:t>в.</w:t>
      </w:r>
    </w:p>
    <w:p w14:paraId="11A7AB41" w14:textId="77777777" w:rsidR="00F11DF8" w:rsidRDefault="00DA3958">
      <w:pPr>
        <w:pStyle w:val="a3"/>
        <w:ind w:right="377"/>
      </w:pPr>
      <w:r>
        <w:t>Борьба за русские земли между Литовским и Московским государствами. Объединение русских земель вокруг Москвы. Междоусобная война в Московском княжестве второй четверти</w:t>
      </w:r>
      <w:r>
        <w:rPr>
          <w:spacing w:val="16"/>
        </w:rPr>
        <w:t xml:space="preserve"> </w:t>
      </w:r>
      <w:r>
        <w:t>XV в. Василий Темный. Новгород и Псков в XV в.: политический</w:t>
      </w:r>
      <w:r>
        <w:rPr>
          <w:spacing w:val="16"/>
        </w:rPr>
        <w:t xml:space="preserve"> </w:t>
      </w:r>
      <w:r>
        <w:t>строй, отношения</w:t>
      </w:r>
      <w:r>
        <w:rPr>
          <w:spacing w:val="40"/>
        </w:rPr>
        <w:t xml:space="preserve"> </w:t>
      </w:r>
      <w:r>
        <w:t>с Москвой, Ливонским орденом, Ганзой, Великим княжеством Литовским. Падение Византии и рост церковно-политической роли Москвы в православном мире. Теория «Москва ‒ третий Рим». Иван III. Присоединение Новгорода и Твери. Ликвидация зависимости от Орды. Расширение международных связей Московского государства. Принятие общерусского Судебника. Формирование аппарата управления единого государства. Перемены в устройстве двора великого князя: новая государственная символика; царский титул и регалии; дворцовое</w:t>
      </w:r>
      <w:r>
        <w:rPr>
          <w:spacing w:val="40"/>
        </w:rPr>
        <w:t xml:space="preserve"> </w:t>
      </w:r>
      <w:r>
        <w:t>и церковное строительство. Московский Кремль.</w:t>
      </w:r>
    </w:p>
    <w:p w14:paraId="68619123" w14:textId="77777777" w:rsidR="00F11DF8" w:rsidRDefault="00DA3958">
      <w:pPr>
        <w:pStyle w:val="a3"/>
        <w:ind w:right="380"/>
      </w:pPr>
      <w:r>
        <w:t>Культурное пространство. Изменения восприятия мира. Сакрализация</w:t>
      </w:r>
      <w:r>
        <w:rPr>
          <w:spacing w:val="40"/>
        </w:rPr>
        <w:t xml:space="preserve"> </w:t>
      </w:r>
      <w:r>
        <w:t>великокняжеской власти. Флорентийская уния. Установление автокефалии Русской церкви. Внутрицерковная борьба (иосифляне и нестяжатели). Ереси. Геннадиевская Библия. Развитие культуры единого Русского государства. Летописание: общерусское и региональное.</w:t>
      </w:r>
      <w:r>
        <w:rPr>
          <w:spacing w:val="40"/>
        </w:rPr>
        <w:t xml:space="preserve"> </w:t>
      </w:r>
      <w:r>
        <w:t>Житийная литература. «Хожение за три моря» Афанасия Никитина. Архитектура. Русская икона как феномен мирового искусства. Повседневная жизнь горожан и сельских жителей в древнерусский и раннемосковский периоды.</w:t>
      </w:r>
    </w:p>
    <w:p w14:paraId="0209D239" w14:textId="77777777" w:rsidR="00F11DF8" w:rsidRDefault="00DA3958">
      <w:pPr>
        <w:pStyle w:val="a3"/>
        <w:spacing w:line="242" w:lineRule="auto"/>
        <w:ind w:right="383"/>
      </w:pPr>
      <w:r>
        <w:t>Наш край с древнейших времен до конца XV в. Материал по истории своего края привлекается при рассмотрении ключевых событий и процессов отечественной истории.</w:t>
      </w:r>
    </w:p>
    <w:p w14:paraId="4DD27467" w14:textId="77777777" w:rsidR="00F11DF8" w:rsidRDefault="00DA3958">
      <w:pPr>
        <w:pStyle w:val="a3"/>
        <w:spacing w:line="268" w:lineRule="exact"/>
        <w:ind w:left="1406" w:firstLine="0"/>
        <w:jc w:val="left"/>
      </w:pPr>
      <w:r>
        <w:rPr>
          <w:spacing w:val="-2"/>
        </w:rPr>
        <w:t>Обобщение.</w:t>
      </w:r>
    </w:p>
    <w:p w14:paraId="1DC866E5" w14:textId="77777777" w:rsidR="00F11DF8" w:rsidRDefault="00DA3958">
      <w:pPr>
        <w:pStyle w:val="a3"/>
        <w:ind w:left="1406" w:firstLine="0"/>
        <w:jc w:val="left"/>
      </w:pPr>
      <w:r>
        <w:t>Содержание</w:t>
      </w:r>
      <w:r>
        <w:rPr>
          <w:spacing w:val="-9"/>
        </w:rPr>
        <w:t xml:space="preserve"> </w:t>
      </w:r>
      <w:r>
        <w:t>обучения</w:t>
      </w:r>
      <w:r>
        <w:rPr>
          <w:spacing w:val="-1"/>
        </w:rPr>
        <w:t xml:space="preserve"> </w:t>
      </w:r>
      <w:r>
        <w:t>в</w:t>
      </w:r>
      <w:r>
        <w:rPr>
          <w:spacing w:val="-4"/>
        </w:rPr>
        <w:t xml:space="preserve"> </w:t>
      </w:r>
      <w:r>
        <w:t>7</w:t>
      </w:r>
      <w:r>
        <w:rPr>
          <w:spacing w:val="-9"/>
        </w:rPr>
        <w:t xml:space="preserve"> </w:t>
      </w:r>
      <w:r>
        <w:rPr>
          <w:spacing w:val="-2"/>
        </w:rPr>
        <w:t>классе.</w:t>
      </w:r>
    </w:p>
    <w:p w14:paraId="2C2010A5" w14:textId="77777777" w:rsidR="00F11DF8" w:rsidRDefault="00DA3958">
      <w:pPr>
        <w:pStyle w:val="a3"/>
        <w:spacing w:line="242" w:lineRule="auto"/>
        <w:ind w:left="1406" w:right="1967" w:firstLine="0"/>
        <w:jc w:val="left"/>
      </w:pPr>
      <w:r>
        <w:t>Всеобщая</w:t>
      </w:r>
      <w:r>
        <w:rPr>
          <w:spacing w:val="-4"/>
        </w:rPr>
        <w:t xml:space="preserve"> </w:t>
      </w:r>
      <w:r>
        <w:t>история.</w:t>
      </w:r>
      <w:r>
        <w:rPr>
          <w:spacing w:val="-4"/>
        </w:rPr>
        <w:t xml:space="preserve"> </w:t>
      </w:r>
      <w:r>
        <w:t>История</w:t>
      </w:r>
      <w:r>
        <w:rPr>
          <w:spacing w:val="-4"/>
        </w:rPr>
        <w:t xml:space="preserve"> </w:t>
      </w:r>
      <w:r>
        <w:t>Нового</w:t>
      </w:r>
      <w:r>
        <w:rPr>
          <w:spacing w:val="-4"/>
        </w:rPr>
        <w:t xml:space="preserve"> </w:t>
      </w:r>
      <w:r>
        <w:t>времени.</w:t>
      </w:r>
      <w:r>
        <w:rPr>
          <w:spacing w:val="-4"/>
        </w:rPr>
        <w:t xml:space="preserve"> </w:t>
      </w:r>
      <w:r>
        <w:t>Конец</w:t>
      </w:r>
      <w:r>
        <w:rPr>
          <w:spacing w:val="-4"/>
        </w:rPr>
        <w:t xml:space="preserve"> </w:t>
      </w:r>
      <w:r>
        <w:t>XV</w:t>
      </w:r>
      <w:r>
        <w:rPr>
          <w:spacing w:val="-5"/>
        </w:rPr>
        <w:t xml:space="preserve"> </w:t>
      </w:r>
      <w:r>
        <w:t>‒</w:t>
      </w:r>
      <w:r>
        <w:rPr>
          <w:spacing w:val="-4"/>
        </w:rPr>
        <w:t xml:space="preserve"> </w:t>
      </w:r>
      <w:r>
        <w:t>XVII</w:t>
      </w:r>
      <w:r>
        <w:rPr>
          <w:spacing w:val="-6"/>
        </w:rPr>
        <w:t xml:space="preserve"> </w:t>
      </w:r>
      <w:r>
        <w:t xml:space="preserve">в. </w:t>
      </w:r>
      <w:r>
        <w:rPr>
          <w:spacing w:val="-2"/>
        </w:rPr>
        <w:t>Введение.</w:t>
      </w:r>
    </w:p>
    <w:p w14:paraId="652B5F48" w14:textId="77777777" w:rsidR="00F11DF8" w:rsidRDefault="00DA3958">
      <w:pPr>
        <w:pStyle w:val="a3"/>
        <w:ind w:right="386"/>
      </w:pPr>
      <w:r>
        <w:t xml:space="preserve">Понятие «Новое время». Хронологические рамки и периодизация истории Нового </w:t>
      </w:r>
      <w:r>
        <w:rPr>
          <w:spacing w:val="-2"/>
        </w:rPr>
        <w:t>времени.</w:t>
      </w:r>
    </w:p>
    <w:p w14:paraId="4BF34916" w14:textId="77777777" w:rsidR="00F11DF8" w:rsidRDefault="00DA3958">
      <w:pPr>
        <w:pStyle w:val="a3"/>
        <w:spacing w:line="271" w:lineRule="exact"/>
        <w:ind w:left="1406" w:firstLine="0"/>
      </w:pPr>
      <w:r>
        <w:t>Великие</w:t>
      </w:r>
      <w:r>
        <w:rPr>
          <w:spacing w:val="-6"/>
        </w:rPr>
        <w:t xml:space="preserve"> </w:t>
      </w:r>
      <w:r>
        <w:t>географические</w:t>
      </w:r>
      <w:r>
        <w:rPr>
          <w:spacing w:val="-6"/>
        </w:rPr>
        <w:t xml:space="preserve"> </w:t>
      </w:r>
      <w:r>
        <w:rPr>
          <w:spacing w:val="-2"/>
        </w:rPr>
        <w:t>открытия.</w:t>
      </w:r>
    </w:p>
    <w:p w14:paraId="4F47BB77" w14:textId="77777777" w:rsidR="00F11DF8" w:rsidRDefault="00DA3958">
      <w:pPr>
        <w:pStyle w:val="a3"/>
        <w:spacing w:before="1"/>
        <w:ind w:right="378"/>
      </w:pPr>
      <w:r>
        <w:t>Предпосылки Великих географических открытий. Поиски</w:t>
      </w:r>
      <w:r>
        <w:rPr>
          <w:spacing w:val="40"/>
        </w:rPr>
        <w:t xml:space="preserve"> </w:t>
      </w:r>
      <w:r>
        <w:t>европейцами морских путей в страны Востока. Экспедиции Колумба. Тордесильясский договор 1494 г. Открытие Васко да Гамой морского пути в Индию. Кругосветное плавание Магеллана. Плавания Тасмана и открытие Австралии. Завоевания конкистадоров в Центральной и Южной</w:t>
      </w:r>
      <w:r>
        <w:rPr>
          <w:spacing w:val="40"/>
        </w:rPr>
        <w:t xml:space="preserve"> </w:t>
      </w:r>
      <w:r>
        <w:t>Америке</w:t>
      </w:r>
      <w:r>
        <w:rPr>
          <w:spacing w:val="40"/>
        </w:rPr>
        <w:t xml:space="preserve"> </w:t>
      </w:r>
      <w:r>
        <w:t>(Ф. Кортес, Ф. Писарро). Европейцы в Северной Америке. Поиски северо-восточного морского пути в Китай и Индию. Политические, экономические и культурные последствия Великих географических открытий конца XV‒XVI в.</w:t>
      </w:r>
    </w:p>
    <w:p w14:paraId="0DEFA258" w14:textId="77777777" w:rsidR="00F11DF8" w:rsidRDefault="00DA3958">
      <w:pPr>
        <w:pStyle w:val="a3"/>
        <w:spacing w:line="272" w:lineRule="exact"/>
        <w:ind w:left="1406" w:firstLine="0"/>
      </w:pPr>
      <w:r>
        <w:t>Изменения</w:t>
      </w:r>
      <w:r>
        <w:rPr>
          <w:spacing w:val="-7"/>
        </w:rPr>
        <w:t xml:space="preserve"> </w:t>
      </w:r>
      <w:r>
        <w:t>в</w:t>
      </w:r>
      <w:r>
        <w:rPr>
          <w:spacing w:val="-3"/>
        </w:rPr>
        <w:t xml:space="preserve"> </w:t>
      </w:r>
      <w:r>
        <w:t>европейском</w:t>
      </w:r>
      <w:r>
        <w:rPr>
          <w:spacing w:val="-5"/>
        </w:rPr>
        <w:t xml:space="preserve"> </w:t>
      </w:r>
      <w:r>
        <w:t>обществе</w:t>
      </w:r>
      <w:r>
        <w:rPr>
          <w:spacing w:val="-8"/>
        </w:rPr>
        <w:t xml:space="preserve"> </w:t>
      </w:r>
      <w:r>
        <w:t>в</w:t>
      </w:r>
      <w:r>
        <w:rPr>
          <w:spacing w:val="-4"/>
        </w:rPr>
        <w:t xml:space="preserve"> </w:t>
      </w:r>
      <w:r>
        <w:t>XVI‒XVII</w:t>
      </w:r>
      <w:r>
        <w:rPr>
          <w:spacing w:val="-1"/>
        </w:rPr>
        <w:t xml:space="preserve"> </w:t>
      </w:r>
      <w:r>
        <w:rPr>
          <w:spacing w:val="-5"/>
        </w:rPr>
        <w:t>вв.</w:t>
      </w:r>
    </w:p>
    <w:p w14:paraId="3D33C2D7" w14:textId="77777777" w:rsidR="00F11DF8" w:rsidRDefault="00DA3958">
      <w:pPr>
        <w:pStyle w:val="a3"/>
        <w:spacing w:before="3"/>
        <w:ind w:left="1406" w:firstLine="0"/>
      </w:pPr>
      <w:r>
        <w:t>Развитие</w:t>
      </w:r>
      <w:r>
        <w:rPr>
          <w:spacing w:val="31"/>
        </w:rPr>
        <w:t xml:space="preserve"> </w:t>
      </w:r>
      <w:r>
        <w:t>техники,</w:t>
      </w:r>
      <w:r>
        <w:rPr>
          <w:spacing w:val="71"/>
          <w:w w:val="150"/>
        </w:rPr>
        <w:t xml:space="preserve"> </w:t>
      </w:r>
      <w:r>
        <w:t>горного</w:t>
      </w:r>
      <w:r>
        <w:rPr>
          <w:spacing w:val="71"/>
          <w:w w:val="150"/>
        </w:rPr>
        <w:t xml:space="preserve"> </w:t>
      </w:r>
      <w:r>
        <w:t>дела,</w:t>
      </w:r>
      <w:r>
        <w:rPr>
          <w:spacing w:val="68"/>
          <w:w w:val="150"/>
        </w:rPr>
        <w:t xml:space="preserve"> </w:t>
      </w:r>
      <w:r>
        <w:t>производства</w:t>
      </w:r>
      <w:r>
        <w:rPr>
          <w:spacing w:val="66"/>
          <w:w w:val="150"/>
        </w:rPr>
        <w:t xml:space="preserve"> </w:t>
      </w:r>
      <w:r>
        <w:t>металлов.</w:t>
      </w:r>
      <w:r>
        <w:rPr>
          <w:spacing w:val="72"/>
          <w:w w:val="150"/>
        </w:rPr>
        <w:t xml:space="preserve"> </w:t>
      </w:r>
      <w:r>
        <w:t>Появление</w:t>
      </w:r>
      <w:r>
        <w:rPr>
          <w:spacing w:val="67"/>
          <w:w w:val="150"/>
        </w:rPr>
        <w:t xml:space="preserve"> </w:t>
      </w:r>
      <w:r>
        <w:rPr>
          <w:spacing w:val="-2"/>
        </w:rPr>
        <w:t>мануфактур.</w:t>
      </w:r>
    </w:p>
    <w:p w14:paraId="05C686C7" w14:textId="77777777" w:rsidR="00F11DF8" w:rsidRDefault="00F11DF8">
      <w:pPr>
        <w:sectPr w:rsidR="00F11DF8">
          <w:pgSz w:w="11920" w:h="16850"/>
          <w:pgMar w:top="1040" w:right="320" w:bottom="280" w:left="720" w:header="720" w:footer="720" w:gutter="0"/>
          <w:cols w:space="720"/>
        </w:sectPr>
      </w:pPr>
    </w:p>
    <w:p w14:paraId="2C2D3D83" w14:textId="77777777" w:rsidR="00F11DF8" w:rsidRDefault="00DA3958">
      <w:pPr>
        <w:pStyle w:val="a3"/>
        <w:spacing w:before="76" w:line="242" w:lineRule="auto"/>
        <w:ind w:right="393" w:firstLine="0"/>
      </w:pPr>
      <w:r>
        <w:lastRenderedPageBreak/>
        <w:t>Возникновение капиталистических отношений. Распространение наемного труда в деревне. Расширение внутреннего и мирового рынков. Изменения в сословной структуре общества, появление новых социальных групп. Повседневная жизнь обитателей городов и деревень.</w:t>
      </w:r>
    </w:p>
    <w:p w14:paraId="5E9D8D6D" w14:textId="77777777" w:rsidR="00F11DF8" w:rsidRDefault="00DA3958">
      <w:pPr>
        <w:pStyle w:val="a3"/>
        <w:spacing w:line="268" w:lineRule="exact"/>
        <w:ind w:left="1406" w:firstLine="0"/>
      </w:pPr>
      <w:r>
        <w:t>Реформация</w:t>
      </w:r>
      <w:r>
        <w:rPr>
          <w:spacing w:val="-7"/>
        </w:rPr>
        <w:t xml:space="preserve"> </w:t>
      </w:r>
      <w:r>
        <w:t>и</w:t>
      </w:r>
      <w:r>
        <w:rPr>
          <w:spacing w:val="-5"/>
        </w:rPr>
        <w:t xml:space="preserve"> </w:t>
      </w:r>
      <w:r>
        <w:t>контрреформация</w:t>
      </w:r>
      <w:r>
        <w:rPr>
          <w:spacing w:val="-5"/>
        </w:rPr>
        <w:t xml:space="preserve"> </w:t>
      </w:r>
      <w:r>
        <w:t>в</w:t>
      </w:r>
      <w:r>
        <w:rPr>
          <w:spacing w:val="-5"/>
        </w:rPr>
        <w:t xml:space="preserve"> </w:t>
      </w:r>
      <w:r>
        <w:rPr>
          <w:spacing w:val="-2"/>
        </w:rPr>
        <w:t>Европе.</w:t>
      </w:r>
    </w:p>
    <w:p w14:paraId="5D476956" w14:textId="77777777" w:rsidR="00F11DF8" w:rsidRDefault="00DA3958">
      <w:pPr>
        <w:pStyle w:val="a3"/>
        <w:spacing w:before="3"/>
        <w:ind w:right="379"/>
      </w:pPr>
      <w:r>
        <w:t>Причины Реформации. Начало Реформации в Германии; М. Лютер. Развертывание Реформации и Крестьянская война в Германии. Распространение протестантизма в Европе. Кальвинизм. Религиозные войны. Борьба католической церкви против реформационного движения. Контрреформация. Инквизиция.</w:t>
      </w:r>
    </w:p>
    <w:p w14:paraId="17A0E0CF" w14:textId="77777777" w:rsidR="00F11DF8" w:rsidRDefault="00DA3958">
      <w:pPr>
        <w:pStyle w:val="a3"/>
        <w:ind w:left="1406" w:firstLine="0"/>
      </w:pPr>
      <w:r>
        <w:t>Государства</w:t>
      </w:r>
      <w:r>
        <w:rPr>
          <w:spacing w:val="-6"/>
        </w:rPr>
        <w:t xml:space="preserve"> </w:t>
      </w:r>
      <w:r>
        <w:t>Европы</w:t>
      </w:r>
      <w:r>
        <w:rPr>
          <w:spacing w:val="-5"/>
        </w:rPr>
        <w:t xml:space="preserve"> </w:t>
      </w:r>
      <w:r>
        <w:t>в</w:t>
      </w:r>
      <w:r>
        <w:rPr>
          <w:spacing w:val="-6"/>
        </w:rPr>
        <w:t xml:space="preserve"> </w:t>
      </w:r>
      <w:r>
        <w:t>XVI‒XVII</w:t>
      </w:r>
      <w:r>
        <w:rPr>
          <w:spacing w:val="-3"/>
        </w:rPr>
        <w:t xml:space="preserve"> </w:t>
      </w:r>
      <w:r>
        <w:rPr>
          <w:spacing w:val="-5"/>
        </w:rPr>
        <w:t>вв.</w:t>
      </w:r>
    </w:p>
    <w:p w14:paraId="11DD3381" w14:textId="77777777" w:rsidR="00F11DF8" w:rsidRDefault="00DA3958">
      <w:pPr>
        <w:pStyle w:val="a3"/>
        <w:spacing w:before="5" w:line="237" w:lineRule="auto"/>
        <w:ind w:right="385"/>
      </w:pPr>
      <w:r>
        <w:t>Абсолютизм и сословное представительство. Преодоление раздробленности. Борьба за колониальные владения. Начало формирования колониальных империй.</w:t>
      </w:r>
    </w:p>
    <w:p w14:paraId="6E0D8838" w14:textId="77777777" w:rsidR="00F11DF8" w:rsidRDefault="00DA3958">
      <w:pPr>
        <w:pStyle w:val="a3"/>
        <w:spacing w:before="1"/>
        <w:ind w:right="376"/>
      </w:pPr>
      <w:r>
        <w:t>Испания под властью потомков католических королей. Внутренняя</w:t>
      </w:r>
      <w:r>
        <w:rPr>
          <w:spacing w:val="40"/>
        </w:rPr>
        <w:t xml:space="preserve"> </w:t>
      </w:r>
      <w:r>
        <w:t>и</w:t>
      </w:r>
      <w:r>
        <w:rPr>
          <w:spacing w:val="40"/>
        </w:rPr>
        <w:t xml:space="preserve"> </w:t>
      </w:r>
      <w:r>
        <w:t>внешняя политика испанских Габсбургов. Национально-освободительное движение в Нидерландах: цели, участники, формы борьбы. Итоги и значение Нидерландской революции.</w:t>
      </w:r>
    </w:p>
    <w:p w14:paraId="182FBA91" w14:textId="77777777" w:rsidR="00F11DF8" w:rsidRDefault="00DA3958">
      <w:pPr>
        <w:pStyle w:val="a3"/>
        <w:ind w:right="384"/>
      </w:pPr>
      <w:r>
        <w:t>Франция: путь к абсолютизму. Королевская власть и централизация управления страной. Католики и гугеноты. Религиозные войны. Генрих IV. Нантский эдикт 1598 г. Людовик XIII и кардинал Ришелье. Фронда. Французский абсолютизм при Людовике XIV.</w:t>
      </w:r>
    </w:p>
    <w:p w14:paraId="7A1507A4" w14:textId="77777777" w:rsidR="00F11DF8" w:rsidRDefault="00DA3958">
      <w:pPr>
        <w:pStyle w:val="a3"/>
        <w:ind w:right="381"/>
      </w:pPr>
      <w:r>
        <w:t>Англия. Развитие капиталистического предпринимательства в городах и деревнях. Огораживания. Укрепление королевской власти при Тюдорах. Генрих VIII и королевская реформация. «Золотой век» Елизаветы I.</w:t>
      </w:r>
    </w:p>
    <w:p w14:paraId="13D31CE9" w14:textId="77777777" w:rsidR="00F11DF8" w:rsidRDefault="00DA3958">
      <w:pPr>
        <w:pStyle w:val="a3"/>
        <w:spacing w:before="3"/>
        <w:ind w:right="379"/>
      </w:pPr>
      <w:r>
        <w:t xml:space="preserve">Английская революция середины XVII в. Причины, участники, этапы революции. Размежевание в революционном лагере. О. Кромвель. Итоги и значение революции. Реставрация Стюартов. Славная революция. Становление английской парламентской </w:t>
      </w:r>
      <w:r>
        <w:rPr>
          <w:spacing w:val="-2"/>
        </w:rPr>
        <w:t>монархии.</w:t>
      </w:r>
    </w:p>
    <w:p w14:paraId="2508D3B7" w14:textId="77777777" w:rsidR="00F11DF8" w:rsidRDefault="00DA3958">
      <w:pPr>
        <w:pStyle w:val="a3"/>
        <w:ind w:right="383"/>
      </w:pPr>
      <w:r>
        <w:t>Страны Центральной, Южной и Юго-Восточной Европы. В мире империй и вне его. Германские государства. Итальянские земли. Положение славянских народов. Образование Речи Посполитой.</w:t>
      </w:r>
    </w:p>
    <w:p w14:paraId="5EAEC861" w14:textId="77777777" w:rsidR="00F11DF8" w:rsidRDefault="00DA3958">
      <w:pPr>
        <w:pStyle w:val="a3"/>
        <w:spacing w:line="272" w:lineRule="exact"/>
        <w:ind w:left="1406" w:firstLine="0"/>
      </w:pPr>
      <w:r>
        <w:t>Международные</w:t>
      </w:r>
      <w:r>
        <w:rPr>
          <w:spacing w:val="-8"/>
        </w:rPr>
        <w:t xml:space="preserve"> </w:t>
      </w:r>
      <w:r>
        <w:t>отношения</w:t>
      </w:r>
      <w:r>
        <w:rPr>
          <w:spacing w:val="-8"/>
        </w:rPr>
        <w:t xml:space="preserve"> </w:t>
      </w:r>
      <w:r>
        <w:t>в</w:t>
      </w:r>
      <w:r>
        <w:rPr>
          <w:spacing w:val="-5"/>
        </w:rPr>
        <w:t xml:space="preserve"> </w:t>
      </w:r>
      <w:r>
        <w:t>XVI‒XVII</w:t>
      </w:r>
      <w:r>
        <w:rPr>
          <w:spacing w:val="-7"/>
        </w:rPr>
        <w:t xml:space="preserve"> </w:t>
      </w:r>
      <w:r>
        <w:rPr>
          <w:spacing w:val="-5"/>
        </w:rPr>
        <w:t>вв.</w:t>
      </w:r>
    </w:p>
    <w:p w14:paraId="724A1437" w14:textId="77777777" w:rsidR="00F11DF8" w:rsidRDefault="00DA3958">
      <w:pPr>
        <w:pStyle w:val="a3"/>
        <w:spacing w:before="2"/>
        <w:ind w:right="377"/>
      </w:pPr>
      <w:r>
        <w:t>Борьба за первенство, военные конфликты между европейскими державами. Столкновение интересов в приобретении колониальных владений и господстве на торговых путях. Противостояние османской экспансии в Европе. Образование державы австрийских Габсбургов. Тридцатилетняя война. Вестфальский мир.</w:t>
      </w:r>
    </w:p>
    <w:p w14:paraId="1EF68029" w14:textId="77777777" w:rsidR="00F11DF8" w:rsidRDefault="00DA3958">
      <w:pPr>
        <w:pStyle w:val="a3"/>
        <w:ind w:left="1406" w:firstLine="0"/>
      </w:pPr>
      <w:r>
        <w:t>Европейская</w:t>
      </w:r>
      <w:r>
        <w:rPr>
          <w:spacing w:val="-2"/>
        </w:rPr>
        <w:t xml:space="preserve"> </w:t>
      </w:r>
      <w:r>
        <w:t>культура</w:t>
      </w:r>
      <w:r>
        <w:rPr>
          <w:spacing w:val="-5"/>
        </w:rPr>
        <w:t xml:space="preserve"> </w:t>
      </w:r>
      <w:r>
        <w:t>в</w:t>
      </w:r>
      <w:r>
        <w:rPr>
          <w:spacing w:val="-3"/>
        </w:rPr>
        <w:t xml:space="preserve"> </w:t>
      </w:r>
      <w:r>
        <w:t>раннее</w:t>
      </w:r>
      <w:r>
        <w:rPr>
          <w:spacing w:val="-3"/>
        </w:rPr>
        <w:t xml:space="preserve"> </w:t>
      </w:r>
      <w:r>
        <w:t>Новое</w:t>
      </w:r>
      <w:r>
        <w:rPr>
          <w:spacing w:val="-8"/>
        </w:rPr>
        <w:t xml:space="preserve"> </w:t>
      </w:r>
      <w:r>
        <w:rPr>
          <w:spacing w:val="-2"/>
        </w:rPr>
        <w:t>время.</w:t>
      </w:r>
    </w:p>
    <w:p w14:paraId="719F7A3C" w14:textId="77777777" w:rsidR="00F11DF8" w:rsidRDefault="00DA3958">
      <w:pPr>
        <w:pStyle w:val="a3"/>
        <w:spacing w:before="3"/>
        <w:ind w:right="373"/>
      </w:pPr>
      <w:r>
        <w:t>Высокое Возрождение в Италии: художники и их произведения. Северное</w:t>
      </w:r>
      <w:r>
        <w:rPr>
          <w:spacing w:val="40"/>
        </w:rPr>
        <w:t xml:space="preserve"> </w:t>
      </w:r>
      <w:r>
        <w:t>Возрождение. Мир человека в литературе раннего Нового времени. М. Сервантес,</w:t>
      </w:r>
      <w:r>
        <w:rPr>
          <w:spacing w:val="40"/>
        </w:rPr>
        <w:t xml:space="preserve"> </w:t>
      </w:r>
      <w:r>
        <w:t>У.</w:t>
      </w:r>
      <w:r>
        <w:rPr>
          <w:spacing w:val="40"/>
        </w:rPr>
        <w:t xml:space="preserve"> </w:t>
      </w:r>
      <w:r>
        <w:t>Шекспир. Стили художественной культуры (барокко, классицизм). Французский театр эпохи классицизма. Развитие науки: переворот в естествознании, возникновение новой</w:t>
      </w:r>
      <w:r>
        <w:rPr>
          <w:spacing w:val="40"/>
        </w:rPr>
        <w:t xml:space="preserve"> </w:t>
      </w:r>
      <w:r>
        <w:t xml:space="preserve">картины мира. Выдающиеся учёные и их открытия (Н. Коперник, И. Ньютон). Утверждение </w:t>
      </w:r>
      <w:r>
        <w:rPr>
          <w:spacing w:val="-2"/>
        </w:rPr>
        <w:t>рационализма.</w:t>
      </w:r>
    </w:p>
    <w:p w14:paraId="0E214BBB" w14:textId="77777777" w:rsidR="00F11DF8" w:rsidRDefault="00DA3958">
      <w:pPr>
        <w:pStyle w:val="a3"/>
        <w:spacing w:line="274" w:lineRule="exact"/>
        <w:ind w:left="1406" w:firstLine="0"/>
      </w:pPr>
      <w:r>
        <w:t>Страны</w:t>
      </w:r>
      <w:r>
        <w:rPr>
          <w:spacing w:val="-4"/>
        </w:rPr>
        <w:t xml:space="preserve"> </w:t>
      </w:r>
      <w:r>
        <w:t>Востока</w:t>
      </w:r>
      <w:r>
        <w:rPr>
          <w:spacing w:val="-8"/>
        </w:rPr>
        <w:t xml:space="preserve"> </w:t>
      </w:r>
      <w:r>
        <w:t>в XVI‒XVII</w:t>
      </w:r>
      <w:r>
        <w:rPr>
          <w:spacing w:val="-7"/>
        </w:rPr>
        <w:t xml:space="preserve"> </w:t>
      </w:r>
      <w:r>
        <w:rPr>
          <w:spacing w:val="-5"/>
        </w:rPr>
        <w:t>вв.</w:t>
      </w:r>
    </w:p>
    <w:p w14:paraId="2E630932" w14:textId="77777777" w:rsidR="00F11DF8" w:rsidRDefault="00DA3958">
      <w:pPr>
        <w:pStyle w:val="a3"/>
        <w:spacing w:before="2"/>
        <w:ind w:right="380"/>
      </w:pPr>
      <w:r>
        <w:t>Османская империя: на вершине могущества. Сулейман I Великолепный: завоеватель, законодатель. Управление многонациональной империей. Османская армия. Индия при Великих Моголах. Начало проникновения европейцев. Ост-Индские компании. Китай в эпоху Мин. Экономическая и социальная политика государства. Утверждение маньчжурской династии Цин. Япония: борьба знатных кланов за власть, установление сёгуната Токугава, укрепление централизованного государства.</w:t>
      </w:r>
    </w:p>
    <w:p w14:paraId="286488D9" w14:textId="77777777" w:rsidR="00F11DF8" w:rsidRDefault="00DA3958">
      <w:pPr>
        <w:pStyle w:val="a3"/>
        <w:spacing w:before="2"/>
        <w:ind w:left="1406" w:firstLine="0"/>
        <w:jc w:val="left"/>
      </w:pPr>
      <w:r>
        <w:t>«Закрытие»</w:t>
      </w:r>
      <w:r>
        <w:rPr>
          <w:spacing w:val="-3"/>
        </w:rPr>
        <w:t xml:space="preserve"> </w:t>
      </w:r>
      <w:r>
        <w:t>страны</w:t>
      </w:r>
      <w:r>
        <w:rPr>
          <w:spacing w:val="-3"/>
        </w:rPr>
        <w:t xml:space="preserve"> </w:t>
      </w:r>
      <w:r>
        <w:t>для</w:t>
      </w:r>
      <w:r>
        <w:rPr>
          <w:spacing w:val="-3"/>
        </w:rPr>
        <w:t xml:space="preserve"> </w:t>
      </w:r>
      <w:r>
        <w:t>иноземцев.</w:t>
      </w:r>
      <w:r>
        <w:rPr>
          <w:spacing w:val="-3"/>
        </w:rPr>
        <w:t xml:space="preserve"> </w:t>
      </w:r>
      <w:r>
        <w:t>Культура</w:t>
      </w:r>
      <w:r>
        <w:rPr>
          <w:spacing w:val="-3"/>
        </w:rPr>
        <w:t xml:space="preserve"> </w:t>
      </w:r>
      <w:r>
        <w:t>и</w:t>
      </w:r>
      <w:r>
        <w:rPr>
          <w:spacing w:val="-5"/>
        </w:rPr>
        <w:t xml:space="preserve"> </w:t>
      </w:r>
      <w:r>
        <w:t>искусство</w:t>
      </w:r>
      <w:r>
        <w:rPr>
          <w:spacing w:val="-3"/>
        </w:rPr>
        <w:t xml:space="preserve"> </w:t>
      </w:r>
      <w:r>
        <w:t xml:space="preserve">стран </w:t>
      </w:r>
      <w:r>
        <w:rPr>
          <w:position w:val="1"/>
        </w:rPr>
        <w:t>Востока</w:t>
      </w:r>
      <w:r>
        <w:rPr>
          <w:spacing w:val="-4"/>
          <w:position w:val="1"/>
        </w:rPr>
        <w:t xml:space="preserve"> </w:t>
      </w:r>
      <w:r>
        <w:rPr>
          <w:position w:val="1"/>
        </w:rPr>
        <w:t>в</w:t>
      </w:r>
      <w:r>
        <w:rPr>
          <w:spacing w:val="-4"/>
          <w:position w:val="1"/>
        </w:rPr>
        <w:t xml:space="preserve"> </w:t>
      </w:r>
      <w:r>
        <w:rPr>
          <w:position w:val="1"/>
        </w:rPr>
        <w:t>XVI‒XVII</w:t>
      </w:r>
      <w:r>
        <w:rPr>
          <w:spacing w:val="-5"/>
          <w:position w:val="1"/>
        </w:rPr>
        <w:t xml:space="preserve"> </w:t>
      </w:r>
      <w:r>
        <w:rPr>
          <w:position w:val="1"/>
        </w:rPr>
        <w:t xml:space="preserve">вв. </w:t>
      </w:r>
      <w:r>
        <w:rPr>
          <w:spacing w:val="-2"/>
        </w:rPr>
        <w:t>Обобщение.</w:t>
      </w:r>
    </w:p>
    <w:p w14:paraId="33E2C3D3" w14:textId="77777777" w:rsidR="00F11DF8" w:rsidRDefault="00DA3958">
      <w:pPr>
        <w:pStyle w:val="a3"/>
        <w:spacing w:line="271" w:lineRule="exact"/>
        <w:ind w:left="1406" w:firstLine="0"/>
        <w:jc w:val="left"/>
      </w:pPr>
      <w:r>
        <w:t>Историческое</w:t>
      </w:r>
      <w:r>
        <w:rPr>
          <w:spacing w:val="-12"/>
        </w:rPr>
        <w:t xml:space="preserve"> </w:t>
      </w:r>
      <w:r>
        <w:t>и</w:t>
      </w:r>
      <w:r>
        <w:rPr>
          <w:spacing w:val="-5"/>
        </w:rPr>
        <w:t xml:space="preserve"> </w:t>
      </w:r>
      <w:r>
        <w:t>культурное</w:t>
      </w:r>
      <w:r>
        <w:rPr>
          <w:spacing w:val="-6"/>
        </w:rPr>
        <w:t xml:space="preserve"> </w:t>
      </w:r>
      <w:r>
        <w:t>наследие</w:t>
      </w:r>
      <w:r>
        <w:rPr>
          <w:spacing w:val="-7"/>
        </w:rPr>
        <w:t xml:space="preserve"> </w:t>
      </w:r>
      <w:r>
        <w:t>Раннего</w:t>
      </w:r>
      <w:r>
        <w:rPr>
          <w:spacing w:val="-8"/>
        </w:rPr>
        <w:t xml:space="preserve"> </w:t>
      </w:r>
      <w:r>
        <w:t>Нового</w:t>
      </w:r>
      <w:r>
        <w:rPr>
          <w:spacing w:val="-6"/>
        </w:rPr>
        <w:t xml:space="preserve"> </w:t>
      </w:r>
      <w:r>
        <w:rPr>
          <w:spacing w:val="-2"/>
        </w:rPr>
        <w:t>времени.</w:t>
      </w:r>
    </w:p>
    <w:p w14:paraId="1D7F4B13" w14:textId="77777777" w:rsidR="00F11DF8" w:rsidRDefault="00DA3958">
      <w:pPr>
        <w:pStyle w:val="a3"/>
        <w:spacing w:before="5"/>
        <w:ind w:left="1406" w:right="1479" w:firstLine="0"/>
        <w:jc w:val="left"/>
      </w:pPr>
      <w:r>
        <w:t>История</w:t>
      </w:r>
      <w:r>
        <w:rPr>
          <w:spacing w:val="-9"/>
        </w:rPr>
        <w:t xml:space="preserve"> </w:t>
      </w:r>
      <w:r>
        <w:t>России.</w:t>
      </w:r>
      <w:r>
        <w:rPr>
          <w:spacing w:val="-7"/>
        </w:rPr>
        <w:t xml:space="preserve"> </w:t>
      </w:r>
      <w:r>
        <w:t>Россия</w:t>
      </w:r>
      <w:r>
        <w:rPr>
          <w:spacing w:val="-9"/>
        </w:rPr>
        <w:t xml:space="preserve"> </w:t>
      </w:r>
      <w:r>
        <w:t>в</w:t>
      </w:r>
      <w:r>
        <w:rPr>
          <w:spacing w:val="-2"/>
        </w:rPr>
        <w:t xml:space="preserve"> </w:t>
      </w:r>
      <w:r>
        <w:t>XVI‒XVII</w:t>
      </w:r>
      <w:r>
        <w:rPr>
          <w:spacing w:val="-10"/>
        </w:rPr>
        <w:t xml:space="preserve"> </w:t>
      </w:r>
      <w:r>
        <w:t>вв.:</w:t>
      </w:r>
      <w:r>
        <w:rPr>
          <w:spacing w:val="-7"/>
        </w:rPr>
        <w:t xml:space="preserve"> </w:t>
      </w:r>
      <w:r>
        <w:t>от</w:t>
      </w:r>
      <w:r>
        <w:rPr>
          <w:spacing w:val="-5"/>
        </w:rPr>
        <w:t xml:space="preserve"> </w:t>
      </w:r>
      <w:r>
        <w:t>Великого</w:t>
      </w:r>
      <w:r>
        <w:rPr>
          <w:spacing w:val="-5"/>
        </w:rPr>
        <w:t xml:space="preserve"> </w:t>
      </w:r>
      <w:r>
        <w:t>княжества</w:t>
      </w:r>
      <w:r>
        <w:rPr>
          <w:spacing w:val="-6"/>
        </w:rPr>
        <w:t xml:space="preserve"> </w:t>
      </w:r>
      <w:r>
        <w:t>к</w:t>
      </w:r>
      <w:r>
        <w:rPr>
          <w:spacing w:val="-7"/>
        </w:rPr>
        <w:t xml:space="preserve"> </w:t>
      </w:r>
      <w:r>
        <w:t>царству. Россия в XVI в.</w:t>
      </w:r>
    </w:p>
    <w:p w14:paraId="376FCE14" w14:textId="77777777" w:rsidR="00F11DF8" w:rsidRDefault="00DA3958">
      <w:pPr>
        <w:pStyle w:val="a3"/>
        <w:tabs>
          <w:tab w:val="left" w:pos="2847"/>
          <w:tab w:val="left" w:pos="4395"/>
          <w:tab w:val="left" w:pos="5427"/>
          <w:tab w:val="left" w:pos="6404"/>
          <w:tab w:val="left" w:pos="7662"/>
          <w:tab w:val="left" w:pos="8745"/>
          <w:tab w:val="left" w:pos="9268"/>
        </w:tabs>
        <w:spacing w:line="274" w:lineRule="exact"/>
        <w:ind w:left="1406" w:firstLine="0"/>
        <w:jc w:val="left"/>
      </w:pPr>
      <w:r>
        <w:rPr>
          <w:spacing w:val="-2"/>
        </w:rPr>
        <w:t>Завершение</w:t>
      </w:r>
      <w:r>
        <w:tab/>
      </w:r>
      <w:r>
        <w:rPr>
          <w:spacing w:val="-2"/>
        </w:rPr>
        <w:t>объединения</w:t>
      </w:r>
      <w:r>
        <w:tab/>
      </w:r>
      <w:r>
        <w:rPr>
          <w:spacing w:val="-2"/>
        </w:rPr>
        <w:t>русских</w:t>
      </w:r>
      <w:r>
        <w:tab/>
      </w:r>
      <w:r>
        <w:rPr>
          <w:spacing w:val="-2"/>
        </w:rPr>
        <w:t>земель.</w:t>
      </w:r>
      <w:r>
        <w:tab/>
      </w:r>
      <w:r>
        <w:rPr>
          <w:spacing w:val="-2"/>
        </w:rPr>
        <w:t>Княжение</w:t>
      </w:r>
      <w:r>
        <w:tab/>
      </w:r>
      <w:r>
        <w:rPr>
          <w:spacing w:val="-2"/>
        </w:rPr>
        <w:t>Василия</w:t>
      </w:r>
      <w:r>
        <w:tab/>
      </w:r>
      <w:r>
        <w:rPr>
          <w:spacing w:val="-4"/>
        </w:rPr>
        <w:t>III.</w:t>
      </w:r>
      <w:r>
        <w:tab/>
      </w:r>
      <w:r>
        <w:rPr>
          <w:spacing w:val="-2"/>
        </w:rPr>
        <w:t>Завершение</w:t>
      </w:r>
    </w:p>
    <w:p w14:paraId="57419541" w14:textId="77777777" w:rsidR="00F11DF8" w:rsidRDefault="00F11DF8">
      <w:pPr>
        <w:spacing w:line="274" w:lineRule="exact"/>
        <w:sectPr w:rsidR="00F11DF8">
          <w:pgSz w:w="11920" w:h="16850"/>
          <w:pgMar w:top="1040" w:right="320" w:bottom="280" w:left="720" w:header="720" w:footer="720" w:gutter="0"/>
          <w:cols w:space="720"/>
        </w:sectPr>
      </w:pPr>
    </w:p>
    <w:p w14:paraId="0A07BD1A" w14:textId="77777777" w:rsidR="00F11DF8" w:rsidRDefault="00DA3958">
      <w:pPr>
        <w:pStyle w:val="a3"/>
        <w:spacing w:before="76"/>
        <w:ind w:right="381" w:firstLine="0"/>
      </w:pPr>
      <w:r>
        <w:lastRenderedPageBreak/>
        <w:t>объединения русских земель вокруг Москвы: присоединение Псковской, Смоленской, Рязанской земель. Отмирание удельной системы. Укрепление великокняжеской власти. Внешняя политика Московского княжества в первой трети XVI в.: война с Великим княжеством Литовским, отношения с Крымским и Казанским ханствами, посольства в европейские государства.</w:t>
      </w:r>
    </w:p>
    <w:p w14:paraId="65EE43CB" w14:textId="77777777" w:rsidR="00F11DF8" w:rsidRDefault="00DA3958">
      <w:pPr>
        <w:pStyle w:val="a3"/>
        <w:spacing w:before="6"/>
        <w:ind w:right="375"/>
      </w:pPr>
      <w:r>
        <w:t>Органы государственной власти. Приказная система: формирование первых приказных учреждений. Боярская дума, её роль в управлении государством. «Малая</w:t>
      </w:r>
      <w:r>
        <w:rPr>
          <w:spacing w:val="40"/>
        </w:rPr>
        <w:t xml:space="preserve"> </w:t>
      </w:r>
      <w:r>
        <w:t>дума». Местничество. Местное управление: наместники и волостели, система кормлений.</w:t>
      </w:r>
      <w:r>
        <w:rPr>
          <w:spacing w:val="40"/>
        </w:rPr>
        <w:t xml:space="preserve"> </w:t>
      </w:r>
      <w:r>
        <w:t>Государство и церковь.</w:t>
      </w:r>
    </w:p>
    <w:p w14:paraId="00ABA92D" w14:textId="77777777" w:rsidR="00F11DF8" w:rsidRDefault="00DA3958">
      <w:pPr>
        <w:pStyle w:val="a3"/>
        <w:spacing w:before="2" w:line="237" w:lineRule="auto"/>
        <w:ind w:right="395"/>
      </w:pPr>
      <w:r>
        <w:t>Царствование Ивана IV. Регентство Елены Глинской. Сопротивление удельных князей великокняжеской власти. Унификация денежной системы.</w:t>
      </w:r>
    </w:p>
    <w:p w14:paraId="5485E270" w14:textId="77777777" w:rsidR="00F11DF8" w:rsidRDefault="00DA3958">
      <w:pPr>
        <w:pStyle w:val="a3"/>
        <w:spacing w:before="8" w:line="235" w:lineRule="auto"/>
        <w:ind w:right="391"/>
      </w:pPr>
      <w:r>
        <w:t>Период боярского правления. Борьба за власть между боярскими кланами. Губная реформа. Московское восстание 1547 г. Ереси.</w:t>
      </w:r>
    </w:p>
    <w:p w14:paraId="2F4CBA48" w14:textId="77777777" w:rsidR="00F11DF8" w:rsidRDefault="00DA3958">
      <w:pPr>
        <w:pStyle w:val="a3"/>
        <w:spacing w:before="2"/>
        <w:ind w:right="384"/>
      </w:pPr>
      <w:r>
        <w:t>Принятие Иваном IV царского титула. Реформы середины XVI в. «Избранная рада»: её состав и значение. Появление Земских соборов: дискуссии о характере народного представительства. Отмена кормлений. Система налогообложения. Судебник 1550 г. Стоглавый собор. Земская реформа ‒ формирование органов местного самоуправления.</w:t>
      </w:r>
    </w:p>
    <w:p w14:paraId="2D93280F" w14:textId="77777777" w:rsidR="00F11DF8" w:rsidRDefault="00DA3958">
      <w:pPr>
        <w:pStyle w:val="a3"/>
        <w:spacing w:before="3"/>
        <w:ind w:right="376"/>
      </w:pPr>
      <w:r>
        <w:t>Внешняя политика России в XVI в. Создание стрелецких полков и «Уложение о службе». Присоединение</w:t>
      </w:r>
      <w:r>
        <w:rPr>
          <w:spacing w:val="-1"/>
        </w:rPr>
        <w:t xml:space="preserve"> </w:t>
      </w:r>
      <w:r>
        <w:t>Казанского</w:t>
      </w:r>
      <w:r>
        <w:rPr>
          <w:spacing w:val="-2"/>
        </w:rPr>
        <w:t xml:space="preserve"> </w:t>
      </w:r>
      <w:r>
        <w:t>и Астраханского ханств. Значение</w:t>
      </w:r>
      <w:r>
        <w:rPr>
          <w:spacing w:val="-1"/>
        </w:rPr>
        <w:t xml:space="preserve"> </w:t>
      </w:r>
      <w:r>
        <w:t>включения</w:t>
      </w:r>
      <w:r>
        <w:rPr>
          <w:spacing w:val="-3"/>
        </w:rPr>
        <w:t xml:space="preserve"> </w:t>
      </w:r>
      <w:r>
        <w:t>Среднего</w:t>
      </w:r>
      <w:r>
        <w:rPr>
          <w:spacing w:val="-5"/>
        </w:rPr>
        <w:t xml:space="preserve"> </w:t>
      </w:r>
      <w:r>
        <w:t>и Нижнего Поволжья в состав Российского государства.</w:t>
      </w:r>
      <w:r>
        <w:rPr>
          <w:spacing w:val="40"/>
        </w:rPr>
        <w:t xml:space="preserve"> </w:t>
      </w:r>
      <w:r>
        <w:t xml:space="preserve">Войны с Крымским ханством. Битва при Молодях. Укрепление южных границ. Ливонская война: причины и характер. Ликвидация Ливонского ордена. Причины и результаты поражения России в Ливонской войне. Поход Ермака Тимофеевича на Сибирское ханство. Начало присоединения к России Западной </w:t>
      </w:r>
      <w:r>
        <w:rPr>
          <w:spacing w:val="-2"/>
        </w:rPr>
        <w:t>Сибири.</w:t>
      </w:r>
    </w:p>
    <w:p w14:paraId="0174A15E" w14:textId="77777777" w:rsidR="00F11DF8" w:rsidRDefault="00DA3958">
      <w:pPr>
        <w:pStyle w:val="a3"/>
        <w:ind w:right="387"/>
      </w:pPr>
      <w:r>
        <w:t>Социальная структура российского общества. Дворянство. Служилые люди. Формирование Государева двора и «служилых городов». Торгово-ремесленное население городов. Духовенство. Начало закрепощения крестьян: Указ о «заповедных летах». Формирование вольного казачества.</w:t>
      </w:r>
    </w:p>
    <w:p w14:paraId="725F456C" w14:textId="77777777" w:rsidR="00F11DF8" w:rsidRDefault="00DA3958">
      <w:pPr>
        <w:pStyle w:val="a3"/>
        <w:ind w:right="378"/>
      </w:pPr>
      <w:r>
        <w:t xml:space="preserve">Многонациональный состав населения Русского государства. Финно-угорские народы. Народы Поволжья после присоединения к России. Служилые татары. Сосуществование религий в Российском государстве. Русская православная церковь. Мусульманское </w:t>
      </w:r>
      <w:r>
        <w:rPr>
          <w:spacing w:val="-2"/>
        </w:rPr>
        <w:t>духовенство.</w:t>
      </w:r>
    </w:p>
    <w:p w14:paraId="4BF73BDE" w14:textId="77777777" w:rsidR="00F11DF8" w:rsidRDefault="00DA3958">
      <w:pPr>
        <w:pStyle w:val="a3"/>
        <w:spacing w:before="1"/>
        <w:ind w:right="375"/>
      </w:pPr>
      <w:r>
        <w:t>Опричнина, дискуссия о её причинах и характере. Опричный террор.</w:t>
      </w:r>
      <w:r>
        <w:rPr>
          <w:spacing w:val="40"/>
        </w:rPr>
        <w:t xml:space="preserve"> </w:t>
      </w:r>
      <w:r>
        <w:t>Разгром Новгорода и Пскова. Московские казни 1570 г. Результаты и последствия опричнины. Противоречивость личности Ивана Грозного. Результаты и цена преобразований.</w:t>
      </w:r>
    </w:p>
    <w:p w14:paraId="66C08DC9" w14:textId="77777777" w:rsidR="00F11DF8" w:rsidRDefault="00DA3958">
      <w:pPr>
        <w:pStyle w:val="a3"/>
        <w:spacing w:before="2"/>
        <w:ind w:right="376"/>
      </w:pPr>
      <w:r>
        <w:t>Россия в конце XVI в. Царь Фёдор Иванович. Борьба за власть в боярском окружении. Правление Бориса Годунова. Учреждение патриаршества. Тявзинский мирный договор со Швецией: восстановление позиций России в Прибалтике. Противостояние с Крымским ханством. Строительство российских крепостей и засечных черт. Продолжение закрепощения крестьянства: Указ об «урочных летах». Пресечение царской династии Рюриковичей.</w:t>
      </w:r>
    </w:p>
    <w:p w14:paraId="040C4592" w14:textId="77777777" w:rsidR="00F11DF8" w:rsidRDefault="00DA3958">
      <w:pPr>
        <w:pStyle w:val="a3"/>
        <w:spacing w:line="272" w:lineRule="exact"/>
        <w:ind w:left="1406" w:firstLine="0"/>
      </w:pPr>
      <w:r>
        <w:t>Смута</w:t>
      </w:r>
      <w:r>
        <w:rPr>
          <w:spacing w:val="-4"/>
        </w:rPr>
        <w:t xml:space="preserve"> </w:t>
      </w:r>
      <w:r>
        <w:t>в</w:t>
      </w:r>
      <w:r>
        <w:rPr>
          <w:spacing w:val="-1"/>
        </w:rPr>
        <w:t xml:space="preserve"> </w:t>
      </w:r>
      <w:r>
        <w:rPr>
          <w:spacing w:val="-2"/>
        </w:rPr>
        <w:t>России.</w:t>
      </w:r>
    </w:p>
    <w:p w14:paraId="65D59494" w14:textId="77777777" w:rsidR="00F11DF8" w:rsidRDefault="00DA3958">
      <w:pPr>
        <w:pStyle w:val="a3"/>
        <w:spacing w:before="4"/>
        <w:ind w:right="382"/>
      </w:pPr>
      <w:r>
        <w:t xml:space="preserve">Накануне Смуты. Династический кризис. Земский собор </w:t>
      </w:r>
      <w:r>
        <w:rPr>
          <w:position w:val="1"/>
        </w:rPr>
        <w:t xml:space="preserve">1598 г. и избрание на царство </w:t>
      </w:r>
      <w:r>
        <w:t>Бориса Годунова. Политика Бориса Годунова в отношении боярства. Голод 1601-1603 гг. и обострение социально-экономического кризиса.</w:t>
      </w:r>
    </w:p>
    <w:p w14:paraId="4DB1E7DA" w14:textId="77777777" w:rsidR="00F11DF8" w:rsidRDefault="00DA3958">
      <w:pPr>
        <w:pStyle w:val="a3"/>
        <w:spacing w:line="271" w:lineRule="exact"/>
        <w:ind w:left="1406" w:firstLine="0"/>
      </w:pPr>
      <w:r>
        <w:t>Смутное</w:t>
      </w:r>
      <w:r>
        <w:rPr>
          <w:spacing w:val="7"/>
        </w:rPr>
        <w:t xml:space="preserve"> </w:t>
      </w:r>
      <w:r>
        <w:t>время</w:t>
      </w:r>
      <w:r>
        <w:rPr>
          <w:spacing w:val="5"/>
        </w:rPr>
        <w:t xml:space="preserve"> </w:t>
      </w:r>
      <w:r>
        <w:t>начала</w:t>
      </w:r>
      <w:r>
        <w:rPr>
          <w:spacing w:val="14"/>
        </w:rPr>
        <w:t xml:space="preserve"> </w:t>
      </w:r>
      <w:r>
        <w:t>XVII</w:t>
      </w:r>
      <w:r>
        <w:rPr>
          <w:spacing w:val="3"/>
        </w:rPr>
        <w:t xml:space="preserve"> </w:t>
      </w:r>
      <w:r>
        <w:t>в.</w:t>
      </w:r>
      <w:r>
        <w:rPr>
          <w:spacing w:val="7"/>
        </w:rPr>
        <w:t xml:space="preserve"> </w:t>
      </w:r>
      <w:r>
        <w:t>Дискуссия</w:t>
      </w:r>
      <w:r>
        <w:rPr>
          <w:spacing w:val="11"/>
        </w:rPr>
        <w:t xml:space="preserve"> </w:t>
      </w:r>
      <w:r>
        <w:t>о</w:t>
      </w:r>
      <w:r>
        <w:rPr>
          <w:spacing w:val="10"/>
        </w:rPr>
        <w:t xml:space="preserve"> </w:t>
      </w:r>
      <w:r>
        <w:t>его</w:t>
      </w:r>
      <w:r>
        <w:rPr>
          <w:spacing w:val="10"/>
        </w:rPr>
        <w:t xml:space="preserve"> </w:t>
      </w:r>
      <w:r>
        <w:t>причинах.</w:t>
      </w:r>
      <w:r>
        <w:rPr>
          <w:spacing w:val="14"/>
        </w:rPr>
        <w:t xml:space="preserve"> </w:t>
      </w:r>
      <w:r>
        <w:t>Самозванцы</w:t>
      </w:r>
      <w:r>
        <w:rPr>
          <w:spacing w:val="7"/>
        </w:rPr>
        <w:t xml:space="preserve"> </w:t>
      </w:r>
      <w:r>
        <w:t>и</w:t>
      </w:r>
      <w:r>
        <w:rPr>
          <w:spacing w:val="9"/>
        </w:rPr>
        <w:t xml:space="preserve"> </w:t>
      </w:r>
      <w:r>
        <w:rPr>
          <w:spacing w:val="-2"/>
        </w:rPr>
        <w:t>самозванство.</w:t>
      </w:r>
    </w:p>
    <w:p w14:paraId="3D187A3A" w14:textId="77777777" w:rsidR="00F11DF8" w:rsidRDefault="00DA3958">
      <w:pPr>
        <w:pStyle w:val="a3"/>
        <w:spacing w:before="3"/>
        <w:ind w:firstLine="0"/>
      </w:pPr>
      <w:r>
        <w:t>Личность</w:t>
      </w:r>
      <w:r>
        <w:rPr>
          <w:spacing w:val="-3"/>
        </w:rPr>
        <w:t xml:space="preserve"> </w:t>
      </w:r>
      <w:r>
        <w:t>Лжедмитрия</w:t>
      </w:r>
      <w:r>
        <w:rPr>
          <w:spacing w:val="-8"/>
        </w:rPr>
        <w:t xml:space="preserve"> </w:t>
      </w:r>
      <w:r>
        <w:t>I</w:t>
      </w:r>
      <w:r>
        <w:rPr>
          <w:spacing w:val="-9"/>
        </w:rPr>
        <w:t xml:space="preserve"> </w:t>
      </w:r>
      <w:r>
        <w:t>и</w:t>
      </w:r>
      <w:r>
        <w:rPr>
          <w:spacing w:val="-1"/>
        </w:rPr>
        <w:t xml:space="preserve"> </w:t>
      </w:r>
      <w:r>
        <w:t>его</w:t>
      </w:r>
      <w:r>
        <w:rPr>
          <w:spacing w:val="-5"/>
        </w:rPr>
        <w:t xml:space="preserve"> </w:t>
      </w:r>
      <w:r>
        <w:t>политика.</w:t>
      </w:r>
      <w:r>
        <w:rPr>
          <w:spacing w:val="-1"/>
        </w:rPr>
        <w:t xml:space="preserve"> </w:t>
      </w:r>
      <w:r>
        <w:t>Восстание</w:t>
      </w:r>
      <w:r>
        <w:rPr>
          <w:spacing w:val="-4"/>
        </w:rPr>
        <w:t xml:space="preserve"> </w:t>
      </w:r>
      <w:r>
        <w:t>1606</w:t>
      </w:r>
      <w:r>
        <w:rPr>
          <w:spacing w:val="-10"/>
        </w:rPr>
        <w:t xml:space="preserve"> </w:t>
      </w:r>
      <w:r>
        <w:t>г.</w:t>
      </w:r>
      <w:r>
        <w:rPr>
          <w:spacing w:val="-4"/>
        </w:rPr>
        <w:t xml:space="preserve"> </w:t>
      </w:r>
      <w:r>
        <w:t>и</w:t>
      </w:r>
      <w:r>
        <w:rPr>
          <w:spacing w:val="-6"/>
        </w:rPr>
        <w:t xml:space="preserve"> </w:t>
      </w:r>
      <w:r>
        <w:t>убийство</w:t>
      </w:r>
      <w:r>
        <w:rPr>
          <w:spacing w:val="-2"/>
        </w:rPr>
        <w:t xml:space="preserve"> самозванца.</w:t>
      </w:r>
    </w:p>
    <w:p w14:paraId="6F15C95A" w14:textId="77777777" w:rsidR="00F11DF8" w:rsidRDefault="00DA3958">
      <w:pPr>
        <w:pStyle w:val="a3"/>
        <w:spacing w:before="2"/>
        <w:ind w:right="375"/>
      </w:pPr>
      <w:r>
        <w:t>Царь Василий Шуйский. Восстание Ивана Болотникова. Перерастание внутреннего кризиса в гражданскую войну. Лжедмитрий II. Вторжение на территорию России польско- литовских отрядов. Тушинский лагерь самозванца под Москвой. Оборона Троице-Сергиева монастыря. Выборгский договор между Россией и Швецией. Поход войска М.В. Скопина- Шуйского и Я.-П. Делагарди и распад тушинского лагеря. Открытое вступление Речи Посполитой в войну против России. Оборона Смоленска.</w:t>
      </w:r>
    </w:p>
    <w:p w14:paraId="31DA6A12" w14:textId="77777777" w:rsidR="00F11DF8" w:rsidRDefault="00F11DF8">
      <w:pPr>
        <w:sectPr w:rsidR="00F11DF8">
          <w:pgSz w:w="11920" w:h="16850"/>
          <w:pgMar w:top="1040" w:right="320" w:bottom="280" w:left="720" w:header="720" w:footer="720" w:gutter="0"/>
          <w:cols w:space="720"/>
        </w:sectPr>
      </w:pPr>
    </w:p>
    <w:p w14:paraId="23240F6E" w14:textId="77777777" w:rsidR="00F11DF8" w:rsidRDefault="00DA3958">
      <w:pPr>
        <w:pStyle w:val="a3"/>
        <w:spacing w:before="76"/>
        <w:ind w:right="371"/>
      </w:pPr>
      <w:r>
        <w:lastRenderedPageBreak/>
        <w:t>Свержение Василия Шуйского и переход власти к Семибоярщине.</w:t>
      </w:r>
      <w:r>
        <w:rPr>
          <w:spacing w:val="40"/>
        </w:rPr>
        <w:t xml:space="preserve"> </w:t>
      </w:r>
      <w:r>
        <w:t>Договор</w:t>
      </w:r>
      <w:r>
        <w:rPr>
          <w:spacing w:val="40"/>
        </w:rPr>
        <w:t xml:space="preserve"> </w:t>
      </w:r>
      <w:r>
        <w:t>об избрании на престол польского принца Владислава и вступление польско-литовского гарнизона в Москву. Подъём национально-освободительного движения. Патриарх Гермоген. Московское восстание 1611 г. и сожжение города оккупантами. Первое и второе земские ополчения. Захват Новгорода шведскими войсками. «Совет всея земли». Освобождение Москвы в 1612 г.</w:t>
      </w:r>
    </w:p>
    <w:p w14:paraId="3970AF1A" w14:textId="77777777" w:rsidR="00F11DF8" w:rsidRDefault="00DA3958">
      <w:pPr>
        <w:pStyle w:val="a3"/>
        <w:spacing w:before="3"/>
        <w:ind w:right="376"/>
      </w:pPr>
      <w:r>
        <w:t xml:space="preserve">Окончание Смуты. Земский собор 1613 г. и его роль в укреплении государственности. Избрание на царство Михаила Фёдоровича Романова. Борьба с казачьими выступлениями против центральной власти. Столбовский мир со Швецией: утрата выхода к Балтийскому морю. Продолжение войны с Речью Посполитой. Поход принца Владислава на Москву. Заключение Деулинского перемирия с Речью Посполитой. Итоги и последствия Смутного </w:t>
      </w:r>
      <w:r>
        <w:rPr>
          <w:spacing w:val="-2"/>
        </w:rPr>
        <w:t>времени.</w:t>
      </w:r>
    </w:p>
    <w:p w14:paraId="32FA3E81" w14:textId="77777777" w:rsidR="00F11DF8" w:rsidRDefault="00DA3958">
      <w:pPr>
        <w:pStyle w:val="a3"/>
        <w:spacing w:before="1"/>
        <w:ind w:left="1406" w:firstLine="0"/>
        <w:jc w:val="left"/>
      </w:pPr>
      <w:r>
        <w:t>Россия</w:t>
      </w:r>
      <w:r>
        <w:rPr>
          <w:spacing w:val="-6"/>
        </w:rPr>
        <w:t xml:space="preserve"> </w:t>
      </w:r>
      <w:r>
        <w:t>в</w:t>
      </w:r>
      <w:r>
        <w:rPr>
          <w:spacing w:val="4"/>
        </w:rPr>
        <w:t xml:space="preserve"> </w:t>
      </w:r>
      <w:r>
        <w:t>XVII</w:t>
      </w:r>
      <w:r>
        <w:rPr>
          <w:spacing w:val="-4"/>
        </w:rPr>
        <w:t xml:space="preserve"> </w:t>
      </w:r>
      <w:r>
        <w:rPr>
          <w:spacing w:val="-5"/>
        </w:rPr>
        <w:t>в.</w:t>
      </w:r>
    </w:p>
    <w:p w14:paraId="453CAE55" w14:textId="77777777" w:rsidR="00F11DF8" w:rsidRDefault="00DA3958">
      <w:pPr>
        <w:pStyle w:val="a3"/>
        <w:spacing w:before="2"/>
        <w:ind w:right="385"/>
      </w:pPr>
      <w:r>
        <w:t>Россия при первых Романовых. Царствование Михаила Фёдоровича. Восстановление экономического потенциала страны. Продолжение закрепощения крестьян. Земские соборы. Роль патриарха Филарета в управлении государством.</w:t>
      </w:r>
    </w:p>
    <w:p w14:paraId="43F8DA0E" w14:textId="77777777" w:rsidR="00F11DF8" w:rsidRDefault="00DA3958">
      <w:pPr>
        <w:pStyle w:val="a3"/>
        <w:spacing w:before="1"/>
        <w:ind w:right="374"/>
      </w:pPr>
      <w:r>
        <w:t>Царь Алексей Михайлович. Укрепление самодержавия. Ослабление роли Боярской думы в управлении государством. Развитие приказного строя. Приказ Тайных дел. Усиление воеводской власти в уездах и постепенная ликвидация земского самоуправления. Затухание деятельности Земских соборов.</w:t>
      </w:r>
      <w:r>
        <w:rPr>
          <w:spacing w:val="40"/>
        </w:rPr>
        <w:t xml:space="preserve"> </w:t>
      </w:r>
      <w:r>
        <w:t>Правительство Б.И. Морозова и И.Д. Милославского: итоги его деятельности. Патриарх Никон, его конфликт с царской властью. Раскол в Церкви. Протопоп Аввакум, формирование религиозной традиции старообрядчества. Царь Федор Алексеевич. Отмена местничества. Налоговая (податная) реформа.</w:t>
      </w:r>
    </w:p>
    <w:p w14:paraId="3CD2297F" w14:textId="77777777" w:rsidR="00F11DF8" w:rsidRDefault="00DA3958">
      <w:pPr>
        <w:pStyle w:val="a3"/>
        <w:ind w:right="382"/>
      </w:pPr>
      <w:r>
        <w:t xml:space="preserve">Экономическое развитие России в XVII в. Первые мануфактуры. Ярмарки. Укрепление внутренних торговых связей и развитие хозяйственной специализации регионов Российского государства. Торговый и Новоторговый уставы. Торговля с европейскими странами и </w:t>
      </w:r>
      <w:r>
        <w:rPr>
          <w:spacing w:val="-2"/>
        </w:rPr>
        <w:t>Востоком.</w:t>
      </w:r>
    </w:p>
    <w:p w14:paraId="658EC1E1" w14:textId="77777777" w:rsidR="00F11DF8" w:rsidRDefault="00DA3958">
      <w:pPr>
        <w:pStyle w:val="a3"/>
        <w:ind w:right="374"/>
      </w:pPr>
      <w:r>
        <w:t>Социальная структура российского общества. Государев двор, служилый город, духовенство, торговые люди, посадское население, стрельцы, служилые иноземцы, казаки, крестьяне, холопы. Русская деревня в XVII в. Городские восстания середины XVII в. Соляной бунт в Москве. Псковско-Новгородское восстание. Соборное уложение 1649 г. Завершение оформления крепостного права и территория его распространения. Денежная реформа 1654 г. Медный бунт. Побеги крестьян на Дон и в Сибирь. Восстание Степана Разина.</w:t>
      </w:r>
    </w:p>
    <w:p w14:paraId="30B0BF4A" w14:textId="77777777" w:rsidR="00F11DF8" w:rsidRDefault="00DA3958">
      <w:pPr>
        <w:pStyle w:val="a3"/>
        <w:ind w:right="380"/>
      </w:pPr>
      <w:r>
        <w:t>Внешняя политика России в XVII в. Возобновление дипломатических контактов со странами Европы и Азии после Смуты. Смоленская война. Поляновский мир. Контакты с православным населением Речи Посполитой: противодействие полонизации,</w:t>
      </w:r>
      <w:r>
        <w:rPr>
          <w:spacing w:val="80"/>
        </w:rPr>
        <w:t xml:space="preserve"> </w:t>
      </w:r>
      <w:r>
        <w:t xml:space="preserve">распространению католичества. Контакты с Запорожской Сечью. Восстание Богдана Хмельницкого. Переяславская рада. Вхождение земель Войска Запорожского в состав России. Война между Россией и Речью Посполитой 1654-1667 гг. Андрусовское перемирие. Русско- шведская война </w:t>
      </w:r>
      <w:r>
        <w:rPr>
          <w:position w:val="1"/>
        </w:rPr>
        <w:t>1656-1658 гг. и её результаты. Укрепление южных рубежей.</w:t>
      </w:r>
    </w:p>
    <w:p w14:paraId="07A7389A" w14:textId="77777777" w:rsidR="00F11DF8" w:rsidRDefault="00DA3958">
      <w:pPr>
        <w:pStyle w:val="a3"/>
        <w:spacing w:before="3"/>
        <w:ind w:left="730" w:right="380" w:firstLine="712"/>
        <w:jc w:val="right"/>
      </w:pPr>
      <w:r>
        <w:t>Белгородская</w:t>
      </w:r>
      <w:r>
        <w:rPr>
          <w:spacing w:val="36"/>
        </w:rPr>
        <w:t xml:space="preserve"> </w:t>
      </w:r>
      <w:r>
        <w:t>засечная</w:t>
      </w:r>
      <w:r>
        <w:rPr>
          <w:spacing w:val="39"/>
        </w:rPr>
        <w:t xml:space="preserve"> </w:t>
      </w:r>
      <w:r>
        <w:t>черта.</w:t>
      </w:r>
      <w:r>
        <w:rPr>
          <w:spacing w:val="31"/>
        </w:rPr>
        <w:t xml:space="preserve"> </w:t>
      </w:r>
      <w:r>
        <w:t>Конфликты</w:t>
      </w:r>
      <w:r>
        <w:rPr>
          <w:spacing w:val="40"/>
        </w:rPr>
        <w:t xml:space="preserve"> </w:t>
      </w:r>
      <w:r>
        <w:t>с Османской</w:t>
      </w:r>
      <w:r>
        <w:rPr>
          <w:spacing w:val="34"/>
        </w:rPr>
        <w:t xml:space="preserve"> </w:t>
      </w:r>
      <w:r>
        <w:t>империей.</w:t>
      </w:r>
      <w:r>
        <w:rPr>
          <w:spacing w:val="33"/>
        </w:rPr>
        <w:t xml:space="preserve"> </w:t>
      </w:r>
      <w:r>
        <w:t>«Азовское осадное сидение».</w:t>
      </w:r>
      <w:r>
        <w:rPr>
          <w:spacing w:val="40"/>
        </w:rPr>
        <w:t xml:space="preserve"> </w:t>
      </w:r>
      <w:r>
        <w:t>«Чигиринская</w:t>
      </w:r>
      <w:r>
        <w:rPr>
          <w:spacing w:val="40"/>
        </w:rPr>
        <w:t xml:space="preserve"> </w:t>
      </w:r>
      <w:r>
        <w:t>война»</w:t>
      </w:r>
      <w:r>
        <w:rPr>
          <w:spacing w:val="39"/>
        </w:rPr>
        <w:t xml:space="preserve"> </w:t>
      </w:r>
      <w:r>
        <w:t>и</w:t>
      </w:r>
      <w:r>
        <w:rPr>
          <w:spacing w:val="40"/>
        </w:rPr>
        <w:t xml:space="preserve"> </w:t>
      </w:r>
      <w:r>
        <w:t>Бахчисарайский</w:t>
      </w:r>
      <w:r>
        <w:rPr>
          <w:spacing w:val="40"/>
        </w:rPr>
        <w:t xml:space="preserve"> </w:t>
      </w:r>
      <w:r>
        <w:t>мирный</w:t>
      </w:r>
      <w:r>
        <w:rPr>
          <w:spacing w:val="40"/>
        </w:rPr>
        <w:t xml:space="preserve"> </w:t>
      </w:r>
      <w:r>
        <w:t>договор.</w:t>
      </w:r>
      <w:r>
        <w:rPr>
          <w:spacing w:val="40"/>
        </w:rPr>
        <w:t xml:space="preserve"> </w:t>
      </w:r>
      <w:r>
        <w:t>Отношения</w:t>
      </w:r>
      <w:r>
        <w:rPr>
          <w:spacing w:val="40"/>
        </w:rPr>
        <w:t xml:space="preserve"> </w:t>
      </w:r>
      <w:r>
        <w:t>России</w:t>
      </w:r>
      <w:r>
        <w:rPr>
          <w:spacing w:val="40"/>
        </w:rPr>
        <w:t xml:space="preserve"> </w:t>
      </w:r>
      <w:r>
        <w:t>со странами Западной Европы. Военные</w:t>
      </w:r>
      <w:r>
        <w:rPr>
          <w:spacing w:val="-2"/>
        </w:rPr>
        <w:t xml:space="preserve"> </w:t>
      </w:r>
      <w:r>
        <w:t>столкновения с</w:t>
      </w:r>
      <w:r>
        <w:rPr>
          <w:spacing w:val="-1"/>
        </w:rPr>
        <w:t xml:space="preserve"> </w:t>
      </w:r>
      <w:r>
        <w:t>маньчжурами и империей Цин (Китаем).</w:t>
      </w:r>
    </w:p>
    <w:p w14:paraId="353320B2" w14:textId="77777777" w:rsidR="00F11DF8" w:rsidRDefault="00DA3958">
      <w:pPr>
        <w:pStyle w:val="a3"/>
        <w:ind w:left="730" w:right="379" w:firstLine="698"/>
        <w:jc w:val="right"/>
      </w:pPr>
      <w:r>
        <w:t>Освоение новых территорий. Народы России в XVII в. Эпоха Великих географических открытий и</w:t>
      </w:r>
      <w:r>
        <w:rPr>
          <w:spacing w:val="31"/>
        </w:rPr>
        <w:t xml:space="preserve"> </w:t>
      </w:r>
      <w:r>
        <w:t>русские географические открытия.</w:t>
      </w:r>
      <w:r>
        <w:rPr>
          <w:spacing w:val="31"/>
        </w:rPr>
        <w:t xml:space="preserve"> </w:t>
      </w:r>
      <w:r>
        <w:t>Плавание Семёна Дежнёва.</w:t>
      </w:r>
      <w:r>
        <w:rPr>
          <w:spacing w:val="33"/>
        </w:rPr>
        <w:t xml:space="preserve"> </w:t>
      </w:r>
      <w:r>
        <w:t>Выход к Тихому океану. Походы Ерофея Хабарова и Василия Пояркова и исследование бассейна реки Амур.</w:t>
      </w:r>
      <w:r>
        <w:rPr>
          <w:spacing w:val="80"/>
        </w:rPr>
        <w:t xml:space="preserve"> </w:t>
      </w:r>
      <w:r>
        <w:t>Освоение Поволжья и Сибири. Калмыцкое ханство. Ясачное налогообложение. Переселение русских на новые земли. Миссионерство и христианизация. Межэтнические отношения.</w:t>
      </w:r>
    </w:p>
    <w:p w14:paraId="057A21B6" w14:textId="77777777" w:rsidR="00F11DF8" w:rsidRDefault="00DA3958">
      <w:pPr>
        <w:pStyle w:val="a3"/>
        <w:spacing w:line="275" w:lineRule="exact"/>
        <w:ind w:firstLine="0"/>
        <w:jc w:val="left"/>
      </w:pPr>
      <w:r>
        <w:t>Формирование</w:t>
      </w:r>
      <w:r>
        <w:rPr>
          <w:spacing w:val="-15"/>
        </w:rPr>
        <w:t xml:space="preserve"> </w:t>
      </w:r>
      <w:r>
        <w:t>многонациональной</w:t>
      </w:r>
      <w:r>
        <w:rPr>
          <w:spacing w:val="-11"/>
        </w:rPr>
        <w:t xml:space="preserve"> </w:t>
      </w:r>
      <w:r>
        <w:rPr>
          <w:spacing w:val="-2"/>
        </w:rPr>
        <w:t>элиты.</w:t>
      </w:r>
    </w:p>
    <w:p w14:paraId="396BFCD0" w14:textId="77777777" w:rsidR="00F11DF8" w:rsidRDefault="00DA3958">
      <w:pPr>
        <w:pStyle w:val="a3"/>
        <w:spacing w:line="275" w:lineRule="exact"/>
        <w:ind w:left="1406" w:firstLine="0"/>
        <w:jc w:val="left"/>
      </w:pPr>
      <w:r>
        <w:t>Культурное</w:t>
      </w:r>
      <w:r>
        <w:rPr>
          <w:spacing w:val="-7"/>
        </w:rPr>
        <w:t xml:space="preserve"> </w:t>
      </w:r>
      <w:r>
        <w:t>пространство</w:t>
      </w:r>
      <w:r>
        <w:rPr>
          <w:spacing w:val="-4"/>
        </w:rPr>
        <w:t xml:space="preserve"> </w:t>
      </w:r>
      <w:r>
        <w:t>XVI–XVII</w:t>
      </w:r>
      <w:r>
        <w:rPr>
          <w:spacing w:val="-7"/>
        </w:rPr>
        <w:t xml:space="preserve"> </w:t>
      </w:r>
      <w:r>
        <w:rPr>
          <w:spacing w:val="-5"/>
        </w:rPr>
        <w:t>вв.</w:t>
      </w:r>
    </w:p>
    <w:p w14:paraId="7ECE8C27" w14:textId="77777777" w:rsidR="00F11DF8" w:rsidRDefault="00DA3958">
      <w:pPr>
        <w:pStyle w:val="a3"/>
        <w:spacing w:before="3" w:line="242" w:lineRule="auto"/>
        <w:jc w:val="left"/>
      </w:pPr>
      <w:r>
        <w:t>Изменения в картине мира человека в XVI‒XVII вв. и повседневная жизнь. Жилище и предметы</w:t>
      </w:r>
      <w:r>
        <w:rPr>
          <w:spacing w:val="2"/>
        </w:rPr>
        <w:t xml:space="preserve"> </w:t>
      </w:r>
      <w:r>
        <w:t>быта.</w:t>
      </w:r>
      <w:r>
        <w:rPr>
          <w:spacing w:val="1"/>
        </w:rPr>
        <w:t xml:space="preserve"> </w:t>
      </w:r>
      <w:r>
        <w:t>Семья</w:t>
      </w:r>
      <w:r>
        <w:rPr>
          <w:spacing w:val="1"/>
        </w:rPr>
        <w:t xml:space="preserve"> </w:t>
      </w:r>
      <w:r>
        <w:t>и</w:t>
      </w:r>
      <w:r>
        <w:rPr>
          <w:spacing w:val="2"/>
        </w:rPr>
        <w:t xml:space="preserve"> </w:t>
      </w:r>
      <w:r>
        <w:t>семейные</w:t>
      </w:r>
      <w:r>
        <w:rPr>
          <w:spacing w:val="-3"/>
        </w:rPr>
        <w:t xml:space="preserve"> </w:t>
      </w:r>
      <w:r>
        <w:t>отношения.</w:t>
      </w:r>
      <w:r>
        <w:rPr>
          <w:spacing w:val="-4"/>
        </w:rPr>
        <w:t xml:space="preserve"> </w:t>
      </w:r>
      <w:r>
        <w:t>Религия и</w:t>
      </w:r>
      <w:r>
        <w:rPr>
          <w:spacing w:val="3"/>
        </w:rPr>
        <w:t xml:space="preserve"> </w:t>
      </w:r>
      <w:r>
        <w:t>суеверия.</w:t>
      </w:r>
      <w:r>
        <w:rPr>
          <w:spacing w:val="4"/>
        </w:rPr>
        <w:t xml:space="preserve"> </w:t>
      </w:r>
      <w:r>
        <w:t>Проникновение</w:t>
      </w:r>
      <w:r>
        <w:rPr>
          <w:spacing w:val="1"/>
        </w:rPr>
        <w:t xml:space="preserve"> </w:t>
      </w:r>
      <w:r>
        <w:rPr>
          <w:spacing w:val="-2"/>
        </w:rPr>
        <w:t>элементов</w:t>
      </w:r>
    </w:p>
    <w:p w14:paraId="54E3B724" w14:textId="77777777" w:rsidR="00F11DF8" w:rsidRDefault="00F11DF8">
      <w:pPr>
        <w:spacing w:line="242" w:lineRule="auto"/>
        <w:sectPr w:rsidR="00F11DF8">
          <w:pgSz w:w="11920" w:h="16850"/>
          <w:pgMar w:top="1040" w:right="320" w:bottom="280" w:left="720" w:header="720" w:footer="720" w:gutter="0"/>
          <w:cols w:space="720"/>
        </w:sectPr>
      </w:pPr>
    </w:p>
    <w:p w14:paraId="3EF5CD66" w14:textId="77777777" w:rsidR="00F11DF8" w:rsidRDefault="00DA3958">
      <w:pPr>
        <w:pStyle w:val="a3"/>
        <w:spacing w:before="76"/>
        <w:ind w:firstLine="0"/>
      </w:pPr>
      <w:r>
        <w:lastRenderedPageBreak/>
        <w:t>европейской</w:t>
      </w:r>
      <w:r>
        <w:rPr>
          <w:spacing w:val="-6"/>
        </w:rPr>
        <w:t xml:space="preserve"> </w:t>
      </w:r>
      <w:r>
        <w:t>культуры</w:t>
      </w:r>
      <w:r>
        <w:rPr>
          <w:spacing w:val="-5"/>
        </w:rPr>
        <w:t xml:space="preserve"> </w:t>
      </w:r>
      <w:r>
        <w:t>в</w:t>
      </w:r>
      <w:r>
        <w:rPr>
          <w:spacing w:val="-3"/>
        </w:rPr>
        <w:t xml:space="preserve"> </w:t>
      </w:r>
      <w:r>
        <w:t>быт</w:t>
      </w:r>
      <w:r>
        <w:rPr>
          <w:spacing w:val="-7"/>
        </w:rPr>
        <w:t xml:space="preserve"> </w:t>
      </w:r>
      <w:r>
        <w:t>высших</w:t>
      </w:r>
      <w:r>
        <w:rPr>
          <w:spacing w:val="-7"/>
        </w:rPr>
        <w:t xml:space="preserve"> </w:t>
      </w:r>
      <w:r>
        <w:t>слоёв</w:t>
      </w:r>
      <w:r>
        <w:rPr>
          <w:spacing w:val="-7"/>
        </w:rPr>
        <w:t xml:space="preserve"> </w:t>
      </w:r>
      <w:r>
        <w:t>населения</w:t>
      </w:r>
      <w:r>
        <w:rPr>
          <w:spacing w:val="-1"/>
        </w:rPr>
        <w:t xml:space="preserve"> </w:t>
      </w:r>
      <w:r>
        <w:rPr>
          <w:spacing w:val="-2"/>
        </w:rPr>
        <w:t>страны.</w:t>
      </w:r>
    </w:p>
    <w:p w14:paraId="76D59C6A" w14:textId="77777777" w:rsidR="00F11DF8" w:rsidRDefault="00DA3958">
      <w:pPr>
        <w:pStyle w:val="a3"/>
        <w:spacing w:before="3"/>
        <w:ind w:right="376"/>
      </w:pPr>
      <w:r>
        <w:t>Архитектура. Дворцово-храмовый ансамбль Соборной площади в Москве. Шатровый стиль в архитектуре. Антонио Солари, Алевиз Фрязин, Петрок Малой. Собор Покрова на Рву. Монастырские ансамбли (Кирилло-Белозерский, Соловецкий, Ново-Иерусалимский).</w:t>
      </w:r>
      <w:r>
        <w:rPr>
          <w:spacing w:val="40"/>
        </w:rPr>
        <w:t xml:space="preserve"> </w:t>
      </w:r>
      <w:r>
        <w:t>Крепости (Китай-город, Смоленский, Астраханский, Ростовский кремли). Фёдор Конь. Приказ каменных дел. Деревянное зодчество. Изобразительное искусство. Симон Ушаков. Ярославская школа иконописи. Парсунная живопись.</w:t>
      </w:r>
    </w:p>
    <w:p w14:paraId="7BDE90F4" w14:textId="77777777" w:rsidR="00F11DF8" w:rsidRDefault="00DA3958">
      <w:pPr>
        <w:pStyle w:val="a3"/>
        <w:ind w:right="375"/>
      </w:pPr>
      <w:r>
        <w:t>Летописание и начало книгопечатания. Лицевой свод. Домострой. Переписка Ивана Грозного с князем Андреем Курбским. Публицистика Смутного времени. Усиление светского начала в российской культуре. Симеон Полоцкий. Немецкая слобода как проводник европейского культурного влияния. Посадская сатира XVII в.</w:t>
      </w:r>
    </w:p>
    <w:p w14:paraId="246BE9FC" w14:textId="77777777" w:rsidR="00F11DF8" w:rsidRDefault="00DA3958">
      <w:pPr>
        <w:pStyle w:val="a3"/>
        <w:spacing w:before="5" w:line="237" w:lineRule="auto"/>
        <w:ind w:right="381"/>
      </w:pPr>
      <w:r>
        <w:t>Развитие образования и научных знаний. Школы при Аптекарском и Посольском приказах. «Синопсис» Иннокентия Гизеля ‒ первое учебное пособие по истории.</w:t>
      </w:r>
    </w:p>
    <w:p w14:paraId="5AFC4070" w14:textId="77777777" w:rsidR="00F11DF8" w:rsidRDefault="00DA3958">
      <w:pPr>
        <w:pStyle w:val="a3"/>
        <w:spacing w:before="8" w:line="235" w:lineRule="auto"/>
        <w:ind w:left="1406" w:right="5987" w:firstLine="0"/>
        <w:jc w:val="left"/>
      </w:pPr>
      <w:r>
        <w:t>Наш</w:t>
      </w:r>
      <w:r>
        <w:rPr>
          <w:spacing w:val="-7"/>
        </w:rPr>
        <w:t xml:space="preserve"> </w:t>
      </w:r>
      <w:r>
        <w:t>край</w:t>
      </w:r>
      <w:r>
        <w:rPr>
          <w:spacing w:val="-7"/>
        </w:rPr>
        <w:t xml:space="preserve"> </w:t>
      </w:r>
      <w:r>
        <w:t>в</w:t>
      </w:r>
      <w:r>
        <w:rPr>
          <w:spacing w:val="-8"/>
        </w:rPr>
        <w:t xml:space="preserve"> </w:t>
      </w:r>
      <w:r>
        <w:t>XVI‒XVII</w:t>
      </w:r>
      <w:r>
        <w:rPr>
          <w:spacing w:val="-11"/>
        </w:rPr>
        <w:t xml:space="preserve"> </w:t>
      </w:r>
      <w:r>
        <w:t xml:space="preserve">вв. </w:t>
      </w:r>
      <w:r>
        <w:rPr>
          <w:spacing w:val="-2"/>
        </w:rPr>
        <w:t>Обобщение.</w:t>
      </w:r>
    </w:p>
    <w:p w14:paraId="1A40E500" w14:textId="77777777" w:rsidR="00F11DF8" w:rsidRDefault="00DA3958">
      <w:pPr>
        <w:pStyle w:val="a3"/>
        <w:ind w:left="1406" w:firstLine="0"/>
        <w:jc w:val="left"/>
      </w:pPr>
      <w:r>
        <w:t>Содержание</w:t>
      </w:r>
      <w:r>
        <w:rPr>
          <w:spacing w:val="-9"/>
        </w:rPr>
        <w:t xml:space="preserve"> </w:t>
      </w:r>
      <w:r>
        <w:t>обучения</w:t>
      </w:r>
      <w:r>
        <w:rPr>
          <w:spacing w:val="-1"/>
        </w:rPr>
        <w:t xml:space="preserve"> </w:t>
      </w:r>
      <w:r>
        <w:t>в</w:t>
      </w:r>
      <w:r>
        <w:rPr>
          <w:spacing w:val="-2"/>
        </w:rPr>
        <w:t xml:space="preserve"> </w:t>
      </w:r>
      <w:r>
        <w:t>8</w:t>
      </w:r>
      <w:r>
        <w:rPr>
          <w:spacing w:val="-6"/>
        </w:rPr>
        <w:t xml:space="preserve"> </w:t>
      </w:r>
      <w:r>
        <w:rPr>
          <w:spacing w:val="-2"/>
        </w:rPr>
        <w:t>классе.</w:t>
      </w:r>
    </w:p>
    <w:p w14:paraId="469E0272" w14:textId="77777777" w:rsidR="00F11DF8" w:rsidRDefault="00DA3958">
      <w:pPr>
        <w:pStyle w:val="a3"/>
        <w:spacing w:before="2" w:line="242" w:lineRule="auto"/>
        <w:ind w:left="1406" w:right="3286" w:firstLine="0"/>
        <w:jc w:val="left"/>
      </w:pPr>
      <w:r>
        <w:t>Всеобщая</w:t>
      </w:r>
      <w:r>
        <w:rPr>
          <w:spacing w:val="-6"/>
        </w:rPr>
        <w:t xml:space="preserve"> </w:t>
      </w:r>
      <w:r>
        <w:t>история.</w:t>
      </w:r>
      <w:r>
        <w:rPr>
          <w:spacing w:val="-6"/>
        </w:rPr>
        <w:t xml:space="preserve"> </w:t>
      </w:r>
      <w:r>
        <w:t>История</w:t>
      </w:r>
      <w:r>
        <w:rPr>
          <w:spacing w:val="-6"/>
        </w:rPr>
        <w:t xml:space="preserve"> </w:t>
      </w:r>
      <w:r>
        <w:t>Нового</w:t>
      </w:r>
      <w:r>
        <w:rPr>
          <w:spacing w:val="-6"/>
        </w:rPr>
        <w:t xml:space="preserve"> </w:t>
      </w:r>
      <w:r>
        <w:t>времени.</w:t>
      </w:r>
      <w:r>
        <w:rPr>
          <w:spacing w:val="-6"/>
        </w:rPr>
        <w:t xml:space="preserve"> </w:t>
      </w:r>
      <w:r>
        <w:t>XVIII</w:t>
      </w:r>
      <w:r>
        <w:rPr>
          <w:spacing w:val="-6"/>
        </w:rPr>
        <w:t xml:space="preserve"> </w:t>
      </w:r>
      <w:r>
        <w:t xml:space="preserve">в. </w:t>
      </w:r>
      <w:r>
        <w:rPr>
          <w:spacing w:val="-2"/>
        </w:rPr>
        <w:t>Введение.</w:t>
      </w:r>
    </w:p>
    <w:p w14:paraId="36D0BA43" w14:textId="77777777" w:rsidR="00F11DF8" w:rsidRDefault="00DA3958">
      <w:pPr>
        <w:pStyle w:val="a3"/>
        <w:spacing w:line="268" w:lineRule="exact"/>
        <w:ind w:left="1406" w:firstLine="0"/>
        <w:jc w:val="left"/>
      </w:pPr>
      <w:r>
        <w:t>Век</w:t>
      </w:r>
      <w:r>
        <w:rPr>
          <w:spacing w:val="-3"/>
        </w:rPr>
        <w:t xml:space="preserve"> </w:t>
      </w:r>
      <w:r>
        <w:rPr>
          <w:spacing w:val="-2"/>
        </w:rPr>
        <w:t>Просвещения.</w:t>
      </w:r>
    </w:p>
    <w:p w14:paraId="008676EF" w14:textId="77777777" w:rsidR="00F11DF8" w:rsidRDefault="00DA3958">
      <w:pPr>
        <w:pStyle w:val="a3"/>
        <w:spacing w:before="5"/>
        <w:ind w:right="375"/>
      </w:pPr>
      <w:r>
        <w:t>Истоки европейского Просвещения. Достижения естественных наук и распространение идей рационализма. Английское Просвещение; Д. Локк и Т. Гоббс. Секуляризация (обмирщение) сознания. Культ Разума. Франция ‒ центр Просвещения. Философские и политические</w:t>
      </w:r>
      <w:r>
        <w:rPr>
          <w:spacing w:val="40"/>
        </w:rPr>
        <w:t xml:space="preserve"> </w:t>
      </w:r>
      <w:r>
        <w:t>идеи</w:t>
      </w:r>
      <w:r>
        <w:rPr>
          <w:spacing w:val="80"/>
          <w:w w:val="150"/>
        </w:rPr>
        <w:t xml:space="preserve"> </w:t>
      </w:r>
      <w:r>
        <w:t>Ф. Вольтера,</w:t>
      </w:r>
      <w:r>
        <w:rPr>
          <w:spacing w:val="80"/>
          <w:w w:val="150"/>
        </w:rPr>
        <w:t xml:space="preserve"> </w:t>
      </w:r>
      <w:r>
        <w:t>Ш. Монтескьё,</w:t>
      </w:r>
      <w:r>
        <w:rPr>
          <w:spacing w:val="80"/>
          <w:w w:val="150"/>
        </w:rPr>
        <w:t xml:space="preserve"> </w:t>
      </w:r>
      <w:r>
        <w:t>Ж. Руссо.</w:t>
      </w:r>
      <w:r>
        <w:rPr>
          <w:spacing w:val="80"/>
          <w:w w:val="150"/>
        </w:rPr>
        <w:t xml:space="preserve"> </w:t>
      </w:r>
      <w:r>
        <w:t>«Энциклопедия»</w:t>
      </w:r>
      <w:r>
        <w:rPr>
          <w:spacing w:val="80"/>
          <w:w w:val="150"/>
        </w:rPr>
        <w:t xml:space="preserve"> </w:t>
      </w:r>
      <w:r>
        <w:t>(Д. Дидро,</w:t>
      </w:r>
      <w:r>
        <w:rPr>
          <w:spacing w:val="40"/>
        </w:rPr>
        <w:t xml:space="preserve"> </w:t>
      </w:r>
      <w:r>
        <w:t>Ж. Д’Аламбер). Германское Просвещение. Распространение идей Просвещения в Америке. Влияние просветителей на изменение представлений об отношениях власти и общества.</w:t>
      </w:r>
    </w:p>
    <w:p w14:paraId="418D5317" w14:textId="77777777" w:rsidR="00F11DF8" w:rsidRDefault="00DA3958">
      <w:pPr>
        <w:pStyle w:val="a3"/>
        <w:spacing w:line="271" w:lineRule="exact"/>
        <w:ind w:firstLine="0"/>
      </w:pPr>
      <w:r>
        <w:t>«Союз</w:t>
      </w:r>
      <w:r>
        <w:rPr>
          <w:spacing w:val="-2"/>
        </w:rPr>
        <w:t xml:space="preserve"> </w:t>
      </w:r>
      <w:r>
        <w:t>королей</w:t>
      </w:r>
      <w:r>
        <w:rPr>
          <w:spacing w:val="-5"/>
        </w:rPr>
        <w:t xml:space="preserve"> </w:t>
      </w:r>
      <w:r>
        <w:t>и</w:t>
      </w:r>
      <w:r>
        <w:rPr>
          <w:spacing w:val="1"/>
        </w:rPr>
        <w:t xml:space="preserve"> </w:t>
      </w:r>
      <w:r>
        <w:rPr>
          <w:spacing w:val="-2"/>
        </w:rPr>
        <w:t>философов».</w:t>
      </w:r>
    </w:p>
    <w:p w14:paraId="65B96FE6" w14:textId="77777777" w:rsidR="00F11DF8" w:rsidRDefault="00DA3958">
      <w:pPr>
        <w:pStyle w:val="a3"/>
        <w:spacing w:before="1"/>
        <w:ind w:left="1406" w:firstLine="0"/>
      </w:pPr>
      <w:r>
        <w:t>Государства</w:t>
      </w:r>
      <w:r>
        <w:rPr>
          <w:spacing w:val="-3"/>
        </w:rPr>
        <w:t xml:space="preserve"> </w:t>
      </w:r>
      <w:r>
        <w:t>Европы</w:t>
      </w:r>
      <w:r>
        <w:rPr>
          <w:spacing w:val="-4"/>
        </w:rPr>
        <w:t xml:space="preserve"> </w:t>
      </w:r>
      <w:r>
        <w:t>в XVIII</w:t>
      </w:r>
      <w:r>
        <w:rPr>
          <w:spacing w:val="-4"/>
        </w:rPr>
        <w:t xml:space="preserve"> </w:t>
      </w:r>
      <w:r>
        <w:rPr>
          <w:spacing w:val="-5"/>
        </w:rPr>
        <w:t>в.</w:t>
      </w:r>
    </w:p>
    <w:p w14:paraId="1606A7FE" w14:textId="77777777" w:rsidR="00F11DF8" w:rsidRDefault="00DA3958">
      <w:pPr>
        <w:pStyle w:val="a3"/>
        <w:spacing w:before="4"/>
        <w:ind w:right="382"/>
      </w:pPr>
      <w:r>
        <w:t>Монархии в Европе XVIII в.: абсолютные и парламентские монархии. Просвещённый абсолютизм: правители, идеи, практика. Политика в отношении сословий: старые порядки и новые веяния. Государство и Церковь. Секуляризация церковных земель. Экономическая политика власти. Меркантилизм.</w:t>
      </w:r>
    </w:p>
    <w:p w14:paraId="18678229" w14:textId="77777777" w:rsidR="00F11DF8" w:rsidRDefault="00DA3958">
      <w:pPr>
        <w:pStyle w:val="a3"/>
        <w:spacing w:before="1"/>
        <w:ind w:right="379"/>
      </w:pPr>
      <w:r>
        <w:t>Великобритания в XVIII</w:t>
      </w:r>
      <w:r>
        <w:rPr>
          <w:spacing w:val="-1"/>
        </w:rPr>
        <w:t xml:space="preserve"> </w:t>
      </w:r>
      <w:r>
        <w:t>в. Королевская власть и парламент. Тори и виги. Предпосылки промышленного переворота в Англии. Технические изобретения и создание первых машин. Появление фабрик, замена ручного труда машинным. Социальные и экономические последствия промышленного переворота. Условия труда и быта фабричных рабочих. Движения протеста. Луддизм.</w:t>
      </w:r>
    </w:p>
    <w:p w14:paraId="55F90BED" w14:textId="77777777" w:rsidR="00F11DF8" w:rsidRDefault="00DA3958">
      <w:pPr>
        <w:pStyle w:val="a3"/>
        <w:spacing w:line="242" w:lineRule="auto"/>
        <w:ind w:right="375"/>
      </w:pPr>
      <w:r>
        <w:t>Франция. Абсолютная монархия: политика сохранения старого порядка. Попытки проведения реформ. Королевская власть и сословия.</w:t>
      </w:r>
    </w:p>
    <w:p w14:paraId="4E4B634E" w14:textId="77777777" w:rsidR="00F11DF8" w:rsidRDefault="00DA3958">
      <w:pPr>
        <w:pStyle w:val="a3"/>
        <w:ind w:right="376"/>
      </w:pPr>
      <w:r>
        <w:t>Германские государства, монархия Габсбургов, итальянские земли в XVIII в. Раздробленность Германии. Возвышение Пруссии. Фридрих II Великий. Габсбургская монархия в XVIII в. Правление Марии Терезии и Иосифа II. Реформы просвещённого абсолютизма. Итальянские государства: политическая раздробленность. Усиление власти Габсбургов над частью итальянских земель.</w:t>
      </w:r>
    </w:p>
    <w:p w14:paraId="3D2D89DE" w14:textId="77777777" w:rsidR="00F11DF8" w:rsidRDefault="00DA3958">
      <w:pPr>
        <w:pStyle w:val="a3"/>
        <w:ind w:right="377"/>
      </w:pPr>
      <w:r>
        <w:t>Государства Пиренейского полуострова. Испания: проблемы внутреннего развития, ослабление международных позиций. Реформы в правление Карла III. Попытки проведения реформ в Португалии. Управление колониальными владениями Испании и Португалии в Южной Америке. Недовольство населения колоний политикой метрополий.</w:t>
      </w:r>
    </w:p>
    <w:p w14:paraId="170EDE05" w14:textId="77777777" w:rsidR="00F11DF8" w:rsidRDefault="00DA3958">
      <w:pPr>
        <w:pStyle w:val="a3"/>
        <w:spacing w:line="281" w:lineRule="exact"/>
        <w:ind w:left="1406" w:firstLine="0"/>
      </w:pPr>
      <w:r>
        <w:t>Британские</w:t>
      </w:r>
      <w:r>
        <w:rPr>
          <w:spacing w:val="-8"/>
        </w:rPr>
        <w:t xml:space="preserve"> </w:t>
      </w:r>
      <w:r>
        <w:t>колонии</w:t>
      </w:r>
      <w:r>
        <w:rPr>
          <w:spacing w:val="-7"/>
        </w:rPr>
        <w:t xml:space="preserve"> </w:t>
      </w:r>
      <w:r>
        <w:t>в</w:t>
      </w:r>
      <w:r>
        <w:rPr>
          <w:spacing w:val="-9"/>
        </w:rPr>
        <w:t xml:space="preserve"> </w:t>
      </w:r>
      <w:r>
        <w:t>Северной</w:t>
      </w:r>
      <w:r>
        <w:rPr>
          <w:spacing w:val="-4"/>
        </w:rPr>
        <w:t xml:space="preserve"> </w:t>
      </w:r>
      <w:r>
        <w:t>Америке:</w:t>
      </w:r>
      <w:r>
        <w:rPr>
          <w:spacing w:val="-1"/>
        </w:rPr>
        <w:t xml:space="preserve"> </w:t>
      </w:r>
      <w:r>
        <w:rPr>
          <w:position w:val="1"/>
        </w:rPr>
        <w:t>борьба</w:t>
      </w:r>
      <w:r>
        <w:rPr>
          <w:spacing w:val="-6"/>
          <w:position w:val="1"/>
        </w:rPr>
        <w:t xml:space="preserve"> </w:t>
      </w:r>
      <w:r>
        <w:rPr>
          <w:position w:val="1"/>
        </w:rPr>
        <w:t>за</w:t>
      </w:r>
      <w:r>
        <w:rPr>
          <w:spacing w:val="-7"/>
          <w:position w:val="1"/>
        </w:rPr>
        <w:t xml:space="preserve"> </w:t>
      </w:r>
      <w:r>
        <w:rPr>
          <w:spacing w:val="-2"/>
          <w:position w:val="1"/>
        </w:rPr>
        <w:t>независимость.</w:t>
      </w:r>
    </w:p>
    <w:p w14:paraId="30682D86" w14:textId="77777777" w:rsidR="00F11DF8" w:rsidRDefault="00DA3958">
      <w:pPr>
        <w:pStyle w:val="a3"/>
        <w:spacing w:before="5"/>
        <w:ind w:right="377"/>
      </w:pPr>
      <w:r>
        <w:t>Создание английских колоний на американской земле. Состав европейских переселенцев. Складывание местного самоуправления. Колонисты и индейцы. Южные и северные колонии: особенности экономического развития и социальных отношений. Противоречия между метрополией и колониями. «Бостонское чаепитие». Первый</w:t>
      </w:r>
    </w:p>
    <w:p w14:paraId="27A74100" w14:textId="77777777" w:rsidR="00F11DF8" w:rsidRDefault="00F11DF8">
      <w:pPr>
        <w:sectPr w:rsidR="00F11DF8">
          <w:pgSz w:w="11920" w:h="16850"/>
          <w:pgMar w:top="1040" w:right="320" w:bottom="280" w:left="720" w:header="720" w:footer="720" w:gutter="0"/>
          <w:cols w:space="720"/>
        </w:sectPr>
      </w:pPr>
    </w:p>
    <w:p w14:paraId="5675763D" w14:textId="77777777" w:rsidR="00F11DF8" w:rsidRDefault="00DA3958">
      <w:pPr>
        <w:pStyle w:val="a3"/>
        <w:spacing w:before="76"/>
        <w:ind w:right="385" w:firstLine="0"/>
      </w:pPr>
      <w:r>
        <w:lastRenderedPageBreak/>
        <w:t>Континентальный</w:t>
      </w:r>
      <w:r>
        <w:rPr>
          <w:spacing w:val="-3"/>
        </w:rPr>
        <w:t xml:space="preserve"> </w:t>
      </w:r>
      <w:r>
        <w:t>конгресс</w:t>
      </w:r>
      <w:r>
        <w:rPr>
          <w:spacing w:val="-2"/>
        </w:rPr>
        <w:t xml:space="preserve"> </w:t>
      </w:r>
      <w:r>
        <w:t>(1774)</w:t>
      </w:r>
      <w:r>
        <w:rPr>
          <w:spacing w:val="-2"/>
        </w:rPr>
        <w:t xml:space="preserve"> </w:t>
      </w:r>
      <w:r>
        <w:t>и начало</w:t>
      </w:r>
      <w:r>
        <w:rPr>
          <w:spacing w:val="-1"/>
        </w:rPr>
        <w:t xml:space="preserve"> </w:t>
      </w:r>
      <w:r>
        <w:t>Войны</w:t>
      </w:r>
      <w:r>
        <w:rPr>
          <w:spacing w:val="-2"/>
        </w:rPr>
        <w:t xml:space="preserve"> </w:t>
      </w:r>
      <w:r>
        <w:t>за</w:t>
      </w:r>
      <w:r>
        <w:rPr>
          <w:spacing w:val="-3"/>
        </w:rPr>
        <w:t xml:space="preserve"> </w:t>
      </w:r>
      <w:r>
        <w:t>независимость.</w:t>
      </w:r>
      <w:r>
        <w:rPr>
          <w:spacing w:val="-3"/>
        </w:rPr>
        <w:t xml:space="preserve"> </w:t>
      </w:r>
      <w:r>
        <w:t>Первые сражения</w:t>
      </w:r>
      <w:r>
        <w:rPr>
          <w:spacing w:val="-1"/>
        </w:rPr>
        <w:t xml:space="preserve"> </w:t>
      </w:r>
      <w:r>
        <w:t>войны. Создание регулярной армии под командованием Д. Вашингтона. Принятие Декларации независимости (1776). Перелом в войне и её завершение. Поддержка колонистов со стороны России. Итоги Войны за независимость. Конституция (1787). «Отцы-основатели». Билль о правах (1791). Значение завоевания североамериканскими штатами независимости.</w:t>
      </w:r>
    </w:p>
    <w:p w14:paraId="7345E8CF" w14:textId="77777777" w:rsidR="00F11DF8" w:rsidRDefault="00DA3958">
      <w:pPr>
        <w:pStyle w:val="a3"/>
        <w:spacing w:before="1"/>
        <w:ind w:left="1406" w:firstLine="0"/>
      </w:pPr>
      <w:r>
        <w:t>Французская</w:t>
      </w:r>
      <w:r>
        <w:rPr>
          <w:spacing w:val="-3"/>
        </w:rPr>
        <w:t xml:space="preserve"> </w:t>
      </w:r>
      <w:r>
        <w:t>революция</w:t>
      </w:r>
      <w:r>
        <w:rPr>
          <w:spacing w:val="-10"/>
        </w:rPr>
        <w:t xml:space="preserve"> </w:t>
      </w:r>
      <w:r>
        <w:t>конца</w:t>
      </w:r>
      <w:r>
        <w:rPr>
          <w:spacing w:val="-5"/>
        </w:rPr>
        <w:t xml:space="preserve"> </w:t>
      </w:r>
      <w:r>
        <w:t>XVIII</w:t>
      </w:r>
      <w:r>
        <w:rPr>
          <w:spacing w:val="-8"/>
        </w:rPr>
        <w:t xml:space="preserve"> </w:t>
      </w:r>
      <w:r>
        <w:rPr>
          <w:spacing w:val="-5"/>
        </w:rPr>
        <w:t>в.</w:t>
      </w:r>
    </w:p>
    <w:p w14:paraId="5C01478E" w14:textId="77777777" w:rsidR="00F11DF8" w:rsidRDefault="00DA3958">
      <w:pPr>
        <w:pStyle w:val="a3"/>
        <w:spacing w:before="2"/>
        <w:ind w:right="378"/>
      </w:pPr>
      <w:r>
        <w:t>Причины революции. Хронологические рамки и основные этапы революции. Начало революции. Декларация прав человека и гражданина. Политические течения и деятели революции (Ж. Дантон, Ж-П. Марат). Упразднение монархии и провозглашение республики. Вареннский кризис. Начало войн против европейских монархов. Казнь короля. Вандея. Политическая борьба в годы республики. Конвент и «революционный порядок управления». Комитет общественного спасения. М. Робеспьер. Террор. Отказ от основ «старого</w:t>
      </w:r>
      <w:r>
        <w:rPr>
          <w:spacing w:val="40"/>
        </w:rPr>
        <w:t xml:space="preserve"> </w:t>
      </w:r>
      <w:r>
        <w:t>мира»: культ разума, борьба против церкви, новый календарь. Термидорианский переворот (27 июля 1794 г.). Учреждение Директории. Наполеон Бонапарт. Государственный переворот 18-19 брюмера (ноябрь 1799 г.). Установление режима консульства. Итоги и значение революции.</w:t>
      </w:r>
    </w:p>
    <w:p w14:paraId="38230441" w14:textId="77777777" w:rsidR="00F11DF8" w:rsidRDefault="00DA3958">
      <w:pPr>
        <w:pStyle w:val="a3"/>
        <w:spacing w:line="274" w:lineRule="exact"/>
        <w:ind w:left="1406" w:firstLine="0"/>
      </w:pPr>
      <w:r>
        <w:t>Европейская</w:t>
      </w:r>
      <w:r>
        <w:rPr>
          <w:spacing w:val="-1"/>
        </w:rPr>
        <w:t xml:space="preserve"> </w:t>
      </w:r>
      <w:r>
        <w:t>культура</w:t>
      </w:r>
      <w:r>
        <w:rPr>
          <w:spacing w:val="-5"/>
        </w:rPr>
        <w:t xml:space="preserve"> </w:t>
      </w:r>
      <w:r>
        <w:t>в</w:t>
      </w:r>
      <w:r>
        <w:rPr>
          <w:spacing w:val="-3"/>
        </w:rPr>
        <w:t xml:space="preserve"> </w:t>
      </w:r>
      <w:r>
        <w:t>XVIII</w:t>
      </w:r>
      <w:r>
        <w:rPr>
          <w:spacing w:val="-7"/>
        </w:rPr>
        <w:t xml:space="preserve"> </w:t>
      </w:r>
      <w:r>
        <w:rPr>
          <w:spacing w:val="-5"/>
        </w:rPr>
        <w:t>в.</w:t>
      </w:r>
    </w:p>
    <w:p w14:paraId="3266FA25" w14:textId="77777777" w:rsidR="00F11DF8" w:rsidRDefault="00DA3958">
      <w:pPr>
        <w:pStyle w:val="a3"/>
        <w:spacing w:before="3"/>
        <w:ind w:right="381"/>
      </w:pPr>
      <w:r>
        <w:t>Развитие науки. Новая картина мира в трудах математиков, физиков, астрономов. Достижения в естественных науках и медицине. Продолжение географических открытий. Распространение образования. Литература XVIII в.: жанры, писатели, великие романы. Художественные стили: классицизм, барокко, рококо. Музыка духовная и светская. Театр: жанры, популярные авторы, произведения. Сословный характер культуры. Повседневная жизнь обитателей городов и деревень.</w:t>
      </w:r>
    </w:p>
    <w:p w14:paraId="339730B0" w14:textId="77777777" w:rsidR="00F11DF8" w:rsidRDefault="00DA3958">
      <w:pPr>
        <w:pStyle w:val="a3"/>
        <w:ind w:left="1406" w:firstLine="0"/>
      </w:pPr>
      <w:r>
        <w:t>Международные</w:t>
      </w:r>
      <w:r>
        <w:rPr>
          <w:spacing w:val="-11"/>
        </w:rPr>
        <w:t xml:space="preserve"> </w:t>
      </w:r>
      <w:r>
        <w:t>отношения</w:t>
      </w:r>
      <w:r>
        <w:rPr>
          <w:spacing w:val="-7"/>
        </w:rPr>
        <w:t xml:space="preserve"> </w:t>
      </w:r>
      <w:r>
        <w:t>в</w:t>
      </w:r>
      <w:r>
        <w:rPr>
          <w:spacing w:val="-4"/>
        </w:rPr>
        <w:t xml:space="preserve"> </w:t>
      </w:r>
      <w:r>
        <w:t>XVIII</w:t>
      </w:r>
      <w:r>
        <w:rPr>
          <w:spacing w:val="-6"/>
        </w:rPr>
        <w:t xml:space="preserve"> </w:t>
      </w:r>
      <w:r>
        <w:rPr>
          <w:spacing w:val="-5"/>
        </w:rPr>
        <w:t>в.</w:t>
      </w:r>
    </w:p>
    <w:p w14:paraId="4A33A235" w14:textId="77777777" w:rsidR="00F11DF8" w:rsidRDefault="00DA3958">
      <w:pPr>
        <w:pStyle w:val="a3"/>
        <w:spacing w:before="2"/>
        <w:ind w:right="387"/>
      </w:pPr>
      <w:r>
        <w:t>Проблемы европейского баланса сил и дипломатия. Участие России в международных отношениях в XVIII в. Северная война (1700-1721). Династические войны «за наследство». Семилетняя война (1756-1763). Разделы Речи Посполитой. Войны антифранцузских коалиций против революционной Франции. Колониальные захваты европейских держав.</w:t>
      </w:r>
    </w:p>
    <w:p w14:paraId="39E2B607" w14:textId="77777777" w:rsidR="00F11DF8" w:rsidRDefault="00DA3958">
      <w:pPr>
        <w:pStyle w:val="a3"/>
        <w:spacing w:line="274" w:lineRule="exact"/>
        <w:ind w:left="1406" w:firstLine="0"/>
      </w:pPr>
      <w:r>
        <w:t>Страны</w:t>
      </w:r>
      <w:r>
        <w:rPr>
          <w:spacing w:val="-4"/>
        </w:rPr>
        <w:t xml:space="preserve"> </w:t>
      </w:r>
      <w:r>
        <w:t>Востока</w:t>
      </w:r>
      <w:r>
        <w:rPr>
          <w:spacing w:val="-7"/>
        </w:rPr>
        <w:t xml:space="preserve"> </w:t>
      </w:r>
      <w:r>
        <w:t>в</w:t>
      </w:r>
      <w:r>
        <w:rPr>
          <w:spacing w:val="-1"/>
        </w:rPr>
        <w:t xml:space="preserve"> </w:t>
      </w:r>
      <w:r>
        <w:t>XVIII</w:t>
      </w:r>
      <w:r>
        <w:rPr>
          <w:spacing w:val="-3"/>
        </w:rPr>
        <w:t xml:space="preserve"> </w:t>
      </w:r>
      <w:r>
        <w:rPr>
          <w:spacing w:val="-5"/>
        </w:rPr>
        <w:t>в.</w:t>
      </w:r>
    </w:p>
    <w:p w14:paraId="496DFE2A" w14:textId="77777777" w:rsidR="00F11DF8" w:rsidRDefault="00DA3958">
      <w:pPr>
        <w:pStyle w:val="a3"/>
        <w:spacing w:before="3"/>
        <w:ind w:right="376"/>
      </w:pPr>
      <w:r>
        <w:t>Османская империя: от могущества к упадку. Положение населения. Попытки проведения реформ; Селим III. Индия. Ослабление империи Великих Моголов. Борьба европейцев за владения в Индии. Утверждение британского владычества.</w:t>
      </w:r>
      <w:r>
        <w:rPr>
          <w:spacing w:val="40"/>
        </w:rPr>
        <w:t xml:space="preserve"> </w:t>
      </w:r>
      <w:r>
        <w:t>Китай.</w:t>
      </w:r>
      <w:r>
        <w:rPr>
          <w:spacing w:val="40"/>
        </w:rPr>
        <w:t xml:space="preserve"> </w:t>
      </w:r>
      <w:r>
        <w:t>Империя Цин в XVIII в.: власть маньчжурских императоров, система управления страной. Внешняя политика империи Цин; отношения с Россией. «Закрытие» Китая для иноземцев. Япония в XVIII в. Сёгуны и дайме. Положение сословий. Культура стран Востока в XVIII в.</w:t>
      </w:r>
    </w:p>
    <w:p w14:paraId="1BBC6003" w14:textId="77777777" w:rsidR="00F11DF8" w:rsidRDefault="00DA3958">
      <w:pPr>
        <w:pStyle w:val="a3"/>
        <w:spacing w:line="283" w:lineRule="exact"/>
        <w:ind w:left="1406" w:firstLine="0"/>
      </w:pPr>
      <w:r>
        <w:t>Обобщение.</w:t>
      </w:r>
      <w:r>
        <w:rPr>
          <w:spacing w:val="-8"/>
        </w:rPr>
        <w:t xml:space="preserve"> </w:t>
      </w:r>
      <w:r>
        <w:t>Историческое</w:t>
      </w:r>
      <w:r>
        <w:rPr>
          <w:spacing w:val="-11"/>
        </w:rPr>
        <w:t xml:space="preserve"> </w:t>
      </w:r>
      <w:r>
        <w:t>и</w:t>
      </w:r>
      <w:r>
        <w:rPr>
          <w:spacing w:val="-3"/>
        </w:rPr>
        <w:t xml:space="preserve"> </w:t>
      </w:r>
      <w:r>
        <w:t>культурное</w:t>
      </w:r>
      <w:r>
        <w:rPr>
          <w:spacing w:val="-6"/>
        </w:rPr>
        <w:t xml:space="preserve"> </w:t>
      </w:r>
      <w:r>
        <w:t>наследие</w:t>
      </w:r>
      <w:r>
        <w:rPr>
          <w:spacing w:val="-6"/>
        </w:rPr>
        <w:t xml:space="preserve"> </w:t>
      </w:r>
      <w:r>
        <w:rPr>
          <w:position w:val="1"/>
        </w:rPr>
        <w:t>XVIII</w:t>
      </w:r>
      <w:r>
        <w:rPr>
          <w:spacing w:val="-6"/>
          <w:position w:val="1"/>
        </w:rPr>
        <w:t xml:space="preserve"> </w:t>
      </w:r>
      <w:r>
        <w:rPr>
          <w:spacing w:val="-5"/>
          <w:position w:val="1"/>
        </w:rPr>
        <w:t>в.</w:t>
      </w:r>
    </w:p>
    <w:p w14:paraId="24BC02E5" w14:textId="77777777" w:rsidR="00F11DF8" w:rsidRDefault="00DA3958">
      <w:pPr>
        <w:pStyle w:val="a3"/>
        <w:spacing w:before="7" w:line="237" w:lineRule="auto"/>
        <w:ind w:left="1406" w:right="2263" w:firstLine="0"/>
      </w:pPr>
      <w:r>
        <w:t>История</w:t>
      </w:r>
      <w:r>
        <w:rPr>
          <w:spacing w:val="-3"/>
        </w:rPr>
        <w:t xml:space="preserve"> </w:t>
      </w:r>
      <w:r>
        <w:t>России.</w:t>
      </w:r>
      <w:r>
        <w:rPr>
          <w:spacing w:val="-3"/>
        </w:rPr>
        <w:t xml:space="preserve"> </w:t>
      </w:r>
      <w:r>
        <w:t>Россия</w:t>
      </w:r>
      <w:r>
        <w:rPr>
          <w:spacing w:val="-3"/>
        </w:rPr>
        <w:t xml:space="preserve"> </w:t>
      </w:r>
      <w:r>
        <w:t>в</w:t>
      </w:r>
      <w:r>
        <w:rPr>
          <w:spacing w:val="-4"/>
        </w:rPr>
        <w:t xml:space="preserve"> </w:t>
      </w:r>
      <w:r>
        <w:t>конце</w:t>
      </w:r>
      <w:r>
        <w:rPr>
          <w:spacing w:val="-4"/>
        </w:rPr>
        <w:t xml:space="preserve"> </w:t>
      </w:r>
      <w:r>
        <w:t>XVII‒XVIII</w:t>
      </w:r>
      <w:r>
        <w:rPr>
          <w:spacing w:val="-3"/>
        </w:rPr>
        <w:t xml:space="preserve"> </w:t>
      </w:r>
      <w:r>
        <w:t>в.:</w:t>
      </w:r>
      <w:r>
        <w:rPr>
          <w:spacing w:val="-3"/>
        </w:rPr>
        <w:t xml:space="preserve"> </w:t>
      </w:r>
      <w:r>
        <w:t>от</w:t>
      </w:r>
      <w:r>
        <w:rPr>
          <w:spacing w:val="-3"/>
        </w:rPr>
        <w:t xml:space="preserve"> </w:t>
      </w:r>
      <w:r>
        <w:t>царства</w:t>
      </w:r>
      <w:r>
        <w:rPr>
          <w:spacing w:val="-4"/>
        </w:rPr>
        <w:t xml:space="preserve"> </w:t>
      </w:r>
      <w:r>
        <w:t>к</w:t>
      </w:r>
      <w:r>
        <w:rPr>
          <w:spacing w:val="-3"/>
        </w:rPr>
        <w:t xml:space="preserve"> </w:t>
      </w:r>
      <w:r>
        <w:t xml:space="preserve">империи. </w:t>
      </w:r>
      <w:r>
        <w:rPr>
          <w:spacing w:val="-2"/>
        </w:rPr>
        <w:t>Введение.</w:t>
      </w:r>
    </w:p>
    <w:p w14:paraId="5BC7E0AF" w14:textId="77777777" w:rsidR="00F11DF8" w:rsidRDefault="00DA3958">
      <w:pPr>
        <w:pStyle w:val="a3"/>
        <w:spacing w:line="275" w:lineRule="exact"/>
        <w:ind w:left="1406" w:firstLine="0"/>
      </w:pPr>
      <w:r>
        <w:t>Россия</w:t>
      </w:r>
      <w:r>
        <w:rPr>
          <w:spacing w:val="-7"/>
        </w:rPr>
        <w:t xml:space="preserve"> </w:t>
      </w:r>
      <w:r>
        <w:t>в</w:t>
      </w:r>
      <w:r>
        <w:rPr>
          <w:spacing w:val="-1"/>
        </w:rPr>
        <w:t xml:space="preserve"> </w:t>
      </w:r>
      <w:r>
        <w:t>эпоху</w:t>
      </w:r>
      <w:r>
        <w:rPr>
          <w:spacing w:val="-8"/>
        </w:rPr>
        <w:t xml:space="preserve"> </w:t>
      </w:r>
      <w:r>
        <w:t>преобразований</w:t>
      </w:r>
      <w:r>
        <w:rPr>
          <w:spacing w:val="-5"/>
        </w:rPr>
        <w:t xml:space="preserve"> </w:t>
      </w:r>
      <w:r>
        <w:t>Петра</w:t>
      </w:r>
      <w:r>
        <w:rPr>
          <w:spacing w:val="-1"/>
        </w:rPr>
        <w:t xml:space="preserve"> </w:t>
      </w:r>
      <w:r>
        <w:rPr>
          <w:spacing w:val="-5"/>
        </w:rPr>
        <w:t>I.</w:t>
      </w:r>
    </w:p>
    <w:p w14:paraId="1E037D15" w14:textId="77777777" w:rsidR="00F11DF8" w:rsidRDefault="00DA3958">
      <w:pPr>
        <w:pStyle w:val="a3"/>
        <w:spacing w:before="3"/>
        <w:ind w:right="379"/>
      </w:pPr>
      <w:r>
        <w:t>Причины и предпосылки преобразований. Россия и Европа в конце XVII в. Модернизация как жизненно важная национальная задача. Начало царствования Петра I, борьба за власть. Правление царевны Софьи. Стрелецкие бунты. Хованщина. Первые шаги на пути преобразований. Азовские походы. Великое посольство и его значение. Сподвижники Петра I.</w:t>
      </w:r>
    </w:p>
    <w:p w14:paraId="06E24A80" w14:textId="77777777" w:rsidR="00F11DF8" w:rsidRDefault="00DA3958">
      <w:pPr>
        <w:pStyle w:val="a3"/>
        <w:spacing w:before="2"/>
        <w:ind w:right="378"/>
      </w:pPr>
      <w:r>
        <w:t xml:space="preserve">Экономическая политика. Строительство заводов и мануфактур. Создание базы металлургической индустрии на Урале. Оружейные заводы и корабельные верфи. Роль государства в создании промышленности. Преобладание крепостного и подневольного труда. Принципы меркантилизма и протекционизма. Таможенный тариф 1724 г. Введение подушной </w:t>
      </w:r>
      <w:r>
        <w:rPr>
          <w:spacing w:val="-2"/>
        </w:rPr>
        <w:t>подати.</w:t>
      </w:r>
    </w:p>
    <w:p w14:paraId="3250C8FF" w14:textId="77777777" w:rsidR="00F11DF8" w:rsidRDefault="00DA3958">
      <w:pPr>
        <w:pStyle w:val="a3"/>
        <w:spacing w:before="1"/>
        <w:ind w:right="378"/>
      </w:pPr>
      <w:r>
        <w:t>Социальная политика. Консолидация дворянского сословия, повышение его роли в управлении страной. Указ о единонаследии и Табель о рангах. Противоречия в политике по отношению к купечеству и городским сословиям: расширение их прав в местном управлении</w:t>
      </w:r>
      <w:r>
        <w:rPr>
          <w:spacing w:val="80"/>
        </w:rPr>
        <w:t xml:space="preserve"> </w:t>
      </w:r>
      <w:r>
        <w:t>и усиление налогового гнета. Положение крестьян. Переписи населения (ревизии).</w:t>
      </w:r>
    </w:p>
    <w:p w14:paraId="603BB6D3" w14:textId="77777777" w:rsidR="00F11DF8" w:rsidRDefault="00F11DF8">
      <w:pPr>
        <w:sectPr w:rsidR="00F11DF8">
          <w:pgSz w:w="11920" w:h="16850"/>
          <w:pgMar w:top="1040" w:right="320" w:bottom="280" w:left="720" w:header="720" w:footer="720" w:gutter="0"/>
          <w:cols w:space="720"/>
        </w:sectPr>
      </w:pPr>
    </w:p>
    <w:p w14:paraId="6DE1B4D6" w14:textId="77777777" w:rsidR="00F11DF8" w:rsidRDefault="00DA3958">
      <w:pPr>
        <w:pStyle w:val="a3"/>
        <w:spacing w:before="76"/>
        <w:ind w:right="378"/>
      </w:pPr>
      <w:r>
        <w:lastRenderedPageBreak/>
        <w:t>Реформы управления. Реформы местного управления (бурмистры и Ратуша), городская и областная (губернская) реформы. Сенат, коллегии, органы надзора и суда. Усиление централизации и бюрократизации управления. Генеральный регламент. Санкт-Петербург ‒ новая столица.</w:t>
      </w:r>
    </w:p>
    <w:p w14:paraId="06E35D12" w14:textId="77777777" w:rsidR="00F11DF8" w:rsidRDefault="00DA3958">
      <w:pPr>
        <w:pStyle w:val="a3"/>
        <w:spacing w:before="3" w:line="242" w:lineRule="auto"/>
        <w:ind w:right="390"/>
      </w:pPr>
      <w:r>
        <w:t xml:space="preserve">Первые гвардейские полки. Создание регулярной армии, военного флота. Рекрутские </w:t>
      </w:r>
      <w:r>
        <w:rPr>
          <w:spacing w:val="-2"/>
        </w:rPr>
        <w:t>наборы.</w:t>
      </w:r>
    </w:p>
    <w:p w14:paraId="5B764198" w14:textId="77777777" w:rsidR="00F11DF8" w:rsidRDefault="00DA3958">
      <w:pPr>
        <w:pStyle w:val="a3"/>
        <w:ind w:right="380"/>
      </w:pPr>
      <w:r>
        <w:t>Церковная реформа. Упразднение патриаршества, учреждение Синода. Положение инославных конфессий.</w:t>
      </w:r>
    </w:p>
    <w:p w14:paraId="62BF5E0D" w14:textId="77777777" w:rsidR="00F11DF8" w:rsidRDefault="00DA3958">
      <w:pPr>
        <w:pStyle w:val="a3"/>
        <w:spacing w:line="271" w:lineRule="exact"/>
        <w:ind w:left="1406" w:firstLine="0"/>
      </w:pPr>
      <w:r>
        <w:t>Оппозиция</w:t>
      </w:r>
      <w:r>
        <w:rPr>
          <w:spacing w:val="9"/>
        </w:rPr>
        <w:t xml:space="preserve"> </w:t>
      </w:r>
      <w:r>
        <w:t>реформам</w:t>
      </w:r>
      <w:r>
        <w:rPr>
          <w:spacing w:val="76"/>
        </w:rPr>
        <w:t xml:space="preserve"> </w:t>
      </w:r>
      <w:r>
        <w:t>Петра</w:t>
      </w:r>
      <w:r>
        <w:rPr>
          <w:spacing w:val="74"/>
        </w:rPr>
        <w:t xml:space="preserve"> </w:t>
      </w:r>
      <w:r>
        <w:t>I.</w:t>
      </w:r>
      <w:r>
        <w:rPr>
          <w:spacing w:val="76"/>
        </w:rPr>
        <w:t xml:space="preserve"> </w:t>
      </w:r>
      <w:r>
        <w:t>Социальные</w:t>
      </w:r>
      <w:r>
        <w:rPr>
          <w:spacing w:val="65"/>
        </w:rPr>
        <w:t xml:space="preserve"> </w:t>
      </w:r>
      <w:r>
        <w:t>движения</w:t>
      </w:r>
      <w:r>
        <w:rPr>
          <w:spacing w:val="70"/>
        </w:rPr>
        <w:t xml:space="preserve"> </w:t>
      </w:r>
      <w:r>
        <w:t>в</w:t>
      </w:r>
      <w:r>
        <w:rPr>
          <w:spacing w:val="74"/>
        </w:rPr>
        <w:t xml:space="preserve"> </w:t>
      </w:r>
      <w:r>
        <w:t>первой</w:t>
      </w:r>
      <w:r>
        <w:rPr>
          <w:spacing w:val="74"/>
        </w:rPr>
        <w:t xml:space="preserve"> </w:t>
      </w:r>
      <w:r>
        <w:t>четверти</w:t>
      </w:r>
      <w:r>
        <w:rPr>
          <w:spacing w:val="75"/>
        </w:rPr>
        <w:t xml:space="preserve"> </w:t>
      </w:r>
      <w:r>
        <w:t>XVIII</w:t>
      </w:r>
      <w:r>
        <w:rPr>
          <w:spacing w:val="70"/>
        </w:rPr>
        <w:t xml:space="preserve"> </w:t>
      </w:r>
      <w:r>
        <w:rPr>
          <w:spacing w:val="-5"/>
        </w:rPr>
        <w:t>в.</w:t>
      </w:r>
    </w:p>
    <w:p w14:paraId="6287FFE6" w14:textId="77777777" w:rsidR="00F11DF8" w:rsidRDefault="00DA3958">
      <w:pPr>
        <w:pStyle w:val="a3"/>
        <w:ind w:firstLine="0"/>
      </w:pPr>
      <w:r>
        <w:t>Восстания</w:t>
      </w:r>
      <w:r>
        <w:rPr>
          <w:spacing w:val="-12"/>
        </w:rPr>
        <w:t xml:space="preserve"> </w:t>
      </w:r>
      <w:r>
        <w:t>в</w:t>
      </w:r>
      <w:r>
        <w:rPr>
          <w:spacing w:val="-4"/>
        </w:rPr>
        <w:t xml:space="preserve"> </w:t>
      </w:r>
      <w:r>
        <w:t>Астрахани,</w:t>
      </w:r>
      <w:r>
        <w:rPr>
          <w:spacing w:val="-3"/>
        </w:rPr>
        <w:t xml:space="preserve"> </w:t>
      </w:r>
      <w:r>
        <w:t>Башкирии,</w:t>
      </w:r>
      <w:r>
        <w:rPr>
          <w:spacing w:val="-6"/>
        </w:rPr>
        <w:t xml:space="preserve"> </w:t>
      </w:r>
      <w:r>
        <w:t>на</w:t>
      </w:r>
      <w:r>
        <w:rPr>
          <w:spacing w:val="-9"/>
        </w:rPr>
        <w:t xml:space="preserve"> </w:t>
      </w:r>
      <w:r>
        <w:t>Дону.</w:t>
      </w:r>
      <w:r>
        <w:rPr>
          <w:spacing w:val="-3"/>
        </w:rPr>
        <w:t xml:space="preserve"> </w:t>
      </w:r>
      <w:r>
        <w:t>Дело</w:t>
      </w:r>
      <w:r>
        <w:rPr>
          <w:spacing w:val="-5"/>
        </w:rPr>
        <w:t xml:space="preserve"> </w:t>
      </w:r>
      <w:r>
        <w:t>царевича</w:t>
      </w:r>
      <w:r>
        <w:rPr>
          <w:spacing w:val="-5"/>
        </w:rPr>
        <w:t xml:space="preserve"> </w:t>
      </w:r>
      <w:r>
        <w:rPr>
          <w:spacing w:val="-2"/>
        </w:rPr>
        <w:t>Алексея.</w:t>
      </w:r>
    </w:p>
    <w:p w14:paraId="1670F8F8" w14:textId="77777777" w:rsidR="00F11DF8" w:rsidRDefault="00DA3958">
      <w:pPr>
        <w:pStyle w:val="a3"/>
        <w:spacing w:before="2"/>
        <w:ind w:right="379"/>
      </w:pPr>
      <w:r>
        <w:t>Внешняя политика. Северная война. Причины и цели войны. Неудачи в начале войны и их преодоление. Битва при деревне Лесная и победа под Полтавой. Прутский поход. Борьба за гегемонию на Балтике. Сражения у мыса Гангут и острова Гренгам. Ништадтский мир и его последствия. Закрепление России на берегах Балтики. Провозглашение России империей. Каспийский поход Петра I.</w:t>
      </w:r>
    </w:p>
    <w:p w14:paraId="070BF07A" w14:textId="77777777" w:rsidR="00F11DF8" w:rsidRDefault="00DA3958">
      <w:pPr>
        <w:pStyle w:val="a3"/>
        <w:tabs>
          <w:tab w:val="left" w:pos="2148"/>
          <w:tab w:val="left" w:pos="3411"/>
          <w:tab w:val="left" w:pos="4544"/>
          <w:tab w:val="left" w:pos="5758"/>
          <w:tab w:val="left" w:pos="6572"/>
          <w:tab w:val="left" w:pos="8039"/>
          <w:tab w:val="left" w:pos="9138"/>
        </w:tabs>
        <w:spacing w:before="1"/>
        <w:ind w:left="708" w:right="378" w:firstLine="1478"/>
        <w:jc w:val="right"/>
      </w:pPr>
      <w:r>
        <w:t>Преобразования</w:t>
      </w:r>
      <w:r>
        <w:rPr>
          <w:spacing w:val="-2"/>
        </w:rPr>
        <w:t xml:space="preserve"> </w:t>
      </w:r>
      <w:r>
        <w:t>Петра I</w:t>
      </w:r>
      <w:r>
        <w:rPr>
          <w:spacing w:val="-4"/>
        </w:rPr>
        <w:t xml:space="preserve"> </w:t>
      </w:r>
      <w:r>
        <w:t>в</w:t>
      </w:r>
      <w:r>
        <w:rPr>
          <w:spacing w:val="-4"/>
        </w:rPr>
        <w:t xml:space="preserve"> </w:t>
      </w:r>
      <w:r>
        <w:t>области</w:t>
      </w:r>
      <w:r>
        <w:rPr>
          <w:spacing w:val="-1"/>
        </w:rPr>
        <w:t xml:space="preserve"> </w:t>
      </w:r>
      <w:r>
        <w:t>культуры.</w:t>
      </w:r>
      <w:r>
        <w:rPr>
          <w:spacing w:val="-3"/>
        </w:rPr>
        <w:t xml:space="preserve"> </w:t>
      </w:r>
      <w:r>
        <w:t>Доминирование</w:t>
      </w:r>
      <w:r>
        <w:rPr>
          <w:spacing w:val="-3"/>
        </w:rPr>
        <w:t xml:space="preserve"> </w:t>
      </w:r>
      <w:r>
        <w:t>светского</w:t>
      </w:r>
      <w:r>
        <w:rPr>
          <w:spacing w:val="-2"/>
        </w:rPr>
        <w:t xml:space="preserve"> </w:t>
      </w:r>
      <w:r>
        <w:t>начала</w:t>
      </w:r>
      <w:r>
        <w:rPr>
          <w:spacing w:val="-2"/>
        </w:rPr>
        <w:t xml:space="preserve"> </w:t>
      </w:r>
      <w:r>
        <w:t xml:space="preserve">в </w:t>
      </w:r>
      <w:r>
        <w:rPr>
          <w:spacing w:val="-2"/>
        </w:rPr>
        <w:t>культурной</w:t>
      </w:r>
      <w:r>
        <w:tab/>
      </w:r>
      <w:r>
        <w:rPr>
          <w:spacing w:val="-2"/>
        </w:rPr>
        <w:t>политике.</w:t>
      </w:r>
      <w:r>
        <w:tab/>
      </w:r>
      <w:r>
        <w:rPr>
          <w:spacing w:val="-2"/>
        </w:rPr>
        <w:t>Влияние</w:t>
      </w:r>
      <w:r>
        <w:tab/>
      </w:r>
      <w:r>
        <w:rPr>
          <w:spacing w:val="-2"/>
        </w:rPr>
        <w:t>культуры</w:t>
      </w:r>
      <w:r>
        <w:tab/>
      </w:r>
      <w:r>
        <w:rPr>
          <w:spacing w:val="-2"/>
        </w:rPr>
        <w:t>стран</w:t>
      </w:r>
      <w:r>
        <w:tab/>
      </w:r>
      <w:r>
        <w:rPr>
          <w:spacing w:val="-2"/>
        </w:rPr>
        <w:t>зарубежной</w:t>
      </w:r>
      <w:r>
        <w:tab/>
      </w:r>
      <w:r>
        <w:rPr>
          <w:spacing w:val="-2"/>
        </w:rPr>
        <w:t>Европы.</w:t>
      </w:r>
      <w:r>
        <w:tab/>
      </w:r>
      <w:r>
        <w:rPr>
          <w:spacing w:val="-2"/>
        </w:rPr>
        <w:t xml:space="preserve">Привлечение </w:t>
      </w:r>
      <w:r>
        <w:t>иностранных специалистов. Введение нового летоисчисления, гражданского шрифта и</w:t>
      </w:r>
    </w:p>
    <w:p w14:paraId="70153C81" w14:textId="77777777" w:rsidR="00F11DF8" w:rsidRDefault="00DA3958">
      <w:pPr>
        <w:pStyle w:val="a3"/>
        <w:ind w:left="739" w:right="378" w:hanging="5"/>
        <w:jc w:val="right"/>
      </w:pPr>
      <w:r>
        <w:t>гражданской</w:t>
      </w:r>
      <w:r>
        <w:rPr>
          <w:spacing w:val="-2"/>
        </w:rPr>
        <w:t xml:space="preserve"> </w:t>
      </w:r>
      <w:r>
        <w:t>печати. Первая</w:t>
      </w:r>
      <w:r>
        <w:rPr>
          <w:spacing w:val="-6"/>
        </w:rPr>
        <w:t xml:space="preserve"> </w:t>
      </w:r>
      <w:r>
        <w:t>газета</w:t>
      </w:r>
      <w:r>
        <w:rPr>
          <w:spacing w:val="-1"/>
        </w:rPr>
        <w:t xml:space="preserve"> </w:t>
      </w:r>
      <w:r>
        <w:t>«Ведомости». Создание</w:t>
      </w:r>
      <w:r>
        <w:rPr>
          <w:spacing w:val="-6"/>
        </w:rPr>
        <w:t xml:space="preserve"> </w:t>
      </w:r>
      <w:r>
        <w:t>сети</w:t>
      </w:r>
      <w:r>
        <w:rPr>
          <w:spacing w:val="-2"/>
        </w:rPr>
        <w:t xml:space="preserve"> </w:t>
      </w:r>
      <w:r>
        <w:t>школ</w:t>
      </w:r>
      <w:r>
        <w:rPr>
          <w:spacing w:val="-7"/>
        </w:rPr>
        <w:t xml:space="preserve"> </w:t>
      </w:r>
      <w:r>
        <w:t>и</w:t>
      </w:r>
      <w:r>
        <w:rPr>
          <w:spacing w:val="-3"/>
        </w:rPr>
        <w:t xml:space="preserve"> </w:t>
      </w:r>
      <w:r>
        <w:t>специальных</w:t>
      </w:r>
      <w:r>
        <w:rPr>
          <w:spacing w:val="-5"/>
        </w:rPr>
        <w:t xml:space="preserve"> </w:t>
      </w:r>
      <w:r>
        <w:t>учебных заведений.</w:t>
      </w:r>
      <w:r>
        <w:rPr>
          <w:spacing w:val="32"/>
        </w:rPr>
        <w:t xml:space="preserve"> </w:t>
      </w:r>
      <w:r>
        <w:t>Развитие</w:t>
      </w:r>
      <w:r>
        <w:rPr>
          <w:spacing w:val="35"/>
        </w:rPr>
        <w:t xml:space="preserve"> </w:t>
      </w:r>
      <w:r>
        <w:t>науки.</w:t>
      </w:r>
      <w:r>
        <w:rPr>
          <w:spacing w:val="37"/>
        </w:rPr>
        <w:t xml:space="preserve"> </w:t>
      </w:r>
      <w:r>
        <w:t>Открытие</w:t>
      </w:r>
      <w:r>
        <w:rPr>
          <w:spacing w:val="34"/>
        </w:rPr>
        <w:t xml:space="preserve"> </w:t>
      </w:r>
      <w:r>
        <w:t>Академии</w:t>
      </w:r>
      <w:r>
        <w:rPr>
          <w:spacing w:val="36"/>
        </w:rPr>
        <w:t xml:space="preserve"> </w:t>
      </w:r>
      <w:r>
        <w:t>наук</w:t>
      </w:r>
      <w:r>
        <w:rPr>
          <w:spacing w:val="33"/>
        </w:rPr>
        <w:t xml:space="preserve"> </w:t>
      </w:r>
      <w:r>
        <w:t>в</w:t>
      </w:r>
      <w:r>
        <w:rPr>
          <w:spacing w:val="36"/>
        </w:rPr>
        <w:t xml:space="preserve"> </w:t>
      </w:r>
      <w:r>
        <w:t>Петербурге.</w:t>
      </w:r>
      <w:r>
        <w:rPr>
          <w:spacing w:val="39"/>
        </w:rPr>
        <w:t xml:space="preserve"> </w:t>
      </w:r>
      <w:r>
        <w:t>Кунсткамера.</w:t>
      </w:r>
      <w:r>
        <w:rPr>
          <w:spacing w:val="37"/>
        </w:rPr>
        <w:t xml:space="preserve"> </w:t>
      </w:r>
      <w:r>
        <w:t>Светская живопись,</w:t>
      </w:r>
      <w:r>
        <w:rPr>
          <w:spacing w:val="-2"/>
        </w:rPr>
        <w:t xml:space="preserve"> </w:t>
      </w:r>
      <w:r>
        <w:t>портрет петровской эпохи.</w:t>
      </w:r>
      <w:r>
        <w:rPr>
          <w:spacing w:val="-2"/>
        </w:rPr>
        <w:t xml:space="preserve"> </w:t>
      </w:r>
      <w:r>
        <w:t>Скульптура и архитектура. Памятники раннего барокко.</w:t>
      </w:r>
    </w:p>
    <w:p w14:paraId="79BF05F0" w14:textId="77777777" w:rsidR="00F11DF8" w:rsidRDefault="00DA3958">
      <w:pPr>
        <w:pStyle w:val="a3"/>
        <w:spacing w:before="2" w:line="237" w:lineRule="auto"/>
        <w:ind w:right="378" w:firstLine="643"/>
      </w:pPr>
      <w:r>
        <w:t>Повседневная</w:t>
      </w:r>
      <w:r>
        <w:rPr>
          <w:spacing w:val="-2"/>
        </w:rPr>
        <w:t xml:space="preserve"> </w:t>
      </w:r>
      <w:r>
        <w:t>жизнь</w:t>
      </w:r>
      <w:r>
        <w:rPr>
          <w:spacing w:val="40"/>
        </w:rPr>
        <w:t xml:space="preserve"> </w:t>
      </w:r>
      <w:r>
        <w:t>и</w:t>
      </w:r>
      <w:r>
        <w:rPr>
          <w:spacing w:val="-4"/>
        </w:rPr>
        <w:t xml:space="preserve"> </w:t>
      </w:r>
      <w:r>
        <w:t>быт</w:t>
      </w:r>
      <w:r>
        <w:rPr>
          <w:spacing w:val="40"/>
        </w:rPr>
        <w:t xml:space="preserve"> </w:t>
      </w:r>
      <w:r>
        <w:t>правящей</w:t>
      </w:r>
      <w:r>
        <w:rPr>
          <w:spacing w:val="40"/>
        </w:rPr>
        <w:t xml:space="preserve"> </w:t>
      </w:r>
      <w:r>
        <w:t>элиты</w:t>
      </w:r>
      <w:r>
        <w:rPr>
          <w:spacing w:val="40"/>
        </w:rPr>
        <w:t xml:space="preserve"> </w:t>
      </w:r>
      <w:r>
        <w:t>и</w:t>
      </w:r>
      <w:r>
        <w:rPr>
          <w:spacing w:val="-2"/>
        </w:rPr>
        <w:t xml:space="preserve"> </w:t>
      </w:r>
      <w:r>
        <w:t>основной</w:t>
      </w:r>
      <w:r>
        <w:rPr>
          <w:spacing w:val="-2"/>
        </w:rPr>
        <w:t xml:space="preserve"> </w:t>
      </w:r>
      <w:r>
        <w:t>массы</w:t>
      </w:r>
      <w:r>
        <w:rPr>
          <w:spacing w:val="40"/>
        </w:rPr>
        <w:t xml:space="preserve"> </w:t>
      </w:r>
      <w:r>
        <w:t>населения.</w:t>
      </w:r>
      <w:r>
        <w:rPr>
          <w:spacing w:val="-2"/>
        </w:rPr>
        <w:t xml:space="preserve"> </w:t>
      </w:r>
      <w:r>
        <w:t>Перемены</w:t>
      </w:r>
      <w:r>
        <w:rPr>
          <w:spacing w:val="-2"/>
        </w:rPr>
        <w:t xml:space="preserve"> </w:t>
      </w:r>
      <w:r>
        <w:t>в образе жизни российского дворянства. «Юности честное зерцало». Новые формы общения в дворянской среде. Ассамблеи, балы, светские государственные праздники. Европейский стиль в одежде, развлечениях, питании. Изменения в положении женщин.</w:t>
      </w:r>
    </w:p>
    <w:p w14:paraId="3053C9BD" w14:textId="77777777" w:rsidR="00F11DF8" w:rsidRDefault="00DA3958">
      <w:pPr>
        <w:pStyle w:val="a3"/>
        <w:spacing w:before="9"/>
        <w:ind w:right="392"/>
      </w:pPr>
      <w:r>
        <w:t xml:space="preserve">Итоги, последствия и значение петровских преобразований. Образ Петра I в русской </w:t>
      </w:r>
      <w:r>
        <w:rPr>
          <w:spacing w:val="-2"/>
        </w:rPr>
        <w:t>культуре.</w:t>
      </w:r>
    </w:p>
    <w:p w14:paraId="196F33C0" w14:textId="77777777" w:rsidR="00F11DF8" w:rsidRDefault="00DA3958">
      <w:pPr>
        <w:pStyle w:val="a3"/>
        <w:spacing w:line="272" w:lineRule="exact"/>
        <w:ind w:left="1406" w:firstLine="0"/>
      </w:pPr>
      <w:r>
        <w:t>Россия</w:t>
      </w:r>
      <w:r>
        <w:rPr>
          <w:spacing w:val="-10"/>
        </w:rPr>
        <w:t xml:space="preserve"> </w:t>
      </w:r>
      <w:r>
        <w:t>после</w:t>
      </w:r>
      <w:r>
        <w:rPr>
          <w:spacing w:val="-2"/>
        </w:rPr>
        <w:t xml:space="preserve"> </w:t>
      </w:r>
      <w:r>
        <w:t>Петра</w:t>
      </w:r>
      <w:r>
        <w:rPr>
          <w:spacing w:val="-6"/>
        </w:rPr>
        <w:t xml:space="preserve"> </w:t>
      </w:r>
      <w:r>
        <w:t>I.</w:t>
      </w:r>
      <w:r>
        <w:rPr>
          <w:spacing w:val="-2"/>
        </w:rPr>
        <w:t xml:space="preserve"> </w:t>
      </w:r>
      <w:r>
        <w:t>Дворцовые</w:t>
      </w:r>
      <w:r>
        <w:rPr>
          <w:spacing w:val="-3"/>
        </w:rPr>
        <w:t xml:space="preserve"> </w:t>
      </w:r>
      <w:r>
        <w:rPr>
          <w:spacing w:val="-2"/>
        </w:rPr>
        <w:t>перевороты.</w:t>
      </w:r>
    </w:p>
    <w:p w14:paraId="5A21094A" w14:textId="77777777" w:rsidR="00F11DF8" w:rsidRDefault="00DA3958">
      <w:pPr>
        <w:pStyle w:val="a3"/>
        <w:spacing w:before="3"/>
        <w:ind w:right="380"/>
      </w:pPr>
      <w:r>
        <w:t xml:space="preserve">Причины нестабильности политического строя. Дворцовые перевороты. Фаворитизм. Создание Верховного тайного совета. Крушение политической карьеры А.Д. Меншикова. Кондиции «верховников» и приход к власти Анны Иоанновны. Кабинет министров. Роль Э. Бирона, А.И. Остермана, А.П. Волынского, Б.Х. Миниха в управлении и политической жизни </w:t>
      </w:r>
      <w:r>
        <w:rPr>
          <w:spacing w:val="-2"/>
        </w:rPr>
        <w:t>страны.</w:t>
      </w:r>
    </w:p>
    <w:p w14:paraId="406E5318" w14:textId="77777777" w:rsidR="00F11DF8" w:rsidRDefault="00DA3958">
      <w:pPr>
        <w:pStyle w:val="a3"/>
        <w:spacing w:before="4" w:line="237" w:lineRule="auto"/>
        <w:ind w:right="381"/>
      </w:pPr>
      <w:r>
        <w:t>Укрепление границ империи на восточной и юго-восточной окраинах. Переход Младшего жуза под суверенитет Российской империи. Война с Османской империей.</w:t>
      </w:r>
    </w:p>
    <w:p w14:paraId="6376992E" w14:textId="77777777" w:rsidR="00F11DF8" w:rsidRDefault="00DA3958">
      <w:pPr>
        <w:pStyle w:val="a3"/>
        <w:spacing w:before="1"/>
        <w:ind w:right="374"/>
      </w:pPr>
      <w:r>
        <w:t>Россия при Елизавете Петровне. Экономическая и финансовая политика. Деятельность П.И. Шувалова. Создание Дворянского и Купеческого банков. Усиление роли косвенных налогов. Ликвидация внутренних таможен. Распространение монополий в промышленности и внешней торговле. Основание Московского университета. М.В. Ломоносов и И.И. Шувалов. Россия в международных конфликтах 1740-1750-х гг. Участие в Семилетней войне.</w:t>
      </w:r>
    </w:p>
    <w:p w14:paraId="57DF7544" w14:textId="77777777" w:rsidR="00F11DF8" w:rsidRDefault="00DA3958">
      <w:pPr>
        <w:pStyle w:val="a3"/>
        <w:spacing w:before="1" w:line="244" w:lineRule="auto"/>
        <w:ind w:left="1406" w:right="398" w:firstLine="0"/>
        <w:jc w:val="left"/>
      </w:pPr>
      <w:r>
        <w:t>Петр</w:t>
      </w:r>
      <w:r>
        <w:rPr>
          <w:spacing w:val="-2"/>
        </w:rPr>
        <w:t xml:space="preserve"> </w:t>
      </w:r>
      <w:r>
        <w:t>III.</w:t>
      </w:r>
      <w:r>
        <w:rPr>
          <w:spacing w:val="-3"/>
        </w:rPr>
        <w:t xml:space="preserve"> </w:t>
      </w:r>
      <w:r>
        <w:t>Манифест</w:t>
      </w:r>
      <w:r>
        <w:rPr>
          <w:spacing w:val="-3"/>
        </w:rPr>
        <w:t xml:space="preserve"> </w:t>
      </w:r>
      <w:r>
        <w:t>о</w:t>
      </w:r>
      <w:r>
        <w:rPr>
          <w:spacing w:val="-3"/>
        </w:rPr>
        <w:t xml:space="preserve"> </w:t>
      </w:r>
      <w:r>
        <w:t>вольности</w:t>
      </w:r>
      <w:r>
        <w:rPr>
          <w:spacing w:val="-3"/>
        </w:rPr>
        <w:t xml:space="preserve"> </w:t>
      </w:r>
      <w:r>
        <w:t>дворянства.</w:t>
      </w:r>
      <w:r>
        <w:rPr>
          <w:spacing w:val="-3"/>
        </w:rPr>
        <w:t xml:space="preserve"> </w:t>
      </w:r>
      <w:r>
        <w:t>Причины</w:t>
      </w:r>
      <w:r>
        <w:rPr>
          <w:spacing w:val="-3"/>
        </w:rPr>
        <w:t xml:space="preserve"> </w:t>
      </w:r>
      <w:r>
        <w:t>переворота</w:t>
      </w:r>
      <w:r>
        <w:rPr>
          <w:spacing w:val="-3"/>
        </w:rPr>
        <w:t xml:space="preserve"> </w:t>
      </w:r>
      <w:r>
        <w:t>28</w:t>
      </w:r>
      <w:r>
        <w:rPr>
          <w:spacing w:val="-3"/>
        </w:rPr>
        <w:t xml:space="preserve"> </w:t>
      </w:r>
      <w:r>
        <w:t>июня</w:t>
      </w:r>
      <w:r>
        <w:rPr>
          <w:spacing w:val="-3"/>
        </w:rPr>
        <w:t xml:space="preserve"> </w:t>
      </w:r>
      <w:r>
        <w:t>1762</w:t>
      </w:r>
      <w:r>
        <w:rPr>
          <w:spacing w:val="-3"/>
        </w:rPr>
        <w:t xml:space="preserve"> </w:t>
      </w:r>
      <w:r>
        <w:t xml:space="preserve">г. Россия в 1760-1790-х гг. </w:t>
      </w:r>
      <w:r>
        <w:rPr>
          <w:position w:val="1"/>
        </w:rPr>
        <w:t>Правление Екатерины II и Павла I.</w:t>
      </w:r>
    </w:p>
    <w:p w14:paraId="32A29FB3" w14:textId="77777777" w:rsidR="00F11DF8" w:rsidRDefault="00DA3958">
      <w:pPr>
        <w:pStyle w:val="a3"/>
        <w:spacing w:line="262" w:lineRule="exact"/>
        <w:ind w:left="1406" w:firstLine="0"/>
        <w:jc w:val="left"/>
      </w:pPr>
      <w:r>
        <w:t>Внутренняя</w:t>
      </w:r>
      <w:r>
        <w:rPr>
          <w:spacing w:val="37"/>
        </w:rPr>
        <w:t xml:space="preserve"> </w:t>
      </w:r>
      <w:r>
        <w:t>политика</w:t>
      </w:r>
      <w:r>
        <w:rPr>
          <w:spacing w:val="59"/>
          <w:w w:val="150"/>
        </w:rPr>
        <w:t xml:space="preserve"> </w:t>
      </w:r>
      <w:r>
        <w:t>Екатерины</w:t>
      </w:r>
      <w:r>
        <w:rPr>
          <w:spacing w:val="62"/>
          <w:w w:val="150"/>
        </w:rPr>
        <w:t xml:space="preserve"> </w:t>
      </w:r>
      <w:r>
        <w:t>II.</w:t>
      </w:r>
      <w:r>
        <w:rPr>
          <w:spacing w:val="63"/>
          <w:w w:val="150"/>
        </w:rPr>
        <w:t xml:space="preserve"> </w:t>
      </w:r>
      <w:r>
        <w:t>Личность</w:t>
      </w:r>
      <w:r>
        <w:rPr>
          <w:spacing w:val="71"/>
          <w:w w:val="150"/>
        </w:rPr>
        <w:t xml:space="preserve"> </w:t>
      </w:r>
      <w:r>
        <w:t>императрицы.</w:t>
      </w:r>
      <w:r>
        <w:rPr>
          <w:spacing w:val="65"/>
          <w:w w:val="150"/>
        </w:rPr>
        <w:t xml:space="preserve"> </w:t>
      </w:r>
      <w:r>
        <w:t>Идеи</w:t>
      </w:r>
      <w:r>
        <w:rPr>
          <w:spacing w:val="70"/>
          <w:w w:val="150"/>
        </w:rPr>
        <w:t xml:space="preserve"> </w:t>
      </w:r>
      <w:r>
        <w:rPr>
          <w:spacing w:val="-2"/>
        </w:rPr>
        <w:t>Просвещения.</w:t>
      </w:r>
    </w:p>
    <w:p w14:paraId="23D56262" w14:textId="77777777" w:rsidR="00F11DF8" w:rsidRDefault="00DA3958">
      <w:pPr>
        <w:pStyle w:val="a3"/>
        <w:spacing w:before="2"/>
        <w:ind w:right="378" w:firstLine="0"/>
      </w:pPr>
      <w:r>
        <w:t xml:space="preserve">«Просвещённый абсолютизм», его особенности в России. Секуляризация церковных земель. Деятельность Уложенной комиссии. Экономическая и финансовая политика правительства. Начало выпуска ассигнаций. Отмена монополий, умеренность таможенной политики. Вольное экономическое общество. Губернская реформа. Жалованные грамоты дворянству и городам. Положение сословий. Дворянство ‒ «первенствующее сословие» империи. Привлечение представителей сословий к местному управлению. Создание дворянских обществ в губерниях и уездах. Расширение привилегий гильдейского купечества в налоговой сфере и городском </w:t>
      </w:r>
      <w:r>
        <w:rPr>
          <w:spacing w:val="-2"/>
        </w:rPr>
        <w:t>управлении.</w:t>
      </w:r>
    </w:p>
    <w:p w14:paraId="4C2C0099" w14:textId="77777777" w:rsidR="00F11DF8" w:rsidRDefault="00DA3958">
      <w:pPr>
        <w:pStyle w:val="a3"/>
        <w:spacing w:before="1"/>
        <w:ind w:left="1406" w:firstLine="0"/>
      </w:pPr>
      <w:r>
        <w:t>Национальная</w:t>
      </w:r>
      <w:r>
        <w:rPr>
          <w:spacing w:val="16"/>
        </w:rPr>
        <w:t xml:space="preserve"> </w:t>
      </w:r>
      <w:r>
        <w:t>политика</w:t>
      </w:r>
      <w:r>
        <w:rPr>
          <w:spacing w:val="50"/>
          <w:w w:val="150"/>
        </w:rPr>
        <w:t xml:space="preserve"> </w:t>
      </w:r>
      <w:r>
        <w:t>и</w:t>
      </w:r>
      <w:r>
        <w:rPr>
          <w:spacing w:val="79"/>
        </w:rPr>
        <w:t xml:space="preserve"> </w:t>
      </w:r>
      <w:r>
        <w:t>народы</w:t>
      </w:r>
      <w:r>
        <w:rPr>
          <w:spacing w:val="79"/>
        </w:rPr>
        <w:t xml:space="preserve"> </w:t>
      </w:r>
      <w:r>
        <w:t>России</w:t>
      </w:r>
      <w:r>
        <w:rPr>
          <w:spacing w:val="51"/>
          <w:w w:val="150"/>
        </w:rPr>
        <w:t xml:space="preserve"> </w:t>
      </w:r>
      <w:r>
        <w:t>в</w:t>
      </w:r>
      <w:r>
        <w:rPr>
          <w:spacing w:val="78"/>
        </w:rPr>
        <w:t xml:space="preserve"> </w:t>
      </w:r>
      <w:r>
        <w:t>XVIII</w:t>
      </w:r>
      <w:r>
        <w:rPr>
          <w:spacing w:val="50"/>
          <w:w w:val="150"/>
        </w:rPr>
        <w:t xml:space="preserve"> </w:t>
      </w:r>
      <w:r>
        <w:t>в.</w:t>
      </w:r>
      <w:r>
        <w:rPr>
          <w:spacing w:val="51"/>
          <w:w w:val="150"/>
        </w:rPr>
        <w:t xml:space="preserve"> </w:t>
      </w:r>
      <w:r>
        <w:t>Унификация</w:t>
      </w:r>
      <w:r>
        <w:rPr>
          <w:spacing w:val="77"/>
        </w:rPr>
        <w:t xml:space="preserve"> </w:t>
      </w:r>
      <w:r>
        <w:t>управления</w:t>
      </w:r>
      <w:r>
        <w:rPr>
          <w:spacing w:val="55"/>
          <w:w w:val="150"/>
        </w:rPr>
        <w:t xml:space="preserve"> </w:t>
      </w:r>
      <w:r>
        <w:rPr>
          <w:spacing w:val="-5"/>
        </w:rPr>
        <w:t>на</w:t>
      </w:r>
    </w:p>
    <w:p w14:paraId="4F1FD3DC" w14:textId="77777777" w:rsidR="00F11DF8" w:rsidRDefault="00F11DF8">
      <w:pPr>
        <w:sectPr w:rsidR="00F11DF8">
          <w:pgSz w:w="11920" w:h="16850"/>
          <w:pgMar w:top="1040" w:right="320" w:bottom="280" w:left="720" w:header="720" w:footer="720" w:gutter="0"/>
          <w:cols w:space="720"/>
        </w:sectPr>
      </w:pPr>
    </w:p>
    <w:p w14:paraId="130F7671" w14:textId="77777777" w:rsidR="00F11DF8" w:rsidRDefault="00DA3958">
      <w:pPr>
        <w:pStyle w:val="a3"/>
        <w:spacing w:before="76"/>
        <w:ind w:right="377" w:firstLine="0"/>
      </w:pPr>
      <w:r>
        <w:lastRenderedPageBreak/>
        <w:t>окраинах империи. Ликвидация гетманства на Левобережной Украине и</w:t>
      </w:r>
      <w:r>
        <w:rPr>
          <w:spacing w:val="40"/>
        </w:rPr>
        <w:t xml:space="preserve"> </w:t>
      </w:r>
      <w:r>
        <w:t>Войска</w:t>
      </w:r>
      <w:r>
        <w:rPr>
          <w:spacing w:val="40"/>
        </w:rPr>
        <w:t xml:space="preserve"> </w:t>
      </w:r>
      <w:r>
        <w:t xml:space="preserve">Запорожского. Формирование Кубанского казачества. Активизация деятельности по привлечению иностранцев в Россию. Расселение колонистов в Новороссии, Поволжье, других регионах. Укрепление веротерпимости по отношению к неправославным и нехристианским конфессиям. Политика по отношению к исламу. Башкирские восстания. Формирование черты </w:t>
      </w:r>
      <w:r>
        <w:rPr>
          <w:spacing w:val="-2"/>
        </w:rPr>
        <w:t>оседлости.</w:t>
      </w:r>
    </w:p>
    <w:p w14:paraId="533F8685" w14:textId="77777777" w:rsidR="00F11DF8" w:rsidRDefault="00DA3958">
      <w:pPr>
        <w:pStyle w:val="a3"/>
        <w:spacing w:before="3"/>
        <w:ind w:right="380"/>
      </w:pPr>
      <w:r>
        <w:t>Экономическое развитие России во второй половине XVIII в. Крестьяне: крепостные, государственные, монастырские. Условия жизни крепостной деревни. Права помещика по отношению к своим крепостным. Барщинное и оброчное хозяйство. Дворовые люди. Роль крепостного строя в экономике страны.</w:t>
      </w:r>
    </w:p>
    <w:p w14:paraId="4718825E" w14:textId="77777777" w:rsidR="00F11DF8" w:rsidRDefault="00DA3958">
      <w:pPr>
        <w:pStyle w:val="a3"/>
        <w:ind w:right="378"/>
      </w:pPr>
      <w:r>
        <w:t>Промышленность в городе и деревне. Роль государства, купечества, помещиков в развитии промышленности. Крепостной и вольнонаёмный труд. Привлечение крепостных оброчных крестьян к работе на мануфактурах. Развитие крестьянских промыслов. Рост текстильной промышленности: распространение производства хлопчатобумажных тканей. Начало известных предпринимательских династий: Морозовы, Рябушинские, Гарелины, Прохоровы, Демидовы и другие.</w:t>
      </w:r>
    </w:p>
    <w:p w14:paraId="124E3920" w14:textId="77777777" w:rsidR="00F11DF8" w:rsidRDefault="00DA3958">
      <w:pPr>
        <w:pStyle w:val="a3"/>
        <w:spacing w:before="1"/>
        <w:ind w:right="378"/>
      </w:pPr>
      <w:r>
        <w:t>Внутренняя и внешняя торговля. Торговые пути внутри страны. Водно-транспортные системы: Вышневолоцкая, Тихвинская, Мариинская и другие Ярмарки и их роль во внутренней торговле. Макарьевская, Ирбитская, Свенская, Коренная ярмарки. Ярмарки Малороссии. Партнеры России во внешней торговле в Европе и в мире. Обеспечение активного внешнеторгового баланса.</w:t>
      </w:r>
    </w:p>
    <w:p w14:paraId="5DF24675" w14:textId="77777777" w:rsidR="00F11DF8" w:rsidRDefault="00DA3958">
      <w:pPr>
        <w:pStyle w:val="a3"/>
        <w:spacing w:before="3"/>
        <w:ind w:right="376"/>
      </w:pPr>
      <w:r>
        <w:t>Обострение социальных противоречий. Чумной бунт в Москве. Восстание под предводительством Емельяна Пугачёва. Антидворянский и антикрепостнический характер движения. Роль казачества, народов Урала и Поволжья в восстании. Влияние восстания на внутреннюю политику и развитие общественной мысли.</w:t>
      </w:r>
    </w:p>
    <w:p w14:paraId="3285DB6F" w14:textId="77777777" w:rsidR="00F11DF8" w:rsidRDefault="00DA3958">
      <w:pPr>
        <w:pStyle w:val="a3"/>
        <w:ind w:right="380"/>
      </w:pPr>
      <w:r>
        <w:t>Внешняя</w:t>
      </w:r>
      <w:r>
        <w:rPr>
          <w:spacing w:val="-2"/>
        </w:rPr>
        <w:t xml:space="preserve"> </w:t>
      </w:r>
      <w:r>
        <w:t>политика</w:t>
      </w:r>
      <w:r>
        <w:rPr>
          <w:spacing w:val="-2"/>
        </w:rPr>
        <w:t xml:space="preserve"> </w:t>
      </w:r>
      <w:r>
        <w:t>России</w:t>
      </w:r>
      <w:r>
        <w:rPr>
          <w:spacing w:val="-2"/>
        </w:rPr>
        <w:t xml:space="preserve"> </w:t>
      </w:r>
      <w:r>
        <w:t>второй</w:t>
      </w:r>
      <w:r>
        <w:rPr>
          <w:spacing w:val="-1"/>
        </w:rPr>
        <w:t xml:space="preserve"> </w:t>
      </w:r>
      <w:r>
        <w:t>половины</w:t>
      </w:r>
      <w:r>
        <w:rPr>
          <w:spacing w:val="-2"/>
        </w:rPr>
        <w:t xml:space="preserve"> </w:t>
      </w:r>
      <w:r>
        <w:t>XVIII</w:t>
      </w:r>
      <w:r>
        <w:rPr>
          <w:spacing w:val="-2"/>
        </w:rPr>
        <w:t xml:space="preserve"> </w:t>
      </w:r>
      <w:r>
        <w:t>в., её</w:t>
      </w:r>
      <w:r>
        <w:rPr>
          <w:spacing w:val="-1"/>
        </w:rPr>
        <w:t xml:space="preserve"> </w:t>
      </w:r>
      <w:r>
        <w:t>основные</w:t>
      </w:r>
      <w:r>
        <w:rPr>
          <w:spacing w:val="-4"/>
        </w:rPr>
        <w:t xml:space="preserve"> </w:t>
      </w:r>
      <w:r>
        <w:t>задачи.</w:t>
      </w:r>
      <w:r>
        <w:rPr>
          <w:spacing w:val="-2"/>
        </w:rPr>
        <w:t xml:space="preserve"> </w:t>
      </w:r>
      <w:r>
        <w:t>Н.И. Панин</w:t>
      </w:r>
      <w:r>
        <w:rPr>
          <w:spacing w:val="-2"/>
        </w:rPr>
        <w:t xml:space="preserve"> </w:t>
      </w:r>
      <w:r>
        <w:t>и А.А. Безбородко. Борьба России за выход к Черному морю. Войны с Османской империей. П.А. Румянцев, А.В. Суворов, Ф.Ф. Ушаков, победы российских войск под их руководством. Присоединение Крыма и Северного Причерноморья. Организация управления Новороссией. Строительство новых городов и портов. Основание Пятигорска, Севастополя, Одессы, Херсона. Г.А. Потёмкин. Путешествие Екатерины II на юг в 1787 г.</w:t>
      </w:r>
    </w:p>
    <w:p w14:paraId="543FFE80" w14:textId="77777777" w:rsidR="00F11DF8" w:rsidRDefault="00DA3958">
      <w:pPr>
        <w:pStyle w:val="a3"/>
        <w:ind w:right="385"/>
      </w:pPr>
      <w:r>
        <w:t>Участие России в разделах Речи Посполитой. Политика России в Польше до начала 1770-х гг.: стремление к усилению российского влияния в условиях сохранения польского государства. Участие России в разделах Польши вместе с империей Габсбургов и Пруссией. Первый,</w:t>
      </w:r>
      <w:r>
        <w:rPr>
          <w:spacing w:val="-1"/>
        </w:rPr>
        <w:t xml:space="preserve"> </w:t>
      </w:r>
      <w:r>
        <w:t>второй и третий разделы.</w:t>
      </w:r>
      <w:r>
        <w:rPr>
          <w:spacing w:val="-2"/>
        </w:rPr>
        <w:t xml:space="preserve"> </w:t>
      </w:r>
      <w:r>
        <w:t>Борьба</w:t>
      </w:r>
      <w:r>
        <w:rPr>
          <w:spacing w:val="-2"/>
        </w:rPr>
        <w:t xml:space="preserve"> </w:t>
      </w:r>
      <w:r>
        <w:t>поляков</w:t>
      </w:r>
      <w:r>
        <w:rPr>
          <w:spacing w:val="-2"/>
        </w:rPr>
        <w:t xml:space="preserve"> </w:t>
      </w:r>
      <w:r>
        <w:t>за</w:t>
      </w:r>
      <w:r>
        <w:rPr>
          <w:spacing w:val="-2"/>
        </w:rPr>
        <w:t xml:space="preserve"> </w:t>
      </w:r>
      <w:r>
        <w:t>национальную</w:t>
      </w:r>
      <w:r>
        <w:rPr>
          <w:spacing w:val="-1"/>
        </w:rPr>
        <w:t xml:space="preserve"> </w:t>
      </w:r>
      <w:r>
        <w:t>независимость.</w:t>
      </w:r>
      <w:r>
        <w:rPr>
          <w:spacing w:val="-1"/>
        </w:rPr>
        <w:t xml:space="preserve"> </w:t>
      </w:r>
      <w:r>
        <w:t>Восстание под предводительством Т. Костюшко.</w:t>
      </w:r>
    </w:p>
    <w:p w14:paraId="361351C9" w14:textId="77777777" w:rsidR="00F11DF8" w:rsidRDefault="00DA3958">
      <w:pPr>
        <w:pStyle w:val="a3"/>
        <w:ind w:right="374"/>
      </w:pPr>
      <w:r>
        <w:t>Россия при Павле I. Личность Павла I и её влияние на политику страны. Основные принципы внутренней политики. Ограничение дворянских привилегий. Укрепление абсолютизма через отказ от принципов «просвещённого абсолютизма» и усиление бюрократического и полицейского характера государства и личной власти императора. Акт о престолонаследии и Манифест о «трёхдневной барщине». Политика по отношению к дворянству, взаимоотношения со столичной знатью. Меры в области внешней политики. Причины дворцового переворота 11 марта 1801 г.</w:t>
      </w:r>
    </w:p>
    <w:p w14:paraId="1E356B55" w14:textId="77777777" w:rsidR="00F11DF8" w:rsidRDefault="00DA3958">
      <w:pPr>
        <w:pStyle w:val="a3"/>
        <w:spacing w:before="6" w:line="237" w:lineRule="auto"/>
        <w:ind w:right="393"/>
      </w:pPr>
      <w:r>
        <w:t>Участие России в борьбе с революционной Францией. Итальянский и Швейцарский походы А.В. Суворова. Действия эскадры Ф.Ф. Ушакова в Средиземном море.</w:t>
      </w:r>
    </w:p>
    <w:p w14:paraId="02635128" w14:textId="77777777" w:rsidR="00F11DF8" w:rsidRDefault="00DA3958">
      <w:pPr>
        <w:pStyle w:val="a3"/>
        <w:spacing w:line="275" w:lineRule="exact"/>
        <w:ind w:left="1406" w:firstLine="0"/>
      </w:pPr>
      <w:r>
        <w:t>Культурное</w:t>
      </w:r>
      <w:r>
        <w:rPr>
          <w:spacing w:val="-9"/>
        </w:rPr>
        <w:t xml:space="preserve"> </w:t>
      </w:r>
      <w:r>
        <w:t>пространство</w:t>
      </w:r>
      <w:r>
        <w:rPr>
          <w:spacing w:val="-6"/>
        </w:rPr>
        <w:t xml:space="preserve"> </w:t>
      </w:r>
      <w:r>
        <w:t>Российской</w:t>
      </w:r>
      <w:r>
        <w:rPr>
          <w:spacing w:val="-7"/>
        </w:rPr>
        <w:t xml:space="preserve"> </w:t>
      </w:r>
      <w:r>
        <w:t>империи</w:t>
      </w:r>
      <w:r>
        <w:rPr>
          <w:spacing w:val="-11"/>
        </w:rPr>
        <w:t xml:space="preserve"> </w:t>
      </w:r>
      <w:r>
        <w:t>в XVIII</w:t>
      </w:r>
      <w:r>
        <w:rPr>
          <w:spacing w:val="-6"/>
        </w:rPr>
        <w:t xml:space="preserve"> </w:t>
      </w:r>
      <w:r>
        <w:rPr>
          <w:spacing w:val="-5"/>
        </w:rPr>
        <w:t>в.</w:t>
      </w:r>
    </w:p>
    <w:p w14:paraId="372D24A1" w14:textId="77777777" w:rsidR="00F11DF8" w:rsidRDefault="00DA3958">
      <w:pPr>
        <w:pStyle w:val="a3"/>
        <w:spacing w:before="2"/>
        <w:ind w:right="391"/>
      </w:pPr>
      <w:r>
        <w:t xml:space="preserve">Идеи Просвещения в российской общественной мысли, публицистике и литературе. Литература народов России в XVIII в. Первые журналы. Общественные идеи в произведениях А.П. Сумарокова, Г.Р. Державина, Д.И. Фонвизина. Н.И. Новиков, материалы о положении крепостных крестьян в его журналах. А.Н. Радищев и его «Путешествие из Петербурга в </w:t>
      </w:r>
      <w:r>
        <w:rPr>
          <w:spacing w:val="-2"/>
        </w:rPr>
        <w:t>Москву».</w:t>
      </w:r>
    </w:p>
    <w:p w14:paraId="59E2F7B3" w14:textId="77777777" w:rsidR="00F11DF8" w:rsidRDefault="00DA3958">
      <w:pPr>
        <w:pStyle w:val="a3"/>
        <w:spacing w:before="3"/>
        <w:ind w:left="1406" w:firstLine="0"/>
      </w:pPr>
      <w:r>
        <w:t>Русская</w:t>
      </w:r>
      <w:r>
        <w:rPr>
          <w:spacing w:val="8"/>
        </w:rPr>
        <w:t xml:space="preserve"> </w:t>
      </w:r>
      <w:r>
        <w:t>культура</w:t>
      </w:r>
      <w:r>
        <w:rPr>
          <w:spacing w:val="68"/>
        </w:rPr>
        <w:t xml:space="preserve"> </w:t>
      </w:r>
      <w:r>
        <w:t>и</w:t>
      </w:r>
      <w:r>
        <w:rPr>
          <w:spacing w:val="70"/>
        </w:rPr>
        <w:t xml:space="preserve"> </w:t>
      </w:r>
      <w:r>
        <w:t>культура</w:t>
      </w:r>
      <w:r>
        <w:rPr>
          <w:spacing w:val="69"/>
        </w:rPr>
        <w:t xml:space="preserve"> </w:t>
      </w:r>
      <w:r>
        <w:t>народов</w:t>
      </w:r>
      <w:r>
        <w:rPr>
          <w:spacing w:val="65"/>
        </w:rPr>
        <w:t xml:space="preserve"> </w:t>
      </w:r>
      <w:r>
        <w:t>России</w:t>
      </w:r>
      <w:r>
        <w:rPr>
          <w:spacing w:val="70"/>
        </w:rPr>
        <w:t xml:space="preserve"> </w:t>
      </w:r>
      <w:r>
        <w:t>в</w:t>
      </w:r>
      <w:r>
        <w:rPr>
          <w:spacing w:val="69"/>
        </w:rPr>
        <w:t xml:space="preserve"> </w:t>
      </w:r>
      <w:r>
        <w:t>XVIII</w:t>
      </w:r>
      <w:r>
        <w:rPr>
          <w:spacing w:val="66"/>
        </w:rPr>
        <w:t xml:space="preserve"> </w:t>
      </w:r>
      <w:r>
        <w:t>в.</w:t>
      </w:r>
      <w:r>
        <w:rPr>
          <w:spacing w:val="67"/>
        </w:rPr>
        <w:t xml:space="preserve"> </w:t>
      </w:r>
      <w:r>
        <w:t>Развитие</w:t>
      </w:r>
      <w:r>
        <w:rPr>
          <w:spacing w:val="69"/>
        </w:rPr>
        <w:t xml:space="preserve"> </w:t>
      </w:r>
      <w:r>
        <w:t>новой</w:t>
      </w:r>
      <w:r>
        <w:rPr>
          <w:spacing w:val="71"/>
        </w:rPr>
        <w:t xml:space="preserve"> </w:t>
      </w:r>
      <w:r>
        <w:rPr>
          <w:spacing w:val="-2"/>
        </w:rPr>
        <w:t>светской</w:t>
      </w:r>
    </w:p>
    <w:p w14:paraId="73457C3E" w14:textId="77777777" w:rsidR="00F11DF8" w:rsidRDefault="00F11DF8">
      <w:pPr>
        <w:sectPr w:rsidR="00F11DF8">
          <w:pgSz w:w="11920" w:h="16850"/>
          <w:pgMar w:top="1040" w:right="320" w:bottom="280" w:left="720" w:header="720" w:footer="720" w:gutter="0"/>
          <w:cols w:space="720"/>
        </w:sectPr>
      </w:pPr>
    </w:p>
    <w:p w14:paraId="4BBC5E25" w14:textId="77777777" w:rsidR="00F11DF8" w:rsidRDefault="00DA3958">
      <w:pPr>
        <w:pStyle w:val="a3"/>
        <w:spacing w:before="76"/>
        <w:ind w:right="382" w:firstLine="0"/>
      </w:pPr>
      <w:r>
        <w:lastRenderedPageBreak/>
        <w:t>культуры после преобразований Петра I. Укрепление взаимосвязей с культурой стран Европы. Масонство в России. Распространение в России основных стилей и жанров европейской художественной культуры (барокко, классицизм, рококо). Вклад в развитие русской культуры учёных, художников, мастеров, прибывших из-за рубежа. Усиление внимания к жизни и культуре русского народа и историческому прошлому России к концу столетия.</w:t>
      </w:r>
    </w:p>
    <w:p w14:paraId="14748297" w14:textId="77777777" w:rsidR="00F11DF8" w:rsidRDefault="00DA3958">
      <w:pPr>
        <w:pStyle w:val="a3"/>
        <w:spacing w:before="1"/>
        <w:ind w:left="1406" w:firstLine="0"/>
      </w:pPr>
      <w:r>
        <w:t>Культура</w:t>
      </w:r>
      <w:r>
        <w:rPr>
          <w:spacing w:val="21"/>
        </w:rPr>
        <w:t xml:space="preserve"> </w:t>
      </w:r>
      <w:r>
        <w:t>и</w:t>
      </w:r>
      <w:r>
        <w:rPr>
          <w:spacing w:val="27"/>
        </w:rPr>
        <w:t xml:space="preserve"> </w:t>
      </w:r>
      <w:r>
        <w:t>быт</w:t>
      </w:r>
      <w:r>
        <w:rPr>
          <w:spacing w:val="25"/>
        </w:rPr>
        <w:t xml:space="preserve"> </w:t>
      </w:r>
      <w:r>
        <w:t>российских</w:t>
      </w:r>
      <w:r>
        <w:rPr>
          <w:spacing w:val="22"/>
        </w:rPr>
        <w:t xml:space="preserve"> </w:t>
      </w:r>
      <w:r>
        <w:t>сословий.</w:t>
      </w:r>
      <w:r>
        <w:rPr>
          <w:spacing w:val="28"/>
        </w:rPr>
        <w:t xml:space="preserve"> </w:t>
      </w:r>
      <w:r>
        <w:t>Дворянство:</w:t>
      </w:r>
      <w:r>
        <w:rPr>
          <w:spacing w:val="22"/>
        </w:rPr>
        <w:t xml:space="preserve"> </w:t>
      </w:r>
      <w:r>
        <w:t>жизнь</w:t>
      </w:r>
      <w:r>
        <w:rPr>
          <w:spacing w:val="27"/>
        </w:rPr>
        <w:t xml:space="preserve"> </w:t>
      </w:r>
      <w:r>
        <w:t>и</w:t>
      </w:r>
      <w:r>
        <w:rPr>
          <w:spacing w:val="22"/>
        </w:rPr>
        <w:t xml:space="preserve"> </w:t>
      </w:r>
      <w:r>
        <w:t>быт</w:t>
      </w:r>
      <w:r>
        <w:rPr>
          <w:spacing w:val="26"/>
        </w:rPr>
        <w:t xml:space="preserve"> </w:t>
      </w:r>
      <w:r>
        <w:t>дворянской</w:t>
      </w:r>
      <w:r>
        <w:rPr>
          <w:spacing w:val="27"/>
        </w:rPr>
        <w:t xml:space="preserve"> </w:t>
      </w:r>
      <w:r>
        <w:rPr>
          <w:spacing w:val="-2"/>
        </w:rPr>
        <w:t>усадьбы.</w:t>
      </w:r>
    </w:p>
    <w:p w14:paraId="54C2A9D4" w14:textId="77777777" w:rsidR="00F11DF8" w:rsidRDefault="00DA3958">
      <w:pPr>
        <w:pStyle w:val="a3"/>
        <w:ind w:firstLine="0"/>
      </w:pPr>
      <w:r>
        <w:t>Духовенство.</w:t>
      </w:r>
      <w:r>
        <w:rPr>
          <w:spacing w:val="-11"/>
        </w:rPr>
        <w:t xml:space="preserve"> </w:t>
      </w:r>
      <w:r>
        <w:t>Купечество.</w:t>
      </w:r>
      <w:r>
        <w:rPr>
          <w:spacing w:val="-4"/>
        </w:rPr>
        <w:t xml:space="preserve"> </w:t>
      </w:r>
      <w:r>
        <w:rPr>
          <w:spacing w:val="-2"/>
        </w:rPr>
        <w:t>Крестьянство.</w:t>
      </w:r>
    </w:p>
    <w:p w14:paraId="4AFA1516" w14:textId="77777777" w:rsidR="00F11DF8" w:rsidRDefault="00DA3958">
      <w:pPr>
        <w:pStyle w:val="a3"/>
        <w:spacing w:before="5"/>
        <w:ind w:right="380"/>
      </w:pPr>
      <w:r>
        <w:t>Российская наука в XVIII в. Академия наук в Санкт-Петербурге. Изучение страны ‒ главная задача российской науки. Географические экспедиции. Вторая Камчатская</w:t>
      </w:r>
      <w:r>
        <w:rPr>
          <w:spacing w:val="40"/>
        </w:rPr>
        <w:t xml:space="preserve"> </w:t>
      </w:r>
      <w:r>
        <w:t>экспедиция. Освоение Аляски и Северо-Западного побережья Америки. Российско- американская компания. Исследования в области отечественной истории. Изучение российской словесности и развитие русского литературного языка. Российская академия. Е.Р. Дашкова. М.В. Ломоносов и его роль в становлении российской науки и образования.</w:t>
      </w:r>
    </w:p>
    <w:p w14:paraId="7707DC7C" w14:textId="77777777" w:rsidR="00F11DF8" w:rsidRDefault="00DA3958">
      <w:pPr>
        <w:pStyle w:val="a3"/>
        <w:ind w:right="379"/>
      </w:pPr>
      <w:r>
        <w:t>Образование в России в XVIII в. Основные педагогические идеи. Воспитание «новой породы» людей. Основание воспитательных домов в городе Санкт-Петербурге и г. Москве, Института благородных девиц в Смольном монастыре. Сословные учебные заведения для юношества из дворянства. Московский университет ‒ первый российский университет.</w:t>
      </w:r>
    </w:p>
    <w:p w14:paraId="03A265AE" w14:textId="77777777" w:rsidR="00F11DF8" w:rsidRDefault="00DA3958">
      <w:pPr>
        <w:pStyle w:val="a3"/>
        <w:spacing w:before="1"/>
        <w:ind w:right="381"/>
      </w:pPr>
      <w:r>
        <w:t>Русская архитектура XVIII в. Строительство города Санкт-Петербурга, формирование его городского плана. Регулярный характер застройки города Санкт-Петербурга и других городов. Барокко в архитектуре города Москвы и города Санкт-Петербурга. Переход к классицизму, создание архитектурных ансамблей в стиле классицизма в обеих столицах. В.И. Баженов, М.Ф. Казаков, Ф.Ф. Растрелли.</w:t>
      </w:r>
    </w:p>
    <w:p w14:paraId="08237598" w14:textId="77777777" w:rsidR="00F11DF8" w:rsidRDefault="00DA3958">
      <w:pPr>
        <w:pStyle w:val="a3"/>
        <w:ind w:right="380"/>
      </w:pPr>
      <w:r>
        <w:t>Изобразительное искусство в России, его выдающиеся мастера и произведения. Академия художеств в городе Санкт-Петербурге. Расцвет жанра парадного портрета в середине XVIII в. Новые веяния в изобразительном искусстве в конце столетия.</w:t>
      </w:r>
    </w:p>
    <w:p w14:paraId="5362F03B" w14:textId="77777777" w:rsidR="00F11DF8" w:rsidRDefault="00DA3958">
      <w:pPr>
        <w:pStyle w:val="a3"/>
        <w:spacing w:before="7" w:line="235" w:lineRule="auto"/>
        <w:ind w:left="1406" w:right="7427" w:firstLine="0"/>
        <w:jc w:val="left"/>
      </w:pPr>
      <w:r>
        <w:t>Наш</w:t>
      </w:r>
      <w:r>
        <w:rPr>
          <w:spacing w:val="-3"/>
        </w:rPr>
        <w:t xml:space="preserve"> </w:t>
      </w:r>
      <w:r>
        <w:t>край</w:t>
      </w:r>
      <w:r>
        <w:rPr>
          <w:spacing w:val="-1"/>
        </w:rPr>
        <w:t xml:space="preserve"> </w:t>
      </w:r>
      <w:r>
        <w:t>в</w:t>
      </w:r>
      <w:r>
        <w:rPr>
          <w:spacing w:val="-6"/>
        </w:rPr>
        <w:t xml:space="preserve"> </w:t>
      </w:r>
      <w:r>
        <w:t>XVIII</w:t>
      </w:r>
      <w:r>
        <w:rPr>
          <w:spacing w:val="-8"/>
        </w:rPr>
        <w:t xml:space="preserve"> </w:t>
      </w:r>
      <w:r>
        <w:rPr>
          <w:spacing w:val="-5"/>
        </w:rPr>
        <w:t>в.</w:t>
      </w:r>
    </w:p>
    <w:p w14:paraId="15A6E120" w14:textId="77777777" w:rsidR="00F11DF8" w:rsidRDefault="00DA3958">
      <w:pPr>
        <w:pStyle w:val="a3"/>
        <w:spacing w:before="1" w:line="235" w:lineRule="auto"/>
        <w:ind w:left="1406" w:right="7427" w:firstLine="0"/>
        <w:jc w:val="left"/>
      </w:pPr>
      <w:r>
        <w:rPr>
          <w:spacing w:val="-2"/>
        </w:rPr>
        <w:t>Обобщение.</w:t>
      </w:r>
    </w:p>
    <w:p w14:paraId="3E174C5C" w14:textId="77777777" w:rsidR="00F11DF8" w:rsidRDefault="00DA3958">
      <w:pPr>
        <w:pStyle w:val="a3"/>
        <w:ind w:left="1406" w:firstLine="0"/>
        <w:jc w:val="left"/>
      </w:pPr>
      <w:r>
        <w:t>Содержание</w:t>
      </w:r>
      <w:r>
        <w:rPr>
          <w:spacing w:val="-9"/>
        </w:rPr>
        <w:t xml:space="preserve"> </w:t>
      </w:r>
      <w:r>
        <w:t>обучения</w:t>
      </w:r>
      <w:r>
        <w:rPr>
          <w:spacing w:val="-1"/>
        </w:rPr>
        <w:t xml:space="preserve"> </w:t>
      </w:r>
      <w:r>
        <w:t>в</w:t>
      </w:r>
      <w:r>
        <w:rPr>
          <w:spacing w:val="-2"/>
        </w:rPr>
        <w:t xml:space="preserve"> </w:t>
      </w:r>
      <w:r>
        <w:t>9</w:t>
      </w:r>
      <w:r>
        <w:rPr>
          <w:spacing w:val="-6"/>
        </w:rPr>
        <w:t xml:space="preserve"> </w:t>
      </w:r>
      <w:r>
        <w:rPr>
          <w:spacing w:val="-2"/>
        </w:rPr>
        <w:t>классе.</w:t>
      </w:r>
    </w:p>
    <w:p w14:paraId="1ED9470E" w14:textId="77777777" w:rsidR="00F11DF8" w:rsidRDefault="00DA3958">
      <w:pPr>
        <w:pStyle w:val="a3"/>
        <w:spacing w:before="1" w:line="242" w:lineRule="auto"/>
        <w:ind w:left="1406" w:right="1967" w:firstLine="0"/>
        <w:jc w:val="left"/>
      </w:pPr>
      <w:r>
        <w:t>Всеобщая</w:t>
      </w:r>
      <w:r>
        <w:rPr>
          <w:spacing w:val="-4"/>
        </w:rPr>
        <w:t xml:space="preserve"> </w:t>
      </w:r>
      <w:r>
        <w:t>история.</w:t>
      </w:r>
      <w:r>
        <w:rPr>
          <w:spacing w:val="-4"/>
        </w:rPr>
        <w:t xml:space="preserve"> </w:t>
      </w:r>
      <w:r>
        <w:t>История</w:t>
      </w:r>
      <w:r>
        <w:rPr>
          <w:spacing w:val="-4"/>
        </w:rPr>
        <w:t xml:space="preserve"> </w:t>
      </w:r>
      <w:r>
        <w:t>Нового</w:t>
      </w:r>
      <w:r>
        <w:rPr>
          <w:spacing w:val="-4"/>
        </w:rPr>
        <w:t xml:space="preserve"> </w:t>
      </w:r>
      <w:r>
        <w:t>времени.</w:t>
      </w:r>
      <w:r>
        <w:rPr>
          <w:spacing w:val="-4"/>
        </w:rPr>
        <w:t xml:space="preserve"> </w:t>
      </w:r>
      <w:r>
        <w:t>XIX</w:t>
      </w:r>
      <w:r>
        <w:rPr>
          <w:spacing w:val="-5"/>
        </w:rPr>
        <w:t xml:space="preserve"> </w:t>
      </w:r>
      <w:r>
        <w:t>‒</w:t>
      </w:r>
      <w:r>
        <w:rPr>
          <w:spacing w:val="-4"/>
        </w:rPr>
        <w:t xml:space="preserve"> </w:t>
      </w:r>
      <w:r>
        <w:t>начало</w:t>
      </w:r>
      <w:r>
        <w:rPr>
          <w:spacing w:val="-4"/>
        </w:rPr>
        <w:t xml:space="preserve"> </w:t>
      </w:r>
      <w:r>
        <w:t>ХХ</w:t>
      </w:r>
      <w:r>
        <w:rPr>
          <w:spacing w:val="-5"/>
        </w:rPr>
        <w:t xml:space="preserve"> </w:t>
      </w:r>
      <w:r>
        <w:t xml:space="preserve">в. </w:t>
      </w:r>
      <w:r>
        <w:rPr>
          <w:spacing w:val="-2"/>
        </w:rPr>
        <w:t>Введение.</w:t>
      </w:r>
    </w:p>
    <w:p w14:paraId="1087B191" w14:textId="77777777" w:rsidR="00F11DF8" w:rsidRDefault="00DA3958">
      <w:pPr>
        <w:pStyle w:val="a3"/>
        <w:spacing w:line="268" w:lineRule="exact"/>
        <w:ind w:left="1406" w:firstLine="0"/>
        <w:jc w:val="left"/>
      </w:pPr>
      <w:r>
        <w:t>Европа</w:t>
      </w:r>
      <w:r>
        <w:rPr>
          <w:spacing w:val="-7"/>
        </w:rPr>
        <w:t xml:space="preserve"> </w:t>
      </w:r>
      <w:r>
        <w:t>в</w:t>
      </w:r>
      <w:r>
        <w:rPr>
          <w:spacing w:val="-4"/>
        </w:rPr>
        <w:t xml:space="preserve"> </w:t>
      </w:r>
      <w:r>
        <w:t>начале</w:t>
      </w:r>
      <w:r>
        <w:rPr>
          <w:spacing w:val="1"/>
        </w:rPr>
        <w:t xml:space="preserve"> </w:t>
      </w:r>
      <w:r>
        <w:t>XIX</w:t>
      </w:r>
      <w:r>
        <w:rPr>
          <w:spacing w:val="1"/>
        </w:rPr>
        <w:t xml:space="preserve"> </w:t>
      </w:r>
      <w:r>
        <w:rPr>
          <w:spacing w:val="-7"/>
        </w:rPr>
        <w:t>в.</w:t>
      </w:r>
    </w:p>
    <w:p w14:paraId="40B3B41C" w14:textId="77777777" w:rsidR="00F11DF8" w:rsidRDefault="00DA3958">
      <w:pPr>
        <w:pStyle w:val="a3"/>
        <w:spacing w:before="5"/>
        <w:ind w:right="380"/>
      </w:pPr>
      <w:r>
        <w:t>Провозглашение империи Наполеона I во Франции. Реформы. Законодательство. Наполеоновские войны. Антинаполеоновские коалиции. Политика Наполеона в завоёванных странах. Отношение населения к завоевателям: сопротивление, сотрудничество. Поход армии Наполеона в Россию и крушение Французской империи. Венский конгресс: цели, главные участники, решения. Создание Священного союза.</w:t>
      </w:r>
    </w:p>
    <w:p w14:paraId="491164FF" w14:textId="77777777" w:rsidR="00F11DF8" w:rsidRDefault="00DA3958">
      <w:pPr>
        <w:pStyle w:val="a3"/>
        <w:spacing w:before="9" w:line="235" w:lineRule="auto"/>
        <w:ind w:right="382"/>
      </w:pPr>
      <w:r>
        <w:t xml:space="preserve">Развитие индустриального общества в первой половине XIX в.: </w:t>
      </w:r>
      <w:r>
        <w:rPr>
          <w:position w:val="1"/>
        </w:rPr>
        <w:t xml:space="preserve">экономика, социальные </w:t>
      </w:r>
      <w:r>
        <w:t>отношения, политические процессы.</w:t>
      </w:r>
    </w:p>
    <w:p w14:paraId="3B5C67C6" w14:textId="77777777" w:rsidR="00F11DF8" w:rsidRDefault="00DA3958">
      <w:pPr>
        <w:pStyle w:val="a3"/>
        <w:ind w:right="382"/>
      </w:pPr>
      <w:r>
        <w:t>Промышленный переворот, его особенности в странах Европы и США. Изменения в социальной структуре общества. Распространение социалистических идей; социалисты- утописты. Выступления рабочих. Социальные и национальные движения в странах Европы. Оформление консервативных, либеральных, радикальных политических течений и партий.</w:t>
      </w:r>
    </w:p>
    <w:p w14:paraId="6305E84D" w14:textId="77777777" w:rsidR="00F11DF8" w:rsidRDefault="00DA3958">
      <w:pPr>
        <w:pStyle w:val="a3"/>
        <w:ind w:left="1406" w:firstLine="0"/>
      </w:pPr>
      <w:r>
        <w:t>Политическое</w:t>
      </w:r>
      <w:r>
        <w:rPr>
          <w:spacing w:val="-6"/>
        </w:rPr>
        <w:t xml:space="preserve"> </w:t>
      </w:r>
      <w:r>
        <w:t>развитие</w:t>
      </w:r>
      <w:r>
        <w:rPr>
          <w:spacing w:val="-10"/>
        </w:rPr>
        <w:t xml:space="preserve"> </w:t>
      </w:r>
      <w:r>
        <w:t>европейских</w:t>
      </w:r>
      <w:r>
        <w:rPr>
          <w:spacing w:val="-7"/>
        </w:rPr>
        <w:t xml:space="preserve"> </w:t>
      </w:r>
      <w:r>
        <w:t>стран</w:t>
      </w:r>
      <w:r>
        <w:rPr>
          <w:spacing w:val="-3"/>
        </w:rPr>
        <w:t xml:space="preserve"> </w:t>
      </w:r>
      <w:r>
        <w:t>в</w:t>
      </w:r>
      <w:r>
        <w:rPr>
          <w:spacing w:val="-7"/>
        </w:rPr>
        <w:t xml:space="preserve"> </w:t>
      </w:r>
      <w:r>
        <w:t>1815-1840-е</w:t>
      </w:r>
      <w:r>
        <w:rPr>
          <w:spacing w:val="-9"/>
        </w:rPr>
        <w:t xml:space="preserve"> </w:t>
      </w:r>
      <w:r>
        <w:rPr>
          <w:spacing w:val="-5"/>
        </w:rPr>
        <w:t>гг.</w:t>
      </w:r>
    </w:p>
    <w:p w14:paraId="74ADB5D9" w14:textId="77777777" w:rsidR="00F11DF8" w:rsidRDefault="00DA3958">
      <w:pPr>
        <w:pStyle w:val="a3"/>
        <w:ind w:right="381"/>
      </w:pPr>
      <w:r>
        <w:t>Франция: Реставрация, Июльская монархия, Вторая республика. Великобритания: борьба за парламентскую реформу; чартизм. Нарастание освободительных движений. Освобождение Греции. Европейские революции 1830 г. и 1848-1849 гг. Возникновение и распространение марксизма.</w:t>
      </w:r>
    </w:p>
    <w:p w14:paraId="47264AE8" w14:textId="77777777" w:rsidR="00F11DF8" w:rsidRDefault="00DA3958">
      <w:pPr>
        <w:pStyle w:val="a3"/>
        <w:spacing w:line="275" w:lineRule="exact"/>
        <w:ind w:left="1406" w:firstLine="0"/>
      </w:pPr>
      <w:r>
        <w:t>Страны</w:t>
      </w:r>
      <w:r>
        <w:rPr>
          <w:spacing w:val="-3"/>
        </w:rPr>
        <w:t xml:space="preserve"> </w:t>
      </w:r>
      <w:r>
        <w:t>Европы</w:t>
      </w:r>
      <w:r>
        <w:rPr>
          <w:spacing w:val="-1"/>
        </w:rPr>
        <w:t xml:space="preserve"> </w:t>
      </w:r>
      <w:r>
        <w:t>и</w:t>
      </w:r>
      <w:r>
        <w:rPr>
          <w:spacing w:val="-6"/>
        </w:rPr>
        <w:t xml:space="preserve"> </w:t>
      </w:r>
      <w:r>
        <w:t>Северной</w:t>
      </w:r>
      <w:r>
        <w:rPr>
          <w:spacing w:val="-1"/>
        </w:rPr>
        <w:t xml:space="preserve"> </w:t>
      </w:r>
      <w:r>
        <w:t>Америки в</w:t>
      </w:r>
      <w:r>
        <w:rPr>
          <w:spacing w:val="-5"/>
        </w:rPr>
        <w:t xml:space="preserve"> </w:t>
      </w:r>
      <w:r>
        <w:t>середине</w:t>
      </w:r>
      <w:r>
        <w:rPr>
          <w:spacing w:val="-3"/>
        </w:rPr>
        <w:t xml:space="preserve"> </w:t>
      </w:r>
      <w:r>
        <w:t>ХIХ</w:t>
      </w:r>
      <w:r>
        <w:rPr>
          <w:spacing w:val="-3"/>
        </w:rPr>
        <w:t xml:space="preserve"> </w:t>
      </w:r>
      <w:r>
        <w:t>‒</w:t>
      </w:r>
      <w:r>
        <w:rPr>
          <w:spacing w:val="-7"/>
        </w:rPr>
        <w:t xml:space="preserve"> </w:t>
      </w:r>
      <w:r>
        <w:t>начале</w:t>
      </w:r>
      <w:r>
        <w:rPr>
          <w:spacing w:val="-5"/>
        </w:rPr>
        <w:t xml:space="preserve"> </w:t>
      </w:r>
      <w:r>
        <w:t>ХХ</w:t>
      </w:r>
      <w:r>
        <w:rPr>
          <w:spacing w:val="-3"/>
        </w:rPr>
        <w:t xml:space="preserve"> </w:t>
      </w:r>
      <w:r>
        <w:rPr>
          <w:spacing w:val="-5"/>
        </w:rPr>
        <w:t>в.</w:t>
      </w:r>
    </w:p>
    <w:p w14:paraId="2314708A" w14:textId="77777777" w:rsidR="00F11DF8" w:rsidRDefault="00DA3958">
      <w:pPr>
        <w:pStyle w:val="a3"/>
        <w:spacing w:line="275" w:lineRule="exact"/>
        <w:ind w:left="1406" w:firstLine="0"/>
      </w:pPr>
      <w:r>
        <w:t>Великобритания</w:t>
      </w:r>
      <w:r>
        <w:rPr>
          <w:spacing w:val="25"/>
        </w:rPr>
        <w:t xml:space="preserve"> </w:t>
      </w:r>
      <w:r>
        <w:t>в</w:t>
      </w:r>
      <w:r>
        <w:rPr>
          <w:spacing w:val="59"/>
          <w:w w:val="150"/>
        </w:rPr>
        <w:t xml:space="preserve"> </w:t>
      </w:r>
      <w:r>
        <w:t>Викторианскую</w:t>
      </w:r>
      <w:r>
        <w:rPr>
          <w:spacing w:val="59"/>
          <w:w w:val="150"/>
        </w:rPr>
        <w:t xml:space="preserve"> </w:t>
      </w:r>
      <w:r>
        <w:t>эпоху.</w:t>
      </w:r>
      <w:r>
        <w:rPr>
          <w:spacing w:val="59"/>
          <w:w w:val="150"/>
        </w:rPr>
        <w:t xml:space="preserve"> </w:t>
      </w:r>
      <w:r>
        <w:t>«Мастерская</w:t>
      </w:r>
      <w:r>
        <w:rPr>
          <w:spacing w:val="60"/>
          <w:w w:val="150"/>
        </w:rPr>
        <w:t xml:space="preserve"> </w:t>
      </w:r>
      <w:r>
        <w:t>мира».</w:t>
      </w:r>
      <w:r>
        <w:rPr>
          <w:spacing w:val="62"/>
          <w:w w:val="150"/>
        </w:rPr>
        <w:t xml:space="preserve"> </w:t>
      </w:r>
      <w:r>
        <w:t>Рабочее</w:t>
      </w:r>
      <w:r>
        <w:rPr>
          <w:spacing w:val="59"/>
          <w:w w:val="150"/>
        </w:rPr>
        <w:t xml:space="preserve"> </w:t>
      </w:r>
      <w:r>
        <w:rPr>
          <w:spacing w:val="-2"/>
        </w:rPr>
        <w:t>движение.</w:t>
      </w:r>
    </w:p>
    <w:p w14:paraId="622E11D5" w14:textId="77777777" w:rsidR="00F11DF8" w:rsidRDefault="00DA3958">
      <w:pPr>
        <w:pStyle w:val="a3"/>
        <w:ind w:firstLine="0"/>
      </w:pPr>
      <w:r>
        <w:t>Политические</w:t>
      </w:r>
      <w:r>
        <w:rPr>
          <w:spacing w:val="-15"/>
        </w:rPr>
        <w:t xml:space="preserve"> </w:t>
      </w:r>
      <w:r>
        <w:t>и</w:t>
      </w:r>
      <w:r>
        <w:rPr>
          <w:spacing w:val="-6"/>
        </w:rPr>
        <w:t xml:space="preserve"> </w:t>
      </w:r>
      <w:r>
        <w:t>социальные</w:t>
      </w:r>
      <w:r>
        <w:rPr>
          <w:spacing w:val="-9"/>
        </w:rPr>
        <w:t xml:space="preserve"> </w:t>
      </w:r>
      <w:r>
        <w:t>реформы.</w:t>
      </w:r>
      <w:r>
        <w:rPr>
          <w:spacing w:val="-12"/>
        </w:rPr>
        <w:t xml:space="preserve"> </w:t>
      </w:r>
      <w:r>
        <w:t>Британская</w:t>
      </w:r>
      <w:r>
        <w:rPr>
          <w:spacing w:val="-9"/>
        </w:rPr>
        <w:t xml:space="preserve"> </w:t>
      </w:r>
      <w:r>
        <w:t>колониальная</w:t>
      </w:r>
      <w:r>
        <w:rPr>
          <w:spacing w:val="-8"/>
        </w:rPr>
        <w:t xml:space="preserve"> </w:t>
      </w:r>
      <w:r>
        <w:t>империя;</w:t>
      </w:r>
      <w:r>
        <w:rPr>
          <w:spacing w:val="-10"/>
        </w:rPr>
        <w:t xml:space="preserve"> </w:t>
      </w:r>
      <w:r>
        <w:rPr>
          <w:spacing w:val="-2"/>
        </w:rPr>
        <w:t>доминионы.</w:t>
      </w:r>
    </w:p>
    <w:p w14:paraId="1C6EFEF5" w14:textId="77777777" w:rsidR="00F11DF8" w:rsidRDefault="00DA3958">
      <w:pPr>
        <w:pStyle w:val="a3"/>
        <w:spacing w:before="5" w:line="242" w:lineRule="auto"/>
        <w:ind w:right="378"/>
      </w:pPr>
      <w:r>
        <w:t>Франция. Империя Наполеона III: внутренняя и внешняя политика. Активизация колониальной экспансии. Франко-германская война 1870-1871 гг. Парижская коммуна.</w:t>
      </w:r>
    </w:p>
    <w:p w14:paraId="6937CA07" w14:textId="77777777" w:rsidR="00F11DF8" w:rsidRDefault="00F11DF8">
      <w:pPr>
        <w:spacing w:line="242" w:lineRule="auto"/>
        <w:sectPr w:rsidR="00F11DF8">
          <w:pgSz w:w="11920" w:h="16850"/>
          <w:pgMar w:top="1040" w:right="320" w:bottom="280" w:left="720" w:header="720" w:footer="720" w:gutter="0"/>
          <w:cols w:space="720"/>
        </w:sectPr>
      </w:pPr>
    </w:p>
    <w:p w14:paraId="1C4E6442" w14:textId="77777777" w:rsidR="00F11DF8" w:rsidRDefault="00DA3958">
      <w:pPr>
        <w:pStyle w:val="a3"/>
        <w:spacing w:before="76" w:line="244" w:lineRule="auto"/>
        <w:ind w:right="391"/>
      </w:pPr>
      <w:r>
        <w:lastRenderedPageBreak/>
        <w:t>Италия.</w:t>
      </w:r>
      <w:r>
        <w:rPr>
          <w:spacing w:val="71"/>
        </w:rPr>
        <w:t xml:space="preserve">  </w:t>
      </w:r>
      <w:r>
        <w:t>Подъём</w:t>
      </w:r>
      <w:r>
        <w:rPr>
          <w:spacing w:val="71"/>
        </w:rPr>
        <w:t xml:space="preserve">  </w:t>
      </w:r>
      <w:r>
        <w:t>борьбы</w:t>
      </w:r>
      <w:r>
        <w:rPr>
          <w:spacing w:val="71"/>
        </w:rPr>
        <w:t xml:space="preserve">  </w:t>
      </w:r>
      <w:r>
        <w:t>за</w:t>
      </w:r>
      <w:r>
        <w:rPr>
          <w:spacing w:val="71"/>
        </w:rPr>
        <w:t xml:space="preserve">  </w:t>
      </w:r>
      <w:r>
        <w:t>независимость</w:t>
      </w:r>
      <w:r>
        <w:rPr>
          <w:spacing w:val="80"/>
          <w:w w:val="150"/>
        </w:rPr>
        <w:t xml:space="preserve">  </w:t>
      </w:r>
      <w:r>
        <w:t>итальянских</w:t>
      </w:r>
      <w:r>
        <w:rPr>
          <w:spacing w:val="70"/>
        </w:rPr>
        <w:t xml:space="preserve">  </w:t>
      </w:r>
      <w:r>
        <w:t>земель.</w:t>
      </w:r>
      <w:r>
        <w:rPr>
          <w:spacing w:val="75"/>
          <w:w w:val="150"/>
        </w:rPr>
        <w:t xml:space="preserve">  </w:t>
      </w:r>
      <w:r>
        <w:t>К. Кавур, Д. Гарибальди. Образование единого государства. Король Виктор Эммануил II.</w:t>
      </w:r>
    </w:p>
    <w:p w14:paraId="0668F92B" w14:textId="77777777" w:rsidR="00F11DF8" w:rsidRDefault="00DA3958">
      <w:pPr>
        <w:pStyle w:val="a3"/>
        <w:ind w:right="379"/>
      </w:pPr>
      <w:r>
        <w:t>Германия. Движение за объединение германских государств. О. Бисмарк. Северогерманский союз. Провозглашение Германской империи. Социальная политика. Включение империи в систему внешнеполитических союзов и колониальные захваты.</w:t>
      </w:r>
    </w:p>
    <w:p w14:paraId="042B9B26" w14:textId="77777777" w:rsidR="00F11DF8" w:rsidRDefault="00DA3958">
      <w:pPr>
        <w:pStyle w:val="a3"/>
        <w:ind w:right="378"/>
      </w:pPr>
      <w:r>
        <w:t>Страны Центральной и Юго-Восточной Европы во второй половине XIX ‒ начале XX</w:t>
      </w:r>
      <w:r>
        <w:rPr>
          <w:spacing w:val="80"/>
        </w:rPr>
        <w:t xml:space="preserve"> </w:t>
      </w:r>
      <w:r>
        <w:t>в. Габсбургская империя: экономическое и политическое развитие, положение народов, национальные движения. Провозглашение дуалистической Австро-Венгерской монархии (1867). Югославянские народы: борьба за освобождение от османского господства. Русско- турецкая война 1877-1878 гг., её итоги.</w:t>
      </w:r>
    </w:p>
    <w:p w14:paraId="17EBC0F2" w14:textId="77777777" w:rsidR="00F11DF8" w:rsidRDefault="00DA3958">
      <w:pPr>
        <w:pStyle w:val="a3"/>
        <w:ind w:right="378"/>
      </w:pPr>
      <w:r>
        <w:t>Соединённые Штаты Америки. Север и Юг: экономика, социальные отношения, политическая жизнь. Проблема рабства; аболиционизм. Гражданская война (1861-1865): причины, участники, итоги. А. Линкольн. Восстановление Юга. Промышленный рост в конце XIX в.</w:t>
      </w:r>
    </w:p>
    <w:p w14:paraId="4A55C9F9" w14:textId="77777777" w:rsidR="00F11DF8" w:rsidRDefault="00DA3958">
      <w:pPr>
        <w:pStyle w:val="a3"/>
        <w:ind w:right="404"/>
      </w:pPr>
      <w:r>
        <w:t>Экономическое и социально-политическое развитие стран Европы и США в конце XIX – начале ХХ в.</w:t>
      </w:r>
    </w:p>
    <w:p w14:paraId="583228ED" w14:textId="77777777" w:rsidR="00F11DF8" w:rsidRDefault="00DA3958">
      <w:pPr>
        <w:pStyle w:val="a3"/>
        <w:ind w:right="375"/>
      </w:pPr>
      <w:r>
        <w:t>Завершение промышленного переворота. Вторая промышленная революция. Индустриализация. Монополистический капитализм. Технический прогресс в промышленности и сельском хозяйстве. Развитие транспорта и средств связи. Миграция из Старого в Новый Свет. Положение основных социальных групп. Рабочее движение и профсоюзы. Образование социалистических партий.</w:t>
      </w:r>
    </w:p>
    <w:p w14:paraId="1758F347" w14:textId="77777777" w:rsidR="00F11DF8" w:rsidRDefault="00DA3958">
      <w:pPr>
        <w:pStyle w:val="a3"/>
        <w:spacing w:line="274" w:lineRule="exact"/>
        <w:ind w:left="1406" w:firstLine="0"/>
      </w:pPr>
      <w:r>
        <w:t>Страны</w:t>
      </w:r>
      <w:r>
        <w:rPr>
          <w:spacing w:val="-3"/>
        </w:rPr>
        <w:t xml:space="preserve"> </w:t>
      </w:r>
      <w:r>
        <w:t>Латинской</w:t>
      </w:r>
      <w:r>
        <w:rPr>
          <w:spacing w:val="-2"/>
        </w:rPr>
        <w:t xml:space="preserve"> </w:t>
      </w:r>
      <w:r>
        <w:t>Америки</w:t>
      </w:r>
      <w:r>
        <w:rPr>
          <w:spacing w:val="-1"/>
        </w:rPr>
        <w:t xml:space="preserve"> </w:t>
      </w:r>
      <w:r>
        <w:t>в</w:t>
      </w:r>
      <w:r>
        <w:rPr>
          <w:spacing w:val="-1"/>
        </w:rPr>
        <w:t xml:space="preserve"> </w:t>
      </w:r>
      <w:r>
        <w:t>XIX</w:t>
      </w:r>
      <w:r>
        <w:rPr>
          <w:spacing w:val="-3"/>
        </w:rPr>
        <w:t xml:space="preserve"> </w:t>
      </w:r>
      <w:r>
        <w:t>‒</w:t>
      </w:r>
      <w:r>
        <w:rPr>
          <w:spacing w:val="-7"/>
        </w:rPr>
        <w:t xml:space="preserve"> </w:t>
      </w:r>
      <w:r>
        <w:t>начале</w:t>
      </w:r>
      <w:r>
        <w:rPr>
          <w:spacing w:val="-4"/>
        </w:rPr>
        <w:t xml:space="preserve"> </w:t>
      </w:r>
      <w:r>
        <w:t>ХХ</w:t>
      </w:r>
      <w:r>
        <w:rPr>
          <w:spacing w:val="-3"/>
        </w:rPr>
        <w:t xml:space="preserve"> </w:t>
      </w:r>
      <w:r>
        <w:rPr>
          <w:spacing w:val="-5"/>
        </w:rPr>
        <w:t>в.</w:t>
      </w:r>
    </w:p>
    <w:p w14:paraId="4A79A2D7" w14:textId="77777777" w:rsidR="00F11DF8" w:rsidRDefault="00DA3958">
      <w:pPr>
        <w:pStyle w:val="a3"/>
        <w:ind w:right="379"/>
      </w:pPr>
      <w:r>
        <w:t>Политика метрополий в латиноамериканских владениях. Колониальное общество. Освободительная борьба: задачи, участники, формы выступлений. Ф.Д. Туссен-Лувертюр, С. Боливар. Провозглашение независимых государств. Влияние США на страны Латинской Америки. Традиционные отношения; латифундизм. Проблемы модернизации. Мексиканская революция 1910-1917 гг.: участники, итоги, значение.</w:t>
      </w:r>
    </w:p>
    <w:p w14:paraId="3768E6DA" w14:textId="77777777" w:rsidR="00F11DF8" w:rsidRDefault="00DA3958">
      <w:pPr>
        <w:pStyle w:val="a3"/>
        <w:spacing w:line="274" w:lineRule="exact"/>
        <w:ind w:left="1406" w:firstLine="0"/>
      </w:pPr>
      <w:r>
        <w:t>Страны</w:t>
      </w:r>
      <w:r>
        <w:rPr>
          <w:spacing w:val="-4"/>
        </w:rPr>
        <w:t xml:space="preserve"> </w:t>
      </w:r>
      <w:r>
        <w:t>Азии</w:t>
      </w:r>
      <w:r>
        <w:rPr>
          <w:spacing w:val="3"/>
        </w:rPr>
        <w:t xml:space="preserve"> </w:t>
      </w:r>
      <w:r>
        <w:t>в</w:t>
      </w:r>
      <w:r>
        <w:rPr>
          <w:spacing w:val="-4"/>
        </w:rPr>
        <w:t xml:space="preserve"> </w:t>
      </w:r>
      <w:r>
        <w:t>ХIХ</w:t>
      </w:r>
      <w:r>
        <w:rPr>
          <w:spacing w:val="-2"/>
        </w:rPr>
        <w:t xml:space="preserve"> </w:t>
      </w:r>
      <w:r>
        <w:t>‒</w:t>
      </w:r>
      <w:r>
        <w:rPr>
          <w:spacing w:val="-7"/>
        </w:rPr>
        <w:t xml:space="preserve"> </w:t>
      </w:r>
      <w:r>
        <w:t>начале ХХ</w:t>
      </w:r>
      <w:r>
        <w:rPr>
          <w:spacing w:val="-7"/>
        </w:rPr>
        <w:t xml:space="preserve"> </w:t>
      </w:r>
      <w:r>
        <w:rPr>
          <w:spacing w:val="-5"/>
        </w:rPr>
        <w:t>в.</w:t>
      </w:r>
    </w:p>
    <w:p w14:paraId="4E6CFD61" w14:textId="77777777" w:rsidR="00F11DF8" w:rsidRDefault="00DA3958">
      <w:pPr>
        <w:pStyle w:val="a3"/>
        <w:ind w:right="376"/>
      </w:pPr>
      <w:r>
        <w:t>Япония. Внутренняя и внешняя политика сегуната Токугава. «Открытие Японии». Реставрация Мэйдзи. Введение конституции. Модернизация в экономике и социальных отношениях. Переход к политике завоеваний.</w:t>
      </w:r>
    </w:p>
    <w:p w14:paraId="46415751" w14:textId="77777777" w:rsidR="00F11DF8" w:rsidRDefault="00DA3958">
      <w:pPr>
        <w:pStyle w:val="a3"/>
        <w:spacing w:line="272" w:lineRule="exact"/>
        <w:ind w:left="1406" w:firstLine="0"/>
      </w:pPr>
      <w:r>
        <w:t>Китай.</w:t>
      </w:r>
      <w:r>
        <w:rPr>
          <w:spacing w:val="49"/>
        </w:rPr>
        <w:t xml:space="preserve"> </w:t>
      </w:r>
      <w:r>
        <w:t>Империя</w:t>
      </w:r>
      <w:r>
        <w:rPr>
          <w:spacing w:val="43"/>
        </w:rPr>
        <w:t xml:space="preserve"> </w:t>
      </w:r>
      <w:r>
        <w:t>Цин.</w:t>
      </w:r>
      <w:r>
        <w:rPr>
          <w:spacing w:val="47"/>
        </w:rPr>
        <w:t xml:space="preserve"> </w:t>
      </w:r>
      <w:r>
        <w:t>«Опиумные</w:t>
      </w:r>
      <w:r>
        <w:rPr>
          <w:spacing w:val="50"/>
        </w:rPr>
        <w:t xml:space="preserve"> </w:t>
      </w:r>
      <w:r>
        <w:t>войны».</w:t>
      </w:r>
      <w:r>
        <w:rPr>
          <w:spacing w:val="49"/>
        </w:rPr>
        <w:t xml:space="preserve"> </w:t>
      </w:r>
      <w:r>
        <w:t>Восстание</w:t>
      </w:r>
      <w:r>
        <w:rPr>
          <w:spacing w:val="47"/>
        </w:rPr>
        <w:t xml:space="preserve"> </w:t>
      </w:r>
      <w:r>
        <w:t>тайпинов.</w:t>
      </w:r>
      <w:r>
        <w:rPr>
          <w:spacing w:val="50"/>
        </w:rPr>
        <w:t xml:space="preserve"> </w:t>
      </w:r>
      <w:r>
        <w:t>«Открытие»</w:t>
      </w:r>
      <w:r>
        <w:rPr>
          <w:spacing w:val="43"/>
        </w:rPr>
        <w:t xml:space="preserve"> </w:t>
      </w:r>
      <w:r>
        <w:rPr>
          <w:spacing w:val="-2"/>
        </w:rPr>
        <w:t>Китая.</w:t>
      </w:r>
    </w:p>
    <w:p w14:paraId="53BF998A" w14:textId="77777777" w:rsidR="00F11DF8" w:rsidRDefault="00DA3958">
      <w:pPr>
        <w:pStyle w:val="a3"/>
        <w:spacing w:line="275" w:lineRule="exact"/>
        <w:ind w:firstLine="0"/>
      </w:pPr>
      <w:r>
        <w:t>Политика</w:t>
      </w:r>
      <w:r>
        <w:rPr>
          <w:spacing w:val="-9"/>
        </w:rPr>
        <w:t xml:space="preserve"> </w:t>
      </w:r>
      <w:r>
        <w:t>«самоусиления».</w:t>
      </w:r>
      <w:r>
        <w:rPr>
          <w:spacing w:val="-2"/>
        </w:rPr>
        <w:t xml:space="preserve"> </w:t>
      </w:r>
      <w:r>
        <w:t>Восстание</w:t>
      </w:r>
      <w:r>
        <w:rPr>
          <w:spacing w:val="-8"/>
        </w:rPr>
        <w:t xml:space="preserve"> </w:t>
      </w:r>
      <w:r>
        <w:t>«ихэтуаней».</w:t>
      </w:r>
      <w:r>
        <w:rPr>
          <w:spacing w:val="-2"/>
        </w:rPr>
        <w:t xml:space="preserve"> </w:t>
      </w:r>
      <w:r>
        <w:t>Революция</w:t>
      </w:r>
      <w:r>
        <w:rPr>
          <w:spacing w:val="-5"/>
        </w:rPr>
        <w:t xml:space="preserve"> </w:t>
      </w:r>
      <w:r>
        <w:t>1911-1913</w:t>
      </w:r>
      <w:r>
        <w:rPr>
          <w:spacing w:val="-11"/>
        </w:rPr>
        <w:t xml:space="preserve"> </w:t>
      </w:r>
      <w:r>
        <w:t>гг.</w:t>
      </w:r>
      <w:r>
        <w:rPr>
          <w:spacing w:val="-4"/>
        </w:rPr>
        <w:t xml:space="preserve"> </w:t>
      </w:r>
      <w:r>
        <w:t>Сунь</w:t>
      </w:r>
      <w:r>
        <w:rPr>
          <w:spacing w:val="-6"/>
        </w:rPr>
        <w:t xml:space="preserve"> </w:t>
      </w:r>
      <w:r>
        <w:rPr>
          <w:spacing w:val="-2"/>
        </w:rPr>
        <w:t>Ятсен.</w:t>
      </w:r>
    </w:p>
    <w:p w14:paraId="7872182C" w14:textId="77777777" w:rsidR="00F11DF8" w:rsidRDefault="00DA3958">
      <w:pPr>
        <w:pStyle w:val="a3"/>
        <w:spacing w:before="10" w:line="237" w:lineRule="auto"/>
        <w:ind w:right="382"/>
      </w:pPr>
      <w:r>
        <w:t>Османская империя. Традиционные устои и попытки проведения реформ. Политика Танзимата. Принятие конституции. Младотурецкая революция 1908-1909 гг.</w:t>
      </w:r>
    </w:p>
    <w:p w14:paraId="4C165668" w14:textId="77777777" w:rsidR="00F11DF8" w:rsidRDefault="00DA3958">
      <w:pPr>
        <w:pStyle w:val="a3"/>
        <w:spacing w:line="275" w:lineRule="exact"/>
        <w:ind w:left="1406" w:firstLine="0"/>
      </w:pPr>
      <w:r>
        <w:t>Революция</w:t>
      </w:r>
      <w:r>
        <w:rPr>
          <w:spacing w:val="-3"/>
        </w:rPr>
        <w:t xml:space="preserve"> </w:t>
      </w:r>
      <w:r>
        <w:t>1905-1911</w:t>
      </w:r>
      <w:r>
        <w:rPr>
          <w:spacing w:val="-6"/>
        </w:rPr>
        <w:t xml:space="preserve"> </w:t>
      </w:r>
      <w:r>
        <w:t>г.</w:t>
      </w:r>
      <w:r>
        <w:rPr>
          <w:spacing w:val="-6"/>
        </w:rPr>
        <w:t xml:space="preserve"> </w:t>
      </w:r>
      <w:r>
        <w:t xml:space="preserve">в </w:t>
      </w:r>
      <w:r>
        <w:rPr>
          <w:spacing w:val="-2"/>
        </w:rPr>
        <w:t>Иране.</w:t>
      </w:r>
    </w:p>
    <w:p w14:paraId="0FFDA887" w14:textId="77777777" w:rsidR="00F11DF8" w:rsidRDefault="00DA3958">
      <w:pPr>
        <w:pStyle w:val="a3"/>
        <w:spacing w:before="2"/>
        <w:ind w:right="378"/>
      </w:pPr>
      <w:r>
        <w:t>Индия. Колониальный режим. Индийское национальное движение. Восстание сипаев (1857-1859). Объявление</w:t>
      </w:r>
      <w:r>
        <w:rPr>
          <w:spacing w:val="-3"/>
        </w:rPr>
        <w:t xml:space="preserve"> </w:t>
      </w:r>
      <w:r>
        <w:t>Индии</w:t>
      </w:r>
      <w:r>
        <w:rPr>
          <w:spacing w:val="-2"/>
        </w:rPr>
        <w:t xml:space="preserve"> </w:t>
      </w:r>
      <w:r>
        <w:t>владением</w:t>
      </w:r>
      <w:r>
        <w:rPr>
          <w:spacing w:val="-3"/>
        </w:rPr>
        <w:t xml:space="preserve"> </w:t>
      </w:r>
      <w:r>
        <w:t>британской</w:t>
      </w:r>
      <w:r>
        <w:rPr>
          <w:spacing w:val="-2"/>
        </w:rPr>
        <w:t xml:space="preserve"> </w:t>
      </w:r>
      <w:r>
        <w:t>короны.</w:t>
      </w:r>
      <w:r>
        <w:rPr>
          <w:spacing w:val="-2"/>
        </w:rPr>
        <w:t xml:space="preserve"> </w:t>
      </w:r>
      <w:r>
        <w:t>Политическое</w:t>
      </w:r>
      <w:r>
        <w:rPr>
          <w:spacing w:val="-3"/>
        </w:rPr>
        <w:t xml:space="preserve"> </w:t>
      </w:r>
      <w:r>
        <w:t>развитие</w:t>
      </w:r>
      <w:r>
        <w:rPr>
          <w:spacing w:val="-3"/>
        </w:rPr>
        <w:t xml:space="preserve"> </w:t>
      </w:r>
      <w:r>
        <w:t xml:space="preserve">Индии во второй половине XIX в. Создание Индийского национального конгресса. Б. Тилак, М.К. </w:t>
      </w:r>
      <w:r>
        <w:rPr>
          <w:spacing w:val="-2"/>
        </w:rPr>
        <w:t>Ганди.</w:t>
      </w:r>
    </w:p>
    <w:p w14:paraId="1137073B" w14:textId="77777777" w:rsidR="00F11DF8" w:rsidRDefault="00DA3958">
      <w:pPr>
        <w:pStyle w:val="a3"/>
        <w:spacing w:line="272" w:lineRule="exact"/>
        <w:ind w:left="1406" w:firstLine="0"/>
      </w:pPr>
      <w:r>
        <w:t>Народы</w:t>
      </w:r>
      <w:r>
        <w:rPr>
          <w:spacing w:val="-4"/>
        </w:rPr>
        <w:t xml:space="preserve"> </w:t>
      </w:r>
      <w:r>
        <w:t>Африки</w:t>
      </w:r>
      <w:r>
        <w:rPr>
          <w:spacing w:val="-2"/>
        </w:rPr>
        <w:t xml:space="preserve"> </w:t>
      </w:r>
      <w:r>
        <w:t>в</w:t>
      </w:r>
      <w:r>
        <w:rPr>
          <w:spacing w:val="-2"/>
        </w:rPr>
        <w:t xml:space="preserve"> </w:t>
      </w:r>
      <w:r>
        <w:t>ХIХ</w:t>
      </w:r>
      <w:r>
        <w:rPr>
          <w:spacing w:val="-2"/>
        </w:rPr>
        <w:t xml:space="preserve"> </w:t>
      </w:r>
      <w:r>
        <w:t>‒</w:t>
      </w:r>
      <w:r>
        <w:rPr>
          <w:spacing w:val="-7"/>
        </w:rPr>
        <w:t xml:space="preserve"> </w:t>
      </w:r>
      <w:r>
        <w:t>начале</w:t>
      </w:r>
      <w:r>
        <w:rPr>
          <w:spacing w:val="-5"/>
        </w:rPr>
        <w:t xml:space="preserve"> </w:t>
      </w:r>
      <w:r>
        <w:t>ХХ</w:t>
      </w:r>
      <w:r>
        <w:rPr>
          <w:spacing w:val="-2"/>
        </w:rPr>
        <w:t xml:space="preserve"> </w:t>
      </w:r>
      <w:r>
        <w:rPr>
          <w:spacing w:val="-5"/>
        </w:rPr>
        <w:t>в.</w:t>
      </w:r>
    </w:p>
    <w:p w14:paraId="071D2127" w14:textId="77777777" w:rsidR="00F11DF8" w:rsidRDefault="00DA3958">
      <w:pPr>
        <w:pStyle w:val="a3"/>
        <w:spacing w:before="5"/>
        <w:ind w:right="374"/>
      </w:pPr>
      <w:r>
        <w:t>Завершение колониального раздела мира. Колониальные порядки и традиционные общественные отношения в странах Африки. Выступления против колонизаторов. Англо- бурская война.</w:t>
      </w:r>
    </w:p>
    <w:p w14:paraId="038D89EC" w14:textId="77777777" w:rsidR="00F11DF8" w:rsidRDefault="00DA3958">
      <w:pPr>
        <w:pStyle w:val="a3"/>
        <w:spacing w:line="274" w:lineRule="exact"/>
        <w:ind w:left="1406" w:firstLine="0"/>
      </w:pPr>
      <w:r>
        <w:t>Развитие</w:t>
      </w:r>
      <w:r>
        <w:rPr>
          <w:spacing w:val="-12"/>
        </w:rPr>
        <w:t xml:space="preserve"> </w:t>
      </w:r>
      <w:r>
        <w:t>культуры</w:t>
      </w:r>
      <w:r>
        <w:rPr>
          <w:spacing w:val="-2"/>
        </w:rPr>
        <w:t xml:space="preserve"> </w:t>
      </w:r>
      <w:r>
        <w:t>в</w:t>
      </w:r>
      <w:r>
        <w:rPr>
          <w:spacing w:val="3"/>
        </w:rPr>
        <w:t xml:space="preserve"> </w:t>
      </w:r>
      <w:r>
        <w:t>XIX</w:t>
      </w:r>
      <w:r>
        <w:rPr>
          <w:spacing w:val="-2"/>
        </w:rPr>
        <w:t xml:space="preserve"> </w:t>
      </w:r>
      <w:r>
        <w:t>‒</w:t>
      </w:r>
      <w:r>
        <w:rPr>
          <w:spacing w:val="-8"/>
        </w:rPr>
        <w:t xml:space="preserve"> </w:t>
      </w:r>
      <w:r>
        <w:t>начале</w:t>
      </w:r>
      <w:r>
        <w:rPr>
          <w:spacing w:val="-3"/>
        </w:rPr>
        <w:t xml:space="preserve"> </w:t>
      </w:r>
      <w:r>
        <w:t>ХХ</w:t>
      </w:r>
      <w:r>
        <w:rPr>
          <w:spacing w:val="-2"/>
        </w:rPr>
        <w:t xml:space="preserve"> </w:t>
      </w:r>
      <w:r>
        <w:rPr>
          <w:spacing w:val="-5"/>
        </w:rPr>
        <w:t>в.</w:t>
      </w:r>
    </w:p>
    <w:p w14:paraId="67F0D16A" w14:textId="77777777" w:rsidR="00F11DF8" w:rsidRDefault="00DA3958">
      <w:pPr>
        <w:pStyle w:val="a3"/>
        <w:spacing w:before="4"/>
        <w:ind w:right="377"/>
      </w:pPr>
      <w:r>
        <w:t xml:space="preserve">Научные открытия и технические изобретения в XIX ‒ начале ХХ в. Революция в физике. Достижения естествознания и медицины. Развитие философии, психологии и </w:t>
      </w:r>
      <w:r>
        <w:rPr>
          <w:spacing w:val="-2"/>
        </w:rPr>
        <w:t>социологии.</w:t>
      </w:r>
    </w:p>
    <w:p w14:paraId="1C9EAF92" w14:textId="77777777" w:rsidR="00F11DF8" w:rsidRDefault="00DA3958">
      <w:pPr>
        <w:pStyle w:val="a3"/>
        <w:ind w:right="389"/>
      </w:pPr>
      <w:r>
        <w:t>Распространение образования. Технический прогресс и изменения в условиях труда и повседневной жизни людей.</w:t>
      </w:r>
      <w:r>
        <w:rPr>
          <w:spacing w:val="-1"/>
        </w:rPr>
        <w:t xml:space="preserve"> </w:t>
      </w:r>
      <w:r>
        <w:t>Художественная культура</w:t>
      </w:r>
      <w:r>
        <w:rPr>
          <w:spacing w:val="-2"/>
        </w:rPr>
        <w:t xml:space="preserve"> </w:t>
      </w:r>
      <w:r>
        <w:t>XIX</w:t>
      </w:r>
      <w:r>
        <w:rPr>
          <w:spacing w:val="-2"/>
        </w:rPr>
        <w:t xml:space="preserve"> </w:t>
      </w:r>
      <w:r>
        <w:t>‒</w:t>
      </w:r>
      <w:r>
        <w:rPr>
          <w:spacing w:val="-1"/>
        </w:rPr>
        <w:t xml:space="preserve"> </w:t>
      </w:r>
      <w:r>
        <w:t>начала ХХ</w:t>
      </w:r>
      <w:r>
        <w:rPr>
          <w:spacing w:val="-2"/>
        </w:rPr>
        <w:t xml:space="preserve"> </w:t>
      </w:r>
      <w:r>
        <w:t>в.</w:t>
      </w:r>
      <w:r>
        <w:rPr>
          <w:spacing w:val="-2"/>
        </w:rPr>
        <w:t xml:space="preserve"> </w:t>
      </w:r>
      <w:r>
        <w:t>Эволюция</w:t>
      </w:r>
      <w:r>
        <w:rPr>
          <w:spacing w:val="-1"/>
        </w:rPr>
        <w:t xml:space="preserve"> </w:t>
      </w:r>
      <w:r>
        <w:t>стилей</w:t>
      </w:r>
      <w:r>
        <w:rPr>
          <w:spacing w:val="-3"/>
        </w:rPr>
        <w:t xml:space="preserve"> </w:t>
      </w:r>
      <w:r>
        <w:t>в литературе, живописи: классицизм, романтизм, реализм. Импрессионизм. Модернизм. Смена стилей в</w:t>
      </w:r>
      <w:r>
        <w:rPr>
          <w:spacing w:val="40"/>
        </w:rPr>
        <w:t xml:space="preserve"> </w:t>
      </w:r>
      <w:r>
        <w:t>архитектуре.</w:t>
      </w:r>
      <w:r>
        <w:rPr>
          <w:spacing w:val="40"/>
        </w:rPr>
        <w:t xml:space="preserve"> </w:t>
      </w:r>
      <w:r>
        <w:t>Музыкальное и театральное искусство. Рождение кинематографа.</w:t>
      </w:r>
    </w:p>
    <w:p w14:paraId="0EC22246" w14:textId="77777777" w:rsidR="00F11DF8" w:rsidRDefault="00F11DF8">
      <w:pPr>
        <w:sectPr w:rsidR="00F11DF8">
          <w:pgSz w:w="11920" w:h="16850"/>
          <w:pgMar w:top="1040" w:right="320" w:bottom="280" w:left="720" w:header="720" w:footer="720" w:gutter="0"/>
          <w:cols w:space="720"/>
        </w:sectPr>
      </w:pPr>
    </w:p>
    <w:p w14:paraId="48A98DAD" w14:textId="77777777" w:rsidR="00F11DF8" w:rsidRDefault="00DA3958">
      <w:pPr>
        <w:pStyle w:val="a3"/>
        <w:spacing w:before="76"/>
        <w:ind w:firstLine="0"/>
      </w:pPr>
      <w:r>
        <w:lastRenderedPageBreak/>
        <w:t>Деятели</w:t>
      </w:r>
      <w:r>
        <w:rPr>
          <w:spacing w:val="-3"/>
        </w:rPr>
        <w:t xml:space="preserve"> </w:t>
      </w:r>
      <w:r>
        <w:t>культуры:</w:t>
      </w:r>
      <w:r>
        <w:rPr>
          <w:spacing w:val="-4"/>
        </w:rPr>
        <w:t xml:space="preserve"> </w:t>
      </w:r>
      <w:r>
        <w:t>жизнь</w:t>
      </w:r>
      <w:r>
        <w:rPr>
          <w:spacing w:val="-4"/>
        </w:rPr>
        <w:t xml:space="preserve"> </w:t>
      </w:r>
      <w:r>
        <w:t>и</w:t>
      </w:r>
      <w:r>
        <w:rPr>
          <w:spacing w:val="-2"/>
        </w:rPr>
        <w:t xml:space="preserve"> творчество.</w:t>
      </w:r>
    </w:p>
    <w:p w14:paraId="2BAD132B" w14:textId="77777777" w:rsidR="00F11DF8" w:rsidRDefault="00DA3958">
      <w:pPr>
        <w:pStyle w:val="a3"/>
        <w:spacing w:before="1"/>
        <w:ind w:left="1406" w:firstLine="0"/>
      </w:pPr>
      <w:r>
        <w:t>Международные</w:t>
      </w:r>
      <w:r>
        <w:rPr>
          <w:spacing w:val="-6"/>
        </w:rPr>
        <w:t xml:space="preserve"> </w:t>
      </w:r>
      <w:r>
        <w:t>отношения</w:t>
      </w:r>
      <w:r>
        <w:rPr>
          <w:spacing w:val="-6"/>
        </w:rPr>
        <w:t xml:space="preserve"> </w:t>
      </w:r>
      <w:r>
        <w:t>в</w:t>
      </w:r>
      <w:r>
        <w:rPr>
          <w:spacing w:val="-3"/>
        </w:rPr>
        <w:t xml:space="preserve"> </w:t>
      </w:r>
      <w:r>
        <w:t>XIX ‒</w:t>
      </w:r>
      <w:r>
        <w:rPr>
          <w:spacing w:val="-7"/>
        </w:rPr>
        <w:t xml:space="preserve"> </w:t>
      </w:r>
      <w:r>
        <w:t>начале</w:t>
      </w:r>
      <w:r>
        <w:rPr>
          <w:spacing w:val="-3"/>
        </w:rPr>
        <w:t xml:space="preserve"> </w:t>
      </w:r>
      <w:r>
        <w:t>XX</w:t>
      </w:r>
      <w:r>
        <w:rPr>
          <w:spacing w:val="-8"/>
        </w:rPr>
        <w:t xml:space="preserve"> </w:t>
      </w:r>
      <w:r>
        <w:rPr>
          <w:spacing w:val="-5"/>
        </w:rPr>
        <w:t>в.</w:t>
      </w:r>
    </w:p>
    <w:p w14:paraId="29C532FC" w14:textId="77777777" w:rsidR="00F11DF8" w:rsidRDefault="00DA3958">
      <w:pPr>
        <w:pStyle w:val="a3"/>
        <w:spacing w:before="2"/>
        <w:ind w:right="379"/>
      </w:pPr>
      <w:r>
        <w:t>Венская система международных отношений. Внешнеполитические интересы великих держав и политика союзов в Европе. Восточный вопрос. Колониальные захваты и колониальные империи. Старые и новые лидеры индустриального мира. Активизация борьбы за передел мира. Формирование военно-политических блоков великих держав.</w:t>
      </w:r>
      <w:r>
        <w:rPr>
          <w:spacing w:val="40"/>
        </w:rPr>
        <w:t xml:space="preserve"> </w:t>
      </w:r>
      <w:r>
        <w:t>Первая Гаагская мирная конференция (1899). Международные конфликты и войны в конце XIX ‒ начале ХХ в. (испано-американская война, русско-японская война, боснийский кризис). Балканские войны.</w:t>
      </w:r>
    </w:p>
    <w:p w14:paraId="0D41C9A3" w14:textId="77777777" w:rsidR="00F11DF8" w:rsidRDefault="00DA3958">
      <w:pPr>
        <w:pStyle w:val="a3"/>
        <w:spacing w:before="2"/>
        <w:ind w:left="1406" w:right="3286" w:firstLine="0"/>
        <w:jc w:val="left"/>
      </w:pPr>
      <w:r>
        <w:t xml:space="preserve">Обобщение. Историческое и культурное наследие </w:t>
      </w:r>
      <w:r>
        <w:rPr>
          <w:position w:val="1"/>
        </w:rPr>
        <w:t xml:space="preserve">XIX в. </w:t>
      </w:r>
      <w:r>
        <w:t>История</w:t>
      </w:r>
      <w:r>
        <w:rPr>
          <w:spacing w:val="-4"/>
        </w:rPr>
        <w:t xml:space="preserve"> </w:t>
      </w:r>
      <w:r>
        <w:t>России.</w:t>
      </w:r>
      <w:r>
        <w:rPr>
          <w:spacing w:val="-4"/>
        </w:rPr>
        <w:t xml:space="preserve"> </w:t>
      </w:r>
      <w:r>
        <w:t>Российская</w:t>
      </w:r>
      <w:r>
        <w:rPr>
          <w:spacing w:val="-4"/>
        </w:rPr>
        <w:t xml:space="preserve"> </w:t>
      </w:r>
      <w:r>
        <w:t>империя</w:t>
      </w:r>
      <w:r>
        <w:rPr>
          <w:spacing w:val="-4"/>
        </w:rPr>
        <w:t xml:space="preserve"> </w:t>
      </w:r>
      <w:r>
        <w:t>в</w:t>
      </w:r>
      <w:r>
        <w:rPr>
          <w:spacing w:val="-5"/>
        </w:rPr>
        <w:t xml:space="preserve"> </w:t>
      </w:r>
      <w:r>
        <w:t>XIX</w:t>
      </w:r>
      <w:r>
        <w:rPr>
          <w:spacing w:val="-5"/>
        </w:rPr>
        <w:t xml:space="preserve"> </w:t>
      </w:r>
      <w:r>
        <w:t>‒</w:t>
      </w:r>
      <w:r>
        <w:rPr>
          <w:spacing w:val="-3"/>
        </w:rPr>
        <w:t xml:space="preserve"> </w:t>
      </w:r>
      <w:r>
        <w:t>начале</w:t>
      </w:r>
      <w:r>
        <w:rPr>
          <w:spacing w:val="-5"/>
        </w:rPr>
        <w:t xml:space="preserve"> </w:t>
      </w:r>
      <w:r>
        <w:t>XX</w:t>
      </w:r>
      <w:r>
        <w:rPr>
          <w:spacing w:val="-3"/>
        </w:rPr>
        <w:t xml:space="preserve"> </w:t>
      </w:r>
      <w:r>
        <w:t xml:space="preserve">в. </w:t>
      </w:r>
      <w:r>
        <w:rPr>
          <w:spacing w:val="-2"/>
        </w:rPr>
        <w:t>Введение.</w:t>
      </w:r>
    </w:p>
    <w:p w14:paraId="2FE12EC2" w14:textId="77777777" w:rsidR="00F11DF8" w:rsidRDefault="00DA3958">
      <w:pPr>
        <w:pStyle w:val="a3"/>
        <w:spacing w:line="271" w:lineRule="exact"/>
        <w:ind w:left="1406" w:firstLine="0"/>
        <w:jc w:val="left"/>
      </w:pPr>
      <w:r>
        <w:t>Александровская</w:t>
      </w:r>
      <w:r>
        <w:rPr>
          <w:spacing w:val="-10"/>
        </w:rPr>
        <w:t xml:space="preserve"> </w:t>
      </w:r>
      <w:r>
        <w:t>эпоха:</w:t>
      </w:r>
      <w:r>
        <w:rPr>
          <w:spacing w:val="-8"/>
        </w:rPr>
        <w:t xml:space="preserve"> </w:t>
      </w:r>
      <w:r>
        <w:t>государственный</w:t>
      </w:r>
      <w:r>
        <w:rPr>
          <w:spacing w:val="-7"/>
        </w:rPr>
        <w:t xml:space="preserve"> </w:t>
      </w:r>
      <w:r>
        <w:rPr>
          <w:spacing w:val="-2"/>
        </w:rPr>
        <w:t>либерализм.</w:t>
      </w:r>
    </w:p>
    <w:p w14:paraId="6CCB9952" w14:textId="77777777" w:rsidR="00F11DF8" w:rsidRDefault="00DA3958">
      <w:pPr>
        <w:pStyle w:val="a3"/>
        <w:ind w:left="1406" w:firstLine="0"/>
        <w:jc w:val="left"/>
      </w:pPr>
      <w:r>
        <w:t>Проекты</w:t>
      </w:r>
      <w:r>
        <w:rPr>
          <w:spacing w:val="60"/>
        </w:rPr>
        <w:t xml:space="preserve"> </w:t>
      </w:r>
      <w:r>
        <w:t>либеральных</w:t>
      </w:r>
      <w:r>
        <w:rPr>
          <w:spacing w:val="29"/>
        </w:rPr>
        <w:t xml:space="preserve">  </w:t>
      </w:r>
      <w:r>
        <w:t>реформ</w:t>
      </w:r>
      <w:r>
        <w:rPr>
          <w:spacing w:val="30"/>
        </w:rPr>
        <w:t xml:space="preserve">  </w:t>
      </w:r>
      <w:r>
        <w:t>Александра</w:t>
      </w:r>
      <w:r>
        <w:rPr>
          <w:spacing w:val="37"/>
        </w:rPr>
        <w:t xml:space="preserve">  </w:t>
      </w:r>
      <w:r>
        <w:t>I.</w:t>
      </w:r>
      <w:r>
        <w:rPr>
          <w:spacing w:val="32"/>
        </w:rPr>
        <w:t xml:space="preserve">  </w:t>
      </w:r>
      <w:r>
        <w:t>Внешние</w:t>
      </w:r>
      <w:r>
        <w:rPr>
          <w:spacing w:val="31"/>
        </w:rPr>
        <w:t xml:space="preserve">  </w:t>
      </w:r>
      <w:r>
        <w:t>и</w:t>
      </w:r>
      <w:r>
        <w:rPr>
          <w:spacing w:val="31"/>
        </w:rPr>
        <w:t xml:space="preserve">  </w:t>
      </w:r>
      <w:r>
        <w:t>внутренние</w:t>
      </w:r>
      <w:r>
        <w:rPr>
          <w:spacing w:val="32"/>
        </w:rPr>
        <w:t xml:space="preserve">  </w:t>
      </w:r>
      <w:r>
        <w:rPr>
          <w:spacing w:val="-2"/>
        </w:rPr>
        <w:t>факторы.</w:t>
      </w:r>
    </w:p>
    <w:p w14:paraId="59C5DE9E" w14:textId="77777777" w:rsidR="00F11DF8" w:rsidRDefault="00DA3958">
      <w:pPr>
        <w:pStyle w:val="a3"/>
        <w:spacing w:before="1"/>
        <w:ind w:firstLine="0"/>
        <w:jc w:val="left"/>
      </w:pPr>
      <w:r>
        <w:t>Негласный</w:t>
      </w:r>
      <w:r>
        <w:rPr>
          <w:spacing w:val="-7"/>
        </w:rPr>
        <w:t xml:space="preserve"> </w:t>
      </w:r>
      <w:r>
        <w:t>комитет.</w:t>
      </w:r>
      <w:r>
        <w:rPr>
          <w:spacing w:val="-3"/>
        </w:rPr>
        <w:t xml:space="preserve"> </w:t>
      </w:r>
      <w:r>
        <w:t>Реформы</w:t>
      </w:r>
      <w:r>
        <w:rPr>
          <w:spacing w:val="-8"/>
        </w:rPr>
        <w:t xml:space="preserve"> </w:t>
      </w:r>
      <w:r>
        <w:t>государственного</w:t>
      </w:r>
      <w:r>
        <w:rPr>
          <w:spacing w:val="-5"/>
        </w:rPr>
        <w:t xml:space="preserve"> </w:t>
      </w:r>
      <w:r>
        <w:t>управления.</w:t>
      </w:r>
      <w:r>
        <w:rPr>
          <w:spacing w:val="-2"/>
        </w:rPr>
        <w:t xml:space="preserve"> </w:t>
      </w:r>
      <w:r>
        <w:t>М.М.</w:t>
      </w:r>
      <w:r>
        <w:rPr>
          <w:spacing w:val="-4"/>
        </w:rPr>
        <w:t xml:space="preserve"> </w:t>
      </w:r>
      <w:r>
        <w:rPr>
          <w:spacing w:val="-2"/>
        </w:rPr>
        <w:t>Сперанский.</w:t>
      </w:r>
    </w:p>
    <w:p w14:paraId="16FA28BF" w14:textId="77777777" w:rsidR="00F11DF8" w:rsidRDefault="00DA3958">
      <w:pPr>
        <w:pStyle w:val="a3"/>
        <w:spacing w:before="5"/>
        <w:ind w:right="382"/>
      </w:pPr>
      <w:r>
        <w:t>Внешняя политика России. Война России с Францией 1805-</w:t>
      </w:r>
      <w:r>
        <w:rPr>
          <w:position w:val="1"/>
        </w:rPr>
        <w:t xml:space="preserve">1807 гг. Тильзитский мир. </w:t>
      </w:r>
      <w:r>
        <w:t>Война со Швецией 1808-1809 г. и присоединение Финляндии. Война с Турцией</w:t>
      </w:r>
      <w:r>
        <w:rPr>
          <w:spacing w:val="40"/>
        </w:rPr>
        <w:t xml:space="preserve"> </w:t>
      </w:r>
      <w:r>
        <w:t>и Бухарестский мир 1812 г. Отечественная война 1812 г. ‒ важнейшее событие российской и мировой</w:t>
      </w:r>
      <w:r>
        <w:rPr>
          <w:spacing w:val="-1"/>
        </w:rPr>
        <w:t xml:space="preserve"> </w:t>
      </w:r>
      <w:r>
        <w:t>истории XIX</w:t>
      </w:r>
      <w:r>
        <w:rPr>
          <w:spacing w:val="-2"/>
        </w:rPr>
        <w:t xml:space="preserve"> </w:t>
      </w:r>
      <w:r>
        <w:t>в.</w:t>
      </w:r>
      <w:r>
        <w:rPr>
          <w:spacing w:val="-2"/>
        </w:rPr>
        <w:t xml:space="preserve"> </w:t>
      </w:r>
      <w:r>
        <w:t>Венский конгресс</w:t>
      </w:r>
      <w:r>
        <w:rPr>
          <w:spacing w:val="-2"/>
        </w:rPr>
        <w:t xml:space="preserve"> </w:t>
      </w:r>
      <w:r>
        <w:t>и его</w:t>
      </w:r>
      <w:r>
        <w:rPr>
          <w:spacing w:val="-1"/>
        </w:rPr>
        <w:t xml:space="preserve"> </w:t>
      </w:r>
      <w:r>
        <w:t>решения.</w:t>
      </w:r>
      <w:r>
        <w:rPr>
          <w:spacing w:val="-1"/>
        </w:rPr>
        <w:t xml:space="preserve"> </w:t>
      </w:r>
      <w:r>
        <w:t>Священный</w:t>
      </w:r>
      <w:r>
        <w:rPr>
          <w:spacing w:val="-3"/>
        </w:rPr>
        <w:t xml:space="preserve"> </w:t>
      </w:r>
      <w:r>
        <w:t>союз.</w:t>
      </w:r>
      <w:r>
        <w:rPr>
          <w:spacing w:val="-1"/>
        </w:rPr>
        <w:t xml:space="preserve"> </w:t>
      </w:r>
      <w:r>
        <w:t>Возрастание</w:t>
      </w:r>
      <w:r>
        <w:rPr>
          <w:spacing w:val="-2"/>
        </w:rPr>
        <w:t xml:space="preserve"> </w:t>
      </w:r>
      <w:r>
        <w:t>роли России в европейской политике после победы над Наполеоном и Венского конгресса.</w:t>
      </w:r>
    </w:p>
    <w:p w14:paraId="15F9D698" w14:textId="77777777" w:rsidR="00F11DF8" w:rsidRDefault="00DA3958">
      <w:pPr>
        <w:pStyle w:val="a3"/>
        <w:spacing w:line="242" w:lineRule="auto"/>
        <w:ind w:right="381"/>
      </w:pPr>
      <w:r>
        <w:t>Либеральные и охранительные тенденции во внутренней политике. Польская конституция 1815 г. Военные поселения.</w:t>
      </w:r>
    </w:p>
    <w:p w14:paraId="2CAA4954" w14:textId="77777777" w:rsidR="00F11DF8" w:rsidRDefault="00DA3958">
      <w:pPr>
        <w:pStyle w:val="a3"/>
        <w:spacing w:line="268" w:lineRule="exact"/>
        <w:ind w:left="1406" w:firstLine="0"/>
      </w:pPr>
      <w:r>
        <w:t>Дворянская</w:t>
      </w:r>
      <w:r>
        <w:rPr>
          <w:spacing w:val="-11"/>
        </w:rPr>
        <w:t xml:space="preserve"> </w:t>
      </w:r>
      <w:r>
        <w:t>оппозиция</w:t>
      </w:r>
      <w:r>
        <w:rPr>
          <w:spacing w:val="-8"/>
        </w:rPr>
        <w:t xml:space="preserve"> </w:t>
      </w:r>
      <w:r>
        <w:t>самодержавию.</w:t>
      </w:r>
      <w:r>
        <w:rPr>
          <w:spacing w:val="-11"/>
        </w:rPr>
        <w:t xml:space="preserve"> </w:t>
      </w:r>
      <w:r>
        <w:t>Тайные</w:t>
      </w:r>
      <w:r>
        <w:rPr>
          <w:spacing w:val="-13"/>
        </w:rPr>
        <w:t xml:space="preserve"> </w:t>
      </w:r>
      <w:r>
        <w:rPr>
          <w:spacing w:val="-2"/>
        </w:rPr>
        <w:t>организации:</w:t>
      </w:r>
    </w:p>
    <w:p w14:paraId="1BCBF9A1" w14:textId="77777777" w:rsidR="00F11DF8" w:rsidRDefault="00DA3958">
      <w:pPr>
        <w:pStyle w:val="a3"/>
        <w:spacing w:before="9" w:line="235" w:lineRule="auto"/>
        <w:ind w:right="376"/>
      </w:pPr>
      <w:r>
        <w:t>Союз спасения, Союз благоденствия, Северное и Южное общества. Восстание декабристов 14 декабря 1825 г.</w:t>
      </w:r>
    </w:p>
    <w:p w14:paraId="7B344E5B" w14:textId="77777777" w:rsidR="00F11DF8" w:rsidRDefault="00DA3958">
      <w:pPr>
        <w:pStyle w:val="a3"/>
        <w:spacing w:line="283" w:lineRule="exact"/>
        <w:ind w:left="1406" w:firstLine="0"/>
      </w:pPr>
      <w:r>
        <w:t>Николаевское</w:t>
      </w:r>
      <w:r>
        <w:rPr>
          <w:spacing w:val="-14"/>
        </w:rPr>
        <w:t xml:space="preserve"> </w:t>
      </w:r>
      <w:r>
        <w:t>самодержавие:</w:t>
      </w:r>
      <w:r>
        <w:rPr>
          <w:spacing w:val="-6"/>
        </w:rPr>
        <w:t xml:space="preserve"> </w:t>
      </w:r>
      <w:r>
        <w:rPr>
          <w:position w:val="1"/>
        </w:rPr>
        <w:t>государственный</w:t>
      </w:r>
      <w:r>
        <w:rPr>
          <w:spacing w:val="-8"/>
          <w:position w:val="1"/>
        </w:rPr>
        <w:t xml:space="preserve"> </w:t>
      </w:r>
      <w:r>
        <w:rPr>
          <w:spacing w:val="-2"/>
          <w:position w:val="1"/>
        </w:rPr>
        <w:t>консерватизм.</w:t>
      </w:r>
    </w:p>
    <w:p w14:paraId="20AEF418" w14:textId="77777777" w:rsidR="00F11DF8" w:rsidRDefault="00DA3958">
      <w:pPr>
        <w:pStyle w:val="a3"/>
        <w:spacing w:before="5"/>
        <w:ind w:right="377"/>
      </w:pPr>
      <w:r>
        <w:t>Реформаторские и консервативные тенденции в политике Николая I. Экономическая политика в условиях политического консерватизма. Государственная регламентация общественной жизни: централизация управления, политическая полиция, кодификация законов, цензура, попечительство об образовании. Крестьянский вопрос. Реформа государственных крестьян</w:t>
      </w:r>
      <w:r>
        <w:rPr>
          <w:spacing w:val="40"/>
        </w:rPr>
        <w:t xml:space="preserve"> </w:t>
      </w:r>
      <w:r>
        <w:t>П.Д. Киселёва 1837-1841 гг. Официальная идеология:</w:t>
      </w:r>
    </w:p>
    <w:p w14:paraId="72D6FA15" w14:textId="77777777" w:rsidR="00F11DF8" w:rsidRDefault="00DA3958">
      <w:pPr>
        <w:pStyle w:val="a3"/>
        <w:spacing w:line="274" w:lineRule="exact"/>
        <w:ind w:firstLine="0"/>
      </w:pPr>
      <w:r>
        <w:t>«православие,</w:t>
      </w:r>
      <w:r>
        <w:rPr>
          <w:spacing w:val="-13"/>
        </w:rPr>
        <w:t xml:space="preserve"> </w:t>
      </w:r>
      <w:r>
        <w:t>самодержавие,</w:t>
      </w:r>
      <w:r>
        <w:rPr>
          <w:spacing w:val="-10"/>
        </w:rPr>
        <w:t xml:space="preserve"> </w:t>
      </w:r>
      <w:r>
        <w:t>народность».</w:t>
      </w:r>
      <w:r>
        <w:rPr>
          <w:spacing w:val="-6"/>
        </w:rPr>
        <w:t xml:space="preserve"> </w:t>
      </w:r>
      <w:r>
        <w:t>Формирование</w:t>
      </w:r>
      <w:r>
        <w:rPr>
          <w:spacing w:val="-13"/>
        </w:rPr>
        <w:t xml:space="preserve"> </w:t>
      </w:r>
      <w:r>
        <w:t>профессиональной</w:t>
      </w:r>
      <w:r>
        <w:rPr>
          <w:spacing w:val="-6"/>
        </w:rPr>
        <w:t xml:space="preserve"> </w:t>
      </w:r>
      <w:r>
        <w:rPr>
          <w:spacing w:val="-2"/>
        </w:rPr>
        <w:t>бюрократии.</w:t>
      </w:r>
    </w:p>
    <w:p w14:paraId="3C44EEC4" w14:textId="77777777" w:rsidR="00F11DF8" w:rsidRDefault="00DA3958">
      <w:pPr>
        <w:pStyle w:val="a3"/>
        <w:spacing w:before="5"/>
        <w:ind w:right="380"/>
      </w:pPr>
      <w:r>
        <w:t>Расширение империи: русско-иранская и русско-турецкая войны. Россия и Западная Европа: особенности взаимного восприятия. «Священный союз». Россия и революции в Европе. Восточный вопрос. Распад Венской системы. Крымская война. Героическая оборона Севастополя. Парижский мир 1856 г.</w:t>
      </w:r>
    </w:p>
    <w:p w14:paraId="3B88A7DA" w14:textId="77777777" w:rsidR="00F11DF8" w:rsidRDefault="00DA3958">
      <w:pPr>
        <w:pStyle w:val="a3"/>
        <w:ind w:right="379"/>
      </w:pPr>
      <w:r>
        <w:t>Сословная структура российского общества. Крепостное хозяйство. Помещик и крестьянин, конфликты и сотрудничество. Промышленный переворот и его особенности в России. Начало железнодорожного строительства. Москва и Петербург: спор двух столиц. Города как административные, торговые и промышленные центры. Городское</w:t>
      </w:r>
      <w:r>
        <w:rPr>
          <w:spacing w:val="40"/>
        </w:rPr>
        <w:t xml:space="preserve"> </w:t>
      </w:r>
      <w:r>
        <w:rPr>
          <w:spacing w:val="-2"/>
        </w:rPr>
        <w:t>самоуправление.</w:t>
      </w:r>
    </w:p>
    <w:p w14:paraId="049C1716" w14:textId="77777777" w:rsidR="00F11DF8" w:rsidRDefault="00DA3958">
      <w:pPr>
        <w:pStyle w:val="a3"/>
        <w:spacing w:before="1"/>
        <w:ind w:right="378"/>
      </w:pPr>
      <w:r>
        <w:t>Общественная жизнь в 1830-1850-е гг. Роль литературы, печати, университетов в формировании независимого общественного мнения. Общественная мысль: официальная идеология, славянофилы и западники, зарождение социалистической мысли. Складывание теории русского социализма. А.И. Герцен. Влияние немецкой философии и французского социализма на русскую общественную мысль. Россия и Европа как центральный пункт общественных дебатов.</w:t>
      </w:r>
    </w:p>
    <w:p w14:paraId="732E6601" w14:textId="77777777" w:rsidR="00F11DF8" w:rsidRDefault="00DA3958">
      <w:pPr>
        <w:pStyle w:val="a3"/>
        <w:spacing w:line="274" w:lineRule="exact"/>
        <w:ind w:left="1406" w:firstLine="0"/>
      </w:pPr>
      <w:r>
        <w:t>Культурное</w:t>
      </w:r>
      <w:r>
        <w:rPr>
          <w:spacing w:val="-9"/>
        </w:rPr>
        <w:t xml:space="preserve"> </w:t>
      </w:r>
      <w:r>
        <w:t>пространство</w:t>
      </w:r>
      <w:r>
        <w:rPr>
          <w:spacing w:val="-4"/>
        </w:rPr>
        <w:t xml:space="preserve"> </w:t>
      </w:r>
      <w:r>
        <w:t>империи</w:t>
      </w:r>
      <w:r>
        <w:rPr>
          <w:spacing w:val="-5"/>
        </w:rPr>
        <w:t xml:space="preserve"> </w:t>
      </w:r>
      <w:r>
        <w:t>в</w:t>
      </w:r>
      <w:r>
        <w:rPr>
          <w:spacing w:val="-9"/>
        </w:rPr>
        <w:t xml:space="preserve"> </w:t>
      </w:r>
      <w:r>
        <w:t>первой</w:t>
      </w:r>
      <w:r>
        <w:rPr>
          <w:spacing w:val="-8"/>
        </w:rPr>
        <w:t xml:space="preserve"> </w:t>
      </w:r>
      <w:r>
        <w:t>половине</w:t>
      </w:r>
      <w:r>
        <w:rPr>
          <w:spacing w:val="-5"/>
        </w:rPr>
        <w:t xml:space="preserve"> </w:t>
      </w:r>
      <w:r>
        <w:t>XIX</w:t>
      </w:r>
      <w:r>
        <w:rPr>
          <w:spacing w:val="-3"/>
        </w:rPr>
        <w:t xml:space="preserve"> </w:t>
      </w:r>
      <w:r>
        <w:rPr>
          <w:spacing w:val="-5"/>
        </w:rPr>
        <w:t>в.</w:t>
      </w:r>
    </w:p>
    <w:p w14:paraId="560C2B59" w14:textId="77777777" w:rsidR="00F11DF8" w:rsidRDefault="00DA3958">
      <w:pPr>
        <w:pStyle w:val="a3"/>
        <w:spacing w:before="2"/>
        <w:ind w:right="384"/>
      </w:pPr>
      <w:r>
        <w:t>Национальные корни отечественной культуры и западные влияния. Государственная политика в области культуры. Основные стили в художественной культуре: романтизм, классицизм, реализм. Ампир как стиль империи. Культ гражданственности. Золотой век русской</w:t>
      </w:r>
      <w:r>
        <w:rPr>
          <w:spacing w:val="40"/>
        </w:rPr>
        <w:t xml:space="preserve"> </w:t>
      </w:r>
      <w:r>
        <w:t>литературы.</w:t>
      </w:r>
      <w:r>
        <w:rPr>
          <w:spacing w:val="40"/>
        </w:rPr>
        <w:t xml:space="preserve"> </w:t>
      </w:r>
      <w:r>
        <w:t>Формирование</w:t>
      </w:r>
      <w:r>
        <w:rPr>
          <w:spacing w:val="40"/>
        </w:rPr>
        <w:t xml:space="preserve"> </w:t>
      </w:r>
      <w:r>
        <w:t>русской</w:t>
      </w:r>
      <w:r>
        <w:rPr>
          <w:spacing w:val="40"/>
        </w:rPr>
        <w:t xml:space="preserve"> </w:t>
      </w:r>
      <w:r>
        <w:t>музыкальной</w:t>
      </w:r>
      <w:r>
        <w:rPr>
          <w:spacing w:val="40"/>
        </w:rPr>
        <w:t xml:space="preserve"> </w:t>
      </w:r>
      <w:r>
        <w:t>школы.</w:t>
      </w:r>
      <w:r>
        <w:rPr>
          <w:spacing w:val="40"/>
        </w:rPr>
        <w:t xml:space="preserve"> </w:t>
      </w:r>
      <w:r>
        <w:t>Театр,</w:t>
      </w:r>
      <w:r>
        <w:rPr>
          <w:spacing w:val="40"/>
        </w:rPr>
        <w:t xml:space="preserve"> </w:t>
      </w:r>
      <w:r>
        <w:t>живопись,</w:t>
      </w:r>
    </w:p>
    <w:p w14:paraId="2BE7E042" w14:textId="77777777" w:rsidR="00F11DF8" w:rsidRDefault="00F11DF8">
      <w:pPr>
        <w:sectPr w:rsidR="00F11DF8">
          <w:pgSz w:w="11920" w:h="16850"/>
          <w:pgMar w:top="1040" w:right="320" w:bottom="280" w:left="720" w:header="720" w:footer="720" w:gutter="0"/>
          <w:cols w:space="720"/>
        </w:sectPr>
      </w:pPr>
    </w:p>
    <w:p w14:paraId="7992FF2B" w14:textId="77777777" w:rsidR="00F11DF8" w:rsidRDefault="00DA3958">
      <w:pPr>
        <w:pStyle w:val="a3"/>
        <w:spacing w:before="76"/>
        <w:ind w:right="381" w:firstLine="0"/>
      </w:pPr>
      <w:r>
        <w:lastRenderedPageBreak/>
        <w:t>архитектура. Развитие науки и техники. Географические экспедиции. Открытие Антарктиды. Деятельность Русского географического общества. Школы и университеты. Народная культура. Культура повседневности: обретение комфорта. Жизнь в городе и в усадьбе. Российская культура как часть европейской культуры.</w:t>
      </w:r>
    </w:p>
    <w:p w14:paraId="1754017F" w14:textId="77777777" w:rsidR="00F11DF8" w:rsidRDefault="00DA3958">
      <w:pPr>
        <w:pStyle w:val="a3"/>
        <w:spacing w:before="3"/>
        <w:ind w:left="1406" w:firstLine="0"/>
      </w:pPr>
      <w:r>
        <w:t>Народы</w:t>
      </w:r>
      <w:r>
        <w:rPr>
          <w:spacing w:val="-4"/>
        </w:rPr>
        <w:t xml:space="preserve"> </w:t>
      </w:r>
      <w:r>
        <w:t>России в</w:t>
      </w:r>
      <w:r>
        <w:rPr>
          <w:spacing w:val="-6"/>
        </w:rPr>
        <w:t xml:space="preserve"> </w:t>
      </w:r>
      <w:r>
        <w:t>первой</w:t>
      </w:r>
      <w:r>
        <w:rPr>
          <w:spacing w:val="-1"/>
        </w:rPr>
        <w:t xml:space="preserve"> </w:t>
      </w:r>
      <w:r>
        <w:t>половине</w:t>
      </w:r>
      <w:r>
        <w:rPr>
          <w:spacing w:val="-7"/>
        </w:rPr>
        <w:t xml:space="preserve"> </w:t>
      </w:r>
      <w:r>
        <w:t>XIX</w:t>
      </w:r>
      <w:r>
        <w:rPr>
          <w:spacing w:val="-8"/>
        </w:rPr>
        <w:t xml:space="preserve"> </w:t>
      </w:r>
      <w:r>
        <w:rPr>
          <w:spacing w:val="-5"/>
        </w:rPr>
        <w:t>в.</w:t>
      </w:r>
    </w:p>
    <w:p w14:paraId="0CCA15C5" w14:textId="77777777" w:rsidR="00F11DF8" w:rsidRDefault="00DA3958">
      <w:pPr>
        <w:pStyle w:val="a3"/>
        <w:spacing w:before="3"/>
        <w:ind w:right="379"/>
      </w:pPr>
      <w:r>
        <w:t>Многообразие культур и религий Российской империи. Православная церковь и основные конфессии (католичество, протестантство, ислам, иудаизм, буддизм). Конфликты и сотрудничество между народами. Особенности административного управления на окраинах империи. Царство Польское. Польское восстание 1830-1831 гг. Присоединение Грузии и Закавказья. Кавказская война. Движение Шамиля.</w:t>
      </w:r>
    </w:p>
    <w:p w14:paraId="3FB1D59F" w14:textId="77777777" w:rsidR="00F11DF8" w:rsidRDefault="00DA3958">
      <w:pPr>
        <w:pStyle w:val="a3"/>
        <w:spacing w:line="271" w:lineRule="exact"/>
        <w:ind w:left="1406" w:firstLine="0"/>
      </w:pPr>
      <w:r>
        <w:t>Социальная</w:t>
      </w:r>
      <w:r>
        <w:rPr>
          <w:spacing w:val="-10"/>
        </w:rPr>
        <w:t xml:space="preserve"> </w:t>
      </w:r>
      <w:r>
        <w:t>и</w:t>
      </w:r>
      <w:r>
        <w:rPr>
          <w:spacing w:val="-7"/>
        </w:rPr>
        <w:t xml:space="preserve"> </w:t>
      </w:r>
      <w:r>
        <w:t>правовая</w:t>
      </w:r>
      <w:r>
        <w:rPr>
          <w:spacing w:val="-9"/>
        </w:rPr>
        <w:t xml:space="preserve"> </w:t>
      </w:r>
      <w:r>
        <w:t>модернизация</w:t>
      </w:r>
      <w:r>
        <w:rPr>
          <w:spacing w:val="-5"/>
        </w:rPr>
        <w:t xml:space="preserve"> </w:t>
      </w:r>
      <w:r>
        <w:t>страны</w:t>
      </w:r>
      <w:r>
        <w:rPr>
          <w:spacing w:val="-6"/>
        </w:rPr>
        <w:t xml:space="preserve"> </w:t>
      </w:r>
      <w:r>
        <w:t>при</w:t>
      </w:r>
      <w:r>
        <w:rPr>
          <w:spacing w:val="-4"/>
        </w:rPr>
        <w:t xml:space="preserve"> </w:t>
      </w:r>
      <w:r>
        <w:t>Александре</w:t>
      </w:r>
      <w:r>
        <w:rPr>
          <w:spacing w:val="3"/>
        </w:rPr>
        <w:t xml:space="preserve"> </w:t>
      </w:r>
      <w:r>
        <w:rPr>
          <w:spacing w:val="-5"/>
        </w:rPr>
        <w:t>II.</w:t>
      </w:r>
    </w:p>
    <w:p w14:paraId="245D114D" w14:textId="77777777" w:rsidR="00F11DF8" w:rsidRDefault="00DA3958">
      <w:pPr>
        <w:pStyle w:val="a3"/>
        <w:spacing w:before="5"/>
        <w:ind w:right="375"/>
      </w:pPr>
      <w:r>
        <w:t>Реформы 1860-1870-х гг. ‒ движение к правовому государству и гражданскому обществу. Крестьянская реформа 1861 г. и её последствия. Крестьянская община. Земская и городская реформы. Становление общественного самоуправления. Судебная реформа и развитие правового сознания. Военные реформы. Утверждение начал всесословности в правовом строе страны. Конституционный вопрос.</w:t>
      </w:r>
    </w:p>
    <w:p w14:paraId="216D76F7" w14:textId="77777777" w:rsidR="00F11DF8" w:rsidRDefault="00DA3958">
      <w:pPr>
        <w:pStyle w:val="a3"/>
        <w:ind w:right="378"/>
      </w:pPr>
      <w:r>
        <w:t>Многовекторность внешней политики империи. Завершение Кавказской войны. Присоединение Средней Азии. Россия и Балканы. Русско-турецкая война 1877-1878 гг. Россия на Дальнем Востоке.</w:t>
      </w:r>
    </w:p>
    <w:p w14:paraId="7F7999D9" w14:textId="77777777" w:rsidR="00F11DF8" w:rsidRDefault="00DA3958">
      <w:pPr>
        <w:pStyle w:val="a3"/>
        <w:spacing w:line="274" w:lineRule="exact"/>
        <w:ind w:left="1406" w:firstLine="0"/>
      </w:pPr>
      <w:r>
        <w:t>Россия</w:t>
      </w:r>
      <w:r>
        <w:rPr>
          <w:spacing w:val="-7"/>
        </w:rPr>
        <w:t xml:space="preserve"> </w:t>
      </w:r>
      <w:r>
        <w:t>в</w:t>
      </w:r>
      <w:r>
        <w:rPr>
          <w:spacing w:val="3"/>
        </w:rPr>
        <w:t xml:space="preserve"> </w:t>
      </w:r>
      <w:r>
        <w:t>1880-1890-х</w:t>
      </w:r>
      <w:r>
        <w:rPr>
          <w:spacing w:val="-4"/>
        </w:rPr>
        <w:t xml:space="preserve"> </w:t>
      </w:r>
      <w:r>
        <w:rPr>
          <w:spacing w:val="-5"/>
        </w:rPr>
        <w:t>гг.</w:t>
      </w:r>
    </w:p>
    <w:p w14:paraId="77101BE8" w14:textId="77777777" w:rsidR="00F11DF8" w:rsidRDefault="00DA3958">
      <w:pPr>
        <w:pStyle w:val="a3"/>
        <w:spacing w:before="3"/>
        <w:ind w:right="378"/>
      </w:pPr>
      <w:r>
        <w:t xml:space="preserve">«Народное самодержавие» Александра III. Идеология самобытного развития России. Государственный национализм. Реформы и контрреформы. Политика консервативной стабилизации. Ограничение общественной самодеятельности. Местное самоуправление и самодержавие. Независимость суда. Права университетов и власть попечителей. Печать и цензура. Экономическая модернизация через государственное вмешательство в экономику. Форсированное развитие промышленности. Финансовая политика. Консервация аграрных </w:t>
      </w:r>
      <w:r>
        <w:rPr>
          <w:spacing w:val="-2"/>
        </w:rPr>
        <w:t>отношений.</w:t>
      </w:r>
    </w:p>
    <w:p w14:paraId="400B79B5" w14:textId="77777777" w:rsidR="00F11DF8" w:rsidRDefault="00DA3958">
      <w:pPr>
        <w:pStyle w:val="a3"/>
        <w:spacing w:before="7" w:line="235" w:lineRule="auto"/>
        <w:ind w:right="380"/>
      </w:pPr>
      <w:r>
        <w:t>Пространство империи. Основные сферы и направления внешнеполитических интересов. Упрочение статуса великой державы. Освоение государственной территории.</w:t>
      </w:r>
    </w:p>
    <w:p w14:paraId="1348FA49" w14:textId="77777777" w:rsidR="00F11DF8" w:rsidRDefault="00DA3958">
      <w:pPr>
        <w:pStyle w:val="a3"/>
        <w:spacing w:before="4"/>
        <w:ind w:right="379"/>
      </w:pPr>
      <w:r>
        <w:t xml:space="preserve">Сельское хозяйство и промышленность. Пореформенная деревня: традиции и новации. Общинное землевладение и крестьянское хозяйство. Взаимозависимость помещичьего и крестьянского хозяйств. Помещичье «оскудение». Социальные типы крестьян и помещиков. </w:t>
      </w:r>
      <w:r>
        <w:rPr>
          <w:spacing w:val="-2"/>
        </w:rPr>
        <w:t>Дворяне-предприниматели.</w:t>
      </w:r>
    </w:p>
    <w:p w14:paraId="71B67AB7" w14:textId="77777777" w:rsidR="00F11DF8" w:rsidRDefault="00DA3958">
      <w:pPr>
        <w:pStyle w:val="a3"/>
        <w:ind w:right="379"/>
      </w:pPr>
      <w:r>
        <w:t>Индустриализация и урбанизация. Железные дороги и их роль в экономической и социальной модернизации. Миграции сельского населения в города. Рабочий вопрос и его особенности в России. Государственные, общественные и частнопредпринимательские способы его решения.</w:t>
      </w:r>
    </w:p>
    <w:p w14:paraId="008EA12A" w14:textId="77777777" w:rsidR="00F11DF8" w:rsidRDefault="00DA3958">
      <w:pPr>
        <w:pStyle w:val="a3"/>
        <w:spacing w:line="274" w:lineRule="exact"/>
        <w:ind w:left="1406" w:firstLine="0"/>
      </w:pPr>
      <w:r>
        <w:t>Культурное</w:t>
      </w:r>
      <w:r>
        <w:rPr>
          <w:spacing w:val="-7"/>
        </w:rPr>
        <w:t xml:space="preserve"> </w:t>
      </w:r>
      <w:r>
        <w:t>пространство</w:t>
      </w:r>
      <w:r>
        <w:rPr>
          <w:spacing w:val="-5"/>
        </w:rPr>
        <w:t xml:space="preserve"> </w:t>
      </w:r>
      <w:r>
        <w:t>империи</w:t>
      </w:r>
      <w:r>
        <w:rPr>
          <w:spacing w:val="-8"/>
        </w:rPr>
        <w:t xml:space="preserve"> </w:t>
      </w:r>
      <w:r>
        <w:t>во</w:t>
      </w:r>
      <w:r>
        <w:rPr>
          <w:spacing w:val="-6"/>
        </w:rPr>
        <w:t xml:space="preserve"> </w:t>
      </w:r>
      <w:r>
        <w:t>второй</w:t>
      </w:r>
      <w:r>
        <w:rPr>
          <w:spacing w:val="-7"/>
        </w:rPr>
        <w:t xml:space="preserve"> </w:t>
      </w:r>
      <w:r>
        <w:t>половине</w:t>
      </w:r>
      <w:r>
        <w:rPr>
          <w:spacing w:val="-7"/>
        </w:rPr>
        <w:t xml:space="preserve"> </w:t>
      </w:r>
      <w:r>
        <w:t>XIX</w:t>
      </w:r>
      <w:r>
        <w:rPr>
          <w:spacing w:val="-5"/>
        </w:rPr>
        <w:t xml:space="preserve"> в.</w:t>
      </w:r>
    </w:p>
    <w:p w14:paraId="7AC98446" w14:textId="77777777" w:rsidR="00F11DF8" w:rsidRDefault="00DA3958">
      <w:pPr>
        <w:pStyle w:val="a3"/>
        <w:spacing w:before="3"/>
        <w:ind w:right="379"/>
      </w:pPr>
      <w:r>
        <w:t>Культура и быт народов России во второй половине XIX в. Развитие городской культуры. Технический прогресс и перемены в повседневной жизни. Развитие транспорта, связи. Рост образования и распространение грамотности. Появление массовой печати. Роль печатного слова в формировании общественного мнения. Народная, элитарная и массовая культура. Российская культура XIX в. как часть мировой культуры.</w:t>
      </w:r>
      <w:r>
        <w:rPr>
          <w:spacing w:val="40"/>
        </w:rPr>
        <w:t xml:space="preserve"> </w:t>
      </w:r>
      <w:r>
        <w:t>Становление национальной научной школы и её вклад в мировое научное знание. Достижения российской науки. Общественная значимость художественной культуры. Литература, живопись, музыка, театр. Архитектура и градостроительство.</w:t>
      </w:r>
    </w:p>
    <w:p w14:paraId="1FE45E3B" w14:textId="77777777" w:rsidR="00F11DF8" w:rsidRDefault="00DA3958">
      <w:pPr>
        <w:pStyle w:val="a3"/>
        <w:spacing w:before="1"/>
        <w:ind w:left="1406" w:firstLine="0"/>
      </w:pPr>
      <w:r>
        <w:t>Этнокультурный</w:t>
      </w:r>
      <w:r>
        <w:rPr>
          <w:spacing w:val="-7"/>
        </w:rPr>
        <w:t xml:space="preserve"> </w:t>
      </w:r>
      <w:r>
        <w:t>облик</w:t>
      </w:r>
      <w:r>
        <w:rPr>
          <w:spacing w:val="-12"/>
        </w:rPr>
        <w:t xml:space="preserve"> </w:t>
      </w:r>
      <w:r>
        <w:rPr>
          <w:spacing w:val="-2"/>
        </w:rPr>
        <w:t>империи.</w:t>
      </w:r>
    </w:p>
    <w:p w14:paraId="16FFB290" w14:textId="77777777" w:rsidR="00F11DF8" w:rsidRDefault="00DA3958">
      <w:pPr>
        <w:pStyle w:val="a3"/>
        <w:spacing w:before="2"/>
        <w:ind w:right="381"/>
      </w:pPr>
      <w:r>
        <w:t>Основные регионы и народы Российской империи и их роль в жизни страны. Правовое положение различных этносов и конфессий. Процессы национального и религиозного возрождения у народов Российской империи. Национальные движения народов России. Взаимодействие национальных культур и народов. Национальная политика самодержавия. Укрепление автономии Финляндии. Польское восстание 1863 г. Прибалтика. Еврейский</w:t>
      </w:r>
    </w:p>
    <w:p w14:paraId="6A71E978" w14:textId="77777777" w:rsidR="00F11DF8" w:rsidRDefault="00F11DF8">
      <w:pPr>
        <w:sectPr w:rsidR="00F11DF8">
          <w:pgSz w:w="11920" w:h="16850"/>
          <w:pgMar w:top="1040" w:right="320" w:bottom="280" w:left="720" w:header="720" w:footer="720" w:gutter="0"/>
          <w:cols w:space="720"/>
        </w:sectPr>
      </w:pPr>
    </w:p>
    <w:p w14:paraId="2F169269" w14:textId="77777777" w:rsidR="00F11DF8" w:rsidRDefault="00DA3958">
      <w:pPr>
        <w:pStyle w:val="a3"/>
        <w:spacing w:before="76" w:line="244" w:lineRule="auto"/>
        <w:ind w:right="386" w:firstLine="0"/>
      </w:pPr>
      <w:r>
        <w:lastRenderedPageBreak/>
        <w:t>вопрос. Поволжье. Северный Кавказ и Закавказье. Север, Сибирь, Дальний Восток. Средняя Азия. Миссии Русской православной церкви и ее знаменитые миссионеры.</w:t>
      </w:r>
    </w:p>
    <w:p w14:paraId="0FFB9C9D" w14:textId="77777777" w:rsidR="00F11DF8" w:rsidRDefault="00DA3958">
      <w:pPr>
        <w:pStyle w:val="a3"/>
        <w:spacing w:before="1" w:line="235" w:lineRule="auto"/>
        <w:ind w:right="379"/>
      </w:pPr>
      <w:r>
        <w:t xml:space="preserve">Формирование гражданского общества </w:t>
      </w:r>
      <w:r>
        <w:rPr>
          <w:position w:val="1"/>
        </w:rPr>
        <w:t xml:space="preserve">и основные направления общественных </w:t>
      </w:r>
      <w:r>
        <w:rPr>
          <w:spacing w:val="-2"/>
        </w:rPr>
        <w:t>движений.</w:t>
      </w:r>
    </w:p>
    <w:p w14:paraId="42B3FE0A" w14:textId="77777777" w:rsidR="00F11DF8" w:rsidRDefault="00DA3958">
      <w:pPr>
        <w:pStyle w:val="a3"/>
        <w:ind w:right="382"/>
      </w:pPr>
      <w:r>
        <w:t>Общественная жизнь в 1860-1890-х гг. Рост общественной самодеятельности. Расширение публичной сферы (общественное самоуправление, печать, образование, суд). Феномен интеллигенции. Общественные организации. Благотворительность. Студенческое движение. Рабочее движение. Женское движение.</w:t>
      </w:r>
    </w:p>
    <w:p w14:paraId="0E2598A8" w14:textId="77777777" w:rsidR="00F11DF8" w:rsidRDefault="00DA3958">
      <w:pPr>
        <w:pStyle w:val="a3"/>
        <w:ind w:right="378"/>
      </w:pPr>
      <w:r>
        <w:t>Идейные течения и общественное движение. Влияние позитивизма, дарвинизма, марксизма и других направлений европейской общественной мысли. Консервативная мысль. Национализм.</w:t>
      </w:r>
      <w:r>
        <w:rPr>
          <w:spacing w:val="-1"/>
        </w:rPr>
        <w:t xml:space="preserve"> </w:t>
      </w:r>
      <w:r>
        <w:t>Либерализм</w:t>
      </w:r>
      <w:r>
        <w:rPr>
          <w:spacing w:val="-2"/>
        </w:rPr>
        <w:t xml:space="preserve"> </w:t>
      </w:r>
      <w:r>
        <w:t>и</w:t>
      </w:r>
      <w:r>
        <w:rPr>
          <w:spacing w:val="-3"/>
        </w:rPr>
        <w:t xml:space="preserve"> </w:t>
      </w:r>
      <w:r>
        <w:t>его</w:t>
      </w:r>
      <w:r>
        <w:rPr>
          <w:spacing w:val="-1"/>
        </w:rPr>
        <w:t xml:space="preserve"> </w:t>
      </w:r>
      <w:r>
        <w:t>особенности</w:t>
      </w:r>
      <w:r>
        <w:rPr>
          <w:spacing w:val="-2"/>
        </w:rPr>
        <w:t xml:space="preserve"> </w:t>
      </w:r>
      <w:r>
        <w:t>в</w:t>
      </w:r>
      <w:r>
        <w:rPr>
          <w:spacing w:val="-2"/>
        </w:rPr>
        <w:t xml:space="preserve"> </w:t>
      </w:r>
      <w:r>
        <w:t>России.</w:t>
      </w:r>
      <w:r>
        <w:rPr>
          <w:spacing w:val="-1"/>
        </w:rPr>
        <w:t xml:space="preserve"> </w:t>
      </w:r>
      <w:r>
        <w:t>Русский социализм.</w:t>
      </w:r>
      <w:r>
        <w:rPr>
          <w:spacing w:val="-1"/>
        </w:rPr>
        <w:t xml:space="preserve"> </w:t>
      </w:r>
      <w:r>
        <w:t>Русский анархизм. Формы политической оппозиции: земское движение, революционное подполье и эмиграция. Народничество и его эволюция. Народнические кружки: идеология и практика. Большое общество пропаганды. «Хождение в народ». «Земля и воля» и её раскол. «Черный передел» и</w:t>
      </w:r>
    </w:p>
    <w:p w14:paraId="535E2266" w14:textId="77777777" w:rsidR="00F11DF8" w:rsidRDefault="00DA3958">
      <w:pPr>
        <w:pStyle w:val="a3"/>
        <w:ind w:right="381" w:firstLine="0"/>
      </w:pPr>
      <w:r>
        <w:t>«Народная воля». Политический терроризм. Распространение марксизма и формирование социал-демократии. Группа «Освобождение труда». «Союз борьбы за освобождение рабочего класса». I съезд РСДРП.</w:t>
      </w:r>
    </w:p>
    <w:p w14:paraId="5D5A73D3" w14:textId="77777777" w:rsidR="00F11DF8" w:rsidRDefault="00DA3958">
      <w:pPr>
        <w:pStyle w:val="a3"/>
        <w:ind w:left="1406" w:firstLine="0"/>
      </w:pPr>
      <w:r>
        <w:t>Россия</w:t>
      </w:r>
      <w:r>
        <w:rPr>
          <w:spacing w:val="-6"/>
        </w:rPr>
        <w:t xml:space="preserve"> </w:t>
      </w:r>
      <w:r>
        <w:t>на</w:t>
      </w:r>
      <w:r>
        <w:rPr>
          <w:spacing w:val="-1"/>
        </w:rPr>
        <w:t xml:space="preserve"> </w:t>
      </w:r>
      <w:r>
        <w:t>пороге</w:t>
      </w:r>
      <w:r>
        <w:rPr>
          <w:spacing w:val="-2"/>
        </w:rPr>
        <w:t xml:space="preserve"> </w:t>
      </w:r>
      <w:r>
        <w:t>ХХ</w:t>
      </w:r>
      <w:r>
        <w:rPr>
          <w:spacing w:val="-3"/>
        </w:rPr>
        <w:t xml:space="preserve"> </w:t>
      </w:r>
      <w:r>
        <w:rPr>
          <w:spacing w:val="-7"/>
        </w:rPr>
        <w:t>в.</w:t>
      </w:r>
    </w:p>
    <w:p w14:paraId="721A5E82" w14:textId="77777777" w:rsidR="00F11DF8" w:rsidRDefault="00DA3958">
      <w:pPr>
        <w:pStyle w:val="a3"/>
        <w:spacing w:before="3"/>
        <w:ind w:right="381"/>
      </w:pPr>
      <w:r>
        <w:t>На пороге нового века: динамика и противоречия развития. Экономический рост. Промышленное развитие. Новая география экономики. Урбанизация и облик городов. Отечественный и иностранный капитал, его роль в индустриализации страны. Россия ‒ мировой экспортер хлеба. Аграрный вопрос. Демография, социальная стратификация. Разложение сословных структур. Формирование новых социальных страт. Буржуазия.</w:t>
      </w:r>
      <w:r>
        <w:rPr>
          <w:spacing w:val="40"/>
        </w:rPr>
        <w:t xml:space="preserve"> </w:t>
      </w:r>
      <w:r>
        <w:t>Рабочие: социальная характеристика и борьба за права. Средние городские слои. Типы сельского землевладения и хозяйства. Помещики и крестьяне. Положение женщины в обществе. Церковь в условиях кризиса имперской идеологии.</w:t>
      </w:r>
      <w:r>
        <w:rPr>
          <w:spacing w:val="-1"/>
        </w:rPr>
        <w:t xml:space="preserve"> </w:t>
      </w:r>
      <w:r>
        <w:t>Распространение светской этики и культуры.</w:t>
      </w:r>
    </w:p>
    <w:p w14:paraId="78A8A0E7" w14:textId="77777777" w:rsidR="00F11DF8" w:rsidRDefault="00DA3958">
      <w:pPr>
        <w:pStyle w:val="a3"/>
        <w:spacing w:before="5" w:line="237" w:lineRule="auto"/>
        <w:ind w:right="382"/>
      </w:pPr>
      <w:r>
        <w:t>Имперский центр и регионы. Национальная политика, этнические элиты и</w:t>
      </w:r>
      <w:r>
        <w:rPr>
          <w:spacing w:val="40"/>
        </w:rPr>
        <w:t xml:space="preserve"> </w:t>
      </w:r>
      <w:r>
        <w:t>национально-культурные движения.</w:t>
      </w:r>
    </w:p>
    <w:p w14:paraId="7831AB89" w14:textId="77777777" w:rsidR="00F11DF8" w:rsidRDefault="00DA3958">
      <w:pPr>
        <w:pStyle w:val="a3"/>
        <w:spacing w:before="8" w:line="235" w:lineRule="auto"/>
        <w:ind w:right="380"/>
      </w:pPr>
      <w:r>
        <w:t>Россия в системе международных отношений. Политика на Дальнем Востоке. Русско- японская война 1904-1905 гг. Оборона Порт-Артура. Цусимское сражение.</w:t>
      </w:r>
    </w:p>
    <w:p w14:paraId="248E9D15" w14:textId="77777777" w:rsidR="00F11DF8" w:rsidRDefault="00DA3958">
      <w:pPr>
        <w:pStyle w:val="a3"/>
        <w:spacing w:before="2"/>
        <w:ind w:right="383"/>
      </w:pPr>
      <w:r>
        <w:t>Первая российская революция 1905-1907 гг. Начало парламентаризма в России. Николай II и его окружение. Деятельность В.К. Плеве на посту министра внутренних дел. Оппозиционное либеральное движение. «Союз освобождения». Банкетная кампания.</w:t>
      </w:r>
    </w:p>
    <w:p w14:paraId="0E2D0147" w14:textId="77777777" w:rsidR="00F11DF8" w:rsidRDefault="00DA3958">
      <w:pPr>
        <w:pStyle w:val="a3"/>
        <w:spacing w:line="271" w:lineRule="exact"/>
        <w:ind w:left="1406" w:firstLine="0"/>
      </w:pPr>
      <w:r>
        <w:t>Предпосылки</w:t>
      </w:r>
      <w:r>
        <w:rPr>
          <w:spacing w:val="30"/>
        </w:rPr>
        <w:t xml:space="preserve">  </w:t>
      </w:r>
      <w:r>
        <w:t>Первой</w:t>
      </w:r>
      <w:r>
        <w:rPr>
          <w:spacing w:val="58"/>
        </w:rPr>
        <w:t xml:space="preserve">  </w:t>
      </w:r>
      <w:r>
        <w:t>российской</w:t>
      </w:r>
      <w:r>
        <w:rPr>
          <w:spacing w:val="61"/>
        </w:rPr>
        <w:t xml:space="preserve">  </w:t>
      </w:r>
      <w:r>
        <w:t>революции.</w:t>
      </w:r>
      <w:r>
        <w:rPr>
          <w:spacing w:val="55"/>
        </w:rPr>
        <w:t xml:space="preserve">  </w:t>
      </w:r>
      <w:r>
        <w:t>Формы</w:t>
      </w:r>
      <w:r>
        <w:rPr>
          <w:spacing w:val="59"/>
        </w:rPr>
        <w:t xml:space="preserve">  </w:t>
      </w:r>
      <w:r>
        <w:t>социальных</w:t>
      </w:r>
      <w:r>
        <w:rPr>
          <w:spacing w:val="56"/>
        </w:rPr>
        <w:t xml:space="preserve">  </w:t>
      </w:r>
      <w:r>
        <w:rPr>
          <w:spacing w:val="-2"/>
        </w:rPr>
        <w:t>протестов.</w:t>
      </w:r>
    </w:p>
    <w:p w14:paraId="6F96C1AE" w14:textId="77777777" w:rsidR="00F11DF8" w:rsidRDefault="00DA3958">
      <w:pPr>
        <w:pStyle w:val="a3"/>
        <w:spacing w:before="2"/>
        <w:ind w:firstLine="0"/>
      </w:pPr>
      <w:r>
        <w:t>Деятельность</w:t>
      </w:r>
      <w:r>
        <w:rPr>
          <w:spacing w:val="-16"/>
        </w:rPr>
        <w:t xml:space="preserve"> </w:t>
      </w:r>
      <w:r>
        <w:t>профессиональных</w:t>
      </w:r>
      <w:r>
        <w:rPr>
          <w:spacing w:val="-15"/>
        </w:rPr>
        <w:t xml:space="preserve"> </w:t>
      </w:r>
      <w:r>
        <w:t>революционеров.</w:t>
      </w:r>
      <w:r>
        <w:rPr>
          <w:spacing w:val="-9"/>
        </w:rPr>
        <w:t xml:space="preserve"> </w:t>
      </w:r>
      <w:r>
        <w:t>Политический</w:t>
      </w:r>
      <w:r>
        <w:rPr>
          <w:spacing w:val="-9"/>
        </w:rPr>
        <w:t xml:space="preserve"> </w:t>
      </w:r>
      <w:r>
        <w:rPr>
          <w:spacing w:val="-2"/>
        </w:rPr>
        <w:t>терроризм.</w:t>
      </w:r>
    </w:p>
    <w:p w14:paraId="05911598" w14:textId="77777777" w:rsidR="00F11DF8" w:rsidRDefault="00DA3958">
      <w:pPr>
        <w:pStyle w:val="a3"/>
        <w:spacing w:before="3"/>
        <w:ind w:right="379"/>
      </w:pPr>
      <w:r>
        <w:t>«Кровавое воскресенье» 9 января 1905 г. Выступления рабочих, крестьян, средних городских слоёв, солдат и матросов. Всероссийская октябрьская политическая стачка. Манифест 17 октября 1905 г. Формирование многопартийной системы. Политические партии, массовые движения и их лидеры. Неонароднические партии и организации (социалисты- революционеры). Социал-демократия: большевики и меньшевики. Либеральные партии (кадеты, октябристы). Национальные партии. Правомонархические партии в борьбе с революцией. Советы и профсоюзы. Декабрьское 1905 г. вооруженное восстание в Москве. Особенности революционных выступлений в 1906-1907 гг.</w:t>
      </w:r>
    </w:p>
    <w:p w14:paraId="29F6128E" w14:textId="77777777" w:rsidR="00F11DF8" w:rsidRDefault="00DA3958">
      <w:pPr>
        <w:pStyle w:val="a3"/>
        <w:ind w:right="378"/>
      </w:pPr>
      <w:r>
        <w:t>Избирательный закон 11 декабря 1905 г. Избирательная кампания в I Государственную думу. Основные государственные законы 23 апреля 1906 г. Деятельность I и II Государственной думы: итоги и уроки.</w:t>
      </w:r>
    </w:p>
    <w:p w14:paraId="60329D1D" w14:textId="77777777" w:rsidR="00F11DF8" w:rsidRDefault="00DA3958">
      <w:pPr>
        <w:pStyle w:val="a3"/>
        <w:spacing w:before="3"/>
        <w:ind w:right="379"/>
      </w:pPr>
      <w:r>
        <w:t>Общество и власть после революции. Уроки революции: политическая стабилизация и социальные преобразования. П.А. Столыпин: программа системных реформ, масштаб и результаты.</w:t>
      </w:r>
      <w:r>
        <w:rPr>
          <w:spacing w:val="33"/>
        </w:rPr>
        <w:t xml:space="preserve"> </w:t>
      </w:r>
      <w:r>
        <w:t>Незавершенность</w:t>
      </w:r>
      <w:r>
        <w:rPr>
          <w:spacing w:val="35"/>
        </w:rPr>
        <w:t xml:space="preserve"> </w:t>
      </w:r>
      <w:r>
        <w:t>преобразований</w:t>
      </w:r>
      <w:r>
        <w:rPr>
          <w:spacing w:val="28"/>
        </w:rPr>
        <w:t xml:space="preserve"> </w:t>
      </w:r>
      <w:r>
        <w:t>и</w:t>
      </w:r>
      <w:r>
        <w:rPr>
          <w:spacing w:val="34"/>
        </w:rPr>
        <w:t xml:space="preserve"> </w:t>
      </w:r>
      <w:r>
        <w:t>нарастание</w:t>
      </w:r>
      <w:r>
        <w:rPr>
          <w:spacing w:val="35"/>
        </w:rPr>
        <w:t xml:space="preserve"> </w:t>
      </w:r>
      <w:r>
        <w:t>социальных</w:t>
      </w:r>
      <w:r>
        <w:rPr>
          <w:spacing w:val="28"/>
        </w:rPr>
        <w:t xml:space="preserve"> </w:t>
      </w:r>
      <w:r>
        <w:t>противоречий.</w:t>
      </w:r>
      <w:r>
        <w:rPr>
          <w:spacing w:val="36"/>
        </w:rPr>
        <w:t xml:space="preserve"> </w:t>
      </w:r>
      <w:r>
        <w:t>III</w:t>
      </w:r>
      <w:r>
        <w:rPr>
          <w:spacing w:val="25"/>
        </w:rPr>
        <w:t xml:space="preserve"> </w:t>
      </w:r>
      <w:r>
        <w:t>и</w:t>
      </w:r>
    </w:p>
    <w:p w14:paraId="10C23EF9" w14:textId="77777777" w:rsidR="00F11DF8" w:rsidRDefault="00DA3958">
      <w:pPr>
        <w:pStyle w:val="a3"/>
        <w:ind w:right="380" w:firstLine="0"/>
      </w:pPr>
      <w:r>
        <w:t>IV Государственная дума. Идейно-политический спектр. Общественный и</w:t>
      </w:r>
      <w:r>
        <w:rPr>
          <w:spacing w:val="40"/>
        </w:rPr>
        <w:t xml:space="preserve"> </w:t>
      </w:r>
      <w:r>
        <w:t>социальный</w:t>
      </w:r>
      <w:r>
        <w:rPr>
          <w:spacing w:val="40"/>
        </w:rPr>
        <w:t xml:space="preserve"> </w:t>
      </w:r>
      <w:r>
        <w:rPr>
          <w:spacing w:val="-2"/>
        </w:rPr>
        <w:t>подъём.</w:t>
      </w:r>
    </w:p>
    <w:p w14:paraId="06F69D58" w14:textId="77777777" w:rsidR="00F11DF8" w:rsidRDefault="00F11DF8">
      <w:pPr>
        <w:sectPr w:rsidR="00F11DF8">
          <w:pgSz w:w="11920" w:h="16850"/>
          <w:pgMar w:top="1040" w:right="320" w:bottom="280" w:left="720" w:header="720" w:footer="720" w:gutter="0"/>
          <w:cols w:space="720"/>
        </w:sectPr>
      </w:pPr>
    </w:p>
    <w:p w14:paraId="3DFEE600" w14:textId="77777777" w:rsidR="00F11DF8" w:rsidRDefault="00DA3958">
      <w:pPr>
        <w:pStyle w:val="a3"/>
        <w:spacing w:before="76"/>
        <w:ind w:left="1406" w:firstLine="0"/>
      </w:pPr>
      <w:r>
        <w:lastRenderedPageBreak/>
        <w:t>Обострение</w:t>
      </w:r>
      <w:r>
        <w:rPr>
          <w:spacing w:val="45"/>
        </w:rPr>
        <w:t xml:space="preserve"> </w:t>
      </w:r>
      <w:r>
        <w:t>международной</w:t>
      </w:r>
      <w:r>
        <w:rPr>
          <w:spacing w:val="52"/>
        </w:rPr>
        <w:t xml:space="preserve"> </w:t>
      </w:r>
      <w:r>
        <w:t>обстановки.</w:t>
      </w:r>
      <w:r>
        <w:rPr>
          <w:spacing w:val="50"/>
        </w:rPr>
        <w:t xml:space="preserve"> </w:t>
      </w:r>
      <w:r>
        <w:t>Блоковая</w:t>
      </w:r>
      <w:r>
        <w:rPr>
          <w:spacing w:val="49"/>
        </w:rPr>
        <w:t xml:space="preserve"> </w:t>
      </w:r>
      <w:r>
        <w:t>система</w:t>
      </w:r>
      <w:r>
        <w:rPr>
          <w:spacing w:val="47"/>
        </w:rPr>
        <w:t xml:space="preserve"> </w:t>
      </w:r>
      <w:r>
        <w:t>и</w:t>
      </w:r>
      <w:r>
        <w:rPr>
          <w:spacing w:val="55"/>
        </w:rPr>
        <w:t xml:space="preserve"> </w:t>
      </w:r>
      <w:r>
        <w:t>участие</w:t>
      </w:r>
      <w:r>
        <w:rPr>
          <w:spacing w:val="51"/>
        </w:rPr>
        <w:t xml:space="preserve"> </w:t>
      </w:r>
      <w:r>
        <w:t>в</w:t>
      </w:r>
      <w:r>
        <w:rPr>
          <w:spacing w:val="54"/>
        </w:rPr>
        <w:t xml:space="preserve"> </w:t>
      </w:r>
      <w:r>
        <w:t>ней</w:t>
      </w:r>
      <w:r>
        <w:rPr>
          <w:spacing w:val="51"/>
        </w:rPr>
        <w:t xml:space="preserve"> </w:t>
      </w:r>
      <w:r>
        <w:rPr>
          <w:spacing w:val="-2"/>
        </w:rPr>
        <w:t>России.</w:t>
      </w:r>
    </w:p>
    <w:p w14:paraId="76CA6E34" w14:textId="77777777" w:rsidR="00F11DF8" w:rsidRDefault="00DA3958">
      <w:pPr>
        <w:pStyle w:val="a3"/>
        <w:spacing w:before="1"/>
        <w:ind w:firstLine="0"/>
      </w:pPr>
      <w:r>
        <w:t>Россия</w:t>
      </w:r>
      <w:r>
        <w:rPr>
          <w:spacing w:val="-10"/>
        </w:rPr>
        <w:t xml:space="preserve"> </w:t>
      </w:r>
      <w:r>
        <w:t>в</w:t>
      </w:r>
      <w:r>
        <w:rPr>
          <w:spacing w:val="-5"/>
        </w:rPr>
        <w:t xml:space="preserve"> </w:t>
      </w:r>
      <w:r>
        <w:t>преддверии</w:t>
      </w:r>
      <w:r>
        <w:rPr>
          <w:spacing w:val="-3"/>
        </w:rPr>
        <w:t xml:space="preserve"> </w:t>
      </w:r>
      <w:r>
        <w:t>мировой</w:t>
      </w:r>
      <w:r>
        <w:rPr>
          <w:spacing w:val="-5"/>
        </w:rPr>
        <w:t xml:space="preserve"> </w:t>
      </w:r>
      <w:r>
        <w:rPr>
          <w:spacing w:val="-2"/>
        </w:rPr>
        <w:t>катастрофы.</w:t>
      </w:r>
    </w:p>
    <w:p w14:paraId="4EF2C9C9" w14:textId="77777777" w:rsidR="00F11DF8" w:rsidRDefault="00DA3958">
      <w:pPr>
        <w:pStyle w:val="a3"/>
        <w:spacing w:before="2" w:line="242" w:lineRule="auto"/>
        <w:ind w:right="395"/>
      </w:pPr>
      <w:r>
        <w:t>Серебряный век российской культуры. Новые явления в художественной литературе и искусстве. Мировоззренческие ценности и стиль жизни. Литература начала XX в. Живопись.</w:t>
      </w:r>
    </w:p>
    <w:p w14:paraId="5333F876" w14:textId="77777777" w:rsidR="00F11DF8" w:rsidRDefault="00DA3958">
      <w:pPr>
        <w:pStyle w:val="a3"/>
        <w:spacing w:line="242" w:lineRule="auto"/>
        <w:ind w:right="375"/>
      </w:pPr>
      <w:r>
        <w:t>«Мир искусства». Архитектура. Скульптура. Драматический театр: традиции и новаторство. Музыка. «Русские сезоны» в Париже. Зарождение российского кинематографа.</w:t>
      </w:r>
    </w:p>
    <w:p w14:paraId="0BCFBBE9" w14:textId="77777777" w:rsidR="00F11DF8" w:rsidRDefault="00DA3958">
      <w:pPr>
        <w:pStyle w:val="a3"/>
        <w:ind w:right="376"/>
      </w:pPr>
      <w:r>
        <w:t>Развитие народного просвещения: попытка преодоления разрыва между образованным обществом и народом. Открытия российских ученых. Достижения гуманитарных наук. Формирование русской философской</w:t>
      </w:r>
      <w:r>
        <w:rPr>
          <w:spacing w:val="-1"/>
        </w:rPr>
        <w:t xml:space="preserve"> </w:t>
      </w:r>
      <w:r>
        <w:t>школы.</w:t>
      </w:r>
      <w:r>
        <w:rPr>
          <w:spacing w:val="-2"/>
        </w:rPr>
        <w:t xml:space="preserve"> </w:t>
      </w:r>
      <w:r>
        <w:t>Вклад России</w:t>
      </w:r>
      <w:r>
        <w:rPr>
          <w:spacing w:val="-1"/>
        </w:rPr>
        <w:t xml:space="preserve"> </w:t>
      </w:r>
      <w:r>
        <w:t>начала XX в. в</w:t>
      </w:r>
      <w:r>
        <w:rPr>
          <w:spacing w:val="-1"/>
        </w:rPr>
        <w:t xml:space="preserve"> </w:t>
      </w:r>
      <w:r>
        <w:t>мировую культуру.</w:t>
      </w:r>
    </w:p>
    <w:p w14:paraId="3B68827B" w14:textId="77777777" w:rsidR="00F11DF8" w:rsidRDefault="00DA3958">
      <w:pPr>
        <w:pStyle w:val="a3"/>
        <w:spacing w:line="237" w:lineRule="auto"/>
        <w:ind w:left="1406" w:right="6231" w:firstLine="0"/>
      </w:pPr>
      <w:r>
        <w:t>Наш</w:t>
      </w:r>
      <w:r>
        <w:rPr>
          <w:spacing w:val="-3"/>
        </w:rPr>
        <w:t xml:space="preserve"> </w:t>
      </w:r>
      <w:r>
        <w:t>край</w:t>
      </w:r>
      <w:r>
        <w:rPr>
          <w:spacing w:val="-2"/>
        </w:rPr>
        <w:t xml:space="preserve"> </w:t>
      </w:r>
      <w:r>
        <w:t>в</w:t>
      </w:r>
      <w:r>
        <w:rPr>
          <w:spacing w:val="-4"/>
        </w:rPr>
        <w:t xml:space="preserve"> </w:t>
      </w:r>
      <w:r>
        <w:t>XIX</w:t>
      </w:r>
      <w:r>
        <w:rPr>
          <w:spacing w:val="-4"/>
        </w:rPr>
        <w:t xml:space="preserve"> </w:t>
      </w:r>
      <w:r>
        <w:t>‒</w:t>
      </w:r>
      <w:r>
        <w:rPr>
          <w:spacing w:val="-3"/>
        </w:rPr>
        <w:t xml:space="preserve"> </w:t>
      </w:r>
      <w:r>
        <w:t>начале</w:t>
      </w:r>
      <w:r>
        <w:rPr>
          <w:spacing w:val="-4"/>
        </w:rPr>
        <w:t xml:space="preserve"> </w:t>
      </w:r>
      <w:r>
        <w:t>ХХ</w:t>
      </w:r>
      <w:r>
        <w:rPr>
          <w:spacing w:val="-4"/>
        </w:rPr>
        <w:t xml:space="preserve"> </w:t>
      </w:r>
      <w:r>
        <w:t xml:space="preserve">в. </w:t>
      </w:r>
      <w:r>
        <w:rPr>
          <w:spacing w:val="-2"/>
        </w:rPr>
        <w:t>Обобщение.</w:t>
      </w:r>
    </w:p>
    <w:p w14:paraId="3362824D" w14:textId="77777777" w:rsidR="00F11DF8" w:rsidRDefault="00DA3958">
      <w:pPr>
        <w:pStyle w:val="a3"/>
        <w:spacing w:before="2" w:line="235" w:lineRule="auto"/>
        <w:ind w:right="387"/>
      </w:pPr>
      <w:r>
        <w:t>Планируемые результаты освоения программы по истории на уровне</w:t>
      </w:r>
      <w:r>
        <w:rPr>
          <w:spacing w:val="-2"/>
        </w:rPr>
        <w:t xml:space="preserve"> </w:t>
      </w:r>
      <w:r>
        <w:t xml:space="preserve">основного общего </w:t>
      </w:r>
      <w:r>
        <w:rPr>
          <w:spacing w:val="-2"/>
        </w:rPr>
        <w:t>образования.</w:t>
      </w:r>
    </w:p>
    <w:p w14:paraId="652D80BD" w14:textId="77777777" w:rsidR="00F11DF8" w:rsidRDefault="00DA3958">
      <w:pPr>
        <w:pStyle w:val="a3"/>
        <w:spacing w:line="273" w:lineRule="exact"/>
        <w:ind w:left="1406" w:firstLine="0"/>
      </w:pPr>
      <w:r>
        <w:t>К</w:t>
      </w:r>
      <w:r>
        <w:rPr>
          <w:spacing w:val="-8"/>
        </w:rPr>
        <w:t xml:space="preserve"> </w:t>
      </w:r>
      <w:r>
        <w:t>важнейшим</w:t>
      </w:r>
      <w:r>
        <w:rPr>
          <w:spacing w:val="-6"/>
        </w:rPr>
        <w:t xml:space="preserve"> </w:t>
      </w:r>
      <w:r>
        <w:t>личностным</w:t>
      </w:r>
      <w:r>
        <w:rPr>
          <w:spacing w:val="-7"/>
        </w:rPr>
        <w:t xml:space="preserve"> </w:t>
      </w:r>
      <w:r>
        <w:t>результатам изучения</w:t>
      </w:r>
      <w:r>
        <w:rPr>
          <w:spacing w:val="-4"/>
        </w:rPr>
        <w:t xml:space="preserve"> </w:t>
      </w:r>
      <w:r>
        <w:t>истории</w:t>
      </w:r>
      <w:r>
        <w:rPr>
          <w:spacing w:val="-11"/>
        </w:rPr>
        <w:t xml:space="preserve"> </w:t>
      </w:r>
      <w:r>
        <w:rPr>
          <w:spacing w:val="-2"/>
        </w:rPr>
        <w:t>относятся:</w:t>
      </w:r>
    </w:p>
    <w:p w14:paraId="1DB0B86A" w14:textId="77777777" w:rsidR="00F11DF8" w:rsidRDefault="00DA3958" w:rsidP="00803E13">
      <w:pPr>
        <w:pStyle w:val="a6"/>
        <w:numPr>
          <w:ilvl w:val="0"/>
          <w:numId w:val="80"/>
        </w:numPr>
        <w:tabs>
          <w:tab w:val="left" w:pos="1668"/>
        </w:tabs>
        <w:spacing w:before="3"/>
        <w:ind w:right="384" w:firstLine="710"/>
        <w:rPr>
          <w:sz w:val="24"/>
        </w:rPr>
      </w:pPr>
      <w:r>
        <w:rPr>
          <w:sz w:val="24"/>
        </w:rPr>
        <w:t>в сфере патриотического воспитания: осознание российской гражданской идентичности в поликультурном и многоконфессиональном обществе, проявление интереса к познанию родного языка, истории, культуры Российской Федерации, своего края, народов России; ценностное отношение к достижениям своей Родины ‒ России, к науке, искусству, спорту, технологиям, боевым подвигам и трудовым достижениям народа; уважение к символам России, государственным праздникам, историческому и природному наследию и памятникам, традициям разных народов, проживающих в родной стране;</w:t>
      </w:r>
    </w:p>
    <w:p w14:paraId="1F9F879D" w14:textId="77777777" w:rsidR="00F11DF8" w:rsidRDefault="00DA3958" w:rsidP="00803E13">
      <w:pPr>
        <w:pStyle w:val="a6"/>
        <w:numPr>
          <w:ilvl w:val="0"/>
          <w:numId w:val="80"/>
        </w:numPr>
        <w:tabs>
          <w:tab w:val="left" w:pos="1668"/>
        </w:tabs>
        <w:spacing w:before="2"/>
        <w:ind w:right="382" w:firstLine="710"/>
        <w:rPr>
          <w:sz w:val="24"/>
        </w:rPr>
      </w:pPr>
      <w:r>
        <w:rPr>
          <w:sz w:val="24"/>
        </w:rPr>
        <w:t>в сфере гражданского воспитания: осмысление исторической традиции и примеров гражданского служения Отечеству; готовность к выполнению обязанностей гражданина и реализации его прав; уважение прав, свобод и законных интересов других людей; активное участие в жизни семьи, образовательной организации, местного сообщества, родного края, страны; неприятие любых форм экстремизма, дискриминации; неприятие действий,</w:t>
      </w:r>
      <w:r>
        <w:rPr>
          <w:spacing w:val="40"/>
          <w:sz w:val="24"/>
        </w:rPr>
        <w:t xml:space="preserve"> </w:t>
      </w:r>
      <w:r>
        <w:rPr>
          <w:sz w:val="24"/>
        </w:rPr>
        <w:t>наносящих ущерб социальной и природной среде;</w:t>
      </w:r>
    </w:p>
    <w:p w14:paraId="462241FD" w14:textId="77777777" w:rsidR="00F11DF8" w:rsidRDefault="00DA3958" w:rsidP="00803E13">
      <w:pPr>
        <w:pStyle w:val="a6"/>
        <w:numPr>
          <w:ilvl w:val="0"/>
          <w:numId w:val="80"/>
        </w:numPr>
        <w:tabs>
          <w:tab w:val="left" w:pos="1668"/>
        </w:tabs>
        <w:spacing w:before="1"/>
        <w:ind w:right="375" w:firstLine="710"/>
        <w:rPr>
          <w:sz w:val="24"/>
        </w:rPr>
      </w:pPr>
      <w:r>
        <w:rPr>
          <w:sz w:val="24"/>
        </w:rPr>
        <w:t>в духовно-нравственной сфере: представление о традиционных духовно- нравственных ценностях народов России; ориентация на моральные ценности и нормы современного</w:t>
      </w:r>
      <w:r>
        <w:rPr>
          <w:spacing w:val="-2"/>
          <w:sz w:val="24"/>
        </w:rPr>
        <w:t xml:space="preserve"> </w:t>
      </w:r>
      <w:r>
        <w:rPr>
          <w:sz w:val="24"/>
        </w:rPr>
        <w:t>российского</w:t>
      </w:r>
      <w:r>
        <w:rPr>
          <w:spacing w:val="-2"/>
          <w:sz w:val="24"/>
        </w:rPr>
        <w:t xml:space="preserve"> </w:t>
      </w:r>
      <w:r>
        <w:rPr>
          <w:sz w:val="24"/>
        </w:rPr>
        <w:t>общества</w:t>
      </w:r>
      <w:r>
        <w:rPr>
          <w:spacing w:val="-3"/>
          <w:sz w:val="24"/>
        </w:rPr>
        <w:t xml:space="preserve"> </w:t>
      </w:r>
      <w:r>
        <w:rPr>
          <w:sz w:val="24"/>
        </w:rPr>
        <w:t>в</w:t>
      </w:r>
      <w:r>
        <w:rPr>
          <w:spacing w:val="-1"/>
          <w:sz w:val="24"/>
        </w:rPr>
        <w:t xml:space="preserve"> </w:t>
      </w:r>
      <w:r>
        <w:rPr>
          <w:sz w:val="24"/>
        </w:rPr>
        <w:t>ситуациях</w:t>
      </w:r>
      <w:r>
        <w:rPr>
          <w:spacing w:val="-2"/>
          <w:sz w:val="24"/>
        </w:rPr>
        <w:t xml:space="preserve"> </w:t>
      </w:r>
      <w:r>
        <w:rPr>
          <w:sz w:val="24"/>
        </w:rPr>
        <w:t>нравственного</w:t>
      </w:r>
      <w:r>
        <w:rPr>
          <w:spacing w:val="-2"/>
          <w:sz w:val="24"/>
        </w:rPr>
        <w:t xml:space="preserve"> </w:t>
      </w:r>
      <w:r>
        <w:rPr>
          <w:sz w:val="24"/>
        </w:rPr>
        <w:t>выбора;</w:t>
      </w:r>
      <w:r>
        <w:rPr>
          <w:spacing w:val="-2"/>
          <w:sz w:val="24"/>
        </w:rPr>
        <w:t xml:space="preserve"> </w:t>
      </w:r>
      <w:r>
        <w:rPr>
          <w:sz w:val="24"/>
        </w:rPr>
        <w:t>готовность</w:t>
      </w:r>
      <w:r>
        <w:rPr>
          <w:spacing w:val="-1"/>
          <w:sz w:val="24"/>
        </w:rPr>
        <w:t xml:space="preserve"> </w:t>
      </w:r>
      <w:r>
        <w:rPr>
          <w:sz w:val="24"/>
        </w:rPr>
        <w:t>оценивать свое поведение и поступки, а также поведение и поступки других людей с позиции нравственных и правовых норм с учётом осознания последствий поступков; активное неприятие асоциальных поступков;</w:t>
      </w:r>
    </w:p>
    <w:p w14:paraId="2B4A6A57" w14:textId="77777777" w:rsidR="00F11DF8" w:rsidRDefault="00DA3958" w:rsidP="00803E13">
      <w:pPr>
        <w:pStyle w:val="a6"/>
        <w:numPr>
          <w:ilvl w:val="0"/>
          <w:numId w:val="80"/>
        </w:numPr>
        <w:tabs>
          <w:tab w:val="left" w:pos="1668"/>
        </w:tabs>
        <w:spacing w:before="3"/>
        <w:ind w:right="375" w:firstLine="710"/>
        <w:rPr>
          <w:sz w:val="24"/>
        </w:rPr>
      </w:pPr>
      <w:r>
        <w:rPr>
          <w:sz w:val="24"/>
        </w:rPr>
        <w:t>в понимании ценности научного познания: осмысление значения истории как знания о развитии человека и общества, о социальном, культурном и нравственном опыте предшествующих поколений; овладение навыками познания и оценки событий прошлого с позиций историзма; формирование и сохранение интереса к истории как</w:t>
      </w:r>
      <w:r>
        <w:rPr>
          <w:spacing w:val="40"/>
          <w:sz w:val="24"/>
        </w:rPr>
        <w:t xml:space="preserve"> </w:t>
      </w:r>
      <w:r>
        <w:rPr>
          <w:sz w:val="24"/>
        </w:rPr>
        <w:t>важной составляющей современного общественного сознания;</w:t>
      </w:r>
    </w:p>
    <w:p w14:paraId="60DE66DE" w14:textId="77777777" w:rsidR="00F11DF8" w:rsidRDefault="00DA3958" w:rsidP="00803E13">
      <w:pPr>
        <w:pStyle w:val="a6"/>
        <w:numPr>
          <w:ilvl w:val="0"/>
          <w:numId w:val="80"/>
        </w:numPr>
        <w:tabs>
          <w:tab w:val="left" w:pos="1668"/>
        </w:tabs>
        <w:ind w:right="380" w:firstLine="710"/>
        <w:rPr>
          <w:sz w:val="24"/>
        </w:rPr>
      </w:pPr>
      <w:r>
        <w:rPr>
          <w:sz w:val="24"/>
        </w:rPr>
        <w:t>в сфере эстетического воспитания: представление о культурном многообразии своей страны и мира; осознание важности культуры как воплощения ценностей общества и средства коммуникации; понимание ценности отечественного и мирового искусства, роли этнических культурных традиций и народного творчества; уважение к культуре своего и других народов;</w:t>
      </w:r>
    </w:p>
    <w:p w14:paraId="4F1D35A1" w14:textId="77777777" w:rsidR="00F11DF8" w:rsidRDefault="00DA3958" w:rsidP="00803E13">
      <w:pPr>
        <w:pStyle w:val="a6"/>
        <w:numPr>
          <w:ilvl w:val="0"/>
          <w:numId w:val="80"/>
        </w:numPr>
        <w:tabs>
          <w:tab w:val="left" w:pos="1668"/>
        </w:tabs>
        <w:ind w:right="376" w:firstLine="710"/>
        <w:rPr>
          <w:sz w:val="24"/>
        </w:rPr>
      </w:pPr>
      <w:r>
        <w:rPr>
          <w:sz w:val="24"/>
        </w:rPr>
        <w:t>в формировании ценностного отношения к жизни и здоровью: осознание ценности жизни и необходимости ее сохранения (в том числе ‒ на основе примеров из истории); представление об идеалах гармоничного физического и духовного развития человека в исторических обществах (в античном мире, эпоху Возрождения) и в современную эпоху;</w:t>
      </w:r>
    </w:p>
    <w:p w14:paraId="2E9F394E" w14:textId="77777777" w:rsidR="00F11DF8" w:rsidRDefault="00DA3958" w:rsidP="00803E13">
      <w:pPr>
        <w:pStyle w:val="a6"/>
        <w:numPr>
          <w:ilvl w:val="0"/>
          <w:numId w:val="80"/>
        </w:numPr>
        <w:tabs>
          <w:tab w:val="left" w:pos="1668"/>
        </w:tabs>
        <w:ind w:right="382" w:firstLine="710"/>
        <w:rPr>
          <w:sz w:val="24"/>
        </w:rPr>
      </w:pPr>
      <w:r>
        <w:rPr>
          <w:sz w:val="24"/>
        </w:rPr>
        <w:t>в сфере трудового воспитания: понимание на основе знания истории значения трудовой деятельности людей как источника развития человека и общества; представление о разнообразии существовавших в прошлом и современных профессий; уважение к труду и результатам трудовой деятельности человека; определение сферы профессионально- ориентированных интересов, построение индивидуальной траектории образования и жизненных планов;</w:t>
      </w:r>
    </w:p>
    <w:p w14:paraId="2D663AAE" w14:textId="77777777" w:rsidR="00F11DF8" w:rsidRDefault="00F11DF8">
      <w:pPr>
        <w:jc w:val="both"/>
        <w:rPr>
          <w:sz w:val="24"/>
        </w:rPr>
        <w:sectPr w:rsidR="00F11DF8">
          <w:pgSz w:w="11920" w:h="16850"/>
          <w:pgMar w:top="1040" w:right="320" w:bottom="280" w:left="720" w:header="720" w:footer="720" w:gutter="0"/>
          <w:cols w:space="720"/>
        </w:sectPr>
      </w:pPr>
    </w:p>
    <w:p w14:paraId="45E5FAC7" w14:textId="77777777" w:rsidR="00F11DF8" w:rsidRDefault="00DA3958" w:rsidP="00803E13">
      <w:pPr>
        <w:pStyle w:val="a6"/>
        <w:numPr>
          <w:ilvl w:val="0"/>
          <w:numId w:val="80"/>
        </w:numPr>
        <w:tabs>
          <w:tab w:val="left" w:pos="1668"/>
        </w:tabs>
        <w:spacing w:before="76"/>
        <w:ind w:right="378" w:firstLine="710"/>
        <w:rPr>
          <w:sz w:val="24"/>
        </w:rPr>
      </w:pPr>
      <w:r>
        <w:rPr>
          <w:sz w:val="24"/>
        </w:rPr>
        <w:lastRenderedPageBreak/>
        <w:t>в сфере экологического воспитания: осмысление исторического опыта взаимодействия людей с природной средой; осознание глобального характера экологических проблем современного мира и необходимости защиты окружающей среды;</w:t>
      </w:r>
      <w:r>
        <w:rPr>
          <w:spacing w:val="40"/>
          <w:sz w:val="24"/>
        </w:rPr>
        <w:t xml:space="preserve"> </w:t>
      </w:r>
      <w:r>
        <w:rPr>
          <w:sz w:val="24"/>
        </w:rPr>
        <w:t>активное неприятие действий, приносящих вред окружающей среде; готовность к участию в практической деятельности экологической направленности;</w:t>
      </w:r>
    </w:p>
    <w:p w14:paraId="22D28EC5" w14:textId="77777777" w:rsidR="00F11DF8" w:rsidRDefault="00DA3958" w:rsidP="00803E13">
      <w:pPr>
        <w:pStyle w:val="a6"/>
        <w:numPr>
          <w:ilvl w:val="0"/>
          <w:numId w:val="80"/>
        </w:numPr>
        <w:tabs>
          <w:tab w:val="left" w:pos="1668"/>
        </w:tabs>
        <w:spacing w:before="6"/>
        <w:ind w:right="380" w:firstLine="710"/>
        <w:rPr>
          <w:sz w:val="24"/>
        </w:rPr>
      </w:pPr>
      <w:r>
        <w:rPr>
          <w:sz w:val="24"/>
        </w:rPr>
        <w:t>в сфере адаптации к меняющимся условиям социальной и природной среды: представления об изменениях природной и социальной среды в истории, об опыте адаптации людей к новым жизненным условиям, о значении совместной деятельности для конструктивного ответа на природные и социальные вызовы.</w:t>
      </w:r>
    </w:p>
    <w:p w14:paraId="02BBD351" w14:textId="77777777" w:rsidR="00F11DF8" w:rsidRDefault="00DA3958">
      <w:pPr>
        <w:pStyle w:val="a3"/>
        <w:ind w:right="377"/>
      </w:pPr>
      <w:r>
        <w:t>В результате изучения истории на уровне основного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14:paraId="7AA6834B" w14:textId="77777777" w:rsidR="00F11DF8" w:rsidRDefault="00DA3958">
      <w:pPr>
        <w:pStyle w:val="a3"/>
        <w:ind w:right="389"/>
      </w:pPr>
      <w:r>
        <w:t>У обучающегося будут сформированы следующие базовые логические действия как часть познавательных универсальных учебных действий:</w:t>
      </w:r>
    </w:p>
    <w:p w14:paraId="6107CF47" w14:textId="77777777" w:rsidR="00F11DF8" w:rsidRDefault="00DA3958">
      <w:pPr>
        <w:pStyle w:val="a3"/>
        <w:spacing w:before="5" w:line="235" w:lineRule="auto"/>
        <w:ind w:left="1406" w:right="1479" w:firstLine="0"/>
        <w:jc w:val="left"/>
      </w:pPr>
      <w:r>
        <w:t>систематизировать</w:t>
      </w:r>
      <w:r>
        <w:rPr>
          <w:spacing w:val="-3"/>
        </w:rPr>
        <w:t xml:space="preserve"> </w:t>
      </w:r>
      <w:r>
        <w:t>и</w:t>
      </w:r>
      <w:r>
        <w:rPr>
          <w:spacing w:val="-4"/>
        </w:rPr>
        <w:t xml:space="preserve"> </w:t>
      </w:r>
      <w:r>
        <w:t>обобщать</w:t>
      </w:r>
      <w:r>
        <w:rPr>
          <w:spacing w:val="-3"/>
        </w:rPr>
        <w:t xml:space="preserve"> </w:t>
      </w:r>
      <w:r>
        <w:t>исторические</w:t>
      </w:r>
      <w:r>
        <w:rPr>
          <w:spacing w:val="-5"/>
        </w:rPr>
        <w:t xml:space="preserve"> </w:t>
      </w:r>
      <w:r>
        <w:t>факты</w:t>
      </w:r>
      <w:r>
        <w:rPr>
          <w:spacing w:val="-4"/>
        </w:rPr>
        <w:t xml:space="preserve"> </w:t>
      </w:r>
      <w:r>
        <w:t>(в</w:t>
      </w:r>
      <w:r>
        <w:rPr>
          <w:spacing w:val="-5"/>
        </w:rPr>
        <w:t xml:space="preserve"> </w:t>
      </w:r>
      <w:r>
        <w:t>форме</w:t>
      </w:r>
      <w:r>
        <w:rPr>
          <w:spacing w:val="-6"/>
        </w:rPr>
        <w:t xml:space="preserve"> </w:t>
      </w:r>
      <w:r>
        <w:t>таблиц,</w:t>
      </w:r>
      <w:r>
        <w:rPr>
          <w:spacing w:val="-4"/>
        </w:rPr>
        <w:t xml:space="preserve"> </w:t>
      </w:r>
      <w:r>
        <w:t>схем); выявлять характерные признаки исторических явлений;</w:t>
      </w:r>
    </w:p>
    <w:p w14:paraId="03A7D174" w14:textId="77777777" w:rsidR="00F11DF8" w:rsidRDefault="00DA3958">
      <w:pPr>
        <w:pStyle w:val="a3"/>
        <w:spacing w:line="275" w:lineRule="exact"/>
        <w:ind w:left="1406" w:firstLine="0"/>
        <w:jc w:val="left"/>
      </w:pPr>
      <w:r>
        <w:t>раскрывать</w:t>
      </w:r>
      <w:r>
        <w:rPr>
          <w:spacing w:val="-8"/>
        </w:rPr>
        <w:t xml:space="preserve"> </w:t>
      </w:r>
      <w:r>
        <w:t>причинно-следственные</w:t>
      </w:r>
      <w:r>
        <w:rPr>
          <w:spacing w:val="-11"/>
        </w:rPr>
        <w:t xml:space="preserve"> </w:t>
      </w:r>
      <w:r>
        <w:t>связи</w:t>
      </w:r>
      <w:r>
        <w:rPr>
          <w:spacing w:val="-7"/>
        </w:rPr>
        <w:t xml:space="preserve"> </w:t>
      </w:r>
      <w:r>
        <w:rPr>
          <w:spacing w:val="-2"/>
        </w:rPr>
        <w:t>событий;</w:t>
      </w:r>
    </w:p>
    <w:p w14:paraId="581B0FE1" w14:textId="77777777" w:rsidR="00F11DF8" w:rsidRDefault="00DA3958">
      <w:pPr>
        <w:pStyle w:val="a3"/>
        <w:spacing w:before="5" w:line="242" w:lineRule="auto"/>
        <w:ind w:left="1402" w:firstLine="4"/>
        <w:jc w:val="left"/>
      </w:pPr>
      <w:r>
        <w:t>сравнивать</w:t>
      </w:r>
      <w:r>
        <w:rPr>
          <w:spacing w:val="40"/>
        </w:rPr>
        <w:t xml:space="preserve"> </w:t>
      </w:r>
      <w:r>
        <w:t>события,</w:t>
      </w:r>
      <w:r>
        <w:rPr>
          <w:spacing w:val="40"/>
        </w:rPr>
        <w:t xml:space="preserve"> </w:t>
      </w:r>
      <w:r>
        <w:t>ситуации,</w:t>
      </w:r>
      <w:r>
        <w:rPr>
          <w:spacing w:val="40"/>
        </w:rPr>
        <w:t xml:space="preserve"> </w:t>
      </w:r>
      <w:r>
        <w:t>выявляя</w:t>
      </w:r>
      <w:r>
        <w:rPr>
          <w:spacing w:val="40"/>
        </w:rPr>
        <w:t xml:space="preserve"> </w:t>
      </w:r>
      <w:r>
        <w:t>общие</w:t>
      </w:r>
      <w:r>
        <w:rPr>
          <w:spacing w:val="40"/>
        </w:rPr>
        <w:t xml:space="preserve"> </w:t>
      </w:r>
      <w:r>
        <w:t>черты</w:t>
      </w:r>
      <w:r>
        <w:rPr>
          <w:spacing w:val="40"/>
        </w:rPr>
        <w:t xml:space="preserve"> </w:t>
      </w:r>
      <w:r>
        <w:t>и</w:t>
      </w:r>
      <w:r>
        <w:rPr>
          <w:spacing w:val="40"/>
        </w:rPr>
        <w:t xml:space="preserve"> </w:t>
      </w:r>
      <w:r>
        <w:t>различия;</w:t>
      </w:r>
      <w:r>
        <w:rPr>
          <w:spacing w:val="40"/>
        </w:rPr>
        <w:t xml:space="preserve"> </w:t>
      </w:r>
      <w:r>
        <w:t>формулировать</w:t>
      </w:r>
      <w:r>
        <w:rPr>
          <w:spacing w:val="40"/>
        </w:rPr>
        <w:t xml:space="preserve"> </w:t>
      </w:r>
      <w:r>
        <w:t>и обосновывать выводы.</w:t>
      </w:r>
    </w:p>
    <w:p w14:paraId="213D022F" w14:textId="77777777" w:rsidR="00F11DF8" w:rsidRDefault="00DA3958">
      <w:pPr>
        <w:pStyle w:val="a3"/>
        <w:spacing w:line="242" w:lineRule="auto"/>
        <w:ind w:right="390"/>
        <w:jc w:val="left"/>
      </w:pPr>
      <w:r>
        <w:t>У</w:t>
      </w:r>
      <w:r>
        <w:rPr>
          <w:spacing w:val="-4"/>
        </w:rPr>
        <w:t xml:space="preserve"> </w:t>
      </w:r>
      <w:r>
        <w:t>обучающегося</w:t>
      </w:r>
      <w:r>
        <w:rPr>
          <w:spacing w:val="-4"/>
        </w:rPr>
        <w:t xml:space="preserve"> </w:t>
      </w:r>
      <w:r>
        <w:t>будут</w:t>
      </w:r>
      <w:r>
        <w:rPr>
          <w:spacing w:val="-4"/>
        </w:rPr>
        <w:t xml:space="preserve"> </w:t>
      </w:r>
      <w:r>
        <w:t>сформированы</w:t>
      </w:r>
      <w:r>
        <w:rPr>
          <w:spacing w:val="-4"/>
        </w:rPr>
        <w:t xml:space="preserve"> </w:t>
      </w:r>
      <w:r>
        <w:t>следующие</w:t>
      </w:r>
      <w:r>
        <w:rPr>
          <w:spacing w:val="-5"/>
        </w:rPr>
        <w:t xml:space="preserve"> </w:t>
      </w:r>
      <w:r>
        <w:t>базовые</w:t>
      </w:r>
      <w:r>
        <w:rPr>
          <w:spacing w:val="-5"/>
        </w:rPr>
        <w:t xml:space="preserve"> </w:t>
      </w:r>
      <w:r>
        <w:t>исследовательские</w:t>
      </w:r>
      <w:r>
        <w:rPr>
          <w:spacing w:val="-5"/>
        </w:rPr>
        <w:t xml:space="preserve"> </w:t>
      </w:r>
      <w:r>
        <w:t>действия как часть познавательных универсальных учебных действий:</w:t>
      </w:r>
    </w:p>
    <w:p w14:paraId="3C897794" w14:textId="77777777" w:rsidR="00F11DF8" w:rsidRDefault="00DA3958">
      <w:pPr>
        <w:pStyle w:val="a3"/>
        <w:spacing w:line="268" w:lineRule="exact"/>
        <w:ind w:left="1406" w:firstLine="0"/>
        <w:jc w:val="left"/>
      </w:pPr>
      <w:r>
        <w:t>определять</w:t>
      </w:r>
      <w:r>
        <w:rPr>
          <w:spacing w:val="-14"/>
        </w:rPr>
        <w:t xml:space="preserve"> </w:t>
      </w:r>
      <w:r>
        <w:t>познавательную</w:t>
      </w:r>
      <w:r>
        <w:rPr>
          <w:spacing w:val="-11"/>
        </w:rPr>
        <w:t xml:space="preserve"> </w:t>
      </w:r>
      <w:r>
        <w:rPr>
          <w:spacing w:val="-2"/>
        </w:rPr>
        <w:t>задачу;</w:t>
      </w:r>
    </w:p>
    <w:p w14:paraId="00BD2C94" w14:textId="77777777" w:rsidR="00F11DF8" w:rsidRDefault="00DA3958">
      <w:pPr>
        <w:pStyle w:val="a3"/>
        <w:spacing w:before="4" w:line="235" w:lineRule="auto"/>
        <w:ind w:left="1406" w:firstLine="0"/>
        <w:jc w:val="left"/>
      </w:pPr>
      <w:r>
        <w:t>намечать путь её решения и осуществлять подбор исторического материала, объекта; систематизировать и</w:t>
      </w:r>
      <w:r>
        <w:rPr>
          <w:spacing w:val="-2"/>
        </w:rPr>
        <w:t xml:space="preserve"> </w:t>
      </w:r>
      <w:r>
        <w:t>анализировать исторические</w:t>
      </w:r>
      <w:r>
        <w:rPr>
          <w:spacing w:val="-1"/>
        </w:rPr>
        <w:t xml:space="preserve"> </w:t>
      </w:r>
      <w:r>
        <w:t>факты,</w:t>
      </w:r>
      <w:r>
        <w:rPr>
          <w:spacing w:val="-3"/>
        </w:rPr>
        <w:t xml:space="preserve"> </w:t>
      </w:r>
      <w:r>
        <w:t>осуществлять реконструкцию</w:t>
      </w:r>
    </w:p>
    <w:p w14:paraId="7463EC00" w14:textId="77777777" w:rsidR="00F11DF8" w:rsidRDefault="00DA3958">
      <w:pPr>
        <w:pStyle w:val="a3"/>
        <w:spacing w:line="273" w:lineRule="exact"/>
        <w:ind w:firstLine="0"/>
        <w:jc w:val="left"/>
      </w:pPr>
      <w:r>
        <w:t>исторических</w:t>
      </w:r>
      <w:r>
        <w:rPr>
          <w:spacing w:val="-13"/>
        </w:rPr>
        <w:t xml:space="preserve"> </w:t>
      </w:r>
      <w:r>
        <w:rPr>
          <w:spacing w:val="-2"/>
        </w:rPr>
        <w:t>событий;</w:t>
      </w:r>
    </w:p>
    <w:p w14:paraId="3861ABB8" w14:textId="77777777" w:rsidR="00F11DF8" w:rsidRDefault="00DA3958">
      <w:pPr>
        <w:pStyle w:val="a3"/>
        <w:spacing w:before="5"/>
        <w:ind w:left="1406" w:firstLine="0"/>
        <w:jc w:val="left"/>
      </w:pPr>
      <w:r>
        <w:t>соотносить</w:t>
      </w:r>
      <w:r>
        <w:rPr>
          <w:spacing w:val="-7"/>
        </w:rPr>
        <w:t xml:space="preserve"> </w:t>
      </w:r>
      <w:r>
        <w:t>полученный</w:t>
      </w:r>
      <w:r>
        <w:rPr>
          <w:spacing w:val="-3"/>
        </w:rPr>
        <w:t xml:space="preserve"> </w:t>
      </w:r>
      <w:r>
        <w:t>результат</w:t>
      </w:r>
      <w:r>
        <w:rPr>
          <w:spacing w:val="-4"/>
        </w:rPr>
        <w:t xml:space="preserve"> </w:t>
      </w:r>
      <w:r>
        <w:t>с</w:t>
      </w:r>
      <w:r>
        <w:rPr>
          <w:spacing w:val="1"/>
        </w:rPr>
        <w:t xml:space="preserve"> </w:t>
      </w:r>
      <w:r>
        <w:t>имеющимся</w:t>
      </w:r>
      <w:r>
        <w:rPr>
          <w:spacing w:val="-4"/>
        </w:rPr>
        <w:t xml:space="preserve"> </w:t>
      </w:r>
      <w:r>
        <w:rPr>
          <w:spacing w:val="-2"/>
        </w:rPr>
        <w:t>знанием;</w:t>
      </w:r>
    </w:p>
    <w:p w14:paraId="160590A2" w14:textId="77777777" w:rsidR="00F11DF8" w:rsidRDefault="00DA3958">
      <w:pPr>
        <w:pStyle w:val="a3"/>
        <w:spacing w:before="2"/>
        <w:ind w:left="1406" w:firstLine="0"/>
        <w:jc w:val="left"/>
      </w:pPr>
      <w:r>
        <w:t>определять</w:t>
      </w:r>
      <w:r>
        <w:rPr>
          <w:spacing w:val="-13"/>
        </w:rPr>
        <w:t xml:space="preserve"> </w:t>
      </w:r>
      <w:r>
        <w:t>новизну</w:t>
      </w:r>
      <w:r>
        <w:rPr>
          <w:spacing w:val="-15"/>
        </w:rPr>
        <w:t xml:space="preserve"> </w:t>
      </w:r>
      <w:r>
        <w:t>и</w:t>
      </w:r>
      <w:r>
        <w:rPr>
          <w:spacing w:val="-7"/>
        </w:rPr>
        <w:t xml:space="preserve"> </w:t>
      </w:r>
      <w:r>
        <w:t>обоснованность полученного</w:t>
      </w:r>
      <w:r>
        <w:rPr>
          <w:spacing w:val="-4"/>
        </w:rPr>
        <w:t xml:space="preserve"> </w:t>
      </w:r>
      <w:r>
        <w:rPr>
          <w:spacing w:val="-2"/>
        </w:rPr>
        <w:t>результата;</w:t>
      </w:r>
    </w:p>
    <w:p w14:paraId="6E8A41B5" w14:textId="77777777" w:rsidR="00F11DF8" w:rsidRDefault="00DA3958">
      <w:pPr>
        <w:pStyle w:val="a3"/>
        <w:spacing w:before="3" w:line="242" w:lineRule="auto"/>
        <w:jc w:val="left"/>
      </w:pPr>
      <w:r>
        <w:t>представлять</w:t>
      </w:r>
      <w:r>
        <w:rPr>
          <w:spacing w:val="40"/>
        </w:rPr>
        <w:t xml:space="preserve"> </w:t>
      </w:r>
      <w:r>
        <w:t>результаты</w:t>
      </w:r>
      <w:r>
        <w:rPr>
          <w:spacing w:val="40"/>
        </w:rPr>
        <w:t xml:space="preserve"> </w:t>
      </w:r>
      <w:r>
        <w:t>своей</w:t>
      </w:r>
      <w:r>
        <w:rPr>
          <w:spacing w:val="40"/>
        </w:rPr>
        <w:t xml:space="preserve"> </w:t>
      </w:r>
      <w:r>
        <w:t>деятельности</w:t>
      </w:r>
      <w:r>
        <w:rPr>
          <w:spacing w:val="39"/>
        </w:rPr>
        <w:t xml:space="preserve"> </w:t>
      </w:r>
      <w:r>
        <w:t>в</w:t>
      </w:r>
      <w:r>
        <w:rPr>
          <w:spacing w:val="40"/>
        </w:rPr>
        <w:t xml:space="preserve"> </w:t>
      </w:r>
      <w:r>
        <w:t>различных</w:t>
      </w:r>
      <w:r>
        <w:rPr>
          <w:spacing w:val="40"/>
        </w:rPr>
        <w:t xml:space="preserve"> </w:t>
      </w:r>
      <w:r>
        <w:t>формах</w:t>
      </w:r>
      <w:r>
        <w:rPr>
          <w:spacing w:val="40"/>
        </w:rPr>
        <w:t xml:space="preserve"> </w:t>
      </w:r>
      <w:r>
        <w:t>(сообщение,</w:t>
      </w:r>
      <w:r>
        <w:rPr>
          <w:spacing w:val="40"/>
        </w:rPr>
        <w:t xml:space="preserve"> </w:t>
      </w:r>
      <w:r>
        <w:t>эссе, презентация, реферат, учебный проект и другие).</w:t>
      </w:r>
    </w:p>
    <w:p w14:paraId="4907B90F" w14:textId="77777777" w:rsidR="00F11DF8" w:rsidRDefault="00DA3958">
      <w:pPr>
        <w:pStyle w:val="a3"/>
        <w:spacing w:line="242" w:lineRule="auto"/>
        <w:jc w:val="left"/>
      </w:pPr>
      <w:r>
        <w:t>У обучающегося будут сформированы умения работать с информацией как часть познавательных универсальных учебных действий:</w:t>
      </w:r>
    </w:p>
    <w:p w14:paraId="48535B7A" w14:textId="77777777" w:rsidR="00F11DF8" w:rsidRDefault="00DA3958">
      <w:pPr>
        <w:pStyle w:val="a3"/>
        <w:spacing w:line="275" w:lineRule="exact"/>
        <w:ind w:left="1406" w:firstLine="0"/>
        <w:jc w:val="left"/>
      </w:pPr>
      <w:r>
        <w:t>осуществлять</w:t>
      </w:r>
      <w:r>
        <w:rPr>
          <w:spacing w:val="34"/>
        </w:rPr>
        <w:t xml:space="preserve"> </w:t>
      </w:r>
      <w:r>
        <w:t>анализ</w:t>
      </w:r>
      <w:r>
        <w:rPr>
          <w:spacing w:val="36"/>
        </w:rPr>
        <w:t xml:space="preserve"> </w:t>
      </w:r>
      <w:r>
        <w:t>учебной</w:t>
      </w:r>
      <w:r>
        <w:rPr>
          <w:spacing w:val="36"/>
        </w:rPr>
        <w:t xml:space="preserve"> </w:t>
      </w:r>
      <w:r>
        <w:t>и</w:t>
      </w:r>
      <w:r>
        <w:rPr>
          <w:spacing w:val="34"/>
        </w:rPr>
        <w:t xml:space="preserve"> </w:t>
      </w:r>
      <w:r>
        <w:t>внеучебной</w:t>
      </w:r>
      <w:r>
        <w:rPr>
          <w:spacing w:val="28"/>
        </w:rPr>
        <w:t xml:space="preserve"> </w:t>
      </w:r>
      <w:r>
        <w:t>исторической</w:t>
      </w:r>
      <w:r>
        <w:rPr>
          <w:spacing w:val="35"/>
        </w:rPr>
        <w:t xml:space="preserve"> </w:t>
      </w:r>
      <w:r>
        <w:t>информации</w:t>
      </w:r>
      <w:r>
        <w:rPr>
          <w:spacing w:val="32"/>
        </w:rPr>
        <w:t xml:space="preserve"> </w:t>
      </w:r>
      <w:r>
        <w:rPr>
          <w:spacing w:val="-2"/>
        </w:rPr>
        <w:t>(учебник,</w:t>
      </w:r>
    </w:p>
    <w:p w14:paraId="40E927CB" w14:textId="77777777" w:rsidR="00F11DF8" w:rsidRDefault="00DA3958">
      <w:pPr>
        <w:pStyle w:val="a3"/>
        <w:spacing w:before="4" w:line="235" w:lineRule="auto"/>
        <w:ind w:right="390" w:firstLine="0"/>
        <w:jc w:val="left"/>
      </w:pPr>
      <w:r>
        <w:t>тексты исторических</w:t>
      </w:r>
      <w:r>
        <w:rPr>
          <w:spacing w:val="-4"/>
        </w:rPr>
        <w:t xml:space="preserve"> </w:t>
      </w:r>
      <w:r>
        <w:t>источников,</w:t>
      </w:r>
      <w:r>
        <w:rPr>
          <w:spacing w:val="-1"/>
        </w:rPr>
        <w:t xml:space="preserve"> </w:t>
      </w:r>
      <w:r>
        <w:t>научно-популярная литература, интернет-ресурсы и другие) – извлекать информацию из источника;</w:t>
      </w:r>
    </w:p>
    <w:p w14:paraId="4BA873BB" w14:textId="77777777" w:rsidR="00F11DF8" w:rsidRDefault="00DA3958">
      <w:pPr>
        <w:pStyle w:val="a3"/>
        <w:spacing w:before="1"/>
        <w:ind w:left="1406" w:firstLine="0"/>
        <w:jc w:val="left"/>
      </w:pPr>
      <w:r>
        <w:t>различать</w:t>
      </w:r>
      <w:r>
        <w:rPr>
          <w:spacing w:val="-8"/>
        </w:rPr>
        <w:t xml:space="preserve"> </w:t>
      </w:r>
      <w:r>
        <w:t>виды</w:t>
      </w:r>
      <w:r>
        <w:rPr>
          <w:spacing w:val="-7"/>
        </w:rPr>
        <w:t xml:space="preserve"> </w:t>
      </w:r>
      <w:r>
        <w:t>источников</w:t>
      </w:r>
      <w:r>
        <w:rPr>
          <w:spacing w:val="-3"/>
        </w:rPr>
        <w:t xml:space="preserve"> </w:t>
      </w:r>
      <w:r>
        <w:t>исторической</w:t>
      </w:r>
      <w:r>
        <w:rPr>
          <w:spacing w:val="-9"/>
        </w:rPr>
        <w:t xml:space="preserve"> </w:t>
      </w:r>
      <w:r>
        <w:rPr>
          <w:spacing w:val="-2"/>
        </w:rPr>
        <w:t>информации;</w:t>
      </w:r>
    </w:p>
    <w:p w14:paraId="186CB6BC" w14:textId="77777777" w:rsidR="00F11DF8" w:rsidRDefault="00DA3958">
      <w:pPr>
        <w:pStyle w:val="a3"/>
        <w:spacing w:before="3" w:line="242" w:lineRule="auto"/>
        <w:jc w:val="left"/>
      </w:pPr>
      <w:r>
        <w:t>высказывать</w:t>
      </w:r>
      <w:r>
        <w:rPr>
          <w:spacing w:val="40"/>
        </w:rPr>
        <w:t xml:space="preserve"> </w:t>
      </w:r>
      <w:r>
        <w:t>суждение</w:t>
      </w:r>
      <w:r>
        <w:rPr>
          <w:spacing w:val="40"/>
        </w:rPr>
        <w:t xml:space="preserve"> </w:t>
      </w:r>
      <w:r>
        <w:t>о</w:t>
      </w:r>
      <w:r>
        <w:rPr>
          <w:spacing w:val="40"/>
        </w:rPr>
        <w:t xml:space="preserve"> </w:t>
      </w:r>
      <w:r>
        <w:t>достоверности</w:t>
      </w:r>
      <w:r>
        <w:rPr>
          <w:spacing w:val="40"/>
        </w:rPr>
        <w:t xml:space="preserve"> </w:t>
      </w:r>
      <w:r>
        <w:t>и</w:t>
      </w:r>
      <w:r>
        <w:rPr>
          <w:spacing w:val="40"/>
        </w:rPr>
        <w:t xml:space="preserve"> </w:t>
      </w:r>
      <w:r>
        <w:t>значении</w:t>
      </w:r>
      <w:r>
        <w:rPr>
          <w:spacing w:val="40"/>
        </w:rPr>
        <w:t xml:space="preserve"> </w:t>
      </w:r>
      <w:r>
        <w:t>информации</w:t>
      </w:r>
      <w:r>
        <w:rPr>
          <w:spacing w:val="40"/>
        </w:rPr>
        <w:t xml:space="preserve"> </w:t>
      </w:r>
      <w:r>
        <w:t>источника</w:t>
      </w:r>
      <w:r>
        <w:rPr>
          <w:spacing w:val="40"/>
        </w:rPr>
        <w:t xml:space="preserve"> </w:t>
      </w:r>
      <w:r>
        <w:t>(по критериям, предложенным учителем или сформулированным самостоятельно).</w:t>
      </w:r>
    </w:p>
    <w:p w14:paraId="1DAB100F" w14:textId="77777777" w:rsidR="00F11DF8" w:rsidRDefault="00DA3958">
      <w:pPr>
        <w:pStyle w:val="a3"/>
        <w:spacing w:line="242" w:lineRule="auto"/>
        <w:jc w:val="left"/>
      </w:pPr>
      <w:r>
        <w:t>У</w:t>
      </w:r>
      <w:r>
        <w:rPr>
          <w:spacing w:val="39"/>
        </w:rPr>
        <w:t xml:space="preserve"> </w:t>
      </w:r>
      <w:r>
        <w:t>обучающегося</w:t>
      </w:r>
      <w:r>
        <w:rPr>
          <w:spacing w:val="37"/>
        </w:rPr>
        <w:t xml:space="preserve"> </w:t>
      </w:r>
      <w:r>
        <w:t>будут</w:t>
      </w:r>
      <w:r>
        <w:rPr>
          <w:spacing w:val="40"/>
        </w:rPr>
        <w:t xml:space="preserve"> </w:t>
      </w:r>
      <w:r>
        <w:t>сформированы</w:t>
      </w:r>
      <w:r>
        <w:rPr>
          <w:spacing w:val="40"/>
        </w:rPr>
        <w:t xml:space="preserve"> </w:t>
      </w:r>
      <w:r>
        <w:t>умения</w:t>
      </w:r>
      <w:r>
        <w:rPr>
          <w:spacing w:val="37"/>
        </w:rPr>
        <w:t xml:space="preserve"> </w:t>
      </w:r>
      <w:r>
        <w:t>общения</w:t>
      </w:r>
      <w:r>
        <w:rPr>
          <w:spacing w:val="35"/>
        </w:rPr>
        <w:t xml:space="preserve"> </w:t>
      </w:r>
      <w:r>
        <w:t>как</w:t>
      </w:r>
      <w:r>
        <w:rPr>
          <w:spacing w:val="40"/>
        </w:rPr>
        <w:t xml:space="preserve"> </w:t>
      </w:r>
      <w:r>
        <w:t>часть</w:t>
      </w:r>
      <w:r>
        <w:rPr>
          <w:spacing w:val="40"/>
        </w:rPr>
        <w:t xml:space="preserve"> </w:t>
      </w:r>
      <w:r>
        <w:t>коммуникативных универсальных учебных действий:</w:t>
      </w:r>
    </w:p>
    <w:p w14:paraId="4693C70C" w14:textId="77777777" w:rsidR="00F11DF8" w:rsidRDefault="00DA3958">
      <w:pPr>
        <w:pStyle w:val="a3"/>
        <w:tabs>
          <w:tab w:val="left" w:pos="2960"/>
          <w:tab w:val="left" w:pos="7144"/>
          <w:tab w:val="left" w:pos="7463"/>
        </w:tabs>
        <w:spacing w:line="242" w:lineRule="auto"/>
        <w:ind w:right="641"/>
        <w:jc w:val="left"/>
      </w:pPr>
      <w:r>
        <w:rPr>
          <w:spacing w:val="-2"/>
        </w:rPr>
        <w:t>представлять</w:t>
      </w:r>
      <w:r>
        <w:tab/>
        <w:t>особенности</w:t>
      </w:r>
      <w:r>
        <w:rPr>
          <w:spacing w:val="80"/>
        </w:rPr>
        <w:t xml:space="preserve"> </w:t>
      </w:r>
      <w:r>
        <w:t>взаимодействия</w:t>
      </w:r>
      <w:r>
        <w:rPr>
          <w:spacing w:val="80"/>
        </w:rPr>
        <w:t xml:space="preserve"> </w:t>
      </w:r>
      <w:r>
        <w:t>людей</w:t>
      </w:r>
      <w:r>
        <w:tab/>
      </w:r>
      <w:r>
        <w:rPr>
          <w:spacing w:val="-10"/>
        </w:rPr>
        <w:t>в</w:t>
      </w:r>
      <w:r>
        <w:tab/>
        <w:t>исторических</w:t>
      </w:r>
      <w:r>
        <w:rPr>
          <w:spacing w:val="-2"/>
        </w:rPr>
        <w:t xml:space="preserve"> </w:t>
      </w:r>
      <w:r>
        <w:t>обществах</w:t>
      </w:r>
      <w:r>
        <w:rPr>
          <w:spacing w:val="-3"/>
        </w:rPr>
        <w:t xml:space="preserve"> </w:t>
      </w:r>
      <w:r>
        <w:t>и современном мире;</w:t>
      </w:r>
    </w:p>
    <w:p w14:paraId="2E47E8A8" w14:textId="77777777" w:rsidR="00F11DF8" w:rsidRDefault="00DA3958">
      <w:pPr>
        <w:pStyle w:val="a3"/>
        <w:spacing w:line="242" w:lineRule="auto"/>
        <w:ind w:right="390"/>
        <w:jc w:val="left"/>
      </w:pPr>
      <w:r>
        <w:t>участвовать в</w:t>
      </w:r>
      <w:r>
        <w:rPr>
          <w:spacing w:val="40"/>
        </w:rPr>
        <w:t xml:space="preserve"> </w:t>
      </w:r>
      <w:r>
        <w:t>обсуждении событий</w:t>
      </w:r>
      <w:r>
        <w:rPr>
          <w:spacing w:val="-1"/>
        </w:rPr>
        <w:t xml:space="preserve"> </w:t>
      </w:r>
      <w:r>
        <w:t>и личностей прошлого, раскрывать различие</w:t>
      </w:r>
      <w:r>
        <w:rPr>
          <w:spacing w:val="40"/>
        </w:rPr>
        <w:t xml:space="preserve"> </w:t>
      </w:r>
      <w:r>
        <w:t>и сходство высказываемых оценок;</w:t>
      </w:r>
    </w:p>
    <w:p w14:paraId="17B551F2" w14:textId="77777777" w:rsidR="00F11DF8" w:rsidRDefault="00DA3958">
      <w:pPr>
        <w:pStyle w:val="a3"/>
        <w:spacing w:line="252" w:lineRule="exact"/>
        <w:ind w:left="1406" w:firstLine="0"/>
        <w:jc w:val="left"/>
      </w:pPr>
      <w:r>
        <w:t>выражать</w:t>
      </w:r>
      <w:r>
        <w:rPr>
          <w:spacing w:val="20"/>
        </w:rPr>
        <w:t xml:space="preserve"> </w:t>
      </w:r>
      <w:r>
        <w:t>и</w:t>
      </w:r>
      <w:r>
        <w:rPr>
          <w:spacing w:val="26"/>
        </w:rPr>
        <w:t xml:space="preserve"> </w:t>
      </w:r>
      <w:r>
        <w:t>аргументировать</w:t>
      </w:r>
      <w:r>
        <w:rPr>
          <w:spacing w:val="25"/>
        </w:rPr>
        <w:t xml:space="preserve"> </w:t>
      </w:r>
      <w:r>
        <w:t>свою</w:t>
      </w:r>
      <w:r>
        <w:rPr>
          <w:spacing w:val="22"/>
        </w:rPr>
        <w:t xml:space="preserve"> </w:t>
      </w:r>
      <w:r>
        <w:t>точку</w:t>
      </w:r>
      <w:r>
        <w:rPr>
          <w:spacing w:val="17"/>
        </w:rPr>
        <w:t xml:space="preserve"> </w:t>
      </w:r>
      <w:r>
        <w:t>зрения</w:t>
      </w:r>
      <w:r>
        <w:rPr>
          <w:spacing w:val="28"/>
        </w:rPr>
        <w:t xml:space="preserve"> </w:t>
      </w:r>
      <w:r>
        <w:t>в</w:t>
      </w:r>
      <w:r>
        <w:rPr>
          <w:spacing w:val="23"/>
        </w:rPr>
        <w:t xml:space="preserve"> </w:t>
      </w:r>
      <w:r>
        <w:t>устном</w:t>
      </w:r>
      <w:r>
        <w:rPr>
          <w:spacing w:val="28"/>
        </w:rPr>
        <w:t xml:space="preserve"> </w:t>
      </w:r>
      <w:r>
        <w:t>высказывании,</w:t>
      </w:r>
      <w:r>
        <w:rPr>
          <w:spacing w:val="25"/>
        </w:rPr>
        <w:t xml:space="preserve"> </w:t>
      </w:r>
      <w:r>
        <w:rPr>
          <w:spacing w:val="-2"/>
        </w:rPr>
        <w:t>письменном</w:t>
      </w:r>
    </w:p>
    <w:p w14:paraId="22156D62" w14:textId="77777777" w:rsidR="00F11DF8" w:rsidRDefault="00F11DF8">
      <w:pPr>
        <w:spacing w:line="252" w:lineRule="exact"/>
        <w:sectPr w:rsidR="00F11DF8">
          <w:pgSz w:w="11920" w:h="16850"/>
          <w:pgMar w:top="1040" w:right="320" w:bottom="280" w:left="720" w:header="720" w:footer="720" w:gutter="0"/>
          <w:cols w:space="720"/>
        </w:sectPr>
      </w:pPr>
    </w:p>
    <w:p w14:paraId="2B12127C" w14:textId="77777777" w:rsidR="00F11DF8" w:rsidRDefault="00DA3958">
      <w:pPr>
        <w:pStyle w:val="a3"/>
        <w:spacing w:line="265" w:lineRule="exact"/>
        <w:ind w:firstLine="0"/>
        <w:jc w:val="left"/>
      </w:pPr>
      <w:r>
        <w:rPr>
          <w:spacing w:val="-4"/>
        </w:rPr>
        <w:t>тексте;</w:t>
      </w:r>
    </w:p>
    <w:p w14:paraId="6F5BD644" w14:textId="77777777" w:rsidR="00F11DF8" w:rsidRDefault="00DA3958">
      <w:pPr>
        <w:pStyle w:val="a3"/>
        <w:spacing w:before="259"/>
        <w:ind w:left="0" w:firstLine="0"/>
        <w:jc w:val="left"/>
      </w:pPr>
      <w:r>
        <w:br w:type="column"/>
      </w:r>
      <w:r>
        <w:t>публично</w:t>
      </w:r>
      <w:r>
        <w:rPr>
          <w:spacing w:val="-9"/>
        </w:rPr>
        <w:t xml:space="preserve"> </w:t>
      </w:r>
      <w:r>
        <w:t>представлять</w:t>
      </w:r>
      <w:r>
        <w:rPr>
          <w:spacing w:val="-11"/>
        </w:rPr>
        <w:t xml:space="preserve"> </w:t>
      </w:r>
      <w:r>
        <w:t>результаты</w:t>
      </w:r>
      <w:r>
        <w:rPr>
          <w:spacing w:val="-6"/>
        </w:rPr>
        <w:t xml:space="preserve"> </w:t>
      </w:r>
      <w:r>
        <w:t>выполненного</w:t>
      </w:r>
      <w:r>
        <w:rPr>
          <w:spacing w:val="-10"/>
        </w:rPr>
        <w:t xml:space="preserve"> </w:t>
      </w:r>
      <w:r>
        <w:t>исследования,</w:t>
      </w:r>
      <w:r>
        <w:rPr>
          <w:spacing w:val="-6"/>
        </w:rPr>
        <w:t xml:space="preserve"> </w:t>
      </w:r>
      <w:r>
        <w:rPr>
          <w:spacing w:val="-2"/>
        </w:rPr>
        <w:t>проекта;</w:t>
      </w:r>
    </w:p>
    <w:p w14:paraId="3137E9E3" w14:textId="77777777" w:rsidR="00F11DF8" w:rsidRDefault="00DA3958">
      <w:pPr>
        <w:pStyle w:val="a3"/>
        <w:spacing w:before="3"/>
        <w:ind w:left="0" w:firstLine="0"/>
        <w:jc w:val="left"/>
      </w:pPr>
      <w:r>
        <w:t>осваивать</w:t>
      </w:r>
      <w:r>
        <w:rPr>
          <w:spacing w:val="-2"/>
        </w:rPr>
        <w:t xml:space="preserve"> </w:t>
      </w:r>
      <w:r>
        <w:t>и</w:t>
      </w:r>
      <w:r>
        <w:rPr>
          <w:spacing w:val="-3"/>
        </w:rPr>
        <w:t xml:space="preserve"> </w:t>
      </w:r>
      <w:r>
        <w:t>применять</w:t>
      </w:r>
      <w:r>
        <w:rPr>
          <w:spacing w:val="-5"/>
        </w:rPr>
        <w:t xml:space="preserve"> </w:t>
      </w:r>
      <w:r>
        <w:t>правила</w:t>
      </w:r>
      <w:r>
        <w:rPr>
          <w:spacing w:val="-5"/>
        </w:rPr>
        <w:t xml:space="preserve"> </w:t>
      </w:r>
      <w:r>
        <w:t>межкультурного взаимодействия</w:t>
      </w:r>
      <w:r>
        <w:rPr>
          <w:spacing w:val="-2"/>
        </w:rPr>
        <w:t xml:space="preserve"> </w:t>
      </w:r>
      <w:r>
        <w:t>в</w:t>
      </w:r>
      <w:r>
        <w:rPr>
          <w:spacing w:val="-4"/>
        </w:rPr>
        <w:t xml:space="preserve"> </w:t>
      </w:r>
      <w:r>
        <w:t>школе</w:t>
      </w:r>
      <w:r>
        <w:rPr>
          <w:spacing w:val="3"/>
        </w:rPr>
        <w:t xml:space="preserve"> </w:t>
      </w:r>
      <w:r>
        <w:t>и</w:t>
      </w:r>
      <w:r>
        <w:rPr>
          <w:spacing w:val="3"/>
        </w:rPr>
        <w:t xml:space="preserve"> </w:t>
      </w:r>
      <w:r>
        <w:rPr>
          <w:spacing w:val="-2"/>
        </w:rPr>
        <w:t>социальном</w:t>
      </w:r>
    </w:p>
    <w:p w14:paraId="4914749E" w14:textId="77777777" w:rsidR="00F11DF8" w:rsidRDefault="00F11DF8">
      <w:pPr>
        <w:sectPr w:rsidR="00F11DF8">
          <w:type w:val="continuous"/>
          <w:pgSz w:w="11920" w:h="16850"/>
          <w:pgMar w:top="1400" w:right="320" w:bottom="280" w:left="720" w:header="720" w:footer="720" w:gutter="0"/>
          <w:cols w:num="2" w:space="720" w:equalWidth="0">
            <w:col w:w="1404" w:space="3"/>
            <w:col w:w="9473"/>
          </w:cols>
        </w:sectPr>
      </w:pPr>
    </w:p>
    <w:p w14:paraId="30CAB25B" w14:textId="77777777" w:rsidR="00F11DF8" w:rsidRDefault="00DA3958">
      <w:pPr>
        <w:pStyle w:val="a3"/>
        <w:spacing w:line="274" w:lineRule="exact"/>
        <w:ind w:firstLine="0"/>
        <w:jc w:val="left"/>
      </w:pPr>
      <w:r>
        <w:rPr>
          <w:spacing w:val="-2"/>
        </w:rPr>
        <w:t>окружении.</w:t>
      </w:r>
    </w:p>
    <w:p w14:paraId="6B29288B" w14:textId="77777777" w:rsidR="00F11DF8" w:rsidRDefault="00DA3958">
      <w:pPr>
        <w:pStyle w:val="a3"/>
        <w:ind w:left="1406" w:firstLine="0"/>
        <w:jc w:val="left"/>
      </w:pPr>
      <w:r>
        <w:t>У</w:t>
      </w:r>
      <w:r>
        <w:rPr>
          <w:spacing w:val="-10"/>
        </w:rPr>
        <w:t xml:space="preserve"> </w:t>
      </w:r>
      <w:r>
        <w:t>обучающегося</w:t>
      </w:r>
      <w:r>
        <w:rPr>
          <w:spacing w:val="-5"/>
        </w:rPr>
        <w:t xml:space="preserve"> </w:t>
      </w:r>
      <w:r>
        <w:t>будут</w:t>
      </w:r>
      <w:r>
        <w:rPr>
          <w:spacing w:val="-2"/>
        </w:rPr>
        <w:t xml:space="preserve"> </w:t>
      </w:r>
      <w:r>
        <w:t>сформированы</w:t>
      </w:r>
      <w:r>
        <w:rPr>
          <w:spacing w:val="-3"/>
        </w:rPr>
        <w:t xml:space="preserve"> </w:t>
      </w:r>
      <w:r>
        <w:t>умения</w:t>
      </w:r>
      <w:r>
        <w:rPr>
          <w:spacing w:val="-9"/>
        </w:rPr>
        <w:t xml:space="preserve"> </w:t>
      </w:r>
      <w:r>
        <w:t>совместной</w:t>
      </w:r>
      <w:r>
        <w:rPr>
          <w:spacing w:val="-1"/>
        </w:rPr>
        <w:t xml:space="preserve"> </w:t>
      </w:r>
      <w:r>
        <w:rPr>
          <w:spacing w:val="-2"/>
        </w:rPr>
        <w:t>деятельности:</w:t>
      </w:r>
    </w:p>
    <w:p w14:paraId="25055462" w14:textId="77777777" w:rsidR="00F11DF8" w:rsidRDefault="00DA3958">
      <w:pPr>
        <w:pStyle w:val="a3"/>
        <w:spacing w:before="3" w:line="242" w:lineRule="auto"/>
        <w:jc w:val="left"/>
      </w:pPr>
      <w:r>
        <w:t>осознавать</w:t>
      </w:r>
      <w:r>
        <w:rPr>
          <w:spacing w:val="-1"/>
        </w:rPr>
        <w:t xml:space="preserve"> </w:t>
      </w:r>
      <w:r>
        <w:t>на</w:t>
      </w:r>
      <w:r>
        <w:rPr>
          <w:spacing w:val="-4"/>
        </w:rPr>
        <w:t xml:space="preserve"> </w:t>
      </w:r>
      <w:r>
        <w:t>основе</w:t>
      </w:r>
      <w:r>
        <w:rPr>
          <w:spacing w:val="-5"/>
        </w:rPr>
        <w:t xml:space="preserve"> </w:t>
      </w:r>
      <w:r>
        <w:t>исторических</w:t>
      </w:r>
      <w:r>
        <w:rPr>
          <w:spacing w:val="-2"/>
        </w:rPr>
        <w:t xml:space="preserve"> </w:t>
      </w:r>
      <w:r>
        <w:t>примеров</w:t>
      </w:r>
      <w:r>
        <w:rPr>
          <w:spacing w:val="-1"/>
        </w:rPr>
        <w:t xml:space="preserve"> </w:t>
      </w:r>
      <w:r>
        <w:t>значение</w:t>
      </w:r>
      <w:r>
        <w:rPr>
          <w:spacing w:val="-3"/>
        </w:rPr>
        <w:t xml:space="preserve"> </w:t>
      </w:r>
      <w:r>
        <w:t>совместной</w:t>
      </w:r>
      <w:r>
        <w:rPr>
          <w:spacing w:val="-2"/>
        </w:rPr>
        <w:t xml:space="preserve"> </w:t>
      </w:r>
      <w:r>
        <w:t>работы</w:t>
      </w:r>
      <w:r>
        <w:rPr>
          <w:spacing w:val="-4"/>
        </w:rPr>
        <w:t xml:space="preserve"> </w:t>
      </w:r>
      <w:r>
        <w:t>как эффективного средства достижения поставленных целей;</w:t>
      </w:r>
    </w:p>
    <w:p w14:paraId="5882FF0E" w14:textId="77777777" w:rsidR="00F11DF8" w:rsidRDefault="00F11DF8">
      <w:pPr>
        <w:spacing w:line="242" w:lineRule="auto"/>
        <w:sectPr w:rsidR="00F11DF8">
          <w:type w:val="continuous"/>
          <w:pgSz w:w="11920" w:h="16850"/>
          <w:pgMar w:top="1400" w:right="320" w:bottom="280" w:left="720" w:header="720" w:footer="720" w:gutter="0"/>
          <w:cols w:space="720"/>
        </w:sectPr>
      </w:pPr>
    </w:p>
    <w:p w14:paraId="347F928E" w14:textId="77777777" w:rsidR="00F11DF8" w:rsidRDefault="00DA3958">
      <w:pPr>
        <w:pStyle w:val="a3"/>
        <w:spacing w:before="76" w:line="244" w:lineRule="auto"/>
        <w:ind w:right="389"/>
      </w:pPr>
      <w:r>
        <w:lastRenderedPageBreak/>
        <w:t>планировать и осуществлять совместную работу, коллективные учебные проекты по истории, в том числе ‒ на региональном материале;</w:t>
      </w:r>
    </w:p>
    <w:p w14:paraId="1D261C97" w14:textId="77777777" w:rsidR="00F11DF8" w:rsidRDefault="00DA3958">
      <w:pPr>
        <w:pStyle w:val="a3"/>
        <w:spacing w:line="244" w:lineRule="auto"/>
        <w:ind w:right="391"/>
      </w:pPr>
      <w:r>
        <w:t xml:space="preserve">определять свое участие в общей работе и координировать свои действия с другими </w:t>
      </w:r>
      <w:r>
        <w:rPr>
          <w:position w:val="1"/>
        </w:rPr>
        <w:t xml:space="preserve">членами </w:t>
      </w:r>
      <w:r>
        <w:t>команды.</w:t>
      </w:r>
    </w:p>
    <w:p w14:paraId="5A239FE0" w14:textId="77777777" w:rsidR="00F11DF8" w:rsidRDefault="00DA3958">
      <w:pPr>
        <w:pStyle w:val="a3"/>
        <w:spacing w:line="242" w:lineRule="auto"/>
        <w:ind w:right="390"/>
      </w:pPr>
      <w:r>
        <w:t>У обучающегося будут сформированы умения в части регулятивных универсальных учебных действий:</w:t>
      </w:r>
    </w:p>
    <w:p w14:paraId="23B9381B" w14:textId="77777777" w:rsidR="00F11DF8" w:rsidRDefault="00DA3958">
      <w:pPr>
        <w:pStyle w:val="a3"/>
        <w:ind w:right="378"/>
      </w:pPr>
      <w:r>
        <w:t>владеть приемами самоорганизации своей учебной и общественной работы (выявление проблемы, требующей решения; составление плана действий и определение</w:t>
      </w:r>
      <w:r>
        <w:rPr>
          <w:spacing w:val="40"/>
        </w:rPr>
        <w:t xml:space="preserve"> </w:t>
      </w:r>
      <w:r>
        <w:t>способа</w:t>
      </w:r>
      <w:r>
        <w:rPr>
          <w:spacing w:val="40"/>
        </w:rPr>
        <w:t xml:space="preserve"> </w:t>
      </w:r>
      <w:r>
        <w:rPr>
          <w:spacing w:val="-2"/>
        </w:rPr>
        <w:t>решения);</w:t>
      </w:r>
    </w:p>
    <w:p w14:paraId="13AA3496" w14:textId="77777777" w:rsidR="00F11DF8" w:rsidRDefault="00DA3958">
      <w:pPr>
        <w:pStyle w:val="a3"/>
        <w:spacing w:line="237" w:lineRule="auto"/>
        <w:ind w:right="384"/>
      </w:pPr>
      <w:r>
        <w:t>владеть приёмами самоконтроля ‒ осуществление самоконтроля, рефлексии и самооценки полученных результатов;</w:t>
      </w:r>
    </w:p>
    <w:p w14:paraId="03B00AA1" w14:textId="77777777" w:rsidR="00F11DF8" w:rsidRDefault="00DA3958">
      <w:pPr>
        <w:pStyle w:val="a3"/>
        <w:spacing w:line="237" w:lineRule="auto"/>
        <w:ind w:right="377"/>
      </w:pPr>
      <w:r>
        <w:t xml:space="preserve">вносить коррективы в свою работу с учётом установленных ошибок, возникших </w:t>
      </w:r>
      <w:r>
        <w:rPr>
          <w:spacing w:val="-2"/>
        </w:rPr>
        <w:t>трудностей.</w:t>
      </w:r>
    </w:p>
    <w:p w14:paraId="13947571" w14:textId="77777777" w:rsidR="00F11DF8" w:rsidRDefault="00DA3958">
      <w:pPr>
        <w:pStyle w:val="a3"/>
        <w:spacing w:line="237" w:lineRule="auto"/>
        <w:ind w:right="383"/>
      </w:pPr>
      <w:r>
        <w:t>У обучающегося будут сформированы умения в сфере эмоционального интеллекта, понимания себя и других:</w:t>
      </w:r>
    </w:p>
    <w:p w14:paraId="416A374F" w14:textId="77777777" w:rsidR="00F11DF8" w:rsidRDefault="00DA3958">
      <w:pPr>
        <w:pStyle w:val="a3"/>
        <w:spacing w:line="237" w:lineRule="auto"/>
        <w:ind w:right="376"/>
      </w:pPr>
      <w:r>
        <w:t xml:space="preserve">выявлять на примерах исторических ситуаций роль эмоций в отношениях между </w:t>
      </w:r>
      <w:r>
        <w:rPr>
          <w:spacing w:val="-2"/>
        </w:rPr>
        <w:t>людьми;</w:t>
      </w:r>
    </w:p>
    <w:p w14:paraId="22D8A193" w14:textId="77777777" w:rsidR="00F11DF8" w:rsidRDefault="00DA3958">
      <w:pPr>
        <w:pStyle w:val="a3"/>
        <w:spacing w:line="237" w:lineRule="auto"/>
        <w:ind w:right="386"/>
      </w:pPr>
      <w:r>
        <w:t>ставить себя на место другого человека, понимать мотивы действий другого (в исторических ситуациях и окружающей действительности);</w:t>
      </w:r>
    </w:p>
    <w:p w14:paraId="6BBB5001" w14:textId="77777777" w:rsidR="00F11DF8" w:rsidRDefault="00DA3958">
      <w:pPr>
        <w:pStyle w:val="a3"/>
        <w:spacing w:before="4" w:line="235" w:lineRule="auto"/>
        <w:ind w:right="383"/>
      </w:pPr>
      <w:r>
        <w:t>регулировать способ выражения своих эмоций с учётом позиций и мнений других участников общения.</w:t>
      </w:r>
    </w:p>
    <w:p w14:paraId="0BF91AC5" w14:textId="77777777" w:rsidR="00F11DF8" w:rsidRDefault="00DA3958">
      <w:pPr>
        <w:pStyle w:val="a3"/>
        <w:spacing w:before="8" w:line="235" w:lineRule="auto"/>
        <w:ind w:right="386"/>
      </w:pPr>
      <w:r>
        <w:t>Предметные результаты освоения программы по истории на уровне основного общего образования должны обеспечивать:</w:t>
      </w:r>
    </w:p>
    <w:p w14:paraId="6E84BA53" w14:textId="77777777" w:rsidR="00F11DF8" w:rsidRDefault="00DA3958" w:rsidP="00803E13">
      <w:pPr>
        <w:pStyle w:val="a6"/>
        <w:numPr>
          <w:ilvl w:val="0"/>
          <w:numId w:val="79"/>
        </w:numPr>
        <w:tabs>
          <w:tab w:val="left" w:pos="1668"/>
        </w:tabs>
        <w:spacing w:before="4"/>
        <w:ind w:right="379" w:firstLine="710"/>
        <w:rPr>
          <w:sz w:val="24"/>
        </w:rPr>
      </w:pPr>
      <w:r>
        <w:rPr>
          <w:sz w:val="24"/>
        </w:rPr>
        <w:t>умение определять последовательность событий, явлений, процессов; соотносить события истории разных стран и народов с историческими периодами, событиями региональной и мировой истории, события истории родного края и истории России, определять современников исторических событий, явлений, процессов;</w:t>
      </w:r>
    </w:p>
    <w:p w14:paraId="74ECFC48" w14:textId="77777777" w:rsidR="00F11DF8" w:rsidRDefault="00DA3958" w:rsidP="00803E13">
      <w:pPr>
        <w:pStyle w:val="a6"/>
        <w:numPr>
          <w:ilvl w:val="0"/>
          <w:numId w:val="79"/>
        </w:numPr>
        <w:tabs>
          <w:tab w:val="left" w:pos="1668"/>
        </w:tabs>
        <w:spacing w:before="3" w:line="237" w:lineRule="auto"/>
        <w:ind w:right="380" w:firstLine="710"/>
        <w:rPr>
          <w:sz w:val="24"/>
        </w:rPr>
      </w:pPr>
      <w:r>
        <w:rPr>
          <w:sz w:val="24"/>
        </w:rPr>
        <w:t>умение выявлять особенности развития культуры, быта и нравов народов</w:t>
      </w:r>
      <w:r>
        <w:rPr>
          <w:spacing w:val="40"/>
          <w:sz w:val="24"/>
        </w:rPr>
        <w:t xml:space="preserve"> </w:t>
      </w:r>
      <w:r>
        <w:rPr>
          <w:sz w:val="24"/>
        </w:rPr>
        <w:t>в различные исторические эпохи;</w:t>
      </w:r>
    </w:p>
    <w:p w14:paraId="4297595B" w14:textId="77777777" w:rsidR="00F11DF8" w:rsidRDefault="00DA3958" w:rsidP="00803E13">
      <w:pPr>
        <w:pStyle w:val="a6"/>
        <w:numPr>
          <w:ilvl w:val="0"/>
          <w:numId w:val="79"/>
        </w:numPr>
        <w:tabs>
          <w:tab w:val="left" w:pos="1663"/>
        </w:tabs>
        <w:spacing w:before="6" w:line="237" w:lineRule="auto"/>
        <w:ind w:right="396" w:firstLine="710"/>
        <w:rPr>
          <w:sz w:val="24"/>
        </w:rPr>
      </w:pPr>
      <w:r>
        <w:rPr>
          <w:sz w:val="24"/>
        </w:rPr>
        <w:t>овладение историческими понятиями и их использование для решения учебных и практических задач;</w:t>
      </w:r>
    </w:p>
    <w:p w14:paraId="434BD3FF" w14:textId="77777777" w:rsidR="00F11DF8" w:rsidRDefault="00DA3958" w:rsidP="00803E13">
      <w:pPr>
        <w:pStyle w:val="a6"/>
        <w:numPr>
          <w:ilvl w:val="0"/>
          <w:numId w:val="79"/>
        </w:numPr>
        <w:tabs>
          <w:tab w:val="left" w:pos="1668"/>
        </w:tabs>
        <w:spacing w:before="1"/>
        <w:ind w:right="372" w:firstLine="710"/>
        <w:rPr>
          <w:sz w:val="24"/>
        </w:rPr>
      </w:pPr>
      <w:r>
        <w:rPr>
          <w:sz w:val="24"/>
        </w:rPr>
        <w:t>умение рассказывать на основе самостоятельно составленного плана</w:t>
      </w:r>
      <w:r>
        <w:rPr>
          <w:spacing w:val="40"/>
          <w:sz w:val="24"/>
        </w:rPr>
        <w:t xml:space="preserve"> </w:t>
      </w:r>
      <w:r>
        <w:rPr>
          <w:sz w:val="24"/>
        </w:rPr>
        <w:t>об</w:t>
      </w:r>
      <w:r>
        <w:rPr>
          <w:spacing w:val="40"/>
          <w:sz w:val="24"/>
        </w:rPr>
        <w:t xml:space="preserve"> </w:t>
      </w:r>
      <w:r>
        <w:rPr>
          <w:sz w:val="24"/>
        </w:rPr>
        <w:t>исторических событиях, явлениях, процессах истории родного края, истории России</w:t>
      </w:r>
      <w:r>
        <w:rPr>
          <w:spacing w:val="40"/>
          <w:sz w:val="24"/>
        </w:rPr>
        <w:t xml:space="preserve"> </w:t>
      </w:r>
      <w:r>
        <w:rPr>
          <w:sz w:val="24"/>
        </w:rPr>
        <w:t>и мировой истории и их</w:t>
      </w:r>
      <w:r>
        <w:rPr>
          <w:spacing w:val="-2"/>
          <w:sz w:val="24"/>
        </w:rPr>
        <w:t xml:space="preserve"> </w:t>
      </w:r>
      <w:r>
        <w:rPr>
          <w:sz w:val="24"/>
        </w:rPr>
        <w:t>участниках, демонстрируя понимание</w:t>
      </w:r>
      <w:r>
        <w:rPr>
          <w:spacing w:val="-1"/>
          <w:sz w:val="24"/>
        </w:rPr>
        <w:t xml:space="preserve"> </w:t>
      </w:r>
      <w:r>
        <w:rPr>
          <w:sz w:val="24"/>
        </w:rPr>
        <w:t>исторических явлений, процессов и знание необходимых фактов, дат, исторических понятий;</w:t>
      </w:r>
    </w:p>
    <w:p w14:paraId="4F10B29B" w14:textId="77777777" w:rsidR="00F11DF8" w:rsidRDefault="00DA3958" w:rsidP="00803E13">
      <w:pPr>
        <w:pStyle w:val="a6"/>
        <w:numPr>
          <w:ilvl w:val="0"/>
          <w:numId w:val="79"/>
        </w:numPr>
        <w:tabs>
          <w:tab w:val="left" w:pos="1668"/>
        </w:tabs>
        <w:spacing w:before="4" w:line="237" w:lineRule="auto"/>
        <w:ind w:right="392" w:firstLine="710"/>
        <w:rPr>
          <w:sz w:val="24"/>
        </w:rPr>
      </w:pPr>
      <w:r>
        <w:rPr>
          <w:sz w:val="24"/>
        </w:rPr>
        <w:t>умение выявлять существенные черты и характерные признаки исторических событий, явлений, процессов;</w:t>
      </w:r>
    </w:p>
    <w:p w14:paraId="4EA0BD66" w14:textId="77777777" w:rsidR="00F11DF8" w:rsidRDefault="00DA3958" w:rsidP="00803E13">
      <w:pPr>
        <w:pStyle w:val="a6"/>
        <w:numPr>
          <w:ilvl w:val="0"/>
          <w:numId w:val="79"/>
        </w:numPr>
        <w:tabs>
          <w:tab w:val="left" w:pos="1668"/>
        </w:tabs>
        <w:spacing w:before="1"/>
        <w:ind w:right="378" w:firstLine="710"/>
        <w:rPr>
          <w:sz w:val="24"/>
        </w:rPr>
      </w:pPr>
      <w:r>
        <w:rPr>
          <w:sz w:val="24"/>
        </w:rPr>
        <w:t>умение устанавливать причинно-следственные, пространственные, временные связи исторических</w:t>
      </w:r>
      <w:r>
        <w:rPr>
          <w:spacing w:val="-1"/>
          <w:sz w:val="24"/>
        </w:rPr>
        <w:t xml:space="preserve"> </w:t>
      </w:r>
      <w:r>
        <w:rPr>
          <w:sz w:val="24"/>
        </w:rPr>
        <w:t>событий,</w:t>
      </w:r>
      <w:r>
        <w:rPr>
          <w:spacing w:val="-4"/>
          <w:sz w:val="24"/>
        </w:rPr>
        <w:t xml:space="preserve"> </w:t>
      </w:r>
      <w:r>
        <w:rPr>
          <w:sz w:val="24"/>
        </w:rPr>
        <w:t>явлений,</w:t>
      </w:r>
      <w:r>
        <w:rPr>
          <w:spacing w:val="-4"/>
          <w:sz w:val="24"/>
        </w:rPr>
        <w:t xml:space="preserve"> </w:t>
      </w:r>
      <w:r>
        <w:rPr>
          <w:sz w:val="24"/>
        </w:rPr>
        <w:t>процессов</w:t>
      </w:r>
      <w:r>
        <w:rPr>
          <w:spacing w:val="-2"/>
          <w:sz w:val="24"/>
        </w:rPr>
        <w:t xml:space="preserve"> </w:t>
      </w:r>
      <w:r>
        <w:rPr>
          <w:sz w:val="24"/>
        </w:rPr>
        <w:t>изучаемого</w:t>
      </w:r>
      <w:r>
        <w:rPr>
          <w:spacing w:val="-1"/>
          <w:sz w:val="24"/>
        </w:rPr>
        <w:t xml:space="preserve"> </w:t>
      </w:r>
      <w:r>
        <w:rPr>
          <w:sz w:val="24"/>
        </w:rPr>
        <w:t>периода,</w:t>
      </w:r>
      <w:r>
        <w:rPr>
          <w:spacing w:val="-1"/>
          <w:sz w:val="24"/>
        </w:rPr>
        <w:t xml:space="preserve"> </w:t>
      </w:r>
      <w:r>
        <w:rPr>
          <w:sz w:val="24"/>
        </w:rPr>
        <w:t>их</w:t>
      </w:r>
      <w:r>
        <w:rPr>
          <w:spacing w:val="-1"/>
          <w:sz w:val="24"/>
        </w:rPr>
        <w:t xml:space="preserve"> </w:t>
      </w:r>
      <w:r>
        <w:rPr>
          <w:sz w:val="24"/>
        </w:rPr>
        <w:t>взаимосвязь</w:t>
      </w:r>
      <w:r>
        <w:rPr>
          <w:spacing w:val="-1"/>
          <w:sz w:val="24"/>
        </w:rPr>
        <w:t xml:space="preserve"> </w:t>
      </w:r>
      <w:r>
        <w:rPr>
          <w:sz w:val="24"/>
        </w:rPr>
        <w:t>(при наличии) с</w:t>
      </w:r>
      <w:r>
        <w:rPr>
          <w:spacing w:val="-1"/>
          <w:sz w:val="24"/>
        </w:rPr>
        <w:t xml:space="preserve"> </w:t>
      </w:r>
      <w:r>
        <w:rPr>
          <w:sz w:val="24"/>
        </w:rPr>
        <w:t>важнейшими событиями ХХ</w:t>
      </w:r>
      <w:r>
        <w:rPr>
          <w:spacing w:val="-1"/>
          <w:sz w:val="24"/>
        </w:rPr>
        <w:t xml:space="preserve"> </w:t>
      </w:r>
      <w:r>
        <w:rPr>
          <w:sz w:val="24"/>
        </w:rPr>
        <w:t>‒</w:t>
      </w:r>
      <w:r>
        <w:rPr>
          <w:spacing w:val="-1"/>
          <w:sz w:val="24"/>
        </w:rPr>
        <w:t xml:space="preserve"> </w:t>
      </w:r>
      <w:r>
        <w:rPr>
          <w:sz w:val="24"/>
        </w:rPr>
        <w:t>начала</w:t>
      </w:r>
      <w:r>
        <w:rPr>
          <w:spacing w:val="-1"/>
          <w:sz w:val="24"/>
        </w:rPr>
        <w:t xml:space="preserve"> </w:t>
      </w:r>
      <w:r>
        <w:rPr>
          <w:sz w:val="24"/>
        </w:rPr>
        <w:t>XXI</w:t>
      </w:r>
      <w:r>
        <w:rPr>
          <w:spacing w:val="-3"/>
          <w:sz w:val="24"/>
        </w:rPr>
        <w:t xml:space="preserve"> </w:t>
      </w:r>
      <w:r>
        <w:rPr>
          <w:sz w:val="24"/>
        </w:rPr>
        <w:t>в.</w:t>
      </w:r>
      <w:r>
        <w:rPr>
          <w:spacing w:val="-1"/>
          <w:sz w:val="24"/>
        </w:rPr>
        <w:t xml:space="preserve"> </w:t>
      </w:r>
      <w:r>
        <w:rPr>
          <w:sz w:val="24"/>
        </w:rPr>
        <w:t>(Февральская</w:t>
      </w:r>
      <w:r>
        <w:rPr>
          <w:spacing w:val="-1"/>
          <w:sz w:val="24"/>
        </w:rPr>
        <w:t xml:space="preserve"> </w:t>
      </w:r>
      <w:r>
        <w:rPr>
          <w:sz w:val="24"/>
        </w:rPr>
        <w:t>и Октябрьская</w:t>
      </w:r>
      <w:r>
        <w:rPr>
          <w:spacing w:val="-1"/>
          <w:sz w:val="24"/>
        </w:rPr>
        <w:t xml:space="preserve"> </w:t>
      </w:r>
      <w:r>
        <w:rPr>
          <w:sz w:val="24"/>
        </w:rPr>
        <w:t>революции 1917</w:t>
      </w:r>
      <w:r>
        <w:rPr>
          <w:spacing w:val="-2"/>
          <w:sz w:val="24"/>
        </w:rPr>
        <w:t xml:space="preserve"> </w:t>
      </w:r>
      <w:r>
        <w:rPr>
          <w:sz w:val="24"/>
        </w:rPr>
        <w:t>г., Великая</w:t>
      </w:r>
      <w:r>
        <w:rPr>
          <w:spacing w:val="-1"/>
          <w:sz w:val="24"/>
        </w:rPr>
        <w:t xml:space="preserve"> </w:t>
      </w:r>
      <w:r>
        <w:rPr>
          <w:sz w:val="24"/>
        </w:rPr>
        <w:t>Отечественная</w:t>
      </w:r>
      <w:r>
        <w:rPr>
          <w:spacing w:val="-1"/>
          <w:sz w:val="24"/>
        </w:rPr>
        <w:t xml:space="preserve"> </w:t>
      </w:r>
      <w:r>
        <w:rPr>
          <w:sz w:val="24"/>
        </w:rPr>
        <w:t>война,</w:t>
      </w:r>
      <w:r>
        <w:rPr>
          <w:spacing w:val="-1"/>
          <w:sz w:val="24"/>
        </w:rPr>
        <w:t xml:space="preserve"> </w:t>
      </w:r>
      <w:r>
        <w:rPr>
          <w:sz w:val="24"/>
        </w:rPr>
        <w:t>распад</w:t>
      </w:r>
      <w:r>
        <w:rPr>
          <w:spacing w:val="-1"/>
          <w:sz w:val="24"/>
        </w:rPr>
        <w:t xml:space="preserve"> </w:t>
      </w:r>
      <w:r>
        <w:rPr>
          <w:sz w:val="24"/>
        </w:rPr>
        <w:t>СССР,</w:t>
      </w:r>
      <w:r>
        <w:rPr>
          <w:spacing w:val="-4"/>
          <w:sz w:val="24"/>
        </w:rPr>
        <w:t xml:space="preserve"> </w:t>
      </w:r>
      <w:r>
        <w:rPr>
          <w:sz w:val="24"/>
        </w:rPr>
        <w:t>сложные</w:t>
      </w:r>
      <w:r>
        <w:rPr>
          <w:spacing w:val="-3"/>
          <w:sz w:val="24"/>
        </w:rPr>
        <w:t xml:space="preserve"> </w:t>
      </w:r>
      <w:r>
        <w:rPr>
          <w:sz w:val="24"/>
        </w:rPr>
        <w:t>1990-е</w:t>
      </w:r>
      <w:r>
        <w:rPr>
          <w:spacing w:val="-2"/>
          <w:sz w:val="24"/>
        </w:rPr>
        <w:t xml:space="preserve"> </w:t>
      </w:r>
      <w:r>
        <w:rPr>
          <w:sz w:val="24"/>
        </w:rPr>
        <w:t>гг.,</w:t>
      </w:r>
      <w:r>
        <w:rPr>
          <w:spacing w:val="-1"/>
          <w:sz w:val="24"/>
        </w:rPr>
        <w:t xml:space="preserve"> </w:t>
      </w:r>
      <w:r>
        <w:rPr>
          <w:sz w:val="24"/>
        </w:rPr>
        <w:t>возрождение</w:t>
      </w:r>
      <w:r>
        <w:rPr>
          <w:spacing w:val="-2"/>
          <w:sz w:val="24"/>
        </w:rPr>
        <w:t xml:space="preserve"> </w:t>
      </w:r>
      <w:r>
        <w:rPr>
          <w:sz w:val="24"/>
        </w:rPr>
        <w:t>страны</w:t>
      </w:r>
      <w:r>
        <w:rPr>
          <w:spacing w:val="-2"/>
          <w:sz w:val="24"/>
        </w:rPr>
        <w:t xml:space="preserve"> </w:t>
      </w:r>
      <w:r>
        <w:rPr>
          <w:sz w:val="24"/>
        </w:rPr>
        <w:t>с</w:t>
      </w:r>
      <w:r>
        <w:rPr>
          <w:spacing w:val="-2"/>
          <w:sz w:val="24"/>
        </w:rPr>
        <w:t xml:space="preserve"> </w:t>
      </w:r>
      <w:r>
        <w:rPr>
          <w:sz w:val="24"/>
        </w:rPr>
        <w:t>2000-х гг., воссоединение Крыма с Россией в 2014 г.); характеризовать итоги</w:t>
      </w:r>
      <w:r>
        <w:rPr>
          <w:spacing w:val="40"/>
          <w:sz w:val="24"/>
        </w:rPr>
        <w:t xml:space="preserve"> </w:t>
      </w:r>
      <w:r>
        <w:rPr>
          <w:sz w:val="24"/>
        </w:rPr>
        <w:t>и</w:t>
      </w:r>
      <w:r>
        <w:rPr>
          <w:spacing w:val="40"/>
          <w:sz w:val="24"/>
        </w:rPr>
        <w:t xml:space="preserve"> </w:t>
      </w:r>
      <w:r>
        <w:rPr>
          <w:sz w:val="24"/>
        </w:rPr>
        <w:t>историческое значение событий;</w:t>
      </w:r>
    </w:p>
    <w:p w14:paraId="078ECAC6" w14:textId="77777777" w:rsidR="00F11DF8" w:rsidRDefault="00DA3958" w:rsidP="00803E13">
      <w:pPr>
        <w:pStyle w:val="a6"/>
        <w:numPr>
          <w:ilvl w:val="0"/>
          <w:numId w:val="79"/>
        </w:numPr>
        <w:tabs>
          <w:tab w:val="left" w:pos="1668"/>
        </w:tabs>
        <w:spacing w:before="8" w:line="235" w:lineRule="auto"/>
        <w:ind w:right="382" w:firstLine="710"/>
        <w:rPr>
          <w:sz w:val="24"/>
        </w:rPr>
      </w:pPr>
      <w:r>
        <w:rPr>
          <w:sz w:val="24"/>
        </w:rPr>
        <w:t>умение сравнивать исторические события, явления, процессы в различные исторические эпохи;</w:t>
      </w:r>
    </w:p>
    <w:p w14:paraId="0C05C3CE" w14:textId="77777777" w:rsidR="00F11DF8" w:rsidRDefault="00DA3958" w:rsidP="00803E13">
      <w:pPr>
        <w:pStyle w:val="a6"/>
        <w:numPr>
          <w:ilvl w:val="0"/>
          <w:numId w:val="79"/>
        </w:numPr>
        <w:tabs>
          <w:tab w:val="left" w:pos="1668"/>
        </w:tabs>
        <w:spacing w:before="9" w:line="235" w:lineRule="auto"/>
        <w:ind w:right="396" w:firstLine="710"/>
        <w:rPr>
          <w:sz w:val="24"/>
        </w:rPr>
      </w:pPr>
      <w:r>
        <w:rPr>
          <w:sz w:val="24"/>
        </w:rPr>
        <w:t>умение определять и аргументировать собственную</w:t>
      </w:r>
      <w:r>
        <w:rPr>
          <w:spacing w:val="-1"/>
          <w:sz w:val="24"/>
        </w:rPr>
        <w:t xml:space="preserve"> </w:t>
      </w:r>
      <w:r>
        <w:rPr>
          <w:sz w:val="24"/>
        </w:rPr>
        <w:t>или предложенную точку зрения с использованием фактического материала, в том числе используя источники разных типов;</w:t>
      </w:r>
    </w:p>
    <w:p w14:paraId="54358050" w14:textId="77777777" w:rsidR="00F11DF8" w:rsidRDefault="00DA3958" w:rsidP="00803E13">
      <w:pPr>
        <w:pStyle w:val="a6"/>
        <w:numPr>
          <w:ilvl w:val="0"/>
          <w:numId w:val="79"/>
        </w:numPr>
        <w:tabs>
          <w:tab w:val="left" w:pos="1668"/>
        </w:tabs>
        <w:spacing w:before="6" w:line="237" w:lineRule="auto"/>
        <w:ind w:right="380" w:firstLine="710"/>
        <w:rPr>
          <w:sz w:val="24"/>
        </w:rPr>
      </w:pPr>
      <w:r>
        <w:rPr>
          <w:sz w:val="24"/>
        </w:rPr>
        <w:t>умение различать основные типы исторических источников: письменные, вещественные, аудиовизуальные;</w:t>
      </w:r>
    </w:p>
    <w:p w14:paraId="23886C09" w14:textId="77777777" w:rsidR="00F11DF8" w:rsidRDefault="00DA3958" w:rsidP="00803E13">
      <w:pPr>
        <w:pStyle w:val="a6"/>
        <w:numPr>
          <w:ilvl w:val="0"/>
          <w:numId w:val="79"/>
        </w:numPr>
        <w:tabs>
          <w:tab w:val="left" w:pos="1788"/>
        </w:tabs>
        <w:spacing w:before="1" w:line="242" w:lineRule="auto"/>
        <w:ind w:right="390" w:firstLine="710"/>
        <w:rPr>
          <w:sz w:val="24"/>
        </w:rPr>
      </w:pPr>
      <w:r>
        <w:rPr>
          <w:sz w:val="24"/>
        </w:rPr>
        <w:t>умение находить и критически анализировать для решения познавательной задачи исторические источники разных типов (в том числе по истории родного края), оценивать их полноту</w:t>
      </w:r>
      <w:r>
        <w:rPr>
          <w:spacing w:val="40"/>
          <w:sz w:val="24"/>
        </w:rPr>
        <w:t xml:space="preserve"> </w:t>
      </w:r>
      <w:r>
        <w:rPr>
          <w:sz w:val="24"/>
        </w:rPr>
        <w:t>и достоверность, соотносить с историческим периодом; соотносить извлечённую</w:t>
      </w:r>
    </w:p>
    <w:p w14:paraId="43A5491F" w14:textId="77777777" w:rsidR="00F11DF8" w:rsidRDefault="00F11DF8">
      <w:pPr>
        <w:spacing w:line="242" w:lineRule="auto"/>
        <w:jc w:val="both"/>
        <w:rPr>
          <w:sz w:val="24"/>
        </w:rPr>
        <w:sectPr w:rsidR="00F11DF8">
          <w:pgSz w:w="11920" w:h="16850"/>
          <w:pgMar w:top="1040" w:right="320" w:bottom="280" w:left="720" w:header="720" w:footer="720" w:gutter="0"/>
          <w:cols w:space="720"/>
        </w:sectPr>
      </w:pPr>
    </w:p>
    <w:p w14:paraId="36F2F86A" w14:textId="77777777" w:rsidR="00F11DF8" w:rsidRDefault="00DA3958">
      <w:pPr>
        <w:pStyle w:val="a3"/>
        <w:spacing w:before="76" w:line="242" w:lineRule="auto"/>
        <w:ind w:right="384" w:firstLine="0"/>
      </w:pPr>
      <w:r>
        <w:lastRenderedPageBreak/>
        <w:t xml:space="preserve">информацию с информацией из других источников при изучении исторических событий, явлений, процессов; привлекать контекстную информацию при работе с историческими </w:t>
      </w:r>
      <w:r>
        <w:rPr>
          <w:spacing w:val="-2"/>
        </w:rPr>
        <w:t>источниками;</w:t>
      </w:r>
    </w:p>
    <w:p w14:paraId="2230BF4B" w14:textId="77777777" w:rsidR="00F11DF8" w:rsidRDefault="00DA3958" w:rsidP="00803E13">
      <w:pPr>
        <w:pStyle w:val="a6"/>
        <w:numPr>
          <w:ilvl w:val="0"/>
          <w:numId w:val="79"/>
        </w:numPr>
        <w:tabs>
          <w:tab w:val="left" w:pos="1788"/>
        </w:tabs>
        <w:ind w:right="383" w:firstLine="710"/>
        <w:rPr>
          <w:sz w:val="24"/>
        </w:rPr>
      </w:pPr>
      <w:r>
        <w:rPr>
          <w:sz w:val="24"/>
        </w:rPr>
        <w:t xml:space="preserve">умение читать и анализировать историческую карту (схему); характеризовать на основе исторической карты (схемы) исторические события, явления, процессы; сопоставлять информацию, представленную на исторической карте (схеме), с информацией из других </w:t>
      </w:r>
      <w:r>
        <w:rPr>
          <w:spacing w:val="-2"/>
          <w:sz w:val="24"/>
        </w:rPr>
        <w:t>источников;</w:t>
      </w:r>
    </w:p>
    <w:p w14:paraId="43277058" w14:textId="77777777" w:rsidR="00F11DF8" w:rsidRDefault="00DA3958" w:rsidP="00803E13">
      <w:pPr>
        <w:pStyle w:val="a6"/>
        <w:numPr>
          <w:ilvl w:val="0"/>
          <w:numId w:val="79"/>
        </w:numPr>
        <w:tabs>
          <w:tab w:val="left" w:pos="1788"/>
        </w:tabs>
        <w:spacing w:line="237" w:lineRule="auto"/>
        <w:ind w:right="383" w:firstLine="710"/>
        <w:rPr>
          <w:sz w:val="24"/>
        </w:rPr>
      </w:pPr>
      <w:r>
        <w:rPr>
          <w:sz w:val="24"/>
        </w:rPr>
        <w:t>умение анализировать текстовые, визуальные источники исторической</w:t>
      </w:r>
      <w:r>
        <w:rPr>
          <w:spacing w:val="40"/>
          <w:sz w:val="24"/>
        </w:rPr>
        <w:t xml:space="preserve"> </w:t>
      </w:r>
      <w:r>
        <w:rPr>
          <w:sz w:val="24"/>
        </w:rPr>
        <w:t>информации, представлять историческую информацию в виде таблиц, схем, диаграмм;</w:t>
      </w:r>
    </w:p>
    <w:p w14:paraId="5B0DC07A" w14:textId="77777777" w:rsidR="00F11DF8" w:rsidRDefault="00DA3958" w:rsidP="00803E13">
      <w:pPr>
        <w:pStyle w:val="a6"/>
        <w:numPr>
          <w:ilvl w:val="0"/>
          <w:numId w:val="79"/>
        </w:numPr>
        <w:tabs>
          <w:tab w:val="left" w:pos="1788"/>
        </w:tabs>
        <w:spacing w:before="1"/>
        <w:ind w:right="382" w:firstLine="710"/>
        <w:rPr>
          <w:sz w:val="24"/>
        </w:rPr>
      </w:pPr>
      <w:r>
        <w:rPr>
          <w:sz w:val="24"/>
        </w:rPr>
        <w:t>умение осуществлять с соблюдением правил информационной безопасности поиск исторической информации в справочной литературе, информационно-телекоммуникационной сети «Интернет» для решения познавательных задач, оценивать полноту и верифицированность информации;</w:t>
      </w:r>
    </w:p>
    <w:p w14:paraId="399DE05D" w14:textId="77777777" w:rsidR="00F11DF8" w:rsidRDefault="00DA3958" w:rsidP="00803E13">
      <w:pPr>
        <w:pStyle w:val="a6"/>
        <w:numPr>
          <w:ilvl w:val="0"/>
          <w:numId w:val="79"/>
        </w:numPr>
        <w:tabs>
          <w:tab w:val="left" w:pos="1788"/>
        </w:tabs>
        <w:ind w:right="385" w:firstLine="710"/>
        <w:rPr>
          <w:sz w:val="24"/>
        </w:rPr>
      </w:pPr>
      <w:r>
        <w:rPr>
          <w:sz w:val="24"/>
        </w:rPr>
        <w:t xml:space="preserve">приобретение опыта взаимодействия с людьми другой культуры, национальной и религиозной принадлежности на основе национальных ценностей современного российского общества: гуманистических и демократических ценностей, идеи мира и взаимопонимания между народами, людьми разных культур, уважения к историческому наследию народов </w:t>
      </w:r>
      <w:r>
        <w:rPr>
          <w:spacing w:val="-2"/>
          <w:sz w:val="24"/>
        </w:rPr>
        <w:t>России.</w:t>
      </w:r>
    </w:p>
    <w:p w14:paraId="78B513AB" w14:textId="77777777" w:rsidR="00F11DF8" w:rsidRDefault="00DA3958">
      <w:pPr>
        <w:pStyle w:val="a3"/>
        <w:spacing w:line="272" w:lineRule="exact"/>
        <w:ind w:left="1406" w:firstLine="0"/>
      </w:pPr>
      <w:r>
        <w:t>Предметные</w:t>
      </w:r>
      <w:r>
        <w:rPr>
          <w:spacing w:val="-13"/>
        </w:rPr>
        <w:t xml:space="preserve"> </w:t>
      </w:r>
      <w:r>
        <w:t>результаты</w:t>
      </w:r>
      <w:r>
        <w:rPr>
          <w:spacing w:val="-3"/>
        </w:rPr>
        <w:t xml:space="preserve"> </w:t>
      </w:r>
      <w:r>
        <w:t>изучения</w:t>
      </w:r>
      <w:r>
        <w:rPr>
          <w:spacing w:val="-4"/>
        </w:rPr>
        <w:t xml:space="preserve"> </w:t>
      </w:r>
      <w:r>
        <w:t>учебного</w:t>
      </w:r>
      <w:r>
        <w:rPr>
          <w:spacing w:val="-9"/>
        </w:rPr>
        <w:t xml:space="preserve"> </w:t>
      </w:r>
      <w:r>
        <w:t>предмета</w:t>
      </w:r>
      <w:r>
        <w:rPr>
          <w:spacing w:val="-6"/>
        </w:rPr>
        <w:t xml:space="preserve"> </w:t>
      </w:r>
      <w:r>
        <w:t>«История»</w:t>
      </w:r>
      <w:r>
        <w:rPr>
          <w:spacing w:val="-9"/>
        </w:rPr>
        <w:t xml:space="preserve"> </w:t>
      </w:r>
      <w:r>
        <w:rPr>
          <w:spacing w:val="-2"/>
        </w:rPr>
        <w:t>включают:</w:t>
      </w:r>
    </w:p>
    <w:p w14:paraId="55C076B0" w14:textId="77777777" w:rsidR="00F11DF8" w:rsidRDefault="00DA3958" w:rsidP="00803E13">
      <w:pPr>
        <w:pStyle w:val="a6"/>
        <w:numPr>
          <w:ilvl w:val="0"/>
          <w:numId w:val="78"/>
        </w:numPr>
        <w:tabs>
          <w:tab w:val="left" w:pos="1669"/>
        </w:tabs>
        <w:spacing w:before="11" w:line="235" w:lineRule="auto"/>
        <w:ind w:right="384" w:firstLine="710"/>
        <w:rPr>
          <w:sz w:val="24"/>
        </w:rPr>
      </w:pPr>
      <w:r>
        <w:rPr>
          <w:sz w:val="24"/>
        </w:rPr>
        <w:t>целостные представления об историческом пути человечества, разных народов и государств; о преемственности исторических эпох; о месте и роли России в мировой истории;</w:t>
      </w:r>
    </w:p>
    <w:p w14:paraId="5396299C" w14:textId="77777777" w:rsidR="00F11DF8" w:rsidRDefault="00DA3958" w:rsidP="00803E13">
      <w:pPr>
        <w:pStyle w:val="a6"/>
        <w:numPr>
          <w:ilvl w:val="0"/>
          <w:numId w:val="78"/>
        </w:numPr>
        <w:tabs>
          <w:tab w:val="left" w:pos="1669"/>
        </w:tabs>
        <w:spacing w:before="7" w:line="237" w:lineRule="auto"/>
        <w:ind w:right="382" w:firstLine="710"/>
        <w:rPr>
          <w:sz w:val="24"/>
        </w:rPr>
      </w:pPr>
      <w:r>
        <w:rPr>
          <w:sz w:val="24"/>
        </w:rPr>
        <w:t>базовые знания об основных этапах и ключевых событиях отечественной и всемирной истории;</w:t>
      </w:r>
    </w:p>
    <w:p w14:paraId="42C7202F" w14:textId="77777777" w:rsidR="00F11DF8" w:rsidRDefault="00DA3958" w:rsidP="00803E13">
      <w:pPr>
        <w:pStyle w:val="a6"/>
        <w:numPr>
          <w:ilvl w:val="0"/>
          <w:numId w:val="78"/>
        </w:numPr>
        <w:tabs>
          <w:tab w:val="left" w:pos="1669"/>
        </w:tabs>
        <w:spacing w:before="3"/>
        <w:ind w:right="378" w:firstLine="710"/>
        <w:rPr>
          <w:sz w:val="24"/>
        </w:rPr>
      </w:pPr>
      <w:r>
        <w:rPr>
          <w:sz w:val="24"/>
        </w:rPr>
        <w:t xml:space="preserve">способность применять понятийный аппарат исторического знания и приемы исторического анализа для раскрытия сущности и значения событий и явлений прошлого и </w:t>
      </w:r>
      <w:r>
        <w:rPr>
          <w:spacing w:val="-2"/>
          <w:sz w:val="24"/>
        </w:rPr>
        <w:t>современности;</w:t>
      </w:r>
    </w:p>
    <w:p w14:paraId="6C2A9518" w14:textId="77777777" w:rsidR="00F11DF8" w:rsidRDefault="00DA3958" w:rsidP="00803E13">
      <w:pPr>
        <w:pStyle w:val="a6"/>
        <w:numPr>
          <w:ilvl w:val="0"/>
          <w:numId w:val="78"/>
        </w:numPr>
        <w:tabs>
          <w:tab w:val="left" w:pos="1669"/>
        </w:tabs>
        <w:spacing w:before="1"/>
        <w:ind w:right="375" w:firstLine="710"/>
        <w:rPr>
          <w:sz w:val="24"/>
        </w:rPr>
      </w:pPr>
      <w:r>
        <w:rPr>
          <w:sz w:val="24"/>
        </w:rPr>
        <w:t xml:space="preserve">умение работать с основными видами современных источников исторической </w:t>
      </w:r>
      <w:r>
        <w:rPr>
          <w:position w:val="1"/>
          <w:sz w:val="24"/>
        </w:rPr>
        <w:t xml:space="preserve">информации (учебник, научно-популярная литература, ресурсы </w:t>
      </w:r>
      <w:r>
        <w:rPr>
          <w:sz w:val="24"/>
        </w:rPr>
        <w:t xml:space="preserve">информационно- телекоммуникационной сети «Интернет» </w:t>
      </w:r>
      <w:r>
        <w:rPr>
          <w:position w:val="1"/>
          <w:sz w:val="24"/>
        </w:rPr>
        <w:t xml:space="preserve">и другие), оценивая их информационные </w:t>
      </w:r>
      <w:r>
        <w:rPr>
          <w:sz w:val="24"/>
        </w:rPr>
        <w:t>особенности и достоверность с применением метапредметного подхода;</w:t>
      </w:r>
    </w:p>
    <w:p w14:paraId="38A6BABF" w14:textId="77777777" w:rsidR="00F11DF8" w:rsidRDefault="00DA3958" w:rsidP="00803E13">
      <w:pPr>
        <w:pStyle w:val="a6"/>
        <w:numPr>
          <w:ilvl w:val="0"/>
          <w:numId w:val="78"/>
        </w:numPr>
        <w:tabs>
          <w:tab w:val="left" w:pos="1669"/>
        </w:tabs>
        <w:ind w:right="379" w:firstLine="710"/>
        <w:rPr>
          <w:sz w:val="24"/>
        </w:rPr>
      </w:pPr>
      <w:r>
        <w:rPr>
          <w:sz w:val="24"/>
        </w:rPr>
        <w:t>умение работать историческими (аутентичными) письменными, изобразительными и вещественными источниками ‒ извлекать, анализировать, систематизировать и интерпретировать содержащуюся в</w:t>
      </w:r>
      <w:r>
        <w:rPr>
          <w:spacing w:val="40"/>
          <w:sz w:val="24"/>
        </w:rPr>
        <w:t xml:space="preserve"> </w:t>
      </w:r>
      <w:r>
        <w:rPr>
          <w:sz w:val="24"/>
        </w:rPr>
        <w:t>них информацию, определять информационную ценность и значимость источника;</w:t>
      </w:r>
    </w:p>
    <w:p w14:paraId="6F570322" w14:textId="77777777" w:rsidR="00F11DF8" w:rsidRDefault="00DA3958" w:rsidP="00803E13">
      <w:pPr>
        <w:pStyle w:val="a6"/>
        <w:numPr>
          <w:ilvl w:val="0"/>
          <w:numId w:val="78"/>
        </w:numPr>
        <w:tabs>
          <w:tab w:val="left" w:pos="1669"/>
        </w:tabs>
        <w:ind w:right="376" w:firstLine="710"/>
        <w:rPr>
          <w:sz w:val="24"/>
        </w:rPr>
      </w:pPr>
      <w:r>
        <w:rPr>
          <w:sz w:val="24"/>
        </w:rPr>
        <w:t>способность представлять описание (устное или письменное) событий, явлений, процессов истории родного края, истории России и мировой истории и их участников, основанное на знании исторических фактов, дат, понятий;</w:t>
      </w:r>
    </w:p>
    <w:p w14:paraId="78200FB5" w14:textId="77777777" w:rsidR="00F11DF8" w:rsidRDefault="00DA3958" w:rsidP="00803E13">
      <w:pPr>
        <w:pStyle w:val="a6"/>
        <w:numPr>
          <w:ilvl w:val="0"/>
          <w:numId w:val="78"/>
        </w:numPr>
        <w:tabs>
          <w:tab w:val="left" w:pos="1669"/>
        </w:tabs>
        <w:ind w:right="386" w:firstLine="710"/>
        <w:rPr>
          <w:sz w:val="24"/>
        </w:rPr>
      </w:pPr>
      <w:r>
        <w:rPr>
          <w:sz w:val="24"/>
        </w:rPr>
        <w:t>владение приёмами оценки значения исторических событий и деятельности исторических личностей в отечественной и всемирной истории;</w:t>
      </w:r>
    </w:p>
    <w:p w14:paraId="01078360" w14:textId="77777777" w:rsidR="00F11DF8" w:rsidRDefault="00DA3958" w:rsidP="00803E13">
      <w:pPr>
        <w:pStyle w:val="a6"/>
        <w:numPr>
          <w:ilvl w:val="0"/>
          <w:numId w:val="78"/>
        </w:numPr>
        <w:tabs>
          <w:tab w:val="left" w:pos="1669"/>
        </w:tabs>
        <w:ind w:right="383" w:firstLine="710"/>
        <w:rPr>
          <w:sz w:val="24"/>
        </w:rPr>
      </w:pPr>
      <w:r>
        <w:rPr>
          <w:sz w:val="24"/>
        </w:rPr>
        <w:t xml:space="preserve">способность применять исторические знания как основу диалога в поликультурной </w:t>
      </w:r>
      <w:r>
        <w:rPr>
          <w:position w:val="1"/>
          <w:sz w:val="24"/>
        </w:rPr>
        <w:t xml:space="preserve">среде, взаимодействовать с людьми другой культуры, </w:t>
      </w:r>
      <w:r>
        <w:rPr>
          <w:sz w:val="24"/>
        </w:rPr>
        <w:t>национальной и религиозной принадлежности на основе ценностей современного российского общества;</w:t>
      </w:r>
    </w:p>
    <w:p w14:paraId="1847ADA7" w14:textId="77777777" w:rsidR="00F11DF8" w:rsidRDefault="00DA3958" w:rsidP="00803E13">
      <w:pPr>
        <w:pStyle w:val="a6"/>
        <w:numPr>
          <w:ilvl w:val="0"/>
          <w:numId w:val="78"/>
        </w:numPr>
        <w:tabs>
          <w:tab w:val="left" w:pos="1664"/>
        </w:tabs>
        <w:ind w:right="386" w:firstLine="710"/>
        <w:rPr>
          <w:sz w:val="24"/>
        </w:rPr>
      </w:pPr>
      <w:r>
        <w:rPr>
          <w:sz w:val="24"/>
        </w:rPr>
        <w:t>осознание необходимости сохранения исторических и культурных памятников своей страны и мира;</w:t>
      </w:r>
    </w:p>
    <w:p w14:paraId="10DDA6DB" w14:textId="77777777" w:rsidR="00F11DF8" w:rsidRDefault="00DA3958" w:rsidP="00803E13">
      <w:pPr>
        <w:pStyle w:val="a6"/>
        <w:numPr>
          <w:ilvl w:val="0"/>
          <w:numId w:val="78"/>
        </w:numPr>
        <w:tabs>
          <w:tab w:val="left" w:pos="1789"/>
        </w:tabs>
        <w:spacing w:before="2" w:line="242" w:lineRule="auto"/>
        <w:ind w:right="375" w:firstLine="710"/>
        <w:rPr>
          <w:sz w:val="24"/>
        </w:rPr>
      </w:pPr>
      <w:r>
        <w:rPr>
          <w:sz w:val="24"/>
        </w:rPr>
        <w:t>умение устанавливать взаимосвязи событий, явлений, процессов прошлого с важнейшими событиями ХХ ‒ начала XXI в.</w:t>
      </w:r>
    </w:p>
    <w:p w14:paraId="2256CD9B" w14:textId="77777777" w:rsidR="00F11DF8" w:rsidRDefault="00DA3958">
      <w:pPr>
        <w:pStyle w:val="a3"/>
        <w:ind w:right="378"/>
      </w:pPr>
      <w:r>
        <w:t>150.8.5. Достижение предметных результатов может быть обеспечено в том числе введением отдельного учебного модуля «Введение в Новейшую историю России», предваряющего систематическое изучение отечественной истории XX‒XXI вв. в</w:t>
      </w:r>
      <w:r>
        <w:rPr>
          <w:spacing w:val="40"/>
        </w:rPr>
        <w:t xml:space="preserve"> </w:t>
      </w:r>
      <w:r>
        <w:t>10-11 классах. Изучение данного модуля призвано сформировать базу для овладения знаниями об основных этапах и ключевых событиях истории России Новейшего времени (Российская революция</w:t>
      </w:r>
      <w:r>
        <w:rPr>
          <w:spacing w:val="40"/>
        </w:rPr>
        <w:t xml:space="preserve"> </w:t>
      </w:r>
      <w:r>
        <w:t>1917-1922</w:t>
      </w:r>
      <w:r>
        <w:rPr>
          <w:spacing w:val="40"/>
        </w:rPr>
        <w:t xml:space="preserve"> </w:t>
      </w:r>
      <w:r>
        <w:t>гг.,</w:t>
      </w:r>
      <w:r>
        <w:rPr>
          <w:spacing w:val="40"/>
        </w:rPr>
        <w:t xml:space="preserve"> </w:t>
      </w:r>
      <w:r>
        <w:t>Великая Отечественная</w:t>
      </w:r>
      <w:r>
        <w:rPr>
          <w:spacing w:val="40"/>
        </w:rPr>
        <w:t xml:space="preserve"> </w:t>
      </w:r>
      <w:r>
        <w:t>война</w:t>
      </w:r>
      <w:r>
        <w:rPr>
          <w:spacing w:val="40"/>
        </w:rPr>
        <w:t xml:space="preserve"> </w:t>
      </w:r>
      <w:r>
        <w:t>1941-1945</w:t>
      </w:r>
      <w:r>
        <w:rPr>
          <w:spacing w:val="40"/>
        </w:rPr>
        <w:t xml:space="preserve"> </w:t>
      </w:r>
      <w:r>
        <w:t>гг.,</w:t>
      </w:r>
      <w:r>
        <w:rPr>
          <w:spacing w:val="40"/>
        </w:rPr>
        <w:t xml:space="preserve"> </w:t>
      </w:r>
      <w:r>
        <w:t>распад</w:t>
      </w:r>
      <w:r>
        <w:rPr>
          <w:spacing w:val="40"/>
        </w:rPr>
        <w:t xml:space="preserve"> </w:t>
      </w:r>
      <w:r>
        <w:t>СССР,</w:t>
      </w:r>
    </w:p>
    <w:p w14:paraId="771A6B51" w14:textId="77777777" w:rsidR="00F11DF8" w:rsidRDefault="00F11DF8">
      <w:pPr>
        <w:sectPr w:rsidR="00F11DF8">
          <w:pgSz w:w="11920" w:h="16850"/>
          <w:pgMar w:top="1040" w:right="320" w:bottom="280" w:left="720" w:header="720" w:footer="720" w:gutter="0"/>
          <w:cols w:space="720"/>
        </w:sectPr>
      </w:pPr>
    </w:p>
    <w:p w14:paraId="4B93E6DE" w14:textId="77777777" w:rsidR="00F11DF8" w:rsidRDefault="00DA3958">
      <w:pPr>
        <w:pStyle w:val="a3"/>
        <w:spacing w:before="76"/>
        <w:ind w:firstLine="0"/>
      </w:pPr>
      <w:r>
        <w:lastRenderedPageBreak/>
        <w:t>возрождение</w:t>
      </w:r>
      <w:r>
        <w:rPr>
          <w:spacing w:val="-5"/>
        </w:rPr>
        <w:t xml:space="preserve"> </w:t>
      </w:r>
      <w:r>
        <w:t>страны</w:t>
      </w:r>
      <w:r>
        <w:rPr>
          <w:spacing w:val="1"/>
        </w:rPr>
        <w:t xml:space="preserve"> </w:t>
      </w:r>
      <w:r>
        <w:t>с</w:t>
      </w:r>
      <w:r>
        <w:rPr>
          <w:spacing w:val="-8"/>
        </w:rPr>
        <w:t xml:space="preserve"> </w:t>
      </w:r>
      <w:r>
        <w:t>2000-х</w:t>
      </w:r>
      <w:r>
        <w:rPr>
          <w:spacing w:val="-6"/>
        </w:rPr>
        <w:t xml:space="preserve"> </w:t>
      </w:r>
      <w:r>
        <w:t>гг.,</w:t>
      </w:r>
      <w:r>
        <w:rPr>
          <w:spacing w:val="-4"/>
        </w:rPr>
        <w:t xml:space="preserve"> </w:t>
      </w:r>
      <w:r>
        <w:t>воссоединение</w:t>
      </w:r>
      <w:r>
        <w:rPr>
          <w:spacing w:val="-3"/>
        </w:rPr>
        <w:t xml:space="preserve"> </w:t>
      </w:r>
      <w:r>
        <w:t>Крыма</w:t>
      </w:r>
      <w:r>
        <w:rPr>
          <w:spacing w:val="-2"/>
        </w:rPr>
        <w:t xml:space="preserve"> </w:t>
      </w:r>
      <w:r>
        <w:t>с</w:t>
      </w:r>
      <w:r>
        <w:rPr>
          <w:spacing w:val="-5"/>
        </w:rPr>
        <w:t xml:space="preserve"> </w:t>
      </w:r>
      <w:r>
        <w:t>Россией</w:t>
      </w:r>
      <w:r>
        <w:rPr>
          <w:spacing w:val="2"/>
        </w:rPr>
        <w:t xml:space="preserve"> </w:t>
      </w:r>
      <w:r>
        <w:t>в</w:t>
      </w:r>
      <w:r>
        <w:rPr>
          <w:spacing w:val="-4"/>
        </w:rPr>
        <w:t xml:space="preserve"> </w:t>
      </w:r>
      <w:r>
        <w:t>2014</w:t>
      </w:r>
      <w:r>
        <w:rPr>
          <w:spacing w:val="-6"/>
        </w:rPr>
        <w:t xml:space="preserve"> </w:t>
      </w:r>
      <w:r>
        <w:rPr>
          <w:spacing w:val="-4"/>
        </w:rPr>
        <w:t>г.).</w:t>
      </w:r>
    </w:p>
    <w:p w14:paraId="040CAC31" w14:textId="77777777" w:rsidR="00F11DF8" w:rsidRDefault="00DA3958">
      <w:pPr>
        <w:pStyle w:val="a3"/>
        <w:spacing w:before="3"/>
        <w:ind w:right="375"/>
      </w:pPr>
      <w:r>
        <w:t xml:space="preserve">Предметные результаты изучения истории носят комплексный характер, в них органично сочетаются познавательно-исторические, мировоззренческие и метапредметные </w:t>
      </w:r>
      <w:r>
        <w:rPr>
          <w:spacing w:val="-2"/>
        </w:rPr>
        <w:t>компоненты.</w:t>
      </w:r>
    </w:p>
    <w:p w14:paraId="75368999" w14:textId="77777777" w:rsidR="00F11DF8" w:rsidRDefault="00DA3958">
      <w:pPr>
        <w:pStyle w:val="a3"/>
        <w:spacing w:line="242" w:lineRule="auto"/>
        <w:ind w:right="392"/>
      </w:pPr>
      <w:r>
        <w:t>Предметные результаты изучения истории проявляются в освоенных обучающимися знаниях и видах деятельности. Они представлены в следующих основных группах:</w:t>
      </w:r>
    </w:p>
    <w:p w14:paraId="48499C75" w14:textId="77777777" w:rsidR="00F11DF8" w:rsidRDefault="00DA3958" w:rsidP="00803E13">
      <w:pPr>
        <w:pStyle w:val="a6"/>
        <w:numPr>
          <w:ilvl w:val="0"/>
          <w:numId w:val="77"/>
        </w:numPr>
        <w:tabs>
          <w:tab w:val="left" w:pos="1668"/>
        </w:tabs>
        <w:ind w:right="377" w:firstLine="710"/>
        <w:rPr>
          <w:sz w:val="24"/>
        </w:rPr>
      </w:pPr>
      <w:r>
        <w:rPr>
          <w:sz w:val="24"/>
        </w:rPr>
        <w:t xml:space="preserve">знание хронологии, работа с хронологией: указывать хронологические рамки и периоды ключевых процессов, даты важнейших событий отечественной и всеобщей истории, соотносить год с веком, устанавливать последовательность и длительность исторических </w:t>
      </w:r>
      <w:r>
        <w:rPr>
          <w:spacing w:val="-2"/>
          <w:sz w:val="24"/>
        </w:rPr>
        <w:t>событий;</w:t>
      </w:r>
    </w:p>
    <w:p w14:paraId="4B04014E" w14:textId="77777777" w:rsidR="00F11DF8" w:rsidRDefault="00DA3958" w:rsidP="00803E13">
      <w:pPr>
        <w:pStyle w:val="a6"/>
        <w:numPr>
          <w:ilvl w:val="0"/>
          <w:numId w:val="77"/>
        </w:numPr>
        <w:tabs>
          <w:tab w:val="left" w:pos="1668"/>
        </w:tabs>
        <w:ind w:right="383" w:firstLine="710"/>
        <w:rPr>
          <w:sz w:val="24"/>
        </w:rPr>
      </w:pPr>
      <w:r>
        <w:rPr>
          <w:sz w:val="24"/>
        </w:rPr>
        <w:t>знание исторических фактов, работа с фактами: характеризовать место, обстоятельства, участников, результаты важнейших исторических событий; группировать (классифицировать) факты по различным признакам;</w:t>
      </w:r>
    </w:p>
    <w:p w14:paraId="73B2EE24" w14:textId="77777777" w:rsidR="00F11DF8" w:rsidRDefault="00DA3958" w:rsidP="00803E13">
      <w:pPr>
        <w:pStyle w:val="a6"/>
        <w:numPr>
          <w:ilvl w:val="0"/>
          <w:numId w:val="77"/>
        </w:numPr>
        <w:tabs>
          <w:tab w:val="left" w:pos="1668"/>
        </w:tabs>
        <w:ind w:right="381" w:firstLine="710"/>
        <w:rPr>
          <w:sz w:val="24"/>
        </w:rPr>
      </w:pPr>
      <w:r>
        <w:rPr>
          <w:sz w:val="24"/>
        </w:rPr>
        <w:t>работа с исторической картой (картами, размещенными в учебниках, атласах, на электронных носителях и других): читать историческую карту с использованием на легенду, находить и показывать на исторической карте территории государств, маршруты передвижений значительных групп людей, места значительных событий и другие.</w:t>
      </w:r>
    </w:p>
    <w:p w14:paraId="3266CEFE" w14:textId="77777777" w:rsidR="00F11DF8" w:rsidRDefault="00DA3958" w:rsidP="00803E13">
      <w:pPr>
        <w:pStyle w:val="a6"/>
        <w:numPr>
          <w:ilvl w:val="0"/>
          <w:numId w:val="77"/>
        </w:numPr>
        <w:tabs>
          <w:tab w:val="left" w:pos="1668"/>
        </w:tabs>
        <w:spacing w:before="1"/>
        <w:ind w:right="376" w:firstLine="710"/>
        <w:rPr>
          <w:sz w:val="24"/>
        </w:rPr>
      </w:pPr>
      <w:r>
        <w:rPr>
          <w:sz w:val="24"/>
        </w:rPr>
        <w:t>работа с историческими источниками (фрагментами аутентичных источников): проводить поиск необходимой информации в одном или нескольких источниках (материальных, письменных, визуальных и другие), сравнивать данные разных источников, выявлять их сходство и различия, высказывать суждение об информационной (художественной) ценности источника;</w:t>
      </w:r>
    </w:p>
    <w:p w14:paraId="2D1FC01D" w14:textId="77777777" w:rsidR="00F11DF8" w:rsidRDefault="00DA3958" w:rsidP="00803E13">
      <w:pPr>
        <w:pStyle w:val="a6"/>
        <w:numPr>
          <w:ilvl w:val="0"/>
          <w:numId w:val="77"/>
        </w:numPr>
        <w:tabs>
          <w:tab w:val="left" w:pos="1663"/>
        </w:tabs>
        <w:ind w:right="379" w:firstLine="710"/>
        <w:rPr>
          <w:sz w:val="24"/>
        </w:rPr>
      </w:pPr>
      <w:r>
        <w:rPr>
          <w:sz w:val="24"/>
        </w:rPr>
        <w:t>описание (реконструкция): рассказывать (устно или письменно) об исторических событиях, их участниках; характеризовать условия и образ жизни, занятия людей в различные исторические эпохи, составлять описание исторических объектов, памятников на</w:t>
      </w:r>
      <w:r>
        <w:rPr>
          <w:spacing w:val="40"/>
          <w:sz w:val="24"/>
        </w:rPr>
        <w:t xml:space="preserve"> </w:t>
      </w:r>
      <w:r>
        <w:rPr>
          <w:sz w:val="24"/>
        </w:rPr>
        <w:t>основе текста и иллюстраций учебника, дополнительной литературы, макетов и другое;</w:t>
      </w:r>
    </w:p>
    <w:p w14:paraId="3619EA35" w14:textId="77777777" w:rsidR="00F11DF8" w:rsidRDefault="00DA3958" w:rsidP="00803E13">
      <w:pPr>
        <w:pStyle w:val="a6"/>
        <w:numPr>
          <w:ilvl w:val="0"/>
          <w:numId w:val="77"/>
        </w:numPr>
        <w:tabs>
          <w:tab w:val="left" w:pos="1668"/>
        </w:tabs>
        <w:ind w:right="380" w:firstLine="710"/>
        <w:rPr>
          <w:sz w:val="24"/>
        </w:rPr>
      </w:pPr>
      <w:r>
        <w:rPr>
          <w:sz w:val="24"/>
        </w:rPr>
        <w:t>анализ, объяснение: различать факт (событие) и его описание (факт источника, факт историка), соотносить единичные исторические факты и общие явления; называть характерные, существенные признаки исторических событий и явлений; раскрывать смысл, значение важнейших исторических понятий; сравнивать исторические события, явления, определять в</w:t>
      </w:r>
      <w:r>
        <w:rPr>
          <w:spacing w:val="-1"/>
          <w:sz w:val="24"/>
        </w:rPr>
        <w:t xml:space="preserve"> </w:t>
      </w:r>
      <w:r>
        <w:rPr>
          <w:sz w:val="24"/>
        </w:rPr>
        <w:t>них общее</w:t>
      </w:r>
      <w:r>
        <w:rPr>
          <w:spacing w:val="-1"/>
          <w:sz w:val="24"/>
        </w:rPr>
        <w:t xml:space="preserve"> </w:t>
      </w:r>
      <w:r>
        <w:rPr>
          <w:sz w:val="24"/>
        </w:rPr>
        <w:t>и различия; излагать суждения о причинах и</w:t>
      </w:r>
      <w:r>
        <w:rPr>
          <w:spacing w:val="-2"/>
          <w:sz w:val="24"/>
        </w:rPr>
        <w:t xml:space="preserve"> </w:t>
      </w:r>
      <w:r>
        <w:rPr>
          <w:sz w:val="24"/>
        </w:rPr>
        <w:t xml:space="preserve">следствиях исторических </w:t>
      </w:r>
      <w:r>
        <w:rPr>
          <w:spacing w:val="-2"/>
          <w:sz w:val="24"/>
        </w:rPr>
        <w:t>событий;</w:t>
      </w:r>
    </w:p>
    <w:p w14:paraId="1B3ACCA5" w14:textId="77777777" w:rsidR="00F11DF8" w:rsidRDefault="00DA3958" w:rsidP="00803E13">
      <w:pPr>
        <w:pStyle w:val="a6"/>
        <w:numPr>
          <w:ilvl w:val="0"/>
          <w:numId w:val="77"/>
        </w:numPr>
        <w:tabs>
          <w:tab w:val="left" w:pos="1668"/>
        </w:tabs>
        <w:ind w:right="380" w:firstLine="710"/>
        <w:rPr>
          <w:sz w:val="24"/>
        </w:rPr>
      </w:pPr>
      <w:r>
        <w:rPr>
          <w:sz w:val="24"/>
        </w:rPr>
        <w:t>работа с версиями, оценками: приводить оценки исторических событий и личностей, изложенные в учебной литературе, объяснять, какие факты, аргументы лежат в основе отдельных точек зрения; определять и объяснять (аргументировать) свое отношение и оценку наиболее значительных событий и личностей в истории; составлять характеристику исторической личности (по предложенному или самостоятельно составленному плану);</w:t>
      </w:r>
    </w:p>
    <w:p w14:paraId="39C9A42B" w14:textId="77777777" w:rsidR="00F11DF8" w:rsidRDefault="00DA3958" w:rsidP="00803E13">
      <w:pPr>
        <w:pStyle w:val="a6"/>
        <w:numPr>
          <w:ilvl w:val="0"/>
          <w:numId w:val="77"/>
        </w:numPr>
        <w:tabs>
          <w:tab w:val="left" w:pos="1668"/>
        </w:tabs>
        <w:ind w:right="393" w:firstLine="710"/>
        <w:rPr>
          <w:sz w:val="24"/>
        </w:rPr>
      </w:pPr>
      <w:r>
        <w:rPr>
          <w:sz w:val="24"/>
        </w:rPr>
        <w:t>применение исторических знаний и умений: опираться на исторические знания при выяснении причин и сущности, а также оценке современных событий, использовать знания об истории и культуре своего и других народов как основу диалога в поликультурной среде, способствовать сохранению памятников истории и культуры.</w:t>
      </w:r>
    </w:p>
    <w:p w14:paraId="07ABD161" w14:textId="77777777" w:rsidR="00F11DF8" w:rsidRDefault="00DA3958">
      <w:pPr>
        <w:pStyle w:val="a3"/>
        <w:spacing w:before="1"/>
        <w:ind w:right="380"/>
      </w:pPr>
      <w:r>
        <w:t>Приведенный перечень предметных результатов по истории служит ориентиром для планирования и организации познавательной деятельности обучающихся при изучении истории (в том числе ‒ разработки системы познавательных задач), при измерении и оценке достигнутых обучающимися результатов.</w:t>
      </w:r>
    </w:p>
    <w:p w14:paraId="658C1BDA" w14:textId="77777777" w:rsidR="00F11DF8" w:rsidRDefault="00DA3958">
      <w:pPr>
        <w:pStyle w:val="a3"/>
        <w:ind w:right="381"/>
      </w:pPr>
      <w:r>
        <w:t xml:space="preserve">Предметные результаты изучения истории в 5–9 классах </w:t>
      </w:r>
      <w:r>
        <w:rPr>
          <w:position w:val="1"/>
        </w:rPr>
        <w:t xml:space="preserve">представлены в виде общего </w:t>
      </w:r>
      <w:r>
        <w:t xml:space="preserve">перечня для курсов отечественной и всеобщей истории, что должно способствовать углублению содержательных связей двух курсов, выстраиванию единой линии развития </w:t>
      </w:r>
      <w:r>
        <w:rPr>
          <w:position w:val="1"/>
        </w:rPr>
        <w:t xml:space="preserve">познавательной деятельности </w:t>
      </w:r>
      <w:r>
        <w:t>обучающихся</w:t>
      </w:r>
      <w:r>
        <w:rPr>
          <w:position w:val="1"/>
        </w:rPr>
        <w:t>.</w:t>
      </w:r>
      <w:r>
        <w:rPr>
          <w:spacing w:val="40"/>
          <w:position w:val="1"/>
        </w:rPr>
        <w:t xml:space="preserve"> </w:t>
      </w:r>
      <w:r>
        <w:rPr>
          <w:position w:val="1"/>
        </w:rPr>
        <w:t>Данные ниже результаты формируются в работе</w:t>
      </w:r>
      <w:r>
        <w:rPr>
          <w:spacing w:val="40"/>
          <w:position w:val="1"/>
        </w:rPr>
        <w:t xml:space="preserve"> </w:t>
      </w:r>
      <w:r>
        <w:t>с комплексом учебных пособий ‒ учебниками, настенными и электронными картами и атласами, хрестоматиями и другими.</w:t>
      </w:r>
    </w:p>
    <w:p w14:paraId="4B155B14" w14:textId="77777777" w:rsidR="00F11DF8" w:rsidRDefault="00DA3958">
      <w:pPr>
        <w:pStyle w:val="a3"/>
        <w:ind w:left="1406" w:firstLine="0"/>
      </w:pPr>
      <w:r>
        <w:t>Предметные</w:t>
      </w:r>
      <w:r>
        <w:rPr>
          <w:spacing w:val="-7"/>
        </w:rPr>
        <w:t xml:space="preserve"> </w:t>
      </w:r>
      <w:r>
        <w:t>результаты</w:t>
      </w:r>
      <w:r>
        <w:rPr>
          <w:spacing w:val="-2"/>
        </w:rPr>
        <w:t xml:space="preserve"> </w:t>
      </w:r>
      <w:r>
        <w:t>изучения</w:t>
      </w:r>
      <w:r>
        <w:rPr>
          <w:spacing w:val="-5"/>
        </w:rPr>
        <w:t xml:space="preserve"> </w:t>
      </w:r>
      <w:r>
        <w:t>истории</w:t>
      </w:r>
      <w:r>
        <w:rPr>
          <w:spacing w:val="-6"/>
        </w:rPr>
        <w:t xml:space="preserve"> </w:t>
      </w:r>
      <w:r>
        <w:t>в</w:t>
      </w:r>
      <w:r>
        <w:rPr>
          <w:spacing w:val="-3"/>
        </w:rPr>
        <w:t xml:space="preserve"> </w:t>
      </w:r>
      <w:r>
        <w:t>5</w:t>
      </w:r>
      <w:r>
        <w:rPr>
          <w:spacing w:val="-12"/>
        </w:rPr>
        <w:t xml:space="preserve"> </w:t>
      </w:r>
      <w:r>
        <w:rPr>
          <w:spacing w:val="-2"/>
        </w:rPr>
        <w:t>классе.</w:t>
      </w:r>
    </w:p>
    <w:p w14:paraId="0D53E2CA" w14:textId="77777777" w:rsidR="00F11DF8" w:rsidRDefault="00F11DF8">
      <w:pPr>
        <w:sectPr w:rsidR="00F11DF8">
          <w:pgSz w:w="11920" w:h="16850"/>
          <w:pgMar w:top="1040" w:right="320" w:bottom="280" w:left="720" w:header="720" w:footer="720" w:gutter="0"/>
          <w:cols w:space="720"/>
        </w:sectPr>
      </w:pPr>
    </w:p>
    <w:p w14:paraId="66300EA9" w14:textId="77777777" w:rsidR="00F11DF8" w:rsidRDefault="00DA3958">
      <w:pPr>
        <w:pStyle w:val="a3"/>
        <w:spacing w:before="76"/>
        <w:ind w:left="1406" w:firstLine="0"/>
        <w:jc w:val="left"/>
      </w:pPr>
      <w:r>
        <w:lastRenderedPageBreak/>
        <w:t>Знание</w:t>
      </w:r>
      <w:r>
        <w:rPr>
          <w:spacing w:val="-9"/>
        </w:rPr>
        <w:t xml:space="preserve"> </w:t>
      </w:r>
      <w:r>
        <w:t>хронологии,</w:t>
      </w:r>
      <w:r>
        <w:rPr>
          <w:spacing w:val="-3"/>
        </w:rPr>
        <w:t xml:space="preserve"> </w:t>
      </w:r>
      <w:r>
        <w:t>работа</w:t>
      </w:r>
      <w:r>
        <w:rPr>
          <w:spacing w:val="-7"/>
        </w:rPr>
        <w:t xml:space="preserve"> </w:t>
      </w:r>
      <w:r>
        <w:t>с</w:t>
      </w:r>
      <w:r>
        <w:rPr>
          <w:spacing w:val="-7"/>
        </w:rPr>
        <w:t xml:space="preserve"> </w:t>
      </w:r>
      <w:r>
        <w:rPr>
          <w:spacing w:val="-2"/>
        </w:rPr>
        <w:t>хронологией:</w:t>
      </w:r>
    </w:p>
    <w:p w14:paraId="5CAF5AD6" w14:textId="77777777" w:rsidR="00F11DF8" w:rsidRDefault="00DA3958">
      <w:pPr>
        <w:pStyle w:val="a3"/>
        <w:spacing w:before="10" w:line="235" w:lineRule="auto"/>
        <w:jc w:val="left"/>
      </w:pPr>
      <w:r>
        <w:t>объяснять смысл</w:t>
      </w:r>
      <w:r>
        <w:rPr>
          <w:spacing w:val="-3"/>
        </w:rPr>
        <w:t xml:space="preserve"> </w:t>
      </w:r>
      <w:r>
        <w:t>основных</w:t>
      </w:r>
      <w:r>
        <w:rPr>
          <w:spacing w:val="-2"/>
        </w:rPr>
        <w:t xml:space="preserve"> </w:t>
      </w:r>
      <w:r>
        <w:t>хронологических</w:t>
      </w:r>
      <w:r>
        <w:rPr>
          <w:spacing w:val="-1"/>
        </w:rPr>
        <w:t xml:space="preserve"> </w:t>
      </w:r>
      <w:r>
        <w:t>понятий (век, тысячелетие, до нашей эры, наша эра);</w:t>
      </w:r>
    </w:p>
    <w:p w14:paraId="4E3C9DBB" w14:textId="77777777" w:rsidR="00F11DF8" w:rsidRDefault="00DA3958">
      <w:pPr>
        <w:pStyle w:val="a3"/>
        <w:spacing w:before="7" w:line="237" w:lineRule="auto"/>
        <w:jc w:val="left"/>
      </w:pPr>
      <w:r>
        <w:t>называть</w:t>
      </w:r>
      <w:r>
        <w:rPr>
          <w:spacing w:val="-2"/>
        </w:rPr>
        <w:t xml:space="preserve"> </w:t>
      </w:r>
      <w:r>
        <w:t>даты</w:t>
      </w:r>
      <w:r>
        <w:rPr>
          <w:spacing w:val="-4"/>
        </w:rPr>
        <w:t xml:space="preserve"> </w:t>
      </w:r>
      <w:r>
        <w:t>важнейших</w:t>
      </w:r>
      <w:r>
        <w:rPr>
          <w:spacing w:val="-4"/>
        </w:rPr>
        <w:t xml:space="preserve"> </w:t>
      </w:r>
      <w:r>
        <w:t>событий</w:t>
      </w:r>
      <w:r>
        <w:rPr>
          <w:spacing w:val="-2"/>
        </w:rPr>
        <w:t xml:space="preserve"> </w:t>
      </w:r>
      <w:r>
        <w:t>истории</w:t>
      </w:r>
      <w:r>
        <w:rPr>
          <w:spacing w:val="-3"/>
        </w:rPr>
        <w:t xml:space="preserve"> </w:t>
      </w:r>
      <w:r>
        <w:t>Древнего</w:t>
      </w:r>
      <w:r>
        <w:rPr>
          <w:spacing w:val="-4"/>
        </w:rPr>
        <w:t xml:space="preserve"> </w:t>
      </w:r>
      <w:r>
        <w:t>мира,</w:t>
      </w:r>
      <w:r>
        <w:rPr>
          <w:spacing w:val="-1"/>
        </w:rPr>
        <w:t xml:space="preserve"> </w:t>
      </w:r>
      <w:r>
        <w:t>по</w:t>
      </w:r>
      <w:r>
        <w:rPr>
          <w:spacing w:val="-4"/>
        </w:rPr>
        <w:t xml:space="preserve"> </w:t>
      </w:r>
      <w:r>
        <w:t>дате</w:t>
      </w:r>
      <w:r>
        <w:rPr>
          <w:spacing w:val="-2"/>
        </w:rPr>
        <w:t xml:space="preserve"> </w:t>
      </w:r>
      <w:r>
        <w:t>устанавливать принадлежность события к веку, тысячелетию;</w:t>
      </w:r>
    </w:p>
    <w:p w14:paraId="067BEE8C" w14:textId="77777777" w:rsidR="00F11DF8" w:rsidRDefault="00DA3958">
      <w:pPr>
        <w:pStyle w:val="a3"/>
        <w:spacing w:before="5" w:line="237" w:lineRule="auto"/>
        <w:jc w:val="left"/>
      </w:pPr>
      <w:r>
        <w:t>определять</w:t>
      </w:r>
      <w:r>
        <w:rPr>
          <w:spacing w:val="29"/>
        </w:rPr>
        <w:t xml:space="preserve"> </w:t>
      </w:r>
      <w:r>
        <w:t>длительность</w:t>
      </w:r>
      <w:r>
        <w:rPr>
          <w:spacing w:val="31"/>
        </w:rPr>
        <w:t xml:space="preserve"> </w:t>
      </w:r>
      <w:r>
        <w:t>и последовательность</w:t>
      </w:r>
      <w:r>
        <w:rPr>
          <w:spacing w:val="34"/>
        </w:rPr>
        <w:t xml:space="preserve"> </w:t>
      </w:r>
      <w:r>
        <w:t>событий, периодов истории</w:t>
      </w:r>
      <w:r>
        <w:rPr>
          <w:spacing w:val="34"/>
        </w:rPr>
        <w:t xml:space="preserve"> </w:t>
      </w:r>
      <w:r>
        <w:t>Древнего мира, вести счёт лет до нашей эры и нашей эры.</w:t>
      </w:r>
    </w:p>
    <w:p w14:paraId="5B7B1BA4" w14:textId="77777777" w:rsidR="00F11DF8" w:rsidRDefault="00DA3958">
      <w:pPr>
        <w:pStyle w:val="a3"/>
        <w:spacing w:line="272" w:lineRule="exact"/>
        <w:ind w:left="1406" w:firstLine="0"/>
        <w:jc w:val="left"/>
      </w:pPr>
      <w:r>
        <w:t>Знание</w:t>
      </w:r>
      <w:r>
        <w:rPr>
          <w:spacing w:val="-8"/>
        </w:rPr>
        <w:t xml:space="preserve"> </w:t>
      </w:r>
      <w:r>
        <w:t>исторических</w:t>
      </w:r>
      <w:r>
        <w:rPr>
          <w:spacing w:val="-6"/>
        </w:rPr>
        <w:t xml:space="preserve"> </w:t>
      </w:r>
      <w:r>
        <w:t>фактов,</w:t>
      </w:r>
      <w:r>
        <w:rPr>
          <w:spacing w:val="-5"/>
        </w:rPr>
        <w:t xml:space="preserve"> </w:t>
      </w:r>
      <w:r>
        <w:t>работа</w:t>
      </w:r>
      <w:r>
        <w:rPr>
          <w:spacing w:val="-8"/>
        </w:rPr>
        <w:t xml:space="preserve"> </w:t>
      </w:r>
      <w:r>
        <w:t>с</w:t>
      </w:r>
      <w:r>
        <w:rPr>
          <w:spacing w:val="-3"/>
        </w:rPr>
        <w:t xml:space="preserve"> </w:t>
      </w:r>
      <w:r>
        <w:rPr>
          <w:spacing w:val="-2"/>
        </w:rPr>
        <w:t>фактами:</w:t>
      </w:r>
    </w:p>
    <w:p w14:paraId="1CE057EB" w14:textId="77777777" w:rsidR="00F11DF8" w:rsidRDefault="00DA3958">
      <w:pPr>
        <w:pStyle w:val="a3"/>
        <w:spacing w:before="3" w:line="242" w:lineRule="auto"/>
        <w:ind w:right="390"/>
        <w:jc w:val="left"/>
      </w:pPr>
      <w:r>
        <w:t>указывать (называть)</w:t>
      </w:r>
      <w:r>
        <w:rPr>
          <w:spacing w:val="-2"/>
        </w:rPr>
        <w:t xml:space="preserve"> </w:t>
      </w:r>
      <w:r>
        <w:t>место, обстоятельства, участников, результаты важнейших событий истории Древнего мира;</w:t>
      </w:r>
    </w:p>
    <w:p w14:paraId="65999714" w14:textId="77777777" w:rsidR="00F11DF8" w:rsidRDefault="00DA3958">
      <w:pPr>
        <w:pStyle w:val="a3"/>
        <w:spacing w:line="242" w:lineRule="auto"/>
        <w:ind w:left="1406" w:right="2518" w:firstLine="0"/>
        <w:jc w:val="left"/>
      </w:pPr>
      <w:r>
        <w:t>группировать,</w:t>
      </w:r>
      <w:r>
        <w:rPr>
          <w:spacing w:val="-11"/>
        </w:rPr>
        <w:t xml:space="preserve"> </w:t>
      </w:r>
      <w:r>
        <w:t>систематизировать</w:t>
      </w:r>
      <w:r>
        <w:rPr>
          <w:spacing w:val="-11"/>
        </w:rPr>
        <w:t xml:space="preserve"> </w:t>
      </w:r>
      <w:r>
        <w:t>факты</w:t>
      </w:r>
      <w:r>
        <w:rPr>
          <w:spacing w:val="-7"/>
        </w:rPr>
        <w:t xml:space="preserve"> </w:t>
      </w:r>
      <w:r>
        <w:t>по</w:t>
      </w:r>
      <w:r>
        <w:rPr>
          <w:spacing w:val="-11"/>
        </w:rPr>
        <w:t xml:space="preserve"> </w:t>
      </w:r>
      <w:r>
        <w:t>заданному</w:t>
      </w:r>
      <w:r>
        <w:rPr>
          <w:spacing w:val="-12"/>
        </w:rPr>
        <w:t xml:space="preserve"> </w:t>
      </w:r>
      <w:r>
        <w:t>признаку. Работа с исторической картой:</w:t>
      </w:r>
    </w:p>
    <w:p w14:paraId="5045C9C2" w14:textId="77777777" w:rsidR="00F11DF8" w:rsidRDefault="00DA3958">
      <w:pPr>
        <w:pStyle w:val="a3"/>
        <w:ind w:right="384"/>
      </w:pPr>
      <w:r>
        <w:t>находить и показывать на исторической карте природные и исторические объекты (расселение человеческих общностей в эпоху первобытности и Древнего мира, территории древнейших цивилизаций и государств, места важнейших исторических событий), используя легенду карты;</w:t>
      </w:r>
    </w:p>
    <w:p w14:paraId="2059FC1C" w14:textId="77777777" w:rsidR="00F11DF8" w:rsidRDefault="00DA3958">
      <w:pPr>
        <w:pStyle w:val="a3"/>
        <w:spacing w:line="242" w:lineRule="auto"/>
        <w:ind w:right="376"/>
      </w:pPr>
      <w:r>
        <w:t>устанавливать на основе картографических сведений связь между условиями среды обитания людей и их занятиями.</w:t>
      </w:r>
    </w:p>
    <w:p w14:paraId="37296F7A" w14:textId="77777777" w:rsidR="00F11DF8" w:rsidRDefault="00DA3958">
      <w:pPr>
        <w:pStyle w:val="a3"/>
        <w:spacing w:line="268" w:lineRule="exact"/>
        <w:ind w:left="1406" w:firstLine="0"/>
      </w:pPr>
      <w:r>
        <w:t>Работа</w:t>
      </w:r>
      <w:r>
        <w:rPr>
          <w:spacing w:val="-6"/>
        </w:rPr>
        <w:t xml:space="preserve"> </w:t>
      </w:r>
      <w:r>
        <w:t>с</w:t>
      </w:r>
      <w:r>
        <w:rPr>
          <w:spacing w:val="-12"/>
        </w:rPr>
        <w:t xml:space="preserve"> </w:t>
      </w:r>
      <w:r>
        <w:t>историческими</w:t>
      </w:r>
      <w:r>
        <w:rPr>
          <w:spacing w:val="-4"/>
        </w:rPr>
        <w:t xml:space="preserve"> </w:t>
      </w:r>
      <w:r>
        <w:rPr>
          <w:spacing w:val="-2"/>
        </w:rPr>
        <w:t>источниками:</w:t>
      </w:r>
    </w:p>
    <w:p w14:paraId="4BA662BA" w14:textId="77777777" w:rsidR="00F11DF8" w:rsidRDefault="00DA3958">
      <w:pPr>
        <w:pStyle w:val="a3"/>
        <w:spacing w:before="6" w:line="235" w:lineRule="auto"/>
        <w:ind w:right="377"/>
      </w:pPr>
      <w:r>
        <w:t>называть и различать основные типы исторических источников (письменные, визуальные, вещественные), приводить примеры источников разных типов;</w:t>
      </w:r>
    </w:p>
    <w:p w14:paraId="49265761" w14:textId="77777777" w:rsidR="00F11DF8" w:rsidRDefault="00DA3958">
      <w:pPr>
        <w:pStyle w:val="a3"/>
        <w:spacing w:before="3" w:line="235" w:lineRule="auto"/>
        <w:ind w:right="378"/>
      </w:pPr>
      <w:r>
        <w:rPr>
          <w:position w:val="1"/>
        </w:rPr>
        <w:t>различать памятники культуры изучаемой эпохи и источники</w:t>
      </w:r>
      <w:r>
        <w:t>, созданные в последующие эпохи, приводить примеры;</w:t>
      </w:r>
    </w:p>
    <w:p w14:paraId="5EF30DF6" w14:textId="77777777" w:rsidR="00F11DF8" w:rsidRDefault="00DA3958">
      <w:pPr>
        <w:pStyle w:val="a3"/>
        <w:spacing w:before="2"/>
        <w:ind w:right="381"/>
      </w:pPr>
      <w:r>
        <w:t>извлекать из письменного источника исторические факты (имена, названия событий, даты и другие); находить в визуальных памятниках изучаемой эпохи ключевые знаки, символы; раскрывать смысл (главную идею) высказывания, изображения.</w:t>
      </w:r>
    </w:p>
    <w:p w14:paraId="2D6B7B86" w14:textId="77777777" w:rsidR="00F11DF8" w:rsidRDefault="00DA3958">
      <w:pPr>
        <w:pStyle w:val="a3"/>
        <w:spacing w:line="272" w:lineRule="exact"/>
        <w:ind w:left="1406" w:firstLine="0"/>
      </w:pPr>
      <w:r>
        <w:t>Историческое</w:t>
      </w:r>
      <w:r>
        <w:rPr>
          <w:spacing w:val="-15"/>
        </w:rPr>
        <w:t xml:space="preserve"> </w:t>
      </w:r>
      <w:r>
        <w:t>описание</w:t>
      </w:r>
      <w:r>
        <w:rPr>
          <w:spacing w:val="-10"/>
        </w:rPr>
        <w:t xml:space="preserve"> </w:t>
      </w:r>
      <w:r>
        <w:rPr>
          <w:spacing w:val="-2"/>
        </w:rPr>
        <w:t>(реконструкция):</w:t>
      </w:r>
    </w:p>
    <w:p w14:paraId="0F6E7F67" w14:textId="77777777" w:rsidR="00F11DF8" w:rsidRDefault="00DA3958">
      <w:pPr>
        <w:pStyle w:val="a3"/>
        <w:spacing w:before="3"/>
        <w:ind w:left="1406" w:firstLine="0"/>
      </w:pPr>
      <w:r>
        <w:t>характеризовать</w:t>
      </w:r>
      <w:r>
        <w:rPr>
          <w:spacing w:val="-6"/>
        </w:rPr>
        <w:t xml:space="preserve"> </w:t>
      </w:r>
      <w:r>
        <w:t>условия</w:t>
      </w:r>
      <w:r>
        <w:rPr>
          <w:spacing w:val="-5"/>
        </w:rPr>
        <w:t xml:space="preserve"> </w:t>
      </w:r>
      <w:r>
        <w:t>жизни</w:t>
      </w:r>
      <w:r>
        <w:rPr>
          <w:spacing w:val="-7"/>
        </w:rPr>
        <w:t xml:space="preserve"> </w:t>
      </w:r>
      <w:r>
        <w:t>людей</w:t>
      </w:r>
      <w:r>
        <w:rPr>
          <w:spacing w:val="-5"/>
        </w:rPr>
        <w:t xml:space="preserve"> </w:t>
      </w:r>
      <w:r>
        <w:t>в</w:t>
      </w:r>
      <w:r>
        <w:rPr>
          <w:spacing w:val="-6"/>
        </w:rPr>
        <w:t xml:space="preserve"> </w:t>
      </w:r>
      <w:r>
        <w:rPr>
          <w:spacing w:val="-2"/>
        </w:rPr>
        <w:t>древности;</w:t>
      </w:r>
    </w:p>
    <w:p w14:paraId="1D1A3CFB" w14:textId="77777777" w:rsidR="00F11DF8" w:rsidRDefault="00DA3958">
      <w:pPr>
        <w:pStyle w:val="a3"/>
        <w:ind w:left="1406" w:firstLine="0"/>
      </w:pPr>
      <w:r>
        <w:t>рассказывать</w:t>
      </w:r>
      <w:r>
        <w:rPr>
          <w:spacing w:val="-9"/>
        </w:rPr>
        <w:t xml:space="preserve"> </w:t>
      </w:r>
      <w:r>
        <w:t>о</w:t>
      </w:r>
      <w:r>
        <w:rPr>
          <w:spacing w:val="-1"/>
        </w:rPr>
        <w:t xml:space="preserve"> </w:t>
      </w:r>
      <w:r>
        <w:t>значительных</w:t>
      </w:r>
      <w:r>
        <w:rPr>
          <w:spacing w:val="-10"/>
        </w:rPr>
        <w:t xml:space="preserve"> </w:t>
      </w:r>
      <w:r>
        <w:t>событиях</w:t>
      </w:r>
      <w:r>
        <w:rPr>
          <w:spacing w:val="-11"/>
        </w:rPr>
        <w:t xml:space="preserve"> </w:t>
      </w:r>
      <w:r>
        <w:t>древней</w:t>
      </w:r>
      <w:r>
        <w:rPr>
          <w:spacing w:val="-5"/>
        </w:rPr>
        <w:t xml:space="preserve"> </w:t>
      </w:r>
      <w:r>
        <w:t>истории,</w:t>
      </w:r>
      <w:r>
        <w:rPr>
          <w:spacing w:val="-7"/>
        </w:rPr>
        <w:t xml:space="preserve"> </w:t>
      </w:r>
      <w:r>
        <w:t>их</w:t>
      </w:r>
      <w:r>
        <w:rPr>
          <w:spacing w:val="-6"/>
        </w:rPr>
        <w:t xml:space="preserve"> </w:t>
      </w:r>
      <w:r>
        <w:rPr>
          <w:spacing w:val="-2"/>
        </w:rPr>
        <w:t>участниках;</w:t>
      </w:r>
    </w:p>
    <w:p w14:paraId="12A22342" w14:textId="77777777" w:rsidR="00F11DF8" w:rsidRDefault="00DA3958">
      <w:pPr>
        <w:pStyle w:val="a3"/>
        <w:spacing w:before="6" w:line="237" w:lineRule="auto"/>
        <w:jc w:val="left"/>
      </w:pPr>
      <w:r>
        <w:rPr>
          <w:position w:val="1"/>
        </w:rPr>
        <w:t xml:space="preserve">рассказывать об исторических личностях Древнего мира </w:t>
      </w:r>
      <w:r>
        <w:t>(</w:t>
      </w:r>
      <w:r>
        <w:rPr>
          <w:position w:val="1"/>
        </w:rPr>
        <w:t xml:space="preserve">ключевых моментах их </w:t>
      </w:r>
      <w:r>
        <w:t>биографии, роли в исторических событиях);</w:t>
      </w:r>
    </w:p>
    <w:p w14:paraId="712F45AF" w14:textId="77777777" w:rsidR="00F11DF8" w:rsidRDefault="00DA3958">
      <w:pPr>
        <w:pStyle w:val="a3"/>
        <w:spacing w:before="8" w:line="235" w:lineRule="auto"/>
        <w:jc w:val="left"/>
      </w:pPr>
      <w:r>
        <w:t>давать</w:t>
      </w:r>
      <w:r>
        <w:rPr>
          <w:spacing w:val="40"/>
        </w:rPr>
        <w:t xml:space="preserve"> </w:t>
      </w:r>
      <w:r>
        <w:t>краткое</w:t>
      </w:r>
      <w:r>
        <w:rPr>
          <w:spacing w:val="40"/>
        </w:rPr>
        <w:t xml:space="preserve"> </w:t>
      </w:r>
      <w:r>
        <w:t>описание</w:t>
      </w:r>
      <w:r>
        <w:rPr>
          <w:spacing w:val="40"/>
        </w:rPr>
        <w:t xml:space="preserve"> </w:t>
      </w:r>
      <w:r>
        <w:t>памятников</w:t>
      </w:r>
      <w:r>
        <w:rPr>
          <w:spacing w:val="40"/>
        </w:rPr>
        <w:t xml:space="preserve"> </w:t>
      </w:r>
      <w:r>
        <w:t>культуры</w:t>
      </w:r>
      <w:r>
        <w:rPr>
          <w:spacing w:val="40"/>
        </w:rPr>
        <w:t xml:space="preserve"> </w:t>
      </w:r>
      <w:r>
        <w:t>эпохи</w:t>
      </w:r>
      <w:r>
        <w:rPr>
          <w:spacing w:val="40"/>
        </w:rPr>
        <w:t xml:space="preserve"> </w:t>
      </w:r>
      <w:r>
        <w:t>первобытности</w:t>
      </w:r>
      <w:r>
        <w:rPr>
          <w:spacing w:val="40"/>
        </w:rPr>
        <w:t xml:space="preserve"> </w:t>
      </w:r>
      <w:r>
        <w:t>и</w:t>
      </w:r>
      <w:r>
        <w:rPr>
          <w:spacing w:val="40"/>
        </w:rPr>
        <w:t xml:space="preserve"> </w:t>
      </w:r>
      <w:r>
        <w:t xml:space="preserve">древнейших </w:t>
      </w:r>
      <w:r>
        <w:rPr>
          <w:spacing w:val="-2"/>
        </w:rPr>
        <w:t>цивилизаций.</w:t>
      </w:r>
    </w:p>
    <w:p w14:paraId="3D9138F2" w14:textId="77777777" w:rsidR="00F11DF8" w:rsidRDefault="00DA3958">
      <w:pPr>
        <w:pStyle w:val="a3"/>
        <w:spacing w:line="275" w:lineRule="exact"/>
        <w:ind w:left="1406" w:firstLine="0"/>
        <w:jc w:val="left"/>
      </w:pPr>
      <w:r>
        <w:t>Анализ,</w:t>
      </w:r>
      <w:r>
        <w:rPr>
          <w:spacing w:val="-14"/>
        </w:rPr>
        <w:t xml:space="preserve"> </w:t>
      </w:r>
      <w:r>
        <w:t>объяснение</w:t>
      </w:r>
      <w:r>
        <w:rPr>
          <w:spacing w:val="-10"/>
        </w:rPr>
        <w:t xml:space="preserve"> </w:t>
      </w:r>
      <w:r>
        <w:t>исторических</w:t>
      </w:r>
      <w:r>
        <w:rPr>
          <w:spacing w:val="-10"/>
        </w:rPr>
        <w:t xml:space="preserve"> </w:t>
      </w:r>
      <w:r>
        <w:t>событий,</w:t>
      </w:r>
      <w:r>
        <w:rPr>
          <w:spacing w:val="-11"/>
        </w:rPr>
        <w:t xml:space="preserve"> </w:t>
      </w:r>
      <w:r>
        <w:rPr>
          <w:spacing w:val="-2"/>
        </w:rPr>
        <w:t>явлений:</w:t>
      </w:r>
    </w:p>
    <w:p w14:paraId="074264D3" w14:textId="77777777" w:rsidR="00F11DF8" w:rsidRDefault="00DA3958">
      <w:pPr>
        <w:pStyle w:val="a3"/>
        <w:spacing w:before="2" w:line="242" w:lineRule="auto"/>
        <w:ind w:right="390"/>
        <w:jc w:val="left"/>
      </w:pPr>
      <w:r>
        <w:t>раскрывать существенные</w:t>
      </w:r>
      <w:r>
        <w:rPr>
          <w:spacing w:val="-4"/>
        </w:rPr>
        <w:t xml:space="preserve"> </w:t>
      </w:r>
      <w:r>
        <w:t>черты государственного</w:t>
      </w:r>
      <w:r>
        <w:rPr>
          <w:spacing w:val="-2"/>
        </w:rPr>
        <w:t xml:space="preserve"> </w:t>
      </w:r>
      <w:r>
        <w:t>устройства</w:t>
      </w:r>
      <w:r>
        <w:rPr>
          <w:spacing w:val="-3"/>
        </w:rPr>
        <w:t xml:space="preserve"> </w:t>
      </w:r>
      <w:r>
        <w:t>древних</w:t>
      </w:r>
      <w:r>
        <w:rPr>
          <w:spacing w:val="40"/>
        </w:rPr>
        <w:t xml:space="preserve"> </w:t>
      </w:r>
      <w:r>
        <w:t>обществ, положения основных групп населения, религиозных верований людей в древности;</w:t>
      </w:r>
    </w:p>
    <w:p w14:paraId="19229C04" w14:textId="77777777" w:rsidR="00F11DF8" w:rsidRDefault="00DA3958">
      <w:pPr>
        <w:pStyle w:val="a3"/>
        <w:ind w:left="1406" w:right="1479" w:firstLine="0"/>
        <w:jc w:val="left"/>
      </w:pPr>
      <w:r>
        <w:t>сравнивать исторические явления, определять их общие черты; иллюстрировать</w:t>
      </w:r>
      <w:r>
        <w:rPr>
          <w:spacing w:val="-7"/>
        </w:rPr>
        <w:t xml:space="preserve"> </w:t>
      </w:r>
      <w:r>
        <w:t>общие</w:t>
      </w:r>
      <w:r>
        <w:rPr>
          <w:spacing w:val="-9"/>
        </w:rPr>
        <w:t xml:space="preserve"> </w:t>
      </w:r>
      <w:r>
        <w:t>явления,</w:t>
      </w:r>
      <w:r>
        <w:rPr>
          <w:spacing w:val="-7"/>
        </w:rPr>
        <w:t xml:space="preserve"> </w:t>
      </w:r>
      <w:r>
        <w:t>черты</w:t>
      </w:r>
      <w:r>
        <w:rPr>
          <w:spacing w:val="-3"/>
        </w:rPr>
        <w:t xml:space="preserve"> </w:t>
      </w:r>
      <w:r>
        <w:t>конкретными</w:t>
      </w:r>
      <w:r>
        <w:rPr>
          <w:spacing w:val="-2"/>
        </w:rPr>
        <w:t xml:space="preserve"> </w:t>
      </w:r>
      <w:r>
        <w:t>примерами;</w:t>
      </w:r>
    </w:p>
    <w:p w14:paraId="5FC8031E" w14:textId="77777777" w:rsidR="00F11DF8" w:rsidRDefault="00DA3958">
      <w:pPr>
        <w:pStyle w:val="a3"/>
        <w:ind w:left="1406" w:firstLine="0"/>
        <w:jc w:val="left"/>
      </w:pPr>
      <w:r>
        <w:t>объяснять</w:t>
      </w:r>
      <w:r>
        <w:rPr>
          <w:spacing w:val="-11"/>
        </w:rPr>
        <w:t xml:space="preserve"> </w:t>
      </w:r>
      <w:r>
        <w:t>причины</w:t>
      </w:r>
      <w:r>
        <w:rPr>
          <w:spacing w:val="-5"/>
        </w:rPr>
        <w:t xml:space="preserve"> </w:t>
      </w:r>
      <w:r>
        <w:t>и</w:t>
      </w:r>
      <w:r>
        <w:rPr>
          <w:spacing w:val="-5"/>
        </w:rPr>
        <w:t xml:space="preserve"> </w:t>
      </w:r>
      <w:r>
        <w:t>следствия</w:t>
      </w:r>
      <w:r>
        <w:rPr>
          <w:spacing w:val="-10"/>
        </w:rPr>
        <w:t xml:space="preserve"> </w:t>
      </w:r>
      <w:r>
        <w:t>важнейших</w:t>
      </w:r>
      <w:r>
        <w:rPr>
          <w:spacing w:val="-10"/>
        </w:rPr>
        <w:t xml:space="preserve"> </w:t>
      </w:r>
      <w:r>
        <w:t>событий</w:t>
      </w:r>
      <w:r>
        <w:rPr>
          <w:spacing w:val="-4"/>
        </w:rPr>
        <w:t xml:space="preserve"> </w:t>
      </w:r>
      <w:r>
        <w:t>древней</w:t>
      </w:r>
      <w:r>
        <w:rPr>
          <w:spacing w:val="-6"/>
        </w:rPr>
        <w:t xml:space="preserve"> </w:t>
      </w:r>
      <w:r>
        <w:rPr>
          <w:spacing w:val="-2"/>
        </w:rPr>
        <w:t>истории.</w:t>
      </w:r>
    </w:p>
    <w:p w14:paraId="172C828C" w14:textId="77777777" w:rsidR="00F11DF8" w:rsidRDefault="00DA3958">
      <w:pPr>
        <w:pStyle w:val="a3"/>
        <w:spacing w:before="5" w:line="235" w:lineRule="auto"/>
        <w:ind w:right="390"/>
        <w:jc w:val="left"/>
      </w:pPr>
      <w:r>
        <w:t>Рассмотрение</w:t>
      </w:r>
      <w:r>
        <w:rPr>
          <w:spacing w:val="40"/>
        </w:rPr>
        <w:t xml:space="preserve"> </w:t>
      </w:r>
      <w:r>
        <w:t>исторических</w:t>
      </w:r>
      <w:r>
        <w:rPr>
          <w:spacing w:val="40"/>
        </w:rPr>
        <w:t xml:space="preserve"> </w:t>
      </w:r>
      <w:r>
        <w:t>версий и</w:t>
      </w:r>
      <w:r>
        <w:rPr>
          <w:spacing w:val="40"/>
        </w:rPr>
        <w:t xml:space="preserve"> </w:t>
      </w:r>
      <w:r>
        <w:t>оценок,</w:t>
      </w:r>
      <w:r>
        <w:rPr>
          <w:spacing w:val="40"/>
        </w:rPr>
        <w:t xml:space="preserve"> </w:t>
      </w:r>
      <w:r>
        <w:t>определение</w:t>
      </w:r>
      <w:r>
        <w:rPr>
          <w:spacing w:val="40"/>
        </w:rPr>
        <w:t xml:space="preserve"> </w:t>
      </w:r>
      <w:r>
        <w:t>своего</w:t>
      </w:r>
      <w:r>
        <w:rPr>
          <w:spacing w:val="40"/>
        </w:rPr>
        <w:t xml:space="preserve"> </w:t>
      </w:r>
      <w:r>
        <w:t>отношения</w:t>
      </w:r>
      <w:r>
        <w:rPr>
          <w:spacing w:val="40"/>
        </w:rPr>
        <w:t xml:space="preserve"> </w:t>
      </w:r>
      <w:r>
        <w:t>к наиболее значимым событиям и личностям прошлого:</w:t>
      </w:r>
    </w:p>
    <w:p w14:paraId="2198F6E0" w14:textId="77777777" w:rsidR="00F11DF8" w:rsidRDefault="00DA3958">
      <w:pPr>
        <w:pStyle w:val="a3"/>
        <w:spacing w:before="9" w:line="235" w:lineRule="auto"/>
        <w:jc w:val="left"/>
      </w:pPr>
      <w:r>
        <w:t>излагать</w:t>
      </w:r>
      <w:r>
        <w:rPr>
          <w:spacing w:val="37"/>
        </w:rPr>
        <w:t xml:space="preserve"> </w:t>
      </w:r>
      <w:r>
        <w:t>оценки</w:t>
      </w:r>
      <w:r>
        <w:rPr>
          <w:spacing w:val="40"/>
        </w:rPr>
        <w:t xml:space="preserve"> </w:t>
      </w:r>
      <w:r>
        <w:t>наиболее</w:t>
      </w:r>
      <w:r>
        <w:rPr>
          <w:spacing w:val="39"/>
        </w:rPr>
        <w:t xml:space="preserve"> </w:t>
      </w:r>
      <w:r>
        <w:t>значительных</w:t>
      </w:r>
      <w:r>
        <w:rPr>
          <w:spacing w:val="39"/>
        </w:rPr>
        <w:t xml:space="preserve"> </w:t>
      </w:r>
      <w:r>
        <w:t>событий</w:t>
      </w:r>
      <w:r>
        <w:rPr>
          <w:spacing w:val="40"/>
        </w:rPr>
        <w:t xml:space="preserve"> </w:t>
      </w:r>
      <w:r>
        <w:t>и</w:t>
      </w:r>
      <w:r>
        <w:rPr>
          <w:spacing w:val="40"/>
        </w:rPr>
        <w:t xml:space="preserve"> </w:t>
      </w:r>
      <w:r>
        <w:t>личностей</w:t>
      </w:r>
      <w:r>
        <w:rPr>
          <w:spacing w:val="40"/>
        </w:rPr>
        <w:t xml:space="preserve"> </w:t>
      </w:r>
      <w:r>
        <w:t>древней</w:t>
      </w:r>
      <w:r>
        <w:rPr>
          <w:spacing w:val="40"/>
        </w:rPr>
        <w:t xml:space="preserve"> </w:t>
      </w:r>
      <w:r>
        <w:t>истории, приводимые в учебной литературе;</w:t>
      </w:r>
    </w:p>
    <w:p w14:paraId="0443A3D4" w14:textId="77777777" w:rsidR="00F11DF8" w:rsidRDefault="00DA3958">
      <w:pPr>
        <w:pStyle w:val="a3"/>
        <w:spacing w:before="6" w:line="237" w:lineRule="auto"/>
        <w:ind w:right="390"/>
        <w:jc w:val="left"/>
      </w:pPr>
      <w:r>
        <w:t>высказывать на уровне эмоциональных</w:t>
      </w:r>
      <w:r>
        <w:rPr>
          <w:spacing w:val="40"/>
        </w:rPr>
        <w:t xml:space="preserve"> </w:t>
      </w:r>
      <w:r>
        <w:t>оценок</w:t>
      </w:r>
      <w:r>
        <w:rPr>
          <w:spacing w:val="40"/>
        </w:rPr>
        <w:t xml:space="preserve"> </w:t>
      </w:r>
      <w:r>
        <w:t>отношение к поступкам людей прошлого, к памятникам культуры.</w:t>
      </w:r>
    </w:p>
    <w:p w14:paraId="31F0B530" w14:textId="77777777" w:rsidR="00F11DF8" w:rsidRDefault="00DA3958">
      <w:pPr>
        <w:pStyle w:val="a3"/>
        <w:spacing w:line="275" w:lineRule="exact"/>
        <w:ind w:left="1406" w:firstLine="0"/>
        <w:jc w:val="left"/>
      </w:pPr>
      <w:r>
        <w:t>Применение</w:t>
      </w:r>
      <w:r>
        <w:rPr>
          <w:spacing w:val="-11"/>
        </w:rPr>
        <w:t xml:space="preserve"> </w:t>
      </w:r>
      <w:r>
        <w:t>исторических</w:t>
      </w:r>
      <w:r>
        <w:rPr>
          <w:spacing w:val="-14"/>
        </w:rPr>
        <w:t xml:space="preserve"> </w:t>
      </w:r>
      <w:r>
        <w:rPr>
          <w:spacing w:val="-2"/>
        </w:rPr>
        <w:t>знаний:</w:t>
      </w:r>
    </w:p>
    <w:p w14:paraId="7A63BC9D" w14:textId="77777777" w:rsidR="00F11DF8" w:rsidRDefault="00DA3958">
      <w:pPr>
        <w:pStyle w:val="a3"/>
        <w:tabs>
          <w:tab w:val="left" w:pos="2770"/>
          <w:tab w:val="left" w:pos="3893"/>
          <w:tab w:val="left" w:pos="5305"/>
          <w:tab w:val="left" w:pos="6330"/>
          <w:tab w:val="left" w:pos="7369"/>
          <w:tab w:val="left" w:pos="7698"/>
        </w:tabs>
        <w:spacing w:before="2" w:line="242" w:lineRule="auto"/>
        <w:ind w:right="390"/>
        <w:jc w:val="left"/>
      </w:pPr>
      <w:r>
        <w:rPr>
          <w:spacing w:val="-2"/>
        </w:rPr>
        <w:t>раскрывать</w:t>
      </w:r>
      <w:r>
        <w:tab/>
      </w:r>
      <w:r>
        <w:rPr>
          <w:spacing w:val="-2"/>
        </w:rPr>
        <w:t>значение</w:t>
      </w:r>
      <w:r>
        <w:tab/>
      </w:r>
      <w:r>
        <w:rPr>
          <w:spacing w:val="-2"/>
        </w:rPr>
        <w:t>памятников</w:t>
      </w:r>
      <w:r>
        <w:tab/>
      </w:r>
      <w:r>
        <w:rPr>
          <w:spacing w:val="-2"/>
        </w:rPr>
        <w:t>древней</w:t>
      </w:r>
      <w:r>
        <w:tab/>
      </w:r>
      <w:r>
        <w:rPr>
          <w:spacing w:val="-2"/>
        </w:rPr>
        <w:t>истории</w:t>
      </w:r>
      <w:r>
        <w:tab/>
      </w:r>
      <w:r>
        <w:rPr>
          <w:spacing w:val="-10"/>
        </w:rPr>
        <w:t>и</w:t>
      </w:r>
      <w:r>
        <w:tab/>
        <w:t>культуры,</w:t>
      </w:r>
      <w:r>
        <w:rPr>
          <w:spacing w:val="80"/>
        </w:rPr>
        <w:t xml:space="preserve"> </w:t>
      </w:r>
      <w:r>
        <w:t>необходимость сохранения их в современном мире;</w:t>
      </w:r>
    </w:p>
    <w:p w14:paraId="5F47CC7E" w14:textId="77777777" w:rsidR="00F11DF8" w:rsidRDefault="00DA3958">
      <w:pPr>
        <w:pStyle w:val="a3"/>
        <w:ind w:right="378"/>
      </w:pPr>
      <w:r>
        <w:t>выполнять учебные проекты по истории Первобытности и Древнего мира (в том числе</w:t>
      </w:r>
      <w:r>
        <w:rPr>
          <w:spacing w:val="80"/>
        </w:rPr>
        <w:t xml:space="preserve"> </w:t>
      </w:r>
      <w:r>
        <w:t>с привлечением регионального материала), оформлять полученные результаты в форме сообщения, альбома, презентации.</w:t>
      </w:r>
    </w:p>
    <w:p w14:paraId="607CE88B" w14:textId="77777777" w:rsidR="00F11DF8" w:rsidRDefault="00DA3958">
      <w:pPr>
        <w:pStyle w:val="a3"/>
        <w:ind w:left="1406" w:firstLine="0"/>
      </w:pPr>
      <w:r>
        <w:t>Предметные</w:t>
      </w:r>
      <w:r>
        <w:rPr>
          <w:spacing w:val="-8"/>
        </w:rPr>
        <w:t xml:space="preserve"> </w:t>
      </w:r>
      <w:r>
        <w:t>результаты</w:t>
      </w:r>
      <w:r>
        <w:rPr>
          <w:spacing w:val="-2"/>
        </w:rPr>
        <w:t xml:space="preserve"> </w:t>
      </w:r>
      <w:r>
        <w:t>изучения</w:t>
      </w:r>
      <w:r>
        <w:rPr>
          <w:spacing w:val="-3"/>
        </w:rPr>
        <w:t xml:space="preserve"> </w:t>
      </w:r>
      <w:r>
        <w:t>истории</w:t>
      </w:r>
      <w:r>
        <w:rPr>
          <w:spacing w:val="-3"/>
        </w:rPr>
        <w:t xml:space="preserve"> </w:t>
      </w:r>
      <w:r>
        <w:t>в</w:t>
      </w:r>
      <w:r>
        <w:rPr>
          <w:spacing w:val="-3"/>
        </w:rPr>
        <w:t xml:space="preserve"> </w:t>
      </w:r>
      <w:r>
        <w:t>6</w:t>
      </w:r>
      <w:r>
        <w:rPr>
          <w:spacing w:val="-15"/>
        </w:rPr>
        <w:t xml:space="preserve"> </w:t>
      </w:r>
      <w:r>
        <w:rPr>
          <w:spacing w:val="-2"/>
        </w:rPr>
        <w:t>классе.</w:t>
      </w:r>
    </w:p>
    <w:p w14:paraId="32F2167B" w14:textId="77777777" w:rsidR="00F11DF8" w:rsidRDefault="00F11DF8">
      <w:pPr>
        <w:sectPr w:rsidR="00F11DF8">
          <w:pgSz w:w="11920" w:h="16850"/>
          <w:pgMar w:top="1040" w:right="320" w:bottom="280" w:left="720" w:header="720" w:footer="720" w:gutter="0"/>
          <w:cols w:space="720"/>
        </w:sectPr>
      </w:pPr>
    </w:p>
    <w:p w14:paraId="0C553B70" w14:textId="77777777" w:rsidR="00F11DF8" w:rsidRDefault="00DA3958">
      <w:pPr>
        <w:pStyle w:val="a3"/>
        <w:spacing w:before="76"/>
        <w:ind w:left="1406" w:firstLine="0"/>
        <w:jc w:val="left"/>
      </w:pPr>
      <w:r>
        <w:lastRenderedPageBreak/>
        <w:t>Знание</w:t>
      </w:r>
      <w:r>
        <w:rPr>
          <w:spacing w:val="-9"/>
        </w:rPr>
        <w:t xml:space="preserve"> </w:t>
      </w:r>
      <w:r>
        <w:t>хронологии,</w:t>
      </w:r>
      <w:r>
        <w:rPr>
          <w:spacing w:val="-3"/>
        </w:rPr>
        <w:t xml:space="preserve"> </w:t>
      </w:r>
      <w:r>
        <w:t>работа</w:t>
      </w:r>
      <w:r>
        <w:rPr>
          <w:spacing w:val="-7"/>
        </w:rPr>
        <w:t xml:space="preserve"> </w:t>
      </w:r>
      <w:r>
        <w:t>с</w:t>
      </w:r>
      <w:r>
        <w:rPr>
          <w:spacing w:val="-7"/>
        </w:rPr>
        <w:t xml:space="preserve"> </w:t>
      </w:r>
      <w:r>
        <w:rPr>
          <w:spacing w:val="-2"/>
        </w:rPr>
        <w:t>хронологией:</w:t>
      </w:r>
    </w:p>
    <w:p w14:paraId="3CD5E77E" w14:textId="77777777" w:rsidR="00F11DF8" w:rsidRDefault="00DA3958">
      <w:pPr>
        <w:pStyle w:val="a3"/>
        <w:spacing w:before="10" w:line="235" w:lineRule="auto"/>
        <w:ind w:right="390"/>
        <w:jc w:val="left"/>
      </w:pPr>
      <w:r>
        <w:t>называть</w:t>
      </w:r>
      <w:r>
        <w:rPr>
          <w:spacing w:val="-2"/>
        </w:rPr>
        <w:t xml:space="preserve"> </w:t>
      </w:r>
      <w:r>
        <w:t>даты</w:t>
      </w:r>
      <w:r>
        <w:rPr>
          <w:spacing w:val="-3"/>
        </w:rPr>
        <w:t xml:space="preserve"> </w:t>
      </w:r>
      <w:r>
        <w:t>важнейших</w:t>
      </w:r>
      <w:r>
        <w:rPr>
          <w:spacing w:val="-3"/>
        </w:rPr>
        <w:t xml:space="preserve"> </w:t>
      </w:r>
      <w:r>
        <w:t>событий</w:t>
      </w:r>
      <w:r>
        <w:rPr>
          <w:spacing w:val="-2"/>
        </w:rPr>
        <w:t xml:space="preserve"> </w:t>
      </w:r>
      <w:r>
        <w:t>Средневековья,</w:t>
      </w:r>
      <w:r>
        <w:rPr>
          <w:spacing w:val="-3"/>
        </w:rPr>
        <w:t xml:space="preserve"> </w:t>
      </w:r>
      <w:r>
        <w:t>определять</w:t>
      </w:r>
      <w:r>
        <w:rPr>
          <w:spacing w:val="-2"/>
        </w:rPr>
        <w:t xml:space="preserve"> </w:t>
      </w:r>
      <w:r>
        <w:t>их</w:t>
      </w:r>
      <w:r>
        <w:rPr>
          <w:spacing w:val="-6"/>
        </w:rPr>
        <w:t xml:space="preserve"> </w:t>
      </w:r>
      <w:r>
        <w:t>принадлежность</w:t>
      </w:r>
      <w:r>
        <w:rPr>
          <w:spacing w:val="-1"/>
        </w:rPr>
        <w:t xml:space="preserve"> </w:t>
      </w:r>
      <w:r>
        <w:t>к веку, историческому периоду;</w:t>
      </w:r>
    </w:p>
    <w:p w14:paraId="751EA244" w14:textId="77777777" w:rsidR="00F11DF8" w:rsidRDefault="00DA3958">
      <w:pPr>
        <w:pStyle w:val="a3"/>
        <w:spacing w:before="7" w:line="237" w:lineRule="auto"/>
        <w:jc w:val="left"/>
      </w:pPr>
      <w:r>
        <w:t>называть</w:t>
      </w:r>
      <w:r>
        <w:rPr>
          <w:spacing w:val="-2"/>
        </w:rPr>
        <w:t xml:space="preserve"> </w:t>
      </w:r>
      <w:r>
        <w:t>этапы</w:t>
      </w:r>
      <w:r>
        <w:rPr>
          <w:spacing w:val="-5"/>
        </w:rPr>
        <w:t xml:space="preserve"> </w:t>
      </w:r>
      <w:r>
        <w:t>отечественной</w:t>
      </w:r>
      <w:r>
        <w:rPr>
          <w:spacing w:val="-1"/>
        </w:rPr>
        <w:t xml:space="preserve"> </w:t>
      </w:r>
      <w:r>
        <w:t>и</w:t>
      </w:r>
      <w:r>
        <w:rPr>
          <w:spacing w:val="-3"/>
        </w:rPr>
        <w:t xml:space="preserve"> </w:t>
      </w:r>
      <w:r>
        <w:t>всеобщей</w:t>
      </w:r>
      <w:r>
        <w:rPr>
          <w:spacing w:val="-3"/>
        </w:rPr>
        <w:t xml:space="preserve"> </w:t>
      </w:r>
      <w:r>
        <w:t>истории Средних</w:t>
      </w:r>
      <w:r>
        <w:rPr>
          <w:spacing w:val="-3"/>
        </w:rPr>
        <w:t xml:space="preserve"> </w:t>
      </w:r>
      <w:r>
        <w:t>веков,</w:t>
      </w:r>
      <w:r>
        <w:rPr>
          <w:spacing w:val="-6"/>
        </w:rPr>
        <w:t xml:space="preserve"> </w:t>
      </w:r>
      <w:r>
        <w:t>их</w:t>
      </w:r>
      <w:r>
        <w:rPr>
          <w:spacing w:val="-3"/>
        </w:rPr>
        <w:t xml:space="preserve"> </w:t>
      </w:r>
      <w:r>
        <w:t>хронологические рамки (периоды Средневековья, этапы становления и развития Русского государства);</w:t>
      </w:r>
    </w:p>
    <w:p w14:paraId="3343EE36" w14:textId="77777777" w:rsidR="00F11DF8" w:rsidRDefault="00DA3958">
      <w:pPr>
        <w:pStyle w:val="a3"/>
        <w:spacing w:before="5" w:line="237" w:lineRule="auto"/>
        <w:ind w:right="390"/>
        <w:jc w:val="left"/>
      </w:pPr>
      <w:r>
        <w:t>устанавливать</w:t>
      </w:r>
      <w:r>
        <w:rPr>
          <w:spacing w:val="40"/>
        </w:rPr>
        <w:t xml:space="preserve"> </w:t>
      </w:r>
      <w:r>
        <w:t>длительность</w:t>
      </w:r>
      <w:r>
        <w:rPr>
          <w:spacing w:val="40"/>
        </w:rPr>
        <w:t xml:space="preserve"> </w:t>
      </w:r>
      <w:r>
        <w:t>и</w:t>
      </w:r>
      <w:r>
        <w:rPr>
          <w:spacing w:val="40"/>
        </w:rPr>
        <w:t xml:space="preserve"> </w:t>
      </w:r>
      <w:r>
        <w:t>синхронность</w:t>
      </w:r>
      <w:r>
        <w:rPr>
          <w:spacing w:val="40"/>
        </w:rPr>
        <w:t xml:space="preserve"> </w:t>
      </w:r>
      <w:r>
        <w:t>событий</w:t>
      </w:r>
      <w:r>
        <w:rPr>
          <w:spacing w:val="40"/>
        </w:rPr>
        <w:t xml:space="preserve"> </w:t>
      </w:r>
      <w:r>
        <w:t>истории</w:t>
      </w:r>
      <w:r>
        <w:rPr>
          <w:spacing w:val="40"/>
        </w:rPr>
        <w:t xml:space="preserve"> </w:t>
      </w:r>
      <w:r>
        <w:t>Руси</w:t>
      </w:r>
      <w:r>
        <w:rPr>
          <w:spacing w:val="40"/>
        </w:rPr>
        <w:t xml:space="preserve"> </w:t>
      </w:r>
      <w:r>
        <w:t>и</w:t>
      </w:r>
      <w:r>
        <w:rPr>
          <w:spacing w:val="40"/>
        </w:rPr>
        <w:t xml:space="preserve"> </w:t>
      </w:r>
      <w:r>
        <w:t xml:space="preserve">всеобщей </w:t>
      </w:r>
      <w:r>
        <w:rPr>
          <w:spacing w:val="-2"/>
        </w:rPr>
        <w:t>истории.</w:t>
      </w:r>
    </w:p>
    <w:p w14:paraId="5016497C" w14:textId="77777777" w:rsidR="00F11DF8" w:rsidRDefault="00DA3958">
      <w:pPr>
        <w:pStyle w:val="a3"/>
        <w:spacing w:line="272" w:lineRule="exact"/>
        <w:ind w:left="1406" w:firstLine="0"/>
        <w:jc w:val="left"/>
      </w:pPr>
      <w:r>
        <w:t>Знание</w:t>
      </w:r>
      <w:r>
        <w:rPr>
          <w:spacing w:val="-4"/>
        </w:rPr>
        <w:t xml:space="preserve"> </w:t>
      </w:r>
      <w:r>
        <w:t>исторических</w:t>
      </w:r>
      <w:r>
        <w:rPr>
          <w:spacing w:val="-6"/>
        </w:rPr>
        <w:t xml:space="preserve"> </w:t>
      </w:r>
      <w:r>
        <w:t>фактов,</w:t>
      </w:r>
      <w:r>
        <w:rPr>
          <w:spacing w:val="-5"/>
        </w:rPr>
        <w:t xml:space="preserve"> </w:t>
      </w:r>
      <w:r>
        <w:t>работа</w:t>
      </w:r>
      <w:r>
        <w:rPr>
          <w:spacing w:val="-8"/>
        </w:rPr>
        <w:t xml:space="preserve"> </w:t>
      </w:r>
      <w:r>
        <w:t>с</w:t>
      </w:r>
      <w:r>
        <w:rPr>
          <w:spacing w:val="-3"/>
        </w:rPr>
        <w:t xml:space="preserve"> </w:t>
      </w:r>
      <w:r>
        <w:rPr>
          <w:spacing w:val="-2"/>
        </w:rPr>
        <w:t>фактами:</w:t>
      </w:r>
    </w:p>
    <w:p w14:paraId="020DF8E9" w14:textId="77777777" w:rsidR="00F11DF8" w:rsidRDefault="00DA3958">
      <w:pPr>
        <w:pStyle w:val="a3"/>
        <w:spacing w:before="3" w:line="242" w:lineRule="auto"/>
        <w:ind w:right="390"/>
        <w:jc w:val="left"/>
      </w:pPr>
      <w:r>
        <w:t>указывать (называть)</w:t>
      </w:r>
      <w:r>
        <w:rPr>
          <w:spacing w:val="-3"/>
        </w:rPr>
        <w:t xml:space="preserve"> </w:t>
      </w:r>
      <w:r>
        <w:t>место,</w:t>
      </w:r>
      <w:r>
        <w:rPr>
          <w:spacing w:val="-2"/>
        </w:rPr>
        <w:t xml:space="preserve"> </w:t>
      </w:r>
      <w:r>
        <w:t>обстоятельства, участников,</w:t>
      </w:r>
      <w:r>
        <w:rPr>
          <w:spacing w:val="-2"/>
        </w:rPr>
        <w:t xml:space="preserve"> </w:t>
      </w:r>
      <w:r>
        <w:t>результаты важнейших событий отечественной и всеобщей истории эпохи Средневековья;</w:t>
      </w:r>
    </w:p>
    <w:p w14:paraId="6D12B478" w14:textId="77777777" w:rsidR="00F11DF8" w:rsidRDefault="00DA3958">
      <w:pPr>
        <w:pStyle w:val="a3"/>
        <w:tabs>
          <w:tab w:val="left" w:pos="3104"/>
          <w:tab w:val="left" w:pos="5283"/>
          <w:tab w:val="left" w:pos="6164"/>
          <w:tab w:val="left" w:pos="6649"/>
          <w:tab w:val="left" w:pos="7967"/>
          <w:tab w:val="left" w:pos="9145"/>
        </w:tabs>
        <w:spacing w:line="242" w:lineRule="auto"/>
        <w:ind w:right="395"/>
        <w:jc w:val="left"/>
      </w:pPr>
      <w:r>
        <w:rPr>
          <w:spacing w:val="-2"/>
        </w:rPr>
        <w:t>группировать,</w:t>
      </w:r>
      <w:r>
        <w:tab/>
      </w:r>
      <w:r>
        <w:rPr>
          <w:spacing w:val="-2"/>
        </w:rPr>
        <w:t>систематизировать</w:t>
      </w:r>
      <w:r>
        <w:tab/>
      </w:r>
      <w:r>
        <w:rPr>
          <w:spacing w:val="-2"/>
        </w:rPr>
        <w:t>факты</w:t>
      </w:r>
      <w:r>
        <w:tab/>
      </w:r>
      <w:r>
        <w:rPr>
          <w:spacing w:val="-6"/>
        </w:rPr>
        <w:t>по</w:t>
      </w:r>
      <w:r>
        <w:tab/>
      </w:r>
      <w:r>
        <w:rPr>
          <w:spacing w:val="-2"/>
        </w:rPr>
        <w:t>заданному</w:t>
      </w:r>
      <w:r>
        <w:tab/>
      </w:r>
      <w:r>
        <w:rPr>
          <w:spacing w:val="-2"/>
        </w:rPr>
        <w:t>признаку</w:t>
      </w:r>
      <w:r>
        <w:tab/>
      </w:r>
      <w:r>
        <w:rPr>
          <w:spacing w:val="-2"/>
        </w:rPr>
        <w:t xml:space="preserve">(составление </w:t>
      </w:r>
      <w:r>
        <w:t>систематических таблиц).</w:t>
      </w:r>
    </w:p>
    <w:p w14:paraId="01A257C9" w14:textId="77777777" w:rsidR="00F11DF8" w:rsidRDefault="00DA3958">
      <w:pPr>
        <w:pStyle w:val="a3"/>
        <w:spacing w:line="268" w:lineRule="exact"/>
        <w:ind w:left="1406" w:firstLine="0"/>
        <w:jc w:val="left"/>
      </w:pPr>
      <w:r>
        <w:t>Работа</w:t>
      </w:r>
      <w:r>
        <w:rPr>
          <w:spacing w:val="-4"/>
        </w:rPr>
        <w:t xml:space="preserve"> </w:t>
      </w:r>
      <w:r>
        <w:t>с</w:t>
      </w:r>
      <w:r>
        <w:rPr>
          <w:spacing w:val="-9"/>
        </w:rPr>
        <w:t xml:space="preserve"> </w:t>
      </w:r>
      <w:r>
        <w:t>исторической</w:t>
      </w:r>
      <w:r>
        <w:rPr>
          <w:spacing w:val="-2"/>
        </w:rPr>
        <w:t xml:space="preserve"> картой:</w:t>
      </w:r>
    </w:p>
    <w:p w14:paraId="4C0E6BB2" w14:textId="77777777" w:rsidR="00F11DF8" w:rsidRDefault="00DA3958">
      <w:pPr>
        <w:pStyle w:val="a3"/>
        <w:spacing w:before="6" w:line="235" w:lineRule="auto"/>
        <w:ind w:right="390"/>
        <w:jc w:val="left"/>
      </w:pPr>
      <w:r>
        <w:t>находить</w:t>
      </w:r>
      <w:r>
        <w:rPr>
          <w:spacing w:val="40"/>
        </w:rPr>
        <w:t xml:space="preserve"> </w:t>
      </w:r>
      <w:r>
        <w:t>и</w:t>
      </w:r>
      <w:r>
        <w:rPr>
          <w:spacing w:val="40"/>
        </w:rPr>
        <w:t xml:space="preserve"> </w:t>
      </w:r>
      <w:r>
        <w:t>показывать</w:t>
      </w:r>
      <w:r>
        <w:rPr>
          <w:spacing w:val="40"/>
        </w:rPr>
        <w:t xml:space="preserve"> </w:t>
      </w:r>
      <w:r>
        <w:t>на</w:t>
      </w:r>
      <w:r>
        <w:rPr>
          <w:spacing w:val="40"/>
        </w:rPr>
        <w:t xml:space="preserve"> </w:t>
      </w:r>
      <w:r>
        <w:t>карте</w:t>
      </w:r>
      <w:r>
        <w:rPr>
          <w:spacing w:val="40"/>
        </w:rPr>
        <w:t xml:space="preserve"> </w:t>
      </w:r>
      <w:r>
        <w:t>исторические</w:t>
      </w:r>
      <w:r>
        <w:rPr>
          <w:spacing w:val="40"/>
        </w:rPr>
        <w:t xml:space="preserve"> </w:t>
      </w:r>
      <w:r>
        <w:t>объекты,</w:t>
      </w:r>
      <w:r>
        <w:rPr>
          <w:spacing w:val="40"/>
        </w:rPr>
        <w:t xml:space="preserve"> </w:t>
      </w:r>
      <w:r>
        <w:t>используя</w:t>
      </w:r>
      <w:r>
        <w:rPr>
          <w:spacing w:val="40"/>
        </w:rPr>
        <w:t xml:space="preserve"> </w:t>
      </w:r>
      <w:r>
        <w:t>легенду</w:t>
      </w:r>
      <w:r>
        <w:rPr>
          <w:spacing w:val="80"/>
        </w:rPr>
        <w:t xml:space="preserve"> </w:t>
      </w:r>
      <w:r>
        <w:t>карты;</w:t>
      </w:r>
      <w:r>
        <w:rPr>
          <w:spacing w:val="80"/>
        </w:rPr>
        <w:t xml:space="preserve"> </w:t>
      </w:r>
      <w:r>
        <w:t>давать словесное описание их местоположения;</w:t>
      </w:r>
    </w:p>
    <w:p w14:paraId="604675E9" w14:textId="77777777" w:rsidR="00F11DF8" w:rsidRDefault="00DA3958">
      <w:pPr>
        <w:pStyle w:val="a3"/>
        <w:spacing w:before="2"/>
        <w:ind w:right="390"/>
      </w:pPr>
      <w:r>
        <w:t>извлекать из карты информацию о территории, экономических и культурных центрах Руси и других государств в Средние века, о направлениях крупнейших передвижений людей ‒ походов, завоеваний, колонизаций, о ключевых событиях средневековой истории.</w:t>
      </w:r>
    </w:p>
    <w:p w14:paraId="0A2666AE" w14:textId="77777777" w:rsidR="00F11DF8" w:rsidRDefault="00DA3958">
      <w:pPr>
        <w:pStyle w:val="a3"/>
        <w:spacing w:line="271" w:lineRule="exact"/>
        <w:ind w:left="1406" w:firstLine="0"/>
      </w:pPr>
      <w:r>
        <w:t>Работа</w:t>
      </w:r>
      <w:r>
        <w:rPr>
          <w:spacing w:val="-4"/>
        </w:rPr>
        <w:t xml:space="preserve"> </w:t>
      </w:r>
      <w:r>
        <w:t>с</w:t>
      </w:r>
      <w:r>
        <w:rPr>
          <w:spacing w:val="-12"/>
        </w:rPr>
        <w:t xml:space="preserve"> </w:t>
      </w:r>
      <w:r>
        <w:t>историческими</w:t>
      </w:r>
      <w:r>
        <w:rPr>
          <w:spacing w:val="-4"/>
        </w:rPr>
        <w:t xml:space="preserve"> </w:t>
      </w:r>
      <w:r>
        <w:rPr>
          <w:spacing w:val="-2"/>
        </w:rPr>
        <w:t>источниками:</w:t>
      </w:r>
    </w:p>
    <w:p w14:paraId="7E3DDE6D" w14:textId="77777777" w:rsidR="00F11DF8" w:rsidRDefault="00DA3958">
      <w:pPr>
        <w:pStyle w:val="a3"/>
        <w:spacing w:before="7" w:line="237" w:lineRule="auto"/>
        <w:ind w:right="390"/>
      </w:pPr>
      <w:r>
        <w:t>различать основные виды письменных источников Средневековья (летописи, хроники, законодательные акты, духовная литература, источники личного происхождения);</w:t>
      </w:r>
    </w:p>
    <w:p w14:paraId="268AE4CD" w14:textId="77777777" w:rsidR="00F11DF8" w:rsidRDefault="00DA3958">
      <w:pPr>
        <w:pStyle w:val="a3"/>
        <w:spacing w:line="275" w:lineRule="exact"/>
        <w:ind w:left="1406" w:firstLine="0"/>
      </w:pPr>
      <w:r>
        <w:t>характеризовать</w:t>
      </w:r>
      <w:r>
        <w:rPr>
          <w:spacing w:val="-10"/>
        </w:rPr>
        <w:t xml:space="preserve"> </w:t>
      </w:r>
      <w:r>
        <w:t>авторство,</w:t>
      </w:r>
      <w:r>
        <w:rPr>
          <w:spacing w:val="-8"/>
        </w:rPr>
        <w:t xml:space="preserve"> </w:t>
      </w:r>
      <w:r>
        <w:t>время,</w:t>
      </w:r>
      <w:r>
        <w:rPr>
          <w:spacing w:val="-6"/>
        </w:rPr>
        <w:t xml:space="preserve"> </w:t>
      </w:r>
      <w:r>
        <w:t>место</w:t>
      </w:r>
      <w:r>
        <w:rPr>
          <w:spacing w:val="-3"/>
        </w:rPr>
        <w:t xml:space="preserve"> </w:t>
      </w:r>
      <w:r>
        <w:t>создания</w:t>
      </w:r>
      <w:r>
        <w:rPr>
          <w:spacing w:val="-4"/>
        </w:rPr>
        <w:t xml:space="preserve"> </w:t>
      </w:r>
      <w:r>
        <w:rPr>
          <w:spacing w:val="-2"/>
        </w:rPr>
        <w:t>источника;</w:t>
      </w:r>
    </w:p>
    <w:p w14:paraId="397840D9" w14:textId="77777777" w:rsidR="00F11DF8" w:rsidRDefault="00DA3958">
      <w:pPr>
        <w:pStyle w:val="a3"/>
        <w:spacing w:before="3" w:line="242" w:lineRule="auto"/>
        <w:ind w:right="377"/>
      </w:pPr>
      <w:r>
        <w:t>выделять в тексте письменного источника исторические описания (хода событий, действий людей) и объяснения (причин, сущности, последствий исторических событий);</w:t>
      </w:r>
    </w:p>
    <w:p w14:paraId="555C9D65" w14:textId="77777777" w:rsidR="00F11DF8" w:rsidRDefault="00DA3958">
      <w:pPr>
        <w:pStyle w:val="a3"/>
        <w:spacing w:line="242" w:lineRule="auto"/>
        <w:ind w:right="383"/>
      </w:pPr>
      <w:r>
        <w:t xml:space="preserve">находить в визуальном источнике и вещественном памятнике ключевые символы, </w:t>
      </w:r>
      <w:r>
        <w:rPr>
          <w:spacing w:val="-2"/>
        </w:rPr>
        <w:t>образы;</w:t>
      </w:r>
    </w:p>
    <w:p w14:paraId="5D0F205A" w14:textId="77777777" w:rsidR="00F11DF8" w:rsidRDefault="00DA3958">
      <w:pPr>
        <w:pStyle w:val="a3"/>
        <w:spacing w:line="242" w:lineRule="auto"/>
        <w:ind w:left="1406" w:right="449" w:firstLine="0"/>
      </w:pPr>
      <w:r>
        <w:t>характеризовать</w:t>
      </w:r>
      <w:r>
        <w:rPr>
          <w:spacing w:val="-3"/>
        </w:rPr>
        <w:t xml:space="preserve"> </w:t>
      </w:r>
      <w:r>
        <w:t>позицию</w:t>
      </w:r>
      <w:r>
        <w:rPr>
          <w:spacing w:val="-4"/>
        </w:rPr>
        <w:t xml:space="preserve"> </w:t>
      </w:r>
      <w:r>
        <w:t>автора</w:t>
      </w:r>
      <w:r>
        <w:rPr>
          <w:spacing w:val="-5"/>
        </w:rPr>
        <w:t xml:space="preserve"> </w:t>
      </w:r>
      <w:r>
        <w:t>письменного</w:t>
      </w:r>
      <w:r>
        <w:rPr>
          <w:spacing w:val="-4"/>
        </w:rPr>
        <w:t xml:space="preserve"> </w:t>
      </w:r>
      <w:r>
        <w:t>и</w:t>
      </w:r>
      <w:r>
        <w:rPr>
          <w:spacing w:val="-4"/>
        </w:rPr>
        <w:t xml:space="preserve"> </w:t>
      </w:r>
      <w:r>
        <w:t>визуального</w:t>
      </w:r>
      <w:r>
        <w:rPr>
          <w:spacing w:val="-4"/>
        </w:rPr>
        <w:t xml:space="preserve"> </w:t>
      </w:r>
      <w:r>
        <w:t>исторического</w:t>
      </w:r>
      <w:r>
        <w:rPr>
          <w:spacing w:val="-4"/>
        </w:rPr>
        <w:t xml:space="preserve"> </w:t>
      </w:r>
      <w:r>
        <w:t>источника. Историческое описание (реконструкция):</w:t>
      </w:r>
    </w:p>
    <w:p w14:paraId="285915C8" w14:textId="77777777" w:rsidR="00F11DF8" w:rsidRDefault="00DA3958">
      <w:pPr>
        <w:pStyle w:val="a3"/>
        <w:spacing w:line="242" w:lineRule="auto"/>
        <w:ind w:right="374"/>
      </w:pPr>
      <w:r>
        <w:t>рассказывать о ключевых событиях отечественной и всеобщей истории в эпоху Средневековья, их участниках;</w:t>
      </w:r>
    </w:p>
    <w:p w14:paraId="7CA56182" w14:textId="77777777" w:rsidR="00F11DF8" w:rsidRDefault="00DA3958">
      <w:pPr>
        <w:pStyle w:val="a3"/>
        <w:ind w:right="384"/>
      </w:pPr>
      <w:r>
        <w:t>составлять краткую характеристику (исторический портрет) известных деятелей отечественной и всеобщей истории средневековой эпохи (известные</w:t>
      </w:r>
      <w:r>
        <w:rPr>
          <w:spacing w:val="40"/>
        </w:rPr>
        <w:t xml:space="preserve"> </w:t>
      </w:r>
      <w:r>
        <w:t>биографические сведения, личные качества, основные деяния);</w:t>
      </w:r>
    </w:p>
    <w:p w14:paraId="6F9ABFD8" w14:textId="77777777" w:rsidR="00F11DF8" w:rsidRDefault="00DA3958">
      <w:pPr>
        <w:pStyle w:val="a3"/>
        <w:spacing w:line="237" w:lineRule="auto"/>
        <w:ind w:right="389"/>
      </w:pPr>
      <w:r>
        <w:t>рассказывать об образе жизни различных групп населения в средневековых обществах на Руси и в других странах;</w:t>
      </w:r>
    </w:p>
    <w:p w14:paraId="1EBEB8FB" w14:textId="77777777" w:rsidR="00F11DF8" w:rsidRDefault="00DA3958">
      <w:pPr>
        <w:pStyle w:val="a3"/>
        <w:spacing w:line="235" w:lineRule="auto"/>
        <w:ind w:right="386"/>
      </w:pPr>
      <w:r>
        <w:t>представлять описание памятников материальной и художественной культуры изучаемой эпохи.</w:t>
      </w:r>
    </w:p>
    <w:p w14:paraId="15CB443C" w14:textId="77777777" w:rsidR="00F11DF8" w:rsidRDefault="00DA3958">
      <w:pPr>
        <w:pStyle w:val="a3"/>
        <w:spacing w:line="273" w:lineRule="exact"/>
        <w:ind w:left="1406" w:firstLine="0"/>
      </w:pPr>
      <w:r>
        <w:t>Анализ,</w:t>
      </w:r>
      <w:r>
        <w:rPr>
          <w:spacing w:val="-11"/>
        </w:rPr>
        <w:t xml:space="preserve"> </w:t>
      </w:r>
      <w:r>
        <w:t>объяснение</w:t>
      </w:r>
      <w:r>
        <w:rPr>
          <w:spacing w:val="-7"/>
        </w:rPr>
        <w:t xml:space="preserve"> </w:t>
      </w:r>
      <w:r>
        <w:t>исторических</w:t>
      </w:r>
      <w:r>
        <w:rPr>
          <w:spacing w:val="-11"/>
        </w:rPr>
        <w:t xml:space="preserve"> </w:t>
      </w:r>
      <w:r>
        <w:t>событий,</w:t>
      </w:r>
      <w:r>
        <w:rPr>
          <w:spacing w:val="-10"/>
        </w:rPr>
        <w:t xml:space="preserve"> </w:t>
      </w:r>
      <w:r>
        <w:rPr>
          <w:spacing w:val="-2"/>
        </w:rPr>
        <w:t>явлений:</w:t>
      </w:r>
    </w:p>
    <w:p w14:paraId="32057D7A" w14:textId="77777777" w:rsidR="00F11DF8" w:rsidRDefault="00DA3958">
      <w:pPr>
        <w:pStyle w:val="a3"/>
        <w:spacing w:before="3"/>
        <w:ind w:right="375"/>
      </w:pPr>
      <w:r>
        <w:t>раскрывать существенные черты экономических и социальных отношений и политического строя на Руси и в других государствах, ценностей, господствовавших в средневековых обществах, представлений средневекового человека о мире;</w:t>
      </w:r>
    </w:p>
    <w:p w14:paraId="17AB7655" w14:textId="77777777" w:rsidR="00F11DF8" w:rsidRDefault="00DA3958">
      <w:pPr>
        <w:pStyle w:val="a3"/>
        <w:spacing w:line="237" w:lineRule="auto"/>
        <w:ind w:right="379"/>
      </w:pPr>
      <w:r>
        <w:t>объяснять смысл ключевых понятий, относящихся к данной эпохе отечественной и всеобщей истории, конкретизировать их на примерах исторических событий, ситуаций;</w:t>
      </w:r>
    </w:p>
    <w:p w14:paraId="27E75985" w14:textId="77777777" w:rsidR="00F11DF8" w:rsidRDefault="00DA3958">
      <w:pPr>
        <w:pStyle w:val="a3"/>
        <w:ind w:right="377"/>
      </w:pPr>
      <w:r>
        <w:t>объяснять причины и следствия важнейших событий отечественной и всеобщей истории эпохи Средневековья (находить в учебнике и излагать суждения о причинах и следствиях исторических событий, соотносить объяснение причин и следствий событий, представленное в нескольких текстах);</w:t>
      </w:r>
    </w:p>
    <w:p w14:paraId="71621775" w14:textId="77777777" w:rsidR="00F11DF8" w:rsidRDefault="00DA3958">
      <w:pPr>
        <w:pStyle w:val="a3"/>
        <w:ind w:right="378"/>
      </w:pPr>
      <w:r>
        <w:t xml:space="preserve">проводить синхронизацию и сопоставление однотипных событий и процессов </w:t>
      </w:r>
      <w:r>
        <w:rPr>
          <w:position w:val="1"/>
        </w:rPr>
        <w:t xml:space="preserve">отечественной и всеобщей истории </w:t>
      </w:r>
      <w:r>
        <w:t>(</w:t>
      </w:r>
      <w:r>
        <w:rPr>
          <w:position w:val="1"/>
        </w:rPr>
        <w:t xml:space="preserve">по предложенному плану), выделять черты сходства и </w:t>
      </w:r>
      <w:r>
        <w:rPr>
          <w:spacing w:val="-2"/>
        </w:rPr>
        <w:t>различия.</w:t>
      </w:r>
    </w:p>
    <w:p w14:paraId="5B2AE308" w14:textId="77777777" w:rsidR="00F11DF8" w:rsidRDefault="00DA3958">
      <w:pPr>
        <w:pStyle w:val="a3"/>
        <w:spacing w:line="242" w:lineRule="auto"/>
        <w:ind w:right="379"/>
      </w:pPr>
      <w:r>
        <w:t>Рассмотрение исторических версий и оценок, определение своего отношения</w:t>
      </w:r>
      <w:r>
        <w:rPr>
          <w:spacing w:val="40"/>
        </w:rPr>
        <w:t xml:space="preserve"> </w:t>
      </w:r>
      <w:r>
        <w:t>к наиболее значимым событиям и личностям прошлого:</w:t>
      </w:r>
    </w:p>
    <w:p w14:paraId="175489BE" w14:textId="77777777" w:rsidR="00F11DF8" w:rsidRDefault="00F11DF8">
      <w:pPr>
        <w:spacing w:line="242" w:lineRule="auto"/>
        <w:sectPr w:rsidR="00F11DF8">
          <w:pgSz w:w="11920" w:h="16850"/>
          <w:pgMar w:top="1040" w:right="320" w:bottom="280" w:left="720" w:header="720" w:footer="720" w:gutter="0"/>
          <w:cols w:space="720"/>
        </w:sectPr>
      </w:pPr>
    </w:p>
    <w:p w14:paraId="2134FDB7" w14:textId="77777777" w:rsidR="00F11DF8" w:rsidRDefault="00DA3958">
      <w:pPr>
        <w:pStyle w:val="a3"/>
        <w:spacing w:before="76" w:line="244" w:lineRule="auto"/>
        <w:ind w:right="415"/>
        <w:jc w:val="left"/>
      </w:pPr>
      <w:r>
        <w:lastRenderedPageBreak/>
        <w:t>излагать оценки событий и личностей эпохи Средневековья, приводимые в учебной и научно-популярной литературе, объяснять, на каких фактах они основаны;</w:t>
      </w:r>
    </w:p>
    <w:p w14:paraId="08F61818" w14:textId="77777777" w:rsidR="00F11DF8" w:rsidRDefault="00DA3958">
      <w:pPr>
        <w:pStyle w:val="a3"/>
        <w:spacing w:line="242" w:lineRule="auto"/>
        <w:jc w:val="left"/>
      </w:pPr>
      <w:r>
        <w:t>высказывать</w:t>
      </w:r>
      <w:r>
        <w:rPr>
          <w:spacing w:val="-1"/>
        </w:rPr>
        <w:t xml:space="preserve"> </w:t>
      </w:r>
      <w:r>
        <w:t>отношение</w:t>
      </w:r>
      <w:r>
        <w:rPr>
          <w:spacing w:val="-2"/>
        </w:rPr>
        <w:t xml:space="preserve"> </w:t>
      </w:r>
      <w:r>
        <w:t>к поступкам и качествам людей средневековой эпохи с учетом исторического контекста и восприятия современного человека.</w:t>
      </w:r>
    </w:p>
    <w:p w14:paraId="6407168D" w14:textId="77777777" w:rsidR="00F11DF8" w:rsidRDefault="00DA3958">
      <w:pPr>
        <w:pStyle w:val="a3"/>
        <w:spacing w:line="266" w:lineRule="exact"/>
        <w:ind w:left="1406" w:firstLine="0"/>
        <w:jc w:val="left"/>
      </w:pPr>
      <w:r>
        <w:t>Применение</w:t>
      </w:r>
      <w:r>
        <w:rPr>
          <w:spacing w:val="-8"/>
        </w:rPr>
        <w:t xml:space="preserve"> </w:t>
      </w:r>
      <w:r>
        <w:t>исторических</w:t>
      </w:r>
      <w:r>
        <w:rPr>
          <w:spacing w:val="-12"/>
        </w:rPr>
        <w:t xml:space="preserve"> </w:t>
      </w:r>
      <w:r>
        <w:rPr>
          <w:spacing w:val="-2"/>
        </w:rPr>
        <w:t>знаний:</w:t>
      </w:r>
    </w:p>
    <w:p w14:paraId="7EF90426" w14:textId="77777777" w:rsidR="00F11DF8" w:rsidRDefault="00DA3958">
      <w:pPr>
        <w:pStyle w:val="a3"/>
        <w:spacing w:before="4" w:line="235" w:lineRule="auto"/>
        <w:jc w:val="left"/>
      </w:pPr>
      <w:r>
        <w:t>объяснять значение памятников истории и культуры Руси и других стран эпохи Средневековья, необходимость сохранения их в современном мире;</w:t>
      </w:r>
    </w:p>
    <w:p w14:paraId="32211958" w14:textId="77777777" w:rsidR="00F11DF8" w:rsidRDefault="00DA3958">
      <w:pPr>
        <w:pStyle w:val="a3"/>
        <w:spacing w:before="6" w:line="237" w:lineRule="auto"/>
        <w:jc w:val="left"/>
      </w:pPr>
      <w:r>
        <w:t xml:space="preserve">выполнять учебные проекты по истории Средних веков (в том числе на региональном </w:t>
      </w:r>
      <w:r>
        <w:rPr>
          <w:spacing w:val="-2"/>
        </w:rPr>
        <w:t>материале).</w:t>
      </w:r>
    </w:p>
    <w:p w14:paraId="3AD62268" w14:textId="77777777" w:rsidR="00F11DF8" w:rsidRDefault="00DA3958">
      <w:pPr>
        <w:pStyle w:val="a3"/>
        <w:spacing w:before="4" w:line="237" w:lineRule="auto"/>
        <w:ind w:left="1406" w:right="3660" w:firstLine="0"/>
        <w:jc w:val="left"/>
      </w:pPr>
      <w:r>
        <w:t>Предметные</w:t>
      </w:r>
      <w:r>
        <w:rPr>
          <w:spacing w:val="-14"/>
        </w:rPr>
        <w:t xml:space="preserve"> </w:t>
      </w:r>
      <w:r>
        <w:t>результаты</w:t>
      </w:r>
      <w:r>
        <w:rPr>
          <w:spacing w:val="-5"/>
        </w:rPr>
        <w:t xml:space="preserve"> </w:t>
      </w:r>
      <w:r>
        <w:t>изучения</w:t>
      </w:r>
      <w:r>
        <w:rPr>
          <w:spacing w:val="-9"/>
        </w:rPr>
        <w:t xml:space="preserve"> </w:t>
      </w:r>
      <w:r>
        <w:t>истории</w:t>
      </w:r>
      <w:r>
        <w:rPr>
          <w:spacing w:val="-4"/>
        </w:rPr>
        <w:t xml:space="preserve"> </w:t>
      </w:r>
      <w:r>
        <w:t>в</w:t>
      </w:r>
      <w:r>
        <w:rPr>
          <w:spacing w:val="-8"/>
        </w:rPr>
        <w:t xml:space="preserve"> </w:t>
      </w:r>
      <w:r>
        <w:t>7</w:t>
      </w:r>
      <w:r>
        <w:rPr>
          <w:spacing w:val="-15"/>
        </w:rPr>
        <w:t xml:space="preserve"> </w:t>
      </w:r>
      <w:r>
        <w:t>классе. Знание хронологии, работа с хронологией:</w:t>
      </w:r>
    </w:p>
    <w:p w14:paraId="43F2B6AA" w14:textId="77777777" w:rsidR="00F11DF8" w:rsidRDefault="00DA3958">
      <w:pPr>
        <w:pStyle w:val="a3"/>
        <w:tabs>
          <w:tab w:val="left" w:pos="2612"/>
          <w:tab w:val="left" w:pos="3480"/>
          <w:tab w:val="left" w:pos="5250"/>
          <w:tab w:val="left" w:pos="5653"/>
          <w:tab w:val="left" w:pos="6918"/>
          <w:tab w:val="left" w:pos="8032"/>
          <w:tab w:val="left" w:pos="9047"/>
          <w:tab w:val="left" w:pos="10238"/>
        </w:tabs>
        <w:spacing w:before="7" w:line="235" w:lineRule="auto"/>
        <w:ind w:right="379"/>
        <w:jc w:val="left"/>
      </w:pPr>
      <w:r>
        <w:rPr>
          <w:spacing w:val="-2"/>
        </w:rPr>
        <w:t>называть</w:t>
      </w:r>
      <w:r>
        <w:tab/>
      </w:r>
      <w:r>
        <w:rPr>
          <w:spacing w:val="-2"/>
        </w:rPr>
        <w:t>этапы</w:t>
      </w:r>
      <w:r>
        <w:tab/>
      </w:r>
      <w:r>
        <w:rPr>
          <w:spacing w:val="-2"/>
        </w:rPr>
        <w:t>отечественной</w:t>
      </w:r>
      <w:r>
        <w:tab/>
      </w:r>
      <w:r>
        <w:rPr>
          <w:spacing w:val="-10"/>
        </w:rPr>
        <w:t>и</w:t>
      </w:r>
      <w:r>
        <w:tab/>
      </w:r>
      <w:r>
        <w:rPr>
          <w:spacing w:val="-2"/>
        </w:rPr>
        <w:t>всеобщей</w:t>
      </w:r>
      <w:r>
        <w:tab/>
      </w:r>
      <w:r>
        <w:rPr>
          <w:spacing w:val="-2"/>
        </w:rPr>
        <w:t>истории</w:t>
      </w:r>
      <w:r>
        <w:tab/>
      </w:r>
      <w:r>
        <w:rPr>
          <w:spacing w:val="-2"/>
        </w:rPr>
        <w:t>Нового</w:t>
      </w:r>
      <w:r>
        <w:tab/>
      </w:r>
      <w:r>
        <w:rPr>
          <w:spacing w:val="-2"/>
        </w:rPr>
        <w:t>времени,</w:t>
      </w:r>
      <w:r>
        <w:tab/>
      </w:r>
      <w:r>
        <w:rPr>
          <w:spacing w:val="-6"/>
        </w:rPr>
        <w:t xml:space="preserve">их </w:t>
      </w:r>
      <w:r>
        <w:t>хронологические рамки;</w:t>
      </w:r>
    </w:p>
    <w:p w14:paraId="51566B27" w14:textId="77777777" w:rsidR="00F11DF8" w:rsidRDefault="00DA3958">
      <w:pPr>
        <w:pStyle w:val="a3"/>
        <w:spacing w:line="244" w:lineRule="auto"/>
        <w:jc w:val="left"/>
      </w:pPr>
      <w:r>
        <w:t>локализовать</w:t>
      </w:r>
      <w:r>
        <w:rPr>
          <w:spacing w:val="40"/>
        </w:rPr>
        <w:t xml:space="preserve"> </w:t>
      </w:r>
      <w:r>
        <w:t>во</w:t>
      </w:r>
      <w:r>
        <w:rPr>
          <w:spacing w:val="80"/>
        </w:rPr>
        <w:t xml:space="preserve"> </w:t>
      </w:r>
      <w:r>
        <w:t>времени</w:t>
      </w:r>
      <w:r>
        <w:rPr>
          <w:spacing w:val="80"/>
        </w:rPr>
        <w:t xml:space="preserve"> </w:t>
      </w:r>
      <w:r>
        <w:t>ключевые</w:t>
      </w:r>
      <w:r>
        <w:rPr>
          <w:spacing w:val="80"/>
        </w:rPr>
        <w:t xml:space="preserve"> </w:t>
      </w:r>
      <w:r>
        <w:t>события</w:t>
      </w:r>
      <w:r>
        <w:rPr>
          <w:spacing w:val="80"/>
        </w:rPr>
        <w:t xml:space="preserve"> </w:t>
      </w:r>
      <w:r>
        <w:t>отечественной</w:t>
      </w:r>
      <w:r>
        <w:rPr>
          <w:spacing w:val="80"/>
        </w:rPr>
        <w:t xml:space="preserve"> </w:t>
      </w:r>
      <w:r>
        <w:t>и</w:t>
      </w:r>
      <w:r>
        <w:rPr>
          <w:spacing w:val="80"/>
        </w:rPr>
        <w:t xml:space="preserve"> </w:t>
      </w:r>
      <w:r>
        <w:t>всеобщей</w:t>
      </w:r>
      <w:r>
        <w:rPr>
          <w:spacing w:val="80"/>
        </w:rPr>
        <w:t xml:space="preserve"> </w:t>
      </w:r>
      <w:r>
        <w:t>истории XVI‒XVII вв., определять их принадлежность к части века (половина, треть, четверть);</w:t>
      </w:r>
    </w:p>
    <w:p w14:paraId="7B59975F" w14:textId="77777777" w:rsidR="00F11DF8" w:rsidRDefault="00DA3958">
      <w:pPr>
        <w:pStyle w:val="a3"/>
        <w:ind w:left="1406" w:firstLine="0"/>
        <w:jc w:val="left"/>
      </w:pPr>
      <w:r>
        <w:t>устанавливать</w:t>
      </w:r>
      <w:r>
        <w:rPr>
          <w:spacing w:val="-4"/>
        </w:rPr>
        <w:t xml:space="preserve"> </w:t>
      </w:r>
      <w:r>
        <w:t>синхронность</w:t>
      </w:r>
      <w:r>
        <w:rPr>
          <w:spacing w:val="-4"/>
        </w:rPr>
        <w:t xml:space="preserve"> </w:t>
      </w:r>
      <w:r>
        <w:t>событий</w:t>
      </w:r>
      <w:r>
        <w:rPr>
          <w:spacing w:val="-4"/>
        </w:rPr>
        <w:t xml:space="preserve"> </w:t>
      </w:r>
      <w:r>
        <w:t>отечественной</w:t>
      </w:r>
      <w:r>
        <w:rPr>
          <w:spacing w:val="-6"/>
        </w:rPr>
        <w:t xml:space="preserve"> </w:t>
      </w:r>
      <w:r>
        <w:t>и</w:t>
      </w:r>
      <w:r>
        <w:rPr>
          <w:spacing w:val="-4"/>
        </w:rPr>
        <w:t xml:space="preserve"> </w:t>
      </w:r>
      <w:r>
        <w:t>всеобщей</w:t>
      </w:r>
      <w:r>
        <w:rPr>
          <w:spacing w:val="-4"/>
        </w:rPr>
        <w:t xml:space="preserve"> </w:t>
      </w:r>
      <w:r>
        <w:t>истории</w:t>
      </w:r>
      <w:r>
        <w:rPr>
          <w:spacing w:val="-4"/>
        </w:rPr>
        <w:t xml:space="preserve"> </w:t>
      </w:r>
      <w:r>
        <w:t>XVI‒XVII</w:t>
      </w:r>
      <w:r>
        <w:rPr>
          <w:spacing w:val="-6"/>
        </w:rPr>
        <w:t xml:space="preserve"> </w:t>
      </w:r>
      <w:r>
        <w:t>вв. Знание исторических фактов, работа с фактами:</w:t>
      </w:r>
    </w:p>
    <w:p w14:paraId="37112068" w14:textId="77777777" w:rsidR="00F11DF8" w:rsidRDefault="00DA3958">
      <w:pPr>
        <w:pStyle w:val="a3"/>
        <w:spacing w:before="1" w:line="235" w:lineRule="auto"/>
        <w:ind w:right="375"/>
      </w:pPr>
      <w:r>
        <w:t>указывать (называть) место, обстоятельства, участников, результаты важнейших событий отечественной и всеобщей истории XVI‒XVII вв.;</w:t>
      </w:r>
    </w:p>
    <w:p w14:paraId="27150A3A" w14:textId="77777777" w:rsidR="00F11DF8" w:rsidRDefault="00DA3958">
      <w:pPr>
        <w:pStyle w:val="a3"/>
        <w:spacing w:before="7" w:line="237" w:lineRule="auto"/>
        <w:ind w:right="384"/>
      </w:pPr>
      <w:r>
        <w:t>группировать, систематизировать факты по заданному признаку (группировка событий по их принадлежности к историческим процессам, составление таблиц, схем).</w:t>
      </w:r>
    </w:p>
    <w:p w14:paraId="6D3621BE" w14:textId="77777777" w:rsidR="00F11DF8" w:rsidRDefault="00DA3958">
      <w:pPr>
        <w:pStyle w:val="a3"/>
        <w:spacing w:line="275" w:lineRule="exact"/>
        <w:ind w:left="1406" w:firstLine="0"/>
      </w:pPr>
      <w:r>
        <w:t>Работа</w:t>
      </w:r>
      <w:r>
        <w:rPr>
          <w:spacing w:val="-4"/>
        </w:rPr>
        <w:t xml:space="preserve"> </w:t>
      </w:r>
      <w:r>
        <w:t>с</w:t>
      </w:r>
      <w:r>
        <w:rPr>
          <w:spacing w:val="-9"/>
        </w:rPr>
        <w:t xml:space="preserve"> </w:t>
      </w:r>
      <w:r>
        <w:t>исторической</w:t>
      </w:r>
      <w:r>
        <w:rPr>
          <w:spacing w:val="-2"/>
        </w:rPr>
        <w:t xml:space="preserve"> картой:</w:t>
      </w:r>
    </w:p>
    <w:p w14:paraId="50B96B96" w14:textId="77777777" w:rsidR="00F11DF8" w:rsidRDefault="00DA3958">
      <w:pPr>
        <w:pStyle w:val="a3"/>
        <w:spacing w:before="2"/>
        <w:ind w:right="379"/>
      </w:pPr>
      <w:r>
        <w:t>использовать историческую карту как источник информации о границах России и других</w:t>
      </w:r>
      <w:r>
        <w:rPr>
          <w:spacing w:val="-1"/>
        </w:rPr>
        <w:t xml:space="preserve"> </w:t>
      </w:r>
      <w:r>
        <w:t>государств,</w:t>
      </w:r>
      <w:r>
        <w:rPr>
          <w:spacing w:val="-1"/>
        </w:rPr>
        <w:t xml:space="preserve"> </w:t>
      </w:r>
      <w:r>
        <w:t>важнейших</w:t>
      </w:r>
      <w:r>
        <w:rPr>
          <w:spacing w:val="-3"/>
        </w:rPr>
        <w:t xml:space="preserve"> </w:t>
      </w:r>
      <w:r>
        <w:t>исторических</w:t>
      </w:r>
      <w:r>
        <w:rPr>
          <w:spacing w:val="-1"/>
        </w:rPr>
        <w:t xml:space="preserve"> </w:t>
      </w:r>
      <w:r>
        <w:t>событиях</w:t>
      </w:r>
      <w:r>
        <w:rPr>
          <w:spacing w:val="-1"/>
        </w:rPr>
        <w:t xml:space="preserve"> </w:t>
      </w:r>
      <w:r>
        <w:t>и</w:t>
      </w:r>
      <w:r>
        <w:rPr>
          <w:spacing w:val="-3"/>
        </w:rPr>
        <w:t xml:space="preserve"> </w:t>
      </w:r>
      <w:r>
        <w:t>процессах</w:t>
      </w:r>
      <w:r>
        <w:rPr>
          <w:spacing w:val="-1"/>
        </w:rPr>
        <w:t xml:space="preserve"> </w:t>
      </w:r>
      <w:r>
        <w:t>отечественной и</w:t>
      </w:r>
      <w:r>
        <w:rPr>
          <w:spacing w:val="-3"/>
        </w:rPr>
        <w:t xml:space="preserve"> </w:t>
      </w:r>
      <w:r>
        <w:t>всеобщей истории XVI‒XVII вв.;</w:t>
      </w:r>
    </w:p>
    <w:p w14:paraId="7461332E" w14:textId="77777777" w:rsidR="00F11DF8" w:rsidRDefault="00DA3958">
      <w:pPr>
        <w:pStyle w:val="a3"/>
        <w:spacing w:before="2"/>
        <w:jc w:val="left"/>
      </w:pPr>
      <w:r>
        <w:t>устанавливать</w:t>
      </w:r>
      <w:r>
        <w:rPr>
          <w:spacing w:val="40"/>
        </w:rPr>
        <w:t xml:space="preserve"> </w:t>
      </w:r>
      <w:r>
        <w:t>на</w:t>
      </w:r>
      <w:r>
        <w:rPr>
          <w:spacing w:val="40"/>
        </w:rPr>
        <w:t xml:space="preserve"> </w:t>
      </w:r>
      <w:r>
        <w:t>основе</w:t>
      </w:r>
      <w:r>
        <w:rPr>
          <w:spacing w:val="40"/>
        </w:rPr>
        <w:t xml:space="preserve"> </w:t>
      </w:r>
      <w:r>
        <w:t>карты</w:t>
      </w:r>
      <w:r>
        <w:rPr>
          <w:spacing w:val="40"/>
        </w:rPr>
        <w:t xml:space="preserve"> </w:t>
      </w:r>
      <w:r>
        <w:t>связи</w:t>
      </w:r>
      <w:r>
        <w:rPr>
          <w:spacing w:val="40"/>
        </w:rPr>
        <w:t xml:space="preserve"> </w:t>
      </w:r>
      <w:r>
        <w:t>между</w:t>
      </w:r>
      <w:r>
        <w:rPr>
          <w:spacing w:val="40"/>
        </w:rPr>
        <w:t xml:space="preserve"> </w:t>
      </w:r>
      <w:r>
        <w:t>географическим положением</w:t>
      </w:r>
      <w:r>
        <w:rPr>
          <w:spacing w:val="40"/>
        </w:rPr>
        <w:t xml:space="preserve"> </w:t>
      </w:r>
      <w:r>
        <w:t>страны</w:t>
      </w:r>
      <w:r>
        <w:rPr>
          <w:spacing w:val="40"/>
        </w:rPr>
        <w:t xml:space="preserve"> </w:t>
      </w:r>
      <w:r>
        <w:t>и особенностями ее экономического, социального и политического развития.</w:t>
      </w:r>
    </w:p>
    <w:p w14:paraId="4FF555CF" w14:textId="77777777" w:rsidR="00F11DF8" w:rsidRDefault="00DA3958">
      <w:pPr>
        <w:pStyle w:val="a3"/>
        <w:spacing w:line="269" w:lineRule="exact"/>
        <w:ind w:left="1406" w:firstLine="0"/>
        <w:jc w:val="left"/>
      </w:pPr>
      <w:r>
        <w:t>Работа</w:t>
      </w:r>
      <w:r>
        <w:rPr>
          <w:spacing w:val="-4"/>
        </w:rPr>
        <w:t xml:space="preserve"> </w:t>
      </w:r>
      <w:r>
        <w:t>с</w:t>
      </w:r>
      <w:r>
        <w:rPr>
          <w:spacing w:val="-12"/>
        </w:rPr>
        <w:t xml:space="preserve"> </w:t>
      </w:r>
      <w:r>
        <w:t>историческими</w:t>
      </w:r>
      <w:r>
        <w:rPr>
          <w:spacing w:val="-2"/>
        </w:rPr>
        <w:t xml:space="preserve"> источниками:</w:t>
      </w:r>
    </w:p>
    <w:p w14:paraId="11E9C7D5" w14:textId="77777777" w:rsidR="00F11DF8" w:rsidRDefault="00DA3958">
      <w:pPr>
        <w:pStyle w:val="a3"/>
        <w:tabs>
          <w:tab w:val="left" w:pos="2640"/>
          <w:tab w:val="left" w:pos="3382"/>
          <w:tab w:val="left" w:pos="4868"/>
          <w:tab w:val="left" w:pos="6495"/>
          <w:tab w:val="left" w:pos="7902"/>
          <w:tab w:val="left" w:pos="9652"/>
        </w:tabs>
        <w:spacing w:before="3" w:line="242" w:lineRule="auto"/>
        <w:ind w:right="395"/>
        <w:jc w:val="left"/>
      </w:pPr>
      <w:r>
        <w:rPr>
          <w:spacing w:val="-2"/>
        </w:rPr>
        <w:t>различать</w:t>
      </w:r>
      <w:r>
        <w:tab/>
      </w:r>
      <w:r>
        <w:rPr>
          <w:spacing w:val="-4"/>
        </w:rPr>
        <w:t>виды</w:t>
      </w:r>
      <w:r>
        <w:tab/>
      </w:r>
      <w:r>
        <w:rPr>
          <w:spacing w:val="-2"/>
        </w:rPr>
        <w:t>письменных</w:t>
      </w:r>
      <w:r>
        <w:tab/>
      </w:r>
      <w:r>
        <w:rPr>
          <w:spacing w:val="-2"/>
        </w:rPr>
        <w:t>исторических</w:t>
      </w:r>
      <w:r>
        <w:tab/>
      </w:r>
      <w:r>
        <w:rPr>
          <w:spacing w:val="-2"/>
        </w:rPr>
        <w:t>источников</w:t>
      </w:r>
      <w:r>
        <w:tab/>
      </w:r>
      <w:r>
        <w:rPr>
          <w:spacing w:val="-2"/>
        </w:rPr>
        <w:t>(официальные,</w:t>
      </w:r>
      <w:r>
        <w:tab/>
      </w:r>
      <w:r>
        <w:rPr>
          <w:spacing w:val="-2"/>
        </w:rPr>
        <w:t xml:space="preserve">личные, </w:t>
      </w:r>
      <w:r>
        <w:t>литературные и другие);</w:t>
      </w:r>
    </w:p>
    <w:p w14:paraId="50A403DB" w14:textId="77777777" w:rsidR="00F11DF8" w:rsidRDefault="00DA3958">
      <w:pPr>
        <w:pStyle w:val="a3"/>
        <w:tabs>
          <w:tab w:val="left" w:pos="3329"/>
          <w:tab w:val="left" w:pos="5137"/>
          <w:tab w:val="left" w:pos="5511"/>
          <w:tab w:val="left" w:pos="6217"/>
          <w:tab w:val="left" w:pos="7384"/>
          <w:tab w:val="left" w:pos="8749"/>
          <w:tab w:val="left" w:pos="10161"/>
        </w:tabs>
        <w:spacing w:line="242" w:lineRule="auto"/>
        <w:ind w:right="388"/>
        <w:jc w:val="left"/>
      </w:pPr>
      <w:r>
        <w:rPr>
          <w:spacing w:val="-2"/>
        </w:rPr>
        <w:t>характеризовать</w:t>
      </w:r>
      <w:r>
        <w:tab/>
      </w:r>
      <w:r>
        <w:rPr>
          <w:spacing w:val="-2"/>
        </w:rPr>
        <w:t>обстоятельства</w:t>
      </w:r>
      <w:r>
        <w:tab/>
      </w:r>
      <w:r>
        <w:rPr>
          <w:spacing w:val="-10"/>
        </w:rPr>
        <w:t>и</w:t>
      </w:r>
      <w:r>
        <w:tab/>
      </w:r>
      <w:r>
        <w:rPr>
          <w:spacing w:val="-4"/>
        </w:rPr>
        <w:t>цель</w:t>
      </w:r>
      <w:r>
        <w:tab/>
      </w:r>
      <w:r>
        <w:rPr>
          <w:spacing w:val="-2"/>
        </w:rPr>
        <w:t>создания</w:t>
      </w:r>
      <w:r>
        <w:tab/>
      </w:r>
      <w:r>
        <w:rPr>
          <w:spacing w:val="-2"/>
        </w:rPr>
        <w:t>источника,</w:t>
      </w:r>
      <w:r>
        <w:tab/>
      </w:r>
      <w:r>
        <w:rPr>
          <w:spacing w:val="-2"/>
        </w:rPr>
        <w:t>раскрывать</w:t>
      </w:r>
      <w:r>
        <w:tab/>
      </w:r>
      <w:r>
        <w:rPr>
          <w:spacing w:val="-4"/>
        </w:rPr>
        <w:t xml:space="preserve">его </w:t>
      </w:r>
      <w:r>
        <w:t>информационную ценность;</w:t>
      </w:r>
    </w:p>
    <w:p w14:paraId="3F34BB5B" w14:textId="77777777" w:rsidR="00F11DF8" w:rsidRDefault="00DA3958">
      <w:pPr>
        <w:pStyle w:val="a3"/>
        <w:spacing w:line="242" w:lineRule="auto"/>
        <w:ind w:right="390"/>
        <w:jc w:val="left"/>
      </w:pPr>
      <w:r>
        <w:t>проводить поиск информации в тексте письменного источника, визуальных и вещественных памятниках эпохи;</w:t>
      </w:r>
    </w:p>
    <w:p w14:paraId="650460E2" w14:textId="77777777" w:rsidR="00F11DF8" w:rsidRDefault="00DA3958">
      <w:pPr>
        <w:pStyle w:val="a3"/>
        <w:tabs>
          <w:tab w:val="left" w:pos="3032"/>
          <w:tab w:val="left" w:pos="3435"/>
          <w:tab w:val="left" w:pos="5653"/>
          <w:tab w:val="left" w:pos="7281"/>
          <w:tab w:val="left" w:pos="7773"/>
          <w:tab w:val="left" w:pos="9217"/>
        </w:tabs>
        <w:spacing w:line="242" w:lineRule="auto"/>
        <w:ind w:right="386"/>
        <w:jc w:val="left"/>
      </w:pPr>
      <w:r>
        <w:rPr>
          <w:spacing w:val="-2"/>
        </w:rPr>
        <w:t>сопоставлять</w:t>
      </w:r>
      <w:r>
        <w:tab/>
      </w:r>
      <w:r>
        <w:rPr>
          <w:spacing w:val="-10"/>
        </w:rPr>
        <w:t>и</w:t>
      </w:r>
      <w:r>
        <w:tab/>
      </w:r>
      <w:r>
        <w:rPr>
          <w:spacing w:val="-2"/>
        </w:rPr>
        <w:t>систематизировать</w:t>
      </w:r>
      <w:r>
        <w:tab/>
      </w:r>
      <w:r>
        <w:rPr>
          <w:spacing w:val="-2"/>
        </w:rPr>
        <w:t>информацию</w:t>
      </w:r>
      <w:r>
        <w:tab/>
      </w:r>
      <w:r>
        <w:rPr>
          <w:spacing w:val="-6"/>
        </w:rPr>
        <w:t>из</w:t>
      </w:r>
      <w:r>
        <w:tab/>
      </w:r>
      <w:r>
        <w:rPr>
          <w:spacing w:val="-2"/>
        </w:rPr>
        <w:t>нескольких</w:t>
      </w:r>
      <w:r>
        <w:tab/>
      </w:r>
      <w:r>
        <w:rPr>
          <w:spacing w:val="-2"/>
        </w:rPr>
        <w:t>однотипных источников.</w:t>
      </w:r>
    </w:p>
    <w:p w14:paraId="74059B3C" w14:textId="77777777" w:rsidR="00F11DF8" w:rsidRDefault="00DA3958">
      <w:pPr>
        <w:pStyle w:val="a3"/>
        <w:spacing w:line="268" w:lineRule="exact"/>
        <w:ind w:left="1406" w:firstLine="0"/>
        <w:jc w:val="left"/>
      </w:pPr>
      <w:r>
        <w:t>Историческое</w:t>
      </w:r>
      <w:r>
        <w:rPr>
          <w:spacing w:val="-15"/>
        </w:rPr>
        <w:t xml:space="preserve"> </w:t>
      </w:r>
      <w:r>
        <w:t>описание</w:t>
      </w:r>
      <w:r>
        <w:rPr>
          <w:spacing w:val="-10"/>
        </w:rPr>
        <w:t xml:space="preserve"> </w:t>
      </w:r>
      <w:r>
        <w:rPr>
          <w:spacing w:val="-2"/>
        </w:rPr>
        <w:t>(реконструкция):</w:t>
      </w:r>
    </w:p>
    <w:p w14:paraId="16214489" w14:textId="77777777" w:rsidR="00F11DF8" w:rsidRDefault="00DA3958">
      <w:pPr>
        <w:pStyle w:val="a3"/>
        <w:spacing w:before="5" w:line="235" w:lineRule="auto"/>
        <w:ind w:right="390"/>
        <w:jc w:val="left"/>
      </w:pPr>
      <w:r>
        <w:t>рассказывать о ключевых событиях отечественной и всеобщей истории XVI‒XVII вв., их участниках;</w:t>
      </w:r>
    </w:p>
    <w:p w14:paraId="154EF970" w14:textId="77777777" w:rsidR="00F11DF8" w:rsidRDefault="00DA3958">
      <w:pPr>
        <w:pStyle w:val="a3"/>
        <w:spacing w:before="4" w:line="235" w:lineRule="auto"/>
        <w:jc w:val="left"/>
      </w:pPr>
      <w:r>
        <w:t>составлять краткую</w:t>
      </w:r>
      <w:r>
        <w:rPr>
          <w:spacing w:val="32"/>
        </w:rPr>
        <w:t xml:space="preserve"> </w:t>
      </w:r>
      <w:r>
        <w:t>характеристику известных персоналий отечественной и всеобщей истории XVI‒XVII вв. (ключевые факты биографии, личные качества, деятельность);</w:t>
      </w:r>
    </w:p>
    <w:p w14:paraId="11C403F9" w14:textId="77777777" w:rsidR="00F11DF8" w:rsidRDefault="00DA3958">
      <w:pPr>
        <w:pStyle w:val="a3"/>
        <w:spacing w:before="4" w:line="235" w:lineRule="auto"/>
        <w:jc w:val="left"/>
      </w:pPr>
      <w:r>
        <w:t>рассказывать об образе жизни различных групп населения в России и других странах в раннее Новое время;</w:t>
      </w:r>
    </w:p>
    <w:p w14:paraId="27D92978" w14:textId="77777777" w:rsidR="00F11DF8" w:rsidRDefault="00DA3958">
      <w:pPr>
        <w:pStyle w:val="a3"/>
        <w:tabs>
          <w:tab w:val="left" w:pos="2981"/>
          <w:tab w:val="left" w:pos="4162"/>
          <w:tab w:val="left" w:pos="5593"/>
          <w:tab w:val="left" w:pos="7247"/>
          <w:tab w:val="left" w:pos="7597"/>
          <w:tab w:val="left" w:pos="9508"/>
        </w:tabs>
        <w:spacing w:before="7" w:line="237" w:lineRule="auto"/>
        <w:ind w:right="402"/>
        <w:jc w:val="left"/>
      </w:pPr>
      <w:r>
        <w:rPr>
          <w:spacing w:val="-2"/>
        </w:rPr>
        <w:t>представлять</w:t>
      </w:r>
      <w:r>
        <w:tab/>
      </w:r>
      <w:r>
        <w:rPr>
          <w:spacing w:val="-2"/>
        </w:rPr>
        <w:t>описание</w:t>
      </w:r>
      <w:r>
        <w:tab/>
      </w:r>
      <w:r>
        <w:rPr>
          <w:spacing w:val="-2"/>
        </w:rPr>
        <w:t>памятников</w:t>
      </w:r>
      <w:r>
        <w:tab/>
      </w:r>
      <w:r>
        <w:rPr>
          <w:spacing w:val="-2"/>
        </w:rPr>
        <w:t>материальной</w:t>
      </w:r>
      <w:r>
        <w:tab/>
      </w:r>
      <w:r>
        <w:rPr>
          <w:spacing w:val="-10"/>
        </w:rPr>
        <w:t>и</w:t>
      </w:r>
      <w:r>
        <w:tab/>
      </w:r>
      <w:r>
        <w:rPr>
          <w:spacing w:val="-2"/>
        </w:rPr>
        <w:t>художественной</w:t>
      </w:r>
      <w:r>
        <w:tab/>
      </w:r>
      <w:r>
        <w:rPr>
          <w:spacing w:val="-2"/>
        </w:rPr>
        <w:t xml:space="preserve">культуры </w:t>
      </w:r>
      <w:r>
        <w:t>изучаемой эпохи.</w:t>
      </w:r>
    </w:p>
    <w:p w14:paraId="5118BB68" w14:textId="77777777" w:rsidR="00F11DF8" w:rsidRDefault="00DA3958">
      <w:pPr>
        <w:pStyle w:val="a3"/>
        <w:spacing w:line="272" w:lineRule="exact"/>
        <w:ind w:left="1406" w:firstLine="0"/>
        <w:jc w:val="left"/>
      </w:pPr>
      <w:r>
        <w:t>Анализ,</w:t>
      </w:r>
      <w:r>
        <w:rPr>
          <w:spacing w:val="-10"/>
        </w:rPr>
        <w:t xml:space="preserve"> </w:t>
      </w:r>
      <w:r>
        <w:t>объяснение</w:t>
      </w:r>
      <w:r>
        <w:rPr>
          <w:spacing w:val="-8"/>
        </w:rPr>
        <w:t xml:space="preserve"> </w:t>
      </w:r>
      <w:r>
        <w:t>исторических</w:t>
      </w:r>
      <w:r>
        <w:rPr>
          <w:spacing w:val="-9"/>
        </w:rPr>
        <w:t xml:space="preserve"> </w:t>
      </w:r>
      <w:r>
        <w:t>событий,</w:t>
      </w:r>
      <w:r>
        <w:rPr>
          <w:spacing w:val="-9"/>
        </w:rPr>
        <w:t xml:space="preserve"> </w:t>
      </w:r>
      <w:r>
        <w:rPr>
          <w:spacing w:val="-2"/>
        </w:rPr>
        <w:t>явлений:</w:t>
      </w:r>
    </w:p>
    <w:p w14:paraId="3CDA6451" w14:textId="77777777" w:rsidR="00F11DF8" w:rsidRDefault="00DA3958">
      <w:pPr>
        <w:pStyle w:val="a3"/>
        <w:spacing w:before="2" w:line="242" w:lineRule="auto"/>
        <w:ind w:right="382"/>
      </w:pPr>
      <w:r>
        <w:t xml:space="preserve">раскрывать существенные черты экономического, социального и политического </w:t>
      </w:r>
      <w:r>
        <w:rPr>
          <w:position w:val="1"/>
        </w:rPr>
        <w:t xml:space="preserve">развития России и других стран в XVI‒XVII вв., европейской реформации, новых веяний </w:t>
      </w:r>
      <w:r>
        <w:t xml:space="preserve">в духовной жизни общества, культуре, революций </w:t>
      </w:r>
      <w:r>
        <w:rPr>
          <w:position w:val="1"/>
        </w:rPr>
        <w:t>XVI‒XVII вв. в европейских странах;</w:t>
      </w:r>
    </w:p>
    <w:p w14:paraId="2147419B" w14:textId="77777777" w:rsidR="00F11DF8" w:rsidRDefault="00DA3958">
      <w:pPr>
        <w:pStyle w:val="a3"/>
        <w:ind w:right="379"/>
      </w:pPr>
      <w:r>
        <w:t>объяснять смысл ключевых понятий, относящихся к данной эпохе отечественной и всеобщей истории, конкретизировать их на примерах исторических событий, ситуаций;</w:t>
      </w:r>
    </w:p>
    <w:p w14:paraId="45ACAA67" w14:textId="77777777" w:rsidR="00F11DF8" w:rsidRDefault="00DA3958">
      <w:pPr>
        <w:pStyle w:val="a3"/>
        <w:spacing w:line="272" w:lineRule="exact"/>
        <w:ind w:left="1406" w:firstLine="0"/>
      </w:pPr>
      <w:r>
        <w:t>объяснять</w:t>
      </w:r>
      <w:r>
        <w:rPr>
          <w:spacing w:val="39"/>
        </w:rPr>
        <w:t xml:space="preserve"> </w:t>
      </w:r>
      <w:r>
        <w:t>причины</w:t>
      </w:r>
      <w:r>
        <w:rPr>
          <w:spacing w:val="65"/>
          <w:w w:val="150"/>
        </w:rPr>
        <w:t xml:space="preserve"> </w:t>
      </w:r>
      <w:r>
        <w:t>и</w:t>
      </w:r>
      <w:r>
        <w:rPr>
          <w:spacing w:val="68"/>
          <w:w w:val="150"/>
        </w:rPr>
        <w:t xml:space="preserve"> </w:t>
      </w:r>
      <w:r>
        <w:t>следствия</w:t>
      </w:r>
      <w:r>
        <w:rPr>
          <w:spacing w:val="68"/>
          <w:w w:val="150"/>
        </w:rPr>
        <w:t xml:space="preserve"> </w:t>
      </w:r>
      <w:r>
        <w:t>важнейших</w:t>
      </w:r>
      <w:r>
        <w:rPr>
          <w:spacing w:val="68"/>
          <w:w w:val="150"/>
        </w:rPr>
        <w:t xml:space="preserve"> </w:t>
      </w:r>
      <w:r>
        <w:t>событий</w:t>
      </w:r>
      <w:r>
        <w:rPr>
          <w:spacing w:val="65"/>
          <w:w w:val="150"/>
        </w:rPr>
        <w:t xml:space="preserve"> </w:t>
      </w:r>
      <w:r>
        <w:t>отечественной</w:t>
      </w:r>
      <w:r>
        <w:rPr>
          <w:spacing w:val="71"/>
          <w:w w:val="150"/>
        </w:rPr>
        <w:t xml:space="preserve"> </w:t>
      </w:r>
      <w:r>
        <w:t>и</w:t>
      </w:r>
      <w:r>
        <w:rPr>
          <w:spacing w:val="71"/>
          <w:w w:val="150"/>
        </w:rPr>
        <w:t xml:space="preserve"> </w:t>
      </w:r>
      <w:r>
        <w:rPr>
          <w:spacing w:val="-2"/>
        </w:rPr>
        <w:t>всеобщей</w:t>
      </w:r>
    </w:p>
    <w:p w14:paraId="0C121C1F" w14:textId="77777777" w:rsidR="00F11DF8" w:rsidRDefault="00F11DF8">
      <w:pPr>
        <w:spacing w:line="272" w:lineRule="exact"/>
        <w:sectPr w:rsidR="00F11DF8">
          <w:pgSz w:w="11920" w:h="16850"/>
          <w:pgMar w:top="1040" w:right="320" w:bottom="280" w:left="720" w:header="720" w:footer="720" w:gutter="0"/>
          <w:cols w:space="720"/>
        </w:sectPr>
      </w:pPr>
    </w:p>
    <w:p w14:paraId="2DCD778D" w14:textId="77777777" w:rsidR="00F11DF8" w:rsidRDefault="00DA3958">
      <w:pPr>
        <w:pStyle w:val="a3"/>
        <w:spacing w:before="76" w:line="242" w:lineRule="auto"/>
        <w:ind w:right="376" w:firstLine="0"/>
      </w:pPr>
      <w:r>
        <w:lastRenderedPageBreak/>
        <w:t>истории XVI‒XVII вв. (выявлять в историческом тексте и излагать суждения о причинах и следствиях событий, систематизировать объяснение причин и следствий событий, представленное в нескольких текстах);</w:t>
      </w:r>
    </w:p>
    <w:p w14:paraId="3E702F18" w14:textId="77777777" w:rsidR="00F11DF8" w:rsidRDefault="00DA3958">
      <w:pPr>
        <w:pStyle w:val="a3"/>
        <w:ind w:right="385"/>
      </w:pPr>
      <w:r>
        <w:t>проводить сопоставление однотипных событий и процессов отечественной и всеобщей истории (раскрывать повторяющиеся черты исторических ситуаций, выделять черты сходства и различия).</w:t>
      </w:r>
    </w:p>
    <w:p w14:paraId="70CB8182" w14:textId="77777777" w:rsidR="00F11DF8" w:rsidRDefault="00DA3958">
      <w:pPr>
        <w:pStyle w:val="a3"/>
        <w:spacing w:line="242" w:lineRule="auto"/>
        <w:ind w:right="382"/>
      </w:pPr>
      <w:r>
        <w:t>Рассмотрение исторических версий и оценок, определение своего отношения</w:t>
      </w:r>
      <w:r>
        <w:rPr>
          <w:spacing w:val="40"/>
        </w:rPr>
        <w:t xml:space="preserve"> </w:t>
      </w:r>
      <w:r>
        <w:t>к наиболее значимым событиям и личностям прошлого:</w:t>
      </w:r>
    </w:p>
    <w:p w14:paraId="4A34579B" w14:textId="77777777" w:rsidR="00F11DF8" w:rsidRDefault="00DA3958">
      <w:pPr>
        <w:pStyle w:val="a3"/>
        <w:ind w:right="377"/>
      </w:pPr>
      <w:r>
        <w:t>излагать альтернативные оценки событий и личностей отечественной и всеобщей истории XVI‒XVII вв., представленные в учебной литературе; объяснять, на</w:t>
      </w:r>
      <w:r>
        <w:rPr>
          <w:spacing w:val="40"/>
        </w:rPr>
        <w:t xml:space="preserve"> </w:t>
      </w:r>
      <w:r>
        <w:t>чем основываются отдельные мнения;</w:t>
      </w:r>
    </w:p>
    <w:p w14:paraId="5511A70E" w14:textId="77777777" w:rsidR="00F11DF8" w:rsidRDefault="00DA3958">
      <w:pPr>
        <w:pStyle w:val="a3"/>
        <w:spacing w:line="235" w:lineRule="auto"/>
        <w:ind w:right="391"/>
      </w:pPr>
      <w:r>
        <w:t>выражать отношение к деятельности исторических личностей XVI‒XVII вв. с учётом обстоятельств изучаемой эпохи и в современной шкале ценностей.</w:t>
      </w:r>
    </w:p>
    <w:p w14:paraId="2142A472" w14:textId="77777777" w:rsidR="00F11DF8" w:rsidRDefault="00DA3958">
      <w:pPr>
        <w:pStyle w:val="a3"/>
        <w:spacing w:line="273" w:lineRule="exact"/>
        <w:ind w:left="1406" w:firstLine="0"/>
      </w:pPr>
      <w:r>
        <w:t>Применение</w:t>
      </w:r>
      <w:r>
        <w:rPr>
          <w:spacing w:val="-11"/>
        </w:rPr>
        <w:t xml:space="preserve"> </w:t>
      </w:r>
      <w:r>
        <w:t>исторических</w:t>
      </w:r>
      <w:r>
        <w:rPr>
          <w:spacing w:val="-9"/>
        </w:rPr>
        <w:t xml:space="preserve"> </w:t>
      </w:r>
      <w:r>
        <w:rPr>
          <w:spacing w:val="-2"/>
        </w:rPr>
        <w:t>знаний:</w:t>
      </w:r>
    </w:p>
    <w:p w14:paraId="14AB7385" w14:textId="77777777" w:rsidR="00F11DF8" w:rsidRDefault="00DA3958">
      <w:pPr>
        <w:pStyle w:val="a3"/>
        <w:spacing w:before="2"/>
        <w:ind w:right="386"/>
      </w:pPr>
      <w:r>
        <w:t>раскрывать на примере перехода от средневекового общества к обществу Нового времени, как меняются со сменой исторических эпох представления людей о мире, системы общественных ценностей;</w:t>
      </w:r>
    </w:p>
    <w:p w14:paraId="107B8172" w14:textId="77777777" w:rsidR="00F11DF8" w:rsidRDefault="00DA3958">
      <w:pPr>
        <w:pStyle w:val="a3"/>
        <w:ind w:right="406"/>
      </w:pPr>
      <w:r>
        <w:t>объяснять значение памятников истории и культуры России и других стран XVI‒XVII вв. для времени, когда они появились, и для современного общества;</w:t>
      </w:r>
    </w:p>
    <w:p w14:paraId="6D21BADE" w14:textId="77777777" w:rsidR="00F11DF8" w:rsidRDefault="00DA3958">
      <w:pPr>
        <w:pStyle w:val="a3"/>
        <w:spacing w:before="7" w:line="237" w:lineRule="auto"/>
        <w:ind w:right="384"/>
      </w:pPr>
      <w:r>
        <w:t>выполнять учебные проекты по отечественной</w:t>
      </w:r>
      <w:r>
        <w:rPr>
          <w:spacing w:val="40"/>
        </w:rPr>
        <w:t xml:space="preserve"> </w:t>
      </w:r>
      <w:r>
        <w:t>и всеобщей истории XVI‒XVII вв. (в</w:t>
      </w:r>
      <w:r>
        <w:rPr>
          <w:spacing w:val="40"/>
        </w:rPr>
        <w:t xml:space="preserve"> </w:t>
      </w:r>
      <w:r>
        <w:t>том числе на региональном материале).</w:t>
      </w:r>
    </w:p>
    <w:p w14:paraId="420AC94A" w14:textId="77777777" w:rsidR="00F11DF8" w:rsidRDefault="00DA3958">
      <w:pPr>
        <w:pStyle w:val="a3"/>
        <w:spacing w:before="3" w:line="237" w:lineRule="auto"/>
        <w:ind w:left="1406" w:right="3944" w:firstLine="0"/>
      </w:pPr>
      <w:r>
        <w:t>Предметные</w:t>
      </w:r>
      <w:r>
        <w:rPr>
          <w:spacing w:val="-6"/>
        </w:rPr>
        <w:t xml:space="preserve"> </w:t>
      </w:r>
      <w:r>
        <w:t>результаты</w:t>
      </w:r>
      <w:r>
        <w:rPr>
          <w:spacing w:val="-3"/>
        </w:rPr>
        <w:t xml:space="preserve"> </w:t>
      </w:r>
      <w:r>
        <w:t>изучения</w:t>
      </w:r>
      <w:r>
        <w:rPr>
          <w:spacing w:val="-4"/>
        </w:rPr>
        <w:t xml:space="preserve"> </w:t>
      </w:r>
      <w:r>
        <w:t>истории</w:t>
      </w:r>
      <w:r>
        <w:rPr>
          <w:spacing w:val="-1"/>
        </w:rPr>
        <w:t xml:space="preserve"> </w:t>
      </w:r>
      <w:r>
        <w:t>в</w:t>
      </w:r>
      <w:r>
        <w:rPr>
          <w:spacing w:val="-4"/>
        </w:rPr>
        <w:t xml:space="preserve"> </w:t>
      </w:r>
      <w:r>
        <w:t>8</w:t>
      </w:r>
      <w:r>
        <w:rPr>
          <w:spacing w:val="-15"/>
        </w:rPr>
        <w:t xml:space="preserve"> </w:t>
      </w:r>
      <w:r>
        <w:t>классе. Знание хронологии, работа с хронологией:</w:t>
      </w:r>
    </w:p>
    <w:p w14:paraId="32D8F26D" w14:textId="77777777" w:rsidR="00F11DF8" w:rsidRDefault="00DA3958">
      <w:pPr>
        <w:pStyle w:val="a3"/>
        <w:spacing w:before="8" w:line="235" w:lineRule="auto"/>
        <w:ind w:right="376"/>
      </w:pPr>
      <w:r>
        <w:t>называть даты важнейших событий отечественной и всеобщей истории XVIII в.; определять их принадлежность к историческому периоду, этапу;</w:t>
      </w:r>
    </w:p>
    <w:p w14:paraId="47D91192" w14:textId="77777777" w:rsidR="00F11DF8" w:rsidRDefault="00DA3958">
      <w:pPr>
        <w:pStyle w:val="a3"/>
        <w:spacing w:before="4"/>
        <w:ind w:left="1406" w:right="1011" w:firstLine="0"/>
      </w:pPr>
      <w:r>
        <w:t>устанавливать</w:t>
      </w:r>
      <w:r>
        <w:rPr>
          <w:spacing w:val="-3"/>
        </w:rPr>
        <w:t xml:space="preserve"> </w:t>
      </w:r>
      <w:r>
        <w:t>синхронность</w:t>
      </w:r>
      <w:r>
        <w:rPr>
          <w:spacing w:val="-2"/>
        </w:rPr>
        <w:t xml:space="preserve"> </w:t>
      </w:r>
      <w:r>
        <w:t>событий</w:t>
      </w:r>
      <w:r>
        <w:rPr>
          <w:spacing w:val="-4"/>
        </w:rPr>
        <w:t xml:space="preserve"> </w:t>
      </w:r>
      <w:r>
        <w:t>отечественной</w:t>
      </w:r>
      <w:r>
        <w:rPr>
          <w:spacing w:val="-4"/>
        </w:rPr>
        <w:t xml:space="preserve"> </w:t>
      </w:r>
      <w:r>
        <w:t>и</w:t>
      </w:r>
      <w:r>
        <w:rPr>
          <w:spacing w:val="-4"/>
        </w:rPr>
        <w:t xml:space="preserve"> </w:t>
      </w:r>
      <w:r>
        <w:t>всеобщей</w:t>
      </w:r>
      <w:r>
        <w:rPr>
          <w:spacing w:val="-4"/>
        </w:rPr>
        <w:t xml:space="preserve"> </w:t>
      </w:r>
      <w:r>
        <w:t>истории</w:t>
      </w:r>
      <w:r>
        <w:rPr>
          <w:spacing w:val="-4"/>
        </w:rPr>
        <w:t xml:space="preserve"> </w:t>
      </w:r>
      <w:r>
        <w:t>XVIII</w:t>
      </w:r>
      <w:r>
        <w:rPr>
          <w:spacing w:val="-4"/>
        </w:rPr>
        <w:t xml:space="preserve"> </w:t>
      </w:r>
      <w:r>
        <w:t>в. Знание исторических фактов, работа с фактами:</w:t>
      </w:r>
    </w:p>
    <w:p w14:paraId="6D83DCF0" w14:textId="77777777" w:rsidR="00F11DF8" w:rsidRDefault="00DA3958">
      <w:pPr>
        <w:pStyle w:val="a3"/>
        <w:spacing w:before="5" w:line="235" w:lineRule="auto"/>
        <w:ind w:right="377"/>
      </w:pPr>
      <w:r>
        <w:t>указывать (называть) место, обстоятельства, участников, результаты важнейших событий отечественной и всеобщей истории XVIII в.;</w:t>
      </w:r>
    </w:p>
    <w:p w14:paraId="76BFC74A" w14:textId="77777777" w:rsidR="00F11DF8" w:rsidRDefault="00DA3958">
      <w:pPr>
        <w:pStyle w:val="a3"/>
        <w:spacing w:before="7" w:line="237" w:lineRule="auto"/>
        <w:ind w:right="391"/>
      </w:pPr>
      <w:r>
        <w:t>группировать, систематизировать факты по заданному признаку (по принадлежности к историческим процессам и другим), составлять систематические таблицы, схемы.</w:t>
      </w:r>
    </w:p>
    <w:p w14:paraId="364D5580" w14:textId="77777777" w:rsidR="00F11DF8" w:rsidRDefault="00DA3958">
      <w:pPr>
        <w:pStyle w:val="a3"/>
        <w:spacing w:line="275" w:lineRule="exact"/>
        <w:ind w:left="1406" w:firstLine="0"/>
      </w:pPr>
      <w:r>
        <w:t>Работа</w:t>
      </w:r>
      <w:r>
        <w:rPr>
          <w:spacing w:val="-4"/>
        </w:rPr>
        <w:t xml:space="preserve"> </w:t>
      </w:r>
      <w:r>
        <w:t>с</w:t>
      </w:r>
      <w:r>
        <w:rPr>
          <w:spacing w:val="-9"/>
        </w:rPr>
        <w:t xml:space="preserve"> </w:t>
      </w:r>
      <w:r>
        <w:t>исторической</w:t>
      </w:r>
      <w:r>
        <w:rPr>
          <w:spacing w:val="-2"/>
        </w:rPr>
        <w:t xml:space="preserve"> картой:</w:t>
      </w:r>
    </w:p>
    <w:p w14:paraId="4FD5CD77" w14:textId="77777777" w:rsidR="00F11DF8" w:rsidRDefault="00DA3958">
      <w:pPr>
        <w:pStyle w:val="a3"/>
        <w:spacing w:before="2"/>
        <w:ind w:right="391"/>
      </w:pPr>
      <w:r>
        <w:t>выявлять и показывать на карте изменения, произошедшие в результате значительных социально-экономических и политических событий и процессов отечественной и всеобщей истории XVIII в.</w:t>
      </w:r>
    </w:p>
    <w:p w14:paraId="58383063" w14:textId="77777777" w:rsidR="00F11DF8" w:rsidRDefault="00DA3958">
      <w:pPr>
        <w:pStyle w:val="a3"/>
        <w:spacing w:line="274" w:lineRule="exact"/>
        <w:ind w:left="1406" w:firstLine="0"/>
      </w:pPr>
      <w:r>
        <w:t>Работа</w:t>
      </w:r>
      <w:r>
        <w:rPr>
          <w:spacing w:val="-4"/>
        </w:rPr>
        <w:t xml:space="preserve"> </w:t>
      </w:r>
      <w:r>
        <w:t>с</w:t>
      </w:r>
      <w:r>
        <w:rPr>
          <w:spacing w:val="-12"/>
        </w:rPr>
        <w:t xml:space="preserve"> </w:t>
      </w:r>
      <w:r>
        <w:t>историческими</w:t>
      </w:r>
      <w:r>
        <w:rPr>
          <w:spacing w:val="-2"/>
        </w:rPr>
        <w:t xml:space="preserve"> источниками:</w:t>
      </w:r>
    </w:p>
    <w:p w14:paraId="7EA51DDA" w14:textId="77777777" w:rsidR="00F11DF8" w:rsidRDefault="00DA3958">
      <w:pPr>
        <w:pStyle w:val="a3"/>
        <w:spacing w:before="3" w:line="242" w:lineRule="auto"/>
        <w:ind w:right="389"/>
      </w:pPr>
      <w:r>
        <w:t>различать источники официального и личного происхождения, публицистические произведения (называть их основные виды, информационные особенности);</w:t>
      </w:r>
    </w:p>
    <w:p w14:paraId="1F7736DF" w14:textId="77777777" w:rsidR="00F11DF8" w:rsidRDefault="00DA3958">
      <w:pPr>
        <w:pStyle w:val="a3"/>
        <w:spacing w:line="242" w:lineRule="auto"/>
        <w:ind w:right="388"/>
      </w:pPr>
      <w:r>
        <w:t xml:space="preserve">объяснять назначение исторического источника, раскрывать его информационную </w:t>
      </w:r>
      <w:r>
        <w:rPr>
          <w:spacing w:val="-2"/>
        </w:rPr>
        <w:t>ценность;</w:t>
      </w:r>
    </w:p>
    <w:p w14:paraId="3B80DA76" w14:textId="77777777" w:rsidR="00F11DF8" w:rsidRDefault="00DA3958">
      <w:pPr>
        <w:pStyle w:val="a3"/>
        <w:ind w:right="385"/>
      </w:pPr>
      <w:r>
        <w:t xml:space="preserve">извлекать, сопоставлять и систематизировать информацию о событиях отечественной и всеобщей истории XVIII в. из взаимодополняющих письменных, визуальных и вещественных </w:t>
      </w:r>
      <w:r>
        <w:rPr>
          <w:spacing w:val="-2"/>
        </w:rPr>
        <w:t>источников.</w:t>
      </w:r>
    </w:p>
    <w:p w14:paraId="5949A55A" w14:textId="77777777" w:rsidR="00F11DF8" w:rsidRDefault="00DA3958">
      <w:pPr>
        <w:pStyle w:val="a3"/>
        <w:spacing w:line="274" w:lineRule="exact"/>
        <w:ind w:left="1406" w:firstLine="0"/>
      </w:pPr>
      <w:r>
        <w:t>Историческое</w:t>
      </w:r>
      <w:r>
        <w:rPr>
          <w:spacing w:val="-15"/>
        </w:rPr>
        <w:t xml:space="preserve"> </w:t>
      </w:r>
      <w:r>
        <w:t>описание</w:t>
      </w:r>
      <w:r>
        <w:rPr>
          <w:spacing w:val="-10"/>
        </w:rPr>
        <w:t xml:space="preserve"> </w:t>
      </w:r>
      <w:r>
        <w:rPr>
          <w:spacing w:val="-2"/>
        </w:rPr>
        <w:t>(реконструкция):</w:t>
      </w:r>
    </w:p>
    <w:p w14:paraId="79594848" w14:textId="77777777" w:rsidR="00F11DF8" w:rsidRDefault="00DA3958">
      <w:pPr>
        <w:pStyle w:val="a3"/>
        <w:spacing w:before="1" w:line="242" w:lineRule="auto"/>
        <w:jc w:val="left"/>
      </w:pPr>
      <w:r>
        <w:t>рассказывать</w:t>
      </w:r>
      <w:r>
        <w:rPr>
          <w:spacing w:val="-1"/>
        </w:rPr>
        <w:t xml:space="preserve"> </w:t>
      </w:r>
      <w:r>
        <w:t>о</w:t>
      </w:r>
      <w:r>
        <w:rPr>
          <w:spacing w:val="-1"/>
        </w:rPr>
        <w:t xml:space="preserve"> </w:t>
      </w:r>
      <w:r>
        <w:t>ключевых</w:t>
      </w:r>
      <w:r>
        <w:rPr>
          <w:spacing w:val="-3"/>
        </w:rPr>
        <w:t xml:space="preserve"> </w:t>
      </w:r>
      <w:r>
        <w:t>событиях</w:t>
      </w:r>
      <w:r>
        <w:rPr>
          <w:spacing w:val="-3"/>
        </w:rPr>
        <w:t xml:space="preserve"> </w:t>
      </w:r>
      <w:r>
        <w:t>отечественной и</w:t>
      </w:r>
      <w:r>
        <w:rPr>
          <w:spacing w:val="-2"/>
        </w:rPr>
        <w:t xml:space="preserve"> </w:t>
      </w:r>
      <w:r>
        <w:t>всеобщей</w:t>
      </w:r>
      <w:r>
        <w:rPr>
          <w:spacing w:val="-2"/>
        </w:rPr>
        <w:t xml:space="preserve"> </w:t>
      </w:r>
      <w:r>
        <w:t>истории</w:t>
      </w:r>
      <w:r>
        <w:rPr>
          <w:spacing w:val="-2"/>
        </w:rPr>
        <w:t xml:space="preserve"> </w:t>
      </w:r>
      <w:r>
        <w:t>XVIII</w:t>
      </w:r>
      <w:r>
        <w:rPr>
          <w:spacing w:val="-3"/>
        </w:rPr>
        <w:t xml:space="preserve"> </w:t>
      </w:r>
      <w:r>
        <w:t>в.,</w:t>
      </w:r>
      <w:r>
        <w:rPr>
          <w:spacing w:val="-3"/>
        </w:rPr>
        <w:t xml:space="preserve"> </w:t>
      </w:r>
      <w:r>
        <w:t xml:space="preserve">их </w:t>
      </w:r>
      <w:r>
        <w:rPr>
          <w:spacing w:val="-2"/>
        </w:rPr>
        <w:t>участниках;</w:t>
      </w:r>
    </w:p>
    <w:p w14:paraId="7136E325" w14:textId="77777777" w:rsidR="00F11DF8" w:rsidRDefault="00DA3958">
      <w:pPr>
        <w:pStyle w:val="a3"/>
        <w:spacing w:line="242" w:lineRule="auto"/>
        <w:ind w:right="461"/>
        <w:jc w:val="left"/>
      </w:pPr>
      <w:r>
        <w:t>составлять характеристику (исторический портрет) известных деятелей отечественной</w:t>
      </w:r>
      <w:r>
        <w:rPr>
          <w:spacing w:val="40"/>
        </w:rPr>
        <w:t xml:space="preserve"> </w:t>
      </w:r>
      <w:r>
        <w:t>и всеобщей истории XVIII в. на основе информации учебника и дополнительных материалов;</w:t>
      </w:r>
    </w:p>
    <w:p w14:paraId="61B4FF58" w14:textId="77777777" w:rsidR="00F11DF8" w:rsidRDefault="00DA3958">
      <w:pPr>
        <w:pStyle w:val="a3"/>
        <w:spacing w:line="242" w:lineRule="auto"/>
        <w:ind w:right="390"/>
        <w:jc w:val="left"/>
      </w:pPr>
      <w:r>
        <w:t>составлять</w:t>
      </w:r>
      <w:r>
        <w:rPr>
          <w:spacing w:val="40"/>
        </w:rPr>
        <w:t xml:space="preserve"> </w:t>
      </w:r>
      <w:r>
        <w:t>описание</w:t>
      </w:r>
      <w:r>
        <w:rPr>
          <w:spacing w:val="-1"/>
        </w:rPr>
        <w:t xml:space="preserve"> </w:t>
      </w:r>
      <w:r>
        <w:t>образа жизни различных</w:t>
      </w:r>
      <w:r>
        <w:rPr>
          <w:spacing w:val="-3"/>
        </w:rPr>
        <w:t xml:space="preserve"> </w:t>
      </w:r>
      <w:r>
        <w:t>групп населения в России и других странах в XVIII в.;</w:t>
      </w:r>
    </w:p>
    <w:p w14:paraId="77B4CB60" w14:textId="77777777" w:rsidR="00F11DF8" w:rsidRDefault="00DA3958">
      <w:pPr>
        <w:pStyle w:val="a3"/>
        <w:spacing w:line="242" w:lineRule="auto"/>
        <w:ind w:right="388"/>
      </w:pPr>
      <w:r>
        <w:t>представлять описание памятников материальной и художественной культуры изучаемой эпохи (в виде сообщения, аннотации).</w:t>
      </w:r>
    </w:p>
    <w:p w14:paraId="6DEB1E1B" w14:textId="77777777" w:rsidR="00F11DF8" w:rsidRDefault="00F11DF8">
      <w:pPr>
        <w:spacing w:line="242" w:lineRule="auto"/>
        <w:sectPr w:rsidR="00F11DF8">
          <w:pgSz w:w="11920" w:h="16850"/>
          <w:pgMar w:top="1040" w:right="320" w:bottom="280" w:left="720" w:header="720" w:footer="720" w:gutter="0"/>
          <w:cols w:space="720"/>
        </w:sectPr>
      </w:pPr>
    </w:p>
    <w:p w14:paraId="6FEED1F0" w14:textId="77777777" w:rsidR="00F11DF8" w:rsidRDefault="00DA3958">
      <w:pPr>
        <w:pStyle w:val="a3"/>
        <w:spacing w:before="76"/>
        <w:ind w:left="1406" w:firstLine="0"/>
      </w:pPr>
      <w:r>
        <w:lastRenderedPageBreak/>
        <w:t>Анализ,</w:t>
      </w:r>
      <w:r>
        <w:rPr>
          <w:spacing w:val="-11"/>
        </w:rPr>
        <w:t xml:space="preserve"> </w:t>
      </w:r>
      <w:r>
        <w:t>объяснение</w:t>
      </w:r>
      <w:r>
        <w:rPr>
          <w:spacing w:val="-7"/>
        </w:rPr>
        <w:t xml:space="preserve"> </w:t>
      </w:r>
      <w:r>
        <w:t>исторических</w:t>
      </w:r>
      <w:r>
        <w:rPr>
          <w:spacing w:val="-11"/>
        </w:rPr>
        <w:t xml:space="preserve"> </w:t>
      </w:r>
      <w:r>
        <w:t>событий,</w:t>
      </w:r>
      <w:r>
        <w:rPr>
          <w:spacing w:val="-10"/>
        </w:rPr>
        <w:t xml:space="preserve"> </w:t>
      </w:r>
      <w:r>
        <w:rPr>
          <w:spacing w:val="-2"/>
        </w:rPr>
        <w:t>явлений:</w:t>
      </w:r>
    </w:p>
    <w:p w14:paraId="37F8E630" w14:textId="77777777" w:rsidR="00F11DF8" w:rsidRDefault="00DA3958">
      <w:pPr>
        <w:pStyle w:val="a3"/>
        <w:spacing w:before="3"/>
        <w:ind w:right="381"/>
      </w:pPr>
      <w:r>
        <w:t xml:space="preserve">раскрывать существенные черты экономического, социального и политического развития России и других стран в XVIII в., изменений, происшедших в XVIII в. в разных сферах жизни российского общества, промышленного переворота в европейских странах, </w:t>
      </w:r>
      <w:r>
        <w:rPr>
          <w:position w:val="1"/>
        </w:rPr>
        <w:t xml:space="preserve">абсолютизма как формы правления, идеологии Просвещения, революций XVIII в., </w:t>
      </w:r>
      <w:r>
        <w:t xml:space="preserve">внешней политики Российской империи в системе международных отношений рассматриваемого </w:t>
      </w:r>
      <w:r>
        <w:rPr>
          <w:spacing w:val="-2"/>
        </w:rPr>
        <w:t>периода;</w:t>
      </w:r>
    </w:p>
    <w:p w14:paraId="62A39EF8" w14:textId="77777777" w:rsidR="00F11DF8" w:rsidRDefault="00DA3958">
      <w:pPr>
        <w:pStyle w:val="a3"/>
        <w:spacing w:before="5" w:line="237" w:lineRule="auto"/>
        <w:ind w:right="381"/>
      </w:pPr>
      <w:r>
        <w:t>объяснять смысл ключевых понятий, относящихся к данной эпохе отечественной и всеобщей истории, конкретизировать их на примерах исторических событий, ситуаций;</w:t>
      </w:r>
    </w:p>
    <w:p w14:paraId="3A1680A3" w14:textId="77777777" w:rsidR="00F11DF8" w:rsidRDefault="00DA3958">
      <w:pPr>
        <w:pStyle w:val="a3"/>
        <w:spacing w:before="1"/>
        <w:ind w:right="377"/>
      </w:pPr>
      <w:r>
        <w:t>объяснять причины и следствия важнейших событий отечественной и</w:t>
      </w:r>
      <w:r>
        <w:rPr>
          <w:spacing w:val="40"/>
        </w:rPr>
        <w:t xml:space="preserve"> </w:t>
      </w:r>
      <w:r>
        <w:t>всеобщей истории XVIII в. (выявлять в историческом тексте суждения о причинах и</w:t>
      </w:r>
      <w:r>
        <w:rPr>
          <w:spacing w:val="40"/>
        </w:rPr>
        <w:t xml:space="preserve"> </w:t>
      </w:r>
      <w:r>
        <w:t>следствиях событий, систематизировать объяснение причин и следствий событий, представленное в нескольких текстах);</w:t>
      </w:r>
    </w:p>
    <w:p w14:paraId="0C51C050" w14:textId="77777777" w:rsidR="00F11DF8" w:rsidRDefault="00DA3958">
      <w:pPr>
        <w:pStyle w:val="a3"/>
        <w:ind w:right="388"/>
      </w:pPr>
      <w:r>
        <w:t>проводить сопоставление однотипных событий и процессов отечественной и всеобщей истории XVIII в. (раскрывать повторяющиеся черты исторических ситуаций, выделять черты сходства и различия).</w:t>
      </w:r>
    </w:p>
    <w:p w14:paraId="374B8166" w14:textId="77777777" w:rsidR="00F11DF8" w:rsidRDefault="00DA3958">
      <w:pPr>
        <w:pStyle w:val="a3"/>
        <w:spacing w:line="242" w:lineRule="auto"/>
        <w:ind w:right="382"/>
      </w:pPr>
      <w:r>
        <w:t>Рассмотрение исторических версий и оценок, определение своего отношения</w:t>
      </w:r>
      <w:r>
        <w:rPr>
          <w:spacing w:val="40"/>
        </w:rPr>
        <w:t xml:space="preserve"> </w:t>
      </w:r>
      <w:r>
        <w:t>к наиболее значимым событиям и личностям прошлого:</w:t>
      </w:r>
    </w:p>
    <w:p w14:paraId="66AFF2B4" w14:textId="77777777" w:rsidR="00F11DF8" w:rsidRDefault="00DA3958">
      <w:pPr>
        <w:pStyle w:val="a3"/>
        <w:ind w:right="379"/>
      </w:pPr>
      <w:r>
        <w:t>анализировать высказывания историков по спорным вопросам отечественной и всеобщей истории XVIII в. (выявлять обсуждаемую проблему, мнение автора, приводимые аргументы, оценивать степень их убедительности);</w:t>
      </w:r>
    </w:p>
    <w:p w14:paraId="06FEDCA1" w14:textId="77777777" w:rsidR="00F11DF8" w:rsidRDefault="00DA3958">
      <w:pPr>
        <w:pStyle w:val="a3"/>
        <w:ind w:right="381"/>
      </w:pPr>
      <w:r>
        <w:t>различать в описаниях событий и личностей XVIII в. ценностные категории, значимые для данной эпохи (в том</w:t>
      </w:r>
      <w:r>
        <w:rPr>
          <w:spacing w:val="40"/>
        </w:rPr>
        <w:t xml:space="preserve"> </w:t>
      </w:r>
      <w:r>
        <w:t xml:space="preserve">числе для разных социальных слоев), выражать свое отношение к </w:t>
      </w:r>
      <w:r>
        <w:rPr>
          <w:spacing w:val="-4"/>
        </w:rPr>
        <w:t>ним.</w:t>
      </w:r>
    </w:p>
    <w:p w14:paraId="7A62BBEA" w14:textId="77777777" w:rsidR="00F11DF8" w:rsidRDefault="00DA3958">
      <w:pPr>
        <w:pStyle w:val="a3"/>
        <w:spacing w:line="269" w:lineRule="exact"/>
        <w:ind w:left="1406" w:firstLine="0"/>
        <w:jc w:val="left"/>
      </w:pPr>
      <w:r>
        <w:t>Применение</w:t>
      </w:r>
      <w:r>
        <w:rPr>
          <w:spacing w:val="-8"/>
        </w:rPr>
        <w:t xml:space="preserve"> </w:t>
      </w:r>
      <w:r>
        <w:t>исторических</w:t>
      </w:r>
      <w:r>
        <w:rPr>
          <w:spacing w:val="-9"/>
        </w:rPr>
        <w:t xml:space="preserve"> </w:t>
      </w:r>
      <w:r>
        <w:rPr>
          <w:spacing w:val="-2"/>
        </w:rPr>
        <w:t>знаний:</w:t>
      </w:r>
    </w:p>
    <w:p w14:paraId="38CFFF63" w14:textId="77777777" w:rsidR="00F11DF8" w:rsidRDefault="00DA3958">
      <w:pPr>
        <w:pStyle w:val="a3"/>
        <w:spacing w:before="2"/>
        <w:jc w:val="left"/>
      </w:pPr>
      <w:r>
        <w:t>раскрывать</w:t>
      </w:r>
      <w:r>
        <w:rPr>
          <w:spacing w:val="34"/>
        </w:rPr>
        <w:t xml:space="preserve"> </w:t>
      </w:r>
      <w:r>
        <w:t>(объяснять),</w:t>
      </w:r>
      <w:r>
        <w:rPr>
          <w:spacing w:val="34"/>
        </w:rPr>
        <w:t xml:space="preserve"> </w:t>
      </w:r>
      <w:r>
        <w:t>как</w:t>
      </w:r>
      <w:r>
        <w:rPr>
          <w:spacing w:val="30"/>
        </w:rPr>
        <w:t xml:space="preserve"> </w:t>
      </w:r>
      <w:r>
        <w:t>сочетались</w:t>
      </w:r>
      <w:r>
        <w:rPr>
          <w:spacing w:val="33"/>
        </w:rPr>
        <w:t xml:space="preserve"> </w:t>
      </w:r>
      <w:r>
        <w:t>в памятниках культуры</w:t>
      </w:r>
      <w:r>
        <w:rPr>
          <w:spacing w:val="32"/>
        </w:rPr>
        <w:t xml:space="preserve"> </w:t>
      </w:r>
      <w:r>
        <w:t>России</w:t>
      </w:r>
      <w:r>
        <w:rPr>
          <w:spacing w:val="36"/>
        </w:rPr>
        <w:t xml:space="preserve"> </w:t>
      </w:r>
      <w:r>
        <w:t>XVIII в. европейские влияния и национальные традиции, показывать на примерах;</w:t>
      </w:r>
    </w:p>
    <w:p w14:paraId="1E854AB7" w14:textId="77777777" w:rsidR="00F11DF8" w:rsidRDefault="00DA3958">
      <w:pPr>
        <w:pStyle w:val="a3"/>
        <w:spacing w:before="3" w:line="237" w:lineRule="auto"/>
        <w:jc w:val="left"/>
      </w:pPr>
      <w:r>
        <w:t>выполнять</w:t>
      </w:r>
      <w:r>
        <w:rPr>
          <w:spacing w:val="40"/>
        </w:rPr>
        <w:t xml:space="preserve"> </w:t>
      </w:r>
      <w:r>
        <w:t>учебные</w:t>
      </w:r>
      <w:r>
        <w:rPr>
          <w:spacing w:val="40"/>
        </w:rPr>
        <w:t xml:space="preserve"> </w:t>
      </w:r>
      <w:r>
        <w:t>проекты</w:t>
      </w:r>
      <w:r>
        <w:rPr>
          <w:spacing w:val="40"/>
        </w:rPr>
        <w:t xml:space="preserve"> </w:t>
      </w:r>
      <w:r>
        <w:t>по</w:t>
      </w:r>
      <w:r>
        <w:rPr>
          <w:spacing w:val="40"/>
        </w:rPr>
        <w:t xml:space="preserve"> </w:t>
      </w:r>
      <w:r>
        <w:t>отечественной</w:t>
      </w:r>
      <w:r>
        <w:rPr>
          <w:spacing w:val="40"/>
        </w:rPr>
        <w:t xml:space="preserve"> </w:t>
      </w:r>
      <w:r>
        <w:t>и</w:t>
      </w:r>
      <w:r>
        <w:rPr>
          <w:spacing w:val="40"/>
        </w:rPr>
        <w:t xml:space="preserve"> </w:t>
      </w:r>
      <w:r>
        <w:t>всеобщей</w:t>
      </w:r>
      <w:r>
        <w:rPr>
          <w:spacing w:val="40"/>
        </w:rPr>
        <w:t xml:space="preserve"> </w:t>
      </w:r>
      <w:r>
        <w:t>истории</w:t>
      </w:r>
      <w:r>
        <w:rPr>
          <w:spacing w:val="40"/>
        </w:rPr>
        <w:t xml:space="preserve"> </w:t>
      </w:r>
      <w:r>
        <w:t>XVIII</w:t>
      </w:r>
      <w:r>
        <w:rPr>
          <w:spacing w:val="40"/>
        </w:rPr>
        <w:t xml:space="preserve"> </w:t>
      </w:r>
      <w:r>
        <w:t>в.</w:t>
      </w:r>
      <w:r>
        <w:rPr>
          <w:spacing w:val="40"/>
        </w:rPr>
        <w:t xml:space="preserve"> </w:t>
      </w:r>
      <w:r>
        <w:t>(в</w:t>
      </w:r>
      <w:r>
        <w:rPr>
          <w:spacing w:val="40"/>
        </w:rPr>
        <w:t xml:space="preserve"> </w:t>
      </w:r>
      <w:r>
        <w:t>том числе на региональном материале).</w:t>
      </w:r>
    </w:p>
    <w:p w14:paraId="7A900879" w14:textId="77777777" w:rsidR="00F11DF8" w:rsidRDefault="00DA3958">
      <w:pPr>
        <w:pStyle w:val="a3"/>
        <w:spacing w:before="8" w:line="235" w:lineRule="auto"/>
        <w:ind w:left="1406" w:right="3660" w:firstLine="0"/>
        <w:jc w:val="left"/>
      </w:pPr>
      <w:r>
        <w:t>Предметные</w:t>
      </w:r>
      <w:r>
        <w:rPr>
          <w:spacing w:val="-11"/>
        </w:rPr>
        <w:t xml:space="preserve"> </w:t>
      </w:r>
      <w:r>
        <w:t>результаты</w:t>
      </w:r>
      <w:r>
        <w:rPr>
          <w:spacing w:val="-5"/>
        </w:rPr>
        <w:t xml:space="preserve"> </w:t>
      </w:r>
      <w:r>
        <w:t>изучения</w:t>
      </w:r>
      <w:r>
        <w:rPr>
          <w:spacing w:val="-8"/>
        </w:rPr>
        <w:t xml:space="preserve"> </w:t>
      </w:r>
      <w:r>
        <w:t>истории</w:t>
      </w:r>
      <w:r>
        <w:rPr>
          <w:spacing w:val="-8"/>
        </w:rPr>
        <w:t xml:space="preserve"> </w:t>
      </w:r>
      <w:r>
        <w:t>в</w:t>
      </w:r>
      <w:r>
        <w:rPr>
          <w:spacing w:val="-6"/>
        </w:rPr>
        <w:t xml:space="preserve"> </w:t>
      </w:r>
      <w:r>
        <w:t>9</w:t>
      </w:r>
      <w:r>
        <w:rPr>
          <w:spacing w:val="-15"/>
        </w:rPr>
        <w:t xml:space="preserve"> </w:t>
      </w:r>
      <w:r>
        <w:t>классе. Знание хронологии, работа с хронологией:</w:t>
      </w:r>
    </w:p>
    <w:p w14:paraId="02A1FA6E" w14:textId="77777777" w:rsidR="00F11DF8" w:rsidRDefault="00DA3958">
      <w:pPr>
        <w:pStyle w:val="a3"/>
        <w:spacing w:before="1"/>
        <w:ind w:right="378"/>
      </w:pPr>
      <w:r>
        <w:t>называть даты (хронологические границы) важнейших событий и процессов отечественной и всеобщей истории XIX ‒ начала XX в.; выделять этапы (периоды) в развитии ключевых событий и процессов;</w:t>
      </w:r>
    </w:p>
    <w:p w14:paraId="1B10F3CD" w14:textId="77777777" w:rsidR="00F11DF8" w:rsidRDefault="00DA3958">
      <w:pPr>
        <w:pStyle w:val="a3"/>
        <w:spacing w:before="3" w:line="242" w:lineRule="auto"/>
        <w:ind w:right="379"/>
      </w:pPr>
      <w:r>
        <w:t>выявлять синхронность (асинхронность) исторических процессов отечественной и всеобщей истории XIX ‒ начала XX в.;</w:t>
      </w:r>
    </w:p>
    <w:p w14:paraId="7465CEE5" w14:textId="77777777" w:rsidR="00F11DF8" w:rsidRDefault="00DA3958">
      <w:pPr>
        <w:pStyle w:val="a3"/>
        <w:spacing w:line="242" w:lineRule="auto"/>
        <w:ind w:right="376"/>
      </w:pPr>
      <w:r>
        <w:t>определять последовательность событий отечественной и всеобщей истории XIX ‒ начала XX в. на основе анализа причинно-следственных связей.</w:t>
      </w:r>
    </w:p>
    <w:p w14:paraId="00BF2CB8" w14:textId="77777777" w:rsidR="00F11DF8" w:rsidRDefault="00DA3958">
      <w:pPr>
        <w:pStyle w:val="a3"/>
        <w:spacing w:line="266" w:lineRule="exact"/>
        <w:ind w:left="1406" w:firstLine="0"/>
      </w:pPr>
      <w:r>
        <w:t>Знание</w:t>
      </w:r>
      <w:r>
        <w:rPr>
          <w:spacing w:val="-6"/>
        </w:rPr>
        <w:t xml:space="preserve"> </w:t>
      </w:r>
      <w:r>
        <w:t>исторических</w:t>
      </w:r>
      <w:r>
        <w:rPr>
          <w:spacing w:val="-6"/>
        </w:rPr>
        <w:t xml:space="preserve"> </w:t>
      </w:r>
      <w:r>
        <w:t>фактов,</w:t>
      </w:r>
      <w:r>
        <w:rPr>
          <w:spacing w:val="-5"/>
        </w:rPr>
        <w:t xml:space="preserve"> </w:t>
      </w:r>
      <w:r>
        <w:t>работа</w:t>
      </w:r>
      <w:r>
        <w:rPr>
          <w:spacing w:val="-5"/>
        </w:rPr>
        <w:t xml:space="preserve"> </w:t>
      </w:r>
      <w:r>
        <w:t>с</w:t>
      </w:r>
      <w:r>
        <w:rPr>
          <w:spacing w:val="-3"/>
        </w:rPr>
        <w:t xml:space="preserve"> </w:t>
      </w:r>
      <w:r>
        <w:rPr>
          <w:spacing w:val="-2"/>
        </w:rPr>
        <w:t>фактами:</w:t>
      </w:r>
    </w:p>
    <w:p w14:paraId="41233655" w14:textId="77777777" w:rsidR="00F11DF8" w:rsidRDefault="00DA3958">
      <w:pPr>
        <w:pStyle w:val="a3"/>
        <w:spacing w:before="4" w:line="237" w:lineRule="auto"/>
        <w:ind w:right="379"/>
      </w:pPr>
      <w:r>
        <w:t>характеризовать место, обстоятельства, участников, результаты важнейших событий отечественной и всеобщей истории XIX ‒ начала XX в.;</w:t>
      </w:r>
    </w:p>
    <w:p w14:paraId="7EE82A27" w14:textId="77777777" w:rsidR="00F11DF8" w:rsidRDefault="00DA3958">
      <w:pPr>
        <w:pStyle w:val="a3"/>
        <w:ind w:right="375"/>
      </w:pPr>
      <w:r>
        <w:t>группировать, систематизировать факты по самостоятельно определяемому признаку (хронологии, принадлежности к историческим процессам, типологическим основаниям и другим), составлять систематические таблицы.</w:t>
      </w:r>
    </w:p>
    <w:p w14:paraId="2BA60637" w14:textId="77777777" w:rsidR="00F11DF8" w:rsidRDefault="00DA3958">
      <w:pPr>
        <w:pStyle w:val="a3"/>
        <w:spacing w:line="271" w:lineRule="exact"/>
        <w:ind w:left="1406" w:firstLine="0"/>
      </w:pPr>
      <w:r>
        <w:t>Работа</w:t>
      </w:r>
      <w:r>
        <w:rPr>
          <w:spacing w:val="-4"/>
        </w:rPr>
        <w:t xml:space="preserve"> </w:t>
      </w:r>
      <w:r>
        <w:t>с</w:t>
      </w:r>
      <w:r>
        <w:rPr>
          <w:spacing w:val="-9"/>
        </w:rPr>
        <w:t xml:space="preserve"> </w:t>
      </w:r>
      <w:r>
        <w:t>исторической</w:t>
      </w:r>
      <w:r>
        <w:rPr>
          <w:spacing w:val="-5"/>
        </w:rPr>
        <w:t xml:space="preserve"> </w:t>
      </w:r>
      <w:r>
        <w:rPr>
          <w:spacing w:val="-2"/>
        </w:rPr>
        <w:t>картой:</w:t>
      </w:r>
    </w:p>
    <w:p w14:paraId="1B494320" w14:textId="77777777" w:rsidR="00F11DF8" w:rsidRDefault="00DA3958">
      <w:pPr>
        <w:pStyle w:val="a3"/>
        <w:spacing w:before="3"/>
        <w:ind w:right="389"/>
      </w:pPr>
      <w:r>
        <w:t>выявлять и показывать на карте изменения, произошедшие в результате значительных социально-экономических и политических событий и процессов отечественной и всеобщей истории XIX ‒ начала XX в.;</w:t>
      </w:r>
    </w:p>
    <w:p w14:paraId="64A0DF9D" w14:textId="77777777" w:rsidR="00F11DF8" w:rsidRDefault="00DA3958">
      <w:pPr>
        <w:pStyle w:val="a3"/>
        <w:spacing w:line="242" w:lineRule="auto"/>
        <w:ind w:right="383"/>
      </w:pPr>
      <w:r>
        <w:t>определять на основе карты влияние географического фактора на развитие различных сфер жизни страны (группы стран).</w:t>
      </w:r>
    </w:p>
    <w:p w14:paraId="0AAF84B2" w14:textId="77777777" w:rsidR="00F11DF8" w:rsidRDefault="00DA3958">
      <w:pPr>
        <w:pStyle w:val="a3"/>
        <w:spacing w:line="271" w:lineRule="exact"/>
        <w:ind w:left="1406" w:firstLine="0"/>
      </w:pPr>
      <w:r>
        <w:t>Работа</w:t>
      </w:r>
      <w:r>
        <w:rPr>
          <w:spacing w:val="-5"/>
        </w:rPr>
        <w:t xml:space="preserve"> </w:t>
      </w:r>
      <w:r>
        <w:t>с</w:t>
      </w:r>
      <w:r>
        <w:rPr>
          <w:spacing w:val="-10"/>
        </w:rPr>
        <w:t xml:space="preserve"> </w:t>
      </w:r>
      <w:r>
        <w:t>историческими</w:t>
      </w:r>
      <w:r>
        <w:rPr>
          <w:spacing w:val="-5"/>
        </w:rPr>
        <w:t xml:space="preserve"> </w:t>
      </w:r>
      <w:r>
        <w:rPr>
          <w:spacing w:val="-2"/>
        </w:rPr>
        <w:t>источниками:</w:t>
      </w:r>
    </w:p>
    <w:p w14:paraId="0A826168" w14:textId="77777777" w:rsidR="00F11DF8" w:rsidRDefault="00DA3958">
      <w:pPr>
        <w:pStyle w:val="a3"/>
        <w:ind w:left="1406" w:firstLine="0"/>
      </w:pPr>
      <w:r>
        <w:t>представлять</w:t>
      </w:r>
      <w:r>
        <w:rPr>
          <w:spacing w:val="67"/>
        </w:rPr>
        <w:t xml:space="preserve"> </w:t>
      </w:r>
      <w:r>
        <w:t>в</w:t>
      </w:r>
      <w:r>
        <w:rPr>
          <w:spacing w:val="33"/>
        </w:rPr>
        <w:t xml:space="preserve">  </w:t>
      </w:r>
      <w:r>
        <w:t>дополнение</w:t>
      </w:r>
      <w:r>
        <w:rPr>
          <w:spacing w:val="32"/>
        </w:rPr>
        <w:t xml:space="preserve">  </w:t>
      </w:r>
      <w:r>
        <w:t>к</w:t>
      </w:r>
      <w:r>
        <w:rPr>
          <w:spacing w:val="32"/>
        </w:rPr>
        <w:t xml:space="preserve">  </w:t>
      </w:r>
      <w:r>
        <w:t>известным</w:t>
      </w:r>
      <w:r>
        <w:rPr>
          <w:spacing w:val="31"/>
        </w:rPr>
        <w:t xml:space="preserve">  </w:t>
      </w:r>
      <w:r>
        <w:t>ранее</w:t>
      </w:r>
      <w:r>
        <w:rPr>
          <w:spacing w:val="35"/>
        </w:rPr>
        <w:t xml:space="preserve">  </w:t>
      </w:r>
      <w:r>
        <w:t>видам</w:t>
      </w:r>
      <w:r>
        <w:rPr>
          <w:spacing w:val="34"/>
        </w:rPr>
        <w:t xml:space="preserve">  </w:t>
      </w:r>
      <w:r>
        <w:t>письменных</w:t>
      </w:r>
      <w:r>
        <w:rPr>
          <w:spacing w:val="34"/>
        </w:rPr>
        <w:t xml:space="preserve">  </w:t>
      </w:r>
      <w:r>
        <w:rPr>
          <w:spacing w:val="-2"/>
        </w:rPr>
        <w:t>источников</w:t>
      </w:r>
    </w:p>
    <w:p w14:paraId="46DF83DC" w14:textId="77777777" w:rsidR="00F11DF8" w:rsidRDefault="00F11DF8">
      <w:pPr>
        <w:sectPr w:rsidR="00F11DF8">
          <w:pgSz w:w="11920" w:h="16850"/>
          <w:pgMar w:top="1040" w:right="320" w:bottom="280" w:left="720" w:header="720" w:footer="720" w:gutter="0"/>
          <w:cols w:space="720"/>
        </w:sectPr>
      </w:pPr>
    </w:p>
    <w:p w14:paraId="07D267CA" w14:textId="77777777" w:rsidR="00F11DF8" w:rsidRDefault="00DA3958">
      <w:pPr>
        <w:pStyle w:val="a3"/>
        <w:spacing w:before="76" w:line="244" w:lineRule="auto"/>
        <w:ind w:right="394" w:firstLine="0"/>
      </w:pPr>
      <w:r>
        <w:lastRenderedPageBreak/>
        <w:t>следующие материалы: произведения общественной мысли, газетную публицистику, программы политических партий, статистические данные и другие;</w:t>
      </w:r>
    </w:p>
    <w:p w14:paraId="2DE47432" w14:textId="77777777" w:rsidR="00F11DF8" w:rsidRDefault="00DA3958">
      <w:pPr>
        <w:pStyle w:val="a3"/>
        <w:spacing w:line="263" w:lineRule="exact"/>
        <w:ind w:left="1406" w:firstLine="0"/>
      </w:pPr>
      <w:r>
        <w:t>определять</w:t>
      </w:r>
      <w:r>
        <w:rPr>
          <w:spacing w:val="-9"/>
        </w:rPr>
        <w:t xml:space="preserve"> </w:t>
      </w:r>
      <w:r>
        <w:t>тип</w:t>
      </w:r>
      <w:r>
        <w:rPr>
          <w:spacing w:val="-6"/>
        </w:rPr>
        <w:t xml:space="preserve"> </w:t>
      </w:r>
      <w:r>
        <w:t>и</w:t>
      </w:r>
      <w:r>
        <w:rPr>
          <w:spacing w:val="-7"/>
        </w:rPr>
        <w:t xml:space="preserve"> </w:t>
      </w:r>
      <w:r>
        <w:t>вид</w:t>
      </w:r>
      <w:r>
        <w:rPr>
          <w:spacing w:val="-6"/>
        </w:rPr>
        <w:t xml:space="preserve"> </w:t>
      </w:r>
      <w:r>
        <w:t>источника</w:t>
      </w:r>
      <w:r>
        <w:rPr>
          <w:spacing w:val="-4"/>
        </w:rPr>
        <w:t xml:space="preserve"> </w:t>
      </w:r>
      <w:r>
        <w:t>(письменного,</w:t>
      </w:r>
      <w:r>
        <w:rPr>
          <w:spacing w:val="-9"/>
        </w:rPr>
        <w:t xml:space="preserve"> </w:t>
      </w:r>
      <w:r>
        <w:rPr>
          <w:spacing w:val="-2"/>
        </w:rPr>
        <w:t>визуального);</w:t>
      </w:r>
    </w:p>
    <w:p w14:paraId="304A6467" w14:textId="77777777" w:rsidR="00F11DF8" w:rsidRDefault="00DA3958">
      <w:pPr>
        <w:pStyle w:val="a3"/>
        <w:spacing w:before="8" w:line="237" w:lineRule="auto"/>
        <w:ind w:right="388"/>
      </w:pPr>
      <w:r>
        <w:t>выявлять принадлежность источника определенному лицу, социальной группе, общественному течению и другим;</w:t>
      </w:r>
    </w:p>
    <w:p w14:paraId="30FA8CC6" w14:textId="77777777" w:rsidR="00F11DF8" w:rsidRDefault="00DA3958">
      <w:pPr>
        <w:pStyle w:val="a3"/>
        <w:spacing w:before="3"/>
        <w:ind w:right="384"/>
      </w:pPr>
      <w:r>
        <w:t xml:space="preserve">извлекать, сопоставлять и систематизировать информацию о событиях отечественной и всеобщей истории XIX ‒ начала XX в. из разных письменных, визуальных и вещественных </w:t>
      </w:r>
      <w:r>
        <w:rPr>
          <w:spacing w:val="-2"/>
        </w:rPr>
        <w:t>источников;</w:t>
      </w:r>
    </w:p>
    <w:p w14:paraId="16F75B1A" w14:textId="77777777" w:rsidR="00F11DF8" w:rsidRDefault="00DA3958">
      <w:pPr>
        <w:pStyle w:val="a3"/>
        <w:spacing w:line="242" w:lineRule="auto"/>
        <w:ind w:left="1406" w:right="436" w:firstLine="0"/>
      </w:pPr>
      <w:r>
        <w:t>различать</w:t>
      </w:r>
      <w:r>
        <w:rPr>
          <w:spacing w:val="-2"/>
        </w:rPr>
        <w:t xml:space="preserve"> </w:t>
      </w:r>
      <w:r>
        <w:t>в</w:t>
      </w:r>
      <w:r>
        <w:rPr>
          <w:spacing w:val="-4"/>
        </w:rPr>
        <w:t xml:space="preserve"> </w:t>
      </w:r>
      <w:r>
        <w:t>тексте</w:t>
      </w:r>
      <w:r>
        <w:rPr>
          <w:spacing w:val="-3"/>
        </w:rPr>
        <w:t xml:space="preserve"> </w:t>
      </w:r>
      <w:r>
        <w:t>письменных</w:t>
      </w:r>
      <w:r>
        <w:rPr>
          <w:spacing w:val="-3"/>
        </w:rPr>
        <w:t xml:space="preserve"> </w:t>
      </w:r>
      <w:r>
        <w:t>источников</w:t>
      </w:r>
      <w:r>
        <w:rPr>
          <w:spacing w:val="-4"/>
        </w:rPr>
        <w:t xml:space="preserve"> </w:t>
      </w:r>
      <w:r>
        <w:t>факты</w:t>
      </w:r>
      <w:r>
        <w:rPr>
          <w:spacing w:val="-3"/>
        </w:rPr>
        <w:t xml:space="preserve"> </w:t>
      </w:r>
      <w:r>
        <w:t>и</w:t>
      </w:r>
      <w:r>
        <w:rPr>
          <w:spacing w:val="-2"/>
        </w:rPr>
        <w:t xml:space="preserve"> </w:t>
      </w:r>
      <w:r>
        <w:t>интерпретации</w:t>
      </w:r>
      <w:r>
        <w:rPr>
          <w:spacing w:val="-3"/>
        </w:rPr>
        <w:t xml:space="preserve"> </w:t>
      </w:r>
      <w:r>
        <w:t>событий</w:t>
      </w:r>
      <w:r>
        <w:rPr>
          <w:spacing w:val="-3"/>
        </w:rPr>
        <w:t xml:space="preserve"> </w:t>
      </w:r>
      <w:r>
        <w:t>прошлого. Историческое описание (реконструкция):</w:t>
      </w:r>
    </w:p>
    <w:p w14:paraId="2A6EBFC0" w14:textId="77777777" w:rsidR="00F11DF8" w:rsidRDefault="00DA3958">
      <w:pPr>
        <w:pStyle w:val="a3"/>
        <w:ind w:right="381"/>
      </w:pPr>
      <w:r>
        <w:t>представлять развернутый рассказ о ключевых событиях отечественной и всеобщей истории XIX ‒ начала XX в. с использованием визуальных материалов (устно, письменно в форме короткого эссе, презентации);</w:t>
      </w:r>
    </w:p>
    <w:p w14:paraId="75BEF147" w14:textId="77777777" w:rsidR="00F11DF8" w:rsidRDefault="00DA3958">
      <w:pPr>
        <w:pStyle w:val="a3"/>
        <w:spacing w:line="237" w:lineRule="auto"/>
        <w:ind w:right="389"/>
      </w:pPr>
      <w:r>
        <w:t>составлять развернутую характеристику исторических личностей XIX ‒ начала XX в. с описанием и оценкой их деятельности (сообщение, презентация, эссе);</w:t>
      </w:r>
    </w:p>
    <w:p w14:paraId="393B2A67" w14:textId="77777777" w:rsidR="00F11DF8" w:rsidRDefault="00DA3958">
      <w:pPr>
        <w:pStyle w:val="a3"/>
        <w:ind w:right="378"/>
      </w:pPr>
      <w:r>
        <w:t>составлять описание образа жизни различных групп населения в России и других странах в XIX ‒ начале XX в., показывая изменения, происшедшие в течение рассматриваемого периода;</w:t>
      </w:r>
    </w:p>
    <w:p w14:paraId="2DD683C4" w14:textId="77777777" w:rsidR="00F11DF8" w:rsidRDefault="00DA3958">
      <w:pPr>
        <w:pStyle w:val="a3"/>
        <w:ind w:right="381"/>
      </w:pPr>
      <w:r>
        <w:t>представлять описание памятников материальной и художественной культуры изучаемой эпохи, их назначения, использованных при их создании технических и художественных приемов и другое.</w:t>
      </w:r>
    </w:p>
    <w:p w14:paraId="1989C195" w14:textId="77777777" w:rsidR="00F11DF8" w:rsidRDefault="00DA3958">
      <w:pPr>
        <w:pStyle w:val="a3"/>
        <w:spacing w:line="274" w:lineRule="exact"/>
        <w:ind w:left="1406" w:firstLine="0"/>
      </w:pPr>
      <w:r>
        <w:t>Анализ,</w:t>
      </w:r>
      <w:r>
        <w:rPr>
          <w:spacing w:val="-12"/>
        </w:rPr>
        <w:t xml:space="preserve"> </w:t>
      </w:r>
      <w:r>
        <w:t>объяснение</w:t>
      </w:r>
      <w:r>
        <w:rPr>
          <w:spacing w:val="-9"/>
        </w:rPr>
        <w:t xml:space="preserve"> </w:t>
      </w:r>
      <w:r>
        <w:t>исторических</w:t>
      </w:r>
      <w:r>
        <w:rPr>
          <w:spacing w:val="-11"/>
        </w:rPr>
        <w:t xml:space="preserve"> </w:t>
      </w:r>
      <w:r>
        <w:t>событий,</w:t>
      </w:r>
      <w:r>
        <w:rPr>
          <w:spacing w:val="-4"/>
        </w:rPr>
        <w:t xml:space="preserve"> </w:t>
      </w:r>
      <w:r>
        <w:rPr>
          <w:spacing w:val="-2"/>
        </w:rPr>
        <w:t>явлений:</w:t>
      </w:r>
    </w:p>
    <w:p w14:paraId="54D440A0" w14:textId="77777777" w:rsidR="00F11DF8" w:rsidRDefault="00DA3958">
      <w:pPr>
        <w:pStyle w:val="a3"/>
        <w:spacing w:before="1"/>
        <w:ind w:right="382"/>
      </w:pPr>
      <w:r>
        <w:t>раскрывать существенные черты экономического, социального и политического развития России и других стран в XIX ‒ начале XX в., процессов модернизации в мире и России, масштабных социальных движений и революций в рассматриваемый период, международных отношений рассматриваемого периода и участия в них России;</w:t>
      </w:r>
    </w:p>
    <w:p w14:paraId="6DC02F9C" w14:textId="77777777" w:rsidR="00F11DF8" w:rsidRDefault="00DA3958">
      <w:pPr>
        <w:pStyle w:val="a3"/>
        <w:spacing w:line="242" w:lineRule="auto"/>
        <w:ind w:right="379"/>
      </w:pPr>
      <w:r>
        <w:t>объяснять смысл ключевых понятий, относящихся к данной эпохе отечественной и всеобщей истории; соотносить общие понятия и факты;</w:t>
      </w:r>
    </w:p>
    <w:p w14:paraId="00EF6CAF" w14:textId="77777777" w:rsidR="00F11DF8" w:rsidRDefault="00DA3958">
      <w:pPr>
        <w:pStyle w:val="a3"/>
        <w:ind w:right="374"/>
      </w:pPr>
      <w:r>
        <w:t>объяснять причины и следствия важнейших событий отечественной и</w:t>
      </w:r>
      <w:r>
        <w:rPr>
          <w:spacing w:val="40"/>
        </w:rPr>
        <w:t xml:space="preserve"> </w:t>
      </w:r>
      <w:r>
        <w:t>всеобщей истории XIX ‒ начала XX в. (выявлять в историческом тексте суждения о причинах и следствиях событий, систематизировать объяснение причин и следствий событий, представленное в нескольких текстах, определять и объяснять свое отношение к существующим трактовкам причин и следствий исторических событий;</w:t>
      </w:r>
    </w:p>
    <w:p w14:paraId="7C293689" w14:textId="77777777" w:rsidR="00F11DF8" w:rsidRDefault="00DA3958">
      <w:pPr>
        <w:pStyle w:val="a3"/>
        <w:ind w:right="381"/>
      </w:pPr>
      <w:r>
        <w:t>проводить сопоставление однотипных событий и процессов отечественной и всеобщей истории XIX ‒ начала XX в. (указывать повторяющиеся черты исторических ситуаций, выделять черты сходства и различия, раскрывать, чем объяснялось своеобразие ситуаций в России, других странах).</w:t>
      </w:r>
    </w:p>
    <w:p w14:paraId="541E121E" w14:textId="77777777" w:rsidR="00F11DF8" w:rsidRDefault="00DA3958">
      <w:pPr>
        <w:pStyle w:val="a3"/>
        <w:spacing w:line="237" w:lineRule="auto"/>
        <w:ind w:right="377"/>
      </w:pPr>
      <w:r>
        <w:t>Рассмотрение исторических версий и оценок, определение своего отношения</w:t>
      </w:r>
      <w:r>
        <w:rPr>
          <w:spacing w:val="40"/>
        </w:rPr>
        <w:t xml:space="preserve"> </w:t>
      </w:r>
      <w:r>
        <w:t>к наиболее значимым событиям и личностям прошлого:</w:t>
      </w:r>
    </w:p>
    <w:p w14:paraId="20A9E0F1" w14:textId="77777777" w:rsidR="00F11DF8" w:rsidRDefault="00DA3958">
      <w:pPr>
        <w:pStyle w:val="a3"/>
        <w:spacing w:before="1"/>
        <w:ind w:right="378"/>
      </w:pPr>
      <w:r>
        <w:t>сопоставлять высказывания историков, содержащие разные мнения по спорным вопросам</w:t>
      </w:r>
      <w:r>
        <w:rPr>
          <w:spacing w:val="-1"/>
        </w:rPr>
        <w:t xml:space="preserve"> </w:t>
      </w:r>
      <w:r>
        <w:t>отечественной и</w:t>
      </w:r>
      <w:r>
        <w:rPr>
          <w:spacing w:val="-2"/>
        </w:rPr>
        <w:t xml:space="preserve"> </w:t>
      </w:r>
      <w:r>
        <w:t>всеобщей истории</w:t>
      </w:r>
      <w:r>
        <w:rPr>
          <w:spacing w:val="-3"/>
        </w:rPr>
        <w:t xml:space="preserve"> </w:t>
      </w:r>
      <w:r>
        <w:t>XIX</w:t>
      </w:r>
      <w:r>
        <w:rPr>
          <w:spacing w:val="-1"/>
        </w:rPr>
        <w:t xml:space="preserve"> </w:t>
      </w:r>
      <w:r>
        <w:t>‒ начала</w:t>
      </w:r>
      <w:r>
        <w:rPr>
          <w:spacing w:val="-1"/>
        </w:rPr>
        <w:t xml:space="preserve"> </w:t>
      </w:r>
      <w:r>
        <w:t>XX</w:t>
      </w:r>
      <w:r>
        <w:rPr>
          <w:spacing w:val="-1"/>
        </w:rPr>
        <w:t xml:space="preserve"> </w:t>
      </w:r>
      <w:r>
        <w:t>в.,</w:t>
      </w:r>
      <w:r>
        <w:rPr>
          <w:spacing w:val="-1"/>
        </w:rPr>
        <w:t xml:space="preserve"> </w:t>
      </w:r>
      <w:r>
        <w:t>объяснять, что</w:t>
      </w:r>
      <w:r>
        <w:rPr>
          <w:spacing w:val="-2"/>
        </w:rPr>
        <w:t xml:space="preserve"> </w:t>
      </w:r>
      <w:r>
        <w:t>могло лежать в их основе;</w:t>
      </w:r>
    </w:p>
    <w:p w14:paraId="30274170" w14:textId="77777777" w:rsidR="00F11DF8" w:rsidRDefault="00DA3958">
      <w:pPr>
        <w:pStyle w:val="a3"/>
        <w:spacing w:line="242" w:lineRule="auto"/>
        <w:ind w:right="377"/>
      </w:pPr>
      <w:r>
        <w:t>оценивать степень убедительности предложенных точек зрения, формулировать и аргументировать свое мнение;</w:t>
      </w:r>
    </w:p>
    <w:p w14:paraId="6D062EE4" w14:textId="77777777" w:rsidR="00F11DF8" w:rsidRDefault="00DA3958">
      <w:pPr>
        <w:pStyle w:val="a3"/>
        <w:spacing w:line="242" w:lineRule="auto"/>
        <w:ind w:right="389"/>
      </w:pPr>
      <w:r>
        <w:t>объяснять, какими ценностями руководствовались люди в рассматриваемую эпоху (на примерах конкретных ситуаций, персоналий), выражать свое отношение к ним.</w:t>
      </w:r>
    </w:p>
    <w:p w14:paraId="2141CC6D" w14:textId="77777777" w:rsidR="00F11DF8" w:rsidRDefault="00DA3958">
      <w:pPr>
        <w:pStyle w:val="a3"/>
        <w:spacing w:line="268" w:lineRule="exact"/>
        <w:ind w:left="1406" w:firstLine="0"/>
      </w:pPr>
      <w:r>
        <w:t>Применение</w:t>
      </w:r>
      <w:r>
        <w:rPr>
          <w:spacing w:val="-8"/>
        </w:rPr>
        <w:t xml:space="preserve"> </w:t>
      </w:r>
      <w:r>
        <w:t>исторических</w:t>
      </w:r>
      <w:r>
        <w:rPr>
          <w:spacing w:val="-12"/>
        </w:rPr>
        <w:t xml:space="preserve"> </w:t>
      </w:r>
      <w:r>
        <w:rPr>
          <w:spacing w:val="-2"/>
        </w:rPr>
        <w:t>знаний:</w:t>
      </w:r>
    </w:p>
    <w:p w14:paraId="744C4524" w14:textId="77777777" w:rsidR="00F11DF8" w:rsidRDefault="00DA3958">
      <w:pPr>
        <w:pStyle w:val="a3"/>
        <w:spacing w:before="2"/>
        <w:ind w:right="385"/>
      </w:pPr>
      <w:r>
        <w:t>распознавать в окружающей среде, в том числе в родном городе, регионе памятники материальной и художественной культуры XIX ‒ начала ХХ в., объяснять, в чём заключалось их значение для времени их создания и для современного общества;</w:t>
      </w:r>
    </w:p>
    <w:p w14:paraId="2D056439" w14:textId="77777777" w:rsidR="00F11DF8" w:rsidRDefault="00DA3958">
      <w:pPr>
        <w:pStyle w:val="a3"/>
        <w:spacing w:line="242" w:lineRule="auto"/>
        <w:ind w:right="389"/>
      </w:pPr>
      <w:r>
        <w:t>выполнять учебные проекты по отечественной и всеобщей истории XIX ‒ начала ХХ в. (в том числе на региональном материале);</w:t>
      </w:r>
    </w:p>
    <w:p w14:paraId="42E2B925" w14:textId="77777777" w:rsidR="00F11DF8" w:rsidRDefault="00F11DF8">
      <w:pPr>
        <w:spacing w:line="242" w:lineRule="auto"/>
        <w:sectPr w:rsidR="00F11DF8">
          <w:pgSz w:w="11920" w:h="16850"/>
          <w:pgMar w:top="1040" w:right="320" w:bottom="280" w:left="720" w:header="720" w:footer="720" w:gutter="0"/>
          <w:cols w:space="720"/>
        </w:sectPr>
      </w:pPr>
    </w:p>
    <w:p w14:paraId="0EE5A380" w14:textId="77777777" w:rsidR="00F11DF8" w:rsidRDefault="00DA3958">
      <w:pPr>
        <w:pStyle w:val="a3"/>
        <w:spacing w:before="76" w:line="242" w:lineRule="auto"/>
        <w:ind w:right="383"/>
      </w:pPr>
      <w:r>
        <w:lastRenderedPageBreak/>
        <w:t>объяснять, в чем состоит наследие истории XIX ‒ начала ХХ в. для России, других стран мира, высказывать и аргументировать своё отношение к культурному наследию в общественных обсуждениях.</w:t>
      </w:r>
    </w:p>
    <w:p w14:paraId="1ABE1DEC" w14:textId="77777777" w:rsidR="00F11DF8" w:rsidRDefault="00DA3958">
      <w:pPr>
        <w:pStyle w:val="a3"/>
        <w:spacing w:before="2" w:line="235" w:lineRule="auto"/>
        <w:ind w:left="1406" w:right="3338" w:firstLine="0"/>
      </w:pPr>
      <w:r>
        <w:t>Учебный</w:t>
      </w:r>
      <w:r>
        <w:rPr>
          <w:spacing w:val="-4"/>
        </w:rPr>
        <w:t xml:space="preserve"> </w:t>
      </w:r>
      <w:r>
        <w:t>модуль</w:t>
      </w:r>
      <w:r>
        <w:rPr>
          <w:spacing w:val="-4"/>
        </w:rPr>
        <w:t xml:space="preserve"> </w:t>
      </w:r>
      <w:r>
        <w:t>«Введение</w:t>
      </w:r>
      <w:r>
        <w:rPr>
          <w:spacing w:val="-5"/>
        </w:rPr>
        <w:t xml:space="preserve"> </w:t>
      </w:r>
      <w:r>
        <w:t>в</w:t>
      </w:r>
      <w:r>
        <w:rPr>
          <w:spacing w:val="-5"/>
        </w:rPr>
        <w:t xml:space="preserve"> </w:t>
      </w:r>
      <w:r>
        <w:t>новейшую</w:t>
      </w:r>
      <w:r>
        <w:rPr>
          <w:spacing w:val="-2"/>
        </w:rPr>
        <w:t xml:space="preserve"> </w:t>
      </w:r>
      <w:r>
        <w:t>историю</w:t>
      </w:r>
      <w:r>
        <w:rPr>
          <w:spacing w:val="-4"/>
        </w:rPr>
        <w:t xml:space="preserve"> </w:t>
      </w:r>
      <w:r>
        <w:t>России». Пояснительная записка.</w:t>
      </w:r>
    </w:p>
    <w:p w14:paraId="0A8EB7F6" w14:textId="77777777" w:rsidR="00F11DF8" w:rsidRDefault="00DA3958">
      <w:pPr>
        <w:pStyle w:val="a3"/>
        <w:spacing w:before="4"/>
        <w:ind w:right="379"/>
      </w:pPr>
      <w:r>
        <w:t>Программа учебного модуля «Введение в Новейшую историю России» (далее ‒ Программа модуля) составлена на основе положений и требований к освоению предметных результатов программы основного общего образования, представленных в ФГОС ООО, с учётом федеральной рабочей программы воспитания, Концепции преподавания</w:t>
      </w:r>
      <w:r>
        <w:rPr>
          <w:spacing w:val="40"/>
        </w:rPr>
        <w:t xml:space="preserve"> </w:t>
      </w:r>
      <w:r>
        <w:t>учебного курса «История России» в образовательных организациях, реализующих основные общеобразовательные программы.</w:t>
      </w:r>
    </w:p>
    <w:p w14:paraId="203407F3" w14:textId="77777777" w:rsidR="00F11DF8" w:rsidRDefault="00DA3958">
      <w:pPr>
        <w:pStyle w:val="a3"/>
        <w:spacing w:line="281" w:lineRule="exact"/>
        <w:ind w:left="1406" w:firstLine="0"/>
      </w:pPr>
      <w:r>
        <w:t>Общая</w:t>
      </w:r>
      <w:r>
        <w:rPr>
          <w:spacing w:val="-6"/>
        </w:rPr>
        <w:t xml:space="preserve"> </w:t>
      </w:r>
      <w:r>
        <w:t>характеристика</w:t>
      </w:r>
      <w:r>
        <w:rPr>
          <w:spacing w:val="-3"/>
        </w:rPr>
        <w:t xml:space="preserve"> </w:t>
      </w:r>
      <w:r>
        <w:t>учебного</w:t>
      </w:r>
      <w:r>
        <w:rPr>
          <w:spacing w:val="-6"/>
        </w:rPr>
        <w:t xml:space="preserve"> </w:t>
      </w:r>
      <w:r>
        <w:t>модуля</w:t>
      </w:r>
      <w:r>
        <w:rPr>
          <w:spacing w:val="2"/>
        </w:rPr>
        <w:t xml:space="preserve"> </w:t>
      </w:r>
      <w:r>
        <w:rPr>
          <w:position w:val="1"/>
        </w:rPr>
        <w:t>«Введение</w:t>
      </w:r>
      <w:r>
        <w:rPr>
          <w:spacing w:val="-6"/>
          <w:position w:val="1"/>
        </w:rPr>
        <w:t xml:space="preserve"> </w:t>
      </w:r>
      <w:r>
        <w:rPr>
          <w:position w:val="1"/>
        </w:rPr>
        <w:t>в</w:t>
      </w:r>
      <w:r>
        <w:rPr>
          <w:spacing w:val="-11"/>
          <w:position w:val="1"/>
        </w:rPr>
        <w:t xml:space="preserve"> </w:t>
      </w:r>
      <w:r>
        <w:rPr>
          <w:position w:val="1"/>
        </w:rPr>
        <w:t>Новейшую</w:t>
      </w:r>
      <w:r>
        <w:rPr>
          <w:spacing w:val="-7"/>
          <w:position w:val="1"/>
        </w:rPr>
        <w:t xml:space="preserve"> </w:t>
      </w:r>
      <w:r>
        <w:rPr>
          <w:position w:val="1"/>
        </w:rPr>
        <w:t>историю</w:t>
      </w:r>
      <w:r>
        <w:rPr>
          <w:spacing w:val="-6"/>
          <w:position w:val="1"/>
        </w:rPr>
        <w:t xml:space="preserve"> </w:t>
      </w:r>
      <w:r>
        <w:rPr>
          <w:spacing w:val="-2"/>
          <w:position w:val="1"/>
        </w:rPr>
        <w:t>России».</w:t>
      </w:r>
    </w:p>
    <w:p w14:paraId="0721B5DF" w14:textId="77777777" w:rsidR="00F11DF8" w:rsidRDefault="00DA3958">
      <w:pPr>
        <w:pStyle w:val="a3"/>
        <w:spacing w:before="5"/>
        <w:ind w:right="378"/>
      </w:pPr>
      <w:r>
        <w:t>Место учебного модуля «Введение в Новейшую историю России» в системе основного общего образования определяется его познавательным и мировоззренческим значением для становления личности выпускника уровня основного общего образования. Содержание учебного модуля, его воспитательный потенциал призван реализовать условия для формирования у подрастающего поколения граждан целостной картины российской истории, осмысления роли современной России в мире, важности вклада каждого народа в общую историю Отечества, позволит создать основу для овладения знаниями об основных этапах и событиях новейшей истории России на уровне среднего общего образования.</w:t>
      </w:r>
    </w:p>
    <w:p w14:paraId="334ACF27" w14:textId="77777777" w:rsidR="00F11DF8" w:rsidRDefault="00DA3958">
      <w:pPr>
        <w:pStyle w:val="a3"/>
        <w:spacing w:before="1"/>
        <w:ind w:right="382"/>
      </w:pPr>
      <w:r>
        <w:t>При разработке рабочей программы модуля «Введние в новейшую историю России» образовательная организация вправе использовать материалы всероссийского просветительского проекта «Без срока давности», направленные на сохранение исторической памяти о трагедии мирного населения в СССР и военных преступлений нацистов в годы Великой Отечественной войны 1941 – 1945 гг.</w:t>
      </w:r>
    </w:p>
    <w:p w14:paraId="57F9EC46" w14:textId="77777777" w:rsidR="00F11DF8" w:rsidRDefault="00DA3958">
      <w:pPr>
        <w:pStyle w:val="a3"/>
        <w:spacing w:before="2"/>
        <w:ind w:right="378"/>
      </w:pPr>
      <w:r>
        <w:t>Учебный модуль «Введение в Новейшую историю России» имеет также историко- просвещенческую направленность, формируя у молодёжи способность и готовность к защите исторической правды и сохранению исторической памяти, противодействию фальсификации исторических фактов</w:t>
      </w:r>
      <w:r>
        <w:rPr>
          <w:vertAlign w:val="superscript"/>
        </w:rPr>
        <w:t>1</w:t>
      </w:r>
      <w:r>
        <w:t>.</w:t>
      </w:r>
    </w:p>
    <w:p w14:paraId="29EA22DB" w14:textId="77777777" w:rsidR="00F11DF8" w:rsidRDefault="00DA3958">
      <w:pPr>
        <w:pStyle w:val="a3"/>
        <w:spacing w:before="1"/>
        <w:ind w:right="386"/>
      </w:pPr>
      <w:r>
        <w:t>Программа модуля является основой планирования процесса освоения обучающимися предметного</w:t>
      </w:r>
      <w:r>
        <w:rPr>
          <w:spacing w:val="-2"/>
        </w:rPr>
        <w:t xml:space="preserve"> </w:t>
      </w:r>
      <w:r>
        <w:t>материала</w:t>
      </w:r>
      <w:r>
        <w:rPr>
          <w:spacing w:val="-3"/>
        </w:rPr>
        <w:t xml:space="preserve"> </w:t>
      </w:r>
      <w:r>
        <w:t>до</w:t>
      </w:r>
      <w:r>
        <w:rPr>
          <w:spacing w:val="-2"/>
        </w:rPr>
        <w:t xml:space="preserve"> </w:t>
      </w:r>
      <w:r>
        <w:t>1914</w:t>
      </w:r>
      <w:r>
        <w:rPr>
          <w:spacing w:val="-2"/>
        </w:rPr>
        <w:t xml:space="preserve"> </w:t>
      </w:r>
      <w:r>
        <w:t>г.</w:t>
      </w:r>
      <w:r>
        <w:rPr>
          <w:spacing w:val="-3"/>
        </w:rPr>
        <w:t xml:space="preserve"> </w:t>
      </w:r>
      <w:r>
        <w:t>и</w:t>
      </w:r>
      <w:r>
        <w:rPr>
          <w:spacing w:val="-1"/>
        </w:rPr>
        <w:t xml:space="preserve"> </w:t>
      </w:r>
      <w:r>
        <w:t>установлению</w:t>
      </w:r>
      <w:r>
        <w:rPr>
          <w:spacing w:val="-3"/>
        </w:rPr>
        <w:t xml:space="preserve"> </w:t>
      </w:r>
      <w:r>
        <w:t>его</w:t>
      </w:r>
      <w:r>
        <w:rPr>
          <w:spacing w:val="-2"/>
        </w:rPr>
        <w:t xml:space="preserve"> </w:t>
      </w:r>
      <w:r>
        <w:t>взаимосвязей</w:t>
      </w:r>
      <w:r>
        <w:rPr>
          <w:spacing w:val="-1"/>
        </w:rPr>
        <w:t xml:space="preserve"> </w:t>
      </w:r>
      <w:r>
        <w:t>с</w:t>
      </w:r>
      <w:r>
        <w:rPr>
          <w:spacing w:val="-3"/>
        </w:rPr>
        <w:t xml:space="preserve"> </w:t>
      </w:r>
      <w:r>
        <w:t>важнейшими</w:t>
      </w:r>
      <w:r>
        <w:rPr>
          <w:spacing w:val="-1"/>
        </w:rPr>
        <w:t xml:space="preserve"> </w:t>
      </w:r>
      <w:r>
        <w:t>событиями Новейшего периода истории России.</w:t>
      </w:r>
    </w:p>
    <w:p w14:paraId="1647F4D7" w14:textId="77777777" w:rsidR="00F11DF8" w:rsidRDefault="00DA3958">
      <w:pPr>
        <w:pStyle w:val="a3"/>
        <w:spacing w:before="9" w:line="235" w:lineRule="auto"/>
        <w:ind w:left="1406" w:right="381" w:firstLine="0"/>
      </w:pPr>
      <w:r>
        <w:t xml:space="preserve">Цели изучения учебного модуля </w:t>
      </w:r>
      <w:r>
        <w:rPr>
          <w:position w:val="1"/>
        </w:rPr>
        <w:t xml:space="preserve">«Введение в Новейшую историю России»: </w:t>
      </w:r>
      <w:r>
        <w:t>формирование у</w:t>
      </w:r>
      <w:r>
        <w:rPr>
          <w:spacing w:val="40"/>
        </w:rPr>
        <w:t xml:space="preserve"> </w:t>
      </w:r>
      <w:r>
        <w:t>обучающихся ориентиров для гражданской, этнонациональной,</w:t>
      </w:r>
    </w:p>
    <w:p w14:paraId="6188A84E" w14:textId="77777777" w:rsidR="00F11DF8" w:rsidRDefault="00DA3958">
      <w:pPr>
        <w:pStyle w:val="a3"/>
        <w:spacing w:line="273" w:lineRule="exact"/>
        <w:ind w:firstLine="0"/>
      </w:pPr>
      <w:r>
        <w:t>социальной,</w:t>
      </w:r>
      <w:r>
        <w:rPr>
          <w:spacing w:val="-15"/>
        </w:rPr>
        <w:t xml:space="preserve"> </w:t>
      </w:r>
      <w:r>
        <w:t>культурной</w:t>
      </w:r>
      <w:r>
        <w:rPr>
          <w:spacing w:val="-6"/>
        </w:rPr>
        <w:t xml:space="preserve"> </w:t>
      </w:r>
      <w:r>
        <w:t>самоидентификации</w:t>
      </w:r>
      <w:r>
        <w:rPr>
          <w:spacing w:val="-7"/>
        </w:rPr>
        <w:t xml:space="preserve"> </w:t>
      </w:r>
      <w:r>
        <w:t>в</w:t>
      </w:r>
      <w:r>
        <w:rPr>
          <w:spacing w:val="-15"/>
        </w:rPr>
        <w:t xml:space="preserve"> </w:t>
      </w:r>
      <w:r>
        <w:t>окружающем</w:t>
      </w:r>
      <w:r>
        <w:rPr>
          <w:spacing w:val="-6"/>
        </w:rPr>
        <w:t xml:space="preserve"> </w:t>
      </w:r>
      <w:r>
        <w:rPr>
          <w:spacing w:val="-2"/>
        </w:rPr>
        <w:t>мире;</w:t>
      </w:r>
    </w:p>
    <w:p w14:paraId="52ADAE1F" w14:textId="77777777" w:rsidR="00F11DF8" w:rsidRDefault="00DA3958">
      <w:pPr>
        <w:pStyle w:val="a3"/>
        <w:spacing w:before="7" w:line="237" w:lineRule="auto"/>
        <w:ind w:right="380"/>
      </w:pPr>
      <w:r>
        <w:t>владение знаниями об основных этапах развития человеческого общества при особом внимании к месту и роли России во всемирно-историческом процессе;</w:t>
      </w:r>
    </w:p>
    <w:p w14:paraId="6BFDC9C7" w14:textId="77777777" w:rsidR="00F11DF8" w:rsidRDefault="00DA3958">
      <w:pPr>
        <w:pStyle w:val="a3"/>
        <w:spacing w:before="1"/>
        <w:ind w:right="375"/>
      </w:pPr>
      <w:r>
        <w:t>воспитание обучающихся в духе патриотизма, гражданственности, уважения к своему Отечеству ‒ многонациональному Российскому государству, в соответствии с идеями взаимопонимания, согласия и мира между людьми и народами, в духе демократических ценностей современного общества;</w:t>
      </w:r>
    </w:p>
    <w:p w14:paraId="0232D46D" w14:textId="77777777" w:rsidR="00F11DF8" w:rsidRDefault="00DA3958">
      <w:pPr>
        <w:pStyle w:val="a3"/>
        <w:ind w:right="374"/>
      </w:pPr>
      <w:r>
        <w:t xml:space="preserve">развитие способностей обучающихся анализировать содержащуюся в различных источниках информацию о событиях и явлениях прошлого и настоящего, рассматривать события в соответствии с принципом историзма, в их динамике, взаимосвязи и </w:t>
      </w:r>
      <w:r>
        <w:rPr>
          <w:spacing w:val="-2"/>
        </w:rPr>
        <w:t>взаимообусловленности;</w:t>
      </w:r>
    </w:p>
    <w:p w14:paraId="730C1A42" w14:textId="77777777" w:rsidR="00F11DF8" w:rsidRDefault="00DA3958">
      <w:pPr>
        <w:pStyle w:val="a3"/>
        <w:spacing w:before="3"/>
        <w:ind w:right="375"/>
      </w:pPr>
      <w:r>
        <w:t>формирование у обучающихся умений применять исторические знания в учебной и внешкольной деятельности, в современном поликультурном, полиэтничном и многоконфессиональном обществе;</w:t>
      </w:r>
    </w:p>
    <w:p w14:paraId="32584CD1" w14:textId="77777777" w:rsidR="00F11DF8" w:rsidRDefault="00DA3958">
      <w:pPr>
        <w:pStyle w:val="a3"/>
        <w:spacing w:before="4"/>
        <w:ind w:left="0" w:firstLine="0"/>
        <w:jc w:val="left"/>
        <w:rPr>
          <w:sz w:val="20"/>
        </w:rPr>
      </w:pPr>
      <w:r>
        <w:rPr>
          <w:noProof/>
          <w:lang w:eastAsia="ru-RU"/>
        </w:rPr>
        <mc:AlternateContent>
          <mc:Choice Requires="wps">
            <w:drawing>
              <wp:anchor distT="0" distB="0" distL="0" distR="0" simplePos="0" relativeHeight="487590912" behindDoc="1" locked="0" layoutInCell="1" allowOverlap="1" wp14:anchorId="79B9BAFF" wp14:editId="6547C5D7">
                <wp:simplePos x="0" y="0"/>
                <wp:positionH relativeFrom="page">
                  <wp:posOffset>899160</wp:posOffset>
                </wp:positionH>
                <wp:positionV relativeFrom="paragraph">
                  <wp:posOffset>164272</wp:posOffset>
                </wp:positionV>
                <wp:extent cx="1829435" cy="8890"/>
                <wp:effectExtent l="0" t="0" r="0" b="0"/>
                <wp:wrapTopAndBottom/>
                <wp:docPr id="8" name="Graphic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8890"/>
                        </a:xfrm>
                        <a:custGeom>
                          <a:avLst/>
                          <a:gdLst/>
                          <a:ahLst/>
                          <a:cxnLst/>
                          <a:rect l="l" t="t" r="r" b="b"/>
                          <a:pathLst>
                            <a:path w="1829435" h="8890">
                              <a:moveTo>
                                <a:pt x="1829435" y="0"/>
                              </a:moveTo>
                              <a:lnTo>
                                <a:pt x="0" y="0"/>
                              </a:lnTo>
                              <a:lnTo>
                                <a:pt x="0" y="8890"/>
                              </a:lnTo>
                              <a:lnTo>
                                <a:pt x="1829435" y="8890"/>
                              </a:lnTo>
                              <a:lnTo>
                                <a:pt x="182943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8E4DE57" id="Graphic 8" o:spid="_x0000_s1026" style="position:absolute;margin-left:70.8pt;margin-top:12.95pt;width:144.05pt;height:.7pt;z-index:-15725568;visibility:visible;mso-wrap-style:square;mso-wrap-distance-left:0;mso-wrap-distance-top:0;mso-wrap-distance-right:0;mso-wrap-distance-bottom:0;mso-position-horizontal:absolute;mso-position-horizontal-relative:page;mso-position-vertical:absolute;mso-position-vertical-relative:text;v-text-anchor:top" coordsize="1829435,88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" path="m1829435,l,,,8890r1829435,l1829435,xe" fillcolor="black" stroked="f">
                <v:path arrowok="t"/>
                <w10:wrap type="topAndBottom" anchorx="page"/>
              </v:shape>
            </w:pict>
          </mc:Fallback>
        </mc:AlternateContent>
      </w:r>
    </w:p>
    <w:p w14:paraId="0087BBA1" w14:textId="77777777" w:rsidR="00F11DF8" w:rsidRDefault="00DA3958">
      <w:pPr>
        <w:pStyle w:val="a3"/>
        <w:spacing w:before="99"/>
        <w:ind w:left="811" w:firstLine="0"/>
        <w:jc w:val="left"/>
      </w:pPr>
      <w:r>
        <w:rPr>
          <w:vertAlign w:val="superscript"/>
        </w:rPr>
        <w:t>1</w:t>
      </w:r>
      <w:r>
        <w:rPr>
          <w:spacing w:val="40"/>
        </w:rPr>
        <w:t xml:space="preserve"> </w:t>
      </w:r>
      <w:r>
        <w:rPr>
          <w:color w:val="211F1F"/>
        </w:rPr>
        <w:t>Указ</w:t>
      </w:r>
      <w:r>
        <w:rPr>
          <w:color w:val="211F1F"/>
          <w:spacing w:val="40"/>
        </w:rPr>
        <w:t xml:space="preserve"> </w:t>
      </w:r>
      <w:r>
        <w:rPr>
          <w:color w:val="211F1F"/>
        </w:rPr>
        <w:t>Президента</w:t>
      </w:r>
      <w:r>
        <w:rPr>
          <w:color w:val="211F1F"/>
          <w:spacing w:val="38"/>
        </w:rPr>
        <w:t xml:space="preserve"> </w:t>
      </w:r>
      <w:r>
        <w:rPr>
          <w:color w:val="211F1F"/>
        </w:rPr>
        <w:t>Российской</w:t>
      </w:r>
      <w:r>
        <w:rPr>
          <w:color w:val="211F1F"/>
          <w:spacing w:val="37"/>
        </w:rPr>
        <w:t xml:space="preserve"> </w:t>
      </w:r>
      <w:r>
        <w:rPr>
          <w:color w:val="211F1F"/>
        </w:rPr>
        <w:t>Федерации</w:t>
      </w:r>
      <w:r>
        <w:rPr>
          <w:color w:val="211F1F"/>
          <w:spacing w:val="37"/>
        </w:rPr>
        <w:t xml:space="preserve"> </w:t>
      </w:r>
      <w:r>
        <w:rPr>
          <w:color w:val="211F1F"/>
        </w:rPr>
        <w:t>от</w:t>
      </w:r>
      <w:r>
        <w:rPr>
          <w:color w:val="211F1F"/>
          <w:spacing w:val="31"/>
        </w:rPr>
        <w:t xml:space="preserve"> </w:t>
      </w:r>
      <w:r>
        <w:rPr>
          <w:color w:val="211F1F"/>
        </w:rPr>
        <w:t>2</w:t>
      </w:r>
      <w:r>
        <w:rPr>
          <w:color w:val="211F1F"/>
          <w:spacing w:val="37"/>
        </w:rPr>
        <w:t xml:space="preserve"> </w:t>
      </w:r>
      <w:r>
        <w:rPr>
          <w:color w:val="211F1F"/>
        </w:rPr>
        <w:t>июля</w:t>
      </w:r>
      <w:r>
        <w:rPr>
          <w:color w:val="211F1F"/>
          <w:spacing w:val="40"/>
        </w:rPr>
        <w:t xml:space="preserve"> </w:t>
      </w:r>
      <w:r>
        <w:rPr>
          <w:color w:val="211F1F"/>
        </w:rPr>
        <w:t>2021</w:t>
      </w:r>
      <w:r>
        <w:rPr>
          <w:color w:val="211F1F"/>
          <w:spacing w:val="38"/>
        </w:rPr>
        <w:t xml:space="preserve"> </w:t>
      </w:r>
      <w:r>
        <w:rPr>
          <w:color w:val="211F1F"/>
        </w:rPr>
        <w:t>г.</w:t>
      </w:r>
      <w:r>
        <w:rPr>
          <w:color w:val="211F1F"/>
          <w:spacing w:val="40"/>
        </w:rPr>
        <w:t xml:space="preserve"> </w:t>
      </w:r>
      <w:r>
        <w:rPr>
          <w:color w:val="211F1F"/>
        </w:rPr>
        <w:t>№</w:t>
      </w:r>
      <w:r>
        <w:rPr>
          <w:color w:val="211F1F"/>
          <w:spacing w:val="34"/>
        </w:rPr>
        <w:t xml:space="preserve"> </w:t>
      </w:r>
      <w:r>
        <w:rPr>
          <w:color w:val="211F1F"/>
        </w:rPr>
        <w:t>400</w:t>
      </w:r>
      <w:r>
        <w:rPr>
          <w:color w:val="211F1F"/>
          <w:spacing w:val="40"/>
        </w:rPr>
        <w:t xml:space="preserve"> </w:t>
      </w:r>
      <w:r>
        <w:rPr>
          <w:color w:val="211F1F"/>
          <w:position w:val="1"/>
        </w:rPr>
        <w:t xml:space="preserve">«О Стратегии </w:t>
      </w:r>
      <w:r>
        <w:rPr>
          <w:color w:val="211F1F"/>
        </w:rPr>
        <w:t>национальной безопасности Российской Федерации».</w:t>
      </w:r>
    </w:p>
    <w:p w14:paraId="7235D0D3" w14:textId="77777777" w:rsidR="00F11DF8" w:rsidRDefault="00F11DF8">
      <w:pPr>
        <w:sectPr w:rsidR="00F11DF8">
          <w:pgSz w:w="11920" w:h="16850"/>
          <w:pgMar w:top="1040" w:right="320" w:bottom="280" w:left="720" w:header="720" w:footer="720" w:gutter="0"/>
          <w:cols w:space="720"/>
        </w:sectPr>
      </w:pPr>
    </w:p>
    <w:p w14:paraId="1599177B" w14:textId="77777777" w:rsidR="00F11DF8" w:rsidRDefault="00DA3958">
      <w:pPr>
        <w:pStyle w:val="a3"/>
        <w:spacing w:before="76" w:line="244" w:lineRule="auto"/>
        <w:ind w:right="372"/>
      </w:pPr>
      <w:r>
        <w:lastRenderedPageBreak/>
        <w:t>формирование личностной позиции обучающихся по отношению не только</w:t>
      </w:r>
      <w:r>
        <w:rPr>
          <w:spacing w:val="40"/>
        </w:rPr>
        <w:t xml:space="preserve"> </w:t>
      </w:r>
      <w:r>
        <w:t>к прошлому, но и к настоящему родной страны.</w:t>
      </w:r>
    </w:p>
    <w:p w14:paraId="2D268D32" w14:textId="77777777" w:rsidR="00F11DF8" w:rsidRDefault="00DA3958">
      <w:pPr>
        <w:pStyle w:val="a3"/>
        <w:spacing w:line="277" w:lineRule="exact"/>
        <w:ind w:left="1406" w:firstLine="0"/>
      </w:pPr>
      <w:r>
        <w:t>Место и</w:t>
      </w:r>
      <w:r>
        <w:rPr>
          <w:spacing w:val="-9"/>
        </w:rPr>
        <w:t xml:space="preserve"> </w:t>
      </w:r>
      <w:r>
        <w:t>роль</w:t>
      </w:r>
      <w:r>
        <w:rPr>
          <w:spacing w:val="-3"/>
        </w:rPr>
        <w:t xml:space="preserve"> </w:t>
      </w:r>
      <w:r>
        <w:t>учебного</w:t>
      </w:r>
      <w:r>
        <w:rPr>
          <w:spacing w:val="-5"/>
        </w:rPr>
        <w:t xml:space="preserve"> </w:t>
      </w:r>
      <w:r>
        <w:t>модуля</w:t>
      </w:r>
      <w:r>
        <w:rPr>
          <w:spacing w:val="-1"/>
        </w:rPr>
        <w:t xml:space="preserve"> </w:t>
      </w:r>
      <w:r>
        <w:rPr>
          <w:position w:val="1"/>
        </w:rPr>
        <w:t>«Введение</w:t>
      </w:r>
      <w:r>
        <w:rPr>
          <w:spacing w:val="-5"/>
          <w:position w:val="1"/>
        </w:rPr>
        <w:t xml:space="preserve"> </w:t>
      </w:r>
      <w:r>
        <w:rPr>
          <w:position w:val="1"/>
        </w:rPr>
        <w:t>в</w:t>
      </w:r>
      <w:r>
        <w:rPr>
          <w:spacing w:val="-3"/>
          <w:position w:val="1"/>
        </w:rPr>
        <w:t xml:space="preserve"> </w:t>
      </w:r>
      <w:r>
        <w:rPr>
          <w:position w:val="1"/>
        </w:rPr>
        <w:t>Новейшую</w:t>
      </w:r>
      <w:r>
        <w:rPr>
          <w:spacing w:val="-6"/>
          <w:position w:val="1"/>
        </w:rPr>
        <w:t xml:space="preserve"> </w:t>
      </w:r>
      <w:r>
        <w:rPr>
          <w:position w:val="1"/>
        </w:rPr>
        <w:t>историю</w:t>
      </w:r>
      <w:r>
        <w:rPr>
          <w:spacing w:val="-6"/>
          <w:position w:val="1"/>
        </w:rPr>
        <w:t xml:space="preserve"> </w:t>
      </w:r>
      <w:r>
        <w:rPr>
          <w:spacing w:val="-2"/>
          <w:position w:val="1"/>
        </w:rPr>
        <w:t>России».</w:t>
      </w:r>
    </w:p>
    <w:p w14:paraId="3B0383E4" w14:textId="77777777" w:rsidR="00F11DF8" w:rsidRDefault="00DA3958">
      <w:pPr>
        <w:pStyle w:val="a3"/>
        <w:spacing w:before="3"/>
        <w:ind w:right="386"/>
      </w:pPr>
      <w:r>
        <w:t xml:space="preserve">Учебный модуль «Введение в Новейшую историю России» призван обеспечивать достижение образовательных результатов при изучении истории на уровне основного общего </w:t>
      </w:r>
      <w:r>
        <w:rPr>
          <w:spacing w:val="-2"/>
        </w:rPr>
        <w:t>образования.</w:t>
      </w:r>
    </w:p>
    <w:p w14:paraId="10E79BAC" w14:textId="77777777" w:rsidR="00F11DF8" w:rsidRDefault="00DA3958">
      <w:pPr>
        <w:pStyle w:val="a3"/>
        <w:ind w:right="380"/>
      </w:pPr>
      <w:r>
        <w:t>ФГОС ООО определяет содержание и направленность учебного модуля на развитие умений обучающихся «устанавливать причинно-следственные, пространственные, временные связи исторических событий, явлений, процессов, их взаимосвязь (при наличии)</w:t>
      </w:r>
      <w:r>
        <w:rPr>
          <w:spacing w:val="40"/>
        </w:rPr>
        <w:t xml:space="preserve"> </w:t>
      </w:r>
      <w:r>
        <w:t xml:space="preserve">с важнейшими событиями ХХ ‒ начала XXI в.; характеризовать итоги и историческое значение </w:t>
      </w:r>
      <w:r>
        <w:rPr>
          <w:spacing w:val="-2"/>
        </w:rPr>
        <w:t>событий».</w:t>
      </w:r>
    </w:p>
    <w:p w14:paraId="204BC0CC" w14:textId="77777777" w:rsidR="00F11DF8" w:rsidRDefault="00DA3958">
      <w:pPr>
        <w:pStyle w:val="a3"/>
        <w:ind w:right="384"/>
      </w:pPr>
      <w:r>
        <w:t>Таким образом, согласно своему назначению учебный модуль призван познакомить обучающихся с ключевыми событиями новейшей истории России, предваряя систематическое изучение отечественной истории ХХ ‒ начала XXI в. в 10-11 классах.</w:t>
      </w:r>
    </w:p>
    <w:p w14:paraId="15300523" w14:textId="77777777" w:rsidR="00F11DF8" w:rsidRDefault="00DA3958">
      <w:pPr>
        <w:pStyle w:val="a3"/>
        <w:spacing w:before="1"/>
        <w:ind w:right="378"/>
      </w:pPr>
      <w:r>
        <w:t>Модуль «Введение в Новейшую историю России» может быть реализуется в виде целостного последовательного учебного курса, изучаемого за счёт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w:t>
      </w:r>
      <w:r>
        <w:rPr>
          <w:spacing w:val="40"/>
        </w:rPr>
        <w:t xml:space="preserve"> </w:t>
      </w:r>
      <w:r>
        <w:t xml:space="preserve">в том числе предусматривающие удовлетворение различных интересов обучающихся </w:t>
      </w:r>
      <w:r>
        <w:rPr>
          <w:position w:val="1"/>
        </w:rPr>
        <w:t xml:space="preserve">(рекомендуемый объём – </w:t>
      </w:r>
      <w:r>
        <w:t>17 учебных часов).</w:t>
      </w:r>
    </w:p>
    <w:p w14:paraId="6E41DDF0" w14:textId="77777777" w:rsidR="00F11DF8" w:rsidRDefault="00DA3958">
      <w:pPr>
        <w:pStyle w:val="a3"/>
        <w:spacing w:before="270"/>
        <w:ind w:left="1406" w:firstLine="0"/>
        <w:jc w:val="left"/>
      </w:pPr>
      <w:r>
        <w:t>Содержание</w:t>
      </w:r>
      <w:r>
        <w:rPr>
          <w:spacing w:val="-6"/>
        </w:rPr>
        <w:t xml:space="preserve"> </w:t>
      </w:r>
      <w:r>
        <w:t>учебного</w:t>
      </w:r>
      <w:r>
        <w:rPr>
          <w:spacing w:val="-5"/>
        </w:rPr>
        <w:t xml:space="preserve"> </w:t>
      </w:r>
      <w:r>
        <w:t xml:space="preserve">модуля </w:t>
      </w:r>
      <w:r>
        <w:rPr>
          <w:position w:val="1"/>
        </w:rPr>
        <w:t>«Введение</w:t>
      </w:r>
      <w:r>
        <w:rPr>
          <w:spacing w:val="-5"/>
          <w:position w:val="1"/>
        </w:rPr>
        <w:t xml:space="preserve"> </w:t>
      </w:r>
      <w:r>
        <w:rPr>
          <w:position w:val="1"/>
        </w:rPr>
        <w:t>в</w:t>
      </w:r>
      <w:r>
        <w:rPr>
          <w:spacing w:val="-6"/>
          <w:position w:val="1"/>
        </w:rPr>
        <w:t xml:space="preserve"> </w:t>
      </w:r>
      <w:r>
        <w:rPr>
          <w:position w:val="1"/>
        </w:rPr>
        <w:t>Новейшую</w:t>
      </w:r>
      <w:r>
        <w:rPr>
          <w:spacing w:val="-6"/>
          <w:position w:val="1"/>
        </w:rPr>
        <w:t xml:space="preserve"> </w:t>
      </w:r>
      <w:r>
        <w:rPr>
          <w:position w:val="1"/>
        </w:rPr>
        <w:t>историю</w:t>
      </w:r>
      <w:r>
        <w:rPr>
          <w:spacing w:val="-12"/>
          <w:position w:val="1"/>
        </w:rPr>
        <w:t xml:space="preserve"> </w:t>
      </w:r>
      <w:r>
        <w:rPr>
          <w:spacing w:val="-2"/>
          <w:position w:val="1"/>
        </w:rPr>
        <w:t>России».</w:t>
      </w:r>
    </w:p>
    <w:p w14:paraId="6FEC324D" w14:textId="77777777" w:rsidR="00F11DF8" w:rsidRDefault="00DA3958">
      <w:pPr>
        <w:pStyle w:val="a3"/>
        <w:spacing w:before="3"/>
        <w:ind w:left="9441" w:firstLine="0"/>
        <w:jc w:val="left"/>
      </w:pPr>
      <w:r>
        <w:t>Таблица</w:t>
      </w:r>
      <w:r>
        <w:rPr>
          <w:spacing w:val="-4"/>
        </w:rPr>
        <w:t xml:space="preserve"> </w:t>
      </w:r>
      <w:r>
        <w:rPr>
          <w:spacing w:val="-10"/>
        </w:rPr>
        <w:t>2</w:t>
      </w:r>
    </w:p>
    <w:p w14:paraId="5352A663" w14:textId="77777777" w:rsidR="00F11DF8" w:rsidRDefault="00DA3958">
      <w:pPr>
        <w:pStyle w:val="a3"/>
        <w:spacing w:after="13" w:line="274" w:lineRule="exact"/>
        <w:ind w:left="1378" w:firstLine="0"/>
      </w:pPr>
      <w:r>
        <w:t>Структура</w:t>
      </w:r>
      <w:r>
        <w:rPr>
          <w:spacing w:val="-8"/>
        </w:rPr>
        <w:t xml:space="preserve"> </w:t>
      </w:r>
      <w:r>
        <w:t>и</w:t>
      </w:r>
      <w:r>
        <w:rPr>
          <w:spacing w:val="-7"/>
        </w:rPr>
        <w:t xml:space="preserve"> </w:t>
      </w:r>
      <w:r>
        <w:t>последовательность</w:t>
      </w:r>
      <w:r>
        <w:rPr>
          <w:spacing w:val="-7"/>
        </w:rPr>
        <w:t xml:space="preserve"> </w:t>
      </w:r>
      <w:r>
        <w:t>изучения</w:t>
      </w:r>
      <w:r>
        <w:rPr>
          <w:spacing w:val="-5"/>
        </w:rPr>
        <w:t xml:space="preserve"> </w:t>
      </w:r>
      <w:r>
        <w:t>модуля</w:t>
      </w:r>
      <w:r>
        <w:rPr>
          <w:spacing w:val="-5"/>
        </w:rPr>
        <w:t xml:space="preserve"> </w:t>
      </w:r>
      <w:r>
        <w:t>как</w:t>
      </w:r>
      <w:r>
        <w:rPr>
          <w:spacing w:val="-7"/>
        </w:rPr>
        <w:t xml:space="preserve"> </w:t>
      </w:r>
      <w:r>
        <w:t>целостного</w:t>
      </w:r>
      <w:r>
        <w:rPr>
          <w:spacing w:val="-2"/>
        </w:rPr>
        <w:t xml:space="preserve"> </w:t>
      </w:r>
      <w:r>
        <w:t>учебного</w:t>
      </w:r>
      <w:r>
        <w:rPr>
          <w:spacing w:val="-2"/>
        </w:rPr>
        <w:t xml:space="preserve"> курса</w:t>
      </w:r>
    </w:p>
    <w:tbl>
      <w:tblPr>
        <w:tblStyle w:val="TableNormal"/>
        <w:tblW w:w="0" w:type="auto"/>
        <w:tblInd w:w="754" w:type="dxa"/>
        <w:tblBorders>
          <w:top w:val="single" w:sz="4" w:space="0" w:color="211F1F"/>
          <w:left w:val="single" w:sz="4" w:space="0" w:color="211F1F"/>
          <w:bottom w:val="single" w:sz="4" w:space="0" w:color="211F1F"/>
          <w:right w:val="single" w:sz="4" w:space="0" w:color="211F1F"/>
          <w:insideH w:val="single" w:sz="4" w:space="0" w:color="211F1F"/>
          <w:insideV w:val="single" w:sz="4" w:space="0" w:color="211F1F"/>
        </w:tblBorders>
        <w:tblLayout w:type="fixed"/>
        <w:tblLook w:val="01E0" w:firstRow="1" w:lastRow="1" w:firstColumn="1" w:lastColumn="1" w:noHBand="0" w:noVBand="0"/>
      </w:tblPr>
      <w:tblGrid>
        <w:gridCol w:w="715"/>
        <w:gridCol w:w="7305"/>
        <w:gridCol w:w="1966"/>
      </w:tblGrid>
      <w:tr w:rsidR="00F11DF8" w14:paraId="012906BF" w14:textId="77777777">
        <w:trPr>
          <w:trHeight w:val="552"/>
        </w:trPr>
        <w:tc>
          <w:tcPr>
            <w:tcW w:w="715" w:type="dxa"/>
          </w:tcPr>
          <w:p w14:paraId="24C60BE4" w14:textId="77777777" w:rsidR="00F11DF8" w:rsidRDefault="00DA3958">
            <w:pPr>
              <w:pStyle w:val="TableParagraph"/>
              <w:spacing w:before="131"/>
              <w:ind w:left="67"/>
              <w:rPr>
                <w:sz w:val="24"/>
              </w:rPr>
            </w:pPr>
            <w:r>
              <w:rPr>
                <w:spacing w:val="-10"/>
                <w:sz w:val="24"/>
              </w:rPr>
              <w:t>№</w:t>
            </w:r>
          </w:p>
        </w:tc>
        <w:tc>
          <w:tcPr>
            <w:tcW w:w="7305" w:type="dxa"/>
          </w:tcPr>
          <w:p w14:paraId="5CC30131" w14:textId="77777777" w:rsidR="00F11DF8" w:rsidRDefault="00DA3958">
            <w:pPr>
              <w:pStyle w:val="TableParagraph"/>
              <w:spacing w:before="131"/>
              <w:ind w:left="64"/>
              <w:rPr>
                <w:sz w:val="24"/>
              </w:rPr>
            </w:pPr>
            <w:r>
              <w:rPr>
                <w:sz w:val="24"/>
              </w:rPr>
              <w:t>Темы</w:t>
            </w:r>
            <w:r>
              <w:rPr>
                <w:spacing w:val="-9"/>
                <w:sz w:val="24"/>
              </w:rPr>
              <w:t xml:space="preserve"> </w:t>
            </w:r>
            <w:r>
              <w:rPr>
                <w:spacing w:val="-2"/>
                <w:sz w:val="24"/>
              </w:rPr>
              <w:t>курса</w:t>
            </w:r>
          </w:p>
        </w:tc>
        <w:tc>
          <w:tcPr>
            <w:tcW w:w="1966" w:type="dxa"/>
          </w:tcPr>
          <w:p w14:paraId="4011AD10" w14:textId="77777777" w:rsidR="00F11DF8" w:rsidRDefault="00DA3958">
            <w:pPr>
              <w:pStyle w:val="TableParagraph"/>
              <w:spacing w:line="230" w:lineRule="auto"/>
              <w:ind w:left="98" w:right="69" w:firstLine="312"/>
              <w:rPr>
                <w:sz w:val="24"/>
              </w:rPr>
            </w:pPr>
            <w:r>
              <w:rPr>
                <w:spacing w:val="-2"/>
                <w:sz w:val="24"/>
              </w:rPr>
              <w:t xml:space="preserve">Примерное </w:t>
            </w:r>
            <w:r>
              <w:rPr>
                <w:sz w:val="24"/>
              </w:rPr>
              <w:t>количество</w:t>
            </w:r>
            <w:r>
              <w:rPr>
                <w:spacing w:val="-15"/>
                <w:sz w:val="24"/>
              </w:rPr>
              <w:t xml:space="preserve"> </w:t>
            </w:r>
            <w:r>
              <w:rPr>
                <w:sz w:val="24"/>
              </w:rPr>
              <w:t>часов</w:t>
            </w:r>
          </w:p>
        </w:tc>
      </w:tr>
      <w:tr w:rsidR="00F11DF8" w14:paraId="7DBCCB08" w14:textId="77777777">
        <w:trPr>
          <w:trHeight w:val="277"/>
        </w:trPr>
        <w:tc>
          <w:tcPr>
            <w:tcW w:w="715" w:type="dxa"/>
          </w:tcPr>
          <w:p w14:paraId="1DF48F40" w14:textId="77777777" w:rsidR="00F11DF8" w:rsidRDefault="00DA3958">
            <w:pPr>
              <w:pStyle w:val="TableParagraph"/>
              <w:spacing w:line="258" w:lineRule="exact"/>
              <w:ind w:left="67"/>
              <w:rPr>
                <w:sz w:val="24"/>
              </w:rPr>
            </w:pPr>
            <w:r>
              <w:rPr>
                <w:spacing w:val="-10"/>
                <w:sz w:val="24"/>
              </w:rPr>
              <w:t>1</w:t>
            </w:r>
          </w:p>
        </w:tc>
        <w:tc>
          <w:tcPr>
            <w:tcW w:w="7305" w:type="dxa"/>
          </w:tcPr>
          <w:p w14:paraId="4A285721" w14:textId="77777777" w:rsidR="00F11DF8" w:rsidRDefault="00DA3958">
            <w:pPr>
              <w:pStyle w:val="TableParagraph"/>
              <w:spacing w:line="258" w:lineRule="exact"/>
              <w:ind w:left="64"/>
              <w:rPr>
                <w:sz w:val="24"/>
              </w:rPr>
            </w:pPr>
            <w:r>
              <w:rPr>
                <w:spacing w:val="-2"/>
                <w:sz w:val="24"/>
              </w:rPr>
              <w:t>Введение</w:t>
            </w:r>
          </w:p>
        </w:tc>
        <w:tc>
          <w:tcPr>
            <w:tcW w:w="1966" w:type="dxa"/>
          </w:tcPr>
          <w:p w14:paraId="08A359E8" w14:textId="77777777" w:rsidR="00F11DF8" w:rsidRDefault="00DA3958">
            <w:pPr>
              <w:pStyle w:val="TableParagraph"/>
              <w:spacing w:line="258" w:lineRule="exact"/>
              <w:ind w:left="21"/>
              <w:jc w:val="center"/>
              <w:rPr>
                <w:sz w:val="24"/>
              </w:rPr>
            </w:pPr>
            <w:r>
              <w:rPr>
                <w:spacing w:val="-10"/>
                <w:sz w:val="24"/>
              </w:rPr>
              <w:t>1</w:t>
            </w:r>
          </w:p>
        </w:tc>
      </w:tr>
      <w:tr w:rsidR="00F11DF8" w14:paraId="3CEC977C" w14:textId="77777777">
        <w:trPr>
          <w:trHeight w:val="270"/>
        </w:trPr>
        <w:tc>
          <w:tcPr>
            <w:tcW w:w="715" w:type="dxa"/>
            <w:tcBorders>
              <w:bottom w:val="single" w:sz="6" w:space="0" w:color="211F1F"/>
            </w:tcBorders>
          </w:tcPr>
          <w:p w14:paraId="4EC5E31F" w14:textId="77777777" w:rsidR="00F11DF8" w:rsidRDefault="00DA3958">
            <w:pPr>
              <w:pStyle w:val="TableParagraph"/>
              <w:spacing w:line="251" w:lineRule="exact"/>
              <w:ind w:left="67"/>
              <w:rPr>
                <w:sz w:val="24"/>
              </w:rPr>
            </w:pPr>
            <w:r>
              <w:rPr>
                <w:spacing w:val="-10"/>
                <w:sz w:val="24"/>
              </w:rPr>
              <w:t>2</w:t>
            </w:r>
          </w:p>
        </w:tc>
        <w:tc>
          <w:tcPr>
            <w:tcW w:w="7305" w:type="dxa"/>
            <w:tcBorders>
              <w:bottom w:val="single" w:sz="6" w:space="0" w:color="211F1F"/>
            </w:tcBorders>
          </w:tcPr>
          <w:p w14:paraId="18A707C9" w14:textId="77777777" w:rsidR="00F11DF8" w:rsidRDefault="00DA3958">
            <w:pPr>
              <w:pStyle w:val="TableParagraph"/>
              <w:spacing w:line="251" w:lineRule="exact"/>
              <w:ind w:left="64"/>
              <w:rPr>
                <w:sz w:val="24"/>
              </w:rPr>
            </w:pPr>
            <w:r>
              <w:rPr>
                <w:sz w:val="24"/>
              </w:rPr>
              <w:t>Российская</w:t>
            </w:r>
            <w:r>
              <w:rPr>
                <w:spacing w:val="-4"/>
                <w:sz w:val="24"/>
              </w:rPr>
              <w:t xml:space="preserve"> </w:t>
            </w:r>
            <w:r>
              <w:rPr>
                <w:sz w:val="24"/>
              </w:rPr>
              <w:t>революция</w:t>
            </w:r>
            <w:r>
              <w:rPr>
                <w:spacing w:val="-3"/>
                <w:sz w:val="24"/>
              </w:rPr>
              <w:t xml:space="preserve"> </w:t>
            </w:r>
            <w:r>
              <w:rPr>
                <w:sz w:val="24"/>
              </w:rPr>
              <w:t>1917—1922</w:t>
            </w:r>
            <w:r>
              <w:rPr>
                <w:spacing w:val="-7"/>
                <w:sz w:val="24"/>
              </w:rPr>
              <w:t xml:space="preserve"> </w:t>
            </w:r>
            <w:r>
              <w:rPr>
                <w:spacing w:val="-5"/>
                <w:sz w:val="24"/>
              </w:rPr>
              <w:t>гг.</w:t>
            </w:r>
          </w:p>
        </w:tc>
        <w:tc>
          <w:tcPr>
            <w:tcW w:w="1966" w:type="dxa"/>
            <w:tcBorders>
              <w:bottom w:val="single" w:sz="6" w:space="0" w:color="211F1F"/>
            </w:tcBorders>
          </w:tcPr>
          <w:p w14:paraId="5AE27698" w14:textId="77777777" w:rsidR="00F11DF8" w:rsidRDefault="00DA3958">
            <w:pPr>
              <w:pStyle w:val="TableParagraph"/>
              <w:spacing w:line="251" w:lineRule="exact"/>
              <w:ind w:left="21"/>
              <w:jc w:val="center"/>
              <w:rPr>
                <w:sz w:val="24"/>
              </w:rPr>
            </w:pPr>
            <w:r>
              <w:rPr>
                <w:spacing w:val="-10"/>
                <w:sz w:val="24"/>
              </w:rPr>
              <w:t>5</w:t>
            </w:r>
          </w:p>
        </w:tc>
      </w:tr>
      <w:tr w:rsidR="00F11DF8" w14:paraId="46B9553D" w14:textId="77777777">
        <w:trPr>
          <w:trHeight w:val="275"/>
        </w:trPr>
        <w:tc>
          <w:tcPr>
            <w:tcW w:w="715" w:type="dxa"/>
            <w:tcBorders>
              <w:top w:val="single" w:sz="6" w:space="0" w:color="211F1F"/>
            </w:tcBorders>
          </w:tcPr>
          <w:p w14:paraId="5B7C49F6" w14:textId="77777777" w:rsidR="00F11DF8" w:rsidRDefault="00DA3958">
            <w:pPr>
              <w:pStyle w:val="TableParagraph"/>
              <w:spacing w:line="255" w:lineRule="exact"/>
              <w:ind w:left="67"/>
              <w:rPr>
                <w:sz w:val="24"/>
              </w:rPr>
            </w:pPr>
            <w:r>
              <w:rPr>
                <w:spacing w:val="-10"/>
                <w:sz w:val="24"/>
              </w:rPr>
              <w:t>2</w:t>
            </w:r>
          </w:p>
        </w:tc>
        <w:tc>
          <w:tcPr>
            <w:tcW w:w="7305" w:type="dxa"/>
            <w:tcBorders>
              <w:top w:val="single" w:sz="6" w:space="0" w:color="211F1F"/>
            </w:tcBorders>
          </w:tcPr>
          <w:p w14:paraId="4A2E3B02" w14:textId="77777777" w:rsidR="00F11DF8" w:rsidRDefault="00DA3958">
            <w:pPr>
              <w:pStyle w:val="TableParagraph"/>
              <w:spacing w:line="255" w:lineRule="exact"/>
              <w:ind w:left="64"/>
              <w:rPr>
                <w:sz w:val="24"/>
              </w:rPr>
            </w:pPr>
            <w:r>
              <w:rPr>
                <w:sz w:val="24"/>
              </w:rPr>
              <w:t>Великая</w:t>
            </w:r>
            <w:r>
              <w:rPr>
                <w:spacing w:val="-3"/>
                <w:sz w:val="24"/>
              </w:rPr>
              <w:t xml:space="preserve"> </w:t>
            </w:r>
            <w:r>
              <w:rPr>
                <w:sz w:val="24"/>
              </w:rPr>
              <w:t>Отечественная</w:t>
            </w:r>
            <w:r>
              <w:rPr>
                <w:spacing w:val="-3"/>
                <w:sz w:val="24"/>
              </w:rPr>
              <w:t xml:space="preserve"> </w:t>
            </w:r>
            <w:r>
              <w:rPr>
                <w:sz w:val="24"/>
              </w:rPr>
              <w:t>война</w:t>
            </w:r>
            <w:r>
              <w:rPr>
                <w:spacing w:val="-6"/>
                <w:sz w:val="24"/>
              </w:rPr>
              <w:t xml:space="preserve"> </w:t>
            </w:r>
            <w:r>
              <w:rPr>
                <w:sz w:val="24"/>
              </w:rPr>
              <w:t>1941-1945</w:t>
            </w:r>
            <w:r>
              <w:rPr>
                <w:spacing w:val="-7"/>
                <w:sz w:val="24"/>
              </w:rPr>
              <w:t xml:space="preserve"> </w:t>
            </w:r>
            <w:r>
              <w:rPr>
                <w:spacing w:val="-5"/>
                <w:sz w:val="24"/>
              </w:rPr>
              <w:t>гг.</w:t>
            </w:r>
          </w:p>
        </w:tc>
        <w:tc>
          <w:tcPr>
            <w:tcW w:w="1966" w:type="dxa"/>
            <w:tcBorders>
              <w:top w:val="single" w:sz="6" w:space="0" w:color="211F1F"/>
            </w:tcBorders>
          </w:tcPr>
          <w:p w14:paraId="6A9A90FE" w14:textId="77777777" w:rsidR="00F11DF8" w:rsidRDefault="00DA3958">
            <w:pPr>
              <w:pStyle w:val="TableParagraph"/>
              <w:spacing w:line="255" w:lineRule="exact"/>
              <w:ind w:left="21"/>
              <w:jc w:val="center"/>
              <w:rPr>
                <w:sz w:val="24"/>
              </w:rPr>
            </w:pPr>
            <w:r>
              <w:rPr>
                <w:spacing w:val="-10"/>
                <w:sz w:val="24"/>
              </w:rPr>
              <w:t>4</w:t>
            </w:r>
          </w:p>
        </w:tc>
      </w:tr>
      <w:tr w:rsidR="00F11DF8" w14:paraId="4D7EF719" w14:textId="77777777">
        <w:trPr>
          <w:trHeight w:val="280"/>
        </w:trPr>
        <w:tc>
          <w:tcPr>
            <w:tcW w:w="715" w:type="dxa"/>
          </w:tcPr>
          <w:p w14:paraId="4F07CD64" w14:textId="77777777" w:rsidR="00F11DF8" w:rsidRDefault="00DA3958">
            <w:pPr>
              <w:pStyle w:val="TableParagraph"/>
              <w:spacing w:line="260" w:lineRule="exact"/>
              <w:ind w:left="67"/>
              <w:rPr>
                <w:sz w:val="24"/>
              </w:rPr>
            </w:pPr>
            <w:r>
              <w:rPr>
                <w:spacing w:val="-10"/>
                <w:sz w:val="24"/>
              </w:rPr>
              <w:t>3</w:t>
            </w:r>
          </w:p>
        </w:tc>
        <w:tc>
          <w:tcPr>
            <w:tcW w:w="7305" w:type="dxa"/>
          </w:tcPr>
          <w:p w14:paraId="795F530F" w14:textId="77777777" w:rsidR="00F11DF8" w:rsidRDefault="00DA3958">
            <w:pPr>
              <w:pStyle w:val="TableParagraph"/>
              <w:spacing w:line="260" w:lineRule="exact"/>
              <w:ind w:left="64"/>
              <w:rPr>
                <w:sz w:val="24"/>
              </w:rPr>
            </w:pPr>
            <w:r>
              <w:rPr>
                <w:sz w:val="24"/>
              </w:rPr>
              <w:t>Распад</w:t>
            </w:r>
            <w:r>
              <w:rPr>
                <w:spacing w:val="-5"/>
                <w:sz w:val="24"/>
              </w:rPr>
              <w:t xml:space="preserve"> </w:t>
            </w:r>
            <w:r>
              <w:rPr>
                <w:sz w:val="24"/>
              </w:rPr>
              <w:t>СССР.</w:t>
            </w:r>
            <w:r>
              <w:rPr>
                <w:spacing w:val="-3"/>
                <w:sz w:val="24"/>
              </w:rPr>
              <w:t xml:space="preserve"> </w:t>
            </w:r>
            <w:r>
              <w:rPr>
                <w:sz w:val="24"/>
              </w:rPr>
              <w:t>Становление</w:t>
            </w:r>
            <w:r>
              <w:rPr>
                <w:spacing w:val="-4"/>
                <w:sz w:val="24"/>
              </w:rPr>
              <w:t xml:space="preserve"> </w:t>
            </w:r>
            <w:r>
              <w:rPr>
                <w:sz w:val="24"/>
              </w:rPr>
              <w:t>новой</w:t>
            </w:r>
            <w:r>
              <w:rPr>
                <w:spacing w:val="-7"/>
                <w:sz w:val="24"/>
              </w:rPr>
              <w:t xml:space="preserve"> </w:t>
            </w:r>
            <w:r>
              <w:rPr>
                <w:sz w:val="24"/>
              </w:rPr>
              <w:t>России</w:t>
            </w:r>
            <w:r>
              <w:rPr>
                <w:spacing w:val="-6"/>
                <w:sz w:val="24"/>
              </w:rPr>
              <w:t xml:space="preserve"> </w:t>
            </w:r>
            <w:r>
              <w:rPr>
                <w:sz w:val="24"/>
              </w:rPr>
              <w:t>(</w:t>
            </w:r>
            <w:r>
              <w:rPr>
                <w:position w:val="1"/>
                <w:sz w:val="24"/>
              </w:rPr>
              <w:t>1992-1999</w:t>
            </w:r>
            <w:r>
              <w:rPr>
                <w:spacing w:val="-3"/>
                <w:position w:val="1"/>
                <w:sz w:val="24"/>
              </w:rPr>
              <w:t xml:space="preserve"> </w:t>
            </w:r>
            <w:r>
              <w:rPr>
                <w:spacing w:val="-4"/>
                <w:position w:val="1"/>
                <w:sz w:val="24"/>
              </w:rPr>
              <w:t>гг.)</w:t>
            </w:r>
          </w:p>
        </w:tc>
        <w:tc>
          <w:tcPr>
            <w:tcW w:w="1966" w:type="dxa"/>
          </w:tcPr>
          <w:p w14:paraId="59026F91" w14:textId="77777777" w:rsidR="00F11DF8" w:rsidRDefault="00DA3958">
            <w:pPr>
              <w:pStyle w:val="TableParagraph"/>
              <w:spacing w:line="260" w:lineRule="exact"/>
              <w:ind w:left="21"/>
              <w:jc w:val="center"/>
              <w:rPr>
                <w:sz w:val="24"/>
              </w:rPr>
            </w:pPr>
            <w:r>
              <w:rPr>
                <w:spacing w:val="-10"/>
                <w:sz w:val="24"/>
              </w:rPr>
              <w:t>2</w:t>
            </w:r>
          </w:p>
        </w:tc>
      </w:tr>
      <w:tr w:rsidR="00F11DF8" w14:paraId="69446A36" w14:textId="77777777">
        <w:trPr>
          <w:trHeight w:val="551"/>
        </w:trPr>
        <w:tc>
          <w:tcPr>
            <w:tcW w:w="715" w:type="dxa"/>
          </w:tcPr>
          <w:p w14:paraId="1ADA69BA" w14:textId="77777777" w:rsidR="00F11DF8" w:rsidRDefault="00DA3958">
            <w:pPr>
              <w:pStyle w:val="TableParagraph"/>
              <w:spacing w:line="268" w:lineRule="exact"/>
              <w:ind w:left="67"/>
              <w:rPr>
                <w:sz w:val="24"/>
              </w:rPr>
            </w:pPr>
            <w:r>
              <w:rPr>
                <w:spacing w:val="-10"/>
                <w:sz w:val="24"/>
              </w:rPr>
              <w:t>4</w:t>
            </w:r>
          </w:p>
        </w:tc>
        <w:tc>
          <w:tcPr>
            <w:tcW w:w="7305" w:type="dxa"/>
          </w:tcPr>
          <w:p w14:paraId="4816D0C6" w14:textId="77777777" w:rsidR="00F11DF8" w:rsidRDefault="00DA3958">
            <w:pPr>
              <w:pStyle w:val="TableParagraph"/>
              <w:spacing w:line="230" w:lineRule="auto"/>
              <w:ind w:left="64" w:right="1590"/>
              <w:rPr>
                <w:sz w:val="24"/>
              </w:rPr>
            </w:pPr>
            <w:r>
              <w:rPr>
                <w:sz w:val="24"/>
              </w:rPr>
              <w:t>Возрождение</w:t>
            </w:r>
            <w:r>
              <w:rPr>
                <w:spacing w:val="-13"/>
                <w:sz w:val="24"/>
              </w:rPr>
              <w:t xml:space="preserve"> </w:t>
            </w:r>
            <w:r>
              <w:rPr>
                <w:sz w:val="24"/>
              </w:rPr>
              <w:t>страны</w:t>
            </w:r>
            <w:r>
              <w:rPr>
                <w:spacing w:val="-5"/>
                <w:sz w:val="24"/>
              </w:rPr>
              <w:t xml:space="preserve"> </w:t>
            </w:r>
            <w:r>
              <w:rPr>
                <w:sz w:val="24"/>
              </w:rPr>
              <w:t>с</w:t>
            </w:r>
            <w:r>
              <w:rPr>
                <w:spacing w:val="-12"/>
                <w:sz w:val="24"/>
              </w:rPr>
              <w:t xml:space="preserve"> </w:t>
            </w:r>
            <w:r>
              <w:rPr>
                <w:sz w:val="24"/>
              </w:rPr>
              <w:t>2000-х</w:t>
            </w:r>
            <w:r>
              <w:rPr>
                <w:spacing w:val="-11"/>
                <w:sz w:val="24"/>
              </w:rPr>
              <w:t xml:space="preserve"> </w:t>
            </w:r>
            <w:r>
              <w:rPr>
                <w:sz w:val="24"/>
              </w:rPr>
              <w:t>гг.</w:t>
            </w:r>
            <w:r>
              <w:rPr>
                <w:spacing w:val="-10"/>
                <w:sz w:val="24"/>
              </w:rPr>
              <w:t xml:space="preserve"> </w:t>
            </w:r>
            <w:r>
              <w:rPr>
                <w:sz w:val="24"/>
              </w:rPr>
              <w:t>Воссоединение Крыма с Россией</w:t>
            </w:r>
          </w:p>
        </w:tc>
        <w:tc>
          <w:tcPr>
            <w:tcW w:w="1966" w:type="dxa"/>
          </w:tcPr>
          <w:p w14:paraId="2E540B5B" w14:textId="77777777" w:rsidR="00F11DF8" w:rsidRDefault="00DA3958">
            <w:pPr>
              <w:pStyle w:val="TableParagraph"/>
              <w:spacing w:line="268" w:lineRule="exact"/>
              <w:ind w:left="21"/>
              <w:jc w:val="center"/>
              <w:rPr>
                <w:sz w:val="24"/>
              </w:rPr>
            </w:pPr>
            <w:r>
              <w:rPr>
                <w:spacing w:val="-10"/>
                <w:sz w:val="24"/>
              </w:rPr>
              <w:t>3</w:t>
            </w:r>
          </w:p>
        </w:tc>
      </w:tr>
      <w:tr w:rsidR="00F11DF8" w14:paraId="02907FDB" w14:textId="77777777">
        <w:trPr>
          <w:trHeight w:val="277"/>
        </w:trPr>
        <w:tc>
          <w:tcPr>
            <w:tcW w:w="715" w:type="dxa"/>
          </w:tcPr>
          <w:p w14:paraId="00AB96C0" w14:textId="77777777" w:rsidR="00F11DF8" w:rsidRDefault="00DA3958">
            <w:pPr>
              <w:pStyle w:val="TableParagraph"/>
              <w:spacing w:line="258" w:lineRule="exact"/>
              <w:ind w:left="67"/>
              <w:rPr>
                <w:sz w:val="24"/>
              </w:rPr>
            </w:pPr>
            <w:r>
              <w:rPr>
                <w:spacing w:val="-10"/>
                <w:sz w:val="24"/>
              </w:rPr>
              <w:t>5</w:t>
            </w:r>
          </w:p>
        </w:tc>
        <w:tc>
          <w:tcPr>
            <w:tcW w:w="7305" w:type="dxa"/>
          </w:tcPr>
          <w:p w14:paraId="51C30443" w14:textId="77777777" w:rsidR="00F11DF8" w:rsidRDefault="00DA3958">
            <w:pPr>
              <w:pStyle w:val="TableParagraph"/>
              <w:spacing w:line="258" w:lineRule="exact"/>
              <w:ind w:left="64"/>
              <w:rPr>
                <w:sz w:val="24"/>
              </w:rPr>
            </w:pPr>
            <w:r>
              <w:rPr>
                <w:sz w:val="24"/>
              </w:rPr>
              <w:t>Итоговое</w:t>
            </w:r>
            <w:r>
              <w:rPr>
                <w:spacing w:val="-7"/>
                <w:sz w:val="24"/>
              </w:rPr>
              <w:t xml:space="preserve"> </w:t>
            </w:r>
            <w:r>
              <w:rPr>
                <w:spacing w:val="-2"/>
                <w:sz w:val="24"/>
              </w:rPr>
              <w:t>повторение</w:t>
            </w:r>
          </w:p>
        </w:tc>
        <w:tc>
          <w:tcPr>
            <w:tcW w:w="1966" w:type="dxa"/>
          </w:tcPr>
          <w:p w14:paraId="4187673E" w14:textId="77777777" w:rsidR="00F11DF8" w:rsidRDefault="00DA3958">
            <w:pPr>
              <w:pStyle w:val="TableParagraph"/>
              <w:spacing w:line="258" w:lineRule="exact"/>
              <w:ind w:left="21"/>
              <w:jc w:val="center"/>
              <w:rPr>
                <w:sz w:val="24"/>
              </w:rPr>
            </w:pPr>
            <w:r>
              <w:rPr>
                <w:spacing w:val="-10"/>
                <w:sz w:val="24"/>
              </w:rPr>
              <w:t>2</w:t>
            </w:r>
          </w:p>
        </w:tc>
      </w:tr>
    </w:tbl>
    <w:p w14:paraId="7C85AF39" w14:textId="77777777" w:rsidR="00F11DF8" w:rsidRDefault="00DA3958">
      <w:pPr>
        <w:pStyle w:val="a3"/>
        <w:spacing w:before="269"/>
        <w:ind w:left="1406" w:firstLine="0"/>
        <w:jc w:val="left"/>
      </w:pPr>
      <w:r>
        <w:rPr>
          <w:spacing w:val="-2"/>
        </w:rPr>
        <w:t>Введение.</w:t>
      </w:r>
    </w:p>
    <w:p w14:paraId="2FA02688" w14:textId="77777777" w:rsidR="00F11DF8" w:rsidRDefault="00DA3958">
      <w:pPr>
        <w:pStyle w:val="a3"/>
        <w:spacing w:before="2" w:line="242" w:lineRule="auto"/>
        <w:ind w:right="390"/>
        <w:jc w:val="left"/>
      </w:pPr>
      <w:r>
        <w:t>Преемственность</w:t>
      </w:r>
      <w:r>
        <w:rPr>
          <w:spacing w:val="38"/>
        </w:rPr>
        <w:t xml:space="preserve"> </w:t>
      </w:r>
      <w:r>
        <w:t>всех</w:t>
      </w:r>
      <w:r>
        <w:rPr>
          <w:spacing w:val="28"/>
        </w:rPr>
        <w:t xml:space="preserve"> </w:t>
      </w:r>
      <w:r>
        <w:t>этапов отечественной</w:t>
      </w:r>
      <w:r>
        <w:rPr>
          <w:spacing w:val="28"/>
        </w:rPr>
        <w:t xml:space="preserve"> </w:t>
      </w:r>
      <w:r>
        <w:t>истории.</w:t>
      </w:r>
      <w:r>
        <w:rPr>
          <w:spacing w:val="30"/>
        </w:rPr>
        <w:t xml:space="preserve"> </w:t>
      </w:r>
      <w:r>
        <w:t>Период</w:t>
      </w:r>
      <w:r>
        <w:rPr>
          <w:spacing w:val="31"/>
        </w:rPr>
        <w:t xml:space="preserve"> </w:t>
      </w:r>
      <w:r>
        <w:t>Новейшей</w:t>
      </w:r>
      <w:r>
        <w:rPr>
          <w:spacing w:val="30"/>
        </w:rPr>
        <w:t xml:space="preserve"> </w:t>
      </w:r>
      <w:r>
        <w:t>истории страны</w:t>
      </w:r>
      <w:r>
        <w:rPr>
          <w:spacing w:val="-5"/>
        </w:rPr>
        <w:t xml:space="preserve"> </w:t>
      </w:r>
      <w:r>
        <w:t>(с</w:t>
      </w:r>
      <w:r>
        <w:rPr>
          <w:spacing w:val="-8"/>
        </w:rPr>
        <w:t xml:space="preserve"> </w:t>
      </w:r>
      <w:r>
        <w:t>1914</w:t>
      </w:r>
      <w:r>
        <w:rPr>
          <w:spacing w:val="-7"/>
        </w:rPr>
        <w:t xml:space="preserve"> </w:t>
      </w:r>
      <w:r>
        <w:t>г.</w:t>
      </w:r>
      <w:r>
        <w:rPr>
          <w:spacing w:val="-4"/>
        </w:rPr>
        <w:t xml:space="preserve"> </w:t>
      </w:r>
      <w:r>
        <w:t>по</w:t>
      </w:r>
      <w:r>
        <w:rPr>
          <w:spacing w:val="-2"/>
        </w:rPr>
        <w:t xml:space="preserve"> </w:t>
      </w:r>
      <w:r>
        <w:t>настоящее</w:t>
      </w:r>
      <w:r>
        <w:rPr>
          <w:spacing w:val="-3"/>
        </w:rPr>
        <w:t xml:space="preserve"> </w:t>
      </w:r>
      <w:r>
        <w:t>время).</w:t>
      </w:r>
      <w:r>
        <w:rPr>
          <w:spacing w:val="-4"/>
        </w:rPr>
        <w:t xml:space="preserve"> </w:t>
      </w:r>
      <w:r>
        <w:t>Важнейшие</w:t>
      </w:r>
      <w:r>
        <w:rPr>
          <w:spacing w:val="-3"/>
        </w:rPr>
        <w:t xml:space="preserve"> </w:t>
      </w:r>
      <w:r>
        <w:t>события,</w:t>
      </w:r>
      <w:r>
        <w:rPr>
          <w:spacing w:val="-2"/>
        </w:rPr>
        <w:t xml:space="preserve"> </w:t>
      </w:r>
      <w:r>
        <w:t>процессы</w:t>
      </w:r>
      <w:r>
        <w:rPr>
          <w:spacing w:val="10"/>
        </w:rPr>
        <w:t xml:space="preserve"> </w:t>
      </w:r>
      <w:r>
        <w:t>ХХ</w:t>
      </w:r>
      <w:r>
        <w:rPr>
          <w:spacing w:val="-3"/>
        </w:rPr>
        <w:t xml:space="preserve"> </w:t>
      </w:r>
      <w:r>
        <w:t>‒</w:t>
      </w:r>
      <w:r>
        <w:rPr>
          <w:spacing w:val="-7"/>
        </w:rPr>
        <w:t xml:space="preserve"> </w:t>
      </w:r>
      <w:r>
        <w:t>начала</w:t>
      </w:r>
      <w:r>
        <w:rPr>
          <w:spacing w:val="-3"/>
        </w:rPr>
        <w:t xml:space="preserve"> </w:t>
      </w:r>
      <w:r>
        <w:t>XXI</w:t>
      </w:r>
      <w:r>
        <w:rPr>
          <w:spacing w:val="-4"/>
        </w:rPr>
        <w:t xml:space="preserve"> </w:t>
      </w:r>
      <w:r>
        <w:rPr>
          <w:spacing w:val="-5"/>
        </w:rPr>
        <w:t>в.</w:t>
      </w:r>
    </w:p>
    <w:p w14:paraId="2DF2ED86" w14:textId="77777777" w:rsidR="00F11DF8" w:rsidRDefault="00DA3958">
      <w:pPr>
        <w:pStyle w:val="a3"/>
        <w:spacing w:line="269" w:lineRule="exact"/>
        <w:ind w:left="1406" w:firstLine="0"/>
        <w:jc w:val="left"/>
      </w:pPr>
      <w:r>
        <w:t>150.9.2.2.</w:t>
      </w:r>
      <w:r>
        <w:rPr>
          <w:spacing w:val="-7"/>
        </w:rPr>
        <w:t xml:space="preserve"> </w:t>
      </w:r>
      <w:r>
        <w:t>Российская</w:t>
      </w:r>
      <w:r>
        <w:rPr>
          <w:spacing w:val="-2"/>
        </w:rPr>
        <w:t xml:space="preserve"> </w:t>
      </w:r>
      <w:r>
        <w:t>революция</w:t>
      </w:r>
      <w:r>
        <w:rPr>
          <w:spacing w:val="-7"/>
        </w:rPr>
        <w:t xml:space="preserve"> </w:t>
      </w:r>
      <w:r>
        <w:t>1917—1922</w:t>
      </w:r>
      <w:r>
        <w:rPr>
          <w:spacing w:val="-4"/>
        </w:rPr>
        <w:t xml:space="preserve"> </w:t>
      </w:r>
      <w:r>
        <w:rPr>
          <w:spacing w:val="-5"/>
        </w:rPr>
        <w:t>гг.</w:t>
      </w:r>
    </w:p>
    <w:p w14:paraId="5B8EF768" w14:textId="77777777" w:rsidR="00F11DF8" w:rsidRDefault="00DA3958">
      <w:pPr>
        <w:pStyle w:val="a3"/>
        <w:spacing w:before="9" w:line="235" w:lineRule="auto"/>
        <w:ind w:right="378"/>
      </w:pPr>
      <w:r>
        <w:t xml:space="preserve">Российская империя накануне Февральской революции </w:t>
      </w:r>
      <w:r>
        <w:rPr>
          <w:position w:val="1"/>
        </w:rPr>
        <w:t xml:space="preserve">1917 г.: общенациональный </w:t>
      </w:r>
      <w:r>
        <w:rPr>
          <w:spacing w:val="-2"/>
        </w:rPr>
        <w:t>кризис.</w:t>
      </w:r>
    </w:p>
    <w:p w14:paraId="16B646CC" w14:textId="77777777" w:rsidR="00F11DF8" w:rsidRDefault="00DA3958">
      <w:pPr>
        <w:pStyle w:val="a3"/>
        <w:spacing w:line="275" w:lineRule="exact"/>
        <w:ind w:left="1406" w:firstLine="0"/>
      </w:pPr>
      <w:r>
        <w:t>Февральское</w:t>
      </w:r>
      <w:r>
        <w:rPr>
          <w:spacing w:val="-12"/>
        </w:rPr>
        <w:t xml:space="preserve"> </w:t>
      </w:r>
      <w:r>
        <w:t>восстание</w:t>
      </w:r>
      <w:r>
        <w:rPr>
          <w:spacing w:val="-6"/>
        </w:rPr>
        <w:t xml:space="preserve"> </w:t>
      </w:r>
      <w:r>
        <w:t>в</w:t>
      </w:r>
      <w:r>
        <w:rPr>
          <w:spacing w:val="-3"/>
        </w:rPr>
        <w:t xml:space="preserve"> </w:t>
      </w:r>
      <w:r>
        <w:t>Петрограде.</w:t>
      </w:r>
      <w:r>
        <w:rPr>
          <w:spacing w:val="-1"/>
        </w:rPr>
        <w:t xml:space="preserve"> </w:t>
      </w:r>
      <w:r>
        <w:t>Отречение</w:t>
      </w:r>
      <w:r>
        <w:rPr>
          <w:spacing w:val="-3"/>
        </w:rPr>
        <w:t xml:space="preserve"> </w:t>
      </w:r>
      <w:r>
        <w:t>Николая</w:t>
      </w:r>
      <w:r>
        <w:rPr>
          <w:spacing w:val="-3"/>
        </w:rPr>
        <w:t xml:space="preserve"> </w:t>
      </w:r>
      <w:r>
        <w:rPr>
          <w:spacing w:val="-5"/>
        </w:rPr>
        <w:t>II.</w:t>
      </w:r>
    </w:p>
    <w:p w14:paraId="69C6B6CE" w14:textId="77777777" w:rsidR="00F11DF8" w:rsidRDefault="00DA3958">
      <w:pPr>
        <w:pStyle w:val="a3"/>
        <w:spacing w:before="5"/>
        <w:ind w:right="379"/>
      </w:pPr>
      <w:r>
        <w:t>Падение монархии. Временное правительство и Советы, их руководители. Демократизация жизни страны. Тяготы войны и обострение внутриполитического кризиса. Угроза территориального распада страны.</w:t>
      </w:r>
    </w:p>
    <w:p w14:paraId="075FED9B" w14:textId="77777777" w:rsidR="00F11DF8" w:rsidRDefault="00DA3958">
      <w:pPr>
        <w:pStyle w:val="a3"/>
        <w:ind w:right="378"/>
      </w:pPr>
      <w:r>
        <w:t>Цели и лозунги большевиков. В.И. Ленин как политический деятель. Вооружённое восстание в Петрограде 25 октября (7 ноября) 1917 г. Свержение Временного правительства и взятие власти большевиками. Советское правительство (Совет народных комиссаров)</w:t>
      </w:r>
      <w:r>
        <w:rPr>
          <w:spacing w:val="40"/>
        </w:rPr>
        <w:t xml:space="preserve"> </w:t>
      </w:r>
      <w:r>
        <w:t xml:space="preserve">и </w:t>
      </w:r>
      <w:r>
        <w:rPr>
          <w:position w:val="1"/>
        </w:rPr>
        <w:t xml:space="preserve">первые преобразования большевиков. Образование </w:t>
      </w:r>
      <w:r>
        <w:t>РККА. Советская национальная политика. Образование РСФСР как добровольного союза народов России.</w:t>
      </w:r>
    </w:p>
    <w:p w14:paraId="062B14F3" w14:textId="77777777" w:rsidR="00F11DF8" w:rsidRDefault="00DA3958">
      <w:pPr>
        <w:pStyle w:val="a3"/>
        <w:spacing w:line="271" w:lineRule="exact"/>
        <w:ind w:left="1406" w:firstLine="0"/>
      </w:pPr>
      <w:r>
        <w:t>Гражданская</w:t>
      </w:r>
      <w:r>
        <w:rPr>
          <w:spacing w:val="4"/>
        </w:rPr>
        <w:t xml:space="preserve"> </w:t>
      </w:r>
      <w:r>
        <w:t>война как</w:t>
      </w:r>
      <w:r>
        <w:rPr>
          <w:spacing w:val="6"/>
        </w:rPr>
        <w:t xml:space="preserve"> </w:t>
      </w:r>
      <w:r>
        <w:t>национальная</w:t>
      </w:r>
      <w:r>
        <w:rPr>
          <w:spacing w:val="4"/>
        </w:rPr>
        <w:t xml:space="preserve"> </w:t>
      </w:r>
      <w:r>
        <w:t>трагедия.</w:t>
      </w:r>
      <w:r>
        <w:rPr>
          <w:spacing w:val="8"/>
        </w:rPr>
        <w:t xml:space="preserve"> </w:t>
      </w:r>
      <w:r>
        <w:t>Военная</w:t>
      </w:r>
      <w:r>
        <w:rPr>
          <w:spacing w:val="4"/>
        </w:rPr>
        <w:t xml:space="preserve"> </w:t>
      </w:r>
      <w:r>
        <w:t>интервенция.</w:t>
      </w:r>
      <w:r>
        <w:rPr>
          <w:spacing w:val="4"/>
        </w:rPr>
        <w:t xml:space="preserve"> </w:t>
      </w:r>
      <w:r>
        <w:t>Политика</w:t>
      </w:r>
      <w:r>
        <w:rPr>
          <w:spacing w:val="6"/>
        </w:rPr>
        <w:t xml:space="preserve"> </w:t>
      </w:r>
      <w:r>
        <w:rPr>
          <w:spacing w:val="-2"/>
        </w:rPr>
        <w:t>белых</w:t>
      </w:r>
    </w:p>
    <w:p w14:paraId="3DCF6640" w14:textId="77777777" w:rsidR="00F11DF8" w:rsidRDefault="00F11DF8">
      <w:pPr>
        <w:spacing w:line="271" w:lineRule="exact"/>
        <w:sectPr w:rsidR="00F11DF8">
          <w:pgSz w:w="11920" w:h="16850"/>
          <w:pgMar w:top="1040" w:right="320" w:bottom="280" w:left="720" w:header="720" w:footer="720" w:gutter="0"/>
          <w:cols w:space="720"/>
        </w:sectPr>
      </w:pPr>
    </w:p>
    <w:p w14:paraId="58927306" w14:textId="77777777" w:rsidR="00F11DF8" w:rsidRDefault="00DA3958">
      <w:pPr>
        <w:pStyle w:val="a3"/>
        <w:spacing w:before="76"/>
        <w:ind w:firstLine="0"/>
      </w:pPr>
      <w:r>
        <w:lastRenderedPageBreak/>
        <w:t>правительств</w:t>
      </w:r>
      <w:r>
        <w:rPr>
          <w:spacing w:val="-6"/>
        </w:rPr>
        <w:t xml:space="preserve"> </w:t>
      </w:r>
      <w:r>
        <w:t>А. В.</w:t>
      </w:r>
      <w:r>
        <w:rPr>
          <w:spacing w:val="-1"/>
        </w:rPr>
        <w:t xml:space="preserve"> </w:t>
      </w:r>
      <w:r>
        <w:t>Колчака,</w:t>
      </w:r>
      <w:r>
        <w:rPr>
          <w:spacing w:val="-1"/>
        </w:rPr>
        <w:t xml:space="preserve"> </w:t>
      </w:r>
      <w:r>
        <w:t>А.</w:t>
      </w:r>
      <w:r>
        <w:rPr>
          <w:spacing w:val="1"/>
        </w:rPr>
        <w:t xml:space="preserve"> </w:t>
      </w:r>
      <w:r>
        <w:t>И.</w:t>
      </w:r>
      <w:r>
        <w:rPr>
          <w:spacing w:val="-2"/>
        </w:rPr>
        <w:t xml:space="preserve"> </w:t>
      </w:r>
      <w:r>
        <w:t>Деникина</w:t>
      </w:r>
      <w:r>
        <w:rPr>
          <w:spacing w:val="-8"/>
        </w:rPr>
        <w:t xml:space="preserve"> </w:t>
      </w:r>
      <w:r>
        <w:t>и</w:t>
      </w:r>
      <w:r>
        <w:rPr>
          <w:spacing w:val="-9"/>
        </w:rPr>
        <w:t xml:space="preserve"> </w:t>
      </w:r>
      <w:r>
        <w:t>П.</w:t>
      </w:r>
      <w:r>
        <w:rPr>
          <w:spacing w:val="-1"/>
        </w:rPr>
        <w:t xml:space="preserve"> </w:t>
      </w:r>
      <w:r>
        <w:t>Н.</w:t>
      </w:r>
      <w:r>
        <w:rPr>
          <w:spacing w:val="-6"/>
        </w:rPr>
        <w:t xml:space="preserve"> </w:t>
      </w:r>
      <w:r>
        <w:rPr>
          <w:spacing w:val="-2"/>
        </w:rPr>
        <w:t>Врангеля.</w:t>
      </w:r>
    </w:p>
    <w:p w14:paraId="05539BDA" w14:textId="77777777" w:rsidR="00F11DF8" w:rsidRDefault="00DA3958">
      <w:pPr>
        <w:pStyle w:val="a3"/>
        <w:spacing w:before="10" w:line="235" w:lineRule="auto"/>
        <w:ind w:right="383"/>
      </w:pPr>
      <w:r>
        <w:t>Переход страны к мирной жизни. Образование СССР. Революционные события в России глазами соотечественников и мира. Русское зарубежье.</w:t>
      </w:r>
    </w:p>
    <w:p w14:paraId="738EB888" w14:textId="77777777" w:rsidR="00F11DF8" w:rsidRDefault="00DA3958">
      <w:pPr>
        <w:pStyle w:val="a3"/>
        <w:spacing w:before="7" w:line="237" w:lineRule="auto"/>
        <w:ind w:right="386"/>
      </w:pPr>
      <w:r>
        <w:t xml:space="preserve">Влияние революционных событий на общемировые процессы XX в., историю народов </w:t>
      </w:r>
      <w:r>
        <w:rPr>
          <w:spacing w:val="-2"/>
        </w:rPr>
        <w:t>России.</w:t>
      </w:r>
    </w:p>
    <w:p w14:paraId="454A3E67" w14:textId="77777777" w:rsidR="00F11DF8" w:rsidRDefault="00DA3958">
      <w:pPr>
        <w:pStyle w:val="a3"/>
        <w:spacing w:line="275" w:lineRule="exact"/>
        <w:ind w:left="1406" w:firstLine="0"/>
      </w:pPr>
      <w:r>
        <w:t>Великая</w:t>
      </w:r>
      <w:r>
        <w:rPr>
          <w:spacing w:val="-5"/>
        </w:rPr>
        <w:t xml:space="preserve"> </w:t>
      </w:r>
      <w:r>
        <w:t>Отечественная</w:t>
      </w:r>
      <w:r>
        <w:rPr>
          <w:spacing w:val="-2"/>
        </w:rPr>
        <w:t xml:space="preserve"> </w:t>
      </w:r>
      <w:r>
        <w:t>война</w:t>
      </w:r>
      <w:r>
        <w:rPr>
          <w:spacing w:val="-8"/>
        </w:rPr>
        <w:t xml:space="preserve"> </w:t>
      </w:r>
      <w:r>
        <w:t>1941-1945</w:t>
      </w:r>
      <w:r>
        <w:rPr>
          <w:spacing w:val="-7"/>
        </w:rPr>
        <w:t xml:space="preserve"> </w:t>
      </w:r>
      <w:r>
        <w:rPr>
          <w:spacing w:val="-5"/>
        </w:rPr>
        <w:t>гг.</w:t>
      </w:r>
    </w:p>
    <w:p w14:paraId="4C48DF24" w14:textId="77777777" w:rsidR="00F11DF8" w:rsidRDefault="00DA3958">
      <w:pPr>
        <w:pStyle w:val="a3"/>
        <w:spacing w:before="2"/>
        <w:ind w:right="378"/>
      </w:pPr>
      <w:r>
        <w:t>План «Барбаросса» и цели гитлеровской Германии в войне с СССР. Нападение</w:t>
      </w:r>
      <w:r>
        <w:rPr>
          <w:spacing w:val="40"/>
        </w:rPr>
        <w:t xml:space="preserve"> </w:t>
      </w:r>
      <w:r>
        <w:t>на</w:t>
      </w:r>
      <w:r>
        <w:rPr>
          <w:spacing w:val="40"/>
        </w:rPr>
        <w:t xml:space="preserve"> </w:t>
      </w:r>
      <w:r>
        <w:t>СССР 22 июня 1941 г. Причины отступления Красной Армии в первые месяцы войны. «Всё для фронта! Все для победы!»: мобилизация сил на отпор врагу и перестройка экономики на военный лад.</w:t>
      </w:r>
    </w:p>
    <w:p w14:paraId="22A54D3C" w14:textId="77777777" w:rsidR="00F11DF8" w:rsidRDefault="00DA3958">
      <w:pPr>
        <w:pStyle w:val="a3"/>
        <w:spacing w:line="242" w:lineRule="auto"/>
        <w:ind w:right="386"/>
      </w:pPr>
      <w:r>
        <w:t>Битва</w:t>
      </w:r>
      <w:r>
        <w:rPr>
          <w:spacing w:val="-1"/>
        </w:rPr>
        <w:t xml:space="preserve"> </w:t>
      </w:r>
      <w:r>
        <w:t>за</w:t>
      </w:r>
      <w:r>
        <w:rPr>
          <w:spacing w:val="-1"/>
        </w:rPr>
        <w:t xml:space="preserve"> </w:t>
      </w:r>
      <w:r>
        <w:t>Москву.</w:t>
      </w:r>
      <w:r>
        <w:rPr>
          <w:spacing w:val="-1"/>
        </w:rPr>
        <w:t xml:space="preserve"> </w:t>
      </w:r>
      <w:r>
        <w:t>Парад 7 ноября 1941 г. на</w:t>
      </w:r>
      <w:r>
        <w:rPr>
          <w:spacing w:val="-1"/>
        </w:rPr>
        <w:t xml:space="preserve"> </w:t>
      </w:r>
      <w:r>
        <w:t>Красной площади. Срыв</w:t>
      </w:r>
      <w:r>
        <w:rPr>
          <w:spacing w:val="-3"/>
        </w:rPr>
        <w:t xml:space="preserve"> </w:t>
      </w:r>
      <w:r>
        <w:t>германских планов молниеносной войны.</w:t>
      </w:r>
    </w:p>
    <w:p w14:paraId="3A90B284" w14:textId="77777777" w:rsidR="00F11DF8" w:rsidRDefault="00DA3958">
      <w:pPr>
        <w:pStyle w:val="a3"/>
        <w:ind w:left="734" w:right="383" w:firstLine="683"/>
        <w:jc w:val="right"/>
      </w:pPr>
      <w:r>
        <w:t>Блокада</w:t>
      </w:r>
      <w:r>
        <w:rPr>
          <w:spacing w:val="-4"/>
        </w:rPr>
        <w:t xml:space="preserve"> </w:t>
      </w:r>
      <w:r>
        <w:t>Ленинграда.</w:t>
      </w:r>
      <w:r>
        <w:rPr>
          <w:spacing w:val="-3"/>
        </w:rPr>
        <w:t xml:space="preserve"> </w:t>
      </w:r>
      <w:r>
        <w:t>Дорога</w:t>
      </w:r>
      <w:r>
        <w:rPr>
          <w:spacing w:val="-5"/>
        </w:rPr>
        <w:t xml:space="preserve"> </w:t>
      </w:r>
      <w:r>
        <w:t>жизни.</w:t>
      </w:r>
      <w:r>
        <w:rPr>
          <w:spacing w:val="-3"/>
        </w:rPr>
        <w:t xml:space="preserve"> </w:t>
      </w:r>
      <w:r>
        <w:t>Значение</w:t>
      </w:r>
      <w:r>
        <w:rPr>
          <w:spacing w:val="-4"/>
        </w:rPr>
        <w:t xml:space="preserve"> </w:t>
      </w:r>
      <w:r>
        <w:t>героического</w:t>
      </w:r>
      <w:r>
        <w:rPr>
          <w:spacing w:val="-3"/>
        </w:rPr>
        <w:t xml:space="preserve"> </w:t>
      </w:r>
      <w:r>
        <w:t>сопротивления</w:t>
      </w:r>
      <w:r>
        <w:rPr>
          <w:spacing w:val="-3"/>
        </w:rPr>
        <w:t xml:space="preserve"> </w:t>
      </w:r>
      <w:r>
        <w:t>Ленинграда. Гитлеровский</w:t>
      </w:r>
      <w:r>
        <w:rPr>
          <w:spacing w:val="75"/>
        </w:rPr>
        <w:t xml:space="preserve"> </w:t>
      </w:r>
      <w:r>
        <w:t>план</w:t>
      </w:r>
      <w:r>
        <w:rPr>
          <w:spacing w:val="80"/>
        </w:rPr>
        <w:t xml:space="preserve"> </w:t>
      </w:r>
      <w:r>
        <w:t>«Ост».</w:t>
      </w:r>
      <w:r>
        <w:rPr>
          <w:spacing w:val="80"/>
        </w:rPr>
        <w:t xml:space="preserve"> </w:t>
      </w:r>
      <w:r>
        <w:t>Преступления</w:t>
      </w:r>
      <w:r>
        <w:rPr>
          <w:spacing w:val="80"/>
        </w:rPr>
        <w:t xml:space="preserve"> </w:t>
      </w:r>
      <w:r>
        <w:t>нацистов</w:t>
      </w:r>
      <w:r>
        <w:rPr>
          <w:spacing w:val="80"/>
        </w:rPr>
        <w:t xml:space="preserve"> </w:t>
      </w:r>
      <w:r>
        <w:t>и</w:t>
      </w:r>
      <w:r>
        <w:rPr>
          <w:spacing w:val="77"/>
        </w:rPr>
        <w:t xml:space="preserve"> </w:t>
      </w:r>
      <w:r>
        <w:t>их</w:t>
      </w:r>
      <w:r>
        <w:rPr>
          <w:spacing w:val="75"/>
        </w:rPr>
        <w:t xml:space="preserve"> </w:t>
      </w:r>
      <w:r>
        <w:t>пособников</w:t>
      </w:r>
      <w:r>
        <w:rPr>
          <w:spacing w:val="80"/>
        </w:rPr>
        <w:t xml:space="preserve"> </w:t>
      </w:r>
      <w:r>
        <w:t>на</w:t>
      </w:r>
      <w:r>
        <w:rPr>
          <w:spacing w:val="72"/>
        </w:rPr>
        <w:t xml:space="preserve"> </w:t>
      </w:r>
      <w:r>
        <w:t>территории СССР.</w:t>
      </w:r>
      <w:r>
        <w:rPr>
          <w:spacing w:val="30"/>
        </w:rPr>
        <w:t xml:space="preserve"> </w:t>
      </w:r>
      <w:r>
        <w:t>Разграбление</w:t>
      </w:r>
      <w:r>
        <w:rPr>
          <w:spacing w:val="31"/>
        </w:rPr>
        <w:t xml:space="preserve"> </w:t>
      </w:r>
      <w:r>
        <w:t>и</w:t>
      </w:r>
      <w:r>
        <w:rPr>
          <w:spacing w:val="30"/>
        </w:rPr>
        <w:t xml:space="preserve"> </w:t>
      </w:r>
      <w:r>
        <w:t>уничтожение</w:t>
      </w:r>
      <w:r>
        <w:rPr>
          <w:spacing w:val="34"/>
        </w:rPr>
        <w:t xml:space="preserve"> </w:t>
      </w:r>
      <w:r>
        <w:t>культурных</w:t>
      </w:r>
      <w:r>
        <w:rPr>
          <w:spacing w:val="28"/>
        </w:rPr>
        <w:t xml:space="preserve"> </w:t>
      </w:r>
      <w:r>
        <w:t>ценностей.</w:t>
      </w:r>
      <w:r>
        <w:rPr>
          <w:spacing w:val="34"/>
        </w:rPr>
        <w:t xml:space="preserve"> </w:t>
      </w:r>
      <w:r>
        <w:t>Холокост.</w:t>
      </w:r>
      <w:r>
        <w:rPr>
          <w:spacing w:val="34"/>
        </w:rPr>
        <w:t xml:space="preserve"> </w:t>
      </w:r>
      <w:r>
        <w:t>Гитлеровские</w:t>
      </w:r>
      <w:r>
        <w:rPr>
          <w:spacing w:val="30"/>
        </w:rPr>
        <w:t xml:space="preserve"> </w:t>
      </w:r>
      <w:r>
        <w:rPr>
          <w:spacing w:val="-2"/>
        </w:rPr>
        <w:t>лагеря</w:t>
      </w:r>
    </w:p>
    <w:p w14:paraId="5C1D42E0" w14:textId="77777777" w:rsidR="00F11DF8" w:rsidRDefault="00DA3958">
      <w:pPr>
        <w:pStyle w:val="a3"/>
        <w:spacing w:line="274" w:lineRule="exact"/>
        <w:ind w:firstLine="0"/>
      </w:pPr>
      <w:r>
        <w:t>уничтожения</w:t>
      </w:r>
      <w:r>
        <w:rPr>
          <w:spacing w:val="-9"/>
        </w:rPr>
        <w:t xml:space="preserve"> </w:t>
      </w:r>
      <w:r>
        <w:t>(лагеря</w:t>
      </w:r>
      <w:r>
        <w:rPr>
          <w:spacing w:val="-9"/>
        </w:rPr>
        <w:t xml:space="preserve"> </w:t>
      </w:r>
      <w:r>
        <w:rPr>
          <w:spacing w:val="-2"/>
        </w:rPr>
        <w:t>смерти).</w:t>
      </w:r>
    </w:p>
    <w:p w14:paraId="699B6BCE" w14:textId="77777777" w:rsidR="00F11DF8" w:rsidRDefault="00DA3958">
      <w:pPr>
        <w:pStyle w:val="a3"/>
        <w:spacing w:before="2" w:line="242" w:lineRule="auto"/>
        <w:ind w:right="395"/>
      </w:pPr>
      <w:r>
        <w:t>Коренной перелом в ходе Великой Отечественной войны. Сталинградская битва. Битва на Курской дуге.</w:t>
      </w:r>
    </w:p>
    <w:p w14:paraId="0A83B546" w14:textId="77777777" w:rsidR="00F11DF8" w:rsidRDefault="00DA3958">
      <w:pPr>
        <w:pStyle w:val="a3"/>
        <w:ind w:right="379"/>
      </w:pPr>
      <w:r>
        <w:t>Прорыв и снятие блокады Ленинграда. Битва за Днепр. Массовый героизм советских людей, представителей всех народов СССР, на фронте и в тылу. Организация борьбы в тылу врага: партизанское движение и подпольщики. Юные герои фронта и тыла. Патриотическое служение представителей религиозных конфессий. Вклад деятелей культуры, учёных и конструкторов в общенародную борьбу с врагом.</w:t>
      </w:r>
    </w:p>
    <w:p w14:paraId="79CE066F" w14:textId="77777777" w:rsidR="00F11DF8" w:rsidRDefault="00DA3958">
      <w:pPr>
        <w:pStyle w:val="a3"/>
        <w:spacing w:line="237" w:lineRule="auto"/>
        <w:ind w:right="387"/>
      </w:pPr>
      <w:r>
        <w:t>Освобождение оккупированной территории СССР. Белорусская наступательная операция (операция «Багратион») Красной Армии.</w:t>
      </w:r>
    </w:p>
    <w:p w14:paraId="6FD9BF84" w14:textId="77777777" w:rsidR="00F11DF8" w:rsidRDefault="00DA3958">
      <w:pPr>
        <w:pStyle w:val="a3"/>
        <w:ind w:right="395"/>
      </w:pPr>
      <w:r>
        <w:t>СССР и союзники. Ленд-лиз. Высадка союзников в Нормандии и открытие Второго фронта. Освободительная миссия Красной Армии в Европе. Битва за Берлин. Безоговорочная капитуляция Германии и окончание Великой Отечественной войны.</w:t>
      </w:r>
    </w:p>
    <w:p w14:paraId="0F951A13" w14:textId="77777777" w:rsidR="00F11DF8" w:rsidRDefault="00DA3958">
      <w:pPr>
        <w:pStyle w:val="a3"/>
        <w:spacing w:line="242" w:lineRule="auto"/>
        <w:ind w:left="1406" w:right="387" w:firstLine="0"/>
      </w:pPr>
      <w:r>
        <w:t>Разгром милитаристской Японии. 3 сентября ‒ окончание Второй мировой войны. Источники</w:t>
      </w:r>
      <w:r>
        <w:rPr>
          <w:spacing w:val="40"/>
        </w:rPr>
        <w:t xml:space="preserve"> </w:t>
      </w:r>
      <w:r>
        <w:t>Победы</w:t>
      </w:r>
      <w:r>
        <w:rPr>
          <w:spacing w:val="40"/>
        </w:rPr>
        <w:t xml:space="preserve"> </w:t>
      </w:r>
      <w:r>
        <w:t>советского</w:t>
      </w:r>
      <w:r>
        <w:rPr>
          <w:spacing w:val="40"/>
        </w:rPr>
        <w:t xml:space="preserve"> </w:t>
      </w:r>
      <w:r>
        <w:t>народа.</w:t>
      </w:r>
      <w:r>
        <w:rPr>
          <w:spacing w:val="40"/>
        </w:rPr>
        <w:t xml:space="preserve"> </w:t>
      </w:r>
      <w:r>
        <w:t>Выдающиеся</w:t>
      </w:r>
      <w:r>
        <w:rPr>
          <w:spacing w:val="40"/>
        </w:rPr>
        <w:t xml:space="preserve"> </w:t>
      </w:r>
      <w:r>
        <w:t>полководцы</w:t>
      </w:r>
      <w:r>
        <w:rPr>
          <w:spacing w:val="40"/>
        </w:rPr>
        <w:t xml:space="preserve"> </w:t>
      </w:r>
      <w:r>
        <w:t>Великой</w:t>
      </w:r>
    </w:p>
    <w:p w14:paraId="66160CC3" w14:textId="77777777" w:rsidR="00F11DF8" w:rsidRDefault="00DA3958">
      <w:pPr>
        <w:pStyle w:val="a3"/>
        <w:ind w:right="379" w:firstLine="0"/>
      </w:pPr>
      <w:r>
        <w:t>Отечественной войны. Решающая роль СССР в победе антигитлеровской</w:t>
      </w:r>
      <w:r>
        <w:rPr>
          <w:spacing w:val="40"/>
        </w:rPr>
        <w:t xml:space="preserve"> </w:t>
      </w:r>
      <w:r>
        <w:t>коалиции. Людские и материальные потери СССР. Всемирно-историческое значение Победы СССР в Великой Отечественной войне.</w:t>
      </w:r>
    </w:p>
    <w:p w14:paraId="76F48814" w14:textId="77777777" w:rsidR="00F11DF8" w:rsidRDefault="00DA3958">
      <w:pPr>
        <w:pStyle w:val="a3"/>
        <w:spacing w:line="237" w:lineRule="auto"/>
        <w:ind w:right="379"/>
      </w:pPr>
      <w:r>
        <w:t>Окончание Второй мировой войны. Осуждение главных военных преступников их пособников (Нюрнбергский, Токийский и Хабаровский процессы).</w:t>
      </w:r>
    </w:p>
    <w:p w14:paraId="1E154F0B" w14:textId="77777777" w:rsidR="00F11DF8" w:rsidRDefault="00DA3958">
      <w:pPr>
        <w:pStyle w:val="a3"/>
        <w:ind w:right="383"/>
      </w:pPr>
      <w:r>
        <w:t>Попытки</w:t>
      </w:r>
      <w:r>
        <w:rPr>
          <w:spacing w:val="-3"/>
        </w:rPr>
        <w:t xml:space="preserve"> </w:t>
      </w:r>
      <w:r>
        <w:t>искажения</w:t>
      </w:r>
      <w:r>
        <w:rPr>
          <w:spacing w:val="-3"/>
        </w:rPr>
        <w:t xml:space="preserve"> </w:t>
      </w:r>
      <w:r>
        <w:t>истории</w:t>
      </w:r>
      <w:r>
        <w:rPr>
          <w:spacing w:val="-3"/>
        </w:rPr>
        <w:t xml:space="preserve"> </w:t>
      </w:r>
      <w:r>
        <w:t>Второй мировой</w:t>
      </w:r>
      <w:r>
        <w:rPr>
          <w:spacing w:val="-5"/>
        </w:rPr>
        <w:t xml:space="preserve"> </w:t>
      </w:r>
      <w:r>
        <w:t>войны</w:t>
      </w:r>
      <w:r>
        <w:rPr>
          <w:spacing w:val="-2"/>
        </w:rPr>
        <w:t xml:space="preserve"> </w:t>
      </w:r>
      <w:r>
        <w:t>и</w:t>
      </w:r>
      <w:r>
        <w:rPr>
          <w:spacing w:val="-3"/>
        </w:rPr>
        <w:t xml:space="preserve"> </w:t>
      </w:r>
      <w:r>
        <w:t>роли советского</w:t>
      </w:r>
      <w:r>
        <w:rPr>
          <w:spacing w:val="-1"/>
        </w:rPr>
        <w:t xml:space="preserve"> </w:t>
      </w:r>
      <w:r>
        <w:t>народа</w:t>
      </w:r>
      <w:r>
        <w:rPr>
          <w:spacing w:val="-2"/>
        </w:rPr>
        <w:t xml:space="preserve"> </w:t>
      </w:r>
      <w:r>
        <w:t>в</w:t>
      </w:r>
      <w:r>
        <w:rPr>
          <w:spacing w:val="-2"/>
        </w:rPr>
        <w:t xml:space="preserve"> </w:t>
      </w:r>
      <w:r>
        <w:t>победе над гитлеровской Германией и её союзниками. Конституция Российской Федерации о защите исторической правды.</w:t>
      </w:r>
    </w:p>
    <w:p w14:paraId="32862280" w14:textId="77777777" w:rsidR="00F11DF8" w:rsidRDefault="00DA3958">
      <w:pPr>
        <w:pStyle w:val="a3"/>
        <w:ind w:right="381"/>
      </w:pPr>
      <w:r>
        <w:t>Города-герои. Дни воинской славы и памятные даты в России. Указы Президента Российской Федерации об утверждении почётных званий «Города воинской славы», «Города трудовой доблести», а также других мерах, направленных на увековечивание памяти о Великой Победе.</w:t>
      </w:r>
    </w:p>
    <w:p w14:paraId="5EE6699B" w14:textId="77777777" w:rsidR="00F11DF8" w:rsidRDefault="00DA3958">
      <w:pPr>
        <w:pStyle w:val="a3"/>
        <w:spacing w:before="1" w:line="235" w:lineRule="auto"/>
        <w:ind w:right="407"/>
      </w:pPr>
      <w:r>
        <w:t>9 мая 1945 г. ‒ День Победы советского народа в Великой Отечественной войне 1941– 1945</w:t>
      </w:r>
      <w:r>
        <w:rPr>
          <w:spacing w:val="40"/>
        </w:rPr>
        <w:t xml:space="preserve"> </w:t>
      </w:r>
      <w:r>
        <w:t>гг.</w:t>
      </w:r>
      <w:r>
        <w:rPr>
          <w:spacing w:val="40"/>
        </w:rPr>
        <w:t xml:space="preserve"> </w:t>
      </w:r>
      <w:r>
        <w:t>Парад</w:t>
      </w:r>
      <w:r>
        <w:rPr>
          <w:spacing w:val="40"/>
        </w:rPr>
        <w:t xml:space="preserve"> </w:t>
      </w:r>
      <w:r>
        <w:t>на</w:t>
      </w:r>
      <w:r>
        <w:rPr>
          <w:spacing w:val="40"/>
        </w:rPr>
        <w:t xml:space="preserve"> </w:t>
      </w:r>
      <w:r>
        <w:t>Красной</w:t>
      </w:r>
      <w:r>
        <w:rPr>
          <w:spacing w:val="40"/>
        </w:rPr>
        <w:t xml:space="preserve"> </w:t>
      </w:r>
      <w:r>
        <w:t>площади</w:t>
      </w:r>
      <w:r>
        <w:rPr>
          <w:spacing w:val="40"/>
        </w:rPr>
        <w:t xml:space="preserve"> </w:t>
      </w:r>
      <w:r>
        <w:t>и</w:t>
      </w:r>
      <w:r>
        <w:rPr>
          <w:spacing w:val="40"/>
        </w:rPr>
        <w:t xml:space="preserve"> </w:t>
      </w:r>
      <w:r>
        <w:t>праздничные</w:t>
      </w:r>
      <w:r>
        <w:rPr>
          <w:spacing w:val="40"/>
        </w:rPr>
        <w:t xml:space="preserve"> </w:t>
      </w:r>
      <w:r>
        <w:t>шествия</w:t>
      </w:r>
      <w:r>
        <w:rPr>
          <w:spacing w:val="40"/>
        </w:rPr>
        <w:t xml:space="preserve"> </w:t>
      </w:r>
      <w:r>
        <w:t>в</w:t>
      </w:r>
      <w:r>
        <w:rPr>
          <w:spacing w:val="40"/>
        </w:rPr>
        <w:t xml:space="preserve"> </w:t>
      </w:r>
      <w:r>
        <w:t>честь</w:t>
      </w:r>
      <w:r>
        <w:rPr>
          <w:spacing w:val="64"/>
        </w:rPr>
        <w:t xml:space="preserve"> </w:t>
      </w:r>
      <w:r>
        <w:t>Дня</w:t>
      </w:r>
      <w:r>
        <w:rPr>
          <w:spacing w:val="40"/>
        </w:rPr>
        <w:t xml:space="preserve"> </w:t>
      </w:r>
      <w:r>
        <w:t>Победы.</w:t>
      </w:r>
      <w:r>
        <w:rPr>
          <w:spacing w:val="40"/>
        </w:rPr>
        <w:t xml:space="preserve"> </w:t>
      </w:r>
      <w:r>
        <w:t>Акции</w:t>
      </w:r>
    </w:p>
    <w:p w14:paraId="486E48BC" w14:textId="77777777" w:rsidR="00F11DF8" w:rsidRDefault="00DA3958">
      <w:pPr>
        <w:pStyle w:val="a3"/>
        <w:spacing w:before="4" w:line="242" w:lineRule="auto"/>
        <w:ind w:right="393" w:firstLine="0"/>
      </w:pPr>
      <w:r>
        <w:t>«Георгиевская ленточка» и «Бескозырка», марш «Бессмертный полк» в России и за рубежом. Ответственность за искажение истории Второй мировой войны.</w:t>
      </w:r>
    </w:p>
    <w:p w14:paraId="49E91D94" w14:textId="77777777" w:rsidR="00F11DF8" w:rsidRDefault="00DA3958">
      <w:pPr>
        <w:pStyle w:val="a3"/>
        <w:spacing w:line="279" w:lineRule="exact"/>
        <w:ind w:left="1406" w:firstLine="0"/>
      </w:pPr>
      <w:r>
        <w:t>150.9.2.4.</w:t>
      </w:r>
      <w:r>
        <w:rPr>
          <w:spacing w:val="-8"/>
        </w:rPr>
        <w:t xml:space="preserve"> </w:t>
      </w:r>
      <w:r>
        <w:t>Распад</w:t>
      </w:r>
      <w:r>
        <w:rPr>
          <w:spacing w:val="-1"/>
        </w:rPr>
        <w:t xml:space="preserve"> </w:t>
      </w:r>
      <w:r>
        <w:t>СССР.</w:t>
      </w:r>
      <w:r>
        <w:rPr>
          <w:spacing w:val="-3"/>
        </w:rPr>
        <w:t xml:space="preserve"> </w:t>
      </w:r>
      <w:r>
        <w:rPr>
          <w:position w:val="1"/>
        </w:rPr>
        <w:t>Становление</w:t>
      </w:r>
      <w:r>
        <w:rPr>
          <w:spacing w:val="-7"/>
          <w:position w:val="1"/>
        </w:rPr>
        <w:t xml:space="preserve"> </w:t>
      </w:r>
      <w:r>
        <w:rPr>
          <w:position w:val="1"/>
        </w:rPr>
        <w:t>новой</w:t>
      </w:r>
      <w:r>
        <w:rPr>
          <w:spacing w:val="-7"/>
          <w:position w:val="1"/>
        </w:rPr>
        <w:t xml:space="preserve"> </w:t>
      </w:r>
      <w:r>
        <w:rPr>
          <w:position w:val="1"/>
        </w:rPr>
        <w:t>России</w:t>
      </w:r>
      <w:r>
        <w:rPr>
          <w:spacing w:val="2"/>
          <w:position w:val="1"/>
        </w:rPr>
        <w:t xml:space="preserve"> </w:t>
      </w:r>
      <w:r>
        <w:rPr>
          <w:position w:val="1"/>
        </w:rPr>
        <w:t>(1992-1999</w:t>
      </w:r>
      <w:r>
        <w:rPr>
          <w:spacing w:val="-7"/>
          <w:position w:val="1"/>
        </w:rPr>
        <w:t xml:space="preserve"> </w:t>
      </w:r>
      <w:r>
        <w:rPr>
          <w:spacing w:val="-2"/>
          <w:position w:val="1"/>
        </w:rPr>
        <w:t>гг.).</w:t>
      </w:r>
    </w:p>
    <w:p w14:paraId="0F2082F9" w14:textId="77777777" w:rsidR="00F11DF8" w:rsidRDefault="00DA3958">
      <w:pPr>
        <w:pStyle w:val="a3"/>
        <w:spacing w:line="275" w:lineRule="exact"/>
        <w:ind w:left="1406" w:firstLine="0"/>
      </w:pPr>
      <w:r>
        <w:t>Нарастание</w:t>
      </w:r>
      <w:r>
        <w:rPr>
          <w:spacing w:val="-8"/>
        </w:rPr>
        <w:t xml:space="preserve"> </w:t>
      </w:r>
      <w:r>
        <w:t>кризисных</w:t>
      </w:r>
      <w:r>
        <w:rPr>
          <w:spacing w:val="-11"/>
        </w:rPr>
        <w:t xml:space="preserve"> </w:t>
      </w:r>
      <w:r>
        <w:t>явлений</w:t>
      </w:r>
      <w:r>
        <w:rPr>
          <w:spacing w:val="-8"/>
        </w:rPr>
        <w:t xml:space="preserve"> </w:t>
      </w:r>
      <w:r>
        <w:t>в</w:t>
      </w:r>
      <w:r>
        <w:rPr>
          <w:spacing w:val="-4"/>
        </w:rPr>
        <w:t xml:space="preserve"> </w:t>
      </w:r>
      <w:r>
        <w:t>СССР.</w:t>
      </w:r>
      <w:r>
        <w:rPr>
          <w:spacing w:val="-5"/>
        </w:rPr>
        <w:t xml:space="preserve"> </w:t>
      </w:r>
      <w:r>
        <w:t>М.С.</w:t>
      </w:r>
      <w:r>
        <w:rPr>
          <w:spacing w:val="-7"/>
        </w:rPr>
        <w:t xml:space="preserve"> </w:t>
      </w:r>
      <w:r>
        <w:t>Горбачёв.</w:t>
      </w:r>
      <w:r>
        <w:rPr>
          <w:spacing w:val="-2"/>
        </w:rPr>
        <w:t xml:space="preserve"> </w:t>
      </w:r>
      <w:r>
        <w:t>Межнациональные</w:t>
      </w:r>
      <w:r>
        <w:rPr>
          <w:spacing w:val="-4"/>
        </w:rPr>
        <w:t xml:space="preserve"> </w:t>
      </w:r>
      <w:r>
        <w:rPr>
          <w:spacing w:val="-2"/>
        </w:rPr>
        <w:t>конфликты.</w:t>
      </w:r>
    </w:p>
    <w:p w14:paraId="6D4D3384" w14:textId="77777777" w:rsidR="00F11DF8" w:rsidRDefault="00DA3958">
      <w:pPr>
        <w:pStyle w:val="a3"/>
        <w:spacing w:before="3"/>
        <w:ind w:left="1406" w:right="388" w:hanging="711"/>
      </w:pPr>
      <w:r>
        <w:t xml:space="preserve">«Парад суверенитетов». Принятие Декларации о государственном суверенитете РСФСР. Референдум о сохранении СССР и введении поста Президента </w:t>
      </w:r>
      <w:r>
        <w:rPr>
          <w:position w:val="1"/>
        </w:rPr>
        <w:t>РСФСР. Избрание Б. Н.</w:t>
      </w:r>
    </w:p>
    <w:p w14:paraId="45BE3D79" w14:textId="77777777" w:rsidR="00F11DF8" w:rsidRDefault="00DA3958">
      <w:pPr>
        <w:pStyle w:val="a3"/>
        <w:ind w:firstLine="0"/>
      </w:pPr>
      <w:r>
        <w:t>Ельцина</w:t>
      </w:r>
      <w:r>
        <w:rPr>
          <w:spacing w:val="-12"/>
        </w:rPr>
        <w:t xml:space="preserve"> </w:t>
      </w:r>
      <w:r>
        <w:t>Президентом</w:t>
      </w:r>
      <w:r>
        <w:rPr>
          <w:spacing w:val="-10"/>
        </w:rPr>
        <w:t xml:space="preserve"> </w:t>
      </w:r>
      <w:r>
        <w:rPr>
          <w:spacing w:val="-2"/>
        </w:rPr>
        <w:t>РСФСР.</w:t>
      </w:r>
    </w:p>
    <w:p w14:paraId="2E4921CD" w14:textId="77777777" w:rsidR="00F11DF8" w:rsidRDefault="00DA3958">
      <w:pPr>
        <w:pStyle w:val="a3"/>
        <w:spacing w:before="2"/>
        <w:ind w:left="1406" w:firstLine="0"/>
      </w:pPr>
      <w:r>
        <w:t>Объявление</w:t>
      </w:r>
      <w:r>
        <w:rPr>
          <w:spacing w:val="39"/>
        </w:rPr>
        <w:t xml:space="preserve"> </w:t>
      </w:r>
      <w:r>
        <w:t>государственной</w:t>
      </w:r>
      <w:r>
        <w:rPr>
          <w:spacing w:val="45"/>
        </w:rPr>
        <w:t xml:space="preserve"> </w:t>
      </w:r>
      <w:r>
        <w:t>независимости</w:t>
      </w:r>
      <w:r>
        <w:rPr>
          <w:spacing w:val="41"/>
        </w:rPr>
        <w:t xml:space="preserve"> </w:t>
      </w:r>
      <w:r>
        <w:t>союзными</w:t>
      </w:r>
      <w:r>
        <w:rPr>
          <w:spacing w:val="48"/>
        </w:rPr>
        <w:t xml:space="preserve"> </w:t>
      </w:r>
      <w:r>
        <w:t>республиками.</w:t>
      </w:r>
      <w:r>
        <w:rPr>
          <w:spacing w:val="46"/>
        </w:rPr>
        <w:t xml:space="preserve"> </w:t>
      </w:r>
      <w:r>
        <w:rPr>
          <w:spacing w:val="-2"/>
        </w:rPr>
        <w:t>Юридическое</w:t>
      </w:r>
    </w:p>
    <w:p w14:paraId="46A27CF4" w14:textId="77777777" w:rsidR="00F11DF8" w:rsidRDefault="00F11DF8">
      <w:pPr>
        <w:sectPr w:rsidR="00F11DF8">
          <w:pgSz w:w="11920" w:h="16850"/>
          <w:pgMar w:top="1040" w:right="320" w:bottom="280" w:left="720" w:header="720" w:footer="720" w:gutter="0"/>
          <w:cols w:space="720"/>
        </w:sectPr>
      </w:pPr>
    </w:p>
    <w:p w14:paraId="62A0816B" w14:textId="77777777" w:rsidR="00F11DF8" w:rsidRDefault="00DA3958">
      <w:pPr>
        <w:pStyle w:val="a3"/>
        <w:spacing w:before="76" w:line="244" w:lineRule="auto"/>
        <w:ind w:right="391" w:firstLine="0"/>
      </w:pPr>
      <w:r>
        <w:lastRenderedPageBreak/>
        <w:t>оформление распада СССР и создание Содружества Независимых Государств (Беловежское соглашение). Россия как преемник СССР на международной арене.</w:t>
      </w:r>
    </w:p>
    <w:p w14:paraId="4291CB79" w14:textId="77777777" w:rsidR="00F11DF8" w:rsidRDefault="00DA3958">
      <w:pPr>
        <w:pStyle w:val="a3"/>
        <w:spacing w:line="263" w:lineRule="exact"/>
        <w:ind w:left="1406" w:firstLine="0"/>
      </w:pPr>
      <w:r>
        <w:t>Распад</w:t>
      </w:r>
      <w:r>
        <w:rPr>
          <w:spacing w:val="-4"/>
        </w:rPr>
        <w:t xml:space="preserve"> </w:t>
      </w:r>
      <w:r>
        <w:t>СССР</w:t>
      </w:r>
      <w:r>
        <w:rPr>
          <w:spacing w:val="-5"/>
        </w:rPr>
        <w:t xml:space="preserve"> </w:t>
      </w:r>
      <w:r>
        <w:t>и</w:t>
      </w:r>
      <w:r>
        <w:rPr>
          <w:spacing w:val="-1"/>
        </w:rPr>
        <w:t xml:space="preserve"> </w:t>
      </w:r>
      <w:r>
        <w:t>его последствия</w:t>
      </w:r>
      <w:r>
        <w:rPr>
          <w:spacing w:val="-8"/>
        </w:rPr>
        <w:t xml:space="preserve"> </w:t>
      </w:r>
      <w:r>
        <w:t>для</w:t>
      </w:r>
      <w:r>
        <w:rPr>
          <w:spacing w:val="-1"/>
        </w:rPr>
        <w:t xml:space="preserve"> </w:t>
      </w:r>
      <w:r>
        <w:t>России</w:t>
      </w:r>
      <w:r>
        <w:rPr>
          <w:spacing w:val="-5"/>
        </w:rPr>
        <w:t xml:space="preserve"> </w:t>
      </w:r>
      <w:r>
        <w:t>и</w:t>
      </w:r>
      <w:r>
        <w:rPr>
          <w:spacing w:val="-8"/>
        </w:rPr>
        <w:t xml:space="preserve"> </w:t>
      </w:r>
      <w:r>
        <w:rPr>
          <w:spacing w:val="-2"/>
        </w:rPr>
        <w:t>мира.</w:t>
      </w:r>
    </w:p>
    <w:p w14:paraId="6E37C67B" w14:textId="77777777" w:rsidR="00F11DF8" w:rsidRDefault="00DA3958">
      <w:pPr>
        <w:pStyle w:val="a3"/>
        <w:ind w:left="1406" w:firstLine="0"/>
      </w:pPr>
      <w:r>
        <w:t>Становление</w:t>
      </w:r>
      <w:r>
        <w:rPr>
          <w:spacing w:val="25"/>
        </w:rPr>
        <w:t xml:space="preserve"> </w:t>
      </w:r>
      <w:r>
        <w:t>Российской</w:t>
      </w:r>
      <w:r>
        <w:rPr>
          <w:spacing w:val="59"/>
          <w:w w:val="150"/>
        </w:rPr>
        <w:t xml:space="preserve"> </w:t>
      </w:r>
      <w:r>
        <w:t>Федерации</w:t>
      </w:r>
      <w:r>
        <w:rPr>
          <w:spacing w:val="57"/>
          <w:w w:val="150"/>
        </w:rPr>
        <w:t xml:space="preserve"> </w:t>
      </w:r>
      <w:r>
        <w:t>как</w:t>
      </w:r>
      <w:r>
        <w:rPr>
          <w:spacing w:val="56"/>
          <w:w w:val="150"/>
        </w:rPr>
        <w:t xml:space="preserve"> </w:t>
      </w:r>
      <w:r>
        <w:t>суверенного</w:t>
      </w:r>
      <w:r>
        <w:rPr>
          <w:spacing w:val="56"/>
          <w:w w:val="150"/>
        </w:rPr>
        <w:t xml:space="preserve"> </w:t>
      </w:r>
      <w:r>
        <w:t>государства</w:t>
      </w:r>
      <w:r>
        <w:rPr>
          <w:spacing w:val="57"/>
          <w:w w:val="150"/>
        </w:rPr>
        <w:t xml:space="preserve"> </w:t>
      </w:r>
      <w:r>
        <w:t>(1991-1993</w:t>
      </w:r>
      <w:r>
        <w:rPr>
          <w:spacing w:val="58"/>
          <w:w w:val="150"/>
        </w:rPr>
        <w:t xml:space="preserve"> </w:t>
      </w:r>
      <w:r>
        <w:rPr>
          <w:spacing w:val="-2"/>
        </w:rPr>
        <w:t>гг.).</w:t>
      </w:r>
    </w:p>
    <w:p w14:paraId="6CC6619B" w14:textId="77777777" w:rsidR="00F11DF8" w:rsidRDefault="00DA3958">
      <w:pPr>
        <w:pStyle w:val="a3"/>
        <w:ind w:firstLine="0"/>
      </w:pPr>
      <w:r>
        <w:t>Референдум</w:t>
      </w:r>
      <w:r>
        <w:rPr>
          <w:spacing w:val="-3"/>
        </w:rPr>
        <w:t xml:space="preserve"> </w:t>
      </w:r>
      <w:r>
        <w:t>по</w:t>
      </w:r>
      <w:r>
        <w:rPr>
          <w:spacing w:val="-1"/>
        </w:rPr>
        <w:t xml:space="preserve"> </w:t>
      </w:r>
      <w:r>
        <w:t>проекту</w:t>
      </w:r>
      <w:r>
        <w:rPr>
          <w:spacing w:val="-12"/>
        </w:rPr>
        <w:t xml:space="preserve"> </w:t>
      </w:r>
      <w:r>
        <w:rPr>
          <w:spacing w:val="-2"/>
        </w:rPr>
        <w:t>Конституции.</w:t>
      </w:r>
    </w:p>
    <w:p w14:paraId="119B5A24" w14:textId="77777777" w:rsidR="00F11DF8" w:rsidRDefault="00DA3958">
      <w:pPr>
        <w:pStyle w:val="a3"/>
        <w:spacing w:before="3"/>
        <w:ind w:left="1406" w:firstLine="0"/>
      </w:pPr>
      <w:r>
        <w:t>России.</w:t>
      </w:r>
      <w:r>
        <w:rPr>
          <w:spacing w:val="-4"/>
        </w:rPr>
        <w:t xml:space="preserve"> </w:t>
      </w:r>
      <w:r>
        <w:t>Принятие</w:t>
      </w:r>
      <w:r>
        <w:rPr>
          <w:spacing w:val="-8"/>
        </w:rPr>
        <w:t xml:space="preserve"> </w:t>
      </w:r>
      <w:r>
        <w:t>Конституции</w:t>
      </w:r>
      <w:r>
        <w:rPr>
          <w:spacing w:val="-2"/>
        </w:rPr>
        <w:t xml:space="preserve"> </w:t>
      </w:r>
      <w:r>
        <w:t>Российской</w:t>
      </w:r>
      <w:r>
        <w:rPr>
          <w:spacing w:val="-6"/>
        </w:rPr>
        <w:t xml:space="preserve"> </w:t>
      </w:r>
      <w:r>
        <w:t>Федерации</w:t>
      </w:r>
      <w:r>
        <w:rPr>
          <w:spacing w:val="-1"/>
        </w:rPr>
        <w:t xml:space="preserve"> </w:t>
      </w:r>
      <w:r>
        <w:t>1993</w:t>
      </w:r>
      <w:r>
        <w:rPr>
          <w:spacing w:val="-7"/>
        </w:rPr>
        <w:t xml:space="preserve"> </w:t>
      </w:r>
      <w:r>
        <w:t>г.</w:t>
      </w:r>
      <w:r>
        <w:rPr>
          <w:spacing w:val="-11"/>
        </w:rPr>
        <w:t xml:space="preserve"> </w:t>
      </w:r>
      <w:r>
        <w:t>и</w:t>
      </w:r>
      <w:r>
        <w:rPr>
          <w:spacing w:val="4"/>
        </w:rPr>
        <w:t xml:space="preserve"> </w:t>
      </w:r>
      <w:r>
        <w:t>её</w:t>
      </w:r>
      <w:r>
        <w:rPr>
          <w:spacing w:val="-11"/>
        </w:rPr>
        <w:t xml:space="preserve"> </w:t>
      </w:r>
      <w:r>
        <w:rPr>
          <w:spacing w:val="-2"/>
        </w:rPr>
        <w:t>значение.</w:t>
      </w:r>
    </w:p>
    <w:p w14:paraId="0FDDE109" w14:textId="77777777" w:rsidR="00F11DF8" w:rsidRDefault="00DA3958">
      <w:pPr>
        <w:pStyle w:val="a3"/>
        <w:spacing w:before="2"/>
        <w:ind w:right="377"/>
      </w:pPr>
      <w:r>
        <w:t>Сложные 1990-е гг. Трудности и просчёты экономических преобразований в стране. Совершенствование новой российской государственности. Угроза</w:t>
      </w:r>
      <w:r>
        <w:rPr>
          <w:spacing w:val="40"/>
        </w:rPr>
        <w:t xml:space="preserve"> </w:t>
      </w:r>
      <w:r>
        <w:t>государственному</w:t>
      </w:r>
      <w:r>
        <w:rPr>
          <w:spacing w:val="40"/>
        </w:rPr>
        <w:t xml:space="preserve"> </w:t>
      </w:r>
      <w:r>
        <w:rPr>
          <w:spacing w:val="-2"/>
        </w:rPr>
        <w:t>единству.</w:t>
      </w:r>
    </w:p>
    <w:p w14:paraId="4E0ED476" w14:textId="77777777" w:rsidR="00F11DF8" w:rsidRDefault="00DA3958">
      <w:pPr>
        <w:pStyle w:val="a3"/>
        <w:spacing w:before="5" w:line="237" w:lineRule="auto"/>
        <w:ind w:right="381"/>
      </w:pPr>
      <w:r>
        <w:t>Россия на постсоветском пространстве. СНГ и Союзное государство. Значение сохранения Россией статуса ядерной державы.</w:t>
      </w:r>
    </w:p>
    <w:p w14:paraId="29F98391" w14:textId="77777777" w:rsidR="00F11DF8" w:rsidRDefault="00DA3958">
      <w:pPr>
        <w:pStyle w:val="a3"/>
        <w:spacing w:before="8" w:line="235" w:lineRule="auto"/>
        <w:ind w:left="1406" w:right="5590" w:firstLine="0"/>
      </w:pPr>
      <w:r>
        <w:t>Добровольная</w:t>
      </w:r>
      <w:r>
        <w:rPr>
          <w:spacing w:val="-10"/>
        </w:rPr>
        <w:t xml:space="preserve"> </w:t>
      </w:r>
      <w:r>
        <w:t>отставка</w:t>
      </w:r>
      <w:r>
        <w:rPr>
          <w:spacing w:val="-10"/>
        </w:rPr>
        <w:t xml:space="preserve"> </w:t>
      </w:r>
      <w:r>
        <w:t>Б.Н.</w:t>
      </w:r>
      <w:r>
        <w:rPr>
          <w:spacing w:val="-10"/>
        </w:rPr>
        <w:t xml:space="preserve"> </w:t>
      </w:r>
      <w:r>
        <w:t>Ельцина. Возрождение страны с 2000-х гг.</w:t>
      </w:r>
    </w:p>
    <w:p w14:paraId="64391D34" w14:textId="77777777" w:rsidR="00F11DF8" w:rsidRDefault="00DA3958">
      <w:pPr>
        <w:pStyle w:val="a3"/>
        <w:spacing w:before="4"/>
        <w:ind w:right="378"/>
      </w:pPr>
      <w:r>
        <w:t>Российская Федерация в начале XXI века: на пути восстановления и</w:t>
      </w:r>
      <w:r>
        <w:rPr>
          <w:spacing w:val="40"/>
        </w:rPr>
        <w:t xml:space="preserve"> </w:t>
      </w:r>
      <w:r>
        <w:t>укрепления страны. Вступление в должность Президента Российской Федерации В.В. Путина. Восстановление единого правового пространства страны. Экономическая интеграция на постсоветском пространстве. Борьба с терроризмом. Укрепление Вооружённых Сил Российской Федерации. Приоритетные национальные проекты.</w:t>
      </w:r>
    </w:p>
    <w:p w14:paraId="7E223153" w14:textId="77777777" w:rsidR="00F11DF8" w:rsidRDefault="00DA3958">
      <w:pPr>
        <w:pStyle w:val="a3"/>
        <w:spacing w:line="272" w:lineRule="exact"/>
        <w:ind w:left="1406" w:firstLine="0"/>
      </w:pPr>
      <w:r>
        <w:t>Восстановление</w:t>
      </w:r>
      <w:r>
        <w:rPr>
          <w:spacing w:val="74"/>
          <w:w w:val="150"/>
        </w:rPr>
        <w:t xml:space="preserve"> </w:t>
      </w:r>
      <w:r>
        <w:t>лидирующих</w:t>
      </w:r>
      <w:r>
        <w:rPr>
          <w:spacing w:val="50"/>
        </w:rPr>
        <w:t xml:space="preserve">  </w:t>
      </w:r>
      <w:r>
        <w:t>позиций</w:t>
      </w:r>
      <w:r>
        <w:rPr>
          <w:spacing w:val="52"/>
        </w:rPr>
        <w:t xml:space="preserve">  </w:t>
      </w:r>
      <w:r>
        <w:t>России</w:t>
      </w:r>
      <w:r>
        <w:rPr>
          <w:spacing w:val="54"/>
        </w:rPr>
        <w:t xml:space="preserve">  </w:t>
      </w:r>
      <w:r>
        <w:t>в</w:t>
      </w:r>
      <w:r>
        <w:rPr>
          <w:spacing w:val="49"/>
        </w:rPr>
        <w:t xml:space="preserve">  </w:t>
      </w:r>
      <w:r>
        <w:t>международных</w:t>
      </w:r>
      <w:r>
        <w:rPr>
          <w:spacing w:val="49"/>
        </w:rPr>
        <w:t xml:space="preserve">  </w:t>
      </w:r>
      <w:r>
        <w:rPr>
          <w:spacing w:val="-2"/>
        </w:rPr>
        <w:t>отношениях.</w:t>
      </w:r>
    </w:p>
    <w:p w14:paraId="00CB2A67" w14:textId="77777777" w:rsidR="00F11DF8" w:rsidRDefault="00DA3958">
      <w:pPr>
        <w:pStyle w:val="a3"/>
        <w:ind w:firstLine="0"/>
      </w:pPr>
      <w:r>
        <w:t>Отношения</w:t>
      </w:r>
      <w:r>
        <w:rPr>
          <w:spacing w:val="-8"/>
        </w:rPr>
        <w:t xml:space="preserve"> </w:t>
      </w:r>
      <w:r>
        <w:t>с</w:t>
      </w:r>
      <w:r>
        <w:rPr>
          <w:spacing w:val="-2"/>
        </w:rPr>
        <w:t xml:space="preserve"> </w:t>
      </w:r>
      <w:r>
        <w:t>США</w:t>
      </w:r>
      <w:r>
        <w:rPr>
          <w:spacing w:val="-8"/>
        </w:rPr>
        <w:t xml:space="preserve"> </w:t>
      </w:r>
      <w:r>
        <w:t>и</w:t>
      </w:r>
      <w:r>
        <w:rPr>
          <w:spacing w:val="5"/>
        </w:rPr>
        <w:t xml:space="preserve"> </w:t>
      </w:r>
      <w:r>
        <w:rPr>
          <w:spacing w:val="-2"/>
        </w:rPr>
        <w:t>Евросоюзом.</w:t>
      </w:r>
    </w:p>
    <w:p w14:paraId="0D265E9A" w14:textId="77777777" w:rsidR="00F11DF8" w:rsidRDefault="00DA3958">
      <w:pPr>
        <w:pStyle w:val="a3"/>
        <w:ind w:left="1406" w:firstLine="0"/>
      </w:pPr>
      <w:r>
        <w:t>Воссоединение</w:t>
      </w:r>
      <w:r>
        <w:rPr>
          <w:spacing w:val="-6"/>
        </w:rPr>
        <w:t xml:space="preserve"> </w:t>
      </w:r>
      <w:r>
        <w:t>Крыма</w:t>
      </w:r>
      <w:r>
        <w:rPr>
          <w:spacing w:val="-8"/>
        </w:rPr>
        <w:t xml:space="preserve"> </w:t>
      </w:r>
      <w:r>
        <w:t>с</w:t>
      </w:r>
      <w:r>
        <w:rPr>
          <w:spacing w:val="-3"/>
        </w:rPr>
        <w:t xml:space="preserve"> </w:t>
      </w:r>
      <w:r>
        <w:rPr>
          <w:spacing w:val="-2"/>
        </w:rPr>
        <w:t>Россией.</w:t>
      </w:r>
    </w:p>
    <w:p w14:paraId="140801BB" w14:textId="77777777" w:rsidR="00F11DF8" w:rsidRDefault="00DA3958">
      <w:pPr>
        <w:pStyle w:val="a3"/>
        <w:spacing w:before="5"/>
        <w:ind w:right="376"/>
      </w:pPr>
      <w:r>
        <w:t>Крым в составе Российского государства в XX. Крым в 1991-2014 гг. Государственный переворот в Киеве в феврале 2014 г. Декларация о независимости Автономной Республики Крым и города Севастополя (11 марта 2014 г.). Подписание Договора между Российской Федерацией и Республикой Крым о принятии в Российскую Федерацию Республики Крым и образовании в составе Российской Федерации новых субъектов. Федеральный конституционный закон от 21 марта 2014 г. № 6-ФКЗ «О принятии в Российскую Федерацию Республики Крым и образовании в составе Российской Федерации новых субъектов ‒ Республики Крым и города федерального значения Севастополя».</w:t>
      </w:r>
    </w:p>
    <w:p w14:paraId="1237225D" w14:textId="77777777" w:rsidR="00F11DF8" w:rsidRDefault="00DA3958">
      <w:pPr>
        <w:pStyle w:val="a3"/>
        <w:spacing w:line="274" w:lineRule="exact"/>
        <w:ind w:left="1406" w:firstLine="0"/>
      </w:pPr>
      <w:r>
        <w:t>Воссоединение</w:t>
      </w:r>
      <w:r>
        <w:rPr>
          <w:spacing w:val="-14"/>
        </w:rPr>
        <w:t xml:space="preserve"> </w:t>
      </w:r>
      <w:r>
        <w:t>Крыма</w:t>
      </w:r>
      <w:r>
        <w:rPr>
          <w:spacing w:val="-9"/>
        </w:rPr>
        <w:t xml:space="preserve"> </w:t>
      </w:r>
      <w:r>
        <w:t>с</w:t>
      </w:r>
      <w:r>
        <w:rPr>
          <w:spacing w:val="-3"/>
        </w:rPr>
        <w:t xml:space="preserve"> </w:t>
      </w:r>
      <w:r>
        <w:t>Россией,</w:t>
      </w:r>
      <w:r>
        <w:rPr>
          <w:spacing w:val="-5"/>
        </w:rPr>
        <w:t xml:space="preserve"> </w:t>
      </w:r>
      <w:r>
        <w:t>его</w:t>
      </w:r>
      <w:r>
        <w:rPr>
          <w:spacing w:val="-3"/>
        </w:rPr>
        <w:t xml:space="preserve"> </w:t>
      </w:r>
      <w:r>
        <w:t>значение</w:t>
      </w:r>
      <w:r>
        <w:rPr>
          <w:spacing w:val="-15"/>
        </w:rPr>
        <w:t xml:space="preserve"> </w:t>
      </w:r>
      <w:r>
        <w:t>и</w:t>
      </w:r>
      <w:r>
        <w:rPr>
          <w:spacing w:val="-2"/>
        </w:rPr>
        <w:t xml:space="preserve"> </w:t>
      </w:r>
      <w:r>
        <w:t>международные</w:t>
      </w:r>
      <w:r>
        <w:rPr>
          <w:spacing w:val="-4"/>
        </w:rPr>
        <w:t xml:space="preserve"> </w:t>
      </w:r>
      <w:r>
        <w:rPr>
          <w:spacing w:val="-2"/>
        </w:rPr>
        <w:t>последствия.</w:t>
      </w:r>
    </w:p>
    <w:p w14:paraId="682E0730" w14:textId="77777777" w:rsidR="00F11DF8" w:rsidRDefault="00DA3958">
      <w:pPr>
        <w:pStyle w:val="a3"/>
        <w:spacing w:before="2"/>
        <w:ind w:right="377"/>
      </w:pPr>
      <w:r>
        <w:t>Российская Федерация на современном этапе. «Человеческий капитал», «Комфортная среда для жизни», «Экономический рост» — основные направления национальных проектов 2019-2024 гг. Разработка семейной политики. Пропаганда спорта и здорового образа жизни. Россия в борьбе с короновирусной пандемией. Реализация крупных экономических проектов (строительство Крымского моста, трубопроводов «Сила Сибири», «Северный поток» и другие). Поддержка одарённых детей в России (образовательный центр «Сириус» и другие).</w:t>
      </w:r>
    </w:p>
    <w:p w14:paraId="48D6A3E0" w14:textId="77777777" w:rsidR="00F11DF8" w:rsidRDefault="00DA3958">
      <w:pPr>
        <w:pStyle w:val="a3"/>
        <w:ind w:left="1406" w:firstLine="0"/>
      </w:pPr>
      <w:r>
        <w:t>Общероссийское</w:t>
      </w:r>
      <w:r>
        <w:rPr>
          <w:spacing w:val="-10"/>
        </w:rPr>
        <w:t xml:space="preserve"> </w:t>
      </w:r>
      <w:r>
        <w:t>голосование</w:t>
      </w:r>
      <w:r>
        <w:rPr>
          <w:spacing w:val="-3"/>
        </w:rPr>
        <w:t xml:space="preserve"> </w:t>
      </w:r>
      <w:r>
        <w:t>по</w:t>
      </w:r>
      <w:r>
        <w:rPr>
          <w:spacing w:val="-2"/>
        </w:rPr>
        <w:t xml:space="preserve"> </w:t>
      </w:r>
      <w:r>
        <w:t>поправкам</w:t>
      </w:r>
      <w:r>
        <w:rPr>
          <w:spacing w:val="-1"/>
        </w:rPr>
        <w:t xml:space="preserve"> </w:t>
      </w:r>
      <w:r>
        <w:t>к</w:t>
      </w:r>
      <w:r>
        <w:rPr>
          <w:spacing w:val="-8"/>
        </w:rPr>
        <w:t xml:space="preserve"> </w:t>
      </w:r>
      <w:r>
        <w:t>Конституции</w:t>
      </w:r>
      <w:r>
        <w:rPr>
          <w:spacing w:val="-1"/>
        </w:rPr>
        <w:t xml:space="preserve"> </w:t>
      </w:r>
      <w:r>
        <w:t>России</w:t>
      </w:r>
      <w:r>
        <w:rPr>
          <w:spacing w:val="-6"/>
        </w:rPr>
        <w:t xml:space="preserve"> </w:t>
      </w:r>
      <w:r>
        <w:t>(2020</w:t>
      </w:r>
      <w:r>
        <w:rPr>
          <w:spacing w:val="-7"/>
        </w:rPr>
        <w:t xml:space="preserve"> </w:t>
      </w:r>
      <w:r>
        <w:rPr>
          <w:spacing w:val="-4"/>
        </w:rPr>
        <w:t>г.).</w:t>
      </w:r>
    </w:p>
    <w:p w14:paraId="6D59AC07" w14:textId="77777777" w:rsidR="00F11DF8" w:rsidRDefault="00DA3958">
      <w:pPr>
        <w:pStyle w:val="a3"/>
        <w:spacing w:before="3"/>
        <w:ind w:right="375"/>
      </w:pPr>
      <w:r>
        <w:t>Признание Россией Донецкой Народной Республики и Луганской</w:t>
      </w:r>
      <w:r>
        <w:rPr>
          <w:spacing w:val="40"/>
        </w:rPr>
        <w:t xml:space="preserve"> </w:t>
      </w:r>
      <w:r>
        <w:t>Народной Республики (2022 г.).</w:t>
      </w:r>
    </w:p>
    <w:p w14:paraId="242978B6" w14:textId="77777777" w:rsidR="00F11DF8" w:rsidRDefault="00DA3958">
      <w:pPr>
        <w:pStyle w:val="a3"/>
        <w:ind w:right="375"/>
      </w:pPr>
      <w:r>
        <w:t>Значение исторических традиций и культурного наследия для современной России. Воссоздание Российского исторического общества (далее ‒ РИО) и Российского военно- исторического общества (далее ‒ РВИО). Исторические парки «Россия ‒ Моя история». Военно-патриотический</w:t>
      </w:r>
      <w:r>
        <w:rPr>
          <w:spacing w:val="37"/>
        </w:rPr>
        <w:t xml:space="preserve"> </w:t>
      </w:r>
      <w:r>
        <w:t>парк</w:t>
      </w:r>
      <w:r>
        <w:rPr>
          <w:spacing w:val="37"/>
        </w:rPr>
        <w:t xml:space="preserve"> </w:t>
      </w:r>
      <w:r>
        <w:t>культуры</w:t>
      </w:r>
      <w:r>
        <w:rPr>
          <w:spacing w:val="39"/>
        </w:rPr>
        <w:t xml:space="preserve"> </w:t>
      </w:r>
      <w:r>
        <w:t>и</w:t>
      </w:r>
      <w:r>
        <w:rPr>
          <w:spacing w:val="40"/>
        </w:rPr>
        <w:t xml:space="preserve"> </w:t>
      </w:r>
      <w:r>
        <w:t>отдыха</w:t>
      </w:r>
      <w:r>
        <w:rPr>
          <w:spacing w:val="37"/>
        </w:rPr>
        <w:t xml:space="preserve"> </w:t>
      </w:r>
      <w:r>
        <w:t>Вооружённых</w:t>
      </w:r>
      <w:r>
        <w:rPr>
          <w:spacing w:val="34"/>
        </w:rPr>
        <w:t xml:space="preserve"> </w:t>
      </w:r>
      <w:r>
        <w:t>Сил</w:t>
      </w:r>
      <w:r>
        <w:rPr>
          <w:spacing w:val="37"/>
        </w:rPr>
        <w:t xml:space="preserve"> </w:t>
      </w:r>
      <w:r>
        <w:t>Российской</w:t>
      </w:r>
      <w:r>
        <w:rPr>
          <w:spacing w:val="36"/>
        </w:rPr>
        <w:t xml:space="preserve"> </w:t>
      </w:r>
      <w:r>
        <w:t>Федерации</w:t>
      </w:r>
    </w:p>
    <w:p w14:paraId="6608B4CF" w14:textId="77777777" w:rsidR="00F11DF8" w:rsidRDefault="00DA3958">
      <w:pPr>
        <w:pStyle w:val="a3"/>
        <w:ind w:right="381" w:firstLine="0"/>
      </w:pPr>
      <w:r>
        <w:t>«Патриот». Мемориальный парк Победы на Поклонной горе и Ржевский</w:t>
      </w:r>
      <w:r>
        <w:rPr>
          <w:spacing w:val="40"/>
        </w:rPr>
        <w:t xml:space="preserve"> </w:t>
      </w:r>
      <w:r>
        <w:t>мемориал Советскому Солдату. Всероссийский проект «Без срока давности». Новые информационные ресурсы о Великой Победе.</w:t>
      </w:r>
    </w:p>
    <w:p w14:paraId="770D491B" w14:textId="77777777" w:rsidR="00F11DF8" w:rsidRDefault="00DA3958">
      <w:pPr>
        <w:pStyle w:val="a3"/>
        <w:spacing w:line="274" w:lineRule="exact"/>
        <w:ind w:left="1406" w:firstLine="0"/>
      </w:pPr>
      <w:r>
        <w:t>Итоговое</w:t>
      </w:r>
      <w:r>
        <w:rPr>
          <w:spacing w:val="-9"/>
        </w:rPr>
        <w:t xml:space="preserve"> </w:t>
      </w:r>
      <w:r>
        <w:rPr>
          <w:spacing w:val="-2"/>
        </w:rPr>
        <w:t>повторение.</w:t>
      </w:r>
    </w:p>
    <w:p w14:paraId="53BA7DD4" w14:textId="77777777" w:rsidR="00F11DF8" w:rsidRDefault="00DA3958">
      <w:pPr>
        <w:pStyle w:val="a3"/>
        <w:spacing w:before="3" w:line="276" w:lineRule="exact"/>
        <w:ind w:left="1406" w:firstLine="0"/>
      </w:pPr>
      <w:r>
        <w:t>История</w:t>
      </w:r>
      <w:r>
        <w:rPr>
          <w:spacing w:val="-3"/>
        </w:rPr>
        <w:t xml:space="preserve"> </w:t>
      </w:r>
      <w:r>
        <w:t>родного</w:t>
      </w:r>
      <w:r>
        <w:rPr>
          <w:spacing w:val="6"/>
        </w:rPr>
        <w:t xml:space="preserve"> </w:t>
      </w:r>
      <w:r>
        <w:t>края</w:t>
      </w:r>
      <w:r>
        <w:rPr>
          <w:spacing w:val="-2"/>
        </w:rPr>
        <w:t xml:space="preserve"> </w:t>
      </w:r>
      <w:r>
        <w:t>в</w:t>
      </w:r>
      <w:r>
        <w:rPr>
          <w:spacing w:val="-3"/>
        </w:rPr>
        <w:t xml:space="preserve"> </w:t>
      </w:r>
      <w:r>
        <w:t>годы</w:t>
      </w:r>
      <w:r>
        <w:rPr>
          <w:spacing w:val="2"/>
        </w:rPr>
        <w:t xml:space="preserve"> </w:t>
      </w:r>
      <w:r>
        <w:t>революций</w:t>
      </w:r>
      <w:r>
        <w:rPr>
          <w:spacing w:val="-4"/>
        </w:rPr>
        <w:t xml:space="preserve"> </w:t>
      </w:r>
      <w:r>
        <w:t>и</w:t>
      </w:r>
      <w:r>
        <w:rPr>
          <w:spacing w:val="7"/>
        </w:rPr>
        <w:t xml:space="preserve"> </w:t>
      </w:r>
      <w:r>
        <w:t>Гражданской</w:t>
      </w:r>
      <w:r>
        <w:rPr>
          <w:spacing w:val="-2"/>
        </w:rPr>
        <w:t xml:space="preserve"> войны.</w:t>
      </w:r>
    </w:p>
    <w:p w14:paraId="347A12F2" w14:textId="77777777" w:rsidR="00F11DF8" w:rsidRDefault="00DA3958">
      <w:pPr>
        <w:pStyle w:val="a3"/>
        <w:ind w:left="1406" w:right="1967" w:firstLine="0"/>
        <w:jc w:val="left"/>
      </w:pPr>
      <w:r>
        <w:t>Наши</w:t>
      </w:r>
      <w:r>
        <w:rPr>
          <w:spacing w:val="-4"/>
        </w:rPr>
        <w:t xml:space="preserve"> </w:t>
      </w:r>
      <w:r>
        <w:t>земляки</w:t>
      </w:r>
      <w:r>
        <w:rPr>
          <w:spacing w:val="-4"/>
        </w:rPr>
        <w:t xml:space="preserve"> </w:t>
      </w:r>
      <w:r>
        <w:t>‒</w:t>
      </w:r>
      <w:r>
        <w:rPr>
          <w:spacing w:val="-4"/>
        </w:rPr>
        <w:t xml:space="preserve"> </w:t>
      </w:r>
      <w:r>
        <w:t>герои</w:t>
      </w:r>
      <w:r>
        <w:rPr>
          <w:spacing w:val="-6"/>
        </w:rPr>
        <w:t xml:space="preserve"> </w:t>
      </w:r>
      <w:r>
        <w:t>Великой</w:t>
      </w:r>
      <w:r>
        <w:rPr>
          <w:spacing w:val="-4"/>
        </w:rPr>
        <w:t xml:space="preserve"> </w:t>
      </w:r>
      <w:r>
        <w:t>Отечественной</w:t>
      </w:r>
      <w:r>
        <w:rPr>
          <w:spacing w:val="-4"/>
        </w:rPr>
        <w:t xml:space="preserve"> </w:t>
      </w:r>
      <w:r>
        <w:t>войны</w:t>
      </w:r>
      <w:r>
        <w:rPr>
          <w:spacing w:val="-4"/>
        </w:rPr>
        <w:t xml:space="preserve"> </w:t>
      </w:r>
      <w:r>
        <w:t>(</w:t>
      </w:r>
      <w:r>
        <w:rPr>
          <w:position w:val="1"/>
        </w:rPr>
        <w:t>1941-1945</w:t>
      </w:r>
      <w:r>
        <w:rPr>
          <w:spacing w:val="-4"/>
          <w:position w:val="1"/>
        </w:rPr>
        <w:t xml:space="preserve"> </w:t>
      </w:r>
      <w:r>
        <w:rPr>
          <w:position w:val="1"/>
        </w:rPr>
        <w:t xml:space="preserve">гг.). </w:t>
      </w:r>
      <w:r>
        <w:t>Наш регион в конце XX ‒ начале XXI вв.</w:t>
      </w:r>
    </w:p>
    <w:p w14:paraId="4A359B17" w14:textId="77777777" w:rsidR="00F11DF8" w:rsidRDefault="00DA3958">
      <w:pPr>
        <w:pStyle w:val="a3"/>
        <w:spacing w:line="272" w:lineRule="exact"/>
        <w:ind w:left="1406" w:firstLine="0"/>
        <w:jc w:val="left"/>
      </w:pPr>
      <w:r>
        <w:t>Трудовые</w:t>
      </w:r>
      <w:r>
        <w:rPr>
          <w:spacing w:val="-8"/>
        </w:rPr>
        <w:t xml:space="preserve"> </w:t>
      </w:r>
      <w:r>
        <w:t>достижения</w:t>
      </w:r>
      <w:r>
        <w:rPr>
          <w:spacing w:val="-6"/>
        </w:rPr>
        <w:t xml:space="preserve"> </w:t>
      </w:r>
      <w:r>
        <w:t>родного</w:t>
      </w:r>
      <w:r>
        <w:rPr>
          <w:spacing w:val="3"/>
        </w:rPr>
        <w:t xml:space="preserve"> </w:t>
      </w:r>
      <w:r>
        <w:rPr>
          <w:spacing w:val="-4"/>
        </w:rPr>
        <w:t>края.</w:t>
      </w:r>
    </w:p>
    <w:p w14:paraId="058B9EA5" w14:textId="77777777" w:rsidR="00F11DF8" w:rsidRDefault="00DA3958">
      <w:pPr>
        <w:pStyle w:val="a3"/>
        <w:spacing w:before="4"/>
        <w:ind w:left="1406" w:firstLine="0"/>
        <w:jc w:val="left"/>
      </w:pPr>
      <w:r>
        <w:t>Планируемые</w:t>
      </w:r>
      <w:r>
        <w:rPr>
          <w:spacing w:val="13"/>
        </w:rPr>
        <w:t xml:space="preserve"> </w:t>
      </w:r>
      <w:r>
        <w:t>результаты</w:t>
      </w:r>
      <w:r>
        <w:rPr>
          <w:spacing w:val="17"/>
        </w:rPr>
        <w:t xml:space="preserve"> </w:t>
      </w:r>
      <w:r>
        <w:t>освоения</w:t>
      </w:r>
      <w:r>
        <w:rPr>
          <w:spacing w:val="15"/>
        </w:rPr>
        <w:t xml:space="preserve"> </w:t>
      </w:r>
      <w:r>
        <w:t>учебного</w:t>
      </w:r>
      <w:r>
        <w:rPr>
          <w:spacing w:val="19"/>
        </w:rPr>
        <w:t xml:space="preserve"> </w:t>
      </w:r>
      <w:r>
        <w:t>модуля</w:t>
      </w:r>
      <w:r>
        <w:rPr>
          <w:spacing w:val="22"/>
        </w:rPr>
        <w:t xml:space="preserve"> </w:t>
      </w:r>
      <w:r>
        <w:rPr>
          <w:position w:val="1"/>
        </w:rPr>
        <w:t>«Введение</w:t>
      </w:r>
      <w:r>
        <w:rPr>
          <w:spacing w:val="19"/>
          <w:position w:val="1"/>
        </w:rPr>
        <w:t xml:space="preserve"> </w:t>
      </w:r>
      <w:r>
        <w:rPr>
          <w:position w:val="1"/>
        </w:rPr>
        <w:t>в</w:t>
      </w:r>
      <w:r>
        <w:rPr>
          <w:spacing w:val="19"/>
          <w:position w:val="1"/>
        </w:rPr>
        <w:t xml:space="preserve"> </w:t>
      </w:r>
      <w:r>
        <w:rPr>
          <w:position w:val="1"/>
        </w:rPr>
        <w:t>Новейшую</w:t>
      </w:r>
      <w:r>
        <w:rPr>
          <w:spacing w:val="18"/>
          <w:position w:val="1"/>
        </w:rPr>
        <w:t xml:space="preserve"> </w:t>
      </w:r>
      <w:r>
        <w:rPr>
          <w:spacing w:val="-2"/>
          <w:position w:val="1"/>
        </w:rPr>
        <w:t>историю</w:t>
      </w:r>
    </w:p>
    <w:p w14:paraId="5851D8E3" w14:textId="77777777" w:rsidR="00F11DF8" w:rsidRDefault="00F11DF8">
      <w:pPr>
        <w:sectPr w:rsidR="00F11DF8">
          <w:pgSz w:w="11920" w:h="16850"/>
          <w:pgMar w:top="1040" w:right="320" w:bottom="280" w:left="720" w:header="720" w:footer="720" w:gutter="0"/>
          <w:cols w:space="720"/>
        </w:sectPr>
      </w:pPr>
    </w:p>
    <w:p w14:paraId="56FA581A" w14:textId="77777777" w:rsidR="00F11DF8" w:rsidRDefault="00DA3958">
      <w:pPr>
        <w:pStyle w:val="a3"/>
        <w:spacing w:before="76"/>
        <w:ind w:firstLine="0"/>
        <w:jc w:val="left"/>
      </w:pPr>
      <w:r>
        <w:rPr>
          <w:spacing w:val="-2"/>
        </w:rPr>
        <w:lastRenderedPageBreak/>
        <w:t>России».</w:t>
      </w:r>
    </w:p>
    <w:p w14:paraId="5D12BCE7" w14:textId="77777777" w:rsidR="00F11DF8" w:rsidRDefault="00DA3958">
      <w:pPr>
        <w:pStyle w:val="a3"/>
        <w:spacing w:before="10" w:line="235" w:lineRule="auto"/>
        <w:ind w:right="382"/>
      </w:pPr>
      <w:r>
        <w:t>Личностные и метапредметные результаты являются приоритетными при освоении содержания учебного модуля «Введение в Новейшую историю России».</w:t>
      </w:r>
    </w:p>
    <w:p w14:paraId="32E5D37E" w14:textId="77777777" w:rsidR="00F11DF8" w:rsidRDefault="00DA3958">
      <w:pPr>
        <w:pStyle w:val="a3"/>
        <w:spacing w:before="2"/>
        <w:ind w:right="384"/>
      </w:pPr>
      <w:r>
        <w:t>Содержание учебного модуля «Введение в Новейшую историю России» способствует процессу формирования внутренней позиции личности как особого ценностного отношения к себе, окружающим людям и жизни в целом, готовности обучающегося действовать на основе системы позитивных ценностных ориентаций.</w:t>
      </w:r>
    </w:p>
    <w:p w14:paraId="35EF5FFE" w14:textId="77777777" w:rsidR="00F11DF8" w:rsidRDefault="00DA3958">
      <w:pPr>
        <w:pStyle w:val="a3"/>
        <w:spacing w:before="2"/>
        <w:ind w:right="384"/>
      </w:pPr>
      <w:r>
        <w:t>Содержание учебного модуля «Введение в Новейшую историю России» ориентировано на следующие важнейшие убеждения и качества обучающегося, которые должны проявляться как в его учебной деятельности, так и при реализации направлений воспитательной деятельности образовательной организации в сферах:</w:t>
      </w:r>
    </w:p>
    <w:p w14:paraId="3B42573C" w14:textId="77777777" w:rsidR="00F11DF8" w:rsidRDefault="00DA3958" w:rsidP="00803E13">
      <w:pPr>
        <w:pStyle w:val="a6"/>
        <w:numPr>
          <w:ilvl w:val="0"/>
          <w:numId w:val="76"/>
        </w:numPr>
        <w:tabs>
          <w:tab w:val="left" w:pos="1668"/>
        </w:tabs>
        <w:spacing w:before="1"/>
        <w:ind w:right="375" w:firstLine="710"/>
        <w:rPr>
          <w:sz w:val="24"/>
        </w:rPr>
      </w:pPr>
      <w:r>
        <w:rPr>
          <w:sz w:val="24"/>
        </w:rPr>
        <w:t>гражданского воспитания: готовность к выполнению обязанностей гражданина и реализации его прав, уважение прав, свобод и законных интересов других людей; активное участие в жизни семьи, образовательной организации, местного сообщества, родного края, страны; неприятие любых форм экстремизма, дискриминации; понимание роли различных социальных институтов в жизни человека; 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 представление о способах противодействия коррупции; готовность к разнообразной совместной деятельности, стремление к взаимопониманию и взаимопомощи, активное участие в самоуправлении в образовательной организации; готовность к участию в гуманитарной деятельности;</w:t>
      </w:r>
    </w:p>
    <w:p w14:paraId="7B1968F8" w14:textId="77777777" w:rsidR="00F11DF8" w:rsidRDefault="00DA3958" w:rsidP="00803E13">
      <w:pPr>
        <w:pStyle w:val="a6"/>
        <w:numPr>
          <w:ilvl w:val="0"/>
          <w:numId w:val="76"/>
        </w:numPr>
        <w:tabs>
          <w:tab w:val="left" w:pos="1668"/>
        </w:tabs>
        <w:ind w:right="380" w:firstLine="710"/>
        <w:rPr>
          <w:sz w:val="24"/>
        </w:rPr>
      </w:pPr>
      <w:r>
        <w:rPr>
          <w:sz w:val="24"/>
        </w:rPr>
        <w:t>патриотического воспитания: осознание российской гражданской идентичности в поликультурном и многоконфессиональном обществе, проявление интереса к познанию родного языка, истории, культуры Российской Федерации, своего края, народов России, ценностное отношение к достижениям своей Родины ‒ России, к науке, искусству, спорту, технологиям, боевым подвигам и трудовым достижениям народа, уважение к символам России, государственным праздникам, историческому и природному наследию, памятникам и символам воинской славы, традициям разных народов, проживающих в родной стране;</w:t>
      </w:r>
    </w:p>
    <w:p w14:paraId="18DCD993" w14:textId="77777777" w:rsidR="00F11DF8" w:rsidRDefault="00DA3958" w:rsidP="00803E13">
      <w:pPr>
        <w:pStyle w:val="a6"/>
        <w:numPr>
          <w:ilvl w:val="0"/>
          <w:numId w:val="76"/>
        </w:numPr>
        <w:tabs>
          <w:tab w:val="left" w:pos="1668"/>
        </w:tabs>
        <w:spacing w:before="3"/>
        <w:ind w:right="379" w:firstLine="710"/>
        <w:rPr>
          <w:sz w:val="24"/>
        </w:rPr>
      </w:pPr>
      <w:r>
        <w:rPr>
          <w:sz w:val="24"/>
        </w:rPr>
        <w:t>духовно-нравственного воспитания: ориентация на моральные ценности и нормы в ситуациях</w:t>
      </w:r>
      <w:r>
        <w:rPr>
          <w:spacing w:val="-3"/>
          <w:sz w:val="24"/>
        </w:rPr>
        <w:t xml:space="preserve"> </w:t>
      </w:r>
      <w:r>
        <w:rPr>
          <w:sz w:val="24"/>
        </w:rPr>
        <w:t>нравственного</w:t>
      </w:r>
      <w:r>
        <w:rPr>
          <w:spacing w:val="-1"/>
          <w:sz w:val="24"/>
        </w:rPr>
        <w:t xml:space="preserve"> </w:t>
      </w:r>
      <w:r>
        <w:rPr>
          <w:sz w:val="24"/>
        </w:rPr>
        <w:t>выбора,</w:t>
      </w:r>
      <w:r>
        <w:rPr>
          <w:spacing w:val="-1"/>
          <w:sz w:val="24"/>
        </w:rPr>
        <w:t xml:space="preserve"> </w:t>
      </w:r>
      <w:r>
        <w:rPr>
          <w:sz w:val="24"/>
        </w:rPr>
        <w:t>готовность оценивать своё</w:t>
      </w:r>
      <w:r>
        <w:rPr>
          <w:spacing w:val="-3"/>
          <w:sz w:val="24"/>
        </w:rPr>
        <w:t xml:space="preserve"> </w:t>
      </w:r>
      <w:r>
        <w:rPr>
          <w:sz w:val="24"/>
        </w:rPr>
        <w:t>поведение</w:t>
      </w:r>
      <w:r>
        <w:rPr>
          <w:spacing w:val="-2"/>
          <w:sz w:val="24"/>
        </w:rPr>
        <w:t xml:space="preserve"> </w:t>
      </w:r>
      <w:r>
        <w:rPr>
          <w:sz w:val="24"/>
        </w:rPr>
        <w:t>и поступки,</w:t>
      </w:r>
      <w:r>
        <w:rPr>
          <w:spacing w:val="-3"/>
          <w:sz w:val="24"/>
        </w:rPr>
        <w:t xml:space="preserve"> </w:t>
      </w:r>
      <w:r>
        <w:rPr>
          <w:sz w:val="24"/>
        </w:rPr>
        <w:t xml:space="preserve">поведение и поступки других людей с позиции нравственных и правовых норм с учетом осознания последствий поступков, активное неприятие асоциальных поступков, свобода и ответственность личности в </w:t>
      </w:r>
      <w:r>
        <w:rPr>
          <w:position w:val="1"/>
          <w:sz w:val="24"/>
        </w:rPr>
        <w:t>условиях индивидуального и общественного пространства.</w:t>
      </w:r>
    </w:p>
    <w:p w14:paraId="6B938A08" w14:textId="77777777" w:rsidR="00F11DF8" w:rsidRDefault="00DA3958">
      <w:pPr>
        <w:pStyle w:val="a3"/>
        <w:ind w:right="378"/>
      </w:pPr>
      <w:r>
        <w:t xml:space="preserve">Содержание учебного модуля «Введение в Новейшую историю России» </w:t>
      </w:r>
      <w:r>
        <w:rPr>
          <w:position w:val="1"/>
        </w:rPr>
        <w:t xml:space="preserve">также </w:t>
      </w:r>
      <w:r>
        <w:t>ориентировано на понимание роли этнических культурных традиций ‒ в</w:t>
      </w:r>
      <w:r>
        <w:rPr>
          <w:spacing w:val="40"/>
        </w:rPr>
        <w:t xml:space="preserve"> </w:t>
      </w:r>
      <w:r>
        <w:t>области эстетического воспитания, на формирование ценностного отношения к здоровью, жизни и осознание необходимости их сохранения, следования правилам безопасного поведения в Интернет-среде, активное участие в решении практических задач социальной направленности, уважение к труду и результатам трудовой деятельности, готовность к участию в практической деятельности экологической направленности.</w:t>
      </w:r>
    </w:p>
    <w:p w14:paraId="16234680" w14:textId="77777777" w:rsidR="00F11DF8" w:rsidRDefault="00DA3958">
      <w:pPr>
        <w:pStyle w:val="a3"/>
        <w:ind w:right="374"/>
      </w:pPr>
      <w:r>
        <w:t>При освоении содержания учебного модуля «Введение в Новейшую историю России» обучающиеся продолжат осмысление ценности научного познания, освоение</w:t>
      </w:r>
      <w:r>
        <w:rPr>
          <w:spacing w:val="40"/>
        </w:rPr>
        <w:t xml:space="preserve"> </w:t>
      </w:r>
      <w:r>
        <w:t>системы</w:t>
      </w:r>
      <w:r>
        <w:rPr>
          <w:spacing w:val="40"/>
        </w:rPr>
        <w:t xml:space="preserve"> </w:t>
      </w:r>
      <w:r>
        <w:t>научных представлений об основных закономерностях развития общества, расширение социального опыта для достижения индивидуального и коллективного благополучия, в том числе в ходе овладения языковой и читательской культурой, основными навыками исследовательской деятельности. Важным также является подготовить обучающегося к изменяющимся условиям социальной среды, стрессоустойчивость, открытость опыту и знаниям других.</w:t>
      </w:r>
    </w:p>
    <w:p w14:paraId="62545E0F" w14:textId="77777777" w:rsidR="00F11DF8" w:rsidRDefault="00DA3958">
      <w:pPr>
        <w:pStyle w:val="a3"/>
        <w:spacing w:before="1"/>
        <w:ind w:right="374"/>
      </w:pPr>
      <w:r>
        <w:t>В результате изучения учебного модуля «Введение в Новейшую историю России»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14:paraId="59A9632D" w14:textId="77777777" w:rsidR="00F11DF8" w:rsidRDefault="00F11DF8">
      <w:pPr>
        <w:sectPr w:rsidR="00F11DF8">
          <w:pgSz w:w="11920" w:h="16850"/>
          <w:pgMar w:top="1040" w:right="320" w:bottom="280" w:left="720" w:header="720" w:footer="720" w:gutter="0"/>
          <w:cols w:space="720"/>
        </w:sectPr>
      </w:pPr>
    </w:p>
    <w:p w14:paraId="524EAD9B" w14:textId="77777777" w:rsidR="00F11DF8" w:rsidRDefault="00DA3958">
      <w:pPr>
        <w:pStyle w:val="a3"/>
        <w:spacing w:before="76" w:line="244" w:lineRule="auto"/>
        <w:ind w:right="387"/>
      </w:pPr>
      <w:r>
        <w:lastRenderedPageBreak/>
        <w:t>У обучающегося будут сформированы следующие базовые логические действия как часть познавательных универсальных учебных действий:</w:t>
      </w:r>
    </w:p>
    <w:p w14:paraId="2F67019B" w14:textId="77777777" w:rsidR="00F11DF8" w:rsidRDefault="00DA3958">
      <w:pPr>
        <w:pStyle w:val="a3"/>
        <w:spacing w:before="1" w:line="235" w:lineRule="auto"/>
        <w:ind w:right="376"/>
      </w:pPr>
      <w:r>
        <w:t xml:space="preserve">выявлять и характеризовать существенные признаки, итоги и значение </w:t>
      </w:r>
      <w:r>
        <w:rPr>
          <w:position w:val="1"/>
        </w:rPr>
        <w:t xml:space="preserve">ключевых </w:t>
      </w:r>
      <w:r>
        <w:t>событий и процессов Новейшей истории России;</w:t>
      </w:r>
    </w:p>
    <w:p w14:paraId="1DB5592C" w14:textId="77777777" w:rsidR="00F11DF8" w:rsidRDefault="00DA3958">
      <w:pPr>
        <w:pStyle w:val="a3"/>
        <w:ind w:right="386"/>
      </w:pPr>
      <w:r>
        <w:t>выявлять причинно-следственные, пространственные и временные связи (при наличии) изученных ранее исторических событий, явлений, процессов с историей России XX ‒ начала XXI в. ;</w:t>
      </w:r>
    </w:p>
    <w:p w14:paraId="512AB9DC" w14:textId="77777777" w:rsidR="00F11DF8" w:rsidRDefault="00DA3958">
      <w:pPr>
        <w:pStyle w:val="a3"/>
        <w:ind w:right="381"/>
      </w:pPr>
      <w:r>
        <w:t xml:space="preserve">выявлять закономерности и противоречия в рассматриваемых фактах с учётом предложенной задачи, классифицировать, самостоятельно выбирать основания и критерии для </w:t>
      </w:r>
      <w:r>
        <w:rPr>
          <w:spacing w:val="-2"/>
        </w:rPr>
        <w:t>классификации;</w:t>
      </w:r>
    </w:p>
    <w:p w14:paraId="6F2914B2" w14:textId="77777777" w:rsidR="00F11DF8" w:rsidRDefault="00DA3958">
      <w:pPr>
        <w:pStyle w:val="a3"/>
        <w:spacing w:before="2" w:line="242" w:lineRule="auto"/>
        <w:ind w:right="389"/>
      </w:pPr>
      <w:r>
        <w:t xml:space="preserve">выявлять дефициты информации, данных, необходимых для решения поставленной </w:t>
      </w:r>
      <w:r>
        <w:rPr>
          <w:spacing w:val="-2"/>
        </w:rPr>
        <w:t>задачи;</w:t>
      </w:r>
    </w:p>
    <w:p w14:paraId="160BE076" w14:textId="77777777" w:rsidR="00F11DF8" w:rsidRDefault="00DA3958">
      <w:pPr>
        <w:pStyle w:val="a3"/>
        <w:ind w:right="382"/>
      </w:pPr>
      <w:r>
        <w:t>проводить выводы, создавать обобщения о взаимосвязях с использованием дедуктивных, индуктивных умозаключений и по аналогии, строить логические рассуждения;</w:t>
      </w:r>
    </w:p>
    <w:p w14:paraId="60AEC2A4" w14:textId="77777777" w:rsidR="00F11DF8" w:rsidRDefault="00DA3958">
      <w:pPr>
        <w:pStyle w:val="a3"/>
        <w:spacing w:line="272" w:lineRule="exact"/>
        <w:ind w:left="1406" w:firstLine="0"/>
      </w:pPr>
      <w:r>
        <w:t>самостоятельно</w:t>
      </w:r>
      <w:r>
        <w:rPr>
          <w:spacing w:val="-8"/>
        </w:rPr>
        <w:t xml:space="preserve"> </w:t>
      </w:r>
      <w:r>
        <w:t>выбирать</w:t>
      </w:r>
      <w:r>
        <w:rPr>
          <w:spacing w:val="-2"/>
        </w:rPr>
        <w:t xml:space="preserve"> </w:t>
      </w:r>
      <w:r>
        <w:t>способ</w:t>
      </w:r>
      <w:r>
        <w:rPr>
          <w:spacing w:val="-7"/>
        </w:rPr>
        <w:t xml:space="preserve"> </w:t>
      </w:r>
      <w:r>
        <w:t>решения</w:t>
      </w:r>
      <w:r>
        <w:rPr>
          <w:spacing w:val="-3"/>
        </w:rPr>
        <w:t xml:space="preserve"> </w:t>
      </w:r>
      <w:r>
        <w:t>учебной</w:t>
      </w:r>
      <w:r>
        <w:rPr>
          <w:spacing w:val="-8"/>
        </w:rPr>
        <w:t xml:space="preserve"> </w:t>
      </w:r>
      <w:r>
        <w:rPr>
          <w:spacing w:val="-2"/>
        </w:rPr>
        <w:t>задачи.</w:t>
      </w:r>
    </w:p>
    <w:p w14:paraId="2B6DFB20" w14:textId="77777777" w:rsidR="00F11DF8" w:rsidRDefault="00DA3958">
      <w:pPr>
        <w:pStyle w:val="a3"/>
        <w:spacing w:before="6" w:line="235" w:lineRule="auto"/>
        <w:ind w:right="385"/>
      </w:pPr>
      <w:r>
        <w:t>У обучающегося</w:t>
      </w:r>
      <w:r>
        <w:rPr>
          <w:spacing w:val="-1"/>
        </w:rPr>
        <w:t xml:space="preserve"> </w:t>
      </w:r>
      <w:r>
        <w:t>будут</w:t>
      </w:r>
      <w:r>
        <w:rPr>
          <w:spacing w:val="-2"/>
        </w:rPr>
        <w:t xml:space="preserve"> </w:t>
      </w:r>
      <w:r>
        <w:t>сформированы</w:t>
      </w:r>
      <w:r>
        <w:rPr>
          <w:spacing w:val="-1"/>
        </w:rPr>
        <w:t xml:space="preserve"> </w:t>
      </w:r>
      <w:r>
        <w:t>следующие</w:t>
      </w:r>
      <w:r>
        <w:rPr>
          <w:spacing w:val="-2"/>
        </w:rPr>
        <w:t xml:space="preserve"> </w:t>
      </w:r>
      <w:r>
        <w:t>базовые</w:t>
      </w:r>
      <w:r>
        <w:rPr>
          <w:spacing w:val="-2"/>
        </w:rPr>
        <w:t xml:space="preserve"> </w:t>
      </w:r>
      <w:r>
        <w:t>исследовательские</w:t>
      </w:r>
      <w:r>
        <w:rPr>
          <w:spacing w:val="-2"/>
        </w:rPr>
        <w:t xml:space="preserve"> </w:t>
      </w:r>
      <w:r>
        <w:t>действия как часть познавательных универсальных учебных действий:</w:t>
      </w:r>
    </w:p>
    <w:p w14:paraId="3547C388" w14:textId="77777777" w:rsidR="00F11DF8" w:rsidRDefault="00DA3958">
      <w:pPr>
        <w:pStyle w:val="a3"/>
        <w:spacing w:line="273" w:lineRule="exact"/>
        <w:ind w:left="1406" w:firstLine="0"/>
      </w:pPr>
      <w:r>
        <w:t>использовать</w:t>
      </w:r>
      <w:r>
        <w:rPr>
          <w:spacing w:val="-7"/>
        </w:rPr>
        <w:t xml:space="preserve"> </w:t>
      </w:r>
      <w:r>
        <w:t>вопросы</w:t>
      </w:r>
      <w:r>
        <w:rPr>
          <w:spacing w:val="-8"/>
        </w:rPr>
        <w:t xml:space="preserve"> </w:t>
      </w:r>
      <w:r>
        <w:t>как</w:t>
      </w:r>
      <w:r>
        <w:rPr>
          <w:spacing w:val="-8"/>
        </w:rPr>
        <w:t xml:space="preserve"> </w:t>
      </w:r>
      <w:r>
        <w:t>исследовательский</w:t>
      </w:r>
      <w:r>
        <w:rPr>
          <w:spacing w:val="-3"/>
        </w:rPr>
        <w:t xml:space="preserve"> </w:t>
      </w:r>
      <w:r>
        <w:t>инструмент</w:t>
      </w:r>
      <w:r>
        <w:rPr>
          <w:spacing w:val="-5"/>
        </w:rPr>
        <w:t xml:space="preserve"> </w:t>
      </w:r>
      <w:r>
        <w:rPr>
          <w:spacing w:val="-2"/>
        </w:rPr>
        <w:t>познания;</w:t>
      </w:r>
    </w:p>
    <w:p w14:paraId="1D250822" w14:textId="77777777" w:rsidR="00F11DF8" w:rsidRDefault="00DA3958">
      <w:pPr>
        <w:pStyle w:val="a3"/>
        <w:spacing w:before="3" w:line="242" w:lineRule="auto"/>
        <w:jc w:val="left"/>
      </w:pPr>
      <w:r>
        <w:t>формулировать</w:t>
      </w:r>
      <w:r>
        <w:rPr>
          <w:spacing w:val="40"/>
        </w:rPr>
        <w:t xml:space="preserve"> </w:t>
      </w:r>
      <w:r>
        <w:t>вопросы,</w:t>
      </w:r>
      <w:r>
        <w:rPr>
          <w:spacing w:val="40"/>
        </w:rPr>
        <w:t xml:space="preserve"> </w:t>
      </w:r>
      <w:r>
        <w:t>фиксирующие</w:t>
      </w:r>
      <w:r>
        <w:rPr>
          <w:spacing w:val="40"/>
        </w:rPr>
        <w:t xml:space="preserve"> </w:t>
      </w:r>
      <w:r>
        <w:t>разрыв</w:t>
      </w:r>
      <w:r>
        <w:rPr>
          <w:spacing w:val="40"/>
        </w:rPr>
        <w:t xml:space="preserve"> </w:t>
      </w:r>
      <w:r>
        <w:t>между</w:t>
      </w:r>
      <w:r>
        <w:rPr>
          <w:spacing w:val="35"/>
        </w:rPr>
        <w:t xml:space="preserve"> </w:t>
      </w:r>
      <w:r>
        <w:t>реальным</w:t>
      </w:r>
      <w:r>
        <w:rPr>
          <w:spacing w:val="40"/>
        </w:rPr>
        <w:t xml:space="preserve"> </w:t>
      </w:r>
      <w:r>
        <w:t>и</w:t>
      </w:r>
      <w:r>
        <w:rPr>
          <w:spacing w:val="40"/>
        </w:rPr>
        <w:t xml:space="preserve"> </w:t>
      </w:r>
      <w:r>
        <w:t>желательным состоянием ситуации, объекта, самостоятельно устанавливать искомое и данное;</w:t>
      </w:r>
    </w:p>
    <w:p w14:paraId="30B5BE05" w14:textId="77777777" w:rsidR="00F11DF8" w:rsidRDefault="00DA3958">
      <w:pPr>
        <w:pStyle w:val="a3"/>
        <w:spacing w:line="242" w:lineRule="auto"/>
        <w:jc w:val="left"/>
      </w:pPr>
      <w:r>
        <w:t>формулировать</w:t>
      </w:r>
      <w:r>
        <w:rPr>
          <w:spacing w:val="-1"/>
        </w:rPr>
        <w:t xml:space="preserve"> </w:t>
      </w:r>
      <w:r>
        <w:t>гипотезу</w:t>
      </w:r>
      <w:r>
        <w:rPr>
          <w:spacing w:val="-3"/>
        </w:rPr>
        <w:t xml:space="preserve"> </w:t>
      </w:r>
      <w:r>
        <w:t>об</w:t>
      </w:r>
      <w:r>
        <w:rPr>
          <w:spacing w:val="-3"/>
        </w:rPr>
        <w:t xml:space="preserve"> </w:t>
      </w:r>
      <w:r>
        <w:t>истинности</w:t>
      </w:r>
      <w:r>
        <w:rPr>
          <w:spacing w:val="-1"/>
        </w:rPr>
        <w:t xml:space="preserve"> </w:t>
      </w:r>
      <w:r>
        <w:t>собственных</w:t>
      </w:r>
      <w:r>
        <w:rPr>
          <w:spacing w:val="-4"/>
        </w:rPr>
        <w:t xml:space="preserve"> </w:t>
      </w:r>
      <w:r>
        <w:t>суждений</w:t>
      </w:r>
      <w:r>
        <w:rPr>
          <w:spacing w:val="-1"/>
        </w:rPr>
        <w:t xml:space="preserve"> </w:t>
      </w:r>
      <w:r>
        <w:t>и</w:t>
      </w:r>
      <w:r>
        <w:rPr>
          <w:spacing w:val="-2"/>
        </w:rPr>
        <w:t xml:space="preserve"> </w:t>
      </w:r>
      <w:r>
        <w:t>суждений</w:t>
      </w:r>
      <w:r>
        <w:rPr>
          <w:spacing w:val="-2"/>
        </w:rPr>
        <w:t xml:space="preserve"> </w:t>
      </w:r>
      <w:r>
        <w:t>других, аргументировать свою позицию, мнение;</w:t>
      </w:r>
    </w:p>
    <w:p w14:paraId="47478C19" w14:textId="77777777" w:rsidR="00F11DF8" w:rsidRDefault="00DA3958">
      <w:pPr>
        <w:pStyle w:val="a3"/>
        <w:spacing w:line="242" w:lineRule="auto"/>
        <w:jc w:val="left"/>
      </w:pPr>
      <w:r>
        <w:t>проводить</w:t>
      </w:r>
      <w:r>
        <w:rPr>
          <w:spacing w:val="40"/>
        </w:rPr>
        <w:t xml:space="preserve"> </w:t>
      </w:r>
      <w:r>
        <w:t>по</w:t>
      </w:r>
      <w:r>
        <w:rPr>
          <w:spacing w:val="40"/>
        </w:rPr>
        <w:t xml:space="preserve"> </w:t>
      </w:r>
      <w:r>
        <w:t>самостоятельно</w:t>
      </w:r>
      <w:r>
        <w:rPr>
          <w:spacing w:val="40"/>
        </w:rPr>
        <w:t xml:space="preserve"> </w:t>
      </w:r>
      <w:r>
        <w:t>составленному</w:t>
      </w:r>
      <w:r>
        <w:rPr>
          <w:spacing w:val="40"/>
        </w:rPr>
        <w:t xml:space="preserve"> </w:t>
      </w:r>
      <w:r>
        <w:t>плану</w:t>
      </w:r>
      <w:r>
        <w:rPr>
          <w:spacing w:val="40"/>
        </w:rPr>
        <w:t xml:space="preserve"> </w:t>
      </w:r>
      <w:r>
        <w:t>небольшое</w:t>
      </w:r>
      <w:r>
        <w:rPr>
          <w:spacing w:val="40"/>
        </w:rPr>
        <w:t xml:space="preserve"> </w:t>
      </w:r>
      <w:r>
        <w:t>исследование</w:t>
      </w:r>
      <w:r>
        <w:rPr>
          <w:spacing w:val="40"/>
        </w:rPr>
        <w:t xml:space="preserve"> </w:t>
      </w:r>
      <w:r>
        <w:t>по установлению причинно-следственных связей событий и процессов;</w:t>
      </w:r>
    </w:p>
    <w:p w14:paraId="1ED68376" w14:textId="77777777" w:rsidR="00F11DF8" w:rsidRDefault="00DA3958">
      <w:pPr>
        <w:pStyle w:val="a3"/>
        <w:spacing w:line="268" w:lineRule="exact"/>
        <w:ind w:left="1406" w:firstLine="0"/>
        <w:jc w:val="left"/>
      </w:pPr>
      <w:r>
        <w:t>оценивать</w:t>
      </w:r>
      <w:r>
        <w:rPr>
          <w:spacing w:val="-9"/>
        </w:rPr>
        <w:t xml:space="preserve"> </w:t>
      </w:r>
      <w:r>
        <w:t>на</w:t>
      </w:r>
      <w:r>
        <w:rPr>
          <w:spacing w:val="-7"/>
        </w:rPr>
        <w:t xml:space="preserve"> </w:t>
      </w:r>
      <w:r>
        <w:t>применимость</w:t>
      </w:r>
      <w:r>
        <w:rPr>
          <w:spacing w:val="-6"/>
        </w:rPr>
        <w:t xml:space="preserve"> </w:t>
      </w:r>
      <w:r>
        <w:t>и</w:t>
      </w:r>
      <w:r>
        <w:rPr>
          <w:spacing w:val="-3"/>
        </w:rPr>
        <w:t xml:space="preserve"> </w:t>
      </w:r>
      <w:r>
        <w:t>достоверность</w:t>
      </w:r>
      <w:r>
        <w:rPr>
          <w:spacing w:val="-6"/>
        </w:rPr>
        <w:t xml:space="preserve"> </w:t>
      </w:r>
      <w:r>
        <w:rPr>
          <w:spacing w:val="-2"/>
        </w:rPr>
        <w:t>информацию;</w:t>
      </w:r>
    </w:p>
    <w:p w14:paraId="267DFA52" w14:textId="77777777" w:rsidR="00F11DF8" w:rsidRDefault="00DA3958">
      <w:pPr>
        <w:pStyle w:val="a3"/>
        <w:ind w:right="381"/>
      </w:pPr>
      <w:r>
        <w:rPr>
          <w:position w:val="1"/>
        </w:rPr>
        <w:t xml:space="preserve">самостоятельно формулировать обобщения </w:t>
      </w:r>
      <w:r>
        <w:t>и выводы по результатам проведенного небольшого исследования, владеть инструментами оценки достоверности полученных</w:t>
      </w:r>
      <w:r>
        <w:rPr>
          <w:spacing w:val="40"/>
        </w:rPr>
        <w:t xml:space="preserve"> </w:t>
      </w:r>
      <w:r>
        <w:t>выводов и обобщений;</w:t>
      </w:r>
    </w:p>
    <w:p w14:paraId="49F8D4F6" w14:textId="77777777" w:rsidR="00F11DF8" w:rsidRDefault="00DA3958">
      <w:pPr>
        <w:pStyle w:val="a3"/>
        <w:spacing w:before="1"/>
        <w:ind w:right="382"/>
      </w:pPr>
      <w:r>
        <w:t>прогнозировать возможное дальнейшее развитие процессов, событий и их последствия, в аналогичных или сходных ситуациях, выдвигать предположения об их развитии в новых условиях и контекстах.</w:t>
      </w:r>
    </w:p>
    <w:p w14:paraId="6A0EAB8B" w14:textId="77777777" w:rsidR="00F11DF8" w:rsidRDefault="00DA3958">
      <w:pPr>
        <w:pStyle w:val="a3"/>
        <w:spacing w:before="4" w:line="235" w:lineRule="auto"/>
        <w:ind w:right="385"/>
      </w:pPr>
      <w:r>
        <w:t>У обучающегося будут сформированы умения работать с информацией как часть познавательных универсальных учебных действий:</w:t>
      </w:r>
    </w:p>
    <w:p w14:paraId="4FD7ECF4" w14:textId="77777777" w:rsidR="00F11DF8" w:rsidRDefault="00DA3958">
      <w:pPr>
        <w:pStyle w:val="a3"/>
        <w:ind w:right="377"/>
      </w:pPr>
      <w:r>
        <w:t>применять различные методы, инструменты и запросы при поиске и</w:t>
      </w:r>
      <w:r>
        <w:rPr>
          <w:spacing w:val="40"/>
        </w:rPr>
        <w:t xml:space="preserve"> </w:t>
      </w:r>
      <w:r>
        <w:t xml:space="preserve">отборе информации или данных из источников с учётом предложенной учебной задачи и заданных </w:t>
      </w:r>
      <w:r>
        <w:rPr>
          <w:spacing w:val="-2"/>
        </w:rPr>
        <w:t>критериев;</w:t>
      </w:r>
    </w:p>
    <w:p w14:paraId="29AA3757" w14:textId="77777777" w:rsidR="00F11DF8" w:rsidRDefault="00DA3958">
      <w:pPr>
        <w:pStyle w:val="a3"/>
        <w:ind w:right="378"/>
      </w:pPr>
      <w:r>
        <w:t>выбирать, анализировать, систематизировать и интерпретировать информацию различных видов и форм представления (справочная, научно-популярная литература, интернет-ресурсы и другие);</w:t>
      </w:r>
    </w:p>
    <w:p w14:paraId="0219D143" w14:textId="77777777" w:rsidR="00F11DF8" w:rsidRDefault="00DA3958">
      <w:pPr>
        <w:pStyle w:val="a3"/>
        <w:spacing w:before="5" w:line="235" w:lineRule="auto"/>
        <w:ind w:right="382"/>
      </w:pPr>
      <w:r>
        <w:t>находить сходные аргументы (подтверждающие или опровергающие одну и ту</w:t>
      </w:r>
      <w:r>
        <w:rPr>
          <w:spacing w:val="40"/>
        </w:rPr>
        <w:t xml:space="preserve"> </w:t>
      </w:r>
      <w:r>
        <w:t>же идею, версию) в различных информационных источниках;</w:t>
      </w:r>
    </w:p>
    <w:p w14:paraId="337DA3D9" w14:textId="77777777" w:rsidR="00F11DF8" w:rsidRDefault="00DA3958">
      <w:pPr>
        <w:pStyle w:val="a3"/>
        <w:spacing w:before="2"/>
        <w:ind w:right="382"/>
      </w:pPr>
      <w:r>
        <w:t xml:space="preserve">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w:t>
      </w:r>
      <w:r>
        <w:rPr>
          <w:spacing w:val="-2"/>
        </w:rPr>
        <w:t>комбинациями;</w:t>
      </w:r>
    </w:p>
    <w:p w14:paraId="760391A0" w14:textId="77777777" w:rsidR="00F11DF8" w:rsidRDefault="00DA3958">
      <w:pPr>
        <w:pStyle w:val="a3"/>
        <w:spacing w:before="2"/>
        <w:ind w:right="382"/>
      </w:pPr>
      <w:r>
        <w:t>оценивать надёжность информации по критериям, предложенным или сформулированным самостоятельно;</w:t>
      </w:r>
    </w:p>
    <w:p w14:paraId="01F69726" w14:textId="77777777" w:rsidR="00F11DF8" w:rsidRDefault="00DA3958">
      <w:pPr>
        <w:pStyle w:val="a3"/>
        <w:spacing w:line="271" w:lineRule="exact"/>
        <w:ind w:left="1406" w:firstLine="0"/>
      </w:pPr>
      <w:r>
        <w:t>эффективно</w:t>
      </w:r>
      <w:r>
        <w:rPr>
          <w:spacing w:val="-8"/>
        </w:rPr>
        <w:t xml:space="preserve"> </w:t>
      </w:r>
      <w:r>
        <w:t>запоминать</w:t>
      </w:r>
      <w:r>
        <w:rPr>
          <w:spacing w:val="-10"/>
        </w:rPr>
        <w:t xml:space="preserve"> </w:t>
      </w:r>
      <w:r>
        <w:t>и</w:t>
      </w:r>
      <w:r>
        <w:rPr>
          <w:spacing w:val="-6"/>
        </w:rPr>
        <w:t xml:space="preserve"> </w:t>
      </w:r>
      <w:r>
        <w:t>систематизировать</w:t>
      </w:r>
      <w:r>
        <w:rPr>
          <w:spacing w:val="-9"/>
        </w:rPr>
        <w:t xml:space="preserve"> </w:t>
      </w:r>
      <w:r>
        <w:rPr>
          <w:spacing w:val="-2"/>
        </w:rPr>
        <w:t>информацию.</w:t>
      </w:r>
    </w:p>
    <w:p w14:paraId="6C112F32" w14:textId="77777777" w:rsidR="00F11DF8" w:rsidRDefault="00DA3958">
      <w:pPr>
        <w:pStyle w:val="a3"/>
        <w:spacing w:before="7" w:line="237" w:lineRule="auto"/>
        <w:jc w:val="left"/>
      </w:pPr>
      <w:r>
        <w:t>У</w:t>
      </w:r>
      <w:r>
        <w:rPr>
          <w:spacing w:val="39"/>
        </w:rPr>
        <w:t xml:space="preserve"> </w:t>
      </w:r>
      <w:r>
        <w:t>обучающегося</w:t>
      </w:r>
      <w:r>
        <w:rPr>
          <w:spacing w:val="37"/>
        </w:rPr>
        <w:t xml:space="preserve"> </w:t>
      </w:r>
      <w:r>
        <w:t>будут</w:t>
      </w:r>
      <w:r>
        <w:rPr>
          <w:spacing w:val="40"/>
        </w:rPr>
        <w:t xml:space="preserve"> </w:t>
      </w:r>
      <w:r>
        <w:t>сформированы</w:t>
      </w:r>
      <w:r>
        <w:rPr>
          <w:spacing w:val="40"/>
        </w:rPr>
        <w:t xml:space="preserve"> </w:t>
      </w:r>
      <w:r>
        <w:t>умения</w:t>
      </w:r>
      <w:r>
        <w:rPr>
          <w:spacing w:val="37"/>
        </w:rPr>
        <w:t xml:space="preserve"> </w:t>
      </w:r>
      <w:r>
        <w:t>общения</w:t>
      </w:r>
      <w:r>
        <w:rPr>
          <w:spacing w:val="35"/>
        </w:rPr>
        <w:t xml:space="preserve"> </w:t>
      </w:r>
      <w:r>
        <w:t>как</w:t>
      </w:r>
      <w:r>
        <w:rPr>
          <w:spacing w:val="40"/>
        </w:rPr>
        <w:t xml:space="preserve"> </w:t>
      </w:r>
      <w:r>
        <w:t>часть</w:t>
      </w:r>
      <w:r>
        <w:rPr>
          <w:spacing w:val="40"/>
        </w:rPr>
        <w:t xml:space="preserve"> </w:t>
      </w:r>
      <w:r>
        <w:t>коммуникативных универсальных учебных действий:</w:t>
      </w:r>
    </w:p>
    <w:p w14:paraId="6A4C7951" w14:textId="77777777" w:rsidR="00F11DF8" w:rsidRDefault="00DA3958">
      <w:pPr>
        <w:pStyle w:val="a3"/>
        <w:spacing w:before="8" w:line="235" w:lineRule="auto"/>
        <w:jc w:val="left"/>
      </w:pPr>
      <w:r>
        <w:t>воспринимать и формулировать</w:t>
      </w:r>
      <w:r>
        <w:rPr>
          <w:spacing w:val="-2"/>
        </w:rPr>
        <w:t xml:space="preserve"> </w:t>
      </w:r>
      <w:r>
        <w:t>суждения, выражать эмоции</w:t>
      </w:r>
      <w:r>
        <w:rPr>
          <w:spacing w:val="-3"/>
        </w:rPr>
        <w:t xml:space="preserve"> </w:t>
      </w:r>
      <w:r>
        <w:t>в соответствии с</w:t>
      </w:r>
      <w:r>
        <w:rPr>
          <w:spacing w:val="-2"/>
        </w:rPr>
        <w:t xml:space="preserve"> </w:t>
      </w:r>
      <w:r>
        <w:t>целями</w:t>
      </w:r>
      <w:r>
        <w:rPr>
          <w:spacing w:val="-3"/>
        </w:rPr>
        <w:t xml:space="preserve"> </w:t>
      </w:r>
      <w:r>
        <w:t>и условиями общения; выражать себя (свою точку зрения) в устных и письменных текстах;</w:t>
      </w:r>
    </w:p>
    <w:p w14:paraId="12D6F56A" w14:textId="77777777" w:rsidR="00F11DF8" w:rsidRDefault="00DA3958">
      <w:pPr>
        <w:pStyle w:val="a3"/>
        <w:spacing w:before="2"/>
        <w:ind w:left="1406" w:firstLine="0"/>
        <w:jc w:val="left"/>
      </w:pPr>
      <w:r>
        <w:t>распознавать</w:t>
      </w:r>
      <w:r>
        <w:rPr>
          <w:spacing w:val="15"/>
        </w:rPr>
        <w:t xml:space="preserve"> </w:t>
      </w:r>
      <w:r>
        <w:t>невербальные</w:t>
      </w:r>
      <w:r>
        <w:rPr>
          <w:spacing w:val="16"/>
        </w:rPr>
        <w:t xml:space="preserve"> </w:t>
      </w:r>
      <w:r>
        <w:t>средства</w:t>
      </w:r>
      <w:r>
        <w:rPr>
          <w:spacing w:val="11"/>
        </w:rPr>
        <w:t xml:space="preserve"> </w:t>
      </w:r>
      <w:r>
        <w:t>общения,</w:t>
      </w:r>
      <w:r>
        <w:rPr>
          <w:spacing w:val="15"/>
        </w:rPr>
        <w:t xml:space="preserve"> </w:t>
      </w:r>
      <w:r>
        <w:t>понимать</w:t>
      </w:r>
      <w:r>
        <w:rPr>
          <w:spacing w:val="17"/>
        </w:rPr>
        <w:t xml:space="preserve"> </w:t>
      </w:r>
      <w:r>
        <w:t>значение</w:t>
      </w:r>
      <w:r>
        <w:rPr>
          <w:spacing w:val="17"/>
        </w:rPr>
        <w:t xml:space="preserve"> </w:t>
      </w:r>
      <w:r>
        <w:t>социальных</w:t>
      </w:r>
      <w:r>
        <w:rPr>
          <w:spacing w:val="15"/>
        </w:rPr>
        <w:t xml:space="preserve"> </w:t>
      </w:r>
      <w:r>
        <w:rPr>
          <w:spacing w:val="-2"/>
        </w:rPr>
        <w:t>знаков,</w:t>
      </w:r>
    </w:p>
    <w:p w14:paraId="5B91A6F1" w14:textId="77777777" w:rsidR="00F11DF8" w:rsidRDefault="00F11DF8">
      <w:pPr>
        <w:sectPr w:rsidR="00F11DF8">
          <w:pgSz w:w="11920" w:h="16850"/>
          <w:pgMar w:top="1040" w:right="320" w:bottom="280" w:left="720" w:header="720" w:footer="720" w:gutter="0"/>
          <w:cols w:space="720"/>
        </w:sectPr>
      </w:pPr>
    </w:p>
    <w:p w14:paraId="7DBE57AB" w14:textId="77777777" w:rsidR="00F11DF8" w:rsidRDefault="00DA3958">
      <w:pPr>
        <w:pStyle w:val="a3"/>
        <w:spacing w:before="76"/>
        <w:ind w:firstLine="0"/>
      </w:pPr>
      <w:r>
        <w:lastRenderedPageBreak/>
        <w:t>распознавать</w:t>
      </w:r>
      <w:r>
        <w:rPr>
          <w:spacing w:val="-5"/>
        </w:rPr>
        <w:t xml:space="preserve"> </w:t>
      </w:r>
      <w:r>
        <w:t>предпосылки</w:t>
      </w:r>
      <w:r>
        <w:rPr>
          <w:spacing w:val="-9"/>
        </w:rPr>
        <w:t xml:space="preserve"> </w:t>
      </w:r>
      <w:r>
        <w:t>конфликтных</w:t>
      </w:r>
      <w:r>
        <w:rPr>
          <w:spacing w:val="-10"/>
        </w:rPr>
        <w:t xml:space="preserve"> </w:t>
      </w:r>
      <w:r>
        <w:t>ситуаций</w:t>
      </w:r>
      <w:r>
        <w:rPr>
          <w:spacing w:val="-5"/>
        </w:rPr>
        <w:t xml:space="preserve"> </w:t>
      </w:r>
      <w:r>
        <w:t>и</w:t>
      </w:r>
      <w:r>
        <w:rPr>
          <w:spacing w:val="-8"/>
        </w:rPr>
        <w:t xml:space="preserve"> </w:t>
      </w:r>
      <w:r>
        <w:t>смягчать</w:t>
      </w:r>
      <w:r>
        <w:rPr>
          <w:spacing w:val="-5"/>
        </w:rPr>
        <w:t xml:space="preserve"> </w:t>
      </w:r>
      <w:r>
        <w:rPr>
          <w:spacing w:val="-2"/>
        </w:rPr>
        <w:t>конфликты;</w:t>
      </w:r>
    </w:p>
    <w:p w14:paraId="0A363F73" w14:textId="77777777" w:rsidR="00F11DF8" w:rsidRDefault="00DA3958">
      <w:pPr>
        <w:pStyle w:val="a3"/>
        <w:spacing w:before="10" w:line="235" w:lineRule="auto"/>
        <w:ind w:right="391"/>
      </w:pPr>
      <w:r>
        <w:t>понимать намерения других, проявлять уважительное отношение к собеседнику и в корректной форме формулировать свои возражения;</w:t>
      </w:r>
    </w:p>
    <w:p w14:paraId="5E2CC9DC" w14:textId="77777777" w:rsidR="00F11DF8" w:rsidRDefault="00DA3958">
      <w:pPr>
        <w:pStyle w:val="a3"/>
        <w:spacing w:before="2"/>
        <w:ind w:right="383"/>
      </w:pPr>
      <w:r>
        <w:t>умение формулировать вопросы (в диалоге, дискуссии) по существу обсуждаемой темы и высказывать идеи, нацеленные на решение задачи и поддержание благожелательности общения; сопоставлять свои суждения с суждениями других участников диалога, обнаруживать различие и сходство позиций;</w:t>
      </w:r>
    </w:p>
    <w:p w14:paraId="7748E7C4" w14:textId="77777777" w:rsidR="00F11DF8" w:rsidRDefault="00DA3958">
      <w:pPr>
        <w:pStyle w:val="a3"/>
        <w:spacing w:before="2"/>
        <w:ind w:right="381"/>
      </w:pPr>
      <w:r>
        <w:t>публично представлять результаты выполненного исследования, проекта; 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 исторических источников и другие.</w:t>
      </w:r>
    </w:p>
    <w:p w14:paraId="42F04B28" w14:textId="77777777" w:rsidR="00F11DF8" w:rsidRDefault="00DA3958">
      <w:pPr>
        <w:pStyle w:val="a3"/>
        <w:spacing w:before="7" w:line="235" w:lineRule="auto"/>
        <w:ind w:right="389"/>
      </w:pPr>
      <w:r>
        <w:t>У обучающегося будут сформированы умения в части регулятивных универсальных учебных действий:</w:t>
      </w:r>
    </w:p>
    <w:p w14:paraId="1780083D" w14:textId="77777777" w:rsidR="00F11DF8" w:rsidRDefault="00DA3958">
      <w:pPr>
        <w:pStyle w:val="a3"/>
        <w:spacing w:before="5"/>
        <w:ind w:right="384"/>
      </w:pPr>
      <w:r>
        <w:t>выявлять проблемы</w:t>
      </w:r>
      <w:r>
        <w:rPr>
          <w:spacing w:val="-2"/>
        </w:rPr>
        <w:t xml:space="preserve"> </w:t>
      </w:r>
      <w:r>
        <w:t>для</w:t>
      </w:r>
      <w:r>
        <w:rPr>
          <w:spacing w:val="-1"/>
        </w:rPr>
        <w:t xml:space="preserve"> </w:t>
      </w:r>
      <w:r>
        <w:t>решения</w:t>
      </w:r>
      <w:r>
        <w:rPr>
          <w:spacing w:val="-1"/>
        </w:rPr>
        <w:t xml:space="preserve"> </w:t>
      </w:r>
      <w:r>
        <w:t>в</w:t>
      </w:r>
      <w:r>
        <w:rPr>
          <w:spacing w:val="-2"/>
        </w:rPr>
        <w:t xml:space="preserve"> </w:t>
      </w:r>
      <w:r>
        <w:t>жизненных</w:t>
      </w:r>
      <w:r>
        <w:rPr>
          <w:spacing w:val="-3"/>
        </w:rPr>
        <w:t xml:space="preserve"> </w:t>
      </w:r>
      <w:r>
        <w:t>и</w:t>
      </w:r>
      <w:r>
        <w:rPr>
          <w:spacing w:val="-1"/>
        </w:rPr>
        <w:t xml:space="preserve"> </w:t>
      </w:r>
      <w:r>
        <w:t>учебных</w:t>
      </w:r>
      <w:r>
        <w:rPr>
          <w:spacing w:val="-2"/>
        </w:rPr>
        <w:t xml:space="preserve"> </w:t>
      </w:r>
      <w:r>
        <w:t>ситуациях;</w:t>
      </w:r>
      <w:r>
        <w:rPr>
          <w:spacing w:val="-1"/>
        </w:rPr>
        <w:t xml:space="preserve"> </w:t>
      </w:r>
      <w:r>
        <w:t>ориентироваться</w:t>
      </w:r>
      <w:r>
        <w:rPr>
          <w:spacing w:val="-1"/>
        </w:rPr>
        <w:t xml:space="preserve"> </w:t>
      </w:r>
      <w:r>
        <w:t>в различных подходах к принятию решений (индивидуально, в группе, групповой);</w:t>
      </w:r>
    </w:p>
    <w:p w14:paraId="25C8C34F" w14:textId="77777777" w:rsidR="00F11DF8" w:rsidRDefault="00DA3958">
      <w:pPr>
        <w:pStyle w:val="a3"/>
        <w:ind w:right="382"/>
      </w:pPr>
      <w:r>
        <w:t>самостоятельно составлять алгоритм решения задачи (или его часть), выбирать способ решения учебной задачи с учётом имеющихся ресурсов и собственных возможностей, аргументировать предлагаемые варианты решений;</w:t>
      </w:r>
    </w:p>
    <w:p w14:paraId="21F97B8D" w14:textId="77777777" w:rsidR="00F11DF8" w:rsidRDefault="00DA3958">
      <w:pPr>
        <w:pStyle w:val="a3"/>
        <w:ind w:right="388"/>
      </w:pPr>
      <w:r>
        <w:t>составлять план действий (план реализации намеченного алгоритма решения или его части), корректировать предложенный алгоритм (или его часть) с учётом получения новых знаний об изучаемом объекте; проводить выбор и брать ответственность за решение;</w:t>
      </w:r>
    </w:p>
    <w:p w14:paraId="7B059F7E" w14:textId="77777777" w:rsidR="00F11DF8" w:rsidRDefault="00DA3958">
      <w:pPr>
        <w:pStyle w:val="a3"/>
        <w:spacing w:before="3" w:line="237" w:lineRule="auto"/>
        <w:ind w:right="382"/>
      </w:pPr>
      <w:r>
        <w:t>проявлять способность к самоконтролю, самомотивации и рефлексии, к оценке и изменению ситуации;</w:t>
      </w:r>
    </w:p>
    <w:p w14:paraId="21C4ABB9" w14:textId="77777777" w:rsidR="00F11DF8" w:rsidRDefault="00DA3958">
      <w:pPr>
        <w:pStyle w:val="a3"/>
        <w:spacing w:before="1"/>
        <w:ind w:right="377"/>
      </w:pPr>
      <w:r>
        <w:t>объяснять причины достижения (недостижения) результатов деятельности, давать оценку приобретённому опыту, находить позитивное в произошедшей ситуации, вносить коррективы в деятельность на основе новых обстоятельств, изменившихся ситуаций, установленных ошибок, возникших трудностей;</w:t>
      </w:r>
    </w:p>
    <w:p w14:paraId="10FC90EE" w14:textId="77777777" w:rsidR="00F11DF8" w:rsidRDefault="00DA3958">
      <w:pPr>
        <w:pStyle w:val="a3"/>
        <w:spacing w:line="274" w:lineRule="exact"/>
        <w:ind w:left="1406" w:firstLine="0"/>
      </w:pPr>
      <w:r>
        <w:t>оценивать</w:t>
      </w:r>
      <w:r>
        <w:rPr>
          <w:spacing w:val="-7"/>
        </w:rPr>
        <w:t xml:space="preserve"> </w:t>
      </w:r>
      <w:r>
        <w:t>соответствие</w:t>
      </w:r>
      <w:r>
        <w:rPr>
          <w:spacing w:val="-6"/>
        </w:rPr>
        <w:t xml:space="preserve"> </w:t>
      </w:r>
      <w:r>
        <w:t>результата</w:t>
      </w:r>
      <w:r>
        <w:rPr>
          <w:spacing w:val="-6"/>
        </w:rPr>
        <w:t xml:space="preserve"> </w:t>
      </w:r>
      <w:r>
        <w:t>цели</w:t>
      </w:r>
      <w:r>
        <w:rPr>
          <w:spacing w:val="-2"/>
        </w:rPr>
        <w:t xml:space="preserve"> </w:t>
      </w:r>
      <w:r>
        <w:t>и</w:t>
      </w:r>
      <w:r>
        <w:rPr>
          <w:spacing w:val="-3"/>
        </w:rPr>
        <w:t xml:space="preserve"> </w:t>
      </w:r>
      <w:r>
        <w:rPr>
          <w:spacing w:val="-2"/>
        </w:rPr>
        <w:t>условиям;</w:t>
      </w:r>
    </w:p>
    <w:p w14:paraId="4450C131" w14:textId="77777777" w:rsidR="00F11DF8" w:rsidRDefault="00DA3958">
      <w:pPr>
        <w:pStyle w:val="a3"/>
        <w:spacing w:before="2" w:line="242" w:lineRule="auto"/>
        <w:ind w:right="390"/>
        <w:jc w:val="left"/>
      </w:pPr>
      <w:r>
        <w:t xml:space="preserve">выявлять на примерах исторических ситуаций роль эмоций в отношениях между </w:t>
      </w:r>
      <w:r>
        <w:rPr>
          <w:spacing w:val="-2"/>
        </w:rPr>
        <w:t>людьми;</w:t>
      </w:r>
    </w:p>
    <w:p w14:paraId="6910609F" w14:textId="77777777" w:rsidR="00F11DF8" w:rsidRDefault="00DA3958">
      <w:pPr>
        <w:pStyle w:val="a3"/>
        <w:spacing w:line="242" w:lineRule="auto"/>
        <w:jc w:val="left"/>
      </w:pPr>
      <w:r>
        <w:t>ставить</w:t>
      </w:r>
      <w:r>
        <w:rPr>
          <w:spacing w:val="34"/>
        </w:rPr>
        <w:t xml:space="preserve"> </w:t>
      </w:r>
      <w:r>
        <w:t>себя</w:t>
      </w:r>
      <w:r>
        <w:rPr>
          <w:spacing w:val="30"/>
        </w:rPr>
        <w:t xml:space="preserve"> </w:t>
      </w:r>
      <w:r>
        <w:t>на место</w:t>
      </w:r>
      <w:r>
        <w:rPr>
          <w:spacing w:val="35"/>
        </w:rPr>
        <w:t xml:space="preserve"> </w:t>
      </w:r>
      <w:r>
        <w:t>другого</w:t>
      </w:r>
      <w:r>
        <w:rPr>
          <w:spacing w:val="34"/>
        </w:rPr>
        <w:t xml:space="preserve"> </w:t>
      </w:r>
      <w:r>
        <w:t>человека, понимать</w:t>
      </w:r>
      <w:r>
        <w:rPr>
          <w:spacing w:val="29"/>
        </w:rPr>
        <w:t xml:space="preserve"> </w:t>
      </w:r>
      <w:r>
        <w:t>мотивы</w:t>
      </w:r>
      <w:r>
        <w:rPr>
          <w:spacing w:val="31"/>
        </w:rPr>
        <w:t xml:space="preserve"> </w:t>
      </w:r>
      <w:r>
        <w:t>действий</w:t>
      </w:r>
      <w:r>
        <w:rPr>
          <w:spacing w:val="33"/>
        </w:rPr>
        <w:t xml:space="preserve"> </w:t>
      </w:r>
      <w:r>
        <w:t>другого</w:t>
      </w:r>
      <w:r>
        <w:rPr>
          <w:spacing w:val="37"/>
        </w:rPr>
        <w:t xml:space="preserve"> </w:t>
      </w:r>
      <w:r>
        <w:t>(в исторических ситуациях и окружающей действительности);</w:t>
      </w:r>
    </w:p>
    <w:p w14:paraId="34579C36" w14:textId="77777777" w:rsidR="00F11DF8" w:rsidRDefault="00DA3958">
      <w:pPr>
        <w:pStyle w:val="a3"/>
        <w:jc w:val="left"/>
      </w:pPr>
      <w:r>
        <w:t>регулировать</w:t>
      </w:r>
      <w:r>
        <w:rPr>
          <w:spacing w:val="-1"/>
        </w:rPr>
        <w:t xml:space="preserve"> </w:t>
      </w:r>
      <w:r>
        <w:t>способ</w:t>
      </w:r>
      <w:r>
        <w:rPr>
          <w:spacing w:val="-3"/>
        </w:rPr>
        <w:t xml:space="preserve"> </w:t>
      </w:r>
      <w:r>
        <w:t>выражения</w:t>
      </w:r>
      <w:r>
        <w:rPr>
          <w:spacing w:val="-3"/>
        </w:rPr>
        <w:t xml:space="preserve"> </w:t>
      </w:r>
      <w:r>
        <w:t>своих</w:t>
      </w:r>
      <w:r>
        <w:rPr>
          <w:spacing w:val="-3"/>
        </w:rPr>
        <w:t xml:space="preserve"> </w:t>
      </w:r>
      <w:r>
        <w:t>эмоций</w:t>
      </w:r>
      <w:r>
        <w:rPr>
          <w:spacing w:val="-2"/>
        </w:rPr>
        <w:t xml:space="preserve"> </w:t>
      </w:r>
      <w:r>
        <w:t>с</w:t>
      </w:r>
      <w:r>
        <w:rPr>
          <w:spacing w:val="-4"/>
        </w:rPr>
        <w:t xml:space="preserve"> </w:t>
      </w:r>
      <w:r>
        <w:t>учетом</w:t>
      </w:r>
      <w:r>
        <w:rPr>
          <w:spacing w:val="-1"/>
        </w:rPr>
        <w:t xml:space="preserve"> </w:t>
      </w:r>
      <w:r>
        <w:t>позиций</w:t>
      </w:r>
      <w:r>
        <w:rPr>
          <w:spacing w:val="-1"/>
        </w:rPr>
        <w:t xml:space="preserve"> </w:t>
      </w:r>
      <w:r>
        <w:t>и</w:t>
      </w:r>
      <w:r>
        <w:rPr>
          <w:spacing w:val="-2"/>
        </w:rPr>
        <w:t xml:space="preserve"> </w:t>
      </w:r>
      <w:r>
        <w:t>мнений</w:t>
      </w:r>
      <w:r>
        <w:rPr>
          <w:spacing w:val="-2"/>
        </w:rPr>
        <w:t xml:space="preserve"> </w:t>
      </w:r>
      <w:r>
        <w:t>других участников общения.</w:t>
      </w:r>
    </w:p>
    <w:p w14:paraId="2010A567" w14:textId="77777777" w:rsidR="00F11DF8" w:rsidRDefault="00DA3958">
      <w:pPr>
        <w:pStyle w:val="a3"/>
        <w:spacing w:line="271" w:lineRule="exact"/>
        <w:ind w:left="1406" w:firstLine="0"/>
        <w:jc w:val="left"/>
      </w:pPr>
      <w:r>
        <w:t>У</w:t>
      </w:r>
      <w:r>
        <w:rPr>
          <w:spacing w:val="-10"/>
        </w:rPr>
        <w:t xml:space="preserve"> </w:t>
      </w:r>
      <w:r>
        <w:t>обучающегося</w:t>
      </w:r>
      <w:r>
        <w:rPr>
          <w:spacing w:val="-5"/>
        </w:rPr>
        <w:t xml:space="preserve"> </w:t>
      </w:r>
      <w:r>
        <w:t>будут сформированы</w:t>
      </w:r>
      <w:r>
        <w:rPr>
          <w:spacing w:val="-3"/>
        </w:rPr>
        <w:t xml:space="preserve"> </w:t>
      </w:r>
      <w:r>
        <w:t>умения</w:t>
      </w:r>
      <w:r>
        <w:rPr>
          <w:spacing w:val="-10"/>
        </w:rPr>
        <w:t xml:space="preserve"> </w:t>
      </w:r>
      <w:r>
        <w:t>совместной</w:t>
      </w:r>
      <w:r>
        <w:rPr>
          <w:spacing w:val="-3"/>
        </w:rPr>
        <w:t xml:space="preserve"> </w:t>
      </w:r>
      <w:r>
        <w:rPr>
          <w:spacing w:val="-2"/>
        </w:rPr>
        <w:t>деятельности:</w:t>
      </w:r>
    </w:p>
    <w:p w14:paraId="39A61578" w14:textId="77777777" w:rsidR="00F11DF8" w:rsidRDefault="00DA3958">
      <w:pPr>
        <w:pStyle w:val="a3"/>
        <w:spacing w:before="1"/>
        <w:ind w:right="387"/>
      </w:pPr>
      <w:r>
        <w:t>понимать и использовать преимущества командной и индивидуальной работы при решении конкретной проблемы, обосновывать необходимость применения групповых форм взаимодействия при решении поставленной задачи;</w:t>
      </w:r>
    </w:p>
    <w:p w14:paraId="33926726" w14:textId="77777777" w:rsidR="00F11DF8" w:rsidRDefault="00DA3958">
      <w:pPr>
        <w:pStyle w:val="a3"/>
        <w:spacing w:before="1"/>
        <w:ind w:right="378"/>
      </w:pPr>
      <w:r>
        <w:t xml:space="preserve">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w:t>
      </w:r>
      <w:r>
        <w:rPr>
          <w:spacing w:val="-2"/>
        </w:rPr>
        <w:t>работы;</w:t>
      </w:r>
    </w:p>
    <w:p w14:paraId="128BEC62" w14:textId="77777777" w:rsidR="00F11DF8" w:rsidRDefault="00DA3958">
      <w:pPr>
        <w:pStyle w:val="a3"/>
        <w:ind w:right="376"/>
      </w:pPr>
      <w:r>
        <w:t>планировать организацию совместной работы,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w:t>
      </w:r>
    </w:p>
    <w:p w14:paraId="1CF81B55" w14:textId="77777777" w:rsidR="00F11DF8" w:rsidRDefault="00DA3958">
      <w:pPr>
        <w:pStyle w:val="a3"/>
        <w:spacing w:line="242" w:lineRule="auto"/>
        <w:ind w:right="381"/>
      </w:pPr>
      <w:r>
        <w:t>выполнять свою часть работы, достигать качественного результата по своему направлению и координировать свои действия с действиями других членов команды;</w:t>
      </w:r>
    </w:p>
    <w:p w14:paraId="753D5A67" w14:textId="77777777" w:rsidR="00F11DF8" w:rsidRDefault="00DA3958">
      <w:pPr>
        <w:pStyle w:val="a3"/>
        <w:spacing w:line="242" w:lineRule="auto"/>
        <w:ind w:right="382"/>
      </w:pPr>
      <w:r>
        <w:t>оценивать качество своего вклада в общий продукт по критериям, самостоятельно сформулированным участниками взаимодействия;</w:t>
      </w:r>
    </w:p>
    <w:p w14:paraId="4DC2090B" w14:textId="77777777" w:rsidR="00F11DF8" w:rsidRDefault="00DA3958">
      <w:pPr>
        <w:pStyle w:val="a3"/>
        <w:ind w:right="378"/>
      </w:pPr>
      <w:r>
        <w:t>сравнивать результаты с исходной задачей и вкладом каждого члена команды в достижение результатов, разделять сферу ответственности и проявлять готовность к предоставлению отчёта перед группой.</w:t>
      </w:r>
    </w:p>
    <w:p w14:paraId="27E1CCEE" w14:textId="77777777" w:rsidR="00F11DF8" w:rsidRDefault="00DA3958">
      <w:pPr>
        <w:pStyle w:val="a3"/>
        <w:ind w:left="1406" w:firstLine="0"/>
      </w:pPr>
      <w:r>
        <w:t>В</w:t>
      </w:r>
      <w:r>
        <w:rPr>
          <w:spacing w:val="12"/>
        </w:rPr>
        <w:t xml:space="preserve"> </w:t>
      </w:r>
      <w:r>
        <w:t>составе</w:t>
      </w:r>
      <w:r>
        <w:rPr>
          <w:spacing w:val="8"/>
        </w:rPr>
        <w:t xml:space="preserve"> </w:t>
      </w:r>
      <w:r>
        <w:t>предметных</w:t>
      </w:r>
      <w:r>
        <w:rPr>
          <w:spacing w:val="12"/>
        </w:rPr>
        <w:t xml:space="preserve"> </w:t>
      </w:r>
      <w:r>
        <w:t>результатов</w:t>
      </w:r>
      <w:r>
        <w:rPr>
          <w:spacing w:val="12"/>
        </w:rPr>
        <w:t xml:space="preserve"> </w:t>
      </w:r>
      <w:r>
        <w:t>по</w:t>
      </w:r>
      <w:r>
        <w:rPr>
          <w:spacing w:val="16"/>
        </w:rPr>
        <w:t xml:space="preserve"> </w:t>
      </w:r>
      <w:r>
        <w:t>освоению</w:t>
      </w:r>
      <w:r>
        <w:rPr>
          <w:spacing w:val="17"/>
        </w:rPr>
        <w:t xml:space="preserve"> </w:t>
      </w:r>
      <w:r>
        <w:t>программы</w:t>
      </w:r>
      <w:r>
        <w:rPr>
          <w:spacing w:val="14"/>
        </w:rPr>
        <w:t xml:space="preserve"> </w:t>
      </w:r>
      <w:r>
        <w:t>модуля</w:t>
      </w:r>
      <w:r>
        <w:rPr>
          <w:spacing w:val="17"/>
        </w:rPr>
        <w:t xml:space="preserve"> </w:t>
      </w:r>
      <w:r>
        <w:t>следует</w:t>
      </w:r>
      <w:r>
        <w:rPr>
          <w:spacing w:val="17"/>
        </w:rPr>
        <w:t xml:space="preserve"> </w:t>
      </w:r>
      <w:r>
        <w:rPr>
          <w:spacing w:val="-2"/>
        </w:rPr>
        <w:t>выделить:</w:t>
      </w:r>
    </w:p>
    <w:p w14:paraId="1C7F8973" w14:textId="77777777" w:rsidR="00F11DF8" w:rsidRDefault="00F11DF8">
      <w:pPr>
        <w:sectPr w:rsidR="00F11DF8">
          <w:pgSz w:w="11920" w:h="16850"/>
          <w:pgMar w:top="1040" w:right="320" w:bottom="280" w:left="720" w:header="720" w:footer="720" w:gutter="0"/>
          <w:cols w:space="720"/>
        </w:sectPr>
      </w:pPr>
    </w:p>
    <w:p w14:paraId="63C8C316" w14:textId="77777777" w:rsidR="00F11DF8" w:rsidRDefault="00DA3958">
      <w:pPr>
        <w:pStyle w:val="a3"/>
        <w:spacing w:before="76"/>
        <w:ind w:firstLine="0"/>
      </w:pPr>
      <w:r>
        <w:lastRenderedPageBreak/>
        <w:t>представления</w:t>
      </w:r>
      <w:r>
        <w:rPr>
          <w:spacing w:val="4"/>
        </w:rPr>
        <w:t xml:space="preserve"> </w:t>
      </w:r>
      <w:r>
        <w:t>обучающихся</w:t>
      </w:r>
      <w:r>
        <w:rPr>
          <w:spacing w:val="10"/>
        </w:rPr>
        <w:t xml:space="preserve"> </w:t>
      </w:r>
      <w:r>
        <w:t>о</w:t>
      </w:r>
      <w:r>
        <w:rPr>
          <w:spacing w:val="9"/>
        </w:rPr>
        <w:t xml:space="preserve"> </w:t>
      </w:r>
      <w:r>
        <w:t>наиболее</w:t>
      </w:r>
      <w:r>
        <w:rPr>
          <w:spacing w:val="3"/>
        </w:rPr>
        <w:t xml:space="preserve"> </w:t>
      </w:r>
      <w:r>
        <w:t>значимых</w:t>
      </w:r>
      <w:r>
        <w:rPr>
          <w:spacing w:val="6"/>
        </w:rPr>
        <w:t xml:space="preserve"> </w:t>
      </w:r>
      <w:r>
        <w:t>событиях</w:t>
      </w:r>
      <w:r>
        <w:rPr>
          <w:spacing w:val="14"/>
        </w:rPr>
        <w:t xml:space="preserve"> </w:t>
      </w:r>
      <w:r>
        <w:t>и</w:t>
      </w:r>
      <w:r>
        <w:rPr>
          <w:spacing w:val="10"/>
        </w:rPr>
        <w:t xml:space="preserve"> </w:t>
      </w:r>
      <w:r>
        <w:t>процессах</w:t>
      </w:r>
      <w:r>
        <w:rPr>
          <w:spacing w:val="4"/>
        </w:rPr>
        <w:t xml:space="preserve"> </w:t>
      </w:r>
      <w:r>
        <w:t>истории</w:t>
      </w:r>
      <w:r>
        <w:rPr>
          <w:spacing w:val="8"/>
        </w:rPr>
        <w:t xml:space="preserve"> </w:t>
      </w:r>
      <w:r>
        <w:t>России</w:t>
      </w:r>
      <w:r>
        <w:rPr>
          <w:spacing w:val="7"/>
        </w:rPr>
        <w:t xml:space="preserve"> </w:t>
      </w:r>
      <w:r>
        <w:rPr>
          <w:spacing w:val="-7"/>
        </w:rPr>
        <w:t>XX</w:t>
      </w:r>
    </w:p>
    <w:p w14:paraId="27F119AE" w14:textId="77777777" w:rsidR="00F11DF8" w:rsidRDefault="00DA3958">
      <w:pPr>
        <w:pStyle w:val="a3"/>
        <w:spacing w:before="10" w:line="235" w:lineRule="auto"/>
        <w:ind w:right="394" w:firstLine="0"/>
      </w:pPr>
      <w:r>
        <w:t>— начала XXI в., основные виды деятельности по получению и осмыслению нового знания, его интерпретации и применению в различных</w:t>
      </w:r>
      <w:r>
        <w:rPr>
          <w:spacing w:val="-1"/>
        </w:rPr>
        <w:t xml:space="preserve"> </w:t>
      </w:r>
      <w:r>
        <w:t>учебных и жизненных ситуациях.</w:t>
      </w:r>
    </w:p>
    <w:p w14:paraId="6772F742" w14:textId="77777777" w:rsidR="00F11DF8" w:rsidRDefault="00F11DF8">
      <w:pPr>
        <w:pStyle w:val="a3"/>
        <w:spacing w:before="6"/>
        <w:ind w:left="0" w:firstLine="0"/>
        <w:jc w:val="left"/>
      </w:pPr>
    </w:p>
    <w:p w14:paraId="40849105" w14:textId="77777777" w:rsidR="00F11DF8" w:rsidRDefault="00DA3958" w:rsidP="00803E13">
      <w:pPr>
        <w:pStyle w:val="3"/>
        <w:numPr>
          <w:ilvl w:val="1"/>
          <w:numId w:val="96"/>
        </w:numPr>
        <w:tabs>
          <w:tab w:val="left" w:pos="1824"/>
        </w:tabs>
        <w:spacing w:line="283" w:lineRule="exact"/>
        <w:ind w:left="1824" w:hanging="422"/>
        <w:jc w:val="both"/>
      </w:pPr>
      <w:r>
        <w:t>Рабочая</w:t>
      </w:r>
      <w:r>
        <w:rPr>
          <w:spacing w:val="-5"/>
        </w:rPr>
        <w:t xml:space="preserve"> </w:t>
      </w:r>
      <w:r>
        <w:t>программа</w:t>
      </w:r>
      <w:r>
        <w:rPr>
          <w:spacing w:val="-8"/>
        </w:rPr>
        <w:t xml:space="preserve"> </w:t>
      </w:r>
      <w:r>
        <w:t>по</w:t>
      </w:r>
      <w:r>
        <w:rPr>
          <w:spacing w:val="-3"/>
        </w:rPr>
        <w:t xml:space="preserve"> </w:t>
      </w:r>
      <w:r>
        <w:t>учебному</w:t>
      </w:r>
      <w:r>
        <w:rPr>
          <w:spacing w:val="-7"/>
        </w:rPr>
        <w:t xml:space="preserve"> </w:t>
      </w:r>
      <w:r>
        <w:t>предмету</w:t>
      </w:r>
      <w:r>
        <w:rPr>
          <w:spacing w:val="-2"/>
        </w:rPr>
        <w:t xml:space="preserve"> «</w:t>
      </w:r>
      <w:r>
        <w:rPr>
          <w:spacing w:val="-2"/>
          <w:position w:val="1"/>
        </w:rPr>
        <w:t>Обществознание</w:t>
      </w:r>
      <w:r>
        <w:rPr>
          <w:spacing w:val="-2"/>
        </w:rPr>
        <w:t>».</w:t>
      </w:r>
    </w:p>
    <w:p w14:paraId="38BC31D3" w14:textId="77777777" w:rsidR="00F11DF8" w:rsidRDefault="00DA3958">
      <w:pPr>
        <w:pStyle w:val="a3"/>
        <w:spacing w:line="283" w:lineRule="exact"/>
        <w:ind w:left="1406" w:firstLine="0"/>
      </w:pPr>
      <w:r>
        <w:t>Рабочая</w:t>
      </w:r>
      <w:r>
        <w:rPr>
          <w:spacing w:val="12"/>
        </w:rPr>
        <w:t xml:space="preserve"> </w:t>
      </w:r>
      <w:r>
        <w:t>программа</w:t>
      </w:r>
      <w:r>
        <w:rPr>
          <w:spacing w:val="69"/>
        </w:rPr>
        <w:t xml:space="preserve"> </w:t>
      </w:r>
      <w:r>
        <w:t>по</w:t>
      </w:r>
      <w:r>
        <w:rPr>
          <w:spacing w:val="69"/>
        </w:rPr>
        <w:t xml:space="preserve"> </w:t>
      </w:r>
      <w:r>
        <w:t>учебному</w:t>
      </w:r>
      <w:r>
        <w:rPr>
          <w:spacing w:val="61"/>
        </w:rPr>
        <w:t xml:space="preserve"> </w:t>
      </w:r>
      <w:r>
        <w:t>предмету</w:t>
      </w:r>
      <w:r>
        <w:rPr>
          <w:spacing w:val="66"/>
        </w:rPr>
        <w:t xml:space="preserve"> </w:t>
      </w:r>
      <w:r>
        <w:t>«</w:t>
      </w:r>
      <w:r>
        <w:rPr>
          <w:position w:val="1"/>
        </w:rPr>
        <w:t>Обществознание</w:t>
      </w:r>
      <w:r>
        <w:t>»</w:t>
      </w:r>
      <w:r>
        <w:rPr>
          <w:spacing w:val="65"/>
        </w:rPr>
        <w:t xml:space="preserve"> </w:t>
      </w:r>
      <w:r>
        <w:t>(предметная</w:t>
      </w:r>
      <w:r>
        <w:rPr>
          <w:spacing w:val="66"/>
        </w:rPr>
        <w:t xml:space="preserve"> </w:t>
      </w:r>
      <w:r>
        <w:rPr>
          <w:spacing w:val="-2"/>
        </w:rPr>
        <w:t>область</w:t>
      </w:r>
    </w:p>
    <w:p w14:paraId="26D050A8" w14:textId="77777777" w:rsidR="00F11DF8" w:rsidRDefault="00DA3958">
      <w:pPr>
        <w:pStyle w:val="a3"/>
        <w:spacing w:before="3"/>
        <w:ind w:right="390" w:firstLine="0"/>
      </w:pPr>
      <w:r>
        <w:t>«Общественно-научные предметы») (далее соответственно – программа по обществознанию, обществознание) включает пояснительную записку, содержание обучения, планируемые результаты освоения программы по обществознанию.</w:t>
      </w:r>
    </w:p>
    <w:p w14:paraId="20B3112E" w14:textId="77777777" w:rsidR="00F11DF8" w:rsidRDefault="00DA3958">
      <w:pPr>
        <w:pStyle w:val="a3"/>
        <w:spacing w:line="274" w:lineRule="exact"/>
        <w:ind w:left="1406" w:firstLine="0"/>
      </w:pPr>
      <w:r>
        <w:t>Пояснительная</w:t>
      </w:r>
      <w:r>
        <w:rPr>
          <w:spacing w:val="-10"/>
        </w:rPr>
        <w:t xml:space="preserve"> </w:t>
      </w:r>
      <w:r>
        <w:rPr>
          <w:spacing w:val="-2"/>
        </w:rPr>
        <w:t>записка.</w:t>
      </w:r>
    </w:p>
    <w:p w14:paraId="10A6C484" w14:textId="77777777" w:rsidR="00F11DF8" w:rsidRDefault="00DA3958">
      <w:pPr>
        <w:pStyle w:val="a3"/>
        <w:spacing w:before="2"/>
        <w:ind w:right="376"/>
      </w:pPr>
      <w:r>
        <w:t>Программа по обществознанию составлена на основе положений и требований к результатам</w:t>
      </w:r>
      <w:r>
        <w:rPr>
          <w:spacing w:val="-1"/>
        </w:rPr>
        <w:t xml:space="preserve"> </w:t>
      </w:r>
      <w:r>
        <w:t>освоения основной образовательной программы,</w:t>
      </w:r>
      <w:r>
        <w:rPr>
          <w:spacing w:val="-1"/>
        </w:rPr>
        <w:t xml:space="preserve"> </w:t>
      </w:r>
      <w:r>
        <w:t>представленных</w:t>
      </w:r>
      <w:r>
        <w:rPr>
          <w:spacing w:val="-1"/>
        </w:rPr>
        <w:t xml:space="preserve"> </w:t>
      </w:r>
      <w:r>
        <w:t>в</w:t>
      </w:r>
      <w:r>
        <w:rPr>
          <w:spacing w:val="-1"/>
        </w:rPr>
        <w:t xml:space="preserve"> </w:t>
      </w:r>
      <w:r>
        <w:t>ФГОС ООО, в соответствии с концепцией преподавания учебного предмета «Обществознание», а также с учётом федеральной рабочей программы воспитания и подлежит непосредственному применению при реализации обязательной части ООП ООО.</w:t>
      </w:r>
    </w:p>
    <w:p w14:paraId="68CDB545" w14:textId="77777777" w:rsidR="00F11DF8" w:rsidRDefault="00DA3958">
      <w:pPr>
        <w:pStyle w:val="a3"/>
        <w:spacing w:before="1"/>
        <w:ind w:right="376"/>
      </w:pPr>
      <w:r>
        <w:t>Обществознание играет ведущую роль в выполнении образовательной организацией функции интеграции молодёжи в современное общество: учебный предмет позволяет последовательно раскрывать обучающимся подросткового возраста особенности</w:t>
      </w:r>
      <w:r>
        <w:rPr>
          <w:spacing w:val="80"/>
        </w:rPr>
        <w:t xml:space="preserve"> </w:t>
      </w:r>
      <w:r>
        <w:t>современного общества, различные аспекты взаимодействия в современных условиях людей друг с другом, с основными институтами государства и гражданского общества, регулирующие эти взаимодействия социальные нормы.</w:t>
      </w:r>
    </w:p>
    <w:p w14:paraId="36B0168C" w14:textId="77777777" w:rsidR="00F11DF8" w:rsidRDefault="00DA3958">
      <w:pPr>
        <w:pStyle w:val="a3"/>
        <w:ind w:right="374"/>
      </w:pPr>
      <w:r>
        <w:t>Изучение обществознания, включающего знания о российском обществе и направлениях его развития в современных условиях, об основах конституционного строя нашей страны, правах и обязанностях человека и гражданина, способствует воспитанию российской гражданской идентичности, готовности к служению Отечеству, приверженности национальным ценностям.</w:t>
      </w:r>
    </w:p>
    <w:p w14:paraId="1C5DC3B7" w14:textId="77777777" w:rsidR="00F11DF8" w:rsidRDefault="00DA3958">
      <w:pPr>
        <w:pStyle w:val="a3"/>
        <w:spacing w:before="3"/>
        <w:ind w:right="373"/>
      </w:pPr>
      <w:r>
        <w:t>Привлечение при изучении обществознания различных источников социальной информации помогает обучающимся освоить язык современной культурной, социально- экономической и политической коммуникации, вносит свой вклад в формирование метапредметных умений извлекать необходимые сведения, осмысливать, преобразовывать и применять их.</w:t>
      </w:r>
    </w:p>
    <w:p w14:paraId="542A0890" w14:textId="77777777" w:rsidR="00F11DF8" w:rsidRDefault="00DA3958">
      <w:pPr>
        <w:pStyle w:val="a3"/>
        <w:ind w:right="376"/>
      </w:pPr>
      <w:r>
        <w:t>Изучение обществознания содействует вхождению обучающихся в мир культуры и общественных ценностей и в то же время открытию и утверждению собственного «Я», формированию способности к рефлексии, оценке своих возможностей и осознанию своего места в обществе.</w:t>
      </w:r>
    </w:p>
    <w:p w14:paraId="6B976848" w14:textId="77777777" w:rsidR="00F11DF8" w:rsidRDefault="00DA3958">
      <w:pPr>
        <w:pStyle w:val="a3"/>
        <w:spacing w:before="7" w:line="235" w:lineRule="auto"/>
        <w:ind w:right="379"/>
      </w:pPr>
      <w:r>
        <w:t xml:space="preserve">Целями обществоведческого образования на уровне основного общего образования </w:t>
      </w:r>
      <w:r>
        <w:rPr>
          <w:spacing w:val="-2"/>
        </w:rPr>
        <w:t>являются:</w:t>
      </w:r>
    </w:p>
    <w:p w14:paraId="2A88888B" w14:textId="77777777" w:rsidR="00F11DF8" w:rsidRDefault="00DA3958">
      <w:pPr>
        <w:pStyle w:val="a3"/>
        <w:spacing w:before="2" w:line="242" w:lineRule="auto"/>
        <w:ind w:right="387"/>
      </w:pPr>
      <w:r>
        <w:t>воспитание общероссийской идентичности, патриотизма, гражданственности, социальной ответственности, правового самосознания, приверженности базовым ценностям нашего народа;</w:t>
      </w:r>
    </w:p>
    <w:p w14:paraId="52EB1609" w14:textId="77777777" w:rsidR="00F11DF8" w:rsidRDefault="00DA3958">
      <w:pPr>
        <w:pStyle w:val="a3"/>
        <w:ind w:right="383"/>
      </w:pPr>
      <w:r>
        <w:t>развитие у обучающихся понимания приоритетности общенациональных интересов, приверженности правовым принципам, закреплённым в Конституции</w:t>
      </w:r>
      <w:r>
        <w:rPr>
          <w:spacing w:val="40"/>
        </w:rPr>
        <w:t xml:space="preserve"> </w:t>
      </w:r>
      <w:r>
        <w:t>Российской Федерации и законодательстве Российской Федерации;</w:t>
      </w:r>
    </w:p>
    <w:p w14:paraId="1FB9336F" w14:textId="77777777" w:rsidR="00F11DF8" w:rsidRDefault="00DA3958">
      <w:pPr>
        <w:pStyle w:val="a3"/>
        <w:ind w:right="376"/>
      </w:pPr>
      <w:r>
        <w:t xml:space="preserve">развитие личности на исключительно важном этапе её социализации ‒ в подростковом возрасте, становление её духовно-нравственной, политической и правовой культуры, социального поведения, основанного на уважении закона и правопорядка, развитие интереса к изучению социальных и гуманитарных дисциплин; способности к личному самоопределению, самореализации, самоконтролю; мотивации к высокопроизводительной, наукоёмкой трудовой </w:t>
      </w:r>
      <w:r>
        <w:rPr>
          <w:spacing w:val="-2"/>
        </w:rPr>
        <w:t>деятельности;</w:t>
      </w:r>
    </w:p>
    <w:p w14:paraId="1EF6ECD6" w14:textId="77777777" w:rsidR="00F11DF8" w:rsidRDefault="00DA3958">
      <w:pPr>
        <w:pStyle w:val="a3"/>
        <w:ind w:right="383"/>
      </w:pPr>
      <w:r>
        <w:t>формирование у обучающихся целостной картины общества, соответствующее современному уровню знаний и доступной по содержанию для обучающихся подросткового возраста;</w:t>
      </w:r>
      <w:r>
        <w:rPr>
          <w:spacing w:val="40"/>
        </w:rPr>
        <w:t xml:space="preserve"> </w:t>
      </w:r>
      <w:r>
        <w:t>освоение</w:t>
      </w:r>
      <w:r>
        <w:rPr>
          <w:spacing w:val="40"/>
        </w:rPr>
        <w:t xml:space="preserve"> </w:t>
      </w:r>
      <w:r>
        <w:t>обучающимися</w:t>
      </w:r>
      <w:r>
        <w:rPr>
          <w:spacing w:val="40"/>
        </w:rPr>
        <w:t xml:space="preserve"> </w:t>
      </w:r>
      <w:r>
        <w:t>знаний</w:t>
      </w:r>
      <w:r>
        <w:rPr>
          <w:spacing w:val="40"/>
        </w:rPr>
        <w:t xml:space="preserve"> </w:t>
      </w:r>
      <w:r>
        <w:t>об</w:t>
      </w:r>
      <w:r>
        <w:rPr>
          <w:spacing w:val="33"/>
        </w:rPr>
        <w:t xml:space="preserve"> </w:t>
      </w:r>
      <w:r>
        <w:t>основных</w:t>
      </w:r>
      <w:r>
        <w:rPr>
          <w:spacing w:val="40"/>
        </w:rPr>
        <w:t xml:space="preserve"> </w:t>
      </w:r>
      <w:r>
        <w:t>сферах</w:t>
      </w:r>
      <w:r>
        <w:rPr>
          <w:spacing w:val="40"/>
        </w:rPr>
        <w:t xml:space="preserve"> </w:t>
      </w:r>
      <w:r>
        <w:t>человеческой</w:t>
      </w:r>
      <w:r>
        <w:rPr>
          <w:spacing w:val="40"/>
        </w:rPr>
        <w:t xml:space="preserve"> </w:t>
      </w:r>
      <w:r>
        <w:t>деятельности,</w:t>
      </w:r>
    </w:p>
    <w:p w14:paraId="01E89A79" w14:textId="77777777" w:rsidR="00F11DF8" w:rsidRDefault="00F11DF8">
      <w:pPr>
        <w:sectPr w:rsidR="00F11DF8">
          <w:pgSz w:w="11920" w:h="16850"/>
          <w:pgMar w:top="1040" w:right="320" w:bottom="280" w:left="720" w:header="720" w:footer="720" w:gutter="0"/>
          <w:cols w:space="720"/>
        </w:sectPr>
      </w:pPr>
    </w:p>
    <w:p w14:paraId="537AC76F" w14:textId="77777777" w:rsidR="00F11DF8" w:rsidRDefault="00DA3958">
      <w:pPr>
        <w:pStyle w:val="a3"/>
        <w:spacing w:before="76" w:line="242" w:lineRule="auto"/>
        <w:ind w:right="392" w:firstLine="0"/>
      </w:pPr>
      <w:r>
        <w:lastRenderedPageBreak/>
        <w:t xml:space="preserve">социальных институтах, нормах, регулирующих общественные отношения, необходимые для взаимодействия с социальной средой и выполнения типичных социальных ролей человека и </w:t>
      </w:r>
      <w:r>
        <w:rPr>
          <w:spacing w:val="-2"/>
        </w:rPr>
        <w:t>гражданина;</w:t>
      </w:r>
    </w:p>
    <w:p w14:paraId="2841BF00" w14:textId="77777777" w:rsidR="00F11DF8" w:rsidRDefault="00DA3958">
      <w:pPr>
        <w:pStyle w:val="a3"/>
        <w:ind w:right="377"/>
      </w:pPr>
      <w:r>
        <w:t xml:space="preserve">владение умениями функционально грамотного человека (получать из разнообразных источников и критически осмысливать социальную информацию, систематизировать, анализировать полученные данные; освоение способов познавательной, коммуникативной, практической деятельности, необходимых для участия в жизни гражданского общества и </w:t>
      </w:r>
      <w:r>
        <w:rPr>
          <w:spacing w:val="-2"/>
        </w:rPr>
        <w:t>государства);</w:t>
      </w:r>
    </w:p>
    <w:p w14:paraId="7D492D07" w14:textId="77777777" w:rsidR="00F11DF8" w:rsidRDefault="00DA3958">
      <w:pPr>
        <w:pStyle w:val="a3"/>
        <w:ind w:right="377"/>
      </w:pPr>
      <w:r>
        <w:t>создание условий для освоения обучающимися способов успешного взаимодействия с различными</w:t>
      </w:r>
      <w:r>
        <w:rPr>
          <w:spacing w:val="-2"/>
        </w:rPr>
        <w:t xml:space="preserve"> </w:t>
      </w:r>
      <w:r>
        <w:t>политическими,</w:t>
      </w:r>
      <w:r>
        <w:rPr>
          <w:spacing w:val="-3"/>
        </w:rPr>
        <w:t xml:space="preserve"> </w:t>
      </w:r>
      <w:r>
        <w:t>правовыми,</w:t>
      </w:r>
      <w:r>
        <w:rPr>
          <w:spacing w:val="-1"/>
        </w:rPr>
        <w:t xml:space="preserve"> </w:t>
      </w:r>
      <w:r>
        <w:t>финансово-экономическими</w:t>
      </w:r>
      <w:r>
        <w:rPr>
          <w:spacing w:val="-2"/>
        </w:rPr>
        <w:t xml:space="preserve"> </w:t>
      </w:r>
      <w:r>
        <w:t>и</w:t>
      </w:r>
      <w:r>
        <w:rPr>
          <w:spacing w:val="-2"/>
        </w:rPr>
        <w:t xml:space="preserve"> </w:t>
      </w:r>
      <w:r>
        <w:t>другими</w:t>
      </w:r>
      <w:r>
        <w:rPr>
          <w:spacing w:val="-2"/>
        </w:rPr>
        <w:t xml:space="preserve"> </w:t>
      </w:r>
      <w:r>
        <w:t>социальными институтами для реализации личностного потенциала в современном динамично развивающемся российском обществе;</w:t>
      </w:r>
    </w:p>
    <w:p w14:paraId="7B515110" w14:textId="77777777" w:rsidR="00F11DF8" w:rsidRDefault="00DA3958">
      <w:pPr>
        <w:pStyle w:val="a3"/>
        <w:ind w:right="380"/>
      </w:pPr>
      <w:r>
        <w:t>формирование опыта применения полученных знаний и умений для выстраивания отношений между людьми различных национальностей и вероисповеданий в общегражданской и в семейно-бытовой сферах; для соотнесения своих действий и действий других людей с нравственными ценностями и нормами поведения, установленными законом; содействия правовыми способами и средствами защите правопорядка в обществе.</w:t>
      </w:r>
    </w:p>
    <w:p w14:paraId="799FC5D3" w14:textId="77777777" w:rsidR="00F11DF8" w:rsidRDefault="00DA3958">
      <w:pPr>
        <w:pStyle w:val="a3"/>
        <w:ind w:right="376"/>
      </w:pPr>
      <w:r>
        <w:t>В соответствии с учебным планом основного общего образования обществознание изучается с 6 по 9 класс, общее количество рекомендованных учебных часов составляет 136 часов, по 1 часу в неделю при 34 учебных неделях.</w:t>
      </w:r>
    </w:p>
    <w:p w14:paraId="017528F7" w14:textId="77777777" w:rsidR="00F11DF8" w:rsidRDefault="00DA3958">
      <w:pPr>
        <w:pStyle w:val="a3"/>
        <w:spacing w:line="242" w:lineRule="auto"/>
        <w:ind w:left="1406" w:right="5586" w:firstLine="0"/>
      </w:pPr>
      <w:r>
        <w:t>Содержание обучения в 6 классе. Человек</w:t>
      </w:r>
      <w:r>
        <w:rPr>
          <w:spacing w:val="-6"/>
        </w:rPr>
        <w:t xml:space="preserve"> </w:t>
      </w:r>
      <w:r>
        <w:t>и</w:t>
      </w:r>
      <w:r>
        <w:rPr>
          <w:spacing w:val="-9"/>
        </w:rPr>
        <w:t xml:space="preserve"> </w:t>
      </w:r>
      <w:r>
        <w:t>его</w:t>
      </w:r>
      <w:r>
        <w:rPr>
          <w:spacing w:val="-1"/>
        </w:rPr>
        <w:t xml:space="preserve"> </w:t>
      </w:r>
      <w:r>
        <w:t>социальное</w:t>
      </w:r>
      <w:r>
        <w:rPr>
          <w:spacing w:val="-9"/>
        </w:rPr>
        <w:t xml:space="preserve"> </w:t>
      </w:r>
      <w:r>
        <w:rPr>
          <w:spacing w:val="-2"/>
        </w:rPr>
        <w:t>окружение.</w:t>
      </w:r>
    </w:p>
    <w:p w14:paraId="06B14235" w14:textId="77777777" w:rsidR="00F11DF8" w:rsidRDefault="00DA3958">
      <w:pPr>
        <w:pStyle w:val="a3"/>
        <w:ind w:right="381"/>
      </w:pPr>
      <w:r>
        <w:t xml:space="preserve">Биологическое и социальное в человеке. Черты сходства и различия человека и животного. Потребности человека (биологические, социальные, духовные). Способности </w:t>
      </w:r>
      <w:r>
        <w:rPr>
          <w:spacing w:val="-2"/>
        </w:rPr>
        <w:t>человека.</w:t>
      </w:r>
    </w:p>
    <w:p w14:paraId="5945A0C1" w14:textId="77777777" w:rsidR="00F11DF8" w:rsidRDefault="00DA3958">
      <w:pPr>
        <w:pStyle w:val="a3"/>
        <w:ind w:right="382"/>
      </w:pPr>
      <w:r>
        <w:t xml:space="preserve">Индивид, индивидуальность, личность. Возрастные периоды жизни человека и формирование личности. Отношения между поколениями. Особенности подросткового </w:t>
      </w:r>
      <w:r>
        <w:rPr>
          <w:spacing w:val="-2"/>
        </w:rPr>
        <w:t>возраста.</w:t>
      </w:r>
    </w:p>
    <w:p w14:paraId="5F34E59D" w14:textId="77777777" w:rsidR="00F11DF8" w:rsidRDefault="00DA3958">
      <w:pPr>
        <w:pStyle w:val="a3"/>
        <w:spacing w:line="242" w:lineRule="auto"/>
        <w:jc w:val="left"/>
      </w:pPr>
      <w:r>
        <w:t xml:space="preserve">Люди с ограниченными возможностями здоровья, их особые потребности и социальная </w:t>
      </w:r>
      <w:r>
        <w:rPr>
          <w:spacing w:val="-2"/>
        </w:rPr>
        <w:t>позиция.</w:t>
      </w:r>
    </w:p>
    <w:p w14:paraId="0B59A3EF" w14:textId="77777777" w:rsidR="00F11DF8" w:rsidRDefault="00DA3958">
      <w:pPr>
        <w:pStyle w:val="a3"/>
        <w:spacing w:line="242" w:lineRule="auto"/>
        <w:jc w:val="left"/>
      </w:pPr>
      <w:r>
        <w:t>Цели</w:t>
      </w:r>
      <w:r>
        <w:rPr>
          <w:spacing w:val="80"/>
        </w:rPr>
        <w:t xml:space="preserve"> </w:t>
      </w:r>
      <w:r>
        <w:t>и</w:t>
      </w:r>
      <w:r>
        <w:rPr>
          <w:spacing w:val="80"/>
        </w:rPr>
        <w:t xml:space="preserve"> </w:t>
      </w:r>
      <w:r>
        <w:t>мотивы</w:t>
      </w:r>
      <w:r>
        <w:rPr>
          <w:spacing w:val="80"/>
        </w:rPr>
        <w:t xml:space="preserve"> </w:t>
      </w:r>
      <w:r>
        <w:t>деятельности.</w:t>
      </w:r>
      <w:r>
        <w:rPr>
          <w:spacing w:val="80"/>
        </w:rPr>
        <w:t xml:space="preserve"> </w:t>
      </w:r>
      <w:r>
        <w:t>Виды</w:t>
      </w:r>
      <w:r>
        <w:rPr>
          <w:spacing w:val="80"/>
        </w:rPr>
        <w:t xml:space="preserve"> </w:t>
      </w:r>
      <w:r>
        <w:t>деятельности</w:t>
      </w:r>
      <w:r>
        <w:rPr>
          <w:spacing w:val="80"/>
        </w:rPr>
        <w:t xml:space="preserve"> </w:t>
      </w:r>
      <w:r>
        <w:t>(игра,</w:t>
      </w:r>
      <w:r>
        <w:rPr>
          <w:spacing w:val="80"/>
        </w:rPr>
        <w:t xml:space="preserve"> </w:t>
      </w:r>
      <w:r>
        <w:t>труд,</w:t>
      </w:r>
      <w:r>
        <w:rPr>
          <w:spacing w:val="80"/>
        </w:rPr>
        <w:t xml:space="preserve"> </w:t>
      </w:r>
      <w:r>
        <w:t>учение).</w:t>
      </w:r>
      <w:r>
        <w:rPr>
          <w:spacing w:val="80"/>
        </w:rPr>
        <w:t xml:space="preserve"> </w:t>
      </w:r>
      <w:r>
        <w:t>Познание человеком мира и самого себя как вид деятельности.</w:t>
      </w:r>
    </w:p>
    <w:p w14:paraId="08F2D0E2" w14:textId="77777777" w:rsidR="00F11DF8" w:rsidRDefault="00DA3958">
      <w:pPr>
        <w:pStyle w:val="a3"/>
        <w:spacing w:line="242" w:lineRule="auto"/>
        <w:jc w:val="left"/>
      </w:pPr>
      <w:r>
        <w:t>Право</w:t>
      </w:r>
      <w:r>
        <w:rPr>
          <w:spacing w:val="80"/>
          <w:w w:val="150"/>
        </w:rPr>
        <w:t xml:space="preserve"> </w:t>
      </w:r>
      <w:r>
        <w:t>человека</w:t>
      </w:r>
      <w:r>
        <w:rPr>
          <w:spacing w:val="80"/>
          <w:w w:val="150"/>
        </w:rPr>
        <w:t xml:space="preserve"> </w:t>
      </w:r>
      <w:r>
        <w:t>на</w:t>
      </w:r>
      <w:r>
        <w:rPr>
          <w:spacing w:val="80"/>
          <w:w w:val="150"/>
        </w:rPr>
        <w:t xml:space="preserve"> </w:t>
      </w:r>
      <w:r>
        <w:t>образование.</w:t>
      </w:r>
      <w:r>
        <w:rPr>
          <w:spacing w:val="80"/>
          <w:w w:val="150"/>
        </w:rPr>
        <w:t xml:space="preserve"> </w:t>
      </w:r>
      <w:r>
        <w:t>Школьное</w:t>
      </w:r>
      <w:r>
        <w:rPr>
          <w:spacing w:val="80"/>
          <w:w w:val="150"/>
        </w:rPr>
        <w:t xml:space="preserve"> </w:t>
      </w:r>
      <w:r>
        <w:t>образование.</w:t>
      </w:r>
      <w:r>
        <w:rPr>
          <w:spacing w:val="80"/>
          <w:w w:val="150"/>
        </w:rPr>
        <w:t xml:space="preserve"> </w:t>
      </w:r>
      <w:r>
        <w:t>Права</w:t>
      </w:r>
      <w:r>
        <w:rPr>
          <w:spacing w:val="80"/>
          <w:w w:val="150"/>
        </w:rPr>
        <w:t xml:space="preserve"> </w:t>
      </w:r>
      <w:r>
        <w:t>и</w:t>
      </w:r>
      <w:r>
        <w:rPr>
          <w:spacing w:val="80"/>
          <w:w w:val="150"/>
        </w:rPr>
        <w:t xml:space="preserve"> </w:t>
      </w:r>
      <w:r>
        <w:t xml:space="preserve">обязанности </w:t>
      </w:r>
      <w:r>
        <w:rPr>
          <w:spacing w:val="-2"/>
        </w:rPr>
        <w:t>обучающегося.</w:t>
      </w:r>
    </w:p>
    <w:p w14:paraId="66442566" w14:textId="77777777" w:rsidR="00F11DF8" w:rsidRDefault="00DA3958">
      <w:pPr>
        <w:pStyle w:val="a3"/>
        <w:spacing w:line="242" w:lineRule="auto"/>
        <w:jc w:val="left"/>
      </w:pPr>
      <w:r>
        <w:t>Общение.</w:t>
      </w:r>
      <w:r>
        <w:rPr>
          <w:spacing w:val="40"/>
        </w:rPr>
        <w:t xml:space="preserve"> </w:t>
      </w:r>
      <w:r>
        <w:t>Цели</w:t>
      </w:r>
      <w:r>
        <w:rPr>
          <w:spacing w:val="40"/>
        </w:rPr>
        <w:t xml:space="preserve"> </w:t>
      </w:r>
      <w:r>
        <w:t>и</w:t>
      </w:r>
      <w:r>
        <w:rPr>
          <w:spacing w:val="40"/>
        </w:rPr>
        <w:t xml:space="preserve"> </w:t>
      </w:r>
      <w:r>
        <w:t>средства</w:t>
      </w:r>
      <w:r>
        <w:rPr>
          <w:spacing w:val="40"/>
        </w:rPr>
        <w:t xml:space="preserve"> </w:t>
      </w:r>
      <w:r>
        <w:t>общения.</w:t>
      </w:r>
      <w:r>
        <w:rPr>
          <w:spacing w:val="40"/>
        </w:rPr>
        <w:t xml:space="preserve"> </w:t>
      </w:r>
      <w:r>
        <w:t>Особенности</w:t>
      </w:r>
      <w:r>
        <w:rPr>
          <w:spacing w:val="40"/>
        </w:rPr>
        <w:t xml:space="preserve"> </w:t>
      </w:r>
      <w:r>
        <w:t>общения</w:t>
      </w:r>
      <w:r>
        <w:rPr>
          <w:spacing w:val="40"/>
        </w:rPr>
        <w:t xml:space="preserve"> </w:t>
      </w:r>
      <w:r>
        <w:t>подростков.</w:t>
      </w:r>
      <w:r>
        <w:rPr>
          <w:spacing w:val="40"/>
        </w:rPr>
        <w:t xml:space="preserve"> </w:t>
      </w:r>
      <w:r>
        <w:t>Общение</w:t>
      </w:r>
      <w:r>
        <w:rPr>
          <w:spacing w:val="40"/>
        </w:rPr>
        <w:t xml:space="preserve"> </w:t>
      </w:r>
      <w:r>
        <w:t>в современных условиях.</w:t>
      </w:r>
    </w:p>
    <w:p w14:paraId="5F5B95D7" w14:textId="77777777" w:rsidR="00F11DF8" w:rsidRDefault="00DA3958">
      <w:pPr>
        <w:pStyle w:val="a3"/>
        <w:spacing w:line="266" w:lineRule="exact"/>
        <w:ind w:left="1406" w:firstLine="0"/>
        <w:jc w:val="left"/>
      </w:pPr>
      <w:r>
        <w:t>Отношения</w:t>
      </w:r>
      <w:r>
        <w:rPr>
          <w:spacing w:val="18"/>
        </w:rPr>
        <w:t xml:space="preserve"> </w:t>
      </w:r>
      <w:r>
        <w:t>в</w:t>
      </w:r>
      <w:r>
        <w:rPr>
          <w:spacing w:val="74"/>
        </w:rPr>
        <w:t xml:space="preserve"> </w:t>
      </w:r>
      <w:r>
        <w:t>малых</w:t>
      </w:r>
      <w:r>
        <w:rPr>
          <w:spacing w:val="76"/>
        </w:rPr>
        <w:t xml:space="preserve"> </w:t>
      </w:r>
      <w:r>
        <w:t>группах.</w:t>
      </w:r>
      <w:r>
        <w:rPr>
          <w:spacing w:val="53"/>
          <w:w w:val="150"/>
        </w:rPr>
        <w:t xml:space="preserve"> </w:t>
      </w:r>
      <w:r>
        <w:t>Групповые</w:t>
      </w:r>
      <w:r>
        <w:rPr>
          <w:spacing w:val="77"/>
        </w:rPr>
        <w:t xml:space="preserve"> </w:t>
      </w:r>
      <w:r>
        <w:t>нормы</w:t>
      </w:r>
      <w:r>
        <w:rPr>
          <w:spacing w:val="79"/>
        </w:rPr>
        <w:t xml:space="preserve"> </w:t>
      </w:r>
      <w:r>
        <w:t>и</w:t>
      </w:r>
      <w:r>
        <w:rPr>
          <w:spacing w:val="50"/>
          <w:w w:val="150"/>
        </w:rPr>
        <w:t xml:space="preserve"> </w:t>
      </w:r>
      <w:r>
        <w:t>правила.</w:t>
      </w:r>
      <w:r>
        <w:rPr>
          <w:spacing w:val="52"/>
          <w:w w:val="150"/>
        </w:rPr>
        <w:t xml:space="preserve"> </w:t>
      </w:r>
      <w:r>
        <w:t>Лидерство</w:t>
      </w:r>
      <w:r>
        <w:rPr>
          <w:spacing w:val="55"/>
          <w:w w:val="150"/>
        </w:rPr>
        <w:t xml:space="preserve"> </w:t>
      </w:r>
      <w:r>
        <w:t>в</w:t>
      </w:r>
      <w:r>
        <w:rPr>
          <w:spacing w:val="74"/>
        </w:rPr>
        <w:t xml:space="preserve"> </w:t>
      </w:r>
      <w:r>
        <w:rPr>
          <w:spacing w:val="-2"/>
        </w:rPr>
        <w:t>группе.</w:t>
      </w:r>
    </w:p>
    <w:p w14:paraId="57904680" w14:textId="77777777" w:rsidR="00F11DF8" w:rsidRDefault="00DA3958">
      <w:pPr>
        <w:pStyle w:val="a3"/>
        <w:ind w:firstLine="0"/>
        <w:jc w:val="left"/>
      </w:pPr>
      <w:r>
        <w:t>Межличностные</w:t>
      </w:r>
      <w:r>
        <w:rPr>
          <w:spacing w:val="-12"/>
        </w:rPr>
        <w:t xml:space="preserve"> </w:t>
      </w:r>
      <w:r>
        <w:t>отношения</w:t>
      </w:r>
      <w:r>
        <w:rPr>
          <w:spacing w:val="-10"/>
        </w:rPr>
        <w:t xml:space="preserve"> </w:t>
      </w:r>
      <w:r>
        <w:t>(деловые,</w:t>
      </w:r>
      <w:r>
        <w:rPr>
          <w:spacing w:val="-3"/>
        </w:rPr>
        <w:t xml:space="preserve"> </w:t>
      </w:r>
      <w:r>
        <w:rPr>
          <w:spacing w:val="-2"/>
        </w:rPr>
        <w:t>личные).</w:t>
      </w:r>
    </w:p>
    <w:p w14:paraId="54ED7DD5" w14:textId="77777777" w:rsidR="00F11DF8" w:rsidRDefault="00DA3958">
      <w:pPr>
        <w:pStyle w:val="a3"/>
        <w:spacing w:line="275" w:lineRule="exact"/>
        <w:ind w:left="1406" w:firstLine="0"/>
        <w:jc w:val="left"/>
      </w:pPr>
      <w:r>
        <w:t>Отношения</w:t>
      </w:r>
      <w:r>
        <w:rPr>
          <w:spacing w:val="34"/>
        </w:rPr>
        <w:t xml:space="preserve"> </w:t>
      </w:r>
      <w:r>
        <w:t>в</w:t>
      </w:r>
      <w:r>
        <w:rPr>
          <w:spacing w:val="43"/>
        </w:rPr>
        <w:t xml:space="preserve"> </w:t>
      </w:r>
      <w:r>
        <w:t>семье.</w:t>
      </w:r>
      <w:r>
        <w:rPr>
          <w:spacing w:val="43"/>
        </w:rPr>
        <w:t xml:space="preserve"> </w:t>
      </w:r>
      <w:r>
        <w:t>Роль</w:t>
      </w:r>
      <w:r>
        <w:rPr>
          <w:spacing w:val="39"/>
        </w:rPr>
        <w:t xml:space="preserve"> </w:t>
      </w:r>
      <w:r>
        <w:t>семьи</w:t>
      </w:r>
      <w:r>
        <w:rPr>
          <w:spacing w:val="40"/>
        </w:rPr>
        <w:t xml:space="preserve"> </w:t>
      </w:r>
      <w:r>
        <w:t>в</w:t>
      </w:r>
      <w:r>
        <w:rPr>
          <w:spacing w:val="43"/>
        </w:rPr>
        <w:t xml:space="preserve"> </w:t>
      </w:r>
      <w:r>
        <w:t>жизни</w:t>
      </w:r>
      <w:r>
        <w:rPr>
          <w:spacing w:val="40"/>
        </w:rPr>
        <w:t xml:space="preserve"> </w:t>
      </w:r>
      <w:r>
        <w:t>человека</w:t>
      </w:r>
      <w:r>
        <w:rPr>
          <w:spacing w:val="39"/>
        </w:rPr>
        <w:t xml:space="preserve"> </w:t>
      </w:r>
      <w:r>
        <w:t>и</w:t>
      </w:r>
      <w:r>
        <w:rPr>
          <w:spacing w:val="35"/>
        </w:rPr>
        <w:t xml:space="preserve"> </w:t>
      </w:r>
      <w:r>
        <w:t>общества.</w:t>
      </w:r>
      <w:r>
        <w:rPr>
          <w:spacing w:val="43"/>
        </w:rPr>
        <w:t xml:space="preserve"> </w:t>
      </w:r>
      <w:r>
        <w:t>Семейные</w:t>
      </w:r>
      <w:r>
        <w:rPr>
          <w:spacing w:val="41"/>
        </w:rPr>
        <w:t xml:space="preserve"> </w:t>
      </w:r>
      <w:r>
        <w:rPr>
          <w:spacing w:val="-2"/>
        </w:rPr>
        <w:t>традиции.</w:t>
      </w:r>
    </w:p>
    <w:p w14:paraId="36012C58" w14:textId="77777777" w:rsidR="00F11DF8" w:rsidRDefault="00DA3958">
      <w:pPr>
        <w:pStyle w:val="a3"/>
        <w:spacing w:line="275" w:lineRule="exact"/>
        <w:ind w:firstLine="0"/>
        <w:jc w:val="left"/>
      </w:pPr>
      <w:r>
        <w:t>Семейный</w:t>
      </w:r>
      <w:r>
        <w:rPr>
          <w:spacing w:val="-6"/>
        </w:rPr>
        <w:t xml:space="preserve"> </w:t>
      </w:r>
      <w:r>
        <w:t>досуг.</w:t>
      </w:r>
      <w:r>
        <w:rPr>
          <w:spacing w:val="-3"/>
        </w:rPr>
        <w:t xml:space="preserve"> </w:t>
      </w:r>
      <w:r>
        <w:t>Свободное</w:t>
      </w:r>
      <w:r>
        <w:rPr>
          <w:spacing w:val="-6"/>
        </w:rPr>
        <w:t xml:space="preserve"> </w:t>
      </w:r>
      <w:r>
        <w:t>время</w:t>
      </w:r>
      <w:r>
        <w:rPr>
          <w:spacing w:val="-6"/>
        </w:rPr>
        <w:t xml:space="preserve"> </w:t>
      </w:r>
      <w:r>
        <w:rPr>
          <w:spacing w:val="-2"/>
        </w:rPr>
        <w:t>подростка.</w:t>
      </w:r>
    </w:p>
    <w:p w14:paraId="660F0F3F" w14:textId="77777777" w:rsidR="00F11DF8" w:rsidRDefault="00DA3958">
      <w:pPr>
        <w:pStyle w:val="a3"/>
        <w:spacing w:line="242" w:lineRule="auto"/>
        <w:ind w:left="1406" w:firstLine="0"/>
        <w:jc w:val="left"/>
      </w:pPr>
      <w:r>
        <w:t>Отношения</w:t>
      </w:r>
      <w:r>
        <w:rPr>
          <w:spacing w:val="-3"/>
        </w:rPr>
        <w:t xml:space="preserve"> </w:t>
      </w:r>
      <w:r>
        <w:t>с</w:t>
      </w:r>
      <w:r>
        <w:rPr>
          <w:spacing w:val="-4"/>
        </w:rPr>
        <w:t xml:space="preserve"> </w:t>
      </w:r>
      <w:r>
        <w:t>друзьями</w:t>
      </w:r>
      <w:r>
        <w:rPr>
          <w:spacing w:val="-5"/>
        </w:rPr>
        <w:t xml:space="preserve"> </w:t>
      </w:r>
      <w:r>
        <w:t>и</w:t>
      </w:r>
      <w:r>
        <w:rPr>
          <w:spacing w:val="-3"/>
        </w:rPr>
        <w:t xml:space="preserve"> </w:t>
      </w:r>
      <w:r>
        <w:t>сверстниками.</w:t>
      </w:r>
      <w:r>
        <w:rPr>
          <w:spacing w:val="-3"/>
        </w:rPr>
        <w:t xml:space="preserve"> </w:t>
      </w:r>
      <w:r>
        <w:t>Конфликты</w:t>
      </w:r>
      <w:r>
        <w:rPr>
          <w:spacing w:val="-3"/>
        </w:rPr>
        <w:t xml:space="preserve"> </w:t>
      </w:r>
      <w:r>
        <w:t>в</w:t>
      </w:r>
      <w:r>
        <w:rPr>
          <w:spacing w:val="-4"/>
        </w:rPr>
        <w:t xml:space="preserve"> </w:t>
      </w:r>
      <w:r>
        <w:t>межличностных</w:t>
      </w:r>
      <w:r>
        <w:rPr>
          <w:spacing w:val="-6"/>
        </w:rPr>
        <w:t xml:space="preserve"> </w:t>
      </w:r>
      <w:r>
        <w:t>отношениях. Общество, в котором мы живём.</w:t>
      </w:r>
    </w:p>
    <w:p w14:paraId="6AC8D793" w14:textId="77777777" w:rsidR="00F11DF8" w:rsidRDefault="00DA3958">
      <w:pPr>
        <w:pStyle w:val="a3"/>
        <w:spacing w:line="268" w:lineRule="exact"/>
        <w:ind w:left="1406" w:firstLine="0"/>
        <w:jc w:val="left"/>
      </w:pPr>
      <w:r>
        <w:t>Что</w:t>
      </w:r>
      <w:r>
        <w:rPr>
          <w:spacing w:val="1"/>
        </w:rPr>
        <w:t xml:space="preserve"> </w:t>
      </w:r>
      <w:r>
        <w:t>такое</w:t>
      </w:r>
      <w:r>
        <w:rPr>
          <w:spacing w:val="48"/>
        </w:rPr>
        <w:t xml:space="preserve"> </w:t>
      </w:r>
      <w:r>
        <w:t>общество.</w:t>
      </w:r>
      <w:r>
        <w:rPr>
          <w:spacing w:val="61"/>
        </w:rPr>
        <w:t xml:space="preserve"> </w:t>
      </w:r>
      <w:r>
        <w:t>Связь</w:t>
      </w:r>
      <w:r>
        <w:rPr>
          <w:spacing w:val="49"/>
        </w:rPr>
        <w:t xml:space="preserve"> </w:t>
      </w:r>
      <w:r>
        <w:t>общества</w:t>
      </w:r>
      <w:r>
        <w:rPr>
          <w:spacing w:val="53"/>
        </w:rPr>
        <w:t xml:space="preserve"> </w:t>
      </w:r>
      <w:r>
        <w:t>и</w:t>
      </w:r>
      <w:r>
        <w:rPr>
          <w:spacing w:val="56"/>
        </w:rPr>
        <w:t xml:space="preserve"> </w:t>
      </w:r>
      <w:r>
        <w:t>природы.</w:t>
      </w:r>
      <w:r>
        <w:rPr>
          <w:spacing w:val="55"/>
        </w:rPr>
        <w:t xml:space="preserve"> </w:t>
      </w:r>
      <w:r>
        <w:t>Устройство</w:t>
      </w:r>
      <w:r>
        <w:rPr>
          <w:spacing w:val="59"/>
        </w:rPr>
        <w:t xml:space="preserve"> </w:t>
      </w:r>
      <w:r>
        <w:t>общественной</w:t>
      </w:r>
      <w:r>
        <w:rPr>
          <w:spacing w:val="56"/>
        </w:rPr>
        <w:t xml:space="preserve"> </w:t>
      </w:r>
      <w:r>
        <w:rPr>
          <w:spacing w:val="-2"/>
        </w:rPr>
        <w:t>жизни.</w:t>
      </w:r>
    </w:p>
    <w:p w14:paraId="36030DA0" w14:textId="77777777" w:rsidR="00F11DF8" w:rsidRDefault="00DA3958">
      <w:pPr>
        <w:pStyle w:val="a3"/>
        <w:spacing w:line="275" w:lineRule="exact"/>
        <w:ind w:firstLine="0"/>
        <w:jc w:val="left"/>
      </w:pPr>
      <w:r>
        <w:t>Основные</w:t>
      </w:r>
      <w:r>
        <w:rPr>
          <w:spacing w:val="-4"/>
        </w:rPr>
        <w:t xml:space="preserve"> </w:t>
      </w:r>
      <w:r>
        <w:t>сферы</w:t>
      </w:r>
      <w:r>
        <w:rPr>
          <w:spacing w:val="-5"/>
        </w:rPr>
        <w:t xml:space="preserve"> </w:t>
      </w:r>
      <w:r>
        <w:t>жизни</w:t>
      </w:r>
      <w:r>
        <w:rPr>
          <w:spacing w:val="-6"/>
        </w:rPr>
        <w:t xml:space="preserve"> </w:t>
      </w:r>
      <w:r>
        <w:t>общества</w:t>
      </w:r>
      <w:r>
        <w:rPr>
          <w:spacing w:val="-2"/>
        </w:rPr>
        <w:t xml:space="preserve"> </w:t>
      </w:r>
      <w:r>
        <w:t>и</w:t>
      </w:r>
      <w:r>
        <w:rPr>
          <w:spacing w:val="-3"/>
        </w:rPr>
        <w:t xml:space="preserve"> </w:t>
      </w:r>
      <w:r>
        <w:t>их</w:t>
      </w:r>
      <w:r>
        <w:rPr>
          <w:spacing w:val="-6"/>
        </w:rPr>
        <w:t xml:space="preserve"> </w:t>
      </w:r>
      <w:r>
        <w:rPr>
          <w:spacing w:val="-2"/>
        </w:rPr>
        <w:t>взаимодействие.</w:t>
      </w:r>
    </w:p>
    <w:p w14:paraId="2E2E8A45" w14:textId="77777777" w:rsidR="00F11DF8" w:rsidRDefault="00DA3958">
      <w:pPr>
        <w:pStyle w:val="a3"/>
        <w:spacing w:line="275" w:lineRule="exact"/>
        <w:ind w:left="1406" w:firstLine="0"/>
        <w:jc w:val="left"/>
      </w:pPr>
      <w:r>
        <w:t>Социальные</w:t>
      </w:r>
      <w:r>
        <w:rPr>
          <w:spacing w:val="-12"/>
        </w:rPr>
        <w:t xml:space="preserve"> </w:t>
      </w:r>
      <w:r>
        <w:t>общности</w:t>
      </w:r>
      <w:r>
        <w:rPr>
          <w:spacing w:val="-4"/>
        </w:rPr>
        <w:t xml:space="preserve"> </w:t>
      </w:r>
      <w:r>
        <w:t>и</w:t>
      </w:r>
      <w:r>
        <w:rPr>
          <w:spacing w:val="-5"/>
        </w:rPr>
        <w:t xml:space="preserve"> </w:t>
      </w:r>
      <w:r>
        <w:t>группы.</w:t>
      </w:r>
      <w:r>
        <w:rPr>
          <w:spacing w:val="-3"/>
        </w:rPr>
        <w:t xml:space="preserve"> </w:t>
      </w:r>
      <w:r>
        <w:t>Положение</w:t>
      </w:r>
      <w:r>
        <w:rPr>
          <w:spacing w:val="-6"/>
        </w:rPr>
        <w:t xml:space="preserve"> </w:t>
      </w:r>
      <w:r>
        <w:t>человека</w:t>
      </w:r>
      <w:r>
        <w:rPr>
          <w:spacing w:val="-4"/>
        </w:rPr>
        <w:t xml:space="preserve"> </w:t>
      </w:r>
      <w:r>
        <w:t>в</w:t>
      </w:r>
      <w:r>
        <w:rPr>
          <w:spacing w:val="-10"/>
        </w:rPr>
        <w:t xml:space="preserve"> </w:t>
      </w:r>
      <w:r>
        <w:rPr>
          <w:spacing w:val="-2"/>
        </w:rPr>
        <w:t>обществе.</w:t>
      </w:r>
    </w:p>
    <w:p w14:paraId="4A7B360F" w14:textId="77777777" w:rsidR="00F11DF8" w:rsidRDefault="00DA3958">
      <w:pPr>
        <w:pStyle w:val="a3"/>
        <w:spacing w:line="275" w:lineRule="exact"/>
        <w:ind w:left="1406" w:firstLine="0"/>
        <w:jc w:val="left"/>
      </w:pPr>
      <w:r>
        <w:t>Что</w:t>
      </w:r>
      <w:r>
        <w:rPr>
          <w:spacing w:val="45"/>
        </w:rPr>
        <w:t xml:space="preserve"> </w:t>
      </w:r>
      <w:r>
        <w:t>такое</w:t>
      </w:r>
      <w:r>
        <w:rPr>
          <w:spacing w:val="43"/>
        </w:rPr>
        <w:t xml:space="preserve"> </w:t>
      </w:r>
      <w:r>
        <w:t>экономика.</w:t>
      </w:r>
      <w:r>
        <w:rPr>
          <w:spacing w:val="46"/>
        </w:rPr>
        <w:t xml:space="preserve"> </w:t>
      </w:r>
      <w:r>
        <w:t>Взаимосвязь</w:t>
      </w:r>
      <w:r>
        <w:rPr>
          <w:spacing w:val="48"/>
        </w:rPr>
        <w:t xml:space="preserve"> </w:t>
      </w:r>
      <w:r>
        <w:t>жизни</w:t>
      </w:r>
      <w:r>
        <w:rPr>
          <w:spacing w:val="41"/>
        </w:rPr>
        <w:t xml:space="preserve"> </w:t>
      </w:r>
      <w:r>
        <w:t>общества</w:t>
      </w:r>
      <w:r>
        <w:rPr>
          <w:spacing w:val="42"/>
        </w:rPr>
        <w:t xml:space="preserve"> </w:t>
      </w:r>
      <w:r>
        <w:t>и</w:t>
      </w:r>
      <w:r>
        <w:rPr>
          <w:spacing w:val="53"/>
        </w:rPr>
        <w:t xml:space="preserve"> </w:t>
      </w:r>
      <w:r>
        <w:t>его</w:t>
      </w:r>
      <w:r>
        <w:rPr>
          <w:spacing w:val="48"/>
        </w:rPr>
        <w:t xml:space="preserve"> </w:t>
      </w:r>
      <w:r>
        <w:t>экономического</w:t>
      </w:r>
      <w:r>
        <w:rPr>
          <w:spacing w:val="49"/>
        </w:rPr>
        <w:t xml:space="preserve"> </w:t>
      </w:r>
      <w:r>
        <w:rPr>
          <w:spacing w:val="-2"/>
        </w:rPr>
        <w:t>развития.</w:t>
      </w:r>
    </w:p>
    <w:p w14:paraId="73D5B1BE" w14:textId="77777777" w:rsidR="00F11DF8" w:rsidRDefault="00DA3958">
      <w:pPr>
        <w:pStyle w:val="a3"/>
        <w:spacing w:line="275" w:lineRule="exact"/>
        <w:ind w:firstLine="0"/>
        <w:jc w:val="left"/>
      </w:pPr>
      <w:r>
        <w:t>Виды</w:t>
      </w:r>
      <w:r>
        <w:rPr>
          <w:spacing w:val="-8"/>
        </w:rPr>
        <w:t xml:space="preserve"> </w:t>
      </w:r>
      <w:r>
        <w:t>экономической</w:t>
      </w:r>
      <w:r>
        <w:rPr>
          <w:spacing w:val="-5"/>
        </w:rPr>
        <w:t xml:space="preserve"> </w:t>
      </w:r>
      <w:r>
        <w:t>деятельности.</w:t>
      </w:r>
      <w:r>
        <w:rPr>
          <w:spacing w:val="-11"/>
        </w:rPr>
        <w:t xml:space="preserve"> </w:t>
      </w:r>
      <w:r>
        <w:t>Ресурсы</w:t>
      </w:r>
      <w:r>
        <w:rPr>
          <w:spacing w:val="-7"/>
        </w:rPr>
        <w:t xml:space="preserve"> </w:t>
      </w:r>
      <w:r>
        <w:t>и</w:t>
      </w:r>
      <w:r>
        <w:rPr>
          <w:spacing w:val="-7"/>
        </w:rPr>
        <w:t xml:space="preserve"> </w:t>
      </w:r>
      <w:r>
        <w:t>возможности</w:t>
      </w:r>
      <w:r>
        <w:rPr>
          <w:spacing w:val="-4"/>
        </w:rPr>
        <w:t xml:space="preserve"> </w:t>
      </w:r>
      <w:r>
        <w:t>экономики</w:t>
      </w:r>
      <w:r>
        <w:rPr>
          <w:spacing w:val="-5"/>
        </w:rPr>
        <w:t xml:space="preserve"> </w:t>
      </w:r>
      <w:r>
        <w:t>нашей</w:t>
      </w:r>
      <w:r>
        <w:rPr>
          <w:spacing w:val="-6"/>
        </w:rPr>
        <w:t xml:space="preserve"> </w:t>
      </w:r>
      <w:r>
        <w:rPr>
          <w:spacing w:val="-2"/>
        </w:rPr>
        <w:t>страны.</w:t>
      </w:r>
    </w:p>
    <w:p w14:paraId="6810AD1F" w14:textId="77777777" w:rsidR="00F11DF8" w:rsidRDefault="00DA3958">
      <w:pPr>
        <w:pStyle w:val="a3"/>
        <w:spacing w:before="2"/>
        <w:ind w:right="376"/>
      </w:pPr>
      <w:r>
        <w:t>Политическая жизнь общества. Россия ‒ многонациональное государство. Государственная власть в нашей стране. Государственный Герб, Государственный Флаг, Государственный Гимн Российской Федерации. Наша страна в начале XXI века. Место нашей Родины среди современных государств.</w:t>
      </w:r>
    </w:p>
    <w:p w14:paraId="62CE7C11" w14:textId="77777777" w:rsidR="00F11DF8" w:rsidRDefault="00DA3958">
      <w:pPr>
        <w:pStyle w:val="a3"/>
        <w:ind w:left="1406" w:firstLine="0"/>
      </w:pPr>
      <w:r>
        <w:t>Культурная</w:t>
      </w:r>
      <w:r>
        <w:rPr>
          <w:spacing w:val="-9"/>
        </w:rPr>
        <w:t xml:space="preserve"> </w:t>
      </w:r>
      <w:r>
        <w:t>жизнь.</w:t>
      </w:r>
      <w:r>
        <w:rPr>
          <w:spacing w:val="-5"/>
        </w:rPr>
        <w:t xml:space="preserve"> </w:t>
      </w:r>
      <w:r>
        <w:t>Духовные</w:t>
      </w:r>
      <w:r>
        <w:rPr>
          <w:spacing w:val="-13"/>
        </w:rPr>
        <w:t xml:space="preserve"> </w:t>
      </w:r>
      <w:r>
        <w:t>ценности,</w:t>
      </w:r>
      <w:r>
        <w:rPr>
          <w:spacing w:val="-4"/>
        </w:rPr>
        <w:t xml:space="preserve"> </w:t>
      </w:r>
      <w:r>
        <w:t>традиционные</w:t>
      </w:r>
      <w:r>
        <w:rPr>
          <w:spacing w:val="-11"/>
        </w:rPr>
        <w:t xml:space="preserve"> </w:t>
      </w:r>
      <w:r>
        <w:t>ценности</w:t>
      </w:r>
      <w:r>
        <w:rPr>
          <w:spacing w:val="-7"/>
        </w:rPr>
        <w:t xml:space="preserve"> </w:t>
      </w:r>
      <w:r>
        <w:t>российского</w:t>
      </w:r>
      <w:r>
        <w:rPr>
          <w:spacing w:val="-6"/>
        </w:rPr>
        <w:t xml:space="preserve"> </w:t>
      </w:r>
      <w:r>
        <w:rPr>
          <w:spacing w:val="-2"/>
        </w:rPr>
        <w:t>народа.</w:t>
      </w:r>
    </w:p>
    <w:p w14:paraId="267A710B" w14:textId="77777777" w:rsidR="00F11DF8" w:rsidRDefault="00F11DF8">
      <w:pPr>
        <w:sectPr w:rsidR="00F11DF8">
          <w:pgSz w:w="11920" w:h="16850"/>
          <w:pgMar w:top="1040" w:right="320" w:bottom="280" w:left="720" w:header="720" w:footer="720" w:gutter="0"/>
          <w:cols w:space="720"/>
        </w:sectPr>
      </w:pPr>
    </w:p>
    <w:p w14:paraId="424F76CE" w14:textId="77777777" w:rsidR="00F11DF8" w:rsidRDefault="00DA3958">
      <w:pPr>
        <w:pStyle w:val="a3"/>
        <w:spacing w:before="76" w:line="244" w:lineRule="auto"/>
        <w:jc w:val="left"/>
      </w:pPr>
      <w:r>
        <w:lastRenderedPageBreak/>
        <w:t xml:space="preserve">Развитие общества. Усиление взаимосвязей стран и народов в условиях современного </w:t>
      </w:r>
      <w:r>
        <w:rPr>
          <w:spacing w:val="-2"/>
        </w:rPr>
        <w:t>общества.</w:t>
      </w:r>
    </w:p>
    <w:p w14:paraId="7D8DA56F" w14:textId="77777777" w:rsidR="00F11DF8" w:rsidRDefault="00DA3958">
      <w:pPr>
        <w:pStyle w:val="a3"/>
        <w:tabs>
          <w:tab w:val="left" w:pos="2878"/>
          <w:tab w:val="left" w:pos="4145"/>
          <w:tab w:val="left" w:pos="5919"/>
          <w:tab w:val="left" w:pos="6279"/>
          <w:tab w:val="left" w:pos="7873"/>
          <w:tab w:val="left" w:pos="8358"/>
          <w:tab w:val="left" w:pos="9479"/>
        </w:tabs>
        <w:spacing w:line="242" w:lineRule="auto"/>
        <w:ind w:right="411"/>
        <w:jc w:val="left"/>
      </w:pPr>
      <w:r>
        <w:rPr>
          <w:spacing w:val="-2"/>
        </w:rPr>
        <w:t>Глобальные</w:t>
      </w:r>
      <w:r>
        <w:tab/>
      </w:r>
      <w:r>
        <w:rPr>
          <w:spacing w:val="-2"/>
        </w:rPr>
        <w:t>проблемы</w:t>
      </w:r>
      <w:r>
        <w:tab/>
      </w:r>
      <w:r>
        <w:rPr>
          <w:spacing w:val="-2"/>
        </w:rPr>
        <w:t>современности</w:t>
      </w:r>
      <w:r>
        <w:tab/>
      </w:r>
      <w:r>
        <w:rPr>
          <w:spacing w:val="-10"/>
        </w:rPr>
        <w:t>и</w:t>
      </w:r>
      <w:r>
        <w:tab/>
      </w:r>
      <w:r>
        <w:rPr>
          <w:spacing w:val="-2"/>
        </w:rPr>
        <w:t>возможности</w:t>
      </w:r>
      <w:r>
        <w:tab/>
      </w:r>
      <w:r>
        <w:rPr>
          <w:spacing w:val="-6"/>
        </w:rPr>
        <w:t>их</w:t>
      </w:r>
      <w:r>
        <w:tab/>
      </w:r>
      <w:r>
        <w:rPr>
          <w:spacing w:val="-2"/>
        </w:rPr>
        <w:t>решения</w:t>
      </w:r>
      <w:r>
        <w:tab/>
      </w:r>
      <w:r>
        <w:rPr>
          <w:spacing w:val="-2"/>
        </w:rPr>
        <w:t xml:space="preserve">усилиями </w:t>
      </w:r>
      <w:r>
        <w:t>международного сообщества и международных организаций.</w:t>
      </w:r>
    </w:p>
    <w:p w14:paraId="3E10830B" w14:textId="77777777" w:rsidR="00F11DF8" w:rsidRDefault="00DA3958">
      <w:pPr>
        <w:pStyle w:val="a3"/>
        <w:spacing w:line="242" w:lineRule="auto"/>
        <w:ind w:left="1406" w:right="5987" w:firstLine="0"/>
        <w:jc w:val="left"/>
      </w:pPr>
      <w:r>
        <w:t>Содержание</w:t>
      </w:r>
      <w:r>
        <w:rPr>
          <w:spacing w:val="-8"/>
        </w:rPr>
        <w:t xml:space="preserve"> </w:t>
      </w:r>
      <w:r>
        <w:t>обучения</w:t>
      </w:r>
      <w:r>
        <w:rPr>
          <w:spacing w:val="-8"/>
        </w:rPr>
        <w:t xml:space="preserve"> </w:t>
      </w:r>
      <w:r>
        <w:t>в</w:t>
      </w:r>
      <w:r>
        <w:rPr>
          <w:spacing w:val="-8"/>
        </w:rPr>
        <w:t xml:space="preserve"> </w:t>
      </w:r>
      <w:r>
        <w:t>7</w:t>
      </w:r>
      <w:r>
        <w:rPr>
          <w:spacing w:val="-8"/>
        </w:rPr>
        <w:t xml:space="preserve"> </w:t>
      </w:r>
      <w:r>
        <w:t>классе. Социальные ценности и нормы.</w:t>
      </w:r>
    </w:p>
    <w:p w14:paraId="1A80103E" w14:textId="77777777" w:rsidR="00F11DF8" w:rsidRDefault="00DA3958">
      <w:pPr>
        <w:pStyle w:val="a3"/>
        <w:spacing w:line="242" w:lineRule="auto"/>
        <w:jc w:val="left"/>
      </w:pPr>
      <w:r>
        <w:t>Общественные</w:t>
      </w:r>
      <w:r>
        <w:rPr>
          <w:spacing w:val="-6"/>
        </w:rPr>
        <w:t xml:space="preserve"> </w:t>
      </w:r>
      <w:r>
        <w:t>ценности.</w:t>
      </w:r>
      <w:r>
        <w:rPr>
          <w:spacing w:val="-4"/>
        </w:rPr>
        <w:t xml:space="preserve"> </w:t>
      </w:r>
      <w:r>
        <w:t>Свобода</w:t>
      </w:r>
      <w:r>
        <w:rPr>
          <w:spacing w:val="-5"/>
        </w:rPr>
        <w:t xml:space="preserve"> </w:t>
      </w:r>
      <w:r>
        <w:t>и</w:t>
      </w:r>
      <w:r>
        <w:rPr>
          <w:spacing w:val="-4"/>
        </w:rPr>
        <w:t xml:space="preserve"> </w:t>
      </w:r>
      <w:r>
        <w:t>ответственность</w:t>
      </w:r>
      <w:r>
        <w:rPr>
          <w:spacing w:val="-3"/>
        </w:rPr>
        <w:t xml:space="preserve"> </w:t>
      </w:r>
      <w:r>
        <w:t>гражданина.</w:t>
      </w:r>
      <w:r>
        <w:rPr>
          <w:spacing w:val="-4"/>
        </w:rPr>
        <w:t xml:space="preserve"> </w:t>
      </w:r>
      <w:r>
        <w:t>Гражданственность</w:t>
      </w:r>
      <w:r>
        <w:rPr>
          <w:spacing w:val="-3"/>
        </w:rPr>
        <w:t xml:space="preserve"> </w:t>
      </w:r>
      <w:r>
        <w:t>и патриотизм. Гуманизм.</w:t>
      </w:r>
    </w:p>
    <w:p w14:paraId="3DFBECCC" w14:textId="77777777" w:rsidR="00F11DF8" w:rsidRDefault="00DA3958">
      <w:pPr>
        <w:pStyle w:val="a3"/>
        <w:spacing w:line="242" w:lineRule="auto"/>
        <w:ind w:right="390"/>
        <w:jc w:val="left"/>
      </w:pPr>
      <w:r>
        <w:t>Социальные нормы как регуляторы общественной жизни и поведения человека в обществе. Виды социальных норм. Традиции и обычаи.</w:t>
      </w:r>
    </w:p>
    <w:p w14:paraId="04B81286" w14:textId="77777777" w:rsidR="00F11DF8" w:rsidRDefault="00DA3958">
      <w:pPr>
        <w:pStyle w:val="a3"/>
        <w:spacing w:line="264" w:lineRule="exact"/>
        <w:ind w:left="1406" w:firstLine="0"/>
        <w:jc w:val="left"/>
      </w:pPr>
      <w:r>
        <w:t>Принципы</w:t>
      </w:r>
      <w:r>
        <w:rPr>
          <w:spacing w:val="27"/>
        </w:rPr>
        <w:t xml:space="preserve"> </w:t>
      </w:r>
      <w:r>
        <w:t>и</w:t>
      </w:r>
      <w:r>
        <w:rPr>
          <w:spacing w:val="26"/>
        </w:rPr>
        <w:t xml:space="preserve"> </w:t>
      </w:r>
      <w:r>
        <w:t>нормы</w:t>
      </w:r>
      <w:r>
        <w:rPr>
          <w:spacing w:val="26"/>
        </w:rPr>
        <w:t xml:space="preserve"> </w:t>
      </w:r>
      <w:r>
        <w:t>морали.</w:t>
      </w:r>
      <w:r>
        <w:rPr>
          <w:spacing w:val="29"/>
        </w:rPr>
        <w:t xml:space="preserve"> </w:t>
      </w:r>
      <w:r>
        <w:t>Добро</w:t>
      </w:r>
      <w:r>
        <w:rPr>
          <w:spacing w:val="31"/>
        </w:rPr>
        <w:t xml:space="preserve"> </w:t>
      </w:r>
      <w:r>
        <w:t>и</w:t>
      </w:r>
      <w:r>
        <w:rPr>
          <w:spacing w:val="26"/>
        </w:rPr>
        <w:t xml:space="preserve"> </w:t>
      </w:r>
      <w:r>
        <w:t>зло.</w:t>
      </w:r>
      <w:r>
        <w:rPr>
          <w:spacing w:val="29"/>
        </w:rPr>
        <w:t xml:space="preserve"> </w:t>
      </w:r>
      <w:r>
        <w:t>Нравственные</w:t>
      </w:r>
      <w:r>
        <w:rPr>
          <w:spacing w:val="23"/>
        </w:rPr>
        <w:t xml:space="preserve"> </w:t>
      </w:r>
      <w:r>
        <w:t>чувства</w:t>
      </w:r>
      <w:r>
        <w:rPr>
          <w:spacing w:val="33"/>
        </w:rPr>
        <w:t xml:space="preserve"> </w:t>
      </w:r>
      <w:r>
        <w:t>человека.</w:t>
      </w:r>
      <w:r>
        <w:rPr>
          <w:spacing w:val="30"/>
        </w:rPr>
        <w:t xml:space="preserve"> </w:t>
      </w:r>
      <w:r>
        <w:t>Совесть</w:t>
      </w:r>
      <w:r>
        <w:rPr>
          <w:spacing w:val="32"/>
        </w:rPr>
        <w:t xml:space="preserve"> </w:t>
      </w:r>
      <w:r>
        <w:rPr>
          <w:spacing w:val="-10"/>
        </w:rPr>
        <w:t>и</w:t>
      </w:r>
    </w:p>
    <w:p w14:paraId="24AB4BF0" w14:textId="77777777" w:rsidR="00F11DF8" w:rsidRDefault="00DA3958">
      <w:pPr>
        <w:pStyle w:val="a3"/>
        <w:spacing w:line="255" w:lineRule="exact"/>
        <w:ind w:firstLine="0"/>
        <w:jc w:val="left"/>
      </w:pPr>
      <w:r>
        <w:rPr>
          <w:spacing w:val="-2"/>
        </w:rPr>
        <w:t>стыд.</w:t>
      </w:r>
    </w:p>
    <w:p w14:paraId="5A8D04F0" w14:textId="77777777" w:rsidR="00F11DF8" w:rsidRDefault="00DA3958">
      <w:pPr>
        <w:pStyle w:val="a3"/>
        <w:spacing w:line="272" w:lineRule="exact"/>
        <w:ind w:left="1406" w:firstLine="0"/>
        <w:jc w:val="left"/>
      </w:pPr>
      <w:r>
        <w:t>Моральный</w:t>
      </w:r>
      <w:r>
        <w:rPr>
          <w:spacing w:val="55"/>
        </w:rPr>
        <w:t xml:space="preserve"> </w:t>
      </w:r>
      <w:r>
        <w:t>выбор.</w:t>
      </w:r>
      <w:r>
        <w:rPr>
          <w:spacing w:val="1"/>
        </w:rPr>
        <w:t xml:space="preserve"> </w:t>
      </w:r>
      <w:r>
        <w:t>Моральная</w:t>
      </w:r>
      <w:r>
        <w:rPr>
          <w:spacing w:val="47"/>
        </w:rPr>
        <w:t xml:space="preserve"> </w:t>
      </w:r>
      <w:r>
        <w:t>оценка</w:t>
      </w:r>
      <w:r>
        <w:rPr>
          <w:spacing w:val="53"/>
        </w:rPr>
        <w:t xml:space="preserve"> </w:t>
      </w:r>
      <w:r>
        <w:t>поведения</w:t>
      </w:r>
      <w:r>
        <w:rPr>
          <w:spacing w:val="57"/>
        </w:rPr>
        <w:t xml:space="preserve"> </w:t>
      </w:r>
      <w:r>
        <w:t>людей</w:t>
      </w:r>
      <w:r>
        <w:rPr>
          <w:spacing w:val="59"/>
        </w:rPr>
        <w:t xml:space="preserve"> </w:t>
      </w:r>
      <w:r>
        <w:t>и</w:t>
      </w:r>
      <w:r>
        <w:rPr>
          <w:spacing w:val="58"/>
        </w:rPr>
        <w:t xml:space="preserve"> </w:t>
      </w:r>
      <w:r>
        <w:t>собственного</w:t>
      </w:r>
      <w:r>
        <w:rPr>
          <w:spacing w:val="57"/>
        </w:rPr>
        <w:t xml:space="preserve"> </w:t>
      </w:r>
      <w:r>
        <w:rPr>
          <w:spacing w:val="-2"/>
        </w:rPr>
        <w:t>поведения.</w:t>
      </w:r>
    </w:p>
    <w:p w14:paraId="6F03415A" w14:textId="77777777" w:rsidR="00F11DF8" w:rsidRDefault="00DA3958">
      <w:pPr>
        <w:pStyle w:val="a3"/>
        <w:ind w:firstLine="0"/>
      </w:pPr>
      <w:r>
        <w:t>Влияние</w:t>
      </w:r>
      <w:r>
        <w:rPr>
          <w:spacing w:val="-3"/>
        </w:rPr>
        <w:t xml:space="preserve"> </w:t>
      </w:r>
      <w:r>
        <w:t>моральных</w:t>
      </w:r>
      <w:r>
        <w:rPr>
          <w:spacing w:val="-8"/>
        </w:rPr>
        <w:t xml:space="preserve"> </w:t>
      </w:r>
      <w:r>
        <w:t>норм</w:t>
      </w:r>
      <w:r>
        <w:rPr>
          <w:spacing w:val="-4"/>
        </w:rPr>
        <w:t xml:space="preserve"> </w:t>
      </w:r>
      <w:r>
        <w:t>на</w:t>
      </w:r>
      <w:r>
        <w:rPr>
          <w:spacing w:val="-11"/>
        </w:rPr>
        <w:t xml:space="preserve"> </w:t>
      </w:r>
      <w:r>
        <w:t>общество</w:t>
      </w:r>
      <w:r>
        <w:rPr>
          <w:spacing w:val="-1"/>
        </w:rPr>
        <w:t xml:space="preserve"> </w:t>
      </w:r>
      <w:r>
        <w:t>и</w:t>
      </w:r>
      <w:r>
        <w:rPr>
          <w:spacing w:val="-2"/>
        </w:rPr>
        <w:t xml:space="preserve"> человека.</w:t>
      </w:r>
    </w:p>
    <w:p w14:paraId="6AEF158D" w14:textId="77777777" w:rsidR="00F11DF8" w:rsidRDefault="00DA3958">
      <w:pPr>
        <w:pStyle w:val="a3"/>
        <w:spacing w:before="5" w:line="242" w:lineRule="auto"/>
        <w:ind w:left="1406" w:right="4031" w:firstLine="0"/>
      </w:pPr>
      <w:r>
        <w:t>Право</w:t>
      </w:r>
      <w:r>
        <w:rPr>
          <w:spacing w:val="-3"/>
        </w:rPr>
        <w:t xml:space="preserve"> </w:t>
      </w:r>
      <w:r>
        <w:t>и</w:t>
      </w:r>
      <w:r>
        <w:rPr>
          <w:spacing w:val="-3"/>
        </w:rPr>
        <w:t xml:space="preserve"> </w:t>
      </w:r>
      <w:r>
        <w:t>его</w:t>
      </w:r>
      <w:r>
        <w:rPr>
          <w:spacing w:val="-3"/>
        </w:rPr>
        <w:t xml:space="preserve"> </w:t>
      </w:r>
      <w:r>
        <w:t>роль</w:t>
      </w:r>
      <w:r>
        <w:rPr>
          <w:spacing w:val="-3"/>
        </w:rPr>
        <w:t xml:space="preserve"> </w:t>
      </w:r>
      <w:r>
        <w:t>в</w:t>
      </w:r>
      <w:r>
        <w:rPr>
          <w:spacing w:val="-3"/>
        </w:rPr>
        <w:t xml:space="preserve"> </w:t>
      </w:r>
      <w:r>
        <w:t>жизни</w:t>
      </w:r>
      <w:r>
        <w:rPr>
          <w:spacing w:val="-3"/>
        </w:rPr>
        <w:t xml:space="preserve"> </w:t>
      </w:r>
      <w:r>
        <w:t>общества.</w:t>
      </w:r>
      <w:r>
        <w:rPr>
          <w:spacing w:val="-3"/>
        </w:rPr>
        <w:t xml:space="preserve"> </w:t>
      </w:r>
      <w:r>
        <w:t>Право</w:t>
      </w:r>
      <w:r>
        <w:rPr>
          <w:spacing w:val="-3"/>
        </w:rPr>
        <w:t xml:space="preserve"> </w:t>
      </w:r>
      <w:r>
        <w:t>и</w:t>
      </w:r>
      <w:r>
        <w:rPr>
          <w:spacing w:val="-3"/>
        </w:rPr>
        <w:t xml:space="preserve"> </w:t>
      </w:r>
      <w:r>
        <w:t>мораль. Человек как участник правовых отношений.</w:t>
      </w:r>
    </w:p>
    <w:p w14:paraId="711AA5CD" w14:textId="77777777" w:rsidR="00F11DF8" w:rsidRDefault="00DA3958">
      <w:pPr>
        <w:pStyle w:val="a3"/>
        <w:ind w:right="379"/>
      </w:pPr>
      <w:r>
        <w:t>Правоотношения и их особенности. Правовая норма. Участники правоотношений. Правоспособность и дееспособность. Правовая оценка поступков и деятельности человека. Правомерное поведение. Правовая культура личности.</w:t>
      </w:r>
    </w:p>
    <w:p w14:paraId="265792C0" w14:textId="77777777" w:rsidR="00F11DF8" w:rsidRDefault="00DA3958">
      <w:pPr>
        <w:pStyle w:val="a3"/>
        <w:spacing w:line="271" w:lineRule="exact"/>
        <w:ind w:left="1406" w:firstLine="0"/>
      </w:pPr>
      <w:r>
        <w:t>Правонарушение</w:t>
      </w:r>
      <w:r>
        <w:rPr>
          <w:spacing w:val="77"/>
          <w:w w:val="150"/>
        </w:rPr>
        <w:t xml:space="preserve"> </w:t>
      </w:r>
      <w:r>
        <w:t>и</w:t>
      </w:r>
      <w:r>
        <w:rPr>
          <w:spacing w:val="54"/>
        </w:rPr>
        <w:t xml:space="preserve">  </w:t>
      </w:r>
      <w:r>
        <w:t>юридическая</w:t>
      </w:r>
      <w:r>
        <w:rPr>
          <w:spacing w:val="52"/>
        </w:rPr>
        <w:t xml:space="preserve">  </w:t>
      </w:r>
      <w:r>
        <w:t>ответственность.</w:t>
      </w:r>
      <w:r>
        <w:rPr>
          <w:spacing w:val="52"/>
        </w:rPr>
        <w:t xml:space="preserve">  </w:t>
      </w:r>
      <w:r>
        <w:t>Проступок</w:t>
      </w:r>
      <w:r>
        <w:rPr>
          <w:spacing w:val="52"/>
        </w:rPr>
        <w:t xml:space="preserve">  </w:t>
      </w:r>
      <w:r>
        <w:t>и</w:t>
      </w:r>
      <w:r>
        <w:rPr>
          <w:spacing w:val="53"/>
        </w:rPr>
        <w:t xml:space="preserve">  </w:t>
      </w:r>
      <w:r>
        <w:rPr>
          <w:spacing w:val="-2"/>
        </w:rPr>
        <w:t>преступление.</w:t>
      </w:r>
    </w:p>
    <w:p w14:paraId="08A58B2C" w14:textId="77777777" w:rsidR="00F11DF8" w:rsidRDefault="00DA3958">
      <w:pPr>
        <w:pStyle w:val="a3"/>
        <w:ind w:firstLine="0"/>
      </w:pPr>
      <w:r>
        <w:t>Опасность</w:t>
      </w:r>
      <w:r>
        <w:rPr>
          <w:spacing w:val="-8"/>
        </w:rPr>
        <w:t xml:space="preserve"> </w:t>
      </w:r>
      <w:r>
        <w:t>правонарушений</w:t>
      </w:r>
      <w:r>
        <w:rPr>
          <w:spacing w:val="-3"/>
        </w:rPr>
        <w:t xml:space="preserve"> </w:t>
      </w:r>
      <w:r>
        <w:t>для</w:t>
      </w:r>
      <w:r>
        <w:rPr>
          <w:spacing w:val="-4"/>
        </w:rPr>
        <w:t xml:space="preserve"> </w:t>
      </w:r>
      <w:r>
        <w:t>личности</w:t>
      </w:r>
      <w:r>
        <w:rPr>
          <w:spacing w:val="-3"/>
        </w:rPr>
        <w:t xml:space="preserve"> </w:t>
      </w:r>
      <w:r>
        <w:t>и</w:t>
      </w:r>
      <w:r>
        <w:rPr>
          <w:spacing w:val="-10"/>
        </w:rPr>
        <w:t xml:space="preserve"> </w:t>
      </w:r>
      <w:r>
        <w:rPr>
          <w:spacing w:val="-2"/>
        </w:rPr>
        <w:t>общества.</w:t>
      </w:r>
    </w:p>
    <w:p w14:paraId="51D8CC08" w14:textId="77777777" w:rsidR="00F11DF8" w:rsidRDefault="00DA3958">
      <w:pPr>
        <w:pStyle w:val="a3"/>
        <w:spacing w:before="2"/>
        <w:ind w:right="379"/>
      </w:pPr>
      <w:r>
        <w:t>Права и свободы человека и гражданина Российской Федерации. Гарантия и защита прав и свобод человека и гражданина в Российской Федерации.</w:t>
      </w:r>
      <w:r>
        <w:rPr>
          <w:spacing w:val="40"/>
        </w:rPr>
        <w:t xml:space="preserve"> </w:t>
      </w:r>
      <w:r>
        <w:t>Конституционные</w:t>
      </w:r>
      <w:r>
        <w:rPr>
          <w:spacing w:val="40"/>
        </w:rPr>
        <w:t xml:space="preserve"> </w:t>
      </w:r>
      <w:r>
        <w:t>обязанности гражданина Российской Федерации. Права ребёнка и возможности их защиты.</w:t>
      </w:r>
    </w:p>
    <w:p w14:paraId="05183FD4" w14:textId="77777777" w:rsidR="00F11DF8" w:rsidRDefault="00DA3958">
      <w:pPr>
        <w:pStyle w:val="a3"/>
        <w:spacing w:line="271" w:lineRule="exact"/>
        <w:ind w:left="1406" w:firstLine="0"/>
      </w:pPr>
      <w:r>
        <w:t>Основы</w:t>
      </w:r>
      <w:r>
        <w:rPr>
          <w:spacing w:val="-7"/>
        </w:rPr>
        <w:t xml:space="preserve"> </w:t>
      </w:r>
      <w:r>
        <w:t>российского</w:t>
      </w:r>
      <w:r>
        <w:rPr>
          <w:spacing w:val="-4"/>
        </w:rPr>
        <w:t xml:space="preserve"> </w:t>
      </w:r>
      <w:r>
        <w:rPr>
          <w:spacing w:val="-2"/>
        </w:rPr>
        <w:t>права.</w:t>
      </w:r>
    </w:p>
    <w:p w14:paraId="0E55513B" w14:textId="77777777" w:rsidR="00F11DF8" w:rsidRDefault="00DA3958">
      <w:pPr>
        <w:pStyle w:val="a3"/>
        <w:spacing w:line="275" w:lineRule="exact"/>
        <w:ind w:left="1406" w:firstLine="0"/>
      </w:pPr>
      <w:r>
        <w:t>Конституция</w:t>
      </w:r>
      <w:r>
        <w:rPr>
          <w:spacing w:val="36"/>
        </w:rPr>
        <w:t xml:space="preserve"> </w:t>
      </w:r>
      <w:r>
        <w:t>Российской</w:t>
      </w:r>
      <w:r>
        <w:rPr>
          <w:spacing w:val="32"/>
        </w:rPr>
        <w:t xml:space="preserve"> </w:t>
      </w:r>
      <w:r>
        <w:t>Федерации</w:t>
      </w:r>
      <w:r>
        <w:rPr>
          <w:spacing w:val="42"/>
        </w:rPr>
        <w:t xml:space="preserve"> </w:t>
      </w:r>
      <w:r>
        <w:t>‒</w:t>
      </w:r>
      <w:r>
        <w:rPr>
          <w:spacing w:val="30"/>
        </w:rPr>
        <w:t xml:space="preserve"> </w:t>
      </w:r>
      <w:r>
        <w:t>основной</w:t>
      </w:r>
      <w:r>
        <w:rPr>
          <w:spacing w:val="36"/>
        </w:rPr>
        <w:t xml:space="preserve"> </w:t>
      </w:r>
      <w:r>
        <w:t>закон.</w:t>
      </w:r>
      <w:r>
        <w:rPr>
          <w:spacing w:val="43"/>
        </w:rPr>
        <w:t xml:space="preserve"> </w:t>
      </w:r>
      <w:r>
        <w:t>Законы</w:t>
      </w:r>
      <w:r>
        <w:rPr>
          <w:spacing w:val="37"/>
        </w:rPr>
        <w:t xml:space="preserve"> </w:t>
      </w:r>
      <w:r>
        <w:t>и</w:t>
      </w:r>
      <w:r>
        <w:rPr>
          <w:spacing w:val="36"/>
        </w:rPr>
        <w:t xml:space="preserve"> </w:t>
      </w:r>
      <w:r>
        <w:t>подзаконные</w:t>
      </w:r>
      <w:r>
        <w:rPr>
          <w:spacing w:val="32"/>
        </w:rPr>
        <w:t xml:space="preserve"> </w:t>
      </w:r>
      <w:r>
        <w:rPr>
          <w:spacing w:val="-2"/>
        </w:rPr>
        <w:t>акты.</w:t>
      </w:r>
    </w:p>
    <w:p w14:paraId="7A19F429" w14:textId="77777777" w:rsidR="00F11DF8" w:rsidRDefault="00DA3958">
      <w:pPr>
        <w:pStyle w:val="a3"/>
        <w:spacing w:line="275" w:lineRule="exact"/>
        <w:ind w:firstLine="0"/>
      </w:pPr>
      <w:r>
        <w:t>Отрасли</w:t>
      </w:r>
      <w:r>
        <w:rPr>
          <w:spacing w:val="-2"/>
        </w:rPr>
        <w:t xml:space="preserve"> права.</w:t>
      </w:r>
    </w:p>
    <w:p w14:paraId="50B8BDC8" w14:textId="77777777" w:rsidR="00F11DF8" w:rsidRDefault="00DA3958">
      <w:pPr>
        <w:pStyle w:val="a3"/>
        <w:spacing w:before="2"/>
        <w:ind w:left="1406" w:firstLine="0"/>
      </w:pPr>
      <w:r>
        <w:t>Основы</w:t>
      </w:r>
      <w:r>
        <w:rPr>
          <w:spacing w:val="32"/>
        </w:rPr>
        <w:t xml:space="preserve"> </w:t>
      </w:r>
      <w:r>
        <w:t>гражданского</w:t>
      </w:r>
      <w:r>
        <w:rPr>
          <w:spacing w:val="47"/>
        </w:rPr>
        <w:t xml:space="preserve"> </w:t>
      </w:r>
      <w:r>
        <w:t>права.</w:t>
      </w:r>
      <w:r>
        <w:rPr>
          <w:spacing w:val="36"/>
        </w:rPr>
        <w:t xml:space="preserve"> </w:t>
      </w:r>
      <w:r>
        <w:t>Физические</w:t>
      </w:r>
      <w:r>
        <w:rPr>
          <w:spacing w:val="39"/>
        </w:rPr>
        <w:t xml:space="preserve"> </w:t>
      </w:r>
      <w:r>
        <w:t>и</w:t>
      </w:r>
      <w:r>
        <w:rPr>
          <w:spacing w:val="35"/>
        </w:rPr>
        <w:t xml:space="preserve"> </w:t>
      </w:r>
      <w:r>
        <w:t>юридические</w:t>
      </w:r>
      <w:r>
        <w:rPr>
          <w:spacing w:val="39"/>
        </w:rPr>
        <w:t xml:space="preserve"> </w:t>
      </w:r>
      <w:r>
        <w:t>лица</w:t>
      </w:r>
      <w:r>
        <w:rPr>
          <w:spacing w:val="38"/>
        </w:rPr>
        <w:t xml:space="preserve"> </w:t>
      </w:r>
      <w:r>
        <w:t>в</w:t>
      </w:r>
      <w:r>
        <w:rPr>
          <w:spacing w:val="38"/>
        </w:rPr>
        <w:t xml:space="preserve"> </w:t>
      </w:r>
      <w:r>
        <w:t>гражданском</w:t>
      </w:r>
      <w:r>
        <w:rPr>
          <w:spacing w:val="41"/>
        </w:rPr>
        <w:t xml:space="preserve"> </w:t>
      </w:r>
      <w:r>
        <w:rPr>
          <w:spacing w:val="-2"/>
        </w:rPr>
        <w:t>праве.</w:t>
      </w:r>
    </w:p>
    <w:p w14:paraId="5A558948" w14:textId="77777777" w:rsidR="00F11DF8" w:rsidRDefault="00DA3958">
      <w:pPr>
        <w:pStyle w:val="a3"/>
        <w:ind w:firstLine="0"/>
      </w:pPr>
      <w:r>
        <w:t>Право</w:t>
      </w:r>
      <w:r>
        <w:rPr>
          <w:spacing w:val="-7"/>
        </w:rPr>
        <w:t xml:space="preserve"> </w:t>
      </w:r>
      <w:r>
        <w:t>собственности,</w:t>
      </w:r>
      <w:r>
        <w:rPr>
          <w:spacing w:val="-6"/>
        </w:rPr>
        <w:t xml:space="preserve"> </w:t>
      </w:r>
      <w:r>
        <w:t>защита</w:t>
      </w:r>
      <w:r>
        <w:rPr>
          <w:spacing w:val="-6"/>
        </w:rPr>
        <w:t xml:space="preserve"> </w:t>
      </w:r>
      <w:r>
        <w:t>прав</w:t>
      </w:r>
      <w:r>
        <w:rPr>
          <w:spacing w:val="-5"/>
        </w:rPr>
        <w:t xml:space="preserve"> </w:t>
      </w:r>
      <w:r>
        <w:rPr>
          <w:spacing w:val="-2"/>
        </w:rPr>
        <w:t>собственности.</w:t>
      </w:r>
    </w:p>
    <w:p w14:paraId="1E807104" w14:textId="77777777" w:rsidR="00F11DF8" w:rsidRDefault="00DA3958">
      <w:pPr>
        <w:pStyle w:val="a3"/>
        <w:spacing w:before="5"/>
        <w:ind w:right="374"/>
      </w:pPr>
      <w:r>
        <w:t>Основные виды гражданско-правовых договоров. Договор купли-продажи. Права потребителей и возможности их защиты. Несовершеннолетние как участники гражданско- правовых отношений.</w:t>
      </w:r>
    </w:p>
    <w:p w14:paraId="407C6279" w14:textId="77777777" w:rsidR="00F11DF8" w:rsidRDefault="00DA3958">
      <w:pPr>
        <w:pStyle w:val="a3"/>
        <w:ind w:right="390"/>
      </w:pPr>
      <w:r>
        <w:t>Основы семейного права. Важность семьи в жизни человека, общества и государства. Условия заключения брака в Российской Федерации. Права и обязанности детей и родителей. Защита прав и интересов детей, оставшихся без попечения родителей.</w:t>
      </w:r>
    </w:p>
    <w:p w14:paraId="7EDA8263" w14:textId="77777777" w:rsidR="00F11DF8" w:rsidRDefault="00DA3958">
      <w:pPr>
        <w:pStyle w:val="a3"/>
        <w:ind w:right="375"/>
      </w:pPr>
      <w:r>
        <w:t xml:space="preserve">Основы трудового права. Стороны трудовых отношений, их права и обязанности. Трудовой договор. Заключение и прекращение трудового договора. Рабочее время и время отдыха. Особенности правового статуса несовершеннолетних при осуществлении трудовой </w:t>
      </w:r>
      <w:r>
        <w:rPr>
          <w:spacing w:val="-2"/>
        </w:rPr>
        <w:t>деятельности.</w:t>
      </w:r>
    </w:p>
    <w:p w14:paraId="1FC90647" w14:textId="77777777" w:rsidR="00F11DF8" w:rsidRDefault="00DA3958">
      <w:pPr>
        <w:pStyle w:val="a3"/>
        <w:spacing w:before="1"/>
        <w:ind w:right="373"/>
      </w:pPr>
      <w:r>
        <w:t xml:space="preserve">Виды юридической ответственности. Гражданско-правовые проступки и гражданско- правовая ответственность. Административные проступки и административная ответственность. Дисциплинарные проступки и дисциплинарная ответственность. Преступления и уголовная ответственность. Особенности юридической ответственности </w:t>
      </w:r>
      <w:r>
        <w:rPr>
          <w:spacing w:val="-2"/>
        </w:rPr>
        <w:t>несовершеннолетних.</w:t>
      </w:r>
    </w:p>
    <w:p w14:paraId="7E02A46F" w14:textId="77777777" w:rsidR="00F11DF8" w:rsidRDefault="00DA3958">
      <w:pPr>
        <w:pStyle w:val="a3"/>
        <w:spacing w:line="242" w:lineRule="auto"/>
        <w:ind w:right="395"/>
      </w:pPr>
      <w:r>
        <w:t>Правоохранительные органы в Российской Федерации. Структура правоохранительных органов Российской Федерации. Функции правоохранительных органов.</w:t>
      </w:r>
    </w:p>
    <w:p w14:paraId="466B43F0" w14:textId="77777777" w:rsidR="00F11DF8" w:rsidRDefault="00DA3958">
      <w:pPr>
        <w:pStyle w:val="a3"/>
        <w:spacing w:line="275" w:lineRule="exact"/>
        <w:ind w:left="1406" w:firstLine="0"/>
        <w:jc w:val="left"/>
      </w:pPr>
      <w:r>
        <w:t>Содержание</w:t>
      </w:r>
      <w:r>
        <w:rPr>
          <w:spacing w:val="-3"/>
        </w:rPr>
        <w:t xml:space="preserve"> </w:t>
      </w:r>
      <w:r>
        <w:t>обучения</w:t>
      </w:r>
      <w:r>
        <w:rPr>
          <w:spacing w:val="-1"/>
        </w:rPr>
        <w:t xml:space="preserve"> </w:t>
      </w:r>
      <w:r>
        <w:t>в</w:t>
      </w:r>
      <w:r>
        <w:rPr>
          <w:spacing w:val="-2"/>
        </w:rPr>
        <w:t xml:space="preserve"> </w:t>
      </w:r>
      <w:r>
        <w:t>8</w:t>
      </w:r>
      <w:r>
        <w:rPr>
          <w:spacing w:val="-1"/>
        </w:rPr>
        <w:t xml:space="preserve"> </w:t>
      </w:r>
      <w:r>
        <w:rPr>
          <w:spacing w:val="-2"/>
        </w:rPr>
        <w:t>классе.</w:t>
      </w:r>
    </w:p>
    <w:p w14:paraId="1C1A33B8" w14:textId="77777777" w:rsidR="00F11DF8" w:rsidRDefault="00DA3958">
      <w:pPr>
        <w:pStyle w:val="a3"/>
        <w:spacing w:before="3" w:line="274" w:lineRule="exact"/>
        <w:ind w:left="1406" w:firstLine="0"/>
        <w:jc w:val="left"/>
      </w:pPr>
      <w:r>
        <w:t>Человек</w:t>
      </w:r>
      <w:r>
        <w:rPr>
          <w:spacing w:val="-5"/>
        </w:rPr>
        <w:t xml:space="preserve"> </w:t>
      </w:r>
      <w:r>
        <w:t>в</w:t>
      </w:r>
      <w:r>
        <w:rPr>
          <w:spacing w:val="-5"/>
        </w:rPr>
        <w:t xml:space="preserve"> </w:t>
      </w:r>
      <w:r>
        <w:t>экономических</w:t>
      </w:r>
      <w:r>
        <w:rPr>
          <w:spacing w:val="-8"/>
        </w:rPr>
        <w:t xml:space="preserve"> </w:t>
      </w:r>
      <w:r>
        <w:rPr>
          <w:spacing w:val="-2"/>
        </w:rPr>
        <w:t>отношениях.</w:t>
      </w:r>
    </w:p>
    <w:p w14:paraId="343ED20B" w14:textId="77777777" w:rsidR="00F11DF8" w:rsidRDefault="00DA3958">
      <w:pPr>
        <w:pStyle w:val="a3"/>
        <w:spacing w:line="272" w:lineRule="exact"/>
        <w:ind w:left="1406" w:firstLine="0"/>
        <w:jc w:val="left"/>
      </w:pPr>
      <w:r>
        <w:t>Экономическая</w:t>
      </w:r>
      <w:r>
        <w:rPr>
          <w:spacing w:val="-3"/>
        </w:rPr>
        <w:t xml:space="preserve"> </w:t>
      </w:r>
      <w:r>
        <w:t>жизнь</w:t>
      </w:r>
      <w:r>
        <w:rPr>
          <w:spacing w:val="52"/>
        </w:rPr>
        <w:t xml:space="preserve"> </w:t>
      </w:r>
      <w:r>
        <w:t>общества.</w:t>
      </w:r>
      <w:r>
        <w:rPr>
          <w:spacing w:val="59"/>
        </w:rPr>
        <w:t xml:space="preserve"> </w:t>
      </w:r>
      <w:r>
        <w:t>Потребности</w:t>
      </w:r>
      <w:r>
        <w:rPr>
          <w:spacing w:val="59"/>
        </w:rPr>
        <w:t xml:space="preserve"> </w:t>
      </w:r>
      <w:r>
        <w:t>и</w:t>
      </w:r>
      <w:r>
        <w:rPr>
          <w:spacing w:val="59"/>
        </w:rPr>
        <w:t xml:space="preserve"> </w:t>
      </w:r>
      <w:r>
        <w:t>ресурсы,</w:t>
      </w:r>
      <w:r>
        <w:rPr>
          <w:spacing w:val="59"/>
        </w:rPr>
        <w:t xml:space="preserve"> </w:t>
      </w:r>
      <w:r>
        <w:t>ограниченность</w:t>
      </w:r>
      <w:r>
        <w:rPr>
          <w:spacing w:val="63"/>
        </w:rPr>
        <w:t xml:space="preserve"> </w:t>
      </w:r>
      <w:r>
        <w:rPr>
          <w:spacing w:val="-2"/>
        </w:rPr>
        <w:t>ресурсов.</w:t>
      </w:r>
    </w:p>
    <w:p w14:paraId="690CAC50" w14:textId="77777777" w:rsidR="00F11DF8" w:rsidRDefault="00DA3958">
      <w:pPr>
        <w:pStyle w:val="a3"/>
        <w:spacing w:line="275" w:lineRule="exact"/>
        <w:ind w:firstLine="0"/>
        <w:jc w:val="left"/>
      </w:pPr>
      <w:r>
        <w:t>Экономический</w:t>
      </w:r>
      <w:r>
        <w:rPr>
          <w:spacing w:val="-8"/>
        </w:rPr>
        <w:t xml:space="preserve"> </w:t>
      </w:r>
      <w:r>
        <w:rPr>
          <w:spacing w:val="-2"/>
        </w:rPr>
        <w:t>выбор.</w:t>
      </w:r>
    </w:p>
    <w:p w14:paraId="263B5B5F" w14:textId="77777777" w:rsidR="00F11DF8" w:rsidRDefault="00DA3958">
      <w:pPr>
        <w:pStyle w:val="a3"/>
        <w:spacing w:before="2" w:line="242" w:lineRule="auto"/>
        <w:jc w:val="left"/>
      </w:pPr>
      <w:r>
        <w:t>Экономическая</w:t>
      </w:r>
      <w:r>
        <w:rPr>
          <w:spacing w:val="40"/>
        </w:rPr>
        <w:t xml:space="preserve"> </w:t>
      </w:r>
      <w:r>
        <w:t>система и</w:t>
      </w:r>
      <w:r>
        <w:rPr>
          <w:spacing w:val="40"/>
        </w:rPr>
        <w:t xml:space="preserve"> </w:t>
      </w:r>
      <w:r>
        <w:t>её функции.</w:t>
      </w:r>
      <w:r>
        <w:rPr>
          <w:spacing w:val="40"/>
        </w:rPr>
        <w:t xml:space="preserve"> </w:t>
      </w:r>
      <w:r>
        <w:t>Собственность.</w:t>
      </w:r>
      <w:r>
        <w:rPr>
          <w:spacing w:val="40"/>
        </w:rPr>
        <w:t xml:space="preserve"> </w:t>
      </w:r>
      <w:r>
        <w:t>Производство</w:t>
      </w:r>
      <w:r>
        <w:rPr>
          <w:spacing w:val="40"/>
        </w:rPr>
        <w:t xml:space="preserve"> </w:t>
      </w:r>
      <w:r>
        <w:t>‒ источник экономических благ. Факторы производства. Трудовая деятельность. Производительность</w:t>
      </w:r>
    </w:p>
    <w:p w14:paraId="4E2D0AFA" w14:textId="77777777" w:rsidR="00F11DF8" w:rsidRDefault="00F11DF8">
      <w:pPr>
        <w:spacing w:line="242" w:lineRule="auto"/>
        <w:sectPr w:rsidR="00F11DF8">
          <w:pgSz w:w="11920" w:h="16850"/>
          <w:pgMar w:top="1040" w:right="320" w:bottom="280" w:left="720" w:header="720" w:footer="720" w:gutter="0"/>
          <w:cols w:space="720"/>
        </w:sectPr>
      </w:pPr>
    </w:p>
    <w:p w14:paraId="310AECE4" w14:textId="77777777" w:rsidR="00F11DF8" w:rsidRDefault="00DA3958">
      <w:pPr>
        <w:pStyle w:val="a3"/>
        <w:spacing w:before="76"/>
        <w:ind w:firstLine="0"/>
      </w:pPr>
      <w:r>
        <w:lastRenderedPageBreak/>
        <w:t>труда.</w:t>
      </w:r>
      <w:r>
        <w:rPr>
          <w:spacing w:val="-6"/>
        </w:rPr>
        <w:t xml:space="preserve"> </w:t>
      </w:r>
      <w:r>
        <w:t>Разделение</w:t>
      </w:r>
      <w:r>
        <w:rPr>
          <w:spacing w:val="-6"/>
        </w:rPr>
        <w:t xml:space="preserve"> </w:t>
      </w:r>
      <w:r>
        <w:rPr>
          <w:spacing w:val="-2"/>
        </w:rPr>
        <w:t>труда.</w:t>
      </w:r>
    </w:p>
    <w:p w14:paraId="0B2EB907" w14:textId="77777777" w:rsidR="00F11DF8" w:rsidRDefault="00DA3958">
      <w:pPr>
        <w:pStyle w:val="a3"/>
        <w:spacing w:before="1"/>
        <w:ind w:left="1406" w:firstLine="0"/>
      </w:pPr>
      <w:r>
        <w:t>Предпринимательство.</w:t>
      </w:r>
      <w:r>
        <w:rPr>
          <w:spacing w:val="-10"/>
        </w:rPr>
        <w:t xml:space="preserve"> </w:t>
      </w:r>
      <w:r>
        <w:t>Виды</w:t>
      </w:r>
      <w:r>
        <w:rPr>
          <w:spacing w:val="-8"/>
        </w:rPr>
        <w:t xml:space="preserve"> </w:t>
      </w:r>
      <w:r>
        <w:t>и</w:t>
      </w:r>
      <w:r>
        <w:rPr>
          <w:spacing w:val="-7"/>
        </w:rPr>
        <w:t xml:space="preserve"> </w:t>
      </w:r>
      <w:r>
        <w:t>формы</w:t>
      </w:r>
      <w:r>
        <w:rPr>
          <w:spacing w:val="-9"/>
        </w:rPr>
        <w:t xml:space="preserve"> </w:t>
      </w:r>
      <w:r>
        <w:t>предпринимательской</w:t>
      </w:r>
      <w:r>
        <w:rPr>
          <w:spacing w:val="-6"/>
        </w:rPr>
        <w:t xml:space="preserve"> </w:t>
      </w:r>
      <w:r>
        <w:rPr>
          <w:spacing w:val="-2"/>
        </w:rPr>
        <w:t>деятельности.</w:t>
      </w:r>
    </w:p>
    <w:p w14:paraId="1A7CFEFD" w14:textId="77777777" w:rsidR="00F11DF8" w:rsidRDefault="00DA3958">
      <w:pPr>
        <w:pStyle w:val="a3"/>
        <w:ind w:left="1406" w:firstLine="0"/>
      </w:pPr>
      <w:r>
        <w:t>Обмен.</w:t>
      </w:r>
      <w:r>
        <w:rPr>
          <w:spacing w:val="52"/>
          <w:w w:val="150"/>
        </w:rPr>
        <w:t xml:space="preserve"> </w:t>
      </w:r>
      <w:r>
        <w:t>Деньги</w:t>
      </w:r>
      <w:r>
        <w:rPr>
          <w:spacing w:val="39"/>
        </w:rPr>
        <w:t xml:space="preserve">  </w:t>
      </w:r>
      <w:r>
        <w:t>и</w:t>
      </w:r>
      <w:r>
        <w:rPr>
          <w:spacing w:val="39"/>
        </w:rPr>
        <w:t xml:space="preserve">  </w:t>
      </w:r>
      <w:r>
        <w:t>их</w:t>
      </w:r>
      <w:r>
        <w:rPr>
          <w:spacing w:val="37"/>
        </w:rPr>
        <w:t xml:space="preserve">  </w:t>
      </w:r>
      <w:r>
        <w:t>функции.</w:t>
      </w:r>
      <w:r>
        <w:rPr>
          <w:spacing w:val="42"/>
        </w:rPr>
        <w:t xml:space="preserve">  </w:t>
      </w:r>
      <w:r>
        <w:t>Торговля</w:t>
      </w:r>
      <w:r>
        <w:rPr>
          <w:spacing w:val="38"/>
        </w:rPr>
        <w:t xml:space="preserve">  </w:t>
      </w:r>
      <w:r>
        <w:t>и</w:t>
      </w:r>
      <w:r>
        <w:rPr>
          <w:spacing w:val="39"/>
        </w:rPr>
        <w:t xml:space="preserve">  </w:t>
      </w:r>
      <w:r>
        <w:t>её</w:t>
      </w:r>
      <w:r>
        <w:rPr>
          <w:spacing w:val="40"/>
        </w:rPr>
        <w:t xml:space="preserve">  </w:t>
      </w:r>
      <w:r>
        <w:t>формы.</w:t>
      </w:r>
      <w:r>
        <w:rPr>
          <w:spacing w:val="39"/>
        </w:rPr>
        <w:t xml:space="preserve">  </w:t>
      </w:r>
      <w:r>
        <w:t>Рыночная</w:t>
      </w:r>
      <w:r>
        <w:rPr>
          <w:spacing w:val="39"/>
        </w:rPr>
        <w:t xml:space="preserve">  </w:t>
      </w:r>
      <w:r>
        <w:rPr>
          <w:spacing w:val="-2"/>
        </w:rPr>
        <w:t>экономика.</w:t>
      </w:r>
    </w:p>
    <w:p w14:paraId="484EE14A" w14:textId="77777777" w:rsidR="00F11DF8" w:rsidRDefault="00DA3958">
      <w:pPr>
        <w:pStyle w:val="a3"/>
        <w:ind w:firstLine="0"/>
      </w:pPr>
      <w:r>
        <w:t>Конкуренция.</w:t>
      </w:r>
      <w:r>
        <w:rPr>
          <w:spacing w:val="-4"/>
        </w:rPr>
        <w:t xml:space="preserve"> </w:t>
      </w:r>
      <w:r>
        <w:t>Спрос</w:t>
      </w:r>
      <w:r>
        <w:rPr>
          <w:spacing w:val="-11"/>
        </w:rPr>
        <w:t xml:space="preserve"> </w:t>
      </w:r>
      <w:r>
        <w:t>и</w:t>
      </w:r>
      <w:r>
        <w:rPr>
          <w:spacing w:val="-5"/>
        </w:rPr>
        <w:t xml:space="preserve"> </w:t>
      </w:r>
      <w:r>
        <w:rPr>
          <w:spacing w:val="-2"/>
        </w:rPr>
        <w:t>предложение.</w:t>
      </w:r>
    </w:p>
    <w:p w14:paraId="1525A243" w14:textId="77777777" w:rsidR="00F11DF8" w:rsidRDefault="00DA3958">
      <w:pPr>
        <w:pStyle w:val="a3"/>
        <w:ind w:left="1406" w:firstLine="0"/>
      </w:pPr>
      <w:r>
        <w:t>Рыночное</w:t>
      </w:r>
      <w:r>
        <w:rPr>
          <w:spacing w:val="-7"/>
        </w:rPr>
        <w:t xml:space="preserve"> </w:t>
      </w:r>
      <w:r>
        <w:t>равновесие.</w:t>
      </w:r>
      <w:r>
        <w:rPr>
          <w:spacing w:val="-8"/>
        </w:rPr>
        <w:t xml:space="preserve"> </w:t>
      </w:r>
      <w:r>
        <w:t>Невидимая</w:t>
      </w:r>
      <w:r>
        <w:rPr>
          <w:spacing w:val="-8"/>
        </w:rPr>
        <w:t xml:space="preserve"> </w:t>
      </w:r>
      <w:r>
        <w:t>рука</w:t>
      </w:r>
      <w:r>
        <w:rPr>
          <w:spacing w:val="-8"/>
        </w:rPr>
        <w:t xml:space="preserve"> </w:t>
      </w:r>
      <w:r>
        <w:t>рынка.</w:t>
      </w:r>
      <w:r>
        <w:rPr>
          <w:spacing w:val="-9"/>
        </w:rPr>
        <w:t xml:space="preserve"> </w:t>
      </w:r>
      <w:r>
        <w:t>Многообразие</w:t>
      </w:r>
      <w:r>
        <w:rPr>
          <w:spacing w:val="-5"/>
        </w:rPr>
        <w:t xml:space="preserve"> </w:t>
      </w:r>
      <w:r>
        <w:rPr>
          <w:spacing w:val="-2"/>
        </w:rPr>
        <w:t>рынков.</w:t>
      </w:r>
    </w:p>
    <w:p w14:paraId="5FCE97AA" w14:textId="77777777" w:rsidR="00F11DF8" w:rsidRDefault="00DA3958">
      <w:pPr>
        <w:pStyle w:val="a3"/>
        <w:spacing w:before="12" w:line="235" w:lineRule="auto"/>
        <w:ind w:right="380"/>
      </w:pPr>
      <w:r>
        <w:t>Предприятие в экономике. Издержки, выручка и прибыль. Как</w:t>
      </w:r>
      <w:r>
        <w:rPr>
          <w:spacing w:val="40"/>
        </w:rPr>
        <w:t xml:space="preserve"> </w:t>
      </w:r>
      <w:r>
        <w:t>повысить</w:t>
      </w:r>
      <w:r>
        <w:rPr>
          <w:spacing w:val="40"/>
        </w:rPr>
        <w:t xml:space="preserve"> </w:t>
      </w:r>
      <w:r>
        <w:t>эффективность производства.</w:t>
      </w:r>
    </w:p>
    <w:p w14:paraId="139D3EDC" w14:textId="77777777" w:rsidR="00F11DF8" w:rsidRDefault="00DA3958">
      <w:pPr>
        <w:pStyle w:val="a3"/>
        <w:spacing w:line="275" w:lineRule="exact"/>
        <w:ind w:left="1406" w:firstLine="0"/>
      </w:pPr>
      <w:r>
        <w:t>Заработная</w:t>
      </w:r>
      <w:r>
        <w:rPr>
          <w:spacing w:val="-7"/>
        </w:rPr>
        <w:t xml:space="preserve"> </w:t>
      </w:r>
      <w:r>
        <w:t>плата</w:t>
      </w:r>
      <w:r>
        <w:rPr>
          <w:spacing w:val="-10"/>
        </w:rPr>
        <w:t xml:space="preserve"> </w:t>
      </w:r>
      <w:r>
        <w:t>и</w:t>
      </w:r>
      <w:r>
        <w:rPr>
          <w:spacing w:val="-3"/>
        </w:rPr>
        <w:t xml:space="preserve"> </w:t>
      </w:r>
      <w:r>
        <w:t>стимулирование</w:t>
      </w:r>
      <w:r>
        <w:rPr>
          <w:spacing w:val="-5"/>
        </w:rPr>
        <w:t xml:space="preserve"> </w:t>
      </w:r>
      <w:r>
        <w:t>труда.</w:t>
      </w:r>
      <w:r>
        <w:rPr>
          <w:spacing w:val="-2"/>
        </w:rPr>
        <w:t xml:space="preserve"> </w:t>
      </w:r>
      <w:r>
        <w:t>Занятость</w:t>
      </w:r>
      <w:r>
        <w:rPr>
          <w:spacing w:val="-2"/>
        </w:rPr>
        <w:t xml:space="preserve"> </w:t>
      </w:r>
      <w:r>
        <w:t>и</w:t>
      </w:r>
      <w:r>
        <w:rPr>
          <w:spacing w:val="-7"/>
        </w:rPr>
        <w:t xml:space="preserve"> </w:t>
      </w:r>
      <w:r>
        <w:rPr>
          <w:spacing w:val="-2"/>
        </w:rPr>
        <w:t>безработица.</w:t>
      </w:r>
    </w:p>
    <w:p w14:paraId="12813931" w14:textId="77777777" w:rsidR="00F11DF8" w:rsidRDefault="00DA3958">
      <w:pPr>
        <w:pStyle w:val="a3"/>
        <w:spacing w:before="2" w:line="242" w:lineRule="auto"/>
        <w:ind w:right="379"/>
      </w:pPr>
      <w:r>
        <w:t>Финансовый рынок и посредники (банки, страховые компании, кредитные союзы, участники фондового рынка). Услуги финансовых посредников.</w:t>
      </w:r>
    </w:p>
    <w:p w14:paraId="027BDA48" w14:textId="77777777" w:rsidR="00F11DF8" w:rsidRDefault="00DA3958">
      <w:pPr>
        <w:pStyle w:val="a3"/>
        <w:spacing w:line="268" w:lineRule="exact"/>
        <w:ind w:left="1406" w:firstLine="0"/>
      </w:pPr>
      <w:r>
        <w:t>Основные</w:t>
      </w:r>
      <w:r>
        <w:rPr>
          <w:spacing w:val="-9"/>
        </w:rPr>
        <w:t xml:space="preserve"> </w:t>
      </w:r>
      <w:r>
        <w:t>типы</w:t>
      </w:r>
      <w:r>
        <w:rPr>
          <w:spacing w:val="-5"/>
        </w:rPr>
        <w:t xml:space="preserve"> </w:t>
      </w:r>
      <w:r>
        <w:t>финансовых</w:t>
      </w:r>
      <w:r>
        <w:rPr>
          <w:spacing w:val="-9"/>
        </w:rPr>
        <w:t xml:space="preserve"> </w:t>
      </w:r>
      <w:r>
        <w:t>инструментов:</w:t>
      </w:r>
      <w:r>
        <w:rPr>
          <w:spacing w:val="-4"/>
        </w:rPr>
        <w:t xml:space="preserve"> </w:t>
      </w:r>
      <w:r>
        <w:t>акции</w:t>
      </w:r>
      <w:r>
        <w:rPr>
          <w:spacing w:val="-4"/>
        </w:rPr>
        <w:t xml:space="preserve"> </w:t>
      </w:r>
      <w:r>
        <w:t>и</w:t>
      </w:r>
      <w:r>
        <w:rPr>
          <w:spacing w:val="-10"/>
        </w:rPr>
        <w:t xml:space="preserve"> </w:t>
      </w:r>
      <w:r>
        <w:rPr>
          <w:spacing w:val="-2"/>
        </w:rPr>
        <w:t>облигации.</w:t>
      </w:r>
    </w:p>
    <w:p w14:paraId="6471A896" w14:textId="77777777" w:rsidR="00F11DF8" w:rsidRDefault="00DA3958">
      <w:pPr>
        <w:pStyle w:val="a3"/>
        <w:spacing w:before="5"/>
        <w:ind w:right="384"/>
      </w:pPr>
      <w:r>
        <w:t>Банковские услуги, предоставляемые гражданам (депозит, кредит, платёжная карта, денежные переводы, обмен валюты). Дистанционное банковское обслуживание. Страховые услуги. Защита прав потребителя финансовых услуг.</w:t>
      </w:r>
    </w:p>
    <w:p w14:paraId="775D77AE" w14:textId="77777777" w:rsidR="00F11DF8" w:rsidRDefault="00DA3958">
      <w:pPr>
        <w:pStyle w:val="a3"/>
        <w:spacing w:before="1"/>
        <w:ind w:right="377"/>
      </w:pPr>
      <w:r>
        <w:t>Экономические функции домохозяйств. Потребление домашних хозяйств. Потребительские товары и товары длительного пользования. Источники доходов и расходов семьи. Семейный бюджет. Личный финансовый план. Способы и формы сбережений.</w:t>
      </w:r>
    </w:p>
    <w:p w14:paraId="57C54259" w14:textId="77777777" w:rsidR="00F11DF8" w:rsidRDefault="00DA3958">
      <w:pPr>
        <w:pStyle w:val="a3"/>
        <w:ind w:right="383"/>
      </w:pPr>
      <w:r>
        <w:t>Экономические цели и функции государства. Налоги. Доходы и расходы государства. Государственный бюджет. Государственная бюджетная и денежно-кредитная политика Российской Федерации. Государственная политика по развитию конкуренции.</w:t>
      </w:r>
    </w:p>
    <w:p w14:paraId="458F3F27" w14:textId="77777777" w:rsidR="00F11DF8" w:rsidRDefault="00DA3958">
      <w:pPr>
        <w:pStyle w:val="a3"/>
        <w:spacing w:line="271" w:lineRule="exact"/>
        <w:ind w:left="1406" w:firstLine="0"/>
      </w:pPr>
      <w:r>
        <w:t>Человек</w:t>
      </w:r>
      <w:r>
        <w:rPr>
          <w:spacing w:val="-2"/>
        </w:rPr>
        <w:t xml:space="preserve"> </w:t>
      </w:r>
      <w:r>
        <w:t>в</w:t>
      </w:r>
      <w:r>
        <w:rPr>
          <w:spacing w:val="-4"/>
        </w:rPr>
        <w:t xml:space="preserve"> </w:t>
      </w:r>
      <w:r>
        <w:t>мире</w:t>
      </w:r>
      <w:r>
        <w:rPr>
          <w:spacing w:val="-9"/>
        </w:rPr>
        <w:t xml:space="preserve"> </w:t>
      </w:r>
      <w:r>
        <w:rPr>
          <w:spacing w:val="-2"/>
        </w:rPr>
        <w:t>культуры.</w:t>
      </w:r>
    </w:p>
    <w:p w14:paraId="23768772" w14:textId="77777777" w:rsidR="00F11DF8" w:rsidRDefault="00DA3958">
      <w:pPr>
        <w:pStyle w:val="a3"/>
        <w:spacing w:before="7" w:line="237" w:lineRule="auto"/>
        <w:jc w:val="left"/>
      </w:pPr>
      <w:r>
        <w:t>Культура,</w:t>
      </w:r>
      <w:r>
        <w:rPr>
          <w:spacing w:val="-2"/>
        </w:rPr>
        <w:t xml:space="preserve"> </w:t>
      </w:r>
      <w:r>
        <w:t>её</w:t>
      </w:r>
      <w:r>
        <w:rPr>
          <w:spacing w:val="-3"/>
        </w:rPr>
        <w:t xml:space="preserve"> </w:t>
      </w:r>
      <w:r>
        <w:t>многообразие</w:t>
      </w:r>
      <w:r>
        <w:rPr>
          <w:spacing w:val="-3"/>
        </w:rPr>
        <w:t xml:space="preserve"> </w:t>
      </w:r>
      <w:r>
        <w:t>и</w:t>
      </w:r>
      <w:r>
        <w:rPr>
          <w:spacing w:val="-2"/>
        </w:rPr>
        <w:t xml:space="preserve"> </w:t>
      </w:r>
      <w:r>
        <w:t>формы.</w:t>
      </w:r>
      <w:r>
        <w:rPr>
          <w:spacing w:val="-2"/>
        </w:rPr>
        <w:t xml:space="preserve"> </w:t>
      </w:r>
      <w:r>
        <w:t>Влияние</w:t>
      </w:r>
      <w:r>
        <w:rPr>
          <w:spacing w:val="-3"/>
        </w:rPr>
        <w:t xml:space="preserve"> </w:t>
      </w:r>
      <w:r>
        <w:t>духовной</w:t>
      </w:r>
      <w:r>
        <w:rPr>
          <w:spacing w:val="-2"/>
        </w:rPr>
        <w:t xml:space="preserve"> </w:t>
      </w:r>
      <w:r>
        <w:t>культуры</w:t>
      </w:r>
      <w:r>
        <w:rPr>
          <w:spacing w:val="-1"/>
        </w:rPr>
        <w:t xml:space="preserve"> </w:t>
      </w:r>
      <w:r>
        <w:t>на</w:t>
      </w:r>
      <w:r>
        <w:rPr>
          <w:spacing w:val="-3"/>
        </w:rPr>
        <w:t xml:space="preserve"> </w:t>
      </w:r>
      <w:r>
        <w:t>формирование личности. Современная молодёжная культура.</w:t>
      </w:r>
    </w:p>
    <w:p w14:paraId="1536F6CF" w14:textId="77777777" w:rsidR="00F11DF8" w:rsidRDefault="00DA3958">
      <w:pPr>
        <w:pStyle w:val="a3"/>
        <w:spacing w:before="5" w:line="237" w:lineRule="auto"/>
        <w:ind w:right="747"/>
        <w:jc w:val="left"/>
      </w:pPr>
      <w:r>
        <w:t>Наука.</w:t>
      </w:r>
      <w:r>
        <w:rPr>
          <w:spacing w:val="-3"/>
        </w:rPr>
        <w:t xml:space="preserve"> </w:t>
      </w:r>
      <w:r>
        <w:t>Естественные</w:t>
      </w:r>
      <w:r>
        <w:rPr>
          <w:spacing w:val="-4"/>
        </w:rPr>
        <w:t xml:space="preserve"> </w:t>
      </w:r>
      <w:r>
        <w:t>и социально-гуманитарные</w:t>
      </w:r>
      <w:r>
        <w:rPr>
          <w:spacing w:val="-4"/>
        </w:rPr>
        <w:t xml:space="preserve"> </w:t>
      </w:r>
      <w:r>
        <w:t>науки.</w:t>
      </w:r>
      <w:r>
        <w:rPr>
          <w:spacing w:val="-2"/>
        </w:rPr>
        <w:t xml:space="preserve"> </w:t>
      </w:r>
      <w:r>
        <w:t>Роль</w:t>
      </w:r>
      <w:r>
        <w:rPr>
          <w:spacing w:val="-2"/>
        </w:rPr>
        <w:t xml:space="preserve"> </w:t>
      </w:r>
      <w:r>
        <w:t>науки</w:t>
      </w:r>
      <w:r>
        <w:rPr>
          <w:spacing w:val="-2"/>
        </w:rPr>
        <w:t xml:space="preserve"> </w:t>
      </w:r>
      <w:r>
        <w:t>в</w:t>
      </w:r>
      <w:r>
        <w:rPr>
          <w:spacing w:val="-4"/>
        </w:rPr>
        <w:t xml:space="preserve"> </w:t>
      </w:r>
      <w:r>
        <w:t xml:space="preserve">развитии </w:t>
      </w:r>
      <w:r>
        <w:rPr>
          <w:spacing w:val="-2"/>
        </w:rPr>
        <w:t>общества.</w:t>
      </w:r>
    </w:p>
    <w:p w14:paraId="78A7273B" w14:textId="77777777" w:rsidR="00F11DF8" w:rsidRDefault="00DA3958">
      <w:pPr>
        <w:pStyle w:val="a3"/>
        <w:spacing w:before="8" w:line="235" w:lineRule="auto"/>
        <w:jc w:val="left"/>
      </w:pPr>
      <w:r>
        <w:t>Образование. Личностная и общественная значимость образования в современном обществе. Образование в Российской Федерации. Самообразование.</w:t>
      </w:r>
    </w:p>
    <w:p w14:paraId="3F98FFF0" w14:textId="77777777" w:rsidR="00F11DF8" w:rsidRDefault="00DA3958">
      <w:pPr>
        <w:pStyle w:val="a3"/>
        <w:ind w:left="1406" w:firstLine="0"/>
      </w:pPr>
      <w:r>
        <w:t>Политика</w:t>
      </w:r>
      <w:r>
        <w:rPr>
          <w:spacing w:val="-6"/>
        </w:rPr>
        <w:t xml:space="preserve"> </w:t>
      </w:r>
      <w:r>
        <w:t>в</w:t>
      </w:r>
      <w:r>
        <w:rPr>
          <w:spacing w:val="-5"/>
        </w:rPr>
        <w:t xml:space="preserve"> </w:t>
      </w:r>
      <w:r>
        <w:t>сфере</w:t>
      </w:r>
      <w:r>
        <w:rPr>
          <w:spacing w:val="-4"/>
        </w:rPr>
        <w:t xml:space="preserve"> </w:t>
      </w:r>
      <w:r>
        <w:t>культуры</w:t>
      </w:r>
      <w:r>
        <w:rPr>
          <w:spacing w:val="-3"/>
        </w:rPr>
        <w:t xml:space="preserve"> </w:t>
      </w:r>
      <w:r>
        <w:t>и</w:t>
      </w:r>
      <w:r>
        <w:rPr>
          <w:spacing w:val="-6"/>
        </w:rPr>
        <w:t xml:space="preserve"> </w:t>
      </w:r>
      <w:r>
        <w:t>образования</w:t>
      </w:r>
      <w:r>
        <w:rPr>
          <w:spacing w:val="-6"/>
        </w:rPr>
        <w:t xml:space="preserve"> </w:t>
      </w:r>
      <w:r>
        <w:t>в</w:t>
      </w:r>
      <w:r>
        <w:rPr>
          <w:spacing w:val="-5"/>
        </w:rPr>
        <w:t xml:space="preserve"> </w:t>
      </w:r>
      <w:r>
        <w:t>Российской</w:t>
      </w:r>
      <w:r>
        <w:rPr>
          <w:spacing w:val="-5"/>
        </w:rPr>
        <w:t xml:space="preserve"> </w:t>
      </w:r>
      <w:r>
        <w:rPr>
          <w:spacing w:val="-2"/>
        </w:rPr>
        <w:t>Федерации.</w:t>
      </w:r>
    </w:p>
    <w:p w14:paraId="6B9F7D9D" w14:textId="77777777" w:rsidR="00F11DF8" w:rsidRDefault="00DA3958">
      <w:pPr>
        <w:pStyle w:val="a3"/>
        <w:spacing w:before="2"/>
        <w:ind w:right="377"/>
      </w:pPr>
      <w:r>
        <w:t>Понятие религии. Роль религии в жизни человека и общества. Свобода совести и свобода вероисповедания. Национальные и мировые религии. Религии и религиозные объединения в Российской Федерации.</w:t>
      </w:r>
    </w:p>
    <w:p w14:paraId="60A2F1A9" w14:textId="77777777" w:rsidR="00F11DF8" w:rsidRDefault="00DA3958">
      <w:pPr>
        <w:pStyle w:val="a3"/>
        <w:spacing w:before="5" w:line="237" w:lineRule="auto"/>
        <w:ind w:left="1406" w:right="381" w:firstLine="0"/>
      </w:pPr>
      <w:r>
        <w:t>Что такое искусство. Виды искусств. Роль искусства в жизни человека и общества.</w:t>
      </w:r>
      <w:r>
        <w:rPr>
          <w:spacing w:val="80"/>
        </w:rPr>
        <w:t xml:space="preserve"> </w:t>
      </w:r>
      <w:r>
        <w:t>Роль</w:t>
      </w:r>
      <w:r>
        <w:rPr>
          <w:spacing w:val="40"/>
        </w:rPr>
        <w:t xml:space="preserve"> </w:t>
      </w:r>
      <w:r>
        <w:t>информации и</w:t>
      </w:r>
      <w:r>
        <w:rPr>
          <w:spacing w:val="40"/>
        </w:rPr>
        <w:t xml:space="preserve"> </w:t>
      </w:r>
      <w:r>
        <w:t>информационных технологий</w:t>
      </w:r>
      <w:r>
        <w:rPr>
          <w:spacing w:val="40"/>
        </w:rPr>
        <w:t xml:space="preserve"> </w:t>
      </w:r>
      <w:r>
        <w:t>в современном</w:t>
      </w:r>
      <w:r>
        <w:rPr>
          <w:spacing w:val="40"/>
        </w:rPr>
        <w:t xml:space="preserve"> </w:t>
      </w:r>
      <w:r>
        <w:t>мире.</w:t>
      </w:r>
    </w:p>
    <w:p w14:paraId="661DC386" w14:textId="77777777" w:rsidR="00F11DF8" w:rsidRDefault="00DA3958">
      <w:pPr>
        <w:pStyle w:val="a3"/>
        <w:spacing w:before="3" w:line="237" w:lineRule="auto"/>
        <w:ind w:right="381" w:firstLine="0"/>
      </w:pPr>
      <w:r>
        <w:t>Информационная культура и информационная безопасность. Правила безопасного поведения</w:t>
      </w:r>
      <w:r>
        <w:rPr>
          <w:spacing w:val="40"/>
        </w:rPr>
        <w:t xml:space="preserve"> </w:t>
      </w:r>
      <w:r>
        <w:t>в Интернете.</w:t>
      </w:r>
    </w:p>
    <w:p w14:paraId="1EE2D16F" w14:textId="77777777" w:rsidR="00F11DF8" w:rsidRDefault="00DA3958">
      <w:pPr>
        <w:pStyle w:val="a3"/>
        <w:spacing w:before="3" w:line="275" w:lineRule="exact"/>
        <w:ind w:left="1406" w:firstLine="0"/>
        <w:jc w:val="left"/>
      </w:pPr>
      <w:r>
        <w:t>Содержание</w:t>
      </w:r>
      <w:r>
        <w:rPr>
          <w:spacing w:val="-3"/>
        </w:rPr>
        <w:t xml:space="preserve"> </w:t>
      </w:r>
      <w:r>
        <w:t>обучения</w:t>
      </w:r>
      <w:r>
        <w:rPr>
          <w:spacing w:val="-1"/>
        </w:rPr>
        <w:t xml:space="preserve"> </w:t>
      </w:r>
      <w:r>
        <w:t>в</w:t>
      </w:r>
      <w:r>
        <w:rPr>
          <w:spacing w:val="-2"/>
        </w:rPr>
        <w:t xml:space="preserve"> </w:t>
      </w:r>
      <w:r>
        <w:t>9</w:t>
      </w:r>
      <w:r>
        <w:rPr>
          <w:spacing w:val="-1"/>
        </w:rPr>
        <w:t xml:space="preserve"> </w:t>
      </w:r>
      <w:r>
        <w:rPr>
          <w:spacing w:val="-2"/>
        </w:rPr>
        <w:t>классе.</w:t>
      </w:r>
    </w:p>
    <w:p w14:paraId="7E895C6C" w14:textId="77777777" w:rsidR="00F11DF8" w:rsidRDefault="00DA3958">
      <w:pPr>
        <w:pStyle w:val="a3"/>
        <w:spacing w:line="274" w:lineRule="exact"/>
        <w:ind w:left="1406" w:firstLine="0"/>
        <w:jc w:val="left"/>
      </w:pPr>
      <w:r>
        <w:t>Человек</w:t>
      </w:r>
      <w:r>
        <w:rPr>
          <w:spacing w:val="-6"/>
        </w:rPr>
        <w:t xml:space="preserve"> </w:t>
      </w:r>
      <w:r>
        <w:t>в</w:t>
      </w:r>
      <w:r>
        <w:rPr>
          <w:spacing w:val="-5"/>
        </w:rPr>
        <w:t xml:space="preserve"> </w:t>
      </w:r>
      <w:r>
        <w:t>политическом</w:t>
      </w:r>
      <w:r>
        <w:rPr>
          <w:spacing w:val="-5"/>
        </w:rPr>
        <w:t xml:space="preserve"> </w:t>
      </w:r>
      <w:r>
        <w:rPr>
          <w:spacing w:val="-2"/>
        </w:rPr>
        <w:t>измерении.</w:t>
      </w:r>
    </w:p>
    <w:p w14:paraId="76AB97E9" w14:textId="77777777" w:rsidR="00F11DF8" w:rsidRDefault="00DA3958">
      <w:pPr>
        <w:pStyle w:val="a3"/>
        <w:spacing w:line="274" w:lineRule="exact"/>
        <w:ind w:left="1406" w:firstLine="0"/>
        <w:jc w:val="left"/>
      </w:pPr>
      <w:r>
        <w:t>Политика</w:t>
      </w:r>
      <w:r>
        <w:rPr>
          <w:spacing w:val="22"/>
        </w:rPr>
        <w:t xml:space="preserve"> </w:t>
      </w:r>
      <w:r>
        <w:t>и</w:t>
      </w:r>
      <w:r>
        <w:rPr>
          <w:spacing w:val="26"/>
        </w:rPr>
        <w:t xml:space="preserve"> </w:t>
      </w:r>
      <w:r>
        <w:t>политическая</w:t>
      </w:r>
      <w:r>
        <w:rPr>
          <w:spacing w:val="29"/>
        </w:rPr>
        <w:t xml:space="preserve"> </w:t>
      </w:r>
      <w:r>
        <w:t>власть.</w:t>
      </w:r>
      <w:r>
        <w:rPr>
          <w:spacing w:val="25"/>
        </w:rPr>
        <w:t xml:space="preserve"> </w:t>
      </w:r>
      <w:r>
        <w:t>Государство</w:t>
      </w:r>
      <w:r>
        <w:rPr>
          <w:spacing w:val="36"/>
        </w:rPr>
        <w:t xml:space="preserve"> </w:t>
      </w:r>
      <w:r>
        <w:t>‒</w:t>
      </w:r>
      <w:r>
        <w:rPr>
          <w:spacing w:val="23"/>
        </w:rPr>
        <w:t xml:space="preserve"> </w:t>
      </w:r>
      <w:r>
        <w:t>политическая</w:t>
      </w:r>
      <w:r>
        <w:rPr>
          <w:spacing w:val="28"/>
        </w:rPr>
        <w:t xml:space="preserve"> </w:t>
      </w:r>
      <w:r>
        <w:t>организация</w:t>
      </w:r>
      <w:r>
        <w:rPr>
          <w:spacing w:val="20"/>
        </w:rPr>
        <w:t xml:space="preserve"> </w:t>
      </w:r>
      <w:r>
        <w:rPr>
          <w:spacing w:val="-2"/>
        </w:rPr>
        <w:t>общества.</w:t>
      </w:r>
    </w:p>
    <w:p w14:paraId="2FEFCF70" w14:textId="77777777" w:rsidR="00F11DF8" w:rsidRDefault="00DA3958">
      <w:pPr>
        <w:pStyle w:val="a3"/>
        <w:spacing w:line="275" w:lineRule="exact"/>
        <w:ind w:firstLine="0"/>
        <w:jc w:val="left"/>
      </w:pPr>
      <w:r>
        <w:t>Признаки</w:t>
      </w:r>
      <w:r>
        <w:rPr>
          <w:spacing w:val="-6"/>
        </w:rPr>
        <w:t xml:space="preserve"> </w:t>
      </w:r>
      <w:r>
        <w:t>государства.</w:t>
      </w:r>
      <w:r>
        <w:rPr>
          <w:spacing w:val="-2"/>
        </w:rPr>
        <w:t xml:space="preserve"> </w:t>
      </w:r>
      <w:r>
        <w:t>Внутренняя</w:t>
      </w:r>
      <w:r>
        <w:rPr>
          <w:spacing w:val="-5"/>
        </w:rPr>
        <w:t xml:space="preserve"> </w:t>
      </w:r>
      <w:r>
        <w:t>и</w:t>
      </w:r>
      <w:r>
        <w:rPr>
          <w:spacing w:val="-3"/>
        </w:rPr>
        <w:t xml:space="preserve"> </w:t>
      </w:r>
      <w:r>
        <w:t>внешняя</w:t>
      </w:r>
      <w:r>
        <w:rPr>
          <w:spacing w:val="-12"/>
        </w:rPr>
        <w:t xml:space="preserve"> </w:t>
      </w:r>
      <w:r>
        <w:rPr>
          <w:spacing w:val="-2"/>
        </w:rPr>
        <w:t>политика.</w:t>
      </w:r>
    </w:p>
    <w:p w14:paraId="1DF5D707" w14:textId="77777777" w:rsidR="00F11DF8" w:rsidRDefault="00DA3958">
      <w:pPr>
        <w:pStyle w:val="a3"/>
        <w:spacing w:before="8" w:line="237" w:lineRule="auto"/>
        <w:ind w:right="461"/>
        <w:jc w:val="left"/>
      </w:pPr>
      <w:r>
        <w:t>Форма государства. Монархия и республика ‒ основные формы правления. Унитарное</w:t>
      </w:r>
      <w:r>
        <w:rPr>
          <w:spacing w:val="40"/>
        </w:rPr>
        <w:t xml:space="preserve"> </w:t>
      </w:r>
      <w:r>
        <w:t>и федеративное государственно-территориальное устройство.</w:t>
      </w:r>
    </w:p>
    <w:p w14:paraId="7B46EB20" w14:textId="77777777" w:rsidR="00F11DF8" w:rsidRDefault="00DA3958">
      <w:pPr>
        <w:pStyle w:val="a3"/>
        <w:spacing w:line="275" w:lineRule="exact"/>
        <w:ind w:left="1406" w:firstLine="0"/>
        <w:jc w:val="left"/>
      </w:pPr>
      <w:r>
        <w:t>Политический</w:t>
      </w:r>
      <w:r>
        <w:rPr>
          <w:spacing w:val="-5"/>
        </w:rPr>
        <w:t xml:space="preserve"> </w:t>
      </w:r>
      <w:r>
        <w:t>режим</w:t>
      </w:r>
      <w:r>
        <w:rPr>
          <w:spacing w:val="-6"/>
        </w:rPr>
        <w:t xml:space="preserve"> </w:t>
      </w:r>
      <w:r>
        <w:t>и</w:t>
      </w:r>
      <w:r>
        <w:rPr>
          <w:spacing w:val="-6"/>
        </w:rPr>
        <w:t xml:space="preserve"> </w:t>
      </w:r>
      <w:r>
        <w:t>его</w:t>
      </w:r>
      <w:r>
        <w:rPr>
          <w:spacing w:val="-3"/>
        </w:rPr>
        <w:t xml:space="preserve"> </w:t>
      </w:r>
      <w:r>
        <w:rPr>
          <w:spacing w:val="-2"/>
        </w:rPr>
        <w:t>виды.</w:t>
      </w:r>
    </w:p>
    <w:p w14:paraId="6AB724AE" w14:textId="77777777" w:rsidR="00F11DF8" w:rsidRDefault="00DA3958">
      <w:pPr>
        <w:pStyle w:val="a3"/>
        <w:tabs>
          <w:tab w:val="left" w:pos="2926"/>
          <w:tab w:val="left" w:pos="4916"/>
          <w:tab w:val="left" w:pos="6154"/>
          <w:tab w:val="left" w:pos="7357"/>
          <w:tab w:val="left" w:pos="8829"/>
          <w:tab w:val="left" w:pos="9184"/>
        </w:tabs>
        <w:spacing w:before="2" w:line="242" w:lineRule="auto"/>
        <w:ind w:right="395"/>
        <w:jc w:val="left"/>
      </w:pPr>
      <w:r>
        <w:rPr>
          <w:spacing w:val="-2"/>
        </w:rPr>
        <w:t>Демократия,</w:t>
      </w:r>
      <w:r>
        <w:tab/>
      </w:r>
      <w:r>
        <w:rPr>
          <w:spacing w:val="-2"/>
        </w:rPr>
        <w:t>демократические</w:t>
      </w:r>
      <w:r>
        <w:tab/>
      </w:r>
      <w:r>
        <w:rPr>
          <w:spacing w:val="-2"/>
        </w:rPr>
        <w:t>ценности.</w:t>
      </w:r>
      <w:r>
        <w:tab/>
      </w:r>
      <w:r>
        <w:rPr>
          <w:spacing w:val="-2"/>
        </w:rPr>
        <w:t>Правовое</w:t>
      </w:r>
      <w:r>
        <w:tab/>
      </w:r>
      <w:r>
        <w:rPr>
          <w:spacing w:val="-2"/>
        </w:rPr>
        <w:t>государство</w:t>
      </w:r>
      <w:r>
        <w:tab/>
      </w:r>
      <w:r>
        <w:rPr>
          <w:spacing w:val="-10"/>
        </w:rPr>
        <w:t>и</w:t>
      </w:r>
      <w:r>
        <w:tab/>
      </w:r>
      <w:r>
        <w:rPr>
          <w:spacing w:val="-2"/>
        </w:rPr>
        <w:t>гражданское общество.</w:t>
      </w:r>
    </w:p>
    <w:p w14:paraId="0F07235F" w14:textId="77777777" w:rsidR="00F11DF8" w:rsidRDefault="00DA3958">
      <w:pPr>
        <w:pStyle w:val="a3"/>
        <w:spacing w:line="242" w:lineRule="auto"/>
        <w:jc w:val="left"/>
      </w:pPr>
      <w:r>
        <w:t>Участие</w:t>
      </w:r>
      <w:r>
        <w:rPr>
          <w:spacing w:val="32"/>
        </w:rPr>
        <w:t xml:space="preserve"> </w:t>
      </w:r>
      <w:r>
        <w:t>граждан</w:t>
      </w:r>
      <w:r>
        <w:rPr>
          <w:spacing w:val="34"/>
        </w:rPr>
        <w:t xml:space="preserve"> </w:t>
      </w:r>
      <w:r>
        <w:t>в</w:t>
      </w:r>
      <w:r>
        <w:rPr>
          <w:spacing w:val="30"/>
        </w:rPr>
        <w:t xml:space="preserve"> </w:t>
      </w:r>
      <w:r>
        <w:t>политике.</w:t>
      </w:r>
      <w:r>
        <w:rPr>
          <w:spacing w:val="35"/>
        </w:rPr>
        <w:t xml:space="preserve"> </w:t>
      </w:r>
      <w:r>
        <w:t>Выборы,</w:t>
      </w:r>
      <w:r>
        <w:rPr>
          <w:spacing w:val="35"/>
        </w:rPr>
        <w:t xml:space="preserve"> </w:t>
      </w:r>
      <w:r>
        <w:t>референдум.</w:t>
      </w:r>
      <w:r>
        <w:rPr>
          <w:spacing w:val="37"/>
        </w:rPr>
        <w:t xml:space="preserve"> </w:t>
      </w:r>
      <w:r>
        <w:t>Политические</w:t>
      </w:r>
      <w:r>
        <w:rPr>
          <w:spacing w:val="31"/>
        </w:rPr>
        <w:t xml:space="preserve"> </w:t>
      </w:r>
      <w:r>
        <w:t>партии,</w:t>
      </w:r>
      <w:r>
        <w:rPr>
          <w:spacing w:val="39"/>
        </w:rPr>
        <w:t xml:space="preserve"> </w:t>
      </w:r>
      <w:r>
        <w:t>их роль в демократическом обществе.</w:t>
      </w:r>
    </w:p>
    <w:p w14:paraId="1FE4A62A" w14:textId="77777777" w:rsidR="00F11DF8" w:rsidRDefault="00DA3958">
      <w:pPr>
        <w:pStyle w:val="a3"/>
        <w:spacing w:line="242" w:lineRule="auto"/>
        <w:ind w:left="1406" w:right="4352" w:firstLine="0"/>
        <w:jc w:val="left"/>
      </w:pPr>
      <w:r>
        <w:t>Общественно-политические</w:t>
      </w:r>
      <w:r>
        <w:rPr>
          <w:spacing w:val="-15"/>
        </w:rPr>
        <w:t xml:space="preserve"> </w:t>
      </w:r>
      <w:r>
        <w:t>организации. Гражданин и государство.</w:t>
      </w:r>
    </w:p>
    <w:p w14:paraId="21C76B02" w14:textId="77777777" w:rsidR="00F11DF8" w:rsidRDefault="00DA3958">
      <w:pPr>
        <w:pStyle w:val="a3"/>
        <w:ind w:right="375"/>
      </w:pPr>
      <w:r>
        <w:t>Основы конституционного строя Российской Федерации. Россия ‒ демократическое федеративное правовое государство с республиканской формой правления. Россия ‒ социальное государство. Основные направления и приоритеты социальной политики российского государства. Россия ‒ светское государство.</w:t>
      </w:r>
    </w:p>
    <w:p w14:paraId="7A60E5B8" w14:textId="77777777" w:rsidR="00F11DF8" w:rsidRDefault="00F11DF8">
      <w:pPr>
        <w:sectPr w:rsidR="00F11DF8">
          <w:pgSz w:w="11920" w:h="16850"/>
          <w:pgMar w:top="1040" w:right="320" w:bottom="280" w:left="720" w:header="720" w:footer="720" w:gutter="0"/>
          <w:cols w:space="720"/>
        </w:sectPr>
      </w:pPr>
    </w:p>
    <w:p w14:paraId="7259B44F" w14:textId="77777777" w:rsidR="00F11DF8" w:rsidRDefault="00DA3958">
      <w:pPr>
        <w:pStyle w:val="a3"/>
        <w:spacing w:before="76"/>
        <w:ind w:right="378"/>
      </w:pPr>
      <w:r>
        <w:lastRenderedPageBreak/>
        <w:t xml:space="preserve">Законодательные, исполнительные и судебные органы государственной власти в Российской Федерации. Президент ‒ Глава государства Российская Федерация. Федеральное Собрание Российской Федерации: Государственная Дума Российской Федерации и Совет Федерации. Правительство Российской Федерации. Судебная система в Российской Федерации. Конституционный Суд Российской Федерации. Верховный Суд Российской </w:t>
      </w:r>
      <w:r>
        <w:rPr>
          <w:spacing w:val="-2"/>
        </w:rPr>
        <w:t>Федерации.</w:t>
      </w:r>
    </w:p>
    <w:p w14:paraId="76672D43" w14:textId="77777777" w:rsidR="00F11DF8" w:rsidRDefault="00DA3958">
      <w:pPr>
        <w:pStyle w:val="a3"/>
        <w:spacing w:before="3" w:line="242" w:lineRule="auto"/>
        <w:ind w:left="1406" w:right="395" w:firstLine="0"/>
      </w:pPr>
      <w:r>
        <w:t>Государственное управление. Противодействие коррупции в Российской Федерации. Государственно-территориальное устройство Российской Федерации. Субъекты</w:t>
      </w:r>
    </w:p>
    <w:p w14:paraId="6F405933" w14:textId="77777777" w:rsidR="00F11DF8" w:rsidRDefault="00DA3958">
      <w:pPr>
        <w:pStyle w:val="a3"/>
        <w:ind w:right="399" w:firstLine="0"/>
      </w:pPr>
      <w:r>
        <w:t>Российской Федерации: республика, край, область, город федерального значения, автономная область, автономный округ. Конституционный статус субъектов Российской Федерации.</w:t>
      </w:r>
    </w:p>
    <w:p w14:paraId="12AAEF18" w14:textId="77777777" w:rsidR="00F11DF8" w:rsidRDefault="00DA3958">
      <w:pPr>
        <w:pStyle w:val="a3"/>
        <w:spacing w:line="271" w:lineRule="exact"/>
        <w:ind w:left="1406" w:firstLine="0"/>
      </w:pPr>
      <w:r>
        <w:t>Местное</w:t>
      </w:r>
      <w:r>
        <w:rPr>
          <w:spacing w:val="-8"/>
        </w:rPr>
        <w:t xml:space="preserve"> </w:t>
      </w:r>
      <w:r>
        <w:rPr>
          <w:spacing w:val="-2"/>
        </w:rPr>
        <w:t>самоуправление.</w:t>
      </w:r>
    </w:p>
    <w:p w14:paraId="42A31F0B" w14:textId="77777777" w:rsidR="00F11DF8" w:rsidRDefault="00DA3958">
      <w:pPr>
        <w:pStyle w:val="a3"/>
        <w:spacing w:before="2"/>
        <w:ind w:right="377"/>
      </w:pPr>
      <w:r>
        <w:t>Конституция Российской Федерации о правовом статусе человека и гражданина. Гражданство Российской Федерации. Взаимосвязь конституционных прав, свобод и обязанностей гражданина Российской Федерации.</w:t>
      </w:r>
    </w:p>
    <w:p w14:paraId="06EAD319" w14:textId="77777777" w:rsidR="00F11DF8" w:rsidRDefault="00DA3958">
      <w:pPr>
        <w:pStyle w:val="a3"/>
        <w:spacing w:line="272" w:lineRule="exact"/>
        <w:ind w:left="1406" w:firstLine="0"/>
      </w:pPr>
      <w:r>
        <w:t>Человек</w:t>
      </w:r>
      <w:r>
        <w:rPr>
          <w:spacing w:val="-5"/>
        </w:rPr>
        <w:t xml:space="preserve"> </w:t>
      </w:r>
      <w:r>
        <w:t>в</w:t>
      </w:r>
      <w:r>
        <w:rPr>
          <w:spacing w:val="-6"/>
        </w:rPr>
        <w:t xml:space="preserve"> </w:t>
      </w:r>
      <w:r>
        <w:t>системе</w:t>
      </w:r>
      <w:r>
        <w:rPr>
          <w:spacing w:val="-3"/>
        </w:rPr>
        <w:t xml:space="preserve"> </w:t>
      </w:r>
      <w:r>
        <w:t>социальных</w:t>
      </w:r>
      <w:r>
        <w:rPr>
          <w:spacing w:val="-12"/>
        </w:rPr>
        <w:t xml:space="preserve"> </w:t>
      </w:r>
      <w:r>
        <w:rPr>
          <w:spacing w:val="-2"/>
        </w:rPr>
        <w:t>отношений.</w:t>
      </w:r>
    </w:p>
    <w:p w14:paraId="79B12159" w14:textId="77777777" w:rsidR="00F11DF8" w:rsidRDefault="00DA3958">
      <w:pPr>
        <w:pStyle w:val="a3"/>
        <w:spacing w:before="5" w:line="237" w:lineRule="auto"/>
        <w:ind w:left="1406" w:right="390" w:firstLine="0"/>
        <w:jc w:val="left"/>
      </w:pPr>
      <w:r>
        <w:t>Социальная</w:t>
      </w:r>
      <w:r>
        <w:rPr>
          <w:spacing w:val="-4"/>
        </w:rPr>
        <w:t xml:space="preserve"> </w:t>
      </w:r>
      <w:r>
        <w:t>структура</w:t>
      </w:r>
      <w:r>
        <w:rPr>
          <w:spacing w:val="-7"/>
        </w:rPr>
        <w:t xml:space="preserve"> </w:t>
      </w:r>
      <w:r>
        <w:t>общества.</w:t>
      </w:r>
      <w:r>
        <w:rPr>
          <w:spacing w:val="-4"/>
        </w:rPr>
        <w:t xml:space="preserve"> </w:t>
      </w:r>
      <w:r>
        <w:t>Многообразие</w:t>
      </w:r>
      <w:r>
        <w:rPr>
          <w:spacing w:val="-5"/>
        </w:rPr>
        <w:t xml:space="preserve"> </w:t>
      </w:r>
      <w:r>
        <w:t>социальных</w:t>
      </w:r>
      <w:r>
        <w:rPr>
          <w:spacing w:val="-4"/>
        </w:rPr>
        <w:t xml:space="preserve"> </w:t>
      </w:r>
      <w:r>
        <w:t>общностей</w:t>
      </w:r>
      <w:r>
        <w:rPr>
          <w:spacing w:val="-4"/>
        </w:rPr>
        <w:t xml:space="preserve"> </w:t>
      </w:r>
      <w:r>
        <w:t>и</w:t>
      </w:r>
      <w:r>
        <w:rPr>
          <w:spacing w:val="-4"/>
        </w:rPr>
        <w:t xml:space="preserve"> </w:t>
      </w:r>
      <w:r>
        <w:t>групп. Социальная мобильность.</w:t>
      </w:r>
    </w:p>
    <w:p w14:paraId="1B59472C" w14:textId="77777777" w:rsidR="00F11DF8" w:rsidRDefault="00DA3958">
      <w:pPr>
        <w:pStyle w:val="a3"/>
        <w:spacing w:before="5" w:line="237" w:lineRule="auto"/>
        <w:ind w:left="1406" w:firstLine="0"/>
        <w:jc w:val="left"/>
      </w:pPr>
      <w:r>
        <w:t>Социальный</w:t>
      </w:r>
      <w:r>
        <w:rPr>
          <w:spacing w:val="-3"/>
        </w:rPr>
        <w:t xml:space="preserve"> </w:t>
      </w:r>
      <w:r>
        <w:t>статус</w:t>
      </w:r>
      <w:r>
        <w:rPr>
          <w:spacing w:val="-3"/>
        </w:rPr>
        <w:t xml:space="preserve"> </w:t>
      </w:r>
      <w:r>
        <w:t>человека</w:t>
      </w:r>
      <w:r>
        <w:rPr>
          <w:spacing w:val="-4"/>
        </w:rPr>
        <w:t xml:space="preserve"> </w:t>
      </w:r>
      <w:r>
        <w:t>в</w:t>
      </w:r>
      <w:r>
        <w:rPr>
          <w:spacing w:val="-4"/>
        </w:rPr>
        <w:t xml:space="preserve"> </w:t>
      </w:r>
      <w:r>
        <w:t>обществе.</w:t>
      </w:r>
      <w:r>
        <w:rPr>
          <w:spacing w:val="-3"/>
        </w:rPr>
        <w:t xml:space="preserve"> </w:t>
      </w:r>
      <w:r>
        <w:t>Социальные</w:t>
      </w:r>
      <w:r>
        <w:rPr>
          <w:spacing w:val="-5"/>
        </w:rPr>
        <w:t xml:space="preserve"> </w:t>
      </w:r>
      <w:r>
        <w:t>роли.</w:t>
      </w:r>
      <w:r>
        <w:rPr>
          <w:spacing w:val="-3"/>
        </w:rPr>
        <w:t xml:space="preserve"> </w:t>
      </w:r>
      <w:r>
        <w:t>Ролевой</w:t>
      </w:r>
      <w:r>
        <w:rPr>
          <w:spacing w:val="-3"/>
        </w:rPr>
        <w:t xml:space="preserve"> </w:t>
      </w:r>
      <w:r>
        <w:t>набор</w:t>
      </w:r>
      <w:r>
        <w:rPr>
          <w:spacing w:val="-3"/>
        </w:rPr>
        <w:t xml:space="preserve"> </w:t>
      </w:r>
      <w:r>
        <w:t>подростка. Социализация личности.</w:t>
      </w:r>
    </w:p>
    <w:p w14:paraId="4B0C35EE" w14:textId="77777777" w:rsidR="00F11DF8" w:rsidRDefault="00DA3958">
      <w:pPr>
        <w:pStyle w:val="a3"/>
        <w:spacing w:before="6" w:line="237" w:lineRule="auto"/>
        <w:ind w:right="383"/>
      </w:pPr>
      <w:r>
        <w:t>Роль семьи в социализации личности. Функции семьи. Семейные ценности. Основные роли членов семьи.</w:t>
      </w:r>
    </w:p>
    <w:p w14:paraId="2E7DC839" w14:textId="77777777" w:rsidR="00F11DF8" w:rsidRDefault="00DA3958">
      <w:pPr>
        <w:pStyle w:val="a3"/>
        <w:spacing w:before="8" w:line="235" w:lineRule="auto"/>
        <w:ind w:right="387"/>
      </w:pPr>
      <w:r>
        <w:t xml:space="preserve">Этнос и нация. Россия ‒ многонациональное государство. Этносы и нации в диалоге </w:t>
      </w:r>
      <w:r>
        <w:rPr>
          <w:spacing w:val="-2"/>
        </w:rPr>
        <w:t>культур.</w:t>
      </w:r>
    </w:p>
    <w:p w14:paraId="2A77079A" w14:textId="77777777" w:rsidR="00F11DF8" w:rsidRDefault="00DA3958">
      <w:pPr>
        <w:pStyle w:val="a3"/>
        <w:spacing w:before="2"/>
        <w:ind w:right="375"/>
      </w:pPr>
      <w:r>
        <w:t>Социальная политика Российского государства. Социальные конфликты и пути их разрешения. Отклоняющееся поведение. Опасность наркомании и алкоголизма для человека и общества. Профилактика негативных отклонений поведения. Социальная и личная значимость здорового образа жизни.</w:t>
      </w:r>
    </w:p>
    <w:p w14:paraId="336B7111" w14:textId="77777777" w:rsidR="00F11DF8" w:rsidRDefault="00DA3958">
      <w:pPr>
        <w:pStyle w:val="a3"/>
        <w:spacing w:line="274" w:lineRule="exact"/>
        <w:ind w:left="1406" w:firstLine="0"/>
      </w:pPr>
      <w:r>
        <w:t>Человек</w:t>
      </w:r>
      <w:r>
        <w:rPr>
          <w:spacing w:val="-6"/>
        </w:rPr>
        <w:t xml:space="preserve"> </w:t>
      </w:r>
      <w:r>
        <w:t>в</w:t>
      </w:r>
      <w:r>
        <w:rPr>
          <w:spacing w:val="-8"/>
        </w:rPr>
        <w:t xml:space="preserve"> </w:t>
      </w:r>
      <w:r>
        <w:t>современном</w:t>
      </w:r>
      <w:r>
        <w:rPr>
          <w:spacing w:val="-5"/>
        </w:rPr>
        <w:t xml:space="preserve"> </w:t>
      </w:r>
      <w:r>
        <w:t>изменяющемся</w:t>
      </w:r>
      <w:r>
        <w:rPr>
          <w:spacing w:val="-2"/>
        </w:rPr>
        <w:t xml:space="preserve"> </w:t>
      </w:r>
      <w:r>
        <w:rPr>
          <w:spacing w:val="-4"/>
        </w:rPr>
        <w:t>мире.</w:t>
      </w:r>
    </w:p>
    <w:p w14:paraId="3BDD7603" w14:textId="77777777" w:rsidR="00F11DF8" w:rsidRDefault="00DA3958">
      <w:pPr>
        <w:pStyle w:val="a3"/>
        <w:spacing w:before="2"/>
        <w:ind w:right="375"/>
      </w:pPr>
      <w:r>
        <w:t>Информационное общество. Сущность глобализации. Причины, проявления и последствия глобализации, её противоречия. Глобальные проблемы и возможности их решения. Экологическая ситуация и способы её улучшения.</w:t>
      </w:r>
    </w:p>
    <w:p w14:paraId="3A052CF4" w14:textId="77777777" w:rsidR="00F11DF8" w:rsidRDefault="00DA3958">
      <w:pPr>
        <w:pStyle w:val="a3"/>
        <w:spacing w:before="5" w:line="237" w:lineRule="auto"/>
        <w:ind w:left="1406" w:right="390" w:firstLine="0"/>
        <w:jc w:val="left"/>
      </w:pPr>
      <w:r>
        <w:t>Молодёжь</w:t>
      </w:r>
      <w:r>
        <w:rPr>
          <w:spacing w:val="-5"/>
        </w:rPr>
        <w:t xml:space="preserve"> </w:t>
      </w:r>
      <w:r>
        <w:t>‒</w:t>
      </w:r>
      <w:r>
        <w:rPr>
          <w:spacing w:val="-4"/>
        </w:rPr>
        <w:t xml:space="preserve"> </w:t>
      </w:r>
      <w:r>
        <w:t>активный</w:t>
      </w:r>
      <w:r>
        <w:rPr>
          <w:spacing w:val="-6"/>
        </w:rPr>
        <w:t xml:space="preserve"> </w:t>
      </w:r>
      <w:r>
        <w:t>участник</w:t>
      </w:r>
      <w:r>
        <w:rPr>
          <w:spacing w:val="-4"/>
        </w:rPr>
        <w:t xml:space="preserve"> </w:t>
      </w:r>
      <w:r>
        <w:t>общественной</w:t>
      </w:r>
      <w:r>
        <w:rPr>
          <w:spacing w:val="-4"/>
        </w:rPr>
        <w:t xml:space="preserve"> </w:t>
      </w:r>
      <w:r>
        <w:t>жизни.</w:t>
      </w:r>
      <w:r>
        <w:rPr>
          <w:spacing w:val="-7"/>
        </w:rPr>
        <w:t xml:space="preserve"> </w:t>
      </w:r>
      <w:r>
        <w:t>Волонтёрское</w:t>
      </w:r>
      <w:r>
        <w:rPr>
          <w:spacing w:val="-2"/>
        </w:rPr>
        <w:t xml:space="preserve"> </w:t>
      </w:r>
      <w:r>
        <w:t>движение. Профессии настоящего и будущего. Непрерывное образование и карьера.</w:t>
      </w:r>
    </w:p>
    <w:p w14:paraId="739A5AA3" w14:textId="77777777" w:rsidR="00F11DF8" w:rsidRDefault="00DA3958">
      <w:pPr>
        <w:pStyle w:val="a3"/>
        <w:spacing w:line="275" w:lineRule="exact"/>
        <w:ind w:left="1406" w:firstLine="0"/>
        <w:jc w:val="left"/>
      </w:pPr>
      <w:r>
        <w:t>Здоровый образ</w:t>
      </w:r>
      <w:r>
        <w:rPr>
          <w:spacing w:val="64"/>
        </w:rPr>
        <w:t xml:space="preserve"> </w:t>
      </w:r>
      <w:r>
        <w:t>жизни.</w:t>
      </w:r>
      <w:r>
        <w:rPr>
          <w:spacing w:val="57"/>
        </w:rPr>
        <w:t xml:space="preserve"> </w:t>
      </w:r>
      <w:r>
        <w:t>Социальная</w:t>
      </w:r>
      <w:r>
        <w:rPr>
          <w:spacing w:val="64"/>
        </w:rPr>
        <w:t xml:space="preserve"> </w:t>
      </w:r>
      <w:r>
        <w:t>и</w:t>
      </w:r>
      <w:r>
        <w:rPr>
          <w:spacing w:val="63"/>
        </w:rPr>
        <w:t xml:space="preserve"> </w:t>
      </w:r>
      <w:r>
        <w:t>личная</w:t>
      </w:r>
      <w:r>
        <w:rPr>
          <w:spacing w:val="61"/>
        </w:rPr>
        <w:t xml:space="preserve"> </w:t>
      </w:r>
      <w:r>
        <w:t>значимость</w:t>
      </w:r>
      <w:r>
        <w:rPr>
          <w:spacing w:val="65"/>
        </w:rPr>
        <w:t xml:space="preserve"> </w:t>
      </w:r>
      <w:r>
        <w:t>здорового</w:t>
      </w:r>
      <w:r>
        <w:rPr>
          <w:spacing w:val="63"/>
        </w:rPr>
        <w:t xml:space="preserve"> </w:t>
      </w:r>
      <w:r>
        <w:t>образа</w:t>
      </w:r>
      <w:r>
        <w:rPr>
          <w:spacing w:val="60"/>
        </w:rPr>
        <w:t xml:space="preserve"> </w:t>
      </w:r>
      <w:r>
        <w:rPr>
          <w:spacing w:val="-2"/>
        </w:rPr>
        <w:t>жизни.</w:t>
      </w:r>
    </w:p>
    <w:p w14:paraId="039422CB" w14:textId="77777777" w:rsidR="00F11DF8" w:rsidRDefault="00DA3958">
      <w:pPr>
        <w:pStyle w:val="a3"/>
        <w:ind w:firstLine="0"/>
        <w:jc w:val="left"/>
      </w:pPr>
      <w:r>
        <w:t>Мода</w:t>
      </w:r>
      <w:r>
        <w:rPr>
          <w:spacing w:val="-4"/>
        </w:rPr>
        <w:t xml:space="preserve"> </w:t>
      </w:r>
      <w:r>
        <w:t>и</w:t>
      </w:r>
      <w:r>
        <w:rPr>
          <w:spacing w:val="1"/>
        </w:rPr>
        <w:t xml:space="preserve"> </w:t>
      </w:r>
      <w:r>
        <w:rPr>
          <w:spacing w:val="-2"/>
        </w:rPr>
        <w:t>спорт.</w:t>
      </w:r>
    </w:p>
    <w:p w14:paraId="650777B9" w14:textId="77777777" w:rsidR="00F11DF8" w:rsidRDefault="00DA3958">
      <w:pPr>
        <w:pStyle w:val="a3"/>
        <w:spacing w:before="7" w:line="237" w:lineRule="auto"/>
        <w:ind w:right="386"/>
      </w:pPr>
      <w:r>
        <w:t>Современные формы связи и коммуникации: как они изменили мир. Особенности общения в виртуальном пространстве.</w:t>
      </w:r>
    </w:p>
    <w:p w14:paraId="6A88D3F7" w14:textId="77777777" w:rsidR="00F11DF8" w:rsidRDefault="00DA3958">
      <w:pPr>
        <w:pStyle w:val="a3"/>
        <w:spacing w:line="274" w:lineRule="exact"/>
        <w:ind w:left="1406" w:firstLine="0"/>
      </w:pPr>
      <w:r>
        <w:t>Перспективы</w:t>
      </w:r>
      <w:r>
        <w:rPr>
          <w:spacing w:val="-4"/>
        </w:rPr>
        <w:t xml:space="preserve"> </w:t>
      </w:r>
      <w:r>
        <w:t>развития</w:t>
      </w:r>
      <w:r>
        <w:rPr>
          <w:spacing w:val="-14"/>
        </w:rPr>
        <w:t xml:space="preserve"> </w:t>
      </w:r>
      <w:r>
        <w:rPr>
          <w:spacing w:val="-2"/>
        </w:rPr>
        <w:t>общества.</w:t>
      </w:r>
    </w:p>
    <w:p w14:paraId="1E3889D1" w14:textId="77777777" w:rsidR="00F11DF8" w:rsidRDefault="00DA3958">
      <w:pPr>
        <w:pStyle w:val="a3"/>
        <w:spacing w:line="275" w:lineRule="exact"/>
        <w:ind w:left="1406" w:firstLine="0"/>
      </w:pPr>
      <w:r>
        <w:t>Планируемые</w:t>
      </w:r>
      <w:r>
        <w:rPr>
          <w:spacing w:val="-6"/>
        </w:rPr>
        <w:t xml:space="preserve"> </w:t>
      </w:r>
      <w:r>
        <w:t>результаты</w:t>
      </w:r>
      <w:r>
        <w:rPr>
          <w:spacing w:val="-5"/>
        </w:rPr>
        <w:t xml:space="preserve"> </w:t>
      </w:r>
      <w:r>
        <w:t>освоения</w:t>
      </w:r>
      <w:r>
        <w:rPr>
          <w:spacing w:val="-7"/>
        </w:rPr>
        <w:t xml:space="preserve"> </w:t>
      </w:r>
      <w:r>
        <w:t>программы</w:t>
      </w:r>
      <w:r>
        <w:rPr>
          <w:spacing w:val="-10"/>
        </w:rPr>
        <w:t xml:space="preserve"> </w:t>
      </w:r>
      <w:r>
        <w:t>по</w:t>
      </w:r>
      <w:r>
        <w:rPr>
          <w:spacing w:val="-7"/>
        </w:rPr>
        <w:t xml:space="preserve"> </w:t>
      </w:r>
      <w:r>
        <w:rPr>
          <w:spacing w:val="-2"/>
        </w:rPr>
        <w:t>обществознанию.</w:t>
      </w:r>
    </w:p>
    <w:p w14:paraId="7A0BDDA8" w14:textId="77777777" w:rsidR="00F11DF8" w:rsidRDefault="00DA3958">
      <w:pPr>
        <w:pStyle w:val="a3"/>
        <w:spacing w:before="5"/>
        <w:ind w:right="374"/>
      </w:pPr>
      <w:r>
        <w:t>Личностные результаты изучения обществознания воплощают традиционные российские социокультурные и духовно-нравственные ценности, принятые в обществе нормы поведения, отражают готовность обучающихся руководствоваться ими в жизни, во взаимодействии с другими людьми, при принятии собственных решений. Они достигаются в единстве учебной и воспитательной деятельности в процессе развития у обучающихся установки на решение практических задач социальной направленности и опыта конструктивного социального поведения по основным направлениям воспитательной деятельности, в том числе в части:</w:t>
      </w:r>
    </w:p>
    <w:p w14:paraId="344361DB" w14:textId="77777777" w:rsidR="00F11DF8" w:rsidRDefault="00DA3958" w:rsidP="00803E13">
      <w:pPr>
        <w:pStyle w:val="a6"/>
        <w:numPr>
          <w:ilvl w:val="0"/>
          <w:numId w:val="75"/>
        </w:numPr>
        <w:tabs>
          <w:tab w:val="left" w:pos="1668"/>
        </w:tabs>
        <w:ind w:right="377" w:firstLine="710"/>
        <w:rPr>
          <w:sz w:val="24"/>
        </w:rPr>
      </w:pPr>
      <w:r>
        <w:rPr>
          <w:sz w:val="24"/>
        </w:rPr>
        <w:t xml:space="preserve">гражданского воспитания: </w:t>
      </w:r>
      <w:r>
        <w:rPr>
          <w:position w:val="1"/>
          <w:sz w:val="24"/>
        </w:rPr>
        <w:t xml:space="preserve">готовность к выполнению обязанностей гражданина и </w:t>
      </w:r>
      <w:r>
        <w:rPr>
          <w:sz w:val="24"/>
        </w:rPr>
        <w:t xml:space="preserve">реализации его прав, уважение прав, свобод и законных интересов других людей, активное участие в жизни семьи, образовательной организации, местного сообщества, родного края, </w:t>
      </w:r>
      <w:r>
        <w:rPr>
          <w:position w:val="1"/>
          <w:sz w:val="24"/>
        </w:rPr>
        <w:t xml:space="preserve">страны, </w:t>
      </w:r>
      <w:r>
        <w:rPr>
          <w:sz w:val="24"/>
        </w:rPr>
        <w:t>неприятие любых форм экстремизма, дискриминации, понимание роли различных социальных</w:t>
      </w:r>
      <w:r>
        <w:rPr>
          <w:spacing w:val="40"/>
          <w:sz w:val="24"/>
        </w:rPr>
        <w:t xml:space="preserve"> </w:t>
      </w:r>
      <w:r>
        <w:rPr>
          <w:sz w:val="24"/>
        </w:rPr>
        <w:t>институтов</w:t>
      </w:r>
      <w:r>
        <w:rPr>
          <w:spacing w:val="40"/>
          <w:sz w:val="24"/>
        </w:rPr>
        <w:t xml:space="preserve"> </w:t>
      </w:r>
      <w:r>
        <w:rPr>
          <w:sz w:val="24"/>
        </w:rPr>
        <w:t>в</w:t>
      </w:r>
      <w:r>
        <w:rPr>
          <w:spacing w:val="40"/>
          <w:sz w:val="24"/>
        </w:rPr>
        <w:t xml:space="preserve"> </w:t>
      </w:r>
      <w:r>
        <w:rPr>
          <w:sz w:val="24"/>
        </w:rPr>
        <w:t>жизни</w:t>
      </w:r>
      <w:r>
        <w:rPr>
          <w:spacing w:val="40"/>
          <w:sz w:val="24"/>
        </w:rPr>
        <w:t xml:space="preserve"> </w:t>
      </w:r>
      <w:r>
        <w:rPr>
          <w:sz w:val="24"/>
        </w:rPr>
        <w:t>человека,</w:t>
      </w:r>
      <w:r>
        <w:rPr>
          <w:spacing w:val="40"/>
          <w:sz w:val="24"/>
        </w:rPr>
        <w:t xml:space="preserve"> </w:t>
      </w:r>
      <w:r>
        <w:rPr>
          <w:sz w:val="24"/>
        </w:rPr>
        <w:t>представление</w:t>
      </w:r>
      <w:r>
        <w:rPr>
          <w:spacing w:val="40"/>
          <w:sz w:val="24"/>
        </w:rPr>
        <w:t xml:space="preserve"> </w:t>
      </w:r>
      <w:r>
        <w:rPr>
          <w:sz w:val="24"/>
        </w:rPr>
        <w:t>об</w:t>
      </w:r>
      <w:r>
        <w:rPr>
          <w:spacing w:val="40"/>
          <w:sz w:val="24"/>
        </w:rPr>
        <w:t xml:space="preserve"> </w:t>
      </w:r>
      <w:r>
        <w:rPr>
          <w:sz w:val="24"/>
        </w:rPr>
        <w:t>основных</w:t>
      </w:r>
      <w:r>
        <w:rPr>
          <w:spacing w:val="40"/>
          <w:sz w:val="24"/>
        </w:rPr>
        <w:t xml:space="preserve"> </w:t>
      </w:r>
      <w:r>
        <w:rPr>
          <w:sz w:val="24"/>
        </w:rPr>
        <w:t>правах,</w:t>
      </w:r>
      <w:r>
        <w:rPr>
          <w:spacing w:val="40"/>
          <w:sz w:val="24"/>
        </w:rPr>
        <w:t xml:space="preserve"> </w:t>
      </w:r>
      <w:r>
        <w:rPr>
          <w:sz w:val="24"/>
        </w:rPr>
        <w:t>свободах</w:t>
      </w:r>
      <w:r>
        <w:rPr>
          <w:spacing w:val="40"/>
          <w:sz w:val="24"/>
        </w:rPr>
        <w:t xml:space="preserve"> </w:t>
      </w:r>
      <w:r>
        <w:rPr>
          <w:sz w:val="24"/>
        </w:rPr>
        <w:t>и</w:t>
      </w:r>
    </w:p>
    <w:p w14:paraId="180DD0B9" w14:textId="77777777" w:rsidR="00F11DF8" w:rsidRDefault="00F11DF8">
      <w:pPr>
        <w:jc w:val="both"/>
        <w:rPr>
          <w:sz w:val="24"/>
        </w:rPr>
        <w:sectPr w:rsidR="00F11DF8">
          <w:pgSz w:w="11920" w:h="16850"/>
          <w:pgMar w:top="1040" w:right="320" w:bottom="280" w:left="720" w:header="720" w:footer="720" w:gutter="0"/>
          <w:cols w:space="720"/>
        </w:sectPr>
      </w:pPr>
    </w:p>
    <w:p w14:paraId="650D0B97" w14:textId="77777777" w:rsidR="00F11DF8" w:rsidRDefault="00DA3958">
      <w:pPr>
        <w:pStyle w:val="a3"/>
        <w:spacing w:before="76"/>
        <w:ind w:right="378" w:firstLine="0"/>
      </w:pPr>
      <w:r>
        <w:lastRenderedPageBreak/>
        <w:t>обязанностях гражданина, социальных нормах и правилах межличностных отношений в поликультурном и многоконфессиональном обществе, представление о способах противодействия коррупции; готовность к разнообразной созидательной деятельности, стремление к взаимопониманию и взаимопомощи; активное участие в самоуправлении в образовательной организации; готовность к участию в гуманитарной деятельности (волонтёрство, помощь людям, нуждающимся в ней);</w:t>
      </w:r>
    </w:p>
    <w:p w14:paraId="40829D83" w14:textId="77777777" w:rsidR="00F11DF8" w:rsidRDefault="00DA3958" w:rsidP="00803E13">
      <w:pPr>
        <w:pStyle w:val="a6"/>
        <w:numPr>
          <w:ilvl w:val="0"/>
          <w:numId w:val="75"/>
        </w:numPr>
        <w:tabs>
          <w:tab w:val="left" w:pos="1668"/>
        </w:tabs>
        <w:spacing w:before="8"/>
        <w:ind w:right="375" w:firstLine="710"/>
        <w:rPr>
          <w:sz w:val="24"/>
        </w:rPr>
      </w:pPr>
      <w:r>
        <w:rPr>
          <w:sz w:val="24"/>
        </w:rPr>
        <w:t xml:space="preserve">патриотического воспитания: </w:t>
      </w:r>
      <w:r>
        <w:rPr>
          <w:position w:val="1"/>
          <w:sz w:val="24"/>
        </w:rPr>
        <w:t xml:space="preserve">осознание российской гражданской идентичности в </w:t>
      </w:r>
      <w:r>
        <w:rPr>
          <w:sz w:val="24"/>
        </w:rPr>
        <w:t>поликультурном и многоконфессиональном обществе, проявление интереса к познанию родного языка, истории, культуры Российской Федерации, своего края, народов России, ценностное отношение к достижениям своей Родины ‒ России, к науке, искусству, спорту, технологиям, боевым подвигам и трудовым достижениям народа, уважение к символам России, государственным праздникам, историческому, природному наследию и памятникам, традициям разных народов, проживающих в родной стране;</w:t>
      </w:r>
    </w:p>
    <w:p w14:paraId="6DE17584" w14:textId="77777777" w:rsidR="00F11DF8" w:rsidRDefault="00DA3958" w:rsidP="00803E13">
      <w:pPr>
        <w:pStyle w:val="a6"/>
        <w:numPr>
          <w:ilvl w:val="0"/>
          <w:numId w:val="75"/>
        </w:numPr>
        <w:tabs>
          <w:tab w:val="left" w:pos="1668"/>
        </w:tabs>
        <w:spacing w:before="1"/>
        <w:ind w:right="377" w:firstLine="710"/>
        <w:rPr>
          <w:sz w:val="24"/>
        </w:rPr>
      </w:pPr>
      <w:r>
        <w:rPr>
          <w:sz w:val="24"/>
        </w:rPr>
        <w:t>духовно-нравственного воспитания: ориентация на моральные ценности и нормы в ситуациях</w:t>
      </w:r>
      <w:r>
        <w:rPr>
          <w:spacing w:val="-1"/>
          <w:sz w:val="24"/>
        </w:rPr>
        <w:t xml:space="preserve"> </w:t>
      </w:r>
      <w:r>
        <w:rPr>
          <w:sz w:val="24"/>
        </w:rPr>
        <w:t>нравственного</w:t>
      </w:r>
      <w:r>
        <w:rPr>
          <w:spacing w:val="-1"/>
          <w:sz w:val="24"/>
        </w:rPr>
        <w:t xml:space="preserve"> </w:t>
      </w:r>
      <w:r>
        <w:rPr>
          <w:sz w:val="24"/>
        </w:rPr>
        <w:t>выбора,</w:t>
      </w:r>
      <w:r>
        <w:rPr>
          <w:spacing w:val="-1"/>
          <w:sz w:val="24"/>
        </w:rPr>
        <w:t xml:space="preserve"> </w:t>
      </w:r>
      <w:r>
        <w:rPr>
          <w:sz w:val="24"/>
        </w:rPr>
        <w:t>готовность оценивать своё</w:t>
      </w:r>
      <w:r>
        <w:rPr>
          <w:spacing w:val="-3"/>
          <w:sz w:val="24"/>
        </w:rPr>
        <w:t xml:space="preserve"> </w:t>
      </w:r>
      <w:r>
        <w:rPr>
          <w:sz w:val="24"/>
        </w:rPr>
        <w:t>поведение</w:t>
      </w:r>
      <w:r>
        <w:rPr>
          <w:spacing w:val="-2"/>
          <w:sz w:val="24"/>
        </w:rPr>
        <w:t xml:space="preserve"> </w:t>
      </w:r>
      <w:r>
        <w:rPr>
          <w:sz w:val="24"/>
        </w:rPr>
        <w:t>и поступки,</w:t>
      </w:r>
      <w:r>
        <w:rPr>
          <w:spacing w:val="-1"/>
          <w:sz w:val="24"/>
        </w:rPr>
        <w:t xml:space="preserve"> </w:t>
      </w:r>
      <w:r>
        <w:rPr>
          <w:sz w:val="24"/>
        </w:rPr>
        <w:t>поведение и поступки других людей с позиции нравственных и правовых норм с учётом осознания последствий поступков; активное неприятие асоциальных поступков; свобода и ответственность личности в условиях индивидуального и общественного пространства;</w:t>
      </w:r>
    </w:p>
    <w:p w14:paraId="7D663B5D" w14:textId="77777777" w:rsidR="00F11DF8" w:rsidRDefault="00DA3958" w:rsidP="00803E13">
      <w:pPr>
        <w:pStyle w:val="a6"/>
        <w:numPr>
          <w:ilvl w:val="0"/>
          <w:numId w:val="75"/>
        </w:numPr>
        <w:tabs>
          <w:tab w:val="left" w:pos="1668"/>
        </w:tabs>
        <w:ind w:right="386" w:firstLine="710"/>
        <w:rPr>
          <w:sz w:val="24"/>
        </w:rPr>
      </w:pPr>
      <w:r>
        <w:rPr>
          <w:sz w:val="24"/>
        </w:rPr>
        <w:t>эстетического воспитания: восприимчивость к разным видам искусства, традициям и творчеству своего и других народов, понимание эмоционального воздействия искусства, осознание важности художественной культуры как средства коммуникации и самовыражения, понимание ценности отечественного и мирового искусства, этнических культурных традиций и народного творчества, стремление к самовыражению в разных видах искусства;</w:t>
      </w:r>
    </w:p>
    <w:p w14:paraId="56006D13" w14:textId="77777777" w:rsidR="00F11DF8" w:rsidRDefault="00DA3958" w:rsidP="00803E13">
      <w:pPr>
        <w:pStyle w:val="a6"/>
        <w:numPr>
          <w:ilvl w:val="0"/>
          <w:numId w:val="75"/>
        </w:numPr>
        <w:tabs>
          <w:tab w:val="left" w:pos="1668"/>
        </w:tabs>
        <w:ind w:right="376" w:firstLine="710"/>
        <w:rPr>
          <w:sz w:val="24"/>
        </w:rPr>
      </w:pPr>
      <w:r>
        <w:rPr>
          <w:sz w:val="24"/>
        </w:rPr>
        <w:t xml:space="preserve">физического воспитания, формирования культуры здоровья и эмоционального благополучия: осознание ценности жизни; ответственное отношение к своему здоровью и </w:t>
      </w:r>
      <w:r>
        <w:rPr>
          <w:position w:val="1"/>
          <w:sz w:val="24"/>
        </w:rPr>
        <w:t xml:space="preserve">установка на здоровый образ жизни, осознание </w:t>
      </w:r>
      <w:r>
        <w:rPr>
          <w:sz w:val="24"/>
        </w:rPr>
        <w:t xml:space="preserve">последствий и неприятие вредных привычек (употребление алкоголя, наркотиков, курение) и иных форм вреда для физического и психического здоровья; соблюдение правил безопасности, в том числе навыки безопасного поведения в Интернет-среде, 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 </w:t>
      </w:r>
      <w:r>
        <w:rPr>
          <w:position w:val="1"/>
          <w:sz w:val="24"/>
        </w:rPr>
        <w:t xml:space="preserve">умение принимать себя и других, не </w:t>
      </w:r>
      <w:r>
        <w:rPr>
          <w:sz w:val="24"/>
        </w:rPr>
        <w:t>осуждая, сформированность навыков рефлексии, признание своего права на ошибку и такого же права другого человека;</w:t>
      </w:r>
    </w:p>
    <w:p w14:paraId="69654957" w14:textId="77777777" w:rsidR="00F11DF8" w:rsidRDefault="00DA3958" w:rsidP="00803E13">
      <w:pPr>
        <w:pStyle w:val="a6"/>
        <w:numPr>
          <w:ilvl w:val="0"/>
          <w:numId w:val="75"/>
        </w:numPr>
        <w:tabs>
          <w:tab w:val="left" w:pos="1668"/>
        </w:tabs>
        <w:ind w:right="379" w:firstLine="710"/>
        <w:rPr>
          <w:sz w:val="24"/>
        </w:rPr>
      </w:pPr>
      <w:r>
        <w:rPr>
          <w:sz w:val="24"/>
        </w:rPr>
        <w:t xml:space="preserve">трудового воспитания: установка на активное участие в решении практических задач </w:t>
      </w:r>
      <w:r>
        <w:rPr>
          <w:position w:val="1"/>
          <w:sz w:val="24"/>
        </w:rPr>
        <w:t xml:space="preserve">(в рамках семьи, образовательной организации, </w:t>
      </w:r>
      <w:r>
        <w:rPr>
          <w:sz w:val="24"/>
        </w:rPr>
        <w:t xml:space="preserve">населенного пункта, родного края) технологической и социальной направленности, способность инициировать, планировать и самостоятельно выполнять такого рода деятельность, интерес к практическому изучению профессий и труда различного рода, в том числе на основе применения изучаемого предметного знания; осознание важности обучения на протяжении всей жизни для успешной профессиональной деятельности и развитие необходимых умений для этого, уважение к труду и результатам трудовой деятельности, осознанный выбор и построение индивидуальной траектории образования и жизненных планов с учётом личных и общественных интересов и </w:t>
      </w:r>
      <w:r>
        <w:rPr>
          <w:spacing w:val="-2"/>
          <w:sz w:val="24"/>
        </w:rPr>
        <w:t>потребностей;</w:t>
      </w:r>
    </w:p>
    <w:p w14:paraId="6DBB8DD5" w14:textId="77777777" w:rsidR="00F11DF8" w:rsidRDefault="00DA3958" w:rsidP="00803E13">
      <w:pPr>
        <w:pStyle w:val="a6"/>
        <w:numPr>
          <w:ilvl w:val="0"/>
          <w:numId w:val="75"/>
        </w:numPr>
        <w:tabs>
          <w:tab w:val="left" w:pos="1668"/>
        </w:tabs>
        <w:ind w:right="378" w:firstLine="710"/>
        <w:rPr>
          <w:sz w:val="24"/>
        </w:rPr>
      </w:pPr>
      <w:r>
        <w:rPr>
          <w:sz w:val="24"/>
        </w:rPr>
        <w:t>экологического воспитания: ориентация на применение знаний из социальных и естественных наук для решения задач в области окружающей среды, планирования поступков и оценка возможных последствий своих действий для окружающей среды; повышение уровня экологической культуры, осознание глобального характера экологических проблем и путей их решения; активное неприятие действий, приносящих вред окружающей среде;</w:t>
      </w:r>
      <w:r>
        <w:rPr>
          <w:spacing w:val="40"/>
          <w:sz w:val="24"/>
        </w:rPr>
        <w:t xml:space="preserve"> </w:t>
      </w:r>
      <w:r>
        <w:rPr>
          <w:sz w:val="24"/>
        </w:rPr>
        <w:t>осознание</w:t>
      </w:r>
      <w:r>
        <w:rPr>
          <w:spacing w:val="40"/>
          <w:sz w:val="24"/>
        </w:rPr>
        <w:t xml:space="preserve"> </w:t>
      </w:r>
      <w:r>
        <w:rPr>
          <w:sz w:val="24"/>
        </w:rPr>
        <w:t>своей роли как гражданина и потребителя в условиях взаимосвязи природной, технологической и социальной сред, готовность к участию в практической деятельности экологической направленности;</w:t>
      </w:r>
    </w:p>
    <w:p w14:paraId="4F3D0E8D" w14:textId="77777777" w:rsidR="00F11DF8" w:rsidRDefault="00DA3958" w:rsidP="00803E13">
      <w:pPr>
        <w:pStyle w:val="a6"/>
        <w:numPr>
          <w:ilvl w:val="0"/>
          <w:numId w:val="75"/>
        </w:numPr>
        <w:tabs>
          <w:tab w:val="left" w:pos="1668"/>
        </w:tabs>
        <w:spacing w:before="1"/>
        <w:ind w:left="1668" w:hanging="262"/>
        <w:rPr>
          <w:sz w:val="24"/>
        </w:rPr>
      </w:pPr>
      <w:r>
        <w:rPr>
          <w:sz w:val="24"/>
        </w:rPr>
        <w:t>ценности</w:t>
      </w:r>
      <w:r>
        <w:rPr>
          <w:spacing w:val="32"/>
          <w:sz w:val="24"/>
        </w:rPr>
        <w:t xml:space="preserve"> </w:t>
      </w:r>
      <w:r>
        <w:rPr>
          <w:sz w:val="24"/>
        </w:rPr>
        <w:t>научного</w:t>
      </w:r>
      <w:r>
        <w:rPr>
          <w:spacing w:val="34"/>
          <w:sz w:val="24"/>
        </w:rPr>
        <w:t xml:space="preserve"> </w:t>
      </w:r>
      <w:r>
        <w:rPr>
          <w:sz w:val="24"/>
        </w:rPr>
        <w:t>познания:</w:t>
      </w:r>
      <w:r>
        <w:rPr>
          <w:spacing w:val="31"/>
          <w:sz w:val="24"/>
        </w:rPr>
        <w:t xml:space="preserve"> </w:t>
      </w:r>
      <w:r>
        <w:rPr>
          <w:sz w:val="24"/>
        </w:rPr>
        <w:t>ориентация</w:t>
      </w:r>
      <w:r>
        <w:rPr>
          <w:spacing w:val="35"/>
          <w:sz w:val="24"/>
        </w:rPr>
        <w:t xml:space="preserve"> </w:t>
      </w:r>
      <w:r>
        <w:rPr>
          <w:sz w:val="24"/>
        </w:rPr>
        <w:t>в</w:t>
      </w:r>
      <w:r>
        <w:rPr>
          <w:spacing w:val="31"/>
          <w:sz w:val="24"/>
        </w:rPr>
        <w:t xml:space="preserve"> </w:t>
      </w:r>
      <w:r>
        <w:rPr>
          <w:sz w:val="24"/>
        </w:rPr>
        <w:t>деятельности</w:t>
      </w:r>
      <w:r>
        <w:rPr>
          <w:spacing w:val="32"/>
          <w:sz w:val="24"/>
        </w:rPr>
        <w:t xml:space="preserve"> </w:t>
      </w:r>
      <w:r>
        <w:rPr>
          <w:sz w:val="24"/>
        </w:rPr>
        <w:t>на</w:t>
      </w:r>
      <w:r>
        <w:rPr>
          <w:spacing w:val="32"/>
          <w:sz w:val="24"/>
        </w:rPr>
        <w:t xml:space="preserve"> </w:t>
      </w:r>
      <w:r>
        <w:rPr>
          <w:sz w:val="24"/>
        </w:rPr>
        <w:t>современную</w:t>
      </w:r>
      <w:r>
        <w:rPr>
          <w:spacing w:val="33"/>
          <w:sz w:val="24"/>
        </w:rPr>
        <w:t xml:space="preserve"> </w:t>
      </w:r>
      <w:r>
        <w:rPr>
          <w:spacing w:val="-2"/>
          <w:sz w:val="24"/>
        </w:rPr>
        <w:t>систему</w:t>
      </w:r>
    </w:p>
    <w:p w14:paraId="74641FE5" w14:textId="77777777" w:rsidR="00F11DF8" w:rsidRDefault="00F11DF8">
      <w:pPr>
        <w:jc w:val="both"/>
        <w:rPr>
          <w:sz w:val="24"/>
        </w:rPr>
        <w:sectPr w:rsidR="00F11DF8">
          <w:pgSz w:w="11920" w:h="16850"/>
          <w:pgMar w:top="1040" w:right="320" w:bottom="280" w:left="720" w:header="720" w:footer="720" w:gutter="0"/>
          <w:cols w:space="720"/>
        </w:sectPr>
      </w:pPr>
    </w:p>
    <w:p w14:paraId="40288AE1" w14:textId="77777777" w:rsidR="00F11DF8" w:rsidRDefault="00DA3958">
      <w:pPr>
        <w:pStyle w:val="a3"/>
        <w:spacing w:before="76"/>
        <w:ind w:right="382" w:firstLine="0"/>
      </w:pPr>
      <w:r>
        <w:lastRenderedPageBreak/>
        <w:t xml:space="preserve">научных представлений об основных закономерностях развития человека, природы и общества, о взаимосвязях человека с природной и социальной средой; овладение языковой и </w:t>
      </w:r>
      <w:r>
        <w:rPr>
          <w:position w:val="1"/>
        </w:rPr>
        <w:t xml:space="preserve">читательской </w:t>
      </w:r>
      <w:r>
        <w:t xml:space="preserve">культурой как средством познания мира, овладение основными навыками исследовательской деятельности, установка на осмысление опыта, наблюдений, поступков и стремление совершенствовать пути достижения индивидуального и коллективного </w:t>
      </w:r>
      <w:r>
        <w:rPr>
          <w:spacing w:val="-2"/>
        </w:rPr>
        <w:t>благополучия.</w:t>
      </w:r>
    </w:p>
    <w:p w14:paraId="6E64A8C9" w14:textId="77777777" w:rsidR="00F11DF8" w:rsidRDefault="00DA3958">
      <w:pPr>
        <w:pStyle w:val="a3"/>
        <w:spacing w:before="3" w:line="242" w:lineRule="auto"/>
        <w:ind w:right="389"/>
      </w:pPr>
      <w:r>
        <w:t>Личностные результаты, обеспечивающие адаптацию обучающегося к изменяющимся условиям социальной и природной среды:</w:t>
      </w:r>
    </w:p>
    <w:p w14:paraId="26AC1910" w14:textId="77777777" w:rsidR="00F11DF8" w:rsidRDefault="00DA3958">
      <w:pPr>
        <w:pStyle w:val="a3"/>
        <w:ind w:right="376"/>
      </w:pPr>
      <w:r>
        <w:t>освоение обучающимися социального опыта, основных социальных ролей, соответствующих ведущей деятельности возраста, норм и правил общественного поведения, форм социальной жизни в группах и сообществах, включая семью, группы, сформированные по профессиональной деятельности, а также в рамках социального взаимодействия с людьми из другой культурной среды;</w:t>
      </w:r>
    </w:p>
    <w:p w14:paraId="334A3FF9" w14:textId="77777777" w:rsidR="00F11DF8" w:rsidRDefault="00DA3958">
      <w:pPr>
        <w:pStyle w:val="a3"/>
        <w:spacing w:line="237" w:lineRule="auto"/>
        <w:ind w:right="380"/>
      </w:pPr>
      <w:r>
        <w:t>способность обучающихся во взаимодействии в условиях неопределённости, открытость опыту и знаниям других;</w:t>
      </w:r>
    </w:p>
    <w:p w14:paraId="42850009" w14:textId="77777777" w:rsidR="00F11DF8" w:rsidRDefault="00DA3958">
      <w:pPr>
        <w:pStyle w:val="a3"/>
        <w:spacing w:before="1"/>
        <w:ind w:right="390"/>
      </w:pPr>
      <w:r>
        <w:t>способность действовать в условиях неопределённости, открытость опыту и знаниям других, повышать уровень своей компетентности через практическую деятельность, в том числе умение учиться у других людей; осознавать в совместной деятельности новые знания, навыки и компетенции из опыта других;</w:t>
      </w:r>
    </w:p>
    <w:p w14:paraId="035F252D" w14:textId="77777777" w:rsidR="00F11DF8" w:rsidRDefault="00DA3958">
      <w:pPr>
        <w:pStyle w:val="a3"/>
        <w:ind w:right="385"/>
      </w:pPr>
      <w:r>
        <w:t>навык выявления и связывания образов, способность формирования новых знаний, в том числе способность формулировать идеи, понятия, гипотезы об объектах и явлениях, в том числе ранее неизвестных, осознавать дефицит собственных знаний и компетентностей, планировать своё развитие;</w:t>
      </w:r>
    </w:p>
    <w:p w14:paraId="7421E2E5" w14:textId="77777777" w:rsidR="00F11DF8" w:rsidRDefault="00DA3958">
      <w:pPr>
        <w:pStyle w:val="a3"/>
        <w:ind w:right="376"/>
      </w:pPr>
      <w:r>
        <w:t>умение распознавать конкретные примеры понятия по характерным признакам, выполнять операции в соответствии с определением и простейшими свойствами понятия, конкретизировать понятие примерами, использовать понятие и его свойства при</w:t>
      </w:r>
      <w:r>
        <w:rPr>
          <w:spacing w:val="40"/>
        </w:rPr>
        <w:t xml:space="preserve"> </w:t>
      </w:r>
      <w:r>
        <w:t>решении задач (далее ‒ оперировать понятиями), а также оперировать терминами и представлениями в области концепции устойчивого развития;</w:t>
      </w:r>
    </w:p>
    <w:p w14:paraId="530A6A32" w14:textId="77777777" w:rsidR="00F11DF8" w:rsidRDefault="00DA3958">
      <w:pPr>
        <w:pStyle w:val="a3"/>
        <w:spacing w:line="242" w:lineRule="auto"/>
        <w:ind w:left="1406" w:right="378" w:firstLine="0"/>
      </w:pPr>
      <w:r>
        <w:t>умение анализировать и выявлять взаимосвязи природы, общества и экономики;</w:t>
      </w:r>
      <w:r>
        <w:rPr>
          <w:spacing w:val="80"/>
        </w:rPr>
        <w:t xml:space="preserve"> </w:t>
      </w:r>
      <w:r>
        <w:t>умение оценивать свои действия с учётом влияния на окружающую среду, достижений</w:t>
      </w:r>
    </w:p>
    <w:p w14:paraId="5198D582" w14:textId="77777777" w:rsidR="00F11DF8" w:rsidRDefault="00DA3958">
      <w:pPr>
        <w:pStyle w:val="a3"/>
        <w:spacing w:line="268" w:lineRule="exact"/>
        <w:ind w:firstLine="0"/>
      </w:pPr>
      <w:r>
        <w:t>целей</w:t>
      </w:r>
      <w:r>
        <w:rPr>
          <w:spacing w:val="-7"/>
        </w:rPr>
        <w:t xml:space="preserve"> </w:t>
      </w:r>
      <w:r>
        <w:t>и</w:t>
      </w:r>
      <w:r>
        <w:rPr>
          <w:spacing w:val="-8"/>
        </w:rPr>
        <w:t xml:space="preserve"> </w:t>
      </w:r>
      <w:r>
        <w:t>преодоления</w:t>
      </w:r>
      <w:r>
        <w:rPr>
          <w:spacing w:val="-6"/>
        </w:rPr>
        <w:t xml:space="preserve"> </w:t>
      </w:r>
      <w:r>
        <w:t>вызовов,</w:t>
      </w:r>
      <w:r>
        <w:rPr>
          <w:spacing w:val="-7"/>
        </w:rPr>
        <w:t xml:space="preserve"> </w:t>
      </w:r>
      <w:r>
        <w:t>возможных</w:t>
      </w:r>
      <w:r>
        <w:rPr>
          <w:spacing w:val="-9"/>
        </w:rPr>
        <w:t xml:space="preserve"> </w:t>
      </w:r>
      <w:r>
        <w:t>глобальных</w:t>
      </w:r>
      <w:r>
        <w:rPr>
          <w:spacing w:val="-8"/>
        </w:rPr>
        <w:t xml:space="preserve"> </w:t>
      </w:r>
      <w:r>
        <w:rPr>
          <w:spacing w:val="-2"/>
        </w:rPr>
        <w:t>последствий;</w:t>
      </w:r>
    </w:p>
    <w:p w14:paraId="6F43B1CB" w14:textId="77777777" w:rsidR="00F11DF8" w:rsidRDefault="00DA3958">
      <w:pPr>
        <w:pStyle w:val="a3"/>
        <w:spacing w:before="3"/>
        <w:ind w:right="378"/>
      </w:pPr>
      <w:r>
        <w:t xml:space="preserve">способность обучающихся осознавать стрессовую ситуацию, оценивать происходящие изменения и их последствия, воспринимать стрессовую ситуацию как вызов, требующий </w:t>
      </w:r>
      <w:r>
        <w:rPr>
          <w:spacing w:val="-2"/>
        </w:rPr>
        <w:t>контрмер;</w:t>
      </w:r>
    </w:p>
    <w:p w14:paraId="1308A339" w14:textId="77777777" w:rsidR="00F11DF8" w:rsidRDefault="00DA3958">
      <w:pPr>
        <w:pStyle w:val="a3"/>
        <w:ind w:right="376"/>
      </w:pPr>
      <w:r>
        <w:t xml:space="preserve">оценивать ситуацию стресса, корректировать принимаемые решения и действия, формулировать и оценивать риски и последствия, формировать опыт, уметь находить позитивное в произошедшей ситуации; быть готовым действовать в отсутствие гарантий </w:t>
      </w:r>
      <w:r>
        <w:rPr>
          <w:spacing w:val="-2"/>
        </w:rPr>
        <w:t>успеха.</w:t>
      </w:r>
    </w:p>
    <w:p w14:paraId="4D6A7987" w14:textId="77777777" w:rsidR="00F11DF8" w:rsidRDefault="00DA3958">
      <w:pPr>
        <w:pStyle w:val="a3"/>
        <w:spacing w:before="1"/>
        <w:ind w:right="377"/>
      </w:pPr>
      <w:r>
        <w:t>В результате изучения обществознания на уровне основного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14:paraId="08C51640" w14:textId="77777777" w:rsidR="00F11DF8" w:rsidRDefault="00DA3958">
      <w:pPr>
        <w:pStyle w:val="a3"/>
        <w:spacing w:line="242" w:lineRule="auto"/>
        <w:ind w:right="387"/>
      </w:pPr>
      <w:r>
        <w:t>У обучающегося будут сформированы следующие базовые логические действия как часть познавательных универсальных учебных действий:</w:t>
      </w:r>
    </w:p>
    <w:p w14:paraId="0BF33F70" w14:textId="77777777" w:rsidR="00F11DF8" w:rsidRDefault="00DA3958">
      <w:pPr>
        <w:pStyle w:val="a3"/>
        <w:spacing w:line="242" w:lineRule="auto"/>
        <w:ind w:left="1406" w:right="385" w:firstLine="0"/>
      </w:pPr>
      <w:r>
        <w:t>выявлять и характеризовать существенные признаки социальных явлений и процессов; устанавливать</w:t>
      </w:r>
      <w:r>
        <w:rPr>
          <w:spacing w:val="40"/>
        </w:rPr>
        <w:t xml:space="preserve"> </w:t>
      </w:r>
      <w:r>
        <w:t>существенный</w:t>
      </w:r>
      <w:r>
        <w:rPr>
          <w:spacing w:val="40"/>
        </w:rPr>
        <w:t xml:space="preserve"> </w:t>
      </w:r>
      <w:r>
        <w:t>признак</w:t>
      </w:r>
      <w:r>
        <w:rPr>
          <w:spacing w:val="40"/>
        </w:rPr>
        <w:t xml:space="preserve"> </w:t>
      </w:r>
      <w:r>
        <w:t>классификации</w:t>
      </w:r>
      <w:r>
        <w:rPr>
          <w:spacing w:val="40"/>
        </w:rPr>
        <w:t xml:space="preserve"> </w:t>
      </w:r>
      <w:r>
        <w:t>социальных</w:t>
      </w:r>
      <w:r>
        <w:rPr>
          <w:spacing w:val="36"/>
        </w:rPr>
        <w:t xml:space="preserve"> </w:t>
      </w:r>
      <w:r>
        <w:t>фактов,</w:t>
      </w:r>
      <w:r>
        <w:rPr>
          <w:spacing w:val="36"/>
        </w:rPr>
        <w:t xml:space="preserve"> </w:t>
      </w:r>
      <w:r>
        <w:t>основания</w:t>
      </w:r>
    </w:p>
    <w:p w14:paraId="0DD56948" w14:textId="77777777" w:rsidR="00F11DF8" w:rsidRDefault="00DA3958">
      <w:pPr>
        <w:pStyle w:val="a3"/>
        <w:spacing w:line="268" w:lineRule="exact"/>
        <w:ind w:firstLine="0"/>
      </w:pPr>
      <w:r>
        <w:t>для</w:t>
      </w:r>
      <w:r>
        <w:rPr>
          <w:spacing w:val="-6"/>
        </w:rPr>
        <w:t xml:space="preserve"> </w:t>
      </w:r>
      <w:r>
        <w:t>их</w:t>
      </w:r>
      <w:r>
        <w:rPr>
          <w:spacing w:val="-7"/>
        </w:rPr>
        <w:t xml:space="preserve"> </w:t>
      </w:r>
      <w:r>
        <w:t>обобщения</w:t>
      </w:r>
      <w:r>
        <w:rPr>
          <w:spacing w:val="-7"/>
        </w:rPr>
        <w:t xml:space="preserve"> </w:t>
      </w:r>
      <w:r>
        <w:t>и</w:t>
      </w:r>
      <w:r>
        <w:rPr>
          <w:spacing w:val="-3"/>
        </w:rPr>
        <w:t xml:space="preserve"> </w:t>
      </w:r>
      <w:r>
        <w:t>сравнения,</w:t>
      </w:r>
      <w:r>
        <w:rPr>
          <w:spacing w:val="-7"/>
        </w:rPr>
        <w:t xml:space="preserve"> </w:t>
      </w:r>
      <w:r>
        <w:t>критерии</w:t>
      </w:r>
      <w:r>
        <w:rPr>
          <w:spacing w:val="-8"/>
        </w:rPr>
        <w:t xml:space="preserve"> </w:t>
      </w:r>
      <w:r>
        <w:t>проводимого</w:t>
      </w:r>
      <w:r>
        <w:rPr>
          <w:spacing w:val="-1"/>
        </w:rPr>
        <w:t xml:space="preserve"> </w:t>
      </w:r>
      <w:r>
        <w:rPr>
          <w:spacing w:val="-2"/>
        </w:rPr>
        <w:t>анализа;</w:t>
      </w:r>
    </w:p>
    <w:p w14:paraId="4F34AE78" w14:textId="77777777" w:rsidR="00F11DF8" w:rsidRDefault="00DA3958">
      <w:pPr>
        <w:pStyle w:val="a3"/>
        <w:tabs>
          <w:tab w:val="left" w:pos="1742"/>
          <w:tab w:val="left" w:pos="2691"/>
          <w:tab w:val="left" w:pos="4409"/>
          <w:tab w:val="left" w:pos="5317"/>
          <w:tab w:val="left" w:pos="6490"/>
          <w:tab w:val="left" w:pos="8368"/>
          <w:tab w:val="left" w:pos="8721"/>
          <w:tab w:val="left" w:pos="10372"/>
        </w:tabs>
        <w:spacing w:before="1" w:line="237" w:lineRule="auto"/>
        <w:ind w:right="383"/>
        <w:jc w:val="left"/>
      </w:pPr>
      <w:r>
        <w:rPr>
          <w:spacing w:val="-10"/>
        </w:rPr>
        <w:t>с</w:t>
      </w:r>
      <w:r>
        <w:tab/>
      </w:r>
      <w:r>
        <w:rPr>
          <w:spacing w:val="-2"/>
        </w:rPr>
        <w:t>учётом</w:t>
      </w:r>
      <w:r>
        <w:tab/>
      </w:r>
      <w:r>
        <w:rPr>
          <w:spacing w:val="-2"/>
        </w:rPr>
        <w:t>предложенной</w:t>
      </w:r>
      <w:r>
        <w:tab/>
      </w:r>
      <w:r>
        <w:rPr>
          <w:spacing w:val="-2"/>
        </w:rPr>
        <w:t>задачи</w:t>
      </w:r>
      <w:r>
        <w:tab/>
      </w:r>
      <w:r>
        <w:rPr>
          <w:spacing w:val="-2"/>
        </w:rPr>
        <w:t>выявлять</w:t>
      </w:r>
      <w:r>
        <w:tab/>
      </w:r>
      <w:r>
        <w:rPr>
          <w:spacing w:val="-2"/>
        </w:rPr>
        <w:t>закономерности</w:t>
      </w:r>
      <w:r>
        <w:tab/>
      </w:r>
      <w:r>
        <w:rPr>
          <w:spacing w:val="-10"/>
        </w:rPr>
        <w:t>и</w:t>
      </w:r>
      <w:r>
        <w:tab/>
      </w:r>
      <w:r>
        <w:rPr>
          <w:spacing w:val="-2"/>
        </w:rPr>
        <w:t>противоречия</w:t>
      </w:r>
      <w:r>
        <w:tab/>
      </w:r>
      <w:r>
        <w:rPr>
          <w:spacing w:val="-10"/>
        </w:rPr>
        <w:t xml:space="preserve">в </w:t>
      </w:r>
      <w:r>
        <w:t>рассматриваемых фактах, данных и наблюдениях;</w:t>
      </w:r>
    </w:p>
    <w:p w14:paraId="33161E17" w14:textId="77777777" w:rsidR="00F11DF8" w:rsidRDefault="00DA3958">
      <w:pPr>
        <w:pStyle w:val="a3"/>
        <w:spacing w:line="272" w:lineRule="exact"/>
        <w:ind w:left="1406" w:firstLine="0"/>
        <w:jc w:val="left"/>
      </w:pPr>
      <w:r>
        <w:t>предлагать</w:t>
      </w:r>
      <w:r>
        <w:rPr>
          <w:spacing w:val="-4"/>
        </w:rPr>
        <w:t xml:space="preserve"> </w:t>
      </w:r>
      <w:r>
        <w:t>критерии</w:t>
      </w:r>
      <w:r>
        <w:rPr>
          <w:spacing w:val="-7"/>
        </w:rPr>
        <w:t xml:space="preserve"> </w:t>
      </w:r>
      <w:r>
        <w:t>для</w:t>
      </w:r>
      <w:r>
        <w:rPr>
          <w:spacing w:val="-2"/>
        </w:rPr>
        <w:t xml:space="preserve"> </w:t>
      </w:r>
      <w:r>
        <w:t>выявления</w:t>
      </w:r>
      <w:r>
        <w:rPr>
          <w:spacing w:val="-9"/>
        </w:rPr>
        <w:t xml:space="preserve"> </w:t>
      </w:r>
      <w:r>
        <w:t>закономерностей</w:t>
      </w:r>
      <w:r>
        <w:rPr>
          <w:spacing w:val="-7"/>
        </w:rPr>
        <w:t xml:space="preserve"> </w:t>
      </w:r>
      <w:r>
        <w:t>и</w:t>
      </w:r>
      <w:r>
        <w:rPr>
          <w:spacing w:val="-8"/>
        </w:rPr>
        <w:t xml:space="preserve"> </w:t>
      </w:r>
      <w:r>
        <w:rPr>
          <w:spacing w:val="-2"/>
        </w:rPr>
        <w:t>противоречий;</w:t>
      </w:r>
    </w:p>
    <w:p w14:paraId="728D32CB" w14:textId="77777777" w:rsidR="00F11DF8" w:rsidRDefault="00DA3958">
      <w:pPr>
        <w:pStyle w:val="a3"/>
        <w:spacing w:before="3" w:line="242" w:lineRule="auto"/>
        <w:ind w:right="390"/>
        <w:jc w:val="left"/>
      </w:pPr>
      <w:r>
        <w:t xml:space="preserve">выявлять дефицит информации, данных, необходимых для решения поставленной </w:t>
      </w:r>
      <w:r>
        <w:rPr>
          <w:spacing w:val="-2"/>
        </w:rPr>
        <w:t>задачи;</w:t>
      </w:r>
    </w:p>
    <w:p w14:paraId="2DE278CE" w14:textId="77777777" w:rsidR="00F11DF8" w:rsidRDefault="00F11DF8">
      <w:pPr>
        <w:spacing w:line="242" w:lineRule="auto"/>
        <w:sectPr w:rsidR="00F11DF8">
          <w:pgSz w:w="11920" w:h="16850"/>
          <w:pgMar w:top="1040" w:right="320" w:bottom="280" w:left="720" w:header="720" w:footer="720" w:gutter="0"/>
          <w:cols w:space="720"/>
        </w:sectPr>
      </w:pPr>
    </w:p>
    <w:p w14:paraId="64412F68" w14:textId="77777777" w:rsidR="00F11DF8" w:rsidRDefault="00DA3958">
      <w:pPr>
        <w:pStyle w:val="a3"/>
        <w:spacing w:before="76"/>
        <w:ind w:left="1406" w:firstLine="0"/>
      </w:pPr>
      <w:r>
        <w:lastRenderedPageBreak/>
        <w:t>выявлять</w:t>
      </w:r>
      <w:r>
        <w:rPr>
          <w:spacing w:val="-7"/>
        </w:rPr>
        <w:t xml:space="preserve"> </w:t>
      </w:r>
      <w:r>
        <w:t>причинно-следственные</w:t>
      </w:r>
      <w:r>
        <w:rPr>
          <w:spacing w:val="-7"/>
        </w:rPr>
        <w:t xml:space="preserve"> </w:t>
      </w:r>
      <w:r>
        <w:t>связи</w:t>
      </w:r>
      <w:r>
        <w:rPr>
          <w:spacing w:val="-8"/>
        </w:rPr>
        <w:t xml:space="preserve"> </w:t>
      </w:r>
      <w:r>
        <w:t>при</w:t>
      </w:r>
      <w:r>
        <w:rPr>
          <w:spacing w:val="-9"/>
        </w:rPr>
        <w:t xml:space="preserve"> </w:t>
      </w:r>
      <w:r>
        <w:t>изучении</w:t>
      </w:r>
      <w:r>
        <w:rPr>
          <w:spacing w:val="-3"/>
        </w:rPr>
        <w:t xml:space="preserve"> </w:t>
      </w:r>
      <w:r>
        <w:t>явлений</w:t>
      </w:r>
      <w:r>
        <w:rPr>
          <w:spacing w:val="-9"/>
        </w:rPr>
        <w:t xml:space="preserve"> </w:t>
      </w:r>
      <w:r>
        <w:t>и</w:t>
      </w:r>
      <w:r>
        <w:rPr>
          <w:spacing w:val="-3"/>
        </w:rPr>
        <w:t xml:space="preserve"> </w:t>
      </w:r>
      <w:r>
        <w:rPr>
          <w:spacing w:val="-2"/>
        </w:rPr>
        <w:t>процессов;</w:t>
      </w:r>
    </w:p>
    <w:p w14:paraId="33C487F1" w14:textId="77777777" w:rsidR="00F11DF8" w:rsidRDefault="00DA3958">
      <w:pPr>
        <w:pStyle w:val="a3"/>
        <w:spacing w:before="10" w:line="235" w:lineRule="auto"/>
        <w:ind w:right="384"/>
      </w:pPr>
      <w:r>
        <w:t>проводить выводы с использованием дедуктивных и индуктивных умозаключений, умозаключений по аналогии, формулировать гипотезы о взаимосвязях;</w:t>
      </w:r>
    </w:p>
    <w:p w14:paraId="159FF641" w14:textId="77777777" w:rsidR="00F11DF8" w:rsidRDefault="00DA3958">
      <w:pPr>
        <w:pStyle w:val="a3"/>
        <w:spacing w:before="2"/>
        <w:ind w:right="379"/>
      </w:pPr>
      <w:r>
        <w:rPr>
          <w:position w:val="1"/>
        </w:rPr>
        <w:t xml:space="preserve">самостоятельно выбирать способ решения учебной задачи </w:t>
      </w:r>
      <w:r>
        <w:t>(</w:t>
      </w:r>
      <w:r>
        <w:rPr>
          <w:position w:val="1"/>
        </w:rPr>
        <w:t xml:space="preserve">сравнивать несколько </w:t>
      </w:r>
      <w:r>
        <w:t xml:space="preserve">вариантов решения, выбирать наиболее подходящий с учётом самостоятельно выделенных </w:t>
      </w:r>
      <w:r>
        <w:rPr>
          <w:spacing w:val="-2"/>
        </w:rPr>
        <w:t>критериев).</w:t>
      </w:r>
    </w:p>
    <w:p w14:paraId="34B6DCF4" w14:textId="77777777" w:rsidR="00F11DF8" w:rsidRDefault="00DA3958">
      <w:pPr>
        <w:pStyle w:val="a3"/>
        <w:spacing w:line="274" w:lineRule="exact"/>
        <w:ind w:left="1406" w:firstLine="0"/>
      </w:pPr>
      <w:r>
        <w:t>осознавать</w:t>
      </w:r>
      <w:r>
        <w:rPr>
          <w:spacing w:val="-5"/>
        </w:rPr>
        <w:t xml:space="preserve"> </w:t>
      </w:r>
      <w:r>
        <w:t>невозможность</w:t>
      </w:r>
      <w:r>
        <w:rPr>
          <w:spacing w:val="-7"/>
        </w:rPr>
        <w:t xml:space="preserve"> </w:t>
      </w:r>
      <w:r>
        <w:t>контролировать</w:t>
      </w:r>
      <w:r>
        <w:rPr>
          <w:spacing w:val="-11"/>
        </w:rPr>
        <w:t xml:space="preserve"> </w:t>
      </w:r>
      <w:r>
        <w:t>всё</w:t>
      </w:r>
      <w:r>
        <w:rPr>
          <w:spacing w:val="-13"/>
        </w:rPr>
        <w:t xml:space="preserve"> </w:t>
      </w:r>
      <w:r>
        <w:rPr>
          <w:spacing w:val="-2"/>
        </w:rPr>
        <w:t>вокруг.</w:t>
      </w:r>
    </w:p>
    <w:p w14:paraId="66473F1A" w14:textId="77777777" w:rsidR="00F11DF8" w:rsidRDefault="00DA3958">
      <w:pPr>
        <w:pStyle w:val="a3"/>
        <w:spacing w:before="11" w:line="235" w:lineRule="auto"/>
        <w:ind w:right="380"/>
      </w:pPr>
      <w:r>
        <w:t>У обучающегося будут сформированы следующие</w:t>
      </w:r>
      <w:r>
        <w:rPr>
          <w:spacing w:val="-1"/>
        </w:rPr>
        <w:t xml:space="preserve"> </w:t>
      </w:r>
      <w:r>
        <w:t>базовые</w:t>
      </w:r>
      <w:r>
        <w:rPr>
          <w:spacing w:val="-1"/>
        </w:rPr>
        <w:t xml:space="preserve"> </w:t>
      </w:r>
      <w:r>
        <w:t>исследовательские</w:t>
      </w:r>
      <w:r>
        <w:rPr>
          <w:spacing w:val="-1"/>
        </w:rPr>
        <w:t xml:space="preserve"> </w:t>
      </w:r>
      <w:r>
        <w:t>действия как часть познавательных универсальных учебных действий:</w:t>
      </w:r>
    </w:p>
    <w:p w14:paraId="564CA6B4" w14:textId="77777777" w:rsidR="00F11DF8" w:rsidRDefault="00DA3958">
      <w:pPr>
        <w:pStyle w:val="a3"/>
        <w:spacing w:line="275" w:lineRule="exact"/>
        <w:ind w:left="1406" w:firstLine="0"/>
      </w:pPr>
      <w:r>
        <w:t>использовать</w:t>
      </w:r>
      <w:r>
        <w:rPr>
          <w:spacing w:val="-12"/>
        </w:rPr>
        <w:t xml:space="preserve"> </w:t>
      </w:r>
      <w:r>
        <w:t>вопросы</w:t>
      </w:r>
      <w:r>
        <w:rPr>
          <w:spacing w:val="-6"/>
        </w:rPr>
        <w:t xml:space="preserve"> </w:t>
      </w:r>
      <w:r>
        <w:t>как</w:t>
      </w:r>
      <w:r>
        <w:rPr>
          <w:spacing w:val="-8"/>
        </w:rPr>
        <w:t xml:space="preserve"> </w:t>
      </w:r>
      <w:r>
        <w:t>исследовательский</w:t>
      </w:r>
      <w:r>
        <w:rPr>
          <w:spacing w:val="-5"/>
        </w:rPr>
        <w:t xml:space="preserve"> </w:t>
      </w:r>
      <w:r>
        <w:t>инструмент</w:t>
      </w:r>
      <w:r>
        <w:rPr>
          <w:spacing w:val="-5"/>
        </w:rPr>
        <w:t xml:space="preserve"> </w:t>
      </w:r>
      <w:r>
        <w:rPr>
          <w:spacing w:val="-2"/>
        </w:rPr>
        <w:t>познания;</w:t>
      </w:r>
    </w:p>
    <w:p w14:paraId="55A4348F" w14:textId="77777777" w:rsidR="00F11DF8" w:rsidRDefault="00DA3958">
      <w:pPr>
        <w:pStyle w:val="a3"/>
        <w:spacing w:before="3" w:line="242" w:lineRule="auto"/>
        <w:ind w:right="383"/>
      </w:pPr>
      <w:r>
        <w:t>формулировать вопросы, фиксирующие разрыв между реальным и желательным состоянием ситуации, объекта, самостоятельно устанавливать искомое и данное;</w:t>
      </w:r>
    </w:p>
    <w:p w14:paraId="178144BE" w14:textId="77777777" w:rsidR="00F11DF8" w:rsidRDefault="00DA3958">
      <w:pPr>
        <w:pStyle w:val="a3"/>
        <w:spacing w:line="242" w:lineRule="auto"/>
        <w:ind w:right="390"/>
      </w:pPr>
      <w:r>
        <w:t>формулировать гипотезу об истинности собственных суждений и суждений других, аргументировать свою позицию, мнение;</w:t>
      </w:r>
    </w:p>
    <w:p w14:paraId="5536EAFD" w14:textId="77777777" w:rsidR="00F11DF8" w:rsidRDefault="00DA3958">
      <w:pPr>
        <w:pStyle w:val="a3"/>
        <w:ind w:right="377"/>
      </w:pPr>
      <w:r>
        <w:t xml:space="preserve">проводить по самостоятельно составленному плану небольшое исследование по </w:t>
      </w:r>
      <w:r>
        <w:rPr>
          <w:position w:val="1"/>
        </w:rPr>
        <w:t>установлению</w:t>
      </w:r>
      <w:r>
        <w:rPr>
          <w:spacing w:val="-2"/>
          <w:position w:val="1"/>
        </w:rPr>
        <w:t xml:space="preserve"> </w:t>
      </w:r>
      <w:r>
        <w:rPr>
          <w:position w:val="1"/>
        </w:rPr>
        <w:t>особенностей</w:t>
      </w:r>
      <w:r>
        <w:rPr>
          <w:spacing w:val="-2"/>
          <w:position w:val="1"/>
        </w:rPr>
        <w:t xml:space="preserve"> </w:t>
      </w:r>
      <w:r>
        <w:rPr>
          <w:position w:val="1"/>
        </w:rPr>
        <w:t xml:space="preserve">объекта </w:t>
      </w:r>
      <w:r>
        <w:t>изучения,</w:t>
      </w:r>
      <w:r>
        <w:rPr>
          <w:spacing w:val="-2"/>
        </w:rPr>
        <w:t xml:space="preserve"> </w:t>
      </w:r>
      <w:r>
        <w:t>причинно-следственных</w:t>
      </w:r>
      <w:r>
        <w:rPr>
          <w:spacing w:val="-3"/>
        </w:rPr>
        <w:t xml:space="preserve"> </w:t>
      </w:r>
      <w:r>
        <w:t>связей</w:t>
      </w:r>
      <w:r>
        <w:rPr>
          <w:spacing w:val="-1"/>
        </w:rPr>
        <w:t xml:space="preserve"> </w:t>
      </w:r>
      <w:r>
        <w:t>и</w:t>
      </w:r>
      <w:r>
        <w:rPr>
          <w:spacing w:val="-1"/>
        </w:rPr>
        <w:t xml:space="preserve"> </w:t>
      </w:r>
      <w:r>
        <w:t>зависимостей объектов между собой;</w:t>
      </w:r>
    </w:p>
    <w:p w14:paraId="36E1CE11" w14:textId="77777777" w:rsidR="00F11DF8" w:rsidRDefault="00DA3958">
      <w:pPr>
        <w:pStyle w:val="a3"/>
        <w:spacing w:line="237" w:lineRule="auto"/>
        <w:ind w:right="392"/>
      </w:pPr>
      <w:r>
        <w:t xml:space="preserve">оценивать на применимость и достоверность информацию, полученную в ходе </w:t>
      </w:r>
      <w:r>
        <w:rPr>
          <w:spacing w:val="-2"/>
        </w:rPr>
        <w:t>исследования;</w:t>
      </w:r>
    </w:p>
    <w:p w14:paraId="0FAB3A12" w14:textId="77777777" w:rsidR="00F11DF8" w:rsidRDefault="00DA3958">
      <w:pPr>
        <w:pStyle w:val="a3"/>
        <w:ind w:right="385"/>
      </w:pPr>
      <w:r>
        <w:t>самостоятельно формулировать обобщения и выводы по результатам проведённого наблюдения, исследования, владеть инструментами оценки достоверности полученных выводов и обобщений;</w:t>
      </w:r>
    </w:p>
    <w:p w14:paraId="36DF7A7D" w14:textId="77777777" w:rsidR="00F11DF8" w:rsidRDefault="00DA3958">
      <w:pPr>
        <w:pStyle w:val="a3"/>
        <w:ind w:right="378"/>
      </w:pPr>
      <w:r>
        <w:t>прогнозировать возможное дальнейшее развитие процессов, событий</w:t>
      </w:r>
      <w:r>
        <w:rPr>
          <w:spacing w:val="40"/>
        </w:rPr>
        <w:t xml:space="preserve"> </w:t>
      </w:r>
      <w:r>
        <w:t>и их последствия в аналогичных или сходных ситуациях, выдвигать предположения об их развитии в новых условиях и контекстах.</w:t>
      </w:r>
    </w:p>
    <w:p w14:paraId="366ADEDC" w14:textId="77777777" w:rsidR="00F11DF8" w:rsidRDefault="00DA3958">
      <w:pPr>
        <w:pStyle w:val="a3"/>
        <w:spacing w:before="2" w:line="235" w:lineRule="auto"/>
        <w:ind w:right="382"/>
      </w:pPr>
      <w:r>
        <w:t>У обучающегося будут сформированы умения работать с информацией как часть познавательных универсальных учебных действий:</w:t>
      </w:r>
    </w:p>
    <w:p w14:paraId="3CF46268" w14:textId="77777777" w:rsidR="00F11DF8" w:rsidRDefault="00DA3958">
      <w:pPr>
        <w:pStyle w:val="a3"/>
        <w:spacing w:before="2"/>
        <w:ind w:right="377"/>
      </w:pPr>
      <w:r>
        <w:t>применять различные методы, инструменты и запросы при поиске и</w:t>
      </w:r>
      <w:r>
        <w:rPr>
          <w:spacing w:val="40"/>
        </w:rPr>
        <w:t xml:space="preserve"> </w:t>
      </w:r>
      <w:r>
        <w:t xml:space="preserve">отборе информации или данных из источников с учётом предложенной учебной задачи и заданных </w:t>
      </w:r>
      <w:r>
        <w:rPr>
          <w:spacing w:val="-2"/>
        </w:rPr>
        <w:t>критериев;</w:t>
      </w:r>
    </w:p>
    <w:p w14:paraId="06700A60" w14:textId="77777777" w:rsidR="00F11DF8" w:rsidRDefault="00DA3958">
      <w:pPr>
        <w:pStyle w:val="a3"/>
        <w:spacing w:line="242" w:lineRule="auto"/>
        <w:ind w:right="382"/>
      </w:pPr>
      <w:r>
        <w:t>выбирать, анализировать, систематизировать и интерпретировать информацию различных видов и форм представления;</w:t>
      </w:r>
    </w:p>
    <w:p w14:paraId="134AA925" w14:textId="77777777" w:rsidR="00F11DF8" w:rsidRDefault="00DA3958">
      <w:pPr>
        <w:pStyle w:val="a3"/>
        <w:spacing w:line="242" w:lineRule="auto"/>
        <w:ind w:right="387"/>
      </w:pPr>
      <w:r>
        <w:t>находить сходные аргументы (подтверждающие или опровергающие одну и ту</w:t>
      </w:r>
      <w:r>
        <w:rPr>
          <w:spacing w:val="40"/>
        </w:rPr>
        <w:t xml:space="preserve"> </w:t>
      </w:r>
      <w:r>
        <w:t>же идею, версию) в различных информационных источниках;</w:t>
      </w:r>
    </w:p>
    <w:p w14:paraId="3247A09F" w14:textId="77777777" w:rsidR="00F11DF8" w:rsidRDefault="00DA3958">
      <w:pPr>
        <w:pStyle w:val="a3"/>
        <w:spacing w:line="268" w:lineRule="exact"/>
        <w:ind w:left="1406" w:firstLine="0"/>
      </w:pPr>
      <w:r>
        <w:t>самостоятельно</w:t>
      </w:r>
      <w:r>
        <w:rPr>
          <w:spacing w:val="-6"/>
        </w:rPr>
        <w:t xml:space="preserve"> </w:t>
      </w:r>
      <w:r>
        <w:t>выбирать</w:t>
      </w:r>
      <w:r>
        <w:rPr>
          <w:spacing w:val="-7"/>
        </w:rPr>
        <w:t xml:space="preserve"> </w:t>
      </w:r>
      <w:r>
        <w:t>оптимальную</w:t>
      </w:r>
      <w:r>
        <w:rPr>
          <w:spacing w:val="-7"/>
        </w:rPr>
        <w:t xml:space="preserve"> </w:t>
      </w:r>
      <w:r>
        <w:t>форму</w:t>
      </w:r>
      <w:r>
        <w:rPr>
          <w:spacing w:val="-9"/>
        </w:rPr>
        <w:t xml:space="preserve"> </w:t>
      </w:r>
      <w:r>
        <w:t>представления</w:t>
      </w:r>
      <w:r>
        <w:rPr>
          <w:spacing w:val="-3"/>
        </w:rPr>
        <w:t xml:space="preserve"> </w:t>
      </w:r>
      <w:r>
        <w:rPr>
          <w:spacing w:val="-2"/>
        </w:rPr>
        <w:t>информации;</w:t>
      </w:r>
    </w:p>
    <w:p w14:paraId="00E9C5BD" w14:textId="77777777" w:rsidR="00F11DF8" w:rsidRDefault="00DA3958">
      <w:pPr>
        <w:pStyle w:val="a3"/>
        <w:spacing w:before="6" w:line="235" w:lineRule="auto"/>
        <w:ind w:right="382"/>
      </w:pPr>
      <w:r>
        <w:t>оценивать надёжность информации по критериям, предложенным педагогическим работником или сформулированным самостоятельно;</w:t>
      </w:r>
    </w:p>
    <w:p w14:paraId="23538C33" w14:textId="77777777" w:rsidR="00F11DF8" w:rsidRDefault="00DA3958">
      <w:pPr>
        <w:pStyle w:val="a3"/>
        <w:spacing w:line="273" w:lineRule="exact"/>
        <w:ind w:left="1406" w:firstLine="0"/>
      </w:pPr>
      <w:r>
        <w:t>эффективно</w:t>
      </w:r>
      <w:r>
        <w:rPr>
          <w:spacing w:val="-9"/>
        </w:rPr>
        <w:t xml:space="preserve"> </w:t>
      </w:r>
      <w:r>
        <w:t>запоминать</w:t>
      </w:r>
      <w:r>
        <w:rPr>
          <w:spacing w:val="-7"/>
        </w:rPr>
        <w:t xml:space="preserve"> </w:t>
      </w:r>
      <w:r>
        <w:t>и</w:t>
      </w:r>
      <w:r>
        <w:rPr>
          <w:spacing w:val="-5"/>
        </w:rPr>
        <w:t xml:space="preserve"> </w:t>
      </w:r>
      <w:r>
        <w:t>систематизировать</w:t>
      </w:r>
      <w:r>
        <w:rPr>
          <w:spacing w:val="-9"/>
        </w:rPr>
        <w:t xml:space="preserve"> </w:t>
      </w:r>
      <w:r>
        <w:rPr>
          <w:spacing w:val="-2"/>
        </w:rPr>
        <w:t>информацию.</w:t>
      </w:r>
    </w:p>
    <w:p w14:paraId="57363E45" w14:textId="77777777" w:rsidR="00F11DF8" w:rsidRDefault="00DA3958">
      <w:pPr>
        <w:pStyle w:val="a3"/>
        <w:spacing w:before="3" w:line="242" w:lineRule="auto"/>
        <w:ind w:right="386"/>
      </w:pPr>
      <w:r>
        <w:t>У обучающегося будут сформированы умения общения как часть коммуникативных универсальных учебных действий:</w:t>
      </w:r>
    </w:p>
    <w:p w14:paraId="56FFB5D1" w14:textId="77777777" w:rsidR="00F11DF8" w:rsidRDefault="00DA3958">
      <w:pPr>
        <w:pStyle w:val="a3"/>
        <w:spacing w:line="242" w:lineRule="auto"/>
        <w:ind w:right="386"/>
      </w:pPr>
      <w:r>
        <w:t>воспринимать и формулировать суждения, выражать эмоции в соответствии с целями и условиями общения;</w:t>
      </w:r>
    </w:p>
    <w:p w14:paraId="2AEF05DE" w14:textId="77777777" w:rsidR="00F11DF8" w:rsidRDefault="00DA3958">
      <w:pPr>
        <w:pStyle w:val="a3"/>
        <w:spacing w:line="268" w:lineRule="exact"/>
        <w:ind w:left="1406" w:firstLine="0"/>
      </w:pPr>
      <w:r>
        <w:t>выражать</w:t>
      </w:r>
      <w:r>
        <w:rPr>
          <w:spacing w:val="-3"/>
        </w:rPr>
        <w:t xml:space="preserve"> </w:t>
      </w:r>
      <w:r>
        <w:t>себя</w:t>
      </w:r>
      <w:r>
        <w:rPr>
          <w:spacing w:val="1"/>
        </w:rPr>
        <w:t xml:space="preserve"> </w:t>
      </w:r>
      <w:r>
        <w:t>(свою</w:t>
      </w:r>
      <w:r>
        <w:rPr>
          <w:spacing w:val="-2"/>
        </w:rPr>
        <w:t xml:space="preserve"> </w:t>
      </w:r>
      <w:r>
        <w:t>точку</w:t>
      </w:r>
      <w:r>
        <w:rPr>
          <w:spacing w:val="-11"/>
        </w:rPr>
        <w:t xml:space="preserve"> </w:t>
      </w:r>
      <w:r>
        <w:t>зрения)</w:t>
      </w:r>
      <w:r>
        <w:rPr>
          <w:spacing w:val="-2"/>
        </w:rPr>
        <w:t xml:space="preserve"> </w:t>
      </w:r>
      <w:r>
        <w:t>в</w:t>
      </w:r>
      <w:r>
        <w:rPr>
          <w:spacing w:val="-5"/>
        </w:rPr>
        <w:t xml:space="preserve"> </w:t>
      </w:r>
      <w:r>
        <w:t>устных</w:t>
      </w:r>
      <w:r>
        <w:rPr>
          <w:spacing w:val="-7"/>
        </w:rPr>
        <w:t xml:space="preserve"> </w:t>
      </w:r>
      <w:r>
        <w:t>и</w:t>
      </w:r>
      <w:r>
        <w:rPr>
          <w:spacing w:val="-6"/>
        </w:rPr>
        <w:t xml:space="preserve"> </w:t>
      </w:r>
      <w:r>
        <w:t>письменных</w:t>
      </w:r>
      <w:r>
        <w:rPr>
          <w:spacing w:val="-5"/>
        </w:rPr>
        <w:t xml:space="preserve"> </w:t>
      </w:r>
      <w:r>
        <w:rPr>
          <w:spacing w:val="-2"/>
        </w:rPr>
        <w:t>текстах;</w:t>
      </w:r>
    </w:p>
    <w:p w14:paraId="2EC0E18D" w14:textId="77777777" w:rsidR="00F11DF8" w:rsidRDefault="00DA3958">
      <w:pPr>
        <w:pStyle w:val="a3"/>
        <w:spacing w:before="2" w:line="237" w:lineRule="auto"/>
        <w:ind w:right="388"/>
      </w:pPr>
      <w:r>
        <w:t>распознавать невербальные средства общения, понимать значение социальных знаков, распознавать предпосылки конфликтных ситуаций и смягчать конфликты, вести переговоры;</w:t>
      </w:r>
    </w:p>
    <w:p w14:paraId="3899B823" w14:textId="77777777" w:rsidR="00F11DF8" w:rsidRDefault="00DA3958">
      <w:pPr>
        <w:pStyle w:val="a3"/>
        <w:spacing w:before="5" w:line="235" w:lineRule="auto"/>
        <w:ind w:right="388"/>
      </w:pPr>
      <w:r>
        <w:t>понимать намерения других, проявлять уважительное отношение к собеседнику и в корректной форме формулировать свои возражения;</w:t>
      </w:r>
    </w:p>
    <w:p w14:paraId="7C39EF5A" w14:textId="77777777" w:rsidR="00F11DF8" w:rsidRDefault="00DA3958">
      <w:pPr>
        <w:pStyle w:val="a3"/>
        <w:spacing w:before="4"/>
        <w:ind w:right="391"/>
      </w:pPr>
      <w:r>
        <w:t xml:space="preserve">в ходе диалога и (или) дискуссии задавать вопросы по существу обсуждаемой темы и высказывать идеи, нацеленные на решение задачи и поддержание благожелательности </w:t>
      </w:r>
      <w:r>
        <w:rPr>
          <w:spacing w:val="-2"/>
        </w:rPr>
        <w:t>общения;</w:t>
      </w:r>
    </w:p>
    <w:p w14:paraId="55A04B53" w14:textId="77777777" w:rsidR="00F11DF8" w:rsidRDefault="00DA3958">
      <w:pPr>
        <w:pStyle w:val="a3"/>
        <w:spacing w:before="1" w:line="242" w:lineRule="auto"/>
        <w:ind w:right="398"/>
      </w:pPr>
      <w:r>
        <w:t>сопоставлять свои суждения с суждениями других участников диалога, обнаруживать различие и сходство позиций;</w:t>
      </w:r>
    </w:p>
    <w:p w14:paraId="0176A445" w14:textId="77777777" w:rsidR="00F11DF8" w:rsidRDefault="00F11DF8">
      <w:pPr>
        <w:spacing w:line="242" w:lineRule="auto"/>
        <w:sectPr w:rsidR="00F11DF8">
          <w:pgSz w:w="11920" w:h="16850"/>
          <w:pgMar w:top="1040" w:right="320" w:bottom="280" w:left="720" w:header="720" w:footer="720" w:gutter="0"/>
          <w:cols w:space="720"/>
        </w:sectPr>
      </w:pPr>
    </w:p>
    <w:p w14:paraId="3F889ADF" w14:textId="77777777" w:rsidR="00F11DF8" w:rsidRDefault="00DA3958">
      <w:pPr>
        <w:pStyle w:val="a3"/>
        <w:spacing w:before="76"/>
        <w:ind w:left="1406" w:firstLine="0"/>
      </w:pPr>
      <w:r>
        <w:lastRenderedPageBreak/>
        <w:t>публично</w:t>
      </w:r>
      <w:r>
        <w:rPr>
          <w:spacing w:val="-9"/>
        </w:rPr>
        <w:t xml:space="preserve"> </w:t>
      </w:r>
      <w:r>
        <w:t>представлять</w:t>
      </w:r>
      <w:r>
        <w:rPr>
          <w:spacing w:val="-8"/>
        </w:rPr>
        <w:t xml:space="preserve"> </w:t>
      </w:r>
      <w:r>
        <w:t>результаты</w:t>
      </w:r>
      <w:r>
        <w:rPr>
          <w:spacing w:val="-7"/>
        </w:rPr>
        <w:t xml:space="preserve"> </w:t>
      </w:r>
      <w:r>
        <w:t>выполненного</w:t>
      </w:r>
      <w:r>
        <w:rPr>
          <w:spacing w:val="-9"/>
        </w:rPr>
        <w:t xml:space="preserve"> </w:t>
      </w:r>
      <w:r>
        <w:t xml:space="preserve">исследования, </w:t>
      </w:r>
      <w:r>
        <w:rPr>
          <w:spacing w:val="-2"/>
        </w:rPr>
        <w:t>проекта;</w:t>
      </w:r>
    </w:p>
    <w:p w14:paraId="76AA3281" w14:textId="77777777" w:rsidR="00F11DF8" w:rsidRDefault="00DA3958">
      <w:pPr>
        <w:pStyle w:val="a3"/>
        <w:spacing w:before="3"/>
        <w:ind w:right="375"/>
      </w:pPr>
      <w:r>
        <w:t>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14:paraId="7A606DD4" w14:textId="77777777" w:rsidR="00F11DF8" w:rsidRDefault="00DA3958">
      <w:pPr>
        <w:pStyle w:val="a3"/>
        <w:spacing w:line="242" w:lineRule="auto"/>
        <w:ind w:right="382"/>
      </w:pPr>
      <w:r>
        <w:t>У обучающегося будут сформированы умения самоорганизации как части</w:t>
      </w:r>
      <w:r>
        <w:rPr>
          <w:spacing w:val="40"/>
        </w:rPr>
        <w:t xml:space="preserve"> </w:t>
      </w:r>
      <w:r>
        <w:t>регулятивных универсальных учебных действий:</w:t>
      </w:r>
    </w:p>
    <w:p w14:paraId="60625EAA" w14:textId="77777777" w:rsidR="00F11DF8" w:rsidRDefault="00DA3958">
      <w:pPr>
        <w:pStyle w:val="a3"/>
        <w:spacing w:line="268" w:lineRule="exact"/>
        <w:ind w:left="1406" w:firstLine="0"/>
      </w:pPr>
      <w:r>
        <w:t>выявлять</w:t>
      </w:r>
      <w:r>
        <w:rPr>
          <w:spacing w:val="-3"/>
        </w:rPr>
        <w:t xml:space="preserve"> </w:t>
      </w:r>
      <w:r>
        <w:t>проблемы</w:t>
      </w:r>
      <w:r>
        <w:rPr>
          <w:spacing w:val="-2"/>
        </w:rPr>
        <w:t xml:space="preserve"> </w:t>
      </w:r>
      <w:r>
        <w:t>для</w:t>
      </w:r>
      <w:r>
        <w:rPr>
          <w:spacing w:val="-2"/>
        </w:rPr>
        <w:t xml:space="preserve"> </w:t>
      </w:r>
      <w:r>
        <w:t>решения</w:t>
      </w:r>
      <w:r>
        <w:rPr>
          <w:spacing w:val="-9"/>
        </w:rPr>
        <w:t xml:space="preserve"> </w:t>
      </w:r>
      <w:r>
        <w:t>в</w:t>
      </w:r>
      <w:r>
        <w:rPr>
          <w:spacing w:val="-6"/>
        </w:rPr>
        <w:t xml:space="preserve"> </w:t>
      </w:r>
      <w:r>
        <w:t>жизненных</w:t>
      </w:r>
      <w:r>
        <w:rPr>
          <w:spacing w:val="-14"/>
        </w:rPr>
        <w:t xml:space="preserve"> </w:t>
      </w:r>
      <w:r>
        <w:t>и</w:t>
      </w:r>
      <w:r>
        <w:rPr>
          <w:spacing w:val="-1"/>
        </w:rPr>
        <w:t xml:space="preserve"> </w:t>
      </w:r>
      <w:r>
        <w:t>учебных</w:t>
      </w:r>
      <w:r>
        <w:rPr>
          <w:spacing w:val="-6"/>
        </w:rPr>
        <w:t xml:space="preserve"> </w:t>
      </w:r>
      <w:r>
        <w:rPr>
          <w:spacing w:val="-2"/>
        </w:rPr>
        <w:t>ситуациях;</w:t>
      </w:r>
    </w:p>
    <w:p w14:paraId="38D69B51" w14:textId="77777777" w:rsidR="00F11DF8" w:rsidRDefault="00DA3958">
      <w:pPr>
        <w:pStyle w:val="a3"/>
        <w:spacing w:before="9" w:line="235" w:lineRule="auto"/>
        <w:ind w:right="375"/>
      </w:pPr>
      <w:r>
        <w:rPr>
          <w:position w:val="1"/>
        </w:rPr>
        <w:t xml:space="preserve">ориентироваться в различных подходах принятия решений </w:t>
      </w:r>
      <w:r>
        <w:t>(</w:t>
      </w:r>
      <w:r>
        <w:rPr>
          <w:position w:val="1"/>
        </w:rPr>
        <w:t xml:space="preserve">индивидуальное, принятие </w:t>
      </w:r>
      <w:r>
        <w:t>решения в группе, принятие решений в группе);</w:t>
      </w:r>
    </w:p>
    <w:p w14:paraId="1C113A0F" w14:textId="77777777" w:rsidR="00F11DF8" w:rsidRDefault="00DA3958">
      <w:pPr>
        <w:pStyle w:val="a3"/>
        <w:spacing w:before="2"/>
        <w:ind w:right="377"/>
      </w:pPr>
      <w:r>
        <w:t xml:space="preserve">самостоятельно составлять алгоритм решения задачи (или его часть), выбирать способ </w:t>
      </w:r>
      <w:r>
        <w:rPr>
          <w:position w:val="1"/>
        </w:rPr>
        <w:t xml:space="preserve">решения учебной задачи с учётом </w:t>
      </w:r>
      <w:r>
        <w:t>имеющихся ресурсов и собственных возможностей, аргументировать предлагаемые варианты решений;</w:t>
      </w:r>
    </w:p>
    <w:p w14:paraId="5BED1DCD" w14:textId="77777777" w:rsidR="00F11DF8" w:rsidRDefault="00DA3958">
      <w:pPr>
        <w:pStyle w:val="a3"/>
        <w:spacing w:before="2"/>
        <w:ind w:right="378"/>
      </w:pPr>
      <w:r>
        <w:t xml:space="preserve">составлять план действий (план реализации намеченного алгоритма решения), корректировать предложенный алгоритм с учётом получения новых знаний об изучаемом </w:t>
      </w:r>
      <w:r>
        <w:rPr>
          <w:spacing w:val="-2"/>
        </w:rPr>
        <w:t>объекте;</w:t>
      </w:r>
    </w:p>
    <w:p w14:paraId="329D1ED6" w14:textId="77777777" w:rsidR="00F11DF8" w:rsidRDefault="00DA3958">
      <w:pPr>
        <w:pStyle w:val="a3"/>
        <w:spacing w:line="272" w:lineRule="exact"/>
        <w:ind w:left="1406" w:firstLine="0"/>
      </w:pPr>
      <w:r>
        <w:t>проводить</w:t>
      </w:r>
      <w:r>
        <w:rPr>
          <w:spacing w:val="-6"/>
        </w:rPr>
        <w:t xml:space="preserve"> </w:t>
      </w:r>
      <w:r>
        <w:t>выбор</w:t>
      </w:r>
      <w:r>
        <w:rPr>
          <w:spacing w:val="-2"/>
        </w:rPr>
        <w:t xml:space="preserve"> </w:t>
      </w:r>
      <w:r>
        <w:t>и</w:t>
      </w:r>
      <w:r>
        <w:rPr>
          <w:spacing w:val="-6"/>
        </w:rPr>
        <w:t xml:space="preserve"> </w:t>
      </w:r>
      <w:r>
        <w:t>брать</w:t>
      </w:r>
      <w:r>
        <w:rPr>
          <w:spacing w:val="-3"/>
        </w:rPr>
        <w:t xml:space="preserve"> </w:t>
      </w:r>
      <w:r>
        <w:t>ответственность</w:t>
      </w:r>
      <w:r>
        <w:rPr>
          <w:spacing w:val="-3"/>
        </w:rPr>
        <w:t xml:space="preserve"> </w:t>
      </w:r>
      <w:r>
        <w:t>за</w:t>
      </w:r>
      <w:r>
        <w:rPr>
          <w:spacing w:val="-10"/>
        </w:rPr>
        <w:t xml:space="preserve"> </w:t>
      </w:r>
      <w:r>
        <w:rPr>
          <w:spacing w:val="-2"/>
        </w:rPr>
        <w:t>решение.</w:t>
      </w:r>
    </w:p>
    <w:p w14:paraId="50B4B7A8" w14:textId="77777777" w:rsidR="00F11DF8" w:rsidRDefault="00DA3958">
      <w:pPr>
        <w:pStyle w:val="a3"/>
        <w:ind w:left="1406" w:firstLine="0"/>
      </w:pPr>
      <w:r>
        <w:t>У</w:t>
      </w:r>
      <w:r>
        <w:rPr>
          <w:spacing w:val="-10"/>
        </w:rPr>
        <w:t xml:space="preserve"> </w:t>
      </w:r>
      <w:r>
        <w:t>обучающегося</w:t>
      </w:r>
      <w:r>
        <w:rPr>
          <w:spacing w:val="-5"/>
        </w:rPr>
        <w:t xml:space="preserve"> </w:t>
      </w:r>
      <w:r>
        <w:t>будут</w:t>
      </w:r>
      <w:r>
        <w:rPr>
          <w:spacing w:val="-2"/>
        </w:rPr>
        <w:t xml:space="preserve"> </w:t>
      </w:r>
      <w:r>
        <w:t>сформированы</w:t>
      </w:r>
      <w:r>
        <w:rPr>
          <w:spacing w:val="-5"/>
        </w:rPr>
        <w:t xml:space="preserve"> </w:t>
      </w:r>
      <w:r>
        <w:t>умения</w:t>
      </w:r>
      <w:r>
        <w:rPr>
          <w:spacing w:val="-7"/>
        </w:rPr>
        <w:t xml:space="preserve"> </w:t>
      </w:r>
      <w:r>
        <w:t>совместной</w:t>
      </w:r>
      <w:r>
        <w:rPr>
          <w:spacing w:val="-1"/>
        </w:rPr>
        <w:t xml:space="preserve"> </w:t>
      </w:r>
      <w:r>
        <w:rPr>
          <w:spacing w:val="-2"/>
        </w:rPr>
        <w:t>деятельности:</w:t>
      </w:r>
    </w:p>
    <w:p w14:paraId="3FF67F8C" w14:textId="77777777" w:rsidR="00F11DF8" w:rsidRDefault="00DA3958">
      <w:pPr>
        <w:pStyle w:val="a3"/>
        <w:spacing w:before="5"/>
        <w:ind w:right="385"/>
      </w:pPr>
      <w:r>
        <w:t>понимать и использовать преимущества командной и индивидуальной работы при решении конкретной проблемы, обосновывать необходимость применения групповых форм взаимодействия при решении поставленной задачи;</w:t>
      </w:r>
    </w:p>
    <w:p w14:paraId="6E87FDB1" w14:textId="77777777" w:rsidR="00F11DF8" w:rsidRDefault="00DA3958">
      <w:pPr>
        <w:pStyle w:val="a3"/>
        <w:ind w:right="378"/>
      </w:pPr>
      <w:r>
        <w:t xml:space="preserve">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w:t>
      </w:r>
      <w:r>
        <w:rPr>
          <w:spacing w:val="-2"/>
        </w:rPr>
        <w:t>работы;</w:t>
      </w:r>
    </w:p>
    <w:p w14:paraId="721C555A" w14:textId="77777777" w:rsidR="00F11DF8" w:rsidRDefault="00DA3958">
      <w:pPr>
        <w:pStyle w:val="a3"/>
        <w:spacing w:before="7" w:line="235" w:lineRule="auto"/>
        <w:ind w:right="389"/>
      </w:pPr>
      <w:r>
        <w:t>уметь обобщать мнения нескольких человек, проявлять готовность руководить, выполнять поручения, подчиняться;</w:t>
      </w:r>
    </w:p>
    <w:p w14:paraId="440346D2" w14:textId="77777777" w:rsidR="00F11DF8" w:rsidRDefault="00DA3958">
      <w:pPr>
        <w:pStyle w:val="a3"/>
        <w:spacing w:before="2" w:line="242" w:lineRule="auto"/>
        <w:ind w:right="378"/>
      </w:pPr>
      <w:r>
        <w:t>планировать организацию совместной работы,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мнений,</w:t>
      </w:r>
    </w:p>
    <w:p w14:paraId="4CC0BA22" w14:textId="77777777" w:rsidR="00F11DF8" w:rsidRDefault="00DA3958">
      <w:pPr>
        <w:pStyle w:val="a3"/>
        <w:spacing w:line="266" w:lineRule="exact"/>
        <w:ind w:firstLine="0"/>
      </w:pPr>
      <w:r>
        <w:t>«мозговые</w:t>
      </w:r>
      <w:r>
        <w:rPr>
          <w:spacing w:val="-7"/>
        </w:rPr>
        <w:t xml:space="preserve"> </w:t>
      </w:r>
      <w:r>
        <w:t>штурмы»</w:t>
      </w:r>
      <w:r>
        <w:rPr>
          <w:spacing w:val="-6"/>
        </w:rPr>
        <w:t xml:space="preserve"> </w:t>
      </w:r>
      <w:r>
        <w:t>и</w:t>
      </w:r>
      <w:r>
        <w:rPr>
          <w:spacing w:val="2"/>
        </w:rPr>
        <w:t xml:space="preserve"> </w:t>
      </w:r>
      <w:r>
        <w:rPr>
          <w:spacing w:val="-2"/>
        </w:rPr>
        <w:t>иные);</w:t>
      </w:r>
    </w:p>
    <w:p w14:paraId="18B18E02" w14:textId="77777777" w:rsidR="00F11DF8" w:rsidRDefault="00DA3958">
      <w:pPr>
        <w:pStyle w:val="a3"/>
        <w:spacing w:before="11" w:line="235" w:lineRule="auto"/>
        <w:ind w:right="380"/>
      </w:pPr>
      <w:r>
        <w:t>выполнять свою часть работы, достигать качественного результата по своему направлению и координировать свои действия с другими членами команды;</w:t>
      </w:r>
    </w:p>
    <w:p w14:paraId="6EA1AC87" w14:textId="77777777" w:rsidR="00F11DF8" w:rsidRDefault="00DA3958">
      <w:pPr>
        <w:pStyle w:val="a3"/>
        <w:spacing w:before="2"/>
        <w:ind w:right="382"/>
      </w:pPr>
      <w:r>
        <w:t>оценивать качество своего вклада в общий продукт по критериям, самостоятельно сформулированным участниками взаимодействия; сравнивать результаты</w:t>
      </w:r>
      <w:r>
        <w:rPr>
          <w:spacing w:val="40"/>
        </w:rPr>
        <w:t xml:space="preserve"> </w:t>
      </w:r>
      <w:r>
        <w:t>с исходной задачей и вклад каждого члена</w:t>
      </w:r>
      <w:r>
        <w:rPr>
          <w:spacing w:val="-1"/>
        </w:rPr>
        <w:t xml:space="preserve"> </w:t>
      </w:r>
      <w:r>
        <w:t>команды в достижение</w:t>
      </w:r>
      <w:r>
        <w:rPr>
          <w:spacing w:val="-1"/>
        </w:rPr>
        <w:t xml:space="preserve"> </w:t>
      </w:r>
      <w:r>
        <w:t>результатов, разделять сферу ответственности и проявлять готовность к предоставлению отчёта перед группой.</w:t>
      </w:r>
    </w:p>
    <w:p w14:paraId="4B64B406" w14:textId="77777777" w:rsidR="00F11DF8" w:rsidRDefault="00DA3958">
      <w:pPr>
        <w:pStyle w:val="a3"/>
        <w:spacing w:before="5" w:line="237" w:lineRule="auto"/>
        <w:ind w:right="387"/>
      </w:pPr>
      <w:r>
        <w:t>У обучающегося будут сформированы умения самоконтроля, эмоционального интеллекта как части регулятивных универсальных учебных действий:</w:t>
      </w:r>
    </w:p>
    <w:p w14:paraId="715B231E" w14:textId="77777777" w:rsidR="00F11DF8" w:rsidRDefault="00DA3958">
      <w:pPr>
        <w:pStyle w:val="a3"/>
        <w:spacing w:before="8" w:line="235" w:lineRule="auto"/>
        <w:ind w:left="1406" w:right="2920" w:firstLine="0"/>
      </w:pPr>
      <w:r>
        <w:t>владеть</w:t>
      </w:r>
      <w:r>
        <w:rPr>
          <w:spacing w:val="-3"/>
        </w:rPr>
        <w:t xml:space="preserve"> </w:t>
      </w:r>
      <w:r>
        <w:t>способами</w:t>
      </w:r>
      <w:r>
        <w:rPr>
          <w:spacing w:val="-3"/>
        </w:rPr>
        <w:t xml:space="preserve"> </w:t>
      </w:r>
      <w:r>
        <w:t>самоконтроля,</w:t>
      </w:r>
      <w:r>
        <w:rPr>
          <w:spacing w:val="-7"/>
        </w:rPr>
        <w:t xml:space="preserve"> </w:t>
      </w:r>
      <w:r>
        <w:t>самомотивации</w:t>
      </w:r>
      <w:r>
        <w:rPr>
          <w:spacing w:val="-6"/>
        </w:rPr>
        <w:t xml:space="preserve"> </w:t>
      </w:r>
      <w:r>
        <w:t>и</w:t>
      </w:r>
      <w:r>
        <w:rPr>
          <w:spacing w:val="-6"/>
        </w:rPr>
        <w:t xml:space="preserve"> </w:t>
      </w:r>
      <w:r>
        <w:t>рефлексии; давать оценку ситуации и предлагать план её изменения;</w:t>
      </w:r>
    </w:p>
    <w:p w14:paraId="505F270A" w14:textId="77777777" w:rsidR="00F11DF8" w:rsidRDefault="00DA3958">
      <w:pPr>
        <w:pStyle w:val="a3"/>
        <w:spacing w:before="7" w:line="237" w:lineRule="auto"/>
        <w:jc w:val="left"/>
      </w:pPr>
      <w:r>
        <w:t>учитывать контекст и предвидеть трудности, которые могут возникнуть при решении учебной задачи, адаптировать решение к меняющимся обстоятельствам;</w:t>
      </w:r>
    </w:p>
    <w:p w14:paraId="6D698F42" w14:textId="77777777" w:rsidR="00F11DF8" w:rsidRDefault="00DA3958">
      <w:pPr>
        <w:pStyle w:val="a3"/>
        <w:spacing w:before="8" w:line="235" w:lineRule="auto"/>
        <w:ind w:right="390"/>
        <w:jc w:val="left"/>
      </w:pPr>
      <w:r>
        <w:t>объяснять</w:t>
      </w:r>
      <w:r>
        <w:rPr>
          <w:spacing w:val="-3"/>
        </w:rPr>
        <w:t xml:space="preserve"> </w:t>
      </w:r>
      <w:r>
        <w:t>причины</w:t>
      </w:r>
      <w:r>
        <w:rPr>
          <w:spacing w:val="-4"/>
        </w:rPr>
        <w:t xml:space="preserve"> </w:t>
      </w:r>
      <w:r>
        <w:t>достижения</w:t>
      </w:r>
      <w:r>
        <w:rPr>
          <w:spacing w:val="-5"/>
        </w:rPr>
        <w:t xml:space="preserve"> </w:t>
      </w:r>
      <w:r>
        <w:t>(недостижения)</w:t>
      </w:r>
      <w:r>
        <w:rPr>
          <w:spacing w:val="-6"/>
        </w:rPr>
        <w:t xml:space="preserve"> </w:t>
      </w:r>
      <w:r>
        <w:t>результатов</w:t>
      </w:r>
      <w:r>
        <w:rPr>
          <w:spacing w:val="-4"/>
        </w:rPr>
        <w:t xml:space="preserve"> </w:t>
      </w:r>
      <w:r>
        <w:t>деятельности,</w:t>
      </w:r>
      <w:r>
        <w:rPr>
          <w:spacing w:val="-5"/>
        </w:rPr>
        <w:t xml:space="preserve"> </w:t>
      </w:r>
      <w:r>
        <w:t>давать оценку приобретённому опыту, уметь находить позитивное в произошедшей ситуации;</w:t>
      </w:r>
    </w:p>
    <w:p w14:paraId="05A9D503" w14:textId="77777777" w:rsidR="00F11DF8" w:rsidRDefault="00DA3958">
      <w:pPr>
        <w:pStyle w:val="a3"/>
        <w:spacing w:before="6" w:line="237" w:lineRule="auto"/>
        <w:jc w:val="left"/>
      </w:pPr>
      <w:r>
        <w:t>вносить коррективы в деятельность на</w:t>
      </w:r>
      <w:r>
        <w:rPr>
          <w:spacing w:val="40"/>
        </w:rPr>
        <w:t xml:space="preserve"> </w:t>
      </w:r>
      <w:r>
        <w:t>основе новых</w:t>
      </w:r>
      <w:r>
        <w:rPr>
          <w:spacing w:val="40"/>
        </w:rPr>
        <w:t xml:space="preserve"> </w:t>
      </w:r>
      <w:r>
        <w:t>обстоятельств, изменившихся ситуаций, установленных ошибок, возникших трудностей;</w:t>
      </w:r>
    </w:p>
    <w:p w14:paraId="5F5D7548" w14:textId="77777777" w:rsidR="00F11DF8" w:rsidRDefault="00DA3958">
      <w:pPr>
        <w:pStyle w:val="a3"/>
        <w:spacing w:line="275" w:lineRule="exact"/>
        <w:ind w:left="1406" w:firstLine="0"/>
        <w:jc w:val="left"/>
      </w:pPr>
      <w:r>
        <w:t>оценивать</w:t>
      </w:r>
      <w:r>
        <w:rPr>
          <w:spacing w:val="-7"/>
        </w:rPr>
        <w:t xml:space="preserve"> </w:t>
      </w:r>
      <w:r>
        <w:t>соответствие</w:t>
      </w:r>
      <w:r>
        <w:rPr>
          <w:spacing w:val="-8"/>
        </w:rPr>
        <w:t xml:space="preserve"> </w:t>
      </w:r>
      <w:r>
        <w:t>результата</w:t>
      </w:r>
      <w:r>
        <w:rPr>
          <w:spacing w:val="-6"/>
        </w:rPr>
        <w:t xml:space="preserve"> </w:t>
      </w:r>
      <w:r>
        <w:t>цели</w:t>
      </w:r>
      <w:r>
        <w:rPr>
          <w:spacing w:val="-2"/>
        </w:rPr>
        <w:t xml:space="preserve"> </w:t>
      </w:r>
      <w:r>
        <w:t>и</w:t>
      </w:r>
      <w:r>
        <w:rPr>
          <w:spacing w:val="-3"/>
        </w:rPr>
        <w:t xml:space="preserve"> </w:t>
      </w:r>
      <w:r>
        <w:rPr>
          <w:spacing w:val="-2"/>
        </w:rPr>
        <w:t>условиям;</w:t>
      </w:r>
    </w:p>
    <w:p w14:paraId="1F6936E8" w14:textId="77777777" w:rsidR="00F11DF8" w:rsidRDefault="00DA3958">
      <w:pPr>
        <w:pStyle w:val="a3"/>
        <w:spacing w:before="3" w:line="242" w:lineRule="auto"/>
        <w:ind w:left="1406" w:right="747" w:firstLine="0"/>
        <w:jc w:val="left"/>
      </w:pPr>
      <w:r>
        <w:t>различать,</w:t>
      </w:r>
      <w:r>
        <w:rPr>
          <w:spacing w:val="-4"/>
        </w:rPr>
        <w:t xml:space="preserve"> </w:t>
      </w:r>
      <w:r>
        <w:t>называть</w:t>
      </w:r>
      <w:r>
        <w:rPr>
          <w:spacing w:val="-5"/>
        </w:rPr>
        <w:t xml:space="preserve"> </w:t>
      </w:r>
      <w:r>
        <w:t>и</w:t>
      </w:r>
      <w:r>
        <w:rPr>
          <w:spacing w:val="-4"/>
        </w:rPr>
        <w:t xml:space="preserve"> </w:t>
      </w:r>
      <w:r>
        <w:t>управлять</w:t>
      </w:r>
      <w:r>
        <w:rPr>
          <w:spacing w:val="-3"/>
        </w:rPr>
        <w:t xml:space="preserve"> </w:t>
      </w:r>
      <w:r>
        <w:t>собственными</w:t>
      </w:r>
      <w:r>
        <w:rPr>
          <w:spacing w:val="-6"/>
        </w:rPr>
        <w:t xml:space="preserve"> </w:t>
      </w:r>
      <w:r>
        <w:t>эмоциями</w:t>
      </w:r>
      <w:r>
        <w:rPr>
          <w:spacing w:val="-4"/>
        </w:rPr>
        <w:t xml:space="preserve"> </w:t>
      </w:r>
      <w:r>
        <w:t>и</w:t>
      </w:r>
      <w:r>
        <w:rPr>
          <w:spacing w:val="-4"/>
        </w:rPr>
        <w:t xml:space="preserve"> </w:t>
      </w:r>
      <w:r>
        <w:t>эмоциями</w:t>
      </w:r>
      <w:r>
        <w:rPr>
          <w:spacing w:val="-6"/>
        </w:rPr>
        <w:t xml:space="preserve"> </w:t>
      </w:r>
      <w:r>
        <w:t>других; выявлять и анализировать причины эмоций;</w:t>
      </w:r>
    </w:p>
    <w:p w14:paraId="226C1D67" w14:textId="77777777" w:rsidR="00F11DF8" w:rsidRDefault="00DA3958">
      <w:pPr>
        <w:pStyle w:val="a3"/>
        <w:spacing w:line="242" w:lineRule="auto"/>
        <w:ind w:left="1406" w:firstLine="0"/>
        <w:jc w:val="left"/>
      </w:pPr>
      <w:r>
        <w:t>ставить</w:t>
      </w:r>
      <w:r>
        <w:rPr>
          <w:spacing w:val="-3"/>
        </w:rPr>
        <w:t xml:space="preserve"> </w:t>
      </w:r>
      <w:r>
        <w:t>себя</w:t>
      </w:r>
      <w:r>
        <w:rPr>
          <w:spacing w:val="-4"/>
        </w:rPr>
        <w:t xml:space="preserve"> </w:t>
      </w:r>
      <w:r>
        <w:t>на</w:t>
      </w:r>
      <w:r>
        <w:rPr>
          <w:spacing w:val="-4"/>
        </w:rPr>
        <w:t xml:space="preserve"> </w:t>
      </w:r>
      <w:r>
        <w:t>место</w:t>
      </w:r>
      <w:r>
        <w:rPr>
          <w:spacing w:val="-4"/>
        </w:rPr>
        <w:t xml:space="preserve"> </w:t>
      </w:r>
      <w:r>
        <w:t>другого</w:t>
      </w:r>
      <w:r>
        <w:rPr>
          <w:spacing w:val="-4"/>
        </w:rPr>
        <w:t xml:space="preserve"> </w:t>
      </w:r>
      <w:r>
        <w:t>человека,</w:t>
      </w:r>
      <w:r>
        <w:rPr>
          <w:spacing w:val="-4"/>
        </w:rPr>
        <w:t xml:space="preserve"> </w:t>
      </w:r>
      <w:r>
        <w:t>понимать</w:t>
      </w:r>
      <w:r>
        <w:rPr>
          <w:spacing w:val="-3"/>
        </w:rPr>
        <w:t xml:space="preserve"> </w:t>
      </w:r>
      <w:r>
        <w:t>мотивы</w:t>
      </w:r>
      <w:r>
        <w:rPr>
          <w:spacing w:val="-4"/>
        </w:rPr>
        <w:t xml:space="preserve"> </w:t>
      </w:r>
      <w:r>
        <w:t>и</w:t>
      </w:r>
      <w:r>
        <w:rPr>
          <w:spacing w:val="-4"/>
        </w:rPr>
        <w:t xml:space="preserve"> </w:t>
      </w:r>
      <w:r>
        <w:t>намерения</w:t>
      </w:r>
      <w:r>
        <w:rPr>
          <w:spacing w:val="-4"/>
        </w:rPr>
        <w:t xml:space="preserve"> </w:t>
      </w:r>
      <w:r>
        <w:t>другого; регулировать способ выражения эмоций;</w:t>
      </w:r>
    </w:p>
    <w:p w14:paraId="28B0B7F5" w14:textId="77777777" w:rsidR="00F11DF8" w:rsidRDefault="00DA3958">
      <w:pPr>
        <w:pStyle w:val="a3"/>
        <w:spacing w:line="242" w:lineRule="auto"/>
        <w:ind w:left="1406" w:right="3286" w:firstLine="0"/>
        <w:jc w:val="left"/>
      </w:pPr>
      <w:r>
        <w:t>осознанно относиться к другому человеку, его мнению; признавать</w:t>
      </w:r>
      <w:r>
        <w:rPr>
          <w:spacing w:val="-3"/>
        </w:rPr>
        <w:t xml:space="preserve"> </w:t>
      </w:r>
      <w:r>
        <w:t>своё</w:t>
      </w:r>
      <w:r>
        <w:rPr>
          <w:spacing w:val="-10"/>
        </w:rPr>
        <w:t xml:space="preserve"> </w:t>
      </w:r>
      <w:r>
        <w:t>право на</w:t>
      </w:r>
      <w:r>
        <w:rPr>
          <w:spacing w:val="-9"/>
        </w:rPr>
        <w:t xml:space="preserve"> </w:t>
      </w:r>
      <w:r>
        <w:t>ошибку</w:t>
      </w:r>
      <w:r>
        <w:rPr>
          <w:spacing w:val="-12"/>
        </w:rPr>
        <w:t xml:space="preserve"> </w:t>
      </w:r>
      <w:r>
        <w:t>и такое</w:t>
      </w:r>
      <w:r>
        <w:rPr>
          <w:spacing w:val="-9"/>
        </w:rPr>
        <w:t xml:space="preserve"> </w:t>
      </w:r>
      <w:r>
        <w:t>же</w:t>
      </w:r>
      <w:r>
        <w:rPr>
          <w:spacing w:val="-4"/>
        </w:rPr>
        <w:t xml:space="preserve"> </w:t>
      </w:r>
      <w:r>
        <w:t>право</w:t>
      </w:r>
      <w:r>
        <w:rPr>
          <w:spacing w:val="-1"/>
        </w:rPr>
        <w:t xml:space="preserve"> </w:t>
      </w:r>
      <w:r>
        <w:t>другого;</w:t>
      </w:r>
    </w:p>
    <w:p w14:paraId="1E8E0D0B" w14:textId="77777777" w:rsidR="00F11DF8" w:rsidRDefault="00F11DF8">
      <w:pPr>
        <w:spacing w:line="242" w:lineRule="auto"/>
        <w:sectPr w:rsidR="00F11DF8">
          <w:pgSz w:w="11920" w:h="16850"/>
          <w:pgMar w:top="1040" w:right="320" w:bottom="280" w:left="720" w:header="720" w:footer="720" w:gutter="0"/>
          <w:cols w:space="720"/>
        </w:sectPr>
      </w:pPr>
    </w:p>
    <w:p w14:paraId="4A972D12" w14:textId="77777777" w:rsidR="00F11DF8" w:rsidRDefault="00DA3958">
      <w:pPr>
        <w:pStyle w:val="a3"/>
        <w:spacing w:before="76" w:line="244" w:lineRule="auto"/>
        <w:ind w:left="1406" w:right="5558" w:firstLine="0"/>
      </w:pPr>
      <w:r>
        <w:lastRenderedPageBreak/>
        <w:t>принимать</w:t>
      </w:r>
      <w:r>
        <w:rPr>
          <w:spacing w:val="-5"/>
        </w:rPr>
        <w:t xml:space="preserve"> </w:t>
      </w:r>
      <w:r>
        <w:t>себя</w:t>
      </w:r>
      <w:r>
        <w:rPr>
          <w:spacing w:val="-6"/>
        </w:rPr>
        <w:t xml:space="preserve"> </w:t>
      </w:r>
      <w:r>
        <w:t>и</w:t>
      </w:r>
      <w:r>
        <w:rPr>
          <w:spacing w:val="-4"/>
        </w:rPr>
        <w:t xml:space="preserve"> </w:t>
      </w:r>
      <w:r>
        <w:t>других,</w:t>
      </w:r>
      <w:r>
        <w:rPr>
          <w:spacing w:val="-6"/>
        </w:rPr>
        <w:t xml:space="preserve"> </w:t>
      </w:r>
      <w:r>
        <w:t>не</w:t>
      </w:r>
      <w:r>
        <w:rPr>
          <w:spacing w:val="-7"/>
        </w:rPr>
        <w:t xml:space="preserve"> </w:t>
      </w:r>
      <w:r>
        <w:t>осуждая; открытость себе и другим.</w:t>
      </w:r>
    </w:p>
    <w:p w14:paraId="24A8EFB8" w14:textId="77777777" w:rsidR="00F11DF8" w:rsidRDefault="00DA3958">
      <w:pPr>
        <w:pStyle w:val="a3"/>
        <w:spacing w:line="242" w:lineRule="auto"/>
        <w:ind w:right="385"/>
      </w:pPr>
      <w:r>
        <w:t>Предметные результаты освоения программы по обществознанию на уровне основного общего образования должны обеспечивать:</w:t>
      </w:r>
    </w:p>
    <w:p w14:paraId="00013A11" w14:textId="77777777" w:rsidR="00F11DF8" w:rsidRDefault="00DA3958" w:rsidP="00803E13">
      <w:pPr>
        <w:pStyle w:val="a6"/>
        <w:numPr>
          <w:ilvl w:val="0"/>
          <w:numId w:val="74"/>
        </w:numPr>
        <w:tabs>
          <w:tab w:val="left" w:pos="1789"/>
        </w:tabs>
        <w:ind w:right="378" w:firstLine="710"/>
        <w:rPr>
          <w:sz w:val="24"/>
        </w:rPr>
      </w:pPr>
      <w:r>
        <w:rPr>
          <w:sz w:val="24"/>
        </w:rPr>
        <w:t>освоение и применение системы знаний о социальных свойствах человека, особенностях его взаимодействия с другими людьми, важности семьи как базового социального института, характерных чертах общества; содержании и значении социальных норм, регулирующих общественные отношения, включая правовые нормы, регулирующие типичные для несовершеннолетнего и членов его семьи общественные отношения (в</w:t>
      </w:r>
      <w:r>
        <w:rPr>
          <w:spacing w:val="40"/>
          <w:sz w:val="24"/>
        </w:rPr>
        <w:t xml:space="preserve"> </w:t>
      </w:r>
      <w:r>
        <w:rPr>
          <w:sz w:val="24"/>
        </w:rPr>
        <w:t>том числе нормы гражданского, трудового и семейного права, основы налогового законодательства), процессах и явлениях в экономической (в области макро- и микроэкономики), социальной, духовной и политической сферах жизни общества; основах конституционного строя и организации государственной власти в Российской Федерации, правовом статусе гражданина Российской Федерации (в том числе несовершеннолетнего), системе образования в Российской Федерации; основах государственной бюджетной и денежно-кредитной, социальной политики, политики в сфере культуры и образования, противодействии коррупции в Российской Федерации, обеспечении безопасности личности, общества и государства, в том числе от терроризма и экстремизма;</w:t>
      </w:r>
    </w:p>
    <w:p w14:paraId="4A1D57F2" w14:textId="77777777" w:rsidR="00F11DF8" w:rsidRDefault="00DA3958" w:rsidP="00803E13">
      <w:pPr>
        <w:pStyle w:val="a6"/>
        <w:numPr>
          <w:ilvl w:val="0"/>
          <w:numId w:val="74"/>
        </w:numPr>
        <w:tabs>
          <w:tab w:val="left" w:pos="1693"/>
        </w:tabs>
        <w:ind w:right="381" w:firstLine="710"/>
        <w:rPr>
          <w:sz w:val="24"/>
        </w:rPr>
      </w:pPr>
      <w:r>
        <w:rPr>
          <w:sz w:val="24"/>
        </w:rPr>
        <w:t>умение характеризовать традиционные российские духовно-нравственные ценности (в том числе защита человеческой жизни, прав и свобод человека, семья, созидательный труд, служение Отечеству, нормы морали и нравственности,</w:t>
      </w:r>
      <w:r>
        <w:rPr>
          <w:spacing w:val="40"/>
          <w:sz w:val="24"/>
        </w:rPr>
        <w:t xml:space="preserve"> </w:t>
      </w:r>
      <w:r>
        <w:rPr>
          <w:sz w:val="24"/>
        </w:rPr>
        <w:t>гуманизм,</w:t>
      </w:r>
      <w:r>
        <w:rPr>
          <w:spacing w:val="40"/>
          <w:sz w:val="24"/>
        </w:rPr>
        <w:t xml:space="preserve"> </w:t>
      </w:r>
      <w:r>
        <w:rPr>
          <w:sz w:val="24"/>
        </w:rPr>
        <w:t>милосердие, справедливость, взаимопомощь, коллективизм, историческое единство народов России, преемственность истории нашей Родины), государство как социальный институт;</w:t>
      </w:r>
    </w:p>
    <w:p w14:paraId="62C3BA7A" w14:textId="77777777" w:rsidR="00F11DF8" w:rsidRDefault="00DA3958" w:rsidP="00803E13">
      <w:pPr>
        <w:pStyle w:val="a6"/>
        <w:numPr>
          <w:ilvl w:val="0"/>
          <w:numId w:val="74"/>
        </w:numPr>
        <w:tabs>
          <w:tab w:val="left" w:pos="1741"/>
        </w:tabs>
        <w:ind w:right="379" w:firstLine="710"/>
        <w:rPr>
          <w:sz w:val="24"/>
        </w:rPr>
      </w:pPr>
      <w:r>
        <w:rPr>
          <w:sz w:val="24"/>
        </w:rPr>
        <w:t>умение приводить примеры (в том числе моделировать ситуации) деятельности людей, социальных объектов, явлений, процессов определённого типа в различных сферах общественной жизни, их структурных элементов и проявлений основных функций; разного типа социальных отношений, ситуаций, регулируемых различными видами социальных норм, в том числе связанных с правонарушениями и наступлением юридической ответственности, связи политических потрясений и социально-экономического кризиса в государстве;</w:t>
      </w:r>
    </w:p>
    <w:p w14:paraId="09D5C0AD" w14:textId="77777777" w:rsidR="00F11DF8" w:rsidRDefault="00DA3958" w:rsidP="00803E13">
      <w:pPr>
        <w:pStyle w:val="a6"/>
        <w:numPr>
          <w:ilvl w:val="0"/>
          <w:numId w:val="74"/>
        </w:numPr>
        <w:tabs>
          <w:tab w:val="left" w:pos="1779"/>
        </w:tabs>
        <w:ind w:right="381" w:firstLine="710"/>
        <w:rPr>
          <w:sz w:val="24"/>
        </w:rPr>
      </w:pPr>
      <w:r>
        <w:rPr>
          <w:sz w:val="24"/>
        </w:rPr>
        <w:t>умение классифицировать по разным признакам (в том числе устанавливать существенный признак</w:t>
      </w:r>
      <w:r>
        <w:rPr>
          <w:spacing w:val="-2"/>
          <w:sz w:val="24"/>
        </w:rPr>
        <w:t xml:space="preserve"> </w:t>
      </w:r>
      <w:r>
        <w:rPr>
          <w:sz w:val="24"/>
        </w:rPr>
        <w:t>классификации)</w:t>
      </w:r>
      <w:r>
        <w:rPr>
          <w:spacing w:val="-1"/>
          <w:sz w:val="24"/>
        </w:rPr>
        <w:t xml:space="preserve"> </w:t>
      </w:r>
      <w:r>
        <w:rPr>
          <w:sz w:val="24"/>
        </w:rPr>
        <w:t>социальные</w:t>
      </w:r>
      <w:r>
        <w:rPr>
          <w:spacing w:val="-2"/>
          <w:sz w:val="24"/>
        </w:rPr>
        <w:t xml:space="preserve"> </w:t>
      </w:r>
      <w:r>
        <w:rPr>
          <w:sz w:val="24"/>
        </w:rPr>
        <w:t>объекты, явления,</w:t>
      </w:r>
      <w:r>
        <w:rPr>
          <w:spacing w:val="-3"/>
          <w:sz w:val="24"/>
        </w:rPr>
        <w:t xml:space="preserve"> </w:t>
      </w:r>
      <w:r>
        <w:rPr>
          <w:sz w:val="24"/>
        </w:rPr>
        <w:t>процессы,</w:t>
      </w:r>
      <w:r>
        <w:rPr>
          <w:spacing w:val="-1"/>
          <w:sz w:val="24"/>
        </w:rPr>
        <w:t xml:space="preserve"> </w:t>
      </w:r>
      <w:r>
        <w:rPr>
          <w:sz w:val="24"/>
        </w:rPr>
        <w:t xml:space="preserve">относящиеся к различным сферам общественной жизни, их существенные признаки, элементы и основные </w:t>
      </w:r>
      <w:r>
        <w:rPr>
          <w:spacing w:val="-2"/>
          <w:sz w:val="24"/>
        </w:rPr>
        <w:t>функции;</w:t>
      </w:r>
    </w:p>
    <w:p w14:paraId="684D64F8" w14:textId="77777777" w:rsidR="00F11DF8" w:rsidRDefault="00DA3958" w:rsidP="00803E13">
      <w:pPr>
        <w:pStyle w:val="a6"/>
        <w:numPr>
          <w:ilvl w:val="0"/>
          <w:numId w:val="74"/>
        </w:numPr>
        <w:tabs>
          <w:tab w:val="left" w:pos="1813"/>
        </w:tabs>
        <w:ind w:right="383" w:firstLine="710"/>
        <w:rPr>
          <w:sz w:val="24"/>
        </w:rPr>
      </w:pPr>
      <w:r>
        <w:rPr>
          <w:sz w:val="24"/>
        </w:rPr>
        <w:t>умение сравнивать (в том числе устанавливать основания для сравнения) деятельность людей, социальные объекты, явления, процессы в различных сферах общественной жизни, их элементы и основные функции;</w:t>
      </w:r>
    </w:p>
    <w:p w14:paraId="7C2759CD" w14:textId="77777777" w:rsidR="00F11DF8" w:rsidRDefault="00DA3958" w:rsidP="00803E13">
      <w:pPr>
        <w:pStyle w:val="a6"/>
        <w:numPr>
          <w:ilvl w:val="0"/>
          <w:numId w:val="74"/>
        </w:numPr>
        <w:tabs>
          <w:tab w:val="left" w:pos="1750"/>
        </w:tabs>
        <w:ind w:right="378" w:firstLine="710"/>
        <w:rPr>
          <w:sz w:val="24"/>
        </w:rPr>
      </w:pPr>
      <w:r>
        <w:rPr>
          <w:sz w:val="24"/>
        </w:rPr>
        <w:t>умение устанавливать и объяснять взаимосвязи социальных объектов, явлений, процессов в различных сферах общественной жизни, их элементов и основных функций, включая взаимодействия общества и природы, человека и общества, сфер общественной жизни, гражданина и государства; связи политических потрясений и социально- экономических кризисов в государстве;</w:t>
      </w:r>
    </w:p>
    <w:p w14:paraId="0CAD1A44" w14:textId="77777777" w:rsidR="00F11DF8" w:rsidRDefault="00DA3958" w:rsidP="00803E13">
      <w:pPr>
        <w:pStyle w:val="a6"/>
        <w:numPr>
          <w:ilvl w:val="0"/>
          <w:numId w:val="74"/>
        </w:numPr>
        <w:tabs>
          <w:tab w:val="left" w:pos="1707"/>
        </w:tabs>
        <w:ind w:right="377" w:firstLine="710"/>
        <w:rPr>
          <w:sz w:val="24"/>
        </w:rPr>
      </w:pPr>
      <w:r>
        <w:rPr>
          <w:sz w:val="24"/>
        </w:rPr>
        <w:t xml:space="preserve">умение использовать полученные знания для объяснения (устного и письменного) сущности, взаимосвязей явлений, процессов социальной действительности, в том числе для аргументированного объяснения роли информации и информационных технологий в современном мире, социальной и личной значимости здорового образа жизни, роли непрерывного образования, опасности наркомании и алкоголизма для человека и общества; необходимости правомерного налогового поведения, противодействия коррупции, проведения в отношении нашей страны международной политики «сдерживания»; для осмысления личного социального опыта при исполнении типичных для несовершеннолетнего социальных </w:t>
      </w:r>
      <w:r>
        <w:rPr>
          <w:spacing w:val="-2"/>
          <w:sz w:val="24"/>
        </w:rPr>
        <w:t>ролей;</w:t>
      </w:r>
    </w:p>
    <w:p w14:paraId="67D561DE" w14:textId="77777777" w:rsidR="00F11DF8" w:rsidRDefault="00DA3958" w:rsidP="00803E13">
      <w:pPr>
        <w:pStyle w:val="a6"/>
        <w:numPr>
          <w:ilvl w:val="0"/>
          <w:numId w:val="74"/>
        </w:numPr>
        <w:tabs>
          <w:tab w:val="left" w:pos="1678"/>
        </w:tabs>
        <w:spacing w:line="242" w:lineRule="auto"/>
        <w:ind w:right="411" w:firstLine="710"/>
        <w:rPr>
          <w:sz w:val="24"/>
        </w:rPr>
      </w:pPr>
      <w:r>
        <w:rPr>
          <w:sz w:val="24"/>
        </w:rPr>
        <w:t>умение с</w:t>
      </w:r>
      <w:r>
        <w:rPr>
          <w:spacing w:val="-1"/>
          <w:sz w:val="24"/>
        </w:rPr>
        <w:t xml:space="preserve"> </w:t>
      </w:r>
      <w:r>
        <w:rPr>
          <w:sz w:val="24"/>
        </w:rPr>
        <w:t>использованием</w:t>
      </w:r>
      <w:r>
        <w:rPr>
          <w:spacing w:val="-3"/>
          <w:sz w:val="24"/>
        </w:rPr>
        <w:t xml:space="preserve"> </w:t>
      </w:r>
      <w:r>
        <w:rPr>
          <w:sz w:val="24"/>
        </w:rPr>
        <w:t>обществоведческих знаний, фактов</w:t>
      </w:r>
      <w:r>
        <w:rPr>
          <w:spacing w:val="-4"/>
          <w:sz w:val="24"/>
        </w:rPr>
        <w:t xml:space="preserve"> </w:t>
      </w:r>
      <w:r>
        <w:rPr>
          <w:sz w:val="24"/>
        </w:rPr>
        <w:t>общественной жизни</w:t>
      </w:r>
      <w:r>
        <w:rPr>
          <w:spacing w:val="-3"/>
          <w:sz w:val="24"/>
        </w:rPr>
        <w:t xml:space="preserve"> </w:t>
      </w:r>
      <w:r>
        <w:rPr>
          <w:sz w:val="24"/>
        </w:rPr>
        <w:t>и личного</w:t>
      </w:r>
      <w:r>
        <w:rPr>
          <w:spacing w:val="40"/>
          <w:sz w:val="24"/>
        </w:rPr>
        <w:t xml:space="preserve"> </w:t>
      </w:r>
      <w:r>
        <w:rPr>
          <w:sz w:val="24"/>
        </w:rPr>
        <w:t>социального</w:t>
      </w:r>
      <w:r>
        <w:rPr>
          <w:spacing w:val="40"/>
          <w:sz w:val="24"/>
        </w:rPr>
        <w:t xml:space="preserve"> </w:t>
      </w:r>
      <w:r>
        <w:rPr>
          <w:sz w:val="24"/>
        </w:rPr>
        <w:t>опыта</w:t>
      </w:r>
      <w:r>
        <w:rPr>
          <w:spacing w:val="40"/>
          <w:sz w:val="24"/>
        </w:rPr>
        <w:t xml:space="preserve"> </w:t>
      </w:r>
      <w:r>
        <w:rPr>
          <w:sz w:val="24"/>
        </w:rPr>
        <w:t>определять</w:t>
      </w:r>
      <w:r>
        <w:rPr>
          <w:spacing w:val="40"/>
          <w:sz w:val="24"/>
        </w:rPr>
        <w:t xml:space="preserve"> </w:t>
      </w:r>
      <w:r>
        <w:rPr>
          <w:sz w:val="24"/>
        </w:rPr>
        <w:t>и</w:t>
      </w:r>
      <w:r>
        <w:rPr>
          <w:spacing w:val="40"/>
          <w:sz w:val="24"/>
        </w:rPr>
        <w:t xml:space="preserve"> </w:t>
      </w:r>
      <w:r>
        <w:rPr>
          <w:sz w:val="24"/>
        </w:rPr>
        <w:t>аргументировать</w:t>
      </w:r>
      <w:r>
        <w:rPr>
          <w:spacing w:val="40"/>
          <w:sz w:val="24"/>
        </w:rPr>
        <w:t xml:space="preserve"> </w:t>
      </w:r>
      <w:r>
        <w:rPr>
          <w:sz w:val="24"/>
        </w:rPr>
        <w:t>с</w:t>
      </w:r>
      <w:r>
        <w:rPr>
          <w:spacing w:val="40"/>
          <w:sz w:val="24"/>
        </w:rPr>
        <w:t xml:space="preserve"> </w:t>
      </w:r>
      <w:r>
        <w:rPr>
          <w:sz w:val="24"/>
        </w:rPr>
        <w:t>точки</w:t>
      </w:r>
      <w:r>
        <w:rPr>
          <w:spacing w:val="40"/>
          <w:sz w:val="24"/>
        </w:rPr>
        <w:t xml:space="preserve"> </w:t>
      </w:r>
      <w:r>
        <w:rPr>
          <w:sz w:val="24"/>
        </w:rPr>
        <w:t>зрения</w:t>
      </w:r>
      <w:r>
        <w:rPr>
          <w:spacing w:val="40"/>
          <w:sz w:val="24"/>
        </w:rPr>
        <w:t xml:space="preserve"> </w:t>
      </w:r>
      <w:r>
        <w:rPr>
          <w:sz w:val="24"/>
        </w:rPr>
        <w:t>социальных</w:t>
      </w:r>
    </w:p>
    <w:p w14:paraId="00186036" w14:textId="77777777" w:rsidR="00F11DF8" w:rsidRDefault="00F11DF8">
      <w:pPr>
        <w:spacing w:line="242" w:lineRule="auto"/>
        <w:rPr>
          <w:sz w:val="24"/>
        </w:rPr>
        <w:sectPr w:rsidR="00F11DF8">
          <w:pgSz w:w="11920" w:h="16850"/>
          <w:pgMar w:top="1040" w:right="320" w:bottom="280" w:left="720" w:header="720" w:footer="720" w:gutter="0"/>
          <w:cols w:space="720"/>
        </w:sectPr>
      </w:pPr>
    </w:p>
    <w:p w14:paraId="422FB3EF" w14:textId="77777777" w:rsidR="00F11DF8" w:rsidRDefault="00DA3958">
      <w:pPr>
        <w:pStyle w:val="a3"/>
        <w:spacing w:before="76"/>
        <w:ind w:firstLine="0"/>
      </w:pPr>
      <w:r>
        <w:lastRenderedPageBreak/>
        <w:t>ценностей</w:t>
      </w:r>
      <w:r>
        <w:rPr>
          <w:spacing w:val="-7"/>
        </w:rPr>
        <w:t xml:space="preserve"> </w:t>
      </w:r>
      <w:r>
        <w:t>и</w:t>
      </w:r>
      <w:r>
        <w:rPr>
          <w:spacing w:val="-6"/>
        </w:rPr>
        <w:t xml:space="preserve"> </w:t>
      </w:r>
      <w:r>
        <w:t>норм</w:t>
      </w:r>
      <w:r>
        <w:rPr>
          <w:spacing w:val="-5"/>
        </w:rPr>
        <w:t xml:space="preserve"> </w:t>
      </w:r>
      <w:r>
        <w:t>своё</w:t>
      </w:r>
      <w:r>
        <w:rPr>
          <w:spacing w:val="-7"/>
        </w:rPr>
        <w:t xml:space="preserve"> </w:t>
      </w:r>
      <w:r>
        <w:t>отношение</w:t>
      </w:r>
      <w:r>
        <w:rPr>
          <w:spacing w:val="-3"/>
        </w:rPr>
        <w:t xml:space="preserve"> </w:t>
      </w:r>
      <w:r>
        <w:t>к</w:t>
      </w:r>
      <w:r>
        <w:rPr>
          <w:spacing w:val="-4"/>
        </w:rPr>
        <w:t xml:space="preserve"> </w:t>
      </w:r>
      <w:r>
        <w:t>явлениям,</w:t>
      </w:r>
      <w:r>
        <w:rPr>
          <w:spacing w:val="-7"/>
        </w:rPr>
        <w:t xml:space="preserve"> </w:t>
      </w:r>
      <w:r>
        <w:t>процессам</w:t>
      </w:r>
      <w:r>
        <w:rPr>
          <w:spacing w:val="-1"/>
        </w:rPr>
        <w:t xml:space="preserve"> </w:t>
      </w:r>
      <w:r>
        <w:t>социальной</w:t>
      </w:r>
      <w:r>
        <w:rPr>
          <w:spacing w:val="-7"/>
        </w:rPr>
        <w:t xml:space="preserve"> </w:t>
      </w:r>
      <w:r>
        <w:rPr>
          <w:spacing w:val="-2"/>
        </w:rPr>
        <w:t>действительности;</w:t>
      </w:r>
    </w:p>
    <w:p w14:paraId="3B16BA22" w14:textId="77777777" w:rsidR="00F11DF8" w:rsidRDefault="00DA3958" w:rsidP="00803E13">
      <w:pPr>
        <w:pStyle w:val="a6"/>
        <w:numPr>
          <w:ilvl w:val="0"/>
          <w:numId w:val="74"/>
        </w:numPr>
        <w:tabs>
          <w:tab w:val="left" w:pos="1741"/>
        </w:tabs>
        <w:spacing w:before="3"/>
        <w:ind w:right="376" w:firstLine="710"/>
        <w:rPr>
          <w:sz w:val="24"/>
        </w:rPr>
      </w:pPr>
      <w:r>
        <w:rPr>
          <w:sz w:val="24"/>
        </w:rPr>
        <w:t>умение решать в рамках изученного материала познавательные и практические задачи, отражающие выполнение типичных для несовершеннолетнего социальных ролей, типичные социальные взаимодействия в различных сферах общественной жизни, в том числе процессы формирования, накопления и инвестирования сбережений;</w:t>
      </w:r>
    </w:p>
    <w:p w14:paraId="71EF7773" w14:textId="77777777" w:rsidR="00F11DF8" w:rsidRDefault="00DA3958" w:rsidP="00803E13">
      <w:pPr>
        <w:pStyle w:val="a6"/>
        <w:numPr>
          <w:ilvl w:val="0"/>
          <w:numId w:val="74"/>
        </w:numPr>
        <w:tabs>
          <w:tab w:val="left" w:pos="1813"/>
        </w:tabs>
        <w:ind w:right="379" w:firstLine="710"/>
        <w:rPr>
          <w:sz w:val="24"/>
        </w:rPr>
      </w:pPr>
      <w:r>
        <w:rPr>
          <w:sz w:val="24"/>
        </w:rPr>
        <w:t>овладение смысловым чтением текстов обществоведческой тематики, в том числе извлечений из Конституции Российской Федерации и других нормативных правовых актов; умение составлять на их основе план, преобразовывать текстовую информацию в модели (таблицу, диаграмму, схему) и преобразовывать предложенные модели в текст;</w:t>
      </w:r>
    </w:p>
    <w:p w14:paraId="0AC67376" w14:textId="77777777" w:rsidR="00F11DF8" w:rsidRDefault="00DA3958" w:rsidP="00803E13">
      <w:pPr>
        <w:pStyle w:val="a6"/>
        <w:numPr>
          <w:ilvl w:val="0"/>
          <w:numId w:val="74"/>
        </w:numPr>
        <w:tabs>
          <w:tab w:val="left" w:pos="1856"/>
        </w:tabs>
        <w:spacing w:before="3"/>
        <w:ind w:right="381" w:firstLine="710"/>
        <w:rPr>
          <w:sz w:val="24"/>
        </w:rPr>
      </w:pPr>
      <w:r>
        <w:rPr>
          <w:sz w:val="24"/>
        </w:rPr>
        <w:t>овладение приёмами поиска и извлечения социальной информации (текстовой, графической, аудиовизуальной) по заданной</w:t>
      </w:r>
      <w:r>
        <w:rPr>
          <w:spacing w:val="40"/>
          <w:sz w:val="24"/>
        </w:rPr>
        <w:t xml:space="preserve"> </w:t>
      </w:r>
      <w:r>
        <w:rPr>
          <w:sz w:val="24"/>
        </w:rPr>
        <w:t>теме из различных адаптированных источников (в том числе учебных материалов) и публикаций СМИ с соблюдением правил информационной безопасности при работе в Интернете;</w:t>
      </w:r>
    </w:p>
    <w:p w14:paraId="7A4832EE" w14:textId="77777777" w:rsidR="00F11DF8" w:rsidRDefault="00DA3958" w:rsidP="00803E13">
      <w:pPr>
        <w:pStyle w:val="a6"/>
        <w:numPr>
          <w:ilvl w:val="0"/>
          <w:numId w:val="74"/>
        </w:numPr>
        <w:tabs>
          <w:tab w:val="left" w:pos="1971"/>
        </w:tabs>
        <w:ind w:right="373" w:firstLine="710"/>
        <w:rPr>
          <w:sz w:val="24"/>
        </w:rPr>
      </w:pPr>
      <w:r>
        <w:rPr>
          <w:sz w:val="24"/>
        </w:rPr>
        <w:t>умение анализировать, обобщать, систематизировать, конкретизировать и критически оценивать социальную информацию, включая экономико-статистическую, из адаптированных источников (в том числе учебных материалов) и публикаций СМИ, соотносить её с собственными знаниями о моральном и правовом регулировании поведения человека, личным социальным опытом, используя обществоведческие знания, формулировать выводы, подкрепляя их аргументами;</w:t>
      </w:r>
    </w:p>
    <w:p w14:paraId="3ED6D616" w14:textId="77777777" w:rsidR="00F11DF8" w:rsidRDefault="00DA3958" w:rsidP="00803E13">
      <w:pPr>
        <w:pStyle w:val="a6"/>
        <w:numPr>
          <w:ilvl w:val="0"/>
          <w:numId w:val="74"/>
        </w:numPr>
        <w:tabs>
          <w:tab w:val="left" w:pos="1798"/>
        </w:tabs>
        <w:spacing w:before="1"/>
        <w:ind w:right="375" w:firstLine="710"/>
        <w:rPr>
          <w:sz w:val="24"/>
        </w:rPr>
      </w:pPr>
      <w:r>
        <w:rPr>
          <w:sz w:val="24"/>
        </w:rPr>
        <w:t xml:space="preserve">умение оценивать собственные поступки и поведение других людей с точки зрения их соответствия моральным, правовым и иным видам социальных норм, экономической рациональности (включая вопросы, связанные с личными финансами и предпринимательской деятельностью, для оценки рисков осуществления финансовых махинаций, применения недобросовестных практик), осознание неприемлемости всех форм антиобщественного </w:t>
      </w:r>
      <w:r>
        <w:rPr>
          <w:spacing w:val="-2"/>
          <w:sz w:val="24"/>
        </w:rPr>
        <w:t>поведения;</w:t>
      </w:r>
    </w:p>
    <w:p w14:paraId="52DFED1F" w14:textId="77777777" w:rsidR="00F11DF8" w:rsidRDefault="00DA3958" w:rsidP="00803E13">
      <w:pPr>
        <w:pStyle w:val="a6"/>
        <w:numPr>
          <w:ilvl w:val="0"/>
          <w:numId w:val="74"/>
        </w:numPr>
        <w:tabs>
          <w:tab w:val="left" w:pos="1952"/>
        </w:tabs>
        <w:ind w:right="377" w:firstLine="710"/>
        <w:rPr>
          <w:sz w:val="24"/>
        </w:rPr>
      </w:pPr>
      <w:r>
        <w:rPr>
          <w:sz w:val="24"/>
        </w:rPr>
        <w:t xml:space="preserve">приобретение опыта использования полученных знаний, включая основы финансовой грамотности, в практической (включая выполнение проектов индивидуально и в группе) деятельности, в повседневной жизни для реализации и защиты прав человека и гражданина, прав потребителя (в том числе потребителя финансовых услуг) и осознанного выполнения гражданских обязанностей, для анализа потребления домашнего хозяйства, составления личного финансового плана, для выбора профессии и оценки собственных перспектив в профессиональной сфере, а также опыта публичного представления результатов своей деятельности в соответствии с темой и ситуацией общения, особенностями аудитории и </w:t>
      </w:r>
      <w:r>
        <w:rPr>
          <w:spacing w:val="-2"/>
          <w:sz w:val="24"/>
        </w:rPr>
        <w:t>регламентом;</w:t>
      </w:r>
    </w:p>
    <w:p w14:paraId="7398A403" w14:textId="77777777" w:rsidR="00F11DF8" w:rsidRDefault="00DA3958" w:rsidP="00803E13">
      <w:pPr>
        <w:pStyle w:val="a6"/>
        <w:numPr>
          <w:ilvl w:val="0"/>
          <w:numId w:val="74"/>
        </w:numPr>
        <w:tabs>
          <w:tab w:val="left" w:pos="1957"/>
        </w:tabs>
        <w:ind w:right="379" w:firstLine="710"/>
        <w:rPr>
          <w:sz w:val="24"/>
        </w:rPr>
      </w:pPr>
      <w:r>
        <w:rPr>
          <w:sz w:val="24"/>
        </w:rPr>
        <w:t>приобретение опыта самостоятельного заполнения формы (в том числе электронной) и составления простейших документов (заявления, обращения, декларации, доверенности, личного финансового плана, резюме);</w:t>
      </w:r>
    </w:p>
    <w:p w14:paraId="41D8FA8E" w14:textId="77777777" w:rsidR="00F11DF8" w:rsidRDefault="00DA3958" w:rsidP="00803E13">
      <w:pPr>
        <w:pStyle w:val="a6"/>
        <w:numPr>
          <w:ilvl w:val="0"/>
          <w:numId w:val="74"/>
        </w:numPr>
        <w:tabs>
          <w:tab w:val="left" w:pos="1789"/>
        </w:tabs>
        <w:spacing w:before="3"/>
        <w:ind w:right="375" w:firstLine="710"/>
        <w:rPr>
          <w:sz w:val="24"/>
        </w:rPr>
      </w:pPr>
      <w:r>
        <w:rPr>
          <w:sz w:val="24"/>
        </w:rPr>
        <w:t>приобретение</w:t>
      </w:r>
      <w:r>
        <w:rPr>
          <w:spacing w:val="-1"/>
          <w:sz w:val="24"/>
        </w:rPr>
        <w:t xml:space="preserve"> </w:t>
      </w:r>
      <w:r>
        <w:rPr>
          <w:sz w:val="24"/>
        </w:rPr>
        <w:t>опыта</w:t>
      </w:r>
      <w:r>
        <w:rPr>
          <w:spacing w:val="-1"/>
          <w:sz w:val="24"/>
        </w:rPr>
        <w:t xml:space="preserve"> </w:t>
      </w:r>
      <w:r>
        <w:rPr>
          <w:sz w:val="24"/>
        </w:rPr>
        <w:t>осуществления</w:t>
      </w:r>
      <w:r>
        <w:rPr>
          <w:spacing w:val="-1"/>
          <w:sz w:val="24"/>
        </w:rPr>
        <w:t xml:space="preserve"> </w:t>
      </w:r>
      <w:r>
        <w:rPr>
          <w:sz w:val="24"/>
        </w:rPr>
        <w:t>совместной,</w:t>
      </w:r>
      <w:r>
        <w:rPr>
          <w:spacing w:val="-1"/>
          <w:sz w:val="24"/>
        </w:rPr>
        <w:t xml:space="preserve"> </w:t>
      </w:r>
      <w:r>
        <w:rPr>
          <w:sz w:val="24"/>
        </w:rPr>
        <w:t>включая</w:t>
      </w:r>
      <w:r>
        <w:rPr>
          <w:spacing w:val="-1"/>
          <w:sz w:val="24"/>
        </w:rPr>
        <w:t xml:space="preserve"> </w:t>
      </w:r>
      <w:r>
        <w:rPr>
          <w:sz w:val="24"/>
        </w:rPr>
        <w:t>взаимодействие</w:t>
      </w:r>
      <w:r>
        <w:rPr>
          <w:spacing w:val="-1"/>
          <w:sz w:val="24"/>
        </w:rPr>
        <w:t xml:space="preserve"> </w:t>
      </w:r>
      <w:r>
        <w:rPr>
          <w:sz w:val="24"/>
        </w:rPr>
        <w:t>с</w:t>
      </w:r>
      <w:r>
        <w:rPr>
          <w:spacing w:val="-1"/>
          <w:sz w:val="24"/>
        </w:rPr>
        <w:t xml:space="preserve"> </w:t>
      </w:r>
      <w:r>
        <w:rPr>
          <w:sz w:val="24"/>
        </w:rPr>
        <w:t>людьми другой культуры, национальной и религиозной принадлежности на основе национальных ценностей современного российского общества (гуманистических и демократических ценностей, идей мира и взаимопонимания между народами, людьми разных культур), осознание ценности культуры и традиций народов России.</w:t>
      </w:r>
    </w:p>
    <w:p w14:paraId="3C10EFFB" w14:textId="77777777" w:rsidR="00F11DF8" w:rsidRDefault="00DA3958">
      <w:pPr>
        <w:pStyle w:val="a3"/>
        <w:spacing w:before="1" w:line="242" w:lineRule="auto"/>
        <w:ind w:right="393"/>
      </w:pPr>
      <w:r>
        <w:t>К</w:t>
      </w:r>
      <w:r>
        <w:rPr>
          <w:spacing w:val="-2"/>
        </w:rPr>
        <w:t xml:space="preserve"> </w:t>
      </w:r>
      <w:r>
        <w:t>концу</w:t>
      </w:r>
      <w:r>
        <w:rPr>
          <w:spacing w:val="-2"/>
        </w:rPr>
        <w:t xml:space="preserve"> </w:t>
      </w:r>
      <w:r>
        <w:t>обучения</w:t>
      </w:r>
      <w:r>
        <w:rPr>
          <w:spacing w:val="-2"/>
        </w:rPr>
        <w:t xml:space="preserve"> </w:t>
      </w:r>
      <w:r>
        <w:t>в</w:t>
      </w:r>
      <w:r>
        <w:rPr>
          <w:spacing w:val="-3"/>
        </w:rPr>
        <w:t xml:space="preserve"> </w:t>
      </w:r>
      <w:r>
        <w:t>6</w:t>
      </w:r>
      <w:r>
        <w:rPr>
          <w:spacing w:val="-2"/>
        </w:rPr>
        <w:t xml:space="preserve"> </w:t>
      </w:r>
      <w:r>
        <w:t>классе обучающийся</w:t>
      </w:r>
      <w:r>
        <w:rPr>
          <w:spacing w:val="-2"/>
        </w:rPr>
        <w:t xml:space="preserve"> </w:t>
      </w:r>
      <w:r>
        <w:t>получит</w:t>
      </w:r>
      <w:r>
        <w:rPr>
          <w:spacing w:val="-1"/>
        </w:rPr>
        <w:t xml:space="preserve"> </w:t>
      </w:r>
      <w:r>
        <w:t>следующие</w:t>
      </w:r>
      <w:r>
        <w:rPr>
          <w:spacing w:val="-3"/>
        </w:rPr>
        <w:t xml:space="preserve"> </w:t>
      </w:r>
      <w:r>
        <w:t>предметные</w:t>
      </w:r>
      <w:r>
        <w:rPr>
          <w:spacing w:val="-4"/>
        </w:rPr>
        <w:t xml:space="preserve"> </w:t>
      </w:r>
      <w:r>
        <w:t>результаты по отдельным темам программы по обществознанию:</w:t>
      </w:r>
    </w:p>
    <w:p w14:paraId="70D33437" w14:textId="77777777" w:rsidR="00F11DF8" w:rsidRDefault="00DA3958">
      <w:pPr>
        <w:pStyle w:val="a3"/>
        <w:spacing w:line="268" w:lineRule="exact"/>
        <w:ind w:left="1406" w:firstLine="0"/>
      </w:pPr>
      <w:r>
        <w:t>Человек</w:t>
      </w:r>
      <w:r>
        <w:rPr>
          <w:spacing w:val="-7"/>
        </w:rPr>
        <w:t xml:space="preserve"> </w:t>
      </w:r>
      <w:r>
        <w:t>и</w:t>
      </w:r>
      <w:r>
        <w:rPr>
          <w:spacing w:val="-6"/>
        </w:rPr>
        <w:t xml:space="preserve"> </w:t>
      </w:r>
      <w:r>
        <w:t>его</w:t>
      </w:r>
      <w:r>
        <w:rPr>
          <w:spacing w:val="-1"/>
        </w:rPr>
        <w:t xml:space="preserve"> </w:t>
      </w:r>
      <w:r>
        <w:t>социальное</w:t>
      </w:r>
      <w:r>
        <w:rPr>
          <w:spacing w:val="-10"/>
        </w:rPr>
        <w:t xml:space="preserve"> </w:t>
      </w:r>
      <w:r>
        <w:rPr>
          <w:spacing w:val="-2"/>
        </w:rPr>
        <w:t>окружение:</w:t>
      </w:r>
    </w:p>
    <w:p w14:paraId="71871F7C" w14:textId="77777777" w:rsidR="00F11DF8" w:rsidRDefault="00DA3958">
      <w:pPr>
        <w:pStyle w:val="a3"/>
        <w:spacing w:before="2"/>
        <w:ind w:right="378"/>
      </w:pPr>
      <w:r>
        <w:t xml:space="preserve">осваивать и применять знания о социальных свойствах человека, формировании личности, деятельности человека и её видах, образовании, правах и обязанностях обучающихся, общении и его правилах, особенностях взаимодействия человека с другими </w:t>
      </w:r>
      <w:r>
        <w:rPr>
          <w:spacing w:val="-2"/>
        </w:rPr>
        <w:t>людьми;</w:t>
      </w:r>
    </w:p>
    <w:p w14:paraId="67CFBB7A" w14:textId="77777777" w:rsidR="00F11DF8" w:rsidRDefault="00DA3958">
      <w:pPr>
        <w:pStyle w:val="a3"/>
        <w:ind w:right="371"/>
      </w:pPr>
      <w:r>
        <w:t>характеризовать традиционные российские духовно-нравственные ценности на примерах семьи, семейных традиций; характеризовать основные потребности человека, показывать</w:t>
      </w:r>
      <w:r>
        <w:rPr>
          <w:spacing w:val="40"/>
        </w:rPr>
        <w:t xml:space="preserve"> </w:t>
      </w:r>
      <w:r>
        <w:t>их</w:t>
      </w:r>
      <w:r>
        <w:rPr>
          <w:spacing w:val="40"/>
        </w:rPr>
        <w:t xml:space="preserve"> </w:t>
      </w:r>
      <w:r>
        <w:t>индивидуальный</w:t>
      </w:r>
      <w:r>
        <w:rPr>
          <w:spacing w:val="40"/>
        </w:rPr>
        <w:t xml:space="preserve"> </w:t>
      </w:r>
      <w:r>
        <w:t>характер,</w:t>
      </w:r>
      <w:r>
        <w:rPr>
          <w:spacing w:val="40"/>
        </w:rPr>
        <w:t xml:space="preserve"> </w:t>
      </w:r>
      <w:r>
        <w:t>особенности</w:t>
      </w:r>
      <w:r>
        <w:rPr>
          <w:spacing w:val="40"/>
        </w:rPr>
        <w:t xml:space="preserve"> </w:t>
      </w:r>
      <w:r>
        <w:t>личностного</w:t>
      </w:r>
      <w:r>
        <w:rPr>
          <w:spacing w:val="40"/>
        </w:rPr>
        <w:t xml:space="preserve"> </w:t>
      </w:r>
      <w:r>
        <w:t>становления</w:t>
      </w:r>
      <w:r>
        <w:rPr>
          <w:spacing w:val="40"/>
        </w:rPr>
        <w:t xml:space="preserve"> </w:t>
      </w:r>
      <w:r>
        <w:t>и</w:t>
      </w:r>
    </w:p>
    <w:p w14:paraId="275812A9" w14:textId="77777777" w:rsidR="00F11DF8" w:rsidRDefault="00F11DF8">
      <w:pPr>
        <w:sectPr w:rsidR="00F11DF8">
          <w:pgSz w:w="11920" w:h="16850"/>
          <w:pgMar w:top="1040" w:right="320" w:bottom="280" w:left="720" w:header="720" w:footer="720" w:gutter="0"/>
          <w:cols w:space="720"/>
        </w:sectPr>
      </w:pPr>
    </w:p>
    <w:p w14:paraId="78D0A0FA" w14:textId="77777777" w:rsidR="00F11DF8" w:rsidRDefault="00DA3958">
      <w:pPr>
        <w:pStyle w:val="a3"/>
        <w:spacing w:before="76" w:line="244" w:lineRule="auto"/>
        <w:ind w:right="382" w:firstLine="0"/>
      </w:pPr>
      <w:r>
        <w:lastRenderedPageBreak/>
        <w:t>социальной позиции людей с ограниченными возможностями здоровья (далее – ОВЗ), деятельность человека, образование и его значение для человека и общества;</w:t>
      </w:r>
    </w:p>
    <w:p w14:paraId="76BC90E0" w14:textId="77777777" w:rsidR="00F11DF8" w:rsidRDefault="00DA3958">
      <w:pPr>
        <w:pStyle w:val="a3"/>
        <w:ind w:right="378"/>
      </w:pPr>
      <w:r>
        <w:t>приводить примеры деятельности людей, её различных мотивов и особенностей в современных условиях; малых групп, положения человека в группе; конфликтных ситуаций в малой группе и конструктивных разрешений конфликтов; проявлений лидерства, соперничества и сотрудничества людей в группах;</w:t>
      </w:r>
    </w:p>
    <w:p w14:paraId="3B0EDD88" w14:textId="77777777" w:rsidR="00F11DF8" w:rsidRDefault="00DA3958">
      <w:pPr>
        <w:pStyle w:val="a3"/>
        <w:ind w:right="381"/>
      </w:pPr>
      <w:r>
        <w:t xml:space="preserve">классифицировать по разным признакам виды деятельности человека, потребности </w:t>
      </w:r>
      <w:r>
        <w:rPr>
          <w:spacing w:val="-2"/>
        </w:rPr>
        <w:t>людей;</w:t>
      </w:r>
    </w:p>
    <w:p w14:paraId="4455837F" w14:textId="77777777" w:rsidR="00F11DF8" w:rsidRDefault="00DA3958">
      <w:pPr>
        <w:pStyle w:val="a3"/>
        <w:spacing w:line="242" w:lineRule="auto"/>
        <w:ind w:right="385"/>
      </w:pPr>
      <w:r>
        <w:t>сравнивать понятия «индивид», «индивидуальность», «личность»; свойства человека и животных, виды деятельности (игра, труд, учение);</w:t>
      </w:r>
    </w:p>
    <w:p w14:paraId="1FA277DB" w14:textId="77777777" w:rsidR="00F11DF8" w:rsidRDefault="00DA3958">
      <w:pPr>
        <w:pStyle w:val="a3"/>
        <w:spacing w:line="242" w:lineRule="auto"/>
        <w:ind w:right="391"/>
      </w:pPr>
      <w:r>
        <w:t>устанавливать и объяснять взаимосвязи людей в малых группах, целей, способов и результатов деятельности, целей и средств общения;</w:t>
      </w:r>
    </w:p>
    <w:p w14:paraId="36DCC26F" w14:textId="77777777" w:rsidR="00F11DF8" w:rsidRDefault="00DA3958">
      <w:pPr>
        <w:pStyle w:val="a3"/>
        <w:ind w:right="375"/>
      </w:pPr>
      <w:r>
        <w:t xml:space="preserve">использовать полученные знания для объяснения (устного и письменного) сущности общения как социального явления, познания человеком мира и самого себя как вида деятельности, роли непрерывного образования, значения личного социального опыта при осуществлении образовательной деятельности и общения в школе, семье, группе </w:t>
      </w:r>
      <w:r>
        <w:rPr>
          <w:spacing w:val="-2"/>
        </w:rPr>
        <w:t>обучающихся;</w:t>
      </w:r>
    </w:p>
    <w:p w14:paraId="4E1BE6CD" w14:textId="77777777" w:rsidR="00F11DF8" w:rsidRDefault="00DA3958">
      <w:pPr>
        <w:pStyle w:val="a3"/>
        <w:ind w:right="387"/>
      </w:pPr>
      <w:r>
        <w:t>определять и аргументировать с использованием обществоведческих знаний и личного социального опыта своё отношение к людям с ОВЗ, к различным способам выражения личной индивидуальности, к различным формам неформального общения подростков;</w:t>
      </w:r>
    </w:p>
    <w:p w14:paraId="1F723572" w14:textId="77777777" w:rsidR="00F11DF8" w:rsidRDefault="00DA3958">
      <w:pPr>
        <w:pStyle w:val="a3"/>
        <w:ind w:right="378"/>
      </w:pPr>
      <w:r>
        <w:t xml:space="preserve">решать познавательные и практические задачи, касающиеся прав и обязанностей обучающегося, отражающие особенности отношений в семье, со сверстниками, старшими и </w:t>
      </w:r>
      <w:r>
        <w:rPr>
          <w:spacing w:val="-2"/>
        </w:rPr>
        <w:t>младшими;</w:t>
      </w:r>
    </w:p>
    <w:p w14:paraId="7B790A43" w14:textId="77777777" w:rsidR="00F11DF8" w:rsidRDefault="00DA3958">
      <w:pPr>
        <w:pStyle w:val="a3"/>
        <w:ind w:right="376"/>
      </w:pPr>
      <w:r>
        <w:t>читать осмысленно тексты правовой тематики, в том числе извлечения из законодательства Российской Федерации; составлять на их основе план, преобразовывать текстовую информацию в таблицу, схему;</w:t>
      </w:r>
    </w:p>
    <w:p w14:paraId="6D8BA0DA" w14:textId="77777777" w:rsidR="00F11DF8" w:rsidRDefault="00DA3958">
      <w:pPr>
        <w:pStyle w:val="a3"/>
        <w:ind w:right="377"/>
      </w:pPr>
      <w:r>
        <w:t>искать и извлекать информацию о связи поколений в нашем обществе, об особенностях подросткового возраста, о правах и обязанностях обучающегося из разных адаптированных источников (в том числе учебных материалов) и публикаций СМИ с соблюдением правил информационной безопасности при работе в Интернете;</w:t>
      </w:r>
    </w:p>
    <w:p w14:paraId="20A6B66C" w14:textId="77777777" w:rsidR="00F11DF8" w:rsidRDefault="00DA3958">
      <w:pPr>
        <w:pStyle w:val="a3"/>
        <w:ind w:right="381"/>
      </w:pPr>
      <w:r>
        <w:t>анализировать, обобщать, систематизировать, оценивать социальную информацию о человеке и его социальном окружении из адаптированных источников (в том числе учебных материалов) и публикаций в СМИ;</w:t>
      </w:r>
    </w:p>
    <w:p w14:paraId="36B0FE03" w14:textId="77777777" w:rsidR="00F11DF8" w:rsidRDefault="00DA3958">
      <w:pPr>
        <w:pStyle w:val="a3"/>
        <w:ind w:right="373"/>
      </w:pPr>
      <w:r>
        <w:t>оценивать собственные поступки и поведение других людей в ходе общения, в ситуациях взаимодействия с людьми с ОВЗ; оценивать своё отношение к учёбе как важному виду деятельности;</w:t>
      </w:r>
    </w:p>
    <w:p w14:paraId="3F0D9C72" w14:textId="77777777" w:rsidR="00F11DF8" w:rsidRDefault="00DA3958">
      <w:pPr>
        <w:pStyle w:val="a3"/>
        <w:ind w:right="385"/>
      </w:pPr>
      <w:r>
        <w:t>приобретать опыт использования полученных знаний в практической деятельности, в повседневной жизни для выстраивания отношений с представителями старших поколений, со сверстниками и младшими по возрасту, активного участия в жизни школы и класса;</w:t>
      </w:r>
    </w:p>
    <w:p w14:paraId="083795B6" w14:textId="77777777" w:rsidR="00F11DF8" w:rsidRDefault="00DA3958">
      <w:pPr>
        <w:pStyle w:val="a3"/>
        <w:ind w:right="385"/>
      </w:pPr>
      <w:r>
        <w:t>приобретать опыт совместной деятельности, включая взаимодействие с людьми другой культуры, национальной и религиозной принадлежности на основе гуманистических ценностей, взаимопонимания между людьми разных культур.</w:t>
      </w:r>
    </w:p>
    <w:p w14:paraId="577727DB" w14:textId="77777777" w:rsidR="00F11DF8" w:rsidRDefault="00DA3958">
      <w:pPr>
        <w:pStyle w:val="a3"/>
        <w:spacing w:line="271" w:lineRule="exact"/>
        <w:ind w:left="1406" w:firstLine="0"/>
      </w:pPr>
      <w:r>
        <w:t>Общество,</w:t>
      </w:r>
      <w:r>
        <w:rPr>
          <w:spacing w:val="-4"/>
        </w:rPr>
        <w:t xml:space="preserve"> </w:t>
      </w:r>
      <w:r>
        <w:t>в</w:t>
      </w:r>
      <w:r>
        <w:rPr>
          <w:spacing w:val="1"/>
        </w:rPr>
        <w:t xml:space="preserve"> </w:t>
      </w:r>
      <w:r>
        <w:t>котором</w:t>
      </w:r>
      <w:r>
        <w:rPr>
          <w:spacing w:val="-3"/>
        </w:rPr>
        <w:t xml:space="preserve"> </w:t>
      </w:r>
      <w:r>
        <w:t>мы</w:t>
      </w:r>
      <w:r>
        <w:rPr>
          <w:spacing w:val="-3"/>
        </w:rPr>
        <w:t xml:space="preserve"> </w:t>
      </w:r>
      <w:r>
        <w:rPr>
          <w:spacing w:val="-2"/>
        </w:rPr>
        <w:t>живём:</w:t>
      </w:r>
    </w:p>
    <w:p w14:paraId="1140D401" w14:textId="77777777" w:rsidR="00F11DF8" w:rsidRDefault="00DA3958">
      <w:pPr>
        <w:pStyle w:val="a3"/>
        <w:spacing w:before="3"/>
        <w:ind w:right="377"/>
      </w:pPr>
      <w:r>
        <w:t>осваивать и применять знания об обществе и природе, положении человека в обществе, процессах и явлениях в экономической жизни общества, явлениях в политической жизни общества, о народах России, о государственной власти в Российской Федерации; культуре и духовной жизни, типах общества, глобальных проблемах;</w:t>
      </w:r>
    </w:p>
    <w:p w14:paraId="7F11DCDD" w14:textId="77777777" w:rsidR="00F11DF8" w:rsidRDefault="00DA3958">
      <w:pPr>
        <w:pStyle w:val="a3"/>
        <w:ind w:right="380"/>
      </w:pPr>
      <w:r>
        <w:t>характеризовать устройство общества, российское государство, высшие органы государственной власти в Российской Федерации, традиционные российские духовно- нравственные ценности, особенности информационного общества;</w:t>
      </w:r>
    </w:p>
    <w:p w14:paraId="6B52F475" w14:textId="77777777" w:rsidR="00F11DF8" w:rsidRDefault="00DA3958">
      <w:pPr>
        <w:pStyle w:val="a3"/>
        <w:spacing w:line="242" w:lineRule="auto"/>
        <w:ind w:right="383"/>
      </w:pPr>
      <w:r>
        <w:t>приводить примеры разного положения людей в обществе, видов экономической деятельности, глобальных проблем;</w:t>
      </w:r>
    </w:p>
    <w:p w14:paraId="6879152D" w14:textId="77777777" w:rsidR="00F11DF8" w:rsidRDefault="00F11DF8">
      <w:pPr>
        <w:spacing w:line="242" w:lineRule="auto"/>
        <w:sectPr w:rsidR="00F11DF8">
          <w:pgSz w:w="11920" w:h="16850"/>
          <w:pgMar w:top="1040" w:right="320" w:bottom="280" w:left="720" w:header="720" w:footer="720" w:gutter="0"/>
          <w:cols w:space="720"/>
        </w:sectPr>
      </w:pPr>
    </w:p>
    <w:p w14:paraId="082E561D" w14:textId="77777777" w:rsidR="00F11DF8" w:rsidRDefault="00DA3958">
      <w:pPr>
        <w:pStyle w:val="a3"/>
        <w:spacing w:before="76"/>
        <w:ind w:left="1406" w:firstLine="0"/>
      </w:pPr>
      <w:r>
        <w:lastRenderedPageBreak/>
        <w:t>классифицировать</w:t>
      </w:r>
      <w:r>
        <w:rPr>
          <w:spacing w:val="-5"/>
        </w:rPr>
        <w:t xml:space="preserve"> </w:t>
      </w:r>
      <w:r>
        <w:t>социальные</w:t>
      </w:r>
      <w:r>
        <w:rPr>
          <w:spacing w:val="-12"/>
        </w:rPr>
        <w:t xml:space="preserve"> </w:t>
      </w:r>
      <w:r>
        <w:t>общности</w:t>
      </w:r>
      <w:r>
        <w:rPr>
          <w:spacing w:val="-2"/>
        </w:rPr>
        <w:t xml:space="preserve"> </w:t>
      </w:r>
      <w:r>
        <w:t>и</w:t>
      </w:r>
      <w:r>
        <w:rPr>
          <w:spacing w:val="-8"/>
        </w:rPr>
        <w:t xml:space="preserve"> </w:t>
      </w:r>
      <w:r>
        <w:rPr>
          <w:spacing w:val="-2"/>
        </w:rPr>
        <w:t>группы;</w:t>
      </w:r>
    </w:p>
    <w:p w14:paraId="74AA4630" w14:textId="77777777" w:rsidR="00F11DF8" w:rsidRDefault="00DA3958">
      <w:pPr>
        <w:pStyle w:val="a3"/>
        <w:spacing w:before="10" w:line="235" w:lineRule="auto"/>
        <w:ind w:right="390"/>
      </w:pPr>
      <w:r>
        <w:t>сравнивать социальные общности и группы, положение в обществе различных людей; различные формы хозяйствования;</w:t>
      </w:r>
    </w:p>
    <w:p w14:paraId="43538D5C" w14:textId="77777777" w:rsidR="00F11DF8" w:rsidRDefault="00DA3958">
      <w:pPr>
        <w:pStyle w:val="a3"/>
        <w:spacing w:before="7" w:line="237" w:lineRule="auto"/>
        <w:ind w:right="384"/>
      </w:pPr>
      <w:r>
        <w:t>устанавливать</w:t>
      </w:r>
      <w:r>
        <w:rPr>
          <w:spacing w:val="-2"/>
        </w:rPr>
        <w:t xml:space="preserve"> </w:t>
      </w:r>
      <w:r>
        <w:t>взаимодействия</w:t>
      </w:r>
      <w:r>
        <w:rPr>
          <w:spacing w:val="-3"/>
        </w:rPr>
        <w:t xml:space="preserve"> </w:t>
      </w:r>
      <w:r>
        <w:t>общества</w:t>
      </w:r>
      <w:r>
        <w:rPr>
          <w:spacing w:val="-4"/>
        </w:rPr>
        <w:t xml:space="preserve"> </w:t>
      </w:r>
      <w:r>
        <w:t>и</w:t>
      </w:r>
      <w:r>
        <w:rPr>
          <w:spacing w:val="-2"/>
        </w:rPr>
        <w:t xml:space="preserve"> </w:t>
      </w:r>
      <w:r>
        <w:t>природы,</w:t>
      </w:r>
      <w:r>
        <w:rPr>
          <w:spacing w:val="-4"/>
        </w:rPr>
        <w:t xml:space="preserve"> </w:t>
      </w:r>
      <w:r>
        <w:t>человека</w:t>
      </w:r>
      <w:r>
        <w:rPr>
          <w:spacing w:val="-4"/>
        </w:rPr>
        <w:t xml:space="preserve"> </w:t>
      </w:r>
      <w:r>
        <w:t>и</w:t>
      </w:r>
      <w:r>
        <w:rPr>
          <w:spacing w:val="-2"/>
        </w:rPr>
        <w:t xml:space="preserve"> </w:t>
      </w:r>
      <w:r>
        <w:t>общества,</w:t>
      </w:r>
      <w:r>
        <w:rPr>
          <w:spacing w:val="-3"/>
        </w:rPr>
        <w:t xml:space="preserve"> </w:t>
      </w:r>
      <w:r>
        <w:t>деятельности основных участников экономики;</w:t>
      </w:r>
    </w:p>
    <w:p w14:paraId="7762C7E1" w14:textId="77777777" w:rsidR="00F11DF8" w:rsidRDefault="00DA3958">
      <w:pPr>
        <w:pStyle w:val="a3"/>
        <w:spacing w:before="3"/>
        <w:ind w:right="379"/>
      </w:pPr>
      <w:r>
        <w:t>использовать полученные знания для объяснения (устного и письменного) влияния природы на общество и общества на природу сущности и взаимосвязей явлений, процессов социальной действительности;</w:t>
      </w:r>
    </w:p>
    <w:p w14:paraId="239AEB31" w14:textId="77777777" w:rsidR="00F11DF8" w:rsidRDefault="00DA3958">
      <w:pPr>
        <w:pStyle w:val="a3"/>
        <w:ind w:right="378"/>
      </w:pPr>
      <w:r>
        <w:t>определять и аргументировать с использованием обществоведческих знаний, фактов общественной жизни и личного социального опыта своё отношение к проблемам взаимодействия человека и природы, сохранению духовных ценностей российского народа;</w:t>
      </w:r>
    </w:p>
    <w:p w14:paraId="093D725F" w14:textId="77777777" w:rsidR="00F11DF8" w:rsidRDefault="00DA3958">
      <w:pPr>
        <w:pStyle w:val="a3"/>
        <w:spacing w:before="2" w:line="237" w:lineRule="auto"/>
        <w:ind w:right="378"/>
      </w:pPr>
      <w:r>
        <w:t>решать познавательные и практические задачи (в том числе задачи, отражающие возможности юного гражданина внести свой вклад в решение экологической проблемы);</w:t>
      </w:r>
    </w:p>
    <w:p w14:paraId="15596980" w14:textId="77777777" w:rsidR="00F11DF8" w:rsidRDefault="00DA3958">
      <w:pPr>
        <w:pStyle w:val="a3"/>
        <w:spacing w:before="1"/>
        <w:ind w:right="382"/>
      </w:pPr>
      <w:r>
        <w:t xml:space="preserve">овладевать смысловым чтением текстов обществоведческой тематики, касающихся отношений человека и природы, устройства общественной жизни, основных сфер жизни </w:t>
      </w:r>
      <w:r>
        <w:rPr>
          <w:spacing w:val="-2"/>
        </w:rPr>
        <w:t>общества;</w:t>
      </w:r>
    </w:p>
    <w:p w14:paraId="223115D0" w14:textId="77777777" w:rsidR="00F11DF8" w:rsidRDefault="00DA3958">
      <w:pPr>
        <w:pStyle w:val="a3"/>
        <w:spacing w:before="1" w:line="242" w:lineRule="auto"/>
        <w:ind w:right="386"/>
      </w:pPr>
      <w:r>
        <w:t>извлекать информацию из разных источников о человеке и обществе, включая информацию о народах России;</w:t>
      </w:r>
    </w:p>
    <w:p w14:paraId="501E9CE3" w14:textId="77777777" w:rsidR="00F11DF8" w:rsidRDefault="00DA3958">
      <w:pPr>
        <w:pStyle w:val="a3"/>
        <w:ind w:right="382"/>
      </w:pPr>
      <w:r>
        <w:t xml:space="preserve">анализировать, обобщать, систематизировать, оценивать социальную информацию, включая экономико-статистическую, из адаптированных источников (в том числе учебных материалов) и публикаций в СМИ; используя обществоведческие знания, формулировать </w:t>
      </w:r>
      <w:r>
        <w:rPr>
          <w:spacing w:val="-2"/>
        </w:rPr>
        <w:t>выводы;</w:t>
      </w:r>
    </w:p>
    <w:p w14:paraId="41757F84" w14:textId="77777777" w:rsidR="00F11DF8" w:rsidRDefault="00DA3958">
      <w:pPr>
        <w:pStyle w:val="a3"/>
        <w:spacing w:line="242" w:lineRule="auto"/>
        <w:ind w:right="375"/>
      </w:pPr>
      <w:r>
        <w:t>оценивать собственные поступки и поведение других людей с точки зрения их соответствия духовным традициям общества;</w:t>
      </w:r>
    </w:p>
    <w:p w14:paraId="53A9B6A1" w14:textId="77777777" w:rsidR="00F11DF8" w:rsidRDefault="00DA3958">
      <w:pPr>
        <w:pStyle w:val="a3"/>
        <w:ind w:right="378"/>
      </w:pPr>
      <w:r>
        <w:t>использовать полученные знания, включая основы финансовой грамотности, в практической деятельности, направленной на охрану природы; защиту прав потребителя</w:t>
      </w:r>
      <w:r>
        <w:rPr>
          <w:spacing w:val="40"/>
        </w:rPr>
        <w:t xml:space="preserve"> </w:t>
      </w:r>
      <w:r>
        <w:t xml:space="preserve">(в том числе потребителя финансовых услуг), на соблюдение традиций общества, в котором мы </w:t>
      </w:r>
      <w:r>
        <w:rPr>
          <w:spacing w:val="-2"/>
        </w:rPr>
        <w:t>живём;</w:t>
      </w:r>
    </w:p>
    <w:p w14:paraId="30D029DD" w14:textId="77777777" w:rsidR="00F11DF8" w:rsidRDefault="00DA3958">
      <w:pPr>
        <w:pStyle w:val="a3"/>
        <w:ind w:right="385"/>
      </w:pPr>
      <w:r>
        <w:t>осуществлять совместную деятельность, включая взаимодействие с людьми другой культуры, национальной и религиозной принадлежности на основе взаимопонимания между людьми разных культур; осознавать ценность культуры и традиций народов России.</w:t>
      </w:r>
    </w:p>
    <w:p w14:paraId="3CE2C1ED" w14:textId="77777777" w:rsidR="00F11DF8" w:rsidRDefault="00DA3958">
      <w:pPr>
        <w:pStyle w:val="a3"/>
        <w:spacing w:line="237" w:lineRule="auto"/>
        <w:ind w:right="396"/>
      </w:pPr>
      <w:r>
        <w:t>К</w:t>
      </w:r>
      <w:r>
        <w:rPr>
          <w:spacing w:val="-2"/>
        </w:rPr>
        <w:t xml:space="preserve"> </w:t>
      </w:r>
      <w:r>
        <w:t>концу</w:t>
      </w:r>
      <w:r>
        <w:rPr>
          <w:spacing w:val="-2"/>
        </w:rPr>
        <w:t xml:space="preserve"> </w:t>
      </w:r>
      <w:r>
        <w:t>обучения</w:t>
      </w:r>
      <w:r>
        <w:rPr>
          <w:spacing w:val="-2"/>
        </w:rPr>
        <w:t xml:space="preserve"> </w:t>
      </w:r>
      <w:r>
        <w:t>в</w:t>
      </w:r>
      <w:r>
        <w:rPr>
          <w:spacing w:val="-2"/>
        </w:rPr>
        <w:t xml:space="preserve"> </w:t>
      </w:r>
      <w:r>
        <w:t>7</w:t>
      </w:r>
      <w:r>
        <w:rPr>
          <w:spacing w:val="-3"/>
        </w:rPr>
        <w:t xml:space="preserve"> </w:t>
      </w:r>
      <w:r>
        <w:t>классе</w:t>
      </w:r>
      <w:r>
        <w:rPr>
          <w:spacing w:val="-2"/>
        </w:rPr>
        <w:t xml:space="preserve"> </w:t>
      </w:r>
      <w:r>
        <w:t>обучающийся</w:t>
      </w:r>
      <w:r>
        <w:rPr>
          <w:spacing w:val="-2"/>
        </w:rPr>
        <w:t xml:space="preserve"> </w:t>
      </w:r>
      <w:r>
        <w:t>получит</w:t>
      </w:r>
      <w:r>
        <w:rPr>
          <w:spacing w:val="-1"/>
        </w:rPr>
        <w:t xml:space="preserve"> </w:t>
      </w:r>
      <w:r>
        <w:t>следующие</w:t>
      </w:r>
      <w:r>
        <w:rPr>
          <w:spacing w:val="-2"/>
        </w:rPr>
        <w:t xml:space="preserve"> </w:t>
      </w:r>
      <w:r>
        <w:t>предметные</w:t>
      </w:r>
      <w:r>
        <w:rPr>
          <w:spacing w:val="-3"/>
        </w:rPr>
        <w:t xml:space="preserve"> </w:t>
      </w:r>
      <w:r>
        <w:t>результаты по отдельным темам программы по обществознанию:</w:t>
      </w:r>
    </w:p>
    <w:p w14:paraId="6236753E" w14:textId="77777777" w:rsidR="00F11DF8" w:rsidRDefault="00DA3958">
      <w:pPr>
        <w:pStyle w:val="a3"/>
        <w:spacing w:line="272" w:lineRule="exact"/>
        <w:ind w:left="1406" w:firstLine="0"/>
      </w:pPr>
      <w:r>
        <w:t>Социальные</w:t>
      </w:r>
      <w:r>
        <w:rPr>
          <w:spacing w:val="-5"/>
        </w:rPr>
        <w:t xml:space="preserve"> </w:t>
      </w:r>
      <w:r>
        <w:t>ценности</w:t>
      </w:r>
      <w:r>
        <w:rPr>
          <w:spacing w:val="-5"/>
        </w:rPr>
        <w:t xml:space="preserve"> </w:t>
      </w:r>
      <w:r>
        <w:t>и</w:t>
      </w:r>
      <w:r>
        <w:rPr>
          <w:spacing w:val="-2"/>
        </w:rPr>
        <w:t xml:space="preserve"> нормы:</w:t>
      </w:r>
    </w:p>
    <w:p w14:paraId="5E3CA4B0" w14:textId="77777777" w:rsidR="00F11DF8" w:rsidRDefault="00DA3958">
      <w:pPr>
        <w:pStyle w:val="a3"/>
        <w:spacing w:before="1" w:line="242" w:lineRule="auto"/>
        <w:ind w:right="378"/>
      </w:pPr>
      <w:r>
        <w:t>осваивать и применять знания о социальных ценностях; о содержании и значении социальных норм, регулирующих общественные отношения;</w:t>
      </w:r>
    </w:p>
    <w:p w14:paraId="5786D39F" w14:textId="77777777" w:rsidR="00F11DF8" w:rsidRDefault="00DA3958">
      <w:pPr>
        <w:pStyle w:val="a3"/>
        <w:ind w:right="381"/>
      </w:pPr>
      <w:r>
        <w:t>характеризовать традиционные российские духовно-нравственные ценности (в том числе защита человеческой жизни, прав и свобод человека,</w:t>
      </w:r>
      <w:r>
        <w:rPr>
          <w:spacing w:val="40"/>
        </w:rPr>
        <w:t xml:space="preserve"> </w:t>
      </w:r>
      <w:r>
        <w:t>гуманизм,</w:t>
      </w:r>
      <w:r>
        <w:rPr>
          <w:spacing w:val="40"/>
        </w:rPr>
        <w:t xml:space="preserve"> </w:t>
      </w:r>
      <w:r>
        <w:t>милосердие), моральные нормы и их роль в жизни общества;</w:t>
      </w:r>
    </w:p>
    <w:p w14:paraId="6A7152E0" w14:textId="77777777" w:rsidR="00F11DF8" w:rsidRDefault="00DA3958">
      <w:pPr>
        <w:pStyle w:val="a3"/>
        <w:spacing w:line="237" w:lineRule="auto"/>
        <w:ind w:right="386"/>
      </w:pPr>
      <w:r>
        <w:t>приводить примеры гражданственности и патриотизма; ситуаций морального выбора, ситуаций, регулируемых различными видами социальных норм;</w:t>
      </w:r>
    </w:p>
    <w:p w14:paraId="18854C98" w14:textId="77777777" w:rsidR="00F11DF8" w:rsidRDefault="00DA3958">
      <w:pPr>
        <w:pStyle w:val="a3"/>
        <w:spacing w:before="3" w:line="235" w:lineRule="auto"/>
        <w:ind w:left="1406" w:right="390" w:firstLine="0"/>
        <w:jc w:val="left"/>
      </w:pPr>
      <w:r>
        <w:t>классифицировать</w:t>
      </w:r>
      <w:r>
        <w:rPr>
          <w:spacing w:val="-5"/>
        </w:rPr>
        <w:t xml:space="preserve"> </w:t>
      </w:r>
      <w:r>
        <w:t>социальные</w:t>
      </w:r>
      <w:r>
        <w:rPr>
          <w:spacing w:val="-7"/>
        </w:rPr>
        <w:t xml:space="preserve"> </w:t>
      </w:r>
      <w:r>
        <w:t>нормы,</w:t>
      </w:r>
      <w:r>
        <w:rPr>
          <w:spacing w:val="-5"/>
        </w:rPr>
        <w:t xml:space="preserve"> </w:t>
      </w:r>
      <w:r>
        <w:t>их</w:t>
      </w:r>
      <w:r>
        <w:rPr>
          <w:spacing w:val="-5"/>
        </w:rPr>
        <w:t xml:space="preserve"> </w:t>
      </w:r>
      <w:r>
        <w:t>существенные</w:t>
      </w:r>
      <w:r>
        <w:rPr>
          <w:spacing w:val="-7"/>
        </w:rPr>
        <w:t xml:space="preserve"> </w:t>
      </w:r>
      <w:r>
        <w:t>признаки</w:t>
      </w:r>
      <w:r>
        <w:rPr>
          <w:spacing w:val="-7"/>
        </w:rPr>
        <w:t xml:space="preserve"> </w:t>
      </w:r>
      <w:r>
        <w:t>и</w:t>
      </w:r>
      <w:r>
        <w:rPr>
          <w:spacing w:val="-5"/>
        </w:rPr>
        <w:t xml:space="preserve"> </w:t>
      </w:r>
      <w:r>
        <w:t>элементы; сравнивать отдельные виды социальных норм;</w:t>
      </w:r>
    </w:p>
    <w:p w14:paraId="4CD8284D" w14:textId="77777777" w:rsidR="00F11DF8" w:rsidRDefault="00DA3958">
      <w:pPr>
        <w:pStyle w:val="a3"/>
        <w:spacing w:before="9" w:line="235" w:lineRule="auto"/>
        <w:ind w:left="1406" w:right="390" w:firstLine="0"/>
        <w:jc w:val="left"/>
      </w:pPr>
      <w:r>
        <w:t>устанавливать и объяснять влияние социальных норм на общество и человека; использовать</w:t>
      </w:r>
      <w:r>
        <w:rPr>
          <w:spacing w:val="35"/>
        </w:rPr>
        <w:t xml:space="preserve"> </w:t>
      </w:r>
      <w:r>
        <w:t>полученные</w:t>
      </w:r>
      <w:r>
        <w:rPr>
          <w:spacing w:val="34"/>
        </w:rPr>
        <w:t xml:space="preserve"> </w:t>
      </w:r>
      <w:r>
        <w:t>знания</w:t>
      </w:r>
      <w:r>
        <w:rPr>
          <w:spacing w:val="34"/>
        </w:rPr>
        <w:t xml:space="preserve"> </w:t>
      </w:r>
      <w:r>
        <w:t>для</w:t>
      </w:r>
      <w:r>
        <w:rPr>
          <w:spacing w:val="30"/>
        </w:rPr>
        <w:t xml:space="preserve"> </w:t>
      </w:r>
      <w:r>
        <w:t>объяснения</w:t>
      </w:r>
      <w:r>
        <w:rPr>
          <w:spacing w:val="40"/>
        </w:rPr>
        <w:t xml:space="preserve"> </w:t>
      </w:r>
      <w:r>
        <w:t>(устного</w:t>
      </w:r>
      <w:r>
        <w:rPr>
          <w:spacing w:val="36"/>
        </w:rPr>
        <w:t xml:space="preserve"> </w:t>
      </w:r>
      <w:r>
        <w:t>и</w:t>
      </w:r>
      <w:r>
        <w:rPr>
          <w:spacing w:val="31"/>
        </w:rPr>
        <w:t xml:space="preserve"> </w:t>
      </w:r>
      <w:r>
        <w:t>письменного)</w:t>
      </w:r>
      <w:r>
        <w:rPr>
          <w:spacing w:val="38"/>
        </w:rPr>
        <w:t xml:space="preserve"> </w:t>
      </w:r>
      <w:r>
        <w:t>сущности</w:t>
      </w:r>
    </w:p>
    <w:p w14:paraId="1B8EFDF2" w14:textId="77777777" w:rsidR="00F11DF8" w:rsidRDefault="00DA3958">
      <w:pPr>
        <w:pStyle w:val="a3"/>
        <w:spacing w:line="275" w:lineRule="exact"/>
        <w:ind w:firstLine="0"/>
        <w:jc w:val="left"/>
      </w:pPr>
      <w:r>
        <w:t>социальных</w:t>
      </w:r>
      <w:r>
        <w:rPr>
          <w:spacing w:val="-6"/>
        </w:rPr>
        <w:t xml:space="preserve"> </w:t>
      </w:r>
      <w:r>
        <w:rPr>
          <w:spacing w:val="-4"/>
        </w:rPr>
        <w:t>норм;</w:t>
      </w:r>
    </w:p>
    <w:p w14:paraId="57B0FCF0" w14:textId="77777777" w:rsidR="00F11DF8" w:rsidRDefault="00DA3958">
      <w:pPr>
        <w:pStyle w:val="a3"/>
        <w:spacing w:before="5"/>
        <w:ind w:right="380"/>
      </w:pPr>
      <w:r>
        <w:t>определять и аргументировать с использованием обществоведческих знаний, фактов общественной жизни и личного социального опыта своё отношение к явлениям социальной действительности с точки зрения социальных ценностей, к социальным нормам как регуляторам общественной жизни и поведения человека в обществе;</w:t>
      </w:r>
    </w:p>
    <w:p w14:paraId="3BE45CBA" w14:textId="77777777" w:rsidR="00F11DF8" w:rsidRDefault="00DA3958">
      <w:pPr>
        <w:pStyle w:val="a3"/>
        <w:ind w:right="382"/>
      </w:pPr>
      <w:r>
        <w:t>решать познавательные и практические задачи, отражающие действие</w:t>
      </w:r>
      <w:r>
        <w:rPr>
          <w:spacing w:val="40"/>
        </w:rPr>
        <w:t xml:space="preserve"> </w:t>
      </w:r>
      <w:r>
        <w:t>социальных норм как регуляторов общественной жизни и поведения человека;</w:t>
      </w:r>
    </w:p>
    <w:p w14:paraId="42C627BB" w14:textId="77777777" w:rsidR="00F11DF8" w:rsidRDefault="00F11DF8">
      <w:pPr>
        <w:sectPr w:rsidR="00F11DF8">
          <w:pgSz w:w="11920" w:h="16850"/>
          <w:pgMar w:top="1040" w:right="320" w:bottom="280" w:left="720" w:header="720" w:footer="720" w:gutter="0"/>
          <w:cols w:space="720"/>
        </w:sectPr>
      </w:pPr>
    </w:p>
    <w:p w14:paraId="46EF1ACF" w14:textId="77777777" w:rsidR="00F11DF8" w:rsidRDefault="00DA3958">
      <w:pPr>
        <w:pStyle w:val="a3"/>
        <w:spacing w:before="76" w:line="244" w:lineRule="auto"/>
        <w:ind w:left="1406" w:right="387" w:firstLine="0"/>
      </w:pPr>
      <w:r>
        <w:lastRenderedPageBreak/>
        <w:t>осмысленно читать тексты, касающиеся гуманизма, гражданственности, патриотизма; извлекать информацию из разных источников о принципах и нормах морали, проблеме</w:t>
      </w:r>
    </w:p>
    <w:p w14:paraId="5DE443ED" w14:textId="77777777" w:rsidR="00F11DF8" w:rsidRDefault="00DA3958">
      <w:pPr>
        <w:pStyle w:val="a3"/>
        <w:spacing w:line="263" w:lineRule="exact"/>
        <w:ind w:firstLine="0"/>
      </w:pPr>
      <w:r>
        <w:t>морального</w:t>
      </w:r>
      <w:r>
        <w:rPr>
          <w:spacing w:val="-3"/>
        </w:rPr>
        <w:t xml:space="preserve"> </w:t>
      </w:r>
      <w:r>
        <w:rPr>
          <w:spacing w:val="-2"/>
        </w:rPr>
        <w:t>выбора;</w:t>
      </w:r>
    </w:p>
    <w:p w14:paraId="190EB4F0" w14:textId="77777777" w:rsidR="00F11DF8" w:rsidRDefault="00DA3958">
      <w:pPr>
        <w:pStyle w:val="a3"/>
        <w:spacing w:before="5"/>
        <w:ind w:right="378"/>
      </w:pPr>
      <w:r>
        <w:t xml:space="preserve">анализировать, обобщать, систематизировать, оценивать социальную информацию из </w:t>
      </w:r>
      <w:r>
        <w:rPr>
          <w:position w:val="1"/>
        </w:rPr>
        <w:t xml:space="preserve">адаптированных источников </w:t>
      </w:r>
      <w:r>
        <w:t>(</w:t>
      </w:r>
      <w:r>
        <w:rPr>
          <w:position w:val="1"/>
        </w:rPr>
        <w:t xml:space="preserve">в том числе учебных материалов) и публикаций в СМИ, </w:t>
      </w:r>
      <w:r>
        <w:t xml:space="preserve">соотносить её с собственными знаниями о моральном и правовом регулировании поведения </w:t>
      </w:r>
      <w:r>
        <w:rPr>
          <w:spacing w:val="-2"/>
        </w:rPr>
        <w:t>человека;</w:t>
      </w:r>
    </w:p>
    <w:p w14:paraId="64402CDC" w14:textId="77777777" w:rsidR="00F11DF8" w:rsidRDefault="00DA3958">
      <w:pPr>
        <w:pStyle w:val="a3"/>
        <w:spacing w:before="2" w:line="237" w:lineRule="auto"/>
        <w:ind w:right="384"/>
      </w:pPr>
      <w:r>
        <w:t>оценивать собственные поступки, поведение людей с точки зрения их соответствия нормам морали;</w:t>
      </w:r>
    </w:p>
    <w:p w14:paraId="0D05CD51" w14:textId="77777777" w:rsidR="00F11DF8" w:rsidRDefault="00DA3958">
      <w:pPr>
        <w:pStyle w:val="a3"/>
        <w:spacing w:before="4" w:line="244" w:lineRule="auto"/>
        <w:ind w:left="1406" w:right="388" w:firstLine="0"/>
      </w:pPr>
      <w:r>
        <w:t xml:space="preserve">использовать полученные знания о социальных нормах в повседневной жизни; самостоятельно заполнять форму (в том числе электронную) </w:t>
      </w:r>
      <w:r>
        <w:rPr>
          <w:position w:val="1"/>
        </w:rPr>
        <w:t>и составлять простейший</w:t>
      </w:r>
    </w:p>
    <w:p w14:paraId="32A2444A" w14:textId="77777777" w:rsidR="00F11DF8" w:rsidRDefault="00DA3958">
      <w:pPr>
        <w:pStyle w:val="a3"/>
        <w:spacing w:line="262" w:lineRule="exact"/>
        <w:ind w:firstLine="0"/>
      </w:pPr>
      <w:r>
        <w:t>документ</w:t>
      </w:r>
      <w:r>
        <w:rPr>
          <w:spacing w:val="-3"/>
        </w:rPr>
        <w:t xml:space="preserve"> </w:t>
      </w:r>
      <w:r>
        <w:rPr>
          <w:spacing w:val="-2"/>
        </w:rPr>
        <w:t>(заявление);</w:t>
      </w:r>
    </w:p>
    <w:p w14:paraId="162296A3" w14:textId="77777777" w:rsidR="00F11DF8" w:rsidRDefault="00DA3958">
      <w:pPr>
        <w:pStyle w:val="a3"/>
        <w:ind w:right="385"/>
      </w:pPr>
      <w:r>
        <w:t>осуществлять совместную деятельность, включая взаимодействие с людьми другой культуры, национальной и религиозной принадлежности на основе гуманистических ценностей, взаимопонимания между людьми разных культур.</w:t>
      </w:r>
    </w:p>
    <w:p w14:paraId="47F9B731" w14:textId="77777777" w:rsidR="00F11DF8" w:rsidRDefault="00DA3958">
      <w:pPr>
        <w:pStyle w:val="a3"/>
        <w:spacing w:line="274" w:lineRule="exact"/>
        <w:ind w:left="1406" w:firstLine="0"/>
      </w:pPr>
      <w:r>
        <w:t>Человек</w:t>
      </w:r>
      <w:r>
        <w:rPr>
          <w:spacing w:val="-4"/>
        </w:rPr>
        <w:t xml:space="preserve"> </w:t>
      </w:r>
      <w:r>
        <w:t>как</w:t>
      </w:r>
      <w:r>
        <w:rPr>
          <w:spacing w:val="-3"/>
        </w:rPr>
        <w:t xml:space="preserve"> </w:t>
      </w:r>
      <w:r>
        <w:t>участник</w:t>
      </w:r>
      <w:r>
        <w:rPr>
          <w:spacing w:val="-2"/>
        </w:rPr>
        <w:t xml:space="preserve"> </w:t>
      </w:r>
      <w:r>
        <w:t>правовых</w:t>
      </w:r>
      <w:r>
        <w:rPr>
          <w:spacing w:val="-10"/>
        </w:rPr>
        <w:t xml:space="preserve"> </w:t>
      </w:r>
      <w:r>
        <w:rPr>
          <w:spacing w:val="-2"/>
        </w:rPr>
        <w:t>отношений:</w:t>
      </w:r>
    </w:p>
    <w:p w14:paraId="51F5B3AF" w14:textId="77777777" w:rsidR="00F11DF8" w:rsidRDefault="00DA3958">
      <w:pPr>
        <w:pStyle w:val="a3"/>
        <w:spacing w:before="2"/>
        <w:ind w:right="383"/>
      </w:pPr>
      <w:r>
        <w:t>осваивать и применять знания о сущности права, о правоотношении как социальном и юридическом явлении, правовых нормах, регулирующих типичные для несовершеннолетнего и членов его семьи общественные отношения, правовом статусе гражданина Российской Федерации (в том числе несовершеннолетнего), правонарушениях и их опасности для личности и общества;</w:t>
      </w:r>
    </w:p>
    <w:p w14:paraId="59FB1518" w14:textId="77777777" w:rsidR="00F11DF8" w:rsidRDefault="00DA3958">
      <w:pPr>
        <w:pStyle w:val="a3"/>
        <w:spacing w:before="2"/>
        <w:ind w:right="373"/>
      </w:pPr>
      <w:r>
        <w:t xml:space="preserve">характеризовать право как регулятор общественных отношений, конституционные права и обязанности гражданина Российской Федерации, права ребёнка в Российской </w:t>
      </w:r>
      <w:r>
        <w:rPr>
          <w:spacing w:val="-2"/>
        </w:rPr>
        <w:t>Федерации;</w:t>
      </w:r>
    </w:p>
    <w:p w14:paraId="10650F5D" w14:textId="77777777" w:rsidR="00F11DF8" w:rsidRDefault="00DA3958">
      <w:pPr>
        <w:pStyle w:val="a3"/>
        <w:spacing w:before="1"/>
        <w:ind w:right="382"/>
      </w:pPr>
      <w:r>
        <w:t>приводить</w:t>
      </w:r>
      <w:r>
        <w:rPr>
          <w:spacing w:val="-2"/>
        </w:rPr>
        <w:t xml:space="preserve"> </w:t>
      </w:r>
      <w:r>
        <w:t>примеры</w:t>
      </w:r>
      <w:r>
        <w:rPr>
          <w:spacing w:val="-2"/>
        </w:rPr>
        <w:t xml:space="preserve"> </w:t>
      </w:r>
      <w:r>
        <w:t>и</w:t>
      </w:r>
      <w:r>
        <w:rPr>
          <w:spacing w:val="-2"/>
        </w:rPr>
        <w:t xml:space="preserve"> </w:t>
      </w:r>
      <w:r>
        <w:t>моделировать</w:t>
      </w:r>
      <w:r>
        <w:rPr>
          <w:spacing w:val="-2"/>
        </w:rPr>
        <w:t xml:space="preserve"> </w:t>
      </w:r>
      <w:r>
        <w:t>ситуации,</w:t>
      </w:r>
      <w:r>
        <w:rPr>
          <w:spacing w:val="-2"/>
        </w:rPr>
        <w:t xml:space="preserve"> </w:t>
      </w:r>
      <w:r>
        <w:t>в</w:t>
      </w:r>
      <w:r>
        <w:rPr>
          <w:spacing w:val="-3"/>
        </w:rPr>
        <w:t xml:space="preserve"> </w:t>
      </w:r>
      <w:r>
        <w:t>которых</w:t>
      </w:r>
      <w:r>
        <w:rPr>
          <w:spacing w:val="-2"/>
        </w:rPr>
        <w:t xml:space="preserve"> </w:t>
      </w:r>
      <w:r>
        <w:t>возникают</w:t>
      </w:r>
      <w:r>
        <w:rPr>
          <w:spacing w:val="-2"/>
        </w:rPr>
        <w:t xml:space="preserve"> </w:t>
      </w:r>
      <w:r>
        <w:t>правоотношения,</w:t>
      </w:r>
      <w:r>
        <w:rPr>
          <w:spacing w:val="-5"/>
        </w:rPr>
        <w:t xml:space="preserve"> </w:t>
      </w:r>
      <w:r>
        <w:t>и ситуации, связанные с правонарушениями и наступлением юридической ответственности; способы защиты прав ребёнка в Российской Федерации, примеры, поясняющие опасность правонарушений для личности и общества;</w:t>
      </w:r>
    </w:p>
    <w:p w14:paraId="100B2DDE" w14:textId="77777777" w:rsidR="00F11DF8" w:rsidRDefault="00DA3958">
      <w:pPr>
        <w:pStyle w:val="a3"/>
        <w:spacing w:line="242" w:lineRule="auto"/>
        <w:ind w:right="385"/>
      </w:pPr>
      <w:r>
        <w:t>классифицировать по разным признакам (в том числе устанавливать существенный признак классификации) нормы права, выделяя существенные признаки;</w:t>
      </w:r>
    </w:p>
    <w:p w14:paraId="17EB5147" w14:textId="77777777" w:rsidR="00F11DF8" w:rsidRDefault="00DA3958">
      <w:pPr>
        <w:pStyle w:val="a3"/>
        <w:ind w:right="375"/>
      </w:pPr>
      <w:r>
        <w:t>сравнивать (в том числе устанавливать основания для сравнения) проступок и преступление, дееспособность малолетних в возрасте от 6 до 14 лет и несовершеннолетних в возрасте от 14 до 18 лет;</w:t>
      </w:r>
    </w:p>
    <w:p w14:paraId="3999CA0A" w14:textId="77777777" w:rsidR="00F11DF8" w:rsidRDefault="00DA3958">
      <w:pPr>
        <w:pStyle w:val="a3"/>
        <w:ind w:right="375"/>
      </w:pPr>
      <w:r>
        <w:t>устанавливать и объяснять взаимосвязи, включая взаимодействия гражданина и государства, между правовым поведением и культурой личности, между особенностями дееспособности несовершеннолетнего и его юридической ответственностью;</w:t>
      </w:r>
    </w:p>
    <w:p w14:paraId="5BE8B2C7" w14:textId="77777777" w:rsidR="00F11DF8" w:rsidRDefault="00DA3958">
      <w:pPr>
        <w:pStyle w:val="a3"/>
        <w:ind w:right="380"/>
      </w:pPr>
      <w:r>
        <w:t>использовать полученные знания для объяснения сущности права, роли права в обществе, необходимости правомерного поведения, включая налоговое поведение и противодействие коррупции, различий между правомерным и противоправным поведением, проступком и преступлением; для осмысления личного социального опыта при исполнении типичных для несовершеннолетнего социальных ролей (члена семьи, обучающегося, члена ученической общественной организации);</w:t>
      </w:r>
    </w:p>
    <w:p w14:paraId="091F71A2" w14:textId="77777777" w:rsidR="00F11DF8" w:rsidRDefault="00DA3958">
      <w:pPr>
        <w:pStyle w:val="a3"/>
        <w:ind w:right="384"/>
      </w:pPr>
      <w:r>
        <w:t>определять и аргументировать с использованием обществоведческих знаний, фактов общественной жизни и личного социального опыта своё отношение к роли правовых норм как регуляторов общественной жизни и поведения человека;</w:t>
      </w:r>
    </w:p>
    <w:p w14:paraId="16571890" w14:textId="77777777" w:rsidR="00F11DF8" w:rsidRDefault="00DA3958">
      <w:pPr>
        <w:pStyle w:val="a3"/>
        <w:ind w:right="378"/>
      </w:pPr>
      <w:r>
        <w:t>решать познавательные и практические задачи, отражающие действие правовых норм как регуляторов общественной жизни и поведения человека, анализировать жизненные ситуации и принимать решения, связанные с исполнением типичных для</w:t>
      </w:r>
      <w:r>
        <w:rPr>
          <w:spacing w:val="40"/>
        </w:rPr>
        <w:t xml:space="preserve"> </w:t>
      </w:r>
      <w:r>
        <w:t>несовершеннолетнего социальных ролей (члена семьи, обучающегося, члена ученической общественной организации);</w:t>
      </w:r>
    </w:p>
    <w:p w14:paraId="26561572" w14:textId="77777777" w:rsidR="00F11DF8" w:rsidRDefault="00DA3958">
      <w:pPr>
        <w:pStyle w:val="a3"/>
        <w:spacing w:before="1" w:line="242" w:lineRule="auto"/>
        <w:ind w:right="384"/>
      </w:pPr>
      <w:r>
        <w:t>осмысленно читать тексты правовой тематики: отбирать информацию из фрагментов Конституции Российской Федерации и других нормативных правовых актов, из</w:t>
      </w:r>
    </w:p>
    <w:p w14:paraId="4F8174AE" w14:textId="77777777" w:rsidR="00F11DF8" w:rsidRDefault="00F11DF8">
      <w:pPr>
        <w:spacing w:line="242" w:lineRule="auto"/>
        <w:sectPr w:rsidR="00F11DF8">
          <w:pgSz w:w="11920" w:h="16850"/>
          <w:pgMar w:top="1040" w:right="320" w:bottom="280" w:left="720" w:header="720" w:footer="720" w:gutter="0"/>
          <w:cols w:space="720"/>
        </w:sectPr>
      </w:pPr>
    </w:p>
    <w:p w14:paraId="34660EE1" w14:textId="77777777" w:rsidR="00F11DF8" w:rsidRDefault="00DA3958">
      <w:pPr>
        <w:pStyle w:val="a3"/>
        <w:spacing w:before="76"/>
        <w:ind w:right="381" w:firstLine="0"/>
      </w:pPr>
      <w:r>
        <w:lastRenderedPageBreak/>
        <w:t>предложенных учителем источников о правах и обязанностях граждан, гарантиях и защите прав и свобод человека и гражданина в Российской Федерации, о правах ребёнка и способах</w:t>
      </w:r>
      <w:r>
        <w:rPr>
          <w:spacing w:val="40"/>
        </w:rPr>
        <w:t xml:space="preserve"> </w:t>
      </w:r>
      <w:r>
        <w:t>их защиты и составлять на их основе план, преобразовывать текстовую информацию в таблицу, схему;</w:t>
      </w:r>
    </w:p>
    <w:p w14:paraId="4A559525" w14:textId="77777777" w:rsidR="00F11DF8" w:rsidRDefault="00DA3958">
      <w:pPr>
        <w:pStyle w:val="a3"/>
        <w:spacing w:before="3"/>
        <w:ind w:right="387"/>
      </w:pPr>
      <w:r>
        <w:t>искать и извлекать информацию о сущности права и значении правовых норм, о правовой культуре, о гарантиях и защите прав и свобод человека и гражданина в Российской Федерации, выявлять соответствующие факты из разных адаптированных источников (в том числе учебных материалов) и публикаций СМИ с соблюдением правил информационной безопасности при работе в Интернете;</w:t>
      </w:r>
    </w:p>
    <w:p w14:paraId="50478A40" w14:textId="77777777" w:rsidR="00F11DF8" w:rsidRDefault="00DA3958">
      <w:pPr>
        <w:pStyle w:val="a3"/>
        <w:spacing w:before="3"/>
        <w:ind w:right="380"/>
      </w:pPr>
      <w:r>
        <w:t>анализировать, обобщать, систематизировать, оценивать социальную информацию из адаптированных источников (в том числе учебных материалов) и публикаций СМИ, соотносить её с собственными знаниями о правовом регулировании поведения человека, личным социальным опытом, используя обществоведческие знания, формулировать выводы, подкрепляя их аргументами;</w:t>
      </w:r>
    </w:p>
    <w:p w14:paraId="638FA2F9" w14:textId="77777777" w:rsidR="00F11DF8" w:rsidRDefault="00DA3958">
      <w:pPr>
        <w:pStyle w:val="a3"/>
        <w:spacing w:before="1" w:line="242" w:lineRule="auto"/>
        <w:ind w:right="375"/>
      </w:pPr>
      <w:r>
        <w:t>оценивать собственные поступки и поведение других людей с точки зрения их соответствия правовым нормам: выражать свою точку зрения, участвовать в дискуссии;</w:t>
      </w:r>
    </w:p>
    <w:p w14:paraId="186C0F9D" w14:textId="77777777" w:rsidR="00F11DF8" w:rsidRDefault="00DA3958">
      <w:pPr>
        <w:pStyle w:val="a3"/>
        <w:ind w:right="380"/>
      </w:pPr>
      <w:r>
        <w:t>использовать полученные знания о праве и правовых нормах в практической деятельности (выполнять проблемные задания, индивидуальные и групповые проекты), в повседневной жизни для осознанного выполнения гражданских обязанностей (для реализации и защиты прав человека и гражданина, прав потребителя, выбора профессии и оценки собственных перспектив в профессиональной сфере с учётом приобретённых представлений о профессиях в сфере права, включая деятельность правоохранительных органов), публично представлять результаты своей деятельности (в рамках изученного материала, включая проектную деятельность), в соответствии с темой и ситуацией общения, особенностями аудитории и регламентом;</w:t>
      </w:r>
    </w:p>
    <w:p w14:paraId="049FB5C2" w14:textId="77777777" w:rsidR="00F11DF8" w:rsidRDefault="00DA3958">
      <w:pPr>
        <w:pStyle w:val="a3"/>
        <w:spacing w:line="237" w:lineRule="auto"/>
        <w:ind w:right="383"/>
      </w:pPr>
      <w:r>
        <w:t>самостоятельно заполнять форму (в том числе электронную) и составлять простейший документ при получении паспорта гражданина Российской Федерации;</w:t>
      </w:r>
    </w:p>
    <w:p w14:paraId="7E0C7E08" w14:textId="77777777" w:rsidR="00F11DF8" w:rsidRDefault="00DA3958">
      <w:pPr>
        <w:pStyle w:val="a3"/>
        <w:ind w:right="385"/>
      </w:pPr>
      <w:r>
        <w:t>осуществлять совместную деятельность, включая взаимодействие с людьми другой культуры, национальной и религиозной принадлежности на основе национальных ценностей современного российского общества: гуманистических и демократических ценностей, идей мира и взаимопонимания между народами, людьми разных культур.</w:t>
      </w:r>
    </w:p>
    <w:p w14:paraId="404BFFB4" w14:textId="77777777" w:rsidR="00F11DF8" w:rsidRDefault="00DA3958">
      <w:pPr>
        <w:pStyle w:val="a3"/>
        <w:spacing w:line="271" w:lineRule="exact"/>
        <w:ind w:left="1406" w:firstLine="0"/>
      </w:pPr>
      <w:r>
        <w:t>Основы</w:t>
      </w:r>
      <w:r>
        <w:rPr>
          <w:spacing w:val="-3"/>
        </w:rPr>
        <w:t xml:space="preserve"> </w:t>
      </w:r>
      <w:r>
        <w:t>российского</w:t>
      </w:r>
      <w:r>
        <w:rPr>
          <w:spacing w:val="-2"/>
        </w:rPr>
        <w:t xml:space="preserve"> права:</w:t>
      </w:r>
    </w:p>
    <w:p w14:paraId="3E9D6D8A" w14:textId="77777777" w:rsidR="00F11DF8" w:rsidRDefault="00DA3958">
      <w:pPr>
        <w:pStyle w:val="a3"/>
        <w:spacing w:before="3"/>
        <w:ind w:right="376"/>
      </w:pPr>
      <w:r>
        <w:t>осваивать и применять знания о Конституции Российской Федерации, других нормативных правовых актах, содержании и значении правовых норм, об отраслях права, о правовых нормах, регулирующих типичные для несовершеннолетнего и членов его семьи общественные отношения (в гражданском, трудовом и семейном, административном, уголовном праве); о защите прав несовершеннолетних, о юридической ответственности (гражданско-правовой, дисциплинарной, административной, уголовной), о правоохранительных органах, об обеспечении безопасности личности, общества</w:t>
      </w:r>
      <w:r>
        <w:rPr>
          <w:spacing w:val="40"/>
        </w:rPr>
        <w:t xml:space="preserve"> </w:t>
      </w:r>
      <w:r>
        <w:t>и государства, в том числе от терроризма и экстремизма;</w:t>
      </w:r>
    </w:p>
    <w:p w14:paraId="3880161C" w14:textId="77777777" w:rsidR="00F11DF8" w:rsidRDefault="00DA3958">
      <w:pPr>
        <w:pStyle w:val="a3"/>
        <w:ind w:right="379"/>
      </w:pPr>
      <w:r>
        <w:t xml:space="preserve">характеризовать роль Конституции Российской Федерации в системе российского права; правоохранительных органов в защите правопорядка, обеспечении социальной стабильности и справедливости; гражданско-правовые отношения, сущность семейных правоотношений; способы защиты интересов и прав детей, оставшихся без попечения </w:t>
      </w:r>
      <w:r>
        <w:rPr>
          <w:spacing w:val="-2"/>
        </w:rPr>
        <w:t>родителей;</w:t>
      </w:r>
    </w:p>
    <w:p w14:paraId="24DCF4E2" w14:textId="77777777" w:rsidR="00F11DF8" w:rsidRDefault="00DA3958">
      <w:pPr>
        <w:pStyle w:val="a3"/>
        <w:spacing w:before="10" w:line="235" w:lineRule="auto"/>
        <w:ind w:right="377"/>
      </w:pPr>
      <w:r>
        <w:t>иметь представлении о содержании трудового договора, видах правонарушений</w:t>
      </w:r>
      <w:r>
        <w:rPr>
          <w:spacing w:val="40"/>
        </w:rPr>
        <w:t xml:space="preserve"> </w:t>
      </w:r>
      <w:r>
        <w:t>и</w:t>
      </w:r>
      <w:r>
        <w:rPr>
          <w:spacing w:val="40"/>
        </w:rPr>
        <w:t xml:space="preserve"> </w:t>
      </w:r>
      <w:r>
        <w:t>видов наказаний;</w:t>
      </w:r>
    </w:p>
    <w:p w14:paraId="4BAB4B3B" w14:textId="77777777" w:rsidR="00F11DF8" w:rsidRDefault="00DA3958">
      <w:pPr>
        <w:pStyle w:val="a3"/>
        <w:spacing w:before="4"/>
        <w:ind w:right="379"/>
      </w:pPr>
      <w:r>
        <w:t>приводить примеры законов и подзаконных актов и моделировать ситуации, регулируемые нормами гражданского, трудового, семейного,</w:t>
      </w:r>
      <w:r>
        <w:rPr>
          <w:spacing w:val="40"/>
        </w:rPr>
        <w:t xml:space="preserve"> </w:t>
      </w:r>
      <w:r>
        <w:t>административного</w:t>
      </w:r>
      <w:r>
        <w:rPr>
          <w:spacing w:val="40"/>
        </w:rPr>
        <w:t xml:space="preserve"> </w:t>
      </w:r>
      <w:r>
        <w:t xml:space="preserve">и уголовного права, в том числе связанные с применением санкций за совершённые </w:t>
      </w:r>
      <w:r>
        <w:rPr>
          <w:spacing w:val="-2"/>
        </w:rPr>
        <w:t>правонарушения;</w:t>
      </w:r>
    </w:p>
    <w:p w14:paraId="0571FB11" w14:textId="77777777" w:rsidR="00F11DF8" w:rsidRDefault="00DA3958">
      <w:pPr>
        <w:pStyle w:val="a3"/>
        <w:spacing w:before="1"/>
        <w:ind w:left="1406" w:firstLine="0"/>
      </w:pPr>
      <w:r>
        <w:t>классифицировать</w:t>
      </w:r>
      <w:r>
        <w:rPr>
          <w:spacing w:val="8"/>
        </w:rPr>
        <w:t xml:space="preserve"> </w:t>
      </w:r>
      <w:r>
        <w:t>по</w:t>
      </w:r>
      <w:r>
        <w:rPr>
          <w:spacing w:val="64"/>
        </w:rPr>
        <w:t xml:space="preserve"> </w:t>
      </w:r>
      <w:r>
        <w:t>разным</w:t>
      </w:r>
      <w:r>
        <w:rPr>
          <w:spacing w:val="58"/>
        </w:rPr>
        <w:t xml:space="preserve"> </w:t>
      </w:r>
      <w:r>
        <w:t>признакам</w:t>
      </w:r>
      <w:r>
        <w:rPr>
          <w:spacing w:val="64"/>
        </w:rPr>
        <w:t xml:space="preserve"> </w:t>
      </w:r>
      <w:r>
        <w:t>виды</w:t>
      </w:r>
      <w:r>
        <w:rPr>
          <w:spacing w:val="64"/>
        </w:rPr>
        <w:t xml:space="preserve"> </w:t>
      </w:r>
      <w:r>
        <w:t>нормативных</w:t>
      </w:r>
      <w:r>
        <w:rPr>
          <w:spacing w:val="65"/>
        </w:rPr>
        <w:t xml:space="preserve"> </w:t>
      </w:r>
      <w:r>
        <w:t>правовых</w:t>
      </w:r>
      <w:r>
        <w:rPr>
          <w:spacing w:val="64"/>
        </w:rPr>
        <w:t xml:space="preserve"> </w:t>
      </w:r>
      <w:r>
        <w:t>актов,</w:t>
      </w:r>
      <w:r>
        <w:rPr>
          <w:spacing w:val="66"/>
        </w:rPr>
        <w:t xml:space="preserve"> </w:t>
      </w:r>
      <w:r>
        <w:rPr>
          <w:spacing w:val="-4"/>
        </w:rPr>
        <w:t>виды</w:t>
      </w:r>
    </w:p>
    <w:p w14:paraId="00B96C7C" w14:textId="77777777" w:rsidR="00F11DF8" w:rsidRDefault="00F11DF8">
      <w:pPr>
        <w:sectPr w:rsidR="00F11DF8">
          <w:pgSz w:w="11920" w:h="16850"/>
          <w:pgMar w:top="1040" w:right="320" w:bottom="280" w:left="720" w:header="720" w:footer="720" w:gutter="0"/>
          <w:cols w:space="720"/>
        </w:sectPr>
      </w:pPr>
    </w:p>
    <w:p w14:paraId="64837217" w14:textId="77777777" w:rsidR="00F11DF8" w:rsidRDefault="00DA3958">
      <w:pPr>
        <w:pStyle w:val="a3"/>
        <w:spacing w:before="76" w:line="244" w:lineRule="auto"/>
        <w:ind w:right="385" w:firstLine="0"/>
      </w:pPr>
      <w:r>
        <w:lastRenderedPageBreak/>
        <w:t>правонарушений и юридической ответственности по отраслям права (в том числе устанавливать существенный признак классификации);</w:t>
      </w:r>
    </w:p>
    <w:p w14:paraId="21BCBA2B" w14:textId="77777777" w:rsidR="00F11DF8" w:rsidRDefault="00DA3958">
      <w:pPr>
        <w:pStyle w:val="a3"/>
        <w:ind w:right="377"/>
      </w:pPr>
      <w:r>
        <w:t>сравнивать (в том числе устанавливать основания для сравнения) сферы регулирования различных отраслей права (гражданского, трудового, семейного, административного и уголовного), права и обязанности работника и работодателя, имущественные и личные неимущественные отношения;</w:t>
      </w:r>
    </w:p>
    <w:p w14:paraId="603ED272" w14:textId="77777777" w:rsidR="00F11DF8" w:rsidRDefault="00DA3958">
      <w:pPr>
        <w:pStyle w:val="a3"/>
        <w:ind w:right="379"/>
      </w:pPr>
      <w:r>
        <w:t>устанавливать и объяснять взаимосвязи прав и обязанностей работника и работодателя, прав и обязанностей членов семьи, традиционных российских ценностей и личных неимущественных отношений в семье;</w:t>
      </w:r>
    </w:p>
    <w:p w14:paraId="651C3C8C" w14:textId="77777777" w:rsidR="00F11DF8" w:rsidRDefault="00DA3958">
      <w:pPr>
        <w:pStyle w:val="a3"/>
        <w:ind w:right="380"/>
      </w:pPr>
      <w:r>
        <w:t>использовать полученные знания об отраслях права в решении учебных задач для объяснения взаимосвязи гражданской правоспособности и дееспособности, значения семьи в жизни человека, общества и государства, социальной опасности и неприемлемости уголовных и административных правонарушений, экстремизма, терроризма, коррупции и необходимости противостоять им;</w:t>
      </w:r>
    </w:p>
    <w:p w14:paraId="074BBE99" w14:textId="77777777" w:rsidR="00F11DF8" w:rsidRDefault="00DA3958">
      <w:pPr>
        <w:pStyle w:val="a3"/>
        <w:ind w:right="380"/>
      </w:pPr>
      <w:r>
        <w:t>определять и аргументировать своё отношение к защите прав участников трудовых отношений с использованием знаний в области трудового права, к правонарушениям, формулировать аргументированные выводы о недопустимости нарушения правовых норм;</w:t>
      </w:r>
    </w:p>
    <w:p w14:paraId="7FDBB118" w14:textId="77777777" w:rsidR="00F11DF8" w:rsidRDefault="00DA3958">
      <w:pPr>
        <w:pStyle w:val="a3"/>
        <w:ind w:right="382"/>
      </w:pPr>
      <w:r>
        <w:t>решать</w:t>
      </w:r>
      <w:r>
        <w:rPr>
          <w:spacing w:val="-1"/>
        </w:rPr>
        <w:t xml:space="preserve"> </w:t>
      </w:r>
      <w:r>
        <w:t>познавательные</w:t>
      </w:r>
      <w:r>
        <w:rPr>
          <w:spacing w:val="-4"/>
        </w:rPr>
        <w:t xml:space="preserve"> </w:t>
      </w:r>
      <w:r>
        <w:t>и</w:t>
      </w:r>
      <w:r>
        <w:rPr>
          <w:spacing w:val="-4"/>
        </w:rPr>
        <w:t xml:space="preserve"> </w:t>
      </w:r>
      <w:r>
        <w:t>практические</w:t>
      </w:r>
      <w:r>
        <w:rPr>
          <w:spacing w:val="-4"/>
        </w:rPr>
        <w:t xml:space="preserve"> </w:t>
      </w:r>
      <w:r>
        <w:t>задачи,</w:t>
      </w:r>
      <w:r>
        <w:rPr>
          <w:spacing w:val="-2"/>
        </w:rPr>
        <w:t xml:space="preserve"> </w:t>
      </w:r>
      <w:r>
        <w:t>отражающие</w:t>
      </w:r>
      <w:r>
        <w:rPr>
          <w:spacing w:val="-3"/>
        </w:rPr>
        <w:t xml:space="preserve"> </w:t>
      </w:r>
      <w:r>
        <w:t>типичные</w:t>
      </w:r>
      <w:r>
        <w:rPr>
          <w:spacing w:val="-5"/>
        </w:rPr>
        <w:t xml:space="preserve"> </w:t>
      </w:r>
      <w:r>
        <w:t>взаимодействия, регулируемые нормами гражданского, трудового, семейного,</w:t>
      </w:r>
      <w:r>
        <w:rPr>
          <w:spacing w:val="40"/>
        </w:rPr>
        <w:t xml:space="preserve"> </w:t>
      </w:r>
      <w:r>
        <w:t>административного</w:t>
      </w:r>
      <w:r>
        <w:rPr>
          <w:spacing w:val="40"/>
        </w:rPr>
        <w:t xml:space="preserve"> </w:t>
      </w:r>
      <w:r>
        <w:t>и уголовного права;</w:t>
      </w:r>
    </w:p>
    <w:p w14:paraId="2A25EACB" w14:textId="77777777" w:rsidR="00F11DF8" w:rsidRDefault="00DA3958">
      <w:pPr>
        <w:pStyle w:val="a3"/>
        <w:ind w:right="378"/>
      </w:pPr>
      <w:r>
        <w:t>осмысленно читать тексты правовой тематики: отбирать информацию из фрагментов нормативных правовых актов (Гражданский кодекс Российской Федерации, Семейный кодекс Российской Федерации, Трудовой кодекс Российской Федерации, Кодекс Российской Федерации об административных правонарушениях, Уголовный кодекс Российской Федерации) из предложенных учителем источников о правовых нормах, правоотношениях и специфике их регулирования, преобразовывать текстовую информацию в таблицу, схему;</w:t>
      </w:r>
    </w:p>
    <w:p w14:paraId="0BAD3801" w14:textId="77777777" w:rsidR="00F11DF8" w:rsidRDefault="00DA3958">
      <w:pPr>
        <w:pStyle w:val="a3"/>
        <w:ind w:right="383"/>
      </w:pPr>
      <w:r>
        <w:t>искать и извлекать информацию по правовой тематике в сфере гражданского, трудового, семейного, административного и уголовного права: выявлять соответствующие факты из разных адаптированных источников (в том числе учебных материалов)</w:t>
      </w:r>
      <w:r>
        <w:rPr>
          <w:spacing w:val="40"/>
        </w:rPr>
        <w:t xml:space="preserve"> </w:t>
      </w:r>
      <w:r>
        <w:t>и</w:t>
      </w:r>
      <w:r>
        <w:rPr>
          <w:spacing w:val="40"/>
        </w:rPr>
        <w:t xml:space="preserve"> </w:t>
      </w:r>
      <w:r>
        <w:t xml:space="preserve">публикаций СМИ с соблюдением правил информационной безопасности при работе в </w:t>
      </w:r>
      <w:r>
        <w:rPr>
          <w:spacing w:val="-2"/>
        </w:rPr>
        <w:t>Интернете;</w:t>
      </w:r>
    </w:p>
    <w:p w14:paraId="0F4A3211" w14:textId="77777777" w:rsidR="00F11DF8" w:rsidRDefault="00DA3958">
      <w:pPr>
        <w:pStyle w:val="a3"/>
        <w:ind w:right="378"/>
      </w:pPr>
      <w:r>
        <w:t xml:space="preserve">анализировать, обобщать, систематизировать, оценивать социальную информацию из адаптированных источников (в том числе учебных материалов) и публикаций СМИ, соотносить её с собственными знаниями об отраслях права (гражданского, трудового, семейного, административного и уголовного) и личным социальным опытом; используя обществоведческие знания, формулировать выводы, подкрепляя их аргументами, о применении санкций за совершённые правонарушения, о юридической ответственности </w:t>
      </w:r>
      <w:r>
        <w:rPr>
          <w:spacing w:val="-2"/>
        </w:rPr>
        <w:t>несовершеннолетних;</w:t>
      </w:r>
    </w:p>
    <w:p w14:paraId="2C6F7664" w14:textId="77777777" w:rsidR="00F11DF8" w:rsidRDefault="00DA3958">
      <w:pPr>
        <w:pStyle w:val="a3"/>
        <w:ind w:right="375"/>
      </w:pPr>
      <w:r>
        <w:t xml:space="preserve">оценивать собственные поступки и поведение других людей с точки зрения их соответствия нормам гражданского, трудового, семейного, административного и уголовного </w:t>
      </w:r>
      <w:r>
        <w:rPr>
          <w:spacing w:val="-2"/>
        </w:rPr>
        <w:t>права;</w:t>
      </w:r>
    </w:p>
    <w:p w14:paraId="4B1DA75B" w14:textId="77777777" w:rsidR="00F11DF8" w:rsidRDefault="00DA3958">
      <w:pPr>
        <w:pStyle w:val="a3"/>
        <w:ind w:right="376"/>
      </w:pPr>
      <w:r>
        <w:t>использовать полученные знания о нормах гражданского, трудового, семейного, административного и уголовного права в практической деятельности (выполнять проблемные задания, индивидуальные и групповые проекты), в повседневной жизни для осознанного выполнения обязанностей, правомерного поведения, реализации и защиты своих прав; публично представлять результаты своей деятельности (в рамках изученного материала, включая проектную деятельность), в соответствии с темой и ситуацией общения, особенностями аудитории и регламентом;</w:t>
      </w:r>
    </w:p>
    <w:p w14:paraId="4BAA1D68" w14:textId="77777777" w:rsidR="00F11DF8" w:rsidRDefault="00DA3958">
      <w:pPr>
        <w:pStyle w:val="a3"/>
        <w:ind w:right="388"/>
      </w:pPr>
      <w:r>
        <w:t>самостоятельно заполнять форму (в том числе электронную) и составлять простейший документ (заявление о приёме на работу);</w:t>
      </w:r>
    </w:p>
    <w:p w14:paraId="58370655" w14:textId="77777777" w:rsidR="00F11DF8" w:rsidRDefault="00DA3958">
      <w:pPr>
        <w:pStyle w:val="a3"/>
        <w:spacing w:before="3" w:line="242" w:lineRule="auto"/>
        <w:ind w:right="387"/>
      </w:pPr>
      <w:r>
        <w:t>осуществлять совместную деятельность, включая взаимодействие с людьми другой культуры, национальной и религиозной принадлежности, на основе национальных ценностей</w:t>
      </w:r>
    </w:p>
    <w:p w14:paraId="51FAC5C4" w14:textId="77777777" w:rsidR="00F11DF8" w:rsidRDefault="00F11DF8">
      <w:pPr>
        <w:spacing w:line="242" w:lineRule="auto"/>
        <w:sectPr w:rsidR="00F11DF8">
          <w:pgSz w:w="11920" w:h="16850"/>
          <w:pgMar w:top="1040" w:right="320" w:bottom="280" w:left="720" w:header="720" w:footer="720" w:gutter="0"/>
          <w:cols w:space="720"/>
        </w:sectPr>
      </w:pPr>
    </w:p>
    <w:p w14:paraId="1C81D6B5" w14:textId="77777777" w:rsidR="00F11DF8" w:rsidRDefault="00DA3958">
      <w:pPr>
        <w:pStyle w:val="a3"/>
        <w:spacing w:before="76" w:line="244" w:lineRule="auto"/>
        <w:ind w:right="390" w:firstLine="0"/>
      </w:pPr>
      <w:r>
        <w:lastRenderedPageBreak/>
        <w:t>современного российского общества: гуманистических и демократических ценностей, идей мира и взаимопонимания между народами, людьми разных культур.</w:t>
      </w:r>
    </w:p>
    <w:p w14:paraId="3C16A3D0" w14:textId="77777777" w:rsidR="00F11DF8" w:rsidRDefault="00DA3958">
      <w:pPr>
        <w:pStyle w:val="a3"/>
        <w:spacing w:line="242" w:lineRule="auto"/>
        <w:ind w:right="396"/>
      </w:pPr>
      <w:r>
        <w:t>К</w:t>
      </w:r>
      <w:r>
        <w:rPr>
          <w:spacing w:val="-2"/>
        </w:rPr>
        <w:t xml:space="preserve"> </w:t>
      </w:r>
      <w:r>
        <w:t>концу</w:t>
      </w:r>
      <w:r>
        <w:rPr>
          <w:spacing w:val="-2"/>
        </w:rPr>
        <w:t xml:space="preserve"> </w:t>
      </w:r>
      <w:r>
        <w:t>обучения</w:t>
      </w:r>
      <w:r>
        <w:rPr>
          <w:spacing w:val="-2"/>
        </w:rPr>
        <w:t xml:space="preserve"> </w:t>
      </w:r>
      <w:r>
        <w:t>в</w:t>
      </w:r>
      <w:r>
        <w:rPr>
          <w:spacing w:val="-2"/>
        </w:rPr>
        <w:t xml:space="preserve"> </w:t>
      </w:r>
      <w:r>
        <w:t>8</w:t>
      </w:r>
      <w:r>
        <w:rPr>
          <w:spacing w:val="-3"/>
        </w:rPr>
        <w:t xml:space="preserve"> </w:t>
      </w:r>
      <w:r>
        <w:t>классе</w:t>
      </w:r>
      <w:r>
        <w:rPr>
          <w:spacing w:val="-2"/>
        </w:rPr>
        <w:t xml:space="preserve"> </w:t>
      </w:r>
      <w:r>
        <w:t>обучающийся</w:t>
      </w:r>
      <w:r>
        <w:rPr>
          <w:spacing w:val="-2"/>
        </w:rPr>
        <w:t xml:space="preserve"> </w:t>
      </w:r>
      <w:r>
        <w:t>получит</w:t>
      </w:r>
      <w:r>
        <w:rPr>
          <w:spacing w:val="-1"/>
        </w:rPr>
        <w:t xml:space="preserve"> </w:t>
      </w:r>
      <w:r>
        <w:t>следующие</w:t>
      </w:r>
      <w:r>
        <w:rPr>
          <w:spacing w:val="-2"/>
        </w:rPr>
        <w:t xml:space="preserve"> </w:t>
      </w:r>
      <w:r>
        <w:t>предметные</w:t>
      </w:r>
      <w:r>
        <w:rPr>
          <w:spacing w:val="-3"/>
        </w:rPr>
        <w:t xml:space="preserve"> </w:t>
      </w:r>
      <w:r>
        <w:t>результаты по отдельным темам программы по обществознанию:</w:t>
      </w:r>
    </w:p>
    <w:p w14:paraId="4B973608" w14:textId="77777777" w:rsidR="00F11DF8" w:rsidRDefault="00DA3958">
      <w:pPr>
        <w:pStyle w:val="a3"/>
        <w:spacing w:line="266" w:lineRule="exact"/>
        <w:ind w:left="1406" w:firstLine="0"/>
      </w:pPr>
      <w:r>
        <w:t>Человек</w:t>
      </w:r>
      <w:r>
        <w:rPr>
          <w:spacing w:val="-5"/>
        </w:rPr>
        <w:t xml:space="preserve"> </w:t>
      </w:r>
      <w:r>
        <w:t>в</w:t>
      </w:r>
      <w:r>
        <w:rPr>
          <w:spacing w:val="-8"/>
        </w:rPr>
        <w:t xml:space="preserve"> </w:t>
      </w:r>
      <w:r>
        <w:t>экономических</w:t>
      </w:r>
      <w:r>
        <w:rPr>
          <w:spacing w:val="-6"/>
        </w:rPr>
        <w:t xml:space="preserve"> </w:t>
      </w:r>
      <w:r>
        <w:rPr>
          <w:spacing w:val="-2"/>
        </w:rPr>
        <w:t>отношениях:</w:t>
      </w:r>
    </w:p>
    <w:p w14:paraId="0300B816" w14:textId="77777777" w:rsidR="00F11DF8" w:rsidRDefault="00DA3958">
      <w:pPr>
        <w:pStyle w:val="a3"/>
        <w:ind w:right="375"/>
      </w:pPr>
      <w:r>
        <w:t>осваивать и применять знания об экономической жизни общества, её основных проявлениях, экономических системах, собственности, механизме рыночного регулирования экономики, финансовых отношениях, роли государства в экономике, видах налогов, основах государственной бюджетной и денежно-кредитной политики, о влиянии государственной политики на развитие конкуренции;</w:t>
      </w:r>
    </w:p>
    <w:p w14:paraId="4DA2DC0A" w14:textId="77777777" w:rsidR="00F11DF8" w:rsidRDefault="00DA3958">
      <w:pPr>
        <w:pStyle w:val="a3"/>
        <w:ind w:right="374"/>
      </w:pPr>
      <w:r>
        <w:t>характеризовать способы координации хозяйственной жизни в различных экономических системах, объекты спроса</w:t>
      </w:r>
      <w:r>
        <w:rPr>
          <w:spacing w:val="-1"/>
        </w:rPr>
        <w:t xml:space="preserve"> </w:t>
      </w:r>
      <w:r>
        <w:t>и</w:t>
      </w:r>
      <w:r>
        <w:rPr>
          <w:spacing w:val="-2"/>
        </w:rPr>
        <w:t xml:space="preserve"> </w:t>
      </w:r>
      <w:r>
        <w:t>предложения на</w:t>
      </w:r>
      <w:r>
        <w:rPr>
          <w:spacing w:val="-1"/>
        </w:rPr>
        <w:t xml:space="preserve"> </w:t>
      </w:r>
      <w:r>
        <w:t>рынке</w:t>
      </w:r>
      <w:r>
        <w:rPr>
          <w:spacing w:val="-1"/>
        </w:rPr>
        <w:t xml:space="preserve"> </w:t>
      </w:r>
      <w:r>
        <w:t>труда</w:t>
      </w:r>
      <w:r>
        <w:rPr>
          <w:spacing w:val="-1"/>
        </w:rPr>
        <w:t xml:space="preserve"> </w:t>
      </w:r>
      <w:r>
        <w:t>и финансовом</w:t>
      </w:r>
      <w:r>
        <w:rPr>
          <w:spacing w:val="-1"/>
        </w:rPr>
        <w:t xml:space="preserve"> </w:t>
      </w:r>
      <w:r>
        <w:t>рынке; функции денег;</w:t>
      </w:r>
    </w:p>
    <w:p w14:paraId="7BE04060" w14:textId="77777777" w:rsidR="00F11DF8" w:rsidRDefault="00DA3958">
      <w:pPr>
        <w:pStyle w:val="a3"/>
        <w:ind w:right="377"/>
      </w:pPr>
      <w:r>
        <w:t>приводить примеры способов повышения эффективности производства; деятельности и проявления основных функций различных финансовых посредников, использования способов повышения эффективности производства;</w:t>
      </w:r>
    </w:p>
    <w:p w14:paraId="6512A46D" w14:textId="77777777" w:rsidR="00F11DF8" w:rsidRDefault="00DA3958">
      <w:pPr>
        <w:pStyle w:val="a3"/>
        <w:spacing w:line="242" w:lineRule="auto"/>
        <w:ind w:right="394"/>
      </w:pPr>
      <w:r>
        <w:t>классифицировать (в том числе устанавливать существенный признак классификации) механизмы государственного регулирования экономики;</w:t>
      </w:r>
    </w:p>
    <w:p w14:paraId="173AC5B0" w14:textId="77777777" w:rsidR="00F11DF8" w:rsidRDefault="00DA3958">
      <w:pPr>
        <w:pStyle w:val="a3"/>
        <w:spacing w:line="268" w:lineRule="exact"/>
        <w:ind w:left="1406" w:firstLine="0"/>
      </w:pPr>
      <w:r>
        <w:t>сравнивать</w:t>
      </w:r>
      <w:r>
        <w:rPr>
          <w:spacing w:val="-7"/>
        </w:rPr>
        <w:t xml:space="preserve"> </w:t>
      </w:r>
      <w:r>
        <w:t>различные</w:t>
      </w:r>
      <w:r>
        <w:rPr>
          <w:spacing w:val="-14"/>
        </w:rPr>
        <w:t xml:space="preserve"> </w:t>
      </w:r>
      <w:r>
        <w:t>способы</w:t>
      </w:r>
      <w:r>
        <w:rPr>
          <w:spacing w:val="-6"/>
        </w:rPr>
        <w:t xml:space="preserve"> </w:t>
      </w:r>
      <w:r>
        <w:rPr>
          <w:spacing w:val="-2"/>
        </w:rPr>
        <w:t>хозяйствования;</w:t>
      </w:r>
    </w:p>
    <w:p w14:paraId="44BEAD7B" w14:textId="77777777" w:rsidR="00F11DF8" w:rsidRDefault="00DA3958">
      <w:pPr>
        <w:pStyle w:val="a3"/>
        <w:spacing w:before="7" w:line="235" w:lineRule="auto"/>
        <w:ind w:right="382"/>
      </w:pPr>
      <w:r>
        <w:t>устанавливать</w:t>
      </w:r>
      <w:r>
        <w:rPr>
          <w:spacing w:val="-1"/>
        </w:rPr>
        <w:t xml:space="preserve"> </w:t>
      </w:r>
      <w:r>
        <w:t>и</w:t>
      </w:r>
      <w:r>
        <w:rPr>
          <w:spacing w:val="-1"/>
        </w:rPr>
        <w:t xml:space="preserve"> </w:t>
      </w:r>
      <w:r>
        <w:t>объяснять</w:t>
      </w:r>
      <w:r>
        <w:rPr>
          <w:spacing w:val="-1"/>
        </w:rPr>
        <w:t xml:space="preserve"> </w:t>
      </w:r>
      <w:r>
        <w:t>связи</w:t>
      </w:r>
      <w:r>
        <w:rPr>
          <w:spacing w:val="-1"/>
        </w:rPr>
        <w:t xml:space="preserve"> </w:t>
      </w:r>
      <w:r>
        <w:t>политических</w:t>
      </w:r>
      <w:r>
        <w:rPr>
          <w:spacing w:val="-5"/>
        </w:rPr>
        <w:t xml:space="preserve"> </w:t>
      </w:r>
      <w:r>
        <w:t>потрясений</w:t>
      </w:r>
      <w:r>
        <w:rPr>
          <w:spacing w:val="-4"/>
        </w:rPr>
        <w:t xml:space="preserve"> </w:t>
      </w:r>
      <w:r>
        <w:t>и</w:t>
      </w:r>
      <w:r>
        <w:rPr>
          <w:spacing w:val="-1"/>
        </w:rPr>
        <w:t xml:space="preserve"> </w:t>
      </w:r>
      <w:r>
        <w:t>социально-экономических кризисов в государстве;</w:t>
      </w:r>
    </w:p>
    <w:p w14:paraId="62121888" w14:textId="77777777" w:rsidR="00F11DF8" w:rsidRDefault="00DA3958">
      <w:pPr>
        <w:pStyle w:val="a3"/>
        <w:spacing w:before="2"/>
        <w:ind w:right="381"/>
      </w:pPr>
      <w:r>
        <w:t>использовать полученные знания для объяснения причин достижения (недостижения) результатов экономической деятельности; для объяснения основных механизмов государственного регулирования экономики, государственной политики по развитию конкуренции, социально-экономической роли и функций предпринимательства, причин и последствий безработицы, необходимости правомерного налогового поведения;</w:t>
      </w:r>
    </w:p>
    <w:p w14:paraId="6B43F2DE" w14:textId="77777777" w:rsidR="00F11DF8" w:rsidRDefault="00DA3958">
      <w:pPr>
        <w:pStyle w:val="a3"/>
        <w:spacing w:before="1"/>
        <w:ind w:right="380"/>
      </w:pPr>
      <w:r>
        <w:t>определять и аргументировать с точки зрения социальных ценностей и с использованием обществоведческих знаний, фактов общественной жизни своё отношение к предпринимательству и развитию собственного бизнеса;</w:t>
      </w:r>
    </w:p>
    <w:p w14:paraId="28C92A35" w14:textId="77777777" w:rsidR="00F11DF8" w:rsidRDefault="00DA3958">
      <w:pPr>
        <w:pStyle w:val="a3"/>
        <w:ind w:right="379"/>
      </w:pPr>
      <w:r>
        <w:t>решать познавательные и практические задачи, связанные с осуществлением экономических действий, на основе рационального выбора в условиях ограниченных ресурсов с использованием различных способов повышения эффективности производства, отражающие типичные ситуации и социальные взаимодействия в сфере экономической деятельности; отражающие процессы;</w:t>
      </w:r>
    </w:p>
    <w:p w14:paraId="4864FAF6" w14:textId="77777777" w:rsidR="00F11DF8" w:rsidRDefault="00DA3958">
      <w:pPr>
        <w:pStyle w:val="a3"/>
        <w:spacing w:before="2"/>
        <w:ind w:right="381"/>
      </w:pPr>
      <w:r>
        <w:t>осмысленно читать тексты экономической тематики, преобразовывать текстовую экономическую информацию в модели (таблица, схема, график и другое), в том числе о свободных и экономических благах, о видах и формах предпринимательской деятельности, экономических и социальных последствиях безработицы;</w:t>
      </w:r>
    </w:p>
    <w:p w14:paraId="64FC82AF" w14:textId="77777777" w:rsidR="00F11DF8" w:rsidRDefault="00DA3958">
      <w:pPr>
        <w:pStyle w:val="a3"/>
        <w:spacing w:before="1"/>
        <w:ind w:right="382"/>
      </w:pPr>
      <w:r>
        <w:t>извлекать информацию из адаптированных источников, публикаций СМИ и информационно-телекоммуникационной сети «Интернет» о тенденциях развития экономики в нашей стране, о борьбе с различными формами финансового мошенничества;</w:t>
      </w:r>
    </w:p>
    <w:p w14:paraId="462E732D" w14:textId="77777777" w:rsidR="00F11DF8" w:rsidRDefault="00DA3958">
      <w:pPr>
        <w:pStyle w:val="a3"/>
        <w:ind w:right="376"/>
      </w:pPr>
      <w:r>
        <w:t>анализировать, обобщать, систематизировать, конкретизировать и критически оценивать социальную информацию, включая экономико-статистическую, из адаптированных источников (в том числе учебных материалов) и публикаций СМИ, соотносить её с личным социальным опытом; используя обществоведческие знания, формулировать выводы, подкрепляя их аргументами;</w:t>
      </w:r>
    </w:p>
    <w:p w14:paraId="7F056BFF" w14:textId="77777777" w:rsidR="00F11DF8" w:rsidRDefault="00DA3958">
      <w:pPr>
        <w:pStyle w:val="a3"/>
        <w:ind w:right="375"/>
      </w:pPr>
      <w:r>
        <w:t>оценивать собственные поступки и поступки других людей с точки зрения их экономической рациональности (сложившиеся модели поведения производителей и потребителей;</w:t>
      </w:r>
      <w:r>
        <w:rPr>
          <w:spacing w:val="-2"/>
        </w:rPr>
        <w:t xml:space="preserve"> </w:t>
      </w:r>
      <w:r>
        <w:t>граждан, защищающих</w:t>
      </w:r>
      <w:r>
        <w:rPr>
          <w:spacing w:val="-2"/>
        </w:rPr>
        <w:t xml:space="preserve"> </w:t>
      </w:r>
      <w:r>
        <w:t>свои экономические</w:t>
      </w:r>
      <w:r>
        <w:rPr>
          <w:spacing w:val="-1"/>
        </w:rPr>
        <w:t xml:space="preserve"> </w:t>
      </w:r>
      <w:r>
        <w:t>интересы; практики осуществления экономических действий на основе рационального выбора в условиях ограниченных ресурсов; использования различных способов повышения эффективности производства, распределения семейных</w:t>
      </w:r>
      <w:r>
        <w:rPr>
          <w:spacing w:val="40"/>
        </w:rPr>
        <w:t xml:space="preserve"> </w:t>
      </w:r>
      <w:r>
        <w:t>ресурсов,</w:t>
      </w:r>
      <w:r>
        <w:rPr>
          <w:spacing w:val="40"/>
        </w:rPr>
        <w:t xml:space="preserve"> </w:t>
      </w:r>
      <w:r>
        <w:t>для</w:t>
      </w:r>
      <w:r>
        <w:rPr>
          <w:spacing w:val="40"/>
        </w:rPr>
        <w:t xml:space="preserve"> </w:t>
      </w:r>
      <w:r>
        <w:t>оценки</w:t>
      </w:r>
      <w:r>
        <w:rPr>
          <w:spacing w:val="40"/>
        </w:rPr>
        <w:t xml:space="preserve"> </w:t>
      </w:r>
      <w:r>
        <w:t>рисков</w:t>
      </w:r>
      <w:r>
        <w:rPr>
          <w:spacing w:val="40"/>
        </w:rPr>
        <w:t xml:space="preserve"> </w:t>
      </w:r>
      <w:r>
        <w:t>осуществления</w:t>
      </w:r>
      <w:r>
        <w:rPr>
          <w:spacing w:val="40"/>
        </w:rPr>
        <w:t xml:space="preserve"> </w:t>
      </w:r>
      <w:r>
        <w:t>финансовых</w:t>
      </w:r>
      <w:r>
        <w:rPr>
          <w:spacing w:val="40"/>
        </w:rPr>
        <w:t xml:space="preserve"> </w:t>
      </w:r>
      <w:r>
        <w:t>мошенничеств,</w:t>
      </w:r>
    </w:p>
    <w:p w14:paraId="0E0D0FFF" w14:textId="77777777" w:rsidR="00F11DF8" w:rsidRDefault="00F11DF8">
      <w:pPr>
        <w:sectPr w:rsidR="00F11DF8">
          <w:pgSz w:w="11920" w:h="16850"/>
          <w:pgMar w:top="1040" w:right="320" w:bottom="280" w:left="720" w:header="720" w:footer="720" w:gutter="0"/>
          <w:cols w:space="720"/>
        </w:sectPr>
      </w:pPr>
    </w:p>
    <w:p w14:paraId="262B74F1" w14:textId="77777777" w:rsidR="00F11DF8" w:rsidRDefault="00DA3958">
      <w:pPr>
        <w:pStyle w:val="a3"/>
        <w:spacing w:before="76"/>
        <w:ind w:firstLine="0"/>
      </w:pPr>
      <w:r>
        <w:lastRenderedPageBreak/>
        <w:t>применения</w:t>
      </w:r>
      <w:r>
        <w:rPr>
          <w:spacing w:val="-13"/>
        </w:rPr>
        <w:t xml:space="preserve"> </w:t>
      </w:r>
      <w:r>
        <w:t>недобросовестных</w:t>
      </w:r>
      <w:r>
        <w:rPr>
          <w:spacing w:val="-12"/>
        </w:rPr>
        <w:t xml:space="preserve"> </w:t>
      </w:r>
      <w:r>
        <w:rPr>
          <w:spacing w:val="-2"/>
        </w:rPr>
        <w:t>практик);</w:t>
      </w:r>
    </w:p>
    <w:p w14:paraId="6C320A14" w14:textId="77777777" w:rsidR="00F11DF8" w:rsidRDefault="00DA3958">
      <w:pPr>
        <w:pStyle w:val="a3"/>
        <w:spacing w:before="3"/>
        <w:ind w:right="376"/>
      </w:pPr>
      <w:r>
        <w:t>приобретать опыт использования знаний, включая основы финансовой грамотности, в практической деятельности и повседневной жизни для анализа потребления домашнего хозяйства, структуры семейного бюджета, составления личного финансового плана; для выбора</w:t>
      </w:r>
      <w:r>
        <w:rPr>
          <w:spacing w:val="-2"/>
        </w:rPr>
        <w:t xml:space="preserve"> </w:t>
      </w:r>
      <w:r>
        <w:t>профессии и оценки собственных</w:t>
      </w:r>
      <w:r>
        <w:rPr>
          <w:spacing w:val="-3"/>
        </w:rPr>
        <w:t xml:space="preserve"> </w:t>
      </w:r>
      <w:r>
        <w:t>перспектив</w:t>
      </w:r>
      <w:r>
        <w:rPr>
          <w:spacing w:val="-2"/>
        </w:rPr>
        <w:t xml:space="preserve"> </w:t>
      </w:r>
      <w:r>
        <w:t>в</w:t>
      </w:r>
      <w:r>
        <w:rPr>
          <w:spacing w:val="-4"/>
        </w:rPr>
        <w:t xml:space="preserve"> </w:t>
      </w:r>
      <w:r>
        <w:t>профессиональной</w:t>
      </w:r>
      <w:r>
        <w:rPr>
          <w:spacing w:val="-3"/>
        </w:rPr>
        <w:t xml:space="preserve"> </w:t>
      </w:r>
      <w:r>
        <w:t>сфере;</w:t>
      </w:r>
      <w:r>
        <w:rPr>
          <w:spacing w:val="-1"/>
        </w:rPr>
        <w:t xml:space="preserve"> </w:t>
      </w:r>
      <w:r>
        <w:t>выбора</w:t>
      </w:r>
      <w:r>
        <w:rPr>
          <w:spacing w:val="-2"/>
        </w:rPr>
        <w:t xml:space="preserve"> </w:t>
      </w:r>
      <w:r>
        <w:t>форм сбережений; для реализации и защиты прав потребителя (в том числе финансовых услуг), осознанного</w:t>
      </w:r>
      <w:r>
        <w:rPr>
          <w:spacing w:val="-1"/>
        </w:rPr>
        <w:t xml:space="preserve"> </w:t>
      </w:r>
      <w:r>
        <w:t>выполнения</w:t>
      </w:r>
      <w:r>
        <w:rPr>
          <w:spacing w:val="-1"/>
        </w:rPr>
        <w:t xml:space="preserve"> </w:t>
      </w:r>
      <w:r>
        <w:t>гражданских</w:t>
      </w:r>
      <w:r>
        <w:rPr>
          <w:spacing w:val="-1"/>
        </w:rPr>
        <w:t xml:space="preserve"> </w:t>
      </w:r>
      <w:r>
        <w:t>обязанностей,</w:t>
      </w:r>
      <w:r>
        <w:rPr>
          <w:spacing w:val="-1"/>
        </w:rPr>
        <w:t xml:space="preserve"> </w:t>
      </w:r>
      <w:r>
        <w:t>выбора</w:t>
      </w:r>
      <w:r>
        <w:rPr>
          <w:spacing w:val="-2"/>
        </w:rPr>
        <w:t xml:space="preserve"> </w:t>
      </w:r>
      <w:r>
        <w:t>профессии и оценки собственных перспектив в профессиональной сфере;</w:t>
      </w:r>
    </w:p>
    <w:p w14:paraId="56B99AE0" w14:textId="77777777" w:rsidR="00F11DF8" w:rsidRDefault="00DA3958">
      <w:pPr>
        <w:pStyle w:val="a3"/>
        <w:spacing w:before="7" w:line="237" w:lineRule="auto"/>
        <w:ind w:right="381"/>
      </w:pPr>
      <w:r>
        <w:t>приобретать опыт составления простейших документов (</w:t>
      </w:r>
      <w:r>
        <w:rPr>
          <w:position w:val="1"/>
        </w:rPr>
        <w:t xml:space="preserve">личный финансовый план, </w:t>
      </w:r>
      <w:r>
        <w:t>заявление, резюме);</w:t>
      </w:r>
    </w:p>
    <w:p w14:paraId="297755B9" w14:textId="77777777" w:rsidR="00F11DF8" w:rsidRDefault="00DA3958">
      <w:pPr>
        <w:pStyle w:val="a3"/>
        <w:ind w:right="385"/>
      </w:pPr>
      <w:r>
        <w:t>осуществлять совместную деятельность, включая взаимодействие с людьми другой культуры, национальной и религиозной принадлежности, на основе гуманистических ценностей, взаимопонимания между людьми разных культур.</w:t>
      </w:r>
    </w:p>
    <w:p w14:paraId="62206595" w14:textId="77777777" w:rsidR="00F11DF8" w:rsidRDefault="00DA3958">
      <w:pPr>
        <w:pStyle w:val="a3"/>
        <w:spacing w:line="274" w:lineRule="exact"/>
        <w:ind w:left="1406" w:firstLine="0"/>
      </w:pPr>
      <w:r>
        <w:t>Человек</w:t>
      </w:r>
      <w:r>
        <w:rPr>
          <w:spacing w:val="-4"/>
        </w:rPr>
        <w:t xml:space="preserve"> </w:t>
      </w:r>
      <w:r>
        <w:t>в</w:t>
      </w:r>
      <w:r>
        <w:rPr>
          <w:spacing w:val="-4"/>
        </w:rPr>
        <w:t xml:space="preserve"> </w:t>
      </w:r>
      <w:r>
        <w:t>мире</w:t>
      </w:r>
      <w:r>
        <w:rPr>
          <w:spacing w:val="-9"/>
        </w:rPr>
        <w:t xml:space="preserve"> </w:t>
      </w:r>
      <w:r>
        <w:rPr>
          <w:spacing w:val="-2"/>
        </w:rPr>
        <w:t>культуры:</w:t>
      </w:r>
    </w:p>
    <w:p w14:paraId="0FE5FAFF" w14:textId="77777777" w:rsidR="00F11DF8" w:rsidRDefault="00DA3958">
      <w:pPr>
        <w:pStyle w:val="a3"/>
        <w:spacing w:before="2"/>
        <w:ind w:right="381"/>
      </w:pPr>
      <w:r>
        <w:t xml:space="preserve">осваивать и применять знания о процессах и явлениях в духовной жизни общества, о науке и образовании, системе образования в Российской Федерации, о религии, мировых религиях, об искусстве и его видах; об информации как важном ресурсе современного </w:t>
      </w:r>
      <w:r>
        <w:rPr>
          <w:spacing w:val="-2"/>
        </w:rPr>
        <w:t>общества;</w:t>
      </w:r>
    </w:p>
    <w:p w14:paraId="04DAB167" w14:textId="77777777" w:rsidR="00F11DF8" w:rsidRDefault="00DA3958">
      <w:pPr>
        <w:pStyle w:val="a3"/>
        <w:ind w:right="382"/>
      </w:pPr>
      <w:r>
        <w:t>характеризовать духовно-нравственные ценности (в том числе нормы морали и нравственности, гуманизм, милосердие, справедливость) нашего общества, искусство как сферу деятельности, информационную культуру и информационную безопасность;</w:t>
      </w:r>
    </w:p>
    <w:p w14:paraId="54D468B3" w14:textId="77777777" w:rsidR="00F11DF8" w:rsidRDefault="00DA3958">
      <w:pPr>
        <w:pStyle w:val="a3"/>
        <w:spacing w:before="2"/>
        <w:ind w:right="375"/>
      </w:pPr>
      <w:r>
        <w:t xml:space="preserve">приводить примеры политики российского государства в сфере культуры и образования; влияния образования на социализацию личности; правил информационной </w:t>
      </w:r>
      <w:r>
        <w:rPr>
          <w:spacing w:val="-2"/>
        </w:rPr>
        <w:t>безопасности;</w:t>
      </w:r>
    </w:p>
    <w:p w14:paraId="73C18247" w14:textId="77777777" w:rsidR="00F11DF8" w:rsidRDefault="00DA3958">
      <w:pPr>
        <w:pStyle w:val="a3"/>
        <w:spacing w:line="269" w:lineRule="exact"/>
        <w:ind w:left="1406" w:firstLine="0"/>
      </w:pPr>
      <w:r>
        <w:t>классифицировать</w:t>
      </w:r>
      <w:r>
        <w:rPr>
          <w:spacing w:val="-5"/>
        </w:rPr>
        <w:t xml:space="preserve"> </w:t>
      </w:r>
      <w:r>
        <w:t>по</w:t>
      </w:r>
      <w:r>
        <w:rPr>
          <w:spacing w:val="-6"/>
        </w:rPr>
        <w:t xml:space="preserve"> </w:t>
      </w:r>
      <w:r>
        <w:t>разным</w:t>
      </w:r>
      <w:r>
        <w:rPr>
          <w:spacing w:val="-5"/>
        </w:rPr>
        <w:t xml:space="preserve"> </w:t>
      </w:r>
      <w:r>
        <w:t>признакам</w:t>
      </w:r>
      <w:r>
        <w:rPr>
          <w:spacing w:val="-2"/>
        </w:rPr>
        <w:t xml:space="preserve"> </w:t>
      </w:r>
      <w:r>
        <w:t>формы</w:t>
      </w:r>
      <w:r>
        <w:rPr>
          <w:spacing w:val="-3"/>
        </w:rPr>
        <w:t xml:space="preserve"> </w:t>
      </w:r>
      <w:r>
        <w:t>и</w:t>
      </w:r>
      <w:r>
        <w:rPr>
          <w:spacing w:val="-7"/>
        </w:rPr>
        <w:t xml:space="preserve"> </w:t>
      </w:r>
      <w:r>
        <w:t>виды</w:t>
      </w:r>
      <w:r>
        <w:rPr>
          <w:spacing w:val="-7"/>
        </w:rPr>
        <w:t xml:space="preserve"> </w:t>
      </w:r>
      <w:r>
        <w:rPr>
          <w:spacing w:val="-2"/>
        </w:rPr>
        <w:t>культуры;</w:t>
      </w:r>
    </w:p>
    <w:p w14:paraId="61AFC32B" w14:textId="77777777" w:rsidR="00F11DF8" w:rsidRDefault="00DA3958">
      <w:pPr>
        <w:pStyle w:val="a3"/>
        <w:spacing w:before="7"/>
        <w:ind w:right="378"/>
      </w:pPr>
      <w:r>
        <w:t xml:space="preserve">сравнивать формы культуры, естественные и социально-гуманитарные науки, виды </w:t>
      </w:r>
      <w:r>
        <w:rPr>
          <w:spacing w:val="-2"/>
        </w:rPr>
        <w:t>искусств;</w:t>
      </w:r>
    </w:p>
    <w:p w14:paraId="2EDF3FAF" w14:textId="77777777" w:rsidR="00F11DF8" w:rsidRDefault="00DA3958">
      <w:pPr>
        <w:pStyle w:val="a3"/>
        <w:spacing w:before="5" w:line="235" w:lineRule="auto"/>
        <w:ind w:right="382"/>
      </w:pPr>
      <w:r>
        <w:t>устанавливать и объяснять взаимосвязь развития духовной культуры и формирования личности, взаимовлияние науки и образования;</w:t>
      </w:r>
    </w:p>
    <w:p w14:paraId="459AE81A" w14:textId="77777777" w:rsidR="00F11DF8" w:rsidRDefault="00DA3958">
      <w:pPr>
        <w:pStyle w:val="a3"/>
        <w:spacing w:before="7" w:line="237" w:lineRule="auto"/>
        <w:ind w:left="1406" w:right="387" w:firstLine="0"/>
      </w:pPr>
      <w:r>
        <w:t>использовать полученные знания для объяснения роли непрерывного образования; определять</w:t>
      </w:r>
      <w:r>
        <w:rPr>
          <w:spacing w:val="40"/>
        </w:rPr>
        <w:t xml:space="preserve"> </w:t>
      </w:r>
      <w:r>
        <w:t>и</w:t>
      </w:r>
      <w:r>
        <w:rPr>
          <w:spacing w:val="40"/>
        </w:rPr>
        <w:t xml:space="preserve"> </w:t>
      </w:r>
      <w:r>
        <w:t>аргументировать</w:t>
      </w:r>
      <w:r>
        <w:rPr>
          <w:spacing w:val="40"/>
        </w:rPr>
        <w:t xml:space="preserve"> </w:t>
      </w:r>
      <w:r>
        <w:t>с</w:t>
      </w:r>
      <w:r>
        <w:rPr>
          <w:spacing w:val="40"/>
        </w:rPr>
        <w:t xml:space="preserve"> </w:t>
      </w:r>
      <w:r>
        <w:t>точки</w:t>
      </w:r>
      <w:r>
        <w:rPr>
          <w:spacing w:val="40"/>
        </w:rPr>
        <w:t xml:space="preserve"> </w:t>
      </w:r>
      <w:r>
        <w:t>зрения</w:t>
      </w:r>
      <w:r>
        <w:rPr>
          <w:spacing w:val="40"/>
        </w:rPr>
        <w:t xml:space="preserve"> </w:t>
      </w:r>
      <w:r>
        <w:t>социальных</w:t>
      </w:r>
      <w:r>
        <w:rPr>
          <w:spacing w:val="40"/>
        </w:rPr>
        <w:t xml:space="preserve"> </w:t>
      </w:r>
      <w:r>
        <w:t>ценностей</w:t>
      </w:r>
      <w:r>
        <w:rPr>
          <w:spacing w:val="40"/>
        </w:rPr>
        <w:t xml:space="preserve"> </w:t>
      </w:r>
      <w:r>
        <w:t>и</w:t>
      </w:r>
      <w:r>
        <w:rPr>
          <w:spacing w:val="40"/>
        </w:rPr>
        <w:t xml:space="preserve"> </w:t>
      </w:r>
      <w:r>
        <w:t>с</w:t>
      </w:r>
    </w:p>
    <w:p w14:paraId="62C70AE1" w14:textId="77777777" w:rsidR="00F11DF8" w:rsidRDefault="00DA3958">
      <w:pPr>
        <w:pStyle w:val="a3"/>
        <w:spacing w:before="1"/>
        <w:ind w:right="388" w:firstLine="0"/>
      </w:pPr>
      <w:r>
        <w:t>использованием обществоведческих знаний, фактов общественной жизни своё отношение к информационной культуре и информационной решать познавательные и практические задачи, касающиеся форм и многообразия духовной культуры;</w:t>
      </w:r>
    </w:p>
    <w:p w14:paraId="08F946FD" w14:textId="77777777" w:rsidR="00F11DF8" w:rsidRDefault="00DA3958">
      <w:pPr>
        <w:pStyle w:val="a3"/>
        <w:ind w:right="377"/>
      </w:pPr>
      <w:r>
        <w:t>осмысленно читать тексты по проблемам развития современной культуры, составлять план, преобразовывать текстовую информацию в модели (таблицу, диаграмму, схему) и преобразовывать предложенные модели в текст;</w:t>
      </w:r>
    </w:p>
    <w:p w14:paraId="5E2504F1" w14:textId="77777777" w:rsidR="00F11DF8" w:rsidRDefault="00DA3958">
      <w:pPr>
        <w:pStyle w:val="a3"/>
        <w:spacing w:line="242" w:lineRule="auto"/>
        <w:ind w:right="383"/>
      </w:pPr>
      <w:r>
        <w:t>осуществлять поиск информации об ответственности современных учёных, о религиозных объединениях в Российской Федерации, о роли искусства в жизни человека и общества, о видах мошенничества в Интернете в разных источниках информации;</w:t>
      </w:r>
    </w:p>
    <w:p w14:paraId="4D3B71C2" w14:textId="77777777" w:rsidR="00F11DF8" w:rsidRDefault="00DA3958">
      <w:pPr>
        <w:pStyle w:val="a3"/>
        <w:ind w:right="382"/>
      </w:pPr>
      <w:r>
        <w:t>анализировать, систематизировать, критически оценивать и обобщать социальную информацию, представленную в разных формах (описательную, графическую, аудиовизуальную), при изучении культуры, науки и образования;</w:t>
      </w:r>
    </w:p>
    <w:p w14:paraId="7C880201" w14:textId="77777777" w:rsidR="00F11DF8" w:rsidRDefault="00DA3958">
      <w:pPr>
        <w:pStyle w:val="a3"/>
        <w:spacing w:line="237" w:lineRule="auto"/>
        <w:ind w:left="1406" w:right="387" w:firstLine="0"/>
      </w:pPr>
      <w:r>
        <w:t>оценивать собственные поступки, поведение людей в духовной сфере жизни общества; использовать полученные знания для публичного представления результатов своей</w:t>
      </w:r>
    </w:p>
    <w:p w14:paraId="08C1DB19" w14:textId="77777777" w:rsidR="00F11DF8" w:rsidRDefault="00DA3958">
      <w:pPr>
        <w:pStyle w:val="a3"/>
        <w:spacing w:before="5" w:line="235" w:lineRule="auto"/>
        <w:ind w:right="387" w:firstLine="0"/>
      </w:pPr>
      <w:r>
        <w:t xml:space="preserve">деятельности в сфере духовной культуры в соответствии с особенностями аудитории и </w:t>
      </w:r>
      <w:r>
        <w:rPr>
          <w:spacing w:val="-2"/>
        </w:rPr>
        <w:t>регламентом;</w:t>
      </w:r>
    </w:p>
    <w:p w14:paraId="0FFF15F1" w14:textId="77777777" w:rsidR="00F11DF8" w:rsidRDefault="00DA3958">
      <w:pPr>
        <w:pStyle w:val="a3"/>
        <w:spacing w:before="6" w:line="237" w:lineRule="auto"/>
        <w:jc w:val="left"/>
      </w:pPr>
      <w:r>
        <w:t>приобретать</w:t>
      </w:r>
      <w:r>
        <w:rPr>
          <w:spacing w:val="-2"/>
        </w:rPr>
        <w:t xml:space="preserve"> </w:t>
      </w:r>
      <w:r>
        <w:t>опыт</w:t>
      </w:r>
      <w:r>
        <w:rPr>
          <w:spacing w:val="-11"/>
        </w:rPr>
        <w:t xml:space="preserve"> </w:t>
      </w:r>
      <w:r>
        <w:t>осуществления совместной</w:t>
      </w:r>
      <w:r>
        <w:rPr>
          <w:spacing w:val="-6"/>
        </w:rPr>
        <w:t xml:space="preserve"> </w:t>
      </w:r>
      <w:r>
        <w:t>деятельности</w:t>
      </w:r>
      <w:r>
        <w:rPr>
          <w:spacing w:val="-6"/>
        </w:rPr>
        <w:t xml:space="preserve"> </w:t>
      </w:r>
      <w:r>
        <w:t>при</w:t>
      </w:r>
      <w:r>
        <w:rPr>
          <w:spacing w:val="-4"/>
        </w:rPr>
        <w:t xml:space="preserve"> </w:t>
      </w:r>
      <w:r>
        <w:t>изучении особенностей разных культур, национальных и религиозных ценностей.</w:t>
      </w:r>
    </w:p>
    <w:p w14:paraId="47F97972" w14:textId="77777777" w:rsidR="00F11DF8" w:rsidRDefault="00DA3958">
      <w:pPr>
        <w:pStyle w:val="a3"/>
        <w:spacing w:before="8" w:line="235" w:lineRule="auto"/>
        <w:ind w:right="390"/>
        <w:jc w:val="left"/>
      </w:pPr>
      <w:r>
        <w:t>К</w:t>
      </w:r>
      <w:r>
        <w:rPr>
          <w:spacing w:val="-3"/>
        </w:rPr>
        <w:t xml:space="preserve"> </w:t>
      </w:r>
      <w:r>
        <w:t>концу</w:t>
      </w:r>
      <w:r>
        <w:rPr>
          <w:spacing w:val="-3"/>
        </w:rPr>
        <w:t xml:space="preserve"> </w:t>
      </w:r>
      <w:r>
        <w:t>обучения</w:t>
      </w:r>
      <w:r>
        <w:rPr>
          <w:spacing w:val="-3"/>
        </w:rPr>
        <w:t xml:space="preserve"> </w:t>
      </w:r>
      <w:r>
        <w:t>в</w:t>
      </w:r>
      <w:r>
        <w:rPr>
          <w:spacing w:val="-4"/>
        </w:rPr>
        <w:t xml:space="preserve"> </w:t>
      </w:r>
      <w:r>
        <w:t>9</w:t>
      </w:r>
      <w:r>
        <w:rPr>
          <w:spacing w:val="-3"/>
        </w:rPr>
        <w:t xml:space="preserve"> </w:t>
      </w:r>
      <w:r>
        <w:t>классе</w:t>
      </w:r>
      <w:r>
        <w:rPr>
          <w:spacing w:val="-4"/>
        </w:rPr>
        <w:t xml:space="preserve"> </w:t>
      </w:r>
      <w:r>
        <w:t>обучающийся</w:t>
      </w:r>
      <w:r>
        <w:rPr>
          <w:spacing w:val="-3"/>
        </w:rPr>
        <w:t xml:space="preserve"> </w:t>
      </w:r>
      <w:r>
        <w:t>получит</w:t>
      </w:r>
      <w:r>
        <w:rPr>
          <w:spacing w:val="-2"/>
        </w:rPr>
        <w:t xml:space="preserve"> </w:t>
      </w:r>
      <w:r>
        <w:t>следующие</w:t>
      </w:r>
      <w:r>
        <w:rPr>
          <w:spacing w:val="-4"/>
        </w:rPr>
        <w:t xml:space="preserve"> </w:t>
      </w:r>
      <w:r>
        <w:t>предметные</w:t>
      </w:r>
      <w:r>
        <w:rPr>
          <w:spacing w:val="-5"/>
        </w:rPr>
        <w:t xml:space="preserve"> </w:t>
      </w:r>
      <w:r>
        <w:t>результаты по отдельным темам программы по обществознанию:</w:t>
      </w:r>
    </w:p>
    <w:p w14:paraId="48B4DB69" w14:textId="77777777" w:rsidR="00F11DF8" w:rsidRDefault="00DA3958">
      <w:pPr>
        <w:pStyle w:val="a3"/>
        <w:spacing w:before="2"/>
        <w:ind w:left="1406" w:firstLine="0"/>
        <w:jc w:val="left"/>
      </w:pPr>
      <w:r>
        <w:t>Человек</w:t>
      </w:r>
      <w:r>
        <w:rPr>
          <w:spacing w:val="-5"/>
        </w:rPr>
        <w:t xml:space="preserve"> </w:t>
      </w:r>
      <w:r>
        <w:t>в</w:t>
      </w:r>
      <w:r>
        <w:rPr>
          <w:spacing w:val="-6"/>
        </w:rPr>
        <w:t xml:space="preserve"> </w:t>
      </w:r>
      <w:r>
        <w:t>политическом</w:t>
      </w:r>
      <w:r>
        <w:rPr>
          <w:spacing w:val="-4"/>
        </w:rPr>
        <w:t xml:space="preserve"> </w:t>
      </w:r>
      <w:r>
        <w:rPr>
          <w:spacing w:val="-2"/>
        </w:rPr>
        <w:t>измерении:</w:t>
      </w:r>
    </w:p>
    <w:p w14:paraId="5D52328B" w14:textId="77777777" w:rsidR="00F11DF8" w:rsidRDefault="00F11DF8">
      <w:pPr>
        <w:sectPr w:rsidR="00F11DF8">
          <w:pgSz w:w="11920" w:h="16850"/>
          <w:pgMar w:top="1040" w:right="320" w:bottom="280" w:left="720" w:header="720" w:footer="720" w:gutter="0"/>
          <w:cols w:space="720"/>
        </w:sectPr>
      </w:pPr>
    </w:p>
    <w:p w14:paraId="3569F1D0" w14:textId="77777777" w:rsidR="00F11DF8" w:rsidRDefault="00DA3958">
      <w:pPr>
        <w:pStyle w:val="a3"/>
        <w:spacing w:before="76"/>
        <w:ind w:right="389"/>
      </w:pPr>
      <w:r>
        <w:lastRenderedPageBreak/>
        <w:t>осваивать и применять знания о государстве, его признаках и форме, внутренней и внешней политике, о демократии и демократических ценностях, о конституционном статусе гражданина Российской Федерации, о формах участия граждан в политике, выборах и референдуме, о политических партиях;</w:t>
      </w:r>
    </w:p>
    <w:p w14:paraId="3C6E80F2" w14:textId="77777777" w:rsidR="00F11DF8" w:rsidRDefault="00DA3958">
      <w:pPr>
        <w:pStyle w:val="a3"/>
        <w:spacing w:before="3"/>
        <w:ind w:right="383"/>
      </w:pPr>
      <w:r>
        <w:t>характеризовать государство как социальный институт; принципы и признаки демократии, демократические ценности; роль государства в обществе на основе его функций; правовое государство;</w:t>
      </w:r>
    </w:p>
    <w:p w14:paraId="76558938" w14:textId="77777777" w:rsidR="00F11DF8" w:rsidRDefault="00DA3958">
      <w:pPr>
        <w:pStyle w:val="a3"/>
        <w:spacing w:before="3"/>
        <w:ind w:right="378"/>
      </w:pPr>
      <w:r>
        <w:t>приводить примеры государств с различными формами правления, государственно- территориального устройства и политическим режимом; реализации функций государства на примере внутренней и внешней политики России;</w:t>
      </w:r>
      <w:r>
        <w:rPr>
          <w:spacing w:val="-1"/>
        </w:rPr>
        <w:t xml:space="preserve"> </w:t>
      </w:r>
      <w:r>
        <w:t>политических партий и иных общественных объединений граждан;</w:t>
      </w:r>
      <w:r>
        <w:rPr>
          <w:spacing w:val="-3"/>
        </w:rPr>
        <w:t xml:space="preserve"> </w:t>
      </w:r>
      <w:r>
        <w:t>законного</w:t>
      </w:r>
      <w:r>
        <w:rPr>
          <w:spacing w:val="-4"/>
        </w:rPr>
        <w:t xml:space="preserve"> </w:t>
      </w:r>
      <w:r>
        <w:t>участия</w:t>
      </w:r>
      <w:r>
        <w:rPr>
          <w:spacing w:val="-1"/>
        </w:rPr>
        <w:t xml:space="preserve"> </w:t>
      </w:r>
      <w:r>
        <w:t>граждан в</w:t>
      </w:r>
      <w:r>
        <w:rPr>
          <w:spacing w:val="-2"/>
        </w:rPr>
        <w:t xml:space="preserve"> </w:t>
      </w:r>
      <w:r>
        <w:t>политике;</w:t>
      </w:r>
      <w:r>
        <w:rPr>
          <w:spacing w:val="-1"/>
        </w:rPr>
        <w:t xml:space="preserve"> </w:t>
      </w:r>
      <w:r>
        <w:t>связи политических</w:t>
      </w:r>
      <w:r>
        <w:rPr>
          <w:spacing w:val="-3"/>
        </w:rPr>
        <w:t xml:space="preserve"> </w:t>
      </w:r>
      <w:r>
        <w:t>потрясений и социально-экономического кризиса в государстве;</w:t>
      </w:r>
    </w:p>
    <w:p w14:paraId="4A7E2A38" w14:textId="77777777" w:rsidR="00F11DF8" w:rsidRDefault="00DA3958">
      <w:pPr>
        <w:pStyle w:val="a3"/>
        <w:spacing w:line="242" w:lineRule="auto"/>
        <w:ind w:right="387"/>
      </w:pPr>
      <w:r>
        <w:t>классифицировать современные государства по разным признакам; элементы формы государства; типы политических партий; типы общественно-политических организаций;</w:t>
      </w:r>
    </w:p>
    <w:p w14:paraId="6526905E" w14:textId="77777777" w:rsidR="00F11DF8" w:rsidRDefault="00DA3958">
      <w:pPr>
        <w:pStyle w:val="a3"/>
        <w:ind w:right="379"/>
      </w:pPr>
      <w:r>
        <w:t xml:space="preserve">сравнивать (в том числе устанавливать основания для сравнения) политическую власть с другими видами власти в обществе; демократические и недемократические политические режимы, унитарное и федеративное территориально-государственное устройство, монархию и республику, политическую партию и общественно-политическое движение, выборы и </w:t>
      </w:r>
      <w:r>
        <w:rPr>
          <w:spacing w:val="-2"/>
        </w:rPr>
        <w:t>референдум;</w:t>
      </w:r>
    </w:p>
    <w:p w14:paraId="137D40D1" w14:textId="77777777" w:rsidR="00F11DF8" w:rsidRDefault="00DA3958">
      <w:pPr>
        <w:pStyle w:val="a3"/>
        <w:ind w:right="379"/>
      </w:pPr>
      <w:r>
        <w:t>устанавливать и объяснять взаимосвязи в отношениях между человеком, обществом и государством; между правами человека и гражданина и обязанностями граждан, связи политических потрясений и социально-экономических кризисов в государстве;</w:t>
      </w:r>
    </w:p>
    <w:p w14:paraId="472C3D29" w14:textId="77777777" w:rsidR="00F11DF8" w:rsidRDefault="00DA3958">
      <w:pPr>
        <w:pStyle w:val="a3"/>
        <w:ind w:right="377"/>
      </w:pPr>
      <w:r>
        <w:t>использовать полученные знания для объяснения сущности политики, политической власти, значения политической деятельности в обществе; для объяснения взаимосвязи правового государства и гражданского общества; для осмысления личного социального опыта при исполнении социальной роли гражданина; о роли информации и информационных технологий в современном мире для аргументированного объяснения роли СМИ в современном обществе и государстве;</w:t>
      </w:r>
    </w:p>
    <w:p w14:paraId="07332052" w14:textId="77777777" w:rsidR="00F11DF8" w:rsidRDefault="00DA3958">
      <w:pPr>
        <w:pStyle w:val="a3"/>
        <w:spacing w:before="1" w:line="242" w:lineRule="auto"/>
        <w:ind w:right="387"/>
      </w:pPr>
      <w:r>
        <w:t>определять и аргументировать неприемлемость всех форм антиобщественного поведения в политике с точки зрения социальных ценностей и правовых норм;</w:t>
      </w:r>
    </w:p>
    <w:p w14:paraId="4F6B95C5" w14:textId="77777777" w:rsidR="00F11DF8" w:rsidRDefault="00DA3958">
      <w:pPr>
        <w:pStyle w:val="a3"/>
        <w:ind w:right="381"/>
      </w:pPr>
      <w:r>
        <w:t>решать в рамках изученного материала познавательные и практические задачи, отражающие типичные</w:t>
      </w:r>
      <w:r>
        <w:rPr>
          <w:spacing w:val="-2"/>
        </w:rPr>
        <w:t xml:space="preserve"> </w:t>
      </w:r>
      <w:r>
        <w:t xml:space="preserve">взаимодействия между субъектами политики; выполнение социальных ролей избирателя, члена политической партии, участника общественно-политического </w:t>
      </w:r>
      <w:r>
        <w:rPr>
          <w:spacing w:val="-2"/>
        </w:rPr>
        <w:t>движения;</w:t>
      </w:r>
    </w:p>
    <w:p w14:paraId="6D5D984E" w14:textId="77777777" w:rsidR="00F11DF8" w:rsidRDefault="00DA3958">
      <w:pPr>
        <w:pStyle w:val="a3"/>
        <w:ind w:right="382"/>
      </w:pPr>
      <w:r>
        <w:t>осмысленно читать Конституцию Российской Федерации, другие нормативных правовые акты, учебных и иные тексты обществоведческой тематики, связанные с деятельностью субъектов политики, преобразовывать текстовую информацию в таблицу или схему о функциях государства, политических партий, формах участия граждан в политике;</w:t>
      </w:r>
    </w:p>
    <w:p w14:paraId="3AA8DE33" w14:textId="77777777" w:rsidR="00F11DF8" w:rsidRDefault="00DA3958">
      <w:pPr>
        <w:pStyle w:val="a3"/>
        <w:ind w:right="378"/>
      </w:pPr>
      <w:r>
        <w:t>искать и извлекать информацию о сущности политики, государстве и его роли в обществе: по заданию учителя выявлять соответствующие факты из разных адаптированных источников (в том числе учебных материалов) и публикаций СМИ с соблюдением правил информационной безопасности при работе в Интернете;</w:t>
      </w:r>
    </w:p>
    <w:p w14:paraId="7B6119B9" w14:textId="77777777" w:rsidR="00F11DF8" w:rsidRDefault="00DA3958">
      <w:pPr>
        <w:pStyle w:val="a3"/>
        <w:spacing w:line="242" w:lineRule="auto"/>
        <w:ind w:right="396"/>
      </w:pPr>
      <w:r>
        <w:t>анализировать</w:t>
      </w:r>
      <w:r>
        <w:rPr>
          <w:spacing w:val="-5"/>
        </w:rPr>
        <w:t xml:space="preserve"> </w:t>
      </w:r>
      <w:r>
        <w:t>и</w:t>
      </w:r>
      <w:r>
        <w:rPr>
          <w:spacing w:val="-4"/>
        </w:rPr>
        <w:t xml:space="preserve"> </w:t>
      </w:r>
      <w:r>
        <w:t>конкретизировать</w:t>
      </w:r>
      <w:r>
        <w:rPr>
          <w:spacing w:val="-3"/>
        </w:rPr>
        <w:t xml:space="preserve"> </w:t>
      </w:r>
      <w:r>
        <w:t>социальную</w:t>
      </w:r>
      <w:r>
        <w:rPr>
          <w:spacing w:val="-6"/>
        </w:rPr>
        <w:t xml:space="preserve"> </w:t>
      </w:r>
      <w:r>
        <w:t>информацию</w:t>
      </w:r>
      <w:r>
        <w:rPr>
          <w:spacing w:val="-4"/>
        </w:rPr>
        <w:t xml:space="preserve"> </w:t>
      </w:r>
      <w:r>
        <w:t>о</w:t>
      </w:r>
      <w:r>
        <w:rPr>
          <w:spacing w:val="-4"/>
        </w:rPr>
        <w:t xml:space="preserve"> </w:t>
      </w:r>
      <w:r>
        <w:t>формах</w:t>
      </w:r>
      <w:r>
        <w:rPr>
          <w:spacing w:val="-6"/>
        </w:rPr>
        <w:t xml:space="preserve"> </w:t>
      </w:r>
      <w:r>
        <w:t>участия</w:t>
      </w:r>
      <w:r>
        <w:rPr>
          <w:spacing w:val="-4"/>
        </w:rPr>
        <w:t xml:space="preserve"> </w:t>
      </w:r>
      <w:r>
        <w:t>граждан нашей страны в политической жизни, о выборах и референдуме;</w:t>
      </w:r>
    </w:p>
    <w:p w14:paraId="5724CE2F" w14:textId="77777777" w:rsidR="00F11DF8" w:rsidRDefault="00DA3958">
      <w:pPr>
        <w:pStyle w:val="a3"/>
        <w:ind w:right="377"/>
      </w:pPr>
      <w:r>
        <w:t>оценивать политическую деятельность различных субъектов политики с точки зрения учёта в ней интересов развития общества, её соответствия гуманистическим и демократическим</w:t>
      </w:r>
      <w:r>
        <w:rPr>
          <w:spacing w:val="40"/>
        </w:rPr>
        <w:t xml:space="preserve"> </w:t>
      </w:r>
      <w:r>
        <w:t>ценностям: выражать свою точку зрения, отвечать на вопросы,</w:t>
      </w:r>
      <w:r>
        <w:rPr>
          <w:spacing w:val="40"/>
        </w:rPr>
        <w:t xml:space="preserve"> </w:t>
      </w:r>
      <w:r>
        <w:t>участвовать в дискуссии;</w:t>
      </w:r>
    </w:p>
    <w:p w14:paraId="3A06C434" w14:textId="77777777" w:rsidR="00F11DF8" w:rsidRDefault="00DA3958">
      <w:pPr>
        <w:pStyle w:val="a3"/>
        <w:ind w:right="376"/>
      </w:pPr>
      <w:r>
        <w:t>использовать полученные знания в практической учебной деятельности (включая выполнение проектов индивидуально и в группе), в повседневной жизни для реализации прав гражданина в политической сфере; а также в публичном представлении результатов своей деятельности в соответствии с темой и ситуацией общения, особенностями аудитории и</w:t>
      </w:r>
    </w:p>
    <w:p w14:paraId="30A1E4A5" w14:textId="77777777" w:rsidR="00F11DF8" w:rsidRDefault="00F11DF8">
      <w:pPr>
        <w:sectPr w:rsidR="00F11DF8">
          <w:pgSz w:w="11920" w:h="16850"/>
          <w:pgMar w:top="1040" w:right="320" w:bottom="280" w:left="720" w:header="720" w:footer="720" w:gutter="0"/>
          <w:cols w:space="720"/>
        </w:sectPr>
      </w:pPr>
    </w:p>
    <w:p w14:paraId="4DCD5B0B" w14:textId="77777777" w:rsidR="00F11DF8" w:rsidRDefault="00DA3958">
      <w:pPr>
        <w:pStyle w:val="a3"/>
        <w:spacing w:before="76"/>
        <w:ind w:firstLine="0"/>
        <w:jc w:val="left"/>
      </w:pPr>
      <w:r>
        <w:rPr>
          <w:spacing w:val="-2"/>
        </w:rPr>
        <w:lastRenderedPageBreak/>
        <w:t>регламентом;</w:t>
      </w:r>
    </w:p>
    <w:p w14:paraId="5A2A8B50" w14:textId="77777777" w:rsidR="00F11DF8" w:rsidRDefault="00DA3958">
      <w:pPr>
        <w:pStyle w:val="a3"/>
        <w:spacing w:before="3"/>
        <w:ind w:right="384"/>
      </w:pPr>
      <w:r>
        <w:t>осуществлять совместную деятельность, включая взаимодействие с людьми другой культуры, национальной и религиозной принадлежности, на основе национальных ценностей современного российского общества: гуманистических и демократических ценностей, идей мира и взаимопонимания между народами, людьми разных культур: выполнять учебные задания в парах и группах, исследовательские проекты.</w:t>
      </w:r>
    </w:p>
    <w:p w14:paraId="2D2F5F7E" w14:textId="77777777" w:rsidR="00F11DF8" w:rsidRDefault="00DA3958">
      <w:pPr>
        <w:pStyle w:val="a3"/>
        <w:spacing w:line="271" w:lineRule="exact"/>
        <w:ind w:left="1406" w:firstLine="0"/>
      </w:pPr>
      <w:r>
        <w:t>Гражданин</w:t>
      </w:r>
      <w:r>
        <w:rPr>
          <w:spacing w:val="-2"/>
        </w:rPr>
        <w:t xml:space="preserve"> </w:t>
      </w:r>
      <w:r>
        <w:t>и</w:t>
      </w:r>
      <w:r>
        <w:rPr>
          <w:spacing w:val="-3"/>
        </w:rPr>
        <w:t xml:space="preserve"> </w:t>
      </w:r>
      <w:r>
        <w:rPr>
          <w:spacing w:val="-2"/>
        </w:rPr>
        <w:t>государство:</w:t>
      </w:r>
    </w:p>
    <w:p w14:paraId="0D6F400A" w14:textId="77777777" w:rsidR="00F11DF8" w:rsidRDefault="00DA3958">
      <w:pPr>
        <w:pStyle w:val="a3"/>
        <w:spacing w:before="5"/>
        <w:ind w:right="374"/>
      </w:pPr>
      <w:r>
        <w:t xml:space="preserve">осваивать и применять знания об основах конституционного строя и организации государственной власти в Российской Федерации, государственно-территориальном устройстве Российской Федерации, деятельности высших органов власти и управления в Российской Федерации; об основных направлениях внутренней политики Российской </w:t>
      </w:r>
      <w:r>
        <w:rPr>
          <w:spacing w:val="-2"/>
        </w:rPr>
        <w:t>Федерации;</w:t>
      </w:r>
    </w:p>
    <w:p w14:paraId="7FF87C3F" w14:textId="77777777" w:rsidR="00F11DF8" w:rsidRDefault="00DA3958">
      <w:pPr>
        <w:pStyle w:val="a3"/>
        <w:ind w:right="382"/>
      </w:pPr>
      <w:r>
        <w:t>характеризовать Россию как демократическое федеративное правовое государство с республиканской формой правления, как социальное государство, как светское государство; статус и полномочия Президента Российской Федерации, особенности формирования и функции Государственной Думы и Совета Федерации, Правительства Российской Федерации;</w:t>
      </w:r>
    </w:p>
    <w:p w14:paraId="7AC37B10" w14:textId="77777777" w:rsidR="00F11DF8" w:rsidRDefault="00DA3958">
      <w:pPr>
        <w:pStyle w:val="a3"/>
        <w:spacing w:before="1"/>
        <w:ind w:right="382"/>
      </w:pPr>
      <w:r>
        <w:t>приводить примеры и моделировать ситуации в политической сфере жизни общества, связанные с осуществлением правомочий высших органов государственной</w:t>
      </w:r>
      <w:r>
        <w:rPr>
          <w:spacing w:val="40"/>
        </w:rPr>
        <w:t xml:space="preserve"> </w:t>
      </w:r>
      <w:r>
        <w:t>власти Российской</w:t>
      </w:r>
      <w:r>
        <w:rPr>
          <w:spacing w:val="-1"/>
        </w:rPr>
        <w:t xml:space="preserve"> </w:t>
      </w:r>
      <w:r>
        <w:t>Федерации,</w:t>
      </w:r>
      <w:r>
        <w:rPr>
          <w:spacing w:val="-1"/>
        </w:rPr>
        <w:t xml:space="preserve"> </w:t>
      </w:r>
      <w:r>
        <w:t>субъектов</w:t>
      </w:r>
      <w:r>
        <w:rPr>
          <w:spacing w:val="-1"/>
        </w:rPr>
        <w:t xml:space="preserve"> </w:t>
      </w:r>
      <w:r>
        <w:t>Федерации;</w:t>
      </w:r>
      <w:r>
        <w:rPr>
          <w:spacing w:val="-5"/>
        </w:rPr>
        <w:t xml:space="preserve"> </w:t>
      </w:r>
      <w:r>
        <w:t>деятельности</w:t>
      </w:r>
      <w:r>
        <w:rPr>
          <w:spacing w:val="-2"/>
        </w:rPr>
        <w:t xml:space="preserve"> </w:t>
      </w:r>
      <w:r>
        <w:t>политических</w:t>
      </w:r>
      <w:r>
        <w:rPr>
          <w:spacing w:val="-1"/>
        </w:rPr>
        <w:t xml:space="preserve"> </w:t>
      </w:r>
      <w:r>
        <w:t>партий;</w:t>
      </w:r>
      <w:r>
        <w:rPr>
          <w:spacing w:val="-3"/>
        </w:rPr>
        <w:t xml:space="preserve"> </w:t>
      </w:r>
      <w:r>
        <w:t>политики</w:t>
      </w:r>
      <w:r>
        <w:rPr>
          <w:spacing w:val="-3"/>
        </w:rPr>
        <w:t xml:space="preserve"> </w:t>
      </w:r>
      <w:r>
        <w:t>в сфере культуры и образования, бюджетной и денежно-кредитной политики, политики в сфере противодействии коррупции, обеспечения безопасности личности, общества и государства, в том числе от терроризма и экстремизма;</w:t>
      </w:r>
    </w:p>
    <w:p w14:paraId="38551085" w14:textId="77777777" w:rsidR="00F11DF8" w:rsidRDefault="00DA3958">
      <w:pPr>
        <w:pStyle w:val="a3"/>
        <w:ind w:right="382"/>
      </w:pPr>
      <w:r>
        <w:t xml:space="preserve">классифицировать по разным признакам (в том числе устанавливать существенный признак классификации) полномочия высших органов государственной власти Российской </w:t>
      </w:r>
      <w:r>
        <w:rPr>
          <w:spacing w:val="-2"/>
        </w:rPr>
        <w:t>Федерации;</w:t>
      </w:r>
    </w:p>
    <w:p w14:paraId="326793F6" w14:textId="77777777" w:rsidR="00F11DF8" w:rsidRDefault="00DA3958">
      <w:pPr>
        <w:pStyle w:val="a3"/>
        <w:spacing w:before="3"/>
        <w:ind w:right="382"/>
      </w:pPr>
      <w:r>
        <w:t>сравнивать с использованием Конституции Российской Федерации полномочия центральных органов государственной власти и субъектов Российской Федерации;</w:t>
      </w:r>
    </w:p>
    <w:p w14:paraId="4AA40F72" w14:textId="77777777" w:rsidR="00F11DF8" w:rsidRDefault="00DA3958">
      <w:pPr>
        <w:pStyle w:val="a3"/>
        <w:ind w:right="375"/>
      </w:pPr>
      <w:r>
        <w:t>устанавливать и объяснять взаимосвязи ветвей власти и субъектов политики в Российской Федерации, федерального центра и субъектов Российской Федерации, между правами человека и гражданина и обязанностями граждан;</w:t>
      </w:r>
    </w:p>
    <w:p w14:paraId="12F16268" w14:textId="77777777" w:rsidR="00F11DF8" w:rsidRDefault="00DA3958">
      <w:pPr>
        <w:pStyle w:val="a3"/>
        <w:ind w:right="381"/>
      </w:pPr>
      <w:r>
        <w:t xml:space="preserve">использовать полученные знания для характеристики роли Российской Федерации в современном мире; для объяснения сущности проведения в отношении нашей страны международной политики «сдерживания»; для объяснения необходимости противодействия </w:t>
      </w:r>
      <w:r>
        <w:rPr>
          <w:spacing w:val="-2"/>
        </w:rPr>
        <w:t>коррупции;</w:t>
      </w:r>
    </w:p>
    <w:p w14:paraId="5158E907" w14:textId="77777777" w:rsidR="00F11DF8" w:rsidRDefault="00DA3958">
      <w:pPr>
        <w:pStyle w:val="a3"/>
        <w:ind w:right="378"/>
      </w:pPr>
      <w:r>
        <w:t>использовать обществоведческие знания, факты общественной жизни и личный социальный опыт определять и аргументировать с точки зрения ценностей гражданственности и патриотизма своё отношение к внутренней и внешней политике Российской Федерации, к проводимой по отношению к нашей стране политике «сдерживания»;</w:t>
      </w:r>
    </w:p>
    <w:p w14:paraId="5AF082B0" w14:textId="77777777" w:rsidR="00F11DF8" w:rsidRDefault="00DA3958">
      <w:pPr>
        <w:pStyle w:val="a3"/>
        <w:spacing w:before="1" w:line="242" w:lineRule="auto"/>
        <w:ind w:right="377"/>
      </w:pPr>
      <w:r>
        <w:t>решать познавательные и практические задачи, отражающие процессы, явления и события в политической жизни Российской Федерации, в международных отношениях;</w:t>
      </w:r>
    </w:p>
    <w:p w14:paraId="57D28F46" w14:textId="77777777" w:rsidR="00F11DF8" w:rsidRDefault="00DA3958">
      <w:pPr>
        <w:pStyle w:val="a3"/>
        <w:ind w:right="381"/>
      </w:pPr>
      <w:r>
        <w:t>систематизировать и конкретизировать информацию о политической жизни в стране в целом, в субъектах Российской Федерации, о деятельности высших органов государственной власти, об основных направлениях внутренней и внешней политики, об усилиях нашего государства в борьбе с экстремизмом и международным терроризмом;</w:t>
      </w:r>
    </w:p>
    <w:p w14:paraId="43CF5B81" w14:textId="77777777" w:rsidR="00F11DF8" w:rsidRDefault="00DA3958">
      <w:pPr>
        <w:pStyle w:val="a3"/>
        <w:ind w:right="381"/>
      </w:pPr>
      <w:r>
        <w:t>осмысленно читать тексты правовой тематики: отбирать информацию об основах конституционного строя Российской Федерации, гражданстве Российской Федерации, конституционном статусе человека и гражданина, о полномочиях высших органов государственной власти, местном самоуправлении и его функциях из</w:t>
      </w:r>
      <w:r>
        <w:rPr>
          <w:spacing w:val="40"/>
        </w:rPr>
        <w:t xml:space="preserve"> </w:t>
      </w:r>
      <w:r>
        <w:t>фрагментов Конституции Российской Федерации, других нормативных правовых актов и</w:t>
      </w:r>
      <w:r>
        <w:rPr>
          <w:spacing w:val="40"/>
        </w:rPr>
        <w:t xml:space="preserve"> </w:t>
      </w:r>
      <w:r>
        <w:t>из предложенных учителем источников и учебных материалов, составлять на их основе план, преобразовывать текстовую информацию в таблицу, схему;</w:t>
      </w:r>
    </w:p>
    <w:p w14:paraId="04F62CFF" w14:textId="77777777" w:rsidR="00F11DF8" w:rsidRDefault="00DA3958">
      <w:pPr>
        <w:pStyle w:val="a3"/>
        <w:ind w:left="1406" w:firstLine="0"/>
      </w:pPr>
      <w:r>
        <w:t>искать</w:t>
      </w:r>
      <w:r>
        <w:rPr>
          <w:spacing w:val="51"/>
        </w:rPr>
        <w:t xml:space="preserve"> </w:t>
      </w:r>
      <w:r>
        <w:t>и</w:t>
      </w:r>
      <w:r>
        <w:rPr>
          <w:spacing w:val="54"/>
        </w:rPr>
        <w:t xml:space="preserve"> </w:t>
      </w:r>
      <w:r>
        <w:t>извлекать</w:t>
      </w:r>
      <w:r>
        <w:rPr>
          <w:spacing w:val="54"/>
        </w:rPr>
        <w:t xml:space="preserve"> </w:t>
      </w:r>
      <w:r>
        <w:t>информацию</w:t>
      </w:r>
      <w:r>
        <w:rPr>
          <w:spacing w:val="50"/>
        </w:rPr>
        <w:t xml:space="preserve"> </w:t>
      </w:r>
      <w:r>
        <w:t>об</w:t>
      </w:r>
      <w:r>
        <w:rPr>
          <w:spacing w:val="45"/>
        </w:rPr>
        <w:t xml:space="preserve"> </w:t>
      </w:r>
      <w:r>
        <w:t>основных</w:t>
      </w:r>
      <w:r>
        <w:rPr>
          <w:spacing w:val="46"/>
        </w:rPr>
        <w:t xml:space="preserve"> </w:t>
      </w:r>
      <w:r>
        <w:t>направлениях</w:t>
      </w:r>
      <w:r>
        <w:rPr>
          <w:spacing w:val="48"/>
        </w:rPr>
        <w:t xml:space="preserve"> </w:t>
      </w:r>
      <w:r>
        <w:t>внутренней</w:t>
      </w:r>
      <w:r>
        <w:rPr>
          <w:spacing w:val="-1"/>
        </w:rPr>
        <w:t xml:space="preserve"> </w:t>
      </w:r>
      <w:r>
        <w:t>и</w:t>
      </w:r>
      <w:r>
        <w:rPr>
          <w:spacing w:val="56"/>
        </w:rPr>
        <w:t xml:space="preserve"> </w:t>
      </w:r>
      <w:r>
        <w:rPr>
          <w:spacing w:val="-2"/>
        </w:rPr>
        <w:t>внешней</w:t>
      </w:r>
    </w:p>
    <w:p w14:paraId="7328F0E6" w14:textId="77777777" w:rsidR="00F11DF8" w:rsidRDefault="00F11DF8">
      <w:pPr>
        <w:sectPr w:rsidR="00F11DF8">
          <w:pgSz w:w="11920" w:h="16850"/>
          <w:pgMar w:top="1040" w:right="320" w:bottom="280" w:left="720" w:header="720" w:footer="720" w:gutter="0"/>
          <w:cols w:space="720"/>
        </w:sectPr>
      </w:pPr>
    </w:p>
    <w:p w14:paraId="04AEA597" w14:textId="77777777" w:rsidR="00F11DF8" w:rsidRDefault="00DA3958">
      <w:pPr>
        <w:pStyle w:val="a3"/>
        <w:spacing w:before="76"/>
        <w:ind w:right="378" w:firstLine="0"/>
      </w:pPr>
      <w:r>
        <w:lastRenderedPageBreak/>
        <w:t>политики</w:t>
      </w:r>
      <w:r>
        <w:rPr>
          <w:spacing w:val="-2"/>
        </w:rPr>
        <w:t xml:space="preserve"> </w:t>
      </w:r>
      <w:r>
        <w:t>Российской</w:t>
      </w:r>
      <w:r>
        <w:rPr>
          <w:spacing w:val="-4"/>
        </w:rPr>
        <w:t xml:space="preserve"> </w:t>
      </w:r>
      <w:r>
        <w:t>Федерации,</w:t>
      </w:r>
      <w:r>
        <w:rPr>
          <w:spacing w:val="-2"/>
        </w:rPr>
        <w:t xml:space="preserve"> </w:t>
      </w:r>
      <w:r>
        <w:t>высших</w:t>
      </w:r>
      <w:r>
        <w:rPr>
          <w:spacing w:val="-2"/>
        </w:rPr>
        <w:t xml:space="preserve"> </w:t>
      </w:r>
      <w:r>
        <w:t>органов государственной</w:t>
      </w:r>
      <w:r>
        <w:rPr>
          <w:spacing w:val="-2"/>
        </w:rPr>
        <w:t xml:space="preserve"> </w:t>
      </w:r>
      <w:r>
        <w:t>власти,</w:t>
      </w:r>
      <w:r>
        <w:rPr>
          <w:spacing w:val="-2"/>
        </w:rPr>
        <w:t xml:space="preserve"> </w:t>
      </w:r>
      <w:r>
        <w:t>о</w:t>
      </w:r>
      <w:r>
        <w:rPr>
          <w:spacing w:val="-2"/>
        </w:rPr>
        <w:t xml:space="preserve"> </w:t>
      </w:r>
      <w:r>
        <w:t>статусе</w:t>
      </w:r>
      <w:r>
        <w:rPr>
          <w:spacing w:val="-1"/>
        </w:rPr>
        <w:t xml:space="preserve"> </w:t>
      </w:r>
      <w:r>
        <w:t xml:space="preserve">субъекта Федерации, в котором проживают обучающиеся: выявлять соответствующие факты из публикаций СМИ с соблюдением правил информационной безопасности при работе в </w:t>
      </w:r>
      <w:r>
        <w:rPr>
          <w:spacing w:val="-2"/>
        </w:rPr>
        <w:t>Интернете;</w:t>
      </w:r>
    </w:p>
    <w:p w14:paraId="3B13330D" w14:textId="77777777" w:rsidR="00F11DF8" w:rsidRDefault="00DA3958">
      <w:pPr>
        <w:pStyle w:val="a3"/>
        <w:spacing w:before="3"/>
        <w:ind w:right="381"/>
      </w:pPr>
      <w:r>
        <w:t>анализировать, обобщать, систематизировать и конкретизировать информацию о важнейших изменениях в российском законодательстве, о ключевых решениях высших органов государственной власти и управления Российской Федерации, субъектов Российской Федерации, соотносить её с собственными знаниями о политике, формулировать выводы, подкрепляя их аргументами;</w:t>
      </w:r>
    </w:p>
    <w:p w14:paraId="6A9A3F1B" w14:textId="77777777" w:rsidR="00F11DF8" w:rsidRDefault="00DA3958">
      <w:pPr>
        <w:pStyle w:val="a3"/>
        <w:spacing w:before="3"/>
        <w:ind w:right="382"/>
      </w:pPr>
      <w:r>
        <w:t>оценивать собственные поступки и поведение других людей в гражданско-правовой сфере с позиций национальных ценностей нашего общества, уважения норм российского права, выражать свою точку зрения, отвечать на вопросы, участвовать в дискуссии;</w:t>
      </w:r>
    </w:p>
    <w:p w14:paraId="3A73D04A" w14:textId="77777777" w:rsidR="00F11DF8" w:rsidRDefault="00DA3958">
      <w:pPr>
        <w:pStyle w:val="a3"/>
        <w:ind w:right="382"/>
      </w:pPr>
      <w:r>
        <w:t xml:space="preserve">использовать полученные знания о Российской Федерации в практической учебной деятельности (выполнять задания, индивидуальные и групповые проекты), в повседневной жизни для осознанного выполнения гражданских обязанностей; публично представлять результаты своей деятельности (в рамках изученного материала, включая проектную деятельность) в соответствии с темой и ситуацией общения, особенностями аудитории и </w:t>
      </w:r>
      <w:r>
        <w:rPr>
          <w:spacing w:val="-2"/>
        </w:rPr>
        <w:t>регламентом;</w:t>
      </w:r>
    </w:p>
    <w:p w14:paraId="080A8CCA" w14:textId="77777777" w:rsidR="00F11DF8" w:rsidRDefault="00DA3958">
      <w:pPr>
        <w:pStyle w:val="a3"/>
        <w:spacing w:before="1" w:line="242" w:lineRule="auto"/>
        <w:ind w:right="384"/>
      </w:pPr>
      <w:r>
        <w:t>самостоятельно заполнять форму (в том числе электронную) и составлять простейший документ при использовании портала государственных услуг;</w:t>
      </w:r>
    </w:p>
    <w:p w14:paraId="17C7D60F" w14:textId="77777777" w:rsidR="00F11DF8" w:rsidRDefault="00DA3958">
      <w:pPr>
        <w:pStyle w:val="a3"/>
        <w:ind w:right="382"/>
      </w:pPr>
      <w:r>
        <w:t>осуществлять совместную деятельность, включая взаимодействие с людьми другой культуры, национальной и религиозной принадлежности на основе национальных ценностей современного российского общества: гуманистических и демократических ценностей, идей мира и взаимопонимания между народами, людьми разных культур.</w:t>
      </w:r>
    </w:p>
    <w:p w14:paraId="686BCB86" w14:textId="77777777" w:rsidR="00F11DF8" w:rsidRDefault="00DA3958">
      <w:pPr>
        <w:pStyle w:val="a3"/>
        <w:ind w:left="1406" w:firstLine="0"/>
      </w:pPr>
      <w:r>
        <w:t>Человек</w:t>
      </w:r>
      <w:r>
        <w:rPr>
          <w:spacing w:val="-3"/>
        </w:rPr>
        <w:t xml:space="preserve"> </w:t>
      </w:r>
      <w:r>
        <w:t>в</w:t>
      </w:r>
      <w:r>
        <w:rPr>
          <w:spacing w:val="-4"/>
        </w:rPr>
        <w:t xml:space="preserve"> </w:t>
      </w:r>
      <w:r>
        <w:t>системе социальных</w:t>
      </w:r>
      <w:r>
        <w:rPr>
          <w:spacing w:val="-9"/>
        </w:rPr>
        <w:t xml:space="preserve"> </w:t>
      </w:r>
      <w:r>
        <w:rPr>
          <w:spacing w:val="-2"/>
        </w:rPr>
        <w:t>отношений:</w:t>
      </w:r>
    </w:p>
    <w:p w14:paraId="0A6BB7DD" w14:textId="77777777" w:rsidR="00F11DF8" w:rsidRDefault="00DA3958">
      <w:pPr>
        <w:pStyle w:val="a3"/>
        <w:ind w:right="377"/>
      </w:pPr>
      <w:r>
        <w:t xml:space="preserve">осваивать и применять знания о социальной структуре общества, социальных общностях и группах; социальных статусах, ролях, социализации личности; важности семьи как базового социального института; об этносе и нациях, этническом многообразии современного человечества, диалоге культур, отклоняющемся поведении и здоровом образе </w:t>
      </w:r>
      <w:r>
        <w:rPr>
          <w:spacing w:val="-2"/>
        </w:rPr>
        <w:t>жизни;</w:t>
      </w:r>
    </w:p>
    <w:p w14:paraId="61794724" w14:textId="77777777" w:rsidR="00F11DF8" w:rsidRDefault="00DA3958">
      <w:pPr>
        <w:pStyle w:val="a3"/>
        <w:ind w:right="388"/>
      </w:pPr>
      <w:r>
        <w:t xml:space="preserve">характеризовать функции семьи в обществе; основы социальной политики Российского </w:t>
      </w:r>
      <w:r>
        <w:rPr>
          <w:spacing w:val="-2"/>
        </w:rPr>
        <w:t>государства;</w:t>
      </w:r>
    </w:p>
    <w:p w14:paraId="04AB1037" w14:textId="77777777" w:rsidR="00F11DF8" w:rsidRDefault="00DA3958">
      <w:pPr>
        <w:pStyle w:val="a3"/>
        <w:spacing w:before="2" w:line="242" w:lineRule="auto"/>
        <w:ind w:right="384"/>
      </w:pPr>
      <w:r>
        <w:t>приводить примеры различных социальных статусов, социальных ролей, социальной политики Российского государства;</w:t>
      </w:r>
    </w:p>
    <w:p w14:paraId="3199C32E" w14:textId="77777777" w:rsidR="00F11DF8" w:rsidRDefault="00DA3958">
      <w:pPr>
        <w:pStyle w:val="a3"/>
        <w:spacing w:line="242" w:lineRule="auto"/>
        <w:ind w:left="1406" w:right="4131" w:firstLine="0"/>
      </w:pPr>
      <w:r>
        <w:t>классифицировать</w:t>
      </w:r>
      <w:r>
        <w:rPr>
          <w:spacing w:val="-5"/>
        </w:rPr>
        <w:t xml:space="preserve"> </w:t>
      </w:r>
      <w:r>
        <w:t>социальные</w:t>
      </w:r>
      <w:r>
        <w:rPr>
          <w:spacing w:val="-7"/>
        </w:rPr>
        <w:t xml:space="preserve"> </w:t>
      </w:r>
      <w:r>
        <w:t>общности</w:t>
      </w:r>
      <w:r>
        <w:rPr>
          <w:spacing w:val="-4"/>
        </w:rPr>
        <w:t xml:space="preserve"> </w:t>
      </w:r>
      <w:r>
        <w:t>и</w:t>
      </w:r>
      <w:r>
        <w:rPr>
          <w:spacing w:val="-4"/>
        </w:rPr>
        <w:t xml:space="preserve"> </w:t>
      </w:r>
      <w:r>
        <w:t>группы; сравнивать виды социальной мобильности;</w:t>
      </w:r>
    </w:p>
    <w:p w14:paraId="72E19433" w14:textId="77777777" w:rsidR="00F11DF8" w:rsidRDefault="00DA3958">
      <w:pPr>
        <w:pStyle w:val="a3"/>
        <w:spacing w:line="242" w:lineRule="auto"/>
        <w:ind w:right="387"/>
      </w:pPr>
      <w:r>
        <w:t>устанавливать и объяснять причины существования разных социальных групп; социальных различий и конфликтов;</w:t>
      </w:r>
    </w:p>
    <w:p w14:paraId="52FF5639" w14:textId="77777777" w:rsidR="00F11DF8" w:rsidRDefault="00DA3958">
      <w:pPr>
        <w:pStyle w:val="a3"/>
        <w:ind w:right="375"/>
      </w:pPr>
      <w:r>
        <w:t>использовать полученные знания для осмысления личного социального опыта при исполнении типичных для несовершеннолетних социальных ролей; аргументированного объяснения социальной и личной значимости здорового образа жизни, опасности наркомании и алкоголизма для человека и общества;</w:t>
      </w:r>
    </w:p>
    <w:p w14:paraId="289B9F8D" w14:textId="77777777" w:rsidR="00F11DF8" w:rsidRDefault="00DA3958">
      <w:pPr>
        <w:pStyle w:val="a3"/>
        <w:spacing w:line="242" w:lineRule="auto"/>
        <w:ind w:right="384"/>
      </w:pPr>
      <w:r>
        <w:t>определять и аргументировать с использованием обществоведческих знаний, фактов общественной жизни и личного социального опыта своё отношение к разным этносам;</w:t>
      </w:r>
    </w:p>
    <w:p w14:paraId="7544ABB4" w14:textId="77777777" w:rsidR="00F11DF8" w:rsidRDefault="00DA3958">
      <w:pPr>
        <w:pStyle w:val="a3"/>
        <w:spacing w:line="242" w:lineRule="auto"/>
        <w:ind w:right="390"/>
      </w:pPr>
      <w:r>
        <w:t>решать познавательные и практические задачи, отражающие типичные социальные взаимодействия; направленные на распознавание отклоняющегося поведения и его видов;</w:t>
      </w:r>
    </w:p>
    <w:p w14:paraId="667BFD2B" w14:textId="77777777" w:rsidR="00F11DF8" w:rsidRDefault="00DA3958">
      <w:pPr>
        <w:pStyle w:val="a3"/>
        <w:ind w:right="386"/>
      </w:pPr>
      <w:r>
        <w:t>осмысленно</w:t>
      </w:r>
      <w:r>
        <w:rPr>
          <w:spacing w:val="-1"/>
        </w:rPr>
        <w:t xml:space="preserve"> </w:t>
      </w:r>
      <w:r>
        <w:t>читать тексты</w:t>
      </w:r>
      <w:r>
        <w:rPr>
          <w:spacing w:val="-1"/>
        </w:rPr>
        <w:t xml:space="preserve"> </w:t>
      </w:r>
      <w:r>
        <w:t xml:space="preserve">социальной направленности </w:t>
      </w:r>
      <w:r>
        <w:rPr>
          <w:position w:val="1"/>
        </w:rPr>
        <w:t>и составлять</w:t>
      </w:r>
      <w:r>
        <w:rPr>
          <w:spacing w:val="-1"/>
          <w:position w:val="1"/>
        </w:rPr>
        <w:t xml:space="preserve"> </w:t>
      </w:r>
      <w:r>
        <w:rPr>
          <w:position w:val="1"/>
        </w:rPr>
        <w:t>на</w:t>
      </w:r>
      <w:r>
        <w:rPr>
          <w:spacing w:val="-2"/>
          <w:position w:val="1"/>
        </w:rPr>
        <w:t xml:space="preserve"> </w:t>
      </w:r>
      <w:r>
        <w:rPr>
          <w:position w:val="1"/>
        </w:rPr>
        <w:t>основе</w:t>
      </w:r>
      <w:r>
        <w:rPr>
          <w:spacing w:val="-3"/>
          <w:position w:val="1"/>
        </w:rPr>
        <w:t xml:space="preserve"> </w:t>
      </w:r>
      <w:r>
        <w:rPr>
          <w:position w:val="1"/>
        </w:rPr>
        <w:t xml:space="preserve">учебных </w:t>
      </w:r>
      <w:r>
        <w:t>текстов план (в том числе отражающий изученный материал о социализации личности);</w:t>
      </w:r>
    </w:p>
    <w:p w14:paraId="3DAC404D" w14:textId="77777777" w:rsidR="00F11DF8" w:rsidRDefault="00DA3958">
      <w:pPr>
        <w:pStyle w:val="a3"/>
        <w:ind w:right="384"/>
      </w:pPr>
      <w:r>
        <w:t>извлекать информацию из адаптированных источников, публикаций СМИ и Интернета о</w:t>
      </w:r>
      <w:r>
        <w:rPr>
          <w:spacing w:val="-2"/>
        </w:rPr>
        <w:t xml:space="preserve"> </w:t>
      </w:r>
      <w:r>
        <w:t>межнациональных</w:t>
      </w:r>
      <w:r>
        <w:rPr>
          <w:spacing w:val="-3"/>
        </w:rPr>
        <w:t xml:space="preserve"> </w:t>
      </w:r>
      <w:r>
        <w:t>отношениях,</w:t>
      </w:r>
      <w:r>
        <w:rPr>
          <w:spacing w:val="-2"/>
        </w:rPr>
        <w:t xml:space="preserve"> </w:t>
      </w:r>
      <w:r>
        <w:t>об</w:t>
      </w:r>
      <w:r>
        <w:rPr>
          <w:spacing w:val="-2"/>
        </w:rPr>
        <w:t xml:space="preserve"> </w:t>
      </w:r>
      <w:r>
        <w:t>историческом</w:t>
      </w:r>
      <w:r>
        <w:rPr>
          <w:spacing w:val="-3"/>
        </w:rPr>
        <w:t xml:space="preserve"> </w:t>
      </w:r>
      <w:r>
        <w:t>единстве</w:t>
      </w:r>
      <w:r>
        <w:rPr>
          <w:spacing w:val="-3"/>
        </w:rPr>
        <w:t xml:space="preserve"> </w:t>
      </w:r>
      <w:r>
        <w:t>народов</w:t>
      </w:r>
      <w:r>
        <w:rPr>
          <w:spacing w:val="-5"/>
        </w:rPr>
        <w:t xml:space="preserve"> </w:t>
      </w:r>
      <w:r>
        <w:t>России;</w:t>
      </w:r>
      <w:r>
        <w:rPr>
          <w:spacing w:val="-4"/>
        </w:rPr>
        <w:t xml:space="preserve"> </w:t>
      </w:r>
      <w:r>
        <w:t xml:space="preserve">преобразовывать информацию из текста в модели (таблицу, диаграмму, схему) и из предложенных моделей в </w:t>
      </w:r>
      <w:r>
        <w:rPr>
          <w:spacing w:val="-2"/>
        </w:rPr>
        <w:t>текст;</w:t>
      </w:r>
    </w:p>
    <w:p w14:paraId="142B901C" w14:textId="77777777" w:rsidR="00F11DF8" w:rsidRDefault="00F11DF8">
      <w:pPr>
        <w:sectPr w:rsidR="00F11DF8">
          <w:pgSz w:w="11920" w:h="16850"/>
          <w:pgMar w:top="1040" w:right="320" w:bottom="280" w:left="720" w:header="720" w:footer="720" w:gutter="0"/>
          <w:cols w:space="720"/>
        </w:sectPr>
      </w:pPr>
    </w:p>
    <w:p w14:paraId="6644363F" w14:textId="77777777" w:rsidR="00F11DF8" w:rsidRDefault="00DA3958">
      <w:pPr>
        <w:pStyle w:val="a3"/>
        <w:spacing w:before="76"/>
        <w:ind w:right="381"/>
      </w:pPr>
      <w:r>
        <w:lastRenderedPageBreak/>
        <w:t>анализировать, обобщать, систематизировать текстовую и статистическую социальную информацию из адаптированных источников, учебных материалов и публикаций СМИ об отклоняющемся поведении, его причинах и негативных последствиях; о выполнении членами семьи своих социальных ролей; о социальных конфликтах; критически оценивать современную социальную информацию;</w:t>
      </w:r>
    </w:p>
    <w:p w14:paraId="61E1F1F1" w14:textId="77777777" w:rsidR="00F11DF8" w:rsidRDefault="00DA3958">
      <w:pPr>
        <w:pStyle w:val="a3"/>
        <w:spacing w:before="8" w:line="237" w:lineRule="auto"/>
        <w:ind w:right="389"/>
      </w:pPr>
      <w:r>
        <w:t>оценивать собственные поступки и поведение, демонстрирующее отношение к людям других национальностей; осознавать неприемлемость антиобщественного поведения;</w:t>
      </w:r>
    </w:p>
    <w:p w14:paraId="340B8956" w14:textId="77777777" w:rsidR="00F11DF8" w:rsidRDefault="00DA3958">
      <w:pPr>
        <w:pStyle w:val="a3"/>
        <w:spacing w:before="3" w:line="237" w:lineRule="auto"/>
        <w:ind w:right="379"/>
      </w:pPr>
      <w:r>
        <w:t>использовать полученные знания в практической деятельности для выстраивания собственного поведения с позиции здорового образа жизни;</w:t>
      </w:r>
    </w:p>
    <w:p w14:paraId="39A07977" w14:textId="77777777" w:rsidR="00F11DF8" w:rsidRDefault="00DA3958">
      <w:pPr>
        <w:pStyle w:val="a3"/>
        <w:spacing w:before="3"/>
        <w:ind w:right="378"/>
      </w:pPr>
      <w:r>
        <w:t xml:space="preserve">осуществлять совместную деятельность с людьми другой национальной и религиозной </w:t>
      </w:r>
      <w:r>
        <w:rPr>
          <w:position w:val="1"/>
        </w:rPr>
        <w:t xml:space="preserve">принадлежности на основе веротерпимости </w:t>
      </w:r>
      <w:r>
        <w:t xml:space="preserve">и взаимопонимания между людьми разных </w:t>
      </w:r>
      <w:r>
        <w:rPr>
          <w:spacing w:val="-2"/>
        </w:rPr>
        <w:t>культур.</w:t>
      </w:r>
    </w:p>
    <w:p w14:paraId="5C60A02C" w14:textId="77777777" w:rsidR="00F11DF8" w:rsidRDefault="00DA3958">
      <w:pPr>
        <w:pStyle w:val="a3"/>
        <w:spacing w:line="271" w:lineRule="exact"/>
        <w:ind w:left="1406" w:firstLine="0"/>
      </w:pPr>
      <w:r>
        <w:t>Человек</w:t>
      </w:r>
      <w:r>
        <w:rPr>
          <w:spacing w:val="-5"/>
        </w:rPr>
        <w:t xml:space="preserve"> </w:t>
      </w:r>
      <w:r>
        <w:t>в</w:t>
      </w:r>
      <w:r>
        <w:rPr>
          <w:spacing w:val="-6"/>
        </w:rPr>
        <w:t xml:space="preserve"> </w:t>
      </w:r>
      <w:r>
        <w:t>современном</w:t>
      </w:r>
      <w:r>
        <w:rPr>
          <w:spacing w:val="-5"/>
        </w:rPr>
        <w:t xml:space="preserve"> </w:t>
      </w:r>
      <w:r>
        <w:t>изменяющемся</w:t>
      </w:r>
      <w:r>
        <w:rPr>
          <w:spacing w:val="-3"/>
        </w:rPr>
        <w:t xml:space="preserve"> </w:t>
      </w:r>
      <w:r>
        <w:rPr>
          <w:spacing w:val="-4"/>
        </w:rPr>
        <w:t>мире:</w:t>
      </w:r>
    </w:p>
    <w:p w14:paraId="01ED9EF1" w14:textId="77777777" w:rsidR="00F11DF8" w:rsidRDefault="00DA3958">
      <w:pPr>
        <w:pStyle w:val="a3"/>
        <w:spacing w:before="5"/>
        <w:ind w:right="380"/>
      </w:pPr>
      <w:r>
        <w:t>осваивать и применять знания об информационном обществе, глобализации, глобальных проблемах;</w:t>
      </w:r>
    </w:p>
    <w:p w14:paraId="13F726B2" w14:textId="77777777" w:rsidR="00F11DF8" w:rsidRDefault="00DA3958">
      <w:pPr>
        <w:pStyle w:val="a3"/>
        <w:spacing w:before="5" w:line="235" w:lineRule="auto"/>
        <w:ind w:right="391"/>
      </w:pPr>
      <w:r>
        <w:t>характеризовать сущность информационного общества; здоровый образ жизни; глобализацию как важный общемировой интеграционный процесс;</w:t>
      </w:r>
    </w:p>
    <w:p w14:paraId="0B94356A" w14:textId="77777777" w:rsidR="00F11DF8" w:rsidRDefault="00DA3958">
      <w:pPr>
        <w:pStyle w:val="a3"/>
        <w:spacing w:before="5"/>
        <w:ind w:right="383"/>
      </w:pPr>
      <w:r>
        <w:t>приводить примеры глобальных проблем и возможных путей их решения; участия молодёжи в общественной жизни; влияния образования на возможности профессионального выбора и карьерного роста;</w:t>
      </w:r>
    </w:p>
    <w:p w14:paraId="4FD1D735" w14:textId="77777777" w:rsidR="00F11DF8" w:rsidRDefault="00DA3958">
      <w:pPr>
        <w:pStyle w:val="a3"/>
        <w:spacing w:line="242" w:lineRule="auto"/>
        <w:ind w:left="1406" w:right="2683" w:firstLine="0"/>
      </w:pPr>
      <w:r>
        <w:t>сравнивать требования к современным профессиям; устанавливать</w:t>
      </w:r>
      <w:r>
        <w:rPr>
          <w:spacing w:val="-1"/>
        </w:rPr>
        <w:t xml:space="preserve"> </w:t>
      </w:r>
      <w:r>
        <w:t>и</w:t>
      </w:r>
      <w:r>
        <w:rPr>
          <w:spacing w:val="-5"/>
        </w:rPr>
        <w:t xml:space="preserve"> </w:t>
      </w:r>
      <w:r>
        <w:t>объяснять</w:t>
      </w:r>
      <w:r>
        <w:rPr>
          <w:spacing w:val="-3"/>
        </w:rPr>
        <w:t xml:space="preserve"> </w:t>
      </w:r>
      <w:r>
        <w:t>причины</w:t>
      </w:r>
      <w:r>
        <w:rPr>
          <w:spacing w:val="-4"/>
        </w:rPr>
        <w:t xml:space="preserve"> </w:t>
      </w:r>
      <w:r>
        <w:t>и</w:t>
      </w:r>
      <w:r>
        <w:rPr>
          <w:spacing w:val="-6"/>
        </w:rPr>
        <w:t xml:space="preserve"> </w:t>
      </w:r>
      <w:r>
        <w:t>последствия</w:t>
      </w:r>
      <w:r>
        <w:rPr>
          <w:spacing w:val="-7"/>
        </w:rPr>
        <w:t xml:space="preserve"> </w:t>
      </w:r>
      <w:r>
        <w:t>глобализации;</w:t>
      </w:r>
    </w:p>
    <w:p w14:paraId="4039F2D5" w14:textId="77777777" w:rsidR="00F11DF8" w:rsidRDefault="00DA3958">
      <w:pPr>
        <w:pStyle w:val="a3"/>
        <w:ind w:right="376"/>
      </w:pPr>
      <w:r>
        <w:t>использовать полученные знания о современном обществе для решения</w:t>
      </w:r>
      <w:r>
        <w:rPr>
          <w:spacing w:val="40"/>
        </w:rPr>
        <w:t xml:space="preserve"> </w:t>
      </w:r>
      <w:r>
        <w:t>познавательных задач и анализа ситуаций, включающих объяснение (устное и письменное) важности здорового образа жизни, связи здоровья и спорта в жизни человека;</w:t>
      </w:r>
    </w:p>
    <w:p w14:paraId="0A25A269" w14:textId="77777777" w:rsidR="00F11DF8" w:rsidRDefault="00DA3958">
      <w:pPr>
        <w:pStyle w:val="a3"/>
        <w:ind w:right="384"/>
      </w:pPr>
      <w:r>
        <w:t>определять и аргументировать с использованием обществоведческих знаний, фактов общественной жизни и личного социального опыта своё отношение к современным формам коммуникации; к здоровому образу жизни;</w:t>
      </w:r>
    </w:p>
    <w:p w14:paraId="60D43F21" w14:textId="77777777" w:rsidR="00F11DF8" w:rsidRDefault="00DA3958">
      <w:pPr>
        <w:pStyle w:val="a3"/>
        <w:ind w:right="384"/>
      </w:pPr>
      <w:r>
        <w:t>решать в рамках изученного материала познавательные и практические задачи, связанные с волонтёрским движением; отражающие особенности коммуникации в виртуальном пространстве;</w:t>
      </w:r>
    </w:p>
    <w:p w14:paraId="4986BC8A" w14:textId="77777777" w:rsidR="00F11DF8" w:rsidRDefault="00DA3958">
      <w:pPr>
        <w:pStyle w:val="a3"/>
        <w:ind w:right="379"/>
      </w:pPr>
      <w:r>
        <w:t>осуществлять смысловое чтение текстов (научно-популярных, публицистических и других) по проблемам современного общества, глобализации; непрерывного образования; выбора профессии;</w:t>
      </w:r>
    </w:p>
    <w:p w14:paraId="50FBD505" w14:textId="77777777" w:rsidR="00F11DF8" w:rsidRDefault="00DA3958">
      <w:pPr>
        <w:pStyle w:val="a3"/>
        <w:spacing w:line="237" w:lineRule="auto"/>
        <w:ind w:right="377"/>
      </w:pPr>
      <w:r>
        <w:rPr>
          <w:position w:val="1"/>
        </w:rPr>
        <w:t xml:space="preserve">осуществлять поиск и извлечение социальной информации </w:t>
      </w:r>
      <w:r>
        <w:t>(</w:t>
      </w:r>
      <w:r>
        <w:rPr>
          <w:position w:val="1"/>
        </w:rPr>
        <w:t xml:space="preserve">текстовой, графической, </w:t>
      </w:r>
      <w:r>
        <w:t>аудиовизуальной) из различных источников о глобализации и её последствиях; о роли непрерывного образования в современном обществе.</w:t>
      </w:r>
    </w:p>
    <w:p w14:paraId="68280751" w14:textId="77777777" w:rsidR="00F11DF8" w:rsidRDefault="00F11DF8">
      <w:pPr>
        <w:pStyle w:val="a3"/>
        <w:spacing w:before="1"/>
        <w:ind w:left="0" w:firstLine="0"/>
        <w:jc w:val="left"/>
      </w:pPr>
    </w:p>
    <w:p w14:paraId="62AD9AD8" w14:textId="77777777" w:rsidR="00F11DF8" w:rsidRDefault="00DA3958" w:rsidP="00803E13">
      <w:pPr>
        <w:pStyle w:val="3"/>
        <w:numPr>
          <w:ilvl w:val="1"/>
          <w:numId w:val="96"/>
        </w:numPr>
        <w:tabs>
          <w:tab w:val="left" w:pos="1944"/>
        </w:tabs>
        <w:spacing w:line="275" w:lineRule="exact"/>
        <w:ind w:left="1944" w:hanging="542"/>
        <w:jc w:val="both"/>
      </w:pPr>
      <w:r>
        <w:t>Рабочая</w:t>
      </w:r>
      <w:r>
        <w:rPr>
          <w:spacing w:val="-3"/>
        </w:rPr>
        <w:t xml:space="preserve"> </w:t>
      </w:r>
      <w:r>
        <w:t>программа</w:t>
      </w:r>
      <w:r>
        <w:rPr>
          <w:spacing w:val="-5"/>
        </w:rPr>
        <w:t xml:space="preserve"> </w:t>
      </w:r>
      <w:r>
        <w:t>по</w:t>
      </w:r>
      <w:r>
        <w:rPr>
          <w:spacing w:val="-3"/>
        </w:rPr>
        <w:t xml:space="preserve"> </w:t>
      </w:r>
      <w:r>
        <w:t>учебному</w:t>
      </w:r>
      <w:r>
        <w:rPr>
          <w:spacing w:val="-7"/>
        </w:rPr>
        <w:t xml:space="preserve"> </w:t>
      </w:r>
      <w:r>
        <w:t>предмету</w:t>
      </w:r>
      <w:r>
        <w:rPr>
          <w:spacing w:val="-2"/>
        </w:rPr>
        <w:t xml:space="preserve"> «География»</w:t>
      </w:r>
    </w:p>
    <w:p w14:paraId="391A4A4E" w14:textId="77777777" w:rsidR="00F11DF8" w:rsidRDefault="00DA3958">
      <w:pPr>
        <w:pStyle w:val="a3"/>
        <w:spacing w:line="275" w:lineRule="exact"/>
        <w:ind w:left="1406" w:firstLine="0"/>
      </w:pPr>
      <w:r>
        <w:t>Рабочая</w:t>
      </w:r>
      <w:r>
        <w:rPr>
          <w:spacing w:val="71"/>
          <w:w w:val="150"/>
        </w:rPr>
        <w:t xml:space="preserve"> </w:t>
      </w:r>
      <w:r>
        <w:t>программа</w:t>
      </w:r>
      <w:r>
        <w:rPr>
          <w:spacing w:val="49"/>
        </w:rPr>
        <w:t xml:space="preserve">  </w:t>
      </w:r>
      <w:r>
        <w:t>по</w:t>
      </w:r>
      <w:r>
        <w:rPr>
          <w:spacing w:val="52"/>
        </w:rPr>
        <w:t xml:space="preserve">  </w:t>
      </w:r>
      <w:r>
        <w:t>учебному</w:t>
      </w:r>
      <w:r>
        <w:rPr>
          <w:spacing w:val="46"/>
        </w:rPr>
        <w:t xml:space="preserve">  </w:t>
      </w:r>
      <w:r>
        <w:t>предмету</w:t>
      </w:r>
      <w:r>
        <w:rPr>
          <w:spacing w:val="51"/>
        </w:rPr>
        <w:t xml:space="preserve">  </w:t>
      </w:r>
      <w:r>
        <w:t>«География»</w:t>
      </w:r>
      <w:r>
        <w:rPr>
          <w:spacing w:val="49"/>
        </w:rPr>
        <w:t xml:space="preserve">  </w:t>
      </w:r>
      <w:r>
        <w:t>(предметная</w:t>
      </w:r>
      <w:r>
        <w:rPr>
          <w:spacing w:val="50"/>
        </w:rPr>
        <w:t xml:space="preserve">  </w:t>
      </w:r>
      <w:r>
        <w:rPr>
          <w:spacing w:val="-2"/>
        </w:rPr>
        <w:t>область</w:t>
      </w:r>
    </w:p>
    <w:p w14:paraId="40A15326" w14:textId="77777777" w:rsidR="00F11DF8" w:rsidRDefault="00DA3958">
      <w:pPr>
        <w:pStyle w:val="a3"/>
        <w:spacing w:before="3"/>
        <w:ind w:right="386" w:firstLine="0"/>
      </w:pPr>
      <w:r>
        <w:t>«Общественно-научные предметы») (далее соответственно – программа по географии, география) включает пояснительную записку, содержание обучения, планируемые результаты освоения программы по географии.</w:t>
      </w:r>
    </w:p>
    <w:p w14:paraId="07FFB738" w14:textId="77777777" w:rsidR="00F11DF8" w:rsidRDefault="00DA3958">
      <w:pPr>
        <w:pStyle w:val="a3"/>
        <w:spacing w:line="274" w:lineRule="exact"/>
        <w:ind w:left="1406" w:firstLine="0"/>
      </w:pPr>
      <w:r>
        <w:t>Пояснительная</w:t>
      </w:r>
      <w:r>
        <w:rPr>
          <w:spacing w:val="-10"/>
        </w:rPr>
        <w:t xml:space="preserve"> </w:t>
      </w:r>
      <w:r>
        <w:rPr>
          <w:spacing w:val="-2"/>
        </w:rPr>
        <w:t>записка.</w:t>
      </w:r>
    </w:p>
    <w:p w14:paraId="78248DB9" w14:textId="77777777" w:rsidR="00F11DF8" w:rsidRDefault="00DA3958">
      <w:pPr>
        <w:pStyle w:val="a3"/>
        <w:spacing w:before="2"/>
        <w:ind w:right="381"/>
      </w:pPr>
      <w:r>
        <w:t>Программа по географии составлена на основе требований к результатам</w:t>
      </w:r>
      <w:r>
        <w:rPr>
          <w:spacing w:val="40"/>
        </w:rPr>
        <w:t xml:space="preserve"> </w:t>
      </w:r>
      <w:r>
        <w:t>освоения ООП ООО, представленных в ФГОС ООО, а также на основе характеристики планируемых результатов духовно-нравственного развития, воспитания и социализации обучающихся, представленной в федеральной рабочей программе воспитания и подлежит</w:t>
      </w:r>
      <w:r>
        <w:rPr>
          <w:spacing w:val="80"/>
        </w:rPr>
        <w:t xml:space="preserve"> </w:t>
      </w:r>
      <w:r>
        <w:t>непосредственному применению при реализации обязательной части образовательной программы основного общего образования.</w:t>
      </w:r>
    </w:p>
    <w:p w14:paraId="2D5DDCC2" w14:textId="77777777" w:rsidR="00F11DF8" w:rsidRDefault="00DA3958">
      <w:pPr>
        <w:pStyle w:val="a3"/>
        <w:spacing w:line="242" w:lineRule="auto"/>
        <w:ind w:right="383"/>
      </w:pPr>
      <w:r>
        <w:t>Программа по географии отражает основные требования ФГОС ООО к личностным, метапредметным и предметным результатам освоения образовательных программ.</w:t>
      </w:r>
    </w:p>
    <w:p w14:paraId="04EABD58" w14:textId="77777777" w:rsidR="00F11DF8" w:rsidRDefault="00F11DF8">
      <w:pPr>
        <w:spacing w:line="242" w:lineRule="auto"/>
        <w:sectPr w:rsidR="00F11DF8">
          <w:pgSz w:w="11920" w:h="16850"/>
          <w:pgMar w:top="1040" w:right="320" w:bottom="280" w:left="720" w:header="720" w:footer="720" w:gutter="0"/>
          <w:cols w:space="720"/>
        </w:sectPr>
      </w:pPr>
    </w:p>
    <w:p w14:paraId="3C6E9BA8" w14:textId="77777777" w:rsidR="00F11DF8" w:rsidRDefault="00DA3958">
      <w:pPr>
        <w:pStyle w:val="a3"/>
        <w:spacing w:before="76"/>
        <w:ind w:right="381"/>
      </w:pPr>
      <w:r>
        <w:lastRenderedPageBreak/>
        <w:t>Программа по географии даёт представление о целях обучения, воспитания и развития обучающихся средствами учебного предмета, устанавливает обязательное предметное содержание, предусматривает распределение его по классам и структурирование его по разделам и темам курса, даёт распределение учебных часов по тематическим разделам курса и последовательность их изучения с учётом межпредметных и внутрипредметных</w:t>
      </w:r>
      <w:r>
        <w:rPr>
          <w:spacing w:val="40"/>
        </w:rPr>
        <w:t xml:space="preserve"> </w:t>
      </w:r>
      <w:r>
        <w:t>связей, логики учебного процесса, возрастных особенностей обучающихся; определяет возможности предмета для реализации требований к результатам освоения программы основного общего образования, требований к результатам обучения географии, а также основных видов деятельности обучающихся.</w:t>
      </w:r>
    </w:p>
    <w:p w14:paraId="7A5648D4" w14:textId="77777777" w:rsidR="00F11DF8" w:rsidRDefault="00DA3958">
      <w:pPr>
        <w:pStyle w:val="a3"/>
        <w:spacing w:before="6"/>
        <w:ind w:right="381"/>
      </w:pPr>
      <w:r>
        <w:t xml:space="preserve">География ‒ предмет, формирующий у обучающихся систему комплексных социально ориентированных знаний о Земле как планете людей, об основных закономерностях развития природы, о размещении населения и хозяйства, об особенностях и о динамике основных природных, экологических и социально-экономических процессов, о проблемах взаимодействия природы и общества, географических подходах к устойчивому развитию </w:t>
      </w:r>
      <w:r>
        <w:rPr>
          <w:spacing w:val="-2"/>
        </w:rPr>
        <w:t>территорий.</w:t>
      </w:r>
    </w:p>
    <w:p w14:paraId="5B34F42F" w14:textId="77777777" w:rsidR="00F11DF8" w:rsidRDefault="00DA3958">
      <w:pPr>
        <w:pStyle w:val="a3"/>
        <w:spacing w:before="1"/>
        <w:ind w:right="383"/>
      </w:pPr>
      <w:r>
        <w:t xml:space="preserve">Содержание географии на уровне основного общего образования является базой для реализации краеведческого подхода в обучении, изучения географических закономерностей, теорий, законов и гипотез на уровне среднего общего образования, базовым звеном в системе непрерывного географического образования, основой для последующей уровневой </w:t>
      </w:r>
      <w:r>
        <w:rPr>
          <w:spacing w:val="-2"/>
        </w:rPr>
        <w:t>дифференциации.</w:t>
      </w:r>
    </w:p>
    <w:p w14:paraId="1988A2FE" w14:textId="77777777" w:rsidR="00F11DF8" w:rsidRDefault="00DA3958">
      <w:pPr>
        <w:pStyle w:val="a3"/>
        <w:spacing w:line="271" w:lineRule="exact"/>
        <w:ind w:left="1406" w:firstLine="0"/>
      </w:pPr>
      <w:r>
        <w:t>Изучение</w:t>
      </w:r>
      <w:r>
        <w:rPr>
          <w:spacing w:val="14"/>
        </w:rPr>
        <w:t xml:space="preserve"> </w:t>
      </w:r>
      <w:r>
        <w:t>географии</w:t>
      </w:r>
      <w:r>
        <w:rPr>
          <w:spacing w:val="76"/>
        </w:rPr>
        <w:t xml:space="preserve"> </w:t>
      </w:r>
      <w:r>
        <w:t>в</w:t>
      </w:r>
      <w:r>
        <w:rPr>
          <w:spacing w:val="74"/>
        </w:rPr>
        <w:t xml:space="preserve"> </w:t>
      </w:r>
      <w:r>
        <w:t>общем</w:t>
      </w:r>
      <w:r>
        <w:rPr>
          <w:spacing w:val="76"/>
        </w:rPr>
        <w:t xml:space="preserve"> </w:t>
      </w:r>
      <w:r>
        <w:t>образовании</w:t>
      </w:r>
      <w:r>
        <w:rPr>
          <w:spacing w:val="69"/>
        </w:rPr>
        <w:t xml:space="preserve"> </w:t>
      </w:r>
      <w:r>
        <w:t>направлено</w:t>
      </w:r>
      <w:r>
        <w:rPr>
          <w:spacing w:val="50"/>
          <w:w w:val="150"/>
        </w:rPr>
        <w:t xml:space="preserve"> </w:t>
      </w:r>
      <w:r>
        <w:t>на</w:t>
      </w:r>
      <w:r>
        <w:rPr>
          <w:spacing w:val="76"/>
        </w:rPr>
        <w:t xml:space="preserve"> </w:t>
      </w:r>
      <w:r>
        <w:t>достижение</w:t>
      </w:r>
      <w:r>
        <w:rPr>
          <w:spacing w:val="77"/>
        </w:rPr>
        <w:t xml:space="preserve"> </w:t>
      </w:r>
      <w:r>
        <w:rPr>
          <w:spacing w:val="-2"/>
        </w:rPr>
        <w:t>следующих</w:t>
      </w:r>
    </w:p>
    <w:p w14:paraId="29E19DAD" w14:textId="77777777" w:rsidR="00F11DF8" w:rsidRDefault="00DA3958">
      <w:pPr>
        <w:pStyle w:val="a3"/>
        <w:spacing w:before="2" w:line="275" w:lineRule="exact"/>
        <w:ind w:firstLine="0"/>
        <w:jc w:val="left"/>
      </w:pPr>
      <w:r>
        <w:rPr>
          <w:spacing w:val="-2"/>
        </w:rPr>
        <w:t>целей:</w:t>
      </w:r>
    </w:p>
    <w:p w14:paraId="4F6AC08D" w14:textId="77777777" w:rsidR="00F11DF8" w:rsidRDefault="00DA3958">
      <w:pPr>
        <w:pStyle w:val="a3"/>
        <w:tabs>
          <w:tab w:val="left" w:pos="2864"/>
          <w:tab w:val="left" w:pos="3924"/>
          <w:tab w:val="left" w:pos="5564"/>
          <w:tab w:val="left" w:pos="6510"/>
          <w:tab w:val="left" w:pos="6908"/>
          <w:tab w:val="left" w:pos="7773"/>
          <w:tab w:val="left" w:pos="8783"/>
          <w:tab w:val="left" w:pos="9695"/>
        </w:tabs>
        <w:spacing w:line="275" w:lineRule="exact"/>
        <w:ind w:left="1406" w:firstLine="0"/>
        <w:jc w:val="left"/>
      </w:pPr>
      <w:r>
        <w:rPr>
          <w:spacing w:val="-2"/>
        </w:rPr>
        <w:t>воспитание</w:t>
      </w:r>
      <w:r>
        <w:tab/>
      </w:r>
      <w:r>
        <w:rPr>
          <w:spacing w:val="-2"/>
        </w:rPr>
        <w:t>чувства</w:t>
      </w:r>
      <w:r>
        <w:tab/>
      </w:r>
      <w:r>
        <w:rPr>
          <w:spacing w:val="-2"/>
        </w:rPr>
        <w:t>патриотизма,</w:t>
      </w:r>
      <w:r>
        <w:tab/>
      </w:r>
      <w:r>
        <w:rPr>
          <w:spacing w:val="-4"/>
        </w:rPr>
        <w:t>любви</w:t>
      </w:r>
      <w:r>
        <w:tab/>
      </w:r>
      <w:r>
        <w:rPr>
          <w:spacing w:val="-10"/>
        </w:rPr>
        <w:t>к</w:t>
      </w:r>
      <w:r>
        <w:tab/>
      </w:r>
      <w:r>
        <w:rPr>
          <w:spacing w:val="-2"/>
        </w:rPr>
        <w:t>своей</w:t>
      </w:r>
      <w:r>
        <w:tab/>
      </w:r>
      <w:r>
        <w:rPr>
          <w:spacing w:val="-2"/>
        </w:rPr>
        <w:t>стране,</w:t>
      </w:r>
      <w:r>
        <w:tab/>
      </w:r>
      <w:r>
        <w:rPr>
          <w:spacing w:val="-2"/>
        </w:rPr>
        <w:t>малой</w:t>
      </w:r>
      <w:r>
        <w:tab/>
      </w:r>
      <w:r>
        <w:rPr>
          <w:spacing w:val="-2"/>
        </w:rPr>
        <w:t>родине,</w:t>
      </w:r>
    </w:p>
    <w:p w14:paraId="4D69BEBC" w14:textId="77777777" w:rsidR="00F11DF8" w:rsidRDefault="00DA3958">
      <w:pPr>
        <w:pStyle w:val="a3"/>
        <w:spacing w:before="12" w:line="235" w:lineRule="auto"/>
        <w:ind w:right="406" w:firstLine="0"/>
      </w:pPr>
      <w:r>
        <w:t>взаимопонимания с другими народами на основе формирования целостного географического образа России, ценностных ориентаций личности;</w:t>
      </w:r>
    </w:p>
    <w:p w14:paraId="6CC70025" w14:textId="77777777" w:rsidR="00F11DF8" w:rsidRDefault="00DA3958">
      <w:pPr>
        <w:pStyle w:val="a3"/>
        <w:spacing w:before="2"/>
        <w:ind w:right="381"/>
      </w:pPr>
      <w:r>
        <w:t>развитие познавательных интересов, интеллектуальных и творческих способностей в процессе наблюдений за состоянием окружающей среды, решения географических задач, проблем повседневной жизни с использованием географических знаний, самостоятельного приобретения новых знаний;</w:t>
      </w:r>
    </w:p>
    <w:p w14:paraId="295D8115" w14:textId="77777777" w:rsidR="00F11DF8" w:rsidRDefault="00DA3958">
      <w:pPr>
        <w:pStyle w:val="a3"/>
        <w:spacing w:before="2"/>
        <w:ind w:right="380"/>
      </w:pPr>
      <w:r>
        <w:t>воспитание экологической культуры, соответствующей современному уровню геоэкологического мышления на основе освоения знаний о взаимосвязях в природных комплексах, об основных географических особенностях природы, населения и хозяйства России и мира, своей местности, о способах сохранения окружающей среды и рационального использования природных ресурсов, формирование способности поиска и применения различных источников географической информации, в том числе ресурсов информационно- телекомуникационной сети «Интернет», для описания, характеристики, объяснения и оценки разнообразных географических явлений и процессов, жизненных ситуаций;</w:t>
      </w:r>
    </w:p>
    <w:p w14:paraId="032DBD01" w14:textId="77777777" w:rsidR="00F11DF8" w:rsidRDefault="00DA3958">
      <w:pPr>
        <w:pStyle w:val="a3"/>
        <w:spacing w:before="1"/>
        <w:ind w:right="380"/>
      </w:pPr>
      <w:r>
        <w:t>формирование комплекса практико-ориентированных географических знаний и</w:t>
      </w:r>
      <w:r>
        <w:rPr>
          <w:spacing w:val="80"/>
        </w:rPr>
        <w:t xml:space="preserve"> </w:t>
      </w:r>
      <w:r>
        <w:t>умений, необходимых для развития навыков их использования при решении проблем различной сложности в</w:t>
      </w:r>
      <w:r>
        <w:rPr>
          <w:spacing w:val="-2"/>
        </w:rPr>
        <w:t xml:space="preserve"> </w:t>
      </w:r>
      <w:r>
        <w:t>повседневной жизни на основе краеведческого материала, осмысления сущности происходящих в жизни процессов и явлений в современном поликультурном, полиэтничном и многоконфессиональном мире;</w:t>
      </w:r>
    </w:p>
    <w:p w14:paraId="0CB86F96" w14:textId="77777777" w:rsidR="00F11DF8" w:rsidRDefault="00DA3958">
      <w:pPr>
        <w:pStyle w:val="a3"/>
        <w:ind w:right="377"/>
      </w:pPr>
      <w:r>
        <w:t>формирование географических знаний и умений, необходимых для продолжения образования по направлениям подготовки (специальностям), требующим наличия серьёзной базы географических знаний.</w:t>
      </w:r>
    </w:p>
    <w:p w14:paraId="1A9D8505" w14:textId="77777777" w:rsidR="00F11DF8" w:rsidRDefault="00DA3958">
      <w:pPr>
        <w:pStyle w:val="a3"/>
        <w:ind w:right="381"/>
      </w:pPr>
      <w:r>
        <w:t>Освоение содержания географии на уровне основного общего образования происходит</w:t>
      </w:r>
      <w:r>
        <w:rPr>
          <w:spacing w:val="40"/>
        </w:rPr>
        <w:t xml:space="preserve"> </w:t>
      </w:r>
      <w:r>
        <w:t>с использованием географических знаний и умений, сформированных ранее в</w:t>
      </w:r>
      <w:r>
        <w:rPr>
          <w:spacing w:val="40"/>
        </w:rPr>
        <w:t xml:space="preserve"> </w:t>
      </w:r>
      <w:r>
        <w:t>рамках</w:t>
      </w:r>
      <w:r>
        <w:rPr>
          <w:spacing w:val="40"/>
        </w:rPr>
        <w:t xml:space="preserve"> </w:t>
      </w:r>
      <w:r>
        <w:t>учебного предмета «Окружающий мир».</w:t>
      </w:r>
    </w:p>
    <w:p w14:paraId="2804CBC7" w14:textId="77777777" w:rsidR="00F11DF8" w:rsidRDefault="00DA3958">
      <w:pPr>
        <w:pStyle w:val="a3"/>
        <w:spacing w:line="242" w:lineRule="auto"/>
        <w:ind w:right="378"/>
      </w:pPr>
      <w:r>
        <w:t>Общее число часов, рекомендованных для изучения географии – 272 часа: по одному часу</w:t>
      </w:r>
      <w:r>
        <w:rPr>
          <w:spacing w:val="-1"/>
        </w:rPr>
        <w:t xml:space="preserve"> </w:t>
      </w:r>
      <w:r>
        <w:t>в неделю в 5 и 6 классах и по 2 часа в 7, 8 и 9 классах.</w:t>
      </w:r>
    </w:p>
    <w:p w14:paraId="5B0A5A02" w14:textId="77777777" w:rsidR="00F11DF8" w:rsidRDefault="00DA3958">
      <w:pPr>
        <w:pStyle w:val="a3"/>
        <w:spacing w:line="242" w:lineRule="auto"/>
        <w:ind w:left="1406" w:right="4925" w:firstLine="0"/>
      </w:pPr>
      <w:r>
        <w:t>Содержание</w:t>
      </w:r>
      <w:r>
        <w:rPr>
          <w:spacing w:val="-9"/>
        </w:rPr>
        <w:t xml:space="preserve"> </w:t>
      </w:r>
      <w:r>
        <w:t>обучения</w:t>
      </w:r>
      <w:r>
        <w:rPr>
          <w:spacing w:val="-5"/>
        </w:rPr>
        <w:t xml:space="preserve"> </w:t>
      </w:r>
      <w:r>
        <w:t>географии</w:t>
      </w:r>
      <w:r>
        <w:rPr>
          <w:spacing w:val="-6"/>
        </w:rPr>
        <w:t xml:space="preserve"> </w:t>
      </w:r>
      <w:r>
        <w:t>в</w:t>
      </w:r>
      <w:r>
        <w:rPr>
          <w:spacing w:val="-3"/>
        </w:rPr>
        <w:t xml:space="preserve"> </w:t>
      </w:r>
      <w:r>
        <w:t>5</w:t>
      </w:r>
      <w:r>
        <w:rPr>
          <w:spacing w:val="-9"/>
        </w:rPr>
        <w:t xml:space="preserve"> </w:t>
      </w:r>
      <w:r>
        <w:t>классе. Географическое изучение Земли.</w:t>
      </w:r>
    </w:p>
    <w:p w14:paraId="372BF693" w14:textId="77777777" w:rsidR="00F11DF8" w:rsidRDefault="00F11DF8">
      <w:pPr>
        <w:spacing w:line="242" w:lineRule="auto"/>
        <w:sectPr w:rsidR="00F11DF8">
          <w:pgSz w:w="11920" w:h="16850"/>
          <w:pgMar w:top="1040" w:right="320" w:bottom="280" w:left="720" w:header="720" w:footer="720" w:gutter="0"/>
          <w:cols w:space="720"/>
        </w:sectPr>
      </w:pPr>
    </w:p>
    <w:p w14:paraId="2C9F4084" w14:textId="77777777" w:rsidR="00F11DF8" w:rsidRDefault="00DA3958">
      <w:pPr>
        <w:pStyle w:val="a3"/>
        <w:spacing w:before="76"/>
        <w:ind w:left="1406" w:firstLine="0"/>
      </w:pPr>
      <w:r>
        <w:lastRenderedPageBreak/>
        <w:t>Введение.</w:t>
      </w:r>
      <w:r>
        <w:rPr>
          <w:spacing w:val="-4"/>
        </w:rPr>
        <w:t xml:space="preserve"> </w:t>
      </w:r>
      <w:r>
        <w:t>География</w:t>
      </w:r>
      <w:r>
        <w:rPr>
          <w:spacing w:val="-4"/>
        </w:rPr>
        <w:t xml:space="preserve"> </w:t>
      </w:r>
      <w:r>
        <w:t>‒</w:t>
      </w:r>
      <w:r>
        <w:rPr>
          <w:spacing w:val="-9"/>
        </w:rPr>
        <w:t xml:space="preserve"> </w:t>
      </w:r>
      <w:r>
        <w:t>наука</w:t>
      </w:r>
      <w:r>
        <w:rPr>
          <w:spacing w:val="-7"/>
        </w:rPr>
        <w:t xml:space="preserve"> </w:t>
      </w:r>
      <w:r>
        <w:t>о планете</w:t>
      </w:r>
      <w:r>
        <w:rPr>
          <w:spacing w:val="-6"/>
        </w:rPr>
        <w:t xml:space="preserve"> </w:t>
      </w:r>
      <w:r>
        <w:rPr>
          <w:spacing w:val="-2"/>
        </w:rPr>
        <w:t>Земля.</w:t>
      </w:r>
    </w:p>
    <w:p w14:paraId="747ADCFE" w14:textId="77777777" w:rsidR="00F11DF8" w:rsidRDefault="00DA3958">
      <w:pPr>
        <w:pStyle w:val="a3"/>
        <w:spacing w:before="3"/>
        <w:ind w:right="385"/>
      </w:pPr>
      <w:r>
        <w:t>Что изучает география? Географические объекты, процессы и явления. Как география изучает объекты, процессы и явления. Географические методы изучения объектов и явлений. Древо географических наук.</w:t>
      </w:r>
    </w:p>
    <w:p w14:paraId="287D02B2" w14:textId="77777777" w:rsidR="00F11DF8" w:rsidRDefault="00DA3958">
      <w:pPr>
        <w:pStyle w:val="a3"/>
        <w:spacing w:line="242" w:lineRule="auto"/>
        <w:ind w:right="384"/>
      </w:pPr>
      <w:r>
        <w:t>Практическая работа. «Организация фенологических наблюдений в природе: планирование, участие в групповой работе, форма систематизации данных».</w:t>
      </w:r>
    </w:p>
    <w:p w14:paraId="5EDD3B68" w14:textId="77777777" w:rsidR="00F11DF8" w:rsidRDefault="00DA3958">
      <w:pPr>
        <w:pStyle w:val="a3"/>
        <w:spacing w:line="268" w:lineRule="exact"/>
        <w:ind w:left="1406" w:firstLine="0"/>
      </w:pPr>
      <w:r>
        <w:t>История</w:t>
      </w:r>
      <w:r>
        <w:rPr>
          <w:spacing w:val="-8"/>
        </w:rPr>
        <w:t xml:space="preserve"> </w:t>
      </w:r>
      <w:r>
        <w:t>географических</w:t>
      </w:r>
      <w:r>
        <w:rPr>
          <w:spacing w:val="-6"/>
        </w:rPr>
        <w:t xml:space="preserve"> </w:t>
      </w:r>
      <w:r>
        <w:rPr>
          <w:spacing w:val="-2"/>
        </w:rPr>
        <w:t>открытий.</w:t>
      </w:r>
    </w:p>
    <w:p w14:paraId="683CEF54" w14:textId="77777777" w:rsidR="00F11DF8" w:rsidRDefault="00DA3958">
      <w:pPr>
        <w:pStyle w:val="a3"/>
        <w:spacing w:before="3"/>
        <w:ind w:right="391"/>
      </w:pPr>
      <w:r>
        <w:t>Представления о мире в древности (Древний Китай, Древний Египет, Древняя Греция, Древний Рим). Путешествие Пифея. Плавания финикийцев вокруг Африки. Экспедиции Т. Хейердала как модель путешествий в древности. Появление географических карт.</w:t>
      </w:r>
    </w:p>
    <w:p w14:paraId="04B64E99" w14:textId="77777777" w:rsidR="00F11DF8" w:rsidRDefault="00DA3958">
      <w:pPr>
        <w:pStyle w:val="a3"/>
        <w:spacing w:line="242" w:lineRule="auto"/>
        <w:ind w:right="399"/>
      </w:pPr>
      <w:r>
        <w:t>География в эпоху Средневековья: путешествия и открытия викингов, древних арабов, русских землепроходцев. Путешествия М. Поло и А. Никитина.</w:t>
      </w:r>
    </w:p>
    <w:p w14:paraId="60F1F854" w14:textId="77777777" w:rsidR="00F11DF8" w:rsidRDefault="00DA3958">
      <w:pPr>
        <w:pStyle w:val="a3"/>
        <w:ind w:right="386"/>
      </w:pPr>
      <w:r>
        <w:t>Эпоха</w:t>
      </w:r>
      <w:r>
        <w:rPr>
          <w:spacing w:val="-1"/>
        </w:rPr>
        <w:t xml:space="preserve"> </w:t>
      </w:r>
      <w:r>
        <w:t>Великих географических открытий. Три</w:t>
      </w:r>
      <w:r>
        <w:rPr>
          <w:spacing w:val="-2"/>
        </w:rPr>
        <w:t xml:space="preserve"> </w:t>
      </w:r>
      <w:r>
        <w:t>пути в</w:t>
      </w:r>
      <w:r>
        <w:rPr>
          <w:spacing w:val="-1"/>
        </w:rPr>
        <w:t xml:space="preserve"> </w:t>
      </w:r>
      <w:r>
        <w:t>Индию.</w:t>
      </w:r>
      <w:r>
        <w:rPr>
          <w:spacing w:val="-3"/>
        </w:rPr>
        <w:t xml:space="preserve"> </w:t>
      </w:r>
      <w:r>
        <w:t>Открытие</w:t>
      </w:r>
      <w:r>
        <w:rPr>
          <w:spacing w:val="-1"/>
        </w:rPr>
        <w:t xml:space="preserve"> </w:t>
      </w:r>
      <w:r>
        <w:t>Нового света</w:t>
      </w:r>
      <w:r>
        <w:rPr>
          <w:spacing w:val="-1"/>
        </w:rPr>
        <w:t xml:space="preserve"> </w:t>
      </w:r>
      <w:r>
        <w:t xml:space="preserve">‒ экспедиция Х. Колумба. Первое кругосветное плавание ‒ экспедиция Ф. Магеллана. Значение Великих географических открытий. Карта мира после эпохи Великих географических </w:t>
      </w:r>
      <w:r>
        <w:rPr>
          <w:spacing w:val="-2"/>
        </w:rPr>
        <w:t>открытий.</w:t>
      </w:r>
    </w:p>
    <w:p w14:paraId="3DD0A9EC" w14:textId="77777777" w:rsidR="00F11DF8" w:rsidRDefault="00DA3958">
      <w:pPr>
        <w:pStyle w:val="a3"/>
        <w:ind w:right="381"/>
      </w:pPr>
      <w:r>
        <w:t>Географические открытия XVII‒XIX вв. Поиски Южной Земли ‒ открытие Австралии. Русские путешественники и мореплаватели на северо-востоке Азии. Первая русская кругосветная экспедиция (Русская экспедиция Ф.Ф. Беллинсгаузена, М.П. Лазарева</w:t>
      </w:r>
      <w:r>
        <w:rPr>
          <w:spacing w:val="40"/>
        </w:rPr>
        <w:t xml:space="preserve"> </w:t>
      </w:r>
      <w:r>
        <w:t>‒ открытие Антарктиды).</w:t>
      </w:r>
    </w:p>
    <w:p w14:paraId="0913A2CC" w14:textId="77777777" w:rsidR="00F11DF8" w:rsidRDefault="00DA3958">
      <w:pPr>
        <w:pStyle w:val="a3"/>
        <w:spacing w:line="275" w:lineRule="exact"/>
        <w:ind w:left="1406" w:firstLine="0"/>
      </w:pPr>
      <w:r>
        <w:t>Географические</w:t>
      </w:r>
      <w:r>
        <w:rPr>
          <w:spacing w:val="39"/>
        </w:rPr>
        <w:t xml:space="preserve"> </w:t>
      </w:r>
      <w:r>
        <w:t>исследования</w:t>
      </w:r>
      <w:r>
        <w:rPr>
          <w:spacing w:val="75"/>
          <w:w w:val="150"/>
        </w:rPr>
        <w:t xml:space="preserve"> </w:t>
      </w:r>
      <w:r>
        <w:t>в</w:t>
      </w:r>
      <w:r>
        <w:rPr>
          <w:spacing w:val="72"/>
          <w:w w:val="150"/>
        </w:rPr>
        <w:t xml:space="preserve"> </w:t>
      </w:r>
      <w:r>
        <w:t>ХХ</w:t>
      </w:r>
      <w:r>
        <w:rPr>
          <w:spacing w:val="64"/>
          <w:w w:val="150"/>
        </w:rPr>
        <w:t xml:space="preserve"> </w:t>
      </w:r>
      <w:r>
        <w:t>в.</w:t>
      </w:r>
      <w:r>
        <w:rPr>
          <w:spacing w:val="71"/>
          <w:w w:val="150"/>
        </w:rPr>
        <w:t xml:space="preserve"> </w:t>
      </w:r>
      <w:r>
        <w:t>Исследование</w:t>
      </w:r>
      <w:r>
        <w:rPr>
          <w:spacing w:val="70"/>
          <w:w w:val="150"/>
        </w:rPr>
        <w:t xml:space="preserve"> </w:t>
      </w:r>
      <w:r>
        <w:t>полярных</w:t>
      </w:r>
      <w:r>
        <w:rPr>
          <w:spacing w:val="65"/>
          <w:w w:val="150"/>
        </w:rPr>
        <w:t xml:space="preserve"> </w:t>
      </w:r>
      <w:r>
        <w:t>областей</w:t>
      </w:r>
      <w:r>
        <w:rPr>
          <w:spacing w:val="74"/>
          <w:w w:val="150"/>
        </w:rPr>
        <w:t xml:space="preserve"> </w:t>
      </w:r>
      <w:r>
        <w:rPr>
          <w:spacing w:val="-2"/>
        </w:rPr>
        <w:t>Земли.</w:t>
      </w:r>
    </w:p>
    <w:p w14:paraId="51591A57" w14:textId="77777777" w:rsidR="00F11DF8" w:rsidRDefault="00DA3958">
      <w:pPr>
        <w:pStyle w:val="a3"/>
        <w:spacing w:line="275" w:lineRule="exact"/>
        <w:ind w:firstLine="0"/>
      </w:pPr>
      <w:r>
        <w:t>Изучение</w:t>
      </w:r>
      <w:r>
        <w:rPr>
          <w:spacing w:val="-9"/>
        </w:rPr>
        <w:t xml:space="preserve"> </w:t>
      </w:r>
      <w:r>
        <w:t>Мирового</w:t>
      </w:r>
      <w:r>
        <w:rPr>
          <w:spacing w:val="-9"/>
        </w:rPr>
        <w:t xml:space="preserve"> </w:t>
      </w:r>
      <w:r>
        <w:t>океана.</w:t>
      </w:r>
      <w:r>
        <w:rPr>
          <w:spacing w:val="-2"/>
        </w:rPr>
        <w:t xml:space="preserve"> </w:t>
      </w:r>
      <w:r>
        <w:t>Географические</w:t>
      </w:r>
      <w:r>
        <w:rPr>
          <w:spacing w:val="-5"/>
        </w:rPr>
        <w:t xml:space="preserve"> </w:t>
      </w:r>
      <w:r>
        <w:t>открытия</w:t>
      </w:r>
      <w:r>
        <w:rPr>
          <w:spacing w:val="-7"/>
        </w:rPr>
        <w:t xml:space="preserve"> </w:t>
      </w:r>
      <w:r>
        <w:t>Новейшего</w:t>
      </w:r>
      <w:r>
        <w:rPr>
          <w:spacing w:val="-4"/>
        </w:rPr>
        <w:t xml:space="preserve"> </w:t>
      </w:r>
      <w:r>
        <w:rPr>
          <w:spacing w:val="-2"/>
        </w:rPr>
        <w:t>времени.</w:t>
      </w:r>
    </w:p>
    <w:p w14:paraId="62545837" w14:textId="77777777" w:rsidR="00F11DF8" w:rsidRDefault="00DA3958">
      <w:pPr>
        <w:pStyle w:val="a3"/>
        <w:spacing w:before="2"/>
        <w:ind w:right="384"/>
      </w:pPr>
      <w:r>
        <w:t>Практические работы: «Обозначение на контурной карте географических объектов, открытых в разные периоды», «Сравнение карт Эратосфена, Птолемея и современных карт по предложенным учителем вопросам».</w:t>
      </w:r>
    </w:p>
    <w:p w14:paraId="58C9234D" w14:textId="77777777" w:rsidR="00F11DF8" w:rsidRDefault="00DA3958">
      <w:pPr>
        <w:pStyle w:val="a3"/>
        <w:spacing w:line="237" w:lineRule="auto"/>
        <w:ind w:left="1406" w:right="5876" w:firstLine="0"/>
      </w:pPr>
      <w:r>
        <w:t>Изображения</w:t>
      </w:r>
      <w:r>
        <w:rPr>
          <w:spacing w:val="-12"/>
        </w:rPr>
        <w:t xml:space="preserve"> </w:t>
      </w:r>
      <w:r>
        <w:t>земной</w:t>
      </w:r>
      <w:r>
        <w:rPr>
          <w:spacing w:val="-14"/>
        </w:rPr>
        <w:t xml:space="preserve"> </w:t>
      </w:r>
      <w:r>
        <w:t>поверхности. Планы местности.</w:t>
      </w:r>
    </w:p>
    <w:p w14:paraId="375C1B56" w14:textId="77777777" w:rsidR="00F11DF8" w:rsidRDefault="00DA3958">
      <w:pPr>
        <w:pStyle w:val="a3"/>
        <w:spacing w:before="2"/>
        <w:ind w:right="385"/>
      </w:pPr>
      <w:r>
        <w:t>Виды изображения земной поверхности. Планы местности. Условные знаки. Масштаб. Виды масштаба. Способы определения расстояний на местности. Глазомерная, полярная и маршрутная съёмка местности. Изображение на планах местности неровностей земной поверхности. Абсолютная и относительная высоты. Профессия топограф. Ориентирование по плану местности: стороны горизонта. Азимут. Разнообразие планов (план города, туристические планы, военные, исторические и транспортные планы, планы местности в мобильных приложениях) и области их применения.</w:t>
      </w:r>
    </w:p>
    <w:p w14:paraId="63918E54" w14:textId="77777777" w:rsidR="00F11DF8" w:rsidRDefault="00DA3958">
      <w:pPr>
        <w:pStyle w:val="a3"/>
        <w:spacing w:line="271" w:lineRule="exact"/>
        <w:ind w:left="1406" w:firstLine="0"/>
      </w:pPr>
      <w:r>
        <w:t>Практические</w:t>
      </w:r>
      <w:r>
        <w:rPr>
          <w:spacing w:val="17"/>
        </w:rPr>
        <w:t xml:space="preserve"> </w:t>
      </w:r>
      <w:r>
        <w:t>работы:</w:t>
      </w:r>
      <w:r>
        <w:rPr>
          <w:spacing w:val="18"/>
        </w:rPr>
        <w:t xml:space="preserve"> </w:t>
      </w:r>
      <w:r>
        <w:t>«Определение</w:t>
      </w:r>
      <w:r>
        <w:rPr>
          <w:spacing w:val="18"/>
        </w:rPr>
        <w:t xml:space="preserve"> </w:t>
      </w:r>
      <w:r>
        <w:t>направлений</w:t>
      </w:r>
      <w:r>
        <w:rPr>
          <w:spacing w:val="20"/>
        </w:rPr>
        <w:t xml:space="preserve"> </w:t>
      </w:r>
      <w:r>
        <w:t>и</w:t>
      </w:r>
      <w:r>
        <w:rPr>
          <w:spacing w:val="17"/>
        </w:rPr>
        <w:t xml:space="preserve"> </w:t>
      </w:r>
      <w:r>
        <w:t>расстояний</w:t>
      </w:r>
      <w:r>
        <w:rPr>
          <w:spacing w:val="16"/>
        </w:rPr>
        <w:t xml:space="preserve"> </w:t>
      </w:r>
      <w:r>
        <w:t>по</w:t>
      </w:r>
      <w:r>
        <w:rPr>
          <w:spacing w:val="20"/>
        </w:rPr>
        <w:t xml:space="preserve"> </w:t>
      </w:r>
      <w:r>
        <w:t>плану</w:t>
      </w:r>
      <w:r>
        <w:rPr>
          <w:spacing w:val="10"/>
        </w:rPr>
        <w:t xml:space="preserve"> </w:t>
      </w:r>
      <w:r>
        <w:rPr>
          <w:spacing w:val="-2"/>
        </w:rPr>
        <w:t>местности»,</w:t>
      </w:r>
    </w:p>
    <w:p w14:paraId="620E0F6B" w14:textId="77777777" w:rsidR="00F11DF8" w:rsidRDefault="00DA3958">
      <w:pPr>
        <w:pStyle w:val="a3"/>
        <w:spacing w:before="2" w:line="275" w:lineRule="exact"/>
        <w:ind w:firstLine="0"/>
      </w:pPr>
      <w:r>
        <w:t>«Составление</w:t>
      </w:r>
      <w:r>
        <w:rPr>
          <w:spacing w:val="-11"/>
        </w:rPr>
        <w:t xml:space="preserve"> </w:t>
      </w:r>
      <w:r>
        <w:t>описания</w:t>
      </w:r>
      <w:r>
        <w:rPr>
          <w:spacing w:val="-8"/>
        </w:rPr>
        <w:t xml:space="preserve"> </w:t>
      </w:r>
      <w:r>
        <w:t>маршрута</w:t>
      </w:r>
      <w:r>
        <w:rPr>
          <w:spacing w:val="-3"/>
        </w:rPr>
        <w:t xml:space="preserve"> </w:t>
      </w:r>
      <w:r>
        <w:t>по</w:t>
      </w:r>
      <w:r>
        <w:rPr>
          <w:spacing w:val="-2"/>
        </w:rPr>
        <w:t xml:space="preserve"> </w:t>
      </w:r>
      <w:r>
        <w:t>плану</w:t>
      </w:r>
      <w:r>
        <w:rPr>
          <w:spacing w:val="-11"/>
        </w:rPr>
        <w:t xml:space="preserve"> </w:t>
      </w:r>
      <w:r>
        <w:rPr>
          <w:spacing w:val="-2"/>
        </w:rPr>
        <w:t>местности».</w:t>
      </w:r>
    </w:p>
    <w:p w14:paraId="50727315" w14:textId="77777777" w:rsidR="00F11DF8" w:rsidRDefault="00DA3958">
      <w:pPr>
        <w:pStyle w:val="a3"/>
        <w:spacing w:line="275" w:lineRule="exact"/>
        <w:ind w:left="1406" w:firstLine="0"/>
      </w:pPr>
      <w:r>
        <w:t>Географические</w:t>
      </w:r>
      <w:r>
        <w:rPr>
          <w:spacing w:val="-8"/>
        </w:rPr>
        <w:t xml:space="preserve"> </w:t>
      </w:r>
      <w:r>
        <w:rPr>
          <w:spacing w:val="-2"/>
        </w:rPr>
        <w:t>карты.</w:t>
      </w:r>
    </w:p>
    <w:p w14:paraId="51B5C618" w14:textId="77777777" w:rsidR="00F11DF8" w:rsidRDefault="00DA3958">
      <w:pPr>
        <w:pStyle w:val="a3"/>
        <w:spacing w:before="5"/>
        <w:ind w:right="378"/>
      </w:pPr>
      <w:r>
        <w:t>Различия глобуса и географических карт. Способы перехода от сферической поверхности глобуса к плоскости географической карты. Градусная сеть на глобусе и картах. Параллели и меридианы. Экватор и нулевой меридиан. Географические координаты. Географическая широта и географическая долгота, их определение на глобусе и картах. Определение расстояний по глобусу.</w:t>
      </w:r>
    </w:p>
    <w:p w14:paraId="457D5BEA" w14:textId="77777777" w:rsidR="00F11DF8" w:rsidRDefault="00DA3958">
      <w:pPr>
        <w:pStyle w:val="a3"/>
        <w:tabs>
          <w:tab w:val="left" w:pos="1824"/>
          <w:tab w:val="left" w:pos="3360"/>
          <w:tab w:val="left" w:pos="5898"/>
          <w:tab w:val="left" w:pos="7737"/>
          <w:tab w:val="left" w:pos="8677"/>
        </w:tabs>
        <w:spacing w:before="3"/>
        <w:ind w:left="703" w:right="381" w:firstLine="1329"/>
        <w:jc w:val="right"/>
      </w:pPr>
      <w:r>
        <w:t xml:space="preserve">Искажения на карте. Линии градусной сети на картах. Определение расстояний с помощью масштаба и градусной сети. Разнообразие географических карт и их классификации. </w:t>
      </w:r>
      <w:r>
        <w:rPr>
          <w:spacing w:val="-2"/>
        </w:rPr>
        <w:t>Способы</w:t>
      </w:r>
      <w:r>
        <w:tab/>
      </w:r>
      <w:r>
        <w:rPr>
          <w:spacing w:val="-2"/>
        </w:rPr>
        <w:t>изображения</w:t>
      </w:r>
      <w:r>
        <w:tab/>
        <w:t>на</w:t>
      </w:r>
      <w:r>
        <w:rPr>
          <w:spacing w:val="80"/>
        </w:rPr>
        <w:t xml:space="preserve"> </w:t>
      </w:r>
      <w:r>
        <w:t>мелкомасштабных</w:t>
      </w:r>
      <w:r>
        <w:tab/>
      </w:r>
      <w:r>
        <w:rPr>
          <w:spacing w:val="-2"/>
        </w:rPr>
        <w:t>географических</w:t>
      </w:r>
      <w:r>
        <w:tab/>
      </w:r>
      <w:r>
        <w:rPr>
          <w:spacing w:val="-2"/>
        </w:rPr>
        <w:t>картах.</w:t>
      </w:r>
      <w:r>
        <w:tab/>
        <w:t>Изображение</w:t>
      </w:r>
      <w:r>
        <w:rPr>
          <w:spacing w:val="80"/>
        </w:rPr>
        <w:t xml:space="preserve"> </w:t>
      </w:r>
      <w:r>
        <w:t>на физических</w:t>
      </w:r>
      <w:r>
        <w:rPr>
          <w:spacing w:val="40"/>
        </w:rPr>
        <w:t xml:space="preserve"> </w:t>
      </w:r>
      <w:r>
        <w:t>картах</w:t>
      </w:r>
      <w:r>
        <w:rPr>
          <w:spacing w:val="40"/>
        </w:rPr>
        <w:t xml:space="preserve"> </w:t>
      </w:r>
      <w:r>
        <w:t>высот</w:t>
      </w:r>
      <w:r>
        <w:rPr>
          <w:spacing w:val="40"/>
        </w:rPr>
        <w:t xml:space="preserve"> </w:t>
      </w:r>
      <w:r>
        <w:t>и</w:t>
      </w:r>
      <w:r>
        <w:rPr>
          <w:spacing w:val="40"/>
        </w:rPr>
        <w:t xml:space="preserve"> </w:t>
      </w:r>
      <w:r>
        <w:t>глубин.</w:t>
      </w:r>
      <w:r>
        <w:rPr>
          <w:spacing w:val="40"/>
        </w:rPr>
        <w:t xml:space="preserve"> </w:t>
      </w:r>
      <w:r>
        <w:t>Географический</w:t>
      </w:r>
      <w:r>
        <w:rPr>
          <w:spacing w:val="40"/>
        </w:rPr>
        <w:t xml:space="preserve"> </w:t>
      </w:r>
      <w:r>
        <w:t>атлас.</w:t>
      </w:r>
      <w:r>
        <w:rPr>
          <w:spacing w:val="40"/>
        </w:rPr>
        <w:t xml:space="preserve"> </w:t>
      </w:r>
      <w:r>
        <w:t>Использование</w:t>
      </w:r>
      <w:r>
        <w:rPr>
          <w:spacing w:val="40"/>
        </w:rPr>
        <w:t xml:space="preserve"> </w:t>
      </w:r>
      <w:r>
        <w:t>карт</w:t>
      </w:r>
      <w:r>
        <w:rPr>
          <w:spacing w:val="40"/>
        </w:rPr>
        <w:t xml:space="preserve"> </w:t>
      </w:r>
      <w:r>
        <w:t>в</w:t>
      </w:r>
      <w:r>
        <w:rPr>
          <w:spacing w:val="40"/>
        </w:rPr>
        <w:t xml:space="preserve"> </w:t>
      </w:r>
      <w:r>
        <w:t>жизни</w:t>
      </w:r>
      <w:r>
        <w:rPr>
          <w:spacing w:val="40"/>
        </w:rPr>
        <w:t xml:space="preserve"> </w:t>
      </w:r>
      <w:r>
        <w:t>и хозяйственной деятельности людей. Сходство и различие плана местности и географической карты. Профессия картограф. Система космической навигации.</w:t>
      </w:r>
      <w:r>
        <w:rPr>
          <w:spacing w:val="-1"/>
        </w:rPr>
        <w:t xml:space="preserve"> </w:t>
      </w:r>
      <w:r>
        <w:t>Геоинформационные системы. Практические работы: «Определение направлений и расстояний по карте полушарий»,</w:t>
      </w:r>
    </w:p>
    <w:p w14:paraId="753BE7A3" w14:textId="77777777" w:rsidR="00F11DF8" w:rsidRDefault="00DA3958">
      <w:pPr>
        <w:pStyle w:val="a3"/>
        <w:tabs>
          <w:tab w:val="left" w:pos="2388"/>
          <w:tab w:val="left" w:pos="4253"/>
          <w:tab w:val="left" w:pos="5552"/>
          <w:tab w:val="left" w:pos="6714"/>
          <w:tab w:val="left" w:pos="7069"/>
          <w:tab w:val="left" w:pos="8589"/>
          <w:tab w:val="left" w:pos="9751"/>
          <w:tab w:val="left" w:pos="10231"/>
        </w:tabs>
        <w:ind w:right="391" w:firstLine="0"/>
        <w:jc w:val="left"/>
      </w:pPr>
      <w:r>
        <w:rPr>
          <w:spacing w:val="-2"/>
        </w:rPr>
        <w:t>«Определение</w:t>
      </w:r>
      <w:r>
        <w:tab/>
      </w:r>
      <w:r>
        <w:rPr>
          <w:spacing w:val="-2"/>
        </w:rPr>
        <w:t>географических</w:t>
      </w:r>
      <w:r>
        <w:tab/>
      </w:r>
      <w:r>
        <w:rPr>
          <w:spacing w:val="-2"/>
        </w:rPr>
        <w:t>координат</w:t>
      </w:r>
      <w:r>
        <w:tab/>
      </w:r>
      <w:r>
        <w:rPr>
          <w:spacing w:val="-2"/>
        </w:rPr>
        <w:t>объектов</w:t>
      </w:r>
      <w:r>
        <w:tab/>
      </w:r>
      <w:r>
        <w:rPr>
          <w:spacing w:val="-10"/>
        </w:rPr>
        <w:t>и</w:t>
      </w:r>
      <w:r>
        <w:tab/>
      </w:r>
      <w:r>
        <w:rPr>
          <w:spacing w:val="-2"/>
        </w:rPr>
        <w:t>определение</w:t>
      </w:r>
      <w:r>
        <w:tab/>
      </w:r>
      <w:r>
        <w:rPr>
          <w:spacing w:val="-2"/>
        </w:rPr>
        <w:t>объектов</w:t>
      </w:r>
      <w:r>
        <w:tab/>
      </w:r>
      <w:r>
        <w:rPr>
          <w:spacing w:val="-6"/>
        </w:rPr>
        <w:t>по</w:t>
      </w:r>
      <w:r>
        <w:tab/>
      </w:r>
      <w:r>
        <w:rPr>
          <w:spacing w:val="-6"/>
        </w:rPr>
        <w:t xml:space="preserve">их </w:t>
      </w:r>
      <w:r>
        <w:t>географическим координатам».</w:t>
      </w:r>
    </w:p>
    <w:p w14:paraId="16324AEF" w14:textId="77777777" w:rsidR="00F11DF8" w:rsidRDefault="00DA3958">
      <w:pPr>
        <w:pStyle w:val="a3"/>
        <w:spacing w:line="274" w:lineRule="exact"/>
        <w:ind w:left="1406" w:firstLine="0"/>
      </w:pPr>
      <w:r>
        <w:t>Земля</w:t>
      </w:r>
      <w:r>
        <w:rPr>
          <w:spacing w:val="-6"/>
        </w:rPr>
        <w:t xml:space="preserve"> </w:t>
      </w:r>
      <w:r>
        <w:t>‒</w:t>
      </w:r>
      <w:r>
        <w:rPr>
          <w:spacing w:val="-5"/>
        </w:rPr>
        <w:t xml:space="preserve"> </w:t>
      </w:r>
      <w:r>
        <w:t>планета</w:t>
      </w:r>
      <w:r>
        <w:rPr>
          <w:spacing w:val="-4"/>
        </w:rPr>
        <w:t xml:space="preserve"> </w:t>
      </w:r>
      <w:r>
        <w:t>Солнечной</w:t>
      </w:r>
      <w:r>
        <w:rPr>
          <w:spacing w:val="-1"/>
        </w:rPr>
        <w:t xml:space="preserve"> </w:t>
      </w:r>
      <w:r>
        <w:rPr>
          <w:spacing w:val="-2"/>
        </w:rPr>
        <w:t>системы.</w:t>
      </w:r>
    </w:p>
    <w:p w14:paraId="227169E6" w14:textId="77777777" w:rsidR="00F11DF8" w:rsidRDefault="00F11DF8">
      <w:pPr>
        <w:spacing w:line="274" w:lineRule="exact"/>
        <w:sectPr w:rsidR="00F11DF8">
          <w:pgSz w:w="11920" w:h="16850"/>
          <w:pgMar w:top="1040" w:right="320" w:bottom="280" w:left="720" w:header="720" w:footer="720" w:gutter="0"/>
          <w:cols w:space="720"/>
        </w:sectPr>
      </w:pPr>
    </w:p>
    <w:p w14:paraId="73F8636F" w14:textId="77777777" w:rsidR="00F11DF8" w:rsidRDefault="00DA3958">
      <w:pPr>
        <w:pStyle w:val="a3"/>
        <w:spacing w:before="76" w:line="244" w:lineRule="auto"/>
        <w:ind w:right="398"/>
      </w:pPr>
      <w:r>
        <w:lastRenderedPageBreak/>
        <w:t>Земля в Солнечной системе.</w:t>
      </w:r>
      <w:r>
        <w:rPr>
          <w:spacing w:val="40"/>
        </w:rPr>
        <w:t xml:space="preserve"> </w:t>
      </w:r>
      <w:r>
        <w:t>Гипотезы возникновения Земли. Форма, размеры Земли, их географические следствия.</w:t>
      </w:r>
    </w:p>
    <w:p w14:paraId="1B0B9316" w14:textId="77777777" w:rsidR="00F11DF8" w:rsidRDefault="00DA3958">
      <w:pPr>
        <w:pStyle w:val="a3"/>
        <w:ind w:right="386"/>
      </w:pPr>
      <w:r>
        <w:t>Движения Земли. Земная ось и географические полюсы. Географические следствия движения Земли вокруг Солнца. Смена времён года на Земле. Дни весеннего и осеннего равноденствия, летнего и зимнего солнцестояния. Неравномерное распределение солнечного света и тепла на поверхности Земли. Пояса освещённости. Тропики и полярные круги. Вращение Земли вокруг своей оси. Смена дня и ночи на Земле.</w:t>
      </w:r>
    </w:p>
    <w:p w14:paraId="26166CEA" w14:textId="77777777" w:rsidR="00F11DF8" w:rsidRDefault="00DA3958">
      <w:pPr>
        <w:pStyle w:val="a3"/>
        <w:spacing w:line="271" w:lineRule="exact"/>
        <w:ind w:left="1406" w:firstLine="0"/>
      </w:pPr>
      <w:r>
        <w:t>Влияние</w:t>
      </w:r>
      <w:r>
        <w:rPr>
          <w:spacing w:val="-3"/>
        </w:rPr>
        <w:t xml:space="preserve"> </w:t>
      </w:r>
      <w:r>
        <w:t>Космоса</w:t>
      </w:r>
      <w:r>
        <w:rPr>
          <w:spacing w:val="-3"/>
        </w:rPr>
        <w:t xml:space="preserve"> </w:t>
      </w:r>
      <w:r>
        <w:t>на</w:t>
      </w:r>
      <w:r>
        <w:rPr>
          <w:spacing w:val="-3"/>
        </w:rPr>
        <w:t xml:space="preserve"> </w:t>
      </w:r>
      <w:r>
        <w:t>Землю</w:t>
      </w:r>
      <w:r>
        <w:rPr>
          <w:spacing w:val="-8"/>
        </w:rPr>
        <w:t xml:space="preserve"> </w:t>
      </w:r>
      <w:r>
        <w:t>и</w:t>
      </w:r>
      <w:r>
        <w:rPr>
          <w:spacing w:val="-6"/>
        </w:rPr>
        <w:t xml:space="preserve"> </w:t>
      </w:r>
      <w:r>
        <w:t>жизнь</w:t>
      </w:r>
      <w:r>
        <w:rPr>
          <w:spacing w:val="1"/>
        </w:rPr>
        <w:t xml:space="preserve"> </w:t>
      </w:r>
      <w:r>
        <w:rPr>
          <w:spacing w:val="-2"/>
        </w:rPr>
        <w:t>людей.</w:t>
      </w:r>
    </w:p>
    <w:p w14:paraId="455D1025" w14:textId="77777777" w:rsidR="00F11DF8" w:rsidRDefault="00DA3958">
      <w:pPr>
        <w:pStyle w:val="a3"/>
        <w:ind w:right="389"/>
      </w:pPr>
      <w:r>
        <w:t>Практическая работа «Выявление закономерностей изменения продолжительности дня и высоты Солнца</w:t>
      </w:r>
      <w:r>
        <w:rPr>
          <w:spacing w:val="-1"/>
        </w:rPr>
        <w:t xml:space="preserve"> </w:t>
      </w:r>
      <w:r>
        <w:t>над горизонтом в зависимости от географической широты и времени года</w:t>
      </w:r>
      <w:r>
        <w:rPr>
          <w:spacing w:val="-1"/>
        </w:rPr>
        <w:t xml:space="preserve"> </w:t>
      </w:r>
      <w:r>
        <w:t>на территории России».</w:t>
      </w:r>
    </w:p>
    <w:p w14:paraId="1E412BB1" w14:textId="77777777" w:rsidR="00F11DF8" w:rsidRDefault="00DA3958">
      <w:pPr>
        <w:pStyle w:val="a3"/>
        <w:spacing w:line="274" w:lineRule="exact"/>
        <w:ind w:left="1406" w:firstLine="0"/>
      </w:pPr>
      <w:r>
        <w:t>Оболочки</w:t>
      </w:r>
      <w:r>
        <w:rPr>
          <w:spacing w:val="-3"/>
        </w:rPr>
        <w:t xml:space="preserve"> </w:t>
      </w:r>
      <w:r>
        <w:t>Земли.</w:t>
      </w:r>
      <w:r>
        <w:rPr>
          <w:spacing w:val="-2"/>
        </w:rPr>
        <w:t xml:space="preserve"> </w:t>
      </w:r>
      <w:r>
        <w:t>Литосфера</w:t>
      </w:r>
      <w:r>
        <w:rPr>
          <w:spacing w:val="-6"/>
        </w:rPr>
        <w:t xml:space="preserve"> </w:t>
      </w:r>
      <w:r>
        <w:t>‒</w:t>
      </w:r>
      <w:r>
        <w:rPr>
          <w:spacing w:val="-2"/>
        </w:rPr>
        <w:t xml:space="preserve"> </w:t>
      </w:r>
      <w:r>
        <w:t>каменная</w:t>
      </w:r>
      <w:r>
        <w:rPr>
          <w:spacing w:val="-9"/>
        </w:rPr>
        <w:t xml:space="preserve"> </w:t>
      </w:r>
      <w:r>
        <w:t>оболочка</w:t>
      </w:r>
      <w:r>
        <w:rPr>
          <w:spacing w:val="-4"/>
        </w:rPr>
        <w:t xml:space="preserve"> </w:t>
      </w:r>
      <w:r>
        <w:rPr>
          <w:spacing w:val="-2"/>
        </w:rPr>
        <w:t>Земли.</w:t>
      </w:r>
    </w:p>
    <w:p w14:paraId="4535ED62" w14:textId="77777777" w:rsidR="00F11DF8" w:rsidRDefault="00DA3958">
      <w:pPr>
        <w:pStyle w:val="a3"/>
        <w:spacing w:before="2"/>
        <w:ind w:right="389"/>
      </w:pPr>
      <w:r>
        <w:t>Литосфера ‒ твёрдая оболочка Земли. Методы изучения земных глубин. Внутреннее строение Земли: ядро, мантия, земная кора. Строение земной коры: материковая и океаническая кора. Вещества земной коры: минералы и горные породы. Образование горных пород. Магматические, осадочные и метаморфические горные породы.</w:t>
      </w:r>
    </w:p>
    <w:p w14:paraId="40E09867" w14:textId="77777777" w:rsidR="00F11DF8" w:rsidRDefault="00DA3958">
      <w:pPr>
        <w:pStyle w:val="a3"/>
        <w:spacing w:before="1"/>
        <w:ind w:right="378"/>
      </w:pPr>
      <w:r>
        <w:t>Проявления внутренних и внешних процессов образования рельефа. Движение литосферных плит. Образование вулканов и причины землетрясений. Шкалы измерения силы и интенсивности землетрясений. Изучение вулканов и землетрясений. Профессии сейсмолог и вулканолог. Разрушение и изменение горных пород и минералов под действием внешних и внутренних процессов. Виды выветривания. Формирование рельефа земной поверхности как результат действия внутренних и внешних сил.</w:t>
      </w:r>
    </w:p>
    <w:p w14:paraId="03436C0E" w14:textId="77777777" w:rsidR="00F11DF8" w:rsidRDefault="00DA3958">
      <w:pPr>
        <w:pStyle w:val="a3"/>
        <w:ind w:right="389"/>
      </w:pPr>
      <w:r>
        <w:t>Рельеф земной поверхности и методы его изучения. Планетарные формы рельефа ‒ материки и впадины океанов. Формы рельефа суши: горы и равнины. Различие гор по высоте, высочайшие горные системы мира. Разнообразие равнин по высоте. Формы равнинного рельефа, крупнейшие по площади равнины мира.</w:t>
      </w:r>
    </w:p>
    <w:p w14:paraId="4C95173F" w14:textId="77777777" w:rsidR="00F11DF8" w:rsidRDefault="00DA3958">
      <w:pPr>
        <w:pStyle w:val="a3"/>
        <w:ind w:right="386"/>
      </w:pPr>
      <w:r>
        <w:t>Человек и литосфера. Условия жизни человека в горах и на равнинах. Деятельность человека, преобразующая земную поверхность, и связанные с ней экологические проблемы.</w:t>
      </w:r>
    </w:p>
    <w:p w14:paraId="0EA9B4A4" w14:textId="77777777" w:rsidR="00F11DF8" w:rsidRDefault="00DA3958">
      <w:pPr>
        <w:pStyle w:val="a3"/>
        <w:spacing w:before="3" w:line="242" w:lineRule="auto"/>
        <w:ind w:right="373"/>
      </w:pPr>
      <w:r>
        <w:t>Рельеф дна Мирового океана. Части подводных окраин материков. Срединно- океанические хребты. Острова, их типы по происхождению. Ложе Океана, его рельеф.</w:t>
      </w:r>
    </w:p>
    <w:p w14:paraId="1F83BF83" w14:textId="77777777" w:rsidR="00F11DF8" w:rsidRDefault="00DA3958">
      <w:pPr>
        <w:pStyle w:val="a3"/>
        <w:spacing w:line="242" w:lineRule="auto"/>
        <w:ind w:left="1406" w:right="606" w:firstLine="0"/>
      </w:pPr>
      <w:r>
        <w:t>Практическая</w:t>
      </w:r>
      <w:r>
        <w:rPr>
          <w:spacing w:val="-2"/>
        </w:rPr>
        <w:t xml:space="preserve"> </w:t>
      </w:r>
      <w:r>
        <w:t>работа</w:t>
      </w:r>
      <w:r>
        <w:rPr>
          <w:spacing w:val="-6"/>
        </w:rPr>
        <w:t xml:space="preserve"> </w:t>
      </w:r>
      <w:r>
        <w:t>«</w:t>
      </w:r>
      <w:r>
        <w:rPr>
          <w:spacing w:val="-3"/>
        </w:rPr>
        <w:t xml:space="preserve"> </w:t>
      </w:r>
      <w:r>
        <w:t>Описание</w:t>
      </w:r>
      <w:r>
        <w:rPr>
          <w:spacing w:val="-5"/>
        </w:rPr>
        <w:t xml:space="preserve"> </w:t>
      </w:r>
      <w:r>
        <w:t>горной</w:t>
      </w:r>
      <w:r>
        <w:rPr>
          <w:spacing w:val="-2"/>
        </w:rPr>
        <w:t xml:space="preserve"> </w:t>
      </w:r>
      <w:r>
        <w:t>системы</w:t>
      </w:r>
      <w:r>
        <w:rPr>
          <w:spacing w:val="-8"/>
        </w:rPr>
        <w:t xml:space="preserve"> </w:t>
      </w:r>
      <w:r>
        <w:t>или</w:t>
      </w:r>
      <w:r>
        <w:rPr>
          <w:spacing w:val="-2"/>
        </w:rPr>
        <w:t xml:space="preserve"> </w:t>
      </w:r>
      <w:r>
        <w:t>равнины</w:t>
      </w:r>
      <w:r>
        <w:rPr>
          <w:spacing w:val="-3"/>
        </w:rPr>
        <w:t xml:space="preserve"> </w:t>
      </w:r>
      <w:r>
        <w:t>по</w:t>
      </w:r>
      <w:r>
        <w:rPr>
          <w:spacing w:val="-4"/>
        </w:rPr>
        <w:t xml:space="preserve"> </w:t>
      </w:r>
      <w:r>
        <w:t>физической</w:t>
      </w:r>
      <w:r>
        <w:rPr>
          <w:spacing w:val="-1"/>
        </w:rPr>
        <w:t xml:space="preserve"> </w:t>
      </w:r>
      <w:r>
        <w:t xml:space="preserve">карте». </w:t>
      </w:r>
      <w:r>
        <w:rPr>
          <w:spacing w:val="-2"/>
        </w:rPr>
        <w:t>Заключение.</w:t>
      </w:r>
    </w:p>
    <w:p w14:paraId="1C56C674" w14:textId="77777777" w:rsidR="00F11DF8" w:rsidRDefault="00DA3958">
      <w:pPr>
        <w:pStyle w:val="a3"/>
        <w:spacing w:line="268" w:lineRule="exact"/>
        <w:ind w:left="1406" w:firstLine="0"/>
      </w:pPr>
      <w:r>
        <w:t>Практикум</w:t>
      </w:r>
      <w:r>
        <w:rPr>
          <w:spacing w:val="-3"/>
        </w:rPr>
        <w:t xml:space="preserve"> </w:t>
      </w:r>
      <w:r>
        <w:t>«Сезонные</w:t>
      </w:r>
      <w:r>
        <w:rPr>
          <w:spacing w:val="-13"/>
        </w:rPr>
        <w:t xml:space="preserve"> </w:t>
      </w:r>
      <w:r>
        <w:t>изменения</w:t>
      </w:r>
      <w:r>
        <w:rPr>
          <w:spacing w:val="-6"/>
        </w:rPr>
        <w:t xml:space="preserve"> </w:t>
      </w:r>
      <w:r>
        <w:t>в</w:t>
      </w:r>
      <w:r>
        <w:rPr>
          <w:spacing w:val="-10"/>
        </w:rPr>
        <w:t xml:space="preserve"> </w:t>
      </w:r>
      <w:r>
        <w:t>природе</w:t>
      </w:r>
      <w:r>
        <w:rPr>
          <w:spacing w:val="-8"/>
        </w:rPr>
        <w:t xml:space="preserve"> </w:t>
      </w:r>
      <w:r>
        <w:t>своей</w:t>
      </w:r>
      <w:r>
        <w:rPr>
          <w:spacing w:val="-9"/>
        </w:rPr>
        <w:t xml:space="preserve"> </w:t>
      </w:r>
      <w:r>
        <w:rPr>
          <w:spacing w:val="-2"/>
        </w:rPr>
        <w:t>местности».</w:t>
      </w:r>
    </w:p>
    <w:p w14:paraId="48081D04" w14:textId="77777777" w:rsidR="00F11DF8" w:rsidRDefault="00DA3958">
      <w:pPr>
        <w:pStyle w:val="a3"/>
        <w:spacing w:before="6" w:line="235" w:lineRule="auto"/>
        <w:ind w:right="376"/>
      </w:pPr>
      <w:r>
        <w:t>Сезонные изменения продолжительности светового дня и высоты Солнца над горизонтом, температуры воздуха, поверхностных вод, растительного и животного мира.</w:t>
      </w:r>
    </w:p>
    <w:p w14:paraId="7A4E0A3A" w14:textId="77777777" w:rsidR="00F11DF8" w:rsidRDefault="00DA3958">
      <w:pPr>
        <w:pStyle w:val="a3"/>
        <w:spacing w:before="4" w:line="235" w:lineRule="auto"/>
        <w:ind w:right="392"/>
      </w:pPr>
      <w:r>
        <w:t>Практическая работа «Анализ результатов фенологических наблюдений и наблюдений за погодой».</w:t>
      </w:r>
    </w:p>
    <w:p w14:paraId="1EEB42DE" w14:textId="77777777" w:rsidR="00F11DF8" w:rsidRDefault="00DA3958">
      <w:pPr>
        <w:pStyle w:val="a3"/>
        <w:spacing w:before="4"/>
        <w:ind w:left="1406" w:right="4352" w:firstLine="0"/>
        <w:jc w:val="left"/>
      </w:pPr>
      <w:r>
        <w:t>Содержание</w:t>
      </w:r>
      <w:r>
        <w:rPr>
          <w:spacing w:val="-11"/>
        </w:rPr>
        <w:t xml:space="preserve"> </w:t>
      </w:r>
      <w:r>
        <w:t>обучения</w:t>
      </w:r>
      <w:r>
        <w:rPr>
          <w:spacing w:val="-7"/>
        </w:rPr>
        <w:t xml:space="preserve"> </w:t>
      </w:r>
      <w:r>
        <w:t>географии</w:t>
      </w:r>
      <w:r>
        <w:rPr>
          <w:spacing w:val="-10"/>
        </w:rPr>
        <w:t xml:space="preserve"> </w:t>
      </w:r>
      <w:r>
        <w:t>в</w:t>
      </w:r>
      <w:r>
        <w:rPr>
          <w:spacing w:val="-8"/>
        </w:rPr>
        <w:t xml:space="preserve"> </w:t>
      </w:r>
      <w:r>
        <w:t>6</w:t>
      </w:r>
      <w:r>
        <w:rPr>
          <w:spacing w:val="-14"/>
        </w:rPr>
        <w:t xml:space="preserve"> </w:t>
      </w:r>
      <w:r>
        <w:t>классе. Оболочки Земли.</w:t>
      </w:r>
    </w:p>
    <w:p w14:paraId="4270F26D" w14:textId="77777777" w:rsidR="00F11DF8" w:rsidRDefault="00DA3958">
      <w:pPr>
        <w:pStyle w:val="a3"/>
        <w:spacing w:line="269" w:lineRule="exact"/>
        <w:ind w:left="1406" w:firstLine="0"/>
        <w:jc w:val="left"/>
      </w:pPr>
      <w:r>
        <w:t>Гидросфера</w:t>
      </w:r>
      <w:r>
        <w:rPr>
          <w:spacing w:val="-6"/>
        </w:rPr>
        <w:t xml:space="preserve"> </w:t>
      </w:r>
      <w:r>
        <w:t>‒</w:t>
      </w:r>
      <w:r>
        <w:rPr>
          <w:spacing w:val="-1"/>
        </w:rPr>
        <w:t xml:space="preserve"> </w:t>
      </w:r>
      <w:r>
        <w:t>водная</w:t>
      </w:r>
      <w:r>
        <w:rPr>
          <w:spacing w:val="-6"/>
        </w:rPr>
        <w:t xml:space="preserve"> </w:t>
      </w:r>
      <w:r>
        <w:t>оболочка</w:t>
      </w:r>
      <w:r>
        <w:rPr>
          <w:spacing w:val="1"/>
        </w:rPr>
        <w:t xml:space="preserve"> </w:t>
      </w:r>
      <w:r>
        <w:rPr>
          <w:spacing w:val="-2"/>
        </w:rPr>
        <w:t>Земли.</w:t>
      </w:r>
    </w:p>
    <w:p w14:paraId="021106C9" w14:textId="77777777" w:rsidR="00F11DF8" w:rsidRDefault="00DA3958">
      <w:pPr>
        <w:pStyle w:val="a3"/>
        <w:ind w:left="1406" w:firstLine="0"/>
        <w:jc w:val="left"/>
      </w:pPr>
      <w:r>
        <w:t>Гидросфера</w:t>
      </w:r>
      <w:r>
        <w:rPr>
          <w:spacing w:val="7"/>
        </w:rPr>
        <w:t xml:space="preserve"> </w:t>
      </w:r>
      <w:r>
        <w:t>и</w:t>
      </w:r>
      <w:r>
        <w:rPr>
          <w:spacing w:val="59"/>
        </w:rPr>
        <w:t xml:space="preserve"> </w:t>
      </w:r>
      <w:r>
        <w:t>методы</w:t>
      </w:r>
      <w:r>
        <w:rPr>
          <w:spacing w:val="69"/>
        </w:rPr>
        <w:t xml:space="preserve"> </w:t>
      </w:r>
      <w:r>
        <w:t>её</w:t>
      </w:r>
      <w:r>
        <w:rPr>
          <w:spacing w:val="60"/>
        </w:rPr>
        <w:t xml:space="preserve"> </w:t>
      </w:r>
      <w:r>
        <w:t>изучения.</w:t>
      </w:r>
      <w:r>
        <w:rPr>
          <w:spacing w:val="66"/>
        </w:rPr>
        <w:t xml:space="preserve"> </w:t>
      </w:r>
      <w:r>
        <w:t>Части</w:t>
      </w:r>
      <w:r>
        <w:rPr>
          <w:spacing w:val="66"/>
        </w:rPr>
        <w:t xml:space="preserve"> </w:t>
      </w:r>
      <w:r>
        <w:t>гидросферы.</w:t>
      </w:r>
      <w:r>
        <w:rPr>
          <w:spacing w:val="65"/>
        </w:rPr>
        <w:t xml:space="preserve"> </w:t>
      </w:r>
      <w:r>
        <w:t>Мировой</w:t>
      </w:r>
      <w:r>
        <w:rPr>
          <w:spacing w:val="66"/>
        </w:rPr>
        <w:t xml:space="preserve"> </w:t>
      </w:r>
      <w:r>
        <w:t>круговорот</w:t>
      </w:r>
      <w:r>
        <w:rPr>
          <w:spacing w:val="58"/>
        </w:rPr>
        <w:t xml:space="preserve"> </w:t>
      </w:r>
      <w:r>
        <w:rPr>
          <w:spacing w:val="-2"/>
        </w:rPr>
        <w:t>воды.</w:t>
      </w:r>
    </w:p>
    <w:p w14:paraId="623DEF8F" w14:textId="77777777" w:rsidR="00F11DF8" w:rsidRDefault="00DA3958">
      <w:pPr>
        <w:pStyle w:val="a3"/>
        <w:spacing w:before="2"/>
        <w:ind w:firstLine="0"/>
        <w:jc w:val="left"/>
      </w:pPr>
      <w:r>
        <w:t>Значение</w:t>
      </w:r>
      <w:r>
        <w:rPr>
          <w:spacing w:val="-7"/>
        </w:rPr>
        <w:t xml:space="preserve"> </w:t>
      </w:r>
      <w:r>
        <w:rPr>
          <w:spacing w:val="-2"/>
        </w:rPr>
        <w:t>гидросферы.</w:t>
      </w:r>
    </w:p>
    <w:p w14:paraId="7D1C3709" w14:textId="77777777" w:rsidR="00F11DF8" w:rsidRDefault="00DA3958">
      <w:pPr>
        <w:pStyle w:val="a3"/>
        <w:spacing w:before="3"/>
        <w:ind w:right="382"/>
      </w:pPr>
      <w:r>
        <w:t>Исследования вод Мирового океана. Профессия океанолог. Солёность и температура океанических вод. Океанические течения. Тёплые и холодные течения. Способы изображения на географических картах океанических течений, солёности и температуры вод Мирового океана на картах. Мировой океан и его части. Движения вод Мирового океана:</w:t>
      </w:r>
      <w:r>
        <w:rPr>
          <w:spacing w:val="40"/>
        </w:rPr>
        <w:t xml:space="preserve"> </w:t>
      </w:r>
      <w:r>
        <w:t>волны;</w:t>
      </w:r>
      <w:r>
        <w:rPr>
          <w:spacing w:val="40"/>
        </w:rPr>
        <w:t xml:space="preserve"> </w:t>
      </w:r>
      <w:r>
        <w:t>течения, приливы и отливы. Стихийные явления в Мировом океане. Способы изучения и наблюдения за загрязнением вод Мирового океана.</w:t>
      </w:r>
    </w:p>
    <w:p w14:paraId="3E784F4D" w14:textId="77777777" w:rsidR="00F11DF8" w:rsidRDefault="00DA3958">
      <w:pPr>
        <w:pStyle w:val="a3"/>
        <w:spacing w:line="275" w:lineRule="exact"/>
        <w:ind w:left="1406" w:firstLine="0"/>
      </w:pPr>
      <w:r>
        <w:t>Воды</w:t>
      </w:r>
      <w:r>
        <w:rPr>
          <w:spacing w:val="-6"/>
        </w:rPr>
        <w:t xml:space="preserve"> </w:t>
      </w:r>
      <w:r>
        <w:t>суши.</w:t>
      </w:r>
      <w:r>
        <w:rPr>
          <w:spacing w:val="-3"/>
        </w:rPr>
        <w:t xml:space="preserve"> </w:t>
      </w:r>
      <w:r>
        <w:t>Способы</w:t>
      </w:r>
      <w:r>
        <w:rPr>
          <w:spacing w:val="-6"/>
        </w:rPr>
        <w:t xml:space="preserve"> </w:t>
      </w:r>
      <w:r>
        <w:t>изображения</w:t>
      </w:r>
      <w:r>
        <w:rPr>
          <w:spacing w:val="-5"/>
        </w:rPr>
        <w:t xml:space="preserve"> </w:t>
      </w:r>
      <w:r>
        <w:t>внутренних</w:t>
      </w:r>
      <w:r>
        <w:rPr>
          <w:spacing w:val="-9"/>
        </w:rPr>
        <w:t xml:space="preserve"> </w:t>
      </w:r>
      <w:r>
        <w:t>вод</w:t>
      </w:r>
      <w:r>
        <w:rPr>
          <w:spacing w:val="-10"/>
        </w:rPr>
        <w:t xml:space="preserve"> </w:t>
      </w:r>
      <w:r>
        <w:t>на</w:t>
      </w:r>
      <w:r>
        <w:rPr>
          <w:spacing w:val="-6"/>
        </w:rPr>
        <w:t xml:space="preserve"> </w:t>
      </w:r>
      <w:r>
        <w:rPr>
          <w:spacing w:val="-2"/>
        </w:rPr>
        <w:t>картах.</w:t>
      </w:r>
    </w:p>
    <w:p w14:paraId="288720B4" w14:textId="77777777" w:rsidR="00F11DF8" w:rsidRDefault="00DA3958">
      <w:pPr>
        <w:pStyle w:val="a3"/>
        <w:spacing w:line="275" w:lineRule="exact"/>
        <w:ind w:left="1406" w:firstLine="0"/>
      </w:pPr>
      <w:r>
        <w:t>Реки:</w:t>
      </w:r>
      <w:r>
        <w:rPr>
          <w:spacing w:val="27"/>
        </w:rPr>
        <w:t xml:space="preserve"> </w:t>
      </w:r>
      <w:r>
        <w:t>горные</w:t>
      </w:r>
      <w:r>
        <w:rPr>
          <w:spacing w:val="22"/>
        </w:rPr>
        <w:t xml:space="preserve"> </w:t>
      </w:r>
      <w:r>
        <w:t>и</w:t>
      </w:r>
      <w:r>
        <w:rPr>
          <w:spacing w:val="23"/>
        </w:rPr>
        <w:t xml:space="preserve"> </w:t>
      </w:r>
      <w:r>
        <w:t>равнинные.</w:t>
      </w:r>
      <w:r>
        <w:rPr>
          <w:spacing w:val="22"/>
        </w:rPr>
        <w:t xml:space="preserve"> </w:t>
      </w:r>
      <w:r>
        <w:t>Речная</w:t>
      </w:r>
      <w:r>
        <w:rPr>
          <w:spacing w:val="24"/>
        </w:rPr>
        <w:t xml:space="preserve"> </w:t>
      </w:r>
      <w:r>
        <w:t>система,</w:t>
      </w:r>
      <w:r>
        <w:rPr>
          <w:spacing w:val="22"/>
        </w:rPr>
        <w:t xml:space="preserve"> </w:t>
      </w:r>
      <w:r>
        <w:t>бассейн,</w:t>
      </w:r>
      <w:r>
        <w:rPr>
          <w:spacing w:val="29"/>
        </w:rPr>
        <w:t xml:space="preserve"> </w:t>
      </w:r>
      <w:r>
        <w:t>водораздел.</w:t>
      </w:r>
      <w:r>
        <w:rPr>
          <w:spacing w:val="29"/>
        </w:rPr>
        <w:t xml:space="preserve"> </w:t>
      </w:r>
      <w:r>
        <w:t>Пороги</w:t>
      </w:r>
      <w:r>
        <w:rPr>
          <w:spacing w:val="23"/>
        </w:rPr>
        <w:t xml:space="preserve"> </w:t>
      </w:r>
      <w:r>
        <w:t>и</w:t>
      </w:r>
      <w:r>
        <w:rPr>
          <w:spacing w:val="23"/>
        </w:rPr>
        <w:t xml:space="preserve"> </w:t>
      </w:r>
      <w:r>
        <w:rPr>
          <w:spacing w:val="-2"/>
        </w:rPr>
        <w:t>водопады.</w:t>
      </w:r>
    </w:p>
    <w:p w14:paraId="62FE6A29" w14:textId="77777777" w:rsidR="00F11DF8" w:rsidRDefault="00DA3958">
      <w:pPr>
        <w:pStyle w:val="a3"/>
        <w:spacing w:before="1"/>
        <w:ind w:firstLine="0"/>
      </w:pPr>
      <w:r>
        <w:t>Питание</w:t>
      </w:r>
      <w:r>
        <w:rPr>
          <w:spacing w:val="-5"/>
        </w:rPr>
        <w:t xml:space="preserve"> </w:t>
      </w:r>
      <w:r>
        <w:t>и</w:t>
      </w:r>
      <w:r>
        <w:rPr>
          <w:spacing w:val="-6"/>
        </w:rPr>
        <w:t xml:space="preserve"> </w:t>
      </w:r>
      <w:r>
        <w:t>режим</w:t>
      </w:r>
      <w:r>
        <w:rPr>
          <w:spacing w:val="-2"/>
        </w:rPr>
        <w:t xml:space="preserve"> </w:t>
      </w:r>
      <w:r>
        <w:rPr>
          <w:spacing w:val="-4"/>
        </w:rPr>
        <w:t>реки.</w:t>
      </w:r>
    </w:p>
    <w:p w14:paraId="553B9FC1" w14:textId="77777777" w:rsidR="00F11DF8" w:rsidRDefault="00DA3958">
      <w:pPr>
        <w:pStyle w:val="a3"/>
        <w:spacing w:before="4"/>
        <w:ind w:left="1406" w:firstLine="0"/>
      </w:pPr>
      <w:r>
        <w:t>Озёра.</w:t>
      </w:r>
      <w:r>
        <w:rPr>
          <w:spacing w:val="16"/>
        </w:rPr>
        <w:t xml:space="preserve"> </w:t>
      </w:r>
      <w:r>
        <w:t>Происхождение</w:t>
      </w:r>
      <w:r>
        <w:rPr>
          <w:spacing w:val="7"/>
        </w:rPr>
        <w:t xml:space="preserve"> </w:t>
      </w:r>
      <w:r>
        <w:t>озёрных</w:t>
      </w:r>
      <w:r>
        <w:rPr>
          <w:spacing w:val="10"/>
        </w:rPr>
        <w:t xml:space="preserve"> </w:t>
      </w:r>
      <w:r>
        <w:t>котловин.</w:t>
      </w:r>
      <w:r>
        <w:rPr>
          <w:spacing w:val="17"/>
        </w:rPr>
        <w:t xml:space="preserve"> </w:t>
      </w:r>
      <w:r>
        <w:t>Питание</w:t>
      </w:r>
      <w:r>
        <w:rPr>
          <w:spacing w:val="9"/>
        </w:rPr>
        <w:t xml:space="preserve"> </w:t>
      </w:r>
      <w:r>
        <w:t>озёр.</w:t>
      </w:r>
      <w:r>
        <w:rPr>
          <w:spacing w:val="12"/>
        </w:rPr>
        <w:t xml:space="preserve"> </w:t>
      </w:r>
      <w:r>
        <w:t>Озёра</w:t>
      </w:r>
      <w:r>
        <w:rPr>
          <w:spacing w:val="9"/>
        </w:rPr>
        <w:t xml:space="preserve"> </w:t>
      </w:r>
      <w:r>
        <w:t>сточные</w:t>
      </w:r>
      <w:r>
        <w:rPr>
          <w:spacing w:val="12"/>
        </w:rPr>
        <w:t xml:space="preserve"> </w:t>
      </w:r>
      <w:r>
        <w:t>и</w:t>
      </w:r>
      <w:r>
        <w:rPr>
          <w:spacing w:val="13"/>
        </w:rPr>
        <w:t xml:space="preserve"> </w:t>
      </w:r>
      <w:r>
        <w:rPr>
          <w:spacing w:val="-2"/>
        </w:rPr>
        <w:t>бессточные.</w:t>
      </w:r>
    </w:p>
    <w:p w14:paraId="6B6C886D" w14:textId="77777777" w:rsidR="00F11DF8" w:rsidRDefault="00F11DF8">
      <w:pPr>
        <w:sectPr w:rsidR="00F11DF8">
          <w:pgSz w:w="11920" w:h="16850"/>
          <w:pgMar w:top="1040" w:right="320" w:bottom="280" w:left="720" w:header="720" w:footer="720" w:gutter="0"/>
          <w:cols w:space="720"/>
        </w:sectPr>
      </w:pPr>
    </w:p>
    <w:p w14:paraId="3DBAAB38" w14:textId="77777777" w:rsidR="00F11DF8" w:rsidRDefault="00DA3958">
      <w:pPr>
        <w:pStyle w:val="a3"/>
        <w:spacing w:before="76"/>
        <w:ind w:firstLine="0"/>
      </w:pPr>
      <w:r>
        <w:lastRenderedPageBreak/>
        <w:t>Профессия</w:t>
      </w:r>
      <w:r>
        <w:rPr>
          <w:spacing w:val="-6"/>
        </w:rPr>
        <w:t xml:space="preserve"> </w:t>
      </w:r>
      <w:r>
        <w:t>гидролог.</w:t>
      </w:r>
      <w:r>
        <w:rPr>
          <w:spacing w:val="-7"/>
        </w:rPr>
        <w:t xml:space="preserve"> </w:t>
      </w:r>
      <w:r>
        <w:t>Природные</w:t>
      </w:r>
      <w:r>
        <w:rPr>
          <w:spacing w:val="-6"/>
        </w:rPr>
        <w:t xml:space="preserve"> </w:t>
      </w:r>
      <w:r>
        <w:t>ледники:</w:t>
      </w:r>
      <w:r>
        <w:rPr>
          <w:spacing w:val="-9"/>
        </w:rPr>
        <w:t xml:space="preserve"> </w:t>
      </w:r>
      <w:r>
        <w:t>горные</w:t>
      </w:r>
      <w:r>
        <w:rPr>
          <w:spacing w:val="-6"/>
        </w:rPr>
        <w:t xml:space="preserve"> </w:t>
      </w:r>
      <w:r>
        <w:t>и</w:t>
      </w:r>
      <w:r>
        <w:rPr>
          <w:spacing w:val="-10"/>
        </w:rPr>
        <w:t xml:space="preserve"> </w:t>
      </w:r>
      <w:r>
        <w:t>покровные.</w:t>
      </w:r>
      <w:r>
        <w:rPr>
          <w:spacing w:val="-7"/>
        </w:rPr>
        <w:t xml:space="preserve"> </w:t>
      </w:r>
      <w:r>
        <w:t>Профессия</w:t>
      </w:r>
      <w:r>
        <w:rPr>
          <w:spacing w:val="-10"/>
        </w:rPr>
        <w:t xml:space="preserve"> </w:t>
      </w:r>
      <w:r>
        <w:rPr>
          <w:spacing w:val="-2"/>
        </w:rPr>
        <w:t>гляциолог.</w:t>
      </w:r>
    </w:p>
    <w:p w14:paraId="3D47534B" w14:textId="77777777" w:rsidR="00F11DF8" w:rsidRDefault="00DA3958">
      <w:pPr>
        <w:pStyle w:val="a3"/>
        <w:spacing w:before="3"/>
        <w:ind w:right="380"/>
      </w:pPr>
      <w:r>
        <w:t>Подземные воды (грунтовые, межпластовые, артезианские), их</w:t>
      </w:r>
      <w:r>
        <w:rPr>
          <w:spacing w:val="40"/>
        </w:rPr>
        <w:t xml:space="preserve"> </w:t>
      </w:r>
      <w:r>
        <w:t>происхождение,</w:t>
      </w:r>
      <w:r>
        <w:rPr>
          <w:spacing w:val="40"/>
        </w:rPr>
        <w:t xml:space="preserve"> </w:t>
      </w:r>
      <w:r>
        <w:t xml:space="preserve">условия залегания и использования. Условия образования межпластовых вод. Минеральные </w:t>
      </w:r>
      <w:r>
        <w:rPr>
          <w:spacing w:val="-2"/>
        </w:rPr>
        <w:t>источники.</w:t>
      </w:r>
    </w:p>
    <w:p w14:paraId="745336D0" w14:textId="77777777" w:rsidR="00F11DF8" w:rsidRDefault="00DA3958">
      <w:pPr>
        <w:pStyle w:val="a3"/>
        <w:spacing w:line="271" w:lineRule="exact"/>
        <w:ind w:left="1406" w:firstLine="0"/>
      </w:pPr>
      <w:r>
        <w:t>Многолетняя</w:t>
      </w:r>
      <w:r>
        <w:rPr>
          <w:spacing w:val="-4"/>
        </w:rPr>
        <w:t xml:space="preserve"> </w:t>
      </w:r>
      <w:r>
        <w:t>мерзлота.</w:t>
      </w:r>
      <w:r>
        <w:rPr>
          <w:spacing w:val="-9"/>
        </w:rPr>
        <w:t xml:space="preserve"> </w:t>
      </w:r>
      <w:r>
        <w:t>Болота,</w:t>
      </w:r>
      <w:r>
        <w:rPr>
          <w:spacing w:val="-6"/>
        </w:rPr>
        <w:t xml:space="preserve"> </w:t>
      </w:r>
      <w:r>
        <w:t>их</w:t>
      </w:r>
      <w:r>
        <w:rPr>
          <w:spacing w:val="-13"/>
        </w:rPr>
        <w:t xml:space="preserve"> </w:t>
      </w:r>
      <w:r>
        <w:rPr>
          <w:spacing w:val="-2"/>
        </w:rPr>
        <w:t>образование.</w:t>
      </w:r>
    </w:p>
    <w:p w14:paraId="376AD036" w14:textId="77777777" w:rsidR="00F11DF8" w:rsidRDefault="00DA3958">
      <w:pPr>
        <w:pStyle w:val="a3"/>
        <w:spacing w:before="10" w:line="237" w:lineRule="auto"/>
        <w:ind w:left="1406" w:right="1967" w:firstLine="0"/>
        <w:jc w:val="left"/>
      </w:pPr>
      <w:r>
        <w:t>Стихийные</w:t>
      </w:r>
      <w:r>
        <w:rPr>
          <w:spacing w:val="-9"/>
        </w:rPr>
        <w:t xml:space="preserve"> </w:t>
      </w:r>
      <w:r>
        <w:t>явления</w:t>
      </w:r>
      <w:r>
        <w:rPr>
          <w:spacing w:val="-11"/>
        </w:rPr>
        <w:t xml:space="preserve"> </w:t>
      </w:r>
      <w:r>
        <w:t>в</w:t>
      </w:r>
      <w:r>
        <w:rPr>
          <w:spacing w:val="-12"/>
        </w:rPr>
        <w:t xml:space="preserve"> </w:t>
      </w:r>
      <w:r>
        <w:t>гидросфере,</w:t>
      </w:r>
      <w:r>
        <w:rPr>
          <w:spacing w:val="-6"/>
        </w:rPr>
        <w:t xml:space="preserve"> </w:t>
      </w:r>
      <w:r>
        <w:t>методы</w:t>
      </w:r>
      <w:r>
        <w:rPr>
          <w:spacing w:val="-10"/>
        </w:rPr>
        <w:t xml:space="preserve"> </w:t>
      </w:r>
      <w:r>
        <w:t>наблюдения</w:t>
      </w:r>
      <w:r>
        <w:rPr>
          <w:spacing w:val="-8"/>
        </w:rPr>
        <w:t xml:space="preserve"> </w:t>
      </w:r>
      <w:r>
        <w:t>и</w:t>
      </w:r>
      <w:r>
        <w:rPr>
          <w:spacing w:val="-5"/>
        </w:rPr>
        <w:t xml:space="preserve"> </w:t>
      </w:r>
      <w:r>
        <w:t>защиты. Человек и гидросфера. Использование человеком энергии воды.</w:t>
      </w:r>
    </w:p>
    <w:p w14:paraId="17C26AD5" w14:textId="77777777" w:rsidR="00F11DF8" w:rsidRDefault="00DA3958">
      <w:pPr>
        <w:pStyle w:val="a3"/>
        <w:spacing w:before="8" w:line="235" w:lineRule="auto"/>
        <w:ind w:left="1406" w:firstLine="0"/>
        <w:jc w:val="left"/>
      </w:pPr>
      <w:r>
        <w:t>Использование космических методов в исследовании влияния человека на гидросферу. Практические</w:t>
      </w:r>
      <w:r>
        <w:rPr>
          <w:spacing w:val="10"/>
        </w:rPr>
        <w:t xml:space="preserve"> </w:t>
      </w:r>
      <w:r>
        <w:t>работы:</w:t>
      </w:r>
      <w:r>
        <w:rPr>
          <w:spacing w:val="10"/>
        </w:rPr>
        <w:t xml:space="preserve"> </w:t>
      </w:r>
      <w:r>
        <w:t>«Сравнение</w:t>
      </w:r>
      <w:r>
        <w:rPr>
          <w:spacing w:val="13"/>
        </w:rPr>
        <w:t xml:space="preserve"> </w:t>
      </w:r>
      <w:r>
        <w:t>двух</w:t>
      </w:r>
      <w:r>
        <w:rPr>
          <w:spacing w:val="10"/>
        </w:rPr>
        <w:t xml:space="preserve"> </w:t>
      </w:r>
      <w:r>
        <w:t>рек</w:t>
      </w:r>
      <w:r>
        <w:rPr>
          <w:spacing w:val="13"/>
        </w:rPr>
        <w:t xml:space="preserve"> </w:t>
      </w:r>
      <w:r>
        <w:t>(России</w:t>
      </w:r>
      <w:r>
        <w:rPr>
          <w:spacing w:val="11"/>
        </w:rPr>
        <w:t xml:space="preserve"> </w:t>
      </w:r>
      <w:r>
        <w:t>и</w:t>
      </w:r>
      <w:r>
        <w:rPr>
          <w:spacing w:val="7"/>
        </w:rPr>
        <w:t xml:space="preserve"> </w:t>
      </w:r>
      <w:r>
        <w:t>мира)</w:t>
      </w:r>
      <w:r>
        <w:rPr>
          <w:spacing w:val="10"/>
        </w:rPr>
        <w:t xml:space="preserve"> </w:t>
      </w:r>
      <w:r>
        <w:t>по</w:t>
      </w:r>
      <w:r>
        <w:rPr>
          <w:spacing w:val="14"/>
        </w:rPr>
        <w:t xml:space="preserve"> </w:t>
      </w:r>
      <w:r>
        <w:t>заданным</w:t>
      </w:r>
      <w:r>
        <w:rPr>
          <w:spacing w:val="12"/>
        </w:rPr>
        <w:t xml:space="preserve"> </w:t>
      </w:r>
      <w:r>
        <w:rPr>
          <w:spacing w:val="-2"/>
        </w:rPr>
        <w:t>признакам»,</w:t>
      </w:r>
    </w:p>
    <w:p w14:paraId="18891E3C" w14:textId="77777777" w:rsidR="00F11DF8" w:rsidRDefault="00DA3958">
      <w:pPr>
        <w:pStyle w:val="a3"/>
        <w:spacing w:line="275" w:lineRule="exact"/>
        <w:ind w:firstLine="0"/>
        <w:jc w:val="left"/>
      </w:pPr>
      <w:r>
        <w:t>«Характеристика</w:t>
      </w:r>
      <w:r>
        <w:rPr>
          <w:spacing w:val="59"/>
          <w:w w:val="150"/>
        </w:rPr>
        <w:t xml:space="preserve"> </w:t>
      </w:r>
      <w:r>
        <w:t>одного</w:t>
      </w:r>
      <w:r>
        <w:rPr>
          <w:spacing w:val="63"/>
          <w:w w:val="150"/>
        </w:rPr>
        <w:t xml:space="preserve"> </w:t>
      </w:r>
      <w:r>
        <w:t>из</w:t>
      </w:r>
      <w:r>
        <w:rPr>
          <w:spacing w:val="56"/>
          <w:w w:val="150"/>
        </w:rPr>
        <w:t xml:space="preserve"> </w:t>
      </w:r>
      <w:r>
        <w:t>крупнейших</w:t>
      </w:r>
      <w:r>
        <w:rPr>
          <w:spacing w:val="60"/>
          <w:w w:val="150"/>
        </w:rPr>
        <w:t xml:space="preserve"> </w:t>
      </w:r>
      <w:r>
        <w:t>озёр</w:t>
      </w:r>
      <w:r>
        <w:rPr>
          <w:spacing w:val="63"/>
          <w:w w:val="150"/>
        </w:rPr>
        <w:t xml:space="preserve"> </w:t>
      </w:r>
      <w:r>
        <w:t>России</w:t>
      </w:r>
      <w:r>
        <w:rPr>
          <w:spacing w:val="59"/>
          <w:w w:val="150"/>
        </w:rPr>
        <w:t xml:space="preserve"> </w:t>
      </w:r>
      <w:r>
        <w:t>по</w:t>
      </w:r>
      <w:r>
        <w:rPr>
          <w:spacing w:val="65"/>
          <w:w w:val="150"/>
        </w:rPr>
        <w:t xml:space="preserve"> </w:t>
      </w:r>
      <w:r>
        <w:t>плану</w:t>
      </w:r>
      <w:r>
        <w:rPr>
          <w:spacing w:val="52"/>
          <w:w w:val="150"/>
        </w:rPr>
        <w:t xml:space="preserve"> </w:t>
      </w:r>
      <w:r>
        <w:t>в</w:t>
      </w:r>
      <w:r>
        <w:rPr>
          <w:spacing w:val="62"/>
          <w:w w:val="150"/>
        </w:rPr>
        <w:t xml:space="preserve"> </w:t>
      </w:r>
      <w:r>
        <w:t>форме</w:t>
      </w:r>
      <w:r>
        <w:rPr>
          <w:spacing w:val="57"/>
          <w:w w:val="150"/>
        </w:rPr>
        <w:t xml:space="preserve"> </w:t>
      </w:r>
      <w:r>
        <w:rPr>
          <w:spacing w:val="-2"/>
        </w:rPr>
        <w:t>презентации»,</w:t>
      </w:r>
    </w:p>
    <w:p w14:paraId="5F59A7C1" w14:textId="77777777" w:rsidR="00F11DF8" w:rsidRDefault="00DA3958">
      <w:pPr>
        <w:pStyle w:val="a3"/>
        <w:spacing w:before="2" w:line="242" w:lineRule="auto"/>
        <w:ind w:firstLine="0"/>
        <w:jc w:val="left"/>
      </w:pPr>
      <w:r>
        <w:t>«Составление</w:t>
      </w:r>
      <w:r>
        <w:rPr>
          <w:spacing w:val="37"/>
        </w:rPr>
        <w:t xml:space="preserve"> </w:t>
      </w:r>
      <w:r>
        <w:t>перечня</w:t>
      </w:r>
      <w:r>
        <w:rPr>
          <w:spacing w:val="40"/>
        </w:rPr>
        <w:t xml:space="preserve"> </w:t>
      </w:r>
      <w:r>
        <w:t>поверхностных</w:t>
      </w:r>
      <w:r>
        <w:rPr>
          <w:spacing w:val="33"/>
        </w:rPr>
        <w:t xml:space="preserve"> </w:t>
      </w:r>
      <w:r>
        <w:t>водных</w:t>
      </w:r>
      <w:r>
        <w:rPr>
          <w:spacing w:val="33"/>
        </w:rPr>
        <w:t xml:space="preserve"> </w:t>
      </w:r>
      <w:r>
        <w:t>объектов</w:t>
      </w:r>
      <w:r>
        <w:rPr>
          <w:spacing w:val="40"/>
        </w:rPr>
        <w:t xml:space="preserve"> </w:t>
      </w:r>
      <w:r>
        <w:t>своего</w:t>
      </w:r>
      <w:r>
        <w:rPr>
          <w:spacing w:val="40"/>
        </w:rPr>
        <w:t xml:space="preserve"> </w:t>
      </w:r>
      <w:r>
        <w:t>края</w:t>
      </w:r>
      <w:r>
        <w:rPr>
          <w:spacing w:val="40"/>
        </w:rPr>
        <w:t xml:space="preserve"> </w:t>
      </w:r>
      <w:r>
        <w:t>и</w:t>
      </w:r>
      <w:r>
        <w:rPr>
          <w:spacing w:val="40"/>
        </w:rPr>
        <w:t xml:space="preserve"> </w:t>
      </w:r>
      <w:r>
        <w:t>их</w:t>
      </w:r>
      <w:r>
        <w:rPr>
          <w:spacing w:val="32"/>
        </w:rPr>
        <w:t xml:space="preserve"> </w:t>
      </w:r>
      <w:r>
        <w:t>систематизация</w:t>
      </w:r>
      <w:r>
        <w:rPr>
          <w:spacing w:val="32"/>
        </w:rPr>
        <w:t xml:space="preserve"> </w:t>
      </w:r>
      <w:r>
        <w:t>в форме таблицы».</w:t>
      </w:r>
    </w:p>
    <w:p w14:paraId="0D858DA7" w14:textId="77777777" w:rsidR="00F11DF8" w:rsidRDefault="00DA3958">
      <w:pPr>
        <w:pStyle w:val="a3"/>
        <w:spacing w:line="268" w:lineRule="exact"/>
        <w:ind w:left="1406" w:firstLine="0"/>
      </w:pPr>
      <w:r>
        <w:t>Атмосфера</w:t>
      </w:r>
      <w:r>
        <w:rPr>
          <w:spacing w:val="-5"/>
        </w:rPr>
        <w:t xml:space="preserve"> </w:t>
      </w:r>
      <w:r>
        <w:t>‒</w:t>
      </w:r>
      <w:r>
        <w:rPr>
          <w:spacing w:val="-4"/>
        </w:rPr>
        <w:t xml:space="preserve"> </w:t>
      </w:r>
      <w:r>
        <w:t>воздушная</w:t>
      </w:r>
      <w:r>
        <w:rPr>
          <w:spacing w:val="-3"/>
        </w:rPr>
        <w:t xml:space="preserve"> </w:t>
      </w:r>
      <w:r>
        <w:t>оболочка</w:t>
      </w:r>
      <w:r>
        <w:rPr>
          <w:spacing w:val="-3"/>
        </w:rPr>
        <w:t xml:space="preserve"> </w:t>
      </w:r>
      <w:r>
        <w:rPr>
          <w:spacing w:val="-2"/>
        </w:rPr>
        <w:t>Земли.</w:t>
      </w:r>
    </w:p>
    <w:p w14:paraId="579800C8" w14:textId="77777777" w:rsidR="00F11DF8" w:rsidRDefault="00DA3958">
      <w:pPr>
        <w:pStyle w:val="a3"/>
        <w:ind w:left="1406" w:firstLine="0"/>
      </w:pPr>
      <w:r>
        <w:t>Воздушная</w:t>
      </w:r>
      <w:r>
        <w:rPr>
          <w:spacing w:val="-11"/>
        </w:rPr>
        <w:t xml:space="preserve"> </w:t>
      </w:r>
      <w:r>
        <w:t>оболочка</w:t>
      </w:r>
      <w:r>
        <w:rPr>
          <w:spacing w:val="-6"/>
        </w:rPr>
        <w:t xml:space="preserve"> </w:t>
      </w:r>
      <w:r>
        <w:t>Земли:</w:t>
      </w:r>
      <w:r>
        <w:rPr>
          <w:spacing w:val="-8"/>
        </w:rPr>
        <w:t xml:space="preserve"> </w:t>
      </w:r>
      <w:r>
        <w:t>газовый</w:t>
      </w:r>
      <w:r>
        <w:rPr>
          <w:spacing w:val="-3"/>
        </w:rPr>
        <w:t xml:space="preserve"> </w:t>
      </w:r>
      <w:r>
        <w:t>состав,</w:t>
      </w:r>
      <w:r>
        <w:rPr>
          <w:spacing w:val="-3"/>
        </w:rPr>
        <w:t xml:space="preserve"> </w:t>
      </w:r>
      <w:r>
        <w:t>строение</w:t>
      </w:r>
      <w:r>
        <w:rPr>
          <w:spacing w:val="-10"/>
        </w:rPr>
        <w:t xml:space="preserve"> </w:t>
      </w:r>
      <w:r>
        <w:t>и</w:t>
      </w:r>
      <w:r>
        <w:rPr>
          <w:spacing w:val="-7"/>
        </w:rPr>
        <w:t xml:space="preserve"> </w:t>
      </w:r>
      <w:r>
        <w:t>значение</w:t>
      </w:r>
      <w:r>
        <w:rPr>
          <w:spacing w:val="-5"/>
        </w:rPr>
        <w:t xml:space="preserve"> </w:t>
      </w:r>
      <w:r>
        <w:rPr>
          <w:spacing w:val="-2"/>
        </w:rPr>
        <w:t>атмосферы.</w:t>
      </w:r>
    </w:p>
    <w:p w14:paraId="7D62CC93" w14:textId="77777777" w:rsidR="00F11DF8" w:rsidRDefault="00DA3958">
      <w:pPr>
        <w:pStyle w:val="a3"/>
        <w:spacing w:before="3"/>
        <w:ind w:right="381"/>
      </w:pPr>
      <w:r>
        <w:t>Температура воздуха. Суточный ход температуры воздуха и его графическое отображение. Особенности суточного хода температуры воздуха в зависимости от высоты Солнца над горизонтом. Среднесуточная, среднемесячная, среднегодовая температура. Зависимость нагревания земной поверхности от угла падения солнечных лучей. Годовой ход температуры воздуха.</w:t>
      </w:r>
    </w:p>
    <w:p w14:paraId="524F0E06" w14:textId="77777777" w:rsidR="00F11DF8" w:rsidRDefault="00DA3958">
      <w:pPr>
        <w:pStyle w:val="a3"/>
        <w:spacing w:line="274" w:lineRule="exact"/>
        <w:ind w:left="1406" w:firstLine="0"/>
      </w:pPr>
      <w:r>
        <w:t>Атмосферное</w:t>
      </w:r>
      <w:r>
        <w:rPr>
          <w:spacing w:val="10"/>
        </w:rPr>
        <w:t xml:space="preserve"> </w:t>
      </w:r>
      <w:r>
        <w:t>давление.</w:t>
      </w:r>
      <w:r>
        <w:rPr>
          <w:spacing w:val="75"/>
        </w:rPr>
        <w:t xml:space="preserve"> </w:t>
      </w:r>
      <w:r>
        <w:t>Ветер</w:t>
      </w:r>
      <w:r>
        <w:rPr>
          <w:spacing w:val="66"/>
        </w:rPr>
        <w:t xml:space="preserve"> </w:t>
      </w:r>
      <w:r>
        <w:t>и</w:t>
      </w:r>
      <w:r>
        <w:rPr>
          <w:spacing w:val="73"/>
        </w:rPr>
        <w:t xml:space="preserve"> </w:t>
      </w:r>
      <w:r>
        <w:t>причины</w:t>
      </w:r>
      <w:r>
        <w:rPr>
          <w:spacing w:val="69"/>
        </w:rPr>
        <w:t xml:space="preserve"> </w:t>
      </w:r>
      <w:r>
        <w:t>его</w:t>
      </w:r>
      <w:r>
        <w:rPr>
          <w:spacing w:val="72"/>
        </w:rPr>
        <w:t xml:space="preserve"> </w:t>
      </w:r>
      <w:r>
        <w:t>возникновения.</w:t>
      </w:r>
      <w:r>
        <w:rPr>
          <w:spacing w:val="70"/>
        </w:rPr>
        <w:t xml:space="preserve"> </w:t>
      </w:r>
      <w:r>
        <w:t>Роза</w:t>
      </w:r>
      <w:r>
        <w:rPr>
          <w:spacing w:val="64"/>
        </w:rPr>
        <w:t xml:space="preserve"> </w:t>
      </w:r>
      <w:r>
        <w:t>ветров.</w:t>
      </w:r>
      <w:r>
        <w:rPr>
          <w:spacing w:val="70"/>
        </w:rPr>
        <w:t xml:space="preserve"> </w:t>
      </w:r>
      <w:r>
        <w:rPr>
          <w:spacing w:val="-2"/>
        </w:rPr>
        <w:t>Бризы.</w:t>
      </w:r>
    </w:p>
    <w:p w14:paraId="3DD9E84D" w14:textId="77777777" w:rsidR="00F11DF8" w:rsidRDefault="00DA3958">
      <w:pPr>
        <w:pStyle w:val="a3"/>
        <w:ind w:firstLine="0"/>
        <w:jc w:val="left"/>
      </w:pPr>
      <w:r>
        <w:rPr>
          <w:spacing w:val="-2"/>
        </w:rPr>
        <w:t>Муссоны.</w:t>
      </w:r>
    </w:p>
    <w:p w14:paraId="6BB1AFEE" w14:textId="77777777" w:rsidR="00F11DF8" w:rsidRDefault="00DA3958">
      <w:pPr>
        <w:pStyle w:val="a3"/>
        <w:spacing w:before="2" w:line="275" w:lineRule="exact"/>
        <w:ind w:left="1406" w:firstLine="0"/>
        <w:jc w:val="left"/>
      </w:pPr>
      <w:r>
        <w:t>Вода</w:t>
      </w:r>
      <w:r>
        <w:rPr>
          <w:spacing w:val="-1"/>
        </w:rPr>
        <w:t xml:space="preserve"> </w:t>
      </w:r>
      <w:r>
        <w:t>в</w:t>
      </w:r>
      <w:r>
        <w:rPr>
          <w:spacing w:val="3"/>
        </w:rPr>
        <w:t xml:space="preserve"> </w:t>
      </w:r>
      <w:r>
        <w:t>атмосфере.</w:t>
      </w:r>
      <w:r>
        <w:rPr>
          <w:spacing w:val="3"/>
        </w:rPr>
        <w:t xml:space="preserve"> </w:t>
      </w:r>
      <w:r>
        <w:t>Влажность</w:t>
      </w:r>
      <w:r>
        <w:rPr>
          <w:spacing w:val="1"/>
        </w:rPr>
        <w:t xml:space="preserve"> </w:t>
      </w:r>
      <w:r>
        <w:t>воздуха.</w:t>
      </w:r>
      <w:r>
        <w:rPr>
          <w:spacing w:val="4"/>
        </w:rPr>
        <w:t xml:space="preserve"> </w:t>
      </w:r>
      <w:r>
        <w:t>Образование</w:t>
      </w:r>
      <w:r>
        <w:rPr>
          <w:spacing w:val="-5"/>
        </w:rPr>
        <w:t xml:space="preserve"> </w:t>
      </w:r>
      <w:r>
        <w:t>облаков.</w:t>
      </w:r>
      <w:r>
        <w:rPr>
          <w:spacing w:val="4"/>
        </w:rPr>
        <w:t xml:space="preserve"> </w:t>
      </w:r>
      <w:r>
        <w:t>Облака</w:t>
      </w:r>
      <w:r>
        <w:rPr>
          <w:spacing w:val="9"/>
        </w:rPr>
        <w:t xml:space="preserve"> </w:t>
      </w:r>
      <w:r>
        <w:t>и их</w:t>
      </w:r>
      <w:r>
        <w:rPr>
          <w:spacing w:val="-4"/>
        </w:rPr>
        <w:t xml:space="preserve"> </w:t>
      </w:r>
      <w:r>
        <w:t>виды.</w:t>
      </w:r>
      <w:r>
        <w:rPr>
          <w:spacing w:val="-1"/>
        </w:rPr>
        <w:t xml:space="preserve"> </w:t>
      </w:r>
      <w:r>
        <w:rPr>
          <w:spacing w:val="-2"/>
        </w:rPr>
        <w:t>Туман.</w:t>
      </w:r>
    </w:p>
    <w:p w14:paraId="1AB73520" w14:textId="77777777" w:rsidR="00F11DF8" w:rsidRDefault="00DA3958">
      <w:pPr>
        <w:pStyle w:val="a3"/>
        <w:spacing w:line="275" w:lineRule="exact"/>
        <w:ind w:firstLine="0"/>
        <w:jc w:val="left"/>
      </w:pPr>
      <w:r>
        <w:t>Образование</w:t>
      </w:r>
      <w:r>
        <w:rPr>
          <w:spacing w:val="-12"/>
        </w:rPr>
        <w:t xml:space="preserve"> </w:t>
      </w:r>
      <w:r>
        <w:t>и</w:t>
      </w:r>
      <w:r>
        <w:rPr>
          <w:spacing w:val="-7"/>
        </w:rPr>
        <w:t xml:space="preserve"> </w:t>
      </w:r>
      <w:r>
        <w:t>выпадение</w:t>
      </w:r>
      <w:r>
        <w:rPr>
          <w:spacing w:val="-2"/>
        </w:rPr>
        <w:t xml:space="preserve"> </w:t>
      </w:r>
      <w:r>
        <w:t>атмосферных</w:t>
      </w:r>
      <w:r>
        <w:rPr>
          <w:spacing w:val="-7"/>
        </w:rPr>
        <w:t xml:space="preserve"> </w:t>
      </w:r>
      <w:r>
        <w:t>осадков. Виды</w:t>
      </w:r>
      <w:r>
        <w:rPr>
          <w:spacing w:val="-6"/>
        </w:rPr>
        <w:t xml:space="preserve"> </w:t>
      </w:r>
      <w:r>
        <w:t>атмосферных</w:t>
      </w:r>
      <w:r>
        <w:rPr>
          <w:spacing w:val="-11"/>
        </w:rPr>
        <w:t xml:space="preserve"> </w:t>
      </w:r>
      <w:r>
        <w:rPr>
          <w:spacing w:val="-2"/>
        </w:rPr>
        <w:t>осадков.</w:t>
      </w:r>
    </w:p>
    <w:p w14:paraId="017DC340" w14:textId="77777777" w:rsidR="00F11DF8" w:rsidRDefault="00DA3958">
      <w:pPr>
        <w:pStyle w:val="a3"/>
        <w:spacing w:before="5"/>
        <w:ind w:right="393"/>
      </w:pPr>
      <w:r>
        <w:t xml:space="preserve">Погода и её показатели. Причины изменения погоды. Климат и климатообразующие факторы. Зависимость климата от географической широты и высоты местности над уровнем </w:t>
      </w:r>
      <w:r>
        <w:rPr>
          <w:spacing w:val="-2"/>
        </w:rPr>
        <w:t>моря.</w:t>
      </w:r>
    </w:p>
    <w:p w14:paraId="50B831AF" w14:textId="77777777" w:rsidR="00F11DF8" w:rsidRDefault="00DA3958">
      <w:pPr>
        <w:pStyle w:val="a3"/>
        <w:spacing w:before="1"/>
        <w:ind w:right="382"/>
      </w:pPr>
      <w:r>
        <w:t>Человек и атмосфера. Взаимовлияние человека и атмосферы. Адаптация человека к климатическим условиям. Профессия метеоролог. Основные метеорологические данные и способы отображения состояния погоды на метеорологической карте. Стихийные явления в атмосфере. Современные изменения климата. Способы изучения и наблюдения за глобальным климатом. Профессия климатолог. Дистанционные методы в исследовании влияния человека на воздушную оболочку Земли.</w:t>
      </w:r>
    </w:p>
    <w:p w14:paraId="4556F2B2" w14:textId="77777777" w:rsidR="00F11DF8" w:rsidRDefault="00DA3958">
      <w:pPr>
        <w:pStyle w:val="a3"/>
        <w:ind w:right="382"/>
      </w:pPr>
      <w:r>
        <w:t>Практические работы: «Представление результатов наблюдения за погодой своей местности», «Анализ графиков суточного хода температуры воздуха и относительной влажности с целью установления зависимости между данными элементами погоды».</w:t>
      </w:r>
    </w:p>
    <w:p w14:paraId="33A98017" w14:textId="77777777" w:rsidR="00F11DF8" w:rsidRDefault="00DA3958">
      <w:pPr>
        <w:pStyle w:val="a3"/>
        <w:spacing w:line="274" w:lineRule="exact"/>
        <w:ind w:left="1406" w:firstLine="0"/>
      </w:pPr>
      <w:r>
        <w:t>Биосфера</w:t>
      </w:r>
      <w:r>
        <w:rPr>
          <w:spacing w:val="-4"/>
        </w:rPr>
        <w:t xml:space="preserve"> </w:t>
      </w:r>
      <w:r>
        <w:t>‒</w:t>
      </w:r>
      <w:r>
        <w:rPr>
          <w:spacing w:val="-6"/>
        </w:rPr>
        <w:t xml:space="preserve"> </w:t>
      </w:r>
      <w:r>
        <w:t>оболочка</w:t>
      </w:r>
      <w:r>
        <w:rPr>
          <w:spacing w:val="-6"/>
        </w:rPr>
        <w:t xml:space="preserve"> </w:t>
      </w:r>
      <w:r>
        <w:rPr>
          <w:spacing w:val="-2"/>
        </w:rPr>
        <w:t>жизни.</w:t>
      </w:r>
    </w:p>
    <w:p w14:paraId="08A3BBA4" w14:textId="77777777" w:rsidR="00F11DF8" w:rsidRDefault="00DA3958">
      <w:pPr>
        <w:pStyle w:val="a3"/>
        <w:spacing w:before="5"/>
        <w:ind w:right="379"/>
      </w:pPr>
      <w:r>
        <w:t xml:space="preserve">Биосфера ‒ оболочка жизни. Границы биосферы. Профессии биогеограф и геоэколог. Растительный и животный мир Земли. Разнообразие животного и растительного мира. Приспособление живых организмов к среде обитания в разных природных зонах. Жизнь в Океане. Изменение животного и растительного мира Океана с глубиной и географической </w:t>
      </w:r>
      <w:r>
        <w:rPr>
          <w:spacing w:val="-2"/>
        </w:rPr>
        <w:t>широтой.</w:t>
      </w:r>
    </w:p>
    <w:p w14:paraId="0C62286C" w14:textId="77777777" w:rsidR="00F11DF8" w:rsidRDefault="00DA3958">
      <w:pPr>
        <w:pStyle w:val="a3"/>
        <w:spacing w:before="2" w:line="237" w:lineRule="auto"/>
        <w:ind w:left="1406" w:right="1967" w:firstLine="0"/>
        <w:jc w:val="left"/>
      </w:pPr>
      <w:r>
        <w:t>Человек</w:t>
      </w:r>
      <w:r>
        <w:rPr>
          <w:spacing w:val="-5"/>
        </w:rPr>
        <w:t xml:space="preserve"> </w:t>
      </w:r>
      <w:r>
        <w:t>как</w:t>
      </w:r>
      <w:r>
        <w:rPr>
          <w:spacing w:val="-5"/>
        </w:rPr>
        <w:t xml:space="preserve"> </w:t>
      </w:r>
      <w:r>
        <w:t>часть</w:t>
      </w:r>
      <w:r>
        <w:rPr>
          <w:spacing w:val="-4"/>
        </w:rPr>
        <w:t xml:space="preserve"> </w:t>
      </w:r>
      <w:r>
        <w:t>биосферы.</w:t>
      </w:r>
      <w:r>
        <w:rPr>
          <w:spacing w:val="-5"/>
        </w:rPr>
        <w:t xml:space="preserve"> </w:t>
      </w:r>
      <w:r>
        <w:t>Распространение</w:t>
      </w:r>
      <w:r>
        <w:rPr>
          <w:spacing w:val="-6"/>
        </w:rPr>
        <w:t xml:space="preserve"> </w:t>
      </w:r>
      <w:r>
        <w:t>людей</w:t>
      </w:r>
      <w:r>
        <w:rPr>
          <w:spacing w:val="-5"/>
        </w:rPr>
        <w:t xml:space="preserve"> </w:t>
      </w:r>
      <w:r>
        <w:t>на</w:t>
      </w:r>
      <w:r>
        <w:rPr>
          <w:spacing w:val="-2"/>
        </w:rPr>
        <w:t xml:space="preserve"> </w:t>
      </w:r>
      <w:r>
        <w:rPr>
          <w:position w:val="1"/>
        </w:rPr>
        <w:t xml:space="preserve">Земле. </w:t>
      </w:r>
      <w:r>
        <w:t>Исследования и экологические проблемы.</w:t>
      </w:r>
    </w:p>
    <w:p w14:paraId="2CB5604C" w14:textId="77777777" w:rsidR="00F11DF8" w:rsidRDefault="00DA3958">
      <w:pPr>
        <w:pStyle w:val="a3"/>
        <w:spacing w:before="6" w:line="237" w:lineRule="auto"/>
        <w:ind w:left="1406" w:firstLine="0"/>
        <w:jc w:val="left"/>
      </w:pPr>
      <w:r>
        <w:t>Практическая</w:t>
      </w:r>
      <w:r>
        <w:rPr>
          <w:spacing w:val="-8"/>
        </w:rPr>
        <w:t xml:space="preserve"> </w:t>
      </w:r>
      <w:r>
        <w:t>работа</w:t>
      </w:r>
      <w:r>
        <w:rPr>
          <w:spacing w:val="-8"/>
        </w:rPr>
        <w:t xml:space="preserve"> </w:t>
      </w:r>
      <w:r>
        <w:t>«Характеристика</w:t>
      </w:r>
      <w:r>
        <w:rPr>
          <w:spacing w:val="-9"/>
        </w:rPr>
        <w:t xml:space="preserve"> </w:t>
      </w:r>
      <w:r>
        <w:t>растительности</w:t>
      </w:r>
      <w:r>
        <w:rPr>
          <w:spacing w:val="-5"/>
        </w:rPr>
        <w:t xml:space="preserve"> </w:t>
      </w:r>
      <w:r>
        <w:t>участка</w:t>
      </w:r>
      <w:r>
        <w:rPr>
          <w:spacing w:val="-9"/>
        </w:rPr>
        <w:t xml:space="preserve"> </w:t>
      </w:r>
      <w:r>
        <w:t>местности</w:t>
      </w:r>
      <w:r>
        <w:rPr>
          <w:spacing w:val="-10"/>
        </w:rPr>
        <w:t xml:space="preserve"> </w:t>
      </w:r>
      <w:r>
        <w:t>своего</w:t>
      </w:r>
      <w:r>
        <w:rPr>
          <w:spacing w:val="-7"/>
        </w:rPr>
        <w:t xml:space="preserve"> </w:t>
      </w:r>
      <w:r>
        <w:t xml:space="preserve">края». </w:t>
      </w:r>
      <w:r>
        <w:rPr>
          <w:spacing w:val="-2"/>
        </w:rPr>
        <w:t>Заключение.</w:t>
      </w:r>
    </w:p>
    <w:p w14:paraId="453C0BC4" w14:textId="77777777" w:rsidR="00F11DF8" w:rsidRDefault="00DA3958">
      <w:pPr>
        <w:pStyle w:val="a3"/>
        <w:spacing w:line="272" w:lineRule="exact"/>
        <w:ind w:left="1406" w:firstLine="0"/>
        <w:jc w:val="left"/>
      </w:pPr>
      <w:r>
        <w:rPr>
          <w:spacing w:val="-2"/>
        </w:rPr>
        <w:t>Природно-территориальные</w:t>
      </w:r>
      <w:r>
        <w:rPr>
          <w:spacing w:val="28"/>
        </w:rPr>
        <w:t xml:space="preserve"> </w:t>
      </w:r>
      <w:r>
        <w:rPr>
          <w:spacing w:val="-2"/>
        </w:rPr>
        <w:t>комплексы.</w:t>
      </w:r>
    </w:p>
    <w:p w14:paraId="2B9C34F9" w14:textId="77777777" w:rsidR="00F11DF8" w:rsidRDefault="00DA3958">
      <w:pPr>
        <w:pStyle w:val="a3"/>
        <w:spacing w:before="2"/>
        <w:ind w:right="373"/>
      </w:pPr>
      <w:r>
        <w:t>Взаимосвязь оболочек Земли. Понятие о природном комплексе. Природно- территориальный комплекс. Глобальные, региональные и локальные природные комплексы. Природные комплексы своей местности. Круговороты веществ на Земле. Почва, её строение и состав. Образование почвы и плодородие почв. Охрана почв.</w:t>
      </w:r>
    </w:p>
    <w:p w14:paraId="22A8F4F9" w14:textId="77777777" w:rsidR="00F11DF8" w:rsidRDefault="00DA3958">
      <w:pPr>
        <w:pStyle w:val="a3"/>
        <w:spacing w:before="1"/>
        <w:ind w:left="1406" w:firstLine="0"/>
      </w:pPr>
      <w:r>
        <w:t>Природная</w:t>
      </w:r>
      <w:r>
        <w:rPr>
          <w:spacing w:val="69"/>
        </w:rPr>
        <w:t xml:space="preserve"> </w:t>
      </w:r>
      <w:r>
        <w:t>среда.</w:t>
      </w:r>
      <w:r>
        <w:rPr>
          <w:spacing w:val="35"/>
        </w:rPr>
        <w:t xml:space="preserve">  </w:t>
      </w:r>
      <w:r>
        <w:t>Охрана</w:t>
      </w:r>
      <w:r>
        <w:rPr>
          <w:spacing w:val="33"/>
        </w:rPr>
        <w:t xml:space="preserve">  </w:t>
      </w:r>
      <w:r>
        <w:t>природы.</w:t>
      </w:r>
      <w:r>
        <w:rPr>
          <w:spacing w:val="34"/>
        </w:rPr>
        <w:t xml:space="preserve">  </w:t>
      </w:r>
      <w:r>
        <w:t>Природные</w:t>
      </w:r>
      <w:r>
        <w:rPr>
          <w:spacing w:val="32"/>
        </w:rPr>
        <w:t xml:space="preserve">  </w:t>
      </w:r>
      <w:r>
        <w:t>особо</w:t>
      </w:r>
      <w:r>
        <w:rPr>
          <w:spacing w:val="35"/>
        </w:rPr>
        <w:t xml:space="preserve">  </w:t>
      </w:r>
      <w:r>
        <w:t>охраняемые</w:t>
      </w:r>
      <w:r>
        <w:rPr>
          <w:spacing w:val="33"/>
        </w:rPr>
        <w:t xml:space="preserve">  </w:t>
      </w:r>
      <w:r>
        <w:rPr>
          <w:spacing w:val="-2"/>
        </w:rPr>
        <w:t>территории.</w:t>
      </w:r>
    </w:p>
    <w:p w14:paraId="46CAB6FE" w14:textId="77777777" w:rsidR="00F11DF8" w:rsidRDefault="00DA3958">
      <w:pPr>
        <w:pStyle w:val="a3"/>
        <w:spacing w:before="2"/>
        <w:ind w:firstLine="0"/>
      </w:pPr>
      <w:r>
        <w:t>Всемирное</w:t>
      </w:r>
      <w:r>
        <w:rPr>
          <w:spacing w:val="-12"/>
        </w:rPr>
        <w:t xml:space="preserve"> </w:t>
      </w:r>
      <w:r>
        <w:t>наследие</w:t>
      </w:r>
      <w:r>
        <w:rPr>
          <w:spacing w:val="-6"/>
        </w:rPr>
        <w:t xml:space="preserve"> </w:t>
      </w:r>
      <w:r>
        <w:rPr>
          <w:spacing w:val="-2"/>
        </w:rPr>
        <w:t>ЮНЕСКО.</w:t>
      </w:r>
    </w:p>
    <w:p w14:paraId="69DB1380" w14:textId="77777777" w:rsidR="00F11DF8" w:rsidRDefault="00F11DF8">
      <w:pPr>
        <w:sectPr w:rsidR="00F11DF8">
          <w:pgSz w:w="11920" w:h="16850"/>
          <w:pgMar w:top="1040" w:right="320" w:bottom="280" w:left="720" w:header="720" w:footer="720" w:gutter="0"/>
          <w:cols w:space="720"/>
        </w:sectPr>
      </w:pPr>
    </w:p>
    <w:p w14:paraId="1487FE8D" w14:textId="77777777" w:rsidR="00F11DF8" w:rsidRDefault="00DA3958">
      <w:pPr>
        <w:pStyle w:val="a3"/>
        <w:spacing w:before="76" w:line="244" w:lineRule="auto"/>
        <w:ind w:right="382"/>
      </w:pPr>
      <w:r>
        <w:lastRenderedPageBreak/>
        <w:t>Практическая работа (выполняется на местности) «Характеристика локального природного комплекса по плану».</w:t>
      </w:r>
    </w:p>
    <w:p w14:paraId="403D3406" w14:textId="77777777" w:rsidR="00F11DF8" w:rsidRDefault="00DA3958">
      <w:pPr>
        <w:pStyle w:val="a3"/>
        <w:spacing w:line="242" w:lineRule="auto"/>
        <w:ind w:left="1406" w:right="4925" w:firstLine="0"/>
      </w:pPr>
      <w:r>
        <w:t>Содержание</w:t>
      </w:r>
      <w:r>
        <w:rPr>
          <w:spacing w:val="-9"/>
        </w:rPr>
        <w:t xml:space="preserve"> </w:t>
      </w:r>
      <w:r>
        <w:t>обучения</w:t>
      </w:r>
      <w:r>
        <w:rPr>
          <w:spacing w:val="-5"/>
        </w:rPr>
        <w:t xml:space="preserve"> </w:t>
      </w:r>
      <w:r>
        <w:t>географии</w:t>
      </w:r>
      <w:r>
        <w:rPr>
          <w:spacing w:val="-5"/>
        </w:rPr>
        <w:t xml:space="preserve"> </w:t>
      </w:r>
      <w:r>
        <w:t>в</w:t>
      </w:r>
      <w:r>
        <w:rPr>
          <w:spacing w:val="-3"/>
        </w:rPr>
        <w:t xml:space="preserve"> </w:t>
      </w:r>
      <w:r>
        <w:t>7</w:t>
      </w:r>
      <w:r>
        <w:rPr>
          <w:spacing w:val="-11"/>
        </w:rPr>
        <w:t xml:space="preserve"> </w:t>
      </w:r>
      <w:r>
        <w:t>классе. Главные закономерности природы Земли.</w:t>
      </w:r>
    </w:p>
    <w:p w14:paraId="0701AAFE" w14:textId="77777777" w:rsidR="00F11DF8" w:rsidRDefault="00DA3958">
      <w:pPr>
        <w:pStyle w:val="a3"/>
        <w:spacing w:line="266" w:lineRule="exact"/>
        <w:ind w:left="1406" w:firstLine="0"/>
      </w:pPr>
      <w:r>
        <w:t>Географическая</w:t>
      </w:r>
      <w:r>
        <w:rPr>
          <w:spacing w:val="-13"/>
        </w:rPr>
        <w:t xml:space="preserve"> </w:t>
      </w:r>
      <w:r>
        <w:rPr>
          <w:spacing w:val="-2"/>
        </w:rPr>
        <w:t>оболочка.</w:t>
      </w:r>
    </w:p>
    <w:p w14:paraId="66097975" w14:textId="77777777" w:rsidR="00F11DF8" w:rsidRDefault="00DA3958">
      <w:pPr>
        <w:pStyle w:val="a3"/>
        <w:ind w:right="380"/>
      </w:pPr>
      <w:r>
        <w:t>Географическая оболочка: особенности строения и свойства. Целостность, зональность, ритмичность ‒ и их географические следствия. Географическая зональность (природные зоны) и высотная поясность. Современные исследования по сохранению важнейших</w:t>
      </w:r>
      <w:r>
        <w:rPr>
          <w:spacing w:val="40"/>
        </w:rPr>
        <w:t xml:space="preserve"> </w:t>
      </w:r>
      <w:r>
        <w:t xml:space="preserve">биотопов </w:t>
      </w:r>
      <w:r>
        <w:rPr>
          <w:spacing w:val="-2"/>
        </w:rPr>
        <w:t>Земли.</w:t>
      </w:r>
    </w:p>
    <w:p w14:paraId="14857DA2" w14:textId="77777777" w:rsidR="00F11DF8" w:rsidRDefault="00DA3958">
      <w:pPr>
        <w:pStyle w:val="a3"/>
        <w:spacing w:before="4" w:line="235" w:lineRule="auto"/>
        <w:ind w:right="380"/>
      </w:pPr>
      <w:r>
        <w:t>Практическая работа «Выявление проявления широтной зональности по картам природных зон».</w:t>
      </w:r>
    </w:p>
    <w:p w14:paraId="60317A8E" w14:textId="77777777" w:rsidR="00F11DF8" w:rsidRDefault="00DA3958">
      <w:pPr>
        <w:pStyle w:val="a3"/>
        <w:spacing w:line="275" w:lineRule="exact"/>
        <w:ind w:left="1406" w:firstLine="0"/>
      </w:pPr>
      <w:r>
        <w:t>Литосфера</w:t>
      </w:r>
      <w:r>
        <w:rPr>
          <w:spacing w:val="-3"/>
        </w:rPr>
        <w:t xml:space="preserve"> </w:t>
      </w:r>
      <w:r>
        <w:t>и</w:t>
      </w:r>
      <w:r>
        <w:rPr>
          <w:spacing w:val="-2"/>
        </w:rPr>
        <w:t xml:space="preserve"> </w:t>
      </w:r>
      <w:r>
        <w:t>рельеф</w:t>
      </w:r>
      <w:r>
        <w:rPr>
          <w:spacing w:val="-3"/>
        </w:rPr>
        <w:t xml:space="preserve"> </w:t>
      </w:r>
      <w:r>
        <w:rPr>
          <w:spacing w:val="-2"/>
        </w:rPr>
        <w:t>Земли.</w:t>
      </w:r>
    </w:p>
    <w:p w14:paraId="65377718" w14:textId="77777777" w:rsidR="00F11DF8" w:rsidRDefault="00DA3958">
      <w:pPr>
        <w:pStyle w:val="a3"/>
        <w:spacing w:before="2"/>
        <w:ind w:right="388"/>
      </w:pPr>
      <w:r>
        <w:t>История Земли как планеты. Литосферные плиты и их движение. Материки, океаны и части света. Сейсмические пояса Земли. Формирование современного рельефа</w:t>
      </w:r>
      <w:r>
        <w:rPr>
          <w:spacing w:val="40"/>
        </w:rPr>
        <w:t xml:space="preserve"> </w:t>
      </w:r>
      <w:r>
        <w:t>Земли. Внешние и внутренние процессы рельефообразования. Полезные ископаемые.</w:t>
      </w:r>
    </w:p>
    <w:p w14:paraId="1BE0C7EF" w14:textId="77777777" w:rsidR="00F11DF8" w:rsidRDefault="00DA3958">
      <w:pPr>
        <w:pStyle w:val="a3"/>
        <w:spacing w:before="1"/>
        <w:ind w:right="394"/>
      </w:pPr>
      <w:r>
        <w:t>Практические работы: «Анализ физической карты и карты строения земной коры с целью выявления закономерностей распространения крупных форм рельефа», «Объяснение вулканических или сейсмических событий, о которых говорится в тексте».</w:t>
      </w:r>
    </w:p>
    <w:p w14:paraId="1962EB1A" w14:textId="77777777" w:rsidR="00F11DF8" w:rsidRDefault="00DA3958">
      <w:pPr>
        <w:pStyle w:val="a3"/>
        <w:spacing w:line="274" w:lineRule="exact"/>
        <w:ind w:left="1406" w:firstLine="0"/>
      </w:pPr>
      <w:r>
        <w:t>Атмосфера</w:t>
      </w:r>
      <w:r>
        <w:rPr>
          <w:spacing w:val="-6"/>
        </w:rPr>
        <w:t xml:space="preserve"> </w:t>
      </w:r>
      <w:r>
        <w:t>и климаты</w:t>
      </w:r>
      <w:r>
        <w:rPr>
          <w:spacing w:val="-1"/>
        </w:rPr>
        <w:t xml:space="preserve"> </w:t>
      </w:r>
      <w:r>
        <w:rPr>
          <w:spacing w:val="-2"/>
        </w:rPr>
        <w:t>Земли.</w:t>
      </w:r>
    </w:p>
    <w:p w14:paraId="02E1FEAB" w14:textId="77777777" w:rsidR="00F11DF8" w:rsidRDefault="00DA3958">
      <w:pPr>
        <w:pStyle w:val="a3"/>
        <w:spacing w:before="5"/>
        <w:ind w:right="380"/>
      </w:pPr>
      <w:r>
        <w:t>Закономерности распределения температуры воздуха. Закономерности распределения атмосферных осадков. Пояса атмосферного давления на Земле. Воздушные массы, их типы. Преобладающие ветры ‒ тропические (экваториальные) муссоны,</w:t>
      </w:r>
      <w:r>
        <w:rPr>
          <w:spacing w:val="40"/>
        </w:rPr>
        <w:t xml:space="preserve"> </w:t>
      </w:r>
      <w:r>
        <w:t>пассаты</w:t>
      </w:r>
      <w:r>
        <w:rPr>
          <w:spacing w:val="40"/>
        </w:rPr>
        <w:t xml:space="preserve"> </w:t>
      </w:r>
      <w:r>
        <w:t xml:space="preserve">тропических широт, западные ветры. Разнообразие климата на Земле. Климатообразующие факторы: географическое положение, океанические течения, особенности циркуляции атмосферы (типы воздушных масс и преобладающие ветры), характер подстилающей поверхности и рельефа территории. Характеристика основных и переходных климатических поясов Земли. Влияние климатических условий на жизнь людей. Влияние современной хозяйственной деятельности людей на климат Земли. Глобальные изменения климата и различные точки зрения на их причины. Карты климатических поясов, климатические карты, карты атмосферных осадков по сезонам года. Климатограмма как графическая форма отражения климатических особенностей </w:t>
      </w:r>
      <w:r>
        <w:rPr>
          <w:spacing w:val="-2"/>
        </w:rPr>
        <w:t>территории.</w:t>
      </w:r>
    </w:p>
    <w:p w14:paraId="32F39EC5" w14:textId="77777777" w:rsidR="00F11DF8" w:rsidRDefault="00DA3958">
      <w:pPr>
        <w:pStyle w:val="a3"/>
        <w:spacing w:before="8" w:line="235" w:lineRule="auto"/>
        <w:ind w:right="387"/>
      </w:pPr>
      <w:r>
        <w:t xml:space="preserve">Практическая работа «Описание климата территории по климатической карте и </w:t>
      </w:r>
      <w:r>
        <w:rPr>
          <w:spacing w:val="-2"/>
        </w:rPr>
        <w:t>климатограмме».</w:t>
      </w:r>
    </w:p>
    <w:p w14:paraId="471EAB55" w14:textId="77777777" w:rsidR="00F11DF8" w:rsidRDefault="00DA3958">
      <w:pPr>
        <w:pStyle w:val="a3"/>
        <w:spacing w:line="275" w:lineRule="exact"/>
        <w:ind w:left="1406" w:firstLine="0"/>
      </w:pPr>
      <w:r>
        <w:t>Мировой</w:t>
      </w:r>
      <w:r>
        <w:rPr>
          <w:spacing w:val="-11"/>
        </w:rPr>
        <w:t xml:space="preserve"> </w:t>
      </w:r>
      <w:r>
        <w:t>океан</w:t>
      </w:r>
      <w:r>
        <w:rPr>
          <w:spacing w:val="1"/>
        </w:rPr>
        <w:t xml:space="preserve"> </w:t>
      </w:r>
      <w:r>
        <w:t>‒</w:t>
      </w:r>
      <w:r>
        <w:rPr>
          <w:spacing w:val="-11"/>
        </w:rPr>
        <w:t xml:space="preserve"> </w:t>
      </w:r>
      <w:r>
        <w:t>основная</w:t>
      </w:r>
      <w:r>
        <w:rPr>
          <w:spacing w:val="-9"/>
        </w:rPr>
        <w:t xml:space="preserve"> </w:t>
      </w:r>
      <w:r>
        <w:t>часть</w:t>
      </w:r>
      <w:r>
        <w:rPr>
          <w:spacing w:val="1"/>
        </w:rPr>
        <w:t xml:space="preserve"> </w:t>
      </w:r>
      <w:r>
        <w:rPr>
          <w:spacing w:val="-2"/>
        </w:rPr>
        <w:t>гидросферы.</w:t>
      </w:r>
    </w:p>
    <w:p w14:paraId="7E9FBC75" w14:textId="77777777" w:rsidR="00F11DF8" w:rsidRDefault="00DA3958">
      <w:pPr>
        <w:pStyle w:val="a3"/>
        <w:spacing w:before="2"/>
        <w:ind w:right="383"/>
      </w:pPr>
      <w:r>
        <w:t>Мировой океан и его части. Тихий, Атлантический, Индийский и Северный Ледовитый океаны. Южный океан и проблема выделения его как самостоятельной части</w:t>
      </w:r>
      <w:r>
        <w:rPr>
          <w:spacing w:val="40"/>
        </w:rPr>
        <w:t xml:space="preserve"> </w:t>
      </w:r>
      <w:r>
        <w:t>Мирового океана. Тёплые и холодные океанические течения. Система океанических течений. Влияние тёплых</w:t>
      </w:r>
      <w:r>
        <w:rPr>
          <w:spacing w:val="-2"/>
        </w:rPr>
        <w:t xml:space="preserve"> </w:t>
      </w:r>
      <w:r>
        <w:t>и</w:t>
      </w:r>
      <w:r>
        <w:rPr>
          <w:spacing w:val="-2"/>
        </w:rPr>
        <w:t xml:space="preserve"> </w:t>
      </w:r>
      <w:r>
        <w:t>холодных</w:t>
      </w:r>
      <w:r>
        <w:rPr>
          <w:spacing w:val="-2"/>
        </w:rPr>
        <w:t xml:space="preserve"> </w:t>
      </w:r>
      <w:r>
        <w:t>океанических</w:t>
      </w:r>
      <w:r>
        <w:rPr>
          <w:spacing w:val="-2"/>
        </w:rPr>
        <w:t xml:space="preserve"> </w:t>
      </w:r>
      <w:r>
        <w:t>течений</w:t>
      </w:r>
      <w:r>
        <w:rPr>
          <w:spacing w:val="-2"/>
        </w:rPr>
        <w:t xml:space="preserve"> </w:t>
      </w:r>
      <w:r>
        <w:t>на</w:t>
      </w:r>
      <w:r>
        <w:rPr>
          <w:spacing w:val="-3"/>
        </w:rPr>
        <w:t xml:space="preserve"> </w:t>
      </w:r>
      <w:r>
        <w:t>климат.</w:t>
      </w:r>
      <w:r>
        <w:rPr>
          <w:spacing w:val="-2"/>
        </w:rPr>
        <w:t xml:space="preserve"> </w:t>
      </w:r>
      <w:r>
        <w:t>Солёность</w:t>
      </w:r>
      <w:r>
        <w:rPr>
          <w:spacing w:val="-1"/>
        </w:rPr>
        <w:t xml:space="preserve"> </w:t>
      </w:r>
      <w:r>
        <w:t>поверхностных</w:t>
      </w:r>
      <w:r>
        <w:rPr>
          <w:spacing w:val="-2"/>
        </w:rPr>
        <w:t xml:space="preserve"> </w:t>
      </w:r>
      <w:r>
        <w:t>вод</w:t>
      </w:r>
      <w:r>
        <w:rPr>
          <w:spacing w:val="-2"/>
        </w:rPr>
        <w:t xml:space="preserve"> </w:t>
      </w:r>
      <w:r>
        <w:t>Мирового океана, её измерение. Карта солёности поверхностных вод Мирового океана. Географические закономерности изменения солёности ‒</w:t>
      </w:r>
      <w:r>
        <w:rPr>
          <w:spacing w:val="-1"/>
        </w:rPr>
        <w:t xml:space="preserve"> </w:t>
      </w:r>
      <w:r>
        <w:t>зависимость от соотношения</w:t>
      </w:r>
      <w:r>
        <w:rPr>
          <w:spacing w:val="-4"/>
        </w:rPr>
        <w:t xml:space="preserve"> </w:t>
      </w:r>
      <w:r>
        <w:t>количества атмосферных осадков и испарения, опресняющего влияния</w:t>
      </w:r>
      <w:r>
        <w:rPr>
          <w:spacing w:val="-1"/>
        </w:rPr>
        <w:t xml:space="preserve"> </w:t>
      </w:r>
      <w:r>
        <w:t>речных вод и вод ледников. Образование льдов в Мировом</w:t>
      </w:r>
      <w:r>
        <w:rPr>
          <w:spacing w:val="-1"/>
        </w:rPr>
        <w:t xml:space="preserve"> </w:t>
      </w:r>
      <w:r>
        <w:t>океане. Изменения ледовитости</w:t>
      </w:r>
      <w:r>
        <w:rPr>
          <w:spacing w:val="-1"/>
        </w:rPr>
        <w:t xml:space="preserve"> </w:t>
      </w:r>
      <w:r>
        <w:t>и уровня Мирового</w:t>
      </w:r>
      <w:r>
        <w:rPr>
          <w:spacing w:val="-1"/>
        </w:rPr>
        <w:t xml:space="preserve"> </w:t>
      </w:r>
      <w:r>
        <w:t>океана,</w:t>
      </w:r>
      <w:r>
        <w:rPr>
          <w:spacing w:val="-2"/>
        </w:rPr>
        <w:t xml:space="preserve"> </w:t>
      </w:r>
      <w:r>
        <w:t>их причины</w:t>
      </w:r>
      <w:r>
        <w:rPr>
          <w:spacing w:val="-2"/>
        </w:rPr>
        <w:t xml:space="preserve"> </w:t>
      </w:r>
      <w:r>
        <w:t>и следствия. Жизнь в Океане, закономерности её пространственного распространения. Основные районы рыболовства. Экологические проблемы Мирового океана.</w:t>
      </w:r>
    </w:p>
    <w:p w14:paraId="510DD9E0" w14:textId="77777777" w:rsidR="00F11DF8" w:rsidRDefault="00DA3958">
      <w:pPr>
        <w:pStyle w:val="a3"/>
        <w:spacing w:before="1"/>
        <w:ind w:right="387"/>
      </w:pPr>
      <w:r>
        <w:t>Практические работы: «Выявление закономерностей изменения солёности поверхностных вод Мирового океана и распространения тёплых и холодных течений у западных и восточных побережий материков», «Сравнение двух океанов по плану с использованием нескольких источников географической информации».</w:t>
      </w:r>
    </w:p>
    <w:p w14:paraId="1B6C4C81" w14:textId="77777777" w:rsidR="00F11DF8" w:rsidRDefault="00DA3958">
      <w:pPr>
        <w:pStyle w:val="a3"/>
        <w:spacing w:line="242" w:lineRule="auto"/>
        <w:ind w:left="1406" w:right="6981" w:firstLine="0"/>
      </w:pPr>
      <w:r>
        <w:t xml:space="preserve">Человечество на Земле. </w:t>
      </w:r>
      <w:r>
        <w:rPr>
          <w:spacing w:val="-2"/>
        </w:rPr>
        <w:t>Численность</w:t>
      </w:r>
      <w:r>
        <w:rPr>
          <w:spacing w:val="5"/>
        </w:rPr>
        <w:t xml:space="preserve"> </w:t>
      </w:r>
      <w:r>
        <w:rPr>
          <w:spacing w:val="-2"/>
        </w:rPr>
        <w:t>населения.</w:t>
      </w:r>
    </w:p>
    <w:p w14:paraId="24BFBA72" w14:textId="77777777" w:rsidR="00F11DF8" w:rsidRDefault="00DA3958">
      <w:pPr>
        <w:pStyle w:val="a3"/>
        <w:spacing w:line="242" w:lineRule="auto"/>
        <w:ind w:right="381"/>
      </w:pPr>
      <w:r>
        <w:t>Заселение Земли человеком. Современная численность населения мира. Изменение численности</w:t>
      </w:r>
      <w:r>
        <w:rPr>
          <w:spacing w:val="37"/>
        </w:rPr>
        <w:t xml:space="preserve"> </w:t>
      </w:r>
      <w:r>
        <w:t>населения</w:t>
      </w:r>
      <w:r>
        <w:rPr>
          <w:spacing w:val="35"/>
        </w:rPr>
        <w:t xml:space="preserve"> </w:t>
      </w:r>
      <w:r>
        <w:t>во</w:t>
      </w:r>
      <w:r>
        <w:rPr>
          <w:spacing w:val="40"/>
        </w:rPr>
        <w:t xml:space="preserve"> </w:t>
      </w:r>
      <w:r>
        <w:t>времени.</w:t>
      </w:r>
      <w:r>
        <w:rPr>
          <w:spacing w:val="39"/>
        </w:rPr>
        <w:t xml:space="preserve"> </w:t>
      </w:r>
      <w:r>
        <w:t>Методы</w:t>
      </w:r>
      <w:r>
        <w:rPr>
          <w:spacing w:val="37"/>
        </w:rPr>
        <w:t xml:space="preserve"> </w:t>
      </w:r>
      <w:r>
        <w:t>определения</w:t>
      </w:r>
      <w:r>
        <w:rPr>
          <w:spacing w:val="37"/>
        </w:rPr>
        <w:t xml:space="preserve"> </w:t>
      </w:r>
      <w:r>
        <w:t>численности</w:t>
      </w:r>
      <w:r>
        <w:rPr>
          <w:spacing w:val="40"/>
        </w:rPr>
        <w:t xml:space="preserve"> </w:t>
      </w:r>
      <w:r>
        <w:t>населения,</w:t>
      </w:r>
      <w:r>
        <w:rPr>
          <w:spacing w:val="38"/>
        </w:rPr>
        <w:t xml:space="preserve"> </w:t>
      </w:r>
      <w:r>
        <w:t>переписи</w:t>
      </w:r>
    </w:p>
    <w:p w14:paraId="6A606920" w14:textId="77777777" w:rsidR="00F11DF8" w:rsidRDefault="00F11DF8">
      <w:pPr>
        <w:spacing w:line="242" w:lineRule="auto"/>
        <w:sectPr w:rsidR="00F11DF8">
          <w:pgSz w:w="11920" w:h="16850"/>
          <w:pgMar w:top="1040" w:right="320" w:bottom="280" w:left="720" w:header="720" w:footer="720" w:gutter="0"/>
          <w:cols w:space="720"/>
        </w:sectPr>
      </w:pPr>
    </w:p>
    <w:p w14:paraId="0FADD5EE" w14:textId="77777777" w:rsidR="00F11DF8" w:rsidRDefault="00DA3958">
      <w:pPr>
        <w:pStyle w:val="a3"/>
        <w:spacing w:before="76" w:line="244" w:lineRule="auto"/>
        <w:ind w:right="387" w:firstLine="0"/>
      </w:pPr>
      <w:r>
        <w:lastRenderedPageBreak/>
        <w:t xml:space="preserve">населения. Факторы, влияющие на рост численности населения. Размещение и плотность </w:t>
      </w:r>
      <w:r>
        <w:rPr>
          <w:spacing w:val="-2"/>
        </w:rPr>
        <w:t>населения.</w:t>
      </w:r>
    </w:p>
    <w:p w14:paraId="1AF4D51E" w14:textId="77777777" w:rsidR="00F11DF8" w:rsidRDefault="00DA3958">
      <w:pPr>
        <w:pStyle w:val="a3"/>
        <w:ind w:right="380"/>
      </w:pPr>
      <w:r>
        <w:t xml:space="preserve">Практические работы: «Определение, сравнение темпов изменения численности населения отдельных регионов мира по статистическим материалам», «Определение и сравнение различий в численности, плотности населения отдельных стран по разным </w:t>
      </w:r>
      <w:r>
        <w:rPr>
          <w:spacing w:val="-2"/>
        </w:rPr>
        <w:t>источникам».</w:t>
      </w:r>
    </w:p>
    <w:p w14:paraId="3DA0A894" w14:textId="77777777" w:rsidR="00F11DF8" w:rsidRDefault="00DA3958">
      <w:pPr>
        <w:pStyle w:val="a3"/>
        <w:ind w:left="1406" w:firstLine="0"/>
      </w:pPr>
      <w:r>
        <w:t>Страны</w:t>
      </w:r>
      <w:r>
        <w:rPr>
          <w:spacing w:val="-4"/>
        </w:rPr>
        <w:t xml:space="preserve"> </w:t>
      </w:r>
      <w:r>
        <w:t>и</w:t>
      </w:r>
      <w:r>
        <w:rPr>
          <w:spacing w:val="-7"/>
        </w:rPr>
        <w:t xml:space="preserve"> </w:t>
      </w:r>
      <w:r>
        <w:t>народы</w:t>
      </w:r>
      <w:r>
        <w:rPr>
          <w:spacing w:val="-1"/>
        </w:rPr>
        <w:t xml:space="preserve"> </w:t>
      </w:r>
      <w:r>
        <w:rPr>
          <w:spacing w:val="-4"/>
        </w:rPr>
        <w:t>мира.</w:t>
      </w:r>
    </w:p>
    <w:p w14:paraId="577016F2" w14:textId="77777777" w:rsidR="00F11DF8" w:rsidRDefault="00DA3958">
      <w:pPr>
        <w:pStyle w:val="a3"/>
        <w:ind w:right="386"/>
      </w:pPr>
      <w:r>
        <w:t>Народы и религии мира. Этнический состав населения мира. Языковая классификация народов мира. Мировые и национальные религии. География мировых</w:t>
      </w:r>
      <w:r>
        <w:rPr>
          <w:spacing w:val="40"/>
        </w:rPr>
        <w:t xml:space="preserve"> </w:t>
      </w:r>
      <w:r>
        <w:t>религий. Хозяйственная деятельность людей, основные её виды: сельское хозяйство, промышленность, сфера услуг. Их влияние на природные комплексы. Комплексные карты. Города и сельские поселения. Культурно-исторические регионы мира. Многообразие стран, их основные типы. Профессия менеджер в сфере туризма, экскурсовод.</w:t>
      </w:r>
    </w:p>
    <w:p w14:paraId="022D3250" w14:textId="77777777" w:rsidR="00F11DF8" w:rsidRDefault="00DA3958">
      <w:pPr>
        <w:pStyle w:val="a3"/>
        <w:spacing w:line="237" w:lineRule="auto"/>
        <w:ind w:right="381"/>
      </w:pPr>
      <w:r>
        <w:t xml:space="preserve">Практическая работа «Сравнение занятости населения двух стран по комплексным </w:t>
      </w:r>
      <w:r>
        <w:rPr>
          <w:spacing w:val="-2"/>
        </w:rPr>
        <w:t>картам».</w:t>
      </w:r>
    </w:p>
    <w:p w14:paraId="1AEFC5DC" w14:textId="77777777" w:rsidR="00F11DF8" w:rsidRDefault="00DA3958">
      <w:pPr>
        <w:pStyle w:val="a3"/>
        <w:spacing w:before="1" w:line="237" w:lineRule="auto"/>
        <w:ind w:left="1406" w:right="7397" w:firstLine="0"/>
      </w:pPr>
      <w:r>
        <w:t>Материки</w:t>
      </w:r>
      <w:r>
        <w:rPr>
          <w:spacing w:val="-14"/>
        </w:rPr>
        <w:t xml:space="preserve"> </w:t>
      </w:r>
      <w:r>
        <w:t>и</w:t>
      </w:r>
      <w:r>
        <w:rPr>
          <w:spacing w:val="-11"/>
        </w:rPr>
        <w:t xml:space="preserve"> </w:t>
      </w:r>
      <w:r>
        <w:t>страны. Южные материки.</w:t>
      </w:r>
    </w:p>
    <w:p w14:paraId="7B86557F" w14:textId="77777777" w:rsidR="00F11DF8" w:rsidRDefault="00DA3958">
      <w:pPr>
        <w:pStyle w:val="a3"/>
        <w:spacing w:before="1"/>
        <w:ind w:right="381"/>
      </w:pPr>
      <w:r>
        <w:t>Африка. Австралия и Океания. Южная Америка. Антарктида. История открытия. Географическое положение. Основные черты рельефа, климата и внутренних вод и определяющие их факторы. Зональные и азональные природные комплексы. Население. Политическая карта. Крупнейшие по территории и численности населения страны. Изменение природы под влиянием хозяйственной деятельности человека. Антарктида ‒ уникальный материк на Земле. Освоение человеком Антарктиды. Цели международных исследований материка в XX‒XXI вв. Современные исследования в Антарктиде. Роль России в открытиях и исследованиях ледового континента.</w:t>
      </w:r>
    </w:p>
    <w:p w14:paraId="6B8AF267" w14:textId="77777777" w:rsidR="00F11DF8" w:rsidRDefault="00DA3958">
      <w:pPr>
        <w:pStyle w:val="a3"/>
        <w:ind w:right="381"/>
      </w:pPr>
      <w:r>
        <w:t>Практические работы: «Сравнение географического положения двух (любых) южных материков», «Объяснение годового хода температур и режима выпадения атмосферных осадков в экваториальном климатическом поясе», «Сравнение особенностей климата Африки, Южной Америки и Австралии по плану», «Описание Австралии или одной из стран Африки или Южной Америки по географическим картам», «Объяснение особенностей размещения населения Австралии или одной из стран Африки или Южной Америки».</w:t>
      </w:r>
    </w:p>
    <w:p w14:paraId="4C8250A1" w14:textId="77777777" w:rsidR="00F11DF8" w:rsidRDefault="00DA3958">
      <w:pPr>
        <w:pStyle w:val="a3"/>
        <w:spacing w:before="1"/>
        <w:ind w:left="1406" w:firstLine="0"/>
      </w:pPr>
      <w:r>
        <w:t>Северные</w:t>
      </w:r>
      <w:r>
        <w:rPr>
          <w:spacing w:val="-5"/>
        </w:rPr>
        <w:t xml:space="preserve"> </w:t>
      </w:r>
      <w:r>
        <w:rPr>
          <w:spacing w:val="-2"/>
        </w:rPr>
        <w:t>материки.</w:t>
      </w:r>
    </w:p>
    <w:p w14:paraId="3E5C0A07" w14:textId="77777777" w:rsidR="00F11DF8" w:rsidRDefault="00DA3958">
      <w:pPr>
        <w:pStyle w:val="a3"/>
        <w:spacing w:before="2"/>
        <w:ind w:right="384"/>
      </w:pPr>
      <w:r>
        <w:t>Северная</w:t>
      </w:r>
      <w:r>
        <w:rPr>
          <w:spacing w:val="-2"/>
        </w:rPr>
        <w:t xml:space="preserve"> </w:t>
      </w:r>
      <w:r>
        <w:t>Америка.</w:t>
      </w:r>
      <w:r>
        <w:rPr>
          <w:spacing w:val="-2"/>
        </w:rPr>
        <w:t xml:space="preserve"> </w:t>
      </w:r>
      <w:r>
        <w:t>Евразия.</w:t>
      </w:r>
      <w:r>
        <w:rPr>
          <w:spacing w:val="-2"/>
        </w:rPr>
        <w:t xml:space="preserve"> </w:t>
      </w:r>
      <w:r>
        <w:t>История</w:t>
      </w:r>
      <w:r>
        <w:rPr>
          <w:spacing w:val="-2"/>
        </w:rPr>
        <w:t xml:space="preserve"> </w:t>
      </w:r>
      <w:r>
        <w:t>открытия</w:t>
      </w:r>
      <w:r>
        <w:rPr>
          <w:spacing w:val="-5"/>
        </w:rPr>
        <w:t xml:space="preserve"> </w:t>
      </w:r>
      <w:r>
        <w:t>и</w:t>
      </w:r>
      <w:r>
        <w:rPr>
          <w:spacing w:val="-1"/>
        </w:rPr>
        <w:t xml:space="preserve"> </w:t>
      </w:r>
      <w:r>
        <w:t>освоения.</w:t>
      </w:r>
      <w:r>
        <w:rPr>
          <w:spacing w:val="-2"/>
        </w:rPr>
        <w:t xml:space="preserve"> </w:t>
      </w:r>
      <w:r>
        <w:t>Географическое положение. Основные черты рельефа, климата и внутренних вод и определяющие их факторы. Зональные и азональные природные комплексы. Население. Политическая карта. Крупнейшие по территории и численности населения страны. Изменение природы под влиянием хозяйственной деятельности человека.</w:t>
      </w:r>
    </w:p>
    <w:p w14:paraId="6BF98AB4" w14:textId="77777777" w:rsidR="00F11DF8" w:rsidRDefault="00DA3958">
      <w:pPr>
        <w:pStyle w:val="a3"/>
        <w:ind w:right="390"/>
      </w:pPr>
      <w:r>
        <w:t>Практические работы: «Объяснение распространения зон современного вулканизма и землетрясений на территории Северной Америки и Евразии», «Объяснение климатических различий территорий, находящихся на одной географической широте, на примере умеренного климатического пояса», «Представление в виде таблицы информации о компонентах природы одной из природных зон на основе анализа нескольких источников информации», «Описание одной из стран Северной Америки или Евразии в форме презентации (с целью привлечения туристов, создания положительного образа страны и других)».</w:t>
      </w:r>
    </w:p>
    <w:p w14:paraId="5F4B0543" w14:textId="77777777" w:rsidR="00F11DF8" w:rsidRDefault="00DA3958">
      <w:pPr>
        <w:pStyle w:val="a3"/>
        <w:spacing w:line="272" w:lineRule="exact"/>
        <w:ind w:left="1406" w:firstLine="0"/>
      </w:pPr>
      <w:r>
        <w:t>Взаимодействие</w:t>
      </w:r>
      <w:r>
        <w:rPr>
          <w:spacing w:val="-4"/>
        </w:rPr>
        <w:t xml:space="preserve"> </w:t>
      </w:r>
      <w:r>
        <w:t>природы</w:t>
      </w:r>
      <w:r>
        <w:rPr>
          <w:spacing w:val="-7"/>
        </w:rPr>
        <w:t xml:space="preserve"> </w:t>
      </w:r>
      <w:r>
        <w:t>и</w:t>
      </w:r>
      <w:r>
        <w:rPr>
          <w:spacing w:val="-12"/>
        </w:rPr>
        <w:t xml:space="preserve"> </w:t>
      </w:r>
      <w:r>
        <w:rPr>
          <w:spacing w:val="-2"/>
        </w:rPr>
        <w:t>общества.</w:t>
      </w:r>
    </w:p>
    <w:p w14:paraId="5C15CE81" w14:textId="77777777" w:rsidR="00F11DF8" w:rsidRDefault="00DA3958">
      <w:pPr>
        <w:pStyle w:val="a3"/>
        <w:spacing w:before="5"/>
        <w:ind w:right="380"/>
      </w:pPr>
      <w:r>
        <w:t>Влияние закономерностей географической оболочки на жизнь и деятельность людей. Особенности взаимодействия человека и природы на разных материках. Необходимость международного сотрудничества в использовании природы и её охране. Развитие природоохранной деятельности на современном этапе (Международный союз охраны природы, Международная гидрографическая организация, ЮНЕСКО и другие).</w:t>
      </w:r>
    </w:p>
    <w:p w14:paraId="4BA00BAC" w14:textId="77777777" w:rsidR="00F11DF8" w:rsidRDefault="00DA3958">
      <w:pPr>
        <w:pStyle w:val="a3"/>
        <w:spacing w:line="242" w:lineRule="auto"/>
        <w:ind w:right="375"/>
      </w:pPr>
      <w:r>
        <w:t>Глобальные проблемы человечества: экологическая, сырьевая, энергетическая, преодоления</w:t>
      </w:r>
      <w:r>
        <w:rPr>
          <w:spacing w:val="40"/>
        </w:rPr>
        <w:t xml:space="preserve"> </w:t>
      </w:r>
      <w:r>
        <w:t>отсталости</w:t>
      </w:r>
      <w:r>
        <w:rPr>
          <w:spacing w:val="40"/>
        </w:rPr>
        <w:t xml:space="preserve"> </w:t>
      </w:r>
      <w:r>
        <w:t>стран,</w:t>
      </w:r>
      <w:r>
        <w:rPr>
          <w:spacing w:val="40"/>
        </w:rPr>
        <w:t xml:space="preserve"> </w:t>
      </w:r>
      <w:r>
        <w:t>продовольственная</w:t>
      </w:r>
      <w:r>
        <w:rPr>
          <w:spacing w:val="40"/>
        </w:rPr>
        <w:t xml:space="preserve"> </w:t>
      </w:r>
      <w:r>
        <w:t>‒</w:t>
      </w:r>
      <w:r>
        <w:rPr>
          <w:spacing w:val="40"/>
        </w:rPr>
        <w:t xml:space="preserve"> </w:t>
      </w:r>
      <w:r>
        <w:t>и</w:t>
      </w:r>
      <w:r>
        <w:rPr>
          <w:spacing w:val="40"/>
        </w:rPr>
        <w:t xml:space="preserve"> </w:t>
      </w:r>
      <w:r>
        <w:t>международные</w:t>
      </w:r>
      <w:r>
        <w:rPr>
          <w:spacing w:val="40"/>
        </w:rPr>
        <w:t xml:space="preserve"> </w:t>
      </w:r>
      <w:r>
        <w:t>усилия по их</w:t>
      </w:r>
    </w:p>
    <w:p w14:paraId="55EC9309" w14:textId="77777777" w:rsidR="00F11DF8" w:rsidRDefault="00F11DF8">
      <w:pPr>
        <w:spacing w:line="242" w:lineRule="auto"/>
        <w:sectPr w:rsidR="00F11DF8">
          <w:pgSz w:w="11920" w:h="16850"/>
          <w:pgMar w:top="1040" w:right="320" w:bottom="280" w:left="720" w:header="720" w:footer="720" w:gutter="0"/>
          <w:cols w:space="720"/>
        </w:sectPr>
      </w:pPr>
    </w:p>
    <w:p w14:paraId="6FD19A08" w14:textId="77777777" w:rsidR="00F11DF8" w:rsidRDefault="00DA3958">
      <w:pPr>
        <w:pStyle w:val="a3"/>
        <w:spacing w:before="76" w:line="244" w:lineRule="auto"/>
        <w:ind w:firstLine="0"/>
        <w:jc w:val="left"/>
      </w:pPr>
      <w:r>
        <w:lastRenderedPageBreak/>
        <w:t>преодолению. Программа</w:t>
      </w:r>
      <w:r>
        <w:rPr>
          <w:spacing w:val="-4"/>
        </w:rPr>
        <w:t xml:space="preserve"> </w:t>
      </w:r>
      <w:r>
        <w:t>ООН и цели устойчивого развития. Всемирное</w:t>
      </w:r>
      <w:r>
        <w:rPr>
          <w:spacing w:val="-4"/>
        </w:rPr>
        <w:t xml:space="preserve"> </w:t>
      </w:r>
      <w:r>
        <w:t>наследие ЮНЕСКО: природные и культурные объекты.</w:t>
      </w:r>
    </w:p>
    <w:p w14:paraId="570F15F9" w14:textId="77777777" w:rsidR="00F11DF8" w:rsidRDefault="00DA3958">
      <w:pPr>
        <w:pStyle w:val="a3"/>
        <w:spacing w:line="242" w:lineRule="auto"/>
        <w:jc w:val="left"/>
      </w:pPr>
      <w:r>
        <w:t>Практическая</w:t>
      </w:r>
      <w:r>
        <w:rPr>
          <w:spacing w:val="-1"/>
        </w:rPr>
        <w:t xml:space="preserve"> </w:t>
      </w:r>
      <w:r>
        <w:t>работа</w:t>
      </w:r>
      <w:r>
        <w:rPr>
          <w:spacing w:val="-4"/>
        </w:rPr>
        <w:t xml:space="preserve"> </w:t>
      </w:r>
      <w:r>
        <w:t>«Характеристика</w:t>
      </w:r>
      <w:r>
        <w:rPr>
          <w:spacing w:val="-3"/>
        </w:rPr>
        <w:t xml:space="preserve"> </w:t>
      </w:r>
      <w:r>
        <w:t>изменений</w:t>
      </w:r>
      <w:r>
        <w:rPr>
          <w:spacing w:val="-1"/>
        </w:rPr>
        <w:t xml:space="preserve"> </w:t>
      </w:r>
      <w:r>
        <w:t>компонентов</w:t>
      </w:r>
      <w:r>
        <w:rPr>
          <w:spacing w:val="-4"/>
        </w:rPr>
        <w:t xml:space="preserve"> </w:t>
      </w:r>
      <w:r>
        <w:t>природы на</w:t>
      </w:r>
      <w:r>
        <w:rPr>
          <w:spacing w:val="-9"/>
        </w:rPr>
        <w:t xml:space="preserve"> </w:t>
      </w:r>
      <w:r>
        <w:t>территории одной из стран мира в результате деятельности человека».</w:t>
      </w:r>
    </w:p>
    <w:p w14:paraId="78CACF0A" w14:textId="77777777" w:rsidR="00F11DF8" w:rsidRDefault="00DA3958">
      <w:pPr>
        <w:pStyle w:val="a3"/>
        <w:spacing w:line="242" w:lineRule="auto"/>
        <w:ind w:left="1406" w:right="4352" w:firstLine="0"/>
        <w:jc w:val="left"/>
      </w:pPr>
      <w:r>
        <w:t>Содержание</w:t>
      </w:r>
      <w:r>
        <w:rPr>
          <w:spacing w:val="-13"/>
        </w:rPr>
        <w:t xml:space="preserve"> </w:t>
      </w:r>
      <w:r>
        <w:t>обучения</w:t>
      </w:r>
      <w:r>
        <w:rPr>
          <w:spacing w:val="-7"/>
        </w:rPr>
        <w:t xml:space="preserve"> </w:t>
      </w:r>
      <w:r>
        <w:t>географии</w:t>
      </w:r>
      <w:r>
        <w:rPr>
          <w:spacing w:val="-10"/>
        </w:rPr>
        <w:t xml:space="preserve"> </w:t>
      </w:r>
      <w:r>
        <w:t>в</w:t>
      </w:r>
      <w:r>
        <w:rPr>
          <w:spacing w:val="-8"/>
        </w:rPr>
        <w:t xml:space="preserve"> </w:t>
      </w:r>
      <w:r>
        <w:t>8</w:t>
      </w:r>
      <w:r>
        <w:rPr>
          <w:spacing w:val="-14"/>
        </w:rPr>
        <w:t xml:space="preserve"> </w:t>
      </w:r>
      <w:r>
        <w:t>классе. Географическое пространство России.</w:t>
      </w:r>
    </w:p>
    <w:p w14:paraId="1775ADD1" w14:textId="77777777" w:rsidR="00F11DF8" w:rsidRDefault="00DA3958">
      <w:pPr>
        <w:pStyle w:val="a3"/>
        <w:spacing w:line="268" w:lineRule="exact"/>
        <w:ind w:left="1406" w:firstLine="0"/>
        <w:jc w:val="left"/>
      </w:pPr>
      <w:r>
        <w:t>История</w:t>
      </w:r>
      <w:r>
        <w:rPr>
          <w:spacing w:val="-10"/>
        </w:rPr>
        <w:t xml:space="preserve"> </w:t>
      </w:r>
      <w:r>
        <w:t>формирования</w:t>
      </w:r>
      <w:r>
        <w:rPr>
          <w:spacing w:val="-6"/>
        </w:rPr>
        <w:t xml:space="preserve"> </w:t>
      </w:r>
      <w:r>
        <w:t>и</w:t>
      </w:r>
      <w:r>
        <w:rPr>
          <w:spacing w:val="-11"/>
        </w:rPr>
        <w:t xml:space="preserve"> </w:t>
      </w:r>
      <w:r>
        <w:t>освоения</w:t>
      </w:r>
      <w:r>
        <w:rPr>
          <w:spacing w:val="-9"/>
        </w:rPr>
        <w:t xml:space="preserve"> </w:t>
      </w:r>
      <w:r>
        <w:t>территории</w:t>
      </w:r>
      <w:r>
        <w:rPr>
          <w:spacing w:val="-8"/>
        </w:rPr>
        <w:t xml:space="preserve"> </w:t>
      </w:r>
      <w:r>
        <w:rPr>
          <w:spacing w:val="-2"/>
        </w:rPr>
        <w:t>России.</w:t>
      </w:r>
    </w:p>
    <w:p w14:paraId="1899F615" w14:textId="77777777" w:rsidR="00F11DF8" w:rsidRDefault="00DA3958">
      <w:pPr>
        <w:pStyle w:val="a3"/>
        <w:ind w:right="378"/>
      </w:pPr>
      <w:r>
        <w:t>История освоения и заселения территории современной России в XI‒XVI вв. Расширение территории России в XVI‒XIX вв. Русские первопроходцы. Изменения внешних границ России в ХХ в. Воссоединение Крыма с Россией.</w:t>
      </w:r>
    </w:p>
    <w:p w14:paraId="65823E39" w14:textId="77777777" w:rsidR="00F11DF8" w:rsidRDefault="00DA3958">
      <w:pPr>
        <w:pStyle w:val="a3"/>
        <w:spacing w:line="242" w:lineRule="auto"/>
        <w:ind w:right="395"/>
      </w:pPr>
      <w:r>
        <w:t>Практическая работа «Представление в виде таблицы сведений об изменении границ России на разных исторических этапах на основе анализа географических карт».</w:t>
      </w:r>
    </w:p>
    <w:p w14:paraId="5099EC32" w14:textId="77777777" w:rsidR="00F11DF8" w:rsidRDefault="00DA3958">
      <w:pPr>
        <w:pStyle w:val="a3"/>
        <w:spacing w:line="268" w:lineRule="exact"/>
        <w:ind w:left="1406" w:firstLine="0"/>
      </w:pPr>
      <w:r>
        <w:t>Географическое</w:t>
      </w:r>
      <w:r>
        <w:rPr>
          <w:spacing w:val="-12"/>
        </w:rPr>
        <w:t xml:space="preserve"> </w:t>
      </w:r>
      <w:r>
        <w:t>положение</w:t>
      </w:r>
      <w:r>
        <w:rPr>
          <w:spacing w:val="-3"/>
        </w:rPr>
        <w:t xml:space="preserve"> </w:t>
      </w:r>
      <w:r>
        <w:t>и</w:t>
      </w:r>
      <w:r>
        <w:rPr>
          <w:spacing w:val="-6"/>
        </w:rPr>
        <w:t xml:space="preserve"> </w:t>
      </w:r>
      <w:r>
        <w:t>границы</w:t>
      </w:r>
      <w:r>
        <w:rPr>
          <w:spacing w:val="-4"/>
        </w:rPr>
        <w:t xml:space="preserve"> </w:t>
      </w:r>
      <w:r>
        <w:rPr>
          <w:spacing w:val="-2"/>
        </w:rPr>
        <w:t>России.</w:t>
      </w:r>
    </w:p>
    <w:p w14:paraId="3C070BB0" w14:textId="77777777" w:rsidR="00F11DF8" w:rsidRDefault="00DA3958">
      <w:pPr>
        <w:pStyle w:val="a3"/>
        <w:ind w:right="376"/>
      </w:pPr>
      <w:r>
        <w:t>Государственная территория России. Территориальные воды. Государственная граница России. Морские и сухопутные границы, воздушное пространство, континентальный шельф и исключительная экономическая зона Российской Федерации. Географическое положение России. Виды географического положения. Страны ‒ соседи России. Ближнее и дальнее зарубежье. Моря, омывающие территорию России.</w:t>
      </w:r>
    </w:p>
    <w:p w14:paraId="75582A63" w14:textId="77777777" w:rsidR="00F11DF8" w:rsidRDefault="00DA3958">
      <w:pPr>
        <w:pStyle w:val="a3"/>
        <w:spacing w:line="272" w:lineRule="exact"/>
        <w:ind w:left="1406" w:firstLine="0"/>
      </w:pPr>
      <w:r>
        <w:t>Время</w:t>
      </w:r>
      <w:r>
        <w:rPr>
          <w:spacing w:val="-6"/>
        </w:rPr>
        <w:t xml:space="preserve"> </w:t>
      </w:r>
      <w:r>
        <w:t>на</w:t>
      </w:r>
      <w:r>
        <w:rPr>
          <w:spacing w:val="-6"/>
        </w:rPr>
        <w:t xml:space="preserve"> </w:t>
      </w:r>
      <w:r>
        <w:t>территории</w:t>
      </w:r>
      <w:r>
        <w:rPr>
          <w:spacing w:val="-2"/>
        </w:rPr>
        <w:t xml:space="preserve"> России.</w:t>
      </w:r>
    </w:p>
    <w:p w14:paraId="525F14CB" w14:textId="77777777" w:rsidR="00F11DF8" w:rsidRDefault="00DA3958">
      <w:pPr>
        <w:pStyle w:val="a3"/>
        <w:spacing w:before="6" w:line="235" w:lineRule="auto"/>
        <w:ind w:right="403"/>
      </w:pPr>
      <w:r>
        <w:t>Россия на карте часовых поясов мира. Карта часовых зон России. Местное, поясное и зональное время: роль в хозяйстве и жизни людей.</w:t>
      </w:r>
    </w:p>
    <w:p w14:paraId="24ADA144" w14:textId="77777777" w:rsidR="00F11DF8" w:rsidRDefault="00DA3958">
      <w:pPr>
        <w:pStyle w:val="a3"/>
        <w:spacing w:before="1" w:line="237" w:lineRule="auto"/>
        <w:ind w:right="384"/>
      </w:pPr>
      <w:r>
        <w:t>Практическая</w:t>
      </w:r>
      <w:r>
        <w:rPr>
          <w:spacing w:val="-1"/>
        </w:rPr>
        <w:t xml:space="preserve"> </w:t>
      </w:r>
      <w:r>
        <w:t>работа</w:t>
      </w:r>
      <w:r>
        <w:rPr>
          <w:spacing w:val="-2"/>
        </w:rPr>
        <w:t xml:space="preserve"> </w:t>
      </w:r>
      <w:r>
        <w:t>«Определение</w:t>
      </w:r>
      <w:r>
        <w:rPr>
          <w:spacing w:val="-2"/>
        </w:rPr>
        <w:t xml:space="preserve"> </w:t>
      </w:r>
      <w:r>
        <w:t>различия</w:t>
      </w:r>
      <w:r>
        <w:rPr>
          <w:spacing w:val="-3"/>
        </w:rPr>
        <w:t xml:space="preserve"> </w:t>
      </w:r>
      <w:r>
        <w:t>во</w:t>
      </w:r>
      <w:r>
        <w:rPr>
          <w:spacing w:val="-2"/>
        </w:rPr>
        <w:t xml:space="preserve"> </w:t>
      </w:r>
      <w:r>
        <w:t>времени для</w:t>
      </w:r>
      <w:r>
        <w:rPr>
          <w:spacing w:val="-1"/>
        </w:rPr>
        <w:t xml:space="preserve"> </w:t>
      </w:r>
      <w:r>
        <w:t>разных</w:t>
      </w:r>
      <w:r>
        <w:rPr>
          <w:spacing w:val="-3"/>
        </w:rPr>
        <w:t xml:space="preserve"> </w:t>
      </w:r>
      <w:r>
        <w:t xml:space="preserve">городов </w:t>
      </w:r>
      <w:r>
        <w:rPr>
          <w:position w:val="1"/>
        </w:rPr>
        <w:t xml:space="preserve">России по </w:t>
      </w:r>
      <w:r>
        <w:t>карте часовых зон».</w:t>
      </w:r>
    </w:p>
    <w:p w14:paraId="3410684C" w14:textId="77777777" w:rsidR="00F11DF8" w:rsidRDefault="00DA3958">
      <w:pPr>
        <w:pStyle w:val="a3"/>
        <w:spacing w:line="275" w:lineRule="exact"/>
        <w:ind w:left="1406" w:firstLine="0"/>
      </w:pPr>
      <w:r>
        <w:t>Административно-территориальное</w:t>
      </w:r>
      <w:r>
        <w:rPr>
          <w:spacing w:val="-15"/>
        </w:rPr>
        <w:t xml:space="preserve"> </w:t>
      </w:r>
      <w:r>
        <w:t>устройство</w:t>
      </w:r>
      <w:r>
        <w:rPr>
          <w:spacing w:val="-15"/>
        </w:rPr>
        <w:t xml:space="preserve"> </w:t>
      </w:r>
      <w:r>
        <w:t>России.</w:t>
      </w:r>
      <w:r>
        <w:rPr>
          <w:spacing w:val="-13"/>
        </w:rPr>
        <w:t xml:space="preserve"> </w:t>
      </w:r>
      <w:r>
        <w:t>Районирование</w:t>
      </w:r>
      <w:r>
        <w:rPr>
          <w:spacing w:val="-15"/>
        </w:rPr>
        <w:t xml:space="preserve"> </w:t>
      </w:r>
      <w:r>
        <w:rPr>
          <w:spacing w:val="-2"/>
        </w:rPr>
        <w:t>территории.</w:t>
      </w:r>
    </w:p>
    <w:p w14:paraId="747E0718" w14:textId="77777777" w:rsidR="00F11DF8" w:rsidRDefault="00DA3958">
      <w:pPr>
        <w:pStyle w:val="a3"/>
        <w:spacing w:before="2"/>
        <w:ind w:right="378"/>
      </w:pPr>
      <w:r>
        <w:t>Федеративное устройство России. Субъекты Российской Федерации, их равноправие и разнообразие. Основные виды субъектов Российской Федерации. Федеральные округа. Районирование как метод географических исследований и территориального</w:t>
      </w:r>
      <w:r>
        <w:rPr>
          <w:spacing w:val="40"/>
        </w:rPr>
        <w:t xml:space="preserve"> </w:t>
      </w:r>
      <w:r>
        <w:t>управления. Виды районирования территории. Макрорегионы России: Западный (Европейская часть) и Восточный (Азиатская часть); их границы и состав. Крупные географические районы России: Европейский Север России и Северо-Запад России, Центральная Россия, Поволжье, Юг Европейской части России, Урал, Сибирь и Дальний Восток.</w:t>
      </w:r>
    </w:p>
    <w:p w14:paraId="21E31B9B" w14:textId="77777777" w:rsidR="00F11DF8" w:rsidRDefault="00DA3958">
      <w:pPr>
        <w:pStyle w:val="a3"/>
        <w:spacing w:before="1"/>
        <w:ind w:right="377"/>
      </w:pPr>
      <w:r>
        <w:t>Практическая работа. «Обозначение на контурной карте и сравнение границ федеральных округов и макрорегионов с целью выявления состава и особенностей географического положения».</w:t>
      </w:r>
    </w:p>
    <w:p w14:paraId="20A6D4C3" w14:textId="77777777" w:rsidR="00F11DF8" w:rsidRDefault="00DA3958">
      <w:pPr>
        <w:pStyle w:val="a3"/>
        <w:spacing w:line="274" w:lineRule="exact"/>
        <w:ind w:left="1406" w:firstLine="0"/>
      </w:pPr>
      <w:r>
        <w:t>Природа</w:t>
      </w:r>
      <w:r>
        <w:rPr>
          <w:spacing w:val="-7"/>
        </w:rPr>
        <w:t xml:space="preserve"> </w:t>
      </w:r>
      <w:r>
        <w:rPr>
          <w:spacing w:val="-2"/>
        </w:rPr>
        <w:t>России.</w:t>
      </w:r>
    </w:p>
    <w:p w14:paraId="3B3D134F" w14:textId="77777777" w:rsidR="00F11DF8" w:rsidRDefault="00DA3958">
      <w:pPr>
        <w:pStyle w:val="a3"/>
        <w:spacing w:before="2"/>
        <w:ind w:left="1406" w:firstLine="0"/>
      </w:pPr>
      <w:r>
        <w:t>Природные</w:t>
      </w:r>
      <w:r>
        <w:rPr>
          <w:spacing w:val="-14"/>
        </w:rPr>
        <w:t xml:space="preserve"> </w:t>
      </w:r>
      <w:r>
        <w:t>условия</w:t>
      </w:r>
      <w:r>
        <w:rPr>
          <w:spacing w:val="-6"/>
        </w:rPr>
        <w:t xml:space="preserve"> </w:t>
      </w:r>
      <w:r>
        <w:t>и</w:t>
      </w:r>
      <w:r>
        <w:rPr>
          <w:spacing w:val="-3"/>
        </w:rPr>
        <w:t xml:space="preserve"> </w:t>
      </w:r>
      <w:r>
        <w:t>ресурсы</w:t>
      </w:r>
      <w:r>
        <w:rPr>
          <w:spacing w:val="-4"/>
        </w:rPr>
        <w:t xml:space="preserve"> </w:t>
      </w:r>
      <w:r>
        <w:rPr>
          <w:spacing w:val="-2"/>
        </w:rPr>
        <w:t>России.</w:t>
      </w:r>
    </w:p>
    <w:p w14:paraId="311A88B4" w14:textId="77777777" w:rsidR="00F11DF8" w:rsidRDefault="00DA3958">
      <w:pPr>
        <w:pStyle w:val="a3"/>
        <w:spacing w:before="3"/>
        <w:ind w:right="380"/>
      </w:pPr>
      <w:r>
        <w:t>Природные условия и природные ресурсы. Классификации природных ресурсов. Природно-ресурсный капитал и экологический потенциал России. Принципы рационального природопользования и методы их реализации. Минеральные ресурсы страны и проблемы их рационального использования. Основные ресурсные базы. Природные ресурсы суши и морей, омывающих Россию.</w:t>
      </w:r>
    </w:p>
    <w:p w14:paraId="61FB3469" w14:textId="77777777" w:rsidR="00F11DF8" w:rsidRDefault="00DA3958">
      <w:pPr>
        <w:pStyle w:val="a3"/>
        <w:spacing w:before="3" w:line="237" w:lineRule="auto"/>
        <w:ind w:right="386"/>
      </w:pPr>
      <w:r>
        <w:t>Практическая работа «Характеристика природно-ресурсного капитала своего края по картам и статистическим материалам».</w:t>
      </w:r>
    </w:p>
    <w:p w14:paraId="7D1683DF" w14:textId="77777777" w:rsidR="00F11DF8" w:rsidRDefault="00DA3958">
      <w:pPr>
        <w:pStyle w:val="a3"/>
        <w:spacing w:line="275" w:lineRule="exact"/>
        <w:ind w:left="1406" w:firstLine="0"/>
      </w:pPr>
      <w:r>
        <w:t>Геологическое</w:t>
      </w:r>
      <w:r>
        <w:rPr>
          <w:spacing w:val="-8"/>
        </w:rPr>
        <w:t xml:space="preserve"> </w:t>
      </w:r>
      <w:r>
        <w:t>строение,</w:t>
      </w:r>
      <w:r>
        <w:rPr>
          <w:spacing w:val="-4"/>
        </w:rPr>
        <w:t xml:space="preserve"> </w:t>
      </w:r>
      <w:r>
        <w:t>рельеф</w:t>
      </w:r>
      <w:r>
        <w:rPr>
          <w:spacing w:val="-10"/>
        </w:rPr>
        <w:t xml:space="preserve"> </w:t>
      </w:r>
      <w:r>
        <w:t>и</w:t>
      </w:r>
      <w:r>
        <w:rPr>
          <w:spacing w:val="-4"/>
        </w:rPr>
        <w:t xml:space="preserve"> </w:t>
      </w:r>
      <w:r>
        <w:t>полезные</w:t>
      </w:r>
      <w:r>
        <w:rPr>
          <w:spacing w:val="-12"/>
        </w:rPr>
        <w:t xml:space="preserve"> </w:t>
      </w:r>
      <w:r>
        <w:rPr>
          <w:spacing w:val="-2"/>
        </w:rPr>
        <w:t>ископаемые.</w:t>
      </w:r>
    </w:p>
    <w:p w14:paraId="63CDF925" w14:textId="77777777" w:rsidR="00F11DF8" w:rsidRDefault="00DA3958">
      <w:pPr>
        <w:pStyle w:val="a3"/>
        <w:spacing w:before="5"/>
        <w:ind w:right="386"/>
      </w:pPr>
      <w:r>
        <w:t>Основные этапы формирования земной коры на территории России. Основные тектонические</w:t>
      </w:r>
      <w:r>
        <w:rPr>
          <w:spacing w:val="-2"/>
        </w:rPr>
        <w:t xml:space="preserve"> </w:t>
      </w:r>
      <w:r>
        <w:t>структуры</w:t>
      </w:r>
      <w:r>
        <w:rPr>
          <w:spacing w:val="-1"/>
        </w:rPr>
        <w:t xml:space="preserve"> </w:t>
      </w:r>
      <w:r>
        <w:t>на</w:t>
      </w:r>
      <w:r>
        <w:rPr>
          <w:spacing w:val="-2"/>
        </w:rPr>
        <w:t xml:space="preserve"> </w:t>
      </w:r>
      <w:r>
        <w:t>территории России.</w:t>
      </w:r>
      <w:r>
        <w:rPr>
          <w:spacing w:val="-1"/>
        </w:rPr>
        <w:t xml:space="preserve"> </w:t>
      </w:r>
      <w:r>
        <w:t>Платформы</w:t>
      </w:r>
      <w:r>
        <w:rPr>
          <w:spacing w:val="-2"/>
        </w:rPr>
        <w:t xml:space="preserve"> </w:t>
      </w:r>
      <w:r>
        <w:t>и плиты.</w:t>
      </w:r>
      <w:r>
        <w:rPr>
          <w:spacing w:val="-2"/>
        </w:rPr>
        <w:t xml:space="preserve"> </w:t>
      </w:r>
      <w:r>
        <w:t>Пояса горообразования. Геохронологическая таблица. Основные формы рельефа и особенности их распространения на территории России. Зависимость между тектоническим строением, рельефом и размещением основных групп полезных ископаемых по территории страны.</w:t>
      </w:r>
    </w:p>
    <w:p w14:paraId="6FDBF973" w14:textId="77777777" w:rsidR="00F11DF8" w:rsidRDefault="00DA3958">
      <w:pPr>
        <w:pStyle w:val="a3"/>
        <w:ind w:right="394"/>
      </w:pPr>
      <w:r>
        <w:t>Влияние внутренних и внешних процессов на формирование рельефа. Современные процессы, формирующие рельеф. Области современного горообразования, землетрясений и вулканизма. Древнее</w:t>
      </w:r>
      <w:r>
        <w:rPr>
          <w:spacing w:val="-2"/>
        </w:rPr>
        <w:t xml:space="preserve"> </w:t>
      </w:r>
      <w:r>
        <w:t>и</w:t>
      </w:r>
      <w:r>
        <w:rPr>
          <w:spacing w:val="-6"/>
        </w:rPr>
        <w:t xml:space="preserve"> </w:t>
      </w:r>
      <w:r>
        <w:t>современное</w:t>
      </w:r>
      <w:r>
        <w:rPr>
          <w:spacing w:val="-7"/>
        </w:rPr>
        <w:t xml:space="preserve"> </w:t>
      </w:r>
      <w:r>
        <w:t>оледенения. Опасные</w:t>
      </w:r>
      <w:r>
        <w:rPr>
          <w:spacing w:val="-7"/>
        </w:rPr>
        <w:t xml:space="preserve"> </w:t>
      </w:r>
      <w:r>
        <w:t>геологические</w:t>
      </w:r>
      <w:r>
        <w:rPr>
          <w:spacing w:val="-1"/>
        </w:rPr>
        <w:t xml:space="preserve"> </w:t>
      </w:r>
      <w:r>
        <w:t>природные</w:t>
      </w:r>
      <w:r>
        <w:rPr>
          <w:spacing w:val="-2"/>
        </w:rPr>
        <w:t xml:space="preserve"> </w:t>
      </w:r>
      <w:r>
        <w:t>явления</w:t>
      </w:r>
      <w:r>
        <w:rPr>
          <w:spacing w:val="-6"/>
        </w:rPr>
        <w:t xml:space="preserve"> </w:t>
      </w:r>
      <w:r>
        <w:t>и</w:t>
      </w:r>
    </w:p>
    <w:p w14:paraId="64FD9807" w14:textId="77777777" w:rsidR="00F11DF8" w:rsidRDefault="00F11DF8">
      <w:pPr>
        <w:sectPr w:rsidR="00F11DF8">
          <w:pgSz w:w="11920" w:h="16850"/>
          <w:pgMar w:top="1040" w:right="320" w:bottom="280" w:left="720" w:header="720" w:footer="720" w:gutter="0"/>
          <w:cols w:space="720"/>
        </w:sectPr>
      </w:pPr>
    </w:p>
    <w:p w14:paraId="6FBE2A11" w14:textId="77777777" w:rsidR="00F11DF8" w:rsidRDefault="00DA3958">
      <w:pPr>
        <w:pStyle w:val="a3"/>
        <w:spacing w:before="76" w:line="244" w:lineRule="auto"/>
        <w:ind w:right="399" w:firstLine="0"/>
      </w:pPr>
      <w:r>
        <w:lastRenderedPageBreak/>
        <w:t>их распространение по территории России. Изменение рельефа под влиянием деятельности человека. Антропогенные формы рельефа. Особенности рельефа своего края.</w:t>
      </w:r>
    </w:p>
    <w:p w14:paraId="6D60D319" w14:textId="77777777" w:rsidR="00F11DF8" w:rsidRDefault="00DA3958">
      <w:pPr>
        <w:pStyle w:val="a3"/>
        <w:spacing w:line="244" w:lineRule="auto"/>
        <w:ind w:right="389"/>
      </w:pPr>
      <w:r>
        <w:t>Практические работы: «Объяснение распространения по территории России опасных геологических явлений», «</w:t>
      </w:r>
      <w:r>
        <w:rPr>
          <w:position w:val="1"/>
        </w:rPr>
        <w:t>Объяснение особенностей рельефа своего края».</w:t>
      </w:r>
    </w:p>
    <w:p w14:paraId="368F48EA" w14:textId="77777777" w:rsidR="00F11DF8" w:rsidRDefault="00DA3958">
      <w:pPr>
        <w:pStyle w:val="a3"/>
        <w:spacing w:line="262" w:lineRule="exact"/>
        <w:ind w:left="1406" w:firstLine="0"/>
      </w:pPr>
      <w:r>
        <w:t>Климат</w:t>
      </w:r>
      <w:r>
        <w:rPr>
          <w:spacing w:val="-7"/>
        </w:rPr>
        <w:t xml:space="preserve"> </w:t>
      </w:r>
      <w:r>
        <w:t>и</w:t>
      </w:r>
      <w:r>
        <w:rPr>
          <w:spacing w:val="-7"/>
        </w:rPr>
        <w:t xml:space="preserve"> </w:t>
      </w:r>
      <w:r>
        <w:t>климатические</w:t>
      </w:r>
      <w:r>
        <w:rPr>
          <w:spacing w:val="-6"/>
        </w:rPr>
        <w:t xml:space="preserve"> </w:t>
      </w:r>
      <w:r>
        <w:rPr>
          <w:spacing w:val="-2"/>
        </w:rPr>
        <w:t>ресурсы.</w:t>
      </w:r>
    </w:p>
    <w:p w14:paraId="31ED02F7" w14:textId="77777777" w:rsidR="00F11DF8" w:rsidRDefault="00DA3958">
      <w:pPr>
        <w:pStyle w:val="a3"/>
        <w:ind w:right="381"/>
      </w:pPr>
      <w:r>
        <w:t>Факторы, определяющие климат России. Влияние географического положения на климат России. Солнечная радиация и её виды. Влияние на климат России подстилающей поверхности и рельефа. Основные типы воздушных масс и их циркуляция на территории России. Распределение температуры воздуха, атмосферных осадков по территории России. Коэффициент увлажнения.</w:t>
      </w:r>
    </w:p>
    <w:p w14:paraId="6C977BEB" w14:textId="77777777" w:rsidR="00F11DF8" w:rsidRDefault="00DA3958">
      <w:pPr>
        <w:pStyle w:val="a3"/>
        <w:ind w:right="383"/>
      </w:pPr>
      <w:r>
        <w:t>Климатические пояса и типы климатов России, их характеристики. Атмосферные фронты, циклоны и антициклоны. Тропические циклоны и регионы России, подверженные их влиянию. Карты погоды. Изменение климата под влиянием естественных и антропогенных факторов. Влияние климата на жизнь и хозяйственную деятельность населения. Наблюдаемые климатические изменения на территории России и их возможные следствия. Способы адаптации человека к разнообразным климатическим условиям на территории страны. Агроклиматические ресурсы. Опасные и неблагоприятные метеорологические явления. Наблюдаемые климатические изменения на территории России и их возможные следствия. Особенности климата своего края.</w:t>
      </w:r>
    </w:p>
    <w:p w14:paraId="0A79DD70" w14:textId="77777777" w:rsidR="00F11DF8" w:rsidRDefault="00DA3958">
      <w:pPr>
        <w:pStyle w:val="a3"/>
        <w:ind w:right="378"/>
      </w:pPr>
      <w:r>
        <w:t>Практические работы: «Описание и прогнозирование погоды территории по карте погоды, «Определение и объяснение по картам закономерностей распределения солнечной радиации, средних температур января и июля, годового количества атмосферных осадков, испаряемости по территории страны», «Оценка влияния основных климатических показателей своего края на жизнь и хозяйственную деятельность населения».</w:t>
      </w:r>
    </w:p>
    <w:p w14:paraId="0030B6EE" w14:textId="77777777" w:rsidR="00F11DF8" w:rsidRDefault="00DA3958">
      <w:pPr>
        <w:pStyle w:val="a3"/>
        <w:spacing w:line="271" w:lineRule="exact"/>
        <w:ind w:left="1406" w:firstLine="0"/>
      </w:pPr>
      <w:r>
        <w:t>Моря</w:t>
      </w:r>
      <w:r>
        <w:rPr>
          <w:spacing w:val="-6"/>
        </w:rPr>
        <w:t xml:space="preserve"> </w:t>
      </w:r>
      <w:r>
        <w:t>России.</w:t>
      </w:r>
      <w:r>
        <w:rPr>
          <w:spacing w:val="-2"/>
        </w:rPr>
        <w:t xml:space="preserve"> </w:t>
      </w:r>
      <w:r>
        <w:t>Внутренние</w:t>
      </w:r>
      <w:r>
        <w:rPr>
          <w:spacing w:val="-6"/>
        </w:rPr>
        <w:t xml:space="preserve"> </w:t>
      </w:r>
      <w:r>
        <w:t>воды</w:t>
      </w:r>
      <w:r>
        <w:rPr>
          <w:spacing w:val="-3"/>
        </w:rPr>
        <w:t xml:space="preserve"> </w:t>
      </w:r>
      <w:r>
        <w:t>и</w:t>
      </w:r>
      <w:r>
        <w:rPr>
          <w:spacing w:val="-8"/>
        </w:rPr>
        <w:t xml:space="preserve"> </w:t>
      </w:r>
      <w:r>
        <w:t>водные</w:t>
      </w:r>
      <w:r>
        <w:rPr>
          <w:spacing w:val="-8"/>
        </w:rPr>
        <w:t xml:space="preserve"> </w:t>
      </w:r>
      <w:r>
        <w:rPr>
          <w:spacing w:val="-2"/>
        </w:rPr>
        <w:t>ресурсы.</w:t>
      </w:r>
    </w:p>
    <w:p w14:paraId="67E68680" w14:textId="77777777" w:rsidR="00F11DF8" w:rsidRDefault="00DA3958">
      <w:pPr>
        <w:pStyle w:val="a3"/>
        <w:ind w:right="387"/>
      </w:pPr>
      <w:r>
        <w:t>Моря как аквальные природные комплексы. Реки России. Распределение рек по бассейнам океанов. Главные речные системы России. Опасные гидрологические природные явления и их распространение по территории России. Роль рек в жизни населения и развитии хозяйства России.</w:t>
      </w:r>
    </w:p>
    <w:p w14:paraId="11C2C5A1" w14:textId="77777777" w:rsidR="00F11DF8" w:rsidRDefault="00DA3958">
      <w:pPr>
        <w:pStyle w:val="a3"/>
        <w:spacing w:before="1"/>
        <w:ind w:right="372"/>
      </w:pPr>
      <w:r>
        <w:t>Крупнейшие озёра, их происхождение. Болота. Подземные воды. Ледники.</w:t>
      </w:r>
      <w:r>
        <w:rPr>
          <w:spacing w:val="40"/>
        </w:rPr>
        <w:t xml:space="preserve"> </w:t>
      </w:r>
      <w:r>
        <w:t>Многолетняя мерзлота. Неравномерность распределения водных ресурсов. Рост их потребления и загрязнения. Пути сохранения качества водных ресурсов. Оценка обеспеченности водными ресурсами крупных регионов России. Внутренние воды и водные ресурсы своего региона и своей местности.</w:t>
      </w:r>
    </w:p>
    <w:p w14:paraId="78246D47" w14:textId="77777777" w:rsidR="00F11DF8" w:rsidRDefault="00DA3958">
      <w:pPr>
        <w:pStyle w:val="a3"/>
        <w:ind w:right="390"/>
      </w:pPr>
      <w:r>
        <w:t>Практические работы: «Сравнение особенностей режима и характера течения двух рек России», «Объяснение распространения опасных гидрологических природных явлений на территории страны».</w:t>
      </w:r>
    </w:p>
    <w:p w14:paraId="28813B0D" w14:textId="77777777" w:rsidR="00F11DF8" w:rsidRDefault="00DA3958">
      <w:pPr>
        <w:pStyle w:val="a3"/>
        <w:spacing w:line="274" w:lineRule="exact"/>
        <w:ind w:left="1406" w:firstLine="0"/>
      </w:pPr>
      <w:r>
        <w:rPr>
          <w:spacing w:val="-2"/>
        </w:rPr>
        <w:t>Природно-хозяйственные</w:t>
      </w:r>
      <w:r>
        <w:rPr>
          <w:spacing w:val="24"/>
        </w:rPr>
        <w:t xml:space="preserve"> </w:t>
      </w:r>
      <w:r>
        <w:rPr>
          <w:spacing w:val="-2"/>
        </w:rPr>
        <w:t>зоны.</w:t>
      </w:r>
    </w:p>
    <w:p w14:paraId="00C317C0" w14:textId="77777777" w:rsidR="00F11DF8" w:rsidRDefault="00DA3958">
      <w:pPr>
        <w:pStyle w:val="a3"/>
        <w:spacing w:before="3"/>
        <w:ind w:right="382"/>
      </w:pPr>
      <w:r>
        <w:t>Почва ‒ особый компонент природы. Факторы образования почв. Основные зональные типы почв, их свойства, различия в плодородии. Почвенные ресурсы России. Изменение почв различных природных зон в ходе их хозяйственного использования. Меры по сохранению плодородия почв: мелиорация земель, борьба с эрозией почв и их загрязнением.</w:t>
      </w:r>
    </w:p>
    <w:p w14:paraId="5772D2CD" w14:textId="77777777" w:rsidR="00F11DF8" w:rsidRDefault="00DA3958">
      <w:pPr>
        <w:pStyle w:val="a3"/>
        <w:ind w:right="385"/>
      </w:pPr>
      <w:r>
        <w:t>Богатство растительного и животного мира России: видовое разнообразие,</w:t>
      </w:r>
      <w:r>
        <w:rPr>
          <w:spacing w:val="40"/>
        </w:rPr>
        <w:t xml:space="preserve"> </w:t>
      </w:r>
      <w:r>
        <w:t>факторы,</w:t>
      </w:r>
      <w:r>
        <w:rPr>
          <w:spacing w:val="40"/>
        </w:rPr>
        <w:t xml:space="preserve"> </w:t>
      </w:r>
      <w:r>
        <w:t>его определяющие. Особенности растительного и животного мира различных природно- хозяйственных зон России.</w:t>
      </w:r>
    </w:p>
    <w:p w14:paraId="6B0DE933" w14:textId="77777777" w:rsidR="00F11DF8" w:rsidRDefault="00DA3958">
      <w:pPr>
        <w:pStyle w:val="a3"/>
        <w:spacing w:before="5" w:line="237" w:lineRule="auto"/>
        <w:ind w:right="379"/>
      </w:pPr>
      <w:r>
        <w:t xml:space="preserve">Природно-хозяйственные зоны России: взаимосвязь и взаимообусловленность их </w:t>
      </w:r>
      <w:r>
        <w:rPr>
          <w:spacing w:val="-2"/>
        </w:rPr>
        <w:t>компонентов.</w:t>
      </w:r>
    </w:p>
    <w:p w14:paraId="0FB82FF5" w14:textId="77777777" w:rsidR="00F11DF8" w:rsidRDefault="00DA3958">
      <w:pPr>
        <w:pStyle w:val="a3"/>
        <w:spacing w:before="3"/>
        <w:ind w:right="373"/>
      </w:pPr>
      <w:r>
        <w:t>Высотная поясность в горах на территории России. Природные ресурсы природно- хозяйственных зон и их ис</w:t>
      </w:r>
      <w:r>
        <w:rPr>
          <w:position w:val="1"/>
        </w:rPr>
        <w:t>пользование, экологические проблемы. Прогнозируемые по</w:t>
      </w:r>
      <w:r>
        <w:t xml:space="preserve">следствия изменений климата для разных природно-хозяйственных зон на территории </w:t>
      </w:r>
      <w:r>
        <w:rPr>
          <w:spacing w:val="-2"/>
        </w:rPr>
        <w:t>России.</w:t>
      </w:r>
    </w:p>
    <w:p w14:paraId="2814892C" w14:textId="77777777" w:rsidR="00F11DF8" w:rsidRDefault="00DA3958">
      <w:pPr>
        <w:pStyle w:val="a3"/>
        <w:spacing w:line="273" w:lineRule="exact"/>
        <w:ind w:left="1406" w:firstLine="0"/>
      </w:pPr>
      <w:r>
        <w:t>Особо</w:t>
      </w:r>
      <w:r>
        <w:rPr>
          <w:spacing w:val="7"/>
        </w:rPr>
        <w:t xml:space="preserve"> </w:t>
      </w:r>
      <w:r>
        <w:t>охраняемые</w:t>
      </w:r>
      <w:r>
        <w:rPr>
          <w:spacing w:val="13"/>
        </w:rPr>
        <w:t xml:space="preserve"> </w:t>
      </w:r>
      <w:r>
        <w:t>природные</w:t>
      </w:r>
      <w:r>
        <w:rPr>
          <w:spacing w:val="7"/>
        </w:rPr>
        <w:t xml:space="preserve"> </w:t>
      </w:r>
      <w:r>
        <w:t>территории</w:t>
      </w:r>
      <w:r>
        <w:rPr>
          <w:spacing w:val="12"/>
        </w:rPr>
        <w:t xml:space="preserve"> </w:t>
      </w:r>
      <w:r>
        <w:t>России</w:t>
      </w:r>
      <w:r>
        <w:rPr>
          <w:spacing w:val="15"/>
        </w:rPr>
        <w:t xml:space="preserve"> </w:t>
      </w:r>
      <w:r>
        <w:t>и</w:t>
      </w:r>
      <w:r>
        <w:rPr>
          <w:spacing w:val="10"/>
        </w:rPr>
        <w:t xml:space="preserve"> </w:t>
      </w:r>
      <w:r>
        <w:t>своего</w:t>
      </w:r>
      <w:r>
        <w:rPr>
          <w:spacing w:val="17"/>
        </w:rPr>
        <w:t xml:space="preserve"> </w:t>
      </w:r>
      <w:r>
        <w:t>края.</w:t>
      </w:r>
      <w:r>
        <w:rPr>
          <w:spacing w:val="11"/>
        </w:rPr>
        <w:t xml:space="preserve"> </w:t>
      </w:r>
      <w:r>
        <w:t>Объекты</w:t>
      </w:r>
      <w:r>
        <w:rPr>
          <w:spacing w:val="12"/>
        </w:rPr>
        <w:t xml:space="preserve"> </w:t>
      </w:r>
      <w:r>
        <w:rPr>
          <w:spacing w:val="-2"/>
        </w:rPr>
        <w:t>Всемирного</w:t>
      </w:r>
    </w:p>
    <w:p w14:paraId="36DF152E" w14:textId="77777777" w:rsidR="00F11DF8" w:rsidRDefault="00F11DF8">
      <w:pPr>
        <w:spacing w:line="273" w:lineRule="exact"/>
        <w:sectPr w:rsidR="00F11DF8">
          <w:pgSz w:w="11920" w:h="16850"/>
          <w:pgMar w:top="1040" w:right="320" w:bottom="280" w:left="720" w:header="720" w:footer="720" w:gutter="0"/>
          <w:cols w:space="720"/>
        </w:sectPr>
      </w:pPr>
    </w:p>
    <w:p w14:paraId="273C6865" w14:textId="77777777" w:rsidR="00F11DF8" w:rsidRDefault="00DA3958">
      <w:pPr>
        <w:pStyle w:val="a3"/>
        <w:spacing w:before="76"/>
        <w:ind w:firstLine="0"/>
      </w:pPr>
      <w:r>
        <w:lastRenderedPageBreak/>
        <w:t>природного</w:t>
      </w:r>
      <w:r>
        <w:rPr>
          <w:spacing w:val="-7"/>
        </w:rPr>
        <w:t xml:space="preserve"> </w:t>
      </w:r>
      <w:r>
        <w:t>наследия</w:t>
      </w:r>
      <w:r>
        <w:rPr>
          <w:spacing w:val="-5"/>
        </w:rPr>
        <w:t xml:space="preserve"> </w:t>
      </w:r>
      <w:r>
        <w:t>ЮНЕСКО;</w:t>
      </w:r>
      <w:r>
        <w:rPr>
          <w:spacing w:val="-9"/>
        </w:rPr>
        <w:t xml:space="preserve"> </w:t>
      </w:r>
      <w:r>
        <w:t>растения</w:t>
      </w:r>
      <w:r>
        <w:rPr>
          <w:spacing w:val="-4"/>
        </w:rPr>
        <w:t xml:space="preserve"> </w:t>
      </w:r>
      <w:r>
        <w:t>и</w:t>
      </w:r>
      <w:r>
        <w:rPr>
          <w:spacing w:val="-5"/>
        </w:rPr>
        <w:t xml:space="preserve"> </w:t>
      </w:r>
      <w:r>
        <w:t>животные,</w:t>
      </w:r>
      <w:r>
        <w:rPr>
          <w:spacing w:val="-3"/>
        </w:rPr>
        <w:t xml:space="preserve"> </w:t>
      </w:r>
      <w:r>
        <w:t>занесённые</w:t>
      </w:r>
      <w:r>
        <w:rPr>
          <w:spacing w:val="3"/>
        </w:rPr>
        <w:t xml:space="preserve"> </w:t>
      </w:r>
      <w:r>
        <w:t>в</w:t>
      </w:r>
      <w:r>
        <w:rPr>
          <w:spacing w:val="-9"/>
        </w:rPr>
        <w:t xml:space="preserve"> </w:t>
      </w:r>
      <w:r>
        <w:t>Красную</w:t>
      </w:r>
      <w:r>
        <w:rPr>
          <w:spacing w:val="-4"/>
        </w:rPr>
        <w:t xml:space="preserve"> </w:t>
      </w:r>
      <w:r>
        <w:t>книгу</w:t>
      </w:r>
      <w:r>
        <w:rPr>
          <w:spacing w:val="-14"/>
        </w:rPr>
        <w:t xml:space="preserve"> </w:t>
      </w:r>
      <w:r>
        <w:rPr>
          <w:spacing w:val="-2"/>
        </w:rPr>
        <w:t>России.</w:t>
      </w:r>
    </w:p>
    <w:p w14:paraId="537DA6A2" w14:textId="77777777" w:rsidR="00F11DF8" w:rsidRDefault="00DA3958">
      <w:pPr>
        <w:pStyle w:val="a3"/>
        <w:spacing w:before="3"/>
        <w:ind w:right="379"/>
      </w:pPr>
      <w:r>
        <w:t>Практические работы: «Объяснение различий структуры высотной поясности в горных системах», «Анализ различных точек зрения о влиянии глобальных климатических изменений на природу, на жизнь и хозяйственную деятельность населения на основе анализа нескольких источников информации».</w:t>
      </w:r>
    </w:p>
    <w:p w14:paraId="166E7AAF" w14:textId="77777777" w:rsidR="00F11DF8" w:rsidRDefault="00DA3958">
      <w:pPr>
        <w:pStyle w:val="a3"/>
        <w:tabs>
          <w:tab w:val="left" w:pos="3886"/>
        </w:tabs>
        <w:spacing w:before="5" w:line="237" w:lineRule="auto"/>
        <w:ind w:left="1406" w:right="6198" w:firstLine="0"/>
      </w:pPr>
      <w:r>
        <w:rPr>
          <w:spacing w:val="-2"/>
        </w:rPr>
        <w:t>Население</w:t>
      </w:r>
      <w:r>
        <w:tab/>
      </w:r>
      <w:r>
        <w:rPr>
          <w:spacing w:val="-2"/>
        </w:rPr>
        <w:t xml:space="preserve">России. </w:t>
      </w:r>
      <w:r>
        <w:t>Численность</w:t>
      </w:r>
      <w:r>
        <w:rPr>
          <w:spacing w:val="-10"/>
        </w:rPr>
        <w:t xml:space="preserve"> </w:t>
      </w:r>
      <w:r>
        <w:t>населения</w:t>
      </w:r>
      <w:r>
        <w:rPr>
          <w:spacing w:val="-9"/>
        </w:rPr>
        <w:t xml:space="preserve"> </w:t>
      </w:r>
      <w:r>
        <w:rPr>
          <w:spacing w:val="-2"/>
        </w:rPr>
        <w:t>России.</w:t>
      </w:r>
    </w:p>
    <w:p w14:paraId="27653948" w14:textId="77777777" w:rsidR="00F11DF8" w:rsidRDefault="00DA3958">
      <w:pPr>
        <w:pStyle w:val="a3"/>
        <w:spacing w:before="1"/>
        <w:ind w:right="382"/>
      </w:pPr>
      <w:r>
        <w:t>Динамика численности населения России в XX‒XXI вв. и факторы, определяющие её. Переписи населения России. Естественное движение населения. Рождаемость, смертность, естественный прирост населения России и их географические различия в пределах разных регионов России. Геодемографическое положение России. Основные меры современной демографической политики государства. Общий прирост населения. Миграции (механическое движение населения). Внешние и внутренние миграции. Эмиграция и иммиграция. Миграционный прирост населения. Причины миграций и основные направления миграционных потоков. Причины миграций и основные направления миграционных потоков России в разные исторические периоды. Государственная миграционная политика Российской Федерации. Различные варианты прогнозов изменения численности населения России.</w:t>
      </w:r>
    </w:p>
    <w:p w14:paraId="7153515A" w14:textId="77777777" w:rsidR="00F11DF8" w:rsidRDefault="00DA3958">
      <w:pPr>
        <w:pStyle w:val="a3"/>
        <w:spacing w:before="1"/>
        <w:ind w:right="382"/>
      </w:pPr>
      <w:r>
        <w:t>Практическая работа «Определение по статистическим данным общего, естественного (или) миграционного прироста населения отдельных субъектов (федеральных округов) Российской Федерации или своего региона».</w:t>
      </w:r>
    </w:p>
    <w:p w14:paraId="2464CD80" w14:textId="77777777" w:rsidR="00F11DF8" w:rsidRDefault="00DA3958">
      <w:pPr>
        <w:pStyle w:val="a3"/>
        <w:spacing w:line="271" w:lineRule="exact"/>
        <w:ind w:left="1406" w:firstLine="0"/>
      </w:pPr>
      <w:r>
        <w:t>Территориальные</w:t>
      </w:r>
      <w:r>
        <w:rPr>
          <w:spacing w:val="-12"/>
        </w:rPr>
        <w:t xml:space="preserve"> </w:t>
      </w:r>
      <w:r>
        <w:t>особенности</w:t>
      </w:r>
      <w:r>
        <w:rPr>
          <w:spacing w:val="-7"/>
        </w:rPr>
        <w:t xml:space="preserve"> </w:t>
      </w:r>
      <w:r>
        <w:t>размещения</w:t>
      </w:r>
      <w:r>
        <w:rPr>
          <w:spacing w:val="-11"/>
        </w:rPr>
        <w:t xml:space="preserve"> </w:t>
      </w:r>
      <w:r>
        <w:t>населения</w:t>
      </w:r>
      <w:r>
        <w:rPr>
          <w:spacing w:val="-7"/>
        </w:rPr>
        <w:t xml:space="preserve"> </w:t>
      </w:r>
      <w:r>
        <w:rPr>
          <w:spacing w:val="-2"/>
        </w:rPr>
        <w:t>России.</w:t>
      </w:r>
    </w:p>
    <w:p w14:paraId="4A2C7F3E" w14:textId="77777777" w:rsidR="00F11DF8" w:rsidRDefault="00DA3958">
      <w:pPr>
        <w:pStyle w:val="a3"/>
        <w:spacing w:before="7"/>
        <w:ind w:right="384"/>
      </w:pPr>
      <w:r>
        <w:t>Географические особенности размещения населения: их обусловленность природными, историческими и социально-экономическими факторами. Основная полоса расселения. Плотность населения как показатель освоенности территории. Различия в</w:t>
      </w:r>
      <w:r>
        <w:rPr>
          <w:spacing w:val="40"/>
        </w:rPr>
        <w:t xml:space="preserve"> </w:t>
      </w:r>
      <w:r>
        <w:t>плотности населения в географических районах и субъектах Российской Федерации. Городское и сельское население. Виды городских и сельских населённых пунктов. Урбанизация в России. Крупнейшие города и городские агломерации. Классификация городов по численности населения. Роль городов в жизни страны. Функции городов России. Монофункциональные города. Сельская местность и современные тенденции сельского расселения.</w:t>
      </w:r>
    </w:p>
    <w:p w14:paraId="281A3BE6" w14:textId="77777777" w:rsidR="00F11DF8" w:rsidRDefault="00DA3958">
      <w:pPr>
        <w:pStyle w:val="a3"/>
        <w:spacing w:line="274" w:lineRule="exact"/>
        <w:ind w:left="1406" w:firstLine="0"/>
      </w:pPr>
      <w:r>
        <w:t>Народы</w:t>
      </w:r>
      <w:r>
        <w:rPr>
          <w:spacing w:val="-5"/>
        </w:rPr>
        <w:t xml:space="preserve"> </w:t>
      </w:r>
      <w:r>
        <w:t>и</w:t>
      </w:r>
      <w:r>
        <w:rPr>
          <w:spacing w:val="-5"/>
        </w:rPr>
        <w:t xml:space="preserve"> </w:t>
      </w:r>
      <w:r>
        <w:t>религии</w:t>
      </w:r>
      <w:r>
        <w:rPr>
          <w:spacing w:val="-2"/>
        </w:rPr>
        <w:t xml:space="preserve"> России.</w:t>
      </w:r>
    </w:p>
    <w:p w14:paraId="1178C03F" w14:textId="77777777" w:rsidR="00F11DF8" w:rsidRDefault="00DA3958">
      <w:pPr>
        <w:pStyle w:val="a3"/>
        <w:spacing w:before="2"/>
        <w:ind w:right="384"/>
      </w:pPr>
      <w:r>
        <w:t>Россия ‒ многонациональное государство. Многонациональность как специфический фактор формирования и развития России. Языковая классификация народов России. Крупнейшие</w:t>
      </w:r>
      <w:r>
        <w:rPr>
          <w:spacing w:val="-1"/>
        </w:rPr>
        <w:t xml:space="preserve"> </w:t>
      </w:r>
      <w:r>
        <w:t>народы</w:t>
      </w:r>
      <w:r>
        <w:rPr>
          <w:spacing w:val="-1"/>
        </w:rPr>
        <w:t xml:space="preserve"> </w:t>
      </w:r>
      <w:r>
        <w:t>России и их расселение. Титульные</w:t>
      </w:r>
      <w:r>
        <w:rPr>
          <w:spacing w:val="-2"/>
        </w:rPr>
        <w:t xml:space="preserve"> </w:t>
      </w:r>
      <w:r>
        <w:t>этносы.</w:t>
      </w:r>
      <w:r>
        <w:rPr>
          <w:spacing w:val="-1"/>
        </w:rPr>
        <w:t xml:space="preserve"> </w:t>
      </w:r>
      <w:r>
        <w:t>География религий. Объекты Всемирного культурного наследия ЮНЕСКО на территории России.</w:t>
      </w:r>
    </w:p>
    <w:p w14:paraId="6073F49F" w14:textId="77777777" w:rsidR="00F11DF8" w:rsidRDefault="00DA3958">
      <w:pPr>
        <w:pStyle w:val="a3"/>
        <w:spacing w:line="242" w:lineRule="auto"/>
        <w:ind w:right="380"/>
      </w:pPr>
      <w:r>
        <w:t>Практическая работа «Построение картограммы «Доля титульных этносов в численности населения республик и автономных округов Российской Федерации».</w:t>
      </w:r>
    </w:p>
    <w:p w14:paraId="5B7C5964" w14:textId="77777777" w:rsidR="00F11DF8" w:rsidRDefault="00DA3958">
      <w:pPr>
        <w:pStyle w:val="a3"/>
        <w:spacing w:line="266" w:lineRule="exact"/>
        <w:ind w:left="1406" w:firstLine="0"/>
      </w:pPr>
      <w:r>
        <w:t>Половой</w:t>
      </w:r>
      <w:r>
        <w:rPr>
          <w:spacing w:val="-5"/>
        </w:rPr>
        <w:t xml:space="preserve"> </w:t>
      </w:r>
      <w:r>
        <w:t>и</w:t>
      </w:r>
      <w:r>
        <w:rPr>
          <w:spacing w:val="-8"/>
        </w:rPr>
        <w:t xml:space="preserve"> </w:t>
      </w:r>
      <w:r>
        <w:t>возрастной</w:t>
      </w:r>
      <w:r>
        <w:rPr>
          <w:spacing w:val="-4"/>
        </w:rPr>
        <w:t xml:space="preserve"> </w:t>
      </w:r>
      <w:r>
        <w:t>состав</w:t>
      </w:r>
      <w:r>
        <w:rPr>
          <w:spacing w:val="-8"/>
        </w:rPr>
        <w:t xml:space="preserve"> </w:t>
      </w:r>
      <w:r>
        <w:t>населения</w:t>
      </w:r>
      <w:r>
        <w:rPr>
          <w:spacing w:val="-9"/>
        </w:rPr>
        <w:t xml:space="preserve"> </w:t>
      </w:r>
      <w:r>
        <w:rPr>
          <w:spacing w:val="-2"/>
        </w:rPr>
        <w:t>России.</w:t>
      </w:r>
    </w:p>
    <w:p w14:paraId="4C7E452B" w14:textId="77777777" w:rsidR="00F11DF8" w:rsidRDefault="00DA3958">
      <w:pPr>
        <w:pStyle w:val="a3"/>
        <w:spacing w:before="3"/>
        <w:ind w:right="376"/>
      </w:pPr>
      <w:r>
        <w:t xml:space="preserve">Половой и возрастной состав населения России. Половозрастная структура населения России в географических районах и субъектах Российской Федерации и факторы, её определяющие. Половозрастные пирамиды. Демографическая нагрузка. Средняя прогнозируемая (ожидаемая) продолжительность жизни мужского и женского населения </w:t>
      </w:r>
      <w:r>
        <w:rPr>
          <w:spacing w:val="-2"/>
        </w:rPr>
        <w:t>России.</w:t>
      </w:r>
    </w:p>
    <w:p w14:paraId="2330556B" w14:textId="77777777" w:rsidR="00F11DF8" w:rsidRDefault="00DA3958">
      <w:pPr>
        <w:pStyle w:val="a3"/>
        <w:spacing w:before="3" w:line="242" w:lineRule="auto"/>
        <w:ind w:right="382"/>
      </w:pPr>
      <w:r>
        <w:t>Практическая работа «Объяснение динамики половозрастного состава населения России на основе анализа половозрастных пирамид».</w:t>
      </w:r>
    </w:p>
    <w:p w14:paraId="1049B8B3" w14:textId="77777777" w:rsidR="00F11DF8" w:rsidRDefault="00DA3958">
      <w:pPr>
        <w:pStyle w:val="a3"/>
        <w:spacing w:line="268" w:lineRule="exact"/>
        <w:ind w:left="1406" w:firstLine="0"/>
      </w:pPr>
      <w:r>
        <w:t>Человеческий</w:t>
      </w:r>
      <w:r>
        <w:rPr>
          <w:spacing w:val="-4"/>
        </w:rPr>
        <w:t xml:space="preserve"> </w:t>
      </w:r>
      <w:r>
        <w:t>капитал</w:t>
      </w:r>
      <w:r>
        <w:rPr>
          <w:spacing w:val="-6"/>
        </w:rPr>
        <w:t xml:space="preserve"> </w:t>
      </w:r>
      <w:r>
        <w:rPr>
          <w:spacing w:val="-2"/>
        </w:rPr>
        <w:t>России.</w:t>
      </w:r>
    </w:p>
    <w:p w14:paraId="773F61CC" w14:textId="77777777" w:rsidR="00F11DF8" w:rsidRDefault="00DA3958">
      <w:pPr>
        <w:pStyle w:val="a3"/>
        <w:spacing w:before="2"/>
        <w:ind w:right="381"/>
      </w:pPr>
      <w:r>
        <w:t>Понятие человеческого капитала. Трудовые ресурсы, рабочая сила. Неравномерность распределения трудоспособного населения по территории страны. Географические различия в уровне занятости населения России и факторы, их определяющие. Качество населения и показатели, характеризующие его. Индекс человеческого развития (далее – ИЧР) и его географические различия.</w:t>
      </w:r>
    </w:p>
    <w:p w14:paraId="5597C6D8" w14:textId="77777777" w:rsidR="00F11DF8" w:rsidRDefault="00DA3958">
      <w:pPr>
        <w:pStyle w:val="a3"/>
        <w:spacing w:before="1" w:line="242" w:lineRule="auto"/>
        <w:ind w:right="386"/>
      </w:pPr>
      <w:r>
        <w:t>Практическая работа «Классификация федеральных округов по особенностям естественного и механического движения населения».</w:t>
      </w:r>
    </w:p>
    <w:p w14:paraId="3AB43080" w14:textId="77777777" w:rsidR="00F11DF8" w:rsidRDefault="00F11DF8">
      <w:pPr>
        <w:spacing w:line="242" w:lineRule="auto"/>
        <w:sectPr w:rsidR="00F11DF8">
          <w:pgSz w:w="11920" w:h="16850"/>
          <w:pgMar w:top="1040" w:right="320" w:bottom="280" w:left="720" w:header="720" w:footer="720" w:gutter="0"/>
          <w:cols w:space="720"/>
        </w:sectPr>
      </w:pPr>
    </w:p>
    <w:p w14:paraId="2DB564C9" w14:textId="77777777" w:rsidR="00F11DF8" w:rsidRDefault="00DA3958">
      <w:pPr>
        <w:pStyle w:val="a3"/>
        <w:spacing w:before="76" w:line="244" w:lineRule="auto"/>
        <w:ind w:left="1406" w:right="4925" w:firstLine="0"/>
      </w:pPr>
      <w:r>
        <w:lastRenderedPageBreak/>
        <w:t>Содержание</w:t>
      </w:r>
      <w:r>
        <w:rPr>
          <w:spacing w:val="-9"/>
        </w:rPr>
        <w:t xml:space="preserve"> </w:t>
      </w:r>
      <w:r>
        <w:t>обучения</w:t>
      </w:r>
      <w:r>
        <w:rPr>
          <w:spacing w:val="-5"/>
        </w:rPr>
        <w:t xml:space="preserve"> </w:t>
      </w:r>
      <w:r>
        <w:t>географии</w:t>
      </w:r>
      <w:r>
        <w:rPr>
          <w:spacing w:val="-6"/>
        </w:rPr>
        <w:t xml:space="preserve"> </w:t>
      </w:r>
      <w:r>
        <w:t>в</w:t>
      </w:r>
      <w:r>
        <w:rPr>
          <w:spacing w:val="-3"/>
        </w:rPr>
        <w:t xml:space="preserve"> </w:t>
      </w:r>
      <w:r>
        <w:t>9</w:t>
      </w:r>
      <w:r>
        <w:rPr>
          <w:spacing w:val="-9"/>
        </w:rPr>
        <w:t xml:space="preserve"> </w:t>
      </w:r>
      <w:r>
        <w:t>классе. Хозяйство России.</w:t>
      </w:r>
    </w:p>
    <w:p w14:paraId="22E83509" w14:textId="77777777" w:rsidR="00F11DF8" w:rsidRDefault="00DA3958">
      <w:pPr>
        <w:pStyle w:val="a3"/>
        <w:spacing w:line="263" w:lineRule="exact"/>
        <w:ind w:left="1406" w:firstLine="0"/>
      </w:pPr>
      <w:r>
        <w:t>Общая</w:t>
      </w:r>
      <w:r>
        <w:rPr>
          <w:spacing w:val="-9"/>
        </w:rPr>
        <w:t xml:space="preserve"> </w:t>
      </w:r>
      <w:r>
        <w:t>характеристика</w:t>
      </w:r>
      <w:r>
        <w:rPr>
          <w:spacing w:val="-3"/>
        </w:rPr>
        <w:t xml:space="preserve"> </w:t>
      </w:r>
      <w:r>
        <w:t>хозяйства</w:t>
      </w:r>
      <w:r>
        <w:rPr>
          <w:spacing w:val="-8"/>
        </w:rPr>
        <w:t xml:space="preserve"> </w:t>
      </w:r>
      <w:r>
        <w:rPr>
          <w:spacing w:val="-2"/>
        </w:rPr>
        <w:t>России.</w:t>
      </w:r>
    </w:p>
    <w:p w14:paraId="41474EB8" w14:textId="77777777" w:rsidR="00F11DF8" w:rsidRDefault="00DA3958">
      <w:pPr>
        <w:pStyle w:val="a3"/>
        <w:spacing w:before="5"/>
        <w:ind w:right="375"/>
      </w:pPr>
      <w:r>
        <w:t>Состав хозяйства: важнейшие межотраслевые комплексы и отрасли. Отраслевая структура, функциональная и территориальная структуры хозяйства страны, факторы их формирования и развития. Группировка отраслей по их связи с природными ресурсами. Факторы производства. Экономико-географическое положение (далее – ЭГП) России как фактор развития её хозяйства. Валовой внутренний продукт (далее – ВВП) и валовой региональный продукт (далее – ВРП) как показатели уровня развития страны и регионов. Экономические карты. Общие особенности географии хозяйства России: территории опережающего развития, основная зона хозяйственного освоения, Арктическая зона и зона Севера. Стратегия пространственного развития Российской Федерации на период до</w:t>
      </w:r>
      <w:r>
        <w:rPr>
          <w:spacing w:val="40"/>
        </w:rPr>
        <w:t xml:space="preserve"> </w:t>
      </w:r>
      <w:r>
        <w:t>2025</w:t>
      </w:r>
      <w:r>
        <w:rPr>
          <w:spacing w:val="40"/>
        </w:rPr>
        <w:t xml:space="preserve"> </w:t>
      </w:r>
      <w:r>
        <w:t>года, утвержденная распоряжением Правительства Российской Федерации от 13 февраля 2019 г. № 207-р (далее – Стратегия пространственного развития Российской Федерации): цели, задачи, приоритеты и направления пространственного развития страны. Субъекты Российской Федерации, выделяемые в Стратегии пространственного развития Российской Федерации как</w:t>
      </w:r>
    </w:p>
    <w:p w14:paraId="67A3C860" w14:textId="77777777" w:rsidR="00F11DF8" w:rsidRDefault="00DA3958">
      <w:pPr>
        <w:pStyle w:val="a3"/>
        <w:spacing w:line="274" w:lineRule="exact"/>
        <w:ind w:firstLine="0"/>
      </w:pPr>
      <w:r>
        <w:t>«геостратегические</w:t>
      </w:r>
      <w:r>
        <w:rPr>
          <w:spacing w:val="-7"/>
        </w:rPr>
        <w:t xml:space="preserve"> </w:t>
      </w:r>
      <w:r>
        <w:rPr>
          <w:spacing w:val="-2"/>
        </w:rPr>
        <w:t>территории».</w:t>
      </w:r>
    </w:p>
    <w:p w14:paraId="114AFB6C" w14:textId="77777777" w:rsidR="00F11DF8" w:rsidRDefault="00DA3958">
      <w:pPr>
        <w:pStyle w:val="a3"/>
        <w:spacing w:before="7" w:line="237" w:lineRule="auto"/>
        <w:ind w:right="385"/>
      </w:pPr>
      <w:r>
        <w:t>Производственный капитал. Распределение производственного</w:t>
      </w:r>
      <w:r>
        <w:rPr>
          <w:spacing w:val="-1"/>
        </w:rPr>
        <w:t xml:space="preserve"> </w:t>
      </w:r>
      <w:r>
        <w:t>капитала по территории страны. Условия и факторы размещения хозяйства.</w:t>
      </w:r>
    </w:p>
    <w:p w14:paraId="049C0AF8" w14:textId="77777777" w:rsidR="00F11DF8" w:rsidRDefault="00DA3958">
      <w:pPr>
        <w:pStyle w:val="a3"/>
        <w:spacing w:before="6" w:line="237" w:lineRule="auto"/>
        <w:ind w:right="376" w:firstLine="705"/>
      </w:pPr>
      <w:r>
        <w:t>Практическая работа «Определение влияния географического положения России на особенности отраслевой и территориальной структуры хозяйства».</w:t>
      </w:r>
    </w:p>
    <w:p w14:paraId="715D906D" w14:textId="77777777" w:rsidR="00F11DF8" w:rsidRDefault="00DA3958">
      <w:pPr>
        <w:pStyle w:val="a3"/>
        <w:spacing w:line="272" w:lineRule="exact"/>
        <w:ind w:left="1402" w:firstLine="0"/>
      </w:pPr>
      <w:r>
        <w:t>Топливно-энергетический</w:t>
      </w:r>
      <w:r>
        <w:rPr>
          <w:spacing w:val="-11"/>
        </w:rPr>
        <w:t xml:space="preserve"> </w:t>
      </w:r>
      <w:r>
        <w:t>комплекс</w:t>
      </w:r>
      <w:r>
        <w:rPr>
          <w:spacing w:val="-8"/>
        </w:rPr>
        <w:t xml:space="preserve"> </w:t>
      </w:r>
      <w:r>
        <w:t>(далее</w:t>
      </w:r>
      <w:r>
        <w:rPr>
          <w:spacing w:val="-5"/>
        </w:rPr>
        <w:t xml:space="preserve"> </w:t>
      </w:r>
      <w:r>
        <w:t>–</w:t>
      </w:r>
      <w:r>
        <w:rPr>
          <w:spacing w:val="-11"/>
        </w:rPr>
        <w:t xml:space="preserve"> </w:t>
      </w:r>
      <w:r>
        <w:rPr>
          <w:spacing w:val="-4"/>
        </w:rPr>
        <w:t>ТЭК).</w:t>
      </w:r>
    </w:p>
    <w:p w14:paraId="2D7A989D" w14:textId="77777777" w:rsidR="00F11DF8" w:rsidRDefault="00DA3958">
      <w:pPr>
        <w:pStyle w:val="a3"/>
        <w:spacing w:before="2"/>
        <w:ind w:right="379"/>
      </w:pPr>
      <w:r>
        <w:t>Состав, место и значение в хозяйстве. Нефтяная, газовая и угольная промышленность: география основных современных и перспективных районов добычи</w:t>
      </w:r>
      <w:r>
        <w:rPr>
          <w:spacing w:val="40"/>
        </w:rPr>
        <w:t xml:space="preserve"> </w:t>
      </w:r>
      <w:r>
        <w:t>и</w:t>
      </w:r>
      <w:r>
        <w:rPr>
          <w:spacing w:val="40"/>
        </w:rPr>
        <w:t xml:space="preserve"> </w:t>
      </w:r>
      <w:r>
        <w:t xml:space="preserve">переработки топливных ресурсов, систем трубопроводов. Место России в мировой добыче основных видов топливных ресурсов. Электроэнергетика. Место России в мировом производстве электроэнергии. Основные типы электростанций (атомные, тепловые, гидроэлектростанции, электростанции, использующие возобновляемые источники энергии (далее – ВИЭ), их особенности и доля в производстве электроэнергии. Размещение крупнейших электростанций. Каскады гидроэлектростанции (далее – ГЭС). Энергосистемы. Влияние ТЭК на окружающую среду. Основные положения Энергетической стратегии </w:t>
      </w:r>
      <w:r>
        <w:rPr>
          <w:position w:val="1"/>
        </w:rPr>
        <w:t xml:space="preserve">России на период до 2035 года, </w:t>
      </w:r>
      <w:r>
        <w:t xml:space="preserve">утвержденной распоряжением Правительства Российской Федерации от 9 июня 2020 г. № </w:t>
      </w:r>
      <w:r>
        <w:rPr>
          <w:spacing w:val="-2"/>
        </w:rPr>
        <w:t>1523-р.</w:t>
      </w:r>
    </w:p>
    <w:p w14:paraId="533D91FB" w14:textId="77777777" w:rsidR="00F11DF8" w:rsidRDefault="00DA3958">
      <w:pPr>
        <w:pStyle w:val="a3"/>
        <w:spacing w:before="5" w:line="237" w:lineRule="auto"/>
        <w:ind w:right="382"/>
      </w:pPr>
      <w:r>
        <w:t>Практические работы: «Анализ статистических и текстовых материалов с целью сравнения стоимости электроэнергии для населения России в различных регионах»,</w:t>
      </w:r>
    </w:p>
    <w:p w14:paraId="7C1626F1" w14:textId="77777777" w:rsidR="00F11DF8" w:rsidRDefault="00DA3958">
      <w:pPr>
        <w:pStyle w:val="a3"/>
        <w:spacing w:before="6" w:line="237" w:lineRule="auto"/>
        <w:ind w:right="392" w:firstLine="0"/>
      </w:pPr>
      <w:r>
        <w:t xml:space="preserve">«Сравнительная оценка возможностей для развития энергетики ВИЭ в отдельных регионах </w:t>
      </w:r>
      <w:r>
        <w:rPr>
          <w:spacing w:val="-2"/>
        </w:rPr>
        <w:t>стран».</w:t>
      </w:r>
    </w:p>
    <w:p w14:paraId="78E0E6CE" w14:textId="77777777" w:rsidR="00F11DF8" w:rsidRDefault="00DA3958">
      <w:pPr>
        <w:pStyle w:val="a3"/>
        <w:spacing w:line="275" w:lineRule="exact"/>
        <w:ind w:left="1406" w:firstLine="0"/>
      </w:pPr>
      <w:r>
        <w:t>Металлургический</w:t>
      </w:r>
      <w:r>
        <w:rPr>
          <w:spacing w:val="-13"/>
        </w:rPr>
        <w:t xml:space="preserve"> </w:t>
      </w:r>
      <w:r>
        <w:rPr>
          <w:spacing w:val="-2"/>
        </w:rPr>
        <w:t>комплекс.</w:t>
      </w:r>
    </w:p>
    <w:p w14:paraId="67036565" w14:textId="77777777" w:rsidR="00F11DF8" w:rsidRDefault="00DA3958">
      <w:pPr>
        <w:pStyle w:val="a3"/>
        <w:spacing w:before="3"/>
        <w:ind w:right="380"/>
      </w:pPr>
      <w:r>
        <w:t xml:space="preserve">Состав, место и значение в хозяйстве. Место России в мировом производстве чёрных и цветных металлов. Особенности технологии производства чёрных и цветных металлов. Факторы размещения предприятий разных отраслей металлургического комплекса. География металлургии чёрных, лёгких и тяжёлых цветных металлов: основные районы и центры. Металлургические базы России. Влияние металлургии на окружающую среду. Основные положения Стратегии развития чёрной и цветной металлургии России до 2030 года, утвержденной распоряжением Правительства Российской Федерации от 28 декабря 2022 г. № </w:t>
      </w:r>
      <w:r>
        <w:rPr>
          <w:spacing w:val="-2"/>
        </w:rPr>
        <w:t>4260-р.</w:t>
      </w:r>
    </w:p>
    <w:p w14:paraId="0855B793" w14:textId="77777777" w:rsidR="00F11DF8" w:rsidRDefault="00DA3958">
      <w:pPr>
        <w:pStyle w:val="a3"/>
        <w:spacing w:line="242" w:lineRule="auto"/>
        <w:ind w:right="381"/>
      </w:pPr>
      <w:r>
        <w:t>Практическая работа. «Выявление факторов, влияющих</w:t>
      </w:r>
      <w:r>
        <w:rPr>
          <w:spacing w:val="-1"/>
        </w:rPr>
        <w:t xml:space="preserve"> </w:t>
      </w:r>
      <w:r>
        <w:t>на себестоимость производства предприятий металлургического комплекса в различных регионах страны (по выбору)».</w:t>
      </w:r>
    </w:p>
    <w:p w14:paraId="5B703ABF" w14:textId="77777777" w:rsidR="00F11DF8" w:rsidRDefault="00DA3958">
      <w:pPr>
        <w:pStyle w:val="a3"/>
        <w:spacing w:line="268" w:lineRule="exact"/>
        <w:ind w:left="1406" w:firstLine="0"/>
      </w:pPr>
      <w:r>
        <w:rPr>
          <w:spacing w:val="-2"/>
        </w:rPr>
        <w:t>Машиностроительный</w:t>
      </w:r>
      <w:r>
        <w:rPr>
          <w:spacing w:val="20"/>
        </w:rPr>
        <w:t xml:space="preserve"> </w:t>
      </w:r>
      <w:r>
        <w:rPr>
          <w:spacing w:val="-2"/>
        </w:rPr>
        <w:t>комплекс.</w:t>
      </w:r>
    </w:p>
    <w:p w14:paraId="7B8AA200" w14:textId="77777777" w:rsidR="00F11DF8" w:rsidRDefault="00DA3958">
      <w:pPr>
        <w:pStyle w:val="a3"/>
        <w:spacing w:before="2"/>
        <w:ind w:right="379"/>
      </w:pPr>
      <w:r>
        <w:t>Состав, место и значение в хозяйстве. Место России в мировом производстве машиностроительной продукции. Факторы размещения машиностроительных предприятий. География</w:t>
      </w:r>
      <w:r>
        <w:rPr>
          <w:spacing w:val="40"/>
        </w:rPr>
        <w:t xml:space="preserve"> </w:t>
      </w:r>
      <w:r>
        <w:t>важнейших</w:t>
      </w:r>
      <w:r>
        <w:rPr>
          <w:spacing w:val="40"/>
        </w:rPr>
        <w:t xml:space="preserve"> </w:t>
      </w:r>
      <w:r>
        <w:t>отраслей:</w:t>
      </w:r>
      <w:r>
        <w:rPr>
          <w:spacing w:val="40"/>
        </w:rPr>
        <w:t xml:space="preserve"> </w:t>
      </w:r>
      <w:r>
        <w:t>основные</w:t>
      </w:r>
      <w:r>
        <w:rPr>
          <w:spacing w:val="40"/>
        </w:rPr>
        <w:t xml:space="preserve"> </w:t>
      </w:r>
      <w:r>
        <w:t>районы</w:t>
      </w:r>
      <w:r>
        <w:rPr>
          <w:spacing w:val="40"/>
        </w:rPr>
        <w:t xml:space="preserve"> </w:t>
      </w:r>
      <w:r>
        <w:t>и</w:t>
      </w:r>
      <w:r>
        <w:rPr>
          <w:spacing w:val="40"/>
        </w:rPr>
        <w:t xml:space="preserve"> </w:t>
      </w:r>
      <w:r>
        <w:t>центры.</w:t>
      </w:r>
      <w:r>
        <w:rPr>
          <w:spacing w:val="40"/>
        </w:rPr>
        <w:t xml:space="preserve"> </w:t>
      </w:r>
      <w:r>
        <w:t>Роль</w:t>
      </w:r>
      <w:r>
        <w:rPr>
          <w:spacing w:val="40"/>
        </w:rPr>
        <w:t xml:space="preserve"> </w:t>
      </w:r>
      <w:r>
        <w:t>машиностроения</w:t>
      </w:r>
      <w:r>
        <w:rPr>
          <w:spacing w:val="40"/>
        </w:rPr>
        <w:t xml:space="preserve"> </w:t>
      </w:r>
      <w:r>
        <w:t>в</w:t>
      </w:r>
    </w:p>
    <w:p w14:paraId="1075DA6E" w14:textId="77777777" w:rsidR="00F11DF8" w:rsidRDefault="00F11DF8">
      <w:pPr>
        <w:sectPr w:rsidR="00F11DF8">
          <w:pgSz w:w="11920" w:h="16850"/>
          <w:pgMar w:top="1040" w:right="320" w:bottom="280" w:left="720" w:header="720" w:footer="720" w:gutter="0"/>
          <w:cols w:space="720"/>
        </w:sectPr>
      </w:pPr>
    </w:p>
    <w:p w14:paraId="14496E54" w14:textId="77777777" w:rsidR="00F11DF8" w:rsidRDefault="00DA3958">
      <w:pPr>
        <w:pStyle w:val="a3"/>
        <w:spacing w:before="76"/>
        <w:ind w:right="381" w:firstLine="0"/>
      </w:pPr>
      <w:r>
        <w:lastRenderedPageBreak/>
        <w:t>реализации целей политики импортозамещения. Машиностроение и охрана окружающей среды, значение отрасли для создания экологически эффективного оборудования. Перспективы развития машиностроения России. Основные положения документов, определяющих стратегию развития отраслей машиностроительного комплекса.</w:t>
      </w:r>
    </w:p>
    <w:p w14:paraId="601A411D" w14:textId="77777777" w:rsidR="00F11DF8" w:rsidRDefault="00DA3958">
      <w:pPr>
        <w:pStyle w:val="a3"/>
        <w:spacing w:before="3"/>
        <w:ind w:right="381"/>
      </w:pPr>
      <w:r>
        <w:t xml:space="preserve">Практическая работа. Выявление факторов, повлиявших на размещение машиностроительного предприятия (по выбору) на основе анализа различных источников </w:t>
      </w:r>
      <w:r>
        <w:rPr>
          <w:spacing w:val="-2"/>
        </w:rPr>
        <w:t>информации.</w:t>
      </w:r>
    </w:p>
    <w:p w14:paraId="6A40E301" w14:textId="77777777" w:rsidR="00F11DF8" w:rsidRDefault="00DA3958">
      <w:pPr>
        <w:pStyle w:val="a3"/>
        <w:spacing w:before="5" w:line="237" w:lineRule="auto"/>
        <w:ind w:left="1406" w:right="6300" w:firstLine="62"/>
      </w:pPr>
      <w:r>
        <w:t>Химико-лесной комплекс. Химическая</w:t>
      </w:r>
      <w:r>
        <w:rPr>
          <w:spacing w:val="-15"/>
        </w:rPr>
        <w:t xml:space="preserve"> </w:t>
      </w:r>
      <w:r>
        <w:rPr>
          <w:spacing w:val="-2"/>
        </w:rPr>
        <w:t>промышленность.</w:t>
      </w:r>
    </w:p>
    <w:p w14:paraId="565185AA" w14:textId="77777777" w:rsidR="00F11DF8" w:rsidRDefault="00DA3958">
      <w:pPr>
        <w:pStyle w:val="a3"/>
        <w:spacing w:before="1"/>
        <w:ind w:right="383"/>
      </w:pPr>
      <w:r>
        <w:t>Состав, место и значение в хозяйстве. Факторы размещения предприятий.</w:t>
      </w:r>
      <w:r>
        <w:rPr>
          <w:spacing w:val="40"/>
        </w:rPr>
        <w:t xml:space="preserve"> </w:t>
      </w:r>
      <w:r>
        <w:t>Место России в мировом производстве химической продукции. География важнейших подотраслей: основные районы и центры. Химическая промышленность и охрана окружающей среды. Основные положения стратегии развития химического и нефтехимического комплекса на период до 2030 года.</w:t>
      </w:r>
    </w:p>
    <w:p w14:paraId="10819E9B" w14:textId="77777777" w:rsidR="00F11DF8" w:rsidRDefault="00DA3958">
      <w:pPr>
        <w:pStyle w:val="a3"/>
        <w:spacing w:line="272" w:lineRule="exact"/>
        <w:ind w:left="1406" w:firstLine="0"/>
      </w:pPr>
      <w:r>
        <w:t>Лесопромышленный</w:t>
      </w:r>
      <w:r>
        <w:rPr>
          <w:spacing w:val="-13"/>
        </w:rPr>
        <w:t xml:space="preserve"> </w:t>
      </w:r>
      <w:r>
        <w:rPr>
          <w:spacing w:val="-2"/>
        </w:rPr>
        <w:t>комплекс.</w:t>
      </w:r>
    </w:p>
    <w:p w14:paraId="57AE5D99" w14:textId="77777777" w:rsidR="00F11DF8" w:rsidRDefault="00DA3958">
      <w:pPr>
        <w:pStyle w:val="a3"/>
        <w:spacing w:before="5"/>
        <w:ind w:right="380"/>
      </w:pPr>
      <w:r>
        <w:t>Состав, место и значение в хозяйстве. Место России в мировом</w:t>
      </w:r>
      <w:r>
        <w:rPr>
          <w:spacing w:val="40"/>
        </w:rPr>
        <w:t xml:space="preserve"> </w:t>
      </w:r>
      <w:r>
        <w:t>производстве продукции лесного комплекса. Лесозаготовительная, деревообрабатывающая и целлюлозно- бумажная промышленность. Факторы размещения предприятий. География важнейших отраслей: основные районы и лесоперерабатывающие комплексы.</w:t>
      </w:r>
    </w:p>
    <w:p w14:paraId="5749A6C0" w14:textId="77777777" w:rsidR="00F11DF8" w:rsidRDefault="00DA3958">
      <w:pPr>
        <w:pStyle w:val="a3"/>
        <w:ind w:right="385"/>
      </w:pPr>
      <w:r>
        <w:t>Лесное хозяйство и окружающая среда. Проблемы и перспективы развития. Основные положения Стратегии развития лесного комплекса Российской Федерации до 2030 года, утвержденной распоряжением Правительства Российской Федерации от 11 февраля 2021 г. № 312-р (далее – Стратегия развития лесного комплекса Российской Федерации до 2030 года).</w:t>
      </w:r>
    </w:p>
    <w:p w14:paraId="3F8EEA5E" w14:textId="77777777" w:rsidR="00F11DF8" w:rsidRDefault="00DA3958">
      <w:pPr>
        <w:pStyle w:val="a3"/>
        <w:ind w:right="381"/>
      </w:pPr>
      <w:r>
        <w:t>Практическая работа «Анализ документов «Прогноз развития лесного сектора Российской Федерации до 2030 года» (главы 1, 3 и 11) и «Стратегия развития лесного комплекса Российской Федерации до 2030 года» (главы II и III, Приложения № 1 и № 18) с целью определения перспектив и проблем развития комплекса».</w:t>
      </w:r>
    </w:p>
    <w:p w14:paraId="68C1F116" w14:textId="77777777" w:rsidR="00F11DF8" w:rsidRDefault="00DA3958">
      <w:pPr>
        <w:pStyle w:val="a3"/>
        <w:spacing w:line="274" w:lineRule="exact"/>
        <w:ind w:left="1406" w:firstLine="0"/>
      </w:pPr>
      <w:r>
        <w:t>Агропромышленный</w:t>
      </w:r>
      <w:r>
        <w:rPr>
          <w:spacing w:val="-7"/>
        </w:rPr>
        <w:t xml:space="preserve"> </w:t>
      </w:r>
      <w:r>
        <w:t>комплекс</w:t>
      </w:r>
      <w:r>
        <w:rPr>
          <w:spacing w:val="-9"/>
        </w:rPr>
        <w:t xml:space="preserve"> </w:t>
      </w:r>
      <w:r>
        <w:t>(далее</w:t>
      </w:r>
      <w:r>
        <w:rPr>
          <w:spacing w:val="-5"/>
        </w:rPr>
        <w:t xml:space="preserve"> </w:t>
      </w:r>
      <w:r>
        <w:t>-</w:t>
      </w:r>
      <w:r>
        <w:rPr>
          <w:spacing w:val="-4"/>
        </w:rPr>
        <w:t xml:space="preserve"> </w:t>
      </w:r>
      <w:r>
        <w:rPr>
          <w:spacing w:val="-2"/>
        </w:rPr>
        <w:t>АПК).</w:t>
      </w:r>
    </w:p>
    <w:p w14:paraId="734ACA22" w14:textId="77777777" w:rsidR="00F11DF8" w:rsidRDefault="00DA3958">
      <w:pPr>
        <w:pStyle w:val="a3"/>
        <w:spacing w:before="2"/>
        <w:ind w:right="385"/>
      </w:pPr>
      <w:r>
        <w:t>Состав, место и значение в экономике страны. Сельское хозяйство. Состав, место и значение в хозяйстве, отличия от других отраслей хозяйства. Земельные, почвенные и агроклиматические ресурсы. Сельскохозяйственные угодья, их площадь и структура. Растениеводство и животноводство: география основных отраслей. Сельское хозяйство и окружающая среда.</w:t>
      </w:r>
    </w:p>
    <w:p w14:paraId="17395ED5" w14:textId="77777777" w:rsidR="00F11DF8" w:rsidRDefault="00DA3958">
      <w:pPr>
        <w:pStyle w:val="a3"/>
        <w:spacing w:before="3"/>
        <w:ind w:right="375"/>
      </w:pPr>
      <w:r>
        <w:t>Пищевая</w:t>
      </w:r>
      <w:r>
        <w:rPr>
          <w:spacing w:val="-1"/>
        </w:rPr>
        <w:t xml:space="preserve"> </w:t>
      </w:r>
      <w:r>
        <w:t>промышленность.</w:t>
      </w:r>
      <w:r>
        <w:rPr>
          <w:spacing w:val="-1"/>
        </w:rPr>
        <w:t xml:space="preserve"> </w:t>
      </w:r>
      <w:r>
        <w:t>Состав,</w:t>
      </w:r>
      <w:r>
        <w:rPr>
          <w:spacing w:val="-1"/>
        </w:rPr>
        <w:t xml:space="preserve"> </w:t>
      </w:r>
      <w:r>
        <w:t>место</w:t>
      </w:r>
      <w:r>
        <w:rPr>
          <w:spacing w:val="-1"/>
        </w:rPr>
        <w:t xml:space="preserve"> </w:t>
      </w:r>
      <w:r>
        <w:t>и значение</w:t>
      </w:r>
      <w:r>
        <w:rPr>
          <w:spacing w:val="-2"/>
        </w:rPr>
        <w:t xml:space="preserve"> </w:t>
      </w:r>
      <w:r>
        <w:t>в хозяйстве.</w:t>
      </w:r>
      <w:r>
        <w:rPr>
          <w:spacing w:val="-1"/>
        </w:rPr>
        <w:t xml:space="preserve"> </w:t>
      </w:r>
      <w:r>
        <w:t>Факторы</w:t>
      </w:r>
      <w:r>
        <w:rPr>
          <w:spacing w:val="-1"/>
        </w:rPr>
        <w:t xml:space="preserve"> </w:t>
      </w:r>
      <w:r>
        <w:t>размещения предприятий. География важнейших отраслей: основные районы и центры. Пищевая промышленность и охрана окружающей среды. Лёгкая промышленность. Состав, место и значение в хозяйстве. Факторы размещения предприятий. География важнейших отраслей: основные районы и центры. Лёгкая промышленность и охрана окружающей среды. Стратегия развития агропромышленного и рыбохозяйственного комплексов Российской Федерации на период</w:t>
      </w:r>
      <w:r>
        <w:rPr>
          <w:spacing w:val="-1"/>
        </w:rPr>
        <w:t xml:space="preserve"> </w:t>
      </w:r>
      <w:r>
        <w:t>до</w:t>
      </w:r>
      <w:r>
        <w:rPr>
          <w:spacing w:val="-1"/>
        </w:rPr>
        <w:t xml:space="preserve"> </w:t>
      </w:r>
      <w:r>
        <w:t>2030</w:t>
      </w:r>
      <w:r>
        <w:rPr>
          <w:spacing w:val="-1"/>
        </w:rPr>
        <w:t xml:space="preserve"> </w:t>
      </w:r>
      <w:r>
        <w:t>года,</w:t>
      </w:r>
      <w:r>
        <w:rPr>
          <w:spacing w:val="-1"/>
        </w:rPr>
        <w:t xml:space="preserve"> </w:t>
      </w:r>
      <w:r>
        <w:t>утвержденная</w:t>
      </w:r>
      <w:r>
        <w:rPr>
          <w:spacing w:val="-1"/>
        </w:rPr>
        <w:t xml:space="preserve"> </w:t>
      </w:r>
      <w:r>
        <w:t>распоряжением</w:t>
      </w:r>
      <w:r>
        <w:rPr>
          <w:spacing w:val="-2"/>
        </w:rPr>
        <w:t xml:space="preserve"> </w:t>
      </w:r>
      <w:r>
        <w:t>Правительства</w:t>
      </w:r>
      <w:r>
        <w:rPr>
          <w:spacing w:val="-2"/>
        </w:rPr>
        <w:t xml:space="preserve"> </w:t>
      </w:r>
      <w:r>
        <w:t>Российской Федерации от</w:t>
      </w:r>
      <w:r>
        <w:rPr>
          <w:spacing w:val="-3"/>
        </w:rPr>
        <w:t xml:space="preserve"> </w:t>
      </w:r>
      <w:r>
        <w:t>8 сентября 2022 г. № 2567-р. Особенности АПК своего края.</w:t>
      </w:r>
    </w:p>
    <w:p w14:paraId="0EF7DB30" w14:textId="77777777" w:rsidR="00F11DF8" w:rsidRDefault="00DA3958">
      <w:pPr>
        <w:pStyle w:val="a3"/>
        <w:spacing w:before="8" w:line="235" w:lineRule="auto"/>
        <w:ind w:right="384"/>
      </w:pPr>
      <w:r>
        <w:t>Практическая работа. «Определение влияния природных и социальных факторов на размещение отраслей АПК».</w:t>
      </w:r>
    </w:p>
    <w:p w14:paraId="55A070B1" w14:textId="77777777" w:rsidR="00F11DF8" w:rsidRDefault="00DA3958">
      <w:pPr>
        <w:pStyle w:val="a3"/>
        <w:spacing w:line="275" w:lineRule="exact"/>
        <w:ind w:left="1406" w:firstLine="0"/>
      </w:pPr>
      <w:r>
        <w:t>Инфраструктурный</w:t>
      </w:r>
      <w:r>
        <w:rPr>
          <w:spacing w:val="-8"/>
        </w:rPr>
        <w:t xml:space="preserve"> </w:t>
      </w:r>
      <w:r>
        <w:rPr>
          <w:spacing w:val="-2"/>
        </w:rPr>
        <w:t>комплекс.</w:t>
      </w:r>
    </w:p>
    <w:p w14:paraId="07100F3F" w14:textId="77777777" w:rsidR="00F11DF8" w:rsidRDefault="00DA3958">
      <w:pPr>
        <w:pStyle w:val="a3"/>
        <w:spacing w:before="2" w:line="242" w:lineRule="auto"/>
        <w:ind w:right="394"/>
      </w:pPr>
      <w:r>
        <w:t>Состав: транспорт, информационная инфраструктура; сфера обслуживания, рекреационное хозяйство ‒ место и значение в хозяйстве.</w:t>
      </w:r>
    </w:p>
    <w:p w14:paraId="0E25884E" w14:textId="77777777" w:rsidR="00F11DF8" w:rsidRDefault="00DA3958">
      <w:pPr>
        <w:pStyle w:val="a3"/>
        <w:ind w:right="383"/>
      </w:pPr>
      <w:r>
        <w:t>Транспорт и связь. Состав, место и значение в хозяйстве. Морской,</w:t>
      </w:r>
      <w:r>
        <w:rPr>
          <w:spacing w:val="40"/>
        </w:rPr>
        <w:t xml:space="preserve"> </w:t>
      </w:r>
      <w:r>
        <w:t>внутренний</w:t>
      </w:r>
      <w:r>
        <w:rPr>
          <w:spacing w:val="40"/>
        </w:rPr>
        <w:t xml:space="preserve"> </w:t>
      </w:r>
      <w:r>
        <w:t>водный, железнодорожный, автомобильный, воздушный и трубопроводный транспорт. География отдельных видов транспорта и связи: основные транспортные пути и линии связи, крупнейшие транспортные узлы.</w:t>
      </w:r>
    </w:p>
    <w:p w14:paraId="50EAD673" w14:textId="77777777" w:rsidR="00F11DF8" w:rsidRDefault="00DA3958">
      <w:pPr>
        <w:pStyle w:val="a3"/>
        <w:ind w:left="1406" w:firstLine="0"/>
      </w:pPr>
      <w:r>
        <w:t>Транспорт</w:t>
      </w:r>
      <w:r>
        <w:rPr>
          <w:spacing w:val="-6"/>
        </w:rPr>
        <w:t xml:space="preserve"> </w:t>
      </w:r>
      <w:r>
        <w:t>и</w:t>
      </w:r>
      <w:r>
        <w:rPr>
          <w:spacing w:val="-10"/>
        </w:rPr>
        <w:t xml:space="preserve"> </w:t>
      </w:r>
      <w:r>
        <w:t>охрана</w:t>
      </w:r>
      <w:r>
        <w:rPr>
          <w:spacing w:val="-6"/>
        </w:rPr>
        <w:t xml:space="preserve"> </w:t>
      </w:r>
      <w:r>
        <w:t>окружающей</w:t>
      </w:r>
      <w:r>
        <w:rPr>
          <w:spacing w:val="3"/>
        </w:rPr>
        <w:t xml:space="preserve"> </w:t>
      </w:r>
      <w:r>
        <w:rPr>
          <w:spacing w:val="-2"/>
        </w:rPr>
        <w:t>среды.</w:t>
      </w:r>
    </w:p>
    <w:p w14:paraId="5C31E9DE" w14:textId="77777777" w:rsidR="00F11DF8" w:rsidRDefault="00DA3958">
      <w:pPr>
        <w:pStyle w:val="a3"/>
        <w:ind w:left="1406" w:firstLine="0"/>
      </w:pPr>
      <w:r>
        <w:t>Информационная</w:t>
      </w:r>
      <w:r>
        <w:rPr>
          <w:spacing w:val="27"/>
        </w:rPr>
        <w:t xml:space="preserve">  </w:t>
      </w:r>
      <w:r>
        <w:t>инфраструктура.</w:t>
      </w:r>
      <w:r>
        <w:rPr>
          <w:spacing w:val="62"/>
        </w:rPr>
        <w:t xml:space="preserve"> </w:t>
      </w:r>
      <w:r>
        <w:t>Рекреационное</w:t>
      </w:r>
      <w:r>
        <w:rPr>
          <w:spacing w:val="79"/>
          <w:w w:val="150"/>
        </w:rPr>
        <w:t xml:space="preserve"> </w:t>
      </w:r>
      <w:r>
        <w:t>хозяйство.</w:t>
      </w:r>
      <w:r>
        <w:rPr>
          <w:spacing w:val="26"/>
        </w:rPr>
        <w:t xml:space="preserve">  </w:t>
      </w:r>
      <w:r>
        <w:t>Особенности</w:t>
      </w:r>
      <w:r>
        <w:rPr>
          <w:spacing w:val="27"/>
        </w:rPr>
        <w:t xml:space="preserve">  </w:t>
      </w:r>
      <w:r>
        <w:rPr>
          <w:spacing w:val="-2"/>
        </w:rPr>
        <w:t>сферы</w:t>
      </w:r>
    </w:p>
    <w:p w14:paraId="01E5DFAA" w14:textId="77777777" w:rsidR="00F11DF8" w:rsidRDefault="00F11DF8">
      <w:pPr>
        <w:sectPr w:rsidR="00F11DF8">
          <w:pgSz w:w="11920" w:h="16850"/>
          <w:pgMar w:top="1040" w:right="320" w:bottom="280" w:left="720" w:header="720" w:footer="720" w:gutter="0"/>
          <w:cols w:space="720"/>
        </w:sectPr>
      </w:pPr>
    </w:p>
    <w:p w14:paraId="6AC23374" w14:textId="77777777" w:rsidR="00F11DF8" w:rsidRDefault="00DA3958">
      <w:pPr>
        <w:pStyle w:val="a3"/>
        <w:spacing w:before="76"/>
        <w:ind w:firstLine="0"/>
      </w:pPr>
      <w:r>
        <w:lastRenderedPageBreak/>
        <w:t>обслуживания</w:t>
      </w:r>
      <w:r>
        <w:rPr>
          <w:spacing w:val="-10"/>
        </w:rPr>
        <w:t xml:space="preserve"> </w:t>
      </w:r>
      <w:r>
        <w:t>своего</w:t>
      </w:r>
      <w:r>
        <w:rPr>
          <w:spacing w:val="-4"/>
        </w:rPr>
        <w:t xml:space="preserve"> </w:t>
      </w:r>
      <w:r>
        <w:rPr>
          <w:spacing w:val="-2"/>
        </w:rPr>
        <w:t>края.</w:t>
      </w:r>
    </w:p>
    <w:p w14:paraId="373CD9E9" w14:textId="77777777" w:rsidR="00F11DF8" w:rsidRDefault="00DA3958">
      <w:pPr>
        <w:pStyle w:val="a3"/>
        <w:spacing w:before="3"/>
        <w:ind w:right="384"/>
      </w:pPr>
      <w:r>
        <w:t xml:space="preserve">Проблемы и перспективы развития комплекса. Стратегия развития транспорта России </w:t>
      </w:r>
      <w:r>
        <w:rPr>
          <w:position w:val="1"/>
        </w:rPr>
        <w:t xml:space="preserve">на период до 2030 года, утвержденная распоряжением Правительства </w:t>
      </w:r>
      <w:r>
        <w:t>Российской Федерации от 27 ноября 2021 г. № 3363-р.</w:t>
      </w:r>
    </w:p>
    <w:p w14:paraId="34809849" w14:textId="77777777" w:rsidR="00F11DF8" w:rsidRDefault="00DA3958">
      <w:pPr>
        <w:pStyle w:val="a3"/>
        <w:spacing w:line="271" w:lineRule="exact"/>
        <w:ind w:left="1406" w:firstLine="0"/>
      </w:pPr>
      <w:r>
        <w:t>Федеральный</w:t>
      </w:r>
      <w:r>
        <w:rPr>
          <w:spacing w:val="-11"/>
        </w:rPr>
        <w:t xml:space="preserve"> </w:t>
      </w:r>
      <w:r>
        <w:t>проект</w:t>
      </w:r>
      <w:r>
        <w:rPr>
          <w:spacing w:val="-14"/>
        </w:rPr>
        <w:t xml:space="preserve"> </w:t>
      </w:r>
      <w:r>
        <w:t>«Информационная</w:t>
      </w:r>
      <w:r>
        <w:rPr>
          <w:spacing w:val="-10"/>
        </w:rPr>
        <w:t xml:space="preserve"> </w:t>
      </w:r>
      <w:r>
        <w:rPr>
          <w:spacing w:val="-2"/>
        </w:rPr>
        <w:t>инфраструктура».</w:t>
      </w:r>
    </w:p>
    <w:p w14:paraId="445EFDCA" w14:textId="77777777" w:rsidR="00F11DF8" w:rsidRDefault="00DA3958">
      <w:pPr>
        <w:pStyle w:val="a3"/>
        <w:spacing w:before="10" w:line="237" w:lineRule="auto"/>
        <w:ind w:right="389"/>
      </w:pPr>
      <w:r>
        <w:t>Практические работы: «Анализ статистических данных с целью определения доли отдельных</w:t>
      </w:r>
      <w:r>
        <w:rPr>
          <w:spacing w:val="40"/>
        </w:rPr>
        <w:t xml:space="preserve"> </w:t>
      </w:r>
      <w:r>
        <w:t>морских</w:t>
      </w:r>
      <w:r>
        <w:rPr>
          <w:spacing w:val="40"/>
        </w:rPr>
        <w:t xml:space="preserve"> </w:t>
      </w:r>
      <w:r>
        <w:t>бассейнов</w:t>
      </w:r>
      <w:r>
        <w:rPr>
          <w:spacing w:val="40"/>
        </w:rPr>
        <w:t xml:space="preserve"> </w:t>
      </w:r>
      <w:r>
        <w:t>в</w:t>
      </w:r>
      <w:r>
        <w:rPr>
          <w:spacing w:val="40"/>
        </w:rPr>
        <w:t xml:space="preserve"> </w:t>
      </w:r>
      <w:r>
        <w:t>грузоперевозках</w:t>
      </w:r>
      <w:r>
        <w:rPr>
          <w:spacing w:val="40"/>
        </w:rPr>
        <w:t xml:space="preserve"> </w:t>
      </w:r>
      <w:r>
        <w:t>и</w:t>
      </w:r>
      <w:r>
        <w:rPr>
          <w:spacing w:val="40"/>
        </w:rPr>
        <w:t xml:space="preserve"> </w:t>
      </w:r>
      <w:r>
        <w:t>объяснение</w:t>
      </w:r>
      <w:r>
        <w:rPr>
          <w:spacing w:val="40"/>
        </w:rPr>
        <w:t xml:space="preserve"> </w:t>
      </w:r>
      <w:r>
        <w:t>выявленных</w:t>
      </w:r>
      <w:r>
        <w:rPr>
          <w:spacing w:val="40"/>
        </w:rPr>
        <w:t xml:space="preserve"> </w:t>
      </w:r>
      <w:r>
        <w:t>различий»,</w:t>
      </w:r>
    </w:p>
    <w:p w14:paraId="0B3AFCFC" w14:textId="77777777" w:rsidR="00F11DF8" w:rsidRDefault="00DA3958">
      <w:pPr>
        <w:pStyle w:val="a3"/>
        <w:spacing w:line="273" w:lineRule="exact"/>
        <w:ind w:firstLine="0"/>
      </w:pPr>
      <w:r>
        <w:t>«Характеристика</w:t>
      </w:r>
      <w:r>
        <w:rPr>
          <w:spacing w:val="-16"/>
        </w:rPr>
        <w:t xml:space="preserve"> </w:t>
      </w:r>
      <w:r>
        <w:t>туристско-рекреационного</w:t>
      </w:r>
      <w:r>
        <w:rPr>
          <w:spacing w:val="-7"/>
        </w:rPr>
        <w:t xml:space="preserve"> </w:t>
      </w:r>
      <w:r>
        <w:t>потенциала</w:t>
      </w:r>
      <w:r>
        <w:rPr>
          <w:spacing w:val="-11"/>
        </w:rPr>
        <w:t xml:space="preserve"> </w:t>
      </w:r>
      <w:r>
        <w:t>своего</w:t>
      </w:r>
      <w:r>
        <w:rPr>
          <w:spacing w:val="-10"/>
        </w:rPr>
        <w:t xml:space="preserve"> </w:t>
      </w:r>
      <w:r>
        <w:rPr>
          <w:spacing w:val="-2"/>
        </w:rPr>
        <w:t>края».</w:t>
      </w:r>
    </w:p>
    <w:p w14:paraId="710817C6" w14:textId="77777777" w:rsidR="00F11DF8" w:rsidRDefault="00DA3958">
      <w:pPr>
        <w:pStyle w:val="a3"/>
        <w:spacing w:line="275" w:lineRule="exact"/>
        <w:ind w:left="1406" w:firstLine="0"/>
      </w:pPr>
      <w:r>
        <w:t>Обобщение</w:t>
      </w:r>
      <w:r>
        <w:rPr>
          <w:spacing w:val="-6"/>
        </w:rPr>
        <w:t xml:space="preserve"> </w:t>
      </w:r>
      <w:r>
        <w:rPr>
          <w:spacing w:val="-2"/>
        </w:rPr>
        <w:t>знаний.</w:t>
      </w:r>
    </w:p>
    <w:p w14:paraId="5E850B07" w14:textId="77777777" w:rsidR="00F11DF8" w:rsidRDefault="00DA3958">
      <w:pPr>
        <w:pStyle w:val="a3"/>
        <w:spacing w:before="5"/>
        <w:ind w:right="389"/>
      </w:pPr>
      <w:r>
        <w:t>Государственная политика как фактор размещения производства. Стратегия пространственного развития Российской Федерации до 2025 года: основные</w:t>
      </w:r>
      <w:r>
        <w:rPr>
          <w:spacing w:val="40"/>
        </w:rPr>
        <w:t xml:space="preserve"> </w:t>
      </w:r>
      <w:r>
        <w:t>положения. Новые формы территориальной организации хозяйства и их роль в изменении территориальной структуры хозяйства России. Кластеры. Особые экономические зоны (далее</w:t>
      </w:r>
    </w:p>
    <w:p w14:paraId="3104EE60" w14:textId="77777777" w:rsidR="00F11DF8" w:rsidRDefault="00DA3958">
      <w:pPr>
        <w:pStyle w:val="a3"/>
        <w:spacing w:before="5" w:line="237" w:lineRule="auto"/>
        <w:ind w:right="388" w:firstLine="0"/>
      </w:pPr>
      <w:r>
        <w:t>- ОЭЗ). Территории опережающего развития (далее - ТОР). Факторы, ограничивающие развитие хозяйства.</w:t>
      </w:r>
    </w:p>
    <w:p w14:paraId="2539A2C2" w14:textId="77777777" w:rsidR="00F11DF8" w:rsidRDefault="00DA3958">
      <w:pPr>
        <w:pStyle w:val="a3"/>
        <w:spacing w:before="1"/>
        <w:ind w:right="385"/>
      </w:pPr>
      <w:r>
        <w:t>Развитие хозяйства и состояние окружающей среды. Стратегия экологической безопасности Российской Федерации на период до 2025 года, утвержденная Указом Президента Российской Федерации от 19 апреля 2017 г. № 176 «О Стратегии экологической безопасности Российской Федерации на период до 2025 года» и государственные меры по переходу России к модели устойчивого развития.</w:t>
      </w:r>
    </w:p>
    <w:p w14:paraId="2F25A3B3" w14:textId="77777777" w:rsidR="00F11DF8" w:rsidRDefault="00DA3958">
      <w:pPr>
        <w:pStyle w:val="a3"/>
        <w:spacing w:line="242" w:lineRule="auto"/>
        <w:ind w:right="398"/>
      </w:pPr>
      <w:r>
        <w:t>Практическая работа «Сравнительная оценка вклада отдельных отраслей хозяйства в загрязнение окружающей среды на основе анализа статистических материалов».</w:t>
      </w:r>
    </w:p>
    <w:p w14:paraId="5205DED8" w14:textId="77777777" w:rsidR="00F11DF8" w:rsidRDefault="00DA3958">
      <w:pPr>
        <w:pStyle w:val="a3"/>
        <w:spacing w:line="268" w:lineRule="exact"/>
        <w:ind w:left="1406" w:firstLine="0"/>
      </w:pPr>
      <w:r>
        <w:t>Регионы</w:t>
      </w:r>
      <w:r>
        <w:rPr>
          <w:spacing w:val="-10"/>
        </w:rPr>
        <w:t xml:space="preserve"> </w:t>
      </w:r>
      <w:r>
        <w:rPr>
          <w:spacing w:val="-2"/>
        </w:rPr>
        <w:t>России.</w:t>
      </w:r>
    </w:p>
    <w:p w14:paraId="4642F5FC" w14:textId="77777777" w:rsidR="00F11DF8" w:rsidRDefault="00DA3958">
      <w:pPr>
        <w:pStyle w:val="a3"/>
        <w:ind w:left="1406" w:firstLine="0"/>
      </w:pPr>
      <w:r>
        <w:t>Западный</w:t>
      </w:r>
      <w:r>
        <w:rPr>
          <w:spacing w:val="-7"/>
        </w:rPr>
        <w:t xml:space="preserve"> </w:t>
      </w:r>
      <w:r>
        <w:t>макрорегион</w:t>
      </w:r>
      <w:r>
        <w:rPr>
          <w:spacing w:val="-13"/>
        </w:rPr>
        <w:t xml:space="preserve"> </w:t>
      </w:r>
      <w:r>
        <w:t>(Европейская</w:t>
      </w:r>
      <w:r>
        <w:rPr>
          <w:spacing w:val="-7"/>
        </w:rPr>
        <w:t xml:space="preserve"> </w:t>
      </w:r>
      <w:r>
        <w:t>часть)</w:t>
      </w:r>
      <w:r>
        <w:rPr>
          <w:spacing w:val="-7"/>
        </w:rPr>
        <w:t xml:space="preserve"> </w:t>
      </w:r>
      <w:r>
        <w:rPr>
          <w:spacing w:val="-2"/>
        </w:rPr>
        <w:t>России.</w:t>
      </w:r>
    </w:p>
    <w:p w14:paraId="11E3A582" w14:textId="77777777" w:rsidR="00F11DF8" w:rsidRDefault="00DA3958">
      <w:pPr>
        <w:pStyle w:val="a3"/>
        <w:spacing w:before="2"/>
        <w:ind w:right="386"/>
      </w:pPr>
      <w:r>
        <w:t>Географические особенности географических районов: Европейский Север России, Северо-Запад России, Центральная Россия, Поволжье, Юг Европейской части России, Урал. Географическое положение. Особенности природно-ресурсного потенциала, население и хозяйство. Социально-экономические и экологические проблемы и перспективы развития. Классификация субъектов Российской Федерации Западного макрорегиона по уровню социально-экономического развития; их внутренние различия.</w:t>
      </w:r>
    </w:p>
    <w:p w14:paraId="65512159" w14:textId="77777777" w:rsidR="00F11DF8" w:rsidRDefault="00DA3958">
      <w:pPr>
        <w:pStyle w:val="a3"/>
        <w:spacing w:before="1"/>
        <w:ind w:right="381"/>
      </w:pPr>
      <w:r>
        <w:t>Практические работы: «Сравнение экономико-географического положения (далее – ЭГП)</w:t>
      </w:r>
      <w:r>
        <w:rPr>
          <w:spacing w:val="40"/>
        </w:rPr>
        <w:t xml:space="preserve"> </w:t>
      </w:r>
      <w:r>
        <w:t>двух</w:t>
      </w:r>
      <w:r>
        <w:rPr>
          <w:spacing w:val="40"/>
        </w:rPr>
        <w:t xml:space="preserve"> </w:t>
      </w:r>
      <w:r>
        <w:t>географических</w:t>
      </w:r>
      <w:r>
        <w:rPr>
          <w:spacing w:val="40"/>
        </w:rPr>
        <w:t xml:space="preserve"> </w:t>
      </w:r>
      <w:r>
        <w:t>районов</w:t>
      </w:r>
      <w:r>
        <w:rPr>
          <w:spacing w:val="40"/>
        </w:rPr>
        <w:t xml:space="preserve"> </w:t>
      </w:r>
      <w:r>
        <w:t>страны</w:t>
      </w:r>
      <w:r>
        <w:rPr>
          <w:spacing w:val="40"/>
        </w:rPr>
        <w:t xml:space="preserve"> </w:t>
      </w:r>
      <w:r>
        <w:t>по</w:t>
      </w:r>
      <w:r>
        <w:rPr>
          <w:spacing w:val="40"/>
        </w:rPr>
        <w:t xml:space="preserve"> </w:t>
      </w:r>
      <w:r>
        <w:t>разным</w:t>
      </w:r>
      <w:r>
        <w:rPr>
          <w:spacing w:val="40"/>
        </w:rPr>
        <w:t xml:space="preserve"> </w:t>
      </w:r>
      <w:r>
        <w:t>источникам</w:t>
      </w:r>
      <w:r>
        <w:rPr>
          <w:spacing w:val="40"/>
        </w:rPr>
        <w:t xml:space="preserve"> </w:t>
      </w:r>
      <w:r>
        <w:t>информации»,</w:t>
      </w:r>
    </w:p>
    <w:p w14:paraId="74794B37" w14:textId="77777777" w:rsidR="00F11DF8" w:rsidRDefault="00DA3958">
      <w:pPr>
        <w:pStyle w:val="a3"/>
        <w:spacing w:before="2" w:line="242" w:lineRule="auto"/>
        <w:ind w:right="391" w:firstLine="0"/>
      </w:pPr>
      <w:r>
        <w:t>«Классификация субъектов Российской Федерации одного из географических районов России по уровню социально-экономического развития на основе статистических данных».</w:t>
      </w:r>
    </w:p>
    <w:p w14:paraId="6C476ECB" w14:textId="77777777" w:rsidR="00F11DF8" w:rsidRDefault="00DA3958">
      <w:pPr>
        <w:pStyle w:val="a3"/>
        <w:spacing w:line="268" w:lineRule="exact"/>
        <w:ind w:left="1406" w:firstLine="0"/>
      </w:pPr>
      <w:r>
        <w:t>Восточный</w:t>
      </w:r>
      <w:r>
        <w:rPr>
          <w:spacing w:val="-10"/>
        </w:rPr>
        <w:t xml:space="preserve"> </w:t>
      </w:r>
      <w:r>
        <w:t>макрорегион</w:t>
      </w:r>
      <w:r>
        <w:rPr>
          <w:spacing w:val="-4"/>
        </w:rPr>
        <w:t xml:space="preserve"> </w:t>
      </w:r>
      <w:r>
        <w:t>(Азиатская</w:t>
      </w:r>
      <w:r>
        <w:rPr>
          <w:spacing w:val="-4"/>
        </w:rPr>
        <w:t xml:space="preserve"> </w:t>
      </w:r>
      <w:r>
        <w:t>часть)</w:t>
      </w:r>
      <w:r>
        <w:rPr>
          <w:spacing w:val="-10"/>
        </w:rPr>
        <w:t xml:space="preserve"> </w:t>
      </w:r>
      <w:r>
        <w:rPr>
          <w:spacing w:val="-2"/>
        </w:rPr>
        <w:t>России.</w:t>
      </w:r>
    </w:p>
    <w:p w14:paraId="0B725EA8" w14:textId="77777777" w:rsidR="00F11DF8" w:rsidRDefault="00DA3958">
      <w:pPr>
        <w:pStyle w:val="a3"/>
        <w:spacing w:before="3"/>
        <w:ind w:right="383"/>
      </w:pPr>
      <w:r>
        <w:t>Географические особенности географических районов: Сибирь и Дальний Восток. Географическое положение. Особенности природно-ресурсного потенциала, население и хозяйство. Социально-экономические и экологические проблемы и перспективы развития. Классификация субъектов Российской Федерации Восточного макрорегиона по уровню социально-экономического развития; их внутренние различия.</w:t>
      </w:r>
    </w:p>
    <w:p w14:paraId="3DA5FEB7" w14:textId="77777777" w:rsidR="00F11DF8" w:rsidRDefault="00DA3958">
      <w:pPr>
        <w:pStyle w:val="a3"/>
        <w:spacing w:before="1"/>
        <w:ind w:right="386"/>
      </w:pPr>
      <w:r>
        <w:t>Практические работы: «Сравнение человеческого капитала двух географических районов (субъектов Российской Федерации) по заданным критериям», «Выявление факторов размещения предприятий одного из промышленных кластеров Дальнего Востока</w:t>
      </w:r>
      <w:r>
        <w:rPr>
          <w:spacing w:val="40"/>
        </w:rPr>
        <w:t xml:space="preserve"> </w:t>
      </w:r>
      <w:r>
        <w:t>(по</w:t>
      </w:r>
      <w:r>
        <w:rPr>
          <w:spacing w:val="40"/>
        </w:rPr>
        <w:t xml:space="preserve"> </w:t>
      </w:r>
      <w:r>
        <w:rPr>
          <w:spacing w:val="-2"/>
        </w:rPr>
        <w:t>выбору)».</w:t>
      </w:r>
    </w:p>
    <w:p w14:paraId="2429885A" w14:textId="77777777" w:rsidR="00F11DF8" w:rsidRDefault="00DA3958">
      <w:pPr>
        <w:pStyle w:val="a3"/>
        <w:ind w:left="1406" w:firstLine="0"/>
      </w:pPr>
      <w:r>
        <w:t>Обобщение</w:t>
      </w:r>
      <w:r>
        <w:rPr>
          <w:spacing w:val="-6"/>
        </w:rPr>
        <w:t xml:space="preserve"> </w:t>
      </w:r>
      <w:r>
        <w:rPr>
          <w:spacing w:val="-2"/>
        </w:rPr>
        <w:t>знаний.</w:t>
      </w:r>
    </w:p>
    <w:p w14:paraId="68609E50" w14:textId="77777777" w:rsidR="00F11DF8" w:rsidRDefault="00DA3958">
      <w:pPr>
        <w:pStyle w:val="a3"/>
        <w:ind w:right="389"/>
      </w:pPr>
      <w:r>
        <w:t xml:space="preserve">Федеральные и региональные целевые программы. Государственная программа Российской Федерации «Социально-экономическое развитие Арктической зоны Российской </w:t>
      </w:r>
      <w:r>
        <w:rPr>
          <w:spacing w:val="-2"/>
        </w:rPr>
        <w:t>Федерации».</w:t>
      </w:r>
    </w:p>
    <w:p w14:paraId="5DA6570D" w14:textId="77777777" w:rsidR="00F11DF8" w:rsidRDefault="00DA3958">
      <w:pPr>
        <w:pStyle w:val="a3"/>
        <w:spacing w:line="271" w:lineRule="exact"/>
        <w:ind w:left="1402" w:firstLine="0"/>
      </w:pPr>
      <w:r>
        <w:t>Россия</w:t>
      </w:r>
      <w:r>
        <w:rPr>
          <w:spacing w:val="-9"/>
        </w:rPr>
        <w:t xml:space="preserve"> </w:t>
      </w:r>
      <w:r>
        <w:t>в</w:t>
      </w:r>
      <w:r>
        <w:rPr>
          <w:spacing w:val="-3"/>
        </w:rPr>
        <w:t xml:space="preserve"> </w:t>
      </w:r>
      <w:r>
        <w:t>современном</w:t>
      </w:r>
      <w:r>
        <w:rPr>
          <w:spacing w:val="-2"/>
        </w:rPr>
        <w:t xml:space="preserve"> </w:t>
      </w:r>
      <w:r>
        <w:rPr>
          <w:spacing w:val="-4"/>
        </w:rPr>
        <w:t>мире.</w:t>
      </w:r>
    </w:p>
    <w:p w14:paraId="51666E74" w14:textId="77777777" w:rsidR="00F11DF8" w:rsidRDefault="00DA3958">
      <w:pPr>
        <w:pStyle w:val="a3"/>
        <w:spacing w:before="2"/>
        <w:ind w:right="387"/>
      </w:pPr>
      <w:r>
        <w:t>Россия в системе международного географического разделения труда. Россия в составе международных экономических и политических организаций. Взаимосвязи России с другими странами мира. Россия и страны Содружества Независимых Государств и Евразийского</w:t>
      </w:r>
    </w:p>
    <w:p w14:paraId="61A84516" w14:textId="77777777" w:rsidR="00F11DF8" w:rsidRDefault="00F11DF8">
      <w:pPr>
        <w:sectPr w:rsidR="00F11DF8">
          <w:pgSz w:w="11920" w:h="16850"/>
          <w:pgMar w:top="1040" w:right="320" w:bottom="280" w:left="720" w:header="720" w:footer="720" w:gutter="0"/>
          <w:cols w:space="720"/>
        </w:sectPr>
      </w:pPr>
    </w:p>
    <w:p w14:paraId="0F6F3AE1" w14:textId="77777777" w:rsidR="00F11DF8" w:rsidRDefault="00DA3958">
      <w:pPr>
        <w:pStyle w:val="a3"/>
        <w:spacing w:before="76"/>
        <w:ind w:firstLine="0"/>
      </w:pPr>
      <w:r>
        <w:lastRenderedPageBreak/>
        <w:t>экономического</w:t>
      </w:r>
      <w:r>
        <w:rPr>
          <w:spacing w:val="-4"/>
        </w:rPr>
        <w:t xml:space="preserve"> </w:t>
      </w:r>
      <w:r>
        <w:rPr>
          <w:spacing w:val="-2"/>
        </w:rPr>
        <w:t>союза.</w:t>
      </w:r>
    </w:p>
    <w:p w14:paraId="39329411" w14:textId="77777777" w:rsidR="00F11DF8" w:rsidRDefault="00DA3958">
      <w:pPr>
        <w:pStyle w:val="a3"/>
        <w:spacing w:before="3"/>
        <w:ind w:right="377"/>
      </w:pPr>
      <w:r>
        <w:t>Значение для мировой цивилизации географического пространства России как комплекса природных, культурных и экономических ценностей. Объекты Всемирного природного и культурного наследия России.</w:t>
      </w:r>
    </w:p>
    <w:p w14:paraId="64673135" w14:textId="77777777" w:rsidR="00F11DF8" w:rsidRDefault="00DA3958">
      <w:pPr>
        <w:pStyle w:val="a3"/>
        <w:spacing w:line="271" w:lineRule="exact"/>
        <w:ind w:left="1406" w:firstLine="0"/>
      </w:pPr>
      <w:r>
        <w:t>Планируемые</w:t>
      </w:r>
      <w:r>
        <w:rPr>
          <w:spacing w:val="-9"/>
        </w:rPr>
        <w:t xml:space="preserve"> </w:t>
      </w:r>
      <w:r>
        <w:t>результаты</w:t>
      </w:r>
      <w:r>
        <w:rPr>
          <w:spacing w:val="-8"/>
        </w:rPr>
        <w:t xml:space="preserve"> </w:t>
      </w:r>
      <w:r>
        <w:t>освоения</w:t>
      </w:r>
      <w:r>
        <w:rPr>
          <w:spacing w:val="-9"/>
        </w:rPr>
        <w:t xml:space="preserve"> </w:t>
      </w:r>
      <w:r>
        <w:rPr>
          <w:spacing w:val="-2"/>
        </w:rPr>
        <w:t>географии.</w:t>
      </w:r>
    </w:p>
    <w:p w14:paraId="65D7A0B5" w14:textId="77777777" w:rsidR="00F11DF8" w:rsidRDefault="00DA3958">
      <w:pPr>
        <w:pStyle w:val="a3"/>
        <w:spacing w:before="7"/>
        <w:ind w:right="381"/>
      </w:pPr>
      <w:r>
        <w:t>Личностные результаты освоения географии должны отражать готовность</w:t>
      </w:r>
      <w:r>
        <w:rPr>
          <w:spacing w:val="40"/>
        </w:rPr>
        <w:t xml:space="preserve"> </w:t>
      </w:r>
      <w:r>
        <w:t>обучающихся руководствоваться системой позитивных ценностных ориентаций и расширения опыта деятельности на её основе и в процессе реализации основных направлений воспитательной деятельности, в том числе в части:</w:t>
      </w:r>
    </w:p>
    <w:p w14:paraId="1C3D3385" w14:textId="77777777" w:rsidR="00F11DF8" w:rsidRDefault="00DA3958" w:rsidP="00803E13">
      <w:pPr>
        <w:pStyle w:val="a6"/>
        <w:numPr>
          <w:ilvl w:val="0"/>
          <w:numId w:val="73"/>
        </w:numPr>
        <w:tabs>
          <w:tab w:val="left" w:pos="1668"/>
        </w:tabs>
        <w:spacing w:before="1"/>
        <w:ind w:right="380" w:firstLine="710"/>
        <w:rPr>
          <w:sz w:val="24"/>
        </w:rPr>
      </w:pPr>
      <w:r>
        <w:rPr>
          <w:sz w:val="24"/>
        </w:rPr>
        <w:t>патриотического воспитания: осознание российской гражданской идентичности в поликультурном и многоконфессиональном обществе, проявление интереса к познанию природы, населения, хозяйства России, регионов и своего края, народов России; ценностное отношение к достижениям своей Родины – цивилизационному вкладу России; ценностное отношение к историческому и природному наследию и объектам природного и культурного наследия человечества, традициям разных народов, проживающих в родной стране; уважение</w:t>
      </w:r>
      <w:r>
        <w:rPr>
          <w:spacing w:val="40"/>
          <w:sz w:val="24"/>
        </w:rPr>
        <w:t xml:space="preserve"> </w:t>
      </w:r>
      <w:r>
        <w:rPr>
          <w:sz w:val="24"/>
        </w:rPr>
        <w:t>к символам России, своего края;</w:t>
      </w:r>
    </w:p>
    <w:p w14:paraId="72EE4124" w14:textId="77777777" w:rsidR="00F11DF8" w:rsidRDefault="00DA3958" w:rsidP="00803E13">
      <w:pPr>
        <w:pStyle w:val="a6"/>
        <w:numPr>
          <w:ilvl w:val="0"/>
          <w:numId w:val="73"/>
        </w:numPr>
        <w:tabs>
          <w:tab w:val="left" w:pos="1668"/>
        </w:tabs>
        <w:ind w:right="381" w:firstLine="710"/>
        <w:rPr>
          <w:sz w:val="24"/>
        </w:rPr>
      </w:pPr>
      <w:r>
        <w:rPr>
          <w:sz w:val="24"/>
        </w:rPr>
        <w:t xml:space="preserve">гражданского воспитания: осознание российской гражданской идентичности (патриотизма, уважения к Отечеству, к прошлому и настоящему многонационального народа России, чувства ответственности и долга перед Родиной); готовность к выполнению обязанностей гражданина и реализации его прав, уважение прав, свобод и законных интересов других людей; активное участие в жизни семьи, образовательной организации, местного сообщества, родного края, страны для реализации целей устойчивого развития; представление о социальных нормах и правилах межличностных отношений в поликультурном и многоконфессиональном обществе; готовность к разнообразной совместной деятельности, стремление к взаимопониманию и взаимопомощи, готовность к участию в гуманитарной </w:t>
      </w:r>
      <w:r>
        <w:rPr>
          <w:spacing w:val="-2"/>
          <w:sz w:val="24"/>
        </w:rPr>
        <w:t>деятельности;</w:t>
      </w:r>
    </w:p>
    <w:p w14:paraId="3945FB63" w14:textId="77777777" w:rsidR="00F11DF8" w:rsidRDefault="00DA3958" w:rsidP="00803E13">
      <w:pPr>
        <w:pStyle w:val="a6"/>
        <w:numPr>
          <w:ilvl w:val="0"/>
          <w:numId w:val="73"/>
        </w:numPr>
        <w:tabs>
          <w:tab w:val="left" w:pos="1668"/>
        </w:tabs>
        <w:spacing w:before="1"/>
        <w:ind w:right="377" w:firstLine="710"/>
        <w:rPr>
          <w:sz w:val="24"/>
        </w:rPr>
      </w:pPr>
      <w:r>
        <w:rPr>
          <w:sz w:val="24"/>
        </w:rPr>
        <w:t>духовно-нравственного воспитания: ориентация на моральные ценности и нормы в ситуациях нравственного выбора; готовность оценивать своё поведение и поступки, а также поведение и поступки других людей с позиции нравственных и правовых норм с учётом осознания последствий для окружающей среды; развивать способности решать моральные проблемы на основе личностного выбора с использованием нравственных ценностей и принятых в российском обществе правил и норм поведения с учётом осознания последствий для окружающей среды;</w:t>
      </w:r>
    </w:p>
    <w:p w14:paraId="4CC9E1CD" w14:textId="77777777" w:rsidR="00F11DF8" w:rsidRDefault="00DA3958" w:rsidP="00803E13">
      <w:pPr>
        <w:pStyle w:val="a6"/>
        <w:numPr>
          <w:ilvl w:val="0"/>
          <w:numId w:val="73"/>
        </w:numPr>
        <w:tabs>
          <w:tab w:val="left" w:pos="1668"/>
        </w:tabs>
        <w:ind w:right="382" w:firstLine="710"/>
        <w:rPr>
          <w:sz w:val="24"/>
        </w:rPr>
      </w:pPr>
      <w:r>
        <w:rPr>
          <w:sz w:val="24"/>
        </w:rPr>
        <w:t>эстетического воспитания: восприимчивость к разным традициям своего и других народов, понимание роли этнических культурных традиций; ценностного отношения к природе и культуре своей страны, своей малой родины; природе и культуре других регионов</w:t>
      </w:r>
      <w:r>
        <w:rPr>
          <w:spacing w:val="-2"/>
          <w:sz w:val="24"/>
        </w:rPr>
        <w:t xml:space="preserve"> </w:t>
      </w:r>
      <w:r>
        <w:rPr>
          <w:sz w:val="24"/>
        </w:rPr>
        <w:t>и стран мира, объектам Всемирного культурного наследия человечества;</w:t>
      </w:r>
    </w:p>
    <w:p w14:paraId="77E85155" w14:textId="77777777" w:rsidR="00F11DF8" w:rsidRDefault="00DA3958" w:rsidP="00803E13">
      <w:pPr>
        <w:pStyle w:val="a6"/>
        <w:numPr>
          <w:ilvl w:val="0"/>
          <w:numId w:val="73"/>
        </w:numPr>
        <w:tabs>
          <w:tab w:val="left" w:pos="1668"/>
        </w:tabs>
        <w:ind w:right="378" w:firstLine="710"/>
        <w:rPr>
          <w:sz w:val="24"/>
        </w:rPr>
      </w:pPr>
      <w:r>
        <w:rPr>
          <w:sz w:val="24"/>
        </w:rPr>
        <w:t>ценности научного познания: ориентация в деятельности на современную систему научных представлений географических наук об основных закономерностях</w:t>
      </w:r>
      <w:r>
        <w:rPr>
          <w:spacing w:val="40"/>
          <w:sz w:val="24"/>
        </w:rPr>
        <w:t xml:space="preserve"> </w:t>
      </w:r>
      <w:r>
        <w:rPr>
          <w:sz w:val="24"/>
        </w:rPr>
        <w:t>развития</w:t>
      </w:r>
      <w:r>
        <w:rPr>
          <w:spacing w:val="40"/>
          <w:sz w:val="24"/>
        </w:rPr>
        <w:t xml:space="preserve"> </w:t>
      </w:r>
      <w:r>
        <w:rPr>
          <w:sz w:val="24"/>
        </w:rPr>
        <w:t>природы и общества, о взаимосвязях человека с природной и социальной средой; овладение читательской культурой как средством познания мира для применения различных источников географической информации при решении познавательных и практико-ориентированных задач; овладение основными навыками исследовательской деятельности в географических науках, установка на осмысление опыта, наблюдений и стремление совершенствовать пути достижения индивидуального и коллективного благополучия;</w:t>
      </w:r>
    </w:p>
    <w:p w14:paraId="26851E3F" w14:textId="77777777" w:rsidR="00F11DF8" w:rsidRDefault="00DA3958" w:rsidP="00803E13">
      <w:pPr>
        <w:pStyle w:val="a6"/>
        <w:numPr>
          <w:ilvl w:val="0"/>
          <w:numId w:val="73"/>
        </w:numPr>
        <w:tabs>
          <w:tab w:val="left" w:pos="1668"/>
        </w:tabs>
        <w:spacing w:before="3"/>
        <w:ind w:right="379" w:firstLine="710"/>
        <w:rPr>
          <w:sz w:val="24"/>
        </w:rPr>
      </w:pPr>
      <w:r>
        <w:rPr>
          <w:sz w:val="24"/>
        </w:rPr>
        <w:t>физического воспитания, формирования культуры здоровья и эмоционального благополучия: осознание ценности жизни; 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 соблюдение правил безопасности в природе; навыков безопасного поведения в Интернет-среде; способность адаптироваться к стрессовым ситуациям и меняющимся социальным, информационным</w:t>
      </w:r>
      <w:r>
        <w:rPr>
          <w:spacing w:val="40"/>
          <w:sz w:val="24"/>
        </w:rPr>
        <w:t xml:space="preserve"> </w:t>
      </w:r>
      <w:r>
        <w:rPr>
          <w:sz w:val="24"/>
        </w:rPr>
        <w:t>и</w:t>
      </w:r>
      <w:r>
        <w:rPr>
          <w:spacing w:val="40"/>
          <w:sz w:val="24"/>
        </w:rPr>
        <w:t xml:space="preserve"> </w:t>
      </w:r>
      <w:r>
        <w:rPr>
          <w:sz w:val="24"/>
        </w:rPr>
        <w:t>природным</w:t>
      </w:r>
      <w:r>
        <w:rPr>
          <w:spacing w:val="40"/>
          <w:sz w:val="24"/>
        </w:rPr>
        <w:t xml:space="preserve"> </w:t>
      </w:r>
      <w:r>
        <w:rPr>
          <w:sz w:val="24"/>
        </w:rPr>
        <w:t>условиям,</w:t>
      </w:r>
      <w:r>
        <w:rPr>
          <w:spacing w:val="40"/>
          <w:sz w:val="24"/>
        </w:rPr>
        <w:t xml:space="preserve"> </w:t>
      </w:r>
      <w:r>
        <w:rPr>
          <w:sz w:val="24"/>
        </w:rPr>
        <w:t>в</w:t>
      </w:r>
      <w:r>
        <w:rPr>
          <w:spacing w:val="40"/>
          <w:sz w:val="24"/>
        </w:rPr>
        <w:t xml:space="preserve"> </w:t>
      </w:r>
      <w:r>
        <w:rPr>
          <w:sz w:val="24"/>
        </w:rPr>
        <w:t>том</w:t>
      </w:r>
      <w:r>
        <w:rPr>
          <w:spacing w:val="40"/>
          <w:sz w:val="24"/>
        </w:rPr>
        <w:t xml:space="preserve"> </w:t>
      </w:r>
      <w:r>
        <w:rPr>
          <w:sz w:val="24"/>
        </w:rPr>
        <w:t>числе</w:t>
      </w:r>
      <w:r>
        <w:rPr>
          <w:spacing w:val="40"/>
          <w:sz w:val="24"/>
        </w:rPr>
        <w:t xml:space="preserve"> </w:t>
      </w:r>
      <w:r>
        <w:rPr>
          <w:sz w:val="24"/>
        </w:rPr>
        <w:t>осмысляя</w:t>
      </w:r>
      <w:r>
        <w:rPr>
          <w:spacing w:val="40"/>
          <w:sz w:val="24"/>
        </w:rPr>
        <w:t xml:space="preserve"> </w:t>
      </w:r>
      <w:r>
        <w:rPr>
          <w:sz w:val="24"/>
        </w:rPr>
        <w:t>собственный</w:t>
      </w:r>
      <w:r>
        <w:rPr>
          <w:spacing w:val="40"/>
          <w:sz w:val="24"/>
        </w:rPr>
        <w:t xml:space="preserve"> </w:t>
      </w:r>
      <w:r>
        <w:rPr>
          <w:sz w:val="24"/>
        </w:rPr>
        <w:t>опыт</w:t>
      </w:r>
      <w:r>
        <w:rPr>
          <w:spacing w:val="40"/>
          <w:sz w:val="24"/>
        </w:rPr>
        <w:t xml:space="preserve"> </w:t>
      </w:r>
      <w:r>
        <w:rPr>
          <w:sz w:val="24"/>
        </w:rPr>
        <w:t>и</w:t>
      </w:r>
    </w:p>
    <w:p w14:paraId="5BE60DCF" w14:textId="77777777" w:rsidR="00F11DF8" w:rsidRDefault="00F11DF8">
      <w:pPr>
        <w:jc w:val="both"/>
        <w:rPr>
          <w:sz w:val="24"/>
        </w:rPr>
        <w:sectPr w:rsidR="00F11DF8">
          <w:pgSz w:w="11920" w:h="16850"/>
          <w:pgMar w:top="1040" w:right="320" w:bottom="280" w:left="720" w:header="720" w:footer="720" w:gutter="0"/>
          <w:cols w:space="720"/>
        </w:sectPr>
      </w:pPr>
    </w:p>
    <w:p w14:paraId="23AC9D83" w14:textId="77777777" w:rsidR="00F11DF8" w:rsidRDefault="00DA3958">
      <w:pPr>
        <w:pStyle w:val="a3"/>
        <w:spacing w:before="76"/>
        <w:ind w:right="386" w:firstLine="0"/>
      </w:pPr>
      <w:r>
        <w:lastRenderedPageBreak/>
        <w:t>выстраивая дальнейшие цели; сформированность навыка рефлексии, признание своего права на ошибку и такого же права другого человека; готовность и способность</w:t>
      </w:r>
      <w:r>
        <w:rPr>
          <w:spacing w:val="40"/>
        </w:rPr>
        <w:t xml:space="preserve"> </w:t>
      </w:r>
      <w:r>
        <w:t>осознанно выполнять и пропагандировать правила здорового, безопасного и экологически целесообразного образа жизни; бережно относиться к природе и окружающей среде;</w:t>
      </w:r>
    </w:p>
    <w:p w14:paraId="30235FDD" w14:textId="77777777" w:rsidR="00F11DF8" w:rsidRDefault="00DA3958" w:rsidP="00803E13">
      <w:pPr>
        <w:pStyle w:val="a6"/>
        <w:numPr>
          <w:ilvl w:val="0"/>
          <w:numId w:val="73"/>
        </w:numPr>
        <w:tabs>
          <w:tab w:val="left" w:pos="1668"/>
        </w:tabs>
        <w:spacing w:before="3"/>
        <w:ind w:right="375" w:firstLine="710"/>
        <w:rPr>
          <w:sz w:val="24"/>
        </w:rPr>
      </w:pPr>
      <w:r>
        <w:rPr>
          <w:sz w:val="24"/>
        </w:rPr>
        <w:t>трудового воспитания: установка на активное участие в решении практических задач (в рамках семьи, образовательной организации, населенного пункта, родного края) технологической и социальной направленности, способность инициировать, планировать и самостоятельно выполнять такого рода деятельность; интерес к практическому изучению профессий и труда различного рода, в том числе на основе применения географических знаний; осознание важности обучения на протяжении всей жизни для успешной профессиональной деятельности и развитие необходимых умений для этого; осознанный выбор и построение индивидуальной траектории образования и жизненных планов с учётом личных и общественных интересов и потребностей;</w:t>
      </w:r>
    </w:p>
    <w:p w14:paraId="582180BE" w14:textId="77777777" w:rsidR="00F11DF8" w:rsidRDefault="00DA3958" w:rsidP="00803E13">
      <w:pPr>
        <w:pStyle w:val="a6"/>
        <w:numPr>
          <w:ilvl w:val="0"/>
          <w:numId w:val="73"/>
        </w:numPr>
        <w:tabs>
          <w:tab w:val="left" w:pos="1668"/>
        </w:tabs>
        <w:spacing w:before="3"/>
        <w:ind w:right="379" w:firstLine="710"/>
        <w:rPr>
          <w:sz w:val="24"/>
        </w:rPr>
      </w:pPr>
      <w:r>
        <w:rPr>
          <w:sz w:val="24"/>
        </w:rPr>
        <w:t>экологического воспитания: ориентация на применение географических знаний для решения задач в области окружающей среды, планирования поступков и оценки</w:t>
      </w:r>
      <w:r>
        <w:rPr>
          <w:spacing w:val="40"/>
          <w:sz w:val="24"/>
        </w:rPr>
        <w:t xml:space="preserve"> </w:t>
      </w:r>
      <w:r>
        <w:rPr>
          <w:sz w:val="24"/>
        </w:rPr>
        <w:t>их возможных последствий для окружающей среды; осознание глобального характера экологических проблем и путей их решения; активное неприятие действий, приносящих вред окружающей среде; осознание своей роли как гражданина и потребителя в условиях взаимосвязи природной, технологической и социальной сред; готовность к участию в практической деятельности экологической направленности.</w:t>
      </w:r>
    </w:p>
    <w:p w14:paraId="1854E29A" w14:textId="77777777" w:rsidR="00F11DF8" w:rsidRDefault="00DA3958">
      <w:pPr>
        <w:pStyle w:val="a3"/>
        <w:spacing w:before="1"/>
        <w:ind w:right="384"/>
      </w:pPr>
      <w:r>
        <w:t>В результате изучения географии на уровне основного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14:paraId="0B85DECD" w14:textId="77777777" w:rsidR="00F11DF8" w:rsidRDefault="00DA3958">
      <w:pPr>
        <w:pStyle w:val="a3"/>
        <w:spacing w:line="242" w:lineRule="auto"/>
        <w:jc w:val="left"/>
      </w:pPr>
      <w:r>
        <w:t>У</w:t>
      </w:r>
      <w:r>
        <w:rPr>
          <w:spacing w:val="40"/>
        </w:rPr>
        <w:t xml:space="preserve"> </w:t>
      </w:r>
      <w:r>
        <w:t>обучающегося</w:t>
      </w:r>
      <w:r>
        <w:rPr>
          <w:spacing w:val="40"/>
        </w:rPr>
        <w:t xml:space="preserve"> </w:t>
      </w:r>
      <w:r>
        <w:t>будут</w:t>
      </w:r>
      <w:r>
        <w:rPr>
          <w:spacing w:val="40"/>
        </w:rPr>
        <w:t xml:space="preserve"> </w:t>
      </w:r>
      <w:r>
        <w:t>сформированы</w:t>
      </w:r>
      <w:r>
        <w:rPr>
          <w:spacing w:val="40"/>
        </w:rPr>
        <w:t xml:space="preserve"> </w:t>
      </w:r>
      <w:r>
        <w:t>следующие</w:t>
      </w:r>
      <w:r>
        <w:rPr>
          <w:spacing w:val="40"/>
        </w:rPr>
        <w:t xml:space="preserve"> </w:t>
      </w:r>
      <w:r>
        <w:t>базовые</w:t>
      </w:r>
      <w:r>
        <w:rPr>
          <w:spacing w:val="40"/>
        </w:rPr>
        <w:t xml:space="preserve"> </w:t>
      </w:r>
      <w:r>
        <w:t>логические</w:t>
      </w:r>
      <w:r>
        <w:rPr>
          <w:spacing w:val="40"/>
        </w:rPr>
        <w:t xml:space="preserve"> </w:t>
      </w:r>
      <w:r>
        <w:t>действия</w:t>
      </w:r>
      <w:r>
        <w:rPr>
          <w:spacing w:val="40"/>
        </w:rPr>
        <w:t xml:space="preserve"> </w:t>
      </w:r>
      <w:r>
        <w:t>как часть познавательных универсальных учебных действий:</w:t>
      </w:r>
    </w:p>
    <w:p w14:paraId="29C1226F" w14:textId="77777777" w:rsidR="00F11DF8" w:rsidRDefault="00DA3958">
      <w:pPr>
        <w:pStyle w:val="a3"/>
        <w:tabs>
          <w:tab w:val="left" w:pos="2561"/>
          <w:tab w:val="left" w:pos="2902"/>
          <w:tab w:val="left" w:pos="4796"/>
          <w:tab w:val="left" w:pos="6478"/>
          <w:tab w:val="left" w:pos="7648"/>
          <w:tab w:val="left" w:pos="9489"/>
        </w:tabs>
        <w:spacing w:line="242" w:lineRule="auto"/>
        <w:ind w:right="391"/>
        <w:jc w:val="left"/>
      </w:pPr>
      <w:r>
        <w:rPr>
          <w:spacing w:val="-2"/>
        </w:rPr>
        <w:t>выявлять</w:t>
      </w:r>
      <w:r>
        <w:tab/>
      </w:r>
      <w:r>
        <w:rPr>
          <w:spacing w:val="-10"/>
        </w:rPr>
        <w:t>и</w:t>
      </w:r>
      <w:r>
        <w:tab/>
      </w:r>
      <w:r>
        <w:rPr>
          <w:spacing w:val="-2"/>
        </w:rPr>
        <w:t>характеризовать</w:t>
      </w:r>
      <w:r>
        <w:tab/>
      </w:r>
      <w:r>
        <w:rPr>
          <w:spacing w:val="-2"/>
        </w:rPr>
        <w:t>существенные</w:t>
      </w:r>
      <w:r>
        <w:tab/>
      </w:r>
      <w:r>
        <w:rPr>
          <w:spacing w:val="-2"/>
        </w:rPr>
        <w:t>признаки</w:t>
      </w:r>
      <w:r>
        <w:tab/>
      </w:r>
      <w:r>
        <w:rPr>
          <w:spacing w:val="-2"/>
        </w:rPr>
        <w:t>географических</w:t>
      </w:r>
      <w:r>
        <w:tab/>
      </w:r>
      <w:r>
        <w:rPr>
          <w:spacing w:val="-2"/>
        </w:rPr>
        <w:t xml:space="preserve">объектов, </w:t>
      </w:r>
      <w:r>
        <w:t>процессов и явлений;</w:t>
      </w:r>
    </w:p>
    <w:p w14:paraId="7152CC7F" w14:textId="77777777" w:rsidR="00F11DF8" w:rsidRDefault="00DA3958">
      <w:pPr>
        <w:pStyle w:val="a3"/>
        <w:tabs>
          <w:tab w:val="left" w:pos="3092"/>
          <w:tab w:val="left" w:pos="4805"/>
          <w:tab w:val="left" w:pos="5847"/>
          <w:tab w:val="left" w:pos="7643"/>
          <w:tab w:val="left" w:pos="9491"/>
        </w:tabs>
        <w:spacing w:line="242" w:lineRule="auto"/>
        <w:ind w:right="389"/>
        <w:jc w:val="left"/>
      </w:pPr>
      <w:r>
        <w:rPr>
          <w:spacing w:val="-2"/>
        </w:rPr>
        <w:t>устанавливать</w:t>
      </w:r>
      <w:r>
        <w:tab/>
      </w:r>
      <w:r>
        <w:rPr>
          <w:spacing w:val="-2"/>
        </w:rPr>
        <w:t>существенный</w:t>
      </w:r>
      <w:r>
        <w:tab/>
      </w:r>
      <w:r>
        <w:rPr>
          <w:spacing w:val="-2"/>
        </w:rPr>
        <w:t>признак</w:t>
      </w:r>
      <w:r>
        <w:tab/>
      </w:r>
      <w:r>
        <w:rPr>
          <w:spacing w:val="-2"/>
        </w:rPr>
        <w:t>классификации</w:t>
      </w:r>
      <w:r>
        <w:tab/>
      </w:r>
      <w:r>
        <w:rPr>
          <w:spacing w:val="-2"/>
        </w:rPr>
        <w:t>географических</w:t>
      </w:r>
      <w:r>
        <w:tab/>
      </w:r>
      <w:r>
        <w:rPr>
          <w:spacing w:val="-2"/>
        </w:rPr>
        <w:t xml:space="preserve">объектов, </w:t>
      </w:r>
      <w:r>
        <w:t>процессов и явлений, основания для их сравнения;</w:t>
      </w:r>
    </w:p>
    <w:p w14:paraId="107C0B9E" w14:textId="77777777" w:rsidR="00F11DF8" w:rsidRDefault="00DA3958">
      <w:pPr>
        <w:pStyle w:val="a3"/>
        <w:spacing w:line="242" w:lineRule="auto"/>
        <w:jc w:val="left"/>
      </w:pPr>
      <w:r>
        <w:t>выявлять</w:t>
      </w:r>
      <w:r>
        <w:rPr>
          <w:spacing w:val="80"/>
        </w:rPr>
        <w:t xml:space="preserve"> </w:t>
      </w:r>
      <w:r>
        <w:t>закономерности</w:t>
      </w:r>
      <w:r>
        <w:rPr>
          <w:spacing w:val="80"/>
        </w:rPr>
        <w:t xml:space="preserve"> </w:t>
      </w:r>
      <w:r>
        <w:t>и</w:t>
      </w:r>
      <w:r>
        <w:rPr>
          <w:spacing w:val="80"/>
        </w:rPr>
        <w:t xml:space="preserve"> </w:t>
      </w:r>
      <w:r>
        <w:t>противоречия</w:t>
      </w:r>
      <w:r>
        <w:rPr>
          <w:spacing w:val="80"/>
        </w:rPr>
        <w:t xml:space="preserve"> </w:t>
      </w:r>
      <w:r>
        <w:t>в</w:t>
      </w:r>
      <w:r>
        <w:rPr>
          <w:spacing w:val="80"/>
        </w:rPr>
        <w:t xml:space="preserve"> </w:t>
      </w:r>
      <w:r>
        <w:t>рассматриваемых</w:t>
      </w:r>
      <w:r>
        <w:rPr>
          <w:spacing w:val="80"/>
        </w:rPr>
        <w:t xml:space="preserve"> </w:t>
      </w:r>
      <w:r>
        <w:t>фактах</w:t>
      </w:r>
      <w:r>
        <w:rPr>
          <w:spacing w:val="80"/>
        </w:rPr>
        <w:t xml:space="preserve"> </w:t>
      </w:r>
      <w:r>
        <w:t>и</w:t>
      </w:r>
      <w:r>
        <w:rPr>
          <w:spacing w:val="80"/>
        </w:rPr>
        <w:t xml:space="preserve"> </w:t>
      </w:r>
      <w:r>
        <w:t>данных</w:t>
      </w:r>
      <w:r>
        <w:rPr>
          <w:spacing w:val="40"/>
        </w:rPr>
        <w:t xml:space="preserve"> </w:t>
      </w:r>
      <w:r>
        <w:t>наблюдений с учётом предложенной географической задачи;</w:t>
      </w:r>
    </w:p>
    <w:p w14:paraId="01D65A09" w14:textId="77777777" w:rsidR="00F11DF8" w:rsidRDefault="00DA3958">
      <w:pPr>
        <w:pStyle w:val="a3"/>
        <w:spacing w:line="242" w:lineRule="auto"/>
        <w:jc w:val="left"/>
      </w:pPr>
      <w:r>
        <w:t>выявлять</w:t>
      </w:r>
      <w:r>
        <w:rPr>
          <w:spacing w:val="29"/>
        </w:rPr>
        <w:t xml:space="preserve"> </w:t>
      </w:r>
      <w:r>
        <w:t>дефициты</w:t>
      </w:r>
      <w:r>
        <w:rPr>
          <w:spacing w:val="28"/>
        </w:rPr>
        <w:t xml:space="preserve"> </w:t>
      </w:r>
      <w:r>
        <w:t>географической</w:t>
      </w:r>
      <w:r>
        <w:rPr>
          <w:spacing w:val="29"/>
        </w:rPr>
        <w:t xml:space="preserve"> </w:t>
      </w:r>
      <w:r>
        <w:t>информации, данных, необходимых для</w:t>
      </w:r>
      <w:r>
        <w:rPr>
          <w:spacing w:val="28"/>
        </w:rPr>
        <w:t xml:space="preserve"> </w:t>
      </w:r>
      <w:r>
        <w:t>решения поставленной задачи;</w:t>
      </w:r>
    </w:p>
    <w:p w14:paraId="1748B023" w14:textId="77777777" w:rsidR="00F11DF8" w:rsidRDefault="00DA3958">
      <w:pPr>
        <w:pStyle w:val="a3"/>
        <w:ind w:right="384"/>
      </w:pPr>
      <w:r>
        <w:t>выявлять причинно-следственные связи при изучении географических объектов, процессов и явлений; проводить выводы с использованием дедуктивных и индуктивных умозаключений, умозаключений по аналогии, формулировать гипотезы о взаимосвязях географических объектов, процессов и явлений;</w:t>
      </w:r>
    </w:p>
    <w:p w14:paraId="5A99F047" w14:textId="77777777" w:rsidR="00F11DF8" w:rsidRDefault="00DA3958">
      <w:pPr>
        <w:pStyle w:val="a3"/>
        <w:ind w:right="389"/>
      </w:pPr>
      <w:r>
        <w:t>самостоятельно выбирать способ решения учебной географической задачи (сравнивать несколько вариантов решения, выбирать наиболее подходящий с учётом самостоятельно выделенных критериев).</w:t>
      </w:r>
    </w:p>
    <w:p w14:paraId="5EA3C229" w14:textId="77777777" w:rsidR="00F11DF8" w:rsidRDefault="00DA3958">
      <w:pPr>
        <w:pStyle w:val="a3"/>
        <w:spacing w:line="235" w:lineRule="auto"/>
        <w:ind w:right="392"/>
      </w:pPr>
      <w:r>
        <w:t>У</w:t>
      </w:r>
      <w:r>
        <w:rPr>
          <w:spacing w:val="-2"/>
        </w:rPr>
        <w:t xml:space="preserve"> </w:t>
      </w:r>
      <w:r>
        <w:t>обучающегося</w:t>
      </w:r>
      <w:r>
        <w:rPr>
          <w:spacing w:val="-2"/>
        </w:rPr>
        <w:t xml:space="preserve"> </w:t>
      </w:r>
      <w:r>
        <w:t>будут сформированы</w:t>
      </w:r>
      <w:r>
        <w:rPr>
          <w:spacing w:val="-3"/>
        </w:rPr>
        <w:t xml:space="preserve"> </w:t>
      </w:r>
      <w:r>
        <w:t>следующие</w:t>
      </w:r>
      <w:r>
        <w:rPr>
          <w:spacing w:val="-3"/>
        </w:rPr>
        <w:t xml:space="preserve"> </w:t>
      </w:r>
      <w:r>
        <w:t>базовые</w:t>
      </w:r>
      <w:r>
        <w:rPr>
          <w:spacing w:val="-3"/>
        </w:rPr>
        <w:t xml:space="preserve"> </w:t>
      </w:r>
      <w:r>
        <w:t>исследовательские</w:t>
      </w:r>
      <w:r>
        <w:rPr>
          <w:spacing w:val="-3"/>
        </w:rPr>
        <w:t xml:space="preserve"> </w:t>
      </w:r>
      <w:r>
        <w:t>действия как часть познавательных универсальных учебных действий:</w:t>
      </w:r>
    </w:p>
    <w:p w14:paraId="4B5C8E16" w14:textId="77777777" w:rsidR="00F11DF8" w:rsidRDefault="00DA3958">
      <w:pPr>
        <w:pStyle w:val="a3"/>
        <w:spacing w:before="4" w:line="235" w:lineRule="auto"/>
        <w:ind w:left="1406" w:right="384" w:firstLine="0"/>
      </w:pPr>
      <w:r>
        <w:t>использовать географические вопросы как исследовательский инструмент познания; формулировать географические вопросы, фиксирующие разрыв между реальным и</w:t>
      </w:r>
    </w:p>
    <w:p w14:paraId="38C3D11D" w14:textId="77777777" w:rsidR="00F11DF8" w:rsidRDefault="00DA3958">
      <w:pPr>
        <w:pStyle w:val="a3"/>
        <w:spacing w:before="3" w:line="235" w:lineRule="auto"/>
        <w:ind w:right="391" w:firstLine="0"/>
      </w:pPr>
      <w:r>
        <w:t xml:space="preserve">желательным состоянием ситуации, объекта, и самостоятельно устанавливать искомое и </w:t>
      </w:r>
      <w:r>
        <w:rPr>
          <w:spacing w:val="-2"/>
        </w:rPr>
        <w:t>данное;</w:t>
      </w:r>
    </w:p>
    <w:p w14:paraId="4B3A0752" w14:textId="77777777" w:rsidR="00F11DF8" w:rsidRDefault="00DA3958">
      <w:pPr>
        <w:pStyle w:val="a3"/>
        <w:ind w:right="381"/>
      </w:pPr>
      <w:r>
        <w:t xml:space="preserve">формировать гипотезу об истинности собственных суждений и суждений других, аргументировать свою позицию, мнение по географическим аспектам различных вопросов и </w:t>
      </w:r>
      <w:r>
        <w:rPr>
          <w:spacing w:val="-2"/>
        </w:rPr>
        <w:t>проблем;</w:t>
      </w:r>
    </w:p>
    <w:p w14:paraId="0C37C110" w14:textId="77777777" w:rsidR="00F11DF8" w:rsidRDefault="00DA3958">
      <w:pPr>
        <w:pStyle w:val="a3"/>
        <w:spacing w:line="242" w:lineRule="auto"/>
        <w:ind w:right="376"/>
      </w:pPr>
      <w:r>
        <w:t>проводить по плану несложное географическое исследование, в том числе на краеведческом</w:t>
      </w:r>
      <w:r>
        <w:rPr>
          <w:spacing w:val="40"/>
        </w:rPr>
        <w:t xml:space="preserve"> </w:t>
      </w:r>
      <w:r>
        <w:t>материале,</w:t>
      </w:r>
      <w:r>
        <w:rPr>
          <w:spacing w:val="40"/>
        </w:rPr>
        <w:t xml:space="preserve"> </w:t>
      </w:r>
      <w:r>
        <w:t>по</w:t>
      </w:r>
      <w:r>
        <w:rPr>
          <w:spacing w:val="40"/>
        </w:rPr>
        <w:t xml:space="preserve"> </w:t>
      </w:r>
      <w:r>
        <w:t>установлению</w:t>
      </w:r>
      <w:r>
        <w:rPr>
          <w:spacing w:val="40"/>
        </w:rPr>
        <w:t xml:space="preserve"> </w:t>
      </w:r>
      <w:r>
        <w:t>особенностей изучаемых географических</w:t>
      </w:r>
    </w:p>
    <w:p w14:paraId="51F64858" w14:textId="77777777" w:rsidR="00F11DF8" w:rsidRDefault="00F11DF8">
      <w:pPr>
        <w:spacing w:line="242" w:lineRule="auto"/>
        <w:sectPr w:rsidR="00F11DF8">
          <w:pgSz w:w="11920" w:h="16850"/>
          <w:pgMar w:top="1040" w:right="320" w:bottom="280" w:left="720" w:header="720" w:footer="720" w:gutter="0"/>
          <w:cols w:space="720"/>
        </w:sectPr>
      </w:pPr>
    </w:p>
    <w:p w14:paraId="70424762" w14:textId="77777777" w:rsidR="00F11DF8" w:rsidRDefault="00DA3958">
      <w:pPr>
        <w:pStyle w:val="a3"/>
        <w:spacing w:before="76" w:line="244" w:lineRule="auto"/>
        <w:ind w:right="390" w:firstLine="0"/>
      </w:pPr>
      <w:r>
        <w:lastRenderedPageBreak/>
        <w:t>объектов, причинно-следственных связей и зависимостей между географическими объектами, процессами и явлениями;</w:t>
      </w:r>
    </w:p>
    <w:p w14:paraId="39B97EA0" w14:textId="77777777" w:rsidR="00F11DF8" w:rsidRDefault="00DA3958">
      <w:pPr>
        <w:pStyle w:val="a3"/>
        <w:spacing w:line="242" w:lineRule="auto"/>
        <w:ind w:right="393"/>
      </w:pPr>
      <w:r>
        <w:t xml:space="preserve">оценивать достоверность информации, полученной в ходе географического </w:t>
      </w:r>
      <w:r>
        <w:rPr>
          <w:spacing w:val="-2"/>
        </w:rPr>
        <w:t>исследования;</w:t>
      </w:r>
    </w:p>
    <w:p w14:paraId="1C3B9C11" w14:textId="77777777" w:rsidR="00F11DF8" w:rsidRDefault="00DA3958">
      <w:pPr>
        <w:pStyle w:val="a3"/>
        <w:spacing w:line="242" w:lineRule="auto"/>
        <w:ind w:right="391"/>
      </w:pPr>
      <w:r>
        <w:t>самостоятельно формулировать обобщения и выводы по результатам проведённого наблюдения или исследования, оценивать достоверность полученных результатов и выводов;</w:t>
      </w:r>
    </w:p>
    <w:p w14:paraId="35DEE6C8" w14:textId="77777777" w:rsidR="00F11DF8" w:rsidRDefault="00DA3958">
      <w:pPr>
        <w:pStyle w:val="a3"/>
        <w:ind w:right="392"/>
      </w:pPr>
      <w:r>
        <w:t>прогнозировать</w:t>
      </w:r>
      <w:r>
        <w:rPr>
          <w:spacing w:val="40"/>
        </w:rPr>
        <w:t xml:space="preserve"> </w:t>
      </w:r>
      <w:r>
        <w:t>возможное дальнейшее развитие географических объектов, процессов</w:t>
      </w:r>
      <w:r>
        <w:rPr>
          <w:spacing w:val="40"/>
        </w:rPr>
        <w:t xml:space="preserve"> </w:t>
      </w:r>
      <w:r>
        <w:t>и явлений, событий и их последствия в аналогичных или сходных ситуациях, а также выдвигать предположения об их развитии в изменяющихся условиях окружающей среды.</w:t>
      </w:r>
    </w:p>
    <w:p w14:paraId="43485FBF" w14:textId="77777777" w:rsidR="00F11DF8" w:rsidRDefault="00DA3958">
      <w:pPr>
        <w:pStyle w:val="a3"/>
        <w:spacing w:line="235" w:lineRule="auto"/>
        <w:ind w:right="385"/>
      </w:pPr>
      <w:r>
        <w:t>У обучающегося будут сформированы умения работать с информацией как часть познавательных универсальных учебных действий:</w:t>
      </w:r>
    </w:p>
    <w:p w14:paraId="4A8DFB1A" w14:textId="77777777" w:rsidR="00F11DF8" w:rsidRDefault="00DA3958">
      <w:pPr>
        <w:pStyle w:val="a3"/>
        <w:ind w:right="385"/>
      </w:pPr>
      <w:r>
        <w:t>применять различные методы, инструменты и запросы при поиске и</w:t>
      </w:r>
      <w:r>
        <w:rPr>
          <w:spacing w:val="40"/>
        </w:rPr>
        <w:t xml:space="preserve"> </w:t>
      </w:r>
      <w:r>
        <w:t>отборе информации или данных из источников географической информации с учётом предложенной учебной задачи и заданных критериев;</w:t>
      </w:r>
    </w:p>
    <w:p w14:paraId="43E6F0AF" w14:textId="77777777" w:rsidR="00F11DF8" w:rsidRDefault="00DA3958">
      <w:pPr>
        <w:pStyle w:val="a3"/>
        <w:spacing w:line="242" w:lineRule="auto"/>
        <w:jc w:val="left"/>
      </w:pPr>
      <w:r>
        <w:t>выбирать, анализировать и интерпретировать географическую информацию различных видов и форм представления;</w:t>
      </w:r>
    </w:p>
    <w:p w14:paraId="0DAC340E" w14:textId="77777777" w:rsidR="00F11DF8" w:rsidRDefault="00DA3958">
      <w:pPr>
        <w:pStyle w:val="a3"/>
        <w:spacing w:line="242" w:lineRule="auto"/>
        <w:ind w:right="390"/>
        <w:jc w:val="left"/>
      </w:pPr>
      <w:r>
        <w:t>находить</w:t>
      </w:r>
      <w:r>
        <w:rPr>
          <w:spacing w:val="40"/>
        </w:rPr>
        <w:t xml:space="preserve"> </w:t>
      </w:r>
      <w:r>
        <w:t>сходные</w:t>
      </w:r>
      <w:r>
        <w:rPr>
          <w:spacing w:val="40"/>
        </w:rPr>
        <w:t xml:space="preserve"> </w:t>
      </w:r>
      <w:r>
        <w:t>аргументы,</w:t>
      </w:r>
      <w:r>
        <w:rPr>
          <w:spacing w:val="40"/>
        </w:rPr>
        <w:t xml:space="preserve"> </w:t>
      </w:r>
      <w:r>
        <w:t>подтверждающие</w:t>
      </w:r>
      <w:r>
        <w:rPr>
          <w:spacing w:val="40"/>
        </w:rPr>
        <w:t xml:space="preserve"> </w:t>
      </w:r>
      <w:r>
        <w:t>или</w:t>
      </w:r>
      <w:r>
        <w:rPr>
          <w:spacing w:val="40"/>
        </w:rPr>
        <w:t xml:space="preserve"> </w:t>
      </w:r>
      <w:r>
        <w:t>опровергающие</w:t>
      </w:r>
      <w:r>
        <w:rPr>
          <w:spacing w:val="40"/>
        </w:rPr>
        <w:t xml:space="preserve"> </w:t>
      </w:r>
      <w:r>
        <w:t>одну</w:t>
      </w:r>
      <w:r>
        <w:rPr>
          <w:spacing w:val="40"/>
        </w:rPr>
        <w:t xml:space="preserve"> </w:t>
      </w:r>
      <w:r>
        <w:t>и</w:t>
      </w:r>
      <w:r>
        <w:rPr>
          <w:spacing w:val="40"/>
        </w:rPr>
        <w:t xml:space="preserve"> </w:t>
      </w:r>
      <w:r>
        <w:t>ту</w:t>
      </w:r>
      <w:r>
        <w:rPr>
          <w:spacing w:val="80"/>
        </w:rPr>
        <w:t xml:space="preserve"> </w:t>
      </w:r>
      <w:r>
        <w:t>же идею, в различных источниках географической информации;</w:t>
      </w:r>
    </w:p>
    <w:p w14:paraId="2255C5B2" w14:textId="77777777" w:rsidR="00F11DF8" w:rsidRDefault="00DA3958">
      <w:pPr>
        <w:pStyle w:val="a3"/>
        <w:tabs>
          <w:tab w:val="left" w:pos="3279"/>
          <w:tab w:val="left" w:pos="4505"/>
          <w:tab w:val="left" w:pos="6162"/>
          <w:tab w:val="left" w:pos="7086"/>
          <w:tab w:val="left" w:pos="8848"/>
        </w:tabs>
        <w:spacing w:line="242" w:lineRule="auto"/>
        <w:ind w:right="388"/>
        <w:jc w:val="left"/>
      </w:pPr>
      <w:r>
        <w:rPr>
          <w:spacing w:val="-2"/>
        </w:rPr>
        <w:t>самостоятельно</w:t>
      </w:r>
      <w:r>
        <w:tab/>
      </w:r>
      <w:r>
        <w:rPr>
          <w:spacing w:val="-2"/>
        </w:rPr>
        <w:t>выбирать</w:t>
      </w:r>
      <w:r>
        <w:tab/>
      </w:r>
      <w:r>
        <w:rPr>
          <w:spacing w:val="-2"/>
        </w:rPr>
        <w:t>оптимальную</w:t>
      </w:r>
      <w:r>
        <w:tab/>
      </w:r>
      <w:r>
        <w:rPr>
          <w:spacing w:val="-2"/>
        </w:rPr>
        <w:t>форму</w:t>
      </w:r>
      <w:r>
        <w:tab/>
      </w:r>
      <w:r>
        <w:rPr>
          <w:spacing w:val="-2"/>
        </w:rPr>
        <w:t>представления</w:t>
      </w:r>
      <w:r>
        <w:tab/>
      </w:r>
      <w:r>
        <w:rPr>
          <w:spacing w:val="-2"/>
        </w:rPr>
        <w:t>географической информации;</w:t>
      </w:r>
    </w:p>
    <w:p w14:paraId="4F8DF184" w14:textId="77777777" w:rsidR="00F11DF8" w:rsidRDefault="00DA3958">
      <w:pPr>
        <w:pStyle w:val="a3"/>
        <w:spacing w:line="242" w:lineRule="auto"/>
        <w:jc w:val="left"/>
      </w:pPr>
      <w:r>
        <w:t>оценивать</w:t>
      </w:r>
      <w:r>
        <w:rPr>
          <w:spacing w:val="80"/>
        </w:rPr>
        <w:t xml:space="preserve"> </w:t>
      </w:r>
      <w:r>
        <w:t>надёжность</w:t>
      </w:r>
      <w:r>
        <w:rPr>
          <w:spacing w:val="80"/>
        </w:rPr>
        <w:t xml:space="preserve"> </w:t>
      </w:r>
      <w:r>
        <w:t>географической</w:t>
      </w:r>
      <w:r>
        <w:rPr>
          <w:spacing w:val="80"/>
        </w:rPr>
        <w:t xml:space="preserve"> </w:t>
      </w:r>
      <w:r>
        <w:t>информации</w:t>
      </w:r>
      <w:r>
        <w:rPr>
          <w:spacing w:val="80"/>
        </w:rPr>
        <w:t xml:space="preserve"> </w:t>
      </w:r>
      <w:r>
        <w:t>по</w:t>
      </w:r>
      <w:r>
        <w:rPr>
          <w:spacing w:val="80"/>
        </w:rPr>
        <w:t xml:space="preserve"> </w:t>
      </w:r>
      <w:r>
        <w:t>критериям,</w:t>
      </w:r>
      <w:r>
        <w:rPr>
          <w:spacing w:val="80"/>
        </w:rPr>
        <w:t xml:space="preserve"> </w:t>
      </w:r>
      <w:r>
        <w:t>предложенным учителем или сформулированным самостоятельно;</w:t>
      </w:r>
    </w:p>
    <w:p w14:paraId="1377231B" w14:textId="77777777" w:rsidR="00F11DF8" w:rsidRDefault="00DA3958">
      <w:pPr>
        <w:pStyle w:val="a3"/>
        <w:spacing w:line="268" w:lineRule="exact"/>
        <w:ind w:left="1406" w:firstLine="0"/>
        <w:jc w:val="left"/>
      </w:pPr>
      <w:r>
        <w:t>систематизировать</w:t>
      </w:r>
      <w:r>
        <w:rPr>
          <w:spacing w:val="-6"/>
        </w:rPr>
        <w:t xml:space="preserve"> </w:t>
      </w:r>
      <w:r>
        <w:t>географическую</w:t>
      </w:r>
      <w:r>
        <w:rPr>
          <w:spacing w:val="-8"/>
        </w:rPr>
        <w:t xml:space="preserve"> </w:t>
      </w:r>
      <w:r>
        <w:t>информацию</w:t>
      </w:r>
      <w:r>
        <w:rPr>
          <w:spacing w:val="-7"/>
        </w:rPr>
        <w:t xml:space="preserve"> </w:t>
      </w:r>
      <w:r>
        <w:t>в</w:t>
      </w:r>
      <w:r>
        <w:rPr>
          <w:spacing w:val="-5"/>
        </w:rPr>
        <w:t xml:space="preserve"> </w:t>
      </w:r>
      <w:r>
        <w:t>разных</w:t>
      </w:r>
      <w:r>
        <w:rPr>
          <w:spacing w:val="-10"/>
        </w:rPr>
        <w:t xml:space="preserve"> </w:t>
      </w:r>
      <w:r>
        <w:rPr>
          <w:spacing w:val="-2"/>
        </w:rPr>
        <w:t>формах.</w:t>
      </w:r>
    </w:p>
    <w:p w14:paraId="5C8A8797" w14:textId="77777777" w:rsidR="00F11DF8" w:rsidRDefault="00DA3958">
      <w:pPr>
        <w:pStyle w:val="a3"/>
        <w:spacing w:line="237" w:lineRule="auto"/>
        <w:jc w:val="left"/>
      </w:pPr>
      <w:r>
        <w:t>У</w:t>
      </w:r>
      <w:r>
        <w:rPr>
          <w:spacing w:val="40"/>
        </w:rPr>
        <w:t xml:space="preserve"> </w:t>
      </w:r>
      <w:r>
        <w:t>обучающегося</w:t>
      </w:r>
      <w:r>
        <w:rPr>
          <w:spacing w:val="40"/>
        </w:rPr>
        <w:t xml:space="preserve"> </w:t>
      </w:r>
      <w:r>
        <w:t>будут</w:t>
      </w:r>
      <w:r>
        <w:rPr>
          <w:spacing w:val="40"/>
        </w:rPr>
        <w:t xml:space="preserve"> </w:t>
      </w:r>
      <w:r>
        <w:t>сформированы</w:t>
      </w:r>
      <w:r>
        <w:rPr>
          <w:spacing w:val="40"/>
        </w:rPr>
        <w:t xml:space="preserve"> </w:t>
      </w:r>
      <w:r>
        <w:t>умения</w:t>
      </w:r>
      <w:r>
        <w:rPr>
          <w:spacing w:val="40"/>
        </w:rPr>
        <w:t xml:space="preserve"> </w:t>
      </w:r>
      <w:r>
        <w:t>общения</w:t>
      </w:r>
      <w:r>
        <w:rPr>
          <w:spacing w:val="40"/>
        </w:rPr>
        <w:t xml:space="preserve"> </w:t>
      </w:r>
      <w:r>
        <w:t>как</w:t>
      </w:r>
      <w:r>
        <w:rPr>
          <w:spacing w:val="40"/>
        </w:rPr>
        <w:t xml:space="preserve"> </w:t>
      </w:r>
      <w:r>
        <w:t>часть</w:t>
      </w:r>
      <w:r>
        <w:rPr>
          <w:spacing w:val="40"/>
        </w:rPr>
        <w:t xml:space="preserve"> </w:t>
      </w:r>
      <w:r>
        <w:t>коммуникативных универсальных учебных действий:</w:t>
      </w:r>
    </w:p>
    <w:p w14:paraId="4980A251" w14:textId="77777777" w:rsidR="00F11DF8" w:rsidRDefault="00DA3958">
      <w:pPr>
        <w:pStyle w:val="a3"/>
        <w:spacing w:before="1" w:line="235" w:lineRule="auto"/>
        <w:jc w:val="left"/>
      </w:pPr>
      <w:r>
        <w:t>формулировать</w:t>
      </w:r>
      <w:r>
        <w:rPr>
          <w:spacing w:val="39"/>
        </w:rPr>
        <w:t xml:space="preserve"> </w:t>
      </w:r>
      <w:r>
        <w:t>суждения,</w:t>
      </w:r>
      <w:r>
        <w:rPr>
          <w:spacing w:val="37"/>
        </w:rPr>
        <w:t xml:space="preserve"> </w:t>
      </w:r>
      <w:r>
        <w:t>выражать</w:t>
      </w:r>
      <w:r>
        <w:rPr>
          <w:spacing w:val="39"/>
        </w:rPr>
        <w:t xml:space="preserve"> </w:t>
      </w:r>
      <w:r>
        <w:t>свою</w:t>
      </w:r>
      <w:r>
        <w:rPr>
          <w:spacing w:val="38"/>
        </w:rPr>
        <w:t xml:space="preserve"> </w:t>
      </w:r>
      <w:r>
        <w:t>точку</w:t>
      </w:r>
      <w:r>
        <w:rPr>
          <w:spacing w:val="37"/>
        </w:rPr>
        <w:t xml:space="preserve"> </w:t>
      </w:r>
      <w:r>
        <w:t>зрения</w:t>
      </w:r>
      <w:r>
        <w:rPr>
          <w:spacing w:val="36"/>
        </w:rPr>
        <w:t xml:space="preserve"> </w:t>
      </w:r>
      <w:r>
        <w:t>по</w:t>
      </w:r>
      <w:r>
        <w:rPr>
          <w:spacing w:val="37"/>
        </w:rPr>
        <w:t xml:space="preserve"> </w:t>
      </w:r>
      <w:r>
        <w:t>географическим</w:t>
      </w:r>
      <w:r>
        <w:rPr>
          <w:spacing w:val="37"/>
        </w:rPr>
        <w:t xml:space="preserve"> </w:t>
      </w:r>
      <w:r>
        <w:t>аспектам различных вопросов в устных и письменных текстах;</w:t>
      </w:r>
    </w:p>
    <w:p w14:paraId="66DFDDEE" w14:textId="77777777" w:rsidR="00F11DF8" w:rsidRDefault="00DA3958">
      <w:pPr>
        <w:pStyle w:val="a3"/>
        <w:ind w:right="395"/>
      </w:pPr>
      <w:r>
        <w:t xml:space="preserve">в ходе диалога и (или) дискуссии задавать вопросы по существу обсуждаемой темы и высказывать идеи, нацеленные на решение задачи и поддержание благожелательности </w:t>
      </w:r>
      <w:r>
        <w:rPr>
          <w:spacing w:val="-2"/>
        </w:rPr>
        <w:t>общения;</w:t>
      </w:r>
    </w:p>
    <w:p w14:paraId="3551F1DE" w14:textId="77777777" w:rsidR="00F11DF8" w:rsidRDefault="00DA3958">
      <w:pPr>
        <w:pStyle w:val="a3"/>
        <w:spacing w:line="242" w:lineRule="auto"/>
        <w:ind w:right="388"/>
      </w:pPr>
      <w:r>
        <w:t>сопоставлять свои суждения по географическим вопросам с суждениями других участников диалога, обнаруживать различие и сходство позиций;</w:t>
      </w:r>
    </w:p>
    <w:p w14:paraId="23B89589" w14:textId="77777777" w:rsidR="00F11DF8" w:rsidRDefault="00DA3958">
      <w:pPr>
        <w:pStyle w:val="a3"/>
        <w:spacing w:line="268" w:lineRule="exact"/>
        <w:ind w:left="1406" w:firstLine="0"/>
      </w:pPr>
      <w:r>
        <w:t>публично</w:t>
      </w:r>
      <w:r>
        <w:rPr>
          <w:spacing w:val="-10"/>
        </w:rPr>
        <w:t xml:space="preserve"> </w:t>
      </w:r>
      <w:r>
        <w:t>представлять</w:t>
      </w:r>
      <w:r>
        <w:rPr>
          <w:spacing w:val="-9"/>
        </w:rPr>
        <w:t xml:space="preserve"> </w:t>
      </w:r>
      <w:r>
        <w:t>результаты</w:t>
      </w:r>
      <w:r>
        <w:rPr>
          <w:spacing w:val="-4"/>
        </w:rPr>
        <w:t xml:space="preserve"> </w:t>
      </w:r>
      <w:r>
        <w:t>выполненного</w:t>
      </w:r>
      <w:r>
        <w:rPr>
          <w:spacing w:val="-9"/>
        </w:rPr>
        <w:t xml:space="preserve"> </w:t>
      </w:r>
      <w:r>
        <w:t>исследования</w:t>
      </w:r>
      <w:r>
        <w:rPr>
          <w:spacing w:val="-11"/>
        </w:rPr>
        <w:t xml:space="preserve"> </w:t>
      </w:r>
      <w:r>
        <w:t>или</w:t>
      </w:r>
      <w:r>
        <w:rPr>
          <w:spacing w:val="-9"/>
        </w:rPr>
        <w:t xml:space="preserve"> </w:t>
      </w:r>
      <w:r>
        <w:rPr>
          <w:spacing w:val="-2"/>
        </w:rPr>
        <w:t>проекта.</w:t>
      </w:r>
    </w:p>
    <w:p w14:paraId="7B4D71F9" w14:textId="77777777" w:rsidR="00F11DF8" w:rsidRDefault="00DA3958">
      <w:pPr>
        <w:pStyle w:val="a3"/>
        <w:spacing w:before="2" w:line="237" w:lineRule="auto"/>
        <w:ind w:right="384"/>
      </w:pPr>
      <w:r>
        <w:t>У обучающегося будут сформированы умения самоорганизации как части</w:t>
      </w:r>
      <w:r>
        <w:rPr>
          <w:spacing w:val="40"/>
        </w:rPr>
        <w:t xml:space="preserve"> </w:t>
      </w:r>
      <w:r>
        <w:t>регулятивных универсальных учебных действий:</w:t>
      </w:r>
    </w:p>
    <w:p w14:paraId="651A490D" w14:textId="77777777" w:rsidR="00F11DF8" w:rsidRDefault="00DA3958">
      <w:pPr>
        <w:pStyle w:val="a3"/>
        <w:ind w:right="386"/>
      </w:pPr>
      <w:r>
        <w:t>самостоятельно составлять алгоритм решения географических задач и выбирать способ их решения с учётом имеющихся ресурсов и собственных возможностей, аргументировать предлагаемые варианты решений;</w:t>
      </w:r>
    </w:p>
    <w:p w14:paraId="3C7171A2" w14:textId="77777777" w:rsidR="00F11DF8" w:rsidRDefault="00DA3958">
      <w:pPr>
        <w:pStyle w:val="a3"/>
        <w:ind w:right="385"/>
      </w:pPr>
      <w:r>
        <w:t xml:space="preserve">составлять план действий (план реализации намеченного алгоритма решения), корректировать предложенный алгоритм с учётом получения новых знаний об изучаемом </w:t>
      </w:r>
      <w:r>
        <w:rPr>
          <w:spacing w:val="-2"/>
        </w:rPr>
        <w:t>объекте.</w:t>
      </w:r>
    </w:p>
    <w:p w14:paraId="67211BA1" w14:textId="77777777" w:rsidR="00F11DF8" w:rsidRDefault="00DA3958">
      <w:pPr>
        <w:pStyle w:val="a3"/>
        <w:spacing w:line="274" w:lineRule="exact"/>
        <w:ind w:left="1406" w:firstLine="0"/>
      </w:pPr>
      <w:r>
        <w:t>У</w:t>
      </w:r>
      <w:r>
        <w:rPr>
          <w:spacing w:val="-10"/>
        </w:rPr>
        <w:t xml:space="preserve"> </w:t>
      </w:r>
      <w:r>
        <w:t>обучающегося</w:t>
      </w:r>
      <w:r>
        <w:rPr>
          <w:spacing w:val="-5"/>
        </w:rPr>
        <w:t xml:space="preserve"> </w:t>
      </w:r>
      <w:r>
        <w:t>будут</w:t>
      </w:r>
      <w:r>
        <w:rPr>
          <w:spacing w:val="-5"/>
        </w:rPr>
        <w:t xml:space="preserve"> </w:t>
      </w:r>
      <w:r>
        <w:t>сформированы</w:t>
      </w:r>
      <w:r>
        <w:rPr>
          <w:spacing w:val="-5"/>
        </w:rPr>
        <w:t xml:space="preserve"> </w:t>
      </w:r>
      <w:r>
        <w:t>умения</w:t>
      </w:r>
      <w:r>
        <w:rPr>
          <w:spacing w:val="-10"/>
        </w:rPr>
        <w:t xml:space="preserve"> </w:t>
      </w:r>
      <w:r>
        <w:t>совместной</w:t>
      </w:r>
      <w:r>
        <w:rPr>
          <w:spacing w:val="-3"/>
        </w:rPr>
        <w:t xml:space="preserve"> </w:t>
      </w:r>
      <w:r>
        <w:rPr>
          <w:spacing w:val="-2"/>
        </w:rPr>
        <w:t>деятельности:</w:t>
      </w:r>
    </w:p>
    <w:p w14:paraId="7C2DF023" w14:textId="77777777" w:rsidR="00F11DF8" w:rsidRDefault="00DA3958">
      <w:pPr>
        <w:pStyle w:val="a3"/>
        <w:spacing w:before="2"/>
        <w:ind w:right="383"/>
      </w:pPr>
      <w:r>
        <w:t>принимать цель совместной деятельности при выполнении учебных географических проектов, коллективно строить действия по её достижению: распределять роли, договариваться, обсуждать процесс и результат совместной работы;</w:t>
      </w:r>
    </w:p>
    <w:p w14:paraId="09626A33" w14:textId="77777777" w:rsidR="00F11DF8" w:rsidRDefault="00DA3958">
      <w:pPr>
        <w:pStyle w:val="a3"/>
        <w:ind w:right="383"/>
      </w:pPr>
      <w:r>
        <w:t xml:space="preserve">планировать организацию совместной работы, при выполнении учебных </w:t>
      </w:r>
      <w:r>
        <w:rPr>
          <w:position w:val="1"/>
        </w:rPr>
        <w:t xml:space="preserve">географических проектов определять свою роль </w:t>
      </w:r>
      <w:r>
        <w:t>(</w:t>
      </w:r>
      <w:r>
        <w:rPr>
          <w:position w:val="1"/>
        </w:rPr>
        <w:t xml:space="preserve">с учётом предпочтений и возможностей всех </w:t>
      </w:r>
      <w:r>
        <w:t>участников взаимодействия), участвовать в групповых формах работы, выполнять свою часть работы, достигать качественного результата по своему направлению и координировать свои действия с другими членами команды;</w:t>
      </w:r>
    </w:p>
    <w:p w14:paraId="1F90E731" w14:textId="77777777" w:rsidR="00F11DF8" w:rsidRDefault="00DA3958">
      <w:pPr>
        <w:pStyle w:val="a3"/>
        <w:spacing w:line="242" w:lineRule="auto"/>
        <w:ind w:right="378"/>
      </w:pPr>
      <w:r>
        <w:t>сравнивать результаты выполнения учебного географического проекта с исходной задачей и оценивать вклад каждого члена</w:t>
      </w:r>
      <w:r>
        <w:rPr>
          <w:spacing w:val="-3"/>
        </w:rPr>
        <w:t xml:space="preserve"> </w:t>
      </w:r>
      <w:r>
        <w:t>команды в достижение</w:t>
      </w:r>
      <w:r>
        <w:rPr>
          <w:spacing w:val="-3"/>
        </w:rPr>
        <w:t xml:space="preserve"> </w:t>
      </w:r>
      <w:r>
        <w:t>результатов, разделять сферу</w:t>
      </w:r>
    </w:p>
    <w:p w14:paraId="15021347" w14:textId="77777777" w:rsidR="00F11DF8" w:rsidRDefault="00F11DF8">
      <w:pPr>
        <w:spacing w:line="242" w:lineRule="auto"/>
        <w:sectPr w:rsidR="00F11DF8">
          <w:pgSz w:w="11920" w:h="16850"/>
          <w:pgMar w:top="1040" w:right="320" w:bottom="280" w:left="720" w:header="720" w:footer="720" w:gutter="0"/>
          <w:cols w:space="720"/>
        </w:sectPr>
      </w:pPr>
    </w:p>
    <w:p w14:paraId="0BAA416B" w14:textId="77777777" w:rsidR="00F11DF8" w:rsidRDefault="00DA3958">
      <w:pPr>
        <w:pStyle w:val="a3"/>
        <w:spacing w:before="76"/>
        <w:ind w:firstLine="0"/>
        <w:jc w:val="left"/>
      </w:pPr>
      <w:r>
        <w:rPr>
          <w:spacing w:val="-2"/>
        </w:rPr>
        <w:lastRenderedPageBreak/>
        <w:t>ответственности.</w:t>
      </w:r>
    </w:p>
    <w:p w14:paraId="1D9C694F" w14:textId="77777777" w:rsidR="00F11DF8" w:rsidRDefault="00DA3958">
      <w:pPr>
        <w:pStyle w:val="a3"/>
        <w:tabs>
          <w:tab w:val="left" w:pos="1805"/>
          <w:tab w:val="left" w:pos="3531"/>
          <w:tab w:val="left" w:pos="4342"/>
          <w:tab w:val="left" w:pos="6106"/>
          <w:tab w:val="left" w:pos="7081"/>
          <w:tab w:val="left" w:pos="8800"/>
        </w:tabs>
        <w:spacing w:before="10" w:line="235" w:lineRule="auto"/>
        <w:ind w:right="398"/>
        <w:jc w:val="left"/>
      </w:pPr>
      <w:r>
        <w:rPr>
          <w:spacing w:val="-10"/>
        </w:rPr>
        <w:t>У</w:t>
      </w:r>
      <w:r>
        <w:tab/>
      </w:r>
      <w:r>
        <w:rPr>
          <w:spacing w:val="-2"/>
        </w:rPr>
        <w:t>обучающегося</w:t>
      </w:r>
      <w:r>
        <w:tab/>
      </w:r>
      <w:r>
        <w:rPr>
          <w:spacing w:val="-2"/>
        </w:rPr>
        <w:t>будут</w:t>
      </w:r>
      <w:r>
        <w:tab/>
      </w:r>
      <w:r>
        <w:rPr>
          <w:spacing w:val="-2"/>
        </w:rPr>
        <w:t>сформированы</w:t>
      </w:r>
      <w:r>
        <w:tab/>
      </w:r>
      <w:r>
        <w:rPr>
          <w:spacing w:val="-2"/>
        </w:rPr>
        <w:t>умения</w:t>
      </w:r>
      <w:r>
        <w:tab/>
      </w:r>
      <w:r>
        <w:rPr>
          <w:spacing w:val="-2"/>
        </w:rPr>
        <w:t>самоконтроля,</w:t>
      </w:r>
      <w:r>
        <w:tab/>
      </w:r>
      <w:r>
        <w:rPr>
          <w:spacing w:val="-2"/>
        </w:rPr>
        <w:t xml:space="preserve">эмоционального </w:t>
      </w:r>
      <w:r>
        <w:t>интеллекта как части регулятивных универсальных учебных действий:</w:t>
      </w:r>
    </w:p>
    <w:p w14:paraId="1480C176" w14:textId="77777777" w:rsidR="00F11DF8" w:rsidRDefault="00DA3958">
      <w:pPr>
        <w:pStyle w:val="a3"/>
        <w:spacing w:line="275" w:lineRule="exact"/>
        <w:ind w:left="1406" w:firstLine="0"/>
        <w:jc w:val="left"/>
      </w:pPr>
      <w:r>
        <w:t>владеть</w:t>
      </w:r>
      <w:r>
        <w:rPr>
          <w:spacing w:val="-2"/>
        </w:rPr>
        <w:t xml:space="preserve"> </w:t>
      </w:r>
      <w:r>
        <w:t>способами</w:t>
      </w:r>
      <w:r>
        <w:rPr>
          <w:spacing w:val="-6"/>
        </w:rPr>
        <w:t xml:space="preserve"> </w:t>
      </w:r>
      <w:r>
        <w:t>самоконтроля</w:t>
      </w:r>
      <w:r>
        <w:rPr>
          <w:spacing w:val="-8"/>
        </w:rPr>
        <w:t xml:space="preserve"> </w:t>
      </w:r>
      <w:r>
        <w:t>и</w:t>
      </w:r>
      <w:r>
        <w:rPr>
          <w:spacing w:val="-4"/>
        </w:rPr>
        <w:t xml:space="preserve"> </w:t>
      </w:r>
      <w:r>
        <w:rPr>
          <w:spacing w:val="-2"/>
        </w:rPr>
        <w:t>рефлексии;</w:t>
      </w:r>
    </w:p>
    <w:p w14:paraId="2A8A8377" w14:textId="77777777" w:rsidR="00F11DF8" w:rsidRDefault="00DA3958">
      <w:pPr>
        <w:pStyle w:val="a3"/>
        <w:spacing w:before="3" w:line="242" w:lineRule="auto"/>
        <w:ind w:right="390"/>
        <w:jc w:val="left"/>
      </w:pPr>
      <w:r>
        <w:t>объяснять</w:t>
      </w:r>
      <w:r>
        <w:rPr>
          <w:spacing w:val="28"/>
        </w:rPr>
        <w:t xml:space="preserve"> </w:t>
      </w:r>
      <w:r>
        <w:t>причины</w:t>
      </w:r>
      <w:r>
        <w:rPr>
          <w:spacing w:val="34"/>
        </w:rPr>
        <w:t xml:space="preserve"> </w:t>
      </w:r>
      <w:r>
        <w:t>достижения</w:t>
      </w:r>
      <w:r>
        <w:rPr>
          <w:spacing w:val="32"/>
        </w:rPr>
        <w:t xml:space="preserve"> </w:t>
      </w:r>
      <w:r>
        <w:t>(недостижения)</w:t>
      </w:r>
      <w:r>
        <w:rPr>
          <w:spacing w:val="33"/>
        </w:rPr>
        <w:t xml:space="preserve"> </w:t>
      </w:r>
      <w:r>
        <w:t>результатов</w:t>
      </w:r>
      <w:r>
        <w:rPr>
          <w:spacing w:val="34"/>
        </w:rPr>
        <w:t xml:space="preserve"> </w:t>
      </w:r>
      <w:r>
        <w:t>деятельности,</w:t>
      </w:r>
      <w:r>
        <w:rPr>
          <w:spacing w:val="34"/>
        </w:rPr>
        <w:t xml:space="preserve"> </w:t>
      </w:r>
      <w:r>
        <w:t>давать оценку приобретённому опыту;</w:t>
      </w:r>
    </w:p>
    <w:p w14:paraId="1EE23D88" w14:textId="77777777" w:rsidR="00F11DF8" w:rsidRDefault="00DA3958">
      <w:pPr>
        <w:pStyle w:val="a3"/>
        <w:spacing w:line="242" w:lineRule="auto"/>
        <w:jc w:val="left"/>
      </w:pPr>
      <w:r>
        <w:t>вносить коррективы</w:t>
      </w:r>
      <w:r>
        <w:rPr>
          <w:spacing w:val="-1"/>
        </w:rPr>
        <w:t xml:space="preserve"> </w:t>
      </w:r>
      <w:r>
        <w:t>в</w:t>
      </w:r>
      <w:r>
        <w:rPr>
          <w:spacing w:val="-2"/>
        </w:rPr>
        <w:t xml:space="preserve"> </w:t>
      </w:r>
      <w:r>
        <w:t>деятельность на</w:t>
      </w:r>
      <w:r>
        <w:rPr>
          <w:spacing w:val="40"/>
        </w:rPr>
        <w:t xml:space="preserve"> </w:t>
      </w:r>
      <w:r>
        <w:t>основе новых</w:t>
      </w:r>
      <w:r>
        <w:rPr>
          <w:spacing w:val="40"/>
        </w:rPr>
        <w:t xml:space="preserve"> </w:t>
      </w:r>
      <w:r>
        <w:t>обстоятельств, изменившихся ситуаций, установленных ошибок, возникших трудностей;</w:t>
      </w:r>
    </w:p>
    <w:p w14:paraId="685F40F4" w14:textId="77777777" w:rsidR="00F11DF8" w:rsidRDefault="00DA3958">
      <w:pPr>
        <w:pStyle w:val="a3"/>
        <w:spacing w:line="242" w:lineRule="auto"/>
        <w:ind w:left="1406" w:right="3286" w:firstLine="0"/>
        <w:jc w:val="left"/>
      </w:pPr>
      <w:r>
        <w:t>оценивать</w:t>
      </w:r>
      <w:r>
        <w:rPr>
          <w:spacing w:val="-5"/>
        </w:rPr>
        <w:t xml:space="preserve"> </w:t>
      </w:r>
      <w:r>
        <w:t>соответствие</w:t>
      </w:r>
      <w:r>
        <w:rPr>
          <w:spacing w:val="-7"/>
        </w:rPr>
        <w:t xml:space="preserve"> </w:t>
      </w:r>
      <w:r>
        <w:t>результата</w:t>
      </w:r>
      <w:r>
        <w:rPr>
          <w:spacing w:val="-6"/>
        </w:rPr>
        <w:t xml:space="preserve"> </w:t>
      </w:r>
      <w:r>
        <w:t>цели</w:t>
      </w:r>
      <w:r>
        <w:rPr>
          <w:spacing w:val="-8"/>
        </w:rPr>
        <w:t xml:space="preserve"> </w:t>
      </w:r>
      <w:r>
        <w:t>и</w:t>
      </w:r>
      <w:r>
        <w:rPr>
          <w:spacing w:val="-6"/>
        </w:rPr>
        <w:t xml:space="preserve"> </w:t>
      </w:r>
      <w:r>
        <w:t>условиям; принятие себя и других:</w:t>
      </w:r>
    </w:p>
    <w:p w14:paraId="294BB379" w14:textId="77777777" w:rsidR="00F11DF8" w:rsidRDefault="00DA3958">
      <w:pPr>
        <w:pStyle w:val="a3"/>
        <w:spacing w:line="242" w:lineRule="auto"/>
        <w:ind w:left="1406" w:right="3286" w:firstLine="0"/>
        <w:jc w:val="left"/>
      </w:pPr>
      <w:r>
        <w:t>осознанно относиться к другому человеку, его мнению; признавать</w:t>
      </w:r>
      <w:r>
        <w:rPr>
          <w:spacing w:val="-5"/>
        </w:rPr>
        <w:t xml:space="preserve"> </w:t>
      </w:r>
      <w:r>
        <w:t>своё</w:t>
      </w:r>
      <w:r>
        <w:rPr>
          <w:spacing w:val="-10"/>
        </w:rPr>
        <w:t xml:space="preserve"> </w:t>
      </w:r>
      <w:r>
        <w:t>право</w:t>
      </w:r>
      <w:r>
        <w:rPr>
          <w:spacing w:val="-2"/>
        </w:rPr>
        <w:t xml:space="preserve"> </w:t>
      </w:r>
      <w:r>
        <w:t>на</w:t>
      </w:r>
      <w:r>
        <w:rPr>
          <w:spacing w:val="-9"/>
        </w:rPr>
        <w:t xml:space="preserve"> </w:t>
      </w:r>
      <w:r>
        <w:t>ошибку</w:t>
      </w:r>
      <w:r>
        <w:rPr>
          <w:spacing w:val="-12"/>
        </w:rPr>
        <w:t xml:space="preserve"> </w:t>
      </w:r>
      <w:r>
        <w:t>и</w:t>
      </w:r>
      <w:r>
        <w:rPr>
          <w:spacing w:val="-2"/>
        </w:rPr>
        <w:t xml:space="preserve"> </w:t>
      </w:r>
      <w:r>
        <w:t>такое</w:t>
      </w:r>
      <w:r>
        <w:rPr>
          <w:spacing w:val="-9"/>
        </w:rPr>
        <w:t xml:space="preserve"> </w:t>
      </w:r>
      <w:r>
        <w:t>же</w:t>
      </w:r>
      <w:r>
        <w:rPr>
          <w:spacing w:val="-5"/>
        </w:rPr>
        <w:t xml:space="preserve"> </w:t>
      </w:r>
      <w:r>
        <w:t>право</w:t>
      </w:r>
      <w:r>
        <w:rPr>
          <w:spacing w:val="-4"/>
        </w:rPr>
        <w:t xml:space="preserve"> </w:t>
      </w:r>
      <w:r>
        <w:t>другого.</w:t>
      </w:r>
    </w:p>
    <w:p w14:paraId="5830F2D6" w14:textId="77777777" w:rsidR="00F11DF8" w:rsidRDefault="00DA3958">
      <w:pPr>
        <w:pStyle w:val="a3"/>
        <w:spacing w:line="242" w:lineRule="auto"/>
        <w:ind w:right="382"/>
      </w:pPr>
      <w:r>
        <w:t>Предметные результаты освоения программы по географии. К концу 5 класса обучающийся научится:</w:t>
      </w:r>
    </w:p>
    <w:p w14:paraId="68E0D953" w14:textId="77777777" w:rsidR="00F11DF8" w:rsidRDefault="00DA3958">
      <w:pPr>
        <w:pStyle w:val="a3"/>
        <w:spacing w:line="242" w:lineRule="auto"/>
        <w:ind w:right="393"/>
      </w:pPr>
      <w:r>
        <w:t>приводить примеры географических объектов, процессов и явлений, изучаемых различными ветвями географической науки;</w:t>
      </w:r>
    </w:p>
    <w:p w14:paraId="14FE4056" w14:textId="77777777" w:rsidR="00F11DF8" w:rsidRDefault="00DA3958">
      <w:pPr>
        <w:pStyle w:val="a3"/>
        <w:spacing w:line="268" w:lineRule="exact"/>
        <w:ind w:left="1406" w:firstLine="0"/>
      </w:pPr>
      <w:r>
        <w:t>приводить</w:t>
      </w:r>
      <w:r>
        <w:rPr>
          <w:spacing w:val="-10"/>
        </w:rPr>
        <w:t xml:space="preserve"> </w:t>
      </w:r>
      <w:r>
        <w:t>примеры</w:t>
      </w:r>
      <w:r>
        <w:rPr>
          <w:spacing w:val="-6"/>
        </w:rPr>
        <w:t xml:space="preserve"> </w:t>
      </w:r>
      <w:r>
        <w:t>методов</w:t>
      </w:r>
      <w:r>
        <w:rPr>
          <w:spacing w:val="-7"/>
        </w:rPr>
        <w:t xml:space="preserve"> </w:t>
      </w:r>
      <w:r>
        <w:t>исследования,</w:t>
      </w:r>
      <w:r>
        <w:rPr>
          <w:spacing w:val="-6"/>
        </w:rPr>
        <w:t xml:space="preserve"> </w:t>
      </w:r>
      <w:r>
        <w:t>применяемых</w:t>
      </w:r>
      <w:r>
        <w:rPr>
          <w:spacing w:val="-8"/>
        </w:rPr>
        <w:t xml:space="preserve"> </w:t>
      </w:r>
      <w:r>
        <w:t>в</w:t>
      </w:r>
      <w:r>
        <w:rPr>
          <w:spacing w:val="-7"/>
        </w:rPr>
        <w:t xml:space="preserve"> </w:t>
      </w:r>
      <w:r>
        <w:rPr>
          <w:spacing w:val="-2"/>
        </w:rPr>
        <w:t>географии;</w:t>
      </w:r>
    </w:p>
    <w:p w14:paraId="78F6EE64" w14:textId="77777777" w:rsidR="00F11DF8" w:rsidRDefault="00DA3958">
      <w:pPr>
        <w:pStyle w:val="a3"/>
        <w:ind w:right="379"/>
      </w:pPr>
      <w:r>
        <w:t>выбирать источники географической информации (картографические, текстовые,</w:t>
      </w:r>
      <w:r>
        <w:rPr>
          <w:spacing w:val="40"/>
        </w:rPr>
        <w:t xml:space="preserve"> </w:t>
      </w:r>
      <w:r>
        <w:t>видео- и фотоизображения, интернет-ресурсы), необходимые для изучения истории географических открытий и важнейших географических исследований современности;</w:t>
      </w:r>
    </w:p>
    <w:p w14:paraId="342479A6" w14:textId="77777777" w:rsidR="00F11DF8" w:rsidRDefault="00DA3958">
      <w:pPr>
        <w:pStyle w:val="a3"/>
        <w:ind w:right="382"/>
      </w:pPr>
      <w:r>
        <w:t>интегрировать и интерпретировать информацию о путешествиях и географических исследованиях Земли, представленную в одном или нескольких источниках;</w:t>
      </w:r>
    </w:p>
    <w:p w14:paraId="765BB0F0" w14:textId="77777777" w:rsidR="00F11DF8" w:rsidRDefault="00DA3958">
      <w:pPr>
        <w:pStyle w:val="a3"/>
        <w:spacing w:before="2" w:line="242" w:lineRule="auto"/>
        <w:ind w:left="1406" w:right="1583" w:firstLine="0"/>
      </w:pPr>
      <w:r>
        <w:t>иметь</w:t>
      </w:r>
      <w:r>
        <w:rPr>
          <w:spacing w:val="-2"/>
        </w:rPr>
        <w:t xml:space="preserve"> </w:t>
      </w:r>
      <w:r>
        <w:t>представление</w:t>
      </w:r>
      <w:r>
        <w:rPr>
          <w:spacing w:val="-4"/>
        </w:rPr>
        <w:t xml:space="preserve"> </w:t>
      </w:r>
      <w:r>
        <w:t>о</w:t>
      </w:r>
      <w:r>
        <w:rPr>
          <w:spacing w:val="-1"/>
        </w:rPr>
        <w:t xml:space="preserve"> </w:t>
      </w:r>
      <w:r>
        <w:t>вкладе</w:t>
      </w:r>
      <w:r>
        <w:rPr>
          <w:spacing w:val="-4"/>
        </w:rPr>
        <w:t xml:space="preserve"> </w:t>
      </w:r>
      <w:r>
        <w:t>великих</w:t>
      </w:r>
      <w:r>
        <w:rPr>
          <w:spacing w:val="-3"/>
        </w:rPr>
        <w:t xml:space="preserve"> </w:t>
      </w:r>
      <w:r>
        <w:t>путешественников</w:t>
      </w:r>
      <w:r>
        <w:rPr>
          <w:spacing w:val="-4"/>
        </w:rPr>
        <w:t xml:space="preserve"> </w:t>
      </w:r>
      <w:r>
        <w:t>в</w:t>
      </w:r>
      <w:r>
        <w:rPr>
          <w:spacing w:val="-4"/>
        </w:rPr>
        <w:t xml:space="preserve"> </w:t>
      </w:r>
      <w:r>
        <w:t>изучение</w:t>
      </w:r>
      <w:r>
        <w:rPr>
          <w:spacing w:val="-4"/>
        </w:rPr>
        <w:t xml:space="preserve"> </w:t>
      </w:r>
      <w:r>
        <w:t>Земли; описывать и сравнивать маршруты их путешествий;</w:t>
      </w:r>
    </w:p>
    <w:p w14:paraId="369FED03" w14:textId="77777777" w:rsidR="00F11DF8" w:rsidRDefault="00DA3958">
      <w:pPr>
        <w:pStyle w:val="a3"/>
        <w:ind w:right="381"/>
      </w:pPr>
      <w:r>
        <w:t>находить в различных источниках информации (включая интернет-ресурсы) факты, позволяющие оценить вклад российских путешественников и исследователей в развитие знаний о Земле;</w:t>
      </w:r>
    </w:p>
    <w:p w14:paraId="30544F74" w14:textId="77777777" w:rsidR="00F11DF8" w:rsidRDefault="00DA3958">
      <w:pPr>
        <w:pStyle w:val="a3"/>
        <w:spacing w:before="4" w:line="235" w:lineRule="auto"/>
        <w:ind w:right="387"/>
      </w:pPr>
      <w:r>
        <w:t>определять направления, расстояния по плану местности и по географическим картам, географические координаты по географическим картам;</w:t>
      </w:r>
    </w:p>
    <w:p w14:paraId="2D78D3EF" w14:textId="77777777" w:rsidR="00F11DF8" w:rsidRDefault="00DA3958">
      <w:pPr>
        <w:pStyle w:val="a3"/>
        <w:ind w:right="380"/>
      </w:pPr>
      <w:r>
        <w:t>использовать условные обозначения планов местности и географических карт для получения информации, необходимой для решения учебных и (или) практико- ориентированных задач;</w:t>
      </w:r>
    </w:p>
    <w:p w14:paraId="0F67338C" w14:textId="77777777" w:rsidR="00F11DF8" w:rsidRDefault="00DA3958">
      <w:pPr>
        <w:pStyle w:val="a3"/>
        <w:spacing w:line="271" w:lineRule="exact"/>
        <w:ind w:left="1435" w:firstLine="0"/>
      </w:pPr>
      <w:r>
        <w:t>применять</w:t>
      </w:r>
      <w:r>
        <w:rPr>
          <w:spacing w:val="66"/>
        </w:rPr>
        <w:t xml:space="preserve"> </w:t>
      </w:r>
      <w:r>
        <w:t>понятия</w:t>
      </w:r>
      <w:r>
        <w:rPr>
          <w:spacing w:val="71"/>
        </w:rPr>
        <w:t xml:space="preserve"> </w:t>
      </w:r>
      <w:r>
        <w:t>«план</w:t>
      </w:r>
      <w:r>
        <w:rPr>
          <w:spacing w:val="73"/>
        </w:rPr>
        <w:t xml:space="preserve"> </w:t>
      </w:r>
      <w:r>
        <w:t>местности»,</w:t>
      </w:r>
      <w:r>
        <w:rPr>
          <w:spacing w:val="73"/>
        </w:rPr>
        <w:t xml:space="preserve"> </w:t>
      </w:r>
      <w:r>
        <w:t>«географическая</w:t>
      </w:r>
      <w:r>
        <w:rPr>
          <w:spacing w:val="71"/>
        </w:rPr>
        <w:t xml:space="preserve"> </w:t>
      </w:r>
      <w:r>
        <w:t>карта»,</w:t>
      </w:r>
      <w:r>
        <w:rPr>
          <w:spacing w:val="77"/>
        </w:rPr>
        <w:t xml:space="preserve"> </w:t>
      </w:r>
      <w:r>
        <w:rPr>
          <w:spacing w:val="-2"/>
        </w:rPr>
        <w:t>«аэрофотоснимок»,</w:t>
      </w:r>
    </w:p>
    <w:p w14:paraId="05312C6C" w14:textId="77777777" w:rsidR="00F11DF8" w:rsidRDefault="00DA3958">
      <w:pPr>
        <w:pStyle w:val="a3"/>
        <w:ind w:left="730" w:firstLine="0"/>
      </w:pPr>
      <w:r>
        <w:t>«ориентирование</w:t>
      </w:r>
      <w:r>
        <w:rPr>
          <w:spacing w:val="4"/>
        </w:rPr>
        <w:t xml:space="preserve"> </w:t>
      </w:r>
      <w:r>
        <w:t>на</w:t>
      </w:r>
      <w:r>
        <w:rPr>
          <w:spacing w:val="7"/>
        </w:rPr>
        <w:t xml:space="preserve"> </w:t>
      </w:r>
      <w:r>
        <w:t>местности»,</w:t>
      </w:r>
      <w:r>
        <w:rPr>
          <w:spacing w:val="15"/>
        </w:rPr>
        <w:t xml:space="preserve"> </w:t>
      </w:r>
      <w:r>
        <w:t>«стороны</w:t>
      </w:r>
      <w:r>
        <w:rPr>
          <w:spacing w:val="9"/>
        </w:rPr>
        <w:t xml:space="preserve"> </w:t>
      </w:r>
      <w:r>
        <w:t>горизонта»,</w:t>
      </w:r>
      <w:r>
        <w:rPr>
          <w:spacing w:val="15"/>
        </w:rPr>
        <w:t xml:space="preserve"> </w:t>
      </w:r>
      <w:r>
        <w:t>«азимут»,</w:t>
      </w:r>
      <w:r>
        <w:rPr>
          <w:spacing w:val="18"/>
        </w:rPr>
        <w:t xml:space="preserve"> </w:t>
      </w:r>
      <w:r>
        <w:t>«горизонтали»,</w:t>
      </w:r>
      <w:r>
        <w:rPr>
          <w:spacing w:val="16"/>
        </w:rPr>
        <w:t xml:space="preserve"> </w:t>
      </w:r>
      <w:r>
        <w:rPr>
          <w:spacing w:val="-2"/>
        </w:rPr>
        <w:t>«масштаб»,</w:t>
      </w:r>
    </w:p>
    <w:p w14:paraId="4A81E54E" w14:textId="77777777" w:rsidR="00F11DF8" w:rsidRDefault="00DA3958">
      <w:pPr>
        <w:pStyle w:val="a3"/>
        <w:spacing w:line="275" w:lineRule="exact"/>
        <w:ind w:firstLine="0"/>
      </w:pPr>
      <w:r>
        <w:t>«условные</w:t>
      </w:r>
      <w:r>
        <w:rPr>
          <w:spacing w:val="-10"/>
        </w:rPr>
        <w:t xml:space="preserve"> </w:t>
      </w:r>
      <w:r>
        <w:t>знаки»</w:t>
      </w:r>
      <w:r>
        <w:rPr>
          <w:spacing w:val="-9"/>
        </w:rPr>
        <w:t xml:space="preserve"> </w:t>
      </w:r>
      <w:r>
        <w:t>для</w:t>
      </w:r>
      <w:r>
        <w:rPr>
          <w:spacing w:val="-7"/>
        </w:rPr>
        <w:t xml:space="preserve"> </w:t>
      </w:r>
      <w:r>
        <w:t>решения</w:t>
      </w:r>
      <w:r>
        <w:rPr>
          <w:spacing w:val="-4"/>
        </w:rPr>
        <w:t xml:space="preserve"> </w:t>
      </w:r>
      <w:r>
        <w:t>учебных</w:t>
      </w:r>
      <w:r>
        <w:rPr>
          <w:spacing w:val="-4"/>
        </w:rPr>
        <w:t xml:space="preserve"> </w:t>
      </w:r>
      <w:r>
        <w:t>и</w:t>
      </w:r>
      <w:r>
        <w:rPr>
          <w:spacing w:val="-5"/>
        </w:rPr>
        <w:t xml:space="preserve"> </w:t>
      </w:r>
      <w:r>
        <w:t>практико-ориентированных</w:t>
      </w:r>
      <w:r>
        <w:rPr>
          <w:spacing w:val="-10"/>
        </w:rPr>
        <w:t xml:space="preserve"> </w:t>
      </w:r>
      <w:r>
        <w:rPr>
          <w:spacing w:val="-2"/>
        </w:rPr>
        <w:t>задач;</w:t>
      </w:r>
    </w:p>
    <w:p w14:paraId="7446B268" w14:textId="77777777" w:rsidR="00F11DF8" w:rsidRDefault="00DA3958">
      <w:pPr>
        <w:pStyle w:val="a3"/>
        <w:spacing w:line="275" w:lineRule="exact"/>
        <w:ind w:left="1406" w:firstLine="0"/>
      </w:pPr>
      <w:r>
        <w:t>различать</w:t>
      </w:r>
      <w:r>
        <w:rPr>
          <w:spacing w:val="28"/>
        </w:rPr>
        <w:t xml:space="preserve">  </w:t>
      </w:r>
      <w:r>
        <w:t>понятия</w:t>
      </w:r>
      <w:r>
        <w:rPr>
          <w:spacing w:val="27"/>
        </w:rPr>
        <w:t xml:space="preserve">  </w:t>
      </w:r>
      <w:r>
        <w:t>«план</w:t>
      </w:r>
      <w:r>
        <w:rPr>
          <w:spacing w:val="29"/>
        </w:rPr>
        <w:t xml:space="preserve">  </w:t>
      </w:r>
      <w:r>
        <w:t>местности»</w:t>
      </w:r>
      <w:r>
        <w:rPr>
          <w:spacing w:val="26"/>
        </w:rPr>
        <w:t xml:space="preserve">  </w:t>
      </w:r>
      <w:r>
        <w:t>и</w:t>
      </w:r>
      <w:r>
        <w:rPr>
          <w:spacing w:val="27"/>
        </w:rPr>
        <w:t xml:space="preserve">  </w:t>
      </w:r>
      <w:r>
        <w:t>«географическая</w:t>
      </w:r>
      <w:r>
        <w:rPr>
          <w:spacing w:val="61"/>
        </w:rPr>
        <w:t xml:space="preserve"> </w:t>
      </w:r>
      <w:r>
        <w:t>карта»,</w:t>
      </w:r>
      <w:r>
        <w:rPr>
          <w:spacing w:val="31"/>
        </w:rPr>
        <w:t xml:space="preserve">  </w:t>
      </w:r>
      <w:r>
        <w:t>«параллель»</w:t>
      </w:r>
      <w:r>
        <w:rPr>
          <w:spacing w:val="34"/>
        </w:rPr>
        <w:t xml:space="preserve">  </w:t>
      </w:r>
      <w:r>
        <w:rPr>
          <w:spacing w:val="-10"/>
        </w:rPr>
        <w:t>и</w:t>
      </w:r>
    </w:p>
    <w:p w14:paraId="57372E26" w14:textId="77777777" w:rsidR="00F11DF8" w:rsidRDefault="00DA3958">
      <w:pPr>
        <w:pStyle w:val="a3"/>
        <w:ind w:firstLine="0"/>
        <w:jc w:val="left"/>
      </w:pPr>
      <w:r>
        <w:rPr>
          <w:spacing w:val="-2"/>
        </w:rPr>
        <w:t>«меридиан»;</w:t>
      </w:r>
    </w:p>
    <w:p w14:paraId="7AF25712" w14:textId="77777777" w:rsidR="00F11DF8" w:rsidRDefault="00DA3958">
      <w:pPr>
        <w:pStyle w:val="a3"/>
        <w:ind w:left="1406" w:right="1479" w:firstLine="0"/>
        <w:jc w:val="left"/>
      </w:pPr>
      <w:r>
        <w:t>приводить</w:t>
      </w:r>
      <w:r>
        <w:rPr>
          <w:spacing w:val="-3"/>
        </w:rPr>
        <w:t xml:space="preserve"> </w:t>
      </w:r>
      <w:r>
        <w:t>примеры</w:t>
      </w:r>
      <w:r>
        <w:rPr>
          <w:spacing w:val="-4"/>
        </w:rPr>
        <w:t xml:space="preserve"> </w:t>
      </w:r>
      <w:r>
        <w:t>влияния</w:t>
      </w:r>
      <w:r>
        <w:rPr>
          <w:spacing w:val="-6"/>
        </w:rPr>
        <w:t xml:space="preserve"> </w:t>
      </w:r>
      <w:r>
        <w:t>Солнца</w:t>
      </w:r>
      <w:r>
        <w:rPr>
          <w:spacing w:val="-5"/>
        </w:rPr>
        <w:t xml:space="preserve"> </w:t>
      </w:r>
      <w:r>
        <w:t>на</w:t>
      </w:r>
      <w:r>
        <w:rPr>
          <w:spacing w:val="-5"/>
        </w:rPr>
        <w:t xml:space="preserve"> </w:t>
      </w:r>
      <w:r>
        <w:t>мир</w:t>
      </w:r>
      <w:r>
        <w:rPr>
          <w:spacing w:val="-4"/>
        </w:rPr>
        <w:t xml:space="preserve"> </w:t>
      </w:r>
      <w:r>
        <w:t>живой</w:t>
      </w:r>
      <w:r>
        <w:rPr>
          <w:spacing w:val="-4"/>
        </w:rPr>
        <w:t xml:space="preserve"> </w:t>
      </w:r>
      <w:r>
        <w:t>и</w:t>
      </w:r>
      <w:r>
        <w:rPr>
          <w:spacing w:val="-6"/>
        </w:rPr>
        <w:t xml:space="preserve"> </w:t>
      </w:r>
      <w:r>
        <w:t>неживой</w:t>
      </w:r>
      <w:r>
        <w:rPr>
          <w:spacing w:val="-4"/>
        </w:rPr>
        <w:t xml:space="preserve"> </w:t>
      </w:r>
      <w:r>
        <w:t>природы; объяснять причины смены дня и ночи и времён года;</w:t>
      </w:r>
    </w:p>
    <w:p w14:paraId="3E0343A0" w14:textId="77777777" w:rsidR="00F11DF8" w:rsidRDefault="00DA3958">
      <w:pPr>
        <w:pStyle w:val="a3"/>
        <w:ind w:right="375"/>
      </w:pPr>
      <w:r>
        <w:t>устанавливать эмпирические зависимости между продолжительностью дня и географической широтой местности, между высотой Солнца над</w:t>
      </w:r>
      <w:r>
        <w:rPr>
          <w:spacing w:val="40"/>
        </w:rPr>
        <w:t xml:space="preserve"> </w:t>
      </w:r>
      <w:r>
        <w:t>горизонтом</w:t>
      </w:r>
      <w:r>
        <w:rPr>
          <w:spacing w:val="40"/>
        </w:rPr>
        <w:t xml:space="preserve"> </w:t>
      </w:r>
      <w:r>
        <w:t>и географической широтой местности на основе анализа данных наблюдений;</w:t>
      </w:r>
    </w:p>
    <w:p w14:paraId="1E463528" w14:textId="77777777" w:rsidR="00F11DF8" w:rsidRDefault="00DA3958">
      <w:pPr>
        <w:pStyle w:val="a3"/>
        <w:spacing w:line="271" w:lineRule="exact"/>
        <w:ind w:left="1406" w:firstLine="0"/>
      </w:pPr>
      <w:r>
        <w:t>описывать</w:t>
      </w:r>
      <w:r>
        <w:rPr>
          <w:spacing w:val="-8"/>
        </w:rPr>
        <w:t xml:space="preserve"> </w:t>
      </w:r>
      <w:r>
        <w:t>внутреннее</w:t>
      </w:r>
      <w:r>
        <w:rPr>
          <w:spacing w:val="-7"/>
        </w:rPr>
        <w:t xml:space="preserve"> </w:t>
      </w:r>
      <w:r>
        <w:t>строение</w:t>
      </w:r>
      <w:r>
        <w:rPr>
          <w:spacing w:val="-13"/>
        </w:rPr>
        <w:t xml:space="preserve"> </w:t>
      </w:r>
      <w:r>
        <w:rPr>
          <w:spacing w:val="-2"/>
        </w:rPr>
        <w:t>Земли;</w:t>
      </w:r>
    </w:p>
    <w:p w14:paraId="067205D1" w14:textId="77777777" w:rsidR="00F11DF8" w:rsidRDefault="00DA3958">
      <w:pPr>
        <w:pStyle w:val="a3"/>
        <w:spacing w:before="2" w:line="235" w:lineRule="auto"/>
        <w:ind w:left="1406" w:right="864" w:firstLine="0"/>
      </w:pPr>
      <w:r>
        <w:t>различать</w:t>
      </w:r>
      <w:r>
        <w:rPr>
          <w:spacing w:val="-3"/>
        </w:rPr>
        <w:t xml:space="preserve"> </w:t>
      </w:r>
      <w:r>
        <w:t>понятия</w:t>
      </w:r>
      <w:r>
        <w:rPr>
          <w:spacing w:val="-4"/>
        </w:rPr>
        <w:t xml:space="preserve"> </w:t>
      </w:r>
      <w:r>
        <w:t>«земная</w:t>
      </w:r>
      <w:r>
        <w:rPr>
          <w:spacing w:val="-4"/>
        </w:rPr>
        <w:t xml:space="preserve"> </w:t>
      </w:r>
      <w:r>
        <w:t>кора»;</w:t>
      </w:r>
      <w:r>
        <w:rPr>
          <w:spacing w:val="-4"/>
        </w:rPr>
        <w:t xml:space="preserve"> </w:t>
      </w:r>
      <w:r>
        <w:t>«ядро»,</w:t>
      </w:r>
      <w:r>
        <w:rPr>
          <w:spacing w:val="-4"/>
        </w:rPr>
        <w:t xml:space="preserve"> </w:t>
      </w:r>
      <w:r>
        <w:t>«мантия»;</w:t>
      </w:r>
      <w:r>
        <w:rPr>
          <w:spacing w:val="-4"/>
        </w:rPr>
        <w:t xml:space="preserve"> </w:t>
      </w:r>
      <w:r>
        <w:t>«минерал»</w:t>
      </w:r>
      <w:r>
        <w:rPr>
          <w:spacing w:val="-4"/>
        </w:rPr>
        <w:t xml:space="preserve"> </w:t>
      </w:r>
      <w:r>
        <w:t>и</w:t>
      </w:r>
      <w:r>
        <w:rPr>
          <w:spacing w:val="-3"/>
        </w:rPr>
        <w:t xml:space="preserve"> </w:t>
      </w:r>
      <w:r>
        <w:t>«горная</w:t>
      </w:r>
      <w:r>
        <w:rPr>
          <w:spacing w:val="-4"/>
        </w:rPr>
        <w:t xml:space="preserve"> </w:t>
      </w:r>
      <w:r>
        <w:t>порода»; различать понятия «материковая» и «океаническая» земная кора;</w:t>
      </w:r>
    </w:p>
    <w:p w14:paraId="5F55E4F0" w14:textId="77777777" w:rsidR="00F11DF8" w:rsidRDefault="00DA3958">
      <w:pPr>
        <w:pStyle w:val="a3"/>
        <w:spacing w:before="4" w:line="235" w:lineRule="auto"/>
        <w:ind w:right="390"/>
        <w:jc w:val="left"/>
      </w:pPr>
      <w:r>
        <w:t>различать</w:t>
      </w:r>
      <w:r>
        <w:rPr>
          <w:spacing w:val="38"/>
        </w:rPr>
        <w:t xml:space="preserve"> </w:t>
      </w:r>
      <w:r>
        <w:t>изученные</w:t>
      </w:r>
      <w:r>
        <w:rPr>
          <w:spacing w:val="34"/>
        </w:rPr>
        <w:t xml:space="preserve"> </w:t>
      </w:r>
      <w:r>
        <w:t>минералы</w:t>
      </w:r>
      <w:r>
        <w:rPr>
          <w:spacing w:val="37"/>
        </w:rPr>
        <w:t xml:space="preserve"> </w:t>
      </w:r>
      <w:r>
        <w:t>и</w:t>
      </w:r>
      <w:r>
        <w:rPr>
          <w:spacing w:val="33"/>
        </w:rPr>
        <w:t xml:space="preserve"> </w:t>
      </w:r>
      <w:r>
        <w:t>горные породы,</w:t>
      </w:r>
      <w:r>
        <w:rPr>
          <w:spacing w:val="36"/>
        </w:rPr>
        <w:t xml:space="preserve"> </w:t>
      </w:r>
      <w:r>
        <w:t>материковую</w:t>
      </w:r>
      <w:r>
        <w:rPr>
          <w:spacing w:val="40"/>
        </w:rPr>
        <w:t xml:space="preserve"> </w:t>
      </w:r>
      <w:r>
        <w:t>и</w:t>
      </w:r>
      <w:r>
        <w:rPr>
          <w:spacing w:val="35"/>
        </w:rPr>
        <w:t xml:space="preserve"> </w:t>
      </w:r>
      <w:r>
        <w:t>океаническую земную кору;</w:t>
      </w:r>
    </w:p>
    <w:p w14:paraId="7D3CA5FF" w14:textId="77777777" w:rsidR="00F11DF8" w:rsidRDefault="00DA3958">
      <w:pPr>
        <w:pStyle w:val="a3"/>
        <w:spacing w:before="2" w:line="237" w:lineRule="auto"/>
        <w:jc w:val="left"/>
      </w:pPr>
      <w:r>
        <w:t>показывать</w:t>
      </w:r>
      <w:r>
        <w:rPr>
          <w:spacing w:val="40"/>
        </w:rPr>
        <w:t xml:space="preserve"> </w:t>
      </w:r>
      <w:r>
        <w:t>на</w:t>
      </w:r>
      <w:r>
        <w:rPr>
          <w:spacing w:val="40"/>
        </w:rPr>
        <w:t xml:space="preserve"> </w:t>
      </w:r>
      <w:r>
        <w:t>карте</w:t>
      </w:r>
      <w:r>
        <w:rPr>
          <w:spacing w:val="40"/>
        </w:rPr>
        <w:t xml:space="preserve"> </w:t>
      </w:r>
      <w:r>
        <w:t>и</w:t>
      </w:r>
      <w:r>
        <w:rPr>
          <w:spacing w:val="39"/>
        </w:rPr>
        <w:t xml:space="preserve"> </w:t>
      </w:r>
      <w:r>
        <w:t>обозначать</w:t>
      </w:r>
      <w:r>
        <w:rPr>
          <w:spacing w:val="40"/>
        </w:rPr>
        <w:t xml:space="preserve"> </w:t>
      </w:r>
      <w:r>
        <w:t>на</w:t>
      </w:r>
      <w:r>
        <w:rPr>
          <w:spacing w:val="40"/>
        </w:rPr>
        <w:t xml:space="preserve"> </w:t>
      </w:r>
      <w:r>
        <w:t>контурной</w:t>
      </w:r>
      <w:r>
        <w:rPr>
          <w:spacing w:val="40"/>
        </w:rPr>
        <w:t xml:space="preserve"> </w:t>
      </w:r>
      <w:r>
        <w:t>карте</w:t>
      </w:r>
      <w:r>
        <w:rPr>
          <w:spacing w:val="40"/>
        </w:rPr>
        <w:t xml:space="preserve"> </w:t>
      </w:r>
      <w:r>
        <w:t>материки</w:t>
      </w:r>
      <w:r>
        <w:rPr>
          <w:spacing w:val="40"/>
        </w:rPr>
        <w:t xml:space="preserve"> </w:t>
      </w:r>
      <w:r>
        <w:t>и</w:t>
      </w:r>
      <w:r>
        <w:rPr>
          <w:spacing w:val="39"/>
        </w:rPr>
        <w:t xml:space="preserve"> </w:t>
      </w:r>
      <w:r>
        <w:t>океаны,</w:t>
      </w:r>
      <w:r>
        <w:rPr>
          <w:spacing w:val="40"/>
        </w:rPr>
        <w:t xml:space="preserve"> </w:t>
      </w:r>
      <w:r>
        <w:t>крупные формы рельефа Земли;</w:t>
      </w:r>
    </w:p>
    <w:p w14:paraId="1AB92D89" w14:textId="77777777" w:rsidR="00F11DF8" w:rsidRDefault="00DA3958">
      <w:pPr>
        <w:pStyle w:val="a3"/>
        <w:spacing w:line="274" w:lineRule="exact"/>
        <w:ind w:left="1406" w:firstLine="0"/>
        <w:jc w:val="left"/>
      </w:pPr>
      <w:r>
        <w:t>различать</w:t>
      </w:r>
      <w:r>
        <w:rPr>
          <w:spacing w:val="-1"/>
        </w:rPr>
        <w:t xml:space="preserve"> </w:t>
      </w:r>
      <w:r>
        <w:t>горы</w:t>
      </w:r>
      <w:r>
        <w:rPr>
          <w:spacing w:val="-3"/>
        </w:rPr>
        <w:t xml:space="preserve"> </w:t>
      </w:r>
      <w:r>
        <w:t xml:space="preserve">и </w:t>
      </w:r>
      <w:r>
        <w:rPr>
          <w:spacing w:val="-2"/>
        </w:rPr>
        <w:t>равнины;</w:t>
      </w:r>
    </w:p>
    <w:p w14:paraId="4D14AB06" w14:textId="77777777" w:rsidR="00F11DF8" w:rsidRDefault="00DA3958">
      <w:pPr>
        <w:pStyle w:val="a3"/>
        <w:spacing w:before="3" w:line="242" w:lineRule="auto"/>
        <w:ind w:left="1406" w:right="1479" w:firstLine="0"/>
        <w:jc w:val="left"/>
      </w:pPr>
      <w:r>
        <w:t>классифицировать</w:t>
      </w:r>
      <w:r>
        <w:rPr>
          <w:spacing w:val="-6"/>
        </w:rPr>
        <w:t xml:space="preserve"> </w:t>
      </w:r>
      <w:r>
        <w:t>формы</w:t>
      </w:r>
      <w:r>
        <w:rPr>
          <w:spacing w:val="-7"/>
        </w:rPr>
        <w:t xml:space="preserve"> </w:t>
      </w:r>
      <w:r>
        <w:t>рельефа</w:t>
      </w:r>
      <w:r>
        <w:rPr>
          <w:spacing w:val="-4"/>
        </w:rPr>
        <w:t xml:space="preserve"> </w:t>
      </w:r>
      <w:r>
        <w:t>суши</w:t>
      </w:r>
      <w:r>
        <w:rPr>
          <w:spacing w:val="-4"/>
        </w:rPr>
        <w:t xml:space="preserve"> </w:t>
      </w:r>
      <w:r>
        <w:t>по</w:t>
      </w:r>
      <w:r>
        <w:rPr>
          <w:spacing w:val="-4"/>
        </w:rPr>
        <w:t xml:space="preserve"> </w:t>
      </w:r>
      <w:r>
        <w:t>высоте</w:t>
      </w:r>
      <w:r>
        <w:rPr>
          <w:spacing w:val="-8"/>
        </w:rPr>
        <w:t xml:space="preserve"> </w:t>
      </w:r>
      <w:r>
        <w:t>и</w:t>
      </w:r>
      <w:r>
        <w:rPr>
          <w:spacing w:val="-3"/>
        </w:rPr>
        <w:t xml:space="preserve"> </w:t>
      </w:r>
      <w:r>
        <w:t>по</w:t>
      </w:r>
      <w:r>
        <w:rPr>
          <w:spacing w:val="-4"/>
        </w:rPr>
        <w:t xml:space="preserve"> </w:t>
      </w:r>
      <w:r>
        <w:t>внешнему</w:t>
      </w:r>
      <w:r>
        <w:rPr>
          <w:spacing w:val="-13"/>
        </w:rPr>
        <w:t xml:space="preserve"> </w:t>
      </w:r>
      <w:r>
        <w:t>облику; называть причины землетрясений и вулканических извержений;</w:t>
      </w:r>
    </w:p>
    <w:p w14:paraId="2CF1DF3F" w14:textId="77777777" w:rsidR="00F11DF8" w:rsidRDefault="00F11DF8">
      <w:pPr>
        <w:spacing w:line="242" w:lineRule="auto"/>
        <w:sectPr w:rsidR="00F11DF8">
          <w:pgSz w:w="11920" w:h="16850"/>
          <w:pgMar w:top="1040" w:right="320" w:bottom="280" w:left="720" w:header="720" w:footer="720" w:gutter="0"/>
          <w:cols w:space="720"/>
        </w:sectPr>
      </w:pPr>
    </w:p>
    <w:p w14:paraId="560E3419" w14:textId="77777777" w:rsidR="00F11DF8" w:rsidRDefault="00DA3958">
      <w:pPr>
        <w:pStyle w:val="a3"/>
        <w:spacing w:before="76"/>
        <w:ind w:left="1406" w:firstLine="0"/>
      </w:pPr>
      <w:r>
        <w:lastRenderedPageBreak/>
        <w:t>применять</w:t>
      </w:r>
      <w:r>
        <w:rPr>
          <w:spacing w:val="2"/>
        </w:rPr>
        <w:t xml:space="preserve"> </w:t>
      </w:r>
      <w:r>
        <w:t>понятия</w:t>
      </w:r>
      <w:r>
        <w:rPr>
          <w:spacing w:val="63"/>
        </w:rPr>
        <w:t xml:space="preserve"> </w:t>
      </w:r>
      <w:r>
        <w:t>«литосфера»,</w:t>
      </w:r>
      <w:r>
        <w:rPr>
          <w:spacing w:val="65"/>
        </w:rPr>
        <w:t xml:space="preserve"> </w:t>
      </w:r>
      <w:r>
        <w:t>«землетрясение»,</w:t>
      </w:r>
      <w:r>
        <w:rPr>
          <w:spacing w:val="63"/>
        </w:rPr>
        <w:t xml:space="preserve"> </w:t>
      </w:r>
      <w:r>
        <w:t>«вулкан»,</w:t>
      </w:r>
      <w:r>
        <w:rPr>
          <w:spacing w:val="65"/>
        </w:rPr>
        <w:t xml:space="preserve"> </w:t>
      </w:r>
      <w:r>
        <w:t>«литосферная</w:t>
      </w:r>
      <w:r>
        <w:rPr>
          <w:spacing w:val="63"/>
        </w:rPr>
        <w:t xml:space="preserve"> </w:t>
      </w:r>
      <w:r>
        <w:rPr>
          <w:spacing w:val="-2"/>
        </w:rPr>
        <w:t>плита»,</w:t>
      </w:r>
    </w:p>
    <w:p w14:paraId="79F19678" w14:textId="77777777" w:rsidR="00F11DF8" w:rsidRDefault="00DA3958">
      <w:pPr>
        <w:pStyle w:val="a3"/>
        <w:spacing w:before="10" w:line="235" w:lineRule="auto"/>
        <w:ind w:right="378" w:firstLine="0"/>
      </w:pPr>
      <w:r>
        <w:t>«эпицентр землетрясения» и «очаг землетрясения» для решения учебных и (или) практико- ориентированных задач;</w:t>
      </w:r>
    </w:p>
    <w:p w14:paraId="44266F4E" w14:textId="77777777" w:rsidR="00F11DF8" w:rsidRDefault="00DA3958">
      <w:pPr>
        <w:pStyle w:val="a3"/>
        <w:spacing w:before="7" w:line="237" w:lineRule="auto"/>
        <w:ind w:right="374"/>
      </w:pPr>
      <w:r>
        <w:t>применять понятия «эпицентр землетрясения» и «очаг землетрясения» для решения познавательных задач;</w:t>
      </w:r>
    </w:p>
    <w:p w14:paraId="1188EAF7" w14:textId="77777777" w:rsidR="00F11DF8" w:rsidRDefault="00DA3958">
      <w:pPr>
        <w:pStyle w:val="a3"/>
        <w:spacing w:before="3"/>
        <w:ind w:right="381"/>
      </w:pPr>
      <w:r>
        <w:t>распознавать проявления в окружающем мире внутренних и внешних процессов рельефообразования: вулканизма, землетрясений; физического, химического и</w:t>
      </w:r>
      <w:r>
        <w:rPr>
          <w:spacing w:val="80"/>
        </w:rPr>
        <w:t xml:space="preserve"> </w:t>
      </w:r>
      <w:r>
        <w:t>биологического видов выветривания;</w:t>
      </w:r>
    </w:p>
    <w:p w14:paraId="4CAAC139" w14:textId="77777777" w:rsidR="00F11DF8" w:rsidRDefault="00DA3958">
      <w:pPr>
        <w:pStyle w:val="a3"/>
        <w:spacing w:line="271" w:lineRule="exact"/>
        <w:ind w:left="1406" w:firstLine="0"/>
      </w:pPr>
      <w:r>
        <w:t>классифицировать</w:t>
      </w:r>
      <w:r>
        <w:rPr>
          <w:spacing w:val="-10"/>
        </w:rPr>
        <w:t xml:space="preserve"> </w:t>
      </w:r>
      <w:r>
        <w:t>острова</w:t>
      </w:r>
      <w:r>
        <w:rPr>
          <w:spacing w:val="-11"/>
        </w:rPr>
        <w:t xml:space="preserve"> </w:t>
      </w:r>
      <w:r>
        <w:t>по</w:t>
      </w:r>
      <w:r>
        <w:rPr>
          <w:spacing w:val="-3"/>
        </w:rPr>
        <w:t xml:space="preserve"> </w:t>
      </w:r>
      <w:r>
        <w:rPr>
          <w:spacing w:val="-2"/>
        </w:rPr>
        <w:t>происхождению;</w:t>
      </w:r>
    </w:p>
    <w:p w14:paraId="4DC38A16" w14:textId="77777777" w:rsidR="00F11DF8" w:rsidRDefault="00DA3958">
      <w:pPr>
        <w:pStyle w:val="a3"/>
        <w:spacing w:before="7" w:line="237" w:lineRule="auto"/>
        <w:ind w:right="379"/>
      </w:pPr>
      <w:r>
        <w:t xml:space="preserve">приводить примеры опасных природных явлений в литосфере и средств их </w:t>
      </w:r>
      <w:r>
        <w:rPr>
          <w:spacing w:val="-2"/>
        </w:rPr>
        <w:t>предупреждения;</w:t>
      </w:r>
    </w:p>
    <w:p w14:paraId="61955AC9" w14:textId="77777777" w:rsidR="00F11DF8" w:rsidRDefault="00DA3958">
      <w:pPr>
        <w:pStyle w:val="a3"/>
        <w:spacing w:before="8" w:line="235" w:lineRule="auto"/>
        <w:ind w:right="393"/>
      </w:pPr>
      <w:r>
        <w:t>приводить примеры изменений в литосфере в результате деятельности человека на примере своей местности, России и мира;</w:t>
      </w:r>
    </w:p>
    <w:p w14:paraId="39C8C755" w14:textId="77777777" w:rsidR="00F11DF8" w:rsidRDefault="00DA3958">
      <w:pPr>
        <w:pStyle w:val="a3"/>
        <w:spacing w:before="4"/>
        <w:ind w:right="379"/>
      </w:pPr>
      <w:r>
        <w:t xml:space="preserve">приводить примеры актуальных проблем своей местности, решение которых невозможно без участия представителей географических специальностей, изучающих </w:t>
      </w:r>
      <w:r>
        <w:rPr>
          <w:spacing w:val="-2"/>
        </w:rPr>
        <w:t>литосферу;</w:t>
      </w:r>
    </w:p>
    <w:p w14:paraId="6693DA73" w14:textId="77777777" w:rsidR="00F11DF8" w:rsidRDefault="00DA3958">
      <w:pPr>
        <w:pStyle w:val="a3"/>
        <w:spacing w:before="1" w:line="242" w:lineRule="auto"/>
        <w:jc w:val="left"/>
      </w:pPr>
      <w:r>
        <w:t>приводить</w:t>
      </w:r>
      <w:r>
        <w:rPr>
          <w:spacing w:val="80"/>
        </w:rPr>
        <w:t xml:space="preserve"> </w:t>
      </w:r>
      <w:r>
        <w:t>примеры</w:t>
      </w:r>
      <w:r>
        <w:rPr>
          <w:spacing w:val="80"/>
        </w:rPr>
        <w:t xml:space="preserve"> </w:t>
      </w:r>
      <w:r>
        <w:t>действия</w:t>
      </w:r>
      <w:r>
        <w:rPr>
          <w:spacing w:val="80"/>
        </w:rPr>
        <w:t xml:space="preserve"> </w:t>
      </w:r>
      <w:r>
        <w:t>внешних</w:t>
      </w:r>
      <w:r>
        <w:rPr>
          <w:spacing w:val="80"/>
        </w:rPr>
        <w:t xml:space="preserve"> </w:t>
      </w:r>
      <w:r>
        <w:t>процессов</w:t>
      </w:r>
      <w:r>
        <w:rPr>
          <w:spacing w:val="80"/>
        </w:rPr>
        <w:t xml:space="preserve"> </w:t>
      </w:r>
      <w:r>
        <w:t>рельефообразования</w:t>
      </w:r>
      <w:r>
        <w:rPr>
          <w:spacing w:val="80"/>
        </w:rPr>
        <w:t xml:space="preserve"> </w:t>
      </w:r>
      <w:r>
        <w:t>и</w:t>
      </w:r>
      <w:r>
        <w:rPr>
          <w:spacing w:val="80"/>
        </w:rPr>
        <w:t xml:space="preserve"> </w:t>
      </w:r>
      <w:r>
        <w:t>наличия полезных ископаемых в своей местности;</w:t>
      </w:r>
    </w:p>
    <w:p w14:paraId="51304E0F" w14:textId="77777777" w:rsidR="00F11DF8" w:rsidRDefault="00DA3958">
      <w:pPr>
        <w:pStyle w:val="a3"/>
        <w:spacing w:line="242" w:lineRule="auto"/>
        <w:jc w:val="left"/>
      </w:pPr>
      <w:r>
        <w:t>представлять</w:t>
      </w:r>
      <w:r>
        <w:rPr>
          <w:spacing w:val="40"/>
        </w:rPr>
        <w:t xml:space="preserve"> </w:t>
      </w:r>
      <w:r>
        <w:t>результаты</w:t>
      </w:r>
      <w:r>
        <w:rPr>
          <w:spacing w:val="40"/>
        </w:rPr>
        <w:t xml:space="preserve"> </w:t>
      </w:r>
      <w:r>
        <w:t>фенологических</w:t>
      </w:r>
      <w:r>
        <w:rPr>
          <w:spacing w:val="40"/>
        </w:rPr>
        <w:t xml:space="preserve"> </w:t>
      </w:r>
      <w:r>
        <w:t>наблюдений</w:t>
      </w:r>
      <w:r>
        <w:rPr>
          <w:spacing w:val="40"/>
        </w:rPr>
        <w:t xml:space="preserve"> </w:t>
      </w:r>
      <w:r>
        <w:t>и</w:t>
      </w:r>
      <w:r>
        <w:rPr>
          <w:spacing w:val="40"/>
        </w:rPr>
        <w:t xml:space="preserve"> </w:t>
      </w:r>
      <w:r>
        <w:t>наблюдений</w:t>
      </w:r>
      <w:r>
        <w:rPr>
          <w:spacing w:val="40"/>
        </w:rPr>
        <w:t xml:space="preserve"> </w:t>
      </w:r>
      <w:r>
        <w:t>за</w:t>
      </w:r>
      <w:r>
        <w:rPr>
          <w:spacing w:val="40"/>
        </w:rPr>
        <w:t xml:space="preserve"> </w:t>
      </w:r>
      <w:r>
        <w:t>погодой</w:t>
      </w:r>
      <w:r>
        <w:rPr>
          <w:spacing w:val="40"/>
        </w:rPr>
        <w:t xml:space="preserve"> </w:t>
      </w:r>
      <w:r>
        <w:t>в</w:t>
      </w:r>
      <w:r>
        <w:rPr>
          <w:spacing w:val="40"/>
        </w:rPr>
        <w:t xml:space="preserve"> </w:t>
      </w:r>
      <w:r>
        <w:t>различной форме (табличной, графической, географического описания).</w:t>
      </w:r>
    </w:p>
    <w:p w14:paraId="452F7EF3" w14:textId="77777777" w:rsidR="00F11DF8" w:rsidRDefault="00DA3958">
      <w:pPr>
        <w:pStyle w:val="a3"/>
        <w:spacing w:line="242" w:lineRule="auto"/>
        <w:jc w:val="left"/>
      </w:pPr>
      <w:r>
        <w:t>Предметные</w:t>
      </w:r>
      <w:r>
        <w:rPr>
          <w:spacing w:val="80"/>
          <w:w w:val="150"/>
        </w:rPr>
        <w:t xml:space="preserve"> </w:t>
      </w:r>
      <w:r>
        <w:t>результаты</w:t>
      </w:r>
      <w:r>
        <w:rPr>
          <w:spacing w:val="80"/>
          <w:w w:val="150"/>
        </w:rPr>
        <w:t xml:space="preserve"> </w:t>
      </w:r>
      <w:r>
        <w:t>освоения</w:t>
      </w:r>
      <w:r>
        <w:rPr>
          <w:spacing w:val="80"/>
          <w:w w:val="150"/>
        </w:rPr>
        <w:t xml:space="preserve"> </w:t>
      </w:r>
      <w:r>
        <w:t>программы</w:t>
      </w:r>
      <w:r>
        <w:rPr>
          <w:spacing w:val="80"/>
          <w:w w:val="150"/>
        </w:rPr>
        <w:t xml:space="preserve"> </w:t>
      </w:r>
      <w:r>
        <w:t>по</w:t>
      </w:r>
      <w:r>
        <w:rPr>
          <w:spacing w:val="80"/>
          <w:w w:val="150"/>
        </w:rPr>
        <w:t xml:space="preserve"> </w:t>
      </w:r>
      <w:r>
        <w:t>географии.</w:t>
      </w:r>
      <w:r>
        <w:rPr>
          <w:spacing w:val="80"/>
          <w:w w:val="150"/>
        </w:rPr>
        <w:t xml:space="preserve"> </w:t>
      </w:r>
      <w:r>
        <w:t>К</w:t>
      </w:r>
      <w:r>
        <w:rPr>
          <w:spacing w:val="80"/>
          <w:w w:val="150"/>
        </w:rPr>
        <w:t xml:space="preserve"> </w:t>
      </w:r>
      <w:r>
        <w:t>концу</w:t>
      </w:r>
      <w:r>
        <w:rPr>
          <w:spacing w:val="80"/>
          <w:w w:val="150"/>
        </w:rPr>
        <w:t xml:space="preserve"> </w:t>
      </w:r>
      <w:r>
        <w:t>6</w:t>
      </w:r>
      <w:r>
        <w:rPr>
          <w:spacing w:val="80"/>
          <w:w w:val="150"/>
        </w:rPr>
        <w:t xml:space="preserve"> </w:t>
      </w:r>
      <w:r>
        <w:t>класса обучающийся научится:</w:t>
      </w:r>
    </w:p>
    <w:p w14:paraId="4A260086" w14:textId="77777777" w:rsidR="00F11DF8" w:rsidRDefault="00DA3958">
      <w:pPr>
        <w:pStyle w:val="a3"/>
        <w:ind w:right="390"/>
      </w:pPr>
      <w:r>
        <w:t>описывать по физической карте полушарий, физической карте России, карте океанов, глобусу местоположение изученных географических объектов для решения учебных и (или) практико-ориентированных задач;</w:t>
      </w:r>
    </w:p>
    <w:p w14:paraId="2EEF0320" w14:textId="77777777" w:rsidR="00F11DF8" w:rsidRDefault="00DA3958">
      <w:pPr>
        <w:pStyle w:val="a3"/>
        <w:ind w:right="382"/>
      </w:pPr>
      <w:r>
        <w:t>находить информацию об отдельных компонентах природы Земли, в том числе о природе своей местности, необходимую для решения учебных и (или) практико- ориентированных задач, и извлекать её из различных источников;</w:t>
      </w:r>
    </w:p>
    <w:p w14:paraId="2257B26D" w14:textId="77777777" w:rsidR="00F11DF8" w:rsidRDefault="00DA3958">
      <w:pPr>
        <w:pStyle w:val="a3"/>
        <w:spacing w:line="242" w:lineRule="auto"/>
        <w:ind w:right="377"/>
      </w:pPr>
      <w:r>
        <w:t xml:space="preserve">приводить примеры опасных природных явлений в геосферах и средств их </w:t>
      </w:r>
      <w:r>
        <w:rPr>
          <w:spacing w:val="-2"/>
        </w:rPr>
        <w:t>предупреждения;</w:t>
      </w:r>
    </w:p>
    <w:p w14:paraId="1964C43C" w14:textId="77777777" w:rsidR="00F11DF8" w:rsidRDefault="00DA3958">
      <w:pPr>
        <w:pStyle w:val="a3"/>
        <w:spacing w:line="242" w:lineRule="auto"/>
        <w:ind w:right="381"/>
      </w:pPr>
      <w:r>
        <w:t>сравнивать инструментарий (способы) получения географической информации на разных этапах географического изучения Земли;</w:t>
      </w:r>
    </w:p>
    <w:p w14:paraId="49C8F3F5" w14:textId="77777777" w:rsidR="00F11DF8" w:rsidRDefault="00DA3958">
      <w:pPr>
        <w:pStyle w:val="a3"/>
        <w:spacing w:line="268" w:lineRule="exact"/>
        <w:ind w:left="1406" w:firstLine="0"/>
      </w:pPr>
      <w:r>
        <w:t>различать</w:t>
      </w:r>
      <w:r>
        <w:rPr>
          <w:spacing w:val="-3"/>
        </w:rPr>
        <w:t xml:space="preserve"> </w:t>
      </w:r>
      <w:r>
        <w:t>свойства</w:t>
      </w:r>
      <w:r>
        <w:rPr>
          <w:spacing w:val="-3"/>
        </w:rPr>
        <w:t xml:space="preserve"> </w:t>
      </w:r>
      <w:r>
        <w:t>вод</w:t>
      </w:r>
      <w:r>
        <w:rPr>
          <w:spacing w:val="-10"/>
        </w:rPr>
        <w:t xml:space="preserve"> </w:t>
      </w:r>
      <w:r>
        <w:t>отдельных</w:t>
      </w:r>
      <w:r>
        <w:rPr>
          <w:spacing w:val="-7"/>
        </w:rPr>
        <w:t xml:space="preserve"> </w:t>
      </w:r>
      <w:r>
        <w:t>частей</w:t>
      </w:r>
      <w:r>
        <w:rPr>
          <w:spacing w:val="-2"/>
        </w:rPr>
        <w:t xml:space="preserve"> </w:t>
      </w:r>
      <w:r>
        <w:t>Мирового</w:t>
      </w:r>
      <w:r>
        <w:rPr>
          <w:spacing w:val="-2"/>
        </w:rPr>
        <w:t xml:space="preserve"> океана;</w:t>
      </w:r>
    </w:p>
    <w:p w14:paraId="3D43E6C1" w14:textId="77777777" w:rsidR="00F11DF8" w:rsidRDefault="00DA3958">
      <w:pPr>
        <w:pStyle w:val="a3"/>
        <w:spacing w:before="2" w:line="235" w:lineRule="auto"/>
        <w:ind w:right="381"/>
      </w:pPr>
      <w:r>
        <w:t>применять понятия «гидросфера», «круговорот воды», «цунами», «приливы и отливы» для решения учебных и (или) практико-ориентированных задач;</w:t>
      </w:r>
    </w:p>
    <w:p w14:paraId="70F85167" w14:textId="77777777" w:rsidR="00F11DF8" w:rsidRDefault="00DA3958">
      <w:pPr>
        <w:pStyle w:val="a3"/>
        <w:spacing w:before="4" w:line="235" w:lineRule="auto"/>
        <w:ind w:right="400"/>
      </w:pPr>
      <w:r>
        <w:t>классифицировать объекты гидросферы (моря, озёра, реки, подземные воды, болота, ледники) по заданным признакам;</w:t>
      </w:r>
    </w:p>
    <w:p w14:paraId="0157CDB7" w14:textId="77777777" w:rsidR="00F11DF8" w:rsidRDefault="00DA3958">
      <w:pPr>
        <w:pStyle w:val="a3"/>
        <w:ind w:left="1406" w:right="5210" w:firstLine="0"/>
      </w:pPr>
      <w:r>
        <w:t>различать питание и режим рек; сравнивать</w:t>
      </w:r>
      <w:r>
        <w:rPr>
          <w:spacing w:val="-6"/>
        </w:rPr>
        <w:t xml:space="preserve"> </w:t>
      </w:r>
      <w:r>
        <w:t>реки</w:t>
      </w:r>
      <w:r>
        <w:rPr>
          <w:spacing w:val="-3"/>
        </w:rPr>
        <w:t xml:space="preserve"> </w:t>
      </w:r>
      <w:r>
        <w:t>по</w:t>
      </w:r>
      <w:r>
        <w:rPr>
          <w:spacing w:val="-5"/>
        </w:rPr>
        <w:t xml:space="preserve"> </w:t>
      </w:r>
      <w:r>
        <w:t>заданным</w:t>
      </w:r>
      <w:r>
        <w:rPr>
          <w:spacing w:val="-9"/>
        </w:rPr>
        <w:t xml:space="preserve"> </w:t>
      </w:r>
      <w:r>
        <w:t>признакам;</w:t>
      </w:r>
    </w:p>
    <w:p w14:paraId="207B8B2C" w14:textId="77777777" w:rsidR="00F11DF8" w:rsidRDefault="00DA3958">
      <w:pPr>
        <w:pStyle w:val="a3"/>
        <w:spacing w:line="237" w:lineRule="auto"/>
        <w:ind w:right="377"/>
      </w:pPr>
      <w:r>
        <w:t>различать понятия «грунтовые, межпластовые и артезианские воды» и применять</w:t>
      </w:r>
      <w:r>
        <w:rPr>
          <w:spacing w:val="40"/>
        </w:rPr>
        <w:t xml:space="preserve"> </w:t>
      </w:r>
      <w:r>
        <w:t>их для решения учебных и (или) практико-ориентированных задач;</w:t>
      </w:r>
    </w:p>
    <w:p w14:paraId="3E96D879" w14:textId="77777777" w:rsidR="00F11DF8" w:rsidRDefault="00DA3958">
      <w:pPr>
        <w:pStyle w:val="a3"/>
        <w:spacing w:line="237" w:lineRule="auto"/>
        <w:ind w:right="384"/>
      </w:pPr>
      <w:r>
        <w:t>устанавливать причинно-следственные связи между питанием, режимом реки и климатом на территории речного бассейна;</w:t>
      </w:r>
    </w:p>
    <w:p w14:paraId="3BFB75DB" w14:textId="77777777" w:rsidR="00F11DF8" w:rsidRDefault="00DA3958">
      <w:pPr>
        <w:pStyle w:val="a3"/>
        <w:ind w:left="1406" w:right="2206" w:firstLine="0"/>
        <w:jc w:val="left"/>
      </w:pPr>
      <w:r>
        <w:t>приводить</w:t>
      </w:r>
      <w:r>
        <w:rPr>
          <w:spacing w:val="-11"/>
        </w:rPr>
        <w:t xml:space="preserve"> </w:t>
      </w:r>
      <w:r>
        <w:t>примеры</w:t>
      </w:r>
      <w:r>
        <w:rPr>
          <w:spacing w:val="-6"/>
        </w:rPr>
        <w:t xml:space="preserve"> </w:t>
      </w:r>
      <w:r>
        <w:t>районов</w:t>
      </w:r>
      <w:r>
        <w:rPr>
          <w:spacing w:val="-9"/>
        </w:rPr>
        <w:t xml:space="preserve"> </w:t>
      </w:r>
      <w:r>
        <w:t>распространения</w:t>
      </w:r>
      <w:r>
        <w:rPr>
          <w:spacing w:val="-14"/>
        </w:rPr>
        <w:t xml:space="preserve"> </w:t>
      </w:r>
      <w:r>
        <w:t>многолетней</w:t>
      </w:r>
      <w:r>
        <w:rPr>
          <w:spacing w:val="-12"/>
        </w:rPr>
        <w:t xml:space="preserve"> </w:t>
      </w:r>
      <w:r>
        <w:t>мерзлоты; называть причины образования цунами, приливов и отливов; описывать состав, строение атмосферы;</w:t>
      </w:r>
    </w:p>
    <w:p w14:paraId="38E53743" w14:textId="77777777" w:rsidR="00F11DF8" w:rsidRDefault="00DA3958">
      <w:pPr>
        <w:pStyle w:val="a3"/>
        <w:ind w:right="382"/>
      </w:pPr>
      <w:r>
        <w:t>определять тенденции изменения температуры воздуха, количества атмосферных осадков и атмосферного давления в зависимости от географического положения объектов; амплитуду температуры воздуха с использованием знаний об особенностях отдельных компонентов природы Земли и взаимосвязях между ними для решения учебных и практических задач;</w:t>
      </w:r>
    </w:p>
    <w:p w14:paraId="4C85E3F9" w14:textId="77777777" w:rsidR="00F11DF8" w:rsidRDefault="00DA3958">
      <w:pPr>
        <w:pStyle w:val="a3"/>
        <w:ind w:left="1406" w:firstLine="0"/>
      </w:pPr>
      <w:r>
        <w:t>объяснять</w:t>
      </w:r>
      <w:r>
        <w:rPr>
          <w:spacing w:val="11"/>
        </w:rPr>
        <w:t xml:space="preserve"> </w:t>
      </w:r>
      <w:r>
        <w:t>образование</w:t>
      </w:r>
      <w:r>
        <w:rPr>
          <w:spacing w:val="18"/>
        </w:rPr>
        <w:t xml:space="preserve"> </w:t>
      </w:r>
      <w:r>
        <w:t>атмосферных</w:t>
      </w:r>
      <w:r>
        <w:rPr>
          <w:spacing w:val="12"/>
        </w:rPr>
        <w:t xml:space="preserve"> </w:t>
      </w:r>
      <w:r>
        <w:t>осадков;</w:t>
      </w:r>
      <w:r>
        <w:rPr>
          <w:spacing w:val="18"/>
        </w:rPr>
        <w:t xml:space="preserve"> </w:t>
      </w:r>
      <w:r>
        <w:t>направление</w:t>
      </w:r>
      <w:r>
        <w:rPr>
          <w:spacing w:val="21"/>
        </w:rPr>
        <w:t xml:space="preserve"> </w:t>
      </w:r>
      <w:r>
        <w:t>дневных</w:t>
      </w:r>
      <w:r>
        <w:rPr>
          <w:spacing w:val="14"/>
        </w:rPr>
        <w:t xml:space="preserve"> </w:t>
      </w:r>
      <w:r>
        <w:t>и</w:t>
      </w:r>
      <w:r>
        <w:rPr>
          <w:spacing w:val="22"/>
        </w:rPr>
        <w:t xml:space="preserve"> </w:t>
      </w:r>
      <w:r>
        <w:t>ночных</w:t>
      </w:r>
      <w:r>
        <w:rPr>
          <w:spacing w:val="17"/>
        </w:rPr>
        <w:t xml:space="preserve"> </w:t>
      </w:r>
      <w:r>
        <w:rPr>
          <w:spacing w:val="-2"/>
        </w:rPr>
        <w:t>бризов,</w:t>
      </w:r>
    </w:p>
    <w:p w14:paraId="4787B11B" w14:textId="77777777" w:rsidR="00F11DF8" w:rsidRDefault="00F11DF8">
      <w:pPr>
        <w:sectPr w:rsidR="00F11DF8">
          <w:pgSz w:w="11920" w:h="16850"/>
          <w:pgMar w:top="1040" w:right="320" w:bottom="280" w:left="720" w:header="720" w:footer="720" w:gutter="0"/>
          <w:cols w:space="720"/>
        </w:sectPr>
      </w:pPr>
    </w:p>
    <w:p w14:paraId="3BA236FE" w14:textId="77777777" w:rsidR="00F11DF8" w:rsidRDefault="00DA3958">
      <w:pPr>
        <w:pStyle w:val="a3"/>
        <w:spacing w:before="76" w:line="244" w:lineRule="auto"/>
        <w:ind w:right="391" w:firstLine="0"/>
      </w:pPr>
      <w:r>
        <w:lastRenderedPageBreak/>
        <w:t>муссонов; годовой ход температуры воздуха и распределение атмосферных осадков для отдельных территорий;</w:t>
      </w:r>
    </w:p>
    <w:p w14:paraId="59249479" w14:textId="77777777" w:rsidR="00F11DF8" w:rsidRDefault="00DA3958">
      <w:pPr>
        <w:pStyle w:val="a3"/>
        <w:tabs>
          <w:tab w:val="left" w:pos="2689"/>
          <w:tab w:val="left" w:pos="3858"/>
          <w:tab w:val="left" w:pos="4992"/>
          <w:tab w:val="left" w:pos="6153"/>
          <w:tab w:val="left" w:pos="7118"/>
          <w:tab w:val="left" w:pos="9519"/>
        </w:tabs>
        <w:ind w:right="397"/>
        <w:jc w:val="right"/>
      </w:pPr>
      <w:r>
        <w:rPr>
          <w:spacing w:val="-2"/>
        </w:rPr>
        <w:t>различать</w:t>
      </w:r>
      <w:r>
        <w:tab/>
      </w:r>
      <w:r>
        <w:rPr>
          <w:spacing w:val="-2"/>
        </w:rPr>
        <w:t>свойства</w:t>
      </w:r>
      <w:r>
        <w:tab/>
      </w:r>
      <w:r>
        <w:rPr>
          <w:spacing w:val="-2"/>
        </w:rPr>
        <w:t>воздуха;</w:t>
      </w:r>
      <w:r>
        <w:tab/>
      </w:r>
      <w:r>
        <w:rPr>
          <w:spacing w:val="-2"/>
        </w:rPr>
        <w:t>климаты</w:t>
      </w:r>
      <w:r>
        <w:tab/>
      </w:r>
      <w:r>
        <w:rPr>
          <w:spacing w:val="-2"/>
        </w:rPr>
        <w:t>Земли;</w:t>
      </w:r>
      <w:r>
        <w:tab/>
      </w:r>
      <w:r>
        <w:rPr>
          <w:spacing w:val="-2"/>
        </w:rPr>
        <w:t>климатообразующие</w:t>
      </w:r>
      <w:r>
        <w:tab/>
      </w:r>
      <w:r>
        <w:rPr>
          <w:spacing w:val="-2"/>
        </w:rPr>
        <w:t xml:space="preserve">факторы; </w:t>
      </w:r>
      <w:r>
        <w:t>устанавливать</w:t>
      </w:r>
      <w:r>
        <w:rPr>
          <w:spacing w:val="40"/>
        </w:rPr>
        <w:t xml:space="preserve"> </w:t>
      </w:r>
      <w:r>
        <w:t>зависимость</w:t>
      </w:r>
      <w:r>
        <w:rPr>
          <w:spacing w:val="40"/>
        </w:rPr>
        <w:t xml:space="preserve"> </w:t>
      </w:r>
      <w:r>
        <w:t>между нагреванием</w:t>
      </w:r>
      <w:r>
        <w:rPr>
          <w:spacing w:val="40"/>
        </w:rPr>
        <w:t xml:space="preserve"> </w:t>
      </w:r>
      <w:r>
        <w:t>земной</w:t>
      </w:r>
      <w:r>
        <w:rPr>
          <w:spacing w:val="40"/>
        </w:rPr>
        <w:t xml:space="preserve"> </w:t>
      </w:r>
      <w:r>
        <w:t>поверхности</w:t>
      </w:r>
      <w:r>
        <w:rPr>
          <w:spacing w:val="40"/>
        </w:rPr>
        <w:t xml:space="preserve"> </w:t>
      </w:r>
      <w:r>
        <w:t>и углом падения солнечных</w:t>
      </w:r>
      <w:r>
        <w:rPr>
          <w:spacing w:val="20"/>
        </w:rPr>
        <w:t xml:space="preserve"> </w:t>
      </w:r>
      <w:r>
        <w:t>лучей;</w:t>
      </w:r>
      <w:r>
        <w:rPr>
          <w:spacing w:val="22"/>
        </w:rPr>
        <w:t xml:space="preserve"> </w:t>
      </w:r>
      <w:r>
        <w:t>температурой</w:t>
      </w:r>
      <w:r>
        <w:rPr>
          <w:spacing w:val="24"/>
        </w:rPr>
        <w:t xml:space="preserve"> </w:t>
      </w:r>
      <w:r>
        <w:t>воздуха</w:t>
      </w:r>
      <w:r>
        <w:rPr>
          <w:spacing w:val="22"/>
        </w:rPr>
        <w:t xml:space="preserve"> </w:t>
      </w:r>
      <w:r>
        <w:t>и</w:t>
      </w:r>
      <w:r>
        <w:rPr>
          <w:spacing w:val="24"/>
        </w:rPr>
        <w:t xml:space="preserve"> </w:t>
      </w:r>
      <w:r>
        <w:t>его</w:t>
      </w:r>
      <w:r>
        <w:rPr>
          <w:spacing w:val="20"/>
        </w:rPr>
        <w:t xml:space="preserve"> </w:t>
      </w:r>
      <w:r>
        <w:t>относительной</w:t>
      </w:r>
      <w:r>
        <w:rPr>
          <w:spacing w:val="21"/>
        </w:rPr>
        <w:t xml:space="preserve"> </w:t>
      </w:r>
      <w:r>
        <w:t>влажностью</w:t>
      </w:r>
      <w:r>
        <w:rPr>
          <w:spacing w:val="23"/>
        </w:rPr>
        <w:t xml:space="preserve"> </w:t>
      </w:r>
      <w:r>
        <w:t>на</w:t>
      </w:r>
      <w:r>
        <w:rPr>
          <w:spacing w:val="22"/>
        </w:rPr>
        <w:t xml:space="preserve"> </w:t>
      </w:r>
      <w:r>
        <w:t>основе</w:t>
      </w:r>
      <w:r>
        <w:rPr>
          <w:spacing w:val="22"/>
        </w:rPr>
        <w:t xml:space="preserve"> </w:t>
      </w:r>
      <w:r>
        <w:rPr>
          <w:spacing w:val="-2"/>
        </w:rPr>
        <w:t>данных</w:t>
      </w:r>
    </w:p>
    <w:p w14:paraId="6B60DCDE" w14:textId="77777777" w:rsidR="00F11DF8" w:rsidRDefault="00DA3958">
      <w:pPr>
        <w:pStyle w:val="a3"/>
        <w:spacing w:before="2"/>
        <w:ind w:firstLine="0"/>
      </w:pPr>
      <w:r>
        <w:t>эмпирических</w:t>
      </w:r>
      <w:r>
        <w:rPr>
          <w:spacing w:val="-10"/>
        </w:rPr>
        <w:t xml:space="preserve"> </w:t>
      </w:r>
      <w:r>
        <w:rPr>
          <w:spacing w:val="-2"/>
        </w:rPr>
        <w:t>наблюдений;</w:t>
      </w:r>
    </w:p>
    <w:p w14:paraId="7E061499" w14:textId="77777777" w:rsidR="00F11DF8" w:rsidRDefault="00DA3958">
      <w:pPr>
        <w:pStyle w:val="a3"/>
        <w:spacing w:before="2"/>
        <w:ind w:right="381"/>
      </w:pPr>
      <w:r>
        <w:t>сравнивать свойства атмосферы в пунктах, расположенных на разных высотах над уровнем моря; количество солнечного тепла, получаемого земной поверхностью при различных углах падения солнечных лучей;</w:t>
      </w:r>
    </w:p>
    <w:p w14:paraId="4A513DC6" w14:textId="77777777" w:rsidR="00F11DF8" w:rsidRDefault="00DA3958">
      <w:pPr>
        <w:pStyle w:val="a3"/>
        <w:ind w:left="1406" w:firstLine="0"/>
      </w:pPr>
      <w:r>
        <w:t>различать</w:t>
      </w:r>
      <w:r>
        <w:rPr>
          <w:spacing w:val="-3"/>
        </w:rPr>
        <w:t xml:space="preserve"> </w:t>
      </w:r>
      <w:r>
        <w:t>виды</w:t>
      </w:r>
      <w:r>
        <w:rPr>
          <w:spacing w:val="-4"/>
        </w:rPr>
        <w:t xml:space="preserve"> </w:t>
      </w:r>
      <w:r>
        <w:t>атмосферных</w:t>
      </w:r>
      <w:r>
        <w:rPr>
          <w:spacing w:val="-3"/>
        </w:rPr>
        <w:t xml:space="preserve"> </w:t>
      </w:r>
      <w:r>
        <w:rPr>
          <w:spacing w:val="-2"/>
        </w:rPr>
        <w:t>осадков;</w:t>
      </w:r>
    </w:p>
    <w:p w14:paraId="29BBA913" w14:textId="77777777" w:rsidR="00F11DF8" w:rsidRDefault="00DA3958">
      <w:pPr>
        <w:pStyle w:val="a3"/>
        <w:ind w:left="1406" w:right="5197" w:firstLine="0"/>
      </w:pPr>
      <w:r>
        <w:t>различать</w:t>
      </w:r>
      <w:r>
        <w:rPr>
          <w:spacing w:val="-9"/>
        </w:rPr>
        <w:t xml:space="preserve"> </w:t>
      </w:r>
      <w:r>
        <w:t>понятия</w:t>
      </w:r>
      <w:r>
        <w:rPr>
          <w:spacing w:val="-12"/>
        </w:rPr>
        <w:t xml:space="preserve"> </w:t>
      </w:r>
      <w:r>
        <w:t>«бризы»</w:t>
      </w:r>
      <w:r>
        <w:rPr>
          <w:spacing w:val="-15"/>
        </w:rPr>
        <w:t xml:space="preserve"> </w:t>
      </w:r>
      <w:r>
        <w:t>и</w:t>
      </w:r>
      <w:r>
        <w:rPr>
          <w:spacing w:val="-7"/>
        </w:rPr>
        <w:t xml:space="preserve"> </w:t>
      </w:r>
      <w:r>
        <w:t>«муссоны»; различать понятия «погода» и «климат»;</w:t>
      </w:r>
    </w:p>
    <w:p w14:paraId="1F521712" w14:textId="77777777" w:rsidR="00F11DF8" w:rsidRDefault="00DA3958">
      <w:pPr>
        <w:pStyle w:val="a3"/>
        <w:spacing w:line="242" w:lineRule="auto"/>
        <w:ind w:right="397"/>
      </w:pPr>
      <w:r>
        <w:t xml:space="preserve">различать понятия «атмосфера», «тропосфера», «стратосфера», «верхние слои </w:t>
      </w:r>
      <w:r>
        <w:rPr>
          <w:spacing w:val="-2"/>
        </w:rPr>
        <w:t>атмосферы»;</w:t>
      </w:r>
    </w:p>
    <w:p w14:paraId="2B4BC6DC" w14:textId="77777777" w:rsidR="00F11DF8" w:rsidRDefault="00DA3958">
      <w:pPr>
        <w:pStyle w:val="a3"/>
        <w:spacing w:line="269" w:lineRule="exact"/>
        <w:ind w:left="1406" w:firstLine="0"/>
      </w:pPr>
      <w:r>
        <w:t>применять</w:t>
      </w:r>
      <w:r>
        <w:rPr>
          <w:spacing w:val="53"/>
        </w:rPr>
        <w:t xml:space="preserve">  </w:t>
      </w:r>
      <w:r>
        <w:t>понятия</w:t>
      </w:r>
      <w:r>
        <w:rPr>
          <w:spacing w:val="51"/>
        </w:rPr>
        <w:t xml:space="preserve">  </w:t>
      </w:r>
      <w:r>
        <w:t>«атмосферное</w:t>
      </w:r>
      <w:r>
        <w:rPr>
          <w:spacing w:val="53"/>
        </w:rPr>
        <w:t xml:space="preserve">  </w:t>
      </w:r>
      <w:r>
        <w:t>давление»,</w:t>
      </w:r>
      <w:r>
        <w:rPr>
          <w:spacing w:val="49"/>
        </w:rPr>
        <w:t xml:space="preserve">  </w:t>
      </w:r>
      <w:r>
        <w:t>«ветер»,</w:t>
      </w:r>
      <w:r>
        <w:rPr>
          <w:spacing w:val="53"/>
        </w:rPr>
        <w:t xml:space="preserve">  </w:t>
      </w:r>
      <w:r>
        <w:t>«атмосферные</w:t>
      </w:r>
      <w:r>
        <w:rPr>
          <w:spacing w:val="52"/>
        </w:rPr>
        <w:t xml:space="preserve">  </w:t>
      </w:r>
      <w:r>
        <w:rPr>
          <w:spacing w:val="-2"/>
        </w:rPr>
        <w:t>осадки»,</w:t>
      </w:r>
    </w:p>
    <w:p w14:paraId="1518BE0A" w14:textId="77777777" w:rsidR="00F11DF8" w:rsidRDefault="00DA3958">
      <w:pPr>
        <w:pStyle w:val="a3"/>
        <w:spacing w:before="3" w:line="274" w:lineRule="exact"/>
        <w:ind w:firstLine="0"/>
      </w:pPr>
      <w:r>
        <w:t>«воздушные</w:t>
      </w:r>
      <w:r>
        <w:rPr>
          <w:spacing w:val="1"/>
        </w:rPr>
        <w:t xml:space="preserve"> </w:t>
      </w:r>
      <w:r>
        <w:t>массы»</w:t>
      </w:r>
      <w:r>
        <w:rPr>
          <w:spacing w:val="3"/>
        </w:rPr>
        <w:t xml:space="preserve"> </w:t>
      </w:r>
      <w:r>
        <w:t>для</w:t>
      </w:r>
      <w:r>
        <w:rPr>
          <w:spacing w:val="6"/>
        </w:rPr>
        <w:t xml:space="preserve"> </w:t>
      </w:r>
      <w:r>
        <w:t>решения</w:t>
      </w:r>
      <w:r>
        <w:rPr>
          <w:spacing w:val="3"/>
        </w:rPr>
        <w:t xml:space="preserve"> </w:t>
      </w:r>
      <w:r>
        <w:t>учебных</w:t>
      </w:r>
      <w:r>
        <w:rPr>
          <w:spacing w:val="3"/>
        </w:rPr>
        <w:t xml:space="preserve"> </w:t>
      </w:r>
      <w:r>
        <w:t>и</w:t>
      </w:r>
      <w:r>
        <w:rPr>
          <w:spacing w:val="7"/>
        </w:rPr>
        <w:t xml:space="preserve"> </w:t>
      </w:r>
      <w:r>
        <w:t>(или)</w:t>
      </w:r>
      <w:r>
        <w:rPr>
          <w:spacing w:val="7"/>
        </w:rPr>
        <w:t xml:space="preserve"> </w:t>
      </w:r>
      <w:r>
        <w:t>практико-ориентированных</w:t>
      </w:r>
      <w:r>
        <w:rPr>
          <w:spacing w:val="3"/>
        </w:rPr>
        <w:t xml:space="preserve"> </w:t>
      </w:r>
      <w:r>
        <w:rPr>
          <w:spacing w:val="-2"/>
        </w:rPr>
        <w:t>задач;</w:t>
      </w:r>
    </w:p>
    <w:p w14:paraId="713F507C" w14:textId="77777777" w:rsidR="00F11DF8" w:rsidRDefault="00DA3958">
      <w:pPr>
        <w:pStyle w:val="a3"/>
        <w:spacing w:line="237" w:lineRule="auto"/>
        <w:ind w:right="387"/>
      </w:pPr>
      <w:r>
        <w:t>выбирать и анализировать географическую информацию о глобальных климатических изменениях из различных источников для решения учебных и (или) практико- ориентированных задач;</w:t>
      </w:r>
    </w:p>
    <w:p w14:paraId="24FF907F" w14:textId="77777777" w:rsidR="00F11DF8" w:rsidRDefault="00DA3958">
      <w:pPr>
        <w:pStyle w:val="a3"/>
        <w:ind w:right="379"/>
      </w:pPr>
      <w:r>
        <w:t>проводить измерения температуры воздуха, атмосферного давления, скорости и направления ветра с использованием аналоговых и (или) цифровых приборов (термометр, барометр, анемометр, флюгер) и представлять результаты наблюдений в табличной и (или) графической форме;</w:t>
      </w:r>
    </w:p>
    <w:p w14:paraId="7B571DE4" w14:textId="77777777" w:rsidR="00F11DF8" w:rsidRDefault="00DA3958">
      <w:pPr>
        <w:pStyle w:val="a3"/>
        <w:spacing w:line="274" w:lineRule="exact"/>
        <w:ind w:left="1406" w:firstLine="0"/>
      </w:pPr>
      <w:r>
        <w:t>называть</w:t>
      </w:r>
      <w:r>
        <w:rPr>
          <w:spacing w:val="-7"/>
        </w:rPr>
        <w:t xml:space="preserve"> </w:t>
      </w:r>
      <w:r>
        <w:t>границы</w:t>
      </w:r>
      <w:r>
        <w:rPr>
          <w:spacing w:val="-7"/>
        </w:rPr>
        <w:t xml:space="preserve"> </w:t>
      </w:r>
      <w:r>
        <w:rPr>
          <w:spacing w:val="-2"/>
        </w:rPr>
        <w:t>биосферы;</w:t>
      </w:r>
    </w:p>
    <w:p w14:paraId="5822B826" w14:textId="77777777" w:rsidR="00F11DF8" w:rsidRDefault="00DA3958">
      <w:pPr>
        <w:pStyle w:val="a3"/>
        <w:spacing w:line="242" w:lineRule="auto"/>
        <w:ind w:right="375"/>
      </w:pPr>
      <w:r>
        <w:t>приводить примеры приспособления живых организмов к среде обитания в разных природных зонах;</w:t>
      </w:r>
    </w:p>
    <w:p w14:paraId="46FF819D" w14:textId="77777777" w:rsidR="00F11DF8" w:rsidRDefault="00DA3958">
      <w:pPr>
        <w:pStyle w:val="a3"/>
        <w:spacing w:line="269" w:lineRule="exact"/>
        <w:ind w:left="1406" w:firstLine="0"/>
      </w:pPr>
      <w:r>
        <w:t>различать</w:t>
      </w:r>
      <w:r>
        <w:rPr>
          <w:spacing w:val="-4"/>
        </w:rPr>
        <w:t xml:space="preserve"> </w:t>
      </w:r>
      <w:r>
        <w:t>растительный</w:t>
      </w:r>
      <w:r>
        <w:rPr>
          <w:spacing w:val="-6"/>
        </w:rPr>
        <w:t xml:space="preserve"> </w:t>
      </w:r>
      <w:r>
        <w:t>и</w:t>
      </w:r>
      <w:r>
        <w:rPr>
          <w:spacing w:val="-8"/>
        </w:rPr>
        <w:t xml:space="preserve"> </w:t>
      </w:r>
      <w:r>
        <w:t>животный</w:t>
      </w:r>
      <w:r>
        <w:rPr>
          <w:spacing w:val="-8"/>
        </w:rPr>
        <w:t xml:space="preserve"> </w:t>
      </w:r>
      <w:r>
        <w:t>мир</w:t>
      </w:r>
      <w:r>
        <w:rPr>
          <w:spacing w:val="-4"/>
        </w:rPr>
        <w:t xml:space="preserve"> </w:t>
      </w:r>
      <w:r>
        <w:t>разных</w:t>
      </w:r>
      <w:r>
        <w:rPr>
          <w:spacing w:val="-11"/>
        </w:rPr>
        <w:t xml:space="preserve"> </w:t>
      </w:r>
      <w:r>
        <w:t>территорий</w:t>
      </w:r>
      <w:r>
        <w:rPr>
          <w:spacing w:val="-2"/>
        </w:rPr>
        <w:t xml:space="preserve"> Земли;</w:t>
      </w:r>
    </w:p>
    <w:p w14:paraId="531C4EE2" w14:textId="77777777" w:rsidR="00F11DF8" w:rsidRDefault="00DA3958">
      <w:pPr>
        <w:pStyle w:val="a3"/>
        <w:spacing w:before="3" w:line="237" w:lineRule="auto"/>
        <w:ind w:left="1406" w:right="384" w:firstLine="0"/>
      </w:pPr>
      <w:r>
        <w:t>объяснять взаимосвязи компонентов природы в природно-территориальном комплексе; сравнивать особенности растительного и животного мира в различных природных</w:t>
      </w:r>
    </w:p>
    <w:p w14:paraId="000B0EB2" w14:textId="77777777" w:rsidR="00F11DF8" w:rsidRDefault="00DA3958">
      <w:pPr>
        <w:pStyle w:val="a3"/>
        <w:spacing w:line="274" w:lineRule="exact"/>
        <w:ind w:firstLine="0"/>
        <w:jc w:val="left"/>
      </w:pPr>
      <w:r>
        <w:rPr>
          <w:spacing w:val="-2"/>
        </w:rPr>
        <w:t>зонах;</w:t>
      </w:r>
    </w:p>
    <w:p w14:paraId="433F66EE" w14:textId="77777777" w:rsidR="00F11DF8" w:rsidRDefault="00DA3958">
      <w:pPr>
        <w:pStyle w:val="a3"/>
        <w:spacing w:line="275" w:lineRule="exact"/>
        <w:ind w:left="1406" w:firstLine="0"/>
        <w:jc w:val="left"/>
      </w:pPr>
      <w:r>
        <w:t>применять</w:t>
      </w:r>
      <w:r>
        <w:rPr>
          <w:spacing w:val="19"/>
        </w:rPr>
        <w:t xml:space="preserve"> </w:t>
      </w:r>
      <w:r>
        <w:t>понятия</w:t>
      </w:r>
      <w:r>
        <w:rPr>
          <w:spacing w:val="22"/>
        </w:rPr>
        <w:t xml:space="preserve"> </w:t>
      </w:r>
      <w:r>
        <w:t>«почва»,</w:t>
      </w:r>
      <w:r>
        <w:rPr>
          <w:spacing w:val="29"/>
        </w:rPr>
        <w:t xml:space="preserve"> </w:t>
      </w:r>
      <w:r>
        <w:t>«плодородие</w:t>
      </w:r>
      <w:r>
        <w:rPr>
          <w:spacing w:val="23"/>
        </w:rPr>
        <w:t xml:space="preserve"> </w:t>
      </w:r>
      <w:r>
        <w:t>почв»,</w:t>
      </w:r>
      <w:r>
        <w:rPr>
          <w:spacing w:val="28"/>
        </w:rPr>
        <w:t xml:space="preserve"> </w:t>
      </w:r>
      <w:r>
        <w:t>«природный</w:t>
      </w:r>
      <w:r>
        <w:rPr>
          <w:spacing w:val="28"/>
        </w:rPr>
        <w:t xml:space="preserve"> </w:t>
      </w:r>
      <w:r>
        <w:t>комплекс»,</w:t>
      </w:r>
      <w:r>
        <w:rPr>
          <w:spacing w:val="27"/>
        </w:rPr>
        <w:t xml:space="preserve"> </w:t>
      </w:r>
      <w:r>
        <w:rPr>
          <w:spacing w:val="-2"/>
        </w:rPr>
        <w:t>«природно-</w:t>
      </w:r>
    </w:p>
    <w:p w14:paraId="725C8F00" w14:textId="77777777" w:rsidR="00F11DF8" w:rsidRDefault="00DA3958">
      <w:pPr>
        <w:pStyle w:val="a3"/>
        <w:spacing w:before="6" w:line="237" w:lineRule="auto"/>
        <w:ind w:right="380" w:firstLine="0"/>
      </w:pPr>
      <w:r>
        <w:rPr>
          <w:position w:val="1"/>
        </w:rPr>
        <w:t xml:space="preserve">территориальный комплекс», «круговорот веществ в природе» для решения учебных и </w:t>
      </w:r>
      <w:r>
        <w:t>(</w:t>
      </w:r>
      <w:r>
        <w:rPr>
          <w:position w:val="1"/>
        </w:rPr>
        <w:t xml:space="preserve">или) </w:t>
      </w:r>
      <w:r>
        <w:t>практико-ориентированных задач;</w:t>
      </w:r>
    </w:p>
    <w:p w14:paraId="63E6F8F8" w14:textId="77777777" w:rsidR="00F11DF8" w:rsidRDefault="00DA3958">
      <w:pPr>
        <w:pStyle w:val="a3"/>
        <w:spacing w:line="275" w:lineRule="exact"/>
        <w:ind w:left="1406" w:firstLine="0"/>
      </w:pPr>
      <w:r>
        <w:t>сравнивать</w:t>
      </w:r>
      <w:r>
        <w:rPr>
          <w:spacing w:val="-8"/>
        </w:rPr>
        <w:t xml:space="preserve"> </w:t>
      </w:r>
      <w:r>
        <w:t>плодородие</w:t>
      </w:r>
      <w:r>
        <w:rPr>
          <w:spacing w:val="-9"/>
        </w:rPr>
        <w:t xml:space="preserve"> </w:t>
      </w:r>
      <w:r>
        <w:t>почв</w:t>
      </w:r>
      <w:r>
        <w:rPr>
          <w:spacing w:val="-8"/>
        </w:rPr>
        <w:t xml:space="preserve"> </w:t>
      </w:r>
      <w:r>
        <w:t>в</w:t>
      </w:r>
      <w:r>
        <w:rPr>
          <w:spacing w:val="-4"/>
        </w:rPr>
        <w:t xml:space="preserve"> </w:t>
      </w:r>
      <w:r>
        <w:t>различных</w:t>
      </w:r>
      <w:r>
        <w:rPr>
          <w:spacing w:val="-8"/>
        </w:rPr>
        <w:t xml:space="preserve"> </w:t>
      </w:r>
      <w:r>
        <w:t>природных</w:t>
      </w:r>
      <w:r>
        <w:rPr>
          <w:spacing w:val="-7"/>
        </w:rPr>
        <w:t xml:space="preserve"> </w:t>
      </w:r>
      <w:r>
        <w:rPr>
          <w:spacing w:val="-2"/>
        </w:rPr>
        <w:t>зонах;</w:t>
      </w:r>
    </w:p>
    <w:p w14:paraId="2EEA399B" w14:textId="77777777" w:rsidR="00F11DF8" w:rsidRDefault="00DA3958">
      <w:pPr>
        <w:pStyle w:val="a3"/>
        <w:spacing w:before="5"/>
        <w:ind w:right="389"/>
      </w:pPr>
      <w:r>
        <w:t>приводить примеры изменений в изученных геосферах в результате деятельности человека на примере территории мира и своей местности, путей решения существующих экологических проблем.</w:t>
      </w:r>
    </w:p>
    <w:p w14:paraId="6AB0BE48" w14:textId="77777777" w:rsidR="00F11DF8" w:rsidRDefault="00DA3958">
      <w:pPr>
        <w:pStyle w:val="a3"/>
        <w:spacing w:before="7" w:line="235" w:lineRule="auto"/>
        <w:jc w:val="left"/>
      </w:pPr>
      <w:r>
        <w:t>Предметные</w:t>
      </w:r>
      <w:r>
        <w:rPr>
          <w:spacing w:val="80"/>
          <w:w w:val="150"/>
        </w:rPr>
        <w:t xml:space="preserve"> </w:t>
      </w:r>
      <w:r>
        <w:t>результаты</w:t>
      </w:r>
      <w:r>
        <w:rPr>
          <w:spacing w:val="80"/>
          <w:w w:val="150"/>
        </w:rPr>
        <w:t xml:space="preserve"> </w:t>
      </w:r>
      <w:r>
        <w:t>освоения</w:t>
      </w:r>
      <w:r>
        <w:rPr>
          <w:spacing w:val="80"/>
          <w:w w:val="150"/>
        </w:rPr>
        <w:t xml:space="preserve"> </w:t>
      </w:r>
      <w:r>
        <w:t>программы</w:t>
      </w:r>
      <w:r>
        <w:rPr>
          <w:spacing w:val="80"/>
          <w:w w:val="150"/>
        </w:rPr>
        <w:t xml:space="preserve"> </w:t>
      </w:r>
      <w:r>
        <w:t>по</w:t>
      </w:r>
      <w:r>
        <w:rPr>
          <w:spacing w:val="80"/>
          <w:w w:val="150"/>
        </w:rPr>
        <w:t xml:space="preserve"> </w:t>
      </w:r>
      <w:r>
        <w:t>географии.</w:t>
      </w:r>
      <w:r>
        <w:rPr>
          <w:spacing w:val="80"/>
          <w:w w:val="150"/>
        </w:rPr>
        <w:t xml:space="preserve"> </w:t>
      </w:r>
      <w:r>
        <w:t>К</w:t>
      </w:r>
      <w:r>
        <w:rPr>
          <w:spacing w:val="80"/>
          <w:w w:val="150"/>
        </w:rPr>
        <w:t xml:space="preserve"> </w:t>
      </w:r>
      <w:r>
        <w:t>концу</w:t>
      </w:r>
      <w:r>
        <w:rPr>
          <w:spacing w:val="80"/>
          <w:w w:val="150"/>
        </w:rPr>
        <w:t xml:space="preserve"> </w:t>
      </w:r>
      <w:r>
        <w:t>7</w:t>
      </w:r>
      <w:r>
        <w:rPr>
          <w:spacing w:val="80"/>
          <w:w w:val="150"/>
        </w:rPr>
        <w:t xml:space="preserve"> </w:t>
      </w:r>
      <w:r>
        <w:t>класса обучающийся научится:</w:t>
      </w:r>
    </w:p>
    <w:p w14:paraId="1980BB3B" w14:textId="77777777" w:rsidR="00F11DF8" w:rsidRDefault="00DA3958">
      <w:pPr>
        <w:pStyle w:val="a3"/>
        <w:tabs>
          <w:tab w:val="left" w:pos="2717"/>
          <w:tab w:val="left" w:pos="3197"/>
          <w:tab w:val="left" w:pos="5091"/>
          <w:tab w:val="left" w:pos="6027"/>
          <w:tab w:val="left" w:pos="6387"/>
          <w:tab w:val="left" w:pos="7425"/>
          <w:tab w:val="left" w:pos="9369"/>
        </w:tabs>
        <w:spacing w:before="7" w:line="237" w:lineRule="auto"/>
        <w:ind w:right="391"/>
        <w:jc w:val="left"/>
      </w:pPr>
      <w:r>
        <w:rPr>
          <w:spacing w:val="-2"/>
        </w:rPr>
        <w:t>описывать</w:t>
      </w:r>
      <w:r>
        <w:tab/>
      </w:r>
      <w:r>
        <w:rPr>
          <w:spacing w:val="-6"/>
        </w:rPr>
        <w:t>по</w:t>
      </w:r>
      <w:r>
        <w:tab/>
      </w:r>
      <w:r>
        <w:rPr>
          <w:spacing w:val="-2"/>
        </w:rPr>
        <w:t>географическим</w:t>
      </w:r>
      <w:r>
        <w:tab/>
      </w:r>
      <w:r>
        <w:rPr>
          <w:spacing w:val="-2"/>
        </w:rPr>
        <w:t>картам</w:t>
      </w:r>
      <w:r>
        <w:tab/>
      </w:r>
      <w:r>
        <w:rPr>
          <w:spacing w:val="-10"/>
        </w:rPr>
        <w:t>и</w:t>
      </w:r>
      <w:r>
        <w:tab/>
      </w:r>
      <w:r>
        <w:rPr>
          <w:spacing w:val="-2"/>
        </w:rPr>
        <w:t>глобусу</w:t>
      </w:r>
      <w:r>
        <w:tab/>
      </w:r>
      <w:r>
        <w:rPr>
          <w:spacing w:val="-2"/>
        </w:rPr>
        <w:t>местоположение</w:t>
      </w:r>
      <w:r>
        <w:tab/>
      </w:r>
      <w:r>
        <w:rPr>
          <w:spacing w:val="-2"/>
        </w:rPr>
        <w:t xml:space="preserve">изученных </w:t>
      </w:r>
      <w:r>
        <w:t>географических объектов для решения учебных и (или) практико-ориентированных задач;</w:t>
      </w:r>
    </w:p>
    <w:p w14:paraId="7A9B8F8F" w14:textId="77777777" w:rsidR="00F11DF8" w:rsidRDefault="00DA3958">
      <w:pPr>
        <w:pStyle w:val="a3"/>
        <w:spacing w:before="8" w:line="235" w:lineRule="auto"/>
        <w:jc w:val="left"/>
      </w:pPr>
      <w:r>
        <w:t>иметь представление о строении и свойствах (целостность, зональность, ритмичность) географической оболочки;</w:t>
      </w:r>
    </w:p>
    <w:p w14:paraId="3CDF6BF1" w14:textId="77777777" w:rsidR="00F11DF8" w:rsidRDefault="00DA3958">
      <w:pPr>
        <w:pStyle w:val="a3"/>
        <w:spacing w:before="4"/>
        <w:ind w:right="379"/>
      </w:pPr>
      <w:r>
        <w:t xml:space="preserve">распознавать проявления изученных географических явлений, представляющие собой отражение таких свойств географической оболочки, как зональность, ритмичность и </w:t>
      </w:r>
      <w:r>
        <w:rPr>
          <w:spacing w:val="-2"/>
        </w:rPr>
        <w:t>целостность;</w:t>
      </w:r>
    </w:p>
    <w:p w14:paraId="623CD44A" w14:textId="77777777" w:rsidR="00F11DF8" w:rsidRDefault="00DA3958">
      <w:pPr>
        <w:pStyle w:val="a3"/>
        <w:spacing w:line="242" w:lineRule="auto"/>
        <w:ind w:right="389"/>
      </w:pPr>
      <w:r>
        <w:t>определять природные зоны по их существенным признакам на основе интеграции и интерпретации информации об особенностях их природы;</w:t>
      </w:r>
    </w:p>
    <w:p w14:paraId="52A90F9F" w14:textId="77777777" w:rsidR="00F11DF8" w:rsidRDefault="00DA3958">
      <w:pPr>
        <w:pStyle w:val="a3"/>
        <w:ind w:left="1406" w:right="390" w:firstLine="0"/>
        <w:jc w:val="left"/>
      </w:pPr>
      <w:r>
        <w:t>различать изученные процессы и явления, происходящие в географической оболочке; приводить примеры изменений в геосферах в результате деятельности человека; описывать</w:t>
      </w:r>
      <w:r>
        <w:rPr>
          <w:spacing w:val="40"/>
        </w:rPr>
        <w:t xml:space="preserve"> </w:t>
      </w:r>
      <w:r>
        <w:t>закономерности</w:t>
      </w:r>
      <w:r>
        <w:rPr>
          <w:spacing w:val="40"/>
        </w:rPr>
        <w:t xml:space="preserve"> </w:t>
      </w:r>
      <w:r>
        <w:t>изменения</w:t>
      </w:r>
      <w:r>
        <w:rPr>
          <w:spacing w:val="40"/>
        </w:rPr>
        <w:t xml:space="preserve"> </w:t>
      </w:r>
      <w:r>
        <w:t>в</w:t>
      </w:r>
      <w:r>
        <w:rPr>
          <w:spacing w:val="40"/>
        </w:rPr>
        <w:t xml:space="preserve"> </w:t>
      </w:r>
      <w:r>
        <w:t>пространстве</w:t>
      </w:r>
      <w:r>
        <w:rPr>
          <w:spacing w:val="40"/>
        </w:rPr>
        <w:t xml:space="preserve"> </w:t>
      </w:r>
      <w:r>
        <w:t>рельефа,</w:t>
      </w:r>
      <w:r>
        <w:rPr>
          <w:spacing w:val="40"/>
        </w:rPr>
        <w:t xml:space="preserve"> </w:t>
      </w:r>
      <w:r>
        <w:t>климата,</w:t>
      </w:r>
      <w:r>
        <w:rPr>
          <w:spacing w:val="40"/>
        </w:rPr>
        <w:t xml:space="preserve"> </w:t>
      </w:r>
      <w:r>
        <w:t>внутренних</w:t>
      </w:r>
    </w:p>
    <w:p w14:paraId="3AC92074" w14:textId="77777777" w:rsidR="00F11DF8" w:rsidRDefault="00DA3958">
      <w:pPr>
        <w:pStyle w:val="a3"/>
        <w:ind w:firstLine="0"/>
        <w:jc w:val="left"/>
      </w:pPr>
      <w:r>
        <w:t>вод</w:t>
      </w:r>
      <w:r>
        <w:rPr>
          <w:spacing w:val="-10"/>
        </w:rPr>
        <w:t xml:space="preserve"> </w:t>
      </w:r>
      <w:r>
        <w:t>и</w:t>
      </w:r>
      <w:r>
        <w:rPr>
          <w:spacing w:val="-3"/>
        </w:rPr>
        <w:t xml:space="preserve"> </w:t>
      </w:r>
      <w:r>
        <w:t xml:space="preserve">органического </w:t>
      </w:r>
      <w:r>
        <w:rPr>
          <w:spacing w:val="-2"/>
        </w:rPr>
        <w:t>мира;</w:t>
      </w:r>
    </w:p>
    <w:p w14:paraId="50EEC5E0" w14:textId="77777777" w:rsidR="00F11DF8" w:rsidRDefault="00F11DF8">
      <w:pPr>
        <w:sectPr w:rsidR="00F11DF8">
          <w:pgSz w:w="11920" w:h="16850"/>
          <w:pgMar w:top="1040" w:right="320" w:bottom="280" w:left="720" w:header="720" w:footer="720" w:gutter="0"/>
          <w:cols w:space="720"/>
        </w:sectPr>
      </w:pPr>
    </w:p>
    <w:p w14:paraId="732A0401" w14:textId="77777777" w:rsidR="00F11DF8" w:rsidRDefault="00DA3958">
      <w:pPr>
        <w:pStyle w:val="a3"/>
        <w:spacing w:before="76" w:line="244" w:lineRule="auto"/>
        <w:ind w:right="390"/>
        <w:jc w:val="left"/>
      </w:pPr>
      <w:r>
        <w:lastRenderedPageBreak/>
        <w:t>выявлять</w:t>
      </w:r>
      <w:r>
        <w:rPr>
          <w:spacing w:val="-3"/>
        </w:rPr>
        <w:t xml:space="preserve"> </w:t>
      </w:r>
      <w:r>
        <w:t>взаимосвязи</w:t>
      </w:r>
      <w:r>
        <w:rPr>
          <w:spacing w:val="-7"/>
        </w:rPr>
        <w:t xml:space="preserve"> </w:t>
      </w:r>
      <w:r>
        <w:t>между</w:t>
      </w:r>
      <w:r>
        <w:rPr>
          <w:spacing w:val="-13"/>
        </w:rPr>
        <w:t xml:space="preserve"> </w:t>
      </w:r>
      <w:r>
        <w:t>компонентами</w:t>
      </w:r>
      <w:r>
        <w:rPr>
          <w:spacing w:val="-7"/>
        </w:rPr>
        <w:t xml:space="preserve"> </w:t>
      </w:r>
      <w:r>
        <w:t>природы</w:t>
      </w:r>
      <w:r>
        <w:rPr>
          <w:spacing w:val="-7"/>
        </w:rPr>
        <w:t xml:space="preserve"> </w:t>
      </w:r>
      <w:r>
        <w:t>в</w:t>
      </w:r>
      <w:r>
        <w:rPr>
          <w:spacing w:val="-7"/>
        </w:rPr>
        <w:t xml:space="preserve"> </w:t>
      </w:r>
      <w:r>
        <w:t>пределах</w:t>
      </w:r>
      <w:r>
        <w:rPr>
          <w:spacing w:val="-9"/>
        </w:rPr>
        <w:t xml:space="preserve"> </w:t>
      </w:r>
      <w:r>
        <w:t>отдельных</w:t>
      </w:r>
      <w:r>
        <w:rPr>
          <w:spacing w:val="-9"/>
        </w:rPr>
        <w:t xml:space="preserve"> </w:t>
      </w:r>
      <w:r>
        <w:t>территорий с использованием различных источников географической информации;</w:t>
      </w:r>
    </w:p>
    <w:p w14:paraId="2DE88E34" w14:textId="77777777" w:rsidR="00F11DF8" w:rsidRDefault="00DA3958">
      <w:pPr>
        <w:pStyle w:val="a3"/>
        <w:spacing w:line="242" w:lineRule="auto"/>
        <w:ind w:right="390"/>
        <w:jc w:val="left"/>
      </w:pPr>
      <w:r>
        <w:t>называть особенности географических процессов на границах литосферных плит с учётом характера взаимодействия и типа земной коры;</w:t>
      </w:r>
    </w:p>
    <w:p w14:paraId="4DA433D6" w14:textId="77777777" w:rsidR="00F11DF8" w:rsidRDefault="00DA3958">
      <w:pPr>
        <w:pStyle w:val="a3"/>
        <w:spacing w:line="242" w:lineRule="auto"/>
        <w:jc w:val="left"/>
      </w:pPr>
      <w:r>
        <w:t>устанавливать</w:t>
      </w:r>
      <w:r>
        <w:rPr>
          <w:spacing w:val="-3"/>
        </w:rPr>
        <w:t xml:space="preserve"> </w:t>
      </w:r>
      <w:r>
        <w:t>(используя</w:t>
      </w:r>
      <w:r>
        <w:rPr>
          <w:spacing w:val="-5"/>
        </w:rPr>
        <w:t xml:space="preserve"> </w:t>
      </w:r>
      <w:r>
        <w:t>географические</w:t>
      </w:r>
      <w:r>
        <w:rPr>
          <w:spacing w:val="-5"/>
        </w:rPr>
        <w:t xml:space="preserve"> </w:t>
      </w:r>
      <w:r>
        <w:t>карты)</w:t>
      </w:r>
      <w:r>
        <w:rPr>
          <w:spacing w:val="-6"/>
        </w:rPr>
        <w:t xml:space="preserve"> </w:t>
      </w:r>
      <w:r>
        <w:t>взаимосвязи</w:t>
      </w:r>
      <w:r>
        <w:rPr>
          <w:spacing w:val="-3"/>
        </w:rPr>
        <w:t xml:space="preserve"> </w:t>
      </w:r>
      <w:r>
        <w:t>между</w:t>
      </w:r>
      <w:r>
        <w:rPr>
          <w:spacing w:val="-3"/>
        </w:rPr>
        <w:t xml:space="preserve"> </w:t>
      </w:r>
      <w:r>
        <w:t>движением литосферных плит и размещением крупных форм рельефа;</w:t>
      </w:r>
    </w:p>
    <w:p w14:paraId="2F657581" w14:textId="77777777" w:rsidR="00F11DF8" w:rsidRDefault="00DA3958">
      <w:pPr>
        <w:pStyle w:val="a3"/>
        <w:spacing w:line="242" w:lineRule="auto"/>
        <w:ind w:left="1406" w:firstLine="0"/>
        <w:jc w:val="left"/>
      </w:pPr>
      <w:r>
        <w:t>классифицировать воздушные массы Земли, типы климата по заданным показателям; объяснять образование тропических муссонов, пассатов тропических широт, западных</w:t>
      </w:r>
    </w:p>
    <w:p w14:paraId="6259AAC1" w14:textId="77777777" w:rsidR="00F11DF8" w:rsidRDefault="00DA3958">
      <w:pPr>
        <w:pStyle w:val="a3"/>
        <w:spacing w:line="268" w:lineRule="exact"/>
        <w:ind w:firstLine="0"/>
        <w:jc w:val="left"/>
      </w:pPr>
      <w:r>
        <w:rPr>
          <w:spacing w:val="-2"/>
        </w:rPr>
        <w:t>ветров;</w:t>
      </w:r>
    </w:p>
    <w:p w14:paraId="24F8A69A" w14:textId="77777777" w:rsidR="00F11DF8" w:rsidRDefault="00DA3958">
      <w:pPr>
        <w:pStyle w:val="a3"/>
        <w:ind w:left="1406" w:firstLine="0"/>
        <w:jc w:val="left"/>
      </w:pPr>
      <w:r>
        <w:t>применять</w:t>
      </w:r>
      <w:r>
        <w:rPr>
          <w:spacing w:val="54"/>
        </w:rPr>
        <w:t xml:space="preserve"> </w:t>
      </w:r>
      <w:r>
        <w:t>понятия</w:t>
      </w:r>
      <w:r>
        <w:rPr>
          <w:spacing w:val="3"/>
        </w:rPr>
        <w:t xml:space="preserve"> </w:t>
      </w:r>
      <w:r>
        <w:t>«воздушные</w:t>
      </w:r>
      <w:r>
        <w:rPr>
          <w:spacing w:val="57"/>
        </w:rPr>
        <w:t xml:space="preserve"> </w:t>
      </w:r>
      <w:r>
        <w:t>массы»,</w:t>
      </w:r>
      <w:r>
        <w:rPr>
          <w:spacing w:val="60"/>
        </w:rPr>
        <w:t xml:space="preserve"> </w:t>
      </w:r>
      <w:r>
        <w:t>«муссоны»,</w:t>
      </w:r>
      <w:r>
        <w:rPr>
          <w:spacing w:val="61"/>
        </w:rPr>
        <w:t xml:space="preserve"> </w:t>
      </w:r>
      <w:r>
        <w:t>«пассаты»,</w:t>
      </w:r>
      <w:r>
        <w:rPr>
          <w:spacing w:val="61"/>
        </w:rPr>
        <w:t xml:space="preserve"> </w:t>
      </w:r>
      <w:r>
        <w:t>«западные</w:t>
      </w:r>
      <w:r>
        <w:rPr>
          <w:spacing w:val="56"/>
        </w:rPr>
        <w:t xml:space="preserve"> </w:t>
      </w:r>
      <w:r>
        <w:rPr>
          <w:spacing w:val="-2"/>
        </w:rPr>
        <w:t>ветры»,</w:t>
      </w:r>
    </w:p>
    <w:p w14:paraId="721C186A" w14:textId="77777777" w:rsidR="00F11DF8" w:rsidRDefault="00DA3958">
      <w:pPr>
        <w:pStyle w:val="a3"/>
        <w:spacing w:line="242" w:lineRule="auto"/>
        <w:ind w:right="747" w:firstLine="0"/>
        <w:jc w:val="left"/>
      </w:pPr>
      <w:r>
        <w:t xml:space="preserve">«климатообразующий фактор» для решения учебных и (или) практико-ориентированных </w:t>
      </w:r>
      <w:r>
        <w:rPr>
          <w:spacing w:val="-2"/>
        </w:rPr>
        <w:t>задач;</w:t>
      </w:r>
    </w:p>
    <w:p w14:paraId="3AE19CBC" w14:textId="77777777" w:rsidR="00F11DF8" w:rsidRDefault="00DA3958">
      <w:pPr>
        <w:pStyle w:val="a3"/>
        <w:spacing w:line="252" w:lineRule="exact"/>
        <w:ind w:left="1406" w:firstLine="0"/>
      </w:pPr>
      <w:r>
        <w:t>описывать</w:t>
      </w:r>
      <w:r>
        <w:rPr>
          <w:spacing w:val="-7"/>
        </w:rPr>
        <w:t xml:space="preserve"> </w:t>
      </w:r>
      <w:r>
        <w:t>климат</w:t>
      </w:r>
      <w:r>
        <w:rPr>
          <w:spacing w:val="-7"/>
        </w:rPr>
        <w:t xml:space="preserve"> </w:t>
      </w:r>
      <w:r>
        <w:t>территории</w:t>
      </w:r>
      <w:r>
        <w:rPr>
          <w:spacing w:val="-7"/>
        </w:rPr>
        <w:t xml:space="preserve"> </w:t>
      </w:r>
      <w:r>
        <w:t>по</w:t>
      </w:r>
      <w:r>
        <w:rPr>
          <w:spacing w:val="-6"/>
        </w:rPr>
        <w:t xml:space="preserve"> </w:t>
      </w:r>
      <w:r>
        <w:rPr>
          <w:spacing w:val="-2"/>
        </w:rPr>
        <w:t>климатограмме;</w:t>
      </w:r>
    </w:p>
    <w:p w14:paraId="7C46A672" w14:textId="77777777" w:rsidR="00F11DF8" w:rsidRDefault="00DA3958">
      <w:pPr>
        <w:pStyle w:val="a3"/>
        <w:ind w:right="390"/>
      </w:pPr>
      <w:r>
        <w:t xml:space="preserve">объяснять влияние климатообразующих факторов на климатические особенности </w:t>
      </w:r>
      <w:r>
        <w:rPr>
          <w:spacing w:val="-2"/>
        </w:rPr>
        <w:t>территории;</w:t>
      </w:r>
    </w:p>
    <w:p w14:paraId="3D6C4E90" w14:textId="77777777" w:rsidR="00F11DF8" w:rsidRDefault="00DA3958">
      <w:pPr>
        <w:pStyle w:val="a3"/>
        <w:ind w:right="383"/>
      </w:pPr>
      <w:r>
        <w:t xml:space="preserve">формулировать оценочные суждения о последствиях изменений компонентов природы в результате деятельности человека с использованием разных источников географической </w:t>
      </w:r>
      <w:r>
        <w:rPr>
          <w:spacing w:val="-2"/>
        </w:rPr>
        <w:t>информации;</w:t>
      </w:r>
    </w:p>
    <w:p w14:paraId="7F0EBA8F" w14:textId="77777777" w:rsidR="00F11DF8" w:rsidRDefault="00DA3958">
      <w:pPr>
        <w:pStyle w:val="a3"/>
        <w:spacing w:line="271" w:lineRule="exact"/>
        <w:ind w:left="1406" w:firstLine="0"/>
      </w:pPr>
      <w:r>
        <w:t>различать</w:t>
      </w:r>
      <w:r>
        <w:rPr>
          <w:spacing w:val="-9"/>
        </w:rPr>
        <w:t xml:space="preserve"> </w:t>
      </w:r>
      <w:r>
        <w:t>океанические</w:t>
      </w:r>
      <w:r>
        <w:rPr>
          <w:spacing w:val="-7"/>
        </w:rPr>
        <w:t xml:space="preserve"> </w:t>
      </w:r>
      <w:r>
        <w:rPr>
          <w:spacing w:val="-2"/>
        </w:rPr>
        <w:t>течения;</w:t>
      </w:r>
    </w:p>
    <w:p w14:paraId="7317EE64" w14:textId="77777777" w:rsidR="00F11DF8" w:rsidRDefault="00DA3958">
      <w:pPr>
        <w:pStyle w:val="a3"/>
        <w:spacing w:before="7" w:line="237" w:lineRule="auto"/>
        <w:ind w:right="381"/>
      </w:pPr>
      <w:r>
        <w:t>сравнивать температуру и солёность поверхностных вод Мирового океана на разных широтах с использованием различных источников географической информации;</w:t>
      </w:r>
    </w:p>
    <w:p w14:paraId="782168A3" w14:textId="77777777" w:rsidR="00F11DF8" w:rsidRDefault="00DA3958">
      <w:pPr>
        <w:pStyle w:val="a3"/>
        <w:spacing w:before="1"/>
        <w:ind w:right="376"/>
      </w:pPr>
      <w:r>
        <w:t>объяснять закономерности изменения температуры, солёности и органического мира Мирового океана с географической широтой и с глубиной на основе анализа различных источников географической информации;</w:t>
      </w:r>
    </w:p>
    <w:p w14:paraId="34B82E3A" w14:textId="77777777" w:rsidR="00F11DF8" w:rsidRDefault="00DA3958">
      <w:pPr>
        <w:pStyle w:val="a3"/>
        <w:ind w:right="392"/>
      </w:pPr>
      <w:r>
        <w:t>характеризовать этапы освоения и заселения отдельных территорий Земли человеком</w:t>
      </w:r>
      <w:r>
        <w:rPr>
          <w:spacing w:val="40"/>
        </w:rPr>
        <w:t xml:space="preserve"> </w:t>
      </w:r>
      <w:r>
        <w:t>на основе анализа различных источников географической информации</w:t>
      </w:r>
      <w:r>
        <w:rPr>
          <w:spacing w:val="40"/>
        </w:rPr>
        <w:t xml:space="preserve"> </w:t>
      </w:r>
      <w:r>
        <w:t>для решения учебных</w:t>
      </w:r>
      <w:r>
        <w:rPr>
          <w:spacing w:val="40"/>
        </w:rPr>
        <w:t xml:space="preserve"> </w:t>
      </w:r>
      <w:r>
        <w:t>и практико-ориентированных задач;</w:t>
      </w:r>
    </w:p>
    <w:p w14:paraId="18D22809" w14:textId="77777777" w:rsidR="00F11DF8" w:rsidRDefault="00DA3958">
      <w:pPr>
        <w:pStyle w:val="a3"/>
        <w:spacing w:before="3" w:line="237" w:lineRule="auto"/>
        <w:ind w:left="1406" w:right="2408" w:firstLine="0"/>
      </w:pPr>
      <w:r>
        <w:t>различать</w:t>
      </w:r>
      <w:r>
        <w:rPr>
          <w:spacing w:val="-4"/>
        </w:rPr>
        <w:t xml:space="preserve"> </w:t>
      </w:r>
      <w:r>
        <w:t>и</w:t>
      </w:r>
      <w:r>
        <w:rPr>
          <w:spacing w:val="-4"/>
        </w:rPr>
        <w:t xml:space="preserve"> </w:t>
      </w:r>
      <w:r>
        <w:t>сравнивать</w:t>
      </w:r>
      <w:r>
        <w:rPr>
          <w:spacing w:val="-5"/>
        </w:rPr>
        <w:t xml:space="preserve"> </w:t>
      </w:r>
      <w:r>
        <w:t>численность</w:t>
      </w:r>
      <w:r>
        <w:rPr>
          <w:spacing w:val="-4"/>
        </w:rPr>
        <w:t xml:space="preserve"> </w:t>
      </w:r>
      <w:r>
        <w:t>населения</w:t>
      </w:r>
      <w:r>
        <w:rPr>
          <w:spacing w:val="-4"/>
        </w:rPr>
        <w:t xml:space="preserve"> </w:t>
      </w:r>
      <w:r>
        <w:t>крупных</w:t>
      </w:r>
      <w:r>
        <w:rPr>
          <w:spacing w:val="-4"/>
        </w:rPr>
        <w:t xml:space="preserve"> </w:t>
      </w:r>
      <w:r>
        <w:t>стран</w:t>
      </w:r>
      <w:r>
        <w:rPr>
          <w:spacing w:val="-4"/>
        </w:rPr>
        <w:t xml:space="preserve"> </w:t>
      </w:r>
      <w:r>
        <w:t>мира; сравнивать плотность населения различных территорий;</w:t>
      </w:r>
    </w:p>
    <w:p w14:paraId="5156A740" w14:textId="77777777" w:rsidR="00F11DF8" w:rsidRDefault="00DA3958">
      <w:pPr>
        <w:pStyle w:val="a3"/>
        <w:spacing w:before="6" w:line="237" w:lineRule="auto"/>
        <w:ind w:right="373"/>
      </w:pPr>
      <w:r>
        <w:t>применять понятие «плотность населения» для решения учебных и (или) практико- ориентированных задач;</w:t>
      </w:r>
    </w:p>
    <w:p w14:paraId="045B351E" w14:textId="77777777" w:rsidR="00F11DF8" w:rsidRDefault="00DA3958">
      <w:pPr>
        <w:pStyle w:val="a3"/>
        <w:spacing w:before="8" w:line="235" w:lineRule="auto"/>
        <w:ind w:left="1406" w:right="4352" w:firstLine="0"/>
        <w:jc w:val="left"/>
      </w:pPr>
      <w:r>
        <w:t>различать городские и сельские поселения; приводить</w:t>
      </w:r>
      <w:r>
        <w:rPr>
          <w:spacing w:val="-13"/>
        </w:rPr>
        <w:t xml:space="preserve"> </w:t>
      </w:r>
      <w:r>
        <w:t>примеры</w:t>
      </w:r>
      <w:r>
        <w:rPr>
          <w:spacing w:val="-8"/>
        </w:rPr>
        <w:t xml:space="preserve"> </w:t>
      </w:r>
      <w:r>
        <w:t>крупнейших</w:t>
      </w:r>
      <w:r>
        <w:rPr>
          <w:spacing w:val="-13"/>
        </w:rPr>
        <w:t xml:space="preserve"> </w:t>
      </w:r>
      <w:r>
        <w:t>городов</w:t>
      </w:r>
      <w:r>
        <w:rPr>
          <w:spacing w:val="-13"/>
        </w:rPr>
        <w:t xml:space="preserve"> </w:t>
      </w:r>
      <w:r>
        <w:t>мира;</w:t>
      </w:r>
    </w:p>
    <w:p w14:paraId="3A1184D5" w14:textId="77777777" w:rsidR="00F11DF8" w:rsidRDefault="00DA3958">
      <w:pPr>
        <w:pStyle w:val="a3"/>
        <w:spacing w:before="6" w:line="237" w:lineRule="auto"/>
        <w:ind w:left="1406" w:right="3286" w:firstLine="0"/>
        <w:jc w:val="left"/>
      </w:pPr>
      <w:r>
        <w:t>приводить</w:t>
      </w:r>
      <w:r>
        <w:rPr>
          <w:spacing w:val="-9"/>
        </w:rPr>
        <w:t xml:space="preserve"> </w:t>
      </w:r>
      <w:r>
        <w:t>примеры</w:t>
      </w:r>
      <w:r>
        <w:rPr>
          <w:spacing w:val="-8"/>
        </w:rPr>
        <w:t xml:space="preserve"> </w:t>
      </w:r>
      <w:r>
        <w:t>мировых</w:t>
      </w:r>
      <w:r>
        <w:rPr>
          <w:spacing w:val="-11"/>
        </w:rPr>
        <w:t xml:space="preserve"> </w:t>
      </w:r>
      <w:r>
        <w:t>и</w:t>
      </w:r>
      <w:r>
        <w:rPr>
          <w:spacing w:val="-5"/>
        </w:rPr>
        <w:t xml:space="preserve"> </w:t>
      </w:r>
      <w:r>
        <w:t>национальных</w:t>
      </w:r>
      <w:r>
        <w:rPr>
          <w:spacing w:val="-15"/>
        </w:rPr>
        <w:t xml:space="preserve"> </w:t>
      </w:r>
      <w:r>
        <w:t>религий; проводить языковую классификацию народов;</w:t>
      </w:r>
    </w:p>
    <w:p w14:paraId="4D21BD6A" w14:textId="77777777" w:rsidR="00F11DF8" w:rsidRDefault="00DA3958">
      <w:pPr>
        <w:pStyle w:val="a3"/>
        <w:tabs>
          <w:tab w:val="left" w:pos="2660"/>
          <w:tab w:val="left" w:pos="3881"/>
          <w:tab w:val="left" w:pos="4649"/>
          <w:tab w:val="left" w:pos="6399"/>
          <w:tab w:val="left" w:pos="8008"/>
          <w:tab w:val="left" w:pos="8905"/>
          <w:tab w:val="left" w:pos="9379"/>
        </w:tabs>
        <w:spacing w:before="6" w:line="237" w:lineRule="auto"/>
        <w:ind w:right="395"/>
        <w:jc w:val="left"/>
      </w:pPr>
      <w:r>
        <w:rPr>
          <w:spacing w:val="-2"/>
        </w:rPr>
        <w:t>различать</w:t>
      </w:r>
      <w:r>
        <w:tab/>
      </w:r>
      <w:r>
        <w:rPr>
          <w:spacing w:val="-2"/>
        </w:rPr>
        <w:t>основные</w:t>
      </w:r>
      <w:r>
        <w:tab/>
      </w:r>
      <w:r>
        <w:rPr>
          <w:spacing w:val="-4"/>
        </w:rPr>
        <w:t>виды</w:t>
      </w:r>
      <w:r>
        <w:tab/>
      </w:r>
      <w:r>
        <w:rPr>
          <w:spacing w:val="-2"/>
        </w:rPr>
        <w:t>хозяйственной</w:t>
      </w:r>
      <w:r>
        <w:tab/>
      </w:r>
      <w:r>
        <w:rPr>
          <w:spacing w:val="-2"/>
        </w:rPr>
        <w:t>деятельности</w:t>
      </w:r>
      <w:r>
        <w:tab/>
      </w:r>
      <w:r>
        <w:rPr>
          <w:spacing w:val="-2"/>
        </w:rPr>
        <w:t>людей</w:t>
      </w:r>
      <w:r>
        <w:tab/>
      </w:r>
      <w:r>
        <w:rPr>
          <w:spacing w:val="-6"/>
        </w:rPr>
        <w:t>на</w:t>
      </w:r>
      <w:r>
        <w:tab/>
      </w:r>
      <w:r>
        <w:rPr>
          <w:spacing w:val="-2"/>
        </w:rPr>
        <w:t>различных территориях;</w:t>
      </w:r>
    </w:p>
    <w:p w14:paraId="226C63C7" w14:textId="77777777" w:rsidR="00F11DF8" w:rsidRDefault="00DA3958">
      <w:pPr>
        <w:pStyle w:val="a3"/>
        <w:spacing w:line="272" w:lineRule="exact"/>
        <w:ind w:left="1406" w:firstLine="0"/>
        <w:jc w:val="left"/>
      </w:pPr>
      <w:r>
        <w:t>определять</w:t>
      </w:r>
      <w:r>
        <w:rPr>
          <w:spacing w:val="-4"/>
        </w:rPr>
        <w:t xml:space="preserve"> </w:t>
      </w:r>
      <w:r>
        <w:t>страны</w:t>
      </w:r>
      <w:r>
        <w:rPr>
          <w:spacing w:val="-10"/>
        </w:rPr>
        <w:t xml:space="preserve"> </w:t>
      </w:r>
      <w:r>
        <w:t>по</w:t>
      </w:r>
      <w:r>
        <w:rPr>
          <w:spacing w:val="-4"/>
        </w:rPr>
        <w:t xml:space="preserve"> </w:t>
      </w:r>
      <w:r>
        <w:t>их</w:t>
      </w:r>
      <w:r>
        <w:rPr>
          <w:spacing w:val="-10"/>
        </w:rPr>
        <w:t xml:space="preserve"> </w:t>
      </w:r>
      <w:r>
        <w:t>существенным</w:t>
      </w:r>
      <w:r>
        <w:rPr>
          <w:spacing w:val="-5"/>
        </w:rPr>
        <w:t xml:space="preserve"> </w:t>
      </w:r>
      <w:r>
        <w:rPr>
          <w:spacing w:val="-2"/>
        </w:rPr>
        <w:t>признакам;</w:t>
      </w:r>
    </w:p>
    <w:p w14:paraId="333C7BB9" w14:textId="77777777" w:rsidR="00F11DF8" w:rsidRDefault="00DA3958">
      <w:pPr>
        <w:pStyle w:val="a3"/>
        <w:spacing w:before="3" w:line="242" w:lineRule="auto"/>
        <w:jc w:val="left"/>
      </w:pPr>
      <w:r>
        <w:t>сравнивать</w:t>
      </w:r>
      <w:r>
        <w:rPr>
          <w:spacing w:val="40"/>
        </w:rPr>
        <w:t xml:space="preserve"> </w:t>
      </w:r>
      <w:r>
        <w:t>особенности</w:t>
      </w:r>
      <w:r>
        <w:rPr>
          <w:spacing w:val="40"/>
        </w:rPr>
        <w:t xml:space="preserve"> </w:t>
      </w:r>
      <w:r>
        <w:t>природы</w:t>
      </w:r>
      <w:r>
        <w:rPr>
          <w:spacing w:val="40"/>
        </w:rPr>
        <w:t xml:space="preserve"> </w:t>
      </w:r>
      <w:r>
        <w:t>и</w:t>
      </w:r>
      <w:r>
        <w:rPr>
          <w:spacing w:val="40"/>
        </w:rPr>
        <w:t xml:space="preserve"> </w:t>
      </w:r>
      <w:r>
        <w:t>населения,</w:t>
      </w:r>
      <w:r>
        <w:rPr>
          <w:spacing w:val="40"/>
        </w:rPr>
        <w:t xml:space="preserve"> </w:t>
      </w:r>
      <w:r>
        <w:t>материальной</w:t>
      </w:r>
      <w:r>
        <w:rPr>
          <w:spacing w:val="40"/>
        </w:rPr>
        <w:t xml:space="preserve"> </w:t>
      </w:r>
      <w:r>
        <w:t>и</w:t>
      </w:r>
      <w:r>
        <w:rPr>
          <w:spacing w:val="40"/>
        </w:rPr>
        <w:t xml:space="preserve"> </w:t>
      </w:r>
      <w:r>
        <w:t>духовной</w:t>
      </w:r>
      <w:r>
        <w:rPr>
          <w:spacing w:val="40"/>
        </w:rPr>
        <w:t xml:space="preserve"> </w:t>
      </w:r>
      <w:r>
        <w:t>культуры, особенности адаптации человека к разным природным условиям регионов и</w:t>
      </w:r>
      <w:r>
        <w:rPr>
          <w:spacing w:val="-3"/>
        </w:rPr>
        <w:t xml:space="preserve"> </w:t>
      </w:r>
      <w:r>
        <w:t>отдельных</w:t>
      </w:r>
      <w:r>
        <w:rPr>
          <w:spacing w:val="-1"/>
        </w:rPr>
        <w:t xml:space="preserve"> </w:t>
      </w:r>
      <w:r>
        <w:t>стран;</w:t>
      </w:r>
    </w:p>
    <w:p w14:paraId="3263250D" w14:textId="77777777" w:rsidR="00F11DF8" w:rsidRDefault="00DA3958">
      <w:pPr>
        <w:pStyle w:val="a3"/>
        <w:spacing w:line="242" w:lineRule="auto"/>
        <w:ind w:left="1406" w:firstLine="0"/>
        <w:jc w:val="left"/>
      </w:pPr>
      <w:r>
        <w:t>объяснять особенности природы, населения и хозяйства отдельных территорий; использовать</w:t>
      </w:r>
      <w:r>
        <w:rPr>
          <w:spacing w:val="-2"/>
        </w:rPr>
        <w:t xml:space="preserve"> </w:t>
      </w:r>
      <w:r>
        <w:t>знания</w:t>
      </w:r>
      <w:r>
        <w:rPr>
          <w:spacing w:val="-6"/>
        </w:rPr>
        <w:t xml:space="preserve"> </w:t>
      </w:r>
      <w:r>
        <w:t>о населении</w:t>
      </w:r>
      <w:r>
        <w:rPr>
          <w:spacing w:val="-1"/>
        </w:rPr>
        <w:t xml:space="preserve"> </w:t>
      </w:r>
      <w:r>
        <w:t>материков и</w:t>
      </w:r>
      <w:r>
        <w:rPr>
          <w:spacing w:val="-2"/>
        </w:rPr>
        <w:t xml:space="preserve"> </w:t>
      </w:r>
      <w:r>
        <w:t>стран для решения различных учебных</w:t>
      </w:r>
      <w:r>
        <w:rPr>
          <w:spacing w:val="-3"/>
        </w:rPr>
        <w:t xml:space="preserve"> </w:t>
      </w:r>
      <w:r>
        <w:t>и</w:t>
      </w:r>
    </w:p>
    <w:p w14:paraId="20912A15" w14:textId="77777777" w:rsidR="00F11DF8" w:rsidRDefault="00DA3958">
      <w:pPr>
        <w:pStyle w:val="a3"/>
        <w:spacing w:line="268" w:lineRule="exact"/>
        <w:ind w:firstLine="0"/>
        <w:jc w:val="left"/>
      </w:pPr>
      <w:r>
        <w:rPr>
          <w:spacing w:val="-2"/>
        </w:rPr>
        <w:t>практико-ориентированных</w:t>
      </w:r>
      <w:r>
        <w:rPr>
          <w:spacing w:val="28"/>
        </w:rPr>
        <w:t xml:space="preserve"> </w:t>
      </w:r>
      <w:r>
        <w:rPr>
          <w:spacing w:val="-2"/>
        </w:rPr>
        <w:t>задач;</w:t>
      </w:r>
    </w:p>
    <w:p w14:paraId="7C08309B" w14:textId="77777777" w:rsidR="00F11DF8" w:rsidRDefault="00DA3958">
      <w:pPr>
        <w:pStyle w:val="a3"/>
        <w:spacing w:before="1"/>
        <w:ind w:right="388"/>
      </w:pPr>
      <w: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природы, населения и хозяйства отдельных территорий;</w:t>
      </w:r>
    </w:p>
    <w:p w14:paraId="613DA75D" w14:textId="77777777" w:rsidR="00F11DF8" w:rsidRDefault="00DA3958">
      <w:pPr>
        <w:pStyle w:val="a3"/>
        <w:ind w:right="385"/>
      </w:pPr>
      <w:r>
        <w:t>представлять в различных формах (в виде карты, таблицы, графика, географического описания) географическую информацию, необходимую для решения учебных и практико- ориентированных задач;</w:t>
      </w:r>
    </w:p>
    <w:p w14:paraId="154A7AC5" w14:textId="77777777" w:rsidR="00F11DF8" w:rsidRDefault="00DA3958">
      <w:pPr>
        <w:pStyle w:val="a3"/>
        <w:ind w:right="382"/>
      </w:pPr>
      <w:r>
        <w:t>интегрировать</w:t>
      </w:r>
      <w:r>
        <w:rPr>
          <w:spacing w:val="-2"/>
        </w:rPr>
        <w:t xml:space="preserve"> </w:t>
      </w:r>
      <w:r>
        <w:t>и</w:t>
      </w:r>
      <w:r>
        <w:rPr>
          <w:spacing w:val="-1"/>
        </w:rPr>
        <w:t xml:space="preserve"> </w:t>
      </w:r>
      <w:r>
        <w:t>интерпретировать</w:t>
      </w:r>
      <w:r>
        <w:rPr>
          <w:spacing w:val="-2"/>
        </w:rPr>
        <w:t xml:space="preserve"> </w:t>
      </w:r>
      <w:r>
        <w:t>информацию</w:t>
      </w:r>
      <w:r>
        <w:rPr>
          <w:spacing w:val="-1"/>
        </w:rPr>
        <w:t xml:space="preserve"> </w:t>
      </w:r>
      <w:r>
        <w:t>об</w:t>
      </w:r>
      <w:r>
        <w:rPr>
          <w:spacing w:val="-1"/>
        </w:rPr>
        <w:t xml:space="preserve"> </w:t>
      </w:r>
      <w:r>
        <w:t>особенностях</w:t>
      </w:r>
      <w:r>
        <w:rPr>
          <w:spacing w:val="-1"/>
        </w:rPr>
        <w:t xml:space="preserve"> </w:t>
      </w:r>
      <w:r>
        <w:t>природы,</w:t>
      </w:r>
      <w:r>
        <w:rPr>
          <w:spacing w:val="-2"/>
        </w:rPr>
        <w:t xml:space="preserve"> </w:t>
      </w:r>
      <w:r>
        <w:t>населения</w:t>
      </w:r>
      <w:r>
        <w:rPr>
          <w:spacing w:val="-3"/>
        </w:rPr>
        <w:t xml:space="preserve"> </w:t>
      </w:r>
      <w:r>
        <w:t>и его хозяйственной деятельности на отдельных территориях, представленную в одном или нескольких источниках, для решения различных учебных и практико-ориентированных задач;</w:t>
      </w:r>
    </w:p>
    <w:p w14:paraId="6554A531" w14:textId="77777777" w:rsidR="00F11DF8" w:rsidRDefault="00F11DF8">
      <w:pPr>
        <w:sectPr w:rsidR="00F11DF8">
          <w:pgSz w:w="11920" w:h="16850"/>
          <w:pgMar w:top="1040" w:right="320" w:bottom="280" w:left="720" w:header="720" w:footer="720" w:gutter="0"/>
          <w:cols w:space="720"/>
        </w:sectPr>
      </w:pPr>
    </w:p>
    <w:p w14:paraId="7B522988" w14:textId="77777777" w:rsidR="00F11DF8" w:rsidRDefault="00DA3958">
      <w:pPr>
        <w:pStyle w:val="a3"/>
        <w:spacing w:before="76" w:line="244" w:lineRule="auto"/>
        <w:ind w:right="383"/>
      </w:pPr>
      <w:r>
        <w:lastRenderedPageBreak/>
        <w:t xml:space="preserve">приводить примеры взаимодействия природы и общества в пределах отдельных </w:t>
      </w:r>
      <w:r>
        <w:rPr>
          <w:spacing w:val="-2"/>
        </w:rPr>
        <w:t>территорий;</w:t>
      </w:r>
    </w:p>
    <w:p w14:paraId="1A10335B" w14:textId="77777777" w:rsidR="00F11DF8" w:rsidRDefault="00DA3958">
      <w:pPr>
        <w:pStyle w:val="a3"/>
        <w:ind w:right="379"/>
      </w:pPr>
      <w:r>
        <w:t xml:space="preserve">распознавать проявления глобальных проблем человечества (экологическая, сырьевая, энергетическая, преодоления отсталости стран, продовольственная) на локальном и региональном уровнях и приводить примеры международного сотрудничества по их </w:t>
      </w:r>
      <w:r>
        <w:rPr>
          <w:spacing w:val="-2"/>
        </w:rPr>
        <w:t>преодолению.</w:t>
      </w:r>
    </w:p>
    <w:p w14:paraId="7A8EE1BA" w14:textId="77777777" w:rsidR="00F11DF8" w:rsidRDefault="00DA3958">
      <w:pPr>
        <w:pStyle w:val="a3"/>
        <w:ind w:right="382"/>
      </w:pPr>
      <w:r>
        <w:t>Предметные результаты освоения программы по географии. К концу 8 класса обучающийся научится:</w:t>
      </w:r>
    </w:p>
    <w:p w14:paraId="56769B33" w14:textId="77777777" w:rsidR="00F11DF8" w:rsidRDefault="00DA3958">
      <w:pPr>
        <w:pStyle w:val="a3"/>
        <w:tabs>
          <w:tab w:val="left" w:pos="9304"/>
        </w:tabs>
        <w:spacing w:line="242" w:lineRule="auto"/>
        <w:ind w:right="387"/>
        <w:jc w:val="left"/>
      </w:pPr>
      <w:r>
        <w:t>характеризовать</w:t>
      </w:r>
      <w:r>
        <w:rPr>
          <w:spacing w:val="80"/>
        </w:rPr>
        <w:t xml:space="preserve"> </w:t>
      </w:r>
      <w:r>
        <w:t>основные</w:t>
      </w:r>
      <w:r>
        <w:rPr>
          <w:spacing w:val="80"/>
        </w:rPr>
        <w:t xml:space="preserve"> </w:t>
      </w:r>
      <w:r>
        <w:t>этапы</w:t>
      </w:r>
      <w:r>
        <w:rPr>
          <w:spacing w:val="80"/>
        </w:rPr>
        <w:t xml:space="preserve"> </w:t>
      </w:r>
      <w:r>
        <w:t>истории</w:t>
      </w:r>
      <w:r>
        <w:rPr>
          <w:spacing w:val="80"/>
        </w:rPr>
        <w:t xml:space="preserve"> </w:t>
      </w:r>
      <w:r>
        <w:t>формирования</w:t>
      </w:r>
      <w:r>
        <w:rPr>
          <w:spacing w:val="80"/>
        </w:rPr>
        <w:t xml:space="preserve"> </w:t>
      </w:r>
      <w:r>
        <w:t>и</w:t>
      </w:r>
      <w:r>
        <w:rPr>
          <w:spacing w:val="80"/>
        </w:rPr>
        <w:t xml:space="preserve"> </w:t>
      </w:r>
      <w:r>
        <w:t>изучения</w:t>
      </w:r>
      <w:r>
        <w:tab/>
      </w:r>
      <w:r>
        <w:rPr>
          <w:spacing w:val="-2"/>
        </w:rPr>
        <w:t>территории России;</w:t>
      </w:r>
    </w:p>
    <w:p w14:paraId="1F2CCC78" w14:textId="77777777" w:rsidR="00F11DF8" w:rsidRDefault="00DA3958">
      <w:pPr>
        <w:pStyle w:val="a3"/>
        <w:spacing w:line="242" w:lineRule="auto"/>
        <w:jc w:val="left"/>
      </w:pPr>
      <w:r>
        <w:t>находить в различных источниках информации факты, позволяющие определить вклад российских учёных и путешественников в освоение страны;</w:t>
      </w:r>
    </w:p>
    <w:p w14:paraId="14ACE260" w14:textId="77777777" w:rsidR="00F11DF8" w:rsidRDefault="00DA3958">
      <w:pPr>
        <w:pStyle w:val="a3"/>
        <w:spacing w:line="242" w:lineRule="auto"/>
        <w:jc w:val="left"/>
      </w:pPr>
      <w:r>
        <w:t>характеризовать</w:t>
      </w:r>
      <w:r>
        <w:rPr>
          <w:spacing w:val="29"/>
        </w:rPr>
        <w:t xml:space="preserve"> </w:t>
      </w:r>
      <w:r>
        <w:t>географическое положение России</w:t>
      </w:r>
      <w:r>
        <w:rPr>
          <w:spacing w:val="29"/>
        </w:rPr>
        <w:t xml:space="preserve"> </w:t>
      </w:r>
      <w:r>
        <w:t>с использованием информации из различных источников;</w:t>
      </w:r>
    </w:p>
    <w:p w14:paraId="47753AFE" w14:textId="77777777" w:rsidR="00F11DF8" w:rsidRDefault="00DA3958">
      <w:pPr>
        <w:pStyle w:val="a3"/>
        <w:spacing w:line="242" w:lineRule="auto"/>
        <w:jc w:val="left"/>
      </w:pPr>
      <w:r>
        <w:t>различать</w:t>
      </w:r>
      <w:r>
        <w:rPr>
          <w:spacing w:val="80"/>
        </w:rPr>
        <w:t xml:space="preserve"> </w:t>
      </w:r>
      <w:r>
        <w:t>федеральные</w:t>
      </w:r>
      <w:r>
        <w:rPr>
          <w:spacing w:val="80"/>
        </w:rPr>
        <w:t xml:space="preserve"> </w:t>
      </w:r>
      <w:r>
        <w:t>округа,</w:t>
      </w:r>
      <w:r>
        <w:rPr>
          <w:spacing w:val="80"/>
        </w:rPr>
        <w:t xml:space="preserve"> </w:t>
      </w:r>
      <w:r>
        <w:t>крупные</w:t>
      </w:r>
      <w:r>
        <w:rPr>
          <w:spacing w:val="80"/>
        </w:rPr>
        <w:t xml:space="preserve"> </w:t>
      </w:r>
      <w:r>
        <w:t>географические</w:t>
      </w:r>
      <w:r>
        <w:rPr>
          <w:spacing w:val="80"/>
        </w:rPr>
        <w:t xml:space="preserve"> </w:t>
      </w:r>
      <w:r>
        <w:t>районы</w:t>
      </w:r>
      <w:r>
        <w:rPr>
          <w:spacing w:val="80"/>
        </w:rPr>
        <w:t xml:space="preserve"> </w:t>
      </w:r>
      <w:r>
        <w:t>и</w:t>
      </w:r>
      <w:r>
        <w:rPr>
          <w:spacing w:val="80"/>
        </w:rPr>
        <w:t xml:space="preserve"> </w:t>
      </w:r>
      <w:r>
        <w:t xml:space="preserve">макрорегионы </w:t>
      </w:r>
      <w:r>
        <w:rPr>
          <w:spacing w:val="-2"/>
        </w:rPr>
        <w:t>России;</w:t>
      </w:r>
    </w:p>
    <w:p w14:paraId="7764EC00" w14:textId="77777777" w:rsidR="00F11DF8" w:rsidRDefault="00DA3958">
      <w:pPr>
        <w:pStyle w:val="a3"/>
        <w:spacing w:line="242" w:lineRule="auto"/>
        <w:jc w:val="left"/>
      </w:pPr>
      <w:r>
        <w:t>приводить</w:t>
      </w:r>
      <w:r>
        <w:rPr>
          <w:spacing w:val="-2"/>
        </w:rPr>
        <w:t xml:space="preserve"> </w:t>
      </w:r>
      <w:r>
        <w:t>примеры</w:t>
      </w:r>
      <w:r>
        <w:rPr>
          <w:spacing w:val="-2"/>
        </w:rPr>
        <w:t xml:space="preserve"> </w:t>
      </w:r>
      <w:r>
        <w:t>субъектов</w:t>
      </w:r>
      <w:r>
        <w:rPr>
          <w:spacing w:val="-2"/>
        </w:rPr>
        <w:t xml:space="preserve"> </w:t>
      </w:r>
      <w:r>
        <w:t>Российской</w:t>
      </w:r>
      <w:r>
        <w:rPr>
          <w:spacing w:val="-1"/>
        </w:rPr>
        <w:t xml:space="preserve"> </w:t>
      </w:r>
      <w:r>
        <w:t>Федерации</w:t>
      </w:r>
      <w:r>
        <w:rPr>
          <w:spacing w:val="-1"/>
        </w:rPr>
        <w:t xml:space="preserve"> </w:t>
      </w:r>
      <w:r>
        <w:t>разных</w:t>
      </w:r>
      <w:r>
        <w:rPr>
          <w:spacing w:val="-2"/>
        </w:rPr>
        <w:t xml:space="preserve"> </w:t>
      </w:r>
      <w:r>
        <w:t>видов</w:t>
      </w:r>
      <w:r>
        <w:rPr>
          <w:spacing w:val="-4"/>
        </w:rPr>
        <w:t xml:space="preserve"> </w:t>
      </w:r>
      <w:r>
        <w:t>и</w:t>
      </w:r>
      <w:r>
        <w:rPr>
          <w:spacing w:val="-2"/>
        </w:rPr>
        <w:t xml:space="preserve"> </w:t>
      </w:r>
      <w:r>
        <w:t>показывать</w:t>
      </w:r>
      <w:r>
        <w:rPr>
          <w:spacing w:val="-1"/>
        </w:rPr>
        <w:t xml:space="preserve"> </w:t>
      </w:r>
      <w:r>
        <w:t>их</w:t>
      </w:r>
      <w:r>
        <w:rPr>
          <w:spacing w:val="-3"/>
        </w:rPr>
        <w:t xml:space="preserve"> </w:t>
      </w:r>
      <w:r>
        <w:t>на географической карте;</w:t>
      </w:r>
    </w:p>
    <w:p w14:paraId="75BEB202" w14:textId="77777777" w:rsidR="00F11DF8" w:rsidRDefault="00DA3958">
      <w:pPr>
        <w:pStyle w:val="a3"/>
        <w:spacing w:line="242" w:lineRule="auto"/>
        <w:jc w:val="left"/>
      </w:pPr>
      <w:r>
        <w:t>оценивать</w:t>
      </w:r>
      <w:r>
        <w:rPr>
          <w:spacing w:val="80"/>
        </w:rPr>
        <w:t xml:space="preserve"> </w:t>
      </w:r>
      <w:r>
        <w:t>влияние</w:t>
      </w:r>
      <w:r>
        <w:rPr>
          <w:spacing w:val="80"/>
        </w:rPr>
        <w:t xml:space="preserve"> </w:t>
      </w:r>
      <w:r>
        <w:t>географического</w:t>
      </w:r>
      <w:r>
        <w:rPr>
          <w:spacing w:val="80"/>
        </w:rPr>
        <w:t xml:space="preserve"> </w:t>
      </w:r>
      <w:r>
        <w:t>положения</w:t>
      </w:r>
      <w:r>
        <w:rPr>
          <w:spacing w:val="80"/>
        </w:rPr>
        <w:t xml:space="preserve"> </w:t>
      </w:r>
      <w:r>
        <w:t>регионов</w:t>
      </w:r>
      <w:r>
        <w:rPr>
          <w:spacing w:val="80"/>
        </w:rPr>
        <w:t xml:space="preserve"> </w:t>
      </w:r>
      <w:r>
        <w:t>России</w:t>
      </w:r>
      <w:r>
        <w:rPr>
          <w:spacing w:val="80"/>
        </w:rPr>
        <w:t xml:space="preserve"> </w:t>
      </w:r>
      <w:r>
        <w:t>на</w:t>
      </w:r>
      <w:r>
        <w:rPr>
          <w:spacing w:val="80"/>
        </w:rPr>
        <w:t xml:space="preserve"> </w:t>
      </w:r>
      <w:r>
        <w:t>особенности природы, жизнь и хозяйственную деятельность населения;</w:t>
      </w:r>
    </w:p>
    <w:p w14:paraId="2FBFFA3A" w14:textId="77777777" w:rsidR="00F11DF8" w:rsidRDefault="00DA3958">
      <w:pPr>
        <w:pStyle w:val="a3"/>
        <w:ind w:right="383"/>
      </w:pPr>
      <w:r>
        <w:t>использовать знания о государственной территории и исключительной экономической зоне, континентальном шельфе России, о мировом, поясном и зональном времени</w:t>
      </w:r>
      <w:r>
        <w:rPr>
          <w:spacing w:val="40"/>
        </w:rPr>
        <w:t xml:space="preserve"> </w:t>
      </w:r>
      <w:r>
        <w:t>для</w:t>
      </w:r>
      <w:r>
        <w:rPr>
          <w:spacing w:val="40"/>
        </w:rPr>
        <w:t xml:space="preserve"> </w:t>
      </w:r>
      <w:r>
        <w:t>решения практико-ориентированных задач;</w:t>
      </w:r>
    </w:p>
    <w:p w14:paraId="72EF5484" w14:textId="77777777" w:rsidR="00F11DF8" w:rsidRDefault="00DA3958">
      <w:pPr>
        <w:pStyle w:val="a3"/>
        <w:spacing w:line="237" w:lineRule="auto"/>
        <w:ind w:right="376"/>
      </w:pPr>
      <w:r>
        <w:t>оценивать степень благоприятности природных условий в пределах</w:t>
      </w:r>
      <w:r>
        <w:rPr>
          <w:spacing w:val="40"/>
        </w:rPr>
        <w:t xml:space="preserve"> </w:t>
      </w:r>
      <w:r>
        <w:t>отдельных регионов страны;</w:t>
      </w:r>
    </w:p>
    <w:p w14:paraId="628A36CD" w14:textId="77777777" w:rsidR="00F11DF8" w:rsidRDefault="00DA3958">
      <w:pPr>
        <w:pStyle w:val="a3"/>
        <w:spacing w:line="237" w:lineRule="auto"/>
        <w:ind w:left="1406" w:right="4459" w:firstLine="0"/>
      </w:pPr>
      <w:r>
        <w:t>проводить</w:t>
      </w:r>
      <w:r>
        <w:rPr>
          <w:spacing w:val="-10"/>
        </w:rPr>
        <w:t xml:space="preserve"> </w:t>
      </w:r>
      <w:r>
        <w:t>классификацию</w:t>
      </w:r>
      <w:r>
        <w:rPr>
          <w:spacing w:val="-10"/>
        </w:rPr>
        <w:t xml:space="preserve"> </w:t>
      </w:r>
      <w:r>
        <w:t>природных</w:t>
      </w:r>
      <w:r>
        <w:rPr>
          <w:spacing w:val="-10"/>
        </w:rPr>
        <w:t xml:space="preserve"> </w:t>
      </w:r>
      <w:r>
        <w:t>ресурсов; распознавать типы природопользования;</w:t>
      </w:r>
    </w:p>
    <w:p w14:paraId="6B653135" w14:textId="77777777" w:rsidR="00F11DF8" w:rsidRDefault="00DA3958">
      <w:pPr>
        <w:pStyle w:val="a3"/>
        <w:ind w:right="374"/>
      </w:pPr>
      <w:r>
        <w:t>находить, извлекать и использовать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 ориентированных задач: определять возраст горных пород и основных тектонических структур, слагающих территорию;</w:t>
      </w:r>
    </w:p>
    <w:p w14:paraId="241DBD2F" w14:textId="77777777" w:rsidR="00F11DF8" w:rsidRDefault="00DA3958">
      <w:pPr>
        <w:pStyle w:val="a3"/>
        <w:ind w:right="374"/>
      </w:pPr>
      <w:r>
        <w:t>находить, извлекать и использовать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 ориентированных задач: объяснять закономерности распространения гидрологических, геологических и метеорологических опасных природных явлений на территории страны;</w:t>
      </w:r>
    </w:p>
    <w:p w14:paraId="23EF8287" w14:textId="77777777" w:rsidR="00F11DF8" w:rsidRDefault="00DA3958">
      <w:pPr>
        <w:pStyle w:val="a3"/>
        <w:spacing w:line="237" w:lineRule="auto"/>
        <w:ind w:left="1406" w:right="1366" w:firstLine="0"/>
      </w:pPr>
      <w:r>
        <w:t>сравнивать</w:t>
      </w:r>
      <w:r>
        <w:rPr>
          <w:spacing w:val="-8"/>
        </w:rPr>
        <w:t xml:space="preserve"> </w:t>
      </w:r>
      <w:r>
        <w:t>особенности</w:t>
      </w:r>
      <w:r>
        <w:rPr>
          <w:spacing w:val="-3"/>
        </w:rPr>
        <w:t xml:space="preserve"> </w:t>
      </w:r>
      <w:r>
        <w:t>компонентов</w:t>
      </w:r>
      <w:r>
        <w:rPr>
          <w:spacing w:val="-4"/>
        </w:rPr>
        <w:t xml:space="preserve"> </w:t>
      </w:r>
      <w:r>
        <w:t>природы</w:t>
      </w:r>
      <w:r>
        <w:rPr>
          <w:spacing w:val="-10"/>
        </w:rPr>
        <w:t xml:space="preserve"> </w:t>
      </w:r>
      <w:r>
        <w:t>отдельных</w:t>
      </w:r>
      <w:r>
        <w:rPr>
          <w:spacing w:val="-7"/>
        </w:rPr>
        <w:t xml:space="preserve"> </w:t>
      </w:r>
      <w:r>
        <w:t>территорий страны; объяснять особенности компонентов природы отдельных территорий страны;</w:t>
      </w:r>
    </w:p>
    <w:p w14:paraId="366F2F57" w14:textId="77777777" w:rsidR="00F11DF8" w:rsidRDefault="00DA3958">
      <w:pPr>
        <w:pStyle w:val="a3"/>
        <w:ind w:right="378"/>
      </w:pPr>
      <w:r>
        <w:t>использовать знания об особенностях компонентов природы России и её отдельных территорий, об особенностях взаимодействия природы и общества в пределах отдельных территорий для решения практико-ориентированных задач в контексте реальной жизни;</w:t>
      </w:r>
    </w:p>
    <w:p w14:paraId="6277DC38" w14:textId="77777777" w:rsidR="00F11DF8" w:rsidRDefault="00DA3958">
      <w:pPr>
        <w:pStyle w:val="a3"/>
        <w:spacing w:line="242" w:lineRule="auto"/>
        <w:ind w:right="389"/>
      </w:pPr>
      <w:r>
        <w:t>иметь представление о географических процессах и явлениях, определяющих особенности природы страны, отдельных регионов и своей местности;</w:t>
      </w:r>
    </w:p>
    <w:p w14:paraId="2B48325A" w14:textId="77777777" w:rsidR="00F11DF8" w:rsidRDefault="00DA3958">
      <w:pPr>
        <w:pStyle w:val="a3"/>
        <w:spacing w:line="242" w:lineRule="auto"/>
        <w:ind w:right="394"/>
      </w:pPr>
      <w:r>
        <w:t>объяснять распространение по территории страны областей современного горообразования, землетрясений и вулканизма;</w:t>
      </w:r>
    </w:p>
    <w:p w14:paraId="0BC070A7" w14:textId="77777777" w:rsidR="00F11DF8" w:rsidRDefault="00DA3958">
      <w:pPr>
        <w:pStyle w:val="a3"/>
        <w:spacing w:line="267" w:lineRule="exact"/>
        <w:ind w:left="1406" w:firstLine="0"/>
      </w:pPr>
      <w:r>
        <w:t>применять</w:t>
      </w:r>
      <w:r>
        <w:rPr>
          <w:spacing w:val="15"/>
        </w:rPr>
        <w:t xml:space="preserve"> </w:t>
      </w:r>
      <w:r>
        <w:t>понятия</w:t>
      </w:r>
      <w:r>
        <w:rPr>
          <w:spacing w:val="72"/>
        </w:rPr>
        <w:t xml:space="preserve"> </w:t>
      </w:r>
      <w:r>
        <w:t>«плита»,</w:t>
      </w:r>
      <w:r>
        <w:rPr>
          <w:spacing w:val="51"/>
          <w:w w:val="150"/>
        </w:rPr>
        <w:t xml:space="preserve"> </w:t>
      </w:r>
      <w:r>
        <w:t>«щит»,</w:t>
      </w:r>
      <w:r>
        <w:rPr>
          <w:spacing w:val="50"/>
          <w:w w:val="150"/>
        </w:rPr>
        <w:t xml:space="preserve"> </w:t>
      </w:r>
      <w:r>
        <w:t>«моренный</w:t>
      </w:r>
      <w:r>
        <w:rPr>
          <w:spacing w:val="77"/>
        </w:rPr>
        <w:t xml:space="preserve"> </w:t>
      </w:r>
      <w:r>
        <w:t>холм»,</w:t>
      </w:r>
      <w:r>
        <w:rPr>
          <w:spacing w:val="51"/>
          <w:w w:val="150"/>
        </w:rPr>
        <w:t xml:space="preserve"> </w:t>
      </w:r>
      <w:r>
        <w:t>«бараньи</w:t>
      </w:r>
      <w:r>
        <w:rPr>
          <w:spacing w:val="50"/>
          <w:w w:val="150"/>
        </w:rPr>
        <w:t xml:space="preserve"> </w:t>
      </w:r>
      <w:r>
        <w:t>лбы»,</w:t>
      </w:r>
      <w:r>
        <w:rPr>
          <w:spacing w:val="52"/>
          <w:w w:val="150"/>
        </w:rPr>
        <w:t xml:space="preserve"> </w:t>
      </w:r>
      <w:r>
        <w:rPr>
          <w:spacing w:val="-2"/>
        </w:rPr>
        <w:t>«бархан»,</w:t>
      </w:r>
    </w:p>
    <w:p w14:paraId="70AE74DB" w14:textId="77777777" w:rsidR="00F11DF8" w:rsidRDefault="00DA3958">
      <w:pPr>
        <w:pStyle w:val="a3"/>
        <w:spacing w:line="275" w:lineRule="exact"/>
        <w:ind w:firstLine="0"/>
      </w:pPr>
      <w:r>
        <w:t>«дюна»</w:t>
      </w:r>
      <w:r>
        <w:rPr>
          <w:spacing w:val="-12"/>
        </w:rPr>
        <w:t xml:space="preserve"> </w:t>
      </w:r>
      <w:r>
        <w:t>для</w:t>
      </w:r>
      <w:r>
        <w:rPr>
          <w:spacing w:val="-4"/>
        </w:rPr>
        <w:t xml:space="preserve"> </w:t>
      </w:r>
      <w:r>
        <w:t>решения</w:t>
      </w:r>
      <w:r>
        <w:rPr>
          <w:spacing w:val="-5"/>
        </w:rPr>
        <w:t xml:space="preserve"> </w:t>
      </w:r>
      <w:r>
        <w:t>учебных</w:t>
      </w:r>
      <w:r>
        <w:rPr>
          <w:spacing w:val="-10"/>
        </w:rPr>
        <w:t xml:space="preserve"> </w:t>
      </w:r>
      <w:r>
        <w:t>и</w:t>
      </w:r>
      <w:r>
        <w:rPr>
          <w:spacing w:val="-4"/>
        </w:rPr>
        <w:t xml:space="preserve"> </w:t>
      </w:r>
      <w:r>
        <w:t>(или)</w:t>
      </w:r>
      <w:r>
        <w:rPr>
          <w:spacing w:val="-8"/>
        </w:rPr>
        <w:t xml:space="preserve"> </w:t>
      </w:r>
      <w:r>
        <w:t>практико-ориентированных</w:t>
      </w:r>
      <w:r>
        <w:rPr>
          <w:spacing w:val="-8"/>
        </w:rPr>
        <w:t xml:space="preserve"> </w:t>
      </w:r>
      <w:r>
        <w:rPr>
          <w:spacing w:val="-2"/>
        </w:rPr>
        <w:t>задач;</w:t>
      </w:r>
    </w:p>
    <w:p w14:paraId="6FC5EC9E" w14:textId="77777777" w:rsidR="00F11DF8" w:rsidRDefault="00DA3958">
      <w:pPr>
        <w:pStyle w:val="a3"/>
        <w:ind w:left="0" w:right="429" w:firstLine="0"/>
        <w:jc w:val="right"/>
      </w:pPr>
      <w:r>
        <w:t>применять</w:t>
      </w:r>
      <w:r>
        <w:rPr>
          <w:spacing w:val="27"/>
        </w:rPr>
        <w:t xml:space="preserve"> </w:t>
      </w:r>
      <w:r>
        <w:t>понятия</w:t>
      </w:r>
      <w:r>
        <w:rPr>
          <w:spacing w:val="31"/>
        </w:rPr>
        <w:t xml:space="preserve"> </w:t>
      </w:r>
      <w:r>
        <w:t>«солнечная</w:t>
      </w:r>
      <w:r>
        <w:rPr>
          <w:spacing w:val="30"/>
        </w:rPr>
        <w:t xml:space="preserve"> </w:t>
      </w:r>
      <w:r>
        <w:t>радиация»,</w:t>
      </w:r>
      <w:r>
        <w:rPr>
          <w:spacing w:val="35"/>
        </w:rPr>
        <w:t xml:space="preserve"> </w:t>
      </w:r>
      <w:r>
        <w:t>«годовая</w:t>
      </w:r>
      <w:r>
        <w:rPr>
          <w:spacing w:val="29"/>
        </w:rPr>
        <w:t xml:space="preserve"> </w:t>
      </w:r>
      <w:r>
        <w:t>амплитуда</w:t>
      </w:r>
      <w:r>
        <w:rPr>
          <w:spacing w:val="33"/>
        </w:rPr>
        <w:t xml:space="preserve"> </w:t>
      </w:r>
      <w:r>
        <w:t>температур</w:t>
      </w:r>
      <w:r>
        <w:rPr>
          <w:spacing w:val="35"/>
        </w:rPr>
        <w:t xml:space="preserve"> </w:t>
      </w:r>
      <w:r>
        <w:rPr>
          <w:spacing w:val="-2"/>
        </w:rPr>
        <w:t>воздуха»,</w:t>
      </w:r>
    </w:p>
    <w:p w14:paraId="17135B5E" w14:textId="77777777" w:rsidR="00F11DF8" w:rsidRDefault="00DA3958">
      <w:pPr>
        <w:pStyle w:val="a3"/>
        <w:tabs>
          <w:tab w:val="left" w:pos="2662"/>
          <w:tab w:val="left" w:pos="3737"/>
          <w:tab w:val="left" w:pos="5341"/>
          <w:tab w:val="left" w:pos="7285"/>
          <w:tab w:val="left" w:pos="9030"/>
        </w:tabs>
        <w:ind w:left="1406" w:right="391" w:hanging="711"/>
        <w:jc w:val="right"/>
      </w:pPr>
      <w:r>
        <w:t>«воздушные</w:t>
      </w:r>
      <w:r>
        <w:rPr>
          <w:spacing w:val="80"/>
          <w:w w:val="150"/>
        </w:rPr>
        <w:t xml:space="preserve"> </w:t>
      </w:r>
      <w:r>
        <w:t>массы»</w:t>
      </w:r>
      <w:r>
        <w:rPr>
          <w:spacing w:val="80"/>
          <w:w w:val="150"/>
        </w:rPr>
        <w:t xml:space="preserve"> </w:t>
      </w:r>
      <w:r>
        <w:t>для</w:t>
      </w:r>
      <w:r>
        <w:rPr>
          <w:spacing w:val="80"/>
          <w:w w:val="150"/>
        </w:rPr>
        <w:t xml:space="preserve"> </w:t>
      </w:r>
      <w:r>
        <w:t>решения</w:t>
      </w:r>
      <w:r>
        <w:rPr>
          <w:spacing w:val="80"/>
          <w:w w:val="150"/>
        </w:rPr>
        <w:t xml:space="preserve"> </w:t>
      </w:r>
      <w:r>
        <w:t>учебных</w:t>
      </w:r>
      <w:r>
        <w:rPr>
          <w:spacing w:val="80"/>
          <w:w w:val="150"/>
        </w:rPr>
        <w:t xml:space="preserve"> </w:t>
      </w:r>
      <w:r>
        <w:t>и</w:t>
      </w:r>
      <w:r>
        <w:rPr>
          <w:spacing w:val="80"/>
          <w:w w:val="150"/>
        </w:rPr>
        <w:t xml:space="preserve"> </w:t>
      </w:r>
      <w:r>
        <w:t>(или)</w:t>
      </w:r>
      <w:r>
        <w:rPr>
          <w:spacing w:val="80"/>
          <w:w w:val="150"/>
        </w:rPr>
        <w:t xml:space="preserve"> </w:t>
      </w:r>
      <w:r>
        <w:t>практико-ориентированных</w:t>
      </w:r>
      <w:r>
        <w:rPr>
          <w:spacing w:val="80"/>
          <w:w w:val="150"/>
        </w:rPr>
        <w:t xml:space="preserve"> </w:t>
      </w:r>
      <w:r>
        <w:t xml:space="preserve">задач; </w:t>
      </w:r>
      <w:r>
        <w:rPr>
          <w:spacing w:val="-2"/>
        </w:rPr>
        <w:t>различать</w:t>
      </w:r>
      <w:r>
        <w:tab/>
      </w:r>
      <w:r>
        <w:rPr>
          <w:spacing w:val="-2"/>
        </w:rPr>
        <w:t>понятия</w:t>
      </w:r>
      <w:r>
        <w:tab/>
      </w:r>
      <w:r>
        <w:rPr>
          <w:spacing w:val="-2"/>
        </w:rPr>
        <w:t>«испарение»,</w:t>
      </w:r>
      <w:r>
        <w:tab/>
      </w:r>
      <w:r>
        <w:rPr>
          <w:spacing w:val="-2"/>
        </w:rPr>
        <w:t>«испаряемость»,</w:t>
      </w:r>
      <w:r>
        <w:tab/>
      </w:r>
      <w:r>
        <w:rPr>
          <w:spacing w:val="-2"/>
        </w:rPr>
        <w:t>«коэффициент</w:t>
      </w:r>
      <w:r>
        <w:tab/>
      </w:r>
      <w:r>
        <w:rPr>
          <w:spacing w:val="-2"/>
        </w:rPr>
        <w:t>увлажнения»;</w:t>
      </w:r>
    </w:p>
    <w:p w14:paraId="5CA4E343" w14:textId="77777777" w:rsidR="00F11DF8" w:rsidRDefault="00DA3958">
      <w:pPr>
        <w:pStyle w:val="a3"/>
        <w:spacing w:line="272" w:lineRule="exact"/>
        <w:ind w:firstLine="0"/>
      </w:pPr>
      <w:r>
        <w:t>использовать</w:t>
      </w:r>
      <w:r>
        <w:rPr>
          <w:spacing w:val="-9"/>
        </w:rPr>
        <w:t xml:space="preserve"> </w:t>
      </w:r>
      <w:r>
        <w:t>их</w:t>
      </w:r>
      <w:r>
        <w:rPr>
          <w:spacing w:val="-8"/>
        </w:rPr>
        <w:t xml:space="preserve"> </w:t>
      </w:r>
      <w:r>
        <w:t>для</w:t>
      </w:r>
      <w:r>
        <w:rPr>
          <w:spacing w:val="-4"/>
        </w:rPr>
        <w:t xml:space="preserve"> </w:t>
      </w:r>
      <w:r>
        <w:t>решения</w:t>
      </w:r>
      <w:r>
        <w:rPr>
          <w:spacing w:val="-7"/>
        </w:rPr>
        <w:t xml:space="preserve"> </w:t>
      </w:r>
      <w:r>
        <w:t>учебных</w:t>
      </w:r>
      <w:r>
        <w:rPr>
          <w:spacing w:val="-8"/>
        </w:rPr>
        <w:t xml:space="preserve"> </w:t>
      </w:r>
      <w:r>
        <w:t>и</w:t>
      </w:r>
      <w:r>
        <w:rPr>
          <w:spacing w:val="-3"/>
        </w:rPr>
        <w:t xml:space="preserve"> </w:t>
      </w:r>
      <w:r>
        <w:t>(или)</w:t>
      </w:r>
      <w:r>
        <w:rPr>
          <w:spacing w:val="-13"/>
        </w:rPr>
        <w:t xml:space="preserve"> </w:t>
      </w:r>
      <w:r>
        <w:t>практико-ориентированных</w:t>
      </w:r>
      <w:r>
        <w:rPr>
          <w:spacing w:val="-10"/>
        </w:rPr>
        <w:t xml:space="preserve"> </w:t>
      </w:r>
      <w:r>
        <w:rPr>
          <w:spacing w:val="-2"/>
        </w:rPr>
        <w:t>задач;</w:t>
      </w:r>
    </w:p>
    <w:p w14:paraId="3CAF716F" w14:textId="77777777" w:rsidR="00F11DF8" w:rsidRDefault="00F11DF8">
      <w:pPr>
        <w:spacing w:line="272" w:lineRule="exact"/>
        <w:sectPr w:rsidR="00F11DF8">
          <w:pgSz w:w="11920" w:h="16850"/>
          <w:pgMar w:top="1040" w:right="320" w:bottom="280" w:left="720" w:header="720" w:footer="720" w:gutter="0"/>
          <w:cols w:space="720"/>
        </w:sectPr>
      </w:pPr>
    </w:p>
    <w:p w14:paraId="319F7EF9" w14:textId="77777777" w:rsidR="00F11DF8" w:rsidRDefault="00DA3958">
      <w:pPr>
        <w:pStyle w:val="a3"/>
        <w:spacing w:before="76"/>
        <w:ind w:left="1406" w:firstLine="0"/>
      </w:pPr>
      <w:r>
        <w:lastRenderedPageBreak/>
        <w:t>описывать</w:t>
      </w:r>
      <w:r>
        <w:rPr>
          <w:spacing w:val="-8"/>
        </w:rPr>
        <w:t xml:space="preserve"> </w:t>
      </w:r>
      <w:r>
        <w:t>и</w:t>
      </w:r>
      <w:r>
        <w:rPr>
          <w:spacing w:val="-8"/>
        </w:rPr>
        <w:t xml:space="preserve"> </w:t>
      </w:r>
      <w:r>
        <w:t>прогнозировать</w:t>
      </w:r>
      <w:r>
        <w:rPr>
          <w:spacing w:val="-2"/>
        </w:rPr>
        <w:t xml:space="preserve"> </w:t>
      </w:r>
      <w:r>
        <w:t>погоду</w:t>
      </w:r>
      <w:r>
        <w:rPr>
          <w:spacing w:val="-15"/>
        </w:rPr>
        <w:t xml:space="preserve"> </w:t>
      </w:r>
      <w:r>
        <w:t>территории</w:t>
      </w:r>
      <w:r>
        <w:rPr>
          <w:spacing w:val="-4"/>
        </w:rPr>
        <w:t xml:space="preserve"> </w:t>
      </w:r>
      <w:r>
        <w:t>по</w:t>
      </w:r>
      <w:r>
        <w:rPr>
          <w:spacing w:val="-6"/>
        </w:rPr>
        <w:t xml:space="preserve"> </w:t>
      </w:r>
      <w:r>
        <w:t>карте</w:t>
      </w:r>
      <w:r>
        <w:rPr>
          <w:spacing w:val="-6"/>
        </w:rPr>
        <w:t xml:space="preserve"> </w:t>
      </w:r>
      <w:r>
        <w:rPr>
          <w:spacing w:val="-2"/>
        </w:rPr>
        <w:t>погоды;</w:t>
      </w:r>
    </w:p>
    <w:p w14:paraId="4ED6F384" w14:textId="77777777" w:rsidR="00F11DF8" w:rsidRDefault="00DA3958">
      <w:pPr>
        <w:pStyle w:val="a3"/>
        <w:spacing w:before="10" w:line="235" w:lineRule="auto"/>
        <w:ind w:right="381"/>
      </w:pPr>
      <w:r>
        <w:t>использовать понятия «циклон», «антициклон», «атмосферный фронт» для объяснения особенностей погоды отдельных территорий с помощью карт погоды;</w:t>
      </w:r>
    </w:p>
    <w:p w14:paraId="2748FFB9" w14:textId="77777777" w:rsidR="00F11DF8" w:rsidRDefault="00DA3958">
      <w:pPr>
        <w:pStyle w:val="a3"/>
        <w:spacing w:line="275" w:lineRule="exact"/>
        <w:ind w:left="1406" w:firstLine="0"/>
      </w:pPr>
      <w:r>
        <w:t>проводить</w:t>
      </w:r>
      <w:r>
        <w:rPr>
          <w:spacing w:val="-6"/>
        </w:rPr>
        <w:t xml:space="preserve"> </w:t>
      </w:r>
      <w:r>
        <w:t>классификацию</w:t>
      </w:r>
      <w:r>
        <w:rPr>
          <w:spacing w:val="-8"/>
        </w:rPr>
        <w:t xml:space="preserve"> </w:t>
      </w:r>
      <w:r>
        <w:t>типов</w:t>
      </w:r>
      <w:r>
        <w:rPr>
          <w:spacing w:val="-4"/>
        </w:rPr>
        <w:t xml:space="preserve"> </w:t>
      </w:r>
      <w:r>
        <w:t>климата</w:t>
      </w:r>
      <w:r>
        <w:rPr>
          <w:spacing w:val="-8"/>
        </w:rPr>
        <w:t xml:space="preserve"> </w:t>
      </w:r>
      <w:r>
        <w:t>и</w:t>
      </w:r>
      <w:r>
        <w:rPr>
          <w:spacing w:val="-11"/>
        </w:rPr>
        <w:t xml:space="preserve"> </w:t>
      </w:r>
      <w:r>
        <w:t>почв</w:t>
      </w:r>
      <w:r>
        <w:rPr>
          <w:spacing w:val="-5"/>
        </w:rPr>
        <w:t xml:space="preserve"> </w:t>
      </w:r>
      <w:r>
        <w:rPr>
          <w:spacing w:val="-2"/>
        </w:rPr>
        <w:t>России;</w:t>
      </w:r>
    </w:p>
    <w:p w14:paraId="36871DD8" w14:textId="77777777" w:rsidR="00F11DF8" w:rsidRDefault="00DA3958">
      <w:pPr>
        <w:pStyle w:val="a3"/>
        <w:ind w:left="1406" w:firstLine="0"/>
      </w:pPr>
      <w:r>
        <w:t>распознавать</w:t>
      </w:r>
      <w:r>
        <w:rPr>
          <w:spacing w:val="-8"/>
        </w:rPr>
        <w:t xml:space="preserve"> </w:t>
      </w:r>
      <w:r>
        <w:t>показатели,</w:t>
      </w:r>
      <w:r>
        <w:rPr>
          <w:spacing w:val="-6"/>
        </w:rPr>
        <w:t xml:space="preserve"> </w:t>
      </w:r>
      <w:r>
        <w:t>характеризующие</w:t>
      </w:r>
      <w:r>
        <w:rPr>
          <w:spacing w:val="-10"/>
        </w:rPr>
        <w:t xml:space="preserve"> </w:t>
      </w:r>
      <w:r>
        <w:t>состояние</w:t>
      </w:r>
      <w:r>
        <w:rPr>
          <w:spacing w:val="-13"/>
        </w:rPr>
        <w:t xml:space="preserve"> </w:t>
      </w:r>
      <w:r>
        <w:t>окружающей</w:t>
      </w:r>
      <w:r>
        <w:rPr>
          <w:spacing w:val="-6"/>
        </w:rPr>
        <w:t xml:space="preserve"> </w:t>
      </w:r>
      <w:r>
        <w:rPr>
          <w:spacing w:val="-2"/>
        </w:rPr>
        <w:t>среды;</w:t>
      </w:r>
    </w:p>
    <w:p w14:paraId="7890C5CD" w14:textId="77777777" w:rsidR="00F11DF8" w:rsidRDefault="00DA3958">
      <w:pPr>
        <w:pStyle w:val="a3"/>
        <w:spacing w:before="7"/>
        <w:ind w:right="388"/>
      </w:pPr>
      <w:r>
        <w:t>показывать на карте и (или) обозначать на контурной карте крупные формы рельефа, крайние точки и элементы береговой линии России; крупные реки и озёра, границы климатических поясов и областей, природно-хозяйственных зон в пределах страны; Арктической зоны, южной границы распространения многолетней мерзлоты;</w:t>
      </w:r>
    </w:p>
    <w:p w14:paraId="65013D9C" w14:textId="77777777" w:rsidR="00F11DF8" w:rsidRDefault="00DA3958">
      <w:pPr>
        <w:pStyle w:val="a3"/>
        <w:spacing w:line="237" w:lineRule="auto"/>
        <w:ind w:right="385"/>
      </w:pPr>
      <w:r>
        <w:t>приводить примеры мер безопасности, в том числе для экономики семьи, в случае природных стихийных бедствий и техногенных катастроф;</w:t>
      </w:r>
    </w:p>
    <w:p w14:paraId="7BA5787D" w14:textId="77777777" w:rsidR="00F11DF8" w:rsidRDefault="00DA3958">
      <w:pPr>
        <w:pStyle w:val="a3"/>
        <w:spacing w:before="6" w:line="237" w:lineRule="auto"/>
        <w:ind w:left="1406" w:right="383" w:firstLine="0"/>
      </w:pPr>
      <w:r>
        <w:t>приводить примеры рационального и нерационального природопользования;</w:t>
      </w:r>
      <w:r>
        <w:rPr>
          <w:spacing w:val="80"/>
        </w:rPr>
        <w:t xml:space="preserve"> </w:t>
      </w:r>
      <w:r>
        <w:t>приводить</w:t>
      </w:r>
      <w:r>
        <w:rPr>
          <w:spacing w:val="35"/>
        </w:rPr>
        <w:t xml:space="preserve"> </w:t>
      </w:r>
      <w:r>
        <w:t>примеры</w:t>
      </w:r>
      <w:r>
        <w:rPr>
          <w:spacing w:val="34"/>
        </w:rPr>
        <w:t xml:space="preserve"> </w:t>
      </w:r>
      <w:r>
        <w:t>особо</w:t>
      </w:r>
      <w:r>
        <w:rPr>
          <w:spacing w:val="38"/>
        </w:rPr>
        <w:t xml:space="preserve"> </w:t>
      </w:r>
      <w:r>
        <w:t>охраняемых</w:t>
      </w:r>
      <w:r>
        <w:rPr>
          <w:spacing w:val="31"/>
        </w:rPr>
        <w:t xml:space="preserve"> </w:t>
      </w:r>
      <w:r>
        <w:t>природных</w:t>
      </w:r>
      <w:r>
        <w:rPr>
          <w:spacing w:val="34"/>
        </w:rPr>
        <w:t xml:space="preserve"> </w:t>
      </w:r>
      <w:r>
        <w:t>территорий</w:t>
      </w:r>
      <w:r>
        <w:rPr>
          <w:spacing w:val="38"/>
        </w:rPr>
        <w:t xml:space="preserve"> </w:t>
      </w:r>
      <w:r>
        <w:t>России</w:t>
      </w:r>
      <w:r>
        <w:rPr>
          <w:spacing w:val="40"/>
        </w:rPr>
        <w:t xml:space="preserve"> </w:t>
      </w:r>
      <w:r>
        <w:t>и</w:t>
      </w:r>
      <w:r>
        <w:rPr>
          <w:spacing w:val="34"/>
        </w:rPr>
        <w:t xml:space="preserve"> </w:t>
      </w:r>
      <w:r>
        <w:t>своего</w:t>
      </w:r>
      <w:r>
        <w:rPr>
          <w:spacing w:val="36"/>
        </w:rPr>
        <w:t xml:space="preserve"> </w:t>
      </w:r>
      <w:r>
        <w:t>края,</w:t>
      </w:r>
    </w:p>
    <w:p w14:paraId="160C460E" w14:textId="77777777" w:rsidR="00F11DF8" w:rsidRDefault="00DA3958">
      <w:pPr>
        <w:pStyle w:val="a3"/>
        <w:spacing w:line="275" w:lineRule="exact"/>
        <w:ind w:firstLine="0"/>
      </w:pPr>
      <w:r>
        <w:t>животных</w:t>
      </w:r>
      <w:r>
        <w:rPr>
          <w:spacing w:val="-8"/>
        </w:rPr>
        <w:t xml:space="preserve"> </w:t>
      </w:r>
      <w:r>
        <w:t>и</w:t>
      </w:r>
      <w:r>
        <w:rPr>
          <w:spacing w:val="-1"/>
        </w:rPr>
        <w:t xml:space="preserve"> </w:t>
      </w:r>
      <w:r>
        <w:t>растений,</w:t>
      </w:r>
      <w:r>
        <w:rPr>
          <w:spacing w:val="-6"/>
        </w:rPr>
        <w:t xml:space="preserve"> </w:t>
      </w:r>
      <w:r>
        <w:t>занесённых</w:t>
      </w:r>
      <w:r>
        <w:rPr>
          <w:spacing w:val="-8"/>
        </w:rPr>
        <w:t xml:space="preserve"> </w:t>
      </w:r>
      <w:r>
        <w:t>в</w:t>
      </w:r>
      <w:r>
        <w:rPr>
          <w:spacing w:val="-5"/>
        </w:rPr>
        <w:t xml:space="preserve"> </w:t>
      </w:r>
      <w:r>
        <w:t>Красную</w:t>
      </w:r>
      <w:r>
        <w:rPr>
          <w:spacing w:val="-3"/>
        </w:rPr>
        <w:t xml:space="preserve"> </w:t>
      </w:r>
      <w:r>
        <w:t>книгу</w:t>
      </w:r>
      <w:r>
        <w:rPr>
          <w:spacing w:val="-11"/>
        </w:rPr>
        <w:t xml:space="preserve"> </w:t>
      </w:r>
      <w:r>
        <w:rPr>
          <w:spacing w:val="-2"/>
        </w:rPr>
        <w:t>России;</w:t>
      </w:r>
    </w:p>
    <w:p w14:paraId="6FE83743" w14:textId="77777777" w:rsidR="00F11DF8" w:rsidRDefault="00DA3958">
      <w:pPr>
        <w:pStyle w:val="a3"/>
        <w:spacing w:before="3"/>
        <w:ind w:right="381"/>
      </w:pPr>
      <w: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населения России;</w:t>
      </w:r>
    </w:p>
    <w:p w14:paraId="3A9CFDAD" w14:textId="77777777" w:rsidR="00F11DF8" w:rsidRDefault="00DA3958">
      <w:pPr>
        <w:pStyle w:val="a3"/>
        <w:spacing w:before="5" w:line="237" w:lineRule="auto"/>
        <w:jc w:val="left"/>
      </w:pPr>
      <w:r>
        <w:t>приводить</w:t>
      </w:r>
      <w:r>
        <w:rPr>
          <w:spacing w:val="40"/>
        </w:rPr>
        <w:t xml:space="preserve"> </w:t>
      </w:r>
      <w:r>
        <w:t>примеры</w:t>
      </w:r>
      <w:r>
        <w:rPr>
          <w:spacing w:val="40"/>
        </w:rPr>
        <w:t xml:space="preserve"> </w:t>
      </w:r>
      <w:r>
        <w:t>адаптации</w:t>
      </w:r>
      <w:r>
        <w:rPr>
          <w:spacing w:val="40"/>
        </w:rPr>
        <w:t xml:space="preserve"> </w:t>
      </w:r>
      <w:r>
        <w:t>человека</w:t>
      </w:r>
      <w:r>
        <w:rPr>
          <w:spacing w:val="40"/>
        </w:rPr>
        <w:t xml:space="preserve"> </w:t>
      </w:r>
      <w:r>
        <w:t>к</w:t>
      </w:r>
      <w:r>
        <w:rPr>
          <w:spacing w:val="40"/>
        </w:rPr>
        <w:t xml:space="preserve"> </w:t>
      </w:r>
      <w:r>
        <w:t>разнообразным</w:t>
      </w:r>
      <w:r>
        <w:rPr>
          <w:spacing w:val="40"/>
        </w:rPr>
        <w:t xml:space="preserve"> </w:t>
      </w:r>
      <w:r>
        <w:t>природным</w:t>
      </w:r>
      <w:r>
        <w:rPr>
          <w:spacing w:val="40"/>
        </w:rPr>
        <w:t xml:space="preserve"> </w:t>
      </w:r>
      <w:r>
        <w:t>условиям</w:t>
      </w:r>
      <w:r>
        <w:rPr>
          <w:spacing w:val="40"/>
        </w:rPr>
        <w:t xml:space="preserve"> </w:t>
      </w:r>
      <w:r>
        <w:t>на территории страны;</w:t>
      </w:r>
    </w:p>
    <w:p w14:paraId="33BCA4E6" w14:textId="77777777" w:rsidR="00F11DF8" w:rsidRDefault="00DA3958">
      <w:pPr>
        <w:pStyle w:val="a3"/>
        <w:spacing w:before="7" w:line="235" w:lineRule="auto"/>
        <w:jc w:val="left"/>
      </w:pPr>
      <w:r>
        <w:t>сравнивать</w:t>
      </w:r>
      <w:r>
        <w:rPr>
          <w:spacing w:val="40"/>
        </w:rPr>
        <w:t xml:space="preserve"> </w:t>
      </w:r>
      <w:r>
        <w:t>показатели</w:t>
      </w:r>
      <w:r>
        <w:rPr>
          <w:spacing w:val="40"/>
        </w:rPr>
        <w:t xml:space="preserve"> </w:t>
      </w:r>
      <w:r>
        <w:t>воспроизводства</w:t>
      </w:r>
      <w:r>
        <w:rPr>
          <w:spacing w:val="40"/>
        </w:rPr>
        <w:t xml:space="preserve"> </w:t>
      </w:r>
      <w:r>
        <w:t>и</w:t>
      </w:r>
      <w:r>
        <w:rPr>
          <w:spacing w:val="40"/>
        </w:rPr>
        <w:t xml:space="preserve"> </w:t>
      </w:r>
      <w:r>
        <w:t>качества</w:t>
      </w:r>
      <w:r>
        <w:rPr>
          <w:spacing w:val="40"/>
        </w:rPr>
        <w:t xml:space="preserve"> </w:t>
      </w:r>
      <w:r>
        <w:t>населения</w:t>
      </w:r>
      <w:r>
        <w:rPr>
          <w:spacing w:val="40"/>
        </w:rPr>
        <w:t xml:space="preserve"> </w:t>
      </w:r>
      <w:r>
        <w:t>России</w:t>
      </w:r>
      <w:r>
        <w:rPr>
          <w:spacing w:val="40"/>
        </w:rPr>
        <w:t xml:space="preserve"> </w:t>
      </w:r>
      <w:r>
        <w:t>с</w:t>
      </w:r>
      <w:r>
        <w:rPr>
          <w:spacing w:val="40"/>
        </w:rPr>
        <w:t xml:space="preserve"> </w:t>
      </w:r>
      <w:r>
        <w:t>мировыми</w:t>
      </w:r>
      <w:r>
        <w:rPr>
          <w:spacing w:val="80"/>
          <w:w w:val="150"/>
        </w:rPr>
        <w:t xml:space="preserve"> </w:t>
      </w:r>
      <w:r>
        <w:t>показателями и показателями других стран;</w:t>
      </w:r>
    </w:p>
    <w:p w14:paraId="670ED73B" w14:textId="77777777" w:rsidR="00F11DF8" w:rsidRDefault="00DA3958">
      <w:pPr>
        <w:pStyle w:val="a3"/>
        <w:tabs>
          <w:tab w:val="left" w:pos="2660"/>
          <w:tab w:val="left" w:pos="4692"/>
          <w:tab w:val="left" w:pos="5910"/>
          <w:tab w:val="left" w:pos="6282"/>
          <w:tab w:val="left" w:pos="7401"/>
          <w:tab w:val="left" w:pos="9487"/>
        </w:tabs>
        <w:spacing w:before="9" w:line="235" w:lineRule="auto"/>
        <w:ind w:right="383"/>
        <w:jc w:val="left"/>
      </w:pPr>
      <w:r>
        <w:rPr>
          <w:spacing w:val="-2"/>
        </w:rPr>
        <w:t>различать</w:t>
      </w:r>
      <w:r>
        <w:tab/>
      </w:r>
      <w:r>
        <w:rPr>
          <w:spacing w:val="-2"/>
        </w:rPr>
        <w:t>демографические</w:t>
      </w:r>
      <w:r>
        <w:tab/>
      </w:r>
      <w:r>
        <w:rPr>
          <w:spacing w:val="-2"/>
        </w:rPr>
        <w:t>процессы</w:t>
      </w:r>
      <w:r>
        <w:tab/>
      </w:r>
      <w:r>
        <w:rPr>
          <w:spacing w:val="-10"/>
        </w:rPr>
        <w:t>и</w:t>
      </w:r>
      <w:r>
        <w:tab/>
      </w:r>
      <w:r>
        <w:rPr>
          <w:spacing w:val="-2"/>
        </w:rPr>
        <w:t>явления,</w:t>
      </w:r>
      <w:r>
        <w:tab/>
      </w:r>
      <w:r>
        <w:rPr>
          <w:spacing w:val="-2"/>
        </w:rPr>
        <w:t>характеризующие</w:t>
      </w:r>
      <w:r>
        <w:tab/>
      </w:r>
      <w:r>
        <w:rPr>
          <w:spacing w:val="-2"/>
        </w:rPr>
        <w:t xml:space="preserve">динамику </w:t>
      </w:r>
      <w:r>
        <w:t>численности населения России, её отдельных регионов и своего края;</w:t>
      </w:r>
    </w:p>
    <w:p w14:paraId="3F63DDCE" w14:textId="77777777" w:rsidR="00F11DF8" w:rsidRDefault="00DA3958">
      <w:pPr>
        <w:pStyle w:val="a3"/>
        <w:spacing w:before="7" w:line="237" w:lineRule="auto"/>
        <w:jc w:val="left"/>
      </w:pPr>
      <w:r>
        <w:t>проводить</w:t>
      </w:r>
      <w:r>
        <w:rPr>
          <w:spacing w:val="80"/>
        </w:rPr>
        <w:t xml:space="preserve"> </w:t>
      </w:r>
      <w:r>
        <w:t>классификацию</w:t>
      </w:r>
      <w:r>
        <w:rPr>
          <w:spacing w:val="80"/>
        </w:rPr>
        <w:t xml:space="preserve"> </w:t>
      </w:r>
      <w:r>
        <w:t>населённых</w:t>
      </w:r>
      <w:r>
        <w:rPr>
          <w:spacing w:val="80"/>
        </w:rPr>
        <w:t xml:space="preserve"> </w:t>
      </w:r>
      <w:r>
        <w:t>пунктов</w:t>
      </w:r>
      <w:r>
        <w:rPr>
          <w:spacing w:val="80"/>
        </w:rPr>
        <w:t xml:space="preserve"> </w:t>
      </w:r>
      <w:r>
        <w:t>и</w:t>
      </w:r>
      <w:r>
        <w:rPr>
          <w:spacing w:val="80"/>
        </w:rPr>
        <w:t xml:space="preserve"> </w:t>
      </w:r>
      <w:r>
        <w:t>регионов</w:t>
      </w:r>
      <w:r>
        <w:rPr>
          <w:spacing w:val="80"/>
        </w:rPr>
        <w:t xml:space="preserve"> </w:t>
      </w:r>
      <w:r>
        <w:t>России</w:t>
      </w:r>
      <w:r>
        <w:rPr>
          <w:spacing w:val="80"/>
        </w:rPr>
        <w:t xml:space="preserve"> </w:t>
      </w:r>
      <w:r>
        <w:t>по</w:t>
      </w:r>
      <w:r>
        <w:rPr>
          <w:spacing w:val="80"/>
        </w:rPr>
        <w:t xml:space="preserve"> </w:t>
      </w:r>
      <w:r>
        <w:t xml:space="preserve">заданным </w:t>
      </w:r>
      <w:r>
        <w:rPr>
          <w:spacing w:val="-2"/>
        </w:rPr>
        <w:t>основаниям;</w:t>
      </w:r>
    </w:p>
    <w:p w14:paraId="75410CD6" w14:textId="77777777" w:rsidR="00F11DF8" w:rsidRDefault="00DA3958">
      <w:pPr>
        <w:pStyle w:val="a3"/>
        <w:spacing w:before="3"/>
        <w:ind w:right="386"/>
      </w:pPr>
      <w:r>
        <w:t>использовать знания о естественном и механическом движении населения, половозрастной структуре</w:t>
      </w:r>
      <w:r>
        <w:rPr>
          <w:spacing w:val="-2"/>
        </w:rPr>
        <w:t xml:space="preserve"> </w:t>
      </w:r>
      <w:r>
        <w:t>и размещении</w:t>
      </w:r>
      <w:r>
        <w:rPr>
          <w:spacing w:val="-3"/>
        </w:rPr>
        <w:t xml:space="preserve"> </w:t>
      </w:r>
      <w:r>
        <w:t>населения,</w:t>
      </w:r>
      <w:r>
        <w:rPr>
          <w:spacing w:val="-1"/>
        </w:rPr>
        <w:t xml:space="preserve"> </w:t>
      </w:r>
      <w:r>
        <w:t>трудовых</w:t>
      </w:r>
      <w:r>
        <w:rPr>
          <w:spacing w:val="-1"/>
        </w:rPr>
        <w:t xml:space="preserve"> </w:t>
      </w:r>
      <w:r>
        <w:t>ресурсах,</w:t>
      </w:r>
      <w:r>
        <w:rPr>
          <w:spacing w:val="-1"/>
        </w:rPr>
        <w:t xml:space="preserve"> </w:t>
      </w:r>
      <w:r>
        <w:t>городском</w:t>
      </w:r>
      <w:r>
        <w:rPr>
          <w:spacing w:val="-2"/>
        </w:rPr>
        <w:t xml:space="preserve"> </w:t>
      </w:r>
      <w:r>
        <w:t>и сельском населении, этническом и религиозном составе населения для решения практико- ориентированных задач в контексте реальной жизни;</w:t>
      </w:r>
    </w:p>
    <w:p w14:paraId="5B966840" w14:textId="77777777" w:rsidR="00F11DF8" w:rsidRDefault="00DA3958">
      <w:pPr>
        <w:pStyle w:val="a3"/>
        <w:spacing w:line="273" w:lineRule="exact"/>
        <w:ind w:left="0" w:right="423" w:firstLine="0"/>
        <w:jc w:val="right"/>
      </w:pPr>
      <w:r>
        <w:t>применять</w:t>
      </w:r>
      <w:r>
        <w:rPr>
          <w:spacing w:val="6"/>
        </w:rPr>
        <w:t xml:space="preserve"> </w:t>
      </w:r>
      <w:r>
        <w:t>понятия</w:t>
      </w:r>
      <w:r>
        <w:rPr>
          <w:spacing w:val="11"/>
        </w:rPr>
        <w:t xml:space="preserve"> </w:t>
      </w:r>
      <w:r>
        <w:t>«рождаемость»,</w:t>
      </w:r>
      <w:r>
        <w:rPr>
          <w:spacing w:val="13"/>
        </w:rPr>
        <w:t xml:space="preserve"> </w:t>
      </w:r>
      <w:r>
        <w:t>«смертность»,</w:t>
      </w:r>
      <w:r>
        <w:rPr>
          <w:spacing w:val="12"/>
        </w:rPr>
        <w:t xml:space="preserve"> </w:t>
      </w:r>
      <w:r>
        <w:t>«естественный</w:t>
      </w:r>
      <w:r>
        <w:rPr>
          <w:spacing w:val="14"/>
        </w:rPr>
        <w:t xml:space="preserve"> </w:t>
      </w:r>
      <w:r>
        <w:t>прирост</w:t>
      </w:r>
      <w:r>
        <w:rPr>
          <w:spacing w:val="9"/>
        </w:rPr>
        <w:t xml:space="preserve"> </w:t>
      </w:r>
      <w:r>
        <w:rPr>
          <w:spacing w:val="-2"/>
        </w:rPr>
        <w:t>населения»,</w:t>
      </w:r>
    </w:p>
    <w:p w14:paraId="342A387E" w14:textId="77777777" w:rsidR="00F11DF8" w:rsidRDefault="00DA3958">
      <w:pPr>
        <w:pStyle w:val="a3"/>
        <w:spacing w:line="283" w:lineRule="exact"/>
        <w:ind w:left="0" w:right="425" w:firstLine="0"/>
        <w:jc w:val="right"/>
      </w:pPr>
      <w:r>
        <w:rPr>
          <w:position w:val="1"/>
        </w:rPr>
        <w:t>«миграционный</w:t>
      </w:r>
      <w:r>
        <w:rPr>
          <w:spacing w:val="47"/>
          <w:position w:val="1"/>
        </w:rPr>
        <w:t xml:space="preserve"> </w:t>
      </w:r>
      <w:r>
        <w:rPr>
          <w:position w:val="1"/>
        </w:rPr>
        <w:t>прирост</w:t>
      </w:r>
      <w:r>
        <w:rPr>
          <w:spacing w:val="52"/>
          <w:position w:val="1"/>
        </w:rPr>
        <w:t xml:space="preserve"> </w:t>
      </w:r>
      <w:r>
        <w:rPr>
          <w:position w:val="1"/>
        </w:rPr>
        <w:t>на</w:t>
      </w:r>
      <w:r>
        <w:t>селения»,</w:t>
      </w:r>
      <w:r>
        <w:rPr>
          <w:spacing w:val="56"/>
        </w:rPr>
        <w:t xml:space="preserve"> </w:t>
      </w:r>
      <w:r>
        <w:t>«общий</w:t>
      </w:r>
      <w:r>
        <w:rPr>
          <w:spacing w:val="51"/>
        </w:rPr>
        <w:t xml:space="preserve"> </w:t>
      </w:r>
      <w:r>
        <w:t>прирост</w:t>
      </w:r>
      <w:r>
        <w:rPr>
          <w:spacing w:val="52"/>
        </w:rPr>
        <w:t xml:space="preserve"> </w:t>
      </w:r>
      <w:r>
        <w:t>населения»,</w:t>
      </w:r>
      <w:r>
        <w:rPr>
          <w:spacing w:val="53"/>
        </w:rPr>
        <w:t xml:space="preserve"> </w:t>
      </w:r>
      <w:r>
        <w:t>«плотность</w:t>
      </w:r>
      <w:r>
        <w:rPr>
          <w:spacing w:val="48"/>
        </w:rPr>
        <w:t xml:space="preserve"> </w:t>
      </w:r>
      <w:r>
        <w:rPr>
          <w:spacing w:val="-2"/>
        </w:rPr>
        <w:t>населения»,</w:t>
      </w:r>
    </w:p>
    <w:p w14:paraId="52C5FA10" w14:textId="77777777" w:rsidR="00F11DF8" w:rsidRDefault="00DA3958">
      <w:pPr>
        <w:pStyle w:val="a3"/>
        <w:spacing w:before="5"/>
        <w:ind w:right="384" w:firstLine="0"/>
      </w:pPr>
      <w:r>
        <w:t>«основная полоса (зона) расселения», «урбанизация», «городская агломерация», «посёлок городского типа», «половозрастная структура населения», «средняя прогнозируемая продолжительность жизни», «трудовые ресурсы», «трудоспособный возраст», «рабочая сила»,</w:t>
      </w:r>
    </w:p>
    <w:p w14:paraId="10170BCF" w14:textId="77777777" w:rsidR="00F11DF8" w:rsidRDefault="00DA3958">
      <w:pPr>
        <w:pStyle w:val="a3"/>
        <w:spacing w:line="242" w:lineRule="auto"/>
        <w:ind w:right="385" w:firstLine="0"/>
      </w:pPr>
      <w:r>
        <w:t>«безработица», «рынок труда», «качество населения» для решения учебных и (или) практико- ориентированных задач;</w:t>
      </w:r>
    </w:p>
    <w:p w14:paraId="5F2CCF6D" w14:textId="77777777" w:rsidR="00F11DF8" w:rsidRDefault="00DA3958">
      <w:pPr>
        <w:pStyle w:val="a3"/>
        <w:ind w:right="375"/>
      </w:pPr>
      <w:r>
        <w:t>представлять в различных формах (таблица, график, географическое описание) географическую информацию, необходимую для решения учебных и (или) практико- ориентированных задач.</w:t>
      </w:r>
    </w:p>
    <w:p w14:paraId="551E7086" w14:textId="77777777" w:rsidR="00F11DF8" w:rsidRDefault="00DA3958">
      <w:pPr>
        <w:pStyle w:val="a3"/>
        <w:spacing w:before="5" w:line="235" w:lineRule="auto"/>
        <w:ind w:right="385"/>
      </w:pPr>
      <w:r>
        <w:t>Предметные результаты освоения программы по географии. К концу 9 класса обучающийся научится:</w:t>
      </w:r>
    </w:p>
    <w:p w14:paraId="0BCF9C0D" w14:textId="77777777" w:rsidR="00F11DF8" w:rsidRDefault="00DA3958">
      <w:pPr>
        <w:pStyle w:val="a3"/>
        <w:ind w:right="388"/>
      </w:pPr>
      <w: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хозяйства России;</w:t>
      </w:r>
    </w:p>
    <w:p w14:paraId="36A24A42" w14:textId="77777777" w:rsidR="00F11DF8" w:rsidRDefault="00DA3958">
      <w:pPr>
        <w:pStyle w:val="a3"/>
        <w:ind w:right="385"/>
      </w:pPr>
      <w:r>
        <w:t>представлять в различных формах (в виде карты, таблицы, графика, географического описания) географическую информацию, необходимую для решения учебных и (или) практико-ориентированных задач;</w:t>
      </w:r>
    </w:p>
    <w:p w14:paraId="0B078DE9" w14:textId="77777777" w:rsidR="00F11DF8" w:rsidRDefault="00DA3958">
      <w:pPr>
        <w:pStyle w:val="a3"/>
        <w:ind w:right="376"/>
      </w:pPr>
      <w:r>
        <w:t>находить, извлекать и использовать информацию, характеризующую отраслевую, функциональную и территориальную структуру хозяйства России, для решения практико- ориентированных задач;</w:t>
      </w:r>
    </w:p>
    <w:p w14:paraId="3BDBE582" w14:textId="77777777" w:rsidR="00F11DF8" w:rsidRDefault="00DA3958">
      <w:pPr>
        <w:pStyle w:val="a3"/>
        <w:spacing w:line="242" w:lineRule="auto"/>
        <w:ind w:right="389"/>
      </w:pPr>
      <w:r>
        <w:t>выделять географическую информацию, которая является противоречивой или может быть недостоверной; определять информацию, недостающую для решения той или иной</w:t>
      </w:r>
    </w:p>
    <w:p w14:paraId="7E007919" w14:textId="77777777" w:rsidR="00F11DF8" w:rsidRDefault="00F11DF8">
      <w:pPr>
        <w:spacing w:line="242" w:lineRule="auto"/>
        <w:sectPr w:rsidR="00F11DF8">
          <w:pgSz w:w="11920" w:h="16850"/>
          <w:pgMar w:top="1040" w:right="320" w:bottom="280" w:left="720" w:header="720" w:footer="720" w:gutter="0"/>
          <w:cols w:space="720"/>
        </w:sectPr>
      </w:pPr>
    </w:p>
    <w:p w14:paraId="7332C238" w14:textId="77777777" w:rsidR="00F11DF8" w:rsidRDefault="00DA3958">
      <w:pPr>
        <w:pStyle w:val="a3"/>
        <w:spacing w:before="76" w:line="275" w:lineRule="exact"/>
        <w:ind w:firstLine="0"/>
        <w:jc w:val="left"/>
      </w:pPr>
      <w:r>
        <w:rPr>
          <w:spacing w:val="-2"/>
        </w:rPr>
        <w:lastRenderedPageBreak/>
        <w:t>задачи;</w:t>
      </w:r>
    </w:p>
    <w:p w14:paraId="7D51CE35" w14:textId="77777777" w:rsidR="00F11DF8" w:rsidRDefault="00DA3958">
      <w:pPr>
        <w:pStyle w:val="a3"/>
        <w:spacing w:line="285" w:lineRule="exact"/>
        <w:ind w:left="1406" w:firstLine="0"/>
      </w:pPr>
      <w:r>
        <w:t>применять</w:t>
      </w:r>
      <w:r>
        <w:rPr>
          <w:spacing w:val="30"/>
        </w:rPr>
        <w:t xml:space="preserve">  </w:t>
      </w:r>
      <w:r>
        <w:t>понятия</w:t>
      </w:r>
      <w:r>
        <w:rPr>
          <w:spacing w:val="32"/>
        </w:rPr>
        <w:t xml:space="preserve">  </w:t>
      </w:r>
      <w:r>
        <w:t>«экономико-географическое</w:t>
      </w:r>
      <w:r>
        <w:rPr>
          <w:spacing w:val="32"/>
        </w:rPr>
        <w:t xml:space="preserve">  </w:t>
      </w:r>
      <w:r>
        <w:t>положение»,</w:t>
      </w:r>
      <w:r>
        <w:rPr>
          <w:spacing w:val="36"/>
        </w:rPr>
        <w:t xml:space="preserve">  </w:t>
      </w:r>
      <w:r>
        <w:rPr>
          <w:position w:val="1"/>
        </w:rPr>
        <w:t>«состав</w:t>
      </w:r>
      <w:r>
        <w:rPr>
          <w:spacing w:val="30"/>
          <w:position w:val="1"/>
        </w:rPr>
        <w:t xml:space="preserve">  </w:t>
      </w:r>
      <w:r>
        <w:rPr>
          <w:spacing w:val="-2"/>
          <w:position w:val="1"/>
        </w:rPr>
        <w:t>хозяйства»,</w:t>
      </w:r>
    </w:p>
    <w:p w14:paraId="4660CECD" w14:textId="77777777" w:rsidR="00F11DF8" w:rsidRDefault="00DA3958">
      <w:pPr>
        <w:pStyle w:val="a3"/>
        <w:spacing w:before="5" w:line="242" w:lineRule="auto"/>
        <w:ind w:right="401" w:firstLine="0"/>
      </w:pPr>
      <w:r>
        <w:t>«отраслевая, функциональная и территориальная структура», «условия и факторы размещения производства»,</w:t>
      </w:r>
      <w:r>
        <w:rPr>
          <w:spacing w:val="33"/>
        </w:rPr>
        <w:t xml:space="preserve">  </w:t>
      </w:r>
      <w:r>
        <w:t>«отрасль</w:t>
      </w:r>
      <w:r>
        <w:rPr>
          <w:spacing w:val="36"/>
        </w:rPr>
        <w:t xml:space="preserve">  </w:t>
      </w:r>
      <w:r>
        <w:t>хозяйства»,</w:t>
      </w:r>
      <w:r>
        <w:rPr>
          <w:spacing w:val="35"/>
        </w:rPr>
        <w:t xml:space="preserve">  </w:t>
      </w:r>
      <w:r>
        <w:t>«межотраслевой</w:t>
      </w:r>
      <w:r>
        <w:rPr>
          <w:spacing w:val="36"/>
        </w:rPr>
        <w:t xml:space="preserve">  </w:t>
      </w:r>
      <w:r>
        <w:t>комплекс»,</w:t>
      </w:r>
      <w:r>
        <w:rPr>
          <w:spacing w:val="35"/>
        </w:rPr>
        <w:t xml:space="preserve">  </w:t>
      </w:r>
      <w:r>
        <w:t>«сектор</w:t>
      </w:r>
      <w:r>
        <w:rPr>
          <w:spacing w:val="36"/>
        </w:rPr>
        <w:t xml:space="preserve">  </w:t>
      </w:r>
      <w:r>
        <w:rPr>
          <w:spacing w:val="-2"/>
        </w:rPr>
        <w:t>экономики»,</w:t>
      </w:r>
    </w:p>
    <w:p w14:paraId="0AEA5895" w14:textId="77777777" w:rsidR="00F11DF8" w:rsidRDefault="00DA3958">
      <w:pPr>
        <w:pStyle w:val="a3"/>
        <w:spacing w:line="268" w:lineRule="exact"/>
        <w:ind w:firstLine="0"/>
      </w:pPr>
      <w:r>
        <w:t>«территория</w:t>
      </w:r>
      <w:r>
        <w:rPr>
          <w:spacing w:val="54"/>
          <w:w w:val="150"/>
        </w:rPr>
        <w:t xml:space="preserve"> </w:t>
      </w:r>
      <w:r>
        <w:t>опережающего</w:t>
      </w:r>
      <w:r>
        <w:rPr>
          <w:spacing w:val="61"/>
          <w:w w:val="150"/>
        </w:rPr>
        <w:t xml:space="preserve"> </w:t>
      </w:r>
      <w:r>
        <w:t>развития»,</w:t>
      </w:r>
      <w:r>
        <w:rPr>
          <w:spacing w:val="67"/>
          <w:w w:val="150"/>
        </w:rPr>
        <w:t xml:space="preserve"> </w:t>
      </w:r>
      <w:r>
        <w:t>«себестоимость</w:t>
      </w:r>
      <w:r>
        <w:rPr>
          <w:spacing w:val="62"/>
          <w:w w:val="150"/>
        </w:rPr>
        <w:t xml:space="preserve"> </w:t>
      </w:r>
      <w:r>
        <w:t>и</w:t>
      </w:r>
      <w:r>
        <w:rPr>
          <w:spacing w:val="65"/>
          <w:w w:val="150"/>
        </w:rPr>
        <w:t xml:space="preserve"> </w:t>
      </w:r>
      <w:r>
        <w:t>рентабельность</w:t>
      </w:r>
      <w:r>
        <w:rPr>
          <w:spacing w:val="61"/>
          <w:w w:val="150"/>
        </w:rPr>
        <w:t xml:space="preserve"> </w:t>
      </w:r>
      <w:r>
        <w:rPr>
          <w:spacing w:val="-2"/>
        </w:rPr>
        <w:t>производства»,</w:t>
      </w:r>
    </w:p>
    <w:p w14:paraId="5B54F1E4" w14:textId="77777777" w:rsidR="00F11DF8" w:rsidRDefault="00DA3958">
      <w:pPr>
        <w:pStyle w:val="a3"/>
        <w:spacing w:before="7" w:line="237" w:lineRule="auto"/>
        <w:ind w:right="386" w:firstLine="0"/>
      </w:pPr>
      <w:r>
        <w:t>«природно-ресурсный потенциал», «инфраструктурный комплекс», «рекреационное хозяйство»,</w:t>
      </w:r>
      <w:r>
        <w:rPr>
          <w:spacing w:val="80"/>
        </w:rPr>
        <w:t xml:space="preserve"> </w:t>
      </w:r>
      <w:r>
        <w:t>«инфраструктура»,</w:t>
      </w:r>
      <w:r>
        <w:rPr>
          <w:spacing w:val="80"/>
        </w:rPr>
        <w:t xml:space="preserve"> </w:t>
      </w:r>
      <w:r>
        <w:t>«сфера</w:t>
      </w:r>
      <w:r>
        <w:rPr>
          <w:spacing w:val="80"/>
        </w:rPr>
        <w:t xml:space="preserve"> </w:t>
      </w:r>
      <w:r>
        <w:t>обслуживания»,</w:t>
      </w:r>
      <w:r>
        <w:rPr>
          <w:spacing w:val="80"/>
        </w:rPr>
        <w:t xml:space="preserve"> </w:t>
      </w:r>
      <w:r>
        <w:t>«агропромышленный</w:t>
      </w:r>
      <w:r>
        <w:rPr>
          <w:spacing w:val="80"/>
        </w:rPr>
        <w:t xml:space="preserve"> </w:t>
      </w:r>
      <w:r>
        <w:t>комплекс»,</w:t>
      </w:r>
    </w:p>
    <w:p w14:paraId="64D0A6A5" w14:textId="77777777" w:rsidR="00F11DF8" w:rsidRDefault="00DA3958">
      <w:pPr>
        <w:pStyle w:val="a3"/>
        <w:spacing w:before="8" w:line="235" w:lineRule="auto"/>
        <w:ind w:right="386" w:firstLine="0"/>
      </w:pPr>
      <w:r>
        <w:rPr>
          <w:position w:val="1"/>
        </w:rPr>
        <w:t>«химико-лесной комплекс», «машиностроительный ком</w:t>
      </w:r>
      <w:r>
        <w:t>плекс», «металлургический</w:t>
      </w:r>
      <w:r>
        <w:rPr>
          <w:spacing w:val="80"/>
        </w:rPr>
        <w:t xml:space="preserve"> </w:t>
      </w:r>
      <w:r>
        <w:t>комплекс», «ВИЭ», «ТЭК», для решения учебных и (или) практико-ориентированных задач;</w:t>
      </w:r>
    </w:p>
    <w:p w14:paraId="3395FA95" w14:textId="77777777" w:rsidR="00F11DF8" w:rsidRDefault="00DA3958">
      <w:pPr>
        <w:pStyle w:val="a3"/>
        <w:spacing w:before="2"/>
        <w:ind w:right="382"/>
      </w:pPr>
      <w:r>
        <w:t>характеризовать основные особенности хозяйства России; влияние географического положения России на особенности отраслевой и территориальной структуры хозяйства; роль России как мировой энергетической державы; проблемы и перспективы развития отраслей хозяйства и регионов России;</w:t>
      </w:r>
    </w:p>
    <w:p w14:paraId="1BBAFC86" w14:textId="77777777" w:rsidR="00F11DF8" w:rsidRDefault="00DA3958">
      <w:pPr>
        <w:pStyle w:val="a3"/>
        <w:spacing w:before="5" w:line="237" w:lineRule="auto"/>
        <w:ind w:right="387"/>
      </w:pPr>
      <w:r>
        <w:t xml:space="preserve">различать территории опережающего развития, Арктическую зону и зону Севера </w:t>
      </w:r>
      <w:r>
        <w:rPr>
          <w:spacing w:val="-2"/>
        </w:rPr>
        <w:t>России;</w:t>
      </w:r>
    </w:p>
    <w:p w14:paraId="6F7664B6" w14:textId="77777777" w:rsidR="00F11DF8" w:rsidRDefault="00DA3958">
      <w:pPr>
        <w:pStyle w:val="a3"/>
        <w:spacing w:before="1"/>
        <w:ind w:right="380"/>
      </w:pPr>
      <w:r>
        <w:t>классифицировать субъекты Российской Федерации по уровню социально- экономического развития на основе имеющихся знаний и анализа информации из дополнительных источников;</w:t>
      </w:r>
    </w:p>
    <w:p w14:paraId="2C0297A0" w14:textId="77777777" w:rsidR="00F11DF8" w:rsidRDefault="00DA3958">
      <w:pPr>
        <w:pStyle w:val="a3"/>
        <w:ind w:right="381"/>
      </w:pPr>
      <w:r>
        <w:t>находить, извлекать, интегрировать и интерпретировать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 сравнивать и оценивать влияние отдельных отраслей хозяйства на окружающую среду; условия отдельных регионов страны для развития энергетики на основе возобновляемых источников энергии на основе ВИЭ;</w:t>
      </w:r>
    </w:p>
    <w:p w14:paraId="7A7F9230" w14:textId="77777777" w:rsidR="00F11DF8" w:rsidRDefault="00DA3958">
      <w:pPr>
        <w:pStyle w:val="a3"/>
        <w:ind w:right="388"/>
      </w:pPr>
      <w:r>
        <w:t>различать изученные географические объекты, процессы и явления: хозяйство России (состав, отраслевая, функциональная и территориальная структура, факторы и условия размещения производства, современные формы размещения производства);</w:t>
      </w:r>
    </w:p>
    <w:p w14:paraId="0B183D11" w14:textId="77777777" w:rsidR="00F11DF8" w:rsidRDefault="00DA3958">
      <w:pPr>
        <w:pStyle w:val="a3"/>
        <w:spacing w:before="5" w:line="237" w:lineRule="auto"/>
        <w:ind w:left="1406" w:right="954" w:firstLine="0"/>
      </w:pPr>
      <w:r>
        <w:t>различать</w:t>
      </w:r>
      <w:r>
        <w:rPr>
          <w:spacing w:val="-1"/>
        </w:rPr>
        <w:t xml:space="preserve"> </w:t>
      </w:r>
      <w:r>
        <w:t>ВВП,</w:t>
      </w:r>
      <w:r>
        <w:rPr>
          <w:spacing w:val="-2"/>
        </w:rPr>
        <w:t xml:space="preserve"> </w:t>
      </w:r>
      <w:r>
        <w:t>ВРП</w:t>
      </w:r>
      <w:r>
        <w:rPr>
          <w:spacing w:val="-3"/>
        </w:rPr>
        <w:t xml:space="preserve"> </w:t>
      </w:r>
      <w:r>
        <w:t>и</w:t>
      </w:r>
      <w:r>
        <w:rPr>
          <w:spacing w:val="-4"/>
        </w:rPr>
        <w:t xml:space="preserve"> </w:t>
      </w:r>
      <w:r>
        <w:t>ИЧР</w:t>
      </w:r>
      <w:r>
        <w:rPr>
          <w:spacing w:val="-3"/>
        </w:rPr>
        <w:t xml:space="preserve"> </w:t>
      </w:r>
      <w:r>
        <w:t>как</w:t>
      </w:r>
      <w:r>
        <w:rPr>
          <w:spacing w:val="-2"/>
        </w:rPr>
        <w:t xml:space="preserve"> </w:t>
      </w:r>
      <w:r>
        <w:t>показатели</w:t>
      </w:r>
      <w:r>
        <w:rPr>
          <w:spacing w:val="-2"/>
        </w:rPr>
        <w:t xml:space="preserve"> </w:t>
      </w:r>
      <w:r>
        <w:t>уровня</w:t>
      </w:r>
      <w:r>
        <w:rPr>
          <w:spacing w:val="-2"/>
        </w:rPr>
        <w:t xml:space="preserve"> </w:t>
      </w:r>
      <w:r>
        <w:t>развития</w:t>
      </w:r>
      <w:r>
        <w:rPr>
          <w:spacing w:val="-2"/>
        </w:rPr>
        <w:t xml:space="preserve"> </w:t>
      </w:r>
      <w:r>
        <w:t>страны</w:t>
      </w:r>
      <w:r>
        <w:rPr>
          <w:spacing w:val="-2"/>
        </w:rPr>
        <w:t xml:space="preserve"> </w:t>
      </w:r>
      <w:r>
        <w:t>и</w:t>
      </w:r>
      <w:r>
        <w:rPr>
          <w:spacing w:val="-4"/>
        </w:rPr>
        <w:t xml:space="preserve"> </w:t>
      </w:r>
      <w:r>
        <w:t>её</w:t>
      </w:r>
      <w:r>
        <w:rPr>
          <w:spacing w:val="-3"/>
        </w:rPr>
        <w:t xml:space="preserve"> </w:t>
      </w:r>
      <w:r>
        <w:t>регионов; различать природно-ресурсный, человеческий и производственный капитал;</w:t>
      </w:r>
    </w:p>
    <w:p w14:paraId="3BEB71F1" w14:textId="77777777" w:rsidR="00F11DF8" w:rsidRDefault="00DA3958">
      <w:pPr>
        <w:pStyle w:val="a3"/>
        <w:spacing w:before="8" w:line="235" w:lineRule="auto"/>
        <w:ind w:right="387"/>
      </w:pPr>
      <w:r>
        <w:t xml:space="preserve">различать виды транспорта и основные показатели их работы: грузооборот и </w:t>
      </w:r>
      <w:r>
        <w:rPr>
          <w:spacing w:val="-2"/>
        </w:rPr>
        <w:t>пассажирооборот;</w:t>
      </w:r>
    </w:p>
    <w:p w14:paraId="527F104D" w14:textId="77777777" w:rsidR="00F11DF8" w:rsidRDefault="00DA3958">
      <w:pPr>
        <w:pStyle w:val="a3"/>
        <w:spacing w:before="2"/>
        <w:ind w:right="389"/>
      </w:pPr>
      <w:r>
        <w:t xml:space="preserve">показывать на карте крупнейшие центры и районы размещения отраслей промышленности, транспортные магистрали и центры, районы развития отраслей сельского </w:t>
      </w:r>
      <w:r>
        <w:rPr>
          <w:spacing w:val="-2"/>
        </w:rPr>
        <w:t>хозяйства;</w:t>
      </w:r>
    </w:p>
    <w:p w14:paraId="6FA14D6F" w14:textId="77777777" w:rsidR="00F11DF8" w:rsidRDefault="00DA3958">
      <w:pPr>
        <w:pStyle w:val="a3"/>
        <w:ind w:right="381"/>
      </w:pPr>
      <w:r>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отраслевой и территориальной структуры</w:t>
      </w:r>
      <w:r>
        <w:rPr>
          <w:spacing w:val="-1"/>
        </w:rPr>
        <w:t xml:space="preserve"> </w:t>
      </w:r>
      <w:r>
        <w:t>хозяйства</w:t>
      </w:r>
      <w:r>
        <w:rPr>
          <w:spacing w:val="-2"/>
        </w:rPr>
        <w:t xml:space="preserve"> </w:t>
      </w:r>
      <w:r>
        <w:t>России,</w:t>
      </w:r>
      <w:r>
        <w:rPr>
          <w:spacing w:val="-1"/>
        </w:rPr>
        <w:t xml:space="preserve"> </w:t>
      </w:r>
      <w:r>
        <w:t>регионов,</w:t>
      </w:r>
      <w:r>
        <w:rPr>
          <w:spacing w:val="-2"/>
        </w:rPr>
        <w:t xml:space="preserve"> </w:t>
      </w:r>
      <w:r>
        <w:t>размещения отдельных</w:t>
      </w:r>
      <w:r>
        <w:rPr>
          <w:spacing w:val="-2"/>
        </w:rPr>
        <w:t xml:space="preserve"> </w:t>
      </w:r>
      <w:r>
        <w:t xml:space="preserve">предприятий; оценивать условия отдельных территорий для размещения предприятий и различных </w:t>
      </w:r>
      <w:r>
        <w:rPr>
          <w:spacing w:val="-2"/>
        </w:rPr>
        <w:t>производств;</w:t>
      </w:r>
    </w:p>
    <w:p w14:paraId="1A249802" w14:textId="77777777" w:rsidR="00F11DF8" w:rsidRDefault="00DA3958">
      <w:pPr>
        <w:pStyle w:val="a3"/>
        <w:spacing w:before="1"/>
        <w:ind w:right="376"/>
      </w:pPr>
      <w:r>
        <w:t xml:space="preserve">использовать знания об особенностях компонентов природы России и её отдельных территорий; об особенностях взаимодействия природы и общества в пределах отдельных территорий для решения практико-ориентированных задач в контексте реальной жизни: оценивать реализуемые проекты по созданию новых производств с учётом экологической </w:t>
      </w:r>
      <w:r>
        <w:rPr>
          <w:spacing w:val="-2"/>
        </w:rPr>
        <w:t>безопасности;</w:t>
      </w:r>
    </w:p>
    <w:p w14:paraId="08E841CC" w14:textId="77777777" w:rsidR="00F11DF8" w:rsidRDefault="00DA3958">
      <w:pPr>
        <w:pStyle w:val="a3"/>
        <w:spacing w:before="2"/>
        <w:ind w:right="374"/>
      </w:pPr>
      <w:r>
        <w:t>критически оценивать финансовые условия жизнедеятельности человека и их природные, социальные, политические, технологические, экологические аспекты, необходимые для принятия собственных решений, с точки</w:t>
      </w:r>
      <w:r>
        <w:rPr>
          <w:spacing w:val="40"/>
        </w:rPr>
        <w:t xml:space="preserve"> </w:t>
      </w:r>
      <w:r>
        <w:t>зрения</w:t>
      </w:r>
      <w:r>
        <w:rPr>
          <w:spacing w:val="40"/>
        </w:rPr>
        <w:t xml:space="preserve"> </w:t>
      </w:r>
      <w:r>
        <w:t>домохозяйства, предприятия и национальной экономики;</w:t>
      </w:r>
    </w:p>
    <w:p w14:paraId="5130E402" w14:textId="77777777" w:rsidR="00F11DF8" w:rsidRDefault="00DA3958">
      <w:pPr>
        <w:pStyle w:val="a3"/>
        <w:spacing w:line="242" w:lineRule="auto"/>
        <w:ind w:right="378"/>
      </w:pPr>
      <w:r>
        <w:t>оценивать влияние географического положения отдельных регионов России на особенности природы, жизнь и хозяйственную деятельность населения;</w:t>
      </w:r>
    </w:p>
    <w:p w14:paraId="5BA803B5" w14:textId="77777777" w:rsidR="00F11DF8" w:rsidRDefault="00DA3958">
      <w:pPr>
        <w:pStyle w:val="a3"/>
        <w:spacing w:line="242" w:lineRule="auto"/>
        <w:ind w:right="391"/>
      </w:pPr>
      <w:r>
        <w:t>объяснять географические различия населения и хозяйства территорий крупных регионов страны;</w:t>
      </w:r>
    </w:p>
    <w:p w14:paraId="57A30E92" w14:textId="77777777" w:rsidR="00F11DF8" w:rsidRDefault="00F11DF8">
      <w:pPr>
        <w:spacing w:line="242" w:lineRule="auto"/>
        <w:sectPr w:rsidR="00F11DF8">
          <w:pgSz w:w="11920" w:h="16850"/>
          <w:pgMar w:top="1040" w:right="320" w:bottom="280" w:left="720" w:header="720" w:footer="720" w:gutter="0"/>
          <w:cols w:space="720"/>
        </w:sectPr>
      </w:pPr>
    </w:p>
    <w:p w14:paraId="2572CC62" w14:textId="77777777" w:rsidR="00F11DF8" w:rsidRDefault="00DA3958">
      <w:pPr>
        <w:pStyle w:val="a3"/>
        <w:spacing w:before="76" w:line="244" w:lineRule="auto"/>
        <w:ind w:right="375"/>
      </w:pPr>
      <w:r>
        <w:lastRenderedPageBreak/>
        <w:t>сравнивать географическое положение, географические особенности природно- ресурсного потенциала, населения и хозяйства регионов России;</w:t>
      </w:r>
    </w:p>
    <w:p w14:paraId="4017A12C" w14:textId="77777777" w:rsidR="00F11DF8" w:rsidRDefault="00DA3958">
      <w:pPr>
        <w:pStyle w:val="a3"/>
        <w:ind w:right="383"/>
      </w:pPr>
      <w:r>
        <w:t>формулировать оценочные суждения о воздействии человеческой деятельности на окружающую среду своей местности, региона, страны в целом, о динамике, уровне</w:t>
      </w:r>
      <w:r>
        <w:rPr>
          <w:spacing w:val="40"/>
        </w:rPr>
        <w:t xml:space="preserve"> </w:t>
      </w:r>
      <w:r>
        <w:t>и структуре социально-экономического развития России, месте и роли России в мире;</w:t>
      </w:r>
    </w:p>
    <w:p w14:paraId="658ED918" w14:textId="77777777" w:rsidR="00F11DF8" w:rsidRDefault="00DA3958">
      <w:pPr>
        <w:pStyle w:val="a3"/>
        <w:spacing w:line="237" w:lineRule="auto"/>
        <w:ind w:right="387"/>
      </w:pPr>
      <w:r>
        <w:t>приводить примеры объектов Всемирного наследия ЮНЕСКО и описывать их местоположение на географической карте;</w:t>
      </w:r>
    </w:p>
    <w:p w14:paraId="342B4BD4" w14:textId="77777777" w:rsidR="00F11DF8" w:rsidRDefault="00DA3958">
      <w:pPr>
        <w:pStyle w:val="a3"/>
        <w:ind w:left="1406" w:firstLine="0"/>
      </w:pPr>
      <w:r>
        <w:t>характеризовать</w:t>
      </w:r>
      <w:r>
        <w:rPr>
          <w:spacing w:val="-7"/>
        </w:rPr>
        <w:t xml:space="preserve"> </w:t>
      </w:r>
      <w:r>
        <w:t>место</w:t>
      </w:r>
      <w:r>
        <w:rPr>
          <w:spacing w:val="-2"/>
        </w:rPr>
        <w:t xml:space="preserve"> </w:t>
      </w:r>
      <w:r>
        <w:t>и</w:t>
      </w:r>
      <w:r>
        <w:rPr>
          <w:spacing w:val="-2"/>
        </w:rPr>
        <w:t xml:space="preserve"> </w:t>
      </w:r>
      <w:r>
        <w:t>роль</w:t>
      </w:r>
      <w:r>
        <w:rPr>
          <w:spacing w:val="-6"/>
        </w:rPr>
        <w:t xml:space="preserve"> </w:t>
      </w:r>
      <w:r>
        <w:t>России</w:t>
      </w:r>
      <w:r>
        <w:rPr>
          <w:spacing w:val="-6"/>
        </w:rPr>
        <w:t xml:space="preserve"> </w:t>
      </w:r>
      <w:r>
        <w:t>в</w:t>
      </w:r>
      <w:r>
        <w:rPr>
          <w:spacing w:val="-8"/>
        </w:rPr>
        <w:t xml:space="preserve"> </w:t>
      </w:r>
      <w:r>
        <w:t>мировом</w:t>
      </w:r>
      <w:r>
        <w:rPr>
          <w:spacing w:val="-4"/>
        </w:rPr>
        <w:t xml:space="preserve"> </w:t>
      </w:r>
      <w:r>
        <w:rPr>
          <w:spacing w:val="-2"/>
        </w:rPr>
        <w:t>хозяйстве.</w:t>
      </w:r>
    </w:p>
    <w:p w14:paraId="7C08E33F" w14:textId="77777777" w:rsidR="00F11DF8" w:rsidRDefault="00F11DF8">
      <w:pPr>
        <w:pStyle w:val="a3"/>
        <w:spacing w:before="12"/>
        <w:ind w:left="0" w:firstLine="0"/>
        <w:jc w:val="left"/>
      </w:pPr>
    </w:p>
    <w:p w14:paraId="7C02E2EA" w14:textId="77777777" w:rsidR="00F11DF8" w:rsidRDefault="00DA3958" w:rsidP="00803E13">
      <w:pPr>
        <w:pStyle w:val="3"/>
        <w:numPr>
          <w:ilvl w:val="1"/>
          <w:numId w:val="96"/>
        </w:numPr>
        <w:tabs>
          <w:tab w:val="left" w:pos="1944"/>
        </w:tabs>
        <w:ind w:left="1944" w:hanging="542"/>
        <w:jc w:val="both"/>
      </w:pPr>
      <w:r>
        <w:t>Рабочая</w:t>
      </w:r>
      <w:r>
        <w:rPr>
          <w:spacing w:val="-5"/>
        </w:rPr>
        <w:t xml:space="preserve"> </w:t>
      </w:r>
      <w:r>
        <w:t>программа</w:t>
      </w:r>
      <w:r>
        <w:rPr>
          <w:spacing w:val="-7"/>
        </w:rPr>
        <w:t xml:space="preserve"> </w:t>
      </w:r>
      <w:r>
        <w:t>по</w:t>
      </w:r>
      <w:r>
        <w:rPr>
          <w:spacing w:val="-4"/>
        </w:rPr>
        <w:t xml:space="preserve"> </w:t>
      </w:r>
      <w:r>
        <w:t>учебному</w:t>
      </w:r>
      <w:r>
        <w:rPr>
          <w:spacing w:val="-7"/>
        </w:rPr>
        <w:t xml:space="preserve"> </w:t>
      </w:r>
      <w:r>
        <w:t>предмету</w:t>
      </w:r>
      <w:r>
        <w:rPr>
          <w:spacing w:val="-2"/>
        </w:rPr>
        <w:t xml:space="preserve"> «Физика».</w:t>
      </w:r>
    </w:p>
    <w:p w14:paraId="15C8351B" w14:textId="77777777" w:rsidR="00F11DF8" w:rsidRDefault="00DA3958">
      <w:pPr>
        <w:pStyle w:val="a3"/>
        <w:spacing w:before="3"/>
        <w:ind w:right="381"/>
      </w:pPr>
      <w:r>
        <w:t>Рабочая программа по учебному предмету «Физика» (базовый уровень) (предметная область «Естественно-научные предметы») (далее соответственно – программа по физике, физика) включает пояснительную записку, содержание обучения, планируемые результаты освоения программы по физике.</w:t>
      </w:r>
    </w:p>
    <w:p w14:paraId="3CA9F74B" w14:textId="77777777" w:rsidR="00F11DF8" w:rsidRDefault="00DA3958">
      <w:pPr>
        <w:pStyle w:val="a3"/>
        <w:spacing w:line="274" w:lineRule="exact"/>
        <w:ind w:left="1406" w:firstLine="0"/>
      </w:pPr>
      <w:r>
        <w:t>Пояснительная</w:t>
      </w:r>
      <w:r>
        <w:rPr>
          <w:spacing w:val="-10"/>
        </w:rPr>
        <w:t xml:space="preserve"> </w:t>
      </w:r>
      <w:r>
        <w:rPr>
          <w:spacing w:val="-2"/>
        </w:rPr>
        <w:t>записка.</w:t>
      </w:r>
    </w:p>
    <w:p w14:paraId="5F80D1B5" w14:textId="77777777" w:rsidR="00F11DF8" w:rsidRDefault="00DA3958">
      <w:pPr>
        <w:pStyle w:val="a3"/>
        <w:spacing w:before="2"/>
        <w:ind w:right="383"/>
      </w:pPr>
      <w:r>
        <w:t>Программа по физике на уровне основного общего образования составлена на основе положений и требований к результатам освоения на базовом уровне</w:t>
      </w:r>
      <w:r>
        <w:rPr>
          <w:spacing w:val="40"/>
        </w:rPr>
        <w:t xml:space="preserve"> </w:t>
      </w:r>
      <w:r>
        <w:t>основной образовательной программы, представленных в ФГОС ООО, а также с учётом федеральной рабочей программы воспитания и концепции преподавания учебного предмета «Физика».</w:t>
      </w:r>
    </w:p>
    <w:p w14:paraId="6BFA084F" w14:textId="77777777" w:rsidR="00F11DF8" w:rsidRDefault="00DA3958">
      <w:pPr>
        <w:pStyle w:val="a3"/>
        <w:ind w:right="377"/>
      </w:pPr>
      <w:r>
        <w:t xml:space="preserve">Содержание программы по физике направлено на формирование естественно­научной грамотности обучающихся и организацию изучения физики на деятельностной основе. В программе по физике учитываются возможности учебного предмета в реализации требований ФГОС ООО к планируемым личностным и метапредметным результатам обучения, а также межпредметные связи естественно­научных учебных предметов на уровне основного общего </w:t>
      </w:r>
      <w:r>
        <w:rPr>
          <w:spacing w:val="-2"/>
        </w:rPr>
        <w:t>образования.</w:t>
      </w:r>
    </w:p>
    <w:p w14:paraId="721DACB1" w14:textId="77777777" w:rsidR="00F11DF8" w:rsidRDefault="00DA3958">
      <w:pPr>
        <w:pStyle w:val="a3"/>
        <w:ind w:right="380"/>
      </w:pPr>
      <w:r>
        <w:t>Программа по физике устанавливает распределение учебного материала по годам обучения (по классам), предлагает примерную последовательность изучения тем, основанную на логике развития предметного содержания и учёте возрастных особенностей обучающихся.</w:t>
      </w:r>
    </w:p>
    <w:p w14:paraId="7776F503" w14:textId="77777777" w:rsidR="00F11DF8" w:rsidRDefault="00DA3958">
      <w:pPr>
        <w:pStyle w:val="a3"/>
        <w:spacing w:before="1"/>
        <w:ind w:right="390"/>
      </w:pPr>
      <w:r>
        <w:t>Программа по физике разработана с целью оказания методической помощи учителю в создании рабочей программы по учебному предмету.</w:t>
      </w:r>
    </w:p>
    <w:p w14:paraId="29A277E4" w14:textId="77777777" w:rsidR="00F11DF8" w:rsidRDefault="00DA3958">
      <w:pPr>
        <w:pStyle w:val="a3"/>
        <w:ind w:right="379"/>
      </w:pPr>
      <w:r>
        <w:t>Физика является системообразующим для естественно­научных учебных предметов, поскольку физические законы лежат в основе процессов и явлений, изучаемых химией, биологией, астрономией и физической географией, вносит вклад в естественно­научную картину мира, предоставляет наиболее ясные образцы применения научного метода познания, то есть способа получения достоверных знаний о мире.</w:t>
      </w:r>
    </w:p>
    <w:p w14:paraId="58DE2CC9" w14:textId="77777777" w:rsidR="00F11DF8" w:rsidRDefault="00DA3958">
      <w:pPr>
        <w:pStyle w:val="a3"/>
        <w:spacing w:before="2"/>
        <w:ind w:right="374"/>
      </w:pPr>
      <w:r>
        <w:t>Одна из главных задач физического образования в структуре общего образования состоит в формировании естественно­научной грамотности и интереса к науке</w:t>
      </w:r>
      <w:r>
        <w:rPr>
          <w:spacing w:val="40"/>
        </w:rPr>
        <w:t xml:space="preserve"> </w:t>
      </w:r>
      <w:r>
        <w:t>у</w:t>
      </w:r>
      <w:r>
        <w:rPr>
          <w:spacing w:val="40"/>
        </w:rPr>
        <w:t xml:space="preserve"> </w:t>
      </w:r>
      <w:r>
        <w:rPr>
          <w:spacing w:val="-2"/>
        </w:rPr>
        <w:t>обучающихся.</w:t>
      </w:r>
    </w:p>
    <w:p w14:paraId="5E68F562" w14:textId="77777777" w:rsidR="00F11DF8" w:rsidRDefault="00DA3958">
      <w:pPr>
        <w:pStyle w:val="a3"/>
        <w:spacing w:before="8" w:line="235" w:lineRule="auto"/>
        <w:ind w:right="392"/>
      </w:pPr>
      <w:r>
        <w:t>Изучение физики на углублённом уровне предполагает овладение следующими компетентностями, характеризующими естественно­научную грамотность:</w:t>
      </w:r>
    </w:p>
    <w:p w14:paraId="7B9A8CAF" w14:textId="77777777" w:rsidR="00F11DF8" w:rsidRDefault="00DA3958">
      <w:pPr>
        <w:pStyle w:val="a3"/>
        <w:spacing w:line="275" w:lineRule="exact"/>
        <w:ind w:left="1406" w:firstLine="0"/>
      </w:pPr>
      <w:r>
        <w:t>научно</w:t>
      </w:r>
      <w:r>
        <w:rPr>
          <w:spacing w:val="-6"/>
        </w:rPr>
        <w:t xml:space="preserve"> </w:t>
      </w:r>
      <w:r>
        <w:t>объяснять</w:t>
      </w:r>
      <w:r>
        <w:rPr>
          <w:spacing w:val="-4"/>
        </w:rPr>
        <w:t xml:space="preserve"> </w:t>
      </w:r>
      <w:r>
        <w:rPr>
          <w:spacing w:val="-2"/>
        </w:rPr>
        <w:t>явления,</w:t>
      </w:r>
    </w:p>
    <w:p w14:paraId="73141ED7" w14:textId="77777777" w:rsidR="00F11DF8" w:rsidRDefault="00DA3958">
      <w:pPr>
        <w:pStyle w:val="a3"/>
        <w:ind w:left="1406" w:firstLine="0"/>
      </w:pPr>
      <w:r>
        <w:t>оценивать</w:t>
      </w:r>
      <w:r>
        <w:rPr>
          <w:spacing w:val="-11"/>
        </w:rPr>
        <w:t xml:space="preserve"> </w:t>
      </w:r>
      <w:r>
        <w:t>и</w:t>
      </w:r>
      <w:r>
        <w:rPr>
          <w:spacing w:val="-8"/>
        </w:rPr>
        <w:t xml:space="preserve"> </w:t>
      </w:r>
      <w:r>
        <w:t>понимать</w:t>
      </w:r>
      <w:r>
        <w:rPr>
          <w:spacing w:val="-7"/>
        </w:rPr>
        <w:t xml:space="preserve"> </w:t>
      </w:r>
      <w:r>
        <w:t>особенности</w:t>
      </w:r>
      <w:r>
        <w:rPr>
          <w:spacing w:val="-7"/>
        </w:rPr>
        <w:t xml:space="preserve"> </w:t>
      </w:r>
      <w:r>
        <w:t>научного</w:t>
      </w:r>
      <w:r>
        <w:rPr>
          <w:spacing w:val="-6"/>
        </w:rPr>
        <w:t xml:space="preserve"> </w:t>
      </w:r>
      <w:r>
        <w:rPr>
          <w:spacing w:val="-2"/>
        </w:rPr>
        <w:t>исследования;</w:t>
      </w:r>
    </w:p>
    <w:p w14:paraId="65F01550" w14:textId="77777777" w:rsidR="00F11DF8" w:rsidRDefault="00DA3958">
      <w:pPr>
        <w:pStyle w:val="a3"/>
        <w:spacing w:before="7" w:line="237" w:lineRule="auto"/>
        <w:ind w:right="386"/>
      </w:pPr>
      <w:r>
        <w:t xml:space="preserve">интерпретировать данные и использовать научные доказательства для получения </w:t>
      </w:r>
      <w:r>
        <w:rPr>
          <w:spacing w:val="-2"/>
        </w:rPr>
        <w:t>выводов».</w:t>
      </w:r>
    </w:p>
    <w:p w14:paraId="466E9DF7" w14:textId="77777777" w:rsidR="00F11DF8" w:rsidRDefault="00DA3958">
      <w:pPr>
        <w:pStyle w:val="a3"/>
        <w:spacing w:before="1"/>
        <w:ind w:right="384"/>
      </w:pPr>
      <w:r>
        <w:t>Цели изучения физики на уровне основного общего образования определены в концепции преподавания учебного предмета «Физика» в образовательных организациях Российской Федерации, реализующих основные общеобразовательные программы.</w:t>
      </w:r>
    </w:p>
    <w:p w14:paraId="1CAEE8E5" w14:textId="77777777" w:rsidR="00F11DF8" w:rsidRDefault="00DA3958">
      <w:pPr>
        <w:pStyle w:val="a3"/>
        <w:spacing w:line="271" w:lineRule="exact"/>
        <w:ind w:left="1406" w:firstLine="0"/>
      </w:pPr>
      <w:r>
        <w:t>Цели</w:t>
      </w:r>
      <w:r>
        <w:rPr>
          <w:spacing w:val="-5"/>
        </w:rPr>
        <w:t xml:space="preserve"> </w:t>
      </w:r>
      <w:r>
        <w:t>изучения</w:t>
      </w:r>
      <w:r>
        <w:rPr>
          <w:spacing w:val="-6"/>
        </w:rPr>
        <w:t xml:space="preserve"> </w:t>
      </w:r>
      <w:r>
        <w:rPr>
          <w:spacing w:val="-2"/>
        </w:rPr>
        <w:t>физики:</w:t>
      </w:r>
    </w:p>
    <w:p w14:paraId="7D295CB3" w14:textId="77777777" w:rsidR="00F11DF8" w:rsidRDefault="00DA3958">
      <w:pPr>
        <w:pStyle w:val="a3"/>
        <w:spacing w:before="12" w:line="235" w:lineRule="auto"/>
        <w:ind w:right="382"/>
      </w:pPr>
      <w:r>
        <w:t>приобретение интереса и стремления обучающихся к научному изучению природы, развитие их интеллектуальных и творческих способностей;</w:t>
      </w:r>
    </w:p>
    <w:p w14:paraId="36D6321E" w14:textId="77777777" w:rsidR="00F11DF8" w:rsidRDefault="00DA3958">
      <w:pPr>
        <w:pStyle w:val="a3"/>
        <w:spacing w:before="9" w:line="235" w:lineRule="auto"/>
        <w:ind w:right="378"/>
      </w:pPr>
      <w:r>
        <w:t>развитие представлений о научном методе познания и формирование исследовательского отношения к окружающим явлениям;</w:t>
      </w:r>
    </w:p>
    <w:p w14:paraId="524D82BD" w14:textId="77777777" w:rsidR="00F11DF8" w:rsidRDefault="00F11DF8">
      <w:pPr>
        <w:spacing w:line="235" w:lineRule="auto"/>
        <w:sectPr w:rsidR="00F11DF8">
          <w:pgSz w:w="11920" w:h="16850"/>
          <w:pgMar w:top="1040" w:right="320" w:bottom="280" w:left="720" w:header="720" w:footer="720" w:gutter="0"/>
          <w:cols w:space="720"/>
        </w:sectPr>
      </w:pPr>
    </w:p>
    <w:p w14:paraId="029D5E56" w14:textId="77777777" w:rsidR="00F11DF8" w:rsidRDefault="00DA3958">
      <w:pPr>
        <w:pStyle w:val="a3"/>
        <w:spacing w:before="76" w:line="244" w:lineRule="auto"/>
        <w:jc w:val="left"/>
      </w:pPr>
      <w:r>
        <w:lastRenderedPageBreak/>
        <w:t>формирование</w:t>
      </w:r>
      <w:r>
        <w:rPr>
          <w:spacing w:val="80"/>
        </w:rPr>
        <w:t xml:space="preserve"> </w:t>
      </w:r>
      <w:r>
        <w:t>научного</w:t>
      </w:r>
      <w:r>
        <w:rPr>
          <w:spacing w:val="80"/>
        </w:rPr>
        <w:t xml:space="preserve"> </w:t>
      </w:r>
      <w:r>
        <w:t>мировоззрения</w:t>
      </w:r>
      <w:r>
        <w:rPr>
          <w:spacing w:val="80"/>
        </w:rPr>
        <w:t xml:space="preserve"> </w:t>
      </w:r>
      <w:r>
        <w:t>как</w:t>
      </w:r>
      <w:r>
        <w:rPr>
          <w:spacing w:val="80"/>
        </w:rPr>
        <w:t xml:space="preserve"> </w:t>
      </w:r>
      <w:r>
        <w:t>результата</w:t>
      </w:r>
      <w:r>
        <w:rPr>
          <w:spacing w:val="80"/>
        </w:rPr>
        <w:t xml:space="preserve"> </w:t>
      </w:r>
      <w:r>
        <w:t>изучения</w:t>
      </w:r>
      <w:r>
        <w:rPr>
          <w:spacing w:val="80"/>
        </w:rPr>
        <w:t xml:space="preserve"> </w:t>
      </w:r>
      <w:r>
        <w:t>основ</w:t>
      </w:r>
      <w:r>
        <w:rPr>
          <w:spacing w:val="80"/>
        </w:rPr>
        <w:t xml:space="preserve"> </w:t>
      </w:r>
      <w:r>
        <w:t>строения материи и фундаментальных законов физики;</w:t>
      </w:r>
    </w:p>
    <w:p w14:paraId="6A38BC44" w14:textId="77777777" w:rsidR="00F11DF8" w:rsidRDefault="00DA3958">
      <w:pPr>
        <w:pStyle w:val="a3"/>
        <w:spacing w:line="242" w:lineRule="auto"/>
        <w:jc w:val="left"/>
      </w:pPr>
      <w:r>
        <w:t>формирование представлений о роли физики для развития других естественных наук, техники и технологий;</w:t>
      </w:r>
    </w:p>
    <w:p w14:paraId="1D9B714C" w14:textId="77777777" w:rsidR="00F11DF8" w:rsidRDefault="00DA3958">
      <w:pPr>
        <w:pStyle w:val="a3"/>
        <w:tabs>
          <w:tab w:val="left" w:pos="2621"/>
          <w:tab w:val="left" w:pos="4440"/>
          <w:tab w:val="left" w:pos="4863"/>
          <w:tab w:val="left" w:pos="6334"/>
          <w:tab w:val="left" w:pos="7343"/>
          <w:tab w:val="left" w:pos="8553"/>
        </w:tabs>
        <w:spacing w:line="242" w:lineRule="auto"/>
        <w:ind w:left="766" w:right="382" w:firstLine="652"/>
        <w:jc w:val="right"/>
      </w:pPr>
      <w:r>
        <w:rPr>
          <w:spacing w:val="-2"/>
        </w:rPr>
        <w:t>развитие</w:t>
      </w:r>
      <w:r>
        <w:tab/>
      </w:r>
      <w:r>
        <w:rPr>
          <w:spacing w:val="-2"/>
        </w:rPr>
        <w:t>представлений</w:t>
      </w:r>
      <w:r>
        <w:tab/>
      </w:r>
      <w:r>
        <w:rPr>
          <w:spacing w:val="-10"/>
        </w:rPr>
        <w:t>о</w:t>
      </w:r>
      <w:r>
        <w:tab/>
      </w:r>
      <w:r>
        <w:rPr>
          <w:spacing w:val="-2"/>
        </w:rPr>
        <w:t>возможных</w:t>
      </w:r>
      <w:r>
        <w:tab/>
      </w:r>
      <w:r>
        <w:rPr>
          <w:spacing w:val="-2"/>
        </w:rPr>
        <w:t>сферах</w:t>
      </w:r>
      <w:r>
        <w:tab/>
      </w:r>
      <w:r>
        <w:rPr>
          <w:spacing w:val="-2"/>
        </w:rPr>
        <w:t>будущей</w:t>
      </w:r>
      <w:r>
        <w:tab/>
      </w:r>
      <w:r>
        <w:rPr>
          <w:spacing w:val="-2"/>
        </w:rPr>
        <w:t xml:space="preserve">профессиональной </w:t>
      </w:r>
      <w:r>
        <w:t>деятельности,</w:t>
      </w:r>
      <w:r>
        <w:rPr>
          <w:spacing w:val="-5"/>
        </w:rPr>
        <w:t xml:space="preserve"> </w:t>
      </w:r>
      <w:r>
        <w:t>связанной</w:t>
      </w:r>
      <w:r>
        <w:rPr>
          <w:spacing w:val="-6"/>
        </w:rPr>
        <w:t xml:space="preserve"> </w:t>
      </w:r>
      <w:r>
        <w:t>с</w:t>
      </w:r>
      <w:r>
        <w:rPr>
          <w:spacing w:val="-6"/>
        </w:rPr>
        <w:t xml:space="preserve"> </w:t>
      </w:r>
      <w:r>
        <w:t>физикой,</w:t>
      </w:r>
      <w:r>
        <w:rPr>
          <w:spacing w:val="-5"/>
        </w:rPr>
        <w:t xml:space="preserve"> </w:t>
      </w:r>
      <w:r>
        <w:t>подготовка</w:t>
      </w:r>
      <w:r>
        <w:rPr>
          <w:spacing w:val="-10"/>
        </w:rPr>
        <w:t xml:space="preserve"> </w:t>
      </w:r>
      <w:r>
        <w:t>к</w:t>
      </w:r>
      <w:r>
        <w:rPr>
          <w:spacing w:val="-6"/>
        </w:rPr>
        <w:t xml:space="preserve"> </w:t>
      </w:r>
      <w:r>
        <w:t>дальнейшему</w:t>
      </w:r>
      <w:r>
        <w:rPr>
          <w:spacing w:val="-14"/>
        </w:rPr>
        <w:t xml:space="preserve"> </w:t>
      </w:r>
      <w:r>
        <w:t>обучению</w:t>
      </w:r>
      <w:r>
        <w:rPr>
          <w:spacing w:val="-1"/>
        </w:rPr>
        <w:t xml:space="preserve"> </w:t>
      </w:r>
      <w:r>
        <w:t>в</w:t>
      </w:r>
      <w:r>
        <w:rPr>
          <w:spacing w:val="-4"/>
        </w:rPr>
        <w:t xml:space="preserve"> </w:t>
      </w:r>
      <w:r>
        <w:t>этом</w:t>
      </w:r>
      <w:r>
        <w:rPr>
          <w:spacing w:val="-2"/>
        </w:rPr>
        <w:t xml:space="preserve"> направлении.</w:t>
      </w:r>
    </w:p>
    <w:p w14:paraId="6F562D00" w14:textId="77777777" w:rsidR="00F11DF8" w:rsidRDefault="00DA3958">
      <w:pPr>
        <w:pStyle w:val="a3"/>
        <w:spacing w:line="242" w:lineRule="auto"/>
        <w:jc w:val="left"/>
      </w:pPr>
      <w:r>
        <w:t>Достижение</w:t>
      </w:r>
      <w:r>
        <w:rPr>
          <w:spacing w:val="-2"/>
        </w:rPr>
        <w:t xml:space="preserve"> </w:t>
      </w:r>
      <w:r>
        <w:t>этих</w:t>
      </w:r>
      <w:r>
        <w:rPr>
          <w:spacing w:val="-4"/>
        </w:rPr>
        <w:t xml:space="preserve"> </w:t>
      </w:r>
      <w:r>
        <w:t>целей</w:t>
      </w:r>
      <w:r>
        <w:rPr>
          <w:spacing w:val="-3"/>
        </w:rPr>
        <w:t xml:space="preserve"> </w:t>
      </w:r>
      <w:r>
        <w:t>программы</w:t>
      </w:r>
      <w:r>
        <w:rPr>
          <w:spacing w:val="-2"/>
        </w:rPr>
        <w:t xml:space="preserve"> </w:t>
      </w:r>
      <w:r>
        <w:t>по</w:t>
      </w:r>
      <w:r>
        <w:rPr>
          <w:spacing w:val="-1"/>
        </w:rPr>
        <w:t xml:space="preserve"> </w:t>
      </w:r>
      <w:r>
        <w:t>физике</w:t>
      </w:r>
      <w:r>
        <w:rPr>
          <w:spacing w:val="-4"/>
        </w:rPr>
        <w:t xml:space="preserve"> </w:t>
      </w:r>
      <w:r>
        <w:t>на</w:t>
      </w:r>
      <w:r>
        <w:rPr>
          <w:spacing w:val="-2"/>
        </w:rPr>
        <w:t xml:space="preserve"> </w:t>
      </w:r>
      <w:r>
        <w:t>уровне</w:t>
      </w:r>
      <w:r>
        <w:rPr>
          <w:spacing w:val="-2"/>
        </w:rPr>
        <w:t xml:space="preserve"> </w:t>
      </w:r>
      <w:r>
        <w:t>основного</w:t>
      </w:r>
      <w:r>
        <w:rPr>
          <w:spacing w:val="-1"/>
        </w:rPr>
        <w:t xml:space="preserve"> </w:t>
      </w:r>
      <w:r>
        <w:t>общего</w:t>
      </w:r>
      <w:r>
        <w:rPr>
          <w:spacing w:val="-1"/>
        </w:rPr>
        <w:t xml:space="preserve"> </w:t>
      </w:r>
      <w:r>
        <w:t>образования обеспечивается решением следующих задач:</w:t>
      </w:r>
    </w:p>
    <w:p w14:paraId="58094246" w14:textId="77777777" w:rsidR="00F11DF8" w:rsidRDefault="00DA3958">
      <w:pPr>
        <w:pStyle w:val="a3"/>
        <w:spacing w:line="242" w:lineRule="auto"/>
        <w:jc w:val="left"/>
      </w:pPr>
      <w:r>
        <w:t>приобретение</w:t>
      </w:r>
      <w:r>
        <w:rPr>
          <w:spacing w:val="40"/>
        </w:rPr>
        <w:t xml:space="preserve"> </w:t>
      </w:r>
      <w:r>
        <w:t>знаний</w:t>
      </w:r>
      <w:r>
        <w:rPr>
          <w:spacing w:val="40"/>
        </w:rPr>
        <w:t xml:space="preserve"> </w:t>
      </w:r>
      <w:r>
        <w:t>о</w:t>
      </w:r>
      <w:r>
        <w:rPr>
          <w:spacing w:val="40"/>
        </w:rPr>
        <w:t xml:space="preserve"> </w:t>
      </w:r>
      <w:r>
        <w:t>дискретном</w:t>
      </w:r>
      <w:r>
        <w:rPr>
          <w:spacing w:val="40"/>
        </w:rPr>
        <w:t xml:space="preserve"> </w:t>
      </w:r>
      <w:r>
        <w:t>строении</w:t>
      </w:r>
      <w:r>
        <w:rPr>
          <w:spacing w:val="40"/>
        </w:rPr>
        <w:t xml:space="preserve"> </w:t>
      </w:r>
      <w:r>
        <w:t>вещества,</w:t>
      </w:r>
      <w:r>
        <w:rPr>
          <w:spacing w:val="40"/>
        </w:rPr>
        <w:t xml:space="preserve"> </w:t>
      </w:r>
      <w:r>
        <w:t>о</w:t>
      </w:r>
      <w:r>
        <w:rPr>
          <w:spacing w:val="40"/>
        </w:rPr>
        <w:t xml:space="preserve"> </w:t>
      </w:r>
      <w:r>
        <w:t>механических,</w:t>
      </w:r>
      <w:r>
        <w:rPr>
          <w:spacing w:val="40"/>
        </w:rPr>
        <w:t xml:space="preserve"> </w:t>
      </w:r>
      <w:r>
        <w:t>тепловых, электрических, магнитных и квантовых явлениях;</w:t>
      </w:r>
    </w:p>
    <w:p w14:paraId="76405935" w14:textId="77777777" w:rsidR="00F11DF8" w:rsidRDefault="00DA3958">
      <w:pPr>
        <w:pStyle w:val="a3"/>
        <w:spacing w:line="242" w:lineRule="auto"/>
        <w:jc w:val="left"/>
      </w:pPr>
      <w:r>
        <w:t>приобретение</w:t>
      </w:r>
      <w:r>
        <w:rPr>
          <w:spacing w:val="40"/>
        </w:rPr>
        <w:t xml:space="preserve"> </w:t>
      </w:r>
      <w:r>
        <w:t>умений</w:t>
      </w:r>
      <w:r>
        <w:rPr>
          <w:spacing w:val="40"/>
        </w:rPr>
        <w:t xml:space="preserve"> </w:t>
      </w:r>
      <w:r>
        <w:t>описывать</w:t>
      </w:r>
      <w:r>
        <w:rPr>
          <w:spacing w:val="40"/>
        </w:rPr>
        <w:t xml:space="preserve"> </w:t>
      </w:r>
      <w:r>
        <w:t>и</w:t>
      </w:r>
      <w:r>
        <w:rPr>
          <w:spacing w:val="40"/>
        </w:rPr>
        <w:t xml:space="preserve"> </w:t>
      </w:r>
      <w:r>
        <w:t>объяснять</w:t>
      </w:r>
      <w:r>
        <w:rPr>
          <w:spacing w:val="40"/>
        </w:rPr>
        <w:t xml:space="preserve"> </w:t>
      </w:r>
      <w:r>
        <w:t>физические</w:t>
      </w:r>
      <w:r>
        <w:rPr>
          <w:spacing w:val="40"/>
        </w:rPr>
        <w:t xml:space="preserve"> </w:t>
      </w:r>
      <w:r>
        <w:t>явления</w:t>
      </w:r>
      <w:r>
        <w:rPr>
          <w:spacing w:val="40"/>
        </w:rPr>
        <w:t xml:space="preserve"> </w:t>
      </w:r>
      <w:r>
        <w:t>с</w:t>
      </w:r>
      <w:r>
        <w:rPr>
          <w:spacing w:val="40"/>
        </w:rPr>
        <w:t xml:space="preserve"> </w:t>
      </w:r>
      <w:r>
        <w:t>использованием полученных знаний;</w:t>
      </w:r>
    </w:p>
    <w:p w14:paraId="1DAB4808" w14:textId="77777777" w:rsidR="00F11DF8" w:rsidRDefault="00DA3958">
      <w:pPr>
        <w:pStyle w:val="a3"/>
        <w:spacing w:line="242" w:lineRule="auto"/>
        <w:jc w:val="left"/>
      </w:pPr>
      <w:r>
        <w:t>освоение методов решения простейших расчётных задач с использованием физических моделей, творческих и практико­ориентированных задач;</w:t>
      </w:r>
    </w:p>
    <w:p w14:paraId="4EF72576" w14:textId="77777777" w:rsidR="00F11DF8" w:rsidRDefault="00DA3958">
      <w:pPr>
        <w:pStyle w:val="a3"/>
        <w:spacing w:line="242" w:lineRule="auto"/>
        <w:jc w:val="left"/>
      </w:pPr>
      <w:r>
        <w:t>развитие</w:t>
      </w:r>
      <w:r>
        <w:rPr>
          <w:spacing w:val="40"/>
        </w:rPr>
        <w:t xml:space="preserve"> </w:t>
      </w:r>
      <w:r>
        <w:t>умений</w:t>
      </w:r>
      <w:r>
        <w:rPr>
          <w:spacing w:val="40"/>
        </w:rPr>
        <w:t xml:space="preserve"> </w:t>
      </w:r>
      <w:r>
        <w:t>наблюдать</w:t>
      </w:r>
      <w:r>
        <w:rPr>
          <w:spacing w:val="40"/>
        </w:rPr>
        <w:t xml:space="preserve"> </w:t>
      </w:r>
      <w:r>
        <w:t>природные</w:t>
      </w:r>
      <w:r>
        <w:rPr>
          <w:spacing w:val="40"/>
        </w:rPr>
        <w:t xml:space="preserve"> </w:t>
      </w:r>
      <w:r>
        <w:t>явления</w:t>
      </w:r>
      <w:r>
        <w:rPr>
          <w:spacing w:val="40"/>
        </w:rPr>
        <w:t xml:space="preserve"> </w:t>
      </w:r>
      <w:r>
        <w:t>и</w:t>
      </w:r>
      <w:r>
        <w:rPr>
          <w:spacing w:val="40"/>
        </w:rPr>
        <w:t xml:space="preserve"> </w:t>
      </w:r>
      <w:r>
        <w:t>выполнять</w:t>
      </w:r>
      <w:r>
        <w:rPr>
          <w:spacing w:val="40"/>
        </w:rPr>
        <w:t xml:space="preserve"> </w:t>
      </w:r>
      <w:r>
        <w:t>опыты,</w:t>
      </w:r>
      <w:r>
        <w:rPr>
          <w:spacing w:val="40"/>
        </w:rPr>
        <w:t xml:space="preserve"> </w:t>
      </w:r>
      <w:r>
        <w:t>лабораторные работы и экспериментальные исследования с использованием измерительных приборов;</w:t>
      </w:r>
    </w:p>
    <w:p w14:paraId="7A64EF70" w14:textId="77777777" w:rsidR="00F11DF8" w:rsidRDefault="00DA3958">
      <w:pPr>
        <w:pStyle w:val="a3"/>
        <w:ind w:right="381"/>
      </w:pPr>
      <w:r>
        <w:t xml:space="preserve">освоение приёмов работы с информацией физического содержания, включая информацию о современных достижениях физики, анализ и критическое оценивание </w:t>
      </w:r>
      <w:r>
        <w:rPr>
          <w:spacing w:val="-2"/>
        </w:rPr>
        <w:t>информации;</w:t>
      </w:r>
    </w:p>
    <w:p w14:paraId="0D429826" w14:textId="77777777" w:rsidR="00F11DF8" w:rsidRDefault="00DA3958">
      <w:pPr>
        <w:pStyle w:val="a3"/>
        <w:spacing w:line="237" w:lineRule="auto"/>
        <w:ind w:right="377"/>
      </w:pPr>
      <w:r>
        <w:t>знакомство со сферами профессиональной деятельности, связанными с физикой, и современными технологиями, основанными на достижениях физической науки.</w:t>
      </w:r>
    </w:p>
    <w:p w14:paraId="4ED3920A" w14:textId="77777777" w:rsidR="00F11DF8" w:rsidRDefault="00DA3958">
      <w:pPr>
        <w:pStyle w:val="a3"/>
        <w:ind w:right="381"/>
      </w:pPr>
      <w:r>
        <w:t>Общее число часов, рекомендованных для изучения физики на базовом уровне, – 238 часов: в 7 классе – 68 часов (2 часа в неделю), в 8 классе – 68 часов (2 часа в неделю), в 9 классе – 102 часа (3 часа в неделю).</w:t>
      </w:r>
    </w:p>
    <w:p w14:paraId="2596783B" w14:textId="77777777" w:rsidR="00F11DF8" w:rsidRDefault="00DA3958">
      <w:pPr>
        <w:pStyle w:val="a3"/>
        <w:ind w:right="374"/>
      </w:pPr>
      <w:r>
        <w:t>Предлагаемый в программе по физике перечень лабораторных работ и опытов является рекомедовательным, учитель делает выбор при проведении лабораторных работ и опытов с учётом индивидуальных особенностей обучающихся, списка экспериментальных заданий, предлагаемых в рамках основного государственного экзамена по физике.</w:t>
      </w:r>
    </w:p>
    <w:p w14:paraId="188F26CF" w14:textId="77777777" w:rsidR="00F11DF8" w:rsidRDefault="00DA3958">
      <w:pPr>
        <w:pStyle w:val="a3"/>
        <w:spacing w:line="274" w:lineRule="exact"/>
        <w:ind w:left="1406" w:firstLine="0"/>
      </w:pPr>
      <w:r>
        <w:t>Содержание</w:t>
      </w:r>
      <w:r>
        <w:rPr>
          <w:spacing w:val="-9"/>
        </w:rPr>
        <w:t xml:space="preserve"> </w:t>
      </w:r>
      <w:r>
        <w:t>обучения</w:t>
      </w:r>
      <w:r>
        <w:rPr>
          <w:spacing w:val="-1"/>
        </w:rPr>
        <w:t xml:space="preserve"> </w:t>
      </w:r>
      <w:r>
        <w:t>в</w:t>
      </w:r>
      <w:r>
        <w:rPr>
          <w:spacing w:val="-2"/>
        </w:rPr>
        <w:t xml:space="preserve"> </w:t>
      </w:r>
      <w:r>
        <w:t>7</w:t>
      </w:r>
      <w:r>
        <w:rPr>
          <w:spacing w:val="-6"/>
        </w:rPr>
        <w:t xml:space="preserve"> </w:t>
      </w:r>
      <w:r>
        <w:rPr>
          <w:spacing w:val="-2"/>
        </w:rPr>
        <w:t>классе.</w:t>
      </w:r>
    </w:p>
    <w:p w14:paraId="46D08F97" w14:textId="77777777" w:rsidR="00F11DF8" w:rsidRDefault="00DA3958">
      <w:pPr>
        <w:pStyle w:val="a3"/>
        <w:spacing w:line="274" w:lineRule="exact"/>
        <w:ind w:left="1406" w:firstLine="0"/>
      </w:pPr>
      <w:r>
        <w:t>Физика</w:t>
      </w:r>
      <w:r>
        <w:rPr>
          <w:spacing w:val="-11"/>
        </w:rPr>
        <w:t xml:space="preserve"> </w:t>
      </w:r>
      <w:r>
        <w:t>и её</w:t>
      </w:r>
      <w:r>
        <w:rPr>
          <w:spacing w:val="-4"/>
        </w:rPr>
        <w:t xml:space="preserve"> </w:t>
      </w:r>
      <w:r>
        <w:t>роль</w:t>
      </w:r>
      <w:r>
        <w:rPr>
          <w:spacing w:val="-3"/>
        </w:rPr>
        <w:t xml:space="preserve"> </w:t>
      </w:r>
      <w:r>
        <w:t>в</w:t>
      </w:r>
      <w:r>
        <w:rPr>
          <w:spacing w:val="-6"/>
        </w:rPr>
        <w:t xml:space="preserve"> </w:t>
      </w:r>
      <w:r>
        <w:t>познании</w:t>
      </w:r>
      <w:r>
        <w:rPr>
          <w:spacing w:val="-9"/>
        </w:rPr>
        <w:t xml:space="preserve"> </w:t>
      </w:r>
      <w:r>
        <w:t>окружающего</w:t>
      </w:r>
      <w:r>
        <w:rPr>
          <w:spacing w:val="-2"/>
        </w:rPr>
        <w:t xml:space="preserve"> </w:t>
      </w:r>
      <w:r>
        <w:rPr>
          <w:spacing w:val="-4"/>
        </w:rPr>
        <w:t>мира.</w:t>
      </w:r>
    </w:p>
    <w:p w14:paraId="4A217D21" w14:textId="77777777" w:rsidR="00F11DF8" w:rsidRDefault="00DA3958">
      <w:pPr>
        <w:pStyle w:val="a3"/>
        <w:spacing w:line="242" w:lineRule="auto"/>
        <w:ind w:right="384"/>
      </w:pPr>
      <w:r>
        <w:t>Физика – наука о природе. Явления природы. Физические явления: механические, тепловые, электрические, магнитные, световые, звуковые.</w:t>
      </w:r>
    </w:p>
    <w:p w14:paraId="01CA3CB3" w14:textId="77777777" w:rsidR="00F11DF8" w:rsidRDefault="00DA3958">
      <w:pPr>
        <w:pStyle w:val="a3"/>
        <w:spacing w:line="268" w:lineRule="exact"/>
        <w:ind w:left="1406" w:firstLine="0"/>
      </w:pPr>
      <w:r>
        <w:t>Физические</w:t>
      </w:r>
      <w:r>
        <w:rPr>
          <w:spacing w:val="65"/>
          <w:w w:val="150"/>
        </w:rPr>
        <w:t xml:space="preserve"> </w:t>
      </w:r>
      <w:r>
        <w:t>величины.</w:t>
      </w:r>
      <w:r>
        <w:rPr>
          <w:spacing w:val="48"/>
        </w:rPr>
        <w:t xml:space="preserve">  </w:t>
      </w:r>
      <w:r>
        <w:t>Измерение</w:t>
      </w:r>
      <w:r>
        <w:rPr>
          <w:spacing w:val="50"/>
        </w:rPr>
        <w:t xml:space="preserve">  </w:t>
      </w:r>
      <w:r>
        <w:t>физических</w:t>
      </w:r>
      <w:r>
        <w:rPr>
          <w:spacing w:val="48"/>
        </w:rPr>
        <w:t xml:space="preserve">  </w:t>
      </w:r>
      <w:r>
        <w:t>величин.</w:t>
      </w:r>
      <w:r>
        <w:rPr>
          <w:spacing w:val="49"/>
        </w:rPr>
        <w:t xml:space="preserve">  </w:t>
      </w:r>
      <w:r>
        <w:t>Физические</w:t>
      </w:r>
      <w:r>
        <w:rPr>
          <w:spacing w:val="51"/>
        </w:rPr>
        <w:t xml:space="preserve">  </w:t>
      </w:r>
      <w:r>
        <w:rPr>
          <w:spacing w:val="-2"/>
        </w:rPr>
        <w:t>приборы.</w:t>
      </w:r>
    </w:p>
    <w:p w14:paraId="46874D1C" w14:textId="77777777" w:rsidR="00F11DF8" w:rsidRDefault="00DA3958">
      <w:pPr>
        <w:pStyle w:val="a3"/>
        <w:ind w:firstLine="0"/>
      </w:pPr>
      <w:r>
        <w:t>Погрешность</w:t>
      </w:r>
      <w:r>
        <w:rPr>
          <w:spacing w:val="-12"/>
        </w:rPr>
        <w:t xml:space="preserve"> </w:t>
      </w:r>
      <w:r>
        <w:t>измерений</w:t>
      </w:r>
      <w:r>
        <w:rPr>
          <w:spacing w:val="-5"/>
        </w:rPr>
        <w:t xml:space="preserve"> </w:t>
      </w:r>
      <w:r>
        <w:t>Международная</w:t>
      </w:r>
      <w:r>
        <w:rPr>
          <w:spacing w:val="-8"/>
        </w:rPr>
        <w:t xml:space="preserve"> </w:t>
      </w:r>
      <w:r>
        <w:t>система</w:t>
      </w:r>
      <w:r>
        <w:rPr>
          <w:spacing w:val="-9"/>
        </w:rPr>
        <w:t xml:space="preserve"> </w:t>
      </w:r>
      <w:r>
        <w:rPr>
          <w:spacing w:val="-2"/>
        </w:rPr>
        <w:t>единиц.</w:t>
      </w:r>
    </w:p>
    <w:p w14:paraId="4FA5F9D9" w14:textId="77777777" w:rsidR="00F11DF8" w:rsidRDefault="00DA3958">
      <w:pPr>
        <w:pStyle w:val="a3"/>
        <w:ind w:right="382"/>
      </w:pPr>
      <w:r>
        <w:t>Как физика и другие естественные науки изучают природу.</w:t>
      </w:r>
      <w:r>
        <w:rPr>
          <w:spacing w:val="40"/>
        </w:rPr>
        <w:t xml:space="preserve"> </w:t>
      </w:r>
      <w:r>
        <w:t>Естественно­научный</w:t>
      </w:r>
      <w:r>
        <w:rPr>
          <w:spacing w:val="40"/>
        </w:rPr>
        <w:t xml:space="preserve"> </w:t>
      </w:r>
      <w:r>
        <w:t>метод познания: наблюдение, постановка научного вопроса, выдвижение</w:t>
      </w:r>
      <w:r>
        <w:rPr>
          <w:spacing w:val="40"/>
        </w:rPr>
        <w:t xml:space="preserve"> </w:t>
      </w:r>
      <w:r>
        <w:t>гипотез,</w:t>
      </w:r>
      <w:r>
        <w:rPr>
          <w:spacing w:val="40"/>
        </w:rPr>
        <w:t xml:space="preserve"> </w:t>
      </w:r>
      <w:r>
        <w:t>эксперимент по проверке гипотез, объяснение наблюдаемого явления. Описание физических явлений с помощью моделей.</w:t>
      </w:r>
    </w:p>
    <w:p w14:paraId="2D6EE009" w14:textId="77777777" w:rsidR="00F11DF8" w:rsidRDefault="00DA3958">
      <w:pPr>
        <w:pStyle w:val="a3"/>
        <w:spacing w:line="274" w:lineRule="exact"/>
        <w:ind w:left="1406" w:firstLine="0"/>
        <w:jc w:val="left"/>
      </w:pPr>
      <w:r>
        <w:rPr>
          <w:spacing w:val="-2"/>
        </w:rPr>
        <w:t>Демонстрации.</w:t>
      </w:r>
    </w:p>
    <w:p w14:paraId="119589D2" w14:textId="77777777" w:rsidR="00F11DF8" w:rsidRDefault="00DA3958">
      <w:pPr>
        <w:pStyle w:val="a3"/>
        <w:spacing w:line="274" w:lineRule="exact"/>
        <w:ind w:left="1406" w:firstLine="0"/>
        <w:jc w:val="left"/>
      </w:pPr>
      <w:r>
        <w:t>Механические,</w:t>
      </w:r>
      <w:r>
        <w:rPr>
          <w:spacing w:val="-8"/>
        </w:rPr>
        <w:t xml:space="preserve"> </w:t>
      </w:r>
      <w:r>
        <w:t>тепловые,</w:t>
      </w:r>
      <w:r>
        <w:rPr>
          <w:spacing w:val="-12"/>
        </w:rPr>
        <w:t xml:space="preserve"> </w:t>
      </w:r>
      <w:r>
        <w:t>электрические,</w:t>
      </w:r>
      <w:r>
        <w:rPr>
          <w:spacing w:val="-3"/>
        </w:rPr>
        <w:t xml:space="preserve"> </w:t>
      </w:r>
      <w:r>
        <w:t>магнитные,</w:t>
      </w:r>
      <w:r>
        <w:rPr>
          <w:spacing w:val="-11"/>
        </w:rPr>
        <w:t xml:space="preserve"> </w:t>
      </w:r>
      <w:r>
        <w:t>световые</w:t>
      </w:r>
      <w:r>
        <w:rPr>
          <w:spacing w:val="-10"/>
        </w:rPr>
        <w:t xml:space="preserve"> </w:t>
      </w:r>
      <w:r>
        <w:rPr>
          <w:spacing w:val="-2"/>
        </w:rPr>
        <w:t>явления.</w:t>
      </w:r>
    </w:p>
    <w:p w14:paraId="30D4FAE2" w14:textId="77777777" w:rsidR="00F11DF8" w:rsidRDefault="00DA3958">
      <w:pPr>
        <w:pStyle w:val="a3"/>
        <w:spacing w:line="242" w:lineRule="auto"/>
        <w:jc w:val="left"/>
      </w:pPr>
      <w:r>
        <w:t>Физические</w:t>
      </w:r>
      <w:r>
        <w:rPr>
          <w:spacing w:val="40"/>
        </w:rPr>
        <w:t xml:space="preserve"> </w:t>
      </w:r>
      <w:r>
        <w:t>приборы</w:t>
      </w:r>
      <w:r>
        <w:rPr>
          <w:spacing w:val="40"/>
        </w:rPr>
        <w:t xml:space="preserve"> </w:t>
      </w:r>
      <w:r>
        <w:t>и</w:t>
      </w:r>
      <w:r>
        <w:rPr>
          <w:spacing w:val="40"/>
        </w:rPr>
        <w:t xml:space="preserve"> </w:t>
      </w:r>
      <w:r>
        <w:t>процедура</w:t>
      </w:r>
      <w:r>
        <w:rPr>
          <w:spacing w:val="40"/>
        </w:rPr>
        <w:t xml:space="preserve"> </w:t>
      </w:r>
      <w:r>
        <w:t>прямых</w:t>
      </w:r>
      <w:r>
        <w:rPr>
          <w:spacing w:val="40"/>
        </w:rPr>
        <w:t xml:space="preserve"> </w:t>
      </w:r>
      <w:r>
        <w:t>измерений</w:t>
      </w:r>
      <w:r>
        <w:rPr>
          <w:spacing w:val="40"/>
        </w:rPr>
        <w:t xml:space="preserve"> </w:t>
      </w:r>
      <w:r>
        <w:t>аналоговым</w:t>
      </w:r>
      <w:r>
        <w:rPr>
          <w:spacing w:val="40"/>
        </w:rPr>
        <w:t xml:space="preserve"> </w:t>
      </w:r>
      <w:r>
        <w:t>и</w:t>
      </w:r>
      <w:r>
        <w:rPr>
          <w:spacing w:val="40"/>
        </w:rPr>
        <w:t xml:space="preserve"> </w:t>
      </w:r>
      <w:r>
        <w:t xml:space="preserve">цифровым </w:t>
      </w:r>
      <w:r>
        <w:rPr>
          <w:spacing w:val="-2"/>
        </w:rPr>
        <w:t>прибором.</w:t>
      </w:r>
    </w:p>
    <w:p w14:paraId="75A96F6A" w14:textId="77777777" w:rsidR="00F11DF8" w:rsidRDefault="00DA3958">
      <w:pPr>
        <w:pStyle w:val="a3"/>
        <w:spacing w:line="268" w:lineRule="exact"/>
        <w:ind w:left="1406" w:firstLine="0"/>
        <w:jc w:val="left"/>
      </w:pPr>
      <w:r>
        <w:t>Лабораторные</w:t>
      </w:r>
      <w:r>
        <w:rPr>
          <w:spacing w:val="-3"/>
        </w:rPr>
        <w:t xml:space="preserve"> </w:t>
      </w:r>
      <w:r>
        <w:t>работы</w:t>
      </w:r>
      <w:r>
        <w:rPr>
          <w:spacing w:val="-1"/>
        </w:rPr>
        <w:t xml:space="preserve"> </w:t>
      </w:r>
      <w:r>
        <w:t>и</w:t>
      </w:r>
      <w:r>
        <w:rPr>
          <w:spacing w:val="-7"/>
        </w:rPr>
        <w:t xml:space="preserve"> </w:t>
      </w:r>
      <w:r>
        <w:rPr>
          <w:spacing w:val="-2"/>
        </w:rPr>
        <w:t>опыты.</w:t>
      </w:r>
    </w:p>
    <w:p w14:paraId="00242202" w14:textId="77777777" w:rsidR="00F11DF8" w:rsidRDefault="00DA3958">
      <w:pPr>
        <w:pStyle w:val="a3"/>
        <w:spacing w:before="4" w:line="235" w:lineRule="auto"/>
        <w:ind w:left="1406" w:right="2518" w:firstLine="0"/>
        <w:jc w:val="left"/>
      </w:pPr>
      <w:r>
        <w:t>Определение</w:t>
      </w:r>
      <w:r>
        <w:rPr>
          <w:spacing w:val="-7"/>
        </w:rPr>
        <w:t xml:space="preserve"> </w:t>
      </w:r>
      <w:r>
        <w:t>цены</w:t>
      </w:r>
      <w:r>
        <w:rPr>
          <w:spacing w:val="-6"/>
        </w:rPr>
        <w:t xml:space="preserve"> </w:t>
      </w:r>
      <w:r>
        <w:t>деления</w:t>
      </w:r>
      <w:r>
        <w:rPr>
          <w:spacing w:val="-6"/>
        </w:rPr>
        <w:t xml:space="preserve"> </w:t>
      </w:r>
      <w:r>
        <w:t>шкалы</w:t>
      </w:r>
      <w:r>
        <w:rPr>
          <w:spacing w:val="-6"/>
        </w:rPr>
        <w:t xml:space="preserve"> </w:t>
      </w:r>
      <w:r>
        <w:t>измерительного</w:t>
      </w:r>
      <w:r>
        <w:rPr>
          <w:spacing w:val="-6"/>
        </w:rPr>
        <w:t xml:space="preserve"> </w:t>
      </w:r>
      <w:r>
        <w:t>прибора. Измерение расстояний.</w:t>
      </w:r>
    </w:p>
    <w:p w14:paraId="05395ACE" w14:textId="77777777" w:rsidR="00F11DF8" w:rsidRDefault="00DA3958">
      <w:pPr>
        <w:pStyle w:val="a3"/>
        <w:spacing w:before="4" w:line="235" w:lineRule="auto"/>
        <w:ind w:left="1406" w:right="4352" w:firstLine="0"/>
        <w:jc w:val="left"/>
      </w:pPr>
      <w:r>
        <w:t>Измерение</w:t>
      </w:r>
      <w:r>
        <w:rPr>
          <w:spacing w:val="-7"/>
        </w:rPr>
        <w:t xml:space="preserve"> </w:t>
      </w:r>
      <w:r>
        <w:t>объёма</w:t>
      </w:r>
      <w:r>
        <w:rPr>
          <w:spacing w:val="-7"/>
        </w:rPr>
        <w:t xml:space="preserve"> </w:t>
      </w:r>
      <w:r>
        <w:t>жидкости</w:t>
      </w:r>
      <w:r>
        <w:rPr>
          <w:spacing w:val="-5"/>
        </w:rPr>
        <w:t xml:space="preserve"> </w:t>
      </w:r>
      <w:r>
        <w:t>и</w:t>
      </w:r>
      <w:r>
        <w:rPr>
          <w:spacing w:val="-8"/>
        </w:rPr>
        <w:t xml:space="preserve"> </w:t>
      </w:r>
      <w:r>
        <w:t>твёрдого</w:t>
      </w:r>
      <w:r>
        <w:rPr>
          <w:spacing w:val="-6"/>
        </w:rPr>
        <w:t xml:space="preserve"> </w:t>
      </w:r>
      <w:r>
        <w:t>тела. Определение размеров малых тел.</w:t>
      </w:r>
    </w:p>
    <w:p w14:paraId="045D4D89" w14:textId="77777777" w:rsidR="00F11DF8" w:rsidRDefault="00DA3958">
      <w:pPr>
        <w:pStyle w:val="a3"/>
        <w:spacing w:line="273" w:lineRule="exact"/>
        <w:ind w:left="1406" w:firstLine="0"/>
        <w:jc w:val="left"/>
      </w:pPr>
      <w:r>
        <w:t>Измерение</w:t>
      </w:r>
      <w:r>
        <w:rPr>
          <w:spacing w:val="-10"/>
        </w:rPr>
        <w:t xml:space="preserve"> </w:t>
      </w:r>
      <w:r>
        <w:t>температуры</w:t>
      </w:r>
      <w:r>
        <w:rPr>
          <w:spacing w:val="-2"/>
        </w:rPr>
        <w:t xml:space="preserve"> </w:t>
      </w:r>
      <w:r>
        <w:t>при</w:t>
      </w:r>
      <w:r>
        <w:rPr>
          <w:spacing w:val="-3"/>
        </w:rPr>
        <w:t xml:space="preserve"> </w:t>
      </w:r>
      <w:r>
        <w:t>помощи</w:t>
      </w:r>
      <w:r>
        <w:rPr>
          <w:spacing w:val="-7"/>
        </w:rPr>
        <w:t xml:space="preserve"> </w:t>
      </w:r>
      <w:r>
        <w:t>жидкостного</w:t>
      </w:r>
      <w:r>
        <w:rPr>
          <w:spacing w:val="-4"/>
        </w:rPr>
        <w:t xml:space="preserve"> </w:t>
      </w:r>
      <w:r>
        <w:t>термометра</w:t>
      </w:r>
      <w:r>
        <w:rPr>
          <w:spacing w:val="-7"/>
        </w:rPr>
        <w:t xml:space="preserve"> </w:t>
      </w:r>
      <w:r>
        <w:t>и</w:t>
      </w:r>
      <w:r>
        <w:rPr>
          <w:spacing w:val="1"/>
        </w:rPr>
        <w:t xml:space="preserve"> </w:t>
      </w:r>
      <w:r>
        <w:t>датчика</w:t>
      </w:r>
      <w:r>
        <w:rPr>
          <w:spacing w:val="-6"/>
        </w:rPr>
        <w:t xml:space="preserve"> </w:t>
      </w:r>
      <w:r>
        <w:rPr>
          <w:spacing w:val="-2"/>
        </w:rPr>
        <w:t>температуры.</w:t>
      </w:r>
    </w:p>
    <w:p w14:paraId="0A742134" w14:textId="77777777" w:rsidR="00F11DF8" w:rsidRDefault="00DA3958">
      <w:pPr>
        <w:pStyle w:val="a3"/>
        <w:spacing w:before="3" w:line="242" w:lineRule="auto"/>
        <w:jc w:val="left"/>
      </w:pPr>
      <w:r>
        <w:t>Проведение исследования по проверке гипотезы: дальность полёта шарика, пущенного горизонтально, тем больше, чем больше высота пуска.</w:t>
      </w:r>
    </w:p>
    <w:p w14:paraId="242A7D6F" w14:textId="77777777" w:rsidR="00F11DF8" w:rsidRDefault="00DA3958">
      <w:pPr>
        <w:pStyle w:val="a3"/>
        <w:spacing w:line="269" w:lineRule="exact"/>
        <w:ind w:left="1406" w:firstLine="0"/>
        <w:jc w:val="left"/>
      </w:pPr>
      <w:r>
        <w:t>Первоначальные</w:t>
      </w:r>
      <w:r>
        <w:rPr>
          <w:spacing w:val="-8"/>
        </w:rPr>
        <w:t xml:space="preserve"> </w:t>
      </w:r>
      <w:r>
        <w:t>сведения</w:t>
      </w:r>
      <w:r>
        <w:rPr>
          <w:spacing w:val="-7"/>
        </w:rPr>
        <w:t xml:space="preserve"> </w:t>
      </w:r>
      <w:r>
        <w:t>о</w:t>
      </w:r>
      <w:r>
        <w:rPr>
          <w:spacing w:val="-7"/>
        </w:rPr>
        <w:t xml:space="preserve"> </w:t>
      </w:r>
      <w:r>
        <w:t>строении</w:t>
      </w:r>
      <w:r>
        <w:rPr>
          <w:spacing w:val="-7"/>
        </w:rPr>
        <w:t xml:space="preserve"> </w:t>
      </w:r>
      <w:r>
        <w:rPr>
          <w:spacing w:val="-2"/>
        </w:rPr>
        <w:t>вещества.</w:t>
      </w:r>
    </w:p>
    <w:p w14:paraId="0D1AD141" w14:textId="77777777" w:rsidR="00F11DF8" w:rsidRDefault="00DA3958">
      <w:pPr>
        <w:pStyle w:val="a3"/>
        <w:ind w:left="1406" w:firstLine="0"/>
        <w:jc w:val="left"/>
      </w:pPr>
      <w:r>
        <w:t>Строение</w:t>
      </w:r>
      <w:r>
        <w:rPr>
          <w:spacing w:val="-5"/>
        </w:rPr>
        <w:t xml:space="preserve"> </w:t>
      </w:r>
      <w:r>
        <w:t>вещества:</w:t>
      </w:r>
      <w:r>
        <w:rPr>
          <w:spacing w:val="-2"/>
        </w:rPr>
        <w:t xml:space="preserve"> </w:t>
      </w:r>
      <w:r>
        <w:t>атомы</w:t>
      </w:r>
      <w:r>
        <w:rPr>
          <w:spacing w:val="4"/>
        </w:rPr>
        <w:t xml:space="preserve"> </w:t>
      </w:r>
      <w:r>
        <w:t>и</w:t>
      </w:r>
      <w:r>
        <w:rPr>
          <w:spacing w:val="1"/>
        </w:rPr>
        <w:t xml:space="preserve"> </w:t>
      </w:r>
      <w:r>
        <w:t>молекулы,</w:t>
      </w:r>
      <w:r>
        <w:rPr>
          <w:spacing w:val="4"/>
        </w:rPr>
        <w:t xml:space="preserve"> </w:t>
      </w:r>
      <w:r>
        <w:t>их</w:t>
      </w:r>
      <w:r>
        <w:rPr>
          <w:spacing w:val="-3"/>
        </w:rPr>
        <w:t xml:space="preserve"> </w:t>
      </w:r>
      <w:r>
        <w:t>размеры.</w:t>
      </w:r>
      <w:r>
        <w:rPr>
          <w:spacing w:val="-1"/>
        </w:rPr>
        <w:t xml:space="preserve"> </w:t>
      </w:r>
      <w:r>
        <w:t>Опыты,</w:t>
      </w:r>
      <w:r>
        <w:rPr>
          <w:spacing w:val="1"/>
        </w:rPr>
        <w:t xml:space="preserve"> </w:t>
      </w:r>
      <w:r>
        <w:t>доказывающие</w:t>
      </w:r>
      <w:r>
        <w:rPr>
          <w:spacing w:val="-1"/>
        </w:rPr>
        <w:t xml:space="preserve"> </w:t>
      </w:r>
      <w:r>
        <w:rPr>
          <w:spacing w:val="-2"/>
        </w:rPr>
        <w:t>дискретное</w:t>
      </w:r>
    </w:p>
    <w:p w14:paraId="58DA6847" w14:textId="77777777" w:rsidR="00F11DF8" w:rsidRDefault="00F11DF8">
      <w:pPr>
        <w:sectPr w:rsidR="00F11DF8">
          <w:pgSz w:w="11920" w:h="16850"/>
          <w:pgMar w:top="1040" w:right="320" w:bottom="280" w:left="720" w:header="720" w:footer="720" w:gutter="0"/>
          <w:cols w:space="720"/>
        </w:sectPr>
      </w:pPr>
    </w:p>
    <w:p w14:paraId="4DDF5870" w14:textId="77777777" w:rsidR="00F11DF8" w:rsidRDefault="00DA3958">
      <w:pPr>
        <w:pStyle w:val="a3"/>
        <w:spacing w:before="76"/>
        <w:ind w:firstLine="0"/>
      </w:pPr>
      <w:r>
        <w:lastRenderedPageBreak/>
        <w:t>строение</w:t>
      </w:r>
      <w:r>
        <w:rPr>
          <w:spacing w:val="-11"/>
        </w:rPr>
        <w:t xml:space="preserve"> </w:t>
      </w:r>
      <w:r>
        <w:rPr>
          <w:spacing w:val="-2"/>
        </w:rPr>
        <w:t>вещества.</w:t>
      </w:r>
    </w:p>
    <w:p w14:paraId="0C50A911" w14:textId="77777777" w:rsidR="00F11DF8" w:rsidRDefault="00DA3958">
      <w:pPr>
        <w:pStyle w:val="a3"/>
        <w:spacing w:before="3"/>
        <w:ind w:right="375"/>
      </w:pPr>
      <w:r>
        <w:t xml:space="preserve">Движение частиц вещества. Связь скорости движения частиц с температурой. Броуновское движение, диффузия. Взаимодействие частиц вещества: притяжение и </w:t>
      </w:r>
      <w:r>
        <w:rPr>
          <w:spacing w:val="-2"/>
        </w:rPr>
        <w:t>отталкивание.</w:t>
      </w:r>
    </w:p>
    <w:p w14:paraId="0D72A5A1" w14:textId="77777777" w:rsidR="00F11DF8" w:rsidRDefault="00DA3958">
      <w:pPr>
        <w:pStyle w:val="a3"/>
        <w:ind w:right="380"/>
      </w:pPr>
      <w:r>
        <w:t>Агрегатные состояния вещества: строение газов, жидкостей и твёрдых (кристаллических) тел. Взаимосвязь между свойствами веществ в разных агрегатных состояниях и их атомно­молекулярным строением. Особенности агрегатных состояний воды.</w:t>
      </w:r>
    </w:p>
    <w:p w14:paraId="0248CAAA" w14:textId="77777777" w:rsidR="00F11DF8" w:rsidRDefault="00DA3958">
      <w:pPr>
        <w:pStyle w:val="a3"/>
        <w:spacing w:line="274" w:lineRule="exact"/>
        <w:ind w:left="1406" w:firstLine="0"/>
        <w:jc w:val="left"/>
      </w:pPr>
      <w:r>
        <w:rPr>
          <w:spacing w:val="-2"/>
        </w:rPr>
        <w:t>Демонстрации.</w:t>
      </w:r>
    </w:p>
    <w:p w14:paraId="3D937F93" w14:textId="77777777" w:rsidR="00F11DF8" w:rsidRDefault="00DA3958">
      <w:pPr>
        <w:pStyle w:val="a3"/>
        <w:spacing w:before="3" w:line="242" w:lineRule="auto"/>
        <w:ind w:left="1406" w:right="5371" w:firstLine="0"/>
        <w:jc w:val="left"/>
      </w:pPr>
      <w:r>
        <w:t>Наблюдение</w:t>
      </w:r>
      <w:r>
        <w:rPr>
          <w:spacing w:val="-15"/>
        </w:rPr>
        <w:t xml:space="preserve"> </w:t>
      </w:r>
      <w:r>
        <w:t>броуновского</w:t>
      </w:r>
      <w:r>
        <w:rPr>
          <w:spacing w:val="-15"/>
        </w:rPr>
        <w:t xml:space="preserve"> </w:t>
      </w:r>
      <w:r>
        <w:t>движения. Наблюдение диффузии.</w:t>
      </w:r>
    </w:p>
    <w:p w14:paraId="5E91FD80" w14:textId="77777777" w:rsidR="00F11DF8" w:rsidRDefault="00DA3958">
      <w:pPr>
        <w:pStyle w:val="a3"/>
        <w:tabs>
          <w:tab w:val="left" w:pos="2909"/>
          <w:tab w:val="left" w:pos="5871"/>
          <w:tab w:val="left" w:pos="7458"/>
          <w:tab w:val="left" w:pos="8039"/>
          <w:tab w:val="left" w:pos="9787"/>
        </w:tabs>
        <w:spacing w:line="242" w:lineRule="auto"/>
        <w:ind w:right="391"/>
        <w:jc w:val="left"/>
      </w:pPr>
      <w:r>
        <w:rPr>
          <w:spacing w:val="-2"/>
        </w:rPr>
        <w:t>Наблюдение</w:t>
      </w:r>
      <w:r>
        <w:tab/>
        <w:t>явлений,</w:t>
      </w:r>
      <w:r>
        <w:rPr>
          <w:spacing w:val="80"/>
        </w:rPr>
        <w:t xml:space="preserve"> </w:t>
      </w:r>
      <w:r>
        <w:t>объясняющихся</w:t>
      </w:r>
      <w:r>
        <w:tab/>
      </w:r>
      <w:r>
        <w:rPr>
          <w:spacing w:val="-2"/>
        </w:rPr>
        <w:t>притяжением</w:t>
      </w:r>
      <w:r>
        <w:tab/>
      </w:r>
      <w:r>
        <w:rPr>
          <w:spacing w:val="-4"/>
        </w:rPr>
        <w:t>или</w:t>
      </w:r>
      <w:r>
        <w:tab/>
      </w:r>
      <w:r>
        <w:rPr>
          <w:spacing w:val="-2"/>
        </w:rPr>
        <w:t>отталкиванием</w:t>
      </w:r>
      <w:r>
        <w:tab/>
      </w:r>
      <w:r>
        <w:rPr>
          <w:spacing w:val="-2"/>
        </w:rPr>
        <w:t>частиц вещества.</w:t>
      </w:r>
    </w:p>
    <w:p w14:paraId="21B6F2D7" w14:textId="77777777" w:rsidR="00F11DF8" w:rsidRDefault="00DA3958">
      <w:pPr>
        <w:pStyle w:val="a3"/>
        <w:spacing w:line="268" w:lineRule="exact"/>
        <w:ind w:left="1406" w:firstLine="0"/>
        <w:jc w:val="left"/>
      </w:pPr>
      <w:r>
        <w:t>Лабораторные</w:t>
      </w:r>
      <w:r>
        <w:rPr>
          <w:spacing w:val="-4"/>
        </w:rPr>
        <w:t xml:space="preserve"> </w:t>
      </w:r>
      <w:r>
        <w:t>работы</w:t>
      </w:r>
      <w:r>
        <w:rPr>
          <w:spacing w:val="-2"/>
        </w:rPr>
        <w:t xml:space="preserve"> </w:t>
      </w:r>
      <w:r>
        <w:t>и</w:t>
      </w:r>
      <w:r>
        <w:rPr>
          <w:spacing w:val="-8"/>
        </w:rPr>
        <w:t xml:space="preserve"> </w:t>
      </w:r>
      <w:r>
        <w:rPr>
          <w:spacing w:val="-2"/>
        </w:rPr>
        <w:t>опыты.</w:t>
      </w:r>
    </w:p>
    <w:p w14:paraId="028EE5B2" w14:textId="77777777" w:rsidR="00F11DF8" w:rsidRDefault="00DA3958">
      <w:pPr>
        <w:pStyle w:val="a3"/>
        <w:spacing w:before="6" w:line="235" w:lineRule="auto"/>
        <w:ind w:left="1406" w:right="1479" w:firstLine="0"/>
        <w:jc w:val="left"/>
      </w:pPr>
      <w:r>
        <w:t>Оценка</w:t>
      </w:r>
      <w:r>
        <w:rPr>
          <w:spacing w:val="-5"/>
        </w:rPr>
        <w:t xml:space="preserve"> </w:t>
      </w:r>
      <w:r>
        <w:t>диаметра</w:t>
      </w:r>
      <w:r>
        <w:rPr>
          <w:spacing w:val="-4"/>
        </w:rPr>
        <w:t xml:space="preserve"> </w:t>
      </w:r>
      <w:r>
        <w:t>атома</w:t>
      </w:r>
      <w:r>
        <w:rPr>
          <w:spacing w:val="-3"/>
        </w:rPr>
        <w:t xml:space="preserve"> </w:t>
      </w:r>
      <w:r>
        <w:t>методом</w:t>
      </w:r>
      <w:r>
        <w:rPr>
          <w:spacing w:val="-5"/>
        </w:rPr>
        <w:t xml:space="preserve"> </w:t>
      </w:r>
      <w:r>
        <w:t>рядов</w:t>
      </w:r>
      <w:r>
        <w:rPr>
          <w:spacing w:val="-5"/>
        </w:rPr>
        <w:t xml:space="preserve"> </w:t>
      </w:r>
      <w:r>
        <w:t>(с</w:t>
      </w:r>
      <w:r>
        <w:rPr>
          <w:spacing w:val="-5"/>
        </w:rPr>
        <w:t xml:space="preserve"> </w:t>
      </w:r>
      <w:r>
        <w:t>использованием</w:t>
      </w:r>
      <w:r>
        <w:rPr>
          <w:spacing w:val="-5"/>
        </w:rPr>
        <w:t xml:space="preserve"> </w:t>
      </w:r>
      <w:r>
        <w:t>фотографий). Опыты по наблюдению теплового расширения газов.</w:t>
      </w:r>
    </w:p>
    <w:p w14:paraId="3F0E8AFF" w14:textId="77777777" w:rsidR="00F11DF8" w:rsidRDefault="00DA3958">
      <w:pPr>
        <w:pStyle w:val="a3"/>
        <w:spacing w:before="5" w:line="237" w:lineRule="auto"/>
        <w:ind w:left="1406" w:right="1967" w:firstLine="0"/>
        <w:jc w:val="left"/>
      </w:pPr>
      <w:r>
        <w:t>Опыты</w:t>
      </w:r>
      <w:r>
        <w:rPr>
          <w:spacing w:val="-5"/>
        </w:rPr>
        <w:t xml:space="preserve"> </w:t>
      </w:r>
      <w:r>
        <w:t>по</w:t>
      </w:r>
      <w:r>
        <w:rPr>
          <w:spacing w:val="-5"/>
        </w:rPr>
        <w:t xml:space="preserve"> </w:t>
      </w:r>
      <w:r>
        <w:t>обнаружению</w:t>
      </w:r>
      <w:r>
        <w:rPr>
          <w:spacing w:val="-5"/>
        </w:rPr>
        <w:t xml:space="preserve"> </w:t>
      </w:r>
      <w:r>
        <w:t>действия</w:t>
      </w:r>
      <w:r>
        <w:rPr>
          <w:spacing w:val="-5"/>
        </w:rPr>
        <w:t xml:space="preserve"> </w:t>
      </w:r>
      <w:r>
        <w:t>сил</w:t>
      </w:r>
      <w:r>
        <w:rPr>
          <w:spacing w:val="-5"/>
        </w:rPr>
        <w:t xml:space="preserve"> </w:t>
      </w:r>
      <w:r>
        <w:t>молекулярного</w:t>
      </w:r>
      <w:r>
        <w:rPr>
          <w:spacing w:val="-5"/>
        </w:rPr>
        <w:t xml:space="preserve"> </w:t>
      </w:r>
      <w:r>
        <w:t>притяжения. Движение и взаимодействие тел.</w:t>
      </w:r>
    </w:p>
    <w:p w14:paraId="2BF72E5C" w14:textId="77777777" w:rsidR="00F11DF8" w:rsidRDefault="00DA3958">
      <w:pPr>
        <w:pStyle w:val="a3"/>
        <w:spacing w:before="7" w:line="235" w:lineRule="auto"/>
        <w:ind w:right="397"/>
      </w:pPr>
      <w:r>
        <w:t>Механическое движение. Равномерное и неравномерное движение. Скорость. Средняя скорость при неравномерном движении. Расчёт пути и времени движения.</w:t>
      </w:r>
    </w:p>
    <w:p w14:paraId="44BA421C" w14:textId="77777777" w:rsidR="00F11DF8" w:rsidRDefault="00DA3958">
      <w:pPr>
        <w:pStyle w:val="a3"/>
        <w:spacing w:before="5"/>
        <w:ind w:right="382"/>
      </w:pPr>
      <w:r>
        <w:t>Явление</w:t>
      </w:r>
      <w:r>
        <w:rPr>
          <w:spacing w:val="-3"/>
        </w:rPr>
        <w:t xml:space="preserve"> </w:t>
      </w:r>
      <w:r>
        <w:t>инерции.</w:t>
      </w:r>
      <w:r>
        <w:rPr>
          <w:spacing w:val="-2"/>
        </w:rPr>
        <w:t xml:space="preserve"> </w:t>
      </w:r>
      <w:r>
        <w:t>Закон</w:t>
      </w:r>
      <w:r>
        <w:rPr>
          <w:spacing w:val="-2"/>
        </w:rPr>
        <w:t xml:space="preserve"> </w:t>
      </w:r>
      <w:r>
        <w:t>инерции.</w:t>
      </w:r>
      <w:r>
        <w:rPr>
          <w:spacing w:val="-2"/>
        </w:rPr>
        <w:t xml:space="preserve"> </w:t>
      </w:r>
      <w:r>
        <w:t>Взаимодействие</w:t>
      </w:r>
      <w:r>
        <w:rPr>
          <w:spacing w:val="-3"/>
        </w:rPr>
        <w:t xml:space="preserve"> </w:t>
      </w:r>
      <w:r>
        <w:t>тел</w:t>
      </w:r>
      <w:r>
        <w:rPr>
          <w:spacing w:val="-2"/>
        </w:rPr>
        <w:t xml:space="preserve"> </w:t>
      </w:r>
      <w:r>
        <w:t>как</w:t>
      </w:r>
      <w:r>
        <w:rPr>
          <w:spacing w:val="-2"/>
        </w:rPr>
        <w:t xml:space="preserve"> </w:t>
      </w:r>
      <w:r>
        <w:t>причина</w:t>
      </w:r>
      <w:r>
        <w:rPr>
          <w:spacing w:val="-3"/>
        </w:rPr>
        <w:t xml:space="preserve"> </w:t>
      </w:r>
      <w:r>
        <w:t>изменения</w:t>
      </w:r>
      <w:r>
        <w:rPr>
          <w:spacing w:val="-2"/>
        </w:rPr>
        <w:t xml:space="preserve"> </w:t>
      </w:r>
      <w:r>
        <w:t>скорости движения тел. Масса как мера инертности тела. Плотность вещества. Связь плотности с количеством молекул в единице объёма вещества.</w:t>
      </w:r>
    </w:p>
    <w:p w14:paraId="3886F8F9" w14:textId="77777777" w:rsidR="00F11DF8" w:rsidRDefault="00DA3958">
      <w:pPr>
        <w:pStyle w:val="a3"/>
        <w:ind w:right="376"/>
      </w:pPr>
      <w:r>
        <w:t xml:space="preserve">Сила как характеристика взаимодействия тел. Сила упругости и закон Гука. Измерение силы с помощью динамометра. Явление тяготения и сила тяжести. Сила тяжести на других планетах. Вес тела. Невесомость. Сложение сил, направленных по одной прямой. Равнодействующая сил. Сила трения. Трение скольжения и трение покоя. Трение в природе и </w:t>
      </w:r>
      <w:r>
        <w:rPr>
          <w:spacing w:val="-2"/>
        </w:rPr>
        <w:t>технике.</w:t>
      </w:r>
    </w:p>
    <w:p w14:paraId="2D0A4944" w14:textId="77777777" w:rsidR="00F11DF8" w:rsidRDefault="00DA3958">
      <w:pPr>
        <w:pStyle w:val="a3"/>
        <w:spacing w:line="272" w:lineRule="exact"/>
        <w:ind w:left="1406" w:firstLine="0"/>
        <w:jc w:val="left"/>
      </w:pPr>
      <w:r>
        <w:rPr>
          <w:spacing w:val="-2"/>
        </w:rPr>
        <w:t>Демонстрации.</w:t>
      </w:r>
    </w:p>
    <w:p w14:paraId="7EA98340" w14:textId="77777777" w:rsidR="00F11DF8" w:rsidRDefault="00DA3958">
      <w:pPr>
        <w:pStyle w:val="a3"/>
        <w:spacing w:before="2"/>
        <w:ind w:left="1406" w:right="4352" w:firstLine="0"/>
        <w:jc w:val="left"/>
      </w:pPr>
      <w:r>
        <w:t>Наблюдение механического движения тела. Измерение</w:t>
      </w:r>
      <w:r>
        <w:rPr>
          <w:spacing w:val="-15"/>
        </w:rPr>
        <w:t xml:space="preserve"> </w:t>
      </w:r>
      <w:r>
        <w:t>скорости</w:t>
      </w:r>
      <w:r>
        <w:rPr>
          <w:spacing w:val="-15"/>
        </w:rPr>
        <w:t xml:space="preserve"> </w:t>
      </w:r>
      <w:r>
        <w:t>прямолинейного</w:t>
      </w:r>
      <w:r>
        <w:rPr>
          <w:spacing w:val="-15"/>
        </w:rPr>
        <w:t xml:space="preserve"> </w:t>
      </w:r>
      <w:r>
        <w:t>движения. Наблюдение явления инерции.</w:t>
      </w:r>
    </w:p>
    <w:p w14:paraId="481D2E61" w14:textId="77777777" w:rsidR="00F11DF8" w:rsidRDefault="00DA3958">
      <w:pPr>
        <w:pStyle w:val="a3"/>
        <w:spacing w:before="5" w:line="237" w:lineRule="auto"/>
        <w:ind w:left="1406" w:right="3286" w:firstLine="0"/>
        <w:jc w:val="left"/>
      </w:pPr>
      <w:r>
        <w:t>Наблюдение</w:t>
      </w:r>
      <w:r>
        <w:rPr>
          <w:spacing w:val="-7"/>
        </w:rPr>
        <w:t xml:space="preserve"> </w:t>
      </w:r>
      <w:r>
        <w:t>изменения</w:t>
      </w:r>
      <w:r>
        <w:rPr>
          <w:spacing w:val="-9"/>
        </w:rPr>
        <w:t xml:space="preserve"> </w:t>
      </w:r>
      <w:r>
        <w:t>скорости</w:t>
      </w:r>
      <w:r>
        <w:rPr>
          <w:spacing w:val="-5"/>
        </w:rPr>
        <w:t xml:space="preserve"> </w:t>
      </w:r>
      <w:r>
        <w:t>при</w:t>
      </w:r>
      <w:r>
        <w:rPr>
          <w:spacing w:val="-6"/>
        </w:rPr>
        <w:t xml:space="preserve"> </w:t>
      </w:r>
      <w:r>
        <w:t>взаимодействии</w:t>
      </w:r>
      <w:r>
        <w:rPr>
          <w:spacing w:val="-6"/>
        </w:rPr>
        <w:t xml:space="preserve"> </w:t>
      </w:r>
      <w:r>
        <w:t>тел. Сравнение масс по взаимодействию тел.</w:t>
      </w:r>
    </w:p>
    <w:p w14:paraId="22890A18" w14:textId="77777777" w:rsidR="00F11DF8" w:rsidRDefault="00DA3958">
      <w:pPr>
        <w:pStyle w:val="a3"/>
        <w:spacing w:before="5" w:line="237" w:lineRule="auto"/>
        <w:ind w:left="1406" w:right="3286" w:firstLine="0"/>
        <w:jc w:val="left"/>
      </w:pPr>
      <w:r>
        <w:t>Сложение</w:t>
      </w:r>
      <w:r>
        <w:rPr>
          <w:spacing w:val="-8"/>
        </w:rPr>
        <w:t xml:space="preserve"> </w:t>
      </w:r>
      <w:r>
        <w:t>сил,</w:t>
      </w:r>
      <w:r>
        <w:rPr>
          <w:spacing w:val="-7"/>
        </w:rPr>
        <w:t xml:space="preserve"> </w:t>
      </w:r>
      <w:r>
        <w:t>направленных</w:t>
      </w:r>
      <w:r>
        <w:rPr>
          <w:spacing w:val="-7"/>
        </w:rPr>
        <w:t xml:space="preserve"> </w:t>
      </w:r>
      <w:r>
        <w:t>по</w:t>
      </w:r>
      <w:r>
        <w:rPr>
          <w:spacing w:val="-7"/>
        </w:rPr>
        <w:t xml:space="preserve"> </w:t>
      </w:r>
      <w:r>
        <w:t>одной</w:t>
      </w:r>
      <w:r>
        <w:rPr>
          <w:spacing w:val="-7"/>
        </w:rPr>
        <w:t xml:space="preserve"> </w:t>
      </w:r>
      <w:r>
        <w:t>прямой. Лабораторные работы и опыты.</w:t>
      </w:r>
    </w:p>
    <w:p w14:paraId="7E54FFCD" w14:textId="77777777" w:rsidR="00F11DF8" w:rsidRDefault="00DA3958">
      <w:pPr>
        <w:pStyle w:val="a3"/>
        <w:spacing w:before="8" w:line="235" w:lineRule="auto"/>
        <w:ind w:right="382"/>
      </w:pPr>
      <w:r>
        <w:t>Определение скорости равномерного движения (шарика в жидкости, модели электрического автомобиля и так далее).</w:t>
      </w:r>
    </w:p>
    <w:p w14:paraId="1DE64772" w14:textId="77777777" w:rsidR="00F11DF8" w:rsidRDefault="00DA3958">
      <w:pPr>
        <w:pStyle w:val="a3"/>
        <w:spacing w:before="4"/>
        <w:ind w:right="383"/>
      </w:pPr>
      <w:r>
        <w:t>Определение средней скорости скольжения бруска или шарика по</w:t>
      </w:r>
      <w:r>
        <w:rPr>
          <w:spacing w:val="40"/>
        </w:rPr>
        <w:t xml:space="preserve"> </w:t>
      </w:r>
      <w:r>
        <w:t xml:space="preserve">наклонной </w:t>
      </w:r>
      <w:r>
        <w:rPr>
          <w:spacing w:val="-2"/>
        </w:rPr>
        <w:t>плоскости.</w:t>
      </w:r>
    </w:p>
    <w:p w14:paraId="264FB084" w14:textId="77777777" w:rsidR="00F11DF8" w:rsidRDefault="00DA3958">
      <w:pPr>
        <w:pStyle w:val="a3"/>
        <w:spacing w:line="272" w:lineRule="exact"/>
        <w:ind w:left="1406" w:firstLine="0"/>
      </w:pPr>
      <w:r>
        <w:t>Определение</w:t>
      </w:r>
      <w:r>
        <w:rPr>
          <w:spacing w:val="-6"/>
        </w:rPr>
        <w:t xml:space="preserve"> </w:t>
      </w:r>
      <w:r>
        <w:t>плотности</w:t>
      </w:r>
      <w:r>
        <w:rPr>
          <w:spacing w:val="-6"/>
        </w:rPr>
        <w:t xml:space="preserve"> </w:t>
      </w:r>
      <w:r>
        <w:t>твёрдого</w:t>
      </w:r>
      <w:r>
        <w:rPr>
          <w:spacing w:val="-2"/>
        </w:rPr>
        <w:t xml:space="preserve"> тела.</w:t>
      </w:r>
    </w:p>
    <w:p w14:paraId="5A337219" w14:textId="77777777" w:rsidR="00F11DF8" w:rsidRDefault="00DA3958">
      <w:pPr>
        <w:pStyle w:val="a3"/>
        <w:spacing w:before="3" w:line="242" w:lineRule="auto"/>
        <w:ind w:right="384"/>
      </w:pPr>
      <w:r>
        <w:t>Опыты, демонстрирующие зависимость растяжения (деформации) пружины от приложенной силы.</w:t>
      </w:r>
    </w:p>
    <w:p w14:paraId="02AD0120" w14:textId="77777777" w:rsidR="00F11DF8" w:rsidRDefault="00DA3958">
      <w:pPr>
        <w:pStyle w:val="a3"/>
        <w:spacing w:line="242" w:lineRule="auto"/>
        <w:ind w:right="379"/>
      </w:pPr>
      <w:r>
        <w:t>Опыты, демонстрирующие зависимость силы трения скольжения от веса тела и характера соприкасающихся поверхностей.</w:t>
      </w:r>
    </w:p>
    <w:p w14:paraId="4210EC83" w14:textId="77777777" w:rsidR="00F11DF8" w:rsidRDefault="00DA3958">
      <w:pPr>
        <w:pStyle w:val="a3"/>
        <w:spacing w:line="268" w:lineRule="exact"/>
        <w:ind w:left="1406" w:firstLine="0"/>
      </w:pPr>
      <w:r>
        <w:t>Давление</w:t>
      </w:r>
      <w:r>
        <w:rPr>
          <w:spacing w:val="-3"/>
        </w:rPr>
        <w:t xml:space="preserve"> </w:t>
      </w:r>
      <w:r>
        <w:t>твёрдых</w:t>
      </w:r>
      <w:r>
        <w:rPr>
          <w:spacing w:val="-7"/>
        </w:rPr>
        <w:t xml:space="preserve"> </w:t>
      </w:r>
      <w:r>
        <w:t>тел,</w:t>
      </w:r>
      <w:r>
        <w:rPr>
          <w:spacing w:val="-1"/>
        </w:rPr>
        <w:t xml:space="preserve"> </w:t>
      </w:r>
      <w:r>
        <w:t>жидкостей</w:t>
      </w:r>
      <w:r>
        <w:rPr>
          <w:spacing w:val="-1"/>
        </w:rPr>
        <w:t xml:space="preserve"> </w:t>
      </w:r>
      <w:r>
        <w:t>и</w:t>
      </w:r>
      <w:r>
        <w:rPr>
          <w:spacing w:val="-3"/>
        </w:rPr>
        <w:t xml:space="preserve"> </w:t>
      </w:r>
      <w:r>
        <w:rPr>
          <w:spacing w:val="-2"/>
        </w:rPr>
        <w:t>газов.</w:t>
      </w:r>
    </w:p>
    <w:p w14:paraId="1E4E26CD" w14:textId="77777777" w:rsidR="00F11DF8" w:rsidRDefault="00DA3958">
      <w:pPr>
        <w:pStyle w:val="a3"/>
        <w:ind w:right="374"/>
      </w:pPr>
      <w:r>
        <w:t>Давление. Способы уменьшения и увеличения давления. Давление газа. Зависимость давления газа от объёма, температуры. Передача давления твёрдыми телами, жидкостями и газами. Закон Паскаля. Пневматические машины. Зависимость давления</w:t>
      </w:r>
      <w:r>
        <w:rPr>
          <w:spacing w:val="40"/>
        </w:rPr>
        <w:t xml:space="preserve"> </w:t>
      </w:r>
      <w:r>
        <w:t>жидкости</w:t>
      </w:r>
      <w:r>
        <w:rPr>
          <w:spacing w:val="40"/>
        </w:rPr>
        <w:t xml:space="preserve"> </w:t>
      </w:r>
      <w:r>
        <w:t>от глубины. Гидростатический парадокс. Сообщающиеся сосуды. Гидравлические механизмы.</w:t>
      </w:r>
    </w:p>
    <w:p w14:paraId="37333C59" w14:textId="77777777" w:rsidR="00F11DF8" w:rsidRDefault="00DA3958">
      <w:pPr>
        <w:pStyle w:val="a3"/>
        <w:ind w:right="376"/>
      </w:pPr>
      <w:r>
        <w:t>Атмосфера Земли и атмосферное давление. Причины существования воздушной оболочки Земли. Опыт Торричелли. Измерение атмосферного давления. Зависимость атмосферного</w:t>
      </w:r>
      <w:r>
        <w:rPr>
          <w:spacing w:val="25"/>
        </w:rPr>
        <w:t xml:space="preserve"> </w:t>
      </w:r>
      <w:r>
        <w:t>давления от высоты над уровнем моря.</w:t>
      </w:r>
      <w:r>
        <w:rPr>
          <w:spacing w:val="25"/>
        </w:rPr>
        <w:t xml:space="preserve"> </w:t>
      </w:r>
      <w:r>
        <w:t>Приборы для измерения атмосферного</w:t>
      </w:r>
    </w:p>
    <w:p w14:paraId="439EECD0" w14:textId="77777777" w:rsidR="00F11DF8" w:rsidRDefault="00F11DF8">
      <w:pPr>
        <w:sectPr w:rsidR="00F11DF8">
          <w:pgSz w:w="11920" w:h="16850"/>
          <w:pgMar w:top="1040" w:right="320" w:bottom="280" w:left="720" w:header="720" w:footer="720" w:gutter="0"/>
          <w:cols w:space="720"/>
        </w:sectPr>
      </w:pPr>
    </w:p>
    <w:p w14:paraId="42EFB02B" w14:textId="77777777" w:rsidR="00F11DF8" w:rsidRDefault="00DA3958">
      <w:pPr>
        <w:pStyle w:val="a3"/>
        <w:spacing w:before="76"/>
        <w:ind w:firstLine="0"/>
        <w:jc w:val="left"/>
      </w:pPr>
      <w:r>
        <w:rPr>
          <w:spacing w:val="-2"/>
        </w:rPr>
        <w:lastRenderedPageBreak/>
        <w:t>давления.</w:t>
      </w:r>
    </w:p>
    <w:p w14:paraId="00463BD7" w14:textId="77777777" w:rsidR="00F11DF8" w:rsidRDefault="00DA3958">
      <w:pPr>
        <w:pStyle w:val="a3"/>
        <w:spacing w:before="10" w:line="235" w:lineRule="auto"/>
        <w:ind w:right="390"/>
        <w:jc w:val="left"/>
      </w:pPr>
      <w:r>
        <w:t>Действие жидкости</w:t>
      </w:r>
      <w:r>
        <w:rPr>
          <w:spacing w:val="33"/>
        </w:rPr>
        <w:t xml:space="preserve"> </w:t>
      </w:r>
      <w:r>
        <w:t>и газа на погружённое в них тело.</w:t>
      </w:r>
      <w:r>
        <w:rPr>
          <w:spacing w:val="33"/>
        </w:rPr>
        <w:t xml:space="preserve"> </w:t>
      </w:r>
      <w:r>
        <w:t>Выталкивающая</w:t>
      </w:r>
      <w:r>
        <w:rPr>
          <w:spacing w:val="38"/>
        </w:rPr>
        <w:t xml:space="preserve"> </w:t>
      </w:r>
      <w:r>
        <w:t>(архимедова) сила. Закон Архимеда. Плавание тел. Воздухоплавание.</w:t>
      </w:r>
    </w:p>
    <w:p w14:paraId="21724EE5" w14:textId="77777777" w:rsidR="00F11DF8" w:rsidRDefault="00DA3958">
      <w:pPr>
        <w:pStyle w:val="a3"/>
        <w:spacing w:line="275" w:lineRule="exact"/>
        <w:ind w:left="1406" w:firstLine="0"/>
        <w:jc w:val="left"/>
      </w:pPr>
      <w:r>
        <w:rPr>
          <w:spacing w:val="-2"/>
        </w:rPr>
        <w:t>Демонстрации.</w:t>
      </w:r>
    </w:p>
    <w:p w14:paraId="39496BFA" w14:textId="77777777" w:rsidR="00F11DF8" w:rsidRDefault="00DA3958">
      <w:pPr>
        <w:pStyle w:val="a3"/>
        <w:spacing w:before="3" w:line="242" w:lineRule="auto"/>
        <w:ind w:left="1406" w:right="4352" w:firstLine="0"/>
        <w:jc w:val="left"/>
      </w:pPr>
      <w:r>
        <w:t>Зависимость</w:t>
      </w:r>
      <w:r>
        <w:rPr>
          <w:spacing w:val="-11"/>
        </w:rPr>
        <w:t xml:space="preserve"> </w:t>
      </w:r>
      <w:r>
        <w:t>давления</w:t>
      </w:r>
      <w:r>
        <w:rPr>
          <w:spacing w:val="-14"/>
        </w:rPr>
        <w:t xml:space="preserve"> </w:t>
      </w:r>
      <w:r>
        <w:t>газа</w:t>
      </w:r>
      <w:r>
        <w:rPr>
          <w:spacing w:val="-15"/>
        </w:rPr>
        <w:t xml:space="preserve"> </w:t>
      </w:r>
      <w:r>
        <w:t>от</w:t>
      </w:r>
      <w:r>
        <w:rPr>
          <w:spacing w:val="-13"/>
        </w:rPr>
        <w:t xml:space="preserve"> </w:t>
      </w:r>
      <w:r>
        <w:t>температуры. Передача давления жидкостью и газом.</w:t>
      </w:r>
    </w:p>
    <w:p w14:paraId="50C0344E" w14:textId="77777777" w:rsidR="00F11DF8" w:rsidRDefault="00DA3958">
      <w:pPr>
        <w:pStyle w:val="a3"/>
        <w:spacing w:line="242" w:lineRule="auto"/>
        <w:ind w:left="1406" w:right="6983" w:firstLine="0"/>
        <w:jc w:val="left"/>
      </w:pPr>
      <w:r>
        <w:t>Сообщающиеся</w:t>
      </w:r>
      <w:r>
        <w:rPr>
          <w:spacing w:val="-15"/>
        </w:rPr>
        <w:t xml:space="preserve"> </w:t>
      </w:r>
      <w:r>
        <w:t>сосуды. Гидравлический пресс.</w:t>
      </w:r>
    </w:p>
    <w:p w14:paraId="78A3700C" w14:textId="77777777" w:rsidR="00F11DF8" w:rsidRDefault="00DA3958">
      <w:pPr>
        <w:pStyle w:val="a3"/>
        <w:spacing w:line="268" w:lineRule="exact"/>
        <w:ind w:left="1406" w:firstLine="0"/>
        <w:jc w:val="left"/>
      </w:pPr>
      <w:r>
        <w:t>Проявление</w:t>
      </w:r>
      <w:r>
        <w:rPr>
          <w:spacing w:val="-8"/>
        </w:rPr>
        <w:t xml:space="preserve"> </w:t>
      </w:r>
      <w:r>
        <w:t>действия</w:t>
      </w:r>
      <w:r>
        <w:rPr>
          <w:spacing w:val="-10"/>
        </w:rPr>
        <w:t xml:space="preserve"> </w:t>
      </w:r>
      <w:r>
        <w:t>атмосферного</w:t>
      </w:r>
      <w:r>
        <w:rPr>
          <w:spacing w:val="-4"/>
        </w:rPr>
        <w:t xml:space="preserve"> </w:t>
      </w:r>
      <w:r>
        <w:rPr>
          <w:spacing w:val="-2"/>
        </w:rPr>
        <w:t>давления.</w:t>
      </w:r>
    </w:p>
    <w:p w14:paraId="310E62CA" w14:textId="77777777" w:rsidR="00F11DF8" w:rsidRDefault="00DA3958">
      <w:pPr>
        <w:pStyle w:val="a3"/>
        <w:spacing w:before="6" w:line="235" w:lineRule="auto"/>
        <w:jc w:val="left"/>
      </w:pPr>
      <w:r>
        <w:t>Зависимость</w:t>
      </w:r>
      <w:r>
        <w:rPr>
          <w:spacing w:val="-1"/>
        </w:rPr>
        <w:t xml:space="preserve"> </w:t>
      </w:r>
      <w:r>
        <w:t>выталкивающей</w:t>
      </w:r>
      <w:r>
        <w:rPr>
          <w:spacing w:val="-2"/>
        </w:rPr>
        <w:t xml:space="preserve"> </w:t>
      </w:r>
      <w:r>
        <w:t>силы</w:t>
      </w:r>
      <w:r>
        <w:rPr>
          <w:spacing w:val="-3"/>
        </w:rPr>
        <w:t xml:space="preserve"> </w:t>
      </w:r>
      <w:r>
        <w:t>от</w:t>
      </w:r>
      <w:r>
        <w:rPr>
          <w:spacing w:val="-3"/>
        </w:rPr>
        <w:t xml:space="preserve"> </w:t>
      </w:r>
      <w:r>
        <w:t>объёма</w:t>
      </w:r>
      <w:r>
        <w:rPr>
          <w:spacing w:val="-2"/>
        </w:rPr>
        <w:t xml:space="preserve"> </w:t>
      </w:r>
      <w:r>
        <w:t>погружённой</w:t>
      </w:r>
      <w:r>
        <w:rPr>
          <w:spacing w:val="-1"/>
        </w:rPr>
        <w:t xml:space="preserve"> </w:t>
      </w:r>
      <w:r>
        <w:t>части</w:t>
      </w:r>
      <w:r>
        <w:rPr>
          <w:spacing w:val="-2"/>
        </w:rPr>
        <w:t xml:space="preserve"> </w:t>
      </w:r>
      <w:r>
        <w:t>тела</w:t>
      </w:r>
      <w:r>
        <w:rPr>
          <w:spacing w:val="-2"/>
        </w:rPr>
        <w:t xml:space="preserve"> </w:t>
      </w:r>
      <w:r>
        <w:t>и</w:t>
      </w:r>
      <w:r>
        <w:rPr>
          <w:spacing w:val="-2"/>
        </w:rPr>
        <w:t xml:space="preserve"> </w:t>
      </w:r>
      <w:r>
        <w:t xml:space="preserve">плотности </w:t>
      </w:r>
      <w:r>
        <w:rPr>
          <w:spacing w:val="-2"/>
        </w:rPr>
        <w:t>жидкости.</w:t>
      </w:r>
    </w:p>
    <w:p w14:paraId="0FF09E8D" w14:textId="77777777" w:rsidR="00F11DF8" w:rsidRDefault="00DA3958">
      <w:pPr>
        <w:pStyle w:val="a3"/>
        <w:spacing w:line="275" w:lineRule="exact"/>
        <w:ind w:left="1406" w:firstLine="0"/>
        <w:jc w:val="left"/>
      </w:pPr>
      <w:r>
        <w:t>Равенство</w:t>
      </w:r>
      <w:r>
        <w:rPr>
          <w:spacing w:val="-5"/>
        </w:rPr>
        <w:t xml:space="preserve"> </w:t>
      </w:r>
      <w:r>
        <w:t>выталкивающей</w:t>
      </w:r>
      <w:r>
        <w:rPr>
          <w:spacing w:val="-1"/>
        </w:rPr>
        <w:t xml:space="preserve"> </w:t>
      </w:r>
      <w:r>
        <w:t>силы</w:t>
      </w:r>
      <w:r>
        <w:rPr>
          <w:spacing w:val="-3"/>
        </w:rPr>
        <w:t xml:space="preserve"> </w:t>
      </w:r>
      <w:r>
        <w:t>весу</w:t>
      </w:r>
      <w:r>
        <w:rPr>
          <w:spacing w:val="-12"/>
        </w:rPr>
        <w:t xml:space="preserve"> </w:t>
      </w:r>
      <w:r>
        <w:t>вытесненной</w:t>
      </w:r>
      <w:r>
        <w:rPr>
          <w:spacing w:val="-5"/>
        </w:rPr>
        <w:t xml:space="preserve"> </w:t>
      </w:r>
      <w:r>
        <w:rPr>
          <w:spacing w:val="-2"/>
        </w:rPr>
        <w:t>жидкости.</w:t>
      </w:r>
    </w:p>
    <w:p w14:paraId="1CFF3F6C" w14:textId="77777777" w:rsidR="00F11DF8" w:rsidRDefault="00DA3958">
      <w:pPr>
        <w:pStyle w:val="a3"/>
        <w:spacing w:before="2" w:line="242" w:lineRule="auto"/>
        <w:jc w:val="left"/>
      </w:pPr>
      <w:r>
        <w:t>Условие</w:t>
      </w:r>
      <w:r>
        <w:rPr>
          <w:spacing w:val="32"/>
        </w:rPr>
        <w:t xml:space="preserve"> </w:t>
      </w:r>
      <w:r>
        <w:t>плавания</w:t>
      </w:r>
      <w:r>
        <w:rPr>
          <w:spacing w:val="36"/>
        </w:rPr>
        <w:t xml:space="preserve"> </w:t>
      </w:r>
      <w:r>
        <w:t>тел:</w:t>
      </w:r>
      <w:r>
        <w:rPr>
          <w:spacing w:val="35"/>
        </w:rPr>
        <w:t xml:space="preserve"> </w:t>
      </w:r>
      <w:r>
        <w:t>плавание</w:t>
      </w:r>
      <w:r>
        <w:rPr>
          <w:spacing w:val="33"/>
        </w:rPr>
        <w:t xml:space="preserve"> </w:t>
      </w:r>
      <w:r>
        <w:t>или</w:t>
      </w:r>
      <w:r>
        <w:rPr>
          <w:spacing w:val="37"/>
        </w:rPr>
        <w:t xml:space="preserve"> </w:t>
      </w:r>
      <w:r>
        <w:t>погружение</w:t>
      </w:r>
      <w:r>
        <w:rPr>
          <w:spacing w:val="39"/>
        </w:rPr>
        <w:t xml:space="preserve"> </w:t>
      </w:r>
      <w:r>
        <w:t>тел</w:t>
      </w:r>
      <w:r>
        <w:rPr>
          <w:spacing w:val="31"/>
        </w:rPr>
        <w:t xml:space="preserve"> </w:t>
      </w:r>
      <w:r>
        <w:t>в</w:t>
      </w:r>
      <w:r>
        <w:rPr>
          <w:spacing w:val="34"/>
        </w:rPr>
        <w:t xml:space="preserve"> </w:t>
      </w:r>
      <w:r>
        <w:t>зависимости</w:t>
      </w:r>
      <w:r>
        <w:rPr>
          <w:spacing w:val="40"/>
        </w:rPr>
        <w:t xml:space="preserve"> </w:t>
      </w:r>
      <w:r>
        <w:t>от</w:t>
      </w:r>
      <w:r>
        <w:rPr>
          <w:spacing w:val="36"/>
        </w:rPr>
        <w:t xml:space="preserve"> </w:t>
      </w:r>
      <w:r>
        <w:t>соотношения плотностей тела и жидкости.</w:t>
      </w:r>
    </w:p>
    <w:p w14:paraId="0730CE8E" w14:textId="77777777" w:rsidR="00F11DF8" w:rsidRDefault="00DA3958">
      <w:pPr>
        <w:pStyle w:val="a3"/>
        <w:spacing w:line="269" w:lineRule="exact"/>
        <w:ind w:left="1406" w:firstLine="0"/>
        <w:jc w:val="left"/>
      </w:pPr>
      <w:r>
        <w:t>Лабораторные</w:t>
      </w:r>
      <w:r>
        <w:rPr>
          <w:spacing w:val="-4"/>
        </w:rPr>
        <w:t xml:space="preserve"> </w:t>
      </w:r>
      <w:r>
        <w:t>работы</w:t>
      </w:r>
      <w:r>
        <w:rPr>
          <w:spacing w:val="-2"/>
        </w:rPr>
        <w:t xml:space="preserve"> </w:t>
      </w:r>
      <w:r>
        <w:t>и</w:t>
      </w:r>
      <w:r>
        <w:rPr>
          <w:spacing w:val="-7"/>
        </w:rPr>
        <w:t xml:space="preserve"> </w:t>
      </w:r>
      <w:r>
        <w:rPr>
          <w:spacing w:val="-2"/>
        </w:rPr>
        <w:t>опыты.</w:t>
      </w:r>
    </w:p>
    <w:p w14:paraId="7670D987" w14:textId="77777777" w:rsidR="00F11DF8" w:rsidRDefault="00DA3958">
      <w:pPr>
        <w:pStyle w:val="a3"/>
        <w:spacing w:before="3"/>
        <w:ind w:left="1406" w:firstLine="0"/>
        <w:jc w:val="left"/>
      </w:pPr>
      <w:r>
        <w:t>Исследование</w:t>
      </w:r>
      <w:r>
        <w:rPr>
          <w:spacing w:val="19"/>
        </w:rPr>
        <w:t xml:space="preserve"> </w:t>
      </w:r>
      <w:r>
        <w:t>зависимости</w:t>
      </w:r>
      <w:r>
        <w:rPr>
          <w:spacing w:val="22"/>
        </w:rPr>
        <w:t xml:space="preserve"> </w:t>
      </w:r>
      <w:r>
        <w:t>веса</w:t>
      </w:r>
      <w:r>
        <w:rPr>
          <w:spacing w:val="21"/>
        </w:rPr>
        <w:t xml:space="preserve"> </w:t>
      </w:r>
      <w:r>
        <w:t>тела</w:t>
      </w:r>
      <w:r>
        <w:rPr>
          <w:spacing w:val="16"/>
        </w:rPr>
        <w:t xml:space="preserve"> </w:t>
      </w:r>
      <w:r>
        <w:t>в</w:t>
      </w:r>
      <w:r>
        <w:rPr>
          <w:spacing w:val="19"/>
        </w:rPr>
        <w:t xml:space="preserve"> </w:t>
      </w:r>
      <w:r>
        <w:t>воде</w:t>
      </w:r>
      <w:r>
        <w:rPr>
          <w:spacing w:val="16"/>
        </w:rPr>
        <w:t xml:space="preserve"> </w:t>
      </w:r>
      <w:r>
        <w:t>от</w:t>
      </w:r>
      <w:r>
        <w:rPr>
          <w:spacing w:val="13"/>
        </w:rPr>
        <w:t xml:space="preserve"> </w:t>
      </w:r>
      <w:r>
        <w:t>объёма</w:t>
      </w:r>
      <w:r>
        <w:rPr>
          <w:spacing w:val="22"/>
        </w:rPr>
        <w:t xml:space="preserve"> </w:t>
      </w:r>
      <w:r>
        <w:t>погружённой</w:t>
      </w:r>
      <w:r>
        <w:rPr>
          <w:spacing w:val="26"/>
        </w:rPr>
        <w:t xml:space="preserve"> </w:t>
      </w:r>
      <w:r>
        <w:t>в</w:t>
      </w:r>
      <w:r>
        <w:rPr>
          <w:spacing w:val="19"/>
        </w:rPr>
        <w:t xml:space="preserve"> </w:t>
      </w:r>
      <w:r>
        <w:t>жидкость</w:t>
      </w:r>
      <w:r>
        <w:rPr>
          <w:spacing w:val="22"/>
        </w:rPr>
        <w:t xml:space="preserve"> </w:t>
      </w:r>
      <w:r>
        <w:rPr>
          <w:spacing w:val="-2"/>
        </w:rPr>
        <w:t>части</w:t>
      </w:r>
    </w:p>
    <w:p w14:paraId="6255F5DE" w14:textId="77777777" w:rsidR="00F11DF8" w:rsidRDefault="00F11DF8">
      <w:pPr>
        <w:sectPr w:rsidR="00F11DF8">
          <w:pgSz w:w="11920" w:h="16850"/>
          <w:pgMar w:top="1040" w:right="320" w:bottom="280" w:left="720" w:header="720" w:footer="720" w:gutter="0"/>
          <w:cols w:space="720"/>
        </w:sectPr>
      </w:pPr>
    </w:p>
    <w:p w14:paraId="16C64029" w14:textId="77777777" w:rsidR="00F11DF8" w:rsidRDefault="00DA3958">
      <w:pPr>
        <w:pStyle w:val="a3"/>
        <w:spacing w:line="271" w:lineRule="exact"/>
        <w:ind w:firstLine="0"/>
        <w:jc w:val="left"/>
      </w:pPr>
      <w:r>
        <w:rPr>
          <w:spacing w:val="-4"/>
        </w:rPr>
        <w:t>тела.</w:t>
      </w:r>
    </w:p>
    <w:p w14:paraId="4E9817B2" w14:textId="77777777" w:rsidR="00F11DF8" w:rsidRDefault="00DA3958">
      <w:pPr>
        <w:spacing w:before="6"/>
        <w:rPr>
          <w:sz w:val="24"/>
        </w:rPr>
      </w:pPr>
      <w:r>
        <w:br w:type="column"/>
      </w:r>
    </w:p>
    <w:p w14:paraId="3BD1E759" w14:textId="77777777" w:rsidR="00F11DF8" w:rsidRDefault="00DA3958">
      <w:pPr>
        <w:pStyle w:val="a3"/>
        <w:spacing w:before="1" w:line="235" w:lineRule="auto"/>
        <w:ind w:left="175" w:right="417" w:firstLine="0"/>
        <w:jc w:val="left"/>
      </w:pPr>
      <w:r>
        <w:t>Определение выталкивающей силы, действующей на тело, погружённое в жидкость. Проверка</w:t>
      </w:r>
      <w:r>
        <w:rPr>
          <w:spacing w:val="27"/>
        </w:rPr>
        <w:t xml:space="preserve"> </w:t>
      </w:r>
      <w:r>
        <w:t>независимости</w:t>
      </w:r>
      <w:r>
        <w:rPr>
          <w:spacing w:val="28"/>
        </w:rPr>
        <w:t xml:space="preserve"> </w:t>
      </w:r>
      <w:r>
        <w:t>выталкивающей</w:t>
      </w:r>
      <w:r>
        <w:rPr>
          <w:spacing w:val="31"/>
        </w:rPr>
        <w:t xml:space="preserve"> </w:t>
      </w:r>
      <w:r>
        <w:t>силы,</w:t>
      </w:r>
      <w:r>
        <w:rPr>
          <w:spacing w:val="29"/>
        </w:rPr>
        <w:t xml:space="preserve"> </w:t>
      </w:r>
      <w:r>
        <w:t>действующей</w:t>
      </w:r>
      <w:r>
        <w:rPr>
          <w:spacing w:val="29"/>
        </w:rPr>
        <w:t xml:space="preserve"> </w:t>
      </w:r>
      <w:r>
        <w:t>на</w:t>
      </w:r>
      <w:r>
        <w:rPr>
          <w:spacing w:val="27"/>
        </w:rPr>
        <w:t xml:space="preserve"> </w:t>
      </w:r>
      <w:r>
        <w:t>тело</w:t>
      </w:r>
      <w:r>
        <w:rPr>
          <w:spacing w:val="29"/>
        </w:rPr>
        <w:t xml:space="preserve"> </w:t>
      </w:r>
      <w:r>
        <w:t>в</w:t>
      </w:r>
      <w:r>
        <w:rPr>
          <w:spacing w:val="25"/>
        </w:rPr>
        <w:t xml:space="preserve"> </w:t>
      </w:r>
      <w:r>
        <w:t>жидкости,</w:t>
      </w:r>
      <w:r>
        <w:rPr>
          <w:spacing w:val="22"/>
        </w:rPr>
        <w:t xml:space="preserve"> </w:t>
      </w:r>
      <w:r>
        <w:t>от</w:t>
      </w:r>
    </w:p>
    <w:p w14:paraId="7EA51972" w14:textId="77777777" w:rsidR="00F11DF8" w:rsidRDefault="00F11DF8">
      <w:pPr>
        <w:spacing w:line="235" w:lineRule="auto"/>
        <w:sectPr w:rsidR="00F11DF8">
          <w:type w:val="continuous"/>
          <w:pgSz w:w="11920" w:h="16850"/>
          <w:pgMar w:top="1400" w:right="320" w:bottom="280" w:left="720" w:header="720" w:footer="720" w:gutter="0"/>
          <w:cols w:num="2" w:space="720" w:equalWidth="0">
            <w:col w:w="1191" w:space="40"/>
            <w:col w:w="9649"/>
          </w:cols>
        </w:sectPr>
      </w:pPr>
    </w:p>
    <w:p w14:paraId="1ECE1BA2" w14:textId="77777777" w:rsidR="00F11DF8" w:rsidRDefault="00DA3958">
      <w:pPr>
        <w:pStyle w:val="a3"/>
        <w:spacing w:line="275" w:lineRule="exact"/>
        <w:ind w:firstLine="0"/>
      </w:pPr>
      <w:r>
        <w:t>массы</w:t>
      </w:r>
      <w:r>
        <w:rPr>
          <w:spacing w:val="-3"/>
        </w:rPr>
        <w:t xml:space="preserve"> </w:t>
      </w:r>
      <w:r>
        <w:rPr>
          <w:spacing w:val="-2"/>
        </w:rPr>
        <w:t>тела.</w:t>
      </w:r>
    </w:p>
    <w:p w14:paraId="6406DB02" w14:textId="77777777" w:rsidR="00F11DF8" w:rsidRDefault="00DA3958">
      <w:pPr>
        <w:pStyle w:val="a3"/>
        <w:spacing w:before="2" w:line="242" w:lineRule="auto"/>
        <w:ind w:right="383"/>
      </w:pPr>
      <w:r>
        <w:t>Опыты, демонстрирующие зависимость выталкивающей силы, действующей на тело в жидкости, от объёма погружённой в жидкость части тела и от плотности жидкости.</w:t>
      </w:r>
    </w:p>
    <w:p w14:paraId="760CCEAA" w14:textId="77777777" w:rsidR="00F11DF8" w:rsidRDefault="00DA3958">
      <w:pPr>
        <w:pStyle w:val="a3"/>
        <w:spacing w:line="242" w:lineRule="auto"/>
        <w:ind w:right="378"/>
      </w:pPr>
      <w:r>
        <w:t xml:space="preserve">Конструирование ареометра или конструирование лодки и определение её </w:t>
      </w:r>
      <w:r>
        <w:rPr>
          <w:spacing w:val="-2"/>
        </w:rPr>
        <w:t>грузоподъёмности.</w:t>
      </w:r>
    </w:p>
    <w:p w14:paraId="64614206" w14:textId="77777777" w:rsidR="00F11DF8" w:rsidRDefault="00DA3958">
      <w:pPr>
        <w:pStyle w:val="a3"/>
        <w:spacing w:line="242" w:lineRule="auto"/>
        <w:ind w:left="1406" w:right="5983" w:firstLine="0"/>
      </w:pPr>
      <w:r>
        <w:t>Работа и мощность. Энергия. Механическая</w:t>
      </w:r>
      <w:r>
        <w:rPr>
          <w:spacing w:val="-10"/>
        </w:rPr>
        <w:t xml:space="preserve"> </w:t>
      </w:r>
      <w:r>
        <w:t>работа.</w:t>
      </w:r>
      <w:r>
        <w:rPr>
          <w:spacing w:val="-4"/>
        </w:rPr>
        <w:t xml:space="preserve"> </w:t>
      </w:r>
      <w:r>
        <w:rPr>
          <w:spacing w:val="-2"/>
        </w:rPr>
        <w:t>Мощность.</w:t>
      </w:r>
    </w:p>
    <w:p w14:paraId="022EBA2C" w14:textId="77777777" w:rsidR="00F11DF8" w:rsidRDefault="00DA3958">
      <w:pPr>
        <w:pStyle w:val="a3"/>
        <w:ind w:right="382"/>
      </w:pPr>
      <w:r>
        <w:t>Простые механизмы: рычаг, блок, наклонная плоскость. Правило равновесия рычага. Применение правила равновесия рычага к блоку. «Золотое правило» механики. Коэффициент полезного действия (далее – КПД) простых механизмов. Простые механизмы в быту</w:t>
      </w:r>
      <w:r>
        <w:rPr>
          <w:spacing w:val="40"/>
        </w:rPr>
        <w:t xml:space="preserve"> </w:t>
      </w:r>
      <w:r>
        <w:t xml:space="preserve">и </w:t>
      </w:r>
      <w:r>
        <w:rPr>
          <w:spacing w:val="-2"/>
        </w:rPr>
        <w:t>технике.</w:t>
      </w:r>
    </w:p>
    <w:p w14:paraId="55A8E33B" w14:textId="77777777" w:rsidR="00F11DF8" w:rsidRDefault="00DA3958">
      <w:pPr>
        <w:pStyle w:val="a3"/>
        <w:spacing w:line="242" w:lineRule="auto"/>
        <w:ind w:right="387"/>
      </w:pPr>
      <w:r>
        <w:t>Механическая энергия. Кинетическая и потенциальная энергия. Превращение одного вида механической энергии в другой. Закон сохранения энергии в механике.</w:t>
      </w:r>
    </w:p>
    <w:p w14:paraId="4B221F95" w14:textId="77777777" w:rsidR="00F11DF8" w:rsidRDefault="00DA3958">
      <w:pPr>
        <w:pStyle w:val="a3"/>
        <w:spacing w:line="268" w:lineRule="exact"/>
        <w:ind w:left="1406" w:firstLine="0"/>
        <w:jc w:val="left"/>
      </w:pPr>
      <w:r>
        <w:rPr>
          <w:spacing w:val="-2"/>
        </w:rPr>
        <w:t>Демонстрации.</w:t>
      </w:r>
    </w:p>
    <w:p w14:paraId="77227D1A" w14:textId="77777777" w:rsidR="00F11DF8" w:rsidRDefault="00DA3958">
      <w:pPr>
        <w:pStyle w:val="a3"/>
        <w:spacing w:before="1" w:line="237" w:lineRule="auto"/>
        <w:ind w:left="1406" w:right="5987" w:firstLine="0"/>
        <w:jc w:val="left"/>
      </w:pPr>
      <w:r>
        <w:t>Примеры простых механизмов. Лабораторные</w:t>
      </w:r>
      <w:r>
        <w:rPr>
          <w:spacing w:val="-4"/>
        </w:rPr>
        <w:t xml:space="preserve"> </w:t>
      </w:r>
      <w:r>
        <w:t>работы</w:t>
      </w:r>
      <w:r>
        <w:rPr>
          <w:spacing w:val="-2"/>
        </w:rPr>
        <w:t xml:space="preserve"> </w:t>
      </w:r>
      <w:r>
        <w:t>и</w:t>
      </w:r>
      <w:r>
        <w:rPr>
          <w:spacing w:val="-8"/>
        </w:rPr>
        <w:t xml:space="preserve"> </w:t>
      </w:r>
      <w:r>
        <w:rPr>
          <w:spacing w:val="-2"/>
        </w:rPr>
        <w:t>опыты.</w:t>
      </w:r>
    </w:p>
    <w:p w14:paraId="012656D2" w14:textId="77777777" w:rsidR="00F11DF8" w:rsidRDefault="00DA3958">
      <w:pPr>
        <w:pStyle w:val="a3"/>
        <w:spacing w:line="237" w:lineRule="auto"/>
        <w:jc w:val="left"/>
      </w:pPr>
      <w:r>
        <w:t xml:space="preserve">Определение работы силы трения при равномерном движении тела по горизонтальной </w:t>
      </w:r>
      <w:r>
        <w:rPr>
          <w:spacing w:val="-2"/>
        </w:rPr>
        <w:t>поверхности.</w:t>
      </w:r>
    </w:p>
    <w:p w14:paraId="36DD59E2" w14:textId="77777777" w:rsidR="00F11DF8" w:rsidRDefault="00DA3958">
      <w:pPr>
        <w:pStyle w:val="a3"/>
        <w:spacing w:before="1" w:line="235" w:lineRule="auto"/>
        <w:ind w:left="1406" w:right="4352" w:firstLine="0"/>
        <w:jc w:val="left"/>
      </w:pPr>
      <w:r>
        <w:t>Исследование</w:t>
      </w:r>
      <w:r>
        <w:rPr>
          <w:spacing w:val="-12"/>
        </w:rPr>
        <w:t xml:space="preserve"> </w:t>
      </w:r>
      <w:r>
        <w:t>условий</w:t>
      </w:r>
      <w:r>
        <w:rPr>
          <w:spacing w:val="-11"/>
        </w:rPr>
        <w:t xml:space="preserve"> </w:t>
      </w:r>
      <w:r>
        <w:t>равновесия</w:t>
      </w:r>
      <w:r>
        <w:rPr>
          <w:spacing w:val="-11"/>
        </w:rPr>
        <w:t xml:space="preserve"> </w:t>
      </w:r>
      <w:r>
        <w:t>рычага. Измерение КПД наклонной плоскости.</w:t>
      </w:r>
    </w:p>
    <w:p w14:paraId="64CDF14B" w14:textId="77777777" w:rsidR="00F11DF8" w:rsidRDefault="00DA3958">
      <w:pPr>
        <w:pStyle w:val="a3"/>
        <w:spacing w:before="7" w:line="237" w:lineRule="auto"/>
        <w:ind w:left="1406" w:right="3286" w:firstLine="0"/>
        <w:jc w:val="left"/>
      </w:pPr>
      <w:r>
        <w:t>Изучение</w:t>
      </w:r>
      <w:r>
        <w:rPr>
          <w:spacing w:val="-8"/>
        </w:rPr>
        <w:t xml:space="preserve"> </w:t>
      </w:r>
      <w:r>
        <w:t>закона</w:t>
      </w:r>
      <w:r>
        <w:rPr>
          <w:spacing w:val="-8"/>
        </w:rPr>
        <w:t xml:space="preserve"> </w:t>
      </w:r>
      <w:r>
        <w:t>сохранения</w:t>
      </w:r>
      <w:r>
        <w:rPr>
          <w:spacing w:val="-7"/>
        </w:rPr>
        <w:t xml:space="preserve"> </w:t>
      </w:r>
      <w:r>
        <w:t>механической</w:t>
      </w:r>
      <w:r>
        <w:rPr>
          <w:spacing w:val="-7"/>
        </w:rPr>
        <w:t xml:space="preserve"> </w:t>
      </w:r>
      <w:r>
        <w:t>энергии. Содержание обучения в 8 классе.</w:t>
      </w:r>
    </w:p>
    <w:p w14:paraId="4BAEA668" w14:textId="77777777" w:rsidR="00F11DF8" w:rsidRDefault="00DA3958">
      <w:pPr>
        <w:pStyle w:val="a3"/>
        <w:spacing w:line="275" w:lineRule="exact"/>
        <w:ind w:left="1406" w:firstLine="0"/>
        <w:jc w:val="left"/>
      </w:pPr>
      <w:r>
        <w:t>Тепловые</w:t>
      </w:r>
      <w:r>
        <w:rPr>
          <w:spacing w:val="-9"/>
        </w:rPr>
        <w:t xml:space="preserve"> </w:t>
      </w:r>
      <w:r>
        <w:rPr>
          <w:spacing w:val="-2"/>
        </w:rPr>
        <w:t>явления.</w:t>
      </w:r>
    </w:p>
    <w:p w14:paraId="0632CDA9" w14:textId="77777777" w:rsidR="00F11DF8" w:rsidRDefault="00DA3958">
      <w:pPr>
        <w:pStyle w:val="a3"/>
        <w:spacing w:before="3"/>
        <w:ind w:right="377"/>
      </w:pPr>
      <w:r>
        <w:t>Основные положения молекулярно­кинетической теории строения вещества. Масса и размеры</w:t>
      </w:r>
      <w:r>
        <w:rPr>
          <w:spacing w:val="80"/>
        </w:rPr>
        <w:t xml:space="preserve"> </w:t>
      </w:r>
      <w:r>
        <w:t>атомов</w:t>
      </w:r>
      <w:r>
        <w:rPr>
          <w:spacing w:val="80"/>
        </w:rPr>
        <w:t xml:space="preserve"> </w:t>
      </w:r>
      <w:r>
        <w:t>и</w:t>
      </w:r>
      <w:r>
        <w:rPr>
          <w:spacing w:val="80"/>
        </w:rPr>
        <w:t xml:space="preserve"> </w:t>
      </w:r>
      <w:r>
        <w:t>молекул.</w:t>
      </w:r>
      <w:r>
        <w:rPr>
          <w:spacing w:val="80"/>
        </w:rPr>
        <w:t xml:space="preserve"> </w:t>
      </w:r>
      <w:r>
        <w:t>Опыты,</w:t>
      </w:r>
      <w:r>
        <w:rPr>
          <w:spacing w:val="80"/>
        </w:rPr>
        <w:t xml:space="preserve"> </w:t>
      </w:r>
      <w:r>
        <w:t>подтверждающие</w:t>
      </w:r>
      <w:r>
        <w:rPr>
          <w:spacing w:val="80"/>
        </w:rPr>
        <w:t xml:space="preserve"> </w:t>
      </w:r>
      <w:r>
        <w:t>основные</w:t>
      </w:r>
      <w:r>
        <w:rPr>
          <w:spacing w:val="80"/>
        </w:rPr>
        <w:t xml:space="preserve"> </w:t>
      </w:r>
      <w:r>
        <w:t>положения</w:t>
      </w:r>
      <w:r>
        <w:rPr>
          <w:spacing w:val="80"/>
        </w:rPr>
        <w:t xml:space="preserve"> </w:t>
      </w:r>
      <w:r>
        <w:t>молекулярно­кинетической теории.</w:t>
      </w:r>
    </w:p>
    <w:p w14:paraId="660872C1" w14:textId="77777777" w:rsidR="00F11DF8" w:rsidRDefault="00DA3958">
      <w:pPr>
        <w:pStyle w:val="a3"/>
        <w:ind w:right="382"/>
      </w:pPr>
      <w:r>
        <w:t>Модели твёрдого, жидкого и газообразного состояний вещества. Кристаллические и аморфные тела. Объяснение свойств газов, жидкостей и твёрдых тел на основе положений молекулярно­кинетической теории. Смачивание и капиллярные явления. Тепловое</w:t>
      </w:r>
      <w:r>
        <w:rPr>
          <w:spacing w:val="40"/>
        </w:rPr>
        <w:t xml:space="preserve"> </w:t>
      </w:r>
      <w:r>
        <w:t>расширение и сжатие.</w:t>
      </w:r>
    </w:p>
    <w:p w14:paraId="6D275650" w14:textId="77777777" w:rsidR="00F11DF8" w:rsidRDefault="00DA3958">
      <w:pPr>
        <w:pStyle w:val="a3"/>
        <w:ind w:right="381"/>
      </w:pPr>
      <w:r>
        <w:t>Температура. Связь температуры со скоростью теплового движения</w:t>
      </w:r>
      <w:r>
        <w:rPr>
          <w:spacing w:val="40"/>
        </w:rPr>
        <w:t xml:space="preserve"> </w:t>
      </w:r>
      <w:r>
        <w:t>частиц. Внутренняя энергия. Способы изменения внутренней энергии: теплопередача и совершение работы. Виды теплопередачи: теплопроводность, конвекция, излучение.</w:t>
      </w:r>
    </w:p>
    <w:p w14:paraId="1927331A" w14:textId="77777777" w:rsidR="00F11DF8" w:rsidRDefault="00F11DF8">
      <w:pPr>
        <w:sectPr w:rsidR="00F11DF8">
          <w:type w:val="continuous"/>
          <w:pgSz w:w="11920" w:h="16850"/>
          <w:pgMar w:top="1400" w:right="320" w:bottom="280" w:left="720" w:header="720" w:footer="720" w:gutter="0"/>
          <w:cols w:space="720"/>
        </w:sectPr>
      </w:pPr>
    </w:p>
    <w:p w14:paraId="0FE01FA0" w14:textId="77777777" w:rsidR="00F11DF8" w:rsidRDefault="00DA3958">
      <w:pPr>
        <w:pStyle w:val="a3"/>
        <w:spacing w:before="76"/>
        <w:ind w:right="379"/>
      </w:pPr>
      <w:r>
        <w:lastRenderedPageBreak/>
        <w:t xml:space="preserve">Количество теплоты. Удельная теплоёмкость вещества. Теплообмен и тепловое равновесие. Уравнение теплового баланса. Плавление и отвердевание кристаллических веществ. Удельная теплота плавления. Парообразование и конденсация. Испарение. Кипение. Удельная теплота парообразования. Зависимость температуры кипения от атмосферного </w:t>
      </w:r>
      <w:r>
        <w:rPr>
          <w:spacing w:val="-2"/>
        </w:rPr>
        <w:t>давления.</w:t>
      </w:r>
    </w:p>
    <w:p w14:paraId="2429F2ED" w14:textId="77777777" w:rsidR="00F11DF8" w:rsidRDefault="00DA3958">
      <w:pPr>
        <w:pStyle w:val="a3"/>
        <w:spacing w:before="1"/>
        <w:ind w:left="1406" w:firstLine="0"/>
      </w:pPr>
      <w:r>
        <w:t>Влажность</w:t>
      </w:r>
      <w:r>
        <w:rPr>
          <w:spacing w:val="-10"/>
        </w:rPr>
        <w:t xml:space="preserve"> </w:t>
      </w:r>
      <w:r>
        <w:rPr>
          <w:spacing w:val="-2"/>
        </w:rPr>
        <w:t>воздуха.</w:t>
      </w:r>
    </w:p>
    <w:p w14:paraId="7859319B" w14:textId="77777777" w:rsidR="00F11DF8" w:rsidRDefault="00DA3958">
      <w:pPr>
        <w:pStyle w:val="a3"/>
        <w:ind w:left="1406" w:firstLine="0"/>
      </w:pPr>
      <w:r>
        <w:t>Энергия</w:t>
      </w:r>
      <w:r>
        <w:rPr>
          <w:spacing w:val="-7"/>
        </w:rPr>
        <w:t xml:space="preserve"> </w:t>
      </w:r>
      <w:r>
        <w:t>топлива.</w:t>
      </w:r>
      <w:r>
        <w:rPr>
          <w:spacing w:val="-4"/>
        </w:rPr>
        <w:t xml:space="preserve"> </w:t>
      </w:r>
      <w:r>
        <w:t>Удельная</w:t>
      </w:r>
      <w:r>
        <w:rPr>
          <w:spacing w:val="-4"/>
        </w:rPr>
        <w:t xml:space="preserve"> </w:t>
      </w:r>
      <w:r>
        <w:t>теплота</w:t>
      </w:r>
      <w:r>
        <w:rPr>
          <w:spacing w:val="-11"/>
        </w:rPr>
        <w:t xml:space="preserve"> </w:t>
      </w:r>
      <w:r>
        <w:rPr>
          <w:spacing w:val="-2"/>
        </w:rPr>
        <w:t>сгорания.</w:t>
      </w:r>
    </w:p>
    <w:p w14:paraId="10D0FA67" w14:textId="77777777" w:rsidR="00F11DF8" w:rsidRDefault="00DA3958">
      <w:pPr>
        <w:pStyle w:val="a3"/>
        <w:spacing w:before="7" w:line="237" w:lineRule="auto"/>
        <w:ind w:right="386"/>
      </w:pPr>
      <w:r>
        <w:t>Принципы работы</w:t>
      </w:r>
      <w:r>
        <w:rPr>
          <w:spacing w:val="-3"/>
        </w:rPr>
        <w:t xml:space="preserve"> </w:t>
      </w:r>
      <w:r>
        <w:t>тепловых двигателей КПД</w:t>
      </w:r>
      <w:r>
        <w:rPr>
          <w:spacing w:val="-1"/>
        </w:rPr>
        <w:t xml:space="preserve"> </w:t>
      </w:r>
      <w:r>
        <w:t>теплового двигателя. Тепловые</w:t>
      </w:r>
      <w:r>
        <w:rPr>
          <w:spacing w:val="-2"/>
        </w:rPr>
        <w:t xml:space="preserve"> </w:t>
      </w:r>
      <w:r>
        <w:t>двигатели и защита окружающей среды.</w:t>
      </w:r>
    </w:p>
    <w:p w14:paraId="3C22F4E5" w14:textId="77777777" w:rsidR="00F11DF8" w:rsidRDefault="00DA3958">
      <w:pPr>
        <w:pStyle w:val="a3"/>
        <w:spacing w:before="8" w:line="235" w:lineRule="auto"/>
        <w:ind w:left="1406" w:right="1479" w:firstLine="0"/>
        <w:jc w:val="left"/>
      </w:pPr>
      <w:r>
        <w:t>Закон</w:t>
      </w:r>
      <w:r>
        <w:rPr>
          <w:spacing w:val="-4"/>
        </w:rPr>
        <w:t xml:space="preserve"> </w:t>
      </w:r>
      <w:r>
        <w:t>сохранения</w:t>
      </w:r>
      <w:r>
        <w:rPr>
          <w:spacing w:val="-7"/>
        </w:rPr>
        <w:t xml:space="preserve"> </w:t>
      </w:r>
      <w:r>
        <w:t>и</w:t>
      </w:r>
      <w:r>
        <w:rPr>
          <w:spacing w:val="-12"/>
        </w:rPr>
        <w:t xml:space="preserve"> </w:t>
      </w:r>
      <w:r>
        <w:t>превращения</w:t>
      </w:r>
      <w:r>
        <w:rPr>
          <w:spacing w:val="-7"/>
        </w:rPr>
        <w:t xml:space="preserve"> </w:t>
      </w:r>
      <w:r>
        <w:t>энергии</w:t>
      </w:r>
      <w:r>
        <w:rPr>
          <w:spacing w:val="-9"/>
        </w:rPr>
        <w:t xml:space="preserve"> </w:t>
      </w:r>
      <w:r>
        <w:t>в</w:t>
      </w:r>
      <w:r>
        <w:rPr>
          <w:spacing w:val="-6"/>
        </w:rPr>
        <w:t xml:space="preserve"> </w:t>
      </w:r>
      <w:r>
        <w:t>тепловых</w:t>
      </w:r>
      <w:r>
        <w:rPr>
          <w:spacing w:val="-13"/>
        </w:rPr>
        <w:t xml:space="preserve"> </w:t>
      </w:r>
      <w:r>
        <w:t xml:space="preserve">процессах. </w:t>
      </w:r>
      <w:r>
        <w:rPr>
          <w:spacing w:val="-2"/>
        </w:rPr>
        <w:t>Демонстрации.</w:t>
      </w:r>
    </w:p>
    <w:p w14:paraId="2419C6DE" w14:textId="77777777" w:rsidR="00F11DF8" w:rsidRDefault="00DA3958">
      <w:pPr>
        <w:pStyle w:val="a3"/>
        <w:spacing w:before="6" w:line="237" w:lineRule="auto"/>
        <w:ind w:left="1406" w:right="5371" w:firstLine="0"/>
        <w:jc w:val="left"/>
      </w:pPr>
      <w:r>
        <w:t>Наблюдение</w:t>
      </w:r>
      <w:r>
        <w:rPr>
          <w:spacing w:val="-15"/>
        </w:rPr>
        <w:t xml:space="preserve"> </w:t>
      </w:r>
      <w:r>
        <w:t>броуновского</w:t>
      </w:r>
      <w:r>
        <w:rPr>
          <w:spacing w:val="-15"/>
        </w:rPr>
        <w:t xml:space="preserve"> </w:t>
      </w:r>
      <w:r>
        <w:t>движения. Наблюдение диффузии.</w:t>
      </w:r>
    </w:p>
    <w:p w14:paraId="0BEEE5AE" w14:textId="77777777" w:rsidR="00F11DF8" w:rsidRDefault="00DA3958">
      <w:pPr>
        <w:pStyle w:val="a3"/>
        <w:spacing w:before="8" w:line="235" w:lineRule="auto"/>
        <w:ind w:left="1406" w:right="3286" w:firstLine="0"/>
        <w:jc w:val="left"/>
      </w:pPr>
      <w:r>
        <w:t>Наблюдение</w:t>
      </w:r>
      <w:r>
        <w:rPr>
          <w:spacing w:val="-7"/>
        </w:rPr>
        <w:t xml:space="preserve"> </w:t>
      </w:r>
      <w:r>
        <w:t>явлений</w:t>
      </w:r>
      <w:r>
        <w:rPr>
          <w:spacing w:val="-6"/>
        </w:rPr>
        <w:t xml:space="preserve"> </w:t>
      </w:r>
      <w:r>
        <w:t>смачивания</w:t>
      </w:r>
      <w:r>
        <w:rPr>
          <w:spacing w:val="-6"/>
        </w:rPr>
        <w:t xml:space="preserve"> </w:t>
      </w:r>
      <w:r>
        <w:t>и</w:t>
      </w:r>
      <w:r>
        <w:rPr>
          <w:spacing w:val="-6"/>
        </w:rPr>
        <w:t xml:space="preserve"> </w:t>
      </w:r>
      <w:r>
        <w:t>капиллярных</w:t>
      </w:r>
      <w:r>
        <w:rPr>
          <w:spacing w:val="-6"/>
        </w:rPr>
        <w:t xml:space="preserve"> </w:t>
      </w:r>
      <w:r>
        <w:t>явлений. Наблюдение теплового расширения тел.</w:t>
      </w:r>
    </w:p>
    <w:p w14:paraId="66EDEC12" w14:textId="77777777" w:rsidR="00F11DF8" w:rsidRDefault="00DA3958">
      <w:pPr>
        <w:pStyle w:val="a3"/>
        <w:spacing w:before="7" w:line="237" w:lineRule="auto"/>
        <w:ind w:left="1406" w:right="747" w:firstLine="0"/>
        <w:jc w:val="left"/>
      </w:pPr>
      <w:r>
        <w:t>Изменение</w:t>
      </w:r>
      <w:r>
        <w:rPr>
          <w:spacing w:val="-4"/>
        </w:rPr>
        <w:t xml:space="preserve"> </w:t>
      </w:r>
      <w:r>
        <w:t>давления</w:t>
      </w:r>
      <w:r>
        <w:rPr>
          <w:spacing w:val="-3"/>
        </w:rPr>
        <w:t xml:space="preserve"> </w:t>
      </w:r>
      <w:r>
        <w:t>газа</w:t>
      </w:r>
      <w:r>
        <w:rPr>
          <w:spacing w:val="-4"/>
        </w:rPr>
        <w:t xml:space="preserve"> </w:t>
      </w:r>
      <w:r>
        <w:t>при</w:t>
      </w:r>
      <w:r>
        <w:rPr>
          <w:spacing w:val="-3"/>
        </w:rPr>
        <w:t xml:space="preserve"> </w:t>
      </w:r>
      <w:r>
        <w:t>изменении</w:t>
      </w:r>
      <w:r>
        <w:rPr>
          <w:spacing w:val="-3"/>
        </w:rPr>
        <w:t xml:space="preserve"> </w:t>
      </w:r>
      <w:r>
        <w:t>объёма</w:t>
      </w:r>
      <w:r>
        <w:rPr>
          <w:spacing w:val="-4"/>
        </w:rPr>
        <w:t xml:space="preserve"> </w:t>
      </w:r>
      <w:r>
        <w:t>и</w:t>
      </w:r>
      <w:r>
        <w:rPr>
          <w:spacing w:val="-3"/>
        </w:rPr>
        <w:t xml:space="preserve"> </w:t>
      </w:r>
      <w:r>
        <w:t>нагревании</w:t>
      </w:r>
      <w:r>
        <w:rPr>
          <w:spacing w:val="-4"/>
        </w:rPr>
        <w:t xml:space="preserve"> </w:t>
      </w:r>
      <w:r>
        <w:t>или</w:t>
      </w:r>
      <w:r>
        <w:rPr>
          <w:spacing w:val="-3"/>
        </w:rPr>
        <w:t xml:space="preserve"> </w:t>
      </w:r>
      <w:r>
        <w:t>охлаждении. Правила измерения температуры.</w:t>
      </w:r>
    </w:p>
    <w:p w14:paraId="508660A7" w14:textId="77777777" w:rsidR="00F11DF8" w:rsidRDefault="00DA3958">
      <w:pPr>
        <w:pStyle w:val="a3"/>
        <w:spacing w:line="275" w:lineRule="exact"/>
        <w:ind w:left="1406" w:firstLine="0"/>
        <w:jc w:val="left"/>
      </w:pPr>
      <w:r>
        <w:t>Виды</w:t>
      </w:r>
      <w:r>
        <w:rPr>
          <w:spacing w:val="-3"/>
        </w:rPr>
        <w:t xml:space="preserve"> </w:t>
      </w:r>
      <w:r>
        <w:rPr>
          <w:spacing w:val="-2"/>
        </w:rPr>
        <w:t>теплопередачи.</w:t>
      </w:r>
    </w:p>
    <w:p w14:paraId="4E36D902" w14:textId="77777777" w:rsidR="00F11DF8" w:rsidRDefault="00DA3958">
      <w:pPr>
        <w:pStyle w:val="a3"/>
        <w:ind w:left="1406" w:firstLine="0"/>
        <w:jc w:val="left"/>
      </w:pPr>
      <w:r>
        <w:t>Охлаждение</w:t>
      </w:r>
      <w:r>
        <w:rPr>
          <w:spacing w:val="-6"/>
        </w:rPr>
        <w:t xml:space="preserve"> </w:t>
      </w:r>
      <w:r>
        <w:t>при</w:t>
      </w:r>
      <w:r>
        <w:rPr>
          <w:spacing w:val="-3"/>
        </w:rPr>
        <w:t xml:space="preserve"> </w:t>
      </w:r>
      <w:r>
        <w:t>совершении</w:t>
      </w:r>
      <w:r>
        <w:rPr>
          <w:spacing w:val="-5"/>
        </w:rPr>
        <w:t xml:space="preserve"> </w:t>
      </w:r>
      <w:r>
        <w:rPr>
          <w:spacing w:val="-2"/>
        </w:rPr>
        <w:t>работы.</w:t>
      </w:r>
    </w:p>
    <w:p w14:paraId="2930029C" w14:textId="77777777" w:rsidR="00F11DF8" w:rsidRDefault="00DA3958">
      <w:pPr>
        <w:pStyle w:val="a3"/>
        <w:spacing w:before="7" w:line="237" w:lineRule="auto"/>
        <w:ind w:left="1406" w:right="3286" w:firstLine="0"/>
        <w:jc w:val="left"/>
      </w:pPr>
      <w:r>
        <w:t>Нагревание</w:t>
      </w:r>
      <w:r>
        <w:rPr>
          <w:spacing w:val="-7"/>
        </w:rPr>
        <w:t xml:space="preserve"> </w:t>
      </w:r>
      <w:r>
        <w:t>при</w:t>
      </w:r>
      <w:r>
        <w:rPr>
          <w:spacing w:val="-6"/>
        </w:rPr>
        <w:t xml:space="preserve"> </w:t>
      </w:r>
      <w:r>
        <w:t>совершении</w:t>
      </w:r>
      <w:r>
        <w:rPr>
          <w:spacing w:val="-6"/>
        </w:rPr>
        <w:t xml:space="preserve"> </w:t>
      </w:r>
      <w:r>
        <w:t>работы</w:t>
      </w:r>
      <w:r>
        <w:rPr>
          <w:spacing w:val="-6"/>
        </w:rPr>
        <w:t xml:space="preserve"> </w:t>
      </w:r>
      <w:r>
        <w:t>внешними</w:t>
      </w:r>
      <w:r>
        <w:rPr>
          <w:spacing w:val="-8"/>
        </w:rPr>
        <w:t xml:space="preserve"> </w:t>
      </w:r>
      <w:r>
        <w:t>силами. Сравнение теплоёмкостей различных веществ.</w:t>
      </w:r>
    </w:p>
    <w:p w14:paraId="31E0EF31" w14:textId="77777777" w:rsidR="00F11DF8" w:rsidRDefault="00DA3958">
      <w:pPr>
        <w:pStyle w:val="a3"/>
        <w:spacing w:line="275" w:lineRule="exact"/>
        <w:ind w:left="1406" w:firstLine="0"/>
        <w:jc w:val="left"/>
      </w:pPr>
      <w:r>
        <w:t>Наблюдение</w:t>
      </w:r>
      <w:r>
        <w:rPr>
          <w:spacing w:val="-10"/>
        </w:rPr>
        <w:t xml:space="preserve"> </w:t>
      </w:r>
      <w:r>
        <w:rPr>
          <w:spacing w:val="-2"/>
        </w:rPr>
        <w:t>кипения.</w:t>
      </w:r>
    </w:p>
    <w:p w14:paraId="1D450072" w14:textId="77777777" w:rsidR="00F11DF8" w:rsidRDefault="00DA3958">
      <w:pPr>
        <w:pStyle w:val="a3"/>
        <w:spacing w:before="3" w:line="242" w:lineRule="auto"/>
        <w:ind w:left="1406" w:right="3286" w:firstLine="0"/>
        <w:jc w:val="left"/>
      </w:pPr>
      <w:r>
        <w:t>Наблюдение</w:t>
      </w:r>
      <w:r>
        <w:rPr>
          <w:spacing w:val="-13"/>
        </w:rPr>
        <w:t xml:space="preserve"> </w:t>
      </w:r>
      <w:r>
        <w:t>постоянства</w:t>
      </w:r>
      <w:r>
        <w:rPr>
          <w:spacing w:val="-14"/>
        </w:rPr>
        <w:t xml:space="preserve"> </w:t>
      </w:r>
      <w:r>
        <w:t>температуры</w:t>
      </w:r>
      <w:r>
        <w:rPr>
          <w:spacing w:val="-10"/>
        </w:rPr>
        <w:t xml:space="preserve"> </w:t>
      </w:r>
      <w:r>
        <w:t>при</w:t>
      </w:r>
      <w:r>
        <w:rPr>
          <w:spacing w:val="-10"/>
        </w:rPr>
        <w:t xml:space="preserve"> </w:t>
      </w:r>
      <w:r>
        <w:t>плавлении. Модели тепловых двигателей.</w:t>
      </w:r>
    </w:p>
    <w:p w14:paraId="7B2EE07D" w14:textId="77777777" w:rsidR="00F11DF8" w:rsidRDefault="00DA3958">
      <w:pPr>
        <w:pStyle w:val="a3"/>
        <w:spacing w:line="266" w:lineRule="exact"/>
        <w:ind w:left="1406" w:firstLine="0"/>
        <w:jc w:val="left"/>
      </w:pPr>
      <w:r>
        <w:t>Лабораторные</w:t>
      </w:r>
      <w:r>
        <w:rPr>
          <w:spacing w:val="-4"/>
        </w:rPr>
        <w:t xml:space="preserve"> </w:t>
      </w:r>
      <w:r>
        <w:t>работы</w:t>
      </w:r>
      <w:r>
        <w:rPr>
          <w:spacing w:val="-2"/>
        </w:rPr>
        <w:t xml:space="preserve"> </w:t>
      </w:r>
      <w:r>
        <w:t>и</w:t>
      </w:r>
      <w:r>
        <w:rPr>
          <w:spacing w:val="-8"/>
        </w:rPr>
        <w:t xml:space="preserve"> </w:t>
      </w:r>
      <w:r>
        <w:rPr>
          <w:spacing w:val="-2"/>
        </w:rPr>
        <w:t>опыты.</w:t>
      </w:r>
    </w:p>
    <w:p w14:paraId="50671BC3" w14:textId="77777777" w:rsidR="00F11DF8" w:rsidRDefault="00DA3958">
      <w:pPr>
        <w:pStyle w:val="a3"/>
        <w:spacing w:before="4"/>
        <w:ind w:left="1406" w:right="1967" w:firstLine="0"/>
        <w:jc w:val="left"/>
      </w:pPr>
      <w:r>
        <w:t>Опыты</w:t>
      </w:r>
      <w:r>
        <w:rPr>
          <w:spacing w:val="-5"/>
        </w:rPr>
        <w:t xml:space="preserve"> </w:t>
      </w:r>
      <w:r>
        <w:t>по</w:t>
      </w:r>
      <w:r>
        <w:rPr>
          <w:spacing w:val="-5"/>
        </w:rPr>
        <w:t xml:space="preserve"> </w:t>
      </w:r>
      <w:r>
        <w:t>обнаружению</w:t>
      </w:r>
      <w:r>
        <w:rPr>
          <w:spacing w:val="-5"/>
        </w:rPr>
        <w:t xml:space="preserve"> </w:t>
      </w:r>
      <w:r>
        <w:t>действия</w:t>
      </w:r>
      <w:r>
        <w:rPr>
          <w:spacing w:val="-5"/>
        </w:rPr>
        <w:t xml:space="preserve"> </w:t>
      </w:r>
      <w:r>
        <w:t>сил</w:t>
      </w:r>
      <w:r>
        <w:rPr>
          <w:spacing w:val="-5"/>
        </w:rPr>
        <w:t xml:space="preserve"> </w:t>
      </w:r>
      <w:r>
        <w:t>молекулярного</w:t>
      </w:r>
      <w:r>
        <w:rPr>
          <w:spacing w:val="-5"/>
        </w:rPr>
        <w:t xml:space="preserve"> </w:t>
      </w:r>
      <w:r>
        <w:t>притяжения. Опыты по выращиванию кристаллов поваренной соли или сахара.</w:t>
      </w:r>
    </w:p>
    <w:p w14:paraId="1EA0E787" w14:textId="77777777" w:rsidR="00F11DF8" w:rsidRDefault="00DA3958">
      <w:pPr>
        <w:pStyle w:val="a3"/>
        <w:spacing w:before="5" w:line="235" w:lineRule="auto"/>
        <w:ind w:left="1406" w:right="390" w:firstLine="0"/>
        <w:jc w:val="left"/>
      </w:pPr>
      <w:r>
        <w:t>Опыты</w:t>
      </w:r>
      <w:r>
        <w:rPr>
          <w:spacing w:val="-6"/>
        </w:rPr>
        <w:t xml:space="preserve"> </w:t>
      </w:r>
      <w:r>
        <w:t>по</w:t>
      </w:r>
      <w:r>
        <w:rPr>
          <w:spacing w:val="-6"/>
        </w:rPr>
        <w:t xml:space="preserve"> </w:t>
      </w:r>
      <w:r>
        <w:t>наблюдению</w:t>
      </w:r>
      <w:r>
        <w:rPr>
          <w:spacing w:val="-6"/>
        </w:rPr>
        <w:t xml:space="preserve"> </w:t>
      </w:r>
      <w:r>
        <w:t>теплового</w:t>
      </w:r>
      <w:r>
        <w:rPr>
          <w:spacing w:val="-1"/>
        </w:rPr>
        <w:t xml:space="preserve"> </w:t>
      </w:r>
      <w:r>
        <w:t>расширения</w:t>
      </w:r>
      <w:r>
        <w:rPr>
          <w:spacing w:val="-12"/>
        </w:rPr>
        <w:t xml:space="preserve"> </w:t>
      </w:r>
      <w:r>
        <w:t>газов,</w:t>
      </w:r>
      <w:r>
        <w:rPr>
          <w:spacing w:val="-9"/>
        </w:rPr>
        <w:t xml:space="preserve"> </w:t>
      </w:r>
      <w:r>
        <w:t>жидкостей</w:t>
      </w:r>
      <w:r>
        <w:rPr>
          <w:spacing w:val="-6"/>
        </w:rPr>
        <w:t xml:space="preserve"> </w:t>
      </w:r>
      <w:r>
        <w:t>и</w:t>
      </w:r>
      <w:r>
        <w:rPr>
          <w:spacing w:val="-3"/>
        </w:rPr>
        <w:t xml:space="preserve"> </w:t>
      </w:r>
      <w:r>
        <w:t>твёрдых</w:t>
      </w:r>
      <w:r>
        <w:rPr>
          <w:spacing w:val="-11"/>
        </w:rPr>
        <w:t xml:space="preserve"> </w:t>
      </w:r>
      <w:r>
        <w:t>тел. Определение давления воздуха в баллоне шприца.</w:t>
      </w:r>
    </w:p>
    <w:p w14:paraId="1DDED7CC" w14:textId="77777777" w:rsidR="00F11DF8" w:rsidRDefault="00DA3958">
      <w:pPr>
        <w:pStyle w:val="a3"/>
        <w:spacing w:before="7" w:line="237" w:lineRule="auto"/>
        <w:ind w:right="390"/>
        <w:jc w:val="left"/>
      </w:pPr>
      <w:r>
        <w:t>Опыты, демонстрирующие зависимость</w:t>
      </w:r>
      <w:r>
        <w:rPr>
          <w:spacing w:val="29"/>
        </w:rPr>
        <w:t xml:space="preserve"> </w:t>
      </w:r>
      <w:r>
        <w:t>давления воздуха от его объёма и нагревания или охлаждения.</w:t>
      </w:r>
    </w:p>
    <w:p w14:paraId="090977F7" w14:textId="77777777" w:rsidR="00F11DF8" w:rsidRDefault="00DA3958">
      <w:pPr>
        <w:pStyle w:val="a3"/>
        <w:tabs>
          <w:tab w:val="left" w:pos="2696"/>
          <w:tab w:val="left" w:pos="3956"/>
          <w:tab w:val="left" w:pos="5252"/>
          <w:tab w:val="left" w:pos="6855"/>
          <w:tab w:val="left" w:pos="7830"/>
          <w:tab w:val="left" w:pos="9064"/>
          <w:tab w:val="left" w:pos="10372"/>
        </w:tabs>
        <w:spacing w:before="8" w:line="235" w:lineRule="auto"/>
        <w:ind w:right="383"/>
        <w:jc w:val="left"/>
      </w:pPr>
      <w:r>
        <w:rPr>
          <w:spacing w:val="-2"/>
        </w:rPr>
        <w:t>Проверка</w:t>
      </w:r>
      <w:r>
        <w:tab/>
      </w:r>
      <w:r>
        <w:rPr>
          <w:spacing w:val="-2"/>
        </w:rPr>
        <w:t>гипотезы</w:t>
      </w:r>
      <w:r>
        <w:tab/>
      </w:r>
      <w:r>
        <w:rPr>
          <w:spacing w:val="-2"/>
        </w:rPr>
        <w:t>линейной</w:t>
      </w:r>
      <w:r>
        <w:tab/>
      </w:r>
      <w:r>
        <w:rPr>
          <w:spacing w:val="-2"/>
        </w:rPr>
        <w:t>зависимости</w:t>
      </w:r>
      <w:r>
        <w:tab/>
      </w:r>
      <w:r>
        <w:rPr>
          <w:spacing w:val="-2"/>
        </w:rPr>
        <w:t>длины</w:t>
      </w:r>
      <w:r>
        <w:tab/>
      </w:r>
      <w:r>
        <w:rPr>
          <w:spacing w:val="-2"/>
        </w:rPr>
        <w:t>столбика</w:t>
      </w:r>
      <w:r>
        <w:tab/>
      </w:r>
      <w:r>
        <w:rPr>
          <w:spacing w:val="-2"/>
        </w:rPr>
        <w:t>жидкости</w:t>
      </w:r>
      <w:r>
        <w:tab/>
      </w:r>
      <w:r>
        <w:rPr>
          <w:spacing w:val="-10"/>
        </w:rPr>
        <w:t xml:space="preserve">в </w:t>
      </w:r>
      <w:r>
        <w:t>термометрической трубке от температуры.</w:t>
      </w:r>
    </w:p>
    <w:p w14:paraId="4B4C03D0" w14:textId="77777777" w:rsidR="00F11DF8" w:rsidRDefault="00DA3958">
      <w:pPr>
        <w:pStyle w:val="a3"/>
        <w:spacing w:before="6" w:line="237" w:lineRule="auto"/>
        <w:jc w:val="left"/>
      </w:pPr>
      <w:r>
        <w:t>Наблюдение изменения внутренней энергии тела в результате теплопередачи и работы внешних сил.</w:t>
      </w:r>
    </w:p>
    <w:p w14:paraId="3E3B2E89" w14:textId="77777777" w:rsidR="00F11DF8" w:rsidRDefault="00DA3958">
      <w:pPr>
        <w:pStyle w:val="a3"/>
        <w:spacing w:line="275" w:lineRule="exact"/>
        <w:ind w:left="1406" w:firstLine="0"/>
        <w:jc w:val="left"/>
      </w:pPr>
      <w:r>
        <w:t>Исследование</w:t>
      </w:r>
      <w:r>
        <w:rPr>
          <w:spacing w:val="-6"/>
        </w:rPr>
        <w:t xml:space="preserve"> </w:t>
      </w:r>
      <w:r>
        <w:t>явления</w:t>
      </w:r>
      <w:r>
        <w:rPr>
          <w:spacing w:val="-6"/>
        </w:rPr>
        <w:t xml:space="preserve"> </w:t>
      </w:r>
      <w:r>
        <w:t>теплообмена</w:t>
      </w:r>
      <w:r>
        <w:rPr>
          <w:spacing w:val="-11"/>
        </w:rPr>
        <w:t xml:space="preserve"> </w:t>
      </w:r>
      <w:r>
        <w:t>при</w:t>
      </w:r>
      <w:r>
        <w:rPr>
          <w:spacing w:val="-8"/>
        </w:rPr>
        <w:t xml:space="preserve"> </w:t>
      </w:r>
      <w:r>
        <w:t>смешивании</w:t>
      </w:r>
      <w:r>
        <w:rPr>
          <w:spacing w:val="3"/>
        </w:rPr>
        <w:t xml:space="preserve"> </w:t>
      </w:r>
      <w:r>
        <w:t>холодной</w:t>
      </w:r>
      <w:r>
        <w:rPr>
          <w:spacing w:val="-6"/>
        </w:rPr>
        <w:t xml:space="preserve"> </w:t>
      </w:r>
      <w:r>
        <w:t>и</w:t>
      </w:r>
      <w:r>
        <w:rPr>
          <w:spacing w:val="-6"/>
        </w:rPr>
        <w:t xml:space="preserve"> </w:t>
      </w:r>
      <w:r>
        <w:t>горячей</w:t>
      </w:r>
      <w:r>
        <w:rPr>
          <w:spacing w:val="-7"/>
        </w:rPr>
        <w:t xml:space="preserve"> </w:t>
      </w:r>
      <w:r>
        <w:rPr>
          <w:spacing w:val="-2"/>
        </w:rPr>
        <w:t>воды.</w:t>
      </w:r>
    </w:p>
    <w:p w14:paraId="7F750DCA" w14:textId="77777777" w:rsidR="00F11DF8" w:rsidRDefault="00DA3958">
      <w:pPr>
        <w:pStyle w:val="a3"/>
        <w:spacing w:before="3" w:line="242" w:lineRule="auto"/>
        <w:jc w:val="left"/>
      </w:pPr>
      <w:r>
        <w:t>Определение</w:t>
      </w:r>
      <w:r>
        <w:rPr>
          <w:spacing w:val="-1"/>
        </w:rPr>
        <w:t xml:space="preserve"> </w:t>
      </w:r>
      <w:r>
        <w:t>количества</w:t>
      </w:r>
      <w:r>
        <w:rPr>
          <w:spacing w:val="-4"/>
        </w:rPr>
        <w:t xml:space="preserve"> </w:t>
      </w:r>
      <w:r>
        <w:t>теплоты,</w:t>
      </w:r>
      <w:r>
        <w:rPr>
          <w:spacing w:val="40"/>
        </w:rPr>
        <w:t xml:space="preserve"> </w:t>
      </w:r>
      <w:r>
        <w:t>полученного водой</w:t>
      </w:r>
      <w:r>
        <w:rPr>
          <w:spacing w:val="40"/>
        </w:rPr>
        <w:t xml:space="preserve"> </w:t>
      </w:r>
      <w:r>
        <w:t>при теплообмене</w:t>
      </w:r>
      <w:r>
        <w:rPr>
          <w:spacing w:val="-2"/>
        </w:rPr>
        <w:t xml:space="preserve"> </w:t>
      </w:r>
      <w:r>
        <w:t>с</w:t>
      </w:r>
      <w:r>
        <w:rPr>
          <w:spacing w:val="-4"/>
        </w:rPr>
        <w:t xml:space="preserve"> </w:t>
      </w:r>
      <w:r>
        <w:t>нагретым металлическим цилиндром.</w:t>
      </w:r>
    </w:p>
    <w:p w14:paraId="489EFE49" w14:textId="77777777" w:rsidR="00F11DF8" w:rsidRDefault="00DA3958">
      <w:pPr>
        <w:pStyle w:val="a3"/>
        <w:spacing w:line="242" w:lineRule="auto"/>
        <w:ind w:left="1406" w:right="4561" w:firstLine="0"/>
      </w:pPr>
      <w:r>
        <w:t>Определение</w:t>
      </w:r>
      <w:r>
        <w:rPr>
          <w:spacing w:val="-9"/>
        </w:rPr>
        <w:t xml:space="preserve"> </w:t>
      </w:r>
      <w:r>
        <w:t>удельной</w:t>
      </w:r>
      <w:r>
        <w:rPr>
          <w:spacing w:val="-10"/>
        </w:rPr>
        <w:t xml:space="preserve"> </w:t>
      </w:r>
      <w:r>
        <w:t>теплоёмкости</w:t>
      </w:r>
      <w:r>
        <w:rPr>
          <w:spacing w:val="-8"/>
        </w:rPr>
        <w:t xml:space="preserve"> </w:t>
      </w:r>
      <w:r>
        <w:t>вещества. Исследование процесса испарения.</w:t>
      </w:r>
    </w:p>
    <w:p w14:paraId="168E12C2" w14:textId="77777777" w:rsidR="00F11DF8" w:rsidRDefault="00DA3958">
      <w:pPr>
        <w:pStyle w:val="a3"/>
        <w:ind w:left="1406" w:right="4459" w:firstLine="0"/>
      </w:pPr>
      <w:r>
        <w:t>Определение</w:t>
      </w:r>
      <w:r>
        <w:rPr>
          <w:spacing w:val="-9"/>
        </w:rPr>
        <w:t xml:space="preserve"> </w:t>
      </w:r>
      <w:r>
        <w:t>относительной</w:t>
      </w:r>
      <w:r>
        <w:rPr>
          <w:spacing w:val="-10"/>
        </w:rPr>
        <w:t xml:space="preserve"> </w:t>
      </w:r>
      <w:r>
        <w:t>влажности</w:t>
      </w:r>
      <w:r>
        <w:rPr>
          <w:spacing w:val="-10"/>
        </w:rPr>
        <w:t xml:space="preserve"> </w:t>
      </w:r>
      <w:r>
        <w:t>воздуха. Определение удельной теплоты плавления льда. Электрические и магнитные явления.</w:t>
      </w:r>
    </w:p>
    <w:p w14:paraId="637266F4" w14:textId="77777777" w:rsidR="00F11DF8" w:rsidRDefault="00DA3958">
      <w:pPr>
        <w:pStyle w:val="a3"/>
        <w:ind w:right="377"/>
      </w:pPr>
      <w:r>
        <w:t>Электризация тел. Два рода электрических зарядов. Взаимодействие заряженных тел. Закон Кулона (зависимость силы взаимодействия заряженных тел от величины зарядов и расстояния между телами).</w:t>
      </w:r>
    </w:p>
    <w:p w14:paraId="36E48D9C" w14:textId="77777777" w:rsidR="00F11DF8" w:rsidRDefault="00DA3958">
      <w:pPr>
        <w:pStyle w:val="a3"/>
        <w:spacing w:line="242" w:lineRule="auto"/>
        <w:ind w:right="380"/>
      </w:pPr>
      <w:r>
        <w:t>Электрическое поле. Напряжённость электрического поля. Принцип суперпозиции электрических полей (на качественном уровне).</w:t>
      </w:r>
    </w:p>
    <w:p w14:paraId="791973E2" w14:textId="77777777" w:rsidR="00F11DF8" w:rsidRDefault="00DA3958">
      <w:pPr>
        <w:pStyle w:val="a3"/>
        <w:spacing w:line="267" w:lineRule="exact"/>
        <w:ind w:left="1406" w:firstLine="0"/>
      </w:pPr>
      <w:r>
        <w:t>Носители</w:t>
      </w:r>
      <w:r>
        <w:rPr>
          <w:spacing w:val="1"/>
        </w:rPr>
        <w:t xml:space="preserve"> </w:t>
      </w:r>
      <w:r>
        <w:t>электрических</w:t>
      </w:r>
      <w:r>
        <w:rPr>
          <w:spacing w:val="-1"/>
        </w:rPr>
        <w:t xml:space="preserve"> </w:t>
      </w:r>
      <w:r>
        <w:t>зарядов. Элементарный</w:t>
      </w:r>
      <w:r>
        <w:rPr>
          <w:spacing w:val="2"/>
        </w:rPr>
        <w:t xml:space="preserve"> </w:t>
      </w:r>
      <w:r>
        <w:t>электрический</w:t>
      </w:r>
      <w:r>
        <w:rPr>
          <w:spacing w:val="4"/>
        </w:rPr>
        <w:t xml:space="preserve"> </w:t>
      </w:r>
      <w:r>
        <w:t>заряд.</w:t>
      </w:r>
      <w:r>
        <w:rPr>
          <w:spacing w:val="2"/>
        </w:rPr>
        <w:t xml:space="preserve"> </w:t>
      </w:r>
      <w:r>
        <w:t>Строение</w:t>
      </w:r>
      <w:r>
        <w:rPr>
          <w:spacing w:val="-2"/>
        </w:rPr>
        <w:t xml:space="preserve"> атома.</w:t>
      </w:r>
    </w:p>
    <w:p w14:paraId="607F999D" w14:textId="77777777" w:rsidR="00F11DF8" w:rsidRDefault="00DA3958">
      <w:pPr>
        <w:pStyle w:val="a3"/>
        <w:spacing w:line="275" w:lineRule="exact"/>
        <w:ind w:firstLine="0"/>
      </w:pPr>
      <w:r>
        <w:t>Проводники</w:t>
      </w:r>
      <w:r>
        <w:rPr>
          <w:spacing w:val="-12"/>
        </w:rPr>
        <w:t xml:space="preserve"> </w:t>
      </w:r>
      <w:r>
        <w:t>и</w:t>
      </w:r>
      <w:r>
        <w:rPr>
          <w:spacing w:val="-8"/>
        </w:rPr>
        <w:t xml:space="preserve"> </w:t>
      </w:r>
      <w:r>
        <w:t>диэлектрики.</w:t>
      </w:r>
      <w:r>
        <w:rPr>
          <w:spacing w:val="-4"/>
        </w:rPr>
        <w:t xml:space="preserve"> </w:t>
      </w:r>
      <w:r>
        <w:t>Закон</w:t>
      </w:r>
      <w:r>
        <w:rPr>
          <w:spacing w:val="-2"/>
        </w:rPr>
        <w:t xml:space="preserve"> </w:t>
      </w:r>
      <w:r>
        <w:t>сохранения</w:t>
      </w:r>
      <w:r>
        <w:rPr>
          <w:spacing w:val="-13"/>
        </w:rPr>
        <w:t xml:space="preserve"> </w:t>
      </w:r>
      <w:r>
        <w:t>электрического</w:t>
      </w:r>
      <w:r>
        <w:rPr>
          <w:spacing w:val="-5"/>
        </w:rPr>
        <w:t xml:space="preserve"> </w:t>
      </w:r>
      <w:r>
        <w:rPr>
          <w:spacing w:val="-2"/>
        </w:rPr>
        <w:t>заряда.</w:t>
      </w:r>
    </w:p>
    <w:p w14:paraId="1A350743" w14:textId="77777777" w:rsidR="00F11DF8" w:rsidRDefault="00DA3958">
      <w:pPr>
        <w:pStyle w:val="a3"/>
        <w:spacing w:before="2" w:line="242" w:lineRule="auto"/>
        <w:ind w:right="380"/>
      </w:pPr>
      <w:r>
        <w:t>Электрический ток. Условия существования электрического тока. Источники постоянного тока. Действия электрического тока (тепловое, химическое, магнитное).</w:t>
      </w:r>
    </w:p>
    <w:p w14:paraId="7F64460A" w14:textId="77777777" w:rsidR="00F11DF8" w:rsidRDefault="00F11DF8">
      <w:pPr>
        <w:spacing w:line="242" w:lineRule="auto"/>
        <w:sectPr w:rsidR="00F11DF8">
          <w:pgSz w:w="11920" w:h="16850"/>
          <w:pgMar w:top="1040" w:right="320" w:bottom="280" w:left="720" w:header="720" w:footer="720" w:gutter="0"/>
          <w:cols w:space="720"/>
        </w:sectPr>
      </w:pPr>
    </w:p>
    <w:p w14:paraId="44DFF062" w14:textId="77777777" w:rsidR="00F11DF8" w:rsidRDefault="00DA3958">
      <w:pPr>
        <w:pStyle w:val="a3"/>
        <w:spacing w:before="76"/>
        <w:ind w:firstLine="0"/>
      </w:pPr>
      <w:r>
        <w:lastRenderedPageBreak/>
        <w:t>Электрический ток</w:t>
      </w:r>
      <w:r>
        <w:rPr>
          <w:spacing w:val="-7"/>
        </w:rPr>
        <w:t xml:space="preserve"> </w:t>
      </w:r>
      <w:r>
        <w:t>в</w:t>
      </w:r>
      <w:r>
        <w:rPr>
          <w:spacing w:val="-3"/>
        </w:rPr>
        <w:t xml:space="preserve"> </w:t>
      </w:r>
      <w:r>
        <w:t>жидкостях</w:t>
      </w:r>
      <w:r>
        <w:rPr>
          <w:spacing w:val="-6"/>
        </w:rPr>
        <w:t xml:space="preserve"> </w:t>
      </w:r>
      <w:r>
        <w:t>и</w:t>
      </w:r>
      <w:r>
        <w:rPr>
          <w:spacing w:val="-3"/>
        </w:rPr>
        <w:t xml:space="preserve"> </w:t>
      </w:r>
      <w:r>
        <w:rPr>
          <w:spacing w:val="-2"/>
        </w:rPr>
        <w:t>газах.</w:t>
      </w:r>
    </w:p>
    <w:p w14:paraId="5E15B817" w14:textId="77777777" w:rsidR="00F11DF8" w:rsidRDefault="00DA3958">
      <w:pPr>
        <w:pStyle w:val="a3"/>
        <w:spacing w:before="3"/>
        <w:ind w:right="374"/>
      </w:pPr>
      <w:r>
        <w:t>Электрическая цепь. Сила тока. Электрическое напряжение. Сопротивление проводника. Удельное сопротивление вещества. Закон Ома для участка цепи. Последовательное и параллельное соединение проводников.</w:t>
      </w:r>
    </w:p>
    <w:p w14:paraId="0244380E" w14:textId="77777777" w:rsidR="00F11DF8" w:rsidRDefault="00DA3958">
      <w:pPr>
        <w:pStyle w:val="a3"/>
        <w:spacing w:line="242" w:lineRule="auto"/>
        <w:ind w:right="387"/>
      </w:pPr>
      <w:r>
        <w:t>Работа и мощность электрического тока. Закон Джоуля–Ленца. Электрические цепи и потребители электрической энергии в быту. Короткое замыкание.</w:t>
      </w:r>
    </w:p>
    <w:p w14:paraId="0E272191" w14:textId="77777777" w:rsidR="00F11DF8" w:rsidRDefault="00DA3958">
      <w:pPr>
        <w:pStyle w:val="a3"/>
        <w:ind w:right="381"/>
      </w:pPr>
      <w:r>
        <w:t>Постоянные магниты. Взаимодействие постоянных магнитов. Магнитное поле. Магнитное поле Земли и его значение для жизни на Земле. Опыт Эрстеда. Магнитное поле электрического тока. Применение электромагнитов в технике. Действие магнитного поля на проводник с током. Электродвигатель постоянного тока. Использование электродвигателей в технических устройствах и на транспорте.</w:t>
      </w:r>
    </w:p>
    <w:p w14:paraId="0E3F7F2A" w14:textId="77777777" w:rsidR="00F11DF8" w:rsidRDefault="00DA3958">
      <w:pPr>
        <w:pStyle w:val="a3"/>
        <w:ind w:right="378"/>
      </w:pPr>
      <w:r>
        <w:t>Опыты Фарадея. Явление электромагнитной индукции. Правило Ленца. Электрогенератор. Способы получения электрической энергии. Электростанции на возобновляемых источниках энергии.</w:t>
      </w:r>
    </w:p>
    <w:p w14:paraId="34FE1D50" w14:textId="77777777" w:rsidR="00F11DF8" w:rsidRDefault="00DA3958">
      <w:pPr>
        <w:pStyle w:val="a3"/>
        <w:ind w:left="1406" w:firstLine="0"/>
        <w:jc w:val="left"/>
      </w:pPr>
      <w:r>
        <w:rPr>
          <w:spacing w:val="-2"/>
        </w:rPr>
        <w:t>Демонстрации.</w:t>
      </w:r>
    </w:p>
    <w:p w14:paraId="13B7629A" w14:textId="77777777" w:rsidR="00F11DF8" w:rsidRDefault="00DA3958">
      <w:pPr>
        <w:pStyle w:val="a3"/>
        <w:spacing w:before="3"/>
        <w:ind w:left="1406" w:firstLine="0"/>
        <w:jc w:val="left"/>
      </w:pPr>
      <w:r>
        <w:rPr>
          <w:spacing w:val="-2"/>
        </w:rPr>
        <w:t>Электризация</w:t>
      </w:r>
      <w:r>
        <w:rPr>
          <w:spacing w:val="6"/>
        </w:rPr>
        <w:t xml:space="preserve"> </w:t>
      </w:r>
      <w:r>
        <w:rPr>
          <w:spacing w:val="-4"/>
        </w:rPr>
        <w:t>тел.</w:t>
      </w:r>
    </w:p>
    <w:p w14:paraId="7D4E6DEE" w14:textId="77777777" w:rsidR="00F11DF8" w:rsidRDefault="00DA3958">
      <w:pPr>
        <w:pStyle w:val="a3"/>
        <w:spacing w:before="2" w:line="242" w:lineRule="auto"/>
        <w:ind w:left="1406" w:right="1479" w:firstLine="0"/>
        <w:jc w:val="left"/>
      </w:pPr>
      <w:r>
        <w:t>Два</w:t>
      </w:r>
      <w:r>
        <w:rPr>
          <w:spacing w:val="-5"/>
        </w:rPr>
        <w:t xml:space="preserve"> </w:t>
      </w:r>
      <w:r>
        <w:t>рода</w:t>
      </w:r>
      <w:r>
        <w:rPr>
          <w:spacing w:val="-5"/>
        </w:rPr>
        <w:t xml:space="preserve"> </w:t>
      </w:r>
      <w:r>
        <w:t>электрических</w:t>
      </w:r>
      <w:r>
        <w:rPr>
          <w:spacing w:val="-4"/>
        </w:rPr>
        <w:t xml:space="preserve"> </w:t>
      </w:r>
      <w:r>
        <w:t>зарядов</w:t>
      </w:r>
      <w:r>
        <w:rPr>
          <w:spacing w:val="-5"/>
        </w:rPr>
        <w:t xml:space="preserve"> </w:t>
      </w:r>
      <w:r>
        <w:t>и</w:t>
      </w:r>
      <w:r>
        <w:rPr>
          <w:spacing w:val="-4"/>
        </w:rPr>
        <w:t xml:space="preserve"> </w:t>
      </w:r>
      <w:r>
        <w:t>взаимодействие</w:t>
      </w:r>
      <w:r>
        <w:rPr>
          <w:spacing w:val="-5"/>
        </w:rPr>
        <w:t xml:space="preserve"> </w:t>
      </w:r>
      <w:r>
        <w:t>заряженных</w:t>
      </w:r>
      <w:r>
        <w:rPr>
          <w:spacing w:val="-4"/>
        </w:rPr>
        <w:t xml:space="preserve"> </w:t>
      </w:r>
      <w:r>
        <w:t>тел. Устройство и действие электроскопа.</w:t>
      </w:r>
    </w:p>
    <w:p w14:paraId="44DC484F" w14:textId="77777777" w:rsidR="00F11DF8" w:rsidRDefault="00DA3958">
      <w:pPr>
        <w:pStyle w:val="a3"/>
        <w:spacing w:line="268" w:lineRule="exact"/>
        <w:ind w:left="1406" w:firstLine="0"/>
        <w:jc w:val="left"/>
      </w:pPr>
      <w:r>
        <w:t>Электростатическая</w:t>
      </w:r>
      <w:r>
        <w:rPr>
          <w:spacing w:val="-15"/>
        </w:rPr>
        <w:t xml:space="preserve"> </w:t>
      </w:r>
      <w:r>
        <w:rPr>
          <w:spacing w:val="-2"/>
        </w:rPr>
        <w:t>индукция.</w:t>
      </w:r>
    </w:p>
    <w:p w14:paraId="51CEDA7C" w14:textId="77777777" w:rsidR="00F11DF8" w:rsidRDefault="00DA3958">
      <w:pPr>
        <w:pStyle w:val="a3"/>
        <w:spacing w:before="7" w:line="235" w:lineRule="auto"/>
        <w:ind w:left="1406" w:right="4352" w:firstLine="0"/>
        <w:jc w:val="left"/>
      </w:pPr>
      <w:r>
        <w:t>Закон</w:t>
      </w:r>
      <w:r>
        <w:rPr>
          <w:spacing w:val="-10"/>
        </w:rPr>
        <w:t xml:space="preserve"> </w:t>
      </w:r>
      <w:r>
        <w:t>сохранения</w:t>
      </w:r>
      <w:r>
        <w:rPr>
          <w:spacing w:val="-10"/>
        </w:rPr>
        <w:t xml:space="preserve"> </w:t>
      </w:r>
      <w:r>
        <w:t>электрических</w:t>
      </w:r>
      <w:r>
        <w:rPr>
          <w:spacing w:val="-10"/>
        </w:rPr>
        <w:t xml:space="preserve"> </w:t>
      </w:r>
      <w:r>
        <w:t>зарядов. Проводники и диэлектрики.</w:t>
      </w:r>
    </w:p>
    <w:p w14:paraId="07A0B472" w14:textId="77777777" w:rsidR="00F11DF8" w:rsidRDefault="00DA3958">
      <w:pPr>
        <w:pStyle w:val="a3"/>
        <w:spacing w:before="4" w:line="235" w:lineRule="auto"/>
        <w:ind w:left="1406" w:right="3286" w:firstLine="0"/>
        <w:jc w:val="left"/>
      </w:pPr>
      <w:r>
        <w:t>Моделирование</w:t>
      </w:r>
      <w:r>
        <w:rPr>
          <w:spacing w:val="-8"/>
        </w:rPr>
        <w:t xml:space="preserve"> </w:t>
      </w:r>
      <w:r>
        <w:t>силовых</w:t>
      </w:r>
      <w:r>
        <w:rPr>
          <w:spacing w:val="-7"/>
        </w:rPr>
        <w:t xml:space="preserve"> </w:t>
      </w:r>
      <w:r>
        <w:t>линий</w:t>
      </w:r>
      <w:r>
        <w:rPr>
          <w:spacing w:val="-7"/>
        </w:rPr>
        <w:t xml:space="preserve"> </w:t>
      </w:r>
      <w:r>
        <w:t>электрического</w:t>
      </w:r>
      <w:r>
        <w:rPr>
          <w:spacing w:val="-7"/>
        </w:rPr>
        <w:t xml:space="preserve"> </w:t>
      </w:r>
      <w:r>
        <w:t>поля. Источники постоянного тока.</w:t>
      </w:r>
    </w:p>
    <w:p w14:paraId="3B373462" w14:textId="77777777" w:rsidR="00F11DF8" w:rsidRDefault="00DA3958">
      <w:pPr>
        <w:pStyle w:val="a3"/>
        <w:spacing w:before="2"/>
        <w:ind w:left="1406" w:right="5987" w:firstLine="0"/>
        <w:jc w:val="left"/>
      </w:pPr>
      <w:r>
        <w:t>Действия электрического тока. Электрический</w:t>
      </w:r>
      <w:r>
        <w:rPr>
          <w:spacing w:val="-9"/>
        </w:rPr>
        <w:t xml:space="preserve"> </w:t>
      </w:r>
      <w:r>
        <w:t>ток</w:t>
      </w:r>
      <w:r>
        <w:rPr>
          <w:spacing w:val="-9"/>
        </w:rPr>
        <w:t xml:space="preserve"> </w:t>
      </w:r>
      <w:r>
        <w:t>в</w:t>
      </w:r>
      <w:r>
        <w:rPr>
          <w:spacing w:val="-10"/>
        </w:rPr>
        <w:t xml:space="preserve"> </w:t>
      </w:r>
      <w:r>
        <w:t>жидкости. Газовый разряд.</w:t>
      </w:r>
    </w:p>
    <w:p w14:paraId="4FE16B91" w14:textId="77777777" w:rsidR="00F11DF8" w:rsidRDefault="00DA3958">
      <w:pPr>
        <w:pStyle w:val="a3"/>
        <w:spacing w:line="272" w:lineRule="exact"/>
        <w:ind w:left="1406" w:firstLine="0"/>
        <w:jc w:val="left"/>
      </w:pPr>
      <w:r>
        <w:t>Измерение</w:t>
      </w:r>
      <w:r>
        <w:rPr>
          <w:spacing w:val="-4"/>
        </w:rPr>
        <w:t xml:space="preserve"> </w:t>
      </w:r>
      <w:r>
        <w:t>силы</w:t>
      </w:r>
      <w:r>
        <w:rPr>
          <w:spacing w:val="-4"/>
        </w:rPr>
        <w:t xml:space="preserve"> </w:t>
      </w:r>
      <w:r>
        <w:t>тока</w:t>
      </w:r>
      <w:r>
        <w:rPr>
          <w:spacing w:val="-4"/>
        </w:rPr>
        <w:t xml:space="preserve"> </w:t>
      </w:r>
      <w:r>
        <w:rPr>
          <w:spacing w:val="-2"/>
        </w:rPr>
        <w:t>амперметром.</w:t>
      </w:r>
    </w:p>
    <w:p w14:paraId="15E87CF5" w14:textId="77777777" w:rsidR="00F11DF8" w:rsidRDefault="00DA3958">
      <w:pPr>
        <w:pStyle w:val="a3"/>
        <w:spacing w:before="7" w:line="237" w:lineRule="auto"/>
        <w:ind w:left="1406" w:right="3286" w:firstLine="0"/>
        <w:jc w:val="left"/>
      </w:pPr>
      <w:r>
        <w:t>Измерение</w:t>
      </w:r>
      <w:r>
        <w:rPr>
          <w:spacing w:val="-11"/>
        </w:rPr>
        <w:t xml:space="preserve"> </w:t>
      </w:r>
      <w:r>
        <w:t>электрического</w:t>
      </w:r>
      <w:r>
        <w:rPr>
          <w:spacing w:val="-10"/>
        </w:rPr>
        <w:t xml:space="preserve"> </w:t>
      </w:r>
      <w:r>
        <w:t>напряжения</w:t>
      </w:r>
      <w:r>
        <w:rPr>
          <w:spacing w:val="-10"/>
        </w:rPr>
        <w:t xml:space="preserve"> </w:t>
      </w:r>
      <w:r>
        <w:t>вольтметром. Реостат и магазин сопротивлений.</w:t>
      </w:r>
    </w:p>
    <w:p w14:paraId="130E9055" w14:textId="77777777" w:rsidR="00F11DF8" w:rsidRDefault="00DA3958">
      <w:pPr>
        <w:pStyle w:val="a3"/>
        <w:spacing w:line="275" w:lineRule="exact"/>
        <w:ind w:left="1406" w:firstLine="0"/>
        <w:jc w:val="left"/>
      </w:pPr>
      <w:r>
        <w:t>Взаимодействие</w:t>
      </w:r>
      <w:r>
        <w:rPr>
          <w:spacing w:val="-9"/>
        </w:rPr>
        <w:t xml:space="preserve"> </w:t>
      </w:r>
      <w:r>
        <w:t>постоянных</w:t>
      </w:r>
      <w:r>
        <w:rPr>
          <w:spacing w:val="-10"/>
        </w:rPr>
        <w:t xml:space="preserve"> </w:t>
      </w:r>
      <w:r>
        <w:rPr>
          <w:spacing w:val="-2"/>
        </w:rPr>
        <w:t>магнитов.</w:t>
      </w:r>
    </w:p>
    <w:p w14:paraId="30C3D1BD" w14:textId="77777777" w:rsidR="00F11DF8" w:rsidRDefault="00DA3958">
      <w:pPr>
        <w:pStyle w:val="a3"/>
        <w:spacing w:before="2" w:line="242" w:lineRule="auto"/>
        <w:ind w:left="1406" w:right="1967" w:firstLine="0"/>
        <w:jc w:val="left"/>
      </w:pPr>
      <w:r>
        <w:t>Моделирование</w:t>
      </w:r>
      <w:r>
        <w:rPr>
          <w:spacing w:val="-8"/>
        </w:rPr>
        <w:t xml:space="preserve"> </w:t>
      </w:r>
      <w:r>
        <w:t>невозможности</w:t>
      </w:r>
      <w:r>
        <w:rPr>
          <w:spacing w:val="-6"/>
        </w:rPr>
        <w:t xml:space="preserve"> </w:t>
      </w:r>
      <w:r>
        <w:t>разделения</w:t>
      </w:r>
      <w:r>
        <w:rPr>
          <w:spacing w:val="-10"/>
        </w:rPr>
        <w:t xml:space="preserve"> </w:t>
      </w:r>
      <w:r>
        <w:t>полюсов</w:t>
      </w:r>
      <w:r>
        <w:rPr>
          <w:spacing w:val="-8"/>
        </w:rPr>
        <w:t xml:space="preserve"> </w:t>
      </w:r>
      <w:r>
        <w:t>магнита. Моделирование магнитных полей постоянных магнитов.</w:t>
      </w:r>
    </w:p>
    <w:p w14:paraId="635216BA" w14:textId="77777777" w:rsidR="00F11DF8" w:rsidRDefault="00DA3958">
      <w:pPr>
        <w:pStyle w:val="a3"/>
        <w:spacing w:line="268" w:lineRule="exact"/>
        <w:ind w:left="1406" w:firstLine="0"/>
        <w:jc w:val="left"/>
      </w:pPr>
      <w:r>
        <w:t>Опыт</w:t>
      </w:r>
      <w:r>
        <w:rPr>
          <w:spacing w:val="-3"/>
        </w:rPr>
        <w:t xml:space="preserve"> </w:t>
      </w:r>
      <w:r>
        <w:rPr>
          <w:spacing w:val="-2"/>
        </w:rPr>
        <w:t>Эрстеда.</w:t>
      </w:r>
    </w:p>
    <w:p w14:paraId="5F3EB9F5" w14:textId="77777777" w:rsidR="00F11DF8" w:rsidRDefault="00DA3958">
      <w:pPr>
        <w:pStyle w:val="a3"/>
        <w:ind w:left="1406" w:firstLine="0"/>
        <w:jc w:val="left"/>
      </w:pPr>
      <w:r>
        <w:t>Магнитное</w:t>
      </w:r>
      <w:r>
        <w:rPr>
          <w:spacing w:val="-6"/>
        </w:rPr>
        <w:t xml:space="preserve"> </w:t>
      </w:r>
      <w:r>
        <w:t>поле</w:t>
      </w:r>
      <w:r>
        <w:rPr>
          <w:spacing w:val="-9"/>
        </w:rPr>
        <w:t xml:space="preserve"> </w:t>
      </w:r>
      <w:r>
        <w:t xml:space="preserve">тока. </w:t>
      </w:r>
      <w:r>
        <w:rPr>
          <w:spacing w:val="-2"/>
        </w:rPr>
        <w:t>Электромагнит.</w:t>
      </w:r>
    </w:p>
    <w:p w14:paraId="0470C46C" w14:textId="77777777" w:rsidR="00F11DF8" w:rsidRDefault="00DA3958">
      <w:pPr>
        <w:pStyle w:val="a3"/>
        <w:spacing w:before="3" w:line="242" w:lineRule="auto"/>
        <w:ind w:left="1406" w:right="3286" w:firstLine="0"/>
        <w:jc w:val="left"/>
      </w:pPr>
      <w:r>
        <w:t>Действие</w:t>
      </w:r>
      <w:r>
        <w:rPr>
          <w:spacing w:val="-6"/>
        </w:rPr>
        <w:t xml:space="preserve"> </w:t>
      </w:r>
      <w:r>
        <w:t>магнитного</w:t>
      </w:r>
      <w:r>
        <w:rPr>
          <w:spacing w:val="-5"/>
        </w:rPr>
        <w:t xml:space="preserve"> </w:t>
      </w:r>
      <w:r>
        <w:t>поля</w:t>
      </w:r>
      <w:r>
        <w:rPr>
          <w:spacing w:val="-5"/>
        </w:rPr>
        <w:t xml:space="preserve"> </w:t>
      </w:r>
      <w:r>
        <w:t>на</w:t>
      </w:r>
      <w:r>
        <w:rPr>
          <w:spacing w:val="-6"/>
        </w:rPr>
        <w:t xml:space="preserve"> </w:t>
      </w:r>
      <w:r>
        <w:t>проводник</w:t>
      </w:r>
      <w:r>
        <w:rPr>
          <w:spacing w:val="-5"/>
        </w:rPr>
        <w:t xml:space="preserve"> </w:t>
      </w:r>
      <w:r>
        <w:t>с</w:t>
      </w:r>
      <w:r>
        <w:rPr>
          <w:spacing w:val="-6"/>
        </w:rPr>
        <w:t xml:space="preserve"> </w:t>
      </w:r>
      <w:r>
        <w:t>током. Электродвигатель постоянного тока.</w:t>
      </w:r>
    </w:p>
    <w:p w14:paraId="752C2398" w14:textId="77777777" w:rsidR="00F11DF8" w:rsidRDefault="00DA3958">
      <w:pPr>
        <w:pStyle w:val="a3"/>
        <w:spacing w:line="242" w:lineRule="auto"/>
        <w:ind w:left="1406" w:right="3660" w:firstLine="0"/>
        <w:jc w:val="left"/>
      </w:pPr>
      <w:r>
        <w:t>Исследование</w:t>
      </w:r>
      <w:r>
        <w:rPr>
          <w:spacing w:val="-11"/>
        </w:rPr>
        <w:t xml:space="preserve"> </w:t>
      </w:r>
      <w:r>
        <w:t>явления</w:t>
      </w:r>
      <w:r>
        <w:rPr>
          <w:spacing w:val="-10"/>
        </w:rPr>
        <w:t xml:space="preserve"> </w:t>
      </w:r>
      <w:r>
        <w:t>электромагнитной</w:t>
      </w:r>
      <w:r>
        <w:rPr>
          <w:spacing w:val="-10"/>
        </w:rPr>
        <w:t xml:space="preserve"> </w:t>
      </w:r>
      <w:r>
        <w:t>индукции. Опыты Фарадея.</w:t>
      </w:r>
    </w:p>
    <w:p w14:paraId="395E7F8C" w14:textId="77777777" w:rsidR="00F11DF8" w:rsidRDefault="00DA3958">
      <w:pPr>
        <w:pStyle w:val="a3"/>
        <w:spacing w:line="242" w:lineRule="auto"/>
        <w:ind w:left="1406" w:firstLine="0"/>
        <w:jc w:val="left"/>
      </w:pPr>
      <w:r>
        <w:t>Зависимость</w:t>
      </w:r>
      <w:r>
        <w:rPr>
          <w:spacing w:val="-7"/>
        </w:rPr>
        <w:t xml:space="preserve"> </w:t>
      </w:r>
      <w:r>
        <w:t>направления</w:t>
      </w:r>
      <w:r>
        <w:rPr>
          <w:spacing w:val="-11"/>
        </w:rPr>
        <w:t xml:space="preserve"> </w:t>
      </w:r>
      <w:r>
        <w:t>индукционного</w:t>
      </w:r>
      <w:r>
        <w:rPr>
          <w:spacing w:val="-5"/>
        </w:rPr>
        <w:t xml:space="preserve"> </w:t>
      </w:r>
      <w:r>
        <w:t>тока</w:t>
      </w:r>
      <w:r>
        <w:rPr>
          <w:spacing w:val="-14"/>
        </w:rPr>
        <w:t xml:space="preserve"> </w:t>
      </w:r>
      <w:r>
        <w:t>от</w:t>
      </w:r>
      <w:r>
        <w:rPr>
          <w:spacing w:val="-11"/>
        </w:rPr>
        <w:t xml:space="preserve"> </w:t>
      </w:r>
      <w:r>
        <w:t>условий</w:t>
      </w:r>
      <w:r>
        <w:rPr>
          <w:spacing w:val="-10"/>
        </w:rPr>
        <w:t xml:space="preserve"> </w:t>
      </w:r>
      <w:r>
        <w:t>его</w:t>
      </w:r>
      <w:r>
        <w:rPr>
          <w:spacing w:val="-7"/>
        </w:rPr>
        <w:t xml:space="preserve"> </w:t>
      </w:r>
      <w:r>
        <w:t>возникновения. Электрогенератор постоянного тока.</w:t>
      </w:r>
    </w:p>
    <w:p w14:paraId="794FE51D" w14:textId="77777777" w:rsidR="00F11DF8" w:rsidRDefault="00DA3958">
      <w:pPr>
        <w:pStyle w:val="a3"/>
        <w:spacing w:line="268" w:lineRule="exact"/>
        <w:ind w:left="1406" w:firstLine="0"/>
        <w:jc w:val="left"/>
      </w:pPr>
      <w:r>
        <w:t>Лабораторные</w:t>
      </w:r>
      <w:r>
        <w:rPr>
          <w:spacing w:val="-4"/>
        </w:rPr>
        <w:t xml:space="preserve"> </w:t>
      </w:r>
      <w:r>
        <w:t>работы</w:t>
      </w:r>
      <w:r>
        <w:rPr>
          <w:spacing w:val="-2"/>
        </w:rPr>
        <w:t xml:space="preserve"> </w:t>
      </w:r>
      <w:r>
        <w:t>и</w:t>
      </w:r>
      <w:r>
        <w:rPr>
          <w:spacing w:val="-7"/>
        </w:rPr>
        <w:t xml:space="preserve"> </w:t>
      </w:r>
      <w:r>
        <w:rPr>
          <w:spacing w:val="-2"/>
        </w:rPr>
        <w:t>опыты.</w:t>
      </w:r>
    </w:p>
    <w:p w14:paraId="09157FC7" w14:textId="77777777" w:rsidR="00F11DF8" w:rsidRDefault="00DA3958">
      <w:pPr>
        <w:pStyle w:val="a3"/>
        <w:spacing w:before="2"/>
        <w:ind w:left="1406" w:right="1479" w:firstLine="0"/>
        <w:jc w:val="left"/>
      </w:pPr>
      <w:r>
        <w:t>Опыты</w:t>
      </w:r>
      <w:r>
        <w:rPr>
          <w:spacing w:val="-9"/>
        </w:rPr>
        <w:t xml:space="preserve"> </w:t>
      </w:r>
      <w:r>
        <w:t>по</w:t>
      </w:r>
      <w:r>
        <w:rPr>
          <w:spacing w:val="-7"/>
        </w:rPr>
        <w:t xml:space="preserve"> </w:t>
      </w:r>
      <w:r>
        <w:t>наблюдению</w:t>
      </w:r>
      <w:r>
        <w:rPr>
          <w:spacing w:val="-5"/>
        </w:rPr>
        <w:t xml:space="preserve"> </w:t>
      </w:r>
      <w:r>
        <w:t>электризации</w:t>
      </w:r>
      <w:r>
        <w:rPr>
          <w:spacing w:val="-5"/>
        </w:rPr>
        <w:t xml:space="preserve"> </w:t>
      </w:r>
      <w:r>
        <w:t>тел</w:t>
      </w:r>
      <w:r>
        <w:rPr>
          <w:spacing w:val="-7"/>
        </w:rPr>
        <w:t xml:space="preserve"> </w:t>
      </w:r>
      <w:r>
        <w:t>индукцией</w:t>
      </w:r>
      <w:r>
        <w:rPr>
          <w:spacing w:val="-5"/>
        </w:rPr>
        <w:t xml:space="preserve"> </w:t>
      </w:r>
      <w:r>
        <w:t>и</w:t>
      </w:r>
      <w:r>
        <w:rPr>
          <w:spacing w:val="-12"/>
        </w:rPr>
        <w:t xml:space="preserve"> </w:t>
      </w:r>
      <w:r>
        <w:t>при</w:t>
      </w:r>
      <w:r>
        <w:rPr>
          <w:spacing w:val="-10"/>
        </w:rPr>
        <w:t xml:space="preserve"> </w:t>
      </w:r>
      <w:r>
        <w:t>соприкосновении. Исследование действия электрического поля на проводники и диэлектрики. Сборка и проверка работы электрической цепи постоянного тока.</w:t>
      </w:r>
    </w:p>
    <w:p w14:paraId="18D39AAF" w14:textId="77777777" w:rsidR="00F11DF8" w:rsidRDefault="00DA3958">
      <w:pPr>
        <w:pStyle w:val="a3"/>
        <w:spacing w:line="242" w:lineRule="auto"/>
        <w:ind w:left="1406" w:right="4352" w:firstLine="0"/>
        <w:jc w:val="left"/>
      </w:pPr>
      <w:r>
        <w:t>Измерение и регулирование силы тока. Измерение</w:t>
      </w:r>
      <w:r>
        <w:rPr>
          <w:spacing w:val="-12"/>
        </w:rPr>
        <w:t xml:space="preserve"> </w:t>
      </w:r>
      <w:r>
        <w:t>и</w:t>
      </w:r>
      <w:r>
        <w:rPr>
          <w:spacing w:val="-13"/>
        </w:rPr>
        <w:t xml:space="preserve"> </w:t>
      </w:r>
      <w:r>
        <w:t>регулирование</w:t>
      </w:r>
      <w:r>
        <w:rPr>
          <w:spacing w:val="-15"/>
        </w:rPr>
        <w:t xml:space="preserve"> </w:t>
      </w:r>
      <w:r>
        <w:t>напряжения.</w:t>
      </w:r>
    </w:p>
    <w:p w14:paraId="08E1F78E" w14:textId="77777777" w:rsidR="00F11DF8" w:rsidRDefault="00DA3958">
      <w:pPr>
        <w:pStyle w:val="a3"/>
        <w:spacing w:line="242" w:lineRule="auto"/>
        <w:ind w:right="390"/>
        <w:jc w:val="left"/>
      </w:pPr>
      <w:r>
        <w:t>Исследование зависимости силы тока, идущего через резистор, от сопротивления резистора и напряжения на резисторе.</w:t>
      </w:r>
    </w:p>
    <w:p w14:paraId="5FE2BD1A" w14:textId="77777777" w:rsidR="00F11DF8" w:rsidRDefault="00DA3958">
      <w:pPr>
        <w:pStyle w:val="a3"/>
        <w:spacing w:line="242" w:lineRule="auto"/>
        <w:ind w:right="390"/>
        <w:jc w:val="left"/>
      </w:pPr>
      <w:r>
        <w:t>Опыты, демонстрирующие зависимость электрического сопротивления проводника от его длины, площади поперечного сечения и материала.</w:t>
      </w:r>
    </w:p>
    <w:p w14:paraId="187D8955" w14:textId="77777777" w:rsidR="00F11DF8" w:rsidRDefault="00DA3958">
      <w:pPr>
        <w:pStyle w:val="a3"/>
        <w:spacing w:line="242" w:lineRule="auto"/>
        <w:jc w:val="left"/>
      </w:pPr>
      <w:r>
        <w:t>Проверка правила</w:t>
      </w:r>
      <w:r>
        <w:rPr>
          <w:spacing w:val="30"/>
        </w:rPr>
        <w:t xml:space="preserve"> </w:t>
      </w:r>
      <w:r>
        <w:t>сложения</w:t>
      </w:r>
      <w:r>
        <w:rPr>
          <w:spacing w:val="30"/>
        </w:rPr>
        <w:t xml:space="preserve"> </w:t>
      </w:r>
      <w:r>
        <w:t>напряжений при последовательном соединении</w:t>
      </w:r>
      <w:r>
        <w:rPr>
          <w:spacing w:val="40"/>
        </w:rPr>
        <w:t xml:space="preserve"> </w:t>
      </w:r>
      <w:r>
        <w:t xml:space="preserve">двух </w:t>
      </w:r>
      <w:r>
        <w:rPr>
          <w:spacing w:val="-2"/>
        </w:rPr>
        <w:t>резисторов.</w:t>
      </w:r>
    </w:p>
    <w:p w14:paraId="230A3129" w14:textId="77777777" w:rsidR="00F11DF8" w:rsidRDefault="00F11DF8">
      <w:pPr>
        <w:spacing w:line="242" w:lineRule="auto"/>
        <w:sectPr w:rsidR="00F11DF8">
          <w:pgSz w:w="11920" w:h="16850"/>
          <w:pgMar w:top="1040" w:right="320" w:bottom="280" w:left="720" w:header="720" w:footer="720" w:gutter="0"/>
          <w:cols w:space="720"/>
        </w:sectPr>
      </w:pPr>
    </w:p>
    <w:p w14:paraId="590CBCF9" w14:textId="77777777" w:rsidR="00F11DF8" w:rsidRDefault="00DA3958">
      <w:pPr>
        <w:pStyle w:val="a3"/>
        <w:spacing w:before="76" w:line="244" w:lineRule="auto"/>
        <w:ind w:left="1406" w:right="1479" w:firstLine="0"/>
        <w:jc w:val="left"/>
      </w:pPr>
      <w:r>
        <w:lastRenderedPageBreak/>
        <w:t>Проверка</w:t>
      </w:r>
      <w:r>
        <w:rPr>
          <w:spacing w:val="-9"/>
        </w:rPr>
        <w:t xml:space="preserve"> </w:t>
      </w:r>
      <w:r>
        <w:t>правила</w:t>
      </w:r>
      <w:r>
        <w:rPr>
          <w:spacing w:val="-6"/>
        </w:rPr>
        <w:t xml:space="preserve"> </w:t>
      </w:r>
      <w:r>
        <w:t>для</w:t>
      </w:r>
      <w:r>
        <w:rPr>
          <w:spacing w:val="-6"/>
        </w:rPr>
        <w:t xml:space="preserve"> </w:t>
      </w:r>
      <w:r>
        <w:t>силы</w:t>
      </w:r>
      <w:r>
        <w:rPr>
          <w:spacing w:val="-8"/>
        </w:rPr>
        <w:t xml:space="preserve"> </w:t>
      </w:r>
      <w:r>
        <w:t>тока</w:t>
      </w:r>
      <w:r>
        <w:rPr>
          <w:spacing w:val="-9"/>
        </w:rPr>
        <w:t xml:space="preserve"> </w:t>
      </w:r>
      <w:r>
        <w:t>при</w:t>
      </w:r>
      <w:r>
        <w:rPr>
          <w:spacing w:val="-9"/>
        </w:rPr>
        <w:t xml:space="preserve"> </w:t>
      </w:r>
      <w:r>
        <w:t>параллельном</w:t>
      </w:r>
      <w:r>
        <w:rPr>
          <w:spacing w:val="-6"/>
        </w:rPr>
        <w:t xml:space="preserve"> </w:t>
      </w:r>
      <w:r>
        <w:t>соединении</w:t>
      </w:r>
      <w:r>
        <w:rPr>
          <w:spacing w:val="-8"/>
        </w:rPr>
        <w:t xml:space="preserve"> </w:t>
      </w:r>
      <w:r>
        <w:t>резисторов. Определение работы электрического тока, идущего через резистор.</w:t>
      </w:r>
    </w:p>
    <w:p w14:paraId="58BA7672" w14:textId="77777777" w:rsidR="00F11DF8" w:rsidRDefault="00DA3958">
      <w:pPr>
        <w:pStyle w:val="a3"/>
        <w:spacing w:line="263" w:lineRule="exact"/>
        <w:ind w:left="1406" w:firstLine="0"/>
        <w:jc w:val="left"/>
      </w:pPr>
      <w:r>
        <w:t>Определение</w:t>
      </w:r>
      <w:r>
        <w:rPr>
          <w:spacing w:val="-6"/>
        </w:rPr>
        <w:t xml:space="preserve"> </w:t>
      </w:r>
      <w:r>
        <w:t>мощности</w:t>
      </w:r>
      <w:r>
        <w:rPr>
          <w:spacing w:val="-8"/>
        </w:rPr>
        <w:t xml:space="preserve"> </w:t>
      </w:r>
      <w:r>
        <w:t>электрического</w:t>
      </w:r>
      <w:r>
        <w:rPr>
          <w:spacing w:val="-2"/>
        </w:rPr>
        <w:t xml:space="preserve"> </w:t>
      </w:r>
      <w:r>
        <w:t>тока,</w:t>
      </w:r>
      <w:r>
        <w:rPr>
          <w:spacing w:val="-8"/>
        </w:rPr>
        <w:t xml:space="preserve"> </w:t>
      </w:r>
      <w:r>
        <w:t>выделяемой</w:t>
      </w:r>
      <w:r>
        <w:rPr>
          <w:spacing w:val="-7"/>
        </w:rPr>
        <w:t xml:space="preserve"> </w:t>
      </w:r>
      <w:r>
        <w:t>на</w:t>
      </w:r>
      <w:r>
        <w:rPr>
          <w:spacing w:val="-6"/>
        </w:rPr>
        <w:t xml:space="preserve"> </w:t>
      </w:r>
      <w:r>
        <w:rPr>
          <w:spacing w:val="-2"/>
        </w:rPr>
        <w:t>резисторе.</w:t>
      </w:r>
    </w:p>
    <w:p w14:paraId="045ED307" w14:textId="77777777" w:rsidR="00F11DF8" w:rsidRDefault="00DA3958">
      <w:pPr>
        <w:pStyle w:val="a3"/>
        <w:spacing w:before="8" w:line="237" w:lineRule="auto"/>
        <w:ind w:left="1406" w:firstLine="0"/>
        <w:jc w:val="left"/>
      </w:pPr>
      <w:r>
        <w:t>Исследование</w:t>
      </w:r>
      <w:r>
        <w:rPr>
          <w:spacing w:val="-4"/>
        </w:rPr>
        <w:t xml:space="preserve"> </w:t>
      </w:r>
      <w:r>
        <w:t>зависимости</w:t>
      </w:r>
      <w:r>
        <w:rPr>
          <w:spacing w:val="-2"/>
        </w:rPr>
        <w:t xml:space="preserve"> </w:t>
      </w:r>
      <w:r>
        <w:t>силы</w:t>
      </w:r>
      <w:r>
        <w:rPr>
          <w:spacing w:val="-3"/>
        </w:rPr>
        <w:t xml:space="preserve"> </w:t>
      </w:r>
      <w:r>
        <w:t>тока,</w:t>
      </w:r>
      <w:r>
        <w:rPr>
          <w:spacing w:val="-3"/>
        </w:rPr>
        <w:t xml:space="preserve"> </w:t>
      </w:r>
      <w:r>
        <w:t>идущего</w:t>
      </w:r>
      <w:r>
        <w:rPr>
          <w:spacing w:val="-6"/>
        </w:rPr>
        <w:t xml:space="preserve"> </w:t>
      </w:r>
      <w:r>
        <w:t>через</w:t>
      </w:r>
      <w:r>
        <w:rPr>
          <w:spacing w:val="-3"/>
        </w:rPr>
        <w:t xml:space="preserve"> </w:t>
      </w:r>
      <w:r>
        <w:t>лампочку,</w:t>
      </w:r>
      <w:r>
        <w:rPr>
          <w:spacing w:val="-3"/>
        </w:rPr>
        <w:t xml:space="preserve"> </w:t>
      </w:r>
      <w:r>
        <w:t>от</w:t>
      </w:r>
      <w:r>
        <w:rPr>
          <w:spacing w:val="-3"/>
        </w:rPr>
        <w:t xml:space="preserve"> </w:t>
      </w:r>
      <w:r>
        <w:t>напряжения</w:t>
      </w:r>
      <w:r>
        <w:rPr>
          <w:spacing w:val="-3"/>
        </w:rPr>
        <w:t xml:space="preserve"> </w:t>
      </w:r>
      <w:r>
        <w:t>на</w:t>
      </w:r>
      <w:r>
        <w:rPr>
          <w:spacing w:val="-4"/>
        </w:rPr>
        <w:t xml:space="preserve"> </w:t>
      </w:r>
      <w:r>
        <w:t>ней. Определение КПД нагревателя.</w:t>
      </w:r>
    </w:p>
    <w:p w14:paraId="44D25E54" w14:textId="77777777" w:rsidR="00F11DF8" w:rsidRDefault="00DA3958">
      <w:pPr>
        <w:pStyle w:val="a3"/>
        <w:spacing w:line="275" w:lineRule="exact"/>
        <w:ind w:left="1406" w:firstLine="0"/>
        <w:jc w:val="left"/>
      </w:pPr>
      <w:r>
        <w:t>Исследование</w:t>
      </w:r>
      <w:r>
        <w:rPr>
          <w:spacing w:val="-13"/>
        </w:rPr>
        <w:t xml:space="preserve"> </w:t>
      </w:r>
      <w:r>
        <w:t>магнитного</w:t>
      </w:r>
      <w:r>
        <w:rPr>
          <w:spacing w:val="-8"/>
        </w:rPr>
        <w:t xml:space="preserve"> </w:t>
      </w:r>
      <w:r>
        <w:t>взаимодействия</w:t>
      </w:r>
      <w:r>
        <w:rPr>
          <w:spacing w:val="-11"/>
        </w:rPr>
        <w:t xml:space="preserve"> </w:t>
      </w:r>
      <w:r>
        <w:t>постоянных</w:t>
      </w:r>
      <w:r>
        <w:rPr>
          <w:spacing w:val="-11"/>
        </w:rPr>
        <w:t xml:space="preserve"> </w:t>
      </w:r>
      <w:r>
        <w:rPr>
          <w:spacing w:val="-2"/>
        </w:rPr>
        <w:t>магнитов.</w:t>
      </w:r>
    </w:p>
    <w:p w14:paraId="55798B7D" w14:textId="77777777" w:rsidR="00F11DF8" w:rsidRDefault="00DA3958">
      <w:pPr>
        <w:pStyle w:val="a3"/>
        <w:spacing w:before="4"/>
        <w:ind w:left="1406" w:firstLine="0"/>
        <w:jc w:val="left"/>
      </w:pPr>
      <w:r>
        <w:t>Изучение</w:t>
      </w:r>
      <w:r>
        <w:rPr>
          <w:spacing w:val="-4"/>
        </w:rPr>
        <w:t xml:space="preserve"> </w:t>
      </w:r>
      <w:r>
        <w:t>магнитного</w:t>
      </w:r>
      <w:r>
        <w:rPr>
          <w:spacing w:val="-6"/>
        </w:rPr>
        <w:t xml:space="preserve"> </w:t>
      </w:r>
      <w:r>
        <w:t>поля</w:t>
      </w:r>
      <w:r>
        <w:rPr>
          <w:spacing w:val="-3"/>
        </w:rPr>
        <w:t xml:space="preserve"> </w:t>
      </w:r>
      <w:r>
        <w:t>постоянных</w:t>
      </w:r>
      <w:r>
        <w:rPr>
          <w:spacing w:val="-3"/>
        </w:rPr>
        <w:t xml:space="preserve"> </w:t>
      </w:r>
      <w:r>
        <w:t>магнитов</w:t>
      </w:r>
      <w:r>
        <w:rPr>
          <w:spacing w:val="-4"/>
        </w:rPr>
        <w:t xml:space="preserve"> </w:t>
      </w:r>
      <w:r>
        <w:t>при</w:t>
      </w:r>
      <w:r>
        <w:rPr>
          <w:spacing w:val="-3"/>
        </w:rPr>
        <w:t xml:space="preserve"> </w:t>
      </w:r>
      <w:r>
        <w:t>их</w:t>
      </w:r>
      <w:r>
        <w:rPr>
          <w:spacing w:val="-3"/>
        </w:rPr>
        <w:t xml:space="preserve"> </w:t>
      </w:r>
      <w:r>
        <w:t>объединении</w:t>
      </w:r>
      <w:r>
        <w:rPr>
          <w:spacing w:val="-5"/>
        </w:rPr>
        <w:t xml:space="preserve"> </w:t>
      </w:r>
      <w:r>
        <w:t>и</w:t>
      </w:r>
      <w:r>
        <w:rPr>
          <w:spacing w:val="-3"/>
        </w:rPr>
        <w:t xml:space="preserve"> </w:t>
      </w:r>
      <w:r>
        <w:t>разделении. Исследование действия электрического тока на магнитную стрелку.</w:t>
      </w:r>
    </w:p>
    <w:p w14:paraId="32E9257C" w14:textId="77777777" w:rsidR="00F11DF8" w:rsidRDefault="00DA3958">
      <w:pPr>
        <w:pStyle w:val="a3"/>
        <w:spacing w:before="3" w:line="242" w:lineRule="auto"/>
        <w:ind w:right="390"/>
        <w:jc w:val="left"/>
      </w:pPr>
      <w:r>
        <w:t>Опыты, демонстрирующие зависимость силы взаимодействия катушки</w:t>
      </w:r>
      <w:r>
        <w:rPr>
          <w:spacing w:val="36"/>
        </w:rPr>
        <w:t xml:space="preserve"> </w:t>
      </w:r>
      <w:r>
        <w:t>с током и магнита от силы тока и направления тока в катушке.</w:t>
      </w:r>
    </w:p>
    <w:p w14:paraId="354FCF2E" w14:textId="77777777" w:rsidR="00F11DF8" w:rsidRDefault="00DA3958">
      <w:pPr>
        <w:pStyle w:val="a3"/>
        <w:spacing w:line="242" w:lineRule="auto"/>
        <w:ind w:left="1406" w:right="3286" w:firstLine="0"/>
        <w:jc w:val="left"/>
      </w:pPr>
      <w:r>
        <w:t>Изучение</w:t>
      </w:r>
      <w:r>
        <w:rPr>
          <w:spacing w:val="-7"/>
        </w:rPr>
        <w:t xml:space="preserve"> </w:t>
      </w:r>
      <w:r>
        <w:t>действия</w:t>
      </w:r>
      <w:r>
        <w:rPr>
          <w:spacing w:val="-3"/>
        </w:rPr>
        <w:t xml:space="preserve"> </w:t>
      </w:r>
      <w:r>
        <w:t>магнитного</w:t>
      </w:r>
      <w:r>
        <w:rPr>
          <w:spacing w:val="-6"/>
        </w:rPr>
        <w:t xml:space="preserve"> </w:t>
      </w:r>
      <w:r>
        <w:t>поля</w:t>
      </w:r>
      <w:r>
        <w:rPr>
          <w:spacing w:val="-11"/>
        </w:rPr>
        <w:t xml:space="preserve"> </w:t>
      </w:r>
      <w:r>
        <w:t>на</w:t>
      </w:r>
      <w:r>
        <w:rPr>
          <w:spacing w:val="-12"/>
        </w:rPr>
        <w:t xml:space="preserve"> </w:t>
      </w:r>
      <w:r>
        <w:t>проводник</w:t>
      </w:r>
      <w:r>
        <w:rPr>
          <w:spacing w:val="-8"/>
        </w:rPr>
        <w:t xml:space="preserve"> </w:t>
      </w:r>
      <w:r>
        <w:t>с</w:t>
      </w:r>
      <w:r>
        <w:rPr>
          <w:spacing w:val="-8"/>
        </w:rPr>
        <w:t xml:space="preserve"> </w:t>
      </w:r>
      <w:r>
        <w:t>током. Конструирование и изучение работы электродвигателя.</w:t>
      </w:r>
    </w:p>
    <w:p w14:paraId="51CBD5FA" w14:textId="77777777" w:rsidR="00F11DF8" w:rsidRDefault="00DA3958">
      <w:pPr>
        <w:pStyle w:val="a3"/>
        <w:spacing w:line="268" w:lineRule="exact"/>
        <w:ind w:left="1406" w:firstLine="0"/>
        <w:jc w:val="left"/>
      </w:pPr>
      <w:r>
        <w:t>Измерение</w:t>
      </w:r>
      <w:r>
        <w:rPr>
          <w:spacing w:val="-9"/>
        </w:rPr>
        <w:t xml:space="preserve"> </w:t>
      </w:r>
      <w:r>
        <w:t>КПД</w:t>
      </w:r>
      <w:r>
        <w:rPr>
          <w:spacing w:val="-8"/>
        </w:rPr>
        <w:t xml:space="preserve"> </w:t>
      </w:r>
      <w:r>
        <w:t>электродвигательной</w:t>
      </w:r>
      <w:r>
        <w:rPr>
          <w:spacing w:val="-9"/>
        </w:rPr>
        <w:t xml:space="preserve"> </w:t>
      </w:r>
      <w:r>
        <w:rPr>
          <w:spacing w:val="-2"/>
        </w:rPr>
        <w:t>установки.</w:t>
      </w:r>
    </w:p>
    <w:p w14:paraId="13DCAF7D" w14:textId="77777777" w:rsidR="00F11DF8" w:rsidRDefault="00DA3958">
      <w:pPr>
        <w:pStyle w:val="a3"/>
        <w:tabs>
          <w:tab w:val="left" w:pos="2378"/>
          <w:tab w:val="left" w:pos="2873"/>
          <w:tab w:val="left" w:pos="4582"/>
          <w:tab w:val="left" w:pos="5646"/>
          <w:tab w:val="left" w:pos="7773"/>
          <w:tab w:val="left" w:pos="9085"/>
        </w:tabs>
        <w:spacing w:before="6" w:line="235" w:lineRule="auto"/>
        <w:ind w:right="390"/>
        <w:jc w:val="left"/>
      </w:pPr>
      <w:r>
        <w:rPr>
          <w:spacing w:val="-2"/>
        </w:rPr>
        <w:t>Опыты</w:t>
      </w:r>
      <w:r>
        <w:tab/>
      </w:r>
      <w:r>
        <w:rPr>
          <w:spacing w:val="-6"/>
        </w:rPr>
        <w:t>по</w:t>
      </w:r>
      <w:r>
        <w:tab/>
      </w:r>
      <w:r>
        <w:rPr>
          <w:spacing w:val="-2"/>
        </w:rPr>
        <w:t>исследованию</w:t>
      </w:r>
      <w:r>
        <w:tab/>
      </w:r>
      <w:r>
        <w:rPr>
          <w:spacing w:val="-2"/>
        </w:rPr>
        <w:t>явления</w:t>
      </w:r>
      <w:r>
        <w:tab/>
      </w:r>
      <w:r>
        <w:rPr>
          <w:spacing w:val="-2"/>
        </w:rPr>
        <w:t>электромагнитной</w:t>
      </w:r>
      <w:r>
        <w:tab/>
      </w:r>
      <w:r>
        <w:rPr>
          <w:spacing w:val="-2"/>
        </w:rPr>
        <w:t>индукции:</w:t>
      </w:r>
      <w:r>
        <w:tab/>
      </w:r>
      <w:r>
        <w:rPr>
          <w:spacing w:val="-2"/>
        </w:rPr>
        <w:t xml:space="preserve">исследование </w:t>
      </w:r>
      <w:r>
        <w:t>изменений значения и направления индукционного тока.</w:t>
      </w:r>
    </w:p>
    <w:p w14:paraId="144515D2" w14:textId="77777777" w:rsidR="00F11DF8" w:rsidRDefault="00DA3958">
      <w:pPr>
        <w:pStyle w:val="a3"/>
        <w:spacing w:before="4" w:line="235" w:lineRule="auto"/>
        <w:ind w:left="1406" w:right="5987" w:firstLine="0"/>
        <w:jc w:val="left"/>
      </w:pPr>
      <w:r>
        <w:t>Содержание</w:t>
      </w:r>
      <w:r>
        <w:rPr>
          <w:spacing w:val="-14"/>
        </w:rPr>
        <w:t xml:space="preserve"> </w:t>
      </w:r>
      <w:r>
        <w:t>обучения</w:t>
      </w:r>
      <w:r>
        <w:rPr>
          <w:spacing w:val="-10"/>
        </w:rPr>
        <w:t xml:space="preserve"> </w:t>
      </w:r>
      <w:r>
        <w:t>в</w:t>
      </w:r>
      <w:r>
        <w:rPr>
          <w:spacing w:val="-9"/>
        </w:rPr>
        <w:t xml:space="preserve"> </w:t>
      </w:r>
      <w:r>
        <w:t>9</w:t>
      </w:r>
      <w:r>
        <w:rPr>
          <w:spacing w:val="-15"/>
        </w:rPr>
        <w:t xml:space="preserve"> </w:t>
      </w:r>
      <w:r>
        <w:t>классе. Механические явления.</w:t>
      </w:r>
    </w:p>
    <w:p w14:paraId="3962D0BD" w14:textId="77777777" w:rsidR="00F11DF8" w:rsidRDefault="00DA3958">
      <w:pPr>
        <w:pStyle w:val="a3"/>
        <w:tabs>
          <w:tab w:val="left" w:pos="2563"/>
          <w:tab w:val="left" w:pos="3944"/>
          <w:tab w:val="left" w:pos="5595"/>
          <w:tab w:val="left" w:pos="7513"/>
          <w:tab w:val="left" w:pos="8901"/>
        </w:tabs>
        <w:spacing w:before="2"/>
        <w:ind w:left="713" w:right="373" w:firstLine="1084"/>
        <w:jc w:val="right"/>
      </w:pPr>
      <w:r>
        <w:t>Механическое</w:t>
      </w:r>
      <w:r>
        <w:rPr>
          <w:spacing w:val="33"/>
        </w:rPr>
        <w:t xml:space="preserve"> </w:t>
      </w:r>
      <w:r>
        <w:t>движение.</w:t>
      </w:r>
      <w:r>
        <w:rPr>
          <w:spacing w:val="40"/>
        </w:rPr>
        <w:t xml:space="preserve"> </w:t>
      </w:r>
      <w:r>
        <w:t>Материальная</w:t>
      </w:r>
      <w:r>
        <w:rPr>
          <w:spacing w:val="34"/>
        </w:rPr>
        <w:t xml:space="preserve"> </w:t>
      </w:r>
      <w:r>
        <w:t>точка.</w:t>
      </w:r>
      <w:r>
        <w:rPr>
          <w:spacing w:val="37"/>
        </w:rPr>
        <w:t xml:space="preserve"> </w:t>
      </w:r>
      <w:r>
        <w:t>Система</w:t>
      </w:r>
      <w:r>
        <w:rPr>
          <w:spacing w:val="33"/>
        </w:rPr>
        <w:t xml:space="preserve"> </w:t>
      </w:r>
      <w:r>
        <w:t>отсчёта.</w:t>
      </w:r>
      <w:r>
        <w:rPr>
          <w:spacing w:val="35"/>
        </w:rPr>
        <w:t xml:space="preserve"> </w:t>
      </w:r>
      <w:r>
        <w:t xml:space="preserve">Относительность </w:t>
      </w:r>
      <w:r>
        <w:rPr>
          <w:spacing w:val="-2"/>
        </w:rPr>
        <w:t>механического</w:t>
      </w:r>
      <w:r>
        <w:tab/>
      </w:r>
      <w:r>
        <w:rPr>
          <w:spacing w:val="-2"/>
        </w:rPr>
        <w:t>движения.</w:t>
      </w:r>
      <w:r>
        <w:tab/>
      </w:r>
      <w:r>
        <w:rPr>
          <w:spacing w:val="-2"/>
        </w:rPr>
        <w:t>Равномерное</w:t>
      </w:r>
      <w:r>
        <w:tab/>
      </w:r>
      <w:r>
        <w:rPr>
          <w:spacing w:val="-2"/>
        </w:rPr>
        <w:t>прямолинейное</w:t>
      </w:r>
      <w:r>
        <w:tab/>
      </w:r>
      <w:r>
        <w:rPr>
          <w:spacing w:val="-2"/>
        </w:rPr>
        <w:t>движение.</w:t>
      </w:r>
      <w:r>
        <w:tab/>
      </w:r>
      <w:r>
        <w:rPr>
          <w:spacing w:val="-2"/>
        </w:rPr>
        <w:t xml:space="preserve">Неравномерное </w:t>
      </w:r>
      <w:r>
        <w:t>прямолинейное</w:t>
      </w:r>
      <w:r>
        <w:rPr>
          <w:spacing w:val="-4"/>
        </w:rPr>
        <w:t xml:space="preserve"> </w:t>
      </w:r>
      <w:r>
        <w:t>движение.</w:t>
      </w:r>
      <w:r>
        <w:rPr>
          <w:spacing w:val="-3"/>
        </w:rPr>
        <w:t xml:space="preserve"> </w:t>
      </w:r>
      <w:r>
        <w:t>Средняя</w:t>
      </w:r>
      <w:r>
        <w:rPr>
          <w:spacing w:val="-3"/>
        </w:rPr>
        <w:t xml:space="preserve"> </w:t>
      </w:r>
      <w:r>
        <w:t>и</w:t>
      </w:r>
      <w:r>
        <w:rPr>
          <w:spacing w:val="-3"/>
        </w:rPr>
        <w:t xml:space="preserve"> </w:t>
      </w:r>
      <w:r>
        <w:t>мгновенная</w:t>
      </w:r>
      <w:r>
        <w:rPr>
          <w:spacing w:val="-3"/>
        </w:rPr>
        <w:t xml:space="preserve"> </w:t>
      </w:r>
      <w:r>
        <w:t>скорость</w:t>
      </w:r>
      <w:r>
        <w:rPr>
          <w:spacing w:val="-2"/>
        </w:rPr>
        <w:t xml:space="preserve"> </w:t>
      </w:r>
      <w:r>
        <w:t>тела</w:t>
      </w:r>
      <w:r>
        <w:rPr>
          <w:spacing w:val="-4"/>
        </w:rPr>
        <w:t xml:space="preserve"> </w:t>
      </w:r>
      <w:r>
        <w:t>при</w:t>
      </w:r>
      <w:r>
        <w:rPr>
          <w:spacing w:val="-3"/>
        </w:rPr>
        <w:t xml:space="preserve"> </w:t>
      </w:r>
      <w:r>
        <w:t>неравномерном</w:t>
      </w:r>
      <w:r>
        <w:rPr>
          <w:spacing w:val="-4"/>
        </w:rPr>
        <w:t xml:space="preserve"> </w:t>
      </w:r>
      <w:r>
        <w:t>движении. Ускорение. Равноускоренное прямолинейное движение. Свободное падение. Опыты</w:t>
      </w:r>
    </w:p>
    <w:p w14:paraId="1EEEA606" w14:textId="77777777" w:rsidR="00F11DF8" w:rsidRDefault="00DA3958">
      <w:pPr>
        <w:pStyle w:val="a3"/>
        <w:spacing w:line="274" w:lineRule="exact"/>
        <w:ind w:firstLine="0"/>
        <w:jc w:val="left"/>
      </w:pPr>
      <w:r>
        <w:rPr>
          <w:spacing w:val="-2"/>
        </w:rPr>
        <w:t>Галилея.</w:t>
      </w:r>
    </w:p>
    <w:p w14:paraId="4463F2F8" w14:textId="77777777" w:rsidR="00F11DF8" w:rsidRDefault="00DA3958">
      <w:pPr>
        <w:pStyle w:val="a3"/>
        <w:spacing w:before="2" w:line="242" w:lineRule="auto"/>
        <w:ind w:right="390"/>
        <w:jc w:val="left"/>
      </w:pPr>
      <w:r>
        <w:t>Равномерное движение по окружности. Период и частота обращения. Линейная и угловая скорости. Центростремительное ускорение.</w:t>
      </w:r>
    </w:p>
    <w:p w14:paraId="496CF62D" w14:textId="77777777" w:rsidR="00F11DF8" w:rsidRDefault="00DA3958">
      <w:pPr>
        <w:pStyle w:val="a3"/>
        <w:spacing w:line="242" w:lineRule="auto"/>
        <w:jc w:val="left"/>
      </w:pPr>
      <w:r>
        <w:t>Первый закон Ньютона. Второй закон Ньютона. Третий закон Ньютона. Принцип суперпозиции сил.</w:t>
      </w:r>
    </w:p>
    <w:p w14:paraId="742CED44" w14:textId="77777777" w:rsidR="00F11DF8" w:rsidRDefault="00DA3958">
      <w:pPr>
        <w:pStyle w:val="a3"/>
        <w:jc w:val="left"/>
      </w:pPr>
      <w:r>
        <w:t>Сила упругости. Закон Гука. Сила трения: сила трения скольжения, сила трения покоя, другие виды трения.</w:t>
      </w:r>
    </w:p>
    <w:p w14:paraId="7A97507F" w14:textId="77777777" w:rsidR="00F11DF8" w:rsidRDefault="00DA3958">
      <w:pPr>
        <w:pStyle w:val="a3"/>
        <w:spacing w:before="2" w:line="242" w:lineRule="auto"/>
        <w:jc w:val="left"/>
      </w:pPr>
      <w:r>
        <w:t>Сила</w:t>
      </w:r>
      <w:r>
        <w:rPr>
          <w:spacing w:val="-5"/>
        </w:rPr>
        <w:t xml:space="preserve"> </w:t>
      </w:r>
      <w:r>
        <w:t>тяжести</w:t>
      </w:r>
      <w:r>
        <w:rPr>
          <w:spacing w:val="-6"/>
        </w:rPr>
        <w:t xml:space="preserve"> </w:t>
      </w:r>
      <w:r>
        <w:t>и</w:t>
      </w:r>
      <w:r>
        <w:rPr>
          <w:spacing w:val="-3"/>
        </w:rPr>
        <w:t xml:space="preserve"> </w:t>
      </w:r>
      <w:r>
        <w:t>закон</w:t>
      </w:r>
      <w:r>
        <w:rPr>
          <w:spacing w:val="-3"/>
        </w:rPr>
        <w:t xml:space="preserve"> </w:t>
      </w:r>
      <w:r>
        <w:t>всемирного</w:t>
      </w:r>
      <w:r>
        <w:rPr>
          <w:spacing w:val="-1"/>
        </w:rPr>
        <w:t xml:space="preserve"> </w:t>
      </w:r>
      <w:r>
        <w:t>тяготения. Ускорение</w:t>
      </w:r>
      <w:r>
        <w:rPr>
          <w:spacing w:val="-6"/>
        </w:rPr>
        <w:t xml:space="preserve"> </w:t>
      </w:r>
      <w:r>
        <w:t>свободного</w:t>
      </w:r>
      <w:r>
        <w:rPr>
          <w:spacing w:val="-2"/>
        </w:rPr>
        <w:t xml:space="preserve"> </w:t>
      </w:r>
      <w:r>
        <w:t>падения.</w:t>
      </w:r>
      <w:r>
        <w:rPr>
          <w:spacing w:val="-4"/>
        </w:rPr>
        <w:t xml:space="preserve"> </w:t>
      </w:r>
      <w:r>
        <w:t>Движение планет вокруг Солнца. Первая космическая скорость. Невесомость и перегрузки.</w:t>
      </w:r>
    </w:p>
    <w:p w14:paraId="19F80FA6" w14:textId="77777777" w:rsidR="00F11DF8" w:rsidRDefault="00DA3958">
      <w:pPr>
        <w:pStyle w:val="a3"/>
        <w:spacing w:line="242" w:lineRule="auto"/>
        <w:jc w:val="left"/>
      </w:pPr>
      <w:r>
        <w:t>Равновесие материальной точки. Абсолютно твёрдое тело. Равновесие твёрдого тела с закреплённой осью вращения. Момент силы. Центр тяжести.</w:t>
      </w:r>
    </w:p>
    <w:p w14:paraId="5C7D225A" w14:textId="77777777" w:rsidR="00F11DF8" w:rsidRDefault="00DA3958">
      <w:pPr>
        <w:pStyle w:val="a3"/>
        <w:spacing w:line="268" w:lineRule="exact"/>
        <w:ind w:left="1406" w:firstLine="0"/>
        <w:jc w:val="left"/>
      </w:pPr>
      <w:r>
        <w:t>Импульс</w:t>
      </w:r>
      <w:r>
        <w:rPr>
          <w:spacing w:val="21"/>
        </w:rPr>
        <w:t xml:space="preserve"> </w:t>
      </w:r>
      <w:r>
        <w:t>тела.</w:t>
      </w:r>
      <w:r>
        <w:rPr>
          <w:spacing w:val="56"/>
          <w:w w:val="150"/>
        </w:rPr>
        <w:t xml:space="preserve"> </w:t>
      </w:r>
      <w:r>
        <w:t>Изменение</w:t>
      </w:r>
      <w:r>
        <w:rPr>
          <w:spacing w:val="53"/>
          <w:w w:val="150"/>
        </w:rPr>
        <w:t xml:space="preserve"> </w:t>
      </w:r>
      <w:r>
        <w:t>импульса.</w:t>
      </w:r>
      <w:r>
        <w:rPr>
          <w:spacing w:val="57"/>
          <w:w w:val="150"/>
        </w:rPr>
        <w:t xml:space="preserve"> </w:t>
      </w:r>
      <w:r>
        <w:t>Импульс</w:t>
      </w:r>
      <w:r>
        <w:rPr>
          <w:spacing w:val="52"/>
          <w:w w:val="150"/>
        </w:rPr>
        <w:t xml:space="preserve"> </w:t>
      </w:r>
      <w:r>
        <w:t>силы.</w:t>
      </w:r>
      <w:r>
        <w:rPr>
          <w:spacing w:val="56"/>
          <w:w w:val="150"/>
        </w:rPr>
        <w:t xml:space="preserve"> </w:t>
      </w:r>
      <w:r>
        <w:t>Закон</w:t>
      </w:r>
      <w:r>
        <w:rPr>
          <w:spacing w:val="57"/>
          <w:w w:val="150"/>
        </w:rPr>
        <w:t xml:space="preserve"> </w:t>
      </w:r>
      <w:r>
        <w:t>сохранения</w:t>
      </w:r>
      <w:r>
        <w:rPr>
          <w:spacing w:val="55"/>
          <w:w w:val="150"/>
        </w:rPr>
        <w:t xml:space="preserve"> </w:t>
      </w:r>
      <w:r>
        <w:rPr>
          <w:spacing w:val="-2"/>
        </w:rPr>
        <w:t>импульса.</w:t>
      </w:r>
    </w:p>
    <w:p w14:paraId="479BC8BC" w14:textId="77777777" w:rsidR="00F11DF8" w:rsidRDefault="00DA3958">
      <w:pPr>
        <w:pStyle w:val="a3"/>
        <w:ind w:firstLine="0"/>
        <w:jc w:val="left"/>
      </w:pPr>
      <w:r>
        <w:t>Реактивное</w:t>
      </w:r>
      <w:r>
        <w:rPr>
          <w:spacing w:val="-6"/>
        </w:rPr>
        <w:t xml:space="preserve"> </w:t>
      </w:r>
      <w:r>
        <w:rPr>
          <w:spacing w:val="-2"/>
        </w:rPr>
        <w:t>движение.</w:t>
      </w:r>
    </w:p>
    <w:p w14:paraId="3E70BFAB" w14:textId="77777777" w:rsidR="00F11DF8" w:rsidRDefault="00DA3958">
      <w:pPr>
        <w:pStyle w:val="a3"/>
        <w:spacing w:before="1"/>
        <w:ind w:right="376"/>
      </w:pPr>
      <w:r>
        <w:t>Механическая работа и мощность. Работа сил тяжести, упругости, трения. Связь энергии и работы. Потенциальная энергия тела, поднятого над поверхностью земли. Потенциальная энергия сжатой пружины. Кинетическая энергия. Теорема о кинетической энергии. Закон сохранения механической энергии.</w:t>
      </w:r>
    </w:p>
    <w:p w14:paraId="0675E821" w14:textId="77777777" w:rsidR="00F11DF8" w:rsidRDefault="00DA3958">
      <w:pPr>
        <w:pStyle w:val="a3"/>
        <w:spacing w:before="1" w:line="274" w:lineRule="exact"/>
        <w:ind w:left="1406" w:firstLine="0"/>
        <w:jc w:val="left"/>
      </w:pPr>
      <w:r>
        <w:rPr>
          <w:spacing w:val="-2"/>
        </w:rPr>
        <w:t>Демонстрации.</w:t>
      </w:r>
    </w:p>
    <w:p w14:paraId="7456E7C4" w14:textId="77777777" w:rsidR="00F11DF8" w:rsidRDefault="00DA3958">
      <w:pPr>
        <w:pStyle w:val="a3"/>
        <w:spacing w:line="274" w:lineRule="exact"/>
        <w:ind w:left="1406" w:firstLine="0"/>
        <w:jc w:val="left"/>
      </w:pPr>
      <w:r>
        <w:t>Наблюдение</w:t>
      </w:r>
      <w:r>
        <w:rPr>
          <w:spacing w:val="-4"/>
        </w:rPr>
        <w:t xml:space="preserve"> </w:t>
      </w:r>
      <w:r>
        <w:t>механического</w:t>
      </w:r>
      <w:r>
        <w:rPr>
          <w:spacing w:val="-3"/>
        </w:rPr>
        <w:t xml:space="preserve"> </w:t>
      </w:r>
      <w:r>
        <w:t>движения</w:t>
      </w:r>
      <w:r>
        <w:rPr>
          <w:spacing w:val="-6"/>
        </w:rPr>
        <w:t xml:space="preserve"> </w:t>
      </w:r>
      <w:r>
        <w:t>тела</w:t>
      </w:r>
      <w:r>
        <w:rPr>
          <w:spacing w:val="-13"/>
        </w:rPr>
        <w:t xml:space="preserve"> </w:t>
      </w:r>
      <w:r>
        <w:t>относительно</w:t>
      </w:r>
      <w:r>
        <w:rPr>
          <w:spacing w:val="2"/>
        </w:rPr>
        <w:t xml:space="preserve"> </w:t>
      </w:r>
      <w:r>
        <w:t>разных</w:t>
      </w:r>
      <w:r>
        <w:rPr>
          <w:spacing w:val="-9"/>
        </w:rPr>
        <w:t xml:space="preserve"> </w:t>
      </w:r>
      <w:r>
        <w:t>тел</w:t>
      </w:r>
      <w:r>
        <w:rPr>
          <w:spacing w:val="-7"/>
        </w:rPr>
        <w:t xml:space="preserve"> </w:t>
      </w:r>
      <w:r>
        <w:rPr>
          <w:spacing w:val="-2"/>
        </w:rPr>
        <w:t>отсчёта.</w:t>
      </w:r>
    </w:p>
    <w:p w14:paraId="450649BB" w14:textId="77777777" w:rsidR="00F11DF8" w:rsidRDefault="00DA3958">
      <w:pPr>
        <w:pStyle w:val="a3"/>
        <w:spacing w:before="3" w:line="242" w:lineRule="auto"/>
        <w:ind w:right="421"/>
        <w:jc w:val="left"/>
      </w:pPr>
      <w:r>
        <w:t>Сравнение путей и траекторий движения одного и того же тела относительно разных</w:t>
      </w:r>
      <w:r>
        <w:rPr>
          <w:spacing w:val="80"/>
        </w:rPr>
        <w:t xml:space="preserve"> </w:t>
      </w:r>
      <w:r>
        <w:t>тел отсчёта.</w:t>
      </w:r>
    </w:p>
    <w:p w14:paraId="1D476AC5" w14:textId="77777777" w:rsidR="00F11DF8" w:rsidRDefault="00DA3958">
      <w:pPr>
        <w:pStyle w:val="a3"/>
        <w:spacing w:line="242" w:lineRule="auto"/>
        <w:ind w:left="1406" w:right="1967" w:firstLine="0"/>
        <w:jc w:val="left"/>
      </w:pPr>
      <w:r>
        <w:t>Измерение</w:t>
      </w:r>
      <w:r>
        <w:rPr>
          <w:spacing w:val="-7"/>
        </w:rPr>
        <w:t xml:space="preserve"> </w:t>
      </w:r>
      <w:r>
        <w:t>скорости</w:t>
      </w:r>
      <w:r>
        <w:rPr>
          <w:spacing w:val="-5"/>
        </w:rPr>
        <w:t xml:space="preserve"> </w:t>
      </w:r>
      <w:r>
        <w:t>и</w:t>
      </w:r>
      <w:r>
        <w:rPr>
          <w:spacing w:val="-7"/>
        </w:rPr>
        <w:t xml:space="preserve"> </w:t>
      </w:r>
      <w:r>
        <w:t>ускорения</w:t>
      </w:r>
      <w:r>
        <w:rPr>
          <w:spacing w:val="-4"/>
        </w:rPr>
        <w:t xml:space="preserve"> </w:t>
      </w:r>
      <w:r>
        <w:t>прямолинейного</w:t>
      </w:r>
      <w:r>
        <w:rPr>
          <w:spacing w:val="-6"/>
        </w:rPr>
        <w:t xml:space="preserve"> </w:t>
      </w:r>
      <w:r>
        <w:t>движения. Исследование признаков равноускоренного движения.</w:t>
      </w:r>
    </w:p>
    <w:p w14:paraId="57D7C741" w14:textId="77777777" w:rsidR="00F11DF8" w:rsidRDefault="00DA3958">
      <w:pPr>
        <w:pStyle w:val="a3"/>
        <w:spacing w:line="268" w:lineRule="exact"/>
        <w:ind w:left="1406" w:firstLine="0"/>
        <w:jc w:val="left"/>
      </w:pPr>
      <w:r>
        <w:t>Наблюдение</w:t>
      </w:r>
      <w:r>
        <w:rPr>
          <w:spacing w:val="-3"/>
        </w:rPr>
        <w:t xml:space="preserve"> </w:t>
      </w:r>
      <w:r>
        <w:t>движения</w:t>
      </w:r>
      <w:r>
        <w:rPr>
          <w:spacing w:val="-10"/>
        </w:rPr>
        <w:t xml:space="preserve"> </w:t>
      </w:r>
      <w:r>
        <w:t>тела</w:t>
      </w:r>
      <w:r>
        <w:rPr>
          <w:spacing w:val="-4"/>
        </w:rPr>
        <w:t xml:space="preserve"> </w:t>
      </w:r>
      <w:r>
        <w:t>по</w:t>
      </w:r>
      <w:r>
        <w:rPr>
          <w:spacing w:val="-6"/>
        </w:rPr>
        <w:t xml:space="preserve"> </w:t>
      </w:r>
      <w:r>
        <w:rPr>
          <w:spacing w:val="-2"/>
        </w:rPr>
        <w:t>окружности.</w:t>
      </w:r>
    </w:p>
    <w:p w14:paraId="0C03F197" w14:textId="77777777" w:rsidR="00F11DF8" w:rsidRDefault="00DA3958">
      <w:pPr>
        <w:pStyle w:val="a3"/>
        <w:spacing w:before="1" w:line="237" w:lineRule="auto"/>
        <w:jc w:val="left"/>
      </w:pPr>
      <w:r>
        <w:t>Наблюдение</w:t>
      </w:r>
      <w:r>
        <w:rPr>
          <w:spacing w:val="-5"/>
        </w:rPr>
        <w:t xml:space="preserve"> </w:t>
      </w:r>
      <w:r>
        <w:t>механических</w:t>
      </w:r>
      <w:r>
        <w:rPr>
          <w:spacing w:val="-4"/>
        </w:rPr>
        <w:t xml:space="preserve"> </w:t>
      </w:r>
      <w:r>
        <w:t>явлений,</w:t>
      </w:r>
      <w:r>
        <w:rPr>
          <w:spacing w:val="-4"/>
        </w:rPr>
        <w:t xml:space="preserve"> </w:t>
      </w:r>
      <w:r>
        <w:t>происходящих</w:t>
      </w:r>
      <w:r>
        <w:rPr>
          <w:spacing w:val="-4"/>
        </w:rPr>
        <w:t xml:space="preserve"> </w:t>
      </w:r>
      <w:r>
        <w:t>в</w:t>
      </w:r>
      <w:r>
        <w:rPr>
          <w:spacing w:val="-5"/>
        </w:rPr>
        <w:t xml:space="preserve"> </w:t>
      </w:r>
      <w:r>
        <w:t>системе</w:t>
      </w:r>
      <w:r>
        <w:rPr>
          <w:spacing w:val="-5"/>
        </w:rPr>
        <w:t xml:space="preserve"> </w:t>
      </w:r>
      <w:r>
        <w:t>отсчёта</w:t>
      </w:r>
      <w:r>
        <w:rPr>
          <w:spacing w:val="-3"/>
        </w:rPr>
        <w:t xml:space="preserve"> </w:t>
      </w:r>
      <w:r>
        <w:t>«Тележка»</w:t>
      </w:r>
      <w:r>
        <w:rPr>
          <w:spacing w:val="-4"/>
        </w:rPr>
        <w:t xml:space="preserve"> </w:t>
      </w:r>
      <w:r>
        <w:t>при</w:t>
      </w:r>
      <w:r>
        <w:rPr>
          <w:spacing w:val="-4"/>
        </w:rPr>
        <w:t xml:space="preserve"> </w:t>
      </w:r>
      <w:r>
        <w:t>её равномерном и ускоренном движении относительно кабинета физики.</w:t>
      </w:r>
    </w:p>
    <w:p w14:paraId="0E57F3B1" w14:textId="77777777" w:rsidR="00F11DF8" w:rsidRDefault="00DA3958">
      <w:pPr>
        <w:pStyle w:val="a3"/>
        <w:spacing w:before="3" w:line="235" w:lineRule="auto"/>
        <w:ind w:left="1406" w:right="1479" w:firstLine="0"/>
        <w:jc w:val="left"/>
      </w:pPr>
      <w:r>
        <w:t>Зависимость</w:t>
      </w:r>
      <w:r>
        <w:rPr>
          <w:spacing w:val="-6"/>
        </w:rPr>
        <w:t xml:space="preserve"> </w:t>
      </w:r>
      <w:r>
        <w:t>ускорения</w:t>
      </w:r>
      <w:r>
        <w:rPr>
          <w:spacing w:val="-3"/>
        </w:rPr>
        <w:t xml:space="preserve"> </w:t>
      </w:r>
      <w:r>
        <w:t>тела</w:t>
      </w:r>
      <w:r>
        <w:rPr>
          <w:spacing w:val="-11"/>
        </w:rPr>
        <w:t xml:space="preserve"> </w:t>
      </w:r>
      <w:r>
        <w:t>от</w:t>
      </w:r>
      <w:r>
        <w:rPr>
          <w:spacing w:val="-8"/>
        </w:rPr>
        <w:t xml:space="preserve"> </w:t>
      </w:r>
      <w:r>
        <w:t>массы</w:t>
      </w:r>
      <w:r>
        <w:rPr>
          <w:spacing w:val="-5"/>
        </w:rPr>
        <w:t xml:space="preserve"> </w:t>
      </w:r>
      <w:r>
        <w:t>тела</w:t>
      </w:r>
      <w:r>
        <w:rPr>
          <w:spacing w:val="-4"/>
        </w:rPr>
        <w:t xml:space="preserve"> </w:t>
      </w:r>
      <w:r>
        <w:t>и</w:t>
      </w:r>
      <w:r>
        <w:rPr>
          <w:spacing w:val="-7"/>
        </w:rPr>
        <w:t xml:space="preserve"> </w:t>
      </w:r>
      <w:r>
        <w:t>действующей</w:t>
      </w:r>
      <w:r>
        <w:rPr>
          <w:spacing w:val="-2"/>
        </w:rPr>
        <w:t xml:space="preserve"> </w:t>
      </w:r>
      <w:r>
        <w:t>на</w:t>
      </w:r>
      <w:r>
        <w:rPr>
          <w:spacing w:val="-4"/>
        </w:rPr>
        <w:t xml:space="preserve"> </w:t>
      </w:r>
      <w:r>
        <w:t>него</w:t>
      </w:r>
      <w:r>
        <w:rPr>
          <w:spacing w:val="-3"/>
        </w:rPr>
        <w:t xml:space="preserve"> </w:t>
      </w:r>
      <w:r>
        <w:t>силы. Наблюдение равенства сил при взаимодействии тел.</w:t>
      </w:r>
    </w:p>
    <w:p w14:paraId="5F2C8BDD" w14:textId="77777777" w:rsidR="00F11DF8" w:rsidRDefault="00DA3958">
      <w:pPr>
        <w:pStyle w:val="a3"/>
        <w:spacing w:before="4" w:line="235" w:lineRule="auto"/>
        <w:ind w:left="1406" w:right="4352" w:firstLine="0"/>
        <w:jc w:val="left"/>
      </w:pPr>
      <w:r>
        <w:t>Изменение</w:t>
      </w:r>
      <w:r>
        <w:rPr>
          <w:spacing w:val="-13"/>
        </w:rPr>
        <w:t xml:space="preserve"> </w:t>
      </w:r>
      <w:r>
        <w:t>веса</w:t>
      </w:r>
      <w:r>
        <w:rPr>
          <w:spacing w:val="-8"/>
        </w:rPr>
        <w:t xml:space="preserve"> </w:t>
      </w:r>
      <w:r>
        <w:t>тела</w:t>
      </w:r>
      <w:r>
        <w:rPr>
          <w:spacing w:val="-9"/>
        </w:rPr>
        <w:t xml:space="preserve"> </w:t>
      </w:r>
      <w:r>
        <w:t>при</w:t>
      </w:r>
      <w:r>
        <w:rPr>
          <w:spacing w:val="-9"/>
        </w:rPr>
        <w:t xml:space="preserve"> </w:t>
      </w:r>
      <w:r>
        <w:t>ускоренном</w:t>
      </w:r>
      <w:r>
        <w:rPr>
          <w:spacing w:val="-10"/>
        </w:rPr>
        <w:t xml:space="preserve"> </w:t>
      </w:r>
      <w:r>
        <w:t>движении. Передача импульса при взаимодействии тел.</w:t>
      </w:r>
    </w:p>
    <w:p w14:paraId="4AFE90D3" w14:textId="77777777" w:rsidR="00F11DF8" w:rsidRDefault="00DA3958">
      <w:pPr>
        <w:pStyle w:val="a3"/>
        <w:ind w:left="1406" w:firstLine="0"/>
        <w:jc w:val="left"/>
      </w:pPr>
      <w:r>
        <w:t>Преобразования</w:t>
      </w:r>
      <w:r>
        <w:rPr>
          <w:spacing w:val="-11"/>
        </w:rPr>
        <w:t xml:space="preserve"> </w:t>
      </w:r>
      <w:r>
        <w:t>энергии</w:t>
      </w:r>
      <w:r>
        <w:rPr>
          <w:spacing w:val="-10"/>
        </w:rPr>
        <w:t xml:space="preserve"> </w:t>
      </w:r>
      <w:r>
        <w:t>при</w:t>
      </w:r>
      <w:r>
        <w:rPr>
          <w:spacing w:val="-8"/>
        </w:rPr>
        <w:t xml:space="preserve"> </w:t>
      </w:r>
      <w:r>
        <w:t>взаимодействии</w:t>
      </w:r>
      <w:r>
        <w:rPr>
          <w:spacing w:val="-9"/>
        </w:rPr>
        <w:t xml:space="preserve"> </w:t>
      </w:r>
      <w:r>
        <w:rPr>
          <w:spacing w:val="-4"/>
        </w:rPr>
        <w:t>тел.</w:t>
      </w:r>
    </w:p>
    <w:p w14:paraId="2306CBF1" w14:textId="77777777" w:rsidR="00F11DF8" w:rsidRDefault="00F11DF8">
      <w:pPr>
        <w:sectPr w:rsidR="00F11DF8">
          <w:pgSz w:w="11920" w:h="16850"/>
          <w:pgMar w:top="1040" w:right="320" w:bottom="280" w:left="720" w:header="720" w:footer="720" w:gutter="0"/>
          <w:cols w:space="720"/>
        </w:sectPr>
      </w:pPr>
    </w:p>
    <w:p w14:paraId="56CA957F" w14:textId="77777777" w:rsidR="00F11DF8" w:rsidRDefault="00DA3958">
      <w:pPr>
        <w:pStyle w:val="a3"/>
        <w:spacing w:before="76"/>
        <w:ind w:left="1406" w:firstLine="0"/>
        <w:jc w:val="left"/>
      </w:pPr>
      <w:r>
        <w:lastRenderedPageBreak/>
        <w:t>Сохранение</w:t>
      </w:r>
      <w:r>
        <w:rPr>
          <w:spacing w:val="-4"/>
        </w:rPr>
        <w:t xml:space="preserve"> </w:t>
      </w:r>
      <w:r>
        <w:t>импульса</w:t>
      </w:r>
      <w:r>
        <w:rPr>
          <w:spacing w:val="-3"/>
        </w:rPr>
        <w:t xml:space="preserve"> </w:t>
      </w:r>
      <w:r>
        <w:t>при</w:t>
      </w:r>
      <w:r>
        <w:rPr>
          <w:spacing w:val="-3"/>
        </w:rPr>
        <w:t xml:space="preserve"> </w:t>
      </w:r>
      <w:r>
        <w:t>неупругом</w:t>
      </w:r>
      <w:r>
        <w:rPr>
          <w:spacing w:val="-3"/>
        </w:rPr>
        <w:t xml:space="preserve"> </w:t>
      </w:r>
      <w:r>
        <w:rPr>
          <w:spacing w:val="-2"/>
        </w:rPr>
        <w:t>взаимодействии.</w:t>
      </w:r>
    </w:p>
    <w:p w14:paraId="34D604C6" w14:textId="77777777" w:rsidR="00F11DF8" w:rsidRDefault="00DA3958">
      <w:pPr>
        <w:pStyle w:val="a3"/>
        <w:spacing w:before="3"/>
        <w:ind w:left="1406" w:right="1967" w:firstLine="0"/>
        <w:jc w:val="left"/>
      </w:pPr>
      <w:r>
        <w:t>Сохранение</w:t>
      </w:r>
      <w:r>
        <w:rPr>
          <w:spacing w:val="-6"/>
        </w:rPr>
        <w:t xml:space="preserve"> </w:t>
      </w:r>
      <w:r>
        <w:t>импульса</w:t>
      </w:r>
      <w:r>
        <w:rPr>
          <w:spacing w:val="-6"/>
        </w:rPr>
        <w:t xml:space="preserve"> </w:t>
      </w:r>
      <w:r>
        <w:t>при</w:t>
      </w:r>
      <w:r>
        <w:rPr>
          <w:spacing w:val="-5"/>
        </w:rPr>
        <w:t xml:space="preserve"> </w:t>
      </w:r>
      <w:r>
        <w:t>абсолютно</w:t>
      </w:r>
      <w:r>
        <w:rPr>
          <w:spacing w:val="-5"/>
        </w:rPr>
        <w:t xml:space="preserve"> </w:t>
      </w:r>
      <w:r>
        <w:t>упругом</w:t>
      </w:r>
      <w:r>
        <w:rPr>
          <w:spacing w:val="-9"/>
        </w:rPr>
        <w:t xml:space="preserve"> </w:t>
      </w:r>
      <w:r>
        <w:t>взаимодействии. Наблюдение реактивного движения.</w:t>
      </w:r>
    </w:p>
    <w:p w14:paraId="1181FF64" w14:textId="77777777" w:rsidR="00F11DF8" w:rsidRDefault="00DA3958">
      <w:pPr>
        <w:pStyle w:val="a3"/>
        <w:spacing w:line="274" w:lineRule="exact"/>
        <w:ind w:left="1406" w:firstLine="0"/>
        <w:jc w:val="left"/>
      </w:pPr>
      <w:r>
        <w:t>Сохранение</w:t>
      </w:r>
      <w:r>
        <w:rPr>
          <w:spacing w:val="-11"/>
        </w:rPr>
        <w:t xml:space="preserve"> </w:t>
      </w:r>
      <w:r>
        <w:t>механической</w:t>
      </w:r>
      <w:r>
        <w:rPr>
          <w:spacing w:val="-4"/>
        </w:rPr>
        <w:t xml:space="preserve"> </w:t>
      </w:r>
      <w:r>
        <w:t>энергии</w:t>
      </w:r>
      <w:r>
        <w:rPr>
          <w:spacing w:val="-10"/>
        </w:rPr>
        <w:t xml:space="preserve"> </w:t>
      </w:r>
      <w:r>
        <w:t>при</w:t>
      </w:r>
      <w:r>
        <w:rPr>
          <w:spacing w:val="-9"/>
        </w:rPr>
        <w:t xml:space="preserve"> </w:t>
      </w:r>
      <w:r>
        <w:t>свободном</w:t>
      </w:r>
      <w:r>
        <w:rPr>
          <w:spacing w:val="-4"/>
        </w:rPr>
        <w:t xml:space="preserve"> </w:t>
      </w:r>
      <w:r>
        <w:rPr>
          <w:spacing w:val="-2"/>
        </w:rPr>
        <w:t>падении.</w:t>
      </w:r>
    </w:p>
    <w:p w14:paraId="432F628A" w14:textId="77777777" w:rsidR="00F11DF8" w:rsidRDefault="00DA3958">
      <w:pPr>
        <w:pStyle w:val="a3"/>
        <w:spacing w:before="3" w:line="242" w:lineRule="auto"/>
        <w:ind w:left="1406" w:firstLine="0"/>
        <w:jc w:val="left"/>
      </w:pPr>
      <w:r>
        <w:t>Сохранение</w:t>
      </w:r>
      <w:r>
        <w:rPr>
          <w:spacing w:val="-4"/>
        </w:rPr>
        <w:t xml:space="preserve"> </w:t>
      </w:r>
      <w:r>
        <w:t>механической</w:t>
      </w:r>
      <w:r>
        <w:rPr>
          <w:spacing w:val="-3"/>
        </w:rPr>
        <w:t xml:space="preserve"> </w:t>
      </w:r>
      <w:r>
        <w:t>энергии</w:t>
      </w:r>
      <w:r>
        <w:rPr>
          <w:spacing w:val="-3"/>
        </w:rPr>
        <w:t xml:space="preserve"> </w:t>
      </w:r>
      <w:r>
        <w:t>при</w:t>
      </w:r>
      <w:r>
        <w:rPr>
          <w:spacing w:val="-3"/>
        </w:rPr>
        <w:t xml:space="preserve"> </w:t>
      </w:r>
      <w:r>
        <w:t>движении</w:t>
      </w:r>
      <w:r>
        <w:rPr>
          <w:spacing w:val="-5"/>
        </w:rPr>
        <w:t xml:space="preserve"> </w:t>
      </w:r>
      <w:r>
        <w:t>тела</w:t>
      </w:r>
      <w:r>
        <w:rPr>
          <w:spacing w:val="-4"/>
        </w:rPr>
        <w:t xml:space="preserve"> </w:t>
      </w:r>
      <w:r>
        <w:t>под</w:t>
      </w:r>
      <w:r>
        <w:rPr>
          <w:spacing w:val="-3"/>
        </w:rPr>
        <w:t xml:space="preserve"> </w:t>
      </w:r>
      <w:r>
        <w:t>действием</w:t>
      </w:r>
      <w:r>
        <w:rPr>
          <w:spacing w:val="-4"/>
        </w:rPr>
        <w:t xml:space="preserve"> </w:t>
      </w:r>
      <w:r>
        <w:t>пружины. Лабораторные работы и опыты.</w:t>
      </w:r>
    </w:p>
    <w:p w14:paraId="0BE41F5A" w14:textId="77777777" w:rsidR="00F11DF8" w:rsidRDefault="00DA3958">
      <w:pPr>
        <w:pStyle w:val="a3"/>
        <w:spacing w:line="242" w:lineRule="auto"/>
        <w:ind w:right="390"/>
        <w:jc w:val="left"/>
      </w:pPr>
      <w:r>
        <w:t>Конструирование</w:t>
      </w:r>
      <w:r>
        <w:rPr>
          <w:spacing w:val="31"/>
        </w:rPr>
        <w:t xml:space="preserve"> </w:t>
      </w:r>
      <w:r>
        <w:t>тракта</w:t>
      </w:r>
      <w:r>
        <w:rPr>
          <w:spacing w:val="37"/>
        </w:rPr>
        <w:t xml:space="preserve"> </w:t>
      </w:r>
      <w:r>
        <w:t>для</w:t>
      </w:r>
      <w:r>
        <w:rPr>
          <w:spacing w:val="39"/>
        </w:rPr>
        <w:t xml:space="preserve"> </w:t>
      </w:r>
      <w:r>
        <w:t>разгона</w:t>
      </w:r>
      <w:r>
        <w:rPr>
          <w:spacing w:val="30"/>
        </w:rPr>
        <w:t xml:space="preserve"> </w:t>
      </w:r>
      <w:r>
        <w:t>и</w:t>
      </w:r>
      <w:r>
        <w:rPr>
          <w:spacing w:val="36"/>
        </w:rPr>
        <w:t xml:space="preserve"> </w:t>
      </w:r>
      <w:r>
        <w:t>дальнейшего</w:t>
      </w:r>
      <w:r>
        <w:rPr>
          <w:spacing w:val="37"/>
        </w:rPr>
        <w:t xml:space="preserve"> </w:t>
      </w:r>
      <w:r>
        <w:t>равномерного</w:t>
      </w:r>
      <w:r>
        <w:rPr>
          <w:spacing w:val="40"/>
        </w:rPr>
        <w:t xml:space="preserve"> </w:t>
      </w:r>
      <w:r>
        <w:t>движения</w:t>
      </w:r>
      <w:r>
        <w:rPr>
          <w:spacing w:val="34"/>
        </w:rPr>
        <w:t xml:space="preserve"> </w:t>
      </w:r>
      <w:r>
        <w:t>шарика или тележки.</w:t>
      </w:r>
    </w:p>
    <w:p w14:paraId="499383A8" w14:textId="77777777" w:rsidR="00F11DF8" w:rsidRDefault="00DA3958">
      <w:pPr>
        <w:pStyle w:val="a3"/>
        <w:spacing w:line="242" w:lineRule="auto"/>
        <w:jc w:val="left"/>
      </w:pPr>
      <w:r>
        <w:t>Определение</w:t>
      </w:r>
      <w:r>
        <w:rPr>
          <w:spacing w:val="-1"/>
        </w:rPr>
        <w:t xml:space="preserve"> </w:t>
      </w:r>
      <w:r>
        <w:t>средней скорости скольжения бруска или движения</w:t>
      </w:r>
      <w:r>
        <w:rPr>
          <w:spacing w:val="-3"/>
        </w:rPr>
        <w:t xml:space="preserve"> </w:t>
      </w:r>
      <w:r>
        <w:t>шарика</w:t>
      </w:r>
      <w:r>
        <w:rPr>
          <w:spacing w:val="-1"/>
        </w:rPr>
        <w:t xml:space="preserve"> </w:t>
      </w:r>
      <w:r>
        <w:t>по</w:t>
      </w:r>
      <w:r>
        <w:rPr>
          <w:spacing w:val="-1"/>
        </w:rPr>
        <w:t xml:space="preserve"> </w:t>
      </w:r>
      <w:r>
        <w:t xml:space="preserve">наклонной </w:t>
      </w:r>
      <w:r>
        <w:rPr>
          <w:spacing w:val="-2"/>
        </w:rPr>
        <w:t>плоскости.</w:t>
      </w:r>
    </w:p>
    <w:p w14:paraId="3B2E9435" w14:textId="77777777" w:rsidR="00F11DF8" w:rsidRDefault="00DA3958">
      <w:pPr>
        <w:pStyle w:val="a3"/>
        <w:spacing w:line="268" w:lineRule="exact"/>
        <w:ind w:left="1406" w:firstLine="0"/>
        <w:jc w:val="left"/>
      </w:pPr>
      <w:r>
        <w:t>Определение</w:t>
      </w:r>
      <w:r>
        <w:rPr>
          <w:spacing w:val="-5"/>
        </w:rPr>
        <w:t xml:space="preserve"> </w:t>
      </w:r>
      <w:r>
        <w:t>ускорения</w:t>
      </w:r>
      <w:r>
        <w:rPr>
          <w:spacing w:val="-3"/>
        </w:rPr>
        <w:t xml:space="preserve"> </w:t>
      </w:r>
      <w:r>
        <w:t>тела</w:t>
      </w:r>
      <w:r>
        <w:rPr>
          <w:spacing w:val="-9"/>
        </w:rPr>
        <w:t xml:space="preserve"> </w:t>
      </w:r>
      <w:r>
        <w:t>при</w:t>
      </w:r>
      <w:r>
        <w:rPr>
          <w:spacing w:val="-6"/>
        </w:rPr>
        <w:t xml:space="preserve"> </w:t>
      </w:r>
      <w:r>
        <w:t>равноускоренном</w:t>
      </w:r>
      <w:r>
        <w:rPr>
          <w:spacing w:val="-5"/>
        </w:rPr>
        <w:t xml:space="preserve"> </w:t>
      </w:r>
      <w:r>
        <w:t>движении</w:t>
      </w:r>
      <w:r>
        <w:rPr>
          <w:spacing w:val="-8"/>
        </w:rPr>
        <w:t xml:space="preserve"> </w:t>
      </w:r>
      <w:r>
        <w:t>по</w:t>
      </w:r>
      <w:r>
        <w:rPr>
          <w:spacing w:val="-8"/>
        </w:rPr>
        <w:t xml:space="preserve"> </w:t>
      </w:r>
      <w:r>
        <w:t>наклонной</w:t>
      </w:r>
      <w:r>
        <w:rPr>
          <w:spacing w:val="-7"/>
        </w:rPr>
        <w:t xml:space="preserve"> </w:t>
      </w:r>
      <w:r>
        <w:rPr>
          <w:spacing w:val="-2"/>
        </w:rPr>
        <w:t>плоскости.</w:t>
      </w:r>
    </w:p>
    <w:p w14:paraId="04F8765F" w14:textId="77777777" w:rsidR="00F11DF8" w:rsidRDefault="00DA3958">
      <w:pPr>
        <w:pStyle w:val="a3"/>
        <w:spacing w:before="1" w:line="237" w:lineRule="auto"/>
        <w:jc w:val="left"/>
      </w:pPr>
      <w:r>
        <w:t>Исследование</w:t>
      </w:r>
      <w:r>
        <w:rPr>
          <w:spacing w:val="30"/>
        </w:rPr>
        <w:t xml:space="preserve"> </w:t>
      </w:r>
      <w:r>
        <w:t>зависимости</w:t>
      </w:r>
      <w:r>
        <w:rPr>
          <w:spacing w:val="29"/>
        </w:rPr>
        <w:t xml:space="preserve"> </w:t>
      </w:r>
      <w:r>
        <w:t>пути</w:t>
      </w:r>
      <w:r>
        <w:rPr>
          <w:spacing w:val="33"/>
        </w:rPr>
        <w:t xml:space="preserve"> </w:t>
      </w:r>
      <w:r>
        <w:t>от</w:t>
      </w:r>
      <w:r>
        <w:rPr>
          <w:spacing w:val="30"/>
        </w:rPr>
        <w:t xml:space="preserve"> </w:t>
      </w:r>
      <w:r>
        <w:t>времени</w:t>
      </w:r>
      <w:r>
        <w:rPr>
          <w:spacing w:val="30"/>
        </w:rPr>
        <w:t xml:space="preserve"> </w:t>
      </w:r>
      <w:r>
        <w:t>при</w:t>
      </w:r>
      <w:r>
        <w:rPr>
          <w:spacing w:val="33"/>
        </w:rPr>
        <w:t xml:space="preserve"> </w:t>
      </w:r>
      <w:r>
        <w:t>равноускоренном</w:t>
      </w:r>
      <w:r>
        <w:rPr>
          <w:spacing w:val="30"/>
        </w:rPr>
        <w:t xml:space="preserve"> </w:t>
      </w:r>
      <w:r>
        <w:t>движении</w:t>
      </w:r>
      <w:r>
        <w:rPr>
          <w:spacing w:val="31"/>
        </w:rPr>
        <w:t xml:space="preserve"> </w:t>
      </w:r>
      <w:r>
        <w:t>без начальной скорости.</w:t>
      </w:r>
    </w:p>
    <w:p w14:paraId="4AE1C811" w14:textId="77777777" w:rsidR="00F11DF8" w:rsidRDefault="00DA3958">
      <w:pPr>
        <w:pStyle w:val="a3"/>
        <w:spacing w:line="237" w:lineRule="auto"/>
        <w:jc w:val="left"/>
      </w:pPr>
      <w:r>
        <w:t>Проверка</w:t>
      </w:r>
      <w:r>
        <w:rPr>
          <w:spacing w:val="-2"/>
        </w:rPr>
        <w:t xml:space="preserve"> </w:t>
      </w:r>
      <w:r>
        <w:t>гипотезы: если при равноускоренном</w:t>
      </w:r>
      <w:r>
        <w:rPr>
          <w:spacing w:val="-1"/>
        </w:rPr>
        <w:t xml:space="preserve"> </w:t>
      </w:r>
      <w:r>
        <w:t>движении без начальной скорости пути относятся как ряд нечётных чисел, то соответствующие промежутки времени одинаковы.</w:t>
      </w:r>
    </w:p>
    <w:p w14:paraId="52C51ECC" w14:textId="77777777" w:rsidR="00F11DF8" w:rsidRDefault="00DA3958">
      <w:pPr>
        <w:pStyle w:val="a3"/>
        <w:spacing w:before="6" w:line="235" w:lineRule="auto"/>
        <w:ind w:left="1406" w:firstLine="0"/>
        <w:jc w:val="left"/>
      </w:pPr>
      <w:r>
        <w:t>Исследование</w:t>
      </w:r>
      <w:r>
        <w:rPr>
          <w:spacing w:val="-5"/>
        </w:rPr>
        <w:t xml:space="preserve"> </w:t>
      </w:r>
      <w:r>
        <w:t>зависимости</w:t>
      </w:r>
      <w:r>
        <w:rPr>
          <w:spacing w:val="-3"/>
        </w:rPr>
        <w:t xml:space="preserve"> </w:t>
      </w:r>
      <w:r>
        <w:t>силы</w:t>
      </w:r>
      <w:r>
        <w:rPr>
          <w:spacing w:val="-4"/>
        </w:rPr>
        <w:t xml:space="preserve"> </w:t>
      </w:r>
      <w:r>
        <w:t>трения</w:t>
      </w:r>
      <w:r>
        <w:rPr>
          <w:spacing w:val="-4"/>
        </w:rPr>
        <w:t xml:space="preserve"> </w:t>
      </w:r>
      <w:r>
        <w:t>скольжения</w:t>
      </w:r>
      <w:r>
        <w:rPr>
          <w:spacing w:val="-4"/>
        </w:rPr>
        <w:t xml:space="preserve"> </w:t>
      </w:r>
      <w:r>
        <w:t>от</w:t>
      </w:r>
      <w:r>
        <w:rPr>
          <w:spacing w:val="-4"/>
        </w:rPr>
        <w:t xml:space="preserve"> </w:t>
      </w:r>
      <w:r>
        <w:t>силы</w:t>
      </w:r>
      <w:r>
        <w:rPr>
          <w:spacing w:val="-4"/>
        </w:rPr>
        <w:t xml:space="preserve"> </w:t>
      </w:r>
      <w:r>
        <w:t>нормального</w:t>
      </w:r>
      <w:r>
        <w:rPr>
          <w:spacing w:val="-4"/>
        </w:rPr>
        <w:t xml:space="preserve"> </w:t>
      </w:r>
      <w:r>
        <w:t>давления. Определение коэффициента трения скольжения.</w:t>
      </w:r>
    </w:p>
    <w:p w14:paraId="6F3B6427" w14:textId="77777777" w:rsidR="00F11DF8" w:rsidRDefault="00DA3958">
      <w:pPr>
        <w:pStyle w:val="a3"/>
        <w:spacing w:line="275" w:lineRule="exact"/>
        <w:ind w:left="1406" w:firstLine="0"/>
        <w:jc w:val="left"/>
      </w:pPr>
      <w:r>
        <w:t>Определение</w:t>
      </w:r>
      <w:r>
        <w:rPr>
          <w:spacing w:val="-7"/>
        </w:rPr>
        <w:t xml:space="preserve"> </w:t>
      </w:r>
      <w:r>
        <w:t>жёсткости</w:t>
      </w:r>
      <w:r>
        <w:rPr>
          <w:spacing w:val="-7"/>
        </w:rPr>
        <w:t xml:space="preserve"> </w:t>
      </w:r>
      <w:r>
        <w:rPr>
          <w:spacing w:val="-2"/>
        </w:rPr>
        <w:t>пружины.</w:t>
      </w:r>
    </w:p>
    <w:p w14:paraId="547E2986" w14:textId="77777777" w:rsidR="00F11DF8" w:rsidRDefault="00DA3958">
      <w:pPr>
        <w:pStyle w:val="a3"/>
        <w:spacing w:before="3" w:line="242" w:lineRule="auto"/>
        <w:jc w:val="left"/>
      </w:pPr>
      <w:r>
        <w:t xml:space="preserve">Определение работы силы трения при равномерном движении тела по горизонтальной </w:t>
      </w:r>
      <w:r>
        <w:rPr>
          <w:spacing w:val="-2"/>
        </w:rPr>
        <w:t>поверхности.</w:t>
      </w:r>
    </w:p>
    <w:p w14:paraId="070BCF2D" w14:textId="77777777" w:rsidR="00F11DF8" w:rsidRDefault="00DA3958">
      <w:pPr>
        <w:pStyle w:val="a3"/>
        <w:tabs>
          <w:tab w:val="left" w:pos="2991"/>
          <w:tab w:val="left" w:pos="3963"/>
          <w:tab w:val="left" w:pos="4712"/>
          <w:tab w:val="left" w:pos="5991"/>
          <w:tab w:val="left" w:pos="6606"/>
          <w:tab w:val="left" w:pos="7701"/>
          <w:tab w:val="left" w:pos="8473"/>
          <w:tab w:val="left" w:pos="8819"/>
        </w:tabs>
        <w:spacing w:line="242" w:lineRule="auto"/>
        <w:ind w:right="386"/>
        <w:jc w:val="left"/>
      </w:pPr>
      <w:r>
        <w:rPr>
          <w:spacing w:val="-2"/>
        </w:rPr>
        <w:t>Определение</w:t>
      </w:r>
      <w:r>
        <w:tab/>
      </w:r>
      <w:r>
        <w:rPr>
          <w:spacing w:val="-2"/>
        </w:rPr>
        <w:t>работы</w:t>
      </w:r>
      <w:r>
        <w:tab/>
      </w:r>
      <w:r>
        <w:rPr>
          <w:spacing w:val="-4"/>
        </w:rPr>
        <w:t>силы</w:t>
      </w:r>
      <w:r>
        <w:tab/>
      </w:r>
      <w:r>
        <w:rPr>
          <w:spacing w:val="-2"/>
        </w:rPr>
        <w:t>упругости</w:t>
      </w:r>
      <w:r>
        <w:tab/>
      </w:r>
      <w:r>
        <w:rPr>
          <w:spacing w:val="-4"/>
        </w:rPr>
        <w:t>при</w:t>
      </w:r>
      <w:r>
        <w:tab/>
      </w:r>
      <w:r>
        <w:rPr>
          <w:spacing w:val="-2"/>
        </w:rPr>
        <w:t>подъёме</w:t>
      </w:r>
      <w:r>
        <w:tab/>
      </w:r>
      <w:r>
        <w:rPr>
          <w:spacing w:val="-2"/>
        </w:rPr>
        <w:t>груза</w:t>
      </w:r>
      <w:r>
        <w:tab/>
      </w:r>
      <w:r>
        <w:rPr>
          <w:spacing w:val="-10"/>
        </w:rPr>
        <w:t>с</w:t>
      </w:r>
      <w:r>
        <w:tab/>
      </w:r>
      <w:r>
        <w:rPr>
          <w:spacing w:val="-2"/>
        </w:rPr>
        <w:t xml:space="preserve">использованием </w:t>
      </w:r>
      <w:r>
        <w:t>неподвижного и подвижного блоков.</w:t>
      </w:r>
    </w:p>
    <w:p w14:paraId="6B17AE7D" w14:textId="77777777" w:rsidR="00F11DF8" w:rsidRDefault="00DA3958">
      <w:pPr>
        <w:pStyle w:val="a3"/>
        <w:spacing w:line="242" w:lineRule="auto"/>
        <w:ind w:left="1406" w:right="5371" w:firstLine="0"/>
        <w:jc w:val="left"/>
      </w:pPr>
      <w:r>
        <w:t>Изучение</w:t>
      </w:r>
      <w:r>
        <w:rPr>
          <w:spacing w:val="-15"/>
        </w:rPr>
        <w:t xml:space="preserve"> </w:t>
      </w:r>
      <w:r>
        <w:t>закона</w:t>
      </w:r>
      <w:r>
        <w:rPr>
          <w:spacing w:val="-15"/>
        </w:rPr>
        <w:t xml:space="preserve"> </w:t>
      </w:r>
      <w:r>
        <w:t>сохранения</w:t>
      </w:r>
      <w:r>
        <w:rPr>
          <w:spacing w:val="-12"/>
        </w:rPr>
        <w:t xml:space="preserve"> </w:t>
      </w:r>
      <w:r>
        <w:t>энергии. Механические колебания и волны.</w:t>
      </w:r>
    </w:p>
    <w:p w14:paraId="068DD3A5" w14:textId="77777777" w:rsidR="00F11DF8" w:rsidRDefault="00DA3958">
      <w:pPr>
        <w:pStyle w:val="a3"/>
        <w:ind w:right="380"/>
      </w:pPr>
      <w:r>
        <w:t>Колебательное движение. Основные характеристики колебаний: период, частота, амплитуда. Математический и пружинный маятники. Превращение энергии при колебательном движении.</w:t>
      </w:r>
    </w:p>
    <w:p w14:paraId="09FD1984" w14:textId="77777777" w:rsidR="00F11DF8" w:rsidRDefault="00DA3958">
      <w:pPr>
        <w:pStyle w:val="a3"/>
        <w:ind w:right="381"/>
      </w:pPr>
      <w:r>
        <w:t>Затухающие колебания. Вынужденные колебания. Резонанс. Механические волны. Свойства механических волн. Продольные и поперечные волны. Длина волны и скорость её распространения. Механические волны в твёрдом теле, сейсмические волны.</w:t>
      </w:r>
    </w:p>
    <w:p w14:paraId="4DC895C0" w14:textId="77777777" w:rsidR="00F11DF8" w:rsidRDefault="00DA3958">
      <w:pPr>
        <w:pStyle w:val="a3"/>
        <w:spacing w:line="242" w:lineRule="auto"/>
        <w:ind w:left="1406" w:firstLine="0"/>
        <w:jc w:val="left"/>
      </w:pPr>
      <w:r>
        <w:t>Звук.</w:t>
      </w:r>
      <w:r>
        <w:rPr>
          <w:spacing w:val="-5"/>
        </w:rPr>
        <w:t xml:space="preserve"> </w:t>
      </w:r>
      <w:r>
        <w:t>Громкость</w:t>
      </w:r>
      <w:r>
        <w:rPr>
          <w:spacing w:val="-7"/>
        </w:rPr>
        <w:t xml:space="preserve"> </w:t>
      </w:r>
      <w:r>
        <w:t>звука</w:t>
      </w:r>
      <w:r>
        <w:rPr>
          <w:spacing w:val="-8"/>
        </w:rPr>
        <w:t xml:space="preserve"> </w:t>
      </w:r>
      <w:r>
        <w:t>и</w:t>
      </w:r>
      <w:r>
        <w:rPr>
          <w:spacing w:val="-5"/>
        </w:rPr>
        <w:t xml:space="preserve"> </w:t>
      </w:r>
      <w:r>
        <w:t>высота</w:t>
      </w:r>
      <w:r>
        <w:rPr>
          <w:spacing w:val="-10"/>
        </w:rPr>
        <w:t xml:space="preserve"> </w:t>
      </w:r>
      <w:r>
        <w:t>тона.</w:t>
      </w:r>
      <w:r>
        <w:rPr>
          <w:spacing w:val="-9"/>
        </w:rPr>
        <w:t xml:space="preserve"> </w:t>
      </w:r>
      <w:r>
        <w:t>Отражение</w:t>
      </w:r>
      <w:r>
        <w:rPr>
          <w:spacing w:val="-8"/>
        </w:rPr>
        <w:t xml:space="preserve"> </w:t>
      </w:r>
      <w:r>
        <w:t>звука.</w:t>
      </w:r>
      <w:r>
        <w:rPr>
          <w:spacing w:val="-5"/>
        </w:rPr>
        <w:t xml:space="preserve"> </w:t>
      </w:r>
      <w:r>
        <w:t>Инфразвук</w:t>
      </w:r>
      <w:r>
        <w:rPr>
          <w:spacing w:val="-5"/>
        </w:rPr>
        <w:t xml:space="preserve"> </w:t>
      </w:r>
      <w:r>
        <w:t>и</w:t>
      </w:r>
      <w:r>
        <w:rPr>
          <w:spacing w:val="-2"/>
        </w:rPr>
        <w:t xml:space="preserve"> </w:t>
      </w:r>
      <w:r>
        <w:t xml:space="preserve">ультразвук. </w:t>
      </w:r>
      <w:r>
        <w:rPr>
          <w:spacing w:val="-2"/>
        </w:rPr>
        <w:t>Демонстрации.</w:t>
      </w:r>
    </w:p>
    <w:p w14:paraId="2325B474" w14:textId="77777777" w:rsidR="00F11DF8" w:rsidRDefault="00DA3958">
      <w:pPr>
        <w:pStyle w:val="a3"/>
        <w:spacing w:line="242" w:lineRule="auto"/>
        <w:ind w:left="1406" w:right="1479" w:firstLine="0"/>
        <w:jc w:val="left"/>
      </w:pPr>
      <w:r>
        <w:t>Наблюдение</w:t>
      </w:r>
      <w:r>
        <w:rPr>
          <w:spacing w:val="-4"/>
        </w:rPr>
        <w:t xml:space="preserve"> </w:t>
      </w:r>
      <w:r>
        <w:t>колебаний</w:t>
      </w:r>
      <w:r>
        <w:rPr>
          <w:spacing w:val="-5"/>
        </w:rPr>
        <w:t xml:space="preserve"> </w:t>
      </w:r>
      <w:r>
        <w:t>тел</w:t>
      </w:r>
      <w:r>
        <w:rPr>
          <w:spacing w:val="-3"/>
        </w:rPr>
        <w:t xml:space="preserve"> </w:t>
      </w:r>
      <w:r>
        <w:t>под</w:t>
      </w:r>
      <w:r>
        <w:rPr>
          <w:spacing w:val="-3"/>
        </w:rPr>
        <w:t xml:space="preserve"> </w:t>
      </w:r>
      <w:r>
        <w:t>действием</w:t>
      </w:r>
      <w:r>
        <w:rPr>
          <w:spacing w:val="-4"/>
        </w:rPr>
        <w:t xml:space="preserve"> </w:t>
      </w:r>
      <w:r>
        <w:t>силы</w:t>
      </w:r>
      <w:r>
        <w:rPr>
          <w:spacing w:val="-3"/>
        </w:rPr>
        <w:t xml:space="preserve"> </w:t>
      </w:r>
      <w:r>
        <w:t>тяжести</w:t>
      </w:r>
      <w:r>
        <w:rPr>
          <w:spacing w:val="-2"/>
        </w:rPr>
        <w:t xml:space="preserve"> </w:t>
      </w:r>
      <w:r>
        <w:t>и</w:t>
      </w:r>
      <w:r>
        <w:rPr>
          <w:spacing w:val="-3"/>
        </w:rPr>
        <w:t xml:space="preserve"> </w:t>
      </w:r>
      <w:r>
        <w:t>силы</w:t>
      </w:r>
      <w:r>
        <w:rPr>
          <w:spacing w:val="-3"/>
        </w:rPr>
        <w:t xml:space="preserve"> </w:t>
      </w:r>
      <w:r>
        <w:t>упругости. Наблюдение колебаний груза на нити и на пружине.</w:t>
      </w:r>
    </w:p>
    <w:p w14:paraId="7888877A" w14:textId="77777777" w:rsidR="00F11DF8" w:rsidRDefault="00DA3958">
      <w:pPr>
        <w:pStyle w:val="a3"/>
        <w:spacing w:line="275" w:lineRule="exact"/>
        <w:ind w:left="1406" w:firstLine="0"/>
        <w:jc w:val="left"/>
      </w:pPr>
      <w:r>
        <w:t>Наблюдение</w:t>
      </w:r>
      <w:r>
        <w:rPr>
          <w:spacing w:val="-4"/>
        </w:rPr>
        <w:t xml:space="preserve"> </w:t>
      </w:r>
      <w:r>
        <w:t>вынужденных</w:t>
      </w:r>
      <w:r>
        <w:rPr>
          <w:spacing w:val="-3"/>
        </w:rPr>
        <w:t xml:space="preserve"> </w:t>
      </w:r>
      <w:r>
        <w:t>колебаний</w:t>
      </w:r>
      <w:r>
        <w:rPr>
          <w:spacing w:val="-3"/>
        </w:rPr>
        <w:t xml:space="preserve"> </w:t>
      </w:r>
      <w:r>
        <w:t>и</w:t>
      </w:r>
      <w:r>
        <w:rPr>
          <w:spacing w:val="-2"/>
        </w:rPr>
        <w:t xml:space="preserve"> резонанса.</w:t>
      </w:r>
    </w:p>
    <w:p w14:paraId="28C23C26" w14:textId="77777777" w:rsidR="00F11DF8" w:rsidRDefault="00DA3958">
      <w:pPr>
        <w:pStyle w:val="a3"/>
        <w:ind w:left="1406" w:right="1967" w:firstLine="0"/>
        <w:jc w:val="left"/>
      </w:pPr>
      <w:r>
        <w:t>Распространение</w:t>
      </w:r>
      <w:r>
        <w:rPr>
          <w:spacing w:val="-11"/>
        </w:rPr>
        <w:t xml:space="preserve"> </w:t>
      </w:r>
      <w:r>
        <w:t>продольных</w:t>
      </w:r>
      <w:r>
        <w:rPr>
          <w:spacing w:val="-9"/>
        </w:rPr>
        <w:t xml:space="preserve"> </w:t>
      </w:r>
      <w:r>
        <w:t>и</w:t>
      </w:r>
      <w:r>
        <w:rPr>
          <w:spacing w:val="-8"/>
        </w:rPr>
        <w:t xml:space="preserve"> </w:t>
      </w:r>
      <w:r>
        <w:t>поперечных</w:t>
      </w:r>
      <w:r>
        <w:rPr>
          <w:spacing w:val="-9"/>
        </w:rPr>
        <w:t xml:space="preserve"> </w:t>
      </w:r>
      <w:r>
        <w:t>волн</w:t>
      </w:r>
      <w:r>
        <w:rPr>
          <w:spacing w:val="-5"/>
        </w:rPr>
        <w:t xml:space="preserve"> </w:t>
      </w:r>
      <w:r>
        <w:t>(на</w:t>
      </w:r>
      <w:r>
        <w:rPr>
          <w:spacing w:val="-12"/>
        </w:rPr>
        <w:t xml:space="preserve"> </w:t>
      </w:r>
      <w:r>
        <w:t>модели). Наблюдение зависимости высоты звука от частоты.</w:t>
      </w:r>
    </w:p>
    <w:p w14:paraId="3E8A35C7" w14:textId="77777777" w:rsidR="00F11DF8" w:rsidRDefault="00DA3958">
      <w:pPr>
        <w:pStyle w:val="a3"/>
        <w:spacing w:line="273" w:lineRule="exact"/>
        <w:ind w:left="1406" w:firstLine="0"/>
        <w:jc w:val="left"/>
      </w:pPr>
      <w:r>
        <w:t>Акустический</w:t>
      </w:r>
      <w:r>
        <w:rPr>
          <w:spacing w:val="-2"/>
        </w:rPr>
        <w:t xml:space="preserve"> резонанс.</w:t>
      </w:r>
    </w:p>
    <w:p w14:paraId="573DE111" w14:textId="77777777" w:rsidR="00F11DF8" w:rsidRDefault="00DA3958">
      <w:pPr>
        <w:pStyle w:val="a3"/>
        <w:spacing w:line="273" w:lineRule="exact"/>
        <w:ind w:left="1406" w:firstLine="0"/>
        <w:jc w:val="left"/>
      </w:pPr>
      <w:r>
        <w:t>Лабораторные</w:t>
      </w:r>
      <w:r>
        <w:rPr>
          <w:spacing w:val="-4"/>
        </w:rPr>
        <w:t xml:space="preserve"> </w:t>
      </w:r>
      <w:r>
        <w:t>работы</w:t>
      </w:r>
      <w:r>
        <w:rPr>
          <w:spacing w:val="-2"/>
        </w:rPr>
        <w:t xml:space="preserve"> </w:t>
      </w:r>
      <w:r>
        <w:t>и</w:t>
      </w:r>
      <w:r>
        <w:rPr>
          <w:spacing w:val="-7"/>
        </w:rPr>
        <w:t xml:space="preserve"> </w:t>
      </w:r>
      <w:r>
        <w:rPr>
          <w:spacing w:val="-2"/>
        </w:rPr>
        <w:t>опыты.</w:t>
      </w:r>
    </w:p>
    <w:p w14:paraId="7BF037D7" w14:textId="77777777" w:rsidR="00F11DF8" w:rsidRDefault="00DA3958">
      <w:pPr>
        <w:pStyle w:val="a3"/>
        <w:spacing w:line="237" w:lineRule="auto"/>
        <w:ind w:left="1406" w:right="1479" w:firstLine="0"/>
        <w:jc w:val="left"/>
      </w:pPr>
      <w:r>
        <w:t>Определение</w:t>
      </w:r>
      <w:r>
        <w:rPr>
          <w:spacing w:val="-7"/>
        </w:rPr>
        <w:t xml:space="preserve"> </w:t>
      </w:r>
      <w:r>
        <w:t>частоты</w:t>
      </w:r>
      <w:r>
        <w:rPr>
          <w:spacing w:val="-6"/>
        </w:rPr>
        <w:t xml:space="preserve"> </w:t>
      </w:r>
      <w:r>
        <w:t>и</w:t>
      </w:r>
      <w:r>
        <w:rPr>
          <w:spacing w:val="-6"/>
        </w:rPr>
        <w:t xml:space="preserve"> </w:t>
      </w:r>
      <w:r>
        <w:t>периода</w:t>
      </w:r>
      <w:r>
        <w:rPr>
          <w:spacing w:val="-7"/>
        </w:rPr>
        <w:t xml:space="preserve"> </w:t>
      </w:r>
      <w:r>
        <w:t>колебаний</w:t>
      </w:r>
      <w:r>
        <w:rPr>
          <w:spacing w:val="-6"/>
        </w:rPr>
        <w:t xml:space="preserve"> </w:t>
      </w:r>
      <w:r>
        <w:t>математического</w:t>
      </w:r>
      <w:r>
        <w:rPr>
          <w:spacing w:val="-6"/>
        </w:rPr>
        <w:t xml:space="preserve"> </w:t>
      </w:r>
      <w:r>
        <w:t>маятника. Определение частоты и периода колебаний пружинного маятника</w:t>
      </w:r>
    </w:p>
    <w:p w14:paraId="499B3E2C" w14:textId="77777777" w:rsidR="00F11DF8" w:rsidRDefault="00DA3958">
      <w:pPr>
        <w:pStyle w:val="a3"/>
        <w:spacing w:line="270" w:lineRule="exact"/>
        <w:ind w:left="1406" w:firstLine="0"/>
        <w:jc w:val="left"/>
      </w:pPr>
      <w:r>
        <w:t>Исследование</w:t>
      </w:r>
      <w:r>
        <w:rPr>
          <w:spacing w:val="32"/>
        </w:rPr>
        <w:t xml:space="preserve"> </w:t>
      </w:r>
      <w:r>
        <w:t>зависимости</w:t>
      </w:r>
      <w:r>
        <w:rPr>
          <w:spacing w:val="38"/>
        </w:rPr>
        <w:t xml:space="preserve"> </w:t>
      </w:r>
      <w:r>
        <w:t>периода</w:t>
      </w:r>
      <w:r>
        <w:rPr>
          <w:spacing w:val="35"/>
        </w:rPr>
        <w:t xml:space="preserve"> </w:t>
      </w:r>
      <w:r>
        <w:t>колебаний</w:t>
      </w:r>
      <w:r>
        <w:rPr>
          <w:spacing w:val="41"/>
        </w:rPr>
        <w:t xml:space="preserve"> </w:t>
      </w:r>
      <w:r>
        <w:t>подвешенного</w:t>
      </w:r>
      <w:r>
        <w:rPr>
          <w:spacing w:val="38"/>
        </w:rPr>
        <w:t xml:space="preserve"> </w:t>
      </w:r>
      <w:r>
        <w:t>к</w:t>
      </w:r>
      <w:r>
        <w:rPr>
          <w:spacing w:val="36"/>
        </w:rPr>
        <w:t xml:space="preserve"> </w:t>
      </w:r>
      <w:r>
        <w:t>нити</w:t>
      </w:r>
      <w:r>
        <w:rPr>
          <w:spacing w:val="36"/>
        </w:rPr>
        <w:t xml:space="preserve"> </w:t>
      </w:r>
      <w:r>
        <w:t>груза</w:t>
      </w:r>
      <w:r>
        <w:rPr>
          <w:spacing w:val="37"/>
        </w:rPr>
        <w:t xml:space="preserve"> </w:t>
      </w:r>
      <w:r>
        <w:t>от</w:t>
      </w:r>
      <w:r>
        <w:rPr>
          <w:spacing w:val="38"/>
        </w:rPr>
        <w:t xml:space="preserve"> </w:t>
      </w:r>
      <w:r>
        <w:rPr>
          <w:spacing w:val="-2"/>
        </w:rPr>
        <w:t>длины</w:t>
      </w:r>
    </w:p>
    <w:p w14:paraId="63ACFC9E" w14:textId="77777777" w:rsidR="00F11DF8" w:rsidRDefault="00F11DF8">
      <w:pPr>
        <w:spacing w:line="270" w:lineRule="exact"/>
        <w:sectPr w:rsidR="00F11DF8">
          <w:pgSz w:w="11920" w:h="16850"/>
          <w:pgMar w:top="1040" w:right="320" w:bottom="280" w:left="720" w:header="720" w:footer="720" w:gutter="0"/>
          <w:cols w:space="720"/>
        </w:sectPr>
      </w:pPr>
    </w:p>
    <w:p w14:paraId="7E64230B" w14:textId="77777777" w:rsidR="00F11DF8" w:rsidRDefault="00DA3958">
      <w:pPr>
        <w:pStyle w:val="a3"/>
        <w:spacing w:line="264" w:lineRule="exact"/>
        <w:ind w:firstLine="0"/>
        <w:jc w:val="left"/>
      </w:pPr>
      <w:r>
        <w:rPr>
          <w:spacing w:val="-4"/>
        </w:rPr>
        <w:t>нити.</w:t>
      </w:r>
    </w:p>
    <w:p w14:paraId="62A1618B" w14:textId="77777777" w:rsidR="00F11DF8" w:rsidRDefault="00F11DF8">
      <w:pPr>
        <w:pStyle w:val="a3"/>
        <w:ind w:left="0" w:firstLine="0"/>
        <w:jc w:val="left"/>
      </w:pPr>
    </w:p>
    <w:p w14:paraId="6427F7C5" w14:textId="77777777" w:rsidR="00F11DF8" w:rsidRDefault="00F11DF8">
      <w:pPr>
        <w:pStyle w:val="a3"/>
        <w:ind w:left="0" w:firstLine="0"/>
        <w:jc w:val="left"/>
      </w:pPr>
    </w:p>
    <w:p w14:paraId="6C593E72" w14:textId="77777777" w:rsidR="00F11DF8" w:rsidRDefault="00DA3958">
      <w:pPr>
        <w:pStyle w:val="a3"/>
        <w:ind w:firstLine="0"/>
        <w:jc w:val="left"/>
      </w:pPr>
      <w:r>
        <w:rPr>
          <w:spacing w:val="-5"/>
        </w:rPr>
        <w:t>груза.</w:t>
      </w:r>
    </w:p>
    <w:p w14:paraId="36BD7B40" w14:textId="77777777" w:rsidR="00F11DF8" w:rsidRDefault="00DA3958">
      <w:pPr>
        <w:pStyle w:val="a3"/>
        <w:spacing w:before="270" w:line="235" w:lineRule="auto"/>
        <w:ind w:left="82" w:firstLine="0"/>
        <w:jc w:val="left"/>
      </w:pPr>
      <w:r>
        <w:br w:type="column"/>
      </w:r>
      <w:r>
        <w:t>Исследование зависимости периода колебаний пружинного маятника от массы груза. Проверка</w:t>
      </w:r>
      <w:r>
        <w:rPr>
          <w:spacing w:val="51"/>
        </w:rPr>
        <w:t xml:space="preserve"> </w:t>
      </w:r>
      <w:r>
        <w:t>независимости</w:t>
      </w:r>
      <w:r>
        <w:rPr>
          <w:spacing w:val="54"/>
        </w:rPr>
        <w:t xml:space="preserve"> </w:t>
      </w:r>
      <w:r>
        <w:t>периода</w:t>
      </w:r>
      <w:r>
        <w:rPr>
          <w:spacing w:val="52"/>
        </w:rPr>
        <w:t xml:space="preserve"> </w:t>
      </w:r>
      <w:r>
        <w:t>колебаний</w:t>
      </w:r>
      <w:r>
        <w:rPr>
          <w:spacing w:val="49"/>
        </w:rPr>
        <w:t xml:space="preserve"> </w:t>
      </w:r>
      <w:r>
        <w:t>груза,</w:t>
      </w:r>
      <w:r>
        <w:rPr>
          <w:spacing w:val="54"/>
        </w:rPr>
        <w:t xml:space="preserve"> </w:t>
      </w:r>
      <w:r>
        <w:t>подвешенного</w:t>
      </w:r>
      <w:r>
        <w:rPr>
          <w:spacing w:val="57"/>
        </w:rPr>
        <w:t xml:space="preserve"> </w:t>
      </w:r>
      <w:r>
        <w:t>к</w:t>
      </w:r>
      <w:r>
        <w:rPr>
          <w:spacing w:val="48"/>
        </w:rPr>
        <w:t xml:space="preserve"> </w:t>
      </w:r>
      <w:r>
        <w:t>нити,</w:t>
      </w:r>
      <w:r>
        <w:rPr>
          <w:spacing w:val="53"/>
        </w:rPr>
        <w:t xml:space="preserve"> </w:t>
      </w:r>
      <w:r>
        <w:t>от</w:t>
      </w:r>
      <w:r>
        <w:rPr>
          <w:spacing w:val="51"/>
        </w:rPr>
        <w:t xml:space="preserve"> </w:t>
      </w:r>
      <w:r>
        <w:rPr>
          <w:spacing w:val="-2"/>
        </w:rPr>
        <w:t>массы</w:t>
      </w:r>
    </w:p>
    <w:p w14:paraId="1E2E0604" w14:textId="77777777" w:rsidR="00F11DF8" w:rsidRDefault="00F11DF8">
      <w:pPr>
        <w:pStyle w:val="a3"/>
        <w:spacing w:before="2"/>
        <w:ind w:left="0" w:firstLine="0"/>
        <w:jc w:val="left"/>
      </w:pPr>
    </w:p>
    <w:p w14:paraId="66A99108" w14:textId="77777777" w:rsidR="00F11DF8" w:rsidRDefault="00DA3958">
      <w:pPr>
        <w:pStyle w:val="a3"/>
        <w:ind w:left="82" w:firstLine="0"/>
        <w:jc w:val="left"/>
      </w:pPr>
      <w:r>
        <w:t>Опыты,</w:t>
      </w:r>
      <w:r>
        <w:rPr>
          <w:spacing w:val="38"/>
        </w:rPr>
        <w:t xml:space="preserve"> </w:t>
      </w:r>
      <w:r>
        <w:t>демонстрирующие</w:t>
      </w:r>
      <w:r>
        <w:rPr>
          <w:spacing w:val="36"/>
        </w:rPr>
        <w:t xml:space="preserve"> </w:t>
      </w:r>
      <w:r>
        <w:t>зависимость</w:t>
      </w:r>
      <w:r>
        <w:rPr>
          <w:spacing w:val="33"/>
        </w:rPr>
        <w:t xml:space="preserve"> </w:t>
      </w:r>
      <w:r>
        <w:t>периода</w:t>
      </w:r>
      <w:r>
        <w:rPr>
          <w:spacing w:val="36"/>
        </w:rPr>
        <w:t xml:space="preserve"> </w:t>
      </w:r>
      <w:r>
        <w:t>колебаний</w:t>
      </w:r>
      <w:r>
        <w:rPr>
          <w:spacing w:val="38"/>
        </w:rPr>
        <w:t xml:space="preserve"> </w:t>
      </w:r>
      <w:r>
        <w:t>пружинного</w:t>
      </w:r>
      <w:r>
        <w:rPr>
          <w:spacing w:val="41"/>
        </w:rPr>
        <w:t xml:space="preserve"> </w:t>
      </w:r>
      <w:r>
        <w:t>маятника</w:t>
      </w:r>
      <w:r>
        <w:rPr>
          <w:spacing w:val="36"/>
        </w:rPr>
        <w:t xml:space="preserve"> </w:t>
      </w:r>
      <w:r>
        <w:rPr>
          <w:spacing w:val="-5"/>
        </w:rPr>
        <w:t>от</w:t>
      </w:r>
    </w:p>
    <w:p w14:paraId="122DC7FC" w14:textId="77777777" w:rsidR="00F11DF8" w:rsidRDefault="00F11DF8">
      <w:pPr>
        <w:sectPr w:rsidR="00F11DF8">
          <w:type w:val="continuous"/>
          <w:pgSz w:w="11920" w:h="16850"/>
          <w:pgMar w:top="1400" w:right="320" w:bottom="280" w:left="720" w:header="720" w:footer="720" w:gutter="0"/>
          <w:cols w:num="2" w:space="720" w:equalWidth="0">
            <w:col w:w="1285" w:space="40"/>
            <w:col w:w="9555"/>
          </w:cols>
        </w:sectPr>
      </w:pPr>
    </w:p>
    <w:p w14:paraId="015DCD7E" w14:textId="77777777" w:rsidR="00F11DF8" w:rsidRDefault="00DA3958">
      <w:pPr>
        <w:pStyle w:val="a3"/>
        <w:spacing w:line="274" w:lineRule="exact"/>
        <w:ind w:firstLine="0"/>
        <w:jc w:val="left"/>
      </w:pPr>
      <w:r>
        <w:t>массы</w:t>
      </w:r>
      <w:r>
        <w:rPr>
          <w:spacing w:val="-5"/>
        </w:rPr>
        <w:t xml:space="preserve"> </w:t>
      </w:r>
      <w:r>
        <w:t>груза</w:t>
      </w:r>
      <w:r>
        <w:rPr>
          <w:spacing w:val="-5"/>
        </w:rPr>
        <w:t xml:space="preserve"> </w:t>
      </w:r>
      <w:r>
        <w:t>и</w:t>
      </w:r>
      <w:r>
        <w:rPr>
          <w:spacing w:val="-1"/>
        </w:rPr>
        <w:t xml:space="preserve"> </w:t>
      </w:r>
      <w:r>
        <w:t>жёсткости</w:t>
      </w:r>
      <w:r>
        <w:rPr>
          <w:spacing w:val="1"/>
        </w:rPr>
        <w:t xml:space="preserve"> </w:t>
      </w:r>
      <w:r>
        <w:rPr>
          <w:spacing w:val="-2"/>
        </w:rPr>
        <w:t>пружины.</w:t>
      </w:r>
    </w:p>
    <w:p w14:paraId="06A0FE12" w14:textId="77777777" w:rsidR="00F11DF8" w:rsidRDefault="00DA3958">
      <w:pPr>
        <w:pStyle w:val="a3"/>
        <w:spacing w:before="2"/>
        <w:ind w:left="1406" w:firstLine="0"/>
        <w:jc w:val="left"/>
      </w:pPr>
      <w:r>
        <w:t>Измерение</w:t>
      </w:r>
      <w:r>
        <w:rPr>
          <w:spacing w:val="-5"/>
        </w:rPr>
        <w:t xml:space="preserve"> </w:t>
      </w:r>
      <w:r>
        <w:t>ускорения</w:t>
      </w:r>
      <w:r>
        <w:rPr>
          <w:spacing w:val="-3"/>
        </w:rPr>
        <w:t xml:space="preserve"> </w:t>
      </w:r>
      <w:r>
        <w:t>свободного</w:t>
      </w:r>
      <w:r>
        <w:rPr>
          <w:spacing w:val="-3"/>
        </w:rPr>
        <w:t xml:space="preserve"> </w:t>
      </w:r>
      <w:r>
        <w:rPr>
          <w:spacing w:val="-2"/>
        </w:rPr>
        <w:t>падения.</w:t>
      </w:r>
    </w:p>
    <w:p w14:paraId="693F9ADB" w14:textId="77777777" w:rsidR="00F11DF8" w:rsidRDefault="00DA3958">
      <w:pPr>
        <w:pStyle w:val="a3"/>
        <w:spacing w:before="2" w:line="275" w:lineRule="exact"/>
        <w:ind w:left="1406" w:firstLine="0"/>
        <w:jc w:val="left"/>
      </w:pPr>
      <w:r>
        <w:t>Электромагнитное</w:t>
      </w:r>
      <w:r>
        <w:rPr>
          <w:spacing w:val="-9"/>
        </w:rPr>
        <w:t xml:space="preserve"> </w:t>
      </w:r>
      <w:r>
        <w:t>поле</w:t>
      </w:r>
      <w:r>
        <w:rPr>
          <w:spacing w:val="-6"/>
        </w:rPr>
        <w:t xml:space="preserve"> </w:t>
      </w:r>
      <w:r>
        <w:t>и</w:t>
      </w:r>
      <w:r>
        <w:rPr>
          <w:spacing w:val="-5"/>
        </w:rPr>
        <w:t xml:space="preserve"> </w:t>
      </w:r>
      <w:r>
        <w:t>электромагнитные</w:t>
      </w:r>
      <w:r>
        <w:rPr>
          <w:spacing w:val="-7"/>
        </w:rPr>
        <w:t xml:space="preserve"> </w:t>
      </w:r>
      <w:r>
        <w:rPr>
          <w:spacing w:val="-2"/>
        </w:rPr>
        <w:t>волны.</w:t>
      </w:r>
    </w:p>
    <w:p w14:paraId="4824B03D" w14:textId="77777777" w:rsidR="00F11DF8" w:rsidRDefault="00DA3958">
      <w:pPr>
        <w:pStyle w:val="a3"/>
        <w:spacing w:line="275" w:lineRule="exact"/>
        <w:ind w:left="1406" w:firstLine="0"/>
        <w:jc w:val="left"/>
      </w:pPr>
      <w:r>
        <w:t>Электромагнитное</w:t>
      </w:r>
      <w:r>
        <w:rPr>
          <w:spacing w:val="15"/>
        </w:rPr>
        <w:t xml:space="preserve"> </w:t>
      </w:r>
      <w:r>
        <w:t>поле.</w:t>
      </w:r>
      <w:r>
        <w:rPr>
          <w:spacing w:val="28"/>
        </w:rPr>
        <w:t xml:space="preserve"> </w:t>
      </w:r>
      <w:r>
        <w:t>Электромагнитные</w:t>
      </w:r>
      <w:r>
        <w:rPr>
          <w:spacing w:val="22"/>
        </w:rPr>
        <w:t xml:space="preserve"> </w:t>
      </w:r>
      <w:r>
        <w:t>волны.</w:t>
      </w:r>
      <w:r>
        <w:rPr>
          <w:spacing w:val="27"/>
        </w:rPr>
        <w:t xml:space="preserve"> </w:t>
      </w:r>
      <w:r>
        <w:t>Свойства</w:t>
      </w:r>
      <w:r>
        <w:rPr>
          <w:spacing w:val="23"/>
        </w:rPr>
        <w:t xml:space="preserve"> </w:t>
      </w:r>
      <w:r>
        <w:t>электромагнитных</w:t>
      </w:r>
      <w:r>
        <w:rPr>
          <w:spacing w:val="19"/>
        </w:rPr>
        <w:t xml:space="preserve"> </w:t>
      </w:r>
      <w:r>
        <w:rPr>
          <w:spacing w:val="-2"/>
        </w:rPr>
        <w:t>волн.</w:t>
      </w:r>
    </w:p>
    <w:p w14:paraId="4289E53C" w14:textId="77777777" w:rsidR="00F11DF8" w:rsidRDefault="00DA3958">
      <w:pPr>
        <w:pStyle w:val="a3"/>
        <w:spacing w:before="3"/>
        <w:ind w:firstLine="0"/>
        <w:jc w:val="left"/>
      </w:pPr>
      <w:r>
        <w:t>Шкала</w:t>
      </w:r>
      <w:r>
        <w:rPr>
          <w:spacing w:val="-7"/>
        </w:rPr>
        <w:t xml:space="preserve"> </w:t>
      </w:r>
      <w:r>
        <w:t>электромагнитных</w:t>
      </w:r>
      <w:r>
        <w:rPr>
          <w:spacing w:val="-8"/>
        </w:rPr>
        <w:t xml:space="preserve"> </w:t>
      </w:r>
      <w:r>
        <w:t>волн.</w:t>
      </w:r>
      <w:r>
        <w:rPr>
          <w:spacing w:val="-6"/>
        </w:rPr>
        <w:t xml:space="preserve"> </w:t>
      </w:r>
      <w:r>
        <w:t>Использование</w:t>
      </w:r>
      <w:r>
        <w:rPr>
          <w:spacing w:val="-12"/>
        </w:rPr>
        <w:t xml:space="preserve"> </w:t>
      </w:r>
      <w:r>
        <w:t>электромагнитных</w:t>
      </w:r>
      <w:r>
        <w:rPr>
          <w:spacing w:val="-7"/>
        </w:rPr>
        <w:t xml:space="preserve"> </w:t>
      </w:r>
      <w:r>
        <w:t>волн</w:t>
      </w:r>
      <w:r>
        <w:rPr>
          <w:spacing w:val="-4"/>
        </w:rPr>
        <w:t xml:space="preserve"> </w:t>
      </w:r>
      <w:r>
        <w:t>для</w:t>
      </w:r>
      <w:r>
        <w:rPr>
          <w:spacing w:val="-9"/>
        </w:rPr>
        <w:t xml:space="preserve"> </w:t>
      </w:r>
      <w:r>
        <w:t>сотовой</w:t>
      </w:r>
      <w:r>
        <w:rPr>
          <w:spacing w:val="-6"/>
        </w:rPr>
        <w:t xml:space="preserve"> </w:t>
      </w:r>
      <w:r>
        <w:rPr>
          <w:spacing w:val="-2"/>
        </w:rPr>
        <w:t>связи.</w:t>
      </w:r>
    </w:p>
    <w:p w14:paraId="3F2BF6CE" w14:textId="77777777" w:rsidR="00F11DF8" w:rsidRDefault="00F11DF8">
      <w:pPr>
        <w:sectPr w:rsidR="00F11DF8">
          <w:type w:val="continuous"/>
          <w:pgSz w:w="11920" w:h="16850"/>
          <w:pgMar w:top="1400" w:right="320" w:bottom="280" w:left="720" w:header="720" w:footer="720" w:gutter="0"/>
          <w:cols w:space="720"/>
        </w:sectPr>
      </w:pPr>
    </w:p>
    <w:p w14:paraId="14A805AB" w14:textId="77777777" w:rsidR="00F11DF8" w:rsidRDefault="00DA3958">
      <w:pPr>
        <w:pStyle w:val="a3"/>
        <w:spacing w:before="76" w:line="244" w:lineRule="auto"/>
        <w:ind w:left="1406" w:right="390" w:firstLine="0"/>
        <w:jc w:val="left"/>
      </w:pPr>
      <w:r>
        <w:lastRenderedPageBreak/>
        <w:t>Электромагнитная</w:t>
      </w:r>
      <w:r>
        <w:rPr>
          <w:spacing w:val="-8"/>
        </w:rPr>
        <w:t xml:space="preserve"> </w:t>
      </w:r>
      <w:r>
        <w:t>природа</w:t>
      </w:r>
      <w:r>
        <w:rPr>
          <w:spacing w:val="-6"/>
        </w:rPr>
        <w:t xml:space="preserve"> </w:t>
      </w:r>
      <w:r>
        <w:t>света.</w:t>
      </w:r>
      <w:r>
        <w:rPr>
          <w:spacing w:val="-5"/>
        </w:rPr>
        <w:t xml:space="preserve"> </w:t>
      </w:r>
      <w:r>
        <w:t>Скорость</w:t>
      </w:r>
      <w:r>
        <w:rPr>
          <w:spacing w:val="-4"/>
        </w:rPr>
        <w:t xml:space="preserve"> </w:t>
      </w:r>
      <w:r>
        <w:t>света.</w:t>
      </w:r>
      <w:r>
        <w:rPr>
          <w:spacing w:val="-5"/>
        </w:rPr>
        <w:t xml:space="preserve"> </w:t>
      </w:r>
      <w:r>
        <w:t>Волновые</w:t>
      </w:r>
      <w:r>
        <w:rPr>
          <w:spacing w:val="-6"/>
        </w:rPr>
        <w:t xml:space="preserve"> </w:t>
      </w:r>
      <w:r>
        <w:t>свойства</w:t>
      </w:r>
      <w:r>
        <w:rPr>
          <w:spacing w:val="-4"/>
        </w:rPr>
        <w:t xml:space="preserve"> </w:t>
      </w:r>
      <w:r>
        <w:t xml:space="preserve">света. </w:t>
      </w:r>
      <w:r>
        <w:rPr>
          <w:spacing w:val="-2"/>
        </w:rPr>
        <w:t>Демонстрации.</w:t>
      </w:r>
    </w:p>
    <w:p w14:paraId="0CEE39E1" w14:textId="77777777" w:rsidR="00F11DF8" w:rsidRDefault="00DA3958">
      <w:pPr>
        <w:pStyle w:val="a3"/>
        <w:spacing w:line="242" w:lineRule="auto"/>
        <w:ind w:left="1406" w:right="5371" w:firstLine="0"/>
        <w:jc w:val="left"/>
      </w:pPr>
      <w:r>
        <w:t>Свойства</w:t>
      </w:r>
      <w:r>
        <w:rPr>
          <w:spacing w:val="-15"/>
        </w:rPr>
        <w:t xml:space="preserve"> </w:t>
      </w:r>
      <w:r>
        <w:t>электромагнитных</w:t>
      </w:r>
      <w:r>
        <w:rPr>
          <w:spacing w:val="-14"/>
        </w:rPr>
        <w:t xml:space="preserve"> </w:t>
      </w:r>
      <w:r>
        <w:t>волн. Волновые свойства света.</w:t>
      </w:r>
    </w:p>
    <w:p w14:paraId="2A2F2E87" w14:textId="77777777" w:rsidR="00F11DF8" w:rsidRDefault="00DA3958">
      <w:pPr>
        <w:pStyle w:val="a3"/>
        <w:spacing w:line="266" w:lineRule="exact"/>
        <w:ind w:left="1406" w:firstLine="0"/>
        <w:jc w:val="left"/>
      </w:pPr>
      <w:r>
        <w:t>Лабораторные</w:t>
      </w:r>
      <w:r>
        <w:rPr>
          <w:spacing w:val="-4"/>
        </w:rPr>
        <w:t xml:space="preserve"> </w:t>
      </w:r>
      <w:r>
        <w:t>работы</w:t>
      </w:r>
      <w:r>
        <w:rPr>
          <w:spacing w:val="-2"/>
        </w:rPr>
        <w:t xml:space="preserve"> </w:t>
      </w:r>
      <w:r>
        <w:t>и</w:t>
      </w:r>
      <w:r>
        <w:rPr>
          <w:spacing w:val="-8"/>
        </w:rPr>
        <w:t xml:space="preserve"> </w:t>
      </w:r>
      <w:r>
        <w:rPr>
          <w:spacing w:val="-2"/>
        </w:rPr>
        <w:t>опыты.</w:t>
      </w:r>
    </w:p>
    <w:p w14:paraId="6F18B6F3" w14:textId="77777777" w:rsidR="00F11DF8" w:rsidRDefault="00DA3958">
      <w:pPr>
        <w:pStyle w:val="a3"/>
        <w:spacing w:before="4" w:line="235" w:lineRule="auto"/>
        <w:ind w:left="1406" w:right="1479" w:firstLine="0"/>
        <w:jc w:val="left"/>
      </w:pPr>
      <w:r>
        <w:t>Изучение</w:t>
      </w:r>
      <w:r>
        <w:rPr>
          <w:spacing w:val="-6"/>
        </w:rPr>
        <w:t xml:space="preserve"> </w:t>
      </w:r>
      <w:r>
        <w:t>свойств</w:t>
      </w:r>
      <w:r>
        <w:rPr>
          <w:spacing w:val="-6"/>
        </w:rPr>
        <w:t xml:space="preserve"> </w:t>
      </w:r>
      <w:r>
        <w:t>электромагнитных</w:t>
      </w:r>
      <w:r>
        <w:rPr>
          <w:spacing w:val="-5"/>
        </w:rPr>
        <w:t xml:space="preserve"> </w:t>
      </w:r>
      <w:r>
        <w:t>волн</w:t>
      </w:r>
      <w:r>
        <w:rPr>
          <w:spacing w:val="-4"/>
        </w:rPr>
        <w:t xml:space="preserve"> </w:t>
      </w:r>
      <w:r>
        <w:t>с</w:t>
      </w:r>
      <w:r>
        <w:rPr>
          <w:spacing w:val="-6"/>
        </w:rPr>
        <w:t xml:space="preserve"> </w:t>
      </w:r>
      <w:r>
        <w:t>помощью</w:t>
      </w:r>
      <w:r>
        <w:rPr>
          <w:spacing w:val="-5"/>
        </w:rPr>
        <w:t xml:space="preserve"> </w:t>
      </w:r>
      <w:r>
        <w:t>мобильного</w:t>
      </w:r>
      <w:r>
        <w:rPr>
          <w:spacing w:val="-5"/>
        </w:rPr>
        <w:t xml:space="preserve"> </w:t>
      </w:r>
      <w:r>
        <w:t>телефона. Световые явления.</w:t>
      </w:r>
    </w:p>
    <w:p w14:paraId="222F742D" w14:textId="77777777" w:rsidR="00F11DF8" w:rsidRDefault="00DA3958">
      <w:pPr>
        <w:pStyle w:val="a3"/>
        <w:spacing w:line="275" w:lineRule="exact"/>
        <w:ind w:left="1406" w:firstLine="0"/>
        <w:jc w:val="left"/>
      </w:pPr>
      <w:r>
        <w:t>Лучевая</w:t>
      </w:r>
      <w:r>
        <w:rPr>
          <w:spacing w:val="45"/>
        </w:rPr>
        <w:t xml:space="preserve"> </w:t>
      </w:r>
      <w:r>
        <w:t>модель</w:t>
      </w:r>
      <w:r>
        <w:rPr>
          <w:spacing w:val="74"/>
          <w:w w:val="150"/>
        </w:rPr>
        <w:t xml:space="preserve"> </w:t>
      </w:r>
      <w:r>
        <w:t>света.</w:t>
      </w:r>
      <w:r>
        <w:rPr>
          <w:spacing w:val="78"/>
          <w:w w:val="150"/>
        </w:rPr>
        <w:t xml:space="preserve"> </w:t>
      </w:r>
      <w:r>
        <w:t>Источники</w:t>
      </w:r>
      <w:r>
        <w:rPr>
          <w:spacing w:val="71"/>
          <w:w w:val="150"/>
        </w:rPr>
        <w:t xml:space="preserve"> </w:t>
      </w:r>
      <w:r>
        <w:t>света.</w:t>
      </w:r>
      <w:r>
        <w:rPr>
          <w:spacing w:val="70"/>
          <w:w w:val="150"/>
        </w:rPr>
        <w:t xml:space="preserve"> </w:t>
      </w:r>
      <w:r>
        <w:t>Прямолинейное</w:t>
      </w:r>
      <w:r>
        <w:rPr>
          <w:spacing w:val="74"/>
          <w:w w:val="150"/>
        </w:rPr>
        <w:t xml:space="preserve"> </w:t>
      </w:r>
      <w:r>
        <w:t>распространение</w:t>
      </w:r>
      <w:r>
        <w:rPr>
          <w:spacing w:val="74"/>
          <w:w w:val="150"/>
        </w:rPr>
        <w:t xml:space="preserve"> </w:t>
      </w:r>
      <w:r>
        <w:rPr>
          <w:spacing w:val="-2"/>
        </w:rPr>
        <w:t>света.</w:t>
      </w:r>
    </w:p>
    <w:p w14:paraId="1188AB68" w14:textId="77777777" w:rsidR="00F11DF8" w:rsidRDefault="00DA3958">
      <w:pPr>
        <w:pStyle w:val="a3"/>
        <w:ind w:firstLine="0"/>
        <w:jc w:val="left"/>
      </w:pPr>
      <w:r>
        <w:t>Затмения</w:t>
      </w:r>
      <w:r>
        <w:rPr>
          <w:spacing w:val="-5"/>
        </w:rPr>
        <w:t xml:space="preserve"> </w:t>
      </w:r>
      <w:r>
        <w:t>Солнца</w:t>
      </w:r>
      <w:r>
        <w:rPr>
          <w:spacing w:val="-10"/>
        </w:rPr>
        <w:t xml:space="preserve"> </w:t>
      </w:r>
      <w:r>
        <w:t>и</w:t>
      </w:r>
      <w:r>
        <w:rPr>
          <w:spacing w:val="-3"/>
        </w:rPr>
        <w:t xml:space="preserve"> </w:t>
      </w:r>
      <w:r>
        <w:t>Луны.</w:t>
      </w:r>
      <w:r>
        <w:rPr>
          <w:spacing w:val="-2"/>
        </w:rPr>
        <w:t xml:space="preserve"> </w:t>
      </w:r>
      <w:r>
        <w:t>Отражение</w:t>
      </w:r>
      <w:r>
        <w:rPr>
          <w:spacing w:val="-7"/>
        </w:rPr>
        <w:t xml:space="preserve"> </w:t>
      </w:r>
      <w:r>
        <w:t>света. Плоское</w:t>
      </w:r>
      <w:r>
        <w:rPr>
          <w:spacing w:val="-5"/>
        </w:rPr>
        <w:t xml:space="preserve"> </w:t>
      </w:r>
      <w:r>
        <w:t>зеркало. Закон</w:t>
      </w:r>
      <w:r>
        <w:rPr>
          <w:spacing w:val="-10"/>
        </w:rPr>
        <w:t xml:space="preserve"> </w:t>
      </w:r>
      <w:r>
        <w:t>отражения</w:t>
      </w:r>
      <w:r>
        <w:rPr>
          <w:spacing w:val="-9"/>
        </w:rPr>
        <w:t xml:space="preserve"> </w:t>
      </w:r>
      <w:r>
        <w:rPr>
          <w:spacing w:val="-2"/>
        </w:rPr>
        <w:t>света.</w:t>
      </w:r>
    </w:p>
    <w:p w14:paraId="43246C14" w14:textId="77777777" w:rsidR="00F11DF8" w:rsidRDefault="00DA3958">
      <w:pPr>
        <w:pStyle w:val="a3"/>
        <w:ind w:left="1406" w:firstLine="0"/>
        <w:jc w:val="left"/>
      </w:pPr>
      <w:r>
        <w:t>Преломление</w:t>
      </w:r>
      <w:r>
        <w:rPr>
          <w:spacing w:val="47"/>
        </w:rPr>
        <w:t xml:space="preserve"> </w:t>
      </w:r>
      <w:r>
        <w:t>света.</w:t>
      </w:r>
      <w:r>
        <w:rPr>
          <w:spacing w:val="55"/>
        </w:rPr>
        <w:t xml:space="preserve"> </w:t>
      </w:r>
      <w:r>
        <w:t>Закон</w:t>
      </w:r>
      <w:r>
        <w:rPr>
          <w:spacing w:val="51"/>
        </w:rPr>
        <w:t xml:space="preserve"> </w:t>
      </w:r>
      <w:r>
        <w:t>преломления</w:t>
      </w:r>
      <w:r>
        <w:rPr>
          <w:spacing w:val="49"/>
        </w:rPr>
        <w:t xml:space="preserve"> </w:t>
      </w:r>
      <w:r>
        <w:t>света.</w:t>
      </w:r>
      <w:r>
        <w:rPr>
          <w:spacing w:val="54"/>
        </w:rPr>
        <w:t xml:space="preserve"> </w:t>
      </w:r>
      <w:r>
        <w:t>Полное</w:t>
      </w:r>
      <w:r>
        <w:rPr>
          <w:spacing w:val="52"/>
        </w:rPr>
        <w:t xml:space="preserve"> </w:t>
      </w:r>
      <w:r>
        <w:t>внутреннее</w:t>
      </w:r>
      <w:r>
        <w:rPr>
          <w:spacing w:val="52"/>
        </w:rPr>
        <w:t xml:space="preserve"> </w:t>
      </w:r>
      <w:r>
        <w:t>отражение</w:t>
      </w:r>
      <w:r>
        <w:rPr>
          <w:spacing w:val="52"/>
        </w:rPr>
        <w:t xml:space="preserve"> </w:t>
      </w:r>
      <w:r>
        <w:rPr>
          <w:spacing w:val="-2"/>
        </w:rPr>
        <w:t>света.</w:t>
      </w:r>
    </w:p>
    <w:p w14:paraId="6753170D" w14:textId="77777777" w:rsidR="00F11DF8" w:rsidRDefault="00DA3958">
      <w:pPr>
        <w:pStyle w:val="a3"/>
        <w:ind w:firstLine="0"/>
        <w:jc w:val="left"/>
      </w:pPr>
      <w:r>
        <w:t>Использование</w:t>
      </w:r>
      <w:r>
        <w:rPr>
          <w:spacing w:val="-15"/>
        </w:rPr>
        <w:t xml:space="preserve"> </w:t>
      </w:r>
      <w:r>
        <w:t>полного</w:t>
      </w:r>
      <w:r>
        <w:rPr>
          <w:spacing w:val="-6"/>
        </w:rPr>
        <w:t xml:space="preserve"> </w:t>
      </w:r>
      <w:r>
        <w:t>внутреннего</w:t>
      </w:r>
      <w:r>
        <w:rPr>
          <w:spacing w:val="-5"/>
        </w:rPr>
        <w:t xml:space="preserve"> </w:t>
      </w:r>
      <w:r>
        <w:t>отражения</w:t>
      </w:r>
      <w:r>
        <w:rPr>
          <w:spacing w:val="-5"/>
        </w:rPr>
        <w:t xml:space="preserve"> </w:t>
      </w:r>
      <w:r>
        <w:t>в</w:t>
      </w:r>
      <w:r>
        <w:rPr>
          <w:spacing w:val="-9"/>
        </w:rPr>
        <w:t xml:space="preserve"> </w:t>
      </w:r>
      <w:r>
        <w:t>оптических</w:t>
      </w:r>
      <w:r>
        <w:rPr>
          <w:spacing w:val="-10"/>
        </w:rPr>
        <w:t xml:space="preserve"> </w:t>
      </w:r>
      <w:r>
        <w:rPr>
          <w:spacing w:val="-2"/>
        </w:rPr>
        <w:t>световодах.</w:t>
      </w:r>
    </w:p>
    <w:p w14:paraId="79A83B1D" w14:textId="77777777" w:rsidR="00F11DF8" w:rsidRDefault="00DA3958">
      <w:pPr>
        <w:pStyle w:val="a3"/>
        <w:spacing w:before="2" w:line="275" w:lineRule="exact"/>
        <w:ind w:left="1406" w:firstLine="0"/>
        <w:jc w:val="left"/>
      </w:pPr>
      <w:r>
        <w:t>Линза.</w:t>
      </w:r>
      <w:r>
        <w:rPr>
          <w:spacing w:val="5"/>
        </w:rPr>
        <w:t xml:space="preserve"> </w:t>
      </w:r>
      <w:r>
        <w:t>Ход</w:t>
      </w:r>
      <w:r>
        <w:rPr>
          <w:spacing w:val="7"/>
        </w:rPr>
        <w:t xml:space="preserve"> </w:t>
      </w:r>
      <w:r>
        <w:t>лучей</w:t>
      </w:r>
      <w:r>
        <w:rPr>
          <w:spacing w:val="11"/>
        </w:rPr>
        <w:t xml:space="preserve"> </w:t>
      </w:r>
      <w:r>
        <w:t>в</w:t>
      </w:r>
      <w:r>
        <w:rPr>
          <w:spacing w:val="8"/>
        </w:rPr>
        <w:t xml:space="preserve"> </w:t>
      </w:r>
      <w:r>
        <w:t>линзе.</w:t>
      </w:r>
      <w:r>
        <w:rPr>
          <w:spacing w:val="8"/>
        </w:rPr>
        <w:t xml:space="preserve"> </w:t>
      </w:r>
      <w:r>
        <w:t>Оптическая</w:t>
      </w:r>
      <w:r>
        <w:rPr>
          <w:spacing w:val="11"/>
        </w:rPr>
        <w:t xml:space="preserve"> </w:t>
      </w:r>
      <w:r>
        <w:t>система</w:t>
      </w:r>
      <w:r>
        <w:rPr>
          <w:spacing w:val="3"/>
        </w:rPr>
        <w:t xml:space="preserve"> </w:t>
      </w:r>
      <w:r>
        <w:t>фотоаппарата,</w:t>
      </w:r>
      <w:r>
        <w:rPr>
          <w:spacing w:val="15"/>
        </w:rPr>
        <w:t xml:space="preserve"> </w:t>
      </w:r>
      <w:r>
        <w:t>микроскопа</w:t>
      </w:r>
      <w:r>
        <w:rPr>
          <w:spacing w:val="5"/>
        </w:rPr>
        <w:t xml:space="preserve"> </w:t>
      </w:r>
      <w:r>
        <w:t>и</w:t>
      </w:r>
      <w:r>
        <w:rPr>
          <w:spacing w:val="6"/>
        </w:rPr>
        <w:t xml:space="preserve"> </w:t>
      </w:r>
      <w:r>
        <w:rPr>
          <w:spacing w:val="-2"/>
        </w:rPr>
        <w:t>телескопа.</w:t>
      </w:r>
    </w:p>
    <w:p w14:paraId="45F0CF3B" w14:textId="77777777" w:rsidR="00F11DF8" w:rsidRDefault="00DA3958">
      <w:pPr>
        <w:pStyle w:val="a3"/>
        <w:spacing w:line="275" w:lineRule="exact"/>
        <w:ind w:firstLine="0"/>
        <w:jc w:val="left"/>
      </w:pPr>
      <w:r>
        <w:t>Глаз</w:t>
      </w:r>
      <w:r>
        <w:rPr>
          <w:spacing w:val="-3"/>
        </w:rPr>
        <w:t xml:space="preserve"> </w:t>
      </w:r>
      <w:r>
        <w:t>как</w:t>
      </w:r>
      <w:r>
        <w:rPr>
          <w:spacing w:val="-4"/>
        </w:rPr>
        <w:t xml:space="preserve"> </w:t>
      </w:r>
      <w:r>
        <w:t>оптическая</w:t>
      </w:r>
      <w:r>
        <w:rPr>
          <w:spacing w:val="-2"/>
        </w:rPr>
        <w:t xml:space="preserve"> </w:t>
      </w:r>
      <w:r>
        <w:t>система.</w:t>
      </w:r>
      <w:r>
        <w:rPr>
          <w:spacing w:val="-5"/>
        </w:rPr>
        <w:t xml:space="preserve"> </w:t>
      </w:r>
      <w:r>
        <w:t>Близорукость</w:t>
      </w:r>
      <w:r>
        <w:rPr>
          <w:spacing w:val="-2"/>
        </w:rPr>
        <w:t xml:space="preserve"> </w:t>
      </w:r>
      <w:r>
        <w:t>и</w:t>
      </w:r>
      <w:r>
        <w:rPr>
          <w:spacing w:val="-7"/>
        </w:rPr>
        <w:t xml:space="preserve"> </w:t>
      </w:r>
      <w:r>
        <w:rPr>
          <w:spacing w:val="-2"/>
        </w:rPr>
        <w:t>дальнозоркость.</w:t>
      </w:r>
    </w:p>
    <w:p w14:paraId="424AE279" w14:textId="77777777" w:rsidR="00F11DF8" w:rsidRDefault="00DA3958">
      <w:pPr>
        <w:pStyle w:val="a3"/>
        <w:ind w:left="1406" w:firstLine="0"/>
        <w:jc w:val="left"/>
      </w:pPr>
      <w:r>
        <w:t>Разложение</w:t>
      </w:r>
      <w:r>
        <w:rPr>
          <w:spacing w:val="26"/>
        </w:rPr>
        <w:t xml:space="preserve"> </w:t>
      </w:r>
      <w:r>
        <w:t>белого</w:t>
      </w:r>
      <w:r>
        <w:rPr>
          <w:spacing w:val="35"/>
        </w:rPr>
        <w:t xml:space="preserve"> </w:t>
      </w:r>
      <w:r>
        <w:t>света</w:t>
      </w:r>
      <w:r>
        <w:rPr>
          <w:spacing w:val="24"/>
        </w:rPr>
        <w:t xml:space="preserve"> </w:t>
      </w:r>
      <w:r>
        <w:t>в</w:t>
      </w:r>
      <w:r>
        <w:rPr>
          <w:spacing w:val="32"/>
        </w:rPr>
        <w:t xml:space="preserve"> </w:t>
      </w:r>
      <w:r>
        <w:t>спектр.</w:t>
      </w:r>
      <w:r>
        <w:rPr>
          <w:spacing w:val="35"/>
        </w:rPr>
        <w:t xml:space="preserve"> </w:t>
      </w:r>
      <w:r>
        <w:t>Опыты</w:t>
      </w:r>
      <w:r>
        <w:rPr>
          <w:spacing w:val="33"/>
        </w:rPr>
        <w:t xml:space="preserve"> </w:t>
      </w:r>
      <w:r>
        <w:t>Ньютона.</w:t>
      </w:r>
      <w:r>
        <w:rPr>
          <w:spacing w:val="31"/>
        </w:rPr>
        <w:t xml:space="preserve"> </w:t>
      </w:r>
      <w:r>
        <w:t>Сложение</w:t>
      </w:r>
      <w:r>
        <w:rPr>
          <w:spacing w:val="29"/>
        </w:rPr>
        <w:t xml:space="preserve"> </w:t>
      </w:r>
      <w:r>
        <w:t>спектральных</w:t>
      </w:r>
      <w:r>
        <w:rPr>
          <w:spacing w:val="27"/>
        </w:rPr>
        <w:t xml:space="preserve"> </w:t>
      </w:r>
      <w:r>
        <w:rPr>
          <w:spacing w:val="-2"/>
        </w:rPr>
        <w:t>цветов.</w:t>
      </w:r>
    </w:p>
    <w:p w14:paraId="4DDF2634" w14:textId="77777777" w:rsidR="00F11DF8" w:rsidRDefault="00DA3958">
      <w:pPr>
        <w:pStyle w:val="a3"/>
        <w:spacing w:before="1"/>
        <w:ind w:firstLine="0"/>
        <w:jc w:val="left"/>
      </w:pPr>
      <w:r>
        <w:t>Дисперсия</w:t>
      </w:r>
      <w:r>
        <w:rPr>
          <w:spacing w:val="-4"/>
        </w:rPr>
        <w:t xml:space="preserve"> </w:t>
      </w:r>
      <w:r>
        <w:rPr>
          <w:spacing w:val="-2"/>
        </w:rPr>
        <w:t>света.</w:t>
      </w:r>
    </w:p>
    <w:p w14:paraId="04C98876" w14:textId="77777777" w:rsidR="00F11DF8" w:rsidRDefault="00DA3958">
      <w:pPr>
        <w:pStyle w:val="a3"/>
        <w:spacing w:before="3"/>
        <w:ind w:left="1406" w:firstLine="0"/>
        <w:jc w:val="left"/>
      </w:pPr>
      <w:r>
        <w:rPr>
          <w:spacing w:val="-2"/>
        </w:rPr>
        <w:t>Демонстрации.</w:t>
      </w:r>
    </w:p>
    <w:p w14:paraId="4284DC1A" w14:textId="77777777" w:rsidR="00F11DF8" w:rsidRDefault="00DA3958">
      <w:pPr>
        <w:pStyle w:val="a3"/>
        <w:spacing w:before="2" w:line="242" w:lineRule="auto"/>
        <w:ind w:left="1406" w:right="4352" w:firstLine="0"/>
        <w:jc w:val="left"/>
      </w:pPr>
      <w:r>
        <w:t>Прямолинейное</w:t>
      </w:r>
      <w:r>
        <w:rPr>
          <w:spacing w:val="-15"/>
        </w:rPr>
        <w:t xml:space="preserve"> </w:t>
      </w:r>
      <w:r>
        <w:t>распространение</w:t>
      </w:r>
      <w:r>
        <w:rPr>
          <w:spacing w:val="-15"/>
        </w:rPr>
        <w:t xml:space="preserve"> </w:t>
      </w:r>
      <w:r>
        <w:t>света. Отражение света.</w:t>
      </w:r>
    </w:p>
    <w:p w14:paraId="7DFCA4FD" w14:textId="77777777" w:rsidR="00F11DF8" w:rsidRDefault="00DA3958">
      <w:pPr>
        <w:pStyle w:val="a3"/>
        <w:spacing w:line="242" w:lineRule="auto"/>
        <w:ind w:left="1406" w:right="1479" w:firstLine="0"/>
        <w:jc w:val="left"/>
      </w:pPr>
      <w:r>
        <w:t>Получение</w:t>
      </w:r>
      <w:r>
        <w:rPr>
          <w:spacing w:val="-5"/>
        </w:rPr>
        <w:t xml:space="preserve"> </w:t>
      </w:r>
      <w:r>
        <w:t>изображений</w:t>
      </w:r>
      <w:r>
        <w:rPr>
          <w:spacing w:val="-4"/>
        </w:rPr>
        <w:t xml:space="preserve"> </w:t>
      </w:r>
      <w:r>
        <w:t>в</w:t>
      </w:r>
      <w:r>
        <w:rPr>
          <w:spacing w:val="-5"/>
        </w:rPr>
        <w:t xml:space="preserve"> </w:t>
      </w:r>
      <w:r>
        <w:t>плоском,</w:t>
      </w:r>
      <w:r>
        <w:rPr>
          <w:spacing w:val="-4"/>
        </w:rPr>
        <w:t xml:space="preserve"> </w:t>
      </w:r>
      <w:r>
        <w:t>вогнутом</w:t>
      </w:r>
      <w:r>
        <w:rPr>
          <w:spacing w:val="-7"/>
        </w:rPr>
        <w:t xml:space="preserve"> </w:t>
      </w:r>
      <w:r>
        <w:t>и</w:t>
      </w:r>
      <w:r>
        <w:rPr>
          <w:spacing w:val="-4"/>
        </w:rPr>
        <w:t xml:space="preserve"> </w:t>
      </w:r>
      <w:r>
        <w:t>выпуклом</w:t>
      </w:r>
      <w:r>
        <w:rPr>
          <w:spacing w:val="-4"/>
        </w:rPr>
        <w:t xml:space="preserve"> </w:t>
      </w:r>
      <w:r>
        <w:t>зеркалах. Преломление света.</w:t>
      </w:r>
    </w:p>
    <w:p w14:paraId="60526C0E" w14:textId="77777777" w:rsidR="00F11DF8" w:rsidRDefault="00DA3958">
      <w:pPr>
        <w:pStyle w:val="a3"/>
        <w:spacing w:line="268" w:lineRule="exact"/>
        <w:ind w:left="1406" w:firstLine="0"/>
        <w:jc w:val="left"/>
      </w:pPr>
      <w:r>
        <w:t>Оптический</w:t>
      </w:r>
      <w:r>
        <w:rPr>
          <w:spacing w:val="-4"/>
        </w:rPr>
        <w:t xml:space="preserve"> </w:t>
      </w:r>
      <w:r>
        <w:rPr>
          <w:spacing w:val="-2"/>
        </w:rPr>
        <w:t>световод.</w:t>
      </w:r>
    </w:p>
    <w:p w14:paraId="55082F86" w14:textId="77777777" w:rsidR="00F11DF8" w:rsidRDefault="00DA3958">
      <w:pPr>
        <w:pStyle w:val="a3"/>
        <w:spacing w:before="2" w:line="237" w:lineRule="auto"/>
        <w:ind w:left="1406" w:right="5773" w:firstLine="0"/>
        <w:jc w:val="left"/>
      </w:pPr>
      <w:r>
        <w:t>Ход лучей в собирающей линзе. Ход</w:t>
      </w:r>
      <w:r>
        <w:rPr>
          <w:spacing w:val="-13"/>
        </w:rPr>
        <w:t xml:space="preserve"> </w:t>
      </w:r>
      <w:r>
        <w:t>лучей</w:t>
      </w:r>
      <w:r>
        <w:rPr>
          <w:spacing w:val="-7"/>
        </w:rPr>
        <w:t xml:space="preserve"> </w:t>
      </w:r>
      <w:r>
        <w:t>в</w:t>
      </w:r>
      <w:r>
        <w:rPr>
          <w:spacing w:val="-8"/>
        </w:rPr>
        <w:t xml:space="preserve"> </w:t>
      </w:r>
      <w:r>
        <w:t>рассеивающей</w:t>
      </w:r>
      <w:r>
        <w:rPr>
          <w:spacing w:val="-6"/>
        </w:rPr>
        <w:t xml:space="preserve"> </w:t>
      </w:r>
      <w:r>
        <w:t>линзе.</w:t>
      </w:r>
    </w:p>
    <w:p w14:paraId="36140ABC" w14:textId="77777777" w:rsidR="00F11DF8" w:rsidRDefault="00DA3958">
      <w:pPr>
        <w:pStyle w:val="a3"/>
        <w:spacing w:line="272" w:lineRule="exact"/>
        <w:ind w:left="1406" w:firstLine="0"/>
        <w:jc w:val="left"/>
      </w:pPr>
      <w:r>
        <w:t>Получение</w:t>
      </w:r>
      <w:r>
        <w:rPr>
          <w:spacing w:val="-6"/>
        </w:rPr>
        <w:t xml:space="preserve"> </w:t>
      </w:r>
      <w:r>
        <w:t>изображений</w:t>
      </w:r>
      <w:r>
        <w:rPr>
          <w:spacing w:val="-6"/>
        </w:rPr>
        <w:t xml:space="preserve"> </w:t>
      </w:r>
      <w:r>
        <w:t>с</w:t>
      </w:r>
      <w:r>
        <w:rPr>
          <w:spacing w:val="-3"/>
        </w:rPr>
        <w:t xml:space="preserve"> </w:t>
      </w:r>
      <w:r>
        <w:t>помощью</w:t>
      </w:r>
      <w:r>
        <w:rPr>
          <w:spacing w:val="-8"/>
        </w:rPr>
        <w:t xml:space="preserve"> </w:t>
      </w:r>
      <w:r>
        <w:rPr>
          <w:spacing w:val="-2"/>
        </w:rPr>
        <w:t>линз.</w:t>
      </w:r>
    </w:p>
    <w:p w14:paraId="39ECAD15" w14:textId="77777777" w:rsidR="00F11DF8" w:rsidRDefault="00DA3958">
      <w:pPr>
        <w:pStyle w:val="a3"/>
        <w:spacing w:before="2" w:line="242" w:lineRule="auto"/>
        <w:ind w:left="1406" w:right="3286" w:firstLine="0"/>
        <w:jc w:val="left"/>
      </w:pPr>
      <w:r>
        <w:t>Принцип</w:t>
      </w:r>
      <w:r>
        <w:rPr>
          <w:spacing w:val="-11"/>
        </w:rPr>
        <w:t xml:space="preserve"> </w:t>
      </w:r>
      <w:r>
        <w:t>действия</w:t>
      </w:r>
      <w:r>
        <w:rPr>
          <w:spacing w:val="-10"/>
        </w:rPr>
        <w:t xml:space="preserve"> </w:t>
      </w:r>
      <w:r>
        <w:t>фотоаппарата,</w:t>
      </w:r>
      <w:r>
        <w:rPr>
          <w:spacing w:val="-6"/>
        </w:rPr>
        <w:t xml:space="preserve"> </w:t>
      </w:r>
      <w:r>
        <w:t>микроскопа</w:t>
      </w:r>
      <w:r>
        <w:rPr>
          <w:spacing w:val="-15"/>
        </w:rPr>
        <w:t xml:space="preserve"> </w:t>
      </w:r>
      <w:r>
        <w:t>и</w:t>
      </w:r>
      <w:r>
        <w:rPr>
          <w:spacing w:val="-12"/>
        </w:rPr>
        <w:t xml:space="preserve"> </w:t>
      </w:r>
      <w:r>
        <w:t>телескопа. Модель глаза.</w:t>
      </w:r>
    </w:p>
    <w:p w14:paraId="47B8CFDA" w14:textId="77777777" w:rsidR="00F11DF8" w:rsidRDefault="00DA3958">
      <w:pPr>
        <w:pStyle w:val="a3"/>
        <w:spacing w:line="269" w:lineRule="exact"/>
        <w:ind w:left="1406" w:firstLine="0"/>
        <w:jc w:val="left"/>
      </w:pPr>
      <w:r>
        <w:t>Разложение</w:t>
      </w:r>
      <w:r>
        <w:rPr>
          <w:spacing w:val="-3"/>
        </w:rPr>
        <w:t xml:space="preserve"> </w:t>
      </w:r>
      <w:r>
        <w:t>белого</w:t>
      </w:r>
      <w:r>
        <w:rPr>
          <w:spacing w:val="-2"/>
        </w:rPr>
        <w:t xml:space="preserve"> </w:t>
      </w:r>
      <w:r>
        <w:t>света</w:t>
      </w:r>
      <w:r>
        <w:rPr>
          <w:spacing w:val="-6"/>
        </w:rPr>
        <w:t xml:space="preserve"> </w:t>
      </w:r>
      <w:r>
        <w:t>в</w:t>
      </w:r>
      <w:r>
        <w:rPr>
          <w:spacing w:val="-2"/>
        </w:rPr>
        <w:t xml:space="preserve"> спектр.</w:t>
      </w:r>
    </w:p>
    <w:p w14:paraId="180AB424" w14:textId="77777777" w:rsidR="00F11DF8" w:rsidRDefault="00DA3958">
      <w:pPr>
        <w:pStyle w:val="a3"/>
        <w:spacing w:before="7" w:line="237" w:lineRule="auto"/>
        <w:ind w:left="1406" w:right="3286" w:firstLine="0"/>
        <w:jc w:val="left"/>
      </w:pPr>
      <w:r>
        <w:t>Получение</w:t>
      </w:r>
      <w:r>
        <w:rPr>
          <w:spacing w:val="-5"/>
        </w:rPr>
        <w:t xml:space="preserve"> </w:t>
      </w:r>
      <w:r>
        <w:t>белого</w:t>
      </w:r>
      <w:r>
        <w:rPr>
          <w:spacing w:val="-4"/>
        </w:rPr>
        <w:t xml:space="preserve"> </w:t>
      </w:r>
      <w:r>
        <w:t>света</w:t>
      </w:r>
      <w:r>
        <w:rPr>
          <w:spacing w:val="-5"/>
        </w:rPr>
        <w:t xml:space="preserve"> </w:t>
      </w:r>
      <w:r>
        <w:t>при</w:t>
      </w:r>
      <w:r>
        <w:rPr>
          <w:spacing w:val="-4"/>
        </w:rPr>
        <w:t xml:space="preserve"> </w:t>
      </w:r>
      <w:r>
        <w:t>сложении</w:t>
      </w:r>
      <w:r>
        <w:rPr>
          <w:spacing w:val="-4"/>
        </w:rPr>
        <w:t xml:space="preserve"> </w:t>
      </w:r>
      <w:r>
        <w:t>света</w:t>
      </w:r>
      <w:r>
        <w:rPr>
          <w:spacing w:val="-4"/>
        </w:rPr>
        <w:t xml:space="preserve"> </w:t>
      </w:r>
      <w:r>
        <w:t>разных</w:t>
      </w:r>
      <w:r>
        <w:rPr>
          <w:spacing w:val="-4"/>
        </w:rPr>
        <w:t xml:space="preserve"> </w:t>
      </w:r>
      <w:r>
        <w:t>цветов. Лабораторные работы и опыты.</w:t>
      </w:r>
    </w:p>
    <w:p w14:paraId="6DAD89AA" w14:textId="77777777" w:rsidR="00F11DF8" w:rsidRDefault="00DA3958">
      <w:pPr>
        <w:pStyle w:val="a3"/>
        <w:spacing w:before="8" w:line="235" w:lineRule="auto"/>
        <w:ind w:left="1406" w:right="1479" w:firstLine="0"/>
        <w:jc w:val="left"/>
      </w:pPr>
      <w:r>
        <w:t>Исследование</w:t>
      </w:r>
      <w:r>
        <w:rPr>
          <w:spacing w:val="-6"/>
        </w:rPr>
        <w:t xml:space="preserve"> </w:t>
      </w:r>
      <w:r>
        <w:t>зависимости</w:t>
      </w:r>
      <w:r>
        <w:rPr>
          <w:spacing w:val="-7"/>
        </w:rPr>
        <w:t xml:space="preserve"> </w:t>
      </w:r>
      <w:r>
        <w:t>угла</w:t>
      </w:r>
      <w:r>
        <w:rPr>
          <w:spacing w:val="-8"/>
        </w:rPr>
        <w:t xml:space="preserve"> </w:t>
      </w:r>
      <w:r>
        <w:t>отражения</w:t>
      </w:r>
      <w:r>
        <w:rPr>
          <w:spacing w:val="-10"/>
        </w:rPr>
        <w:t xml:space="preserve"> </w:t>
      </w:r>
      <w:r>
        <w:t>светового</w:t>
      </w:r>
      <w:r>
        <w:rPr>
          <w:spacing w:val="-7"/>
        </w:rPr>
        <w:t xml:space="preserve"> </w:t>
      </w:r>
      <w:r>
        <w:t>луча</w:t>
      </w:r>
      <w:r>
        <w:rPr>
          <w:spacing w:val="-8"/>
        </w:rPr>
        <w:t xml:space="preserve"> </w:t>
      </w:r>
      <w:r>
        <w:t>от</w:t>
      </w:r>
      <w:r>
        <w:rPr>
          <w:spacing w:val="-6"/>
        </w:rPr>
        <w:t xml:space="preserve"> </w:t>
      </w:r>
      <w:r>
        <w:t>угла</w:t>
      </w:r>
      <w:r>
        <w:rPr>
          <w:spacing w:val="-8"/>
        </w:rPr>
        <w:t xml:space="preserve"> </w:t>
      </w:r>
      <w:r>
        <w:t>падения. Изучение характеристик изображения предмета в плоском зеркале.</w:t>
      </w:r>
    </w:p>
    <w:p w14:paraId="35872EA0" w14:textId="77777777" w:rsidR="00F11DF8" w:rsidRDefault="00DA3958">
      <w:pPr>
        <w:pStyle w:val="a3"/>
        <w:spacing w:before="6" w:line="237" w:lineRule="auto"/>
        <w:ind w:right="390"/>
        <w:jc w:val="left"/>
      </w:pPr>
      <w:r>
        <w:t>Исследование зависимости угла преломления светового луча от угла падения</w:t>
      </w:r>
      <w:r>
        <w:rPr>
          <w:spacing w:val="32"/>
        </w:rPr>
        <w:t xml:space="preserve"> </w:t>
      </w:r>
      <w:r>
        <w:t>на границе «воздух–стекло».</w:t>
      </w:r>
    </w:p>
    <w:p w14:paraId="1E14914F" w14:textId="77777777" w:rsidR="00F11DF8" w:rsidRDefault="00DA3958">
      <w:pPr>
        <w:pStyle w:val="a3"/>
        <w:spacing w:line="275" w:lineRule="exact"/>
        <w:ind w:left="1406" w:firstLine="0"/>
        <w:jc w:val="left"/>
      </w:pPr>
      <w:r>
        <w:t>Получение</w:t>
      </w:r>
      <w:r>
        <w:rPr>
          <w:spacing w:val="-7"/>
        </w:rPr>
        <w:t xml:space="preserve"> </w:t>
      </w:r>
      <w:r>
        <w:t>изображений</w:t>
      </w:r>
      <w:r>
        <w:rPr>
          <w:spacing w:val="-6"/>
        </w:rPr>
        <w:t xml:space="preserve"> </w:t>
      </w:r>
      <w:r>
        <w:t>с</w:t>
      </w:r>
      <w:r>
        <w:rPr>
          <w:spacing w:val="-4"/>
        </w:rPr>
        <w:t xml:space="preserve"> </w:t>
      </w:r>
      <w:r>
        <w:t>помощью</w:t>
      </w:r>
      <w:r>
        <w:rPr>
          <w:spacing w:val="-9"/>
        </w:rPr>
        <w:t xml:space="preserve"> </w:t>
      </w:r>
      <w:r>
        <w:t>собирающей</w:t>
      </w:r>
      <w:r>
        <w:rPr>
          <w:spacing w:val="-2"/>
        </w:rPr>
        <w:t xml:space="preserve"> линзы.</w:t>
      </w:r>
    </w:p>
    <w:p w14:paraId="16174DBB" w14:textId="77777777" w:rsidR="00F11DF8" w:rsidRDefault="00DA3958">
      <w:pPr>
        <w:pStyle w:val="a3"/>
        <w:spacing w:before="3" w:line="242" w:lineRule="auto"/>
        <w:ind w:left="1406" w:right="1479" w:firstLine="0"/>
        <w:jc w:val="left"/>
      </w:pPr>
      <w:r>
        <w:t>Определение</w:t>
      </w:r>
      <w:r>
        <w:rPr>
          <w:spacing w:val="-9"/>
        </w:rPr>
        <w:t xml:space="preserve"> </w:t>
      </w:r>
      <w:r>
        <w:t>фокусного</w:t>
      </w:r>
      <w:r>
        <w:rPr>
          <w:spacing w:val="-2"/>
        </w:rPr>
        <w:t xml:space="preserve"> </w:t>
      </w:r>
      <w:r>
        <w:t>расстояния</w:t>
      </w:r>
      <w:r>
        <w:rPr>
          <w:spacing w:val="-11"/>
        </w:rPr>
        <w:t xml:space="preserve"> </w:t>
      </w:r>
      <w:r>
        <w:t>и</w:t>
      </w:r>
      <w:r>
        <w:rPr>
          <w:spacing w:val="-13"/>
        </w:rPr>
        <w:t xml:space="preserve"> </w:t>
      </w:r>
      <w:r>
        <w:t>оптической</w:t>
      </w:r>
      <w:r>
        <w:rPr>
          <w:spacing w:val="-10"/>
        </w:rPr>
        <w:t xml:space="preserve"> </w:t>
      </w:r>
      <w:r>
        <w:t>силы</w:t>
      </w:r>
      <w:r>
        <w:rPr>
          <w:spacing w:val="-9"/>
        </w:rPr>
        <w:t xml:space="preserve"> </w:t>
      </w:r>
      <w:r>
        <w:t>собирающей</w:t>
      </w:r>
      <w:r>
        <w:rPr>
          <w:spacing w:val="-5"/>
        </w:rPr>
        <w:t xml:space="preserve"> </w:t>
      </w:r>
      <w:r>
        <w:t>линзы. Опыты по разложению белого света в спектр.</w:t>
      </w:r>
    </w:p>
    <w:p w14:paraId="170DC418" w14:textId="77777777" w:rsidR="00F11DF8" w:rsidRDefault="00DA3958">
      <w:pPr>
        <w:pStyle w:val="a3"/>
        <w:ind w:left="1406" w:firstLine="0"/>
        <w:jc w:val="left"/>
      </w:pPr>
      <w:r>
        <w:t>Опыты</w:t>
      </w:r>
      <w:r>
        <w:rPr>
          <w:spacing w:val="-3"/>
        </w:rPr>
        <w:t xml:space="preserve"> </w:t>
      </w:r>
      <w:r>
        <w:t>по</w:t>
      </w:r>
      <w:r>
        <w:rPr>
          <w:spacing w:val="-3"/>
        </w:rPr>
        <w:t xml:space="preserve"> </w:t>
      </w:r>
      <w:r>
        <w:t>восприятию</w:t>
      </w:r>
      <w:r>
        <w:rPr>
          <w:spacing w:val="-5"/>
        </w:rPr>
        <w:t xml:space="preserve"> </w:t>
      </w:r>
      <w:r>
        <w:t>цвета</w:t>
      </w:r>
      <w:r>
        <w:rPr>
          <w:spacing w:val="-3"/>
        </w:rPr>
        <w:t xml:space="preserve"> </w:t>
      </w:r>
      <w:r>
        <w:t>предметов</w:t>
      </w:r>
      <w:r>
        <w:rPr>
          <w:spacing w:val="-4"/>
        </w:rPr>
        <w:t xml:space="preserve"> </w:t>
      </w:r>
      <w:r>
        <w:t>при</w:t>
      </w:r>
      <w:r>
        <w:rPr>
          <w:spacing w:val="-3"/>
        </w:rPr>
        <w:t xml:space="preserve"> </w:t>
      </w:r>
      <w:r>
        <w:t>их</w:t>
      </w:r>
      <w:r>
        <w:rPr>
          <w:spacing w:val="-6"/>
        </w:rPr>
        <w:t xml:space="preserve"> </w:t>
      </w:r>
      <w:r>
        <w:t>наблюдении</w:t>
      </w:r>
      <w:r>
        <w:rPr>
          <w:spacing w:val="-3"/>
        </w:rPr>
        <w:t xml:space="preserve"> </w:t>
      </w:r>
      <w:r>
        <w:t>через</w:t>
      </w:r>
      <w:r>
        <w:rPr>
          <w:spacing w:val="-3"/>
        </w:rPr>
        <w:t xml:space="preserve"> </w:t>
      </w:r>
      <w:r>
        <w:t>цветовые</w:t>
      </w:r>
      <w:r>
        <w:rPr>
          <w:spacing w:val="-5"/>
        </w:rPr>
        <w:t xml:space="preserve"> </w:t>
      </w:r>
      <w:r>
        <w:t>фильтры. Квантовые явления.</w:t>
      </w:r>
    </w:p>
    <w:p w14:paraId="0628994D" w14:textId="77777777" w:rsidR="00F11DF8" w:rsidRDefault="00DA3958">
      <w:pPr>
        <w:pStyle w:val="a3"/>
        <w:spacing w:before="2" w:line="242" w:lineRule="auto"/>
        <w:ind w:right="394"/>
      </w:pPr>
      <w:r>
        <w:t>Опыты Резерфорда и планетарная модель атома. Модель атома Бора. Испускание и поглощение света атомом. Кванты. Линейчатые спектры.</w:t>
      </w:r>
    </w:p>
    <w:p w14:paraId="5E8DC483" w14:textId="77777777" w:rsidR="00F11DF8" w:rsidRDefault="00DA3958">
      <w:pPr>
        <w:pStyle w:val="a3"/>
        <w:ind w:right="381"/>
      </w:pPr>
      <w:r>
        <w:t>Радиоактивность. Альфа­, бета- и гамма-излучения. Строение атомного ядра.</w:t>
      </w:r>
      <w:r>
        <w:rPr>
          <w:spacing w:val="40"/>
        </w:rPr>
        <w:t xml:space="preserve"> </w:t>
      </w:r>
      <w:r>
        <w:t>Нуклонная модель атомного ядра. Изотопы. Радиоактивные превращения.</w:t>
      </w:r>
      <w:r>
        <w:rPr>
          <w:spacing w:val="40"/>
        </w:rPr>
        <w:t xml:space="preserve"> </w:t>
      </w:r>
      <w:r>
        <w:t>Период полураспада атомных ядер.</w:t>
      </w:r>
    </w:p>
    <w:p w14:paraId="7FB8AF80" w14:textId="77777777" w:rsidR="00F11DF8" w:rsidRDefault="00DA3958">
      <w:pPr>
        <w:pStyle w:val="a3"/>
        <w:ind w:right="387"/>
      </w:pPr>
      <w:r>
        <w:t>Ядерные реакции. Законы сохранения зарядового и массового чисел. Энергия связи атомных ядер. Связь массы и энергии. Реакции синтеза и деления ядер. Источники энергии Солнца и звёзд.</w:t>
      </w:r>
    </w:p>
    <w:p w14:paraId="6B31C080" w14:textId="77777777" w:rsidR="00F11DF8" w:rsidRDefault="00DA3958">
      <w:pPr>
        <w:pStyle w:val="a3"/>
        <w:spacing w:line="242" w:lineRule="auto"/>
        <w:ind w:left="1406" w:firstLine="0"/>
        <w:jc w:val="left"/>
      </w:pPr>
      <w:r>
        <w:t>Ядерная</w:t>
      </w:r>
      <w:r>
        <w:rPr>
          <w:spacing w:val="-4"/>
        </w:rPr>
        <w:t xml:space="preserve"> </w:t>
      </w:r>
      <w:r>
        <w:t>энергетика.</w:t>
      </w:r>
      <w:r>
        <w:rPr>
          <w:spacing w:val="-4"/>
        </w:rPr>
        <w:t xml:space="preserve"> </w:t>
      </w:r>
      <w:r>
        <w:t>Действия</w:t>
      </w:r>
      <w:r>
        <w:rPr>
          <w:spacing w:val="-4"/>
        </w:rPr>
        <w:t xml:space="preserve"> </w:t>
      </w:r>
      <w:r>
        <w:t>радиоактивных</w:t>
      </w:r>
      <w:r>
        <w:rPr>
          <w:spacing w:val="-7"/>
        </w:rPr>
        <w:t xml:space="preserve"> </w:t>
      </w:r>
      <w:r>
        <w:t>излучений</w:t>
      </w:r>
      <w:r>
        <w:rPr>
          <w:spacing w:val="-4"/>
        </w:rPr>
        <w:t xml:space="preserve"> </w:t>
      </w:r>
      <w:r>
        <w:t>на</w:t>
      </w:r>
      <w:r>
        <w:rPr>
          <w:spacing w:val="-5"/>
        </w:rPr>
        <w:t xml:space="preserve"> </w:t>
      </w:r>
      <w:r>
        <w:t>живые</w:t>
      </w:r>
      <w:r>
        <w:rPr>
          <w:spacing w:val="-5"/>
        </w:rPr>
        <w:t xml:space="preserve"> </w:t>
      </w:r>
      <w:r>
        <w:t xml:space="preserve">организмы. </w:t>
      </w:r>
      <w:r>
        <w:rPr>
          <w:spacing w:val="-2"/>
        </w:rPr>
        <w:t>Демонстрации.</w:t>
      </w:r>
    </w:p>
    <w:p w14:paraId="6EB2EA34" w14:textId="77777777" w:rsidR="00F11DF8" w:rsidRDefault="00DA3958">
      <w:pPr>
        <w:pStyle w:val="a3"/>
        <w:spacing w:line="242" w:lineRule="auto"/>
        <w:ind w:left="1406" w:right="5371" w:firstLine="0"/>
        <w:jc w:val="left"/>
      </w:pPr>
      <w:r>
        <w:t>Спектры</w:t>
      </w:r>
      <w:r>
        <w:rPr>
          <w:spacing w:val="-13"/>
        </w:rPr>
        <w:t xml:space="preserve"> </w:t>
      </w:r>
      <w:r>
        <w:t>излучения</w:t>
      </w:r>
      <w:r>
        <w:rPr>
          <w:spacing w:val="-13"/>
        </w:rPr>
        <w:t xml:space="preserve"> </w:t>
      </w:r>
      <w:r>
        <w:t>и</w:t>
      </w:r>
      <w:r>
        <w:rPr>
          <w:spacing w:val="-15"/>
        </w:rPr>
        <w:t xml:space="preserve"> </w:t>
      </w:r>
      <w:r>
        <w:t>поглощения. Спектры различных газов.</w:t>
      </w:r>
    </w:p>
    <w:p w14:paraId="60CFC8E5" w14:textId="77777777" w:rsidR="00F11DF8" w:rsidRDefault="00DA3958">
      <w:pPr>
        <w:pStyle w:val="a3"/>
        <w:spacing w:line="271" w:lineRule="exact"/>
        <w:ind w:left="1406" w:firstLine="0"/>
        <w:jc w:val="left"/>
      </w:pPr>
      <w:r>
        <w:t>Спектр</w:t>
      </w:r>
      <w:r>
        <w:rPr>
          <w:spacing w:val="-2"/>
        </w:rPr>
        <w:t xml:space="preserve"> водорода.</w:t>
      </w:r>
    </w:p>
    <w:p w14:paraId="1E5AEAB6" w14:textId="77777777" w:rsidR="00F11DF8" w:rsidRDefault="00DA3958">
      <w:pPr>
        <w:pStyle w:val="a3"/>
        <w:ind w:left="1406" w:firstLine="0"/>
        <w:jc w:val="left"/>
      </w:pPr>
      <w:r>
        <w:t>Наблюдение</w:t>
      </w:r>
      <w:r>
        <w:rPr>
          <w:spacing w:val="-4"/>
        </w:rPr>
        <w:t xml:space="preserve"> </w:t>
      </w:r>
      <w:r>
        <w:t>треков</w:t>
      </w:r>
      <w:r>
        <w:rPr>
          <w:spacing w:val="-6"/>
        </w:rPr>
        <w:t xml:space="preserve"> </w:t>
      </w:r>
      <w:r>
        <w:t>в</w:t>
      </w:r>
      <w:r>
        <w:rPr>
          <w:spacing w:val="-7"/>
        </w:rPr>
        <w:t xml:space="preserve"> </w:t>
      </w:r>
      <w:r>
        <w:t>камере</w:t>
      </w:r>
      <w:r>
        <w:rPr>
          <w:spacing w:val="-4"/>
        </w:rPr>
        <w:t xml:space="preserve"> </w:t>
      </w:r>
      <w:r>
        <w:rPr>
          <w:spacing w:val="-2"/>
        </w:rPr>
        <w:t>Вильсона.</w:t>
      </w:r>
    </w:p>
    <w:p w14:paraId="20EB02B7" w14:textId="77777777" w:rsidR="00F11DF8" w:rsidRDefault="00F11DF8">
      <w:pPr>
        <w:sectPr w:rsidR="00F11DF8">
          <w:pgSz w:w="11920" w:h="16850"/>
          <w:pgMar w:top="1040" w:right="320" w:bottom="280" w:left="720" w:header="720" w:footer="720" w:gutter="0"/>
          <w:cols w:space="720"/>
        </w:sectPr>
      </w:pPr>
    </w:p>
    <w:p w14:paraId="72D3DB9A" w14:textId="77777777" w:rsidR="00F11DF8" w:rsidRDefault="00DA3958">
      <w:pPr>
        <w:pStyle w:val="a3"/>
        <w:spacing w:before="76"/>
        <w:ind w:left="1406" w:firstLine="0"/>
        <w:jc w:val="left"/>
      </w:pPr>
      <w:r>
        <w:lastRenderedPageBreak/>
        <w:t>Работа</w:t>
      </w:r>
      <w:r>
        <w:rPr>
          <w:spacing w:val="-11"/>
        </w:rPr>
        <w:t xml:space="preserve"> </w:t>
      </w:r>
      <w:r>
        <w:t>счётчика</w:t>
      </w:r>
      <w:r>
        <w:rPr>
          <w:spacing w:val="-9"/>
        </w:rPr>
        <w:t xml:space="preserve"> </w:t>
      </w:r>
      <w:r>
        <w:t>ионизирующих</w:t>
      </w:r>
      <w:r>
        <w:rPr>
          <w:spacing w:val="-12"/>
        </w:rPr>
        <w:t xml:space="preserve"> </w:t>
      </w:r>
      <w:r>
        <w:rPr>
          <w:spacing w:val="-2"/>
        </w:rPr>
        <w:t>излучений.</w:t>
      </w:r>
    </w:p>
    <w:p w14:paraId="449C9AD5" w14:textId="77777777" w:rsidR="00F11DF8" w:rsidRDefault="00DA3958">
      <w:pPr>
        <w:pStyle w:val="a3"/>
        <w:spacing w:before="10" w:line="235" w:lineRule="auto"/>
        <w:ind w:left="1406" w:right="3286" w:firstLine="0"/>
        <w:jc w:val="left"/>
      </w:pPr>
      <w:r>
        <w:t>Регистрация</w:t>
      </w:r>
      <w:r>
        <w:rPr>
          <w:spacing w:val="-6"/>
        </w:rPr>
        <w:t xml:space="preserve"> </w:t>
      </w:r>
      <w:r>
        <w:t>излучения</w:t>
      </w:r>
      <w:r>
        <w:rPr>
          <w:spacing w:val="-8"/>
        </w:rPr>
        <w:t xml:space="preserve"> </w:t>
      </w:r>
      <w:r>
        <w:t>природных</w:t>
      </w:r>
      <w:r>
        <w:rPr>
          <w:spacing w:val="-6"/>
        </w:rPr>
        <w:t xml:space="preserve"> </w:t>
      </w:r>
      <w:r>
        <w:t>минералов</w:t>
      </w:r>
      <w:r>
        <w:rPr>
          <w:spacing w:val="-6"/>
        </w:rPr>
        <w:t xml:space="preserve"> </w:t>
      </w:r>
      <w:r>
        <w:t>и</w:t>
      </w:r>
      <w:r>
        <w:rPr>
          <w:spacing w:val="-6"/>
        </w:rPr>
        <w:t xml:space="preserve"> </w:t>
      </w:r>
      <w:r>
        <w:t>продуктов. Лабораторные работы и опыты.</w:t>
      </w:r>
    </w:p>
    <w:p w14:paraId="46ECA8D5" w14:textId="77777777" w:rsidR="00F11DF8" w:rsidRDefault="00DA3958">
      <w:pPr>
        <w:pStyle w:val="a3"/>
        <w:spacing w:line="275" w:lineRule="exact"/>
        <w:ind w:left="1406" w:firstLine="0"/>
        <w:jc w:val="left"/>
      </w:pPr>
      <w:r>
        <w:t>Наблюдение</w:t>
      </w:r>
      <w:r>
        <w:rPr>
          <w:spacing w:val="-6"/>
        </w:rPr>
        <w:t xml:space="preserve"> </w:t>
      </w:r>
      <w:r>
        <w:t>сплошных</w:t>
      </w:r>
      <w:r>
        <w:rPr>
          <w:spacing w:val="-13"/>
        </w:rPr>
        <w:t xml:space="preserve"> </w:t>
      </w:r>
      <w:r>
        <w:t>и</w:t>
      </w:r>
      <w:r>
        <w:rPr>
          <w:spacing w:val="-10"/>
        </w:rPr>
        <w:t xml:space="preserve"> </w:t>
      </w:r>
      <w:r>
        <w:t>линейчатых</w:t>
      </w:r>
      <w:r>
        <w:rPr>
          <w:spacing w:val="-9"/>
        </w:rPr>
        <w:t xml:space="preserve"> </w:t>
      </w:r>
      <w:r>
        <w:t>спектров</w:t>
      </w:r>
      <w:r>
        <w:rPr>
          <w:spacing w:val="-7"/>
        </w:rPr>
        <w:t xml:space="preserve"> </w:t>
      </w:r>
      <w:r>
        <w:rPr>
          <w:spacing w:val="-2"/>
        </w:rPr>
        <w:t>излучения.</w:t>
      </w:r>
    </w:p>
    <w:p w14:paraId="0015C9DA" w14:textId="77777777" w:rsidR="00F11DF8" w:rsidRDefault="00DA3958">
      <w:pPr>
        <w:pStyle w:val="a3"/>
        <w:tabs>
          <w:tab w:val="left" w:pos="3080"/>
          <w:tab w:val="left" w:pos="4059"/>
          <w:tab w:val="left" w:pos="5360"/>
          <w:tab w:val="left" w:pos="6404"/>
          <w:tab w:val="left" w:pos="7494"/>
          <w:tab w:val="left" w:pos="7981"/>
          <w:tab w:val="left" w:pos="9441"/>
          <w:tab w:val="left" w:pos="10156"/>
        </w:tabs>
        <w:spacing w:before="3" w:line="242" w:lineRule="auto"/>
        <w:ind w:right="388"/>
        <w:jc w:val="left"/>
      </w:pPr>
      <w:r>
        <w:rPr>
          <w:spacing w:val="-2"/>
        </w:rPr>
        <w:t>Исследование</w:t>
      </w:r>
      <w:r>
        <w:tab/>
      </w:r>
      <w:r>
        <w:rPr>
          <w:spacing w:val="-2"/>
        </w:rPr>
        <w:t>треков:</w:t>
      </w:r>
      <w:r>
        <w:tab/>
      </w:r>
      <w:r>
        <w:rPr>
          <w:spacing w:val="-2"/>
        </w:rPr>
        <w:t>измерение</w:t>
      </w:r>
      <w:r>
        <w:tab/>
      </w:r>
      <w:r>
        <w:rPr>
          <w:spacing w:val="-2"/>
        </w:rPr>
        <w:t>энергии</w:t>
      </w:r>
      <w:r>
        <w:tab/>
      </w:r>
      <w:r>
        <w:rPr>
          <w:spacing w:val="-2"/>
        </w:rPr>
        <w:t>частицы</w:t>
      </w:r>
      <w:r>
        <w:tab/>
      </w:r>
      <w:r>
        <w:rPr>
          <w:spacing w:val="-6"/>
        </w:rPr>
        <w:t>по</w:t>
      </w:r>
      <w:r>
        <w:tab/>
      </w:r>
      <w:r>
        <w:rPr>
          <w:spacing w:val="-2"/>
        </w:rPr>
        <w:t>тормозному</w:t>
      </w:r>
      <w:r>
        <w:tab/>
      </w:r>
      <w:r>
        <w:rPr>
          <w:spacing w:val="-4"/>
        </w:rPr>
        <w:t>пути</w:t>
      </w:r>
      <w:r>
        <w:tab/>
      </w:r>
      <w:r>
        <w:rPr>
          <w:spacing w:val="-4"/>
        </w:rPr>
        <w:t xml:space="preserve">(по </w:t>
      </w:r>
      <w:r>
        <w:rPr>
          <w:spacing w:val="-2"/>
        </w:rPr>
        <w:t>фотографиям).</w:t>
      </w:r>
    </w:p>
    <w:p w14:paraId="5EED54D5" w14:textId="77777777" w:rsidR="00F11DF8" w:rsidRDefault="00DA3958">
      <w:pPr>
        <w:pStyle w:val="a3"/>
        <w:spacing w:line="242" w:lineRule="auto"/>
        <w:ind w:left="1406" w:right="5564" w:firstLine="0"/>
        <w:jc w:val="left"/>
      </w:pPr>
      <w:r>
        <w:t>Измерение радиоактивного фона. Повторительно-обобщающий</w:t>
      </w:r>
      <w:r>
        <w:rPr>
          <w:spacing w:val="-15"/>
        </w:rPr>
        <w:t xml:space="preserve"> </w:t>
      </w:r>
      <w:r>
        <w:t>модуль.</w:t>
      </w:r>
    </w:p>
    <w:p w14:paraId="51DC68C3" w14:textId="77777777" w:rsidR="00F11DF8" w:rsidRDefault="00DA3958">
      <w:pPr>
        <w:pStyle w:val="a3"/>
        <w:ind w:right="376"/>
      </w:pPr>
      <w:r>
        <w:t>Повторительно­обобщающий модуль предназначен для систематизации и обобщения предметного содержания и опыта деятельности, приобретённого при изучении всего курса физики, а также для подготовки к основному государственному экзамену по физике для обучающихся, выбравших этот учебный предмет.</w:t>
      </w:r>
    </w:p>
    <w:p w14:paraId="0FABF236" w14:textId="77777777" w:rsidR="00F11DF8" w:rsidRDefault="00DA3958">
      <w:pPr>
        <w:pStyle w:val="a3"/>
        <w:ind w:right="381"/>
      </w:pPr>
      <w:r>
        <w:t>При изучении данного модуля реализуются и систематизируются виды деятельности,</w:t>
      </w:r>
      <w:r>
        <w:rPr>
          <w:spacing w:val="40"/>
        </w:rPr>
        <w:t xml:space="preserve"> </w:t>
      </w:r>
      <w:r>
        <w:t>на основе которых обеспечивается достижение предметных и метапредметных планируемых результатов обучения, формируется естественно­научная грамотность: освоение научных методов исследования явлений природы и техники, овладение умениями</w:t>
      </w:r>
      <w:r>
        <w:rPr>
          <w:spacing w:val="40"/>
        </w:rPr>
        <w:t xml:space="preserve"> </w:t>
      </w:r>
      <w:r>
        <w:t>объяснять физические явления, применяя полученные знания, решать задачи, в том числе качественные</w:t>
      </w:r>
      <w:r>
        <w:rPr>
          <w:spacing w:val="80"/>
        </w:rPr>
        <w:t xml:space="preserve"> </w:t>
      </w:r>
      <w:r>
        <w:t>и экспериментальные.</w:t>
      </w:r>
    </w:p>
    <w:p w14:paraId="5277AE46" w14:textId="77777777" w:rsidR="00F11DF8" w:rsidRDefault="00DA3958">
      <w:pPr>
        <w:pStyle w:val="a3"/>
        <w:spacing w:line="242" w:lineRule="auto"/>
        <w:jc w:val="left"/>
      </w:pPr>
      <w:r>
        <w:t>Принципиально деятельностный характер данного модуля реализуется за счёт того, что обучающиеся выполняют задания, в которых им предлагается:</w:t>
      </w:r>
    </w:p>
    <w:p w14:paraId="54659729" w14:textId="77777777" w:rsidR="00F11DF8" w:rsidRDefault="00DA3958">
      <w:pPr>
        <w:pStyle w:val="a3"/>
        <w:spacing w:line="242" w:lineRule="auto"/>
        <w:jc w:val="left"/>
      </w:pPr>
      <w:r>
        <w:t>на основе полученных знаний распознавать и научно объяснять физические явления в окружающей природе и повседневной жизни;</w:t>
      </w:r>
    </w:p>
    <w:p w14:paraId="5864D0AB" w14:textId="77777777" w:rsidR="00F11DF8" w:rsidRDefault="00DA3958">
      <w:pPr>
        <w:pStyle w:val="a3"/>
        <w:spacing w:line="242" w:lineRule="auto"/>
        <w:jc w:val="left"/>
      </w:pPr>
      <w:r>
        <w:t>использовать</w:t>
      </w:r>
      <w:r>
        <w:rPr>
          <w:spacing w:val="40"/>
        </w:rPr>
        <w:t xml:space="preserve"> </w:t>
      </w:r>
      <w:r>
        <w:t>научные</w:t>
      </w:r>
      <w:r>
        <w:rPr>
          <w:spacing w:val="40"/>
        </w:rPr>
        <w:t xml:space="preserve"> </w:t>
      </w:r>
      <w:r>
        <w:t>методы</w:t>
      </w:r>
      <w:r>
        <w:rPr>
          <w:spacing w:val="40"/>
        </w:rPr>
        <w:t xml:space="preserve"> </w:t>
      </w:r>
      <w:r>
        <w:t>исследования</w:t>
      </w:r>
      <w:r>
        <w:rPr>
          <w:spacing w:val="40"/>
        </w:rPr>
        <w:t xml:space="preserve"> </w:t>
      </w:r>
      <w:r>
        <w:t>физических</w:t>
      </w:r>
      <w:r>
        <w:rPr>
          <w:spacing w:val="40"/>
        </w:rPr>
        <w:t xml:space="preserve"> </w:t>
      </w:r>
      <w:r>
        <w:t>явлений,</w:t>
      </w:r>
      <w:r>
        <w:rPr>
          <w:spacing w:val="40"/>
        </w:rPr>
        <w:t xml:space="preserve"> </w:t>
      </w:r>
      <w:r>
        <w:t>в</w:t>
      </w:r>
      <w:r>
        <w:rPr>
          <w:spacing w:val="40"/>
        </w:rPr>
        <w:t xml:space="preserve"> </w:t>
      </w:r>
      <w:r>
        <w:t>том</w:t>
      </w:r>
      <w:r>
        <w:rPr>
          <w:spacing w:val="40"/>
        </w:rPr>
        <w:t xml:space="preserve"> </w:t>
      </w:r>
      <w:r>
        <w:t>числе</w:t>
      </w:r>
      <w:r>
        <w:rPr>
          <w:spacing w:val="40"/>
        </w:rPr>
        <w:t xml:space="preserve"> </w:t>
      </w:r>
      <w:r>
        <w:t>для</w:t>
      </w:r>
      <w:r>
        <w:rPr>
          <w:spacing w:val="40"/>
        </w:rPr>
        <w:t xml:space="preserve"> </w:t>
      </w:r>
      <w:r>
        <w:t>проверки гипотез и получения теоретических выводов;</w:t>
      </w:r>
    </w:p>
    <w:p w14:paraId="2EA6029E" w14:textId="77777777" w:rsidR="00F11DF8" w:rsidRDefault="00DA3958">
      <w:pPr>
        <w:pStyle w:val="a3"/>
        <w:ind w:right="376"/>
      </w:pPr>
      <w:r>
        <w:t>объяснять научные основы наиболее важных достижений современных технологий, например, практического использования различных источников энергии на основе закона превращения и сохранения всех известных видов энергии.</w:t>
      </w:r>
    </w:p>
    <w:p w14:paraId="31BF40B7" w14:textId="77777777" w:rsidR="00F11DF8" w:rsidRDefault="00DA3958">
      <w:pPr>
        <w:pStyle w:val="a3"/>
        <w:ind w:right="383"/>
      </w:pPr>
      <w:r>
        <w:t>Каждая из тем данного модуля включает экспериментальное исследование обобщающего характера. Модуль завершается проведением диагностической и оценочной работы за курс основного общего образования.</w:t>
      </w:r>
    </w:p>
    <w:p w14:paraId="112273BE" w14:textId="77777777" w:rsidR="00F11DF8" w:rsidRDefault="00DA3958">
      <w:pPr>
        <w:pStyle w:val="a3"/>
        <w:spacing w:line="242" w:lineRule="auto"/>
        <w:jc w:val="left"/>
      </w:pPr>
      <w:r>
        <w:t>Планируемые</w:t>
      </w:r>
      <w:r>
        <w:rPr>
          <w:spacing w:val="40"/>
        </w:rPr>
        <w:t xml:space="preserve"> </w:t>
      </w:r>
      <w:r>
        <w:t>результаты</w:t>
      </w:r>
      <w:r>
        <w:rPr>
          <w:spacing w:val="40"/>
        </w:rPr>
        <w:t xml:space="preserve"> </w:t>
      </w:r>
      <w:r>
        <w:t>освоения</w:t>
      </w:r>
      <w:r>
        <w:rPr>
          <w:spacing w:val="40"/>
        </w:rPr>
        <w:t xml:space="preserve"> </w:t>
      </w:r>
      <w:r>
        <w:t>физики</w:t>
      </w:r>
      <w:r>
        <w:rPr>
          <w:spacing w:val="40"/>
        </w:rPr>
        <w:t xml:space="preserve"> </w:t>
      </w:r>
      <w:r>
        <w:t>(базовый</w:t>
      </w:r>
      <w:r>
        <w:rPr>
          <w:spacing w:val="40"/>
        </w:rPr>
        <w:t xml:space="preserve"> </w:t>
      </w:r>
      <w:r>
        <w:t>уровень)</w:t>
      </w:r>
      <w:r>
        <w:rPr>
          <w:spacing w:val="40"/>
        </w:rPr>
        <w:t xml:space="preserve"> </w:t>
      </w:r>
      <w:r>
        <w:t>на</w:t>
      </w:r>
      <w:r>
        <w:rPr>
          <w:spacing w:val="40"/>
        </w:rPr>
        <w:t xml:space="preserve"> </w:t>
      </w:r>
      <w:r>
        <w:t>уровне</w:t>
      </w:r>
      <w:r>
        <w:rPr>
          <w:spacing w:val="40"/>
        </w:rPr>
        <w:t xml:space="preserve"> </w:t>
      </w:r>
      <w:r>
        <w:t>основного общего образования.</w:t>
      </w:r>
    </w:p>
    <w:p w14:paraId="71BEE988" w14:textId="77777777" w:rsidR="00F11DF8" w:rsidRDefault="00DA3958">
      <w:pPr>
        <w:pStyle w:val="a3"/>
        <w:spacing w:line="242" w:lineRule="auto"/>
        <w:jc w:val="left"/>
      </w:pPr>
      <w:r>
        <w:t>Изучение физики на уровне основного общего образования направлено на достижение личностных, метапредметных и предметных образовательных результатов.</w:t>
      </w:r>
    </w:p>
    <w:p w14:paraId="4411F85F" w14:textId="77777777" w:rsidR="00F11DF8" w:rsidRDefault="00DA3958">
      <w:pPr>
        <w:pStyle w:val="a3"/>
        <w:tabs>
          <w:tab w:val="left" w:pos="1788"/>
          <w:tab w:val="left" w:pos="3104"/>
          <w:tab w:val="left" w:pos="4263"/>
          <w:tab w:val="left" w:pos="5238"/>
          <w:tab w:val="left" w:pos="5694"/>
          <w:tab w:val="left" w:pos="6622"/>
          <w:tab w:val="left" w:pos="7900"/>
          <w:tab w:val="left" w:pos="8872"/>
          <w:tab w:val="left" w:pos="10365"/>
        </w:tabs>
        <w:spacing w:line="242" w:lineRule="auto"/>
        <w:ind w:right="383"/>
        <w:jc w:val="left"/>
      </w:pPr>
      <w:r>
        <w:rPr>
          <w:spacing w:val="-10"/>
        </w:rPr>
        <w:t>В</w:t>
      </w:r>
      <w:r>
        <w:tab/>
      </w:r>
      <w:r>
        <w:rPr>
          <w:spacing w:val="-2"/>
        </w:rPr>
        <w:t>результате</w:t>
      </w:r>
      <w:r>
        <w:tab/>
      </w:r>
      <w:r>
        <w:rPr>
          <w:spacing w:val="-2"/>
        </w:rPr>
        <w:t>изучения</w:t>
      </w:r>
      <w:r>
        <w:tab/>
      </w:r>
      <w:r>
        <w:rPr>
          <w:spacing w:val="-2"/>
        </w:rPr>
        <w:t>физики</w:t>
      </w:r>
      <w:r>
        <w:tab/>
      </w:r>
      <w:r>
        <w:rPr>
          <w:spacing w:val="-6"/>
        </w:rPr>
        <w:t>на</w:t>
      </w:r>
      <w:r>
        <w:tab/>
      </w:r>
      <w:r>
        <w:rPr>
          <w:spacing w:val="-2"/>
        </w:rPr>
        <w:t>уровне</w:t>
      </w:r>
      <w:r>
        <w:tab/>
      </w:r>
      <w:r>
        <w:rPr>
          <w:spacing w:val="-2"/>
        </w:rPr>
        <w:t>основного</w:t>
      </w:r>
      <w:r>
        <w:tab/>
      </w:r>
      <w:r>
        <w:rPr>
          <w:spacing w:val="-2"/>
        </w:rPr>
        <w:t>общего</w:t>
      </w:r>
      <w:r>
        <w:tab/>
      </w:r>
      <w:r>
        <w:rPr>
          <w:spacing w:val="-2"/>
        </w:rPr>
        <w:t>образования</w:t>
      </w:r>
      <w:r>
        <w:tab/>
      </w:r>
      <w:r>
        <w:rPr>
          <w:spacing w:val="-10"/>
        </w:rPr>
        <w:t xml:space="preserve">у </w:t>
      </w:r>
      <w:r>
        <w:t>обучающегося будут сформированы следующие личностные результаты в части:</w:t>
      </w:r>
    </w:p>
    <w:p w14:paraId="007238FF" w14:textId="77777777" w:rsidR="00F11DF8" w:rsidRDefault="00DA3958" w:rsidP="00803E13">
      <w:pPr>
        <w:pStyle w:val="a6"/>
        <w:numPr>
          <w:ilvl w:val="0"/>
          <w:numId w:val="72"/>
        </w:numPr>
        <w:tabs>
          <w:tab w:val="left" w:pos="1663"/>
        </w:tabs>
        <w:spacing w:line="268" w:lineRule="exact"/>
        <w:ind w:left="1663" w:hanging="257"/>
        <w:jc w:val="left"/>
        <w:rPr>
          <w:sz w:val="24"/>
        </w:rPr>
      </w:pPr>
      <w:r>
        <w:rPr>
          <w:sz w:val="24"/>
        </w:rPr>
        <w:t>патриотического</w:t>
      </w:r>
      <w:r>
        <w:rPr>
          <w:spacing w:val="-8"/>
          <w:sz w:val="24"/>
        </w:rPr>
        <w:t xml:space="preserve"> </w:t>
      </w:r>
      <w:r>
        <w:rPr>
          <w:spacing w:val="-2"/>
          <w:sz w:val="24"/>
        </w:rPr>
        <w:t>воспитания:</w:t>
      </w:r>
    </w:p>
    <w:p w14:paraId="39013201" w14:textId="77777777" w:rsidR="00F11DF8" w:rsidRDefault="00DA3958">
      <w:pPr>
        <w:pStyle w:val="a3"/>
        <w:spacing w:line="256" w:lineRule="exact"/>
        <w:ind w:left="1406" w:firstLine="0"/>
        <w:jc w:val="left"/>
      </w:pPr>
      <w:r>
        <w:t>проявление</w:t>
      </w:r>
      <w:r>
        <w:rPr>
          <w:spacing w:val="46"/>
        </w:rPr>
        <w:t xml:space="preserve"> </w:t>
      </w:r>
      <w:r>
        <w:t>интереса</w:t>
      </w:r>
      <w:r>
        <w:rPr>
          <w:spacing w:val="51"/>
        </w:rPr>
        <w:t xml:space="preserve"> </w:t>
      </w:r>
      <w:r>
        <w:t>к</w:t>
      </w:r>
      <w:r>
        <w:rPr>
          <w:spacing w:val="47"/>
        </w:rPr>
        <w:t xml:space="preserve"> </w:t>
      </w:r>
      <w:r>
        <w:t>истории</w:t>
      </w:r>
      <w:r>
        <w:rPr>
          <w:spacing w:val="54"/>
        </w:rPr>
        <w:t xml:space="preserve"> </w:t>
      </w:r>
      <w:r>
        <w:t>и</w:t>
      </w:r>
      <w:r>
        <w:rPr>
          <w:spacing w:val="52"/>
        </w:rPr>
        <w:t xml:space="preserve"> </w:t>
      </w:r>
      <w:r>
        <w:t>современному</w:t>
      </w:r>
      <w:r>
        <w:rPr>
          <w:spacing w:val="45"/>
        </w:rPr>
        <w:t xml:space="preserve"> </w:t>
      </w:r>
      <w:r>
        <w:t>состоянию</w:t>
      </w:r>
      <w:r>
        <w:rPr>
          <w:spacing w:val="50"/>
        </w:rPr>
        <w:t xml:space="preserve"> </w:t>
      </w:r>
      <w:r>
        <w:t>российской</w:t>
      </w:r>
      <w:r>
        <w:rPr>
          <w:spacing w:val="56"/>
        </w:rPr>
        <w:t xml:space="preserve"> </w:t>
      </w:r>
      <w:r>
        <w:rPr>
          <w:spacing w:val="-2"/>
        </w:rPr>
        <w:t>физической</w:t>
      </w:r>
    </w:p>
    <w:p w14:paraId="7DE82003" w14:textId="77777777" w:rsidR="00F11DF8" w:rsidRDefault="00F11DF8">
      <w:pPr>
        <w:spacing w:line="256" w:lineRule="exact"/>
        <w:sectPr w:rsidR="00F11DF8">
          <w:pgSz w:w="11920" w:h="16850"/>
          <w:pgMar w:top="1040" w:right="320" w:bottom="280" w:left="720" w:header="720" w:footer="720" w:gutter="0"/>
          <w:cols w:space="720"/>
        </w:sectPr>
      </w:pPr>
    </w:p>
    <w:p w14:paraId="4D20FB9D" w14:textId="77777777" w:rsidR="00F11DF8" w:rsidRDefault="00DA3958">
      <w:pPr>
        <w:pStyle w:val="a3"/>
        <w:spacing w:line="262" w:lineRule="exact"/>
        <w:ind w:firstLine="0"/>
        <w:jc w:val="left"/>
      </w:pPr>
      <w:r>
        <w:rPr>
          <w:spacing w:val="-4"/>
        </w:rPr>
        <w:t>науки;</w:t>
      </w:r>
    </w:p>
    <w:p w14:paraId="05619EDD" w14:textId="77777777" w:rsidR="00F11DF8" w:rsidRDefault="00DA3958">
      <w:pPr>
        <w:pStyle w:val="a3"/>
        <w:spacing w:before="257" w:line="275" w:lineRule="exact"/>
        <w:ind w:left="11" w:firstLine="0"/>
        <w:jc w:val="left"/>
      </w:pPr>
      <w:r>
        <w:br w:type="column"/>
      </w:r>
      <w:r>
        <w:t>ценностное</w:t>
      </w:r>
      <w:r>
        <w:rPr>
          <w:spacing w:val="-15"/>
        </w:rPr>
        <w:t xml:space="preserve"> </w:t>
      </w:r>
      <w:r>
        <w:t>отношение</w:t>
      </w:r>
      <w:r>
        <w:rPr>
          <w:spacing w:val="-13"/>
        </w:rPr>
        <w:t xml:space="preserve"> </w:t>
      </w:r>
      <w:r>
        <w:t>к</w:t>
      </w:r>
      <w:r>
        <w:rPr>
          <w:spacing w:val="-8"/>
        </w:rPr>
        <w:t xml:space="preserve"> </w:t>
      </w:r>
      <w:r>
        <w:t>достижениям</w:t>
      </w:r>
      <w:r>
        <w:rPr>
          <w:spacing w:val="-6"/>
        </w:rPr>
        <w:t xml:space="preserve"> </w:t>
      </w:r>
      <w:r>
        <w:t>российских</w:t>
      </w:r>
      <w:r>
        <w:rPr>
          <w:spacing w:val="-5"/>
        </w:rPr>
        <w:t xml:space="preserve"> </w:t>
      </w:r>
      <w:r>
        <w:t>учёных­</w:t>
      </w:r>
      <w:r>
        <w:rPr>
          <w:spacing w:val="-2"/>
        </w:rPr>
        <w:t>физиков;</w:t>
      </w:r>
    </w:p>
    <w:p w14:paraId="0D183C2F" w14:textId="77777777" w:rsidR="00F11DF8" w:rsidRDefault="00DA3958" w:rsidP="00803E13">
      <w:pPr>
        <w:pStyle w:val="a6"/>
        <w:numPr>
          <w:ilvl w:val="0"/>
          <w:numId w:val="72"/>
        </w:numPr>
        <w:tabs>
          <w:tab w:val="left" w:pos="268"/>
        </w:tabs>
        <w:spacing w:line="275" w:lineRule="exact"/>
        <w:ind w:left="268"/>
        <w:jc w:val="left"/>
        <w:rPr>
          <w:sz w:val="24"/>
        </w:rPr>
      </w:pPr>
      <w:r>
        <w:rPr>
          <w:sz w:val="24"/>
        </w:rPr>
        <w:t>гражданского</w:t>
      </w:r>
      <w:r>
        <w:rPr>
          <w:spacing w:val="-9"/>
          <w:sz w:val="24"/>
        </w:rPr>
        <w:t xml:space="preserve"> </w:t>
      </w:r>
      <w:r>
        <w:rPr>
          <w:sz w:val="24"/>
        </w:rPr>
        <w:t>и</w:t>
      </w:r>
      <w:r>
        <w:rPr>
          <w:spacing w:val="-9"/>
          <w:sz w:val="24"/>
        </w:rPr>
        <w:t xml:space="preserve"> </w:t>
      </w:r>
      <w:r>
        <w:rPr>
          <w:sz w:val="24"/>
        </w:rPr>
        <w:t>духовно-нравственного</w:t>
      </w:r>
      <w:r>
        <w:rPr>
          <w:spacing w:val="-9"/>
          <w:sz w:val="24"/>
        </w:rPr>
        <w:t xml:space="preserve"> </w:t>
      </w:r>
      <w:r>
        <w:rPr>
          <w:spacing w:val="-2"/>
          <w:sz w:val="24"/>
        </w:rPr>
        <w:t>воспитания:</w:t>
      </w:r>
    </w:p>
    <w:p w14:paraId="75C99DE1" w14:textId="77777777" w:rsidR="00F11DF8" w:rsidRDefault="00DA3958">
      <w:pPr>
        <w:pStyle w:val="a3"/>
        <w:spacing w:before="5"/>
        <w:ind w:left="11" w:firstLine="0"/>
        <w:jc w:val="left"/>
      </w:pPr>
      <w:r>
        <w:t>готовность</w:t>
      </w:r>
      <w:r>
        <w:rPr>
          <w:spacing w:val="44"/>
        </w:rPr>
        <w:t xml:space="preserve"> </w:t>
      </w:r>
      <w:r>
        <w:t>к</w:t>
      </w:r>
      <w:r>
        <w:rPr>
          <w:spacing w:val="48"/>
        </w:rPr>
        <w:t xml:space="preserve"> </w:t>
      </w:r>
      <w:r>
        <w:t>активному</w:t>
      </w:r>
      <w:r>
        <w:rPr>
          <w:spacing w:val="45"/>
        </w:rPr>
        <w:t xml:space="preserve"> </w:t>
      </w:r>
      <w:r>
        <w:t>участию</w:t>
      </w:r>
      <w:r>
        <w:rPr>
          <w:spacing w:val="47"/>
        </w:rPr>
        <w:t xml:space="preserve"> </w:t>
      </w:r>
      <w:r>
        <w:t>в</w:t>
      </w:r>
      <w:r>
        <w:rPr>
          <w:spacing w:val="51"/>
        </w:rPr>
        <w:t xml:space="preserve"> </w:t>
      </w:r>
      <w:r>
        <w:t>обсуждении</w:t>
      </w:r>
      <w:r>
        <w:rPr>
          <w:spacing w:val="47"/>
        </w:rPr>
        <w:t xml:space="preserve"> </w:t>
      </w:r>
      <w:r>
        <w:t>общественно-значимых</w:t>
      </w:r>
      <w:r>
        <w:rPr>
          <w:spacing w:val="44"/>
        </w:rPr>
        <w:t xml:space="preserve"> </w:t>
      </w:r>
      <w:r>
        <w:t>и</w:t>
      </w:r>
      <w:r>
        <w:rPr>
          <w:spacing w:val="53"/>
        </w:rPr>
        <w:t xml:space="preserve"> </w:t>
      </w:r>
      <w:r>
        <w:rPr>
          <w:spacing w:val="-2"/>
        </w:rPr>
        <w:t>этических</w:t>
      </w:r>
    </w:p>
    <w:p w14:paraId="52BAB387" w14:textId="77777777" w:rsidR="00F11DF8" w:rsidRDefault="00F11DF8">
      <w:pPr>
        <w:sectPr w:rsidR="00F11DF8">
          <w:type w:val="continuous"/>
          <w:pgSz w:w="11920" w:h="16850"/>
          <w:pgMar w:top="1400" w:right="320" w:bottom="280" w:left="720" w:header="720" w:footer="720" w:gutter="0"/>
          <w:cols w:num="2" w:space="720" w:equalWidth="0">
            <w:col w:w="1359" w:space="40"/>
            <w:col w:w="9481"/>
          </w:cols>
        </w:sectPr>
      </w:pPr>
    </w:p>
    <w:p w14:paraId="5F86265F" w14:textId="77777777" w:rsidR="00F11DF8" w:rsidRDefault="00DA3958">
      <w:pPr>
        <w:pStyle w:val="a3"/>
        <w:spacing w:line="272" w:lineRule="exact"/>
        <w:ind w:firstLine="0"/>
        <w:jc w:val="left"/>
      </w:pPr>
      <w:r>
        <w:t>проблем,</w:t>
      </w:r>
      <w:r>
        <w:rPr>
          <w:spacing w:val="-6"/>
        </w:rPr>
        <w:t xml:space="preserve"> </w:t>
      </w:r>
      <w:r>
        <w:t>связанных</w:t>
      </w:r>
      <w:r>
        <w:rPr>
          <w:spacing w:val="-9"/>
        </w:rPr>
        <w:t xml:space="preserve"> </w:t>
      </w:r>
      <w:r>
        <w:t>с</w:t>
      </w:r>
      <w:r>
        <w:rPr>
          <w:spacing w:val="-7"/>
        </w:rPr>
        <w:t xml:space="preserve"> </w:t>
      </w:r>
      <w:r>
        <w:t>практическим</w:t>
      </w:r>
      <w:r>
        <w:rPr>
          <w:spacing w:val="-8"/>
        </w:rPr>
        <w:t xml:space="preserve"> </w:t>
      </w:r>
      <w:r>
        <w:t>применением</w:t>
      </w:r>
      <w:r>
        <w:rPr>
          <w:spacing w:val="-5"/>
        </w:rPr>
        <w:t xml:space="preserve"> </w:t>
      </w:r>
      <w:r>
        <w:t>достижений</w:t>
      </w:r>
      <w:r>
        <w:rPr>
          <w:spacing w:val="-6"/>
        </w:rPr>
        <w:t xml:space="preserve"> </w:t>
      </w:r>
      <w:r>
        <w:rPr>
          <w:spacing w:val="-2"/>
        </w:rPr>
        <w:t>физики;</w:t>
      </w:r>
    </w:p>
    <w:p w14:paraId="387AECAB" w14:textId="77777777" w:rsidR="00F11DF8" w:rsidRDefault="00DA3958">
      <w:pPr>
        <w:pStyle w:val="a3"/>
        <w:ind w:left="1406" w:firstLine="0"/>
        <w:jc w:val="left"/>
      </w:pPr>
      <w:r>
        <w:t>осознание</w:t>
      </w:r>
      <w:r>
        <w:rPr>
          <w:spacing w:val="-13"/>
        </w:rPr>
        <w:t xml:space="preserve"> </w:t>
      </w:r>
      <w:r>
        <w:t>важности</w:t>
      </w:r>
      <w:r>
        <w:rPr>
          <w:spacing w:val="-8"/>
        </w:rPr>
        <w:t xml:space="preserve"> </w:t>
      </w:r>
      <w:r>
        <w:t>морально­этических</w:t>
      </w:r>
      <w:r>
        <w:rPr>
          <w:spacing w:val="-11"/>
        </w:rPr>
        <w:t xml:space="preserve"> </w:t>
      </w:r>
      <w:r>
        <w:t>принципов</w:t>
      </w:r>
      <w:r>
        <w:rPr>
          <w:spacing w:val="-10"/>
        </w:rPr>
        <w:t xml:space="preserve"> </w:t>
      </w:r>
      <w:r>
        <w:t>в</w:t>
      </w:r>
      <w:r>
        <w:rPr>
          <w:spacing w:val="-11"/>
        </w:rPr>
        <w:t xml:space="preserve"> </w:t>
      </w:r>
      <w:r>
        <w:t>деятельности</w:t>
      </w:r>
      <w:r>
        <w:rPr>
          <w:spacing w:val="-5"/>
        </w:rPr>
        <w:t xml:space="preserve"> </w:t>
      </w:r>
      <w:r>
        <w:rPr>
          <w:spacing w:val="-2"/>
        </w:rPr>
        <w:t>учёного;</w:t>
      </w:r>
    </w:p>
    <w:p w14:paraId="5ED63403" w14:textId="77777777" w:rsidR="00F11DF8" w:rsidRDefault="00DA3958" w:rsidP="00803E13">
      <w:pPr>
        <w:pStyle w:val="a6"/>
        <w:numPr>
          <w:ilvl w:val="0"/>
          <w:numId w:val="72"/>
        </w:numPr>
        <w:tabs>
          <w:tab w:val="left" w:pos="1663"/>
        </w:tabs>
        <w:ind w:left="1663" w:hanging="257"/>
        <w:jc w:val="left"/>
        <w:rPr>
          <w:sz w:val="24"/>
        </w:rPr>
      </w:pPr>
      <w:r>
        <w:rPr>
          <w:sz w:val="24"/>
        </w:rPr>
        <w:t>эстетического</w:t>
      </w:r>
      <w:r>
        <w:rPr>
          <w:spacing w:val="-8"/>
          <w:sz w:val="24"/>
        </w:rPr>
        <w:t xml:space="preserve"> </w:t>
      </w:r>
      <w:r>
        <w:rPr>
          <w:spacing w:val="-2"/>
          <w:sz w:val="24"/>
        </w:rPr>
        <w:t>воспитания:</w:t>
      </w:r>
    </w:p>
    <w:p w14:paraId="5A963366" w14:textId="77777777" w:rsidR="00F11DF8" w:rsidRDefault="00DA3958">
      <w:pPr>
        <w:pStyle w:val="a3"/>
        <w:spacing w:before="9" w:line="237" w:lineRule="auto"/>
        <w:jc w:val="left"/>
      </w:pPr>
      <w:r>
        <w:t>восприятие эстетических качеств физической науки: её гармоничного построения, строгости, точности, лаконичности;</w:t>
      </w:r>
    </w:p>
    <w:p w14:paraId="4F3EC7DD" w14:textId="77777777" w:rsidR="00F11DF8" w:rsidRDefault="00DA3958" w:rsidP="00803E13">
      <w:pPr>
        <w:pStyle w:val="a6"/>
        <w:numPr>
          <w:ilvl w:val="0"/>
          <w:numId w:val="72"/>
        </w:numPr>
        <w:tabs>
          <w:tab w:val="left" w:pos="1663"/>
        </w:tabs>
        <w:spacing w:line="275" w:lineRule="exact"/>
        <w:ind w:left="1663" w:hanging="257"/>
        <w:jc w:val="left"/>
        <w:rPr>
          <w:sz w:val="24"/>
        </w:rPr>
      </w:pPr>
      <w:r>
        <w:rPr>
          <w:sz w:val="24"/>
        </w:rPr>
        <w:t>ценности</w:t>
      </w:r>
      <w:r>
        <w:rPr>
          <w:spacing w:val="-7"/>
          <w:sz w:val="24"/>
        </w:rPr>
        <w:t xml:space="preserve"> </w:t>
      </w:r>
      <w:r>
        <w:rPr>
          <w:sz w:val="24"/>
        </w:rPr>
        <w:t>научного</w:t>
      </w:r>
      <w:r>
        <w:rPr>
          <w:spacing w:val="-4"/>
          <w:sz w:val="24"/>
        </w:rPr>
        <w:t xml:space="preserve"> </w:t>
      </w:r>
      <w:r>
        <w:rPr>
          <w:spacing w:val="-2"/>
          <w:sz w:val="24"/>
        </w:rPr>
        <w:t>познания:</w:t>
      </w:r>
    </w:p>
    <w:p w14:paraId="36865422" w14:textId="77777777" w:rsidR="00F11DF8" w:rsidRDefault="00DA3958">
      <w:pPr>
        <w:pStyle w:val="a3"/>
        <w:spacing w:before="3" w:line="242" w:lineRule="auto"/>
        <w:ind w:right="390"/>
        <w:jc w:val="left"/>
      </w:pPr>
      <w:r>
        <w:t>осознание ценности физической науки как мощного инструмента познания мира, основы развития технологий, важнейшей составляющей культуры;</w:t>
      </w:r>
    </w:p>
    <w:p w14:paraId="5A5676F0" w14:textId="77777777" w:rsidR="00F11DF8" w:rsidRDefault="00DA3958">
      <w:pPr>
        <w:pStyle w:val="a3"/>
        <w:spacing w:line="269" w:lineRule="exact"/>
        <w:ind w:left="1406" w:firstLine="0"/>
        <w:jc w:val="left"/>
      </w:pPr>
      <w:r>
        <w:t>развитие</w:t>
      </w:r>
      <w:r>
        <w:rPr>
          <w:spacing w:val="-17"/>
        </w:rPr>
        <w:t xml:space="preserve"> </w:t>
      </w:r>
      <w:r>
        <w:t>научной</w:t>
      </w:r>
      <w:r>
        <w:rPr>
          <w:spacing w:val="-4"/>
        </w:rPr>
        <w:t xml:space="preserve"> </w:t>
      </w:r>
      <w:r>
        <w:t>любознательности,</w:t>
      </w:r>
      <w:r>
        <w:rPr>
          <w:spacing w:val="-5"/>
        </w:rPr>
        <w:t xml:space="preserve"> </w:t>
      </w:r>
      <w:r>
        <w:t>интереса</w:t>
      </w:r>
      <w:r>
        <w:rPr>
          <w:spacing w:val="-11"/>
        </w:rPr>
        <w:t xml:space="preserve"> </w:t>
      </w:r>
      <w:r>
        <w:t>к</w:t>
      </w:r>
      <w:r>
        <w:rPr>
          <w:spacing w:val="-8"/>
        </w:rPr>
        <w:t xml:space="preserve"> </w:t>
      </w:r>
      <w:r>
        <w:t>исследовательской</w:t>
      </w:r>
      <w:r>
        <w:rPr>
          <w:spacing w:val="-3"/>
        </w:rPr>
        <w:t xml:space="preserve"> </w:t>
      </w:r>
      <w:r>
        <w:rPr>
          <w:spacing w:val="-2"/>
        </w:rPr>
        <w:t>деятельности;</w:t>
      </w:r>
    </w:p>
    <w:p w14:paraId="421DC62E" w14:textId="77777777" w:rsidR="00F11DF8" w:rsidRDefault="00DA3958" w:rsidP="00803E13">
      <w:pPr>
        <w:pStyle w:val="a6"/>
        <w:numPr>
          <w:ilvl w:val="0"/>
          <w:numId w:val="72"/>
        </w:numPr>
        <w:tabs>
          <w:tab w:val="left" w:pos="1663"/>
        </w:tabs>
        <w:ind w:left="1663" w:hanging="257"/>
        <w:jc w:val="left"/>
        <w:rPr>
          <w:sz w:val="24"/>
        </w:rPr>
      </w:pPr>
      <w:r>
        <w:rPr>
          <w:sz w:val="24"/>
        </w:rPr>
        <w:t>формирования</w:t>
      </w:r>
      <w:r>
        <w:rPr>
          <w:spacing w:val="-15"/>
          <w:sz w:val="24"/>
        </w:rPr>
        <w:t xml:space="preserve"> </w:t>
      </w:r>
      <w:r>
        <w:rPr>
          <w:sz w:val="24"/>
        </w:rPr>
        <w:t>культуры</w:t>
      </w:r>
      <w:r>
        <w:rPr>
          <w:spacing w:val="-11"/>
          <w:sz w:val="24"/>
        </w:rPr>
        <w:t xml:space="preserve"> </w:t>
      </w:r>
      <w:r>
        <w:rPr>
          <w:sz w:val="24"/>
        </w:rPr>
        <w:t>здоровья</w:t>
      </w:r>
      <w:r>
        <w:rPr>
          <w:spacing w:val="-14"/>
          <w:sz w:val="24"/>
        </w:rPr>
        <w:t xml:space="preserve"> </w:t>
      </w:r>
      <w:r>
        <w:rPr>
          <w:sz w:val="24"/>
        </w:rPr>
        <w:t>и</w:t>
      </w:r>
      <w:r>
        <w:rPr>
          <w:spacing w:val="-13"/>
          <w:sz w:val="24"/>
        </w:rPr>
        <w:t xml:space="preserve"> </w:t>
      </w:r>
      <w:r>
        <w:rPr>
          <w:sz w:val="24"/>
        </w:rPr>
        <w:t>эмоционального</w:t>
      </w:r>
      <w:r>
        <w:rPr>
          <w:spacing w:val="-9"/>
          <w:sz w:val="24"/>
        </w:rPr>
        <w:t xml:space="preserve"> </w:t>
      </w:r>
      <w:r>
        <w:rPr>
          <w:spacing w:val="-2"/>
          <w:sz w:val="24"/>
        </w:rPr>
        <w:t>благополучия:</w:t>
      </w:r>
    </w:p>
    <w:p w14:paraId="0B48A942" w14:textId="77777777" w:rsidR="00F11DF8" w:rsidRDefault="00F11DF8">
      <w:pPr>
        <w:rPr>
          <w:sz w:val="24"/>
        </w:rPr>
        <w:sectPr w:rsidR="00F11DF8">
          <w:type w:val="continuous"/>
          <w:pgSz w:w="11920" w:h="16850"/>
          <w:pgMar w:top="1400" w:right="320" w:bottom="280" w:left="720" w:header="720" w:footer="720" w:gutter="0"/>
          <w:cols w:space="720"/>
        </w:sectPr>
      </w:pPr>
    </w:p>
    <w:p w14:paraId="7D91F495" w14:textId="77777777" w:rsidR="00F11DF8" w:rsidRDefault="00DA3958">
      <w:pPr>
        <w:pStyle w:val="a3"/>
        <w:spacing w:before="76" w:line="242" w:lineRule="auto"/>
        <w:ind w:right="379"/>
      </w:pPr>
      <w:r>
        <w:lastRenderedPageBreak/>
        <w:t>осознание ценности безопасного образа жизни в современном технологическом мире, важности правил безопасного поведения на транспорте, на дорогах, с электрическим и тепловым оборудованием в домашних условиях;</w:t>
      </w:r>
    </w:p>
    <w:p w14:paraId="6360ED64" w14:textId="77777777" w:rsidR="00F11DF8" w:rsidRDefault="00DA3958">
      <w:pPr>
        <w:pStyle w:val="a3"/>
        <w:spacing w:before="2" w:line="235" w:lineRule="auto"/>
        <w:ind w:right="381"/>
      </w:pPr>
      <w:r>
        <w:t>сформированность навыка рефлексии, признание своего права на ошибку и такого же права у другого человека;</w:t>
      </w:r>
    </w:p>
    <w:p w14:paraId="187FF983" w14:textId="77777777" w:rsidR="00F11DF8" w:rsidRDefault="00DA3958" w:rsidP="00803E13">
      <w:pPr>
        <w:pStyle w:val="a6"/>
        <w:numPr>
          <w:ilvl w:val="0"/>
          <w:numId w:val="72"/>
        </w:numPr>
        <w:tabs>
          <w:tab w:val="left" w:pos="1663"/>
        </w:tabs>
        <w:spacing w:line="275" w:lineRule="exact"/>
        <w:ind w:left="1663" w:hanging="257"/>
        <w:jc w:val="both"/>
        <w:rPr>
          <w:sz w:val="24"/>
        </w:rPr>
      </w:pPr>
      <w:r>
        <w:rPr>
          <w:sz w:val="24"/>
        </w:rPr>
        <w:t>трудового</w:t>
      </w:r>
      <w:r>
        <w:rPr>
          <w:spacing w:val="-3"/>
          <w:sz w:val="24"/>
        </w:rPr>
        <w:t xml:space="preserve"> </w:t>
      </w:r>
      <w:r>
        <w:rPr>
          <w:spacing w:val="-2"/>
          <w:sz w:val="24"/>
        </w:rPr>
        <w:t>воспитания:</w:t>
      </w:r>
    </w:p>
    <w:p w14:paraId="0093C473" w14:textId="77777777" w:rsidR="00F11DF8" w:rsidRDefault="00DA3958" w:rsidP="00803E13">
      <w:pPr>
        <w:pStyle w:val="a6"/>
        <w:numPr>
          <w:ilvl w:val="0"/>
          <w:numId w:val="72"/>
        </w:numPr>
        <w:tabs>
          <w:tab w:val="left" w:pos="1663"/>
        </w:tabs>
        <w:spacing w:before="5"/>
        <w:ind w:left="696" w:right="383" w:firstLine="710"/>
        <w:jc w:val="both"/>
        <w:rPr>
          <w:sz w:val="24"/>
        </w:rPr>
      </w:pPr>
      <w:r>
        <w:rPr>
          <w:sz w:val="24"/>
        </w:rPr>
        <w:t>активное участие в решении практических задач (в рамках семьи, образовательной организации, населенного пункта, родного края) технологической и социальной направленности, требующих в том числе и физических знаний;</w:t>
      </w:r>
    </w:p>
    <w:p w14:paraId="3FE4298C" w14:textId="77777777" w:rsidR="00F11DF8" w:rsidRDefault="00DA3958">
      <w:pPr>
        <w:pStyle w:val="a3"/>
        <w:spacing w:line="272" w:lineRule="exact"/>
        <w:ind w:left="1406" w:firstLine="0"/>
      </w:pPr>
      <w:r>
        <w:t>интерес</w:t>
      </w:r>
      <w:r>
        <w:rPr>
          <w:spacing w:val="-6"/>
        </w:rPr>
        <w:t xml:space="preserve"> </w:t>
      </w:r>
      <w:r>
        <w:t>к</w:t>
      </w:r>
      <w:r>
        <w:rPr>
          <w:spacing w:val="-4"/>
        </w:rPr>
        <w:t xml:space="preserve"> </w:t>
      </w:r>
      <w:r>
        <w:t>практическому</w:t>
      </w:r>
      <w:r>
        <w:rPr>
          <w:spacing w:val="-11"/>
        </w:rPr>
        <w:t xml:space="preserve"> </w:t>
      </w:r>
      <w:r>
        <w:t>изучению</w:t>
      </w:r>
      <w:r>
        <w:rPr>
          <w:spacing w:val="-6"/>
        </w:rPr>
        <w:t xml:space="preserve"> </w:t>
      </w:r>
      <w:r>
        <w:t>профессий,</w:t>
      </w:r>
      <w:r>
        <w:rPr>
          <w:spacing w:val="-4"/>
        </w:rPr>
        <w:t xml:space="preserve"> </w:t>
      </w:r>
      <w:r>
        <w:t>связанных</w:t>
      </w:r>
      <w:r>
        <w:rPr>
          <w:spacing w:val="-6"/>
        </w:rPr>
        <w:t xml:space="preserve"> </w:t>
      </w:r>
      <w:r>
        <w:t>с</w:t>
      </w:r>
      <w:r>
        <w:rPr>
          <w:spacing w:val="-3"/>
        </w:rPr>
        <w:t xml:space="preserve"> </w:t>
      </w:r>
      <w:r>
        <w:rPr>
          <w:spacing w:val="-2"/>
        </w:rPr>
        <w:t>физикой;</w:t>
      </w:r>
    </w:p>
    <w:p w14:paraId="2F1ABB6D" w14:textId="77777777" w:rsidR="00F11DF8" w:rsidRDefault="00DA3958" w:rsidP="00803E13">
      <w:pPr>
        <w:pStyle w:val="a6"/>
        <w:numPr>
          <w:ilvl w:val="0"/>
          <w:numId w:val="72"/>
        </w:numPr>
        <w:tabs>
          <w:tab w:val="left" w:pos="1663"/>
        </w:tabs>
        <w:spacing w:line="275" w:lineRule="exact"/>
        <w:ind w:left="1663" w:hanging="257"/>
        <w:jc w:val="both"/>
        <w:rPr>
          <w:sz w:val="24"/>
        </w:rPr>
      </w:pPr>
      <w:r>
        <w:rPr>
          <w:sz w:val="24"/>
        </w:rPr>
        <w:t>экологического</w:t>
      </w:r>
      <w:r>
        <w:rPr>
          <w:spacing w:val="-9"/>
          <w:sz w:val="24"/>
        </w:rPr>
        <w:t xml:space="preserve"> </w:t>
      </w:r>
      <w:r>
        <w:rPr>
          <w:spacing w:val="-2"/>
          <w:sz w:val="24"/>
        </w:rPr>
        <w:t>воспитания:</w:t>
      </w:r>
    </w:p>
    <w:p w14:paraId="2F950231" w14:textId="77777777" w:rsidR="00F11DF8" w:rsidRDefault="00DA3958">
      <w:pPr>
        <w:pStyle w:val="a3"/>
        <w:spacing w:before="5"/>
        <w:ind w:right="376"/>
      </w:pPr>
      <w:r>
        <w:t>ориентация на применение физических знаний для решения задач в области окружающей среды, планирования поступков и оценки их возможных последствий для окружающей среды;</w:t>
      </w:r>
    </w:p>
    <w:p w14:paraId="0281D11F" w14:textId="77777777" w:rsidR="00F11DF8" w:rsidRDefault="00DA3958">
      <w:pPr>
        <w:pStyle w:val="a3"/>
        <w:spacing w:line="272" w:lineRule="exact"/>
        <w:ind w:left="1406" w:firstLine="0"/>
      </w:pPr>
      <w:r>
        <w:t>осознание</w:t>
      </w:r>
      <w:r>
        <w:rPr>
          <w:spacing w:val="-8"/>
        </w:rPr>
        <w:t xml:space="preserve"> </w:t>
      </w:r>
      <w:r>
        <w:t>глобального характера</w:t>
      </w:r>
      <w:r>
        <w:rPr>
          <w:spacing w:val="-6"/>
        </w:rPr>
        <w:t xml:space="preserve"> </w:t>
      </w:r>
      <w:r>
        <w:t>экологических</w:t>
      </w:r>
      <w:r>
        <w:rPr>
          <w:spacing w:val="-9"/>
        </w:rPr>
        <w:t xml:space="preserve"> </w:t>
      </w:r>
      <w:r>
        <w:t>проблем</w:t>
      </w:r>
      <w:r>
        <w:rPr>
          <w:spacing w:val="-4"/>
        </w:rPr>
        <w:t xml:space="preserve"> </w:t>
      </w:r>
      <w:r>
        <w:t>и</w:t>
      </w:r>
      <w:r>
        <w:rPr>
          <w:spacing w:val="-9"/>
        </w:rPr>
        <w:t xml:space="preserve"> </w:t>
      </w:r>
      <w:r>
        <w:t>путей</w:t>
      </w:r>
      <w:r>
        <w:rPr>
          <w:spacing w:val="-4"/>
        </w:rPr>
        <w:t xml:space="preserve"> </w:t>
      </w:r>
      <w:r>
        <w:t>их</w:t>
      </w:r>
      <w:r>
        <w:rPr>
          <w:spacing w:val="-10"/>
        </w:rPr>
        <w:t xml:space="preserve"> </w:t>
      </w:r>
      <w:r>
        <w:rPr>
          <w:spacing w:val="-2"/>
        </w:rPr>
        <w:t>решения;</w:t>
      </w:r>
    </w:p>
    <w:p w14:paraId="49403208" w14:textId="77777777" w:rsidR="00F11DF8" w:rsidRDefault="00DA3958" w:rsidP="00803E13">
      <w:pPr>
        <w:pStyle w:val="a6"/>
        <w:numPr>
          <w:ilvl w:val="0"/>
          <w:numId w:val="72"/>
        </w:numPr>
        <w:tabs>
          <w:tab w:val="left" w:pos="1663"/>
        </w:tabs>
        <w:spacing w:before="2"/>
        <w:ind w:left="1663" w:hanging="257"/>
        <w:jc w:val="both"/>
        <w:rPr>
          <w:sz w:val="24"/>
        </w:rPr>
      </w:pPr>
      <w:r>
        <w:rPr>
          <w:sz w:val="24"/>
        </w:rPr>
        <w:t>адаптации</w:t>
      </w:r>
      <w:r>
        <w:rPr>
          <w:spacing w:val="-9"/>
          <w:sz w:val="24"/>
        </w:rPr>
        <w:t xml:space="preserve"> </w:t>
      </w:r>
      <w:r>
        <w:rPr>
          <w:sz w:val="24"/>
        </w:rPr>
        <w:t>к</w:t>
      </w:r>
      <w:r>
        <w:rPr>
          <w:spacing w:val="-8"/>
          <w:sz w:val="24"/>
        </w:rPr>
        <w:t xml:space="preserve"> </w:t>
      </w:r>
      <w:r>
        <w:rPr>
          <w:sz w:val="24"/>
        </w:rPr>
        <w:t>изменяющимся</w:t>
      </w:r>
      <w:r>
        <w:rPr>
          <w:spacing w:val="-4"/>
          <w:sz w:val="24"/>
        </w:rPr>
        <w:t xml:space="preserve"> </w:t>
      </w:r>
      <w:r>
        <w:rPr>
          <w:sz w:val="24"/>
        </w:rPr>
        <w:t>условиям</w:t>
      </w:r>
      <w:r>
        <w:rPr>
          <w:spacing w:val="-7"/>
          <w:sz w:val="24"/>
        </w:rPr>
        <w:t xml:space="preserve"> </w:t>
      </w:r>
      <w:r>
        <w:rPr>
          <w:sz w:val="24"/>
        </w:rPr>
        <w:t>социальной</w:t>
      </w:r>
      <w:r>
        <w:rPr>
          <w:spacing w:val="-9"/>
          <w:sz w:val="24"/>
        </w:rPr>
        <w:t xml:space="preserve"> </w:t>
      </w:r>
      <w:r>
        <w:rPr>
          <w:sz w:val="24"/>
        </w:rPr>
        <w:t>и</w:t>
      </w:r>
      <w:r>
        <w:rPr>
          <w:spacing w:val="-8"/>
          <w:sz w:val="24"/>
        </w:rPr>
        <w:t xml:space="preserve"> </w:t>
      </w:r>
      <w:r>
        <w:rPr>
          <w:sz w:val="24"/>
        </w:rPr>
        <w:t>природной</w:t>
      </w:r>
      <w:r>
        <w:rPr>
          <w:spacing w:val="-4"/>
          <w:sz w:val="24"/>
        </w:rPr>
        <w:t xml:space="preserve"> </w:t>
      </w:r>
      <w:r>
        <w:rPr>
          <w:spacing w:val="-2"/>
          <w:sz w:val="24"/>
        </w:rPr>
        <w:t>среды:</w:t>
      </w:r>
    </w:p>
    <w:p w14:paraId="3ECC3759" w14:textId="77777777" w:rsidR="00F11DF8" w:rsidRDefault="00DA3958">
      <w:pPr>
        <w:pStyle w:val="a3"/>
        <w:spacing w:before="2" w:line="242" w:lineRule="auto"/>
        <w:ind w:right="384"/>
      </w:pPr>
      <w:r>
        <w:t>потребность во взаимодействии при выполнении исследований и проектов физической направленности, открытость опыту и знаниям других;</w:t>
      </w:r>
    </w:p>
    <w:p w14:paraId="3B742507" w14:textId="77777777" w:rsidR="00F11DF8" w:rsidRDefault="00DA3958">
      <w:pPr>
        <w:pStyle w:val="a3"/>
        <w:spacing w:line="242" w:lineRule="auto"/>
        <w:ind w:left="1406" w:right="389" w:firstLine="0"/>
      </w:pPr>
      <w:r>
        <w:t>повышение уровня своей компетентности через практическую деятельность; потребность в формировании новых</w:t>
      </w:r>
      <w:r>
        <w:rPr>
          <w:spacing w:val="-2"/>
        </w:rPr>
        <w:t xml:space="preserve"> </w:t>
      </w:r>
      <w:r>
        <w:t>знаний, в</w:t>
      </w:r>
      <w:r>
        <w:rPr>
          <w:spacing w:val="-6"/>
        </w:rPr>
        <w:t xml:space="preserve"> </w:t>
      </w:r>
      <w:r>
        <w:t>том числе формулировать идеи, понятия,</w:t>
      </w:r>
    </w:p>
    <w:p w14:paraId="71BD5342" w14:textId="77777777" w:rsidR="00F11DF8" w:rsidRDefault="00DA3958">
      <w:pPr>
        <w:pStyle w:val="a3"/>
        <w:spacing w:line="268" w:lineRule="exact"/>
        <w:ind w:firstLine="0"/>
      </w:pPr>
      <w:r>
        <w:t>гипотезы</w:t>
      </w:r>
      <w:r>
        <w:rPr>
          <w:spacing w:val="-5"/>
        </w:rPr>
        <w:t xml:space="preserve"> </w:t>
      </w:r>
      <w:r>
        <w:t>о</w:t>
      </w:r>
      <w:r>
        <w:rPr>
          <w:spacing w:val="-5"/>
        </w:rPr>
        <w:t xml:space="preserve"> </w:t>
      </w:r>
      <w:r>
        <w:t>физических</w:t>
      </w:r>
      <w:r>
        <w:rPr>
          <w:spacing w:val="-8"/>
        </w:rPr>
        <w:t xml:space="preserve"> </w:t>
      </w:r>
      <w:r>
        <w:t>объектах</w:t>
      </w:r>
      <w:r>
        <w:rPr>
          <w:spacing w:val="-7"/>
        </w:rPr>
        <w:t xml:space="preserve"> </w:t>
      </w:r>
      <w:r>
        <w:t xml:space="preserve">и </w:t>
      </w:r>
      <w:r>
        <w:rPr>
          <w:spacing w:val="-2"/>
        </w:rPr>
        <w:t>явлениях;</w:t>
      </w:r>
    </w:p>
    <w:p w14:paraId="07300364" w14:textId="77777777" w:rsidR="00F11DF8" w:rsidRDefault="00DA3958">
      <w:pPr>
        <w:pStyle w:val="a3"/>
        <w:spacing w:before="7" w:line="235" w:lineRule="auto"/>
        <w:ind w:left="1406" w:right="1164" w:firstLine="0"/>
      </w:pPr>
      <w:r>
        <w:t>осознание</w:t>
      </w:r>
      <w:r>
        <w:rPr>
          <w:spacing w:val="-4"/>
        </w:rPr>
        <w:t xml:space="preserve"> </w:t>
      </w:r>
      <w:r>
        <w:t>дефицитов</w:t>
      </w:r>
      <w:r>
        <w:rPr>
          <w:spacing w:val="-2"/>
        </w:rPr>
        <w:t xml:space="preserve"> </w:t>
      </w:r>
      <w:r>
        <w:t>собственных</w:t>
      </w:r>
      <w:r>
        <w:rPr>
          <w:spacing w:val="-3"/>
        </w:rPr>
        <w:t xml:space="preserve"> </w:t>
      </w:r>
      <w:r>
        <w:t>знаний</w:t>
      </w:r>
      <w:r>
        <w:rPr>
          <w:spacing w:val="-3"/>
        </w:rPr>
        <w:t xml:space="preserve"> </w:t>
      </w:r>
      <w:r>
        <w:t>и</w:t>
      </w:r>
      <w:r>
        <w:rPr>
          <w:spacing w:val="-3"/>
        </w:rPr>
        <w:t xml:space="preserve"> </w:t>
      </w:r>
      <w:r>
        <w:t>компетентностей</w:t>
      </w:r>
      <w:r>
        <w:rPr>
          <w:spacing w:val="-3"/>
        </w:rPr>
        <w:t xml:space="preserve"> </w:t>
      </w:r>
      <w:r>
        <w:t>в</w:t>
      </w:r>
      <w:r>
        <w:rPr>
          <w:spacing w:val="-4"/>
        </w:rPr>
        <w:t xml:space="preserve"> </w:t>
      </w:r>
      <w:r>
        <w:t>области</w:t>
      </w:r>
      <w:r>
        <w:rPr>
          <w:spacing w:val="-2"/>
        </w:rPr>
        <w:t xml:space="preserve"> </w:t>
      </w:r>
      <w:r>
        <w:t>физики; планирование своего развития в приобретении новых физических знаний;</w:t>
      </w:r>
    </w:p>
    <w:p w14:paraId="57FEC2E8" w14:textId="77777777" w:rsidR="00F11DF8" w:rsidRDefault="00DA3958">
      <w:pPr>
        <w:pStyle w:val="a3"/>
        <w:spacing w:before="4" w:line="237" w:lineRule="auto"/>
        <w:ind w:right="387"/>
      </w:pPr>
      <w:r>
        <w:t>стремление анализировать и выявлять взаимосвязи природы, общества и экономики, в том числе с использованием физических знаний;</w:t>
      </w:r>
    </w:p>
    <w:p w14:paraId="6388253B" w14:textId="77777777" w:rsidR="00F11DF8" w:rsidRDefault="00DA3958">
      <w:pPr>
        <w:pStyle w:val="a3"/>
        <w:spacing w:before="3"/>
        <w:ind w:right="379"/>
      </w:pPr>
      <w:r>
        <w:t>оценка своих действий с учётом влияния на окружающую среду, возможных глобальных последствий.</w:t>
      </w:r>
    </w:p>
    <w:p w14:paraId="7909384C" w14:textId="77777777" w:rsidR="00F11DF8" w:rsidRDefault="00DA3958">
      <w:pPr>
        <w:pStyle w:val="a3"/>
        <w:ind w:right="376"/>
      </w:pPr>
      <w:r>
        <w:t>В результате изучения физики на уровне основного общего образования у обучающегося будут сформированы метапредметные результаты, включающие познавательные универсальные учебные действия, коммуникативные универсальные учебные действия, регулятивные универсальные учебные действия.</w:t>
      </w:r>
    </w:p>
    <w:p w14:paraId="71C1C314" w14:textId="77777777" w:rsidR="00F11DF8" w:rsidRDefault="00DA3958">
      <w:pPr>
        <w:pStyle w:val="a3"/>
        <w:spacing w:line="272" w:lineRule="exact"/>
        <w:ind w:left="1406" w:firstLine="0"/>
      </w:pPr>
      <w:r>
        <w:t>Овладение</w:t>
      </w:r>
      <w:r>
        <w:rPr>
          <w:spacing w:val="-10"/>
        </w:rPr>
        <w:t xml:space="preserve"> </w:t>
      </w:r>
      <w:r>
        <w:t>универсальными</w:t>
      </w:r>
      <w:r>
        <w:rPr>
          <w:spacing w:val="-11"/>
        </w:rPr>
        <w:t xml:space="preserve"> </w:t>
      </w:r>
      <w:r>
        <w:t>учебными</w:t>
      </w:r>
      <w:r>
        <w:rPr>
          <w:spacing w:val="-8"/>
        </w:rPr>
        <w:t xml:space="preserve"> </w:t>
      </w:r>
      <w:r>
        <w:t>познавательными</w:t>
      </w:r>
      <w:r>
        <w:rPr>
          <w:spacing w:val="-9"/>
        </w:rPr>
        <w:t xml:space="preserve"> </w:t>
      </w:r>
      <w:r>
        <w:rPr>
          <w:spacing w:val="-2"/>
        </w:rPr>
        <w:t>действиями:</w:t>
      </w:r>
    </w:p>
    <w:p w14:paraId="3165BFB1" w14:textId="77777777" w:rsidR="00F11DF8" w:rsidRDefault="00DA3958" w:rsidP="00803E13">
      <w:pPr>
        <w:pStyle w:val="a6"/>
        <w:numPr>
          <w:ilvl w:val="0"/>
          <w:numId w:val="71"/>
        </w:numPr>
        <w:tabs>
          <w:tab w:val="left" w:pos="1669"/>
        </w:tabs>
        <w:spacing w:line="275" w:lineRule="exact"/>
        <w:ind w:left="1669" w:hanging="263"/>
        <w:rPr>
          <w:sz w:val="24"/>
        </w:rPr>
      </w:pPr>
      <w:r>
        <w:rPr>
          <w:sz w:val="24"/>
        </w:rPr>
        <w:t>базовые</w:t>
      </w:r>
      <w:r>
        <w:rPr>
          <w:spacing w:val="-12"/>
          <w:sz w:val="24"/>
        </w:rPr>
        <w:t xml:space="preserve"> </w:t>
      </w:r>
      <w:r>
        <w:rPr>
          <w:sz w:val="24"/>
        </w:rPr>
        <w:t>логические</w:t>
      </w:r>
      <w:r>
        <w:rPr>
          <w:spacing w:val="-5"/>
          <w:sz w:val="24"/>
        </w:rPr>
        <w:t xml:space="preserve"> </w:t>
      </w:r>
      <w:r>
        <w:rPr>
          <w:spacing w:val="-2"/>
          <w:sz w:val="24"/>
        </w:rPr>
        <w:t>действия:</w:t>
      </w:r>
    </w:p>
    <w:p w14:paraId="2777B2A8" w14:textId="77777777" w:rsidR="00F11DF8" w:rsidRDefault="00DA3958">
      <w:pPr>
        <w:pStyle w:val="a3"/>
        <w:ind w:left="1406" w:firstLine="0"/>
      </w:pPr>
      <w:r>
        <w:t>выявлять</w:t>
      </w:r>
      <w:r>
        <w:rPr>
          <w:spacing w:val="-9"/>
        </w:rPr>
        <w:t xml:space="preserve"> </w:t>
      </w:r>
      <w:r>
        <w:t>и</w:t>
      </w:r>
      <w:r>
        <w:rPr>
          <w:spacing w:val="-9"/>
        </w:rPr>
        <w:t xml:space="preserve"> </w:t>
      </w:r>
      <w:r>
        <w:t>характеризовать</w:t>
      </w:r>
      <w:r>
        <w:rPr>
          <w:spacing w:val="-7"/>
        </w:rPr>
        <w:t xml:space="preserve"> </w:t>
      </w:r>
      <w:r>
        <w:t>существенные</w:t>
      </w:r>
      <w:r>
        <w:rPr>
          <w:spacing w:val="-9"/>
        </w:rPr>
        <w:t xml:space="preserve"> </w:t>
      </w:r>
      <w:r>
        <w:t>признаки</w:t>
      </w:r>
      <w:r>
        <w:rPr>
          <w:spacing w:val="-9"/>
        </w:rPr>
        <w:t xml:space="preserve"> </w:t>
      </w:r>
      <w:r>
        <w:t>объектов</w:t>
      </w:r>
      <w:r>
        <w:rPr>
          <w:spacing w:val="-6"/>
        </w:rPr>
        <w:t xml:space="preserve"> </w:t>
      </w:r>
      <w:r>
        <w:rPr>
          <w:spacing w:val="-2"/>
        </w:rPr>
        <w:t>(явлений);</w:t>
      </w:r>
    </w:p>
    <w:p w14:paraId="360DAA34" w14:textId="77777777" w:rsidR="00F11DF8" w:rsidRDefault="00DA3958">
      <w:pPr>
        <w:pStyle w:val="a3"/>
        <w:spacing w:before="3" w:line="242" w:lineRule="auto"/>
        <w:ind w:right="382"/>
      </w:pPr>
      <w:r>
        <w:t xml:space="preserve">устанавливать существенный признак классификации, основания для обобщения и </w:t>
      </w:r>
      <w:r>
        <w:rPr>
          <w:spacing w:val="-2"/>
        </w:rPr>
        <w:t>сравнения;</w:t>
      </w:r>
    </w:p>
    <w:p w14:paraId="45475832" w14:textId="77777777" w:rsidR="00F11DF8" w:rsidRDefault="00DA3958">
      <w:pPr>
        <w:pStyle w:val="a3"/>
        <w:spacing w:line="242" w:lineRule="auto"/>
        <w:ind w:right="387"/>
      </w:pPr>
      <w:r>
        <w:t>выявлять закономерности и противоречия в рассматриваемых фактах, данных и наблюдениях, относящихся к физическим явлениям;</w:t>
      </w:r>
    </w:p>
    <w:p w14:paraId="5D0F3EB1" w14:textId="77777777" w:rsidR="00F11DF8" w:rsidRDefault="00DA3958">
      <w:pPr>
        <w:pStyle w:val="a3"/>
        <w:ind w:right="375"/>
      </w:pPr>
      <w:r>
        <w:t>выявлять причинно­следственные связи при изучении физических</w:t>
      </w:r>
      <w:r>
        <w:rPr>
          <w:spacing w:val="40"/>
        </w:rPr>
        <w:t xml:space="preserve"> </w:t>
      </w:r>
      <w:r>
        <w:t>явлений</w:t>
      </w:r>
      <w:r>
        <w:rPr>
          <w:spacing w:val="40"/>
        </w:rPr>
        <w:t xml:space="preserve"> </w:t>
      </w:r>
      <w:r>
        <w:t>и процессов, проводить выводы с использованием дедуктивных и индуктивных умозаключений, выдвигать гипотезы о взаимосвязях физических величин;</w:t>
      </w:r>
    </w:p>
    <w:p w14:paraId="2CE505E9" w14:textId="77777777" w:rsidR="00F11DF8" w:rsidRDefault="00DA3958">
      <w:pPr>
        <w:pStyle w:val="a3"/>
        <w:ind w:right="381"/>
      </w:pPr>
      <w:r>
        <w:t>самостоятельно выбирать способ решения учебной физической задачи (сравнение нескольких вариантов решения, выбор наиболее подходящего с учётом самостоятельно выделенных критериев).</w:t>
      </w:r>
    </w:p>
    <w:p w14:paraId="69208DEA" w14:textId="77777777" w:rsidR="00F11DF8" w:rsidRDefault="00DA3958" w:rsidP="00803E13">
      <w:pPr>
        <w:pStyle w:val="a6"/>
        <w:numPr>
          <w:ilvl w:val="0"/>
          <w:numId w:val="71"/>
        </w:numPr>
        <w:tabs>
          <w:tab w:val="left" w:pos="1669"/>
        </w:tabs>
        <w:spacing w:line="270" w:lineRule="exact"/>
        <w:ind w:left="1669" w:hanging="263"/>
        <w:rPr>
          <w:sz w:val="24"/>
        </w:rPr>
      </w:pPr>
      <w:r>
        <w:rPr>
          <w:sz w:val="24"/>
        </w:rPr>
        <w:t>базовые</w:t>
      </w:r>
      <w:r>
        <w:rPr>
          <w:spacing w:val="-13"/>
          <w:sz w:val="24"/>
        </w:rPr>
        <w:t xml:space="preserve"> </w:t>
      </w:r>
      <w:r>
        <w:rPr>
          <w:sz w:val="24"/>
        </w:rPr>
        <w:t>исследовательские</w:t>
      </w:r>
      <w:r>
        <w:rPr>
          <w:spacing w:val="-8"/>
          <w:sz w:val="24"/>
        </w:rPr>
        <w:t xml:space="preserve"> </w:t>
      </w:r>
      <w:r>
        <w:rPr>
          <w:spacing w:val="-2"/>
          <w:sz w:val="24"/>
        </w:rPr>
        <w:t>действия:</w:t>
      </w:r>
    </w:p>
    <w:p w14:paraId="20F134C8" w14:textId="77777777" w:rsidR="00F11DF8" w:rsidRDefault="00DA3958">
      <w:pPr>
        <w:pStyle w:val="a3"/>
        <w:spacing w:line="275" w:lineRule="exact"/>
        <w:ind w:left="1406" w:firstLine="0"/>
        <w:jc w:val="left"/>
      </w:pPr>
      <w:r>
        <w:t>использовать</w:t>
      </w:r>
      <w:r>
        <w:rPr>
          <w:spacing w:val="-9"/>
        </w:rPr>
        <w:t xml:space="preserve"> </w:t>
      </w:r>
      <w:r>
        <w:t>вопросы</w:t>
      </w:r>
      <w:r>
        <w:rPr>
          <w:spacing w:val="-6"/>
        </w:rPr>
        <w:t xml:space="preserve"> </w:t>
      </w:r>
      <w:r>
        <w:t>как</w:t>
      </w:r>
      <w:r>
        <w:rPr>
          <w:spacing w:val="-8"/>
        </w:rPr>
        <w:t xml:space="preserve"> </w:t>
      </w:r>
      <w:r>
        <w:t>исследовательский</w:t>
      </w:r>
      <w:r>
        <w:rPr>
          <w:spacing w:val="-5"/>
        </w:rPr>
        <w:t xml:space="preserve"> </w:t>
      </w:r>
      <w:r>
        <w:t>инструмент</w:t>
      </w:r>
      <w:r>
        <w:rPr>
          <w:spacing w:val="-5"/>
        </w:rPr>
        <w:t xml:space="preserve"> </w:t>
      </w:r>
      <w:r>
        <w:rPr>
          <w:spacing w:val="-2"/>
        </w:rPr>
        <w:t>познания;</w:t>
      </w:r>
    </w:p>
    <w:p w14:paraId="6082B046" w14:textId="77777777" w:rsidR="00F11DF8" w:rsidRDefault="00DA3958">
      <w:pPr>
        <w:pStyle w:val="a3"/>
        <w:spacing w:before="2" w:line="242" w:lineRule="auto"/>
        <w:jc w:val="left"/>
      </w:pPr>
      <w:r>
        <w:t>проводить по самостоятельно составленному плану опыт, несложный физический эксперимент, небольшое исследование физического явления;</w:t>
      </w:r>
    </w:p>
    <w:p w14:paraId="10B1628C" w14:textId="77777777" w:rsidR="00F11DF8" w:rsidRDefault="00DA3958">
      <w:pPr>
        <w:pStyle w:val="a3"/>
        <w:spacing w:line="242" w:lineRule="auto"/>
        <w:jc w:val="left"/>
      </w:pPr>
      <w:r>
        <w:t>оценивать</w:t>
      </w:r>
      <w:r>
        <w:rPr>
          <w:spacing w:val="40"/>
        </w:rPr>
        <w:t xml:space="preserve"> </w:t>
      </w:r>
      <w:r>
        <w:t>на</w:t>
      </w:r>
      <w:r>
        <w:rPr>
          <w:spacing w:val="40"/>
        </w:rPr>
        <w:t xml:space="preserve"> </w:t>
      </w:r>
      <w:r>
        <w:t>применимость</w:t>
      </w:r>
      <w:r>
        <w:rPr>
          <w:spacing w:val="40"/>
        </w:rPr>
        <w:t xml:space="preserve"> </w:t>
      </w:r>
      <w:r>
        <w:t>и</w:t>
      </w:r>
      <w:r>
        <w:rPr>
          <w:spacing w:val="40"/>
        </w:rPr>
        <w:t xml:space="preserve"> </w:t>
      </w:r>
      <w:r>
        <w:t>достоверность</w:t>
      </w:r>
      <w:r>
        <w:rPr>
          <w:spacing w:val="40"/>
        </w:rPr>
        <w:t xml:space="preserve"> </w:t>
      </w:r>
      <w:r>
        <w:t>информацию,</w:t>
      </w:r>
      <w:r>
        <w:rPr>
          <w:spacing w:val="40"/>
        </w:rPr>
        <w:t xml:space="preserve"> </w:t>
      </w:r>
      <w:r>
        <w:t>полученную</w:t>
      </w:r>
      <w:r>
        <w:rPr>
          <w:spacing w:val="40"/>
        </w:rPr>
        <w:t xml:space="preserve"> </w:t>
      </w:r>
      <w:r>
        <w:t>в</w:t>
      </w:r>
      <w:r>
        <w:rPr>
          <w:spacing w:val="40"/>
        </w:rPr>
        <w:t xml:space="preserve"> </w:t>
      </w:r>
      <w:r>
        <w:t>ходе исследования или эксперимента;</w:t>
      </w:r>
    </w:p>
    <w:p w14:paraId="001E44AB" w14:textId="77777777" w:rsidR="00F11DF8" w:rsidRDefault="00DA3958">
      <w:pPr>
        <w:pStyle w:val="a3"/>
        <w:spacing w:line="242" w:lineRule="auto"/>
        <w:jc w:val="left"/>
      </w:pPr>
      <w:r>
        <w:t>самостоятельно формулировать обобщения и</w:t>
      </w:r>
      <w:r>
        <w:rPr>
          <w:spacing w:val="-6"/>
        </w:rPr>
        <w:t xml:space="preserve"> </w:t>
      </w:r>
      <w:r>
        <w:t>выводы</w:t>
      </w:r>
      <w:r>
        <w:rPr>
          <w:spacing w:val="-1"/>
        </w:rPr>
        <w:t xml:space="preserve"> </w:t>
      </w:r>
      <w:r>
        <w:t>по результатам проведённого наблюдения, опыта, исследования;</w:t>
      </w:r>
    </w:p>
    <w:p w14:paraId="243D0341" w14:textId="77777777" w:rsidR="00F11DF8" w:rsidRDefault="00F11DF8">
      <w:pPr>
        <w:spacing w:line="242" w:lineRule="auto"/>
        <w:sectPr w:rsidR="00F11DF8">
          <w:pgSz w:w="11920" w:h="16850"/>
          <w:pgMar w:top="1040" w:right="320" w:bottom="280" w:left="720" w:header="720" w:footer="720" w:gutter="0"/>
          <w:cols w:space="720"/>
        </w:sectPr>
      </w:pPr>
    </w:p>
    <w:p w14:paraId="53B291C1" w14:textId="77777777" w:rsidR="00F11DF8" w:rsidRDefault="00DA3958">
      <w:pPr>
        <w:pStyle w:val="a3"/>
        <w:spacing w:before="76" w:line="244" w:lineRule="auto"/>
        <w:ind w:right="378"/>
      </w:pPr>
      <w:r>
        <w:lastRenderedPageBreak/>
        <w:t>прогнозировать возможное дальнейшее развитие физических процессов, а также выдвигать предположения об их развитии в новых условиях и контекстах.</w:t>
      </w:r>
    </w:p>
    <w:p w14:paraId="048E89BC" w14:textId="77777777" w:rsidR="00F11DF8" w:rsidRDefault="00DA3958" w:rsidP="00803E13">
      <w:pPr>
        <w:pStyle w:val="a6"/>
        <w:numPr>
          <w:ilvl w:val="0"/>
          <w:numId w:val="71"/>
        </w:numPr>
        <w:tabs>
          <w:tab w:val="left" w:pos="1669"/>
        </w:tabs>
        <w:spacing w:line="263" w:lineRule="exact"/>
        <w:ind w:left="1669" w:hanging="263"/>
        <w:rPr>
          <w:sz w:val="24"/>
        </w:rPr>
      </w:pPr>
      <w:r>
        <w:rPr>
          <w:sz w:val="24"/>
        </w:rPr>
        <w:t>работа</w:t>
      </w:r>
      <w:r>
        <w:rPr>
          <w:spacing w:val="-7"/>
          <w:sz w:val="24"/>
        </w:rPr>
        <w:t xml:space="preserve"> </w:t>
      </w:r>
      <w:r>
        <w:rPr>
          <w:sz w:val="24"/>
        </w:rPr>
        <w:t>с</w:t>
      </w:r>
      <w:r>
        <w:rPr>
          <w:spacing w:val="-1"/>
          <w:sz w:val="24"/>
        </w:rPr>
        <w:t xml:space="preserve"> </w:t>
      </w:r>
      <w:r>
        <w:rPr>
          <w:spacing w:val="-2"/>
          <w:sz w:val="24"/>
        </w:rPr>
        <w:t>информацией:</w:t>
      </w:r>
    </w:p>
    <w:p w14:paraId="6B46A4FF" w14:textId="77777777" w:rsidR="00F11DF8" w:rsidRDefault="00DA3958">
      <w:pPr>
        <w:pStyle w:val="a3"/>
        <w:spacing w:before="8" w:line="237" w:lineRule="auto"/>
        <w:ind w:right="380"/>
      </w:pPr>
      <w:r>
        <w:t>применять различные методы, инструменты и запросы при поиске и</w:t>
      </w:r>
      <w:r>
        <w:rPr>
          <w:spacing w:val="40"/>
        </w:rPr>
        <w:t xml:space="preserve"> </w:t>
      </w:r>
      <w:r>
        <w:t>отборе информации или данных с учётом предложенной учебной физической задачи;</w:t>
      </w:r>
    </w:p>
    <w:p w14:paraId="1034B138" w14:textId="77777777" w:rsidR="00F11DF8" w:rsidRDefault="00DA3958">
      <w:pPr>
        <w:pStyle w:val="a3"/>
        <w:spacing w:before="5" w:line="237" w:lineRule="auto"/>
        <w:ind w:right="386"/>
      </w:pPr>
      <w:r>
        <w:t>анализировать,</w:t>
      </w:r>
      <w:r>
        <w:rPr>
          <w:spacing w:val="-2"/>
        </w:rPr>
        <w:t xml:space="preserve"> </w:t>
      </w:r>
      <w:r>
        <w:t>систематизировать</w:t>
      </w:r>
      <w:r>
        <w:rPr>
          <w:spacing w:val="-1"/>
        </w:rPr>
        <w:t xml:space="preserve"> </w:t>
      </w:r>
      <w:r>
        <w:t>и интерпретировать</w:t>
      </w:r>
      <w:r>
        <w:rPr>
          <w:spacing w:val="-1"/>
        </w:rPr>
        <w:t xml:space="preserve"> </w:t>
      </w:r>
      <w:r>
        <w:t>информацию</w:t>
      </w:r>
      <w:r>
        <w:rPr>
          <w:spacing w:val="-2"/>
        </w:rPr>
        <w:t xml:space="preserve"> </w:t>
      </w:r>
      <w:r>
        <w:t>различных</w:t>
      </w:r>
      <w:r>
        <w:rPr>
          <w:spacing w:val="-3"/>
        </w:rPr>
        <w:t xml:space="preserve"> </w:t>
      </w:r>
      <w:r>
        <w:t>видов</w:t>
      </w:r>
      <w:r>
        <w:rPr>
          <w:spacing w:val="-5"/>
        </w:rPr>
        <w:t xml:space="preserve"> </w:t>
      </w:r>
      <w:r>
        <w:t>и форм представления;</w:t>
      </w:r>
    </w:p>
    <w:p w14:paraId="507F5815" w14:textId="77777777" w:rsidR="00F11DF8" w:rsidRDefault="00DA3958">
      <w:pPr>
        <w:pStyle w:val="a3"/>
        <w:spacing w:before="3"/>
        <w:ind w:right="382"/>
      </w:pPr>
      <w:r>
        <w:t xml:space="preserve">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w:t>
      </w:r>
      <w:r>
        <w:rPr>
          <w:spacing w:val="-2"/>
        </w:rPr>
        <w:t>комбинациями.</w:t>
      </w:r>
    </w:p>
    <w:p w14:paraId="4062F3F2" w14:textId="77777777" w:rsidR="00F11DF8" w:rsidRDefault="00DA3958">
      <w:pPr>
        <w:pStyle w:val="a3"/>
        <w:spacing w:line="269" w:lineRule="exact"/>
        <w:ind w:left="1406" w:firstLine="0"/>
      </w:pPr>
      <w:r>
        <w:t>Овладение</w:t>
      </w:r>
      <w:r>
        <w:rPr>
          <w:spacing w:val="-10"/>
        </w:rPr>
        <w:t xml:space="preserve"> </w:t>
      </w:r>
      <w:r>
        <w:t>универсальными</w:t>
      </w:r>
      <w:r>
        <w:rPr>
          <w:spacing w:val="-10"/>
        </w:rPr>
        <w:t xml:space="preserve"> </w:t>
      </w:r>
      <w:r>
        <w:t>учебными</w:t>
      </w:r>
      <w:r>
        <w:rPr>
          <w:spacing w:val="-8"/>
        </w:rPr>
        <w:t xml:space="preserve"> </w:t>
      </w:r>
      <w:r>
        <w:t>коммуникативными</w:t>
      </w:r>
      <w:r>
        <w:rPr>
          <w:spacing w:val="-8"/>
        </w:rPr>
        <w:t xml:space="preserve"> </w:t>
      </w:r>
      <w:r>
        <w:rPr>
          <w:spacing w:val="-2"/>
        </w:rPr>
        <w:t>действиями:</w:t>
      </w:r>
    </w:p>
    <w:p w14:paraId="2F356E58" w14:textId="77777777" w:rsidR="00F11DF8" w:rsidRDefault="00DA3958" w:rsidP="00803E13">
      <w:pPr>
        <w:pStyle w:val="a6"/>
        <w:numPr>
          <w:ilvl w:val="0"/>
          <w:numId w:val="70"/>
        </w:numPr>
        <w:tabs>
          <w:tab w:val="left" w:pos="1664"/>
        </w:tabs>
        <w:spacing w:before="3"/>
        <w:ind w:left="1664" w:hanging="258"/>
        <w:rPr>
          <w:sz w:val="24"/>
        </w:rPr>
      </w:pPr>
      <w:r>
        <w:rPr>
          <w:spacing w:val="-2"/>
          <w:sz w:val="24"/>
        </w:rPr>
        <w:t>общение:</w:t>
      </w:r>
    </w:p>
    <w:p w14:paraId="2FD7013C" w14:textId="77777777" w:rsidR="00F11DF8" w:rsidRDefault="00DA3958">
      <w:pPr>
        <w:pStyle w:val="a3"/>
        <w:spacing w:before="2"/>
        <w:ind w:right="383"/>
      </w:pPr>
      <w:r>
        <w:t>в ходе обсуждения учебного материала, результатов лабораторных работ и проектов задавать вопросы по существу обсуждаемой темы и высказывать идеи, нацеленные</w:t>
      </w:r>
      <w:r>
        <w:rPr>
          <w:spacing w:val="40"/>
        </w:rPr>
        <w:t xml:space="preserve"> </w:t>
      </w:r>
      <w:r>
        <w:t>на решение задачи и поддержание благожелательности общения;</w:t>
      </w:r>
    </w:p>
    <w:p w14:paraId="66571769" w14:textId="77777777" w:rsidR="00F11DF8" w:rsidRDefault="00DA3958">
      <w:pPr>
        <w:pStyle w:val="a3"/>
        <w:spacing w:before="6" w:line="237" w:lineRule="auto"/>
        <w:ind w:right="393"/>
      </w:pPr>
      <w:r>
        <w:t>сопоставлять свои суждения с суждениями других участников диалога, обнаруживать различие и сходство позиций;</w:t>
      </w:r>
    </w:p>
    <w:p w14:paraId="362A1553" w14:textId="77777777" w:rsidR="00F11DF8" w:rsidRDefault="00DA3958">
      <w:pPr>
        <w:pStyle w:val="a3"/>
        <w:spacing w:line="275" w:lineRule="exact"/>
        <w:ind w:left="1406" w:firstLine="0"/>
      </w:pPr>
      <w:r>
        <w:t>выражать</w:t>
      </w:r>
      <w:r>
        <w:rPr>
          <w:spacing w:val="-4"/>
        </w:rPr>
        <w:t xml:space="preserve"> </w:t>
      </w:r>
      <w:r>
        <w:t>свою</w:t>
      </w:r>
      <w:r>
        <w:rPr>
          <w:spacing w:val="-3"/>
        </w:rPr>
        <w:t xml:space="preserve"> </w:t>
      </w:r>
      <w:r>
        <w:t>точку</w:t>
      </w:r>
      <w:r>
        <w:rPr>
          <w:spacing w:val="-12"/>
        </w:rPr>
        <w:t xml:space="preserve"> </w:t>
      </w:r>
      <w:r>
        <w:t>зрения</w:t>
      </w:r>
      <w:r>
        <w:rPr>
          <w:spacing w:val="-2"/>
        </w:rPr>
        <w:t xml:space="preserve"> </w:t>
      </w:r>
      <w:r>
        <w:t>в</w:t>
      </w:r>
      <w:r>
        <w:rPr>
          <w:spacing w:val="-2"/>
        </w:rPr>
        <w:t xml:space="preserve"> </w:t>
      </w:r>
      <w:r>
        <w:t>устных</w:t>
      </w:r>
      <w:r>
        <w:rPr>
          <w:spacing w:val="-7"/>
        </w:rPr>
        <w:t xml:space="preserve"> </w:t>
      </w:r>
      <w:r>
        <w:t>и письменных</w:t>
      </w:r>
      <w:r>
        <w:rPr>
          <w:spacing w:val="-7"/>
        </w:rPr>
        <w:t xml:space="preserve"> </w:t>
      </w:r>
      <w:r>
        <w:rPr>
          <w:spacing w:val="-2"/>
        </w:rPr>
        <w:t>текстах;</w:t>
      </w:r>
    </w:p>
    <w:p w14:paraId="0780E680" w14:textId="77777777" w:rsidR="00F11DF8" w:rsidRDefault="00DA3958">
      <w:pPr>
        <w:pStyle w:val="a3"/>
        <w:spacing w:before="2" w:line="242" w:lineRule="auto"/>
        <w:ind w:right="384"/>
      </w:pPr>
      <w:r>
        <w:t>публично представлять результаты выполненного физического опыта (эксперимента, исследования, проекта).</w:t>
      </w:r>
    </w:p>
    <w:p w14:paraId="77176BB4" w14:textId="77777777" w:rsidR="00F11DF8" w:rsidRDefault="00DA3958" w:rsidP="00803E13">
      <w:pPr>
        <w:pStyle w:val="a6"/>
        <w:numPr>
          <w:ilvl w:val="0"/>
          <w:numId w:val="70"/>
        </w:numPr>
        <w:tabs>
          <w:tab w:val="left" w:pos="1669"/>
        </w:tabs>
        <w:spacing w:line="268" w:lineRule="exact"/>
        <w:ind w:left="1669" w:hanging="263"/>
        <w:rPr>
          <w:sz w:val="24"/>
        </w:rPr>
      </w:pPr>
      <w:r>
        <w:rPr>
          <w:sz w:val="24"/>
        </w:rPr>
        <w:t>совместная</w:t>
      </w:r>
      <w:r>
        <w:rPr>
          <w:spacing w:val="-10"/>
          <w:sz w:val="24"/>
        </w:rPr>
        <w:t xml:space="preserve"> </w:t>
      </w:r>
      <w:r>
        <w:rPr>
          <w:sz w:val="24"/>
        </w:rPr>
        <w:t>деятельность</w:t>
      </w:r>
      <w:r>
        <w:rPr>
          <w:spacing w:val="-8"/>
          <w:sz w:val="24"/>
        </w:rPr>
        <w:t xml:space="preserve"> </w:t>
      </w:r>
      <w:r>
        <w:rPr>
          <w:spacing w:val="-2"/>
          <w:sz w:val="24"/>
        </w:rPr>
        <w:t>(сотрудничество):</w:t>
      </w:r>
    </w:p>
    <w:p w14:paraId="588BC2DD" w14:textId="77777777" w:rsidR="00F11DF8" w:rsidRDefault="00DA3958">
      <w:pPr>
        <w:pStyle w:val="a3"/>
        <w:spacing w:before="9" w:line="235" w:lineRule="auto"/>
        <w:ind w:right="389"/>
      </w:pPr>
      <w:r>
        <w:t>понимать и использовать преимущества командной и индивидуальной работы при решении конкретной физической проблемы;</w:t>
      </w:r>
    </w:p>
    <w:p w14:paraId="04BF7679" w14:textId="77777777" w:rsidR="00F11DF8" w:rsidRDefault="00DA3958">
      <w:pPr>
        <w:pStyle w:val="a3"/>
        <w:spacing w:before="4"/>
        <w:ind w:right="385"/>
      </w:pPr>
      <w:r>
        <w:t>принимать</w:t>
      </w:r>
      <w:r>
        <w:rPr>
          <w:spacing w:val="-1"/>
        </w:rPr>
        <w:t xml:space="preserve"> </w:t>
      </w:r>
      <w:r>
        <w:t>цели совместной</w:t>
      </w:r>
      <w:r>
        <w:rPr>
          <w:spacing w:val="-1"/>
        </w:rPr>
        <w:t xml:space="preserve"> </w:t>
      </w:r>
      <w:r>
        <w:t>деятельности, организовывать действия</w:t>
      </w:r>
      <w:r>
        <w:rPr>
          <w:spacing w:val="-5"/>
        </w:rPr>
        <w:t xml:space="preserve"> </w:t>
      </w:r>
      <w:r>
        <w:t>по её</w:t>
      </w:r>
      <w:r>
        <w:rPr>
          <w:spacing w:val="-1"/>
        </w:rPr>
        <w:t xml:space="preserve"> </w:t>
      </w:r>
      <w:r>
        <w:t>достижению: распределять роли, обсуждать процессы и результаты совместной работы, обобщать мнения нескольких человек;</w:t>
      </w:r>
    </w:p>
    <w:p w14:paraId="4030BFCC" w14:textId="77777777" w:rsidR="00F11DF8" w:rsidRDefault="00DA3958">
      <w:pPr>
        <w:pStyle w:val="a3"/>
        <w:spacing w:before="1" w:line="242" w:lineRule="auto"/>
        <w:ind w:right="378"/>
      </w:pPr>
      <w:r>
        <w:t>выполнять свою часть работы, достигая качественного результата по своему направлению и координируя свои действия с другими членами команды;</w:t>
      </w:r>
    </w:p>
    <w:p w14:paraId="293AC5A9" w14:textId="77777777" w:rsidR="00F11DF8" w:rsidRDefault="00DA3958">
      <w:pPr>
        <w:pStyle w:val="a3"/>
        <w:spacing w:line="242" w:lineRule="auto"/>
        <w:ind w:right="379"/>
      </w:pPr>
      <w:r>
        <w:t>оценивать качество своего вклада в общий продукт по критериям, самостоятельно сформулированным участниками взаимодействия.</w:t>
      </w:r>
    </w:p>
    <w:p w14:paraId="4EBDA1FC" w14:textId="77777777" w:rsidR="00F11DF8" w:rsidRDefault="00DA3958">
      <w:pPr>
        <w:pStyle w:val="a3"/>
        <w:spacing w:line="267" w:lineRule="exact"/>
        <w:ind w:left="1406" w:firstLine="0"/>
      </w:pPr>
      <w:r>
        <w:t>Овладение</w:t>
      </w:r>
      <w:r>
        <w:rPr>
          <w:spacing w:val="-9"/>
        </w:rPr>
        <w:t xml:space="preserve"> </w:t>
      </w:r>
      <w:r>
        <w:t>универсальными</w:t>
      </w:r>
      <w:r>
        <w:rPr>
          <w:spacing w:val="-9"/>
        </w:rPr>
        <w:t xml:space="preserve"> </w:t>
      </w:r>
      <w:r>
        <w:t>учебными</w:t>
      </w:r>
      <w:r>
        <w:rPr>
          <w:spacing w:val="-6"/>
        </w:rPr>
        <w:t xml:space="preserve"> </w:t>
      </w:r>
      <w:r>
        <w:t>регулятивными</w:t>
      </w:r>
      <w:r>
        <w:rPr>
          <w:spacing w:val="-6"/>
        </w:rPr>
        <w:t xml:space="preserve"> </w:t>
      </w:r>
      <w:r>
        <w:rPr>
          <w:spacing w:val="-2"/>
        </w:rPr>
        <w:t>действиями:</w:t>
      </w:r>
    </w:p>
    <w:p w14:paraId="5BFC2639" w14:textId="77777777" w:rsidR="00F11DF8" w:rsidRDefault="00DA3958" w:rsidP="00803E13">
      <w:pPr>
        <w:pStyle w:val="a6"/>
        <w:numPr>
          <w:ilvl w:val="0"/>
          <w:numId w:val="69"/>
        </w:numPr>
        <w:tabs>
          <w:tab w:val="left" w:pos="1669"/>
        </w:tabs>
        <w:spacing w:line="275" w:lineRule="exact"/>
        <w:ind w:left="1669" w:hanging="263"/>
        <w:rPr>
          <w:sz w:val="24"/>
        </w:rPr>
      </w:pPr>
      <w:r>
        <w:rPr>
          <w:spacing w:val="-2"/>
          <w:sz w:val="24"/>
        </w:rPr>
        <w:t>самоорганизация:</w:t>
      </w:r>
    </w:p>
    <w:p w14:paraId="73534533" w14:textId="77777777" w:rsidR="00F11DF8" w:rsidRDefault="00DA3958">
      <w:pPr>
        <w:pStyle w:val="a3"/>
        <w:spacing w:before="2" w:line="242" w:lineRule="auto"/>
        <w:ind w:right="381"/>
      </w:pPr>
      <w:r>
        <w:t>выявлять проблемы в жизненных и учебных ситуациях, требующих для решения физических знаний;</w:t>
      </w:r>
    </w:p>
    <w:p w14:paraId="5C92B654" w14:textId="77777777" w:rsidR="00F11DF8" w:rsidRDefault="00DA3958">
      <w:pPr>
        <w:pStyle w:val="a3"/>
        <w:spacing w:line="242" w:lineRule="auto"/>
        <w:ind w:right="381"/>
      </w:pPr>
      <w:r>
        <w:t>ориентироваться в различных подходах принятия решений (индивидуальное, принятие решения в группе, принятие решений группой);</w:t>
      </w:r>
    </w:p>
    <w:p w14:paraId="036997A6" w14:textId="77777777" w:rsidR="00F11DF8" w:rsidRDefault="00DA3958">
      <w:pPr>
        <w:pStyle w:val="a3"/>
        <w:ind w:right="373"/>
      </w:pPr>
      <w:r>
        <w:t>самостоятельно составлять алгоритм решения физической задачи или плана исследования с учётом имеющихся ресурсов и собственных возможностей, аргументировать предлагаемые варианты решений;</w:t>
      </w:r>
    </w:p>
    <w:p w14:paraId="04EB7AB3" w14:textId="77777777" w:rsidR="00F11DF8" w:rsidRDefault="00DA3958">
      <w:pPr>
        <w:pStyle w:val="a3"/>
        <w:spacing w:line="273" w:lineRule="exact"/>
        <w:ind w:left="1406" w:firstLine="0"/>
      </w:pPr>
      <w:r>
        <w:t>проводить</w:t>
      </w:r>
      <w:r>
        <w:rPr>
          <w:spacing w:val="-9"/>
        </w:rPr>
        <w:t xml:space="preserve"> </w:t>
      </w:r>
      <w:r>
        <w:t>выбор</w:t>
      </w:r>
      <w:r>
        <w:rPr>
          <w:spacing w:val="-2"/>
        </w:rPr>
        <w:t xml:space="preserve"> </w:t>
      </w:r>
      <w:r>
        <w:t>и</w:t>
      </w:r>
      <w:r>
        <w:rPr>
          <w:spacing w:val="-5"/>
        </w:rPr>
        <w:t xml:space="preserve"> </w:t>
      </w:r>
      <w:r>
        <w:t>брать</w:t>
      </w:r>
      <w:r>
        <w:rPr>
          <w:spacing w:val="-3"/>
        </w:rPr>
        <w:t xml:space="preserve"> </w:t>
      </w:r>
      <w:r>
        <w:t>ответственность</w:t>
      </w:r>
      <w:r>
        <w:rPr>
          <w:spacing w:val="-4"/>
        </w:rPr>
        <w:t xml:space="preserve"> </w:t>
      </w:r>
      <w:r>
        <w:t>за</w:t>
      </w:r>
      <w:r>
        <w:rPr>
          <w:spacing w:val="-10"/>
        </w:rPr>
        <w:t xml:space="preserve"> </w:t>
      </w:r>
      <w:r>
        <w:rPr>
          <w:spacing w:val="-2"/>
        </w:rPr>
        <w:t>решение.</w:t>
      </w:r>
    </w:p>
    <w:p w14:paraId="58CECBC4" w14:textId="77777777" w:rsidR="00F11DF8" w:rsidRDefault="00DA3958" w:rsidP="00803E13">
      <w:pPr>
        <w:pStyle w:val="a6"/>
        <w:numPr>
          <w:ilvl w:val="0"/>
          <w:numId w:val="69"/>
        </w:numPr>
        <w:tabs>
          <w:tab w:val="left" w:pos="1669"/>
        </w:tabs>
        <w:spacing w:line="275" w:lineRule="exact"/>
        <w:ind w:left="1669" w:hanging="263"/>
        <w:rPr>
          <w:sz w:val="24"/>
        </w:rPr>
      </w:pPr>
      <w:r>
        <w:rPr>
          <w:spacing w:val="-2"/>
          <w:sz w:val="24"/>
        </w:rPr>
        <w:t>самоконтроль:</w:t>
      </w:r>
    </w:p>
    <w:p w14:paraId="106BF486" w14:textId="77777777" w:rsidR="00F11DF8" w:rsidRDefault="00DA3958">
      <w:pPr>
        <w:pStyle w:val="a3"/>
        <w:ind w:left="1406" w:firstLine="0"/>
      </w:pPr>
      <w:r>
        <w:t>давать</w:t>
      </w:r>
      <w:r>
        <w:rPr>
          <w:spacing w:val="-2"/>
        </w:rPr>
        <w:t xml:space="preserve"> </w:t>
      </w:r>
      <w:r>
        <w:t>оценку</w:t>
      </w:r>
      <w:r>
        <w:rPr>
          <w:spacing w:val="-9"/>
        </w:rPr>
        <w:t xml:space="preserve"> </w:t>
      </w:r>
      <w:r>
        <w:t>ситуации</w:t>
      </w:r>
      <w:r>
        <w:rPr>
          <w:spacing w:val="-3"/>
        </w:rPr>
        <w:t xml:space="preserve"> </w:t>
      </w:r>
      <w:r>
        <w:t>и предлагать</w:t>
      </w:r>
      <w:r>
        <w:rPr>
          <w:spacing w:val="-3"/>
        </w:rPr>
        <w:t xml:space="preserve"> </w:t>
      </w:r>
      <w:r>
        <w:t>план</w:t>
      </w:r>
      <w:r>
        <w:rPr>
          <w:spacing w:val="-2"/>
        </w:rPr>
        <w:t xml:space="preserve"> </w:t>
      </w:r>
      <w:r>
        <w:t>её</w:t>
      </w:r>
      <w:r>
        <w:rPr>
          <w:spacing w:val="-8"/>
        </w:rPr>
        <w:t xml:space="preserve"> </w:t>
      </w:r>
      <w:r>
        <w:rPr>
          <w:spacing w:val="-2"/>
        </w:rPr>
        <w:t>изменения;</w:t>
      </w:r>
    </w:p>
    <w:p w14:paraId="189075C0" w14:textId="77777777" w:rsidR="00F11DF8" w:rsidRDefault="00DA3958">
      <w:pPr>
        <w:pStyle w:val="a3"/>
        <w:spacing w:before="1" w:line="242" w:lineRule="auto"/>
        <w:ind w:right="377"/>
      </w:pPr>
      <w:r>
        <w:t>объяснять причины достижения (недостижения) результатов деятельности, давать оценку приобретённому опыту;</w:t>
      </w:r>
    </w:p>
    <w:p w14:paraId="7901FBA5" w14:textId="77777777" w:rsidR="00F11DF8" w:rsidRDefault="00DA3958">
      <w:pPr>
        <w:pStyle w:val="a3"/>
        <w:ind w:right="386"/>
      </w:pPr>
      <w:r>
        <w:t>вносить коррективы в деятельность (в том числе в ход выполнения физического исследования или проекта) на основе новых обстоятельств, изменившихся ситуаций, установленных ошибок, возникших трудностей;</w:t>
      </w:r>
    </w:p>
    <w:p w14:paraId="5C1FF249" w14:textId="77777777" w:rsidR="00F11DF8" w:rsidRDefault="00DA3958">
      <w:pPr>
        <w:pStyle w:val="a3"/>
        <w:spacing w:line="271" w:lineRule="exact"/>
        <w:ind w:left="1406" w:firstLine="0"/>
      </w:pPr>
      <w:r>
        <w:t>оценивать</w:t>
      </w:r>
      <w:r>
        <w:rPr>
          <w:spacing w:val="-7"/>
        </w:rPr>
        <w:t xml:space="preserve"> </w:t>
      </w:r>
      <w:r>
        <w:t>соответствие</w:t>
      </w:r>
      <w:r>
        <w:rPr>
          <w:spacing w:val="-7"/>
        </w:rPr>
        <w:t xml:space="preserve"> </w:t>
      </w:r>
      <w:r>
        <w:t>результата</w:t>
      </w:r>
      <w:r>
        <w:rPr>
          <w:spacing w:val="-6"/>
        </w:rPr>
        <w:t xml:space="preserve"> </w:t>
      </w:r>
      <w:r>
        <w:t>цели</w:t>
      </w:r>
      <w:r>
        <w:rPr>
          <w:spacing w:val="-3"/>
        </w:rPr>
        <w:t xml:space="preserve"> </w:t>
      </w:r>
      <w:r>
        <w:t>и</w:t>
      </w:r>
      <w:r>
        <w:rPr>
          <w:spacing w:val="-5"/>
        </w:rPr>
        <w:t xml:space="preserve"> </w:t>
      </w:r>
      <w:r>
        <w:rPr>
          <w:spacing w:val="-2"/>
        </w:rPr>
        <w:t>условиям.</w:t>
      </w:r>
    </w:p>
    <w:p w14:paraId="509EB269" w14:textId="77777777" w:rsidR="00F11DF8" w:rsidRDefault="00DA3958" w:rsidP="00803E13">
      <w:pPr>
        <w:pStyle w:val="a6"/>
        <w:numPr>
          <w:ilvl w:val="0"/>
          <w:numId w:val="69"/>
        </w:numPr>
        <w:tabs>
          <w:tab w:val="left" w:pos="1669"/>
        </w:tabs>
        <w:ind w:left="1669" w:hanging="263"/>
        <w:rPr>
          <w:sz w:val="24"/>
        </w:rPr>
      </w:pPr>
      <w:r>
        <w:rPr>
          <w:sz w:val="24"/>
        </w:rPr>
        <w:t>эмоциональный</w:t>
      </w:r>
      <w:r>
        <w:rPr>
          <w:spacing w:val="-14"/>
          <w:sz w:val="24"/>
        </w:rPr>
        <w:t xml:space="preserve"> </w:t>
      </w:r>
      <w:r>
        <w:rPr>
          <w:spacing w:val="-2"/>
          <w:sz w:val="24"/>
        </w:rPr>
        <w:t>интеллект:</w:t>
      </w:r>
    </w:p>
    <w:p w14:paraId="732F4274" w14:textId="77777777" w:rsidR="00F11DF8" w:rsidRDefault="00DA3958">
      <w:pPr>
        <w:pStyle w:val="a3"/>
        <w:ind w:right="395"/>
      </w:pPr>
      <w:r>
        <w:t>ставить себя на место другого человека в ходе спора или дискуссии на научную тему, понимать мотивы, намерения и логику другого.</w:t>
      </w:r>
    </w:p>
    <w:p w14:paraId="771553F3" w14:textId="77777777" w:rsidR="00F11DF8" w:rsidRDefault="00DA3958" w:rsidP="00803E13">
      <w:pPr>
        <w:pStyle w:val="a6"/>
        <w:numPr>
          <w:ilvl w:val="0"/>
          <w:numId w:val="69"/>
        </w:numPr>
        <w:tabs>
          <w:tab w:val="left" w:pos="1669"/>
        </w:tabs>
        <w:spacing w:line="272" w:lineRule="exact"/>
        <w:ind w:left="1669" w:hanging="263"/>
        <w:rPr>
          <w:sz w:val="24"/>
        </w:rPr>
      </w:pPr>
      <w:r>
        <w:rPr>
          <w:sz w:val="24"/>
        </w:rPr>
        <w:t>принятие</w:t>
      </w:r>
      <w:r>
        <w:rPr>
          <w:spacing w:val="-5"/>
          <w:sz w:val="24"/>
        </w:rPr>
        <w:t xml:space="preserve"> </w:t>
      </w:r>
      <w:r>
        <w:rPr>
          <w:sz w:val="24"/>
        </w:rPr>
        <w:t>себя</w:t>
      </w:r>
      <w:r>
        <w:rPr>
          <w:spacing w:val="-5"/>
          <w:sz w:val="24"/>
        </w:rPr>
        <w:t xml:space="preserve"> </w:t>
      </w:r>
      <w:r>
        <w:rPr>
          <w:sz w:val="24"/>
        </w:rPr>
        <w:t>и</w:t>
      </w:r>
      <w:r>
        <w:rPr>
          <w:spacing w:val="-5"/>
          <w:sz w:val="24"/>
        </w:rPr>
        <w:t xml:space="preserve"> </w:t>
      </w:r>
      <w:r>
        <w:rPr>
          <w:spacing w:val="-2"/>
          <w:sz w:val="24"/>
        </w:rPr>
        <w:t>других:</w:t>
      </w:r>
    </w:p>
    <w:p w14:paraId="08427C34" w14:textId="77777777" w:rsidR="00F11DF8" w:rsidRDefault="00F11DF8">
      <w:pPr>
        <w:spacing w:line="272" w:lineRule="exact"/>
        <w:jc w:val="both"/>
        <w:rPr>
          <w:sz w:val="24"/>
        </w:rPr>
        <w:sectPr w:rsidR="00F11DF8">
          <w:pgSz w:w="11920" w:h="16850"/>
          <w:pgMar w:top="1040" w:right="320" w:bottom="280" w:left="720" w:header="720" w:footer="720" w:gutter="0"/>
          <w:cols w:space="720"/>
        </w:sectPr>
      </w:pPr>
    </w:p>
    <w:p w14:paraId="79A39228" w14:textId="77777777" w:rsidR="00F11DF8" w:rsidRDefault="00DA3958">
      <w:pPr>
        <w:pStyle w:val="a3"/>
        <w:spacing w:before="76" w:line="244" w:lineRule="auto"/>
        <w:ind w:right="384"/>
      </w:pPr>
      <w:r>
        <w:lastRenderedPageBreak/>
        <w:t>признавать своё право на ошибку при решении физических задач или в</w:t>
      </w:r>
      <w:r>
        <w:rPr>
          <w:spacing w:val="40"/>
        </w:rPr>
        <w:t xml:space="preserve"> </w:t>
      </w:r>
      <w:r>
        <w:t>утверждениях на научные темы и такое же право другого.</w:t>
      </w:r>
    </w:p>
    <w:p w14:paraId="132AFC60" w14:textId="77777777" w:rsidR="00F11DF8" w:rsidRDefault="00DA3958">
      <w:pPr>
        <w:pStyle w:val="a3"/>
        <w:spacing w:line="242" w:lineRule="auto"/>
        <w:ind w:left="1406" w:right="381" w:firstLine="0"/>
      </w:pPr>
      <w:r>
        <w:t>Предметные результаты освоения программы по физике (базовый уровень). Предметные результаты освоения программы по физике к концу обучения в 7 классе:</w:t>
      </w:r>
    </w:p>
    <w:p w14:paraId="73209B74" w14:textId="77777777" w:rsidR="00F11DF8" w:rsidRDefault="00DA3958">
      <w:pPr>
        <w:pStyle w:val="a3"/>
        <w:spacing w:line="242" w:lineRule="auto"/>
        <w:ind w:right="378"/>
      </w:pPr>
      <w:r>
        <w:t>Предметные результаты на базовом уровне должны отражать сформированность у обучающихся умений:</w:t>
      </w:r>
    </w:p>
    <w:p w14:paraId="44F8B444" w14:textId="77777777" w:rsidR="00F11DF8" w:rsidRDefault="00DA3958">
      <w:pPr>
        <w:pStyle w:val="a3"/>
        <w:ind w:right="382"/>
      </w:pPr>
      <w:r>
        <w:t>использовать понятия: физические и химические явления, наблюдение, эксперимент, модель, гипотеза, единицы физических величин, атом, молекула, агрегатные состояния вещества (твёрдое, жидкое, газообразное), механическое движение (равномерное, неравномерное, прямолинейное), траектория, равнодействующая сил, деформация (упругая, пластическая), невесомость, сообщающиеся сосуды;</w:t>
      </w:r>
    </w:p>
    <w:p w14:paraId="142869C0" w14:textId="77777777" w:rsidR="00F11DF8" w:rsidRDefault="00DA3958">
      <w:pPr>
        <w:pStyle w:val="a3"/>
        <w:ind w:right="376"/>
      </w:pPr>
      <w:r>
        <w:t>различать явления (диффузия, тепловое движение частиц вещества, равномерное движение, неравномерное движение, инерция, взаимодействие тел, равновесие твёрдых тел с закреплённой осью вращения, передача давления твёрдыми телами, жидкостями и газами, атмосферное давление, плавание тел, превращения механической энергии) по описанию их характерных свойств и на основе опытов, демонстрирующих данное физическое явление;</w:t>
      </w:r>
    </w:p>
    <w:p w14:paraId="6D6DA471" w14:textId="77777777" w:rsidR="00F11DF8" w:rsidRDefault="00DA3958">
      <w:pPr>
        <w:pStyle w:val="a3"/>
        <w:ind w:right="385"/>
      </w:pPr>
      <w:r>
        <w:t>распознавать проявление изученных физических явлений в окружающем мире, в том числе физические явления в природе: примеры движения с различными скоростями в живой и неживой природе, действие</w:t>
      </w:r>
      <w:r>
        <w:rPr>
          <w:spacing w:val="-1"/>
        </w:rPr>
        <w:t xml:space="preserve"> </w:t>
      </w:r>
      <w:r>
        <w:t>силы</w:t>
      </w:r>
      <w:r>
        <w:rPr>
          <w:spacing w:val="-1"/>
        </w:rPr>
        <w:t xml:space="preserve"> </w:t>
      </w:r>
      <w:r>
        <w:t>трения в</w:t>
      </w:r>
      <w:r>
        <w:rPr>
          <w:spacing w:val="-1"/>
        </w:rPr>
        <w:t xml:space="preserve"> </w:t>
      </w:r>
      <w:r>
        <w:t>природе</w:t>
      </w:r>
      <w:r>
        <w:rPr>
          <w:spacing w:val="-1"/>
        </w:rPr>
        <w:t xml:space="preserve"> </w:t>
      </w:r>
      <w:r>
        <w:t>и технике, влияние</w:t>
      </w:r>
      <w:r>
        <w:rPr>
          <w:spacing w:val="-1"/>
        </w:rPr>
        <w:t xml:space="preserve"> </w:t>
      </w:r>
      <w:r>
        <w:t>атмосферного давления на живой</w:t>
      </w:r>
      <w:r>
        <w:rPr>
          <w:spacing w:val="-1"/>
        </w:rPr>
        <w:t xml:space="preserve"> </w:t>
      </w:r>
      <w:r>
        <w:t>организм, плавание рыб, рычаги в теле человека, при этом</w:t>
      </w:r>
      <w:r>
        <w:rPr>
          <w:spacing w:val="-2"/>
        </w:rPr>
        <w:t xml:space="preserve"> </w:t>
      </w:r>
      <w:r>
        <w:t>переводить практическую задачу в учебную, выделять существенные свойства (признаки) физических явлений;</w:t>
      </w:r>
    </w:p>
    <w:p w14:paraId="224A7E03" w14:textId="77777777" w:rsidR="00F11DF8" w:rsidRDefault="00DA3958">
      <w:pPr>
        <w:pStyle w:val="a3"/>
        <w:ind w:right="378"/>
      </w:pPr>
      <w:r>
        <w:t>описывать изученные свойства тел и физические явления, используя физические величины (масса, объём, плотность вещества, время, путь, скорость, средняя скорость, сила упругости, сила тяжести, вес тела, сила трения, давление (твёрдого тела, жидкости, газа), выталкивающая сила, механическая работа, мощность, плечо силы, момент</w:t>
      </w:r>
      <w:r>
        <w:rPr>
          <w:spacing w:val="40"/>
        </w:rPr>
        <w:t xml:space="preserve"> </w:t>
      </w:r>
      <w:r>
        <w:t xml:space="preserve">силы, коэффициент полезного действия механизмов, кинетическая и потенциальная энергия), при описании правильно трактовать физический смысл используемых величин, их обозначения и единицы физических величин, находить формулы, связывающие данную физическую величину с другими величинами, строить графики изученных зависимостей физических </w:t>
      </w:r>
      <w:r>
        <w:rPr>
          <w:spacing w:val="-2"/>
        </w:rPr>
        <w:t>величин;</w:t>
      </w:r>
    </w:p>
    <w:p w14:paraId="1ED0EF6A" w14:textId="77777777" w:rsidR="00F11DF8" w:rsidRDefault="00DA3958">
      <w:pPr>
        <w:pStyle w:val="a3"/>
        <w:ind w:right="383"/>
      </w:pPr>
      <w:r>
        <w:t xml:space="preserve">характеризовать свойства тел, физические явления и процессы, используя правила сложения сил (вдоль одной прямой), закон Гука, закон Паскаля, закон Архимеда, правило равновесия рычага (блока), «золотое правило» механики, закон сохранения механической энергии, при этом давать словесную формулировку закона и записывать его математическое </w:t>
      </w:r>
      <w:r>
        <w:rPr>
          <w:spacing w:val="-2"/>
        </w:rPr>
        <w:t>выражение;</w:t>
      </w:r>
    </w:p>
    <w:p w14:paraId="507D836F" w14:textId="77777777" w:rsidR="00F11DF8" w:rsidRDefault="00DA3958">
      <w:pPr>
        <w:pStyle w:val="a3"/>
        <w:ind w:right="378"/>
      </w:pPr>
      <w:r>
        <w:t>объяснять физические явления, процессы и свойства тел, в том числе и в контексте ситуаций практико­ориентированного характера: выявлять причинно­следственные связи, строить объяснение из 1–2 логических шагов с использованием 1–2 изученных свойства физических явлений, физических закона или закономерности;</w:t>
      </w:r>
    </w:p>
    <w:p w14:paraId="7A280F90" w14:textId="77777777" w:rsidR="00F11DF8" w:rsidRDefault="00DA3958">
      <w:pPr>
        <w:pStyle w:val="a3"/>
        <w:ind w:right="381"/>
      </w:pPr>
      <w:r>
        <w:t xml:space="preserve">решать расчётные задачи в 1–2 действия, используя законы и формулы, связывающие физические величины: на основе анализа условия задачи записывать краткое условие, подставлять физические величины в формулы и проводить расчёты, находить справочные данные, необходимые для решения задач, оценивать реалистичность полученной физической </w:t>
      </w:r>
      <w:r>
        <w:rPr>
          <w:spacing w:val="-2"/>
        </w:rPr>
        <w:t>величины;</w:t>
      </w:r>
    </w:p>
    <w:p w14:paraId="6DEA0A23" w14:textId="77777777" w:rsidR="00F11DF8" w:rsidRDefault="00DA3958">
      <w:pPr>
        <w:pStyle w:val="a3"/>
        <w:ind w:right="382"/>
      </w:pPr>
      <w:r>
        <w:t>распознавать проблемы, которые можно решить при помощи физических методов, в описании исследования выделять проверяемое предположение (гипотезу), различать и интерпретировать полученный результат, находить ошибки в ходе опыта, проводить выводы по его результатам;</w:t>
      </w:r>
    </w:p>
    <w:p w14:paraId="4693C040" w14:textId="77777777" w:rsidR="00F11DF8" w:rsidRDefault="00DA3958">
      <w:pPr>
        <w:pStyle w:val="a3"/>
        <w:ind w:right="384"/>
      </w:pPr>
      <w:r>
        <w:t>проводить опыты по наблюдению физических явлений или физических свойств тел: формулировать проверяемые предположения, собирать установку из предложенного оборудования, записывать ход опыта и формулировать выводы;</w:t>
      </w:r>
    </w:p>
    <w:p w14:paraId="2D432181" w14:textId="77777777" w:rsidR="00F11DF8" w:rsidRDefault="00DA3958">
      <w:pPr>
        <w:pStyle w:val="a3"/>
        <w:ind w:left="1406" w:firstLine="0"/>
      </w:pPr>
      <w:r>
        <w:t>выполнять</w:t>
      </w:r>
      <w:r>
        <w:rPr>
          <w:spacing w:val="34"/>
        </w:rPr>
        <w:t xml:space="preserve"> </w:t>
      </w:r>
      <w:r>
        <w:t>прямые</w:t>
      </w:r>
      <w:r>
        <w:rPr>
          <w:spacing w:val="61"/>
          <w:w w:val="150"/>
        </w:rPr>
        <w:t xml:space="preserve"> </w:t>
      </w:r>
      <w:r>
        <w:t>измерения</w:t>
      </w:r>
      <w:r>
        <w:rPr>
          <w:spacing w:val="63"/>
          <w:w w:val="150"/>
        </w:rPr>
        <w:t xml:space="preserve"> </w:t>
      </w:r>
      <w:r>
        <w:t>расстояния,</w:t>
      </w:r>
      <w:r>
        <w:rPr>
          <w:spacing w:val="66"/>
          <w:w w:val="150"/>
        </w:rPr>
        <w:t xml:space="preserve"> </w:t>
      </w:r>
      <w:r>
        <w:t>времени,</w:t>
      </w:r>
      <w:r>
        <w:rPr>
          <w:spacing w:val="66"/>
          <w:w w:val="150"/>
        </w:rPr>
        <w:t xml:space="preserve"> </w:t>
      </w:r>
      <w:r>
        <w:t>массы</w:t>
      </w:r>
      <w:r>
        <w:rPr>
          <w:spacing w:val="65"/>
          <w:w w:val="150"/>
        </w:rPr>
        <w:t xml:space="preserve"> </w:t>
      </w:r>
      <w:r>
        <w:t>тела,</w:t>
      </w:r>
      <w:r>
        <w:rPr>
          <w:spacing w:val="65"/>
          <w:w w:val="150"/>
        </w:rPr>
        <w:t xml:space="preserve"> </w:t>
      </w:r>
      <w:r>
        <w:t>объёма,</w:t>
      </w:r>
      <w:r>
        <w:rPr>
          <w:spacing w:val="68"/>
          <w:w w:val="150"/>
        </w:rPr>
        <w:t xml:space="preserve"> </w:t>
      </w:r>
      <w:r>
        <w:t>силы</w:t>
      </w:r>
      <w:r>
        <w:rPr>
          <w:spacing w:val="66"/>
          <w:w w:val="150"/>
        </w:rPr>
        <w:t xml:space="preserve"> </w:t>
      </w:r>
      <w:r>
        <w:rPr>
          <w:spacing w:val="-10"/>
        </w:rPr>
        <w:t>и</w:t>
      </w:r>
    </w:p>
    <w:p w14:paraId="03692BEE" w14:textId="77777777" w:rsidR="00F11DF8" w:rsidRDefault="00F11DF8">
      <w:pPr>
        <w:sectPr w:rsidR="00F11DF8">
          <w:pgSz w:w="11920" w:h="16850"/>
          <w:pgMar w:top="1040" w:right="320" w:bottom="280" w:left="720" w:header="720" w:footer="720" w:gutter="0"/>
          <w:cols w:space="720"/>
        </w:sectPr>
      </w:pPr>
    </w:p>
    <w:p w14:paraId="74C709AC" w14:textId="77777777" w:rsidR="00F11DF8" w:rsidRDefault="00DA3958">
      <w:pPr>
        <w:pStyle w:val="a3"/>
        <w:spacing w:before="76" w:line="244" w:lineRule="auto"/>
        <w:ind w:right="382" w:firstLine="0"/>
      </w:pPr>
      <w:r>
        <w:lastRenderedPageBreak/>
        <w:t>температуры с использованием аналоговых и цифровых приборов, записывать показания приборов с учётом заданной абсолютной погрешности измерений;</w:t>
      </w:r>
    </w:p>
    <w:p w14:paraId="12CAFEE1" w14:textId="77777777" w:rsidR="00F11DF8" w:rsidRDefault="00DA3958">
      <w:pPr>
        <w:pStyle w:val="a3"/>
        <w:ind w:right="377"/>
      </w:pPr>
      <w:r>
        <w:t>проводить исследование зависимости одной физической величины от другой с использованием прямых измерений (зависимости пути равномерно движущегося тела от времени движения тела, силы трения скольжения от веса тела, качества обработки поверхностей тел и независимости силы трения от площади соприкосновения тел, силы упругости от удлинения пружины, выталкивающей силы от объёма погружённой части тела и от плотности жидкости, её независимости от плотности тела, от глубины, на которую погружено тело, условий плавания тел, условий равновесия рычага и блоков, участвовать в планировании учебного исследования, собирать установку и выполнять измерения, следуя предложенному плану, фиксировать результаты полученной зависимости физических величин в виде предложенных таблиц и графиков, проводить выводы по результатам исследования;</w:t>
      </w:r>
    </w:p>
    <w:p w14:paraId="10A0A6BA" w14:textId="77777777" w:rsidR="00F11DF8" w:rsidRDefault="00DA3958">
      <w:pPr>
        <w:pStyle w:val="a3"/>
        <w:ind w:right="382"/>
      </w:pPr>
      <w:r>
        <w:t>проводить косвенные измерения физических величин (плотность вещества жидкости и твёрдого тела, сила трения скольжения, давление воздуха, выталкивающая сила, действующая на погружённое в жидкость тело, коэффициент полезного действия простых механизмов), следуя предложенной инструкции: при выполнении измерений собирать экспериментальную установку и вычислять значение искомой величины;</w:t>
      </w:r>
    </w:p>
    <w:p w14:paraId="7E28EEC1" w14:textId="77777777" w:rsidR="00F11DF8" w:rsidRDefault="00DA3958">
      <w:pPr>
        <w:pStyle w:val="a3"/>
        <w:spacing w:line="237" w:lineRule="auto"/>
        <w:ind w:left="1406" w:right="389" w:firstLine="0"/>
      </w:pPr>
      <w:r>
        <w:t>соблюдать правила техники безопасности при работе с лабораторным оборудованием; иметь представление о принципах действия приборов и технических устройств: весы,</w:t>
      </w:r>
    </w:p>
    <w:p w14:paraId="035C635E" w14:textId="77777777" w:rsidR="00F11DF8" w:rsidRDefault="00DA3958">
      <w:pPr>
        <w:pStyle w:val="a3"/>
        <w:spacing w:before="6" w:line="235" w:lineRule="auto"/>
        <w:ind w:right="399" w:firstLine="0"/>
      </w:pPr>
      <w:r>
        <w:t>термометр, динамометр, сообщающиеся сосуды, барометр, рычаг, подвижный и неподвижный блок, наклонная плоскость;</w:t>
      </w:r>
    </w:p>
    <w:p w14:paraId="0A5CCD5E" w14:textId="77777777" w:rsidR="00F11DF8" w:rsidRDefault="00DA3958">
      <w:pPr>
        <w:pStyle w:val="a3"/>
        <w:spacing w:before="4"/>
        <w:ind w:right="379"/>
      </w:pPr>
      <w:r>
        <w:t>характеризовать принципы действия изученных приборов и технических устройств с использованием их описания (в том числе: подшипники, устройство водопровода, гидравлический пресс, манометр, высотомер, поршневой насос, ареометр), используя знания о свойствах физических явлений и необходимые физические законы и закономерности;</w:t>
      </w:r>
    </w:p>
    <w:p w14:paraId="253F35D0" w14:textId="77777777" w:rsidR="00F11DF8" w:rsidRDefault="00DA3958">
      <w:pPr>
        <w:pStyle w:val="a3"/>
        <w:ind w:right="378"/>
      </w:pPr>
      <w:r>
        <w:t>приводить примеры (находить информацию о примерах)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 сохранения здоровья и соблюдения норм экологического поведения в окружающей среде;</w:t>
      </w:r>
    </w:p>
    <w:p w14:paraId="05003BEA" w14:textId="77777777" w:rsidR="00F11DF8" w:rsidRDefault="00DA3958">
      <w:pPr>
        <w:pStyle w:val="a3"/>
        <w:ind w:right="383"/>
      </w:pPr>
      <w:r>
        <w:t>осуществлять отбор источников информации в Интернете в соответствии с заданным поисковым запросом, на основе имеющихся знаний и путём сравнения различных источников выделять информацию, которая является противоречивой или может быть недостоверной;</w:t>
      </w:r>
    </w:p>
    <w:p w14:paraId="75074131" w14:textId="77777777" w:rsidR="00F11DF8" w:rsidRDefault="00DA3958">
      <w:pPr>
        <w:pStyle w:val="a3"/>
        <w:spacing w:before="1"/>
        <w:ind w:right="380"/>
      </w:pPr>
      <w:r>
        <w:t>использовать при выполнении учебных заданий научно­популярную литературу физического содержания, справочные материалы, ресурсы сети Интернет, владеть приёмами конспектирования текста, преобразования информации из одной знаковой системы в другую;</w:t>
      </w:r>
    </w:p>
    <w:p w14:paraId="325CF60E" w14:textId="77777777" w:rsidR="00F11DF8" w:rsidRDefault="00DA3958">
      <w:pPr>
        <w:pStyle w:val="a3"/>
        <w:ind w:right="376"/>
      </w:pPr>
      <w:r>
        <w:t>создавать собственные краткие письменные и устные сообщения на основе 2–3 источников информации, в том числе публично проводить краткие сообщения о результатах проектов или учебных исследований, при этом грамотно использовать изученный</w:t>
      </w:r>
      <w:r>
        <w:rPr>
          <w:spacing w:val="-1"/>
        </w:rPr>
        <w:t xml:space="preserve"> </w:t>
      </w:r>
      <w:r>
        <w:t>понятийный аппарат курса физики, сопровождать выступление презентацией;</w:t>
      </w:r>
    </w:p>
    <w:p w14:paraId="3358374D" w14:textId="77777777" w:rsidR="00F11DF8" w:rsidRDefault="00DA3958">
      <w:pPr>
        <w:pStyle w:val="a3"/>
        <w:ind w:right="381"/>
      </w:pPr>
      <w:r>
        <w:t>при выполнении учебных проектов и исследований распределять обязанности в группе в соответствии с поставленными задачами, следить за выполнением плана</w:t>
      </w:r>
      <w:r>
        <w:rPr>
          <w:spacing w:val="40"/>
        </w:rPr>
        <w:t xml:space="preserve"> </w:t>
      </w:r>
      <w:r>
        <w:t>действий, оценивать собственный вклад в деятельность группы, выстраивать коммуникативное взаимодействие, учитывая мнение окружающих.</w:t>
      </w:r>
    </w:p>
    <w:p w14:paraId="5A4E51FF" w14:textId="77777777" w:rsidR="00F11DF8" w:rsidRDefault="00DA3958">
      <w:pPr>
        <w:pStyle w:val="a3"/>
        <w:spacing w:line="274" w:lineRule="exact"/>
        <w:ind w:left="1406" w:firstLine="0"/>
      </w:pPr>
      <w:r>
        <w:t>Предметные</w:t>
      </w:r>
      <w:r>
        <w:rPr>
          <w:spacing w:val="-8"/>
        </w:rPr>
        <w:t xml:space="preserve"> </w:t>
      </w:r>
      <w:r>
        <w:t>результаты</w:t>
      </w:r>
      <w:r>
        <w:rPr>
          <w:spacing w:val="-2"/>
        </w:rPr>
        <w:t xml:space="preserve"> </w:t>
      </w:r>
      <w:r>
        <w:t>освоения</w:t>
      </w:r>
      <w:r>
        <w:rPr>
          <w:spacing w:val="-9"/>
        </w:rPr>
        <w:t xml:space="preserve"> </w:t>
      </w:r>
      <w:r>
        <w:t>программы</w:t>
      </w:r>
      <w:r>
        <w:rPr>
          <w:spacing w:val="1"/>
        </w:rPr>
        <w:t xml:space="preserve"> </w:t>
      </w:r>
      <w:r>
        <w:t>по</w:t>
      </w:r>
      <w:r>
        <w:rPr>
          <w:spacing w:val="-3"/>
        </w:rPr>
        <w:t xml:space="preserve"> </w:t>
      </w:r>
      <w:r>
        <w:t>физике</w:t>
      </w:r>
      <w:r>
        <w:rPr>
          <w:spacing w:val="-4"/>
        </w:rPr>
        <w:t xml:space="preserve"> </w:t>
      </w:r>
      <w:r>
        <w:t>к</w:t>
      </w:r>
      <w:r>
        <w:rPr>
          <w:spacing w:val="-4"/>
        </w:rPr>
        <w:t xml:space="preserve"> </w:t>
      </w:r>
      <w:r>
        <w:t>концу</w:t>
      </w:r>
      <w:r>
        <w:rPr>
          <w:spacing w:val="-13"/>
        </w:rPr>
        <w:t xml:space="preserve"> </w:t>
      </w:r>
      <w:r>
        <w:t>обучения</w:t>
      </w:r>
      <w:r>
        <w:rPr>
          <w:spacing w:val="-2"/>
        </w:rPr>
        <w:t xml:space="preserve"> </w:t>
      </w:r>
      <w:r>
        <w:t>в</w:t>
      </w:r>
      <w:r>
        <w:rPr>
          <w:spacing w:val="-3"/>
        </w:rPr>
        <w:t xml:space="preserve"> </w:t>
      </w:r>
      <w:r>
        <w:t>8</w:t>
      </w:r>
      <w:r>
        <w:rPr>
          <w:spacing w:val="-1"/>
        </w:rPr>
        <w:t xml:space="preserve"> </w:t>
      </w:r>
      <w:r>
        <w:rPr>
          <w:spacing w:val="-2"/>
        </w:rPr>
        <w:t>классе:</w:t>
      </w:r>
    </w:p>
    <w:p w14:paraId="09AC995A" w14:textId="77777777" w:rsidR="00F11DF8" w:rsidRDefault="00DA3958">
      <w:pPr>
        <w:pStyle w:val="a3"/>
        <w:spacing w:before="3" w:line="242" w:lineRule="auto"/>
        <w:ind w:right="383"/>
      </w:pPr>
      <w:r>
        <w:t>Предметные результаты на базовом уровне должны отражать сформированность у обучающихся умений:</w:t>
      </w:r>
    </w:p>
    <w:p w14:paraId="3D83D2E2" w14:textId="77777777" w:rsidR="00F11DF8" w:rsidRDefault="00DA3958">
      <w:pPr>
        <w:pStyle w:val="a3"/>
        <w:ind w:right="383"/>
      </w:pPr>
      <w:r>
        <w:t>использовать понятия: масса и размеры молекул, тепловое движение атомов и молекул, агрегатные состояния вещества, кристаллические и аморфные тела, насыщенный и ненасыщенный</w:t>
      </w:r>
      <w:r>
        <w:rPr>
          <w:spacing w:val="-2"/>
        </w:rPr>
        <w:t xml:space="preserve"> </w:t>
      </w:r>
      <w:r>
        <w:t>пар,</w:t>
      </w:r>
      <w:r>
        <w:rPr>
          <w:spacing w:val="-2"/>
        </w:rPr>
        <w:t xml:space="preserve"> </w:t>
      </w:r>
      <w:r>
        <w:t>влажность</w:t>
      </w:r>
      <w:r>
        <w:rPr>
          <w:spacing w:val="-1"/>
        </w:rPr>
        <w:t xml:space="preserve"> </w:t>
      </w:r>
      <w:r>
        <w:t>воздуха,</w:t>
      </w:r>
      <w:r>
        <w:rPr>
          <w:spacing w:val="-4"/>
        </w:rPr>
        <w:t xml:space="preserve"> </w:t>
      </w:r>
      <w:r>
        <w:t>температура,</w:t>
      </w:r>
      <w:r>
        <w:rPr>
          <w:spacing w:val="-3"/>
        </w:rPr>
        <w:t xml:space="preserve"> </w:t>
      </w:r>
      <w:r>
        <w:t>внутренняя</w:t>
      </w:r>
      <w:r>
        <w:rPr>
          <w:spacing w:val="-2"/>
        </w:rPr>
        <w:t xml:space="preserve"> </w:t>
      </w:r>
      <w:r>
        <w:t>энергия,</w:t>
      </w:r>
      <w:r>
        <w:rPr>
          <w:spacing w:val="-2"/>
        </w:rPr>
        <w:t xml:space="preserve"> </w:t>
      </w:r>
      <w:r>
        <w:t>тепловой</w:t>
      </w:r>
      <w:r>
        <w:rPr>
          <w:spacing w:val="-4"/>
        </w:rPr>
        <w:t xml:space="preserve"> </w:t>
      </w:r>
      <w:r>
        <w:t>двигатель, элементарный электрический заряд, электрическое поле, проводники и диэлектрики, постоянный электрический ток, магнитное поле;</w:t>
      </w:r>
    </w:p>
    <w:p w14:paraId="053E02FE" w14:textId="77777777" w:rsidR="00F11DF8" w:rsidRDefault="00DA3958">
      <w:pPr>
        <w:pStyle w:val="a3"/>
        <w:ind w:left="1406" w:firstLine="0"/>
      </w:pPr>
      <w:r>
        <w:t>различать</w:t>
      </w:r>
      <w:r>
        <w:rPr>
          <w:spacing w:val="26"/>
        </w:rPr>
        <w:t xml:space="preserve">  </w:t>
      </w:r>
      <w:r>
        <w:t>явления</w:t>
      </w:r>
      <w:r>
        <w:rPr>
          <w:spacing w:val="51"/>
        </w:rPr>
        <w:t xml:space="preserve">  </w:t>
      </w:r>
      <w:r>
        <w:t>(тепловое</w:t>
      </w:r>
      <w:r>
        <w:rPr>
          <w:spacing w:val="52"/>
        </w:rPr>
        <w:t xml:space="preserve">  </w:t>
      </w:r>
      <w:r>
        <w:t>расширение</w:t>
      </w:r>
      <w:r>
        <w:rPr>
          <w:spacing w:val="53"/>
        </w:rPr>
        <w:t xml:space="preserve">  </w:t>
      </w:r>
      <w:r>
        <w:t>и</w:t>
      </w:r>
      <w:r>
        <w:rPr>
          <w:spacing w:val="53"/>
        </w:rPr>
        <w:t xml:space="preserve">  </w:t>
      </w:r>
      <w:r>
        <w:t>сжатие,</w:t>
      </w:r>
      <w:r>
        <w:rPr>
          <w:spacing w:val="53"/>
        </w:rPr>
        <w:t xml:space="preserve">  </w:t>
      </w:r>
      <w:r>
        <w:t>теплопередача,</w:t>
      </w:r>
      <w:r>
        <w:rPr>
          <w:spacing w:val="56"/>
        </w:rPr>
        <w:t xml:space="preserve">  </w:t>
      </w:r>
      <w:r>
        <w:rPr>
          <w:spacing w:val="-2"/>
        </w:rPr>
        <w:t>тепловое</w:t>
      </w:r>
    </w:p>
    <w:p w14:paraId="37058A6A" w14:textId="77777777" w:rsidR="00F11DF8" w:rsidRDefault="00F11DF8">
      <w:pPr>
        <w:sectPr w:rsidR="00F11DF8">
          <w:pgSz w:w="11920" w:h="16850"/>
          <w:pgMar w:top="1040" w:right="320" w:bottom="280" w:left="720" w:header="720" w:footer="720" w:gutter="0"/>
          <w:cols w:space="720"/>
        </w:sectPr>
      </w:pPr>
    </w:p>
    <w:p w14:paraId="6A9BCA90" w14:textId="77777777" w:rsidR="00F11DF8" w:rsidRDefault="00DA3958">
      <w:pPr>
        <w:pStyle w:val="a3"/>
        <w:spacing w:before="76"/>
        <w:ind w:right="384" w:firstLine="0"/>
      </w:pPr>
      <w:r>
        <w:lastRenderedPageBreak/>
        <w:t>равновесие, смачивание, капиллярные явления, испарение, конденсация, плавление, кристаллизация (отвердевание), кипение, теплопередача (теплопроводность, конвекция, излучение), электризация тел, взаимодействие зарядов, действия электрического тока, короткое замыкание, взаимодействие магнитов, действие магнитного поля на проводник с током, электромагнитная индукция)</w:t>
      </w:r>
      <w:r>
        <w:rPr>
          <w:spacing w:val="-2"/>
        </w:rPr>
        <w:t xml:space="preserve"> </w:t>
      </w:r>
      <w:r>
        <w:t>по описанию</w:t>
      </w:r>
      <w:r>
        <w:rPr>
          <w:spacing w:val="-1"/>
        </w:rPr>
        <w:t xml:space="preserve"> </w:t>
      </w:r>
      <w:r>
        <w:t>их характерных свойств и на основе опытов, демонстрирующих данное физическое явление;</w:t>
      </w:r>
    </w:p>
    <w:p w14:paraId="75B6F025" w14:textId="77777777" w:rsidR="00F11DF8" w:rsidRDefault="00DA3958">
      <w:pPr>
        <w:pStyle w:val="a3"/>
        <w:spacing w:before="3"/>
        <w:ind w:right="378"/>
      </w:pPr>
      <w:r>
        <w:t>распознавать проявление изученных физических явлений в окружающем мире, в том числе физические явления в природе: поверхностное натяжение и капиллярные явления в природе, кристаллы в природе, излучение Солнца, замерзание водоёмов, морские бризы, образование росы, тумана, инея, снега, электрические явления в атмосфере, электричество живых организмов, магнитное поле Земли, дрейф полюсов, роль магнитного поля</w:t>
      </w:r>
      <w:r>
        <w:rPr>
          <w:spacing w:val="40"/>
        </w:rPr>
        <w:t xml:space="preserve"> </w:t>
      </w:r>
      <w:r>
        <w:t>для жизни на Земле, полярное сияние, при этом переводить практическую задачу в учебную, выделять существенные свойства (признаки) физических явлений;</w:t>
      </w:r>
    </w:p>
    <w:p w14:paraId="0627A29F" w14:textId="77777777" w:rsidR="00F11DF8" w:rsidRDefault="00DA3958">
      <w:pPr>
        <w:pStyle w:val="a3"/>
        <w:spacing w:before="3"/>
        <w:ind w:right="379"/>
      </w:pPr>
      <w:r>
        <w:t>описывать изученные свойства тел и физические явления, используя физические величины (температура, внутренняя энергия, количество теплоты, удельная теплоёмкость вещества, удельная теплота плавления, удельная теплота парообразования, удельная теплота сгорания топлива, коэффициент полезного действия тепловой машины, относительная влажность воздуха, электрический заряд, сила тока, электрическое</w:t>
      </w:r>
      <w:r>
        <w:rPr>
          <w:spacing w:val="40"/>
        </w:rPr>
        <w:t xml:space="preserve"> </w:t>
      </w:r>
      <w:r>
        <w:t>напряжение,</w:t>
      </w:r>
      <w:r>
        <w:rPr>
          <w:spacing w:val="40"/>
        </w:rPr>
        <w:t xml:space="preserve"> </w:t>
      </w:r>
      <w:r>
        <w:t>сопротивление проводника, удельное сопротивление вещества, работа и мощность электрического тока), при описании правильно трактовать физический смысл используемых величин, обозначения и единицы физических величин, находить формулы, связывающие данную физическую величину с другими величинами, строить графики изученных зависимостей физических величин;</w:t>
      </w:r>
    </w:p>
    <w:p w14:paraId="399665E2" w14:textId="77777777" w:rsidR="00F11DF8" w:rsidRDefault="00DA3958">
      <w:pPr>
        <w:pStyle w:val="a3"/>
        <w:spacing w:before="1"/>
        <w:ind w:right="378"/>
      </w:pPr>
      <w:r>
        <w:t>характеризовать свойства тел, физические явления и процессы, используя основные положения молекулярно­кинетической теории строения вещества, принцип суперпозиции полей (на качественном уровне), закон сохранения заряда, закон Ома для участка цепи, закон Джоуля-Ленца, закон сохранения энергии, при этом уметь формулировать закон и записывать его математическое выражение;</w:t>
      </w:r>
    </w:p>
    <w:p w14:paraId="59CF6AD0" w14:textId="77777777" w:rsidR="00F11DF8" w:rsidRDefault="00DA3958">
      <w:pPr>
        <w:pStyle w:val="a3"/>
        <w:ind w:right="385"/>
      </w:pPr>
      <w:r>
        <w:t>объяснять физические процессы и свойства тел, в том числе и в контексте ситуаций практико­ориентированного характера: выявлять причинно­следственные связи, строить объяснение из 1–2 логических шагов с использованием 1–2 изученных свойства физических явлений, физических законов или закономерностей;</w:t>
      </w:r>
    </w:p>
    <w:p w14:paraId="054193FE" w14:textId="77777777" w:rsidR="00F11DF8" w:rsidRDefault="00DA3958">
      <w:pPr>
        <w:pStyle w:val="a3"/>
        <w:ind w:right="381"/>
      </w:pPr>
      <w:r>
        <w:t>решать расчётные задачи в 2–3 действия, используя законы и формулы, связывающие физические величины: на основе анализа условия задачи записывать краткое условие, выявлять недостаток данных для решения задачи, выбирать законы и формулы, необходимые для</w:t>
      </w:r>
      <w:r>
        <w:rPr>
          <w:spacing w:val="-1"/>
        </w:rPr>
        <w:t xml:space="preserve"> </w:t>
      </w:r>
      <w:r>
        <w:t>её</w:t>
      </w:r>
      <w:r>
        <w:rPr>
          <w:spacing w:val="-2"/>
        </w:rPr>
        <w:t xml:space="preserve"> </w:t>
      </w:r>
      <w:r>
        <w:t>решения,</w:t>
      </w:r>
      <w:r>
        <w:rPr>
          <w:spacing w:val="-1"/>
        </w:rPr>
        <w:t xml:space="preserve"> </w:t>
      </w:r>
      <w:r>
        <w:t>проводить расчёты</w:t>
      </w:r>
      <w:r>
        <w:rPr>
          <w:spacing w:val="-1"/>
        </w:rPr>
        <w:t xml:space="preserve"> </w:t>
      </w:r>
      <w:r>
        <w:t>и сравнивать полученное</w:t>
      </w:r>
      <w:r>
        <w:rPr>
          <w:spacing w:val="-2"/>
        </w:rPr>
        <w:t xml:space="preserve"> </w:t>
      </w:r>
      <w:r>
        <w:t>значение</w:t>
      </w:r>
      <w:r>
        <w:rPr>
          <w:spacing w:val="-2"/>
        </w:rPr>
        <w:t xml:space="preserve"> </w:t>
      </w:r>
      <w:r>
        <w:t>физической величины</w:t>
      </w:r>
      <w:r>
        <w:rPr>
          <w:spacing w:val="-4"/>
        </w:rPr>
        <w:t xml:space="preserve"> </w:t>
      </w:r>
      <w:r>
        <w:t>с известными данными;</w:t>
      </w:r>
    </w:p>
    <w:p w14:paraId="3FD7365D" w14:textId="77777777" w:rsidR="00F11DF8" w:rsidRDefault="00DA3958">
      <w:pPr>
        <w:pStyle w:val="a3"/>
        <w:spacing w:before="3"/>
        <w:ind w:right="383"/>
      </w:pPr>
      <w:r>
        <w:t>распознавать проблемы, которые можно решить при помощи физических методов, используя описание исследования, выделять проверяемое предположение, оценивать правильность порядка проведения исследования, проводить выводы;</w:t>
      </w:r>
    </w:p>
    <w:p w14:paraId="3E4D6560" w14:textId="77777777" w:rsidR="00F11DF8" w:rsidRDefault="00DA3958">
      <w:pPr>
        <w:pStyle w:val="a3"/>
        <w:spacing w:before="1"/>
        <w:ind w:right="381"/>
      </w:pPr>
      <w:r>
        <w:t>проводить опыты по наблюдению физических явлений или физических свойств тел (капиллярные явления, зависимость давления воздуха от его объёма, температуры, скорости процесса остывания и нагревания при излучении от цвета излучающей (поглощающей) поверхности, скорость испарения воды от температуры жидкости и площади её поверхности, электризация тел и взаимодействие электрических зарядов, взаимодействие постоянных магнитов, визуализация магнитных полей постоянных магнитов, действия магнитного поля на проводник с током, свойства электромагнита, свойства электродвигателя постоянного тока): формулировать проверяемые предположения, собирать установку из предложенного оборудования, описывать ход опыта и формулировать выводы;</w:t>
      </w:r>
    </w:p>
    <w:p w14:paraId="3A36FAAD" w14:textId="77777777" w:rsidR="00F11DF8" w:rsidRDefault="00DA3958">
      <w:pPr>
        <w:pStyle w:val="a3"/>
        <w:ind w:right="383"/>
      </w:pPr>
      <w:r>
        <w:t>выполнять прямые измерения температуры, относительной влажности воздуха, силы тока, напряжения с использованием аналоговых приборов и датчиков физических величин, сравнивать результаты измерений с учётом заданной абсолютной погрешности;</w:t>
      </w:r>
    </w:p>
    <w:p w14:paraId="6A3BA0C7" w14:textId="77777777" w:rsidR="00F11DF8" w:rsidRDefault="00F11DF8">
      <w:pPr>
        <w:sectPr w:rsidR="00F11DF8">
          <w:pgSz w:w="11920" w:h="16850"/>
          <w:pgMar w:top="1040" w:right="320" w:bottom="280" w:left="720" w:header="720" w:footer="720" w:gutter="0"/>
          <w:cols w:space="720"/>
        </w:sectPr>
      </w:pPr>
    </w:p>
    <w:p w14:paraId="0C93DBA5" w14:textId="77777777" w:rsidR="00F11DF8" w:rsidRDefault="00DA3958">
      <w:pPr>
        <w:pStyle w:val="a3"/>
        <w:spacing w:before="76"/>
        <w:ind w:right="375"/>
      </w:pPr>
      <w:r>
        <w:lastRenderedPageBreak/>
        <w:t>проводить исследование зависимости одной физической величины от другой с использованием прямых измерений (зависимость сопротивления проводника от его длины, площади поперечного сечения и удельного сопротивления вещества проводника, силы тока, идущего через проводник, от напряжения на проводнике, исследование последовательного и параллельного соединений проводников): планировать исследование, собирать установку и выполнять измерения, следуя предложенному плану, фиксировать результаты полученной зависимости в виде таблиц и графиков, проводить выводы по результатам исследования;</w:t>
      </w:r>
    </w:p>
    <w:p w14:paraId="1F5E0B41" w14:textId="77777777" w:rsidR="00F11DF8" w:rsidRDefault="00DA3958">
      <w:pPr>
        <w:pStyle w:val="a3"/>
        <w:spacing w:before="6"/>
        <w:ind w:right="382"/>
      </w:pPr>
      <w:r>
        <w:t>проводить косвенные измерения физических величин (удельная теплоёмкость</w:t>
      </w:r>
      <w:r>
        <w:rPr>
          <w:spacing w:val="40"/>
        </w:rPr>
        <w:t xml:space="preserve"> </w:t>
      </w:r>
      <w:r>
        <w:t>вещества, сопротивление проводника, работа и мощность электрического тока): планировать измерения, собирать экспериментальную установку, следуя предложенной инструкции, и вычислять значение величины;</w:t>
      </w:r>
    </w:p>
    <w:p w14:paraId="75E28CEF" w14:textId="77777777" w:rsidR="00F11DF8" w:rsidRDefault="00DA3958">
      <w:pPr>
        <w:pStyle w:val="a3"/>
        <w:tabs>
          <w:tab w:val="left" w:pos="1893"/>
          <w:tab w:val="left" w:pos="2498"/>
          <w:tab w:val="left" w:pos="3744"/>
          <w:tab w:val="left" w:pos="4527"/>
          <w:tab w:val="left" w:pos="5672"/>
          <w:tab w:val="left" w:pos="6042"/>
          <w:tab w:val="left" w:pos="6860"/>
          <w:tab w:val="left" w:pos="7042"/>
          <w:tab w:val="left" w:pos="8128"/>
          <w:tab w:val="left" w:pos="8764"/>
          <w:tab w:val="left" w:pos="9057"/>
          <w:tab w:val="left" w:pos="9467"/>
        </w:tabs>
        <w:ind w:right="381"/>
        <w:jc w:val="right"/>
      </w:pPr>
      <w:r>
        <w:t>соблюдать правила техники безопасности при работе с лабораторным оборудованием; характеризовать</w:t>
      </w:r>
      <w:r>
        <w:rPr>
          <w:spacing w:val="40"/>
        </w:rPr>
        <w:t xml:space="preserve"> </w:t>
      </w:r>
      <w:r>
        <w:t>принципы</w:t>
      </w:r>
      <w:r>
        <w:rPr>
          <w:spacing w:val="40"/>
        </w:rPr>
        <w:t xml:space="preserve"> </w:t>
      </w:r>
      <w:r>
        <w:t>действия изученных приборов</w:t>
      </w:r>
      <w:r>
        <w:rPr>
          <w:spacing w:val="40"/>
        </w:rPr>
        <w:t xml:space="preserve"> </w:t>
      </w:r>
      <w:r>
        <w:t>и</w:t>
      </w:r>
      <w:r>
        <w:rPr>
          <w:spacing w:val="40"/>
        </w:rPr>
        <w:t xml:space="preserve"> </w:t>
      </w:r>
      <w:r>
        <w:t>технических</w:t>
      </w:r>
      <w:r>
        <w:rPr>
          <w:spacing w:val="40"/>
        </w:rPr>
        <w:t xml:space="preserve"> </w:t>
      </w:r>
      <w:r>
        <w:t>устройств</w:t>
      </w:r>
      <w:r>
        <w:rPr>
          <w:spacing w:val="40"/>
        </w:rPr>
        <w:t xml:space="preserve"> </w:t>
      </w:r>
      <w:r>
        <w:t>с использованием</w:t>
      </w:r>
      <w:r>
        <w:rPr>
          <w:spacing w:val="40"/>
        </w:rPr>
        <w:t xml:space="preserve"> </w:t>
      </w:r>
      <w:r>
        <w:t>их</w:t>
      </w:r>
      <w:r>
        <w:rPr>
          <w:spacing w:val="40"/>
        </w:rPr>
        <w:t xml:space="preserve"> </w:t>
      </w:r>
      <w:r>
        <w:t>описания</w:t>
      </w:r>
      <w:r>
        <w:rPr>
          <w:spacing w:val="40"/>
        </w:rPr>
        <w:t xml:space="preserve"> </w:t>
      </w:r>
      <w:r>
        <w:t>(в</w:t>
      </w:r>
      <w:r>
        <w:rPr>
          <w:spacing w:val="40"/>
        </w:rPr>
        <w:t xml:space="preserve"> </w:t>
      </w:r>
      <w:r>
        <w:t>том</w:t>
      </w:r>
      <w:r>
        <w:rPr>
          <w:spacing w:val="40"/>
        </w:rPr>
        <w:t xml:space="preserve"> </w:t>
      </w:r>
      <w:r>
        <w:t>числе:</w:t>
      </w:r>
      <w:r>
        <w:rPr>
          <w:spacing w:val="40"/>
        </w:rPr>
        <w:t xml:space="preserve"> </w:t>
      </w:r>
      <w:r>
        <w:t>система</w:t>
      </w:r>
      <w:r>
        <w:rPr>
          <w:spacing w:val="40"/>
        </w:rPr>
        <w:t xml:space="preserve"> </w:t>
      </w:r>
      <w:r>
        <w:t>отопления</w:t>
      </w:r>
      <w:r>
        <w:rPr>
          <w:spacing w:val="40"/>
        </w:rPr>
        <w:t xml:space="preserve"> </w:t>
      </w:r>
      <w:r>
        <w:t>домов,</w:t>
      </w:r>
      <w:r>
        <w:rPr>
          <w:spacing w:val="40"/>
        </w:rPr>
        <w:t xml:space="preserve"> </w:t>
      </w:r>
      <w:r>
        <w:t>гигрометр,</w:t>
      </w:r>
      <w:r>
        <w:rPr>
          <w:spacing w:val="40"/>
        </w:rPr>
        <w:t xml:space="preserve"> </w:t>
      </w:r>
      <w:r>
        <w:t>паровая турбина,</w:t>
      </w:r>
      <w:r>
        <w:rPr>
          <w:spacing w:val="80"/>
        </w:rPr>
        <w:t xml:space="preserve"> </w:t>
      </w:r>
      <w:r>
        <w:t>амперметр,</w:t>
      </w:r>
      <w:r>
        <w:rPr>
          <w:spacing w:val="80"/>
        </w:rPr>
        <w:t xml:space="preserve"> </w:t>
      </w:r>
      <w:r>
        <w:t>вольтметр,</w:t>
      </w:r>
      <w:r>
        <w:rPr>
          <w:spacing w:val="80"/>
        </w:rPr>
        <w:t xml:space="preserve"> </w:t>
      </w:r>
      <w:r>
        <w:t>счётчик</w:t>
      </w:r>
      <w:r>
        <w:rPr>
          <w:spacing w:val="80"/>
        </w:rPr>
        <w:t xml:space="preserve"> </w:t>
      </w:r>
      <w:r>
        <w:t>электрической</w:t>
      </w:r>
      <w:r>
        <w:rPr>
          <w:spacing w:val="80"/>
        </w:rPr>
        <w:t xml:space="preserve"> </w:t>
      </w:r>
      <w:r>
        <w:t>энергии,</w:t>
      </w:r>
      <w:r>
        <w:rPr>
          <w:spacing w:val="80"/>
        </w:rPr>
        <w:t xml:space="preserve"> </w:t>
      </w:r>
      <w:r>
        <w:t>электроосветительные</w:t>
      </w:r>
      <w:r>
        <w:rPr>
          <w:spacing w:val="80"/>
        </w:rPr>
        <w:t xml:space="preserve"> </w:t>
      </w:r>
      <w:r>
        <w:rPr>
          <w:spacing w:val="-2"/>
        </w:rPr>
        <w:t>приборы,</w:t>
      </w:r>
      <w:r>
        <w:tab/>
      </w:r>
      <w:r>
        <w:rPr>
          <w:spacing w:val="-2"/>
        </w:rPr>
        <w:t>нагревательные</w:t>
      </w:r>
      <w:r>
        <w:tab/>
      </w:r>
      <w:r>
        <w:rPr>
          <w:spacing w:val="-2"/>
        </w:rPr>
        <w:t>электроприборы</w:t>
      </w:r>
      <w:r>
        <w:tab/>
      </w:r>
      <w:r>
        <w:rPr>
          <w:spacing w:val="-2"/>
        </w:rPr>
        <w:t>(примеры),</w:t>
      </w:r>
      <w:r>
        <w:tab/>
      </w:r>
      <w:r>
        <w:tab/>
      </w:r>
      <w:r>
        <w:rPr>
          <w:spacing w:val="-2"/>
        </w:rPr>
        <w:t>электрические</w:t>
      </w:r>
      <w:r>
        <w:tab/>
      </w:r>
      <w:r>
        <w:rPr>
          <w:spacing w:val="-2"/>
        </w:rPr>
        <w:t>предохранители, электромагнит,</w:t>
      </w:r>
      <w:r>
        <w:tab/>
      </w:r>
      <w:r>
        <w:rPr>
          <w:spacing w:val="-2"/>
        </w:rPr>
        <w:t>электродвигатель</w:t>
      </w:r>
      <w:r>
        <w:tab/>
      </w:r>
      <w:r>
        <w:rPr>
          <w:spacing w:val="-2"/>
        </w:rPr>
        <w:t>постоянного</w:t>
      </w:r>
      <w:r>
        <w:tab/>
      </w:r>
      <w:r>
        <w:rPr>
          <w:spacing w:val="-2"/>
        </w:rPr>
        <w:t>тока),</w:t>
      </w:r>
      <w:r>
        <w:tab/>
      </w:r>
      <w:r>
        <w:rPr>
          <w:spacing w:val="-2"/>
        </w:rPr>
        <w:t>используя</w:t>
      </w:r>
      <w:r>
        <w:tab/>
      </w:r>
      <w:r>
        <w:rPr>
          <w:spacing w:val="-2"/>
        </w:rPr>
        <w:t>знания</w:t>
      </w:r>
      <w:r>
        <w:tab/>
      </w:r>
      <w:r>
        <w:rPr>
          <w:spacing w:val="-10"/>
        </w:rPr>
        <w:t>о</w:t>
      </w:r>
      <w:r>
        <w:tab/>
      </w:r>
      <w:r>
        <w:rPr>
          <w:spacing w:val="-2"/>
        </w:rPr>
        <w:t>свойствах</w:t>
      </w:r>
    </w:p>
    <w:p w14:paraId="0F45A23D" w14:textId="77777777" w:rsidR="00F11DF8" w:rsidRDefault="00DA3958">
      <w:pPr>
        <w:pStyle w:val="a3"/>
        <w:spacing w:line="274" w:lineRule="exact"/>
        <w:ind w:firstLine="0"/>
      </w:pPr>
      <w:r>
        <w:t>физических</w:t>
      </w:r>
      <w:r>
        <w:rPr>
          <w:spacing w:val="-10"/>
        </w:rPr>
        <w:t xml:space="preserve"> </w:t>
      </w:r>
      <w:r>
        <w:t>явлений и</w:t>
      </w:r>
      <w:r>
        <w:rPr>
          <w:spacing w:val="-10"/>
        </w:rPr>
        <w:t xml:space="preserve"> </w:t>
      </w:r>
      <w:r>
        <w:t>необходимые</w:t>
      </w:r>
      <w:r>
        <w:rPr>
          <w:spacing w:val="-5"/>
        </w:rPr>
        <w:t xml:space="preserve"> </w:t>
      </w:r>
      <w:r>
        <w:t>физические</w:t>
      </w:r>
      <w:r>
        <w:rPr>
          <w:spacing w:val="-3"/>
        </w:rPr>
        <w:t xml:space="preserve"> </w:t>
      </w:r>
      <w:r>
        <w:rPr>
          <w:spacing w:val="-2"/>
        </w:rPr>
        <w:t>закономерности;</w:t>
      </w:r>
    </w:p>
    <w:p w14:paraId="7D6DC9E9" w14:textId="77777777" w:rsidR="00F11DF8" w:rsidRDefault="00DA3958">
      <w:pPr>
        <w:pStyle w:val="a3"/>
        <w:ind w:right="382"/>
      </w:pPr>
      <w:r>
        <w:t>распознавать простые технические устройства и измерительные приборы по схемам и схематичным рисункам (жидкостный термометр, термос, психрометр, гигрометр, двигатель внутреннего сгорания, электроскоп, реостат), составлять схемы электрических цепей с последовательным и параллельным соединением элементов, различая условные обозначения элементов электрических цепей;</w:t>
      </w:r>
    </w:p>
    <w:p w14:paraId="77E7E1FB" w14:textId="77777777" w:rsidR="00F11DF8" w:rsidRDefault="00DA3958">
      <w:pPr>
        <w:pStyle w:val="a3"/>
        <w:ind w:right="378"/>
      </w:pPr>
      <w:r>
        <w:t>приводить примеры (находить информацию о примерах)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 сохранения здоровья и соблюдения норм экологического поведения в окружающей среде;</w:t>
      </w:r>
    </w:p>
    <w:p w14:paraId="15D56195" w14:textId="77777777" w:rsidR="00F11DF8" w:rsidRDefault="00DA3958">
      <w:pPr>
        <w:pStyle w:val="a3"/>
        <w:spacing w:before="3"/>
        <w:ind w:right="380"/>
      </w:pPr>
      <w:r>
        <w:t>осуществлять поиск информации физического содержания в Интернете, на основе имеющихся знаний и путём сравнения дополнительных источников выделять информацию, которая является противоречивой или может быть недостоверной;</w:t>
      </w:r>
    </w:p>
    <w:p w14:paraId="360D4D4C" w14:textId="77777777" w:rsidR="00F11DF8" w:rsidRDefault="00DA3958">
      <w:pPr>
        <w:pStyle w:val="a3"/>
        <w:ind w:right="382"/>
      </w:pPr>
      <w:r>
        <w:t>использовать при выполнении учебных заданий научно­популярную литературу физического содержания, справочные материалы, ресурсы сети Интернет, владеть приёмами конспектирования текста, преобразования информации из одной знаковой системы в другую;</w:t>
      </w:r>
    </w:p>
    <w:p w14:paraId="375B30FB" w14:textId="77777777" w:rsidR="00F11DF8" w:rsidRDefault="00DA3958">
      <w:pPr>
        <w:pStyle w:val="a3"/>
        <w:ind w:right="385"/>
      </w:pPr>
      <w:r>
        <w:t>создавать собственные письменные и краткие устные сообщения, обобщая</w:t>
      </w:r>
      <w:r>
        <w:rPr>
          <w:spacing w:val="40"/>
        </w:rPr>
        <w:t xml:space="preserve"> </w:t>
      </w:r>
      <w:r>
        <w:t>информацию из нескольких источников, в том числе публично представлять результаты проектной или исследовательской деятельности, при этом грамотно использовать изученный понятийный аппарат курса физики, сопровождать выступление презентацией;</w:t>
      </w:r>
    </w:p>
    <w:p w14:paraId="4072D4E4" w14:textId="77777777" w:rsidR="00F11DF8" w:rsidRDefault="00DA3958">
      <w:pPr>
        <w:pStyle w:val="a3"/>
        <w:ind w:right="375"/>
      </w:pPr>
      <w:r>
        <w:t>при выполнении учебных проектов и исследований физических</w:t>
      </w:r>
      <w:r>
        <w:rPr>
          <w:spacing w:val="40"/>
        </w:rPr>
        <w:t xml:space="preserve"> </w:t>
      </w:r>
      <w:r>
        <w:t>процессов</w:t>
      </w:r>
      <w:r>
        <w:rPr>
          <w:spacing w:val="40"/>
        </w:rPr>
        <w:t xml:space="preserve"> </w:t>
      </w:r>
      <w:r>
        <w:t>распределять обязанности в группе в соответствии с поставленными задачами, следить за выполнением плана действий и корректировать его, оценивать собственный вклад в деятельность группы, выстраивать коммуникативное взаимодействие, проявляя готовность разрешать конфликты.</w:t>
      </w:r>
    </w:p>
    <w:p w14:paraId="105E0227" w14:textId="77777777" w:rsidR="00F11DF8" w:rsidRDefault="00DA3958">
      <w:pPr>
        <w:pStyle w:val="a3"/>
        <w:spacing w:line="272" w:lineRule="exact"/>
        <w:ind w:left="1406" w:firstLine="0"/>
      </w:pPr>
      <w:r>
        <w:t>Предметные</w:t>
      </w:r>
      <w:r>
        <w:rPr>
          <w:spacing w:val="-8"/>
        </w:rPr>
        <w:t xml:space="preserve"> </w:t>
      </w:r>
      <w:r>
        <w:t>результаты</w:t>
      </w:r>
      <w:r>
        <w:rPr>
          <w:spacing w:val="-2"/>
        </w:rPr>
        <w:t xml:space="preserve"> </w:t>
      </w:r>
      <w:r>
        <w:t>освоения</w:t>
      </w:r>
      <w:r>
        <w:rPr>
          <w:spacing w:val="-9"/>
        </w:rPr>
        <w:t xml:space="preserve"> </w:t>
      </w:r>
      <w:r>
        <w:t>программы</w:t>
      </w:r>
      <w:r>
        <w:rPr>
          <w:spacing w:val="-1"/>
        </w:rPr>
        <w:t xml:space="preserve"> </w:t>
      </w:r>
      <w:r>
        <w:t>по</w:t>
      </w:r>
      <w:r>
        <w:rPr>
          <w:spacing w:val="-4"/>
        </w:rPr>
        <w:t xml:space="preserve"> </w:t>
      </w:r>
      <w:r>
        <w:t>физике</w:t>
      </w:r>
      <w:r>
        <w:rPr>
          <w:spacing w:val="-3"/>
        </w:rPr>
        <w:t xml:space="preserve"> </w:t>
      </w:r>
      <w:r>
        <w:t>к</w:t>
      </w:r>
      <w:r>
        <w:rPr>
          <w:spacing w:val="1"/>
        </w:rPr>
        <w:t xml:space="preserve"> </w:t>
      </w:r>
      <w:r>
        <w:t>концу</w:t>
      </w:r>
      <w:r>
        <w:rPr>
          <w:spacing w:val="-14"/>
        </w:rPr>
        <w:t xml:space="preserve"> </w:t>
      </w:r>
      <w:r>
        <w:t>обучения</w:t>
      </w:r>
      <w:r>
        <w:rPr>
          <w:spacing w:val="-4"/>
        </w:rPr>
        <w:t xml:space="preserve"> </w:t>
      </w:r>
      <w:r>
        <w:t>в</w:t>
      </w:r>
      <w:r>
        <w:rPr>
          <w:spacing w:val="-3"/>
        </w:rPr>
        <w:t xml:space="preserve"> </w:t>
      </w:r>
      <w:r>
        <w:t>9</w:t>
      </w:r>
      <w:r>
        <w:rPr>
          <w:spacing w:val="-4"/>
        </w:rPr>
        <w:t xml:space="preserve"> </w:t>
      </w:r>
      <w:r>
        <w:rPr>
          <w:spacing w:val="-2"/>
        </w:rPr>
        <w:t>классе:</w:t>
      </w:r>
    </w:p>
    <w:p w14:paraId="0185450C" w14:textId="77777777" w:rsidR="00F11DF8" w:rsidRDefault="00DA3958">
      <w:pPr>
        <w:pStyle w:val="a3"/>
        <w:spacing w:before="12" w:line="235" w:lineRule="auto"/>
        <w:ind w:right="376"/>
      </w:pPr>
      <w:r>
        <w:t>Предметные результаты на базовом уровне должны отражать сформированность у обучающихся умений:</w:t>
      </w:r>
    </w:p>
    <w:p w14:paraId="70B69DA5" w14:textId="77777777" w:rsidR="00F11DF8" w:rsidRDefault="00DA3958">
      <w:pPr>
        <w:pStyle w:val="a3"/>
        <w:spacing w:before="2"/>
        <w:ind w:right="377"/>
      </w:pPr>
      <w:r>
        <w:t>использовать понятия: система отсчёта, материальная точка, траектория, относительность механического движения, деформация (упругая, пластическая), трение, центростремительное ускорение, невесомость и перегрузки, центр тяжести,</w:t>
      </w:r>
      <w:r>
        <w:rPr>
          <w:spacing w:val="40"/>
        </w:rPr>
        <w:t xml:space="preserve"> </w:t>
      </w:r>
      <w:r>
        <w:t>абсолютно</w:t>
      </w:r>
      <w:r>
        <w:rPr>
          <w:spacing w:val="40"/>
        </w:rPr>
        <w:t xml:space="preserve"> </w:t>
      </w:r>
      <w:r>
        <w:t>твёрдое тело, центр тяжести твёрдого</w:t>
      </w:r>
      <w:r>
        <w:rPr>
          <w:spacing w:val="40"/>
        </w:rPr>
        <w:t xml:space="preserve"> </w:t>
      </w:r>
      <w:r>
        <w:t>тела, равновесие, механические колебания и волны, звук, инфразвук и ультразвук, электромагнитные волны, шкала электромагнитных волн, свет, близорукость и дальнозоркость, спектры испускания и поглощения, альфа­, бета- и гамма- излучения, изотопы, ядерная энергетика;</w:t>
      </w:r>
    </w:p>
    <w:p w14:paraId="28CABD4D" w14:textId="77777777" w:rsidR="00F11DF8" w:rsidRDefault="00F11DF8">
      <w:pPr>
        <w:sectPr w:rsidR="00F11DF8">
          <w:pgSz w:w="11920" w:h="16850"/>
          <w:pgMar w:top="1040" w:right="320" w:bottom="280" w:left="720" w:header="720" w:footer="720" w:gutter="0"/>
          <w:cols w:space="720"/>
        </w:sectPr>
      </w:pPr>
    </w:p>
    <w:p w14:paraId="04CD09D2" w14:textId="77777777" w:rsidR="00F11DF8" w:rsidRDefault="00DA3958">
      <w:pPr>
        <w:pStyle w:val="a3"/>
        <w:spacing w:before="76"/>
        <w:ind w:right="381"/>
      </w:pPr>
      <w:r>
        <w:lastRenderedPageBreak/>
        <w:t>различать явления (равномерное и неравномерное прямолинейное движение, равноускоренное прямолинейное движение, свободное падение тел, равномерное движение по окружности, взаимодействие</w:t>
      </w:r>
      <w:r>
        <w:rPr>
          <w:spacing w:val="-1"/>
        </w:rPr>
        <w:t xml:space="preserve"> </w:t>
      </w:r>
      <w:r>
        <w:t>тел, реактивное</w:t>
      </w:r>
      <w:r>
        <w:rPr>
          <w:spacing w:val="-1"/>
        </w:rPr>
        <w:t xml:space="preserve"> </w:t>
      </w:r>
      <w:r>
        <w:t>движение, колебательное</w:t>
      </w:r>
      <w:r>
        <w:rPr>
          <w:spacing w:val="-1"/>
        </w:rPr>
        <w:t xml:space="preserve"> </w:t>
      </w:r>
      <w:r>
        <w:t>движение</w:t>
      </w:r>
      <w:r>
        <w:rPr>
          <w:spacing w:val="-1"/>
        </w:rPr>
        <w:t xml:space="preserve"> </w:t>
      </w:r>
      <w:r>
        <w:t>(затухающие и вынужденные колебания), резонанс, волновое движение, отражение звука, прямолинейное распространение, отражение и преломление света, полное внутреннее отражение света, разложение белого света в спектр и сложение спектральных цветов, дисперсия света, естественная радиоактивность, возникновение линейчатого спектра излучения) по описанию их характерных свойств и на основе опытов, демонстрирующих данное физическое явление;</w:t>
      </w:r>
    </w:p>
    <w:p w14:paraId="48FE5E68" w14:textId="77777777" w:rsidR="00F11DF8" w:rsidRDefault="00DA3958">
      <w:pPr>
        <w:pStyle w:val="a3"/>
        <w:spacing w:before="3"/>
        <w:ind w:right="379"/>
      </w:pPr>
      <w:r>
        <w:t xml:space="preserve">распознавать проявление изученных физических явлений в окружающем мире (в том числе физические явления в природе: приливы и отливы, движение планет Солнечной системы, реактивное движение живых организмов, восприятие звуков животными, землетрясение, сейсмические волны, цунами, эхо, цвета тел, оптические явления в природе, биологическое действие видимого, ультрафиолетового и рентгеновского излучений, естественный радиоактивный фон, космические лучи, радиоактивное излучение природных минералов, действие радиоактивных излучений на организм человека), при этом переводить практическую задачу в учебную, выделять существенные свойства (признаки) физических </w:t>
      </w:r>
      <w:r>
        <w:rPr>
          <w:spacing w:val="-2"/>
        </w:rPr>
        <w:t>явлений;</w:t>
      </w:r>
    </w:p>
    <w:p w14:paraId="6178A08F" w14:textId="77777777" w:rsidR="00F11DF8" w:rsidRDefault="00DA3958">
      <w:pPr>
        <w:pStyle w:val="a3"/>
        <w:spacing w:before="4"/>
        <w:ind w:right="379"/>
      </w:pPr>
      <w:r>
        <w:t>описывать изученные свойства тел и физические явления, используя физические величины (средняя и мгновенная скорость тела при неравномерном движении, ускорение, перемещение, путь, угловая скорость, сила трения, сила упругости, сила тяжести, ускорение свободного падения, вес тела, импульс тела, импульс силы, механическая работа и мощность, потенциальная энергия тела, поднятого над поверхностью земли, потенциальная энергия сжатой пружины, кинетическая энергия, полная механическая энергия, период и частота колебаний, длина волны, громкость звука и высота тона, скорость света, показатель преломления среды), при описании правильно трактовать физический смысл используемых величин, обозначения и единицы физических величин, находить формулы, связывающие данную физическую величину с другими величинами, строить графики изученных зависимостей физических величин;</w:t>
      </w:r>
    </w:p>
    <w:p w14:paraId="6BB4738D" w14:textId="77777777" w:rsidR="00F11DF8" w:rsidRDefault="00DA3958">
      <w:pPr>
        <w:pStyle w:val="a3"/>
        <w:ind w:right="380"/>
      </w:pPr>
      <w:r>
        <w:t>характеризовать свойства тел, физические явления и процессы, используя закон сохранения энергии, закон всемирного тяготения, принцип суперпозиции сил, принцип относительности Галилея, законы Ньютона, закон сохранения импульса, законы отражения и преломления света, законы сохранения зарядового и массового чисел при ядерных реакциях, при этом формулировать закон и записывать его математическое выражение;</w:t>
      </w:r>
    </w:p>
    <w:p w14:paraId="04C1CDC1" w14:textId="77777777" w:rsidR="00F11DF8" w:rsidRDefault="00DA3958">
      <w:pPr>
        <w:pStyle w:val="a3"/>
        <w:ind w:right="380"/>
      </w:pPr>
      <w:r>
        <w:t>объяснять физические процессы и свойства тел, в том числе и в контексте ситуаций практико­ориентированного характера: выявлять причинно­следственные связи, строить объяснение из 2–3 логических шагов с использованием 2–3 изученных свойства физических явлений, физических законов или закономерностей;</w:t>
      </w:r>
    </w:p>
    <w:p w14:paraId="19FF1D63" w14:textId="77777777" w:rsidR="00F11DF8" w:rsidRDefault="00DA3958">
      <w:pPr>
        <w:pStyle w:val="a3"/>
        <w:spacing w:before="1"/>
        <w:ind w:right="384"/>
      </w:pPr>
      <w:r>
        <w:t>решать расчётные задачи (опирающиеся на систему из 2–3 уравнений), используя законы и формулы, связывающие физические величины: на основе анализа условия задачи записывать краткое условие, выявлять недостающие или избыточные данные,</w:t>
      </w:r>
      <w:r>
        <w:rPr>
          <w:spacing w:val="40"/>
        </w:rPr>
        <w:t xml:space="preserve"> </w:t>
      </w:r>
      <w:r>
        <w:t>выбирать законы и формулы, необходимые для решения, проводить расчёты и</w:t>
      </w:r>
      <w:r>
        <w:rPr>
          <w:spacing w:val="40"/>
        </w:rPr>
        <w:t xml:space="preserve"> </w:t>
      </w:r>
      <w:r>
        <w:t>оценивать реалистичность полученного значения физической величины;</w:t>
      </w:r>
    </w:p>
    <w:p w14:paraId="6B172240" w14:textId="77777777" w:rsidR="00F11DF8" w:rsidRDefault="00DA3958">
      <w:pPr>
        <w:pStyle w:val="a3"/>
        <w:spacing w:before="3"/>
        <w:ind w:right="378"/>
      </w:pPr>
      <w:r>
        <w:t>распознавать проблемы, которые можно решить при помощи физических методов, используя описание исследования, выделять проверяемое предположение, оценивать правильность порядка проведения исследования, проводить выводы, интерпретировать результаты наблюдений и опытов;</w:t>
      </w:r>
    </w:p>
    <w:p w14:paraId="7189CF6F" w14:textId="77777777" w:rsidR="00F11DF8" w:rsidRDefault="00DA3958">
      <w:pPr>
        <w:pStyle w:val="a3"/>
        <w:ind w:right="376"/>
      </w:pPr>
      <w:r>
        <w:t>проводить опыты по наблюдению физических явлений или физических свойств тел (изучение второго закона Ньютона, закона сохранения энергии, зависимость периода колебаний пружинного маятника от массы груза и жёсткости пружины и независимость от амплитуды</w:t>
      </w:r>
      <w:r>
        <w:rPr>
          <w:spacing w:val="-2"/>
        </w:rPr>
        <w:t xml:space="preserve"> </w:t>
      </w:r>
      <w:r>
        <w:t>малых</w:t>
      </w:r>
      <w:r>
        <w:rPr>
          <w:spacing w:val="-2"/>
        </w:rPr>
        <w:t xml:space="preserve"> </w:t>
      </w:r>
      <w:r>
        <w:t>колебаний,</w:t>
      </w:r>
      <w:r>
        <w:rPr>
          <w:spacing w:val="-3"/>
        </w:rPr>
        <w:t xml:space="preserve"> </w:t>
      </w:r>
      <w:r>
        <w:t>прямолинейное</w:t>
      </w:r>
      <w:r>
        <w:rPr>
          <w:spacing w:val="-2"/>
        </w:rPr>
        <w:t xml:space="preserve"> </w:t>
      </w:r>
      <w:r>
        <w:t>распространение</w:t>
      </w:r>
      <w:r>
        <w:rPr>
          <w:spacing w:val="-2"/>
        </w:rPr>
        <w:t xml:space="preserve"> </w:t>
      </w:r>
      <w:r>
        <w:t>света, разложение</w:t>
      </w:r>
      <w:r>
        <w:rPr>
          <w:spacing w:val="-2"/>
        </w:rPr>
        <w:t xml:space="preserve"> </w:t>
      </w:r>
      <w:r>
        <w:t>белого</w:t>
      </w:r>
      <w:r>
        <w:rPr>
          <w:spacing w:val="-1"/>
        </w:rPr>
        <w:t xml:space="preserve"> </w:t>
      </w:r>
      <w:r>
        <w:t>света в спектр, изучение свойств изображения в плоском зеркале и свойств изображения предмета в собирающей</w:t>
      </w:r>
      <w:r>
        <w:rPr>
          <w:spacing w:val="40"/>
        </w:rPr>
        <w:t xml:space="preserve"> </w:t>
      </w:r>
      <w:r>
        <w:t>линзе,</w:t>
      </w:r>
      <w:r>
        <w:rPr>
          <w:spacing w:val="40"/>
        </w:rPr>
        <w:t xml:space="preserve"> </w:t>
      </w:r>
      <w:r>
        <w:t>наблюдение</w:t>
      </w:r>
      <w:r>
        <w:rPr>
          <w:spacing w:val="40"/>
        </w:rPr>
        <w:t xml:space="preserve"> </w:t>
      </w:r>
      <w:r>
        <w:t>сплошных</w:t>
      </w:r>
      <w:r>
        <w:rPr>
          <w:spacing w:val="40"/>
        </w:rPr>
        <w:t xml:space="preserve"> </w:t>
      </w:r>
      <w:r>
        <w:t>и</w:t>
      </w:r>
      <w:r>
        <w:rPr>
          <w:spacing w:val="40"/>
        </w:rPr>
        <w:t xml:space="preserve"> </w:t>
      </w:r>
      <w:r>
        <w:t>линейчатых</w:t>
      </w:r>
      <w:r>
        <w:rPr>
          <w:spacing w:val="40"/>
        </w:rPr>
        <w:t xml:space="preserve"> </w:t>
      </w:r>
      <w:r>
        <w:t>спектров</w:t>
      </w:r>
      <w:r>
        <w:rPr>
          <w:spacing w:val="40"/>
        </w:rPr>
        <w:t xml:space="preserve"> </w:t>
      </w:r>
      <w:r>
        <w:t>излучения):</w:t>
      </w:r>
    </w:p>
    <w:p w14:paraId="4EE7BB9A" w14:textId="77777777" w:rsidR="00F11DF8" w:rsidRDefault="00F11DF8">
      <w:pPr>
        <w:sectPr w:rsidR="00F11DF8">
          <w:pgSz w:w="11920" w:h="16850"/>
          <w:pgMar w:top="1040" w:right="320" w:bottom="280" w:left="720" w:header="720" w:footer="720" w:gutter="0"/>
          <w:cols w:space="720"/>
        </w:sectPr>
      </w:pPr>
    </w:p>
    <w:p w14:paraId="2B14DA8A" w14:textId="77777777" w:rsidR="00F11DF8" w:rsidRDefault="00DA3958">
      <w:pPr>
        <w:pStyle w:val="a3"/>
        <w:spacing w:before="76" w:line="244" w:lineRule="auto"/>
        <w:ind w:right="381" w:firstLine="0"/>
      </w:pPr>
      <w:r>
        <w:lastRenderedPageBreak/>
        <w:t>самостоятельно собирать установку из избыточного набора оборудования, описывать ход опыта и его результаты, формулировать выводы;</w:t>
      </w:r>
    </w:p>
    <w:p w14:paraId="5A10A092" w14:textId="77777777" w:rsidR="00F11DF8" w:rsidRDefault="00DA3958">
      <w:pPr>
        <w:pStyle w:val="a3"/>
        <w:ind w:right="386"/>
      </w:pPr>
      <w:r>
        <w:t>проводить при необходимости серию прямых измерений, определяя среднее значение измеряемой величины (фокусное расстояние собирающей линзы), обосновывать выбор способа измерения (измерительного прибора);</w:t>
      </w:r>
    </w:p>
    <w:p w14:paraId="4AECE2F8" w14:textId="77777777" w:rsidR="00F11DF8" w:rsidRDefault="00DA3958">
      <w:pPr>
        <w:pStyle w:val="a3"/>
        <w:ind w:right="375"/>
      </w:pPr>
      <w:r>
        <w:t>проводить исследование зависимостей физических величин с использованием прямых измерений (зависимость пути от времени при равноускоренном движении без начальной скорости, периода колебаний математического маятника от длины нити, зависимости угла отражения света от угла падения и угла преломления от угла падения): планировать исследование, самостоятельно собирать установку, фиксировать результаты полученной зависимости физических величин в виде таблиц и графиков, проводить выводы</w:t>
      </w:r>
      <w:r>
        <w:rPr>
          <w:spacing w:val="40"/>
        </w:rPr>
        <w:t xml:space="preserve"> </w:t>
      </w:r>
      <w:r>
        <w:t>по</w:t>
      </w:r>
      <w:r>
        <w:rPr>
          <w:spacing w:val="40"/>
        </w:rPr>
        <w:t xml:space="preserve"> </w:t>
      </w:r>
      <w:r>
        <w:t>результатам исследования;</w:t>
      </w:r>
    </w:p>
    <w:p w14:paraId="7CCC2D71" w14:textId="77777777" w:rsidR="00F11DF8" w:rsidRDefault="00DA3958">
      <w:pPr>
        <w:pStyle w:val="a3"/>
        <w:ind w:right="377"/>
      </w:pPr>
      <w:r>
        <w:t>проводить косвенные измерения физических величин (средняя скорость и ускорение тела при равноускоренном движении, ускорение свободного падения, жёсткость пружины, коэффициент трения скольжения, механическая работа и мощность, частота и период колебаний математического и пружинного маятников, оптическая сила собирающей линзы, радиоактивный фон): планировать измерения, собирать экспериментальную установку и выполнять измерения, следуя предложенной инструкции, вычислять значение величины и анализировать полученные результаты с учётом заданной погрешности измерений;</w:t>
      </w:r>
    </w:p>
    <w:p w14:paraId="3FF830BA" w14:textId="77777777" w:rsidR="00F11DF8" w:rsidRDefault="00DA3958">
      <w:pPr>
        <w:pStyle w:val="a3"/>
        <w:spacing w:line="237" w:lineRule="auto"/>
        <w:ind w:left="1406" w:right="399" w:firstLine="0"/>
      </w:pPr>
      <w:r>
        <w:t>соблюдать правила техники безопасности при работе с лабораторным оборудованием; различать</w:t>
      </w:r>
      <w:r>
        <w:rPr>
          <w:spacing w:val="40"/>
        </w:rPr>
        <w:t xml:space="preserve"> </w:t>
      </w:r>
      <w:r>
        <w:t>основные</w:t>
      </w:r>
      <w:r>
        <w:rPr>
          <w:spacing w:val="40"/>
        </w:rPr>
        <w:t xml:space="preserve"> </w:t>
      </w:r>
      <w:r>
        <w:t>признаки</w:t>
      </w:r>
      <w:r>
        <w:rPr>
          <w:spacing w:val="40"/>
        </w:rPr>
        <w:t xml:space="preserve"> </w:t>
      </w:r>
      <w:r>
        <w:t>изученных</w:t>
      </w:r>
      <w:r>
        <w:rPr>
          <w:spacing w:val="40"/>
        </w:rPr>
        <w:t xml:space="preserve"> </w:t>
      </w:r>
      <w:r>
        <w:t>физических</w:t>
      </w:r>
      <w:r>
        <w:rPr>
          <w:spacing w:val="40"/>
        </w:rPr>
        <w:t xml:space="preserve"> </w:t>
      </w:r>
      <w:r>
        <w:t>моделей: материальная</w:t>
      </w:r>
      <w:r>
        <w:rPr>
          <w:spacing w:val="40"/>
        </w:rPr>
        <w:t xml:space="preserve"> </w:t>
      </w:r>
      <w:r>
        <w:t>точка,</w:t>
      </w:r>
    </w:p>
    <w:p w14:paraId="2F721FF8" w14:textId="77777777" w:rsidR="00F11DF8" w:rsidRDefault="00DA3958">
      <w:pPr>
        <w:pStyle w:val="a3"/>
        <w:spacing w:before="6" w:line="235" w:lineRule="auto"/>
        <w:ind w:right="389" w:firstLine="0"/>
      </w:pPr>
      <w:r>
        <w:t>абсолютно твёрдое тело, точечный источник света, луч, тонкая линза, планетарная модель атома, нуклонная модель атомного ядра;</w:t>
      </w:r>
    </w:p>
    <w:p w14:paraId="4841431C" w14:textId="77777777" w:rsidR="00F11DF8" w:rsidRDefault="00DA3958">
      <w:pPr>
        <w:pStyle w:val="a3"/>
        <w:spacing w:before="4"/>
        <w:ind w:right="375"/>
      </w:pPr>
      <w:r>
        <w:t>характеризовать принципы действия изученных приборов и технических устройств с использованием их описания (в том числе: спидометр, датчики положения, расстояния и ускорения, ракета, эхолот, очки, перископ, фотоаппарат, оптические световоды, спектроскоп, дозиметр, камера Вильсона), используя знания о свойствах физических явлений и необходимые физические закономерности;</w:t>
      </w:r>
    </w:p>
    <w:p w14:paraId="0AB87718" w14:textId="77777777" w:rsidR="00F11DF8" w:rsidRDefault="00DA3958">
      <w:pPr>
        <w:pStyle w:val="a3"/>
        <w:ind w:right="376"/>
      </w:pPr>
      <w:r>
        <w:t>использовать схемы и схематичные рисунки изученных технических устройств, измерительных приборов и технологических процессов при решении учебно­практических задач, оптические схемы для построения изображений в плоском зеркале</w:t>
      </w:r>
      <w:r>
        <w:rPr>
          <w:spacing w:val="40"/>
        </w:rPr>
        <w:t xml:space="preserve"> </w:t>
      </w:r>
      <w:r>
        <w:t>и</w:t>
      </w:r>
      <w:r>
        <w:rPr>
          <w:spacing w:val="40"/>
        </w:rPr>
        <w:t xml:space="preserve"> </w:t>
      </w:r>
      <w:r>
        <w:t xml:space="preserve">собирающей </w:t>
      </w:r>
      <w:r>
        <w:rPr>
          <w:spacing w:val="-2"/>
        </w:rPr>
        <w:t>линзе;</w:t>
      </w:r>
    </w:p>
    <w:p w14:paraId="61BD991A" w14:textId="77777777" w:rsidR="00F11DF8" w:rsidRDefault="00DA3958">
      <w:pPr>
        <w:pStyle w:val="a3"/>
        <w:spacing w:before="1"/>
        <w:ind w:right="378"/>
      </w:pPr>
      <w:r>
        <w:t>приводить примеры (находить информацию о примерах)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 сохранения здоровья и соблюдения норм экологического поведения в окружающей среде;</w:t>
      </w:r>
    </w:p>
    <w:p w14:paraId="41A75BED" w14:textId="77777777" w:rsidR="00F11DF8" w:rsidRDefault="00DA3958">
      <w:pPr>
        <w:pStyle w:val="a3"/>
        <w:ind w:right="375"/>
      </w:pPr>
      <w:r>
        <w:t>осуществлять поиск информации в Интернете, самостоятельно формулируя поисковый запрос, находить пути определения достоверности полученной информации на основе имеющихся знаний и дополнительных источников;</w:t>
      </w:r>
    </w:p>
    <w:p w14:paraId="4C7E7900" w14:textId="77777777" w:rsidR="00F11DF8" w:rsidRDefault="00DA3958">
      <w:pPr>
        <w:pStyle w:val="a3"/>
        <w:ind w:right="387"/>
      </w:pPr>
      <w:r>
        <w:t>использовать при выполнении учебных заданий научно­популярную литературу, справочные материалы, ресурсы сети Интернет, владеть приёмами конспектирования текста, преобразования информации из одной знаковой системы в другую;</w:t>
      </w:r>
    </w:p>
    <w:p w14:paraId="2AF4D00A" w14:textId="77777777" w:rsidR="00F11DF8" w:rsidRDefault="00DA3958">
      <w:pPr>
        <w:pStyle w:val="a3"/>
        <w:ind w:right="383"/>
      </w:pPr>
      <w:r>
        <w:t xml:space="preserve">создавать собственные письменные и устные сообщения на основе информации из нескольких источников, публично представлять результаты проектной или исследовательской деятельности, при этом грамотно использовать изученный понятийный аппарат изучаемого раздела физики и сопровождать выступление презентацией с учётом особенностей аудитории </w:t>
      </w:r>
      <w:r>
        <w:rPr>
          <w:spacing w:val="-2"/>
        </w:rPr>
        <w:t>обучающихся.</w:t>
      </w:r>
    </w:p>
    <w:p w14:paraId="0CDDDDB6" w14:textId="77777777" w:rsidR="00F11DF8" w:rsidRDefault="00F11DF8">
      <w:pPr>
        <w:pStyle w:val="a3"/>
        <w:ind w:left="0" w:firstLine="0"/>
        <w:jc w:val="left"/>
      </w:pPr>
    </w:p>
    <w:p w14:paraId="368F4CEF" w14:textId="77777777" w:rsidR="00F11DF8" w:rsidRDefault="00DA3958" w:rsidP="00803E13">
      <w:pPr>
        <w:pStyle w:val="3"/>
        <w:numPr>
          <w:ilvl w:val="1"/>
          <w:numId w:val="96"/>
        </w:numPr>
        <w:tabs>
          <w:tab w:val="left" w:pos="1944"/>
        </w:tabs>
        <w:ind w:left="1944" w:hanging="542"/>
        <w:jc w:val="both"/>
      </w:pPr>
      <w:r>
        <w:t>Рабочая</w:t>
      </w:r>
      <w:r>
        <w:rPr>
          <w:spacing w:val="-3"/>
        </w:rPr>
        <w:t xml:space="preserve"> </w:t>
      </w:r>
      <w:r>
        <w:t>программа</w:t>
      </w:r>
      <w:r>
        <w:rPr>
          <w:spacing w:val="-8"/>
        </w:rPr>
        <w:t xml:space="preserve"> </w:t>
      </w:r>
      <w:r>
        <w:t>по</w:t>
      </w:r>
      <w:r>
        <w:rPr>
          <w:spacing w:val="-3"/>
        </w:rPr>
        <w:t xml:space="preserve"> </w:t>
      </w:r>
      <w:r>
        <w:t>учебному</w:t>
      </w:r>
      <w:r>
        <w:rPr>
          <w:spacing w:val="-4"/>
        </w:rPr>
        <w:t xml:space="preserve"> </w:t>
      </w:r>
      <w:r>
        <w:t>предмету</w:t>
      </w:r>
      <w:r>
        <w:rPr>
          <w:spacing w:val="-2"/>
        </w:rPr>
        <w:t xml:space="preserve"> «Химия»</w:t>
      </w:r>
    </w:p>
    <w:p w14:paraId="3287410B" w14:textId="77777777" w:rsidR="00F11DF8" w:rsidRDefault="00DA3958">
      <w:pPr>
        <w:pStyle w:val="a3"/>
        <w:spacing w:before="3"/>
        <w:ind w:right="380"/>
      </w:pPr>
      <w:r>
        <w:t>Рабочая</w:t>
      </w:r>
      <w:r>
        <w:rPr>
          <w:spacing w:val="-2"/>
        </w:rPr>
        <w:t xml:space="preserve"> </w:t>
      </w:r>
      <w:r>
        <w:t>программа</w:t>
      </w:r>
      <w:r>
        <w:rPr>
          <w:spacing w:val="-3"/>
        </w:rPr>
        <w:t xml:space="preserve"> </w:t>
      </w:r>
      <w:r>
        <w:t>по учебному</w:t>
      </w:r>
      <w:r>
        <w:rPr>
          <w:spacing w:val="-2"/>
        </w:rPr>
        <w:t xml:space="preserve"> </w:t>
      </w:r>
      <w:r>
        <w:t>предмету</w:t>
      </w:r>
      <w:r>
        <w:rPr>
          <w:spacing w:val="-2"/>
        </w:rPr>
        <w:t xml:space="preserve"> </w:t>
      </w:r>
      <w:r>
        <w:t>«Химия»</w:t>
      </w:r>
      <w:r>
        <w:rPr>
          <w:spacing w:val="-2"/>
        </w:rPr>
        <w:t xml:space="preserve"> </w:t>
      </w:r>
      <w:r>
        <w:t>(предметная</w:t>
      </w:r>
      <w:r>
        <w:rPr>
          <w:spacing w:val="-2"/>
        </w:rPr>
        <w:t xml:space="preserve"> </w:t>
      </w:r>
      <w:r>
        <w:t>область</w:t>
      </w:r>
      <w:r>
        <w:rPr>
          <w:spacing w:val="-1"/>
        </w:rPr>
        <w:t xml:space="preserve"> </w:t>
      </w:r>
      <w:r>
        <w:t>«Естественно- научные предметы») (далее соответственно – программа по химии, химия) включает пояснительную записку, содержание обучения, планируемые результаты освоения программы</w:t>
      </w:r>
    </w:p>
    <w:p w14:paraId="09D72322" w14:textId="77777777" w:rsidR="00F11DF8" w:rsidRDefault="00F11DF8">
      <w:pPr>
        <w:sectPr w:rsidR="00F11DF8">
          <w:pgSz w:w="11920" w:h="16850"/>
          <w:pgMar w:top="1040" w:right="320" w:bottom="280" w:left="720" w:header="720" w:footer="720" w:gutter="0"/>
          <w:cols w:space="720"/>
        </w:sectPr>
      </w:pPr>
    </w:p>
    <w:p w14:paraId="1D6B848E" w14:textId="77777777" w:rsidR="00F11DF8" w:rsidRDefault="00DA3958">
      <w:pPr>
        <w:pStyle w:val="a3"/>
        <w:spacing w:before="76"/>
        <w:ind w:firstLine="0"/>
      </w:pPr>
      <w:r>
        <w:lastRenderedPageBreak/>
        <w:t>по</w:t>
      </w:r>
      <w:r>
        <w:rPr>
          <w:spacing w:val="-2"/>
        </w:rPr>
        <w:t xml:space="preserve"> химии.</w:t>
      </w:r>
    </w:p>
    <w:p w14:paraId="40C8EDB7" w14:textId="77777777" w:rsidR="00F11DF8" w:rsidRDefault="00DA3958">
      <w:pPr>
        <w:pStyle w:val="a3"/>
        <w:spacing w:before="1"/>
        <w:ind w:left="1406" w:firstLine="0"/>
      </w:pPr>
      <w:r>
        <w:t>Пояснительная</w:t>
      </w:r>
      <w:r>
        <w:rPr>
          <w:spacing w:val="-10"/>
        </w:rPr>
        <w:t xml:space="preserve"> </w:t>
      </w:r>
      <w:r>
        <w:rPr>
          <w:spacing w:val="-2"/>
        </w:rPr>
        <w:t>записка.</w:t>
      </w:r>
    </w:p>
    <w:p w14:paraId="77544CCF" w14:textId="77777777" w:rsidR="00F11DF8" w:rsidRDefault="00DA3958">
      <w:pPr>
        <w:pStyle w:val="a3"/>
        <w:spacing w:before="2"/>
        <w:ind w:right="382"/>
      </w:pPr>
      <w:r>
        <w:t>Программа по химии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 представленных в ФГОС ООО, а также на основе федеральной рабочей программы воспитания и с учётом концепции преподавания учебного предмета «Химия» в образовательных организациях Российской Федерации.</w:t>
      </w:r>
    </w:p>
    <w:p w14:paraId="78139E67" w14:textId="77777777" w:rsidR="00F11DF8" w:rsidRDefault="00DA3958">
      <w:pPr>
        <w:pStyle w:val="a3"/>
        <w:spacing w:before="5" w:line="237" w:lineRule="auto"/>
        <w:ind w:right="394"/>
      </w:pPr>
      <w:r>
        <w:t>Программа по химии разработана с целью оказания методической помощи учителю в создании рабочей программы по учебному предмету.</w:t>
      </w:r>
    </w:p>
    <w:p w14:paraId="23B0C357" w14:textId="77777777" w:rsidR="00F11DF8" w:rsidRDefault="00DA3958">
      <w:pPr>
        <w:pStyle w:val="a3"/>
        <w:spacing w:before="1"/>
        <w:ind w:right="380"/>
      </w:pPr>
      <w:r>
        <w:t>Программа по химии даёт представление о целях, общей стратегии обучения, воспитания и развития обучающихся средствами учебного предмета, устанавливает обязательное предметное содержание, предусматривает распределение его по классам и структурирование по разделам и темам программы по химии, определяет количественные и качественные характеристики содержания, рекомендуемую последовательность изучения химии с учётом межпредметных и внутрипредметных связей, логики учебного процесса, возрастных особенностей обучающихся, определяет возможности предмета для реализации требований к результатам освоения основной образовательной программы на уровне основного общего образования, а также требований к результатам обучения химии на уровне целей изучения предмета и основных видов учебно­познавательной деятельности обучающегося по освоению учебного содержания.</w:t>
      </w:r>
    </w:p>
    <w:p w14:paraId="4F42A610" w14:textId="77777777" w:rsidR="00F11DF8" w:rsidRDefault="00DA3958">
      <w:pPr>
        <w:pStyle w:val="a3"/>
        <w:spacing w:before="1"/>
        <w:ind w:right="383"/>
      </w:pPr>
      <w:r>
        <w:t>Знание химии служит основой для формирования мировоззрения обучающегося, его представлений о материальном единстве мира, важную роль играют формируемые химией представления о взаимопревращениях энергии и об эволюции веществ в природе, о путях решения</w:t>
      </w:r>
      <w:r>
        <w:rPr>
          <w:spacing w:val="-2"/>
        </w:rPr>
        <w:t xml:space="preserve"> </w:t>
      </w:r>
      <w:r>
        <w:t>глобальных</w:t>
      </w:r>
      <w:r>
        <w:rPr>
          <w:spacing w:val="-4"/>
        </w:rPr>
        <w:t xml:space="preserve"> </w:t>
      </w:r>
      <w:r>
        <w:t>проблем</w:t>
      </w:r>
      <w:r>
        <w:rPr>
          <w:spacing w:val="-3"/>
        </w:rPr>
        <w:t xml:space="preserve"> </w:t>
      </w:r>
      <w:r>
        <w:t>устойчивого</w:t>
      </w:r>
      <w:r>
        <w:rPr>
          <w:spacing w:val="-3"/>
        </w:rPr>
        <w:t xml:space="preserve"> </w:t>
      </w:r>
      <w:r>
        <w:t>развития</w:t>
      </w:r>
      <w:r>
        <w:rPr>
          <w:spacing w:val="-2"/>
        </w:rPr>
        <w:t xml:space="preserve"> </w:t>
      </w:r>
      <w:r>
        <w:t>человечества –</w:t>
      </w:r>
      <w:r>
        <w:rPr>
          <w:spacing w:val="-2"/>
        </w:rPr>
        <w:t xml:space="preserve"> </w:t>
      </w:r>
      <w:r>
        <w:t>сырьевой,</w:t>
      </w:r>
      <w:r>
        <w:rPr>
          <w:spacing w:val="-2"/>
        </w:rPr>
        <w:t xml:space="preserve"> </w:t>
      </w:r>
      <w:r>
        <w:t>энергетической, пищевой и экологической безопасности, проблем здравоохранения.</w:t>
      </w:r>
    </w:p>
    <w:p w14:paraId="4AE99C43" w14:textId="77777777" w:rsidR="00F11DF8" w:rsidRDefault="00DA3958">
      <w:pPr>
        <w:pStyle w:val="a3"/>
        <w:spacing w:line="274" w:lineRule="exact"/>
        <w:ind w:left="1406" w:firstLine="0"/>
      </w:pPr>
      <w:r>
        <w:t>Изучение</w:t>
      </w:r>
      <w:r>
        <w:rPr>
          <w:spacing w:val="-8"/>
        </w:rPr>
        <w:t xml:space="preserve"> </w:t>
      </w:r>
      <w:r>
        <w:rPr>
          <w:spacing w:val="-2"/>
        </w:rPr>
        <w:t>химии:</w:t>
      </w:r>
    </w:p>
    <w:p w14:paraId="7F1C981E" w14:textId="77777777" w:rsidR="00F11DF8" w:rsidRDefault="00DA3958">
      <w:pPr>
        <w:pStyle w:val="a3"/>
        <w:spacing w:before="3" w:line="242" w:lineRule="auto"/>
        <w:ind w:right="395"/>
      </w:pPr>
      <w:r>
        <w:t>способствует реализации возможностей для саморазвития и формирования культуры личности, её общей и функциональной грамотности;</w:t>
      </w:r>
    </w:p>
    <w:p w14:paraId="0704B8AE" w14:textId="77777777" w:rsidR="00F11DF8" w:rsidRDefault="00DA3958">
      <w:pPr>
        <w:pStyle w:val="a3"/>
        <w:ind w:right="389"/>
      </w:pPr>
      <w:r>
        <w:t>вносит вклад в формирование мышления и творческих способностей обучающихся, навыков их самостоятельной учебной деятельности, экспериментальных и исследовательских умений, необходимых как в повседневной жизни, так и в профессиональной деятельности;</w:t>
      </w:r>
    </w:p>
    <w:p w14:paraId="5B2D8F66" w14:textId="77777777" w:rsidR="00F11DF8" w:rsidRDefault="00DA3958">
      <w:pPr>
        <w:pStyle w:val="a3"/>
        <w:ind w:right="383"/>
      </w:pPr>
      <w:r>
        <w:t>знакомит со спецификой научного мышления, закладывает основы целостного взгляда на единство природы и человека, является ответственным этапом в формировании естественно­научной грамотности обучающихся;</w:t>
      </w:r>
    </w:p>
    <w:p w14:paraId="7DE331FD" w14:textId="77777777" w:rsidR="00F11DF8" w:rsidRDefault="00DA3958">
      <w:pPr>
        <w:pStyle w:val="a3"/>
        <w:spacing w:line="242" w:lineRule="auto"/>
        <w:ind w:right="388"/>
      </w:pPr>
      <w:r>
        <w:t>способствует формированию ценностного отношения к естественно­научным знаниям, к природе, к человеку, вносит свой вклад в экологическое образование обучающихся.</w:t>
      </w:r>
    </w:p>
    <w:p w14:paraId="1001B35F" w14:textId="77777777" w:rsidR="00F11DF8" w:rsidRDefault="00DA3958">
      <w:pPr>
        <w:pStyle w:val="a3"/>
        <w:ind w:right="384"/>
      </w:pPr>
      <w:r>
        <w:t>Данные направления в обучении химии обеспечиваются спецификой содержания учебного предмета, который является педагогически адаптированным отражением базовой науки химии на определённом этапе её развития.</w:t>
      </w:r>
    </w:p>
    <w:p w14:paraId="2C4AEBC0" w14:textId="77777777" w:rsidR="00F11DF8" w:rsidRDefault="00DA3958">
      <w:pPr>
        <w:pStyle w:val="a3"/>
        <w:ind w:right="382" w:firstLine="566"/>
      </w:pPr>
      <w:r>
        <w:t>Курс химии на уровне основного общего образования ориентирован на освоение обучающимися системы первоначальных понятий химии, основ неорганической химии и некоторых отдельных значимых понятий органической химии.</w:t>
      </w:r>
    </w:p>
    <w:p w14:paraId="5142ECFB" w14:textId="77777777" w:rsidR="00F11DF8" w:rsidRDefault="00DA3958">
      <w:pPr>
        <w:pStyle w:val="a3"/>
        <w:ind w:right="382"/>
      </w:pPr>
      <w:r>
        <w:t>Структура содержания программы по химии сформирована на основе системного подхода</w:t>
      </w:r>
      <w:r>
        <w:rPr>
          <w:spacing w:val="-1"/>
        </w:rPr>
        <w:t xml:space="preserve"> </w:t>
      </w:r>
      <w:r>
        <w:t>к</w:t>
      </w:r>
      <w:r>
        <w:rPr>
          <w:spacing w:val="-1"/>
        </w:rPr>
        <w:t xml:space="preserve"> </w:t>
      </w:r>
      <w:r>
        <w:t>её</w:t>
      </w:r>
      <w:r>
        <w:rPr>
          <w:spacing w:val="-3"/>
        </w:rPr>
        <w:t xml:space="preserve"> </w:t>
      </w:r>
      <w:r>
        <w:t>изучению.</w:t>
      </w:r>
      <w:r>
        <w:rPr>
          <w:spacing w:val="-1"/>
        </w:rPr>
        <w:t xml:space="preserve"> </w:t>
      </w:r>
      <w:r>
        <w:t>Содержание</w:t>
      </w:r>
      <w:r>
        <w:rPr>
          <w:spacing w:val="-2"/>
        </w:rPr>
        <w:t xml:space="preserve"> </w:t>
      </w:r>
      <w:r>
        <w:t>складывается</w:t>
      </w:r>
      <w:r>
        <w:rPr>
          <w:spacing w:val="-1"/>
        </w:rPr>
        <w:t xml:space="preserve"> </w:t>
      </w:r>
      <w:r>
        <w:t>из</w:t>
      </w:r>
      <w:r>
        <w:rPr>
          <w:spacing w:val="-1"/>
        </w:rPr>
        <w:t xml:space="preserve"> </w:t>
      </w:r>
      <w:r>
        <w:t>системы</w:t>
      </w:r>
      <w:r>
        <w:rPr>
          <w:spacing w:val="-1"/>
        </w:rPr>
        <w:t xml:space="preserve"> </w:t>
      </w:r>
      <w:r>
        <w:t>понятий</w:t>
      </w:r>
      <w:r>
        <w:rPr>
          <w:spacing w:val="-3"/>
        </w:rPr>
        <w:t xml:space="preserve"> </w:t>
      </w:r>
      <w:r>
        <w:t>о</w:t>
      </w:r>
      <w:r>
        <w:rPr>
          <w:spacing w:val="-1"/>
        </w:rPr>
        <w:t xml:space="preserve"> </w:t>
      </w:r>
      <w:r>
        <w:t>химическом</w:t>
      </w:r>
      <w:r>
        <w:rPr>
          <w:spacing w:val="-2"/>
        </w:rPr>
        <w:t xml:space="preserve"> </w:t>
      </w:r>
      <w:r>
        <w:t>элементе и веществе и системы понятий о химической реакции. Обе эти системы структурно организованы по принципу последовательного развития знаний на основе теоретических представлений разного уровня:</w:t>
      </w:r>
    </w:p>
    <w:p w14:paraId="0F8A36EC" w14:textId="77777777" w:rsidR="00F11DF8" w:rsidRDefault="00DA3958">
      <w:pPr>
        <w:pStyle w:val="a3"/>
        <w:ind w:left="1406" w:firstLine="0"/>
      </w:pPr>
      <w:r>
        <w:t>атомно­молекулярного учения</w:t>
      </w:r>
      <w:r>
        <w:rPr>
          <w:spacing w:val="-3"/>
        </w:rPr>
        <w:t xml:space="preserve"> </w:t>
      </w:r>
      <w:r>
        <w:t>как</w:t>
      </w:r>
      <w:r>
        <w:rPr>
          <w:spacing w:val="-4"/>
        </w:rPr>
        <w:t xml:space="preserve"> </w:t>
      </w:r>
      <w:r>
        <w:t>основы</w:t>
      </w:r>
      <w:r>
        <w:rPr>
          <w:spacing w:val="-6"/>
        </w:rPr>
        <w:t xml:space="preserve"> </w:t>
      </w:r>
      <w:r>
        <w:t>всего</w:t>
      </w:r>
      <w:r>
        <w:rPr>
          <w:spacing w:val="-3"/>
        </w:rPr>
        <w:t xml:space="preserve"> </w:t>
      </w:r>
      <w:r>
        <w:rPr>
          <w:spacing w:val="-2"/>
        </w:rPr>
        <w:t>естествознания;</w:t>
      </w:r>
    </w:p>
    <w:p w14:paraId="4469B820" w14:textId="77777777" w:rsidR="00F11DF8" w:rsidRDefault="00DA3958">
      <w:pPr>
        <w:pStyle w:val="a3"/>
        <w:ind w:left="1406" w:right="1967" w:firstLine="0"/>
        <w:jc w:val="left"/>
      </w:pPr>
      <w:r>
        <w:t>Периодического</w:t>
      </w:r>
      <w:r>
        <w:rPr>
          <w:spacing w:val="-4"/>
        </w:rPr>
        <w:t xml:space="preserve"> </w:t>
      </w:r>
      <w:r>
        <w:t>закона</w:t>
      </w:r>
      <w:r>
        <w:rPr>
          <w:spacing w:val="-5"/>
        </w:rPr>
        <w:t xml:space="preserve"> </w:t>
      </w:r>
      <w:r>
        <w:t>Д.И.</w:t>
      </w:r>
      <w:r>
        <w:rPr>
          <w:spacing w:val="-4"/>
        </w:rPr>
        <w:t xml:space="preserve"> </w:t>
      </w:r>
      <w:r>
        <w:t>Менделеева</w:t>
      </w:r>
      <w:r>
        <w:rPr>
          <w:spacing w:val="-5"/>
        </w:rPr>
        <w:t xml:space="preserve"> </w:t>
      </w:r>
      <w:r>
        <w:t>как</w:t>
      </w:r>
      <w:r>
        <w:rPr>
          <w:spacing w:val="-4"/>
        </w:rPr>
        <w:t xml:space="preserve"> </w:t>
      </w:r>
      <w:r>
        <w:t>основного</w:t>
      </w:r>
      <w:r>
        <w:rPr>
          <w:spacing w:val="-4"/>
        </w:rPr>
        <w:t xml:space="preserve"> </w:t>
      </w:r>
      <w:r>
        <w:t>закона</w:t>
      </w:r>
      <w:r>
        <w:rPr>
          <w:spacing w:val="-5"/>
        </w:rPr>
        <w:t xml:space="preserve"> </w:t>
      </w:r>
      <w:r>
        <w:t>химии; учения о строении атома и химической связи;</w:t>
      </w:r>
    </w:p>
    <w:p w14:paraId="26C98CE7" w14:textId="77777777" w:rsidR="00F11DF8" w:rsidRDefault="00DA3958">
      <w:pPr>
        <w:pStyle w:val="a3"/>
        <w:spacing w:line="272" w:lineRule="exact"/>
        <w:ind w:left="1406" w:firstLine="0"/>
        <w:jc w:val="left"/>
      </w:pPr>
      <w:r>
        <w:t>представлений</w:t>
      </w:r>
      <w:r>
        <w:rPr>
          <w:spacing w:val="-11"/>
        </w:rPr>
        <w:t xml:space="preserve"> </w:t>
      </w:r>
      <w:r>
        <w:t>об</w:t>
      </w:r>
      <w:r>
        <w:rPr>
          <w:spacing w:val="-8"/>
        </w:rPr>
        <w:t xml:space="preserve"> </w:t>
      </w:r>
      <w:r>
        <w:t>электролитической</w:t>
      </w:r>
      <w:r>
        <w:rPr>
          <w:spacing w:val="-8"/>
        </w:rPr>
        <w:t xml:space="preserve"> </w:t>
      </w:r>
      <w:r>
        <w:t>диссоциации</w:t>
      </w:r>
      <w:r>
        <w:rPr>
          <w:spacing w:val="-10"/>
        </w:rPr>
        <w:t xml:space="preserve"> </w:t>
      </w:r>
      <w:r>
        <w:t>веществ</w:t>
      </w:r>
      <w:r>
        <w:rPr>
          <w:spacing w:val="-8"/>
        </w:rPr>
        <w:t xml:space="preserve"> </w:t>
      </w:r>
      <w:r>
        <w:t>в</w:t>
      </w:r>
      <w:r>
        <w:rPr>
          <w:spacing w:val="-10"/>
        </w:rPr>
        <w:t xml:space="preserve"> </w:t>
      </w:r>
      <w:r>
        <w:rPr>
          <w:spacing w:val="-2"/>
        </w:rPr>
        <w:t>растворах.</w:t>
      </w:r>
    </w:p>
    <w:p w14:paraId="1D2F3543" w14:textId="77777777" w:rsidR="00F11DF8" w:rsidRDefault="00DA3958">
      <w:pPr>
        <w:pStyle w:val="a3"/>
        <w:tabs>
          <w:tab w:val="left" w:pos="3132"/>
          <w:tab w:val="left" w:pos="4035"/>
          <w:tab w:val="left" w:pos="6008"/>
          <w:tab w:val="left" w:pos="6447"/>
          <w:tab w:val="left" w:pos="7357"/>
          <w:tab w:val="left" w:pos="10353"/>
        </w:tabs>
        <w:spacing w:before="2"/>
        <w:ind w:left="1406" w:firstLine="0"/>
        <w:jc w:val="left"/>
      </w:pPr>
      <w:r>
        <w:rPr>
          <w:spacing w:val="-2"/>
        </w:rPr>
        <w:t>Теоретические</w:t>
      </w:r>
      <w:r>
        <w:tab/>
      </w:r>
      <w:r>
        <w:rPr>
          <w:spacing w:val="-2"/>
        </w:rPr>
        <w:t>знания</w:t>
      </w:r>
      <w:r>
        <w:tab/>
      </w:r>
      <w:r>
        <w:rPr>
          <w:spacing w:val="-2"/>
        </w:rPr>
        <w:t>рассматриваются</w:t>
      </w:r>
      <w:r>
        <w:tab/>
      </w:r>
      <w:r>
        <w:rPr>
          <w:spacing w:val="-5"/>
        </w:rPr>
        <w:t>на</w:t>
      </w:r>
      <w:r>
        <w:tab/>
      </w:r>
      <w:r>
        <w:rPr>
          <w:spacing w:val="-2"/>
        </w:rPr>
        <w:t>основе</w:t>
      </w:r>
      <w:r>
        <w:tab/>
        <w:t>эмпирически</w:t>
      </w:r>
      <w:r>
        <w:rPr>
          <w:spacing w:val="36"/>
        </w:rPr>
        <w:t xml:space="preserve">  </w:t>
      </w:r>
      <w:r>
        <w:rPr>
          <w:spacing w:val="-2"/>
        </w:rPr>
        <w:t>полученных</w:t>
      </w:r>
      <w:r>
        <w:tab/>
      </w:r>
      <w:r>
        <w:rPr>
          <w:spacing w:val="-10"/>
        </w:rPr>
        <w:t>и</w:t>
      </w:r>
    </w:p>
    <w:p w14:paraId="371B1FC9" w14:textId="77777777" w:rsidR="00F11DF8" w:rsidRDefault="00F11DF8">
      <w:pPr>
        <w:sectPr w:rsidR="00F11DF8">
          <w:pgSz w:w="11920" w:h="16850"/>
          <w:pgMar w:top="1040" w:right="320" w:bottom="280" w:left="720" w:header="720" w:footer="720" w:gutter="0"/>
          <w:cols w:space="720"/>
        </w:sectPr>
      </w:pPr>
    </w:p>
    <w:p w14:paraId="269F30B2" w14:textId="77777777" w:rsidR="00F11DF8" w:rsidRDefault="00DA3958">
      <w:pPr>
        <w:pStyle w:val="a3"/>
        <w:spacing w:before="76" w:line="242" w:lineRule="auto"/>
        <w:ind w:right="395" w:firstLine="0"/>
      </w:pPr>
      <w:r>
        <w:lastRenderedPageBreak/>
        <w:t>осмысленных фактов, развиваются последовательно от одного уровня к другому, выполняя функции объяснения и прогнозирования свойств, строения и возможностей практического применения и получения изучаемых веществ.</w:t>
      </w:r>
    </w:p>
    <w:p w14:paraId="441BEBDD" w14:textId="77777777" w:rsidR="00F11DF8" w:rsidRDefault="00DA3958">
      <w:pPr>
        <w:pStyle w:val="a3"/>
        <w:ind w:right="381"/>
      </w:pPr>
      <w:r>
        <w:t>Освоение программы по химии способствует формированию представления о химической составляющей научной картины мира в логике её системной природы, ценностного отношения к научному знанию и методам познания в науке. Изучение химии происходит с привлечением знаний из ранее изученных учебных предметов: «Окружающий мир», «Биология. 5–7 классы» и «Физика. 7 класс».</w:t>
      </w:r>
    </w:p>
    <w:p w14:paraId="7E3456E5" w14:textId="77777777" w:rsidR="00F11DF8" w:rsidRDefault="00DA3958">
      <w:pPr>
        <w:pStyle w:val="a3"/>
        <w:ind w:right="380"/>
      </w:pPr>
      <w:r>
        <w:t>При изучении химии происходит формирование знаний основ химической науки как области современного естествознания, практической деятельности человека и как одного из компонентов мировой культуры. Задача учебного предмета состоит в формировании системы химических знаний – важнейших фактов, понятий, законов и теоретических положений, доступных обобщений мировоззренческого характера, языка науки, в приобщении к научным методам познания при изучении веществ и химических реакций, в формировании и развитии познавательных умений и их применении в учебно-познавательной и учебно- исследовательской деятельности, освоении правил безопасного обращения с веществами в повседневной жизни.</w:t>
      </w:r>
    </w:p>
    <w:p w14:paraId="38F698B0" w14:textId="77777777" w:rsidR="00F11DF8" w:rsidRDefault="00DA3958">
      <w:pPr>
        <w:pStyle w:val="a3"/>
        <w:spacing w:before="1" w:line="237" w:lineRule="auto"/>
        <w:ind w:right="376"/>
      </w:pPr>
      <w:r>
        <w:t>При изучении химии на уровне основного общего образования важное значение приобрели такие цели, как:</w:t>
      </w:r>
    </w:p>
    <w:p w14:paraId="674C5766" w14:textId="77777777" w:rsidR="00F11DF8" w:rsidRDefault="00DA3958">
      <w:pPr>
        <w:pStyle w:val="a3"/>
        <w:spacing w:before="1"/>
        <w:ind w:right="384"/>
      </w:pPr>
      <w:r>
        <w:t>формирование интеллектуально развитой личности, готовой к самообразованию, сотрудничеству, самостоятельному принятию решений, способной адаптироваться к быстро меняющимся условиям жизни;</w:t>
      </w:r>
    </w:p>
    <w:p w14:paraId="76C1DE7C" w14:textId="77777777" w:rsidR="00F11DF8" w:rsidRDefault="00DA3958">
      <w:pPr>
        <w:pStyle w:val="a3"/>
        <w:ind w:right="384"/>
      </w:pPr>
      <w:r>
        <w:t>направленность обучения на систематическое приобщение обучающихся к самостоятельной познавательной деятельности, научным методам познания, формирующим мотивацию и развитие способностей к химии;</w:t>
      </w:r>
    </w:p>
    <w:p w14:paraId="0681339C" w14:textId="77777777" w:rsidR="00F11DF8" w:rsidRDefault="00DA3958">
      <w:pPr>
        <w:pStyle w:val="a3"/>
        <w:spacing w:line="242" w:lineRule="auto"/>
        <w:ind w:right="380"/>
      </w:pPr>
      <w:r>
        <w:t>обеспечение условий, способствующих приобретению обучающимися опыта разнообразной деятельности, познания и самопознания, ключевых навыков (ключевых компетенций), имеющих универсальное значение для различных видов деятельности;</w:t>
      </w:r>
    </w:p>
    <w:p w14:paraId="25A5A531" w14:textId="77777777" w:rsidR="00F11DF8" w:rsidRDefault="00DA3958">
      <w:pPr>
        <w:pStyle w:val="a3"/>
        <w:ind w:right="375"/>
      </w:pPr>
      <w:r>
        <w:t>формирование общей функциональной и естественно-научной грамотности, в</w:t>
      </w:r>
      <w:r>
        <w:rPr>
          <w:spacing w:val="40"/>
        </w:rPr>
        <w:t xml:space="preserve"> </w:t>
      </w:r>
      <w:r>
        <w:t>том</w:t>
      </w:r>
      <w:r>
        <w:rPr>
          <w:spacing w:val="40"/>
        </w:rPr>
        <w:t xml:space="preserve"> </w:t>
      </w:r>
      <w:r>
        <w:t>числе умений объяснять и оценивать явления окружающего мира, используя знания и опыт, полученные при изучении химии, применять их при решении проблем в повседневной жизни</w:t>
      </w:r>
      <w:r>
        <w:rPr>
          <w:spacing w:val="80"/>
        </w:rPr>
        <w:t xml:space="preserve"> </w:t>
      </w:r>
      <w:r>
        <w:t>и трудовой деятельности;</w:t>
      </w:r>
    </w:p>
    <w:p w14:paraId="5EBF0125" w14:textId="77777777" w:rsidR="00F11DF8" w:rsidRDefault="00DA3958">
      <w:pPr>
        <w:pStyle w:val="a3"/>
        <w:ind w:right="382"/>
      </w:pPr>
      <w:r>
        <w:t>формирование у обучающихся гуманистических отношений, понимания ценности химических знаний для выработки экологически целесообразного поведения в быту и трудовой деятельности в целях сохранения своего здоровья и окружающей природной среды;</w:t>
      </w:r>
    </w:p>
    <w:p w14:paraId="609BD90F" w14:textId="77777777" w:rsidR="00F11DF8" w:rsidRDefault="00DA3958">
      <w:pPr>
        <w:pStyle w:val="a3"/>
        <w:ind w:right="389"/>
      </w:pPr>
      <w:r>
        <w:t>развитие мотивации к обучению, способностей к самоконтролю и самовоспитанию на основе усвоения общечеловеческих ценностей, готовности к осознанному выбору профиля и направленности дальнейшего обучения.</w:t>
      </w:r>
    </w:p>
    <w:p w14:paraId="55E2EE83" w14:textId="77777777" w:rsidR="00F11DF8" w:rsidRDefault="00DA3958">
      <w:pPr>
        <w:pStyle w:val="a3"/>
        <w:spacing w:line="242" w:lineRule="auto"/>
        <w:ind w:right="412"/>
      </w:pPr>
      <w:r>
        <w:t>Общее</w:t>
      </w:r>
      <w:r>
        <w:rPr>
          <w:spacing w:val="-1"/>
        </w:rPr>
        <w:t xml:space="preserve"> </w:t>
      </w:r>
      <w:r>
        <w:t>число часов, рекомендованных</w:t>
      </w:r>
      <w:r>
        <w:rPr>
          <w:spacing w:val="-2"/>
        </w:rPr>
        <w:t xml:space="preserve"> </w:t>
      </w:r>
      <w:r>
        <w:t>для изучения химии, – 136 часов:</w:t>
      </w:r>
      <w:r>
        <w:rPr>
          <w:spacing w:val="-3"/>
        </w:rPr>
        <w:t xml:space="preserve"> </w:t>
      </w:r>
      <w:r>
        <w:t>в 8 классе – 68 часов (2 часа в неделю), в 9 классе – 68 часов (2 часа в неделю).</w:t>
      </w:r>
    </w:p>
    <w:p w14:paraId="7DE4FE2A" w14:textId="77777777" w:rsidR="00F11DF8" w:rsidRDefault="00DA3958">
      <w:pPr>
        <w:pStyle w:val="a3"/>
        <w:spacing w:line="242" w:lineRule="auto"/>
        <w:ind w:left="1406" w:right="5516" w:firstLine="0"/>
      </w:pPr>
      <w:r>
        <w:t>Содержание обучения в 8 классе. Первоначальные</w:t>
      </w:r>
      <w:r>
        <w:rPr>
          <w:spacing w:val="-14"/>
        </w:rPr>
        <w:t xml:space="preserve"> </w:t>
      </w:r>
      <w:r>
        <w:t>химические</w:t>
      </w:r>
      <w:r>
        <w:rPr>
          <w:spacing w:val="-15"/>
        </w:rPr>
        <w:t xml:space="preserve"> </w:t>
      </w:r>
      <w:r>
        <w:t>понятия.</w:t>
      </w:r>
    </w:p>
    <w:p w14:paraId="54F784A5" w14:textId="77777777" w:rsidR="00F11DF8" w:rsidRDefault="00DA3958">
      <w:pPr>
        <w:pStyle w:val="a3"/>
        <w:ind w:right="390"/>
      </w:pPr>
      <w:r>
        <w:t>Предмет химии. Роль химии в жизни человека. Химия в системе наук. Тела и вещества. Физические свойства веществ. Агрегатное состояние веществ. Понятие о методах познания в химии. Чистые вещества и смеси. Способы разделения смесей.</w:t>
      </w:r>
    </w:p>
    <w:p w14:paraId="36A8A3A8" w14:textId="77777777" w:rsidR="00F11DF8" w:rsidRDefault="00DA3958">
      <w:pPr>
        <w:pStyle w:val="a3"/>
        <w:spacing w:line="237" w:lineRule="auto"/>
        <w:ind w:right="387"/>
      </w:pPr>
      <w:r>
        <w:t>Атомы и молекулы. Химические элементы. Символы</w:t>
      </w:r>
      <w:r>
        <w:rPr>
          <w:spacing w:val="40"/>
        </w:rPr>
        <w:t xml:space="preserve"> </w:t>
      </w:r>
      <w:r>
        <w:t>химических элементов. Простые</w:t>
      </w:r>
      <w:r>
        <w:rPr>
          <w:spacing w:val="40"/>
        </w:rPr>
        <w:t xml:space="preserve"> </w:t>
      </w:r>
      <w:r>
        <w:t>и сложные вещества. Атомно­молекулярное учение.</w:t>
      </w:r>
    </w:p>
    <w:p w14:paraId="7E9B2537" w14:textId="77777777" w:rsidR="00F11DF8" w:rsidRDefault="00DA3958">
      <w:pPr>
        <w:pStyle w:val="a3"/>
        <w:ind w:right="380"/>
      </w:pPr>
      <w:r>
        <w:t>Химическая формула. Валентность атомов химических элементов. Закон постоянства состава веществ. Относительная атомная масса. Относительная молекулярная масса. Массовая доля химического элемента в соединении.</w:t>
      </w:r>
    </w:p>
    <w:p w14:paraId="20EFB03C" w14:textId="77777777" w:rsidR="00F11DF8" w:rsidRDefault="00DA3958">
      <w:pPr>
        <w:pStyle w:val="a3"/>
        <w:spacing w:line="242" w:lineRule="auto"/>
        <w:ind w:right="389"/>
      </w:pPr>
      <w:r>
        <w:t>Количество вещества. Моль. Молярная масса. Взаимосвязь количества, массы и числа структурных единиц вещества. Расчёты по формулам химических соединений.</w:t>
      </w:r>
    </w:p>
    <w:p w14:paraId="2648AE03" w14:textId="77777777" w:rsidR="00F11DF8" w:rsidRDefault="00F11DF8">
      <w:pPr>
        <w:spacing w:line="242" w:lineRule="auto"/>
        <w:sectPr w:rsidR="00F11DF8">
          <w:pgSz w:w="11920" w:h="16850"/>
          <w:pgMar w:top="1040" w:right="320" w:bottom="280" w:left="720" w:header="720" w:footer="720" w:gutter="0"/>
          <w:cols w:space="720"/>
        </w:sectPr>
      </w:pPr>
    </w:p>
    <w:p w14:paraId="4D48761E" w14:textId="77777777" w:rsidR="00F11DF8" w:rsidRDefault="00DA3958">
      <w:pPr>
        <w:pStyle w:val="a3"/>
        <w:spacing w:before="76" w:line="242" w:lineRule="auto"/>
        <w:ind w:right="375"/>
      </w:pPr>
      <w:r>
        <w:lastRenderedPageBreak/>
        <w:t>Физические и химические явления. Химическая реакция и её признаки. Закон сохранения массы веществ. Химические уравнения. Классификация химических реакций (соединения, разложения, замещения, обмена).</w:t>
      </w:r>
    </w:p>
    <w:p w14:paraId="6FE82C3F" w14:textId="77777777" w:rsidR="00F11DF8" w:rsidRDefault="00DA3958">
      <w:pPr>
        <w:pStyle w:val="a3"/>
        <w:ind w:right="380"/>
      </w:pPr>
      <w:r>
        <w:t>Химический эксперимент: знакомство с химической посудой, правилами работы в лаборатории и приёмами обращения с лабораторным оборудованием, изучение и описание физических свойств образцов неорганических веществ, наблюдение физических (плавление воска, таяние льда, растирание сахара в ступке, кипение и конденсация воды) и химических (горение свечи, прокаливание медной проволоки, взаимодействие мела с кислотой) явлений, наблюдение и описание признаков протекания химических реакций (разложение сахара, взаимодействие серной кислоты с хлоридом бария, разложение гидроксида меди (II) при нагревании, взаимодействие железа с раствором соли меди (II), изучение способов разделения смесей (с помощью магнита, фильтрование, выпаривание, дистилляция, хроматография), проведение очистки поваренной соли, наблюдение и описание результатов проведения опыта, иллюстрирующего закон сохранения массы, создание моделей молекул (шаростержневых).</w:t>
      </w:r>
    </w:p>
    <w:p w14:paraId="38F65470" w14:textId="77777777" w:rsidR="00F11DF8" w:rsidRDefault="00DA3958">
      <w:pPr>
        <w:pStyle w:val="a3"/>
        <w:spacing w:line="274" w:lineRule="exact"/>
        <w:ind w:left="1406" w:firstLine="0"/>
      </w:pPr>
      <w:r>
        <w:t>Важнейшие</w:t>
      </w:r>
      <w:r>
        <w:rPr>
          <w:spacing w:val="-13"/>
        </w:rPr>
        <w:t xml:space="preserve"> </w:t>
      </w:r>
      <w:r>
        <w:t>представители</w:t>
      </w:r>
      <w:r>
        <w:rPr>
          <w:spacing w:val="-6"/>
        </w:rPr>
        <w:t xml:space="preserve"> </w:t>
      </w:r>
      <w:r>
        <w:t>неорганических</w:t>
      </w:r>
      <w:r>
        <w:rPr>
          <w:spacing w:val="-10"/>
        </w:rPr>
        <w:t xml:space="preserve"> </w:t>
      </w:r>
      <w:r>
        <w:rPr>
          <w:spacing w:val="-2"/>
        </w:rPr>
        <w:t>веществ.</w:t>
      </w:r>
    </w:p>
    <w:p w14:paraId="5D1227B9" w14:textId="77777777" w:rsidR="00F11DF8" w:rsidRDefault="00DA3958">
      <w:pPr>
        <w:pStyle w:val="a3"/>
        <w:ind w:right="378"/>
      </w:pPr>
      <w:r>
        <w:t xml:space="preserve">Воздух – смесь газов. Состав воздуха. Кислород – элемент и простое вещество. Нахождение кислорода в природе, физические и химические свойства (реакции горения). Оксиды. Применение кислорода. Способы получения кислорода в лаборатории и промышленности. Круговорот кислорода в природе. Озон – аллотропная модификация </w:t>
      </w:r>
      <w:r>
        <w:rPr>
          <w:spacing w:val="-2"/>
        </w:rPr>
        <w:t>кислорода.</w:t>
      </w:r>
    </w:p>
    <w:p w14:paraId="1C8AD8A6" w14:textId="77777777" w:rsidR="00F11DF8" w:rsidRDefault="00DA3958">
      <w:pPr>
        <w:pStyle w:val="a3"/>
        <w:ind w:right="373"/>
      </w:pPr>
      <w:r>
        <w:t>Тепловой эффект химической реакции, термохимические уравнения, экзо- и эндотермические реакции. Топливо: уголь и метан. Загрязнение воздуха, усиление парникового эффекта, разрушение озонового слоя.</w:t>
      </w:r>
    </w:p>
    <w:p w14:paraId="15A61620" w14:textId="77777777" w:rsidR="00F11DF8" w:rsidRDefault="00DA3958">
      <w:pPr>
        <w:pStyle w:val="a3"/>
        <w:spacing w:before="7" w:line="235" w:lineRule="auto"/>
        <w:ind w:right="393"/>
      </w:pPr>
      <w:r>
        <w:t>Водород – элемент и простое вещество. Нахождение водорода в природе, физические и химические свойства, применение, способы получения. Кислоты и соли.</w:t>
      </w:r>
    </w:p>
    <w:p w14:paraId="1FAB777C" w14:textId="77777777" w:rsidR="00F11DF8" w:rsidRDefault="00DA3958">
      <w:pPr>
        <w:pStyle w:val="a3"/>
        <w:spacing w:line="275" w:lineRule="exact"/>
        <w:ind w:left="1406" w:firstLine="0"/>
      </w:pPr>
      <w:r>
        <w:t>Молярный</w:t>
      </w:r>
      <w:r>
        <w:rPr>
          <w:spacing w:val="-12"/>
        </w:rPr>
        <w:t xml:space="preserve"> </w:t>
      </w:r>
      <w:r>
        <w:t>объём</w:t>
      </w:r>
      <w:r>
        <w:rPr>
          <w:spacing w:val="-8"/>
        </w:rPr>
        <w:t xml:space="preserve"> </w:t>
      </w:r>
      <w:r>
        <w:t>газов.</w:t>
      </w:r>
      <w:r>
        <w:rPr>
          <w:spacing w:val="-9"/>
        </w:rPr>
        <w:t xml:space="preserve"> </w:t>
      </w:r>
      <w:r>
        <w:t>Расчёты</w:t>
      </w:r>
      <w:r>
        <w:rPr>
          <w:spacing w:val="-3"/>
        </w:rPr>
        <w:t xml:space="preserve"> </w:t>
      </w:r>
      <w:r>
        <w:t>по</w:t>
      </w:r>
      <w:r>
        <w:rPr>
          <w:spacing w:val="-3"/>
        </w:rPr>
        <w:t xml:space="preserve"> </w:t>
      </w:r>
      <w:r>
        <w:t>химическим</w:t>
      </w:r>
      <w:r>
        <w:rPr>
          <w:spacing w:val="-2"/>
        </w:rPr>
        <w:t xml:space="preserve"> уравнениям.</w:t>
      </w:r>
    </w:p>
    <w:p w14:paraId="101389D2" w14:textId="77777777" w:rsidR="00F11DF8" w:rsidRDefault="00DA3958">
      <w:pPr>
        <w:pStyle w:val="a3"/>
        <w:spacing w:before="3"/>
        <w:ind w:right="377"/>
      </w:pPr>
      <w:r>
        <w:t>Физические свойства воды. Вода как растворитель. Растворы. Насыщенные и ненасыщенные растворы. Растворимость веществ в воде. Массовая доля вещества в растворе. Химические свойства воды. Основания. Роль растворов в природе и в жизни человека. Круговорот воды в природе. Загрязнение природных вод. Охрана и очистка природных вод.</w:t>
      </w:r>
    </w:p>
    <w:p w14:paraId="589AF27D" w14:textId="77777777" w:rsidR="00F11DF8" w:rsidRDefault="00DA3958">
      <w:pPr>
        <w:pStyle w:val="a3"/>
        <w:ind w:right="379"/>
      </w:pPr>
      <w:r>
        <w:t>Классификация неорганических соединений. Оксиды. Классификация оксидов: солеобразующие (основные, кислотные, амфотерные) и несолеобразующие. Номенклатура оксидов. Физические и химические свойства оксидов. Получение оксидов.</w:t>
      </w:r>
    </w:p>
    <w:p w14:paraId="4B557DE6" w14:textId="77777777" w:rsidR="00F11DF8" w:rsidRDefault="00DA3958">
      <w:pPr>
        <w:pStyle w:val="a3"/>
        <w:spacing w:before="2"/>
        <w:ind w:right="378"/>
      </w:pPr>
      <w:r>
        <w:t xml:space="preserve">Основания. Классификация оснований: щёлочи и нерастворимые основания. Номенклатура оснований. Физические и химические свойства оснований. Получение </w:t>
      </w:r>
      <w:r>
        <w:rPr>
          <w:spacing w:val="-2"/>
        </w:rPr>
        <w:t>оснований.</w:t>
      </w:r>
    </w:p>
    <w:p w14:paraId="29CBCE40" w14:textId="77777777" w:rsidR="00F11DF8" w:rsidRDefault="00DA3958">
      <w:pPr>
        <w:pStyle w:val="a3"/>
        <w:spacing w:line="242" w:lineRule="auto"/>
        <w:ind w:right="386"/>
      </w:pPr>
      <w:r>
        <w:t>Кислоты. Классификация кислот. Номенклатура кислот. Физические и химические свойства кислот. Ряд активности металлов Н.Н. Бекетова. Получение кислот.</w:t>
      </w:r>
    </w:p>
    <w:p w14:paraId="0AB44418" w14:textId="77777777" w:rsidR="00F11DF8" w:rsidRDefault="00DA3958">
      <w:pPr>
        <w:pStyle w:val="a3"/>
        <w:spacing w:line="269" w:lineRule="exact"/>
        <w:ind w:left="1406" w:firstLine="0"/>
      </w:pPr>
      <w:r>
        <w:t>Соли.</w:t>
      </w:r>
      <w:r>
        <w:rPr>
          <w:spacing w:val="-8"/>
        </w:rPr>
        <w:t xml:space="preserve"> </w:t>
      </w:r>
      <w:r>
        <w:t>Номенклатура</w:t>
      </w:r>
      <w:r>
        <w:rPr>
          <w:spacing w:val="-4"/>
        </w:rPr>
        <w:t xml:space="preserve"> </w:t>
      </w:r>
      <w:r>
        <w:rPr>
          <w:spacing w:val="-2"/>
        </w:rPr>
        <w:t>солей.</w:t>
      </w:r>
    </w:p>
    <w:p w14:paraId="40A51433" w14:textId="77777777" w:rsidR="00F11DF8" w:rsidRDefault="00DA3958">
      <w:pPr>
        <w:pStyle w:val="a3"/>
        <w:spacing w:before="10" w:line="235" w:lineRule="auto"/>
        <w:ind w:left="1406" w:right="2740" w:firstLine="0"/>
      </w:pPr>
      <w:r>
        <w:t>Физические и химические свойства солей. Получение солей. Генетическая</w:t>
      </w:r>
      <w:r>
        <w:rPr>
          <w:spacing w:val="-4"/>
        </w:rPr>
        <w:t xml:space="preserve"> </w:t>
      </w:r>
      <w:r>
        <w:t>связь</w:t>
      </w:r>
      <w:r>
        <w:rPr>
          <w:spacing w:val="-4"/>
        </w:rPr>
        <w:t xml:space="preserve"> </w:t>
      </w:r>
      <w:r>
        <w:t>между</w:t>
      </w:r>
      <w:r>
        <w:rPr>
          <w:spacing w:val="-14"/>
        </w:rPr>
        <w:t xml:space="preserve"> </w:t>
      </w:r>
      <w:r>
        <w:t>классами</w:t>
      </w:r>
      <w:r>
        <w:rPr>
          <w:spacing w:val="-1"/>
        </w:rPr>
        <w:t xml:space="preserve"> </w:t>
      </w:r>
      <w:r>
        <w:t>неорганических</w:t>
      </w:r>
      <w:r>
        <w:rPr>
          <w:spacing w:val="-9"/>
        </w:rPr>
        <w:t xml:space="preserve"> </w:t>
      </w:r>
      <w:r>
        <w:t>соединений.</w:t>
      </w:r>
    </w:p>
    <w:p w14:paraId="1804CD4F" w14:textId="77777777" w:rsidR="00F11DF8" w:rsidRDefault="00DA3958">
      <w:pPr>
        <w:pStyle w:val="a3"/>
        <w:spacing w:before="4"/>
        <w:ind w:right="379"/>
      </w:pPr>
      <w:r>
        <w:t>Химический эксперимент: качественное определение содержания кислорода в воздухе, получение, собирание, распознавание и изучение свойств кислорода, наблюдение взаимодействия веществ с кислородом и условия возникновения и прекращения горения (пожара), ознакомление с образцами оксидов и описание их свойств, получение, собирание, распознавание и изучение свойств водорода (горение), взаимодействие водорода с оксидом меди (II) (возможно использование видеоматериалов), наблюдение образцов веществ количеством 1 моль, исследование особенностей растворения веществ с различной растворимостью, приготовление растворов с определённой массовой долей растворённого вещества, взаимодействие воды с металлами (натрием и кальцием) (возможно использование видеоматериалов), исследование образцов неорганических веществ различных классов, наблюдение</w:t>
      </w:r>
      <w:r>
        <w:rPr>
          <w:spacing w:val="40"/>
        </w:rPr>
        <w:t xml:space="preserve"> </w:t>
      </w:r>
      <w:r>
        <w:t>изменения</w:t>
      </w:r>
      <w:r>
        <w:rPr>
          <w:spacing w:val="40"/>
        </w:rPr>
        <w:t xml:space="preserve"> </w:t>
      </w:r>
      <w:r>
        <w:t>окраски</w:t>
      </w:r>
      <w:r>
        <w:rPr>
          <w:spacing w:val="40"/>
        </w:rPr>
        <w:t xml:space="preserve"> </w:t>
      </w:r>
      <w:r>
        <w:t>индикаторов</w:t>
      </w:r>
      <w:r>
        <w:rPr>
          <w:spacing w:val="40"/>
        </w:rPr>
        <w:t xml:space="preserve"> </w:t>
      </w:r>
      <w:r>
        <w:t>в</w:t>
      </w:r>
      <w:r>
        <w:rPr>
          <w:spacing w:val="40"/>
        </w:rPr>
        <w:t xml:space="preserve"> </w:t>
      </w:r>
      <w:r>
        <w:t>растворах</w:t>
      </w:r>
      <w:r>
        <w:rPr>
          <w:spacing w:val="40"/>
        </w:rPr>
        <w:t xml:space="preserve"> </w:t>
      </w:r>
      <w:r>
        <w:t>кислот</w:t>
      </w:r>
      <w:r>
        <w:rPr>
          <w:spacing w:val="40"/>
        </w:rPr>
        <w:t xml:space="preserve"> </w:t>
      </w:r>
      <w:r>
        <w:t>и</w:t>
      </w:r>
      <w:r>
        <w:rPr>
          <w:spacing w:val="40"/>
        </w:rPr>
        <w:t xml:space="preserve"> </w:t>
      </w:r>
      <w:r>
        <w:t>щелочей,</w:t>
      </w:r>
      <w:r>
        <w:rPr>
          <w:spacing w:val="40"/>
        </w:rPr>
        <w:t xml:space="preserve"> </w:t>
      </w:r>
      <w:r>
        <w:t>изучение</w:t>
      </w:r>
    </w:p>
    <w:p w14:paraId="0B450EF1" w14:textId="77777777" w:rsidR="00F11DF8" w:rsidRDefault="00F11DF8">
      <w:pPr>
        <w:sectPr w:rsidR="00F11DF8">
          <w:pgSz w:w="11920" w:h="16850"/>
          <w:pgMar w:top="1040" w:right="320" w:bottom="280" w:left="720" w:header="720" w:footer="720" w:gutter="0"/>
          <w:cols w:space="720"/>
        </w:sectPr>
      </w:pPr>
    </w:p>
    <w:p w14:paraId="735AF2B6" w14:textId="77777777" w:rsidR="00F11DF8" w:rsidRDefault="00DA3958">
      <w:pPr>
        <w:pStyle w:val="a3"/>
        <w:spacing w:before="76"/>
        <w:ind w:right="378" w:firstLine="0"/>
      </w:pPr>
      <w:r>
        <w:lastRenderedPageBreak/>
        <w:t>взаимодействия оксида меди (II) с раствором серной кислоты, кислот с металлами, реакций нейтрализации, получение нерастворимых оснований, вытеснение одного металла другим из раствора соли, решение экспериментальных задач по теме «Важнейшие классы неорганических соединений».</w:t>
      </w:r>
    </w:p>
    <w:p w14:paraId="031E350B" w14:textId="77777777" w:rsidR="00F11DF8" w:rsidRDefault="00DA3958">
      <w:pPr>
        <w:pStyle w:val="a3"/>
        <w:spacing w:before="3"/>
        <w:ind w:right="381"/>
      </w:pPr>
      <w:r>
        <w:t>Периодический</w:t>
      </w:r>
      <w:r>
        <w:rPr>
          <w:spacing w:val="80"/>
        </w:rPr>
        <w:t xml:space="preserve">  </w:t>
      </w:r>
      <w:r>
        <w:t>закон</w:t>
      </w:r>
      <w:r>
        <w:rPr>
          <w:spacing w:val="80"/>
        </w:rPr>
        <w:t xml:space="preserve">  </w:t>
      </w:r>
      <w:r>
        <w:t>и</w:t>
      </w:r>
      <w:r>
        <w:rPr>
          <w:spacing w:val="80"/>
        </w:rPr>
        <w:t xml:space="preserve">  </w:t>
      </w:r>
      <w:r>
        <w:t>Периодическая</w:t>
      </w:r>
      <w:r>
        <w:rPr>
          <w:spacing w:val="80"/>
        </w:rPr>
        <w:t xml:space="preserve">  </w:t>
      </w:r>
      <w:r>
        <w:t>система</w:t>
      </w:r>
      <w:r>
        <w:rPr>
          <w:spacing w:val="80"/>
        </w:rPr>
        <w:t xml:space="preserve">  </w:t>
      </w:r>
      <w:r>
        <w:t>химических</w:t>
      </w:r>
      <w:r>
        <w:rPr>
          <w:spacing w:val="80"/>
        </w:rPr>
        <w:t xml:space="preserve">  </w:t>
      </w:r>
      <w:r>
        <w:t xml:space="preserve">элементов Д.И. Менделеева. Строение атомов. Химическая связь. Окислительно-восстановительные </w:t>
      </w:r>
      <w:r>
        <w:rPr>
          <w:spacing w:val="-2"/>
        </w:rPr>
        <w:t>реакции.</w:t>
      </w:r>
    </w:p>
    <w:p w14:paraId="38E5A377" w14:textId="77777777" w:rsidR="00F11DF8" w:rsidRDefault="00DA3958">
      <w:pPr>
        <w:pStyle w:val="a3"/>
        <w:spacing w:before="3"/>
        <w:ind w:right="389"/>
      </w:pPr>
      <w:r>
        <w:t>Первые попытки классификации химических элементов. Понятие о группах сходных элементов (щелочные и щелочноземельные металлы, галогены, инертные газы). Элементы, которые образуют амфотерные оксиды и гидроксиды.</w:t>
      </w:r>
    </w:p>
    <w:p w14:paraId="5CBCD61C" w14:textId="77777777" w:rsidR="00F11DF8" w:rsidRDefault="00DA3958">
      <w:pPr>
        <w:pStyle w:val="a3"/>
        <w:ind w:right="381"/>
      </w:pPr>
      <w:r>
        <w:t>Периодический</w:t>
      </w:r>
      <w:r>
        <w:rPr>
          <w:spacing w:val="-2"/>
        </w:rPr>
        <w:t xml:space="preserve"> </w:t>
      </w:r>
      <w:r>
        <w:t>закон.</w:t>
      </w:r>
      <w:r>
        <w:rPr>
          <w:spacing w:val="-2"/>
        </w:rPr>
        <w:t xml:space="preserve"> </w:t>
      </w:r>
      <w:r>
        <w:t>Периодическая</w:t>
      </w:r>
      <w:r>
        <w:rPr>
          <w:spacing w:val="-2"/>
        </w:rPr>
        <w:t xml:space="preserve"> </w:t>
      </w:r>
      <w:r>
        <w:t>система</w:t>
      </w:r>
      <w:r>
        <w:rPr>
          <w:spacing w:val="-2"/>
        </w:rPr>
        <w:t xml:space="preserve"> </w:t>
      </w:r>
      <w:r>
        <w:t>химических элементов</w:t>
      </w:r>
      <w:r>
        <w:rPr>
          <w:spacing w:val="-2"/>
        </w:rPr>
        <w:t xml:space="preserve"> </w:t>
      </w:r>
      <w:r>
        <w:t>Д.И.</w:t>
      </w:r>
      <w:r>
        <w:rPr>
          <w:spacing w:val="-2"/>
        </w:rPr>
        <w:t xml:space="preserve"> </w:t>
      </w:r>
      <w:r>
        <w:t>Менделеева. Короткопериодная и длиннопериодная формы Периодической системы химических элементов Д.И. Менделеева. Периоды и группы. Физический смысл порядкового номера, номеров периода и группы элемента.</w:t>
      </w:r>
    </w:p>
    <w:p w14:paraId="536EE4C2" w14:textId="77777777" w:rsidR="00F11DF8" w:rsidRDefault="00DA3958">
      <w:pPr>
        <w:pStyle w:val="a3"/>
        <w:spacing w:before="1"/>
        <w:ind w:right="382"/>
      </w:pPr>
      <w:r>
        <w:t>Строение атомов. Состав атомных ядер. Изотопы. Электроны. Строение электронных оболочек атомов первых 20 химических элементов Периодической системы Д.И. Менделеева. Характеристика</w:t>
      </w:r>
      <w:r>
        <w:rPr>
          <w:spacing w:val="40"/>
        </w:rPr>
        <w:t xml:space="preserve"> </w:t>
      </w:r>
      <w:r>
        <w:t>химического</w:t>
      </w:r>
      <w:r>
        <w:rPr>
          <w:spacing w:val="40"/>
        </w:rPr>
        <w:t xml:space="preserve"> </w:t>
      </w:r>
      <w:r>
        <w:t>элемента</w:t>
      </w:r>
      <w:r>
        <w:rPr>
          <w:spacing w:val="40"/>
        </w:rPr>
        <w:t xml:space="preserve"> </w:t>
      </w:r>
      <w:r>
        <w:t>по</w:t>
      </w:r>
      <w:r>
        <w:rPr>
          <w:spacing w:val="40"/>
        </w:rPr>
        <w:t xml:space="preserve"> </w:t>
      </w:r>
      <w:r>
        <w:t>его</w:t>
      </w:r>
      <w:r>
        <w:rPr>
          <w:spacing w:val="80"/>
          <w:w w:val="150"/>
        </w:rPr>
        <w:t xml:space="preserve"> </w:t>
      </w:r>
      <w:r>
        <w:t>положению</w:t>
      </w:r>
      <w:r>
        <w:rPr>
          <w:spacing w:val="80"/>
          <w:w w:val="150"/>
        </w:rPr>
        <w:t xml:space="preserve"> </w:t>
      </w:r>
      <w:r>
        <w:t>в</w:t>
      </w:r>
      <w:r>
        <w:rPr>
          <w:spacing w:val="80"/>
          <w:w w:val="150"/>
        </w:rPr>
        <w:t xml:space="preserve"> </w:t>
      </w:r>
      <w:r>
        <w:t>Периодической</w:t>
      </w:r>
      <w:r>
        <w:rPr>
          <w:spacing w:val="80"/>
          <w:w w:val="150"/>
        </w:rPr>
        <w:t xml:space="preserve"> </w:t>
      </w:r>
      <w:r>
        <w:t>системе</w:t>
      </w:r>
      <w:r>
        <w:rPr>
          <w:spacing w:val="80"/>
        </w:rPr>
        <w:t xml:space="preserve"> </w:t>
      </w:r>
      <w:r>
        <w:t>Д.И. Менделеева.</w:t>
      </w:r>
    </w:p>
    <w:p w14:paraId="604AD897" w14:textId="77777777" w:rsidR="00F11DF8" w:rsidRDefault="00DA3958">
      <w:pPr>
        <w:pStyle w:val="a3"/>
        <w:ind w:right="375"/>
      </w:pPr>
      <w:r>
        <w:t>Закономерности изменения радиуса атомов химических элементов, металлических и неметаллических свойств по группам и периодам. Значение Периодического закона и Периодической</w:t>
      </w:r>
      <w:r>
        <w:rPr>
          <w:spacing w:val="80"/>
          <w:w w:val="150"/>
        </w:rPr>
        <w:t xml:space="preserve"> </w:t>
      </w:r>
      <w:r>
        <w:t>системы</w:t>
      </w:r>
      <w:r>
        <w:rPr>
          <w:spacing w:val="80"/>
          <w:w w:val="150"/>
        </w:rPr>
        <w:t xml:space="preserve"> </w:t>
      </w:r>
      <w:r>
        <w:t>химических</w:t>
      </w:r>
      <w:r>
        <w:rPr>
          <w:spacing w:val="80"/>
          <w:w w:val="150"/>
        </w:rPr>
        <w:t xml:space="preserve"> </w:t>
      </w:r>
      <w:r>
        <w:t>элементов</w:t>
      </w:r>
      <w:r>
        <w:rPr>
          <w:spacing w:val="80"/>
          <w:w w:val="150"/>
        </w:rPr>
        <w:t xml:space="preserve"> </w:t>
      </w:r>
      <w:r>
        <w:t>для</w:t>
      </w:r>
      <w:r>
        <w:rPr>
          <w:spacing w:val="80"/>
          <w:w w:val="150"/>
        </w:rPr>
        <w:t xml:space="preserve"> </w:t>
      </w:r>
      <w:r>
        <w:t>развития</w:t>
      </w:r>
      <w:r>
        <w:rPr>
          <w:spacing w:val="80"/>
        </w:rPr>
        <w:t xml:space="preserve">  </w:t>
      </w:r>
      <w:r>
        <w:t>науки</w:t>
      </w:r>
      <w:r>
        <w:rPr>
          <w:spacing w:val="80"/>
        </w:rPr>
        <w:t xml:space="preserve">  </w:t>
      </w:r>
      <w:r>
        <w:t>и</w:t>
      </w:r>
      <w:r>
        <w:rPr>
          <w:spacing w:val="80"/>
        </w:rPr>
        <w:t xml:space="preserve">  </w:t>
      </w:r>
      <w:r>
        <w:t>практики. Д.И. Менделеев – учёный и гражданин.</w:t>
      </w:r>
    </w:p>
    <w:p w14:paraId="32640B32" w14:textId="77777777" w:rsidR="00F11DF8" w:rsidRDefault="00DA3958">
      <w:pPr>
        <w:pStyle w:val="a3"/>
        <w:spacing w:line="275" w:lineRule="exact"/>
        <w:ind w:left="1406" w:firstLine="0"/>
      </w:pPr>
      <w:r>
        <w:t>Химическая</w:t>
      </w:r>
      <w:r>
        <w:rPr>
          <w:spacing w:val="49"/>
          <w:w w:val="150"/>
        </w:rPr>
        <w:t xml:space="preserve">   </w:t>
      </w:r>
      <w:r>
        <w:t>связь.</w:t>
      </w:r>
      <w:r>
        <w:rPr>
          <w:spacing w:val="71"/>
          <w:w w:val="150"/>
        </w:rPr>
        <w:t xml:space="preserve">   </w:t>
      </w:r>
      <w:r>
        <w:t>Ковалентная</w:t>
      </w:r>
      <w:r>
        <w:rPr>
          <w:spacing w:val="68"/>
          <w:w w:val="150"/>
        </w:rPr>
        <w:t xml:space="preserve">   </w:t>
      </w:r>
      <w:r>
        <w:t>(полярная</w:t>
      </w:r>
      <w:r>
        <w:rPr>
          <w:spacing w:val="69"/>
          <w:w w:val="150"/>
        </w:rPr>
        <w:t xml:space="preserve">   </w:t>
      </w:r>
      <w:r>
        <w:t>и</w:t>
      </w:r>
      <w:r>
        <w:rPr>
          <w:spacing w:val="70"/>
          <w:w w:val="150"/>
        </w:rPr>
        <w:t xml:space="preserve">   </w:t>
      </w:r>
      <w:r>
        <w:t>неполярная)</w:t>
      </w:r>
      <w:r>
        <w:rPr>
          <w:spacing w:val="71"/>
          <w:w w:val="150"/>
        </w:rPr>
        <w:t xml:space="preserve">   </w:t>
      </w:r>
      <w:r>
        <w:rPr>
          <w:spacing w:val="-2"/>
        </w:rPr>
        <w:t>связь.</w:t>
      </w:r>
    </w:p>
    <w:p w14:paraId="430E5E0C" w14:textId="77777777" w:rsidR="00F11DF8" w:rsidRDefault="00DA3958">
      <w:pPr>
        <w:pStyle w:val="a3"/>
        <w:spacing w:line="275" w:lineRule="exact"/>
        <w:ind w:firstLine="0"/>
      </w:pPr>
      <w:r>
        <w:t>Электроотрицательность</w:t>
      </w:r>
      <w:r>
        <w:rPr>
          <w:spacing w:val="-7"/>
        </w:rPr>
        <w:t xml:space="preserve"> </w:t>
      </w:r>
      <w:r>
        <w:t>химических</w:t>
      </w:r>
      <w:r>
        <w:rPr>
          <w:spacing w:val="-12"/>
        </w:rPr>
        <w:t xml:space="preserve"> </w:t>
      </w:r>
      <w:r>
        <w:t>элементов.</w:t>
      </w:r>
      <w:r>
        <w:rPr>
          <w:spacing w:val="-6"/>
        </w:rPr>
        <w:t xml:space="preserve"> </w:t>
      </w:r>
      <w:r>
        <w:t>Ионная</w:t>
      </w:r>
      <w:r>
        <w:rPr>
          <w:spacing w:val="-7"/>
        </w:rPr>
        <w:t xml:space="preserve"> </w:t>
      </w:r>
      <w:r>
        <w:rPr>
          <w:spacing w:val="-2"/>
        </w:rPr>
        <w:t>связь.</w:t>
      </w:r>
    </w:p>
    <w:p w14:paraId="193AC6E2" w14:textId="77777777" w:rsidR="00F11DF8" w:rsidRDefault="00DA3958">
      <w:pPr>
        <w:pStyle w:val="a3"/>
        <w:spacing w:before="2" w:line="242" w:lineRule="auto"/>
        <w:ind w:right="376"/>
      </w:pPr>
      <w:r>
        <w:t>Степень окисления. Окислительно­восстановительные реакции. Процессы окисления и восстановления. Окислители и восстановители.</w:t>
      </w:r>
    </w:p>
    <w:p w14:paraId="7EEC7B61" w14:textId="77777777" w:rsidR="00F11DF8" w:rsidRDefault="00DA3958">
      <w:pPr>
        <w:pStyle w:val="a3"/>
        <w:ind w:right="381"/>
      </w:pPr>
      <w:r>
        <w:t>Химический эксперимент: изучение образцов веществ металлов и неметаллов, взаимодействие гидроксида цинка с растворами кислот и щелочей, проведение опытов, иллюстрирующих примеры окислительно­восстановительных реакций (горение, реакции разложения, соединения).</w:t>
      </w:r>
    </w:p>
    <w:p w14:paraId="514629AE" w14:textId="77777777" w:rsidR="00F11DF8" w:rsidRDefault="00DA3958">
      <w:pPr>
        <w:pStyle w:val="a3"/>
        <w:ind w:left="1406" w:firstLine="0"/>
      </w:pPr>
      <w:r>
        <w:t>Межпредметные</w:t>
      </w:r>
      <w:r>
        <w:rPr>
          <w:spacing w:val="-8"/>
        </w:rPr>
        <w:t xml:space="preserve"> </w:t>
      </w:r>
      <w:r>
        <w:rPr>
          <w:spacing w:val="-2"/>
        </w:rPr>
        <w:t>связи.</w:t>
      </w:r>
    </w:p>
    <w:p w14:paraId="0BB9D25A" w14:textId="77777777" w:rsidR="00F11DF8" w:rsidRDefault="00DA3958">
      <w:pPr>
        <w:pStyle w:val="a3"/>
        <w:ind w:right="384"/>
      </w:pPr>
      <w:r>
        <w:t>Реализация межпредметных связей при изучении химии в 8 классе осуществляется через использование как общих естественно­научных понятий, так и понятий, являющихся системными для отдельных предметов естественно­научного цикла.</w:t>
      </w:r>
    </w:p>
    <w:p w14:paraId="72C78DE0" w14:textId="77777777" w:rsidR="00F11DF8" w:rsidRDefault="00DA3958">
      <w:pPr>
        <w:pStyle w:val="a3"/>
        <w:ind w:right="390"/>
      </w:pPr>
      <w:r>
        <w:t>Общие естественно­научные понятия: научный факт, гипотеза, теория, закон, анализ, синтез, классификация,</w:t>
      </w:r>
      <w:r>
        <w:rPr>
          <w:spacing w:val="-1"/>
        </w:rPr>
        <w:t xml:space="preserve"> </w:t>
      </w:r>
      <w:r>
        <w:t>периодичность, наблюдение, эксперимент, моделирование, измерение, модель, явление.</w:t>
      </w:r>
    </w:p>
    <w:p w14:paraId="6C9AB9A4" w14:textId="77777777" w:rsidR="00F11DF8" w:rsidRDefault="00DA3958">
      <w:pPr>
        <w:pStyle w:val="a3"/>
        <w:ind w:right="381"/>
      </w:pPr>
      <w:r>
        <w:t>Физика: материя, атом, электрон, протон, нейтрон, ион, нуклид, изотопы, радиоактивность, молекула, электрический заряд, вещество, тело, объём, агрегатное состояние вещества, газ, физические величины, единицы измерения, космос, планеты, звёзды, Солнце.</w:t>
      </w:r>
    </w:p>
    <w:p w14:paraId="06D0BEBE" w14:textId="77777777" w:rsidR="00F11DF8" w:rsidRDefault="00DA3958">
      <w:pPr>
        <w:pStyle w:val="a3"/>
        <w:spacing w:line="272" w:lineRule="exact"/>
        <w:ind w:left="1406" w:firstLine="0"/>
      </w:pPr>
      <w:r>
        <w:t>Биология:</w:t>
      </w:r>
      <w:r>
        <w:rPr>
          <w:spacing w:val="-11"/>
        </w:rPr>
        <w:t xml:space="preserve"> </w:t>
      </w:r>
      <w:r>
        <w:t>фотосинтез,</w:t>
      </w:r>
      <w:r>
        <w:rPr>
          <w:spacing w:val="-8"/>
        </w:rPr>
        <w:t xml:space="preserve"> </w:t>
      </w:r>
      <w:r>
        <w:t>дыхание,</w:t>
      </w:r>
      <w:r>
        <w:rPr>
          <w:spacing w:val="-3"/>
        </w:rPr>
        <w:t xml:space="preserve"> </w:t>
      </w:r>
      <w:r>
        <w:rPr>
          <w:spacing w:val="-2"/>
        </w:rPr>
        <w:t>биосфера.</w:t>
      </w:r>
    </w:p>
    <w:p w14:paraId="113243BC" w14:textId="77777777" w:rsidR="00F11DF8" w:rsidRDefault="00DA3958">
      <w:pPr>
        <w:pStyle w:val="a3"/>
        <w:spacing w:before="5" w:line="237" w:lineRule="auto"/>
        <w:ind w:right="385"/>
      </w:pPr>
      <w:r>
        <w:t>География: атмосфера, гидросфера, минералы, горные породы, полезные ископаемые, топливо, водные ресурсы.</w:t>
      </w:r>
    </w:p>
    <w:p w14:paraId="505D4C6D" w14:textId="77777777" w:rsidR="00F11DF8" w:rsidRDefault="00DA3958">
      <w:pPr>
        <w:pStyle w:val="a3"/>
        <w:spacing w:before="8" w:line="235" w:lineRule="auto"/>
        <w:ind w:left="1406" w:right="6046" w:firstLine="0"/>
      </w:pPr>
      <w:r>
        <w:t>Содержание</w:t>
      </w:r>
      <w:r>
        <w:rPr>
          <w:spacing w:val="-10"/>
        </w:rPr>
        <w:t xml:space="preserve"> </w:t>
      </w:r>
      <w:r>
        <w:t>обучения</w:t>
      </w:r>
      <w:r>
        <w:rPr>
          <w:spacing w:val="-5"/>
        </w:rPr>
        <w:t xml:space="preserve"> </w:t>
      </w:r>
      <w:r>
        <w:t>в</w:t>
      </w:r>
      <w:r>
        <w:rPr>
          <w:spacing w:val="-6"/>
        </w:rPr>
        <w:t xml:space="preserve"> </w:t>
      </w:r>
      <w:r>
        <w:t>9</w:t>
      </w:r>
      <w:r>
        <w:rPr>
          <w:spacing w:val="-10"/>
        </w:rPr>
        <w:t xml:space="preserve"> </w:t>
      </w:r>
      <w:r>
        <w:t>классе. Вещество и химическая реакция.</w:t>
      </w:r>
    </w:p>
    <w:p w14:paraId="2649D63A" w14:textId="77777777" w:rsidR="00F11DF8" w:rsidRDefault="00DA3958">
      <w:pPr>
        <w:pStyle w:val="a3"/>
        <w:spacing w:before="1"/>
        <w:ind w:right="380"/>
      </w:pPr>
      <w:r>
        <w:t>Периодический закон.</w:t>
      </w:r>
      <w:r>
        <w:rPr>
          <w:spacing w:val="-1"/>
        </w:rPr>
        <w:t xml:space="preserve"> </w:t>
      </w:r>
      <w:r>
        <w:t>Периодическая</w:t>
      </w:r>
      <w:r>
        <w:rPr>
          <w:spacing w:val="-1"/>
        </w:rPr>
        <w:t xml:space="preserve"> </w:t>
      </w:r>
      <w:r>
        <w:t>система химических</w:t>
      </w:r>
      <w:r>
        <w:rPr>
          <w:spacing w:val="-1"/>
        </w:rPr>
        <w:t xml:space="preserve"> </w:t>
      </w:r>
      <w:r>
        <w:t>элементов</w:t>
      </w:r>
      <w:r>
        <w:rPr>
          <w:spacing w:val="-1"/>
        </w:rPr>
        <w:t xml:space="preserve"> </w:t>
      </w:r>
      <w:r>
        <w:t>Д.И.</w:t>
      </w:r>
      <w:r>
        <w:rPr>
          <w:spacing w:val="-1"/>
        </w:rPr>
        <w:t xml:space="preserve"> </w:t>
      </w:r>
      <w:r>
        <w:t>Менделеева. Строение атомов. Закономерности в изменении свойств химических элементов первых трёх периодов, калия, кальция и их соединений в соответствии с положением элементов в Периодической системе и строением их атомов.</w:t>
      </w:r>
    </w:p>
    <w:p w14:paraId="79AC46BC" w14:textId="77777777" w:rsidR="00F11DF8" w:rsidRDefault="00DA3958">
      <w:pPr>
        <w:pStyle w:val="a3"/>
        <w:spacing w:before="3"/>
        <w:ind w:right="381"/>
      </w:pPr>
      <w:r>
        <w:t>Строение вещества: виды химической связи. Типы кристаллических решёток, зависимость свойств вещества от типа кристаллической решётки и вида химической связи.</w:t>
      </w:r>
    </w:p>
    <w:p w14:paraId="61228811" w14:textId="77777777" w:rsidR="00F11DF8" w:rsidRDefault="00DA3958">
      <w:pPr>
        <w:pStyle w:val="a3"/>
        <w:spacing w:line="274" w:lineRule="exact"/>
        <w:ind w:left="1406" w:firstLine="0"/>
      </w:pPr>
      <w:r>
        <w:t>Классификация</w:t>
      </w:r>
      <w:r>
        <w:rPr>
          <w:spacing w:val="79"/>
        </w:rPr>
        <w:t xml:space="preserve"> </w:t>
      </w:r>
      <w:r>
        <w:t>и</w:t>
      </w:r>
      <w:r>
        <w:rPr>
          <w:spacing w:val="36"/>
        </w:rPr>
        <w:t xml:space="preserve">  </w:t>
      </w:r>
      <w:r>
        <w:t>номенклатура</w:t>
      </w:r>
      <w:r>
        <w:rPr>
          <w:spacing w:val="39"/>
        </w:rPr>
        <w:t xml:space="preserve">  </w:t>
      </w:r>
      <w:r>
        <w:t>неорганических</w:t>
      </w:r>
      <w:r>
        <w:rPr>
          <w:spacing w:val="38"/>
        </w:rPr>
        <w:t xml:space="preserve">  </w:t>
      </w:r>
      <w:r>
        <w:t>веществ.</w:t>
      </w:r>
      <w:r>
        <w:rPr>
          <w:spacing w:val="38"/>
        </w:rPr>
        <w:t xml:space="preserve">  </w:t>
      </w:r>
      <w:r>
        <w:t>Химические</w:t>
      </w:r>
      <w:r>
        <w:rPr>
          <w:spacing w:val="36"/>
        </w:rPr>
        <w:t xml:space="preserve">  </w:t>
      </w:r>
      <w:r>
        <w:rPr>
          <w:spacing w:val="-2"/>
        </w:rPr>
        <w:t>свойства</w:t>
      </w:r>
    </w:p>
    <w:p w14:paraId="04CAD211" w14:textId="77777777" w:rsidR="00F11DF8" w:rsidRDefault="00F11DF8">
      <w:pPr>
        <w:spacing w:line="274" w:lineRule="exact"/>
        <w:sectPr w:rsidR="00F11DF8">
          <w:pgSz w:w="11920" w:h="16850"/>
          <w:pgMar w:top="1040" w:right="320" w:bottom="280" w:left="720" w:header="720" w:footer="720" w:gutter="0"/>
          <w:cols w:space="720"/>
        </w:sectPr>
      </w:pPr>
    </w:p>
    <w:p w14:paraId="73E97A23" w14:textId="77777777" w:rsidR="00F11DF8" w:rsidRDefault="00DA3958">
      <w:pPr>
        <w:pStyle w:val="a3"/>
        <w:spacing w:before="76" w:line="244" w:lineRule="auto"/>
        <w:ind w:right="392" w:firstLine="0"/>
      </w:pPr>
      <w:r>
        <w:lastRenderedPageBreak/>
        <w:t>веществ, относящихся к различным классам неорганических соединений, генетическая связь неорганических веществ.</w:t>
      </w:r>
    </w:p>
    <w:p w14:paraId="5EFF981C" w14:textId="77777777" w:rsidR="00F11DF8" w:rsidRDefault="00DA3958">
      <w:pPr>
        <w:pStyle w:val="a3"/>
        <w:ind w:right="374"/>
      </w:pPr>
      <w:r>
        <w:t>Классификация химических реакций по различным признакам (по числу и составу участвующих в реакции веществ, по тепловому эффекту, по изменению степеней окисления химических элементов, по обратимости, по участию катализатора). Экзо- и эндотермические реакции, термохимические уравнения.</w:t>
      </w:r>
    </w:p>
    <w:p w14:paraId="0E7B4CB5" w14:textId="77777777" w:rsidR="00F11DF8" w:rsidRDefault="00DA3958">
      <w:pPr>
        <w:pStyle w:val="a3"/>
        <w:ind w:right="376"/>
      </w:pPr>
      <w:r>
        <w:t>Понятие о скорости химической реакции. Понятие об обратимых и необратимых химических реакциях. Понятие о гомогенных и гетерогенных реакциях. Понятие о катализе. Понятие о химическом равновесии. Факторы, влияющие на скорость химической реакции и положение химического равновесия.</w:t>
      </w:r>
    </w:p>
    <w:p w14:paraId="2B3A69C3" w14:textId="77777777" w:rsidR="00F11DF8" w:rsidRDefault="00DA3958">
      <w:pPr>
        <w:pStyle w:val="a3"/>
        <w:tabs>
          <w:tab w:val="left" w:pos="5170"/>
          <w:tab w:val="left" w:pos="5814"/>
          <w:tab w:val="left" w:pos="7086"/>
          <w:tab w:val="left" w:pos="7581"/>
          <w:tab w:val="left" w:pos="9403"/>
          <w:tab w:val="left" w:pos="9796"/>
        </w:tabs>
        <w:ind w:right="385"/>
      </w:pPr>
      <w:r>
        <w:rPr>
          <w:spacing w:val="-2"/>
        </w:rPr>
        <w:t>Окислительно­восстановительные</w:t>
      </w:r>
      <w:r>
        <w:tab/>
      </w:r>
      <w:r>
        <w:tab/>
      </w:r>
      <w:r>
        <w:rPr>
          <w:spacing w:val="-2"/>
        </w:rPr>
        <w:t>реакции,</w:t>
      </w:r>
      <w:r>
        <w:tab/>
      </w:r>
      <w:r>
        <w:tab/>
      </w:r>
      <w:r>
        <w:rPr>
          <w:spacing w:val="-2"/>
        </w:rPr>
        <w:t>электронный</w:t>
      </w:r>
      <w:r>
        <w:tab/>
      </w:r>
      <w:r>
        <w:tab/>
      </w:r>
      <w:r>
        <w:rPr>
          <w:spacing w:val="-2"/>
        </w:rPr>
        <w:t>баланс окислительно­восстановительной</w:t>
      </w:r>
      <w:r>
        <w:tab/>
      </w:r>
      <w:r>
        <w:rPr>
          <w:spacing w:val="-2"/>
        </w:rPr>
        <w:t>реакции.</w:t>
      </w:r>
      <w:r>
        <w:tab/>
      </w:r>
      <w:r>
        <w:rPr>
          <w:spacing w:val="-2"/>
        </w:rPr>
        <w:t>Составление</w:t>
      </w:r>
      <w:r>
        <w:tab/>
      </w:r>
      <w:r>
        <w:rPr>
          <w:spacing w:val="-2"/>
        </w:rPr>
        <w:t xml:space="preserve">уравнений </w:t>
      </w:r>
      <w:r>
        <w:t>окислительно­восстановительных реакций с использованием метода электронного баланса.</w:t>
      </w:r>
    </w:p>
    <w:p w14:paraId="7AF8258B" w14:textId="77777777" w:rsidR="00F11DF8" w:rsidRDefault="00DA3958">
      <w:pPr>
        <w:pStyle w:val="a3"/>
        <w:ind w:right="377"/>
      </w:pPr>
      <w:r>
        <w:t>Теория электролитической диссоциации. Электролиты и неэлектролиты. Катионы, анионы. Механизм диссоциации веществ с различными видами химической связи. Степень диссоциации. Сильные и слабые электролиты.</w:t>
      </w:r>
    </w:p>
    <w:p w14:paraId="1CC53F2F" w14:textId="77777777" w:rsidR="00F11DF8" w:rsidRDefault="00DA3958">
      <w:pPr>
        <w:pStyle w:val="a3"/>
        <w:ind w:right="379"/>
      </w:pPr>
      <w:r>
        <w:t>Реакции ионного обмена. Условия протекания реакций ионного обмена, полные и сокращённые ионные уравнения реакций. Свойства кислот, оснований и солей в свете представлений об электролитической</w:t>
      </w:r>
      <w:r>
        <w:rPr>
          <w:spacing w:val="-2"/>
        </w:rPr>
        <w:t xml:space="preserve"> </w:t>
      </w:r>
      <w:r>
        <w:t>диссоциации.</w:t>
      </w:r>
      <w:r>
        <w:rPr>
          <w:spacing w:val="-3"/>
        </w:rPr>
        <w:t xml:space="preserve"> </w:t>
      </w:r>
      <w:r>
        <w:t>Качественные</w:t>
      </w:r>
      <w:r>
        <w:rPr>
          <w:spacing w:val="-2"/>
        </w:rPr>
        <w:t xml:space="preserve"> </w:t>
      </w:r>
      <w:r>
        <w:t>реакции</w:t>
      </w:r>
      <w:r>
        <w:rPr>
          <w:spacing w:val="-2"/>
        </w:rPr>
        <w:t xml:space="preserve"> </w:t>
      </w:r>
      <w:r>
        <w:t>на</w:t>
      </w:r>
      <w:r>
        <w:rPr>
          <w:spacing w:val="-1"/>
        </w:rPr>
        <w:t xml:space="preserve"> </w:t>
      </w:r>
      <w:r>
        <w:t>ионы.</w:t>
      </w:r>
      <w:r>
        <w:rPr>
          <w:spacing w:val="-3"/>
        </w:rPr>
        <w:t xml:space="preserve"> </w:t>
      </w:r>
      <w:r>
        <w:t>Понятие</w:t>
      </w:r>
      <w:r>
        <w:rPr>
          <w:spacing w:val="-1"/>
        </w:rPr>
        <w:t xml:space="preserve"> </w:t>
      </w:r>
      <w:r>
        <w:t>о гидролизе солей.</w:t>
      </w:r>
    </w:p>
    <w:p w14:paraId="5615A0F3" w14:textId="77777777" w:rsidR="00F11DF8" w:rsidRDefault="00DA3958">
      <w:pPr>
        <w:pStyle w:val="a3"/>
        <w:ind w:right="378"/>
      </w:pPr>
      <w:r>
        <w:t>Химический эксперимент: ознакомление с моделями кристаллических решёток неорганических веществ – металлов и неметаллов (графита и алмаза), сложных веществ (хлорида натрия), исследование зависимости скорости химической реакции от воздействия различных факторов, исследование электропроводности растворов веществ, процесса диссоциации кислот, щелочей и солей (возможно использование видеоматериалов), проведение опытов, иллюстрирующих признаки протекания реакций ионного обмена (образование осадка, выделение газа, образование воды), опытов, иллюстрирующих примеры окислительно­восстановительных реакций (горение, реакции разложения, соединения), распознавание неорганических веществ с помощью качественных реакций на ионы, решение экспериментальных задач.</w:t>
      </w:r>
    </w:p>
    <w:p w14:paraId="16CC70EF" w14:textId="77777777" w:rsidR="00F11DF8" w:rsidRDefault="00DA3958">
      <w:pPr>
        <w:pStyle w:val="a3"/>
        <w:ind w:left="1406" w:firstLine="0"/>
      </w:pPr>
      <w:r>
        <w:t>Неметаллы и</w:t>
      </w:r>
      <w:r>
        <w:rPr>
          <w:spacing w:val="-3"/>
        </w:rPr>
        <w:t xml:space="preserve"> </w:t>
      </w:r>
      <w:r>
        <w:t>их</w:t>
      </w:r>
      <w:r>
        <w:rPr>
          <w:spacing w:val="-5"/>
        </w:rPr>
        <w:t xml:space="preserve"> </w:t>
      </w:r>
      <w:r>
        <w:rPr>
          <w:spacing w:val="-2"/>
        </w:rPr>
        <w:t>соединения.</w:t>
      </w:r>
    </w:p>
    <w:p w14:paraId="3C152E75" w14:textId="77777777" w:rsidR="00F11DF8" w:rsidRDefault="00DA3958">
      <w:pPr>
        <w:pStyle w:val="a3"/>
        <w:ind w:right="375"/>
      </w:pPr>
      <w:r>
        <w:t xml:space="preserve">Общая характеристика галогенов. Особенности строения атомов, характерные степени окисления. Строение и физические свойства простых веществ – галогенов. Химические свойства на примере хлора (взаимодействие с металлами, неметаллами, щелочами). Хлороводород. Соляная кислота, химические свойства, получение, применение. Действие хлора и хлороводорода на организм человека. Важнейшие хлориды и их нахождение в </w:t>
      </w:r>
      <w:r>
        <w:rPr>
          <w:spacing w:val="-2"/>
        </w:rPr>
        <w:t>природе.</w:t>
      </w:r>
    </w:p>
    <w:p w14:paraId="13A409BC" w14:textId="77777777" w:rsidR="00F11DF8" w:rsidRDefault="00DA3958">
      <w:pPr>
        <w:pStyle w:val="a3"/>
        <w:ind w:right="375"/>
      </w:pPr>
      <w:r>
        <w:t>Общая характеристика элементов VIА-группы. Особенности строения атомов, характерные степени окисления.</w:t>
      </w:r>
    </w:p>
    <w:p w14:paraId="171632DD" w14:textId="77777777" w:rsidR="00F11DF8" w:rsidRDefault="00DA3958">
      <w:pPr>
        <w:pStyle w:val="a3"/>
        <w:ind w:right="376"/>
      </w:pPr>
      <w:r>
        <w:t xml:space="preserve">Строение и физические свойства простых веществ – кислорода и серы. Аллотропные модификации кислорода и серы. Химические свойства серы. Сероводород, строение, физические и химические свойства. Оксиды серы как представители кислотных оксидов. Серная кислота, физические и химические свойства (общие как представителя класса кислот и специфические). Химические реакции, лежащие в основе промышленного способа получения серной кислоты. Применение. Соли серной кислоты, качественная реакция на сульфат­ион. Нахождение серы и её соединений в природе. Химическое загрязнение окружающей среды соединениями серы (кислотные дожди, загрязнение воздуха и водоёмов), способы его </w:t>
      </w:r>
      <w:r>
        <w:rPr>
          <w:spacing w:val="-2"/>
        </w:rPr>
        <w:t>предотвращения.</w:t>
      </w:r>
    </w:p>
    <w:p w14:paraId="49A9F94A" w14:textId="77777777" w:rsidR="00F11DF8" w:rsidRDefault="00DA3958">
      <w:pPr>
        <w:pStyle w:val="a3"/>
        <w:spacing w:line="242" w:lineRule="auto"/>
        <w:ind w:right="378"/>
      </w:pPr>
      <w:r>
        <w:t>Общая характеристика элементов VА­группы. Особенности строения атомов, характерные степени окисления.</w:t>
      </w:r>
    </w:p>
    <w:p w14:paraId="18CD5DC8" w14:textId="77777777" w:rsidR="00F11DF8" w:rsidRDefault="00DA3958">
      <w:pPr>
        <w:pStyle w:val="a3"/>
        <w:spacing w:line="242" w:lineRule="auto"/>
        <w:ind w:right="389"/>
      </w:pPr>
      <w:r>
        <w:t>Азот, распространение в природе, физические и химические свойства.</w:t>
      </w:r>
      <w:r>
        <w:rPr>
          <w:spacing w:val="40"/>
        </w:rPr>
        <w:t xml:space="preserve"> </w:t>
      </w:r>
      <w:r>
        <w:t>Круговорот</w:t>
      </w:r>
      <w:r>
        <w:rPr>
          <w:spacing w:val="40"/>
        </w:rPr>
        <w:t xml:space="preserve"> </w:t>
      </w:r>
      <w:r>
        <w:t>азота</w:t>
      </w:r>
      <w:r>
        <w:rPr>
          <w:spacing w:val="24"/>
        </w:rPr>
        <w:t xml:space="preserve"> </w:t>
      </w:r>
      <w:r>
        <w:t>в</w:t>
      </w:r>
      <w:r>
        <w:rPr>
          <w:spacing w:val="29"/>
        </w:rPr>
        <w:t xml:space="preserve"> </w:t>
      </w:r>
      <w:r>
        <w:t>природе.</w:t>
      </w:r>
      <w:r>
        <w:rPr>
          <w:spacing w:val="30"/>
        </w:rPr>
        <w:t xml:space="preserve"> </w:t>
      </w:r>
      <w:r>
        <w:t>Аммиак,</w:t>
      </w:r>
      <w:r>
        <w:rPr>
          <w:spacing w:val="33"/>
        </w:rPr>
        <w:t xml:space="preserve"> </w:t>
      </w:r>
      <w:r>
        <w:t>его</w:t>
      </w:r>
      <w:r>
        <w:rPr>
          <w:spacing w:val="36"/>
        </w:rPr>
        <w:t xml:space="preserve"> </w:t>
      </w:r>
      <w:r>
        <w:t>физические</w:t>
      </w:r>
      <w:r>
        <w:rPr>
          <w:spacing w:val="30"/>
        </w:rPr>
        <w:t xml:space="preserve"> </w:t>
      </w:r>
      <w:r>
        <w:t>и</w:t>
      </w:r>
      <w:r>
        <w:rPr>
          <w:spacing w:val="28"/>
        </w:rPr>
        <w:t xml:space="preserve"> </w:t>
      </w:r>
      <w:r>
        <w:t>химические</w:t>
      </w:r>
      <w:r>
        <w:rPr>
          <w:spacing w:val="29"/>
        </w:rPr>
        <w:t xml:space="preserve"> </w:t>
      </w:r>
      <w:r>
        <w:t>свойства,</w:t>
      </w:r>
      <w:r>
        <w:rPr>
          <w:spacing w:val="30"/>
        </w:rPr>
        <w:t xml:space="preserve"> </w:t>
      </w:r>
      <w:r>
        <w:t>получение</w:t>
      </w:r>
      <w:r>
        <w:rPr>
          <w:spacing w:val="29"/>
        </w:rPr>
        <w:t xml:space="preserve"> </w:t>
      </w:r>
      <w:r>
        <w:t>и</w:t>
      </w:r>
      <w:r>
        <w:rPr>
          <w:spacing w:val="33"/>
        </w:rPr>
        <w:t xml:space="preserve"> </w:t>
      </w:r>
      <w:r>
        <w:t>применение.</w:t>
      </w:r>
    </w:p>
    <w:p w14:paraId="19938997" w14:textId="77777777" w:rsidR="00F11DF8" w:rsidRDefault="00F11DF8">
      <w:pPr>
        <w:spacing w:line="242" w:lineRule="auto"/>
        <w:sectPr w:rsidR="00F11DF8">
          <w:pgSz w:w="11920" w:h="16850"/>
          <w:pgMar w:top="1040" w:right="320" w:bottom="280" w:left="720" w:header="720" w:footer="720" w:gutter="0"/>
          <w:cols w:space="720"/>
        </w:sectPr>
      </w:pPr>
    </w:p>
    <w:p w14:paraId="4C1227B8" w14:textId="77777777" w:rsidR="00F11DF8" w:rsidRDefault="00DA3958">
      <w:pPr>
        <w:pStyle w:val="a3"/>
        <w:spacing w:before="76"/>
        <w:ind w:right="381" w:firstLine="0"/>
      </w:pPr>
      <w:r>
        <w:lastRenderedPageBreak/>
        <w:t>Соли аммония, их физические и химические свойства, применение. Качественная реакция на ионы аммония. Азотная кислота, её получение, физические и химические свойства (общие как представителя класса кислот и специфические). Использование нитратов и солей аммония в качестве минеральных удобрений. Химическое загрязнение окружающей среды соединениями азота (кислотные дожди, загрязнение воздуха, почвы и водоёмов).</w:t>
      </w:r>
    </w:p>
    <w:p w14:paraId="6F8A8AB8" w14:textId="77777777" w:rsidR="00F11DF8" w:rsidRDefault="00DA3958">
      <w:pPr>
        <w:pStyle w:val="a3"/>
        <w:spacing w:before="6"/>
        <w:ind w:right="386"/>
      </w:pPr>
      <w:r>
        <w:t>Фосфор, аллотропные модификации фосфора, физические и химические свойства. Оксид фосфора (V) и фосфорная кислота, физические и химические свойства, получение. Использование фосфатов в качестве минеральных удобрений.</w:t>
      </w:r>
    </w:p>
    <w:p w14:paraId="30F89C9F" w14:textId="77777777" w:rsidR="00F11DF8" w:rsidRDefault="00DA3958">
      <w:pPr>
        <w:pStyle w:val="a3"/>
        <w:spacing w:line="242" w:lineRule="auto"/>
        <w:ind w:right="375"/>
      </w:pPr>
      <w:r>
        <w:t>Общая характеристика элементов IVА­группы. Особенности строения атомов, характерные степени окисления.</w:t>
      </w:r>
    </w:p>
    <w:p w14:paraId="4C9D4944" w14:textId="77777777" w:rsidR="00F11DF8" w:rsidRDefault="00DA3958">
      <w:pPr>
        <w:pStyle w:val="a3"/>
        <w:ind w:right="377"/>
      </w:pPr>
      <w:r>
        <w:t>Углерод, аллотропные модификации, распространение в природе, физические и химические свойства. Адсорбция. Круговорот углерода в природе. Оксиды углерода, их физические и химические свойства, действие на живые организмы, получение и применение. Экологические проблемы, связанные с оксидом углерода (IV), гипотеза глобального потепления климата, парниковый эффект. Угольная кислота и её соли, их физические и химические свойства, получение и применение. Качественная реакция на карбонат­ионы. Использование карбонатов в быту, медицине, промышленности и сельском хозяйстве.</w:t>
      </w:r>
    </w:p>
    <w:p w14:paraId="491096CF" w14:textId="77777777" w:rsidR="00F11DF8" w:rsidRDefault="00DA3958">
      <w:pPr>
        <w:pStyle w:val="a3"/>
        <w:ind w:right="380"/>
      </w:pPr>
      <w:r>
        <w:t>Первоначальные понятия об органических веществах как о соединениях углерода (метан, этан, этилен, ацетилен, этанол, глицерин, уксусная кислота). Природные источники углеводородов (уголь, природный газ, нефть), продукты их переработки (бензин), их роль в быту и промышленности.</w:t>
      </w:r>
    </w:p>
    <w:p w14:paraId="1C766CA0" w14:textId="77777777" w:rsidR="00F11DF8" w:rsidRDefault="00DA3958">
      <w:pPr>
        <w:pStyle w:val="a3"/>
        <w:spacing w:line="237" w:lineRule="auto"/>
        <w:ind w:right="384"/>
      </w:pPr>
      <w:r>
        <w:t>Понятие о биологически важных веществах: жирах, белках, углеводах – и их роли в жизни человека. Материальное единство органических и неорганических соединений.</w:t>
      </w:r>
    </w:p>
    <w:p w14:paraId="0631FF69" w14:textId="77777777" w:rsidR="00F11DF8" w:rsidRDefault="00DA3958">
      <w:pPr>
        <w:pStyle w:val="a3"/>
        <w:ind w:right="379"/>
      </w:pPr>
      <w:r>
        <w:t>Кремний, его физические и химические свойства, получение и</w:t>
      </w:r>
      <w:r>
        <w:rPr>
          <w:spacing w:val="40"/>
        </w:rPr>
        <w:t xml:space="preserve"> </w:t>
      </w:r>
      <w:r>
        <w:t>применение.</w:t>
      </w:r>
      <w:r>
        <w:rPr>
          <w:spacing w:val="40"/>
        </w:rPr>
        <w:t xml:space="preserve"> </w:t>
      </w:r>
      <w:r>
        <w:t>Соединения кремния в природе. Общие представления об оксиде кремния(IV) и кремниевой кислоте. Силикаты, их использование в быту, медицине, промышленности. Важнейшие строительные материалы: керамика, стекло, цемент, бетон, железобетон. Проблемы безопасного использования строительных материалов в повседневной жизни.</w:t>
      </w:r>
    </w:p>
    <w:p w14:paraId="472004FC" w14:textId="77777777" w:rsidR="00F11DF8" w:rsidRDefault="00DA3958">
      <w:pPr>
        <w:pStyle w:val="a3"/>
        <w:ind w:right="375"/>
      </w:pPr>
      <w:r>
        <w:t>Химический эксперимент: изучение образцов неорганических веществ,</w:t>
      </w:r>
      <w:r>
        <w:rPr>
          <w:spacing w:val="40"/>
        </w:rPr>
        <w:t xml:space="preserve"> </w:t>
      </w:r>
      <w:r>
        <w:t>свойств</w:t>
      </w:r>
      <w:r>
        <w:rPr>
          <w:spacing w:val="40"/>
        </w:rPr>
        <w:t xml:space="preserve"> </w:t>
      </w:r>
      <w:r>
        <w:t>соляной кислоты, проведение качественных реакций на хлорид­ионы и наблюдение признаков их протекания, опыты, отражающие физические и химические свойства галогенов и их соединений (возможно использование видеоматериалов), ознакомление с образцами хлоридов (галогенидов), ознакомление с образцами серы и её соединениями (возможно использование видеоматериалов), наблюдение процесса обугливания сахара под действием концентрированной серной кислоты, изучение химических свойств разбавленной серной кислоты, проведение качественной реакции на сульфат­ион и наблюдение признака её протекания, ознакомление с физическими свойствами азота, фосфора и их соединений (возможно использование видеоматериалов), образцами азотных и фосфорных удобрений, получение, собирание, распознавание и изучение свойств аммиака, проведение качественных реакций на ион аммония и фосфат­ион и изучение признаков их протекания, взаимодействие концентрированной азотной кислоты с медью (возможно использование видеоматериалов), изучение моделей кристаллических решёток алмаза, графита, фуллерена, ознакомление с процессом адсорбции растворённых веществ активированным углём и устройством противогаза, получение, собирание, распознавание и изучение свойств углекислого газа, проведение качественных реакций на карбонат и силикат­ионы и изучение признаков их протекания, ознакомление с продукцией силикатной промышленности, решение экспериментальных задач по теме «Важнейшие неметаллы и их соединения».</w:t>
      </w:r>
    </w:p>
    <w:p w14:paraId="326C06F9" w14:textId="77777777" w:rsidR="00F11DF8" w:rsidRDefault="00DA3958">
      <w:pPr>
        <w:pStyle w:val="a3"/>
        <w:ind w:left="1406" w:firstLine="0"/>
      </w:pPr>
      <w:r>
        <w:t>Металлы</w:t>
      </w:r>
      <w:r>
        <w:rPr>
          <w:spacing w:val="-2"/>
        </w:rPr>
        <w:t xml:space="preserve"> </w:t>
      </w:r>
      <w:r>
        <w:t>и их</w:t>
      </w:r>
      <w:r>
        <w:rPr>
          <w:spacing w:val="-2"/>
        </w:rPr>
        <w:t xml:space="preserve"> соединения.</w:t>
      </w:r>
    </w:p>
    <w:p w14:paraId="7554469C" w14:textId="77777777" w:rsidR="00F11DF8" w:rsidRDefault="00DA3958">
      <w:pPr>
        <w:pStyle w:val="a3"/>
        <w:spacing w:before="2"/>
        <w:ind w:right="376"/>
      </w:pPr>
      <w:r>
        <w:t>Общая характеристика химических элементов – металлов на основании их положения</w:t>
      </w:r>
      <w:r>
        <w:rPr>
          <w:spacing w:val="-3"/>
        </w:rPr>
        <w:t xml:space="preserve"> </w:t>
      </w:r>
      <w:r>
        <w:t>в Периодической системе химических элементов Д.И. Менделеева и строения атомов. Строение металлов. Металлическая связь и металлическая кристаллическая решётка. Электрохимический ряд напряжений металлов. Физические и химические свойства металлов.</w:t>
      </w:r>
    </w:p>
    <w:p w14:paraId="3D25CBCD" w14:textId="77777777" w:rsidR="00F11DF8" w:rsidRDefault="00F11DF8">
      <w:pPr>
        <w:sectPr w:rsidR="00F11DF8">
          <w:pgSz w:w="11920" w:h="16850"/>
          <w:pgMar w:top="1040" w:right="320" w:bottom="280" w:left="720" w:header="720" w:footer="720" w:gutter="0"/>
          <w:cols w:space="720"/>
        </w:sectPr>
      </w:pPr>
    </w:p>
    <w:p w14:paraId="6E085E7F" w14:textId="77777777" w:rsidR="00F11DF8" w:rsidRDefault="00DA3958">
      <w:pPr>
        <w:pStyle w:val="a3"/>
        <w:spacing w:before="76" w:line="242" w:lineRule="auto"/>
        <w:ind w:right="376" w:firstLine="0"/>
      </w:pPr>
      <w:r>
        <w:lastRenderedPageBreak/>
        <w:t>Общие способы получения металлов. Понятие о коррозии металлов, основные</w:t>
      </w:r>
      <w:r>
        <w:rPr>
          <w:spacing w:val="40"/>
        </w:rPr>
        <w:t xml:space="preserve"> </w:t>
      </w:r>
      <w:r>
        <w:t>способы защиты их от коррозии. Сплавы (сталь, чугун, дюралюминий, бронза) и их применение в быту и промышленности.</w:t>
      </w:r>
    </w:p>
    <w:p w14:paraId="521E24F9" w14:textId="77777777" w:rsidR="00F11DF8" w:rsidRDefault="00DA3958">
      <w:pPr>
        <w:pStyle w:val="a3"/>
        <w:ind w:right="376"/>
      </w:pPr>
      <w:r>
        <w:t>Щелочные</w:t>
      </w:r>
      <w:r>
        <w:rPr>
          <w:spacing w:val="40"/>
        </w:rPr>
        <w:t xml:space="preserve"> </w:t>
      </w:r>
      <w:r>
        <w:t>металлы:</w:t>
      </w:r>
      <w:r>
        <w:rPr>
          <w:spacing w:val="40"/>
        </w:rPr>
        <w:t xml:space="preserve"> </w:t>
      </w:r>
      <w:r>
        <w:t>положение</w:t>
      </w:r>
      <w:r>
        <w:rPr>
          <w:spacing w:val="40"/>
        </w:rPr>
        <w:t xml:space="preserve"> </w:t>
      </w:r>
      <w:r>
        <w:t>в</w:t>
      </w:r>
      <w:r>
        <w:rPr>
          <w:spacing w:val="40"/>
        </w:rPr>
        <w:t xml:space="preserve"> </w:t>
      </w:r>
      <w:r>
        <w:t>Периодической</w:t>
      </w:r>
      <w:r>
        <w:rPr>
          <w:spacing w:val="40"/>
        </w:rPr>
        <w:t xml:space="preserve"> </w:t>
      </w:r>
      <w:r>
        <w:t>системе</w:t>
      </w:r>
      <w:r>
        <w:rPr>
          <w:spacing w:val="40"/>
        </w:rPr>
        <w:t xml:space="preserve"> </w:t>
      </w:r>
      <w:r>
        <w:t>химических</w:t>
      </w:r>
      <w:r>
        <w:rPr>
          <w:spacing w:val="40"/>
        </w:rPr>
        <w:t xml:space="preserve"> </w:t>
      </w:r>
      <w:r>
        <w:t>элементов Д.И. Менделеева, строение их атомов, нахождение в природе. Физические и химические свойства (на примере натрия и калия). Оксиды и гидроксиды натрия и калия. Применение щелочных металлов и их соединений.</w:t>
      </w:r>
    </w:p>
    <w:p w14:paraId="697D4197" w14:textId="77777777" w:rsidR="00F11DF8" w:rsidRDefault="00DA3958">
      <w:pPr>
        <w:pStyle w:val="a3"/>
        <w:ind w:right="376"/>
      </w:pPr>
      <w:r>
        <w:t>Щелочноземельные металлы магний и кальций: положение в Периодической системе химических элементов Д.И. Менделеева, строение их атомов, нахождение в природе. Физические</w:t>
      </w:r>
      <w:r>
        <w:rPr>
          <w:spacing w:val="-1"/>
        </w:rPr>
        <w:t xml:space="preserve"> </w:t>
      </w:r>
      <w:r>
        <w:t>и химические свойства магния и</w:t>
      </w:r>
      <w:r>
        <w:rPr>
          <w:spacing w:val="-2"/>
        </w:rPr>
        <w:t xml:space="preserve"> </w:t>
      </w:r>
      <w:r>
        <w:t>кальция. Важнейшие соединения кальция (оксид, гидроксид, соли). Жёсткость воды и способы её устранения.</w:t>
      </w:r>
    </w:p>
    <w:p w14:paraId="054A3598" w14:textId="77777777" w:rsidR="00F11DF8" w:rsidRDefault="00DA3958">
      <w:pPr>
        <w:pStyle w:val="a3"/>
        <w:ind w:right="379"/>
      </w:pPr>
      <w:r>
        <w:t>Алюминий:</w:t>
      </w:r>
      <w:r>
        <w:rPr>
          <w:spacing w:val="80"/>
        </w:rPr>
        <w:t xml:space="preserve">  </w:t>
      </w:r>
      <w:r>
        <w:t>положение</w:t>
      </w:r>
      <w:r>
        <w:rPr>
          <w:spacing w:val="80"/>
        </w:rPr>
        <w:t xml:space="preserve">  </w:t>
      </w:r>
      <w:r>
        <w:t>в</w:t>
      </w:r>
      <w:r>
        <w:rPr>
          <w:spacing w:val="80"/>
        </w:rPr>
        <w:t xml:space="preserve">  </w:t>
      </w:r>
      <w:r>
        <w:t>Периодической</w:t>
      </w:r>
      <w:r>
        <w:rPr>
          <w:spacing w:val="80"/>
        </w:rPr>
        <w:t xml:space="preserve">  </w:t>
      </w:r>
      <w:r>
        <w:t>системе</w:t>
      </w:r>
      <w:r>
        <w:rPr>
          <w:spacing w:val="80"/>
        </w:rPr>
        <w:t xml:space="preserve">  </w:t>
      </w:r>
      <w:r>
        <w:t>химических</w:t>
      </w:r>
      <w:r>
        <w:rPr>
          <w:spacing w:val="80"/>
        </w:rPr>
        <w:t xml:space="preserve">  </w:t>
      </w:r>
      <w:r>
        <w:t>элементов Д.И. Менделеева, строение атома, нахождение в природе. Физические и химические свойства алюминия. Амфотерные свойства оксида и гидроксида алюминия.</w:t>
      </w:r>
    </w:p>
    <w:p w14:paraId="0AF6C5BD" w14:textId="77777777" w:rsidR="00F11DF8" w:rsidRDefault="00DA3958">
      <w:pPr>
        <w:pStyle w:val="a3"/>
        <w:ind w:right="385"/>
      </w:pPr>
      <w:r>
        <w:t>Железо: положение в Периодической системе химических элементов Д.И. Менделеева, строение атома, нахождение в природе. Физические и химические свойства железа. Оксиды, гидроксиды и соли соли железа (II) и железа (III), их состав, свойства и получение.</w:t>
      </w:r>
    </w:p>
    <w:p w14:paraId="380C9C02" w14:textId="77777777" w:rsidR="00F11DF8" w:rsidRDefault="00DA3958">
      <w:pPr>
        <w:pStyle w:val="a3"/>
        <w:ind w:right="377"/>
      </w:pPr>
      <w:r>
        <w:t>Химический эксперимент: ознакомление с образцами металлов и сплавов, их физическими свойствами, изучение результатов коррозии металлов (возможно использование видеоматериалов), особенностей взаимодействия оксида кальция и натрия с водой (возможно использование видеоматериалов), исследование свойств жёсткой воды, процесса горения железа в кислороде (возможно использование видеоматериалов), признаков протекания качественных реакций на ионы (магния, кальция, алюминия, цинка, железа (II) и железа (III), меди (II), наблюдение и описание процессов окрашивания пламени ионами натрия, калия и кальция (возможно использование видеоматериалов), исследование амфотерных свойств гидроксида</w:t>
      </w:r>
      <w:r>
        <w:rPr>
          <w:spacing w:val="40"/>
        </w:rPr>
        <w:t xml:space="preserve"> </w:t>
      </w:r>
      <w:r>
        <w:t>алюминия</w:t>
      </w:r>
      <w:r>
        <w:rPr>
          <w:spacing w:val="40"/>
        </w:rPr>
        <w:t xml:space="preserve"> </w:t>
      </w:r>
      <w:r>
        <w:t>и</w:t>
      </w:r>
      <w:r>
        <w:rPr>
          <w:spacing w:val="40"/>
        </w:rPr>
        <w:t xml:space="preserve"> </w:t>
      </w:r>
      <w:r>
        <w:t>гидроксида</w:t>
      </w:r>
      <w:r>
        <w:rPr>
          <w:spacing w:val="40"/>
        </w:rPr>
        <w:t xml:space="preserve"> </w:t>
      </w:r>
      <w:r>
        <w:t>цинка,</w:t>
      </w:r>
      <w:r>
        <w:rPr>
          <w:spacing w:val="40"/>
        </w:rPr>
        <w:t xml:space="preserve"> </w:t>
      </w:r>
      <w:r>
        <w:t>решение</w:t>
      </w:r>
      <w:r>
        <w:rPr>
          <w:spacing w:val="40"/>
        </w:rPr>
        <w:t xml:space="preserve"> </w:t>
      </w:r>
      <w:r>
        <w:t>экспериментальных</w:t>
      </w:r>
      <w:r>
        <w:rPr>
          <w:spacing w:val="40"/>
        </w:rPr>
        <w:t xml:space="preserve"> </w:t>
      </w:r>
      <w:r>
        <w:t>задач</w:t>
      </w:r>
      <w:r>
        <w:rPr>
          <w:spacing w:val="40"/>
        </w:rPr>
        <w:t xml:space="preserve"> </w:t>
      </w:r>
      <w:r>
        <w:t>по</w:t>
      </w:r>
      <w:r>
        <w:rPr>
          <w:spacing w:val="40"/>
        </w:rPr>
        <w:t xml:space="preserve"> </w:t>
      </w:r>
      <w:r>
        <w:t>теме</w:t>
      </w:r>
    </w:p>
    <w:p w14:paraId="56C9C2FB" w14:textId="77777777" w:rsidR="00F11DF8" w:rsidRDefault="00DA3958">
      <w:pPr>
        <w:pStyle w:val="a3"/>
        <w:spacing w:line="272" w:lineRule="exact"/>
        <w:ind w:firstLine="0"/>
      </w:pPr>
      <w:r>
        <w:t>«Важнейшие</w:t>
      </w:r>
      <w:r>
        <w:rPr>
          <w:spacing w:val="-7"/>
        </w:rPr>
        <w:t xml:space="preserve"> </w:t>
      </w:r>
      <w:r>
        <w:t>металлы</w:t>
      </w:r>
      <w:r>
        <w:rPr>
          <w:spacing w:val="-6"/>
        </w:rPr>
        <w:t xml:space="preserve"> </w:t>
      </w:r>
      <w:r>
        <w:t>и их</w:t>
      </w:r>
      <w:r>
        <w:rPr>
          <w:spacing w:val="-9"/>
        </w:rPr>
        <w:t xml:space="preserve"> </w:t>
      </w:r>
      <w:r>
        <w:rPr>
          <w:spacing w:val="-2"/>
        </w:rPr>
        <w:t>соединения».</w:t>
      </w:r>
    </w:p>
    <w:p w14:paraId="1549F140" w14:textId="77777777" w:rsidR="00F11DF8" w:rsidRDefault="00DA3958">
      <w:pPr>
        <w:pStyle w:val="a3"/>
        <w:ind w:left="1406" w:firstLine="0"/>
      </w:pPr>
      <w:r>
        <w:t>Химия</w:t>
      </w:r>
      <w:r>
        <w:rPr>
          <w:spacing w:val="-7"/>
        </w:rPr>
        <w:t xml:space="preserve"> </w:t>
      </w:r>
      <w:r>
        <w:t>и</w:t>
      </w:r>
      <w:r>
        <w:rPr>
          <w:spacing w:val="-6"/>
        </w:rPr>
        <w:t xml:space="preserve"> </w:t>
      </w:r>
      <w:r>
        <w:t>окружающая</w:t>
      </w:r>
      <w:r>
        <w:rPr>
          <w:spacing w:val="-1"/>
        </w:rPr>
        <w:t xml:space="preserve"> </w:t>
      </w:r>
      <w:r>
        <w:rPr>
          <w:spacing w:val="-2"/>
        </w:rPr>
        <w:t>среда.</w:t>
      </w:r>
    </w:p>
    <w:p w14:paraId="50B8E476" w14:textId="77777777" w:rsidR="00F11DF8" w:rsidRDefault="00DA3958">
      <w:pPr>
        <w:pStyle w:val="a3"/>
        <w:spacing w:before="3" w:line="242" w:lineRule="auto"/>
        <w:ind w:left="734" w:right="382" w:firstLine="1173"/>
        <w:jc w:val="right"/>
      </w:pPr>
      <w:r>
        <w:t>Вещества и материалы в повседневной жизни человека. Безопасное использование веществ</w:t>
      </w:r>
      <w:r>
        <w:rPr>
          <w:spacing w:val="-6"/>
        </w:rPr>
        <w:t xml:space="preserve"> </w:t>
      </w:r>
      <w:r>
        <w:t>и</w:t>
      </w:r>
      <w:r>
        <w:rPr>
          <w:spacing w:val="-2"/>
        </w:rPr>
        <w:t xml:space="preserve"> </w:t>
      </w:r>
      <w:r>
        <w:t>химических</w:t>
      </w:r>
      <w:r>
        <w:rPr>
          <w:spacing w:val="-6"/>
        </w:rPr>
        <w:t xml:space="preserve"> </w:t>
      </w:r>
      <w:r>
        <w:t>реакций</w:t>
      </w:r>
      <w:r>
        <w:rPr>
          <w:spacing w:val="-2"/>
        </w:rPr>
        <w:t xml:space="preserve"> </w:t>
      </w:r>
      <w:r>
        <w:t>в</w:t>
      </w:r>
      <w:r>
        <w:rPr>
          <w:spacing w:val="-3"/>
        </w:rPr>
        <w:t xml:space="preserve"> </w:t>
      </w:r>
      <w:r>
        <w:t>быту.</w:t>
      </w:r>
      <w:r>
        <w:rPr>
          <w:spacing w:val="-2"/>
        </w:rPr>
        <w:t xml:space="preserve"> </w:t>
      </w:r>
      <w:r>
        <w:t>Первая</w:t>
      </w:r>
      <w:r>
        <w:rPr>
          <w:spacing w:val="-1"/>
        </w:rPr>
        <w:t xml:space="preserve"> </w:t>
      </w:r>
      <w:r>
        <w:t>помощь</w:t>
      </w:r>
      <w:r>
        <w:rPr>
          <w:spacing w:val="-4"/>
        </w:rPr>
        <w:t xml:space="preserve"> </w:t>
      </w:r>
      <w:r>
        <w:t>при</w:t>
      </w:r>
      <w:r>
        <w:rPr>
          <w:spacing w:val="-7"/>
        </w:rPr>
        <w:t xml:space="preserve"> </w:t>
      </w:r>
      <w:r>
        <w:t>химических</w:t>
      </w:r>
      <w:r>
        <w:rPr>
          <w:spacing w:val="-6"/>
        </w:rPr>
        <w:t xml:space="preserve"> </w:t>
      </w:r>
      <w:r>
        <w:t>ожогах</w:t>
      </w:r>
      <w:r>
        <w:rPr>
          <w:spacing w:val="-7"/>
        </w:rPr>
        <w:t xml:space="preserve"> </w:t>
      </w:r>
      <w:r>
        <w:t>и</w:t>
      </w:r>
      <w:r>
        <w:rPr>
          <w:spacing w:val="-6"/>
        </w:rPr>
        <w:t xml:space="preserve"> </w:t>
      </w:r>
      <w:r>
        <w:rPr>
          <w:spacing w:val="-2"/>
        </w:rPr>
        <w:t>отравлениях.</w:t>
      </w:r>
    </w:p>
    <w:p w14:paraId="60217641" w14:textId="77777777" w:rsidR="00F11DF8" w:rsidRDefault="00DA3958">
      <w:pPr>
        <w:pStyle w:val="a3"/>
        <w:spacing w:line="242" w:lineRule="auto"/>
        <w:ind w:right="382"/>
      </w:pPr>
      <w:r>
        <w:t>Химическое загрязнение окружающей среды (предельная допустимая концентрация веществ (далее – ПДК). Роль химии в решении экологических проблем.</w:t>
      </w:r>
    </w:p>
    <w:p w14:paraId="7EC29152" w14:textId="77777777" w:rsidR="00F11DF8" w:rsidRDefault="00DA3958">
      <w:pPr>
        <w:pStyle w:val="a3"/>
        <w:spacing w:line="242" w:lineRule="auto"/>
        <w:ind w:right="384"/>
      </w:pPr>
      <w:r>
        <w:t>Химический эксперимент: изучение образцов материалов (стекло, сплавы металлов, полимерные материалы).</w:t>
      </w:r>
    </w:p>
    <w:p w14:paraId="094E04B5" w14:textId="77777777" w:rsidR="00F11DF8" w:rsidRDefault="00DA3958">
      <w:pPr>
        <w:pStyle w:val="a3"/>
        <w:spacing w:line="268" w:lineRule="exact"/>
        <w:ind w:left="1406" w:firstLine="0"/>
      </w:pPr>
      <w:r>
        <w:t>Межпредметные</w:t>
      </w:r>
      <w:r>
        <w:rPr>
          <w:spacing w:val="-8"/>
        </w:rPr>
        <w:t xml:space="preserve"> </w:t>
      </w:r>
      <w:r>
        <w:rPr>
          <w:spacing w:val="-2"/>
        </w:rPr>
        <w:t>связи.</w:t>
      </w:r>
    </w:p>
    <w:p w14:paraId="1117486F" w14:textId="77777777" w:rsidR="00F11DF8" w:rsidRDefault="00DA3958">
      <w:pPr>
        <w:pStyle w:val="a3"/>
        <w:ind w:right="384"/>
      </w:pPr>
      <w:r>
        <w:t>Реализация межпредметных связей при изучении химии в 9 классе осуществляется через использование как общих естественно­научных понятий, так и понятий, являющихся системными для отдельных предметов естественно­научного цикла.</w:t>
      </w:r>
    </w:p>
    <w:p w14:paraId="45427209" w14:textId="77777777" w:rsidR="00F11DF8" w:rsidRDefault="00DA3958">
      <w:pPr>
        <w:pStyle w:val="a3"/>
        <w:ind w:right="390"/>
      </w:pPr>
      <w:r>
        <w:t>Общие естественно­научные понятия: научный факт, гипотеза, закон, теория, анализ, синтез, классификация,</w:t>
      </w:r>
      <w:r>
        <w:rPr>
          <w:spacing w:val="-1"/>
        </w:rPr>
        <w:t xml:space="preserve"> </w:t>
      </w:r>
      <w:r>
        <w:t>периодичность, наблюдение, эксперимент, моделирование, измерение, модель, явление, парниковый эффект, технология, материалы.</w:t>
      </w:r>
    </w:p>
    <w:p w14:paraId="211DA773" w14:textId="77777777" w:rsidR="00F11DF8" w:rsidRDefault="00DA3958">
      <w:pPr>
        <w:pStyle w:val="a3"/>
        <w:ind w:right="384"/>
      </w:pPr>
      <w:r>
        <w:t>Физика: материя, атом, электрон, протон, нейтрон, ион, нуклид, изотопы, радиоактивность, молекула, электрический заряд, проводники, полупроводники, диэлектрики, фотоэлемент, вещество, тело, объём, агрегатное состояние вещества, газ, раствор, растворимость, кристаллическая решётка, сплавы, физические величины, единицы измерения, космическое пространство, планеты, звёзды, Солнце.</w:t>
      </w:r>
    </w:p>
    <w:p w14:paraId="09ADBB00" w14:textId="77777777" w:rsidR="00F11DF8" w:rsidRDefault="00DA3958">
      <w:pPr>
        <w:pStyle w:val="a3"/>
        <w:spacing w:line="242" w:lineRule="auto"/>
        <w:jc w:val="left"/>
      </w:pPr>
      <w:r>
        <w:t>Биология:</w:t>
      </w:r>
      <w:r>
        <w:rPr>
          <w:spacing w:val="80"/>
        </w:rPr>
        <w:t xml:space="preserve"> </w:t>
      </w:r>
      <w:r>
        <w:t>фотосинтез,</w:t>
      </w:r>
      <w:r>
        <w:rPr>
          <w:spacing w:val="80"/>
        </w:rPr>
        <w:t xml:space="preserve"> </w:t>
      </w:r>
      <w:r>
        <w:t>дыхание,</w:t>
      </w:r>
      <w:r>
        <w:rPr>
          <w:spacing w:val="80"/>
        </w:rPr>
        <w:t xml:space="preserve"> </w:t>
      </w:r>
      <w:r>
        <w:t>биосфера,</w:t>
      </w:r>
      <w:r>
        <w:rPr>
          <w:spacing w:val="80"/>
        </w:rPr>
        <w:t xml:space="preserve"> </w:t>
      </w:r>
      <w:r>
        <w:t>экосистема,</w:t>
      </w:r>
      <w:r>
        <w:rPr>
          <w:spacing w:val="80"/>
        </w:rPr>
        <w:t xml:space="preserve"> </w:t>
      </w:r>
      <w:r>
        <w:t>минеральные</w:t>
      </w:r>
      <w:r>
        <w:rPr>
          <w:spacing w:val="80"/>
        </w:rPr>
        <w:t xml:space="preserve"> </w:t>
      </w:r>
      <w:r>
        <w:t>удобрения,</w:t>
      </w:r>
      <w:r>
        <w:rPr>
          <w:spacing w:val="80"/>
        </w:rPr>
        <w:t xml:space="preserve"> </w:t>
      </w:r>
      <w:r>
        <w:t>микроэлементы, макроэлементы, питательные вещества.</w:t>
      </w:r>
    </w:p>
    <w:p w14:paraId="68EBA8C4" w14:textId="77777777" w:rsidR="00F11DF8" w:rsidRDefault="00DA3958">
      <w:pPr>
        <w:pStyle w:val="a3"/>
        <w:spacing w:line="242" w:lineRule="auto"/>
        <w:jc w:val="left"/>
      </w:pPr>
      <w:r>
        <w:t>География: атмосфера,</w:t>
      </w:r>
      <w:r>
        <w:rPr>
          <w:spacing w:val="29"/>
        </w:rPr>
        <w:t xml:space="preserve"> </w:t>
      </w:r>
      <w:r>
        <w:t>гидросфера, минералы, горные породы, полезные ископаемые, топливо, водные ресурсы.</w:t>
      </w:r>
    </w:p>
    <w:p w14:paraId="33B66921" w14:textId="77777777" w:rsidR="00F11DF8" w:rsidRDefault="00DA3958">
      <w:pPr>
        <w:pStyle w:val="a3"/>
        <w:spacing w:line="242" w:lineRule="auto"/>
        <w:jc w:val="left"/>
      </w:pPr>
      <w:r>
        <w:t xml:space="preserve">Планируемые результаты освоения программы по химии на уровне основного общего </w:t>
      </w:r>
      <w:r>
        <w:rPr>
          <w:spacing w:val="-2"/>
        </w:rPr>
        <w:t>образования.</w:t>
      </w:r>
    </w:p>
    <w:p w14:paraId="77EBEF7A" w14:textId="77777777" w:rsidR="00F11DF8" w:rsidRDefault="00F11DF8">
      <w:pPr>
        <w:spacing w:line="242" w:lineRule="auto"/>
        <w:sectPr w:rsidR="00F11DF8">
          <w:pgSz w:w="11920" w:h="16850"/>
          <w:pgMar w:top="1040" w:right="320" w:bottom="280" w:left="720" w:header="720" w:footer="720" w:gutter="0"/>
          <w:cols w:space="720"/>
        </w:sectPr>
      </w:pPr>
    </w:p>
    <w:p w14:paraId="314F0904" w14:textId="77777777" w:rsidR="00F11DF8" w:rsidRDefault="00DA3958">
      <w:pPr>
        <w:pStyle w:val="a3"/>
        <w:spacing w:before="76" w:line="242" w:lineRule="auto"/>
        <w:ind w:right="381"/>
      </w:pPr>
      <w:r>
        <w:lastRenderedPageBreak/>
        <w:t xml:space="preserve">Изучение химии на уровне основного общего образования направлено на достижение обучающимися личностных, метапредметных и предметных результатов освоения учебного </w:t>
      </w:r>
      <w:r>
        <w:rPr>
          <w:spacing w:val="-2"/>
        </w:rPr>
        <w:t>предмета.</w:t>
      </w:r>
    </w:p>
    <w:p w14:paraId="4019B54C" w14:textId="77777777" w:rsidR="00F11DF8" w:rsidRDefault="00DA3958">
      <w:pPr>
        <w:pStyle w:val="a3"/>
        <w:ind w:right="382"/>
      </w:pPr>
      <w:r>
        <w:t>Личностные результаты освоения программы основного общего образования достигаются в ходе обучения химии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саморазвития и социализации обучающихся.</w:t>
      </w:r>
    </w:p>
    <w:p w14:paraId="354CEC18" w14:textId="77777777" w:rsidR="00F11DF8" w:rsidRDefault="00DA3958">
      <w:pPr>
        <w:pStyle w:val="a3"/>
        <w:ind w:right="376"/>
      </w:pPr>
      <w:r>
        <w:t>Личностные результаты отражают готовность обучающихся руководствоваться системой позитивных</w:t>
      </w:r>
      <w:r>
        <w:rPr>
          <w:spacing w:val="-2"/>
        </w:rPr>
        <w:t xml:space="preserve"> </w:t>
      </w:r>
      <w:r>
        <w:t>ценностных</w:t>
      </w:r>
      <w:r>
        <w:rPr>
          <w:spacing w:val="-1"/>
        </w:rPr>
        <w:t xml:space="preserve"> </w:t>
      </w:r>
      <w:r>
        <w:t>ориентаций</w:t>
      </w:r>
      <w:r>
        <w:rPr>
          <w:spacing w:val="-2"/>
        </w:rPr>
        <w:t xml:space="preserve"> </w:t>
      </w:r>
      <w:r>
        <w:t>и расширение</w:t>
      </w:r>
      <w:r>
        <w:rPr>
          <w:spacing w:val="-1"/>
        </w:rPr>
        <w:t xml:space="preserve"> </w:t>
      </w:r>
      <w:r>
        <w:t>опыта</w:t>
      </w:r>
      <w:r>
        <w:rPr>
          <w:spacing w:val="-1"/>
        </w:rPr>
        <w:t xml:space="preserve"> </w:t>
      </w:r>
      <w:r>
        <w:t>деятельности</w:t>
      </w:r>
      <w:r>
        <w:rPr>
          <w:spacing w:val="-1"/>
        </w:rPr>
        <w:t xml:space="preserve"> </w:t>
      </w:r>
      <w:r>
        <w:t>на</w:t>
      </w:r>
      <w:r>
        <w:rPr>
          <w:spacing w:val="-1"/>
        </w:rPr>
        <w:t xml:space="preserve"> </w:t>
      </w:r>
      <w:r>
        <w:t>её</w:t>
      </w:r>
      <w:r>
        <w:rPr>
          <w:spacing w:val="-1"/>
        </w:rPr>
        <w:t xml:space="preserve"> </w:t>
      </w:r>
      <w:r>
        <w:t>основе, в том числе в части:</w:t>
      </w:r>
    </w:p>
    <w:p w14:paraId="630A1322" w14:textId="77777777" w:rsidR="00F11DF8" w:rsidRDefault="00DA3958" w:rsidP="00803E13">
      <w:pPr>
        <w:pStyle w:val="a6"/>
        <w:numPr>
          <w:ilvl w:val="0"/>
          <w:numId w:val="68"/>
        </w:numPr>
        <w:tabs>
          <w:tab w:val="left" w:pos="1669"/>
        </w:tabs>
        <w:spacing w:line="274" w:lineRule="exact"/>
        <w:ind w:left="1669" w:hanging="263"/>
        <w:rPr>
          <w:sz w:val="24"/>
        </w:rPr>
      </w:pPr>
      <w:r>
        <w:rPr>
          <w:sz w:val="24"/>
        </w:rPr>
        <w:t>патриотического</w:t>
      </w:r>
      <w:r>
        <w:rPr>
          <w:spacing w:val="-8"/>
          <w:sz w:val="24"/>
        </w:rPr>
        <w:t xml:space="preserve"> </w:t>
      </w:r>
      <w:r>
        <w:rPr>
          <w:spacing w:val="-2"/>
          <w:sz w:val="24"/>
        </w:rPr>
        <w:t>воспитания:</w:t>
      </w:r>
    </w:p>
    <w:p w14:paraId="148CE4F5" w14:textId="77777777" w:rsidR="00F11DF8" w:rsidRDefault="00DA3958">
      <w:pPr>
        <w:pStyle w:val="a3"/>
        <w:ind w:right="374"/>
      </w:pPr>
      <w:r>
        <w:t>ценностного отношения к отечественному культурному, историческому и научному наследию, понимания значения химической науки в жизни современного общества, способности владеть достоверной информацией о передовых достижениях и открытиях мировой и отечественной химии, заинтересованности в</w:t>
      </w:r>
      <w:r>
        <w:rPr>
          <w:spacing w:val="-1"/>
        </w:rPr>
        <w:t xml:space="preserve"> </w:t>
      </w:r>
      <w:r>
        <w:t>научных</w:t>
      </w:r>
      <w:r>
        <w:rPr>
          <w:spacing w:val="-1"/>
        </w:rPr>
        <w:t xml:space="preserve"> </w:t>
      </w:r>
      <w:r>
        <w:t>знаниях об устройстве</w:t>
      </w:r>
      <w:r>
        <w:rPr>
          <w:spacing w:val="-1"/>
        </w:rPr>
        <w:t xml:space="preserve"> </w:t>
      </w:r>
      <w:r>
        <w:t>мира</w:t>
      </w:r>
      <w:r>
        <w:rPr>
          <w:spacing w:val="-1"/>
        </w:rPr>
        <w:t xml:space="preserve"> </w:t>
      </w:r>
      <w:r>
        <w:t xml:space="preserve">и </w:t>
      </w:r>
      <w:r>
        <w:rPr>
          <w:spacing w:val="-2"/>
        </w:rPr>
        <w:t>общества;</w:t>
      </w:r>
    </w:p>
    <w:p w14:paraId="7C384A2A" w14:textId="77777777" w:rsidR="00F11DF8" w:rsidRDefault="00DA3958" w:rsidP="00803E13">
      <w:pPr>
        <w:pStyle w:val="a6"/>
        <w:numPr>
          <w:ilvl w:val="0"/>
          <w:numId w:val="68"/>
        </w:numPr>
        <w:tabs>
          <w:tab w:val="left" w:pos="1669"/>
        </w:tabs>
        <w:spacing w:line="274" w:lineRule="exact"/>
        <w:ind w:left="1669" w:hanging="263"/>
        <w:rPr>
          <w:sz w:val="24"/>
        </w:rPr>
      </w:pPr>
      <w:r>
        <w:rPr>
          <w:sz w:val="24"/>
        </w:rPr>
        <w:t>гражданского</w:t>
      </w:r>
      <w:r>
        <w:rPr>
          <w:spacing w:val="-7"/>
          <w:sz w:val="24"/>
        </w:rPr>
        <w:t xml:space="preserve"> </w:t>
      </w:r>
      <w:r>
        <w:rPr>
          <w:spacing w:val="-2"/>
          <w:sz w:val="24"/>
        </w:rPr>
        <w:t>воспитания:</w:t>
      </w:r>
    </w:p>
    <w:p w14:paraId="1682322F" w14:textId="77777777" w:rsidR="00F11DF8" w:rsidRDefault="00DA3958">
      <w:pPr>
        <w:pStyle w:val="a3"/>
        <w:spacing w:before="2"/>
        <w:ind w:right="375"/>
      </w:pPr>
      <w:r>
        <w:t>представления о социальных нормах и правилах межличностных отношений в коллективе,</w:t>
      </w:r>
      <w:r>
        <w:rPr>
          <w:spacing w:val="80"/>
          <w:w w:val="150"/>
        </w:rPr>
        <w:t xml:space="preserve">  </w:t>
      </w:r>
      <w:r>
        <w:t>коммуникативной</w:t>
      </w:r>
      <w:r>
        <w:rPr>
          <w:spacing w:val="80"/>
        </w:rPr>
        <w:t xml:space="preserve">   </w:t>
      </w:r>
      <w:r>
        <w:t>компетентности</w:t>
      </w:r>
      <w:r>
        <w:rPr>
          <w:spacing w:val="80"/>
        </w:rPr>
        <w:t xml:space="preserve">   </w:t>
      </w:r>
      <w:r>
        <w:t>в</w:t>
      </w:r>
      <w:r>
        <w:rPr>
          <w:spacing w:val="80"/>
          <w:w w:val="150"/>
        </w:rPr>
        <w:t xml:space="preserve">  </w:t>
      </w:r>
      <w:r>
        <w:t>общественно</w:t>
      </w:r>
      <w:r>
        <w:rPr>
          <w:spacing w:val="80"/>
          <w:w w:val="150"/>
        </w:rPr>
        <w:t xml:space="preserve">  </w:t>
      </w:r>
      <w:r>
        <w:t>полезной, учебно­исследовательской, творческой и других видах деятельности, готовности к разнообразной совместной деятельности при выполнении учебных, познавательных задач, выполнении химических экспериментов, создании учебных проектов, стремления к взаимопониманию и взаимопомощи в процессе этой учебной деятельности, готовности оценивать своё поведение и поступки своих товарищей с позиции нравственных и правовых норм с учётом осознания последствий поступков;</w:t>
      </w:r>
    </w:p>
    <w:p w14:paraId="1BCBF18B" w14:textId="77777777" w:rsidR="00F11DF8" w:rsidRDefault="00DA3958" w:rsidP="00803E13">
      <w:pPr>
        <w:pStyle w:val="a6"/>
        <w:numPr>
          <w:ilvl w:val="0"/>
          <w:numId w:val="68"/>
        </w:numPr>
        <w:tabs>
          <w:tab w:val="left" w:pos="1669"/>
        </w:tabs>
        <w:spacing w:before="1"/>
        <w:ind w:left="1669" w:hanging="263"/>
        <w:rPr>
          <w:sz w:val="24"/>
        </w:rPr>
      </w:pPr>
      <w:r>
        <w:rPr>
          <w:sz w:val="24"/>
        </w:rPr>
        <w:t>ценности</w:t>
      </w:r>
      <w:r>
        <w:rPr>
          <w:spacing w:val="-5"/>
          <w:sz w:val="24"/>
        </w:rPr>
        <w:t xml:space="preserve"> </w:t>
      </w:r>
      <w:r>
        <w:rPr>
          <w:sz w:val="24"/>
        </w:rPr>
        <w:t>научного</w:t>
      </w:r>
      <w:r>
        <w:rPr>
          <w:spacing w:val="-4"/>
          <w:sz w:val="24"/>
        </w:rPr>
        <w:t xml:space="preserve"> </w:t>
      </w:r>
      <w:r>
        <w:rPr>
          <w:spacing w:val="-2"/>
          <w:sz w:val="24"/>
        </w:rPr>
        <w:t>познания:</w:t>
      </w:r>
    </w:p>
    <w:p w14:paraId="79FE2B5F" w14:textId="77777777" w:rsidR="00F11DF8" w:rsidRDefault="00DA3958">
      <w:pPr>
        <w:pStyle w:val="a3"/>
        <w:ind w:right="380"/>
      </w:pPr>
      <w:r>
        <w:t>мировоззренческих представлений о веществе и химической реакции,</w:t>
      </w:r>
      <w:r>
        <w:rPr>
          <w:spacing w:val="80"/>
        </w:rPr>
        <w:t xml:space="preserve"> </w:t>
      </w:r>
      <w:r>
        <w:t xml:space="preserve">соответствующих современному уровню развития науки и составляющих основу для понимания сущности научной картины мира, представлений об основных закономерностях развития природы, взаимосвязях человека с природной средой, о роли химии в познании этих </w:t>
      </w:r>
      <w:r>
        <w:rPr>
          <w:spacing w:val="-2"/>
        </w:rPr>
        <w:t>закономерностей;</w:t>
      </w:r>
    </w:p>
    <w:p w14:paraId="26D2DF76" w14:textId="77777777" w:rsidR="00F11DF8" w:rsidRDefault="00DA3958">
      <w:pPr>
        <w:pStyle w:val="a3"/>
        <w:spacing w:line="242" w:lineRule="auto"/>
        <w:ind w:right="379"/>
      </w:pPr>
      <w:r>
        <w:t>познавательных мотивов, направленных на получение новых знаний по химии, необходимых для объяснения наблюдаемых процессов и явлений;</w:t>
      </w:r>
    </w:p>
    <w:p w14:paraId="02D386C4" w14:textId="77777777" w:rsidR="00F11DF8" w:rsidRDefault="00DA3958">
      <w:pPr>
        <w:pStyle w:val="a3"/>
        <w:ind w:right="380"/>
      </w:pPr>
      <w:r>
        <w:t>познавательной, информационной и читательской культуры, в том числе навыков самостоятельной работы с учебными текстами, справочной литературой, доступными техническими средствами информационных технологий;</w:t>
      </w:r>
    </w:p>
    <w:p w14:paraId="07E5B8F7" w14:textId="77777777" w:rsidR="00F11DF8" w:rsidRDefault="00DA3958">
      <w:pPr>
        <w:pStyle w:val="a3"/>
        <w:ind w:right="377"/>
      </w:pPr>
      <w:r>
        <w:t>интереса к обучению и познанию, любознательности, готовности и способности к самообразованию, проектной и исследовательской деятельности, к осознанному выбору направленности и уровня обучения в дальнейшем;</w:t>
      </w:r>
    </w:p>
    <w:p w14:paraId="12F59235" w14:textId="77777777" w:rsidR="00F11DF8" w:rsidRDefault="00DA3958" w:rsidP="00803E13">
      <w:pPr>
        <w:pStyle w:val="a6"/>
        <w:numPr>
          <w:ilvl w:val="0"/>
          <w:numId w:val="68"/>
        </w:numPr>
        <w:tabs>
          <w:tab w:val="left" w:pos="1669"/>
        </w:tabs>
        <w:spacing w:line="272" w:lineRule="exact"/>
        <w:ind w:left="1669" w:hanging="263"/>
        <w:rPr>
          <w:sz w:val="24"/>
        </w:rPr>
      </w:pPr>
      <w:r>
        <w:rPr>
          <w:sz w:val="24"/>
        </w:rPr>
        <w:t>формирования</w:t>
      </w:r>
      <w:r>
        <w:rPr>
          <w:spacing w:val="-10"/>
          <w:sz w:val="24"/>
        </w:rPr>
        <w:t xml:space="preserve"> </w:t>
      </w:r>
      <w:r>
        <w:rPr>
          <w:sz w:val="24"/>
        </w:rPr>
        <w:t>культуры</w:t>
      </w:r>
      <w:r>
        <w:rPr>
          <w:spacing w:val="-8"/>
          <w:sz w:val="24"/>
        </w:rPr>
        <w:t xml:space="preserve"> </w:t>
      </w:r>
      <w:r>
        <w:rPr>
          <w:spacing w:val="-2"/>
          <w:sz w:val="24"/>
        </w:rPr>
        <w:t>здоровья:</w:t>
      </w:r>
    </w:p>
    <w:p w14:paraId="71F6C7BE" w14:textId="77777777" w:rsidR="00F11DF8" w:rsidRDefault="00DA3958">
      <w:pPr>
        <w:pStyle w:val="a3"/>
        <w:spacing w:before="2"/>
        <w:ind w:right="380"/>
      </w:pPr>
      <w:r>
        <w:t>осознания ценности жизни, ответственного отношения к своему здоровью,</w:t>
      </w:r>
      <w:r>
        <w:rPr>
          <w:spacing w:val="40"/>
        </w:rPr>
        <w:t xml:space="preserve"> </w:t>
      </w:r>
      <w:r>
        <w:t>установки на здоровый образ жизни, осознания последствий и неприятия вредных привычек (употребления алкоголя, наркотиков, курения), необходимости соблюдения правил безопасности при обращении с химическими веществами в быту и реальной жизни;</w:t>
      </w:r>
    </w:p>
    <w:p w14:paraId="2359C670" w14:textId="77777777" w:rsidR="00F11DF8" w:rsidRDefault="00DA3958" w:rsidP="00803E13">
      <w:pPr>
        <w:pStyle w:val="a6"/>
        <w:numPr>
          <w:ilvl w:val="0"/>
          <w:numId w:val="68"/>
        </w:numPr>
        <w:tabs>
          <w:tab w:val="left" w:pos="1669"/>
        </w:tabs>
        <w:spacing w:line="274" w:lineRule="exact"/>
        <w:ind w:left="1669" w:hanging="263"/>
        <w:rPr>
          <w:sz w:val="24"/>
        </w:rPr>
      </w:pPr>
      <w:r>
        <w:rPr>
          <w:sz w:val="24"/>
        </w:rPr>
        <w:t>трудового</w:t>
      </w:r>
      <w:r>
        <w:rPr>
          <w:spacing w:val="-3"/>
          <w:sz w:val="24"/>
        </w:rPr>
        <w:t xml:space="preserve"> </w:t>
      </w:r>
      <w:r>
        <w:rPr>
          <w:spacing w:val="-2"/>
          <w:sz w:val="24"/>
        </w:rPr>
        <w:t>воспитания:</w:t>
      </w:r>
    </w:p>
    <w:p w14:paraId="461E830A" w14:textId="77777777" w:rsidR="00F11DF8" w:rsidRDefault="00DA3958">
      <w:pPr>
        <w:pStyle w:val="a3"/>
        <w:spacing w:before="2"/>
        <w:ind w:right="379"/>
      </w:pPr>
      <w:r>
        <w:t>интереса к практическому изучению профессий и труда различного рода, уважение к труду и результатам трудовой деятельности, в том числе на основе применения предметных знаний по химии, осознанного выбора индивидуальной траектории продолжения образования</w:t>
      </w:r>
      <w:r>
        <w:rPr>
          <w:spacing w:val="40"/>
        </w:rPr>
        <w:t xml:space="preserve"> </w:t>
      </w:r>
      <w:r>
        <w:t>с учётом личностных интересов и способности к химии, общественных интересов и потребностей, успешной профессиональной деятельности и развития необходимых умений, готовность адаптироваться в профессиональной среде;</w:t>
      </w:r>
    </w:p>
    <w:p w14:paraId="1B95F3FF" w14:textId="77777777" w:rsidR="00F11DF8" w:rsidRDefault="00F11DF8">
      <w:pPr>
        <w:sectPr w:rsidR="00F11DF8">
          <w:pgSz w:w="11920" w:h="16850"/>
          <w:pgMar w:top="1040" w:right="320" w:bottom="280" w:left="720" w:header="720" w:footer="720" w:gutter="0"/>
          <w:cols w:space="720"/>
        </w:sectPr>
      </w:pPr>
    </w:p>
    <w:p w14:paraId="62BE3D8C" w14:textId="77777777" w:rsidR="00F11DF8" w:rsidRDefault="00DA3958" w:rsidP="00803E13">
      <w:pPr>
        <w:pStyle w:val="a6"/>
        <w:numPr>
          <w:ilvl w:val="0"/>
          <w:numId w:val="68"/>
        </w:numPr>
        <w:tabs>
          <w:tab w:val="left" w:pos="1669"/>
        </w:tabs>
        <w:spacing w:before="76"/>
        <w:ind w:left="1669" w:hanging="263"/>
        <w:rPr>
          <w:sz w:val="24"/>
        </w:rPr>
      </w:pPr>
      <w:r>
        <w:rPr>
          <w:sz w:val="24"/>
        </w:rPr>
        <w:lastRenderedPageBreak/>
        <w:t>экологического</w:t>
      </w:r>
      <w:r>
        <w:rPr>
          <w:spacing w:val="-7"/>
          <w:sz w:val="24"/>
        </w:rPr>
        <w:t xml:space="preserve"> </w:t>
      </w:r>
      <w:r>
        <w:rPr>
          <w:spacing w:val="-2"/>
          <w:sz w:val="24"/>
        </w:rPr>
        <w:t>воспитания:</w:t>
      </w:r>
    </w:p>
    <w:p w14:paraId="374C21BD" w14:textId="77777777" w:rsidR="00F11DF8" w:rsidRDefault="00DA3958">
      <w:pPr>
        <w:pStyle w:val="a3"/>
        <w:spacing w:before="3"/>
        <w:ind w:right="377"/>
      </w:pPr>
      <w:r>
        <w:t>экологически целесообразного отношения к природе как источнику жизни на Земле, основе её существования, понимания ценности здорового и безопасного образа жизни, ответственного отношения к собственному физическому и психическому здоровью, осознания ценности соблюдения правил безопасного поведения при работе с веществами, а также в ситуациях, угрожающих здоровью и жизни людей;</w:t>
      </w:r>
    </w:p>
    <w:p w14:paraId="7EB72F7D" w14:textId="77777777" w:rsidR="00F11DF8" w:rsidRDefault="00DA3958">
      <w:pPr>
        <w:pStyle w:val="a3"/>
        <w:ind w:right="386"/>
      </w:pPr>
      <w:r>
        <w:t>способности применять знания, получаемые при изучении химии, для решения задач, связанных с окружающей природной средой, повышения уровня экологической культуры, осознания глобального характера экологических проблем и путей их решения посредством методов химии;</w:t>
      </w:r>
    </w:p>
    <w:p w14:paraId="54A5DAD3" w14:textId="77777777" w:rsidR="00F11DF8" w:rsidRDefault="00DA3958">
      <w:pPr>
        <w:pStyle w:val="a3"/>
        <w:spacing w:line="242" w:lineRule="auto"/>
        <w:ind w:right="385"/>
      </w:pPr>
      <w:r>
        <w:t>экологического мышления, умения руководствоваться им в познавательной, коммуникативной и социальной практике.</w:t>
      </w:r>
    </w:p>
    <w:p w14:paraId="79C8B9C6" w14:textId="77777777" w:rsidR="00F11DF8" w:rsidRDefault="00DA3958">
      <w:pPr>
        <w:pStyle w:val="a3"/>
        <w:ind w:right="378"/>
      </w:pPr>
      <w:r>
        <w:t>Метапредметные результаты. В составе метапредметных результатов выделяют значимые для формирования мировоззрения общенаучные понятия (закон, теория, принцип, гипотеза, факт, система, процесс, эксперимент и другое.), которые используются в естественно-научных учебных предметах и позволяют на основе знаний из этих предметов формировать представление о целостной научной картине мира, и универсальные учебные действия (познавательные, коммуникативные, регулятивные), которые обеспечивают формирование готовности к самостоятельному планированию и осуществлению учебной деятельности. Метапредметные результаты освоения образовательной программы по химии отражают овладение универсальными познавательными действиями, в том числе:</w:t>
      </w:r>
    </w:p>
    <w:p w14:paraId="248BDB11" w14:textId="77777777" w:rsidR="00F11DF8" w:rsidRDefault="00DA3958" w:rsidP="00803E13">
      <w:pPr>
        <w:pStyle w:val="a6"/>
        <w:numPr>
          <w:ilvl w:val="0"/>
          <w:numId w:val="67"/>
        </w:numPr>
        <w:tabs>
          <w:tab w:val="left" w:pos="1668"/>
        </w:tabs>
        <w:spacing w:line="274" w:lineRule="exact"/>
        <w:ind w:left="1668" w:hanging="262"/>
        <w:rPr>
          <w:sz w:val="24"/>
        </w:rPr>
      </w:pPr>
      <w:r>
        <w:rPr>
          <w:sz w:val="24"/>
        </w:rPr>
        <w:t>базовые</w:t>
      </w:r>
      <w:r>
        <w:rPr>
          <w:spacing w:val="-12"/>
          <w:sz w:val="24"/>
        </w:rPr>
        <w:t xml:space="preserve"> </w:t>
      </w:r>
      <w:r>
        <w:rPr>
          <w:sz w:val="24"/>
        </w:rPr>
        <w:t>логические</w:t>
      </w:r>
      <w:r>
        <w:rPr>
          <w:spacing w:val="-5"/>
          <w:sz w:val="24"/>
        </w:rPr>
        <w:t xml:space="preserve"> </w:t>
      </w:r>
      <w:r>
        <w:rPr>
          <w:spacing w:val="-2"/>
          <w:sz w:val="24"/>
        </w:rPr>
        <w:t>действия:</w:t>
      </w:r>
    </w:p>
    <w:p w14:paraId="245FD1A7" w14:textId="77777777" w:rsidR="00F11DF8" w:rsidRDefault="00DA3958">
      <w:pPr>
        <w:pStyle w:val="a3"/>
        <w:spacing w:before="2"/>
        <w:ind w:right="379"/>
      </w:pPr>
      <w:r>
        <w:t xml:space="preserve">умение использовать приёмы логического мышления при освоении знаний: раскрывать смысл химических понятий (выделять их характерные признаки, устанавливать взаимосвязь с другими понятиями), использовать понятия для объяснения отдельных фактов и явлений, выбирать основания и критерии для классификации химических веществ и химических реакций, устанавливать причинно­следственные связи между объектами изучения, строить логические рассуждения (индуктивные, дедуктивные, по аналогии), проводить выводы и </w:t>
      </w:r>
      <w:r>
        <w:rPr>
          <w:spacing w:val="-2"/>
        </w:rPr>
        <w:t>заключения;</w:t>
      </w:r>
    </w:p>
    <w:p w14:paraId="0AFAA92C" w14:textId="77777777" w:rsidR="00F11DF8" w:rsidRDefault="00DA3958">
      <w:pPr>
        <w:pStyle w:val="a3"/>
        <w:spacing w:before="1"/>
        <w:ind w:right="379"/>
      </w:pPr>
      <w:r>
        <w:t xml:space="preserve">умение применять в процессе познания понятия (предметные и метапредметные), символические (знаковые) модели, используемые в химии, преобразовывать широко применяемые в химии модельные представления – химический знак (символ элемента), химическая формула и уравнение химической реакции – при решении учебно­познавательных задач, с учётом этих модельных представлений выявлять и характеризовать существенные признаки изучаемых объектов – химических веществ и химических реакций, выявлять общие закономерности, причинно­следственные связи и противоречия в изучаемых процессах и </w:t>
      </w:r>
      <w:r>
        <w:rPr>
          <w:spacing w:val="-2"/>
        </w:rPr>
        <w:t>явлениях;</w:t>
      </w:r>
    </w:p>
    <w:p w14:paraId="4D38A49F" w14:textId="77777777" w:rsidR="00F11DF8" w:rsidRDefault="00DA3958" w:rsidP="00803E13">
      <w:pPr>
        <w:pStyle w:val="a6"/>
        <w:numPr>
          <w:ilvl w:val="0"/>
          <w:numId w:val="67"/>
        </w:numPr>
        <w:tabs>
          <w:tab w:val="left" w:pos="1668"/>
        </w:tabs>
        <w:spacing w:line="271" w:lineRule="exact"/>
        <w:ind w:left="1668" w:hanging="262"/>
        <w:rPr>
          <w:sz w:val="24"/>
        </w:rPr>
      </w:pPr>
      <w:r>
        <w:rPr>
          <w:sz w:val="24"/>
        </w:rPr>
        <w:t>базовые</w:t>
      </w:r>
      <w:r>
        <w:rPr>
          <w:spacing w:val="-13"/>
          <w:sz w:val="24"/>
        </w:rPr>
        <w:t xml:space="preserve"> </w:t>
      </w:r>
      <w:r>
        <w:rPr>
          <w:sz w:val="24"/>
        </w:rPr>
        <w:t>исследовательские</w:t>
      </w:r>
      <w:r>
        <w:rPr>
          <w:spacing w:val="-6"/>
          <w:sz w:val="24"/>
        </w:rPr>
        <w:t xml:space="preserve"> </w:t>
      </w:r>
      <w:r>
        <w:rPr>
          <w:spacing w:val="-2"/>
          <w:sz w:val="24"/>
        </w:rPr>
        <w:t>действия:</w:t>
      </w:r>
    </w:p>
    <w:p w14:paraId="111044FA" w14:textId="77777777" w:rsidR="00F11DF8" w:rsidRDefault="00DA3958">
      <w:pPr>
        <w:pStyle w:val="a3"/>
        <w:spacing w:before="3"/>
        <w:ind w:right="373"/>
      </w:pPr>
      <w:r>
        <w:t>умение использовать поставленные вопросы в качестве инструмента познания, а также</w:t>
      </w:r>
      <w:r>
        <w:rPr>
          <w:spacing w:val="40"/>
        </w:rPr>
        <w:t xml:space="preserve"> </w:t>
      </w:r>
      <w:r>
        <w:t xml:space="preserve">в качестве основы для формирования гипотезы по проверке правильности высказываемых </w:t>
      </w:r>
      <w:r>
        <w:rPr>
          <w:spacing w:val="-2"/>
        </w:rPr>
        <w:t>суждений;</w:t>
      </w:r>
    </w:p>
    <w:p w14:paraId="3832DCCC" w14:textId="77777777" w:rsidR="00F11DF8" w:rsidRDefault="00DA3958">
      <w:pPr>
        <w:pStyle w:val="a3"/>
        <w:ind w:right="379"/>
      </w:pPr>
      <w:r>
        <w:t>приобретение опыта по планированию, организации и проведению ученических экспериментов: умение наблюдать за ходом процесса, самостоятельно прогнозировать его результат, формулировать обобщения и выводы по результатам проведённого опыта, исследования, составлять отчёт о проделанной работе;</w:t>
      </w:r>
    </w:p>
    <w:p w14:paraId="124D5DDF" w14:textId="77777777" w:rsidR="00F11DF8" w:rsidRDefault="00DA3958" w:rsidP="00803E13">
      <w:pPr>
        <w:pStyle w:val="a6"/>
        <w:numPr>
          <w:ilvl w:val="0"/>
          <w:numId w:val="67"/>
        </w:numPr>
        <w:tabs>
          <w:tab w:val="left" w:pos="1668"/>
        </w:tabs>
        <w:spacing w:line="274" w:lineRule="exact"/>
        <w:ind w:left="1668" w:hanging="262"/>
        <w:rPr>
          <w:sz w:val="24"/>
        </w:rPr>
      </w:pPr>
      <w:r>
        <w:rPr>
          <w:sz w:val="24"/>
        </w:rPr>
        <w:t>работа</w:t>
      </w:r>
      <w:r>
        <w:rPr>
          <w:spacing w:val="-7"/>
          <w:sz w:val="24"/>
        </w:rPr>
        <w:t xml:space="preserve"> </w:t>
      </w:r>
      <w:r>
        <w:rPr>
          <w:sz w:val="24"/>
        </w:rPr>
        <w:t>с</w:t>
      </w:r>
      <w:r>
        <w:rPr>
          <w:spacing w:val="-1"/>
          <w:sz w:val="24"/>
        </w:rPr>
        <w:t xml:space="preserve"> </w:t>
      </w:r>
      <w:r>
        <w:rPr>
          <w:spacing w:val="-2"/>
          <w:sz w:val="24"/>
        </w:rPr>
        <w:t>информацией:</w:t>
      </w:r>
    </w:p>
    <w:p w14:paraId="3D16ECBC" w14:textId="77777777" w:rsidR="00F11DF8" w:rsidRDefault="00DA3958">
      <w:pPr>
        <w:pStyle w:val="a3"/>
        <w:spacing w:before="2"/>
        <w:ind w:right="380"/>
      </w:pPr>
      <w:r>
        <w:t>умение выбирать, анализировать и интерпретировать информацию различных видов и форм представления, получаемую из разных источников (научно-популярная литература химического содержания, справочные пособия, ресурсы Интернета), критически оценивать противоречивую и недостоверную информацию;</w:t>
      </w:r>
    </w:p>
    <w:p w14:paraId="3384AF08" w14:textId="77777777" w:rsidR="00F11DF8" w:rsidRDefault="00DA3958">
      <w:pPr>
        <w:pStyle w:val="a3"/>
        <w:spacing w:before="1" w:line="242" w:lineRule="auto"/>
        <w:ind w:right="387"/>
      </w:pPr>
      <w:r>
        <w:t>умение применять различные методы и запросы при поиске и отборе информации и соответствующих</w:t>
      </w:r>
      <w:r>
        <w:rPr>
          <w:spacing w:val="40"/>
        </w:rPr>
        <w:t xml:space="preserve"> </w:t>
      </w:r>
      <w:r>
        <w:t>данных,</w:t>
      </w:r>
      <w:r>
        <w:rPr>
          <w:spacing w:val="40"/>
        </w:rPr>
        <w:t xml:space="preserve"> </w:t>
      </w:r>
      <w:r>
        <w:t>необходимых</w:t>
      </w:r>
      <w:r>
        <w:rPr>
          <w:spacing w:val="40"/>
        </w:rPr>
        <w:t xml:space="preserve"> </w:t>
      </w:r>
      <w:r>
        <w:t>для</w:t>
      </w:r>
      <w:r>
        <w:rPr>
          <w:spacing w:val="40"/>
        </w:rPr>
        <w:t xml:space="preserve"> </w:t>
      </w:r>
      <w:r>
        <w:t>выполнения</w:t>
      </w:r>
      <w:r>
        <w:rPr>
          <w:spacing w:val="40"/>
        </w:rPr>
        <w:t xml:space="preserve"> </w:t>
      </w:r>
      <w:r>
        <w:t>учебных</w:t>
      </w:r>
      <w:r>
        <w:rPr>
          <w:spacing w:val="40"/>
        </w:rPr>
        <w:t xml:space="preserve"> </w:t>
      </w:r>
      <w:r>
        <w:t>и</w:t>
      </w:r>
      <w:r>
        <w:rPr>
          <w:spacing w:val="40"/>
        </w:rPr>
        <w:t xml:space="preserve"> </w:t>
      </w:r>
      <w:r>
        <w:t>познавательных</w:t>
      </w:r>
      <w:r>
        <w:rPr>
          <w:spacing w:val="40"/>
        </w:rPr>
        <w:t xml:space="preserve"> </w:t>
      </w:r>
      <w:r>
        <w:t>задач</w:t>
      </w:r>
    </w:p>
    <w:p w14:paraId="043B8B5E" w14:textId="77777777" w:rsidR="00F11DF8" w:rsidRDefault="00F11DF8">
      <w:pPr>
        <w:spacing w:line="242" w:lineRule="auto"/>
        <w:sectPr w:rsidR="00F11DF8">
          <w:pgSz w:w="11920" w:h="16850"/>
          <w:pgMar w:top="1040" w:right="320" w:bottom="280" w:left="720" w:header="720" w:footer="720" w:gutter="0"/>
          <w:cols w:space="720"/>
        </w:sectPr>
      </w:pPr>
    </w:p>
    <w:p w14:paraId="7B5E573B" w14:textId="77777777" w:rsidR="00F11DF8" w:rsidRDefault="00DA3958">
      <w:pPr>
        <w:pStyle w:val="a3"/>
        <w:spacing w:before="76"/>
        <w:ind w:right="375" w:firstLine="0"/>
      </w:pPr>
      <w:r>
        <w:lastRenderedPageBreak/>
        <w:t>определённого</w:t>
      </w:r>
      <w:r>
        <w:rPr>
          <w:spacing w:val="80"/>
        </w:rPr>
        <w:t xml:space="preserve">  </w:t>
      </w:r>
      <w:r>
        <w:t>типа,</w:t>
      </w:r>
      <w:r>
        <w:rPr>
          <w:spacing w:val="80"/>
        </w:rPr>
        <w:t xml:space="preserve">  </w:t>
      </w:r>
      <w:r>
        <w:t>приобретение</w:t>
      </w:r>
      <w:r>
        <w:rPr>
          <w:spacing w:val="80"/>
        </w:rPr>
        <w:t xml:space="preserve">  </w:t>
      </w:r>
      <w:r>
        <w:t>опыта</w:t>
      </w:r>
      <w:r>
        <w:rPr>
          <w:spacing w:val="80"/>
        </w:rPr>
        <w:t xml:space="preserve">  </w:t>
      </w:r>
      <w:r>
        <w:t>в</w:t>
      </w:r>
      <w:r>
        <w:rPr>
          <w:spacing w:val="80"/>
        </w:rPr>
        <w:t xml:space="preserve">  </w:t>
      </w:r>
      <w:r>
        <w:t>области</w:t>
      </w:r>
      <w:r>
        <w:rPr>
          <w:spacing w:val="80"/>
        </w:rPr>
        <w:t xml:space="preserve">  </w:t>
      </w:r>
      <w:r>
        <w:t>использования информационно­коммуникативных технологий, овладение культурой активного</w:t>
      </w:r>
      <w:r>
        <w:rPr>
          <w:spacing w:val="40"/>
        </w:rPr>
        <w:t xml:space="preserve"> </w:t>
      </w:r>
      <w:r>
        <w:t>использования различных поисковых систем, самостоятельно выбирать оптимальную форму представления информации и иллюстрировать решаемые задачи несложными схемами, диаграммами, другими формами графики и их комбинациями;</w:t>
      </w:r>
    </w:p>
    <w:p w14:paraId="6D457A93" w14:textId="77777777" w:rsidR="00F11DF8" w:rsidRDefault="00DA3958">
      <w:pPr>
        <w:pStyle w:val="a3"/>
        <w:spacing w:before="6"/>
        <w:ind w:right="381"/>
      </w:pPr>
      <w:r>
        <w:t>умение использовать и анализировать в процессе учебной и исследовательской деятельности информацию о влиянии промышленности, сельского хозяйства и транспорта на состояние окружающей природной среды;</w:t>
      </w:r>
    </w:p>
    <w:p w14:paraId="1D7C5B41" w14:textId="77777777" w:rsidR="00F11DF8" w:rsidRDefault="00DA3958">
      <w:pPr>
        <w:pStyle w:val="a3"/>
        <w:spacing w:line="242" w:lineRule="auto"/>
        <w:ind w:right="389"/>
      </w:pPr>
      <w:r>
        <w:t xml:space="preserve">У обучающегося будут сформированы следующие универсальные коммуникативные </w:t>
      </w:r>
      <w:r>
        <w:rPr>
          <w:spacing w:val="-2"/>
        </w:rPr>
        <w:t>действия:</w:t>
      </w:r>
    </w:p>
    <w:p w14:paraId="46C59E36" w14:textId="77777777" w:rsidR="00F11DF8" w:rsidRDefault="00DA3958">
      <w:pPr>
        <w:pStyle w:val="a3"/>
        <w:spacing w:line="242" w:lineRule="auto"/>
        <w:ind w:right="391"/>
      </w:pPr>
      <w:r>
        <w:t>умение задавать вопросы (в ходе диалога и (или) дискуссии) по существу обсуждаемой темы, формулировать свои предложения относительно выполнения предложенной задачи;</w:t>
      </w:r>
    </w:p>
    <w:p w14:paraId="2653500A" w14:textId="77777777" w:rsidR="00F11DF8" w:rsidRDefault="00DA3958">
      <w:pPr>
        <w:pStyle w:val="a3"/>
        <w:ind w:right="376"/>
      </w:pPr>
      <w:r>
        <w:t xml:space="preserve">приобретение опыта презентации результатов выполнения химического эксперимента (лабораторного опыта, лабораторной работы по исследованию свойств веществ, учебного </w:t>
      </w:r>
      <w:r>
        <w:rPr>
          <w:spacing w:val="-2"/>
        </w:rPr>
        <w:t>проекта);</w:t>
      </w:r>
    </w:p>
    <w:p w14:paraId="653261FA" w14:textId="77777777" w:rsidR="00F11DF8" w:rsidRDefault="00DA3958">
      <w:pPr>
        <w:pStyle w:val="a3"/>
        <w:ind w:right="375"/>
      </w:pPr>
      <w:r>
        <w:t>заинтересованность в совместной со сверстниками познавательной и</w:t>
      </w:r>
      <w:r>
        <w:rPr>
          <w:spacing w:val="80"/>
        </w:rPr>
        <w:t xml:space="preserve"> </w:t>
      </w:r>
      <w:r>
        <w:t>исследовательской деятельности при решении возникающих проблем на основе учёта общих интересов и согласования позиций (обсуждения, обмен мнениями, «мозговые штурмы», координация совместных действий, определение критериев по оценке качества выполненной работы и другие);</w:t>
      </w:r>
    </w:p>
    <w:p w14:paraId="58E5A58F" w14:textId="77777777" w:rsidR="00F11DF8" w:rsidRDefault="00DA3958">
      <w:pPr>
        <w:pStyle w:val="a3"/>
        <w:spacing w:line="242" w:lineRule="auto"/>
        <w:ind w:right="381"/>
      </w:pPr>
      <w:r>
        <w:t xml:space="preserve">У обучающегося будут сформированы следующие универсальные регулятивные </w:t>
      </w:r>
      <w:r>
        <w:rPr>
          <w:spacing w:val="-2"/>
        </w:rPr>
        <w:t>действия:</w:t>
      </w:r>
    </w:p>
    <w:p w14:paraId="7D0D54CF" w14:textId="77777777" w:rsidR="00F11DF8" w:rsidRDefault="00DA3958">
      <w:pPr>
        <w:pStyle w:val="a3"/>
        <w:ind w:right="383"/>
      </w:pPr>
      <w:r>
        <w:t>умение самостоятельно определять цели деятельности, планировать, осуществлять, контролировать и при необходимости корректировать свою деятельность, выбирать наиболее эффективные способы решения учебных и познавательных задач, самостоятельно составлять или корректировать предложенный алгоритм действий при выполнении заданий с учётом получения новых знаний об изучаемых объектах – веществах и реакциях, оценивать соответствие полученного результата заявленной цели;</w:t>
      </w:r>
    </w:p>
    <w:p w14:paraId="037B7EB1" w14:textId="77777777" w:rsidR="00F11DF8" w:rsidRDefault="00DA3958">
      <w:pPr>
        <w:pStyle w:val="a3"/>
        <w:ind w:left="1406" w:firstLine="0"/>
      </w:pPr>
      <w:r>
        <w:t>умение</w:t>
      </w:r>
      <w:r>
        <w:rPr>
          <w:spacing w:val="-9"/>
        </w:rPr>
        <w:t xml:space="preserve"> </w:t>
      </w:r>
      <w:r>
        <w:t>использовать</w:t>
      </w:r>
      <w:r>
        <w:rPr>
          <w:spacing w:val="-5"/>
        </w:rPr>
        <w:t xml:space="preserve"> </w:t>
      </w:r>
      <w:r>
        <w:t>и</w:t>
      </w:r>
      <w:r>
        <w:rPr>
          <w:spacing w:val="-10"/>
        </w:rPr>
        <w:t xml:space="preserve"> </w:t>
      </w:r>
      <w:r>
        <w:t>анализировать</w:t>
      </w:r>
      <w:r>
        <w:rPr>
          <w:spacing w:val="-4"/>
        </w:rPr>
        <w:t xml:space="preserve"> </w:t>
      </w:r>
      <w:r>
        <w:t>контексты,</w:t>
      </w:r>
      <w:r>
        <w:rPr>
          <w:spacing w:val="-8"/>
        </w:rPr>
        <w:t xml:space="preserve"> </w:t>
      </w:r>
      <w:r>
        <w:t>предлагаемые</w:t>
      </w:r>
      <w:r>
        <w:rPr>
          <w:spacing w:val="-11"/>
        </w:rPr>
        <w:t xml:space="preserve"> </w:t>
      </w:r>
      <w:r>
        <w:t>в</w:t>
      </w:r>
      <w:r>
        <w:rPr>
          <w:spacing w:val="-4"/>
        </w:rPr>
        <w:t xml:space="preserve"> </w:t>
      </w:r>
      <w:r>
        <w:t>условии</w:t>
      </w:r>
      <w:r>
        <w:rPr>
          <w:spacing w:val="-9"/>
        </w:rPr>
        <w:t xml:space="preserve"> </w:t>
      </w:r>
      <w:r>
        <w:rPr>
          <w:spacing w:val="-2"/>
        </w:rPr>
        <w:t>заданий.</w:t>
      </w:r>
    </w:p>
    <w:p w14:paraId="33B7F896" w14:textId="77777777" w:rsidR="00F11DF8" w:rsidRDefault="00DA3958">
      <w:pPr>
        <w:pStyle w:val="a3"/>
        <w:spacing w:before="1" w:line="235" w:lineRule="auto"/>
        <w:ind w:right="386"/>
      </w:pPr>
      <w:r>
        <w:t xml:space="preserve">Предметные результаты освоения программы по химии на уровне основного общего </w:t>
      </w:r>
      <w:r>
        <w:rPr>
          <w:spacing w:val="-2"/>
        </w:rPr>
        <w:t>образования.</w:t>
      </w:r>
    </w:p>
    <w:p w14:paraId="33C85362" w14:textId="77777777" w:rsidR="00F11DF8" w:rsidRDefault="00DA3958">
      <w:pPr>
        <w:pStyle w:val="a3"/>
        <w:ind w:right="380"/>
      </w:pPr>
      <w:r>
        <w:t>В составе предметных результатов по освоению обязательного содержания, установленного данной федеральной рабочей программой, выделяют: освоенные обучающимися научные знания, умения и способы действий, специфические для предметной области «Химия», виды деятельности по получению нового знания, его интерпретации, преобразованию и применению в различных учебных и новых ситуациях.</w:t>
      </w:r>
    </w:p>
    <w:p w14:paraId="2733959E" w14:textId="77777777" w:rsidR="00F11DF8" w:rsidRDefault="00DA3958">
      <w:pPr>
        <w:pStyle w:val="a3"/>
        <w:spacing w:line="242" w:lineRule="auto"/>
        <w:ind w:right="383"/>
      </w:pPr>
      <w:r>
        <w:t>К концу обучения в 8 классе у обучающегося буду сформированы следующие предметные результаты по химии:</w:t>
      </w:r>
    </w:p>
    <w:p w14:paraId="00FF9F07" w14:textId="77777777" w:rsidR="00F11DF8" w:rsidRDefault="00DA3958">
      <w:pPr>
        <w:pStyle w:val="a3"/>
        <w:ind w:right="376"/>
      </w:pPr>
      <w:r>
        <w:t>раскрывать смысл основных химических понятий: атом, молекула,</w:t>
      </w:r>
      <w:r>
        <w:rPr>
          <w:spacing w:val="40"/>
        </w:rPr>
        <w:t xml:space="preserve"> </w:t>
      </w:r>
      <w:r>
        <w:t>химический элемент, простое вещество, сложное вещество, смесь (однородная и неоднородная), валентность, относительная атомная и молекулярная масса, количество вещества, моль, молярная масса, массовая доля химического элемента в соединении, молярный объём, оксид, кислота, основание, соль, электроотрицательность, степень окисления, химическая реакция, классификация реакций: реакции соединения, реакции разложения, реакции замещения, реакции обмена, экзо- и эндотермические реакции, тепловой эффект реакции, ядро атома, электронный слой атома, атомная орбиталь, радиус атома, химическая связь, полярная и неполярная ковалентная связь, ионная связь, ион, катион, анион, раствор, массовая доля вещества (процентная концентрация) в растворе;</w:t>
      </w:r>
    </w:p>
    <w:p w14:paraId="69846DBD" w14:textId="77777777" w:rsidR="00F11DF8" w:rsidRDefault="00DA3958">
      <w:pPr>
        <w:pStyle w:val="a3"/>
        <w:spacing w:line="242" w:lineRule="auto"/>
        <w:ind w:right="382"/>
      </w:pPr>
      <w:r>
        <w:t>иллюстрировать взаимосвязь основных химических понятий и применять эти понятия при описании веществ и их превращений;</w:t>
      </w:r>
    </w:p>
    <w:p w14:paraId="1872CD38" w14:textId="77777777" w:rsidR="00F11DF8" w:rsidRDefault="00DA3958">
      <w:pPr>
        <w:pStyle w:val="a3"/>
        <w:spacing w:line="242" w:lineRule="auto"/>
        <w:ind w:right="386"/>
      </w:pPr>
      <w:r>
        <w:t>использовать химическую символику для составления формул веществ и уравнений химических реакций;</w:t>
      </w:r>
    </w:p>
    <w:p w14:paraId="0737AF52" w14:textId="77777777" w:rsidR="00F11DF8" w:rsidRDefault="00F11DF8">
      <w:pPr>
        <w:spacing w:line="242" w:lineRule="auto"/>
        <w:sectPr w:rsidR="00F11DF8">
          <w:pgSz w:w="11920" w:h="16850"/>
          <w:pgMar w:top="1040" w:right="320" w:bottom="280" w:left="720" w:header="720" w:footer="720" w:gutter="0"/>
          <w:cols w:space="720"/>
        </w:sectPr>
      </w:pPr>
    </w:p>
    <w:p w14:paraId="7E4D8552" w14:textId="77777777" w:rsidR="00F11DF8" w:rsidRDefault="00DA3958">
      <w:pPr>
        <w:pStyle w:val="a3"/>
        <w:spacing w:before="76"/>
        <w:ind w:right="379"/>
      </w:pPr>
      <w:r>
        <w:lastRenderedPageBreak/>
        <w:t xml:space="preserve">определять валентность атомов элементов в бинарных соединениях, степень окисления элементов в бинарных соединениях, принадлежность веществ к определённому классу соединений по формулам, вид химической связи (ковалентная и ионная) в неорганических </w:t>
      </w:r>
      <w:r>
        <w:rPr>
          <w:spacing w:val="-2"/>
        </w:rPr>
        <w:t>соединениях;</w:t>
      </w:r>
    </w:p>
    <w:p w14:paraId="7F00A541" w14:textId="77777777" w:rsidR="00F11DF8" w:rsidRDefault="00DA3958">
      <w:pPr>
        <w:pStyle w:val="a3"/>
        <w:spacing w:before="3"/>
        <w:ind w:right="378"/>
      </w:pPr>
      <w:r>
        <w:t>раскрывать смысл Периодического закона Д.И. Менделеева: демонстрировать понимание периодической зависимости свойств химических элементов от их положения в Периодической</w:t>
      </w:r>
      <w:r>
        <w:rPr>
          <w:spacing w:val="80"/>
        </w:rPr>
        <w:t xml:space="preserve"> </w:t>
      </w:r>
      <w:r>
        <w:t>системе,</w:t>
      </w:r>
      <w:r>
        <w:rPr>
          <w:spacing w:val="80"/>
        </w:rPr>
        <w:t xml:space="preserve"> </w:t>
      </w:r>
      <w:r>
        <w:t>законов</w:t>
      </w:r>
      <w:r>
        <w:rPr>
          <w:spacing w:val="80"/>
        </w:rPr>
        <w:t xml:space="preserve"> </w:t>
      </w:r>
      <w:r>
        <w:t>сохранения</w:t>
      </w:r>
      <w:r>
        <w:rPr>
          <w:spacing w:val="80"/>
        </w:rPr>
        <w:t xml:space="preserve"> </w:t>
      </w:r>
      <w:r>
        <w:t>массы</w:t>
      </w:r>
      <w:r>
        <w:rPr>
          <w:spacing w:val="80"/>
        </w:rPr>
        <w:t xml:space="preserve"> </w:t>
      </w:r>
      <w:r>
        <w:t>веществ,</w:t>
      </w:r>
      <w:r>
        <w:rPr>
          <w:spacing w:val="80"/>
        </w:rPr>
        <w:t xml:space="preserve"> </w:t>
      </w:r>
      <w:r>
        <w:t>постоянства</w:t>
      </w:r>
      <w:r>
        <w:rPr>
          <w:spacing w:val="80"/>
        </w:rPr>
        <w:t xml:space="preserve"> </w:t>
      </w:r>
      <w:r>
        <w:t>состава, атомно­молекулярного учения, закона Авогадро, описывать и характеризовать табличную форму</w:t>
      </w:r>
      <w:r>
        <w:rPr>
          <w:spacing w:val="-3"/>
        </w:rPr>
        <w:t xml:space="preserve"> </w:t>
      </w:r>
      <w:r>
        <w:t>Периодической</w:t>
      </w:r>
      <w:r>
        <w:rPr>
          <w:spacing w:val="-3"/>
        </w:rPr>
        <w:t xml:space="preserve"> </w:t>
      </w:r>
      <w:r>
        <w:t>системы</w:t>
      </w:r>
      <w:r>
        <w:rPr>
          <w:spacing w:val="-3"/>
        </w:rPr>
        <w:t xml:space="preserve"> </w:t>
      </w:r>
      <w:r>
        <w:t>химических</w:t>
      </w:r>
      <w:r>
        <w:rPr>
          <w:spacing w:val="-2"/>
        </w:rPr>
        <w:t xml:space="preserve"> </w:t>
      </w:r>
      <w:r>
        <w:t>элементов:</w:t>
      </w:r>
      <w:r>
        <w:rPr>
          <w:spacing w:val="-2"/>
        </w:rPr>
        <w:t xml:space="preserve"> </w:t>
      </w:r>
      <w:r>
        <w:t>различать</w:t>
      </w:r>
      <w:r>
        <w:rPr>
          <w:spacing w:val="-1"/>
        </w:rPr>
        <w:t xml:space="preserve"> </w:t>
      </w:r>
      <w:r>
        <w:t>понятия</w:t>
      </w:r>
      <w:r>
        <w:rPr>
          <w:spacing w:val="-2"/>
        </w:rPr>
        <w:t xml:space="preserve"> </w:t>
      </w:r>
      <w:r>
        <w:t>«главная</w:t>
      </w:r>
      <w:r>
        <w:rPr>
          <w:spacing w:val="-2"/>
        </w:rPr>
        <w:t xml:space="preserve"> </w:t>
      </w:r>
      <w:r>
        <w:t>подгруппа (А­группа)» и «побочная подгруппа (Б­группа)», малые и большие периоды, соотносить обозначения, которые имеются в таблице «Периодическая система</w:t>
      </w:r>
      <w:r>
        <w:rPr>
          <w:spacing w:val="40"/>
        </w:rPr>
        <w:t xml:space="preserve"> </w:t>
      </w:r>
      <w:r>
        <w:t>химических</w:t>
      </w:r>
      <w:r>
        <w:rPr>
          <w:spacing w:val="40"/>
        </w:rPr>
        <w:t xml:space="preserve"> </w:t>
      </w:r>
      <w:r>
        <w:t>элементов Д.И. Менделеева» с числовыми характеристиками строения атомов химических элементов (состав и заряд ядра, общее число электронов и распределение их по электронным слоям);</w:t>
      </w:r>
    </w:p>
    <w:p w14:paraId="56D0A23A" w14:textId="77777777" w:rsidR="00F11DF8" w:rsidRDefault="00DA3958">
      <w:pPr>
        <w:pStyle w:val="a3"/>
        <w:spacing w:before="3"/>
        <w:ind w:right="386"/>
      </w:pPr>
      <w:r>
        <w:t>классифицировать химические элементы, неорганические вещества, химические реакции (по числу и составу участвующих в реакции веществ, по тепловому эффекту);</w:t>
      </w:r>
    </w:p>
    <w:p w14:paraId="1CEC6F67" w14:textId="77777777" w:rsidR="00F11DF8" w:rsidRDefault="00DA3958">
      <w:pPr>
        <w:pStyle w:val="a3"/>
        <w:ind w:right="383"/>
      </w:pPr>
      <w:r>
        <w:t xml:space="preserve">характеризовать (описывать) общие химические свойства веществ различных классов, подтверждая описание примерами молекулярных уравнений соответствующих химических </w:t>
      </w:r>
      <w:r>
        <w:rPr>
          <w:spacing w:val="-2"/>
        </w:rPr>
        <w:t>реакций;</w:t>
      </w:r>
    </w:p>
    <w:p w14:paraId="357A7E36" w14:textId="77777777" w:rsidR="00F11DF8" w:rsidRDefault="00DA3958">
      <w:pPr>
        <w:pStyle w:val="a3"/>
        <w:spacing w:line="242" w:lineRule="auto"/>
        <w:ind w:right="386"/>
      </w:pPr>
      <w:r>
        <w:t>прогнозировать свойства веществ в зависимости от их качественного состава, возможности протекания химических превращений в различных условиях;</w:t>
      </w:r>
    </w:p>
    <w:p w14:paraId="3748B582" w14:textId="77777777" w:rsidR="00F11DF8" w:rsidRDefault="00DA3958">
      <w:pPr>
        <w:pStyle w:val="a3"/>
        <w:ind w:right="379"/>
      </w:pPr>
      <w:r>
        <w:t>вычислять относительную молекулярную и молярную массы веществ, массовую долю химического элемента по формуле соединения, массовую долю вещества в растворе, проводить расчёты по уравнению химической реакции;</w:t>
      </w:r>
    </w:p>
    <w:p w14:paraId="7B681889" w14:textId="77777777" w:rsidR="00F11DF8" w:rsidRDefault="00DA3958">
      <w:pPr>
        <w:pStyle w:val="a3"/>
        <w:ind w:right="381"/>
      </w:pPr>
      <w:r>
        <w:t>применять основные операции мыслительной деятельности – анализ и синтез, сравнение, обобщение, систематизацию, классификацию, выявление причинно­следственных связей – для изучения свойств веществ и химических реакций, естественно­научные методы познания – наблюдение, измерение, моделирование, эксперимент (реальный и мысленный);</w:t>
      </w:r>
    </w:p>
    <w:p w14:paraId="63823794" w14:textId="77777777" w:rsidR="00F11DF8" w:rsidRDefault="00DA3958">
      <w:pPr>
        <w:pStyle w:val="a3"/>
        <w:ind w:right="379"/>
      </w:pPr>
      <w:r>
        <w:t>следовать правилам пользования химической посудой и лабораторным оборудованием, а также правилам обращения с веществами в соответствии с инструкциями по выполнению лабораторных химических опытов по получению и собиранию газообразных веществ (водорода и кислорода), приготовлению растворов с определённой массовой долей растворённого вещества, планировать и проводить химические эксперименты по распознаванию растворов щелочей и кислот с помощью индикаторов (лакмус, фенолфталеин, метилоранж и другие).</w:t>
      </w:r>
    </w:p>
    <w:p w14:paraId="159B13B1" w14:textId="77777777" w:rsidR="00F11DF8" w:rsidRDefault="00DA3958">
      <w:pPr>
        <w:pStyle w:val="a3"/>
        <w:spacing w:line="242" w:lineRule="auto"/>
        <w:ind w:right="383"/>
      </w:pPr>
      <w:r>
        <w:t>К концу обучения в 9 классе у обучающегося буду сформированы следующие предметные результаты по химии:</w:t>
      </w:r>
    </w:p>
    <w:p w14:paraId="794F287E" w14:textId="77777777" w:rsidR="00F11DF8" w:rsidRDefault="00DA3958">
      <w:pPr>
        <w:pStyle w:val="a3"/>
        <w:ind w:right="379"/>
      </w:pPr>
      <w:r>
        <w:t>раскрывать смысл основных химических понятий: химический элемент,</w:t>
      </w:r>
      <w:r>
        <w:rPr>
          <w:spacing w:val="40"/>
        </w:rPr>
        <w:t xml:space="preserve"> </w:t>
      </w:r>
      <w:r>
        <w:t xml:space="preserve">атом, молекула, ион, катион, анион, простое вещество, сложное вещество, валентность, электроотрицательность, степень окисления, химическая реакция, химическая связь, тепловой эффект реакции, моль, молярный объём, раствор, электролиты, неэлектролиты, электролитическая диссоциация, реакции ионного обмена, катализатор, химическое равновесие, обратимые и необратимые реакции, окислительно­восстановительные реакции, окислитель, восстановитель, окисление и восстановление, аллотропия, амфотерность, химическая связь (ковалентная, ионная, металлическая), кристаллическая решётка, коррозия металлов, сплавы, скорость химической реакции, предельно допустимая концентрация ПДК </w:t>
      </w:r>
      <w:r>
        <w:rPr>
          <w:spacing w:val="-2"/>
        </w:rPr>
        <w:t>вещества;</w:t>
      </w:r>
    </w:p>
    <w:p w14:paraId="6CD156A4" w14:textId="77777777" w:rsidR="00F11DF8" w:rsidRDefault="00DA3958">
      <w:pPr>
        <w:pStyle w:val="a3"/>
        <w:spacing w:line="242" w:lineRule="auto"/>
        <w:ind w:right="390"/>
        <w:jc w:val="left"/>
      </w:pPr>
      <w:r>
        <w:t>иллюстрировать взаимосвязь основных химических понятий и применять эти понятия при описании веществ и их превращений;</w:t>
      </w:r>
    </w:p>
    <w:p w14:paraId="35F5CEEF" w14:textId="77777777" w:rsidR="00F11DF8" w:rsidRDefault="00DA3958">
      <w:pPr>
        <w:pStyle w:val="a3"/>
        <w:spacing w:line="242" w:lineRule="auto"/>
        <w:jc w:val="left"/>
      </w:pPr>
      <w:r>
        <w:t>использовать</w:t>
      </w:r>
      <w:r>
        <w:rPr>
          <w:spacing w:val="40"/>
        </w:rPr>
        <w:t xml:space="preserve"> </w:t>
      </w:r>
      <w:r>
        <w:t>химическую</w:t>
      </w:r>
      <w:r>
        <w:rPr>
          <w:spacing w:val="40"/>
        </w:rPr>
        <w:t xml:space="preserve"> </w:t>
      </w:r>
      <w:r>
        <w:t>символику</w:t>
      </w:r>
      <w:r>
        <w:rPr>
          <w:spacing w:val="40"/>
        </w:rPr>
        <w:t xml:space="preserve"> </w:t>
      </w:r>
      <w:r>
        <w:t>для</w:t>
      </w:r>
      <w:r>
        <w:rPr>
          <w:spacing w:val="40"/>
        </w:rPr>
        <w:t xml:space="preserve"> </w:t>
      </w:r>
      <w:r>
        <w:t>составления</w:t>
      </w:r>
      <w:r>
        <w:rPr>
          <w:spacing w:val="40"/>
        </w:rPr>
        <w:t xml:space="preserve"> </w:t>
      </w:r>
      <w:r>
        <w:t>формул</w:t>
      </w:r>
      <w:r>
        <w:rPr>
          <w:spacing w:val="40"/>
        </w:rPr>
        <w:t xml:space="preserve"> </w:t>
      </w:r>
      <w:r>
        <w:t>веществ</w:t>
      </w:r>
      <w:r>
        <w:rPr>
          <w:spacing w:val="40"/>
        </w:rPr>
        <w:t xml:space="preserve"> </w:t>
      </w:r>
      <w:r>
        <w:t>и</w:t>
      </w:r>
      <w:r>
        <w:rPr>
          <w:spacing w:val="40"/>
        </w:rPr>
        <w:t xml:space="preserve"> </w:t>
      </w:r>
      <w:r>
        <w:t>уравнений химических реакций;</w:t>
      </w:r>
    </w:p>
    <w:p w14:paraId="32107C52" w14:textId="77777777" w:rsidR="00F11DF8" w:rsidRDefault="00DA3958">
      <w:pPr>
        <w:pStyle w:val="a3"/>
        <w:spacing w:line="242" w:lineRule="auto"/>
        <w:jc w:val="left"/>
      </w:pPr>
      <w:r>
        <w:t>определять</w:t>
      </w:r>
      <w:r>
        <w:rPr>
          <w:spacing w:val="40"/>
        </w:rPr>
        <w:t xml:space="preserve"> </w:t>
      </w:r>
      <w:r>
        <w:t>валентность</w:t>
      </w:r>
      <w:r>
        <w:rPr>
          <w:spacing w:val="40"/>
        </w:rPr>
        <w:t xml:space="preserve"> </w:t>
      </w:r>
      <w:r>
        <w:t>и</w:t>
      </w:r>
      <w:r>
        <w:rPr>
          <w:spacing w:val="40"/>
        </w:rPr>
        <w:t xml:space="preserve"> </w:t>
      </w:r>
      <w:r>
        <w:t>степень</w:t>
      </w:r>
      <w:r>
        <w:rPr>
          <w:spacing w:val="40"/>
        </w:rPr>
        <w:t xml:space="preserve"> </w:t>
      </w:r>
      <w:r>
        <w:t>окисления</w:t>
      </w:r>
      <w:r>
        <w:rPr>
          <w:spacing w:val="40"/>
        </w:rPr>
        <w:t xml:space="preserve"> </w:t>
      </w:r>
      <w:r>
        <w:t>химических</w:t>
      </w:r>
      <w:r>
        <w:rPr>
          <w:spacing w:val="40"/>
        </w:rPr>
        <w:t xml:space="preserve"> </w:t>
      </w:r>
      <w:r>
        <w:t>элементов</w:t>
      </w:r>
      <w:r>
        <w:rPr>
          <w:spacing w:val="40"/>
        </w:rPr>
        <w:t xml:space="preserve"> </w:t>
      </w:r>
      <w:r>
        <w:t>в</w:t>
      </w:r>
      <w:r>
        <w:rPr>
          <w:spacing w:val="40"/>
        </w:rPr>
        <w:t xml:space="preserve"> </w:t>
      </w:r>
      <w:r>
        <w:t>соединениях различного состава, принадлежность</w:t>
      </w:r>
      <w:r>
        <w:rPr>
          <w:spacing w:val="40"/>
        </w:rPr>
        <w:t xml:space="preserve"> </w:t>
      </w:r>
      <w:r>
        <w:t>веществ</w:t>
      </w:r>
      <w:r>
        <w:rPr>
          <w:spacing w:val="40"/>
        </w:rPr>
        <w:t xml:space="preserve"> </w:t>
      </w:r>
      <w:r>
        <w:t>к</w:t>
      </w:r>
      <w:r>
        <w:rPr>
          <w:spacing w:val="40"/>
        </w:rPr>
        <w:t xml:space="preserve"> </w:t>
      </w:r>
      <w:r>
        <w:t>определённому</w:t>
      </w:r>
      <w:r>
        <w:rPr>
          <w:spacing w:val="40"/>
        </w:rPr>
        <w:t xml:space="preserve"> </w:t>
      </w:r>
      <w:r>
        <w:t>классу</w:t>
      </w:r>
      <w:r>
        <w:rPr>
          <w:spacing w:val="40"/>
        </w:rPr>
        <w:t xml:space="preserve"> </w:t>
      </w:r>
      <w:r>
        <w:t>соединений</w:t>
      </w:r>
      <w:r>
        <w:rPr>
          <w:spacing w:val="40"/>
        </w:rPr>
        <w:t xml:space="preserve"> </w:t>
      </w:r>
      <w:r>
        <w:t>по</w:t>
      </w:r>
    </w:p>
    <w:p w14:paraId="3D7E12EE" w14:textId="77777777" w:rsidR="00F11DF8" w:rsidRDefault="00F11DF8">
      <w:pPr>
        <w:spacing w:line="242" w:lineRule="auto"/>
        <w:sectPr w:rsidR="00F11DF8">
          <w:pgSz w:w="11920" w:h="16850"/>
          <w:pgMar w:top="1040" w:right="320" w:bottom="280" w:left="720" w:header="720" w:footer="720" w:gutter="0"/>
          <w:cols w:space="720"/>
        </w:sectPr>
      </w:pPr>
    </w:p>
    <w:p w14:paraId="28A916B2" w14:textId="77777777" w:rsidR="00F11DF8" w:rsidRDefault="00DA3958">
      <w:pPr>
        <w:pStyle w:val="a3"/>
        <w:spacing w:before="76" w:line="242" w:lineRule="auto"/>
        <w:ind w:right="380" w:firstLine="0"/>
      </w:pPr>
      <w:r>
        <w:lastRenderedPageBreak/>
        <w:t>формулам, вид химической связи (ковалентная, ионная, металлическая) в неорганических соединениях, заряд иона по химической формуле, характер среды в водных растворах неорганических соединений, тип кристаллической решётки конкретного вещества;</w:t>
      </w:r>
    </w:p>
    <w:p w14:paraId="79D86328" w14:textId="77777777" w:rsidR="00F11DF8" w:rsidRDefault="00DA3958">
      <w:pPr>
        <w:pStyle w:val="a3"/>
        <w:ind w:right="380"/>
      </w:pPr>
      <w:r>
        <w:t>раскрывать смысл Периодического закона Д.И. Менделеева и демонстрировать его понимание: описывать и характеризовать табличную форму Периодической системы химических элементов: различать понятия «главная подгруппа (А­группа)» и «побочная подгруппа (Б­группа)», малые и большие периоды, соотносить обозначения, которые имеются в периодической таблице, с числовыми характеристиками строения атомов химических элементов (состав и заряд ядра, общее число электронов и распределение их по электронным слоям), объяснять общие закономерности в изменении свойств элементов и их соединений в пределах малых периодов и главных подгрупп с учётом строения их атомов;</w:t>
      </w:r>
    </w:p>
    <w:p w14:paraId="7D60F415" w14:textId="77777777" w:rsidR="00F11DF8" w:rsidRDefault="00DA3958">
      <w:pPr>
        <w:pStyle w:val="a3"/>
        <w:ind w:right="385"/>
      </w:pPr>
      <w:r>
        <w:t>классифицировать химические элементы, неорганические вещества, химические реакции (по числу и составу участвующих в реакции веществ, по тепловому эффекту, по изменению степеней окисления химических элементов);</w:t>
      </w:r>
    </w:p>
    <w:p w14:paraId="0B80C1E4" w14:textId="77777777" w:rsidR="00F11DF8" w:rsidRDefault="00DA3958">
      <w:pPr>
        <w:pStyle w:val="a3"/>
        <w:ind w:right="378"/>
      </w:pPr>
      <w:r>
        <w:t>характеризовать (описывать) общие и специфические химические свойства простых и сложных веществ, подтверждая описание примерами молекулярных и ионных уравнений соответствующих химических реакций;</w:t>
      </w:r>
    </w:p>
    <w:p w14:paraId="659B0FD5" w14:textId="77777777" w:rsidR="00F11DF8" w:rsidRDefault="00DA3958">
      <w:pPr>
        <w:pStyle w:val="a3"/>
        <w:ind w:right="377"/>
      </w:pPr>
      <w:r>
        <w:t>составлять уравнения электролитической диссоциации кислот, щелочей и</w:t>
      </w:r>
      <w:r>
        <w:rPr>
          <w:spacing w:val="40"/>
        </w:rPr>
        <w:t xml:space="preserve"> </w:t>
      </w:r>
      <w:r>
        <w:t>солей, полные и сокращённые уравнения реакций ионного обмена, уравнения реакций, подтверждающих существование генетической связи между веществами различных классов;</w:t>
      </w:r>
    </w:p>
    <w:p w14:paraId="08BB4D94" w14:textId="77777777" w:rsidR="00F11DF8" w:rsidRDefault="00DA3958">
      <w:pPr>
        <w:pStyle w:val="a3"/>
        <w:spacing w:line="242" w:lineRule="auto"/>
        <w:ind w:right="376"/>
      </w:pPr>
      <w:r>
        <w:t>раскрывать сущность окислительно­восстановительных реакций посредством составления электронного баланса этих реакций;</w:t>
      </w:r>
    </w:p>
    <w:p w14:paraId="149BC929" w14:textId="77777777" w:rsidR="00F11DF8" w:rsidRDefault="00DA3958">
      <w:pPr>
        <w:pStyle w:val="a3"/>
        <w:spacing w:line="242" w:lineRule="auto"/>
        <w:ind w:right="388"/>
      </w:pPr>
      <w:r>
        <w:t>прогнозировать свойства веществ в зависимости от их строения, возможности протекания химических превращений в различных условиях;</w:t>
      </w:r>
    </w:p>
    <w:p w14:paraId="3780EBAF" w14:textId="77777777" w:rsidR="00F11DF8" w:rsidRDefault="00DA3958">
      <w:pPr>
        <w:pStyle w:val="a3"/>
        <w:ind w:right="376"/>
      </w:pPr>
      <w:r>
        <w:t>вычислять относительную молекулярную и молярную массы веществ, массовую долю химического элемента по формуле соединения, массовую долю вещества в растворе, проводить расчёты по уравнению химической реакции;</w:t>
      </w:r>
    </w:p>
    <w:p w14:paraId="67DE5E7B" w14:textId="77777777" w:rsidR="00F11DF8" w:rsidRDefault="00DA3958">
      <w:pPr>
        <w:pStyle w:val="a3"/>
        <w:ind w:right="381"/>
      </w:pPr>
      <w:r>
        <w:t>соблюдать правила пользования химической посудой и лабораторным оборудованием,</w:t>
      </w:r>
      <w:r>
        <w:rPr>
          <w:spacing w:val="40"/>
        </w:rPr>
        <w:t xml:space="preserve"> </w:t>
      </w:r>
      <w:r>
        <w:t>а также правила обращения с веществами в соответствии с инструкциями по выполнению лабораторных химических опытов по получению и собиранию газообразных</w:t>
      </w:r>
      <w:r>
        <w:rPr>
          <w:spacing w:val="40"/>
        </w:rPr>
        <w:t xml:space="preserve"> </w:t>
      </w:r>
      <w:r>
        <w:t>веществ (аммиака и углекислого газа);</w:t>
      </w:r>
    </w:p>
    <w:p w14:paraId="58DB8094" w14:textId="77777777" w:rsidR="00F11DF8" w:rsidRDefault="00DA3958">
      <w:pPr>
        <w:pStyle w:val="a3"/>
        <w:ind w:right="374"/>
      </w:pPr>
      <w:r>
        <w:t>проводить реакции, подтверждающие качественный состав различных веществ: распознавать опытным путём хлоридбромид­, иодид­, карбонат­, фосфат­, силикат­, сульфат­, гидроксид­ионы, катионы аммония и ионы изученных металлов, присутствующие в водных растворах неорганических веществ;</w:t>
      </w:r>
    </w:p>
    <w:p w14:paraId="77E09D2E" w14:textId="77777777" w:rsidR="00F11DF8" w:rsidRDefault="00DA3958">
      <w:pPr>
        <w:pStyle w:val="a3"/>
        <w:ind w:right="379"/>
      </w:pPr>
      <w:r>
        <w:t>применять основные операции мыслительной деятельности – анализ и синтез, сравнение, обобщение, систематизацию, выявление причинно­следственных связей – для изучения свойств веществ и химических реакций, естественно­научные методы познания – наблюдение, измерение, моделирование, эксперимент (реальный и мысленный).</w:t>
      </w:r>
    </w:p>
    <w:p w14:paraId="7EFAF1BB" w14:textId="77777777" w:rsidR="00F11DF8" w:rsidRDefault="00DA3958" w:rsidP="00803E13">
      <w:pPr>
        <w:pStyle w:val="3"/>
        <w:numPr>
          <w:ilvl w:val="1"/>
          <w:numId w:val="96"/>
        </w:numPr>
        <w:tabs>
          <w:tab w:val="left" w:pos="1944"/>
        </w:tabs>
        <w:spacing w:before="265" w:line="275" w:lineRule="exact"/>
        <w:ind w:left="1944" w:hanging="542"/>
        <w:jc w:val="both"/>
      </w:pPr>
      <w:r>
        <w:t>Рабочая</w:t>
      </w:r>
      <w:r>
        <w:rPr>
          <w:spacing w:val="-5"/>
        </w:rPr>
        <w:t xml:space="preserve"> </w:t>
      </w:r>
      <w:r>
        <w:t>программа</w:t>
      </w:r>
      <w:r>
        <w:rPr>
          <w:spacing w:val="-9"/>
        </w:rPr>
        <w:t xml:space="preserve"> </w:t>
      </w:r>
      <w:r>
        <w:t>по учебному</w:t>
      </w:r>
      <w:r>
        <w:rPr>
          <w:spacing w:val="-7"/>
        </w:rPr>
        <w:t xml:space="preserve"> </w:t>
      </w:r>
      <w:r>
        <w:t>предмету</w:t>
      </w:r>
      <w:r>
        <w:rPr>
          <w:spacing w:val="-2"/>
        </w:rPr>
        <w:t xml:space="preserve"> «Биология»</w:t>
      </w:r>
    </w:p>
    <w:p w14:paraId="7C18953B" w14:textId="77777777" w:rsidR="00F11DF8" w:rsidRDefault="00DA3958">
      <w:pPr>
        <w:pStyle w:val="a3"/>
        <w:spacing w:line="275" w:lineRule="exact"/>
        <w:ind w:left="1406" w:firstLine="0"/>
      </w:pPr>
      <w:r>
        <w:t>Рабочая</w:t>
      </w:r>
      <w:r>
        <w:rPr>
          <w:spacing w:val="29"/>
        </w:rPr>
        <w:t xml:space="preserve">  </w:t>
      </w:r>
      <w:r>
        <w:t>программа</w:t>
      </w:r>
      <w:r>
        <w:rPr>
          <w:spacing w:val="58"/>
        </w:rPr>
        <w:t xml:space="preserve">  </w:t>
      </w:r>
      <w:r>
        <w:t>по</w:t>
      </w:r>
      <w:r>
        <w:rPr>
          <w:spacing w:val="59"/>
        </w:rPr>
        <w:t xml:space="preserve">  </w:t>
      </w:r>
      <w:r>
        <w:t>учебному</w:t>
      </w:r>
      <w:r>
        <w:rPr>
          <w:spacing w:val="55"/>
        </w:rPr>
        <w:t xml:space="preserve">  </w:t>
      </w:r>
      <w:r>
        <w:t>предмету</w:t>
      </w:r>
      <w:r>
        <w:rPr>
          <w:spacing w:val="56"/>
        </w:rPr>
        <w:t xml:space="preserve">  </w:t>
      </w:r>
      <w:r>
        <w:t>«Биология»</w:t>
      </w:r>
      <w:r>
        <w:rPr>
          <w:spacing w:val="58"/>
        </w:rPr>
        <w:t xml:space="preserve">  </w:t>
      </w:r>
      <w:r>
        <w:t>(предметная</w:t>
      </w:r>
      <w:r>
        <w:rPr>
          <w:spacing w:val="56"/>
        </w:rPr>
        <w:t xml:space="preserve">  </w:t>
      </w:r>
      <w:r>
        <w:rPr>
          <w:spacing w:val="-2"/>
        </w:rPr>
        <w:t>область</w:t>
      </w:r>
    </w:p>
    <w:p w14:paraId="5621F3D7" w14:textId="77777777" w:rsidR="00F11DF8" w:rsidRDefault="00DA3958">
      <w:pPr>
        <w:pStyle w:val="a3"/>
        <w:spacing w:before="2"/>
        <w:ind w:right="383" w:firstLine="0"/>
      </w:pPr>
      <w:r>
        <w:t>«Естественно-научные</w:t>
      </w:r>
      <w:r>
        <w:rPr>
          <w:spacing w:val="-1"/>
        </w:rPr>
        <w:t xml:space="preserve"> </w:t>
      </w:r>
      <w:r>
        <w:t>предметы»)</w:t>
      </w:r>
      <w:r>
        <w:rPr>
          <w:spacing w:val="-3"/>
        </w:rPr>
        <w:t xml:space="preserve"> </w:t>
      </w:r>
      <w:r>
        <w:t>(далее</w:t>
      </w:r>
      <w:r>
        <w:rPr>
          <w:spacing w:val="-3"/>
        </w:rPr>
        <w:t xml:space="preserve"> </w:t>
      </w:r>
      <w:r>
        <w:t>соответственно –</w:t>
      </w:r>
      <w:r>
        <w:rPr>
          <w:spacing w:val="-2"/>
        </w:rPr>
        <w:t xml:space="preserve"> </w:t>
      </w:r>
      <w:r>
        <w:t>программа</w:t>
      </w:r>
      <w:r>
        <w:rPr>
          <w:spacing w:val="-3"/>
        </w:rPr>
        <w:t xml:space="preserve"> </w:t>
      </w:r>
      <w:r>
        <w:t>по</w:t>
      </w:r>
      <w:r>
        <w:rPr>
          <w:spacing w:val="-2"/>
        </w:rPr>
        <w:t xml:space="preserve"> </w:t>
      </w:r>
      <w:r>
        <w:t>биологии,</w:t>
      </w:r>
      <w:r>
        <w:rPr>
          <w:spacing w:val="-5"/>
        </w:rPr>
        <w:t xml:space="preserve"> </w:t>
      </w:r>
      <w:r>
        <w:t>биология) включает пояснительную записку, содержание обучения, планируемые результаты освоения программы по биологии.</w:t>
      </w:r>
    </w:p>
    <w:p w14:paraId="6F945F3C" w14:textId="77777777" w:rsidR="00F11DF8" w:rsidRDefault="00DA3958">
      <w:pPr>
        <w:pStyle w:val="a3"/>
        <w:spacing w:line="274" w:lineRule="exact"/>
        <w:ind w:left="1406" w:firstLine="0"/>
      </w:pPr>
      <w:r>
        <w:t>Пояснительная</w:t>
      </w:r>
      <w:r>
        <w:rPr>
          <w:spacing w:val="-10"/>
        </w:rPr>
        <w:t xml:space="preserve"> </w:t>
      </w:r>
      <w:r>
        <w:rPr>
          <w:spacing w:val="-2"/>
        </w:rPr>
        <w:t>записка.</w:t>
      </w:r>
    </w:p>
    <w:p w14:paraId="2A1682B9" w14:textId="77777777" w:rsidR="00F11DF8" w:rsidRDefault="00DA3958">
      <w:pPr>
        <w:pStyle w:val="a3"/>
        <w:spacing w:before="3"/>
        <w:ind w:right="381"/>
      </w:pPr>
      <w:r>
        <w:t xml:space="preserve">Программа по биологии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 представленных в ФГОС ООО, а также федеральной рабочей программы </w:t>
      </w:r>
      <w:r>
        <w:rPr>
          <w:spacing w:val="-2"/>
        </w:rPr>
        <w:t>воспитания.</w:t>
      </w:r>
    </w:p>
    <w:p w14:paraId="3CA1CBD9" w14:textId="77777777" w:rsidR="00F11DF8" w:rsidRDefault="00DA3958">
      <w:pPr>
        <w:pStyle w:val="a3"/>
        <w:spacing w:line="242" w:lineRule="auto"/>
        <w:ind w:right="382"/>
      </w:pPr>
      <w:r>
        <w:t>Программа по биологии направлена на формирование естественно-научной грамотности</w:t>
      </w:r>
      <w:r>
        <w:rPr>
          <w:spacing w:val="35"/>
        </w:rPr>
        <w:t xml:space="preserve"> </w:t>
      </w:r>
      <w:r>
        <w:t>обучающихся</w:t>
      </w:r>
      <w:r>
        <w:rPr>
          <w:spacing w:val="40"/>
        </w:rPr>
        <w:t xml:space="preserve"> </w:t>
      </w:r>
      <w:r>
        <w:t>и</w:t>
      </w:r>
      <w:r>
        <w:rPr>
          <w:spacing w:val="40"/>
        </w:rPr>
        <w:t xml:space="preserve"> </w:t>
      </w:r>
      <w:r>
        <w:t>организацию</w:t>
      </w:r>
      <w:r>
        <w:rPr>
          <w:spacing w:val="35"/>
        </w:rPr>
        <w:t xml:space="preserve"> </w:t>
      </w:r>
      <w:r>
        <w:t>изучения</w:t>
      </w:r>
      <w:r>
        <w:rPr>
          <w:spacing w:val="40"/>
        </w:rPr>
        <w:t xml:space="preserve"> </w:t>
      </w:r>
      <w:r>
        <w:t>биологии</w:t>
      </w:r>
      <w:r>
        <w:rPr>
          <w:spacing w:val="40"/>
        </w:rPr>
        <w:t xml:space="preserve"> </w:t>
      </w:r>
      <w:r>
        <w:t>на</w:t>
      </w:r>
      <w:r>
        <w:rPr>
          <w:spacing w:val="40"/>
        </w:rPr>
        <w:t xml:space="preserve"> </w:t>
      </w:r>
      <w:r>
        <w:t>деятельностной</w:t>
      </w:r>
      <w:r>
        <w:rPr>
          <w:spacing w:val="36"/>
        </w:rPr>
        <w:t xml:space="preserve"> </w:t>
      </w:r>
      <w:r>
        <w:t>основе.</w:t>
      </w:r>
      <w:r>
        <w:rPr>
          <w:spacing w:val="38"/>
        </w:rPr>
        <w:t xml:space="preserve"> </w:t>
      </w:r>
      <w:r>
        <w:t>В</w:t>
      </w:r>
    </w:p>
    <w:p w14:paraId="2616191A" w14:textId="77777777" w:rsidR="00F11DF8" w:rsidRDefault="00F11DF8">
      <w:pPr>
        <w:spacing w:line="242" w:lineRule="auto"/>
        <w:sectPr w:rsidR="00F11DF8">
          <w:pgSz w:w="11920" w:h="16850"/>
          <w:pgMar w:top="1040" w:right="320" w:bottom="280" w:left="720" w:header="720" w:footer="720" w:gutter="0"/>
          <w:cols w:space="720"/>
        </w:sectPr>
      </w:pPr>
    </w:p>
    <w:p w14:paraId="38CDC90C" w14:textId="77777777" w:rsidR="00F11DF8" w:rsidRDefault="00DA3958">
      <w:pPr>
        <w:pStyle w:val="a3"/>
        <w:spacing w:before="76"/>
        <w:ind w:right="381" w:firstLine="0"/>
      </w:pPr>
      <w:r>
        <w:lastRenderedPageBreak/>
        <w:t>программе по биологии учитываются возможности учебного предмета в реализации требований ФГОС ООО к планируемым личностным и метапредметным результатам обучения, а также реализация межпредметных связей естественно-научных учебных</w:t>
      </w:r>
      <w:r>
        <w:rPr>
          <w:spacing w:val="40"/>
        </w:rPr>
        <w:t xml:space="preserve"> </w:t>
      </w:r>
      <w:r>
        <w:t>предметов на уровне основного общего образования.</w:t>
      </w:r>
    </w:p>
    <w:p w14:paraId="49A69997" w14:textId="77777777" w:rsidR="00F11DF8" w:rsidRDefault="00DA3958">
      <w:pPr>
        <w:pStyle w:val="a3"/>
        <w:spacing w:before="3"/>
        <w:ind w:right="385"/>
      </w:pPr>
      <w:r>
        <w:t>Программа по биологии включает распределение содержания учебного материала по классам, а также рекомендуемую последовательность изучения тем, основанную на логике развития предметного содержания с учётом возрастных особенностей обучающихся.</w:t>
      </w:r>
    </w:p>
    <w:p w14:paraId="175F1398" w14:textId="77777777" w:rsidR="00F11DF8" w:rsidRDefault="00DA3958">
      <w:pPr>
        <w:pStyle w:val="a3"/>
        <w:spacing w:before="5" w:line="237" w:lineRule="auto"/>
        <w:ind w:right="389"/>
      </w:pPr>
      <w:r>
        <w:t>Программа по</w:t>
      </w:r>
      <w:r>
        <w:rPr>
          <w:spacing w:val="40"/>
        </w:rPr>
        <w:t xml:space="preserve"> </w:t>
      </w:r>
      <w:r>
        <w:t>биологии разработана с целью оказания методической помощи учителю в создании рабочей программы по учебному предмету.</w:t>
      </w:r>
    </w:p>
    <w:p w14:paraId="357F6A9D" w14:textId="77777777" w:rsidR="00F11DF8" w:rsidRDefault="00DA3958">
      <w:pPr>
        <w:pStyle w:val="a3"/>
        <w:spacing w:before="1"/>
        <w:ind w:right="386"/>
      </w:pPr>
      <w:r>
        <w:t>В программе по биологии определяются основные цели изучения биологии на уровне основного общего образования, планируемые результаты освоения программы по биологии: личностные, метапредметные, предметные. Предметные планируемые результаты даны для каждого года изучения биологии.</w:t>
      </w:r>
    </w:p>
    <w:p w14:paraId="7429CBF1" w14:textId="77777777" w:rsidR="00F11DF8" w:rsidRDefault="00DA3958">
      <w:pPr>
        <w:pStyle w:val="a3"/>
        <w:ind w:right="387"/>
      </w:pPr>
      <w:r>
        <w:t>Биология развивает представления о познаваемости живой природы и методах её познания, позволяет сформировать систему научных знаний о живых системах, умения их получать, присваивать и применять в жизненных ситуациях.</w:t>
      </w:r>
    </w:p>
    <w:p w14:paraId="0281E4A0" w14:textId="77777777" w:rsidR="00F11DF8" w:rsidRDefault="00DA3958">
      <w:pPr>
        <w:pStyle w:val="a3"/>
        <w:spacing w:before="1"/>
        <w:ind w:right="378"/>
      </w:pPr>
      <w:r>
        <w:t>Биологическая подготовка обеспечивает понимание обучающимися научных</w:t>
      </w:r>
      <w:r>
        <w:rPr>
          <w:spacing w:val="40"/>
        </w:rPr>
        <w:t xml:space="preserve"> </w:t>
      </w:r>
      <w:r>
        <w:t>принципов человеческой деятельности в природе, закладывает основы экологической культуры, здорового образа жизни.</w:t>
      </w:r>
    </w:p>
    <w:p w14:paraId="4C2C7C35" w14:textId="77777777" w:rsidR="00F11DF8" w:rsidRDefault="00DA3958">
      <w:pPr>
        <w:pStyle w:val="a3"/>
        <w:spacing w:before="4" w:line="237" w:lineRule="auto"/>
        <w:ind w:left="1406" w:right="391" w:firstLine="0"/>
      </w:pPr>
      <w:r>
        <w:t>Целями изучения биологии на уровне основного общего образования являются: формирование</w:t>
      </w:r>
      <w:r>
        <w:rPr>
          <w:spacing w:val="40"/>
        </w:rPr>
        <w:t xml:space="preserve"> </w:t>
      </w:r>
      <w:r>
        <w:t>системы</w:t>
      </w:r>
      <w:r>
        <w:rPr>
          <w:spacing w:val="40"/>
        </w:rPr>
        <w:t xml:space="preserve"> </w:t>
      </w:r>
      <w:r>
        <w:t>знаний</w:t>
      </w:r>
      <w:r>
        <w:rPr>
          <w:spacing w:val="40"/>
        </w:rPr>
        <w:t xml:space="preserve"> </w:t>
      </w:r>
      <w:r>
        <w:t>о</w:t>
      </w:r>
      <w:r>
        <w:rPr>
          <w:spacing w:val="40"/>
        </w:rPr>
        <w:t xml:space="preserve"> </w:t>
      </w:r>
      <w:r>
        <w:t>признаках</w:t>
      </w:r>
      <w:r>
        <w:rPr>
          <w:spacing w:val="40"/>
        </w:rPr>
        <w:t xml:space="preserve"> </w:t>
      </w:r>
      <w:r>
        <w:t>и</w:t>
      </w:r>
      <w:r>
        <w:rPr>
          <w:spacing w:val="40"/>
        </w:rPr>
        <w:t xml:space="preserve"> </w:t>
      </w:r>
      <w:r>
        <w:t>процессах</w:t>
      </w:r>
      <w:r>
        <w:rPr>
          <w:spacing w:val="40"/>
        </w:rPr>
        <w:t xml:space="preserve"> </w:t>
      </w:r>
      <w:r>
        <w:t>жизнедеятельности</w:t>
      </w:r>
    </w:p>
    <w:p w14:paraId="61A5CBEE" w14:textId="77777777" w:rsidR="00F11DF8" w:rsidRDefault="00DA3958">
      <w:pPr>
        <w:pStyle w:val="a3"/>
        <w:spacing w:line="275" w:lineRule="exact"/>
        <w:ind w:firstLine="0"/>
      </w:pPr>
      <w:r>
        <w:t>биологических</w:t>
      </w:r>
      <w:r>
        <w:rPr>
          <w:spacing w:val="-11"/>
        </w:rPr>
        <w:t xml:space="preserve"> </w:t>
      </w:r>
      <w:r>
        <w:t>систем</w:t>
      </w:r>
      <w:r>
        <w:rPr>
          <w:spacing w:val="-4"/>
        </w:rPr>
        <w:t xml:space="preserve"> </w:t>
      </w:r>
      <w:r>
        <w:t>разного</w:t>
      </w:r>
      <w:r>
        <w:rPr>
          <w:spacing w:val="-5"/>
        </w:rPr>
        <w:t xml:space="preserve"> </w:t>
      </w:r>
      <w:r>
        <w:t>уровня</w:t>
      </w:r>
      <w:r>
        <w:rPr>
          <w:spacing w:val="-10"/>
        </w:rPr>
        <w:t xml:space="preserve"> </w:t>
      </w:r>
      <w:r>
        <w:rPr>
          <w:spacing w:val="-2"/>
        </w:rPr>
        <w:t>организации;</w:t>
      </w:r>
    </w:p>
    <w:p w14:paraId="308D4FAA" w14:textId="77777777" w:rsidR="00F11DF8" w:rsidRDefault="00DA3958">
      <w:pPr>
        <w:pStyle w:val="a3"/>
        <w:spacing w:before="3"/>
        <w:ind w:right="383"/>
      </w:pPr>
      <w:r>
        <w:t>формирование системы знаний об особенностях строения, жизнедеятельности организма человека, условиях сохранения его здоровья;</w:t>
      </w:r>
    </w:p>
    <w:p w14:paraId="3835FD4E" w14:textId="77777777" w:rsidR="00F11DF8" w:rsidRDefault="00DA3958">
      <w:pPr>
        <w:pStyle w:val="a3"/>
        <w:spacing w:before="2" w:line="242" w:lineRule="auto"/>
        <w:ind w:right="384"/>
      </w:pPr>
      <w:r>
        <w:t>формирование умений применять методы биологической науки для изучения биологических систем, в том числе организма человека;</w:t>
      </w:r>
    </w:p>
    <w:p w14:paraId="0A437D4B" w14:textId="77777777" w:rsidR="00F11DF8" w:rsidRDefault="00DA3958">
      <w:pPr>
        <w:pStyle w:val="a3"/>
        <w:ind w:right="378"/>
      </w:pPr>
      <w:r>
        <w:t>формирование умений использовать информацию о современных достижениях в области биологии для объяснения процессов и явлений живой природы и жизнедеятельности собственного организма;</w:t>
      </w:r>
    </w:p>
    <w:p w14:paraId="5A2A658F" w14:textId="77777777" w:rsidR="00F11DF8" w:rsidRDefault="00DA3958">
      <w:pPr>
        <w:pStyle w:val="a3"/>
        <w:ind w:right="390"/>
      </w:pPr>
      <w:r>
        <w:t>формирование умений объяснять роль биологии в практической деятельности людей, значение биологического разнообразия для сохранения биосферы, последствия деятельности человека в природе;</w:t>
      </w:r>
    </w:p>
    <w:p w14:paraId="27870B72" w14:textId="77777777" w:rsidR="00F11DF8" w:rsidRDefault="00DA3958">
      <w:pPr>
        <w:pStyle w:val="a3"/>
        <w:spacing w:line="242" w:lineRule="auto"/>
        <w:ind w:right="385"/>
      </w:pPr>
      <w:r>
        <w:t>формирование экологической культуры в целях сохранения собственного здоровья и охраны окружающей среды.</w:t>
      </w:r>
    </w:p>
    <w:p w14:paraId="02CEEEDB" w14:textId="77777777" w:rsidR="00F11DF8" w:rsidRDefault="00DA3958">
      <w:pPr>
        <w:pStyle w:val="a3"/>
        <w:spacing w:line="268" w:lineRule="exact"/>
        <w:ind w:left="1406" w:firstLine="0"/>
      </w:pPr>
      <w:r>
        <w:t>Достижение</w:t>
      </w:r>
      <w:r>
        <w:rPr>
          <w:spacing w:val="20"/>
        </w:rPr>
        <w:t xml:space="preserve"> </w:t>
      </w:r>
      <w:r>
        <w:t>целей</w:t>
      </w:r>
      <w:r>
        <w:rPr>
          <w:spacing w:val="56"/>
          <w:w w:val="150"/>
        </w:rPr>
        <w:t xml:space="preserve"> </w:t>
      </w:r>
      <w:r>
        <w:t>программы</w:t>
      </w:r>
      <w:r>
        <w:rPr>
          <w:spacing w:val="53"/>
          <w:w w:val="150"/>
        </w:rPr>
        <w:t xml:space="preserve"> </w:t>
      </w:r>
      <w:r>
        <w:t>по</w:t>
      </w:r>
      <w:r>
        <w:rPr>
          <w:spacing w:val="56"/>
          <w:w w:val="150"/>
        </w:rPr>
        <w:t xml:space="preserve"> </w:t>
      </w:r>
      <w:r>
        <w:t>биологии</w:t>
      </w:r>
      <w:r>
        <w:rPr>
          <w:spacing w:val="78"/>
        </w:rPr>
        <w:t xml:space="preserve"> </w:t>
      </w:r>
      <w:r>
        <w:t>обеспечивается</w:t>
      </w:r>
      <w:r>
        <w:rPr>
          <w:spacing w:val="58"/>
          <w:w w:val="150"/>
        </w:rPr>
        <w:t xml:space="preserve"> </w:t>
      </w:r>
      <w:r>
        <w:t>решением</w:t>
      </w:r>
      <w:r>
        <w:rPr>
          <w:spacing w:val="53"/>
          <w:w w:val="150"/>
        </w:rPr>
        <w:t xml:space="preserve"> </w:t>
      </w:r>
      <w:r>
        <w:rPr>
          <w:spacing w:val="-2"/>
        </w:rPr>
        <w:t>следующих</w:t>
      </w:r>
    </w:p>
    <w:p w14:paraId="57AE0440" w14:textId="77777777" w:rsidR="00F11DF8" w:rsidRDefault="00DA3958">
      <w:pPr>
        <w:pStyle w:val="a3"/>
        <w:spacing w:line="268" w:lineRule="exact"/>
        <w:ind w:firstLine="0"/>
        <w:jc w:val="left"/>
      </w:pPr>
      <w:r>
        <w:rPr>
          <w:spacing w:val="-2"/>
        </w:rPr>
        <w:t>задач:</w:t>
      </w:r>
    </w:p>
    <w:p w14:paraId="49E5EA09" w14:textId="77777777" w:rsidR="00F11DF8" w:rsidRDefault="00DA3958">
      <w:pPr>
        <w:pStyle w:val="a3"/>
        <w:spacing w:line="275" w:lineRule="exact"/>
        <w:ind w:left="1406" w:firstLine="0"/>
        <w:jc w:val="left"/>
      </w:pPr>
      <w:r>
        <w:t>приобретение</w:t>
      </w:r>
      <w:r>
        <w:rPr>
          <w:spacing w:val="7"/>
        </w:rPr>
        <w:t xml:space="preserve"> </w:t>
      </w:r>
      <w:r>
        <w:t>обучающимися</w:t>
      </w:r>
      <w:r>
        <w:rPr>
          <w:spacing w:val="68"/>
        </w:rPr>
        <w:t xml:space="preserve"> </w:t>
      </w:r>
      <w:r>
        <w:t>знаний</w:t>
      </w:r>
      <w:r>
        <w:rPr>
          <w:spacing w:val="64"/>
        </w:rPr>
        <w:t xml:space="preserve"> </w:t>
      </w:r>
      <w:r>
        <w:t>о</w:t>
      </w:r>
      <w:r>
        <w:rPr>
          <w:spacing w:val="68"/>
        </w:rPr>
        <w:t xml:space="preserve"> </w:t>
      </w:r>
      <w:r>
        <w:t>живой</w:t>
      </w:r>
      <w:r>
        <w:rPr>
          <w:spacing w:val="68"/>
        </w:rPr>
        <w:t xml:space="preserve"> </w:t>
      </w:r>
      <w:r>
        <w:t>природе,</w:t>
      </w:r>
      <w:r>
        <w:rPr>
          <w:spacing w:val="69"/>
        </w:rPr>
        <w:t xml:space="preserve"> </w:t>
      </w:r>
      <w:r>
        <w:t>закономерностях</w:t>
      </w:r>
      <w:r>
        <w:rPr>
          <w:spacing w:val="65"/>
        </w:rPr>
        <w:t xml:space="preserve"> </w:t>
      </w:r>
      <w:r>
        <w:rPr>
          <w:spacing w:val="-2"/>
        </w:rPr>
        <w:t>строения,</w:t>
      </w:r>
    </w:p>
    <w:p w14:paraId="1450437F" w14:textId="77777777" w:rsidR="00F11DF8" w:rsidRDefault="00DA3958">
      <w:pPr>
        <w:pStyle w:val="a3"/>
        <w:spacing w:before="5"/>
        <w:ind w:firstLine="0"/>
        <w:jc w:val="left"/>
      </w:pPr>
      <w:r>
        <w:t>жизнедеятельности</w:t>
      </w:r>
      <w:r>
        <w:rPr>
          <w:spacing w:val="80"/>
        </w:rPr>
        <w:t xml:space="preserve"> </w:t>
      </w:r>
      <w:r>
        <w:t>и</w:t>
      </w:r>
      <w:r>
        <w:rPr>
          <w:spacing w:val="80"/>
        </w:rPr>
        <w:t xml:space="preserve"> </w:t>
      </w:r>
      <w:r>
        <w:t>средообразующей</w:t>
      </w:r>
      <w:r>
        <w:rPr>
          <w:spacing w:val="80"/>
        </w:rPr>
        <w:t xml:space="preserve"> </w:t>
      </w:r>
      <w:r>
        <w:t>роли</w:t>
      </w:r>
      <w:r>
        <w:rPr>
          <w:spacing w:val="80"/>
        </w:rPr>
        <w:t xml:space="preserve"> </w:t>
      </w:r>
      <w:r>
        <w:t>организмов,</w:t>
      </w:r>
      <w:r>
        <w:rPr>
          <w:spacing w:val="80"/>
        </w:rPr>
        <w:t xml:space="preserve"> </w:t>
      </w:r>
      <w:r>
        <w:t>человеке</w:t>
      </w:r>
      <w:r>
        <w:rPr>
          <w:spacing w:val="80"/>
        </w:rPr>
        <w:t xml:space="preserve"> </w:t>
      </w:r>
      <w:r>
        <w:t>как</w:t>
      </w:r>
      <w:r>
        <w:rPr>
          <w:spacing w:val="80"/>
        </w:rPr>
        <w:t xml:space="preserve"> </w:t>
      </w:r>
      <w:r>
        <w:t>биосоциальном</w:t>
      </w:r>
      <w:r>
        <w:rPr>
          <w:spacing w:val="40"/>
        </w:rPr>
        <w:t xml:space="preserve"> </w:t>
      </w:r>
      <w:r>
        <w:t>существе, о роли биологической науки в практической деятельности людей;</w:t>
      </w:r>
    </w:p>
    <w:p w14:paraId="663A2C03" w14:textId="77777777" w:rsidR="00F11DF8" w:rsidRDefault="00DA3958">
      <w:pPr>
        <w:pStyle w:val="a3"/>
        <w:spacing w:before="5" w:line="235" w:lineRule="auto"/>
        <w:jc w:val="left"/>
      </w:pPr>
      <w:r>
        <w:t>овладение</w:t>
      </w:r>
      <w:r>
        <w:rPr>
          <w:spacing w:val="80"/>
        </w:rPr>
        <w:t xml:space="preserve"> </w:t>
      </w:r>
      <w:r>
        <w:t>умениями</w:t>
      </w:r>
      <w:r>
        <w:rPr>
          <w:spacing w:val="80"/>
        </w:rPr>
        <w:t xml:space="preserve"> </w:t>
      </w:r>
      <w:r>
        <w:t>проводить</w:t>
      </w:r>
      <w:r>
        <w:rPr>
          <w:spacing w:val="80"/>
        </w:rPr>
        <w:t xml:space="preserve"> </w:t>
      </w:r>
      <w:r>
        <w:t>исследования</w:t>
      </w:r>
      <w:r>
        <w:rPr>
          <w:spacing w:val="80"/>
        </w:rPr>
        <w:t xml:space="preserve"> </w:t>
      </w:r>
      <w:r>
        <w:t>с</w:t>
      </w:r>
      <w:r>
        <w:rPr>
          <w:spacing w:val="80"/>
        </w:rPr>
        <w:t xml:space="preserve"> </w:t>
      </w:r>
      <w:r>
        <w:t>использованием</w:t>
      </w:r>
      <w:r>
        <w:rPr>
          <w:spacing w:val="80"/>
        </w:rPr>
        <w:t xml:space="preserve"> </w:t>
      </w:r>
      <w:r>
        <w:t>биологического</w:t>
      </w:r>
      <w:r>
        <w:rPr>
          <w:spacing w:val="80"/>
        </w:rPr>
        <w:t xml:space="preserve"> </w:t>
      </w:r>
      <w:r>
        <w:t>оборудования и наблюдения за состоянием собственного организма;</w:t>
      </w:r>
    </w:p>
    <w:p w14:paraId="60B756DD" w14:textId="77777777" w:rsidR="00F11DF8" w:rsidRDefault="00DA3958">
      <w:pPr>
        <w:pStyle w:val="a3"/>
        <w:spacing w:before="6" w:line="237" w:lineRule="auto"/>
        <w:jc w:val="left"/>
      </w:pPr>
      <w:r>
        <w:t>освоение приёмов работы с биологической информацией, в том числе о современных</w:t>
      </w:r>
      <w:r>
        <w:rPr>
          <w:spacing w:val="40"/>
        </w:rPr>
        <w:t xml:space="preserve"> </w:t>
      </w:r>
      <w:r>
        <w:t>достижениях в области биологии, её анализ и критическое оценивание;</w:t>
      </w:r>
    </w:p>
    <w:p w14:paraId="748C4C13" w14:textId="77777777" w:rsidR="00F11DF8" w:rsidRDefault="00DA3958">
      <w:pPr>
        <w:pStyle w:val="a3"/>
        <w:spacing w:before="8" w:line="235" w:lineRule="auto"/>
        <w:jc w:val="left"/>
      </w:pPr>
      <w:r>
        <w:t>воспитание биологически и экологически грамотной личности, готовой к сохранению собственного здоровья и охраны окружающей среды.</w:t>
      </w:r>
    </w:p>
    <w:p w14:paraId="454F7568" w14:textId="77777777" w:rsidR="00F11DF8" w:rsidRDefault="00DA3958">
      <w:pPr>
        <w:pStyle w:val="a3"/>
        <w:spacing w:before="4"/>
        <w:ind w:right="381"/>
      </w:pPr>
      <w:r>
        <w:t>Общее число часов, рекомендованных для изучения биологии, –238 часов: в 5 классе – 34 часа (1 час в неделю), в 6 классе – 34 часа (1 час в неделю), в 7 классе – 34 часа (1 час в неделю), в 8 классе – 68 часов (2 часа в неделю), в 9 классе – 68 часов (2 часа в неделю).</w:t>
      </w:r>
    </w:p>
    <w:p w14:paraId="1457DE0B" w14:textId="77777777" w:rsidR="00F11DF8" w:rsidRDefault="00DA3958">
      <w:pPr>
        <w:pStyle w:val="a3"/>
        <w:ind w:right="376"/>
      </w:pPr>
      <w:r>
        <w:t>Предлагаемый в программе по биологии перечень лабораторных и практических работ является рекомендательным, учитель делает выбор проведения лабораторных работ и опытов</w:t>
      </w:r>
      <w:r>
        <w:rPr>
          <w:spacing w:val="80"/>
        </w:rPr>
        <w:t xml:space="preserve"> </w:t>
      </w:r>
      <w:r>
        <w:t>с учётом индивидуальных особенностей обучающихся, списка экспериментальных заданий, предлагаемых в рамках основного государственного экзамена по биологии.</w:t>
      </w:r>
    </w:p>
    <w:p w14:paraId="09EDF583" w14:textId="77777777" w:rsidR="00F11DF8" w:rsidRDefault="00F11DF8">
      <w:pPr>
        <w:sectPr w:rsidR="00F11DF8">
          <w:pgSz w:w="11920" w:h="16850"/>
          <w:pgMar w:top="1040" w:right="320" w:bottom="280" w:left="720" w:header="720" w:footer="720" w:gutter="0"/>
          <w:cols w:space="720"/>
        </w:sectPr>
      </w:pPr>
    </w:p>
    <w:p w14:paraId="08F047D5" w14:textId="77777777" w:rsidR="00F11DF8" w:rsidRDefault="00DA3958">
      <w:pPr>
        <w:pStyle w:val="a3"/>
        <w:spacing w:before="76" w:line="244" w:lineRule="auto"/>
        <w:ind w:left="1406" w:right="5816" w:firstLine="0"/>
      </w:pPr>
      <w:r>
        <w:lastRenderedPageBreak/>
        <w:t>Содержание обучения в 5 классе. Биология</w:t>
      </w:r>
      <w:r>
        <w:rPr>
          <w:spacing w:val="-7"/>
        </w:rPr>
        <w:t xml:space="preserve"> </w:t>
      </w:r>
      <w:r>
        <w:t>–</w:t>
      </w:r>
      <w:r>
        <w:rPr>
          <w:spacing w:val="-7"/>
        </w:rPr>
        <w:t xml:space="preserve"> </w:t>
      </w:r>
      <w:r>
        <w:t>наука</w:t>
      </w:r>
      <w:r>
        <w:rPr>
          <w:spacing w:val="-5"/>
        </w:rPr>
        <w:t xml:space="preserve"> </w:t>
      </w:r>
      <w:r>
        <w:t>о</w:t>
      </w:r>
      <w:r>
        <w:rPr>
          <w:spacing w:val="2"/>
        </w:rPr>
        <w:t xml:space="preserve"> </w:t>
      </w:r>
      <w:r>
        <w:t>живой</w:t>
      </w:r>
      <w:r>
        <w:rPr>
          <w:spacing w:val="-5"/>
        </w:rPr>
        <w:t xml:space="preserve"> </w:t>
      </w:r>
      <w:r>
        <w:rPr>
          <w:spacing w:val="-2"/>
        </w:rPr>
        <w:t>природе.</w:t>
      </w:r>
    </w:p>
    <w:p w14:paraId="0500746C" w14:textId="77777777" w:rsidR="00F11DF8" w:rsidRDefault="00DA3958">
      <w:pPr>
        <w:pStyle w:val="a3"/>
        <w:ind w:right="389"/>
      </w:pPr>
      <w:r>
        <w:t>Понятие</w:t>
      </w:r>
      <w:r>
        <w:rPr>
          <w:spacing w:val="-3"/>
        </w:rPr>
        <w:t xml:space="preserve"> </w:t>
      </w:r>
      <w:r>
        <w:t>о</w:t>
      </w:r>
      <w:r>
        <w:rPr>
          <w:spacing w:val="-2"/>
        </w:rPr>
        <w:t xml:space="preserve"> </w:t>
      </w:r>
      <w:r>
        <w:t>жизни.</w:t>
      </w:r>
      <w:r>
        <w:rPr>
          <w:spacing w:val="-2"/>
        </w:rPr>
        <w:t xml:space="preserve"> </w:t>
      </w:r>
      <w:r>
        <w:t>Признаки</w:t>
      </w:r>
      <w:r>
        <w:rPr>
          <w:spacing w:val="-1"/>
        </w:rPr>
        <w:t xml:space="preserve"> </w:t>
      </w:r>
      <w:r>
        <w:t>живого</w:t>
      </w:r>
      <w:r>
        <w:rPr>
          <w:spacing w:val="-3"/>
        </w:rPr>
        <w:t xml:space="preserve"> </w:t>
      </w:r>
      <w:r>
        <w:t>(клеточное</w:t>
      </w:r>
      <w:r>
        <w:rPr>
          <w:spacing w:val="-3"/>
        </w:rPr>
        <w:t xml:space="preserve"> </w:t>
      </w:r>
      <w:r>
        <w:t>строение,</w:t>
      </w:r>
      <w:r>
        <w:rPr>
          <w:spacing w:val="-2"/>
        </w:rPr>
        <w:t xml:space="preserve"> </w:t>
      </w:r>
      <w:r>
        <w:t>питание,</w:t>
      </w:r>
      <w:r>
        <w:rPr>
          <w:spacing w:val="-2"/>
        </w:rPr>
        <w:t xml:space="preserve"> </w:t>
      </w:r>
      <w:r>
        <w:t>дыхание,</w:t>
      </w:r>
      <w:r>
        <w:rPr>
          <w:spacing w:val="-2"/>
        </w:rPr>
        <w:t xml:space="preserve"> </w:t>
      </w:r>
      <w:r>
        <w:t>выделение, рост и другие признаки). Объекты живой и неживой природы, их сравнение. Живая и неживая природа – единое целое.</w:t>
      </w:r>
    </w:p>
    <w:p w14:paraId="7D7F15FE" w14:textId="77777777" w:rsidR="00F11DF8" w:rsidRDefault="00DA3958">
      <w:pPr>
        <w:pStyle w:val="a3"/>
        <w:ind w:right="377"/>
      </w:pPr>
      <w:r>
        <w:t>Биология – система наук о живой природе. Основные разделы биологии (ботаника, зоология, экология, цитология, анатомия, физиология и другие разделы). Профессии, связанные с биологией: врач, ветеринар, психолог, агроном, животновод и другие (4–5 профессий). Связь биологии с другими науками (математика, география и другие науки). Роль биологии в познании окружающего мира и практической деятельности</w:t>
      </w:r>
      <w:r>
        <w:rPr>
          <w:spacing w:val="40"/>
        </w:rPr>
        <w:t xml:space="preserve"> </w:t>
      </w:r>
      <w:r>
        <w:t>современного</w:t>
      </w:r>
      <w:r>
        <w:rPr>
          <w:spacing w:val="40"/>
        </w:rPr>
        <w:t xml:space="preserve"> </w:t>
      </w:r>
      <w:r>
        <w:rPr>
          <w:spacing w:val="-2"/>
        </w:rPr>
        <w:t>человека.</w:t>
      </w:r>
    </w:p>
    <w:p w14:paraId="0F7BAB69" w14:textId="77777777" w:rsidR="00F11DF8" w:rsidRDefault="00DA3958">
      <w:pPr>
        <w:pStyle w:val="a3"/>
        <w:spacing w:line="237" w:lineRule="auto"/>
        <w:ind w:right="383"/>
      </w:pPr>
      <w:r>
        <w:t>Кабинет биологии. Правила поведения и работы в кабинете с биологическими приборами и инструментами.</w:t>
      </w:r>
    </w:p>
    <w:p w14:paraId="166B919F" w14:textId="77777777" w:rsidR="00F11DF8" w:rsidRDefault="00DA3958">
      <w:pPr>
        <w:pStyle w:val="a3"/>
        <w:ind w:right="381"/>
      </w:pPr>
      <w:r>
        <w:t>Биологические термины, понятия, символы. Источники биологических знаний. Поиск информации с использованием различных источников (научно-популярная литература, справочники, Интернет).</w:t>
      </w:r>
    </w:p>
    <w:p w14:paraId="37BE3643" w14:textId="77777777" w:rsidR="00F11DF8" w:rsidRDefault="00DA3958">
      <w:pPr>
        <w:pStyle w:val="a3"/>
        <w:spacing w:line="272" w:lineRule="exact"/>
        <w:ind w:left="1406" w:firstLine="0"/>
      </w:pPr>
      <w:r>
        <w:t>Методы</w:t>
      </w:r>
      <w:r>
        <w:rPr>
          <w:spacing w:val="-6"/>
        </w:rPr>
        <w:t xml:space="preserve"> </w:t>
      </w:r>
      <w:r>
        <w:t>изучения</w:t>
      </w:r>
      <w:r>
        <w:rPr>
          <w:spacing w:val="-6"/>
        </w:rPr>
        <w:t xml:space="preserve"> </w:t>
      </w:r>
      <w:r>
        <w:t>живой</w:t>
      </w:r>
      <w:r>
        <w:rPr>
          <w:spacing w:val="-3"/>
        </w:rPr>
        <w:t xml:space="preserve"> </w:t>
      </w:r>
      <w:r>
        <w:rPr>
          <w:spacing w:val="-2"/>
        </w:rPr>
        <w:t>природы.</w:t>
      </w:r>
    </w:p>
    <w:p w14:paraId="17347658" w14:textId="77777777" w:rsidR="00F11DF8" w:rsidRDefault="00DA3958">
      <w:pPr>
        <w:pStyle w:val="a3"/>
        <w:spacing w:before="10" w:line="235" w:lineRule="auto"/>
        <w:ind w:right="389"/>
      </w:pPr>
      <w:r>
        <w:t>Научные методы изучения живой природы: наблюдение, эксперимент, описание, измерение, классификация. Правила работы с увеличительными приборами.</w:t>
      </w:r>
    </w:p>
    <w:p w14:paraId="52ACC4D1" w14:textId="77777777" w:rsidR="00F11DF8" w:rsidRDefault="00DA3958">
      <w:pPr>
        <w:pStyle w:val="a3"/>
        <w:ind w:right="413"/>
      </w:pPr>
      <w:r>
        <w:t>Метод описания в биологии (наглядный, словесный, схематический). Метод</w:t>
      </w:r>
      <w:r>
        <w:rPr>
          <w:spacing w:val="-3"/>
        </w:rPr>
        <w:t xml:space="preserve"> </w:t>
      </w:r>
      <w:r>
        <w:t>измерения (инструменты измерения). Наблюдение и эксперимент как ведущие методы биологии.</w:t>
      </w:r>
    </w:p>
    <w:p w14:paraId="49075E44" w14:textId="77777777" w:rsidR="00F11DF8" w:rsidRDefault="00DA3958">
      <w:pPr>
        <w:pStyle w:val="a3"/>
        <w:ind w:left="1406" w:firstLine="0"/>
      </w:pPr>
      <w:r>
        <w:t>Лабораторные</w:t>
      </w:r>
      <w:r>
        <w:rPr>
          <w:spacing w:val="-12"/>
        </w:rPr>
        <w:t xml:space="preserve"> </w:t>
      </w:r>
      <w:r>
        <w:t>и</w:t>
      </w:r>
      <w:r>
        <w:rPr>
          <w:spacing w:val="-4"/>
        </w:rPr>
        <w:t xml:space="preserve"> </w:t>
      </w:r>
      <w:r>
        <w:t>практические</w:t>
      </w:r>
      <w:r>
        <w:rPr>
          <w:spacing w:val="-7"/>
        </w:rPr>
        <w:t xml:space="preserve"> </w:t>
      </w:r>
      <w:r>
        <w:rPr>
          <w:spacing w:val="-2"/>
        </w:rPr>
        <w:t>работы.</w:t>
      </w:r>
    </w:p>
    <w:p w14:paraId="3AB83676" w14:textId="77777777" w:rsidR="00F11DF8" w:rsidRDefault="00DA3958">
      <w:pPr>
        <w:pStyle w:val="a3"/>
        <w:spacing w:before="2" w:line="242" w:lineRule="auto"/>
        <w:ind w:right="382"/>
      </w:pPr>
      <w:r>
        <w:t>Изучение лабораторного оборудования: термометры, весы, чашки Петри, пробирки, мензурки. Правила работы с оборудованием в школьном кабинете.</w:t>
      </w:r>
    </w:p>
    <w:p w14:paraId="480E2BF3" w14:textId="77777777" w:rsidR="00F11DF8" w:rsidRDefault="00DA3958">
      <w:pPr>
        <w:pStyle w:val="a3"/>
        <w:spacing w:line="268" w:lineRule="exact"/>
        <w:ind w:left="1406" w:firstLine="0"/>
      </w:pPr>
      <w:r>
        <w:t>Ознакомление</w:t>
      </w:r>
      <w:r>
        <w:rPr>
          <w:spacing w:val="-4"/>
        </w:rPr>
        <w:t xml:space="preserve"> </w:t>
      </w:r>
      <w:r>
        <w:t>с</w:t>
      </w:r>
      <w:r>
        <w:rPr>
          <w:spacing w:val="-6"/>
        </w:rPr>
        <w:t xml:space="preserve"> </w:t>
      </w:r>
      <w:r>
        <w:t>устройством</w:t>
      </w:r>
      <w:r>
        <w:rPr>
          <w:spacing w:val="-6"/>
        </w:rPr>
        <w:t xml:space="preserve"> </w:t>
      </w:r>
      <w:r>
        <w:t>лупы,</w:t>
      </w:r>
      <w:r>
        <w:rPr>
          <w:spacing w:val="-2"/>
        </w:rPr>
        <w:t xml:space="preserve"> </w:t>
      </w:r>
      <w:r>
        <w:t>светового микроскопа,</w:t>
      </w:r>
      <w:r>
        <w:rPr>
          <w:spacing w:val="-6"/>
        </w:rPr>
        <w:t xml:space="preserve"> </w:t>
      </w:r>
      <w:r>
        <w:t>правила</w:t>
      </w:r>
      <w:r>
        <w:rPr>
          <w:spacing w:val="-5"/>
        </w:rPr>
        <w:t xml:space="preserve"> </w:t>
      </w:r>
      <w:r>
        <w:t>работы</w:t>
      </w:r>
      <w:r>
        <w:rPr>
          <w:spacing w:val="-3"/>
        </w:rPr>
        <w:t xml:space="preserve"> </w:t>
      </w:r>
      <w:r>
        <w:t>с</w:t>
      </w:r>
      <w:r>
        <w:rPr>
          <w:spacing w:val="-10"/>
        </w:rPr>
        <w:t xml:space="preserve"> </w:t>
      </w:r>
      <w:r>
        <w:rPr>
          <w:spacing w:val="-2"/>
        </w:rPr>
        <w:t>ними.</w:t>
      </w:r>
    </w:p>
    <w:p w14:paraId="62B8F65F" w14:textId="77777777" w:rsidR="00F11DF8" w:rsidRDefault="00DA3958">
      <w:pPr>
        <w:pStyle w:val="a3"/>
        <w:spacing w:before="2" w:line="242" w:lineRule="auto"/>
        <w:ind w:right="382"/>
      </w:pPr>
      <w:r>
        <w:t>Ознакомление с растительными и животными клетками: томата и арбуза (натуральные препараты), инфузории туфельки и гидры (готовые микропрепараты) с помощью лупы и светового микроскопа.</w:t>
      </w:r>
    </w:p>
    <w:p w14:paraId="6CD08655" w14:textId="77777777" w:rsidR="00F11DF8" w:rsidRDefault="00DA3958">
      <w:pPr>
        <w:pStyle w:val="a3"/>
        <w:spacing w:line="266" w:lineRule="exact"/>
        <w:ind w:left="1406" w:firstLine="0"/>
      </w:pPr>
      <w:r>
        <w:t>Экскурсии</w:t>
      </w:r>
      <w:r>
        <w:rPr>
          <w:spacing w:val="-8"/>
        </w:rPr>
        <w:t xml:space="preserve"> </w:t>
      </w:r>
      <w:r>
        <w:t>или</w:t>
      </w:r>
      <w:r>
        <w:rPr>
          <w:spacing w:val="-4"/>
        </w:rPr>
        <w:t xml:space="preserve"> </w:t>
      </w:r>
      <w:r>
        <w:rPr>
          <w:spacing w:val="-2"/>
        </w:rPr>
        <w:t>видеоэкскурсии.</w:t>
      </w:r>
    </w:p>
    <w:p w14:paraId="16BE5355" w14:textId="77777777" w:rsidR="00F11DF8" w:rsidRDefault="00DA3958">
      <w:pPr>
        <w:pStyle w:val="a3"/>
        <w:spacing w:before="12" w:line="235" w:lineRule="auto"/>
        <w:ind w:left="1406" w:right="1102" w:firstLine="0"/>
      </w:pPr>
      <w:r>
        <w:t>Овладение</w:t>
      </w:r>
      <w:r>
        <w:rPr>
          <w:spacing w:val="-4"/>
        </w:rPr>
        <w:t xml:space="preserve"> </w:t>
      </w:r>
      <w:r>
        <w:t>методами</w:t>
      </w:r>
      <w:r>
        <w:rPr>
          <w:spacing w:val="-3"/>
        </w:rPr>
        <w:t xml:space="preserve"> </w:t>
      </w:r>
      <w:r>
        <w:t>изучения</w:t>
      </w:r>
      <w:r>
        <w:rPr>
          <w:spacing w:val="-3"/>
        </w:rPr>
        <w:t xml:space="preserve"> </w:t>
      </w:r>
      <w:r>
        <w:t>живой</w:t>
      </w:r>
      <w:r>
        <w:rPr>
          <w:spacing w:val="-3"/>
        </w:rPr>
        <w:t xml:space="preserve"> </w:t>
      </w:r>
      <w:r>
        <w:t>природы</w:t>
      </w:r>
      <w:r>
        <w:rPr>
          <w:spacing w:val="-2"/>
        </w:rPr>
        <w:t xml:space="preserve"> </w:t>
      </w:r>
      <w:r>
        <w:t>–</w:t>
      </w:r>
      <w:r>
        <w:rPr>
          <w:spacing w:val="-3"/>
        </w:rPr>
        <w:t xml:space="preserve"> </w:t>
      </w:r>
      <w:r>
        <w:t>наблюдением</w:t>
      </w:r>
      <w:r>
        <w:rPr>
          <w:spacing w:val="-4"/>
        </w:rPr>
        <w:t xml:space="preserve"> </w:t>
      </w:r>
      <w:r>
        <w:t>и</w:t>
      </w:r>
      <w:r>
        <w:rPr>
          <w:spacing w:val="-3"/>
        </w:rPr>
        <w:t xml:space="preserve"> </w:t>
      </w:r>
      <w:r>
        <w:t>экспериментом. Организмы – тела живой природы.</w:t>
      </w:r>
    </w:p>
    <w:p w14:paraId="1E8F9F73" w14:textId="77777777" w:rsidR="00F11DF8" w:rsidRDefault="00DA3958">
      <w:pPr>
        <w:pStyle w:val="a3"/>
        <w:spacing w:before="2"/>
        <w:ind w:right="379"/>
      </w:pPr>
      <w:r>
        <w:t>Понятие об организме. Доядерные и ядерные организмы. Клетка и её открытие. Клеточное строение организмов. Цитология – наука о клетке. Клетка – наименьшая единица строения и жизнедеятельности организмов. Устройство увеличительных приборов: лупы и микроскопа.</w:t>
      </w:r>
      <w:r>
        <w:rPr>
          <w:color w:val="FF0000"/>
        </w:rPr>
        <w:t xml:space="preserve">. </w:t>
      </w:r>
      <w:r>
        <w:t xml:space="preserve">Строение клетки под световым микроскопом: клеточная оболочка, цитоплазма, </w:t>
      </w:r>
      <w:r>
        <w:rPr>
          <w:spacing w:val="-2"/>
        </w:rPr>
        <w:t>ядро.</w:t>
      </w:r>
    </w:p>
    <w:p w14:paraId="06E4C1C4" w14:textId="77777777" w:rsidR="00F11DF8" w:rsidRDefault="00DA3958">
      <w:pPr>
        <w:pStyle w:val="a3"/>
        <w:tabs>
          <w:tab w:val="left" w:pos="9614"/>
        </w:tabs>
        <w:spacing w:before="2" w:line="242" w:lineRule="auto"/>
        <w:ind w:right="390"/>
        <w:jc w:val="left"/>
      </w:pPr>
      <w:r>
        <w:t>Одноклеточные</w:t>
      </w:r>
      <w:r>
        <w:rPr>
          <w:spacing w:val="80"/>
        </w:rPr>
        <w:t xml:space="preserve"> </w:t>
      </w:r>
      <w:r>
        <w:t>и</w:t>
      </w:r>
      <w:r>
        <w:rPr>
          <w:spacing w:val="80"/>
        </w:rPr>
        <w:t xml:space="preserve"> </w:t>
      </w:r>
      <w:r>
        <w:t>многоклеточные</w:t>
      </w:r>
      <w:r>
        <w:rPr>
          <w:spacing w:val="80"/>
        </w:rPr>
        <w:t xml:space="preserve"> </w:t>
      </w:r>
      <w:r>
        <w:t>организмы.</w:t>
      </w:r>
      <w:r>
        <w:rPr>
          <w:spacing w:val="80"/>
        </w:rPr>
        <w:t xml:space="preserve"> </w:t>
      </w:r>
      <w:r>
        <w:t>Клетки,</w:t>
      </w:r>
      <w:r>
        <w:rPr>
          <w:spacing w:val="80"/>
        </w:rPr>
        <w:t xml:space="preserve"> </w:t>
      </w:r>
      <w:r>
        <w:t>ткани,</w:t>
      </w:r>
      <w:r>
        <w:rPr>
          <w:spacing w:val="80"/>
        </w:rPr>
        <w:t xml:space="preserve"> </w:t>
      </w:r>
      <w:r>
        <w:t>органы,</w:t>
      </w:r>
      <w:r>
        <w:tab/>
      </w:r>
      <w:r>
        <w:rPr>
          <w:spacing w:val="-2"/>
        </w:rPr>
        <w:t>системы органов.</w:t>
      </w:r>
    </w:p>
    <w:p w14:paraId="10EA3E85" w14:textId="77777777" w:rsidR="00F11DF8" w:rsidRDefault="00DA3958">
      <w:pPr>
        <w:pStyle w:val="a3"/>
        <w:spacing w:line="242" w:lineRule="auto"/>
        <w:ind w:right="388"/>
        <w:jc w:val="left"/>
      </w:pPr>
      <w:r>
        <w:t>Жизнедеятельность</w:t>
      </w:r>
      <w:r>
        <w:rPr>
          <w:spacing w:val="-3"/>
        </w:rPr>
        <w:t xml:space="preserve"> </w:t>
      </w:r>
      <w:r>
        <w:t>организмов.</w:t>
      </w:r>
      <w:r>
        <w:rPr>
          <w:spacing w:val="-4"/>
        </w:rPr>
        <w:t xml:space="preserve"> </w:t>
      </w:r>
      <w:r>
        <w:t>Особенности</w:t>
      </w:r>
      <w:r>
        <w:rPr>
          <w:spacing w:val="-3"/>
        </w:rPr>
        <w:t xml:space="preserve"> </w:t>
      </w:r>
      <w:r>
        <w:t>строения</w:t>
      </w:r>
      <w:r>
        <w:rPr>
          <w:spacing w:val="-3"/>
        </w:rPr>
        <w:t xml:space="preserve"> </w:t>
      </w:r>
      <w:r>
        <w:t>и</w:t>
      </w:r>
      <w:r>
        <w:rPr>
          <w:spacing w:val="-3"/>
        </w:rPr>
        <w:t xml:space="preserve"> </w:t>
      </w:r>
      <w:r>
        <w:t>процессов</w:t>
      </w:r>
      <w:r>
        <w:rPr>
          <w:spacing w:val="-4"/>
        </w:rPr>
        <w:t xml:space="preserve"> </w:t>
      </w:r>
      <w:r>
        <w:t>жизнедеятельности у растений, животных, бактерий и грибов.</w:t>
      </w:r>
    </w:p>
    <w:p w14:paraId="056D1E48" w14:textId="77777777" w:rsidR="00F11DF8" w:rsidRDefault="00DA3958">
      <w:pPr>
        <w:pStyle w:val="a3"/>
        <w:spacing w:line="242" w:lineRule="auto"/>
        <w:jc w:val="left"/>
      </w:pPr>
      <w:r>
        <w:t>Свойства</w:t>
      </w:r>
      <w:r>
        <w:rPr>
          <w:spacing w:val="-2"/>
        </w:rPr>
        <w:t xml:space="preserve"> </w:t>
      </w:r>
      <w:r>
        <w:t>организмов:</w:t>
      </w:r>
      <w:r>
        <w:rPr>
          <w:spacing w:val="-3"/>
        </w:rPr>
        <w:t xml:space="preserve"> </w:t>
      </w:r>
      <w:r>
        <w:t>питание,</w:t>
      </w:r>
      <w:r>
        <w:rPr>
          <w:spacing w:val="-1"/>
        </w:rPr>
        <w:t xml:space="preserve"> </w:t>
      </w:r>
      <w:r>
        <w:t>дыхание,</w:t>
      </w:r>
      <w:r>
        <w:rPr>
          <w:spacing w:val="-1"/>
        </w:rPr>
        <w:t xml:space="preserve"> </w:t>
      </w:r>
      <w:r>
        <w:t>выделение,</w:t>
      </w:r>
      <w:r>
        <w:rPr>
          <w:spacing w:val="-1"/>
        </w:rPr>
        <w:t xml:space="preserve"> </w:t>
      </w:r>
      <w:r>
        <w:t>движение,</w:t>
      </w:r>
      <w:r>
        <w:rPr>
          <w:spacing w:val="-1"/>
        </w:rPr>
        <w:t xml:space="preserve"> </w:t>
      </w:r>
      <w:r>
        <w:t>размножение,</w:t>
      </w:r>
      <w:r>
        <w:rPr>
          <w:spacing w:val="-1"/>
        </w:rPr>
        <w:t xml:space="preserve"> </w:t>
      </w:r>
      <w:r>
        <w:t>развитие, раздражимость, приспособленность. Организм – единое целое.</w:t>
      </w:r>
    </w:p>
    <w:p w14:paraId="462F58D8" w14:textId="77777777" w:rsidR="00F11DF8" w:rsidRDefault="00DA3958">
      <w:pPr>
        <w:pStyle w:val="a3"/>
        <w:ind w:right="376"/>
      </w:pPr>
      <w:r>
        <w:t>Разнообразие организмов и их классификация (таксоны в биологии: царства, типы (отделы), классы, отряды (порядки), семейства, роды, виды. Бактерии и вирусы как формы жизни. Значение бактерий и вирусов в природе и в жизни человека.</w:t>
      </w:r>
    </w:p>
    <w:p w14:paraId="21702226" w14:textId="77777777" w:rsidR="00F11DF8" w:rsidRDefault="00DA3958">
      <w:pPr>
        <w:pStyle w:val="a3"/>
        <w:spacing w:line="274" w:lineRule="exact"/>
        <w:ind w:left="1406" w:firstLine="0"/>
      </w:pPr>
      <w:r>
        <w:t>Лабораторные</w:t>
      </w:r>
      <w:r>
        <w:rPr>
          <w:spacing w:val="-11"/>
        </w:rPr>
        <w:t xml:space="preserve"> </w:t>
      </w:r>
      <w:r>
        <w:t>и</w:t>
      </w:r>
      <w:r>
        <w:rPr>
          <w:spacing w:val="-3"/>
        </w:rPr>
        <w:t xml:space="preserve"> </w:t>
      </w:r>
      <w:r>
        <w:t>практические</w:t>
      </w:r>
      <w:r>
        <w:rPr>
          <w:spacing w:val="-6"/>
        </w:rPr>
        <w:t xml:space="preserve"> </w:t>
      </w:r>
      <w:r>
        <w:rPr>
          <w:spacing w:val="-2"/>
        </w:rPr>
        <w:t>работы.</w:t>
      </w:r>
    </w:p>
    <w:p w14:paraId="65DAD0D0" w14:textId="77777777" w:rsidR="00F11DF8" w:rsidRDefault="00DA3958">
      <w:pPr>
        <w:pStyle w:val="a3"/>
        <w:spacing w:line="242" w:lineRule="auto"/>
        <w:ind w:right="378"/>
      </w:pPr>
      <w:r>
        <w:t>Изучение клеток кожицы чешуи лука под лупой и микроскопом (на примере самостоятельно приготовленного микропрепарата).</w:t>
      </w:r>
    </w:p>
    <w:p w14:paraId="1689A092" w14:textId="77777777" w:rsidR="00F11DF8" w:rsidRDefault="00DA3958">
      <w:pPr>
        <w:pStyle w:val="a3"/>
        <w:spacing w:line="242" w:lineRule="auto"/>
        <w:ind w:left="1406" w:right="3286" w:firstLine="0"/>
        <w:jc w:val="left"/>
      </w:pPr>
      <w:r>
        <w:t>Ознакомление</w:t>
      </w:r>
      <w:r>
        <w:rPr>
          <w:spacing w:val="-9"/>
        </w:rPr>
        <w:t xml:space="preserve"> </w:t>
      </w:r>
      <w:r>
        <w:t>с</w:t>
      </w:r>
      <w:r>
        <w:rPr>
          <w:spacing w:val="-15"/>
        </w:rPr>
        <w:t xml:space="preserve"> </w:t>
      </w:r>
      <w:r>
        <w:t>принципами</w:t>
      </w:r>
      <w:r>
        <w:rPr>
          <w:spacing w:val="-10"/>
        </w:rPr>
        <w:t xml:space="preserve"> </w:t>
      </w:r>
      <w:r>
        <w:t>систематики</w:t>
      </w:r>
      <w:r>
        <w:rPr>
          <w:spacing w:val="-15"/>
        </w:rPr>
        <w:t xml:space="preserve"> </w:t>
      </w:r>
      <w:r>
        <w:t>организмов. Наблюдение за потреблением воды растением.</w:t>
      </w:r>
    </w:p>
    <w:p w14:paraId="38E1AED2" w14:textId="77777777" w:rsidR="00F11DF8" w:rsidRDefault="00DA3958">
      <w:pPr>
        <w:pStyle w:val="a3"/>
        <w:spacing w:line="269" w:lineRule="exact"/>
        <w:ind w:left="1406" w:firstLine="0"/>
        <w:jc w:val="left"/>
      </w:pPr>
      <w:r>
        <w:t>Организмы</w:t>
      </w:r>
      <w:r>
        <w:rPr>
          <w:spacing w:val="-2"/>
        </w:rPr>
        <w:t xml:space="preserve"> </w:t>
      </w:r>
      <w:r>
        <w:t>и</w:t>
      </w:r>
      <w:r>
        <w:rPr>
          <w:spacing w:val="-5"/>
        </w:rPr>
        <w:t xml:space="preserve"> </w:t>
      </w:r>
      <w:r>
        <w:t>среда</w:t>
      </w:r>
      <w:r>
        <w:rPr>
          <w:spacing w:val="-5"/>
        </w:rPr>
        <w:t xml:space="preserve"> </w:t>
      </w:r>
      <w:r>
        <w:rPr>
          <w:spacing w:val="-2"/>
        </w:rPr>
        <w:t>обитания.</w:t>
      </w:r>
    </w:p>
    <w:p w14:paraId="44FC8774" w14:textId="77777777" w:rsidR="00F11DF8" w:rsidRDefault="00DA3958">
      <w:pPr>
        <w:pStyle w:val="a3"/>
        <w:tabs>
          <w:tab w:val="left" w:pos="2693"/>
          <w:tab w:val="left" w:pos="3236"/>
          <w:tab w:val="left" w:pos="4208"/>
          <w:tab w:val="left" w:pos="5638"/>
          <w:tab w:val="left" w:pos="6860"/>
          <w:tab w:val="left" w:pos="9357"/>
        </w:tabs>
        <w:ind w:left="1406" w:firstLine="0"/>
        <w:jc w:val="left"/>
      </w:pPr>
      <w:r>
        <w:rPr>
          <w:spacing w:val="-2"/>
        </w:rPr>
        <w:t>Понятие</w:t>
      </w:r>
      <w:r>
        <w:tab/>
      </w:r>
      <w:r>
        <w:rPr>
          <w:spacing w:val="-10"/>
        </w:rPr>
        <w:t>о</w:t>
      </w:r>
      <w:r>
        <w:tab/>
      </w:r>
      <w:r>
        <w:rPr>
          <w:spacing w:val="-4"/>
        </w:rPr>
        <w:t>среде</w:t>
      </w:r>
      <w:r>
        <w:tab/>
      </w:r>
      <w:r>
        <w:rPr>
          <w:spacing w:val="-2"/>
        </w:rPr>
        <w:t>обитания.</w:t>
      </w:r>
      <w:r>
        <w:tab/>
      </w:r>
      <w:r>
        <w:rPr>
          <w:spacing w:val="-2"/>
        </w:rPr>
        <w:t>Водная,</w:t>
      </w:r>
      <w:r>
        <w:tab/>
      </w:r>
      <w:r>
        <w:rPr>
          <w:spacing w:val="-2"/>
        </w:rPr>
        <w:t>наземно-воздушная,</w:t>
      </w:r>
      <w:r>
        <w:tab/>
      </w:r>
      <w:r>
        <w:rPr>
          <w:spacing w:val="-2"/>
        </w:rPr>
        <w:t>почвенная,</w:t>
      </w:r>
    </w:p>
    <w:p w14:paraId="26E54CD3" w14:textId="77777777" w:rsidR="00F11DF8" w:rsidRDefault="00F11DF8">
      <w:pPr>
        <w:sectPr w:rsidR="00F11DF8">
          <w:pgSz w:w="11920" w:h="16850"/>
          <w:pgMar w:top="1040" w:right="320" w:bottom="280" w:left="720" w:header="720" w:footer="720" w:gutter="0"/>
          <w:cols w:space="720"/>
        </w:sectPr>
      </w:pPr>
    </w:p>
    <w:p w14:paraId="45C112C5" w14:textId="77777777" w:rsidR="00F11DF8" w:rsidRDefault="00DA3958">
      <w:pPr>
        <w:pStyle w:val="a3"/>
        <w:spacing w:before="76" w:line="242" w:lineRule="auto"/>
        <w:ind w:right="383" w:firstLine="0"/>
      </w:pPr>
      <w:r>
        <w:lastRenderedPageBreak/>
        <w:t>внутриорганизменная среды обитания. Представители сред обитания. Особенности сред обитания организмов. Приспособления организмов к среде обитания. Сезонные изменения в жизни организмов.</w:t>
      </w:r>
    </w:p>
    <w:p w14:paraId="1AF9DA6C" w14:textId="77777777" w:rsidR="00F11DF8" w:rsidRDefault="00DA3958">
      <w:pPr>
        <w:pStyle w:val="a3"/>
        <w:spacing w:line="268" w:lineRule="exact"/>
        <w:ind w:left="1406" w:firstLine="0"/>
        <w:jc w:val="left"/>
      </w:pPr>
      <w:r>
        <w:t>Лабораторные</w:t>
      </w:r>
      <w:r>
        <w:rPr>
          <w:spacing w:val="-11"/>
        </w:rPr>
        <w:t xml:space="preserve"> </w:t>
      </w:r>
      <w:r>
        <w:t>и</w:t>
      </w:r>
      <w:r>
        <w:rPr>
          <w:spacing w:val="-3"/>
        </w:rPr>
        <w:t xml:space="preserve"> </w:t>
      </w:r>
      <w:r>
        <w:t>практические</w:t>
      </w:r>
      <w:r>
        <w:rPr>
          <w:spacing w:val="-6"/>
        </w:rPr>
        <w:t xml:space="preserve"> </w:t>
      </w:r>
      <w:r>
        <w:rPr>
          <w:spacing w:val="-2"/>
        </w:rPr>
        <w:t>работы.</w:t>
      </w:r>
    </w:p>
    <w:p w14:paraId="7E3D2651" w14:textId="77777777" w:rsidR="00F11DF8" w:rsidRDefault="00DA3958">
      <w:pPr>
        <w:pStyle w:val="a3"/>
        <w:spacing w:before="3" w:line="242" w:lineRule="auto"/>
        <w:ind w:left="1406" w:firstLine="0"/>
        <w:jc w:val="left"/>
      </w:pPr>
      <w:r>
        <w:t>Выявление</w:t>
      </w:r>
      <w:r>
        <w:rPr>
          <w:spacing w:val="-5"/>
        </w:rPr>
        <w:t xml:space="preserve"> </w:t>
      </w:r>
      <w:r>
        <w:t>приспособлений</w:t>
      </w:r>
      <w:r>
        <w:rPr>
          <w:spacing w:val="-4"/>
        </w:rPr>
        <w:t xml:space="preserve"> </w:t>
      </w:r>
      <w:r>
        <w:t>организмов</w:t>
      </w:r>
      <w:r>
        <w:rPr>
          <w:spacing w:val="-5"/>
        </w:rPr>
        <w:t xml:space="preserve"> </w:t>
      </w:r>
      <w:r>
        <w:t>к</w:t>
      </w:r>
      <w:r>
        <w:rPr>
          <w:spacing w:val="-4"/>
        </w:rPr>
        <w:t xml:space="preserve"> </w:t>
      </w:r>
      <w:r>
        <w:t>среде</w:t>
      </w:r>
      <w:r>
        <w:rPr>
          <w:spacing w:val="-5"/>
        </w:rPr>
        <w:t xml:space="preserve"> </w:t>
      </w:r>
      <w:r>
        <w:t>обитания</w:t>
      </w:r>
      <w:r>
        <w:rPr>
          <w:spacing w:val="-4"/>
        </w:rPr>
        <w:t xml:space="preserve"> </w:t>
      </w:r>
      <w:r>
        <w:t>(на</w:t>
      </w:r>
      <w:r>
        <w:rPr>
          <w:spacing w:val="-4"/>
        </w:rPr>
        <w:t xml:space="preserve"> </w:t>
      </w:r>
      <w:r>
        <w:t>конкретных</w:t>
      </w:r>
      <w:r>
        <w:rPr>
          <w:spacing w:val="-4"/>
        </w:rPr>
        <w:t xml:space="preserve"> </w:t>
      </w:r>
      <w:r>
        <w:t>примерах). Экскурсии или видеоэкскурсии.</w:t>
      </w:r>
    </w:p>
    <w:p w14:paraId="0AF3DD67" w14:textId="77777777" w:rsidR="00F11DF8" w:rsidRDefault="00DA3958">
      <w:pPr>
        <w:pStyle w:val="a3"/>
        <w:spacing w:line="242" w:lineRule="auto"/>
        <w:ind w:left="1406" w:right="3286" w:firstLine="0"/>
        <w:jc w:val="left"/>
      </w:pPr>
      <w:r>
        <w:t>Растительный</w:t>
      </w:r>
      <w:r>
        <w:rPr>
          <w:spacing w:val="-10"/>
        </w:rPr>
        <w:t xml:space="preserve"> </w:t>
      </w:r>
      <w:r>
        <w:t>и</w:t>
      </w:r>
      <w:r>
        <w:rPr>
          <w:spacing w:val="-11"/>
        </w:rPr>
        <w:t xml:space="preserve"> </w:t>
      </w:r>
      <w:r>
        <w:t>животный</w:t>
      </w:r>
      <w:r>
        <w:rPr>
          <w:spacing w:val="-9"/>
        </w:rPr>
        <w:t xml:space="preserve"> </w:t>
      </w:r>
      <w:r>
        <w:t>мир</w:t>
      </w:r>
      <w:r>
        <w:rPr>
          <w:spacing w:val="-8"/>
        </w:rPr>
        <w:t xml:space="preserve"> </w:t>
      </w:r>
      <w:r>
        <w:t>родного</w:t>
      </w:r>
      <w:r>
        <w:rPr>
          <w:spacing w:val="-5"/>
        </w:rPr>
        <w:t xml:space="preserve"> </w:t>
      </w:r>
      <w:r>
        <w:t>края</w:t>
      </w:r>
      <w:r>
        <w:rPr>
          <w:spacing w:val="-11"/>
        </w:rPr>
        <w:t xml:space="preserve"> </w:t>
      </w:r>
      <w:r>
        <w:t>(краеведение). Природные сообщества.</w:t>
      </w:r>
    </w:p>
    <w:p w14:paraId="48816227" w14:textId="77777777" w:rsidR="00F11DF8" w:rsidRDefault="00DA3958">
      <w:pPr>
        <w:pStyle w:val="a3"/>
        <w:ind w:right="382"/>
      </w:pPr>
      <w:r>
        <w:t>Понятие о природном сообществе. Взаимосвязи организмов в природных сообществах. Пищевые связи в сообществах. Пищевые звенья, цепи и сети питания. Производители, потребители и разрушители органических веществ в природных сообществах. Примеры природных сообществ (лес, пруд, озеро и другие природные сообщества).</w:t>
      </w:r>
    </w:p>
    <w:p w14:paraId="269F52AD" w14:textId="77777777" w:rsidR="00F11DF8" w:rsidRDefault="00DA3958">
      <w:pPr>
        <w:pStyle w:val="a3"/>
        <w:ind w:right="386"/>
      </w:pPr>
      <w:r>
        <w:t xml:space="preserve">Искусственные сообщества, их отличительные признаки от природных сообществ. Причины неустойчивости искусственных сообществ. Роль искусственных сообществ в жизни </w:t>
      </w:r>
      <w:r>
        <w:rPr>
          <w:spacing w:val="-2"/>
        </w:rPr>
        <w:t>человека.</w:t>
      </w:r>
    </w:p>
    <w:p w14:paraId="49338EE3" w14:textId="77777777" w:rsidR="00F11DF8" w:rsidRDefault="00DA3958">
      <w:pPr>
        <w:pStyle w:val="a3"/>
        <w:spacing w:line="237" w:lineRule="auto"/>
        <w:ind w:right="385"/>
      </w:pPr>
      <w:r>
        <w:t>Природные зоны Земли, их обитатели. Флора и фауна природных зон. Ландшафты: природные и культурные.</w:t>
      </w:r>
    </w:p>
    <w:p w14:paraId="59FD84B6" w14:textId="77777777" w:rsidR="00F11DF8" w:rsidRDefault="00DA3958">
      <w:pPr>
        <w:pStyle w:val="a3"/>
        <w:spacing w:line="270" w:lineRule="exact"/>
        <w:ind w:left="1406" w:firstLine="0"/>
      </w:pPr>
      <w:r>
        <w:t>Лабораторные</w:t>
      </w:r>
      <w:r>
        <w:rPr>
          <w:spacing w:val="-12"/>
        </w:rPr>
        <w:t xml:space="preserve"> </w:t>
      </w:r>
      <w:r>
        <w:t>и</w:t>
      </w:r>
      <w:r>
        <w:rPr>
          <w:spacing w:val="-4"/>
        </w:rPr>
        <w:t xml:space="preserve"> </w:t>
      </w:r>
      <w:r>
        <w:t>практические</w:t>
      </w:r>
      <w:r>
        <w:rPr>
          <w:spacing w:val="-7"/>
        </w:rPr>
        <w:t xml:space="preserve"> </w:t>
      </w:r>
      <w:r>
        <w:rPr>
          <w:spacing w:val="-2"/>
        </w:rPr>
        <w:t>работы.</w:t>
      </w:r>
    </w:p>
    <w:p w14:paraId="6DD929AF" w14:textId="77777777" w:rsidR="00F11DF8" w:rsidRDefault="00DA3958">
      <w:pPr>
        <w:pStyle w:val="a3"/>
        <w:spacing w:before="2" w:line="242" w:lineRule="auto"/>
        <w:ind w:right="386"/>
      </w:pPr>
      <w:r>
        <w:t>Изучение искусственных сообществ и их обитателей (на примере аквариума и других искусственных сообществ).</w:t>
      </w:r>
    </w:p>
    <w:p w14:paraId="3F210A2C" w14:textId="77777777" w:rsidR="00F11DF8" w:rsidRDefault="00DA3958">
      <w:pPr>
        <w:pStyle w:val="a3"/>
        <w:spacing w:line="268" w:lineRule="exact"/>
        <w:ind w:left="1406" w:firstLine="0"/>
      </w:pPr>
      <w:r>
        <w:t>Экскурсии</w:t>
      </w:r>
      <w:r>
        <w:rPr>
          <w:spacing w:val="-8"/>
        </w:rPr>
        <w:t xml:space="preserve"> </w:t>
      </w:r>
      <w:r>
        <w:t>или</w:t>
      </w:r>
      <w:r>
        <w:rPr>
          <w:spacing w:val="-4"/>
        </w:rPr>
        <w:t xml:space="preserve"> </w:t>
      </w:r>
      <w:r>
        <w:rPr>
          <w:spacing w:val="-2"/>
        </w:rPr>
        <w:t>видеоэкскурсии.</w:t>
      </w:r>
    </w:p>
    <w:p w14:paraId="71900D87" w14:textId="77777777" w:rsidR="00F11DF8" w:rsidRDefault="00DA3958">
      <w:pPr>
        <w:pStyle w:val="a3"/>
        <w:spacing w:before="4" w:line="237" w:lineRule="auto"/>
        <w:ind w:right="384"/>
      </w:pPr>
      <w:r>
        <w:t>Изучение природных сообществ (на примере леса, озера, пруда, луга и других природных сообществ.).</w:t>
      </w:r>
    </w:p>
    <w:p w14:paraId="3E63E230" w14:textId="77777777" w:rsidR="00F11DF8" w:rsidRDefault="00DA3958">
      <w:pPr>
        <w:pStyle w:val="a3"/>
        <w:spacing w:before="8" w:line="235" w:lineRule="auto"/>
        <w:ind w:left="1406" w:right="3269" w:firstLine="0"/>
      </w:pPr>
      <w:r>
        <w:t>Изучение</w:t>
      </w:r>
      <w:r>
        <w:rPr>
          <w:spacing w:val="-6"/>
        </w:rPr>
        <w:t xml:space="preserve"> </w:t>
      </w:r>
      <w:r>
        <w:t>сезонных</w:t>
      </w:r>
      <w:r>
        <w:rPr>
          <w:spacing w:val="-5"/>
        </w:rPr>
        <w:t xml:space="preserve"> </w:t>
      </w:r>
      <w:r>
        <w:t>явлений</w:t>
      </w:r>
      <w:r>
        <w:rPr>
          <w:spacing w:val="-5"/>
        </w:rPr>
        <w:t xml:space="preserve"> </w:t>
      </w:r>
      <w:r>
        <w:t>в</w:t>
      </w:r>
      <w:r>
        <w:rPr>
          <w:spacing w:val="-6"/>
        </w:rPr>
        <w:t xml:space="preserve"> </w:t>
      </w:r>
      <w:r>
        <w:t>жизни</w:t>
      </w:r>
      <w:r>
        <w:rPr>
          <w:spacing w:val="-5"/>
        </w:rPr>
        <w:t xml:space="preserve"> </w:t>
      </w:r>
      <w:r>
        <w:t>природных</w:t>
      </w:r>
      <w:r>
        <w:rPr>
          <w:spacing w:val="-5"/>
        </w:rPr>
        <w:t xml:space="preserve"> </w:t>
      </w:r>
      <w:r>
        <w:t>сообществ. Живая природа и человек.</w:t>
      </w:r>
    </w:p>
    <w:p w14:paraId="18E925E1" w14:textId="77777777" w:rsidR="00F11DF8" w:rsidRDefault="00DA3958">
      <w:pPr>
        <w:pStyle w:val="a3"/>
        <w:spacing w:before="2"/>
        <w:ind w:right="381"/>
      </w:pPr>
      <w:r>
        <w:t>Изменения в природе в связи с развитием сельского хозяйства, производства и ростом численности населения. Влияние человека на живую природу в ходе истории. Глобальные экологические проблемы. Загрязнение воздушной и водной оболочек Земли, потери почв, их предотвращение. Пути сохранения биологического разнообразия. Охраняемые территории (заповедники, заказники, национальные парки, памятники природы). Красная книга Российской Федерации. Осознание жизни как великой ценности.</w:t>
      </w:r>
    </w:p>
    <w:p w14:paraId="435EE56E" w14:textId="77777777" w:rsidR="00F11DF8" w:rsidRDefault="00DA3958">
      <w:pPr>
        <w:pStyle w:val="a3"/>
        <w:ind w:left="1406" w:firstLine="0"/>
      </w:pPr>
      <w:r>
        <w:t>Практические</w:t>
      </w:r>
      <w:r>
        <w:rPr>
          <w:spacing w:val="-7"/>
        </w:rPr>
        <w:t xml:space="preserve"> </w:t>
      </w:r>
      <w:r>
        <w:rPr>
          <w:spacing w:val="-2"/>
        </w:rPr>
        <w:t>работы.</w:t>
      </w:r>
    </w:p>
    <w:p w14:paraId="2A948BBF" w14:textId="77777777" w:rsidR="00F11DF8" w:rsidRDefault="00DA3958">
      <w:pPr>
        <w:pStyle w:val="a3"/>
        <w:spacing w:before="3" w:line="242" w:lineRule="auto"/>
        <w:ind w:right="376"/>
      </w:pPr>
      <w:r>
        <w:t>Проведение акции по уборке мусора в ближайшем лесу, парке, сквере или на пришкольной территории.</w:t>
      </w:r>
    </w:p>
    <w:p w14:paraId="1FC1EF9C" w14:textId="77777777" w:rsidR="00F11DF8" w:rsidRDefault="00DA3958">
      <w:pPr>
        <w:pStyle w:val="a3"/>
        <w:ind w:left="1406" w:right="6046" w:firstLine="0"/>
      </w:pPr>
      <w:r>
        <w:t>Содержание</w:t>
      </w:r>
      <w:r>
        <w:rPr>
          <w:spacing w:val="-8"/>
        </w:rPr>
        <w:t xml:space="preserve"> </w:t>
      </w:r>
      <w:r>
        <w:t>обучения</w:t>
      </w:r>
      <w:r>
        <w:rPr>
          <w:spacing w:val="-7"/>
        </w:rPr>
        <w:t xml:space="preserve"> </w:t>
      </w:r>
      <w:r>
        <w:t>в</w:t>
      </w:r>
      <w:r>
        <w:rPr>
          <w:spacing w:val="-8"/>
        </w:rPr>
        <w:t xml:space="preserve"> </w:t>
      </w:r>
      <w:r>
        <w:t>6</w:t>
      </w:r>
      <w:r>
        <w:rPr>
          <w:spacing w:val="-7"/>
        </w:rPr>
        <w:t xml:space="preserve"> </w:t>
      </w:r>
      <w:r>
        <w:t>классе. Растительный организм.</w:t>
      </w:r>
    </w:p>
    <w:p w14:paraId="6E12099D" w14:textId="77777777" w:rsidR="00F11DF8" w:rsidRDefault="00DA3958">
      <w:pPr>
        <w:pStyle w:val="a3"/>
        <w:spacing w:before="2" w:line="242" w:lineRule="auto"/>
        <w:ind w:right="390"/>
      </w:pPr>
      <w:r>
        <w:t>Ботаника – наука о растениях. Разделы ботаники. Связь ботаники с другими науками и техникой. Общие признаки растений.</w:t>
      </w:r>
    </w:p>
    <w:p w14:paraId="4507B2FD" w14:textId="77777777" w:rsidR="00F11DF8" w:rsidRDefault="00DA3958">
      <w:pPr>
        <w:pStyle w:val="a3"/>
        <w:spacing w:line="242" w:lineRule="auto"/>
        <w:ind w:right="389"/>
      </w:pPr>
      <w:r>
        <w:t>Разнообразие растений. Уровни организации растительного организма. Высшие и низшие растения. Споровые и семенные растения.</w:t>
      </w:r>
    </w:p>
    <w:p w14:paraId="536A5D90" w14:textId="77777777" w:rsidR="00F11DF8" w:rsidRDefault="00DA3958">
      <w:pPr>
        <w:pStyle w:val="a3"/>
        <w:ind w:right="378"/>
      </w:pPr>
      <w:r>
        <w:t>Растительная клетка. Изучение растительной клетки под световым микроскопом: клеточная оболочка, ядро, цитоплазма (пластиды, митохондрии, вакуоли с клеточным соком). Растительные ткани. Функции растительных тканей.</w:t>
      </w:r>
    </w:p>
    <w:p w14:paraId="32944C5B" w14:textId="77777777" w:rsidR="00F11DF8" w:rsidRDefault="00DA3958">
      <w:pPr>
        <w:pStyle w:val="a3"/>
        <w:spacing w:before="3" w:line="235" w:lineRule="auto"/>
        <w:ind w:right="384"/>
      </w:pPr>
      <w:r>
        <w:t>Органы и системы органов растений. Строение органов растительного организма, их роль и связь между собой.</w:t>
      </w:r>
    </w:p>
    <w:p w14:paraId="7E42203D" w14:textId="77777777" w:rsidR="00F11DF8" w:rsidRDefault="00DA3958">
      <w:pPr>
        <w:pStyle w:val="a3"/>
        <w:spacing w:line="273" w:lineRule="exact"/>
        <w:ind w:left="1406" w:firstLine="0"/>
      </w:pPr>
      <w:r>
        <w:t>Лабораторные</w:t>
      </w:r>
      <w:r>
        <w:rPr>
          <w:spacing w:val="-11"/>
        </w:rPr>
        <w:t xml:space="preserve"> </w:t>
      </w:r>
      <w:r>
        <w:t>и</w:t>
      </w:r>
      <w:r>
        <w:rPr>
          <w:spacing w:val="-3"/>
        </w:rPr>
        <w:t xml:space="preserve"> </w:t>
      </w:r>
      <w:r>
        <w:t>практические</w:t>
      </w:r>
      <w:r>
        <w:rPr>
          <w:spacing w:val="-6"/>
        </w:rPr>
        <w:t xml:space="preserve"> </w:t>
      </w:r>
      <w:r>
        <w:rPr>
          <w:spacing w:val="-2"/>
        </w:rPr>
        <w:t>работы.</w:t>
      </w:r>
    </w:p>
    <w:p w14:paraId="49DBB48D" w14:textId="77777777" w:rsidR="00F11DF8" w:rsidRDefault="00DA3958">
      <w:pPr>
        <w:pStyle w:val="a3"/>
        <w:spacing w:before="3" w:line="242" w:lineRule="auto"/>
        <w:ind w:left="1406" w:right="1621" w:firstLine="0"/>
      </w:pPr>
      <w:r>
        <w:t>Изучение микроскопического строения листа водного растения элодеи. Изучение</w:t>
      </w:r>
      <w:r>
        <w:rPr>
          <w:spacing w:val="-4"/>
        </w:rPr>
        <w:t xml:space="preserve"> </w:t>
      </w:r>
      <w:r>
        <w:t>строения растительных</w:t>
      </w:r>
      <w:r>
        <w:rPr>
          <w:spacing w:val="-6"/>
        </w:rPr>
        <w:t xml:space="preserve"> </w:t>
      </w:r>
      <w:r>
        <w:t>тканей</w:t>
      </w:r>
      <w:r>
        <w:rPr>
          <w:spacing w:val="-7"/>
        </w:rPr>
        <w:t xml:space="preserve"> </w:t>
      </w:r>
      <w:r>
        <w:t>(использование</w:t>
      </w:r>
      <w:r>
        <w:rPr>
          <w:spacing w:val="-6"/>
        </w:rPr>
        <w:t xml:space="preserve"> </w:t>
      </w:r>
      <w:r>
        <w:t>микропрепаратов).</w:t>
      </w:r>
    </w:p>
    <w:p w14:paraId="0CAA70C0" w14:textId="77777777" w:rsidR="00F11DF8" w:rsidRDefault="00DA3958">
      <w:pPr>
        <w:pStyle w:val="a3"/>
        <w:ind w:right="380"/>
      </w:pPr>
      <w:r>
        <w:t xml:space="preserve">Изучение внешнего строения травянистого цветкового растения (на живых или гербарных экземплярах растений): пастушья сумка, редька дикая, лютик едкий и другие </w:t>
      </w:r>
      <w:r>
        <w:rPr>
          <w:spacing w:val="-2"/>
        </w:rPr>
        <w:t>растения.</w:t>
      </w:r>
    </w:p>
    <w:p w14:paraId="01B41BF8" w14:textId="77777777" w:rsidR="00F11DF8" w:rsidRDefault="00DA3958">
      <w:pPr>
        <w:pStyle w:val="a3"/>
        <w:ind w:left="1416" w:firstLine="0"/>
      </w:pPr>
      <w:r>
        <w:t>Обнаружение</w:t>
      </w:r>
      <w:r>
        <w:rPr>
          <w:spacing w:val="-6"/>
        </w:rPr>
        <w:t xml:space="preserve"> </w:t>
      </w:r>
      <w:r>
        <w:t>неорганических</w:t>
      </w:r>
      <w:r>
        <w:rPr>
          <w:spacing w:val="-10"/>
        </w:rPr>
        <w:t xml:space="preserve"> </w:t>
      </w:r>
      <w:r>
        <w:t>и</w:t>
      </w:r>
      <w:r>
        <w:rPr>
          <w:spacing w:val="-8"/>
        </w:rPr>
        <w:t xml:space="preserve"> </w:t>
      </w:r>
      <w:r>
        <w:t>органических</w:t>
      </w:r>
      <w:r>
        <w:rPr>
          <w:spacing w:val="-9"/>
        </w:rPr>
        <w:t xml:space="preserve"> </w:t>
      </w:r>
      <w:r>
        <w:t>веществ</w:t>
      </w:r>
      <w:r>
        <w:rPr>
          <w:spacing w:val="-7"/>
        </w:rPr>
        <w:t xml:space="preserve"> </w:t>
      </w:r>
      <w:r>
        <w:t>в</w:t>
      </w:r>
      <w:r>
        <w:rPr>
          <w:spacing w:val="-4"/>
        </w:rPr>
        <w:t xml:space="preserve"> </w:t>
      </w:r>
      <w:r>
        <w:rPr>
          <w:spacing w:val="-2"/>
        </w:rPr>
        <w:t>растении.</w:t>
      </w:r>
    </w:p>
    <w:p w14:paraId="75A19EA1" w14:textId="77777777" w:rsidR="00F11DF8" w:rsidRDefault="00F11DF8">
      <w:pPr>
        <w:sectPr w:rsidR="00F11DF8">
          <w:pgSz w:w="11920" w:h="16850"/>
          <w:pgMar w:top="1040" w:right="320" w:bottom="280" w:left="720" w:header="720" w:footer="720" w:gutter="0"/>
          <w:cols w:space="720"/>
        </w:sectPr>
      </w:pPr>
    </w:p>
    <w:p w14:paraId="544F86C4" w14:textId="77777777" w:rsidR="00F11DF8" w:rsidRDefault="00DA3958">
      <w:pPr>
        <w:pStyle w:val="a3"/>
        <w:spacing w:before="76"/>
        <w:ind w:left="1406" w:firstLine="0"/>
      </w:pPr>
      <w:r>
        <w:lastRenderedPageBreak/>
        <w:t>Экскурсии</w:t>
      </w:r>
      <w:r>
        <w:rPr>
          <w:spacing w:val="-7"/>
        </w:rPr>
        <w:t xml:space="preserve"> </w:t>
      </w:r>
      <w:r>
        <w:t>или</w:t>
      </w:r>
      <w:r>
        <w:rPr>
          <w:spacing w:val="-5"/>
        </w:rPr>
        <w:t xml:space="preserve"> </w:t>
      </w:r>
      <w:r>
        <w:rPr>
          <w:spacing w:val="-2"/>
        </w:rPr>
        <w:t>видеоэкскурсии.</w:t>
      </w:r>
    </w:p>
    <w:p w14:paraId="09F1FCED" w14:textId="77777777" w:rsidR="00F11DF8" w:rsidRDefault="00DA3958">
      <w:pPr>
        <w:pStyle w:val="a3"/>
        <w:spacing w:before="10" w:line="235" w:lineRule="auto"/>
        <w:ind w:left="1406" w:right="3886" w:firstLine="0"/>
      </w:pPr>
      <w:r>
        <w:t>Ознакомление в природе с цветковыми растениями. Строение</w:t>
      </w:r>
      <w:r>
        <w:rPr>
          <w:spacing w:val="-7"/>
        </w:rPr>
        <w:t xml:space="preserve"> </w:t>
      </w:r>
      <w:r>
        <w:t>и</w:t>
      </w:r>
      <w:r>
        <w:rPr>
          <w:spacing w:val="-3"/>
        </w:rPr>
        <w:t xml:space="preserve"> </w:t>
      </w:r>
      <w:r>
        <w:t>многообразие</w:t>
      </w:r>
      <w:r>
        <w:rPr>
          <w:spacing w:val="-8"/>
        </w:rPr>
        <w:t xml:space="preserve"> </w:t>
      </w:r>
      <w:r>
        <w:t>покрытосеменных</w:t>
      </w:r>
      <w:r>
        <w:rPr>
          <w:spacing w:val="-7"/>
        </w:rPr>
        <w:t xml:space="preserve"> </w:t>
      </w:r>
      <w:r>
        <w:t>растений</w:t>
      </w:r>
    </w:p>
    <w:p w14:paraId="2380BCE8" w14:textId="77777777" w:rsidR="00F11DF8" w:rsidRDefault="00DA3958">
      <w:pPr>
        <w:pStyle w:val="a3"/>
        <w:spacing w:before="2"/>
        <w:ind w:right="382"/>
      </w:pPr>
      <w:r>
        <w:t xml:space="preserve">Строение семян. Образование плодов и семян. Типы плодов. Распространение плодов и семян в природе. Состав и строение семян. Условия прорастания семян. Подготовка семян к </w:t>
      </w:r>
      <w:r>
        <w:rPr>
          <w:spacing w:val="-2"/>
        </w:rPr>
        <w:t>посеву.</w:t>
      </w:r>
    </w:p>
    <w:p w14:paraId="1CDBDB96" w14:textId="77777777" w:rsidR="00F11DF8" w:rsidRDefault="00DA3958">
      <w:pPr>
        <w:pStyle w:val="a3"/>
        <w:spacing w:before="2"/>
        <w:ind w:right="375"/>
      </w:pPr>
      <w:r>
        <w:t>Виды корней и типы корневых систем. Видоизменения корней. Корень – орган почвенного (минерального) питания. Корни и корневые системы. Внешнее и внутреннее строение корня в связи с его функциями. Корневой чехлик. Зоны корня. Корневые волоски. Рост корня. Поглощение корнями воды и минеральных веществ, необходимых растению (корневое давление, осмос). Видоизменение корней.</w:t>
      </w:r>
    </w:p>
    <w:p w14:paraId="3983D206" w14:textId="77777777" w:rsidR="00F11DF8" w:rsidRDefault="00DA3958">
      <w:pPr>
        <w:pStyle w:val="a3"/>
        <w:spacing w:before="1"/>
        <w:ind w:right="383"/>
      </w:pPr>
      <w:r>
        <w:t>Побег. Развитие побега из почки. Строение стебля. Внешнее и внутреннее строение листа. Видоизменения побегов: корневище, клубень, луковица. Их строение, биологическое и хозяйственное значение. Побег и почки. Листорасположение и листовая мозаика. Строение и функции листа. Простые и сложные листья. Видоизменения листьев.</w:t>
      </w:r>
      <w:r>
        <w:rPr>
          <w:spacing w:val="40"/>
        </w:rPr>
        <w:t xml:space="preserve"> </w:t>
      </w:r>
      <w:r>
        <w:t>Особенности внутреннего</w:t>
      </w:r>
      <w:r>
        <w:rPr>
          <w:spacing w:val="-2"/>
        </w:rPr>
        <w:t xml:space="preserve"> </w:t>
      </w:r>
      <w:r>
        <w:t>строения</w:t>
      </w:r>
      <w:r>
        <w:rPr>
          <w:spacing w:val="-2"/>
        </w:rPr>
        <w:t xml:space="preserve"> </w:t>
      </w:r>
      <w:r>
        <w:t>листа</w:t>
      </w:r>
      <w:r>
        <w:rPr>
          <w:spacing w:val="-2"/>
        </w:rPr>
        <w:t xml:space="preserve"> </w:t>
      </w:r>
      <w:r>
        <w:t>в</w:t>
      </w:r>
      <w:r>
        <w:rPr>
          <w:spacing w:val="-3"/>
        </w:rPr>
        <w:t xml:space="preserve"> </w:t>
      </w:r>
      <w:r>
        <w:t>связи</w:t>
      </w:r>
      <w:r>
        <w:rPr>
          <w:spacing w:val="-2"/>
        </w:rPr>
        <w:t xml:space="preserve"> </w:t>
      </w:r>
      <w:r>
        <w:t>с</w:t>
      </w:r>
      <w:r>
        <w:rPr>
          <w:spacing w:val="-3"/>
        </w:rPr>
        <w:t xml:space="preserve"> </w:t>
      </w:r>
      <w:r>
        <w:t>его функциями</w:t>
      </w:r>
      <w:r>
        <w:rPr>
          <w:spacing w:val="-2"/>
        </w:rPr>
        <w:t xml:space="preserve"> </w:t>
      </w:r>
      <w:r>
        <w:t>(кожица</w:t>
      </w:r>
      <w:r>
        <w:rPr>
          <w:spacing w:val="-3"/>
        </w:rPr>
        <w:t xml:space="preserve"> </w:t>
      </w:r>
      <w:r>
        <w:t>и</w:t>
      </w:r>
      <w:r>
        <w:rPr>
          <w:spacing w:val="-2"/>
        </w:rPr>
        <w:t xml:space="preserve"> </w:t>
      </w:r>
      <w:r>
        <w:t>устьица,</w:t>
      </w:r>
      <w:r>
        <w:rPr>
          <w:spacing w:val="-2"/>
        </w:rPr>
        <w:t xml:space="preserve"> </w:t>
      </w:r>
      <w:r>
        <w:t>основная</w:t>
      </w:r>
      <w:r>
        <w:rPr>
          <w:spacing w:val="-2"/>
        </w:rPr>
        <w:t xml:space="preserve"> </w:t>
      </w:r>
      <w:r>
        <w:t>ткань</w:t>
      </w:r>
      <w:r>
        <w:rPr>
          <w:spacing w:val="-2"/>
        </w:rPr>
        <w:t xml:space="preserve"> </w:t>
      </w:r>
      <w:r>
        <w:t>листа, проводящие пучки). Лист – орган воздушного питания.</w:t>
      </w:r>
    </w:p>
    <w:p w14:paraId="111D036E" w14:textId="77777777" w:rsidR="00F11DF8" w:rsidRDefault="00DA3958">
      <w:pPr>
        <w:pStyle w:val="a3"/>
        <w:ind w:right="380"/>
      </w:pPr>
      <w:r>
        <w:t>Строение и разнообразие цветков. Соцветия. Плоды. Цветки и соцветия. Опыление. Перекрёстное опыление (ветром, животными, водой) и самоопыление. Двойное оплодотворение. Наследование признаков обоих растений.</w:t>
      </w:r>
      <w:r>
        <w:rPr>
          <w:spacing w:val="-1"/>
        </w:rPr>
        <w:t xml:space="preserve"> </w:t>
      </w:r>
      <w:r>
        <w:t>Образование плодов</w:t>
      </w:r>
      <w:r>
        <w:rPr>
          <w:spacing w:val="-1"/>
        </w:rPr>
        <w:t xml:space="preserve"> </w:t>
      </w:r>
      <w:r>
        <w:t>и семян. Типы плодов. Распространение плодов и семян в природе.</w:t>
      </w:r>
    </w:p>
    <w:p w14:paraId="21193EDF" w14:textId="77777777" w:rsidR="00F11DF8" w:rsidRDefault="00DA3958">
      <w:pPr>
        <w:pStyle w:val="a3"/>
        <w:spacing w:line="274" w:lineRule="exact"/>
        <w:ind w:left="1406" w:firstLine="0"/>
      </w:pPr>
      <w:r>
        <w:t>Лабораторные</w:t>
      </w:r>
      <w:r>
        <w:rPr>
          <w:spacing w:val="-14"/>
        </w:rPr>
        <w:t xml:space="preserve"> </w:t>
      </w:r>
      <w:r>
        <w:t>и</w:t>
      </w:r>
      <w:r>
        <w:rPr>
          <w:spacing w:val="-3"/>
        </w:rPr>
        <w:t xml:space="preserve"> </w:t>
      </w:r>
      <w:r>
        <w:t>практические</w:t>
      </w:r>
      <w:r>
        <w:rPr>
          <w:spacing w:val="-4"/>
        </w:rPr>
        <w:t xml:space="preserve"> </w:t>
      </w:r>
      <w:r>
        <w:rPr>
          <w:spacing w:val="-2"/>
        </w:rPr>
        <w:t>работы.</w:t>
      </w:r>
    </w:p>
    <w:p w14:paraId="608DB56B" w14:textId="77777777" w:rsidR="00F11DF8" w:rsidRDefault="00DA3958">
      <w:pPr>
        <w:pStyle w:val="a3"/>
        <w:spacing w:before="3" w:line="242" w:lineRule="auto"/>
        <w:ind w:left="840" w:right="747" w:firstLine="705"/>
        <w:jc w:val="left"/>
      </w:pPr>
      <w:r>
        <w:t>Изучение строения корневых систем (стержневой и мочковатой) на примере гербарных экземпляров или живых растений.</w:t>
      </w:r>
    </w:p>
    <w:p w14:paraId="3775C3DB" w14:textId="77777777" w:rsidR="00F11DF8" w:rsidRDefault="00DA3958">
      <w:pPr>
        <w:pStyle w:val="a3"/>
        <w:spacing w:line="268" w:lineRule="exact"/>
        <w:ind w:left="1546" w:firstLine="0"/>
        <w:jc w:val="left"/>
      </w:pPr>
      <w:r>
        <w:t>Изучение</w:t>
      </w:r>
      <w:r>
        <w:rPr>
          <w:spacing w:val="-10"/>
        </w:rPr>
        <w:t xml:space="preserve"> </w:t>
      </w:r>
      <w:r>
        <w:t>микропрепарата</w:t>
      </w:r>
      <w:r>
        <w:rPr>
          <w:spacing w:val="-8"/>
        </w:rPr>
        <w:t xml:space="preserve"> </w:t>
      </w:r>
      <w:r>
        <w:t>клеток</w:t>
      </w:r>
      <w:r>
        <w:rPr>
          <w:spacing w:val="-7"/>
        </w:rPr>
        <w:t xml:space="preserve"> </w:t>
      </w:r>
      <w:r>
        <w:rPr>
          <w:spacing w:val="-2"/>
        </w:rPr>
        <w:t>корня.</w:t>
      </w:r>
    </w:p>
    <w:p w14:paraId="3BE7774F" w14:textId="77777777" w:rsidR="00F11DF8" w:rsidRDefault="00DA3958">
      <w:pPr>
        <w:pStyle w:val="a3"/>
        <w:spacing w:before="5"/>
        <w:ind w:left="840" w:firstLine="705"/>
        <w:jc w:val="left"/>
      </w:pPr>
      <w:r>
        <w:t>Ознакомление</w:t>
      </w:r>
      <w:r>
        <w:rPr>
          <w:spacing w:val="33"/>
        </w:rPr>
        <w:t xml:space="preserve"> </w:t>
      </w:r>
      <w:r>
        <w:t>с внешним</w:t>
      </w:r>
      <w:r>
        <w:rPr>
          <w:spacing w:val="32"/>
        </w:rPr>
        <w:t xml:space="preserve"> </w:t>
      </w:r>
      <w:r>
        <w:t>строением</w:t>
      </w:r>
      <w:r>
        <w:rPr>
          <w:spacing w:val="30"/>
        </w:rPr>
        <w:t xml:space="preserve"> </w:t>
      </w:r>
      <w:r>
        <w:t>листьев и</w:t>
      </w:r>
      <w:r>
        <w:rPr>
          <w:spacing w:val="36"/>
        </w:rPr>
        <w:t xml:space="preserve"> </w:t>
      </w:r>
      <w:r>
        <w:t xml:space="preserve">листорасположением (на комнатных </w:t>
      </w:r>
      <w:r>
        <w:rPr>
          <w:spacing w:val="-2"/>
        </w:rPr>
        <w:t>растениях).</w:t>
      </w:r>
    </w:p>
    <w:p w14:paraId="39D8E7DE" w14:textId="77777777" w:rsidR="00F11DF8" w:rsidRDefault="00DA3958">
      <w:pPr>
        <w:pStyle w:val="a3"/>
        <w:spacing w:before="4" w:line="235" w:lineRule="auto"/>
        <w:ind w:left="840" w:firstLine="705"/>
        <w:jc w:val="left"/>
      </w:pPr>
      <w:r>
        <w:t>Изучение строения вегетативных и генеративных почек (на примере сирени, тополя и других растений).</w:t>
      </w:r>
    </w:p>
    <w:p w14:paraId="51440524" w14:textId="77777777" w:rsidR="00F11DF8" w:rsidRDefault="00DA3958">
      <w:pPr>
        <w:pStyle w:val="a3"/>
        <w:spacing w:line="275" w:lineRule="exact"/>
        <w:ind w:left="1546" w:firstLine="0"/>
        <w:jc w:val="left"/>
      </w:pPr>
      <w:r>
        <w:t>Изучение</w:t>
      </w:r>
      <w:r>
        <w:rPr>
          <w:spacing w:val="-9"/>
        </w:rPr>
        <w:t xml:space="preserve"> </w:t>
      </w:r>
      <w:r>
        <w:t>микроскопического</w:t>
      </w:r>
      <w:r>
        <w:rPr>
          <w:spacing w:val="1"/>
        </w:rPr>
        <w:t xml:space="preserve"> </w:t>
      </w:r>
      <w:r>
        <w:t>строения</w:t>
      </w:r>
      <w:r>
        <w:rPr>
          <w:spacing w:val="-10"/>
        </w:rPr>
        <w:t xml:space="preserve"> </w:t>
      </w:r>
      <w:r>
        <w:t>листа</w:t>
      </w:r>
      <w:r>
        <w:rPr>
          <w:spacing w:val="-11"/>
        </w:rPr>
        <w:t xml:space="preserve"> </w:t>
      </w:r>
      <w:r>
        <w:t>(на</w:t>
      </w:r>
      <w:r>
        <w:rPr>
          <w:spacing w:val="-6"/>
        </w:rPr>
        <w:t xml:space="preserve"> </w:t>
      </w:r>
      <w:r>
        <w:t>готовых</w:t>
      </w:r>
      <w:r>
        <w:rPr>
          <w:spacing w:val="-9"/>
        </w:rPr>
        <w:t xml:space="preserve"> </w:t>
      </w:r>
      <w:r>
        <w:rPr>
          <w:spacing w:val="-2"/>
        </w:rPr>
        <w:t>микропрепаратах).</w:t>
      </w:r>
    </w:p>
    <w:p w14:paraId="39861995" w14:textId="77777777" w:rsidR="00F11DF8" w:rsidRDefault="00DA3958">
      <w:pPr>
        <w:pStyle w:val="a3"/>
        <w:tabs>
          <w:tab w:val="left" w:pos="3516"/>
          <w:tab w:val="left" w:pos="5871"/>
          <w:tab w:val="left" w:pos="7120"/>
          <w:tab w:val="left" w:pos="8013"/>
          <w:tab w:val="left" w:pos="9013"/>
          <w:tab w:val="left" w:pos="9652"/>
        </w:tabs>
        <w:spacing w:before="3" w:line="242" w:lineRule="auto"/>
        <w:ind w:left="840" w:right="392" w:firstLine="705"/>
        <w:jc w:val="left"/>
      </w:pPr>
      <w:r>
        <w:rPr>
          <w:spacing w:val="-2"/>
        </w:rPr>
        <w:t>Рассматривание</w:t>
      </w:r>
      <w:r>
        <w:tab/>
      </w:r>
      <w:r>
        <w:rPr>
          <w:spacing w:val="-2"/>
        </w:rPr>
        <w:t>микроскопического</w:t>
      </w:r>
      <w:r>
        <w:tab/>
      </w:r>
      <w:r>
        <w:rPr>
          <w:spacing w:val="-2"/>
        </w:rPr>
        <w:t>строения</w:t>
      </w:r>
      <w:r>
        <w:tab/>
      </w:r>
      <w:r>
        <w:rPr>
          <w:spacing w:val="-2"/>
        </w:rPr>
        <w:t>ветки</w:t>
      </w:r>
      <w:r>
        <w:tab/>
      </w:r>
      <w:r>
        <w:rPr>
          <w:spacing w:val="-2"/>
        </w:rPr>
        <w:t>дерева</w:t>
      </w:r>
      <w:r>
        <w:tab/>
      </w:r>
      <w:r>
        <w:rPr>
          <w:spacing w:val="-4"/>
        </w:rPr>
        <w:t>(на</w:t>
      </w:r>
      <w:r>
        <w:tab/>
      </w:r>
      <w:r>
        <w:rPr>
          <w:spacing w:val="-2"/>
        </w:rPr>
        <w:t>готовом микропрепарате).</w:t>
      </w:r>
    </w:p>
    <w:p w14:paraId="68904B5C" w14:textId="77777777" w:rsidR="00F11DF8" w:rsidRDefault="00DA3958">
      <w:pPr>
        <w:pStyle w:val="a3"/>
        <w:spacing w:line="242" w:lineRule="auto"/>
        <w:ind w:left="1546" w:right="3286" w:firstLine="0"/>
        <w:jc w:val="left"/>
      </w:pPr>
      <w:r>
        <w:t>Исследование</w:t>
      </w:r>
      <w:r>
        <w:rPr>
          <w:spacing w:val="-15"/>
        </w:rPr>
        <w:t xml:space="preserve"> </w:t>
      </w:r>
      <w:r>
        <w:t>строения</w:t>
      </w:r>
      <w:r>
        <w:rPr>
          <w:spacing w:val="-15"/>
        </w:rPr>
        <w:t xml:space="preserve"> </w:t>
      </w:r>
      <w:r>
        <w:t>корневища,</w:t>
      </w:r>
      <w:r>
        <w:rPr>
          <w:spacing w:val="-10"/>
        </w:rPr>
        <w:t xml:space="preserve"> </w:t>
      </w:r>
      <w:r>
        <w:t>клубня,</w:t>
      </w:r>
      <w:r>
        <w:rPr>
          <w:spacing w:val="-12"/>
        </w:rPr>
        <w:t xml:space="preserve"> </w:t>
      </w:r>
      <w:r>
        <w:t>луковицы. Изучение строения цветков.</w:t>
      </w:r>
    </w:p>
    <w:p w14:paraId="02A7E749" w14:textId="77777777" w:rsidR="00F11DF8" w:rsidRDefault="00DA3958">
      <w:pPr>
        <w:pStyle w:val="a3"/>
        <w:ind w:left="1546" w:right="3660" w:firstLine="0"/>
        <w:jc w:val="left"/>
      </w:pPr>
      <w:r>
        <w:t>Ознакомление с различными типами соцветий. Изучение строения семян двудольных растений. Изучение</w:t>
      </w:r>
      <w:r>
        <w:rPr>
          <w:spacing w:val="-11"/>
        </w:rPr>
        <w:t xml:space="preserve"> </w:t>
      </w:r>
      <w:r>
        <w:t>строения</w:t>
      </w:r>
      <w:r>
        <w:rPr>
          <w:spacing w:val="-8"/>
        </w:rPr>
        <w:t xml:space="preserve"> </w:t>
      </w:r>
      <w:r>
        <w:t>семян</w:t>
      </w:r>
      <w:r>
        <w:rPr>
          <w:spacing w:val="-12"/>
        </w:rPr>
        <w:t xml:space="preserve"> </w:t>
      </w:r>
      <w:r>
        <w:t>однодольных</w:t>
      </w:r>
      <w:r>
        <w:rPr>
          <w:spacing w:val="-12"/>
        </w:rPr>
        <w:t xml:space="preserve"> </w:t>
      </w:r>
      <w:r>
        <w:t>растений.</w:t>
      </w:r>
    </w:p>
    <w:p w14:paraId="7E608D58" w14:textId="77777777" w:rsidR="00F11DF8" w:rsidRDefault="00DA3958">
      <w:pPr>
        <w:pStyle w:val="a3"/>
        <w:spacing w:line="237" w:lineRule="auto"/>
        <w:ind w:left="1406" w:right="4352" w:firstLine="0"/>
        <w:jc w:val="left"/>
      </w:pPr>
      <w:r>
        <w:t>Жизнедеятельность</w:t>
      </w:r>
      <w:r>
        <w:rPr>
          <w:spacing w:val="-15"/>
        </w:rPr>
        <w:t xml:space="preserve"> </w:t>
      </w:r>
      <w:r>
        <w:t>растительного</w:t>
      </w:r>
      <w:r>
        <w:rPr>
          <w:spacing w:val="-15"/>
        </w:rPr>
        <w:t xml:space="preserve"> </w:t>
      </w:r>
      <w:r>
        <w:t>организма. Обмен веществ у растений</w:t>
      </w:r>
    </w:p>
    <w:p w14:paraId="591B6128" w14:textId="77777777" w:rsidR="00F11DF8" w:rsidRDefault="00DA3958">
      <w:pPr>
        <w:pStyle w:val="a3"/>
        <w:ind w:right="381"/>
      </w:pPr>
      <w:r>
        <w:t>Неорганические (вода, минеральные соли) и органические вещества (белки, жиры, углеводы, нуклеиновые кислоты, витамины и другие вещества) растения. Минеральное питание растений. Удобрения.</w:t>
      </w:r>
    </w:p>
    <w:p w14:paraId="0A6B1393" w14:textId="77777777" w:rsidR="00F11DF8" w:rsidRDefault="00DA3958">
      <w:pPr>
        <w:pStyle w:val="a3"/>
        <w:spacing w:line="271" w:lineRule="exact"/>
        <w:ind w:left="1406" w:firstLine="0"/>
      </w:pPr>
      <w:r>
        <w:t>Питание</w:t>
      </w:r>
      <w:r>
        <w:rPr>
          <w:spacing w:val="-4"/>
        </w:rPr>
        <w:t xml:space="preserve"> </w:t>
      </w:r>
      <w:r>
        <w:rPr>
          <w:spacing w:val="-2"/>
        </w:rPr>
        <w:t>растения</w:t>
      </w:r>
    </w:p>
    <w:p w14:paraId="48DAB24A" w14:textId="77777777" w:rsidR="00F11DF8" w:rsidRDefault="00DA3958">
      <w:pPr>
        <w:pStyle w:val="a3"/>
        <w:ind w:right="385"/>
      </w:pPr>
      <w:r>
        <w:t>Поглощение корнями воды и минеральных веществ, необходимых растению (корневое давление, осмос). Почва, её плодородие. Значение обработки почвы (окучивание), внесения удобрений, прореживания проростков, полива для жизни культурных растений. Гидропоника.</w:t>
      </w:r>
    </w:p>
    <w:p w14:paraId="08F68A17" w14:textId="77777777" w:rsidR="00F11DF8" w:rsidRDefault="00DA3958">
      <w:pPr>
        <w:pStyle w:val="a3"/>
        <w:spacing w:line="242" w:lineRule="auto"/>
        <w:ind w:right="389"/>
      </w:pPr>
      <w:r>
        <w:t>Фотосинтез. Лист – орган воздушного питания. Значение фотосинтеза в природе и в жизни человека.</w:t>
      </w:r>
    </w:p>
    <w:p w14:paraId="751C5996" w14:textId="77777777" w:rsidR="00F11DF8" w:rsidRDefault="00DA3958">
      <w:pPr>
        <w:pStyle w:val="a3"/>
        <w:spacing w:line="268" w:lineRule="exact"/>
        <w:ind w:left="1406" w:firstLine="0"/>
      </w:pPr>
      <w:r>
        <w:t>Дыхание</w:t>
      </w:r>
      <w:r>
        <w:rPr>
          <w:spacing w:val="-5"/>
        </w:rPr>
        <w:t xml:space="preserve"> </w:t>
      </w:r>
      <w:r>
        <w:rPr>
          <w:spacing w:val="-2"/>
        </w:rPr>
        <w:t>растения</w:t>
      </w:r>
    </w:p>
    <w:p w14:paraId="5BA5C966" w14:textId="77777777" w:rsidR="00F11DF8" w:rsidRDefault="00DA3958">
      <w:pPr>
        <w:pStyle w:val="a3"/>
        <w:spacing w:before="2"/>
        <w:ind w:right="379"/>
      </w:pPr>
      <w:r>
        <w:t>Дыхание корня. Рыхление почвы для улучшения дыхания корней. Условия, препятствующие</w:t>
      </w:r>
      <w:r>
        <w:rPr>
          <w:spacing w:val="-2"/>
        </w:rPr>
        <w:t xml:space="preserve"> </w:t>
      </w:r>
      <w:r>
        <w:t>дыханию</w:t>
      </w:r>
      <w:r>
        <w:rPr>
          <w:spacing w:val="-1"/>
        </w:rPr>
        <w:t xml:space="preserve"> </w:t>
      </w:r>
      <w:r>
        <w:t>корней.</w:t>
      </w:r>
      <w:r>
        <w:rPr>
          <w:spacing w:val="-1"/>
        </w:rPr>
        <w:t xml:space="preserve"> </w:t>
      </w:r>
      <w:r>
        <w:t>Лист</w:t>
      </w:r>
      <w:r>
        <w:rPr>
          <w:spacing w:val="-1"/>
        </w:rPr>
        <w:t xml:space="preserve"> </w:t>
      </w:r>
      <w:r>
        <w:t>как</w:t>
      </w:r>
      <w:r>
        <w:rPr>
          <w:spacing w:val="-3"/>
        </w:rPr>
        <w:t xml:space="preserve"> </w:t>
      </w:r>
      <w:r>
        <w:t>орган дыхания</w:t>
      </w:r>
      <w:r>
        <w:rPr>
          <w:spacing w:val="-1"/>
        </w:rPr>
        <w:t xml:space="preserve"> </w:t>
      </w:r>
      <w:r>
        <w:t>(устьичный аппарат).</w:t>
      </w:r>
      <w:r>
        <w:rPr>
          <w:spacing w:val="-1"/>
        </w:rPr>
        <w:t xml:space="preserve"> </w:t>
      </w:r>
      <w:r>
        <w:t>Поступление в</w:t>
      </w:r>
      <w:r>
        <w:rPr>
          <w:spacing w:val="31"/>
        </w:rPr>
        <w:t xml:space="preserve"> </w:t>
      </w:r>
      <w:r>
        <w:t>лист</w:t>
      </w:r>
      <w:r>
        <w:rPr>
          <w:spacing w:val="33"/>
        </w:rPr>
        <w:t xml:space="preserve"> </w:t>
      </w:r>
      <w:r>
        <w:t>атмосферного</w:t>
      </w:r>
      <w:r>
        <w:rPr>
          <w:spacing w:val="33"/>
        </w:rPr>
        <w:t xml:space="preserve"> </w:t>
      </w:r>
      <w:r>
        <w:t>воздуха.</w:t>
      </w:r>
      <w:r>
        <w:rPr>
          <w:spacing w:val="35"/>
        </w:rPr>
        <w:t xml:space="preserve"> </w:t>
      </w:r>
      <w:r>
        <w:t>Сильная</w:t>
      </w:r>
      <w:r>
        <w:rPr>
          <w:spacing w:val="33"/>
        </w:rPr>
        <w:t xml:space="preserve"> </w:t>
      </w:r>
      <w:r>
        <w:t>запылённость</w:t>
      </w:r>
      <w:r>
        <w:rPr>
          <w:spacing w:val="32"/>
        </w:rPr>
        <w:t xml:space="preserve"> </w:t>
      </w:r>
      <w:r>
        <w:t>воздуха,</w:t>
      </w:r>
      <w:r>
        <w:rPr>
          <w:spacing w:val="39"/>
        </w:rPr>
        <w:t xml:space="preserve"> </w:t>
      </w:r>
      <w:r>
        <w:t>как</w:t>
      </w:r>
      <w:r>
        <w:rPr>
          <w:spacing w:val="33"/>
        </w:rPr>
        <w:t xml:space="preserve"> </w:t>
      </w:r>
      <w:r>
        <w:t>препятствие</w:t>
      </w:r>
      <w:r>
        <w:rPr>
          <w:spacing w:val="29"/>
        </w:rPr>
        <w:t xml:space="preserve"> </w:t>
      </w:r>
      <w:r>
        <w:t>для</w:t>
      </w:r>
      <w:r>
        <w:rPr>
          <w:spacing w:val="32"/>
        </w:rPr>
        <w:t xml:space="preserve"> </w:t>
      </w:r>
      <w:r>
        <w:t>дыхания</w:t>
      </w:r>
    </w:p>
    <w:p w14:paraId="022C3C47" w14:textId="77777777" w:rsidR="00F11DF8" w:rsidRDefault="00F11DF8">
      <w:pPr>
        <w:sectPr w:rsidR="00F11DF8">
          <w:pgSz w:w="11920" w:h="16850"/>
          <w:pgMar w:top="1040" w:right="320" w:bottom="280" w:left="720" w:header="720" w:footer="720" w:gutter="0"/>
          <w:cols w:space="720"/>
        </w:sectPr>
      </w:pPr>
    </w:p>
    <w:p w14:paraId="76112AAF" w14:textId="77777777" w:rsidR="00F11DF8" w:rsidRDefault="00DA3958">
      <w:pPr>
        <w:pStyle w:val="a3"/>
        <w:spacing w:before="76" w:line="244" w:lineRule="auto"/>
        <w:ind w:right="386" w:firstLine="0"/>
      </w:pPr>
      <w:r>
        <w:lastRenderedPageBreak/>
        <w:t>листьев. Стебель как орган дыхания (наличие устьиц в кожице, чечевичек). Особенности дыхания растений. Взаимосвязь дыхания растения с фотосинтезом.</w:t>
      </w:r>
    </w:p>
    <w:p w14:paraId="0B9F72F1" w14:textId="77777777" w:rsidR="00F11DF8" w:rsidRDefault="00DA3958">
      <w:pPr>
        <w:pStyle w:val="a3"/>
        <w:spacing w:line="263" w:lineRule="exact"/>
        <w:ind w:left="1406" w:firstLine="0"/>
      </w:pPr>
      <w:r>
        <w:t>Транспорт</w:t>
      </w:r>
      <w:r>
        <w:rPr>
          <w:spacing w:val="-5"/>
        </w:rPr>
        <w:t xml:space="preserve"> </w:t>
      </w:r>
      <w:r>
        <w:t>веществ</w:t>
      </w:r>
      <w:r>
        <w:rPr>
          <w:spacing w:val="-4"/>
        </w:rPr>
        <w:t xml:space="preserve"> </w:t>
      </w:r>
      <w:r>
        <w:t>в</w:t>
      </w:r>
      <w:r>
        <w:rPr>
          <w:spacing w:val="-2"/>
        </w:rPr>
        <w:t xml:space="preserve"> растении.</w:t>
      </w:r>
    </w:p>
    <w:p w14:paraId="7F09393A" w14:textId="77777777" w:rsidR="00F11DF8" w:rsidRDefault="00DA3958">
      <w:pPr>
        <w:pStyle w:val="a3"/>
        <w:spacing w:before="5"/>
        <w:ind w:right="375"/>
      </w:pPr>
      <w:r>
        <w:t>Связь клеточного строения стебля с его функциями. Рост стебля в длину. Клеточное строение стебля травянистого растения: кожица, проводящие пучки, основная ткань (паренхима). Клеточное строение стебля древесного растения: кора (пробка, луб), камбий, древесина и сердцевина. Рост стебля в толщину. Проводящие ткани корня. Транспорт воды и минеральных веществ в растении (сосуды древесины) – восходящий ток. Испарение воды через стебель и листья (транспирация). Регуляция испарения воды в растении. Влияние внешних условий на испарение воды. Транспорт органических веществ в растении (ситовидные трубки луба) – нисходящий ток. Перераспределение и запасание веществ в растении. Выделение у растений. Листопад.</w:t>
      </w:r>
    </w:p>
    <w:p w14:paraId="1FE55052" w14:textId="77777777" w:rsidR="00F11DF8" w:rsidRDefault="00DA3958">
      <w:pPr>
        <w:pStyle w:val="a3"/>
        <w:spacing w:line="274" w:lineRule="exact"/>
        <w:ind w:left="1406" w:firstLine="0"/>
      </w:pPr>
      <w:r>
        <w:t>Рост</w:t>
      </w:r>
      <w:r>
        <w:rPr>
          <w:spacing w:val="-5"/>
        </w:rPr>
        <w:t xml:space="preserve"> </w:t>
      </w:r>
      <w:r>
        <w:t>и развитие</w:t>
      </w:r>
      <w:r>
        <w:rPr>
          <w:spacing w:val="-2"/>
        </w:rPr>
        <w:t xml:space="preserve"> растения</w:t>
      </w:r>
    </w:p>
    <w:p w14:paraId="3B472325" w14:textId="77777777" w:rsidR="00F11DF8" w:rsidRDefault="00DA3958">
      <w:pPr>
        <w:pStyle w:val="a3"/>
        <w:spacing w:before="5"/>
        <w:ind w:right="383"/>
      </w:pPr>
      <w:r>
        <w:t xml:space="preserve">Прорастание семян. Условия прорастания семян. Подготовка семян к посеву. Развитие </w:t>
      </w:r>
      <w:r>
        <w:rPr>
          <w:spacing w:val="-2"/>
        </w:rPr>
        <w:t>проростков.</w:t>
      </w:r>
    </w:p>
    <w:p w14:paraId="331C159D" w14:textId="77777777" w:rsidR="00F11DF8" w:rsidRDefault="00DA3958">
      <w:pPr>
        <w:pStyle w:val="a3"/>
        <w:ind w:right="383"/>
      </w:pPr>
      <w:r>
        <w:t>Образовательные ткани. Конус нарастания побега, рост кончика корня. Верхушечный и вставочный рост. Рост корня и стебля в толщину, камбий. Образование годичных колец у древесных растений. Влияние фитогормонов на рост растения. Ростовые движения растений. Развитие побега из почки.</w:t>
      </w:r>
    </w:p>
    <w:p w14:paraId="5775F356" w14:textId="77777777" w:rsidR="00F11DF8" w:rsidRDefault="00DA3958">
      <w:pPr>
        <w:pStyle w:val="a3"/>
        <w:ind w:right="379"/>
      </w:pPr>
      <w:r>
        <w:t>Размножение растений и его значение. Семенное (генеративное)</w:t>
      </w:r>
      <w:r>
        <w:rPr>
          <w:spacing w:val="40"/>
        </w:rPr>
        <w:t xml:space="preserve"> </w:t>
      </w:r>
      <w:r>
        <w:t>размножение растений. Цветки и соцветия. Опыление. Перекрёстное опыление (ветром, животными, водой) и самоопыление. Двойное оплодотворение. Наследование признаков обоих растений.</w:t>
      </w:r>
    </w:p>
    <w:p w14:paraId="63051922" w14:textId="77777777" w:rsidR="00F11DF8" w:rsidRDefault="00DA3958">
      <w:pPr>
        <w:pStyle w:val="a3"/>
        <w:spacing w:before="1"/>
        <w:ind w:right="385"/>
      </w:pPr>
      <w:r>
        <w:t>Вегетативное размножение цветковых растений в природе. Вегетативное размножение культурных растений. Клоны. Сохранение признаков материнского растения. Хозяйственное значение вегетативного размножения.</w:t>
      </w:r>
    </w:p>
    <w:p w14:paraId="55A226F6" w14:textId="77777777" w:rsidR="00F11DF8" w:rsidRDefault="00DA3958">
      <w:pPr>
        <w:pStyle w:val="a3"/>
        <w:spacing w:line="271" w:lineRule="exact"/>
        <w:ind w:left="1406" w:firstLine="0"/>
      </w:pPr>
      <w:r>
        <w:t>Лабораторные</w:t>
      </w:r>
      <w:r>
        <w:rPr>
          <w:spacing w:val="-12"/>
        </w:rPr>
        <w:t xml:space="preserve"> </w:t>
      </w:r>
      <w:r>
        <w:t>и</w:t>
      </w:r>
      <w:r>
        <w:rPr>
          <w:spacing w:val="-4"/>
        </w:rPr>
        <w:t xml:space="preserve"> </w:t>
      </w:r>
      <w:r>
        <w:t>практические</w:t>
      </w:r>
      <w:r>
        <w:rPr>
          <w:spacing w:val="-7"/>
        </w:rPr>
        <w:t xml:space="preserve"> </w:t>
      </w:r>
      <w:r>
        <w:rPr>
          <w:spacing w:val="-2"/>
        </w:rPr>
        <w:t>работы.</w:t>
      </w:r>
    </w:p>
    <w:p w14:paraId="48BD7DA3" w14:textId="77777777" w:rsidR="00F11DF8" w:rsidRDefault="00DA3958">
      <w:pPr>
        <w:pStyle w:val="a3"/>
        <w:spacing w:before="3"/>
        <w:ind w:left="1829" w:right="5371" w:firstLine="0"/>
        <w:jc w:val="left"/>
      </w:pPr>
      <w:r>
        <w:t>Наблюдение за ростом корня. Наблюдение</w:t>
      </w:r>
      <w:r>
        <w:rPr>
          <w:spacing w:val="-11"/>
        </w:rPr>
        <w:t xml:space="preserve"> </w:t>
      </w:r>
      <w:r>
        <w:t>за</w:t>
      </w:r>
      <w:r>
        <w:rPr>
          <w:spacing w:val="-11"/>
        </w:rPr>
        <w:t xml:space="preserve"> </w:t>
      </w:r>
      <w:r>
        <w:t>ростом</w:t>
      </w:r>
      <w:r>
        <w:rPr>
          <w:spacing w:val="-10"/>
        </w:rPr>
        <w:t xml:space="preserve"> </w:t>
      </w:r>
      <w:r>
        <w:t>побега.</w:t>
      </w:r>
    </w:p>
    <w:p w14:paraId="2889C0FD" w14:textId="77777777" w:rsidR="00F11DF8" w:rsidRDefault="00DA3958">
      <w:pPr>
        <w:pStyle w:val="a3"/>
        <w:ind w:left="1829" w:firstLine="0"/>
        <w:jc w:val="left"/>
      </w:pPr>
      <w:r>
        <w:t>Определение</w:t>
      </w:r>
      <w:r>
        <w:rPr>
          <w:spacing w:val="-9"/>
        </w:rPr>
        <w:t xml:space="preserve"> </w:t>
      </w:r>
      <w:r>
        <w:t>возраста</w:t>
      </w:r>
      <w:r>
        <w:rPr>
          <w:spacing w:val="-6"/>
        </w:rPr>
        <w:t xml:space="preserve"> </w:t>
      </w:r>
      <w:r>
        <w:t>дерева</w:t>
      </w:r>
      <w:r>
        <w:rPr>
          <w:spacing w:val="-7"/>
        </w:rPr>
        <w:t xml:space="preserve"> </w:t>
      </w:r>
      <w:r>
        <w:t>по</w:t>
      </w:r>
      <w:r>
        <w:rPr>
          <w:spacing w:val="-2"/>
        </w:rPr>
        <w:t xml:space="preserve"> спилу.</w:t>
      </w:r>
    </w:p>
    <w:p w14:paraId="47BD7D88" w14:textId="77777777" w:rsidR="00F11DF8" w:rsidRDefault="00DA3958">
      <w:pPr>
        <w:pStyle w:val="a3"/>
        <w:spacing w:before="2"/>
        <w:ind w:left="1829" w:firstLine="0"/>
        <w:jc w:val="left"/>
      </w:pPr>
      <w:r>
        <w:t>Выявление</w:t>
      </w:r>
      <w:r>
        <w:rPr>
          <w:spacing w:val="-4"/>
        </w:rPr>
        <w:t xml:space="preserve"> </w:t>
      </w:r>
      <w:r>
        <w:t>передвижения</w:t>
      </w:r>
      <w:r>
        <w:rPr>
          <w:spacing w:val="-3"/>
        </w:rPr>
        <w:t xml:space="preserve"> </w:t>
      </w:r>
      <w:r>
        <w:t>воды</w:t>
      </w:r>
      <w:r>
        <w:rPr>
          <w:spacing w:val="-3"/>
        </w:rPr>
        <w:t xml:space="preserve"> </w:t>
      </w:r>
      <w:r>
        <w:t>и</w:t>
      </w:r>
      <w:r>
        <w:rPr>
          <w:spacing w:val="-4"/>
        </w:rPr>
        <w:t xml:space="preserve"> </w:t>
      </w:r>
      <w:r>
        <w:t>минеральных</w:t>
      </w:r>
      <w:r>
        <w:rPr>
          <w:spacing w:val="-3"/>
        </w:rPr>
        <w:t xml:space="preserve"> </w:t>
      </w:r>
      <w:r>
        <w:t>веществ</w:t>
      </w:r>
      <w:r>
        <w:rPr>
          <w:spacing w:val="-4"/>
        </w:rPr>
        <w:t xml:space="preserve"> </w:t>
      </w:r>
      <w:r>
        <w:t>по</w:t>
      </w:r>
      <w:r>
        <w:rPr>
          <w:spacing w:val="-2"/>
        </w:rPr>
        <w:t xml:space="preserve"> древесине.</w:t>
      </w:r>
    </w:p>
    <w:p w14:paraId="4B859928" w14:textId="77777777" w:rsidR="00F11DF8" w:rsidRDefault="00DA3958">
      <w:pPr>
        <w:pStyle w:val="a3"/>
        <w:ind w:left="1829" w:firstLine="0"/>
        <w:jc w:val="left"/>
      </w:pPr>
      <w:r>
        <w:t>Наблюдение</w:t>
      </w:r>
      <w:r>
        <w:rPr>
          <w:spacing w:val="-5"/>
        </w:rPr>
        <w:t xml:space="preserve"> </w:t>
      </w:r>
      <w:r>
        <w:t>процесса</w:t>
      </w:r>
      <w:r>
        <w:rPr>
          <w:spacing w:val="-5"/>
        </w:rPr>
        <w:t xml:space="preserve"> </w:t>
      </w:r>
      <w:r>
        <w:t>выделения</w:t>
      </w:r>
      <w:r>
        <w:rPr>
          <w:spacing w:val="-4"/>
        </w:rPr>
        <w:t xml:space="preserve"> </w:t>
      </w:r>
      <w:r>
        <w:t>кислорода</w:t>
      </w:r>
      <w:r>
        <w:rPr>
          <w:spacing w:val="-4"/>
        </w:rPr>
        <w:t xml:space="preserve"> </w:t>
      </w:r>
      <w:r>
        <w:t>на</w:t>
      </w:r>
      <w:r>
        <w:rPr>
          <w:spacing w:val="-7"/>
        </w:rPr>
        <w:t xml:space="preserve"> </w:t>
      </w:r>
      <w:r>
        <w:t>свету</w:t>
      </w:r>
      <w:r>
        <w:rPr>
          <w:spacing w:val="-4"/>
        </w:rPr>
        <w:t xml:space="preserve"> </w:t>
      </w:r>
      <w:r>
        <w:t>аквариумными</w:t>
      </w:r>
      <w:r>
        <w:rPr>
          <w:spacing w:val="-4"/>
        </w:rPr>
        <w:t xml:space="preserve"> </w:t>
      </w:r>
      <w:r>
        <w:t>растениями. Изучение роли рыхления для дыхания корней.</w:t>
      </w:r>
    </w:p>
    <w:p w14:paraId="5F5169B2" w14:textId="77777777" w:rsidR="00F11DF8" w:rsidRDefault="00DA3958">
      <w:pPr>
        <w:pStyle w:val="a3"/>
        <w:ind w:left="1123" w:right="386" w:firstLine="705"/>
      </w:pPr>
      <w:r>
        <w:t>Овладение приёмами вегетативного размножения растений (черенкование побегов, черенкование</w:t>
      </w:r>
      <w:r>
        <w:rPr>
          <w:spacing w:val="-2"/>
        </w:rPr>
        <w:t xml:space="preserve"> </w:t>
      </w:r>
      <w:r>
        <w:t>листьев</w:t>
      </w:r>
      <w:r>
        <w:rPr>
          <w:spacing w:val="-2"/>
        </w:rPr>
        <w:t xml:space="preserve"> </w:t>
      </w:r>
      <w:r>
        <w:t>и другие)</w:t>
      </w:r>
      <w:r>
        <w:rPr>
          <w:spacing w:val="-2"/>
        </w:rPr>
        <w:t xml:space="preserve"> </w:t>
      </w:r>
      <w:r>
        <w:t>на</w:t>
      </w:r>
      <w:r>
        <w:rPr>
          <w:spacing w:val="-2"/>
        </w:rPr>
        <w:t xml:space="preserve"> </w:t>
      </w:r>
      <w:r>
        <w:t>примере комнатных</w:t>
      </w:r>
      <w:r>
        <w:rPr>
          <w:spacing w:val="-2"/>
        </w:rPr>
        <w:t xml:space="preserve"> </w:t>
      </w:r>
      <w:r>
        <w:t>растений (традесканция,</w:t>
      </w:r>
      <w:r>
        <w:rPr>
          <w:spacing w:val="-1"/>
        </w:rPr>
        <w:t xml:space="preserve"> </w:t>
      </w:r>
      <w:r>
        <w:t>сенполия, бегония, сансевьера и другие растения).</w:t>
      </w:r>
    </w:p>
    <w:p w14:paraId="5150CD85" w14:textId="77777777" w:rsidR="00F11DF8" w:rsidRDefault="00DA3958">
      <w:pPr>
        <w:pStyle w:val="a3"/>
        <w:spacing w:line="274" w:lineRule="exact"/>
        <w:ind w:left="1829" w:firstLine="0"/>
      </w:pPr>
      <w:r>
        <w:t>Определение</w:t>
      </w:r>
      <w:r>
        <w:rPr>
          <w:spacing w:val="-3"/>
        </w:rPr>
        <w:t xml:space="preserve"> </w:t>
      </w:r>
      <w:r>
        <w:t>всхожести</w:t>
      </w:r>
      <w:r>
        <w:rPr>
          <w:spacing w:val="-2"/>
        </w:rPr>
        <w:t xml:space="preserve"> </w:t>
      </w:r>
      <w:r>
        <w:t>семян</w:t>
      </w:r>
      <w:r>
        <w:rPr>
          <w:spacing w:val="-3"/>
        </w:rPr>
        <w:t xml:space="preserve"> </w:t>
      </w:r>
      <w:r>
        <w:t>культурных</w:t>
      </w:r>
      <w:r>
        <w:rPr>
          <w:spacing w:val="-7"/>
        </w:rPr>
        <w:t xml:space="preserve"> </w:t>
      </w:r>
      <w:r>
        <w:t>растений</w:t>
      </w:r>
      <w:r>
        <w:rPr>
          <w:spacing w:val="-1"/>
        </w:rPr>
        <w:t xml:space="preserve"> </w:t>
      </w:r>
      <w:r>
        <w:t>и</w:t>
      </w:r>
      <w:r>
        <w:rPr>
          <w:spacing w:val="-6"/>
        </w:rPr>
        <w:t xml:space="preserve"> </w:t>
      </w:r>
      <w:r>
        <w:t>посев</w:t>
      </w:r>
      <w:r>
        <w:rPr>
          <w:spacing w:val="-5"/>
        </w:rPr>
        <w:t xml:space="preserve"> </w:t>
      </w:r>
      <w:r>
        <w:t>их</w:t>
      </w:r>
      <w:r>
        <w:rPr>
          <w:spacing w:val="-7"/>
        </w:rPr>
        <w:t xml:space="preserve"> </w:t>
      </w:r>
      <w:r>
        <w:t>в</w:t>
      </w:r>
      <w:r>
        <w:rPr>
          <w:spacing w:val="-5"/>
        </w:rPr>
        <w:t xml:space="preserve"> </w:t>
      </w:r>
      <w:r>
        <w:rPr>
          <w:spacing w:val="-2"/>
        </w:rPr>
        <w:t>грунт.</w:t>
      </w:r>
    </w:p>
    <w:p w14:paraId="23E94AD3" w14:textId="77777777" w:rsidR="00F11DF8" w:rsidRDefault="00DA3958">
      <w:pPr>
        <w:pStyle w:val="a3"/>
        <w:spacing w:before="3" w:line="242" w:lineRule="auto"/>
        <w:ind w:left="1123" w:right="390" w:firstLine="705"/>
      </w:pPr>
      <w:r>
        <w:t>Наблюдение за ростом и развитием цветкового растения в комнатных условиях (на примере фасоли или посевного гороха).</w:t>
      </w:r>
    </w:p>
    <w:p w14:paraId="47E83C85" w14:textId="77777777" w:rsidR="00F11DF8" w:rsidRDefault="00DA3958">
      <w:pPr>
        <w:pStyle w:val="a3"/>
        <w:spacing w:line="269" w:lineRule="exact"/>
        <w:ind w:left="1829" w:firstLine="0"/>
      </w:pPr>
      <w:r>
        <w:t>Определение</w:t>
      </w:r>
      <w:r>
        <w:rPr>
          <w:spacing w:val="-5"/>
        </w:rPr>
        <w:t xml:space="preserve"> </w:t>
      </w:r>
      <w:r>
        <w:t>условий</w:t>
      </w:r>
      <w:r>
        <w:rPr>
          <w:spacing w:val="-7"/>
        </w:rPr>
        <w:t xml:space="preserve"> </w:t>
      </w:r>
      <w:r>
        <w:t>прорастания</w:t>
      </w:r>
      <w:r>
        <w:rPr>
          <w:spacing w:val="-6"/>
        </w:rPr>
        <w:t xml:space="preserve"> </w:t>
      </w:r>
      <w:r>
        <w:rPr>
          <w:spacing w:val="-2"/>
        </w:rPr>
        <w:t>семян.</w:t>
      </w:r>
    </w:p>
    <w:p w14:paraId="3366992D" w14:textId="77777777" w:rsidR="00F11DF8" w:rsidRDefault="00DA3958">
      <w:pPr>
        <w:pStyle w:val="a3"/>
        <w:spacing w:before="9" w:line="235" w:lineRule="auto"/>
        <w:ind w:left="1406" w:right="5814" w:firstLine="0"/>
      </w:pPr>
      <w:r>
        <w:t>Содержание обучения в 7 классе. Систематические</w:t>
      </w:r>
      <w:r>
        <w:rPr>
          <w:spacing w:val="-13"/>
        </w:rPr>
        <w:t xml:space="preserve"> </w:t>
      </w:r>
      <w:r>
        <w:t>группы</w:t>
      </w:r>
      <w:r>
        <w:rPr>
          <w:spacing w:val="-10"/>
        </w:rPr>
        <w:t xml:space="preserve"> </w:t>
      </w:r>
      <w:r>
        <w:rPr>
          <w:spacing w:val="-2"/>
        </w:rPr>
        <w:t>растений.</w:t>
      </w:r>
    </w:p>
    <w:p w14:paraId="020F2B8B" w14:textId="77777777" w:rsidR="00F11DF8" w:rsidRDefault="00DA3958">
      <w:pPr>
        <w:pStyle w:val="a3"/>
        <w:spacing w:before="4"/>
        <w:ind w:right="386"/>
      </w:pPr>
      <w:r>
        <w:t>Классификация растений. Вид как основная систематическая категория. Система растительного мира. Низшие, высшие споровые, высшие семенные растения. Основные таксоны (категории) систематики растений (царство, отдел, класс, порядок, семейство, род, вид). История развития систематики, описание видов, открытие новых видов. Роль систематики в биологии.</w:t>
      </w:r>
    </w:p>
    <w:p w14:paraId="1B061EF5" w14:textId="77777777" w:rsidR="00F11DF8" w:rsidRDefault="00DA3958">
      <w:pPr>
        <w:pStyle w:val="a3"/>
        <w:ind w:right="379"/>
      </w:pPr>
      <w:r>
        <w:t>Низшие растения. Водоросли. Общая характеристика водорослей. Одноклеточные и многоклеточные зелёные водоросли. Строение и жизнедеятельность зелёных водорослей. Размножение зелёных водорослей (бесполое и половое). Бурые и красные водоросли, их строение и жизнедеятельность. Значение водорослей в природе и жизни человека.</w:t>
      </w:r>
    </w:p>
    <w:p w14:paraId="54DE5DF8" w14:textId="77777777" w:rsidR="00F11DF8" w:rsidRDefault="00DA3958">
      <w:pPr>
        <w:pStyle w:val="a3"/>
        <w:spacing w:before="1" w:line="242" w:lineRule="auto"/>
        <w:ind w:right="378"/>
      </w:pPr>
      <w:r>
        <w:t>Высшие споровые растения. Моховидные (Мхи). Общая характеристика</w:t>
      </w:r>
      <w:r>
        <w:rPr>
          <w:spacing w:val="40"/>
        </w:rPr>
        <w:t xml:space="preserve"> </w:t>
      </w:r>
      <w:r>
        <w:t>мхов. Строение и жизнедеятельность зелёных и сфагновых мхов. Приспособленность мхов к жизни</w:t>
      </w:r>
    </w:p>
    <w:p w14:paraId="71C7D014" w14:textId="77777777" w:rsidR="00F11DF8" w:rsidRDefault="00F11DF8">
      <w:pPr>
        <w:spacing w:line="242" w:lineRule="auto"/>
        <w:sectPr w:rsidR="00F11DF8">
          <w:pgSz w:w="11920" w:h="16850"/>
          <w:pgMar w:top="1040" w:right="320" w:bottom="280" w:left="720" w:header="720" w:footer="720" w:gutter="0"/>
          <w:cols w:space="720"/>
        </w:sectPr>
      </w:pPr>
    </w:p>
    <w:p w14:paraId="19867911" w14:textId="77777777" w:rsidR="00F11DF8" w:rsidRDefault="00DA3958">
      <w:pPr>
        <w:pStyle w:val="a3"/>
        <w:spacing w:before="76" w:line="242" w:lineRule="auto"/>
        <w:ind w:right="389" w:firstLine="0"/>
      </w:pPr>
      <w:r>
        <w:lastRenderedPageBreak/>
        <w:t>на сильно увлажнённых почвах. Размножение мхов, цикл развития на примере зелёного мха кукушкин лён. Роль мхов в заболачивании почв и торфообразовании. Использование торфа и продуктов его переработки в хозяйственной деятельности человека.</w:t>
      </w:r>
    </w:p>
    <w:p w14:paraId="56DF46EF" w14:textId="77777777" w:rsidR="00F11DF8" w:rsidRDefault="00DA3958">
      <w:pPr>
        <w:pStyle w:val="a3"/>
        <w:ind w:right="376"/>
      </w:pPr>
      <w:r>
        <w:t>Плауновидные (Плауны). Хвощевидные (Хвощи), Папоротниковидные (Папоротники). Общая характеристика. Усложнение строения папоротникообразных растений по сравнению с мхами. Особенности строения и жизнедеятельности плаунов, хвощей и папоротников. Размножение папоротникообразных. Цикл развития папоротника. Роль древних папоротникообразных в образовании каменного угля. Значение папоротникообразных в природе и жизни человека.</w:t>
      </w:r>
    </w:p>
    <w:p w14:paraId="4EB11CC9" w14:textId="77777777" w:rsidR="00F11DF8" w:rsidRDefault="00DA3958">
      <w:pPr>
        <w:pStyle w:val="a3"/>
        <w:ind w:right="381"/>
      </w:pPr>
      <w:r>
        <w:t>Высшие семенные растения. Голосеменные. Общая характеристика. Хвойные растения, их разнообразие. Строение и жизнедеятельность хвойных. Размножение хвойных, цикл развития на примере сосны. Значение хвойных растений в природе и жизни человека.</w:t>
      </w:r>
    </w:p>
    <w:p w14:paraId="7BAA1C50" w14:textId="77777777" w:rsidR="00F11DF8" w:rsidRDefault="00DA3958">
      <w:pPr>
        <w:pStyle w:val="a3"/>
        <w:ind w:right="377"/>
      </w:pPr>
      <w:r>
        <w:t>Покрытосеменные (цветковые) растения. Общая характеристика. Особенности</w:t>
      </w:r>
      <w:r>
        <w:rPr>
          <w:spacing w:val="80"/>
        </w:rPr>
        <w:t xml:space="preserve"> </w:t>
      </w:r>
      <w:r>
        <w:t>строения и жизнедеятельности</w:t>
      </w:r>
      <w:r>
        <w:rPr>
          <w:spacing w:val="-1"/>
        </w:rPr>
        <w:t xml:space="preserve"> </w:t>
      </w:r>
      <w:r>
        <w:t>покрытосеменных как наиболее</w:t>
      </w:r>
      <w:r>
        <w:rPr>
          <w:spacing w:val="-1"/>
        </w:rPr>
        <w:t xml:space="preserve"> </w:t>
      </w:r>
      <w:r>
        <w:t xml:space="preserve">высокоорганизованной группы растений, их господство на Земле. Классификация покрытосеменных растений: класс Двудольные и класс Однодольные. Признаки классов. Цикл развития покрытосеменного </w:t>
      </w:r>
      <w:r>
        <w:rPr>
          <w:spacing w:val="-2"/>
        </w:rPr>
        <w:t>растения.</w:t>
      </w:r>
    </w:p>
    <w:p w14:paraId="480D2C56" w14:textId="77777777" w:rsidR="00F11DF8" w:rsidRDefault="00DA3958">
      <w:pPr>
        <w:pStyle w:val="a3"/>
        <w:ind w:right="378"/>
      </w:pPr>
      <w:r>
        <w:t>Семейства покрытосеменных (цветковых) растений (изучаются три семейства растений по выбору учителя с учётом местных условий, при этом возможно изучать семейства, не вошедшие в перечень, если они являются наиболее распространёнными в данном регионе).Характерные признаки семейств класса Двудольные (Крестоцветные,</w:t>
      </w:r>
      <w:r>
        <w:rPr>
          <w:spacing w:val="40"/>
        </w:rPr>
        <w:t xml:space="preserve"> </w:t>
      </w:r>
      <w:r>
        <w:t>или</w:t>
      </w:r>
      <w:r>
        <w:rPr>
          <w:spacing w:val="40"/>
        </w:rPr>
        <w:t xml:space="preserve"> </w:t>
      </w:r>
      <w:r>
        <w:t>Капустные, Розоцветные, или Розовые, Мотыльковые, или Бобовые, Паслёновые, Сложноцветные, или Астровые) и класса Однодольные (Лилейные, Злаки, или Мятликовые). Многообразие растений. Дикорастущие представители семейств. Культурные представители семейств, их использование человеком.</w:t>
      </w:r>
    </w:p>
    <w:p w14:paraId="3C6AC213" w14:textId="77777777" w:rsidR="00F11DF8" w:rsidRDefault="00DA3958">
      <w:pPr>
        <w:pStyle w:val="a3"/>
        <w:spacing w:line="274" w:lineRule="exact"/>
        <w:ind w:left="1406" w:firstLine="0"/>
      </w:pPr>
      <w:r>
        <w:t>Лабораторные</w:t>
      </w:r>
      <w:r>
        <w:rPr>
          <w:spacing w:val="-14"/>
        </w:rPr>
        <w:t xml:space="preserve"> </w:t>
      </w:r>
      <w:r>
        <w:t>и</w:t>
      </w:r>
      <w:r>
        <w:rPr>
          <w:spacing w:val="-3"/>
        </w:rPr>
        <w:t xml:space="preserve"> </w:t>
      </w:r>
      <w:r>
        <w:t>практические</w:t>
      </w:r>
      <w:r>
        <w:rPr>
          <w:spacing w:val="-4"/>
        </w:rPr>
        <w:t xml:space="preserve"> </w:t>
      </w:r>
      <w:r>
        <w:rPr>
          <w:spacing w:val="-2"/>
        </w:rPr>
        <w:t>работы.</w:t>
      </w:r>
    </w:p>
    <w:p w14:paraId="66A41CC8" w14:textId="77777777" w:rsidR="00F11DF8" w:rsidRDefault="00DA3958">
      <w:pPr>
        <w:pStyle w:val="a3"/>
        <w:spacing w:before="1" w:line="242" w:lineRule="auto"/>
        <w:ind w:right="377"/>
      </w:pPr>
      <w:r>
        <w:t xml:space="preserve">Изучение строения одноклеточных водорослей (на примере хламидомонады и </w:t>
      </w:r>
      <w:r>
        <w:rPr>
          <w:spacing w:val="-2"/>
        </w:rPr>
        <w:t>хлореллы).</w:t>
      </w:r>
    </w:p>
    <w:p w14:paraId="40F1023E" w14:textId="77777777" w:rsidR="00F11DF8" w:rsidRDefault="00DA3958">
      <w:pPr>
        <w:pStyle w:val="a3"/>
        <w:spacing w:line="242" w:lineRule="auto"/>
        <w:ind w:right="390"/>
      </w:pPr>
      <w:r>
        <w:t xml:space="preserve">Изучение строения многоклеточных нитчатых водорослей (на примере спирогиры и </w:t>
      </w:r>
      <w:r>
        <w:rPr>
          <w:spacing w:val="-2"/>
        </w:rPr>
        <w:t>улотрикса).</w:t>
      </w:r>
    </w:p>
    <w:p w14:paraId="78EFD957" w14:textId="77777777" w:rsidR="00F11DF8" w:rsidRDefault="00DA3958">
      <w:pPr>
        <w:pStyle w:val="a3"/>
        <w:spacing w:line="242" w:lineRule="auto"/>
        <w:ind w:left="1406" w:right="3779" w:firstLine="0"/>
      </w:pPr>
      <w:r>
        <w:t>Изучение</w:t>
      </w:r>
      <w:r>
        <w:rPr>
          <w:spacing w:val="-6"/>
        </w:rPr>
        <w:t xml:space="preserve"> </w:t>
      </w:r>
      <w:r>
        <w:t>внешнего</w:t>
      </w:r>
      <w:r>
        <w:rPr>
          <w:spacing w:val="-5"/>
        </w:rPr>
        <w:t xml:space="preserve"> </w:t>
      </w:r>
      <w:r>
        <w:t>строения</w:t>
      </w:r>
      <w:r>
        <w:rPr>
          <w:spacing w:val="-5"/>
        </w:rPr>
        <w:t xml:space="preserve"> </w:t>
      </w:r>
      <w:r>
        <w:t>мхов</w:t>
      </w:r>
      <w:r>
        <w:rPr>
          <w:spacing w:val="-6"/>
        </w:rPr>
        <w:t xml:space="preserve"> </w:t>
      </w:r>
      <w:r>
        <w:t>(на</w:t>
      </w:r>
      <w:r>
        <w:rPr>
          <w:spacing w:val="-4"/>
        </w:rPr>
        <w:t xml:space="preserve"> </w:t>
      </w:r>
      <w:r>
        <w:t>местных</w:t>
      </w:r>
      <w:r>
        <w:rPr>
          <w:spacing w:val="-5"/>
        </w:rPr>
        <w:t xml:space="preserve"> </w:t>
      </w:r>
      <w:r>
        <w:t>видах). Изучение внешнего строения папоротника или хвоща.</w:t>
      </w:r>
    </w:p>
    <w:p w14:paraId="2471D020" w14:textId="77777777" w:rsidR="00F11DF8" w:rsidRDefault="00DA3958">
      <w:pPr>
        <w:pStyle w:val="a3"/>
        <w:spacing w:line="242" w:lineRule="auto"/>
        <w:ind w:right="380"/>
      </w:pPr>
      <w:r>
        <w:t>Изучение внешнего строения веток, хвои, шишек и семян голосеменных растений (на примере ели, сосны или лиственницы).</w:t>
      </w:r>
    </w:p>
    <w:p w14:paraId="3D4A164B" w14:textId="77777777" w:rsidR="00F11DF8" w:rsidRDefault="00DA3958">
      <w:pPr>
        <w:pStyle w:val="a3"/>
        <w:spacing w:line="268" w:lineRule="exact"/>
        <w:ind w:left="1406" w:firstLine="0"/>
      </w:pPr>
      <w:r>
        <w:t>Изучение</w:t>
      </w:r>
      <w:r>
        <w:rPr>
          <w:spacing w:val="-11"/>
        </w:rPr>
        <w:t xml:space="preserve"> </w:t>
      </w:r>
      <w:r>
        <w:t>внешнего</w:t>
      </w:r>
      <w:r>
        <w:rPr>
          <w:spacing w:val="-4"/>
        </w:rPr>
        <w:t xml:space="preserve"> </w:t>
      </w:r>
      <w:r>
        <w:t>строения</w:t>
      </w:r>
      <w:r>
        <w:rPr>
          <w:spacing w:val="-11"/>
        </w:rPr>
        <w:t xml:space="preserve"> </w:t>
      </w:r>
      <w:r>
        <w:t>покрытосеменных</w:t>
      </w:r>
      <w:r>
        <w:rPr>
          <w:spacing w:val="-10"/>
        </w:rPr>
        <w:t xml:space="preserve"> </w:t>
      </w:r>
      <w:r>
        <w:rPr>
          <w:spacing w:val="-2"/>
        </w:rPr>
        <w:t>растений.</w:t>
      </w:r>
    </w:p>
    <w:p w14:paraId="5E461DB3" w14:textId="77777777" w:rsidR="00F11DF8" w:rsidRDefault="00DA3958">
      <w:pPr>
        <w:pStyle w:val="a3"/>
        <w:ind w:right="386"/>
      </w:pPr>
      <w:r>
        <w:t>Изучение признаков представителей семейств: Крестоцветные (Капустные), Розоцветные (Розовые), Мотыльковые (Бобовые), Паслёновые, Сложноцветные (Астровые), Лилейные, Злаки (Мятликовые) на гербарных и натуральных образцах.</w:t>
      </w:r>
    </w:p>
    <w:p w14:paraId="42EE4FCB" w14:textId="77777777" w:rsidR="00F11DF8" w:rsidRDefault="00DA3958">
      <w:pPr>
        <w:pStyle w:val="a3"/>
        <w:spacing w:line="242" w:lineRule="auto"/>
        <w:ind w:right="377"/>
      </w:pPr>
      <w:r>
        <w:t>Определение видов растений (на примере трёх семейств) с использованием определителей растений или определительных карточек.</w:t>
      </w:r>
    </w:p>
    <w:p w14:paraId="4B77EA93" w14:textId="77777777" w:rsidR="00F11DF8" w:rsidRDefault="00DA3958">
      <w:pPr>
        <w:pStyle w:val="a3"/>
        <w:spacing w:line="268" w:lineRule="exact"/>
        <w:ind w:left="1406" w:firstLine="0"/>
      </w:pPr>
      <w:r>
        <w:t>Развитие</w:t>
      </w:r>
      <w:r>
        <w:rPr>
          <w:spacing w:val="-8"/>
        </w:rPr>
        <w:t xml:space="preserve"> </w:t>
      </w:r>
      <w:r>
        <w:t>растительного</w:t>
      </w:r>
      <w:r>
        <w:rPr>
          <w:spacing w:val="1"/>
        </w:rPr>
        <w:t xml:space="preserve"> </w:t>
      </w:r>
      <w:r>
        <w:t>мира</w:t>
      </w:r>
      <w:r>
        <w:rPr>
          <w:spacing w:val="-6"/>
        </w:rPr>
        <w:t xml:space="preserve"> </w:t>
      </w:r>
      <w:r>
        <w:t>на</w:t>
      </w:r>
      <w:r>
        <w:rPr>
          <w:spacing w:val="-6"/>
        </w:rPr>
        <w:t xml:space="preserve"> </w:t>
      </w:r>
      <w:r>
        <w:rPr>
          <w:spacing w:val="-2"/>
        </w:rPr>
        <w:t>Земле.</w:t>
      </w:r>
    </w:p>
    <w:p w14:paraId="526EDC59" w14:textId="77777777" w:rsidR="00F11DF8" w:rsidRDefault="00DA3958">
      <w:pPr>
        <w:pStyle w:val="a3"/>
        <w:spacing w:before="1"/>
        <w:ind w:right="378"/>
      </w:pPr>
      <w:r>
        <w:t>Эволюционное развитие растительного мира на Земле. Сохранение в земной коре растительных остатков, их изучение. «Живые ископаемые» растительного царства. Жизнь растений в воде. Первые наземные растения. Освоение растениями суши. Этапы развития наземных растений основных систематических групп. Вымершие растения.</w:t>
      </w:r>
    </w:p>
    <w:p w14:paraId="02081F19" w14:textId="77777777" w:rsidR="00F11DF8" w:rsidRDefault="00DA3958">
      <w:pPr>
        <w:pStyle w:val="a3"/>
        <w:spacing w:line="274" w:lineRule="exact"/>
        <w:ind w:left="1406" w:firstLine="0"/>
      </w:pPr>
      <w:r>
        <w:t>Экскурсии</w:t>
      </w:r>
      <w:r>
        <w:rPr>
          <w:spacing w:val="-7"/>
        </w:rPr>
        <w:t xml:space="preserve"> </w:t>
      </w:r>
      <w:r>
        <w:t>или</w:t>
      </w:r>
      <w:r>
        <w:rPr>
          <w:spacing w:val="-5"/>
        </w:rPr>
        <w:t xml:space="preserve"> </w:t>
      </w:r>
      <w:r>
        <w:rPr>
          <w:spacing w:val="-2"/>
        </w:rPr>
        <w:t>видеоэкскурсии.</w:t>
      </w:r>
    </w:p>
    <w:p w14:paraId="0C9DB09E" w14:textId="77777777" w:rsidR="00F11DF8" w:rsidRDefault="00DA3958">
      <w:pPr>
        <w:pStyle w:val="a3"/>
        <w:spacing w:before="3"/>
        <w:ind w:right="375"/>
      </w:pPr>
      <w:r>
        <w:t>Развитие растительного мира на Земле (экскурсия в палеонтологический или краеведческий музей).</w:t>
      </w:r>
    </w:p>
    <w:p w14:paraId="188D4929" w14:textId="77777777" w:rsidR="00F11DF8" w:rsidRDefault="00DA3958">
      <w:pPr>
        <w:pStyle w:val="a3"/>
        <w:spacing w:line="271" w:lineRule="exact"/>
        <w:ind w:left="1406" w:firstLine="0"/>
      </w:pPr>
      <w:r>
        <w:t>Растения</w:t>
      </w:r>
      <w:r>
        <w:rPr>
          <w:spacing w:val="-5"/>
        </w:rPr>
        <w:t xml:space="preserve"> </w:t>
      </w:r>
      <w:r>
        <w:t>в</w:t>
      </w:r>
      <w:r>
        <w:rPr>
          <w:spacing w:val="-8"/>
        </w:rPr>
        <w:t xml:space="preserve"> </w:t>
      </w:r>
      <w:r>
        <w:t>природных</w:t>
      </w:r>
      <w:r>
        <w:rPr>
          <w:spacing w:val="-11"/>
        </w:rPr>
        <w:t xml:space="preserve"> </w:t>
      </w:r>
      <w:r>
        <w:rPr>
          <w:spacing w:val="-2"/>
        </w:rPr>
        <w:t>сообществах.</w:t>
      </w:r>
    </w:p>
    <w:p w14:paraId="7F3C775C" w14:textId="77777777" w:rsidR="00F11DF8" w:rsidRDefault="00DA3958">
      <w:pPr>
        <w:pStyle w:val="a3"/>
        <w:spacing w:before="2"/>
        <w:ind w:right="377"/>
      </w:pPr>
      <w:r>
        <w:t>Растения и среда обитания. Экологические факторы. Растения и условия неживой природы: свет, температура, влага, атмосферный воздух. Растения и условия живой природы: прямое и косвенное воздействие</w:t>
      </w:r>
      <w:r>
        <w:rPr>
          <w:spacing w:val="40"/>
        </w:rPr>
        <w:t xml:space="preserve"> </w:t>
      </w:r>
      <w:r>
        <w:t>организмов на растения. Приспособленность растений к</w:t>
      </w:r>
    </w:p>
    <w:p w14:paraId="4DBBEE55" w14:textId="77777777" w:rsidR="00F11DF8" w:rsidRDefault="00F11DF8">
      <w:pPr>
        <w:sectPr w:rsidR="00F11DF8">
          <w:pgSz w:w="11920" w:h="16850"/>
          <w:pgMar w:top="1040" w:right="320" w:bottom="280" w:left="720" w:header="720" w:footer="720" w:gutter="0"/>
          <w:cols w:space="720"/>
        </w:sectPr>
      </w:pPr>
    </w:p>
    <w:p w14:paraId="3DB3164F" w14:textId="77777777" w:rsidR="00F11DF8" w:rsidRDefault="00DA3958">
      <w:pPr>
        <w:pStyle w:val="a3"/>
        <w:spacing w:before="76"/>
        <w:ind w:firstLine="0"/>
      </w:pPr>
      <w:r>
        <w:lastRenderedPageBreak/>
        <w:t>среде</w:t>
      </w:r>
      <w:r>
        <w:rPr>
          <w:spacing w:val="-7"/>
        </w:rPr>
        <w:t xml:space="preserve"> </w:t>
      </w:r>
      <w:r>
        <w:t>обитания.</w:t>
      </w:r>
      <w:r>
        <w:rPr>
          <w:spacing w:val="-5"/>
        </w:rPr>
        <w:t xml:space="preserve"> </w:t>
      </w:r>
      <w:r>
        <w:t>Взаимосвязи</w:t>
      </w:r>
      <w:r>
        <w:rPr>
          <w:spacing w:val="-1"/>
        </w:rPr>
        <w:t xml:space="preserve"> </w:t>
      </w:r>
      <w:r>
        <w:t>растений</w:t>
      </w:r>
      <w:r>
        <w:rPr>
          <w:spacing w:val="-7"/>
        </w:rPr>
        <w:t xml:space="preserve"> </w:t>
      </w:r>
      <w:r>
        <w:t>между</w:t>
      </w:r>
      <w:r>
        <w:rPr>
          <w:spacing w:val="-13"/>
        </w:rPr>
        <w:t xml:space="preserve"> </w:t>
      </w:r>
      <w:r>
        <w:t>собой</w:t>
      </w:r>
      <w:r>
        <w:rPr>
          <w:spacing w:val="-6"/>
        </w:rPr>
        <w:t xml:space="preserve"> </w:t>
      </w:r>
      <w:r>
        <w:t>и с</w:t>
      </w:r>
      <w:r>
        <w:rPr>
          <w:spacing w:val="-4"/>
        </w:rPr>
        <w:t xml:space="preserve"> </w:t>
      </w:r>
      <w:r>
        <w:t>другими</w:t>
      </w:r>
      <w:r>
        <w:rPr>
          <w:spacing w:val="-5"/>
        </w:rPr>
        <w:t xml:space="preserve"> </w:t>
      </w:r>
      <w:r>
        <w:rPr>
          <w:spacing w:val="-2"/>
        </w:rPr>
        <w:t>организмами.</w:t>
      </w:r>
    </w:p>
    <w:p w14:paraId="1A6BAFF7" w14:textId="77777777" w:rsidR="00F11DF8" w:rsidRDefault="00DA3958">
      <w:pPr>
        <w:pStyle w:val="a3"/>
        <w:spacing w:before="3"/>
        <w:ind w:right="375"/>
      </w:pPr>
      <w:r>
        <w:t>Растительные сообщества. Видовой состав растительных сообществ, преобладающие в них растения. Распределение видов в растительных сообществах. Сезонные изменения</w:t>
      </w:r>
      <w:r>
        <w:rPr>
          <w:spacing w:val="40"/>
        </w:rPr>
        <w:t xml:space="preserve"> </w:t>
      </w:r>
      <w:r>
        <w:t>в жизни растительного сообщества. Смена растительных сообществ. Растительность (растительный покров) природных зон Земли. Флора.</w:t>
      </w:r>
    </w:p>
    <w:p w14:paraId="304A5359" w14:textId="77777777" w:rsidR="00F11DF8" w:rsidRDefault="00DA3958">
      <w:pPr>
        <w:pStyle w:val="a3"/>
        <w:spacing w:line="274" w:lineRule="exact"/>
        <w:ind w:left="1406" w:firstLine="0"/>
      </w:pPr>
      <w:r>
        <w:t>Растения</w:t>
      </w:r>
      <w:r>
        <w:rPr>
          <w:spacing w:val="-3"/>
        </w:rPr>
        <w:t xml:space="preserve"> </w:t>
      </w:r>
      <w:r>
        <w:t>и</w:t>
      </w:r>
      <w:r>
        <w:rPr>
          <w:spacing w:val="-4"/>
        </w:rPr>
        <w:t xml:space="preserve"> </w:t>
      </w:r>
      <w:r>
        <w:rPr>
          <w:spacing w:val="-2"/>
        </w:rPr>
        <w:t>человек.</w:t>
      </w:r>
    </w:p>
    <w:p w14:paraId="2E6C5526" w14:textId="77777777" w:rsidR="00F11DF8" w:rsidRDefault="00DA3958">
      <w:pPr>
        <w:pStyle w:val="a3"/>
        <w:spacing w:before="3"/>
        <w:ind w:right="374"/>
      </w:pPr>
      <w:r>
        <w:t>Культурные растения и их происхождение. Центры многообразия и происхождения культурных растений. Земледелие. Культурные растения сельскохозяйственных угодий: овощные, плодово-ягодные, полевые. Растения города, особенность городской флоры. Парки, лесопарки, скверы, ботанические сады. Декоративное цветоводство. Комнатные растения, комнатное цветоводство. Последствия деятельности человека в экосистемах. Охрана растительного мира. Восстановление численности редких видов растений: особо охраняемые природные</w:t>
      </w:r>
      <w:r>
        <w:rPr>
          <w:spacing w:val="-3"/>
        </w:rPr>
        <w:t xml:space="preserve"> </w:t>
      </w:r>
      <w:r>
        <w:t>территории</w:t>
      </w:r>
      <w:r>
        <w:rPr>
          <w:spacing w:val="-5"/>
        </w:rPr>
        <w:t xml:space="preserve"> </w:t>
      </w:r>
      <w:r>
        <w:t>(ООПТ). Красная книга</w:t>
      </w:r>
      <w:r>
        <w:rPr>
          <w:spacing w:val="-5"/>
        </w:rPr>
        <w:t xml:space="preserve"> </w:t>
      </w:r>
      <w:r>
        <w:t>России.</w:t>
      </w:r>
      <w:r>
        <w:rPr>
          <w:spacing w:val="-2"/>
        </w:rPr>
        <w:t xml:space="preserve"> </w:t>
      </w:r>
      <w:r>
        <w:t>Меры сохранения растительного мира.</w:t>
      </w:r>
    </w:p>
    <w:p w14:paraId="0D0B6827" w14:textId="77777777" w:rsidR="00F11DF8" w:rsidRDefault="00DA3958">
      <w:pPr>
        <w:pStyle w:val="a3"/>
        <w:spacing w:line="274" w:lineRule="exact"/>
        <w:ind w:left="1406" w:firstLine="0"/>
      </w:pPr>
      <w:r>
        <w:t>Экскурсии</w:t>
      </w:r>
      <w:r>
        <w:rPr>
          <w:spacing w:val="-8"/>
        </w:rPr>
        <w:t xml:space="preserve"> </w:t>
      </w:r>
      <w:r>
        <w:t>или</w:t>
      </w:r>
      <w:r>
        <w:rPr>
          <w:spacing w:val="-4"/>
        </w:rPr>
        <w:t xml:space="preserve"> </w:t>
      </w:r>
      <w:r>
        <w:rPr>
          <w:spacing w:val="-2"/>
        </w:rPr>
        <w:t>видеоэкскурсии.</w:t>
      </w:r>
    </w:p>
    <w:p w14:paraId="09A74F60" w14:textId="77777777" w:rsidR="00F11DF8" w:rsidRDefault="00DA3958">
      <w:pPr>
        <w:pStyle w:val="a3"/>
        <w:spacing w:before="3" w:line="242" w:lineRule="auto"/>
        <w:ind w:left="1406" w:right="4176" w:firstLine="0"/>
      </w:pPr>
      <w:r>
        <w:t>Изучение</w:t>
      </w:r>
      <w:r>
        <w:rPr>
          <w:spacing w:val="-10"/>
        </w:rPr>
        <w:t xml:space="preserve"> </w:t>
      </w:r>
      <w:r>
        <w:t>сельскохозяйственных</w:t>
      </w:r>
      <w:r>
        <w:rPr>
          <w:spacing w:val="-9"/>
        </w:rPr>
        <w:t xml:space="preserve"> </w:t>
      </w:r>
      <w:r>
        <w:t>растений</w:t>
      </w:r>
      <w:r>
        <w:rPr>
          <w:spacing w:val="-9"/>
        </w:rPr>
        <w:t xml:space="preserve"> </w:t>
      </w:r>
      <w:r>
        <w:t>региона. Изучение сорных растений региона.</w:t>
      </w:r>
    </w:p>
    <w:p w14:paraId="729CD9FB" w14:textId="77777777" w:rsidR="00F11DF8" w:rsidRDefault="00DA3958">
      <w:pPr>
        <w:pStyle w:val="a3"/>
        <w:spacing w:line="268" w:lineRule="exact"/>
        <w:ind w:left="1406" w:firstLine="0"/>
      </w:pPr>
      <w:r>
        <w:t>Грибы.</w:t>
      </w:r>
      <w:r>
        <w:rPr>
          <w:spacing w:val="-5"/>
        </w:rPr>
        <w:t xml:space="preserve"> </w:t>
      </w:r>
      <w:r>
        <w:t>Лишайники.</w:t>
      </w:r>
      <w:r>
        <w:rPr>
          <w:spacing w:val="-4"/>
        </w:rPr>
        <w:t xml:space="preserve"> </w:t>
      </w:r>
      <w:r>
        <w:rPr>
          <w:spacing w:val="-2"/>
        </w:rPr>
        <w:t>Бактерии.</w:t>
      </w:r>
    </w:p>
    <w:p w14:paraId="066376A9" w14:textId="77777777" w:rsidR="00F11DF8" w:rsidRDefault="00DA3958">
      <w:pPr>
        <w:pStyle w:val="a3"/>
        <w:spacing w:before="5"/>
        <w:ind w:right="379"/>
      </w:pPr>
      <w:r>
        <w:t>Грибы. Общая характеристика. Шляпочные грибы, их строение, питание, рост, размножение. Съедобные и ядовитые грибы. Меры профилактики заболеваний, связанных с грибами. Значение шляпочных грибов в природных сообществах и жизни человека. Промышленное выращивание шляпочных грибов (шампиньоны).</w:t>
      </w:r>
    </w:p>
    <w:p w14:paraId="30CBEA44" w14:textId="77777777" w:rsidR="00F11DF8" w:rsidRDefault="00DA3958">
      <w:pPr>
        <w:pStyle w:val="a3"/>
        <w:spacing w:before="7" w:line="235" w:lineRule="auto"/>
        <w:ind w:right="383"/>
      </w:pPr>
      <w:r>
        <w:t>Плесневые грибы. Дрожжевые грибы. Значение плесневых и дрожжевых грибов в природе и жизни человека (пищевая и фармацевтическая промышленность и другие).</w:t>
      </w:r>
    </w:p>
    <w:p w14:paraId="19E70760" w14:textId="77777777" w:rsidR="00F11DF8" w:rsidRDefault="00DA3958">
      <w:pPr>
        <w:pStyle w:val="a3"/>
        <w:spacing w:before="1"/>
        <w:ind w:right="376"/>
      </w:pPr>
      <w:r>
        <w:t>Паразитические грибы. Разнообразие и значение паразитических грибов (головня, спорынья, фитофтора, трутовик и другие). Борьба с заболеваниями, вызываемыми паразитическими грибами.</w:t>
      </w:r>
    </w:p>
    <w:p w14:paraId="4F12AB17" w14:textId="77777777" w:rsidR="00F11DF8" w:rsidRDefault="00DA3958">
      <w:pPr>
        <w:pStyle w:val="a3"/>
        <w:spacing w:before="3" w:line="242" w:lineRule="auto"/>
        <w:ind w:right="377"/>
      </w:pPr>
      <w:r>
        <w:t>Лишайники – комплексные организмы. Строение лишайников. Питание, рост и размножение лишайников. Значение лишайников в природе и жизни человека.</w:t>
      </w:r>
    </w:p>
    <w:p w14:paraId="1A3A7A8F" w14:textId="77777777" w:rsidR="00F11DF8" w:rsidRDefault="00DA3958">
      <w:pPr>
        <w:pStyle w:val="a3"/>
        <w:ind w:right="377"/>
      </w:pPr>
      <w:r>
        <w:t xml:space="preserve">Бактерии – доядерные организмы. Общая характеристика бактерий. Бактериальная клетка. Размножение бактерий. Распространение бактерий. Разнообразие бактерий. Значение бактерий в природных сообществах. Болезнетворные бактерии и меры профилактики заболеваний, вызываемых бактериями. Бактерии на службе у человека (в сельском хозяйстве, </w:t>
      </w:r>
      <w:r>
        <w:rPr>
          <w:spacing w:val="-2"/>
        </w:rPr>
        <w:t>промышленности).</w:t>
      </w:r>
    </w:p>
    <w:p w14:paraId="507C7453" w14:textId="77777777" w:rsidR="00F11DF8" w:rsidRDefault="00DA3958">
      <w:pPr>
        <w:pStyle w:val="a3"/>
        <w:spacing w:line="274" w:lineRule="exact"/>
        <w:ind w:left="1406" w:firstLine="0"/>
      </w:pPr>
      <w:r>
        <w:t>Лабораторные</w:t>
      </w:r>
      <w:r>
        <w:rPr>
          <w:spacing w:val="-13"/>
        </w:rPr>
        <w:t xml:space="preserve"> </w:t>
      </w:r>
      <w:r>
        <w:t>и</w:t>
      </w:r>
      <w:r>
        <w:rPr>
          <w:spacing w:val="-2"/>
        </w:rPr>
        <w:t xml:space="preserve"> </w:t>
      </w:r>
      <w:r>
        <w:t>практические</w:t>
      </w:r>
      <w:r>
        <w:rPr>
          <w:spacing w:val="-4"/>
        </w:rPr>
        <w:t xml:space="preserve"> </w:t>
      </w:r>
      <w:r>
        <w:rPr>
          <w:spacing w:val="-2"/>
        </w:rPr>
        <w:t>работы.</w:t>
      </w:r>
    </w:p>
    <w:p w14:paraId="51876CB8" w14:textId="77777777" w:rsidR="00F11DF8" w:rsidRDefault="00DA3958">
      <w:pPr>
        <w:pStyle w:val="a3"/>
        <w:spacing w:line="242" w:lineRule="auto"/>
        <w:ind w:right="384"/>
      </w:pPr>
      <w:r>
        <w:t xml:space="preserve">Изучение строения одноклеточных (мукор) и многоклеточных (пеницилл) плесневых </w:t>
      </w:r>
      <w:r>
        <w:rPr>
          <w:spacing w:val="-2"/>
        </w:rPr>
        <w:t>грибов.</w:t>
      </w:r>
    </w:p>
    <w:p w14:paraId="53629D25" w14:textId="77777777" w:rsidR="00F11DF8" w:rsidRDefault="00DA3958">
      <w:pPr>
        <w:pStyle w:val="a3"/>
        <w:spacing w:line="242" w:lineRule="auto"/>
        <w:ind w:right="394"/>
      </w:pPr>
      <w:r>
        <w:t>Изучение строения плодовых тел шляпочных грибов (или изучение шляпочных грибов на муляжах).</w:t>
      </w:r>
    </w:p>
    <w:p w14:paraId="0933672A" w14:textId="77777777" w:rsidR="00F11DF8" w:rsidRDefault="00DA3958">
      <w:pPr>
        <w:pStyle w:val="a3"/>
        <w:spacing w:line="269" w:lineRule="exact"/>
        <w:ind w:left="1406" w:firstLine="0"/>
      </w:pPr>
      <w:r>
        <w:t>Изучение</w:t>
      </w:r>
      <w:r>
        <w:rPr>
          <w:spacing w:val="-7"/>
        </w:rPr>
        <w:t xml:space="preserve"> </w:t>
      </w:r>
      <w:r>
        <w:t>строения</w:t>
      </w:r>
      <w:r>
        <w:rPr>
          <w:spacing w:val="-5"/>
        </w:rPr>
        <w:t xml:space="preserve"> </w:t>
      </w:r>
      <w:r>
        <w:rPr>
          <w:spacing w:val="-2"/>
        </w:rPr>
        <w:t>лишайников.</w:t>
      </w:r>
    </w:p>
    <w:p w14:paraId="14097E1E" w14:textId="77777777" w:rsidR="00F11DF8" w:rsidRDefault="00DA3958">
      <w:pPr>
        <w:pStyle w:val="a3"/>
        <w:spacing w:before="1" w:line="237" w:lineRule="auto"/>
        <w:ind w:left="1406" w:right="3249" w:firstLine="0"/>
      </w:pPr>
      <w:r>
        <w:t>Изучение</w:t>
      </w:r>
      <w:r>
        <w:rPr>
          <w:spacing w:val="-7"/>
        </w:rPr>
        <w:t xml:space="preserve"> </w:t>
      </w:r>
      <w:r>
        <w:t>строения</w:t>
      </w:r>
      <w:r>
        <w:rPr>
          <w:spacing w:val="-6"/>
        </w:rPr>
        <w:t xml:space="preserve"> </w:t>
      </w:r>
      <w:r>
        <w:t>бактерий</w:t>
      </w:r>
      <w:r>
        <w:rPr>
          <w:spacing w:val="-6"/>
        </w:rPr>
        <w:t xml:space="preserve"> </w:t>
      </w:r>
      <w:r>
        <w:t>(на</w:t>
      </w:r>
      <w:r>
        <w:rPr>
          <w:spacing w:val="-6"/>
        </w:rPr>
        <w:t xml:space="preserve"> </w:t>
      </w:r>
      <w:r>
        <w:t>готовых</w:t>
      </w:r>
      <w:r>
        <w:rPr>
          <w:spacing w:val="-6"/>
        </w:rPr>
        <w:t xml:space="preserve"> </w:t>
      </w:r>
      <w:r>
        <w:t>микропрепаратах). Содержание обучения в 8 классе.</w:t>
      </w:r>
    </w:p>
    <w:p w14:paraId="4B37FFCB" w14:textId="77777777" w:rsidR="00F11DF8" w:rsidRDefault="00DA3958">
      <w:pPr>
        <w:pStyle w:val="a3"/>
        <w:spacing w:line="270" w:lineRule="exact"/>
        <w:ind w:left="1406" w:firstLine="0"/>
      </w:pPr>
      <w:r>
        <w:t>Животный</w:t>
      </w:r>
      <w:r>
        <w:rPr>
          <w:spacing w:val="-4"/>
        </w:rPr>
        <w:t xml:space="preserve"> </w:t>
      </w:r>
      <w:r>
        <w:rPr>
          <w:spacing w:val="-2"/>
        </w:rPr>
        <w:t>организм.</w:t>
      </w:r>
    </w:p>
    <w:p w14:paraId="3E5CDFBE" w14:textId="77777777" w:rsidR="00F11DF8" w:rsidRDefault="00DA3958">
      <w:pPr>
        <w:pStyle w:val="a3"/>
        <w:spacing w:before="3" w:line="242" w:lineRule="auto"/>
        <w:ind w:right="393"/>
      </w:pPr>
      <w:r>
        <w:t xml:space="preserve">Зоология – наука о животных. Разделы зоологии. Связь зоологии с другими науками и </w:t>
      </w:r>
      <w:r>
        <w:rPr>
          <w:spacing w:val="-2"/>
        </w:rPr>
        <w:t>техникой.</w:t>
      </w:r>
    </w:p>
    <w:p w14:paraId="0C00636E" w14:textId="77777777" w:rsidR="00F11DF8" w:rsidRDefault="00DA3958">
      <w:pPr>
        <w:pStyle w:val="a3"/>
        <w:ind w:right="379"/>
      </w:pPr>
      <w:r>
        <w:t>Общие признаки животных. Отличия животных от растений. Многообразие животного мира. Одноклеточные и многоклеточные животные. Форма тела животного, симметрия, размеры тела и другое.</w:t>
      </w:r>
    </w:p>
    <w:p w14:paraId="05F3198E" w14:textId="77777777" w:rsidR="00F11DF8" w:rsidRDefault="00DA3958">
      <w:pPr>
        <w:pStyle w:val="a3"/>
        <w:ind w:right="380"/>
      </w:pPr>
      <w:r>
        <w:t>Животная клетка. Открытие животной клетки (А. Левенгук). Строение животной клетки: клеточная мембрана, органоиды передвижения, ядро с ядрышком, цитоплазма (митохондрии, пищеварительные и сократительные вакуоли, лизосомы, клеточный центр). Процессы, происходящие в клетке. Деление клетки. Ткани животных, их</w:t>
      </w:r>
      <w:r>
        <w:rPr>
          <w:spacing w:val="40"/>
        </w:rPr>
        <w:t xml:space="preserve"> </w:t>
      </w:r>
      <w:r>
        <w:t>разнообразие. Органы и системы органов животных. Организм – единое целое.</w:t>
      </w:r>
    </w:p>
    <w:p w14:paraId="5A27FE9A" w14:textId="77777777" w:rsidR="00F11DF8" w:rsidRDefault="00F11DF8">
      <w:pPr>
        <w:sectPr w:rsidR="00F11DF8">
          <w:pgSz w:w="11920" w:h="16850"/>
          <w:pgMar w:top="1040" w:right="320" w:bottom="280" w:left="720" w:header="720" w:footer="720" w:gutter="0"/>
          <w:cols w:space="720"/>
        </w:sectPr>
      </w:pPr>
    </w:p>
    <w:p w14:paraId="4B5F459E" w14:textId="77777777" w:rsidR="00F11DF8" w:rsidRDefault="00DA3958">
      <w:pPr>
        <w:pStyle w:val="a3"/>
        <w:spacing w:before="76"/>
        <w:ind w:left="1406" w:firstLine="0"/>
      </w:pPr>
      <w:r>
        <w:lastRenderedPageBreak/>
        <w:t>Лабораторные</w:t>
      </w:r>
      <w:r>
        <w:rPr>
          <w:spacing w:val="-11"/>
        </w:rPr>
        <w:t xml:space="preserve"> </w:t>
      </w:r>
      <w:r>
        <w:t>и</w:t>
      </w:r>
      <w:r>
        <w:rPr>
          <w:spacing w:val="-3"/>
        </w:rPr>
        <w:t xml:space="preserve"> </w:t>
      </w:r>
      <w:r>
        <w:t>практические</w:t>
      </w:r>
      <w:r>
        <w:rPr>
          <w:spacing w:val="-6"/>
        </w:rPr>
        <w:t xml:space="preserve"> </w:t>
      </w:r>
      <w:r>
        <w:rPr>
          <w:spacing w:val="-2"/>
        </w:rPr>
        <w:t>работы.</w:t>
      </w:r>
    </w:p>
    <w:p w14:paraId="20FE98EA" w14:textId="77777777" w:rsidR="00F11DF8" w:rsidRDefault="00DA3958">
      <w:pPr>
        <w:pStyle w:val="a3"/>
        <w:spacing w:before="10" w:line="235" w:lineRule="auto"/>
        <w:ind w:left="1406" w:right="554" w:firstLine="0"/>
      </w:pPr>
      <w:r>
        <w:t>Исследование</w:t>
      </w:r>
      <w:r>
        <w:rPr>
          <w:spacing w:val="-2"/>
        </w:rPr>
        <w:t xml:space="preserve"> </w:t>
      </w:r>
      <w:r>
        <w:t>под</w:t>
      </w:r>
      <w:r>
        <w:rPr>
          <w:spacing w:val="-6"/>
        </w:rPr>
        <w:t xml:space="preserve"> </w:t>
      </w:r>
      <w:r>
        <w:t>микроскопом</w:t>
      </w:r>
      <w:r>
        <w:rPr>
          <w:spacing w:val="-2"/>
        </w:rPr>
        <w:t xml:space="preserve"> </w:t>
      </w:r>
      <w:r>
        <w:t>готовых</w:t>
      </w:r>
      <w:r>
        <w:rPr>
          <w:spacing w:val="-7"/>
        </w:rPr>
        <w:t xml:space="preserve"> </w:t>
      </w:r>
      <w:r>
        <w:t>микропрепаратов</w:t>
      </w:r>
      <w:r>
        <w:rPr>
          <w:spacing w:val="-1"/>
        </w:rPr>
        <w:t xml:space="preserve"> </w:t>
      </w:r>
      <w:r>
        <w:t>клеток</w:t>
      </w:r>
      <w:r>
        <w:rPr>
          <w:spacing w:val="-3"/>
        </w:rPr>
        <w:t xml:space="preserve"> </w:t>
      </w:r>
      <w:r>
        <w:t>и</w:t>
      </w:r>
      <w:r>
        <w:rPr>
          <w:spacing w:val="-3"/>
        </w:rPr>
        <w:t xml:space="preserve"> </w:t>
      </w:r>
      <w:r>
        <w:t>тканей</w:t>
      </w:r>
      <w:r>
        <w:rPr>
          <w:spacing w:val="-3"/>
        </w:rPr>
        <w:t xml:space="preserve"> </w:t>
      </w:r>
      <w:r>
        <w:t>животных. Строение и жизнедеятельность организма животного.</w:t>
      </w:r>
    </w:p>
    <w:p w14:paraId="623D0CAB" w14:textId="77777777" w:rsidR="00F11DF8" w:rsidRDefault="00DA3958">
      <w:pPr>
        <w:pStyle w:val="a3"/>
        <w:spacing w:before="2"/>
        <w:ind w:right="382"/>
      </w:pPr>
      <w:r>
        <w:t>Опора и движение животных. Особенности гидростатического, наружного и внутреннего скелета у</w:t>
      </w:r>
      <w:r>
        <w:rPr>
          <w:spacing w:val="-2"/>
        </w:rPr>
        <w:t xml:space="preserve"> </w:t>
      </w:r>
      <w:r>
        <w:t>животных. Передвижение</w:t>
      </w:r>
      <w:r>
        <w:rPr>
          <w:spacing w:val="-1"/>
        </w:rPr>
        <w:t xml:space="preserve"> </w:t>
      </w:r>
      <w:r>
        <w:t>у одноклеточных (амёбовидное, жгутиковое). Мышечные движения у многоклеточных: полёт насекомых, птиц, плавание рыб, движение по суше позвоночных животных (ползание, бег, ходьба и другое). Рычажные конечности.</w:t>
      </w:r>
    </w:p>
    <w:p w14:paraId="5B1BD6C8" w14:textId="77777777" w:rsidR="00F11DF8" w:rsidRDefault="00DA3958">
      <w:pPr>
        <w:pStyle w:val="a3"/>
        <w:spacing w:before="2"/>
        <w:ind w:right="378"/>
      </w:pPr>
      <w:r>
        <w:t>Питание и пищеварение у животных. Значение питания. Питание и пищеварение у простейших. Внутриполостное и внутриклеточное пищеварение, замкнутая и сквозная пищеварительная система у беспозвоночных. Пищеварительный тракт у позвоночных, пищеварительные железы. Ферменты. Особенности пищеварительной системы у представителей отрядов млекопитающих.</w:t>
      </w:r>
    </w:p>
    <w:p w14:paraId="560BAE9E" w14:textId="77777777" w:rsidR="00F11DF8" w:rsidRDefault="00DA3958">
      <w:pPr>
        <w:pStyle w:val="a3"/>
        <w:spacing w:before="1"/>
        <w:ind w:right="381"/>
      </w:pPr>
      <w:r>
        <w:t>Дыхание животных. Значение дыхания. Газообмен через всю поверхность клетки. Жаберное дыхание. Наружные и внутренние жабры. Кожное, трахейное, лёгочное дыхание у обитателей суши. Особенности кожного дыхания. Роль воздушных мешков у птиц.</w:t>
      </w:r>
    </w:p>
    <w:p w14:paraId="1936B5D2" w14:textId="77777777" w:rsidR="00F11DF8" w:rsidRDefault="00DA3958">
      <w:pPr>
        <w:pStyle w:val="a3"/>
        <w:ind w:right="381"/>
      </w:pPr>
      <w:r>
        <w:t xml:space="preserve">Транспорт веществ у животных. Роль транспорта веществ в организме животных. Замкнутая и незамкнутая кровеносные системы у беспозвоночных. Сердце, кровеносные сосуды. Спинной и брюшной сосуды, капилляры, «ложные сердца» у дождевого червя. Особенности строения незамкнутой кровеносной системы у моллюсков и насекомых. Круги кровообращения и особенности строения сердец у позвоночных, усложнение системы </w:t>
      </w:r>
      <w:r>
        <w:rPr>
          <w:spacing w:val="-2"/>
        </w:rPr>
        <w:t>кровообращения.</w:t>
      </w:r>
    </w:p>
    <w:p w14:paraId="62EA0BA2" w14:textId="77777777" w:rsidR="00F11DF8" w:rsidRDefault="00DA3958">
      <w:pPr>
        <w:pStyle w:val="a3"/>
        <w:ind w:right="381"/>
      </w:pPr>
      <w:r>
        <w:t>Выделение у животных. Значение выделения конечных продуктов обмена веществ. Сократительные вакуоли у простейших. Звёздчатые клетки и канальцы у плоских червей, выделительные трубочки и воронки у кольчатых червей. Мальпигиевы сосуды у насекомых. Почки (туловищные и тазовые), мочеточники, мочевой пузырь у позвоночных животных. Особенности выделения у птиц, связанные с полётом.</w:t>
      </w:r>
    </w:p>
    <w:p w14:paraId="47CD3798" w14:textId="77777777" w:rsidR="00F11DF8" w:rsidRDefault="00DA3958">
      <w:pPr>
        <w:pStyle w:val="a3"/>
        <w:spacing w:before="3"/>
        <w:ind w:right="374"/>
      </w:pPr>
      <w:r>
        <w:t>Покровы тела у животных. Покровы у беспозвоночных. Усложнение строения кожи у позвоночных. Кожа как орган выделения. Роль кожи в теплоотдаче. Производные кожи. Средства пассивной и активной защиты у животных.</w:t>
      </w:r>
    </w:p>
    <w:p w14:paraId="26DA91B8" w14:textId="77777777" w:rsidR="00F11DF8" w:rsidRDefault="00DA3958">
      <w:pPr>
        <w:pStyle w:val="a3"/>
        <w:ind w:right="372"/>
      </w:pPr>
      <w:r>
        <w:t>Координация и регуляция жизнедеятельности у животных. Раздражимость у одноклеточных животных. Таксисы (фототаксис, трофотаксис, хемотаксис и другие таксисы). Нервная регуляция. Нервная система, её значение. Нервная система у беспозвоночных: сетчатая (диффузная), стволовая, узловая. Нервная система у позвоночных (трубчатая): головной и спинной мозг, нервы. Усложнение головного мозга от рыб до млекопитающих. Появление больших полушарий, коры, борозд и извилин. Гуморальная регуляция. Роль гормонов в жизни животных. Половые гормоны. Половой диморфизм. Органы чувств, их значение. Рецепторы. Простые и сложные (фасеточные) глаза у насекомых. Орган зрения и слуха у позвоночных, их усложнение. Органы обоняния, вкуса и осязания у беспозвоночных и позвоночных животных. Орган боковой линии у рыб.</w:t>
      </w:r>
    </w:p>
    <w:p w14:paraId="2A150EF8" w14:textId="77777777" w:rsidR="00F11DF8" w:rsidRDefault="00DA3958">
      <w:pPr>
        <w:pStyle w:val="a3"/>
        <w:spacing w:before="1"/>
        <w:ind w:left="727" w:right="378" w:firstLine="722"/>
        <w:jc w:val="right"/>
      </w:pPr>
      <w:r>
        <w:t>Поведение животных. Врождённое и приобретённое поведение (инстинкт и научение). Научение: условные рефлексы, импринтинг (запечатление), инсайт (постижение). Поведение: пищевое,</w:t>
      </w:r>
      <w:r>
        <w:rPr>
          <w:spacing w:val="-9"/>
        </w:rPr>
        <w:t xml:space="preserve"> </w:t>
      </w:r>
      <w:r>
        <w:t>оборонительное,</w:t>
      </w:r>
      <w:r>
        <w:rPr>
          <w:spacing w:val="-7"/>
        </w:rPr>
        <w:t xml:space="preserve"> </w:t>
      </w:r>
      <w:r>
        <w:t>территориальное,</w:t>
      </w:r>
      <w:r>
        <w:rPr>
          <w:spacing w:val="-7"/>
        </w:rPr>
        <w:t xml:space="preserve"> </w:t>
      </w:r>
      <w:r>
        <w:t>брачное,</w:t>
      </w:r>
      <w:r>
        <w:rPr>
          <w:spacing w:val="-7"/>
        </w:rPr>
        <w:t xml:space="preserve"> </w:t>
      </w:r>
      <w:r>
        <w:t>исследовательское.</w:t>
      </w:r>
      <w:r>
        <w:rPr>
          <w:spacing w:val="-7"/>
        </w:rPr>
        <w:t xml:space="preserve"> </w:t>
      </w:r>
      <w:r>
        <w:t>Стимулы</w:t>
      </w:r>
      <w:r>
        <w:rPr>
          <w:spacing w:val="-6"/>
        </w:rPr>
        <w:t xml:space="preserve"> </w:t>
      </w:r>
      <w:r>
        <w:rPr>
          <w:spacing w:val="-2"/>
        </w:rPr>
        <w:t>поведения.</w:t>
      </w:r>
    </w:p>
    <w:p w14:paraId="04EC12BE" w14:textId="77777777" w:rsidR="00F11DF8" w:rsidRDefault="00DA3958">
      <w:pPr>
        <w:pStyle w:val="a3"/>
        <w:tabs>
          <w:tab w:val="left" w:pos="3041"/>
          <w:tab w:val="left" w:pos="3411"/>
          <w:tab w:val="left" w:pos="3809"/>
          <w:tab w:val="left" w:pos="4532"/>
          <w:tab w:val="left" w:pos="5890"/>
          <w:tab w:val="left" w:pos="6291"/>
          <w:tab w:val="left" w:pos="7081"/>
          <w:tab w:val="left" w:pos="8752"/>
          <w:tab w:val="left" w:pos="9071"/>
          <w:tab w:val="left" w:pos="9794"/>
        </w:tabs>
        <w:ind w:left="703" w:right="377" w:firstLine="722"/>
        <w:jc w:val="right"/>
      </w:pPr>
      <w:r>
        <w:rPr>
          <w:spacing w:val="-2"/>
        </w:rPr>
        <w:t>Размножение</w:t>
      </w:r>
      <w:r>
        <w:tab/>
      </w:r>
      <w:r>
        <w:rPr>
          <w:spacing w:val="-10"/>
        </w:rPr>
        <w:t>и</w:t>
      </w:r>
      <w:r>
        <w:tab/>
      </w:r>
      <w:r>
        <w:rPr>
          <w:spacing w:val="-2"/>
        </w:rPr>
        <w:t>развитие</w:t>
      </w:r>
      <w:r>
        <w:tab/>
      </w:r>
      <w:r>
        <w:rPr>
          <w:spacing w:val="-2"/>
        </w:rPr>
        <w:t>животных.</w:t>
      </w:r>
      <w:r>
        <w:tab/>
      </w:r>
      <w:r>
        <w:rPr>
          <w:spacing w:val="-2"/>
        </w:rPr>
        <w:t>Бесполое</w:t>
      </w:r>
      <w:r>
        <w:tab/>
      </w:r>
      <w:r>
        <w:rPr>
          <w:spacing w:val="-2"/>
        </w:rPr>
        <w:t>размножение:</w:t>
      </w:r>
      <w:r>
        <w:tab/>
      </w:r>
      <w:r>
        <w:rPr>
          <w:spacing w:val="-2"/>
        </w:rPr>
        <w:t>деление</w:t>
      </w:r>
      <w:r>
        <w:tab/>
      </w:r>
      <w:r>
        <w:rPr>
          <w:spacing w:val="-2"/>
        </w:rPr>
        <w:t xml:space="preserve">клетки </w:t>
      </w:r>
      <w:r>
        <w:t>одноклеточного</w:t>
      </w:r>
      <w:r>
        <w:rPr>
          <w:spacing w:val="35"/>
        </w:rPr>
        <w:t xml:space="preserve">  </w:t>
      </w:r>
      <w:r>
        <w:rPr>
          <w:spacing w:val="-2"/>
        </w:rPr>
        <w:t>организма</w:t>
      </w:r>
      <w:r>
        <w:tab/>
        <w:t>на</w:t>
      </w:r>
      <w:r>
        <w:rPr>
          <w:spacing w:val="35"/>
        </w:rPr>
        <w:t xml:space="preserve">  </w:t>
      </w:r>
      <w:r>
        <w:t>две,</w:t>
      </w:r>
      <w:r>
        <w:rPr>
          <w:spacing w:val="36"/>
        </w:rPr>
        <w:t xml:space="preserve">  </w:t>
      </w:r>
      <w:r>
        <w:rPr>
          <w:spacing w:val="-2"/>
        </w:rPr>
        <w:t>почкование,</w:t>
      </w:r>
      <w:r>
        <w:tab/>
        <w:t>фрагментация.</w:t>
      </w:r>
      <w:r>
        <w:rPr>
          <w:spacing w:val="33"/>
        </w:rPr>
        <w:t xml:space="preserve">  </w:t>
      </w:r>
      <w:r>
        <w:rPr>
          <w:spacing w:val="-2"/>
        </w:rPr>
        <w:t>Половое</w:t>
      </w:r>
      <w:r>
        <w:tab/>
      </w:r>
      <w:r>
        <w:rPr>
          <w:spacing w:val="-2"/>
        </w:rPr>
        <w:t>размножение.</w:t>
      </w:r>
    </w:p>
    <w:p w14:paraId="6F97C3E9" w14:textId="77777777" w:rsidR="00F11DF8" w:rsidRDefault="00DA3958">
      <w:pPr>
        <w:pStyle w:val="a3"/>
        <w:ind w:left="737" w:right="377" w:firstLine="475"/>
        <w:jc w:val="right"/>
      </w:pPr>
      <w:r>
        <w:t>Преимущество полового размножения. Половые</w:t>
      </w:r>
      <w:r>
        <w:rPr>
          <w:spacing w:val="-2"/>
        </w:rPr>
        <w:t xml:space="preserve"> </w:t>
      </w:r>
      <w:r>
        <w:t>железы. Яичники и семенники. Половые клетки (гаметы). Оплодотворение. Зигота. Партеногенез. Зародышевое развитие. Строение яйца</w:t>
      </w:r>
      <w:r>
        <w:rPr>
          <w:spacing w:val="40"/>
        </w:rPr>
        <w:t xml:space="preserve"> </w:t>
      </w:r>
      <w:r>
        <w:t>птицы.</w:t>
      </w:r>
      <w:r>
        <w:rPr>
          <w:spacing w:val="40"/>
        </w:rPr>
        <w:t xml:space="preserve"> </w:t>
      </w:r>
      <w:r>
        <w:t>Внутриутробное</w:t>
      </w:r>
      <w:r>
        <w:rPr>
          <w:spacing w:val="40"/>
        </w:rPr>
        <w:t xml:space="preserve"> </w:t>
      </w:r>
      <w:r>
        <w:t>развитие</w:t>
      </w:r>
      <w:r>
        <w:rPr>
          <w:spacing w:val="40"/>
        </w:rPr>
        <w:t xml:space="preserve"> </w:t>
      </w:r>
      <w:r>
        <w:t>млекопитающих.</w:t>
      </w:r>
      <w:r>
        <w:rPr>
          <w:spacing w:val="40"/>
        </w:rPr>
        <w:t xml:space="preserve"> </w:t>
      </w:r>
      <w:r>
        <w:t>Зародышевые</w:t>
      </w:r>
      <w:r>
        <w:rPr>
          <w:spacing w:val="40"/>
        </w:rPr>
        <w:t xml:space="preserve"> </w:t>
      </w:r>
      <w:r>
        <w:t>оболочки.</w:t>
      </w:r>
      <w:r>
        <w:rPr>
          <w:spacing w:val="40"/>
        </w:rPr>
        <w:t xml:space="preserve"> </w:t>
      </w:r>
      <w:r>
        <w:t>Плацента (детское</w:t>
      </w:r>
      <w:r>
        <w:rPr>
          <w:spacing w:val="40"/>
        </w:rPr>
        <w:t xml:space="preserve"> </w:t>
      </w:r>
      <w:r>
        <w:t>место).</w:t>
      </w:r>
      <w:r>
        <w:rPr>
          <w:spacing w:val="40"/>
        </w:rPr>
        <w:t xml:space="preserve"> </w:t>
      </w:r>
      <w:r>
        <w:t>Пупочный</w:t>
      </w:r>
      <w:r>
        <w:rPr>
          <w:spacing w:val="40"/>
        </w:rPr>
        <w:t xml:space="preserve"> </w:t>
      </w:r>
      <w:r>
        <w:t>канатик</w:t>
      </w:r>
      <w:r>
        <w:rPr>
          <w:spacing w:val="40"/>
        </w:rPr>
        <w:t xml:space="preserve"> </w:t>
      </w:r>
      <w:r>
        <w:t>(пуповина).</w:t>
      </w:r>
      <w:r>
        <w:rPr>
          <w:spacing w:val="40"/>
        </w:rPr>
        <w:t xml:space="preserve"> </w:t>
      </w:r>
      <w:r>
        <w:t>Постэмбриональное</w:t>
      </w:r>
      <w:r>
        <w:rPr>
          <w:spacing w:val="40"/>
        </w:rPr>
        <w:t xml:space="preserve"> </w:t>
      </w:r>
      <w:r>
        <w:t>развитие:</w:t>
      </w:r>
      <w:r>
        <w:rPr>
          <w:spacing w:val="40"/>
        </w:rPr>
        <w:t xml:space="preserve"> </w:t>
      </w:r>
      <w:r>
        <w:t>прямое,</w:t>
      </w:r>
    </w:p>
    <w:p w14:paraId="2C43A706" w14:textId="77777777" w:rsidR="00F11DF8" w:rsidRDefault="00DA3958">
      <w:pPr>
        <w:pStyle w:val="a3"/>
        <w:spacing w:line="271" w:lineRule="exact"/>
        <w:ind w:firstLine="0"/>
        <w:jc w:val="left"/>
      </w:pPr>
      <w:r>
        <w:t>непрямое.</w:t>
      </w:r>
      <w:r>
        <w:rPr>
          <w:spacing w:val="-5"/>
        </w:rPr>
        <w:t xml:space="preserve"> </w:t>
      </w:r>
      <w:r>
        <w:t>Метаморфоз</w:t>
      </w:r>
      <w:r>
        <w:rPr>
          <w:spacing w:val="-5"/>
        </w:rPr>
        <w:t xml:space="preserve"> </w:t>
      </w:r>
      <w:r>
        <w:t>(развитие</w:t>
      </w:r>
      <w:r>
        <w:rPr>
          <w:spacing w:val="-6"/>
        </w:rPr>
        <w:t xml:space="preserve"> </w:t>
      </w:r>
      <w:r>
        <w:t>с</w:t>
      </w:r>
      <w:r>
        <w:rPr>
          <w:spacing w:val="-11"/>
        </w:rPr>
        <w:t xml:space="preserve"> </w:t>
      </w:r>
      <w:r>
        <w:t>превращением):</w:t>
      </w:r>
      <w:r>
        <w:rPr>
          <w:spacing w:val="-2"/>
        </w:rPr>
        <w:t xml:space="preserve"> </w:t>
      </w:r>
      <w:r>
        <w:t>полный</w:t>
      </w:r>
      <w:r>
        <w:rPr>
          <w:spacing w:val="-8"/>
        </w:rPr>
        <w:t xml:space="preserve"> </w:t>
      </w:r>
      <w:r>
        <w:t>и</w:t>
      </w:r>
      <w:r>
        <w:rPr>
          <w:spacing w:val="-6"/>
        </w:rPr>
        <w:t xml:space="preserve"> </w:t>
      </w:r>
      <w:r>
        <w:rPr>
          <w:spacing w:val="-2"/>
        </w:rPr>
        <w:t>неполный.</w:t>
      </w:r>
    </w:p>
    <w:p w14:paraId="3A6B61E1" w14:textId="77777777" w:rsidR="00F11DF8" w:rsidRDefault="00DA3958">
      <w:pPr>
        <w:pStyle w:val="a3"/>
        <w:spacing w:before="3"/>
        <w:ind w:left="1406" w:firstLine="0"/>
        <w:jc w:val="left"/>
      </w:pPr>
      <w:r>
        <w:t>Лабораторные</w:t>
      </w:r>
      <w:r>
        <w:rPr>
          <w:spacing w:val="-10"/>
        </w:rPr>
        <w:t xml:space="preserve"> </w:t>
      </w:r>
      <w:r>
        <w:t>и</w:t>
      </w:r>
      <w:r>
        <w:rPr>
          <w:spacing w:val="-4"/>
        </w:rPr>
        <w:t xml:space="preserve"> </w:t>
      </w:r>
      <w:r>
        <w:t>практические</w:t>
      </w:r>
      <w:r>
        <w:rPr>
          <w:spacing w:val="-6"/>
        </w:rPr>
        <w:t xml:space="preserve"> </w:t>
      </w:r>
      <w:r>
        <w:rPr>
          <w:spacing w:val="-2"/>
        </w:rPr>
        <w:t>работы.</w:t>
      </w:r>
    </w:p>
    <w:p w14:paraId="4496C044" w14:textId="77777777" w:rsidR="00F11DF8" w:rsidRDefault="00DA3958">
      <w:pPr>
        <w:pStyle w:val="a3"/>
        <w:spacing w:before="3" w:line="242" w:lineRule="auto"/>
        <w:ind w:left="1406" w:right="3286" w:firstLine="0"/>
        <w:jc w:val="left"/>
      </w:pPr>
      <w:r>
        <w:t>Ознакомление</w:t>
      </w:r>
      <w:r>
        <w:rPr>
          <w:spacing w:val="-5"/>
        </w:rPr>
        <w:t xml:space="preserve"> </w:t>
      </w:r>
      <w:r>
        <w:t>с</w:t>
      </w:r>
      <w:r>
        <w:rPr>
          <w:spacing w:val="-5"/>
        </w:rPr>
        <w:t xml:space="preserve"> </w:t>
      </w:r>
      <w:r>
        <w:t>органами</w:t>
      </w:r>
      <w:r>
        <w:rPr>
          <w:spacing w:val="-4"/>
        </w:rPr>
        <w:t xml:space="preserve"> </w:t>
      </w:r>
      <w:r>
        <w:t>опоры</w:t>
      </w:r>
      <w:r>
        <w:rPr>
          <w:spacing w:val="-4"/>
        </w:rPr>
        <w:t xml:space="preserve"> </w:t>
      </w:r>
      <w:r>
        <w:t>и</w:t>
      </w:r>
      <w:r>
        <w:rPr>
          <w:spacing w:val="-4"/>
        </w:rPr>
        <w:t xml:space="preserve"> </w:t>
      </w:r>
      <w:r>
        <w:t>движения</w:t>
      </w:r>
      <w:r>
        <w:rPr>
          <w:spacing w:val="-4"/>
        </w:rPr>
        <w:t xml:space="preserve"> </w:t>
      </w:r>
      <w:r>
        <w:t>у</w:t>
      </w:r>
      <w:r>
        <w:rPr>
          <w:spacing w:val="-7"/>
        </w:rPr>
        <w:t xml:space="preserve"> </w:t>
      </w:r>
      <w:r>
        <w:t>животных. Изучение способов поглощения пищи у животных.</w:t>
      </w:r>
    </w:p>
    <w:p w14:paraId="665ACE23" w14:textId="77777777" w:rsidR="00F11DF8" w:rsidRDefault="00F11DF8">
      <w:pPr>
        <w:spacing w:line="242" w:lineRule="auto"/>
        <w:sectPr w:rsidR="00F11DF8">
          <w:pgSz w:w="11920" w:h="16850"/>
          <w:pgMar w:top="1040" w:right="320" w:bottom="280" w:left="720" w:header="720" w:footer="720" w:gutter="0"/>
          <w:cols w:space="720"/>
        </w:sectPr>
      </w:pPr>
    </w:p>
    <w:p w14:paraId="44A301F6" w14:textId="77777777" w:rsidR="00F11DF8" w:rsidRDefault="00DA3958">
      <w:pPr>
        <w:pStyle w:val="a3"/>
        <w:spacing w:before="76"/>
        <w:ind w:left="1406" w:firstLine="0"/>
        <w:jc w:val="left"/>
      </w:pPr>
      <w:r>
        <w:lastRenderedPageBreak/>
        <w:t>Изучение</w:t>
      </w:r>
      <w:r>
        <w:rPr>
          <w:spacing w:val="-4"/>
        </w:rPr>
        <w:t xml:space="preserve"> </w:t>
      </w:r>
      <w:r>
        <w:t>способов</w:t>
      </w:r>
      <w:r>
        <w:rPr>
          <w:spacing w:val="-4"/>
        </w:rPr>
        <w:t xml:space="preserve"> </w:t>
      </w:r>
      <w:r>
        <w:t>дыхания</w:t>
      </w:r>
      <w:r>
        <w:rPr>
          <w:spacing w:val="-3"/>
        </w:rPr>
        <w:t xml:space="preserve"> </w:t>
      </w:r>
      <w:r>
        <w:t>у</w:t>
      </w:r>
      <w:r>
        <w:rPr>
          <w:spacing w:val="-11"/>
        </w:rPr>
        <w:t xml:space="preserve"> </w:t>
      </w:r>
      <w:r>
        <w:rPr>
          <w:spacing w:val="-2"/>
        </w:rPr>
        <w:t>животных.</w:t>
      </w:r>
    </w:p>
    <w:p w14:paraId="3C8F0DC3" w14:textId="77777777" w:rsidR="00F11DF8" w:rsidRDefault="00DA3958">
      <w:pPr>
        <w:pStyle w:val="a3"/>
        <w:spacing w:before="10" w:line="235" w:lineRule="auto"/>
        <w:ind w:left="1406" w:right="1479" w:firstLine="0"/>
        <w:jc w:val="left"/>
      </w:pPr>
      <w:r>
        <w:t>Ознакомление</w:t>
      </w:r>
      <w:r>
        <w:rPr>
          <w:spacing w:val="-5"/>
        </w:rPr>
        <w:t xml:space="preserve"> </w:t>
      </w:r>
      <w:r>
        <w:t>с</w:t>
      </w:r>
      <w:r>
        <w:rPr>
          <w:spacing w:val="-5"/>
        </w:rPr>
        <w:t xml:space="preserve"> </w:t>
      </w:r>
      <w:r>
        <w:t>системами</w:t>
      </w:r>
      <w:r>
        <w:rPr>
          <w:spacing w:val="-4"/>
        </w:rPr>
        <w:t xml:space="preserve"> </w:t>
      </w:r>
      <w:r>
        <w:t>органов</w:t>
      </w:r>
      <w:r>
        <w:rPr>
          <w:spacing w:val="-5"/>
        </w:rPr>
        <w:t xml:space="preserve"> </w:t>
      </w:r>
      <w:r>
        <w:t>транспорта</w:t>
      </w:r>
      <w:r>
        <w:rPr>
          <w:spacing w:val="-4"/>
        </w:rPr>
        <w:t xml:space="preserve"> </w:t>
      </w:r>
      <w:r>
        <w:t>веществ</w:t>
      </w:r>
      <w:r>
        <w:rPr>
          <w:spacing w:val="-5"/>
        </w:rPr>
        <w:t xml:space="preserve"> </w:t>
      </w:r>
      <w:r>
        <w:t>у</w:t>
      </w:r>
      <w:r>
        <w:rPr>
          <w:spacing w:val="-4"/>
        </w:rPr>
        <w:t xml:space="preserve"> </w:t>
      </w:r>
      <w:r>
        <w:t>животных. Изучение покровов тела у животных.</w:t>
      </w:r>
    </w:p>
    <w:p w14:paraId="570FD20C" w14:textId="77777777" w:rsidR="00F11DF8" w:rsidRDefault="00DA3958">
      <w:pPr>
        <w:pStyle w:val="a3"/>
        <w:spacing w:line="275" w:lineRule="exact"/>
        <w:ind w:left="1406" w:firstLine="0"/>
        <w:jc w:val="left"/>
      </w:pPr>
      <w:r>
        <w:t>Изучение</w:t>
      </w:r>
      <w:r>
        <w:rPr>
          <w:spacing w:val="-8"/>
        </w:rPr>
        <w:t xml:space="preserve"> </w:t>
      </w:r>
      <w:r>
        <w:t>органов</w:t>
      </w:r>
      <w:r>
        <w:rPr>
          <w:spacing w:val="-1"/>
        </w:rPr>
        <w:t xml:space="preserve"> </w:t>
      </w:r>
      <w:r>
        <w:t>чувств</w:t>
      </w:r>
      <w:r>
        <w:rPr>
          <w:spacing w:val="3"/>
        </w:rPr>
        <w:t xml:space="preserve"> </w:t>
      </w:r>
      <w:r>
        <w:t>у</w:t>
      </w:r>
      <w:r>
        <w:rPr>
          <w:spacing w:val="-9"/>
        </w:rPr>
        <w:t xml:space="preserve"> </w:t>
      </w:r>
      <w:r>
        <w:rPr>
          <w:spacing w:val="-2"/>
        </w:rPr>
        <w:t>животных.</w:t>
      </w:r>
    </w:p>
    <w:p w14:paraId="14F9F8E5" w14:textId="77777777" w:rsidR="00F11DF8" w:rsidRDefault="00DA3958">
      <w:pPr>
        <w:pStyle w:val="a3"/>
        <w:spacing w:before="3" w:line="242" w:lineRule="auto"/>
        <w:ind w:left="1406" w:right="3286" w:firstLine="0"/>
        <w:jc w:val="left"/>
      </w:pPr>
      <w:r>
        <w:t>Формирование</w:t>
      </w:r>
      <w:r>
        <w:rPr>
          <w:spacing w:val="-7"/>
        </w:rPr>
        <w:t xml:space="preserve"> </w:t>
      </w:r>
      <w:r>
        <w:t>условных</w:t>
      </w:r>
      <w:r>
        <w:rPr>
          <w:spacing w:val="-6"/>
        </w:rPr>
        <w:t xml:space="preserve"> </w:t>
      </w:r>
      <w:r>
        <w:t>рефлексов</w:t>
      </w:r>
      <w:r>
        <w:rPr>
          <w:spacing w:val="-7"/>
        </w:rPr>
        <w:t xml:space="preserve"> </w:t>
      </w:r>
      <w:r>
        <w:t>у</w:t>
      </w:r>
      <w:r>
        <w:rPr>
          <w:spacing w:val="-6"/>
        </w:rPr>
        <w:t xml:space="preserve"> </w:t>
      </w:r>
      <w:r>
        <w:t>аквариумных</w:t>
      </w:r>
      <w:r>
        <w:rPr>
          <w:spacing w:val="-6"/>
        </w:rPr>
        <w:t xml:space="preserve"> </w:t>
      </w:r>
      <w:r>
        <w:t>рыб. Строение яйца и развитие зародыша птицы (курицы).</w:t>
      </w:r>
    </w:p>
    <w:p w14:paraId="54CE1732" w14:textId="77777777" w:rsidR="00F11DF8" w:rsidRDefault="00DA3958">
      <w:pPr>
        <w:pStyle w:val="a3"/>
        <w:spacing w:line="268" w:lineRule="exact"/>
        <w:ind w:left="1406" w:firstLine="0"/>
        <w:jc w:val="left"/>
      </w:pPr>
      <w:r>
        <w:t>Систематические</w:t>
      </w:r>
      <w:r>
        <w:rPr>
          <w:spacing w:val="-12"/>
        </w:rPr>
        <w:t xml:space="preserve"> </w:t>
      </w:r>
      <w:r>
        <w:t>группы</w:t>
      </w:r>
      <w:r>
        <w:rPr>
          <w:spacing w:val="-10"/>
        </w:rPr>
        <w:t xml:space="preserve"> </w:t>
      </w:r>
      <w:r>
        <w:rPr>
          <w:spacing w:val="-2"/>
        </w:rPr>
        <w:t>животных.</w:t>
      </w:r>
    </w:p>
    <w:p w14:paraId="015CC73D" w14:textId="77777777" w:rsidR="00F11DF8" w:rsidRDefault="00DA3958">
      <w:pPr>
        <w:pStyle w:val="a3"/>
        <w:spacing w:before="4"/>
        <w:ind w:right="386"/>
      </w:pPr>
      <w:r>
        <w:t>Основные категории систематики животных. Вид как основная систематическая категория животных. Классификация животных. Система животного мира. Систематические категории животных (царство, тип, класс, отряд, семейство, род, вид), их соподчинение. Бинарная номенклатура. Отражение современных знаний о происхождении и родстве животных в классификации животных.</w:t>
      </w:r>
    </w:p>
    <w:p w14:paraId="5F541C1E" w14:textId="77777777" w:rsidR="00F11DF8" w:rsidRDefault="00DA3958">
      <w:pPr>
        <w:pStyle w:val="a3"/>
        <w:spacing w:before="1"/>
        <w:ind w:right="384"/>
      </w:pPr>
      <w:r>
        <w:t>Одноклеточные животные – простейшие. Строение и жизнедеятельность простейших. Местообитание и образ жизни. Образование цисты при неблагоприятных условиях среды. Многообразие простейших. Значение простейших в природе и жизни человека (образование осадочных пород, возбудители заболеваний, симбиотические виды). Пути заражения человека и меры профилактики, вызываемые одноклеточными животными (малярийный плазмодий).</w:t>
      </w:r>
    </w:p>
    <w:p w14:paraId="38C78424" w14:textId="77777777" w:rsidR="00F11DF8" w:rsidRDefault="00DA3958">
      <w:pPr>
        <w:pStyle w:val="a3"/>
        <w:spacing w:line="273" w:lineRule="exact"/>
        <w:ind w:left="1406" w:firstLine="0"/>
      </w:pPr>
      <w:r>
        <w:t>Лабораторные</w:t>
      </w:r>
      <w:r>
        <w:rPr>
          <w:spacing w:val="-11"/>
        </w:rPr>
        <w:t xml:space="preserve"> </w:t>
      </w:r>
      <w:r>
        <w:t>и</w:t>
      </w:r>
      <w:r>
        <w:rPr>
          <w:spacing w:val="-3"/>
        </w:rPr>
        <w:t xml:space="preserve"> </w:t>
      </w:r>
      <w:r>
        <w:t>практические</w:t>
      </w:r>
      <w:r>
        <w:rPr>
          <w:spacing w:val="-3"/>
        </w:rPr>
        <w:t xml:space="preserve"> </w:t>
      </w:r>
      <w:r>
        <w:rPr>
          <w:spacing w:val="-2"/>
        </w:rPr>
        <w:t>работы</w:t>
      </w:r>
    </w:p>
    <w:p w14:paraId="592524D4" w14:textId="77777777" w:rsidR="00F11DF8" w:rsidRDefault="00DA3958">
      <w:pPr>
        <w:pStyle w:val="a3"/>
        <w:spacing w:line="275" w:lineRule="exact"/>
        <w:ind w:left="1406" w:firstLine="0"/>
      </w:pPr>
      <w:r>
        <w:t>Исследование</w:t>
      </w:r>
      <w:r>
        <w:rPr>
          <w:spacing w:val="29"/>
        </w:rPr>
        <w:t xml:space="preserve"> </w:t>
      </w:r>
      <w:r>
        <w:t>строения</w:t>
      </w:r>
      <w:r>
        <w:rPr>
          <w:spacing w:val="51"/>
          <w:w w:val="150"/>
        </w:rPr>
        <w:t xml:space="preserve"> </w:t>
      </w:r>
      <w:r>
        <w:t>инфузории-туфельки</w:t>
      </w:r>
      <w:r>
        <w:rPr>
          <w:spacing w:val="66"/>
          <w:w w:val="150"/>
        </w:rPr>
        <w:t xml:space="preserve"> </w:t>
      </w:r>
      <w:r>
        <w:t>и</w:t>
      </w:r>
      <w:r>
        <w:rPr>
          <w:spacing w:val="55"/>
          <w:w w:val="150"/>
        </w:rPr>
        <w:t xml:space="preserve"> </w:t>
      </w:r>
      <w:r>
        <w:t>наблюдение</w:t>
      </w:r>
      <w:r>
        <w:rPr>
          <w:spacing w:val="58"/>
          <w:w w:val="150"/>
        </w:rPr>
        <w:t xml:space="preserve"> </w:t>
      </w:r>
      <w:r>
        <w:t>за</w:t>
      </w:r>
      <w:r>
        <w:rPr>
          <w:spacing w:val="52"/>
          <w:w w:val="150"/>
        </w:rPr>
        <w:t xml:space="preserve"> </w:t>
      </w:r>
      <w:r>
        <w:t>её</w:t>
      </w:r>
      <w:r>
        <w:rPr>
          <w:spacing w:val="52"/>
          <w:w w:val="150"/>
        </w:rPr>
        <w:t xml:space="preserve"> </w:t>
      </w:r>
      <w:r>
        <w:rPr>
          <w:spacing w:val="-2"/>
        </w:rPr>
        <w:t>передвижением.</w:t>
      </w:r>
    </w:p>
    <w:p w14:paraId="0102CB5C" w14:textId="77777777" w:rsidR="00F11DF8" w:rsidRDefault="00DA3958">
      <w:pPr>
        <w:pStyle w:val="a3"/>
        <w:ind w:firstLine="0"/>
      </w:pPr>
      <w:r>
        <w:t>Изучение</w:t>
      </w:r>
      <w:r>
        <w:rPr>
          <w:spacing w:val="-5"/>
        </w:rPr>
        <w:t xml:space="preserve"> </w:t>
      </w:r>
      <w:r>
        <w:rPr>
          <w:spacing w:val="-2"/>
        </w:rPr>
        <w:t>хемотаксиса.</w:t>
      </w:r>
    </w:p>
    <w:p w14:paraId="634042F0" w14:textId="77777777" w:rsidR="00F11DF8" w:rsidRDefault="00DA3958">
      <w:pPr>
        <w:pStyle w:val="a3"/>
        <w:ind w:left="1406" w:firstLine="0"/>
      </w:pPr>
      <w:r>
        <w:t>Многообразие</w:t>
      </w:r>
      <w:r>
        <w:rPr>
          <w:spacing w:val="-11"/>
        </w:rPr>
        <w:t xml:space="preserve"> </w:t>
      </w:r>
      <w:r>
        <w:t>простейших</w:t>
      </w:r>
      <w:r>
        <w:rPr>
          <w:spacing w:val="-10"/>
        </w:rPr>
        <w:t xml:space="preserve"> </w:t>
      </w:r>
      <w:r>
        <w:t>(на</w:t>
      </w:r>
      <w:r>
        <w:rPr>
          <w:spacing w:val="-6"/>
        </w:rPr>
        <w:t xml:space="preserve"> </w:t>
      </w:r>
      <w:r>
        <w:t>готовых</w:t>
      </w:r>
      <w:r>
        <w:rPr>
          <w:spacing w:val="-11"/>
        </w:rPr>
        <w:t xml:space="preserve"> </w:t>
      </w:r>
      <w:r>
        <w:rPr>
          <w:spacing w:val="-2"/>
        </w:rPr>
        <w:t>препаратах).</w:t>
      </w:r>
    </w:p>
    <w:p w14:paraId="3354EC12" w14:textId="77777777" w:rsidR="00F11DF8" w:rsidRDefault="00DA3958">
      <w:pPr>
        <w:pStyle w:val="a3"/>
        <w:spacing w:before="9" w:line="237" w:lineRule="auto"/>
        <w:ind w:left="1406" w:right="391" w:firstLine="0"/>
      </w:pPr>
      <w:r>
        <w:t>Изготовление модели клетки простейшего (амёбы, инфузории-туфельки и другое.). Многоклеточные животные. Кишечнополостные. Общая характеристика.</w:t>
      </w:r>
    </w:p>
    <w:p w14:paraId="5BF14FA5" w14:textId="77777777" w:rsidR="00F11DF8" w:rsidRDefault="00DA3958">
      <w:pPr>
        <w:pStyle w:val="a3"/>
        <w:spacing w:before="1"/>
        <w:ind w:right="378" w:firstLine="0"/>
      </w:pPr>
      <w:r>
        <w:t>Местообитание. Особенности строения и жизнедеятельности. Эктодерма и энтодерма. Внутриполостное и клеточное переваривание пищи. Регенерация. Рефлекс. Бесполое размножение (почкование). Половое размножение. Гермафродитизм. Раздельнополые кишечнополостные. Многообразие кишечнополостных. Значение кишечнополостных в природе и жизни человека. Коралловые полипы и их роль в рифообразовании.</w:t>
      </w:r>
    </w:p>
    <w:p w14:paraId="5389565D" w14:textId="77777777" w:rsidR="00F11DF8" w:rsidRDefault="00DA3958">
      <w:pPr>
        <w:pStyle w:val="a3"/>
        <w:spacing w:line="272" w:lineRule="exact"/>
        <w:ind w:left="1406" w:firstLine="0"/>
        <w:jc w:val="left"/>
      </w:pPr>
      <w:r>
        <w:t>Лабораторные</w:t>
      </w:r>
      <w:r>
        <w:rPr>
          <w:spacing w:val="-11"/>
        </w:rPr>
        <w:t xml:space="preserve"> </w:t>
      </w:r>
      <w:r>
        <w:t>и</w:t>
      </w:r>
      <w:r>
        <w:rPr>
          <w:spacing w:val="-3"/>
        </w:rPr>
        <w:t xml:space="preserve"> </w:t>
      </w:r>
      <w:r>
        <w:t>практические</w:t>
      </w:r>
      <w:r>
        <w:rPr>
          <w:spacing w:val="-6"/>
        </w:rPr>
        <w:t xml:space="preserve"> </w:t>
      </w:r>
      <w:r>
        <w:rPr>
          <w:spacing w:val="-2"/>
        </w:rPr>
        <w:t>работы.</w:t>
      </w:r>
    </w:p>
    <w:p w14:paraId="56C31D6D" w14:textId="77777777" w:rsidR="00F11DF8" w:rsidRDefault="00DA3958">
      <w:pPr>
        <w:pStyle w:val="a3"/>
        <w:spacing w:before="9" w:line="237" w:lineRule="auto"/>
        <w:ind w:left="1406" w:firstLine="0"/>
        <w:jc w:val="left"/>
      </w:pPr>
      <w:r>
        <w:t>Исследование</w:t>
      </w:r>
      <w:r>
        <w:rPr>
          <w:spacing w:val="-6"/>
        </w:rPr>
        <w:t xml:space="preserve"> </w:t>
      </w:r>
      <w:r>
        <w:t>строения</w:t>
      </w:r>
      <w:r>
        <w:rPr>
          <w:spacing w:val="-12"/>
        </w:rPr>
        <w:t xml:space="preserve"> </w:t>
      </w:r>
      <w:r>
        <w:t>пресноводной</w:t>
      </w:r>
      <w:r>
        <w:rPr>
          <w:spacing w:val="-7"/>
        </w:rPr>
        <w:t xml:space="preserve"> </w:t>
      </w:r>
      <w:r>
        <w:t>гидры</w:t>
      </w:r>
      <w:r>
        <w:rPr>
          <w:spacing w:val="-5"/>
        </w:rPr>
        <w:t xml:space="preserve"> </w:t>
      </w:r>
      <w:r>
        <w:t>и</w:t>
      </w:r>
      <w:r>
        <w:rPr>
          <w:spacing w:val="-14"/>
        </w:rPr>
        <w:t xml:space="preserve"> </w:t>
      </w:r>
      <w:r>
        <w:t>её</w:t>
      </w:r>
      <w:r>
        <w:rPr>
          <w:spacing w:val="-8"/>
        </w:rPr>
        <w:t xml:space="preserve"> </w:t>
      </w:r>
      <w:r>
        <w:t>передвижения</w:t>
      </w:r>
      <w:r>
        <w:rPr>
          <w:spacing w:val="-10"/>
        </w:rPr>
        <w:t xml:space="preserve"> </w:t>
      </w:r>
      <w:r>
        <w:t>(школьный</w:t>
      </w:r>
      <w:r>
        <w:rPr>
          <w:spacing w:val="-8"/>
        </w:rPr>
        <w:t xml:space="preserve"> </w:t>
      </w:r>
      <w:r>
        <w:t>аквариум). Исследование питания гидры дафниями и циклопами (школьный аквариум).</w:t>
      </w:r>
    </w:p>
    <w:p w14:paraId="164CD12A" w14:textId="77777777" w:rsidR="00F11DF8" w:rsidRDefault="00DA3958">
      <w:pPr>
        <w:pStyle w:val="a3"/>
        <w:spacing w:line="272" w:lineRule="exact"/>
        <w:ind w:left="1406" w:firstLine="0"/>
        <w:jc w:val="left"/>
      </w:pPr>
      <w:r>
        <w:t>Изготовление</w:t>
      </w:r>
      <w:r>
        <w:rPr>
          <w:spacing w:val="-10"/>
        </w:rPr>
        <w:t xml:space="preserve"> </w:t>
      </w:r>
      <w:r>
        <w:t>модели</w:t>
      </w:r>
      <w:r>
        <w:rPr>
          <w:spacing w:val="-10"/>
        </w:rPr>
        <w:t xml:space="preserve"> </w:t>
      </w:r>
      <w:r>
        <w:t>пресноводной</w:t>
      </w:r>
      <w:r>
        <w:rPr>
          <w:spacing w:val="-9"/>
        </w:rPr>
        <w:t xml:space="preserve"> </w:t>
      </w:r>
      <w:r>
        <w:rPr>
          <w:spacing w:val="-2"/>
        </w:rPr>
        <w:t>гидры.</w:t>
      </w:r>
    </w:p>
    <w:p w14:paraId="1C0107AF" w14:textId="77777777" w:rsidR="00F11DF8" w:rsidRDefault="00DA3958">
      <w:pPr>
        <w:pStyle w:val="a3"/>
        <w:spacing w:before="3"/>
        <w:ind w:right="380"/>
      </w:pPr>
      <w:r>
        <w:t>Плоские, круглые, кольчатые черви. Общая характеристика. Особенности строения и жизнедеятельности плоских, круглых и кольчатых червей. Многообразие червей. Паразитические плоские и круглые черви. Циклы развития печёночного сосальщика, бычьего цепня, человеческой аскариды. Черви, их приспособления к паразитизму, вред, наносимый человеку, сельскохозяйственным растениям и животным. Меры по предупреждению заражения паразитическими червями. Роль червей как почвообразователей.</w:t>
      </w:r>
    </w:p>
    <w:p w14:paraId="6E908CBA" w14:textId="77777777" w:rsidR="00F11DF8" w:rsidRDefault="00DA3958">
      <w:pPr>
        <w:pStyle w:val="a3"/>
        <w:spacing w:before="1"/>
        <w:ind w:left="1406" w:firstLine="0"/>
      </w:pPr>
      <w:r>
        <w:t>Лабораторные</w:t>
      </w:r>
      <w:r>
        <w:rPr>
          <w:spacing w:val="-11"/>
        </w:rPr>
        <w:t xml:space="preserve"> </w:t>
      </w:r>
      <w:r>
        <w:t>и</w:t>
      </w:r>
      <w:r>
        <w:rPr>
          <w:spacing w:val="-3"/>
        </w:rPr>
        <w:t xml:space="preserve"> </w:t>
      </w:r>
      <w:r>
        <w:t>практические</w:t>
      </w:r>
      <w:r>
        <w:rPr>
          <w:spacing w:val="-6"/>
        </w:rPr>
        <w:t xml:space="preserve"> </w:t>
      </w:r>
      <w:r>
        <w:rPr>
          <w:spacing w:val="-2"/>
        </w:rPr>
        <w:t>работы.</w:t>
      </w:r>
    </w:p>
    <w:p w14:paraId="3A73B8B4" w14:textId="77777777" w:rsidR="00F11DF8" w:rsidRDefault="00DA3958">
      <w:pPr>
        <w:pStyle w:val="a3"/>
        <w:tabs>
          <w:tab w:val="left" w:pos="3070"/>
          <w:tab w:val="left" w:pos="4280"/>
          <w:tab w:val="left" w:pos="5432"/>
          <w:tab w:val="left" w:pos="6747"/>
          <w:tab w:val="left" w:pos="7602"/>
          <w:tab w:val="left" w:pos="9114"/>
          <w:tab w:val="left" w:pos="9542"/>
        </w:tabs>
        <w:spacing w:before="4" w:line="237" w:lineRule="auto"/>
        <w:ind w:right="392"/>
        <w:jc w:val="left"/>
      </w:pPr>
      <w:r>
        <w:rPr>
          <w:spacing w:val="-2"/>
        </w:rPr>
        <w:t>Исследование</w:t>
      </w:r>
      <w:r>
        <w:tab/>
      </w:r>
      <w:r>
        <w:rPr>
          <w:spacing w:val="-2"/>
        </w:rPr>
        <w:t>внешнего</w:t>
      </w:r>
      <w:r>
        <w:tab/>
      </w:r>
      <w:r>
        <w:rPr>
          <w:spacing w:val="-2"/>
        </w:rPr>
        <w:t>строения</w:t>
      </w:r>
      <w:r>
        <w:tab/>
      </w:r>
      <w:r>
        <w:rPr>
          <w:spacing w:val="-2"/>
        </w:rPr>
        <w:t>дождевого</w:t>
      </w:r>
      <w:r>
        <w:tab/>
      </w:r>
      <w:r>
        <w:rPr>
          <w:spacing w:val="-2"/>
        </w:rPr>
        <w:t>червя.</w:t>
      </w:r>
      <w:r>
        <w:tab/>
      </w:r>
      <w:r>
        <w:rPr>
          <w:spacing w:val="-2"/>
        </w:rPr>
        <w:t>Наблюдение</w:t>
      </w:r>
      <w:r>
        <w:tab/>
      </w:r>
      <w:r>
        <w:rPr>
          <w:spacing w:val="-6"/>
        </w:rPr>
        <w:t>за</w:t>
      </w:r>
      <w:r>
        <w:tab/>
      </w:r>
      <w:r>
        <w:rPr>
          <w:spacing w:val="-2"/>
        </w:rPr>
        <w:t xml:space="preserve">реакцией </w:t>
      </w:r>
      <w:r>
        <w:t>дождевого червя на раздражители.</w:t>
      </w:r>
    </w:p>
    <w:p w14:paraId="0481920F" w14:textId="77777777" w:rsidR="00F11DF8" w:rsidRDefault="00DA3958">
      <w:pPr>
        <w:pStyle w:val="a3"/>
        <w:spacing w:before="6" w:line="237" w:lineRule="auto"/>
        <w:jc w:val="left"/>
      </w:pPr>
      <w:r>
        <w:t>Исследование</w:t>
      </w:r>
      <w:r>
        <w:rPr>
          <w:spacing w:val="-6"/>
        </w:rPr>
        <w:t xml:space="preserve"> </w:t>
      </w:r>
      <w:r>
        <w:t>внутреннего строения</w:t>
      </w:r>
      <w:r>
        <w:rPr>
          <w:spacing w:val="-3"/>
        </w:rPr>
        <w:t xml:space="preserve"> </w:t>
      </w:r>
      <w:r>
        <w:t>дождевого червя</w:t>
      </w:r>
      <w:r>
        <w:rPr>
          <w:spacing w:val="-5"/>
        </w:rPr>
        <w:t xml:space="preserve"> </w:t>
      </w:r>
      <w:r>
        <w:t>(на</w:t>
      </w:r>
      <w:r>
        <w:rPr>
          <w:spacing w:val="-4"/>
        </w:rPr>
        <w:t xml:space="preserve"> </w:t>
      </w:r>
      <w:r>
        <w:t>готовом</w:t>
      </w:r>
      <w:r>
        <w:rPr>
          <w:spacing w:val="-7"/>
        </w:rPr>
        <w:t xml:space="preserve"> </w:t>
      </w:r>
      <w:r>
        <w:t>влажном</w:t>
      </w:r>
      <w:r>
        <w:rPr>
          <w:spacing w:val="-5"/>
        </w:rPr>
        <w:t xml:space="preserve"> </w:t>
      </w:r>
      <w:r>
        <w:t xml:space="preserve">препарате и </w:t>
      </w:r>
      <w:r>
        <w:rPr>
          <w:spacing w:val="-2"/>
        </w:rPr>
        <w:t>микропрепарате).</w:t>
      </w:r>
    </w:p>
    <w:p w14:paraId="79CCF38E" w14:textId="77777777" w:rsidR="00F11DF8" w:rsidRDefault="00DA3958">
      <w:pPr>
        <w:pStyle w:val="a3"/>
        <w:spacing w:before="8" w:line="235" w:lineRule="auto"/>
        <w:ind w:right="421"/>
        <w:jc w:val="left"/>
      </w:pPr>
      <w:r>
        <w:t>Изучение приспособлений паразитических червей к паразитизму (на готовых влажных и микропрепаратах).</w:t>
      </w:r>
    </w:p>
    <w:p w14:paraId="46A891EF" w14:textId="77777777" w:rsidR="00F11DF8" w:rsidRDefault="00DA3958">
      <w:pPr>
        <w:pStyle w:val="a3"/>
        <w:spacing w:before="6" w:line="237" w:lineRule="auto"/>
        <w:jc w:val="left"/>
      </w:pPr>
      <w:r>
        <w:t>Членистоногие. Общая характеристика. Среды жизни. Внешнее и внутреннее строение членистоногих. Многообразие членистоногих. Представители классов.</w:t>
      </w:r>
    </w:p>
    <w:p w14:paraId="4BF367B3" w14:textId="77777777" w:rsidR="00F11DF8" w:rsidRDefault="00DA3958">
      <w:pPr>
        <w:pStyle w:val="a3"/>
        <w:spacing w:before="6" w:line="237" w:lineRule="auto"/>
        <w:ind w:left="1406" w:right="2518" w:firstLine="0"/>
        <w:jc w:val="left"/>
      </w:pPr>
      <w:r>
        <w:t>Ракообразные.</w:t>
      </w:r>
      <w:r>
        <w:rPr>
          <w:spacing w:val="-8"/>
        </w:rPr>
        <w:t xml:space="preserve"> </w:t>
      </w:r>
      <w:r>
        <w:t>Особенности</w:t>
      </w:r>
      <w:r>
        <w:rPr>
          <w:spacing w:val="-7"/>
        </w:rPr>
        <w:t xml:space="preserve"> </w:t>
      </w:r>
      <w:r>
        <w:t>строения</w:t>
      </w:r>
      <w:r>
        <w:rPr>
          <w:spacing w:val="-8"/>
        </w:rPr>
        <w:t xml:space="preserve"> </w:t>
      </w:r>
      <w:r>
        <w:t>и</w:t>
      </w:r>
      <w:r>
        <w:rPr>
          <w:spacing w:val="-8"/>
        </w:rPr>
        <w:t xml:space="preserve"> </w:t>
      </w:r>
      <w:r>
        <w:t>жизнедеятельности. Значение ракообразных в природе и жизни человека.</w:t>
      </w:r>
    </w:p>
    <w:p w14:paraId="53DE0AC1" w14:textId="77777777" w:rsidR="00F11DF8" w:rsidRDefault="00DA3958">
      <w:pPr>
        <w:pStyle w:val="a3"/>
        <w:ind w:right="375"/>
      </w:pPr>
      <w:r>
        <w:t>Паукообразные. Особенности строения и жизнедеятельности в связи с жизнью на суше. Клещи – вредители культурных растений и меры борьбы с ними. Паразитические клещи – возбудители и переносчики опасных болезней. Меры защиты от клещей. Роль клещей в</w:t>
      </w:r>
    </w:p>
    <w:p w14:paraId="084F67F5" w14:textId="77777777" w:rsidR="00F11DF8" w:rsidRDefault="00F11DF8">
      <w:pPr>
        <w:sectPr w:rsidR="00F11DF8">
          <w:pgSz w:w="11920" w:h="16850"/>
          <w:pgMar w:top="1040" w:right="320" w:bottom="280" w:left="720" w:header="720" w:footer="720" w:gutter="0"/>
          <w:cols w:space="720"/>
        </w:sectPr>
      </w:pPr>
    </w:p>
    <w:p w14:paraId="6953CD4F" w14:textId="77777777" w:rsidR="00F11DF8" w:rsidRDefault="00DA3958">
      <w:pPr>
        <w:pStyle w:val="a3"/>
        <w:spacing w:before="76"/>
        <w:ind w:firstLine="0"/>
        <w:jc w:val="left"/>
      </w:pPr>
      <w:r>
        <w:rPr>
          <w:spacing w:val="-2"/>
        </w:rPr>
        <w:lastRenderedPageBreak/>
        <w:t>почвообразовании.</w:t>
      </w:r>
    </w:p>
    <w:p w14:paraId="4EF84F74" w14:textId="77777777" w:rsidR="00F11DF8" w:rsidRDefault="00DA3958">
      <w:pPr>
        <w:pStyle w:val="a3"/>
        <w:spacing w:before="3"/>
        <w:ind w:right="374"/>
      </w:pPr>
      <w:r>
        <w:t>Насекомые. Особенности строения и жизнедеятельности. Размножение насекомых и типы развития. Отряды насекомых: Прямокрылые, Равнокрылые, Полужесткокрылые, Чешуекрылые, Жесткокрылые, Перепончатокрылые, Двукрылые и другие. Насекомые – переносчики возбудителей и паразиты человека и домашних животных. Насекомые-вредители сада, огорода, поля, леса. Насекомые, снижающие численность вредителей растений. Поведение насекомых, инстинкты. Меры по сокращению численности насекомых-вредителей. Значение насекомых в природе и жизни человека.</w:t>
      </w:r>
    </w:p>
    <w:p w14:paraId="270CE35E" w14:textId="77777777" w:rsidR="00F11DF8" w:rsidRDefault="00DA3958">
      <w:pPr>
        <w:pStyle w:val="a3"/>
        <w:spacing w:line="271" w:lineRule="exact"/>
        <w:ind w:left="1406" w:firstLine="0"/>
      </w:pPr>
      <w:r>
        <w:t>Лабораторные</w:t>
      </w:r>
      <w:r>
        <w:rPr>
          <w:spacing w:val="-12"/>
        </w:rPr>
        <w:t xml:space="preserve"> </w:t>
      </w:r>
      <w:r>
        <w:t>и</w:t>
      </w:r>
      <w:r>
        <w:rPr>
          <w:spacing w:val="-4"/>
        </w:rPr>
        <w:t xml:space="preserve"> </w:t>
      </w:r>
      <w:r>
        <w:t>практические</w:t>
      </w:r>
      <w:r>
        <w:rPr>
          <w:spacing w:val="-5"/>
        </w:rPr>
        <w:t xml:space="preserve"> </w:t>
      </w:r>
      <w:r>
        <w:rPr>
          <w:spacing w:val="-2"/>
        </w:rPr>
        <w:t>работы.</w:t>
      </w:r>
    </w:p>
    <w:p w14:paraId="347B58E7" w14:textId="77777777" w:rsidR="00F11DF8" w:rsidRDefault="00DA3958">
      <w:pPr>
        <w:pStyle w:val="a3"/>
        <w:spacing w:before="10" w:line="237" w:lineRule="auto"/>
        <w:ind w:right="389"/>
      </w:pPr>
      <w:r>
        <w:t>Исследование внешнего строения насекомого (на примере майского жука или других крупных насекомых-вредителей).</w:t>
      </w:r>
    </w:p>
    <w:p w14:paraId="7B0E61E4" w14:textId="77777777" w:rsidR="00F11DF8" w:rsidRDefault="00DA3958">
      <w:pPr>
        <w:pStyle w:val="a3"/>
        <w:spacing w:line="275" w:lineRule="exact"/>
        <w:ind w:left="1406" w:firstLine="0"/>
      </w:pPr>
      <w:r>
        <w:t>Ознакомление</w:t>
      </w:r>
      <w:r>
        <w:rPr>
          <w:spacing w:val="-5"/>
        </w:rPr>
        <w:t xml:space="preserve"> </w:t>
      </w:r>
      <w:r>
        <w:t>с</w:t>
      </w:r>
      <w:r>
        <w:rPr>
          <w:spacing w:val="-6"/>
        </w:rPr>
        <w:t xml:space="preserve"> </w:t>
      </w:r>
      <w:r>
        <w:t>различными</w:t>
      </w:r>
      <w:r>
        <w:rPr>
          <w:spacing w:val="-3"/>
        </w:rPr>
        <w:t xml:space="preserve"> </w:t>
      </w:r>
      <w:r>
        <w:t>типами</w:t>
      </w:r>
      <w:r>
        <w:rPr>
          <w:spacing w:val="-5"/>
        </w:rPr>
        <w:t xml:space="preserve"> </w:t>
      </w:r>
      <w:r>
        <w:t>развития</w:t>
      </w:r>
      <w:r>
        <w:rPr>
          <w:spacing w:val="-10"/>
        </w:rPr>
        <w:t xml:space="preserve"> </w:t>
      </w:r>
      <w:r>
        <w:t>насекомых</w:t>
      </w:r>
      <w:r>
        <w:rPr>
          <w:spacing w:val="-7"/>
        </w:rPr>
        <w:t xml:space="preserve"> </w:t>
      </w:r>
      <w:r>
        <w:t>(на</w:t>
      </w:r>
      <w:r>
        <w:rPr>
          <w:spacing w:val="-10"/>
        </w:rPr>
        <w:t xml:space="preserve"> </w:t>
      </w:r>
      <w:r>
        <w:t>примере</w:t>
      </w:r>
      <w:r>
        <w:rPr>
          <w:spacing w:val="-8"/>
        </w:rPr>
        <w:t xml:space="preserve"> </w:t>
      </w:r>
      <w:r>
        <w:rPr>
          <w:spacing w:val="-2"/>
        </w:rPr>
        <w:t>коллекций).</w:t>
      </w:r>
    </w:p>
    <w:p w14:paraId="71CE6F12" w14:textId="77777777" w:rsidR="00F11DF8" w:rsidRDefault="00DA3958">
      <w:pPr>
        <w:pStyle w:val="a3"/>
        <w:spacing w:before="2"/>
        <w:ind w:right="381"/>
      </w:pPr>
      <w:r>
        <w:t>Моллюски. Общая характеристика. Местообитание моллюсков. Строение и процессы жизнедеятельности, характерные для брюхоногих, двустворчатых, головоногих моллюсков. Черты приспособленности моллюсков к среде обитания. Размножение моллюсков. Многообразие моллюсков. Значение моллюсков в природе и жизни человека.</w:t>
      </w:r>
    </w:p>
    <w:p w14:paraId="17880080" w14:textId="77777777" w:rsidR="00F11DF8" w:rsidRDefault="00DA3958">
      <w:pPr>
        <w:pStyle w:val="a3"/>
        <w:spacing w:before="1" w:line="275" w:lineRule="exact"/>
        <w:ind w:left="1406" w:firstLine="0"/>
      </w:pPr>
      <w:r>
        <w:t>Лабораторные</w:t>
      </w:r>
      <w:r>
        <w:rPr>
          <w:spacing w:val="-12"/>
        </w:rPr>
        <w:t xml:space="preserve"> </w:t>
      </w:r>
      <w:r>
        <w:t>и</w:t>
      </w:r>
      <w:r>
        <w:rPr>
          <w:spacing w:val="-4"/>
        </w:rPr>
        <w:t xml:space="preserve"> </w:t>
      </w:r>
      <w:r>
        <w:t>практические</w:t>
      </w:r>
      <w:r>
        <w:rPr>
          <w:spacing w:val="-7"/>
        </w:rPr>
        <w:t xml:space="preserve"> </w:t>
      </w:r>
      <w:r>
        <w:rPr>
          <w:spacing w:val="-2"/>
        </w:rPr>
        <w:t>работы.</w:t>
      </w:r>
    </w:p>
    <w:p w14:paraId="5787E4D2" w14:textId="77777777" w:rsidR="00F11DF8" w:rsidRDefault="00DA3958">
      <w:pPr>
        <w:pStyle w:val="a3"/>
        <w:ind w:right="468"/>
      </w:pPr>
      <w:r>
        <w:t>Исследование внешнего строения раковин пресноводных и морских моллюсков (раковины беззубки, перловицы, прудовика, катушки и другие).</w:t>
      </w:r>
    </w:p>
    <w:p w14:paraId="13624095" w14:textId="77777777" w:rsidR="00F11DF8" w:rsidRDefault="00DA3958">
      <w:pPr>
        <w:pStyle w:val="a3"/>
        <w:spacing w:before="6" w:line="237" w:lineRule="auto"/>
        <w:ind w:right="391"/>
      </w:pPr>
      <w:r>
        <w:t>Хордовые. Общая характеристика. Зародышевое развитие хордовых. Систематические группы хордовых. Подтип Бесчерепные (ланцетник). Подтип Черепные, или Позвоночные.</w:t>
      </w:r>
    </w:p>
    <w:p w14:paraId="3B544402" w14:textId="77777777" w:rsidR="00F11DF8" w:rsidRDefault="00DA3958">
      <w:pPr>
        <w:pStyle w:val="a3"/>
        <w:spacing w:before="1"/>
        <w:ind w:right="379"/>
      </w:pPr>
      <w:r>
        <w:t>Рыбы. Общая характеристика. Местообитание и внешнее строение рыб. Особенности внутреннего строения и процессов жизнедеятельности. Приспособленность рыб к условиям обитания. Отличия хрящевых рыб от костных рыб. Размножение, развитие и миграция рыб в природе. Многообразие рыб, основные систематические группы рыб. Значение рыб в природе и жизни человека. Хозяйственное значение рыб.</w:t>
      </w:r>
    </w:p>
    <w:p w14:paraId="2AC1DD31" w14:textId="77777777" w:rsidR="00F11DF8" w:rsidRDefault="00DA3958">
      <w:pPr>
        <w:pStyle w:val="a3"/>
        <w:spacing w:line="272" w:lineRule="exact"/>
        <w:ind w:left="1406" w:firstLine="0"/>
      </w:pPr>
      <w:r>
        <w:t>Лабораторные</w:t>
      </w:r>
      <w:r>
        <w:rPr>
          <w:spacing w:val="-12"/>
        </w:rPr>
        <w:t xml:space="preserve"> </w:t>
      </w:r>
      <w:r>
        <w:t>и</w:t>
      </w:r>
      <w:r>
        <w:rPr>
          <w:spacing w:val="-4"/>
        </w:rPr>
        <w:t xml:space="preserve"> </w:t>
      </w:r>
      <w:r>
        <w:t>практические</w:t>
      </w:r>
      <w:r>
        <w:rPr>
          <w:spacing w:val="-7"/>
        </w:rPr>
        <w:t xml:space="preserve"> </w:t>
      </w:r>
      <w:r>
        <w:rPr>
          <w:spacing w:val="-2"/>
        </w:rPr>
        <w:t>работы.</w:t>
      </w:r>
    </w:p>
    <w:p w14:paraId="6A4F59D2" w14:textId="77777777" w:rsidR="00F11DF8" w:rsidRDefault="00DA3958">
      <w:pPr>
        <w:pStyle w:val="a3"/>
        <w:spacing w:before="11" w:line="235" w:lineRule="auto"/>
        <w:ind w:right="380"/>
      </w:pPr>
      <w:r>
        <w:t>Исследование внешнего строения и особенностей передвижения рыбы (на примере живой рыбы в банке с водой).</w:t>
      </w:r>
    </w:p>
    <w:p w14:paraId="0135AFE6" w14:textId="77777777" w:rsidR="00F11DF8" w:rsidRDefault="00DA3958">
      <w:pPr>
        <w:pStyle w:val="a3"/>
        <w:spacing w:line="275" w:lineRule="exact"/>
        <w:ind w:left="1406" w:firstLine="0"/>
      </w:pPr>
      <w:r>
        <w:t>Исследование</w:t>
      </w:r>
      <w:r>
        <w:rPr>
          <w:spacing w:val="-10"/>
        </w:rPr>
        <w:t xml:space="preserve"> </w:t>
      </w:r>
      <w:r>
        <w:t>внутреннего строения</w:t>
      </w:r>
      <w:r>
        <w:rPr>
          <w:spacing w:val="-10"/>
        </w:rPr>
        <w:t xml:space="preserve"> </w:t>
      </w:r>
      <w:r>
        <w:t>рыбы</w:t>
      </w:r>
      <w:r>
        <w:rPr>
          <w:spacing w:val="-9"/>
        </w:rPr>
        <w:t xml:space="preserve"> </w:t>
      </w:r>
      <w:r>
        <w:t>(на</w:t>
      </w:r>
      <w:r>
        <w:rPr>
          <w:spacing w:val="-11"/>
        </w:rPr>
        <w:t xml:space="preserve"> </w:t>
      </w:r>
      <w:r>
        <w:t>примере</w:t>
      </w:r>
      <w:r>
        <w:rPr>
          <w:spacing w:val="-7"/>
        </w:rPr>
        <w:t xml:space="preserve"> </w:t>
      </w:r>
      <w:r>
        <w:t>готового</w:t>
      </w:r>
      <w:r>
        <w:rPr>
          <w:spacing w:val="-1"/>
        </w:rPr>
        <w:t xml:space="preserve"> </w:t>
      </w:r>
      <w:r>
        <w:t>влажного</w:t>
      </w:r>
      <w:r>
        <w:rPr>
          <w:spacing w:val="-3"/>
        </w:rPr>
        <w:t xml:space="preserve"> </w:t>
      </w:r>
      <w:r>
        <w:rPr>
          <w:spacing w:val="-2"/>
        </w:rPr>
        <w:t>препарата).</w:t>
      </w:r>
    </w:p>
    <w:p w14:paraId="03A9BF88" w14:textId="77777777" w:rsidR="00F11DF8" w:rsidRDefault="00DA3958">
      <w:pPr>
        <w:pStyle w:val="a3"/>
        <w:spacing w:before="5"/>
        <w:ind w:right="381"/>
      </w:pPr>
      <w:r>
        <w:t>Земноводные. Общая характеристика. Местообитание земноводных. Особенности внешнего и внутреннего строения, процессов жизнедеятельности, связанных с выходом земноводных на сушу. Приспособленность земноводных к жизни в воде и на суше. Размножение и развитие земноводных. Многообразие земноводных и их охрана. Значение земноводных в природе и жизни человека.</w:t>
      </w:r>
    </w:p>
    <w:p w14:paraId="222587FF" w14:textId="77777777" w:rsidR="00F11DF8" w:rsidRDefault="00DA3958">
      <w:pPr>
        <w:pStyle w:val="a3"/>
        <w:ind w:right="378"/>
      </w:pPr>
      <w:r>
        <w:t>Пресмыкающиеся. Общая характеристика. Местообитание пресмыкающихся. Особенности внешнего и внутреннего строения пресмыкающихся. Процессы жизнедеятельности. Приспособленность пресмыкающихся к жизни на суше. Размножение и развитие пресмыкающихся. Регенерация. Многообразие пресмыкающихся и их охрана. Значение пресмыкающихся в природе и жизни человека.</w:t>
      </w:r>
    </w:p>
    <w:p w14:paraId="14DEFA78" w14:textId="77777777" w:rsidR="00F11DF8" w:rsidRDefault="00DA3958">
      <w:pPr>
        <w:pStyle w:val="a3"/>
        <w:spacing w:before="1"/>
        <w:ind w:right="381"/>
      </w:pPr>
      <w:r>
        <w:t>Птицы. Общая характеристика. Особенности внешнего строения птиц. Особенности внутреннего строения и процессов жизнедеятельности птиц. Приспособления птиц к полёту. Поведение. Размножение и развитие птиц. Забота о потомстве. Сезонные явления в жизни птиц. Миграции птиц, их изучение. Многообразие птиц. Экологические группы птиц (по выбору учителя на примере трёх экологических групп с учётом распространения птиц в регионе). Приспособленность птиц к различным условиям среды. Значение птиц в природе и жизни человека.</w:t>
      </w:r>
    </w:p>
    <w:p w14:paraId="493B83F4" w14:textId="77777777" w:rsidR="00F11DF8" w:rsidRDefault="00DA3958">
      <w:pPr>
        <w:pStyle w:val="a3"/>
        <w:spacing w:line="274" w:lineRule="exact"/>
        <w:ind w:left="1406" w:firstLine="0"/>
      </w:pPr>
      <w:r>
        <w:t>Лабораторные</w:t>
      </w:r>
      <w:r>
        <w:rPr>
          <w:spacing w:val="-11"/>
        </w:rPr>
        <w:t xml:space="preserve"> </w:t>
      </w:r>
      <w:r>
        <w:t>и</w:t>
      </w:r>
      <w:r>
        <w:rPr>
          <w:spacing w:val="-3"/>
        </w:rPr>
        <w:t xml:space="preserve"> </w:t>
      </w:r>
      <w:r>
        <w:t>практические</w:t>
      </w:r>
      <w:r>
        <w:rPr>
          <w:spacing w:val="-6"/>
        </w:rPr>
        <w:t xml:space="preserve"> </w:t>
      </w:r>
      <w:r>
        <w:rPr>
          <w:spacing w:val="-2"/>
        </w:rPr>
        <w:t>работы.</w:t>
      </w:r>
    </w:p>
    <w:p w14:paraId="0B420C3C" w14:textId="77777777" w:rsidR="00F11DF8" w:rsidRDefault="00DA3958">
      <w:pPr>
        <w:pStyle w:val="a3"/>
        <w:spacing w:before="2" w:line="242" w:lineRule="auto"/>
        <w:ind w:right="387"/>
      </w:pPr>
      <w:r>
        <w:t>Исследование внешнего строения и перьевого покрова птиц (на примере чучела птиц и набора перьев: контурных, пуховых и пуха).</w:t>
      </w:r>
    </w:p>
    <w:p w14:paraId="7FDC1AD5" w14:textId="77777777" w:rsidR="00F11DF8" w:rsidRDefault="00DA3958">
      <w:pPr>
        <w:pStyle w:val="a3"/>
        <w:spacing w:line="271" w:lineRule="exact"/>
        <w:ind w:left="1406" w:firstLine="0"/>
      </w:pPr>
      <w:r>
        <w:t>Исследование</w:t>
      </w:r>
      <w:r>
        <w:rPr>
          <w:spacing w:val="-14"/>
        </w:rPr>
        <w:t xml:space="preserve"> </w:t>
      </w:r>
      <w:r>
        <w:t>особенностей</w:t>
      </w:r>
      <w:r>
        <w:rPr>
          <w:spacing w:val="-6"/>
        </w:rPr>
        <w:t xml:space="preserve"> </w:t>
      </w:r>
      <w:r>
        <w:t>скелета</w:t>
      </w:r>
      <w:r>
        <w:rPr>
          <w:spacing w:val="-7"/>
        </w:rPr>
        <w:t xml:space="preserve"> </w:t>
      </w:r>
      <w:r>
        <w:rPr>
          <w:spacing w:val="-2"/>
        </w:rPr>
        <w:t>птицы.</w:t>
      </w:r>
    </w:p>
    <w:p w14:paraId="39FE50B2" w14:textId="77777777" w:rsidR="00F11DF8" w:rsidRDefault="00DA3958">
      <w:pPr>
        <w:pStyle w:val="a3"/>
        <w:ind w:left="1406" w:firstLine="0"/>
      </w:pPr>
      <w:r>
        <w:t>Млекопитающие.</w:t>
      </w:r>
      <w:r>
        <w:rPr>
          <w:spacing w:val="11"/>
        </w:rPr>
        <w:t xml:space="preserve"> </w:t>
      </w:r>
      <w:r>
        <w:t>Общая</w:t>
      </w:r>
      <w:r>
        <w:rPr>
          <w:spacing w:val="14"/>
        </w:rPr>
        <w:t xml:space="preserve"> </w:t>
      </w:r>
      <w:r>
        <w:t>характеристика.</w:t>
      </w:r>
      <w:r>
        <w:rPr>
          <w:spacing w:val="19"/>
        </w:rPr>
        <w:t xml:space="preserve"> </w:t>
      </w:r>
      <w:r>
        <w:t>Среды</w:t>
      </w:r>
      <w:r>
        <w:rPr>
          <w:spacing w:val="16"/>
        </w:rPr>
        <w:t xml:space="preserve"> </w:t>
      </w:r>
      <w:r>
        <w:t>жизни</w:t>
      </w:r>
      <w:r>
        <w:rPr>
          <w:spacing w:val="14"/>
        </w:rPr>
        <w:t xml:space="preserve"> </w:t>
      </w:r>
      <w:r>
        <w:t>млекопитающих.</w:t>
      </w:r>
      <w:r>
        <w:rPr>
          <w:spacing w:val="18"/>
        </w:rPr>
        <w:t xml:space="preserve"> </w:t>
      </w:r>
      <w:r>
        <w:rPr>
          <w:spacing w:val="-2"/>
        </w:rPr>
        <w:t>Особенности</w:t>
      </w:r>
    </w:p>
    <w:p w14:paraId="6C6A851E" w14:textId="77777777" w:rsidR="00F11DF8" w:rsidRDefault="00F11DF8">
      <w:pPr>
        <w:sectPr w:rsidR="00F11DF8">
          <w:pgSz w:w="11920" w:h="16850"/>
          <w:pgMar w:top="1040" w:right="320" w:bottom="280" w:left="720" w:header="720" w:footer="720" w:gutter="0"/>
          <w:cols w:space="720"/>
        </w:sectPr>
      </w:pPr>
    </w:p>
    <w:p w14:paraId="4D81C28A" w14:textId="77777777" w:rsidR="00F11DF8" w:rsidRDefault="00DA3958">
      <w:pPr>
        <w:pStyle w:val="a3"/>
        <w:spacing w:before="76" w:line="242" w:lineRule="auto"/>
        <w:ind w:right="386" w:firstLine="0"/>
      </w:pPr>
      <w:r>
        <w:lastRenderedPageBreak/>
        <w:t>внешнего строения, скелета и мускулатуры, внутреннего строения. Процессы жизнедеятельности. Усложнение нервной системы. Поведение млекопитающих. Размножение и развитие. Забота о потомстве.</w:t>
      </w:r>
    </w:p>
    <w:p w14:paraId="0610FEAE" w14:textId="77777777" w:rsidR="00F11DF8" w:rsidRDefault="00DA3958">
      <w:pPr>
        <w:pStyle w:val="a3"/>
        <w:ind w:right="379"/>
      </w:pPr>
      <w:r>
        <w:t>Первозвери. Однопроходные (яйцекладущие) и Сумчатые (низшие звери). Плацентарные млекопитающие. Многообразие млекопитающих (по выбору</w:t>
      </w:r>
      <w:r>
        <w:rPr>
          <w:spacing w:val="40"/>
        </w:rPr>
        <w:t xml:space="preserve"> </w:t>
      </w:r>
      <w:r>
        <w:t>учителя</w:t>
      </w:r>
      <w:r>
        <w:rPr>
          <w:spacing w:val="40"/>
        </w:rPr>
        <w:t xml:space="preserve"> </w:t>
      </w:r>
      <w:r>
        <w:t>изучаются 6 отрядов млекопитающих на примере двух видов из каждого отряда). Насекомоядные и Рукокрылые. Грызуны, Зайцеобразные. Хищные. Ластоногие и Китообразные. Парнокопытные и Непарнокопытные. Приматы. Семейства отряда Хищные: собачьи, кошачьи, куньи, медвежьи.</w:t>
      </w:r>
    </w:p>
    <w:p w14:paraId="550704D1" w14:textId="77777777" w:rsidR="00F11DF8" w:rsidRDefault="00DA3958">
      <w:pPr>
        <w:pStyle w:val="a3"/>
        <w:ind w:right="382"/>
      </w:pPr>
      <w:r>
        <w:t>Значение</w:t>
      </w:r>
      <w:r>
        <w:rPr>
          <w:spacing w:val="-3"/>
        </w:rPr>
        <w:t xml:space="preserve"> </w:t>
      </w:r>
      <w:r>
        <w:t>млекопитающих</w:t>
      </w:r>
      <w:r>
        <w:rPr>
          <w:spacing w:val="-2"/>
        </w:rPr>
        <w:t xml:space="preserve"> </w:t>
      </w:r>
      <w:r>
        <w:t>в</w:t>
      </w:r>
      <w:r>
        <w:rPr>
          <w:spacing w:val="-3"/>
        </w:rPr>
        <w:t xml:space="preserve"> </w:t>
      </w:r>
      <w:r>
        <w:t>природе</w:t>
      </w:r>
      <w:r>
        <w:rPr>
          <w:spacing w:val="-3"/>
        </w:rPr>
        <w:t xml:space="preserve"> </w:t>
      </w:r>
      <w:r>
        <w:t>и</w:t>
      </w:r>
      <w:r>
        <w:rPr>
          <w:spacing w:val="-1"/>
        </w:rPr>
        <w:t xml:space="preserve"> </w:t>
      </w:r>
      <w:r>
        <w:t>жизни</w:t>
      </w:r>
      <w:r>
        <w:rPr>
          <w:spacing w:val="-1"/>
        </w:rPr>
        <w:t xml:space="preserve"> </w:t>
      </w:r>
      <w:r>
        <w:t>человека.</w:t>
      </w:r>
      <w:r>
        <w:rPr>
          <w:spacing w:val="-2"/>
        </w:rPr>
        <w:t xml:space="preserve"> </w:t>
      </w:r>
      <w:r>
        <w:t>Млекопитающие –</w:t>
      </w:r>
      <w:r>
        <w:rPr>
          <w:spacing w:val="-2"/>
        </w:rPr>
        <w:t xml:space="preserve"> </w:t>
      </w:r>
      <w:r>
        <w:t>переносчики возбудителей опасных заболеваний. Меры борьбы с грызунами. Многообразие млекопитающих родного края.</w:t>
      </w:r>
    </w:p>
    <w:p w14:paraId="0950BB31" w14:textId="77777777" w:rsidR="00F11DF8" w:rsidRDefault="00DA3958">
      <w:pPr>
        <w:pStyle w:val="a3"/>
        <w:spacing w:line="274" w:lineRule="exact"/>
        <w:ind w:left="1406" w:firstLine="0"/>
      </w:pPr>
      <w:r>
        <w:t>Лабораторные</w:t>
      </w:r>
      <w:r>
        <w:rPr>
          <w:spacing w:val="-12"/>
        </w:rPr>
        <w:t xml:space="preserve"> </w:t>
      </w:r>
      <w:r>
        <w:t>и</w:t>
      </w:r>
      <w:r>
        <w:rPr>
          <w:spacing w:val="-4"/>
        </w:rPr>
        <w:t xml:space="preserve"> </w:t>
      </w:r>
      <w:r>
        <w:t>практические</w:t>
      </w:r>
      <w:r>
        <w:rPr>
          <w:spacing w:val="-7"/>
        </w:rPr>
        <w:t xml:space="preserve"> </w:t>
      </w:r>
      <w:r>
        <w:rPr>
          <w:spacing w:val="-2"/>
        </w:rPr>
        <w:t>работы.</w:t>
      </w:r>
    </w:p>
    <w:p w14:paraId="792A048A" w14:textId="77777777" w:rsidR="00F11DF8" w:rsidRDefault="00DA3958">
      <w:pPr>
        <w:pStyle w:val="a3"/>
        <w:ind w:left="1406" w:firstLine="0"/>
      </w:pPr>
      <w:r>
        <w:t>Исследование</w:t>
      </w:r>
      <w:r>
        <w:rPr>
          <w:spacing w:val="-6"/>
        </w:rPr>
        <w:t xml:space="preserve"> </w:t>
      </w:r>
      <w:r>
        <w:t>особенностей</w:t>
      </w:r>
      <w:r>
        <w:rPr>
          <w:spacing w:val="-5"/>
        </w:rPr>
        <w:t xml:space="preserve"> </w:t>
      </w:r>
      <w:r>
        <w:t>скелета</w:t>
      </w:r>
      <w:r>
        <w:rPr>
          <w:spacing w:val="-4"/>
        </w:rPr>
        <w:t xml:space="preserve"> </w:t>
      </w:r>
      <w:r>
        <w:rPr>
          <w:spacing w:val="-2"/>
        </w:rPr>
        <w:t>млекопитающих.</w:t>
      </w:r>
    </w:p>
    <w:p w14:paraId="5BFD15BF" w14:textId="77777777" w:rsidR="00F11DF8" w:rsidRDefault="00DA3958">
      <w:pPr>
        <w:pStyle w:val="a3"/>
        <w:spacing w:before="1"/>
        <w:ind w:left="1406" w:right="3050" w:firstLine="0"/>
      </w:pPr>
      <w:r>
        <w:t>Исследование</w:t>
      </w:r>
      <w:r>
        <w:rPr>
          <w:spacing w:val="-8"/>
        </w:rPr>
        <w:t xml:space="preserve"> </w:t>
      </w:r>
      <w:r>
        <w:t>особенностей</w:t>
      </w:r>
      <w:r>
        <w:rPr>
          <w:spacing w:val="-7"/>
        </w:rPr>
        <w:t xml:space="preserve"> </w:t>
      </w:r>
      <w:r>
        <w:t>зубной</w:t>
      </w:r>
      <w:r>
        <w:rPr>
          <w:spacing w:val="-7"/>
        </w:rPr>
        <w:t xml:space="preserve"> </w:t>
      </w:r>
      <w:r>
        <w:t>системы</w:t>
      </w:r>
      <w:r>
        <w:rPr>
          <w:spacing w:val="-7"/>
        </w:rPr>
        <w:t xml:space="preserve"> </w:t>
      </w:r>
      <w:r>
        <w:t>млекопитающих. Развитие животного мира на Земле.</w:t>
      </w:r>
    </w:p>
    <w:p w14:paraId="173824B8" w14:textId="77777777" w:rsidR="00F11DF8" w:rsidRDefault="00DA3958">
      <w:pPr>
        <w:pStyle w:val="a3"/>
        <w:ind w:right="380"/>
      </w:pPr>
      <w:r>
        <w:t>Эволюционное развитие животного мира на Земле. Усложнение животных в процессе эволюции. Доказательства эволюционного развития животного мира. Палеонтология. Ископаемые остатки животных, их изучение. Методы изучения ископаемых остатков. Реставрация древних животных. «Живые ископаемые» животного мира.</w:t>
      </w:r>
    </w:p>
    <w:p w14:paraId="5FE562A3" w14:textId="77777777" w:rsidR="00F11DF8" w:rsidRDefault="00DA3958">
      <w:pPr>
        <w:pStyle w:val="a3"/>
        <w:ind w:right="383"/>
      </w:pPr>
      <w:r>
        <w:t>Жизнь животных в воде. Одноклеточные животные. Происхождение многоклеточных животных. Основные этапы эволюции беспозвоночных. Основные этапы эволюции позвоночных животных. Вымершие животные.</w:t>
      </w:r>
    </w:p>
    <w:p w14:paraId="7E05DF1A" w14:textId="77777777" w:rsidR="00F11DF8" w:rsidRDefault="00DA3958">
      <w:pPr>
        <w:pStyle w:val="a3"/>
        <w:spacing w:line="274" w:lineRule="exact"/>
        <w:ind w:left="1406" w:firstLine="0"/>
      </w:pPr>
      <w:r>
        <w:t>Лабораторные</w:t>
      </w:r>
      <w:r>
        <w:rPr>
          <w:spacing w:val="-12"/>
        </w:rPr>
        <w:t xml:space="preserve"> </w:t>
      </w:r>
      <w:r>
        <w:t>и</w:t>
      </w:r>
      <w:r>
        <w:rPr>
          <w:spacing w:val="-4"/>
        </w:rPr>
        <w:t xml:space="preserve"> </w:t>
      </w:r>
      <w:r>
        <w:t>практические</w:t>
      </w:r>
      <w:r>
        <w:rPr>
          <w:spacing w:val="-7"/>
        </w:rPr>
        <w:t xml:space="preserve"> </w:t>
      </w:r>
      <w:r>
        <w:rPr>
          <w:spacing w:val="-2"/>
        </w:rPr>
        <w:t>работы.</w:t>
      </w:r>
    </w:p>
    <w:p w14:paraId="424CEB1F" w14:textId="77777777" w:rsidR="00F11DF8" w:rsidRDefault="00DA3958">
      <w:pPr>
        <w:pStyle w:val="a3"/>
        <w:spacing w:before="2" w:line="242" w:lineRule="auto"/>
        <w:ind w:left="1406" w:right="3286" w:firstLine="0"/>
        <w:jc w:val="left"/>
      </w:pPr>
      <w:r>
        <w:t>Исследование</w:t>
      </w:r>
      <w:r>
        <w:rPr>
          <w:spacing w:val="-10"/>
        </w:rPr>
        <w:t xml:space="preserve"> </w:t>
      </w:r>
      <w:r>
        <w:t>ископаемых</w:t>
      </w:r>
      <w:r>
        <w:rPr>
          <w:spacing w:val="-14"/>
        </w:rPr>
        <w:t xml:space="preserve"> </w:t>
      </w:r>
      <w:r>
        <w:t>остатков</w:t>
      </w:r>
      <w:r>
        <w:rPr>
          <w:spacing w:val="-12"/>
        </w:rPr>
        <w:t xml:space="preserve"> </w:t>
      </w:r>
      <w:r>
        <w:t>вымерших</w:t>
      </w:r>
      <w:r>
        <w:rPr>
          <w:spacing w:val="-15"/>
        </w:rPr>
        <w:t xml:space="preserve"> </w:t>
      </w:r>
      <w:r>
        <w:t>животных. Животные в природных сообществах.</w:t>
      </w:r>
    </w:p>
    <w:p w14:paraId="1BE4D5B6" w14:textId="77777777" w:rsidR="00F11DF8" w:rsidRDefault="00DA3958">
      <w:pPr>
        <w:pStyle w:val="a3"/>
        <w:spacing w:line="269" w:lineRule="exact"/>
        <w:ind w:left="1406" w:firstLine="0"/>
        <w:jc w:val="left"/>
      </w:pPr>
      <w:r>
        <w:t>Животные</w:t>
      </w:r>
      <w:r>
        <w:rPr>
          <w:spacing w:val="23"/>
        </w:rPr>
        <w:t xml:space="preserve"> </w:t>
      </w:r>
      <w:r>
        <w:t>и</w:t>
      </w:r>
      <w:r>
        <w:rPr>
          <w:spacing w:val="28"/>
        </w:rPr>
        <w:t xml:space="preserve"> </w:t>
      </w:r>
      <w:r>
        <w:t>среда</w:t>
      </w:r>
      <w:r>
        <w:rPr>
          <w:spacing w:val="23"/>
        </w:rPr>
        <w:t xml:space="preserve"> </w:t>
      </w:r>
      <w:r>
        <w:t>обитания.</w:t>
      </w:r>
      <w:r>
        <w:rPr>
          <w:spacing w:val="32"/>
        </w:rPr>
        <w:t xml:space="preserve"> </w:t>
      </w:r>
      <w:r>
        <w:t>Влияние</w:t>
      </w:r>
      <w:r>
        <w:rPr>
          <w:spacing w:val="29"/>
        </w:rPr>
        <w:t xml:space="preserve"> </w:t>
      </w:r>
      <w:r>
        <w:t>света,</w:t>
      </w:r>
      <w:r>
        <w:rPr>
          <w:spacing w:val="24"/>
        </w:rPr>
        <w:t xml:space="preserve"> </w:t>
      </w:r>
      <w:r>
        <w:t>температуры</w:t>
      </w:r>
      <w:r>
        <w:rPr>
          <w:spacing w:val="32"/>
        </w:rPr>
        <w:t xml:space="preserve"> </w:t>
      </w:r>
      <w:r>
        <w:t>и</w:t>
      </w:r>
      <w:r>
        <w:rPr>
          <w:spacing w:val="25"/>
        </w:rPr>
        <w:t xml:space="preserve"> </w:t>
      </w:r>
      <w:r>
        <w:t>влажности</w:t>
      </w:r>
      <w:r>
        <w:rPr>
          <w:spacing w:val="31"/>
        </w:rPr>
        <w:t xml:space="preserve"> </w:t>
      </w:r>
      <w:r>
        <w:t>на</w:t>
      </w:r>
      <w:r>
        <w:rPr>
          <w:spacing w:val="23"/>
        </w:rPr>
        <w:t xml:space="preserve"> </w:t>
      </w:r>
      <w:r>
        <w:rPr>
          <w:spacing w:val="-2"/>
        </w:rPr>
        <w:t>животных.</w:t>
      </w:r>
    </w:p>
    <w:p w14:paraId="34E76B9A" w14:textId="77777777" w:rsidR="00F11DF8" w:rsidRDefault="00DA3958">
      <w:pPr>
        <w:pStyle w:val="a3"/>
        <w:ind w:firstLine="0"/>
        <w:jc w:val="left"/>
      </w:pPr>
      <w:r>
        <w:t>Приспособленность</w:t>
      </w:r>
      <w:r>
        <w:rPr>
          <w:spacing w:val="-6"/>
        </w:rPr>
        <w:t xml:space="preserve"> </w:t>
      </w:r>
      <w:r>
        <w:t>животных</w:t>
      </w:r>
      <w:r>
        <w:rPr>
          <w:spacing w:val="-11"/>
        </w:rPr>
        <w:t xml:space="preserve"> </w:t>
      </w:r>
      <w:r>
        <w:t>к</w:t>
      </w:r>
      <w:r>
        <w:rPr>
          <w:spacing w:val="-3"/>
        </w:rPr>
        <w:t xml:space="preserve"> </w:t>
      </w:r>
      <w:r>
        <w:t>условиям</w:t>
      </w:r>
      <w:r>
        <w:rPr>
          <w:spacing w:val="-8"/>
        </w:rPr>
        <w:t xml:space="preserve"> </w:t>
      </w:r>
      <w:r>
        <w:t>среды</w:t>
      </w:r>
      <w:r>
        <w:rPr>
          <w:spacing w:val="-8"/>
        </w:rPr>
        <w:t xml:space="preserve"> </w:t>
      </w:r>
      <w:r>
        <w:rPr>
          <w:spacing w:val="-2"/>
        </w:rPr>
        <w:t>обитания.</w:t>
      </w:r>
    </w:p>
    <w:p w14:paraId="2D17CD89" w14:textId="77777777" w:rsidR="00F11DF8" w:rsidRDefault="00DA3958">
      <w:pPr>
        <w:pStyle w:val="a3"/>
        <w:spacing w:before="3"/>
        <w:ind w:right="376"/>
      </w:pPr>
      <w:r>
        <w:t>Популяции животных, их характеристики. Одиночный и групповой образ жизни. Взаимосвязи животных между собой и с другими организмами. Пищевые связи в природном сообществе. Пищевые уровни, экологическая пирамида. Экосистема.</w:t>
      </w:r>
    </w:p>
    <w:p w14:paraId="0534CB67" w14:textId="77777777" w:rsidR="00F11DF8" w:rsidRDefault="00DA3958">
      <w:pPr>
        <w:pStyle w:val="a3"/>
        <w:spacing w:before="4" w:line="237" w:lineRule="auto"/>
        <w:ind w:right="382"/>
      </w:pPr>
      <w:r>
        <w:t>Животный мир природных зон Земли. Основные закономерности распределения животных на планете. Фауна.</w:t>
      </w:r>
    </w:p>
    <w:p w14:paraId="556BDE99" w14:textId="77777777" w:rsidR="00F11DF8" w:rsidRDefault="00DA3958">
      <w:pPr>
        <w:pStyle w:val="a3"/>
        <w:spacing w:line="275" w:lineRule="exact"/>
        <w:ind w:left="1406" w:firstLine="0"/>
      </w:pPr>
      <w:r>
        <w:t>Животные</w:t>
      </w:r>
      <w:r>
        <w:rPr>
          <w:spacing w:val="-5"/>
        </w:rPr>
        <w:t xml:space="preserve"> </w:t>
      </w:r>
      <w:r>
        <w:t>и</w:t>
      </w:r>
      <w:r>
        <w:rPr>
          <w:spacing w:val="-4"/>
        </w:rPr>
        <w:t xml:space="preserve"> </w:t>
      </w:r>
      <w:r>
        <w:rPr>
          <w:spacing w:val="-2"/>
        </w:rPr>
        <w:t>человек.</w:t>
      </w:r>
    </w:p>
    <w:p w14:paraId="2647658E" w14:textId="77777777" w:rsidR="00F11DF8" w:rsidRDefault="00DA3958">
      <w:pPr>
        <w:pStyle w:val="a3"/>
        <w:spacing w:before="3"/>
        <w:ind w:right="378"/>
      </w:pPr>
      <w:r>
        <w:t>Воздействие человека на животных в природе: прямое и косвенное. Промысловые животные (рыболовство, охота). Ведение промысла животных на основе научного подхода. Загрязнение окружающей среды.</w:t>
      </w:r>
    </w:p>
    <w:p w14:paraId="1C0FC77D" w14:textId="77777777" w:rsidR="00F11DF8" w:rsidRDefault="00DA3958">
      <w:pPr>
        <w:pStyle w:val="a3"/>
        <w:ind w:right="378"/>
      </w:pPr>
      <w:r>
        <w:t>Одомашнивание животных. Селекция, породы, искусственный отбор, дикие предки домашних животных. Значение домашних животных в жизни человека. Животные сельскохозяйственных угодий. Методы борьбы с животными-вредителями.</w:t>
      </w:r>
    </w:p>
    <w:p w14:paraId="2464C427" w14:textId="77777777" w:rsidR="00F11DF8" w:rsidRDefault="00DA3958">
      <w:pPr>
        <w:pStyle w:val="a3"/>
        <w:spacing w:before="1"/>
        <w:ind w:right="376"/>
      </w:pPr>
      <w:r>
        <w:t>Город как особая искусственная среда, созданная человеком. Синантропные виды животных. Условия их обитания. Беспозвоночные и позвоночные животные</w:t>
      </w:r>
      <w:r>
        <w:rPr>
          <w:spacing w:val="40"/>
        </w:rPr>
        <w:t xml:space="preserve"> </w:t>
      </w:r>
      <w:r>
        <w:t>города. Адаптация животных к новым условиям. Рекреационный пресс на животных диких видов в условиях города. Безнадзорные домашние животные. Питомники. Восстановление численности редких видов животных: особо охраняемые природные территории (ООПТ). Красная книга России. Меры сохранения животного мира.</w:t>
      </w:r>
    </w:p>
    <w:p w14:paraId="48C5D96B" w14:textId="77777777" w:rsidR="00F11DF8" w:rsidRDefault="00DA3958">
      <w:pPr>
        <w:pStyle w:val="a3"/>
        <w:spacing w:line="242" w:lineRule="auto"/>
        <w:ind w:left="1406" w:right="6046" w:firstLine="0"/>
      </w:pPr>
      <w:r>
        <w:t>Содержание</w:t>
      </w:r>
      <w:r>
        <w:rPr>
          <w:spacing w:val="-10"/>
        </w:rPr>
        <w:t xml:space="preserve"> </w:t>
      </w:r>
      <w:r>
        <w:t>обучения</w:t>
      </w:r>
      <w:r>
        <w:rPr>
          <w:spacing w:val="-5"/>
        </w:rPr>
        <w:t xml:space="preserve"> </w:t>
      </w:r>
      <w:r>
        <w:t>в</w:t>
      </w:r>
      <w:r>
        <w:rPr>
          <w:spacing w:val="-6"/>
        </w:rPr>
        <w:t xml:space="preserve"> </w:t>
      </w:r>
      <w:r>
        <w:t>9</w:t>
      </w:r>
      <w:r>
        <w:rPr>
          <w:spacing w:val="-10"/>
        </w:rPr>
        <w:t xml:space="preserve"> </w:t>
      </w:r>
      <w:r>
        <w:t>классе. Человек – биосоциальный вид.</w:t>
      </w:r>
    </w:p>
    <w:p w14:paraId="6932C21F" w14:textId="77777777" w:rsidR="00F11DF8" w:rsidRDefault="00DA3958">
      <w:pPr>
        <w:pStyle w:val="a3"/>
        <w:ind w:right="381"/>
      </w:pPr>
      <w:r>
        <w:t>Науки о человеке (анатомия, физиология, психология, антропология, гигиена, санитария, экология человека). Методы изучения организма человека. Значение знаний о человеке для самопознания и сохранения здоровья. Особенности человека</w:t>
      </w:r>
      <w:r>
        <w:rPr>
          <w:spacing w:val="-1"/>
        </w:rPr>
        <w:t xml:space="preserve"> </w:t>
      </w:r>
      <w:r>
        <w:t xml:space="preserve">как биосоциального </w:t>
      </w:r>
      <w:r>
        <w:rPr>
          <w:spacing w:val="-2"/>
        </w:rPr>
        <w:t>существа.</w:t>
      </w:r>
    </w:p>
    <w:p w14:paraId="5B4E20D0" w14:textId="77777777" w:rsidR="00F11DF8" w:rsidRDefault="00F11DF8">
      <w:pPr>
        <w:sectPr w:rsidR="00F11DF8">
          <w:pgSz w:w="11920" w:h="16850"/>
          <w:pgMar w:top="1040" w:right="320" w:bottom="280" w:left="720" w:header="720" w:footer="720" w:gutter="0"/>
          <w:cols w:space="720"/>
        </w:sectPr>
      </w:pPr>
    </w:p>
    <w:p w14:paraId="5F4DA793" w14:textId="77777777" w:rsidR="00F11DF8" w:rsidRDefault="00DA3958">
      <w:pPr>
        <w:pStyle w:val="a3"/>
        <w:spacing w:before="76"/>
        <w:ind w:right="377"/>
      </w:pPr>
      <w:r>
        <w:lastRenderedPageBreak/>
        <w:t>Место человека в системе органического мира. Человек как часть природы. Систематическое положение современного человека. Сходство человека с млекопитающими. Отличие человека от приматов. Доказательства животного происхождения человека. Человек разумный. Антропогенез, его этапы. Биологические и социальные факторы становления человека. Человеческие расы.</w:t>
      </w:r>
    </w:p>
    <w:p w14:paraId="41228E57" w14:textId="77777777" w:rsidR="00F11DF8" w:rsidRDefault="00DA3958">
      <w:pPr>
        <w:pStyle w:val="a3"/>
        <w:spacing w:before="1"/>
        <w:ind w:left="1406" w:firstLine="0"/>
      </w:pPr>
      <w:r>
        <w:t>Структура</w:t>
      </w:r>
      <w:r>
        <w:rPr>
          <w:spacing w:val="-2"/>
        </w:rPr>
        <w:t xml:space="preserve"> </w:t>
      </w:r>
      <w:r>
        <w:t>организма</w:t>
      </w:r>
      <w:r>
        <w:rPr>
          <w:spacing w:val="-9"/>
        </w:rPr>
        <w:t xml:space="preserve"> </w:t>
      </w:r>
      <w:r>
        <w:rPr>
          <w:spacing w:val="-2"/>
        </w:rPr>
        <w:t>человека.</w:t>
      </w:r>
    </w:p>
    <w:p w14:paraId="65BB7492" w14:textId="77777777" w:rsidR="00F11DF8" w:rsidRDefault="00DA3958">
      <w:pPr>
        <w:pStyle w:val="a3"/>
        <w:spacing w:before="2"/>
        <w:ind w:right="380"/>
      </w:pPr>
      <w:r>
        <w:t>Строение</w:t>
      </w:r>
      <w:r>
        <w:rPr>
          <w:spacing w:val="-4"/>
        </w:rPr>
        <w:t xml:space="preserve"> </w:t>
      </w:r>
      <w:r>
        <w:t>и химический состав</w:t>
      </w:r>
      <w:r>
        <w:rPr>
          <w:spacing w:val="-2"/>
        </w:rPr>
        <w:t xml:space="preserve"> </w:t>
      </w:r>
      <w:r>
        <w:t>клетки.</w:t>
      </w:r>
      <w:r>
        <w:rPr>
          <w:spacing w:val="-4"/>
        </w:rPr>
        <w:t xml:space="preserve"> </w:t>
      </w:r>
      <w:r>
        <w:t>Обмен</w:t>
      </w:r>
      <w:r>
        <w:rPr>
          <w:spacing w:val="-3"/>
        </w:rPr>
        <w:t xml:space="preserve"> </w:t>
      </w:r>
      <w:r>
        <w:t>веществ</w:t>
      </w:r>
      <w:r>
        <w:rPr>
          <w:spacing w:val="-1"/>
        </w:rPr>
        <w:t xml:space="preserve"> </w:t>
      </w:r>
      <w:r>
        <w:t>и превращение</w:t>
      </w:r>
      <w:r>
        <w:rPr>
          <w:spacing w:val="-2"/>
        </w:rPr>
        <w:t xml:space="preserve"> </w:t>
      </w:r>
      <w:r>
        <w:t>энергии в</w:t>
      </w:r>
      <w:r>
        <w:rPr>
          <w:spacing w:val="-4"/>
        </w:rPr>
        <w:t xml:space="preserve"> </w:t>
      </w:r>
      <w:r>
        <w:t>клетке. Многообразие клеток, их деление. Нуклеиновые кислоты. Гены. Хромосомы. Хромосомный набор. Митоз, мейоз. Соматические и половые клетки. Стволовые клетки. Типы тканей организма человека: эпителиальные, соединительные, мышечные, нервная. Свойства тканей, их функции. Органы и системы органов. Организм как единое целое. Взаимосвязь органов и систем как основа гомеостаза.</w:t>
      </w:r>
    </w:p>
    <w:p w14:paraId="6374047E" w14:textId="77777777" w:rsidR="00F11DF8" w:rsidRDefault="00DA3958">
      <w:pPr>
        <w:pStyle w:val="a3"/>
        <w:spacing w:before="1"/>
        <w:ind w:left="1406" w:firstLine="0"/>
      </w:pPr>
      <w:r>
        <w:t>Лабораторные</w:t>
      </w:r>
      <w:r>
        <w:rPr>
          <w:spacing w:val="-11"/>
        </w:rPr>
        <w:t xml:space="preserve"> </w:t>
      </w:r>
      <w:r>
        <w:t>и</w:t>
      </w:r>
      <w:r>
        <w:rPr>
          <w:spacing w:val="-3"/>
        </w:rPr>
        <w:t xml:space="preserve"> </w:t>
      </w:r>
      <w:r>
        <w:t>практические</w:t>
      </w:r>
      <w:r>
        <w:rPr>
          <w:spacing w:val="-3"/>
        </w:rPr>
        <w:t xml:space="preserve"> </w:t>
      </w:r>
      <w:r>
        <w:rPr>
          <w:spacing w:val="-2"/>
        </w:rPr>
        <w:t>работы.</w:t>
      </w:r>
    </w:p>
    <w:p w14:paraId="74DD2E7C" w14:textId="77777777" w:rsidR="00F11DF8" w:rsidRDefault="00DA3958">
      <w:pPr>
        <w:pStyle w:val="a3"/>
        <w:spacing w:before="2"/>
        <w:ind w:left="1406" w:firstLine="0"/>
        <w:jc w:val="left"/>
      </w:pPr>
      <w:r>
        <w:t>Изучение</w:t>
      </w:r>
      <w:r>
        <w:rPr>
          <w:spacing w:val="-11"/>
        </w:rPr>
        <w:t xml:space="preserve"> </w:t>
      </w:r>
      <w:r>
        <w:t>микроскопического</w:t>
      </w:r>
      <w:r>
        <w:rPr>
          <w:spacing w:val="-5"/>
        </w:rPr>
        <w:t xml:space="preserve"> </w:t>
      </w:r>
      <w:r>
        <w:t>строения</w:t>
      </w:r>
      <w:r>
        <w:rPr>
          <w:spacing w:val="-12"/>
        </w:rPr>
        <w:t xml:space="preserve"> </w:t>
      </w:r>
      <w:r>
        <w:t>тканей</w:t>
      </w:r>
      <w:r>
        <w:rPr>
          <w:spacing w:val="-13"/>
        </w:rPr>
        <w:t xml:space="preserve"> </w:t>
      </w:r>
      <w:r>
        <w:t>(на</w:t>
      </w:r>
      <w:r>
        <w:rPr>
          <w:spacing w:val="-11"/>
        </w:rPr>
        <w:t xml:space="preserve"> </w:t>
      </w:r>
      <w:r>
        <w:t>готовых</w:t>
      </w:r>
      <w:r>
        <w:rPr>
          <w:spacing w:val="-12"/>
        </w:rPr>
        <w:t xml:space="preserve"> </w:t>
      </w:r>
      <w:r>
        <w:t>микропрепаратах). Распознавание органов и систем органов человека (по таблицам).</w:t>
      </w:r>
    </w:p>
    <w:p w14:paraId="644D4DA5" w14:textId="77777777" w:rsidR="00F11DF8" w:rsidRDefault="00DA3958">
      <w:pPr>
        <w:pStyle w:val="a3"/>
        <w:spacing w:line="272" w:lineRule="exact"/>
        <w:ind w:left="1406" w:firstLine="0"/>
        <w:jc w:val="left"/>
      </w:pPr>
      <w:r>
        <w:t>Нейрогуморальная</w:t>
      </w:r>
      <w:r>
        <w:rPr>
          <w:spacing w:val="-13"/>
        </w:rPr>
        <w:t xml:space="preserve"> </w:t>
      </w:r>
      <w:r>
        <w:rPr>
          <w:spacing w:val="-2"/>
        </w:rPr>
        <w:t>регуляция.</w:t>
      </w:r>
    </w:p>
    <w:p w14:paraId="04A8A3DD" w14:textId="77777777" w:rsidR="00F11DF8" w:rsidRDefault="00DA3958">
      <w:pPr>
        <w:pStyle w:val="a3"/>
        <w:ind w:left="1406" w:firstLine="0"/>
        <w:jc w:val="left"/>
      </w:pPr>
      <w:r>
        <w:t>Нервная</w:t>
      </w:r>
      <w:r>
        <w:rPr>
          <w:spacing w:val="8"/>
        </w:rPr>
        <w:t xml:space="preserve"> </w:t>
      </w:r>
      <w:r>
        <w:t>система</w:t>
      </w:r>
      <w:r>
        <w:rPr>
          <w:spacing w:val="6"/>
        </w:rPr>
        <w:t xml:space="preserve"> </w:t>
      </w:r>
      <w:r>
        <w:t>человека,</w:t>
      </w:r>
      <w:r>
        <w:rPr>
          <w:spacing w:val="14"/>
        </w:rPr>
        <w:t xml:space="preserve"> </w:t>
      </w:r>
      <w:r>
        <w:t>её</w:t>
      </w:r>
      <w:r>
        <w:rPr>
          <w:spacing w:val="-2"/>
        </w:rPr>
        <w:t xml:space="preserve"> </w:t>
      </w:r>
      <w:r>
        <w:t>организация</w:t>
      </w:r>
      <w:r>
        <w:rPr>
          <w:spacing w:val="5"/>
        </w:rPr>
        <w:t xml:space="preserve"> </w:t>
      </w:r>
      <w:r>
        <w:t>и</w:t>
      </w:r>
      <w:r>
        <w:rPr>
          <w:spacing w:val="9"/>
        </w:rPr>
        <w:t xml:space="preserve"> </w:t>
      </w:r>
      <w:r>
        <w:t>значение.</w:t>
      </w:r>
      <w:r>
        <w:rPr>
          <w:spacing w:val="12"/>
        </w:rPr>
        <w:t xml:space="preserve"> </w:t>
      </w:r>
      <w:r>
        <w:t>Нейроны,</w:t>
      </w:r>
      <w:r>
        <w:rPr>
          <w:spacing w:val="9"/>
        </w:rPr>
        <w:t xml:space="preserve"> </w:t>
      </w:r>
      <w:r>
        <w:t>нервы,</w:t>
      </w:r>
      <w:r>
        <w:rPr>
          <w:spacing w:val="6"/>
        </w:rPr>
        <w:t xml:space="preserve"> </w:t>
      </w:r>
      <w:r>
        <w:t>нервные</w:t>
      </w:r>
      <w:r>
        <w:rPr>
          <w:spacing w:val="3"/>
        </w:rPr>
        <w:t xml:space="preserve"> </w:t>
      </w:r>
      <w:r>
        <w:rPr>
          <w:spacing w:val="-2"/>
        </w:rPr>
        <w:t>узлы.</w:t>
      </w:r>
    </w:p>
    <w:p w14:paraId="54A2FE7F" w14:textId="77777777" w:rsidR="00F11DF8" w:rsidRDefault="00DA3958">
      <w:pPr>
        <w:pStyle w:val="a3"/>
        <w:ind w:firstLine="0"/>
        <w:jc w:val="left"/>
      </w:pPr>
      <w:r>
        <w:t>Рефлекс.</w:t>
      </w:r>
      <w:r>
        <w:rPr>
          <w:spacing w:val="-5"/>
        </w:rPr>
        <w:t xml:space="preserve"> </w:t>
      </w:r>
      <w:r>
        <w:t>Рефлекторная</w:t>
      </w:r>
      <w:r>
        <w:rPr>
          <w:spacing w:val="-4"/>
        </w:rPr>
        <w:t xml:space="preserve"> </w:t>
      </w:r>
      <w:r>
        <w:rPr>
          <w:spacing w:val="-2"/>
        </w:rPr>
        <w:t>дуга.</w:t>
      </w:r>
    </w:p>
    <w:p w14:paraId="0C0A243C" w14:textId="77777777" w:rsidR="00F11DF8" w:rsidRDefault="00DA3958">
      <w:pPr>
        <w:pStyle w:val="a3"/>
        <w:spacing w:before="2"/>
        <w:ind w:right="374"/>
      </w:pPr>
      <w:r>
        <w:t>Рецепторы. Двухнейронные и трёхнейронные рефлекторные дуги. Спинной мозг, его строение и функции. Рефлексы спинного мозга. Головной мозг, его строение и функции. Большие полушария. Рефлексы головного мозга. Безусловные (врождённые) и условные (приобретённые) рефлексы. Соматическая нервная система. Вегетативная (автономная) нервная система. Нервная система как единое целое. Нарушения в работе нервной системы.</w:t>
      </w:r>
    </w:p>
    <w:p w14:paraId="7C1CB9F5" w14:textId="77777777" w:rsidR="00F11DF8" w:rsidRDefault="00DA3958">
      <w:pPr>
        <w:pStyle w:val="a3"/>
        <w:spacing w:before="3"/>
        <w:ind w:right="382"/>
      </w:pPr>
      <w:r>
        <w:t>Гуморальная регуляция функций. Эндокринная система. Железы внутренней секреции. Железы смешанной секреции. Гормоны, их роль в регуляции физиологических функций организма, роста и развития. Нарушение в работе эндокринных желёз. Особенности рефлекторной и гуморальной регуляции функций организма.</w:t>
      </w:r>
    </w:p>
    <w:p w14:paraId="7516D3A0" w14:textId="77777777" w:rsidR="00F11DF8" w:rsidRDefault="00DA3958">
      <w:pPr>
        <w:pStyle w:val="a3"/>
        <w:spacing w:line="273" w:lineRule="exact"/>
        <w:ind w:left="1406" w:firstLine="0"/>
      </w:pPr>
      <w:r>
        <w:t>Лабораторные</w:t>
      </w:r>
      <w:r>
        <w:rPr>
          <w:spacing w:val="-13"/>
        </w:rPr>
        <w:t xml:space="preserve"> </w:t>
      </w:r>
      <w:r>
        <w:t>и</w:t>
      </w:r>
      <w:r>
        <w:rPr>
          <w:spacing w:val="-2"/>
        </w:rPr>
        <w:t xml:space="preserve"> </w:t>
      </w:r>
      <w:r>
        <w:t>практические</w:t>
      </w:r>
      <w:r>
        <w:rPr>
          <w:spacing w:val="-4"/>
        </w:rPr>
        <w:t xml:space="preserve"> </w:t>
      </w:r>
      <w:r>
        <w:rPr>
          <w:spacing w:val="-2"/>
        </w:rPr>
        <w:t>работы.</w:t>
      </w:r>
    </w:p>
    <w:p w14:paraId="07C1A96C" w14:textId="77777777" w:rsidR="00F11DF8" w:rsidRDefault="00DA3958">
      <w:pPr>
        <w:pStyle w:val="a3"/>
        <w:spacing w:line="275" w:lineRule="exact"/>
        <w:ind w:left="1406" w:firstLine="0"/>
      </w:pPr>
      <w:r>
        <w:t>Изучение</w:t>
      </w:r>
      <w:r>
        <w:rPr>
          <w:spacing w:val="-6"/>
        </w:rPr>
        <w:t xml:space="preserve"> </w:t>
      </w:r>
      <w:r>
        <w:t>головного</w:t>
      </w:r>
      <w:r>
        <w:rPr>
          <w:spacing w:val="-4"/>
        </w:rPr>
        <w:t xml:space="preserve"> </w:t>
      </w:r>
      <w:r>
        <w:t>мозга</w:t>
      </w:r>
      <w:r>
        <w:rPr>
          <w:spacing w:val="-4"/>
        </w:rPr>
        <w:t xml:space="preserve"> </w:t>
      </w:r>
      <w:r>
        <w:t>человека</w:t>
      </w:r>
      <w:r>
        <w:rPr>
          <w:spacing w:val="-8"/>
        </w:rPr>
        <w:t xml:space="preserve"> </w:t>
      </w:r>
      <w:r>
        <w:t>(по</w:t>
      </w:r>
      <w:r>
        <w:rPr>
          <w:spacing w:val="-5"/>
        </w:rPr>
        <w:t xml:space="preserve"> </w:t>
      </w:r>
      <w:r>
        <w:rPr>
          <w:spacing w:val="-2"/>
        </w:rPr>
        <w:t>муляжам).</w:t>
      </w:r>
    </w:p>
    <w:p w14:paraId="2B8D574C" w14:textId="77777777" w:rsidR="00F11DF8" w:rsidRDefault="00DA3958">
      <w:pPr>
        <w:pStyle w:val="a3"/>
        <w:spacing w:before="9" w:line="237" w:lineRule="auto"/>
        <w:ind w:left="1406" w:right="2365" w:firstLine="0"/>
      </w:pPr>
      <w:r>
        <w:t>Изучение</w:t>
      </w:r>
      <w:r>
        <w:rPr>
          <w:spacing w:val="-5"/>
        </w:rPr>
        <w:t xml:space="preserve"> </w:t>
      </w:r>
      <w:r>
        <w:t>изменения</w:t>
      </w:r>
      <w:r>
        <w:rPr>
          <w:spacing w:val="-4"/>
        </w:rPr>
        <w:t xml:space="preserve"> </w:t>
      </w:r>
      <w:r>
        <w:t>размера</w:t>
      </w:r>
      <w:r>
        <w:rPr>
          <w:spacing w:val="-5"/>
        </w:rPr>
        <w:t xml:space="preserve"> </w:t>
      </w:r>
      <w:r>
        <w:t>зрачка</w:t>
      </w:r>
      <w:r>
        <w:rPr>
          <w:spacing w:val="-3"/>
        </w:rPr>
        <w:t xml:space="preserve"> </w:t>
      </w:r>
      <w:r>
        <w:t>в</w:t>
      </w:r>
      <w:r>
        <w:rPr>
          <w:spacing w:val="-5"/>
        </w:rPr>
        <w:t xml:space="preserve"> </w:t>
      </w:r>
      <w:r>
        <w:t>зависимости</w:t>
      </w:r>
      <w:r>
        <w:rPr>
          <w:spacing w:val="-3"/>
        </w:rPr>
        <w:t xml:space="preserve"> </w:t>
      </w:r>
      <w:r>
        <w:t>от</w:t>
      </w:r>
      <w:r>
        <w:rPr>
          <w:spacing w:val="-4"/>
        </w:rPr>
        <w:t xml:space="preserve"> </w:t>
      </w:r>
      <w:r>
        <w:t>освещённости. Опора и движение.</w:t>
      </w:r>
    </w:p>
    <w:p w14:paraId="685AC7E3" w14:textId="77777777" w:rsidR="00F11DF8" w:rsidRDefault="00DA3958">
      <w:pPr>
        <w:pStyle w:val="a3"/>
        <w:spacing w:before="1"/>
        <w:ind w:right="377"/>
      </w:pPr>
      <w:r>
        <w:t xml:space="preserve">Значение опорно-двигательного аппарата. Скелет человека, строение его отделов и функции. Кости, их химический состав, строение. Типы костей. Рост костей в длину и толщину. Соединение костей. Скелет головы. Скелет туловища. Скелет конечностей и их поясов. Особенности скелета человека, связанные с прямохождением и трудовой </w:t>
      </w:r>
      <w:r>
        <w:rPr>
          <w:spacing w:val="-2"/>
        </w:rPr>
        <w:t>деятельностью.</w:t>
      </w:r>
    </w:p>
    <w:p w14:paraId="7DB34207" w14:textId="77777777" w:rsidR="00F11DF8" w:rsidRDefault="00DA3958">
      <w:pPr>
        <w:pStyle w:val="a3"/>
        <w:ind w:right="380"/>
      </w:pPr>
      <w:r>
        <w:t>Мышечная система.</w:t>
      </w:r>
      <w:r>
        <w:rPr>
          <w:spacing w:val="40"/>
        </w:rPr>
        <w:t xml:space="preserve"> </w:t>
      </w:r>
      <w:r>
        <w:t>Строение и функции скелетных мышц. Работа мышц: статическая и динамическая, мышцы сгибатели и разгибатели. Утомление мышц. Гиподинамия. Роль двигательной активности в сохранении здоровья.</w:t>
      </w:r>
    </w:p>
    <w:p w14:paraId="60F8FC54" w14:textId="77777777" w:rsidR="00F11DF8" w:rsidRDefault="00DA3958">
      <w:pPr>
        <w:pStyle w:val="a3"/>
        <w:spacing w:before="1"/>
        <w:ind w:right="383"/>
      </w:pPr>
      <w:r>
        <w:t>Нарушения опорно-двигательной системы. Возрастные изменения в строении костей. Нарушение осанки. Предупреждение искривления позвоночника и развития плоскостопия. Профилактика травматизма. Первая помощь при травмах опорно-двигательного аппарата.</w:t>
      </w:r>
    </w:p>
    <w:p w14:paraId="4AF51109" w14:textId="77777777" w:rsidR="00F11DF8" w:rsidRDefault="00DA3958">
      <w:pPr>
        <w:pStyle w:val="a3"/>
        <w:spacing w:line="242" w:lineRule="auto"/>
        <w:ind w:left="1406" w:right="5371" w:firstLine="0"/>
        <w:jc w:val="left"/>
      </w:pPr>
      <w:r>
        <w:t>Лабораторные</w:t>
      </w:r>
      <w:r>
        <w:rPr>
          <w:spacing w:val="-11"/>
        </w:rPr>
        <w:t xml:space="preserve"> </w:t>
      </w:r>
      <w:r>
        <w:t>и</w:t>
      </w:r>
      <w:r>
        <w:rPr>
          <w:spacing w:val="-10"/>
        </w:rPr>
        <w:t xml:space="preserve"> </w:t>
      </w:r>
      <w:r>
        <w:t>практические</w:t>
      </w:r>
      <w:r>
        <w:rPr>
          <w:spacing w:val="-10"/>
        </w:rPr>
        <w:t xml:space="preserve"> </w:t>
      </w:r>
      <w:r>
        <w:t>работы. Исследование свойств кости.</w:t>
      </w:r>
    </w:p>
    <w:p w14:paraId="369B5D0A" w14:textId="77777777" w:rsidR="00F11DF8" w:rsidRDefault="00DA3958">
      <w:pPr>
        <w:pStyle w:val="a3"/>
        <w:ind w:left="1406" w:right="4352" w:firstLine="0"/>
        <w:jc w:val="left"/>
      </w:pPr>
      <w:r>
        <w:t>Изучение строения костей (на муляжах). Изучение</w:t>
      </w:r>
      <w:r>
        <w:rPr>
          <w:spacing w:val="-13"/>
        </w:rPr>
        <w:t xml:space="preserve"> </w:t>
      </w:r>
      <w:r>
        <w:t>строения</w:t>
      </w:r>
      <w:r>
        <w:rPr>
          <w:spacing w:val="-11"/>
        </w:rPr>
        <w:t xml:space="preserve"> </w:t>
      </w:r>
      <w:r>
        <w:t>позвонков</w:t>
      </w:r>
      <w:r>
        <w:rPr>
          <w:spacing w:val="-14"/>
        </w:rPr>
        <w:t xml:space="preserve"> </w:t>
      </w:r>
      <w:r>
        <w:t>(на</w:t>
      </w:r>
      <w:r>
        <w:rPr>
          <w:spacing w:val="-12"/>
        </w:rPr>
        <w:t xml:space="preserve"> </w:t>
      </w:r>
      <w:r>
        <w:t>муляжах). Определение гибкости позвоночника.</w:t>
      </w:r>
    </w:p>
    <w:p w14:paraId="014D0926" w14:textId="77777777" w:rsidR="00F11DF8" w:rsidRDefault="00DA3958">
      <w:pPr>
        <w:pStyle w:val="a3"/>
        <w:spacing w:line="274" w:lineRule="exact"/>
        <w:ind w:left="1406" w:firstLine="0"/>
        <w:jc w:val="left"/>
      </w:pPr>
      <w:r>
        <w:t>Измерение</w:t>
      </w:r>
      <w:r>
        <w:rPr>
          <w:spacing w:val="-3"/>
        </w:rPr>
        <w:t xml:space="preserve"> </w:t>
      </w:r>
      <w:r>
        <w:t>массы</w:t>
      </w:r>
      <w:r>
        <w:rPr>
          <w:spacing w:val="-3"/>
        </w:rPr>
        <w:t xml:space="preserve"> </w:t>
      </w:r>
      <w:r>
        <w:t>и</w:t>
      </w:r>
      <w:r>
        <w:rPr>
          <w:spacing w:val="-1"/>
        </w:rPr>
        <w:t xml:space="preserve"> </w:t>
      </w:r>
      <w:r>
        <w:t>роста</w:t>
      </w:r>
      <w:r>
        <w:rPr>
          <w:spacing w:val="-6"/>
        </w:rPr>
        <w:t xml:space="preserve"> </w:t>
      </w:r>
      <w:r>
        <w:t>своего</w:t>
      </w:r>
      <w:r>
        <w:rPr>
          <w:spacing w:val="-6"/>
        </w:rPr>
        <w:t xml:space="preserve"> </w:t>
      </w:r>
      <w:r>
        <w:rPr>
          <w:spacing w:val="-2"/>
        </w:rPr>
        <w:t>организма.</w:t>
      </w:r>
    </w:p>
    <w:p w14:paraId="0364B958" w14:textId="77777777" w:rsidR="00F11DF8" w:rsidRDefault="00DA3958">
      <w:pPr>
        <w:pStyle w:val="a3"/>
        <w:spacing w:before="2"/>
        <w:ind w:left="1406" w:right="390" w:firstLine="0"/>
        <w:jc w:val="left"/>
      </w:pPr>
      <w:r>
        <w:t>Изучение</w:t>
      </w:r>
      <w:r>
        <w:rPr>
          <w:spacing w:val="-5"/>
        </w:rPr>
        <w:t xml:space="preserve"> </w:t>
      </w:r>
      <w:r>
        <w:t>влияния</w:t>
      </w:r>
      <w:r>
        <w:rPr>
          <w:spacing w:val="-4"/>
        </w:rPr>
        <w:t xml:space="preserve"> </w:t>
      </w:r>
      <w:r>
        <w:t>статической</w:t>
      </w:r>
      <w:r>
        <w:rPr>
          <w:spacing w:val="-4"/>
        </w:rPr>
        <w:t xml:space="preserve"> </w:t>
      </w:r>
      <w:r>
        <w:t>и</w:t>
      </w:r>
      <w:r>
        <w:rPr>
          <w:spacing w:val="-4"/>
        </w:rPr>
        <w:t xml:space="preserve"> </w:t>
      </w:r>
      <w:r>
        <w:t>динамической</w:t>
      </w:r>
      <w:r>
        <w:rPr>
          <w:spacing w:val="-4"/>
        </w:rPr>
        <w:t xml:space="preserve"> </w:t>
      </w:r>
      <w:r>
        <w:t>нагрузки</w:t>
      </w:r>
      <w:r>
        <w:rPr>
          <w:spacing w:val="-4"/>
        </w:rPr>
        <w:t xml:space="preserve"> </w:t>
      </w:r>
      <w:r>
        <w:t>на</w:t>
      </w:r>
      <w:r>
        <w:rPr>
          <w:spacing w:val="-5"/>
        </w:rPr>
        <w:t xml:space="preserve"> </w:t>
      </w:r>
      <w:r>
        <w:t>утомление</w:t>
      </w:r>
      <w:r>
        <w:rPr>
          <w:spacing w:val="-5"/>
        </w:rPr>
        <w:t xml:space="preserve"> </w:t>
      </w:r>
      <w:r>
        <w:t>мышц. Выявление нарушения осанки.</w:t>
      </w:r>
    </w:p>
    <w:p w14:paraId="4A2723D6" w14:textId="77777777" w:rsidR="00F11DF8" w:rsidRDefault="00DA3958">
      <w:pPr>
        <w:pStyle w:val="a3"/>
        <w:spacing w:line="274" w:lineRule="exact"/>
        <w:ind w:left="1406" w:firstLine="0"/>
        <w:jc w:val="left"/>
      </w:pPr>
      <w:r>
        <w:t>Определение</w:t>
      </w:r>
      <w:r>
        <w:rPr>
          <w:spacing w:val="-9"/>
        </w:rPr>
        <w:t xml:space="preserve"> </w:t>
      </w:r>
      <w:r>
        <w:t>признаков</w:t>
      </w:r>
      <w:r>
        <w:rPr>
          <w:spacing w:val="-10"/>
        </w:rPr>
        <w:t xml:space="preserve"> </w:t>
      </w:r>
      <w:r>
        <w:rPr>
          <w:spacing w:val="-2"/>
        </w:rPr>
        <w:t>плоскостопия.</w:t>
      </w:r>
    </w:p>
    <w:p w14:paraId="5A9696ED" w14:textId="77777777" w:rsidR="00F11DF8" w:rsidRDefault="00DA3958">
      <w:pPr>
        <w:pStyle w:val="a3"/>
        <w:ind w:left="1406" w:firstLine="0"/>
        <w:jc w:val="left"/>
      </w:pPr>
      <w:r>
        <w:t>Оказание</w:t>
      </w:r>
      <w:r>
        <w:rPr>
          <w:spacing w:val="-8"/>
        </w:rPr>
        <w:t xml:space="preserve"> </w:t>
      </w:r>
      <w:r>
        <w:t>первой</w:t>
      </w:r>
      <w:r>
        <w:rPr>
          <w:spacing w:val="-7"/>
        </w:rPr>
        <w:t xml:space="preserve"> </w:t>
      </w:r>
      <w:r>
        <w:t>помощи</w:t>
      </w:r>
      <w:r>
        <w:rPr>
          <w:spacing w:val="-7"/>
        </w:rPr>
        <w:t xml:space="preserve"> </w:t>
      </w:r>
      <w:r>
        <w:t>при</w:t>
      </w:r>
      <w:r>
        <w:rPr>
          <w:spacing w:val="-4"/>
        </w:rPr>
        <w:t xml:space="preserve"> </w:t>
      </w:r>
      <w:r>
        <w:t>повреждении</w:t>
      </w:r>
      <w:r>
        <w:rPr>
          <w:spacing w:val="-6"/>
        </w:rPr>
        <w:t xml:space="preserve"> </w:t>
      </w:r>
      <w:r>
        <w:t>скелета</w:t>
      </w:r>
      <w:r>
        <w:rPr>
          <w:spacing w:val="-4"/>
        </w:rPr>
        <w:t xml:space="preserve"> </w:t>
      </w:r>
      <w:r>
        <w:t>и</w:t>
      </w:r>
      <w:r>
        <w:rPr>
          <w:spacing w:val="-3"/>
        </w:rPr>
        <w:t xml:space="preserve"> </w:t>
      </w:r>
      <w:r>
        <w:rPr>
          <w:spacing w:val="-2"/>
        </w:rPr>
        <w:t>мышц.</w:t>
      </w:r>
    </w:p>
    <w:p w14:paraId="5E28D5F1" w14:textId="77777777" w:rsidR="00F11DF8" w:rsidRDefault="00F11DF8">
      <w:pPr>
        <w:sectPr w:rsidR="00F11DF8">
          <w:pgSz w:w="11920" w:h="16850"/>
          <w:pgMar w:top="1040" w:right="320" w:bottom="280" w:left="720" w:header="720" w:footer="720" w:gutter="0"/>
          <w:cols w:space="720"/>
        </w:sectPr>
      </w:pPr>
    </w:p>
    <w:p w14:paraId="5FA46234" w14:textId="77777777" w:rsidR="00F11DF8" w:rsidRDefault="00DA3958">
      <w:pPr>
        <w:pStyle w:val="a3"/>
        <w:spacing w:before="76"/>
        <w:ind w:left="1406" w:firstLine="0"/>
      </w:pPr>
      <w:r>
        <w:lastRenderedPageBreak/>
        <w:t>Внутренняя</w:t>
      </w:r>
      <w:r>
        <w:rPr>
          <w:spacing w:val="-6"/>
        </w:rPr>
        <w:t xml:space="preserve"> </w:t>
      </w:r>
      <w:r>
        <w:t>среда</w:t>
      </w:r>
      <w:r>
        <w:rPr>
          <w:spacing w:val="-7"/>
        </w:rPr>
        <w:t xml:space="preserve"> </w:t>
      </w:r>
      <w:r>
        <w:rPr>
          <w:spacing w:val="-2"/>
        </w:rPr>
        <w:t>организма.</w:t>
      </w:r>
    </w:p>
    <w:p w14:paraId="4058550F" w14:textId="77777777" w:rsidR="00F11DF8" w:rsidRDefault="00DA3958">
      <w:pPr>
        <w:pStyle w:val="a3"/>
        <w:spacing w:before="3"/>
        <w:ind w:right="380"/>
      </w:pPr>
      <w:r>
        <w:t>Внутренняя</w:t>
      </w:r>
      <w:r>
        <w:rPr>
          <w:spacing w:val="-2"/>
        </w:rPr>
        <w:t xml:space="preserve"> </w:t>
      </w:r>
      <w:r>
        <w:t>среда</w:t>
      </w:r>
      <w:r>
        <w:rPr>
          <w:spacing w:val="-3"/>
        </w:rPr>
        <w:t xml:space="preserve"> </w:t>
      </w:r>
      <w:r>
        <w:t>и её</w:t>
      </w:r>
      <w:r>
        <w:rPr>
          <w:spacing w:val="-1"/>
        </w:rPr>
        <w:t xml:space="preserve"> </w:t>
      </w:r>
      <w:r>
        <w:t>функции.</w:t>
      </w:r>
      <w:r>
        <w:rPr>
          <w:spacing w:val="-2"/>
        </w:rPr>
        <w:t xml:space="preserve"> </w:t>
      </w:r>
      <w:r>
        <w:t>Форменные</w:t>
      </w:r>
      <w:r>
        <w:rPr>
          <w:spacing w:val="-4"/>
        </w:rPr>
        <w:t xml:space="preserve"> </w:t>
      </w:r>
      <w:r>
        <w:t>элементы</w:t>
      </w:r>
      <w:r>
        <w:rPr>
          <w:spacing w:val="-2"/>
        </w:rPr>
        <w:t xml:space="preserve"> </w:t>
      </w:r>
      <w:r>
        <w:t>крови:</w:t>
      </w:r>
      <w:r>
        <w:rPr>
          <w:spacing w:val="-2"/>
        </w:rPr>
        <w:t xml:space="preserve"> </w:t>
      </w:r>
      <w:r>
        <w:t>эритроциты,</w:t>
      </w:r>
      <w:r>
        <w:rPr>
          <w:spacing w:val="-2"/>
        </w:rPr>
        <w:t xml:space="preserve"> </w:t>
      </w:r>
      <w:r>
        <w:t>лейкоциты</w:t>
      </w:r>
      <w:r>
        <w:rPr>
          <w:spacing w:val="-6"/>
        </w:rPr>
        <w:t xml:space="preserve"> </w:t>
      </w:r>
      <w:r>
        <w:t>и тромбоциты. Малокровие, его причины. Красный костный мозг, его роль в организме. Плазма крови. Постоянство внутренней среды (гомеостаз). Свёртывание крови. Группы крови. Резус- фактор. Переливание крови. Донорство.</w:t>
      </w:r>
    </w:p>
    <w:p w14:paraId="17C3F712" w14:textId="77777777" w:rsidR="00F11DF8" w:rsidRDefault="00DA3958">
      <w:pPr>
        <w:pStyle w:val="a3"/>
        <w:ind w:right="373"/>
      </w:pPr>
      <w:r>
        <w:t>Иммунитет и его виды. Факторы, влияющие на иммунитет (приобретённые иммунодефициты): радиационное облучение, химическое отравление, голодание, воспаление, вирусные заболевания, ВИЧ-инфекция. Вилочковая железа, лимфатические узлы. Вакцины и лечебные сыворотки. Значение работ Л. Пастера и И.И. Мечникова по изучению иммунитета.</w:t>
      </w:r>
    </w:p>
    <w:p w14:paraId="53EA201D" w14:textId="77777777" w:rsidR="00F11DF8" w:rsidRDefault="00DA3958">
      <w:pPr>
        <w:pStyle w:val="a3"/>
        <w:spacing w:line="274" w:lineRule="exact"/>
        <w:ind w:left="1406" w:firstLine="0"/>
      </w:pPr>
      <w:r>
        <w:t>Лабораторные</w:t>
      </w:r>
      <w:r>
        <w:rPr>
          <w:spacing w:val="-11"/>
        </w:rPr>
        <w:t xml:space="preserve"> </w:t>
      </w:r>
      <w:r>
        <w:t>и</w:t>
      </w:r>
      <w:r>
        <w:rPr>
          <w:spacing w:val="-3"/>
        </w:rPr>
        <w:t xml:space="preserve"> </w:t>
      </w:r>
      <w:r>
        <w:t>практические</w:t>
      </w:r>
      <w:r>
        <w:rPr>
          <w:spacing w:val="-6"/>
        </w:rPr>
        <w:t xml:space="preserve"> </w:t>
      </w:r>
      <w:r>
        <w:rPr>
          <w:spacing w:val="-2"/>
        </w:rPr>
        <w:t>работы.</w:t>
      </w:r>
    </w:p>
    <w:p w14:paraId="57DEE9AD" w14:textId="77777777" w:rsidR="00F11DF8" w:rsidRDefault="00DA3958">
      <w:pPr>
        <w:pStyle w:val="a3"/>
        <w:spacing w:before="3" w:line="242" w:lineRule="auto"/>
        <w:ind w:right="378"/>
      </w:pPr>
      <w:r>
        <w:t>Изучение микроскопического строения крови человека и лягушки (сравнение) на готовых микропрепаратах.</w:t>
      </w:r>
    </w:p>
    <w:p w14:paraId="1DB77654" w14:textId="77777777" w:rsidR="00F11DF8" w:rsidRDefault="00DA3958">
      <w:pPr>
        <w:pStyle w:val="a3"/>
        <w:spacing w:line="268" w:lineRule="exact"/>
        <w:ind w:left="1406" w:firstLine="0"/>
        <w:jc w:val="left"/>
      </w:pPr>
      <w:r>
        <w:rPr>
          <w:spacing w:val="-2"/>
        </w:rPr>
        <w:t>Кровообращение.</w:t>
      </w:r>
    </w:p>
    <w:p w14:paraId="22433E3F" w14:textId="77777777" w:rsidR="00F11DF8" w:rsidRDefault="00DA3958">
      <w:pPr>
        <w:pStyle w:val="a3"/>
        <w:spacing w:before="2"/>
        <w:ind w:right="382"/>
      </w:pPr>
      <w:r>
        <w:t>Органы кровообращения. Строение и работа сердца. Автоматизм сердца. Сердечный цикл, его длительность. Большой и малый круги кровообращения. Движение крови</w:t>
      </w:r>
      <w:r>
        <w:rPr>
          <w:spacing w:val="40"/>
        </w:rPr>
        <w:t xml:space="preserve"> </w:t>
      </w:r>
      <w:r>
        <w:t>по сосудам. Пульс. Лимфатическая система, лимфоотток. Регуляция деятельности сердца и сосудов. Гигиена сердечно-сосудистой системы. Профилактика сердечно-сосудистых заболеваний. Первая помощь при кровотечениях.</w:t>
      </w:r>
    </w:p>
    <w:p w14:paraId="08B7C68A" w14:textId="77777777" w:rsidR="00F11DF8" w:rsidRDefault="00DA3958">
      <w:pPr>
        <w:pStyle w:val="a3"/>
        <w:spacing w:before="3" w:line="242" w:lineRule="auto"/>
        <w:ind w:left="1406" w:right="5487" w:firstLine="0"/>
      </w:pPr>
      <w:r>
        <w:t>Лабораторные</w:t>
      </w:r>
      <w:r>
        <w:rPr>
          <w:spacing w:val="-10"/>
        </w:rPr>
        <w:t xml:space="preserve"> </w:t>
      </w:r>
      <w:r>
        <w:t>и</w:t>
      </w:r>
      <w:r>
        <w:rPr>
          <w:spacing w:val="-8"/>
        </w:rPr>
        <w:t xml:space="preserve"> </w:t>
      </w:r>
      <w:r>
        <w:t>практические</w:t>
      </w:r>
      <w:r>
        <w:rPr>
          <w:spacing w:val="-9"/>
        </w:rPr>
        <w:t xml:space="preserve"> </w:t>
      </w:r>
      <w:r>
        <w:t>работы. Измерение кровяного давления.</w:t>
      </w:r>
    </w:p>
    <w:p w14:paraId="0D4852D5" w14:textId="77777777" w:rsidR="00F11DF8" w:rsidRDefault="00DA3958">
      <w:pPr>
        <w:pStyle w:val="a3"/>
        <w:spacing w:line="242" w:lineRule="auto"/>
        <w:ind w:right="384"/>
      </w:pPr>
      <w:r>
        <w:t>Определение пульса и числа сердечных сокращений в покое и после дозированных физических нагрузок у человека.</w:t>
      </w:r>
    </w:p>
    <w:p w14:paraId="2A9E7FC9" w14:textId="77777777" w:rsidR="00F11DF8" w:rsidRDefault="00DA3958">
      <w:pPr>
        <w:pStyle w:val="a3"/>
        <w:spacing w:line="242" w:lineRule="auto"/>
        <w:ind w:left="1406" w:right="5784" w:firstLine="0"/>
      </w:pPr>
      <w:r>
        <w:t>Первая</w:t>
      </w:r>
      <w:r>
        <w:rPr>
          <w:spacing w:val="-9"/>
        </w:rPr>
        <w:t xml:space="preserve"> </w:t>
      </w:r>
      <w:r>
        <w:t>помощь</w:t>
      </w:r>
      <w:r>
        <w:rPr>
          <w:spacing w:val="-10"/>
        </w:rPr>
        <w:t xml:space="preserve"> </w:t>
      </w:r>
      <w:r>
        <w:t>при</w:t>
      </w:r>
      <w:r>
        <w:rPr>
          <w:spacing w:val="-10"/>
        </w:rPr>
        <w:t xml:space="preserve"> </w:t>
      </w:r>
      <w:r>
        <w:t xml:space="preserve">кровотечениях. </w:t>
      </w:r>
      <w:r>
        <w:rPr>
          <w:spacing w:val="-2"/>
        </w:rPr>
        <w:t>Дыхание.</w:t>
      </w:r>
    </w:p>
    <w:p w14:paraId="1D9903A9" w14:textId="77777777" w:rsidR="00F11DF8" w:rsidRDefault="00DA3958">
      <w:pPr>
        <w:pStyle w:val="a3"/>
        <w:ind w:right="384"/>
      </w:pPr>
      <w:r>
        <w:t>Дыхание и его значение. Органы дыхания. Лёгкие. Взаимосвязь строения и функций органов дыхания. Газообмен в лёгких и тканях. Жизненная ёмкость лёгких. Механизмы дыхания. Дыхательные движения. Регуляция дыхания.</w:t>
      </w:r>
    </w:p>
    <w:p w14:paraId="122E225E" w14:textId="77777777" w:rsidR="00F11DF8" w:rsidRDefault="00DA3958">
      <w:pPr>
        <w:pStyle w:val="a3"/>
        <w:ind w:right="380"/>
      </w:pPr>
      <w:r>
        <w:t>Инфекционные болезни, передающиеся через воздух, предупреждение воздушно- капельных инфекций. Вред табакокурения, употребления наркотических и психотропных веществ. Реанимация. Охрана воздушной среды. Оказание первой помощи при поражении органов дыхания.</w:t>
      </w:r>
    </w:p>
    <w:p w14:paraId="0EE93DED" w14:textId="77777777" w:rsidR="00F11DF8" w:rsidRDefault="00DA3958">
      <w:pPr>
        <w:pStyle w:val="a3"/>
        <w:spacing w:line="272" w:lineRule="exact"/>
        <w:ind w:left="1406" w:firstLine="0"/>
      </w:pPr>
      <w:r>
        <w:t>Лабораторные</w:t>
      </w:r>
      <w:r>
        <w:rPr>
          <w:spacing w:val="-12"/>
        </w:rPr>
        <w:t xml:space="preserve"> </w:t>
      </w:r>
      <w:r>
        <w:t>и</w:t>
      </w:r>
      <w:r>
        <w:rPr>
          <w:spacing w:val="-4"/>
        </w:rPr>
        <w:t xml:space="preserve"> </w:t>
      </w:r>
      <w:r>
        <w:t>практические</w:t>
      </w:r>
      <w:r>
        <w:rPr>
          <w:spacing w:val="-7"/>
        </w:rPr>
        <w:t xml:space="preserve"> </w:t>
      </w:r>
      <w:r>
        <w:rPr>
          <w:spacing w:val="-2"/>
        </w:rPr>
        <w:t>работы.</w:t>
      </w:r>
    </w:p>
    <w:p w14:paraId="24F97568" w14:textId="77777777" w:rsidR="00F11DF8" w:rsidRDefault="00DA3958">
      <w:pPr>
        <w:pStyle w:val="a3"/>
        <w:spacing w:line="275" w:lineRule="exact"/>
        <w:ind w:left="1406" w:firstLine="0"/>
      </w:pPr>
      <w:r>
        <w:t>Измерение</w:t>
      </w:r>
      <w:r>
        <w:rPr>
          <w:spacing w:val="-12"/>
        </w:rPr>
        <w:t xml:space="preserve"> </w:t>
      </w:r>
      <w:r>
        <w:t>обхвата</w:t>
      </w:r>
      <w:r>
        <w:rPr>
          <w:spacing w:val="-1"/>
        </w:rPr>
        <w:t xml:space="preserve"> </w:t>
      </w:r>
      <w:r>
        <w:t>грудной</w:t>
      </w:r>
      <w:r>
        <w:rPr>
          <w:spacing w:val="-2"/>
        </w:rPr>
        <w:t xml:space="preserve"> </w:t>
      </w:r>
      <w:r>
        <w:t>клетки</w:t>
      </w:r>
      <w:r>
        <w:rPr>
          <w:spacing w:val="-5"/>
        </w:rPr>
        <w:t xml:space="preserve"> </w:t>
      </w:r>
      <w:r>
        <w:t>в</w:t>
      </w:r>
      <w:r>
        <w:rPr>
          <w:spacing w:val="-4"/>
        </w:rPr>
        <w:t xml:space="preserve"> </w:t>
      </w:r>
      <w:r>
        <w:t>состоянии</w:t>
      </w:r>
      <w:r>
        <w:rPr>
          <w:spacing w:val="-6"/>
        </w:rPr>
        <w:t xml:space="preserve"> </w:t>
      </w:r>
      <w:r>
        <w:t>вдоха</w:t>
      </w:r>
      <w:r>
        <w:rPr>
          <w:spacing w:val="-5"/>
        </w:rPr>
        <w:t xml:space="preserve"> </w:t>
      </w:r>
      <w:r>
        <w:t>и</w:t>
      </w:r>
      <w:r>
        <w:rPr>
          <w:spacing w:val="-5"/>
        </w:rPr>
        <w:t xml:space="preserve"> </w:t>
      </w:r>
      <w:r>
        <w:rPr>
          <w:spacing w:val="-2"/>
        </w:rPr>
        <w:t>выдоха.</w:t>
      </w:r>
    </w:p>
    <w:p w14:paraId="1119D520" w14:textId="77777777" w:rsidR="00F11DF8" w:rsidRDefault="00DA3958">
      <w:pPr>
        <w:pStyle w:val="a3"/>
        <w:spacing w:before="3" w:line="235" w:lineRule="auto"/>
        <w:ind w:left="1406" w:right="978" w:firstLine="0"/>
      </w:pPr>
      <w:r>
        <w:t>Определение</w:t>
      </w:r>
      <w:r>
        <w:rPr>
          <w:spacing w:val="-4"/>
        </w:rPr>
        <w:t xml:space="preserve"> </w:t>
      </w:r>
      <w:r>
        <w:t>частоты</w:t>
      </w:r>
      <w:r>
        <w:rPr>
          <w:spacing w:val="-3"/>
        </w:rPr>
        <w:t xml:space="preserve"> </w:t>
      </w:r>
      <w:r>
        <w:t>дыхания.</w:t>
      </w:r>
      <w:r>
        <w:rPr>
          <w:spacing w:val="-3"/>
        </w:rPr>
        <w:t xml:space="preserve"> </w:t>
      </w:r>
      <w:r>
        <w:t>Влияние</w:t>
      </w:r>
      <w:r>
        <w:rPr>
          <w:spacing w:val="-4"/>
        </w:rPr>
        <w:t xml:space="preserve"> </w:t>
      </w:r>
      <w:r>
        <w:t>различных</w:t>
      </w:r>
      <w:r>
        <w:rPr>
          <w:spacing w:val="-3"/>
        </w:rPr>
        <w:t xml:space="preserve"> </w:t>
      </w:r>
      <w:r>
        <w:t>факторов</w:t>
      </w:r>
      <w:r>
        <w:rPr>
          <w:spacing w:val="-4"/>
        </w:rPr>
        <w:t xml:space="preserve"> </w:t>
      </w:r>
      <w:r>
        <w:t>на</w:t>
      </w:r>
      <w:r>
        <w:rPr>
          <w:spacing w:val="-4"/>
        </w:rPr>
        <w:t xml:space="preserve"> </w:t>
      </w:r>
      <w:r>
        <w:t>частоту</w:t>
      </w:r>
      <w:r>
        <w:rPr>
          <w:spacing w:val="-3"/>
        </w:rPr>
        <w:t xml:space="preserve"> </w:t>
      </w:r>
      <w:r>
        <w:t>дыхания. Питание и пищеварение.</w:t>
      </w:r>
    </w:p>
    <w:p w14:paraId="2711E4E6" w14:textId="77777777" w:rsidR="00F11DF8" w:rsidRDefault="00DA3958">
      <w:pPr>
        <w:pStyle w:val="a3"/>
        <w:ind w:right="385"/>
      </w:pPr>
      <w:r>
        <w:t>Питательные вещества и пищевые продукты. Питание и его значение. Пищеварение. Органы пищеварения, их строение и функции. Ферменты, их роль в пищеварении. Пищеварение в ротовой полости. Зубы и уход за ними. Пищеварение в желудке, в тонком и в толстом кишечнике. Всасывание питательных веществ. Всасывание воды. Пищеварительные железы: печень и поджелудочная железа, их роль в пищеварении.</w:t>
      </w:r>
    </w:p>
    <w:p w14:paraId="74870ED6" w14:textId="77777777" w:rsidR="00F11DF8" w:rsidRDefault="00DA3958">
      <w:pPr>
        <w:pStyle w:val="a3"/>
        <w:ind w:right="380"/>
      </w:pPr>
      <w:r>
        <w:t>Микробиом человека – совокупность микроорганизмов, населяющих организм человека.</w:t>
      </w:r>
      <w:r>
        <w:rPr>
          <w:spacing w:val="40"/>
        </w:rPr>
        <w:t xml:space="preserve"> </w:t>
      </w:r>
      <w:r>
        <w:t>Регуляция</w:t>
      </w:r>
      <w:r>
        <w:rPr>
          <w:spacing w:val="40"/>
        </w:rPr>
        <w:t xml:space="preserve"> </w:t>
      </w:r>
      <w:r>
        <w:t>пищеварения.</w:t>
      </w:r>
      <w:r>
        <w:rPr>
          <w:spacing w:val="80"/>
          <w:w w:val="150"/>
        </w:rPr>
        <w:t xml:space="preserve"> </w:t>
      </w:r>
      <w:r>
        <w:t>Методы</w:t>
      </w:r>
      <w:r>
        <w:rPr>
          <w:spacing w:val="80"/>
          <w:w w:val="150"/>
        </w:rPr>
        <w:t xml:space="preserve"> </w:t>
      </w:r>
      <w:r>
        <w:t>изучения</w:t>
      </w:r>
      <w:r>
        <w:rPr>
          <w:spacing w:val="80"/>
          <w:w w:val="150"/>
        </w:rPr>
        <w:t xml:space="preserve"> </w:t>
      </w:r>
      <w:r>
        <w:t>органов</w:t>
      </w:r>
      <w:r>
        <w:rPr>
          <w:spacing w:val="80"/>
          <w:w w:val="150"/>
        </w:rPr>
        <w:t xml:space="preserve"> </w:t>
      </w:r>
      <w:r>
        <w:t>пищеварения.</w:t>
      </w:r>
      <w:r>
        <w:rPr>
          <w:spacing w:val="80"/>
          <w:w w:val="150"/>
        </w:rPr>
        <w:t xml:space="preserve"> </w:t>
      </w:r>
      <w:r>
        <w:t>Работы</w:t>
      </w:r>
      <w:r>
        <w:rPr>
          <w:spacing w:val="80"/>
        </w:rPr>
        <w:t xml:space="preserve"> </w:t>
      </w:r>
      <w:r>
        <w:t>И.П. Павлова.</w:t>
      </w:r>
    </w:p>
    <w:p w14:paraId="7C512C49" w14:textId="77777777" w:rsidR="00F11DF8" w:rsidRDefault="00DA3958">
      <w:pPr>
        <w:pStyle w:val="a3"/>
        <w:spacing w:before="3" w:line="237" w:lineRule="auto"/>
        <w:ind w:right="380"/>
      </w:pPr>
      <w:r>
        <w:t>Гигиена питания. Предупреждение глистных и желудочно-кишечных заболеваний, пищевых отравлений. Влияние курения и алкоголя на пищеварение.</w:t>
      </w:r>
    </w:p>
    <w:p w14:paraId="511CF929" w14:textId="77777777" w:rsidR="00F11DF8" w:rsidRDefault="00DA3958">
      <w:pPr>
        <w:pStyle w:val="a3"/>
        <w:spacing w:line="270" w:lineRule="exact"/>
        <w:ind w:left="1406" w:firstLine="0"/>
      </w:pPr>
      <w:r>
        <w:t>Лабораторные</w:t>
      </w:r>
      <w:r>
        <w:rPr>
          <w:spacing w:val="-11"/>
        </w:rPr>
        <w:t xml:space="preserve"> </w:t>
      </w:r>
      <w:r>
        <w:t>и</w:t>
      </w:r>
      <w:r>
        <w:rPr>
          <w:spacing w:val="-3"/>
        </w:rPr>
        <w:t xml:space="preserve"> </w:t>
      </w:r>
      <w:r>
        <w:t>практические</w:t>
      </w:r>
      <w:r>
        <w:rPr>
          <w:spacing w:val="-6"/>
        </w:rPr>
        <w:t xml:space="preserve"> </w:t>
      </w:r>
      <w:r>
        <w:rPr>
          <w:spacing w:val="-2"/>
        </w:rPr>
        <w:t>работы.</w:t>
      </w:r>
    </w:p>
    <w:p w14:paraId="5F8F717C" w14:textId="77777777" w:rsidR="00F11DF8" w:rsidRDefault="00DA3958">
      <w:pPr>
        <w:pStyle w:val="a3"/>
        <w:spacing w:before="2" w:line="242" w:lineRule="auto"/>
        <w:ind w:left="1406" w:right="3872" w:firstLine="0"/>
      </w:pPr>
      <w:r>
        <w:t>Исследование</w:t>
      </w:r>
      <w:r>
        <w:rPr>
          <w:spacing w:val="-6"/>
        </w:rPr>
        <w:t xml:space="preserve"> </w:t>
      </w:r>
      <w:r>
        <w:t>действия</w:t>
      </w:r>
      <w:r>
        <w:rPr>
          <w:spacing w:val="-8"/>
        </w:rPr>
        <w:t xml:space="preserve"> </w:t>
      </w:r>
      <w:r>
        <w:t>ферментов</w:t>
      </w:r>
      <w:r>
        <w:rPr>
          <w:spacing w:val="-8"/>
        </w:rPr>
        <w:t xml:space="preserve"> </w:t>
      </w:r>
      <w:r>
        <w:t>слюны</w:t>
      </w:r>
      <w:r>
        <w:rPr>
          <w:spacing w:val="-9"/>
        </w:rPr>
        <w:t xml:space="preserve"> </w:t>
      </w:r>
      <w:r>
        <w:t>на</w:t>
      </w:r>
      <w:r>
        <w:rPr>
          <w:spacing w:val="-7"/>
        </w:rPr>
        <w:t xml:space="preserve"> </w:t>
      </w:r>
      <w:r>
        <w:t>крахмал. Наблюдение действия желудочного сока на белки.</w:t>
      </w:r>
    </w:p>
    <w:p w14:paraId="1D0188DA" w14:textId="77777777" w:rsidR="00F11DF8" w:rsidRDefault="00DA3958">
      <w:pPr>
        <w:pStyle w:val="a3"/>
        <w:spacing w:line="268" w:lineRule="exact"/>
        <w:ind w:left="1406" w:firstLine="0"/>
      </w:pPr>
      <w:r>
        <w:t>Обмен</w:t>
      </w:r>
      <w:r>
        <w:rPr>
          <w:spacing w:val="-3"/>
        </w:rPr>
        <w:t xml:space="preserve"> </w:t>
      </w:r>
      <w:r>
        <w:t>веществ</w:t>
      </w:r>
      <w:r>
        <w:rPr>
          <w:spacing w:val="-4"/>
        </w:rPr>
        <w:t xml:space="preserve"> </w:t>
      </w:r>
      <w:r>
        <w:t>и</w:t>
      </w:r>
      <w:r>
        <w:rPr>
          <w:spacing w:val="-4"/>
        </w:rPr>
        <w:t xml:space="preserve"> </w:t>
      </w:r>
      <w:r>
        <w:t>превращение</w:t>
      </w:r>
      <w:r>
        <w:rPr>
          <w:spacing w:val="-2"/>
        </w:rPr>
        <w:t xml:space="preserve"> энергии.</w:t>
      </w:r>
    </w:p>
    <w:p w14:paraId="5EEBCEC3" w14:textId="77777777" w:rsidR="00F11DF8" w:rsidRDefault="00DA3958">
      <w:pPr>
        <w:pStyle w:val="a3"/>
        <w:spacing w:before="2"/>
        <w:ind w:right="382"/>
      </w:pPr>
      <w:r>
        <w:t>Обмен веществ и превращение энергии в организме человека. Пластический и энергетический обмен. Обмен воды и минеральных солей. Обмен белков, углеводов и жиров в организме. Регуляция обмена веществ и превращения энергии.</w:t>
      </w:r>
    </w:p>
    <w:p w14:paraId="1767F831" w14:textId="77777777" w:rsidR="00F11DF8" w:rsidRDefault="00F11DF8">
      <w:pPr>
        <w:sectPr w:rsidR="00F11DF8">
          <w:pgSz w:w="11920" w:h="16850"/>
          <w:pgMar w:top="1040" w:right="320" w:bottom="280" w:left="720" w:header="720" w:footer="720" w:gutter="0"/>
          <w:cols w:space="720"/>
        </w:sectPr>
      </w:pPr>
    </w:p>
    <w:p w14:paraId="0AA9321E" w14:textId="77777777" w:rsidR="00F11DF8" w:rsidRDefault="00DA3958">
      <w:pPr>
        <w:pStyle w:val="a3"/>
        <w:spacing w:before="76"/>
        <w:ind w:left="1406" w:firstLine="0"/>
        <w:jc w:val="left"/>
      </w:pPr>
      <w:r>
        <w:lastRenderedPageBreak/>
        <w:t>Витамины</w:t>
      </w:r>
      <w:r>
        <w:rPr>
          <w:spacing w:val="-2"/>
        </w:rPr>
        <w:t xml:space="preserve"> </w:t>
      </w:r>
      <w:r>
        <w:t>и</w:t>
      </w:r>
      <w:r>
        <w:rPr>
          <w:spacing w:val="-1"/>
        </w:rPr>
        <w:t xml:space="preserve"> </w:t>
      </w:r>
      <w:r>
        <w:t>их</w:t>
      </w:r>
      <w:r>
        <w:rPr>
          <w:spacing w:val="-2"/>
        </w:rPr>
        <w:t xml:space="preserve"> </w:t>
      </w:r>
      <w:r>
        <w:t>роль</w:t>
      </w:r>
      <w:r>
        <w:rPr>
          <w:spacing w:val="-1"/>
        </w:rPr>
        <w:t xml:space="preserve"> </w:t>
      </w:r>
      <w:r>
        <w:t>для</w:t>
      </w:r>
      <w:r>
        <w:rPr>
          <w:spacing w:val="-2"/>
        </w:rPr>
        <w:t xml:space="preserve"> </w:t>
      </w:r>
      <w:r>
        <w:t>организма.</w:t>
      </w:r>
      <w:r>
        <w:rPr>
          <w:spacing w:val="-1"/>
        </w:rPr>
        <w:t xml:space="preserve"> </w:t>
      </w:r>
      <w:r>
        <w:t>Поступление</w:t>
      </w:r>
      <w:r>
        <w:rPr>
          <w:spacing w:val="-3"/>
        </w:rPr>
        <w:t xml:space="preserve"> </w:t>
      </w:r>
      <w:r>
        <w:t>витаминов</w:t>
      </w:r>
      <w:r>
        <w:rPr>
          <w:spacing w:val="-1"/>
        </w:rPr>
        <w:t xml:space="preserve"> </w:t>
      </w:r>
      <w:r>
        <w:t>с</w:t>
      </w:r>
      <w:r>
        <w:rPr>
          <w:spacing w:val="-3"/>
        </w:rPr>
        <w:t xml:space="preserve"> </w:t>
      </w:r>
      <w:r>
        <w:t>пищей.</w:t>
      </w:r>
      <w:r>
        <w:rPr>
          <w:spacing w:val="-1"/>
        </w:rPr>
        <w:t xml:space="preserve"> </w:t>
      </w:r>
      <w:r>
        <w:rPr>
          <w:spacing w:val="-2"/>
        </w:rPr>
        <w:t>Синтез</w:t>
      </w:r>
    </w:p>
    <w:p w14:paraId="17F452DC" w14:textId="77777777" w:rsidR="00F11DF8" w:rsidRDefault="00DA3958">
      <w:pPr>
        <w:pStyle w:val="a3"/>
        <w:spacing w:before="6" w:line="272" w:lineRule="exact"/>
        <w:ind w:firstLine="0"/>
        <w:jc w:val="left"/>
      </w:pPr>
      <w:r>
        <w:t>витаминов</w:t>
      </w:r>
      <w:r>
        <w:rPr>
          <w:spacing w:val="-6"/>
        </w:rPr>
        <w:t xml:space="preserve"> </w:t>
      </w:r>
      <w:r>
        <w:t>в</w:t>
      </w:r>
      <w:r>
        <w:rPr>
          <w:spacing w:val="-6"/>
        </w:rPr>
        <w:t xml:space="preserve"> </w:t>
      </w:r>
      <w:r>
        <w:t>организме. Авитаминозы</w:t>
      </w:r>
      <w:r>
        <w:rPr>
          <w:spacing w:val="-3"/>
        </w:rPr>
        <w:t xml:space="preserve"> </w:t>
      </w:r>
      <w:r>
        <w:t>и</w:t>
      </w:r>
      <w:r>
        <w:rPr>
          <w:spacing w:val="-7"/>
        </w:rPr>
        <w:t xml:space="preserve"> </w:t>
      </w:r>
      <w:r>
        <w:t>гиповитаминозы.</w:t>
      </w:r>
      <w:r>
        <w:rPr>
          <w:spacing w:val="-1"/>
        </w:rPr>
        <w:t xml:space="preserve"> </w:t>
      </w:r>
      <w:r>
        <w:t>Сохранение</w:t>
      </w:r>
      <w:r>
        <w:rPr>
          <w:spacing w:val="-6"/>
        </w:rPr>
        <w:t xml:space="preserve"> </w:t>
      </w:r>
      <w:r>
        <w:t>витаминов</w:t>
      </w:r>
      <w:r>
        <w:rPr>
          <w:spacing w:val="-6"/>
        </w:rPr>
        <w:t xml:space="preserve"> </w:t>
      </w:r>
      <w:r>
        <w:t>в</w:t>
      </w:r>
      <w:r>
        <w:rPr>
          <w:spacing w:val="-3"/>
        </w:rPr>
        <w:t xml:space="preserve"> </w:t>
      </w:r>
      <w:r>
        <w:rPr>
          <w:spacing w:val="-2"/>
        </w:rPr>
        <w:t>пище.</w:t>
      </w:r>
    </w:p>
    <w:p w14:paraId="131B90F9" w14:textId="77777777" w:rsidR="00F11DF8" w:rsidRDefault="00DA3958">
      <w:pPr>
        <w:pStyle w:val="a3"/>
        <w:spacing w:line="272" w:lineRule="exact"/>
        <w:ind w:left="1406" w:firstLine="0"/>
        <w:jc w:val="left"/>
      </w:pPr>
      <w:r>
        <w:t>Нормы</w:t>
      </w:r>
      <w:r>
        <w:rPr>
          <w:spacing w:val="28"/>
        </w:rPr>
        <w:t xml:space="preserve"> </w:t>
      </w:r>
      <w:r>
        <w:t>и</w:t>
      </w:r>
      <w:r>
        <w:rPr>
          <w:spacing w:val="58"/>
          <w:w w:val="150"/>
        </w:rPr>
        <w:t xml:space="preserve"> </w:t>
      </w:r>
      <w:r>
        <w:t>режим</w:t>
      </w:r>
      <w:r>
        <w:rPr>
          <w:spacing w:val="58"/>
          <w:w w:val="150"/>
        </w:rPr>
        <w:t xml:space="preserve"> </w:t>
      </w:r>
      <w:r>
        <w:t>питания.</w:t>
      </w:r>
      <w:r>
        <w:rPr>
          <w:spacing w:val="59"/>
          <w:w w:val="150"/>
        </w:rPr>
        <w:t xml:space="preserve"> </w:t>
      </w:r>
      <w:r>
        <w:t>Рациональное</w:t>
      </w:r>
      <w:r>
        <w:rPr>
          <w:spacing w:val="56"/>
          <w:w w:val="150"/>
        </w:rPr>
        <w:t xml:space="preserve"> </w:t>
      </w:r>
      <w:r>
        <w:t>питание</w:t>
      </w:r>
      <w:r>
        <w:rPr>
          <w:spacing w:val="57"/>
          <w:w w:val="150"/>
        </w:rPr>
        <w:t xml:space="preserve"> </w:t>
      </w:r>
      <w:r>
        <w:t>–</w:t>
      </w:r>
      <w:r>
        <w:rPr>
          <w:spacing w:val="56"/>
          <w:w w:val="150"/>
        </w:rPr>
        <w:t xml:space="preserve"> </w:t>
      </w:r>
      <w:r>
        <w:t>фактор</w:t>
      </w:r>
      <w:r>
        <w:rPr>
          <w:spacing w:val="58"/>
          <w:w w:val="150"/>
        </w:rPr>
        <w:t xml:space="preserve"> </w:t>
      </w:r>
      <w:r>
        <w:t>укрепления</w:t>
      </w:r>
      <w:r>
        <w:rPr>
          <w:spacing w:val="54"/>
          <w:w w:val="150"/>
        </w:rPr>
        <w:t xml:space="preserve"> </w:t>
      </w:r>
      <w:r>
        <w:rPr>
          <w:spacing w:val="-2"/>
        </w:rPr>
        <w:t>здоровья.</w:t>
      </w:r>
    </w:p>
    <w:p w14:paraId="23956C23" w14:textId="77777777" w:rsidR="00F11DF8" w:rsidRDefault="00DA3958">
      <w:pPr>
        <w:pStyle w:val="a3"/>
        <w:ind w:firstLine="0"/>
        <w:jc w:val="left"/>
      </w:pPr>
      <w:r>
        <w:t>Нарушение</w:t>
      </w:r>
      <w:r>
        <w:rPr>
          <w:spacing w:val="-7"/>
        </w:rPr>
        <w:t xml:space="preserve"> </w:t>
      </w:r>
      <w:r>
        <w:t>обмена</w:t>
      </w:r>
      <w:r>
        <w:rPr>
          <w:spacing w:val="-7"/>
        </w:rPr>
        <w:t xml:space="preserve"> </w:t>
      </w:r>
      <w:r>
        <w:rPr>
          <w:spacing w:val="-2"/>
        </w:rPr>
        <w:t>веществ.</w:t>
      </w:r>
    </w:p>
    <w:p w14:paraId="36623FBA" w14:textId="77777777" w:rsidR="00F11DF8" w:rsidRDefault="00DA3958">
      <w:pPr>
        <w:pStyle w:val="a3"/>
        <w:spacing w:before="5"/>
        <w:ind w:left="1406" w:firstLine="0"/>
        <w:jc w:val="left"/>
      </w:pPr>
      <w:r>
        <w:t>Лабораторные</w:t>
      </w:r>
      <w:r>
        <w:rPr>
          <w:spacing w:val="-5"/>
        </w:rPr>
        <w:t xml:space="preserve"> </w:t>
      </w:r>
      <w:r>
        <w:t>и</w:t>
      </w:r>
      <w:r>
        <w:rPr>
          <w:spacing w:val="-3"/>
        </w:rPr>
        <w:t xml:space="preserve"> </w:t>
      </w:r>
      <w:r>
        <w:t>практические</w:t>
      </w:r>
      <w:r>
        <w:rPr>
          <w:spacing w:val="-4"/>
        </w:rPr>
        <w:t xml:space="preserve"> </w:t>
      </w:r>
      <w:r>
        <w:rPr>
          <w:spacing w:val="-2"/>
        </w:rPr>
        <w:t>работы.</w:t>
      </w:r>
    </w:p>
    <w:p w14:paraId="72338135" w14:textId="77777777" w:rsidR="00F11DF8" w:rsidRDefault="00DA3958">
      <w:pPr>
        <w:pStyle w:val="a3"/>
        <w:spacing w:before="2"/>
        <w:ind w:left="1406" w:firstLine="0"/>
        <w:jc w:val="left"/>
      </w:pPr>
      <w:r>
        <w:t>Исследование</w:t>
      </w:r>
      <w:r>
        <w:rPr>
          <w:spacing w:val="-9"/>
        </w:rPr>
        <w:t xml:space="preserve"> </w:t>
      </w:r>
      <w:r>
        <w:t>состава</w:t>
      </w:r>
      <w:r>
        <w:rPr>
          <w:spacing w:val="-14"/>
        </w:rPr>
        <w:t xml:space="preserve"> </w:t>
      </w:r>
      <w:r>
        <w:t>продуктов</w:t>
      </w:r>
      <w:r>
        <w:rPr>
          <w:spacing w:val="-5"/>
        </w:rPr>
        <w:t xml:space="preserve"> </w:t>
      </w:r>
      <w:r>
        <w:rPr>
          <w:spacing w:val="-2"/>
        </w:rPr>
        <w:t>питания.</w:t>
      </w:r>
    </w:p>
    <w:p w14:paraId="3CF0C8C3" w14:textId="77777777" w:rsidR="00F11DF8" w:rsidRDefault="00DA3958">
      <w:pPr>
        <w:pStyle w:val="a3"/>
        <w:spacing w:before="2" w:line="242" w:lineRule="auto"/>
        <w:ind w:left="1406" w:right="3286" w:firstLine="0"/>
        <w:jc w:val="left"/>
      </w:pPr>
      <w:r>
        <w:t>Составление</w:t>
      </w:r>
      <w:r>
        <w:rPr>
          <w:spacing w:val="-6"/>
        </w:rPr>
        <w:t xml:space="preserve"> </w:t>
      </w:r>
      <w:r>
        <w:t>меню</w:t>
      </w:r>
      <w:r>
        <w:rPr>
          <w:spacing w:val="-5"/>
        </w:rPr>
        <w:t xml:space="preserve"> </w:t>
      </w:r>
      <w:r>
        <w:t>в</w:t>
      </w:r>
      <w:r>
        <w:rPr>
          <w:spacing w:val="-6"/>
        </w:rPr>
        <w:t xml:space="preserve"> </w:t>
      </w:r>
      <w:r>
        <w:t>зависимости</w:t>
      </w:r>
      <w:r>
        <w:rPr>
          <w:spacing w:val="-4"/>
        </w:rPr>
        <w:t xml:space="preserve"> </w:t>
      </w:r>
      <w:r>
        <w:t>от</w:t>
      </w:r>
      <w:r>
        <w:rPr>
          <w:spacing w:val="-5"/>
        </w:rPr>
        <w:t xml:space="preserve"> </w:t>
      </w:r>
      <w:r>
        <w:t>калорийности</w:t>
      </w:r>
      <w:r>
        <w:rPr>
          <w:spacing w:val="-4"/>
        </w:rPr>
        <w:t xml:space="preserve"> </w:t>
      </w:r>
      <w:r>
        <w:t>пищи. Способы сохранения витаминов в пищевых продуктах.</w:t>
      </w:r>
    </w:p>
    <w:p w14:paraId="7C52BA13" w14:textId="77777777" w:rsidR="00F11DF8" w:rsidRDefault="00DA3958">
      <w:pPr>
        <w:pStyle w:val="a3"/>
        <w:spacing w:line="268" w:lineRule="exact"/>
        <w:ind w:left="1406" w:firstLine="0"/>
        <w:jc w:val="left"/>
      </w:pPr>
      <w:r>
        <w:rPr>
          <w:spacing w:val="-2"/>
        </w:rPr>
        <w:t>Кожа.</w:t>
      </w:r>
    </w:p>
    <w:p w14:paraId="0CB977EC" w14:textId="77777777" w:rsidR="00F11DF8" w:rsidRDefault="00DA3958">
      <w:pPr>
        <w:pStyle w:val="a3"/>
        <w:spacing w:before="3" w:line="237" w:lineRule="auto"/>
        <w:ind w:right="378"/>
      </w:pPr>
      <w:r>
        <w:t>Строение и функции кожи. Кожа и её производные. Кожа и терморегуляция.</w:t>
      </w:r>
      <w:r>
        <w:rPr>
          <w:spacing w:val="40"/>
        </w:rPr>
        <w:t xml:space="preserve"> </w:t>
      </w:r>
      <w:r>
        <w:t>Влияние на кожу факторов окружающей среды.</w:t>
      </w:r>
    </w:p>
    <w:p w14:paraId="423A4684" w14:textId="77777777" w:rsidR="00F11DF8" w:rsidRDefault="00DA3958">
      <w:pPr>
        <w:pStyle w:val="a3"/>
        <w:spacing w:before="1"/>
        <w:ind w:right="379"/>
      </w:pPr>
      <w:r>
        <w:t>Закаливание и его роль. Способы закаливания организма. Гигиена кожи, гигиенические требования к одежде и обуви. Заболевания кожи и их предупреждения. Профилактика</w:t>
      </w:r>
      <w:r>
        <w:rPr>
          <w:spacing w:val="40"/>
        </w:rPr>
        <w:t xml:space="preserve"> </w:t>
      </w:r>
      <w:r>
        <w:t>и первая помощь при тепловом и солнечном ударах, ожогах и обморожениях.</w:t>
      </w:r>
    </w:p>
    <w:p w14:paraId="50B00F1E" w14:textId="77777777" w:rsidR="00F11DF8" w:rsidRDefault="00DA3958">
      <w:pPr>
        <w:pStyle w:val="a3"/>
        <w:spacing w:line="272" w:lineRule="exact"/>
        <w:ind w:left="1406" w:firstLine="0"/>
      </w:pPr>
      <w:r>
        <w:t>Лабораторные</w:t>
      </w:r>
      <w:r>
        <w:rPr>
          <w:spacing w:val="-11"/>
        </w:rPr>
        <w:t xml:space="preserve"> </w:t>
      </w:r>
      <w:r>
        <w:t>и</w:t>
      </w:r>
      <w:r>
        <w:rPr>
          <w:spacing w:val="-3"/>
        </w:rPr>
        <w:t xml:space="preserve"> </w:t>
      </w:r>
      <w:r>
        <w:t>практические</w:t>
      </w:r>
      <w:r>
        <w:rPr>
          <w:spacing w:val="-6"/>
        </w:rPr>
        <w:t xml:space="preserve"> </w:t>
      </w:r>
      <w:r>
        <w:rPr>
          <w:spacing w:val="-2"/>
        </w:rPr>
        <w:t>работы.</w:t>
      </w:r>
    </w:p>
    <w:p w14:paraId="0D40D196" w14:textId="77777777" w:rsidR="00F11DF8" w:rsidRDefault="00DA3958">
      <w:pPr>
        <w:pStyle w:val="a3"/>
        <w:spacing w:before="7" w:line="237" w:lineRule="auto"/>
        <w:ind w:left="1406" w:right="1479" w:firstLine="0"/>
        <w:jc w:val="left"/>
      </w:pPr>
      <w:r>
        <w:t>Исследование</w:t>
      </w:r>
      <w:r>
        <w:rPr>
          <w:spacing w:val="-5"/>
        </w:rPr>
        <w:t xml:space="preserve"> </w:t>
      </w:r>
      <w:r>
        <w:t>с</w:t>
      </w:r>
      <w:r>
        <w:rPr>
          <w:spacing w:val="-5"/>
        </w:rPr>
        <w:t xml:space="preserve"> </w:t>
      </w:r>
      <w:r>
        <w:t>помощью</w:t>
      </w:r>
      <w:r>
        <w:rPr>
          <w:spacing w:val="-4"/>
        </w:rPr>
        <w:t xml:space="preserve"> </w:t>
      </w:r>
      <w:r>
        <w:t>лупы</w:t>
      </w:r>
      <w:r>
        <w:rPr>
          <w:spacing w:val="-4"/>
        </w:rPr>
        <w:t xml:space="preserve"> </w:t>
      </w:r>
      <w:r>
        <w:t>тыльной</w:t>
      </w:r>
      <w:r>
        <w:rPr>
          <w:spacing w:val="-4"/>
        </w:rPr>
        <w:t xml:space="preserve"> </w:t>
      </w:r>
      <w:r>
        <w:t>и</w:t>
      </w:r>
      <w:r>
        <w:rPr>
          <w:spacing w:val="-4"/>
        </w:rPr>
        <w:t xml:space="preserve"> </w:t>
      </w:r>
      <w:r>
        <w:t>ладонной</w:t>
      </w:r>
      <w:r>
        <w:rPr>
          <w:spacing w:val="-4"/>
        </w:rPr>
        <w:t xml:space="preserve"> </w:t>
      </w:r>
      <w:r>
        <w:t>стороны</w:t>
      </w:r>
      <w:r>
        <w:rPr>
          <w:spacing w:val="-4"/>
        </w:rPr>
        <w:t xml:space="preserve"> </w:t>
      </w:r>
      <w:r>
        <w:t>кисти. Определение жирности различных участков кожи лица.</w:t>
      </w:r>
    </w:p>
    <w:p w14:paraId="0AB51940" w14:textId="77777777" w:rsidR="00F11DF8" w:rsidRDefault="00DA3958">
      <w:pPr>
        <w:pStyle w:val="a3"/>
        <w:spacing w:before="7" w:line="235" w:lineRule="auto"/>
        <w:ind w:left="1406" w:right="747" w:firstLine="0"/>
        <w:jc w:val="left"/>
      </w:pPr>
      <w:r>
        <w:t>Описание</w:t>
      </w:r>
      <w:r>
        <w:rPr>
          <w:spacing w:val="-4"/>
        </w:rPr>
        <w:t xml:space="preserve"> </w:t>
      </w:r>
      <w:r>
        <w:t>мер</w:t>
      </w:r>
      <w:r>
        <w:rPr>
          <w:spacing w:val="-3"/>
        </w:rPr>
        <w:t xml:space="preserve"> </w:t>
      </w:r>
      <w:r>
        <w:t>по</w:t>
      </w:r>
      <w:r>
        <w:rPr>
          <w:spacing w:val="-3"/>
        </w:rPr>
        <w:t xml:space="preserve"> </w:t>
      </w:r>
      <w:r>
        <w:t>уходу</w:t>
      </w:r>
      <w:r>
        <w:rPr>
          <w:spacing w:val="-3"/>
        </w:rPr>
        <w:t xml:space="preserve"> </w:t>
      </w:r>
      <w:r>
        <w:t>за</w:t>
      </w:r>
      <w:r>
        <w:rPr>
          <w:spacing w:val="-4"/>
        </w:rPr>
        <w:t xml:space="preserve"> </w:t>
      </w:r>
      <w:r>
        <w:t>кожей</w:t>
      </w:r>
      <w:r>
        <w:rPr>
          <w:spacing w:val="-3"/>
        </w:rPr>
        <w:t xml:space="preserve"> </w:t>
      </w:r>
      <w:r>
        <w:t>лица</w:t>
      </w:r>
      <w:r>
        <w:rPr>
          <w:spacing w:val="-4"/>
        </w:rPr>
        <w:t xml:space="preserve"> </w:t>
      </w:r>
      <w:r>
        <w:t>и</w:t>
      </w:r>
      <w:r>
        <w:rPr>
          <w:spacing w:val="-3"/>
        </w:rPr>
        <w:t xml:space="preserve"> </w:t>
      </w:r>
      <w:r>
        <w:t>волосами</w:t>
      </w:r>
      <w:r>
        <w:rPr>
          <w:spacing w:val="-3"/>
        </w:rPr>
        <w:t xml:space="preserve"> </w:t>
      </w:r>
      <w:r>
        <w:t>в</w:t>
      </w:r>
      <w:r>
        <w:rPr>
          <w:spacing w:val="-4"/>
        </w:rPr>
        <w:t xml:space="preserve"> </w:t>
      </w:r>
      <w:r>
        <w:t>зависимости</w:t>
      </w:r>
      <w:r>
        <w:rPr>
          <w:spacing w:val="-2"/>
        </w:rPr>
        <w:t xml:space="preserve"> </w:t>
      </w:r>
      <w:r>
        <w:t>от</w:t>
      </w:r>
      <w:r>
        <w:rPr>
          <w:spacing w:val="-3"/>
        </w:rPr>
        <w:t xml:space="preserve"> </w:t>
      </w:r>
      <w:r>
        <w:t>типа</w:t>
      </w:r>
      <w:r>
        <w:rPr>
          <w:spacing w:val="-4"/>
        </w:rPr>
        <w:t xml:space="preserve"> </w:t>
      </w:r>
      <w:r>
        <w:t>кожи. Описание основных гигиенических требований к одежде и обуви.</w:t>
      </w:r>
    </w:p>
    <w:p w14:paraId="609650BD" w14:textId="77777777" w:rsidR="00F11DF8" w:rsidRDefault="00DA3958">
      <w:pPr>
        <w:pStyle w:val="a3"/>
        <w:spacing w:line="275" w:lineRule="exact"/>
        <w:ind w:left="1406" w:firstLine="0"/>
        <w:jc w:val="left"/>
      </w:pPr>
      <w:r>
        <w:rPr>
          <w:spacing w:val="-2"/>
        </w:rPr>
        <w:t>Выделение.</w:t>
      </w:r>
    </w:p>
    <w:p w14:paraId="01A44E1D" w14:textId="77777777" w:rsidR="00F11DF8" w:rsidRDefault="00DA3958">
      <w:pPr>
        <w:pStyle w:val="a3"/>
        <w:spacing w:before="3"/>
        <w:ind w:right="376"/>
      </w:pPr>
      <w:r>
        <w:t>Значение выделения. Органы выделения. Органы мочевыделительной системы, их строение и функции. Микроскопическое строение почки. Нефрон. Образование мочи. Регуляция мочеобразования и мочеиспускания. Заболевания органов мочевыделительной системы, их предупреждение.</w:t>
      </w:r>
    </w:p>
    <w:p w14:paraId="17554DC8" w14:textId="77777777" w:rsidR="00F11DF8" w:rsidRDefault="00DA3958">
      <w:pPr>
        <w:pStyle w:val="a3"/>
        <w:ind w:left="1406" w:firstLine="0"/>
      </w:pPr>
      <w:r>
        <w:t>Лабораторные</w:t>
      </w:r>
      <w:r>
        <w:rPr>
          <w:spacing w:val="-5"/>
        </w:rPr>
        <w:t xml:space="preserve"> </w:t>
      </w:r>
      <w:r>
        <w:t>и</w:t>
      </w:r>
      <w:r>
        <w:rPr>
          <w:spacing w:val="-3"/>
        </w:rPr>
        <w:t xml:space="preserve"> </w:t>
      </w:r>
      <w:r>
        <w:t>практические</w:t>
      </w:r>
      <w:r>
        <w:rPr>
          <w:spacing w:val="-4"/>
        </w:rPr>
        <w:t xml:space="preserve"> </w:t>
      </w:r>
      <w:r>
        <w:rPr>
          <w:spacing w:val="-2"/>
        </w:rPr>
        <w:t>работы.</w:t>
      </w:r>
    </w:p>
    <w:p w14:paraId="3E95C1AE" w14:textId="77777777" w:rsidR="00F11DF8" w:rsidRDefault="00DA3958">
      <w:pPr>
        <w:pStyle w:val="a3"/>
        <w:ind w:left="1406" w:right="4339" w:firstLine="0"/>
      </w:pPr>
      <w:r>
        <w:t>Определение</w:t>
      </w:r>
      <w:r>
        <w:rPr>
          <w:spacing w:val="-9"/>
        </w:rPr>
        <w:t xml:space="preserve"> </w:t>
      </w:r>
      <w:r>
        <w:t>местоположения</w:t>
      </w:r>
      <w:r>
        <w:rPr>
          <w:spacing w:val="-8"/>
        </w:rPr>
        <w:t xml:space="preserve"> </w:t>
      </w:r>
      <w:r>
        <w:t>почек</w:t>
      </w:r>
      <w:r>
        <w:rPr>
          <w:spacing w:val="-8"/>
        </w:rPr>
        <w:t xml:space="preserve"> </w:t>
      </w:r>
      <w:r>
        <w:t>(на</w:t>
      </w:r>
      <w:r>
        <w:rPr>
          <w:spacing w:val="-8"/>
        </w:rPr>
        <w:t xml:space="preserve"> </w:t>
      </w:r>
      <w:r>
        <w:t>муляже). Описание мер профилактики болезней почек.</w:t>
      </w:r>
    </w:p>
    <w:p w14:paraId="12341541" w14:textId="77777777" w:rsidR="00F11DF8" w:rsidRDefault="00DA3958">
      <w:pPr>
        <w:pStyle w:val="a3"/>
        <w:spacing w:line="274" w:lineRule="exact"/>
        <w:ind w:left="1406" w:firstLine="0"/>
      </w:pPr>
      <w:r>
        <w:t>Размножение</w:t>
      </w:r>
      <w:r>
        <w:rPr>
          <w:spacing w:val="-5"/>
        </w:rPr>
        <w:t xml:space="preserve"> </w:t>
      </w:r>
      <w:r>
        <w:t>и</w:t>
      </w:r>
      <w:r>
        <w:rPr>
          <w:spacing w:val="-5"/>
        </w:rPr>
        <w:t xml:space="preserve"> </w:t>
      </w:r>
      <w:r>
        <w:rPr>
          <w:spacing w:val="-2"/>
        </w:rPr>
        <w:t>развитие.</w:t>
      </w:r>
    </w:p>
    <w:p w14:paraId="73202318" w14:textId="77777777" w:rsidR="00F11DF8" w:rsidRDefault="00DA3958">
      <w:pPr>
        <w:pStyle w:val="a3"/>
        <w:spacing w:before="5"/>
        <w:ind w:right="381"/>
      </w:pPr>
      <w:r>
        <w:t>Органы репродукции, строение и функции. Половые железы. Половые клетки. Оплодотворение. Внутриутробное развитие. Влияние на эмбриональное развитие факторов окружающей среды. Роды. Лактация. Рост и развитие ребёнка. Половое созревание. Наследование</w:t>
      </w:r>
      <w:r>
        <w:rPr>
          <w:spacing w:val="-1"/>
        </w:rPr>
        <w:t xml:space="preserve"> </w:t>
      </w:r>
      <w:r>
        <w:t>признаков</w:t>
      </w:r>
      <w:r>
        <w:rPr>
          <w:spacing w:val="-1"/>
        </w:rPr>
        <w:t xml:space="preserve"> </w:t>
      </w:r>
      <w:r>
        <w:t>у человека. Наследственные</w:t>
      </w:r>
      <w:r>
        <w:rPr>
          <w:spacing w:val="-2"/>
        </w:rPr>
        <w:t xml:space="preserve"> </w:t>
      </w:r>
      <w:r>
        <w:t>болезни, их причины</w:t>
      </w:r>
      <w:r>
        <w:rPr>
          <w:spacing w:val="-1"/>
        </w:rPr>
        <w:t xml:space="preserve"> </w:t>
      </w:r>
      <w:r>
        <w:t>и предупреждение. Набор хромосом, половые хромосомы, гены. Роль генетических знаний для планирования семьи. Инфекции, передающиеся половым путём, их профилактика.</w:t>
      </w:r>
    </w:p>
    <w:p w14:paraId="32EF50AC" w14:textId="77777777" w:rsidR="00F11DF8" w:rsidRDefault="00DA3958">
      <w:pPr>
        <w:pStyle w:val="a3"/>
        <w:ind w:left="1406" w:firstLine="0"/>
      </w:pPr>
      <w:r>
        <w:t>Лабораторные</w:t>
      </w:r>
      <w:r>
        <w:rPr>
          <w:spacing w:val="-12"/>
        </w:rPr>
        <w:t xml:space="preserve"> </w:t>
      </w:r>
      <w:r>
        <w:t>и</w:t>
      </w:r>
      <w:r>
        <w:rPr>
          <w:spacing w:val="-4"/>
        </w:rPr>
        <w:t xml:space="preserve"> </w:t>
      </w:r>
      <w:r>
        <w:t>практические</w:t>
      </w:r>
      <w:r>
        <w:rPr>
          <w:spacing w:val="-7"/>
        </w:rPr>
        <w:t xml:space="preserve"> </w:t>
      </w:r>
      <w:r>
        <w:rPr>
          <w:spacing w:val="-2"/>
        </w:rPr>
        <w:t>работы.</w:t>
      </w:r>
    </w:p>
    <w:p w14:paraId="21F6A131" w14:textId="77777777" w:rsidR="00F11DF8" w:rsidRDefault="00DA3958">
      <w:pPr>
        <w:pStyle w:val="a3"/>
        <w:spacing w:before="5" w:line="237" w:lineRule="auto"/>
        <w:ind w:right="380"/>
      </w:pPr>
      <w:r>
        <w:t>Описание основных мер по профилактике инфекционных вирусных</w:t>
      </w:r>
      <w:r>
        <w:rPr>
          <w:spacing w:val="40"/>
        </w:rPr>
        <w:t xml:space="preserve"> </w:t>
      </w:r>
      <w:r>
        <w:t>заболеваний: СПИД и гепатит.</w:t>
      </w:r>
    </w:p>
    <w:p w14:paraId="0D928BF4" w14:textId="77777777" w:rsidR="00F11DF8" w:rsidRDefault="00DA3958">
      <w:pPr>
        <w:pStyle w:val="a3"/>
        <w:spacing w:line="275" w:lineRule="exact"/>
        <w:ind w:left="1406" w:firstLine="0"/>
      </w:pPr>
      <w:r>
        <w:t>Органы</w:t>
      </w:r>
      <w:r>
        <w:rPr>
          <w:spacing w:val="-5"/>
        </w:rPr>
        <w:t xml:space="preserve"> </w:t>
      </w:r>
      <w:r>
        <w:t>чувств</w:t>
      </w:r>
      <w:r>
        <w:rPr>
          <w:spacing w:val="-2"/>
        </w:rPr>
        <w:t xml:space="preserve"> </w:t>
      </w:r>
      <w:r>
        <w:t>и</w:t>
      </w:r>
      <w:r>
        <w:rPr>
          <w:spacing w:val="-3"/>
        </w:rPr>
        <w:t xml:space="preserve"> </w:t>
      </w:r>
      <w:r>
        <w:t>сенсорные</w:t>
      </w:r>
      <w:r>
        <w:rPr>
          <w:spacing w:val="-4"/>
        </w:rPr>
        <w:t xml:space="preserve"> </w:t>
      </w:r>
      <w:r>
        <w:rPr>
          <w:spacing w:val="-2"/>
        </w:rPr>
        <w:t>системы.</w:t>
      </w:r>
    </w:p>
    <w:p w14:paraId="4A0FB721" w14:textId="77777777" w:rsidR="00F11DF8" w:rsidRDefault="00DA3958">
      <w:pPr>
        <w:pStyle w:val="a3"/>
        <w:spacing w:before="3"/>
        <w:ind w:right="377"/>
      </w:pPr>
      <w:r>
        <w:t>Органы чувств и их значение. Анализаторы. Сенсорные системы. Глаз и зрение. Оптическая система глаза. Сетчатка. Зрительные рецепторы. Зрительное восприятие. Нарушения зрения и их причины. Гигиена зрения.</w:t>
      </w:r>
    </w:p>
    <w:p w14:paraId="57F13C43" w14:textId="77777777" w:rsidR="00F11DF8" w:rsidRDefault="00DA3958">
      <w:pPr>
        <w:pStyle w:val="a3"/>
        <w:spacing w:before="7" w:line="235" w:lineRule="auto"/>
        <w:ind w:right="380"/>
      </w:pPr>
      <w:r>
        <w:t>Ухо и слух. Строение и функции органа слуха. Механизм работы слухового анализатора. Слуховое восприятие. Нарушения слуха и их причины. Гигиена слуха.</w:t>
      </w:r>
    </w:p>
    <w:p w14:paraId="5CA1B6EC" w14:textId="77777777" w:rsidR="00F11DF8" w:rsidRDefault="00DA3958">
      <w:pPr>
        <w:pStyle w:val="a3"/>
        <w:spacing w:before="6" w:line="237" w:lineRule="auto"/>
        <w:ind w:right="384"/>
      </w:pPr>
      <w:r>
        <w:t>Органы равновесия, мышечного чувства, осязания, обоняния и вкуса. Взаимодействие сенсорных систем организма.</w:t>
      </w:r>
    </w:p>
    <w:p w14:paraId="42F35ABE" w14:textId="77777777" w:rsidR="00F11DF8" w:rsidRDefault="00DA3958">
      <w:pPr>
        <w:pStyle w:val="a3"/>
        <w:spacing w:before="8" w:line="235" w:lineRule="auto"/>
        <w:ind w:left="1406" w:right="4352" w:firstLine="0"/>
        <w:jc w:val="left"/>
      </w:pPr>
      <w:r>
        <w:t>Лабораторные и практические работы Определение</w:t>
      </w:r>
      <w:r>
        <w:rPr>
          <w:spacing w:val="-13"/>
        </w:rPr>
        <w:t xml:space="preserve"> </w:t>
      </w:r>
      <w:r>
        <w:t>остроты</w:t>
      </w:r>
      <w:r>
        <w:rPr>
          <w:spacing w:val="-8"/>
        </w:rPr>
        <w:t xml:space="preserve"> </w:t>
      </w:r>
      <w:r>
        <w:t>зрения</w:t>
      </w:r>
      <w:r>
        <w:rPr>
          <w:spacing w:val="-10"/>
        </w:rPr>
        <w:t xml:space="preserve"> </w:t>
      </w:r>
      <w:r>
        <w:t>у</w:t>
      </w:r>
      <w:r>
        <w:rPr>
          <w:spacing w:val="-15"/>
        </w:rPr>
        <w:t xml:space="preserve"> </w:t>
      </w:r>
      <w:r>
        <w:t>человека.</w:t>
      </w:r>
    </w:p>
    <w:p w14:paraId="0CED1127" w14:textId="77777777" w:rsidR="00F11DF8" w:rsidRDefault="00DA3958">
      <w:pPr>
        <w:pStyle w:val="a3"/>
        <w:spacing w:before="6" w:line="237" w:lineRule="auto"/>
        <w:ind w:left="1406" w:right="1967" w:firstLine="0"/>
        <w:jc w:val="left"/>
      </w:pPr>
      <w:r>
        <w:t>Изучение</w:t>
      </w:r>
      <w:r>
        <w:rPr>
          <w:spacing w:val="-5"/>
        </w:rPr>
        <w:t xml:space="preserve"> </w:t>
      </w:r>
      <w:r>
        <w:t>строения</w:t>
      </w:r>
      <w:r>
        <w:rPr>
          <w:spacing w:val="-4"/>
        </w:rPr>
        <w:t xml:space="preserve"> </w:t>
      </w:r>
      <w:r>
        <w:t>органа</w:t>
      </w:r>
      <w:r>
        <w:rPr>
          <w:spacing w:val="-5"/>
        </w:rPr>
        <w:t xml:space="preserve"> </w:t>
      </w:r>
      <w:r>
        <w:t>зрения</w:t>
      </w:r>
      <w:r>
        <w:rPr>
          <w:spacing w:val="-4"/>
        </w:rPr>
        <w:t xml:space="preserve"> </w:t>
      </w:r>
      <w:r>
        <w:t>(на</w:t>
      </w:r>
      <w:r>
        <w:rPr>
          <w:spacing w:val="-4"/>
        </w:rPr>
        <w:t xml:space="preserve"> </w:t>
      </w:r>
      <w:r>
        <w:t>муляже</w:t>
      </w:r>
      <w:r>
        <w:rPr>
          <w:spacing w:val="-5"/>
        </w:rPr>
        <w:t xml:space="preserve"> </w:t>
      </w:r>
      <w:r>
        <w:t>и</w:t>
      </w:r>
      <w:r>
        <w:rPr>
          <w:spacing w:val="-4"/>
        </w:rPr>
        <w:t xml:space="preserve"> </w:t>
      </w:r>
      <w:r>
        <w:t>влажном</w:t>
      </w:r>
      <w:r>
        <w:rPr>
          <w:spacing w:val="-5"/>
        </w:rPr>
        <w:t xml:space="preserve"> </w:t>
      </w:r>
      <w:r>
        <w:t>препарате). Изучение строения органа слуха (на муляже).</w:t>
      </w:r>
    </w:p>
    <w:p w14:paraId="7DB7CEBE" w14:textId="77777777" w:rsidR="00F11DF8" w:rsidRDefault="00DA3958">
      <w:pPr>
        <w:pStyle w:val="a3"/>
        <w:spacing w:line="274" w:lineRule="exact"/>
        <w:ind w:left="1406" w:firstLine="0"/>
        <w:jc w:val="left"/>
      </w:pPr>
      <w:r>
        <w:t>Поведение</w:t>
      </w:r>
      <w:r>
        <w:rPr>
          <w:spacing w:val="-11"/>
        </w:rPr>
        <w:t xml:space="preserve"> </w:t>
      </w:r>
      <w:r>
        <w:t>и</w:t>
      </w:r>
      <w:r>
        <w:rPr>
          <w:spacing w:val="-1"/>
        </w:rPr>
        <w:t xml:space="preserve"> </w:t>
      </w:r>
      <w:r>
        <w:rPr>
          <w:spacing w:val="-2"/>
        </w:rPr>
        <w:t>психика.</w:t>
      </w:r>
    </w:p>
    <w:p w14:paraId="0F835D77" w14:textId="77777777" w:rsidR="00F11DF8" w:rsidRDefault="00DA3958">
      <w:pPr>
        <w:pStyle w:val="a3"/>
        <w:spacing w:before="3"/>
        <w:ind w:left="1406" w:firstLine="0"/>
        <w:jc w:val="left"/>
      </w:pPr>
      <w:r>
        <w:t>Психика</w:t>
      </w:r>
      <w:r>
        <w:rPr>
          <w:spacing w:val="-6"/>
        </w:rPr>
        <w:t xml:space="preserve"> </w:t>
      </w:r>
      <w:r>
        <w:t>и</w:t>
      </w:r>
      <w:r>
        <w:rPr>
          <w:spacing w:val="-1"/>
        </w:rPr>
        <w:t xml:space="preserve"> </w:t>
      </w:r>
      <w:r>
        <w:t>поведение</w:t>
      </w:r>
      <w:r>
        <w:rPr>
          <w:spacing w:val="-2"/>
        </w:rPr>
        <w:t xml:space="preserve"> </w:t>
      </w:r>
      <w:r>
        <w:t>человека. Потребности и</w:t>
      </w:r>
      <w:r>
        <w:rPr>
          <w:spacing w:val="-1"/>
        </w:rPr>
        <w:t xml:space="preserve"> </w:t>
      </w:r>
      <w:r>
        <w:t>мотивы</w:t>
      </w:r>
      <w:r>
        <w:rPr>
          <w:spacing w:val="-3"/>
        </w:rPr>
        <w:t xml:space="preserve"> </w:t>
      </w:r>
      <w:r>
        <w:t>поведения.</w:t>
      </w:r>
      <w:r>
        <w:rPr>
          <w:spacing w:val="-2"/>
        </w:rPr>
        <w:t xml:space="preserve"> Социальная</w:t>
      </w:r>
    </w:p>
    <w:p w14:paraId="3DA55D3F" w14:textId="77777777" w:rsidR="00F11DF8" w:rsidRDefault="00DA3958">
      <w:pPr>
        <w:pStyle w:val="a3"/>
        <w:spacing w:before="3"/>
        <w:ind w:firstLine="0"/>
        <w:jc w:val="left"/>
      </w:pPr>
      <w:r>
        <w:t>обусловленность</w:t>
      </w:r>
      <w:r>
        <w:rPr>
          <w:spacing w:val="29"/>
        </w:rPr>
        <w:t xml:space="preserve"> </w:t>
      </w:r>
      <w:r>
        <w:t>поведения</w:t>
      </w:r>
      <w:r>
        <w:rPr>
          <w:spacing w:val="33"/>
        </w:rPr>
        <w:t xml:space="preserve"> </w:t>
      </w:r>
      <w:r>
        <w:t>человека.</w:t>
      </w:r>
      <w:r>
        <w:rPr>
          <w:spacing w:val="32"/>
        </w:rPr>
        <w:t xml:space="preserve"> </w:t>
      </w:r>
      <w:r>
        <w:t>Рефлекторная</w:t>
      </w:r>
      <w:r>
        <w:rPr>
          <w:spacing w:val="31"/>
        </w:rPr>
        <w:t xml:space="preserve"> </w:t>
      </w:r>
      <w:r>
        <w:t>теория</w:t>
      </w:r>
      <w:r>
        <w:rPr>
          <w:spacing w:val="32"/>
        </w:rPr>
        <w:t xml:space="preserve"> </w:t>
      </w:r>
      <w:r>
        <w:t>поведения.</w:t>
      </w:r>
      <w:r>
        <w:rPr>
          <w:spacing w:val="38"/>
        </w:rPr>
        <w:t xml:space="preserve"> </w:t>
      </w:r>
      <w:r>
        <w:t>Высшая</w:t>
      </w:r>
      <w:r>
        <w:rPr>
          <w:spacing w:val="30"/>
        </w:rPr>
        <w:t xml:space="preserve"> </w:t>
      </w:r>
      <w:r>
        <w:rPr>
          <w:spacing w:val="-2"/>
        </w:rPr>
        <w:t>нервная</w:t>
      </w:r>
    </w:p>
    <w:p w14:paraId="0BF70A83" w14:textId="77777777" w:rsidR="00F11DF8" w:rsidRDefault="00F11DF8">
      <w:pPr>
        <w:sectPr w:rsidR="00F11DF8">
          <w:pgSz w:w="11920" w:h="16850"/>
          <w:pgMar w:top="1040" w:right="320" w:bottom="280" w:left="720" w:header="720" w:footer="720" w:gutter="0"/>
          <w:cols w:space="720"/>
        </w:sectPr>
      </w:pPr>
    </w:p>
    <w:p w14:paraId="1F5B0827" w14:textId="77777777" w:rsidR="00F11DF8" w:rsidRDefault="00DA3958">
      <w:pPr>
        <w:pStyle w:val="a3"/>
        <w:spacing w:before="76"/>
        <w:ind w:right="385" w:firstLine="0"/>
      </w:pPr>
      <w:r>
        <w:lastRenderedPageBreak/>
        <w:t>деятельность человека, работы И.М. Сеченова, И.П. Павлова. Механизм</w:t>
      </w:r>
      <w:r>
        <w:rPr>
          <w:spacing w:val="40"/>
        </w:rPr>
        <w:t xml:space="preserve"> </w:t>
      </w:r>
      <w:r>
        <w:t>образования условных рефлексов. Торможение. Динамический стереотип. Роль гормонов в поведении. Наследственные и ненаследственные программы поведения у человека. Приспособительный характер поведения.</w:t>
      </w:r>
    </w:p>
    <w:p w14:paraId="02547B5E" w14:textId="77777777" w:rsidR="00F11DF8" w:rsidRDefault="00DA3958">
      <w:pPr>
        <w:pStyle w:val="a3"/>
        <w:spacing w:before="3"/>
        <w:ind w:right="382"/>
      </w:pPr>
      <w:r>
        <w:t>Первая и вторая сигнальные системы. Познавательная деятельность мозга. Речь и мышление. Память и внимание. Эмоции. Индивидуальные особенности личности: способности, темперамент, характер, одарённость. Типы высшей нервной деятельности и темперамента. Особенности психики человека. Гигиена физического и умственного труда. Режим труда и отдыха. Сон и его значение. Гигиена сна.</w:t>
      </w:r>
    </w:p>
    <w:p w14:paraId="7E0D654A" w14:textId="77777777" w:rsidR="00F11DF8" w:rsidRDefault="00DA3958">
      <w:pPr>
        <w:pStyle w:val="a3"/>
        <w:spacing w:before="5" w:line="237" w:lineRule="auto"/>
        <w:ind w:left="1406" w:right="5371" w:firstLine="0"/>
        <w:jc w:val="left"/>
      </w:pPr>
      <w:r>
        <w:t>Лабораторные</w:t>
      </w:r>
      <w:r>
        <w:rPr>
          <w:spacing w:val="-11"/>
        </w:rPr>
        <w:t xml:space="preserve"> </w:t>
      </w:r>
      <w:r>
        <w:t>и</w:t>
      </w:r>
      <w:r>
        <w:rPr>
          <w:spacing w:val="-10"/>
        </w:rPr>
        <w:t xml:space="preserve"> </w:t>
      </w:r>
      <w:r>
        <w:t>практические</w:t>
      </w:r>
      <w:r>
        <w:rPr>
          <w:spacing w:val="-10"/>
        </w:rPr>
        <w:t xml:space="preserve"> </w:t>
      </w:r>
      <w:r>
        <w:t>работы. Изучение кратковременной памяти.</w:t>
      </w:r>
    </w:p>
    <w:p w14:paraId="62F3C52A" w14:textId="77777777" w:rsidR="00F11DF8" w:rsidRDefault="00DA3958">
      <w:pPr>
        <w:pStyle w:val="a3"/>
        <w:spacing w:before="1"/>
        <w:ind w:left="1406" w:right="2958" w:firstLine="0"/>
        <w:jc w:val="left"/>
      </w:pPr>
      <w:r>
        <w:t>Определение объёма механической и логической памяти. Оценка</w:t>
      </w:r>
      <w:r>
        <w:rPr>
          <w:spacing w:val="-9"/>
        </w:rPr>
        <w:t xml:space="preserve"> </w:t>
      </w:r>
      <w:r>
        <w:t>сформированности</w:t>
      </w:r>
      <w:r>
        <w:rPr>
          <w:spacing w:val="-7"/>
        </w:rPr>
        <w:t xml:space="preserve"> </w:t>
      </w:r>
      <w:r>
        <w:t>навыков</w:t>
      </w:r>
      <w:r>
        <w:rPr>
          <w:spacing w:val="-9"/>
        </w:rPr>
        <w:t xml:space="preserve"> </w:t>
      </w:r>
      <w:r>
        <w:t>логического</w:t>
      </w:r>
      <w:r>
        <w:rPr>
          <w:spacing w:val="-8"/>
        </w:rPr>
        <w:t xml:space="preserve"> </w:t>
      </w:r>
      <w:r>
        <w:t>мышления. Человек и окружающая среда.</w:t>
      </w:r>
    </w:p>
    <w:p w14:paraId="3CDFC1C9" w14:textId="77777777" w:rsidR="00F11DF8" w:rsidRDefault="00DA3958">
      <w:pPr>
        <w:pStyle w:val="a3"/>
        <w:spacing w:before="1"/>
        <w:ind w:right="376"/>
      </w:pPr>
      <w:r>
        <w:t>Человек и окружающая среда. Экологические факторы и их действие на организм человека. Зависимость здоровья человека от состояния окружающей среды. Микроклимат жилых помещений. Соблюдение правил поведения в окружающей среде, в опасных и чрезвычайных ситуациях.</w:t>
      </w:r>
    </w:p>
    <w:p w14:paraId="6F1A1A94" w14:textId="77777777" w:rsidR="00F11DF8" w:rsidRDefault="00DA3958">
      <w:pPr>
        <w:pStyle w:val="a3"/>
        <w:ind w:right="381"/>
      </w:pPr>
      <w:r>
        <w:t>Здоровье человека как социальная ценность. Факторы, нарушающие здоровье: гиподинамия, курение, употребление алкоголя, наркотиков, несбалансированное питание, стресс. Укрепление здоровья: аутотренинг, закаливание, двигательная активность, сбалансированное питание. Культура отношения к собственному здоровью и здоровью окружающих. Всемирная организация здравоохранения.</w:t>
      </w:r>
    </w:p>
    <w:p w14:paraId="577A8272" w14:textId="77777777" w:rsidR="00F11DF8" w:rsidRDefault="00DA3958">
      <w:pPr>
        <w:pStyle w:val="a3"/>
        <w:ind w:right="381"/>
      </w:pPr>
      <w:r>
        <w:t xml:space="preserve">Человек как часть биосферы Земли. Антропогенные воздействия на природу. Урбанизация. Цивилизация. Техногенные изменения в окружающей среде. Современные глобальные экологические проблемы. Значение охраны окружающей среды для сохранения </w:t>
      </w:r>
      <w:r>
        <w:rPr>
          <w:spacing w:val="-2"/>
        </w:rPr>
        <w:t>человечества.</w:t>
      </w:r>
    </w:p>
    <w:p w14:paraId="11EB31CC" w14:textId="77777777" w:rsidR="00F11DF8" w:rsidRDefault="00DA3958">
      <w:pPr>
        <w:pStyle w:val="a3"/>
        <w:spacing w:before="5" w:line="237" w:lineRule="auto"/>
        <w:ind w:right="379"/>
      </w:pPr>
      <w:r>
        <w:t>Планируемые результаты освоения программы по биологии на уровне основного общего образования.</w:t>
      </w:r>
    </w:p>
    <w:p w14:paraId="06E2258C" w14:textId="77777777" w:rsidR="00F11DF8" w:rsidRDefault="00DA3958">
      <w:pPr>
        <w:pStyle w:val="a3"/>
        <w:spacing w:before="1"/>
        <w:ind w:right="377"/>
      </w:pPr>
      <w:r>
        <w:t>Освоение учебного предмета «Биология» на уровне основного общего образования должно обеспечить достижение следующих обучающимися личностных, метапредметных и предметных результатов.</w:t>
      </w:r>
    </w:p>
    <w:p w14:paraId="2CC71572" w14:textId="77777777" w:rsidR="00F11DF8" w:rsidRDefault="00DA3958">
      <w:pPr>
        <w:pStyle w:val="a3"/>
        <w:ind w:right="378"/>
      </w:pPr>
      <w:r>
        <w:t xml:space="preserve">Личностные результаты освоения программы по биологии основного общего образования должны отражать готовность обучающихся руководствоваться системой позитивных ценностных ориентаций и расширение опыта деятельности на ее основе и в процессе реализации основных направлений воспитательной деятельности, в том числе в </w:t>
      </w:r>
      <w:r>
        <w:rPr>
          <w:spacing w:val="-2"/>
        </w:rPr>
        <w:t>части:</w:t>
      </w:r>
    </w:p>
    <w:p w14:paraId="6C8E88FC" w14:textId="77777777" w:rsidR="00F11DF8" w:rsidRDefault="00DA3958" w:rsidP="00803E13">
      <w:pPr>
        <w:pStyle w:val="a6"/>
        <w:numPr>
          <w:ilvl w:val="0"/>
          <w:numId w:val="66"/>
        </w:numPr>
        <w:tabs>
          <w:tab w:val="left" w:pos="1668"/>
        </w:tabs>
        <w:spacing w:line="274" w:lineRule="exact"/>
        <w:ind w:left="1668" w:hanging="262"/>
        <w:rPr>
          <w:sz w:val="24"/>
        </w:rPr>
      </w:pPr>
      <w:r>
        <w:rPr>
          <w:sz w:val="24"/>
        </w:rPr>
        <w:t>патриотического</w:t>
      </w:r>
      <w:r>
        <w:rPr>
          <w:spacing w:val="-8"/>
          <w:sz w:val="24"/>
        </w:rPr>
        <w:t xml:space="preserve"> </w:t>
      </w:r>
      <w:r>
        <w:rPr>
          <w:spacing w:val="-2"/>
          <w:sz w:val="24"/>
        </w:rPr>
        <w:t>воспитания:</w:t>
      </w:r>
    </w:p>
    <w:p w14:paraId="332A0BD5" w14:textId="77777777" w:rsidR="00F11DF8" w:rsidRDefault="00DA3958">
      <w:pPr>
        <w:pStyle w:val="a3"/>
        <w:spacing w:before="3" w:line="242" w:lineRule="auto"/>
        <w:ind w:right="390"/>
        <w:jc w:val="left"/>
      </w:pPr>
      <w:r>
        <w:t>отношение к биологии как к важной составляющей культуры, гордость за вклад российских и советских учёных в развитие мировой биологической науки;</w:t>
      </w:r>
    </w:p>
    <w:p w14:paraId="6F14AD96" w14:textId="77777777" w:rsidR="00F11DF8" w:rsidRDefault="00DA3958" w:rsidP="00803E13">
      <w:pPr>
        <w:pStyle w:val="a6"/>
        <w:numPr>
          <w:ilvl w:val="0"/>
          <w:numId w:val="66"/>
        </w:numPr>
        <w:tabs>
          <w:tab w:val="left" w:pos="1668"/>
        </w:tabs>
        <w:spacing w:line="268" w:lineRule="exact"/>
        <w:ind w:left="1668" w:hanging="262"/>
        <w:rPr>
          <w:sz w:val="24"/>
        </w:rPr>
      </w:pPr>
      <w:r>
        <w:rPr>
          <w:sz w:val="24"/>
        </w:rPr>
        <w:t>гражданского</w:t>
      </w:r>
      <w:r>
        <w:rPr>
          <w:spacing w:val="-7"/>
          <w:sz w:val="24"/>
        </w:rPr>
        <w:t xml:space="preserve"> </w:t>
      </w:r>
      <w:r>
        <w:rPr>
          <w:spacing w:val="-2"/>
          <w:sz w:val="24"/>
        </w:rPr>
        <w:t>воспитания:</w:t>
      </w:r>
    </w:p>
    <w:p w14:paraId="07545113" w14:textId="77777777" w:rsidR="00F11DF8" w:rsidRDefault="00DA3958">
      <w:pPr>
        <w:pStyle w:val="a3"/>
        <w:spacing w:before="7" w:line="237" w:lineRule="auto"/>
        <w:ind w:right="421"/>
        <w:jc w:val="left"/>
      </w:pPr>
      <w:r>
        <w:t>готовность к конструктивной совместной деятельности при выполнении исследований и проектов, стремление к взаимопониманию и взаимопомощи;</w:t>
      </w:r>
    </w:p>
    <w:p w14:paraId="48B709DD" w14:textId="77777777" w:rsidR="00F11DF8" w:rsidRDefault="00DA3958" w:rsidP="00803E13">
      <w:pPr>
        <w:pStyle w:val="a6"/>
        <w:numPr>
          <w:ilvl w:val="0"/>
          <w:numId w:val="66"/>
        </w:numPr>
        <w:tabs>
          <w:tab w:val="left" w:pos="1668"/>
        </w:tabs>
        <w:spacing w:line="275" w:lineRule="exact"/>
        <w:ind w:left="1668" w:hanging="262"/>
        <w:rPr>
          <w:sz w:val="24"/>
        </w:rPr>
      </w:pPr>
      <w:r>
        <w:rPr>
          <w:sz w:val="24"/>
        </w:rPr>
        <w:t>духовно-нравственного</w:t>
      </w:r>
      <w:r>
        <w:rPr>
          <w:spacing w:val="-14"/>
          <w:sz w:val="24"/>
        </w:rPr>
        <w:t xml:space="preserve"> </w:t>
      </w:r>
      <w:r>
        <w:rPr>
          <w:spacing w:val="-2"/>
          <w:sz w:val="24"/>
        </w:rPr>
        <w:t>воспитания:</w:t>
      </w:r>
    </w:p>
    <w:p w14:paraId="31023376" w14:textId="77777777" w:rsidR="00F11DF8" w:rsidRDefault="00DA3958">
      <w:pPr>
        <w:pStyle w:val="a3"/>
        <w:spacing w:before="2" w:line="242" w:lineRule="auto"/>
        <w:jc w:val="left"/>
      </w:pPr>
      <w:r>
        <w:t>готовность</w:t>
      </w:r>
      <w:r>
        <w:rPr>
          <w:spacing w:val="40"/>
        </w:rPr>
        <w:t xml:space="preserve"> </w:t>
      </w:r>
      <w:r>
        <w:t>оценивать</w:t>
      </w:r>
      <w:r>
        <w:rPr>
          <w:spacing w:val="40"/>
        </w:rPr>
        <w:t xml:space="preserve"> </w:t>
      </w:r>
      <w:r>
        <w:t>поведение</w:t>
      </w:r>
      <w:r>
        <w:rPr>
          <w:spacing w:val="40"/>
        </w:rPr>
        <w:t xml:space="preserve"> </w:t>
      </w:r>
      <w:r>
        <w:t>и</w:t>
      </w:r>
      <w:r>
        <w:rPr>
          <w:spacing w:val="40"/>
        </w:rPr>
        <w:t xml:space="preserve"> </w:t>
      </w:r>
      <w:r>
        <w:t>поступки</w:t>
      </w:r>
      <w:r>
        <w:rPr>
          <w:spacing w:val="40"/>
        </w:rPr>
        <w:t xml:space="preserve"> </w:t>
      </w:r>
      <w:r>
        <w:t>с</w:t>
      </w:r>
      <w:r>
        <w:rPr>
          <w:spacing w:val="40"/>
        </w:rPr>
        <w:t xml:space="preserve"> </w:t>
      </w:r>
      <w:r>
        <w:t>позиции</w:t>
      </w:r>
      <w:r>
        <w:rPr>
          <w:spacing w:val="40"/>
        </w:rPr>
        <w:t xml:space="preserve"> </w:t>
      </w:r>
      <w:r>
        <w:t>нравственных</w:t>
      </w:r>
      <w:r>
        <w:rPr>
          <w:spacing w:val="40"/>
        </w:rPr>
        <w:t xml:space="preserve"> </w:t>
      </w:r>
      <w:r>
        <w:t>норм и</w:t>
      </w:r>
      <w:r>
        <w:rPr>
          <w:spacing w:val="40"/>
        </w:rPr>
        <w:t xml:space="preserve"> </w:t>
      </w:r>
      <w:r>
        <w:t>норм экологической культуры;</w:t>
      </w:r>
    </w:p>
    <w:p w14:paraId="3C7CF6FB" w14:textId="77777777" w:rsidR="00F11DF8" w:rsidRDefault="00DA3958">
      <w:pPr>
        <w:pStyle w:val="a3"/>
        <w:jc w:val="left"/>
      </w:pPr>
      <w:r>
        <w:t>понимание</w:t>
      </w:r>
      <w:r>
        <w:rPr>
          <w:spacing w:val="-4"/>
        </w:rPr>
        <w:t xml:space="preserve"> </w:t>
      </w:r>
      <w:r>
        <w:t>значимости</w:t>
      </w:r>
      <w:r>
        <w:rPr>
          <w:spacing w:val="-1"/>
        </w:rPr>
        <w:t xml:space="preserve"> </w:t>
      </w:r>
      <w:r>
        <w:t>нравственного</w:t>
      </w:r>
      <w:r>
        <w:rPr>
          <w:spacing w:val="-4"/>
        </w:rPr>
        <w:t xml:space="preserve"> </w:t>
      </w:r>
      <w:r>
        <w:t>аспекта</w:t>
      </w:r>
      <w:r>
        <w:rPr>
          <w:spacing w:val="-2"/>
        </w:rPr>
        <w:t xml:space="preserve"> </w:t>
      </w:r>
      <w:r>
        <w:t>деятельности</w:t>
      </w:r>
      <w:r>
        <w:rPr>
          <w:spacing w:val="-1"/>
        </w:rPr>
        <w:t xml:space="preserve"> </w:t>
      </w:r>
      <w:r>
        <w:t>человека</w:t>
      </w:r>
      <w:r>
        <w:rPr>
          <w:spacing w:val="-3"/>
        </w:rPr>
        <w:t xml:space="preserve"> </w:t>
      </w:r>
      <w:r>
        <w:t>в</w:t>
      </w:r>
      <w:r>
        <w:rPr>
          <w:spacing w:val="-5"/>
        </w:rPr>
        <w:t xml:space="preserve"> </w:t>
      </w:r>
      <w:r>
        <w:t>медицине</w:t>
      </w:r>
      <w:r>
        <w:rPr>
          <w:spacing w:val="-4"/>
        </w:rPr>
        <w:t xml:space="preserve"> </w:t>
      </w:r>
      <w:r>
        <w:t xml:space="preserve">и </w:t>
      </w:r>
      <w:r>
        <w:rPr>
          <w:spacing w:val="-2"/>
        </w:rPr>
        <w:t>биологии;</w:t>
      </w:r>
    </w:p>
    <w:p w14:paraId="211BCF1B" w14:textId="77777777" w:rsidR="00F11DF8" w:rsidRDefault="00DA3958" w:rsidP="00803E13">
      <w:pPr>
        <w:pStyle w:val="a6"/>
        <w:numPr>
          <w:ilvl w:val="0"/>
          <w:numId w:val="66"/>
        </w:numPr>
        <w:tabs>
          <w:tab w:val="left" w:pos="1668"/>
        </w:tabs>
        <w:spacing w:line="271" w:lineRule="exact"/>
        <w:ind w:left="1668" w:hanging="262"/>
        <w:rPr>
          <w:sz w:val="24"/>
        </w:rPr>
      </w:pPr>
      <w:r>
        <w:rPr>
          <w:sz w:val="24"/>
        </w:rPr>
        <w:t>эстетического</w:t>
      </w:r>
      <w:r>
        <w:rPr>
          <w:spacing w:val="-8"/>
          <w:sz w:val="24"/>
        </w:rPr>
        <w:t xml:space="preserve"> </w:t>
      </w:r>
      <w:r>
        <w:rPr>
          <w:spacing w:val="-2"/>
          <w:sz w:val="24"/>
        </w:rPr>
        <w:t>воспитания:</w:t>
      </w:r>
    </w:p>
    <w:p w14:paraId="42E50312" w14:textId="77777777" w:rsidR="00F11DF8" w:rsidRDefault="00DA3958">
      <w:pPr>
        <w:pStyle w:val="a3"/>
        <w:ind w:left="1406" w:firstLine="0"/>
        <w:jc w:val="left"/>
      </w:pPr>
      <w:r>
        <w:t>понимание</w:t>
      </w:r>
      <w:r>
        <w:rPr>
          <w:spacing w:val="-12"/>
        </w:rPr>
        <w:t xml:space="preserve"> </w:t>
      </w:r>
      <w:r>
        <w:t>роли</w:t>
      </w:r>
      <w:r>
        <w:rPr>
          <w:spacing w:val="-8"/>
        </w:rPr>
        <w:t xml:space="preserve"> </w:t>
      </w:r>
      <w:r>
        <w:t>биологии</w:t>
      </w:r>
      <w:r>
        <w:rPr>
          <w:spacing w:val="-7"/>
        </w:rPr>
        <w:t xml:space="preserve"> </w:t>
      </w:r>
      <w:r>
        <w:t>в</w:t>
      </w:r>
      <w:r>
        <w:rPr>
          <w:spacing w:val="-10"/>
        </w:rPr>
        <w:t xml:space="preserve"> </w:t>
      </w:r>
      <w:r>
        <w:t>формировании</w:t>
      </w:r>
      <w:r>
        <w:rPr>
          <w:spacing w:val="-3"/>
        </w:rPr>
        <w:t xml:space="preserve"> </w:t>
      </w:r>
      <w:r>
        <w:t>эстетической</w:t>
      </w:r>
      <w:r>
        <w:rPr>
          <w:spacing w:val="-5"/>
        </w:rPr>
        <w:t xml:space="preserve"> </w:t>
      </w:r>
      <w:r>
        <w:t>культуры</w:t>
      </w:r>
      <w:r>
        <w:rPr>
          <w:spacing w:val="-2"/>
        </w:rPr>
        <w:t xml:space="preserve"> личности;</w:t>
      </w:r>
    </w:p>
    <w:p w14:paraId="66B38F38" w14:textId="77777777" w:rsidR="00F11DF8" w:rsidRDefault="00DA3958" w:rsidP="00803E13">
      <w:pPr>
        <w:pStyle w:val="a6"/>
        <w:numPr>
          <w:ilvl w:val="0"/>
          <w:numId w:val="66"/>
        </w:numPr>
        <w:tabs>
          <w:tab w:val="left" w:pos="1668"/>
        </w:tabs>
        <w:ind w:left="1668" w:hanging="262"/>
        <w:rPr>
          <w:sz w:val="24"/>
        </w:rPr>
      </w:pPr>
      <w:r>
        <w:rPr>
          <w:sz w:val="24"/>
        </w:rPr>
        <w:t>ценности</w:t>
      </w:r>
      <w:r>
        <w:rPr>
          <w:spacing w:val="-5"/>
          <w:sz w:val="24"/>
        </w:rPr>
        <w:t xml:space="preserve"> </w:t>
      </w:r>
      <w:r>
        <w:rPr>
          <w:sz w:val="24"/>
        </w:rPr>
        <w:t>научного</w:t>
      </w:r>
      <w:r>
        <w:rPr>
          <w:spacing w:val="-7"/>
          <w:sz w:val="24"/>
        </w:rPr>
        <w:t xml:space="preserve"> </w:t>
      </w:r>
      <w:r>
        <w:rPr>
          <w:spacing w:val="-2"/>
          <w:sz w:val="24"/>
        </w:rPr>
        <w:t>познания:</w:t>
      </w:r>
    </w:p>
    <w:p w14:paraId="118A54B4" w14:textId="77777777" w:rsidR="00F11DF8" w:rsidRDefault="00DA3958">
      <w:pPr>
        <w:pStyle w:val="a3"/>
        <w:tabs>
          <w:tab w:val="left" w:pos="2849"/>
          <w:tab w:val="left" w:pos="3344"/>
          <w:tab w:val="left" w:pos="4974"/>
          <w:tab w:val="left" w:pos="6056"/>
          <w:tab w:val="left" w:pos="7197"/>
          <w:tab w:val="left" w:pos="8980"/>
          <w:tab w:val="left" w:pos="9484"/>
        </w:tabs>
        <w:spacing w:before="2"/>
        <w:ind w:left="1406" w:firstLine="0"/>
        <w:jc w:val="left"/>
      </w:pPr>
      <w:r>
        <w:rPr>
          <w:spacing w:val="-2"/>
        </w:rPr>
        <w:t>ориентация</w:t>
      </w:r>
      <w:r>
        <w:tab/>
      </w:r>
      <w:r>
        <w:rPr>
          <w:spacing w:val="-5"/>
        </w:rPr>
        <w:t>на</w:t>
      </w:r>
      <w:r>
        <w:tab/>
      </w:r>
      <w:r>
        <w:rPr>
          <w:spacing w:val="-2"/>
        </w:rPr>
        <w:t>современную</w:t>
      </w:r>
      <w:r>
        <w:tab/>
      </w:r>
      <w:r>
        <w:rPr>
          <w:spacing w:val="-2"/>
        </w:rPr>
        <w:t>систему</w:t>
      </w:r>
      <w:r>
        <w:tab/>
      </w:r>
      <w:r>
        <w:rPr>
          <w:spacing w:val="-2"/>
        </w:rPr>
        <w:t>научных</w:t>
      </w:r>
      <w:r>
        <w:tab/>
      </w:r>
      <w:r>
        <w:rPr>
          <w:spacing w:val="-2"/>
        </w:rPr>
        <w:t>представлений</w:t>
      </w:r>
      <w:r>
        <w:tab/>
      </w:r>
      <w:r>
        <w:rPr>
          <w:spacing w:val="-5"/>
        </w:rPr>
        <w:t>об</w:t>
      </w:r>
      <w:r>
        <w:tab/>
      </w:r>
      <w:r>
        <w:rPr>
          <w:spacing w:val="-2"/>
        </w:rPr>
        <w:t>основных</w:t>
      </w:r>
    </w:p>
    <w:p w14:paraId="02E02C73" w14:textId="77777777" w:rsidR="00F11DF8" w:rsidRDefault="00F11DF8">
      <w:pPr>
        <w:sectPr w:rsidR="00F11DF8">
          <w:pgSz w:w="11920" w:h="16850"/>
          <w:pgMar w:top="1040" w:right="320" w:bottom="280" w:left="720" w:header="720" w:footer="720" w:gutter="0"/>
          <w:cols w:space="720"/>
        </w:sectPr>
      </w:pPr>
    </w:p>
    <w:p w14:paraId="6D15EDF3" w14:textId="77777777" w:rsidR="00F11DF8" w:rsidRDefault="00DA3958">
      <w:pPr>
        <w:pStyle w:val="a3"/>
        <w:spacing w:before="76" w:line="242" w:lineRule="auto"/>
        <w:ind w:left="1406" w:right="747" w:hanging="711"/>
      </w:pPr>
      <w:r>
        <w:lastRenderedPageBreak/>
        <w:t>биологических</w:t>
      </w:r>
      <w:r>
        <w:rPr>
          <w:spacing w:val="-4"/>
        </w:rPr>
        <w:t xml:space="preserve"> </w:t>
      </w:r>
      <w:r>
        <w:t>закономерностях,</w:t>
      </w:r>
      <w:r>
        <w:rPr>
          <w:spacing w:val="-4"/>
        </w:rPr>
        <w:t xml:space="preserve"> </w:t>
      </w:r>
      <w:r>
        <w:t>взаимосвязях</w:t>
      </w:r>
      <w:r>
        <w:rPr>
          <w:spacing w:val="-4"/>
        </w:rPr>
        <w:t xml:space="preserve"> </w:t>
      </w:r>
      <w:r>
        <w:t>человека</w:t>
      </w:r>
      <w:r>
        <w:rPr>
          <w:spacing w:val="-3"/>
        </w:rPr>
        <w:t xml:space="preserve"> </w:t>
      </w:r>
      <w:r>
        <w:t>с</w:t>
      </w:r>
      <w:r>
        <w:rPr>
          <w:spacing w:val="-5"/>
        </w:rPr>
        <w:t xml:space="preserve"> </w:t>
      </w:r>
      <w:r>
        <w:t>природной</w:t>
      </w:r>
      <w:r>
        <w:rPr>
          <w:spacing w:val="-6"/>
        </w:rPr>
        <w:t xml:space="preserve"> </w:t>
      </w:r>
      <w:r>
        <w:t>и</w:t>
      </w:r>
      <w:r>
        <w:rPr>
          <w:spacing w:val="-4"/>
        </w:rPr>
        <w:t xml:space="preserve"> </w:t>
      </w:r>
      <w:r>
        <w:t>социальной</w:t>
      </w:r>
      <w:r>
        <w:rPr>
          <w:spacing w:val="-4"/>
        </w:rPr>
        <w:t xml:space="preserve"> </w:t>
      </w:r>
      <w:r>
        <w:t>средой; понимание роли биологической науки в формировании научного мировоззрения;</w:t>
      </w:r>
    </w:p>
    <w:p w14:paraId="7D5669A1" w14:textId="77777777" w:rsidR="00F11DF8" w:rsidRDefault="00DA3958">
      <w:pPr>
        <w:pStyle w:val="a3"/>
        <w:spacing w:line="237" w:lineRule="auto"/>
        <w:ind w:right="1135"/>
      </w:pPr>
      <w:r>
        <w:t>развитие</w:t>
      </w:r>
      <w:r>
        <w:rPr>
          <w:spacing w:val="40"/>
        </w:rPr>
        <w:t xml:space="preserve"> </w:t>
      </w:r>
      <w:r>
        <w:t>научной любознательности, интереса</w:t>
      </w:r>
      <w:r>
        <w:rPr>
          <w:spacing w:val="-3"/>
        </w:rPr>
        <w:t xml:space="preserve"> </w:t>
      </w:r>
      <w:r>
        <w:t>к</w:t>
      </w:r>
      <w:r>
        <w:rPr>
          <w:spacing w:val="-3"/>
        </w:rPr>
        <w:t xml:space="preserve"> </w:t>
      </w:r>
      <w:r>
        <w:t>биологической</w:t>
      </w:r>
      <w:r>
        <w:rPr>
          <w:spacing w:val="40"/>
        </w:rPr>
        <w:t xml:space="preserve"> </w:t>
      </w:r>
      <w:r>
        <w:t>науке, навыков исследовательской деятельности;</w:t>
      </w:r>
    </w:p>
    <w:p w14:paraId="771F3B0C" w14:textId="77777777" w:rsidR="00F11DF8" w:rsidRDefault="00DA3958" w:rsidP="00803E13">
      <w:pPr>
        <w:pStyle w:val="a6"/>
        <w:numPr>
          <w:ilvl w:val="0"/>
          <w:numId w:val="66"/>
        </w:numPr>
        <w:tabs>
          <w:tab w:val="left" w:pos="1668"/>
        </w:tabs>
        <w:spacing w:before="1"/>
        <w:ind w:left="1668" w:hanging="262"/>
        <w:rPr>
          <w:sz w:val="24"/>
        </w:rPr>
      </w:pPr>
      <w:r>
        <w:rPr>
          <w:sz w:val="24"/>
        </w:rPr>
        <w:t>формирования</w:t>
      </w:r>
      <w:r>
        <w:rPr>
          <w:spacing w:val="-10"/>
          <w:sz w:val="24"/>
        </w:rPr>
        <w:t xml:space="preserve"> </w:t>
      </w:r>
      <w:r>
        <w:rPr>
          <w:sz w:val="24"/>
        </w:rPr>
        <w:t>культуры</w:t>
      </w:r>
      <w:r>
        <w:rPr>
          <w:spacing w:val="-8"/>
          <w:sz w:val="24"/>
        </w:rPr>
        <w:t xml:space="preserve"> </w:t>
      </w:r>
      <w:r>
        <w:rPr>
          <w:spacing w:val="-2"/>
          <w:sz w:val="24"/>
        </w:rPr>
        <w:t>здоровья:</w:t>
      </w:r>
    </w:p>
    <w:p w14:paraId="04293B6A" w14:textId="77777777" w:rsidR="00F11DF8" w:rsidRDefault="00DA3958">
      <w:pPr>
        <w:pStyle w:val="a3"/>
        <w:spacing w:before="5"/>
        <w:ind w:right="375"/>
      </w:pPr>
      <w:r>
        <w:t>ответственное отношение к своему здоровью и установка на здоровый образ жизни (здоровое питание, соблюдение гигиенических правил и норм, сбалансированный режим занятий и отдыха, регулярная физическая активность);</w:t>
      </w:r>
    </w:p>
    <w:p w14:paraId="3CD91552" w14:textId="77777777" w:rsidR="00F11DF8" w:rsidRDefault="00DA3958">
      <w:pPr>
        <w:pStyle w:val="a3"/>
        <w:spacing w:line="242" w:lineRule="auto"/>
        <w:jc w:val="left"/>
      </w:pPr>
      <w:r>
        <w:t>осознание</w:t>
      </w:r>
      <w:r>
        <w:rPr>
          <w:spacing w:val="80"/>
        </w:rPr>
        <w:t xml:space="preserve"> </w:t>
      </w:r>
      <w:r>
        <w:t>последствий</w:t>
      </w:r>
      <w:r>
        <w:rPr>
          <w:spacing w:val="80"/>
        </w:rPr>
        <w:t xml:space="preserve"> </w:t>
      </w:r>
      <w:r>
        <w:t>и</w:t>
      </w:r>
      <w:r>
        <w:rPr>
          <w:spacing w:val="80"/>
        </w:rPr>
        <w:t xml:space="preserve"> </w:t>
      </w:r>
      <w:r>
        <w:t>неприятие</w:t>
      </w:r>
      <w:r>
        <w:rPr>
          <w:spacing w:val="80"/>
        </w:rPr>
        <w:t xml:space="preserve"> </w:t>
      </w:r>
      <w:r>
        <w:t>вредных</w:t>
      </w:r>
      <w:r>
        <w:rPr>
          <w:spacing w:val="80"/>
        </w:rPr>
        <w:t xml:space="preserve"> </w:t>
      </w:r>
      <w:r>
        <w:t>привычек</w:t>
      </w:r>
      <w:r>
        <w:rPr>
          <w:spacing w:val="80"/>
        </w:rPr>
        <w:t xml:space="preserve"> </w:t>
      </w:r>
      <w:r>
        <w:t>(употребление</w:t>
      </w:r>
      <w:r>
        <w:rPr>
          <w:spacing w:val="80"/>
        </w:rPr>
        <w:t xml:space="preserve"> </w:t>
      </w:r>
      <w:r>
        <w:t>алкоголя,</w:t>
      </w:r>
      <w:r>
        <w:rPr>
          <w:spacing w:val="40"/>
        </w:rPr>
        <w:t xml:space="preserve"> </w:t>
      </w:r>
      <w:r>
        <w:t>наркотиков, курение) и иных форм вреда для физического и психического здоровья;</w:t>
      </w:r>
    </w:p>
    <w:p w14:paraId="6F13AD06" w14:textId="77777777" w:rsidR="00F11DF8" w:rsidRDefault="00DA3958">
      <w:pPr>
        <w:pStyle w:val="a3"/>
        <w:spacing w:line="242" w:lineRule="auto"/>
        <w:jc w:val="left"/>
      </w:pPr>
      <w:r>
        <w:t>соблюдение</w:t>
      </w:r>
      <w:r>
        <w:rPr>
          <w:spacing w:val="80"/>
        </w:rPr>
        <w:t xml:space="preserve"> </w:t>
      </w:r>
      <w:r>
        <w:t>правил</w:t>
      </w:r>
      <w:r>
        <w:rPr>
          <w:spacing w:val="80"/>
        </w:rPr>
        <w:t xml:space="preserve"> </w:t>
      </w:r>
      <w:r>
        <w:t>безопасности,</w:t>
      </w:r>
      <w:r>
        <w:rPr>
          <w:spacing w:val="80"/>
        </w:rPr>
        <w:t xml:space="preserve"> </w:t>
      </w:r>
      <w:r>
        <w:t>в</w:t>
      </w:r>
      <w:r>
        <w:rPr>
          <w:spacing w:val="80"/>
        </w:rPr>
        <w:t xml:space="preserve"> </w:t>
      </w:r>
      <w:r>
        <w:t>том</w:t>
      </w:r>
      <w:r>
        <w:rPr>
          <w:spacing w:val="80"/>
        </w:rPr>
        <w:t xml:space="preserve"> </w:t>
      </w:r>
      <w:r>
        <w:t>числе</w:t>
      </w:r>
      <w:r>
        <w:rPr>
          <w:spacing w:val="80"/>
        </w:rPr>
        <w:t xml:space="preserve"> </w:t>
      </w:r>
      <w:r>
        <w:t>навыки</w:t>
      </w:r>
      <w:r>
        <w:rPr>
          <w:spacing w:val="80"/>
        </w:rPr>
        <w:t xml:space="preserve"> </w:t>
      </w:r>
      <w:r>
        <w:t>безопасного</w:t>
      </w:r>
      <w:r>
        <w:rPr>
          <w:spacing w:val="80"/>
        </w:rPr>
        <w:t xml:space="preserve"> </w:t>
      </w:r>
      <w:r>
        <w:t>поведения</w:t>
      </w:r>
      <w:r>
        <w:rPr>
          <w:spacing w:val="80"/>
        </w:rPr>
        <w:t xml:space="preserve"> </w:t>
      </w:r>
      <w:r>
        <w:t>в природной среде;</w:t>
      </w:r>
    </w:p>
    <w:p w14:paraId="60E1AEE5" w14:textId="77777777" w:rsidR="00F11DF8" w:rsidRDefault="00DA3958">
      <w:pPr>
        <w:pStyle w:val="a3"/>
        <w:tabs>
          <w:tab w:val="left" w:pos="3562"/>
          <w:tab w:val="left" w:pos="4508"/>
          <w:tab w:val="left" w:pos="5874"/>
          <w:tab w:val="left" w:pos="7266"/>
          <w:tab w:val="left" w:pos="8831"/>
        </w:tabs>
        <w:spacing w:line="242" w:lineRule="auto"/>
        <w:ind w:right="376"/>
        <w:jc w:val="left"/>
      </w:pPr>
      <w:r>
        <w:rPr>
          <w:spacing w:val="-2"/>
        </w:rPr>
        <w:t>сформированность</w:t>
      </w:r>
      <w:r>
        <w:tab/>
      </w:r>
      <w:r>
        <w:rPr>
          <w:spacing w:val="-2"/>
        </w:rPr>
        <w:t>навыка</w:t>
      </w:r>
      <w:r>
        <w:tab/>
      </w:r>
      <w:r>
        <w:rPr>
          <w:spacing w:val="-2"/>
        </w:rPr>
        <w:t>рефлексии,</w:t>
      </w:r>
      <w:r>
        <w:tab/>
      </w:r>
      <w:r>
        <w:rPr>
          <w:spacing w:val="-2"/>
        </w:rPr>
        <w:t>управление</w:t>
      </w:r>
      <w:r>
        <w:tab/>
      </w:r>
      <w:r>
        <w:rPr>
          <w:spacing w:val="-2"/>
        </w:rPr>
        <w:t>собственным</w:t>
      </w:r>
      <w:r>
        <w:tab/>
      </w:r>
      <w:r>
        <w:rPr>
          <w:spacing w:val="-2"/>
        </w:rPr>
        <w:t>эмоциональным состоянием;</w:t>
      </w:r>
    </w:p>
    <w:p w14:paraId="4CFF80CD" w14:textId="77777777" w:rsidR="00F11DF8" w:rsidRDefault="00DA3958" w:rsidP="00803E13">
      <w:pPr>
        <w:pStyle w:val="a6"/>
        <w:numPr>
          <w:ilvl w:val="0"/>
          <w:numId w:val="66"/>
        </w:numPr>
        <w:tabs>
          <w:tab w:val="left" w:pos="1668"/>
        </w:tabs>
        <w:spacing w:line="266" w:lineRule="exact"/>
        <w:ind w:left="1668" w:hanging="262"/>
        <w:rPr>
          <w:sz w:val="24"/>
        </w:rPr>
      </w:pPr>
      <w:r>
        <w:rPr>
          <w:sz w:val="24"/>
        </w:rPr>
        <w:t>трудового</w:t>
      </w:r>
      <w:r>
        <w:rPr>
          <w:spacing w:val="-3"/>
          <w:sz w:val="24"/>
        </w:rPr>
        <w:t xml:space="preserve"> </w:t>
      </w:r>
      <w:r>
        <w:rPr>
          <w:spacing w:val="-2"/>
          <w:sz w:val="24"/>
        </w:rPr>
        <w:t>воспитания:</w:t>
      </w:r>
    </w:p>
    <w:p w14:paraId="00FD0AC0" w14:textId="77777777" w:rsidR="00F11DF8" w:rsidRDefault="00DA3958">
      <w:pPr>
        <w:pStyle w:val="a3"/>
        <w:spacing w:before="1"/>
        <w:ind w:right="383"/>
      </w:pPr>
      <w:r>
        <w:t>активное участие в решении практических задач (в рамках семьи, образовательной организации, населенного пункта, родного края) биологической и экологической направленности, интерес к практическому изучению профессий, связанных с биологией;</w:t>
      </w:r>
    </w:p>
    <w:p w14:paraId="069205CD" w14:textId="77777777" w:rsidR="00F11DF8" w:rsidRDefault="00DA3958" w:rsidP="00803E13">
      <w:pPr>
        <w:pStyle w:val="a6"/>
        <w:numPr>
          <w:ilvl w:val="0"/>
          <w:numId w:val="66"/>
        </w:numPr>
        <w:tabs>
          <w:tab w:val="left" w:pos="1668"/>
        </w:tabs>
        <w:spacing w:line="271" w:lineRule="exact"/>
        <w:ind w:left="1668" w:hanging="262"/>
        <w:rPr>
          <w:sz w:val="24"/>
        </w:rPr>
      </w:pPr>
      <w:r>
        <w:rPr>
          <w:sz w:val="24"/>
        </w:rPr>
        <w:t>экологического</w:t>
      </w:r>
      <w:r>
        <w:rPr>
          <w:spacing w:val="-7"/>
          <w:sz w:val="24"/>
        </w:rPr>
        <w:t xml:space="preserve"> </w:t>
      </w:r>
      <w:r>
        <w:rPr>
          <w:spacing w:val="-2"/>
          <w:sz w:val="24"/>
        </w:rPr>
        <w:t>воспитания:</w:t>
      </w:r>
    </w:p>
    <w:p w14:paraId="2AF536BB" w14:textId="77777777" w:rsidR="00F11DF8" w:rsidRDefault="00DA3958">
      <w:pPr>
        <w:pStyle w:val="a3"/>
        <w:spacing w:before="5" w:line="237" w:lineRule="auto"/>
        <w:jc w:val="left"/>
      </w:pPr>
      <w:r>
        <w:t>ориентация</w:t>
      </w:r>
      <w:r>
        <w:rPr>
          <w:spacing w:val="31"/>
        </w:rPr>
        <w:t xml:space="preserve"> </w:t>
      </w:r>
      <w:r>
        <w:t>на</w:t>
      </w:r>
      <w:r>
        <w:rPr>
          <w:spacing w:val="31"/>
        </w:rPr>
        <w:t xml:space="preserve"> </w:t>
      </w:r>
      <w:r>
        <w:t>применение</w:t>
      </w:r>
      <w:r>
        <w:rPr>
          <w:spacing w:val="32"/>
        </w:rPr>
        <w:t xml:space="preserve"> </w:t>
      </w:r>
      <w:r>
        <w:t>биологических знаний</w:t>
      </w:r>
      <w:r>
        <w:rPr>
          <w:spacing w:val="33"/>
        </w:rPr>
        <w:t xml:space="preserve"> </w:t>
      </w:r>
      <w:r>
        <w:t>при</w:t>
      </w:r>
      <w:r>
        <w:rPr>
          <w:spacing w:val="29"/>
        </w:rPr>
        <w:t xml:space="preserve"> </w:t>
      </w:r>
      <w:r>
        <w:t>решении</w:t>
      </w:r>
      <w:r>
        <w:rPr>
          <w:spacing w:val="33"/>
        </w:rPr>
        <w:t xml:space="preserve"> </w:t>
      </w:r>
      <w:r>
        <w:t>задач</w:t>
      </w:r>
      <w:r>
        <w:rPr>
          <w:spacing w:val="36"/>
        </w:rPr>
        <w:t xml:space="preserve"> </w:t>
      </w:r>
      <w:r>
        <w:t>в</w:t>
      </w:r>
      <w:r>
        <w:rPr>
          <w:spacing w:val="29"/>
        </w:rPr>
        <w:t xml:space="preserve"> </w:t>
      </w:r>
      <w:r>
        <w:t>области окружающей среды;</w:t>
      </w:r>
    </w:p>
    <w:p w14:paraId="1C417E2F" w14:textId="77777777" w:rsidR="00F11DF8" w:rsidRDefault="00DA3958">
      <w:pPr>
        <w:pStyle w:val="a3"/>
        <w:spacing w:line="270" w:lineRule="exact"/>
        <w:ind w:left="1406" w:firstLine="0"/>
        <w:jc w:val="left"/>
      </w:pPr>
      <w:r>
        <w:t>осознание</w:t>
      </w:r>
      <w:r>
        <w:rPr>
          <w:spacing w:val="-6"/>
        </w:rPr>
        <w:t xml:space="preserve"> </w:t>
      </w:r>
      <w:r>
        <w:t>экологических</w:t>
      </w:r>
      <w:r>
        <w:rPr>
          <w:spacing w:val="-5"/>
        </w:rPr>
        <w:t xml:space="preserve"> </w:t>
      </w:r>
      <w:r>
        <w:t>проблем</w:t>
      </w:r>
      <w:r>
        <w:rPr>
          <w:spacing w:val="-8"/>
        </w:rPr>
        <w:t xml:space="preserve"> </w:t>
      </w:r>
      <w:r>
        <w:t>и путей</w:t>
      </w:r>
      <w:r>
        <w:rPr>
          <w:spacing w:val="-4"/>
        </w:rPr>
        <w:t xml:space="preserve"> </w:t>
      </w:r>
      <w:r>
        <w:t>их</w:t>
      </w:r>
      <w:r>
        <w:rPr>
          <w:spacing w:val="-9"/>
        </w:rPr>
        <w:t xml:space="preserve"> </w:t>
      </w:r>
      <w:r>
        <w:rPr>
          <w:spacing w:val="-2"/>
        </w:rPr>
        <w:t>решения;</w:t>
      </w:r>
    </w:p>
    <w:p w14:paraId="179287E3" w14:textId="77777777" w:rsidR="00F11DF8" w:rsidRDefault="00DA3958">
      <w:pPr>
        <w:pStyle w:val="a3"/>
        <w:ind w:left="1406" w:firstLine="0"/>
        <w:jc w:val="left"/>
      </w:pPr>
      <w:r>
        <w:t>готовность</w:t>
      </w:r>
      <w:r>
        <w:rPr>
          <w:spacing w:val="-10"/>
        </w:rPr>
        <w:t xml:space="preserve"> </w:t>
      </w:r>
      <w:r>
        <w:t>к</w:t>
      </w:r>
      <w:r>
        <w:rPr>
          <w:spacing w:val="-8"/>
        </w:rPr>
        <w:t xml:space="preserve"> </w:t>
      </w:r>
      <w:r>
        <w:t>участию</w:t>
      </w:r>
      <w:r>
        <w:rPr>
          <w:spacing w:val="-5"/>
        </w:rPr>
        <w:t xml:space="preserve"> </w:t>
      </w:r>
      <w:r>
        <w:t>в</w:t>
      </w:r>
      <w:r>
        <w:rPr>
          <w:spacing w:val="-5"/>
        </w:rPr>
        <w:t xml:space="preserve"> </w:t>
      </w:r>
      <w:r>
        <w:t>практической</w:t>
      </w:r>
      <w:r>
        <w:rPr>
          <w:spacing w:val="-5"/>
        </w:rPr>
        <w:t xml:space="preserve"> </w:t>
      </w:r>
      <w:r>
        <w:t>деятельности</w:t>
      </w:r>
      <w:r>
        <w:rPr>
          <w:spacing w:val="-5"/>
        </w:rPr>
        <w:t xml:space="preserve"> </w:t>
      </w:r>
      <w:r>
        <w:t>экологической</w:t>
      </w:r>
      <w:r>
        <w:rPr>
          <w:spacing w:val="-7"/>
        </w:rPr>
        <w:t xml:space="preserve"> </w:t>
      </w:r>
      <w:r>
        <w:rPr>
          <w:spacing w:val="-2"/>
        </w:rPr>
        <w:t>направленности;</w:t>
      </w:r>
    </w:p>
    <w:p w14:paraId="6B73D123" w14:textId="77777777" w:rsidR="00F11DF8" w:rsidRDefault="00DA3958" w:rsidP="00803E13">
      <w:pPr>
        <w:pStyle w:val="a6"/>
        <w:numPr>
          <w:ilvl w:val="0"/>
          <w:numId w:val="66"/>
        </w:numPr>
        <w:tabs>
          <w:tab w:val="left" w:pos="1668"/>
        </w:tabs>
        <w:spacing w:before="2"/>
        <w:ind w:left="1668" w:hanging="262"/>
        <w:rPr>
          <w:sz w:val="24"/>
        </w:rPr>
      </w:pPr>
      <w:r>
        <w:rPr>
          <w:sz w:val="24"/>
        </w:rPr>
        <w:t>адаптации</w:t>
      </w:r>
      <w:r>
        <w:rPr>
          <w:spacing w:val="36"/>
          <w:sz w:val="24"/>
        </w:rPr>
        <w:t xml:space="preserve"> </w:t>
      </w:r>
      <w:r>
        <w:rPr>
          <w:sz w:val="24"/>
        </w:rPr>
        <w:t>обучающегося</w:t>
      </w:r>
      <w:r>
        <w:rPr>
          <w:spacing w:val="69"/>
          <w:w w:val="150"/>
          <w:sz w:val="24"/>
        </w:rPr>
        <w:t xml:space="preserve"> </w:t>
      </w:r>
      <w:r>
        <w:rPr>
          <w:sz w:val="24"/>
        </w:rPr>
        <w:t>к</w:t>
      </w:r>
      <w:r>
        <w:rPr>
          <w:spacing w:val="65"/>
          <w:w w:val="150"/>
          <w:sz w:val="24"/>
        </w:rPr>
        <w:t xml:space="preserve"> </w:t>
      </w:r>
      <w:r>
        <w:rPr>
          <w:sz w:val="24"/>
        </w:rPr>
        <w:t>изменяющимся</w:t>
      </w:r>
      <w:r>
        <w:rPr>
          <w:spacing w:val="70"/>
          <w:w w:val="150"/>
          <w:sz w:val="24"/>
        </w:rPr>
        <w:t xml:space="preserve"> </w:t>
      </w:r>
      <w:r>
        <w:rPr>
          <w:sz w:val="24"/>
        </w:rPr>
        <w:t>условиям</w:t>
      </w:r>
      <w:r>
        <w:rPr>
          <w:spacing w:val="66"/>
          <w:w w:val="150"/>
          <w:sz w:val="24"/>
        </w:rPr>
        <w:t xml:space="preserve"> </w:t>
      </w:r>
      <w:r>
        <w:rPr>
          <w:sz w:val="24"/>
        </w:rPr>
        <w:t>социальной</w:t>
      </w:r>
      <w:r>
        <w:rPr>
          <w:spacing w:val="61"/>
          <w:w w:val="150"/>
          <w:sz w:val="24"/>
        </w:rPr>
        <w:t xml:space="preserve"> </w:t>
      </w:r>
      <w:r>
        <w:rPr>
          <w:sz w:val="24"/>
        </w:rPr>
        <w:t>и</w:t>
      </w:r>
      <w:r>
        <w:rPr>
          <w:spacing w:val="68"/>
          <w:w w:val="150"/>
          <w:sz w:val="24"/>
        </w:rPr>
        <w:t xml:space="preserve"> </w:t>
      </w:r>
      <w:r>
        <w:rPr>
          <w:spacing w:val="-2"/>
          <w:sz w:val="24"/>
        </w:rPr>
        <w:t>природной</w:t>
      </w:r>
    </w:p>
    <w:p w14:paraId="552B20B7" w14:textId="77777777" w:rsidR="00F11DF8" w:rsidRDefault="00F11DF8">
      <w:pPr>
        <w:rPr>
          <w:sz w:val="24"/>
        </w:rPr>
        <w:sectPr w:rsidR="00F11DF8">
          <w:pgSz w:w="11920" w:h="16850"/>
          <w:pgMar w:top="1040" w:right="320" w:bottom="280" w:left="720" w:header="720" w:footer="720" w:gutter="0"/>
          <w:cols w:space="720"/>
        </w:sectPr>
      </w:pPr>
    </w:p>
    <w:p w14:paraId="7292EB69" w14:textId="77777777" w:rsidR="00F11DF8" w:rsidRDefault="00DA3958">
      <w:pPr>
        <w:pStyle w:val="a3"/>
        <w:spacing w:line="272" w:lineRule="exact"/>
        <w:ind w:firstLine="0"/>
        <w:jc w:val="left"/>
      </w:pPr>
      <w:r>
        <w:rPr>
          <w:spacing w:val="-4"/>
        </w:rPr>
        <w:t>среды:</w:t>
      </w:r>
    </w:p>
    <w:p w14:paraId="095E20AC" w14:textId="77777777" w:rsidR="00F11DF8" w:rsidRDefault="00DA3958">
      <w:pPr>
        <w:pStyle w:val="a3"/>
        <w:spacing w:before="271"/>
        <w:ind w:left="0" w:firstLine="0"/>
        <w:jc w:val="left"/>
      </w:pPr>
      <w:r>
        <w:br w:type="column"/>
      </w:r>
      <w:r>
        <w:t>оценка</w:t>
      </w:r>
      <w:r>
        <w:rPr>
          <w:spacing w:val="-17"/>
        </w:rPr>
        <w:t xml:space="preserve"> </w:t>
      </w:r>
      <w:r>
        <w:t>изменяющихся</w:t>
      </w:r>
      <w:r>
        <w:rPr>
          <w:spacing w:val="-3"/>
        </w:rPr>
        <w:t xml:space="preserve"> </w:t>
      </w:r>
      <w:r>
        <w:rPr>
          <w:spacing w:val="-2"/>
        </w:rPr>
        <w:t>условий;</w:t>
      </w:r>
    </w:p>
    <w:p w14:paraId="7B180DF8" w14:textId="77777777" w:rsidR="00F11DF8" w:rsidRDefault="00DA3958">
      <w:pPr>
        <w:pStyle w:val="a3"/>
        <w:spacing w:before="1"/>
        <w:ind w:left="0" w:firstLine="0"/>
        <w:jc w:val="left"/>
      </w:pPr>
      <w:r>
        <w:t>принятие</w:t>
      </w:r>
      <w:r>
        <w:rPr>
          <w:spacing w:val="-4"/>
        </w:rPr>
        <w:t xml:space="preserve"> </w:t>
      </w:r>
      <w:r>
        <w:t>решения</w:t>
      </w:r>
      <w:r>
        <w:rPr>
          <w:spacing w:val="-1"/>
        </w:rPr>
        <w:t xml:space="preserve"> </w:t>
      </w:r>
      <w:r>
        <w:t>(индивидуальное,</w:t>
      </w:r>
      <w:r>
        <w:rPr>
          <w:spacing w:val="3"/>
        </w:rPr>
        <w:t xml:space="preserve"> </w:t>
      </w:r>
      <w:r>
        <w:t>в</w:t>
      </w:r>
      <w:r>
        <w:rPr>
          <w:spacing w:val="-5"/>
        </w:rPr>
        <w:t xml:space="preserve"> </w:t>
      </w:r>
      <w:r>
        <w:t>группе)</w:t>
      </w:r>
      <w:r>
        <w:rPr>
          <w:spacing w:val="5"/>
        </w:rPr>
        <w:t xml:space="preserve"> </w:t>
      </w:r>
      <w:r>
        <w:t>в изменяющихся</w:t>
      </w:r>
      <w:r>
        <w:rPr>
          <w:spacing w:val="6"/>
        </w:rPr>
        <w:t xml:space="preserve"> </w:t>
      </w:r>
      <w:r>
        <w:t>условиях</w:t>
      </w:r>
      <w:r>
        <w:rPr>
          <w:spacing w:val="-4"/>
        </w:rPr>
        <w:t xml:space="preserve"> </w:t>
      </w:r>
      <w:r>
        <w:t>на</w:t>
      </w:r>
      <w:r>
        <w:rPr>
          <w:spacing w:val="-1"/>
        </w:rPr>
        <w:t xml:space="preserve"> </w:t>
      </w:r>
      <w:r>
        <w:rPr>
          <w:spacing w:val="-2"/>
        </w:rPr>
        <w:t>основании</w:t>
      </w:r>
    </w:p>
    <w:p w14:paraId="64DCD8BB" w14:textId="77777777" w:rsidR="00F11DF8" w:rsidRDefault="00F11DF8">
      <w:pPr>
        <w:sectPr w:rsidR="00F11DF8">
          <w:type w:val="continuous"/>
          <w:pgSz w:w="11920" w:h="16850"/>
          <w:pgMar w:top="1400" w:right="320" w:bottom="280" w:left="720" w:header="720" w:footer="720" w:gutter="0"/>
          <w:cols w:num="2" w:space="720" w:equalWidth="0">
            <w:col w:w="1376" w:space="34"/>
            <w:col w:w="9470"/>
          </w:cols>
        </w:sectPr>
      </w:pPr>
    </w:p>
    <w:p w14:paraId="07735EAB" w14:textId="77777777" w:rsidR="00F11DF8" w:rsidRDefault="00DA3958">
      <w:pPr>
        <w:pStyle w:val="a3"/>
        <w:spacing w:before="2"/>
        <w:ind w:firstLine="0"/>
        <w:jc w:val="left"/>
      </w:pPr>
      <w:r>
        <w:t>анализа</w:t>
      </w:r>
      <w:r>
        <w:rPr>
          <w:spacing w:val="-8"/>
        </w:rPr>
        <w:t xml:space="preserve"> </w:t>
      </w:r>
      <w:r>
        <w:t>биологической</w:t>
      </w:r>
      <w:r>
        <w:rPr>
          <w:spacing w:val="-7"/>
        </w:rPr>
        <w:t xml:space="preserve"> </w:t>
      </w:r>
      <w:r>
        <w:rPr>
          <w:spacing w:val="-2"/>
        </w:rPr>
        <w:t>информации;</w:t>
      </w:r>
    </w:p>
    <w:p w14:paraId="70038CB3" w14:textId="77777777" w:rsidR="00F11DF8" w:rsidRDefault="00DA3958">
      <w:pPr>
        <w:pStyle w:val="a3"/>
        <w:spacing w:before="3" w:line="242" w:lineRule="auto"/>
        <w:jc w:val="left"/>
      </w:pPr>
      <w:r>
        <w:t>планирование</w:t>
      </w:r>
      <w:r>
        <w:rPr>
          <w:spacing w:val="-3"/>
        </w:rPr>
        <w:t xml:space="preserve"> </w:t>
      </w:r>
      <w:r>
        <w:t>действий</w:t>
      </w:r>
      <w:r>
        <w:rPr>
          <w:spacing w:val="-4"/>
        </w:rPr>
        <w:t xml:space="preserve"> </w:t>
      </w:r>
      <w:r>
        <w:t>в</w:t>
      </w:r>
      <w:r>
        <w:rPr>
          <w:spacing w:val="-4"/>
        </w:rPr>
        <w:t xml:space="preserve"> </w:t>
      </w:r>
      <w:r>
        <w:t>новой</w:t>
      </w:r>
      <w:r>
        <w:rPr>
          <w:spacing w:val="-2"/>
        </w:rPr>
        <w:t xml:space="preserve"> </w:t>
      </w:r>
      <w:r>
        <w:t>ситуации</w:t>
      </w:r>
      <w:r>
        <w:rPr>
          <w:spacing w:val="-1"/>
        </w:rPr>
        <w:t xml:space="preserve"> </w:t>
      </w:r>
      <w:r>
        <w:t>на</w:t>
      </w:r>
      <w:r>
        <w:rPr>
          <w:spacing w:val="-4"/>
        </w:rPr>
        <w:t xml:space="preserve"> </w:t>
      </w:r>
      <w:r>
        <w:t>основании</w:t>
      </w:r>
      <w:r>
        <w:rPr>
          <w:spacing w:val="-1"/>
        </w:rPr>
        <w:t xml:space="preserve"> </w:t>
      </w:r>
      <w:r>
        <w:t>знаний</w:t>
      </w:r>
      <w:r>
        <w:rPr>
          <w:spacing w:val="-2"/>
        </w:rPr>
        <w:t xml:space="preserve"> </w:t>
      </w:r>
      <w:r>
        <w:t xml:space="preserve">биологических </w:t>
      </w:r>
      <w:r>
        <w:rPr>
          <w:spacing w:val="-2"/>
        </w:rPr>
        <w:t>закономерностей.</w:t>
      </w:r>
    </w:p>
    <w:p w14:paraId="5339B346" w14:textId="77777777" w:rsidR="00F11DF8" w:rsidRDefault="00DA3958">
      <w:pPr>
        <w:pStyle w:val="a3"/>
        <w:spacing w:line="242" w:lineRule="auto"/>
        <w:jc w:val="left"/>
      </w:pPr>
      <w:r>
        <w:t>Метапредметные</w:t>
      </w:r>
      <w:r>
        <w:rPr>
          <w:spacing w:val="-4"/>
        </w:rPr>
        <w:t xml:space="preserve"> </w:t>
      </w:r>
      <w:r>
        <w:t>результаты</w:t>
      </w:r>
      <w:r>
        <w:rPr>
          <w:spacing w:val="-3"/>
        </w:rPr>
        <w:t xml:space="preserve"> </w:t>
      </w:r>
      <w:r>
        <w:t>освоения</w:t>
      </w:r>
      <w:r>
        <w:rPr>
          <w:spacing w:val="-3"/>
        </w:rPr>
        <w:t xml:space="preserve"> </w:t>
      </w:r>
      <w:r>
        <w:t>программы</w:t>
      </w:r>
      <w:r>
        <w:rPr>
          <w:spacing w:val="-4"/>
        </w:rPr>
        <w:t xml:space="preserve"> </w:t>
      </w:r>
      <w:r>
        <w:t>по</w:t>
      </w:r>
      <w:r>
        <w:rPr>
          <w:spacing w:val="-4"/>
        </w:rPr>
        <w:t xml:space="preserve"> </w:t>
      </w:r>
      <w:r>
        <w:t>биологии</w:t>
      </w:r>
      <w:r>
        <w:rPr>
          <w:spacing w:val="-1"/>
        </w:rPr>
        <w:t xml:space="preserve"> </w:t>
      </w:r>
      <w:r>
        <w:t>основного</w:t>
      </w:r>
      <w:r>
        <w:rPr>
          <w:spacing w:val="-3"/>
        </w:rPr>
        <w:t xml:space="preserve"> </w:t>
      </w:r>
      <w:r>
        <w:t>общего образования, должны отражать:</w:t>
      </w:r>
    </w:p>
    <w:p w14:paraId="679F7532" w14:textId="77777777" w:rsidR="00F11DF8" w:rsidRDefault="00DA3958">
      <w:pPr>
        <w:pStyle w:val="a3"/>
        <w:spacing w:line="267" w:lineRule="exact"/>
        <w:ind w:left="1406" w:firstLine="0"/>
        <w:jc w:val="left"/>
      </w:pPr>
      <w:r>
        <w:t>Овладение</w:t>
      </w:r>
      <w:r>
        <w:rPr>
          <w:spacing w:val="-10"/>
        </w:rPr>
        <w:t xml:space="preserve"> </w:t>
      </w:r>
      <w:r>
        <w:t>универсальными</w:t>
      </w:r>
      <w:r>
        <w:rPr>
          <w:spacing w:val="-10"/>
        </w:rPr>
        <w:t xml:space="preserve"> </w:t>
      </w:r>
      <w:r>
        <w:t>учебными</w:t>
      </w:r>
      <w:r>
        <w:rPr>
          <w:spacing w:val="-8"/>
        </w:rPr>
        <w:t xml:space="preserve"> </w:t>
      </w:r>
      <w:r>
        <w:t>познавательными</w:t>
      </w:r>
      <w:r>
        <w:rPr>
          <w:spacing w:val="-10"/>
        </w:rPr>
        <w:t xml:space="preserve"> </w:t>
      </w:r>
      <w:r>
        <w:rPr>
          <w:spacing w:val="-2"/>
        </w:rPr>
        <w:t>действиями:</w:t>
      </w:r>
    </w:p>
    <w:p w14:paraId="6B5FE72A" w14:textId="77777777" w:rsidR="00F11DF8" w:rsidRDefault="00DA3958" w:rsidP="00803E13">
      <w:pPr>
        <w:pStyle w:val="a6"/>
        <w:numPr>
          <w:ilvl w:val="0"/>
          <w:numId w:val="65"/>
        </w:numPr>
        <w:tabs>
          <w:tab w:val="left" w:pos="1669"/>
        </w:tabs>
        <w:spacing w:line="275" w:lineRule="exact"/>
        <w:ind w:left="1669" w:hanging="263"/>
        <w:rPr>
          <w:sz w:val="24"/>
        </w:rPr>
      </w:pPr>
      <w:r>
        <w:rPr>
          <w:sz w:val="24"/>
        </w:rPr>
        <w:t>базовые</w:t>
      </w:r>
      <w:r>
        <w:rPr>
          <w:spacing w:val="-12"/>
          <w:sz w:val="24"/>
        </w:rPr>
        <w:t xml:space="preserve"> </w:t>
      </w:r>
      <w:r>
        <w:rPr>
          <w:sz w:val="24"/>
        </w:rPr>
        <w:t>логические</w:t>
      </w:r>
      <w:r>
        <w:rPr>
          <w:spacing w:val="-8"/>
          <w:sz w:val="24"/>
        </w:rPr>
        <w:t xml:space="preserve"> </w:t>
      </w:r>
      <w:r>
        <w:rPr>
          <w:spacing w:val="-2"/>
          <w:sz w:val="24"/>
        </w:rPr>
        <w:t>действия:</w:t>
      </w:r>
    </w:p>
    <w:p w14:paraId="59341497" w14:textId="77777777" w:rsidR="00F11DF8" w:rsidRDefault="00DA3958">
      <w:pPr>
        <w:pStyle w:val="a3"/>
        <w:spacing w:before="1" w:line="242" w:lineRule="auto"/>
        <w:ind w:right="377"/>
      </w:pPr>
      <w:r>
        <w:t>выявлять и характеризовать существенные признаки биологических объектов</w:t>
      </w:r>
      <w:r>
        <w:rPr>
          <w:spacing w:val="40"/>
        </w:rPr>
        <w:t xml:space="preserve"> </w:t>
      </w:r>
      <w:r>
        <w:rPr>
          <w:spacing w:val="-2"/>
        </w:rPr>
        <w:t>(явлений);</w:t>
      </w:r>
    </w:p>
    <w:p w14:paraId="3E06D912" w14:textId="77777777" w:rsidR="00F11DF8" w:rsidRDefault="00DA3958">
      <w:pPr>
        <w:pStyle w:val="a3"/>
        <w:spacing w:line="242" w:lineRule="auto"/>
        <w:ind w:right="379"/>
      </w:pPr>
      <w:r>
        <w:t>устанавливать существенный признак классификации биологических объектов (явлений, процессов), основания для обобщения и сравнения, критерии проводимого анализа;</w:t>
      </w:r>
    </w:p>
    <w:p w14:paraId="27C256D1" w14:textId="77777777" w:rsidR="00F11DF8" w:rsidRDefault="00DA3958">
      <w:pPr>
        <w:pStyle w:val="a3"/>
        <w:ind w:right="375"/>
      </w:pPr>
      <w:r>
        <w:t>с учётом предложенной биологической задачи выявлять закономерности и противоречия в рассматриваемых фактах и наблюдениях, предлагать критерии для выявления закономерностей и противоречий;</w:t>
      </w:r>
    </w:p>
    <w:p w14:paraId="65894A25" w14:textId="77777777" w:rsidR="00F11DF8" w:rsidRDefault="00DA3958">
      <w:pPr>
        <w:pStyle w:val="a3"/>
        <w:spacing w:line="237" w:lineRule="auto"/>
        <w:ind w:right="389"/>
      </w:pPr>
      <w:r>
        <w:t xml:space="preserve">выявлять дефициты информации, данных, необходимых для решения поставленной </w:t>
      </w:r>
      <w:r>
        <w:rPr>
          <w:spacing w:val="-2"/>
        </w:rPr>
        <w:t>задачи;</w:t>
      </w:r>
    </w:p>
    <w:p w14:paraId="5EEE4C73" w14:textId="77777777" w:rsidR="00F11DF8" w:rsidRDefault="00DA3958">
      <w:pPr>
        <w:pStyle w:val="a3"/>
        <w:ind w:right="377"/>
      </w:pPr>
      <w:r>
        <w:t>выявлять причинно-следственные связи при изучении биологических явлений и процессов, проводить выводы с использованием дедуктивных и индуктивных умозаключений, умозаключений по аналогии, формулировать гипотезы о взаимосвязях;</w:t>
      </w:r>
    </w:p>
    <w:p w14:paraId="76F7BDE7" w14:textId="77777777" w:rsidR="00F11DF8" w:rsidRDefault="00DA3958">
      <w:pPr>
        <w:pStyle w:val="a3"/>
        <w:ind w:right="377"/>
      </w:pPr>
      <w:r>
        <w:t>самостоятельно выбирать способ решения учебной биологической задачи (сравнивать несколько вариантов решения, выбирать наиболее подходящий с учётом самостоятельно выделенных критериев).</w:t>
      </w:r>
    </w:p>
    <w:p w14:paraId="193D36DD" w14:textId="77777777" w:rsidR="00F11DF8" w:rsidRDefault="00DA3958" w:rsidP="00803E13">
      <w:pPr>
        <w:pStyle w:val="a6"/>
        <w:numPr>
          <w:ilvl w:val="0"/>
          <w:numId w:val="65"/>
        </w:numPr>
        <w:tabs>
          <w:tab w:val="left" w:pos="1669"/>
        </w:tabs>
        <w:spacing w:line="273" w:lineRule="exact"/>
        <w:ind w:left="1669" w:hanging="263"/>
        <w:rPr>
          <w:sz w:val="24"/>
        </w:rPr>
      </w:pPr>
      <w:r>
        <w:rPr>
          <w:sz w:val="24"/>
        </w:rPr>
        <w:t>базовые</w:t>
      </w:r>
      <w:r>
        <w:rPr>
          <w:spacing w:val="-13"/>
          <w:sz w:val="24"/>
        </w:rPr>
        <w:t xml:space="preserve"> </w:t>
      </w:r>
      <w:r>
        <w:rPr>
          <w:sz w:val="24"/>
        </w:rPr>
        <w:t>исследовательские</w:t>
      </w:r>
      <w:r>
        <w:rPr>
          <w:spacing w:val="-6"/>
          <w:sz w:val="24"/>
        </w:rPr>
        <w:t xml:space="preserve"> </w:t>
      </w:r>
      <w:r>
        <w:rPr>
          <w:spacing w:val="-2"/>
          <w:sz w:val="24"/>
        </w:rPr>
        <w:t>действия:</w:t>
      </w:r>
    </w:p>
    <w:p w14:paraId="5C6E7E25" w14:textId="77777777" w:rsidR="00F11DF8" w:rsidRDefault="00DA3958">
      <w:pPr>
        <w:pStyle w:val="a3"/>
        <w:spacing w:line="275" w:lineRule="exact"/>
        <w:ind w:left="1406" w:firstLine="0"/>
      </w:pPr>
      <w:r>
        <w:t>использовать</w:t>
      </w:r>
      <w:r>
        <w:rPr>
          <w:spacing w:val="-9"/>
        </w:rPr>
        <w:t xml:space="preserve"> </w:t>
      </w:r>
      <w:r>
        <w:t>вопросы</w:t>
      </w:r>
      <w:r>
        <w:rPr>
          <w:spacing w:val="-8"/>
        </w:rPr>
        <w:t xml:space="preserve"> </w:t>
      </w:r>
      <w:r>
        <w:t>как</w:t>
      </w:r>
      <w:r>
        <w:rPr>
          <w:spacing w:val="-8"/>
        </w:rPr>
        <w:t xml:space="preserve"> </w:t>
      </w:r>
      <w:r>
        <w:t>исследовательский</w:t>
      </w:r>
      <w:r>
        <w:rPr>
          <w:spacing w:val="-5"/>
        </w:rPr>
        <w:t xml:space="preserve"> </w:t>
      </w:r>
      <w:r>
        <w:t>инструмент</w:t>
      </w:r>
      <w:r>
        <w:rPr>
          <w:spacing w:val="-7"/>
        </w:rPr>
        <w:t xml:space="preserve"> </w:t>
      </w:r>
      <w:r>
        <w:rPr>
          <w:spacing w:val="-2"/>
        </w:rPr>
        <w:t>познания;</w:t>
      </w:r>
    </w:p>
    <w:p w14:paraId="15EA44AF" w14:textId="77777777" w:rsidR="00F11DF8" w:rsidRDefault="00DA3958">
      <w:pPr>
        <w:pStyle w:val="a3"/>
        <w:ind w:left="1406" w:firstLine="0"/>
      </w:pPr>
      <w:r>
        <w:t>формулировать</w:t>
      </w:r>
      <w:r>
        <w:rPr>
          <w:spacing w:val="45"/>
        </w:rPr>
        <w:t xml:space="preserve"> </w:t>
      </w:r>
      <w:r>
        <w:t>вопросы,</w:t>
      </w:r>
      <w:r>
        <w:rPr>
          <w:spacing w:val="71"/>
          <w:w w:val="150"/>
        </w:rPr>
        <w:t xml:space="preserve"> </w:t>
      </w:r>
      <w:r>
        <w:t>фиксирующие</w:t>
      </w:r>
      <w:r>
        <w:rPr>
          <w:spacing w:val="79"/>
          <w:w w:val="150"/>
        </w:rPr>
        <w:t xml:space="preserve"> </w:t>
      </w:r>
      <w:r>
        <w:t>разрыв</w:t>
      </w:r>
      <w:r>
        <w:rPr>
          <w:spacing w:val="70"/>
          <w:w w:val="150"/>
        </w:rPr>
        <w:t xml:space="preserve"> </w:t>
      </w:r>
      <w:r>
        <w:t>между</w:t>
      </w:r>
      <w:r>
        <w:rPr>
          <w:spacing w:val="65"/>
          <w:w w:val="150"/>
        </w:rPr>
        <w:t xml:space="preserve"> </w:t>
      </w:r>
      <w:r>
        <w:t>реальным</w:t>
      </w:r>
      <w:r>
        <w:rPr>
          <w:spacing w:val="75"/>
          <w:w w:val="150"/>
        </w:rPr>
        <w:t xml:space="preserve"> </w:t>
      </w:r>
      <w:r>
        <w:t>и</w:t>
      </w:r>
      <w:r>
        <w:rPr>
          <w:spacing w:val="73"/>
          <w:w w:val="150"/>
        </w:rPr>
        <w:t xml:space="preserve"> </w:t>
      </w:r>
      <w:r>
        <w:rPr>
          <w:spacing w:val="-2"/>
        </w:rPr>
        <w:t>желательным</w:t>
      </w:r>
    </w:p>
    <w:p w14:paraId="5759AEFC" w14:textId="77777777" w:rsidR="00F11DF8" w:rsidRDefault="00F11DF8">
      <w:pPr>
        <w:sectPr w:rsidR="00F11DF8">
          <w:type w:val="continuous"/>
          <w:pgSz w:w="11920" w:h="16850"/>
          <w:pgMar w:top="1400" w:right="320" w:bottom="280" w:left="720" w:header="720" w:footer="720" w:gutter="0"/>
          <w:cols w:space="720"/>
        </w:sectPr>
      </w:pPr>
    </w:p>
    <w:p w14:paraId="269AE957" w14:textId="77777777" w:rsidR="00F11DF8" w:rsidRDefault="00DA3958">
      <w:pPr>
        <w:pStyle w:val="a3"/>
        <w:spacing w:before="76" w:line="244" w:lineRule="auto"/>
        <w:ind w:left="1406" w:right="390" w:hanging="711"/>
      </w:pPr>
      <w:r>
        <w:lastRenderedPageBreak/>
        <w:t>состоянием ситуации, объекта, и самостоятельно устанавливать искомое и данное; формировать</w:t>
      </w:r>
      <w:r>
        <w:rPr>
          <w:spacing w:val="40"/>
        </w:rPr>
        <w:t xml:space="preserve"> </w:t>
      </w:r>
      <w:r>
        <w:t>гипотезу</w:t>
      </w:r>
      <w:r>
        <w:rPr>
          <w:spacing w:val="32"/>
        </w:rPr>
        <w:t xml:space="preserve"> </w:t>
      </w:r>
      <w:r>
        <w:t>об</w:t>
      </w:r>
      <w:r>
        <w:rPr>
          <w:spacing w:val="40"/>
        </w:rPr>
        <w:t xml:space="preserve"> </w:t>
      </w:r>
      <w:r>
        <w:t>истинности</w:t>
      </w:r>
      <w:r>
        <w:rPr>
          <w:spacing w:val="40"/>
        </w:rPr>
        <w:t xml:space="preserve"> </w:t>
      </w:r>
      <w:r>
        <w:t>собственных</w:t>
      </w:r>
      <w:r>
        <w:rPr>
          <w:spacing w:val="40"/>
        </w:rPr>
        <w:t xml:space="preserve"> </w:t>
      </w:r>
      <w:r>
        <w:t>суждений,</w:t>
      </w:r>
      <w:r>
        <w:rPr>
          <w:spacing w:val="40"/>
        </w:rPr>
        <w:t xml:space="preserve"> </w:t>
      </w:r>
      <w:r>
        <w:t>аргументировать</w:t>
      </w:r>
      <w:r>
        <w:rPr>
          <w:spacing w:val="40"/>
        </w:rPr>
        <w:t xml:space="preserve"> </w:t>
      </w:r>
      <w:r>
        <w:t>свою</w:t>
      </w:r>
    </w:p>
    <w:p w14:paraId="1FF688BF" w14:textId="77777777" w:rsidR="00F11DF8" w:rsidRDefault="00DA3958">
      <w:pPr>
        <w:pStyle w:val="a3"/>
        <w:spacing w:line="263" w:lineRule="exact"/>
        <w:ind w:firstLine="0"/>
      </w:pPr>
      <w:r>
        <w:t>позицию,</w:t>
      </w:r>
      <w:r>
        <w:rPr>
          <w:spacing w:val="-8"/>
        </w:rPr>
        <w:t xml:space="preserve"> </w:t>
      </w:r>
      <w:r>
        <w:rPr>
          <w:spacing w:val="-2"/>
        </w:rPr>
        <w:t>мнение;</w:t>
      </w:r>
    </w:p>
    <w:p w14:paraId="4FE8CE91" w14:textId="77777777" w:rsidR="00F11DF8" w:rsidRDefault="00DA3958">
      <w:pPr>
        <w:pStyle w:val="a3"/>
        <w:spacing w:before="5"/>
        <w:ind w:right="375"/>
      </w:pPr>
      <w:r>
        <w:t>проводить по самостоятельно составленному плану наблюдение, несложный биологический эксперимент, небольшое исследование по установлению особенностей биологического объекта (процесса) изучения, причинно-следственных связей и зависимостей биологических объектов между собой;</w:t>
      </w:r>
    </w:p>
    <w:p w14:paraId="31497FF2" w14:textId="77777777" w:rsidR="00F11DF8" w:rsidRDefault="00DA3958">
      <w:pPr>
        <w:pStyle w:val="a3"/>
        <w:spacing w:before="5" w:line="237" w:lineRule="auto"/>
        <w:ind w:right="385"/>
      </w:pPr>
      <w:r>
        <w:t>оценивать на применимость и достоверность информацию, полученную в ходе наблюдения и эксперимента;</w:t>
      </w:r>
    </w:p>
    <w:p w14:paraId="6BBE36A3" w14:textId="77777777" w:rsidR="00F11DF8" w:rsidRDefault="00DA3958">
      <w:pPr>
        <w:pStyle w:val="a3"/>
        <w:spacing w:before="1"/>
        <w:ind w:right="382"/>
      </w:pPr>
      <w:r>
        <w:t>самостоятельно формулировать обобщения и выводы по результатам проведённого наблюдения, эксперимента, владеть инструментами оценки достоверности полученных выводов и обобщений;</w:t>
      </w:r>
    </w:p>
    <w:p w14:paraId="7B42EF3E" w14:textId="77777777" w:rsidR="00F11DF8" w:rsidRDefault="00DA3958">
      <w:pPr>
        <w:pStyle w:val="a3"/>
        <w:ind w:right="375"/>
      </w:pPr>
      <w:r>
        <w:t>прогнозировать возможное дальнейшее развитие биологических процессов и их последствия в аналогичных или сходных ситуациях, а также выдвигать предположения об их развитии в новых условиях и контекстах.</w:t>
      </w:r>
    </w:p>
    <w:p w14:paraId="51E10A3E" w14:textId="77777777" w:rsidR="00F11DF8" w:rsidRDefault="00DA3958" w:rsidP="00803E13">
      <w:pPr>
        <w:pStyle w:val="a6"/>
        <w:numPr>
          <w:ilvl w:val="0"/>
          <w:numId w:val="65"/>
        </w:numPr>
        <w:tabs>
          <w:tab w:val="left" w:pos="1669"/>
        </w:tabs>
        <w:spacing w:line="274" w:lineRule="exact"/>
        <w:ind w:left="1669" w:hanging="263"/>
        <w:rPr>
          <w:sz w:val="24"/>
        </w:rPr>
      </w:pPr>
      <w:r>
        <w:rPr>
          <w:sz w:val="24"/>
        </w:rPr>
        <w:t>работа</w:t>
      </w:r>
      <w:r>
        <w:rPr>
          <w:spacing w:val="-9"/>
          <w:sz w:val="24"/>
        </w:rPr>
        <w:t xml:space="preserve"> </w:t>
      </w:r>
      <w:r>
        <w:rPr>
          <w:sz w:val="24"/>
        </w:rPr>
        <w:t>с</w:t>
      </w:r>
      <w:r>
        <w:rPr>
          <w:spacing w:val="-1"/>
          <w:sz w:val="24"/>
        </w:rPr>
        <w:t xml:space="preserve"> </w:t>
      </w:r>
      <w:r>
        <w:rPr>
          <w:spacing w:val="-2"/>
          <w:sz w:val="24"/>
        </w:rPr>
        <w:t>информацией:</w:t>
      </w:r>
    </w:p>
    <w:p w14:paraId="4152DBF1" w14:textId="77777777" w:rsidR="00F11DF8" w:rsidRDefault="00DA3958">
      <w:pPr>
        <w:pStyle w:val="a3"/>
        <w:spacing w:before="2"/>
        <w:ind w:right="375"/>
      </w:pPr>
      <w:r>
        <w:t>применять различные методы, инструменты и запросы при поиске и отборе биологической информации или данных из источников с учётом предложенной учебной биологической задачи;</w:t>
      </w:r>
    </w:p>
    <w:p w14:paraId="22CC8A37" w14:textId="77777777" w:rsidR="00F11DF8" w:rsidRDefault="00DA3958">
      <w:pPr>
        <w:pStyle w:val="a3"/>
        <w:spacing w:before="5" w:line="237" w:lineRule="auto"/>
        <w:ind w:right="390"/>
      </w:pPr>
      <w:r>
        <w:t>выбирать, анализировать, систематизировать и интерпретировать биологическую информацию различных видов и форм представления;</w:t>
      </w:r>
    </w:p>
    <w:p w14:paraId="1BDF1568" w14:textId="77777777" w:rsidR="00F11DF8" w:rsidRDefault="00DA3958">
      <w:pPr>
        <w:pStyle w:val="a3"/>
        <w:spacing w:before="3" w:line="237" w:lineRule="auto"/>
        <w:ind w:right="387"/>
      </w:pPr>
      <w:r>
        <w:t>находить сходные аргументы (подтверждающие или опровергающие одну и ту</w:t>
      </w:r>
      <w:r>
        <w:rPr>
          <w:spacing w:val="40"/>
        </w:rPr>
        <w:t xml:space="preserve"> </w:t>
      </w:r>
      <w:r>
        <w:t>же идею, версию) в различных информационных источниках;</w:t>
      </w:r>
    </w:p>
    <w:p w14:paraId="5844FDD0" w14:textId="77777777" w:rsidR="00F11DF8" w:rsidRDefault="00DA3958">
      <w:pPr>
        <w:pStyle w:val="a3"/>
        <w:spacing w:before="1"/>
        <w:ind w:right="379"/>
      </w:pPr>
      <w:r>
        <w:t xml:space="preserve">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w:t>
      </w:r>
      <w:r>
        <w:rPr>
          <w:spacing w:val="-2"/>
        </w:rPr>
        <w:t>комбинациями;</w:t>
      </w:r>
    </w:p>
    <w:p w14:paraId="69C9F5E4" w14:textId="77777777" w:rsidR="00F11DF8" w:rsidRDefault="00DA3958">
      <w:pPr>
        <w:pStyle w:val="a3"/>
        <w:spacing w:before="1" w:line="242" w:lineRule="auto"/>
        <w:ind w:right="376"/>
      </w:pPr>
      <w:r>
        <w:t>оценивать надёжность биологической информации по критериям, предложенным учителем или сформулированным самостоятельно;</w:t>
      </w:r>
    </w:p>
    <w:p w14:paraId="03EB2A29" w14:textId="77777777" w:rsidR="00F11DF8" w:rsidRDefault="00DA3958">
      <w:pPr>
        <w:pStyle w:val="a3"/>
        <w:spacing w:line="242" w:lineRule="auto"/>
        <w:ind w:left="1402" w:right="2027" w:firstLine="4"/>
      </w:pPr>
      <w:r>
        <w:t>запоминать и систематизировать биологическую информацию. Овладение</w:t>
      </w:r>
      <w:r>
        <w:rPr>
          <w:spacing w:val="-7"/>
        </w:rPr>
        <w:t xml:space="preserve"> </w:t>
      </w:r>
      <w:r>
        <w:t>универсальными</w:t>
      </w:r>
      <w:r>
        <w:rPr>
          <w:spacing w:val="-10"/>
        </w:rPr>
        <w:t xml:space="preserve"> </w:t>
      </w:r>
      <w:r>
        <w:t>учебными</w:t>
      </w:r>
      <w:r>
        <w:rPr>
          <w:spacing w:val="-7"/>
        </w:rPr>
        <w:t xml:space="preserve"> </w:t>
      </w:r>
      <w:r>
        <w:t>коммуникативными</w:t>
      </w:r>
      <w:r>
        <w:rPr>
          <w:spacing w:val="-6"/>
        </w:rPr>
        <w:t xml:space="preserve"> </w:t>
      </w:r>
      <w:r>
        <w:t>действиями:</w:t>
      </w:r>
    </w:p>
    <w:p w14:paraId="6FBD23CF" w14:textId="77777777" w:rsidR="00F11DF8" w:rsidRDefault="00DA3958" w:rsidP="00803E13">
      <w:pPr>
        <w:pStyle w:val="a6"/>
        <w:numPr>
          <w:ilvl w:val="0"/>
          <w:numId w:val="64"/>
        </w:numPr>
        <w:tabs>
          <w:tab w:val="left" w:pos="1659"/>
        </w:tabs>
        <w:spacing w:line="268" w:lineRule="exact"/>
        <w:ind w:left="1659" w:hanging="260"/>
        <w:rPr>
          <w:sz w:val="24"/>
        </w:rPr>
      </w:pPr>
      <w:r>
        <w:rPr>
          <w:spacing w:val="-2"/>
          <w:sz w:val="24"/>
        </w:rPr>
        <w:t>общение:</w:t>
      </w:r>
    </w:p>
    <w:p w14:paraId="4613AFE3" w14:textId="77777777" w:rsidR="00F11DF8" w:rsidRDefault="00DA3958">
      <w:pPr>
        <w:pStyle w:val="a3"/>
        <w:spacing w:before="6" w:line="235" w:lineRule="auto"/>
        <w:ind w:right="380"/>
      </w:pPr>
      <w:r>
        <w:t>воспринимать и формулировать суждения, выражать эмоции в процессе выполнения практических и лабораторных работ;</w:t>
      </w:r>
    </w:p>
    <w:p w14:paraId="7C4F82AF" w14:textId="77777777" w:rsidR="00F11DF8" w:rsidRDefault="00DA3958">
      <w:pPr>
        <w:pStyle w:val="a3"/>
        <w:spacing w:line="273" w:lineRule="exact"/>
        <w:ind w:left="1406" w:firstLine="0"/>
      </w:pPr>
      <w:r>
        <w:t>выражать</w:t>
      </w:r>
      <w:r>
        <w:rPr>
          <w:spacing w:val="-3"/>
        </w:rPr>
        <w:t xml:space="preserve"> </w:t>
      </w:r>
      <w:r>
        <w:t>себя</w:t>
      </w:r>
      <w:r>
        <w:rPr>
          <w:spacing w:val="1"/>
        </w:rPr>
        <w:t xml:space="preserve"> </w:t>
      </w:r>
      <w:r>
        <w:t>(свою</w:t>
      </w:r>
      <w:r>
        <w:rPr>
          <w:spacing w:val="-2"/>
        </w:rPr>
        <w:t xml:space="preserve"> </w:t>
      </w:r>
      <w:r>
        <w:t>точку</w:t>
      </w:r>
      <w:r>
        <w:rPr>
          <w:spacing w:val="-12"/>
        </w:rPr>
        <w:t xml:space="preserve"> </w:t>
      </w:r>
      <w:r>
        <w:t>зрения) в</w:t>
      </w:r>
      <w:r>
        <w:rPr>
          <w:spacing w:val="-4"/>
        </w:rPr>
        <w:t xml:space="preserve"> </w:t>
      </w:r>
      <w:r>
        <w:t>устных</w:t>
      </w:r>
      <w:r>
        <w:rPr>
          <w:spacing w:val="-8"/>
        </w:rPr>
        <w:t xml:space="preserve"> </w:t>
      </w:r>
      <w:r>
        <w:t>и</w:t>
      </w:r>
      <w:r>
        <w:rPr>
          <w:spacing w:val="-6"/>
        </w:rPr>
        <w:t xml:space="preserve"> </w:t>
      </w:r>
      <w:r>
        <w:t>письменных</w:t>
      </w:r>
      <w:r>
        <w:rPr>
          <w:spacing w:val="-5"/>
        </w:rPr>
        <w:t xml:space="preserve"> </w:t>
      </w:r>
      <w:r>
        <w:rPr>
          <w:spacing w:val="-2"/>
        </w:rPr>
        <w:t>текстах;</w:t>
      </w:r>
    </w:p>
    <w:p w14:paraId="11557102" w14:textId="77777777" w:rsidR="00F11DF8" w:rsidRDefault="00DA3958">
      <w:pPr>
        <w:pStyle w:val="a3"/>
        <w:spacing w:before="2" w:line="242" w:lineRule="auto"/>
        <w:ind w:right="388"/>
      </w:pPr>
      <w:r>
        <w:t>распознавать невербальные средства общения, понимать значение социальных знаков, распознавать предпосылки конфликтных ситуаций и смягчать конфликты, вести переговоры;</w:t>
      </w:r>
    </w:p>
    <w:p w14:paraId="15DD0FE7" w14:textId="77777777" w:rsidR="00F11DF8" w:rsidRDefault="00DA3958">
      <w:pPr>
        <w:pStyle w:val="a3"/>
        <w:spacing w:line="242" w:lineRule="auto"/>
        <w:ind w:right="391"/>
      </w:pPr>
      <w:r>
        <w:t>понимать намерения других, проявлять уважительное отношение к собеседнику и в корректной форме формулировать свои возражения;</w:t>
      </w:r>
    </w:p>
    <w:p w14:paraId="5CB7D0E8" w14:textId="77777777" w:rsidR="00F11DF8" w:rsidRDefault="00DA3958">
      <w:pPr>
        <w:pStyle w:val="a3"/>
        <w:ind w:right="385"/>
      </w:pPr>
      <w:r>
        <w:t>в ходе диалога и (или) дискуссии задавать вопросы по существу обсуждаемой биологической темы и высказывать идеи, нацеленные на решение биологической задачи и поддержание благожелательности общения;</w:t>
      </w:r>
    </w:p>
    <w:p w14:paraId="12D632C5" w14:textId="77777777" w:rsidR="00F11DF8" w:rsidRDefault="00DA3958">
      <w:pPr>
        <w:pStyle w:val="a3"/>
        <w:spacing w:line="237" w:lineRule="auto"/>
        <w:ind w:right="393"/>
      </w:pPr>
      <w:r>
        <w:t>сопоставлять свои суждения с суждениями других участников диалога, обнаруживать различие и сходство позиций;</w:t>
      </w:r>
    </w:p>
    <w:p w14:paraId="3E6664EA" w14:textId="77777777" w:rsidR="00F11DF8" w:rsidRDefault="00DA3958">
      <w:pPr>
        <w:pStyle w:val="a3"/>
        <w:spacing w:line="237" w:lineRule="auto"/>
        <w:ind w:right="378"/>
      </w:pPr>
      <w:r>
        <w:t>публично представлять результаты выполненного биологического опыта</w:t>
      </w:r>
      <w:r>
        <w:rPr>
          <w:spacing w:val="40"/>
        </w:rPr>
        <w:t xml:space="preserve"> </w:t>
      </w:r>
      <w:r>
        <w:t>(эксперимента, исследования, проекта);</w:t>
      </w:r>
    </w:p>
    <w:p w14:paraId="793A4B6E" w14:textId="77777777" w:rsidR="00F11DF8" w:rsidRDefault="00DA3958">
      <w:pPr>
        <w:pStyle w:val="a3"/>
        <w:ind w:right="375"/>
      </w:pPr>
      <w:r>
        <w:t>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14:paraId="4C6CC6C7" w14:textId="77777777" w:rsidR="00F11DF8" w:rsidRDefault="00DA3958" w:rsidP="00803E13">
      <w:pPr>
        <w:pStyle w:val="a6"/>
        <w:numPr>
          <w:ilvl w:val="0"/>
          <w:numId w:val="64"/>
        </w:numPr>
        <w:tabs>
          <w:tab w:val="left" w:pos="1669"/>
        </w:tabs>
        <w:spacing w:line="271" w:lineRule="exact"/>
        <w:ind w:left="1669" w:hanging="263"/>
        <w:rPr>
          <w:sz w:val="24"/>
        </w:rPr>
      </w:pPr>
      <w:r>
        <w:rPr>
          <w:sz w:val="24"/>
        </w:rPr>
        <w:t>совместная</w:t>
      </w:r>
      <w:r>
        <w:rPr>
          <w:spacing w:val="-8"/>
          <w:sz w:val="24"/>
        </w:rPr>
        <w:t xml:space="preserve"> </w:t>
      </w:r>
      <w:r>
        <w:rPr>
          <w:spacing w:val="-2"/>
          <w:sz w:val="24"/>
        </w:rPr>
        <w:t>деятельность:</w:t>
      </w:r>
    </w:p>
    <w:p w14:paraId="0412980A" w14:textId="77777777" w:rsidR="00F11DF8" w:rsidRDefault="00DA3958">
      <w:pPr>
        <w:pStyle w:val="a3"/>
        <w:spacing w:before="4"/>
        <w:ind w:right="385"/>
      </w:pPr>
      <w:r>
        <w:t>понимать и использовать преимущества командной и индивидуальной работы при решении конкретной биологической проблемы, обосновывать необходимость применения групповых форм взаимодействия при решении поставленной учебной задачи;</w:t>
      </w:r>
    </w:p>
    <w:p w14:paraId="585F5FA5" w14:textId="77777777" w:rsidR="00F11DF8" w:rsidRDefault="00F11DF8">
      <w:pPr>
        <w:sectPr w:rsidR="00F11DF8">
          <w:pgSz w:w="11920" w:h="16850"/>
          <w:pgMar w:top="1040" w:right="320" w:bottom="280" w:left="720" w:header="720" w:footer="720" w:gutter="0"/>
          <w:cols w:space="720"/>
        </w:sectPr>
      </w:pPr>
    </w:p>
    <w:p w14:paraId="5DE516A1" w14:textId="77777777" w:rsidR="00F11DF8" w:rsidRDefault="00DA3958">
      <w:pPr>
        <w:pStyle w:val="a3"/>
        <w:spacing w:before="76"/>
        <w:ind w:right="378"/>
      </w:pPr>
      <w:r>
        <w:lastRenderedPageBreak/>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 уметь обобщать мнения нескольких человек, проявлять готовность руководить, выполнять поручения, подчиняться;</w:t>
      </w:r>
    </w:p>
    <w:p w14:paraId="38A20896" w14:textId="77777777" w:rsidR="00F11DF8" w:rsidRDefault="00DA3958">
      <w:pPr>
        <w:pStyle w:val="a3"/>
        <w:spacing w:before="3"/>
        <w:ind w:right="380"/>
      </w:pPr>
      <w:r>
        <w:t>планировать организацию совместной работы,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мнениями, мозговые штурмы и иные);</w:t>
      </w:r>
    </w:p>
    <w:p w14:paraId="3B304420" w14:textId="77777777" w:rsidR="00F11DF8" w:rsidRDefault="00DA3958">
      <w:pPr>
        <w:pStyle w:val="a3"/>
        <w:spacing w:line="242" w:lineRule="auto"/>
        <w:ind w:right="376"/>
      </w:pPr>
      <w:r>
        <w:t>выполнять свою часть работы, достигать качественного результата по своему направлению и координировать свои действия с другими членами команды;</w:t>
      </w:r>
    </w:p>
    <w:p w14:paraId="45B24D1A" w14:textId="77777777" w:rsidR="00F11DF8" w:rsidRDefault="00DA3958">
      <w:pPr>
        <w:pStyle w:val="a3"/>
        <w:ind w:right="379"/>
      </w:pPr>
      <w:r>
        <w:t>оценивать качество своего вклада в общий продукт по критериям, самостоятельно сформулированным участниками взаимодействия, сравнивать результаты</w:t>
      </w:r>
      <w:r>
        <w:rPr>
          <w:spacing w:val="40"/>
        </w:rPr>
        <w:t xml:space="preserve"> </w:t>
      </w:r>
      <w:r>
        <w:t>с исходной задачей и вклад каждого члена команды в достижение</w:t>
      </w:r>
      <w:r>
        <w:rPr>
          <w:spacing w:val="-1"/>
        </w:rPr>
        <w:t xml:space="preserve"> </w:t>
      </w:r>
      <w:r>
        <w:t>результатов, разделять</w:t>
      </w:r>
      <w:r>
        <w:rPr>
          <w:spacing w:val="-2"/>
        </w:rPr>
        <w:t xml:space="preserve"> </w:t>
      </w:r>
      <w:r>
        <w:t>сферу ответственности и проявлять готовность к предоставлению отчёта перед группой;</w:t>
      </w:r>
    </w:p>
    <w:p w14:paraId="6444B13D" w14:textId="77777777" w:rsidR="00F11DF8" w:rsidRDefault="00DA3958">
      <w:pPr>
        <w:pStyle w:val="a3"/>
        <w:spacing w:line="242" w:lineRule="auto"/>
        <w:ind w:right="387"/>
      </w:pPr>
      <w:r>
        <w:t>овладеть системой универсальных коммуникативных действий, которая обеспечивает сформированность социальных навыков и эмоционального интеллекта обучающихся.</w:t>
      </w:r>
    </w:p>
    <w:p w14:paraId="3A506659" w14:textId="77777777" w:rsidR="00F11DF8" w:rsidRDefault="00DA3958">
      <w:pPr>
        <w:pStyle w:val="a3"/>
        <w:spacing w:line="268" w:lineRule="exact"/>
        <w:ind w:left="1406" w:firstLine="0"/>
      </w:pPr>
      <w:r>
        <w:t>Овладение</w:t>
      </w:r>
      <w:r>
        <w:rPr>
          <w:spacing w:val="-9"/>
        </w:rPr>
        <w:t xml:space="preserve"> </w:t>
      </w:r>
      <w:r>
        <w:t>универсальными</w:t>
      </w:r>
      <w:r>
        <w:rPr>
          <w:spacing w:val="-9"/>
        </w:rPr>
        <w:t xml:space="preserve"> </w:t>
      </w:r>
      <w:r>
        <w:t>учебными</w:t>
      </w:r>
      <w:r>
        <w:rPr>
          <w:spacing w:val="-6"/>
        </w:rPr>
        <w:t xml:space="preserve"> </w:t>
      </w:r>
      <w:r>
        <w:t>регулятивными</w:t>
      </w:r>
      <w:r>
        <w:rPr>
          <w:spacing w:val="-6"/>
        </w:rPr>
        <w:t xml:space="preserve"> </w:t>
      </w:r>
      <w:r>
        <w:rPr>
          <w:spacing w:val="-2"/>
        </w:rPr>
        <w:t>действиями:</w:t>
      </w:r>
    </w:p>
    <w:p w14:paraId="39734178" w14:textId="77777777" w:rsidR="00F11DF8" w:rsidRDefault="00DA3958" w:rsidP="00803E13">
      <w:pPr>
        <w:pStyle w:val="a6"/>
        <w:numPr>
          <w:ilvl w:val="0"/>
          <w:numId w:val="63"/>
        </w:numPr>
        <w:tabs>
          <w:tab w:val="left" w:pos="1669"/>
        </w:tabs>
        <w:ind w:left="1669" w:hanging="263"/>
        <w:rPr>
          <w:sz w:val="24"/>
        </w:rPr>
      </w:pPr>
      <w:r>
        <w:rPr>
          <w:spacing w:val="-2"/>
          <w:sz w:val="24"/>
        </w:rPr>
        <w:t>самоорганизация:</w:t>
      </w:r>
    </w:p>
    <w:p w14:paraId="15A369F8" w14:textId="77777777" w:rsidR="00F11DF8" w:rsidRDefault="00DA3958">
      <w:pPr>
        <w:pStyle w:val="a3"/>
        <w:spacing w:line="242" w:lineRule="auto"/>
        <w:ind w:right="384"/>
      </w:pPr>
      <w:r>
        <w:t>выявлять проблемы для решения в жизненных и учебных ситуациях, используя биологические знания;</w:t>
      </w:r>
    </w:p>
    <w:p w14:paraId="39250C9C" w14:textId="77777777" w:rsidR="00F11DF8" w:rsidRDefault="00DA3958">
      <w:pPr>
        <w:pStyle w:val="a3"/>
        <w:spacing w:line="242" w:lineRule="auto"/>
        <w:ind w:right="382"/>
      </w:pPr>
      <w:r>
        <w:t>ориентироваться в различных подходах принятия решений (индивидуальное, принятие решения в группе, принятие решений группой);</w:t>
      </w:r>
    </w:p>
    <w:p w14:paraId="5D619B61" w14:textId="77777777" w:rsidR="00F11DF8" w:rsidRDefault="00DA3958">
      <w:pPr>
        <w:pStyle w:val="a3"/>
        <w:ind w:right="379"/>
      </w:pPr>
      <w:r>
        <w:t>самостоятельно составлять алгоритм решения задачи (или его часть), выбирать способ решения учебной биологической задачи с учётом имеющихся ресурсов и собственных возможностей, аргументировать предлагаемые варианты решений;</w:t>
      </w:r>
    </w:p>
    <w:p w14:paraId="0492C8DC" w14:textId="77777777" w:rsidR="00F11DF8" w:rsidRDefault="00DA3958">
      <w:pPr>
        <w:pStyle w:val="a3"/>
        <w:ind w:right="385"/>
      </w:pPr>
      <w:r>
        <w:t>составлять план действий (план реализации намеченного алгоритма решения), корректировать предложенный алгоритм с учётом получения новых биологических знаний об изучаемом биологическом объекте;</w:t>
      </w:r>
    </w:p>
    <w:p w14:paraId="0E3053A0" w14:textId="77777777" w:rsidR="00F11DF8" w:rsidRDefault="00DA3958">
      <w:pPr>
        <w:pStyle w:val="a3"/>
        <w:spacing w:line="270" w:lineRule="exact"/>
        <w:ind w:left="1406" w:firstLine="0"/>
      </w:pPr>
      <w:r>
        <w:t>проводить</w:t>
      </w:r>
      <w:r>
        <w:rPr>
          <w:spacing w:val="-6"/>
        </w:rPr>
        <w:t xml:space="preserve"> </w:t>
      </w:r>
      <w:r>
        <w:t>выбор</w:t>
      </w:r>
      <w:r>
        <w:rPr>
          <w:spacing w:val="-2"/>
        </w:rPr>
        <w:t xml:space="preserve"> </w:t>
      </w:r>
      <w:r>
        <w:t>и</w:t>
      </w:r>
      <w:r>
        <w:rPr>
          <w:spacing w:val="-5"/>
        </w:rPr>
        <w:t xml:space="preserve"> </w:t>
      </w:r>
      <w:r>
        <w:t>брать</w:t>
      </w:r>
      <w:r>
        <w:rPr>
          <w:spacing w:val="-3"/>
        </w:rPr>
        <w:t xml:space="preserve"> </w:t>
      </w:r>
      <w:r>
        <w:t>ответственность</w:t>
      </w:r>
      <w:r>
        <w:rPr>
          <w:spacing w:val="1"/>
        </w:rPr>
        <w:t xml:space="preserve"> </w:t>
      </w:r>
      <w:r>
        <w:t>за</w:t>
      </w:r>
      <w:r>
        <w:rPr>
          <w:spacing w:val="-7"/>
        </w:rPr>
        <w:t xml:space="preserve"> </w:t>
      </w:r>
      <w:r>
        <w:rPr>
          <w:spacing w:val="-2"/>
        </w:rPr>
        <w:t>решение.</w:t>
      </w:r>
    </w:p>
    <w:p w14:paraId="6F04E156" w14:textId="77777777" w:rsidR="00F11DF8" w:rsidRDefault="00DA3958" w:rsidP="00803E13">
      <w:pPr>
        <w:pStyle w:val="a6"/>
        <w:numPr>
          <w:ilvl w:val="0"/>
          <w:numId w:val="63"/>
        </w:numPr>
        <w:tabs>
          <w:tab w:val="left" w:pos="1669"/>
        </w:tabs>
        <w:spacing w:line="275" w:lineRule="exact"/>
        <w:ind w:left="1669" w:hanging="263"/>
        <w:rPr>
          <w:sz w:val="24"/>
        </w:rPr>
      </w:pPr>
      <w:r>
        <w:rPr>
          <w:spacing w:val="-2"/>
          <w:sz w:val="24"/>
        </w:rPr>
        <w:t>самоконтроль:</w:t>
      </w:r>
    </w:p>
    <w:p w14:paraId="294593A2" w14:textId="77777777" w:rsidR="00F11DF8" w:rsidRDefault="00DA3958">
      <w:pPr>
        <w:pStyle w:val="a3"/>
        <w:spacing w:before="2" w:line="242" w:lineRule="auto"/>
        <w:ind w:left="1406" w:right="2924" w:firstLine="0"/>
      </w:pPr>
      <w:r>
        <w:t>владеть</w:t>
      </w:r>
      <w:r>
        <w:rPr>
          <w:spacing w:val="-5"/>
        </w:rPr>
        <w:t xml:space="preserve"> </w:t>
      </w:r>
      <w:r>
        <w:t>способами</w:t>
      </w:r>
      <w:r>
        <w:rPr>
          <w:spacing w:val="-6"/>
        </w:rPr>
        <w:t xml:space="preserve"> </w:t>
      </w:r>
      <w:r>
        <w:t>самоконтроля,</w:t>
      </w:r>
      <w:r>
        <w:rPr>
          <w:spacing w:val="-6"/>
        </w:rPr>
        <w:t xml:space="preserve"> </w:t>
      </w:r>
      <w:r>
        <w:t>самомотивации</w:t>
      </w:r>
      <w:r>
        <w:rPr>
          <w:spacing w:val="-8"/>
        </w:rPr>
        <w:t xml:space="preserve"> </w:t>
      </w:r>
      <w:r>
        <w:t>и</w:t>
      </w:r>
      <w:r>
        <w:rPr>
          <w:spacing w:val="-6"/>
        </w:rPr>
        <w:t xml:space="preserve"> </w:t>
      </w:r>
      <w:r>
        <w:t>рефлексии; давать оценку ситуации и предлагать план её изменения;</w:t>
      </w:r>
    </w:p>
    <w:p w14:paraId="6D3D7D33" w14:textId="77777777" w:rsidR="00F11DF8" w:rsidRDefault="00DA3958">
      <w:pPr>
        <w:pStyle w:val="a3"/>
        <w:spacing w:line="242" w:lineRule="auto"/>
        <w:jc w:val="left"/>
      </w:pPr>
      <w:r>
        <w:t>учитывать контекст и предвидеть трудности, которые могут возникнуть</w:t>
      </w:r>
      <w:r>
        <w:rPr>
          <w:spacing w:val="30"/>
        </w:rPr>
        <w:t xml:space="preserve"> </w:t>
      </w:r>
      <w:r>
        <w:t>при решении учебной биологической задачи, адаптировать решение к меняющимся обстоятельствам;</w:t>
      </w:r>
    </w:p>
    <w:p w14:paraId="6AF8F513" w14:textId="77777777" w:rsidR="00F11DF8" w:rsidRDefault="00DA3958">
      <w:pPr>
        <w:pStyle w:val="a3"/>
        <w:spacing w:line="242" w:lineRule="auto"/>
        <w:ind w:right="390"/>
        <w:jc w:val="left"/>
      </w:pPr>
      <w:r>
        <w:t>объяснять</w:t>
      </w:r>
      <w:r>
        <w:rPr>
          <w:spacing w:val="30"/>
        </w:rPr>
        <w:t xml:space="preserve"> </w:t>
      </w:r>
      <w:r>
        <w:t>причины</w:t>
      </w:r>
      <w:r>
        <w:rPr>
          <w:spacing w:val="34"/>
        </w:rPr>
        <w:t xml:space="preserve"> </w:t>
      </w:r>
      <w:r>
        <w:t>достижения</w:t>
      </w:r>
      <w:r>
        <w:rPr>
          <w:spacing w:val="32"/>
        </w:rPr>
        <w:t xml:space="preserve"> </w:t>
      </w:r>
      <w:r>
        <w:t>(недостижения)</w:t>
      </w:r>
      <w:r>
        <w:rPr>
          <w:spacing w:val="33"/>
        </w:rPr>
        <w:t xml:space="preserve"> </w:t>
      </w:r>
      <w:r>
        <w:t>результатов</w:t>
      </w:r>
      <w:r>
        <w:rPr>
          <w:spacing w:val="34"/>
        </w:rPr>
        <w:t xml:space="preserve"> </w:t>
      </w:r>
      <w:r>
        <w:t>деятельности,</w:t>
      </w:r>
      <w:r>
        <w:rPr>
          <w:spacing w:val="34"/>
        </w:rPr>
        <w:t xml:space="preserve"> </w:t>
      </w:r>
      <w:r>
        <w:t>давать оценку приобретённому опыту, уметь находить позитивное в произошедшей ситуации;</w:t>
      </w:r>
    </w:p>
    <w:p w14:paraId="6BDEDB4D" w14:textId="77777777" w:rsidR="00F11DF8" w:rsidRDefault="00DA3958">
      <w:pPr>
        <w:pStyle w:val="a3"/>
        <w:spacing w:line="242" w:lineRule="auto"/>
        <w:jc w:val="left"/>
      </w:pPr>
      <w:r>
        <w:t>вносить коррективы в</w:t>
      </w:r>
      <w:r>
        <w:rPr>
          <w:spacing w:val="-2"/>
        </w:rPr>
        <w:t xml:space="preserve"> </w:t>
      </w:r>
      <w:r>
        <w:t>деятельность на</w:t>
      </w:r>
      <w:r>
        <w:rPr>
          <w:spacing w:val="40"/>
        </w:rPr>
        <w:t xml:space="preserve"> </w:t>
      </w:r>
      <w:r>
        <w:t>основе новых</w:t>
      </w:r>
      <w:r>
        <w:rPr>
          <w:spacing w:val="40"/>
        </w:rPr>
        <w:t xml:space="preserve"> </w:t>
      </w:r>
      <w:r>
        <w:t>обстоятельств, изменившихся ситуаций, установленных ошибок, возникших трудностей;</w:t>
      </w:r>
    </w:p>
    <w:p w14:paraId="5F900D7C" w14:textId="77777777" w:rsidR="00F11DF8" w:rsidRDefault="00DA3958">
      <w:pPr>
        <w:pStyle w:val="a3"/>
        <w:spacing w:line="268" w:lineRule="exact"/>
        <w:ind w:left="1406" w:firstLine="0"/>
        <w:jc w:val="left"/>
      </w:pPr>
      <w:r>
        <w:t>оценивать</w:t>
      </w:r>
      <w:r>
        <w:rPr>
          <w:spacing w:val="-9"/>
        </w:rPr>
        <w:t xml:space="preserve"> </w:t>
      </w:r>
      <w:r>
        <w:t>соответствие</w:t>
      </w:r>
      <w:r>
        <w:rPr>
          <w:spacing w:val="-8"/>
        </w:rPr>
        <w:t xml:space="preserve"> </w:t>
      </w:r>
      <w:r>
        <w:t>результата</w:t>
      </w:r>
      <w:r>
        <w:rPr>
          <w:spacing w:val="-6"/>
        </w:rPr>
        <w:t xml:space="preserve"> </w:t>
      </w:r>
      <w:r>
        <w:t>цели</w:t>
      </w:r>
      <w:r>
        <w:rPr>
          <w:spacing w:val="-4"/>
        </w:rPr>
        <w:t xml:space="preserve"> </w:t>
      </w:r>
      <w:r>
        <w:t>и</w:t>
      </w:r>
      <w:r>
        <w:rPr>
          <w:spacing w:val="-3"/>
        </w:rPr>
        <w:t xml:space="preserve"> </w:t>
      </w:r>
      <w:r>
        <w:rPr>
          <w:spacing w:val="-2"/>
        </w:rPr>
        <w:t>условиям.</w:t>
      </w:r>
    </w:p>
    <w:p w14:paraId="34623945" w14:textId="77777777" w:rsidR="00F11DF8" w:rsidRDefault="00DA3958" w:rsidP="00803E13">
      <w:pPr>
        <w:pStyle w:val="a6"/>
        <w:numPr>
          <w:ilvl w:val="0"/>
          <w:numId w:val="63"/>
        </w:numPr>
        <w:tabs>
          <w:tab w:val="left" w:pos="1669"/>
        </w:tabs>
        <w:spacing w:line="275" w:lineRule="exact"/>
        <w:ind w:left="1669" w:hanging="263"/>
        <w:rPr>
          <w:sz w:val="24"/>
        </w:rPr>
      </w:pPr>
      <w:r>
        <w:rPr>
          <w:sz w:val="24"/>
        </w:rPr>
        <w:t>эмоциональный</w:t>
      </w:r>
      <w:r>
        <w:rPr>
          <w:spacing w:val="-14"/>
          <w:sz w:val="24"/>
        </w:rPr>
        <w:t xml:space="preserve"> </w:t>
      </w:r>
      <w:r>
        <w:rPr>
          <w:spacing w:val="-2"/>
          <w:sz w:val="24"/>
        </w:rPr>
        <w:t>интеллект:</w:t>
      </w:r>
    </w:p>
    <w:p w14:paraId="373BE322" w14:textId="77777777" w:rsidR="00F11DF8" w:rsidRDefault="00DA3958">
      <w:pPr>
        <w:pStyle w:val="a3"/>
        <w:spacing w:line="242" w:lineRule="auto"/>
        <w:ind w:left="1406" w:right="747" w:firstLine="0"/>
        <w:jc w:val="left"/>
      </w:pPr>
      <w:r>
        <w:t>различать,</w:t>
      </w:r>
      <w:r>
        <w:rPr>
          <w:spacing w:val="-4"/>
        </w:rPr>
        <w:t xml:space="preserve"> </w:t>
      </w:r>
      <w:r>
        <w:t>называть</w:t>
      </w:r>
      <w:r>
        <w:rPr>
          <w:spacing w:val="-5"/>
        </w:rPr>
        <w:t xml:space="preserve"> </w:t>
      </w:r>
      <w:r>
        <w:t>и</w:t>
      </w:r>
      <w:r>
        <w:rPr>
          <w:spacing w:val="-4"/>
        </w:rPr>
        <w:t xml:space="preserve"> </w:t>
      </w:r>
      <w:r>
        <w:t>управлять</w:t>
      </w:r>
      <w:r>
        <w:rPr>
          <w:spacing w:val="-3"/>
        </w:rPr>
        <w:t xml:space="preserve"> </w:t>
      </w:r>
      <w:r>
        <w:t>собственными</w:t>
      </w:r>
      <w:r>
        <w:rPr>
          <w:spacing w:val="-6"/>
        </w:rPr>
        <w:t xml:space="preserve"> </w:t>
      </w:r>
      <w:r>
        <w:t>эмоциями</w:t>
      </w:r>
      <w:r>
        <w:rPr>
          <w:spacing w:val="-4"/>
        </w:rPr>
        <w:t xml:space="preserve"> </w:t>
      </w:r>
      <w:r>
        <w:t>и</w:t>
      </w:r>
      <w:r>
        <w:rPr>
          <w:spacing w:val="-4"/>
        </w:rPr>
        <w:t xml:space="preserve"> </w:t>
      </w:r>
      <w:r>
        <w:t>эмоциями</w:t>
      </w:r>
      <w:r>
        <w:rPr>
          <w:spacing w:val="-6"/>
        </w:rPr>
        <w:t xml:space="preserve"> </w:t>
      </w:r>
      <w:r>
        <w:t>других; выявлять и анализировать причины эмоций;</w:t>
      </w:r>
    </w:p>
    <w:p w14:paraId="0F856BBE" w14:textId="77777777" w:rsidR="00F11DF8" w:rsidRDefault="00DA3958">
      <w:pPr>
        <w:pStyle w:val="a3"/>
        <w:spacing w:line="242" w:lineRule="auto"/>
        <w:ind w:left="1406" w:firstLine="0"/>
        <w:jc w:val="left"/>
      </w:pPr>
      <w:r>
        <w:t>ставить</w:t>
      </w:r>
      <w:r>
        <w:rPr>
          <w:spacing w:val="-3"/>
        </w:rPr>
        <w:t xml:space="preserve"> </w:t>
      </w:r>
      <w:r>
        <w:t>себя</w:t>
      </w:r>
      <w:r>
        <w:rPr>
          <w:spacing w:val="-4"/>
        </w:rPr>
        <w:t xml:space="preserve"> </w:t>
      </w:r>
      <w:r>
        <w:t>на</w:t>
      </w:r>
      <w:r>
        <w:rPr>
          <w:spacing w:val="-4"/>
        </w:rPr>
        <w:t xml:space="preserve"> </w:t>
      </w:r>
      <w:r>
        <w:t>место</w:t>
      </w:r>
      <w:r>
        <w:rPr>
          <w:spacing w:val="-4"/>
        </w:rPr>
        <w:t xml:space="preserve"> </w:t>
      </w:r>
      <w:r>
        <w:t>другого</w:t>
      </w:r>
      <w:r>
        <w:rPr>
          <w:spacing w:val="-4"/>
        </w:rPr>
        <w:t xml:space="preserve"> </w:t>
      </w:r>
      <w:r>
        <w:t>человека,</w:t>
      </w:r>
      <w:r>
        <w:rPr>
          <w:spacing w:val="-4"/>
        </w:rPr>
        <w:t xml:space="preserve"> </w:t>
      </w:r>
      <w:r>
        <w:t>понимать</w:t>
      </w:r>
      <w:r>
        <w:rPr>
          <w:spacing w:val="-3"/>
        </w:rPr>
        <w:t xml:space="preserve"> </w:t>
      </w:r>
      <w:r>
        <w:t>мотивы</w:t>
      </w:r>
      <w:r>
        <w:rPr>
          <w:spacing w:val="-4"/>
        </w:rPr>
        <w:t xml:space="preserve"> </w:t>
      </w:r>
      <w:r>
        <w:t>и</w:t>
      </w:r>
      <w:r>
        <w:rPr>
          <w:spacing w:val="-4"/>
        </w:rPr>
        <w:t xml:space="preserve"> </w:t>
      </w:r>
      <w:r>
        <w:t>намерения</w:t>
      </w:r>
      <w:r>
        <w:rPr>
          <w:spacing w:val="-4"/>
        </w:rPr>
        <w:t xml:space="preserve"> </w:t>
      </w:r>
      <w:r>
        <w:t>другого; регулировать способ выражения эмоций.</w:t>
      </w:r>
    </w:p>
    <w:p w14:paraId="0C830A14" w14:textId="77777777" w:rsidR="00F11DF8" w:rsidRDefault="00DA3958" w:rsidP="00803E13">
      <w:pPr>
        <w:pStyle w:val="a6"/>
        <w:numPr>
          <w:ilvl w:val="0"/>
          <w:numId w:val="63"/>
        </w:numPr>
        <w:tabs>
          <w:tab w:val="left" w:pos="1669"/>
        </w:tabs>
        <w:spacing w:line="268" w:lineRule="exact"/>
        <w:ind w:left="1669" w:hanging="263"/>
        <w:rPr>
          <w:sz w:val="24"/>
        </w:rPr>
      </w:pPr>
      <w:r>
        <w:rPr>
          <w:sz w:val="24"/>
        </w:rPr>
        <w:t>принятие</w:t>
      </w:r>
      <w:r>
        <w:rPr>
          <w:spacing w:val="-5"/>
          <w:sz w:val="24"/>
        </w:rPr>
        <w:t xml:space="preserve"> </w:t>
      </w:r>
      <w:r>
        <w:rPr>
          <w:sz w:val="24"/>
        </w:rPr>
        <w:t>себя</w:t>
      </w:r>
      <w:r>
        <w:rPr>
          <w:spacing w:val="-5"/>
          <w:sz w:val="24"/>
        </w:rPr>
        <w:t xml:space="preserve"> </w:t>
      </w:r>
      <w:r>
        <w:rPr>
          <w:sz w:val="24"/>
        </w:rPr>
        <w:t>и</w:t>
      </w:r>
      <w:r>
        <w:rPr>
          <w:spacing w:val="-5"/>
          <w:sz w:val="24"/>
        </w:rPr>
        <w:t xml:space="preserve"> </w:t>
      </w:r>
      <w:r>
        <w:rPr>
          <w:spacing w:val="-2"/>
          <w:sz w:val="24"/>
        </w:rPr>
        <w:t>других:</w:t>
      </w:r>
    </w:p>
    <w:p w14:paraId="1A2661A2" w14:textId="77777777" w:rsidR="00F11DF8" w:rsidRDefault="00DA3958">
      <w:pPr>
        <w:pStyle w:val="a3"/>
        <w:spacing w:before="2"/>
        <w:ind w:left="1406" w:right="3286" w:firstLine="0"/>
        <w:jc w:val="left"/>
      </w:pPr>
      <w:r>
        <w:t>осознанно относиться к другому человеку, его мнению; признавать</w:t>
      </w:r>
      <w:r>
        <w:rPr>
          <w:spacing w:val="-2"/>
        </w:rPr>
        <w:t xml:space="preserve"> </w:t>
      </w:r>
      <w:r>
        <w:t>своё</w:t>
      </w:r>
      <w:r>
        <w:rPr>
          <w:spacing w:val="-5"/>
        </w:rPr>
        <w:t xml:space="preserve"> </w:t>
      </w:r>
      <w:r>
        <w:t>право</w:t>
      </w:r>
      <w:r>
        <w:rPr>
          <w:spacing w:val="-2"/>
        </w:rPr>
        <w:t xml:space="preserve"> </w:t>
      </w:r>
      <w:r>
        <w:t>на</w:t>
      </w:r>
      <w:r>
        <w:rPr>
          <w:spacing w:val="-4"/>
        </w:rPr>
        <w:t xml:space="preserve"> </w:t>
      </w:r>
      <w:r>
        <w:t>ошибку</w:t>
      </w:r>
      <w:r>
        <w:rPr>
          <w:spacing w:val="-6"/>
        </w:rPr>
        <w:t xml:space="preserve"> </w:t>
      </w:r>
      <w:r>
        <w:t>и</w:t>
      </w:r>
      <w:r>
        <w:rPr>
          <w:spacing w:val="-3"/>
        </w:rPr>
        <w:t xml:space="preserve"> </w:t>
      </w:r>
      <w:r>
        <w:t>такое</w:t>
      </w:r>
      <w:r>
        <w:rPr>
          <w:spacing w:val="-3"/>
        </w:rPr>
        <w:t xml:space="preserve"> </w:t>
      </w:r>
      <w:r>
        <w:t>же</w:t>
      </w:r>
      <w:r>
        <w:rPr>
          <w:spacing w:val="-5"/>
        </w:rPr>
        <w:t xml:space="preserve"> </w:t>
      </w:r>
      <w:r>
        <w:t>право</w:t>
      </w:r>
      <w:r>
        <w:rPr>
          <w:spacing w:val="-3"/>
        </w:rPr>
        <w:t xml:space="preserve"> </w:t>
      </w:r>
      <w:r>
        <w:t>другого; открытость себе и другим;</w:t>
      </w:r>
    </w:p>
    <w:p w14:paraId="4D7C3873" w14:textId="77777777" w:rsidR="00F11DF8" w:rsidRDefault="00DA3958">
      <w:pPr>
        <w:pStyle w:val="a3"/>
        <w:spacing w:line="271" w:lineRule="exact"/>
        <w:ind w:left="1406" w:firstLine="0"/>
      </w:pPr>
      <w:r>
        <w:t>осознавать</w:t>
      </w:r>
      <w:r>
        <w:rPr>
          <w:spacing w:val="-7"/>
        </w:rPr>
        <w:t xml:space="preserve"> </w:t>
      </w:r>
      <w:r>
        <w:t>невозможность</w:t>
      </w:r>
      <w:r>
        <w:rPr>
          <w:spacing w:val="-8"/>
        </w:rPr>
        <w:t xml:space="preserve"> </w:t>
      </w:r>
      <w:r>
        <w:t>контролировать</w:t>
      </w:r>
      <w:r>
        <w:rPr>
          <w:spacing w:val="-10"/>
        </w:rPr>
        <w:t xml:space="preserve"> </w:t>
      </w:r>
      <w:r>
        <w:t>всё</w:t>
      </w:r>
      <w:r>
        <w:rPr>
          <w:spacing w:val="-14"/>
        </w:rPr>
        <w:t xml:space="preserve"> </w:t>
      </w:r>
      <w:r>
        <w:rPr>
          <w:spacing w:val="-2"/>
        </w:rPr>
        <w:t>вокруг;</w:t>
      </w:r>
    </w:p>
    <w:p w14:paraId="318E8140" w14:textId="77777777" w:rsidR="00F11DF8" w:rsidRDefault="00DA3958">
      <w:pPr>
        <w:pStyle w:val="a3"/>
        <w:spacing w:before="2"/>
        <w:ind w:right="378"/>
      </w:pPr>
      <w:r>
        <w:t>овладеть системой универсальных учебных регулятивных действий, которая обеспечивает формирование смысловых установок личности</w:t>
      </w:r>
      <w:r>
        <w:rPr>
          <w:spacing w:val="40"/>
        </w:rPr>
        <w:t xml:space="preserve"> </w:t>
      </w:r>
      <w:r>
        <w:t>(внутренняя позиция личности), и</w:t>
      </w:r>
      <w:r>
        <w:rPr>
          <w:spacing w:val="40"/>
        </w:rPr>
        <w:t xml:space="preserve"> </w:t>
      </w:r>
      <w:r>
        <w:t>жизненных</w:t>
      </w:r>
      <w:r>
        <w:rPr>
          <w:spacing w:val="40"/>
        </w:rPr>
        <w:t xml:space="preserve"> </w:t>
      </w:r>
      <w:r>
        <w:t>навыков</w:t>
      </w:r>
      <w:r>
        <w:rPr>
          <w:spacing w:val="40"/>
        </w:rPr>
        <w:t xml:space="preserve"> </w:t>
      </w:r>
      <w:r>
        <w:t>личности</w:t>
      </w:r>
      <w:r>
        <w:rPr>
          <w:spacing w:val="40"/>
        </w:rPr>
        <w:t xml:space="preserve"> </w:t>
      </w:r>
      <w:r>
        <w:t>(управления</w:t>
      </w:r>
      <w:r>
        <w:rPr>
          <w:spacing w:val="40"/>
        </w:rPr>
        <w:t xml:space="preserve"> </w:t>
      </w:r>
      <w:r>
        <w:t>собой,</w:t>
      </w:r>
      <w:r>
        <w:rPr>
          <w:spacing w:val="40"/>
        </w:rPr>
        <w:t xml:space="preserve"> </w:t>
      </w:r>
      <w:r>
        <w:t>самодисциплины,</w:t>
      </w:r>
      <w:r>
        <w:rPr>
          <w:spacing w:val="40"/>
        </w:rPr>
        <w:t xml:space="preserve"> </w:t>
      </w:r>
      <w:r>
        <w:t>устойчивого</w:t>
      </w:r>
    </w:p>
    <w:p w14:paraId="43013630" w14:textId="77777777" w:rsidR="00F11DF8" w:rsidRDefault="00F11DF8">
      <w:pPr>
        <w:sectPr w:rsidR="00F11DF8">
          <w:pgSz w:w="11920" w:h="16850"/>
          <w:pgMar w:top="1040" w:right="320" w:bottom="280" w:left="720" w:header="720" w:footer="720" w:gutter="0"/>
          <w:cols w:space="720"/>
        </w:sectPr>
      </w:pPr>
    </w:p>
    <w:p w14:paraId="2088A349" w14:textId="77777777" w:rsidR="00F11DF8" w:rsidRDefault="00DA3958">
      <w:pPr>
        <w:pStyle w:val="a3"/>
        <w:spacing w:before="76"/>
        <w:ind w:firstLine="0"/>
        <w:jc w:val="left"/>
      </w:pPr>
      <w:r>
        <w:rPr>
          <w:spacing w:val="-2"/>
        </w:rPr>
        <w:lastRenderedPageBreak/>
        <w:t>поведения).</w:t>
      </w:r>
    </w:p>
    <w:p w14:paraId="34ECE4D0" w14:textId="77777777" w:rsidR="00F11DF8" w:rsidRDefault="00DA3958">
      <w:pPr>
        <w:pStyle w:val="a3"/>
        <w:spacing w:before="1"/>
        <w:ind w:left="1406" w:firstLine="0"/>
        <w:jc w:val="left"/>
      </w:pPr>
      <w:r>
        <w:t>Предметные</w:t>
      </w:r>
      <w:r>
        <w:rPr>
          <w:spacing w:val="-8"/>
        </w:rPr>
        <w:t xml:space="preserve"> </w:t>
      </w:r>
      <w:r>
        <w:t>результаты</w:t>
      </w:r>
      <w:r>
        <w:rPr>
          <w:spacing w:val="-2"/>
        </w:rPr>
        <w:t xml:space="preserve"> </w:t>
      </w:r>
      <w:r>
        <w:t>освоения</w:t>
      </w:r>
      <w:r>
        <w:rPr>
          <w:spacing w:val="-8"/>
        </w:rPr>
        <w:t xml:space="preserve"> </w:t>
      </w:r>
      <w:r>
        <w:t>программы</w:t>
      </w:r>
      <w:r>
        <w:rPr>
          <w:spacing w:val="-1"/>
        </w:rPr>
        <w:t xml:space="preserve"> </w:t>
      </w:r>
      <w:r>
        <w:t>по</w:t>
      </w:r>
      <w:r>
        <w:rPr>
          <w:spacing w:val="-4"/>
        </w:rPr>
        <w:t xml:space="preserve"> </w:t>
      </w:r>
      <w:r>
        <w:rPr>
          <w:spacing w:val="-2"/>
        </w:rPr>
        <w:t>биологии.</w:t>
      </w:r>
    </w:p>
    <w:p w14:paraId="7F12C95D" w14:textId="77777777" w:rsidR="00F11DF8" w:rsidRDefault="00DA3958">
      <w:pPr>
        <w:pStyle w:val="a3"/>
        <w:spacing w:before="2" w:line="242" w:lineRule="auto"/>
        <w:ind w:left="1406" w:firstLine="0"/>
        <w:jc w:val="left"/>
      </w:pPr>
      <w:r>
        <w:t>Предметные</w:t>
      </w:r>
      <w:r>
        <w:rPr>
          <w:spacing w:val="-5"/>
        </w:rPr>
        <w:t xml:space="preserve"> </w:t>
      </w:r>
      <w:r>
        <w:t>результаты</w:t>
      </w:r>
      <w:r>
        <w:rPr>
          <w:spacing w:val="-3"/>
        </w:rPr>
        <w:t xml:space="preserve"> </w:t>
      </w:r>
      <w:r>
        <w:t>освоения</w:t>
      </w:r>
      <w:r>
        <w:rPr>
          <w:spacing w:val="-3"/>
        </w:rPr>
        <w:t xml:space="preserve"> </w:t>
      </w:r>
      <w:r>
        <w:t>программы</w:t>
      </w:r>
      <w:r>
        <w:rPr>
          <w:spacing w:val="-2"/>
        </w:rPr>
        <w:t xml:space="preserve"> </w:t>
      </w:r>
      <w:r>
        <w:t>по</w:t>
      </w:r>
      <w:r>
        <w:rPr>
          <w:spacing w:val="-1"/>
        </w:rPr>
        <w:t xml:space="preserve"> </w:t>
      </w:r>
      <w:r>
        <w:t>биологии</w:t>
      </w:r>
      <w:r>
        <w:rPr>
          <w:spacing w:val="-5"/>
        </w:rPr>
        <w:t xml:space="preserve"> </w:t>
      </w:r>
      <w:r>
        <w:t>к</w:t>
      </w:r>
      <w:r>
        <w:rPr>
          <w:spacing w:val="-3"/>
        </w:rPr>
        <w:t xml:space="preserve"> </w:t>
      </w:r>
      <w:r>
        <w:t>концу</w:t>
      </w:r>
      <w:r>
        <w:rPr>
          <w:spacing w:val="-3"/>
        </w:rPr>
        <w:t xml:space="preserve"> </w:t>
      </w:r>
      <w:r>
        <w:t>обучения</w:t>
      </w:r>
      <w:r>
        <w:rPr>
          <w:spacing w:val="-3"/>
        </w:rPr>
        <w:t xml:space="preserve"> </w:t>
      </w:r>
      <w:r>
        <w:t>в</w:t>
      </w:r>
      <w:r>
        <w:rPr>
          <w:spacing w:val="-4"/>
        </w:rPr>
        <w:t xml:space="preserve"> </w:t>
      </w:r>
      <w:r>
        <w:t>5</w:t>
      </w:r>
      <w:r>
        <w:rPr>
          <w:spacing w:val="-3"/>
        </w:rPr>
        <w:t xml:space="preserve"> </w:t>
      </w:r>
      <w:r>
        <w:t>классе: характеризовать</w:t>
      </w:r>
      <w:r>
        <w:rPr>
          <w:spacing w:val="40"/>
        </w:rPr>
        <w:t xml:space="preserve"> </w:t>
      </w:r>
      <w:r>
        <w:t>биологию</w:t>
      </w:r>
      <w:r>
        <w:rPr>
          <w:spacing w:val="40"/>
        </w:rPr>
        <w:t xml:space="preserve"> </w:t>
      </w:r>
      <w:r>
        <w:t>как</w:t>
      </w:r>
      <w:r>
        <w:rPr>
          <w:spacing w:val="40"/>
        </w:rPr>
        <w:t xml:space="preserve"> </w:t>
      </w:r>
      <w:r>
        <w:t>науку</w:t>
      </w:r>
      <w:r>
        <w:rPr>
          <w:spacing w:val="40"/>
        </w:rPr>
        <w:t xml:space="preserve"> </w:t>
      </w:r>
      <w:r>
        <w:t>о живой природе,</w:t>
      </w:r>
      <w:r>
        <w:rPr>
          <w:spacing w:val="40"/>
        </w:rPr>
        <w:t xml:space="preserve"> </w:t>
      </w:r>
      <w:r>
        <w:t>называть</w:t>
      </w:r>
      <w:r>
        <w:rPr>
          <w:spacing w:val="40"/>
        </w:rPr>
        <w:t xml:space="preserve"> </w:t>
      </w:r>
      <w:r>
        <w:t>признаки</w:t>
      </w:r>
      <w:r>
        <w:rPr>
          <w:spacing w:val="40"/>
        </w:rPr>
        <w:t xml:space="preserve"> </w:t>
      </w:r>
      <w:r>
        <w:t>живого,</w:t>
      </w:r>
    </w:p>
    <w:p w14:paraId="0EC3F1C5" w14:textId="77777777" w:rsidR="00F11DF8" w:rsidRDefault="00DA3958">
      <w:pPr>
        <w:pStyle w:val="a3"/>
        <w:spacing w:line="268" w:lineRule="exact"/>
        <w:ind w:firstLine="0"/>
        <w:jc w:val="left"/>
      </w:pPr>
      <w:r>
        <w:t>сравнивать</w:t>
      </w:r>
      <w:r>
        <w:rPr>
          <w:spacing w:val="-12"/>
        </w:rPr>
        <w:t xml:space="preserve"> </w:t>
      </w:r>
      <w:r>
        <w:t>объекты</w:t>
      </w:r>
      <w:r>
        <w:rPr>
          <w:spacing w:val="2"/>
        </w:rPr>
        <w:t xml:space="preserve"> </w:t>
      </w:r>
      <w:r>
        <w:t>живой</w:t>
      </w:r>
      <w:r>
        <w:rPr>
          <w:spacing w:val="-8"/>
        </w:rPr>
        <w:t xml:space="preserve"> </w:t>
      </w:r>
      <w:r>
        <w:t>и</w:t>
      </w:r>
      <w:r>
        <w:rPr>
          <w:spacing w:val="-8"/>
        </w:rPr>
        <w:t xml:space="preserve"> </w:t>
      </w:r>
      <w:r>
        <w:t>неживой</w:t>
      </w:r>
      <w:r>
        <w:rPr>
          <w:spacing w:val="-7"/>
        </w:rPr>
        <w:t xml:space="preserve"> </w:t>
      </w:r>
      <w:r>
        <w:rPr>
          <w:spacing w:val="-2"/>
        </w:rPr>
        <w:t>природы;</w:t>
      </w:r>
    </w:p>
    <w:p w14:paraId="0E1EC525" w14:textId="77777777" w:rsidR="00F11DF8" w:rsidRDefault="00DA3958">
      <w:pPr>
        <w:pStyle w:val="a3"/>
        <w:spacing w:before="5"/>
        <w:ind w:right="376"/>
      </w:pPr>
      <w:r>
        <w:t xml:space="preserve">перечислять источники биологических знаний, характеризовать значение биологических знаний для современного человека, профессии, связанные с биологией (4–5 </w:t>
      </w:r>
      <w:r>
        <w:rPr>
          <w:spacing w:val="-2"/>
        </w:rPr>
        <w:t>профессий);</w:t>
      </w:r>
    </w:p>
    <w:p w14:paraId="4D7DE738" w14:textId="77777777" w:rsidR="00F11DF8" w:rsidRDefault="00DA3958">
      <w:pPr>
        <w:pStyle w:val="a3"/>
        <w:spacing w:line="242" w:lineRule="auto"/>
        <w:ind w:right="389"/>
      </w:pPr>
      <w:r>
        <w:t>приводить примеры вклада российских (в том числе В.И. Вернадский, А.Л. Чижевский) и зарубежных (в том числе Аристотель, Теофраст, Гиппократ) учёных в развитие биологии;</w:t>
      </w:r>
    </w:p>
    <w:p w14:paraId="721C33D2" w14:textId="77777777" w:rsidR="00F11DF8" w:rsidRDefault="00DA3958">
      <w:pPr>
        <w:pStyle w:val="a3"/>
        <w:spacing w:line="242" w:lineRule="auto"/>
        <w:ind w:right="386"/>
      </w:pPr>
      <w:r>
        <w:t>иметь представление о важнейших биологических процессах и явлениях: питание, дыхание, транспорт веществ, раздражимость, рост, развитие, движение, размножение;</w:t>
      </w:r>
    </w:p>
    <w:p w14:paraId="3EFCEF62" w14:textId="77777777" w:rsidR="00F11DF8" w:rsidRDefault="00DA3958">
      <w:pPr>
        <w:pStyle w:val="a3"/>
        <w:ind w:right="379"/>
      </w:pPr>
      <w:r>
        <w:t>применять биологические термины и понятия (в том числе: живые тела, биология, экология, цитология, анатомия, физиология, биологическая систематика, клетка, ткань, орган, система органов, организм, вирус, движение, питание, фотосинтез, дыхание, выделение, раздражимость, рост, размножение, развитие, среда обитания, природное сообщество, искусственное сообщество) в соответствии с поставленной задачей и в контексте;</w:t>
      </w:r>
    </w:p>
    <w:p w14:paraId="08785241" w14:textId="77777777" w:rsidR="00F11DF8" w:rsidRDefault="00DA3958">
      <w:pPr>
        <w:pStyle w:val="a3"/>
        <w:ind w:right="381"/>
      </w:pPr>
      <w:r>
        <w:t>различать по внешнему виду (изображениям), схемам и описаниям доядерные и ядерные организмы, различные биологические объекты: растения, животных, грибы, лишайники, бактерии, природные и искусственные сообщества, взаимосвязи организмов в природном и искусственном сообществах, представителей флоры и фауны природных зон Земли, ландшафты природные и культурные;</w:t>
      </w:r>
    </w:p>
    <w:p w14:paraId="0AF83E51" w14:textId="77777777" w:rsidR="00F11DF8" w:rsidRDefault="00DA3958">
      <w:pPr>
        <w:pStyle w:val="a3"/>
        <w:ind w:right="379"/>
      </w:pPr>
      <w:r>
        <w:t>проводить описание организма (растения, животного) по заданному плану, выделять существенные признаки строения и процессов жизнедеятельности организмов, характеризовать организмы как тела живой природы, перечислять особенности растений, животных, грибов, лишайников, бактерий и вирусов;</w:t>
      </w:r>
    </w:p>
    <w:p w14:paraId="707B4D77" w14:textId="77777777" w:rsidR="00F11DF8" w:rsidRDefault="00DA3958">
      <w:pPr>
        <w:pStyle w:val="a3"/>
        <w:spacing w:line="242" w:lineRule="auto"/>
        <w:ind w:right="384"/>
      </w:pPr>
      <w:r>
        <w:t>раскрывать понятие о среде обитания (водной, наземно-воздушной, почвенной, внутриорганизменной), условиях среды обитания;</w:t>
      </w:r>
    </w:p>
    <w:p w14:paraId="4557B63B" w14:textId="77777777" w:rsidR="00F11DF8" w:rsidRDefault="00DA3958">
      <w:pPr>
        <w:pStyle w:val="a3"/>
        <w:spacing w:line="242" w:lineRule="auto"/>
        <w:ind w:right="387"/>
      </w:pPr>
      <w:r>
        <w:t>приводить примеры, характеризующие приспособленность организмов к среде обитания, взаимосвязи организмов в сообществах;</w:t>
      </w:r>
    </w:p>
    <w:p w14:paraId="50F6D3C5" w14:textId="77777777" w:rsidR="00F11DF8" w:rsidRDefault="00DA3958">
      <w:pPr>
        <w:pStyle w:val="a3"/>
        <w:spacing w:line="242" w:lineRule="auto"/>
        <w:ind w:left="1406" w:right="392" w:firstLine="0"/>
      </w:pPr>
      <w:r>
        <w:t>выделять отличительные признаки природных и искусственных сообществ; аргументировать</w:t>
      </w:r>
      <w:r>
        <w:rPr>
          <w:spacing w:val="40"/>
        </w:rPr>
        <w:t xml:space="preserve"> </w:t>
      </w:r>
      <w:r>
        <w:t>основные</w:t>
      </w:r>
      <w:r>
        <w:rPr>
          <w:spacing w:val="40"/>
        </w:rPr>
        <w:t xml:space="preserve"> </w:t>
      </w:r>
      <w:r>
        <w:t>правила</w:t>
      </w:r>
      <w:r>
        <w:rPr>
          <w:spacing w:val="40"/>
        </w:rPr>
        <w:t xml:space="preserve"> </w:t>
      </w:r>
      <w:r>
        <w:t>поведения</w:t>
      </w:r>
      <w:r>
        <w:rPr>
          <w:spacing w:val="40"/>
        </w:rPr>
        <w:t xml:space="preserve"> </w:t>
      </w:r>
      <w:r>
        <w:t>человека</w:t>
      </w:r>
      <w:r>
        <w:rPr>
          <w:spacing w:val="40"/>
        </w:rPr>
        <w:t xml:space="preserve"> </w:t>
      </w:r>
      <w:r>
        <w:t>в</w:t>
      </w:r>
      <w:r>
        <w:rPr>
          <w:spacing w:val="40"/>
        </w:rPr>
        <w:t xml:space="preserve"> </w:t>
      </w:r>
      <w:r>
        <w:t>природе</w:t>
      </w:r>
      <w:r>
        <w:rPr>
          <w:spacing w:val="40"/>
        </w:rPr>
        <w:t xml:space="preserve"> </w:t>
      </w:r>
      <w:r>
        <w:t>и</w:t>
      </w:r>
      <w:r>
        <w:rPr>
          <w:spacing w:val="40"/>
        </w:rPr>
        <w:t xml:space="preserve"> </w:t>
      </w:r>
      <w:r>
        <w:t>объяснять</w:t>
      </w:r>
    </w:p>
    <w:p w14:paraId="2826FA58" w14:textId="77777777" w:rsidR="00F11DF8" w:rsidRDefault="00DA3958">
      <w:pPr>
        <w:pStyle w:val="a3"/>
        <w:spacing w:line="242" w:lineRule="auto"/>
        <w:ind w:right="386" w:firstLine="0"/>
      </w:pPr>
      <w:r>
        <w:t xml:space="preserve">значение природоохранной деятельности человека, анализировать глобальные экологические </w:t>
      </w:r>
      <w:r>
        <w:rPr>
          <w:spacing w:val="-2"/>
        </w:rPr>
        <w:t>проблемы;</w:t>
      </w:r>
    </w:p>
    <w:p w14:paraId="7A5ECA45" w14:textId="77777777" w:rsidR="00F11DF8" w:rsidRDefault="00DA3958">
      <w:pPr>
        <w:pStyle w:val="a3"/>
        <w:spacing w:line="268" w:lineRule="exact"/>
        <w:ind w:left="1406" w:firstLine="0"/>
      </w:pPr>
      <w:r>
        <w:t>раскрывать</w:t>
      </w:r>
      <w:r>
        <w:rPr>
          <w:spacing w:val="-5"/>
        </w:rPr>
        <w:t xml:space="preserve"> </w:t>
      </w:r>
      <w:r>
        <w:t>роль</w:t>
      </w:r>
      <w:r>
        <w:rPr>
          <w:spacing w:val="-9"/>
        </w:rPr>
        <w:t xml:space="preserve"> </w:t>
      </w:r>
      <w:r>
        <w:t>биологии</w:t>
      </w:r>
      <w:r>
        <w:rPr>
          <w:spacing w:val="-5"/>
        </w:rPr>
        <w:t xml:space="preserve"> </w:t>
      </w:r>
      <w:r>
        <w:t>в</w:t>
      </w:r>
      <w:r>
        <w:rPr>
          <w:spacing w:val="-10"/>
        </w:rPr>
        <w:t xml:space="preserve"> </w:t>
      </w:r>
      <w:r>
        <w:t>практической</w:t>
      </w:r>
      <w:r>
        <w:rPr>
          <w:spacing w:val="-8"/>
        </w:rPr>
        <w:t xml:space="preserve"> </w:t>
      </w:r>
      <w:r>
        <w:t>деятельности</w:t>
      </w:r>
      <w:r>
        <w:rPr>
          <w:spacing w:val="1"/>
        </w:rPr>
        <w:t xml:space="preserve"> </w:t>
      </w:r>
      <w:r>
        <w:rPr>
          <w:spacing w:val="-2"/>
        </w:rPr>
        <w:t>человека;</w:t>
      </w:r>
    </w:p>
    <w:p w14:paraId="2182C423" w14:textId="77777777" w:rsidR="00F11DF8" w:rsidRDefault="00DA3958">
      <w:pPr>
        <w:pStyle w:val="a3"/>
        <w:spacing w:line="237" w:lineRule="auto"/>
        <w:ind w:right="379"/>
      </w:pPr>
      <w:r>
        <w:t>демонстрировать на конкретных примерах связь знаний биологии со знаниями по математике, предметов гуманитарного цикла, различными видами искусства;</w:t>
      </w:r>
    </w:p>
    <w:p w14:paraId="30AB2AFD" w14:textId="77777777" w:rsidR="00F11DF8" w:rsidRDefault="00DA3958">
      <w:pPr>
        <w:pStyle w:val="a3"/>
        <w:ind w:right="383"/>
      </w:pPr>
      <w:r>
        <w:t>выполнять практические работы (поиск информации с использованием различных источников, описание организма по заданному плану) и лабораторные работы (работа с микроскопом, знакомство с различными способами измерения и сравнения живых объектов);</w:t>
      </w:r>
    </w:p>
    <w:p w14:paraId="319CEF32" w14:textId="77777777" w:rsidR="00F11DF8" w:rsidRDefault="00DA3958">
      <w:pPr>
        <w:pStyle w:val="a3"/>
        <w:ind w:left="754" w:right="375" w:firstLine="1396"/>
        <w:jc w:val="right"/>
      </w:pPr>
      <w:r>
        <w:t>применять</w:t>
      </w:r>
      <w:r>
        <w:rPr>
          <w:spacing w:val="-1"/>
        </w:rPr>
        <w:t xml:space="preserve"> </w:t>
      </w:r>
      <w:r>
        <w:t>методы</w:t>
      </w:r>
      <w:r>
        <w:rPr>
          <w:spacing w:val="-5"/>
        </w:rPr>
        <w:t xml:space="preserve"> </w:t>
      </w:r>
      <w:r>
        <w:t>биологии</w:t>
      </w:r>
      <w:r>
        <w:rPr>
          <w:spacing w:val="-2"/>
        </w:rPr>
        <w:t xml:space="preserve"> </w:t>
      </w:r>
      <w:r>
        <w:t>(наблюдение,</w:t>
      </w:r>
      <w:r>
        <w:rPr>
          <w:spacing w:val="-4"/>
        </w:rPr>
        <w:t xml:space="preserve"> </w:t>
      </w:r>
      <w:r>
        <w:t>описание,</w:t>
      </w:r>
      <w:r>
        <w:rPr>
          <w:spacing w:val="-3"/>
        </w:rPr>
        <w:t xml:space="preserve"> </w:t>
      </w:r>
      <w:r>
        <w:t>классификация,</w:t>
      </w:r>
      <w:r>
        <w:rPr>
          <w:spacing w:val="-5"/>
        </w:rPr>
        <w:t xml:space="preserve"> </w:t>
      </w:r>
      <w:r>
        <w:t>измерение, эксперимент): проводить наблюдения за организмами, описывать биологические объекты, процессы</w:t>
      </w:r>
      <w:r>
        <w:rPr>
          <w:spacing w:val="-3"/>
        </w:rPr>
        <w:t xml:space="preserve"> </w:t>
      </w:r>
      <w:r>
        <w:t>и</w:t>
      </w:r>
      <w:r>
        <w:rPr>
          <w:spacing w:val="-3"/>
        </w:rPr>
        <w:t xml:space="preserve"> </w:t>
      </w:r>
      <w:r>
        <w:t>явления,</w:t>
      </w:r>
      <w:r>
        <w:rPr>
          <w:spacing w:val="-3"/>
        </w:rPr>
        <w:t xml:space="preserve"> </w:t>
      </w:r>
      <w:r>
        <w:t>выполнять</w:t>
      </w:r>
      <w:r>
        <w:rPr>
          <w:spacing w:val="-3"/>
        </w:rPr>
        <w:t xml:space="preserve"> </w:t>
      </w:r>
      <w:r>
        <w:t>биологический</w:t>
      </w:r>
      <w:r>
        <w:rPr>
          <w:spacing w:val="-4"/>
        </w:rPr>
        <w:t xml:space="preserve"> </w:t>
      </w:r>
      <w:r>
        <w:t>рисунок</w:t>
      </w:r>
      <w:r>
        <w:rPr>
          <w:spacing w:val="-3"/>
        </w:rPr>
        <w:t xml:space="preserve"> </w:t>
      </w:r>
      <w:r>
        <w:t>и</w:t>
      </w:r>
      <w:r>
        <w:rPr>
          <w:spacing w:val="-4"/>
        </w:rPr>
        <w:t xml:space="preserve"> </w:t>
      </w:r>
      <w:r>
        <w:t>измерение</w:t>
      </w:r>
      <w:r>
        <w:rPr>
          <w:spacing w:val="-3"/>
        </w:rPr>
        <w:t xml:space="preserve"> </w:t>
      </w:r>
      <w:r>
        <w:t>биологических</w:t>
      </w:r>
      <w:r>
        <w:rPr>
          <w:spacing w:val="-3"/>
        </w:rPr>
        <w:t xml:space="preserve"> </w:t>
      </w:r>
      <w:r>
        <w:t>объектов; владеть приёмами работы с лупой, световым и цифровым микроскопами при</w:t>
      </w:r>
    </w:p>
    <w:p w14:paraId="6C912F59" w14:textId="77777777" w:rsidR="00F11DF8" w:rsidRDefault="00DA3958">
      <w:pPr>
        <w:pStyle w:val="a3"/>
        <w:ind w:firstLine="0"/>
      </w:pPr>
      <w:r>
        <w:t>рассматривании</w:t>
      </w:r>
      <w:r>
        <w:rPr>
          <w:spacing w:val="-9"/>
        </w:rPr>
        <w:t xml:space="preserve"> </w:t>
      </w:r>
      <w:r>
        <w:t>биологических</w:t>
      </w:r>
      <w:r>
        <w:rPr>
          <w:spacing w:val="-13"/>
        </w:rPr>
        <w:t xml:space="preserve"> </w:t>
      </w:r>
      <w:r>
        <w:rPr>
          <w:spacing w:val="-2"/>
        </w:rPr>
        <w:t>объектов;</w:t>
      </w:r>
    </w:p>
    <w:p w14:paraId="18D24F89" w14:textId="77777777" w:rsidR="00F11DF8" w:rsidRDefault="00DA3958">
      <w:pPr>
        <w:pStyle w:val="a3"/>
        <w:ind w:right="380"/>
      </w:pPr>
      <w:r>
        <w:t xml:space="preserve">соблюдать правила безопасного труда при работе с учебным и лабораторным оборудованием, химической посудой в соответствии с инструкциями на уроке, во внеурочной </w:t>
      </w:r>
      <w:r>
        <w:rPr>
          <w:spacing w:val="-2"/>
        </w:rPr>
        <w:t>деятельности;</w:t>
      </w:r>
    </w:p>
    <w:p w14:paraId="57420B51" w14:textId="77777777" w:rsidR="00F11DF8" w:rsidRDefault="00DA3958">
      <w:pPr>
        <w:pStyle w:val="a3"/>
        <w:spacing w:line="242" w:lineRule="auto"/>
        <w:ind w:right="387"/>
      </w:pPr>
      <w:r>
        <w:t>использовать при выполнении учебных заданий научно-популярную литературу по биологии, справочные материалы, ресурсы Интернета;</w:t>
      </w:r>
    </w:p>
    <w:p w14:paraId="1BB90662" w14:textId="77777777" w:rsidR="00F11DF8" w:rsidRDefault="00DA3958">
      <w:pPr>
        <w:pStyle w:val="a3"/>
        <w:spacing w:line="242" w:lineRule="auto"/>
        <w:ind w:right="399"/>
      </w:pPr>
      <w:r>
        <w:t>создавать письменные</w:t>
      </w:r>
      <w:r>
        <w:rPr>
          <w:spacing w:val="-1"/>
        </w:rPr>
        <w:t xml:space="preserve"> </w:t>
      </w:r>
      <w:r>
        <w:t>и устные</w:t>
      </w:r>
      <w:r>
        <w:rPr>
          <w:spacing w:val="-1"/>
        </w:rPr>
        <w:t xml:space="preserve"> </w:t>
      </w:r>
      <w:r>
        <w:t>сообщения,</w:t>
      </w:r>
      <w:r>
        <w:rPr>
          <w:spacing w:val="-2"/>
        </w:rPr>
        <w:t xml:space="preserve"> </w:t>
      </w:r>
      <w:r>
        <w:t>используя</w:t>
      </w:r>
      <w:r>
        <w:rPr>
          <w:spacing w:val="-2"/>
        </w:rPr>
        <w:t xml:space="preserve"> </w:t>
      </w:r>
      <w:r>
        <w:t>понятийный</w:t>
      </w:r>
      <w:r>
        <w:rPr>
          <w:spacing w:val="-2"/>
        </w:rPr>
        <w:t xml:space="preserve"> </w:t>
      </w:r>
      <w:r>
        <w:t>аппарат изучаемого раздела биологии.</w:t>
      </w:r>
    </w:p>
    <w:p w14:paraId="24369CEB" w14:textId="77777777" w:rsidR="00F11DF8" w:rsidRDefault="00F11DF8">
      <w:pPr>
        <w:spacing w:line="242" w:lineRule="auto"/>
        <w:sectPr w:rsidR="00F11DF8">
          <w:pgSz w:w="11920" w:h="16850"/>
          <w:pgMar w:top="1040" w:right="320" w:bottom="280" w:left="720" w:header="720" w:footer="720" w:gutter="0"/>
          <w:cols w:space="720"/>
        </w:sectPr>
      </w:pPr>
    </w:p>
    <w:p w14:paraId="5E2EA981" w14:textId="77777777" w:rsidR="00F11DF8" w:rsidRDefault="00DA3958">
      <w:pPr>
        <w:pStyle w:val="a3"/>
        <w:spacing w:before="76" w:line="244" w:lineRule="auto"/>
        <w:ind w:left="1406" w:right="391" w:firstLine="0"/>
      </w:pPr>
      <w:r>
        <w:lastRenderedPageBreak/>
        <w:t>Предметные</w:t>
      </w:r>
      <w:r>
        <w:rPr>
          <w:spacing w:val="-3"/>
        </w:rPr>
        <w:t xml:space="preserve"> </w:t>
      </w:r>
      <w:r>
        <w:t>результаты освоения</w:t>
      </w:r>
      <w:r>
        <w:rPr>
          <w:spacing w:val="-1"/>
        </w:rPr>
        <w:t xml:space="preserve"> </w:t>
      </w:r>
      <w:r>
        <w:t>программы по</w:t>
      </w:r>
      <w:r>
        <w:rPr>
          <w:spacing w:val="-1"/>
        </w:rPr>
        <w:t xml:space="preserve"> </w:t>
      </w:r>
      <w:r>
        <w:t>биологии к</w:t>
      </w:r>
      <w:r>
        <w:rPr>
          <w:spacing w:val="-1"/>
        </w:rPr>
        <w:t xml:space="preserve"> </w:t>
      </w:r>
      <w:r>
        <w:t>концу</w:t>
      </w:r>
      <w:r>
        <w:rPr>
          <w:spacing w:val="-1"/>
        </w:rPr>
        <w:t xml:space="preserve"> </w:t>
      </w:r>
      <w:r>
        <w:t>обучения</w:t>
      </w:r>
      <w:r>
        <w:rPr>
          <w:spacing w:val="-1"/>
        </w:rPr>
        <w:t xml:space="preserve"> </w:t>
      </w:r>
      <w:r>
        <w:t>в</w:t>
      </w:r>
      <w:r>
        <w:rPr>
          <w:spacing w:val="-2"/>
        </w:rPr>
        <w:t xml:space="preserve"> </w:t>
      </w:r>
      <w:r>
        <w:t>6</w:t>
      </w:r>
      <w:r>
        <w:rPr>
          <w:spacing w:val="-1"/>
        </w:rPr>
        <w:t xml:space="preserve"> </w:t>
      </w:r>
      <w:r>
        <w:t>классе: характеризовать</w:t>
      </w:r>
      <w:r>
        <w:rPr>
          <w:spacing w:val="40"/>
        </w:rPr>
        <w:t xml:space="preserve"> </w:t>
      </w:r>
      <w:r>
        <w:t>ботанику</w:t>
      </w:r>
      <w:r>
        <w:rPr>
          <w:spacing w:val="40"/>
        </w:rPr>
        <w:t xml:space="preserve"> </w:t>
      </w:r>
      <w:r>
        <w:t>как</w:t>
      </w:r>
      <w:r>
        <w:rPr>
          <w:spacing w:val="40"/>
        </w:rPr>
        <w:t xml:space="preserve"> </w:t>
      </w:r>
      <w:r>
        <w:t>биологическую</w:t>
      </w:r>
      <w:r>
        <w:rPr>
          <w:spacing w:val="40"/>
        </w:rPr>
        <w:t xml:space="preserve"> </w:t>
      </w:r>
      <w:r>
        <w:t>науку,</w:t>
      </w:r>
      <w:r>
        <w:rPr>
          <w:spacing w:val="40"/>
        </w:rPr>
        <w:t xml:space="preserve"> </w:t>
      </w:r>
      <w:r>
        <w:t>её</w:t>
      </w:r>
      <w:r>
        <w:rPr>
          <w:spacing w:val="40"/>
        </w:rPr>
        <w:t xml:space="preserve"> </w:t>
      </w:r>
      <w:r>
        <w:t>разделы</w:t>
      </w:r>
      <w:r>
        <w:rPr>
          <w:spacing w:val="40"/>
        </w:rPr>
        <w:t xml:space="preserve"> </w:t>
      </w:r>
      <w:r>
        <w:t>и</w:t>
      </w:r>
      <w:r>
        <w:rPr>
          <w:spacing w:val="40"/>
        </w:rPr>
        <w:t xml:space="preserve"> </w:t>
      </w:r>
      <w:r>
        <w:t>связи</w:t>
      </w:r>
      <w:r>
        <w:rPr>
          <w:spacing w:val="40"/>
        </w:rPr>
        <w:t xml:space="preserve"> </w:t>
      </w:r>
      <w:r>
        <w:t>с</w:t>
      </w:r>
      <w:r>
        <w:rPr>
          <w:spacing w:val="40"/>
        </w:rPr>
        <w:t xml:space="preserve"> </w:t>
      </w:r>
      <w:r>
        <w:t>другими</w:t>
      </w:r>
    </w:p>
    <w:p w14:paraId="3F29944D" w14:textId="77777777" w:rsidR="00F11DF8" w:rsidRDefault="00DA3958">
      <w:pPr>
        <w:pStyle w:val="a3"/>
        <w:spacing w:line="263" w:lineRule="exact"/>
        <w:ind w:firstLine="0"/>
      </w:pPr>
      <w:r>
        <w:t>науками</w:t>
      </w:r>
      <w:r>
        <w:rPr>
          <w:spacing w:val="-2"/>
        </w:rPr>
        <w:t xml:space="preserve"> </w:t>
      </w:r>
      <w:r>
        <w:t>и</w:t>
      </w:r>
      <w:r>
        <w:rPr>
          <w:spacing w:val="-1"/>
        </w:rPr>
        <w:t xml:space="preserve"> </w:t>
      </w:r>
      <w:r>
        <w:rPr>
          <w:spacing w:val="-2"/>
        </w:rPr>
        <w:t>техникой;</w:t>
      </w:r>
    </w:p>
    <w:p w14:paraId="392B3107" w14:textId="77777777" w:rsidR="00F11DF8" w:rsidRDefault="00DA3958">
      <w:pPr>
        <w:pStyle w:val="a3"/>
        <w:spacing w:before="5"/>
        <w:ind w:right="386"/>
      </w:pPr>
      <w:r>
        <w:t xml:space="preserve">приводить примеры вклада российских (в том числе В.В. Докучаев, К.А. Тимирязев, С.Г. Навашин) и зарубежных учёных (в том числе Р. Гук, М. Мальпиги) в развитие наук о </w:t>
      </w:r>
      <w:r>
        <w:rPr>
          <w:spacing w:val="-2"/>
        </w:rPr>
        <w:t>растениях;</w:t>
      </w:r>
    </w:p>
    <w:p w14:paraId="4904B854" w14:textId="77777777" w:rsidR="00F11DF8" w:rsidRDefault="00DA3958">
      <w:pPr>
        <w:pStyle w:val="a3"/>
        <w:ind w:right="378"/>
      </w:pPr>
      <w:r>
        <w:t>применять биологические термины и понятия (в том числе: ботаника, растительная клетка, растительная ткань, органы растений, система органов растения: корень, побег почка, лист, видоизменённые органы, цветок, плод, семя, растительный организм, минеральное питание, фотосинтез, дыхание, рост, развитие, размножение, клон, раздражимость) в соответствии с поставленной задачей и в контексте;</w:t>
      </w:r>
    </w:p>
    <w:p w14:paraId="55203FBD" w14:textId="77777777" w:rsidR="00F11DF8" w:rsidRDefault="00DA3958">
      <w:pPr>
        <w:pStyle w:val="a3"/>
        <w:ind w:right="379"/>
      </w:pPr>
      <w:r>
        <w:t>описывать строение и жизнедеятельность растительного организма (на примере покрытосеменных или цветковых): поглощение воды и минеральное питание, фотосинтез, дыхание, транспорт веществ, рост, размножение, развитие, связь строения вегетативных и генеративных органов растений с их функциями;</w:t>
      </w:r>
    </w:p>
    <w:p w14:paraId="513A0B9A" w14:textId="77777777" w:rsidR="00F11DF8" w:rsidRDefault="00DA3958">
      <w:pPr>
        <w:pStyle w:val="a3"/>
        <w:spacing w:before="6" w:line="237" w:lineRule="auto"/>
        <w:ind w:right="402"/>
      </w:pPr>
      <w:r>
        <w:t>различать и описывать живые и гербарные экземпляры растений по заданному плану, части растений по изображениям, схемам, моделям, муляжам, рельефным таблицам;</w:t>
      </w:r>
    </w:p>
    <w:p w14:paraId="3ADBF9E6" w14:textId="77777777" w:rsidR="00F11DF8" w:rsidRDefault="00DA3958">
      <w:pPr>
        <w:pStyle w:val="a3"/>
        <w:spacing w:before="5" w:line="237" w:lineRule="auto"/>
        <w:ind w:right="381"/>
      </w:pPr>
      <w:r>
        <w:t>характеризовать признаки растений, уровни организации растительного организма, части растений: клетки, ткани, органы, системы органов, организм;</w:t>
      </w:r>
    </w:p>
    <w:p w14:paraId="240EB610" w14:textId="77777777" w:rsidR="00F11DF8" w:rsidRDefault="00DA3958">
      <w:pPr>
        <w:pStyle w:val="a3"/>
        <w:spacing w:line="272" w:lineRule="exact"/>
        <w:ind w:left="1406" w:firstLine="0"/>
      </w:pPr>
      <w:r>
        <w:t>сравнивать</w:t>
      </w:r>
      <w:r>
        <w:rPr>
          <w:spacing w:val="-4"/>
        </w:rPr>
        <w:t xml:space="preserve"> </w:t>
      </w:r>
      <w:r>
        <w:t>растительные</w:t>
      </w:r>
      <w:r>
        <w:rPr>
          <w:spacing w:val="-7"/>
        </w:rPr>
        <w:t xml:space="preserve"> </w:t>
      </w:r>
      <w:r>
        <w:t>ткани</w:t>
      </w:r>
      <w:r>
        <w:rPr>
          <w:spacing w:val="-4"/>
        </w:rPr>
        <w:t xml:space="preserve"> </w:t>
      </w:r>
      <w:r>
        <w:t>и</w:t>
      </w:r>
      <w:r>
        <w:rPr>
          <w:spacing w:val="-2"/>
        </w:rPr>
        <w:t xml:space="preserve"> </w:t>
      </w:r>
      <w:r>
        <w:t>органы</w:t>
      </w:r>
      <w:r>
        <w:rPr>
          <w:spacing w:val="-3"/>
        </w:rPr>
        <w:t xml:space="preserve"> </w:t>
      </w:r>
      <w:r>
        <w:t>растений</w:t>
      </w:r>
      <w:r>
        <w:rPr>
          <w:spacing w:val="-3"/>
        </w:rPr>
        <w:t xml:space="preserve"> </w:t>
      </w:r>
      <w:r>
        <w:t>между</w:t>
      </w:r>
      <w:r>
        <w:rPr>
          <w:spacing w:val="-9"/>
        </w:rPr>
        <w:t xml:space="preserve"> </w:t>
      </w:r>
      <w:r>
        <w:rPr>
          <w:spacing w:val="-2"/>
        </w:rPr>
        <w:t>собой;</w:t>
      </w:r>
    </w:p>
    <w:p w14:paraId="636B3E8E" w14:textId="77777777" w:rsidR="00F11DF8" w:rsidRDefault="00DA3958">
      <w:pPr>
        <w:pStyle w:val="a3"/>
        <w:spacing w:before="3"/>
        <w:ind w:right="377"/>
      </w:pPr>
      <w:r>
        <w:t>выполнять практические и лабораторные работы по морфологии и физиологии растений, в том числе работы с микроскопом с постоянными (фиксированными)</w:t>
      </w:r>
      <w:r>
        <w:rPr>
          <w:spacing w:val="40"/>
        </w:rPr>
        <w:t xml:space="preserve"> </w:t>
      </w:r>
      <w:r>
        <w:t>и временными микропрепаратами, исследовательские работы с использованием приборов и инструментов цифровой лаборатории;</w:t>
      </w:r>
    </w:p>
    <w:p w14:paraId="244BB703" w14:textId="77777777" w:rsidR="00F11DF8" w:rsidRDefault="00DA3958">
      <w:pPr>
        <w:pStyle w:val="a3"/>
        <w:ind w:right="379"/>
      </w:pPr>
      <w:r>
        <w:t>характеризовать процессы жизнедеятельности растений: поглощение воды и минеральное питание, фотосинтез, дыхание, рост, развитие, способы естественного и искусственного вегетативного размножения, семенное размножение (на примере покрытосеменных, или цветковых);</w:t>
      </w:r>
    </w:p>
    <w:p w14:paraId="07B8B760" w14:textId="77777777" w:rsidR="00F11DF8" w:rsidRDefault="00DA3958">
      <w:pPr>
        <w:pStyle w:val="a3"/>
        <w:spacing w:line="242" w:lineRule="auto"/>
        <w:ind w:right="384"/>
      </w:pPr>
      <w:r>
        <w:t>выявлять причинно-следственные связи между строением и функциями тканей и органов растений, строением и жизнедеятельностью растений;</w:t>
      </w:r>
    </w:p>
    <w:p w14:paraId="545F83B6" w14:textId="77777777" w:rsidR="00F11DF8" w:rsidRDefault="00DA3958">
      <w:pPr>
        <w:pStyle w:val="a3"/>
        <w:spacing w:line="268" w:lineRule="exact"/>
        <w:ind w:left="1406" w:firstLine="0"/>
      </w:pPr>
      <w:r>
        <w:t>классифицировать</w:t>
      </w:r>
      <w:r>
        <w:rPr>
          <w:spacing w:val="-5"/>
        </w:rPr>
        <w:t xml:space="preserve"> </w:t>
      </w:r>
      <w:r>
        <w:t>растения</w:t>
      </w:r>
      <w:r>
        <w:rPr>
          <w:spacing w:val="-8"/>
        </w:rPr>
        <w:t xml:space="preserve"> </w:t>
      </w:r>
      <w:r>
        <w:t>и</w:t>
      </w:r>
      <w:r>
        <w:rPr>
          <w:spacing w:val="-1"/>
        </w:rPr>
        <w:t xml:space="preserve"> </w:t>
      </w:r>
      <w:r>
        <w:t>их</w:t>
      </w:r>
      <w:r>
        <w:rPr>
          <w:spacing w:val="-8"/>
        </w:rPr>
        <w:t xml:space="preserve"> </w:t>
      </w:r>
      <w:r>
        <w:t>части</w:t>
      </w:r>
      <w:r>
        <w:rPr>
          <w:spacing w:val="-5"/>
        </w:rPr>
        <w:t xml:space="preserve"> </w:t>
      </w:r>
      <w:r>
        <w:t>по</w:t>
      </w:r>
      <w:r>
        <w:rPr>
          <w:spacing w:val="6"/>
        </w:rPr>
        <w:t xml:space="preserve"> </w:t>
      </w:r>
      <w:r>
        <w:t>разным</w:t>
      </w:r>
      <w:r>
        <w:rPr>
          <w:spacing w:val="-6"/>
        </w:rPr>
        <w:t xml:space="preserve"> </w:t>
      </w:r>
      <w:r>
        <w:rPr>
          <w:spacing w:val="-2"/>
        </w:rPr>
        <w:t>основаниям;</w:t>
      </w:r>
    </w:p>
    <w:p w14:paraId="6F4CD2E7" w14:textId="77777777" w:rsidR="00F11DF8" w:rsidRDefault="00DA3958">
      <w:pPr>
        <w:pStyle w:val="a3"/>
        <w:spacing w:before="5"/>
        <w:ind w:right="380"/>
      </w:pPr>
      <w:r>
        <w:t>объяснять роль растений в природе и жизни человека: значение фотосинтеза в природе и в жизни человека, биологическое и хозяйственное значение видоизменённых побегов, хозяйственное значение вегетативного размножения;</w:t>
      </w:r>
    </w:p>
    <w:p w14:paraId="7143D66F" w14:textId="77777777" w:rsidR="00F11DF8" w:rsidRDefault="00DA3958">
      <w:pPr>
        <w:pStyle w:val="a3"/>
        <w:spacing w:line="242" w:lineRule="auto"/>
        <w:ind w:left="1406" w:right="386" w:firstLine="0"/>
      </w:pPr>
      <w:r>
        <w:t>применять полученные знания для выращивания и размножения культурных растений; использовать методы биологии: проводить наблюдения за растениями, описывать</w:t>
      </w:r>
    </w:p>
    <w:p w14:paraId="52865D87" w14:textId="77777777" w:rsidR="00F11DF8" w:rsidRDefault="00DA3958">
      <w:pPr>
        <w:pStyle w:val="a3"/>
        <w:spacing w:line="268" w:lineRule="exact"/>
        <w:ind w:firstLine="0"/>
      </w:pPr>
      <w:r>
        <w:t>растения</w:t>
      </w:r>
      <w:r>
        <w:rPr>
          <w:spacing w:val="-5"/>
        </w:rPr>
        <w:t xml:space="preserve"> </w:t>
      </w:r>
      <w:r>
        <w:t>и</w:t>
      </w:r>
      <w:r>
        <w:rPr>
          <w:spacing w:val="-7"/>
        </w:rPr>
        <w:t xml:space="preserve"> </w:t>
      </w:r>
      <w:r>
        <w:t>их</w:t>
      </w:r>
      <w:r>
        <w:rPr>
          <w:spacing w:val="-8"/>
        </w:rPr>
        <w:t xml:space="preserve"> </w:t>
      </w:r>
      <w:r>
        <w:t>части, ставить</w:t>
      </w:r>
      <w:r>
        <w:rPr>
          <w:spacing w:val="-1"/>
        </w:rPr>
        <w:t xml:space="preserve"> </w:t>
      </w:r>
      <w:r>
        <w:t>простейшие</w:t>
      </w:r>
      <w:r>
        <w:rPr>
          <w:spacing w:val="-10"/>
        </w:rPr>
        <w:t xml:space="preserve"> </w:t>
      </w:r>
      <w:r>
        <w:t>биологические</w:t>
      </w:r>
      <w:r>
        <w:rPr>
          <w:spacing w:val="-3"/>
        </w:rPr>
        <w:t xml:space="preserve"> </w:t>
      </w:r>
      <w:r>
        <w:t>опыты и</w:t>
      </w:r>
      <w:r>
        <w:rPr>
          <w:spacing w:val="-6"/>
        </w:rPr>
        <w:t xml:space="preserve"> </w:t>
      </w:r>
      <w:r>
        <w:rPr>
          <w:spacing w:val="-2"/>
        </w:rPr>
        <w:t>эксперименты;</w:t>
      </w:r>
    </w:p>
    <w:p w14:paraId="07BEF1F7" w14:textId="77777777" w:rsidR="00F11DF8" w:rsidRDefault="00DA3958">
      <w:pPr>
        <w:pStyle w:val="a3"/>
        <w:spacing w:before="3"/>
        <w:ind w:right="380"/>
      </w:pPr>
      <w:r>
        <w:t>соблюдать правила безопасного труда при работе с учебным и лабораторным оборудованием, химической посудой в соответствии с инструкциями на уроке и</w:t>
      </w:r>
      <w:r>
        <w:rPr>
          <w:spacing w:val="40"/>
        </w:rPr>
        <w:t xml:space="preserve"> </w:t>
      </w:r>
      <w:r>
        <w:t>во внеурочной деятельности;</w:t>
      </w:r>
    </w:p>
    <w:p w14:paraId="4355561D" w14:textId="77777777" w:rsidR="00F11DF8" w:rsidRDefault="00DA3958">
      <w:pPr>
        <w:pStyle w:val="a3"/>
        <w:ind w:right="379"/>
      </w:pPr>
      <w:r>
        <w:t xml:space="preserve">демонстрировать на конкретных примерах связь знаний биологии со знаниями по математике, географии, технологии, предметов гуманитарного цикла, различными видами </w:t>
      </w:r>
      <w:r>
        <w:rPr>
          <w:spacing w:val="-2"/>
        </w:rPr>
        <w:t>искусства;</w:t>
      </w:r>
    </w:p>
    <w:p w14:paraId="3BD57804" w14:textId="77777777" w:rsidR="00F11DF8" w:rsidRDefault="00DA3958">
      <w:pPr>
        <w:pStyle w:val="a3"/>
        <w:ind w:right="386"/>
      </w:pPr>
      <w:r>
        <w:t>владеть приёмами работы</w:t>
      </w:r>
      <w:r>
        <w:rPr>
          <w:spacing w:val="40"/>
        </w:rPr>
        <w:t xml:space="preserve"> </w:t>
      </w:r>
      <w:r>
        <w:t>с биологической информацией: формулировать основания для извлечения и обобщения информации из двух источников, преобразовывать информацию из одной знаковой системы в другую;</w:t>
      </w:r>
    </w:p>
    <w:p w14:paraId="076A175C" w14:textId="77777777" w:rsidR="00F11DF8" w:rsidRDefault="00DA3958">
      <w:pPr>
        <w:pStyle w:val="a3"/>
        <w:spacing w:line="242" w:lineRule="auto"/>
        <w:ind w:right="395"/>
      </w:pPr>
      <w:r>
        <w:t>создавать письменные</w:t>
      </w:r>
      <w:r>
        <w:rPr>
          <w:spacing w:val="-4"/>
        </w:rPr>
        <w:t xml:space="preserve"> </w:t>
      </w:r>
      <w:r>
        <w:t>и устные</w:t>
      </w:r>
      <w:r>
        <w:rPr>
          <w:spacing w:val="-1"/>
        </w:rPr>
        <w:t xml:space="preserve"> </w:t>
      </w:r>
      <w:r>
        <w:t>сообщения, используя</w:t>
      </w:r>
      <w:r>
        <w:rPr>
          <w:spacing w:val="-2"/>
        </w:rPr>
        <w:t xml:space="preserve"> </w:t>
      </w:r>
      <w:r>
        <w:t>понятийный аппарат изучаемого раздела биологии.</w:t>
      </w:r>
    </w:p>
    <w:p w14:paraId="0C0ED91A" w14:textId="77777777" w:rsidR="00F11DF8" w:rsidRDefault="00DA3958">
      <w:pPr>
        <w:pStyle w:val="a3"/>
        <w:tabs>
          <w:tab w:val="left" w:pos="1742"/>
          <w:tab w:val="left" w:pos="2602"/>
          <w:tab w:val="left" w:pos="2960"/>
          <w:tab w:val="left" w:pos="3862"/>
          <w:tab w:val="left" w:pos="4450"/>
          <w:tab w:val="left" w:pos="5190"/>
          <w:tab w:val="left" w:pos="5658"/>
          <w:tab w:val="left" w:pos="6291"/>
          <w:tab w:val="left" w:pos="6856"/>
          <w:tab w:val="left" w:pos="7300"/>
          <w:tab w:val="left" w:pos="8056"/>
          <w:tab w:val="left" w:pos="8968"/>
        </w:tabs>
        <w:ind w:left="708" w:right="386" w:firstLine="729"/>
        <w:jc w:val="right"/>
      </w:pPr>
      <w:r>
        <w:t>Предметные</w:t>
      </w:r>
      <w:r>
        <w:rPr>
          <w:spacing w:val="-5"/>
        </w:rPr>
        <w:t xml:space="preserve"> </w:t>
      </w:r>
      <w:r>
        <w:t>результаты</w:t>
      </w:r>
      <w:r>
        <w:rPr>
          <w:spacing w:val="-3"/>
        </w:rPr>
        <w:t xml:space="preserve"> </w:t>
      </w:r>
      <w:r>
        <w:t>освоения</w:t>
      </w:r>
      <w:r>
        <w:rPr>
          <w:spacing w:val="-3"/>
        </w:rPr>
        <w:t xml:space="preserve"> </w:t>
      </w:r>
      <w:r>
        <w:t>программы</w:t>
      </w:r>
      <w:r>
        <w:rPr>
          <w:spacing w:val="-2"/>
        </w:rPr>
        <w:t xml:space="preserve"> </w:t>
      </w:r>
      <w:r>
        <w:t>по</w:t>
      </w:r>
      <w:r>
        <w:rPr>
          <w:spacing w:val="-1"/>
        </w:rPr>
        <w:t xml:space="preserve"> </w:t>
      </w:r>
      <w:r>
        <w:t>биологии</w:t>
      </w:r>
      <w:r>
        <w:rPr>
          <w:spacing w:val="-5"/>
        </w:rPr>
        <w:t xml:space="preserve"> </w:t>
      </w:r>
      <w:r>
        <w:t>к</w:t>
      </w:r>
      <w:r>
        <w:rPr>
          <w:spacing w:val="-3"/>
        </w:rPr>
        <w:t xml:space="preserve"> </w:t>
      </w:r>
      <w:r>
        <w:t>концу</w:t>
      </w:r>
      <w:r>
        <w:rPr>
          <w:spacing w:val="-3"/>
        </w:rPr>
        <w:t xml:space="preserve"> </w:t>
      </w:r>
      <w:r>
        <w:t>обучения</w:t>
      </w:r>
      <w:r>
        <w:rPr>
          <w:spacing w:val="-3"/>
        </w:rPr>
        <w:t xml:space="preserve"> </w:t>
      </w:r>
      <w:r>
        <w:t>в</w:t>
      </w:r>
      <w:r>
        <w:rPr>
          <w:spacing w:val="-4"/>
        </w:rPr>
        <w:t xml:space="preserve"> </w:t>
      </w:r>
      <w:r>
        <w:t>7</w:t>
      </w:r>
      <w:r>
        <w:rPr>
          <w:spacing w:val="-3"/>
        </w:rPr>
        <w:t xml:space="preserve"> </w:t>
      </w:r>
      <w:r>
        <w:t xml:space="preserve">классе: </w:t>
      </w:r>
      <w:r>
        <w:rPr>
          <w:spacing w:val="-2"/>
        </w:rPr>
        <w:t>характеризовать</w:t>
      </w:r>
      <w:r>
        <w:tab/>
      </w:r>
      <w:r>
        <w:rPr>
          <w:spacing w:val="-2"/>
        </w:rPr>
        <w:t>принципы</w:t>
      </w:r>
      <w:r>
        <w:tab/>
      </w:r>
      <w:r>
        <w:rPr>
          <w:spacing w:val="-2"/>
        </w:rPr>
        <w:t>классификации</w:t>
      </w:r>
      <w:r>
        <w:tab/>
      </w:r>
      <w:r>
        <w:rPr>
          <w:spacing w:val="-2"/>
        </w:rPr>
        <w:t>растений,</w:t>
      </w:r>
      <w:r>
        <w:tab/>
      </w:r>
      <w:r>
        <w:rPr>
          <w:spacing w:val="-2"/>
        </w:rPr>
        <w:t>основные</w:t>
      </w:r>
      <w:r>
        <w:tab/>
      </w:r>
      <w:r>
        <w:rPr>
          <w:spacing w:val="-2"/>
        </w:rPr>
        <w:t>систематические группы</w:t>
      </w:r>
      <w:r>
        <w:tab/>
      </w:r>
      <w:r>
        <w:rPr>
          <w:spacing w:val="-2"/>
        </w:rPr>
        <w:t>растений</w:t>
      </w:r>
      <w:r>
        <w:tab/>
      </w:r>
      <w:r>
        <w:rPr>
          <w:spacing w:val="-2"/>
        </w:rPr>
        <w:t>(водоросли,</w:t>
      </w:r>
      <w:r>
        <w:tab/>
      </w:r>
      <w:r>
        <w:rPr>
          <w:spacing w:val="-4"/>
        </w:rPr>
        <w:t>мхи,</w:t>
      </w:r>
      <w:r>
        <w:tab/>
      </w:r>
      <w:r>
        <w:rPr>
          <w:spacing w:val="-2"/>
        </w:rPr>
        <w:t>плауны,</w:t>
      </w:r>
      <w:r>
        <w:tab/>
      </w:r>
      <w:r>
        <w:rPr>
          <w:spacing w:val="-2"/>
        </w:rPr>
        <w:t>хвощи,</w:t>
      </w:r>
      <w:r>
        <w:tab/>
      </w:r>
      <w:r>
        <w:rPr>
          <w:spacing w:val="-2"/>
        </w:rPr>
        <w:t>папоротники,</w:t>
      </w:r>
      <w:r>
        <w:tab/>
      </w:r>
      <w:r>
        <w:rPr>
          <w:spacing w:val="-2"/>
        </w:rPr>
        <w:t>голосеменные,</w:t>
      </w:r>
    </w:p>
    <w:p w14:paraId="30AB6229" w14:textId="77777777" w:rsidR="00F11DF8" w:rsidRDefault="00DA3958">
      <w:pPr>
        <w:pStyle w:val="a3"/>
        <w:ind w:firstLine="0"/>
      </w:pPr>
      <w:r>
        <w:t>покрытосеменные</w:t>
      </w:r>
      <w:r>
        <w:rPr>
          <w:spacing w:val="-8"/>
        </w:rPr>
        <w:t xml:space="preserve"> </w:t>
      </w:r>
      <w:r>
        <w:t>или</w:t>
      </w:r>
      <w:r>
        <w:rPr>
          <w:spacing w:val="-6"/>
        </w:rPr>
        <w:t xml:space="preserve"> </w:t>
      </w:r>
      <w:r>
        <w:rPr>
          <w:spacing w:val="-2"/>
        </w:rPr>
        <w:t>цветковые);</w:t>
      </w:r>
    </w:p>
    <w:p w14:paraId="39E17CB6" w14:textId="77777777" w:rsidR="00F11DF8" w:rsidRDefault="00F11DF8">
      <w:pPr>
        <w:sectPr w:rsidR="00F11DF8">
          <w:pgSz w:w="11920" w:h="16850"/>
          <w:pgMar w:top="1040" w:right="320" w:bottom="280" w:left="720" w:header="720" w:footer="720" w:gutter="0"/>
          <w:cols w:space="720"/>
        </w:sectPr>
      </w:pPr>
    </w:p>
    <w:p w14:paraId="1A7A2657" w14:textId="77777777" w:rsidR="00F11DF8" w:rsidRDefault="00DA3958">
      <w:pPr>
        <w:pStyle w:val="a3"/>
        <w:spacing w:before="76" w:line="242" w:lineRule="auto"/>
        <w:ind w:right="385"/>
      </w:pPr>
      <w:r>
        <w:lastRenderedPageBreak/>
        <w:t>приводить примеры вклада российских (в том числе Н.И. Вавилов, И.В. Мичурин) и зарубежных (в том числе К. Линней, Л. Пастер) учёных в развитие наук о растениях, грибах, лишайниках, бактериях;</w:t>
      </w:r>
    </w:p>
    <w:p w14:paraId="5B1D9160" w14:textId="77777777" w:rsidR="00F11DF8" w:rsidRDefault="00DA3958">
      <w:pPr>
        <w:pStyle w:val="a3"/>
        <w:ind w:right="374"/>
      </w:pPr>
      <w:r>
        <w:t>применять биологические термины и понятия (в том числе: ботаника, экология растений, микология, бактериология, систематика, царство, отдел, класс, семейство, род, вид, жизненная форма растений, среда обитания, растительное сообщество, высшие растения, низшие растения, споровые растения, семенные растения, водоросли, мхи, плауны, хвощи, папоротники, голосеменные, покрытосеменные, бактерии, грибы, лишайники) в соответствии</w:t>
      </w:r>
      <w:r>
        <w:rPr>
          <w:spacing w:val="40"/>
        </w:rPr>
        <w:t xml:space="preserve"> </w:t>
      </w:r>
      <w:r>
        <w:t>с поставленной задачей и в контексте;</w:t>
      </w:r>
    </w:p>
    <w:p w14:paraId="185EEB71" w14:textId="77777777" w:rsidR="00F11DF8" w:rsidRDefault="00DA3958">
      <w:pPr>
        <w:pStyle w:val="a3"/>
        <w:ind w:right="388"/>
      </w:pPr>
      <w:r>
        <w:t>различать и описывать живые и гербарные экземпляры растений, части растений по изображениям, схемам, моделям, муляжам, рельефным таблицам, грибы по изображениям, схемам, муляжам, бактерии по изображениям;</w:t>
      </w:r>
    </w:p>
    <w:p w14:paraId="0C7B002E" w14:textId="77777777" w:rsidR="00F11DF8" w:rsidRDefault="00DA3958">
      <w:pPr>
        <w:pStyle w:val="a3"/>
        <w:spacing w:line="242" w:lineRule="auto"/>
        <w:ind w:right="390"/>
      </w:pPr>
      <w:r>
        <w:t>выявлять признаки классов покрытосеменных или цветковых, семейств двудольных и однодольных растений;</w:t>
      </w:r>
    </w:p>
    <w:p w14:paraId="65C2AC0A" w14:textId="77777777" w:rsidR="00F11DF8" w:rsidRDefault="00DA3958">
      <w:pPr>
        <w:pStyle w:val="a3"/>
        <w:spacing w:line="242" w:lineRule="auto"/>
        <w:ind w:right="380"/>
      </w:pPr>
      <w:r>
        <w:t>определять систематическое положение растительного организма (на примере покрытосеменных, или цветковых) с помощью определительной карточки;</w:t>
      </w:r>
    </w:p>
    <w:p w14:paraId="784EF8D6" w14:textId="77777777" w:rsidR="00F11DF8" w:rsidRDefault="00DA3958">
      <w:pPr>
        <w:pStyle w:val="a3"/>
        <w:ind w:right="384"/>
      </w:pPr>
      <w:r>
        <w:t>выполнять</w:t>
      </w:r>
      <w:r>
        <w:rPr>
          <w:spacing w:val="-3"/>
        </w:rPr>
        <w:t xml:space="preserve"> </w:t>
      </w:r>
      <w:r>
        <w:t>практические</w:t>
      </w:r>
      <w:r>
        <w:rPr>
          <w:spacing w:val="-3"/>
        </w:rPr>
        <w:t xml:space="preserve"> </w:t>
      </w:r>
      <w:r>
        <w:t>и</w:t>
      </w:r>
      <w:r>
        <w:rPr>
          <w:spacing w:val="-2"/>
        </w:rPr>
        <w:t xml:space="preserve"> </w:t>
      </w:r>
      <w:r>
        <w:t>лабораторные</w:t>
      </w:r>
      <w:r>
        <w:rPr>
          <w:spacing w:val="-4"/>
        </w:rPr>
        <w:t xml:space="preserve"> </w:t>
      </w:r>
      <w:r>
        <w:t>работы</w:t>
      </w:r>
      <w:r>
        <w:rPr>
          <w:spacing w:val="-2"/>
        </w:rPr>
        <w:t xml:space="preserve"> </w:t>
      </w:r>
      <w:r>
        <w:t>по</w:t>
      </w:r>
      <w:r>
        <w:rPr>
          <w:spacing w:val="-2"/>
        </w:rPr>
        <w:t xml:space="preserve"> </w:t>
      </w:r>
      <w:r>
        <w:t>систематике</w:t>
      </w:r>
      <w:r>
        <w:rPr>
          <w:spacing w:val="-3"/>
        </w:rPr>
        <w:t xml:space="preserve"> </w:t>
      </w:r>
      <w:r>
        <w:t>растений,</w:t>
      </w:r>
      <w:r>
        <w:rPr>
          <w:spacing w:val="-2"/>
        </w:rPr>
        <w:t xml:space="preserve"> </w:t>
      </w:r>
      <w:r>
        <w:t>микологии</w:t>
      </w:r>
      <w:r>
        <w:rPr>
          <w:spacing w:val="-4"/>
        </w:rPr>
        <w:t xml:space="preserve"> </w:t>
      </w:r>
      <w:r>
        <w:t>и микробиологии,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p w14:paraId="08AD1797" w14:textId="77777777" w:rsidR="00F11DF8" w:rsidRDefault="00DA3958">
      <w:pPr>
        <w:pStyle w:val="a3"/>
        <w:spacing w:line="242" w:lineRule="auto"/>
        <w:jc w:val="left"/>
      </w:pPr>
      <w:r>
        <w:t>выделять</w:t>
      </w:r>
      <w:r>
        <w:rPr>
          <w:spacing w:val="32"/>
        </w:rPr>
        <w:t xml:space="preserve"> </w:t>
      </w:r>
      <w:r>
        <w:t>существенные</w:t>
      </w:r>
      <w:r>
        <w:rPr>
          <w:spacing w:val="30"/>
        </w:rPr>
        <w:t xml:space="preserve"> </w:t>
      </w:r>
      <w:r>
        <w:t>признаки</w:t>
      </w:r>
      <w:r>
        <w:rPr>
          <w:spacing w:val="32"/>
        </w:rPr>
        <w:t xml:space="preserve"> </w:t>
      </w:r>
      <w:r>
        <w:t>строения</w:t>
      </w:r>
      <w:r>
        <w:rPr>
          <w:spacing w:val="31"/>
        </w:rPr>
        <w:t xml:space="preserve"> </w:t>
      </w:r>
      <w:r>
        <w:t>и</w:t>
      </w:r>
      <w:r>
        <w:rPr>
          <w:spacing w:val="30"/>
        </w:rPr>
        <w:t xml:space="preserve"> </w:t>
      </w:r>
      <w:r>
        <w:t>жизнедеятельности</w:t>
      </w:r>
      <w:r>
        <w:rPr>
          <w:spacing w:val="32"/>
        </w:rPr>
        <w:t xml:space="preserve"> </w:t>
      </w:r>
      <w:r>
        <w:t>растений,</w:t>
      </w:r>
      <w:r>
        <w:rPr>
          <w:spacing w:val="31"/>
        </w:rPr>
        <w:t xml:space="preserve"> </w:t>
      </w:r>
      <w:r>
        <w:t>бактерий, грибов, лишайников;</w:t>
      </w:r>
    </w:p>
    <w:p w14:paraId="736EBA6B" w14:textId="77777777" w:rsidR="00F11DF8" w:rsidRDefault="00DA3958">
      <w:pPr>
        <w:pStyle w:val="a3"/>
        <w:spacing w:line="242" w:lineRule="auto"/>
        <w:ind w:right="390"/>
        <w:jc w:val="left"/>
      </w:pPr>
      <w:r>
        <w:t>проводить описание и сравнивать между собой растения, грибы, лишайники, бактерии по заданному плану, проводить выводы на основе сравнения;</w:t>
      </w:r>
    </w:p>
    <w:p w14:paraId="79F28E68" w14:textId="77777777" w:rsidR="00F11DF8" w:rsidRDefault="00DA3958">
      <w:pPr>
        <w:pStyle w:val="a3"/>
        <w:spacing w:line="266" w:lineRule="exact"/>
        <w:ind w:left="1406" w:firstLine="0"/>
        <w:jc w:val="left"/>
      </w:pPr>
      <w:r>
        <w:t>описывать</w:t>
      </w:r>
      <w:r>
        <w:rPr>
          <w:spacing w:val="17"/>
        </w:rPr>
        <w:t xml:space="preserve"> </w:t>
      </w:r>
      <w:r>
        <w:t>усложнение</w:t>
      </w:r>
      <w:r>
        <w:rPr>
          <w:spacing w:val="7"/>
        </w:rPr>
        <w:t xml:space="preserve"> </w:t>
      </w:r>
      <w:r>
        <w:t>организации</w:t>
      </w:r>
      <w:r>
        <w:rPr>
          <w:spacing w:val="18"/>
        </w:rPr>
        <w:t xml:space="preserve"> </w:t>
      </w:r>
      <w:r>
        <w:t>растений</w:t>
      </w:r>
      <w:r>
        <w:rPr>
          <w:spacing w:val="5"/>
        </w:rPr>
        <w:t xml:space="preserve"> </w:t>
      </w:r>
      <w:r>
        <w:t>в</w:t>
      </w:r>
      <w:r>
        <w:rPr>
          <w:spacing w:val="18"/>
        </w:rPr>
        <w:t xml:space="preserve"> </w:t>
      </w:r>
      <w:r>
        <w:t>ходе</w:t>
      </w:r>
      <w:r>
        <w:rPr>
          <w:spacing w:val="13"/>
        </w:rPr>
        <w:t xml:space="preserve"> </w:t>
      </w:r>
      <w:r>
        <w:t>эволюции</w:t>
      </w:r>
      <w:r>
        <w:rPr>
          <w:spacing w:val="18"/>
        </w:rPr>
        <w:t xml:space="preserve"> </w:t>
      </w:r>
      <w:r>
        <w:t>растительного</w:t>
      </w:r>
      <w:r>
        <w:rPr>
          <w:spacing w:val="21"/>
        </w:rPr>
        <w:t xml:space="preserve"> </w:t>
      </w:r>
      <w:r>
        <w:t>мира</w:t>
      </w:r>
      <w:r>
        <w:rPr>
          <w:spacing w:val="13"/>
        </w:rPr>
        <w:t xml:space="preserve"> </w:t>
      </w:r>
      <w:r>
        <w:rPr>
          <w:spacing w:val="-5"/>
        </w:rPr>
        <w:t>на</w:t>
      </w:r>
    </w:p>
    <w:p w14:paraId="694E2F94" w14:textId="77777777" w:rsidR="00F11DF8" w:rsidRDefault="00DA3958">
      <w:pPr>
        <w:pStyle w:val="a3"/>
        <w:spacing w:line="258" w:lineRule="exact"/>
        <w:ind w:firstLine="0"/>
        <w:jc w:val="left"/>
      </w:pPr>
      <w:r>
        <w:rPr>
          <w:spacing w:val="-2"/>
        </w:rPr>
        <w:t>Земле;</w:t>
      </w:r>
    </w:p>
    <w:p w14:paraId="77842E15" w14:textId="77777777" w:rsidR="00F11DF8" w:rsidRDefault="00DA3958">
      <w:pPr>
        <w:pStyle w:val="a3"/>
        <w:tabs>
          <w:tab w:val="left" w:pos="2633"/>
          <w:tab w:val="left" w:pos="3521"/>
          <w:tab w:val="left" w:pos="5826"/>
          <w:tab w:val="left" w:pos="7033"/>
          <w:tab w:val="left" w:pos="7427"/>
          <w:tab w:val="left" w:pos="8262"/>
          <w:tab w:val="left" w:pos="9561"/>
        </w:tabs>
        <w:spacing w:line="274" w:lineRule="exact"/>
        <w:ind w:left="1406" w:firstLine="0"/>
        <w:jc w:val="left"/>
      </w:pPr>
      <w:r>
        <w:rPr>
          <w:spacing w:val="-2"/>
        </w:rPr>
        <w:t>выявлять</w:t>
      </w:r>
      <w:r>
        <w:tab/>
      </w:r>
      <w:r>
        <w:rPr>
          <w:spacing w:val="-2"/>
        </w:rPr>
        <w:t>черты</w:t>
      </w:r>
      <w:r>
        <w:tab/>
      </w:r>
      <w:r>
        <w:rPr>
          <w:spacing w:val="-2"/>
        </w:rPr>
        <w:t>приспособленности</w:t>
      </w:r>
      <w:r>
        <w:tab/>
      </w:r>
      <w:r>
        <w:rPr>
          <w:spacing w:val="-2"/>
        </w:rPr>
        <w:t>растений</w:t>
      </w:r>
      <w:r>
        <w:tab/>
      </w:r>
      <w:r>
        <w:rPr>
          <w:spacing w:val="-10"/>
        </w:rPr>
        <w:t>к</w:t>
      </w:r>
      <w:r>
        <w:tab/>
      </w:r>
      <w:r>
        <w:rPr>
          <w:spacing w:val="-2"/>
        </w:rPr>
        <w:t>среде</w:t>
      </w:r>
      <w:r>
        <w:tab/>
      </w:r>
      <w:r>
        <w:rPr>
          <w:spacing w:val="-2"/>
        </w:rPr>
        <w:t>обитания,</w:t>
      </w:r>
      <w:r>
        <w:tab/>
      </w:r>
      <w:r>
        <w:rPr>
          <w:spacing w:val="-2"/>
        </w:rPr>
        <w:t>значение</w:t>
      </w:r>
    </w:p>
    <w:p w14:paraId="24E8DC5C" w14:textId="77777777" w:rsidR="00F11DF8" w:rsidRDefault="00DA3958">
      <w:pPr>
        <w:pStyle w:val="a3"/>
        <w:ind w:firstLine="0"/>
        <w:jc w:val="left"/>
      </w:pPr>
      <w:r>
        <w:t>экологических</w:t>
      </w:r>
      <w:r>
        <w:rPr>
          <w:spacing w:val="-12"/>
        </w:rPr>
        <w:t xml:space="preserve"> </w:t>
      </w:r>
      <w:r>
        <w:t>факторов</w:t>
      </w:r>
      <w:r>
        <w:rPr>
          <w:spacing w:val="-4"/>
        </w:rPr>
        <w:t xml:space="preserve"> </w:t>
      </w:r>
      <w:r>
        <w:t>для</w:t>
      </w:r>
      <w:r>
        <w:rPr>
          <w:spacing w:val="-4"/>
        </w:rPr>
        <w:t xml:space="preserve"> </w:t>
      </w:r>
      <w:r>
        <w:rPr>
          <w:spacing w:val="-2"/>
        </w:rPr>
        <w:t>растений;</w:t>
      </w:r>
    </w:p>
    <w:p w14:paraId="145A6B4C" w14:textId="77777777" w:rsidR="00F11DF8" w:rsidRDefault="00DA3958">
      <w:pPr>
        <w:pStyle w:val="a3"/>
        <w:spacing w:before="5" w:line="242" w:lineRule="auto"/>
        <w:jc w:val="left"/>
      </w:pPr>
      <w:r>
        <w:t>характеризовать</w:t>
      </w:r>
      <w:r>
        <w:rPr>
          <w:spacing w:val="80"/>
        </w:rPr>
        <w:t xml:space="preserve"> </w:t>
      </w:r>
      <w:r>
        <w:t>растительные</w:t>
      </w:r>
      <w:r>
        <w:rPr>
          <w:spacing w:val="40"/>
        </w:rPr>
        <w:t xml:space="preserve"> </w:t>
      </w:r>
      <w:r>
        <w:t>сообщества,</w:t>
      </w:r>
      <w:r>
        <w:rPr>
          <w:spacing w:val="80"/>
        </w:rPr>
        <w:t xml:space="preserve"> </w:t>
      </w:r>
      <w:r>
        <w:t>сезонные</w:t>
      </w:r>
      <w:r>
        <w:rPr>
          <w:spacing w:val="40"/>
        </w:rPr>
        <w:t xml:space="preserve"> </w:t>
      </w:r>
      <w:r>
        <w:t>и</w:t>
      </w:r>
      <w:r>
        <w:rPr>
          <w:spacing w:val="80"/>
        </w:rPr>
        <w:t xml:space="preserve"> </w:t>
      </w:r>
      <w:r>
        <w:t>поступательные</w:t>
      </w:r>
      <w:r>
        <w:rPr>
          <w:spacing w:val="40"/>
        </w:rPr>
        <w:t xml:space="preserve"> </w:t>
      </w:r>
      <w:r>
        <w:t>изменения растительных сообществ, растительность (растительный покров) природных зон Земли;</w:t>
      </w:r>
    </w:p>
    <w:p w14:paraId="6BD30D16" w14:textId="77777777" w:rsidR="00F11DF8" w:rsidRDefault="00DA3958">
      <w:pPr>
        <w:pStyle w:val="a3"/>
        <w:spacing w:line="242" w:lineRule="auto"/>
        <w:jc w:val="left"/>
      </w:pPr>
      <w:r>
        <w:t>приводить примеры культурных растений</w:t>
      </w:r>
      <w:r>
        <w:rPr>
          <w:spacing w:val="31"/>
        </w:rPr>
        <w:t xml:space="preserve"> </w:t>
      </w:r>
      <w:r>
        <w:t>и их</w:t>
      </w:r>
      <w:r>
        <w:rPr>
          <w:spacing w:val="30"/>
        </w:rPr>
        <w:t xml:space="preserve"> </w:t>
      </w:r>
      <w:r>
        <w:t>значение в жизни</w:t>
      </w:r>
      <w:r>
        <w:rPr>
          <w:spacing w:val="31"/>
        </w:rPr>
        <w:t xml:space="preserve"> </w:t>
      </w:r>
      <w:r>
        <w:t>человека,</w:t>
      </w:r>
      <w:r>
        <w:rPr>
          <w:spacing w:val="30"/>
        </w:rPr>
        <w:t xml:space="preserve"> </w:t>
      </w:r>
      <w:r>
        <w:t>понимать причины и знать меры охраны растительного мира Земли;</w:t>
      </w:r>
    </w:p>
    <w:p w14:paraId="1AA9F3F7" w14:textId="77777777" w:rsidR="00F11DF8" w:rsidRDefault="00DA3958">
      <w:pPr>
        <w:pStyle w:val="a3"/>
        <w:spacing w:line="242" w:lineRule="auto"/>
        <w:jc w:val="left"/>
      </w:pPr>
      <w:r>
        <w:t>раскрывать роль растений, грибов, лишайников, бактерий в природных сообществах, в хозяйственной деятельности человека и его повседневной жизни;</w:t>
      </w:r>
    </w:p>
    <w:p w14:paraId="0500FEA9" w14:textId="77777777" w:rsidR="00F11DF8" w:rsidRDefault="00DA3958">
      <w:pPr>
        <w:pStyle w:val="a3"/>
        <w:ind w:right="384"/>
      </w:pPr>
      <w:r>
        <w:t>демонстрировать на конкретных примерах связь знаний по биологии со знаниями по математике, физике, географии, технологии, литературе, и технологии, предметов гуманитарного цикла, различными видами искусства;</w:t>
      </w:r>
    </w:p>
    <w:p w14:paraId="12364827" w14:textId="77777777" w:rsidR="00F11DF8" w:rsidRDefault="00DA3958">
      <w:pPr>
        <w:pStyle w:val="a3"/>
        <w:ind w:right="382"/>
      </w:pPr>
      <w:r>
        <w:t xml:space="preserve">использовать методы биологии: проводить наблюдения за растениями, бактериями, грибами, лишайниками, описывать их, ставить простейшие биологические опыты и </w:t>
      </w:r>
      <w:r>
        <w:rPr>
          <w:spacing w:val="-2"/>
        </w:rPr>
        <w:t>эксперименты;</w:t>
      </w:r>
    </w:p>
    <w:p w14:paraId="477AC0D5" w14:textId="77777777" w:rsidR="00F11DF8" w:rsidRDefault="00DA3958">
      <w:pPr>
        <w:pStyle w:val="a3"/>
        <w:ind w:right="380"/>
      </w:pPr>
      <w:r>
        <w:t>соблюдать правила безопасного труда при работе с учебным и лабораторным оборудованием, химической посудой в соответствии с инструкциями на уроке и</w:t>
      </w:r>
      <w:r>
        <w:rPr>
          <w:spacing w:val="40"/>
        </w:rPr>
        <w:t xml:space="preserve"> </w:t>
      </w:r>
      <w:r>
        <w:t>во внеурочной деятельности;</w:t>
      </w:r>
    </w:p>
    <w:p w14:paraId="4B447BDA" w14:textId="77777777" w:rsidR="00F11DF8" w:rsidRDefault="00DA3958">
      <w:pPr>
        <w:pStyle w:val="a3"/>
        <w:ind w:right="381"/>
      </w:pPr>
      <w:r>
        <w:t>владеть приёмами работы с информацией: формулировать основания для извлечения и обобщения информации из несколькихисточников (2–3), преобразовывать информацию из одной знаковой системы в другую;</w:t>
      </w:r>
    </w:p>
    <w:p w14:paraId="1D50372F" w14:textId="77777777" w:rsidR="00F11DF8" w:rsidRDefault="00DA3958">
      <w:pPr>
        <w:pStyle w:val="a3"/>
        <w:ind w:right="390"/>
      </w:pPr>
      <w:r>
        <w:t>создавать письменные</w:t>
      </w:r>
      <w:r>
        <w:rPr>
          <w:spacing w:val="-1"/>
        </w:rPr>
        <w:t xml:space="preserve"> </w:t>
      </w:r>
      <w:r>
        <w:t>и устные</w:t>
      </w:r>
      <w:r>
        <w:rPr>
          <w:spacing w:val="-1"/>
        </w:rPr>
        <w:t xml:space="preserve"> </w:t>
      </w:r>
      <w:r>
        <w:t>сообщения, используя понятийный аппарат изучаемого раздела биологии, сопровождать выступление</w:t>
      </w:r>
      <w:r>
        <w:rPr>
          <w:spacing w:val="-1"/>
        </w:rPr>
        <w:t xml:space="preserve"> </w:t>
      </w:r>
      <w:r>
        <w:t xml:space="preserve">презентацией с учётом особенностей аудитории </w:t>
      </w:r>
      <w:r>
        <w:rPr>
          <w:spacing w:val="-2"/>
        </w:rPr>
        <w:t>обучающихся.</w:t>
      </w:r>
    </w:p>
    <w:p w14:paraId="2961C983" w14:textId="77777777" w:rsidR="00F11DF8" w:rsidRDefault="00DA3958">
      <w:pPr>
        <w:pStyle w:val="a3"/>
        <w:spacing w:line="235" w:lineRule="auto"/>
        <w:ind w:left="1406" w:right="393" w:firstLine="0"/>
      </w:pPr>
      <w:r>
        <w:t>Предметные</w:t>
      </w:r>
      <w:r>
        <w:rPr>
          <w:spacing w:val="-3"/>
        </w:rPr>
        <w:t xml:space="preserve"> </w:t>
      </w:r>
      <w:r>
        <w:t>результаты</w:t>
      </w:r>
      <w:r>
        <w:rPr>
          <w:spacing w:val="-2"/>
        </w:rPr>
        <w:t xml:space="preserve"> </w:t>
      </w:r>
      <w:r>
        <w:t>освоения</w:t>
      </w:r>
      <w:r>
        <w:rPr>
          <w:spacing w:val="-1"/>
        </w:rPr>
        <w:t xml:space="preserve"> </w:t>
      </w:r>
      <w:r>
        <w:t>программы по</w:t>
      </w:r>
      <w:r>
        <w:rPr>
          <w:spacing w:val="-1"/>
        </w:rPr>
        <w:t xml:space="preserve"> </w:t>
      </w:r>
      <w:r>
        <w:t>биологии к</w:t>
      </w:r>
      <w:r>
        <w:rPr>
          <w:spacing w:val="-1"/>
        </w:rPr>
        <w:t xml:space="preserve"> </w:t>
      </w:r>
      <w:r>
        <w:t>концу</w:t>
      </w:r>
      <w:r>
        <w:rPr>
          <w:spacing w:val="-1"/>
        </w:rPr>
        <w:t xml:space="preserve"> </w:t>
      </w:r>
      <w:r>
        <w:t>обучения</w:t>
      </w:r>
      <w:r>
        <w:rPr>
          <w:spacing w:val="-1"/>
        </w:rPr>
        <w:t xml:space="preserve"> </w:t>
      </w:r>
      <w:r>
        <w:t>в</w:t>
      </w:r>
      <w:r>
        <w:rPr>
          <w:spacing w:val="-2"/>
        </w:rPr>
        <w:t xml:space="preserve"> </w:t>
      </w:r>
      <w:r>
        <w:t>8</w:t>
      </w:r>
      <w:r>
        <w:rPr>
          <w:spacing w:val="-1"/>
        </w:rPr>
        <w:t xml:space="preserve"> </w:t>
      </w:r>
      <w:r>
        <w:t>классе: характеризовать</w:t>
      </w:r>
      <w:r>
        <w:rPr>
          <w:spacing w:val="40"/>
        </w:rPr>
        <w:t xml:space="preserve"> </w:t>
      </w:r>
      <w:r>
        <w:t>зоологию</w:t>
      </w:r>
      <w:r>
        <w:rPr>
          <w:spacing w:val="40"/>
        </w:rPr>
        <w:t xml:space="preserve"> </w:t>
      </w:r>
      <w:r>
        <w:t>как</w:t>
      </w:r>
      <w:r>
        <w:rPr>
          <w:spacing w:val="40"/>
        </w:rPr>
        <w:t xml:space="preserve"> </w:t>
      </w:r>
      <w:r>
        <w:t>биологическую</w:t>
      </w:r>
      <w:r>
        <w:rPr>
          <w:spacing w:val="40"/>
        </w:rPr>
        <w:t xml:space="preserve"> </w:t>
      </w:r>
      <w:r>
        <w:t>науку,</w:t>
      </w:r>
      <w:r>
        <w:rPr>
          <w:spacing w:val="40"/>
        </w:rPr>
        <w:t xml:space="preserve"> </w:t>
      </w:r>
      <w:r>
        <w:t>её</w:t>
      </w:r>
      <w:r>
        <w:rPr>
          <w:spacing w:val="40"/>
        </w:rPr>
        <w:t xml:space="preserve"> </w:t>
      </w:r>
      <w:r>
        <w:t>разделы</w:t>
      </w:r>
      <w:r>
        <w:rPr>
          <w:spacing w:val="40"/>
        </w:rPr>
        <w:t xml:space="preserve"> </w:t>
      </w:r>
      <w:r>
        <w:t>и</w:t>
      </w:r>
      <w:r>
        <w:rPr>
          <w:spacing w:val="40"/>
        </w:rPr>
        <w:t xml:space="preserve"> </w:t>
      </w:r>
      <w:r>
        <w:t>связь</w:t>
      </w:r>
      <w:r>
        <w:rPr>
          <w:spacing w:val="40"/>
        </w:rPr>
        <w:t xml:space="preserve"> </w:t>
      </w:r>
      <w:r>
        <w:t>с</w:t>
      </w:r>
      <w:r>
        <w:rPr>
          <w:spacing w:val="40"/>
        </w:rPr>
        <w:t xml:space="preserve"> </w:t>
      </w:r>
      <w:r>
        <w:t>другими</w:t>
      </w:r>
    </w:p>
    <w:p w14:paraId="277C6C5A" w14:textId="77777777" w:rsidR="00F11DF8" w:rsidRDefault="00DA3958">
      <w:pPr>
        <w:pStyle w:val="a3"/>
        <w:ind w:firstLine="0"/>
      </w:pPr>
      <w:r>
        <w:t>науками</w:t>
      </w:r>
      <w:r>
        <w:rPr>
          <w:spacing w:val="-1"/>
        </w:rPr>
        <w:t xml:space="preserve"> </w:t>
      </w:r>
      <w:r>
        <w:t>и</w:t>
      </w:r>
      <w:r>
        <w:rPr>
          <w:spacing w:val="-3"/>
        </w:rPr>
        <w:t xml:space="preserve"> </w:t>
      </w:r>
      <w:r>
        <w:rPr>
          <w:spacing w:val="-2"/>
        </w:rPr>
        <w:t>техникой;</w:t>
      </w:r>
    </w:p>
    <w:p w14:paraId="6B55704A" w14:textId="77777777" w:rsidR="00F11DF8" w:rsidRDefault="00F11DF8">
      <w:pPr>
        <w:sectPr w:rsidR="00F11DF8">
          <w:pgSz w:w="11920" w:h="16850"/>
          <w:pgMar w:top="1040" w:right="320" w:bottom="280" w:left="720" w:header="720" w:footer="720" w:gutter="0"/>
          <w:cols w:space="720"/>
        </w:sectPr>
      </w:pPr>
    </w:p>
    <w:p w14:paraId="47C1BE8B" w14:textId="77777777" w:rsidR="00F11DF8" w:rsidRDefault="00DA3958">
      <w:pPr>
        <w:pStyle w:val="a3"/>
        <w:spacing w:before="76"/>
        <w:ind w:right="381"/>
      </w:pPr>
      <w:r>
        <w:lastRenderedPageBreak/>
        <w:t xml:space="preserve">характеризовать принципы классификации животных, вид как основную систематическую категорию, основные систематические группы животных (простейшие, кишечнополостные, плоские, круглые и кольчатые черви, членистоногие, моллюски, </w:t>
      </w:r>
      <w:r>
        <w:rPr>
          <w:spacing w:val="-2"/>
        </w:rPr>
        <w:t>хордовые);</w:t>
      </w:r>
    </w:p>
    <w:p w14:paraId="6EB7B77B" w14:textId="77777777" w:rsidR="00F11DF8" w:rsidRDefault="00DA3958">
      <w:pPr>
        <w:pStyle w:val="a3"/>
        <w:spacing w:before="3"/>
        <w:ind w:right="383"/>
      </w:pPr>
      <w:r>
        <w:t>приводить</w:t>
      </w:r>
      <w:r>
        <w:rPr>
          <w:spacing w:val="-1"/>
        </w:rPr>
        <w:t xml:space="preserve"> </w:t>
      </w:r>
      <w:r>
        <w:t>примеры</w:t>
      </w:r>
      <w:r>
        <w:rPr>
          <w:spacing w:val="-1"/>
        </w:rPr>
        <w:t xml:space="preserve"> </w:t>
      </w:r>
      <w:r>
        <w:t>вклада</w:t>
      </w:r>
      <w:r>
        <w:rPr>
          <w:spacing w:val="-1"/>
        </w:rPr>
        <w:t xml:space="preserve"> </w:t>
      </w:r>
      <w:r>
        <w:t>российских (в</w:t>
      </w:r>
      <w:r>
        <w:rPr>
          <w:spacing w:val="-2"/>
        </w:rPr>
        <w:t xml:space="preserve"> </w:t>
      </w:r>
      <w:r>
        <w:t>том</w:t>
      </w:r>
      <w:r>
        <w:rPr>
          <w:spacing w:val="-2"/>
        </w:rPr>
        <w:t xml:space="preserve"> </w:t>
      </w:r>
      <w:r>
        <w:t>числе</w:t>
      </w:r>
      <w:r>
        <w:rPr>
          <w:spacing w:val="-1"/>
        </w:rPr>
        <w:t xml:space="preserve"> </w:t>
      </w:r>
      <w:r>
        <w:t>А.О. Ковалевский, К.И.</w:t>
      </w:r>
      <w:r>
        <w:rPr>
          <w:spacing w:val="-2"/>
        </w:rPr>
        <w:t xml:space="preserve"> </w:t>
      </w:r>
      <w:r>
        <w:t>Скрябин)</w:t>
      </w:r>
      <w:r>
        <w:rPr>
          <w:spacing w:val="-6"/>
        </w:rPr>
        <w:t xml:space="preserve"> </w:t>
      </w:r>
      <w:r>
        <w:t xml:space="preserve">и зарубежных (в том числе А. Левенгук, Ж. Кювье, Э. Геккель) учёных в развитие наук о </w:t>
      </w:r>
      <w:r>
        <w:rPr>
          <w:spacing w:val="-2"/>
        </w:rPr>
        <w:t>животных;</w:t>
      </w:r>
    </w:p>
    <w:p w14:paraId="1906D37C" w14:textId="77777777" w:rsidR="00F11DF8" w:rsidRDefault="00DA3958">
      <w:pPr>
        <w:pStyle w:val="a3"/>
        <w:spacing w:before="3"/>
        <w:ind w:right="374"/>
      </w:pPr>
      <w:r>
        <w:t>применять биологические термины и понятия (в том числе: зоология, экология животных, этология, палеозоология, систематика, царство, тип, отряд, семейство, род, вид, животная клетка, животная ткань, орган животного, системы органов животного, животный организм, питание, дыхание, рост, развитие, кровообращение, выделение, опора, движение, размножение, партеногенез, раздражимость, рефлекс, органы чувств, поведение, среда обитания, природное сообщество) в соответствии с поставленной задачей и в контексте;</w:t>
      </w:r>
    </w:p>
    <w:p w14:paraId="35EC01CE" w14:textId="77777777" w:rsidR="00F11DF8" w:rsidRDefault="00DA3958">
      <w:pPr>
        <w:pStyle w:val="a3"/>
        <w:ind w:right="379"/>
      </w:pPr>
      <w:r>
        <w:t>раскрывать общие признаки животных, уровни организации животного организма: клетки, ткани, органы, системы органов, организм;</w:t>
      </w:r>
    </w:p>
    <w:p w14:paraId="3A0E19CC" w14:textId="77777777" w:rsidR="00F11DF8" w:rsidRDefault="00DA3958">
      <w:pPr>
        <w:pStyle w:val="a3"/>
        <w:spacing w:line="272" w:lineRule="exact"/>
        <w:ind w:left="1406" w:firstLine="0"/>
      </w:pPr>
      <w:r>
        <w:t>сравнивать</w:t>
      </w:r>
      <w:r>
        <w:rPr>
          <w:spacing w:val="-6"/>
        </w:rPr>
        <w:t xml:space="preserve"> </w:t>
      </w:r>
      <w:r>
        <w:t>животные</w:t>
      </w:r>
      <w:r>
        <w:rPr>
          <w:spacing w:val="-9"/>
        </w:rPr>
        <w:t xml:space="preserve"> </w:t>
      </w:r>
      <w:r>
        <w:t>ткани</w:t>
      </w:r>
      <w:r>
        <w:rPr>
          <w:spacing w:val="-4"/>
        </w:rPr>
        <w:t xml:space="preserve"> </w:t>
      </w:r>
      <w:r>
        <w:t>и</w:t>
      </w:r>
      <w:r>
        <w:rPr>
          <w:spacing w:val="-5"/>
        </w:rPr>
        <w:t xml:space="preserve"> </w:t>
      </w:r>
      <w:r>
        <w:t>органы</w:t>
      </w:r>
      <w:r>
        <w:rPr>
          <w:spacing w:val="-4"/>
        </w:rPr>
        <w:t xml:space="preserve"> </w:t>
      </w:r>
      <w:r>
        <w:t>животных</w:t>
      </w:r>
      <w:r>
        <w:rPr>
          <w:spacing w:val="-5"/>
        </w:rPr>
        <w:t xml:space="preserve"> </w:t>
      </w:r>
      <w:r>
        <w:t>между</w:t>
      </w:r>
      <w:r>
        <w:rPr>
          <w:spacing w:val="-3"/>
        </w:rPr>
        <w:t xml:space="preserve"> </w:t>
      </w:r>
      <w:r>
        <w:rPr>
          <w:spacing w:val="-2"/>
        </w:rPr>
        <w:t>собой;</w:t>
      </w:r>
    </w:p>
    <w:p w14:paraId="4A007868" w14:textId="77777777" w:rsidR="00F11DF8" w:rsidRDefault="00DA3958">
      <w:pPr>
        <w:pStyle w:val="a3"/>
        <w:spacing w:before="2"/>
        <w:ind w:right="377"/>
      </w:pPr>
      <w:r>
        <w:t>описывать строение и жизнедеятельность животного организма: опору и движение, питание и пищеварение, дыхание и транспорт веществ, выделение, регуляцию и поведение, рост, размножение и развитие;</w:t>
      </w:r>
    </w:p>
    <w:p w14:paraId="0F180AB2" w14:textId="77777777" w:rsidR="00F11DF8" w:rsidRDefault="00DA3958">
      <w:pPr>
        <w:pStyle w:val="a3"/>
        <w:spacing w:before="3"/>
        <w:ind w:right="391"/>
      </w:pPr>
      <w:r>
        <w:t>характеризовать процессы жизнедеятельности животных изучаемых систематических групп: движение, питание, дыхание, транспорт веществ, выделение, регуляцию, поведение, рост, развитие, размножение;</w:t>
      </w:r>
    </w:p>
    <w:p w14:paraId="285F0B22" w14:textId="77777777" w:rsidR="00F11DF8" w:rsidRDefault="00DA3958">
      <w:pPr>
        <w:pStyle w:val="a3"/>
        <w:spacing w:line="242" w:lineRule="auto"/>
        <w:ind w:right="384"/>
      </w:pPr>
      <w:r>
        <w:t>выявлять причинно-следственные связи между строением, жизнедеятельностью и средой обитания животных изучаемых систематических групп;</w:t>
      </w:r>
    </w:p>
    <w:p w14:paraId="613AE13B" w14:textId="77777777" w:rsidR="00F11DF8" w:rsidRDefault="00DA3958">
      <w:pPr>
        <w:pStyle w:val="a3"/>
        <w:ind w:right="379"/>
      </w:pPr>
      <w:r>
        <w:t>различать и</w:t>
      </w:r>
      <w:r>
        <w:rPr>
          <w:spacing w:val="-3"/>
        </w:rPr>
        <w:t xml:space="preserve"> </w:t>
      </w:r>
      <w:r>
        <w:t>описывать животных</w:t>
      </w:r>
      <w:r>
        <w:rPr>
          <w:spacing w:val="-2"/>
        </w:rPr>
        <w:t xml:space="preserve"> </w:t>
      </w:r>
      <w:r>
        <w:t>изучаемых</w:t>
      </w:r>
      <w:r>
        <w:rPr>
          <w:spacing w:val="-2"/>
        </w:rPr>
        <w:t xml:space="preserve"> </w:t>
      </w:r>
      <w:r>
        <w:t>систематических</w:t>
      </w:r>
      <w:r>
        <w:rPr>
          <w:spacing w:val="-1"/>
        </w:rPr>
        <w:t xml:space="preserve"> </w:t>
      </w:r>
      <w:r>
        <w:t>групп,</w:t>
      </w:r>
      <w:r>
        <w:rPr>
          <w:spacing w:val="-3"/>
        </w:rPr>
        <w:t xml:space="preserve"> </w:t>
      </w:r>
      <w:r>
        <w:t>отдельные</w:t>
      </w:r>
      <w:r>
        <w:rPr>
          <w:spacing w:val="-3"/>
        </w:rPr>
        <w:t xml:space="preserve"> </w:t>
      </w:r>
      <w:r>
        <w:t xml:space="preserve">органы и системы органов по схемам, моделям, муляжам, рельефным таблицам, простейших – по </w:t>
      </w:r>
      <w:r>
        <w:rPr>
          <w:spacing w:val="-2"/>
        </w:rPr>
        <w:t>изображениям;</w:t>
      </w:r>
    </w:p>
    <w:p w14:paraId="2ADF7205" w14:textId="77777777" w:rsidR="00F11DF8" w:rsidRDefault="00DA3958">
      <w:pPr>
        <w:pStyle w:val="a3"/>
        <w:spacing w:line="237" w:lineRule="auto"/>
        <w:ind w:right="375"/>
      </w:pPr>
      <w:r>
        <w:t xml:space="preserve">выявлять признаки классов членистоногих и хордовых, отрядов насекомых и </w:t>
      </w:r>
      <w:r>
        <w:rPr>
          <w:spacing w:val="-2"/>
        </w:rPr>
        <w:t>млекопитающих;</w:t>
      </w:r>
    </w:p>
    <w:p w14:paraId="5925FEA2" w14:textId="77777777" w:rsidR="00F11DF8" w:rsidRDefault="00DA3958">
      <w:pPr>
        <w:pStyle w:val="a3"/>
        <w:ind w:right="382"/>
      </w:pPr>
      <w:r>
        <w:t>выполнять практические и лабораторные работы по морфологии,</w:t>
      </w:r>
      <w:r>
        <w:rPr>
          <w:spacing w:val="40"/>
        </w:rPr>
        <w:t xml:space="preserve"> </w:t>
      </w:r>
      <w:r>
        <w:t>анатомии, физиологии и поведению животных,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p w14:paraId="21A67E5F" w14:textId="77777777" w:rsidR="00F11DF8" w:rsidRDefault="00DA3958">
      <w:pPr>
        <w:pStyle w:val="a3"/>
        <w:spacing w:line="237" w:lineRule="auto"/>
        <w:ind w:right="390"/>
      </w:pPr>
      <w:r>
        <w:t>сравнивать представителей отдельных систематических групп животных и проводить выводы на основе сравнения;</w:t>
      </w:r>
    </w:p>
    <w:p w14:paraId="0B4ABD1C" w14:textId="77777777" w:rsidR="00F11DF8" w:rsidRDefault="00DA3958">
      <w:pPr>
        <w:pStyle w:val="a3"/>
        <w:spacing w:line="275" w:lineRule="exact"/>
        <w:ind w:left="1406" w:firstLine="0"/>
      </w:pPr>
      <w:r>
        <w:t>классифицировать</w:t>
      </w:r>
      <w:r>
        <w:rPr>
          <w:spacing w:val="-5"/>
        </w:rPr>
        <w:t xml:space="preserve"> </w:t>
      </w:r>
      <w:r>
        <w:t>животных</w:t>
      </w:r>
      <w:r>
        <w:rPr>
          <w:spacing w:val="-9"/>
        </w:rPr>
        <w:t xml:space="preserve"> </w:t>
      </w:r>
      <w:r>
        <w:t>на</w:t>
      </w:r>
      <w:r>
        <w:rPr>
          <w:spacing w:val="-13"/>
        </w:rPr>
        <w:t xml:space="preserve"> </w:t>
      </w:r>
      <w:r>
        <w:t>основании</w:t>
      </w:r>
      <w:r>
        <w:rPr>
          <w:spacing w:val="-6"/>
        </w:rPr>
        <w:t xml:space="preserve"> </w:t>
      </w:r>
      <w:r>
        <w:t>особенностей</w:t>
      </w:r>
      <w:r>
        <w:rPr>
          <w:spacing w:val="-4"/>
        </w:rPr>
        <w:t xml:space="preserve"> </w:t>
      </w:r>
      <w:r>
        <w:rPr>
          <w:spacing w:val="-2"/>
        </w:rPr>
        <w:t>строения;</w:t>
      </w:r>
    </w:p>
    <w:p w14:paraId="4D45904C" w14:textId="77777777" w:rsidR="00F11DF8" w:rsidRDefault="00DA3958">
      <w:pPr>
        <w:pStyle w:val="a3"/>
        <w:ind w:left="1406" w:firstLine="0"/>
      </w:pPr>
      <w:r>
        <w:t>описывать</w:t>
      </w:r>
      <w:r>
        <w:rPr>
          <w:spacing w:val="46"/>
        </w:rPr>
        <w:t xml:space="preserve"> </w:t>
      </w:r>
      <w:r>
        <w:t>усложнение</w:t>
      </w:r>
      <w:r>
        <w:rPr>
          <w:spacing w:val="35"/>
        </w:rPr>
        <w:t xml:space="preserve"> </w:t>
      </w:r>
      <w:r>
        <w:t>организации</w:t>
      </w:r>
      <w:r>
        <w:rPr>
          <w:spacing w:val="47"/>
        </w:rPr>
        <w:t xml:space="preserve"> </w:t>
      </w:r>
      <w:r>
        <w:t>животных</w:t>
      </w:r>
      <w:r>
        <w:rPr>
          <w:spacing w:val="40"/>
        </w:rPr>
        <w:t xml:space="preserve"> </w:t>
      </w:r>
      <w:r>
        <w:t>в</w:t>
      </w:r>
      <w:r>
        <w:rPr>
          <w:spacing w:val="43"/>
        </w:rPr>
        <w:t xml:space="preserve"> </w:t>
      </w:r>
      <w:r>
        <w:t>ходе</w:t>
      </w:r>
      <w:r>
        <w:rPr>
          <w:spacing w:val="42"/>
        </w:rPr>
        <w:t xml:space="preserve"> </w:t>
      </w:r>
      <w:r>
        <w:t>эволюции</w:t>
      </w:r>
      <w:r>
        <w:rPr>
          <w:spacing w:val="46"/>
        </w:rPr>
        <w:t xml:space="preserve"> </w:t>
      </w:r>
      <w:r>
        <w:t>животного</w:t>
      </w:r>
      <w:r>
        <w:rPr>
          <w:spacing w:val="48"/>
        </w:rPr>
        <w:t xml:space="preserve"> </w:t>
      </w:r>
      <w:r>
        <w:t>мира</w:t>
      </w:r>
      <w:r>
        <w:rPr>
          <w:spacing w:val="37"/>
        </w:rPr>
        <w:t xml:space="preserve"> </w:t>
      </w:r>
      <w:r>
        <w:rPr>
          <w:spacing w:val="-5"/>
        </w:rPr>
        <w:t>на</w:t>
      </w:r>
    </w:p>
    <w:p w14:paraId="00BD8523" w14:textId="77777777" w:rsidR="00F11DF8" w:rsidRDefault="00DA3958">
      <w:pPr>
        <w:pStyle w:val="a3"/>
        <w:ind w:firstLine="0"/>
        <w:jc w:val="left"/>
      </w:pPr>
      <w:r>
        <w:rPr>
          <w:spacing w:val="-2"/>
        </w:rPr>
        <w:t>Земле;</w:t>
      </w:r>
    </w:p>
    <w:p w14:paraId="01A934CF" w14:textId="77777777" w:rsidR="00F11DF8" w:rsidRDefault="00DA3958">
      <w:pPr>
        <w:pStyle w:val="a3"/>
        <w:tabs>
          <w:tab w:val="left" w:pos="2616"/>
          <w:tab w:val="left" w:pos="3492"/>
          <w:tab w:val="left" w:pos="5778"/>
          <w:tab w:val="left" w:pos="7076"/>
          <w:tab w:val="left" w:pos="7456"/>
          <w:tab w:val="left" w:pos="8277"/>
          <w:tab w:val="left" w:pos="9559"/>
        </w:tabs>
        <w:spacing w:before="1"/>
        <w:ind w:left="1406" w:firstLine="0"/>
        <w:jc w:val="left"/>
      </w:pPr>
      <w:r>
        <w:rPr>
          <w:spacing w:val="-2"/>
        </w:rPr>
        <w:t>выявлять</w:t>
      </w:r>
      <w:r>
        <w:tab/>
      </w:r>
      <w:r>
        <w:rPr>
          <w:spacing w:val="-2"/>
        </w:rPr>
        <w:t>черты</w:t>
      </w:r>
      <w:r>
        <w:tab/>
      </w:r>
      <w:r>
        <w:rPr>
          <w:spacing w:val="-2"/>
        </w:rPr>
        <w:t>приспособленности</w:t>
      </w:r>
      <w:r>
        <w:tab/>
      </w:r>
      <w:r>
        <w:rPr>
          <w:spacing w:val="-2"/>
        </w:rPr>
        <w:t>животных</w:t>
      </w:r>
      <w:r>
        <w:tab/>
      </w:r>
      <w:r>
        <w:rPr>
          <w:spacing w:val="-10"/>
        </w:rPr>
        <w:t>к</w:t>
      </w:r>
      <w:r>
        <w:tab/>
      </w:r>
      <w:r>
        <w:rPr>
          <w:spacing w:val="-2"/>
        </w:rPr>
        <w:t>среде</w:t>
      </w:r>
      <w:r>
        <w:tab/>
      </w:r>
      <w:r>
        <w:rPr>
          <w:spacing w:val="-2"/>
        </w:rPr>
        <w:t>обитания,</w:t>
      </w:r>
      <w:r>
        <w:tab/>
      </w:r>
      <w:r>
        <w:rPr>
          <w:spacing w:val="-2"/>
        </w:rPr>
        <w:t>значение</w:t>
      </w:r>
    </w:p>
    <w:p w14:paraId="535B994E" w14:textId="77777777" w:rsidR="00F11DF8" w:rsidRDefault="00DA3958">
      <w:pPr>
        <w:pStyle w:val="a3"/>
        <w:spacing w:before="2"/>
        <w:ind w:firstLine="0"/>
      </w:pPr>
      <w:r>
        <w:t>экологических</w:t>
      </w:r>
      <w:r>
        <w:rPr>
          <w:spacing w:val="-12"/>
        </w:rPr>
        <w:t xml:space="preserve"> </w:t>
      </w:r>
      <w:r>
        <w:t>факторов</w:t>
      </w:r>
      <w:r>
        <w:rPr>
          <w:spacing w:val="-4"/>
        </w:rPr>
        <w:t xml:space="preserve"> </w:t>
      </w:r>
      <w:r>
        <w:t>для</w:t>
      </w:r>
      <w:r>
        <w:rPr>
          <w:spacing w:val="-6"/>
        </w:rPr>
        <w:t xml:space="preserve"> </w:t>
      </w:r>
      <w:r>
        <w:rPr>
          <w:spacing w:val="-2"/>
        </w:rPr>
        <w:t>животных;</w:t>
      </w:r>
    </w:p>
    <w:p w14:paraId="7C151BD6" w14:textId="77777777" w:rsidR="00F11DF8" w:rsidRDefault="00DA3958">
      <w:pPr>
        <w:pStyle w:val="a3"/>
        <w:spacing w:before="3" w:line="242" w:lineRule="auto"/>
        <w:ind w:left="1406" w:right="389" w:firstLine="0"/>
      </w:pPr>
      <w:r>
        <w:t>выявлять взаимосвязи животных в природных сообществах, цепи питания; устанавливать взаимосвязи животных с растениями, грибами, лишайниками и</w:t>
      </w:r>
    </w:p>
    <w:p w14:paraId="50D9D1CF" w14:textId="77777777" w:rsidR="00F11DF8" w:rsidRDefault="00DA3958">
      <w:pPr>
        <w:pStyle w:val="a3"/>
        <w:spacing w:line="268" w:lineRule="exact"/>
        <w:ind w:firstLine="0"/>
      </w:pPr>
      <w:r>
        <w:t>бактериями</w:t>
      </w:r>
      <w:r>
        <w:rPr>
          <w:spacing w:val="-3"/>
        </w:rPr>
        <w:t xml:space="preserve"> </w:t>
      </w:r>
      <w:r>
        <w:t>в</w:t>
      </w:r>
      <w:r>
        <w:rPr>
          <w:spacing w:val="-10"/>
        </w:rPr>
        <w:t xml:space="preserve"> </w:t>
      </w:r>
      <w:r>
        <w:t>природных</w:t>
      </w:r>
      <w:r>
        <w:rPr>
          <w:spacing w:val="-10"/>
        </w:rPr>
        <w:t xml:space="preserve"> </w:t>
      </w:r>
      <w:r>
        <w:rPr>
          <w:spacing w:val="-2"/>
        </w:rPr>
        <w:t>сообществах;</w:t>
      </w:r>
    </w:p>
    <w:p w14:paraId="4F52CFC9" w14:textId="77777777" w:rsidR="00F11DF8" w:rsidRDefault="00DA3958">
      <w:pPr>
        <w:pStyle w:val="a3"/>
        <w:spacing w:before="5" w:line="237" w:lineRule="auto"/>
        <w:ind w:right="378"/>
      </w:pPr>
      <w:r>
        <w:t>характеризовать животных природных зон Земли, основные закономерности распространения животных по планете;</w:t>
      </w:r>
    </w:p>
    <w:p w14:paraId="36FA26D7" w14:textId="77777777" w:rsidR="00F11DF8" w:rsidRDefault="00DA3958">
      <w:pPr>
        <w:pStyle w:val="a3"/>
        <w:spacing w:line="275" w:lineRule="exact"/>
        <w:ind w:left="1406" w:firstLine="0"/>
      </w:pPr>
      <w:r>
        <w:t>раскрывать</w:t>
      </w:r>
      <w:r>
        <w:rPr>
          <w:spacing w:val="-2"/>
        </w:rPr>
        <w:t xml:space="preserve"> </w:t>
      </w:r>
      <w:r>
        <w:t>роль</w:t>
      </w:r>
      <w:r>
        <w:rPr>
          <w:spacing w:val="-8"/>
        </w:rPr>
        <w:t xml:space="preserve"> </w:t>
      </w:r>
      <w:r>
        <w:t>животных</w:t>
      </w:r>
      <w:r>
        <w:rPr>
          <w:spacing w:val="-8"/>
        </w:rPr>
        <w:t xml:space="preserve"> </w:t>
      </w:r>
      <w:r>
        <w:t>в</w:t>
      </w:r>
      <w:r>
        <w:rPr>
          <w:spacing w:val="-6"/>
        </w:rPr>
        <w:t xml:space="preserve"> </w:t>
      </w:r>
      <w:r>
        <w:t>природных</w:t>
      </w:r>
      <w:r>
        <w:rPr>
          <w:spacing w:val="-8"/>
        </w:rPr>
        <w:t xml:space="preserve"> </w:t>
      </w:r>
      <w:r>
        <w:rPr>
          <w:spacing w:val="-2"/>
        </w:rPr>
        <w:t>сообществах;</w:t>
      </w:r>
    </w:p>
    <w:p w14:paraId="35B0D142" w14:textId="77777777" w:rsidR="00F11DF8" w:rsidRDefault="00DA3958">
      <w:pPr>
        <w:pStyle w:val="a3"/>
        <w:spacing w:before="2"/>
        <w:ind w:right="384"/>
      </w:pPr>
      <w:r>
        <w:t>раскрывать роль домашних и непродуктивных животных в жизни человека, роль промысловых животных в хозяйственной деятельности человека и его повседневной жизни, объяснять значение животных в природе и жизни человека;</w:t>
      </w:r>
    </w:p>
    <w:p w14:paraId="5B58B1EF" w14:textId="77777777" w:rsidR="00F11DF8" w:rsidRDefault="00DA3958">
      <w:pPr>
        <w:pStyle w:val="a3"/>
        <w:tabs>
          <w:tab w:val="left" w:pos="2277"/>
          <w:tab w:val="left" w:pos="4042"/>
          <w:tab w:val="left" w:pos="4431"/>
          <w:tab w:val="left" w:pos="6150"/>
          <w:tab w:val="left" w:pos="6668"/>
          <w:tab w:val="left" w:pos="7637"/>
          <w:tab w:val="left" w:pos="9007"/>
          <w:tab w:val="left" w:pos="9782"/>
        </w:tabs>
        <w:spacing w:before="2"/>
        <w:ind w:left="1406" w:right="391" w:firstLine="0"/>
        <w:jc w:val="right"/>
      </w:pPr>
      <w:r>
        <w:rPr>
          <w:spacing w:val="-2"/>
        </w:rPr>
        <w:t>иметь</w:t>
      </w:r>
      <w:r>
        <w:tab/>
      </w:r>
      <w:r>
        <w:rPr>
          <w:spacing w:val="-2"/>
        </w:rPr>
        <w:t>представление</w:t>
      </w:r>
      <w:r>
        <w:tab/>
      </w:r>
      <w:r>
        <w:rPr>
          <w:spacing w:val="-10"/>
        </w:rPr>
        <w:t>о</w:t>
      </w:r>
      <w:r>
        <w:tab/>
      </w:r>
      <w:r>
        <w:rPr>
          <w:spacing w:val="-2"/>
        </w:rPr>
        <w:t>мероприятиях</w:t>
      </w:r>
      <w:r>
        <w:tab/>
      </w:r>
      <w:r>
        <w:rPr>
          <w:spacing w:val="-6"/>
        </w:rPr>
        <w:t>по</w:t>
      </w:r>
      <w:r>
        <w:tab/>
      </w:r>
      <w:r>
        <w:rPr>
          <w:spacing w:val="-2"/>
        </w:rPr>
        <w:t>охране</w:t>
      </w:r>
      <w:r>
        <w:tab/>
      </w:r>
      <w:r>
        <w:rPr>
          <w:spacing w:val="-2"/>
        </w:rPr>
        <w:t>животного</w:t>
      </w:r>
      <w:r>
        <w:tab/>
      </w:r>
      <w:r>
        <w:rPr>
          <w:spacing w:val="-4"/>
        </w:rPr>
        <w:t>мира</w:t>
      </w:r>
      <w:r>
        <w:tab/>
      </w:r>
      <w:r>
        <w:rPr>
          <w:spacing w:val="-2"/>
        </w:rPr>
        <w:t xml:space="preserve">Земли; </w:t>
      </w:r>
      <w:r>
        <w:t>демонстрировать</w:t>
      </w:r>
      <w:r>
        <w:rPr>
          <w:spacing w:val="36"/>
        </w:rPr>
        <w:t xml:space="preserve"> </w:t>
      </w:r>
      <w:r>
        <w:t>на</w:t>
      </w:r>
      <w:r>
        <w:rPr>
          <w:spacing w:val="30"/>
        </w:rPr>
        <w:t xml:space="preserve"> </w:t>
      </w:r>
      <w:r>
        <w:t>конкретных</w:t>
      </w:r>
      <w:r>
        <w:rPr>
          <w:spacing w:val="27"/>
        </w:rPr>
        <w:t xml:space="preserve"> </w:t>
      </w:r>
      <w:r>
        <w:t>примерах</w:t>
      </w:r>
      <w:r>
        <w:rPr>
          <w:spacing w:val="26"/>
        </w:rPr>
        <w:t xml:space="preserve"> </w:t>
      </w:r>
      <w:r>
        <w:t>связь</w:t>
      </w:r>
      <w:r>
        <w:rPr>
          <w:spacing w:val="32"/>
        </w:rPr>
        <w:t xml:space="preserve"> </w:t>
      </w:r>
      <w:r>
        <w:t>знаний</w:t>
      </w:r>
      <w:r>
        <w:rPr>
          <w:spacing w:val="33"/>
        </w:rPr>
        <w:t xml:space="preserve"> </w:t>
      </w:r>
      <w:r>
        <w:t>по</w:t>
      </w:r>
      <w:r>
        <w:rPr>
          <w:spacing w:val="35"/>
        </w:rPr>
        <w:t xml:space="preserve"> </w:t>
      </w:r>
      <w:r>
        <w:t>биологии</w:t>
      </w:r>
      <w:r>
        <w:rPr>
          <w:spacing w:val="32"/>
        </w:rPr>
        <w:t xml:space="preserve"> </w:t>
      </w:r>
      <w:r>
        <w:t>со</w:t>
      </w:r>
      <w:r>
        <w:rPr>
          <w:spacing w:val="36"/>
        </w:rPr>
        <w:t xml:space="preserve"> </w:t>
      </w:r>
      <w:r>
        <w:t>знаниями</w:t>
      </w:r>
      <w:r>
        <w:rPr>
          <w:spacing w:val="33"/>
        </w:rPr>
        <w:t xml:space="preserve"> </w:t>
      </w:r>
      <w:r>
        <w:t>по</w:t>
      </w:r>
    </w:p>
    <w:p w14:paraId="74AEF94F" w14:textId="77777777" w:rsidR="00F11DF8" w:rsidRDefault="00DA3958">
      <w:pPr>
        <w:pStyle w:val="a3"/>
        <w:spacing w:line="274" w:lineRule="exact"/>
        <w:ind w:left="0" w:right="417" w:firstLine="0"/>
        <w:jc w:val="right"/>
      </w:pPr>
      <w:r>
        <w:t>математике,</w:t>
      </w:r>
      <w:r>
        <w:rPr>
          <w:spacing w:val="24"/>
        </w:rPr>
        <w:t xml:space="preserve">  </w:t>
      </w:r>
      <w:r>
        <w:t>физике,</w:t>
      </w:r>
      <w:r>
        <w:rPr>
          <w:spacing w:val="27"/>
        </w:rPr>
        <w:t xml:space="preserve">  </w:t>
      </w:r>
      <w:r>
        <w:t>химии,</w:t>
      </w:r>
      <w:r>
        <w:rPr>
          <w:spacing w:val="27"/>
        </w:rPr>
        <w:t xml:space="preserve">  </w:t>
      </w:r>
      <w:r>
        <w:t>географии,</w:t>
      </w:r>
      <w:r>
        <w:rPr>
          <w:spacing w:val="27"/>
        </w:rPr>
        <w:t xml:space="preserve">  </w:t>
      </w:r>
      <w:r>
        <w:t>технологии,</w:t>
      </w:r>
      <w:r>
        <w:rPr>
          <w:spacing w:val="28"/>
        </w:rPr>
        <w:t xml:space="preserve">  </w:t>
      </w:r>
      <w:r>
        <w:t>предметов</w:t>
      </w:r>
      <w:r>
        <w:rPr>
          <w:spacing w:val="26"/>
        </w:rPr>
        <w:t xml:space="preserve">  </w:t>
      </w:r>
      <w:r>
        <w:t>гуманитарного</w:t>
      </w:r>
      <w:r>
        <w:rPr>
          <w:spacing w:val="29"/>
        </w:rPr>
        <w:t xml:space="preserve">  </w:t>
      </w:r>
      <w:r>
        <w:rPr>
          <w:spacing w:val="-2"/>
        </w:rPr>
        <w:t>циклов,</w:t>
      </w:r>
    </w:p>
    <w:p w14:paraId="779F4395" w14:textId="77777777" w:rsidR="00F11DF8" w:rsidRDefault="00F11DF8">
      <w:pPr>
        <w:spacing w:line="274" w:lineRule="exact"/>
        <w:jc w:val="right"/>
        <w:sectPr w:rsidR="00F11DF8">
          <w:pgSz w:w="11920" w:h="16850"/>
          <w:pgMar w:top="1040" w:right="320" w:bottom="280" w:left="720" w:header="720" w:footer="720" w:gutter="0"/>
          <w:cols w:space="720"/>
        </w:sectPr>
      </w:pPr>
    </w:p>
    <w:p w14:paraId="33F09CF2" w14:textId="77777777" w:rsidR="00F11DF8" w:rsidRDefault="00DA3958">
      <w:pPr>
        <w:pStyle w:val="a3"/>
        <w:spacing w:before="76"/>
        <w:ind w:firstLine="0"/>
      </w:pPr>
      <w:r>
        <w:lastRenderedPageBreak/>
        <w:t>различными</w:t>
      </w:r>
      <w:r>
        <w:rPr>
          <w:spacing w:val="-8"/>
        </w:rPr>
        <w:t xml:space="preserve"> </w:t>
      </w:r>
      <w:r>
        <w:t>видами</w:t>
      </w:r>
      <w:r>
        <w:rPr>
          <w:spacing w:val="-4"/>
        </w:rPr>
        <w:t xml:space="preserve"> </w:t>
      </w:r>
      <w:r>
        <w:rPr>
          <w:spacing w:val="-2"/>
        </w:rPr>
        <w:t>искусства;</w:t>
      </w:r>
    </w:p>
    <w:p w14:paraId="30C1C675" w14:textId="77777777" w:rsidR="00F11DF8" w:rsidRDefault="00DA3958">
      <w:pPr>
        <w:pStyle w:val="a3"/>
        <w:spacing w:before="3"/>
        <w:ind w:right="378"/>
      </w:pPr>
      <w:r>
        <w:t xml:space="preserve">использовать методы биологии: проводить наблюдения за животными, описывать животных, их органы и системы органов; ставить простейшие биологические опыты и </w:t>
      </w:r>
      <w:r>
        <w:rPr>
          <w:spacing w:val="-2"/>
        </w:rPr>
        <w:t>эксперименты;</w:t>
      </w:r>
    </w:p>
    <w:p w14:paraId="14E7487A" w14:textId="77777777" w:rsidR="00F11DF8" w:rsidRDefault="00DA3958">
      <w:pPr>
        <w:pStyle w:val="a3"/>
        <w:ind w:right="376"/>
      </w:pPr>
      <w:r>
        <w:t>соблюдать правила безопасного труда при работе с учебным и лабораторным оборудованием, химической посудой в соответствии с инструкциями на уроке и</w:t>
      </w:r>
      <w:r>
        <w:rPr>
          <w:spacing w:val="40"/>
        </w:rPr>
        <w:t xml:space="preserve"> </w:t>
      </w:r>
      <w:r>
        <w:t>во</w:t>
      </w:r>
      <w:r>
        <w:rPr>
          <w:spacing w:val="40"/>
        </w:rPr>
        <w:t xml:space="preserve"> </w:t>
      </w:r>
      <w:r>
        <w:t>внеурочной деятельности;</w:t>
      </w:r>
    </w:p>
    <w:p w14:paraId="07D43F39" w14:textId="77777777" w:rsidR="00F11DF8" w:rsidRDefault="00DA3958">
      <w:pPr>
        <w:pStyle w:val="a3"/>
        <w:ind w:right="386"/>
      </w:pPr>
      <w:r>
        <w:t>владеть приёмами работы с информацией: формулировать основания для извлечения и обобщения информации из нескольких (3–4) источников, преобразовывать информацию из одной знаковой системы в другую;</w:t>
      </w:r>
    </w:p>
    <w:p w14:paraId="748A2B72" w14:textId="77777777" w:rsidR="00F11DF8" w:rsidRDefault="00DA3958">
      <w:pPr>
        <w:pStyle w:val="a3"/>
        <w:spacing w:before="3"/>
        <w:ind w:right="388"/>
      </w:pPr>
      <w:r>
        <w:t>создавать письменные</w:t>
      </w:r>
      <w:r>
        <w:rPr>
          <w:spacing w:val="-1"/>
        </w:rPr>
        <w:t xml:space="preserve"> </w:t>
      </w:r>
      <w:r>
        <w:t>и устные</w:t>
      </w:r>
      <w:r>
        <w:rPr>
          <w:spacing w:val="-1"/>
        </w:rPr>
        <w:t xml:space="preserve"> </w:t>
      </w:r>
      <w:r>
        <w:t>сообщения, используя понятийный аппарат изучаемого раздела биологии, сопровождать выступление</w:t>
      </w:r>
      <w:r>
        <w:rPr>
          <w:spacing w:val="-1"/>
        </w:rPr>
        <w:t xml:space="preserve"> </w:t>
      </w:r>
      <w:r>
        <w:t xml:space="preserve">презентацией с учётом особенностей аудитории </w:t>
      </w:r>
      <w:r>
        <w:rPr>
          <w:spacing w:val="-2"/>
        </w:rPr>
        <w:t>обучающихся.</w:t>
      </w:r>
    </w:p>
    <w:p w14:paraId="73B1A807" w14:textId="77777777" w:rsidR="00F11DF8" w:rsidRDefault="00DA3958">
      <w:pPr>
        <w:pStyle w:val="a3"/>
        <w:ind w:left="1406" w:right="403" w:firstLine="0"/>
      </w:pPr>
      <w:r>
        <w:t>Предметные</w:t>
      </w:r>
      <w:r>
        <w:rPr>
          <w:spacing w:val="-3"/>
        </w:rPr>
        <w:t xml:space="preserve"> </w:t>
      </w:r>
      <w:r>
        <w:t>результаты</w:t>
      </w:r>
      <w:r>
        <w:rPr>
          <w:spacing w:val="-1"/>
        </w:rPr>
        <w:t xml:space="preserve"> </w:t>
      </w:r>
      <w:r>
        <w:t>освоения</w:t>
      </w:r>
      <w:r>
        <w:rPr>
          <w:spacing w:val="-1"/>
        </w:rPr>
        <w:t xml:space="preserve"> </w:t>
      </w:r>
      <w:r>
        <w:t>программы</w:t>
      </w:r>
      <w:r>
        <w:rPr>
          <w:spacing w:val="-2"/>
        </w:rPr>
        <w:t xml:space="preserve"> </w:t>
      </w:r>
      <w:r>
        <w:t>по</w:t>
      </w:r>
      <w:r>
        <w:rPr>
          <w:spacing w:val="-1"/>
        </w:rPr>
        <w:t xml:space="preserve"> </w:t>
      </w:r>
      <w:r>
        <w:t>биологии</w:t>
      </w:r>
      <w:r>
        <w:rPr>
          <w:spacing w:val="-3"/>
        </w:rPr>
        <w:t xml:space="preserve"> </w:t>
      </w:r>
      <w:r>
        <w:t>к</w:t>
      </w:r>
      <w:r>
        <w:rPr>
          <w:spacing w:val="-3"/>
        </w:rPr>
        <w:t xml:space="preserve"> </w:t>
      </w:r>
      <w:r>
        <w:t>концу</w:t>
      </w:r>
      <w:r>
        <w:rPr>
          <w:spacing w:val="-1"/>
        </w:rPr>
        <w:t xml:space="preserve"> </w:t>
      </w:r>
      <w:r>
        <w:t>обучения</w:t>
      </w:r>
      <w:r>
        <w:rPr>
          <w:spacing w:val="-1"/>
        </w:rPr>
        <w:t xml:space="preserve"> </w:t>
      </w:r>
      <w:r>
        <w:t>в</w:t>
      </w:r>
      <w:r>
        <w:rPr>
          <w:spacing w:val="-2"/>
        </w:rPr>
        <w:t xml:space="preserve"> </w:t>
      </w:r>
      <w:r>
        <w:t>9</w:t>
      </w:r>
      <w:r>
        <w:rPr>
          <w:spacing w:val="-1"/>
        </w:rPr>
        <w:t xml:space="preserve"> </w:t>
      </w:r>
      <w:r>
        <w:t>классе: характеризовать науки о</w:t>
      </w:r>
      <w:r>
        <w:rPr>
          <w:spacing w:val="35"/>
        </w:rPr>
        <w:t xml:space="preserve"> </w:t>
      </w:r>
      <w:r>
        <w:t>человеке (антропологию, анатомию, физиологию, медицину,</w:t>
      </w:r>
    </w:p>
    <w:p w14:paraId="0187F8E0" w14:textId="77777777" w:rsidR="00F11DF8" w:rsidRDefault="00DA3958">
      <w:pPr>
        <w:pStyle w:val="a3"/>
        <w:spacing w:line="272" w:lineRule="exact"/>
        <w:ind w:firstLine="0"/>
      </w:pPr>
      <w:r>
        <w:t>гигиену,</w:t>
      </w:r>
      <w:r>
        <w:rPr>
          <w:spacing w:val="-5"/>
        </w:rPr>
        <w:t xml:space="preserve"> </w:t>
      </w:r>
      <w:r>
        <w:t>экологию</w:t>
      </w:r>
      <w:r>
        <w:rPr>
          <w:spacing w:val="-5"/>
        </w:rPr>
        <w:t xml:space="preserve"> </w:t>
      </w:r>
      <w:r>
        <w:t>человека,</w:t>
      </w:r>
      <w:r>
        <w:rPr>
          <w:spacing w:val="-2"/>
        </w:rPr>
        <w:t xml:space="preserve"> </w:t>
      </w:r>
      <w:r>
        <w:t>психологию)</w:t>
      </w:r>
      <w:r>
        <w:rPr>
          <w:spacing w:val="-7"/>
        </w:rPr>
        <w:t xml:space="preserve"> </w:t>
      </w:r>
      <w:r>
        <w:t>и</w:t>
      </w:r>
      <w:r>
        <w:rPr>
          <w:spacing w:val="-9"/>
        </w:rPr>
        <w:t xml:space="preserve"> </w:t>
      </w:r>
      <w:r>
        <w:t>их</w:t>
      </w:r>
      <w:r>
        <w:rPr>
          <w:spacing w:val="-10"/>
        </w:rPr>
        <w:t xml:space="preserve"> </w:t>
      </w:r>
      <w:r>
        <w:t>связи</w:t>
      </w:r>
      <w:r>
        <w:rPr>
          <w:spacing w:val="-1"/>
        </w:rPr>
        <w:t xml:space="preserve"> </w:t>
      </w:r>
      <w:r>
        <w:t>с</w:t>
      </w:r>
      <w:r>
        <w:rPr>
          <w:spacing w:val="-4"/>
        </w:rPr>
        <w:t xml:space="preserve"> </w:t>
      </w:r>
      <w:r>
        <w:t>другими</w:t>
      </w:r>
      <w:r>
        <w:rPr>
          <w:spacing w:val="-3"/>
        </w:rPr>
        <w:t xml:space="preserve"> </w:t>
      </w:r>
      <w:r>
        <w:t>науками</w:t>
      </w:r>
      <w:r>
        <w:rPr>
          <w:spacing w:val="-1"/>
        </w:rPr>
        <w:t xml:space="preserve"> </w:t>
      </w:r>
      <w:r>
        <w:t>и</w:t>
      </w:r>
      <w:r>
        <w:rPr>
          <w:spacing w:val="-1"/>
        </w:rPr>
        <w:t xml:space="preserve"> </w:t>
      </w:r>
      <w:r>
        <w:rPr>
          <w:spacing w:val="-2"/>
        </w:rPr>
        <w:t>техникой;</w:t>
      </w:r>
    </w:p>
    <w:p w14:paraId="5863653E" w14:textId="77777777" w:rsidR="00F11DF8" w:rsidRDefault="00DA3958">
      <w:pPr>
        <w:pStyle w:val="a3"/>
        <w:spacing w:before="2"/>
        <w:ind w:right="377"/>
      </w:pPr>
      <w:r>
        <w:t>объяснять положение человека в системе органического мира, его происхождение, отличия человека от животных, приспособленность к различным экологическим факторам (человеческие расы и адаптивные типы людей), родство человеческих рас;</w:t>
      </w:r>
    </w:p>
    <w:p w14:paraId="782FDA61" w14:textId="77777777" w:rsidR="00F11DF8" w:rsidRDefault="00DA3958">
      <w:pPr>
        <w:pStyle w:val="a3"/>
        <w:spacing w:before="3"/>
        <w:ind w:right="377"/>
      </w:pPr>
      <w:r>
        <w:t>приводить примеры вклада российских (в</w:t>
      </w:r>
      <w:r>
        <w:rPr>
          <w:spacing w:val="40"/>
        </w:rPr>
        <w:t xml:space="preserve"> </w:t>
      </w:r>
      <w:r>
        <w:t>том</w:t>
      </w:r>
      <w:r>
        <w:rPr>
          <w:spacing w:val="40"/>
        </w:rPr>
        <w:t xml:space="preserve"> </w:t>
      </w:r>
      <w:r>
        <w:t>числе</w:t>
      </w:r>
      <w:r>
        <w:rPr>
          <w:spacing w:val="40"/>
        </w:rPr>
        <w:t xml:space="preserve"> </w:t>
      </w:r>
      <w:r>
        <w:t>И. М.</w:t>
      </w:r>
      <w:r>
        <w:rPr>
          <w:spacing w:val="40"/>
        </w:rPr>
        <w:t xml:space="preserve"> </w:t>
      </w:r>
      <w:r>
        <w:t>Сеченов,</w:t>
      </w:r>
      <w:r>
        <w:rPr>
          <w:spacing w:val="40"/>
        </w:rPr>
        <w:t xml:space="preserve"> </w:t>
      </w:r>
      <w:r>
        <w:t>И.П. Павлов,</w:t>
      </w:r>
      <w:r>
        <w:rPr>
          <w:spacing w:val="80"/>
        </w:rPr>
        <w:t xml:space="preserve"> </w:t>
      </w:r>
      <w:r>
        <w:t>И.И. Мечников,</w:t>
      </w:r>
      <w:r>
        <w:rPr>
          <w:spacing w:val="80"/>
          <w:w w:val="150"/>
        </w:rPr>
        <w:t xml:space="preserve"> </w:t>
      </w:r>
      <w:r>
        <w:t>А.А. Ухтомский,</w:t>
      </w:r>
      <w:r>
        <w:rPr>
          <w:spacing w:val="80"/>
          <w:w w:val="150"/>
        </w:rPr>
        <w:t xml:space="preserve"> </w:t>
      </w:r>
      <w:r>
        <w:t>П.К. Анохин)</w:t>
      </w:r>
      <w:r>
        <w:rPr>
          <w:spacing w:val="71"/>
        </w:rPr>
        <w:t xml:space="preserve"> </w:t>
      </w:r>
      <w:r>
        <w:t>и</w:t>
      </w:r>
      <w:r>
        <w:rPr>
          <w:spacing w:val="67"/>
        </w:rPr>
        <w:t xml:space="preserve"> </w:t>
      </w:r>
      <w:r>
        <w:t>зарубежных</w:t>
      </w:r>
      <w:r>
        <w:rPr>
          <w:spacing w:val="80"/>
          <w:w w:val="150"/>
        </w:rPr>
        <w:t xml:space="preserve"> </w:t>
      </w:r>
      <w:r>
        <w:t>(в</w:t>
      </w:r>
      <w:r>
        <w:rPr>
          <w:spacing w:val="80"/>
          <w:w w:val="150"/>
        </w:rPr>
        <w:t xml:space="preserve"> </w:t>
      </w:r>
      <w:r>
        <w:t>том</w:t>
      </w:r>
      <w:r>
        <w:rPr>
          <w:spacing w:val="80"/>
          <w:w w:val="150"/>
        </w:rPr>
        <w:t xml:space="preserve"> </w:t>
      </w:r>
      <w:r>
        <w:t>числе</w:t>
      </w:r>
      <w:r>
        <w:rPr>
          <w:spacing w:val="69"/>
        </w:rPr>
        <w:t xml:space="preserve"> </w:t>
      </w:r>
      <w:r>
        <w:t>У. Гарвей, К. Бернар, Л. Пастер, Ч. Дарвин) учёных в развитие представлений о происхождении, строении, жизнедеятельности, поведении, экологии человека;</w:t>
      </w:r>
    </w:p>
    <w:p w14:paraId="5ED9C541" w14:textId="77777777" w:rsidR="00F11DF8" w:rsidRDefault="00DA3958">
      <w:pPr>
        <w:pStyle w:val="a3"/>
        <w:ind w:right="383"/>
      </w:pPr>
      <w:r>
        <w:t>применять биологические термины и понятия (в том числе: цитология, гистология, анатомия человека, физиология человека, гигиена, антропология, экология человека, клетка, ткань, орган, система органов, питание, дыхание, кровообращение, обмен веществ и превращение энергии, движение, выделение, рост, развитие, поведение, размножение, раздражимость, регуляция, гомеостаз, внутренняя среда, иммунитет) в соответствии с поставленной задачей и в контексте;</w:t>
      </w:r>
    </w:p>
    <w:p w14:paraId="63713EEE" w14:textId="77777777" w:rsidR="00F11DF8" w:rsidRDefault="00DA3958">
      <w:pPr>
        <w:pStyle w:val="a3"/>
        <w:ind w:right="381"/>
      </w:pPr>
      <w:r>
        <w:t xml:space="preserve">проводить описание по внешнему виду (изображению), схемам общих признаков организма человека, уровней его организации: клетки, ткани, органы, системы органов, </w:t>
      </w:r>
      <w:r>
        <w:rPr>
          <w:spacing w:val="-2"/>
        </w:rPr>
        <w:t>организм;</w:t>
      </w:r>
    </w:p>
    <w:p w14:paraId="0A881505" w14:textId="77777777" w:rsidR="00F11DF8" w:rsidRDefault="00DA3958">
      <w:pPr>
        <w:pStyle w:val="a3"/>
        <w:spacing w:before="1" w:line="242" w:lineRule="auto"/>
        <w:ind w:right="394"/>
      </w:pPr>
      <w:r>
        <w:t>сравнивать клетки разных тканей, групп тканей, органы, системы органов человека; процессы жизнедеятельности организма человека, проводить выводы на основе сравнения;</w:t>
      </w:r>
    </w:p>
    <w:p w14:paraId="219B0B27" w14:textId="77777777" w:rsidR="00F11DF8" w:rsidRDefault="00DA3958">
      <w:pPr>
        <w:pStyle w:val="a3"/>
        <w:spacing w:line="242" w:lineRule="auto"/>
        <w:ind w:right="396"/>
      </w:pPr>
      <w:r>
        <w:t>различать биологически активные вещества (витамины, ферменты, гормоны), выявлять их роль в процессе обмена веществ и превращения энергии;</w:t>
      </w:r>
    </w:p>
    <w:p w14:paraId="5407A2B2" w14:textId="77777777" w:rsidR="00F11DF8" w:rsidRDefault="00DA3958">
      <w:pPr>
        <w:pStyle w:val="a3"/>
        <w:ind w:right="377"/>
      </w:pPr>
      <w:r>
        <w:t>характеризовать биологические процессы: обмен веществ и превращение энергии, питание, дыхание, выделение, транспорт веществ, движение, рост, регуляция функций, иммунитет, поведение, развитие, размножение человека;</w:t>
      </w:r>
    </w:p>
    <w:p w14:paraId="43F9641A" w14:textId="77777777" w:rsidR="00F11DF8" w:rsidRDefault="00DA3958">
      <w:pPr>
        <w:pStyle w:val="a3"/>
        <w:ind w:right="380"/>
      </w:pPr>
      <w:r>
        <w:t>выявлять причинно-следственные связи между строением клеток, органов, систем органов</w:t>
      </w:r>
      <w:r>
        <w:rPr>
          <w:spacing w:val="-1"/>
        </w:rPr>
        <w:t xml:space="preserve"> </w:t>
      </w:r>
      <w:r>
        <w:t>организма</w:t>
      </w:r>
      <w:r>
        <w:rPr>
          <w:spacing w:val="-1"/>
        </w:rPr>
        <w:t xml:space="preserve"> </w:t>
      </w:r>
      <w:r>
        <w:t>человека</w:t>
      </w:r>
      <w:r>
        <w:rPr>
          <w:spacing w:val="-1"/>
        </w:rPr>
        <w:t xml:space="preserve"> </w:t>
      </w:r>
      <w:r>
        <w:t>и их функциями, между строением, жизнедеятельностью и средой обитания человека;</w:t>
      </w:r>
    </w:p>
    <w:p w14:paraId="51820054" w14:textId="77777777" w:rsidR="00F11DF8" w:rsidRDefault="00DA3958">
      <w:pPr>
        <w:pStyle w:val="a3"/>
        <w:spacing w:line="242" w:lineRule="auto"/>
        <w:ind w:right="379"/>
      </w:pPr>
      <w:r>
        <w:t>применять биологические модели для выявления особенностей строения и функционирования органов и систем органов человека;</w:t>
      </w:r>
    </w:p>
    <w:p w14:paraId="035369EA" w14:textId="77777777" w:rsidR="00F11DF8" w:rsidRDefault="00DA3958">
      <w:pPr>
        <w:pStyle w:val="a3"/>
        <w:spacing w:line="242" w:lineRule="auto"/>
        <w:ind w:right="378"/>
      </w:pPr>
      <w:r>
        <w:t xml:space="preserve">объяснять нейрогуморальную регуляцию процессов жизнедеятельности организма </w:t>
      </w:r>
      <w:r>
        <w:rPr>
          <w:spacing w:val="-2"/>
        </w:rPr>
        <w:t>человека;</w:t>
      </w:r>
    </w:p>
    <w:p w14:paraId="3212EFDB" w14:textId="77777777" w:rsidR="00F11DF8" w:rsidRDefault="00DA3958">
      <w:pPr>
        <w:pStyle w:val="a3"/>
        <w:ind w:right="380"/>
      </w:pPr>
      <w:r>
        <w:t>характеризовать и сравнивать безусловные и условные рефлексы, наследственные и ненаследственные программы поведения, особенности высшей нервной деятельности человека, виды потребностей, памяти, мышления, речи, темпераментов, эмоций,</w:t>
      </w:r>
      <w:r>
        <w:rPr>
          <w:spacing w:val="40"/>
        </w:rPr>
        <w:t xml:space="preserve"> </w:t>
      </w:r>
      <w:r>
        <w:t>сна, структуру функциональных систем организма, направленных на достижение полезных приспособительных результатов;</w:t>
      </w:r>
    </w:p>
    <w:p w14:paraId="1B8860BB" w14:textId="77777777" w:rsidR="00F11DF8" w:rsidRDefault="00DA3958">
      <w:pPr>
        <w:pStyle w:val="a3"/>
        <w:ind w:left="1406" w:firstLine="0"/>
      </w:pPr>
      <w:r>
        <w:t>различать</w:t>
      </w:r>
      <w:r>
        <w:rPr>
          <w:spacing w:val="48"/>
        </w:rPr>
        <w:t xml:space="preserve"> </w:t>
      </w:r>
      <w:r>
        <w:t>наследственные</w:t>
      </w:r>
      <w:r>
        <w:rPr>
          <w:spacing w:val="67"/>
          <w:w w:val="150"/>
        </w:rPr>
        <w:t xml:space="preserve"> </w:t>
      </w:r>
      <w:r>
        <w:t>и</w:t>
      </w:r>
      <w:r>
        <w:rPr>
          <w:spacing w:val="76"/>
          <w:w w:val="150"/>
        </w:rPr>
        <w:t xml:space="preserve"> </w:t>
      </w:r>
      <w:r>
        <w:t>ненаследственные</w:t>
      </w:r>
      <w:r>
        <w:rPr>
          <w:spacing w:val="73"/>
          <w:w w:val="150"/>
        </w:rPr>
        <w:t xml:space="preserve"> </w:t>
      </w:r>
      <w:r>
        <w:t>(инфекционные,</w:t>
      </w:r>
      <w:r>
        <w:rPr>
          <w:spacing w:val="77"/>
          <w:w w:val="150"/>
        </w:rPr>
        <w:t xml:space="preserve"> </w:t>
      </w:r>
      <w:r>
        <w:rPr>
          <w:spacing w:val="-2"/>
        </w:rPr>
        <w:t>неинфекционные)</w:t>
      </w:r>
    </w:p>
    <w:p w14:paraId="59F3AAF1" w14:textId="77777777" w:rsidR="00F11DF8" w:rsidRDefault="00F11DF8">
      <w:pPr>
        <w:sectPr w:rsidR="00F11DF8">
          <w:pgSz w:w="11920" w:h="16850"/>
          <w:pgMar w:top="1040" w:right="320" w:bottom="280" w:left="720" w:header="720" w:footer="720" w:gutter="0"/>
          <w:cols w:space="720"/>
        </w:sectPr>
      </w:pPr>
    </w:p>
    <w:p w14:paraId="73F1C48D" w14:textId="77777777" w:rsidR="00F11DF8" w:rsidRDefault="00DA3958">
      <w:pPr>
        <w:pStyle w:val="a3"/>
        <w:spacing w:before="76" w:line="244" w:lineRule="auto"/>
        <w:ind w:right="391" w:firstLine="0"/>
      </w:pPr>
      <w:r>
        <w:lastRenderedPageBreak/>
        <w:t xml:space="preserve">заболевания человека, объяснять значение мер профилактики в предупреждении заболеваний </w:t>
      </w:r>
      <w:r>
        <w:rPr>
          <w:spacing w:val="-2"/>
        </w:rPr>
        <w:t>человека;</w:t>
      </w:r>
    </w:p>
    <w:p w14:paraId="1D0E4FBC" w14:textId="77777777" w:rsidR="00F11DF8" w:rsidRDefault="00DA3958">
      <w:pPr>
        <w:pStyle w:val="a3"/>
        <w:ind w:right="379"/>
      </w:pPr>
      <w:r>
        <w:t>выполнять практические и лабораторные работы по морфологии,</w:t>
      </w:r>
      <w:r>
        <w:rPr>
          <w:spacing w:val="40"/>
        </w:rPr>
        <w:t xml:space="preserve"> </w:t>
      </w:r>
      <w:r>
        <w:t>анатомии,</w:t>
      </w:r>
      <w:r>
        <w:rPr>
          <w:spacing w:val="40"/>
        </w:rPr>
        <w:t xml:space="preserve"> </w:t>
      </w:r>
      <w:r>
        <w:t>физиологии и поведению человека,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p w14:paraId="4915922C" w14:textId="77777777" w:rsidR="00F11DF8" w:rsidRDefault="00DA3958">
      <w:pPr>
        <w:pStyle w:val="a3"/>
        <w:ind w:right="378"/>
      </w:pPr>
      <w:r>
        <w:t>решать качественные и количественные задачи, используя основные показатели здоровья человека, проводить расчёты и оценивать полученные значения;</w:t>
      </w:r>
    </w:p>
    <w:p w14:paraId="5B9588A3" w14:textId="77777777" w:rsidR="00F11DF8" w:rsidRDefault="00DA3958">
      <w:pPr>
        <w:pStyle w:val="a3"/>
        <w:ind w:right="379"/>
      </w:pPr>
      <w:r>
        <w:t>аргументировать основные принципы здорового образа жизни, методы защиты и укрепления здоровья человека: сбалансированное питание, соблюдение правил личной гигиены, занятия физкультурой и спортом, рациональная организация труда и полноценного отдыха, позитивное эмоционально-психическое состояние;</w:t>
      </w:r>
    </w:p>
    <w:p w14:paraId="12A7A936" w14:textId="77777777" w:rsidR="00F11DF8" w:rsidRDefault="00DA3958">
      <w:pPr>
        <w:pStyle w:val="a3"/>
        <w:ind w:right="385"/>
      </w:pPr>
      <w:r>
        <w:t>использовать приобретённые</w:t>
      </w:r>
      <w:r>
        <w:rPr>
          <w:spacing w:val="-3"/>
        </w:rPr>
        <w:t xml:space="preserve"> </w:t>
      </w:r>
      <w:r>
        <w:t>знания</w:t>
      </w:r>
      <w:r>
        <w:rPr>
          <w:spacing w:val="-1"/>
        </w:rPr>
        <w:t xml:space="preserve"> </w:t>
      </w:r>
      <w:r>
        <w:t>и умения</w:t>
      </w:r>
      <w:r>
        <w:rPr>
          <w:spacing w:val="-3"/>
        </w:rPr>
        <w:t xml:space="preserve"> </w:t>
      </w:r>
      <w:r>
        <w:t>для</w:t>
      </w:r>
      <w:r>
        <w:rPr>
          <w:spacing w:val="-1"/>
        </w:rPr>
        <w:t xml:space="preserve"> </w:t>
      </w:r>
      <w:r>
        <w:t>соблюдения</w:t>
      </w:r>
      <w:r>
        <w:rPr>
          <w:spacing w:val="-1"/>
        </w:rPr>
        <w:t xml:space="preserve"> </w:t>
      </w:r>
      <w:r>
        <w:t>здорового</w:t>
      </w:r>
      <w:r>
        <w:rPr>
          <w:spacing w:val="-1"/>
        </w:rPr>
        <w:t xml:space="preserve"> </w:t>
      </w:r>
      <w:r>
        <w:t>образа</w:t>
      </w:r>
      <w:r>
        <w:rPr>
          <w:spacing w:val="-2"/>
        </w:rPr>
        <w:t xml:space="preserve"> </w:t>
      </w:r>
      <w:r>
        <w:t>жизни, сбалансированного питания, физической активности, стрессоустойчивости, для исключения вредных привычек, зависимостей;</w:t>
      </w:r>
    </w:p>
    <w:p w14:paraId="451347D8" w14:textId="77777777" w:rsidR="00F11DF8" w:rsidRDefault="00DA3958">
      <w:pPr>
        <w:pStyle w:val="a3"/>
        <w:ind w:right="375"/>
      </w:pPr>
      <w:r>
        <w:t>владеть приёмами оказания</w:t>
      </w:r>
      <w:r>
        <w:rPr>
          <w:spacing w:val="-1"/>
        </w:rPr>
        <w:t xml:space="preserve"> </w:t>
      </w:r>
      <w:r>
        <w:t>первой</w:t>
      </w:r>
      <w:r>
        <w:rPr>
          <w:spacing w:val="-3"/>
        </w:rPr>
        <w:t xml:space="preserve"> </w:t>
      </w:r>
      <w:r>
        <w:t>помощи</w:t>
      </w:r>
      <w:r>
        <w:rPr>
          <w:spacing w:val="-3"/>
        </w:rPr>
        <w:t xml:space="preserve"> </w:t>
      </w:r>
      <w:r>
        <w:t>человеку</w:t>
      </w:r>
      <w:r>
        <w:rPr>
          <w:spacing w:val="-1"/>
        </w:rPr>
        <w:t xml:space="preserve"> </w:t>
      </w:r>
      <w:r>
        <w:t>при</w:t>
      </w:r>
      <w:r>
        <w:rPr>
          <w:spacing w:val="-3"/>
        </w:rPr>
        <w:t xml:space="preserve"> </w:t>
      </w:r>
      <w:r>
        <w:t>потере</w:t>
      </w:r>
      <w:r>
        <w:rPr>
          <w:spacing w:val="-2"/>
        </w:rPr>
        <w:t xml:space="preserve"> </w:t>
      </w:r>
      <w:r>
        <w:t>сознания,</w:t>
      </w:r>
      <w:r>
        <w:rPr>
          <w:spacing w:val="-1"/>
        </w:rPr>
        <w:t xml:space="preserve"> </w:t>
      </w:r>
      <w:r>
        <w:t>солнечном</w:t>
      </w:r>
      <w:r>
        <w:rPr>
          <w:spacing w:val="-3"/>
        </w:rPr>
        <w:t xml:space="preserve"> </w:t>
      </w:r>
      <w:r>
        <w:t>и тепловом ударе, отравлении, утоплении, кровотечении, травмах мягких тканей,</w:t>
      </w:r>
      <w:r>
        <w:rPr>
          <w:spacing w:val="40"/>
        </w:rPr>
        <w:t xml:space="preserve"> </w:t>
      </w:r>
      <w:r>
        <w:t>костей</w:t>
      </w:r>
      <w:r>
        <w:rPr>
          <w:spacing w:val="40"/>
        </w:rPr>
        <w:t xml:space="preserve"> </w:t>
      </w:r>
      <w:r>
        <w:t>скелета, органов чувств, ожогах и отморожениях;</w:t>
      </w:r>
    </w:p>
    <w:p w14:paraId="0FB81166" w14:textId="77777777" w:rsidR="00F11DF8" w:rsidRDefault="00DA3958">
      <w:pPr>
        <w:pStyle w:val="a3"/>
        <w:ind w:right="381"/>
      </w:pPr>
      <w:r>
        <w:t>демонстрировать на конкретных примерах связь знаний наук о человеке со знаниями предметов естественно-научного и гуманитарного циклов, различных видов искусства, технологии, основ безопасности жизнедеятельности, физической культуры;</w:t>
      </w:r>
    </w:p>
    <w:p w14:paraId="2380270F" w14:textId="77777777" w:rsidR="00F11DF8" w:rsidRDefault="00DA3958">
      <w:pPr>
        <w:pStyle w:val="a3"/>
        <w:ind w:right="390"/>
      </w:pPr>
      <w:r>
        <w:t>использовать методы биологии: наблюдать, измерять, описывать организм человека и процессы его жизнедеятельности, проводить простейшие исследования организма человека и объяснять их результаты;</w:t>
      </w:r>
    </w:p>
    <w:p w14:paraId="06673C5A" w14:textId="77777777" w:rsidR="00F11DF8" w:rsidRDefault="00DA3958">
      <w:pPr>
        <w:pStyle w:val="a3"/>
        <w:spacing w:before="1"/>
        <w:ind w:right="376"/>
      </w:pPr>
      <w:r>
        <w:t>соблюдать правила безопасного труда при работе с учебным и лабораторным оборудованием, химической посудой в соответствии с инструкциями на уроке и</w:t>
      </w:r>
      <w:r>
        <w:rPr>
          <w:spacing w:val="40"/>
        </w:rPr>
        <w:t xml:space="preserve"> </w:t>
      </w:r>
      <w:r>
        <w:t>во</w:t>
      </w:r>
      <w:r>
        <w:rPr>
          <w:spacing w:val="40"/>
        </w:rPr>
        <w:t xml:space="preserve"> </w:t>
      </w:r>
      <w:r>
        <w:t>внеурочной деятельности;</w:t>
      </w:r>
    </w:p>
    <w:p w14:paraId="4182EA43" w14:textId="77777777" w:rsidR="00F11DF8" w:rsidRDefault="00DA3958">
      <w:pPr>
        <w:pStyle w:val="a3"/>
        <w:ind w:right="379"/>
      </w:pPr>
      <w:r>
        <w:t>владеть приёмами работы с информацией: формулировать основания для извлечения и обобщения информации из нескольких (4–5) источников; преобразовывать информацию из одной знаковой системы в другую;</w:t>
      </w:r>
    </w:p>
    <w:p w14:paraId="5661F490" w14:textId="77777777" w:rsidR="00F11DF8" w:rsidRDefault="00DA3958">
      <w:pPr>
        <w:pStyle w:val="a3"/>
        <w:ind w:right="390"/>
      </w:pPr>
      <w:r>
        <w:t>создавать письменные</w:t>
      </w:r>
      <w:r>
        <w:rPr>
          <w:spacing w:val="-1"/>
        </w:rPr>
        <w:t xml:space="preserve"> </w:t>
      </w:r>
      <w:r>
        <w:t>и устные</w:t>
      </w:r>
      <w:r>
        <w:rPr>
          <w:spacing w:val="-1"/>
        </w:rPr>
        <w:t xml:space="preserve"> </w:t>
      </w:r>
      <w:r>
        <w:t>сообщения, используя понятийный аппарат изученного раздела биологии, сопровождать выступление</w:t>
      </w:r>
      <w:r>
        <w:rPr>
          <w:spacing w:val="-1"/>
        </w:rPr>
        <w:t xml:space="preserve"> </w:t>
      </w:r>
      <w:r>
        <w:t xml:space="preserve">презентацией с учётом особенностей аудитории </w:t>
      </w:r>
      <w:r>
        <w:rPr>
          <w:spacing w:val="-2"/>
        </w:rPr>
        <w:t>обучающихся.</w:t>
      </w:r>
    </w:p>
    <w:p w14:paraId="06F02B8E" w14:textId="77777777" w:rsidR="00F11DF8" w:rsidRDefault="00DA3958" w:rsidP="00803E13">
      <w:pPr>
        <w:pStyle w:val="3"/>
        <w:numPr>
          <w:ilvl w:val="1"/>
          <w:numId w:val="96"/>
        </w:numPr>
        <w:tabs>
          <w:tab w:val="left" w:pos="2049"/>
        </w:tabs>
        <w:spacing w:before="274" w:line="242" w:lineRule="auto"/>
        <w:ind w:left="696" w:right="383" w:firstLine="705"/>
        <w:jc w:val="both"/>
      </w:pPr>
      <w:r>
        <w:t>Рабочая программа по учебному курсу «Основы духовно-нравственной культуры народов России»</w:t>
      </w:r>
    </w:p>
    <w:p w14:paraId="46C3A800" w14:textId="77777777" w:rsidR="00F11DF8" w:rsidRDefault="00DA3958">
      <w:pPr>
        <w:pStyle w:val="a3"/>
        <w:ind w:right="379"/>
      </w:pPr>
      <w:r>
        <w:t>Рабочая программа по учебному курсу «Основы духовно-нравственной культуры народов России» (предметная область «Основы духовно-нравственной культуры народов России») (далее соответственно – программа по ОДНКНР, ОДНКНР)</w:t>
      </w:r>
      <w:r>
        <w:rPr>
          <w:spacing w:val="40"/>
        </w:rPr>
        <w:t xml:space="preserve"> </w:t>
      </w:r>
      <w:r>
        <w:t>включает пояснительную записку, содержание обучения, планируемые результаты освоения программы по ОДНКНР.</w:t>
      </w:r>
    </w:p>
    <w:p w14:paraId="5B10D16E" w14:textId="77777777" w:rsidR="00F11DF8" w:rsidRDefault="00DA3958">
      <w:pPr>
        <w:pStyle w:val="a3"/>
        <w:spacing w:line="272" w:lineRule="exact"/>
        <w:ind w:left="1406" w:firstLine="0"/>
      </w:pPr>
      <w:r>
        <w:t>Пояснительная</w:t>
      </w:r>
      <w:r>
        <w:rPr>
          <w:spacing w:val="-10"/>
        </w:rPr>
        <w:t xml:space="preserve"> </w:t>
      </w:r>
      <w:r>
        <w:rPr>
          <w:spacing w:val="-2"/>
        </w:rPr>
        <w:t>записка.</w:t>
      </w:r>
    </w:p>
    <w:p w14:paraId="2F3F431A" w14:textId="77777777" w:rsidR="00F11DF8" w:rsidRDefault="00DA3958">
      <w:pPr>
        <w:pStyle w:val="a3"/>
        <w:spacing w:before="2"/>
        <w:ind w:right="380"/>
      </w:pPr>
      <w:r>
        <w:t>Программа по ОДНКНР составлена на основе требований к результатам освоения основной образовательной программы основного общего образования, представленных в ФГОС ООО, с учетом федеральной рабочей программы воспитания.</w:t>
      </w:r>
    </w:p>
    <w:p w14:paraId="28FE03A1" w14:textId="77777777" w:rsidR="00F11DF8" w:rsidRDefault="00DA3958">
      <w:pPr>
        <w:pStyle w:val="a3"/>
        <w:ind w:right="376"/>
      </w:pPr>
      <w:r>
        <w:t>В программе по ОДНКНР соблюдается преемственность с федеральным государственным образовательным стандартом начального общего образования, учитываются возрастные и психологические особенности обучающихся на уровне основного общего образования, необходимость формирования межпредметных связей. Учебный курс «Основы духовно-нравственной культуры народов России» носит культурологический и воспитательный характер, главный результат обучения ОДНКНР – духовно-нравственное развитие</w:t>
      </w:r>
      <w:r>
        <w:rPr>
          <w:spacing w:val="40"/>
        </w:rPr>
        <w:t xml:space="preserve"> </w:t>
      </w:r>
      <w:r>
        <w:t>обучающихся в духе общероссийской гражданской идентичности на</w:t>
      </w:r>
      <w:r>
        <w:rPr>
          <w:spacing w:val="40"/>
        </w:rPr>
        <w:t xml:space="preserve"> </w:t>
      </w:r>
      <w:r>
        <w:t>основе</w:t>
      </w:r>
    </w:p>
    <w:p w14:paraId="33DE0065" w14:textId="77777777" w:rsidR="00F11DF8" w:rsidRDefault="00F11DF8">
      <w:pPr>
        <w:sectPr w:rsidR="00F11DF8">
          <w:pgSz w:w="11920" w:h="16850"/>
          <w:pgMar w:top="1040" w:right="320" w:bottom="280" w:left="720" w:header="720" w:footer="720" w:gutter="0"/>
          <w:cols w:space="720"/>
        </w:sectPr>
      </w:pPr>
    </w:p>
    <w:p w14:paraId="66C1F26A" w14:textId="77777777" w:rsidR="00F11DF8" w:rsidRDefault="00DA3958">
      <w:pPr>
        <w:pStyle w:val="a3"/>
        <w:spacing w:before="76"/>
        <w:ind w:firstLine="0"/>
      </w:pPr>
      <w:r>
        <w:lastRenderedPageBreak/>
        <w:t>традиционных</w:t>
      </w:r>
      <w:r>
        <w:rPr>
          <w:spacing w:val="-17"/>
        </w:rPr>
        <w:t xml:space="preserve"> </w:t>
      </w:r>
      <w:r>
        <w:t>российских</w:t>
      </w:r>
      <w:r>
        <w:rPr>
          <w:spacing w:val="-14"/>
        </w:rPr>
        <w:t xml:space="preserve"> </w:t>
      </w:r>
      <w:r>
        <w:t>духовно-нравственных</w:t>
      </w:r>
      <w:r>
        <w:rPr>
          <w:spacing w:val="-14"/>
        </w:rPr>
        <w:t xml:space="preserve"> </w:t>
      </w:r>
      <w:r>
        <w:rPr>
          <w:spacing w:val="-2"/>
        </w:rPr>
        <w:t>ценностей.</w:t>
      </w:r>
    </w:p>
    <w:p w14:paraId="397DB08A" w14:textId="77777777" w:rsidR="00F11DF8" w:rsidRDefault="00DA3958">
      <w:pPr>
        <w:pStyle w:val="a3"/>
        <w:spacing w:before="3"/>
        <w:ind w:right="380"/>
      </w:pPr>
      <w:r>
        <w:t>В процессе изучения курса ОДНКНР обучающиеся получают возможность систематизировать, расширять и углублять полученные в рамках общественно-научных дисциплин знания и представления о структуре и закономерностях развития социума, о прошлом и настоящем родной страны, находить в истории российского общества существенные связи с традиционной духовно-нравственной культурой России.</w:t>
      </w:r>
    </w:p>
    <w:p w14:paraId="25EA646B" w14:textId="77777777" w:rsidR="00F11DF8" w:rsidRDefault="00DA3958">
      <w:pPr>
        <w:pStyle w:val="a3"/>
        <w:ind w:right="374"/>
      </w:pPr>
      <w:r>
        <w:t>Курс ОДНКНР формируется и преподаётся в соответствии с принципами культурологичности и культуросообразности, научности содержания и подхода к отбору информации, соответствия требованиям возрастной педагогики и психологии.</w:t>
      </w:r>
    </w:p>
    <w:p w14:paraId="2C1B1EE2" w14:textId="77777777" w:rsidR="00F11DF8" w:rsidRDefault="00DA3958">
      <w:pPr>
        <w:pStyle w:val="a3"/>
        <w:ind w:right="383"/>
      </w:pPr>
      <w:r>
        <w:t>В процессе изучения курса ОДНКНР обучающиеся получают представление о существенных взаимосвязях между материальной и духовной культурой, обусловленности культурных реалий современного общества его духовно-нравственным обликом, изучают основные компоненты культуры, её специфические инструменты самопрезентации, исторические и современные особенности духовно-нравственного развития народов России.</w:t>
      </w:r>
    </w:p>
    <w:p w14:paraId="277C9EEB" w14:textId="77777777" w:rsidR="00F11DF8" w:rsidRDefault="00DA3958">
      <w:pPr>
        <w:pStyle w:val="a3"/>
        <w:spacing w:before="4"/>
        <w:ind w:right="381"/>
      </w:pPr>
      <w:r>
        <w:t xml:space="preserve">Содержание курса ОДНКНР направлено на формирование нравственного идеала, гражданской идентичности личности обучающегося и воспитание патриотических чувств к Родине (осознание себя как гражданина своего Отечества), формирование исторической </w:t>
      </w:r>
      <w:r>
        <w:rPr>
          <w:spacing w:val="-2"/>
        </w:rPr>
        <w:t>памяти.</w:t>
      </w:r>
    </w:p>
    <w:p w14:paraId="72E9568A" w14:textId="77777777" w:rsidR="00F11DF8" w:rsidRDefault="00DA3958">
      <w:pPr>
        <w:pStyle w:val="a3"/>
        <w:ind w:right="378"/>
      </w:pPr>
      <w:r>
        <w:t>Материал курса ОДНКНР представлен через актуализацию макроуровня (Россия в целом как многонациональное, поликонфессиональное государство с едиными для всех законами, общероссийскими духовно-нравственными и культурными ценностями), на микроуровне (собственная идентичность, осознанная как часть малой Родины, семьи и семейных традиций, этнической и религиозной истории, к которой</w:t>
      </w:r>
      <w:r>
        <w:rPr>
          <w:spacing w:val="40"/>
        </w:rPr>
        <w:t xml:space="preserve"> </w:t>
      </w:r>
      <w:r>
        <w:t>принадлежит</w:t>
      </w:r>
      <w:r>
        <w:rPr>
          <w:spacing w:val="40"/>
        </w:rPr>
        <w:t xml:space="preserve"> </w:t>
      </w:r>
      <w:r>
        <w:t>обучающийся как личность).</w:t>
      </w:r>
    </w:p>
    <w:p w14:paraId="7CA9DCAC" w14:textId="77777777" w:rsidR="00F11DF8" w:rsidRDefault="00DA3958">
      <w:pPr>
        <w:pStyle w:val="a3"/>
        <w:ind w:right="385"/>
      </w:pPr>
      <w:r>
        <w:t>Принцип культурологичности в преподавании ОДНКНР означает важность культурологического, а не конфессионального подхода, отсутствие культурной, этнической, религиозной ангажированности в содержании предмета и его смысловых акцентах.</w:t>
      </w:r>
    </w:p>
    <w:p w14:paraId="1B83AC18" w14:textId="77777777" w:rsidR="00F11DF8" w:rsidRDefault="00DA3958">
      <w:pPr>
        <w:pStyle w:val="a3"/>
        <w:ind w:right="378"/>
      </w:pPr>
      <w:r>
        <w:t>Принцип научности подходов и содержания в преподавании ОДНКНР означает важность терминологического единства, необходимость освоения основных научных</w:t>
      </w:r>
      <w:r>
        <w:rPr>
          <w:spacing w:val="40"/>
        </w:rPr>
        <w:t xml:space="preserve"> </w:t>
      </w:r>
      <w:r>
        <w:t>подходов к рассмотрению культуры и усвоению научной терминологии для понимания культурообразующих</w:t>
      </w:r>
      <w:r>
        <w:rPr>
          <w:spacing w:val="-1"/>
        </w:rPr>
        <w:t xml:space="preserve"> </w:t>
      </w:r>
      <w:r>
        <w:t>элементов</w:t>
      </w:r>
      <w:r>
        <w:rPr>
          <w:spacing w:val="-1"/>
        </w:rPr>
        <w:t xml:space="preserve"> </w:t>
      </w:r>
      <w:r>
        <w:t>и формирования</w:t>
      </w:r>
      <w:r>
        <w:rPr>
          <w:spacing w:val="-1"/>
        </w:rPr>
        <w:t xml:space="preserve"> </w:t>
      </w:r>
      <w:r>
        <w:t>познавательного</w:t>
      </w:r>
      <w:r>
        <w:rPr>
          <w:spacing w:val="-1"/>
        </w:rPr>
        <w:t xml:space="preserve"> </w:t>
      </w:r>
      <w:r>
        <w:t>интереса</w:t>
      </w:r>
      <w:r>
        <w:rPr>
          <w:spacing w:val="-2"/>
        </w:rPr>
        <w:t xml:space="preserve"> </w:t>
      </w:r>
      <w:r>
        <w:t>к</w:t>
      </w:r>
      <w:r>
        <w:rPr>
          <w:spacing w:val="-1"/>
        </w:rPr>
        <w:t xml:space="preserve"> </w:t>
      </w:r>
      <w:r>
        <w:t>этнокультурным и религиозным феноменам.</w:t>
      </w:r>
    </w:p>
    <w:p w14:paraId="256DE711" w14:textId="77777777" w:rsidR="00F11DF8" w:rsidRDefault="00DA3958">
      <w:pPr>
        <w:pStyle w:val="a3"/>
        <w:ind w:right="382"/>
      </w:pPr>
      <w:r>
        <w:t>Принцип соответствия требованиям возрастной педагогики и психологии включает отбор тем и содержания курса согласно приоритетным зонам ближайшего развития для 5–6 классов, когнитивным способностям и социальным потребностям обучающихся, содержанию гуманитарных и общественно-научных учебных предметов.</w:t>
      </w:r>
    </w:p>
    <w:p w14:paraId="0446428F" w14:textId="77777777" w:rsidR="00F11DF8" w:rsidRDefault="00DA3958">
      <w:pPr>
        <w:pStyle w:val="a3"/>
        <w:ind w:right="376"/>
      </w:pPr>
      <w:r>
        <w:t>Принцип формирования гражданского самосознания и общероссийской гражданской идентичности обучающихся в процессе изучения курса ОДНКНР включает осознание важности наднационального и надконфессионального гражданского единства народов России как основополагающего элемента в воспитании патриотизма и любви к Родине. Данный принцип реализуется через поиск объединяющих черт в духовно-нравственной жизни народов России, их культуре, религии и историческом развитии.</w:t>
      </w:r>
    </w:p>
    <w:p w14:paraId="16741116" w14:textId="77777777" w:rsidR="00F11DF8" w:rsidRDefault="00DA3958">
      <w:pPr>
        <w:pStyle w:val="a3"/>
        <w:spacing w:before="1"/>
        <w:ind w:left="1406" w:firstLine="0"/>
      </w:pPr>
      <w:r>
        <w:t>Целями</w:t>
      </w:r>
      <w:r>
        <w:rPr>
          <w:spacing w:val="-8"/>
        </w:rPr>
        <w:t xml:space="preserve"> </w:t>
      </w:r>
      <w:r>
        <w:t>изучения</w:t>
      </w:r>
      <w:r>
        <w:rPr>
          <w:spacing w:val="-3"/>
        </w:rPr>
        <w:t xml:space="preserve"> </w:t>
      </w:r>
      <w:r>
        <w:t>учебного</w:t>
      </w:r>
      <w:r>
        <w:rPr>
          <w:spacing w:val="-3"/>
        </w:rPr>
        <w:t xml:space="preserve"> </w:t>
      </w:r>
      <w:r>
        <w:t>курса</w:t>
      </w:r>
      <w:r>
        <w:rPr>
          <w:spacing w:val="-8"/>
        </w:rPr>
        <w:t xml:space="preserve"> </w:t>
      </w:r>
      <w:r>
        <w:t>ОДНКНР</w:t>
      </w:r>
      <w:r>
        <w:rPr>
          <w:spacing w:val="-5"/>
        </w:rPr>
        <w:t xml:space="preserve"> </w:t>
      </w:r>
      <w:r>
        <w:rPr>
          <w:spacing w:val="-2"/>
        </w:rPr>
        <w:t>являются:</w:t>
      </w:r>
    </w:p>
    <w:p w14:paraId="7DC0481D" w14:textId="77777777" w:rsidR="00F11DF8" w:rsidRDefault="00DA3958">
      <w:pPr>
        <w:pStyle w:val="a3"/>
        <w:ind w:right="376"/>
      </w:pPr>
      <w:r>
        <w:t>формирование общероссийской гражданской идентичности обучающихся через изучение культуры (единого культурного пространства) России в контексте процессов этноконфессионального согласия и взаимодействия, взаимопроникновения и мирного сосуществования народов, религий, национальных культур;</w:t>
      </w:r>
    </w:p>
    <w:p w14:paraId="549B798B" w14:textId="77777777" w:rsidR="00F11DF8" w:rsidRDefault="00DA3958">
      <w:pPr>
        <w:pStyle w:val="a3"/>
        <w:spacing w:before="3"/>
        <w:ind w:right="379"/>
      </w:pPr>
      <w:r>
        <w:t>создание условий для становления у обучающихся мировоззрения на основе традиционных российских духовно-нравственных ценностей, ведущих к осознанию своей принадлежности к многонациональному народу Российской Федерации;</w:t>
      </w:r>
    </w:p>
    <w:p w14:paraId="6B92B0D2" w14:textId="77777777" w:rsidR="00F11DF8" w:rsidRDefault="00DA3958">
      <w:pPr>
        <w:pStyle w:val="a3"/>
        <w:spacing w:line="242" w:lineRule="auto"/>
        <w:ind w:right="390"/>
      </w:pPr>
      <w:r>
        <w:t>формирование и сохранение уважения к ценностям и убеждениям представителей разных национальностей и вероисповеданий, а также способности к диалогу с</w:t>
      </w:r>
    </w:p>
    <w:p w14:paraId="759654A2" w14:textId="77777777" w:rsidR="00F11DF8" w:rsidRDefault="00F11DF8">
      <w:pPr>
        <w:spacing w:line="242" w:lineRule="auto"/>
        <w:sectPr w:rsidR="00F11DF8">
          <w:pgSz w:w="11920" w:h="16850"/>
          <w:pgMar w:top="1040" w:right="320" w:bottom="280" w:left="720" w:header="720" w:footer="720" w:gutter="0"/>
          <w:cols w:space="720"/>
        </w:sectPr>
      </w:pPr>
    </w:p>
    <w:p w14:paraId="2339BDDE" w14:textId="77777777" w:rsidR="00F11DF8" w:rsidRDefault="00DA3958">
      <w:pPr>
        <w:pStyle w:val="a3"/>
        <w:spacing w:before="76"/>
        <w:ind w:firstLine="0"/>
      </w:pPr>
      <w:r>
        <w:lastRenderedPageBreak/>
        <w:t>представителями</w:t>
      </w:r>
      <w:r>
        <w:rPr>
          <w:spacing w:val="-5"/>
        </w:rPr>
        <w:t xml:space="preserve"> </w:t>
      </w:r>
      <w:r>
        <w:t>других</w:t>
      </w:r>
      <w:r>
        <w:rPr>
          <w:spacing w:val="-11"/>
        </w:rPr>
        <w:t xml:space="preserve"> </w:t>
      </w:r>
      <w:r>
        <w:t>культур</w:t>
      </w:r>
      <w:r>
        <w:rPr>
          <w:spacing w:val="-6"/>
        </w:rPr>
        <w:t xml:space="preserve"> </w:t>
      </w:r>
      <w:r>
        <w:t>и</w:t>
      </w:r>
      <w:r>
        <w:rPr>
          <w:spacing w:val="-5"/>
        </w:rPr>
        <w:t xml:space="preserve"> </w:t>
      </w:r>
      <w:r>
        <w:rPr>
          <w:spacing w:val="-2"/>
        </w:rPr>
        <w:t>мировоззрений;</w:t>
      </w:r>
    </w:p>
    <w:p w14:paraId="7935C097" w14:textId="77777777" w:rsidR="00F11DF8" w:rsidRDefault="00DA3958">
      <w:pPr>
        <w:pStyle w:val="a3"/>
        <w:spacing w:before="10" w:line="235" w:lineRule="auto"/>
        <w:ind w:right="384"/>
      </w:pPr>
      <w:r>
        <w:t>идентификация собственной личности как полноправного субъекта культурного, исторического и цивилизационного развития Российской Федерации.</w:t>
      </w:r>
    </w:p>
    <w:p w14:paraId="1E2A63FB" w14:textId="77777777" w:rsidR="00F11DF8" w:rsidRDefault="00DA3958">
      <w:pPr>
        <w:pStyle w:val="a3"/>
        <w:spacing w:line="275" w:lineRule="exact"/>
        <w:ind w:left="1406" w:firstLine="0"/>
      </w:pPr>
      <w:r>
        <w:t>Цели</w:t>
      </w:r>
      <w:r>
        <w:rPr>
          <w:spacing w:val="-8"/>
        </w:rPr>
        <w:t xml:space="preserve"> </w:t>
      </w:r>
      <w:r>
        <w:t>курса</w:t>
      </w:r>
      <w:r>
        <w:rPr>
          <w:spacing w:val="-6"/>
        </w:rPr>
        <w:t xml:space="preserve"> </w:t>
      </w:r>
      <w:r>
        <w:t>ОДНКНР</w:t>
      </w:r>
      <w:r>
        <w:rPr>
          <w:spacing w:val="-5"/>
        </w:rPr>
        <w:t xml:space="preserve"> </w:t>
      </w:r>
      <w:r>
        <w:t>определяют</w:t>
      </w:r>
      <w:r>
        <w:rPr>
          <w:spacing w:val="-4"/>
        </w:rPr>
        <w:t xml:space="preserve"> </w:t>
      </w:r>
      <w:r>
        <w:t>следующие</w:t>
      </w:r>
      <w:r>
        <w:rPr>
          <w:spacing w:val="-9"/>
        </w:rPr>
        <w:t xml:space="preserve"> </w:t>
      </w:r>
      <w:r>
        <w:rPr>
          <w:spacing w:val="-2"/>
        </w:rPr>
        <w:t>задачи:</w:t>
      </w:r>
    </w:p>
    <w:p w14:paraId="5B4A693A" w14:textId="77777777" w:rsidR="00F11DF8" w:rsidRDefault="00DA3958">
      <w:pPr>
        <w:pStyle w:val="a3"/>
        <w:spacing w:before="3" w:line="242" w:lineRule="auto"/>
        <w:ind w:right="396"/>
      </w:pPr>
      <w:r>
        <w:t>овладение предметными компетенциями, имеющими преимущественное значение для формирования гражданской идентичности обучающегося;</w:t>
      </w:r>
    </w:p>
    <w:p w14:paraId="50B3B621" w14:textId="77777777" w:rsidR="00F11DF8" w:rsidRDefault="00DA3958">
      <w:pPr>
        <w:pStyle w:val="a3"/>
        <w:spacing w:line="242" w:lineRule="auto"/>
        <w:ind w:right="386"/>
      </w:pPr>
      <w:r>
        <w:t>приобретение и усвоение знаний о нормах общественной морали и нравственности как основополагающих элементах духовной культуры современного общества;</w:t>
      </w:r>
    </w:p>
    <w:p w14:paraId="195EE496" w14:textId="77777777" w:rsidR="00F11DF8" w:rsidRDefault="00DA3958">
      <w:pPr>
        <w:pStyle w:val="a3"/>
        <w:ind w:right="379"/>
      </w:pPr>
      <w:r>
        <w:t>развитие представлений о значении духовно-нравственных ценностей и нравственных норм</w:t>
      </w:r>
      <w:r>
        <w:rPr>
          <w:spacing w:val="-2"/>
        </w:rPr>
        <w:t xml:space="preserve"> </w:t>
      </w:r>
      <w:r>
        <w:t>для</w:t>
      </w:r>
      <w:r>
        <w:rPr>
          <w:spacing w:val="-1"/>
        </w:rPr>
        <w:t xml:space="preserve"> </w:t>
      </w:r>
      <w:r>
        <w:t>достойной жизни</w:t>
      </w:r>
      <w:r>
        <w:rPr>
          <w:spacing w:val="-3"/>
        </w:rPr>
        <w:t xml:space="preserve"> </w:t>
      </w:r>
      <w:r>
        <w:t>личности,</w:t>
      </w:r>
      <w:r>
        <w:rPr>
          <w:spacing w:val="-1"/>
        </w:rPr>
        <w:t xml:space="preserve"> </w:t>
      </w:r>
      <w:r>
        <w:t>семьи,</w:t>
      </w:r>
      <w:r>
        <w:rPr>
          <w:spacing w:val="-1"/>
        </w:rPr>
        <w:t xml:space="preserve"> </w:t>
      </w:r>
      <w:r>
        <w:t>общества,</w:t>
      </w:r>
      <w:r>
        <w:rPr>
          <w:spacing w:val="-1"/>
        </w:rPr>
        <w:t xml:space="preserve"> </w:t>
      </w:r>
      <w:r>
        <w:t>ответственного</w:t>
      </w:r>
      <w:r>
        <w:rPr>
          <w:spacing w:val="-1"/>
        </w:rPr>
        <w:t xml:space="preserve"> </w:t>
      </w:r>
      <w:r>
        <w:t>отношения</w:t>
      </w:r>
      <w:r>
        <w:rPr>
          <w:spacing w:val="-1"/>
        </w:rPr>
        <w:t xml:space="preserve"> </w:t>
      </w:r>
      <w:r>
        <w:t>к</w:t>
      </w:r>
      <w:r>
        <w:rPr>
          <w:spacing w:val="-1"/>
        </w:rPr>
        <w:t xml:space="preserve"> </w:t>
      </w:r>
      <w:r>
        <w:t>будущему отцовству и материнству;</w:t>
      </w:r>
    </w:p>
    <w:p w14:paraId="687404BD" w14:textId="77777777" w:rsidR="00F11DF8" w:rsidRDefault="00DA3958">
      <w:pPr>
        <w:pStyle w:val="a3"/>
        <w:ind w:right="375"/>
      </w:pPr>
      <w:r>
        <w:t>становление компетенций межкультурного взаимодействия как способности и готовности вести межличностный, межкультурный, межконфессиональный диалог при осознании и сохранении собственной культурной идентичности;</w:t>
      </w:r>
    </w:p>
    <w:p w14:paraId="45E6B3FB" w14:textId="77777777" w:rsidR="00F11DF8" w:rsidRDefault="00DA3958">
      <w:pPr>
        <w:pStyle w:val="a3"/>
        <w:ind w:right="380"/>
      </w:pPr>
      <w:r>
        <w:t>формирование основ научного мышления обучающихся через систематизацию знаний</w:t>
      </w:r>
      <w:r>
        <w:rPr>
          <w:spacing w:val="40"/>
        </w:rPr>
        <w:t xml:space="preserve"> </w:t>
      </w:r>
      <w:r>
        <w:t xml:space="preserve">и представлений, полученных на уроках литературы, истории, изобразительного искусства, </w:t>
      </w:r>
      <w:r>
        <w:rPr>
          <w:spacing w:val="-2"/>
        </w:rPr>
        <w:t>музыки;</w:t>
      </w:r>
    </w:p>
    <w:p w14:paraId="3E937E8C" w14:textId="77777777" w:rsidR="00F11DF8" w:rsidRDefault="00DA3958">
      <w:pPr>
        <w:pStyle w:val="a3"/>
        <w:spacing w:before="4" w:line="235" w:lineRule="auto"/>
        <w:jc w:val="left"/>
      </w:pPr>
      <w:r>
        <w:t>обучение</w:t>
      </w:r>
      <w:r>
        <w:rPr>
          <w:spacing w:val="33"/>
        </w:rPr>
        <w:t xml:space="preserve"> </w:t>
      </w:r>
      <w:r>
        <w:t>рефлексии</w:t>
      </w:r>
      <w:r>
        <w:rPr>
          <w:spacing w:val="34"/>
        </w:rPr>
        <w:t xml:space="preserve"> </w:t>
      </w:r>
      <w:r>
        <w:t>собственного</w:t>
      </w:r>
      <w:r>
        <w:rPr>
          <w:spacing w:val="34"/>
        </w:rPr>
        <w:t xml:space="preserve"> </w:t>
      </w:r>
      <w:r>
        <w:t>поведения</w:t>
      </w:r>
      <w:r>
        <w:rPr>
          <w:spacing w:val="31"/>
        </w:rPr>
        <w:t xml:space="preserve"> </w:t>
      </w:r>
      <w:r>
        <w:t>и</w:t>
      </w:r>
      <w:r>
        <w:rPr>
          <w:spacing w:val="34"/>
        </w:rPr>
        <w:t xml:space="preserve"> </w:t>
      </w:r>
      <w:r>
        <w:t>оценке</w:t>
      </w:r>
      <w:r>
        <w:rPr>
          <w:spacing w:val="33"/>
        </w:rPr>
        <w:t xml:space="preserve"> </w:t>
      </w:r>
      <w:r>
        <w:t>поведения</w:t>
      </w:r>
      <w:r>
        <w:rPr>
          <w:spacing w:val="34"/>
        </w:rPr>
        <w:t xml:space="preserve"> </w:t>
      </w:r>
      <w:r>
        <w:t>окружающих</w:t>
      </w:r>
      <w:r>
        <w:rPr>
          <w:spacing w:val="34"/>
        </w:rPr>
        <w:t xml:space="preserve"> </w:t>
      </w:r>
      <w:r>
        <w:t>через развитие навыков обоснованных нравственных суждений, оценок и выводов;</w:t>
      </w:r>
    </w:p>
    <w:p w14:paraId="3B6A9CF2" w14:textId="77777777" w:rsidR="00F11DF8" w:rsidRDefault="00DA3958">
      <w:pPr>
        <w:pStyle w:val="a3"/>
        <w:spacing w:before="3" w:line="235" w:lineRule="auto"/>
        <w:jc w:val="left"/>
      </w:pPr>
      <w:r>
        <w:t>воспитание уважительного и бережного отношения к историческому, религиозному и культурному наследию народов Российской Федерации;</w:t>
      </w:r>
    </w:p>
    <w:p w14:paraId="0413D2D3" w14:textId="77777777" w:rsidR="00F11DF8" w:rsidRDefault="00DA3958">
      <w:pPr>
        <w:pStyle w:val="a3"/>
        <w:spacing w:before="7" w:line="237" w:lineRule="auto"/>
        <w:ind w:right="390"/>
        <w:jc w:val="left"/>
      </w:pPr>
      <w:r>
        <w:t>содействие</w:t>
      </w:r>
      <w:r>
        <w:rPr>
          <w:spacing w:val="32"/>
        </w:rPr>
        <w:t xml:space="preserve"> </w:t>
      </w:r>
      <w:r>
        <w:t>осознанному</w:t>
      </w:r>
      <w:r>
        <w:rPr>
          <w:spacing w:val="35"/>
        </w:rPr>
        <w:t xml:space="preserve"> </w:t>
      </w:r>
      <w:r>
        <w:t>формированию</w:t>
      </w:r>
      <w:r>
        <w:rPr>
          <w:spacing w:val="35"/>
        </w:rPr>
        <w:t xml:space="preserve"> </w:t>
      </w:r>
      <w:r>
        <w:t>мировоззренческих</w:t>
      </w:r>
      <w:r>
        <w:rPr>
          <w:spacing w:val="35"/>
        </w:rPr>
        <w:t xml:space="preserve"> </w:t>
      </w:r>
      <w:r>
        <w:t>ориентиров,</w:t>
      </w:r>
      <w:r>
        <w:rPr>
          <w:spacing w:val="80"/>
        </w:rPr>
        <w:t xml:space="preserve"> </w:t>
      </w:r>
      <w:r>
        <w:t>основанных на приоритете традиционных российских духовно-нравственных ценностей;</w:t>
      </w:r>
    </w:p>
    <w:p w14:paraId="078B9324" w14:textId="77777777" w:rsidR="00F11DF8" w:rsidRDefault="00DA3958">
      <w:pPr>
        <w:pStyle w:val="a3"/>
        <w:spacing w:before="1"/>
        <w:ind w:right="377"/>
      </w:pPr>
      <w:r>
        <w:t>формирование патриотизма как формы гражданского самосознания через понимание роли личности в истории и культуре, осознание важности социального взаимодействия, гражданской идентичности.</w:t>
      </w:r>
    </w:p>
    <w:p w14:paraId="10987F2F" w14:textId="77777777" w:rsidR="00F11DF8" w:rsidRDefault="00DA3958">
      <w:pPr>
        <w:pStyle w:val="a3"/>
        <w:spacing w:line="242" w:lineRule="auto"/>
        <w:ind w:right="389"/>
      </w:pPr>
      <w:r>
        <w:t>Изучение курса ОДНКНР вносит значительный вклад в достижение главных целей основного общего образования, способствуя:</w:t>
      </w:r>
    </w:p>
    <w:p w14:paraId="4553DCE8" w14:textId="77777777" w:rsidR="00F11DF8" w:rsidRDefault="00DA3958">
      <w:pPr>
        <w:pStyle w:val="a3"/>
        <w:ind w:right="383"/>
      </w:pPr>
      <w:r>
        <w:t>расширению и систематизации знаний и представлений обучающихся о культуре и духовных традициях народов России, о нравственных ценностях, полученных при изучении основ религиозной культуры и светской этики, окружающего мира, литературного чтения и других предметов начального общего образования;</w:t>
      </w:r>
    </w:p>
    <w:p w14:paraId="3D4E77EA" w14:textId="77777777" w:rsidR="00F11DF8" w:rsidRDefault="00DA3958">
      <w:pPr>
        <w:pStyle w:val="a3"/>
        <w:spacing w:line="242" w:lineRule="auto"/>
        <w:ind w:right="379"/>
      </w:pPr>
      <w:r>
        <w:t>углублению представлений о светской этике, религиозной культуре народов</w:t>
      </w:r>
      <w:r>
        <w:rPr>
          <w:spacing w:val="40"/>
        </w:rPr>
        <w:t xml:space="preserve"> </w:t>
      </w:r>
      <w:r>
        <w:t>Российской Федерации, их роли в развитии современного общества;</w:t>
      </w:r>
    </w:p>
    <w:p w14:paraId="065B185D" w14:textId="77777777" w:rsidR="00F11DF8" w:rsidRDefault="00DA3958">
      <w:pPr>
        <w:pStyle w:val="a3"/>
        <w:ind w:right="384"/>
      </w:pPr>
      <w:r>
        <w:t xml:space="preserve">формированию основ морали и нравственности, воплощённых в семейных, этнокультурных и религиозных ценностях, ориентированных на соизмерение своих поступков с нравственными идеалами, на осознание своих обязанностей перед обществом и </w:t>
      </w:r>
      <w:r>
        <w:rPr>
          <w:spacing w:val="-2"/>
        </w:rPr>
        <w:t>государством;</w:t>
      </w:r>
    </w:p>
    <w:p w14:paraId="6FC25EC8" w14:textId="77777777" w:rsidR="00F11DF8" w:rsidRDefault="00DA3958">
      <w:pPr>
        <w:pStyle w:val="a3"/>
        <w:ind w:right="376"/>
      </w:pPr>
      <w:r>
        <w:t>воспитанию патриотизма, уважения к истории, языку, культурным и религиозным традициям своего народа и других народов Российской Федерации, толерантному отношению к людям другой культуры, умению принимать и ценить ценности других культур, находить в них общее и особенное, черты, способствующие взаимному обогащению культур;</w:t>
      </w:r>
    </w:p>
    <w:p w14:paraId="0EBB04F0" w14:textId="77777777" w:rsidR="00F11DF8" w:rsidRDefault="00DA3958">
      <w:pPr>
        <w:pStyle w:val="a3"/>
        <w:spacing w:line="242" w:lineRule="auto"/>
        <w:ind w:right="383"/>
      </w:pPr>
      <w:r>
        <w:t>пробуждению</w:t>
      </w:r>
      <w:r>
        <w:rPr>
          <w:spacing w:val="-2"/>
        </w:rPr>
        <w:t xml:space="preserve"> </w:t>
      </w:r>
      <w:r>
        <w:t>интереса к культуре других</w:t>
      </w:r>
      <w:r>
        <w:rPr>
          <w:spacing w:val="-2"/>
        </w:rPr>
        <w:t xml:space="preserve"> </w:t>
      </w:r>
      <w:r>
        <w:t>народов, проявлению уважения, способности к сотрудничеству, взаимодействию на основе поиска общих культурных стратегий и идеалов;</w:t>
      </w:r>
    </w:p>
    <w:p w14:paraId="37B91C6B" w14:textId="77777777" w:rsidR="00F11DF8" w:rsidRDefault="00DA3958">
      <w:pPr>
        <w:pStyle w:val="a3"/>
        <w:ind w:right="383"/>
      </w:pPr>
      <w:r>
        <w:t>осознанию приоритетной значимости духовно-нравственных ценностей, проявляющейся в преобладании этических, интеллектуальных, альтруистических мотивов над потребительскими и эгоистическими;</w:t>
      </w:r>
    </w:p>
    <w:p w14:paraId="5383F54F" w14:textId="77777777" w:rsidR="00F11DF8" w:rsidRDefault="00DA3958">
      <w:pPr>
        <w:pStyle w:val="a3"/>
        <w:spacing w:before="4" w:line="235" w:lineRule="auto"/>
        <w:ind w:right="385"/>
      </w:pPr>
      <w:r>
        <w:t>раскрытию природы духовно-нравственных ценностей российского общества, объединяющих светскость и духовность;</w:t>
      </w:r>
    </w:p>
    <w:p w14:paraId="0866B9A2" w14:textId="77777777" w:rsidR="00F11DF8" w:rsidRDefault="00DA3958">
      <w:pPr>
        <w:pStyle w:val="a3"/>
        <w:ind w:right="375"/>
      </w:pPr>
      <w:r>
        <w:t>формированию ответственного отношения к учению и труду, готовности</w:t>
      </w:r>
      <w:r>
        <w:rPr>
          <w:spacing w:val="40"/>
        </w:rPr>
        <w:t xml:space="preserve"> </w:t>
      </w:r>
      <w:r>
        <w:t>и способности, обучающихся к саморазвитию и самообразованию на основе мотивации к обучению</w:t>
      </w:r>
      <w:r>
        <w:rPr>
          <w:spacing w:val="40"/>
        </w:rPr>
        <w:t xml:space="preserve"> </w:t>
      </w:r>
      <w:r>
        <w:t>и</w:t>
      </w:r>
      <w:r>
        <w:rPr>
          <w:spacing w:val="40"/>
        </w:rPr>
        <w:t xml:space="preserve"> </w:t>
      </w:r>
      <w:r>
        <w:t>познанию,</w:t>
      </w:r>
      <w:r>
        <w:rPr>
          <w:spacing w:val="40"/>
        </w:rPr>
        <w:t xml:space="preserve"> </w:t>
      </w:r>
      <w:r>
        <w:t>осознанному</w:t>
      </w:r>
      <w:r>
        <w:rPr>
          <w:spacing w:val="40"/>
        </w:rPr>
        <w:t xml:space="preserve"> </w:t>
      </w:r>
      <w:r>
        <w:t>выбору</w:t>
      </w:r>
      <w:r>
        <w:rPr>
          <w:spacing w:val="40"/>
        </w:rPr>
        <w:t xml:space="preserve"> </w:t>
      </w:r>
      <w:r>
        <w:t>ценностных</w:t>
      </w:r>
      <w:r>
        <w:rPr>
          <w:spacing w:val="40"/>
        </w:rPr>
        <w:t xml:space="preserve"> </w:t>
      </w:r>
      <w:r>
        <w:t>ориентаций,</w:t>
      </w:r>
      <w:r>
        <w:rPr>
          <w:spacing w:val="40"/>
        </w:rPr>
        <w:t xml:space="preserve"> </w:t>
      </w:r>
      <w:r>
        <w:t>способствующих</w:t>
      </w:r>
    </w:p>
    <w:p w14:paraId="67EC3ED6" w14:textId="77777777" w:rsidR="00F11DF8" w:rsidRDefault="00F11DF8">
      <w:pPr>
        <w:sectPr w:rsidR="00F11DF8">
          <w:pgSz w:w="11920" w:h="16850"/>
          <w:pgMar w:top="1040" w:right="320" w:bottom="280" w:left="720" w:header="720" w:footer="720" w:gutter="0"/>
          <w:cols w:space="720"/>
        </w:sectPr>
      </w:pPr>
    </w:p>
    <w:p w14:paraId="6D33806A" w14:textId="77777777" w:rsidR="00F11DF8" w:rsidRDefault="00DA3958">
      <w:pPr>
        <w:pStyle w:val="a3"/>
        <w:spacing w:before="76"/>
        <w:ind w:firstLine="0"/>
      </w:pPr>
      <w:r>
        <w:lastRenderedPageBreak/>
        <w:t>развитию</w:t>
      </w:r>
      <w:r>
        <w:rPr>
          <w:spacing w:val="-8"/>
        </w:rPr>
        <w:t xml:space="preserve"> </w:t>
      </w:r>
      <w:r>
        <w:t>общества</w:t>
      </w:r>
      <w:r>
        <w:rPr>
          <w:spacing w:val="-2"/>
        </w:rPr>
        <w:t xml:space="preserve"> </w:t>
      </w:r>
      <w:r>
        <w:t>в</w:t>
      </w:r>
      <w:r>
        <w:rPr>
          <w:spacing w:val="-4"/>
        </w:rPr>
        <w:t xml:space="preserve"> </w:t>
      </w:r>
      <w:r>
        <w:rPr>
          <w:spacing w:val="-2"/>
        </w:rPr>
        <w:t>целом;</w:t>
      </w:r>
    </w:p>
    <w:p w14:paraId="6BD25931" w14:textId="77777777" w:rsidR="00F11DF8" w:rsidRDefault="00DA3958">
      <w:pPr>
        <w:pStyle w:val="a3"/>
        <w:spacing w:before="3"/>
        <w:ind w:right="382"/>
      </w:pPr>
      <w:r>
        <w:t>получению научных представлений о культуре и её функциях, особенностях взаимодействия с социальными институтами, способности их применять в анализе и изучении социально-культурных явлений в истории и культуре Российской Федерации и современном обществе, давать нравственные оценки поступков и событий на основе осознания главенствующей роли духовно-нравственных ценностей в социальных и культурно- исторических процессах;</w:t>
      </w:r>
    </w:p>
    <w:p w14:paraId="7FB4A236" w14:textId="77777777" w:rsidR="00F11DF8" w:rsidRDefault="00DA3958">
      <w:pPr>
        <w:pStyle w:val="a3"/>
        <w:ind w:right="376"/>
      </w:pPr>
      <w:r>
        <w:t>развитию информационной культуры обучающихся, компетенций в отборе, использовании и структурировании информации, а также возможностей для активной самостоятельной познавательной деятельности.</w:t>
      </w:r>
    </w:p>
    <w:p w14:paraId="4FBFE3BB" w14:textId="77777777" w:rsidR="00F11DF8" w:rsidRDefault="00DA3958">
      <w:pPr>
        <w:pStyle w:val="a3"/>
        <w:ind w:right="407"/>
      </w:pPr>
      <w:r>
        <w:t>Общее число часов, рекомендованных для изучения курса ОДНКНР, – 68 часов: в 5 классе – 34 часа (1 час в неделю), в 6 классе – 34 часа (1 час в неделю).</w:t>
      </w:r>
    </w:p>
    <w:p w14:paraId="0F906F5A" w14:textId="77777777" w:rsidR="00F11DF8" w:rsidRDefault="00DA3958">
      <w:pPr>
        <w:pStyle w:val="a3"/>
        <w:ind w:left="1406" w:firstLine="0"/>
      </w:pPr>
      <w:r>
        <w:t>Содержание</w:t>
      </w:r>
      <w:r>
        <w:rPr>
          <w:spacing w:val="-9"/>
        </w:rPr>
        <w:t xml:space="preserve"> </w:t>
      </w:r>
      <w:r>
        <w:t>обучения</w:t>
      </w:r>
      <w:r>
        <w:rPr>
          <w:spacing w:val="-1"/>
        </w:rPr>
        <w:t xml:space="preserve"> </w:t>
      </w:r>
      <w:r>
        <w:t>в</w:t>
      </w:r>
      <w:r>
        <w:rPr>
          <w:spacing w:val="-2"/>
        </w:rPr>
        <w:t xml:space="preserve"> </w:t>
      </w:r>
      <w:r>
        <w:t>5</w:t>
      </w:r>
      <w:r>
        <w:rPr>
          <w:spacing w:val="-6"/>
        </w:rPr>
        <w:t xml:space="preserve"> </w:t>
      </w:r>
      <w:r>
        <w:rPr>
          <w:spacing w:val="-2"/>
        </w:rPr>
        <w:t>классе.</w:t>
      </w:r>
    </w:p>
    <w:p w14:paraId="330C912F" w14:textId="77777777" w:rsidR="00F11DF8" w:rsidRDefault="00DA3958">
      <w:pPr>
        <w:pStyle w:val="a3"/>
        <w:spacing w:before="1"/>
        <w:ind w:left="1406" w:firstLine="0"/>
      </w:pPr>
      <w:r>
        <w:t>Тематический</w:t>
      </w:r>
      <w:r>
        <w:rPr>
          <w:spacing w:val="-1"/>
        </w:rPr>
        <w:t xml:space="preserve"> </w:t>
      </w:r>
      <w:r>
        <w:t>блок</w:t>
      </w:r>
      <w:r>
        <w:rPr>
          <w:spacing w:val="-4"/>
        </w:rPr>
        <w:t xml:space="preserve"> </w:t>
      </w:r>
      <w:r>
        <w:t>1.</w:t>
      </w:r>
      <w:r>
        <w:rPr>
          <w:spacing w:val="-7"/>
        </w:rPr>
        <w:t xml:space="preserve"> </w:t>
      </w:r>
      <w:r>
        <w:t>«Россия –</w:t>
      </w:r>
      <w:r>
        <w:rPr>
          <w:spacing w:val="-8"/>
        </w:rPr>
        <w:t xml:space="preserve"> </w:t>
      </w:r>
      <w:r>
        <w:t>наш</w:t>
      </w:r>
      <w:r>
        <w:rPr>
          <w:spacing w:val="-7"/>
        </w:rPr>
        <w:t xml:space="preserve"> </w:t>
      </w:r>
      <w:r>
        <w:t>общий</w:t>
      </w:r>
      <w:r>
        <w:rPr>
          <w:spacing w:val="-2"/>
        </w:rPr>
        <w:t xml:space="preserve"> </w:t>
      </w:r>
      <w:r>
        <w:rPr>
          <w:spacing w:val="-4"/>
        </w:rPr>
        <w:t>дом».</w:t>
      </w:r>
    </w:p>
    <w:p w14:paraId="042A887A" w14:textId="77777777" w:rsidR="00F11DF8" w:rsidRDefault="00DA3958">
      <w:pPr>
        <w:pStyle w:val="a3"/>
        <w:spacing w:before="3" w:line="242" w:lineRule="auto"/>
        <w:ind w:right="379"/>
      </w:pPr>
      <w:r>
        <w:t>Тема 1. Зачем изучать курс «Основы духовно-нравственной культуры</w:t>
      </w:r>
      <w:r>
        <w:rPr>
          <w:spacing w:val="40"/>
        </w:rPr>
        <w:t xml:space="preserve"> </w:t>
      </w:r>
      <w:r>
        <w:t>народов</w:t>
      </w:r>
      <w:r>
        <w:rPr>
          <w:spacing w:val="40"/>
        </w:rPr>
        <w:t xml:space="preserve"> </w:t>
      </w:r>
      <w:r>
        <w:rPr>
          <w:spacing w:val="-2"/>
        </w:rPr>
        <w:t>России»?</w:t>
      </w:r>
    </w:p>
    <w:p w14:paraId="6EC25FF9" w14:textId="77777777" w:rsidR="00F11DF8" w:rsidRDefault="00DA3958">
      <w:pPr>
        <w:pStyle w:val="a3"/>
        <w:ind w:right="375"/>
      </w:pPr>
      <w:r>
        <w:t>Формирование и закрепление гражданского единства. Родина и Отечество. Традиционные ценности и ролевые модели. Традиционная семья. Всеобщий характер морали</w:t>
      </w:r>
      <w:r>
        <w:rPr>
          <w:spacing w:val="40"/>
        </w:rPr>
        <w:t xml:space="preserve"> </w:t>
      </w:r>
      <w:r>
        <w:t>и нравственности. Русский язык и единое культурное пространство. Риски и угрозы духовно- нравственной культуре народов России.</w:t>
      </w:r>
    </w:p>
    <w:p w14:paraId="31E8C161" w14:textId="77777777" w:rsidR="00F11DF8" w:rsidRDefault="00DA3958">
      <w:pPr>
        <w:pStyle w:val="a3"/>
        <w:spacing w:line="275" w:lineRule="exact"/>
        <w:ind w:left="1406" w:firstLine="0"/>
      </w:pPr>
      <w:r>
        <w:t>Тема</w:t>
      </w:r>
      <w:r>
        <w:rPr>
          <w:spacing w:val="-4"/>
        </w:rPr>
        <w:t xml:space="preserve"> </w:t>
      </w:r>
      <w:r>
        <w:t>2.</w:t>
      </w:r>
      <w:r>
        <w:rPr>
          <w:spacing w:val="-2"/>
        </w:rPr>
        <w:t xml:space="preserve"> </w:t>
      </w:r>
      <w:r>
        <w:t>Наш</w:t>
      </w:r>
      <w:r>
        <w:rPr>
          <w:spacing w:val="-1"/>
        </w:rPr>
        <w:t xml:space="preserve"> </w:t>
      </w:r>
      <w:r>
        <w:t>дом –</w:t>
      </w:r>
      <w:r>
        <w:rPr>
          <w:spacing w:val="-5"/>
        </w:rPr>
        <w:t xml:space="preserve"> </w:t>
      </w:r>
      <w:r>
        <w:rPr>
          <w:spacing w:val="-2"/>
        </w:rPr>
        <w:t>Россия.</w:t>
      </w:r>
    </w:p>
    <w:p w14:paraId="494F6BB2" w14:textId="77777777" w:rsidR="00F11DF8" w:rsidRDefault="00DA3958">
      <w:pPr>
        <w:pStyle w:val="a3"/>
        <w:spacing w:line="237" w:lineRule="auto"/>
        <w:ind w:right="383"/>
      </w:pPr>
      <w:r>
        <w:t>Россия – многонациональная страна. Многонациональный народ Российской Федерации. Россия как общий дом. Дружба народов.</w:t>
      </w:r>
    </w:p>
    <w:p w14:paraId="06E3741E" w14:textId="77777777" w:rsidR="00F11DF8" w:rsidRDefault="00DA3958">
      <w:pPr>
        <w:pStyle w:val="a3"/>
        <w:spacing w:line="272" w:lineRule="exact"/>
        <w:ind w:left="1406" w:firstLine="0"/>
      </w:pPr>
      <w:r>
        <w:t>Тема</w:t>
      </w:r>
      <w:r>
        <w:rPr>
          <w:spacing w:val="-2"/>
        </w:rPr>
        <w:t xml:space="preserve"> </w:t>
      </w:r>
      <w:r>
        <w:t>3.</w:t>
      </w:r>
      <w:r>
        <w:rPr>
          <w:spacing w:val="-1"/>
        </w:rPr>
        <w:t xml:space="preserve"> </w:t>
      </w:r>
      <w:r>
        <w:t>Язык</w:t>
      </w:r>
      <w:r>
        <w:rPr>
          <w:spacing w:val="-5"/>
        </w:rPr>
        <w:t xml:space="preserve"> </w:t>
      </w:r>
      <w:r>
        <w:t>и</w:t>
      </w:r>
      <w:r>
        <w:rPr>
          <w:spacing w:val="1"/>
        </w:rPr>
        <w:t xml:space="preserve"> </w:t>
      </w:r>
      <w:r>
        <w:rPr>
          <w:spacing w:val="-2"/>
        </w:rPr>
        <w:t>история.</w:t>
      </w:r>
    </w:p>
    <w:p w14:paraId="5EEA5E51" w14:textId="77777777" w:rsidR="00F11DF8" w:rsidRDefault="00DA3958">
      <w:pPr>
        <w:pStyle w:val="a3"/>
        <w:spacing w:before="2" w:line="242" w:lineRule="auto"/>
        <w:ind w:right="390"/>
      </w:pPr>
      <w:r>
        <w:t>Что такое язык? Как в языке народа отражается его история? Язык как инструмент культуры. Важность коммуникации между людьми. Языки народов мира, их взаимосвязь.</w:t>
      </w:r>
    </w:p>
    <w:p w14:paraId="603124D6" w14:textId="77777777" w:rsidR="00F11DF8" w:rsidRDefault="00DA3958">
      <w:pPr>
        <w:pStyle w:val="a3"/>
        <w:ind w:right="377"/>
      </w:pPr>
      <w:r>
        <w:t>Тема 4. Русский язык – язык общения и язык возможностей. Русский язык – основа российской культуры. Как складывался русский язык: вклад народов России в его развитие. Русский язык как культурообразующий проект и язык межнационального общения. Важность общего языка для всех народов России. Возможности, которые даёт русский язык.</w:t>
      </w:r>
    </w:p>
    <w:p w14:paraId="585F16A8" w14:textId="77777777" w:rsidR="00F11DF8" w:rsidRDefault="00DA3958">
      <w:pPr>
        <w:pStyle w:val="a3"/>
        <w:spacing w:line="275" w:lineRule="exact"/>
        <w:ind w:left="1406" w:firstLine="0"/>
      </w:pPr>
      <w:r>
        <w:t>Тема</w:t>
      </w:r>
      <w:r>
        <w:rPr>
          <w:spacing w:val="-6"/>
        </w:rPr>
        <w:t xml:space="preserve"> </w:t>
      </w:r>
      <w:r>
        <w:t>5.</w:t>
      </w:r>
      <w:r>
        <w:rPr>
          <w:spacing w:val="-5"/>
        </w:rPr>
        <w:t xml:space="preserve"> </w:t>
      </w:r>
      <w:r>
        <w:t>Истоки</w:t>
      </w:r>
      <w:r>
        <w:rPr>
          <w:spacing w:val="-2"/>
        </w:rPr>
        <w:t xml:space="preserve"> </w:t>
      </w:r>
      <w:r>
        <w:t>родной</w:t>
      </w:r>
      <w:r>
        <w:rPr>
          <w:spacing w:val="-6"/>
        </w:rPr>
        <w:t xml:space="preserve"> </w:t>
      </w:r>
      <w:r>
        <w:rPr>
          <w:spacing w:val="-2"/>
        </w:rPr>
        <w:t>культуры.</w:t>
      </w:r>
    </w:p>
    <w:p w14:paraId="52F520F8" w14:textId="77777777" w:rsidR="00F11DF8" w:rsidRDefault="00DA3958">
      <w:pPr>
        <w:pStyle w:val="a3"/>
        <w:spacing w:line="274" w:lineRule="exact"/>
        <w:ind w:left="1406" w:firstLine="0"/>
      </w:pPr>
      <w:r>
        <w:t>Что</w:t>
      </w:r>
      <w:r>
        <w:rPr>
          <w:spacing w:val="70"/>
        </w:rPr>
        <w:t xml:space="preserve"> </w:t>
      </w:r>
      <w:r>
        <w:t>такое</w:t>
      </w:r>
      <w:r>
        <w:rPr>
          <w:spacing w:val="31"/>
        </w:rPr>
        <w:t xml:space="preserve">  </w:t>
      </w:r>
      <w:r>
        <w:t>культура.</w:t>
      </w:r>
      <w:r>
        <w:rPr>
          <w:spacing w:val="36"/>
        </w:rPr>
        <w:t xml:space="preserve">  </w:t>
      </w:r>
      <w:r>
        <w:t>Культура</w:t>
      </w:r>
      <w:r>
        <w:rPr>
          <w:spacing w:val="34"/>
        </w:rPr>
        <w:t xml:space="preserve">  </w:t>
      </w:r>
      <w:r>
        <w:t>и</w:t>
      </w:r>
      <w:r>
        <w:rPr>
          <w:spacing w:val="37"/>
        </w:rPr>
        <w:t xml:space="preserve">  </w:t>
      </w:r>
      <w:r>
        <w:t>природа.</w:t>
      </w:r>
      <w:r>
        <w:rPr>
          <w:spacing w:val="34"/>
        </w:rPr>
        <w:t xml:space="preserve">  </w:t>
      </w:r>
      <w:r>
        <w:t>Роль</w:t>
      </w:r>
      <w:r>
        <w:rPr>
          <w:spacing w:val="33"/>
        </w:rPr>
        <w:t xml:space="preserve">  </w:t>
      </w:r>
      <w:r>
        <w:t>культуры</w:t>
      </w:r>
      <w:r>
        <w:rPr>
          <w:spacing w:val="36"/>
        </w:rPr>
        <w:t xml:space="preserve">  </w:t>
      </w:r>
      <w:r>
        <w:t>в</w:t>
      </w:r>
      <w:r>
        <w:rPr>
          <w:spacing w:val="33"/>
        </w:rPr>
        <w:t xml:space="preserve">  </w:t>
      </w:r>
      <w:r>
        <w:t>жизни</w:t>
      </w:r>
      <w:r>
        <w:rPr>
          <w:spacing w:val="33"/>
        </w:rPr>
        <w:t xml:space="preserve">  </w:t>
      </w:r>
      <w:r>
        <w:rPr>
          <w:spacing w:val="-2"/>
        </w:rPr>
        <w:t>общества.</w:t>
      </w:r>
    </w:p>
    <w:p w14:paraId="20FEA030" w14:textId="77777777" w:rsidR="00F11DF8" w:rsidRDefault="00DA3958">
      <w:pPr>
        <w:pStyle w:val="a3"/>
        <w:spacing w:line="275" w:lineRule="exact"/>
        <w:ind w:firstLine="0"/>
      </w:pPr>
      <w:r>
        <w:t>Многообразие</w:t>
      </w:r>
      <w:r>
        <w:rPr>
          <w:spacing w:val="-12"/>
        </w:rPr>
        <w:t xml:space="preserve"> </w:t>
      </w:r>
      <w:r>
        <w:t>культур</w:t>
      </w:r>
      <w:r>
        <w:rPr>
          <w:spacing w:val="-8"/>
        </w:rPr>
        <w:t xml:space="preserve"> </w:t>
      </w:r>
      <w:r>
        <w:t>и</w:t>
      </w:r>
      <w:r>
        <w:rPr>
          <w:spacing w:val="-6"/>
        </w:rPr>
        <w:t xml:space="preserve"> </w:t>
      </w:r>
      <w:r>
        <w:t>его</w:t>
      </w:r>
      <w:r>
        <w:rPr>
          <w:spacing w:val="-7"/>
        </w:rPr>
        <w:t xml:space="preserve"> </w:t>
      </w:r>
      <w:r>
        <w:t>причины.</w:t>
      </w:r>
      <w:r>
        <w:rPr>
          <w:spacing w:val="-9"/>
        </w:rPr>
        <w:t xml:space="preserve"> </w:t>
      </w:r>
      <w:r>
        <w:t>Единство</w:t>
      </w:r>
      <w:r>
        <w:rPr>
          <w:spacing w:val="-6"/>
        </w:rPr>
        <w:t xml:space="preserve"> </w:t>
      </w:r>
      <w:r>
        <w:t>культурного</w:t>
      </w:r>
      <w:r>
        <w:rPr>
          <w:spacing w:val="-6"/>
        </w:rPr>
        <w:t xml:space="preserve"> </w:t>
      </w:r>
      <w:r>
        <w:t>пространства</w:t>
      </w:r>
      <w:r>
        <w:rPr>
          <w:spacing w:val="-9"/>
        </w:rPr>
        <w:t xml:space="preserve"> </w:t>
      </w:r>
      <w:r>
        <w:rPr>
          <w:spacing w:val="-2"/>
        </w:rPr>
        <w:t>России.</w:t>
      </w:r>
    </w:p>
    <w:p w14:paraId="63541FF6" w14:textId="77777777" w:rsidR="00F11DF8" w:rsidRDefault="00DA3958">
      <w:pPr>
        <w:pStyle w:val="a3"/>
        <w:ind w:left="1406" w:firstLine="0"/>
      </w:pPr>
      <w:r>
        <w:t>Тема</w:t>
      </w:r>
      <w:r>
        <w:rPr>
          <w:spacing w:val="-10"/>
        </w:rPr>
        <w:t xml:space="preserve"> </w:t>
      </w:r>
      <w:r>
        <w:t>6.</w:t>
      </w:r>
      <w:r>
        <w:rPr>
          <w:spacing w:val="-6"/>
        </w:rPr>
        <w:t xml:space="preserve"> </w:t>
      </w:r>
      <w:r>
        <w:t>Материальная</w:t>
      </w:r>
      <w:r>
        <w:rPr>
          <w:spacing w:val="-4"/>
        </w:rPr>
        <w:t xml:space="preserve"> </w:t>
      </w:r>
      <w:r>
        <w:rPr>
          <w:spacing w:val="-2"/>
        </w:rPr>
        <w:t>культура.</w:t>
      </w:r>
    </w:p>
    <w:p w14:paraId="2D5B07FF" w14:textId="77777777" w:rsidR="00F11DF8" w:rsidRDefault="00DA3958">
      <w:pPr>
        <w:pStyle w:val="a3"/>
        <w:spacing w:before="3" w:line="242" w:lineRule="auto"/>
        <w:ind w:right="376"/>
      </w:pPr>
      <w:r>
        <w:t>Материальная культура: архитектура, одежда, пища, транспорт, техника. Связь между материальной культурой и духовно-нравственными ценностями общества.</w:t>
      </w:r>
    </w:p>
    <w:p w14:paraId="184E7D22" w14:textId="77777777" w:rsidR="00F11DF8" w:rsidRDefault="00DA3958">
      <w:pPr>
        <w:pStyle w:val="a3"/>
        <w:spacing w:line="268" w:lineRule="exact"/>
        <w:ind w:left="1406" w:firstLine="0"/>
      </w:pPr>
      <w:r>
        <w:t>Тема</w:t>
      </w:r>
      <w:r>
        <w:rPr>
          <w:spacing w:val="-9"/>
        </w:rPr>
        <w:t xml:space="preserve"> </w:t>
      </w:r>
      <w:r>
        <w:t>7.</w:t>
      </w:r>
      <w:r>
        <w:rPr>
          <w:spacing w:val="-6"/>
        </w:rPr>
        <w:t xml:space="preserve"> </w:t>
      </w:r>
      <w:r>
        <w:t>Духовная</w:t>
      </w:r>
      <w:r>
        <w:rPr>
          <w:spacing w:val="-5"/>
        </w:rPr>
        <w:t xml:space="preserve"> </w:t>
      </w:r>
      <w:r>
        <w:rPr>
          <w:spacing w:val="-2"/>
        </w:rPr>
        <w:t>культура.</w:t>
      </w:r>
    </w:p>
    <w:p w14:paraId="16233D5F" w14:textId="77777777" w:rsidR="00F11DF8" w:rsidRDefault="00DA3958">
      <w:pPr>
        <w:pStyle w:val="a3"/>
        <w:spacing w:before="2"/>
        <w:ind w:right="378"/>
      </w:pPr>
      <w:r>
        <w:t>Духовно-нравственная культура. Искусство, наука, духовность Мораль,</w:t>
      </w:r>
      <w:r>
        <w:rPr>
          <w:spacing w:val="40"/>
        </w:rPr>
        <w:t xml:space="preserve"> </w:t>
      </w:r>
      <w:r>
        <w:t>нравственность, ценности. Художественное осмысление мира. Символ и знак. Духовная культура как реализация ценностей.</w:t>
      </w:r>
    </w:p>
    <w:p w14:paraId="60F62BF1" w14:textId="77777777" w:rsidR="00F11DF8" w:rsidRDefault="00DA3958">
      <w:pPr>
        <w:pStyle w:val="a3"/>
        <w:spacing w:line="272" w:lineRule="exact"/>
        <w:ind w:left="1406" w:firstLine="0"/>
      </w:pPr>
      <w:r>
        <w:t>Тема</w:t>
      </w:r>
      <w:r>
        <w:rPr>
          <w:spacing w:val="-3"/>
        </w:rPr>
        <w:t xml:space="preserve"> </w:t>
      </w:r>
      <w:r>
        <w:t>8.</w:t>
      </w:r>
      <w:r>
        <w:rPr>
          <w:spacing w:val="-1"/>
        </w:rPr>
        <w:t xml:space="preserve"> </w:t>
      </w:r>
      <w:r>
        <w:t>Культура</w:t>
      </w:r>
      <w:r>
        <w:rPr>
          <w:spacing w:val="-1"/>
        </w:rPr>
        <w:t xml:space="preserve"> </w:t>
      </w:r>
      <w:r>
        <w:t>и</w:t>
      </w:r>
      <w:r>
        <w:rPr>
          <w:spacing w:val="2"/>
        </w:rPr>
        <w:t xml:space="preserve"> </w:t>
      </w:r>
      <w:r>
        <w:rPr>
          <w:spacing w:val="-2"/>
        </w:rPr>
        <w:t>религия.</w:t>
      </w:r>
    </w:p>
    <w:p w14:paraId="5F00B2DC" w14:textId="77777777" w:rsidR="00F11DF8" w:rsidRDefault="00DA3958">
      <w:pPr>
        <w:pStyle w:val="a3"/>
        <w:spacing w:before="3" w:line="275" w:lineRule="exact"/>
        <w:ind w:left="1406" w:firstLine="0"/>
      </w:pPr>
      <w:r>
        <w:t>Религия</w:t>
      </w:r>
      <w:r>
        <w:rPr>
          <w:spacing w:val="24"/>
        </w:rPr>
        <w:t xml:space="preserve"> </w:t>
      </w:r>
      <w:r>
        <w:t>и</w:t>
      </w:r>
      <w:r>
        <w:rPr>
          <w:spacing w:val="63"/>
          <w:w w:val="150"/>
        </w:rPr>
        <w:t xml:space="preserve"> </w:t>
      </w:r>
      <w:r>
        <w:t>культура.</w:t>
      </w:r>
      <w:r>
        <w:rPr>
          <w:spacing w:val="59"/>
          <w:w w:val="150"/>
        </w:rPr>
        <w:t xml:space="preserve"> </w:t>
      </w:r>
      <w:r>
        <w:t>Что</w:t>
      </w:r>
      <w:r>
        <w:rPr>
          <w:spacing w:val="60"/>
          <w:w w:val="150"/>
        </w:rPr>
        <w:t xml:space="preserve"> </w:t>
      </w:r>
      <w:r>
        <w:t>такое</w:t>
      </w:r>
      <w:r>
        <w:rPr>
          <w:spacing w:val="59"/>
          <w:w w:val="150"/>
        </w:rPr>
        <w:t xml:space="preserve"> </w:t>
      </w:r>
      <w:r>
        <w:t>религия,</w:t>
      </w:r>
      <w:r>
        <w:rPr>
          <w:spacing w:val="63"/>
          <w:w w:val="150"/>
        </w:rPr>
        <w:t xml:space="preserve"> </w:t>
      </w:r>
      <w:r>
        <w:t>её</w:t>
      </w:r>
      <w:r>
        <w:rPr>
          <w:spacing w:val="58"/>
          <w:w w:val="150"/>
        </w:rPr>
        <w:t xml:space="preserve"> </w:t>
      </w:r>
      <w:r>
        <w:t>роль</w:t>
      </w:r>
      <w:r>
        <w:rPr>
          <w:spacing w:val="63"/>
          <w:w w:val="150"/>
        </w:rPr>
        <w:t xml:space="preserve"> </w:t>
      </w:r>
      <w:r>
        <w:t>в</w:t>
      </w:r>
      <w:r>
        <w:rPr>
          <w:spacing w:val="56"/>
          <w:w w:val="150"/>
        </w:rPr>
        <w:t xml:space="preserve"> </w:t>
      </w:r>
      <w:r>
        <w:t>жизни</w:t>
      </w:r>
      <w:r>
        <w:rPr>
          <w:spacing w:val="59"/>
          <w:w w:val="150"/>
        </w:rPr>
        <w:t xml:space="preserve"> </w:t>
      </w:r>
      <w:r>
        <w:t>общества</w:t>
      </w:r>
      <w:r>
        <w:rPr>
          <w:spacing w:val="53"/>
          <w:w w:val="150"/>
        </w:rPr>
        <w:t xml:space="preserve"> </w:t>
      </w:r>
      <w:r>
        <w:t>и</w:t>
      </w:r>
      <w:r>
        <w:rPr>
          <w:spacing w:val="64"/>
          <w:w w:val="150"/>
        </w:rPr>
        <w:t xml:space="preserve"> </w:t>
      </w:r>
      <w:r>
        <w:rPr>
          <w:spacing w:val="-2"/>
        </w:rPr>
        <w:t>человека.</w:t>
      </w:r>
    </w:p>
    <w:p w14:paraId="38DA9ADB" w14:textId="77777777" w:rsidR="00F11DF8" w:rsidRDefault="00DA3958">
      <w:pPr>
        <w:pStyle w:val="a3"/>
        <w:spacing w:line="275" w:lineRule="exact"/>
        <w:ind w:firstLine="0"/>
      </w:pPr>
      <w:r>
        <w:t>Государствообразующие</w:t>
      </w:r>
      <w:r>
        <w:rPr>
          <w:spacing w:val="-4"/>
        </w:rPr>
        <w:t xml:space="preserve"> </w:t>
      </w:r>
      <w:r>
        <w:t>религии</w:t>
      </w:r>
      <w:r>
        <w:rPr>
          <w:spacing w:val="-4"/>
        </w:rPr>
        <w:t xml:space="preserve"> </w:t>
      </w:r>
      <w:r>
        <w:t>России.</w:t>
      </w:r>
      <w:r>
        <w:rPr>
          <w:spacing w:val="-5"/>
        </w:rPr>
        <w:t xml:space="preserve"> </w:t>
      </w:r>
      <w:r>
        <w:t>Единство</w:t>
      </w:r>
      <w:r>
        <w:rPr>
          <w:spacing w:val="-4"/>
        </w:rPr>
        <w:t xml:space="preserve"> </w:t>
      </w:r>
      <w:r>
        <w:t>ценностей</w:t>
      </w:r>
      <w:r>
        <w:rPr>
          <w:spacing w:val="-3"/>
        </w:rPr>
        <w:t xml:space="preserve"> </w:t>
      </w:r>
      <w:r>
        <w:t>в</w:t>
      </w:r>
      <w:r>
        <w:rPr>
          <w:spacing w:val="-6"/>
        </w:rPr>
        <w:t xml:space="preserve"> </w:t>
      </w:r>
      <w:r>
        <w:t>религиях</w:t>
      </w:r>
      <w:r>
        <w:rPr>
          <w:spacing w:val="-8"/>
        </w:rPr>
        <w:t xml:space="preserve"> </w:t>
      </w:r>
      <w:r>
        <w:rPr>
          <w:spacing w:val="-2"/>
        </w:rPr>
        <w:t>России.</w:t>
      </w:r>
    </w:p>
    <w:p w14:paraId="3573A3D8" w14:textId="77777777" w:rsidR="00F11DF8" w:rsidRDefault="00DA3958">
      <w:pPr>
        <w:pStyle w:val="a3"/>
        <w:ind w:left="1406" w:firstLine="0"/>
      </w:pPr>
      <w:r>
        <w:t>Тема</w:t>
      </w:r>
      <w:r>
        <w:rPr>
          <w:spacing w:val="-6"/>
        </w:rPr>
        <w:t xml:space="preserve"> </w:t>
      </w:r>
      <w:r>
        <w:t>9.</w:t>
      </w:r>
      <w:r>
        <w:rPr>
          <w:spacing w:val="-4"/>
        </w:rPr>
        <w:t xml:space="preserve"> </w:t>
      </w:r>
      <w:r>
        <w:t>Культура</w:t>
      </w:r>
      <w:r>
        <w:rPr>
          <w:spacing w:val="-3"/>
        </w:rPr>
        <w:t xml:space="preserve"> </w:t>
      </w:r>
      <w:r>
        <w:t>и</w:t>
      </w:r>
      <w:r>
        <w:rPr>
          <w:spacing w:val="-1"/>
        </w:rPr>
        <w:t xml:space="preserve"> </w:t>
      </w:r>
      <w:r>
        <w:rPr>
          <w:spacing w:val="-2"/>
        </w:rPr>
        <w:t>образование.</w:t>
      </w:r>
    </w:p>
    <w:p w14:paraId="3061589B" w14:textId="77777777" w:rsidR="00F11DF8" w:rsidRDefault="00DA3958">
      <w:pPr>
        <w:pStyle w:val="a3"/>
        <w:spacing w:before="4" w:line="242" w:lineRule="auto"/>
        <w:ind w:right="380"/>
      </w:pPr>
      <w:r>
        <w:t>Зачем нужно учиться? Культура как способ получения нужных знаний. Образование</w:t>
      </w:r>
      <w:r>
        <w:rPr>
          <w:spacing w:val="40"/>
        </w:rPr>
        <w:t xml:space="preserve"> </w:t>
      </w:r>
      <w:r>
        <w:t>как ключ к социализации и духовно-нравственному развитию человека.</w:t>
      </w:r>
    </w:p>
    <w:p w14:paraId="2191028F" w14:textId="77777777" w:rsidR="00F11DF8" w:rsidRDefault="00DA3958">
      <w:pPr>
        <w:pStyle w:val="a3"/>
        <w:spacing w:line="266" w:lineRule="exact"/>
        <w:ind w:left="1406" w:firstLine="0"/>
      </w:pPr>
      <w:r>
        <w:t>Тема</w:t>
      </w:r>
      <w:r>
        <w:rPr>
          <w:spacing w:val="-10"/>
        </w:rPr>
        <w:t xml:space="preserve"> </w:t>
      </w:r>
      <w:r>
        <w:t>10.</w:t>
      </w:r>
      <w:r>
        <w:rPr>
          <w:spacing w:val="-7"/>
        </w:rPr>
        <w:t xml:space="preserve"> </w:t>
      </w:r>
      <w:r>
        <w:t>Многообразие</w:t>
      </w:r>
      <w:r>
        <w:rPr>
          <w:spacing w:val="-4"/>
        </w:rPr>
        <w:t xml:space="preserve"> </w:t>
      </w:r>
      <w:r>
        <w:t>культур</w:t>
      </w:r>
      <w:r>
        <w:rPr>
          <w:spacing w:val="-4"/>
        </w:rPr>
        <w:t xml:space="preserve"> </w:t>
      </w:r>
      <w:r>
        <w:t>России</w:t>
      </w:r>
      <w:r>
        <w:rPr>
          <w:spacing w:val="-3"/>
        </w:rPr>
        <w:t xml:space="preserve"> </w:t>
      </w:r>
      <w:r>
        <w:t>(практическое</w:t>
      </w:r>
      <w:r>
        <w:rPr>
          <w:spacing w:val="-6"/>
        </w:rPr>
        <w:t xml:space="preserve"> </w:t>
      </w:r>
      <w:r>
        <w:rPr>
          <w:spacing w:val="-2"/>
        </w:rPr>
        <w:t>занятие).</w:t>
      </w:r>
    </w:p>
    <w:p w14:paraId="531BF008" w14:textId="77777777" w:rsidR="00F11DF8" w:rsidRDefault="00DA3958">
      <w:pPr>
        <w:pStyle w:val="a3"/>
        <w:spacing w:before="10" w:line="237" w:lineRule="auto"/>
        <w:ind w:right="385"/>
      </w:pPr>
      <w:r>
        <w:t>Единство культур народов России. Что значит быть культурным человеком? Знание о культуре народов России.</w:t>
      </w:r>
    </w:p>
    <w:p w14:paraId="71D432B4" w14:textId="77777777" w:rsidR="00F11DF8" w:rsidRDefault="00DA3958" w:rsidP="00803E13">
      <w:pPr>
        <w:pStyle w:val="a6"/>
        <w:numPr>
          <w:ilvl w:val="2"/>
          <w:numId w:val="62"/>
        </w:numPr>
        <w:tabs>
          <w:tab w:val="left" w:pos="2249"/>
        </w:tabs>
        <w:spacing w:before="1"/>
        <w:ind w:right="1803" w:firstLine="0"/>
        <w:rPr>
          <w:sz w:val="24"/>
        </w:rPr>
      </w:pPr>
      <w:r>
        <w:rPr>
          <w:sz w:val="24"/>
        </w:rPr>
        <w:t>Тематический</w:t>
      </w:r>
      <w:r>
        <w:rPr>
          <w:spacing w:val="-8"/>
          <w:sz w:val="24"/>
        </w:rPr>
        <w:t xml:space="preserve"> </w:t>
      </w:r>
      <w:r>
        <w:rPr>
          <w:sz w:val="24"/>
        </w:rPr>
        <w:t>блок</w:t>
      </w:r>
      <w:r>
        <w:rPr>
          <w:spacing w:val="-6"/>
          <w:sz w:val="24"/>
        </w:rPr>
        <w:t xml:space="preserve"> </w:t>
      </w:r>
      <w:r>
        <w:rPr>
          <w:sz w:val="24"/>
        </w:rPr>
        <w:t>2.</w:t>
      </w:r>
      <w:r>
        <w:rPr>
          <w:spacing w:val="-12"/>
          <w:sz w:val="24"/>
        </w:rPr>
        <w:t xml:space="preserve"> </w:t>
      </w:r>
      <w:r>
        <w:rPr>
          <w:sz w:val="24"/>
        </w:rPr>
        <w:t>«Семья</w:t>
      </w:r>
      <w:r>
        <w:rPr>
          <w:spacing w:val="-9"/>
          <w:sz w:val="24"/>
        </w:rPr>
        <w:t xml:space="preserve"> </w:t>
      </w:r>
      <w:r>
        <w:rPr>
          <w:sz w:val="24"/>
        </w:rPr>
        <w:t>и</w:t>
      </w:r>
      <w:r>
        <w:rPr>
          <w:spacing w:val="-7"/>
          <w:sz w:val="24"/>
        </w:rPr>
        <w:t xml:space="preserve"> </w:t>
      </w:r>
      <w:r>
        <w:rPr>
          <w:sz w:val="24"/>
        </w:rPr>
        <w:t>духовно-нравственные</w:t>
      </w:r>
      <w:r>
        <w:rPr>
          <w:spacing w:val="-11"/>
          <w:sz w:val="24"/>
        </w:rPr>
        <w:t xml:space="preserve"> </w:t>
      </w:r>
      <w:r>
        <w:rPr>
          <w:sz w:val="24"/>
        </w:rPr>
        <w:t>ценности». Тема 11. Семья – хранитель духовных ценностей.</w:t>
      </w:r>
    </w:p>
    <w:p w14:paraId="74AA0E63" w14:textId="77777777" w:rsidR="00F11DF8" w:rsidRDefault="00DA3958">
      <w:pPr>
        <w:pStyle w:val="a3"/>
        <w:spacing w:line="274" w:lineRule="exact"/>
        <w:ind w:left="1406" w:firstLine="0"/>
        <w:jc w:val="left"/>
      </w:pPr>
      <w:r>
        <w:t>Семья –</w:t>
      </w:r>
      <w:r>
        <w:rPr>
          <w:spacing w:val="-3"/>
        </w:rPr>
        <w:t xml:space="preserve"> </w:t>
      </w:r>
      <w:r>
        <w:t>базовый</w:t>
      </w:r>
      <w:r>
        <w:rPr>
          <w:spacing w:val="3"/>
        </w:rPr>
        <w:t xml:space="preserve"> </w:t>
      </w:r>
      <w:r>
        <w:t>элемент</w:t>
      </w:r>
      <w:r>
        <w:rPr>
          <w:spacing w:val="-6"/>
        </w:rPr>
        <w:t xml:space="preserve"> </w:t>
      </w:r>
      <w:r>
        <w:t>общества.</w:t>
      </w:r>
      <w:r>
        <w:rPr>
          <w:spacing w:val="-1"/>
        </w:rPr>
        <w:t xml:space="preserve"> </w:t>
      </w:r>
      <w:r>
        <w:t>Семейные</w:t>
      </w:r>
      <w:r>
        <w:rPr>
          <w:spacing w:val="-10"/>
        </w:rPr>
        <w:t xml:space="preserve"> </w:t>
      </w:r>
      <w:r>
        <w:t>ценности,</w:t>
      </w:r>
      <w:r>
        <w:rPr>
          <w:spacing w:val="-2"/>
        </w:rPr>
        <w:t xml:space="preserve"> </w:t>
      </w:r>
      <w:r>
        <w:t>традиции</w:t>
      </w:r>
      <w:r>
        <w:rPr>
          <w:spacing w:val="-1"/>
        </w:rPr>
        <w:t xml:space="preserve"> </w:t>
      </w:r>
      <w:r>
        <w:t>и</w:t>
      </w:r>
      <w:r>
        <w:rPr>
          <w:spacing w:val="-5"/>
        </w:rPr>
        <w:t xml:space="preserve"> </w:t>
      </w:r>
      <w:r>
        <w:t>культура.</w:t>
      </w:r>
      <w:r>
        <w:rPr>
          <w:spacing w:val="6"/>
        </w:rPr>
        <w:t xml:space="preserve"> </w:t>
      </w:r>
      <w:r>
        <w:rPr>
          <w:spacing w:val="-2"/>
        </w:rPr>
        <w:t>Помощь</w:t>
      </w:r>
    </w:p>
    <w:p w14:paraId="3AF6D47E" w14:textId="77777777" w:rsidR="00F11DF8" w:rsidRDefault="00F11DF8">
      <w:pPr>
        <w:spacing w:line="274" w:lineRule="exact"/>
        <w:sectPr w:rsidR="00F11DF8">
          <w:pgSz w:w="11920" w:h="16850"/>
          <w:pgMar w:top="1040" w:right="320" w:bottom="280" w:left="720" w:header="720" w:footer="720" w:gutter="0"/>
          <w:cols w:space="720"/>
        </w:sectPr>
      </w:pPr>
    </w:p>
    <w:p w14:paraId="2A42A83D" w14:textId="77777777" w:rsidR="00F11DF8" w:rsidRDefault="00DA3958">
      <w:pPr>
        <w:pStyle w:val="a3"/>
        <w:spacing w:before="76"/>
        <w:ind w:left="276" w:right="4537" w:firstLine="0"/>
        <w:jc w:val="center"/>
      </w:pPr>
      <w:r>
        <w:lastRenderedPageBreak/>
        <w:t>сиротам</w:t>
      </w:r>
      <w:r>
        <w:rPr>
          <w:spacing w:val="-13"/>
        </w:rPr>
        <w:t xml:space="preserve"> </w:t>
      </w:r>
      <w:r>
        <w:t>как</w:t>
      </w:r>
      <w:r>
        <w:rPr>
          <w:spacing w:val="-8"/>
        </w:rPr>
        <w:t xml:space="preserve"> </w:t>
      </w:r>
      <w:r>
        <w:t>духовно-нравственный</w:t>
      </w:r>
      <w:r>
        <w:rPr>
          <w:spacing w:val="-6"/>
        </w:rPr>
        <w:t xml:space="preserve"> </w:t>
      </w:r>
      <w:r>
        <w:t>долг</w:t>
      </w:r>
      <w:r>
        <w:rPr>
          <w:spacing w:val="-4"/>
        </w:rPr>
        <w:t xml:space="preserve"> </w:t>
      </w:r>
      <w:r>
        <w:rPr>
          <w:spacing w:val="-2"/>
        </w:rPr>
        <w:t>человека.</w:t>
      </w:r>
    </w:p>
    <w:p w14:paraId="5A3CE40E" w14:textId="77777777" w:rsidR="00F11DF8" w:rsidRDefault="00DA3958">
      <w:pPr>
        <w:pStyle w:val="a3"/>
        <w:spacing w:before="1"/>
        <w:ind w:left="276" w:right="4561" w:firstLine="0"/>
        <w:jc w:val="center"/>
      </w:pPr>
      <w:r>
        <w:t>Тема</w:t>
      </w:r>
      <w:r>
        <w:rPr>
          <w:spacing w:val="-6"/>
        </w:rPr>
        <w:t xml:space="preserve"> </w:t>
      </w:r>
      <w:r>
        <w:t>12.</w:t>
      </w:r>
      <w:r>
        <w:rPr>
          <w:spacing w:val="-2"/>
        </w:rPr>
        <w:t xml:space="preserve"> </w:t>
      </w:r>
      <w:r>
        <w:t>Родина</w:t>
      </w:r>
      <w:r>
        <w:rPr>
          <w:spacing w:val="-9"/>
        </w:rPr>
        <w:t xml:space="preserve"> </w:t>
      </w:r>
      <w:r>
        <w:t>начинается</w:t>
      </w:r>
      <w:r>
        <w:rPr>
          <w:spacing w:val="-2"/>
        </w:rPr>
        <w:t xml:space="preserve"> </w:t>
      </w:r>
      <w:r>
        <w:t>с</w:t>
      </w:r>
      <w:r>
        <w:rPr>
          <w:spacing w:val="-3"/>
        </w:rPr>
        <w:t xml:space="preserve"> </w:t>
      </w:r>
      <w:r>
        <w:rPr>
          <w:spacing w:val="-2"/>
        </w:rPr>
        <w:t>семьи.</w:t>
      </w:r>
    </w:p>
    <w:p w14:paraId="6D05DA41" w14:textId="77777777" w:rsidR="00F11DF8" w:rsidRDefault="00DA3958">
      <w:pPr>
        <w:pStyle w:val="a3"/>
        <w:spacing w:before="2" w:line="242" w:lineRule="auto"/>
        <w:ind w:right="378"/>
      </w:pPr>
      <w:r>
        <w:t>История семьи как часть истории народа, государства, человечества. Как связаны Родина и семья? Что такое Родина и Отечество?</w:t>
      </w:r>
    </w:p>
    <w:p w14:paraId="1492E268" w14:textId="77777777" w:rsidR="00F11DF8" w:rsidRDefault="00DA3958">
      <w:pPr>
        <w:pStyle w:val="a3"/>
        <w:spacing w:line="268" w:lineRule="exact"/>
        <w:ind w:left="1406" w:firstLine="0"/>
      </w:pPr>
      <w:r>
        <w:t>Тема</w:t>
      </w:r>
      <w:r>
        <w:rPr>
          <w:spacing w:val="-7"/>
        </w:rPr>
        <w:t xml:space="preserve"> </w:t>
      </w:r>
      <w:r>
        <w:t>13.</w:t>
      </w:r>
      <w:r>
        <w:rPr>
          <w:spacing w:val="-5"/>
        </w:rPr>
        <w:t xml:space="preserve"> </w:t>
      </w:r>
      <w:r>
        <w:t>Традиции</w:t>
      </w:r>
      <w:r>
        <w:rPr>
          <w:spacing w:val="-1"/>
        </w:rPr>
        <w:t xml:space="preserve"> </w:t>
      </w:r>
      <w:r>
        <w:t>семейного</w:t>
      </w:r>
      <w:r>
        <w:rPr>
          <w:spacing w:val="-3"/>
        </w:rPr>
        <w:t xml:space="preserve"> </w:t>
      </w:r>
      <w:r>
        <w:t>воспитания</w:t>
      </w:r>
      <w:r>
        <w:rPr>
          <w:spacing w:val="-9"/>
        </w:rPr>
        <w:t xml:space="preserve"> </w:t>
      </w:r>
      <w:r>
        <w:t>в</w:t>
      </w:r>
      <w:r>
        <w:rPr>
          <w:spacing w:val="-5"/>
        </w:rPr>
        <w:t xml:space="preserve"> </w:t>
      </w:r>
      <w:r>
        <w:rPr>
          <w:spacing w:val="-2"/>
        </w:rPr>
        <w:t>России.</w:t>
      </w:r>
    </w:p>
    <w:p w14:paraId="62046DBF" w14:textId="77777777" w:rsidR="00F11DF8" w:rsidRDefault="00DA3958">
      <w:pPr>
        <w:pStyle w:val="a3"/>
        <w:spacing w:before="7" w:line="237" w:lineRule="auto"/>
        <w:ind w:right="390"/>
      </w:pPr>
      <w:r>
        <w:t>Семейные традиции народов России. Межнациональные семьи. Семейное воспитание как трансляция ценностей.</w:t>
      </w:r>
    </w:p>
    <w:p w14:paraId="5EF31A8B" w14:textId="77777777" w:rsidR="00F11DF8" w:rsidRDefault="00DA3958">
      <w:pPr>
        <w:pStyle w:val="a3"/>
        <w:spacing w:before="1"/>
        <w:ind w:right="391"/>
      </w:pPr>
      <w:r>
        <w:t>Тема 14. Образ семьи в культуре народов России. Произведения устного поэтического творчества</w:t>
      </w:r>
      <w:r>
        <w:rPr>
          <w:spacing w:val="-1"/>
        </w:rPr>
        <w:t xml:space="preserve"> </w:t>
      </w:r>
      <w:r>
        <w:t>(сказки,</w:t>
      </w:r>
      <w:r>
        <w:rPr>
          <w:spacing w:val="-2"/>
        </w:rPr>
        <w:t xml:space="preserve"> </w:t>
      </w:r>
      <w:r>
        <w:t>поговорки</w:t>
      </w:r>
      <w:r>
        <w:rPr>
          <w:spacing w:val="-1"/>
        </w:rPr>
        <w:t xml:space="preserve"> </w:t>
      </w:r>
      <w:r>
        <w:t>и</w:t>
      </w:r>
      <w:r>
        <w:rPr>
          <w:spacing w:val="-2"/>
        </w:rPr>
        <w:t xml:space="preserve"> </w:t>
      </w:r>
      <w:r>
        <w:t>другие)</w:t>
      </w:r>
      <w:r>
        <w:rPr>
          <w:spacing w:val="-2"/>
        </w:rPr>
        <w:t xml:space="preserve"> </w:t>
      </w:r>
      <w:r>
        <w:t>о</w:t>
      </w:r>
      <w:r>
        <w:rPr>
          <w:spacing w:val="-2"/>
        </w:rPr>
        <w:t xml:space="preserve"> </w:t>
      </w:r>
      <w:r>
        <w:t>семье</w:t>
      </w:r>
      <w:r>
        <w:rPr>
          <w:spacing w:val="-3"/>
        </w:rPr>
        <w:t xml:space="preserve"> </w:t>
      </w:r>
      <w:r>
        <w:t>и</w:t>
      </w:r>
      <w:r>
        <w:rPr>
          <w:spacing w:val="-2"/>
        </w:rPr>
        <w:t xml:space="preserve"> </w:t>
      </w:r>
      <w:r>
        <w:t>семейных</w:t>
      </w:r>
      <w:r>
        <w:rPr>
          <w:spacing w:val="-2"/>
        </w:rPr>
        <w:t xml:space="preserve"> </w:t>
      </w:r>
      <w:r>
        <w:t>обязанностях.</w:t>
      </w:r>
      <w:r>
        <w:rPr>
          <w:spacing w:val="-2"/>
        </w:rPr>
        <w:t xml:space="preserve"> </w:t>
      </w:r>
      <w:r>
        <w:t>Семья</w:t>
      </w:r>
      <w:r>
        <w:rPr>
          <w:spacing w:val="-2"/>
        </w:rPr>
        <w:t xml:space="preserve"> </w:t>
      </w:r>
      <w:r>
        <w:t>в</w:t>
      </w:r>
      <w:r>
        <w:rPr>
          <w:spacing w:val="-3"/>
        </w:rPr>
        <w:t xml:space="preserve"> </w:t>
      </w:r>
      <w:r>
        <w:t>литературе и произведениях разных видов искусства.</w:t>
      </w:r>
    </w:p>
    <w:p w14:paraId="2F4E1E63" w14:textId="77777777" w:rsidR="00F11DF8" w:rsidRDefault="00DA3958">
      <w:pPr>
        <w:pStyle w:val="a3"/>
        <w:spacing w:line="271" w:lineRule="exact"/>
        <w:ind w:left="1406" w:firstLine="0"/>
      </w:pPr>
      <w:r>
        <w:t>Тема</w:t>
      </w:r>
      <w:r>
        <w:rPr>
          <w:spacing w:val="-8"/>
        </w:rPr>
        <w:t xml:space="preserve"> </w:t>
      </w:r>
      <w:r>
        <w:t>15.</w:t>
      </w:r>
      <w:r>
        <w:rPr>
          <w:spacing w:val="-1"/>
        </w:rPr>
        <w:t xml:space="preserve"> </w:t>
      </w:r>
      <w:r>
        <w:t>Труд</w:t>
      </w:r>
      <w:r>
        <w:rPr>
          <w:spacing w:val="-3"/>
        </w:rPr>
        <w:t xml:space="preserve"> </w:t>
      </w:r>
      <w:r>
        <w:t>в истории</w:t>
      </w:r>
      <w:r>
        <w:rPr>
          <w:spacing w:val="-5"/>
        </w:rPr>
        <w:t xml:space="preserve"> </w:t>
      </w:r>
      <w:r>
        <w:rPr>
          <w:spacing w:val="-2"/>
        </w:rPr>
        <w:t>семьи.</w:t>
      </w:r>
    </w:p>
    <w:p w14:paraId="62F09846" w14:textId="77777777" w:rsidR="00F11DF8" w:rsidRDefault="00DA3958">
      <w:pPr>
        <w:pStyle w:val="a3"/>
        <w:spacing w:before="12" w:line="235" w:lineRule="auto"/>
        <w:ind w:left="1406" w:right="3418" w:firstLine="0"/>
      </w:pPr>
      <w:r>
        <w:t>Социальные</w:t>
      </w:r>
      <w:r>
        <w:rPr>
          <w:spacing w:val="-6"/>
        </w:rPr>
        <w:t xml:space="preserve"> </w:t>
      </w:r>
      <w:r>
        <w:t>роли</w:t>
      </w:r>
      <w:r>
        <w:rPr>
          <w:spacing w:val="-7"/>
        </w:rPr>
        <w:t xml:space="preserve"> </w:t>
      </w:r>
      <w:r>
        <w:t>в</w:t>
      </w:r>
      <w:r>
        <w:rPr>
          <w:spacing w:val="-9"/>
        </w:rPr>
        <w:t xml:space="preserve"> </w:t>
      </w:r>
      <w:r>
        <w:t>истории</w:t>
      </w:r>
      <w:r>
        <w:rPr>
          <w:spacing w:val="-2"/>
        </w:rPr>
        <w:t xml:space="preserve"> </w:t>
      </w:r>
      <w:r>
        <w:t>семьи.</w:t>
      </w:r>
      <w:r>
        <w:rPr>
          <w:spacing w:val="-7"/>
        </w:rPr>
        <w:t xml:space="preserve"> </w:t>
      </w:r>
      <w:r>
        <w:t>Роль</w:t>
      </w:r>
      <w:r>
        <w:rPr>
          <w:spacing w:val="-7"/>
        </w:rPr>
        <w:t xml:space="preserve"> </w:t>
      </w:r>
      <w:r>
        <w:t>домашнего труда. Роль нравственных норм в благополучии семьи.</w:t>
      </w:r>
    </w:p>
    <w:p w14:paraId="430EAD3D" w14:textId="77777777" w:rsidR="00F11DF8" w:rsidRDefault="00DA3958">
      <w:pPr>
        <w:pStyle w:val="a3"/>
        <w:spacing w:before="4"/>
        <w:ind w:right="385"/>
      </w:pPr>
      <w:r>
        <w:t>Тема 16. Семья в современном мире (практическое занятие). Рассказ о своей семье (с использованием фотографий, книг, писем и другого). Семейное древо. Семейные традиции.</w:t>
      </w:r>
    </w:p>
    <w:p w14:paraId="2518E803" w14:textId="77777777" w:rsidR="00F11DF8" w:rsidRDefault="00DA3958" w:rsidP="00803E13">
      <w:pPr>
        <w:pStyle w:val="a6"/>
        <w:numPr>
          <w:ilvl w:val="2"/>
          <w:numId w:val="62"/>
        </w:numPr>
        <w:tabs>
          <w:tab w:val="left" w:pos="2249"/>
        </w:tabs>
        <w:spacing w:before="5" w:line="235" w:lineRule="auto"/>
        <w:ind w:right="1606" w:firstLine="0"/>
        <w:rPr>
          <w:sz w:val="24"/>
        </w:rPr>
      </w:pPr>
      <w:r>
        <w:rPr>
          <w:sz w:val="24"/>
        </w:rPr>
        <w:t>Тематический</w:t>
      </w:r>
      <w:r>
        <w:rPr>
          <w:spacing w:val="-4"/>
          <w:sz w:val="24"/>
        </w:rPr>
        <w:t xml:space="preserve"> </w:t>
      </w:r>
      <w:r>
        <w:rPr>
          <w:sz w:val="24"/>
        </w:rPr>
        <w:t>блок</w:t>
      </w:r>
      <w:r>
        <w:rPr>
          <w:spacing w:val="-7"/>
          <w:sz w:val="24"/>
        </w:rPr>
        <w:t xml:space="preserve"> </w:t>
      </w:r>
      <w:r>
        <w:rPr>
          <w:sz w:val="24"/>
        </w:rPr>
        <w:t>3.</w:t>
      </w:r>
      <w:r>
        <w:rPr>
          <w:spacing w:val="-9"/>
          <w:sz w:val="24"/>
        </w:rPr>
        <w:t xml:space="preserve"> </w:t>
      </w:r>
      <w:r>
        <w:rPr>
          <w:sz w:val="24"/>
        </w:rPr>
        <w:t>«Духовно-нравственное</w:t>
      </w:r>
      <w:r>
        <w:rPr>
          <w:spacing w:val="-7"/>
          <w:sz w:val="24"/>
        </w:rPr>
        <w:t xml:space="preserve"> </w:t>
      </w:r>
      <w:r>
        <w:rPr>
          <w:sz w:val="24"/>
        </w:rPr>
        <w:t>богатство</w:t>
      </w:r>
      <w:r>
        <w:rPr>
          <w:spacing w:val="-4"/>
          <w:sz w:val="24"/>
        </w:rPr>
        <w:t xml:space="preserve"> </w:t>
      </w:r>
      <w:r>
        <w:rPr>
          <w:sz w:val="24"/>
        </w:rPr>
        <w:t>личности». Тема 17. Личность – общество – культура.</w:t>
      </w:r>
    </w:p>
    <w:p w14:paraId="47896F51" w14:textId="77777777" w:rsidR="00F11DF8" w:rsidRDefault="00DA3958">
      <w:pPr>
        <w:pStyle w:val="a3"/>
        <w:spacing w:before="7" w:line="237" w:lineRule="auto"/>
        <w:ind w:right="395"/>
      </w:pPr>
      <w:r>
        <w:t>Что делает человека человеком? Почему человек не может жить вне общества. Связь между обществом и культурой как реализация духовно-нравственных ценностей.</w:t>
      </w:r>
    </w:p>
    <w:p w14:paraId="7E80410D" w14:textId="77777777" w:rsidR="00F11DF8" w:rsidRDefault="00DA3958">
      <w:pPr>
        <w:pStyle w:val="a3"/>
        <w:spacing w:before="1"/>
        <w:ind w:right="381"/>
      </w:pPr>
      <w:r>
        <w:t>Тема 18. Духовный мир человека. Человек – творец культуры. Культура как духовный мир человека. Мораль. Нравственность. Патриотизм. Реализация ценностей в культуре. Творчество: что это такое? Границы творчества. Традиции и новации в культуре. Границы культур. Созидательный труд. Важность труда как творческой деятельности, как реализации.</w:t>
      </w:r>
    </w:p>
    <w:p w14:paraId="194C8CA1" w14:textId="77777777" w:rsidR="00F11DF8" w:rsidRDefault="00DA3958">
      <w:pPr>
        <w:pStyle w:val="a3"/>
        <w:ind w:right="375"/>
      </w:pPr>
      <w:r>
        <w:t>Тема 19. Личность и духовно-нравственные ценности. Мораль и нравственность в жизни человека. Взаимопомощь, сострадание, милосердие, любовь, дружба, коллективизм, патриотизм, любовь к близким.</w:t>
      </w:r>
    </w:p>
    <w:p w14:paraId="28BBCE89" w14:textId="77777777" w:rsidR="00F11DF8" w:rsidRDefault="00DA3958" w:rsidP="00803E13">
      <w:pPr>
        <w:pStyle w:val="a6"/>
        <w:numPr>
          <w:ilvl w:val="2"/>
          <w:numId w:val="62"/>
        </w:numPr>
        <w:tabs>
          <w:tab w:val="left" w:pos="2249"/>
        </w:tabs>
        <w:spacing w:before="3" w:line="242" w:lineRule="auto"/>
        <w:ind w:right="2523" w:firstLine="0"/>
        <w:rPr>
          <w:sz w:val="24"/>
        </w:rPr>
      </w:pPr>
      <w:r>
        <w:rPr>
          <w:sz w:val="24"/>
        </w:rPr>
        <w:t>Тематический блок 4. «Культурное единство России».</w:t>
      </w:r>
      <w:r>
        <w:rPr>
          <w:spacing w:val="40"/>
          <w:sz w:val="24"/>
        </w:rPr>
        <w:t xml:space="preserve"> </w:t>
      </w:r>
      <w:r>
        <w:rPr>
          <w:sz w:val="24"/>
        </w:rPr>
        <w:t>Тема</w:t>
      </w:r>
      <w:r>
        <w:rPr>
          <w:spacing w:val="-5"/>
          <w:sz w:val="24"/>
        </w:rPr>
        <w:t xml:space="preserve"> </w:t>
      </w:r>
      <w:r>
        <w:rPr>
          <w:sz w:val="24"/>
        </w:rPr>
        <w:t>20.</w:t>
      </w:r>
      <w:r>
        <w:rPr>
          <w:spacing w:val="-4"/>
          <w:sz w:val="24"/>
        </w:rPr>
        <w:t xml:space="preserve"> </w:t>
      </w:r>
      <w:r>
        <w:rPr>
          <w:sz w:val="24"/>
        </w:rPr>
        <w:t>Историческая память</w:t>
      </w:r>
      <w:r>
        <w:rPr>
          <w:spacing w:val="-4"/>
          <w:sz w:val="24"/>
        </w:rPr>
        <w:t xml:space="preserve"> </w:t>
      </w:r>
      <w:r>
        <w:rPr>
          <w:sz w:val="24"/>
        </w:rPr>
        <w:t>как</w:t>
      </w:r>
      <w:r>
        <w:rPr>
          <w:spacing w:val="-2"/>
          <w:sz w:val="24"/>
        </w:rPr>
        <w:t xml:space="preserve"> </w:t>
      </w:r>
      <w:r>
        <w:rPr>
          <w:sz w:val="24"/>
        </w:rPr>
        <w:t>духовно-нравственная</w:t>
      </w:r>
      <w:r>
        <w:rPr>
          <w:spacing w:val="-8"/>
          <w:sz w:val="24"/>
        </w:rPr>
        <w:t xml:space="preserve"> </w:t>
      </w:r>
      <w:r>
        <w:rPr>
          <w:sz w:val="24"/>
        </w:rPr>
        <w:t>ценность.</w:t>
      </w:r>
    </w:p>
    <w:p w14:paraId="47EF33A3" w14:textId="77777777" w:rsidR="00F11DF8" w:rsidRDefault="00DA3958">
      <w:pPr>
        <w:pStyle w:val="a3"/>
        <w:ind w:right="381"/>
      </w:pPr>
      <w:r>
        <w:t>Что такое история и почему она важна? История семьи – часть истории народа, государства, человечества. Важность исторической памяти, недопустимость её фальсификации. Преемственность поколений.</w:t>
      </w:r>
    </w:p>
    <w:p w14:paraId="3E9CD433" w14:textId="77777777" w:rsidR="00F11DF8" w:rsidRDefault="00DA3958">
      <w:pPr>
        <w:pStyle w:val="a3"/>
        <w:spacing w:line="271" w:lineRule="exact"/>
        <w:ind w:left="1406" w:firstLine="0"/>
      </w:pPr>
      <w:r>
        <w:t>Тема</w:t>
      </w:r>
      <w:r>
        <w:rPr>
          <w:spacing w:val="-5"/>
        </w:rPr>
        <w:t xml:space="preserve"> </w:t>
      </w:r>
      <w:r>
        <w:t>21.</w:t>
      </w:r>
      <w:r>
        <w:rPr>
          <w:spacing w:val="-4"/>
        </w:rPr>
        <w:t xml:space="preserve"> </w:t>
      </w:r>
      <w:r>
        <w:t>Литература</w:t>
      </w:r>
      <w:r>
        <w:rPr>
          <w:spacing w:val="-1"/>
        </w:rPr>
        <w:t xml:space="preserve"> </w:t>
      </w:r>
      <w:r>
        <w:t>как</w:t>
      </w:r>
      <w:r>
        <w:rPr>
          <w:spacing w:val="-2"/>
        </w:rPr>
        <w:t xml:space="preserve"> </w:t>
      </w:r>
      <w:r>
        <w:t>язык</w:t>
      </w:r>
      <w:r>
        <w:rPr>
          <w:spacing w:val="-5"/>
        </w:rPr>
        <w:t xml:space="preserve"> </w:t>
      </w:r>
      <w:r>
        <w:rPr>
          <w:spacing w:val="-2"/>
        </w:rPr>
        <w:t>культуры.</w:t>
      </w:r>
    </w:p>
    <w:p w14:paraId="21857628" w14:textId="77777777" w:rsidR="00F11DF8" w:rsidRDefault="00DA3958">
      <w:pPr>
        <w:pStyle w:val="a3"/>
        <w:spacing w:line="275" w:lineRule="exact"/>
        <w:ind w:left="1406" w:firstLine="0"/>
      </w:pPr>
      <w:r>
        <w:t>Литература</w:t>
      </w:r>
      <w:r>
        <w:rPr>
          <w:spacing w:val="41"/>
        </w:rPr>
        <w:t xml:space="preserve"> </w:t>
      </w:r>
      <w:r>
        <w:t>как</w:t>
      </w:r>
      <w:r>
        <w:rPr>
          <w:spacing w:val="47"/>
        </w:rPr>
        <w:t xml:space="preserve"> </w:t>
      </w:r>
      <w:r>
        <w:t>художественное</w:t>
      </w:r>
      <w:r>
        <w:rPr>
          <w:spacing w:val="38"/>
        </w:rPr>
        <w:t xml:space="preserve"> </w:t>
      </w:r>
      <w:r>
        <w:t>осмысление</w:t>
      </w:r>
      <w:r>
        <w:rPr>
          <w:spacing w:val="39"/>
        </w:rPr>
        <w:t xml:space="preserve"> </w:t>
      </w:r>
      <w:r>
        <w:t>действительности.</w:t>
      </w:r>
      <w:r>
        <w:rPr>
          <w:spacing w:val="42"/>
        </w:rPr>
        <w:t xml:space="preserve"> </w:t>
      </w:r>
      <w:r>
        <w:t>От</w:t>
      </w:r>
      <w:r>
        <w:rPr>
          <w:spacing w:val="48"/>
        </w:rPr>
        <w:t xml:space="preserve"> </w:t>
      </w:r>
      <w:r>
        <w:t>сказки</w:t>
      </w:r>
      <w:r>
        <w:rPr>
          <w:spacing w:val="46"/>
        </w:rPr>
        <w:t xml:space="preserve"> </w:t>
      </w:r>
      <w:r>
        <w:t>к</w:t>
      </w:r>
      <w:r>
        <w:rPr>
          <w:spacing w:val="44"/>
        </w:rPr>
        <w:t xml:space="preserve"> </w:t>
      </w:r>
      <w:r>
        <w:rPr>
          <w:spacing w:val="-2"/>
        </w:rPr>
        <w:t>роману.</w:t>
      </w:r>
    </w:p>
    <w:p w14:paraId="181296E7" w14:textId="77777777" w:rsidR="00F11DF8" w:rsidRDefault="00DA3958">
      <w:pPr>
        <w:pStyle w:val="a3"/>
        <w:spacing w:line="275" w:lineRule="exact"/>
        <w:ind w:firstLine="0"/>
      </w:pPr>
      <w:r>
        <w:t>Зачем</w:t>
      </w:r>
      <w:r>
        <w:rPr>
          <w:spacing w:val="-7"/>
        </w:rPr>
        <w:t xml:space="preserve"> </w:t>
      </w:r>
      <w:r>
        <w:t>нужны</w:t>
      </w:r>
      <w:r>
        <w:rPr>
          <w:spacing w:val="-4"/>
        </w:rPr>
        <w:t xml:space="preserve"> </w:t>
      </w:r>
      <w:r>
        <w:t>литературные</w:t>
      </w:r>
      <w:r>
        <w:rPr>
          <w:spacing w:val="-6"/>
        </w:rPr>
        <w:t xml:space="preserve"> </w:t>
      </w:r>
      <w:r>
        <w:t>произведения?</w:t>
      </w:r>
      <w:r>
        <w:rPr>
          <w:spacing w:val="-11"/>
        </w:rPr>
        <w:t xml:space="preserve"> </w:t>
      </w:r>
      <w:r>
        <w:t>Внутренний</w:t>
      </w:r>
      <w:r>
        <w:rPr>
          <w:spacing w:val="-9"/>
        </w:rPr>
        <w:t xml:space="preserve"> </w:t>
      </w:r>
      <w:r>
        <w:t>мир</w:t>
      </w:r>
      <w:r>
        <w:rPr>
          <w:spacing w:val="-10"/>
        </w:rPr>
        <w:t xml:space="preserve"> </w:t>
      </w:r>
      <w:r>
        <w:t>человека и</w:t>
      </w:r>
      <w:r>
        <w:rPr>
          <w:spacing w:val="-6"/>
        </w:rPr>
        <w:t xml:space="preserve"> </w:t>
      </w:r>
      <w:r>
        <w:t>его</w:t>
      </w:r>
      <w:r>
        <w:rPr>
          <w:spacing w:val="-1"/>
        </w:rPr>
        <w:t xml:space="preserve"> </w:t>
      </w:r>
      <w:r>
        <w:rPr>
          <w:spacing w:val="-2"/>
        </w:rPr>
        <w:t>духовность.</w:t>
      </w:r>
    </w:p>
    <w:p w14:paraId="1C33E281" w14:textId="77777777" w:rsidR="00F11DF8" w:rsidRDefault="00DA3958">
      <w:pPr>
        <w:pStyle w:val="a3"/>
        <w:ind w:left="1406" w:firstLine="0"/>
      </w:pPr>
      <w:r>
        <w:t>Тема</w:t>
      </w:r>
      <w:r>
        <w:rPr>
          <w:spacing w:val="-8"/>
        </w:rPr>
        <w:t xml:space="preserve"> </w:t>
      </w:r>
      <w:r>
        <w:t>22.</w:t>
      </w:r>
      <w:r>
        <w:rPr>
          <w:spacing w:val="-7"/>
        </w:rPr>
        <w:t xml:space="preserve"> </w:t>
      </w:r>
      <w:r>
        <w:t>Взаимовлияние</w:t>
      </w:r>
      <w:r>
        <w:rPr>
          <w:spacing w:val="-10"/>
        </w:rPr>
        <w:t xml:space="preserve"> </w:t>
      </w:r>
      <w:r>
        <w:rPr>
          <w:spacing w:val="-2"/>
        </w:rPr>
        <w:t>культур.</w:t>
      </w:r>
    </w:p>
    <w:p w14:paraId="0D852663" w14:textId="77777777" w:rsidR="00F11DF8" w:rsidRDefault="00DA3958">
      <w:pPr>
        <w:pStyle w:val="a3"/>
        <w:spacing w:before="1"/>
        <w:ind w:right="385"/>
      </w:pPr>
      <w:r>
        <w:t>Взаимодействие культур. Межпоколенная и межкультурная трансляция. Обмен ценностными установками и идеями. Примеры межкультурной коммуникации как способ формирования общих духовно-нравственных ценностей.</w:t>
      </w:r>
    </w:p>
    <w:p w14:paraId="481E6E4B" w14:textId="77777777" w:rsidR="00F11DF8" w:rsidRDefault="00DA3958">
      <w:pPr>
        <w:pStyle w:val="a3"/>
        <w:spacing w:before="1"/>
        <w:ind w:right="376"/>
      </w:pPr>
      <w:r>
        <w:t>Тема 23. Духовно-нравственные ценности российского народа. Жизнь, достоинство, права и свободы человека, патриотизм, гражданственность, служение Отечеству и ответственность за его судьбу, высокие нравственные идеалы, крепкая семья, созидательный труд, приоритет духовного над материальным, гуманизм, милосердие, справедливость, коллективизм, взаимопомощь, историческая память и преемственность поколений, единство народов России.</w:t>
      </w:r>
    </w:p>
    <w:p w14:paraId="527A1447" w14:textId="77777777" w:rsidR="00F11DF8" w:rsidRDefault="00DA3958">
      <w:pPr>
        <w:pStyle w:val="a3"/>
        <w:ind w:right="381"/>
      </w:pPr>
      <w:r>
        <w:t xml:space="preserve">Тема 24. Регионы России: культурное многообразие. Исторические и социальные причины культурного разнообразия. Каждый регион уникален. Малая Родина – часть общего </w:t>
      </w:r>
      <w:r>
        <w:rPr>
          <w:spacing w:val="-2"/>
        </w:rPr>
        <w:t>Отечества.</w:t>
      </w:r>
    </w:p>
    <w:p w14:paraId="3068CA40" w14:textId="77777777" w:rsidR="00F11DF8" w:rsidRDefault="00DA3958">
      <w:pPr>
        <w:pStyle w:val="a3"/>
        <w:spacing w:line="272" w:lineRule="exact"/>
        <w:ind w:left="1406" w:firstLine="0"/>
      </w:pPr>
      <w:r>
        <w:t>Тема</w:t>
      </w:r>
      <w:r>
        <w:rPr>
          <w:spacing w:val="-9"/>
        </w:rPr>
        <w:t xml:space="preserve"> </w:t>
      </w:r>
      <w:r>
        <w:t>25.</w:t>
      </w:r>
      <w:r>
        <w:rPr>
          <w:spacing w:val="-5"/>
        </w:rPr>
        <w:t xml:space="preserve"> </w:t>
      </w:r>
      <w:r>
        <w:t>Праздники</w:t>
      </w:r>
      <w:r>
        <w:rPr>
          <w:spacing w:val="-6"/>
        </w:rPr>
        <w:t xml:space="preserve"> </w:t>
      </w:r>
      <w:r>
        <w:t>в</w:t>
      </w:r>
      <w:r>
        <w:rPr>
          <w:spacing w:val="-5"/>
        </w:rPr>
        <w:t xml:space="preserve"> </w:t>
      </w:r>
      <w:r>
        <w:t>культуре</w:t>
      </w:r>
      <w:r>
        <w:rPr>
          <w:spacing w:val="-5"/>
        </w:rPr>
        <w:t xml:space="preserve"> </w:t>
      </w:r>
      <w:r>
        <w:t>народов</w:t>
      </w:r>
      <w:r>
        <w:rPr>
          <w:spacing w:val="-7"/>
        </w:rPr>
        <w:t xml:space="preserve"> </w:t>
      </w:r>
      <w:r>
        <w:rPr>
          <w:spacing w:val="-2"/>
        </w:rPr>
        <w:t>России.</w:t>
      </w:r>
    </w:p>
    <w:p w14:paraId="3F23C6A7" w14:textId="77777777" w:rsidR="00F11DF8" w:rsidRDefault="00DA3958">
      <w:pPr>
        <w:pStyle w:val="a3"/>
        <w:spacing w:line="275" w:lineRule="exact"/>
        <w:ind w:left="1406" w:firstLine="0"/>
      </w:pPr>
      <w:r>
        <w:t>Что</w:t>
      </w:r>
      <w:r>
        <w:rPr>
          <w:spacing w:val="15"/>
        </w:rPr>
        <w:t xml:space="preserve"> </w:t>
      </w:r>
      <w:r>
        <w:t>такое</w:t>
      </w:r>
      <w:r>
        <w:rPr>
          <w:spacing w:val="66"/>
        </w:rPr>
        <w:t xml:space="preserve"> </w:t>
      </w:r>
      <w:r>
        <w:t>праздник?</w:t>
      </w:r>
      <w:r>
        <w:rPr>
          <w:spacing w:val="64"/>
        </w:rPr>
        <w:t xml:space="preserve"> </w:t>
      </w:r>
      <w:r>
        <w:t>Почему</w:t>
      </w:r>
      <w:r>
        <w:rPr>
          <w:spacing w:val="65"/>
        </w:rPr>
        <w:t xml:space="preserve"> </w:t>
      </w:r>
      <w:r>
        <w:t>праздники</w:t>
      </w:r>
      <w:r>
        <w:rPr>
          <w:spacing w:val="73"/>
        </w:rPr>
        <w:t xml:space="preserve"> </w:t>
      </w:r>
      <w:r>
        <w:t>важны.</w:t>
      </w:r>
      <w:r>
        <w:rPr>
          <w:spacing w:val="75"/>
        </w:rPr>
        <w:t xml:space="preserve"> </w:t>
      </w:r>
      <w:r>
        <w:t>Праздничные</w:t>
      </w:r>
      <w:r>
        <w:rPr>
          <w:spacing w:val="71"/>
        </w:rPr>
        <w:t xml:space="preserve"> </w:t>
      </w:r>
      <w:r>
        <w:t>традиции</w:t>
      </w:r>
      <w:r>
        <w:rPr>
          <w:spacing w:val="70"/>
        </w:rPr>
        <w:t xml:space="preserve"> </w:t>
      </w:r>
      <w:r>
        <w:t>в</w:t>
      </w:r>
      <w:r>
        <w:rPr>
          <w:spacing w:val="74"/>
        </w:rPr>
        <w:t xml:space="preserve"> </w:t>
      </w:r>
      <w:r>
        <w:rPr>
          <w:spacing w:val="-2"/>
        </w:rPr>
        <w:t>России.</w:t>
      </w:r>
    </w:p>
    <w:p w14:paraId="5A88C07E" w14:textId="77777777" w:rsidR="00F11DF8" w:rsidRDefault="00DA3958">
      <w:pPr>
        <w:pStyle w:val="a3"/>
        <w:spacing w:before="3"/>
        <w:ind w:firstLine="0"/>
      </w:pPr>
      <w:r>
        <w:t>Народные</w:t>
      </w:r>
      <w:r>
        <w:rPr>
          <w:spacing w:val="-10"/>
        </w:rPr>
        <w:t xml:space="preserve"> </w:t>
      </w:r>
      <w:r>
        <w:t>праздники</w:t>
      </w:r>
      <w:r>
        <w:rPr>
          <w:spacing w:val="-5"/>
        </w:rPr>
        <w:t xml:space="preserve"> </w:t>
      </w:r>
      <w:r>
        <w:t>как</w:t>
      </w:r>
      <w:r>
        <w:rPr>
          <w:spacing w:val="-7"/>
        </w:rPr>
        <w:t xml:space="preserve"> </w:t>
      </w:r>
      <w:r>
        <w:t>память</w:t>
      </w:r>
      <w:r>
        <w:rPr>
          <w:spacing w:val="-7"/>
        </w:rPr>
        <w:t xml:space="preserve"> </w:t>
      </w:r>
      <w:r>
        <w:t>культуры,</w:t>
      </w:r>
      <w:r>
        <w:rPr>
          <w:spacing w:val="-7"/>
        </w:rPr>
        <w:t xml:space="preserve"> </w:t>
      </w:r>
      <w:r>
        <w:t>как</w:t>
      </w:r>
      <w:r>
        <w:rPr>
          <w:spacing w:val="-9"/>
        </w:rPr>
        <w:t xml:space="preserve"> </w:t>
      </w:r>
      <w:r>
        <w:t>воплощение</w:t>
      </w:r>
      <w:r>
        <w:rPr>
          <w:spacing w:val="-1"/>
        </w:rPr>
        <w:t xml:space="preserve"> </w:t>
      </w:r>
      <w:r>
        <w:t>духовно-нравственных</w:t>
      </w:r>
      <w:r>
        <w:rPr>
          <w:spacing w:val="-11"/>
        </w:rPr>
        <w:t xml:space="preserve"> </w:t>
      </w:r>
      <w:r>
        <w:rPr>
          <w:spacing w:val="-2"/>
        </w:rPr>
        <w:t>идеалов.</w:t>
      </w:r>
    </w:p>
    <w:p w14:paraId="4B4D9B15" w14:textId="77777777" w:rsidR="00F11DF8" w:rsidRDefault="00DA3958">
      <w:pPr>
        <w:pStyle w:val="a3"/>
        <w:ind w:left="1406" w:firstLine="0"/>
      </w:pPr>
      <w:r>
        <w:t>Тема</w:t>
      </w:r>
      <w:r>
        <w:rPr>
          <w:spacing w:val="-7"/>
        </w:rPr>
        <w:t xml:space="preserve"> </w:t>
      </w:r>
      <w:r>
        <w:t>26.</w:t>
      </w:r>
      <w:r>
        <w:rPr>
          <w:spacing w:val="-5"/>
        </w:rPr>
        <w:t xml:space="preserve"> </w:t>
      </w:r>
      <w:r>
        <w:t>Памятники</w:t>
      </w:r>
      <w:r>
        <w:rPr>
          <w:spacing w:val="-3"/>
        </w:rPr>
        <w:t xml:space="preserve"> </w:t>
      </w:r>
      <w:r>
        <w:t>архитектуры</w:t>
      </w:r>
      <w:r>
        <w:rPr>
          <w:spacing w:val="-2"/>
        </w:rPr>
        <w:t xml:space="preserve"> </w:t>
      </w:r>
      <w:r>
        <w:t>в</w:t>
      </w:r>
      <w:r>
        <w:rPr>
          <w:spacing w:val="-4"/>
        </w:rPr>
        <w:t xml:space="preserve"> </w:t>
      </w:r>
      <w:r>
        <w:t>культуре</w:t>
      </w:r>
      <w:r>
        <w:rPr>
          <w:spacing w:val="-4"/>
        </w:rPr>
        <w:t xml:space="preserve"> </w:t>
      </w:r>
      <w:r>
        <w:t>народов</w:t>
      </w:r>
      <w:r>
        <w:rPr>
          <w:spacing w:val="-7"/>
        </w:rPr>
        <w:t xml:space="preserve"> </w:t>
      </w:r>
      <w:r>
        <w:rPr>
          <w:spacing w:val="-2"/>
        </w:rPr>
        <w:t>России.</w:t>
      </w:r>
    </w:p>
    <w:p w14:paraId="7B435163" w14:textId="77777777" w:rsidR="00F11DF8" w:rsidRDefault="00DA3958">
      <w:pPr>
        <w:pStyle w:val="a3"/>
        <w:spacing w:before="5"/>
        <w:ind w:left="1406" w:firstLine="0"/>
      </w:pPr>
      <w:r>
        <w:t>Памятники</w:t>
      </w:r>
      <w:r>
        <w:rPr>
          <w:spacing w:val="66"/>
        </w:rPr>
        <w:t xml:space="preserve"> </w:t>
      </w:r>
      <w:r>
        <w:t>как</w:t>
      </w:r>
      <w:r>
        <w:rPr>
          <w:spacing w:val="31"/>
        </w:rPr>
        <w:t xml:space="preserve">  </w:t>
      </w:r>
      <w:r>
        <w:t>часть</w:t>
      </w:r>
      <w:r>
        <w:rPr>
          <w:spacing w:val="34"/>
        </w:rPr>
        <w:t xml:space="preserve">  </w:t>
      </w:r>
      <w:r>
        <w:t>культуры:</w:t>
      </w:r>
      <w:r>
        <w:rPr>
          <w:spacing w:val="33"/>
        </w:rPr>
        <w:t xml:space="preserve">  </w:t>
      </w:r>
      <w:r>
        <w:t>исторические,</w:t>
      </w:r>
      <w:r>
        <w:rPr>
          <w:spacing w:val="36"/>
        </w:rPr>
        <w:t xml:space="preserve">  </w:t>
      </w:r>
      <w:r>
        <w:t>художественные,</w:t>
      </w:r>
      <w:r>
        <w:rPr>
          <w:spacing w:val="34"/>
        </w:rPr>
        <w:t xml:space="preserve">  </w:t>
      </w:r>
      <w:r>
        <w:rPr>
          <w:spacing w:val="-2"/>
        </w:rPr>
        <w:t>архитектурные.</w:t>
      </w:r>
    </w:p>
    <w:p w14:paraId="60963E38" w14:textId="77777777" w:rsidR="00F11DF8" w:rsidRDefault="00F11DF8">
      <w:pPr>
        <w:sectPr w:rsidR="00F11DF8">
          <w:pgSz w:w="11920" w:h="16850"/>
          <w:pgMar w:top="1040" w:right="320" w:bottom="280" w:left="720" w:header="720" w:footer="720" w:gutter="0"/>
          <w:cols w:space="720"/>
        </w:sectPr>
      </w:pPr>
    </w:p>
    <w:p w14:paraId="7EDDE2E6" w14:textId="77777777" w:rsidR="00F11DF8" w:rsidRDefault="00DA3958">
      <w:pPr>
        <w:pStyle w:val="a3"/>
        <w:spacing w:before="76" w:line="244" w:lineRule="auto"/>
        <w:ind w:right="398" w:firstLine="0"/>
      </w:pPr>
      <w:r>
        <w:lastRenderedPageBreak/>
        <w:t>Культура как память. Музеи. Храмы. Дворцы. Исторические здания как свидетели истории. Архитектура и духовно-нравственные ценности народов России.</w:t>
      </w:r>
    </w:p>
    <w:p w14:paraId="21569BBA" w14:textId="77777777" w:rsidR="00F11DF8" w:rsidRDefault="00DA3958">
      <w:pPr>
        <w:pStyle w:val="a3"/>
        <w:spacing w:line="263" w:lineRule="exact"/>
        <w:ind w:left="1406" w:firstLine="0"/>
      </w:pPr>
      <w:r>
        <w:t>Тема</w:t>
      </w:r>
      <w:r>
        <w:rPr>
          <w:spacing w:val="-7"/>
        </w:rPr>
        <w:t xml:space="preserve"> </w:t>
      </w:r>
      <w:r>
        <w:t>27.</w:t>
      </w:r>
      <w:r>
        <w:rPr>
          <w:spacing w:val="-6"/>
        </w:rPr>
        <w:t xml:space="preserve"> </w:t>
      </w:r>
      <w:r>
        <w:t>Музыкальная</w:t>
      </w:r>
      <w:r>
        <w:rPr>
          <w:spacing w:val="-5"/>
        </w:rPr>
        <w:t xml:space="preserve"> </w:t>
      </w:r>
      <w:r>
        <w:t>культура</w:t>
      </w:r>
      <w:r>
        <w:rPr>
          <w:spacing w:val="-8"/>
        </w:rPr>
        <w:t xml:space="preserve"> </w:t>
      </w:r>
      <w:r>
        <w:t>народов</w:t>
      </w:r>
      <w:r>
        <w:rPr>
          <w:spacing w:val="-7"/>
        </w:rPr>
        <w:t xml:space="preserve"> </w:t>
      </w:r>
      <w:r>
        <w:rPr>
          <w:spacing w:val="-2"/>
        </w:rPr>
        <w:t>России.</w:t>
      </w:r>
    </w:p>
    <w:p w14:paraId="12A0DFF3" w14:textId="77777777" w:rsidR="00F11DF8" w:rsidRDefault="00DA3958">
      <w:pPr>
        <w:pStyle w:val="a3"/>
        <w:spacing w:before="8" w:line="237" w:lineRule="auto"/>
        <w:ind w:right="381"/>
      </w:pPr>
      <w:r>
        <w:t>Музыка. Музыкальные произведения. Музыка как форма выражения эмоциональных связей между</w:t>
      </w:r>
      <w:r>
        <w:rPr>
          <w:spacing w:val="-5"/>
        </w:rPr>
        <w:t xml:space="preserve"> </w:t>
      </w:r>
      <w:r>
        <w:t>людьми. Народные инструменты. История народа в его музыке и инструментах.</w:t>
      </w:r>
    </w:p>
    <w:p w14:paraId="40BC3BA7" w14:textId="77777777" w:rsidR="00F11DF8" w:rsidRDefault="00DA3958">
      <w:pPr>
        <w:pStyle w:val="a3"/>
        <w:spacing w:line="275" w:lineRule="exact"/>
        <w:ind w:left="1406" w:firstLine="0"/>
      </w:pPr>
      <w:r>
        <w:t>Тема</w:t>
      </w:r>
      <w:r>
        <w:rPr>
          <w:spacing w:val="-8"/>
        </w:rPr>
        <w:t xml:space="preserve"> </w:t>
      </w:r>
      <w:r>
        <w:t>28.</w:t>
      </w:r>
      <w:r>
        <w:rPr>
          <w:spacing w:val="-6"/>
        </w:rPr>
        <w:t xml:space="preserve"> </w:t>
      </w:r>
      <w:r>
        <w:t>Изобразительное</w:t>
      </w:r>
      <w:r>
        <w:rPr>
          <w:spacing w:val="-10"/>
        </w:rPr>
        <w:t xml:space="preserve"> </w:t>
      </w:r>
      <w:r>
        <w:t>искусство</w:t>
      </w:r>
      <w:r>
        <w:rPr>
          <w:spacing w:val="-1"/>
        </w:rPr>
        <w:t xml:space="preserve"> </w:t>
      </w:r>
      <w:r>
        <w:t>народов</w:t>
      </w:r>
      <w:r>
        <w:rPr>
          <w:spacing w:val="-8"/>
        </w:rPr>
        <w:t xml:space="preserve"> </w:t>
      </w:r>
      <w:r>
        <w:rPr>
          <w:spacing w:val="-2"/>
        </w:rPr>
        <w:t>России.</w:t>
      </w:r>
    </w:p>
    <w:p w14:paraId="10494F5C" w14:textId="77777777" w:rsidR="00F11DF8" w:rsidRDefault="00DA3958">
      <w:pPr>
        <w:pStyle w:val="a3"/>
        <w:spacing w:before="2"/>
        <w:ind w:right="374"/>
      </w:pPr>
      <w:r>
        <w:t>Художественная реальность. Скульптура: от религиозных сюжетов к современному искусству. Храмовые росписи и фольклорные орнаменты. Живопись, графика. Выдающиеся художники разных народов России.</w:t>
      </w:r>
    </w:p>
    <w:p w14:paraId="67764028" w14:textId="77777777" w:rsidR="00F11DF8" w:rsidRDefault="00DA3958">
      <w:pPr>
        <w:pStyle w:val="a3"/>
        <w:ind w:right="377"/>
      </w:pPr>
      <w:r>
        <w:t>Тема 29. Фольклор и литература народов России. Пословицы и поговорки. Эпос и сказка. Фольклор как отражение истории народа и его ценностей, морали и нравственности. Национальная литература. Богатство культуры народа в его литературе.</w:t>
      </w:r>
    </w:p>
    <w:p w14:paraId="3E88202A" w14:textId="77777777" w:rsidR="00F11DF8" w:rsidRDefault="00DA3958">
      <w:pPr>
        <w:pStyle w:val="a3"/>
        <w:spacing w:before="2" w:line="242" w:lineRule="auto"/>
        <w:ind w:right="381"/>
      </w:pPr>
      <w:r>
        <w:t>Тема 30. Бытовые традиции народов России: пища, одежда, дом</w:t>
      </w:r>
      <w:r>
        <w:rPr>
          <w:spacing w:val="40"/>
        </w:rPr>
        <w:t xml:space="preserve"> </w:t>
      </w:r>
      <w:r>
        <w:t>(практическое</w:t>
      </w:r>
      <w:r>
        <w:rPr>
          <w:spacing w:val="40"/>
        </w:rPr>
        <w:t xml:space="preserve"> </w:t>
      </w:r>
      <w:r>
        <w:rPr>
          <w:spacing w:val="-2"/>
        </w:rPr>
        <w:t>занятие).</w:t>
      </w:r>
    </w:p>
    <w:p w14:paraId="0746B8BD" w14:textId="77777777" w:rsidR="00F11DF8" w:rsidRDefault="00DA3958">
      <w:pPr>
        <w:pStyle w:val="a3"/>
        <w:spacing w:line="242" w:lineRule="auto"/>
        <w:ind w:right="384"/>
      </w:pPr>
      <w:r>
        <w:t>Рассказ о бытовых традициях своей семьи, народа, региона. Доклад с использованием разнообразного зрительного ряда и других источников.</w:t>
      </w:r>
    </w:p>
    <w:p w14:paraId="3F29D718" w14:textId="77777777" w:rsidR="00F11DF8" w:rsidRDefault="00DA3958">
      <w:pPr>
        <w:pStyle w:val="a3"/>
        <w:ind w:left="1406" w:right="3286" w:firstLine="0"/>
        <w:jc w:val="left"/>
      </w:pPr>
      <w:r>
        <w:t>Тема</w:t>
      </w:r>
      <w:r>
        <w:rPr>
          <w:spacing w:val="-9"/>
        </w:rPr>
        <w:t xml:space="preserve"> </w:t>
      </w:r>
      <w:r>
        <w:t>31.</w:t>
      </w:r>
      <w:r>
        <w:rPr>
          <w:spacing w:val="-8"/>
        </w:rPr>
        <w:t xml:space="preserve"> </w:t>
      </w:r>
      <w:r>
        <w:t>Культурная</w:t>
      </w:r>
      <w:r>
        <w:rPr>
          <w:spacing w:val="-4"/>
        </w:rPr>
        <w:t xml:space="preserve"> </w:t>
      </w:r>
      <w:r>
        <w:t>карта</w:t>
      </w:r>
      <w:r>
        <w:rPr>
          <w:spacing w:val="-8"/>
        </w:rPr>
        <w:t xml:space="preserve"> </w:t>
      </w:r>
      <w:r>
        <w:t>России</w:t>
      </w:r>
      <w:r>
        <w:rPr>
          <w:spacing w:val="-8"/>
        </w:rPr>
        <w:t xml:space="preserve"> </w:t>
      </w:r>
      <w:r>
        <w:t>(практическое</w:t>
      </w:r>
      <w:r>
        <w:rPr>
          <w:spacing w:val="-13"/>
        </w:rPr>
        <w:t xml:space="preserve"> </w:t>
      </w:r>
      <w:r>
        <w:t>занятие). География культур России. Россия как культурная карта. Описание регионов в соответствии с их особенностями.</w:t>
      </w:r>
    </w:p>
    <w:p w14:paraId="432D828B" w14:textId="77777777" w:rsidR="00F11DF8" w:rsidRDefault="00DA3958">
      <w:pPr>
        <w:pStyle w:val="a3"/>
        <w:spacing w:line="271" w:lineRule="exact"/>
        <w:ind w:left="1406" w:firstLine="0"/>
        <w:jc w:val="left"/>
      </w:pPr>
      <w:r>
        <w:t>Тема</w:t>
      </w:r>
      <w:r>
        <w:rPr>
          <w:spacing w:val="-6"/>
        </w:rPr>
        <w:t xml:space="preserve"> </w:t>
      </w:r>
      <w:r>
        <w:t>32.</w:t>
      </w:r>
      <w:r>
        <w:rPr>
          <w:spacing w:val="-5"/>
        </w:rPr>
        <w:t xml:space="preserve"> </w:t>
      </w:r>
      <w:r>
        <w:t>Единство</w:t>
      </w:r>
      <w:r>
        <w:rPr>
          <w:spacing w:val="1"/>
        </w:rPr>
        <w:t xml:space="preserve"> </w:t>
      </w:r>
      <w:r>
        <w:t>страны –</w:t>
      </w:r>
      <w:r>
        <w:rPr>
          <w:spacing w:val="-10"/>
        </w:rPr>
        <w:t xml:space="preserve"> </w:t>
      </w:r>
      <w:r>
        <w:t>залог</w:t>
      </w:r>
      <w:r>
        <w:rPr>
          <w:spacing w:val="-6"/>
        </w:rPr>
        <w:t xml:space="preserve"> </w:t>
      </w:r>
      <w:r>
        <w:t>будущего</w:t>
      </w:r>
      <w:r>
        <w:rPr>
          <w:spacing w:val="-2"/>
        </w:rPr>
        <w:t xml:space="preserve"> России.</w:t>
      </w:r>
    </w:p>
    <w:p w14:paraId="43F5EBA2" w14:textId="77777777" w:rsidR="00F11DF8" w:rsidRDefault="00DA3958">
      <w:pPr>
        <w:pStyle w:val="a3"/>
        <w:spacing w:before="2" w:line="242" w:lineRule="auto"/>
        <w:jc w:val="left"/>
      </w:pPr>
      <w:r>
        <w:t>Россия – единая страна. Русский мир. Общая история, сходство культурных традиций, единые духовно-нравственные ценности народов России.</w:t>
      </w:r>
    </w:p>
    <w:p w14:paraId="4C5D7739" w14:textId="77777777" w:rsidR="00F11DF8" w:rsidRDefault="00DA3958" w:rsidP="00803E13">
      <w:pPr>
        <w:pStyle w:val="a6"/>
        <w:numPr>
          <w:ilvl w:val="1"/>
          <w:numId w:val="61"/>
        </w:numPr>
        <w:tabs>
          <w:tab w:val="left" w:pos="2068"/>
        </w:tabs>
        <w:spacing w:line="268" w:lineRule="exact"/>
        <w:ind w:left="2068" w:hanging="662"/>
        <w:rPr>
          <w:sz w:val="24"/>
        </w:rPr>
      </w:pPr>
      <w:r>
        <w:rPr>
          <w:sz w:val="24"/>
        </w:rPr>
        <w:t>Содержание</w:t>
      </w:r>
      <w:r>
        <w:rPr>
          <w:spacing w:val="-14"/>
          <w:sz w:val="24"/>
        </w:rPr>
        <w:t xml:space="preserve"> </w:t>
      </w:r>
      <w:r>
        <w:rPr>
          <w:sz w:val="24"/>
        </w:rPr>
        <w:t>обучения</w:t>
      </w:r>
      <w:r>
        <w:rPr>
          <w:spacing w:val="-1"/>
          <w:sz w:val="24"/>
        </w:rPr>
        <w:t xml:space="preserve"> </w:t>
      </w:r>
      <w:r>
        <w:rPr>
          <w:sz w:val="24"/>
        </w:rPr>
        <w:t>в</w:t>
      </w:r>
      <w:r>
        <w:rPr>
          <w:spacing w:val="1"/>
          <w:sz w:val="24"/>
        </w:rPr>
        <w:t xml:space="preserve"> </w:t>
      </w:r>
      <w:r>
        <w:rPr>
          <w:sz w:val="24"/>
        </w:rPr>
        <w:t>6</w:t>
      </w:r>
      <w:r>
        <w:rPr>
          <w:spacing w:val="-1"/>
          <w:sz w:val="24"/>
        </w:rPr>
        <w:t xml:space="preserve"> </w:t>
      </w:r>
      <w:r>
        <w:rPr>
          <w:spacing w:val="-2"/>
          <w:sz w:val="24"/>
        </w:rPr>
        <w:t>классе.</w:t>
      </w:r>
    </w:p>
    <w:p w14:paraId="38B3A996" w14:textId="77777777" w:rsidR="00F11DF8" w:rsidRDefault="00DA3958" w:rsidP="00803E13">
      <w:pPr>
        <w:pStyle w:val="a6"/>
        <w:numPr>
          <w:ilvl w:val="2"/>
          <w:numId w:val="61"/>
        </w:numPr>
        <w:tabs>
          <w:tab w:val="left" w:pos="2249"/>
        </w:tabs>
        <w:spacing w:before="7" w:line="235" w:lineRule="auto"/>
        <w:ind w:right="3243" w:firstLine="0"/>
        <w:rPr>
          <w:sz w:val="24"/>
        </w:rPr>
      </w:pPr>
      <w:r>
        <w:rPr>
          <w:sz w:val="24"/>
        </w:rPr>
        <w:t>Тематический</w:t>
      </w:r>
      <w:r>
        <w:rPr>
          <w:spacing w:val="-9"/>
          <w:sz w:val="24"/>
        </w:rPr>
        <w:t xml:space="preserve"> </w:t>
      </w:r>
      <w:r>
        <w:rPr>
          <w:sz w:val="24"/>
        </w:rPr>
        <w:t>блок</w:t>
      </w:r>
      <w:r>
        <w:rPr>
          <w:spacing w:val="-11"/>
          <w:sz w:val="24"/>
        </w:rPr>
        <w:t xml:space="preserve"> </w:t>
      </w:r>
      <w:r>
        <w:rPr>
          <w:sz w:val="24"/>
        </w:rPr>
        <w:t>1.</w:t>
      </w:r>
      <w:r>
        <w:rPr>
          <w:spacing w:val="-13"/>
          <w:sz w:val="24"/>
        </w:rPr>
        <w:t xml:space="preserve"> </w:t>
      </w:r>
      <w:r>
        <w:rPr>
          <w:sz w:val="24"/>
        </w:rPr>
        <w:t>«Культура</w:t>
      </w:r>
      <w:r>
        <w:rPr>
          <w:spacing w:val="-10"/>
          <w:sz w:val="24"/>
        </w:rPr>
        <w:t xml:space="preserve"> </w:t>
      </w:r>
      <w:r>
        <w:rPr>
          <w:sz w:val="24"/>
        </w:rPr>
        <w:t>как</w:t>
      </w:r>
      <w:r>
        <w:rPr>
          <w:spacing w:val="-11"/>
          <w:sz w:val="24"/>
        </w:rPr>
        <w:t xml:space="preserve"> </w:t>
      </w:r>
      <w:r>
        <w:rPr>
          <w:sz w:val="24"/>
        </w:rPr>
        <w:t>социальность». Тема 1. Мир культуры: его структура.</w:t>
      </w:r>
    </w:p>
    <w:p w14:paraId="5F7DBE33" w14:textId="77777777" w:rsidR="00F11DF8" w:rsidRDefault="00DA3958">
      <w:pPr>
        <w:pStyle w:val="a3"/>
        <w:ind w:right="380"/>
      </w:pPr>
      <w:r>
        <w:t>Культура как форма социального взаимодействия. Связь между миром материальной культуры и социальной структурой общества. Расстояние и образ жизни людей. Научно- технический прогресс как один из источников формирования социального облика общества.</w:t>
      </w:r>
    </w:p>
    <w:p w14:paraId="75F69B24" w14:textId="77777777" w:rsidR="00F11DF8" w:rsidRDefault="00DA3958">
      <w:pPr>
        <w:pStyle w:val="a3"/>
        <w:spacing w:line="272" w:lineRule="exact"/>
        <w:ind w:left="1406" w:firstLine="0"/>
      </w:pPr>
      <w:r>
        <w:t>Тема</w:t>
      </w:r>
      <w:r>
        <w:rPr>
          <w:spacing w:val="-6"/>
        </w:rPr>
        <w:t xml:space="preserve"> </w:t>
      </w:r>
      <w:r>
        <w:t>2.</w:t>
      </w:r>
      <w:r>
        <w:rPr>
          <w:spacing w:val="-3"/>
        </w:rPr>
        <w:t xml:space="preserve"> </w:t>
      </w:r>
      <w:r>
        <w:t>Культура</w:t>
      </w:r>
      <w:r>
        <w:rPr>
          <w:spacing w:val="-2"/>
        </w:rPr>
        <w:t xml:space="preserve"> </w:t>
      </w:r>
      <w:r>
        <w:t>России:</w:t>
      </w:r>
      <w:r>
        <w:rPr>
          <w:spacing w:val="-4"/>
        </w:rPr>
        <w:t xml:space="preserve"> </w:t>
      </w:r>
      <w:r>
        <w:t>многообразие</w:t>
      </w:r>
      <w:r>
        <w:rPr>
          <w:spacing w:val="-9"/>
        </w:rPr>
        <w:t xml:space="preserve"> </w:t>
      </w:r>
      <w:r>
        <w:rPr>
          <w:spacing w:val="-2"/>
        </w:rPr>
        <w:t>регионов.</w:t>
      </w:r>
    </w:p>
    <w:p w14:paraId="10AAB482" w14:textId="77777777" w:rsidR="00F11DF8" w:rsidRDefault="00DA3958">
      <w:pPr>
        <w:pStyle w:val="a3"/>
        <w:spacing w:before="2"/>
        <w:ind w:right="386"/>
      </w:pPr>
      <w:r>
        <w:t>Территория России. Народы, живущие в ней. Проблемы культурного взаимодействия в обществе с многообразием культур. Сохранение и поддержка принципов толерантности и уважения ко всем культурам народов России.</w:t>
      </w:r>
    </w:p>
    <w:p w14:paraId="7FDB9F96" w14:textId="77777777" w:rsidR="00F11DF8" w:rsidRDefault="00DA3958">
      <w:pPr>
        <w:pStyle w:val="a3"/>
        <w:spacing w:line="274" w:lineRule="exact"/>
        <w:ind w:left="1406" w:firstLine="0"/>
      </w:pPr>
      <w:r>
        <w:t>Тема</w:t>
      </w:r>
      <w:r>
        <w:rPr>
          <w:spacing w:val="-6"/>
        </w:rPr>
        <w:t xml:space="preserve"> </w:t>
      </w:r>
      <w:r>
        <w:t>3.</w:t>
      </w:r>
      <w:r>
        <w:rPr>
          <w:spacing w:val="-2"/>
        </w:rPr>
        <w:t xml:space="preserve"> </w:t>
      </w:r>
      <w:r>
        <w:t>История</w:t>
      </w:r>
      <w:r>
        <w:rPr>
          <w:spacing w:val="-6"/>
        </w:rPr>
        <w:t xml:space="preserve"> </w:t>
      </w:r>
      <w:r>
        <w:t>быта</w:t>
      </w:r>
      <w:r>
        <w:rPr>
          <w:spacing w:val="-3"/>
        </w:rPr>
        <w:t xml:space="preserve"> </w:t>
      </w:r>
      <w:r>
        <w:t>как</w:t>
      </w:r>
      <w:r>
        <w:rPr>
          <w:spacing w:val="-4"/>
        </w:rPr>
        <w:t xml:space="preserve"> </w:t>
      </w:r>
      <w:r>
        <w:t>история</w:t>
      </w:r>
      <w:r>
        <w:rPr>
          <w:spacing w:val="-8"/>
        </w:rPr>
        <w:t xml:space="preserve"> </w:t>
      </w:r>
      <w:r>
        <w:rPr>
          <w:spacing w:val="-2"/>
        </w:rPr>
        <w:t>культуры.</w:t>
      </w:r>
    </w:p>
    <w:p w14:paraId="27863ED2" w14:textId="77777777" w:rsidR="00F11DF8" w:rsidRDefault="00DA3958">
      <w:pPr>
        <w:pStyle w:val="a3"/>
        <w:spacing w:before="5"/>
        <w:ind w:right="375"/>
      </w:pPr>
      <w:r>
        <w:t>Домашнее хозяйство и его типы. Хозяйственная деятельность народов России в разные исторические периоды. Многообразие культурных укладов как результат исторического развития народов России.</w:t>
      </w:r>
    </w:p>
    <w:p w14:paraId="6424C58B" w14:textId="77777777" w:rsidR="00F11DF8" w:rsidRDefault="00DA3958">
      <w:pPr>
        <w:pStyle w:val="a3"/>
        <w:ind w:right="386"/>
      </w:pPr>
      <w:r>
        <w:t>Тема 4. Прогресс: технический и социальный. Производительность труда. Разделение труда. Обслуживающий и производящий труд. Домашний труд и его механизация. Что такое технологии и как они влияют на культуру и ценности общества?</w:t>
      </w:r>
    </w:p>
    <w:p w14:paraId="71BB5BBB" w14:textId="77777777" w:rsidR="00F11DF8" w:rsidRDefault="00DA3958">
      <w:pPr>
        <w:pStyle w:val="a3"/>
        <w:spacing w:before="3" w:line="237" w:lineRule="auto"/>
        <w:ind w:right="392"/>
      </w:pPr>
      <w:r>
        <w:t>Тема 5. Образование в культуре народов России. Представление об основных этапах в истории образования.</w:t>
      </w:r>
    </w:p>
    <w:p w14:paraId="3BBB06E6" w14:textId="77777777" w:rsidR="00F11DF8" w:rsidRDefault="00DA3958">
      <w:pPr>
        <w:pStyle w:val="a3"/>
        <w:spacing w:before="3"/>
        <w:ind w:right="384"/>
      </w:pPr>
      <w:r>
        <w:t>Ценность знания. Социальная обусловленность различных видов образования. Важность образования для современного мира. Образование как трансляция культурных смыслов, как способ передачи ценностей.</w:t>
      </w:r>
    </w:p>
    <w:p w14:paraId="11048A09" w14:textId="77777777" w:rsidR="00F11DF8" w:rsidRDefault="00DA3958">
      <w:pPr>
        <w:pStyle w:val="a3"/>
        <w:spacing w:line="271" w:lineRule="exact"/>
        <w:ind w:left="1406" w:firstLine="0"/>
      </w:pPr>
      <w:r>
        <w:t>Тема</w:t>
      </w:r>
      <w:r>
        <w:rPr>
          <w:spacing w:val="-3"/>
        </w:rPr>
        <w:t xml:space="preserve"> </w:t>
      </w:r>
      <w:r>
        <w:t>6.</w:t>
      </w:r>
      <w:r>
        <w:rPr>
          <w:spacing w:val="-1"/>
        </w:rPr>
        <w:t xml:space="preserve"> </w:t>
      </w:r>
      <w:r>
        <w:t>Права</w:t>
      </w:r>
      <w:r>
        <w:rPr>
          <w:spacing w:val="-8"/>
        </w:rPr>
        <w:t xml:space="preserve"> </w:t>
      </w:r>
      <w:r>
        <w:t>и</w:t>
      </w:r>
      <w:r>
        <w:rPr>
          <w:spacing w:val="-3"/>
        </w:rPr>
        <w:t xml:space="preserve"> </w:t>
      </w:r>
      <w:r>
        <w:t>обязанности</w:t>
      </w:r>
      <w:r>
        <w:rPr>
          <w:spacing w:val="-1"/>
        </w:rPr>
        <w:t xml:space="preserve"> </w:t>
      </w:r>
      <w:r>
        <w:rPr>
          <w:spacing w:val="-2"/>
        </w:rPr>
        <w:t>человека.</w:t>
      </w:r>
    </w:p>
    <w:p w14:paraId="763044FF" w14:textId="77777777" w:rsidR="00F11DF8" w:rsidRDefault="00DA3958">
      <w:pPr>
        <w:pStyle w:val="a3"/>
        <w:spacing w:before="7" w:line="237" w:lineRule="auto"/>
        <w:ind w:right="384"/>
      </w:pPr>
      <w:r>
        <w:t>Права и обязанности человека в культурной традиции народов России. Права</w:t>
      </w:r>
      <w:r>
        <w:rPr>
          <w:spacing w:val="40"/>
        </w:rPr>
        <w:t xml:space="preserve"> </w:t>
      </w:r>
      <w:r>
        <w:t>и</w:t>
      </w:r>
      <w:r>
        <w:rPr>
          <w:spacing w:val="40"/>
        </w:rPr>
        <w:t xml:space="preserve"> </w:t>
      </w:r>
      <w:r>
        <w:t>свободы человека и гражданина, обозначенные в Конституции Российской Федерации.</w:t>
      </w:r>
    </w:p>
    <w:p w14:paraId="34D3E0A6" w14:textId="77777777" w:rsidR="00F11DF8" w:rsidRDefault="00DA3958">
      <w:pPr>
        <w:pStyle w:val="a3"/>
        <w:spacing w:line="275" w:lineRule="exact"/>
        <w:ind w:left="1406" w:firstLine="0"/>
      </w:pPr>
      <w:r>
        <w:t>Тема</w:t>
      </w:r>
      <w:r>
        <w:rPr>
          <w:spacing w:val="-9"/>
        </w:rPr>
        <w:t xml:space="preserve"> </w:t>
      </w:r>
      <w:r>
        <w:t>7.</w:t>
      </w:r>
      <w:r>
        <w:rPr>
          <w:spacing w:val="-2"/>
        </w:rPr>
        <w:t xml:space="preserve"> </w:t>
      </w:r>
      <w:r>
        <w:t>Общество</w:t>
      </w:r>
      <w:r>
        <w:rPr>
          <w:spacing w:val="-2"/>
        </w:rPr>
        <w:t xml:space="preserve"> </w:t>
      </w:r>
      <w:r>
        <w:t>и</w:t>
      </w:r>
      <w:r>
        <w:rPr>
          <w:spacing w:val="-1"/>
        </w:rPr>
        <w:t xml:space="preserve"> </w:t>
      </w:r>
      <w:r>
        <w:t>религия:</w:t>
      </w:r>
      <w:r>
        <w:rPr>
          <w:spacing w:val="-7"/>
        </w:rPr>
        <w:t xml:space="preserve"> </w:t>
      </w:r>
      <w:r>
        <w:t>духовно-нравственное</w:t>
      </w:r>
      <w:r>
        <w:rPr>
          <w:spacing w:val="-9"/>
        </w:rPr>
        <w:t xml:space="preserve"> </w:t>
      </w:r>
      <w:r>
        <w:rPr>
          <w:spacing w:val="-2"/>
        </w:rPr>
        <w:t>взаимодействие.</w:t>
      </w:r>
    </w:p>
    <w:p w14:paraId="3F5E1D71" w14:textId="77777777" w:rsidR="00F11DF8" w:rsidRDefault="00DA3958">
      <w:pPr>
        <w:pStyle w:val="a3"/>
        <w:spacing w:before="2" w:line="242" w:lineRule="auto"/>
        <w:ind w:right="386"/>
      </w:pPr>
      <w:r>
        <w:t>Мир религий в истории. Религии народов России сегодня. Государствообразующие и традиционные религии как источник духовно-нравственных ценностей.</w:t>
      </w:r>
    </w:p>
    <w:p w14:paraId="189C496D" w14:textId="77777777" w:rsidR="00F11DF8" w:rsidRDefault="00DA3958">
      <w:pPr>
        <w:pStyle w:val="a3"/>
        <w:spacing w:line="269" w:lineRule="exact"/>
        <w:ind w:left="1406" w:firstLine="0"/>
      </w:pPr>
      <w:r>
        <w:t>Тема</w:t>
      </w:r>
      <w:r>
        <w:rPr>
          <w:spacing w:val="-6"/>
        </w:rPr>
        <w:t xml:space="preserve"> </w:t>
      </w:r>
      <w:r>
        <w:t>8.</w:t>
      </w:r>
      <w:r>
        <w:rPr>
          <w:spacing w:val="-5"/>
        </w:rPr>
        <w:t xml:space="preserve"> </w:t>
      </w:r>
      <w:r>
        <w:t>Современный</w:t>
      </w:r>
      <w:r>
        <w:rPr>
          <w:spacing w:val="-5"/>
        </w:rPr>
        <w:t xml:space="preserve"> </w:t>
      </w:r>
      <w:r>
        <w:t>мир:</w:t>
      </w:r>
      <w:r>
        <w:rPr>
          <w:spacing w:val="-7"/>
        </w:rPr>
        <w:t xml:space="preserve"> </w:t>
      </w:r>
      <w:r>
        <w:t>самое</w:t>
      </w:r>
      <w:r>
        <w:rPr>
          <w:spacing w:val="-7"/>
        </w:rPr>
        <w:t xml:space="preserve"> </w:t>
      </w:r>
      <w:r>
        <w:t>важное</w:t>
      </w:r>
      <w:r>
        <w:rPr>
          <w:spacing w:val="-8"/>
        </w:rPr>
        <w:t xml:space="preserve"> </w:t>
      </w:r>
      <w:r>
        <w:t>(практическое</w:t>
      </w:r>
      <w:r>
        <w:rPr>
          <w:spacing w:val="-2"/>
        </w:rPr>
        <w:t xml:space="preserve"> занятие).</w:t>
      </w:r>
    </w:p>
    <w:p w14:paraId="3EB9981D" w14:textId="77777777" w:rsidR="00F11DF8" w:rsidRDefault="00DA3958">
      <w:pPr>
        <w:pStyle w:val="a3"/>
        <w:spacing w:before="3"/>
        <w:ind w:left="1406" w:firstLine="0"/>
      </w:pPr>
      <w:r>
        <w:t>Современное</w:t>
      </w:r>
      <w:r>
        <w:rPr>
          <w:spacing w:val="71"/>
          <w:w w:val="150"/>
        </w:rPr>
        <w:t xml:space="preserve"> </w:t>
      </w:r>
      <w:r>
        <w:t>общество:</w:t>
      </w:r>
      <w:r>
        <w:rPr>
          <w:spacing w:val="50"/>
        </w:rPr>
        <w:t xml:space="preserve">  </w:t>
      </w:r>
      <w:r>
        <w:t>его</w:t>
      </w:r>
      <w:r>
        <w:rPr>
          <w:spacing w:val="53"/>
        </w:rPr>
        <w:t xml:space="preserve">  </w:t>
      </w:r>
      <w:r>
        <w:t>портрет.</w:t>
      </w:r>
      <w:r>
        <w:rPr>
          <w:spacing w:val="53"/>
        </w:rPr>
        <w:t xml:space="preserve">  </w:t>
      </w:r>
      <w:r>
        <w:t>Проект:</w:t>
      </w:r>
      <w:r>
        <w:rPr>
          <w:spacing w:val="51"/>
        </w:rPr>
        <w:t xml:space="preserve">  </w:t>
      </w:r>
      <w:r>
        <w:t>описание</w:t>
      </w:r>
      <w:r>
        <w:rPr>
          <w:spacing w:val="52"/>
        </w:rPr>
        <w:t xml:space="preserve">  </w:t>
      </w:r>
      <w:r>
        <w:t>самых</w:t>
      </w:r>
      <w:r>
        <w:rPr>
          <w:spacing w:val="50"/>
        </w:rPr>
        <w:t xml:space="preserve">  </w:t>
      </w:r>
      <w:r>
        <w:t>важных</w:t>
      </w:r>
      <w:r>
        <w:rPr>
          <w:spacing w:val="50"/>
        </w:rPr>
        <w:t xml:space="preserve">  </w:t>
      </w:r>
      <w:r>
        <w:rPr>
          <w:spacing w:val="-4"/>
        </w:rPr>
        <w:t>черт</w:t>
      </w:r>
    </w:p>
    <w:p w14:paraId="710D6F3E" w14:textId="77777777" w:rsidR="00F11DF8" w:rsidRDefault="00F11DF8">
      <w:pPr>
        <w:sectPr w:rsidR="00F11DF8">
          <w:pgSz w:w="11920" w:h="16850"/>
          <w:pgMar w:top="1040" w:right="320" w:bottom="280" w:left="720" w:header="720" w:footer="720" w:gutter="0"/>
          <w:cols w:space="720"/>
        </w:sectPr>
      </w:pPr>
    </w:p>
    <w:p w14:paraId="2B718E24" w14:textId="77777777" w:rsidR="00F11DF8" w:rsidRDefault="00DA3958">
      <w:pPr>
        <w:pStyle w:val="a3"/>
        <w:spacing w:before="76"/>
        <w:ind w:firstLine="0"/>
      </w:pPr>
      <w:r>
        <w:lastRenderedPageBreak/>
        <w:t>современного</w:t>
      </w:r>
      <w:r>
        <w:rPr>
          <w:spacing w:val="-12"/>
        </w:rPr>
        <w:t xml:space="preserve"> </w:t>
      </w:r>
      <w:r>
        <w:t>общества</w:t>
      </w:r>
      <w:r>
        <w:rPr>
          <w:spacing w:val="-1"/>
        </w:rPr>
        <w:t xml:space="preserve"> </w:t>
      </w:r>
      <w:r>
        <w:t>с</w:t>
      </w:r>
      <w:r>
        <w:rPr>
          <w:spacing w:val="-12"/>
        </w:rPr>
        <w:t xml:space="preserve"> </w:t>
      </w:r>
      <w:r>
        <w:t>точки</w:t>
      </w:r>
      <w:r>
        <w:rPr>
          <w:spacing w:val="-2"/>
        </w:rPr>
        <w:t xml:space="preserve"> </w:t>
      </w:r>
      <w:r>
        <w:t>зрения</w:t>
      </w:r>
      <w:r>
        <w:rPr>
          <w:spacing w:val="-5"/>
        </w:rPr>
        <w:t xml:space="preserve"> </w:t>
      </w:r>
      <w:r>
        <w:t>материальной</w:t>
      </w:r>
      <w:r>
        <w:rPr>
          <w:spacing w:val="-3"/>
        </w:rPr>
        <w:t xml:space="preserve"> </w:t>
      </w:r>
      <w:r>
        <w:t>и</w:t>
      </w:r>
      <w:r>
        <w:rPr>
          <w:spacing w:val="-7"/>
        </w:rPr>
        <w:t xml:space="preserve"> </w:t>
      </w:r>
      <w:r>
        <w:t>духовной</w:t>
      </w:r>
      <w:r>
        <w:rPr>
          <w:spacing w:val="-8"/>
        </w:rPr>
        <w:t xml:space="preserve"> </w:t>
      </w:r>
      <w:r>
        <w:t>культуры</w:t>
      </w:r>
      <w:r>
        <w:rPr>
          <w:spacing w:val="-3"/>
        </w:rPr>
        <w:t xml:space="preserve"> </w:t>
      </w:r>
      <w:r>
        <w:t>народов</w:t>
      </w:r>
      <w:r>
        <w:rPr>
          <w:spacing w:val="-4"/>
        </w:rPr>
        <w:t xml:space="preserve"> </w:t>
      </w:r>
      <w:r>
        <w:rPr>
          <w:spacing w:val="-2"/>
        </w:rPr>
        <w:t>России.</w:t>
      </w:r>
    </w:p>
    <w:p w14:paraId="3E66D538" w14:textId="77777777" w:rsidR="00F11DF8" w:rsidRDefault="00DA3958" w:rsidP="00803E13">
      <w:pPr>
        <w:pStyle w:val="a6"/>
        <w:numPr>
          <w:ilvl w:val="2"/>
          <w:numId w:val="61"/>
        </w:numPr>
        <w:tabs>
          <w:tab w:val="left" w:pos="2249"/>
        </w:tabs>
        <w:spacing w:before="1"/>
        <w:ind w:left="2249" w:hanging="843"/>
        <w:rPr>
          <w:sz w:val="24"/>
        </w:rPr>
      </w:pPr>
      <w:r>
        <w:rPr>
          <w:sz w:val="24"/>
        </w:rPr>
        <w:t>Тематический</w:t>
      </w:r>
      <w:r>
        <w:rPr>
          <w:spacing w:val="-2"/>
          <w:sz w:val="24"/>
        </w:rPr>
        <w:t xml:space="preserve"> </w:t>
      </w:r>
      <w:r>
        <w:rPr>
          <w:sz w:val="24"/>
        </w:rPr>
        <w:t>блок</w:t>
      </w:r>
      <w:r>
        <w:rPr>
          <w:spacing w:val="-6"/>
          <w:sz w:val="24"/>
        </w:rPr>
        <w:t xml:space="preserve"> </w:t>
      </w:r>
      <w:r>
        <w:rPr>
          <w:sz w:val="24"/>
        </w:rPr>
        <w:t>2.</w:t>
      </w:r>
      <w:r>
        <w:rPr>
          <w:spacing w:val="-6"/>
          <w:sz w:val="24"/>
        </w:rPr>
        <w:t xml:space="preserve"> </w:t>
      </w:r>
      <w:r>
        <w:rPr>
          <w:sz w:val="24"/>
        </w:rPr>
        <w:t>«Человек</w:t>
      </w:r>
      <w:r>
        <w:rPr>
          <w:spacing w:val="-5"/>
          <w:sz w:val="24"/>
        </w:rPr>
        <w:t xml:space="preserve"> </w:t>
      </w:r>
      <w:r>
        <w:rPr>
          <w:sz w:val="24"/>
        </w:rPr>
        <w:t>и</w:t>
      </w:r>
      <w:r>
        <w:rPr>
          <w:spacing w:val="-1"/>
          <w:sz w:val="24"/>
        </w:rPr>
        <w:t xml:space="preserve"> </w:t>
      </w:r>
      <w:r>
        <w:rPr>
          <w:sz w:val="24"/>
        </w:rPr>
        <w:t>его</w:t>
      </w:r>
      <w:r>
        <w:rPr>
          <w:spacing w:val="-5"/>
          <w:sz w:val="24"/>
        </w:rPr>
        <w:t xml:space="preserve"> </w:t>
      </w:r>
      <w:r>
        <w:rPr>
          <w:sz w:val="24"/>
        </w:rPr>
        <w:t>отражение</w:t>
      </w:r>
      <w:r>
        <w:rPr>
          <w:spacing w:val="-4"/>
          <w:sz w:val="24"/>
        </w:rPr>
        <w:t xml:space="preserve"> </w:t>
      </w:r>
      <w:r>
        <w:rPr>
          <w:sz w:val="24"/>
        </w:rPr>
        <w:t>в</w:t>
      </w:r>
      <w:r>
        <w:rPr>
          <w:spacing w:val="-7"/>
          <w:sz w:val="24"/>
        </w:rPr>
        <w:t xml:space="preserve"> </w:t>
      </w:r>
      <w:r>
        <w:rPr>
          <w:spacing w:val="-2"/>
          <w:sz w:val="24"/>
        </w:rPr>
        <w:t>культуре».</w:t>
      </w:r>
    </w:p>
    <w:p w14:paraId="0A0E8C87" w14:textId="77777777" w:rsidR="00F11DF8" w:rsidRDefault="00DA3958">
      <w:pPr>
        <w:pStyle w:val="a3"/>
        <w:ind w:left="1406" w:firstLine="0"/>
      </w:pPr>
      <w:r>
        <w:t>Тема</w:t>
      </w:r>
      <w:r>
        <w:rPr>
          <w:spacing w:val="-9"/>
        </w:rPr>
        <w:t xml:space="preserve"> </w:t>
      </w:r>
      <w:r>
        <w:t>9.</w:t>
      </w:r>
      <w:r>
        <w:rPr>
          <w:spacing w:val="-5"/>
        </w:rPr>
        <w:t xml:space="preserve"> </w:t>
      </w:r>
      <w:r>
        <w:t>Каким</w:t>
      </w:r>
      <w:r>
        <w:rPr>
          <w:spacing w:val="-3"/>
        </w:rPr>
        <w:t xml:space="preserve"> </w:t>
      </w:r>
      <w:r>
        <w:t>должен</w:t>
      </w:r>
      <w:r>
        <w:rPr>
          <w:spacing w:val="-5"/>
        </w:rPr>
        <w:t xml:space="preserve"> </w:t>
      </w:r>
      <w:r>
        <w:t>быть</w:t>
      </w:r>
      <w:r>
        <w:rPr>
          <w:spacing w:val="-3"/>
        </w:rPr>
        <w:t xml:space="preserve"> </w:t>
      </w:r>
      <w:r>
        <w:t>человек?</w:t>
      </w:r>
      <w:r>
        <w:rPr>
          <w:spacing w:val="-10"/>
        </w:rPr>
        <w:t xml:space="preserve"> </w:t>
      </w:r>
      <w:r>
        <w:t>Духовно-нравственный</w:t>
      </w:r>
      <w:r>
        <w:rPr>
          <w:spacing w:val="-6"/>
        </w:rPr>
        <w:t xml:space="preserve"> </w:t>
      </w:r>
      <w:r>
        <w:t>облик</w:t>
      </w:r>
      <w:r>
        <w:rPr>
          <w:spacing w:val="-8"/>
        </w:rPr>
        <w:t xml:space="preserve"> </w:t>
      </w:r>
      <w:r>
        <w:t>и</w:t>
      </w:r>
      <w:r>
        <w:rPr>
          <w:spacing w:val="-5"/>
        </w:rPr>
        <w:t xml:space="preserve"> </w:t>
      </w:r>
      <w:r>
        <w:t>идеал</w:t>
      </w:r>
      <w:r>
        <w:rPr>
          <w:spacing w:val="3"/>
        </w:rPr>
        <w:t xml:space="preserve"> </w:t>
      </w:r>
      <w:r>
        <w:rPr>
          <w:spacing w:val="-2"/>
        </w:rPr>
        <w:t>человека.</w:t>
      </w:r>
    </w:p>
    <w:p w14:paraId="6B31DFF2" w14:textId="77777777" w:rsidR="00F11DF8" w:rsidRDefault="00DA3958">
      <w:pPr>
        <w:pStyle w:val="a3"/>
        <w:spacing w:before="7" w:line="237" w:lineRule="auto"/>
        <w:ind w:right="381"/>
      </w:pPr>
      <w:r>
        <w:t>Мораль, нравственность, этика, этикет в культурах народов России. Право и равенство</w:t>
      </w:r>
      <w:r>
        <w:rPr>
          <w:spacing w:val="40"/>
        </w:rPr>
        <w:t xml:space="preserve"> </w:t>
      </w:r>
      <w:r>
        <w:t>в правах. Свобода как ценность. Долг как её ограничение. Общество как регулятор свободы.</w:t>
      </w:r>
    </w:p>
    <w:p w14:paraId="73693D00" w14:textId="77777777" w:rsidR="00F11DF8" w:rsidRDefault="00DA3958">
      <w:pPr>
        <w:pStyle w:val="a3"/>
        <w:spacing w:before="8" w:line="235" w:lineRule="auto"/>
        <w:ind w:right="384"/>
      </w:pPr>
      <w:r>
        <w:t>Свойства и качества человека, его образ в культуре народов России, единство человеческих качеств. Единство духовной жизни.</w:t>
      </w:r>
    </w:p>
    <w:p w14:paraId="27560D08" w14:textId="77777777" w:rsidR="00F11DF8" w:rsidRDefault="00DA3958">
      <w:pPr>
        <w:pStyle w:val="a3"/>
        <w:spacing w:before="2"/>
        <w:ind w:right="383"/>
      </w:pPr>
      <w:r>
        <w:t xml:space="preserve">Тема 10. Взросление человека в культуре народов России. Социальное измерение человека. Детство, взросление, зрелость, пожилой возраст. Проблема одиночества. Необходимость развития во взаимодействии с другими людьми. Самостоятельность как </w:t>
      </w:r>
      <w:r>
        <w:rPr>
          <w:spacing w:val="-2"/>
        </w:rPr>
        <w:t>ценность.</w:t>
      </w:r>
    </w:p>
    <w:p w14:paraId="2B3EB244" w14:textId="77777777" w:rsidR="00F11DF8" w:rsidRDefault="00DA3958">
      <w:pPr>
        <w:pStyle w:val="a3"/>
        <w:ind w:left="1406" w:firstLine="0"/>
      </w:pPr>
      <w:r>
        <w:t>Тема</w:t>
      </w:r>
      <w:r>
        <w:rPr>
          <w:spacing w:val="-6"/>
        </w:rPr>
        <w:t xml:space="preserve"> </w:t>
      </w:r>
      <w:r>
        <w:t>11.</w:t>
      </w:r>
      <w:r>
        <w:rPr>
          <w:spacing w:val="-5"/>
        </w:rPr>
        <w:t xml:space="preserve"> </w:t>
      </w:r>
      <w:r>
        <w:t>Религия</w:t>
      </w:r>
      <w:r>
        <w:rPr>
          <w:spacing w:val="-6"/>
        </w:rPr>
        <w:t xml:space="preserve"> </w:t>
      </w:r>
      <w:r>
        <w:t>как</w:t>
      </w:r>
      <w:r>
        <w:rPr>
          <w:spacing w:val="-4"/>
        </w:rPr>
        <w:t xml:space="preserve"> </w:t>
      </w:r>
      <w:r>
        <w:t>источник</w:t>
      </w:r>
      <w:r>
        <w:rPr>
          <w:spacing w:val="-5"/>
        </w:rPr>
        <w:t xml:space="preserve"> </w:t>
      </w:r>
      <w:r>
        <w:rPr>
          <w:spacing w:val="-2"/>
        </w:rPr>
        <w:t>нравственности.</w:t>
      </w:r>
    </w:p>
    <w:p w14:paraId="1F49A3B0" w14:textId="77777777" w:rsidR="00F11DF8" w:rsidRDefault="00DA3958">
      <w:pPr>
        <w:pStyle w:val="a3"/>
        <w:spacing w:before="2"/>
        <w:ind w:right="376"/>
      </w:pPr>
      <w:r>
        <w:t xml:space="preserve">Религия как источник нравственности и гуманистического мышления. Нравственный идеал человека в традиционных религиях. Современное общество и религиозный идеал </w:t>
      </w:r>
      <w:r>
        <w:rPr>
          <w:spacing w:val="-2"/>
        </w:rPr>
        <w:t>человека.</w:t>
      </w:r>
    </w:p>
    <w:p w14:paraId="67194744" w14:textId="77777777" w:rsidR="00F11DF8" w:rsidRDefault="00DA3958">
      <w:pPr>
        <w:pStyle w:val="a3"/>
        <w:spacing w:line="273" w:lineRule="exact"/>
        <w:ind w:left="1406" w:firstLine="0"/>
      </w:pPr>
      <w:r>
        <w:t>Тема</w:t>
      </w:r>
      <w:r>
        <w:rPr>
          <w:spacing w:val="-6"/>
        </w:rPr>
        <w:t xml:space="preserve"> </w:t>
      </w:r>
      <w:r>
        <w:t>12.</w:t>
      </w:r>
      <w:r>
        <w:rPr>
          <w:spacing w:val="-2"/>
        </w:rPr>
        <w:t xml:space="preserve"> </w:t>
      </w:r>
      <w:r>
        <w:t>Наука</w:t>
      </w:r>
      <w:r>
        <w:rPr>
          <w:spacing w:val="-3"/>
        </w:rPr>
        <w:t xml:space="preserve"> </w:t>
      </w:r>
      <w:r>
        <w:t>как</w:t>
      </w:r>
      <w:r>
        <w:rPr>
          <w:spacing w:val="-4"/>
        </w:rPr>
        <w:t xml:space="preserve"> </w:t>
      </w:r>
      <w:r>
        <w:t>источник</w:t>
      </w:r>
      <w:r>
        <w:rPr>
          <w:spacing w:val="-3"/>
        </w:rPr>
        <w:t xml:space="preserve"> </w:t>
      </w:r>
      <w:r>
        <w:t>знания</w:t>
      </w:r>
      <w:r>
        <w:rPr>
          <w:spacing w:val="-11"/>
        </w:rPr>
        <w:t xml:space="preserve"> </w:t>
      </w:r>
      <w:r>
        <w:t>о человеке</w:t>
      </w:r>
      <w:r>
        <w:rPr>
          <w:spacing w:val="-3"/>
        </w:rPr>
        <w:t xml:space="preserve"> </w:t>
      </w:r>
      <w:r>
        <w:t xml:space="preserve">и </w:t>
      </w:r>
      <w:r>
        <w:rPr>
          <w:spacing w:val="-2"/>
        </w:rPr>
        <w:t>человеческом.</w:t>
      </w:r>
    </w:p>
    <w:p w14:paraId="4FCFDB9C" w14:textId="77777777" w:rsidR="00F11DF8" w:rsidRDefault="00DA3958">
      <w:pPr>
        <w:pStyle w:val="a3"/>
        <w:spacing w:line="275" w:lineRule="exact"/>
        <w:ind w:left="1406" w:firstLine="0"/>
      </w:pPr>
      <w:r>
        <w:t>Гуманитарное</w:t>
      </w:r>
      <w:r>
        <w:rPr>
          <w:spacing w:val="2"/>
        </w:rPr>
        <w:t xml:space="preserve"> </w:t>
      </w:r>
      <w:r>
        <w:t>знание</w:t>
      </w:r>
      <w:r>
        <w:rPr>
          <w:spacing w:val="4"/>
        </w:rPr>
        <w:t xml:space="preserve"> </w:t>
      </w:r>
      <w:r>
        <w:t>и</w:t>
      </w:r>
      <w:r>
        <w:rPr>
          <w:spacing w:val="6"/>
        </w:rPr>
        <w:t xml:space="preserve"> </w:t>
      </w:r>
      <w:r>
        <w:t>его</w:t>
      </w:r>
      <w:r>
        <w:rPr>
          <w:spacing w:val="6"/>
        </w:rPr>
        <w:t xml:space="preserve"> </w:t>
      </w:r>
      <w:r>
        <w:t>особенности.</w:t>
      </w:r>
      <w:r>
        <w:rPr>
          <w:spacing w:val="10"/>
        </w:rPr>
        <w:t xml:space="preserve"> </w:t>
      </w:r>
      <w:r>
        <w:t>Культура</w:t>
      </w:r>
      <w:r>
        <w:rPr>
          <w:spacing w:val="8"/>
        </w:rPr>
        <w:t xml:space="preserve"> </w:t>
      </w:r>
      <w:r>
        <w:t>как</w:t>
      </w:r>
      <w:r>
        <w:rPr>
          <w:spacing w:val="10"/>
        </w:rPr>
        <w:t xml:space="preserve"> </w:t>
      </w:r>
      <w:r>
        <w:t>самопознание.</w:t>
      </w:r>
      <w:r>
        <w:rPr>
          <w:spacing w:val="8"/>
        </w:rPr>
        <w:t xml:space="preserve"> </w:t>
      </w:r>
      <w:r>
        <w:t>Этика.</w:t>
      </w:r>
      <w:r>
        <w:rPr>
          <w:spacing w:val="10"/>
        </w:rPr>
        <w:t xml:space="preserve"> </w:t>
      </w:r>
      <w:r>
        <w:rPr>
          <w:spacing w:val="-2"/>
        </w:rPr>
        <w:t>Эстетика.</w:t>
      </w:r>
    </w:p>
    <w:p w14:paraId="7428DCB1" w14:textId="77777777" w:rsidR="00F11DF8" w:rsidRDefault="00DA3958">
      <w:pPr>
        <w:pStyle w:val="a3"/>
        <w:spacing w:before="3"/>
        <w:ind w:firstLine="0"/>
      </w:pPr>
      <w:r>
        <w:t>Право</w:t>
      </w:r>
      <w:r>
        <w:rPr>
          <w:spacing w:val="-8"/>
        </w:rPr>
        <w:t xml:space="preserve"> </w:t>
      </w:r>
      <w:r>
        <w:t>в</w:t>
      </w:r>
      <w:r>
        <w:rPr>
          <w:spacing w:val="-9"/>
        </w:rPr>
        <w:t xml:space="preserve"> </w:t>
      </w:r>
      <w:r>
        <w:t>контексте</w:t>
      </w:r>
      <w:r>
        <w:rPr>
          <w:spacing w:val="-5"/>
        </w:rPr>
        <w:t xml:space="preserve"> </w:t>
      </w:r>
      <w:r>
        <w:t>духовно-нравственных</w:t>
      </w:r>
      <w:r>
        <w:rPr>
          <w:spacing w:val="-10"/>
        </w:rPr>
        <w:t xml:space="preserve"> </w:t>
      </w:r>
      <w:r>
        <w:rPr>
          <w:spacing w:val="-2"/>
        </w:rPr>
        <w:t>ценностей.</w:t>
      </w:r>
    </w:p>
    <w:p w14:paraId="5EA75727" w14:textId="77777777" w:rsidR="00F11DF8" w:rsidRDefault="00DA3958">
      <w:pPr>
        <w:pStyle w:val="a3"/>
        <w:ind w:left="1406" w:firstLine="0"/>
      </w:pPr>
      <w:r>
        <w:t>Тема</w:t>
      </w:r>
      <w:r>
        <w:rPr>
          <w:spacing w:val="-7"/>
        </w:rPr>
        <w:t xml:space="preserve"> </w:t>
      </w:r>
      <w:r>
        <w:t>13.</w:t>
      </w:r>
      <w:r>
        <w:rPr>
          <w:spacing w:val="-4"/>
        </w:rPr>
        <w:t xml:space="preserve"> </w:t>
      </w:r>
      <w:r>
        <w:t>Этика</w:t>
      </w:r>
      <w:r>
        <w:rPr>
          <w:spacing w:val="-9"/>
        </w:rPr>
        <w:t xml:space="preserve"> </w:t>
      </w:r>
      <w:r>
        <w:t>и</w:t>
      </w:r>
      <w:r>
        <w:rPr>
          <w:spacing w:val="-3"/>
        </w:rPr>
        <w:t xml:space="preserve"> </w:t>
      </w:r>
      <w:r>
        <w:t>нравственность</w:t>
      </w:r>
      <w:r>
        <w:rPr>
          <w:spacing w:val="-5"/>
        </w:rPr>
        <w:t xml:space="preserve"> </w:t>
      </w:r>
      <w:r>
        <w:t>как</w:t>
      </w:r>
      <w:r>
        <w:rPr>
          <w:spacing w:val="-7"/>
        </w:rPr>
        <w:t xml:space="preserve"> </w:t>
      </w:r>
      <w:r>
        <w:t>категории</w:t>
      </w:r>
      <w:r>
        <w:rPr>
          <w:spacing w:val="-7"/>
        </w:rPr>
        <w:t xml:space="preserve"> </w:t>
      </w:r>
      <w:r>
        <w:t>духовной</w:t>
      </w:r>
      <w:r>
        <w:rPr>
          <w:spacing w:val="-3"/>
        </w:rPr>
        <w:t xml:space="preserve"> </w:t>
      </w:r>
      <w:r>
        <w:rPr>
          <w:spacing w:val="-2"/>
        </w:rPr>
        <w:t>культуры.</w:t>
      </w:r>
    </w:p>
    <w:p w14:paraId="54C75FE3" w14:textId="77777777" w:rsidR="00F11DF8" w:rsidRDefault="00DA3958">
      <w:pPr>
        <w:pStyle w:val="a3"/>
        <w:spacing w:before="7" w:line="237" w:lineRule="auto"/>
        <w:ind w:right="377"/>
      </w:pPr>
      <w:r>
        <w:t>Что такое этика. Добро и его проявления в реальной жизни. Что значит быть нравственным. Почему нравственность важна?</w:t>
      </w:r>
    </w:p>
    <w:p w14:paraId="7FB676CE" w14:textId="77777777" w:rsidR="00F11DF8" w:rsidRDefault="00DA3958">
      <w:pPr>
        <w:pStyle w:val="a3"/>
        <w:spacing w:line="273" w:lineRule="exact"/>
        <w:ind w:left="1406" w:firstLine="0"/>
      </w:pPr>
      <w:r>
        <w:t>Тема</w:t>
      </w:r>
      <w:r>
        <w:rPr>
          <w:spacing w:val="-7"/>
        </w:rPr>
        <w:t xml:space="preserve"> </w:t>
      </w:r>
      <w:r>
        <w:t>14.</w:t>
      </w:r>
      <w:r>
        <w:rPr>
          <w:spacing w:val="-6"/>
        </w:rPr>
        <w:t xml:space="preserve"> </w:t>
      </w:r>
      <w:r>
        <w:t>Самопознание</w:t>
      </w:r>
      <w:r>
        <w:rPr>
          <w:spacing w:val="-11"/>
        </w:rPr>
        <w:t xml:space="preserve"> </w:t>
      </w:r>
      <w:r>
        <w:t>(практическое</w:t>
      </w:r>
      <w:r>
        <w:rPr>
          <w:spacing w:val="-3"/>
        </w:rPr>
        <w:t xml:space="preserve"> </w:t>
      </w:r>
      <w:r>
        <w:rPr>
          <w:spacing w:val="-2"/>
        </w:rPr>
        <w:t>занятие).</w:t>
      </w:r>
    </w:p>
    <w:p w14:paraId="15F8B9E5" w14:textId="77777777" w:rsidR="00F11DF8" w:rsidRDefault="00DA3958">
      <w:pPr>
        <w:pStyle w:val="a3"/>
        <w:spacing w:line="275" w:lineRule="exact"/>
        <w:ind w:left="1406" w:firstLine="0"/>
      </w:pPr>
      <w:r>
        <w:t>Автобиография</w:t>
      </w:r>
      <w:r>
        <w:rPr>
          <w:spacing w:val="29"/>
        </w:rPr>
        <w:t xml:space="preserve"> </w:t>
      </w:r>
      <w:r>
        <w:t>и</w:t>
      </w:r>
      <w:r>
        <w:rPr>
          <w:spacing w:val="57"/>
          <w:w w:val="150"/>
        </w:rPr>
        <w:t xml:space="preserve"> </w:t>
      </w:r>
      <w:r>
        <w:t>автопортрет:</w:t>
      </w:r>
      <w:r>
        <w:rPr>
          <w:spacing w:val="63"/>
          <w:w w:val="150"/>
        </w:rPr>
        <w:t xml:space="preserve"> </w:t>
      </w:r>
      <w:r>
        <w:t>кто</w:t>
      </w:r>
      <w:r>
        <w:rPr>
          <w:spacing w:val="65"/>
          <w:w w:val="150"/>
        </w:rPr>
        <w:t xml:space="preserve"> </w:t>
      </w:r>
      <w:r>
        <w:t>я</w:t>
      </w:r>
      <w:r>
        <w:rPr>
          <w:spacing w:val="53"/>
          <w:w w:val="150"/>
        </w:rPr>
        <w:t xml:space="preserve"> </w:t>
      </w:r>
      <w:r>
        <w:t>и</w:t>
      </w:r>
      <w:r>
        <w:rPr>
          <w:spacing w:val="58"/>
          <w:w w:val="150"/>
        </w:rPr>
        <w:t xml:space="preserve"> </w:t>
      </w:r>
      <w:r>
        <w:t>что</w:t>
      </w:r>
      <w:r>
        <w:rPr>
          <w:spacing w:val="62"/>
          <w:w w:val="150"/>
        </w:rPr>
        <w:t xml:space="preserve"> </w:t>
      </w:r>
      <w:r>
        <w:t>я</w:t>
      </w:r>
      <w:r>
        <w:rPr>
          <w:spacing w:val="60"/>
          <w:w w:val="150"/>
        </w:rPr>
        <w:t xml:space="preserve"> </w:t>
      </w:r>
      <w:r>
        <w:t>люблю.</w:t>
      </w:r>
      <w:r>
        <w:rPr>
          <w:spacing w:val="66"/>
          <w:w w:val="150"/>
        </w:rPr>
        <w:t xml:space="preserve"> </w:t>
      </w:r>
      <w:r>
        <w:t>Как</w:t>
      </w:r>
      <w:r>
        <w:rPr>
          <w:spacing w:val="58"/>
          <w:w w:val="150"/>
        </w:rPr>
        <w:t xml:space="preserve"> </w:t>
      </w:r>
      <w:r>
        <w:t>устроена</w:t>
      </w:r>
      <w:r>
        <w:rPr>
          <w:spacing w:val="57"/>
          <w:w w:val="150"/>
        </w:rPr>
        <w:t xml:space="preserve"> </w:t>
      </w:r>
      <w:r>
        <w:t>моя</w:t>
      </w:r>
      <w:r>
        <w:rPr>
          <w:spacing w:val="60"/>
          <w:w w:val="150"/>
        </w:rPr>
        <w:t xml:space="preserve"> </w:t>
      </w:r>
      <w:r>
        <w:rPr>
          <w:spacing w:val="-2"/>
        </w:rPr>
        <w:t>жизнь.</w:t>
      </w:r>
    </w:p>
    <w:p w14:paraId="02003FD1" w14:textId="77777777" w:rsidR="00F11DF8" w:rsidRDefault="00DA3958">
      <w:pPr>
        <w:pStyle w:val="a3"/>
        <w:spacing w:before="2"/>
        <w:ind w:firstLine="0"/>
      </w:pPr>
      <w:r>
        <w:t>Выполнение</w:t>
      </w:r>
      <w:r>
        <w:rPr>
          <w:spacing w:val="-5"/>
        </w:rPr>
        <w:t xml:space="preserve"> </w:t>
      </w:r>
      <w:r>
        <w:rPr>
          <w:spacing w:val="-2"/>
        </w:rPr>
        <w:t>проекта.</w:t>
      </w:r>
    </w:p>
    <w:p w14:paraId="5E9CDC30" w14:textId="77777777" w:rsidR="00F11DF8" w:rsidRDefault="00DA3958" w:rsidP="00803E13">
      <w:pPr>
        <w:pStyle w:val="a6"/>
        <w:numPr>
          <w:ilvl w:val="2"/>
          <w:numId w:val="61"/>
        </w:numPr>
        <w:tabs>
          <w:tab w:val="left" w:pos="2249"/>
        </w:tabs>
        <w:spacing w:before="2" w:line="242" w:lineRule="auto"/>
        <w:ind w:right="3231" w:firstLine="0"/>
        <w:rPr>
          <w:sz w:val="24"/>
        </w:rPr>
      </w:pPr>
      <w:r>
        <w:rPr>
          <w:sz w:val="24"/>
        </w:rPr>
        <w:t>Тематический</w:t>
      </w:r>
      <w:r>
        <w:rPr>
          <w:spacing w:val="-1"/>
          <w:sz w:val="24"/>
        </w:rPr>
        <w:t xml:space="preserve"> </w:t>
      </w:r>
      <w:r>
        <w:rPr>
          <w:sz w:val="24"/>
        </w:rPr>
        <w:t>блок</w:t>
      </w:r>
      <w:r>
        <w:rPr>
          <w:spacing w:val="-6"/>
          <w:sz w:val="24"/>
        </w:rPr>
        <w:t xml:space="preserve"> </w:t>
      </w:r>
      <w:r>
        <w:rPr>
          <w:sz w:val="24"/>
        </w:rPr>
        <w:t>3.</w:t>
      </w:r>
      <w:r>
        <w:rPr>
          <w:spacing w:val="-8"/>
          <w:sz w:val="24"/>
        </w:rPr>
        <w:t xml:space="preserve"> </w:t>
      </w:r>
      <w:r>
        <w:rPr>
          <w:sz w:val="24"/>
        </w:rPr>
        <w:t>«Человек</w:t>
      </w:r>
      <w:r>
        <w:rPr>
          <w:spacing w:val="-7"/>
          <w:sz w:val="24"/>
        </w:rPr>
        <w:t xml:space="preserve"> </w:t>
      </w:r>
      <w:r>
        <w:rPr>
          <w:sz w:val="24"/>
        </w:rPr>
        <w:t>как</w:t>
      </w:r>
      <w:r>
        <w:rPr>
          <w:spacing w:val="-4"/>
          <w:sz w:val="24"/>
        </w:rPr>
        <w:t xml:space="preserve"> </w:t>
      </w:r>
      <w:r>
        <w:rPr>
          <w:sz w:val="24"/>
        </w:rPr>
        <w:t>член</w:t>
      </w:r>
      <w:r>
        <w:rPr>
          <w:spacing w:val="-7"/>
          <w:sz w:val="24"/>
        </w:rPr>
        <w:t xml:space="preserve"> </w:t>
      </w:r>
      <w:r>
        <w:rPr>
          <w:sz w:val="24"/>
        </w:rPr>
        <w:t>общества». Тема 15. Труд делает человека человеком.</w:t>
      </w:r>
    </w:p>
    <w:p w14:paraId="42B7FE2C" w14:textId="77777777" w:rsidR="00F11DF8" w:rsidRDefault="00DA3958">
      <w:pPr>
        <w:pStyle w:val="a3"/>
        <w:spacing w:line="242" w:lineRule="auto"/>
        <w:ind w:right="390"/>
        <w:jc w:val="left"/>
      </w:pPr>
      <w:r>
        <w:t>Что такое труд. Важность труда и его экономическая стоимость. Безделье, лень, тунеядство.</w:t>
      </w:r>
      <w:r>
        <w:rPr>
          <w:spacing w:val="-6"/>
        </w:rPr>
        <w:t xml:space="preserve"> </w:t>
      </w:r>
      <w:r>
        <w:t>Трудолюбие,</w:t>
      </w:r>
      <w:r>
        <w:rPr>
          <w:spacing w:val="-3"/>
        </w:rPr>
        <w:t xml:space="preserve"> </w:t>
      </w:r>
      <w:r>
        <w:t>трудовой</w:t>
      </w:r>
      <w:r>
        <w:rPr>
          <w:spacing w:val="-8"/>
        </w:rPr>
        <w:t xml:space="preserve"> </w:t>
      </w:r>
      <w:r>
        <w:t>подвиг,</w:t>
      </w:r>
      <w:r>
        <w:rPr>
          <w:spacing w:val="-6"/>
        </w:rPr>
        <w:t xml:space="preserve"> </w:t>
      </w:r>
      <w:r>
        <w:t>ответственность.</w:t>
      </w:r>
      <w:r>
        <w:rPr>
          <w:spacing w:val="-7"/>
        </w:rPr>
        <w:t xml:space="preserve"> </w:t>
      </w:r>
      <w:r>
        <w:t>Общественная</w:t>
      </w:r>
      <w:r>
        <w:rPr>
          <w:spacing w:val="-4"/>
        </w:rPr>
        <w:t xml:space="preserve"> </w:t>
      </w:r>
      <w:r>
        <w:t>оценка</w:t>
      </w:r>
      <w:r>
        <w:rPr>
          <w:spacing w:val="-5"/>
        </w:rPr>
        <w:t xml:space="preserve"> </w:t>
      </w:r>
      <w:r>
        <w:t>труда.</w:t>
      </w:r>
    </w:p>
    <w:p w14:paraId="279EBB92" w14:textId="77777777" w:rsidR="00F11DF8" w:rsidRDefault="00DA3958">
      <w:pPr>
        <w:pStyle w:val="a3"/>
        <w:spacing w:line="268" w:lineRule="exact"/>
        <w:ind w:left="1406" w:firstLine="0"/>
        <w:jc w:val="left"/>
      </w:pPr>
      <w:r>
        <w:t>Тема</w:t>
      </w:r>
      <w:r>
        <w:rPr>
          <w:spacing w:val="-6"/>
        </w:rPr>
        <w:t xml:space="preserve"> </w:t>
      </w:r>
      <w:r>
        <w:t>16.</w:t>
      </w:r>
      <w:r>
        <w:rPr>
          <w:spacing w:val="-2"/>
        </w:rPr>
        <w:t xml:space="preserve"> </w:t>
      </w:r>
      <w:r>
        <w:t>Подвиг:</w:t>
      </w:r>
      <w:r>
        <w:rPr>
          <w:spacing w:val="-2"/>
        </w:rPr>
        <w:t xml:space="preserve"> </w:t>
      </w:r>
      <w:r>
        <w:t>как</w:t>
      </w:r>
      <w:r>
        <w:rPr>
          <w:spacing w:val="-2"/>
        </w:rPr>
        <w:t xml:space="preserve"> </w:t>
      </w:r>
      <w:r>
        <w:t>узнать</w:t>
      </w:r>
      <w:r>
        <w:rPr>
          <w:spacing w:val="2"/>
        </w:rPr>
        <w:t xml:space="preserve"> </w:t>
      </w:r>
      <w:r>
        <w:rPr>
          <w:spacing w:val="-2"/>
        </w:rPr>
        <w:t>героя?</w:t>
      </w:r>
    </w:p>
    <w:p w14:paraId="0F8EA4DC" w14:textId="77777777" w:rsidR="00F11DF8" w:rsidRDefault="00DA3958">
      <w:pPr>
        <w:pStyle w:val="a3"/>
        <w:spacing w:before="2" w:line="237" w:lineRule="auto"/>
        <w:jc w:val="left"/>
      </w:pPr>
      <w:r>
        <w:t>Что</w:t>
      </w:r>
      <w:r>
        <w:rPr>
          <w:spacing w:val="-3"/>
        </w:rPr>
        <w:t xml:space="preserve"> </w:t>
      </w:r>
      <w:r>
        <w:t>такое</w:t>
      </w:r>
      <w:r>
        <w:rPr>
          <w:spacing w:val="-3"/>
        </w:rPr>
        <w:t xml:space="preserve"> </w:t>
      </w:r>
      <w:r>
        <w:t>подвиг.</w:t>
      </w:r>
      <w:r>
        <w:rPr>
          <w:spacing w:val="-3"/>
        </w:rPr>
        <w:t xml:space="preserve"> </w:t>
      </w:r>
      <w:r>
        <w:t>Героизм</w:t>
      </w:r>
      <w:r>
        <w:rPr>
          <w:spacing w:val="-4"/>
        </w:rPr>
        <w:t xml:space="preserve"> </w:t>
      </w:r>
      <w:r>
        <w:t>как</w:t>
      </w:r>
      <w:r>
        <w:rPr>
          <w:spacing w:val="-3"/>
        </w:rPr>
        <w:t xml:space="preserve"> </w:t>
      </w:r>
      <w:r>
        <w:t>самопожертвование.</w:t>
      </w:r>
      <w:r>
        <w:rPr>
          <w:spacing w:val="-3"/>
        </w:rPr>
        <w:t xml:space="preserve"> </w:t>
      </w:r>
      <w:r>
        <w:t>Героизм</w:t>
      </w:r>
      <w:r>
        <w:rPr>
          <w:spacing w:val="-4"/>
        </w:rPr>
        <w:t xml:space="preserve"> </w:t>
      </w:r>
      <w:r>
        <w:t>на</w:t>
      </w:r>
      <w:r>
        <w:rPr>
          <w:spacing w:val="-4"/>
        </w:rPr>
        <w:t xml:space="preserve"> </w:t>
      </w:r>
      <w:r>
        <w:t>войне.</w:t>
      </w:r>
      <w:r>
        <w:rPr>
          <w:spacing w:val="-3"/>
        </w:rPr>
        <w:t xml:space="preserve"> </w:t>
      </w:r>
      <w:r>
        <w:t>Подвиг</w:t>
      </w:r>
      <w:r>
        <w:rPr>
          <w:spacing w:val="-4"/>
        </w:rPr>
        <w:t xml:space="preserve"> </w:t>
      </w:r>
      <w:r>
        <w:t>в</w:t>
      </w:r>
      <w:r>
        <w:rPr>
          <w:spacing w:val="-4"/>
        </w:rPr>
        <w:t xml:space="preserve"> </w:t>
      </w:r>
      <w:r>
        <w:t>мирное время. Милосердие, взаимопомощь.</w:t>
      </w:r>
    </w:p>
    <w:p w14:paraId="6E575713" w14:textId="77777777" w:rsidR="00F11DF8" w:rsidRDefault="00DA3958">
      <w:pPr>
        <w:pStyle w:val="a3"/>
        <w:spacing w:line="272" w:lineRule="exact"/>
        <w:ind w:left="1406" w:firstLine="0"/>
        <w:jc w:val="left"/>
      </w:pPr>
      <w:r>
        <w:t>Тема</w:t>
      </w:r>
      <w:r>
        <w:rPr>
          <w:spacing w:val="-6"/>
        </w:rPr>
        <w:t xml:space="preserve"> </w:t>
      </w:r>
      <w:r>
        <w:t>17.</w:t>
      </w:r>
      <w:r>
        <w:rPr>
          <w:spacing w:val="-6"/>
        </w:rPr>
        <w:t xml:space="preserve"> </w:t>
      </w:r>
      <w:r>
        <w:t>Люди</w:t>
      </w:r>
      <w:r>
        <w:rPr>
          <w:spacing w:val="-1"/>
        </w:rPr>
        <w:t xml:space="preserve"> </w:t>
      </w:r>
      <w:r>
        <w:t>в</w:t>
      </w:r>
      <w:r>
        <w:rPr>
          <w:spacing w:val="-10"/>
        </w:rPr>
        <w:t xml:space="preserve"> </w:t>
      </w:r>
      <w:r>
        <w:t>обществе:</w:t>
      </w:r>
      <w:r>
        <w:rPr>
          <w:spacing w:val="-8"/>
        </w:rPr>
        <w:t xml:space="preserve"> </w:t>
      </w:r>
      <w:r>
        <w:t>духовно-нравственное</w:t>
      </w:r>
      <w:r>
        <w:rPr>
          <w:spacing w:val="-10"/>
        </w:rPr>
        <w:t xml:space="preserve"> </w:t>
      </w:r>
      <w:r>
        <w:rPr>
          <w:spacing w:val="-2"/>
        </w:rPr>
        <w:t>взаимовлияние.</w:t>
      </w:r>
    </w:p>
    <w:p w14:paraId="27B454DD" w14:textId="77777777" w:rsidR="00F11DF8" w:rsidRDefault="00DA3958">
      <w:pPr>
        <w:pStyle w:val="a3"/>
        <w:tabs>
          <w:tab w:val="left" w:pos="2763"/>
          <w:tab w:val="left" w:pos="5540"/>
          <w:tab w:val="left" w:pos="8329"/>
        </w:tabs>
        <w:spacing w:before="3" w:line="242" w:lineRule="auto"/>
        <w:ind w:right="390"/>
        <w:jc w:val="left"/>
      </w:pPr>
      <w:r>
        <w:t>Человек</w:t>
      </w:r>
      <w:r>
        <w:rPr>
          <w:spacing w:val="80"/>
        </w:rPr>
        <w:t xml:space="preserve"> </w:t>
      </w:r>
      <w:r>
        <w:t>в</w:t>
      </w:r>
      <w:r>
        <w:tab/>
        <w:t>социальном</w:t>
      </w:r>
      <w:r>
        <w:rPr>
          <w:spacing w:val="80"/>
        </w:rPr>
        <w:t xml:space="preserve"> </w:t>
      </w:r>
      <w:r>
        <w:t>измерении.</w:t>
      </w:r>
      <w:r>
        <w:tab/>
        <w:t>Дружба,</w:t>
      </w:r>
      <w:r>
        <w:rPr>
          <w:spacing w:val="80"/>
        </w:rPr>
        <w:t xml:space="preserve"> </w:t>
      </w:r>
      <w:r>
        <w:t>предательство.</w:t>
      </w:r>
      <w:r>
        <w:tab/>
        <w:t>Коллектив.</w:t>
      </w:r>
      <w:r>
        <w:rPr>
          <w:spacing w:val="80"/>
        </w:rPr>
        <w:t xml:space="preserve"> </w:t>
      </w:r>
      <w:r>
        <w:t>Личные границы. Этика предпринимательства. Социальная помощь.</w:t>
      </w:r>
    </w:p>
    <w:p w14:paraId="4C28578F" w14:textId="77777777" w:rsidR="00F11DF8" w:rsidRDefault="00DA3958">
      <w:pPr>
        <w:pStyle w:val="a3"/>
        <w:spacing w:line="242" w:lineRule="auto"/>
        <w:jc w:val="left"/>
      </w:pPr>
      <w:r>
        <w:t>Тема 18.</w:t>
      </w:r>
      <w:r>
        <w:rPr>
          <w:spacing w:val="-1"/>
        </w:rPr>
        <w:t xml:space="preserve"> </w:t>
      </w:r>
      <w:r>
        <w:t xml:space="preserve">Проблемы современного общества как отражение его духовно-нравственного </w:t>
      </w:r>
      <w:r>
        <w:rPr>
          <w:spacing w:val="-2"/>
        </w:rPr>
        <w:t>самосознания.</w:t>
      </w:r>
    </w:p>
    <w:p w14:paraId="42B3E868" w14:textId="77777777" w:rsidR="00F11DF8" w:rsidRDefault="00DA3958">
      <w:pPr>
        <w:pStyle w:val="a3"/>
        <w:spacing w:line="242" w:lineRule="auto"/>
        <w:ind w:left="1406" w:right="3286" w:firstLine="0"/>
        <w:jc w:val="left"/>
      </w:pPr>
      <w:r>
        <w:t>Бедность.</w:t>
      </w:r>
      <w:r>
        <w:rPr>
          <w:spacing w:val="-8"/>
        </w:rPr>
        <w:t xml:space="preserve"> </w:t>
      </w:r>
      <w:r>
        <w:t>Инвалидность.</w:t>
      </w:r>
      <w:r>
        <w:rPr>
          <w:spacing w:val="-8"/>
        </w:rPr>
        <w:t xml:space="preserve"> </w:t>
      </w:r>
      <w:r>
        <w:t>Асоциальная</w:t>
      </w:r>
      <w:r>
        <w:rPr>
          <w:spacing w:val="-8"/>
        </w:rPr>
        <w:t xml:space="preserve"> </w:t>
      </w:r>
      <w:r>
        <w:t>семья.</w:t>
      </w:r>
      <w:r>
        <w:rPr>
          <w:spacing w:val="-8"/>
        </w:rPr>
        <w:t xml:space="preserve"> </w:t>
      </w:r>
      <w:r>
        <w:t>Сиротство. Отражение этих явлений в культуре общества.</w:t>
      </w:r>
    </w:p>
    <w:p w14:paraId="0AE7C75C" w14:textId="77777777" w:rsidR="00F11DF8" w:rsidRDefault="00DA3958">
      <w:pPr>
        <w:pStyle w:val="a3"/>
        <w:spacing w:line="268" w:lineRule="exact"/>
        <w:ind w:left="1406" w:firstLine="0"/>
        <w:jc w:val="left"/>
      </w:pPr>
      <w:r>
        <w:t>Тема</w:t>
      </w:r>
      <w:r>
        <w:rPr>
          <w:spacing w:val="-12"/>
        </w:rPr>
        <w:t xml:space="preserve"> </w:t>
      </w:r>
      <w:r>
        <w:t>19.</w:t>
      </w:r>
      <w:r>
        <w:rPr>
          <w:spacing w:val="-4"/>
        </w:rPr>
        <w:t xml:space="preserve"> </w:t>
      </w:r>
      <w:r>
        <w:t>Духовно-нравственные</w:t>
      </w:r>
      <w:r>
        <w:rPr>
          <w:spacing w:val="-15"/>
        </w:rPr>
        <w:t xml:space="preserve"> </w:t>
      </w:r>
      <w:r>
        <w:t>ориентиры</w:t>
      </w:r>
      <w:r>
        <w:rPr>
          <w:spacing w:val="-5"/>
        </w:rPr>
        <w:t xml:space="preserve"> </w:t>
      </w:r>
      <w:r>
        <w:t>социальных</w:t>
      </w:r>
      <w:r>
        <w:rPr>
          <w:spacing w:val="-12"/>
        </w:rPr>
        <w:t xml:space="preserve"> </w:t>
      </w:r>
      <w:r>
        <w:rPr>
          <w:spacing w:val="-2"/>
        </w:rPr>
        <w:t>отношений.</w:t>
      </w:r>
    </w:p>
    <w:p w14:paraId="78D7C546" w14:textId="77777777" w:rsidR="00F11DF8" w:rsidRDefault="00DA3958">
      <w:pPr>
        <w:pStyle w:val="a3"/>
        <w:tabs>
          <w:tab w:val="left" w:pos="3140"/>
          <w:tab w:val="left" w:pos="5173"/>
          <w:tab w:val="left" w:pos="6805"/>
          <w:tab w:val="left" w:pos="8243"/>
        </w:tabs>
        <w:spacing w:line="275" w:lineRule="exact"/>
        <w:ind w:left="1406" w:firstLine="0"/>
        <w:jc w:val="left"/>
      </w:pPr>
      <w:r>
        <w:rPr>
          <w:spacing w:val="-2"/>
        </w:rPr>
        <w:t>Милосердие.</w:t>
      </w:r>
      <w:r>
        <w:tab/>
      </w:r>
      <w:r>
        <w:rPr>
          <w:spacing w:val="-2"/>
        </w:rPr>
        <w:t>Взаимопомощь.</w:t>
      </w:r>
      <w:r>
        <w:tab/>
      </w:r>
      <w:r>
        <w:rPr>
          <w:spacing w:val="-2"/>
        </w:rPr>
        <w:t>Социальное</w:t>
      </w:r>
      <w:r>
        <w:tab/>
      </w:r>
      <w:r>
        <w:rPr>
          <w:spacing w:val="-2"/>
        </w:rPr>
        <w:t>служение.</w:t>
      </w:r>
      <w:r>
        <w:tab/>
      </w:r>
      <w:r>
        <w:rPr>
          <w:spacing w:val="-2"/>
        </w:rPr>
        <w:t>Благотворительность.</w:t>
      </w:r>
    </w:p>
    <w:p w14:paraId="08B7F8C2" w14:textId="77777777" w:rsidR="00F11DF8" w:rsidRDefault="00DA3958">
      <w:pPr>
        <w:pStyle w:val="a3"/>
        <w:ind w:firstLine="0"/>
        <w:jc w:val="left"/>
      </w:pPr>
      <w:r>
        <w:t>Волонтёрство.</w:t>
      </w:r>
      <w:r>
        <w:rPr>
          <w:spacing w:val="-5"/>
        </w:rPr>
        <w:t xml:space="preserve"> </w:t>
      </w:r>
      <w:r>
        <w:t>Общественные</w:t>
      </w:r>
      <w:r>
        <w:rPr>
          <w:spacing w:val="-6"/>
        </w:rPr>
        <w:t xml:space="preserve"> </w:t>
      </w:r>
      <w:r>
        <w:rPr>
          <w:spacing w:val="-2"/>
        </w:rPr>
        <w:t>блага.</w:t>
      </w:r>
    </w:p>
    <w:p w14:paraId="14CED45D" w14:textId="77777777" w:rsidR="00F11DF8" w:rsidRDefault="00DA3958">
      <w:pPr>
        <w:pStyle w:val="a3"/>
        <w:spacing w:before="1" w:line="237" w:lineRule="auto"/>
        <w:jc w:val="left"/>
      </w:pPr>
      <w:r>
        <w:t>Тема</w:t>
      </w:r>
      <w:r>
        <w:rPr>
          <w:spacing w:val="-3"/>
        </w:rPr>
        <w:t xml:space="preserve"> </w:t>
      </w:r>
      <w:r>
        <w:t>20.</w:t>
      </w:r>
      <w:r>
        <w:rPr>
          <w:spacing w:val="-4"/>
        </w:rPr>
        <w:t xml:space="preserve"> </w:t>
      </w:r>
      <w:r>
        <w:t>Гуманизм</w:t>
      </w:r>
      <w:r>
        <w:rPr>
          <w:spacing w:val="-4"/>
        </w:rPr>
        <w:t xml:space="preserve"> </w:t>
      </w:r>
      <w:r>
        <w:t>как</w:t>
      </w:r>
      <w:r>
        <w:rPr>
          <w:spacing w:val="-3"/>
        </w:rPr>
        <w:t xml:space="preserve"> </w:t>
      </w:r>
      <w:r>
        <w:t>сущностная</w:t>
      </w:r>
      <w:r>
        <w:rPr>
          <w:spacing w:val="-4"/>
        </w:rPr>
        <w:t xml:space="preserve"> </w:t>
      </w:r>
      <w:r>
        <w:t>характеристика</w:t>
      </w:r>
      <w:r>
        <w:rPr>
          <w:spacing w:val="-4"/>
        </w:rPr>
        <w:t xml:space="preserve"> </w:t>
      </w:r>
      <w:r>
        <w:t>духовно-нравственной</w:t>
      </w:r>
      <w:r>
        <w:rPr>
          <w:spacing w:val="-3"/>
        </w:rPr>
        <w:t xml:space="preserve"> </w:t>
      </w:r>
      <w:r>
        <w:t>культуры народов России.</w:t>
      </w:r>
    </w:p>
    <w:p w14:paraId="5DB5BBDD" w14:textId="77777777" w:rsidR="00F11DF8" w:rsidRDefault="00DA3958">
      <w:pPr>
        <w:pStyle w:val="a3"/>
        <w:spacing w:before="1" w:line="237" w:lineRule="auto"/>
        <w:jc w:val="left"/>
      </w:pPr>
      <w:r>
        <w:t>Гуманизм.</w:t>
      </w:r>
      <w:r>
        <w:rPr>
          <w:spacing w:val="-4"/>
        </w:rPr>
        <w:t xml:space="preserve"> </w:t>
      </w:r>
      <w:r>
        <w:t>Истоки</w:t>
      </w:r>
      <w:r>
        <w:rPr>
          <w:spacing w:val="-4"/>
        </w:rPr>
        <w:t xml:space="preserve"> </w:t>
      </w:r>
      <w:r>
        <w:t>гуманистического</w:t>
      </w:r>
      <w:r>
        <w:rPr>
          <w:spacing w:val="-2"/>
        </w:rPr>
        <w:t xml:space="preserve"> </w:t>
      </w:r>
      <w:r>
        <w:t>мышления.</w:t>
      </w:r>
      <w:r>
        <w:rPr>
          <w:spacing w:val="-4"/>
        </w:rPr>
        <w:t xml:space="preserve"> </w:t>
      </w:r>
      <w:r>
        <w:t>Философия</w:t>
      </w:r>
      <w:r>
        <w:rPr>
          <w:spacing w:val="-3"/>
        </w:rPr>
        <w:t xml:space="preserve"> </w:t>
      </w:r>
      <w:r>
        <w:t>гуманизма.</w:t>
      </w:r>
      <w:r>
        <w:rPr>
          <w:spacing w:val="-4"/>
        </w:rPr>
        <w:t xml:space="preserve"> </w:t>
      </w:r>
      <w:r>
        <w:t>Проявления гуманизма в историко-культурном наследии народов России.</w:t>
      </w:r>
    </w:p>
    <w:p w14:paraId="1FF50373" w14:textId="77777777" w:rsidR="00F11DF8" w:rsidRDefault="00DA3958">
      <w:pPr>
        <w:pStyle w:val="a3"/>
        <w:spacing w:before="7" w:line="235" w:lineRule="auto"/>
        <w:jc w:val="left"/>
      </w:pPr>
      <w:r>
        <w:t>Тема</w:t>
      </w:r>
      <w:r>
        <w:rPr>
          <w:spacing w:val="-3"/>
        </w:rPr>
        <w:t xml:space="preserve"> </w:t>
      </w:r>
      <w:r>
        <w:t>21.</w:t>
      </w:r>
      <w:r>
        <w:rPr>
          <w:spacing w:val="-4"/>
        </w:rPr>
        <w:t xml:space="preserve"> </w:t>
      </w:r>
      <w:r>
        <w:t>Социальные</w:t>
      </w:r>
      <w:r>
        <w:rPr>
          <w:spacing w:val="-6"/>
        </w:rPr>
        <w:t xml:space="preserve"> </w:t>
      </w:r>
      <w:r>
        <w:t>профессии;</w:t>
      </w:r>
      <w:r>
        <w:rPr>
          <w:spacing w:val="-4"/>
        </w:rPr>
        <w:t xml:space="preserve"> </w:t>
      </w:r>
      <w:r>
        <w:t>их</w:t>
      </w:r>
      <w:r>
        <w:rPr>
          <w:spacing w:val="-4"/>
        </w:rPr>
        <w:t xml:space="preserve"> </w:t>
      </w:r>
      <w:r>
        <w:t>важность</w:t>
      </w:r>
      <w:r>
        <w:rPr>
          <w:spacing w:val="-5"/>
        </w:rPr>
        <w:t xml:space="preserve"> </w:t>
      </w:r>
      <w:r>
        <w:t>для</w:t>
      </w:r>
      <w:r>
        <w:rPr>
          <w:spacing w:val="-1"/>
        </w:rPr>
        <w:t xml:space="preserve"> </w:t>
      </w:r>
      <w:r>
        <w:t>сохранения</w:t>
      </w:r>
      <w:r>
        <w:rPr>
          <w:spacing w:val="-3"/>
        </w:rPr>
        <w:t xml:space="preserve"> </w:t>
      </w:r>
      <w:r>
        <w:t>духовно-нравственного облика общества.</w:t>
      </w:r>
    </w:p>
    <w:p w14:paraId="1592176A" w14:textId="77777777" w:rsidR="00F11DF8" w:rsidRDefault="00DA3958">
      <w:pPr>
        <w:pStyle w:val="a3"/>
        <w:spacing w:line="275" w:lineRule="exact"/>
        <w:ind w:left="1406" w:firstLine="0"/>
        <w:jc w:val="left"/>
      </w:pPr>
      <w:r>
        <w:t>Социальные</w:t>
      </w:r>
      <w:r>
        <w:rPr>
          <w:spacing w:val="-6"/>
        </w:rPr>
        <w:t xml:space="preserve"> </w:t>
      </w:r>
      <w:r>
        <w:t>профессии:</w:t>
      </w:r>
      <w:r>
        <w:rPr>
          <w:spacing w:val="3"/>
        </w:rPr>
        <w:t xml:space="preserve"> </w:t>
      </w:r>
      <w:r>
        <w:t>врач,</w:t>
      </w:r>
      <w:r>
        <w:rPr>
          <w:spacing w:val="-2"/>
        </w:rPr>
        <w:t xml:space="preserve"> </w:t>
      </w:r>
      <w:r>
        <w:t>учитель,</w:t>
      </w:r>
      <w:r>
        <w:rPr>
          <w:spacing w:val="4"/>
        </w:rPr>
        <w:t xml:space="preserve"> </w:t>
      </w:r>
      <w:r>
        <w:t>пожарный, полицейский, социальный</w:t>
      </w:r>
      <w:r>
        <w:rPr>
          <w:spacing w:val="1"/>
        </w:rPr>
        <w:t xml:space="preserve"> </w:t>
      </w:r>
      <w:r>
        <w:rPr>
          <w:spacing w:val="-2"/>
        </w:rPr>
        <w:t>работник.</w:t>
      </w:r>
    </w:p>
    <w:p w14:paraId="2098FFAC" w14:textId="77777777" w:rsidR="00F11DF8" w:rsidRDefault="00DA3958">
      <w:pPr>
        <w:pStyle w:val="a3"/>
        <w:ind w:firstLine="0"/>
        <w:jc w:val="left"/>
      </w:pPr>
      <w:r>
        <w:t>Духовно-нравственные</w:t>
      </w:r>
      <w:r>
        <w:rPr>
          <w:spacing w:val="-15"/>
        </w:rPr>
        <w:t xml:space="preserve"> </w:t>
      </w:r>
      <w:r>
        <w:t>качества,</w:t>
      </w:r>
      <w:r>
        <w:rPr>
          <w:spacing w:val="-4"/>
        </w:rPr>
        <w:t xml:space="preserve"> </w:t>
      </w:r>
      <w:r>
        <w:t>необходимые</w:t>
      </w:r>
      <w:r>
        <w:rPr>
          <w:spacing w:val="-15"/>
        </w:rPr>
        <w:t xml:space="preserve"> </w:t>
      </w:r>
      <w:r>
        <w:t>представителям</w:t>
      </w:r>
      <w:r>
        <w:rPr>
          <w:spacing w:val="-6"/>
        </w:rPr>
        <w:t xml:space="preserve"> </w:t>
      </w:r>
      <w:r>
        <w:t>этих</w:t>
      </w:r>
      <w:r>
        <w:rPr>
          <w:spacing w:val="-11"/>
        </w:rPr>
        <w:t xml:space="preserve"> </w:t>
      </w:r>
      <w:r>
        <w:rPr>
          <w:spacing w:val="-2"/>
        </w:rPr>
        <w:t>профессий.</w:t>
      </w:r>
    </w:p>
    <w:p w14:paraId="28952BDF" w14:textId="77777777" w:rsidR="00F11DF8" w:rsidRDefault="00DA3958">
      <w:pPr>
        <w:pStyle w:val="a3"/>
        <w:tabs>
          <w:tab w:val="left" w:pos="2203"/>
          <w:tab w:val="left" w:pos="4210"/>
          <w:tab w:val="left" w:pos="6106"/>
          <w:tab w:val="left" w:pos="6500"/>
          <w:tab w:val="left" w:pos="7679"/>
          <w:tab w:val="left" w:pos="10147"/>
        </w:tabs>
        <w:spacing w:before="5"/>
        <w:ind w:right="388"/>
        <w:jc w:val="left"/>
      </w:pPr>
      <w:r>
        <w:rPr>
          <w:spacing w:val="-4"/>
        </w:rPr>
        <w:t>Тема</w:t>
      </w:r>
      <w:r>
        <w:tab/>
        <w:t>22. Выдающиеся</w:t>
      </w:r>
      <w:r>
        <w:tab/>
      </w:r>
      <w:r>
        <w:rPr>
          <w:spacing w:val="-2"/>
        </w:rPr>
        <w:t>благотворители</w:t>
      </w:r>
      <w:r>
        <w:tab/>
      </w:r>
      <w:r>
        <w:rPr>
          <w:spacing w:val="-10"/>
        </w:rPr>
        <w:t>в</w:t>
      </w:r>
      <w:r>
        <w:tab/>
      </w:r>
      <w:r>
        <w:rPr>
          <w:spacing w:val="-2"/>
        </w:rPr>
        <w:t>истории.</w:t>
      </w:r>
      <w:r>
        <w:tab/>
      </w:r>
      <w:r>
        <w:rPr>
          <w:spacing w:val="-2"/>
        </w:rPr>
        <w:t>Благотворительность</w:t>
      </w:r>
      <w:r>
        <w:tab/>
      </w:r>
      <w:r>
        <w:rPr>
          <w:spacing w:val="-4"/>
        </w:rPr>
        <w:t xml:space="preserve">как </w:t>
      </w:r>
      <w:r>
        <w:t>нравственный долг.</w:t>
      </w:r>
    </w:p>
    <w:p w14:paraId="7DC0E14D" w14:textId="77777777" w:rsidR="00F11DF8" w:rsidRDefault="00DA3958">
      <w:pPr>
        <w:pStyle w:val="a3"/>
        <w:spacing w:line="274" w:lineRule="exact"/>
        <w:ind w:left="1406" w:firstLine="0"/>
        <w:jc w:val="left"/>
      </w:pPr>
      <w:r>
        <w:t>Меценаты,</w:t>
      </w:r>
      <w:r>
        <w:rPr>
          <w:spacing w:val="26"/>
        </w:rPr>
        <w:t xml:space="preserve">  </w:t>
      </w:r>
      <w:r>
        <w:t>философы,</w:t>
      </w:r>
      <w:r>
        <w:rPr>
          <w:spacing w:val="27"/>
        </w:rPr>
        <w:t xml:space="preserve">  </w:t>
      </w:r>
      <w:r>
        <w:t>религиозные</w:t>
      </w:r>
      <w:r>
        <w:rPr>
          <w:spacing w:val="26"/>
        </w:rPr>
        <w:t xml:space="preserve">  </w:t>
      </w:r>
      <w:r>
        <w:t>лидеры,</w:t>
      </w:r>
      <w:r>
        <w:rPr>
          <w:spacing w:val="28"/>
        </w:rPr>
        <w:t xml:space="preserve">  </w:t>
      </w:r>
      <w:r>
        <w:t>врачи,</w:t>
      </w:r>
      <w:r>
        <w:rPr>
          <w:spacing w:val="61"/>
        </w:rPr>
        <w:t xml:space="preserve"> </w:t>
      </w:r>
      <w:r>
        <w:t>учёные,</w:t>
      </w:r>
      <w:r>
        <w:rPr>
          <w:spacing w:val="28"/>
        </w:rPr>
        <w:t xml:space="preserve">  </w:t>
      </w:r>
      <w:r>
        <w:t>педагоги.</w:t>
      </w:r>
      <w:r>
        <w:rPr>
          <w:spacing w:val="29"/>
        </w:rPr>
        <w:t xml:space="preserve">  </w:t>
      </w:r>
      <w:r>
        <w:rPr>
          <w:spacing w:val="-2"/>
        </w:rPr>
        <w:t>Важность</w:t>
      </w:r>
    </w:p>
    <w:p w14:paraId="6B903843" w14:textId="77777777" w:rsidR="00F11DF8" w:rsidRDefault="00F11DF8">
      <w:pPr>
        <w:spacing w:line="274" w:lineRule="exact"/>
        <w:sectPr w:rsidR="00F11DF8">
          <w:pgSz w:w="11920" w:h="16850"/>
          <w:pgMar w:top="1040" w:right="320" w:bottom="280" w:left="720" w:header="720" w:footer="720" w:gutter="0"/>
          <w:cols w:space="720"/>
        </w:sectPr>
      </w:pPr>
    </w:p>
    <w:p w14:paraId="16CB54C2" w14:textId="77777777" w:rsidR="00F11DF8" w:rsidRDefault="00DA3958">
      <w:pPr>
        <w:pStyle w:val="a3"/>
        <w:spacing w:before="76" w:line="244" w:lineRule="auto"/>
        <w:ind w:right="390" w:firstLine="0"/>
        <w:jc w:val="left"/>
      </w:pPr>
      <w:r>
        <w:lastRenderedPageBreak/>
        <w:t>меценатства</w:t>
      </w:r>
      <w:r>
        <w:rPr>
          <w:spacing w:val="-4"/>
        </w:rPr>
        <w:t xml:space="preserve"> </w:t>
      </w:r>
      <w:r>
        <w:t>для</w:t>
      </w:r>
      <w:r>
        <w:rPr>
          <w:spacing w:val="-1"/>
        </w:rPr>
        <w:t xml:space="preserve"> </w:t>
      </w:r>
      <w:r>
        <w:t>духовно-нравственного</w:t>
      </w:r>
      <w:r>
        <w:rPr>
          <w:spacing w:val="-3"/>
        </w:rPr>
        <w:t xml:space="preserve"> </w:t>
      </w:r>
      <w:r>
        <w:t>развития</w:t>
      </w:r>
      <w:r>
        <w:rPr>
          <w:spacing w:val="-3"/>
        </w:rPr>
        <w:t xml:space="preserve"> </w:t>
      </w:r>
      <w:r>
        <w:t>личности</w:t>
      </w:r>
      <w:r>
        <w:rPr>
          <w:spacing w:val="-1"/>
        </w:rPr>
        <w:t xml:space="preserve"> </w:t>
      </w:r>
      <w:r>
        <w:t>самого</w:t>
      </w:r>
      <w:r>
        <w:rPr>
          <w:spacing w:val="-3"/>
        </w:rPr>
        <w:t xml:space="preserve"> </w:t>
      </w:r>
      <w:r>
        <w:t>мецената</w:t>
      </w:r>
      <w:r>
        <w:rPr>
          <w:spacing w:val="-3"/>
        </w:rPr>
        <w:t xml:space="preserve"> </w:t>
      </w:r>
      <w:r>
        <w:t>и</w:t>
      </w:r>
      <w:r>
        <w:rPr>
          <w:spacing w:val="-2"/>
        </w:rPr>
        <w:t xml:space="preserve"> </w:t>
      </w:r>
      <w:r>
        <w:t>общества</w:t>
      </w:r>
      <w:r>
        <w:rPr>
          <w:spacing w:val="-4"/>
        </w:rPr>
        <w:t xml:space="preserve"> </w:t>
      </w:r>
      <w:r>
        <w:t xml:space="preserve">в </w:t>
      </w:r>
      <w:r>
        <w:rPr>
          <w:spacing w:val="-2"/>
        </w:rPr>
        <w:t>целом.</w:t>
      </w:r>
    </w:p>
    <w:p w14:paraId="117F580B" w14:textId="77777777" w:rsidR="00F11DF8" w:rsidRDefault="00DA3958">
      <w:pPr>
        <w:pStyle w:val="a3"/>
        <w:spacing w:line="242" w:lineRule="auto"/>
        <w:jc w:val="left"/>
      </w:pPr>
      <w:r>
        <w:t>Тема</w:t>
      </w:r>
      <w:r>
        <w:rPr>
          <w:spacing w:val="33"/>
        </w:rPr>
        <w:t xml:space="preserve"> </w:t>
      </w:r>
      <w:r>
        <w:t>23.</w:t>
      </w:r>
      <w:r>
        <w:rPr>
          <w:spacing w:val="-1"/>
        </w:rPr>
        <w:t xml:space="preserve"> </w:t>
      </w:r>
      <w:r>
        <w:t>Выдающиеся</w:t>
      </w:r>
      <w:r>
        <w:rPr>
          <w:spacing w:val="35"/>
        </w:rPr>
        <w:t xml:space="preserve"> </w:t>
      </w:r>
      <w:r>
        <w:t>учёные</w:t>
      </w:r>
      <w:r>
        <w:rPr>
          <w:spacing w:val="33"/>
        </w:rPr>
        <w:t xml:space="preserve"> </w:t>
      </w:r>
      <w:r>
        <w:t>России.</w:t>
      </w:r>
      <w:r>
        <w:rPr>
          <w:spacing w:val="33"/>
        </w:rPr>
        <w:t xml:space="preserve"> </w:t>
      </w:r>
      <w:r>
        <w:t>Наука</w:t>
      </w:r>
      <w:r>
        <w:rPr>
          <w:spacing w:val="36"/>
        </w:rPr>
        <w:t xml:space="preserve"> </w:t>
      </w:r>
      <w:r>
        <w:t>как</w:t>
      </w:r>
      <w:r>
        <w:rPr>
          <w:spacing w:val="35"/>
        </w:rPr>
        <w:t xml:space="preserve"> </w:t>
      </w:r>
      <w:r>
        <w:t>источник</w:t>
      </w:r>
      <w:r>
        <w:rPr>
          <w:spacing w:val="34"/>
        </w:rPr>
        <w:t xml:space="preserve"> </w:t>
      </w:r>
      <w:r>
        <w:t>социального</w:t>
      </w:r>
      <w:r>
        <w:rPr>
          <w:spacing w:val="40"/>
        </w:rPr>
        <w:t xml:space="preserve"> </w:t>
      </w:r>
      <w:r>
        <w:t>и</w:t>
      </w:r>
      <w:r>
        <w:rPr>
          <w:spacing w:val="33"/>
        </w:rPr>
        <w:t xml:space="preserve"> </w:t>
      </w:r>
      <w:r>
        <w:t>духовного прогресса общества.</w:t>
      </w:r>
    </w:p>
    <w:p w14:paraId="5D614EFF" w14:textId="77777777" w:rsidR="00F11DF8" w:rsidRDefault="00DA3958">
      <w:pPr>
        <w:pStyle w:val="a3"/>
        <w:spacing w:line="242" w:lineRule="auto"/>
        <w:jc w:val="left"/>
      </w:pPr>
      <w:r>
        <w:t>Учёные России. Почему важно помнить историю науки. Вклад науки в благополучие</w:t>
      </w:r>
      <w:r>
        <w:rPr>
          <w:spacing w:val="40"/>
        </w:rPr>
        <w:t xml:space="preserve"> </w:t>
      </w:r>
      <w:r>
        <w:t>страны. Важность морали и нравственности в науке, в деятельности учёных.</w:t>
      </w:r>
    </w:p>
    <w:p w14:paraId="792084E5" w14:textId="77777777" w:rsidR="00F11DF8" w:rsidRDefault="00DA3958">
      <w:pPr>
        <w:pStyle w:val="a3"/>
        <w:spacing w:line="268" w:lineRule="exact"/>
        <w:ind w:left="1406" w:firstLine="0"/>
        <w:jc w:val="left"/>
      </w:pPr>
      <w:r>
        <w:t>Тема</w:t>
      </w:r>
      <w:r>
        <w:rPr>
          <w:spacing w:val="-6"/>
        </w:rPr>
        <w:t xml:space="preserve"> </w:t>
      </w:r>
      <w:r>
        <w:t>24.</w:t>
      </w:r>
      <w:r>
        <w:rPr>
          <w:spacing w:val="-4"/>
        </w:rPr>
        <w:t xml:space="preserve"> </w:t>
      </w:r>
      <w:r>
        <w:t>Моя</w:t>
      </w:r>
      <w:r>
        <w:rPr>
          <w:spacing w:val="-3"/>
        </w:rPr>
        <w:t xml:space="preserve"> </w:t>
      </w:r>
      <w:r>
        <w:t>профессия</w:t>
      </w:r>
      <w:r>
        <w:rPr>
          <w:spacing w:val="-1"/>
        </w:rPr>
        <w:t xml:space="preserve"> </w:t>
      </w:r>
      <w:r>
        <w:t>(практическое</w:t>
      </w:r>
      <w:r>
        <w:rPr>
          <w:spacing w:val="-3"/>
        </w:rPr>
        <w:t xml:space="preserve"> </w:t>
      </w:r>
      <w:r>
        <w:rPr>
          <w:spacing w:val="-2"/>
        </w:rPr>
        <w:t>занятие).</w:t>
      </w:r>
    </w:p>
    <w:p w14:paraId="6F97337C" w14:textId="77777777" w:rsidR="00F11DF8" w:rsidRDefault="00DA3958">
      <w:pPr>
        <w:pStyle w:val="a3"/>
        <w:ind w:left="1406" w:firstLine="0"/>
        <w:jc w:val="left"/>
      </w:pPr>
      <w:r>
        <w:t>Труд</w:t>
      </w:r>
      <w:r>
        <w:rPr>
          <w:spacing w:val="-7"/>
        </w:rPr>
        <w:t xml:space="preserve"> </w:t>
      </w:r>
      <w:r>
        <w:t>как</w:t>
      </w:r>
      <w:r>
        <w:rPr>
          <w:spacing w:val="-4"/>
        </w:rPr>
        <w:t xml:space="preserve"> </w:t>
      </w:r>
      <w:r>
        <w:t>самореализация,</w:t>
      </w:r>
      <w:r>
        <w:rPr>
          <w:spacing w:val="-5"/>
        </w:rPr>
        <w:t xml:space="preserve"> </w:t>
      </w:r>
      <w:r>
        <w:t>как</w:t>
      </w:r>
      <w:r>
        <w:rPr>
          <w:spacing w:val="-4"/>
        </w:rPr>
        <w:t xml:space="preserve"> </w:t>
      </w:r>
      <w:r>
        <w:t>вклад</w:t>
      </w:r>
      <w:r>
        <w:rPr>
          <w:spacing w:val="-3"/>
        </w:rPr>
        <w:t xml:space="preserve"> </w:t>
      </w:r>
      <w:r>
        <w:t>в</w:t>
      </w:r>
      <w:r>
        <w:rPr>
          <w:spacing w:val="-8"/>
        </w:rPr>
        <w:t xml:space="preserve"> </w:t>
      </w:r>
      <w:r>
        <w:t>общество.</w:t>
      </w:r>
      <w:r>
        <w:rPr>
          <w:spacing w:val="-1"/>
        </w:rPr>
        <w:t xml:space="preserve"> </w:t>
      </w:r>
      <w:r>
        <w:t>Рассказ</w:t>
      </w:r>
      <w:r>
        <w:rPr>
          <w:spacing w:val="-5"/>
        </w:rPr>
        <w:t xml:space="preserve"> </w:t>
      </w:r>
      <w:r>
        <w:t>о</w:t>
      </w:r>
      <w:r>
        <w:rPr>
          <w:spacing w:val="1"/>
        </w:rPr>
        <w:t xml:space="preserve"> </w:t>
      </w:r>
      <w:r>
        <w:t>своей</w:t>
      </w:r>
      <w:r>
        <w:rPr>
          <w:spacing w:val="-2"/>
        </w:rPr>
        <w:t xml:space="preserve"> </w:t>
      </w:r>
      <w:r>
        <w:t>будущей</w:t>
      </w:r>
      <w:r>
        <w:rPr>
          <w:spacing w:val="-1"/>
        </w:rPr>
        <w:t xml:space="preserve"> </w:t>
      </w:r>
      <w:r>
        <w:rPr>
          <w:spacing w:val="-2"/>
        </w:rPr>
        <w:t>профессии.</w:t>
      </w:r>
    </w:p>
    <w:p w14:paraId="169F0446" w14:textId="77777777" w:rsidR="00F11DF8" w:rsidRDefault="00DA3958" w:rsidP="00803E13">
      <w:pPr>
        <w:pStyle w:val="a6"/>
        <w:numPr>
          <w:ilvl w:val="2"/>
          <w:numId w:val="61"/>
        </w:numPr>
        <w:tabs>
          <w:tab w:val="left" w:pos="2249"/>
        </w:tabs>
        <w:spacing w:line="242" w:lineRule="auto"/>
        <w:ind w:right="3872" w:firstLine="0"/>
        <w:rPr>
          <w:sz w:val="24"/>
        </w:rPr>
      </w:pPr>
      <w:r>
        <w:rPr>
          <w:sz w:val="24"/>
        </w:rPr>
        <w:t>Тематический</w:t>
      </w:r>
      <w:r>
        <w:rPr>
          <w:spacing w:val="-6"/>
          <w:sz w:val="24"/>
        </w:rPr>
        <w:t xml:space="preserve"> </w:t>
      </w:r>
      <w:r>
        <w:rPr>
          <w:sz w:val="24"/>
        </w:rPr>
        <w:t>блок</w:t>
      </w:r>
      <w:r>
        <w:rPr>
          <w:spacing w:val="-9"/>
          <w:sz w:val="24"/>
        </w:rPr>
        <w:t xml:space="preserve"> </w:t>
      </w:r>
      <w:r>
        <w:rPr>
          <w:sz w:val="24"/>
        </w:rPr>
        <w:t>4.</w:t>
      </w:r>
      <w:r>
        <w:rPr>
          <w:spacing w:val="-13"/>
          <w:sz w:val="24"/>
        </w:rPr>
        <w:t xml:space="preserve"> </w:t>
      </w:r>
      <w:r>
        <w:rPr>
          <w:sz w:val="24"/>
        </w:rPr>
        <w:t>«Родина</w:t>
      </w:r>
      <w:r>
        <w:rPr>
          <w:spacing w:val="-15"/>
          <w:sz w:val="24"/>
        </w:rPr>
        <w:t xml:space="preserve"> </w:t>
      </w:r>
      <w:r>
        <w:rPr>
          <w:sz w:val="24"/>
        </w:rPr>
        <w:t>и</w:t>
      </w:r>
      <w:r>
        <w:rPr>
          <w:spacing w:val="-7"/>
          <w:sz w:val="24"/>
        </w:rPr>
        <w:t xml:space="preserve"> </w:t>
      </w:r>
      <w:r>
        <w:rPr>
          <w:sz w:val="24"/>
        </w:rPr>
        <w:t>патриотизм». Тема 25. Гражданин.</w:t>
      </w:r>
    </w:p>
    <w:p w14:paraId="6D73BE61" w14:textId="77777777" w:rsidR="00F11DF8" w:rsidRDefault="00DA3958">
      <w:pPr>
        <w:pStyle w:val="a3"/>
        <w:tabs>
          <w:tab w:val="left" w:pos="2383"/>
          <w:tab w:val="left" w:pos="2748"/>
          <w:tab w:val="left" w:pos="4342"/>
          <w:tab w:val="left" w:pos="4827"/>
          <w:tab w:val="left" w:pos="6375"/>
          <w:tab w:val="left" w:pos="6994"/>
          <w:tab w:val="left" w:pos="7897"/>
          <w:tab w:val="left" w:pos="9047"/>
        </w:tabs>
        <w:spacing w:line="267" w:lineRule="exact"/>
        <w:ind w:left="1406" w:firstLine="0"/>
        <w:jc w:val="left"/>
      </w:pPr>
      <w:r>
        <w:rPr>
          <w:spacing w:val="-2"/>
        </w:rPr>
        <w:t>Родина</w:t>
      </w:r>
      <w:r>
        <w:tab/>
      </w:r>
      <w:r>
        <w:rPr>
          <w:spacing w:val="-10"/>
        </w:rPr>
        <w:t>и</w:t>
      </w:r>
      <w:r>
        <w:tab/>
      </w:r>
      <w:r>
        <w:rPr>
          <w:spacing w:val="-2"/>
        </w:rPr>
        <w:t>гражданство,</w:t>
      </w:r>
      <w:r>
        <w:tab/>
      </w:r>
      <w:r>
        <w:rPr>
          <w:spacing w:val="-5"/>
        </w:rPr>
        <w:t>их</w:t>
      </w:r>
      <w:r>
        <w:tab/>
      </w:r>
      <w:r>
        <w:rPr>
          <w:spacing w:val="-2"/>
        </w:rPr>
        <w:t>взаимосвязь.</w:t>
      </w:r>
      <w:r>
        <w:tab/>
      </w:r>
      <w:r>
        <w:rPr>
          <w:spacing w:val="-5"/>
        </w:rPr>
        <w:t>Что</w:t>
      </w:r>
      <w:r>
        <w:tab/>
      </w:r>
      <w:r>
        <w:rPr>
          <w:spacing w:val="-2"/>
        </w:rPr>
        <w:t>делает</w:t>
      </w:r>
      <w:r>
        <w:tab/>
      </w:r>
      <w:r>
        <w:rPr>
          <w:spacing w:val="-2"/>
        </w:rPr>
        <w:t>человека</w:t>
      </w:r>
      <w:r>
        <w:tab/>
      </w:r>
      <w:r>
        <w:rPr>
          <w:spacing w:val="-2"/>
        </w:rPr>
        <w:t>гражданином.</w:t>
      </w:r>
    </w:p>
    <w:p w14:paraId="0C5B7DFC" w14:textId="77777777" w:rsidR="00F11DF8" w:rsidRDefault="00DA3958">
      <w:pPr>
        <w:pStyle w:val="a3"/>
        <w:spacing w:line="275" w:lineRule="exact"/>
        <w:ind w:left="703" w:firstLine="0"/>
        <w:jc w:val="left"/>
      </w:pPr>
      <w:r>
        <w:t>Нравственные</w:t>
      </w:r>
      <w:r>
        <w:rPr>
          <w:spacing w:val="-9"/>
        </w:rPr>
        <w:t xml:space="preserve"> </w:t>
      </w:r>
      <w:r>
        <w:t>качества</w:t>
      </w:r>
      <w:r>
        <w:rPr>
          <w:spacing w:val="-8"/>
        </w:rPr>
        <w:t xml:space="preserve"> </w:t>
      </w:r>
      <w:r>
        <w:rPr>
          <w:spacing w:val="-2"/>
        </w:rPr>
        <w:t>гражданина.</w:t>
      </w:r>
    </w:p>
    <w:p w14:paraId="2CFCF202" w14:textId="77777777" w:rsidR="00F11DF8" w:rsidRDefault="00DA3958">
      <w:pPr>
        <w:pStyle w:val="a3"/>
        <w:ind w:left="1409" w:firstLine="0"/>
      </w:pPr>
      <w:r>
        <w:t>Тема</w:t>
      </w:r>
      <w:r>
        <w:rPr>
          <w:spacing w:val="-6"/>
        </w:rPr>
        <w:t xml:space="preserve"> </w:t>
      </w:r>
      <w:r>
        <w:t>26.</w:t>
      </w:r>
      <w:r>
        <w:rPr>
          <w:spacing w:val="-1"/>
        </w:rPr>
        <w:t xml:space="preserve"> </w:t>
      </w:r>
      <w:r>
        <w:rPr>
          <w:spacing w:val="-2"/>
        </w:rPr>
        <w:t>Патриотизм.</w:t>
      </w:r>
    </w:p>
    <w:p w14:paraId="7EDCF8CF" w14:textId="77777777" w:rsidR="00F11DF8" w:rsidRDefault="00DA3958">
      <w:pPr>
        <w:pStyle w:val="a3"/>
        <w:ind w:right="376"/>
      </w:pPr>
      <w:r>
        <w:t xml:space="preserve">Патриотизм. Толерантность. Уважение к другим народам и их истории. Важность </w:t>
      </w:r>
      <w:r>
        <w:rPr>
          <w:spacing w:val="-2"/>
        </w:rPr>
        <w:t>патриотизма.</w:t>
      </w:r>
    </w:p>
    <w:p w14:paraId="7E422557" w14:textId="77777777" w:rsidR="00F11DF8" w:rsidRDefault="00DA3958">
      <w:pPr>
        <w:pStyle w:val="a3"/>
        <w:spacing w:line="269" w:lineRule="exact"/>
        <w:ind w:left="1406" w:firstLine="0"/>
      </w:pPr>
      <w:r>
        <w:t>Тема</w:t>
      </w:r>
      <w:r>
        <w:rPr>
          <w:spacing w:val="-6"/>
        </w:rPr>
        <w:t xml:space="preserve"> </w:t>
      </w:r>
      <w:r>
        <w:t>27.</w:t>
      </w:r>
      <w:r>
        <w:rPr>
          <w:spacing w:val="-2"/>
        </w:rPr>
        <w:t xml:space="preserve"> </w:t>
      </w:r>
      <w:r>
        <w:t>Защита</w:t>
      </w:r>
      <w:r>
        <w:rPr>
          <w:spacing w:val="-4"/>
        </w:rPr>
        <w:t xml:space="preserve"> </w:t>
      </w:r>
      <w:r>
        <w:t>Родины:</w:t>
      </w:r>
      <w:r>
        <w:rPr>
          <w:spacing w:val="-2"/>
        </w:rPr>
        <w:t xml:space="preserve"> </w:t>
      </w:r>
      <w:r>
        <w:t>подвиг</w:t>
      </w:r>
      <w:r>
        <w:rPr>
          <w:spacing w:val="-6"/>
        </w:rPr>
        <w:t xml:space="preserve"> </w:t>
      </w:r>
      <w:r>
        <w:t>или</w:t>
      </w:r>
      <w:r>
        <w:rPr>
          <w:spacing w:val="-4"/>
        </w:rPr>
        <w:t xml:space="preserve"> </w:t>
      </w:r>
      <w:r>
        <w:rPr>
          <w:spacing w:val="-2"/>
        </w:rPr>
        <w:t>долг?</w:t>
      </w:r>
    </w:p>
    <w:p w14:paraId="4A9F7C75" w14:textId="77777777" w:rsidR="00F11DF8" w:rsidRDefault="00DA3958">
      <w:pPr>
        <w:pStyle w:val="a3"/>
        <w:ind w:left="1406" w:firstLine="0"/>
      </w:pPr>
      <w:r>
        <w:t>Война</w:t>
      </w:r>
      <w:r>
        <w:rPr>
          <w:spacing w:val="7"/>
        </w:rPr>
        <w:t xml:space="preserve"> </w:t>
      </w:r>
      <w:r>
        <w:t>и</w:t>
      </w:r>
      <w:r>
        <w:rPr>
          <w:spacing w:val="66"/>
        </w:rPr>
        <w:t xml:space="preserve"> </w:t>
      </w:r>
      <w:r>
        <w:t>мир.</w:t>
      </w:r>
      <w:r>
        <w:rPr>
          <w:spacing w:val="73"/>
        </w:rPr>
        <w:t xml:space="preserve"> </w:t>
      </w:r>
      <w:r>
        <w:t>Роль</w:t>
      </w:r>
      <w:r>
        <w:rPr>
          <w:spacing w:val="71"/>
        </w:rPr>
        <w:t xml:space="preserve"> </w:t>
      </w:r>
      <w:r>
        <w:t>знания</w:t>
      </w:r>
      <w:r>
        <w:rPr>
          <w:spacing w:val="65"/>
        </w:rPr>
        <w:t xml:space="preserve"> </w:t>
      </w:r>
      <w:r>
        <w:t>в</w:t>
      </w:r>
      <w:r>
        <w:rPr>
          <w:spacing w:val="76"/>
        </w:rPr>
        <w:t xml:space="preserve"> </w:t>
      </w:r>
      <w:r>
        <w:t>защите</w:t>
      </w:r>
      <w:r>
        <w:rPr>
          <w:spacing w:val="70"/>
        </w:rPr>
        <w:t xml:space="preserve"> </w:t>
      </w:r>
      <w:r>
        <w:t>Родины.</w:t>
      </w:r>
      <w:r>
        <w:rPr>
          <w:spacing w:val="72"/>
        </w:rPr>
        <w:t xml:space="preserve"> </w:t>
      </w:r>
      <w:r>
        <w:t>Долг</w:t>
      </w:r>
      <w:r>
        <w:rPr>
          <w:spacing w:val="70"/>
        </w:rPr>
        <w:t xml:space="preserve"> </w:t>
      </w:r>
      <w:r>
        <w:t>гражданина</w:t>
      </w:r>
      <w:r>
        <w:rPr>
          <w:spacing w:val="67"/>
        </w:rPr>
        <w:t xml:space="preserve"> </w:t>
      </w:r>
      <w:r>
        <w:t>перед</w:t>
      </w:r>
      <w:r>
        <w:rPr>
          <w:spacing w:val="70"/>
        </w:rPr>
        <w:t xml:space="preserve"> </w:t>
      </w:r>
      <w:r>
        <w:rPr>
          <w:spacing w:val="-2"/>
        </w:rPr>
        <w:t>обществом.</w:t>
      </w:r>
    </w:p>
    <w:p w14:paraId="63766619" w14:textId="77777777" w:rsidR="00F11DF8" w:rsidRDefault="00DA3958">
      <w:pPr>
        <w:pStyle w:val="a3"/>
        <w:ind w:firstLine="0"/>
      </w:pPr>
      <w:r>
        <w:t>Военные</w:t>
      </w:r>
      <w:r>
        <w:rPr>
          <w:spacing w:val="-11"/>
        </w:rPr>
        <w:t xml:space="preserve"> </w:t>
      </w:r>
      <w:r>
        <w:t>подвиги.</w:t>
      </w:r>
      <w:r>
        <w:rPr>
          <w:spacing w:val="-4"/>
        </w:rPr>
        <w:t xml:space="preserve"> </w:t>
      </w:r>
      <w:r>
        <w:t>Честь.</w:t>
      </w:r>
      <w:r>
        <w:rPr>
          <w:spacing w:val="-1"/>
        </w:rPr>
        <w:t xml:space="preserve"> </w:t>
      </w:r>
      <w:r>
        <w:rPr>
          <w:spacing w:val="-2"/>
        </w:rPr>
        <w:t>Доблесть.</w:t>
      </w:r>
    </w:p>
    <w:p w14:paraId="5037C5DE" w14:textId="77777777" w:rsidR="00F11DF8" w:rsidRDefault="00DA3958">
      <w:pPr>
        <w:pStyle w:val="a3"/>
        <w:ind w:left="1406" w:firstLine="0"/>
      </w:pPr>
      <w:r>
        <w:t>Тема</w:t>
      </w:r>
      <w:r>
        <w:rPr>
          <w:spacing w:val="-3"/>
        </w:rPr>
        <w:t xml:space="preserve"> </w:t>
      </w:r>
      <w:r>
        <w:t>28.</w:t>
      </w:r>
      <w:r>
        <w:rPr>
          <w:spacing w:val="-1"/>
        </w:rPr>
        <w:t xml:space="preserve"> </w:t>
      </w:r>
      <w:r>
        <w:t>Государство.</w:t>
      </w:r>
      <w:r>
        <w:rPr>
          <w:spacing w:val="-1"/>
        </w:rPr>
        <w:t xml:space="preserve"> </w:t>
      </w:r>
      <w:r>
        <w:t>Россия</w:t>
      </w:r>
      <w:r>
        <w:rPr>
          <w:spacing w:val="1"/>
        </w:rPr>
        <w:t xml:space="preserve"> </w:t>
      </w:r>
      <w:r>
        <w:t>–</w:t>
      </w:r>
      <w:r>
        <w:rPr>
          <w:spacing w:val="-4"/>
        </w:rPr>
        <w:t xml:space="preserve"> </w:t>
      </w:r>
      <w:r>
        <w:t>наша</w:t>
      </w:r>
      <w:r>
        <w:rPr>
          <w:spacing w:val="-7"/>
        </w:rPr>
        <w:t xml:space="preserve"> </w:t>
      </w:r>
      <w:r>
        <w:rPr>
          <w:spacing w:val="-2"/>
        </w:rPr>
        <w:t>Родина.</w:t>
      </w:r>
    </w:p>
    <w:p w14:paraId="06AEA800" w14:textId="77777777" w:rsidR="00F11DF8" w:rsidRDefault="00DA3958">
      <w:pPr>
        <w:pStyle w:val="a3"/>
        <w:spacing w:before="1"/>
        <w:ind w:right="388"/>
      </w:pPr>
      <w:r>
        <w:t>Государство как объединяющее начало. Социальная сторона права и государства. Что такое закон. Что такое Родина? Что такое государство? Необходимость быть гражданином. Российская гражданская идентичность.</w:t>
      </w:r>
    </w:p>
    <w:p w14:paraId="756FAD03" w14:textId="77777777" w:rsidR="00F11DF8" w:rsidRDefault="00DA3958">
      <w:pPr>
        <w:pStyle w:val="a3"/>
        <w:spacing w:line="242" w:lineRule="auto"/>
        <w:ind w:left="1406" w:right="3161" w:firstLine="0"/>
      </w:pPr>
      <w:r>
        <w:t>Тема 29. Гражданская идентичность (практическое занятие). Какими</w:t>
      </w:r>
      <w:r>
        <w:rPr>
          <w:spacing w:val="-3"/>
        </w:rPr>
        <w:t xml:space="preserve"> </w:t>
      </w:r>
      <w:r>
        <w:t>качествами</w:t>
      </w:r>
      <w:r>
        <w:rPr>
          <w:spacing w:val="-3"/>
        </w:rPr>
        <w:t xml:space="preserve"> </w:t>
      </w:r>
      <w:r>
        <w:t>должен</w:t>
      </w:r>
      <w:r>
        <w:rPr>
          <w:spacing w:val="-10"/>
        </w:rPr>
        <w:t xml:space="preserve"> </w:t>
      </w:r>
      <w:r>
        <w:t>обладать</w:t>
      </w:r>
      <w:r>
        <w:rPr>
          <w:spacing w:val="-2"/>
        </w:rPr>
        <w:t xml:space="preserve"> </w:t>
      </w:r>
      <w:r>
        <w:t>человек</w:t>
      </w:r>
      <w:r>
        <w:rPr>
          <w:spacing w:val="-4"/>
        </w:rPr>
        <w:t xml:space="preserve"> </w:t>
      </w:r>
      <w:r>
        <w:t>как</w:t>
      </w:r>
      <w:r>
        <w:rPr>
          <w:spacing w:val="-5"/>
        </w:rPr>
        <w:t xml:space="preserve"> </w:t>
      </w:r>
      <w:r>
        <w:t>гражданин.</w:t>
      </w:r>
    </w:p>
    <w:p w14:paraId="584D41F3" w14:textId="77777777" w:rsidR="00F11DF8" w:rsidRDefault="00DA3958">
      <w:pPr>
        <w:pStyle w:val="a3"/>
        <w:spacing w:line="242" w:lineRule="auto"/>
        <w:jc w:val="left"/>
      </w:pPr>
      <w:r>
        <w:t>Тема</w:t>
      </w:r>
      <w:r>
        <w:rPr>
          <w:spacing w:val="29"/>
        </w:rPr>
        <w:t xml:space="preserve"> </w:t>
      </w:r>
      <w:r>
        <w:t>30.</w:t>
      </w:r>
      <w:r>
        <w:rPr>
          <w:spacing w:val="-2"/>
        </w:rPr>
        <w:t xml:space="preserve"> </w:t>
      </w:r>
      <w:r>
        <w:t>Моя</w:t>
      </w:r>
      <w:r>
        <w:rPr>
          <w:spacing w:val="26"/>
        </w:rPr>
        <w:t xml:space="preserve"> </w:t>
      </w:r>
      <w:r>
        <w:t>школа</w:t>
      </w:r>
      <w:r>
        <w:rPr>
          <w:spacing w:val="27"/>
        </w:rPr>
        <w:t xml:space="preserve"> </w:t>
      </w:r>
      <w:r>
        <w:t>и</w:t>
      </w:r>
      <w:r>
        <w:rPr>
          <w:spacing w:val="34"/>
        </w:rPr>
        <w:t xml:space="preserve"> </w:t>
      </w:r>
      <w:r>
        <w:t>мой</w:t>
      </w:r>
      <w:r>
        <w:rPr>
          <w:spacing w:val="34"/>
        </w:rPr>
        <w:t xml:space="preserve"> </w:t>
      </w:r>
      <w:r>
        <w:t>класс</w:t>
      </w:r>
      <w:r>
        <w:rPr>
          <w:spacing w:val="30"/>
        </w:rPr>
        <w:t xml:space="preserve"> </w:t>
      </w:r>
      <w:r>
        <w:t>(практическое</w:t>
      </w:r>
      <w:r>
        <w:rPr>
          <w:spacing w:val="30"/>
        </w:rPr>
        <w:t xml:space="preserve"> </w:t>
      </w:r>
      <w:r>
        <w:t>занятие).</w:t>
      </w:r>
      <w:r>
        <w:rPr>
          <w:spacing w:val="33"/>
        </w:rPr>
        <w:t xml:space="preserve"> </w:t>
      </w:r>
      <w:r>
        <w:t>Портрет</w:t>
      </w:r>
      <w:r>
        <w:rPr>
          <w:spacing w:val="28"/>
        </w:rPr>
        <w:t xml:space="preserve"> </w:t>
      </w:r>
      <w:r>
        <w:t>школы</w:t>
      </w:r>
      <w:r>
        <w:rPr>
          <w:spacing w:val="30"/>
        </w:rPr>
        <w:t xml:space="preserve"> </w:t>
      </w:r>
      <w:r>
        <w:t>или</w:t>
      </w:r>
      <w:r>
        <w:rPr>
          <w:spacing w:val="34"/>
        </w:rPr>
        <w:t xml:space="preserve"> </w:t>
      </w:r>
      <w:r>
        <w:t>класса через добрые дела.</w:t>
      </w:r>
    </w:p>
    <w:p w14:paraId="26E7FCD7" w14:textId="77777777" w:rsidR="00F11DF8" w:rsidRDefault="00DA3958">
      <w:pPr>
        <w:pStyle w:val="a3"/>
        <w:spacing w:line="266" w:lineRule="exact"/>
        <w:ind w:left="1406" w:firstLine="0"/>
        <w:jc w:val="left"/>
      </w:pPr>
      <w:r>
        <w:t>Тема</w:t>
      </w:r>
      <w:r>
        <w:rPr>
          <w:spacing w:val="-4"/>
        </w:rPr>
        <w:t xml:space="preserve"> </w:t>
      </w:r>
      <w:r>
        <w:t>31.</w:t>
      </w:r>
      <w:r>
        <w:rPr>
          <w:spacing w:val="-2"/>
        </w:rPr>
        <w:t xml:space="preserve"> </w:t>
      </w:r>
      <w:r>
        <w:t>Человек:</w:t>
      </w:r>
      <w:r>
        <w:rPr>
          <w:spacing w:val="-1"/>
        </w:rPr>
        <w:t xml:space="preserve"> </w:t>
      </w:r>
      <w:r>
        <w:t>какой</w:t>
      </w:r>
      <w:r>
        <w:rPr>
          <w:spacing w:val="-8"/>
        </w:rPr>
        <w:t xml:space="preserve"> </w:t>
      </w:r>
      <w:r>
        <w:t>он?</w:t>
      </w:r>
      <w:r>
        <w:rPr>
          <w:spacing w:val="-8"/>
        </w:rPr>
        <w:t xml:space="preserve"> </w:t>
      </w:r>
      <w:r>
        <w:t>(практическое</w:t>
      </w:r>
      <w:r>
        <w:rPr>
          <w:spacing w:val="-6"/>
        </w:rPr>
        <w:t xml:space="preserve"> </w:t>
      </w:r>
      <w:r>
        <w:rPr>
          <w:spacing w:val="-2"/>
        </w:rPr>
        <w:t>занятие).</w:t>
      </w:r>
    </w:p>
    <w:p w14:paraId="2CDB9DB9" w14:textId="77777777" w:rsidR="00F11DF8" w:rsidRDefault="00DA3958">
      <w:pPr>
        <w:pStyle w:val="a3"/>
        <w:spacing w:before="4" w:line="237" w:lineRule="auto"/>
        <w:jc w:val="left"/>
      </w:pPr>
      <w:r>
        <w:t>Человек. Его образы в культуре. Духовность</w:t>
      </w:r>
      <w:r>
        <w:rPr>
          <w:spacing w:val="-1"/>
        </w:rPr>
        <w:t xml:space="preserve"> </w:t>
      </w:r>
      <w:r>
        <w:t>и</w:t>
      </w:r>
      <w:r>
        <w:rPr>
          <w:spacing w:val="-2"/>
        </w:rPr>
        <w:t xml:space="preserve"> </w:t>
      </w:r>
      <w:r>
        <w:t xml:space="preserve">нравственность как важнейшие качества </w:t>
      </w:r>
      <w:r>
        <w:rPr>
          <w:spacing w:val="-2"/>
        </w:rPr>
        <w:t>человека.</w:t>
      </w:r>
    </w:p>
    <w:p w14:paraId="003E7EFA" w14:textId="77777777" w:rsidR="00F11DF8" w:rsidRDefault="00DA3958">
      <w:pPr>
        <w:pStyle w:val="a3"/>
        <w:spacing w:line="271" w:lineRule="exact"/>
        <w:ind w:left="1406" w:firstLine="0"/>
        <w:jc w:val="left"/>
      </w:pPr>
      <w:r>
        <w:t>Тема</w:t>
      </w:r>
      <w:r>
        <w:rPr>
          <w:spacing w:val="-3"/>
        </w:rPr>
        <w:t xml:space="preserve"> </w:t>
      </w:r>
      <w:r>
        <w:t>31.</w:t>
      </w:r>
      <w:r>
        <w:rPr>
          <w:spacing w:val="-2"/>
        </w:rPr>
        <w:t xml:space="preserve"> </w:t>
      </w:r>
      <w:r>
        <w:t>Человек</w:t>
      </w:r>
      <w:r>
        <w:rPr>
          <w:spacing w:val="-2"/>
        </w:rPr>
        <w:t xml:space="preserve"> </w:t>
      </w:r>
      <w:r>
        <w:t>и</w:t>
      </w:r>
      <w:r>
        <w:rPr>
          <w:spacing w:val="-4"/>
        </w:rPr>
        <w:t xml:space="preserve"> </w:t>
      </w:r>
      <w:r>
        <w:t>культура</w:t>
      </w:r>
      <w:r>
        <w:rPr>
          <w:spacing w:val="-1"/>
        </w:rPr>
        <w:t xml:space="preserve"> </w:t>
      </w:r>
      <w:r>
        <w:rPr>
          <w:spacing w:val="-2"/>
        </w:rPr>
        <w:t>(проект).</w:t>
      </w:r>
    </w:p>
    <w:p w14:paraId="7899FC35" w14:textId="77777777" w:rsidR="00F11DF8" w:rsidRDefault="00DA3958">
      <w:pPr>
        <w:pStyle w:val="a3"/>
        <w:spacing w:line="275" w:lineRule="exact"/>
        <w:ind w:left="1406" w:firstLine="0"/>
        <w:jc w:val="left"/>
      </w:pPr>
      <w:r>
        <w:t>Итоговый</w:t>
      </w:r>
      <w:r>
        <w:rPr>
          <w:spacing w:val="-6"/>
        </w:rPr>
        <w:t xml:space="preserve"> </w:t>
      </w:r>
      <w:r>
        <w:t>проект:</w:t>
      </w:r>
      <w:r>
        <w:rPr>
          <w:spacing w:val="-7"/>
        </w:rPr>
        <w:t xml:space="preserve"> </w:t>
      </w:r>
      <w:r>
        <w:t>«Что</w:t>
      </w:r>
      <w:r>
        <w:rPr>
          <w:spacing w:val="-6"/>
        </w:rPr>
        <w:t xml:space="preserve"> </w:t>
      </w:r>
      <w:r>
        <w:t>значит</w:t>
      </w:r>
      <w:r>
        <w:rPr>
          <w:spacing w:val="-8"/>
        </w:rPr>
        <w:t xml:space="preserve"> </w:t>
      </w:r>
      <w:r>
        <w:t>быть</w:t>
      </w:r>
      <w:r>
        <w:rPr>
          <w:spacing w:val="-4"/>
        </w:rPr>
        <w:t xml:space="preserve"> </w:t>
      </w:r>
      <w:r>
        <w:rPr>
          <w:spacing w:val="-2"/>
        </w:rPr>
        <w:t>человеком?»</w:t>
      </w:r>
    </w:p>
    <w:p w14:paraId="466D70B8" w14:textId="77777777" w:rsidR="00F11DF8" w:rsidRDefault="00DA3958" w:rsidP="00803E13">
      <w:pPr>
        <w:pStyle w:val="a6"/>
        <w:numPr>
          <w:ilvl w:val="1"/>
          <w:numId w:val="61"/>
        </w:numPr>
        <w:tabs>
          <w:tab w:val="left" w:pos="2068"/>
        </w:tabs>
        <w:spacing w:before="12" w:line="235" w:lineRule="auto"/>
        <w:ind w:left="696" w:right="390" w:firstLine="710"/>
        <w:rPr>
          <w:sz w:val="24"/>
        </w:rPr>
      </w:pPr>
      <w:r>
        <w:rPr>
          <w:sz w:val="24"/>
        </w:rPr>
        <w:t>Планируемые результаты освоения программы по ОДНКНР на уровне основного общего образования.</w:t>
      </w:r>
    </w:p>
    <w:p w14:paraId="6F8A279F" w14:textId="77777777" w:rsidR="00F11DF8" w:rsidRDefault="00DA3958" w:rsidP="00803E13">
      <w:pPr>
        <w:pStyle w:val="a6"/>
        <w:numPr>
          <w:ilvl w:val="2"/>
          <w:numId w:val="61"/>
        </w:numPr>
        <w:tabs>
          <w:tab w:val="left" w:pos="2249"/>
        </w:tabs>
        <w:spacing w:before="2"/>
        <w:ind w:left="696" w:right="381" w:firstLine="710"/>
        <w:rPr>
          <w:sz w:val="24"/>
        </w:rPr>
      </w:pPr>
      <w:r>
        <w:rPr>
          <w:sz w:val="24"/>
        </w:rPr>
        <w:t>Изучение ОДНКНР на уровне основного общего образования направлено на достижение</w:t>
      </w:r>
      <w:r>
        <w:rPr>
          <w:spacing w:val="-1"/>
          <w:sz w:val="24"/>
        </w:rPr>
        <w:t xml:space="preserve"> </w:t>
      </w:r>
      <w:r>
        <w:rPr>
          <w:sz w:val="24"/>
        </w:rPr>
        <w:t>обучающимися личностных,</w:t>
      </w:r>
      <w:r>
        <w:rPr>
          <w:spacing w:val="-3"/>
          <w:sz w:val="24"/>
        </w:rPr>
        <w:t xml:space="preserve"> </w:t>
      </w:r>
      <w:r>
        <w:rPr>
          <w:sz w:val="24"/>
        </w:rPr>
        <w:t>метапредметных и</w:t>
      </w:r>
      <w:r>
        <w:rPr>
          <w:spacing w:val="-1"/>
          <w:sz w:val="24"/>
        </w:rPr>
        <w:t xml:space="preserve"> </w:t>
      </w:r>
      <w:r>
        <w:rPr>
          <w:sz w:val="24"/>
        </w:rPr>
        <w:t>предметных результатов освоения содержания учебного предмета.</w:t>
      </w:r>
    </w:p>
    <w:p w14:paraId="221EE45E" w14:textId="77777777" w:rsidR="00F11DF8" w:rsidRDefault="00DA3958" w:rsidP="00803E13">
      <w:pPr>
        <w:pStyle w:val="a6"/>
        <w:numPr>
          <w:ilvl w:val="2"/>
          <w:numId w:val="61"/>
        </w:numPr>
        <w:tabs>
          <w:tab w:val="left" w:pos="2249"/>
        </w:tabs>
        <w:spacing w:before="2" w:line="242" w:lineRule="auto"/>
        <w:ind w:left="696" w:right="398" w:firstLine="710"/>
        <w:rPr>
          <w:sz w:val="24"/>
        </w:rPr>
      </w:pPr>
      <w:r>
        <w:rPr>
          <w:sz w:val="24"/>
        </w:rPr>
        <w:t>Личностные результаты имеют направленность на решение задач воспитания, развития и социализации обучающихся средствами учебного курса.</w:t>
      </w:r>
    </w:p>
    <w:p w14:paraId="162BA951" w14:textId="77777777" w:rsidR="00F11DF8" w:rsidRDefault="00DA3958" w:rsidP="00803E13">
      <w:pPr>
        <w:pStyle w:val="a6"/>
        <w:numPr>
          <w:ilvl w:val="3"/>
          <w:numId w:val="61"/>
        </w:numPr>
        <w:tabs>
          <w:tab w:val="left" w:pos="2429"/>
        </w:tabs>
        <w:ind w:right="382" w:firstLine="710"/>
        <w:rPr>
          <w:sz w:val="24"/>
        </w:rPr>
      </w:pPr>
      <w:r>
        <w:rPr>
          <w:sz w:val="24"/>
        </w:rPr>
        <w:t>Планируемые личностные результаты освоения курса представляют собой систему ведущих целевых установок и ожидаемых результатов освоения всех компонентов, составляющих содержательную основу образовательной программы по ОДНКНР.</w:t>
      </w:r>
    </w:p>
    <w:p w14:paraId="240B40A0" w14:textId="77777777" w:rsidR="00F11DF8" w:rsidRDefault="00DA3958">
      <w:pPr>
        <w:pStyle w:val="a3"/>
        <w:tabs>
          <w:tab w:val="left" w:pos="2912"/>
          <w:tab w:val="left" w:pos="4284"/>
          <w:tab w:val="left" w:pos="5458"/>
          <w:tab w:val="left" w:pos="6255"/>
          <w:tab w:val="left" w:pos="7777"/>
          <w:tab w:val="left" w:pos="8128"/>
          <w:tab w:val="left" w:pos="9273"/>
          <w:tab w:val="left" w:pos="10358"/>
        </w:tabs>
        <w:spacing w:line="237" w:lineRule="auto"/>
        <w:ind w:right="382"/>
        <w:jc w:val="left"/>
      </w:pPr>
      <w:r>
        <w:rPr>
          <w:spacing w:val="-2"/>
        </w:rPr>
        <w:t>Личностные</w:t>
      </w:r>
      <w:r>
        <w:tab/>
      </w:r>
      <w:r>
        <w:rPr>
          <w:spacing w:val="-2"/>
        </w:rPr>
        <w:t>результаты</w:t>
      </w:r>
      <w:r>
        <w:tab/>
      </w:r>
      <w:r>
        <w:rPr>
          <w:spacing w:val="-2"/>
        </w:rPr>
        <w:t>освоения</w:t>
      </w:r>
      <w:r>
        <w:tab/>
      </w:r>
      <w:r>
        <w:rPr>
          <w:spacing w:val="-2"/>
        </w:rPr>
        <w:t>курса</w:t>
      </w:r>
      <w:r>
        <w:tab/>
      </w:r>
      <w:r>
        <w:rPr>
          <w:spacing w:val="-2"/>
        </w:rPr>
        <w:t>достигаются</w:t>
      </w:r>
      <w:r>
        <w:tab/>
      </w:r>
      <w:r>
        <w:rPr>
          <w:spacing w:val="-10"/>
        </w:rPr>
        <w:t>в</w:t>
      </w:r>
      <w:r>
        <w:tab/>
      </w:r>
      <w:r>
        <w:rPr>
          <w:spacing w:val="-2"/>
        </w:rPr>
        <w:t>единстве</w:t>
      </w:r>
      <w:r>
        <w:tab/>
      </w:r>
      <w:r>
        <w:rPr>
          <w:spacing w:val="-2"/>
        </w:rPr>
        <w:t>учебной</w:t>
      </w:r>
      <w:r>
        <w:tab/>
      </w:r>
      <w:r>
        <w:rPr>
          <w:spacing w:val="-10"/>
        </w:rPr>
        <w:t xml:space="preserve">и </w:t>
      </w:r>
      <w:r>
        <w:t>воспитательной деятельности.</w:t>
      </w:r>
    </w:p>
    <w:p w14:paraId="5EBAF671" w14:textId="77777777" w:rsidR="00F11DF8" w:rsidRDefault="00DA3958">
      <w:pPr>
        <w:pStyle w:val="a3"/>
        <w:spacing w:line="271" w:lineRule="exact"/>
        <w:ind w:left="1406" w:firstLine="0"/>
        <w:jc w:val="left"/>
      </w:pPr>
      <w:r>
        <w:t>Личностные</w:t>
      </w:r>
      <w:r>
        <w:rPr>
          <w:spacing w:val="-6"/>
        </w:rPr>
        <w:t xml:space="preserve"> </w:t>
      </w:r>
      <w:r>
        <w:t>результаты</w:t>
      </w:r>
      <w:r>
        <w:rPr>
          <w:spacing w:val="-8"/>
        </w:rPr>
        <w:t xml:space="preserve"> </w:t>
      </w:r>
      <w:r>
        <w:t>освоения</w:t>
      </w:r>
      <w:r>
        <w:rPr>
          <w:spacing w:val="-10"/>
        </w:rPr>
        <w:t xml:space="preserve"> </w:t>
      </w:r>
      <w:r>
        <w:t>курса</w:t>
      </w:r>
      <w:r>
        <w:rPr>
          <w:spacing w:val="-3"/>
        </w:rPr>
        <w:t xml:space="preserve"> </w:t>
      </w:r>
      <w:r>
        <w:rPr>
          <w:spacing w:val="-2"/>
        </w:rPr>
        <w:t>включают:</w:t>
      </w:r>
    </w:p>
    <w:p w14:paraId="458D2F5B" w14:textId="77777777" w:rsidR="00F11DF8" w:rsidRDefault="00DA3958">
      <w:pPr>
        <w:pStyle w:val="a3"/>
        <w:spacing w:line="275" w:lineRule="exact"/>
        <w:ind w:left="1406" w:firstLine="0"/>
        <w:jc w:val="left"/>
      </w:pPr>
      <w:r>
        <w:t>осознание</w:t>
      </w:r>
      <w:r>
        <w:rPr>
          <w:spacing w:val="-10"/>
        </w:rPr>
        <w:t xml:space="preserve"> </w:t>
      </w:r>
      <w:r>
        <w:t>российской</w:t>
      </w:r>
      <w:r>
        <w:rPr>
          <w:spacing w:val="-9"/>
        </w:rPr>
        <w:t xml:space="preserve"> </w:t>
      </w:r>
      <w:r>
        <w:t>гражданской</w:t>
      </w:r>
      <w:r>
        <w:rPr>
          <w:spacing w:val="-10"/>
        </w:rPr>
        <w:t xml:space="preserve"> </w:t>
      </w:r>
      <w:r>
        <w:rPr>
          <w:spacing w:val="-2"/>
        </w:rPr>
        <w:t>идентичности;</w:t>
      </w:r>
    </w:p>
    <w:p w14:paraId="545E9BE3" w14:textId="77777777" w:rsidR="00F11DF8" w:rsidRDefault="00DA3958">
      <w:pPr>
        <w:pStyle w:val="a3"/>
        <w:tabs>
          <w:tab w:val="left" w:pos="2772"/>
          <w:tab w:val="left" w:pos="4436"/>
          <w:tab w:val="left" w:pos="4796"/>
          <w:tab w:val="left" w:pos="6562"/>
          <w:tab w:val="left" w:pos="8764"/>
          <w:tab w:val="left" w:pos="9138"/>
        </w:tabs>
        <w:spacing w:before="12" w:line="235" w:lineRule="auto"/>
        <w:ind w:right="388"/>
        <w:jc w:val="left"/>
      </w:pPr>
      <w:r>
        <w:rPr>
          <w:spacing w:val="-2"/>
        </w:rPr>
        <w:t>готовность</w:t>
      </w:r>
      <w:r>
        <w:tab/>
      </w:r>
      <w:r>
        <w:rPr>
          <w:spacing w:val="-2"/>
        </w:rPr>
        <w:t>обучающихся</w:t>
      </w:r>
      <w:r>
        <w:tab/>
      </w:r>
      <w:r>
        <w:rPr>
          <w:spacing w:val="-10"/>
        </w:rPr>
        <w:t>к</w:t>
      </w:r>
      <w:r>
        <w:tab/>
      </w:r>
      <w:r>
        <w:rPr>
          <w:spacing w:val="-2"/>
        </w:rPr>
        <w:t>саморазвитию,</w:t>
      </w:r>
      <w:r>
        <w:tab/>
      </w:r>
      <w:r>
        <w:rPr>
          <w:spacing w:val="-2"/>
        </w:rPr>
        <w:t>самостоятельности</w:t>
      </w:r>
      <w:r>
        <w:tab/>
      </w:r>
      <w:r>
        <w:rPr>
          <w:spacing w:val="-10"/>
        </w:rPr>
        <w:t>и</w:t>
      </w:r>
      <w:r>
        <w:tab/>
      </w:r>
      <w:r>
        <w:rPr>
          <w:spacing w:val="-2"/>
        </w:rPr>
        <w:t>личностному самоопределению;</w:t>
      </w:r>
    </w:p>
    <w:p w14:paraId="4C8F2789" w14:textId="77777777" w:rsidR="00F11DF8" w:rsidRDefault="00DA3958">
      <w:pPr>
        <w:pStyle w:val="a3"/>
        <w:spacing w:line="275" w:lineRule="exact"/>
        <w:ind w:left="1406" w:firstLine="0"/>
        <w:jc w:val="left"/>
      </w:pPr>
      <w:r>
        <w:t>ценность</w:t>
      </w:r>
      <w:r>
        <w:rPr>
          <w:spacing w:val="-5"/>
        </w:rPr>
        <w:t xml:space="preserve"> </w:t>
      </w:r>
      <w:r>
        <w:t>самостоятельности</w:t>
      </w:r>
      <w:r>
        <w:rPr>
          <w:spacing w:val="-5"/>
        </w:rPr>
        <w:t xml:space="preserve"> </w:t>
      </w:r>
      <w:r>
        <w:t>и</w:t>
      </w:r>
      <w:r>
        <w:rPr>
          <w:spacing w:val="-5"/>
        </w:rPr>
        <w:t xml:space="preserve"> </w:t>
      </w:r>
      <w:r>
        <w:rPr>
          <w:spacing w:val="-2"/>
        </w:rPr>
        <w:t>инициативы;</w:t>
      </w:r>
    </w:p>
    <w:p w14:paraId="2AEC84F8" w14:textId="77777777" w:rsidR="00F11DF8" w:rsidRDefault="00DA3958">
      <w:pPr>
        <w:pStyle w:val="a3"/>
        <w:spacing w:before="5"/>
        <w:ind w:left="1406" w:firstLine="0"/>
        <w:jc w:val="left"/>
      </w:pPr>
      <w:r>
        <w:t>наличие</w:t>
      </w:r>
      <w:r>
        <w:rPr>
          <w:spacing w:val="-8"/>
        </w:rPr>
        <w:t xml:space="preserve"> </w:t>
      </w:r>
      <w:r>
        <w:t>мотивации</w:t>
      </w:r>
      <w:r>
        <w:rPr>
          <w:spacing w:val="-5"/>
        </w:rPr>
        <w:t xml:space="preserve"> </w:t>
      </w:r>
      <w:r>
        <w:t>к</w:t>
      </w:r>
      <w:r>
        <w:rPr>
          <w:spacing w:val="-7"/>
        </w:rPr>
        <w:t xml:space="preserve"> </w:t>
      </w:r>
      <w:r>
        <w:t>целенаправленной</w:t>
      </w:r>
      <w:r>
        <w:rPr>
          <w:spacing w:val="-5"/>
        </w:rPr>
        <w:t xml:space="preserve"> </w:t>
      </w:r>
      <w:r>
        <w:t>социально</w:t>
      </w:r>
      <w:r>
        <w:rPr>
          <w:spacing w:val="-5"/>
        </w:rPr>
        <w:t xml:space="preserve"> </w:t>
      </w:r>
      <w:r>
        <w:t>значимой</w:t>
      </w:r>
      <w:r>
        <w:rPr>
          <w:spacing w:val="-5"/>
        </w:rPr>
        <w:t xml:space="preserve"> </w:t>
      </w:r>
      <w:r>
        <w:rPr>
          <w:spacing w:val="-2"/>
        </w:rPr>
        <w:t>деятельности;</w:t>
      </w:r>
    </w:p>
    <w:p w14:paraId="4EB5DB89" w14:textId="77777777" w:rsidR="00F11DF8" w:rsidRDefault="00DA3958">
      <w:pPr>
        <w:pStyle w:val="a3"/>
        <w:spacing w:before="7" w:line="235" w:lineRule="auto"/>
        <w:ind w:right="461"/>
        <w:jc w:val="left"/>
      </w:pPr>
      <w:r>
        <w:t>сформированность внутренней позиции личности как особого ценностного отношения к себе, окружающим людям и жизни в целом.</w:t>
      </w:r>
    </w:p>
    <w:p w14:paraId="31B3EE83" w14:textId="77777777" w:rsidR="00F11DF8" w:rsidRDefault="00DA3958">
      <w:pPr>
        <w:pStyle w:val="a3"/>
        <w:spacing w:before="2"/>
        <w:ind w:left="1406" w:firstLine="0"/>
        <w:jc w:val="left"/>
      </w:pPr>
      <w:r>
        <w:t>В</w:t>
      </w:r>
      <w:r>
        <w:rPr>
          <w:spacing w:val="51"/>
        </w:rPr>
        <w:t xml:space="preserve"> </w:t>
      </w:r>
      <w:r>
        <w:t>результате</w:t>
      </w:r>
      <w:r>
        <w:rPr>
          <w:spacing w:val="53"/>
        </w:rPr>
        <w:t xml:space="preserve"> </w:t>
      </w:r>
      <w:r>
        <w:t>изучения</w:t>
      </w:r>
      <w:r>
        <w:rPr>
          <w:spacing w:val="53"/>
        </w:rPr>
        <w:t xml:space="preserve"> </w:t>
      </w:r>
      <w:r>
        <w:t>курса</w:t>
      </w:r>
      <w:r>
        <w:rPr>
          <w:spacing w:val="-2"/>
        </w:rPr>
        <w:t xml:space="preserve"> </w:t>
      </w:r>
      <w:r>
        <w:t>ОДНКНР</w:t>
      </w:r>
      <w:r>
        <w:rPr>
          <w:spacing w:val="56"/>
        </w:rPr>
        <w:t xml:space="preserve"> </w:t>
      </w:r>
      <w:r>
        <w:t>на</w:t>
      </w:r>
      <w:r>
        <w:rPr>
          <w:spacing w:val="56"/>
        </w:rPr>
        <w:t xml:space="preserve"> </w:t>
      </w:r>
      <w:r>
        <w:t>уровне</w:t>
      </w:r>
      <w:r>
        <w:rPr>
          <w:spacing w:val="49"/>
        </w:rPr>
        <w:t xml:space="preserve"> </w:t>
      </w:r>
      <w:r>
        <w:t>основного</w:t>
      </w:r>
      <w:r>
        <w:rPr>
          <w:spacing w:val="56"/>
        </w:rPr>
        <w:t xml:space="preserve"> </w:t>
      </w:r>
      <w:r>
        <w:t>общего</w:t>
      </w:r>
      <w:r>
        <w:rPr>
          <w:spacing w:val="53"/>
        </w:rPr>
        <w:t xml:space="preserve"> </w:t>
      </w:r>
      <w:r>
        <w:t>образования</w:t>
      </w:r>
      <w:r>
        <w:rPr>
          <w:spacing w:val="56"/>
        </w:rPr>
        <w:t xml:space="preserve"> </w:t>
      </w:r>
      <w:r>
        <w:rPr>
          <w:spacing w:val="-10"/>
        </w:rPr>
        <w:t>у</w:t>
      </w:r>
    </w:p>
    <w:p w14:paraId="5ED1E5F7" w14:textId="77777777" w:rsidR="00F11DF8" w:rsidRDefault="00F11DF8">
      <w:pPr>
        <w:sectPr w:rsidR="00F11DF8">
          <w:pgSz w:w="11920" w:h="16850"/>
          <w:pgMar w:top="1040" w:right="320" w:bottom="280" w:left="720" w:header="720" w:footer="720" w:gutter="0"/>
          <w:cols w:space="720"/>
        </w:sectPr>
      </w:pPr>
    </w:p>
    <w:p w14:paraId="35700E6C" w14:textId="77777777" w:rsidR="00F11DF8" w:rsidRDefault="00DA3958">
      <w:pPr>
        <w:pStyle w:val="a3"/>
        <w:spacing w:before="76"/>
        <w:ind w:firstLine="0"/>
      </w:pPr>
      <w:r>
        <w:lastRenderedPageBreak/>
        <w:t>обучающегося</w:t>
      </w:r>
      <w:r>
        <w:rPr>
          <w:spacing w:val="-7"/>
        </w:rPr>
        <w:t xml:space="preserve"> </w:t>
      </w:r>
      <w:r>
        <w:t>будут</w:t>
      </w:r>
      <w:r>
        <w:rPr>
          <w:spacing w:val="-4"/>
        </w:rPr>
        <w:t xml:space="preserve"> </w:t>
      </w:r>
      <w:r>
        <w:t>сформированы</w:t>
      </w:r>
      <w:r>
        <w:rPr>
          <w:spacing w:val="-3"/>
        </w:rPr>
        <w:t xml:space="preserve"> </w:t>
      </w:r>
      <w:r>
        <w:t>следующие</w:t>
      </w:r>
      <w:r>
        <w:rPr>
          <w:spacing w:val="-6"/>
        </w:rPr>
        <w:t xml:space="preserve"> </w:t>
      </w:r>
      <w:r>
        <w:t>личностные</w:t>
      </w:r>
      <w:r>
        <w:rPr>
          <w:spacing w:val="-11"/>
        </w:rPr>
        <w:t xml:space="preserve"> </w:t>
      </w:r>
      <w:r>
        <w:t>результаты</w:t>
      </w:r>
      <w:r>
        <w:rPr>
          <w:spacing w:val="-3"/>
        </w:rPr>
        <w:t xml:space="preserve"> </w:t>
      </w:r>
      <w:r>
        <w:t>в</w:t>
      </w:r>
      <w:r>
        <w:rPr>
          <w:spacing w:val="-3"/>
        </w:rPr>
        <w:t xml:space="preserve"> </w:t>
      </w:r>
      <w:r>
        <w:rPr>
          <w:spacing w:val="-2"/>
        </w:rPr>
        <w:t>части:</w:t>
      </w:r>
    </w:p>
    <w:p w14:paraId="26E608F9" w14:textId="77777777" w:rsidR="00F11DF8" w:rsidRDefault="00DA3958" w:rsidP="00803E13">
      <w:pPr>
        <w:pStyle w:val="a6"/>
        <w:numPr>
          <w:ilvl w:val="0"/>
          <w:numId w:val="60"/>
        </w:numPr>
        <w:tabs>
          <w:tab w:val="left" w:pos="1764"/>
        </w:tabs>
        <w:spacing w:before="1"/>
        <w:ind w:left="1764" w:hanging="358"/>
        <w:rPr>
          <w:sz w:val="24"/>
        </w:rPr>
      </w:pPr>
      <w:r>
        <w:rPr>
          <w:sz w:val="24"/>
        </w:rPr>
        <w:t>патриотического</w:t>
      </w:r>
      <w:r>
        <w:rPr>
          <w:spacing w:val="-7"/>
          <w:sz w:val="24"/>
        </w:rPr>
        <w:t xml:space="preserve"> </w:t>
      </w:r>
      <w:r>
        <w:rPr>
          <w:spacing w:val="-2"/>
          <w:sz w:val="24"/>
        </w:rPr>
        <w:t>воспитания:</w:t>
      </w:r>
    </w:p>
    <w:p w14:paraId="61F2F3B9" w14:textId="77777777" w:rsidR="00F11DF8" w:rsidRDefault="00DA3958">
      <w:pPr>
        <w:pStyle w:val="a3"/>
        <w:spacing w:before="2"/>
        <w:ind w:right="380"/>
      </w:pPr>
      <w:r>
        <w:t>самоопределение (личностное, профессиональное, жизненное): сформированность российской гражданской идентичности: патриотизма, уважения к Отечеству, прошлому и настоящему многонационального народа России через представления об исторической роли культур народов России, традиционных религий, духовно-нравственных ценностей в становлении российской государственности;</w:t>
      </w:r>
    </w:p>
    <w:p w14:paraId="407CF40C" w14:textId="77777777" w:rsidR="00F11DF8" w:rsidRDefault="00DA3958" w:rsidP="00803E13">
      <w:pPr>
        <w:pStyle w:val="a6"/>
        <w:numPr>
          <w:ilvl w:val="0"/>
          <w:numId w:val="60"/>
        </w:numPr>
        <w:tabs>
          <w:tab w:val="left" w:pos="1764"/>
        </w:tabs>
        <w:spacing w:line="274" w:lineRule="exact"/>
        <w:ind w:left="1764" w:hanging="358"/>
        <w:rPr>
          <w:sz w:val="24"/>
        </w:rPr>
      </w:pPr>
      <w:r>
        <w:rPr>
          <w:sz w:val="24"/>
        </w:rPr>
        <w:t>гражданского</w:t>
      </w:r>
      <w:r>
        <w:rPr>
          <w:spacing w:val="-5"/>
          <w:sz w:val="24"/>
        </w:rPr>
        <w:t xml:space="preserve"> </w:t>
      </w:r>
      <w:r>
        <w:rPr>
          <w:spacing w:val="-2"/>
          <w:sz w:val="24"/>
        </w:rPr>
        <w:t>воспитания:</w:t>
      </w:r>
    </w:p>
    <w:p w14:paraId="14AB4328" w14:textId="77777777" w:rsidR="00F11DF8" w:rsidRDefault="00DA3958">
      <w:pPr>
        <w:pStyle w:val="a3"/>
        <w:spacing w:before="3"/>
        <w:ind w:right="378"/>
      </w:pPr>
      <w:r>
        <w:t>осознанность своей гражданской идентичности через знание истории, языка, культуры своего народа, своего края, основ культурного наследия народов России и человечества и знание основных норм морали, нравственных и духовных идеалов, хранимых в культурных традициях народов России, готовность на их основе к сознательному самоограничению в поступках, поведении, расточительном потребительстве;</w:t>
      </w:r>
    </w:p>
    <w:p w14:paraId="093C245C" w14:textId="77777777" w:rsidR="00F11DF8" w:rsidRDefault="00DA3958">
      <w:pPr>
        <w:pStyle w:val="a3"/>
        <w:spacing w:before="2"/>
        <w:ind w:right="379"/>
      </w:pPr>
      <w:r>
        <w:t>сформированность понимания и принятия гуманистических, демократических и традиционных ценностей многонационального российского общества с помощью воспитания способности к духовному развитию, нравственному самосовершенствованию;</w:t>
      </w:r>
    </w:p>
    <w:p w14:paraId="634B9431" w14:textId="77777777" w:rsidR="00F11DF8" w:rsidRDefault="00DA3958">
      <w:pPr>
        <w:pStyle w:val="a3"/>
        <w:spacing w:before="1" w:line="242" w:lineRule="auto"/>
        <w:ind w:right="388"/>
      </w:pPr>
      <w:r>
        <w:t>воспитание веротерпимости, уважительного отношения к религиозным чувствам, взглядам людей или их отсутствию;</w:t>
      </w:r>
    </w:p>
    <w:p w14:paraId="65811389" w14:textId="77777777" w:rsidR="00F11DF8" w:rsidRDefault="00DA3958" w:rsidP="00803E13">
      <w:pPr>
        <w:pStyle w:val="a6"/>
        <w:numPr>
          <w:ilvl w:val="0"/>
          <w:numId w:val="60"/>
        </w:numPr>
        <w:tabs>
          <w:tab w:val="left" w:pos="1764"/>
        </w:tabs>
        <w:spacing w:line="268" w:lineRule="exact"/>
        <w:ind w:left="1764" w:hanging="358"/>
        <w:rPr>
          <w:sz w:val="24"/>
        </w:rPr>
      </w:pPr>
      <w:r>
        <w:rPr>
          <w:sz w:val="24"/>
        </w:rPr>
        <w:t>ценности</w:t>
      </w:r>
      <w:r>
        <w:rPr>
          <w:spacing w:val="-10"/>
          <w:sz w:val="24"/>
        </w:rPr>
        <w:t xml:space="preserve"> </w:t>
      </w:r>
      <w:r>
        <w:rPr>
          <w:sz w:val="24"/>
        </w:rPr>
        <w:t>познавательной</w:t>
      </w:r>
      <w:r>
        <w:rPr>
          <w:spacing w:val="-6"/>
          <w:sz w:val="24"/>
        </w:rPr>
        <w:t xml:space="preserve"> </w:t>
      </w:r>
      <w:r>
        <w:rPr>
          <w:spacing w:val="-2"/>
          <w:sz w:val="24"/>
        </w:rPr>
        <w:t>деятельности:</w:t>
      </w:r>
    </w:p>
    <w:p w14:paraId="23D752A7" w14:textId="77777777" w:rsidR="00F11DF8" w:rsidRDefault="00DA3958">
      <w:pPr>
        <w:pStyle w:val="a3"/>
        <w:spacing w:before="2"/>
        <w:ind w:right="379"/>
      </w:pPr>
      <w:r>
        <w:t>сформированность целостного мировоззрения, соответствующего современному уровню развития науки и общественной практики, учитывающего социальное, культурное, языковое, духовное многообразие современного мира;</w:t>
      </w:r>
    </w:p>
    <w:p w14:paraId="168A8904" w14:textId="77777777" w:rsidR="00F11DF8" w:rsidRDefault="00DA3958">
      <w:pPr>
        <w:pStyle w:val="a3"/>
        <w:ind w:right="382"/>
      </w:pPr>
      <w:r>
        <w:rPr>
          <w:noProof/>
          <w:lang w:eastAsia="ru-RU"/>
        </w:rPr>
        <mc:AlternateContent>
          <mc:Choice Requires="wps">
            <w:drawing>
              <wp:anchor distT="0" distB="0" distL="0" distR="0" simplePos="0" relativeHeight="478369792" behindDoc="1" locked="0" layoutInCell="1" allowOverlap="1" wp14:anchorId="0D7DB707" wp14:editId="2AE34CEE">
                <wp:simplePos x="0" y="0"/>
                <wp:positionH relativeFrom="page">
                  <wp:posOffset>1918335</wp:posOffset>
                </wp:positionH>
                <wp:positionV relativeFrom="paragraph">
                  <wp:posOffset>214854</wp:posOffset>
                </wp:positionV>
                <wp:extent cx="41910" cy="1270"/>
                <wp:effectExtent l="0" t="0" r="0" b="0"/>
                <wp:wrapNone/>
                <wp:docPr id="9" name="Graphic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1910" cy="1270"/>
                        </a:xfrm>
                        <a:custGeom>
                          <a:avLst/>
                          <a:gdLst/>
                          <a:ahLst/>
                          <a:cxnLst/>
                          <a:rect l="l" t="t" r="r" b="b"/>
                          <a:pathLst>
                            <a:path w="41910">
                              <a:moveTo>
                                <a:pt x="0" y="0"/>
                              </a:moveTo>
                              <a:lnTo>
                                <a:pt x="41909" y="0"/>
                              </a:lnTo>
                            </a:path>
                          </a:pathLst>
                        </a:custGeom>
                        <a:ln w="1799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94DE833" id="Graphic 9" o:spid="_x0000_s1026" style="position:absolute;margin-left:151.05pt;margin-top:16.9pt;width:3.3pt;height:.1pt;z-index:-24946688;visibility:visible;mso-wrap-style:square;mso-wrap-distance-left:0;mso-wrap-distance-top:0;mso-wrap-distance-right:0;mso-wrap-distance-bottom:0;mso-position-horizontal:absolute;mso-position-horizontal-relative:page;mso-position-vertical:absolute;mso-position-vertical-relative:text;v-text-anchor:top" coordsize="4191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" path="m,l41909,e" filled="f" strokeweight=".49986mm">
                <v:path arrowok="t"/>
                <w10:wrap anchorx="page"/>
              </v:shape>
            </w:pict>
          </mc:Fallback>
        </mc:AlternateContent>
      </w:r>
      <w:r>
        <w:t>смыслообразование: сформированность ответственного отношения к учению, готовности и способности обучающихся к саморазвитию и самообразованию на основе мотивации к обучению и познанию через развитие способностей к духовному развитию, нравственному</w:t>
      </w:r>
      <w:r>
        <w:rPr>
          <w:spacing w:val="-1"/>
        </w:rPr>
        <w:t xml:space="preserve"> </w:t>
      </w:r>
      <w:r>
        <w:t>самосовершенствованию;</w:t>
      </w:r>
    </w:p>
    <w:p w14:paraId="5BB728B5" w14:textId="77777777" w:rsidR="00F11DF8" w:rsidRDefault="00DA3958">
      <w:pPr>
        <w:pStyle w:val="a3"/>
        <w:spacing w:before="1" w:line="242" w:lineRule="auto"/>
        <w:ind w:right="383"/>
      </w:pPr>
      <w:r>
        <w:t>воспитание веротерпимости, уважительного отношения к религиозным чувствам, взглядам людей или их отсутствию;</w:t>
      </w:r>
    </w:p>
    <w:p w14:paraId="1CA181D2" w14:textId="77777777" w:rsidR="00F11DF8" w:rsidRDefault="00DA3958" w:rsidP="00803E13">
      <w:pPr>
        <w:pStyle w:val="a6"/>
        <w:numPr>
          <w:ilvl w:val="0"/>
          <w:numId w:val="60"/>
        </w:numPr>
        <w:tabs>
          <w:tab w:val="left" w:pos="1764"/>
        </w:tabs>
        <w:spacing w:line="268" w:lineRule="exact"/>
        <w:ind w:left="1764" w:hanging="358"/>
        <w:rPr>
          <w:sz w:val="24"/>
        </w:rPr>
      </w:pPr>
      <w:r>
        <w:rPr>
          <w:sz w:val="24"/>
        </w:rPr>
        <w:t>духовно-нравственного</w:t>
      </w:r>
      <w:r>
        <w:rPr>
          <w:spacing w:val="-11"/>
          <w:sz w:val="24"/>
        </w:rPr>
        <w:t xml:space="preserve"> </w:t>
      </w:r>
      <w:r>
        <w:rPr>
          <w:spacing w:val="-2"/>
          <w:sz w:val="24"/>
        </w:rPr>
        <w:t>воспитания.</w:t>
      </w:r>
    </w:p>
    <w:p w14:paraId="7AFE1580" w14:textId="77777777" w:rsidR="00F11DF8" w:rsidRDefault="00DA3958">
      <w:pPr>
        <w:pStyle w:val="a3"/>
        <w:spacing w:before="2"/>
        <w:ind w:right="377"/>
      </w:pPr>
      <w:r>
        <w:t>сформированность осознанного, уважительного и доброжелательного отношения к другому человеку, его мнению, мировоззрению, культуре, языку, вере, гражданской позиции,</w:t>
      </w:r>
      <w:r>
        <w:rPr>
          <w:spacing w:val="40"/>
        </w:rPr>
        <w:t xml:space="preserve"> </w:t>
      </w:r>
      <w:r>
        <w:t>к истории, культуре, религии, традициям, языкам, ценностям народов родного края, России и народов мира;</w:t>
      </w:r>
    </w:p>
    <w:p w14:paraId="008BC2E5" w14:textId="77777777" w:rsidR="00F11DF8" w:rsidRDefault="00DA3958">
      <w:pPr>
        <w:pStyle w:val="a3"/>
        <w:spacing w:before="3" w:line="237" w:lineRule="auto"/>
        <w:ind w:right="380"/>
      </w:pPr>
      <w:r>
        <w:t>освоение социальных норм, правил поведения, ролей и форм социальной жизни в группах и сообществах, включая взрослые и социальные сообщества;</w:t>
      </w:r>
    </w:p>
    <w:p w14:paraId="0CC0742E" w14:textId="77777777" w:rsidR="00F11DF8" w:rsidRDefault="00DA3958">
      <w:pPr>
        <w:pStyle w:val="a3"/>
        <w:spacing w:before="3"/>
        <w:ind w:right="378"/>
      </w:pPr>
      <w:r>
        <w:t>сформированность нравственной рефлексии и компетентности в решении моральных проблем на основе личностного выбора, нравственных чувств и нравственного поведения, осознанного и ответственного отношения к собственным поступкам, осознание</w:t>
      </w:r>
      <w:r>
        <w:rPr>
          <w:spacing w:val="40"/>
        </w:rPr>
        <w:t xml:space="preserve"> </w:t>
      </w:r>
      <w:r>
        <w:t>значения семьи в жизни человека и общества, принятие ценности семейной жизни, уважительное и заботливое отношение к членам своей семьи через знание основных норм морали, нравственных, духовных идеалов, хранимых в культурных традициях народов России, готовность на их основе к сознательному самоограничению в поступках, поведении, расточительном потреблении.</w:t>
      </w:r>
    </w:p>
    <w:p w14:paraId="4E35C9E6" w14:textId="77777777" w:rsidR="00F11DF8" w:rsidRDefault="00DA3958">
      <w:pPr>
        <w:pStyle w:val="a3"/>
        <w:spacing w:before="1"/>
        <w:ind w:right="375"/>
      </w:pPr>
      <w:r>
        <w:t>Метапредметные результаты освоения программы по ОДНКНР включают освоение обучающимися межпредметных понятий (используются в нескольких</w:t>
      </w:r>
      <w:r>
        <w:rPr>
          <w:spacing w:val="-1"/>
        </w:rPr>
        <w:t xml:space="preserve"> </w:t>
      </w:r>
      <w:r>
        <w:t>предметных областях) и универсальные учебные действия (познавательные, коммуникативные, регулятивные), способность их использовать в учебной, познавательной и социальной практике, готовность к самостоятельному планированию и осуществлению учебной деятельности и организации учебного сотрудничества с педагогом и сверстниками, к участию в построении индивидуальной образовательной траектории, овладение навыками работы с информацией: восприятие и создание информационных текстов в различных форматах, в том числе цифровых, с учётом назначения информации и её аудитории.</w:t>
      </w:r>
    </w:p>
    <w:p w14:paraId="008F62F3" w14:textId="77777777" w:rsidR="00F11DF8" w:rsidRDefault="00F11DF8">
      <w:pPr>
        <w:sectPr w:rsidR="00F11DF8">
          <w:pgSz w:w="11920" w:h="16850"/>
          <w:pgMar w:top="1040" w:right="320" w:bottom="280" w:left="720" w:header="720" w:footer="720" w:gutter="0"/>
          <w:cols w:space="720"/>
        </w:sectPr>
      </w:pPr>
    </w:p>
    <w:p w14:paraId="17D3ACBE" w14:textId="77777777" w:rsidR="00F11DF8" w:rsidRDefault="00DA3958">
      <w:pPr>
        <w:pStyle w:val="a3"/>
        <w:spacing w:before="76"/>
        <w:ind w:right="375"/>
      </w:pPr>
      <w:r>
        <w:lastRenderedPageBreak/>
        <w:t xml:space="preserve">В результате изучения ОДНКНР на уровне основного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w:t>
      </w:r>
      <w:r>
        <w:rPr>
          <w:spacing w:val="-2"/>
        </w:rPr>
        <w:t>действия.</w:t>
      </w:r>
    </w:p>
    <w:p w14:paraId="2E96ABCC" w14:textId="77777777" w:rsidR="00F11DF8" w:rsidRDefault="00DA3958">
      <w:pPr>
        <w:pStyle w:val="a3"/>
        <w:spacing w:before="3" w:line="242" w:lineRule="auto"/>
        <w:ind w:right="393"/>
      </w:pPr>
      <w:r>
        <w:t>У обучающегося будут сформированы следующие познавательные универсальные учебные действия:</w:t>
      </w:r>
    </w:p>
    <w:p w14:paraId="65498DFB" w14:textId="77777777" w:rsidR="00F11DF8" w:rsidRDefault="00DA3958">
      <w:pPr>
        <w:pStyle w:val="a3"/>
        <w:ind w:right="379"/>
      </w:pPr>
      <w:r>
        <w:t>умение определять понятия, создавать обобщения, устанавливать аналогии, классифицировать, самостоятельно выбирать основания и критерии для классификации, устанавливать причинно-следственные связи, строить логическое рассуждение, умозаключение (индуктивное, дедуктивное, по аналогии) и проводить выводы (логические универсальные учебные действия);</w:t>
      </w:r>
    </w:p>
    <w:p w14:paraId="51D8C8B6" w14:textId="77777777" w:rsidR="00F11DF8" w:rsidRDefault="00DA3958">
      <w:pPr>
        <w:pStyle w:val="a3"/>
        <w:spacing w:line="237" w:lineRule="auto"/>
        <w:ind w:right="390"/>
      </w:pPr>
      <w:r>
        <w:t>умение создавать, применять и преобразовывать знаки и символы, модели и схемы для решения учебных и познавательных задач (знаково-символические/моделирование);</w:t>
      </w:r>
    </w:p>
    <w:p w14:paraId="0498CD48" w14:textId="77777777" w:rsidR="00F11DF8" w:rsidRDefault="00DA3958">
      <w:pPr>
        <w:pStyle w:val="a3"/>
        <w:spacing w:line="272" w:lineRule="exact"/>
        <w:ind w:left="1406" w:firstLine="0"/>
      </w:pPr>
      <w:r>
        <w:t>смысловое</w:t>
      </w:r>
      <w:r>
        <w:rPr>
          <w:spacing w:val="-4"/>
        </w:rPr>
        <w:t xml:space="preserve"> </w:t>
      </w:r>
      <w:r>
        <w:rPr>
          <w:spacing w:val="-2"/>
        </w:rPr>
        <w:t>чтение;</w:t>
      </w:r>
    </w:p>
    <w:p w14:paraId="7507EA7E" w14:textId="77777777" w:rsidR="00F11DF8" w:rsidRDefault="00DA3958">
      <w:pPr>
        <w:pStyle w:val="a3"/>
        <w:spacing w:before="3" w:line="242" w:lineRule="auto"/>
        <w:ind w:right="747"/>
        <w:jc w:val="left"/>
      </w:pPr>
      <w:r>
        <w:t>развитие</w:t>
      </w:r>
      <w:r>
        <w:rPr>
          <w:spacing w:val="-4"/>
        </w:rPr>
        <w:t xml:space="preserve"> </w:t>
      </w:r>
      <w:r>
        <w:t>мотивации</w:t>
      </w:r>
      <w:r>
        <w:rPr>
          <w:spacing w:val="-1"/>
        </w:rPr>
        <w:t xml:space="preserve"> </w:t>
      </w:r>
      <w:r>
        <w:t>к</w:t>
      </w:r>
      <w:r>
        <w:rPr>
          <w:spacing w:val="-2"/>
        </w:rPr>
        <w:t xml:space="preserve"> </w:t>
      </w:r>
      <w:r>
        <w:t>овладению</w:t>
      </w:r>
      <w:r>
        <w:rPr>
          <w:spacing w:val="-2"/>
        </w:rPr>
        <w:t xml:space="preserve"> </w:t>
      </w:r>
      <w:r>
        <w:t>культурой</w:t>
      </w:r>
      <w:r>
        <w:rPr>
          <w:spacing w:val="-2"/>
        </w:rPr>
        <w:t xml:space="preserve"> </w:t>
      </w:r>
      <w:r>
        <w:t>активного</w:t>
      </w:r>
      <w:r>
        <w:rPr>
          <w:spacing w:val="-2"/>
        </w:rPr>
        <w:t xml:space="preserve"> </w:t>
      </w:r>
      <w:r>
        <w:t>использования</w:t>
      </w:r>
      <w:r>
        <w:rPr>
          <w:spacing w:val="-5"/>
        </w:rPr>
        <w:t xml:space="preserve"> </w:t>
      </w:r>
      <w:r>
        <w:t>словарей</w:t>
      </w:r>
      <w:r>
        <w:rPr>
          <w:spacing w:val="-2"/>
        </w:rPr>
        <w:t xml:space="preserve"> </w:t>
      </w:r>
      <w:r>
        <w:t>и других поисковых систем.</w:t>
      </w:r>
    </w:p>
    <w:p w14:paraId="4BBBCB79" w14:textId="77777777" w:rsidR="00F11DF8" w:rsidRDefault="00DA3958">
      <w:pPr>
        <w:pStyle w:val="a3"/>
        <w:spacing w:line="242" w:lineRule="auto"/>
        <w:jc w:val="left"/>
      </w:pPr>
      <w:r>
        <w:t>У</w:t>
      </w:r>
      <w:r>
        <w:rPr>
          <w:spacing w:val="-5"/>
        </w:rPr>
        <w:t xml:space="preserve"> </w:t>
      </w:r>
      <w:r>
        <w:t>обучающегося</w:t>
      </w:r>
      <w:r>
        <w:rPr>
          <w:spacing w:val="-2"/>
        </w:rPr>
        <w:t xml:space="preserve"> </w:t>
      </w:r>
      <w:r>
        <w:t>будут</w:t>
      </w:r>
      <w:r>
        <w:rPr>
          <w:spacing w:val="-2"/>
        </w:rPr>
        <w:t xml:space="preserve"> </w:t>
      </w:r>
      <w:r>
        <w:t>сформированы</w:t>
      </w:r>
      <w:r>
        <w:rPr>
          <w:spacing w:val="-5"/>
        </w:rPr>
        <w:t xml:space="preserve"> </w:t>
      </w:r>
      <w:r>
        <w:t>следующие</w:t>
      </w:r>
      <w:r>
        <w:rPr>
          <w:spacing w:val="-5"/>
        </w:rPr>
        <w:t xml:space="preserve"> </w:t>
      </w:r>
      <w:r>
        <w:t>коммуникативные</w:t>
      </w:r>
      <w:r>
        <w:rPr>
          <w:spacing w:val="-5"/>
        </w:rPr>
        <w:t xml:space="preserve"> </w:t>
      </w:r>
      <w:r>
        <w:t>универсальные учебные действия:</w:t>
      </w:r>
    </w:p>
    <w:p w14:paraId="7E79C9C7" w14:textId="77777777" w:rsidR="00F11DF8" w:rsidRDefault="00DA3958">
      <w:pPr>
        <w:pStyle w:val="a3"/>
        <w:tabs>
          <w:tab w:val="left" w:pos="2349"/>
          <w:tab w:val="left" w:pos="4188"/>
          <w:tab w:val="left" w:pos="7042"/>
          <w:tab w:val="left" w:pos="7379"/>
          <w:tab w:val="left" w:pos="8817"/>
          <w:tab w:val="left" w:pos="10377"/>
        </w:tabs>
        <w:spacing w:line="242" w:lineRule="auto"/>
        <w:ind w:right="385"/>
        <w:jc w:val="left"/>
      </w:pPr>
      <w:r>
        <w:rPr>
          <w:spacing w:val="-2"/>
        </w:rPr>
        <w:t>умение</w:t>
      </w:r>
      <w:r>
        <w:tab/>
      </w:r>
      <w:r>
        <w:rPr>
          <w:spacing w:val="-2"/>
        </w:rPr>
        <w:t>организовывать</w:t>
      </w:r>
      <w:r>
        <w:tab/>
        <w:t>учебное</w:t>
      </w:r>
      <w:r>
        <w:rPr>
          <w:spacing w:val="80"/>
        </w:rPr>
        <w:t xml:space="preserve"> </w:t>
      </w:r>
      <w:r>
        <w:t>сотрудничество</w:t>
      </w:r>
      <w:r>
        <w:tab/>
      </w:r>
      <w:r>
        <w:rPr>
          <w:spacing w:val="-10"/>
        </w:rPr>
        <w:t>и</w:t>
      </w:r>
      <w:r>
        <w:tab/>
      </w:r>
      <w:r>
        <w:rPr>
          <w:spacing w:val="-2"/>
        </w:rPr>
        <w:t>совместную</w:t>
      </w:r>
      <w:r>
        <w:tab/>
      </w:r>
      <w:r>
        <w:rPr>
          <w:spacing w:val="-2"/>
        </w:rPr>
        <w:t>деятельность</w:t>
      </w:r>
      <w:r>
        <w:tab/>
      </w:r>
      <w:r>
        <w:rPr>
          <w:spacing w:val="-10"/>
        </w:rPr>
        <w:t xml:space="preserve">с </w:t>
      </w:r>
      <w:r>
        <w:t>учителем и сверстниками;</w:t>
      </w:r>
    </w:p>
    <w:p w14:paraId="213EDBEB" w14:textId="77777777" w:rsidR="00F11DF8" w:rsidRDefault="00DA3958">
      <w:pPr>
        <w:pStyle w:val="a3"/>
        <w:spacing w:line="242" w:lineRule="auto"/>
        <w:ind w:right="390"/>
        <w:jc w:val="left"/>
      </w:pPr>
      <w:r>
        <w:t>работать индивидуально и в группе: находить общее решение и разрешать конфликты на основе согласования позиций и учёта интересов;</w:t>
      </w:r>
    </w:p>
    <w:p w14:paraId="03878D55" w14:textId="77777777" w:rsidR="00F11DF8" w:rsidRDefault="00DA3958">
      <w:pPr>
        <w:pStyle w:val="a3"/>
        <w:tabs>
          <w:tab w:val="left" w:pos="2376"/>
          <w:tab w:val="left" w:pos="3660"/>
          <w:tab w:val="left" w:pos="5252"/>
          <w:tab w:val="left" w:pos="6308"/>
          <w:tab w:val="left" w:pos="7429"/>
          <w:tab w:val="left" w:pos="7773"/>
          <w:tab w:val="left" w:pos="9364"/>
          <w:tab w:val="left" w:pos="9698"/>
        </w:tabs>
        <w:spacing w:line="242" w:lineRule="auto"/>
        <w:ind w:left="1406" w:right="392" w:firstLine="0"/>
        <w:jc w:val="left"/>
      </w:pPr>
      <w:r>
        <w:t xml:space="preserve">формулировать, аргументировать и отстаивать своё мнение (учебное сотрудничество); </w:t>
      </w:r>
      <w:r>
        <w:rPr>
          <w:spacing w:val="-2"/>
        </w:rPr>
        <w:t>умение</w:t>
      </w:r>
      <w:r>
        <w:tab/>
      </w:r>
      <w:r>
        <w:rPr>
          <w:spacing w:val="-2"/>
        </w:rPr>
        <w:t>осознанно</w:t>
      </w:r>
      <w:r>
        <w:tab/>
      </w:r>
      <w:r>
        <w:rPr>
          <w:spacing w:val="-2"/>
        </w:rPr>
        <w:t>использовать</w:t>
      </w:r>
      <w:r>
        <w:tab/>
      </w:r>
      <w:r>
        <w:rPr>
          <w:spacing w:val="-2"/>
        </w:rPr>
        <w:t>речевые</w:t>
      </w:r>
      <w:r>
        <w:tab/>
      </w:r>
      <w:r>
        <w:rPr>
          <w:spacing w:val="-2"/>
        </w:rPr>
        <w:t>средства</w:t>
      </w:r>
      <w:r>
        <w:tab/>
      </w:r>
      <w:r>
        <w:rPr>
          <w:spacing w:val="-10"/>
        </w:rPr>
        <w:t>в</w:t>
      </w:r>
      <w:r>
        <w:tab/>
      </w:r>
      <w:r>
        <w:rPr>
          <w:spacing w:val="-2"/>
        </w:rPr>
        <w:t>соответствии</w:t>
      </w:r>
      <w:r>
        <w:tab/>
      </w:r>
      <w:r>
        <w:rPr>
          <w:spacing w:val="-10"/>
        </w:rPr>
        <w:t>с</w:t>
      </w:r>
      <w:r>
        <w:tab/>
      </w:r>
      <w:r>
        <w:rPr>
          <w:spacing w:val="-2"/>
        </w:rPr>
        <w:t>задачей</w:t>
      </w:r>
    </w:p>
    <w:p w14:paraId="0245A9E2" w14:textId="77777777" w:rsidR="00F11DF8" w:rsidRDefault="00DA3958">
      <w:pPr>
        <w:pStyle w:val="a3"/>
        <w:spacing w:line="242" w:lineRule="auto"/>
        <w:ind w:right="390" w:firstLine="0"/>
        <w:jc w:val="left"/>
      </w:pPr>
      <w:r>
        <w:t>коммуникации</w:t>
      </w:r>
      <w:r>
        <w:rPr>
          <w:spacing w:val="-1"/>
        </w:rPr>
        <w:t xml:space="preserve"> </w:t>
      </w:r>
      <w:r>
        <w:t>для</w:t>
      </w:r>
      <w:r>
        <w:rPr>
          <w:spacing w:val="-3"/>
        </w:rPr>
        <w:t xml:space="preserve"> </w:t>
      </w:r>
      <w:r>
        <w:t>выражения</w:t>
      </w:r>
      <w:r>
        <w:rPr>
          <w:spacing w:val="-3"/>
        </w:rPr>
        <w:t xml:space="preserve"> </w:t>
      </w:r>
      <w:r>
        <w:t>своих</w:t>
      </w:r>
      <w:r>
        <w:rPr>
          <w:spacing w:val="-3"/>
        </w:rPr>
        <w:t xml:space="preserve"> </w:t>
      </w:r>
      <w:r>
        <w:t>чувств,</w:t>
      </w:r>
      <w:r>
        <w:rPr>
          <w:spacing w:val="-3"/>
        </w:rPr>
        <w:t xml:space="preserve"> </w:t>
      </w:r>
      <w:r>
        <w:t>мыслей</w:t>
      </w:r>
      <w:r>
        <w:rPr>
          <w:spacing w:val="-2"/>
        </w:rPr>
        <w:t xml:space="preserve"> </w:t>
      </w:r>
      <w:r>
        <w:t>и</w:t>
      </w:r>
      <w:r>
        <w:rPr>
          <w:spacing w:val="-2"/>
        </w:rPr>
        <w:t xml:space="preserve"> </w:t>
      </w:r>
      <w:r>
        <w:t>потребностей</w:t>
      </w:r>
      <w:r>
        <w:rPr>
          <w:spacing w:val="-1"/>
        </w:rPr>
        <w:t xml:space="preserve"> </w:t>
      </w:r>
      <w:r>
        <w:t>для</w:t>
      </w:r>
      <w:r>
        <w:rPr>
          <w:spacing w:val="-3"/>
        </w:rPr>
        <w:t xml:space="preserve"> </w:t>
      </w:r>
      <w:r>
        <w:t>планирования</w:t>
      </w:r>
      <w:r>
        <w:rPr>
          <w:spacing w:val="-2"/>
        </w:rPr>
        <w:t xml:space="preserve"> </w:t>
      </w:r>
      <w:r>
        <w:t>и регуляции своей деятельности;</w:t>
      </w:r>
    </w:p>
    <w:p w14:paraId="4592F8D3" w14:textId="77777777" w:rsidR="00F11DF8" w:rsidRDefault="00DA3958">
      <w:pPr>
        <w:pStyle w:val="a3"/>
        <w:spacing w:line="242" w:lineRule="auto"/>
        <w:ind w:right="382"/>
      </w:pPr>
      <w:r>
        <w:t xml:space="preserve">владение устной и письменной речью, монологической контекстной речью </w:t>
      </w:r>
      <w:r>
        <w:rPr>
          <w:spacing w:val="-2"/>
        </w:rPr>
        <w:t>(коммуникация);</w:t>
      </w:r>
    </w:p>
    <w:p w14:paraId="32609990" w14:textId="77777777" w:rsidR="00F11DF8" w:rsidRDefault="00DA3958">
      <w:pPr>
        <w:pStyle w:val="a3"/>
        <w:spacing w:line="242" w:lineRule="auto"/>
        <w:ind w:right="373"/>
      </w:pPr>
      <w:r>
        <w:t>формирование и развитие компетентности в области использования информационно- коммуникационных технологий (информационно-коммуникационная компетентность).</w:t>
      </w:r>
    </w:p>
    <w:p w14:paraId="3EEFEACD" w14:textId="77777777" w:rsidR="00F11DF8" w:rsidRDefault="00DA3958">
      <w:pPr>
        <w:pStyle w:val="a3"/>
        <w:spacing w:line="242" w:lineRule="auto"/>
        <w:ind w:right="378"/>
      </w:pPr>
      <w:r>
        <w:t>У обучающегося будут сформированы следующие регулятивные универсальные учебные действия:</w:t>
      </w:r>
    </w:p>
    <w:p w14:paraId="150F8AE0" w14:textId="77777777" w:rsidR="00F11DF8" w:rsidRDefault="00DA3958">
      <w:pPr>
        <w:pStyle w:val="a3"/>
        <w:ind w:right="390"/>
      </w:pPr>
      <w:r>
        <w:t>умение самостоятельно определять цели обучения, ставить и формулировать для себя новые задачи в учёбе и познавательной деятельности, развивать мотивы и интересы своей познавательной деятельности (целеполагание);</w:t>
      </w:r>
    </w:p>
    <w:p w14:paraId="104F6308" w14:textId="77777777" w:rsidR="00F11DF8" w:rsidRDefault="00DA3958">
      <w:pPr>
        <w:pStyle w:val="a3"/>
        <w:ind w:right="375"/>
      </w:pPr>
      <w:r>
        <w:t>умение самостоятельно планировать пути достижения целей, в том числе альтернативные, осознанно выбирать наиболее эффективные способы решения учебных и познавательных задач (планирование);</w:t>
      </w:r>
    </w:p>
    <w:p w14:paraId="5096F176" w14:textId="77777777" w:rsidR="00F11DF8" w:rsidRDefault="00DA3958">
      <w:pPr>
        <w:pStyle w:val="a3"/>
        <w:ind w:right="381"/>
      </w:pPr>
      <w:r>
        <w:t>умение соотносить свои действия с планируемыми результатами, осуществлять контроль своей деятельности в процессе достижения результата,</w:t>
      </w:r>
      <w:r>
        <w:rPr>
          <w:spacing w:val="40"/>
        </w:rPr>
        <w:t xml:space="preserve"> </w:t>
      </w:r>
      <w:r>
        <w:t>определять</w:t>
      </w:r>
      <w:r>
        <w:rPr>
          <w:spacing w:val="40"/>
        </w:rPr>
        <w:t xml:space="preserve"> </w:t>
      </w:r>
      <w:r>
        <w:t>способы действий в рамках предложенных условий и требований, корректировать свои действия в соответствии с изменяющейся ситуацией (контроль и коррекция);</w:t>
      </w:r>
    </w:p>
    <w:p w14:paraId="49BA279D" w14:textId="77777777" w:rsidR="00F11DF8" w:rsidRDefault="00DA3958">
      <w:pPr>
        <w:pStyle w:val="a3"/>
        <w:spacing w:line="242" w:lineRule="auto"/>
        <w:ind w:right="380"/>
      </w:pPr>
      <w:r>
        <w:t>умение оценивать правильность выполнения учебной задачи, собственные</w:t>
      </w:r>
      <w:r>
        <w:rPr>
          <w:spacing w:val="80"/>
        </w:rPr>
        <w:t xml:space="preserve"> </w:t>
      </w:r>
      <w:r>
        <w:t>возможности её решения (оценка);</w:t>
      </w:r>
    </w:p>
    <w:p w14:paraId="058E9385" w14:textId="77777777" w:rsidR="00F11DF8" w:rsidRDefault="00DA3958">
      <w:pPr>
        <w:pStyle w:val="a3"/>
        <w:ind w:right="387"/>
      </w:pPr>
      <w:r>
        <w:t xml:space="preserve">владение основами самоконтроля, самооценки, принятия решений и осуществления осознанного выбора в учебной и познавательной (познавательная рефлексия, саморегуляция) </w:t>
      </w:r>
      <w:r>
        <w:rPr>
          <w:spacing w:val="-2"/>
        </w:rPr>
        <w:t>деятельности.</w:t>
      </w:r>
    </w:p>
    <w:p w14:paraId="49BE14DB" w14:textId="77777777" w:rsidR="00F11DF8" w:rsidRDefault="00DA3958">
      <w:pPr>
        <w:pStyle w:val="a3"/>
        <w:spacing w:line="235" w:lineRule="auto"/>
        <w:ind w:right="394"/>
      </w:pPr>
      <w:r>
        <w:t>Предметные результаты освоения программы по ОДНКНР</w:t>
      </w:r>
      <w:r>
        <w:rPr>
          <w:spacing w:val="-1"/>
        </w:rPr>
        <w:t xml:space="preserve"> </w:t>
      </w:r>
      <w:r>
        <w:t>на уровне</w:t>
      </w:r>
      <w:r>
        <w:rPr>
          <w:spacing w:val="-2"/>
        </w:rPr>
        <w:t xml:space="preserve"> </w:t>
      </w:r>
      <w:r>
        <w:t xml:space="preserve">основного общего </w:t>
      </w:r>
      <w:r>
        <w:rPr>
          <w:spacing w:val="-2"/>
        </w:rPr>
        <w:t>образования.</w:t>
      </w:r>
    </w:p>
    <w:p w14:paraId="1C32F099" w14:textId="77777777" w:rsidR="00F11DF8" w:rsidRDefault="00DA3958">
      <w:pPr>
        <w:pStyle w:val="a3"/>
        <w:ind w:right="385"/>
      </w:pPr>
      <w:r>
        <w:t>Предметные результаты освоения курса включают освоение научных знаний, умений и способов действий, специфических для соответствующей предметной области, предпосылки научного</w:t>
      </w:r>
      <w:r>
        <w:rPr>
          <w:spacing w:val="40"/>
        </w:rPr>
        <w:t xml:space="preserve"> </w:t>
      </w:r>
      <w:r>
        <w:t>типа</w:t>
      </w:r>
      <w:r>
        <w:rPr>
          <w:spacing w:val="40"/>
        </w:rPr>
        <w:t xml:space="preserve"> </w:t>
      </w:r>
      <w:r>
        <w:t>мышления,</w:t>
      </w:r>
      <w:r>
        <w:rPr>
          <w:spacing w:val="40"/>
        </w:rPr>
        <w:t xml:space="preserve"> </w:t>
      </w:r>
      <w:r>
        <w:t>виды</w:t>
      </w:r>
      <w:r>
        <w:rPr>
          <w:spacing w:val="40"/>
        </w:rPr>
        <w:t xml:space="preserve"> </w:t>
      </w:r>
      <w:r>
        <w:t>деятельности</w:t>
      </w:r>
      <w:r>
        <w:rPr>
          <w:spacing w:val="40"/>
        </w:rPr>
        <w:t xml:space="preserve"> </w:t>
      </w:r>
      <w:r>
        <w:t>по</w:t>
      </w:r>
      <w:r>
        <w:rPr>
          <w:spacing w:val="40"/>
        </w:rPr>
        <w:t xml:space="preserve"> </w:t>
      </w:r>
      <w:r>
        <w:t>получению</w:t>
      </w:r>
      <w:r>
        <w:rPr>
          <w:spacing w:val="40"/>
        </w:rPr>
        <w:t xml:space="preserve"> </w:t>
      </w:r>
      <w:r>
        <w:t>нового</w:t>
      </w:r>
      <w:r>
        <w:rPr>
          <w:spacing w:val="40"/>
        </w:rPr>
        <w:t xml:space="preserve"> </w:t>
      </w:r>
      <w:r>
        <w:t>знания,</w:t>
      </w:r>
      <w:r>
        <w:rPr>
          <w:spacing w:val="40"/>
        </w:rPr>
        <w:t xml:space="preserve"> </w:t>
      </w:r>
      <w:r>
        <w:t>его</w:t>
      </w:r>
    </w:p>
    <w:p w14:paraId="6944EBA8" w14:textId="77777777" w:rsidR="00F11DF8" w:rsidRDefault="00F11DF8">
      <w:pPr>
        <w:sectPr w:rsidR="00F11DF8">
          <w:pgSz w:w="11920" w:h="16850"/>
          <w:pgMar w:top="1040" w:right="320" w:bottom="280" w:left="720" w:header="720" w:footer="720" w:gutter="0"/>
          <w:cols w:space="720"/>
        </w:sectPr>
      </w:pPr>
    </w:p>
    <w:p w14:paraId="14117037" w14:textId="77777777" w:rsidR="00F11DF8" w:rsidRDefault="00DA3958">
      <w:pPr>
        <w:pStyle w:val="a3"/>
        <w:spacing w:before="76" w:line="244" w:lineRule="auto"/>
        <w:ind w:right="396" w:firstLine="0"/>
      </w:pPr>
      <w:r>
        <w:lastRenderedPageBreak/>
        <w:t>интерпретации, преобразованию и применению в различных учебных ситуациях, в том числе при создании проектов.</w:t>
      </w:r>
    </w:p>
    <w:p w14:paraId="7C0A9BD5" w14:textId="77777777" w:rsidR="00F11DF8" w:rsidRDefault="00DA3958">
      <w:pPr>
        <w:pStyle w:val="a3"/>
        <w:spacing w:line="242" w:lineRule="auto"/>
        <w:ind w:right="397"/>
      </w:pPr>
      <w:r>
        <w:t>К</w:t>
      </w:r>
      <w:r>
        <w:rPr>
          <w:spacing w:val="-1"/>
        </w:rPr>
        <w:t xml:space="preserve"> </w:t>
      </w:r>
      <w:r>
        <w:t>концу</w:t>
      </w:r>
      <w:r>
        <w:rPr>
          <w:spacing w:val="-4"/>
        </w:rPr>
        <w:t xml:space="preserve"> </w:t>
      </w:r>
      <w:r>
        <w:t>обучения</w:t>
      </w:r>
      <w:r>
        <w:rPr>
          <w:spacing w:val="-1"/>
        </w:rPr>
        <w:t xml:space="preserve"> </w:t>
      </w:r>
      <w:r>
        <w:t>в</w:t>
      </w:r>
      <w:r>
        <w:rPr>
          <w:spacing w:val="-4"/>
        </w:rPr>
        <w:t xml:space="preserve"> </w:t>
      </w:r>
      <w:r>
        <w:t>5</w:t>
      </w:r>
      <w:r>
        <w:rPr>
          <w:spacing w:val="-3"/>
        </w:rPr>
        <w:t xml:space="preserve"> </w:t>
      </w:r>
      <w:r>
        <w:t>классе обучающийся</w:t>
      </w:r>
      <w:r>
        <w:rPr>
          <w:spacing w:val="-1"/>
        </w:rPr>
        <w:t xml:space="preserve"> </w:t>
      </w:r>
      <w:r>
        <w:t>получит следующие</w:t>
      </w:r>
      <w:r>
        <w:rPr>
          <w:spacing w:val="-4"/>
        </w:rPr>
        <w:t xml:space="preserve"> </w:t>
      </w:r>
      <w:r>
        <w:t>предметные</w:t>
      </w:r>
      <w:r>
        <w:rPr>
          <w:spacing w:val="-3"/>
        </w:rPr>
        <w:t xml:space="preserve"> </w:t>
      </w:r>
      <w:r>
        <w:t>результаты по отдельным темам программы по ОДНКНР:</w:t>
      </w:r>
    </w:p>
    <w:p w14:paraId="3E0940E0" w14:textId="77777777" w:rsidR="00F11DF8" w:rsidRDefault="00DA3958">
      <w:pPr>
        <w:pStyle w:val="a3"/>
        <w:spacing w:line="266" w:lineRule="exact"/>
        <w:ind w:left="1406" w:firstLine="0"/>
      </w:pPr>
      <w:r>
        <w:t>Тематический</w:t>
      </w:r>
      <w:r>
        <w:rPr>
          <w:spacing w:val="-1"/>
        </w:rPr>
        <w:t xml:space="preserve"> </w:t>
      </w:r>
      <w:r>
        <w:t>блок</w:t>
      </w:r>
      <w:r>
        <w:rPr>
          <w:spacing w:val="-3"/>
        </w:rPr>
        <w:t xml:space="preserve"> </w:t>
      </w:r>
      <w:r>
        <w:t>1.</w:t>
      </w:r>
      <w:r>
        <w:rPr>
          <w:spacing w:val="-7"/>
        </w:rPr>
        <w:t xml:space="preserve"> </w:t>
      </w:r>
      <w:r>
        <w:t>«Россия –</w:t>
      </w:r>
      <w:r>
        <w:rPr>
          <w:spacing w:val="-7"/>
        </w:rPr>
        <w:t xml:space="preserve"> </w:t>
      </w:r>
      <w:r>
        <w:t>наш</w:t>
      </w:r>
      <w:r>
        <w:rPr>
          <w:spacing w:val="-7"/>
        </w:rPr>
        <w:t xml:space="preserve"> </w:t>
      </w:r>
      <w:r>
        <w:t>общий</w:t>
      </w:r>
      <w:r>
        <w:rPr>
          <w:spacing w:val="-2"/>
        </w:rPr>
        <w:t xml:space="preserve"> </w:t>
      </w:r>
      <w:r>
        <w:rPr>
          <w:spacing w:val="-4"/>
        </w:rPr>
        <w:t>дом».</w:t>
      </w:r>
    </w:p>
    <w:p w14:paraId="040AAD04" w14:textId="77777777" w:rsidR="00F11DF8" w:rsidRDefault="00DA3958">
      <w:pPr>
        <w:pStyle w:val="a3"/>
        <w:spacing w:before="4" w:line="235" w:lineRule="auto"/>
        <w:ind w:right="376"/>
      </w:pPr>
      <w:r>
        <w:t>Тема 1. Зачем изучать курс «Основы духовно-нравственной культуры</w:t>
      </w:r>
      <w:r>
        <w:rPr>
          <w:spacing w:val="40"/>
        </w:rPr>
        <w:t xml:space="preserve"> </w:t>
      </w:r>
      <w:r>
        <w:t>народов</w:t>
      </w:r>
      <w:r>
        <w:rPr>
          <w:spacing w:val="40"/>
        </w:rPr>
        <w:t xml:space="preserve"> </w:t>
      </w:r>
      <w:r>
        <w:rPr>
          <w:spacing w:val="-2"/>
        </w:rPr>
        <w:t>России»?</w:t>
      </w:r>
    </w:p>
    <w:p w14:paraId="289C2B8D" w14:textId="77777777" w:rsidR="00F11DF8" w:rsidRDefault="00DA3958">
      <w:pPr>
        <w:pStyle w:val="a3"/>
        <w:spacing w:before="2"/>
        <w:ind w:right="381"/>
      </w:pPr>
      <w:r>
        <w:t>Знать цель и предназначение курса «Основы духовно-нравственной культуры народов России», понимать важность изучения культуры и гражданствообразующих религий для формирования личности гражданина России;</w:t>
      </w:r>
    </w:p>
    <w:p w14:paraId="0A3F8370" w14:textId="77777777" w:rsidR="00F11DF8" w:rsidRDefault="00DA3958">
      <w:pPr>
        <w:pStyle w:val="a3"/>
        <w:spacing w:before="2"/>
        <w:ind w:right="377"/>
      </w:pPr>
      <w:r>
        <w:t>иметь представление о содержании данного курса, в том числе о понятиях «мораль и нравственность», «семья», «традиционные ценности», об угрозах духовно-нравственному единству страны;</w:t>
      </w:r>
    </w:p>
    <w:p w14:paraId="41A2108A" w14:textId="77777777" w:rsidR="00F11DF8" w:rsidRDefault="00DA3958">
      <w:pPr>
        <w:pStyle w:val="a3"/>
        <w:ind w:right="377"/>
      </w:pPr>
      <w:r>
        <w:t>понимать взаимосвязь между языком и культурой, духовно-нравственным развитием личности и социальным поведением.</w:t>
      </w:r>
    </w:p>
    <w:p w14:paraId="01616876" w14:textId="77777777" w:rsidR="00F11DF8" w:rsidRDefault="00DA3958">
      <w:pPr>
        <w:pStyle w:val="a3"/>
        <w:spacing w:line="272" w:lineRule="exact"/>
        <w:ind w:left="1406" w:firstLine="0"/>
      </w:pPr>
      <w:r>
        <w:t>Тема</w:t>
      </w:r>
      <w:r>
        <w:rPr>
          <w:spacing w:val="-4"/>
        </w:rPr>
        <w:t xml:space="preserve"> </w:t>
      </w:r>
      <w:r>
        <w:t>2.</w:t>
      </w:r>
      <w:r>
        <w:rPr>
          <w:spacing w:val="-1"/>
        </w:rPr>
        <w:t xml:space="preserve"> </w:t>
      </w:r>
      <w:r>
        <w:t>Наш</w:t>
      </w:r>
      <w:r>
        <w:rPr>
          <w:spacing w:val="-2"/>
        </w:rPr>
        <w:t xml:space="preserve"> </w:t>
      </w:r>
      <w:r>
        <w:t>дом –</w:t>
      </w:r>
      <w:r>
        <w:rPr>
          <w:spacing w:val="-3"/>
        </w:rPr>
        <w:t xml:space="preserve"> </w:t>
      </w:r>
      <w:r>
        <w:rPr>
          <w:spacing w:val="-2"/>
        </w:rPr>
        <w:t>Россия.</w:t>
      </w:r>
    </w:p>
    <w:p w14:paraId="10F120AE" w14:textId="77777777" w:rsidR="00F11DF8" w:rsidRDefault="00DA3958">
      <w:pPr>
        <w:pStyle w:val="a3"/>
        <w:spacing w:before="3"/>
        <w:ind w:right="386"/>
      </w:pPr>
      <w:r>
        <w:t xml:space="preserve">Иметь представление об историческом пути формирования многонационального состава населения Российской Федерации, его мирном характере и причинах его </w:t>
      </w:r>
      <w:r>
        <w:rPr>
          <w:spacing w:val="-2"/>
        </w:rPr>
        <w:t>формирования;</w:t>
      </w:r>
    </w:p>
    <w:p w14:paraId="0D7F7454" w14:textId="77777777" w:rsidR="00F11DF8" w:rsidRDefault="00DA3958">
      <w:pPr>
        <w:pStyle w:val="a3"/>
        <w:spacing w:before="4" w:line="237" w:lineRule="auto"/>
        <w:ind w:right="376"/>
      </w:pPr>
      <w:r>
        <w:t>знать о современном состоянии культурного и религиозного разнообразия народов Российской Федерации, причинах культурных различий;</w:t>
      </w:r>
    </w:p>
    <w:p w14:paraId="6D9E7392" w14:textId="77777777" w:rsidR="00F11DF8" w:rsidRDefault="00DA3958">
      <w:pPr>
        <w:pStyle w:val="a3"/>
        <w:spacing w:before="1"/>
        <w:ind w:right="377"/>
      </w:pPr>
      <w:r>
        <w:t>понимать необходимость межнационального и межрелигиозного сотрудничества и взаимодействия, важность сотрудничества и дружбы между народами и нациями, обосновывать их необходимость.</w:t>
      </w:r>
    </w:p>
    <w:p w14:paraId="72C4A14F" w14:textId="77777777" w:rsidR="00F11DF8" w:rsidRDefault="00DA3958">
      <w:pPr>
        <w:pStyle w:val="a3"/>
        <w:spacing w:line="271" w:lineRule="exact"/>
        <w:ind w:left="1406" w:firstLine="0"/>
      </w:pPr>
      <w:r>
        <w:t>Тема</w:t>
      </w:r>
      <w:r>
        <w:rPr>
          <w:spacing w:val="-2"/>
        </w:rPr>
        <w:t xml:space="preserve"> </w:t>
      </w:r>
      <w:r>
        <w:t>3.</w:t>
      </w:r>
      <w:r>
        <w:rPr>
          <w:spacing w:val="-1"/>
        </w:rPr>
        <w:t xml:space="preserve"> </w:t>
      </w:r>
      <w:r>
        <w:t>Язык</w:t>
      </w:r>
      <w:r>
        <w:rPr>
          <w:spacing w:val="-5"/>
        </w:rPr>
        <w:t xml:space="preserve"> </w:t>
      </w:r>
      <w:r>
        <w:t>и</w:t>
      </w:r>
      <w:r>
        <w:rPr>
          <w:spacing w:val="3"/>
        </w:rPr>
        <w:t xml:space="preserve"> </w:t>
      </w:r>
      <w:r>
        <w:rPr>
          <w:spacing w:val="-2"/>
        </w:rPr>
        <w:t>история.</w:t>
      </w:r>
    </w:p>
    <w:p w14:paraId="7C6D4044" w14:textId="77777777" w:rsidR="00F11DF8" w:rsidRDefault="00DA3958">
      <w:pPr>
        <w:pStyle w:val="a3"/>
        <w:spacing w:before="12" w:line="235" w:lineRule="auto"/>
        <w:jc w:val="left"/>
      </w:pPr>
      <w:r>
        <w:t>Знать и понимать, что такое язык, каковы важность его изучения и влияние на</w:t>
      </w:r>
      <w:r>
        <w:rPr>
          <w:spacing w:val="40"/>
        </w:rPr>
        <w:t xml:space="preserve"> </w:t>
      </w:r>
      <w:r>
        <w:t>миропонимание личности;</w:t>
      </w:r>
    </w:p>
    <w:p w14:paraId="0647788D" w14:textId="77777777" w:rsidR="00F11DF8" w:rsidRDefault="00DA3958">
      <w:pPr>
        <w:pStyle w:val="a3"/>
        <w:tabs>
          <w:tab w:val="left" w:pos="2227"/>
          <w:tab w:val="left" w:pos="3267"/>
          <w:tab w:val="left" w:pos="4981"/>
          <w:tab w:val="left" w:pos="5319"/>
          <w:tab w:val="left" w:pos="7052"/>
          <w:tab w:val="left" w:pos="7854"/>
          <w:tab w:val="left" w:pos="8404"/>
          <w:tab w:val="left" w:pos="9561"/>
        </w:tabs>
        <w:spacing w:before="9" w:line="235" w:lineRule="auto"/>
        <w:ind w:right="387"/>
        <w:jc w:val="left"/>
      </w:pPr>
      <w:r>
        <w:rPr>
          <w:spacing w:val="-2"/>
        </w:rPr>
        <w:t>иметь</w:t>
      </w:r>
      <w:r>
        <w:tab/>
      </w:r>
      <w:r>
        <w:rPr>
          <w:spacing w:val="-2"/>
        </w:rPr>
        <w:t>базовые</w:t>
      </w:r>
      <w:r>
        <w:tab/>
      </w:r>
      <w:r>
        <w:rPr>
          <w:spacing w:val="-2"/>
        </w:rPr>
        <w:t>представления</w:t>
      </w:r>
      <w:r>
        <w:tab/>
      </w:r>
      <w:r>
        <w:rPr>
          <w:spacing w:val="-10"/>
        </w:rPr>
        <w:t>о</w:t>
      </w:r>
      <w:r>
        <w:tab/>
      </w:r>
      <w:r>
        <w:rPr>
          <w:spacing w:val="-2"/>
        </w:rPr>
        <w:t>формировании</w:t>
      </w:r>
      <w:r>
        <w:tab/>
      </w:r>
      <w:r>
        <w:rPr>
          <w:spacing w:val="-2"/>
        </w:rPr>
        <w:t>языка</w:t>
      </w:r>
      <w:r>
        <w:tab/>
      </w:r>
      <w:r>
        <w:rPr>
          <w:spacing w:val="-4"/>
        </w:rPr>
        <w:t>как</w:t>
      </w:r>
      <w:r>
        <w:tab/>
      </w:r>
      <w:r>
        <w:rPr>
          <w:spacing w:val="-2"/>
        </w:rPr>
        <w:t>носителя</w:t>
      </w:r>
      <w:r>
        <w:tab/>
      </w:r>
      <w:r>
        <w:rPr>
          <w:spacing w:val="-2"/>
        </w:rPr>
        <w:t xml:space="preserve">духовно- </w:t>
      </w:r>
      <w:r>
        <w:t>нравственных смыслов культуры;</w:t>
      </w:r>
    </w:p>
    <w:p w14:paraId="7EE878D5" w14:textId="77777777" w:rsidR="00F11DF8" w:rsidRDefault="00DA3958">
      <w:pPr>
        <w:pStyle w:val="a3"/>
        <w:spacing w:before="7" w:line="237" w:lineRule="auto"/>
        <w:jc w:val="left"/>
      </w:pPr>
      <w:r>
        <w:t>понимать суть и смысл коммуникативной роли языка, в том числе в</w:t>
      </w:r>
      <w:r>
        <w:rPr>
          <w:spacing w:val="40"/>
        </w:rPr>
        <w:t xml:space="preserve"> </w:t>
      </w:r>
      <w:r>
        <w:t>организации межкультурного диалога и взаимодействия;</w:t>
      </w:r>
    </w:p>
    <w:p w14:paraId="37708BC0" w14:textId="77777777" w:rsidR="00F11DF8" w:rsidRDefault="00DA3958">
      <w:pPr>
        <w:pStyle w:val="a3"/>
        <w:spacing w:before="5" w:line="237" w:lineRule="auto"/>
        <w:jc w:val="left"/>
      </w:pPr>
      <w:r>
        <w:t>обосновывать своё понимание необходимости нравственной чистоты языка, важности лингвистической гигиены, речевого этикета.</w:t>
      </w:r>
    </w:p>
    <w:p w14:paraId="73AE0EB4" w14:textId="77777777" w:rsidR="00F11DF8" w:rsidRDefault="00DA3958">
      <w:pPr>
        <w:pStyle w:val="a3"/>
        <w:spacing w:line="272" w:lineRule="exact"/>
        <w:ind w:left="1406" w:firstLine="0"/>
        <w:jc w:val="left"/>
      </w:pPr>
      <w:r>
        <w:t>Тема</w:t>
      </w:r>
      <w:r>
        <w:rPr>
          <w:spacing w:val="-2"/>
        </w:rPr>
        <w:t xml:space="preserve"> </w:t>
      </w:r>
      <w:r>
        <w:t>4.</w:t>
      </w:r>
      <w:r>
        <w:rPr>
          <w:spacing w:val="-1"/>
        </w:rPr>
        <w:t xml:space="preserve"> </w:t>
      </w:r>
      <w:r>
        <w:t>Русский</w:t>
      </w:r>
      <w:r>
        <w:rPr>
          <w:spacing w:val="1"/>
        </w:rPr>
        <w:t xml:space="preserve"> </w:t>
      </w:r>
      <w:r>
        <w:t>язык –</w:t>
      </w:r>
      <w:r>
        <w:rPr>
          <w:spacing w:val="-9"/>
        </w:rPr>
        <w:t xml:space="preserve"> </w:t>
      </w:r>
      <w:r>
        <w:t>язык</w:t>
      </w:r>
      <w:r>
        <w:rPr>
          <w:spacing w:val="-8"/>
        </w:rPr>
        <w:t xml:space="preserve"> </w:t>
      </w:r>
      <w:r>
        <w:t>общения</w:t>
      </w:r>
      <w:r>
        <w:rPr>
          <w:spacing w:val="-4"/>
        </w:rPr>
        <w:t xml:space="preserve"> </w:t>
      </w:r>
      <w:r>
        <w:t>и язык</w:t>
      </w:r>
      <w:r>
        <w:rPr>
          <w:spacing w:val="-7"/>
        </w:rPr>
        <w:t xml:space="preserve"> </w:t>
      </w:r>
      <w:r>
        <w:rPr>
          <w:spacing w:val="-2"/>
        </w:rPr>
        <w:t>возможностей.</w:t>
      </w:r>
    </w:p>
    <w:p w14:paraId="7776F3F1" w14:textId="77777777" w:rsidR="00F11DF8" w:rsidRDefault="00DA3958">
      <w:pPr>
        <w:pStyle w:val="a3"/>
        <w:spacing w:before="3" w:line="242" w:lineRule="auto"/>
        <w:jc w:val="left"/>
      </w:pPr>
      <w:r>
        <w:t>Иметь</w:t>
      </w:r>
      <w:r>
        <w:rPr>
          <w:spacing w:val="80"/>
        </w:rPr>
        <w:t xml:space="preserve"> </w:t>
      </w:r>
      <w:r>
        <w:t>базовые</w:t>
      </w:r>
      <w:r>
        <w:rPr>
          <w:spacing w:val="80"/>
        </w:rPr>
        <w:t xml:space="preserve"> </w:t>
      </w:r>
      <w:r>
        <w:t>представления</w:t>
      </w:r>
      <w:r>
        <w:rPr>
          <w:spacing w:val="80"/>
        </w:rPr>
        <w:t xml:space="preserve"> </w:t>
      </w:r>
      <w:r>
        <w:t>о</w:t>
      </w:r>
      <w:r>
        <w:rPr>
          <w:spacing w:val="80"/>
        </w:rPr>
        <w:t xml:space="preserve"> </w:t>
      </w:r>
      <w:r>
        <w:t>происхождении</w:t>
      </w:r>
      <w:r>
        <w:rPr>
          <w:spacing w:val="80"/>
        </w:rPr>
        <w:t xml:space="preserve"> </w:t>
      </w:r>
      <w:r>
        <w:t>и</w:t>
      </w:r>
      <w:r>
        <w:rPr>
          <w:spacing w:val="80"/>
        </w:rPr>
        <w:t xml:space="preserve"> </w:t>
      </w:r>
      <w:r>
        <w:t>развитии</w:t>
      </w:r>
      <w:r>
        <w:rPr>
          <w:spacing w:val="80"/>
        </w:rPr>
        <w:t xml:space="preserve"> </w:t>
      </w:r>
      <w:r>
        <w:t>русского</w:t>
      </w:r>
      <w:r>
        <w:rPr>
          <w:spacing w:val="80"/>
        </w:rPr>
        <w:t xml:space="preserve"> </w:t>
      </w:r>
      <w:r>
        <w:t>языка,</w:t>
      </w:r>
      <w:r>
        <w:rPr>
          <w:spacing w:val="80"/>
        </w:rPr>
        <w:t xml:space="preserve"> </w:t>
      </w:r>
      <w:r>
        <w:t>его взаимосвязи с языками других народов России;</w:t>
      </w:r>
    </w:p>
    <w:p w14:paraId="29795BC3" w14:textId="77777777" w:rsidR="00F11DF8" w:rsidRDefault="00DA3958">
      <w:pPr>
        <w:pStyle w:val="a3"/>
        <w:spacing w:line="242" w:lineRule="auto"/>
        <w:jc w:val="left"/>
      </w:pPr>
      <w:r>
        <w:t>знать</w:t>
      </w:r>
      <w:r>
        <w:rPr>
          <w:spacing w:val="40"/>
        </w:rPr>
        <w:t xml:space="preserve"> </w:t>
      </w:r>
      <w:r>
        <w:t>и</w:t>
      </w:r>
      <w:r>
        <w:rPr>
          <w:spacing w:val="40"/>
        </w:rPr>
        <w:t xml:space="preserve"> </w:t>
      </w:r>
      <w:r>
        <w:t>уметь</w:t>
      </w:r>
      <w:r>
        <w:rPr>
          <w:spacing w:val="40"/>
        </w:rPr>
        <w:t xml:space="preserve"> </w:t>
      </w:r>
      <w:r>
        <w:t>обосновать</w:t>
      </w:r>
      <w:r>
        <w:rPr>
          <w:spacing w:val="40"/>
        </w:rPr>
        <w:t xml:space="preserve"> </w:t>
      </w:r>
      <w:r>
        <w:t>важность</w:t>
      </w:r>
      <w:r>
        <w:rPr>
          <w:spacing w:val="40"/>
        </w:rPr>
        <w:t xml:space="preserve"> </w:t>
      </w:r>
      <w:r>
        <w:t>русского</w:t>
      </w:r>
      <w:r>
        <w:rPr>
          <w:spacing w:val="40"/>
        </w:rPr>
        <w:t xml:space="preserve"> </w:t>
      </w:r>
      <w:r>
        <w:t>языка</w:t>
      </w:r>
      <w:r>
        <w:rPr>
          <w:spacing w:val="40"/>
        </w:rPr>
        <w:t xml:space="preserve"> </w:t>
      </w:r>
      <w:r>
        <w:t>как</w:t>
      </w:r>
      <w:r>
        <w:rPr>
          <w:spacing w:val="40"/>
        </w:rPr>
        <w:t xml:space="preserve"> </w:t>
      </w:r>
      <w:r>
        <w:t>культурообразующего</w:t>
      </w:r>
      <w:r>
        <w:rPr>
          <w:spacing w:val="40"/>
        </w:rPr>
        <w:t xml:space="preserve"> </w:t>
      </w:r>
      <w:r>
        <w:t>языка народов России, важность его для существования государства и общества;</w:t>
      </w:r>
    </w:p>
    <w:p w14:paraId="2FC22161" w14:textId="77777777" w:rsidR="00F11DF8" w:rsidRDefault="00DA3958">
      <w:pPr>
        <w:pStyle w:val="a3"/>
        <w:ind w:right="388"/>
      </w:pPr>
      <w:r>
        <w:t xml:space="preserve">понимать, что русский язык – не только важнейший элемент национальной культуры, но и историко-культурное наследие, достояние российского государства, уметь приводить </w:t>
      </w:r>
      <w:r>
        <w:rPr>
          <w:spacing w:val="-2"/>
        </w:rPr>
        <w:t>примеры;</w:t>
      </w:r>
    </w:p>
    <w:p w14:paraId="45876266" w14:textId="77777777" w:rsidR="00F11DF8" w:rsidRDefault="00DA3958">
      <w:pPr>
        <w:pStyle w:val="a3"/>
        <w:spacing w:before="3" w:line="235" w:lineRule="auto"/>
        <w:ind w:left="1406" w:right="571" w:firstLine="0"/>
      </w:pPr>
      <w:r>
        <w:t>иметь</w:t>
      </w:r>
      <w:r>
        <w:rPr>
          <w:spacing w:val="-2"/>
        </w:rPr>
        <w:t xml:space="preserve"> </w:t>
      </w:r>
      <w:r>
        <w:t>представление</w:t>
      </w:r>
      <w:r>
        <w:rPr>
          <w:spacing w:val="-4"/>
        </w:rPr>
        <w:t xml:space="preserve"> </w:t>
      </w:r>
      <w:r>
        <w:t>о</w:t>
      </w:r>
      <w:r>
        <w:rPr>
          <w:spacing w:val="-2"/>
        </w:rPr>
        <w:t xml:space="preserve"> </w:t>
      </w:r>
      <w:r>
        <w:t>нравственных</w:t>
      </w:r>
      <w:r>
        <w:rPr>
          <w:spacing w:val="-3"/>
        </w:rPr>
        <w:t xml:space="preserve"> </w:t>
      </w:r>
      <w:r>
        <w:t>категориях</w:t>
      </w:r>
      <w:r>
        <w:rPr>
          <w:spacing w:val="-3"/>
        </w:rPr>
        <w:t xml:space="preserve"> </w:t>
      </w:r>
      <w:r>
        <w:t>русского</w:t>
      </w:r>
      <w:r>
        <w:rPr>
          <w:spacing w:val="-3"/>
        </w:rPr>
        <w:t xml:space="preserve"> </w:t>
      </w:r>
      <w:r>
        <w:t>языка</w:t>
      </w:r>
      <w:r>
        <w:rPr>
          <w:spacing w:val="-3"/>
        </w:rPr>
        <w:t xml:space="preserve"> </w:t>
      </w:r>
      <w:r>
        <w:t>и</w:t>
      </w:r>
      <w:r>
        <w:rPr>
          <w:spacing w:val="-4"/>
        </w:rPr>
        <w:t xml:space="preserve"> </w:t>
      </w:r>
      <w:r>
        <w:t>их</w:t>
      </w:r>
      <w:r>
        <w:rPr>
          <w:spacing w:val="-2"/>
        </w:rPr>
        <w:t xml:space="preserve"> </w:t>
      </w:r>
      <w:r>
        <w:t>происхождении. Тема 5. Истоки родной культуры.</w:t>
      </w:r>
    </w:p>
    <w:p w14:paraId="75D6CCED" w14:textId="77777777" w:rsidR="00F11DF8" w:rsidRDefault="00DA3958">
      <w:pPr>
        <w:pStyle w:val="a3"/>
        <w:spacing w:line="273" w:lineRule="exact"/>
        <w:ind w:left="1406" w:firstLine="0"/>
      </w:pPr>
      <w:r>
        <w:t>Иметь</w:t>
      </w:r>
      <w:r>
        <w:rPr>
          <w:spacing w:val="-6"/>
        </w:rPr>
        <w:t xml:space="preserve"> </w:t>
      </w:r>
      <w:r>
        <w:t>сформированное</w:t>
      </w:r>
      <w:r>
        <w:rPr>
          <w:spacing w:val="-9"/>
        </w:rPr>
        <w:t xml:space="preserve"> </w:t>
      </w:r>
      <w:r>
        <w:t>представление</w:t>
      </w:r>
      <w:r>
        <w:rPr>
          <w:spacing w:val="-10"/>
        </w:rPr>
        <w:t xml:space="preserve"> </w:t>
      </w:r>
      <w:r>
        <w:t>о</w:t>
      </w:r>
      <w:r>
        <w:rPr>
          <w:spacing w:val="-8"/>
        </w:rPr>
        <w:t xml:space="preserve"> </w:t>
      </w:r>
      <w:r>
        <w:t>понятие</w:t>
      </w:r>
      <w:r>
        <w:rPr>
          <w:spacing w:val="-8"/>
        </w:rPr>
        <w:t xml:space="preserve"> </w:t>
      </w:r>
      <w:r>
        <w:rPr>
          <w:spacing w:val="-2"/>
        </w:rPr>
        <w:t>«культура»;</w:t>
      </w:r>
    </w:p>
    <w:p w14:paraId="4C809330" w14:textId="77777777" w:rsidR="00F11DF8" w:rsidRDefault="00DA3958">
      <w:pPr>
        <w:pStyle w:val="a3"/>
        <w:spacing w:before="3"/>
        <w:ind w:right="380"/>
      </w:pPr>
      <w:r>
        <w:t>осознавать и уметь доказывать взаимосвязь культуры и природы, знать</w:t>
      </w:r>
      <w:r>
        <w:rPr>
          <w:spacing w:val="40"/>
        </w:rPr>
        <w:t xml:space="preserve"> </w:t>
      </w:r>
      <w:r>
        <w:t>основные формы репрезентации культуры, уметь их различать и соотносить с реальными проявлениями культурного многообразия;</w:t>
      </w:r>
    </w:p>
    <w:p w14:paraId="7B9B7246" w14:textId="77777777" w:rsidR="00F11DF8" w:rsidRDefault="00DA3958">
      <w:pPr>
        <w:pStyle w:val="a3"/>
        <w:spacing w:before="4" w:line="235" w:lineRule="auto"/>
        <w:ind w:right="381"/>
      </w:pPr>
      <w:r>
        <w:t>уметь выделять общие черты в культуре различных народов, обосновывать их значение и причины.</w:t>
      </w:r>
    </w:p>
    <w:p w14:paraId="157BDF78" w14:textId="77777777" w:rsidR="00F11DF8" w:rsidRDefault="00DA3958">
      <w:pPr>
        <w:pStyle w:val="a3"/>
        <w:spacing w:line="275" w:lineRule="exact"/>
        <w:ind w:left="1406" w:firstLine="0"/>
      </w:pPr>
      <w:r>
        <w:t>Тема</w:t>
      </w:r>
      <w:r>
        <w:rPr>
          <w:spacing w:val="-9"/>
        </w:rPr>
        <w:t xml:space="preserve"> </w:t>
      </w:r>
      <w:r>
        <w:t>6.</w:t>
      </w:r>
      <w:r>
        <w:rPr>
          <w:spacing w:val="-6"/>
        </w:rPr>
        <w:t xml:space="preserve"> </w:t>
      </w:r>
      <w:r>
        <w:t>Материальная</w:t>
      </w:r>
      <w:r>
        <w:rPr>
          <w:spacing w:val="-3"/>
        </w:rPr>
        <w:t xml:space="preserve"> </w:t>
      </w:r>
      <w:r>
        <w:rPr>
          <w:spacing w:val="-2"/>
        </w:rPr>
        <w:t>культура.</w:t>
      </w:r>
    </w:p>
    <w:p w14:paraId="4C38B1C5" w14:textId="77777777" w:rsidR="00F11DF8" w:rsidRDefault="00DA3958">
      <w:pPr>
        <w:pStyle w:val="a3"/>
        <w:spacing w:before="1"/>
        <w:ind w:left="1406" w:firstLine="0"/>
      </w:pPr>
      <w:r>
        <w:t>Иметь</w:t>
      </w:r>
      <w:r>
        <w:rPr>
          <w:spacing w:val="-2"/>
        </w:rPr>
        <w:t xml:space="preserve"> </w:t>
      </w:r>
      <w:r>
        <w:t>представление</w:t>
      </w:r>
      <w:r>
        <w:rPr>
          <w:spacing w:val="-9"/>
        </w:rPr>
        <w:t xml:space="preserve"> </w:t>
      </w:r>
      <w:r>
        <w:t>об</w:t>
      </w:r>
      <w:r>
        <w:rPr>
          <w:spacing w:val="-3"/>
        </w:rPr>
        <w:t xml:space="preserve"> </w:t>
      </w:r>
      <w:r>
        <w:t>артефактах</w:t>
      </w:r>
      <w:r>
        <w:rPr>
          <w:spacing w:val="-7"/>
        </w:rPr>
        <w:t xml:space="preserve"> </w:t>
      </w:r>
      <w:r>
        <w:rPr>
          <w:spacing w:val="-2"/>
        </w:rPr>
        <w:t>культуры;</w:t>
      </w:r>
    </w:p>
    <w:p w14:paraId="3608AEBB" w14:textId="77777777" w:rsidR="00F11DF8" w:rsidRDefault="00DA3958">
      <w:pPr>
        <w:pStyle w:val="a3"/>
        <w:spacing w:before="5"/>
        <w:ind w:left="1406" w:firstLine="0"/>
      </w:pPr>
      <w:r>
        <w:t>иметь</w:t>
      </w:r>
      <w:r>
        <w:rPr>
          <w:spacing w:val="40"/>
        </w:rPr>
        <w:t xml:space="preserve">  </w:t>
      </w:r>
      <w:r>
        <w:t>базовое</w:t>
      </w:r>
      <w:r>
        <w:rPr>
          <w:spacing w:val="42"/>
        </w:rPr>
        <w:t xml:space="preserve">  </w:t>
      </w:r>
      <w:r>
        <w:t>представление</w:t>
      </w:r>
      <w:r>
        <w:rPr>
          <w:spacing w:val="39"/>
        </w:rPr>
        <w:t xml:space="preserve">  </w:t>
      </w:r>
      <w:r>
        <w:t>о</w:t>
      </w:r>
      <w:r>
        <w:rPr>
          <w:spacing w:val="44"/>
        </w:rPr>
        <w:t xml:space="preserve">  </w:t>
      </w:r>
      <w:r>
        <w:t>традиционных</w:t>
      </w:r>
      <w:r>
        <w:rPr>
          <w:spacing w:val="40"/>
        </w:rPr>
        <w:t xml:space="preserve">  </w:t>
      </w:r>
      <w:r>
        <w:t>укладах</w:t>
      </w:r>
      <w:r>
        <w:rPr>
          <w:spacing w:val="39"/>
        </w:rPr>
        <w:t xml:space="preserve">  </w:t>
      </w:r>
      <w:r>
        <w:t>хозяйства:</w:t>
      </w:r>
      <w:r>
        <w:rPr>
          <w:spacing w:val="46"/>
        </w:rPr>
        <w:t xml:space="preserve">  </w:t>
      </w:r>
      <w:r>
        <w:rPr>
          <w:spacing w:val="-2"/>
        </w:rPr>
        <w:t>земледелии,</w:t>
      </w:r>
    </w:p>
    <w:p w14:paraId="0623FF73" w14:textId="77777777" w:rsidR="00F11DF8" w:rsidRDefault="00F11DF8">
      <w:pPr>
        <w:sectPr w:rsidR="00F11DF8">
          <w:pgSz w:w="11920" w:h="16850"/>
          <w:pgMar w:top="1040" w:right="320" w:bottom="280" w:left="720" w:header="720" w:footer="720" w:gutter="0"/>
          <w:cols w:space="720"/>
        </w:sectPr>
      </w:pPr>
    </w:p>
    <w:p w14:paraId="2E0B8524" w14:textId="77777777" w:rsidR="00F11DF8" w:rsidRDefault="00DA3958">
      <w:pPr>
        <w:pStyle w:val="a3"/>
        <w:spacing w:before="76"/>
        <w:ind w:firstLine="0"/>
      </w:pPr>
      <w:r>
        <w:lastRenderedPageBreak/>
        <w:t>скотоводстве,</w:t>
      </w:r>
      <w:r>
        <w:rPr>
          <w:spacing w:val="-10"/>
        </w:rPr>
        <w:t xml:space="preserve"> </w:t>
      </w:r>
      <w:r>
        <w:t>охоте,</w:t>
      </w:r>
      <w:r>
        <w:rPr>
          <w:spacing w:val="-6"/>
        </w:rPr>
        <w:t xml:space="preserve"> </w:t>
      </w:r>
      <w:r>
        <w:rPr>
          <w:spacing w:val="-2"/>
        </w:rPr>
        <w:t>рыболовстве;</w:t>
      </w:r>
    </w:p>
    <w:p w14:paraId="0AFF8FEC" w14:textId="77777777" w:rsidR="00F11DF8" w:rsidRDefault="00DA3958">
      <w:pPr>
        <w:pStyle w:val="a3"/>
        <w:spacing w:before="10" w:line="235" w:lineRule="auto"/>
        <w:ind w:right="378"/>
      </w:pPr>
      <w:r>
        <w:t xml:space="preserve">понимать взаимосвязь между хозяйственным укладом и проявлениями духовной </w:t>
      </w:r>
      <w:r>
        <w:rPr>
          <w:spacing w:val="-2"/>
        </w:rPr>
        <w:t>культуры;</w:t>
      </w:r>
    </w:p>
    <w:p w14:paraId="0940FC0C" w14:textId="77777777" w:rsidR="00F11DF8" w:rsidRDefault="00DA3958">
      <w:pPr>
        <w:pStyle w:val="a3"/>
        <w:spacing w:before="2"/>
        <w:ind w:right="385"/>
      </w:pPr>
      <w:r>
        <w:t xml:space="preserve">понимать и объяснять зависимость основных культурных укладов народов России от географии их массового расселения, природных условий и взаимодействия с другими </w:t>
      </w:r>
      <w:r>
        <w:rPr>
          <w:spacing w:val="-2"/>
        </w:rPr>
        <w:t>этносами.</w:t>
      </w:r>
    </w:p>
    <w:p w14:paraId="1D120B63" w14:textId="77777777" w:rsidR="00F11DF8" w:rsidRDefault="00DA3958">
      <w:pPr>
        <w:pStyle w:val="a3"/>
        <w:spacing w:line="274" w:lineRule="exact"/>
        <w:ind w:left="1406" w:firstLine="0"/>
      </w:pPr>
      <w:r>
        <w:t>Тема</w:t>
      </w:r>
      <w:r>
        <w:rPr>
          <w:spacing w:val="-9"/>
        </w:rPr>
        <w:t xml:space="preserve"> </w:t>
      </w:r>
      <w:r>
        <w:t>7.</w:t>
      </w:r>
      <w:r>
        <w:rPr>
          <w:spacing w:val="-6"/>
        </w:rPr>
        <w:t xml:space="preserve"> </w:t>
      </w:r>
      <w:r>
        <w:t>Духовная</w:t>
      </w:r>
      <w:r>
        <w:rPr>
          <w:spacing w:val="-5"/>
        </w:rPr>
        <w:t xml:space="preserve"> </w:t>
      </w:r>
      <w:r>
        <w:rPr>
          <w:spacing w:val="-2"/>
        </w:rPr>
        <w:t>культура.</w:t>
      </w:r>
    </w:p>
    <w:p w14:paraId="584BA330" w14:textId="77777777" w:rsidR="00F11DF8" w:rsidRDefault="00DA3958">
      <w:pPr>
        <w:pStyle w:val="a3"/>
        <w:spacing w:before="2" w:line="275" w:lineRule="exact"/>
        <w:ind w:left="1406" w:firstLine="0"/>
      </w:pPr>
      <w:r>
        <w:t>Иметь</w:t>
      </w:r>
      <w:r>
        <w:rPr>
          <w:spacing w:val="51"/>
        </w:rPr>
        <w:t xml:space="preserve"> </w:t>
      </w:r>
      <w:r>
        <w:t>представление</w:t>
      </w:r>
      <w:r>
        <w:rPr>
          <w:spacing w:val="72"/>
          <w:w w:val="150"/>
        </w:rPr>
        <w:t xml:space="preserve"> </w:t>
      </w:r>
      <w:r>
        <w:t>о</w:t>
      </w:r>
      <w:r>
        <w:rPr>
          <w:spacing w:val="26"/>
        </w:rPr>
        <w:t xml:space="preserve">  </w:t>
      </w:r>
      <w:r>
        <w:t>таких</w:t>
      </w:r>
      <w:r>
        <w:rPr>
          <w:spacing w:val="73"/>
          <w:w w:val="150"/>
        </w:rPr>
        <w:t xml:space="preserve"> </w:t>
      </w:r>
      <w:r>
        <w:t>культурных</w:t>
      </w:r>
      <w:r>
        <w:rPr>
          <w:spacing w:val="76"/>
          <w:w w:val="150"/>
        </w:rPr>
        <w:t xml:space="preserve"> </w:t>
      </w:r>
      <w:r>
        <w:t>концептах</w:t>
      </w:r>
      <w:r>
        <w:rPr>
          <w:spacing w:val="76"/>
          <w:w w:val="150"/>
        </w:rPr>
        <w:t xml:space="preserve"> </w:t>
      </w:r>
      <w:r>
        <w:t>как</w:t>
      </w:r>
      <w:r>
        <w:rPr>
          <w:spacing w:val="26"/>
        </w:rPr>
        <w:t xml:space="preserve">  </w:t>
      </w:r>
      <w:r>
        <w:t>«искусство»,</w:t>
      </w:r>
      <w:r>
        <w:rPr>
          <w:spacing w:val="26"/>
        </w:rPr>
        <w:t xml:space="preserve">  </w:t>
      </w:r>
      <w:r>
        <w:rPr>
          <w:spacing w:val="-2"/>
        </w:rPr>
        <w:t>«наука»,</w:t>
      </w:r>
    </w:p>
    <w:p w14:paraId="68C05A8D" w14:textId="77777777" w:rsidR="00F11DF8" w:rsidRDefault="00DA3958">
      <w:pPr>
        <w:pStyle w:val="a3"/>
        <w:spacing w:line="275" w:lineRule="exact"/>
        <w:ind w:firstLine="0"/>
        <w:jc w:val="left"/>
      </w:pPr>
      <w:r>
        <w:rPr>
          <w:spacing w:val="-2"/>
        </w:rPr>
        <w:t>«религия»;</w:t>
      </w:r>
    </w:p>
    <w:p w14:paraId="365EC590" w14:textId="77777777" w:rsidR="00F11DF8" w:rsidRDefault="00DA3958">
      <w:pPr>
        <w:pStyle w:val="a3"/>
        <w:tabs>
          <w:tab w:val="left" w:pos="2155"/>
          <w:tab w:val="left" w:pos="2484"/>
          <w:tab w:val="left" w:pos="4844"/>
          <w:tab w:val="left" w:pos="7273"/>
          <w:tab w:val="left" w:pos="9374"/>
        </w:tabs>
        <w:spacing w:before="12" w:line="235" w:lineRule="auto"/>
        <w:ind w:right="389"/>
        <w:jc w:val="left"/>
      </w:pPr>
      <w:r>
        <w:rPr>
          <w:spacing w:val="-2"/>
        </w:rPr>
        <w:t>знать</w:t>
      </w:r>
      <w:r>
        <w:tab/>
      </w:r>
      <w:r>
        <w:rPr>
          <w:spacing w:val="-10"/>
        </w:rPr>
        <w:t>и</w:t>
      </w:r>
      <w:r>
        <w:tab/>
        <w:t>давать</w:t>
      </w:r>
      <w:r>
        <w:rPr>
          <w:spacing w:val="80"/>
        </w:rPr>
        <w:t xml:space="preserve"> </w:t>
      </w:r>
      <w:r>
        <w:t>определения</w:t>
      </w:r>
      <w:r>
        <w:tab/>
        <w:t>терминам</w:t>
      </w:r>
      <w:r>
        <w:rPr>
          <w:spacing w:val="80"/>
        </w:rPr>
        <w:t xml:space="preserve"> </w:t>
      </w:r>
      <w:r>
        <w:t>«мораль»,</w:t>
      </w:r>
      <w:r>
        <w:tab/>
      </w:r>
      <w:r>
        <w:rPr>
          <w:spacing w:val="-2"/>
        </w:rPr>
        <w:t>«нравственность»,</w:t>
      </w:r>
      <w:r>
        <w:tab/>
      </w:r>
      <w:r>
        <w:rPr>
          <w:spacing w:val="-2"/>
        </w:rPr>
        <w:t xml:space="preserve">«духовные </w:t>
      </w:r>
      <w:r>
        <w:t>ценности», «духовность» на доступном для обучающихся уровне осмысления;</w:t>
      </w:r>
    </w:p>
    <w:p w14:paraId="6CCE0631" w14:textId="77777777" w:rsidR="00F11DF8" w:rsidRDefault="00DA3958">
      <w:pPr>
        <w:pStyle w:val="a3"/>
        <w:spacing w:before="7" w:line="237" w:lineRule="auto"/>
        <w:jc w:val="left"/>
      </w:pPr>
      <w:r>
        <w:t>понимать</w:t>
      </w:r>
      <w:r>
        <w:rPr>
          <w:spacing w:val="40"/>
        </w:rPr>
        <w:t xml:space="preserve"> </w:t>
      </w:r>
      <w:r>
        <w:t>смысл</w:t>
      </w:r>
      <w:r>
        <w:rPr>
          <w:spacing w:val="40"/>
        </w:rPr>
        <w:t xml:space="preserve"> </w:t>
      </w:r>
      <w:r>
        <w:t>и</w:t>
      </w:r>
      <w:r>
        <w:rPr>
          <w:spacing w:val="40"/>
        </w:rPr>
        <w:t xml:space="preserve"> </w:t>
      </w:r>
      <w:r>
        <w:t>взаимосвязь</w:t>
      </w:r>
      <w:r>
        <w:rPr>
          <w:spacing w:val="40"/>
        </w:rPr>
        <w:t xml:space="preserve"> </w:t>
      </w:r>
      <w:r>
        <w:t>названных</w:t>
      </w:r>
      <w:r>
        <w:rPr>
          <w:spacing w:val="40"/>
        </w:rPr>
        <w:t xml:space="preserve"> </w:t>
      </w:r>
      <w:r>
        <w:t>терминов</w:t>
      </w:r>
      <w:r>
        <w:rPr>
          <w:spacing w:val="40"/>
        </w:rPr>
        <w:t xml:space="preserve"> </w:t>
      </w:r>
      <w:r>
        <w:t>с</w:t>
      </w:r>
      <w:r>
        <w:rPr>
          <w:spacing w:val="40"/>
        </w:rPr>
        <w:t xml:space="preserve"> </w:t>
      </w:r>
      <w:r>
        <w:t>формами</w:t>
      </w:r>
      <w:r>
        <w:rPr>
          <w:spacing w:val="40"/>
        </w:rPr>
        <w:t xml:space="preserve"> </w:t>
      </w:r>
      <w:r>
        <w:t>их</w:t>
      </w:r>
      <w:r>
        <w:rPr>
          <w:spacing w:val="40"/>
        </w:rPr>
        <w:t xml:space="preserve"> </w:t>
      </w:r>
      <w:r>
        <w:t>репрезентации</w:t>
      </w:r>
      <w:r>
        <w:rPr>
          <w:spacing w:val="40"/>
        </w:rPr>
        <w:t xml:space="preserve"> </w:t>
      </w:r>
      <w:r>
        <w:t xml:space="preserve">в </w:t>
      </w:r>
      <w:r>
        <w:rPr>
          <w:spacing w:val="-2"/>
        </w:rPr>
        <w:t>культуре;</w:t>
      </w:r>
    </w:p>
    <w:p w14:paraId="36D080AF" w14:textId="77777777" w:rsidR="00F11DF8" w:rsidRDefault="00DA3958">
      <w:pPr>
        <w:pStyle w:val="a3"/>
        <w:tabs>
          <w:tab w:val="left" w:pos="2739"/>
          <w:tab w:val="left" w:pos="3881"/>
          <w:tab w:val="left" w:pos="5319"/>
          <w:tab w:val="left" w:pos="6584"/>
          <w:tab w:val="left" w:pos="8253"/>
          <w:tab w:val="left" w:pos="8603"/>
          <w:tab w:val="left" w:pos="9842"/>
        </w:tabs>
        <w:spacing w:before="7" w:line="235" w:lineRule="auto"/>
        <w:ind w:right="391"/>
        <w:jc w:val="left"/>
      </w:pPr>
      <w:r>
        <w:rPr>
          <w:spacing w:val="-2"/>
        </w:rPr>
        <w:t>осознавать</w:t>
      </w:r>
      <w:r>
        <w:tab/>
      </w:r>
      <w:r>
        <w:rPr>
          <w:spacing w:val="-2"/>
        </w:rPr>
        <w:t>значение</w:t>
      </w:r>
      <w:r>
        <w:tab/>
      </w:r>
      <w:r>
        <w:rPr>
          <w:spacing w:val="-2"/>
        </w:rPr>
        <w:t>культурных</w:t>
      </w:r>
      <w:r>
        <w:tab/>
      </w:r>
      <w:r>
        <w:rPr>
          <w:spacing w:val="-2"/>
        </w:rPr>
        <w:t>символов,</w:t>
      </w:r>
      <w:r>
        <w:tab/>
      </w:r>
      <w:r>
        <w:rPr>
          <w:spacing w:val="-2"/>
        </w:rPr>
        <w:t>нравственный</w:t>
      </w:r>
      <w:r>
        <w:tab/>
      </w:r>
      <w:r>
        <w:rPr>
          <w:spacing w:val="-10"/>
        </w:rPr>
        <w:t>и</w:t>
      </w:r>
      <w:r>
        <w:tab/>
      </w:r>
      <w:r>
        <w:rPr>
          <w:spacing w:val="-2"/>
        </w:rPr>
        <w:t>духовный</w:t>
      </w:r>
      <w:r>
        <w:tab/>
      </w:r>
      <w:r>
        <w:rPr>
          <w:spacing w:val="-2"/>
        </w:rPr>
        <w:t xml:space="preserve">смысл </w:t>
      </w:r>
      <w:r>
        <w:t>культурных артефактов;</w:t>
      </w:r>
    </w:p>
    <w:p w14:paraId="77E58F37" w14:textId="77777777" w:rsidR="00F11DF8" w:rsidRDefault="00DA3958">
      <w:pPr>
        <w:pStyle w:val="a3"/>
        <w:spacing w:before="7" w:line="237" w:lineRule="auto"/>
        <w:jc w:val="left"/>
      </w:pPr>
      <w:r>
        <w:t>знать,</w:t>
      </w:r>
      <w:r>
        <w:rPr>
          <w:spacing w:val="31"/>
        </w:rPr>
        <w:t xml:space="preserve"> </w:t>
      </w:r>
      <w:r>
        <w:t>что</w:t>
      </w:r>
      <w:r>
        <w:rPr>
          <w:spacing w:val="33"/>
        </w:rPr>
        <w:t xml:space="preserve"> </w:t>
      </w:r>
      <w:r>
        <w:t>такое</w:t>
      </w:r>
      <w:r>
        <w:rPr>
          <w:spacing w:val="31"/>
        </w:rPr>
        <w:t xml:space="preserve"> </w:t>
      </w:r>
      <w:r>
        <w:t>знаки</w:t>
      </w:r>
      <w:r>
        <w:rPr>
          <w:spacing w:val="31"/>
        </w:rPr>
        <w:t xml:space="preserve"> </w:t>
      </w:r>
      <w:r>
        <w:t>и</w:t>
      </w:r>
      <w:r>
        <w:rPr>
          <w:spacing w:val="34"/>
        </w:rPr>
        <w:t xml:space="preserve"> </w:t>
      </w:r>
      <w:r>
        <w:t>символы,</w:t>
      </w:r>
      <w:r>
        <w:rPr>
          <w:spacing w:val="32"/>
        </w:rPr>
        <w:t xml:space="preserve"> </w:t>
      </w:r>
      <w:r>
        <w:t>уметь</w:t>
      </w:r>
      <w:r>
        <w:rPr>
          <w:spacing w:val="37"/>
        </w:rPr>
        <w:t xml:space="preserve"> </w:t>
      </w:r>
      <w:r>
        <w:t>соотносить</w:t>
      </w:r>
      <w:r>
        <w:rPr>
          <w:spacing w:val="32"/>
        </w:rPr>
        <w:t xml:space="preserve"> </w:t>
      </w:r>
      <w:r>
        <w:t>их</w:t>
      </w:r>
      <w:r>
        <w:rPr>
          <w:spacing w:val="29"/>
        </w:rPr>
        <w:t xml:space="preserve"> </w:t>
      </w:r>
      <w:r>
        <w:t>с</w:t>
      </w:r>
      <w:r>
        <w:rPr>
          <w:spacing w:val="32"/>
        </w:rPr>
        <w:t xml:space="preserve"> </w:t>
      </w:r>
      <w:r>
        <w:t>культурными</w:t>
      </w:r>
      <w:r>
        <w:rPr>
          <w:spacing w:val="34"/>
        </w:rPr>
        <w:t xml:space="preserve"> </w:t>
      </w:r>
      <w:r>
        <w:t>явлениями,</w:t>
      </w:r>
      <w:r>
        <w:rPr>
          <w:spacing w:val="33"/>
        </w:rPr>
        <w:t xml:space="preserve"> </w:t>
      </w:r>
      <w:r>
        <w:t>с которыми они связаны.</w:t>
      </w:r>
    </w:p>
    <w:p w14:paraId="3CB4226C" w14:textId="77777777" w:rsidR="00F11DF8" w:rsidRDefault="00DA3958">
      <w:pPr>
        <w:pStyle w:val="a3"/>
        <w:spacing w:line="275" w:lineRule="exact"/>
        <w:ind w:left="1406" w:firstLine="0"/>
        <w:jc w:val="left"/>
      </w:pPr>
      <w:r>
        <w:t>Тема</w:t>
      </w:r>
      <w:r>
        <w:rPr>
          <w:spacing w:val="-3"/>
        </w:rPr>
        <w:t xml:space="preserve"> </w:t>
      </w:r>
      <w:r>
        <w:t>8.</w:t>
      </w:r>
      <w:r>
        <w:rPr>
          <w:spacing w:val="-1"/>
        </w:rPr>
        <w:t xml:space="preserve"> </w:t>
      </w:r>
      <w:r>
        <w:t>Культура</w:t>
      </w:r>
      <w:r>
        <w:rPr>
          <w:spacing w:val="-1"/>
        </w:rPr>
        <w:t xml:space="preserve"> </w:t>
      </w:r>
      <w:r>
        <w:t>и</w:t>
      </w:r>
      <w:r>
        <w:rPr>
          <w:spacing w:val="3"/>
        </w:rPr>
        <w:t xml:space="preserve"> </w:t>
      </w:r>
      <w:r>
        <w:rPr>
          <w:spacing w:val="-2"/>
        </w:rPr>
        <w:t>религия.</w:t>
      </w:r>
    </w:p>
    <w:p w14:paraId="6599635F" w14:textId="77777777" w:rsidR="00F11DF8" w:rsidRDefault="00DA3958">
      <w:pPr>
        <w:pStyle w:val="a3"/>
        <w:spacing w:before="3" w:line="242" w:lineRule="auto"/>
        <w:jc w:val="left"/>
      </w:pPr>
      <w:r>
        <w:t>Иметь представление</w:t>
      </w:r>
      <w:r>
        <w:rPr>
          <w:spacing w:val="-5"/>
        </w:rPr>
        <w:t xml:space="preserve"> </w:t>
      </w:r>
      <w:r>
        <w:t>о</w:t>
      </w:r>
      <w:r>
        <w:rPr>
          <w:spacing w:val="-1"/>
        </w:rPr>
        <w:t xml:space="preserve"> </w:t>
      </w:r>
      <w:r>
        <w:t>понятии «религия», уметь пояснить</w:t>
      </w:r>
      <w:r>
        <w:rPr>
          <w:spacing w:val="-1"/>
        </w:rPr>
        <w:t xml:space="preserve"> </w:t>
      </w:r>
      <w:r>
        <w:t>её</w:t>
      </w:r>
      <w:r>
        <w:rPr>
          <w:spacing w:val="-2"/>
        </w:rPr>
        <w:t xml:space="preserve"> </w:t>
      </w:r>
      <w:r>
        <w:t>роль</w:t>
      </w:r>
      <w:r>
        <w:rPr>
          <w:spacing w:val="-3"/>
        </w:rPr>
        <w:t xml:space="preserve"> </w:t>
      </w:r>
      <w:r>
        <w:t>в</w:t>
      </w:r>
      <w:r>
        <w:rPr>
          <w:spacing w:val="-1"/>
        </w:rPr>
        <w:t xml:space="preserve"> </w:t>
      </w:r>
      <w:r>
        <w:t>жизни общества и основные социально-культурные функции;</w:t>
      </w:r>
    </w:p>
    <w:p w14:paraId="4886210F" w14:textId="77777777" w:rsidR="00F11DF8" w:rsidRDefault="00DA3958">
      <w:pPr>
        <w:pStyle w:val="a3"/>
        <w:spacing w:line="268" w:lineRule="exact"/>
        <w:ind w:left="1406" w:firstLine="0"/>
        <w:jc w:val="left"/>
      </w:pPr>
      <w:r>
        <w:t>осознавать</w:t>
      </w:r>
      <w:r>
        <w:rPr>
          <w:spacing w:val="-1"/>
        </w:rPr>
        <w:t xml:space="preserve"> </w:t>
      </w:r>
      <w:r>
        <w:t>связь</w:t>
      </w:r>
      <w:r>
        <w:rPr>
          <w:spacing w:val="-1"/>
        </w:rPr>
        <w:t xml:space="preserve"> </w:t>
      </w:r>
      <w:r>
        <w:t>религии</w:t>
      </w:r>
      <w:r>
        <w:rPr>
          <w:spacing w:val="-6"/>
        </w:rPr>
        <w:t xml:space="preserve"> </w:t>
      </w:r>
      <w:r>
        <w:t>и</w:t>
      </w:r>
      <w:r>
        <w:rPr>
          <w:spacing w:val="-5"/>
        </w:rPr>
        <w:t xml:space="preserve"> </w:t>
      </w:r>
      <w:r>
        <w:rPr>
          <w:spacing w:val="-2"/>
        </w:rPr>
        <w:t>морали;</w:t>
      </w:r>
    </w:p>
    <w:p w14:paraId="5CAF055A" w14:textId="77777777" w:rsidR="00F11DF8" w:rsidRDefault="00DA3958">
      <w:pPr>
        <w:pStyle w:val="a3"/>
        <w:ind w:left="1406" w:firstLine="0"/>
        <w:jc w:val="left"/>
      </w:pPr>
      <w:r>
        <w:t>понимать</w:t>
      </w:r>
      <w:r>
        <w:rPr>
          <w:spacing w:val="-9"/>
        </w:rPr>
        <w:t xml:space="preserve"> </w:t>
      </w:r>
      <w:r>
        <w:t>роль</w:t>
      </w:r>
      <w:r>
        <w:rPr>
          <w:spacing w:val="-7"/>
        </w:rPr>
        <w:t xml:space="preserve"> </w:t>
      </w:r>
      <w:r>
        <w:t>и</w:t>
      </w:r>
      <w:r>
        <w:rPr>
          <w:spacing w:val="-7"/>
        </w:rPr>
        <w:t xml:space="preserve"> </w:t>
      </w:r>
      <w:r>
        <w:t>значение</w:t>
      </w:r>
      <w:r>
        <w:rPr>
          <w:spacing w:val="-6"/>
        </w:rPr>
        <w:t xml:space="preserve"> </w:t>
      </w:r>
      <w:r>
        <w:t>духовных</w:t>
      </w:r>
      <w:r>
        <w:rPr>
          <w:spacing w:val="-8"/>
        </w:rPr>
        <w:t xml:space="preserve"> </w:t>
      </w:r>
      <w:r>
        <w:t>ценностей</w:t>
      </w:r>
      <w:r>
        <w:rPr>
          <w:spacing w:val="-9"/>
        </w:rPr>
        <w:t xml:space="preserve"> </w:t>
      </w:r>
      <w:r>
        <w:t>в</w:t>
      </w:r>
      <w:r>
        <w:rPr>
          <w:spacing w:val="3"/>
        </w:rPr>
        <w:t xml:space="preserve"> </w:t>
      </w:r>
      <w:r>
        <w:t>религиях</w:t>
      </w:r>
      <w:r>
        <w:rPr>
          <w:spacing w:val="-10"/>
        </w:rPr>
        <w:t xml:space="preserve"> </w:t>
      </w:r>
      <w:r>
        <w:t>народов</w:t>
      </w:r>
      <w:r>
        <w:rPr>
          <w:spacing w:val="-4"/>
        </w:rPr>
        <w:t xml:space="preserve"> </w:t>
      </w:r>
      <w:r>
        <w:rPr>
          <w:spacing w:val="-2"/>
        </w:rPr>
        <w:t>России;</w:t>
      </w:r>
    </w:p>
    <w:p w14:paraId="416D43C8" w14:textId="77777777" w:rsidR="00F11DF8" w:rsidRDefault="00DA3958">
      <w:pPr>
        <w:pStyle w:val="a3"/>
        <w:spacing w:before="2" w:line="242" w:lineRule="auto"/>
        <w:ind w:left="1406" w:right="390" w:firstLine="0"/>
        <w:jc w:val="left"/>
      </w:pPr>
      <w:r>
        <w:t>уметь</w:t>
      </w:r>
      <w:r>
        <w:rPr>
          <w:spacing w:val="-3"/>
        </w:rPr>
        <w:t xml:space="preserve"> </w:t>
      </w:r>
      <w:r>
        <w:t>характеризовать</w:t>
      </w:r>
      <w:r>
        <w:rPr>
          <w:spacing w:val="-5"/>
        </w:rPr>
        <w:t xml:space="preserve"> </w:t>
      </w:r>
      <w:r>
        <w:t>государствообразующие</w:t>
      </w:r>
      <w:r>
        <w:rPr>
          <w:spacing w:val="-5"/>
        </w:rPr>
        <w:t xml:space="preserve"> </w:t>
      </w:r>
      <w:r>
        <w:t>конфессии</w:t>
      </w:r>
      <w:r>
        <w:rPr>
          <w:spacing w:val="-4"/>
        </w:rPr>
        <w:t xml:space="preserve"> </w:t>
      </w:r>
      <w:r>
        <w:t>России</w:t>
      </w:r>
      <w:r>
        <w:rPr>
          <w:spacing w:val="-6"/>
        </w:rPr>
        <w:t xml:space="preserve"> </w:t>
      </w:r>
      <w:r>
        <w:t>и</w:t>
      </w:r>
      <w:r>
        <w:rPr>
          <w:spacing w:val="-4"/>
        </w:rPr>
        <w:t xml:space="preserve"> </w:t>
      </w:r>
      <w:r>
        <w:t>их</w:t>
      </w:r>
      <w:r>
        <w:rPr>
          <w:spacing w:val="-4"/>
        </w:rPr>
        <w:t xml:space="preserve"> </w:t>
      </w:r>
      <w:r>
        <w:t>картины</w:t>
      </w:r>
      <w:r>
        <w:rPr>
          <w:spacing w:val="-4"/>
        </w:rPr>
        <w:t xml:space="preserve"> </w:t>
      </w:r>
      <w:r>
        <w:t>мира. Тема 9. Культура и образование.</w:t>
      </w:r>
    </w:p>
    <w:p w14:paraId="17CE33B0" w14:textId="77777777" w:rsidR="00F11DF8" w:rsidRDefault="00DA3958">
      <w:pPr>
        <w:pStyle w:val="a3"/>
        <w:spacing w:line="242" w:lineRule="auto"/>
        <w:ind w:right="390"/>
        <w:jc w:val="left"/>
      </w:pPr>
      <w:r>
        <w:t>Характеризовать термин «образование»</w:t>
      </w:r>
      <w:r>
        <w:rPr>
          <w:spacing w:val="-1"/>
        </w:rPr>
        <w:t xml:space="preserve"> </w:t>
      </w:r>
      <w:r>
        <w:t>и уметь обосновать его важность для личности и общества;</w:t>
      </w:r>
    </w:p>
    <w:p w14:paraId="5CA1AD38" w14:textId="77777777" w:rsidR="00F11DF8" w:rsidRDefault="00DA3958">
      <w:pPr>
        <w:pStyle w:val="a3"/>
        <w:spacing w:line="242" w:lineRule="auto"/>
        <w:ind w:left="1406" w:firstLine="0"/>
        <w:jc w:val="left"/>
      </w:pPr>
      <w:r>
        <w:t>иметь</w:t>
      </w:r>
      <w:r>
        <w:rPr>
          <w:spacing w:val="-2"/>
        </w:rPr>
        <w:t xml:space="preserve"> </w:t>
      </w:r>
      <w:r>
        <w:t>представление</w:t>
      </w:r>
      <w:r>
        <w:rPr>
          <w:spacing w:val="-4"/>
        </w:rPr>
        <w:t xml:space="preserve"> </w:t>
      </w:r>
      <w:r>
        <w:t>об</w:t>
      </w:r>
      <w:r>
        <w:rPr>
          <w:spacing w:val="-3"/>
        </w:rPr>
        <w:t xml:space="preserve"> </w:t>
      </w:r>
      <w:r>
        <w:t>основных</w:t>
      </w:r>
      <w:r>
        <w:rPr>
          <w:spacing w:val="-3"/>
        </w:rPr>
        <w:t xml:space="preserve"> </w:t>
      </w:r>
      <w:r>
        <w:t>ступенях</w:t>
      </w:r>
      <w:r>
        <w:rPr>
          <w:spacing w:val="-3"/>
        </w:rPr>
        <w:t xml:space="preserve"> </w:t>
      </w:r>
      <w:r>
        <w:t>образования</w:t>
      </w:r>
      <w:r>
        <w:rPr>
          <w:spacing w:val="-3"/>
        </w:rPr>
        <w:t xml:space="preserve"> </w:t>
      </w:r>
      <w:r>
        <w:t>в</w:t>
      </w:r>
      <w:r>
        <w:rPr>
          <w:spacing w:val="-4"/>
        </w:rPr>
        <w:t xml:space="preserve"> </w:t>
      </w:r>
      <w:r>
        <w:t>России</w:t>
      </w:r>
      <w:r>
        <w:rPr>
          <w:spacing w:val="-3"/>
        </w:rPr>
        <w:t xml:space="preserve"> </w:t>
      </w:r>
      <w:r>
        <w:t>и</w:t>
      </w:r>
      <w:r>
        <w:rPr>
          <w:spacing w:val="-5"/>
        </w:rPr>
        <w:t xml:space="preserve"> </w:t>
      </w:r>
      <w:r>
        <w:t>их</w:t>
      </w:r>
      <w:r>
        <w:rPr>
          <w:spacing w:val="-3"/>
        </w:rPr>
        <w:t xml:space="preserve"> </w:t>
      </w:r>
      <w:r>
        <w:t>необходимости; понимать взаимосвязь культуры и образованности человека;</w:t>
      </w:r>
    </w:p>
    <w:p w14:paraId="417F25B8" w14:textId="77777777" w:rsidR="00F11DF8" w:rsidRDefault="00DA3958">
      <w:pPr>
        <w:pStyle w:val="a3"/>
        <w:spacing w:line="242" w:lineRule="auto"/>
        <w:ind w:right="382"/>
      </w:pPr>
      <w:r>
        <w:t>приводить примеры взаимосвязи между знанием, образованием и личностным и профессиональным ростом человека;</w:t>
      </w:r>
    </w:p>
    <w:p w14:paraId="45D6DEA8" w14:textId="77777777" w:rsidR="00F11DF8" w:rsidRDefault="00DA3958">
      <w:pPr>
        <w:pStyle w:val="a3"/>
        <w:ind w:right="381"/>
      </w:pPr>
      <w:r>
        <w:t>понимать взаимосвязь между знанием и духовно-нравственным развитием общества, осознавать ценность знания, истины, востребованность процесса познания как получения новых сведений о мире.</w:t>
      </w:r>
    </w:p>
    <w:p w14:paraId="5F28B290" w14:textId="77777777" w:rsidR="00F11DF8" w:rsidRDefault="00DA3958">
      <w:pPr>
        <w:pStyle w:val="a3"/>
        <w:spacing w:line="274" w:lineRule="exact"/>
        <w:ind w:left="1406" w:firstLine="0"/>
      </w:pPr>
      <w:r>
        <w:t>Тема</w:t>
      </w:r>
      <w:r>
        <w:rPr>
          <w:spacing w:val="-10"/>
        </w:rPr>
        <w:t xml:space="preserve"> </w:t>
      </w:r>
      <w:r>
        <w:t>10.</w:t>
      </w:r>
      <w:r>
        <w:rPr>
          <w:spacing w:val="-7"/>
        </w:rPr>
        <w:t xml:space="preserve"> </w:t>
      </w:r>
      <w:r>
        <w:t>Многообразие</w:t>
      </w:r>
      <w:r>
        <w:rPr>
          <w:spacing w:val="-6"/>
        </w:rPr>
        <w:t xml:space="preserve"> </w:t>
      </w:r>
      <w:r>
        <w:t>культур</w:t>
      </w:r>
      <w:r>
        <w:rPr>
          <w:spacing w:val="-6"/>
        </w:rPr>
        <w:t xml:space="preserve"> </w:t>
      </w:r>
      <w:r>
        <w:t>России</w:t>
      </w:r>
      <w:r>
        <w:rPr>
          <w:spacing w:val="-4"/>
        </w:rPr>
        <w:t xml:space="preserve"> </w:t>
      </w:r>
      <w:r>
        <w:t>(практическое</w:t>
      </w:r>
      <w:r>
        <w:rPr>
          <w:spacing w:val="-6"/>
        </w:rPr>
        <w:t xml:space="preserve"> </w:t>
      </w:r>
      <w:r>
        <w:rPr>
          <w:spacing w:val="-2"/>
        </w:rPr>
        <w:t>занятие).</w:t>
      </w:r>
    </w:p>
    <w:p w14:paraId="37572EDB" w14:textId="77777777" w:rsidR="00F11DF8" w:rsidRDefault="00DA3958">
      <w:pPr>
        <w:pStyle w:val="a3"/>
        <w:spacing w:line="242" w:lineRule="auto"/>
        <w:ind w:right="747"/>
        <w:jc w:val="left"/>
      </w:pPr>
      <w:r>
        <w:t>Иметь</w:t>
      </w:r>
      <w:r>
        <w:rPr>
          <w:spacing w:val="-2"/>
        </w:rPr>
        <w:t xml:space="preserve"> </w:t>
      </w:r>
      <w:r>
        <w:t>сформированные</w:t>
      </w:r>
      <w:r>
        <w:rPr>
          <w:spacing w:val="-4"/>
        </w:rPr>
        <w:t xml:space="preserve"> </w:t>
      </w:r>
      <w:r>
        <w:t>представления</w:t>
      </w:r>
      <w:r>
        <w:rPr>
          <w:spacing w:val="-2"/>
        </w:rPr>
        <w:t xml:space="preserve"> </w:t>
      </w:r>
      <w:r>
        <w:t>о</w:t>
      </w:r>
      <w:r>
        <w:rPr>
          <w:spacing w:val="-3"/>
        </w:rPr>
        <w:t xml:space="preserve"> </w:t>
      </w:r>
      <w:r>
        <w:t>закономерностях</w:t>
      </w:r>
      <w:r>
        <w:rPr>
          <w:spacing w:val="-1"/>
        </w:rPr>
        <w:t xml:space="preserve"> </w:t>
      </w:r>
      <w:r>
        <w:t>развития</w:t>
      </w:r>
      <w:r>
        <w:rPr>
          <w:spacing w:val="-3"/>
        </w:rPr>
        <w:t xml:space="preserve"> </w:t>
      </w:r>
      <w:r>
        <w:t>культуры</w:t>
      </w:r>
      <w:r>
        <w:rPr>
          <w:spacing w:val="40"/>
        </w:rPr>
        <w:t xml:space="preserve"> </w:t>
      </w:r>
      <w:r>
        <w:t>и истории народов, их культурных особенностях;</w:t>
      </w:r>
    </w:p>
    <w:p w14:paraId="26AD5AA8" w14:textId="77777777" w:rsidR="00F11DF8" w:rsidRDefault="00DA3958">
      <w:pPr>
        <w:pStyle w:val="a3"/>
        <w:spacing w:line="242" w:lineRule="auto"/>
        <w:ind w:right="390"/>
        <w:jc w:val="left"/>
      </w:pPr>
      <w:r>
        <w:t>выделять</w:t>
      </w:r>
      <w:r>
        <w:rPr>
          <w:spacing w:val="40"/>
        </w:rPr>
        <w:t xml:space="preserve"> </w:t>
      </w:r>
      <w:r>
        <w:t>общее</w:t>
      </w:r>
      <w:r>
        <w:rPr>
          <w:spacing w:val="40"/>
        </w:rPr>
        <w:t xml:space="preserve"> </w:t>
      </w:r>
      <w:r>
        <w:t>и</w:t>
      </w:r>
      <w:r>
        <w:rPr>
          <w:spacing w:val="40"/>
        </w:rPr>
        <w:t xml:space="preserve"> </w:t>
      </w:r>
      <w:r>
        <w:t>единичное</w:t>
      </w:r>
      <w:r>
        <w:rPr>
          <w:spacing w:val="40"/>
        </w:rPr>
        <w:t xml:space="preserve"> </w:t>
      </w:r>
      <w:r>
        <w:t>в</w:t>
      </w:r>
      <w:r>
        <w:rPr>
          <w:spacing w:val="40"/>
        </w:rPr>
        <w:t xml:space="preserve"> </w:t>
      </w:r>
      <w:r>
        <w:t>культуре</w:t>
      </w:r>
      <w:r>
        <w:rPr>
          <w:spacing w:val="40"/>
        </w:rPr>
        <w:t xml:space="preserve"> </w:t>
      </w:r>
      <w:r>
        <w:t>на</w:t>
      </w:r>
      <w:r>
        <w:rPr>
          <w:spacing w:val="40"/>
        </w:rPr>
        <w:t xml:space="preserve"> </w:t>
      </w:r>
      <w:r>
        <w:t>основе</w:t>
      </w:r>
      <w:r>
        <w:rPr>
          <w:spacing w:val="40"/>
        </w:rPr>
        <w:t xml:space="preserve"> </w:t>
      </w:r>
      <w:r>
        <w:t>предметных</w:t>
      </w:r>
      <w:r>
        <w:rPr>
          <w:spacing w:val="40"/>
        </w:rPr>
        <w:t xml:space="preserve"> </w:t>
      </w:r>
      <w:r>
        <w:t>знаний</w:t>
      </w:r>
      <w:r>
        <w:rPr>
          <w:spacing w:val="40"/>
        </w:rPr>
        <w:t xml:space="preserve"> </w:t>
      </w:r>
      <w:r>
        <w:t>о культуре своего народа;</w:t>
      </w:r>
    </w:p>
    <w:p w14:paraId="637BA35D" w14:textId="77777777" w:rsidR="00F11DF8" w:rsidRDefault="00DA3958">
      <w:pPr>
        <w:pStyle w:val="a3"/>
        <w:spacing w:line="242" w:lineRule="auto"/>
        <w:jc w:val="left"/>
      </w:pPr>
      <w:r>
        <w:t>предполагать и доказывать наличие взаимосвязи между</w:t>
      </w:r>
      <w:r>
        <w:rPr>
          <w:spacing w:val="-3"/>
        </w:rPr>
        <w:t xml:space="preserve"> </w:t>
      </w:r>
      <w:r>
        <w:t>культурой и духовно- нравственными ценностями на основе местной культурно-исторической специфики;</w:t>
      </w:r>
    </w:p>
    <w:p w14:paraId="193719CE" w14:textId="77777777" w:rsidR="00F11DF8" w:rsidRDefault="00DA3958">
      <w:pPr>
        <w:pStyle w:val="a3"/>
        <w:spacing w:line="242" w:lineRule="auto"/>
        <w:jc w:val="left"/>
      </w:pPr>
      <w:r>
        <w:t>обосновывать важность сохранения культурного многообразия как источника духовно- нравственных ценностей, морали и нравственности современного общества.</w:t>
      </w:r>
    </w:p>
    <w:p w14:paraId="71E5A057" w14:textId="77777777" w:rsidR="00F11DF8" w:rsidRDefault="00DA3958">
      <w:pPr>
        <w:pStyle w:val="a3"/>
        <w:spacing w:line="242" w:lineRule="auto"/>
        <w:ind w:left="1406" w:right="2518" w:firstLine="0"/>
        <w:jc w:val="left"/>
      </w:pPr>
      <w:r>
        <w:t>Тематический</w:t>
      </w:r>
      <w:r>
        <w:rPr>
          <w:spacing w:val="-5"/>
        </w:rPr>
        <w:t xml:space="preserve"> </w:t>
      </w:r>
      <w:r>
        <w:t>блок</w:t>
      </w:r>
      <w:r>
        <w:rPr>
          <w:spacing w:val="-4"/>
        </w:rPr>
        <w:t xml:space="preserve"> </w:t>
      </w:r>
      <w:r>
        <w:t>2.</w:t>
      </w:r>
      <w:r>
        <w:rPr>
          <w:spacing w:val="-5"/>
        </w:rPr>
        <w:t xml:space="preserve"> </w:t>
      </w:r>
      <w:r>
        <w:t>«Семья</w:t>
      </w:r>
      <w:r>
        <w:rPr>
          <w:spacing w:val="-5"/>
        </w:rPr>
        <w:t xml:space="preserve"> </w:t>
      </w:r>
      <w:r>
        <w:t>и</w:t>
      </w:r>
      <w:r>
        <w:rPr>
          <w:spacing w:val="-5"/>
        </w:rPr>
        <w:t xml:space="preserve"> </w:t>
      </w:r>
      <w:r>
        <w:t>духовно-нравственные</w:t>
      </w:r>
      <w:r>
        <w:rPr>
          <w:spacing w:val="-6"/>
        </w:rPr>
        <w:t xml:space="preserve"> </w:t>
      </w:r>
      <w:r>
        <w:t>ценности». Тема 11. Семья – хранитель духовных ценностей.</w:t>
      </w:r>
    </w:p>
    <w:p w14:paraId="114525C4" w14:textId="77777777" w:rsidR="00F11DF8" w:rsidRDefault="00DA3958">
      <w:pPr>
        <w:pStyle w:val="a3"/>
        <w:spacing w:line="266" w:lineRule="exact"/>
        <w:ind w:left="1406" w:firstLine="0"/>
        <w:jc w:val="left"/>
      </w:pPr>
      <w:r>
        <w:t>Знать</w:t>
      </w:r>
      <w:r>
        <w:rPr>
          <w:spacing w:val="-4"/>
        </w:rPr>
        <w:t xml:space="preserve"> </w:t>
      </w:r>
      <w:r>
        <w:t>и</w:t>
      </w:r>
      <w:r>
        <w:rPr>
          <w:spacing w:val="-10"/>
        </w:rPr>
        <w:t xml:space="preserve"> </w:t>
      </w:r>
      <w:r>
        <w:t>понимать</w:t>
      </w:r>
      <w:r>
        <w:rPr>
          <w:spacing w:val="-1"/>
        </w:rPr>
        <w:t xml:space="preserve"> </w:t>
      </w:r>
      <w:r>
        <w:t>смысл</w:t>
      </w:r>
      <w:r>
        <w:rPr>
          <w:spacing w:val="-6"/>
        </w:rPr>
        <w:t xml:space="preserve"> </w:t>
      </w:r>
      <w:r>
        <w:t>термина</w:t>
      </w:r>
      <w:r>
        <w:rPr>
          <w:spacing w:val="-5"/>
        </w:rPr>
        <w:t xml:space="preserve"> </w:t>
      </w:r>
      <w:r>
        <w:rPr>
          <w:spacing w:val="-2"/>
        </w:rPr>
        <w:t>«семья»;</w:t>
      </w:r>
    </w:p>
    <w:p w14:paraId="24C682EE" w14:textId="77777777" w:rsidR="00F11DF8" w:rsidRDefault="00DA3958">
      <w:pPr>
        <w:pStyle w:val="a3"/>
        <w:spacing w:before="1" w:line="237" w:lineRule="auto"/>
        <w:ind w:right="747"/>
        <w:jc w:val="left"/>
      </w:pPr>
      <w:r>
        <w:t>иметь представление о взаимосвязях между типом культуры и особенностями семейного быта и отношений в семье;</w:t>
      </w:r>
    </w:p>
    <w:p w14:paraId="6E99BD2C" w14:textId="77777777" w:rsidR="00F11DF8" w:rsidRDefault="00DA3958">
      <w:pPr>
        <w:pStyle w:val="a3"/>
        <w:tabs>
          <w:tab w:val="left" w:pos="2732"/>
          <w:tab w:val="left" w:pos="3862"/>
          <w:tab w:val="left" w:pos="4918"/>
          <w:tab w:val="left" w:pos="6438"/>
          <w:tab w:val="left" w:pos="6778"/>
          <w:tab w:val="left" w:pos="7324"/>
          <w:tab w:val="left" w:pos="8788"/>
          <w:tab w:val="left" w:pos="9102"/>
        </w:tabs>
        <w:spacing w:line="237" w:lineRule="auto"/>
        <w:ind w:right="395"/>
        <w:jc w:val="left"/>
      </w:pPr>
      <w:r>
        <w:rPr>
          <w:spacing w:val="-2"/>
        </w:rPr>
        <w:t>осознавать</w:t>
      </w:r>
      <w:r>
        <w:tab/>
      </w:r>
      <w:r>
        <w:rPr>
          <w:spacing w:val="-2"/>
        </w:rPr>
        <w:t>значение</w:t>
      </w:r>
      <w:r>
        <w:tab/>
      </w:r>
      <w:r>
        <w:rPr>
          <w:spacing w:val="-2"/>
        </w:rPr>
        <w:t>термина</w:t>
      </w:r>
      <w:r>
        <w:tab/>
      </w:r>
      <w:r>
        <w:rPr>
          <w:spacing w:val="-2"/>
        </w:rPr>
        <w:t>«поколение»</w:t>
      </w:r>
      <w:r>
        <w:tab/>
      </w:r>
      <w:r>
        <w:rPr>
          <w:spacing w:val="-10"/>
        </w:rPr>
        <w:t>и</w:t>
      </w:r>
      <w:r>
        <w:tab/>
      </w:r>
      <w:r>
        <w:rPr>
          <w:spacing w:val="-4"/>
        </w:rPr>
        <w:t>его</w:t>
      </w:r>
      <w:r>
        <w:tab/>
      </w:r>
      <w:r>
        <w:rPr>
          <w:spacing w:val="-2"/>
        </w:rPr>
        <w:t>взаимосвязь</w:t>
      </w:r>
      <w:r>
        <w:tab/>
      </w:r>
      <w:r>
        <w:rPr>
          <w:spacing w:val="-10"/>
        </w:rPr>
        <w:t>с</w:t>
      </w:r>
      <w:r>
        <w:tab/>
      </w:r>
      <w:r>
        <w:rPr>
          <w:spacing w:val="-2"/>
        </w:rPr>
        <w:t xml:space="preserve">культурными </w:t>
      </w:r>
      <w:r>
        <w:t>особенностями своего времени;</w:t>
      </w:r>
    </w:p>
    <w:p w14:paraId="1AFB4396" w14:textId="77777777" w:rsidR="00F11DF8" w:rsidRDefault="00DA3958">
      <w:pPr>
        <w:pStyle w:val="a3"/>
        <w:spacing w:line="237" w:lineRule="auto"/>
        <w:jc w:val="left"/>
      </w:pPr>
      <w:r>
        <w:t>уметь составить рассказ о своей семье</w:t>
      </w:r>
      <w:r>
        <w:rPr>
          <w:spacing w:val="-2"/>
        </w:rPr>
        <w:t xml:space="preserve"> </w:t>
      </w:r>
      <w:r>
        <w:t>в соответствии с культурно-историческими условиями её существования;</w:t>
      </w:r>
    </w:p>
    <w:p w14:paraId="345C9C0C" w14:textId="77777777" w:rsidR="00F11DF8" w:rsidRDefault="00DA3958">
      <w:pPr>
        <w:pStyle w:val="a3"/>
        <w:spacing w:line="275" w:lineRule="exact"/>
        <w:ind w:left="1406" w:firstLine="0"/>
        <w:jc w:val="left"/>
      </w:pPr>
      <w:r>
        <w:t>понимать</w:t>
      </w:r>
      <w:r>
        <w:rPr>
          <w:spacing w:val="-10"/>
        </w:rPr>
        <w:t xml:space="preserve"> </w:t>
      </w:r>
      <w:r>
        <w:t>и</w:t>
      </w:r>
      <w:r>
        <w:rPr>
          <w:spacing w:val="-11"/>
        </w:rPr>
        <w:t xml:space="preserve"> </w:t>
      </w:r>
      <w:r>
        <w:t>обосновывать</w:t>
      </w:r>
      <w:r>
        <w:rPr>
          <w:spacing w:val="-2"/>
        </w:rPr>
        <w:t xml:space="preserve"> </w:t>
      </w:r>
      <w:r>
        <w:t>такие</w:t>
      </w:r>
      <w:r>
        <w:rPr>
          <w:spacing w:val="-11"/>
        </w:rPr>
        <w:t xml:space="preserve"> </w:t>
      </w:r>
      <w:r>
        <w:t>понятия,</w:t>
      </w:r>
      <w:r>
        <w:rPr>
          <w:spacing w:val="-5"/>
        </w:rPr>
        <w:t xml:space="preserve"> </w:t>
      </w:r>
      <w:r>
        <w:t>как</w:t>
      </w:r>
      <w:r>
        <w:rPr>
          <w:spacing w:val="-4"/>
        </w:rPr>
        <w:t xml:space="preserve"> </w:t>
      </w:r>
      <w:r>
        <w:t>«счастливая</w:t>
      </w:r>
      <w:r>
        <w:rPr>
          <w:spacing w:val="-2"/>
        </w:rPr>
        <w:t xml:space="preserve"> </w:t>
      </w:r>
      <w:r>
        <w:t>семья»,</w:t>
      </w:r>
      <w:r>
        <w:rPr>
          <w:spacing w:val="-3"/>
        </w:rPr>
        <w:t xml:space="preserve"> </w:t>
      </w:r>
      <w:r>
        <w:t>«семейное</w:t>
      </w:r>
      <w:r>
        <w:rPr>
          <w:spacing w:val="-5"/>
        </w:rPr>
        <w:t xml:space="preserve"> </w:t>
      </w:r>
      <w:r>
        <w:rPr>
          <w:spacing w:val="-2"/>
        </w:rPr>
        <w:t>счастье»;</w:t>
      </w:r>
    </w:p>
    <w:p w14:paraId="5FDB47EE" w14:textId="77777777" w:rsidR="00F11DF8" w:rsidRDefault="00F11DF8">
      <w:pPr>
        <w:spacing w:line="275" w:lineRule="exact"/>
        <w:sectPr w:rsidR="00F11DF8">
          <w:pgSz w:w="11920" w:h="16850"/>
          <w:pgMar w:top="1040" w:right="320" w:bottom="280" w:left="720" w:header="720" w:footer="720" w:gutter="0"/>
          <w:cols w:space="720"/>
        </w:sectPr>
      </w:pPr>
    </w:p>
    <w:p w14:paraId="7A6371EA" w14:textId="77777777" w:rsidR="00F11DF8" w:rsidRDefault="00DA3958">
      <w:pPr>
        <w:pStyle w:val="a3"/>
        <w:spacing w:before="76" w:line="244" w:lineRule="auto"/>
        <w:ind w:right="378"/>
      </w:pPr>
      <w:r>
        <w:lastRenderedPageBreak/>
        <w:t>осознавать и уметь доказывать важность семьи как хранителя традиций и её воспитательную роль;</w:t>
      </w:r>
    </w:p>
    <w:p w14:paraId="541612E5" w14:textId="77777777" w:rsidR="00F11DF8" w:rsidRDefault="00DA3958">
      <w:pPr>
        <w:pStyle w:val="a3"/>
        <w:ind w:right="381"/>
      </w:pPr>
      <w:r>
        <w:t xml:space="preserve">понимать смысл терминов «сиротство», «социальное сиротство», обосновывать нравственную важность заботы о сиротах, знать о формах помощи сиротам со стороны </w:t>
      </w:r>
      <w:r>
        <w:rPr>
          <w:spacing w:val="-2"/>
        </w:rPr>
        <w:t>государства.</w:t>
      </w:r>
    </w:p>
    <w:p w14:paraId="6DDFC2D1" w14:textId="77777777" w:rsidR="00F11DF8" w:rsidRDefault="00DA3958">
      <w:pPr>
        <w:pStyle w:val="a3"/>
        <w:spacing w:line="271" w:lineRule="exact"/>
        <w:ind w:left="1406" w:firstLine="0"/>
      </w:pPr>
      <w:r>
        <w:t>Тема</w:t>
      </w:r>
      <w:r>
        <w:rPr>
          <w:spacing w:val="-3"/>
        </w:rPr>
        <w:t xml:space="preserve"> </w:t>
      </w:r>
      <w:r>
        <w:t>12.</w:t>
      </w:r>
      <w:r>
        <w:rPr>
          <w:spacing w:val="-5"/>
        </w:rPr>
        <w:t xml:space="preserve"> </w:t>
      </w:r>
      <w:r>
        <w:t>Родина</w:t>
      </w:r>
      <w:r>
        <w:rPr>
          <w:spacing w:val="-8"/>
        </w:rPr>
        <w:t xml:space="preserve"> </w:t>
      </w:r>
      <w:r>
        <w:t>начинается</w:t>
      </w:r>
      <w:r>
        <w:rPr>
          <w:spacing w:val="-2"/>
        </w:rPr>
        <w:t xml:space="preserve"> </w:t>
      </w:r>
      <w:r>
        <w:t>с</w:t>
      </w:r>
      <w:r>
        <w:rPr>
          <w:spacing w:val="-2"/>
        </w:rPr>
        <w:t xml:space="preserve"> семьи.</w:t>
      </w:r>
    </w:p>
    <w:p w14:paraId="3C41ADC8" w14:textId="77777777" w:rsidR="00F11DF8" w:rsidRDefault="00DA3958">
      <w:pPr>
        <w:pStyle w:val="a3"/>
        <w:ind w:left="1406" w:firstLine="0"/>
      </w:pPr>
      <w:r>
        <w:t>Знать</w:t>
      </w:r>
      <w:r>
        <w:rPr>
          <w:spacing w:val="-3"/>
        </w:rPr>
        <w:t xml:space="preserve"> </w:t>
      </w:r>
      <w:r>
        <w:t>и</w:t>
      </w:r>
      <w:r>
        <w:rPr>
          <w:spacing w:val="-8"/>
        </w:rPr>
        <w:t xml:space="preserve"> </w:t>
      </w:r>
      <w:r>
        <w:t>уметь</w:t>
      </w:r>
      <w:r>
        <w:rPr>
          <w:spacing w:val="-3"/>
        </w:rPr>
        <w:t xml:space="preserve"> </w:t>
      </w:r>
      <w:r>
        <w:t>объяснить</w:t>
      </w:r>
      <w:r>
        <w:rPr>
          <w:spacing w:val="-4"/>
        </w:rPr>
        <w:t xml:space="preserve"> </w:t>
      </w:r>
      <w:r>
        <w:t>понятие</w:t>
      </w:r>
      <w:r>
        <w:rPr>
          <w:spacing w:val="-10"/>
        </w:rPr>
        <w:t xml:space="preserve"> </w:t>
      </w:r>
      <w:r>
        <w:rPr>
          <w:spacing w:val="-2"/>
        </w:rPr>
        <w:t>«Родина»;</w:t>
      </w:r>
    </w:p>
    <w:p w14:paraId="3EB4B430" w14:textId="77777777" w:rsidR="00F11DF8" w:rsidRDefault="00DA3958">
      <w:pPr>
        <w:pStyle w:val="a3"/>
        <w:ind w:left="1406" w:right="1210" w:firstLine="0"/>
      </w:pPr>
      <w:r>
        <w:t>осознавать</w:t>
      </w:r>
      <w:r>
        <w:rPr>
          <w:spacing w:val="-3"/>
        </w:rPr>
        <w:t xml:space="preserve"> </w:t>
      </w:r>
      <w:r>
        <w:t>взаимосвязь</w:t>
      </w:r>
      <w:r>
        <w:rPr>
          <w:spacing w:val="-6"/>
        </w:rPr>
        <w:t xml:space="preserve"> </w:t>
      </w:r>
      <w:r>
        <w:t>и</w:t>
      </w:r>
      <w:r>
        <w:rPr>
          <w:spacing w:val="-4"/>
        </w:rPr>
        <w:t xml:space="preserve"> </w:t>
      </w:r>
      <w:r>
        <w:t>различия</w:t>
      </w:r>
      <w:r>
        <w:rPr>
          <w:spacing w:val="-4"/>
        </w:rPr>
        <w:t xml:space="preserve"> </w:t>
      </w:r>
      <w:r>
        <w:t>между</w:t>
      </w:r>
      <w:r>
        <w:rPr>
          <w:spacing w:val="-4"/>
        </w:rPr>
        <w:t xml:space="preserve"> </w:t>
      </w:r>
      <w:r>
        <w:t>концептами</w:t>
      </w:r>
      <w:r>
        <w:rPr>
          <w:spacing w:val="-4"/>
        </w:rPr>
        <w:t xml:space="preserve"> </w:t>
      </w:r>
      <w:r>
        <w:t>«Отечество»</w:t>
      </w:r>
      <w:r>
        <w:rPr>
          <w:spacing w:val="-4"/>
        </w:rPr>
        <w:t xml:space="preserve"> </w:t>
      </w:r>
      <w:r>
        <w:t>и</w:t>
      </w:r>
      <w:r>
        <w:rPr>
          <w:spacing w:val="-3"/>
        </w:rPr>
        <w:t xml:space="preserve"> </w:t>
      </w:r>
      <w:r>
        <w:t>«Родина»; понимать, что такое история семьи, каковы формы её выражения и сохранения;</w:t>
      </w:r>
    </w:p>
    <w:p w14:paraId="357169CF" w14:textId="77777777" w:rsidR="00F11DF8" w:rsidRDefault="00DA3958">
      <w:pPr>
        <w:pStyle w:val="a3"/>
        <w:spacing w:before="4" w:line="235" w:lineRule="auto"/>
        <w:jc w:val="left"/>
      </w:pPr>
      <w:r>
        <w:t xml:space="preserve">обосновывать и доказывать взаимосвязь истории семьи и истории народа, государства, </w:t>
      </w:r>
      <w:r>
        <w:rPr>
          <w:spacing w:val="-2"/>
        </w:rPr>
        <w:t>человечества.</w:t>
      </w:r>
    </w:p>
    <w:p w14:paraId="5AF4F1E7" w14:textId="77777777" w:rsidR="00F11DF8" w:rsidRDefault="00DA3958">
      <w:pPr>
        <w:pStyle w:val="a3"/>
        <w:spacing w:before="2"/>
        <w:ind w:left="1406" w:firstLine="0"/>
        <w:jc w:val="left"/>
      </w:pPr>
      <w:r>
        <w:t>Тема</w:t>
      </w:r>
      <w:r>
        <w:rPr>
          <w:spacing w:val="-7"/>
        </w:rPr>
        <w:t xml:space="preserve"> </w:t>
      </w:r>
      <w:r>
        <w:t>13.</w:t>
      </w:r>
      <w:r>
        <w:rPr>
          <w:spacing w:val="-5"/>
        </w:rPr>
        <w:t xml:space="preserve"> </w:t>
      </w:r>
      <w:r>
        <w:t>Традиции</w:t>
      </w:r>
      <w:r>
        <w:rPr>
          <w:spacing w:val="-1"/>
        </w:rPr>
        <w:t xml:space="preserve"> </w:t>
      </w:r>
      <w:r>
        <w:t>семейного</w:t>
      </w:r>
      <w:r>
        <w:rPr>
          <w:spacing w:val="-5"/>
        </w:rPr>
        <w:t xml:space="preserve"> </w:t>
      </w:r>
      <w:r>
        <w:t>воспитания</w:t>
      </w:r>
      <w:r>
        <w:rPr>
          <w:spacing w:val="-9"/>
        </w:rPr>
        <w:t xml:space="preserve"> </w:t>
      </w:r>
      <w:r>
        <w:t>в</w:t>
      </w:r>
      <w:r>
        <w:rPr>
          <w:spacing w:val="-3"/>
        </w:rPr>
        <w:t xml:space="preserve"> </w:t>
      </w:r>
      <w:r>
        <w:rPr>
          <w:spacing w:val="-2"/>
        </w:rPr>
        <w:t>России.</w:t>
      </w:r>
    </w:p>
    <w:p w14:paraId="01F1249B" w14:textId="77777777" w:rsidR="00F11DF8" w:rsidRDefault="00DA3958">
      <w:pPr>
        <w:pStyle w:val="a3"/>
        <w:spacing w:before="2" w:line="242" w:lineRule="auto"/>
        <w:ind w:right="747"/>
        <w:jc w:val="left"/>
      </w:pPr>
      <w:r>
        <w:t>Иметь</w:t>
      </w:r>
      <w:r>
        <w:rPr>
          <w:spacing w:val="-2"/>
        </w:rPr>
        <w:t xml:space="preserve"> </w:t>
      </w:r>
      <w:r>
        <w:t>представление</w:t>
      </w:r>
      <w:r>
        <w:rPr>
          <w:spacing w:val="-3"/>
        </w:rPr>
        <w:t xml:space="preserve"> </w:t>
      </w:r>
      <w:r>
        <w:t>о семейных</w:t>
      </w:r>
      <w:r>
        <w:rPr>
          <w:spacing w:val="-3"/>
        </w:rPr>
        <w:t xml:space="preserve"> </w:t>
      </w:r>
      <w:r>
        <w:t>традициях</w:t>
      </w:r>
      <w:r>
        <w:rPr>
          <w:spacing w:val="-3"/>
        </w:rPr>
        <w:t xml:space="preserve"> </w:t>
      </w:r>
      <w:r>
        <w:t>и</w:t>
      </w:r>
      <w:r>
        <w:rPr>
          <w:spacing w:val="-2"/>
        </w:rPr>
        <w:t xml:space="preserve"> </w:t>
      </w:r>
      <w:r>
        <w:t>обосновывать</w:t>
      </w:r>
      <w:r>
        <w:rPr>
          <w:spacing w:val="-1"/>
        </w:rPr>
        <w:t xml:space="preserve"> </w:t>
      </w:r>
      <w:r>
        <w:t>их</w:t>
      </w:r>
      <w:r>
        <w:rPr>
          <w:spacing w:val="40"/>
        </w:rPr>
        <w:t xml:space="preserve"> </w:t>
      </w:r>
      <w:r>
        <w:t>важность</w:t>
      </w:r>
      <w:r>
        <w:rPr>
          <w:spacing w:val="40"/>
        </w:rPr>
        <w:t xml:space="preserve"> </w:t>
      </w:r>
      <w:r>
        <w:t>как ключевых элементах семейных отношений;</w:t>
      </w:r>
    </w:p>
    <w:p w14:paraId="1B160130" w14:textId="77777777" w:rsidR="00F11DF8" w:rsidRDefault="00DA3958">
      <w:pPr>
        <w:pStyle w:val="a3"/>
        <w:ind w:left="1406" w:firstLine="0"/>
        <w:jc w:val="left"/>
      </w:pPr>
      <w:r>
        <w:t>знать</w:t>
      </w:r>
      <w:r>
        <w:rPr>
          <w:spacing w:val="-7"/>
        </w:rPr>
        <w:t xml:space="preserve"> </w:t>
      </w:r>
      <w:r>
        <w:t>и</w:t>
      </w:r>
      <w:r>
        <w:rPr>
          <w:spacing w:val="-3"/>
        </w:rPr>
        <w:t xml:space="preserve"> </w:t>
      </w:r>
      <w:r>
        <w:t>понимать</w:t>
      </w:r>
      <w:r>
        <w:rPr>
          <w:spacing w:val="-2"/>
        </w:rPr>
        <w:t xml:space="preserve"> </w:t>
      </w:r>
      <w:r>
        <w:t>взаимосвязь</w:t>
      </w:r>
      <w:r>
        <w:rPr>
          <w:spacing w:val="-3"/>
        </w:rPr>
        <w:t xml:space="preserve"> </w:t>
      </w:r>
      <w:r>
        <w:t>семейных</w:t>
      </w:r>
      <w:r>
        <w:rPr>
          <w:spacing w:val="-3"/>
        </w:rPr>
        <w:t xml:space="preserve"> </w:t>
      </w:r>
      <w:r>
        <w:t>традиций</w:t>
      </w:r>
      <w:r>
        <w:rPr>
          <w:spacing w:val="-5"/>
        </w:rPr>
        <w:t xml:space="preserve"> </w:t>
      </w:r>
      <w:r>
        <w:t>и</w:t>
      </w:r>
      <w:r>
        <w:rPr>
          <w:spacing w:val="-3"/>
        </w:rPr>
        <w:t xml:space="preserve"> </w:t>
      </w:r>
      <w:r>
        <w:t>культуры</w:t>
      </w:r>
      <w:r>
        <w:rPr>
          <w:spacing w:val="-3"/>
        </w:rPr>
        <w:t xml:space="preserve"> </w:t>
      </w:r>
      <w:r>
        <w:t>собственного</w:t>
      </w:r>
      <w:r>
        <w:rPr>
          <w:spacing w:val="-3"/>
        </w:rPr>
        <w:t xml:space="preserve"> </w:t>
      </w:r>
      <w:r>
        <w:rPr>
          <w:spacing w:val="-2"/>
        </w:rPr>
        <w:t>этноса;</w:t>
      </w:r>
    </w:p>
    <w:p w14:paraId="36384EBB" w14:textId="77777777" w:rsidR="00F11DF8" w:rsidRDefault="00DA3958">
      <w:pPr>
        <w:pStyle w:val="a3"/>
        <w:tabs>
          <w:tab w:val="left" w:pos="2203"/>
          <w:tab w:val="left" w:pos="4080"/>
          <w:tab w:val="left" w:pos="5293"/>
          <w:tab w:val="left" w:pos="7427"/>
          <w:tab w:val="left" w:pos="8334"/>
          <w:tab w:val="left" w:pos="8665"/>
          <w:tab w:val="left" w:pos="9698"/>
        </w:tabs>
        <w:spacing w:before="7" w:line="235" w:lineRule="auto"/>
        <w:ind w:right="400"/>
        <w:jc w:val="left"/>
      </w:pPr>
      <w:r>
        <w:rPr>
          <w:spacing w:val="-2"/>
        </w:rPr>
        <w:t>уметь</w:t>
      </w:r>
      <w:r>
        <w:tab/>
        <w:t>рассказывать</w:t>
      </w:r>
      <w:r>
        <w:rPr>
          <w:spacing w:val="80"/>
        </w:rPr>
        <w:t xml:space="preserve"> </w:t>
      </w:r>
      <w:r>
        <w:t>о</w:t>
      </w:r>
      <w:r>
        <w:tab/>
      </w:r>
      <w:r>
        <w:rPr>
          <w:spacing w:val="-2"/>
        </w:rPr>
        <w:t>семейных</w:t>
      </w:r>
      <w:r>
        <w:tab/>
        <w:t>традициях</w:t>
      </w:r>
      <w:r>
        <w:rPr>
          <w:spacing w:val="80"/>
        </w:rPr>
        <w:t xml:space="preserve"> </w:t>
      </w:r>
      <w:r>
        <w:t>своего</w:t>
      </w:r>
      <w:r>
        <w:tab/>
      </w:r>
      <w:r>
        <w:rPr>
          <w:spacing w:val="-2"/>
        </w:rPr>
        <w:t>народа</w:t>
      </w:r>
      <w:r>
        <w:tab/>
      </w:r>
      <w:r>
        <w:rPr>
          <w:spacing w:val="-10"/>
        </w:rPr>
        <w:t>и</w:t>
      </w:r>
      <w:r>
        <w:tab/>
      </w:r>
      <w:r>
        <w:rPr>
          <w:spacing w:val="-2"/>
        </w:rPr>
        <w:t>народов</w:t>
      </w:r>
      <w:r>
        <w:tab/>
      </w:r>
      <w:r>
        <w:rPr>
          <w:spacing w:val="-2"/>
        </w:rPr>
        <w:t xml:space="preserve">России, </w:t>
      </w:r>
      <w:r>
        <w:t>собственной семьи;</w:t>
      </w:r>
    </w:p>
    <w:p w14:paraId="29312092" w14:textId="77777777" w:rsidR="00F11DF8" w:rsidRDefault="00DA3958">
      <w:pPr>
        <w:pStyle w:val="a3"/>
        <w:spacing w:before="9" w:line="235" w:lineRule="auto"/>
        <w:ind w:right="376"/>
        <w:jc w:val="left"/>
      </w:pPr>
      <w:r>
        <w:t>осознавать</w:t>
      </w:r>
      <w:r>
        <w:rPr>
          <w:spacing w:val="80"/>
        </w:rPr>
        <w:t xml:space="preserve"> </w:t>
      </w:r>
      <w:r>
        <w:t>роль</w:t>
      </w:r>
      <w:r>
        <w:rPr>
          <w:spacing w:val="80"/>
        </w:rPr>
        <w:t xml:space="preserve"> </w:t>
      </w:r>
      <w:r>
        <w:t>семейных</w:t>
      </w:r>
      <w:r>
        <w:rPr>
          <w:spacing w:val="80"/>
        </w:rPr>
        <w:t xml:space="preserve"> </w:t>
      </w:r>
      <w:r>
        <w:t>традиций</w:t>
      </w:r>
      <w:r>
        <w:rPr>
          <w:spacing w:val="80"/>
        </w:rPr>
        <w:t xml:space="preserve"> </w:t>
      </w:r>
      <w:r>
        <w:t>в</w:t>
      </w:r>
      <w:r>
        <w:rPr>
          <w:spacing w:val="80"/>
        </w:rPr>
        <w:t xml:space="preserve"> </w:t>
      </w:r>
      <w:r>
        <w:t>культуре</w:t>
      </w:r>
      <w:r>
        <w:rPr>
          <w:spacing w:val="80"/>
        </w:rPr>
        <w:t xml:space="preserve"> </w:t>
      </w:r>
      <w:r>
        <w:t>общества,</w:t>
      </w:r>
      <w:r>
        <w:rPr>
          <w:spacing w:val="80"/>
        </w:rPr>
        <w:t xml:space="preserve"> </w:t>
      </w:r>
      <w:r>
        <w:t>трансляции</w:t>
      </w:r>
      <w:r>
        <w:rPr>
          <w:spacing w:val="80"/>
        </w:rPr>
        <w:t xml:space="preserve"> </w:t>
      </w:r>
      <w:r>
        <w:t>ценностей, духовно-нравственных идеалов.</w:t>
      </w:r>
    </w:p>
    <w:p w14:paraId="5CBB4333" w14:textId="77777777" w:rsidR="00F11DF8" w:rsidRDefault="00DA3958">
      <w:pPr>
        <w:pStyle w:val="a3"/>
        <w:spacing w:line="273" w:lineRule="exact"/>
        <w:ind w:left="1406" w:firstLine="0"/>
        <w:jc w:val="left"/>
      </w:pPr>
      <w:r>
        <w:t>Тема</w:t>
      </w:r>
      <w:r>
        <w:rPr>
          <w:spacing w:val="-6"/>
        </w:rPr>
        <w:t xml:space="preserve"> </w:t>
      </w:r>
      <w:r>
        <w:t>14.</w:t>
      </w:r>
      <w:r>
        <w:rPr>
          <w:spacing w:val="-2"/>
        </w:rPr>
        <w:t xml:space="preserve"> </w:t>
      </w:r>
      <w:r>
        <w:t>Образ</w:t>
      </w:r>
      <w:r>
        <w:rPr>
          <w:spacing w:val="-1"/>
        </w:rPr>
        <w:t xml:space="preserve"> </w:t>
      </w:r>
      <w:r>
        <w:t>семьи</w:t>
      </w:r>
      <w:r>
        <w:rPr>
          <w:spacing w:val="-6"/>
        </w:rPr>
        <w:t xml:space="preserve"> </w:t>
      </w:r>
      <w:r>
        <w:t>в</w:t>
      </w:r>
      <w:r>
        <w:rPr>
          <w:spacing w:val="-5"/>
        </w:rPr>
        <w:t xml:space="preserve"> </w:t>
      </w:r>
      <w:r>
        <w:t>культуре</w:t>
      </w:r>
      <w:r>
        <w:rPr>
          <w:spacing w:val="-5"/>
        </w:rPr>
        <w:t xml:space="preserve"> </w:t>
      </w:r>
      <w:r>
        <w:t>народов</w:t>
      </w:r>
      <w:r>
        <w:rPr>
          <w:spacing w:val="-6"/>
        </w:rPr>
        <w:t xml:space="preserve"> </w:t>
      </w:r>
      <w:r>
        <w:rPr>
          <w:spacing w:val="-2"/>
        </w:rPr>
        <w:t>России.</w:t>
      </w:r>
    </w:p>
    <w:p w14:paraId="170DE448" w14:textId="77777777" w:rsidR="00F11DF8" w:rsidRDefault="00DA3958">
      <w:pPr>
        <w:pStyle w:val="a3"/>
        <w:spacing w:before="2" w:line="242" w:lineRule="auto"/>
        <w:jc w:val="left"/>
      </w:pPr>
      <w:r>
        <w:t xml:space="preserve">Знать и называть традиционные сказочные и фольклорные сюжеты о семье, семейных </w:t>
      </w:r>
      <w:r>
        <w:rPr>
          <w:spacing w:val="-2"/>
        </w:rPr>
        <w:t>обязанностях;</w:t>
      </w:r>
    </w:p>
    <w:p w14:paraId="0AFB4F17" w14:textId="77777777" w:rsidR="00F11DF8" w:rsidRDefault="00DA3958">
      <w:pPr>
        <w:pStyle w:val="a3"/>
        <w:spacing w:line="242" w:lineRule="auto"/>
        <w:jc w:val="left"/>
      </w:pPr>
      <w:r>
        <w:t xml:space="preserve">уметь обосновывать своё понимание семейных ценностей, выраженных в фольклорных </w:t>
      </w:r>
      <w:r>
        <w:rPr>
          <w:spacing w:val="-2"/>
        </w:rPr>
        <w:t>сюжетах;</w:t>
      </w:r>
    </w:p>
    <w:p w14:paraId="6615C9EB" w14:textId="77777777" w:rsidR="00F11DF8" w:rsidRDefault="00DA3958">
      <w:pPr>
        <w:pStyle w:val="a3"/>
        <w:ind w:right="384"/>
      </w:pPr>
      <w:r>
        <w:t>знать и понимать морально-нравственное значение семьи в литературных произведениях, иметь представление о ключевых сюжетах с участием семьи в произведениях художественной культуры;</w:t>
      </w:r>
    </w:p>
    <w:p w14:paraId="6CF02EC9" w14:textId="77777777" w:rsidR="00F11DF8" w:rsidRDefault="00DA3958">
      <w:pPr>
        <w:pStyle w:val="a3"/>
        <w:spacing w:before="4" w:line="235" w:lineRule="auto"/>
        <w:ind w:right="388"/>
      </w:pPr>
      <w:r>
        <w:t>понимать и обосновывать важность семейных ценностей с использованием различного иллюстративного материала.</w:t>
      </w:r>
    </w:p>
    <w:p w14:paraId="553FBCDF" w14:textId="77777777" w:rsidR="00F11DF8" w:rsidRDefault="00DA3958">
      <w:pPr>
        <w:pStyle w:val="a3"/>
        <w:spacing w:line="273" w:lineRule="exact"/>
        <w:ind w:left="1406" w:firstLine="0"/>
      </w:pPr>
      <w:r>
        <w:t>Тема</w:t>
      </w:r>
      <w:r>
        <w:rPr>
          <w:spacing w:val="-8"/>
        </w:rPr>
        <w:t xml:space="preserve"> </w:t>
      </w:r>
      <w:r>
        <w:t>15.</w:t>
      </w:r>
      <w:r>
        <w:rPr>
          <w:spacing w:val="-1"/>
        </w:rPr>
        <w:t xml:space="preserve"> </w:t>
      </w:r>
      <w:r>
        <w:t>Труд</w:t>
      </w:r>
      <w:r>
        <w:rPr>
          <w:spacing w:val="-3"/>
        </w:rPr>
        <w:t xml:space="preserve"> </w:t>
      </w:r>
      <w:r>
        <w:t>в</w:t>
      </w:r>
      <w:r>
        <w:rPr>
          <w:spacing w:val="-2"/>
        </w:rPr>
        <w:t xml:space="preserve"> </w:t>
      </w:r>
      <w:r>
        <w:t>истории</w:t>
      </w:r>
      <w:r>
        <w:rPr>
          <w:spacing w:val="-5"/>
        </w:rPr>
        <w:t xml:space="preserve"> </w:t>
      </w:r>
      <w:r>
        <w:rPr>
          <w:spacing w:val="-2"/>
        </w:rPr>
        <w:t>семьи.</w:t>
      </w:r>
    </w:p>
    <w:p w14:paraId="093D8790" w14:textId="77777777" w:rsidR="00F11DF8" w:rsidRDefault="00DA3958">
      <w:pPr>
        <w:pStyle w:val="a3"/>
        <w:ind w:left="1406" w:firstLine="0"/>
      </w:pPr>
      <w:r>
        <w:t>Знать</w:t>
      </w:r>
      <w:r>
        <w:rPr>
          <w:spacing w:val="-6"/>
        </w:rPr>
        <w:t xml:space="preserve"> </w:t>
      </w:r>
      <w:r>
        <w:t>и</w:t>
      </w:r>
      <w:r>
        <w:rPr>
          <w:spacing w:val="-9"/>
        </w:rPr>
        <w:t xml:space="preserve"> </w:t>
      </w:r>
      <w:r>
        <w:t>понимать,</w:t>
      </w:r>
      <w:r>
        <w:rPr>
          <w:spacing w:val="-7"/>
        </w:rPr>
        <w:t xml:space="preserve"> </w:t>
      </w:r>
      <w:r>
        <w:t>что</w:t>
      </w:r>
      <w:r>
        <w:rPr>
          <w:spacing w:val="-2"/>
        </w:rPr>
        <w:t xml:space="preserve"> </w:t>
      </w:r>
      <w:r>
        <w:t>такое</w:t>
      </w:r>
      <w:r>
        <w:rPr>
          <w:spacing w:val="-6"/>
        </w:rPr>
        <w:t xml:space="preserve"> </w:t>
      </w:r>
      <w:r>
        <w:t>семейное</w:t>
      </w:r>
      <w:r>
        <w:rPr>
          <w:spacing w:val="-5"/>
        </w:rPr>
        <w:t xml:space="preserve"> </w:t>
      </w:r>
      <w:r>
        <w:t>хозяйство</w:t>
      </w:r>
      <w:r>
        <w:rPr>
          <w:spacing w:val="-3"/>
        </w:rPr>
        <w:t xml:space="preserve"> </w:t>
      </w:r>
      <w:r>
        <w:t>и</w:t>
      </w:r>
      <w:r>
        <w:rPr>
          <w:spacing w:val="-1"/>
        </w:rPr>
        <w:t xml:space="preserve"> </w:t>
      </w:r>
      <w:r>
        <w:t>домашний</w:t>
      </w:r>
      <w:r>
        <w:rPr>
          <w:spacing w:val="-8"/>
        </w:rPr>
        <w:t xml:space="preserve"> </w:t>
      </w:r>
      <w:r>
        <w:rPr>
          <w:spacing w:val="-2"/>
        </w:rPr>
        <w:t>труд;</w:t>
      </w:r>
    </w:p>
    <w:p w14:paraId="18865CE8" w14:textId="77777777" w:rsidR="00F11DF8" w:rsidRDefault="00DA3958">
      <w:pPr>
        <w:pStyle w:val="a3"/>
        <w:tabs>
          <w:tab w:val="left" w:pos="2624"/>
          <w:tab w:val="left" w:pos="2988"/>
          <w:tab w:val="left" w:pos="3814"/>
          <w:tab w:val="left" w:pos="5091"/>
          <w:tab w:val="left" w:pos="6447"/>
          <w:tab w:val="left" w:pos="7288"/>
          <w:tab w:val="left" w:pos="7864"/>
          <w:tab w:val="left" w:pos="9386"/>
        </w:tabs>
        <w:spacing w:before="7" w:line="235" w:lineRule="auto"/>
        <w:ind w:right="398"/>
        <w:jc w:val="left"/>
      </w:pPr>
      <w:r>
        <w:rPr>
          <w:spacing w:val="-2"/>
        </w:rPr>
        <w:t>понимать</w:t>
      </w:r>
      <w:r>
        <w:tab/>
      </w:r>
      <w:r>
        <w:rPr>
          <w:spacing w:val="-10"/>
        </w:rPr>
        <w:t>и</w:t>
      </w:r>
      <w:r>
        <w:tab/>
      </w:r>
      <w:r>
        <w:rPr>
          <w:spacing w:val="-4"/>
        </w:rPr>
        <w:t>уметь</w:t>
      </w:r>
      <w:r>
        <w:tab/>
      </w:r>
      <w:r>
        <w:rPr>
          <w:spacing w:val="-2"/>
        </w:rPr>
        <w:t>объяснять</w:t>
      </w:r>
      <w:r>
        <w:tab/>
      </w:r>
      <w:r>
        <w:rPr>
          <w:spacing w:val="-2"/>
        </w:rPr>
        <w:t>специфику</w:t>
      </w:r>
      <w:r>
        <w:tab/>
      </w:r>
      <w:r>
        <w:rPr>
          <w:spacing w:val="-2"/>
        </w:rPr>
        <w:t>семьи</w:t>
      </w:r>
      <w:r>
        <w:tab/>
      </w:r>
      <w:r>
        <w:rPr>
          <w:spacing w:val="-4"/>
        </w:rPr>
        <w:t>как</w:t>
      </w:r>
      <w:r>
        <w:tab/>
      </w:r>
      <w:r>
        <w:rPr>
          <w:spacing w:val="-2"/>
        </w:rPr>
        <w:t>социального</w:t>
      </w:r>
      <w:r>
        <w:tab/>
      </w:r>
      <w:r>
        <w:rPr>
          <w:spacing w:val="-2"/>
        </w:rPr>
        <w:t xml:space="preserve">института, </w:t>
      </w:r>
      <w:r>
        <w:t>характеризовать роль домашнего труда и распределение экономических функций в семье;</w:t>
      </w:r>
    </w:p>
    <w:p w14:paraId="75A6EF98" w14:textId="77777777" w:rsidR="00F11DF8" w:rsidRDefault="00DA3958">
      <w:pPr>
        <w:pStyle w:val="a3"/>
        <w:spacing w:before="6" w:line="237" w:lineRule="auto"/>
        <w:jc w:val="left"/>
      </w:pPr>
      <w:r>
        <w:t>осознавать и</w:t>
      </w:r>
      <w:r>
        <w:rPr>
          <w:spacing w:val="40"/>
        </w:rPr>
        <w:t xml:space="preserve"> </w:t>
      </w:r>
      <w:r>
        <w:t>оценивать</w:t>
      </w:r>
      <w:r>
        <w:rPr>
          <w:spacing w:val="-1"/>
        </w:rPr>
        <w:t xml:space="preserve"> </w:t>
      </w:r>
      <w:r>
        <w:t>семейный уклад</w:t>
      </w:r>
      <w:r>
        <w:rPr>
          <w:spacing w:val="40"/>
        </w:rPr>
        <w:t xml:space="preserve"> </w:t>
      </w:r>
      <w:r>
        <w:t>и</w:t>
      </w:r>
      <w:r>
        <w:rPr>
          <w:spacing w:val="-1"/>
        </w:rPr>
        <w:t xml:space="preserve"> </w:t>
      </w:r>
      <w:r>
        <w:t>взаимосвязь с</w:t>
      </w:r>
      <w:r>
        <w:rPr>
          <w:spacing w:val="40"/>
        </w:rPr>
        <w:t xml:space="preserve"> </w:t>
      </w:r>
      <w:r>
        <w:t>социально-экономической структурой общества в форме большой и малой семей;</w:t>
      </w:r>
    </w:p>
    <w:p w14:paraId="204286B8" w14:textId="77777777" w:rsidR="00F11DF8" w:rsidRDefault="00DA3958">
      <w:pPr>
        <w:pStyle w:val="a3"/>
        <w:spacing w:before="8" w:line="235" w:lineRule="auto"/>
        <w:jc w:val="left"/>
      </w:pPr>
      <w:r>
        <w:t>характеризовать</w:t>
      </w:r>
      <w:r>
        <w:rPr>
          <w:spacing w:val="40"/>
        </w:rPr>
        <w:t xml:space="preserve"> </w:t>
      </w:r>
      <w:r>
        <w:t>распределение</w:t>
      </w:r>
      <w:r>
        <w:rPr>
          <w:spacing w:val="40"/>
        </w:rPr>
        <w:t xml:space="preserve"> </w:t>
      </w:r>
      <w:r>
        <w:t>семейного</w:t>
      </w:r>
      <w:r>
        <w:rPr>
          <w:spacing w:val="40"/>
        </w:rPr>
        <w:t xml:space="preserve"> </w:t>
      </w:r>
      <w:r>
        <w:t>труда</w:t>
      </w:r>
      <w:r>
        <w:rPr>
          <w:spacing w:val="40"/>
        </w:rPr>
        <w:t xml:space="preserve"> </w:t>
      </w:r>
      <w:r>
        <w:t>и</w:t>
      </w:r>
      <w:r>
        <w:rPr>
          <w:spacing w:val="40"/>
        </w:rPr>
        <w:t xml:space="preserve"> </w:t>
      </w:r>
      <w:r>
        <w:t>осознавать</w:t>
      </w:r>
      <w:r>
        <w:rPr>
          <w:spacing w:val="40"/>
        </w:rPr>
        <w:t xml:space="preserve"> </w:t>
      </w:r>
      <w:r>
        <w:t>его</w:t>
      </w:r>
      <w:r>
        <w:rPr>
          <w:spacing w:val="40"/>
        </w:rPr>
        <w:t xml:space="preserve"> </w:t>
      </w:r>
      <w:r>
        <w:t>важность</w:t>
      </w:r>
      <w:r>
        <w:rPr>
          <w:spacing w:val="40"/>
        </w:rPr>
        <w:t xml:space="preserve"> </w:t>
      </w:r>
      <w:r>
        <w:t>для укрепления целостности семьи.</w:t>
      </w:r>
    </w:p>
    <w:p w14:paraId="3336F4EC" w14:textId="77777777" w:rsidR="00F11DF8" w:rsidRDefault="00DA3958">
      <w:pPr>
        <w:pStyle w:val="a3"/>
        <w:spacing w:line="275" w:lineRule="exact"/>
        <w:ind w:left="1406" w:firstLine="0"/>
        <w:jc w:val="left"/>
      </w:pPr>
      <w:r>
        <w:t>Тема</w:t>
      </w:r>
      <w:r>
        <w:rPr>
          <w:spacing w:val="-8"/>
        </w:rPr>
        <w:t xml:space="preserve"> </w:t>
      </w:r>
      <w:r>
        <w:t>16.</w:t>
      </w:r>
      <w:r>
        <w:rPr>
          <w:spacing w:val="-1"/>
        </w:rPr>
        <w:t xml:space="preserve"> </w:t>
      </w:r>
      <w:r>
        <w:t>Семья</w:t>
      </w:r>
      <w:r>
        <w:rPr>
          <w:spacing w:val="-6"/>
        </w:rPr>
        <w:t xml:space="preserve"> </w:t>
      </w:r>
      <w:r>
        <w:t>в</w:t>
      </w:r>
      <w:r>
        <w:rPr>
          <w:spacing w:val="-2"/>
        </w:rPr>
        <w:t xml:space="preserve"> </w:t>
      </w:r>
      <w:r>
        <w:t>современном</w:t>
      </w:r>
      <w:r>
        <w:rPr>
          <w:spacing w:val="-5"/>
        </w:rPr>
        <w:t xml:space="preserve"> </w:t>
      </w:r>
      <w:r>
        <w:t>мире</w:t>
      </w:r>
      <w:r>
        <w:rPr>
          <w:spacing w:val="-4"/>
        </w:rPr>
        <w:t xml:space="preserve"> </w:t>
      </w:r>
      <w:r>
        <w:t>(практическое</w:t>
      </w:r>
      <w:r>
        <w:rPr>
          <w:spacing w:val="-2"/>
        </w:rPr>
        <w:t xml:space="preserve"> занятие).</w:t>
      </w:r>
    </w:p>
    <w:p w14:paraId="5E5EBE6D" w14:textId="77777777" w:rsidR="00F11DF8" w:rsidRDefault="00DA3958">
      <w:pPr>
        <w:pStyle w:val="a3"/>
        <w:spacing w:before="5"/>
        <w:ind w:right="384"/>
      </w:pPr>
      <w:r>
        <w:t>Иметь сформированные представления о закономерностях развития семьи в культуре и истории народов России, уметь обосновывать данные закономерности на региональных материалах и примерах из жизни собственной семьи;</w:t>
      </w:r>
    </w:p>
    <w:p w14:paraId="73BC3A61" w14:textId="77777777" w:rsidR="00F11DF8" w:rsidRDefault="00DA3958">
      <w:pPr>
        <w:pStyle w:val="a3"/>
        <w:spacing w:before="3" w:line="237" w:lineRule="auto"/>
        <w:ind w:right="387"/>
      </w:pPr>
      <w:r>
        <w:t>выделять особенности духовной культуры семьи в фольклоре и культуре различных народов на основе предметных знаний о культуре своего народа;</w:t>
      </w:r>
    </w:p>
    <w:p w14:paraId="171892D4" w14:textId="77777777" w:rsidR="00F11DF8" w:rsidRDefault="00DA3958">
      <w:pPr>
        <w:pStyle w:val="a3"/>
        <w:spacing w:before="8" w:line="235" w:lineRule="auto"/>
        <w:ind w:right="380"/>
      </w:pPr>
      <w:r>
        <w:t>предполагать и доказывать наличие взаимосвязи между культурой и духовно- нравственными ценностями семьи;</w:t>
      </w:r>
    </w:p>
    <w:p w14:paraId="24C57E99" w14:textId="77777777" w:rsidR="00F11DF8" w:rsidRDefault="00DA3958">
      <w:pPr>
        <w:pStyle w:val="a3"/>
        <w:spacing w:before="6" w:line="237" w:lineRule="auto"/>
        <w:ind w:right="380"/>
      </w:pPr>
      <w:r>
        <w:t>обосновывать важность семьи и семейных традиций для трансляции духовно- нравственных ценностей, морали и нравственности как фактора культурной преемственности.</w:t>
      </w:r>
    </w:p>
    <w:p w14:paraId="4796742C" w14:textId="77777777" w:rsidR="00F11DF8" w:rsidRDefault="00DA3958">
      <w:pPr>
        <w:pStyle w:val="a3"/>
        <w:spacing w:before="6" w:line="237" w:lineRule="auto"/>
        <w:ind w:left="1406" w:right="2445" w:firstLine="0"/>
      </w:pPr>
      <w:r>
        <w:t>Тематический</w:t>
      </w:r>
      <w:r>
        <w:rPr>
          <w:spacing w:val="-6"/>
        </w:rPr>
        <w:t xml:space="preserve"> </w:t>
      </w:r>
      <w:r>
        <w:t>блок</w:t>
      </w:r>
      <w:r>
        <w:rPr>
          <w:spacing w:val="-5"/>
        </w:rPr>
        <w:t xml:space="preserve"> </w:t>
      </w:r>
      <w:r>
        <w:t>3.</w:t>
      </w:r>
      <w:r>
        <w:rPr>
          <w:spacing w:val="-6"/>
        </w:rPr>
        <w:t xml:space="preserve"> </w:t>
      </w:r>
      <w:r>
        <w:t>«Духовно-нравственное</w:t>
      </w:r>
      <w:r>
        <w:rPr>
          <w:spacing w:val="-5"/>
        </w:rPr>
        <w:t xml:space="preserve"> </w:t>
      </w:r>
      <w:r>
        <w:t>богатство</w:t>
      </w:r>
      <w:r>
        <w:rPr>
          <w:spacing w:val="-6"/>
        </w:rPr>
        <w:t xml:space="preserve"> </w:t>
      </w:r>
      <w:r>
        <w:t>личности». Тема 17. Личность – общество – культура.</w:t>
      </w:r>
    </w:p>
    <w:p w14:paraId="71F3857C" w14:textId="77777777" w:rsidR="00F11DF8" w:rsidRDefault="00DA3958">
      <w:pPr>
        <w:pStyle w:val="a3"/>
        <w:ind w:right="376"/>
      </w:pPr>
      <w:r>
        <w:t xml:space="preserve">Знать и понимать значение термина «человек» в контексте духовно-нравственной </w:t>
      </w:r>
      <w:r>
        <w:rPr>
          <w:spacing w:val="-2"/>
        </w:rPr>
        <w:t>культуры;</w:t>
      </w:r>
    </w:p>
    <w:p w14:paraId="2654ED85" w14:textId="77777777" w:rsidR="00F11DF8" w:rsidRDefault="00DA3958">
      <w:pPr>
        <w:pStyle w:val="a3"/>
        <w:spacing w:before="1"/>
        <w:ind w:left="1406" w:firstLine="0"/>
      </w:pPr>
      <w:r>
        <w:t>уметь</w:t>
      </w:r>
      <w:r>
        <w:rPr>
          <w:spacing w:val="26"/>
        </w:rPr>
        <w:t xml:space="preserve">  </w:t>
      </w:r>
      <w:r>
        <w:t>обосновать</w:t>
      </w:r>
      <w:r>
        <w:rPr>
          <w:spacing w:val="27"/>
        </w:rPr>
        <w:t xml:space="preserve">  </w:t>
      </w:r>
      <w:r>
        <w:t>взаимосвязь</w:t>
      </w:r>
      <w:r>
        <w:rPr>
          <w:spacing w:val="27"/>
        </w:rPr>
        <w:t xml:space="preserve">  </w:t>
      </w:r>
      <w:r>
        <w:t>и</w:t>
      </w:r>
      <w:r>
        <w:rPr>
          <w:spacing w:val="25"/>
        </w:rPr>
        <w:t xml:space="preserve">  </w:t>
      </w:r>
      <w:r>
        <w:t>взаимообусловленность</w:t>
      </w:r>
      <w:r>
        <w:rPr>
          <w:spacing w:val="27"/>
        </w:rPr>
        <w:t xml:space="preserve">  </w:t>
      </w:r>
      <w:r>
        <w:t>чело</w:t>
      </w:r>
      <w:r>
        <w:rPr>
          <w:spacing w:val="63"/>
        </w:rPr>
        <w:t xml:space="preserve"> </w:t>
      </w:r>
      <w:r>
        <w:t>века</w:t>
      </w:r>
      <w:r>
        <w:rPr>
          <w:spacing w:val="26"/>
        </w:rPr>
        <w:t xml:space="preserve">  </w:t>
      </w:r>
      <w:r>
        <w:t>и</w:t>
      </w:r>
      <w:r>
        <w:rPr>
          <w:spacing w:val="80"/>
          <w:w w:val="150"/>
        </w:rPr>
        <w:t xml:space="preserve"> </w:t>
      </w:r>
      <w:r>
        <w:rPr>
          <w:spacing w:val="-2"/>
        </w:rPr>
        <w:t>общества,</w:t>
      </w:r>
    </w:p>
    <w:p w14:paraId="2328CA61" w14:textId="77777777" w:rsidR="00F11DF8" w:rsidRDefault="00F11DF8">
      <w:pPr>
        <w:sectPr w:rsidR="00F11DF8">
          <w:pgSz w:w="11920" w:h="16850"/>
          <w:pgMar w:top="1040" w:right="320" w:bottom="280" w:left="720" w:header="720" w:footer="720" w:gutter="0"/>
          <w:cols w:space="720"/>
        </w:sectPr>
      </w:pPr>
    </w:p>
    <w:p w14:paraId="6EE8B484" w14:textId="77777777" w:rsidR="00F11DF8" w:rsidRDefault="00DA3958">
      <w:pPr>
        <w:pStyle w:val="a3"/>
        <w:spacing w:before="76"/>
        <w:ind w:firstLine="0"/>
        <w:jc w:val="left"/>
      </w:pPr>
      <w:r>
        <w:lastRenderedPageBreak/>
        <w:t>человека</w:t>
      </w:r>
      <w:r>
        <w:rPr>
          <w:spacing w:val="-3"/>
        </w:rPr>
        <w:t xml:space="preserve"> </w:t>
      </w:r>
      <w:r>
        <w:t>и</w:t>
      </w:r>
      <w:r>
        <w:rPr>
          <w:spacing w:val="-1"/>
        </w:rPr>
        <w:t xml:space="preserve"> </w:t>
      </w:r>
      <w:r>
        <w:rPr>
          <w:spacing w:val="-2"/>
        </w:rPr>
        <w:t>культуры;</w:t>
      </w:r>
    </w:p>
    <w:p w14:paraId="70621E84" w14:textId="77777777" w:rsidR="00F11DF8" w:rsidRDefault="00DA3958">
      <w:pPr>
        <w:pStyle w:val="a3"/>
        <w:spacing w:before="10" w:line="235" w:lineRule="auto"/>
        <w:jc w:val="left"/>
      </w:pPr>
      <w:r>
        <w:t>понимать</w:t>
      </w:r>
      <w:r>
        <w:rPr>
          <w:spacing w:val="40"/>
        </w:rPr>
        <w:t xml:space="preserve"> </w:t>
      </w:r>
      <w:r>
        <w:t>и</w:t>
      </w:r>
      <w:r>
        <w:rPr>
          <w:spacing w:val="37"/>
        </w:rPr>
        <w:t xml:space="preserve"> </w:t>
      </w:r>
      <w:r>
        <w:t>объяснять</w:t>
      </w:r>
      <w:r>
        <w:rPr>
          <w:spacing w:val="40"/>
        </w:rPr>
        <w:t xml:space="preserve"> </w:t>
      </w:r>
      <w:r>
        <w:t>различия</w:t>
      </w:r>
      <w:r>
        <w:rPr>
          <w:spacing w:val="40"/>
        </w:rPr>
        <w:t xml:space="preserve"> </w:t>
      </w:r>
      <w:r>
        <w:t>между</w:t>
      </w:r>
      <w:r>
        <w:rPr>
          <w:spacing w:val="35"/>
        </w:rPr>
        <w:t xml:space="preserve"> </w:t>
      </w:r>
      <w:r>
        <w:t>обоснованием</w:t>
      </w:r>
      <w:r>
        <w:rPr>
          <w:spacing w:val="40"/>
        </w:rPr>
        <w:t xml:space="preserve"> </w:t>
      </w:r>
      <w:r>
        <w:t>термина</w:t>
      </w:r>
      <w:r>
        <w:rPr>
          <w:spacing w:val="40"/>
        </w:rPr>
        <w:t xml:space="preserve"> </w:t>
      </w:r>
      <w:r>
        <w:t>«личность»</w:t>
      </w:r>
      <w:r>
        <w:rPr>
          <w:spacing w:val="40"/>
        </w:rPr>
        <w:t xml:space="preserve"> </w:t>
      </w:r>
      <w:r>
        <w:t>в</w:t>
      </w:r>
      <w:r>
        <w:rPr>
          <w:spacing w:val="39"/>
        </w:rPr>
        <w:t xml:space="preserve"> </w:t>
      </w:r>
      <w:r>
        <w:t>быту,</w:t>
      </w:r>
      <w:r>
        <w:rPr>
          <w:spacing w:val="40"/>
        </w:rPr>
        <w:t xml:space="preserve"> </w:t>
      </w:r>
      <w:r>
        <w:t>в контексте культуры и творчества;</w:t>
      </w:r>
    </w:p>
    <w:p w14:paraId="7F39A3D0" w14:textId="77777777" w:rsidR="00F11DF8" w:rsidRDefault="00DA3958">
      <w:pPr>
        <w:pStyle w:val="a3"/>
        <w:spacing w:before="7" w:line="237" w:lineRule="auto"/>
        <w:ind w:left="1406" w:right="1479" w:firstLine="0"/>
        <w:jc w:val="left"/>
      </w:pPr>
      <w:r>
        <w:t>знать,</w:t>
      </w:r>
      <w:r>
        <w:rPr>
          <w:spacing w:val="-10"/>
        </w:rPr>
        <w:t xml:space="preserve"> </w:t>
      </w:r>
      <w:r>
        <w:t>что</w:t>
      </w:r>
      <w:r>
        <w:rPr>
          <w:spacing w:val="-3"/>
        </w:rPr>
        <w:t xml:space="preserve"> </w:t>
      </w:r>
      <w:r>
        <w:t>такое</w:t>
      </w:r>
      <w:r>
        <w:rPr>
          <w:spacing w:val="-13"/>
        </w:rPr>
        <w:t xml:space="preserve"> </w:t>
      </w:r>
      <w:r>
        <w:t>гуманизм,</w:t>
      </w:r>
      <w:r>
        <w:rPr>
          <w:spacing w:val="-3"/>
        </w:rPr>
        <w:t xml:space="preserve"> </w:t>
      </w:r>
      <w:r>
        <w:t>иметь представление</w:t>
      </w:r>
      <w:r>
        <w:rPr>
          <w:spacing w:val="-6"/>
        </w:rPr>
        <w:t xml:space="preserve"> </w:t>
      </w:r>
      <w:r>
        <w:t>о</w:t>
      </w:r>
      <w:r>
        <w:rPr>
          <w:spacing w:val="-6"/>
        </w:rPr>
        <w:t xml:space="preserve"> </w:t>
      </w:r>
      <w:r>
        <w:t>его</w:t>
      </w:r>
      <w:r>
        <w:rPr>
          <w:spacing w:val="-6"/>
        </w:rPr>
        <w:t xml:space="preserve"> </w:t>
      </w:r>
      <w:r>
        <w:t>источниках</w:t>
      </w:r>
      <w:r>
        <w:rPr>
          <w:spacing w:val="-9"/>
        </w:rPr>
        <w:t xml:space="preserve"> </w:t>
      </w:r>
      <w:r>
        <w:t>в</w:t>
      </w:r>
      <w:r>
        <w:rPr>
          <w:spacing w:val="-6"/>
        </w:rPr>
        <w:t xml:space="preserve"> </w:t>
      </w:r>
      <w:r>
        <w:t>культуре. Тема 18. Духовный мир человека. Человек – творец культуры.</w:t>
      </w:r>
    </w:p>
    <w:p w14:paraId="614E5820" w14:textId="77777777" w:rsidR="00F11DF8" w:rsidRDefault="00DA3958">
      <w:pPr>
        <w:pStyle w:val="a3"/>
        <w:spacing w:before="5" w:line="237" w:lineRule="auto"/>
        <w:jc w:val="left"/>
      </w:pPr>
      <w:r>
        <w:t>Знать</w:t>
      </w:r>
      <w:r>
        <w:rPr>
          <w:spacing w:val="34"/>
        </w:rPr>
        <w:t xml:space="preserve"> </w:t>
      </w:r>
      <w:r>
        <w:t>значение</w:t>
      </w:r>
      <w:r>
        <w:rPr>
          <w:spacing w:val="31"/>
        </w:rPr>
        <w:t xml:space="preserve"> </w:t>
      </w:r>
      <w:r>
        <w:t>термина «творчество» в</w:t>
      </w:r>
      <w:r>
        <w:rPr>
          <w:spacing w:val="34"/>
        </w:rPr>
        <w:t xml:space="preserve"> </w:t>
      </w:r>
      <w:r>
        <w:t>нескольких аспектах и</w:t>
      </w:r>
      <w:r>
        <w:rPr>
          <w:spacing w:val="31"/>
        </w:rPr>
        <w:t xml:space="preserve"> </w:t>
      </w:r>
      <w:r>
        <w:t>понимать</w:t>
      </w:r>
      <w:r>
        <w:rPr>
          <w:spacing w:val="32"/>
        </w:rPr>
        <w:t xml:space="preserve"> </w:t>
      </w:r>
      <w:r>
        <w:t>границы</w:t>
      </w:r>
      <w:r>
        <w:rPr>
          <w:spacing w:val="33"/>
        </w:rPr>
        <w:t xml:space="preserve"> </w:t>
      </w:r>
      <w:r>
        <w:t xml:space="preserve">их </w:t>
      </w:r>
      <w:r>
        <w:rPr>
          <w:spacing w:val="-2"/>
        </w:rPr>
        <w:t>применимости;</w:t>
      </w:r>
    </w:p>
    <w:p w14:paraId="15979D51" w14:textId="77777777" w:rsidR="00F11DF8" w:rsidRDefault="00DA3958">
      <w:pPr>
        <w:pStyle w:val="a3"/>
        <w:spacing w:before="3" w:line="237" w:lineRule="auto"/>
        <w:ind w:left="1406" w:firstLine="0"/>
        <w:jc w:val="left"/>
      </w:pPr>
      <w:r>
        <w:t>осознавать и доказывать важность морально- нравственных ограничений в творчестве; обосновывать</w:t>
      </w:r>
      <w:r>
        <w:rPr>
          <w:spacing w:val="32"/>
        </w:rPr>
        <w:t xml:space="preserve"> </w:t>
      </w:r>
      <w:r>
        <w:t>важность</w:t>
      </w:r>
      <w:r>
        <w:rPr>
          <w:spacing w:val="31"/>
        </w:rPr>
        <w:t xml:space="preserve"> </w:t>
      </w:r>
      <w:r>
        <w:t>творчества</w:t>
      </w:r>
      <w:r>
        <w:rPr>
          <w:spacing w:val="29"/>
        </w:rPr>
        <w:t xml:space="preserve"> </w:t>
      </w:r>
      <w:r>
        <w:t>как</w:t>
      </w:r>
      <w:r>
        <w:rPr>
          <w:spacing w:val="31"/>
        </w:rPr>
        <w:t xml:space="preserve"> </w:t>
      </w:r>
      <w:r>
        <w:t>реализацию</w:t>
      </w:r>
      <w:r>
        <w:rPr>
          <w:spacing w:val="31"/>
        </w:rPr>
        <w:t xml:space="preserve"> </w:t>
      </w:r>
      <w:r>
        <w:t>духовно-нравственных</w:t>
      </w:r>
      <w:r>
        <w:rPr>
          <w:spacing w:val="29"/>
        </w:rPr>
        <w:t xml:space="preserve"> </w:t>
      </w:r>
      <w:r>
        <w:t>ценностей</w:t>
      </w:r>
    </w:p>
    <w:p w14:paraId="747AF028" w14:textId="77777777" w:rsidR="00F11DF8" w:rsidRDefault="00DA3958">
      <w:pPr>
        <w:pStyle w:val="a3"/>
        <w:spacing w:line="275" w:lineRule="exact"/>
        <w:ind w:firstLine="0"/>
        <w:jc w:val="left"/>
      </w:pPr>
      <w:r>
        <w:rPr>
          <w:spacing w:val="-2"/>
        </w:rPr>
        <w:t>человека;</w:t>
      </w:r>
    </w:p>
    <w:p w14:paraId="2B5C3687" w14:textId="77777777" w:rsidR="00F11DF8" w:rsidRDefault="00DA3958">
      <w:pPr>
        <w:pStyle w:val="a3"/>
        <w:spacing w:before="3" w:line="242" w:lineRule="auto"/>
        <w:ind w:left="1406" w:right="1967" w:firstLine="0"/>
        <w:jc w:val="left"/>
      </w:pPr>
      <w:r>
        <w:t>доказывать</w:t>
      </w:r>
      <w:r>
        <w:rPr>
          <w:spacing w:val="-6"/>
        </w:rPr>
        <w:t xml:space="preserve"> </w:t>
      </w:r>
      <w:r>
        <w:t>детерминированность</w:t>
      </w:r>
      <w:r>
        <w:rPr>
          <w:spacing w:val="-6"/>
        </w:rPr>
        <w:t xml:space="preserve"> </w:t>
      </w:r>
      <w:r>
        <w:t>творчества</w:t>
      </w:r>
      <w:r>
        <w:rPr>
          <w:spacing w:val="-8"/>
        </w:rPr>
        <w:t xml:space="preserve"> </w:t>
      </w:r>
      <w:r>
        <w:t>культурой</w:t>
      </w:r>
      <w:r>
        <w:rPr>
          <w:spacing w:val="-6"/>
        </w:rPr>
        <w:t xml:space="preserve"> </w:t>
      </w:r>
      <w:r>
        <w:t>своего</w:t>
      </w:r>
      <w:r>
        <w:rPr>
          <w:spacing w:val="-7"/>
        </w:rPr>
        <w:t xml:space="preserve"> </w:t>
      </w:r>
      <w:r>
        <w:t>этноса; знать и уметь объяснить взаимосвязь труда и творчества.</w:t>
      </w:r>
    </w:p>
    <w:p w14:paraId="0BA4A699" w14:textId="77777777" w:rsidR="00F11DF8" w:rsidRDefault="00DA3958">
      <w:pPr>
        <w:pStyle w:val="a3"/>
        <w:spacing w:line="268" w:lineRule="exact"/>
        <w:ind w:left="1406" w:firstLine="0"/>
        <w:jc w:val="left"/>
      </w:pPr>
      <w:r>
        <w:t>Тема</w:t>
      </w:r>
      <w:r>
        <w:rPr>
          <w:spacing w:val="-10"/>
        </w:rPr>
        <w:t xml:space="preserve"> </w:t>
      </w:r>
      <w:r>
        <w:t>19.</w:t>
      </w:r>
      <w:r>
        <w:rPr>
          <w:spacing w:val="-6"/>
        </w:rPr>
        <w:t xml:space="preserve"> </w:t>
      </w:r>
      <w:r>
        <w:t>Личность</w:t>
      </w:r>
      <w:r>
        <w:rPr>
          <w:spacing w:val="-2"/>
        </w:rPr>
        <w:t xml:space="preserve"> </w:t>
      </w:r>
      <w:r>
        <w:t>и</w:t>
      </w:r>
      <w:r>
        <w:rPr>
          <w:spacing w:val="-7"/>
        </w:rPr>
        <w:t xml:space="preserve"> </w:t>
      </w:r>
      <w:r>
        <w:t>духовно-нравственные</w:t>
      </w:r>
      <w:r>
        <w:rPr>
          <w:spacing w:val="-6"/>
        </w:rPr>
        <w:t xml:space="preserve"> </w:t>
      </w:r>
      <w:r>
        <w:rPr>
          <w:spacing w:val="-2"/>
        </w:rPr>
        <w:t>ценности.</w:t>
      </w:r>
    </w:p>
    <w:p w14:paraId="4697EEFC" w14:textId="77777777" w:rsidR="00F11DF8" w:rsidRDefault="00DA3958">
      <w:pPr>
        <w:pStyle w:val="a3"/>
        <w:spacing w:before="2"/>
        <w:ind w:left="1406" w:firstLine="0"/>
        <w:jc w:val="left"/>
      </w:pPr>
      <w:r>
        <w:t>Знать</w:t>
      </w:r>
      <w:r>
        <w:rPr>
          <w:spacing w:val="-2"/>
        </w:rPr>
        <w:t xml:space="preserve"> </w:t>
      </w:r>
      <w:r>
        <w:t>и</w:t>
      </w:r>
      <w:r>
        <w:rPr>
          <w:spacing w:val="-3"/>
        </w:rPr>
        <w:t xml:space="preserve"> </w:t>
      </w:r>
      <w:r>
        <w:t>уметь объяснить</w:t>
      </w:r>
      <w:r>
        <w:rPr>
          <w:spacing w:val="-3"/>
        </w:rPr>
        <w:t xml:space="preserve"> </w:t>
      </w:r>
      <w:r>
        <w:t>значение</w:t>
      </w:r>
      <w:r>
        <w:rPr>
          <w:spacing w:val="-4"/>
        </w:rPr>
        <w:t xml:space="preserve"> </w:t>
      </w:r>
      <w:r>
        <w:t>и</w:t>
      </w:r>
      <w:r>
        <w:rPr>
          <w:spacing w:val="-3"/>
        </w:rPr>
        <w:t xml:space="preserve"> </w:t>
      </w:r>
      <w:r>
        <w:t>роль</w:t>
      </w:r>
      <w:r>
        <w:rPr>
          <w:spacing w:val="-3"/>
        </w:rPr>
        <w:t xml:space="preserve"> </w:t>
      </w:r>
      <w:r>
        <w:t>морали</w:t>
      </w:r>
      <w:r>
        <w:rPr>
          <w:spacing w:val="-2"/>
        </w:rPr>
        <w:t xml:space="preserve"> </w:t>
      </w:r>
      <w:r>
        <w:t>и</w:t>
      </w:r>
      <w:r>
        <w:rPr>
          <w:spacing w:val="-5"/>
        </w:rPr>
        <w:t xml:space="preserve"> </w:t>
      </w:r>
      <w:r>
        <w:t>нравственности</w:t>
      </w:r>
      <w:r>
        <w:rPr>
          <w:spacing w:val="-2"/>
        </w:rPr>
        <w:t xml:space="preserve"> </w:t>
      </w:r>
      <w:r>
        <w:t>в</w:t>
      </w:r>
      <w:r>
        <w:rPr>
          <w:spacing w:val="-4"/>
        </w:rPr>
        <w:t xml:space="preserve"> </w:t>
      </w:r>
      <w:r>
        <w:t>жизни</w:t>
      </w:r>
      <w:r>
        <w:rPr>
          <w:spacing w:val="-3"/>
        </w:rPr>
        <w:t xml:space="preserve"> </w:t>
      </w:r>
      <w:r>
        <w:t>человека; обосновывать происхождение духовных ценностей, понимание идеалов добра и зла;</w:t>
      </w:r>
    </w:p>
    <w:p w14:paraId="4DB80440" w14:textId="77777777" w:rsidR="00F11DF8" w:rsidRDefault="00DA3958">
      <w:pPr>
        <w:pStyle w:val="a3"/>
        <w:tabs>
          <w:tab w:val="left" w:pos="1207"/>
          <w:tab w:val="left" w:pos="1562"/>
          <w:tab w:val="left" w:pos="2381"/>
          <w:tab w:val="left" w:pos="3773"/>
          <w:tab w:val="left" w:pos="4234"/>
          <w:tab w:val="left" w:pos="5432"/>
          <w:tab w:val="left" w:pos="6584"/>
          <w:tab w:val="left" w:pos="7386"/>
          <w:tab w:val="left" w:pos="8740"/>
        </w:tabs>
        <w:spacing w:before="1" w:line="274" w:lineRule="exact"/>
        <w:ind w:left="0" w:right="388" w:firstLine="0"/>
        <w:jc w:val="right"/>
      </w:pPr>
      <w:r>
        <w:rPr>
          <w:spacing w:val="-2"/>
        </w:rPr>
        <w:t>понимать</w:t>
      </w:r>
      <w:r>
        <w:tab/>
      </w:r>
      <w:r>
        <w:rPr>
          <w:spacing w:val="-10"/>
        </w:rPr>
        <w:t>и</w:t>
      </w:r>
      <w:r>
        <w:tab/>
      </w:r>
      <w:r>
        <w:rPr>
          <w:spacing w:val="-4"/>
        </w:rPr>
        <w:t>уметь</w:t>
      </w:r>
      <w:r>
        <w:tab/>
      </w:r>
      <w:r>
        <w:rPr>
          <w:spacing w:val="-2"/>
        </w:rPr>
        <w:t>показывать</w:t>
      </w:r>
      <w:r>
        <w:tab/>
      </w:r>
      <w:r>
        <w:rPr>
          <w:spacing w:val="-5"/>
        </w:rPr>
        <w:t>на</w:t>
      </w:r>
      <w:r>
        <w:tab/>
      </w:r>
      <w:r>
        <w:rPr>
          <w:spacing w:val="-2"/>
        </w:rPr>
        <w:t>примерах</w:t>
      </w:r>
      <w:r>
        <w:tab/>
      </w:r>
      <w:r>
        <w:rPr>
          <w:spacing w:val="-2"/>
        </w:rPr>
        <w:t>значение</w:t>
      </w:r>
      <w:r>
        <w:tab/>
      </w:r>
      <w:r>
        <w:rPr>
          <w:spacing w:val="-2"/>
        </w:rPr>
        <w:t>таких</w:t>
      </w:r>
      <w:r>
        <w:tab/>
      </w:r>
      <w:r>
        <w:rPr>
          <w:spacing w:val="-2"/>
        </w:rPr>
        <w:t>ценностей,</w:t>
      </w:r>
      <w:r>
        <w:tab/>
      </w:r>
      <w:r>
        <w:rPr>
          <w:spacing w:val="-5"/>
        </w:rPr>
        <w:t>как</w:t>
      </w:r>
    </w:p>
    <w:p w14:paraId="2787E8C3" w14:textId="77777777" w:rsidR="00F11DF8" w:rsidRDefault="00DA3958">
      <w:pPr>
        <w:pStyle w:val="a3"/>
        <w:tabs>
          <w:tab w:val="left" w:pos="2042"/>
          <w:tab w:val="left" w:pos="3804"/>
          <w:tab w:val="left" w:pos="5516"/>
          <w:tab w:val="left" w:pos="6791"/>
          <w:tab w:val="left" w:pos="8053"/>
        </w:tabs>
        <w:spacing w:line="274" w:lineRule="exact"/>
        <w:ind w:left="0" w:right="397" w:firstLine="0"/>
        <w:jc w:val="right"/>
      </w:pPr>
      <w:r>
        <w:rPr>
          <w:spacing w:val="-2"/>
        </w:rPr>
        <w:t>«взаимопомощь»,</w:t>
      </w:r>
      <w:r>
        <w:tab/>
      </w:r>
      <w:r>
        <w:rPr>
          <w:spacing w:val="-2"/>
        </w:rPr>
        <w:t>«сострадание»,</w:t>
      </w:r>
      <w:r>
        <w:tab/>
      </w:r>
      <w:r>
        <w:rPr>
          <w:spacing w:val="-2"/>
        </w:rPr>
        <w:t>«милосердие»,</w:t>
      </w:r>
      <w:r>
        <w:tab/>
      </w:r>
      <w:r>
        <w:rPr>
          <w:spacing w:val="-2"/>
        </w:rPr>
        <w:t>«любовь»,</w:t>
      </w:r>
      <w:r>
        <w:tab/>
      </w:r>
      <w:r>
        <w:rPr>
          <w:spacing w:val="-2"/>
        </w:rPr>
        <w:t>«дружба»,</w:t>
      </w:r>
      <w:r>
        <w:tab/>
      </w:r>
      <w:r>
        <w:rPr>
          <w:spacing w:val="-2"/>
        </w:rPr>
        <w:t>«коллективизм»,</w:t>
      </w:r>
    </w:p>
    <w:p w14:paraId="23F94EB1" w14:textId="77777777" w:rsidR="00F11DF8" w:rsidRDefault="00DA3958">
      <w:pPr>
        <w:pStyle w:val="a3"/>
        <w:spacing w:before="2"/>
        <w:ind w:firstLine="0"/>
      </w:pPr>
      <w:r>
        <w:t>«патриотизм»,</w:t>
      </w:r>
      <w:r>
        <w:rPr>
          <w:spacing w:val="-4"/>
        </w:rPr>
        <w:t xml:space="preserve"> </w:t>
      </w:r>
      <w:r>
        <w:t>«любовь</w:t>
      </w:r>
      <w:r>
        <w:rPr>
          <w:spacing w:val="-11"/>
        </w:rPr>
        <w:t xml:space="preserve"> </w:t>
      </w:r>
      <w:r>
        <w:t>к</w:t>
      </w:r>
      <w:r>
        <w:rPr>
          <w:spacing w:val="-7"/>
        </w:rPr>
        <w:t xml:space="preserve"> </w:t>
      </w:r>
      <w:r>
        <w:rPr>
          <w:spacing w:val="-2"/>
        </w:rPr>
        <w:t>близким».</w:t>
      </w:r>
    </w:p>
    <w:p w14:paraId="2E4CAB94" w14:textId="77777777" w:rsidR="00F11DF8" w:rsidRDefault="00DA3958">
      <w:pPr>
        <w:pStyle w:val="a3"/>
        <w:ind w:left="1406" w:firstLine="0"/>
      </w:pPr>
      <w:r>
        <w:t>Тематический</w:t>
      </w:r>
      <w:r>
        <w:rPr>
          <w:spacing w:val="-3"/>
        </w:rPr>
        <w:t xml:space="preserve"> </w:t>
      </w:r>
      <w:r>
        <w:t>блок</w:t>
      </w:r>
      <w:r>
        <w:rPr>
          <w:spacing w:val="-7"/>
        </w:rPr>
        <w:t xml:space="preserve"> </w:t>
      </w:r>
      <w:r>
        <w:t>4.</w:t>
      </w:r>
      <w:r>
        <w:rPr>
          <w:spacing w:val="-10"/>
        </w:rPr>
        <w:t xml:space="preserve"> </w:t>
      </w:r>
      <w:r>
        <w:t>«Культурное</w:t>
      </w:r>
      <w:r>
        <w:rPr>
          <w:spacing w:val="-6"/>
        </w:rPr>
        <w:t xml:space="preserve"> </w:t>
      </w:r>
      <w:r>
        <w:t>единство</w:t>
      </w:r>
      <w:r>
        <w:rPr>
          <w:spacing w:val="1"/>
        </w:rPr>
        <w:t xml:space="preserve"> </w:t>
      </w:r>
      <w:r>
        <w:rPr>
          <w:spacing w:val="-2"/>
        </w:rPr>
        <w:t>России».</w:t>
      </w:r>
    </w:p>
    <w:p w14:paraId="4E5F06FC" w14:textId="77777777" w:rsidR="00F11DF8" w:rsidRDefault="00DA3958">
      <w:pPr>
        <w:pStyle w:val="a3"/>
        <w:ind w:left="1406" w:firstLine="0"/>
      </w:pPr>
      <w:r>
        <w:t>Тема</w:t>
      </w:r>
      <w:r>
        <w:rPr>
          <w:spacing w:val="-11"/>
        </w:rPr>
        <w:t xml:space="preserve"> </w:t>
      </w:r>
      <w:r>
        <w:t>20.</w:t>
      </w:r>
      <w:r>
        <w:rPr>
          <w:spacing w:val="-8"/>
        </w:rPr>
        <w:t xml:space="preserve"> </w:t>
      </w:r>
      <w:r>
        <w:t>Историческая</w:t>
      </w:r>
      <w:r>
        <w:rPr>
          <w:spacing w:val="-2"/>
        </w:rPr>
        <w:t xml:space="preserve"> </w:t>
      </w:r>
      <w:r>
        <w:t>память</w:t>
      </w:r>
      <w:r>
        <w:rPr>
          <w:spacing w:val="-7"/>
        </w:rPr>
        <w:t xml:space="preserve"> </w:t>
      </w:r>
      <w:r>
        <w:t>как</w:t>
      </w:r>
      <w:r>
        <w:rPr>
          <w:spacing w:val="-6"/>
        </w:rPr>
        <w:t xml:space="preserve"> </w:t>
      </w:r>
      <w:r>
        <w:t>духовно-нравственная</w:t>
      </w:r>
      <w:r>
        <w:rPr>
          <w:spacing w:val="-11"/>
        </w:rPr>
        <w:t xml:space="preserve"> </w:t>
      </w:r>
      <w:r>
        <w:rPr>
          <w:spacing w:val="-2"/>
        </w:rPr>
        <w:t>ценность.</w:t>
      </w:r>
    </w:p>
    <w:p w14:paraId="2E9BD08F" w14:textId="77777777" w:rsidR="00F11DF8" w:rsidRDefault="00DA3958">
      <w:pPr>
        <w:pStyle w:val="a3"/>
        <w:spacing w:before="3" w:line="242" w:lineRule="auto"/>
        <w:ind w:right="384"/>
      </w:pPr>
      <w:r>
        <w:t>Понимать и уметь объяснять суть термина «история», знать основные исторические периоды и уметь выделять их сущностные черты;</w:t>
      </w:r>
    </w:p>
    <w:p w14:paraId="2A9CBDB7" w14:textId="77777777" w:rsidR="00F11DF8" w:rsidRDefault="00DA3958">
      <w:pPr>
        <w:pStyle w:val="a3"/>
        <w:spacing w:line="268" w:lineRule="exact"/>
        <w:ind w:left="1406" w:firstLine="0"/>
      </w:pPr>
      <w:r>
        <w:t>иметь</w:t>
      </w:r>
      <w:r>
        <w:rPr>
          <w:spacing w:val="-7"/>
        </w:rPr>
        <w:t xml:space="preserve"> </w:t>
      </w:r>
      <w:r>
        <w:t>представление</w:t>
      </w:r>
      <w:r>
        <w:rPr>
          <w:spacing w:val="-7"/>
        </w:rPr>
        <w:t xml:space="preserve"> </w:t>
      </w:r>
      <w:r>
        <w:t>о</w:t>
      </w:r>
      <w:r>
        <w:rPr>
          <w:spacing w:val="-3"/>
        </w:rPr>
        <w:t xml:space="preserve"> </w:t>
      </w:r>
      <w:r>
        <w:t>значении</w:t>
      </w:r>
      <w:r>
        <w:rPr>
          <w:spacing w:val="-6"/>
        </w:rPr>
        <w:t xml:space="preserve"> </w:t>
      </w:r>
      <w:r>
        <w:t>и</w:t>
      </w:r>
      <w:r>
        <w:rPr>
          <w:spacing w:val="-3"/>
        </w:rPr>
        <w:t xml:space="preserve"> </w:t>
      </w:r>
      <w:r>
        <w:t>функциях</w:t>
      </w:r>
      <w:r>
        <w:rPr>
          <w:spacing w:val="-7"/>
        </w:rPr>
        <w:t xml:space="preserve"> </w:t>
      </w:r>
      <w:r>
        <w:t>изучения</w:t>
      </w:r>
      <w:r>
        <w:rPr>
          <w:spacing w:val="-3"/>
        </w:rPr>
        <w:t xml:space="preserve"> </w:t>
      </w:r>
      <w:r>
        <w:rPr>
          <w:spacing w:val="-2"/>
        </w:rPr>
        <w:t>истории;</w:t>
      </w:r>
    </w:p>
    <w:p w14:paraId="5A26DF0F" w14:textId="77777777" w:rsidR="00F11DF8" w:rsidRDefault="00DA3958">
      <w:pPr>
        <w:pStyle w:val="a3"/>
        <w:spacing w:before="5"/>
        <w:ind w:right="388"/>
      </w:pPr>
      <w:r>
        <w:t>осознавать историю своей семьи и народа как часть мирового исторического процесса. Знать о существовании связи между историческими событиями и культурой. Обосновывать важность изучения истории как духовно-нравственного долга гражданина и патриота.</w:t>
      </w:r>
    </w:p>
    <w:p w14:paraId="20482A87" w14:textId="77777777" w:rsidR="00F11DF8" w:rsidRDefault="00DA3958">
      <w:pPr>
        <w:pStyle w:val="a3"/>
        <w:spacing w:line="272" w:lineRule="exact"/>
        <w:ind w:left="1406" w:firstLine="0"/>
      </w:pPr>
      <w:r>
        <w:t>Тема</w:t>
      </w:r>
      <w:r>
        <w:rPr>
          <w:spacing w:val="-5"/>
        </w:rPr>
        <w:t xml:space="preserve"> </w:t>
      </w:r>
      <w:r>
        <w:t>21.</w:t>
      </w:r>
      <w:r>
        <w:rPr>
          <w:spacing w:val="-4"/>
        </w:rPr>
        <w:t xml:space="preserve"> </w:t>
      </w:r>
      <w:r>
        <w:t>Литература</w:t>
      </w:r>
      <w:r>
        <w:rPr>
          <w:spacing w:val="-3"/>
        </w:rPr>
        <w:t xml:space="preserve"> </w:t>
      </w:r>
      <w:r>
        <w:t>как</w:t>
      </w:r>
      <w:r>
        <w:rPr>
          <w:spacing w:val="-2"/>
        </w:rPr>
        <w:t xml:space="preserve"> </w:t>
      </w:r>
      <w:r>
        <w:t>язык</w:t>
      </w:r>
      <w:r>
        <w:rPr>
          <w:spacing w:val="-5"/>
        </w:rPr>
        <w:t xml:space="preserve"> </w:t>
      </w:r>
      <w:r>
        <w:rPr>
          <w:spacing w:val="-2"/>
        </w:rPr>
        <w:t>культуры.</w:t>
      </w:r>
    </w:p>
    <w:p w14:paraId="0B943BFC" w14:textId="77777777" w:rsidR="00F11DF8" w:rsidRDefault="00DA3958">
      <w:pPr>
        <w:pStyle w:val="a3"/>
        <w:spacing w:before="11" w:line="235" w:lineRule="auto"/>
        <w:ind w:left="1406" w:right="388" w:firstLine="0"/>
      </w:pPr>
      <w:r>
        <w:t>Знать и понимать отличия литературы от других видов художественного творчества; рассказывать об особенностях литературного повествования, выделять простые</w:t>
      </w:r>
    </w:p>
    <w:p w14:paraId="50CDFC33" w14:textId="77777777" w:rsidR="00F11DF8" w:rsidRDefault="00DA3958">
      <w:pPr>
        <w:pStyle w:val="a3"/>
        <w:spacing w:line="275" w:lineRule="exact"/>
        <w:ind w:firstLine="0"/>
      </w:pPr>
      <w:r>
        <w:t>выразительные</w:t>
      </w:r>
      <w:r>
        <w:rPr>
          <w:spacing w:val="-7"/>
        </w:rPr>
        <w:t xml:space="preserve"> </w:t>
      </w:r>
      <w:r>
        <w:t>средства</w:t>
      </w:r>
      <w:r>
        <w:rPr>
          <w:spacing w:val="-7"/>
        </w:rPr>
        <w:t xml:space="preserve"> </w:t>
      </w:r>
      <w:r>
        <w:t>литературного</w:t>
      </w:r>
      <w:r>
        <w:rPr>
          <w:spacing w:val="-4"/>
        </w:rPr>
        <w:t xml:space="preserve"> </w:t>
      </w:r>
      <w:r>
        <w:rPr>
          <w:spacing w:val="-2"/>
        </w:rPr>
        <w:t>языка;</w:t>
      </w:r>
    </w:p>
    <w:p w14:paraId="09511F93" w14:textId="77777777" w:rsidR="00F11DF8" w:rsidRDefault="00DA3958">
      <w:pPr>
        <w:pStyle w:val="a3"/>
        <w:spacing w:before="5"/>
        <w:ind w:right="388"/>
      </w:pPr>
      <w:r>
        <w:t>обосновывать и доказывать важность литературы как культурного явления, как формы трансляции культурных ценностей;</w:t>
      </w:r>
    </w:p>
    <w:p w14:paraId="0835053A" w14:textId="77777777" w:rsidR="00F11DF8" w:rsidRDefault="00DA3958">
      <w:pPr>
        <w:pStyle w:val="a3"/>
        <w:spacing w:before="3" w:line="242" w:lineRule="auto"/>
        <w:ind w:right="387"/>
      </w:pPr>
      <w:r>
        <w:t>находить и обозначать средства выражения морального и нравственного смысла в литературных произведениях.</w:t>
      </w:r>
    </w:p>
    <w:p w14:paraId="751625BC" w14:textId="77777777" w:rsidR="00F11DF8" w:rsidRDefault="00DA3958">
      <w:pPr>
        <w:pStyle w:val="a3"/>
        <w:spacing w:line="268" w:lineRule="exact"/>
        <w:ind w:left="1406" w:firstLine="0"/>
      </w:pPr>
      <w:r>
        <w:t>Тема</w:t>
      </w:r>
      <w:r>
        <w:rPr>
          <w:spacing w:val="-8"/>
        </w:rPr>
        <w:t xml:space="preserve"> </w:t>
      </w:r>
      <w:r>
        <w:t>22.</w:t>
      </w:r>
      <w:r>
        <w:rPr>
          <w:spacing w:val="-7"/>
        </w:rPr>
        <w:t xml:space="preserve"> </w:t>
      </w:r>
      <w:r>
        <w:t>Взаимовлияние</w:t>
      </w:r>
      <w:r>
        <w:rPr>
          <w:spacing w:val="-10"/>
        </w:rPr>
        <w:t xml:space="preserve"> </w:t>
      </w:r>
      <w:r>
        <w:rPr>
          <w:spacing w:val="-2"/>
        </w:rPr>
        <w:t>культур.</w:t>
      </w:r>
    </w:p>
    <w:p w14:paraId="6DB288D1" w14:textId="77777777" w:rsidR="00F11DF8" w:rsidRDefault="00DA3958">
      <w:pPr>
        <w:pStyle w:val="a3"/>
        <w:spacing w:before="6" w:line="235" w:lineRule="auto"/>
        <w:ind w:right="390"/>
      </w:pPr>
      <w:r>
        <w:t>Иметь представление о значении терминов «взаимодействие культур», «культурный обмен» как формах распространения и обогащения духовно-нравственных идеалов общества;</w:t>
      </w:r>
    </w:p>
    <w:p w14:paraId="7537ACF0" w14:textId="77777777" w:rsidR="00F11DF8" w:rsidRDefault="00DA3958">
      <w:pPr>
        <w:pStyle w:val="a3"/>
        <w:spacing w:line="273" w:lineRule="exact"/>
        <w:ind w:left="1406" w:firstLine="0"/>
      </w:pPr>
      <w:r>
        <w:t>понимать</w:t>
      </w:r>
      <w:r>
        <w:rPr>
          <w:spacing w:val="-11"/>
        </w:rPr>
        <w:t xml:space="preserve"> </w:t>
      </w:r>
      <w:r>
        <w:t>и</w:t>
      </w:r>
      <w:r>
        <w:rPr>
          <w:spacing w:val="-12"/>
        </w:rPr>
        <w:t xml:space="preserve"> </w:t>
      </w:r>
      <w:r>
        <w:t>обосновывать</w:t>
      </w:r>
      <w:r>
        <w:rPr>
          <w:spacing w:val="-3"/>
        </w:rPr>
        <w:t xml:space="preserve"> </w:t>
      </w:r>
      <w:r>
        <w:t>важность</w:t>
      </w:r>
      <w:r>
        <w:rPr>
          <w:spacing w:val="-7"/>
        </w:rPr>
        <w:t xml:space="preserve"> </w:t>
      </w:r>
      <w:r>
        <w:t>сохранения</w:t>
      </w:r>
      <w:r>
        <w:rPr>
          <w:spacing w:val="-7"/>
        </w:rPr>
        <w:t xml:space="preserve"> </w:t>
      </w:r>
      <w:r>
        <w:t>культурного</w:t>
      </w:r>
      <w:r>
        <w:rPr>
          <w:spacing w:val="-5"/>
        </w:rPr>
        <w:t xml:space="preserve"> </w:t>
      </w:r>
      <w:r>
        <w:rPr>
          <w:spacing w:val="-2"/>
        </w:rPr>
        <w:t>наследия;</w:t>
      </w:r>
    </w:p>
    <w:p w14:paraId="73F26C7E" w14:textId="77777777" w:rsidR="00F11DF8" w:rsidRDefault="00DA3958">
      <w:pPr>
        <w:pStyle w:val="a3"/>
        <w:spacing w:before="3" w:line="242" w:lineRule="auto"/>
        <w:ind w:right="383"/>
      </w:pPr>
      <w:r>
        <w:t>знать, что такое глобализация, уметь приводить примеры межкультурной коммуникации как способа формирования общих духовно-нравственных ценностей.</w:t>
      </w:r>
    </w:p>
    <w:p w14:paraId="363920F9" w14:textId="77777777" w:rsidR="00F11DF8" w:rsidRDefault="00DA3958">
      <w:pPr>
        <w:pStyle w:val="a3"/>
        <w:spacing w:line="268" w:lineRule="exact"/>
        <w:ind w:left="1406" w:firstLine="0"/>
      </w:pPr>
      <w:r>
        <w:t>Тема</w:t>
      </w:r>
      <w:r>
        <w:rPr>
          <w:spacing w:val="-12"/>
        </w:rPr>
        <w:t xml:space="preserve"> </w:t>
      </w:r>
      <w:r>
        <w:t>23.</w:t>
      </w:r>
      <w:r>
        <w:rPr>
          <w:spacing w:val="-6"/>
        </w:rPr>
        <w:t xml:space="preserve"> </w:t>
      </w:r>
      <w:r>
        <w:t>Духовно-нравственные</w:t>
      </w:r>
      <w:r>
        <w:rPr>
          <w:spacing w:val="-14"/>
        </w:rPr>
        <w:t xml:space="preserve"> </w:t>
      </w:r>
      <w:r>
        <w:t>ценности</w:t>
      </w:r>
      <w:r>
        <w:rPr>
          <w:spacing w:val="-9"/>
        </w:rPr>
        <w:t xml:space="preserve"> </w:t>
      </w:r>
      <w:r>
        <w:t>российского</w:t>
      </w:r>
      <w:r>
        <w:rPr>
          <w:spacing w:val="-2"/>
        </w:rPr>
        <w:t xml:space="preserve"> народа.</w:t>
      </w:r>
    </w:p>
    <w:p w14:paraId="48B2CC65" w14:textId="77777777" w:rsidR="00F11DF8" w:rsidRDefault="00DA3958">
      <w:pPr>
        <w:pStyle w:val="a3"/>
        <w:spacing w:before="5"/>
        <w:ind w:right="378"/>
      </w:pPr>
      <w:r>
        <w:t>Знать</w:t>
      </w:r>
      <w:r>
        <w:rPr>
          <w:spacing w:val="-1"/>
        </w:rPr>
        <w:t xml:space="preserve"> </w:t>
      </w:r>
      <w:r>
        <w:t>и уметь объяснить суть</w:t>
      </w:r>
      <w:r>
        <w:rPr>
          <w:spacing w:val="-1"/>
        </w:rPr>
        <w:t xml:space="preserve"> </w:t>
      </w:r>
      <w:r>
        <w:t>и</w:t>
      </w:r>
      <w:r>
        <w:rPr>
          <w:spacing w:val="-1"/>
        </w:rPr>
        <w:t xml:space="preserve"> </w:t>
      </w:r>
      <w:r>
        <w:t>значение</w:t>
      </w:r>
      <w:r>
        <w:rPr>
          <w:spacing w:val="-1"/>
        </w:rPr>
        <w:t xml:space="preserve"> </w:t>
      </w:r>
      <w:r>
        <w:t>следующих духовно-нравственных ценностей: жизнь, достоинство, права и свободы человека, патриотизм, гражданственность, служение Отечеству и ответственность за его судьбу, высокие нравственные идеалы, крепкая семья, созидательный труд, приоритет духовного над материальным, гуманизм, милосердие, справедливость, коллективизм, взаимопомощь, историческая память и преемственность поколений, единство народов России;</w:t>
      </w:r>
    </w:p>
    <w:p w14:paraId="0E5813AA" w14:textId="77777777" w:rsidR="00F11DF8" w:rsidRDefault="00DA3958">
      <w:pPr>
        <w:pStyle w:val="a3"/>
        <w:spacing w:before="7" w:line="235" w:lineRule="auto"/>
        <w:ind w:right="389"/>
      </w:pPr>
      <w:r>
        <w:t>осознавать духовно-нравственные ценности в качестве базовых общегражданских ценностей российского общества и уметь доказывать это.</w:t>
      </w:r>
    </w:p>
    <w:p w14:paraId="63F7137B" w14:textId="77777777" w:rsidR="00F11DF8" w:rsidRDefault="00DA3958">
      <w:pPr>
        <w:pStyle w:val="a3"/>
        <w:spacing w:line="275" w:lineRule="exact"/>
        <w:ind w:left="1406" w:firstLine="0"/>
      </w:pPr>
      <w:r>
        <w:t>Тема</w:t>
      </w:r>
      <w:r>
        <w:rPr>
          <w:spacing w:val="-7"/>
        </w:rPr>
        <w:t xml:space="preserve"> </w:t>
      </w:r>
      <w:r>
        <w:t>24.</w:t>
      </w:r>
      <w:r>
        <w:rPr>
          <w:spacing w:val="-3"/>
        </w:rPr>
        <w:t xml:space="preserve"> </w:t>
      </w:r>
      <w:r>
        <w:t>Регионы</w:t>
      </w:r>
      <w:r>
        <w:rPr>
          <w:spacing w:val="-6"/>
        </w:rPr>
        <w:t xml:space="preserve"> </w:t>
      </w:r>
      <w:r>
        <w:t>России:</w:t>
      </w:r>
      <w:r>
        <w:rPr>
          <w:spacing w:val="-7"/>
        </w:rPr>
        <w:t xml:space="preserve"> </w:t>
      </w:r>
      <w:r>
        <w:t>культурное</w:t>
      </w:r>
      <w:r>
        <w:rPr>
          <w:spacing w:val="-2"/>
        </w:rPr>
        <w:t xml:space="preserve"> многообразие.</w:t>
      </w:r>
    </w:p>
    <w:p w14:paraId="18B354C4" w14:textId="77777777" w:rsidR="00F11DF8" w:rsidRDefault="00DA3958">
      <w:pPr>
        <w:pStyle w:val="a3"/>
        <w:spacing w:before="1" w:line="244" w:lineRule="auto"/>
        <w:ind w:left="1406" w:right="409" w:firstLine="0"/>
      </w:pPr>
      <w:r>
        <w:t>Понимать принципы федеративного устройства России и концепт «полиэтничность»; называть</w:t>
      </w:r>
      <w:r>
        <w:rPr>
          <w:spacing w:val="40"/>
        </w:rPr>
        <w:t xml:space="preserve"> </w:t>
      </w:r>
      <w:r>
        <w:t>основные</w:t>
      </w:r>
      <w:r>
        <w:rPr>
          <w:spacing w:val="40"/>
        </w:rPr>
        <w:t xml:space="preserve"> </w:t>
      </w:r>
      <w:r>
        <w:t>этносы</w:t>
      </w:r>
      <w:r>
        <w:rPr>
          <w:spacing w:val="40"/>
        </w:rPr>
        <w:t xml:space="preserve"> </w:t>
      </w:r>
      <w:r>
        <w:t>Российской</w:t>
      </w:r>
      <w:r>
        <w:rPr>
          <w:spacing w:val="40"/>
        </w:rPr>
        <w:t xml:space="preserve"> </w:t>
      </w:r>
      <w:r>
        <w:t>Федерации</w:t>
      </w:r>
      <w:r>
        <w:rPr>
          <w:spacing w:val="40"/>
        </w:rPr>
        <w:t xml:space="preserve"> </w:t>
      </w:r>
      <w:r>
        <w:t>и</w:t>
      </w:r>
      <w:r>
        <w:rPr>
          <w:spacing w:val="40"/>
        </w:rPr>
        <w:t xml:space="preserve"> </w:t>
      </w:r>
      <w:r>
        <w:t>регионы,</w:t>
      </w:r>
      <w:r>
        <w:rPr>
          <w:spacing w:val="40"/>
        </w:rPr>
        <w:t xml:space="preserve"> </w:t>
      </w:r>
      <w:r>
        <w:t>где</w:t>
      </w:r>
      <w:r>
        <w:rPr>
          <w:spacing w:val="40"/>
        </w:rPr>
        <w:t xml:space="preserve"> </w:t>
      </w:r>
      <w:r>
        <w:t>они</w:t>
      </w:r>
      <w:r>
        <w:rPr>
          <w:spacing w:val="40"/>
        </w:rPr>
        <w:t xml:space="preserve"> </w:t>
      </w:r>
      <w:r>
        <w:t>традиционно</w:t>
      </w:r>
    </w:p>
    <w:p w14:paraId="32C79914" w14:textId="77777777" w:rsidR="00F11DF8" w:rsidRDefault="00F11DF8">
      <w:pPr>
        <w:spacing w:line="244" w:lineRule="auto"/>
        <w:sectPr w:rsidR="00F11DF8">
          <w:pgSz w:w="11920" w:h="16850"/>
          <w:pgMar w:top="1040" w:right="320" w:bottom="280" w:left="720" w:header="720" w:footer="720" w:gutter="0"/>
          <w:cols w:space="720"/>
        </w:sectPr>
      </w:pPr>
    </w:p>
    <w:p w14:paraId="2E485EBF" w14:textId="77777777" w:rsidR="00F11DF8" w:rsidRDefault="00DA3958">
      <w:pPr>
        <w:pStyle w:val="a3"/>
        <w:spacing w:before="76"/>
        <w:ind w:firstLine="0"/>
        <w:jc w:val="left"/>
      </w:pPr>
      <w:r>
        <w:rPr>
          <w:spacing w:val="-2"/>
        </w:rPr>
        <w:lastRenderedPageBreak/>
        <w:t>проживают;</w:t>
      </w:r>
    </w:p>
    <w:p w14:paraId="29678DFE" w14:textId="77777777" w:rsidR="00F11DF8" w:rsidRDefault="00DA3958">
      <w:pPr>
        <w:pStyle w:val="a3"/>
        <w:spacing w:before="10" w:line="235" w:lineRule="auto"/>
        <w:jc w:val="left"/>
      </w:pPr>
      <w:r>
        <w:t>уметь объяснить значение словосочетаний «многонациональный народ Российской Федерации», «государствообразующий народ», «титульный этнос»;</w:t>
      </w:r>
    </w:p>
    <w:p w14:paraId="04BF237E" w14:textId="77777777" w:rsidR="00F11DF8" w:rsidRDefault="00DA3958">
      <w:pPr>
        <w:pStyle w:val="a3"/>
        <w:spacing w:before="7" w:line="237" w:lineRule="auto"/>
        <w:ind w:left="1406" w:firstLine="0"/>
        <w:jc w:val="left"/>
      </w:pPr>
      <w:r>
        <w:t>понимать</w:t>
      </w:r>
      <w:r>
        <w:rPr>
          <w:spacing w:val="-5"/>
        </w:rPr>
        <w:t xml:space="preserve"> </w:t>
      </w:r>
      <w:r>
        <w:t>ценность</w:t>
      </w:r>
      <w:r>
        <w:rPr>
          <w:spacing w:val="-4"/>
        </w:rPr>
        <w:t xml:space="preserve"> </w:t>
      </w:r>
      <w:r>
        <w:t>многообразия</w:t>
      </w:r>
      <w:r>
        <w:rPr>
          <w:spacing w:val="-4"/>
        </w:rPr>
        <w:t xml:space="preserve"> </w:t>
      </w:r>
      <w:r>
        <w:t>культурных</w:t>
      </w:r>
      <w:r>
        <w:rPr>
          <w:spacing w:val="-7"/>
        </w:rPr>
        <w:t xml:space="preserve"> </w:t>
      </w:r>
      <w:r>
        <w:t>укладов</w:t>
      </w:r>
      <w:r>
        <w:rPr>
          <w:spacing w:val="-5"/>
        </w:rPr>
        <w:t xml:space="preserve"> </w:t>
      </w:r>
      <w:r>
        <w:t>народов</w:t>
      </w:r>
      <w:r>
        <w:rPr>
          <w:spacing w:val="-5"/>
        </w:rPr>
        <w:t xml:space="preserve"> </w:t>
      </w:r>
      <w:r>
        <w:t>Российской</w:t>
      </w:r>
      <w:r>
        <w:rPr>
          <w:spacing w:val="-4"/>
        </w:rPr>
        <w:t xml:space="preserve"> </w:t>
      </w:r>
      <w:r>
        <w:t>Федерации; демонстрировать готовность</w:t>
      </w:r>
      <w:r>
        <w:rPr>
          <w:spacing w:val="40"/>
        </w:rPr>
        <w:t xml:space="preserve"> </w:t>
      </w:r>
      <w:r>
        <w:t>к сохранению межнационального</w:t>
      </w:r>
      <w:r>
        <w:rPr>
          <w:spacing w:val="40"/>
        </w:rPr>
        <w:t xml:space="preserve"> </w:t>
      </w:r>
      <w:r>
        <w:t>и межрелигиозного</w:t>
      </w:r>
    </w:p>
    <w:p w14:paraId="33C14090" w14:textId="77777777" w:rsidR="00F11DF8" w:rsidRDefault="00DA3958">
      <w:pPr>
        <w:pStyle w:val="a3"/>
        <w:spacing w:line="275" w:lineRule="exact"/>
        <w:ind w:firstLine="0"/>
        <w:jc w:val="left"/>
      </w:pPr>
      <w:r>
        <w:t>согласия</w:t>
      </w:r>
      <w:r>
        <w:rPr>
          <w:spacing w:val="-5"/>
        </w:rPr>
        <w:t xml:space="preserve"> </w:t>
      </w:r>
      <w:r>
        <w:t>в</w:t>
      </w:r>
      <w:r>
        <w:rPr>
          <w:spacing w:val="-2"/>
        </w:rPr>
        <w:t xml:space="preserve"> России;</w:t>
      </w:r>
    </w:p>
    <w:p w14:paraId="17D69919" w14:textId="77777777" w:rsidR="00F11DF8" w:rsidRDefault="00DA3958">
      <w:pPr>
        <w:pStyle w:val="a3"/>
        <w:spacing w:before="2" w:line="242" w:lineRule="auto"/>
        <w:ind w:right="390"/>
        <w:jc w:val="left"/>
      </w:pPr>
      <w:r>
        <w:t>уметь выделять</w:t>
      </w:r>
      <w:r>
        <w:rPr>
          <w:spacing w:val="-3"/>
        </w:rPr>
        <w:t xml:space="preserve"> </w:t>
      </w:r>
      <w:r>
        <w:t>общие</w:t>
      </w:r>
      <w:r>
        <w:rPr>
          <w:spacing w:val="-1"/>
        </w:rPr>
        <w:t xml:space="preserve"> </w:t>
      </w:r>
      <w:r>
        <w:t>черты</w:t>
      </w:r>
      <w:r>
        <w:rPr>
          <w:spacing w:val="-1"/>
        </w:rPr>
        <w:t xml:space="preserve"> </w:t>
      </w:r>
      <w:r>
        <w:t>в</w:t>
      </w:r>
      <w:r>
        <w:rPr>
          <w:spacing w:val="-2"/>
        </w:rPr>
        <w:t xml:space="preserve"> </w:t>
      </w:r>
      <w:r>
        <w:t>культуре различных</w:t>
      </w:r>
      <w:r>
        <w:rPr>
          <w:spacing w:val="-3"/>
        </w:rPr>
        <w:t xml:space="preserve"> </w:t>
      </w:r>
      <w:r>
        <w:t>народов, обосновывать</w:t>
      </w:r>
      <w:r>
        <w:rPr>
          <w:spacing w:val="-2"/>
        </w:rPr>
        <w:t xml:space="preserve"> </w:t>
      </w:r>
      <w:r>
        <w:t>их</w:t>
      </w:r>
      <w:r>
        <w:rPr>
          <w:spacing w:val="-3"/>
        </w:rPr>
        <w:t xml:space="preserve"> </w:t>
      </w:r>
      <w:r>
        <w:t>значение и причины.</w:t>
      </w:r>
    </w:p>
    <w:p w14:paraId="1EBC242F" w14:textId="77777777" w:rsidR="00F11DF8" w:rsidRDefault="00DA3958">
      <w:pPr>
        <w:pStyle w:val="a3"/>
        <w:spacing w:line="268" w:lineRule="exact"/>
        <w:ind w:left="1406" w:firstLine="0"/>
        <w:jc w:val="left"/>
      </w:pPr>
      <w:r>
        <w:t>Тема</w:t>
      </w:r>
      <w:r>
        <w:rPr>
          <w:spacing w:val="-7"/>
        </w:rPr>
        <w:t xml:space="preserve"> </w:t>
      </w:r>
      <w:r>
        <w:t>25.</w:t>
      </w:r>
      <w:r>
        <w:rPr>
          <w:spacing w:val="-5"/>
        </w:rPr>
        <w:t xml:space="preserve"> </w:t>
      </w:r>
      <w:r>
        <w:t>Праздники</w:t>
      </w:r>
      <w:r>
        <w:rPr>
          <w:spacing w:val="-5"/>
        </w:rPr>
        <w:t xml:space="preserve"> </w:t>
      </w:r>
      <w:r>
        <w:t>в</w:t>
      </w:r>
      <w:r>
        <w:rPr>
          <w:spacing w:val="-4"/>
        </w:rPr>
        <w:t xml:space="preserve"> </w:t>
      </w:r>
      <w:r>
        <w:t>культуре</w:t>
      </w:r>
      <w:r>
        <w:rPr>
          <w:spacing w:val="-3"/>
        </w:rPr>
        <w:t xml:space="preserve"> </w:t>
      </w:r>
      <w:r>
        <w:t>народов</w:t>
      </w:r>
      <w:r>
        <w:rPr>
          <w:spacing w:val="-7"/>
        </w:rPr>
        <w:t xml:space="preserve"> </w:t>
      </w:r>
      <w:r>
        <w:rPr>
          <w:spacing w:val="-2"/>
        </w:rPr>
        <w:t>России.</w:t>
      </w:r>
    </w:p>
    <w:p w14:paraId="32C4D938" w14:textId="77777777" w:rsidR="00F11DF8" w:rsidRDefault="00DA3958">
      <w:pPr>
        <w:pStyle w:val="a3"/>
        <w:spacing w:before="9" w:line="235" w:lineRule="auto"/>
        <w:jc w:val="left"/>
      </w:pPr>
      <w:r>
        <w:t>Иметь</w:t>
      </w:r>
      <w:r>
        <w:rPr>
          <w:spacing w:val="-2"/>
        </w:rPr>
        <w:t xml:space="preserve"> </w:t>
      </w:r>
      <w:r>
        <w:t>представление</w:t>
      </w:r>
      <w:r>
        <w:rPr>
          <w:spacing w:val="-3"/>
        </w:rPr>
        <w:t xml:space="preserve"> </w:t>
      </w:r>
      <w:r>
        <w:t>о</w:t>
      </w:r>
      <w:r>
        <w:rPr>
          <w:spacing w:val="-1"/>
        </w:rPr>
        <w:t xml:space="preserve"> </w:t>
      </w:r>
      <w:r>
        <w:t>природе</w:t>
      </w:r>
      <w:r>
        <w:rPr>
          <w:spacing w:val="-6"/>
        </w:rPr>
        <w:t xml:space="preserve"> </w:t>
      </w:r>
      <w:r>
        <w:t>праздников</w:t>
      </w:r>
      <w:r>
        <w:rPr>
          <w:spacing w:val="-3"/>
        </w:rPr>
        <w:t xml:space="preserve"> </w:t>
      </w:r>
      <w:r>
        <w:t>и</w:t>
      </w:r>
      <w:r>
        <w:rPr>
          <w:spacing w:val="-7"/>
        </w:rPr>
        <w:t xml:space="preserve"> </w:t>
      </w:r>
      <w:r>
        <w:t>обосновывать</w:t>
      </w:r>
      <w:r>
        <w:rPr>
          <w:spacing w:val="-2"/>
        </w:rPr>
        <w:t xml:space="preserve"> </w:t>
      </w:r>
      <w:r>
        <w:t>их</w:t>
      </w:r>
      <w:r>
        <w:rPr>
          <w:spacing w:val="-2"/>
        </w:rPr>
        <w:t xml:space="preserve"> </w:t>
      </w:r>
      <w:r>
        <w:t xml:space="preserve">важность как элементов </w:t>
      </w:r>
      <w:r>
        <w:rPr>
          <w:spacing w:val="-2"/>
        </w:rPr>
        <w:t>культуры;</w:t>
      </w:r>
    </w:p>
    <w:p w14:paraId="44CE1162" w14:textId="77777777" w:rsidR="00F11DF8" w:rsidRDefault="00DA3958">
      <w:pPr>
        <w:pStyle w:val="a3"/>
        <w:spacing w:before="7" w:line="237" w:lineRule="auto"/>
        <w:ind w:left="1406" w:right="2518" w:firstLine="0"/>
        <w:jc w:val="left"/>
      </w:pPr>
      <w:r>
        <w:t>устанавливать</w:t>
      </w:r>
      <w:r>
        <w:rPr>
          <w:spacing w:val="-6"/>
        </w:rPr>
        <w:t xml:space="preserve"> </w:t>
      </w:r>
      <w:r>
        <w:t>взаимосвязь</w:t>
      </w:r>
      <w:r>
        <w:rPr>
          <w:spacing w:val="-7"/>
        </w:rPr>
        <w:t xml:space="preserve"> </w:t>
      </w:r>
      <w:r>
        <w:t>праздников</w:t>
      </w:r>
      <w:r>
        <w:rPr>
          <w:spacing w:val="-8"/>
        </w:rPr>
        <w:t xml:space="preserve"> </w:t>
      </w:r>
      <w:r>
        <w:t>и</w:t>
      </w:r>
      <w:r>
        <w:rPr>
          <w:spacing w:val="-3"/>
        </w:rPr>
        <w:t xml:space="preserve"> </w:t>
      </w:r>
      <w:r>
        <w:t>культурного</w:t>
      </w:r>
      <w:r>
        <w:rPr>
          <w:spacing w:val="-7"/>
        </w:rPr>
        <w:t xml:space="preserve"> </w:t>
      </w:r>
      <w:r>
        <w:t>уклада; различать основные типы праздников;</w:t>
      </w:r>
    </w:p>
    <w:p w14:paraId="307DC6DA" w14:textId="77777777" w:rsidR="00F11DF8" w:rsidRDefault="00DA3958">
      <w:pPr>
        <w:pStyle w:val="a3"/>
        <w:spacing w:before="3"/>
        <w:ind w:left="1406" w:firstLine="0"/>
        <w:jc w:val="left"/>
      </w:pPr>
      <w:r>
        <w:t>уметь</w:t>
      </w:r>
      <w:r>
        <w:rPr>
          <w:spacing w:val="-3"/>
        </w:rPr>
        <w:t xml:space="preserve"> </w:t>
      </w:r>
      <w:r>
        <w:t>рассказывать</w:t>
      </w:r>
      <w:r>
        <w:rPr>
          <w:spacing w:val="-3"/>
        </w:rPr>
        <w:t xml:space="preserve"> </w:t>
      </w:r>
      <w:r>
        <w:t>о</w:t>
      </w:r>
      <w:r>
        <w:rPr>
          <w:spacing w:val="-4"/>
        </w:rPr>
        <w:t xml:space="preserve"> </w:t>
      </w:r>
      <w:r>
        <w:t>праздничных</w:t>
      </w:r>
      <w:r>
        <w:rPr>
          <w:spacing w:val="-4"/>
        </w:rPr>
        <w:t xml:space="preserve"> </w:t>
      </w:r>
      <w:r>
        <w:t>традициях</w:t>
      </w:r>
      <w:r>
        <w:rPr>
          <w:spacing w:val="-7"/>
        </w:rPr>
        <w:t xml:space="preserve"> </w:t>
      </w:r>
      <w:r>
        <w:t>народов</w:t>
      </w:r>
      <w:r>
        <w:rPr>
          <w:spacing w:val="-5"/>
        </w:rPr>
        <w:t xml:space="preserve"> </w:t>
      </w:r>
      <w:r>
        <w:t>России</w:t>
      </w:r>
      <w:r>
        <w:rPr>
          <w:spacing w:val="-4"/>
        </w:rPr>
        <w:t xml:space="preserve"> </w:t>
      </w:r>
      <w:r>
        <w:t>и</w:t>
      </w:r>
      <w:r>
        <w:rPr>
          <w:spacing w:val="-4"/>
        </w:rPr>
        <w:t xml:space="preserve"> </w:t>
      </w:r>
      <w:r>
        <w:t>собственной</w:t>
      </w:r>
      <w:r>
        <w:rPr>
          <w:spacing w:val="-4"/>
        </w:rPr>
        <w:t xml:space="preserve"> </w:t>
      </w:r>
      <w:r>
        <w:t>семьи; анализировать связь праздников и истории, культуры народов России;</w:t>
      </w:r>
    </w:p>
    <w:p w14:paraId="64426266" w14:textId="77777777" w:rsidR="00F11DF8" w:rsidRDefault="00DA3958">
      <w:pPr>
        <w:pStyle w:val="a3"/>
        <w:spacing w:line="271" w:lineRule="exact"/>
        <w:ind w:left="1406" w:firstLine="0"/>
        <w:jc w:val="left"/>
      </w:pPr>
      <w:r>
        <w:t>понимать</w:t>
      </w:r>
      <w:r>
        <w:rPr>
          <w:spacing w:val="-14"/>
        </w:rPr>
        <w:t xml:space="preserve"> </w:t>
      </w:r>
      <w:r>
        <w:t>основной</w:t>
      </w:r>
      <w:r>
        <w:rPr>
          <w:spacing w:val="-1"/>
        </w:rPr>
        <w:t xml:space="preserve"> </w:t>
      </w:r>
      <w:r>
        <w:t>смысл</w:t>
      </w:r>
      <w:r>
        <w:rPr>
          <w:spacing w:val="-4"/>
        </w:rPr>
        <w:t xml:space="preserve"> </w:t>
      </w:r>
      <w:r>
        <w:t>семейных</w:t>
      </w:r>
      <w:r>
        <w:rPr>
          <w:spacing w:val="-8"/>
        </w:rPr>
        <w:t xml:space="preserve"> </w:t>
      </w:r>
      <w:r>
        <w:rPr>
          <w:spacing w:val="-2"/>
        </w:rPr>
        <w:t>праздников;</w:t>
      </w:r>
    </w:p>
    <w:p w14:paraId="61C5CEA6" w14:textId="77777777" w:rsidR="00F11DF8" w:rsidRDefault="00DA3958">
      <w:pPr>
        <w:pStyle w:val="a3"/>
        <w:spacing w:line="275" w:lineRule="exact"/>
        <w:ind w:left="1406" w:firstLine="0"/>
        <w:jc w:val="left"/>
      </w:pPr>
      <w:r>
        <w:t>определять</w:t>
      </w:r>
      <w:r>
        <w:rPr>
          <w:spacing w:val="-8"/>
        </w:rPr>
        <w:t xml:space="preserve"> </w:t>
      </w:r>
      <w:r>
        <w:t>нравственный</w:t>
      </w:r>
      <w:r>
        <w:rPr>
          <w:spacing w:val="-7"/>
        </w:rPr>
        <w:t xml:space="preserve"> </w:t>
      </w:r>
      <w:r>
        <w:t>смысл</w:t>
      </w:r>
      <w:r>
        <w:rPr>
          <w:spacing w:val="-9"/>
        </w:rPr>
        <w:t xml:space="preserve"> </w:t>
      </w:r>
      <w:r>
        <w:t>праздников</w:t>
      </w:r>
      <w:r>
        <w:rPr>
          <w:spacing w:val="-9"/>
        </w:rPr>
        <w:t xml:space="preserve"> </w:t>
      </w:r>
      <w:r>
        <w:t>народов</w:t>
      </w:r>
      <w:r>
        <w:rPr>
          <w:spacing w:val="-9"/>
        </w:rPr>
        <w:t xml:space="preserve"> </w:t>
      </w:r>
      <w:r>
        <w:rPr>
          <w:spacing w:val="-2"/>
        </w:rPr>
        <w:t>России;</w:t>
      </w:r>
    </w:p>
    <w:p w14:paraId="7C95B036" w14:textId="77777777" w:rsidR="00F11DF8" w:rsidRDefault="00DA3958">
      <w:pPr>
        <w:pStyle w:val="a3"/>
        <w:spacing w:before="12" w:line="235" w:lineRule="auto"/>
        <w:ind w:right="392"/>
      </w:pPr>
      <w:r>
        <w:t>осознавать значение праздников как элементов культурной памяти народов России, как воплощение духовно-нравственных идеалов.</w:t>
      </w:r>
    </w:p>
    <w:p w14:paraId="1595F5C4" w14:textId="77777777" w:rsidR="00F11DF8" w:rsidRDefault="00DA3958">
      <w:pPr>
        <w:pStyle w:val="a3"/>
        <w:spacing w:line="275" w:lineRule="exact"/>
        <w:ind w:left="1406" w:firstLine="0"/>
      </w:pPr>
      <w:r>
        <w:t>Тема</w:t>
      </w:r>
      <w:r>
        <w:rPr>
          <w:spacing w:val="-7"/>
        </w:rPr>
        <w:t xml:space="preserve"> </w:t>
      </w:r>
      <w:r>
        <w:t>26.</w:t>
      </w:r>
      <w:r>
        <w:rPr>
          <w:spacing w:val="-3"/>
        </w:rPr>
        <w:t xml:space="preserve"> </w:t>
      </w:r>
      <w:r>
        <w:t>Памятники</w:t>
      </w:r>
      <w:r>
        <w:rPr>
          <w:spacing w:val="-3"/>
        </w:rPr>
        <w:t xml:space="preserve"> </w:t>
      </w:r>
      <w:r>
        <w:t>архитектуры</w:t>
      </w:r>
      <w:r>
        <w:rPr>
          <w:spacing w:val="-1"/>
        </w:rPr>
        <w:t xml:space="preserve"> </w:t>
      </w:r>
      <w:r>
        <w:t>народов</w:t>
      </w:r>
      <w:r>
        <w:rPr>
          <w:spacing w:val="-5"/>
        </w:rPr>
        <w:t xml:space="preserve"> </w:t>
      </w:r>
      <w:r>
        <w:rPr>
          <w:spacing w:val="-2"/>
        </w:rPr>
        <w:t>России.</w:t>
      </w:r>
    </w:p>
    <w:p w14:paraId="35021447" w14:textId="77777777" w:rsidR="00F11DF8" w:rsidRDefault="00DA3958">
      <w:pPr>
        <w:pStyle w:val="a3"/>
        <w:spacing w:before="5"/>
        <w:ind w:right="377"/>
      </w:pPr>
      <w:r>
        <w:t>Знать, что такое архитектура, уметь охарактеризовать основные типы памятников архитектуры и проследить связь между их структурой и особенностями культуры и этапами исторического развития;</w:t>
      </w:r>
    </w:p>
    <w:p w14:paraId="2BD0CADA" w14:textId="77777777" w:rsidR="00F11DF8" w:rsidRDefault="00DA3958">
      <w:pPr>
        <w:pStyle w:val="a3"/>
        <w:spacing w:before="7" w:line="235" w:lineRule="auto"/>
        <w:ind w:left="1406" w:right="387" w:firstLine="0"/>
      </w:pPr>
      <w:r>
        <w:t>понимать взаимосвязь между типом жилищ и типом хозяйственной деятельности; осознавать</w:t>
      </w:r>
      <w:r>
        <w:rPr>
          <w:spacing w:val="40"/>
        </w:rPr>
        <w:t xml:space="preserve"> </w:t>
      </w:r>
      <w:r>
        <w:t>и</w:t>
      </w:r>
      <w:r>
        <w:rPr>
          <w:spacing w:val="40"/>
        </w:rPr>
        <w:t xml:space="preserve"> </w:t>
      </w:r>
      <w:r>
        <w:t>уметь</w:t>
      </w:r>
      <w:r>
        <w:rPr>
          <w:spacing w:val="40"/>
        </w:rPr>
        <w:t xml:space="preserve"> </w:t>
      </w:r>
      <w:r>
        <w:t>охарактеризовать</w:t>
      </w:r>
      <w:r>
        <w:rPr>
          <w:spacing w:val="40"/>
        </w:rPr>
        <w:t xml:space="preserve"> </w:t>
      </w:r>
      <w:r>
        <w:t>связь</w:t>
      </w:r>
      <w:r>
        <w:rPr>
          <w:spacing w:val="40"/>
        </w:rPr>
        <w:t xml:space="preserve"> </w:t>
      </w:r>
      <w:r>
        <w:t>между</w:t>
      </w:r>
      <w:r>
        <w:rPr>
          <w:spacing w:val="40"/>
        </w:rPr>
        <w:t xml:space="preserve"> </w:t>
      </w:r>
      <w:r>
        <w:t>уровнем</w:t>
      </w:r>
      <w:r>
        <w:rPr>
          <w:spacing w:val="40"/>
        </w:rPr>
        <w:t xml:space="preserve"> </w:t>
      </w:r>
      <w:r>
        <w:t>научно-технического</w:t>
      </w:r>
    </w:p>
    <w:p w14:paraId="0402C59F" w14:textId="77777777" w:rsidR="00F11DF8" w:rsidRDefault="00DA3958">
      <w:pPr>
        <w:pStyle w:val="a3"/>
        <w:spacing w:line="275" w:lineRule="exact"/>
        <w:ind w:firstLine="0"/>
      </w:pPr>
      <w:r>
        <w:t>развития</w:t>
      </w:r>
      <w:r>
        <w:rPr>
          <w:spacing w:val="-7"/>
        </w:rPr>
        <w:t xml:space="preserve"> </w:t>
      </w:r>
      <w:r>
        <w:t>и</w:t>
      </w:r>
      <w:r>
        <w:rPr>
          <w:spacing w:val="-4"/>
        </w:rPr>
        <w:t xml:space="preserve"> </w:t>
      </w:r>
      <w:r>
        <w:t xml:space="preserve">типами </w:t>
      </w:r>
      <w:r>
        <w:rPr>
          <w:spacing w:val="-2"/>
        </w:rPr>
        <w:t>жилищ;</w:t>
      </w:r>
    </w:p>
    <w:p w14:paraId="79640F9E" w14:textId="77777777" w:rsidR="00F11DF8" w:rsidRDefault="00DA3958">
      <w:pPr>
        <w:pStyle w:val="a3"/>
        <w:spacing w:before="2" w:line="242" w:lineRule="auto"/>
        <w:ind w:right="387"/>
      </w:pPr>
      <w:r>
        <w:t>осознавать и уметь объяснять взаимосвязь между особенностями архитектуры и духовно-нравственными ценностями народов России;</w:t>
      </w:r>
    </w:p>
    <w:p w14:paraId="0EB81CB5" w14:textId="77777777" w:rsidR="00F11DF8" w:rsidRDefault="00DA3958">
      <w:pPr>
        <w:pStyle w:val="a3"/>
        <w:spacing w:line="242" w:lineRule="auto"/>
        <w:ind w:right="379"/>
      </w:pPr>
      <w:r>
        <w:t>устанавливать связь между историей памятника и историей края, характеризовать памятники истории и культуры;</w:t>
      </w:r>
    </w:p>
    <w:p w14:paraId="48320C6B" w14:textId="77777777" w:rsidR="00F11DF8" w:rsidRDefault="00DA3958">
      <w:pPr>
        <w:pStyle w:val="a3"/>
        <w:spacing w:line="242" w:lineRule="auto"/>
        <w:ind w:left="1406" w:right="1289" w:firstLine="0"/>
      </w:pPr>
      <w:r>
        <w:t>иметь</w:t>
      </w:r>
      <w:r>
        <w:rPr>
          <w:spacing w:val="-3"/>
        </w:rPr>
        <w:t xml:space="preserve"> </w:t>
      </w:r>
      <w:r>
        <w:t>представление</w:t>
      </w:r>
      <w:r>
        <w:rPr>
          <w:spacing w:val="-5"/>
        </w:rPr>
        <w:t xml:space="preserve"> </w:t>
      </w:r>
      <w:r>
        <w:t>о</w:t>
      </w:r>
      <w:r>
        <w:rPr>
          <w:spacing w:val="-2"/>
        </w:rPr>
        <w:t xml:space="preserve"> </w:t>
      </w:r>
      <w:r>
        <w:t>нравственном</w:t>
      </w:r>
      <w:r>
        <w:rPr>
          <w:spacing w:val="-5"/>
        </w:rPr>
        <w:t xml:space="preserve"> </w:t>
      </w:r>
      <w:r>
        <w:t>и</w:t>
      </w:r>
      <w:r>
        <w:rPr>
          <w:spacing w:val="-4"/>
        </w:rPr>
        <w:t xml:space="preserve"> </w:t>
      </w:r>
      <w:r>
        <w:t>научном</w:t>
      </w:r>
      <w:r>
        <w:rPr>
          <w:spacing w:val="-5"/>
        </w:rPr>
        <w:t xml:space="preserve"> </w:t>
      </w:r>
      <w:r>
        <w:t>смысле</w:t>
      </w:r>
      <w:r>
        <w:rPr>
          <w:spacing w:val="-3"/>
        </w:rPr>
        <w:t xml:space="preserve"> </w:t>
      </w:r>
      <w:r>
        <w:t>краеведческой</w:t>
      </w:r>
      <w:r>
        <w:rPr>
          <w:spacing w:val="-4"/>
        </w:rPr>
        <w:t xml:space="preserve"> </w:t>
      </w:r>
      <w:r>
        <w:t>работы. Тема 27. Музыкальная культура народов России.</w:t>
      </w:r>
    </w:p>
    <w:p w14:paraId="43133558" w14:textId="77777777" w:rsidR="00F11DF8" w:rsidRDefault="00DA3958">
      <w:pPr>
        <w:pStyle w:val="a3"/>
        <w:ind w:right="381"/>
      </w:pPr>
      <w:r>
        <w:t>Знать и понимать отличия музыки от других видов художественного творчества, рассказывать</w:t>
      </w:r>
      <w:r>
        <w:rPr>
          <w:spacing w:val="-1"/>
        </w:rPr>
        <w:t xml:space="preserve"> </w:t>
      </w:r>
      <w:r>
        <w:t>об</w:t>
      </w:r>
      <w:r>
        <w:rPr>
          <w:spacing w:val="-2"/>
        </w:rPr>
        <w:t xml:space="preserve"> </w:t>
      </w:r>
      <w:r>
        <w:t>особенностях</w:t>
      </w:r>
      <w:r>
        <w:rPr>
          <w:spacing w:val="-2"/>
        </w:rPr>
        <w:t xml:space="preserve"> </w:t>
      </w:r>
      <w:r>
        <w:t>музыкального</w:t>
      </w:r>
      <w:r>
        <w:rPr>
          <w:spacing w:val="-4"/>
        </w:rPr>
        <w:t xml:space="preserve"> </w:t>
      </w:r>
      <w:r>
        <w:t>повествования,</w:t>
      </w:r>
      <w:r>
        <w:rPr>
          <w:spacing w:val="-2"/>
        </w:rPr>
        <w:t xml:space="preserve"> </w:t>
      </w:r>
      <w:r>
        <w:t>выделять</w:t>
      </w:r>
      <w:r>
        <w:rPr>
          <w:spacing w:val="-2"/>
        </w:rPr>
        <w:t xml:space="preserve"> </w:t>
      </w:r>
      <w:r>
        <w:t>простые</w:t>
      </w:r>
      <w:r>
        <w:rPr>
          <w:spacing w:val="-3"/>
        </w:rPr>
        <w:t xml:space="preserve"> </w:t>
      </w:r>
      <w:r>
        <w:t>выразительные средства музыкального языка;</w:t>
      </w:r>
    </w:p>
    <w:p w14:paraId="52F24DF4" w14:textId="77777777" w:rsidR="00F11DF8" w:rsidRDefault="00DA3958">
      <w:pPr>
        <w:pStyle w:val="a3"/>
        <w:spacing w:line="237" w:lineRule="auto"/>
        <w:jc w:val="left"/>
      </w:pPr>
      <w:r>
        <w:t>обосновывать</w:t>
      </w:r>
      <w:r>
        <w:rPr>
          <w:spacing w:val="40"/>
        </w:rPr>
        <w:t xml:space="preserve"> </w:t>
      </w:r>
      <w:r>
        <w:t>и</w:t>
      </w:r>
      <w:r>
        <w:rPr>
          <w:spacing w:val="40"/>
        </w:rPr>
        <w:t xml:space="preserve"> </w:t>
      </w:r>
      <w:r>
        <w:t>доказывать</w:t>
      </w:r>
      <w:r>
        <w:rPr>
          <w:spacing w:val="40"/>
        </w:rPr>
        <w:t xml:space="preserve"> </w:t>
      </w:r>
      <w:r>
        <w:t>важность</w:t>
      </w:r>
      <w:r>
        <w:rPr>
          <w:spacing w:val="40"/>
        </w:rPr>
        <w:t xml:space="preserve"> </w:t>
      </w:r>
      <w:r>
        <w:t>музыки</w:t>
      </w:r>
      <w:r>
        <w:rPr>
          <w:spacing w:val="40"/>
        </w:rPr>
        <w:t xml:space="preserve"> </w:t>
      </w:r>
      <w:r>
        <w:t>как</w:t>
      </w:r>
      <w:r>
        <w:rPr>
          <w:spacing w:val="40"/>
        </w:rPr>
        <w:t xml:space="preserve"> </w:t>
      </w:r>
      <w:r>
        <w:t>культурного</w:t>
      </w:r>
      <w:r>
        <w:rPr>
          <w:spacing w:val="40"/>
        </w:rPr>
        <w:t xml:space="preserve"> </w:t>
      </w:r>
      <w:r>
        <w:t>явления,</w:t>
      </w:r>
      <w:r>
        <w:rPr>
          <w:spacing w:val="40"/>
        </w:rPr>
        <w:t xml:space="preserve"> </w:t>
      </w:r>
      <w:r>
        <w:t>как</w:t>
      </w:r>
      <w:r>
        <w:rPr>
          <w:spacing w:val="40"/>
        </w:rPr>
        <w:t xml:space="preserve"> </w:t>
      </w:r>
      <w:r>
        <w:t>формы трансляции культурных ценностей;</w:t>
      </w:r>
    </w:p>
    <w:p w14:paraId="34A57371" w14:textId="77777777" w:rsidR="00F11DF8" w:rsidRDefault="00DA3958">
      <w:pPr>
        <w:pStyle w:val="a3"/>
        <w:spacing w:line="237" w:lineRule="auto"/>
        <w:jc w:val="left"/>
      </w:pPr>
      <w:r>
        <w:t>находить</w:t>
      </w:r>
      <w:r>
        <w:rPr>
          <w:spacing w:val="80"/>
        </w:rPr>
        <w:t xml:space="preserve"> </w:t>
      </w:r>
      <w:r>
        <w:t>и</w:t>
      </w:r>
      <w:r>
        <w:rPr>
          <w:spacing w:val="80"/>
        </w:rPr>
        <w:t xml:space="preserve"> </w:t>
      </w:r>
      <w:r>
        <w:t>обозначать</w:t>
      </w:r>
      <w:r>
        <w:rPr>
          <w:spacing w:val="80"/>
        </w:rPr>
        <w:t xml:space="preserve"> </w:t>
      </w:r>
      <w:r>
        <w:t>средства</w:t>
      </w:r>
      <w:r>
        <w:rPr>
          <w:spacing w:val="80"/>
        </w:rPr>
        <w:t xml:space="preserve"> </w:t>
      </w:r>
      <w:r>
        <w:t>выражения</w:t>
      </w:r>
      <w:r>
        <w:rPr>
          <w:spacing w:val="80"/>
        </w:rPr>
        <w:t xml:space="preserve"> </w:t>
      </w:r>
      <w:r>
        <w:t>морального</w:t>
      </w:r>
      <w:r>
        <w:rPr>
          <w:spacing w:val="80"/>
        </w:rPr>
        <w:t xml:space="preserve"> </w:t>
      </w:r>
      <w:r>
        <w:t>и</w:t>
      </w:r>
      <w:r>
        <w:rPr>
          <w:spacing w:val="80"/>
        </w:rPr>
        <w:t xml:space="preserve"> </w:t>
      </w:r>
      <w:r>
        <w:t>нравственного</w:t>
      </w:r>
      <w:r>
        <w:rPr>
          <w:spacing w:val="80"/>
        </w:rPr>
        <w:t xml:space="preserve"> </w:t>
      </w:r>
      <w:r>
        <w:t>смысла музыкальных произведений;</w:t>
      </w:r>
    </w:p>
    <w:p w14:paraId="4A4A7BCF" w14:textId="77777777" w:rsidR="00F11DF8" w:rsidRDefault="00DA3958">
      <w:pPr>
        <w:pStyle w:val="a3"/>
        <w:tabs>
          <w:tab w:val="left" w:pos="2210"/>
          <w:tab w:val="left" w:pos="3449"/>
          <w:tab w:val="left" w:pos="4232"/>
          <w:tab w:val="left" w:pos="5938"/>
          <w:tab w:val="left" w:pos="7307"/>
          <w:tab w:val="left" w:pos="8397"/>
          <w:tab w:val="left" w:pos="9499"/>
        </w:tabs>
        <w:spacing w:line="235" w:lineRule="auto"/>
        <w:ind w:right="375"/>
        <w:jc w:val="left"/>
      </w:pPr>
      <w:r>
        <w:rPr>
          <w:spacing w:val="-2"/>
        </w:rPr>
        <w:t>знать</w:t>
      </w:r>
      <w:r>
        <w:tab/>
      </w:r>
      <w:r>
        <w:rPr>
          <w:spacing w:val="-2"/>
        </w:rPr>
        <w:t>основные</w:t>
      </w:r>
      <w:r>
        <w:tab/>
      </w:r>
      <w:r>
        <w:rPr>
          <w:spacing w:val="-4"/>
        </w:rPr>
        <w:t>темы</w:t>
      </w:r>
      <w:r>
        <w:tab/>
      </w:r>
      <w:r>
        <w:rPr>
          <w:spacing w:val="-2"/>
        </w:rPr>
        <w:t>музыкального</w:t>
      </w:r>
      <w:r>
        <w:tab/>
      </w:r>
      <w:r>
        <w:rPr>
          <w:spacing w:val="-2"/>
        </w:rPr>
        <w:t>творчества</w:t>
      </w:r>
      <w:r>
        <w:tab/>
      </w:r>
      <w:r>
        <w:rPr>
          <w:spacing w:val="-2"/>
        </w:rPr>
        <w:t>народов</w:t>
      </w:r>
      <w:r>
        <w:tab/>
      </w:r>
      <w:r>
        <w:rPr>
          <w:spacing w:val="-2"/>
        </w:rPr>
        <w:t>России,</w:t>
      </w:r>
      <w:r>
        <w:tab/>
      </w:r>
      <w:r>
        <w:rPr>
          <w:spacing w:val="-2"/>
        </w:rPr>
        <w:t>народные инструменты.</w:t>
      </w:r>
    </w:p>
    <w:p w14:paraId="267C9229" w14:textId="77777777" w:rsidR="00F11DF8" w:rsidRDefault="00DA3958">
      <w:pPr>
        <w:pStyle w:val="a3"/>
        <w:spacing w:line="275" w:lineRule="exact"/>
        <w:ind w:left="1406" w:firstLine="0"/>
        <w:jc w:val="left"/>
      </w:pPr>
      <w:r>
        <w:t>Тема</w:t>
      </w:r>
      <w:r>
        <w:rPr>
          <w:spacing w:val="-8"/>
        </w:rPr>
        <w:t xml:space="preserve"> </w:t>
      </w:r>
      <w:r>
        <w:t>28.</w:t>
      </w:r>
      <w:r>
        <w:rPr>
          <w:spacing w:val="-6"/>
        </w:rPr>
        <w:t xml:space="preserve"> </w:t>
      </w:r>
      <w:r>
        <w:t>Изобразительное</w:t>
      </w:r>
      <w:r>
        <w:rPr>
          <w:spacing w:val="-10"/>
        </w:rPr>
        <w:t xml:space="preserve"> </w:t>
      </w:r>
      <w:r>
        <w:t>искусство</w:t>
      </w:r>
      <w:r>
        <w:rPr>
          <w:spacing w:val="-1"/>
        </w:rPr>
        <w:t xml:space="preserve"> </w:t>
      </w:r>
      <w:r>
        <w:t>народов</w:t>
      </w:r>
      <w:r>
        <w:rPr>
          <w:spacing w:val="-8"/>
        </w:rPr>
        <w:t xml:space="preserve"> </w:t>
      </w:r>
      <w:r>
        <w:rPr>
          <w:spacing w:val="-2"/>
        </w:rPr>
        <w:t>России.</w:t>
      </w:r>
    </w:p>
    <w:p w14:paraId="14000032" w14:textId="77777777" w:rsidR="00F11DF8" w:rsidRDefault="00DA3958">
      <w:pPr>
        <w:pStyle w:val="a3"/>
        <w:spacing w:before="3"/>
        <w:ind w:right="383"/>
      </w:pPr>
      <w:r>
        <w:t>Знать и понимать отличия изобразительного искусства от других видов художественного творчества, рассказывать об особенностях и выразительных средствах изобразительного искусства;</w:t>
      </w:r>
    </w:p>
    <w:p w14:paraId="5F1434B6" w14:textId="77777777" w:rsidR="00F11DF8" w:rsidRDefault="00DA3958">
      <w:pPr>
        <w:pStyle w:val="a3"/>
        <w:spacing w:before="7" w:line="235" w:lineRule="auto"/>
        <w:ind w:left="1406" w:right="390" w:firstLine="0"/>
      </w:pPr>
      <w:r>
        <w:t>уметь объяснить, что такое скульптура, живопись, графика, фольклорные орнаменты; обосновывать и доказывать важность изобразительного искусства как культурного</w:t>
      </w:r>
    </w:p>
    <w:p w14:paraId="25370CF3" w14:textId="77777777" w:rsidR="00F11DF8" w:rsidRDefault="00DA3958">
      <w:pPr>
        <w:pStyle w:val="a3"/>
        <w:spacing w:line="275" w:lineRule="exact"/>
        <w:ind w:firstLine="0"/>
      </w:pPr>
      <w:r>
        <w:t>явления,</w:t>
      </w:r>
      <w:r>
        <w:rPr>
          <w:spacing w:val="-8"/>
        </w:rPr>
        <w:t xml:space="preserve"> </w:t>
      </w:r>
      <w:r>
        <w:t>как</w:t>
      </w:r>
      <w:r>
        <w:rPr>
          <w:spacing w:val="-6"/>
        </w:rPr>
        <w:t xml:space="preserve"> </w:t>
      </w:r>
      <w:r>
        <w:t>формы</w:t>
      </w:r>
      <w:r>
        <w:rPr>
          <w:spacing w:val="-7"/>
        </w:rPr>
        <w:t xml:space="preserve"> </w:t>
      </w:r>
      <w:r>
        <w:t>трансляции</w:t>
      </w:r>
      <w:r>
        <w:rPr>
          <w:spacing w:val="-4"/>
        </w:rPr>
        <w:t xml:space="preserve"> </w:t>
      </w:r>
      <w:r>
        <w:t>культурных</w:t>
      </w:r>
      <w:r>
        <w:rPr>
          <w:spacing w:val="-8"/>
        </w:rPr>
        <w:t xml:space="preserve"> </w:t>
      </w:r>
      <w:r>
        <w:rPr>
          <w:spacing w:val="-2"/>
        </w:rPr>
        <w:t>ценностей;</w:t>
      </w:r>
    </w:p>
    <w:p w14:paraId="4BF89028" w14:textId="77777777" w:rsidR="00F11DF8" w:rsidRDefault="00DA3958">
      <w:pPr>
        <w:pStyle w:val="a3"/>
        <w:spacing w:before="4"/>
        <w:ind w:right="387"/>
      </w:pPr>
      <w:r>
        <w:t>находить и обозначать средства выражения морального и нравственного смысла изобразительного искусства;</w:t>
      </w:r>
    </w:p>
    <w:p w14:paraId="19BF2C1F" w14:textId="77777777" w:rsidR="00F11DF8" w:rsidRDefault="00DA3958">
      <w:pPr>
        <w:pStyle w:val="a3"/>
        <w:spacing w:before="3" w:line="242" w:lineRule="auto"/>
        <w:ind w:left="1406" w:right="2596" w:firstLine="0"/>
      </w:pPr>
      <w:r>
        <w:t>знать</w:t>
      </w:r>
      <w:r>
        <w:rPr>
          <w:spacing w:val="-3"/>
        </w:rPr>
        <w:t xml:space="preserve"> </w:t>
      </w:r>
      <w:r>
        <w:t>основные</w:t>
      </w:r>
      <w:r>
        <w:rPr>
          <w:spacing w:val="-6"/>
        </w:rPr>
        <w:t xml:space="preserve"> </w:t>
      </w:r>
      <w:r>
        <w:t>темы</w:t>
      </w:r>
      <w:r>
        <w:rPr>
          <w:spacing w:val="-3"/>
        </w:rPr>
        <w:t xml:space="preserve"> </w:t>
      </w:r>
      <w:r>
        <w:t>изобразительного</w:t>
      </w:r>
      <w:r>
        <w:rPr>
          <w:spacing w:val="-4"/>
        </w:rPr>
        <w:t xml:space="preserve"> </w:t>
      </w:r>
      <w:r>
        <w:t>искусства</w:t>
      </w:r>
      <w:r>
        <w:rPr>
          <w:spacing w:val="-5"/>
        </w:rPr>
        <w:t xml:space="preserve"> </w:t>
      </w:r>
      <w:r>
        <w:t>народов</w:t>
      </w:r>
      <w:r>
        <w:rPr>
          <w:spacing w:val="-5"/>
        </w:rPr>
        <w:t xml:space="preserve"> </w:t>
      </w:r>
      <w:r>
        <w:t>России. Тема 29. Фольклор и литература народов России.</w:t>
      </w:r>
    </w:p>
    <w:p w14:paraId="560C4FB7" w14:textId="77777777" w:rsidR="00F11DF8" w:rsidRDefault="00F11DF8">
      <w:pPr>
        <w:spacing w:line="242" w:lineRule="auto"/>
        <w:sectPr w:rsidR="00F11DF8">
          <w:pgSz w:w="11920" w:h="16850"/>
          <w:pgMar w:top="1040" w:right="320" w:bottom="280" w:left="720" w:header="720" w:footer="720" w:gutter="0"/>
          <w:cols w:space="720"/>
        </w:sectPr>
      </w:pPr>
    </w:p>
    <w:p w14:paraId="315B1100" w14:textId="77777777" w:rsidR="00F11DF8" w:rsidRDefault="00DA3958">
      <w:pPr>
        <w:pStyle w:val="a3"/>
        <w:spacing w:before="76" w:line="244" w:lineRule="auto"/>
        <w:ind w:right="390"/>
        <w:jc w:val="left"/>
      </w:pPr>
      <w:r>
        <w:t>Знать</w:t>
      </w:r>
      <w:r>
        <w:rPr>
          <w:spacing w:val="34"/>
        </w:rPr>
        <w:t xml:space="preserve"> </w:t>
      </w:r>
      <w:r>
        <w:t>и понимать,</w:t>
      </w:r>
      <w:r>
        <w:rPr>
          <w:spacing w:val="31"/>
        </w:rPr>
        <w:t xml:space="preserve"> </w:t>
      </w:r>
      <w:r>
        <w:t>что</w:t>
      </w:r>
      <w:r>
        <w:rPr>
          <w:spacing w:val="33"/>
        </w:rPr>
        <w:t xml:space="preserve"> </w:t>
      </w:r>
      <w:r>
        <w:t>такое пословицы и поговорки, обосновывать важность</w:t>
      </w:r>
      <w:r>
        <w:rPr>
          <w:spacing w:val="40"/>
        </w:rPr>
        <w:t xml:space="preserve"> </w:t>
      </w:r>
      <w:r>
        <w:t>и нужность этих языковых выразительных средств;</w:t>
      </w:r>
    </w:p>
    <w:p w14:paraId="0DA7E799" w14:textId="77777777" w:rsidR="00F11DF8" w:rsidRDefault="00DA3958">
      <w:pPr>
        <w:pStyle w:val="a3"/>
        <w:spacing w:line="263" w:lineRule="exact"/>
        <w:ind w:left="1406" w:firstLine="0"/>
        <w:jc w:val="left"/>
      </w:pPr>
      <w:r>
        <w:t>понимать</w:t>
      </w:r>
      <w:r>
        <w:rPr>
          <w:spacing w:val="-10"/>
        </w:rPr>
        <w:t xml:space="preserve"> </w:t>
      </w:r>
      <w:r>
        <w:t>и</w:t>
      </w:r>
      <w:r>
        <w:rPr>
          <w:spacing w:val="-10"/>
        </w:rPr>
        <w:t xml:space="preserve"> </w:t>
      </w:r>
      <w:r>
        <w:t>объяснять,</w:t>
      </w:r>
      <w:r>
        <w:rPr>
          <w:spacing w:val="-6"/>
        </w:rPr>
        <w:t xml:space="preserve"> </w:t>
      </w:r>
      <w:r>
        <w:t>что</w:t>
      </w:r>
      <w:r>
        <w:rPr>
          <w:spacing w:val="4"/>
        </w:rPr>
        <w:t xml:space="preserve"> </w:t>
      </w:r>
      <w:r>
        <w:t>такое</w:t>
      </w:r>
      <w:r>
        <w:rPr>
          <w:spacing w:val="-4"/>
        </w:rPr>
        <w:t xml:space="preserve"> </w:t>
      </w:r>
      <w:r>
        <w:t>эпос,</w:t>
      </w:r>
      <w:r>
        <w:rPr>
          <w:spacing w:val="-7"/>
        </w:rPr>
        <w:t xml:space="preserve"> </w:t>
      </w:r>
      <w:r>
        <w:t>миф,</w:t>
      </w:r>
      <w:r>
        <w:rPr>
          <w:spacing w:val="-2"/>
        </w:rPr>
        <w:t xml:space="preserve"> </w:t>
      </w:r>
      <w:r>
        <w:t>сказка,</w:t>
      </w:r>
      <w:r>
        <w:rPr>
          <w:spacing w:val="-3"/>
        </w:rPr>
        <w:t xml:space="preserve"> </w:t>
      </w:r>
      <w:r>
        <w:t>былина,</w:t>
      </w:r>
      <w:r>
        <w:rPr>
          <w:spacing w:val="-1"/>
        </w:rPr>
        <w:t xml:space="preserve"> </w:t>
      </w:r>
      <w:r>
        <w:rPr>
          <w:spacing w:val="-2"/>
        </w:rPr>
        <w:t>песня;</w:t>
      </w:r>
    </w:p>
    <w:p w14:paraId="7D6C8DB4" w14:textId="77777777" w:rsidR="00F11DF8" w:rsidRDefault="00DA3958">
      <w:pPr>
        <w:pStyle w:val="a3"/>
        <w:spacing w:before="8" w:line="237" w:lineRule="auto"/>
        <w:jc w:val="left"/>
      </w:pPr>
      <w:r>
        <w:t>воспринимать и объяснять на примерах важность понимания фольклора как отражения истории народа и его ценностей, морали и нравственности;</w:t>
      </w:r>
    </w:p>
    <w:p w14:paraId="48852A47" w14:textId="77777777" w:rsidR="00F11DF8" w:rsidRDefault="00DA3958">
      <w:pPr>
        <w:pStyle w:val="a3"/>
        <w:spacing w:before="5" w:line="237" w:lineRule="auto"/>
        <w:ind w:left="1406" w:right="390" w:firstLine="0"/>
        <w:jc w:val="left"/>
      </w:pPr>
      <w:r>
        <w:t>знать,</w:t>
      </w:r>
      <w:r>
        <w:rPr>
          <w:spacing w:val="-8"/>
        </w:rPr>
        <w:t xml:space="preserve"> </w:t>
      </w:r>
      <w:r>
        <w:t>что такое</w:t>
      </w:r>
      <w:r>
        <w:rPr>
          <w:spacing w:val="-8"/>
        </w:rPr>
        <w:t xml:space="preserve"> </w:t>
      </w:r>
      <w:r>
        <w:t>национальная</w:t>
      </w:r>
      <w:r>
        <w:rPr>
          <w:spacing w:val="-9"/>
        </w:rPr>
        <w:t xml:space="preserve"> </w:t>
      </w:r>
      <w:r>
        <w:t>литература</w:t>
      </w:r>
      <w:r>
        <w:rPr>
          <w:spacing w:val="-6"/>
        </w:rPr>
        <w:t xml:space="preserve"> </w:t>
      </w:r>
      <w:r>
        <w:t>и</w:t>
      </w:r>
      <w:r>
        <w:rPr>
          <w:spacing w:val="-3"/>
        </w:rPr>
        <w:t xml:space="preserve"> </w:t>
      </w:r>
      <w:r>
        <w:t>каковы</w:t>
      </w:r>
      <w:r>
        <w:rPr>
          <w:spacing w:val="-4"/>
        </w:rPr>
        <w:t xml:space="preserve"> </w:t>
      </w:r>
      <w:r>
        <w:t>её</w:t>
      </w:r>
      <w:r>
        <w:rPr>
          <w:spacing w:val="-12"/>
        </w:rPr>
        <w:t xml:space="preserve"> </w:t>
      </w:r>
      <w:r>
        <w:t>выразительные</w:t>
      </w:r>
      <w:r>
        <w:rPr>
          <w:spacing w:val="-11"/>
        </w:rPr>
        <w:t xml:space="preserve"> </w:t>
      </w:r>
      <w:r>
        <w:t>средства; оценивать морально-нравственный потенциал национальной литературы.</w:t>
      </w:r>
    </w:p>
    <w:p w14:paraId="37B3B13F" w14:textId="77777777" w:rsidR="00F11DF8" w:rsidRDefault="00DA3958">
      <w:pPr>
        <w:pStyle w:val="a3"/>
        <w:spacing w:line="275" w:lineRule="exact"/>
        <w:ind w:left="1406" w:firstLine="0"/>
        <w:jc w:val="left"/>
      </w:pPr>
      <w:r>
        <w:t>Тема</w:t>
      </w:r>
      <w:r>
        <w:rPr>
          <w:spacing w:val="-9"/>
        </w:rPr>
        <w:t xml:space="preserve"> </w:t>
      </w:r>
      <w:r>
        <w:t>30.</w:t>
      </w:r>
      <w:r>
        <w:rPr>
          <w:spacing w:val="-4"/>
        </w:rPr>
        <w:t xml:space="preserve"> </w:t>
      </w:r>
      <w:r>
        <w:t>Бытовые</w:t>
      </w:r>
      <w:r>
        <w:rPr>
          <w:spacing w:val="-4"/>
        </w:rPr>
        <w:t xml:space="preserve"> </w:t>
      </w:r>
      <w:r>
        <w:t>традиции</w:t>
      </w:r>
      <w:r>
        <w:rPr>
          <w:spacing w:val="-6"/>
        </w:rPr>
        <w:t xml:space="preserve"> </w:t>
      </w:r>
      <w:r>
        <w:t>народов</w:t>
      </w:r>
      <w:r>
        <w:rPr>
          <w:spacing w:val="-5"/>
        </w:rPr>
        <w:t xml:space="preserve"> </w:t>
      </w:r>
      <w:r>
        <w:t>России:</w:t>
      </w:r>
      <w:r>
        <w:rPr>
          <w:spacing w:val="-7"/>
        </w:rPr>
        <w:t xml:space="preserve"> </w:t>
      </w:r>
      <w:r>
        <w:t>пища,</w:t>
      </w:r>
      <w:r>
        <w:rPr>
          <w:spacing w:val="-9"/>
        </w:rPr>
        <w:t xml:space="preserve"> </w:t>
      </w:r>
      <w:r>
        <w:t>одежда,</w:t>
      </w:r>
      <w:r>
        <w:rPr>
          <w:spacing w:val="-3"/>
        </w:rPr>
        <w:t xml:space="preserve"> </w:t>
      </w:r>
      <w:r>
        <w:rPr>
          <w:spacing w:val="-4"/>
        </w:rPr>
        <w:t>дом.</w:t>
      </w:r>
    </w:p>
    <w:p w14:paraId="03A3945C" w14:textId="77777777" w:rsidR="00F11DF8" w:rsidRDefault="00DA3958">
      <w:pPr>
        <w:pStyle w:val="a3"/>
        <w:spacing w:before="2" w:line="242" w:lineRule="auto"/>
        <w:ind w:right="382"/>
      </w:pPr>
      <w:r>
        <w:t>Знать и уметь объяснить взаимосвязь между бытом и природными условиями проживания народа на примерах из истории и культуры своего региона;</w:t>
      </w:r>
    </w:p>
    <w:p w14:paraId="357F3210" w14:textId="77777777" w:rsidR="00F11DF8" w:rsidRDefault="00DA3958">
      <w:pPr>
        <w:pStyle w:val="a3"/>
        <w:spacing w:line="242" w:lineRule="auto"/>
        <w:ind w:right="373"/>
      </w:pPr>
      <w:r>
        <w:t>уметь доказывать и отстаивать важность сохранения и развития культурных, духовно- нравственных, семейных и этнических традиций, многообразия культур;</w:t>
      </w:r>
    </w:p>
    <w:p w14:paraId="6BB062D5" w14:textId="77777777" w:rsidR="00F11DF8" w:rsidRDefault="00DA3958">
      <w:pPr>
        <w:pStyle w:val="a3"/>
        <w:ind w:right="381"/>
      </w:pPr>
      <w:r>
        <w:t>уметь оценивать и устанавливать границы и приоритеты взаимодействия</w:t>
      </w:r>
      <w:r>
        <w:rPr>
          <w:spacing w:val="40"/>
        </w:rPr>
        <w:t xml:space="preserve"> </w:t>
      </w:r>
      <w:r>
        <w:t>между людьми разной этнической, религиозной и гражданской идентичности на доступном для шестиклассников уровне (с учётом их возрастных особенностей);</w:t>
      </w:r>
    </w:p>
    <w:p w14:paraId="68CC691B" w14:textId="77777777" w:rsidR="00F11DF8" w:rsidRDefault="00DA3958">
      <w:pPr>
        <w:pStyle w:val="a3"/>
        <w:ind w:right="380"/>
      </w:pPr>
      <w:r>
        <w:t>понимать и уметь показывать на примерах значение таких ценностей, как взаимопомощь, сострадание, милосердие, любовь, дружба, коллективизм, патриотизм, любовь к близким через бытовые традиции народов своего края.</w:t>
      </w:r>
    </w:p>
    <w:p w14:paraId="04E92806" w14:textId="77777777" w:rsidR="00F11DF8" w:rsidRDefault="00DA3958">
      <w:pPr>
        <w:pStyle w:val="a3"/>
        <w:spacing w:line="271" w:lineRule="exact"/>
        <w:ind w:left="1406" w:firstLine="0"/>
      </w:pPr>
      <w:r>
        <w:t>Тема</w:t>
      </w:r>
      <w:r>
        <w:rPr>
          <w:spacing w:val="-5"/>
        </w:rPr>
        <w:t xml:space="preserve"> </w:t>
      </w:r>
      <w:r>
        <w:t>31.</w:t>
      </w:r>
      <w:r>
        <w:rPr>
          <w:spacing w:val="-3"/>
        </w:rPr>
        <w:t xml:space="preserve"> </w:t>
      </w:r>
      <w:r>
        <w:t>Культурная</w:t>
      </w:r>
      <w:r>
        <w:rPr>
          <w:spacing w:val="-3"/>
        </w:rPr>
        <w:t xml:space="preserve"> </w:t>
      </w:r>
      <w:r>
        <w:t>карта</w:t>
      </w:r>
      <w:r>
        <w:rPr>
          <w:spacing w:val="-3"/>
        </w:rPr>
        <w:t xml:space="preserve"> </w:t>
      </w:r>
      <w:r>
        <w:t>России</w:t>
      </w:r>
      <w:r>
        <w:rPr>
          <w:spacing w:val="-6"/>
        </w:rPr>
        <w:t xml:space="preserve"> </w:t>
      </w:r>
      <w:r>
        <w:t>(практическое</w:t>
      </w:r>
      <w:r>
        <w:rPr>
          <w:spacing w:val="-10"/>
        </w:rPr>
        <w:t xml:space="preserve"> </w:t>
      </w:r>
      <w:r>
        <w:rPr>
          <w:spacing w:val="-2"/>
        </w:rPr>
        <w:t>занятие).</w:t>
      </w:r>
    </w:p>
    <w:p w14:paraId="7FB12147" w14:textId="77777777" w:rsidR="00F11DF8" w:rsidRDefault="00DA3958">
      <w:pPr>
        <w:pStyle w:val="a3"/>
        <w:spacing w:before="7" w:line="235" w:lineRule="auto"/>
        <w:ind w:right="378"/>
      </w:pPr>
      <w:r>
        <w:t xml:space="preserve">Знать и уметь объяснить отличия культурной географии от физической и политической </w:t>
      </w:r>
      <w:r>
        <w:rPr>
          <w:spacing w:val="-2"/>
        </w:rPr>
        <w:t>географии;</w:t>
      </w:r>
    </w:p>
    <w:p w14:paraId="49569C59" w14:textId="77777777" w:rsidR="00F11DF8" w:rsidRDefault="00DA3958">
      <w:pPr>
        <w:pStyle w:val="a3"/>
        <w:spacing w:line="273" w:lineRule="exact"/>
        <w:ind w:left="1406" w:firstLine="0"/>
      </w:pPr>
      <w:r>
        <w:t>понимать,</w:t>
      </w:r>
      <w:r>
        <w:rPr>
          <w:spacing w:val="-2"/>
        </w:rPr>
        <w:t xml:space="preserve"> </w:t>
      </w:r>
      <w:r>
        <w:t>что</w:t>
      </w:r>
      <w:r>
        <w:rPr>
          <w:spacing w:val="-5"/>
        </w:rPr>
        <w:t xml:space="preserve"> </w:t>
      </w:r>
      <w:r>
        <w:t>такое</w:t>
      </w:r>
      <w:r>
        <w:rPr>
          <w:spacing w:val="-10"/>
        </w:rPr>
        <w:t xml:space="preserve"> </w:t>
      </w:r>
      <w:r>
        <w:t>культурная</w:t>
      </w:r>
      <w:r>
        <w:rPr>
          <w:spacing w:val="-3"/>
        </w:rPr>
        <w:t xml:space="preserve"> </w:t>
      </w:r>
      <w:r>
        <w:t>карта</w:t>
      </w:r>
      <w:r>
        <w:rPr>
          <w:spacing w:val="-4"/>
        </w:rPr>
        <w:t xml:space="preserve"> </w:t>
      </w:r>
      <w:r>
        <w:t>народов</w:t>
      </w:r>
      <w:r>
        <w:rPr>
          <w:spacing w:val="-5"/>
        </w:rPr>
        <w:t xml:space="preserve"> </w:t>
      </w:r>
      <w:r>
        <w:rPr>
          <w:spacing w:val="-2"/>
        </w:rPr>
        <w:t>России;</w:t>
      </w:r>
    </w:p>
    <w:p w14:paraId="1AB8F067" w14:textId="77777777" w:rsidR="00F11DF8" w:rsidRDefault="00DA3958">
      <w:pPr>
        <w:pStyle w:val="a3"/>
        <w:spacing w:before="2" w:line="242" w:lineRule="auto"/>
        <w:ind w:left="1406" w:right="713" w:firstLine="0"/>
      </w:pPr>
      <w:r>
        <w:t>описывать</w:t>
      </w:r>
      <w:r>
        <w:rPr>
          <w:spacing w:val="-1"/>
        </w:rPr>
        <w:t xml:space="preserve"> </w:t>
      </w:r>
      <w:r>
        <w:t>отдельные</w:t>
      </w:r>
      <w:r>
        <w:rPr>
          <w:spacing w:val="-4"/>
        </w:rPr>
        <w:t xml:space="preserve"> </w:t>
      </w:r>
      <w:r>
        <w:t>области</w:t>
      </w:r>
      <w:r>
        <w:rPr>
          <w:spacing w:val="-1"/>
        </w:rPr>
        <w:t xml:space="preserve"> </w:t>
      </w:r>
      <w:r>
        <w:t>культурной</w:t>
      </w:r>
      <w:r>
        <w:rPr>
          <w:spacing w:val="-4"/>
        </w:rPr>
        <w:t xml:space="preserve"> </w:t>
      </w:r>
      <w:r>
        <w:t>карты</w:t>
      </w:r>
      <w:r>
        <w:rPr>
          <w:spacing w:val="-3"/>
        </w:rPr>
        <w:t xml:space="preserve"> </w:t>
      </w:r>
      <w:r>
        <w:t>в</w:t>
      </w:r>
      <w:r>
        <w:rPr>
          <w:spacing w:val="-3"/>
        </w:rPr>
        <w:t xml:space="preserve"> </w:t>
      </w:r>
      <w:r>
        <w:t>соответствии</w:t>
      </w:r>
      <w:r>
        <w:rPr>
          <w:spacing w:val="-1"/>
        </w:rPr>
        <w:t xml:space="preserve"> </w:t>
      </w:r>
      <w:r>
        <w:t>с</w:t>
      </w:r>
      <w:r>
        <w:rPr>
          <w:spacing w:val="-5"/>
        </w:rPr>
        <w:t xml:space="preserve"> </w:t>
      </w:r>
      <w:r>
        <w:t>их</w:t>
      </w:r>
      <w:r>
        <w:rPr>
          <w:spacing w:val="-2"/>
        </w:rPr>
        <w:t xml:space="preserve"> </w:t>
      </w:r>
      <w:r>
        <w:t>особенностями. Тема 32. Единство страны – залог будущего России.</w:t>
      </w:r>
    </w:p>
    <w:p w14:paraId="43EB72BD" w14:textId="77777777" w:rsidR="00F11DF8" w:rsidRDefault="00DA3958">
      <w:pPr>
        <w:pStyle w:val="a3"/>
        <w:spacing w:line="242" w:lineRule="auto"/>
        <w:ind w:right="390"/>
        <w:jc w:val="left"/>
      </w:pPr>
      <w:r>
        <w:t>Знать и уметь объяснить значение и роль общих элементов в культуре народов России для обоснования её территориального, политического и экономического единства;</w:t>
      </w:r>
    </w:p>
    <w:p w14:paraId="3A9D95E7" w14:textId="77777777" w:rsidR="00F11DF8" w:rsidRDefault="00DA3958">
      <w:pPr>
        <w:pStyle w:val="a3"/>
        <w:spacing w:line="242" w:lineRule="auto"/>
        <w:jc w:val="left"/>
      </w:pPr>
      <w:r>
        <w:t>понимать и доказывать важность и преимущества этого единства перед требованиями национального самоопределения отдельных этносов.</w:t>
      </w:r>
    </w:p>
    <w:p w14:paraId="4A8C7F35" w14:textId="77777777" w:rsidR="00F11DF8" w:rsidRDefault="00DA3958">
      <w:pPr>
        <w:pStyle w:val="a3"/>
        <w:spacing w:line="242" w:lineRule="auto"/>
        <w:ind w:right="390"/>
        <w:jc w:val="left"/>
      </w:pPr>
      <w:r>
        <w:t>К</w:t>
      </w:r>
      <w:r>
        <w:rPr>
          <w:spacing w:val="-3"/>
        </w:rPr>
        <w:t xml:space="preserve"> </w:t>
      </w:r>
      <w:r>
        <w:t>концу</w:t>
      </w:r>
      <w:r>
        <w:rPr>
          <w:spacing w:val="-3"/>
        </w:rPr>
        <w:t xml:space="preserve"> </w:t>
      </w:r>
      <w:r>
        <w:t>обучения</w:t>
      </w:r>
      <w:r>
        <w:rPr>
          <w:spacing w:val="-3"/>
        </w:rPr>
        <w:t xml:space="preserve"> </w:t>
      </w:r>
      <w:r>
        <w:t>в</w:t>
      </w:r>
      <w:r>
        <w:rPr>
          <w:spacing w:val="-4"/>
        </w:rPr>
        <w:t xml:space="preserve"> </w:t>
      </w:r>
      <w:r>
        <w:t>6</w:t>
      </w:r>
      <w:r>
        <w:rPr>
          <w:spacing w:val="-3"/>
        </w:rPr>
        <w:t xml:space="preserve"> </w:t>
      </w:r>
      <w:r>
        <w:t>классе</w:t>
      </w:r>
      <w:r>
        <w:rPr>
          <w:spacing w:val="-4"/>
        </w:rPr>
        <w:t xml:space="preserve"> </w:t>
      </w:r>
      <w:r>
        <w:t>обучающийся</w:t>
      </w:r>
      <w:r>
        <w:rPr>
          <w:spacing w:val="-3"/>
        </w:rPr>
        <w:t xml:space="preserve"> </w:t>
      </w:r>
      <w:r>
        <w:t>получит</w:t>
      </w:r>
      <w:r>
        <w:rPr>
          <w:spacing w:val="-2"/>
        </w:rPr>
        <w:t xml:space="preserve"> </w:t>
      </w:r>
      <w:r>
        <w:t>следующие</w:t>
      </w:r>
      <w:r>
        <w:rPr>
          <w:spacing w:val="-4"/>
        </w:rPr>
        <w:t xml:space="preserve"> </w:t>
      </w:r>
      <w:r>
        <w:t>предметные</w:t>
      </w:r>
      <w:r>
        <w:rPr>
          <w:spacing w:val="-5"/>
        </w:rPr>
        <w:t xml:space="preserve"> </w:t>
      </w:r>
      <w:r>
        <w:t>результаты по отдельным темам программы по ОДНКНР.</w:t>
      </w:r>
    </w:p>
    <w:p w14:paraId="0AF8E841" w14:textId="77777777" w:rsidR="00F11DF8" w:rsidRDefault="00DA3958">
      <w:pPr>
        <w:pStyle w:val="a3"/>
        <w:spacing w:line="242" w:lineRule="auto"/>
        <w:ind w:left="1406" w:right="3660" w:firstLine="0"/>
        <w:jc w:val="left"/>
      </w:pPr>
      <w:r>
        <w:t>Тематический</w:t>
      </w:r>
      <w:r>
        <w:rPr>
          <w:spacing w:val="-7"/>
        </w:rPr>
        <w:t xml:space="preserve"> </w:t>
      </w:r>
      <w:r>
        <w:t>блок</w:t>
      </w:r>
      <w:r>
        <w:rPr>
          <w:spacing w:val="-10"/>
        </w:rPr>
        <w:t xml:space="preserve"> </w:t>
      </w:r>
      <w:r>
        <w:t>1.</w:t>
      </w:r>
      <w:r>
        <w:rPr>
          <w:spacing w:val="-14"/>
        </w:rPr>
        <w:t xml:space="preserve"> </w:t>
      </w:r>
      <w:r>
        <w:t>«Культура</w:t>
      </w:r>
      <w:r>
        <w:rPr>
          <w:spacing w:val="-9"/>
        </w:rPr>
        <w:t xml:space="preserve"> </w:t>
      </w:r>
      <w:r>
        <w:t>как</w:t>
      </w:r>
      <w:r>
        <w:rPr>
          <w:spacing w:val="-10"/>
        </w:rPr>
        <w:t xml:space="preserve"> </w:t>
      </w:r>
      <w:r>
        <w:t>социальность». Тема 1. Мир культуры: его структура.</w:t>
      </w:r>
    </w:p>
    <w:p w14:paraId="09F2AA7B" w14:textId="77777777" w:rsidR="00F11DF8" w:rsidRDefault="00DA3958">
      <w:pPr>
        <w:pStyle w:val="a3"/>
        <w:spacing w:line="242" w:lineRule="auto"/>
        <w:ind w:left="1406" w:right="1176" w:firstLine="0"/>
        <w:jc w:val="left"/>
      </w:pPr>
      <w:r>
        <w:t>Знать и уметь объяснить структуру культуры как социального явления; понимать</w:t>
      </w:r>
      <w:r>
        <w:rPr>
          <w:spacing w:val="-1"/>
        </w:rPr>
        <w:t xml:space="preserve"> </w:t>
      </w:r>
      <w:r>
        <w:t>специфику</w:t>
      </w:r>
      <w:r>
        <w:rPr>
          <w:spacing w:val="-2"/>
        </w:rPr>
        <w:t xml:space="preserve"> </w:t>
      </w:r>
      <w:r>
        <w:t>социальных</w:t>
      </w:r>
      <w:r>
        <w:rPr>
          <w:spacing w:val="-3"/>
        </w:rPr>
        <w:t xml:space="preserve"> </w:t>
      </w:r>
      <w:r>
        <w:t>явлений,</w:t>
      </w:r>
      <w:r>
        <w:rPr>
          <w:spacing w:val="-3"/>
        </w:rPr>
        <w:t xml:space="preserve"> </w:t>
      </w:r>
      <w:r>
        <w:t>их</w:t>
      </w:r>
      <w:r>
        <w:rPr>
          <w:spacing w:val="-4"/>
        </w:rPr>
        <w:t xml:space="preserve"> </w:t>
      </w:r>
      <w:r>
        <w:t>ключевые</w:t>
      </w:r>
      <w:r>
        <w:rPr>
          <w:spacing w:val="-1"/>
        </w:rPr>
        <w:t xml:space="preserve"> </w:t>
      </w:r>
      <w:r>
        <w:t>отличия</w:t>
      </w:r>
      <w:r>
        <w:rPr>
          <w:spacing w:val="-3"/>
        </w:rPr>
        <w:t xml:space="preserve"> </w:t>
      </w:r>
      <w:r>
        <w:t>от</w:t>
      </w:r>
      <w:r>
        <w:rPr>
          <w:spacing w:val="-3"/>
        </w:rPr>
        <w:t xml:space="preserve"> </w:t>
      </w:r>
      <w:r>
        <w:t>природных</w:t>
      </w:r>
    </w:p>
    <w:p w14:paraId="3D82F23F" w14:textId="77777777" w:rsidR="00F11DF8" w:rsidRDefault="00DA3958">
      <w:pPr>
        <w:pStyle w:val="a3"/>
        <w:spacing w:line="267" w:lineRule="exact"/>
        <w:ind w:firstLine="0"/>
        <w:jc w:val="left"/>
      </w:pPr>
      <w:r>
        <w:rPr>
          <w:spacing w:val="-2"/>
        </w:rPr>
        <w:t>явлений;</w:t>
      </w:r>
    </w:p>
    <w:p w14:paraId="63943240" w14:textId="77777777" w:rsidR="00F11DF8" w:rsidRDefault="00DA3958">
      <w:pPr>
        <w:pStyle w:val="a3"/>
        <w:spacing w:line="235" w:lineRule="auto"/>
        <w:jc w:val="left"/>
      </w:pPr>
      <w:r>
        <w:t>уметь доказывать связь между этапом развития материальной культуры и социальной структурой общества, их взаимосвязь с духовно-нравственным состоянием общества;</w:t>
      </w:r>
    </w:p>
    <w:p w14:paraId="4758B983" w14:textId="77777777" w:rsidR="00F11DF8" w:rsidRDefault="00DA3958">
      <w:pPr>
        <w:pStyle w:val="a3"/>
        <w:spacing w:line="235" w:lineRule="auto"/>
        <w:ind w:left="1406" w:right="390" w:firstLine="0"/>
        <w:jc w:val="left"/>
      </w:pPr>
      <w:r>
        <w:t>понимать</w:t>
      </w:r>
      <w:r>
        <w:rPr>
          <w:spacing w:val="-6"/>
        </w:rPr>
        <w:t xml:space="preserve"> </w:t>
      </w:r>
      <w:r>
        <w:t>зависимость</w:t>
      </w:r>
      <w:r>
        <w:rPr>
          <w:spacing w:val="-6"/>
        </w:rPr>
        <w:t xml:space="preserve"> </w:t>
      </w:r>
      <w:r>
        <w:t>социальных</w:t>
      </w:r>
      <w:r>
        <w:rPr>
          <w:spacing w:val="-5"/>
        </w:rPr>
        <w:t xml:space="preserve"> </w:t>
      </w:r>
      <w:r>
        <w:t>процессов</w:t>
      </w:r>
      <w:r>
        <w:rPr>
          <w:spacing w:val="-6"/>
        </w:rPr>
        <w:t xml:space="preserve"> </w:t>
      </w:r>
      <w:r>
        <w:t>от</w:t>
      </w:r>
      <w:r>
        <w:rPr>
          <w:spacing w:val="-5"/>
        </w:rPr>
        <w:t xml:space="preserve"> </w:t>
      </w:r>
      <w:r>
        <w:t>культурно-исторических</w:t>
      </w:r>
      <w:r>
        <w:rPr>
          <w:spacing w:val="-5"/>
        </w:rPr>
        <w:t xml:space="preserve"> </w:t>
      </w:r>
      <w:r>
        <w:t>процессов; уметь</w:t>
      </w:r>
      <w:r>
        <w:rPr>
          <w:spacing w:val="40"/>
        </w:rPr>
        <w:t xml:space="preserve"> </w:t>
      </w:r>
      <w:r>
        <w:t>объяснить</w:t>
      </w:r>
      <w:r>
        <w:rPr>
          <w:spacing w:val="40"/>
        </w:rPr>
        <w:t xml:space="preserve"> </w:t>
      </w:r>
      <w:r>
        <w:t>взаимосвязь</w:t>
      </w:r>
      <w:r>
        <w:rPr>
          <w:spacing w:val="40"/>
        </w:rPr>
        <w:t xml:space="preserve"> </w:t>
      </w:r>
      <w:r>
        <w:t>между</w:t>
      </w:r>
      <w:r>
        <w:rPr>
          <w:spacing w:val="40"/>
        </w:rPr>
        <w:t xml:space="preserve"> </w:t>
      </w:r>
      <w:r>
        <w:t>научно-техническим</w:t>
      </w:r>
      <w:r>
        <w:rPr>
          <w:spacing w:val="40"/>
        </w:rPr>
        <w:t xml:space="preserve"> </w:t>
      </w:r>
      <w:r>
        <w:t>прогрессом</w:t>
      </w:r>
      <w:r>
        <w:rPr>
          <w:spacing w:val="40"/>
        </w:rPr>
        <w:t xml:space="preserve"> </w:t>
      </w:r>
      <w:r>
        <w:t>и</w:t>
      </w:r>
      <w:r>
        <w:rPr>
          <w:spacing w:val="40"/>
        </w:rPr>
        <w:t xml:space="preserve"> </w:t>
      </w:r>
      <w:r>
        <w:t>этапами</w:t>
      </w:r>
    </w:p>
    <w:p w14:paraId="31D19E86" w14:textId="77777777" w:rsidR="00F11DF8" w:rsidRDefault="00DA3958">
      <w:pPr>
        <w:pStyle w:val="a3"/>
        <w:spacing w:line="274" w:lineRule="exact"/>
        <w:ind w:firstLine="0"/>
        <w:jc w:val="left"/>
      </w:pPr>
      <w:r>
        <w:t>развития</w:t>
      </w:r>
      <w:r>
        <w:rPr>
          <w:spacing w:val="-9"/>
        </w:rPr>
        <w:t xml:space="preserve"> </w:t>
      </w:r>
      <w:r>
        <w:rPr>
          <w:spacing w:val="-2"/>
        </w:rPr>
        <w:t>социума.</w:t>
      </w:r>
    </w:p>
    <w:p w14:paraId="51BB3C8A" w14:textId="77777777" w:rsidR="00F11DF8" w:rsidRDefault="00DA3958">
      <w:pPr>
        <w:pStyle w:val="a3"/>
        <w:spacing w:line="275" w:lineRule="exact"/>
        <w:ind w:left="1406" w:firstLine="0"/>
        <w:jc w:val="left"/>
      </w:pPr>
      <w:r>
        <w:t>Тема</w:t>
      </w:r>
      <w:r>
        <w:rPr>
          <w:spacing w:val="-5"/>
        </w:rPr>
        <w:t xml:space="preserve"> </w:t>
      </w:r>
      <w:r>
        <w:t>2.</w:t>
      </w:r>
      <w:r>
        <w:rPr>
          <w:spacing w:val="-3"/>
        </w:rPr>
        <w:t xml:space="preserve"> </w:t>
      </w:r>
      <w:r>
        <w:t>Культура</w:t>
      </w:r>
      <w:r>
        <w:rPr>
          <w:spacing w:val="-3"/>
        </w:rPr>
        <w:t xml:space="preserve"> </w:t>
      </w:r>
      <w:r>
        <w:t>России:</w:t>
      </w:r>
      <w:r>
        <w:rPr>
          <w:spacing w:val="-6"/>
        </w:rPr>
        <w:t xml:space="preserve"> </w:t>
      </w:r>
      <w:r>
        <w:t>многообразие</w:t>
      </w:r>
      <w:r>
        <w:rPr>
          <w:spacing w:val="-7"/>
        </w:rPr>
        <w:t xml:space="preserve"> </w:t>
      </w:r>
      <w:r>
        <w:rPr>
          <w:spacing w:val="-2"/>
        </w:rPr>
        <w:t>регионов.</w:t>
      </w:r>
    </w:p>
    <w:p w14:paraId="170E6D60" w14:textId="77777777" w:rsidR="00F11DF8" w:rsidRDefault="00DA3958">
      <w:pPr>
        <w:pStyle w:val="a3"/>
        <w:spacing w:line="275" w:lineRule="exact"/>
        <w:ind w:left="1406" w:firstLine="0"/>
        <w:jc w:val="left"/>
      </w:pPr>
      <w:r>
        <w:t>Характеризовать</w:t>
      </w:r>
      <w:r>
        <w:rPr>
          <w:spacing w:val="-16"/>
        </w:rPr>
        <w:t xml:space="preserve"> </w:t>
      </w:r>
      <w:r>
        <w:t>административно-территориальное</w:t>
      </w:r>
      <w:r>
        <w:rPr>
          <w:spacing w:val="-14"/>
        </w:rPr>
        <w:t xml:space="preserve"> </w:t>
      </w:r>
      <w:r>
        <w:t>деление</w:t>
      </w:r>
      <w:r>
        <w:rPr>
          <w:spacing w:val="-14"/>
        </w:rPr>
        <w:t xml:space="preserve"> </w:t>
      </w:r>
      <w:r>
        <w:rPr>
          <w:spacing w:val="-2"/>
        </w:rPr>
        <w:t>России;</w:t>
      </w:r>
    </w:p>
    <w:p w14:paraId="1F86BD4A" w14:textId="77777777" w:rsidR="00F11DF8" w:rsidRDefault="00DA3958">
      <w:pPr>
        <w:pStyle w:val="a3"/>
        <w:spacing w:line="242" w:lineRule="auto"/>
        <w:ind w:right="390"/>
        <w:jc w:val="left"/>
      </w:pPr>
      <w:r>
        <w:t>знать количество регионов, различать субъекты и федеральные округа, уметь показать их на административной карте России;</w:t>
      </w:r>
    </w:p>
    <w:p w14:paraId="0F188951" w14:textId="77777777" w:rsidR="00F11DF8" w:rsidRDefault="00DA3958">
      <w:pPr>
        <w:pStyle w:val="a3"/>
        <w:spacing w:line="242" w:lineRule="auto"/>
        <w:jc w:val="left"/>
      </w:pPr>
      <w:r>
        <w:t>понимать</w:t>
      </w:r>
      <w:r>
        <w:rPr>
          <w:spacing w:val="-5"/>
        </w:rPr>
        <w:t xml:space="preserve"> </w:t>
      </w:r>
      <w:r>
        <w:t>и</w:t>
      </w:r>
      <w:r>
        <w:rPr>
          <w:spacing w:val="-4"/>
        </w:rPr>
        <w:t xml:space="preserve"> </w:t>
      </w:r>
      <w:r>
        <w:t>уметь</w:t>
      </w:r>
      <w:r>
        <w:rPr>
          <w:spacing w:val="-3"/>
        </w:rPr>
        <w:t xml:space="preserve"> </w:t>
      </w:r>
      <w:r>
        <w:t>объяснить</w:t>
      </w:r>
      <w:r>
        <w:rPr>
          <w:spacing w:val="-5"/>
        </w:rPr>
        <w:t xml:space="preserve"> </w:t>
      </w:r>
      <w:r>
        <w:t>необходимость</w:t>
      </w:r>
      <w:r>
        <w:rPr>
          <w:spacing w:val="-3"/>
        </w:rPr>
        <w:t xml:space="preserve"> </w:t>
      </w:r>
      <w:r>
        <w:t>федеративного устройства</w:t>
      </w:r>
      <w:r>
        <w:rPr>
          <w:spacing w:val="-5"/>
        </w:rPr>
        <w:t xml:space="preserve"> </w:t>
      </w:r>
      <w:r>
        <w:t>в</w:t>
      </w:r>
      <w:r>
        <w:rPr>
          <w:spacing w:val="-5"/>
        </w:rPr>
        <w:t xml:space="preserve"> </w:t>
      </w:r>
      <w:r>
        <w:t>полиэтничном государстве, важность сохранения исторической памяти отдельных этносов;</w:t>
      </w:r>
    </w:p>
    <w:p w14:paraId="3B589C34" w14:textId="77777777" w:rsidR="00F11DF8" w:rsidRDefault="00DA3958">
      <w:pPr>
        <w:pStyle w:val="a3"/>
        <w:spacing w:line="242" w:lineRule="auto"/>
        <w:jc w:val="left"/>
      </w:pPr>
      <w:r>
        <w:t>объяснять</w:t>
      </w:r>
      <w:r>
        <w:rPr>
          <w:spacing w:val="40"/>
        </w:rPr>
        <w:t xml:space="preserve"> </w:t>
      </w:r>
      <w:r>
        <w:t>принцип</w:t>
      </w:r>
      <w:r>
        <w:rPr>
          <w:spacing w:val="40"/>
        </w:rPr>
        <w:t xml:space="preserve"> </w:t>
      </w:r>
      <w:r>
        <w:t>равенства</w:t>
      </w:r>
      <w:r>
        <w:rPr>
          <w:spacing w:val="40"/>
        </w:rPr>
        <w:t xml:space="preserve"> </w:t>
      </w:r>
      <w:r>
        <w:t>прав</w:t>
      </w:r>
      <w:r>
        <w:rPr>
          <w:spacing w:val="-3"/>
        </w:rPr>
        <w:t xml:space="preserve"> </w:t>
      </w:r>
      <w:r>
        <w:t>каждого человека, вне зависимости</w:t>
      </w:r>
      <w:r>
        <w:rPr>
          <w:spacing w:val="40"/>
        </w:rPr>
        <w:t xml:space="preserve"> </w:t>
      </w:r>
      <w:r>
        <w:t>от его принадлежности к тому или иному народу;</w:t>
      </w:r>
    </w:p>
    <w:p w14:paraId="516D3E12" w14:textId="77777777" w:rsidR="00F11DF8" w:rsidRDefault="00DA3958">
      <w:pPr>
        <w:pStyle w:val="a3"/>
        <w:spacing w:line="242" w:lineRule="auto"/>
        <w:ind w:left="1406" w:firstLine="0"/>
        <w:jc w:val="left"/>
      </w:pPr>
      <w:r>
        <w:t>понимать</w:t>
      </w:r>
      <w:r>
        <w:rPr>
          <w:spacing w:val="-5"/>
        </w:rPr>
        <w:t xml:space="preserve"> </w:t>
      </w:r>
      <w:r>
        <w:t>ценность</w:t>
      </w:r>
      <w:r>
        <w:rPr>
          <w:spacing w:val="-4"/>
        </w:rPr>
        <w:t xml:space="preserve"> </w:t>
      </w:r>
      <w:r>
        <w:t>многообразия</w:t>
      </w:r>
      <w:r>
        <w:rPr>
          <w:spacing w:val="-1"/>
        </w:rPr>
        <w:t xml:space="preserve"> </w:t>
      </w:r>
      <w:r>
        <w:t>культурных</w:t>
      </w:r>
      <w:r>
        <w:rPr>
          <w:spacing w:val="-7"/>
        </w:rPr>
        <w:t xml:space="preserve"> </w:t>
      </w:r>
      <w:r>
        <w:t>укладов</w:t>
      </w:r>
      <w:r>
        <w:rPr>
          <w:spacing w:val="-5"/>
        </w:rPr>
        <w:t xml:space="preserve"> </w:t>
      </w:r>
      <w:r>
        <w:t>народов</w:t>
      </w:r>
      <w:r>
        <w:rPr>
          <w:spacing w:val="-5"/>
        </w:rPr>
        <w:t xml:space="preserve"> </w:t>
      </w:r>
      <w:r>
        <w:t>Российской</w:t>
      </w:r>
      <w:r>
        <w:rPr>
          <w:spacing w:val="-4"/>
        </w:rPr>
        <w:t xml:space="preserve"> </w:t>
      </w:r>
      <w:r>
        <w:t>Федерации; демонстрировать</w:t>
      </w:r>
      <w:r>
        <w:rPr>
          <w:spacing w:val="40"/>
        </w:rPr>
        <w:t xml:space="preserve"> </w:t>
      </w:r>
      <w:r>
        <w:t>готовность к сохранению межнационального</w:t>
      </w:r>
      <w:r>
        <w:rPr>
          <w:spacing w:val="40"/>
        </w:rPr>
        <w:t xml:space="preserve"> </w:t>
      </w:r>
      <w:r>
        <w:t>и межрелигиозного</w:t>
      </w:r>
    </w:p>
    <w:p w14:paraId="66F327CE" w14:textId="77777777" w:rsidR="00F11DF8" w:rsidRDefault="00DA3958">
      <w:pPr>
        <w:pStyle w:val="a3"/>
        <w:spacing w:line="269" w:lineRule="exact"/>
        <w:ind w:firstLine="0"/>
        <w:jc w:val="left"/>
      </w:pPr>
      <w:r>
        <w:t>согласия</w:t>
      </w:r>
      <w:r>
        <w:rPr>
          <w:spacing w:val="-5"/>
        </w:rPr>
        <w:t xml:space="preserve"> </w:t>
      </w:r>
      <w:r>
        <w:t>в</w:t>
      </w:r>
      <w:r>
        <w:rPr>
          <w:spacing w:val="-2"/>
        </w:rPr>
        <w:t xml:space="preserve"> России;</w:t>
      </w:r>
    </w:p>
    <w:p w14:paraId="194AFFED" w14:textId="77777777" w:rsidR="00F11DF8" w:rsidRDefault="00DA3958">
      <w:pPr>
        <w:pStyle w:val="a3"/>
        <w:ind w:left="1406" w:firstLine="0"/>
        <w:jc w:val="left"/>
      </w:pPr>
      <w:r>
        <w:t>характеризовать</w:t>
      </w:r>
      <w:r>
        <w:rPr>
          <w:spacing w:val="19"/>
        </w:rPr>
        <w:t xml:space="preserve"> </w:t>
      </w:r>
      <w:r>
        <w:t>духовную</w:t>
      </w:r>
      <w:r>
        <w:rPr>
          <w:spacing w:val="76"/>
        </w:rPr>
        <w:t xml:space="preserve"> </w:t>
      </w:r>
      <w:r>
        <w:t>культуру</w:t>
      </w:r>
      <w:r>
        <w:rPr>
          <w:spacing w:val="74"/>
        </w:rPr>
        <w:t xml:space="preserve"> </w:t>
      </w:r>
      <w:r>
        <w:t>всех</w:t>
      </w:r>
      <w:r>
        <w:rPr>
          <w:spacing w:val="72"/>
        </w:rPr>
        <w:t xml:space="preserve"> </w:t>
      </w:r>
      <w:r>
        <w:t>народов</w:t>
      </w:r>
      <w:r>
        <w:rPr>
          <w:spacing w:val="79"/>
        </w:rPr>
        <w:t xml:space="preserve"> </w:t>
      </w:r>
      <w:r>
        <w:t>России</w:t>
      </w:r>
      <w:r>
        <w:rPr>
          <w:spacing w:val="52"/>
          <w:w w:val="150"/>
        </w:rPr>
        <w:t xml:space="preserve"> </w:t>
      </w:r>
      <w:r>
        <w:t>как</w:t>
      </w:r>
      <w:r>
        <w:rPr>
          <w:spacing w:val="76"/>
        </w:rPr>
        <w:t xml:space="preserve"> </w:t>
      </w:r>
      <w:r>
        <w:t>общее</w:t>
      </w:r>
      <w:r>
        <w:rPr>
          <w:spacing w:val="76"/>
        </w:rPr>
        <w:t xml:space="preserve"> </w:t>
      </w:r>
      <w:r>
        <w:t>достояние</w:t>
      </w:r>
      <w:r>
        <w:rPr>
          <w:spacing w:val="72"/>
        </w:rPr>
        <w:t xml:space="preserve"> </w:t>
      </w:r>
      <w:r>
        <w:rPr>
          <w:spacing w:val="-10"/>
        </w:rPr>
        <w:t>и</w:t>
      </w:r>
    </w:p>
    <w:p w14:paraId="6D48E4C3" w14:textId="77777777" w:rsidR="00F11DF8" w:rsidRDefault="00F11DF8">
      <w:pPr>
        <w:sectPr w:rsidR="00F11DF8">
          <w:pgSz w:w="11920" w:h="16850"/>
          <w:pgMar w:top="1040" w:right="320" w:bottom="280" w:left="720" w:header="720" w:footer="720" w:gutter="0"/>
          <w:cols w:space="720"/>
        </w:sectPr>
      </w:pPr>
    </w:p>
    <w:p w14:paraId="207CF97D" w14:textId="77777777" w:rsidR="00F11DF8" w:rsidRDefault="00DA3958">
      <w:pPr>
        <w:pStyle w:val="a3"/>
        <w:spacing w:before="76"/>
        <w:ind w:firstLine="0"/>
      </w:pPr>
      <w:r>
        <w:t>богатство</w:t>
      </w:r>
      <w:r>
        <w:rPr>
          <w:spacing w:val="-9"/>
        </w:rPr>
        <w:t xml:space="preserve"> </w:t>
      </w:r>
      <w:r>
        <w:t>нашей</w:t>
      </w:r>
      <w:r>
        <w:rPr>
          <w:spacing w:val="-7"/>
        </w:rPr>
        <w:t xml:space="preserve"> </w:t>
      </w:r>
      <w:r>
        <w:t>многонациональной</w:t>
      </w:r>
      <w:r>
        <w:rPr>
          <w:spacing w:val="-9"/>
        </w:rPr>
        <w:t xml:space="preserve"> </w:t>
      </w:r>
      <w:r>
        <w:rPr>
          <w:spacing w:val="-2"/>
        </w:rPr>
        <w:t>Родины.</w:t>
      </w:r>
    </w:p>
    <w:p w14:paraId="757BF292" w14:textId="77777777" w:rsidR="00F11DF8" w:rsidRDefault="00DA3958">
      <w:pPr>
        <w:pStyle w:val="a3"/>
        <w:spacing w:before="1"/>
        <w:ind w:left="1406" w:firstLine="0"/>
      </w:pPr>
      <w:r>
        <w:t>Тема</w:t>
      </w:r>
      <w:r>
        <w:rPr>
          <w:spacing w:val="-6"/>
        </w:rPr>
        <w:t xml:space="preserve"> </w:t>
      </w:r>
      <w:r>
        <w:t>3.</w:t>
      </w:r>
      <w:r>
        <w:rPr>
          <w:spacing w:val="-2"/>
        </w:rPr>
        <w:t xml:space="preserve"> </w:t>
      </w:r>
      <w:r>
        <w:t>История</w:t>
      </w:r>
      <w:r>
        <w:rPr>
          <w:spacing w:val="-6"/>
        </w:rPr>
        <w:t xml:space="preserve"> </w:t>
      </w:r>
      <w:r>
        <w:t>быта</w:t>
      </w:r>
      <w:r>
        <w:rPr>
          <w:spacing w:val="-3"/>
        </w:rPr>
        <w:t xml:space="preserve"> </w:t>
      </w:r>
      <w:r>
        <w:t>как</w:t>
      </w:r>
      <w:r>
        <w:rPr>
          <w:spacing w:val="-4"/>
        </w:rPr>
        <w:t xml:space="preserve"> </w:t>
      </w:r>
      <w:r>
        <w:t>история</w:t>
      </w:r>
      <w:r>
        <w:rPr>
          <w:spacing w:val="-8"/>
        </w:rPr>
        <w:t xml:space="preserve"> </w:t>
      </w:r>
      <w:r>
        <w:rPr>
          <w:spacing w:val="-2"/>
        </w:rPr>
        <w:t>культуры.</w:t>
      </w:r>
    </w:p>
    <w:p w14:paraId="2F15B3CA" w14:textId="77777777" w:rsidR="00F11DF8" w:rsidRDefault="00DA3958">
      <w:pPr>
        <w:pStyle w:val="a3"/>
        <w:ind w:left="1406" w:firstLine="0"/>
      </w:pPr>
      <w:r>
        <w:t>Понимать</w:t>
      </w:r>
      <w:r>
        <w:rPr>
          <w:spacing w:val="-3"/>
        </w:rPr>
        <w:t xml:space="preserve"> </w:t>
      </w:r>
      <w:r>
        <w:t>смысл</w:t>
      </w:r>
      <w:r>
        <w:rPr>
          <w:spacing w:val="-9"/>
        </w:rPr>
        <w:t xml:space="preserve"> </w:t>
      </w:r>
      <w:r>
        <w:t>понятия</w:t>
      </w:r>
      <w:r>
        <w:rPr>
          <w:spacing w:val="-10"/>
        </w:rPr>
        <w:t xml:space="preserve"> </w:t>
      </w:r>
      <w:r>
        <w:t>«домашнее</w:t>
      </w:r>
      <w:r>
        <w:rPr>
          <w:spacing w:val="-4"/>
        </w:rPr>
        <w:t xml:space="preserve"> </w:t>
      </w:r>
      <w:r>
        <w:t>хозяйство»</w:t>
      </w:r>
      <w:r>
        <w:rPr>
          <w:spacing w:val="-10"/>
        </w:rPr>
        <w:t xml:space="preserve"> </w:t>
      </w:r>
      <w:r>
        <w:t>и</w:t>
      </w:r>
      <w:r>
        <w:rPr>
          <w:spacing w:val="-4"/>
        </w:rPr>
        <w:t xml:space="preserve"> </w:t>
      </w:r>
      <w:r>
        <w:t>характеризовать</w:t>
      </w:r>
      <w:r>
        <w:rPr>
          <w:spacing w:val="-2"/>
        </w:rPr>
        <w:t xml:space="preserve"> </w:t>
      </w:r>
      <w:r>
        <w:t>его</w:t>
      </w:r>
      <w:r>
        <w:rPr>
          <w:spacing w:val="-2"/>
        </w:rPr>
        <w:t xml:space="preserve"> типы;</w:t>
      </w:r>
    </w:p>
    <w:p w14:paraId="6E9F23D2" w14:textId="77777777" w:rsidR="00F11DF8" w:rsidRDefault="00DA3958">
      <w:pPr>
        <w:pStyle w:val="a3"/>
        <w:spacing w:before="7" w:line="237" w:lineRule="auto"/>
        <w:ind w:right="377"/>
      </w:pPr>
      <w:r>
        <w:t>понимать взаимосвязь между хозяйственной деятельностью народов России и особенностями исторического периода;</w:t>
      </w:r>
    </w:p>
    <w:p w14:paraId="6A2E2E84" w14:textId="77777777" w:rsidR="00F11DF8" w:rsidRDefault="00DA3958">
      <w:pPr>
        <w:pStyle w:val="a3"/>
        <w:spacing w:before="3"/>
        <w:ind w:right="372"/>
      </w:pPr>
      <w:r>
        <w:t xml:space="preserve">находить и объяснять зависимость ценностных ориентиров народов России от их локализации в конкретных климатических, географических и культурно-исторических </w:t>
      </w:r>
      <w:r>
        <w:rPr>
          <w:spacing w:val="-2"/>
        </w:rPr>
        <w:t>условиях.</w:t>
      </w:r>
    </w:p>
    <w:p w14:paraId="08BB6848" w14:textId="77777777" w:rsidR="00F11DF8" w:rsidRDefault="00DA3958">
      <w:pPr>
        <w:pStyle w:val="a3"/>
        <w:spacing w:line="269" w:lineRule="exact"/>
        <w:ind w:left="1406" w:firstLine="0"/>
      </w:pPr>
      <w:r>
        <w:t>Тема</w:t>
      </w:r>
      <w:r>
        <w:rPr>
          <w:spacing w:val="-7"/>
        </w:rPr>
        <w:t xml:space="preserve"> </w:t>
      </w:r>
      <w:r>
        <w:t>4.</w:t>
      </w:r>
      <w:r>
        <w:rPr>
          <w:spacing w:val="-5"/>
        </w:rPr>
        <w:t xml:space="preserve"> </w:t>
      </w:r>
      <w:r>
        <w:t>Прогресс:</w:t>
      </w:r>
      <w:r>
        <w:rPr>
          <w:spacing w:val="-6"/>
        </w:rPr>
        <w:t xml:space="preserve"> </w:t>
      </w:r>
      <w:r>
        <w:t>технический</w:t>
      </w:r>
      <w:r>
        <w:rPr>
          <w:spacing w:val="-3"/>
        </w:rPr>
        <w:t xml:space="preserve"> </w:t>
      </w:r>
      <w:r>
        <w:t>и</w:t>
      </w:r>
      <w:r>
        <w:rPr>
          <w:spacing w:val="-1"/>
        </w:rPr>
        <w:t xml:space="preserve"> </w:t>
      </w:r>
      <w:r>
        <w:rPr>
          <w:spacing w:val="-2"/>
        </w:rPr>
        <w:t>социальный.</w:t>
      </w:r>
    </w:p>
    <w:p w14:paraId="189C3BF8" w14:textId="77777777" w:rsidR="00F11DF8" w:rsidRDefault="00DA3958">
      <w:pPr>
        <w:pStyle w:val="a3"/>
        <w:spacing w:before="12" w:line="235" w:lineRule="auto"/>
        <w:ind w:right="386"/>
      </w:pPr>
      <w:r>
        <w:t>Знать, что такое труд, производительность труда и разделение труда, характеризовать их роль и значение в истории и современном обществе;</w:t>
      </w:r>
    </w:p>
    <w:p w14:paraId="3CB55A35" w14:textId="77777777" w:rsidR="00F11DF8" w:rsidRDefault="00DA3958">
      <w:pPr>
        <w:pStyle w:val="a3"/>
        <w:spacing w:before="4"/>
        <w:ind w:right="376"/>
      </w:pPr>
      <w:r>
        <w:t>осознавать и уметь доказывать взаимозависимость членов общества, роль созидательного и добросовестного труда для создания социально и экономически благоприятной среды;</w:t>
      </w:r>
    </w:p>
    <w:p w14:paraId="1452772D" w14:textId="77777777" w:rsidR="00F11DF8" w:rsidRDefault="00DA3958">
      <w:pPr>
        <w:pStyle w:val="a3"/>
        <w:spacing w:before="1" w:line="242" w:lineRule="auto"/>
        <w:ind w:right="373"/>
      </w:pPr>
      <w:r>
        <w:t>демонстрировать понимание роли обслуживающего труда, его социальной и духовно- нравственной важности;</w:t>
      </w:r>
    </w:p>
    <w:p w14:paraId="3AB2BD9C" w14:textId="77777777" w:rsidR="00F11DF8" w:rsidRDefault="00DA3958">
      <w:pPr>
        <w:pStyle w:val="a3"/>
        <w:spacing w:line="242" w:lineRule="auto"/>
        <w:ind w:right="376"/>
      </w:pPr>
      <w:r>
        <w:t>понимать взаимосвязи между механизацией домашнего труда и изменениями социальных взаимосвязей в обществе;</w:t>
      </w:r>
    </w:p>
    <w:p w14:paraId="7620CF5A" w14:textId="77777777" w:rsidR="00F11DF8" w:rsidRDefault="00DA3958">
      <w:pPr>
        <w:pStyle w:val="a3"/>
        <w:spacing w:line="242" w:lineRule="auto"/>
        <w:ind w:left="1406" w:right="976" w:firstLine="0"/>
      </w:pPr>
      <w:r>
        <w:t>осознавать и</w:t>
      </w:r>
      <w:r>
        <w:rPr>
          <w:spacing w:val="-9"/>
        </w:rPr>
        <w:t xml:space="preserve"> </w:t>
      </w:r>
      <w:r>
        <w:t>обосновывать</w:t>
      </w:r>
      <w:r>
        <w:rPr>
          <w:spacing w:val="-4"/>
        </w:rPr>
        <w:t xml:space="preserve"> </w:t>
      </w:r>
      <w:r>
        <w:t>влияние</w:t>
      </w:r>
      <w:r>
        <w:rPr>
          <w:spacing w:val="-2"/>
        </w:rPr>
        <w:t xml:space="preserve"> </w:t>
      </w:r>
      <w:r>
        <w:t>технологий</w:t>
      </w:r>
      <w:r>
        <w:rPr>
          <w:spacing w:val="-1"/>
        </w:rPr>
        <w:t xml:space="preserve"> </w:t>
      </w:r>
      <w:r>
        <w:t>на</w:t>
      </w:r>
      <w:r>
        <w:rPr>
          <w:spacing w:val="-2"/>
        </w:rPr>
        <w:t xml:space="preserve"> </w:t>
      </w:r>
      <w:r>
        <w:t>культуру</w:t>
      </w:r>
      <w:r>
        <w:rPr>
          <w:spacing w:val="-11"/>
        </w:rPr>
        <w:t xml:space="preserve"> </w:t>
      </w:r>
      <w:r>
        <w:t>и</w:t>
      </w:r>
      <w:r>
        <w:rPr>
          <w:spacing w:val="-1"/>
        </w:rPr>
        <w:t xml:space="preserve"> </w:t>
      </w:r>
      <w:r>
        <w:t>ценности</w:t>
      </w:r>
      <w:r>
        <w:rPr>
          <w:spacing w:val="-5"/>
        </w:rPr>
        <w:t xml:space="preserve"> </w:t>
      </w:r>
      <w:r>
        <w:t>общества. Тема 5. Образование в культуре народов России.</w:t>
      </w:r>
    </w:p>
    <w:p w14:paraId="63BFAD0C" w14:textId="77777777" w:rsidR="00F11DF8" w:rsidRDefault="00DA3958">
      <w:pPr>
        <w:pStyle w:val="a3"/>
        <w:spacing w:line="242" w:lineRule="auto"/>
        <w:jc w:val="left"/>
      </w:pPr>
      <w:r>
        <w:t>Иметь</w:t>
      </w:r>
      <w:r>
        <w:rPr>
          <w:spacing w:val="40"/>
        </w:rPr>
        <w:t xml:space="preserve"> </w:t>
      </w:r>
      <w:r>
        <w:t>представление</w:t>
      </w:r>
      <w:r>
        <w:rPr>
          <w:spacing w:val="38"/>
        </w:rPr>
        <w:t xml:space="preserve"> </w:t>
      </w:r>
      <w:r>
        <w:t>об</w:t>
      </w:r>
      <w:r>
        <w:rPr>
          <w:spacing w:val="40"/>
        </w:rPr>
        <w:t xml:space="preserve"> </w:t>
      </w:r>
      <w:r>
        <w:t>истории</w:t>
      </w:r>
      <w:r>
        <w:rPr>
          <w:spacing w:val="40"/>
        </w:rPr>
        <w:t xml:space="preserve"> </w:t>
      </w:r>
      <w:r>
        <w:t>образования</w:t>
      </w:r>
      <w:r>
        <w:rPr>
          <w:spacing w:val="40"/>
        </w:rPr>
        <w:t xml:space="preserve"> </w:t>
      </w:r>
      <w:r>
        <w:t>и</w:t>
      </w:r>
      <w:r>
        <w:rPr>
          <w:spacing w:val="40"/>
        </w:rPr>
        <w:t xml:space="preserve"> </w:t>
      </w:r>
      <w:r>
        <w:t>его</w:t>
      </w:r>
      <w:r>
        <w:rPr>
          <w:spacing w:val="40"/>
        </w:rPr>
        <w:t xml:space="preserve"> </w:t>
      </w:r>
      <w:r>
        <w:t>роли</w:t>
      </w:r>
      <w:r>
        <w:rPr>
          <w:spacing w:val="40"/>
        </w:rPr>
        <w:t xml:space="preserve"> </w:t>
      </w:r>
      <w:r>
        <w:t>в</w:t>
      </w:r>
      <w:r>
        <w:rPr>
          <w:spacing w:val="40"/>
        </w:rPr>
        <w:t xml:space="preserve"> </w:t>
      </w:r>
      <w:r>
        <w:t>обществе</w:t>
      </w:r>
      <w:r>
        <w:rPr>
          <w:spacing w:val="40"/>
        </w:rPr>
        <w:t xml:space="preserve"> </w:t>
      </w:r>
      <w:r>
        <w:t>на</w:t>
      </w:r>
      <w:r>
        <w:rPr>
          <w:spacing w:val="40"/>
        </w:rPr>
        <w:t xml:space="preserve"> </w:t>
      </w:r>
      <w:r>
        <w:t>различных этапах его развития;</w:t>
      </w:r>
    </w:p>
    <w:p w14:paraId="4B5EA137" w14:textId="77777777" w:rsidR="00F11DF8" w:rsidRDefault="00DA3958">
      <w:pPr>
        <w:pStyle w:val="a3"/>
        <w:spacing w:line="242" w:lineRule="auto"/>
        <w:ind w:right="390"/>
        <w:jc w:val="left"/>
      </w:pPr>
      <w:r>
        <w:t>понимать</w:t>
      </w:r>
      <w:r>
        <w:rPr>
          <w:spacing w:val="-3"/>
        </w:rPr>
        <w:t xml:space="preserve"> </w:t>
      </w:r>
      <w:r>
        <w:t>и</w:t>
      </w:r>
      <w:r>
        <w:rPr>
          <w:spacing w:val="-2"/>
        </w:rPr>
        <w:t xml:space="preserve"> </w:t>
      </w:r>
      <w:r>
        <w:t>обосновывать</w:t>
      </w:r>
      <w:r>
        <w:rPr>
          <w:spacing w:val="-2"/>
        </w:rPr>
        <w:t xml:space="preserve"> </w:t>
      </w:r>
      <w:r>
        <w:t>роль</w:t>
      </w:r>
      <w:r>
        <w:rPr>
          <w:spacing w:val="-2"/>
        </w:rPr>
        <w:t xml:space="preserve"> </w:t>
      </w:r>
      <w:r>
        <w:t>ценностей</w:t>
      </w:r>
      <w:r>
        <w:rPr>
          <w:spacing w:val="-1"/>
        </w:rPr>
        <w:t xml:space="preserve"> </w:t>
      </w:r>
      <w:r>
        <w:t>в</w:t>
      </w:r>
      <w:r>
        <w:rPr>
          <w:spacing w:val="-4"/>
        </w:rPr>
        <w:t xml:space="preserve"> </w:t>
      </w:r>
      <w:r>
        <w:t>обществе,</w:t>
      </w:r>
      <w:r>
        <w:rPr>
          <w:spacing w:val="-1"/>
        </w:rPr>
        <w:t xml:space="preserve"> </w:t>
      </w:r>
      <w:r>
        <w:t>их</w:t>
      </w:r>
      <w:r>
        <w:rPr>
          <w:spacing w:val="-3"/>
        </w:rPr>
        <w:t xml:space="preserve"> </w:t>
      </w:r>
      <w:r>
        <w:t>зависимость</w:t>
      </w:r>
      <w:r>
        <w:rPr>
          <w:spacing w:val="-1"/>
        </w:rPr>
        <w:t xml:space="preserve"> </w:t>
      </w:r>
      <w:r>
        <w:t>от</w:t>
      </w:r>
      <w:r>
        <w:rPr>
          <w:spacing w:val="-3"/>
        </w:rPr>
        <w:t xml:space="preserve"> </w:t>
      </w:r>
      <w:r>
        <w:t xml:space="preserve">процесса </w:t>
      </w:r>
      <w:r>
        <w:rPr>
          <w:spacing w:val="-2"/>
        </w:rPr>
        <w:t>познания;</w:t>
      </w:r>
    </w:p>
    <w:p w14:paraId="085B9E7D" w14:textId="77777777" w:rsidR="00F11DF8" w:rsidRDefault="00DA3958">
      <w:pPr>
        <w:pStyle w:val="a3"/>
        <w:tabs>
          <w:tab w:val="left" w:pos="2631"/>
          <w:tab w:val="left" w:pos="3982"/>
          <w:tab w:val="left" w:pos="5079"/>
          <w:tab w:val="left" w:pos="6032"/>
          <w:tab w:val="left" w:pos="7605"/>
          <w:tab w:val="left" w:pos="8056"/>
          <w:tab w:val="left" w:pos="8766"/>
          <w:tab w:val="left" w:pos="9121"/>
        </w:tabs>
        <w:ind w:right="384"/>
        <w:jc w:val="left"/>
      </w:pPr>
      <w:r>
        <w:rPr>
          <w:spacing w:val="-2"/>
        </w:rPr>
        <w:t>понимать</w:t>
      </w:r>
      <w:r>
        <w:tab/>
      </w:r>
      <w:r>
        <w:rPr>
          <w:spacing w:val="-2"/>
        </w:rPr>
        <w:t>специфику</w:t>
      </w:r>
      <w:r>
        <w:tab/>
      </w:r>
      <w:r>
        <w:rPr>
          <w:spacing w:val="-2"/>
        </w:rPr>
        <w:t>каждого</w:t>
      </w:r>
      <w:r>
        <w:tab/>
      </w:r>
      <w:r>
        <w:rPr>
          <w:spacing w:val="-2"/>
        </w:rPr>
        <w:t>уровня</w:t>
      </w:r>
      <w:r>
        <w:tab/>
      </w:r>
      <w:r>
        <w:rPr>
          <w:spacing w:val="-2"/>
        </w:rPr>
        <w:t>образования,</w:t>
      </w:r>
      <w:r>
        <w:tab/>
      </w:r>
      <w:r>
        <w:rPr>
          <w:spacing w:val="-6"/>
        </w:rPr>
        <w:t>её</w:t>
      </w:r>
      <w:r>
        <w:tab/>
      </w:r>
      <w:r>
        <w:rPr>
          <w:spacing w:val="-4"/>
        </w:rPr>
        <w:t>роль</w:t>
      </w:r>
      <w:r>
        <w:tab/>
      </w:r>
      <w:r>
        <w:rPr>
          <w:spacing w:val="-10"/>
        </w:rPr>
        <w:t>в</w:t>
      </w:r>
      <w:r>
        <w:tab/>
      </w:r>
      <w:r>
        <w:rPr>
          <w:spacing w:val="-2"/>
        </w:rPr>
        <w:t xml:space="preserve">современных </w:t>
      </w:r>
      <w:r>
        <w:t>общественных процессах;</w:t>
      </w:r>
    </w:p>
    <w:p w14:paraId="3DDBDD47" w14:textId="77777777" w:rsidR="00F11DF8" w:rsidRDefault="00DA3958">
      <w:pPr>
        <w:pStyle w:val="a3"/>
        <w:ind w:left="1406" w:firstLine="0"/>
        <w:jc w:val="left"/>
      </w:pPr>
      <w:r>
        <w:t>обосновывать</w:t>
      </w:r>
      <w:r>
        <w:rPr>
          <w:spacing w:val="-5"/>
        </w:rPr>
        <w:t xml:space="preserve"> </w:t>
      </w:r>
      <w:r>
        <w:t>важность</w:t>
      </w:r>
      <w:r>
        <w:rPr>
          <w:spacing w:val="-2"/>
        </w:rPr>
        <w:t xml:space="preserve"> </w:t>
      </w:r>
      <w:r>
        <w:t>образования</w:t>
      </w:r>
      <w:r>
        <w:rPr>
          <w:spacing w:val="-3"/>
        </w:rPr>
        <w:t xml:space="preserve"> </w:t>
      </w:r>
      <w:r>
        <w:t>в</w:t>
      </w:r>
      <w:r>
        <w:rPr>
          <w:spacing w:val="-4"/>
        </w:rPr>
        <w:t xml:space="preserve"> </w:t>
      </w:r>
      <w:r>
        <w:t>современном</w:t>
      </w:r>
      <w:r>
        <w:rPr>
          <w:spacing w:val="-4"/>
        </w:rPr>
        <w:t xml:space="preserve"> </w:t>
      </w:r>
      <w:r>
        <w:t>мире</w:t>
      </w:r>
      <w:r>
        <w:rPr>
          <w:spacing w:val="-4"/>
        </w:rPr>
        <w:t xml:space="preserve"> </w:t>
      </w:r>
      <w:r>
        <w:t>и</w:t>
      </w:r>
      <w:r>
        <w:rPr>
          <w:spacing w:val="-3"/>
        </w:rPr>
        <w:t xml:space="preserve"> </w:t>
      </w:r>
      <w:r>
        <w:t>ценность</w:t>
      </w:r>
      <w:r>
        <w:rPr>
          <w:spacing w:val="-3"/>
        </w:rPr>
        <w:t xml:space="preserve"> </w:t>
      </w:r>
      <w:r>
        <w:rPr>
          <w:spacing w:val="-2"/>
        </w:rPr>
        <w:t>знания;</w:t>
      </w:r>
    </w:p>
    <w:p w14:paraId="36C4CBA7" w14:textId="77777777" w:rsidR="00F11DF8" w:rsidRDefault="00DA3958">
      <w:pPr>
        <w:pStyle w:val="a3"/>
        <w:spacing w:before="6" w:line="235" w:lineRule="auto"/>
        <w:jc w:val="left"/>
      </w:pPr>
      <w:r>
        <w:t>характеризовать образование как часть процесса формирования духовно-нравственных ориентиров человека.</w:t>
      </w:r>
    </w:p>
    <w:p w14:paraId="36C59DDC" w14:textId="77777777" w:rsidR="00F11DF8" w:rsidRDefault="00DA3958">
      <w:pPr>
        <w:pStyle w:val="a3"/>
        <w:spacing w:before="2"/>
        <w:ind w:left="1406" w:firstLine="0"/>
        <w:jc w:val="left"/>
      </w:pPr>
      <w:r>
        <w:t>Тема</w:t>
      </w:r>
      <w:r>
        <w:rPr>
          <w:spacing w:val="-3"/>
        </w:rPr>
        <w:t xml:space="preserve"> </w:t>
      </w:r>
      <w:r>
        <w:t>6.</w:t>
      </w:r>
      <w:r>
        <w:rPr>
          <w:spacing w:val="-1"/>
        </w:rPr>
        <w:t xml:space="preserve"> </w:t>
      </w:r>
      <w:r>
        <w:t>Права</w:t>
      </w:r>
      <w:r>
        <w:rPr>
          <w:spacing w:val="-8"/>
        </w:rPr>
        <w:t xml:space="preserve"> </w:t>
      </w:r>
      <w:r>
        <w:t>и</w:t>
      </w:r>
      <w:r>
        <w:rPr>
          <w:spacing w:val="-3"/>
        </w:rPr>
        <w:t xml:space="preserve"> </w:t>
      </w:r>
      <w:r>
        <w:t>обязанности</w:t>
      </w:r>
      <w:r>
        <w:rPr>
          <w:spacing w:val="-1"/>
        </w:rPr>
        <w:t xml:space="preserve"> </w:t>
      </w:r>
      <w:r>
        <w:rPr>
          <w:spacing w:val="-2"/>
        </w:rPr>
        <w:t>человека.</w:t>
      </w:r>
    </w:p>
    <w:p w14:paraId="5645D2BE" w14:textId="77777777" w:rsidR="00F11DF8" w:rsidRDefault="00DA3958">
      <w:pPr>
        <w:pStyle w:val="a3"/>
        <w:spacing w:before="2"/>
        <w:ind w:left="1406" w:firstLine="0"/>
        <w:jc w:val="left"/>
      </w:pPr>
      <w:r>
        <w:t>Знать</w:t>
      </w:r>
      <w:r>
        <w:rPr>
          <w:spacing w:val="-3"/>
        </w:rPr>
        <w:t xml:space="preserve"> </w:t>
      </w:r>
      <w:r>
        <w:t>термины</w:t>
      </w:r>
      <w:r>
        <w:rPr>
          <w:spacing w:val="-4"/>
        </w:rPr>
        <w:t xml:space="preserve"> </w:t>
      </w:r>
      <w:r>
        <w:t>«права</w:t>
      </w:r>
      <w:r>
        <w:rPr>
          <w:spacing w:val="-6"/>
        </w:rPr>
        <w:t xml:space="preserve"> </w:t>
      </w:r>
      <w:r>
        <w:t>человека»,</w:t>
      </w:r>
      <w:r>
        <w:rPr>
          <w:spacing w:val="-4"/>
        </w:rPr>
        <w:t xml:space="preserve"> </w:t>
      </w:r>
      <w:r>
        <w:t>«естественные</w:t>
      </w:r>
      <w:r>
        <w:rPr>
          <w:spacing w:val="-6"/>
        </w:rPr>
        <w:t xml:space="preserve"> </w:t>
      </w:r>
      <w:r>
        <w:t>права</w:t>
      </w:r>
      <w:r>
        <w:rPr>
          <w:spacing w:val="-6"/>
        </w:rPr>
        <w:t xml:space="preserve"> </w:t>
      </w:r>
      <w:r>
        <w:t>человека»,</w:t>
      </w:r>
      <w:r>
        <w:rPr>
          <w:spacing w:val="-4"/>
        </w:rPr>
        <w:t xml:space="preserve"> </w:t>
      </w:r>
      <w:r>
        <w:t>«правовая</w:t>
      </w:r>
      <w:r>
        <w:rPr>
          <w:spacing w:val="-4"/>
        </w:rPr>
        <w:t xml:space="preserve"> </w:t>
      </w:r>
      <w:r>
        <w:t>культура»; характеризовать историю формирования комплекса понятий, связанных с правами; понимать и обосновывать важность прав человека как привилегии и обязанности</w:t>
      </w:r>
    </w:p>
    <w:p w14:paraId="4FB2AA59" w14:textId="77777777" w:rsidR="00F11DF8" w:rsidRDefault="00DA3958">
      <w:pPr>
        <w:pStyle w:val="a3"/>
        <w:spacing w:line="271" w:lineRule="exact"/>
        <w:ind w:firstLine="0"/>
        <w:jc w:val="left"/>
      </w:pPr>
      <w:r>
        <w:rPr>
          <w:spacing w:val="-2"/>
        </w:rPr>
        <w:t>человека;</w:t>
      </w:r>
    </w:p>
    <w:p w14:paraId="143E04AE" w14:textId="77777777" w:rsidR="00F11DF8" w:rsidRDefault="00DA3958">
      <w:pPr>
        <w:pStyle w:val="a3"/>
        <w:ind w:left="1406" w:firstLine="0"/>
        <w:jc w:val="left"/>
      </w:pPr>
      <w:r>
        <w:t>понимать</w:t>
      </w:r>
      <w:r>
        <w:rPr>
          <w:spacing w:val="-12"/>
        </w:rPr>
        <w:t xml:space="preserve"> </w:t>
      </w:r>
      <w:r>
        <w:t>необходимость</w:t>
      </w:r>
      <w:r>
        <w:rPr>
          <w:spacing w:val="-5"/>
        </w:rPr>
        <w:t xml:space="preserve"> </w:t>
      </w:r>
      <w:r>
        <w:t>соблюдения</w:t>
      </w:r>
      <w:r>
        <w:rPr>
          <w:spacing w:val="-6"/>
        </w:rPr>
        <w:t xml:space="preserve"> </w:t>
      </w:r>
      <w:r>
        <w:t>прав</w:t>
      </w:r>
      <w:r>
        <w:rPr>
          <w:spacing w:val="-10"/>
        </w:rPr>
        <w:t xml:space="preserve"> </w:t>
      </w:r>
      <w:r>
        <w:rPr>
          <w:spacing w:val="-2"/>
        </w:rPr>
        <w:t>человека;</w:t>
      </w:r>
    </w:p>
    <w:p w14:paraId="2A4653B7" w14:textId="77777777" w:rsidR="00F11DF8" w:rsidRDefault="00DA3958">
      <w:pPr>
        <w:pStyle w:val="a3"/>
        <w:spacing w:before="7" w:line="235" w:lineRule="auto"/>
        <w:jc w:val="left"/>
      </w:pPr>
      <w:r>
        <w:t>понимать</w:t>
      </w:r>
      <w:r>
        <w:rPr>
          <w:spacing w:val="40"/>
        </w:rPr>
        <w:t xml:space="preserve"> </w:t>
      </w:r>
      <w:r>
        <w:t>и</w:t>
      </w:r>
      <w:r>
        <w:rPr>
          <w:spacing w:val="40"/>
        </w:rPr>
        <w:t xml:space="preserve"> </w:t>
      </w:r>
      <w:r>
        <w:t>уметь</w:t>
      </w:r>
      <w:r>
        <w:rPr>
          <w:spacing w:val="40"/>
        </w:rPr>
        <w:t xml:space="preserve"> </w:t>
      </w:r>
      <w:r>
        <w:t>объяснить</w:t>
      </w:r>
      <w:r>
        <w:rPr>
          <w:spacing w:val="40"/>
        </w:rPr>
        <w:t xml:space="preserve"> </w:t>
      </w:r>
      <w:r>
        <w:t>необходимость</w:t>
      </w:r>
      <w:r>
        <w:rPr>
          <w:spacing w:val="40"/>
        </w:rPr>
        <w:t xml:space="preserve"> </w:t>
      </w:r>
      <w:r>
        <w:t>сохранения</w:t>
      </w:r>
      <w:r>
        <w:rPr>
          <w:spacing w:val="40"/>
        </w:rPr>
        <w:t xml:space="preserve"> </w:t>
      </w:r>
      <w:r>
        <w:t>паритета</w:t>
      </w:r>
      <w:r>
        <w:rPr>
          <w:spacing w:val="40"/>
        </w:rPr>
        <w:t xml:space="preserve"> </w:t>
      </w:r>
      <w:r>
        <w:t>между</w:t>
      </w:r>
      <w:r>
        <w:rPr>
          <w:spacing w:val="40"/>
        </w:rPr>
        <w:t xml:space="preserve"> </w:t>
      </w:r>
      <w:r>
        <w:t>правами</w:t>
      </w:r>
      <w:r>
        <w:rPr>
          <w:spacing w:val="40"/>
        </w:rPr>
        <w:t xml:space="preserve"> </w:t>
      </w:r>
      <w:r>
        <w:t>и обязанностями человека в обществе;</w:t>
      </w:r>
    </w:p>
    <w:p w14:paraId="6706586A" w14:textId="77777777" w:rsidR="00F11DF8" w:rsidRDefault="00DA3958">
      <w:pPr>
        <w:pStyle w:val="a3"/>
        <w:spacing w:before="4" w:line="235" w:lineRule="auto"/>
        <w:ind w:left="1406" w:right="747" w:firstLine="0"/>
        <w:jc w:val="left"/>
      </w:pPr>
      <w:r>
        <w:t>приводить</w:t>
      </w:r>
      <w:r>
        <w:rPr>
          <w:spacing w:val="-9"/>
        </w:rPr>
        <w:t xml:space="preserve"> </w:t>
      </w:r>
      <w:r>
        <w:t>примеры</w:t>
      </w:r>
      <w:r>
        <w:rPr>
          <w:spacing w:val="-5"/>
        </w:rPr>
        <w:t xml:space="preserve"> </w:t>
      </w:r>
      <w:r>
        <w:t>формирования</w:t>
      </w:r>
      <w:r>
        <w:rPr>
          <w:spacing w:val="-11"/>
        </w:rPr>
        <w:t xml:space="preserve"> </w:t>
      </w:r>
      <w:r>
        <w:t>правовой</w:t>
      </w:r>
      <w:r>
        <w:rPr>
          <w:spacing w:val="-4"/>
        </w:rPr>
        <w:t xml:space="preserve"> </w:t>
      </w:r>
      <w:r>
        <w:t>культуры</w:t>
      </w:r>
      <w:r>
        <w:rPr>
          <w:spacing w:val="-6"/>
        </w:rPr>
        <w:t xml:space="preserve"> </w:t>
      </w:r>
      <w:r>
        <w:t>из</w:t>
      </w:r>
      <w:r>
        <w:rPr>
          <w:spacing w:val="-10"/>
        </w:rPr>
        <w:t xml:space="preserve"> </w:t>
      </w:r>
      <w:r>
        <w:t>истории</w:t>
      </w:r>
      <w:r>
        <w:rPr>
          <w:spacing w:val="-10"/>
        </w:rPr>
        <w:t xml:space="preserve"> </w:t>
      </w:r>
      <w:r>
        <w:t>народов</w:t>
      </w:r>
      <w:r>
        <w:rPr>
          <w:spacing w:val="-7"/>
        </w:rPr>
        <w:t xml:space="preserve"> </w:t>
      </w:r>
      <w:r>
        <w:t>России. Тема 7. Общество и религия: духовно-нравственное взаимодействие.</w:t>
      </w:r>
    </w:p>
    <w:p w14:paraId="797AB88A" w14:textId="77777777" w:rsidR="00F11DF8" w:rsidRDefault="00DA3958">
      <w:pPr>
        <w:pStyle w:val="a3"/>
        <w:tabs>
          <w:tab w:val="left" w:pos="2309"/>
          <w:tab w:val="left" w:pos="2763"/>
          <w:tab w:val="left" w:pos="4068"/>
          <w:tab w:val="left" w:pos="5038"/>
          <w:tab w:val="left" w:pos="6337"/>
          <w:tab w:val="left" w:pos="7777"/>
          <w:tab w:val="left" w:pos="9482"/>
        </w:tabs>
        <w:spacing w:line="272" w:lineRule="exact"/>
        <w:ind w:left="1406" w:firstLine="0"/>
        <w:jc w:val="left"/>
      </w:pPr>
      <w:r>
        <w:rPr>
          <w:spacing w:val="-2"/>
        </w:rPr>
        <w:t>Знать</w:t>
      </w:r>
      <w:r>
        <w:tab/>
      </w:r>
      <w:r>
        <w:rPr>
          <w:spacing w:val="-10"/>
        </w:rPr>
        <w:t>и</w:t>
      </w:r>
      <w:r>
        <w:tab/>
      </w:r>
      <w:r>
        <w:rPr>
          <w:spacing w:val="-2"/>
        </w:rPr>
        <w:t>понимать</w:t>
      </w:r>
      <w:r>
        <w:tab/>
      </w:r>
      <w:r>
        <w:rPr>
          <w:spacing w:val="-4"/>
        </w:rPr>
        <w:t>смысл</w:t>
      </w:r>
      <w:r>
        <w:tab/>
      </w:r>
      <w:r>
        <w:rPr>
          <w:spacing w:val="-2"/>
        </w:rPr>
        <w:t>терминов</w:t>
      </w:r>
      <w:r>
        <w:tab/>
      </w:r>
      <w:r>
        <w:rPr>
          <w:spacing w:val="-2"/>
        </w:rPr>
        <w:t>«религия»,</w:t>
      </w:r>
      <w:r>
        <w:tab/>
      </w:r>
      <w:r>
        <w:rPr>
          <w:spacing w:val="-2"/>
        </w:rPr>
        <w:t>«конфессия»,</w:t>
      </w:r>
      <w:r>
        <w:tab/>
      </w:r>
      <w:r>
        <w:rPr>
          <w:spacing w:val="-2"/>
        </w:rPr>
        <w:t>«атеизм»,</w:t>
      </w:r>
    </w:p>
    <w:p w14:paraId="740684C2" w14:textId="77777777" w:rsidR="00F11DF8" w:rsidRDefault="00DA3958">
      <w:pPr>
        <w:pStyle w:val="a3"/>
        <w:spacing w:line="275" w:lineRule="exact"/>
        <w:ind w:firstLine="0"/>
        <w:jc w:val="left"/>
      </w:pPr>
      <w:r>
        <w:rPr>
          <w:spacing w:val="-2"/>
        </w:rPr>
        <w:t>«свободомыслие»;</w:t>
      </w:r>
    </w:p>
    <w:p w14:paraId="392005C8" w14:textId="77777777" w:rsidR="00F11DF8" w:rsidRDefault="00DA3958">
      <w:pPr>
        <w:pStyle w:val="a3"/>
        <w:ind w:left="1406" w:firstLine="0"/>
        <w:jc w:val="left"/>
      </w:pPr>
      <w:r>
        <w:t>характеризовать</w:t>
      </w:r>
      <w:r>
        <w:rPr>
          <w:spacing w:val="-15"/>
        </w:rPr>
        <w:t xml:space="preserve"> </w:t>
      </w:r>
      <w:r>
        <w:t>основные</w:t>
      </w:r>
      <w:r>
        <w:rPr>
          <w:spacing w:val="-9"/>
        </w:rPr>
        <w:t xml:space="preserve"> </w:t>
      </w:r>
      <w:r>
        <w:t>культурообразующие</w:t>
      </w:r>
      <w:r>
        <w:rPr>
          <w:spacing w:val="-8"/>
        </w:rPr>
        <w:t xml:space="preserve"> </w:t>
      </w:r>
      <w:r>
        <w:rPr>
          <w:spacing w:val="-2"/>
        </w:rPr>
        <w:t>конфессии;</w:t>
      </w:r>
    </w:p>
    <w:p w14:paraId="1C8A9483" w14:textId="77777777" w:rsidR="00F11DF8" w:rsidRDefault="00DA3958">
      <w:pPr>
        <w:pStyle w:val="a3"/>
        <w:tabs>
          <w:tab w:val="left" w:pos="2157"/>
          <w:tab w:val="left" w:pos="2491"/>
          <w:tab w:val="left" w:pos="3284"/>
          <w:tab w:val="left" w:pos="4529"/>
          <w:tab w:val="left" w:pos="5206"/>
          <w:tab w:val="left" w:pos="6553"/>
          <w:tab w:val="left" w:pos="7595"/>
          <w:tab w:val="left" w:pos="7926"/>
          <w:tab w:val="left" w:pos="8368"/>
          <w:tab w:val="left" w:pos="9933"/>
        </w:tabs>
        <w:spacing w:before="3" w:line="242" w:lineRule="auto"/>
        <w:ind w:right="387"/>
        <w:jc w:val="left"/>
      </w:pPr>
      <w:r>
        <w:rPr>
          <w:spacing w:val="-2"/>
        </w:rPr>
        <w:t>знать</w:t>
      </w:r>
      <w:r>
        <w:tab/>
      </w:r>
      <w:r>
        <w:rPr>
          <w:spacing w:val="-10"/>
        </w:rPr>
        <w:t>и</w:t>
      </w:r>
      <w:r>
        <w:tab/>
      </w:r>
      <w:r>
        <w:rPr>
          <w:spacing w:val="-4"/>
        </w:rPr>
        <w:t>уметь</w:t>
      </w:r>
      <w:r>
        <w:tab/>
      </w:r>
      <w:r>
        <w:rPr>
          <w:spacing w:val="-2"/>
        </w:rPr>
        <w:t>объяснять</w:t>
      </w:r>
      <w:r>
        <w:tab/>
      </w:r>
      <w:r>
        <w:rPr>
          <w:spacing w:val="-4"/>
        </w:rPr>
        <w:t>роль</w:t>
      </w:r>
      <w:r>
        <w:tab/>
        <w:t>религии</w:t>
      </w:r>
      <w:r>
        <w:rPr>
          <w:spacing w:val="80"/>
        </w:rPr>
        <w:t xml:space="preserve"> </w:t>
      </w:r>
      <w:r>
        <w:t>в</w:t>
      </w:r>
      <w:r>
        <w:tab/>
      </w:r>
      <w:r>
        <w:rPr>
          <w:spacing w:val="-2"/>
        </w:rPr>
        <w:t>истории</w:t>
      </w:r>
      <w:r>
        <w:tab/>
      </w:r>
      <w:r>
        <w:rPr>
          <w:spacing w:val="-10"/>
        </w:rPr>
        <w:t>и</w:t>
      </w:r>
      <w:r>
        <w:tab/>
      </w:r>
      <w:r>
        <w:rPr>
          <w:spacing w:val="-6"/>
        </w:rPr>
        <w:t>на</w:t>
      </w:r>
      <w:r>
        <w:tab/>
      </w:r>
      <w:r>
        <w:rPr>
          <w:spacing w:val="-2"/>
        </w:rPr>
        <w:t>современном</w:t>
      </w:r>
      <w:r>
        <w:tab/>
      </w:r>
      <w:r>
        <w:rPr>
          <w:spacing w:val="-2"/>
        </w:rPr>
        <w:t xml:space="preserve">этапе </w:t>
      </w:r>
      <w:r>
        <w:t>общественного развития;</w:t>
      </w:r>
    </w:p>
    <w:p w14:paraId="0B702AAD" w14:textId="77777777" w:rsidR="00F11DF8" w:rsidRDefault="00DA3958">
      <w:pPr>
        <w:pStyle w:val="a3"/>
        <w:spacing w:line="242" w:lineRule="auto"/>
        <w:ind w:left="1406" w:right="390" w:firstLine="0"/>
        <w:jc w:val="left"/>
      </w:pPr>
      <w:r>
        <w:t>понимать</w:t>
      </w:r>
      <w:r>
        <w:rPr>
          <w:spacing w:val="-8"/>
        </w:rPr>
        <w:t xml:space="preserve"> </w:t>
      </w:r>
      <w:r>
        <w:t>и</w:t>
      </w:r>
      <w:r>
        <w:rPr>
          <w:spacing w:val="-11"/>
        </w:rPr>
        <w:t xml:space="preserve"> </w:t>
      </w:r>
      <w:r>
        <w:t>обосновывать</w:t>
      </w:r>
      <w:r>
        <w:rPr>
          <w:spacing w:val="-5"/>
        </w:rPr>
        <w:t xml:space="preserve"> </w:t>
      </w:r>
      <w:r>
        <w:t>роль</w:t>
      </w:r>
      <w:r>
        <w:rPr>
          <w:spacing w:val="-7"/>
        </w:rPr>
        <w:t xml:space="preserve"> </w:t>
      </w:r>
      <w:r>
        <w:t>религий</w:t>
      </w:r>
      <w:r>
        <w:rPr>
          <w:spacing w:val="-6"/>
        </w:rPr>
        <w:t xml:space="preserve"> </w:t>
      </w:r>
      <w:r>
        <w:t>как</w:t>
      </w:r>
      <w:r>
        <w:rPr>
          <w:spacing w:val="-5"/>
        </w:rPr>
        <w:t xml:space="preserve"> </w:t>
      </w:r>
      <w:r>
        <w:t>источника</w:t>
      </w:r>
      <w:r>
        <w:rPr>
          <w:spacing w:val="-7"/>
        </w:rPr>
        <w:t xml:space="preserve"> </w:t>
      </w:r>
      <w:r>
        <w:t>культурного</w:t>
      </w:r>
      <w:r>
        <w:rPr>
          <w:spacing w:val="-6"/>
        </w:rPr>
        <w:t xml:space="preserve"> </w:t>
      </w:r>
      <w:r>
        <w:t>развития</w:t>
      </w:r>
      <w:r>
        <w:rPr>
          <w:spacing w:val="-10"/>
        </w:rPr>
        <w:t xml:space="preserve"> </w:t>
      </w:r>
      <w:r>
        <w:t>общества. Тема 8. Современный мир: самое важное (практическое занятие).</w:t>
      </w:r>
    </w:p>
    <w:p w14:paraId="6921F474" w14:textId="77777777" w:rsidR="00F11DF8" w:rsidRDefault="00DA3958">
      <w:pPr>
        <w:pStyle w:val="a3"/>
        <w:spacing w:line="242" w:lineRule="auto"/>
        <w:ind w:right="1062"/>
        <w:jc w:val="left"/>
      </w:pPr>
      <w:r>
        <w:t>Характеризовать</w:t>
      </w:r>
      <w:r>
        <w:rPr>
          <w:spacing w:val="-2"/>
        </w:rPr>
        <w:t xml:space="preserve"> </w:t>
      </w:r>
      <w:r>
        <w:t>основные</w:t>
      </w:r>
      <w:r>
        <w:rPr>
          <w:spacing w:val="-5"/>
        </w:rPr>
        <w:t xml:space="preserve"> </w:t>
      </w:r>
      <w:r>
        <w:t>процессы,</w:t>
      </w:r>
      <w:r>
        <w:rPr>
          <w:spacing w:val="-4"/>
        </w:rPr>
        <w:t xml:space="preserve"> </w:t>
      </w:r>
      <w:r>
        <w:t>протекающие</w:t>
      </w:r>
      <w:r>
        <w:rPr>
          <w:spacing w:val="-5"/>
        </w:rPr>
        <w:t xml:space="preserve"> </w:t>
      </w:r>
      <w:r>
        <w:t>в</w:t>
      </w:r>
      <w:r>
        <w:rPr>
          <w:spacing w:val="-5"/>
        </w:rPr>
        <w:t xml:space="preserve"> </w:t>
      </w:r>
      <w:r>
        <w:t>современном</w:t>
      </w:r>
      <w:r>
        <w:rPr>
          <w:spacing w:val="-4"/>
        </w:rPr>
        <w:t xml:space="preserve"> </w:t>
      </w:r>
      <w:r>
        <w:t>обществе,</w:t>
      </w:r>
      <w:r>
        <w:rPr>
          <w:spacing w:val="-2"/>
        </w:rPr>
        <w:t xml:space="preserve"> </w:t>
      </w:r>
      <w:r>
        <w:t>его духовно-нравственные ориентиры;</w:t>
      </w:r>
    </w:p>
    <w:p w14:paraId="56ABFC87" w14:textId="77777777" w:rsidR="00F11DF8" w:rsidRDefault="00DA3958">
      <w:pPr>
        <w:pStyle w:val="a3"/>
        <w:spacing w:line="242" w:lineRule="auto"/>
        <w:ind w:right="390"/>
        <w:jc w:val="left"/>
      </w:pPr>
      <w:r>
        <w:t>понимать и уметь доказать важность духовно-нравственного развития человека и общества в целом для сохранения социально-экономического благополучия;</w:t>
      </w:r>
    </w:p>
    <w:p w14:paraId="1F03A096" w14:textId="77777777" w:rsidR="00F11DF8" w:rsidRDefault="00DA3958">
      <w:pPr>
        <w:pStyle w:val="a3"/>
        <w:jc w:val="left"/>
      </w:pPr>
      <w:r>
        <w:t>называть</w:t>
      </w:r>
      <w:r>
        <w:rPr>
          <w:spacing w:val="40"/>
        </w:rPr>
        <w:t xml:space="preserve"> </w:t>
      </w:r>
      <w:r>
        <w:t>и характеризовать</w:t>
      </w:r>
      <w:r>
        <w:rPr>
          <w:spacing w:val="40"/>
        </w:rPr>
        <w:t xml:space="preserve"> </w:t>
      </w:r>
      <w:r>
        <w:t>основные</w:t>
      </w:r>
      <w:r>
        <w:rPr>
          <w:spacing w:val="40"/>
        </w:rPr>
        <w:t xml:space="preserve"> </w:t>
      </w:r>
      <w:r>
        <w:t>источники этого процесса,</w:t>
      </w:r>
      <w:r>
        <w:rPr>
          <w:spacing w:val="-1"/>
        </w:rPr>
        <w:t xml:space="preserve"> </w:t>
      </w:r>
      <w:r>
        <w:t>уметь доказывать теоретические положения, выдвинутые ранее на примерах из истории и культуры России.</w:t>
      </w:r>
    </w:p>
    <w:p w14:paraId="6934504A" w14:textId="77777777" w:rsidR="00F11DF8" w:rsidRDefault="00F11DF8">
      <w:pPr>
        <w:sectPr w:rsidR="00F11DF8">
          <w:pgSz w:w="11920" w:h="16850"/>
          <w:pgMar w:top="1040" w:right="320" w:bottom="280" w:left="720" w:header="720" w:footer="720" w:gutter="0"/>
          <w:cols w:space="720"/>
        </w:sectPr>
      </w:pPr>
    </w:p>
    <w:p w14:paraId="16F910C2" w14:textId="77777777" w:rsidR="00F11DF8" w:rsidRDefault="00DA3958">
      <w:pPr>
        <w:pStyle w:val="a3"/>
        <w:spacing w:before="76" w:line="244" w:lineRule="auto"/>
        <w:ind w:left="1406" w:right="2958" w:firstLine="0"/>
        <w:jc w:val="left"/>
      </w:pPr>
      <w:r>
        <w:t>Тематический</w:t>
      </w:r>
      <w:r>
        <w:rPr>
          <w:spacing w:val="-4"/>
        </w:rPr>
        <w:t xml:space="preserve"> </w:t>
      </w:r>
      <w:r>
        <w:t>блок</w:t>
      </w:r>
      <w:r>
        <w:rPr>
          <w:spacing w:val="-5"/>
        </w:rPr>
        <w:t xml:space="preserve"> </w:t>
      </w:r>
      <w:r>
        <w:t>2.</w:t>
      </w:r>
      <w:r>
        <w:rPr>
          <w:spacing w:val="-9"/>
        </w:rPr>
        <w:t xml:space="preserve"> </w:t>
      </w:r>
      <w:r>
        <w:t>«Человек</w:t>
      </w:r>
      <w:r>
        <w:rPr>
          <w:spacing w:val="-8"/>
        </w:rPr>
        <w:t xml:space="preserve"> </w:t>
      </w:r>
      <w:r>
        <w:t>и</w:t>
      </w:r>
      <w:r>
        <w:rPr>
          <w:spacing w:val="-4"/>
        </w:rPr>
        <w:t xml:space="preserve"> </w:t>
      </w:r>
      <w:r>
        <w:t>его</w:t>
      </w:r>
      <w:r>
        <w:rPr>
          <w:spacing w:val="-7"/>
        </w:rPr>
        <w:t xml:space="preserve"> </w:t>
      </w:r>
      <w:r>
        <w:t>отражение</w:t>
      </w:r>
      <w:r>
        <w:rPr>
          <w:spacing w:val="-7"/>
        </w:rPr>
        <w:t xml:space="preserve"> </w:t>
      </w:r>
      <w:r>
        <w:t>в</w:t>
      </w:r>
      <w:r>
        <w:rPr>
          <w:spacing w:val="-5"/>
        </w:rPr>
        <w:t xml:space="preserve"> </w:t>
      </w:r>
      <w:r>
        <w:t>культуре». Тема 9. Духовно-нравственный облик и идеал человека.</w:t>
      </w:r>
    </w:p>
    <w:p w14:paraId="6C04AF33" w14:textId="77777777" w:rsidR="00F11DF8" w:rsidRDefault="00DA3958">
      <w:pPr>
        <w:pStyle w:val="a3"/>
        <w:spacing w:line="242" w:lineRule="auto"/>
        <w:jc w:val="left"/>
      </w:pPr>
      <w:r>
        <w:t>Объяснять,</w:t>
      </w:r>
      <w:r>
        <w:rPr>
          <w:spacing w:val="30"/>
        </w:rPr>
        <w:t xml:space="preserve"> </w:t>
      </w:r>
      <w:r>
        <w:t xml:space="preserve">как проявляется мораль и нравственность через описание личных качеств </w:t>
      </w:r>
      <w:r>
        <w:rPr>
          <w:spacing w:val="-2"/>
        </w:rPr>
        <w:t>человека;</w:t>
      </w:r>
    </w:p>
    <w:p w14:paraId="0AC237BC" w14:textId="77777777" w:rsidR="00F11DF8" w:rsidRDefault="00DA3958">
      <w:pPr>
        <w:pStyle w:val="a3"/>
        <w:spacing w:line="242" w:lineRule="auto"/>
        <w:jc w:val="left"/>
      </w:pPr>
      <w:r>
        <w:t>осознавать, какие личностные качества соотносятся с теми или иными моральными и</w:t>
      </w:r>
      <w:r>
        <w:rPr>
          <w:spacing w:val="40"/>
        </w:rPr>
        <w:t xml:space="preserve"> </w:t>
      </w:r>
      <w:r>
        <w:t>нравственными ценностями;</w:t>
      </w:r>
    </w:p>
    <w:p w14:paraId="57E0D2AE" w14:textId="77777777" w:rsidR="00F11DF8" w:rsidRDefault="00DA3958">
      <w:pPr>
        <w:pStyle w:val="a3"/>
        <w:spacing w:line="268" w:lineRule="exact"/>
        <w:ind w:left="1406" w:firstLine="0"/>
        <w:jc w:val="left"/>
      </w:pPr>
      <w:r>
        <w:t>понимать</w:t>
      </w:r>
      <w:r>
        <w:rPr>
          <w:spacing w:val="-5"/>
        </w:rPr>
        <w:t xml:space="preserve"> </w:t>
      </w:r>
      <w:r>
        <w:t>различия</w:t>
      </w:r>
      <w:r>
        <w:rPr>
          <w:spacing w:val="-4"/>
        </w:rPr>
        <w:t xml:space="preserve"> </w:t>
      </w:r>
      <w:r>
        <w:t>между</w:t>
      </w:r>
      <w:r>
        <w:rPr>
          <w:spacing w:val="-9"/>
        </w:rPr>
        <w:t xml:space="preserve"> </w:t>
      </w:r>
      <w:r>
        <w:t>этикой</w:t>
      </w:r>
      <w:r>
        <w:rPr>
          <w:spacing w:val="-1"/>
        </w:rPr>
        <w:t xml:space="preserve"> </w:t>
      </w:r>
      <w:r>
        <w:t>и</w:t>
      </w:r>
      <w:r>
        <w:rPr>
          <w:spacing w:val="-4"/>
        </w:rPr>
        <w:t xml:space="preserve"> </w:t>
      </w:r>
      <w:r>
        <w:t>этикетом</w:t>
      </w:r>
      <w:r>
        <w:rPr>
          <w:spacing w:val="2"/>
        </w:rPr>
        <w:t xml:space="preserve"> </w:t>
      </w:r>
      <w:r>
        <w:t>и</w:t>
      </w:r>
      <w:r>
        <w:rPr>
          <w:spacing w:val="-9"/>
        </w:rPr>
        <w:t xml:space="preserve"> </w:t>
      </w:r>
      <w:r>
        <w:t>их</w:t>
      </w:r>
      <w:r>
        <w:rPr>
          <w:spacing w:val="-5"/>
        </w:rPr>
        <w:t xml:space="preserve"> </w:t>
      </w:r>
      <w:r>
        <w:rPr>
          <w:spacing w:val="-2"/>
        </w:rPr>
        <w:t>взаимосвязь;</w:t>
      </w:r>
    </w:p>
    <w:p w14:paraId="66FF3D91" w14:textId="77777777" w:rsidR="00F11DF8" w:rsidRDefault="00DA3958">
      <w:pPr>
        <w:pStyle w:val="a3"/>
        <w:spacing w:before="1" w:line="235" w:lineRule="auto"/>
        <w:ind w:right="390"/>
        <w:jc w:val="left"/>
      </w:pPr>
      <w:r>
        <w:t>обосновывать и доказывать ценность свободы как залога благополучия общества, уважения к правам человека, его месту и роли в общественных процессах;</w:t>
      </w:r>
    </w:p>
    <w:p w14:paraId="68E9D424" w14:textId="77777777" w:rsidR="00F11DF8" w:rsidRDefault="00DA3958">
      <w:pPr>
        <w:pStyle w:val="a3"/>
        <w:spacing w:before="4" w:line="235" w:lineRule="auto"/>
        <w:ind w:right="390"/>
        <w:jc w:val="left"/>
      </w:pPr>
      <w:r>
        <w:t>характеризовать</w:t>
      </w:r>
      <w:r>
        <w:rPr>
          <w:spacing w:val="-2"/>
        </w:rPr>
        <w:t xml:space="preserve"> </w:t>
      </w:r>
      <w:r>
        <w:t>взаимосвязь таких</w:t>
      </w:r>
      <w:r>
        <w:rPr>
          <w:spacing w:val="-6"/>
        </w:rPr>
        <w:t xml:space="preserve"> </w:t>
      </w:r>
      <w:r>
        <w:t>понятий</w:t>
      </w:r>
      <w:r>
        <w:rPr>
          <w:spacing w:val="-3"/>
        </w:rPr>
        <w:t xml:space="preserve"> </w:t>
      </w:r>
      <w:r>
        <w:t>как</w:t>
      </w:r>
      <w:r>
        <w:rPr>
          <w:spacing w:val="-1"/>
        </w:rPr>
        <w:t xml:space="preserve"> </w:t>
      </w:r>
      <w:r>
        <w:t>«свобода», «ответственность», «право» и «долг»;</w:t>
      </w:r>
    </w:p>
    <w:p w14:paraId="6D7C5B91" w14:textId="77777777" w:rsidR="00F11DF8" w:rsidRDefault="00DA3958">
      <w:pPr>
        <w:pStyle w:val="a3"/>
        <w:spacing w:before="6" w:line="237" w:lineRule="auto"/>
        <w:ind w:right="390"/>
        <w:jc w:val="left"/>
      </w:pPr>
      <w:r>
        <w:t>понимать важность коллективизма как ценности современной России и его приоритет перед идеологией индивидуализма;</w:t>
      </w:r>
    </w:p>
    <w:p w14:paraId="56D1B87E" w14:textId="77777777" w:rsidR="00F11DF8" w:rsidRDefault="00DA3958">
      <w:pPr>
        <w:pStyle w:val="a3"/>
        <w:tabs>
          <w:tab w:val="left" w:pos="2758"/>
          <w:tab w:val="left" w:pos="3944"/>
          <w:tab w:val="left" w:pos="5038"/>
          <w:tab w:val="left" w:pos="6214"/>
          <w:tab w:val="left" w:pos="6603"/>
          <w:tab w:val="left" w:pos="9117"/>
        </w:tabs>
        <w:spacing w:before="1"/>
        <w:ind w:right="395"/>
        <w:jc w:val="left"/>
      </w:pPr>
      <w:r>
        <w:rPr>
          <w:spacing w:val="-2"/>
        </w:rPr>
        <w:t>приводить</w:t>
      </w:r>
      <w:r>
        <w:tab/>
      </w:r>
      <w:r>
        <w:rPr>
          <w:spacing w:val="-2"/>
        </w:rPr>
        <w:t>примеры</w:t>
      </w:r>
      <w:r>
        <w:tab/>
      </w:r>
      <w:r>
        <w:rPr>
          <w:spacing w:val="-2"/>
        </w:rPr>
        <w:t>идеалов</w:t>
      </w:r>
      <w:r>
        <w:tab/>
      </w:r>
      <w:r>
        <w:rPr>
          <w:spacing w:val="-2"/>
        </w:rPr>
        <w:t>человека</w:t>
      </w:r>
      <w:r>
        <w:tab/>
      </w:r>
      <w:r>
        <w:rPr>
          <w:spacing w:val="-10"/>
        </w:rPr>
        <w:t>в</w:t>
      </w:r>
      <w:r>
        <w:tab/>
      </w:r>
      <w:r>
        <w:rPr>
          <w:spacing w:val="-2"/>
        </w:rPr>
        <w:t>историко-культурном</w:t>
      </w:r>
      <w:r>
        <w:tab/>
      </w:r>
      <w:r>
        <w:rPr>
          <w:spacing w:val="-2"/>
        </w:rPr>
        <w:t xml:space="preserve">пространстве </w:t>
      </w:r>
      <w:r>
        <w:t>современной России.</w:t>
      </w:r>
    </w:p>
    <w:p w14:paraId="469FAC7D" w14:textId="77777777" w:rsidR="00F11DF8" w:rsidRDefault="00DA3958">
      <w:pPr>
        <w:pStyle w:val="a3"/>
        <w:spacing w:line="272" w:lineRule="exact"/>
        <w:ind w:left="1406" w:firstLine="0"/>
        <w:jc w:val="left"/>
      </w:pPr>
      <w:r>
        <w:t>Тема</w:t>
      </w:r>
      <w:r>
        <w:rPr>
          <w:spacing w:val="-4"/>
        </w:rPr>
        <w:t xml:space="preserve"> </w:t>
      </w:r>
      <w:r>
        <w:t>10.</w:t>
      </w:r>
      <w:r>
        <w:rPr>
          <w:spacing w:val="-2"/>
        </w:rPr>
        <w:t xml:space="preserve"> </w:t>
      </w:r>
      <w:r>
        <w:t>Взросление</w:t>
      </w:r>
      <w:r>
        <w:rPr>
          <w:spacing w:val="-3"/>
        </w:rPr>
        <w:t xml:space="preserve"> </w:t>
      </w:r>
      <w:r>
        <w:t>человека</w:t>
      </w:r>
      <w:r>
        <w:rPr>
          <w:spacing w:val="-11"/>
        </w:rPr>
        <w:t xml:space="preserve"> </w:t>
      </w:r>
      <w:r>
        <w:t>в</w:t>
      </w:r>
      <w:r>
        <w:rPr>
          <w:spacing w:val="-2"/>
        </w:rPr>
        <w:t xml:space="preserve"> </w:t>
      </w:r>
      <w:r>
        <w:t>культуре</w:t>
      </w:r>
      <w:r>
        <w:rPr>
          <w:spacing w:val="-2"/>
        </w:rPr>
        <w:t xml:space="preserve"> </w:t>
      </w:r>
      <w:r>
        <w:t>народов</w:t>
      </w:r>
      <w:r>
        <w:rPr>
          <w:spacing w:val="-5"/>
        </w:rPr>
        <w:t xml:space="preserve"> </w:t>
      </w:r>
      <w:r>
        <w:rPr>
          <w:spacing w:val="-2"/>
        </w:rPr>
        <w:t>России.</w:t>
      </w:r>
    </w:p>
    <w:p w14:paraId="76A914C5" w14:textId="77777777" w:rsidR="00F11DF8" w:rsidRDefault="00DA3958">
      <w:pPr>
        <w:pStyle w:val="a3"/>
        <w:spacing w:before="3"/>
        <w:ind w:left="1406" w:firstLine="0"/>
        <w:jc w:val="left"/>
      </w:pPr>
      <w:r>
        <w:t>Понимать</w:t>
      </w:r>
      <w:r>
        <w:rPr>
          <w:spacing w:val="-6"/>
        </w:rPr>
        <w:t xml:space="preserve"> </w:t>
      </w:r>
      <w:r>
        <w:t>различие</w:t>
      </w:r>
      <w:r>
        <w:rPr>
          <w:spacing w:val="-5"/>
        </w:rPr>
        <w:t xml:space="preserve"> </w:t>
      </w:r>
      <w:r>
        <w:t>между</w:t>
      </w:r>
      <w:r>
        <w:rPr>
          <w:spacing w:val="-4"/>
        </w:rPr>
        <w:t xml:space="preserve"> </w:t>
      </w:r>
      <w:r>
        <w:t>процессами</w:t>
      </w:r>
      <w:r>
        <w:rPr>
          <w:spacing w:val="-4"/>
        </w:rPr>
        <w:t xml:space="preserve"> </w:t>
      </w:r>
      <w:r>
        <w:t>антропогенеза</w:t>
      </w:r>
      <w:r>
        <w:rPr>
          <w:spacing w:val="-4"/>
        </w:rPr>
        <w:t xml:space="preserve"> </w:t>
      </w:r>
      <w:r>
        <w:t>и</w:t>
      </w:r>
      <w:r>
        <w:rPr>
          <w:spacing w:val="-4"/>
        </w:rPr>
        <w:t xml:space="preserve"> </w:t>
      </w:r>
      <w:r>
        <w:rPr>
          <w:spacing w:val="-2"/>
        </w:rPr>
        <w:t>антропосоциогенеза;</w:t>
      </w:r>
    </w:p>
    <w:p w14:paraId="4F8EAFD8" w14:textId="77777777" w:rsidR="00F11DF8" w:rsidRDefault="00DA3958">
      <w:pPr>
        <w:pStyle w:val="a3"/>
        <w:spacing w:before="2" w:line="242" w:lineRule="auto"/>
        <w:jc w:val="left"/>
      </w:pPr>
      <w:r>
        <w:t>характеризовать</w:t>
      </w:r>
      <w:r>
        <w:rPr>
          <w:spacing w:val="80"/>
          <w:w w:val="150"/>
        </w:rPr>
        <w:t xml:space="preserve"> </w:t>
      </w:r>
      <w:r>
        <w:t>процесс</w:t>
      </w:r>
      <w:r>
        <w:rPr>
          <w:spacing w:val="80"/>
          <w:w w:val="150"/>
        </w:rPr>
        <w:t xml:space="preserve"> </w:t>
      </w:r>
      <w:r>
        <w:t>взросления</w:t>
      </w:r>
      <w:r>
        <w:rPr>
          <w:spacing w:val="80"/>
          <w:w w:val="150"/>
        </w:rPr>
        <w:t xml:space="preserve"> </w:t>
      </w:r>
      <w:r>
        <w:t>человека</w:t>
      </w:r>
      <w:r>
        <w:rPr>
          <w:spacing w:val="80"/>
          <w:w w:val="150"/>
        </w:rPr>
        <w:t xml:space="preserve"> </w:t>
      </w:r>
      <w:r>
        <w:t>и</w:t>
      </w:r>
      <w:r>
        <w:rPr>
          <w:spacing w:val="80"/>
          <w:w w:val="150"/>
        </w:rPr>
        <w:t xml:space="preserve"> </w:t>
      </w:r>
      <w:r>
        <w:t>его</w:t>
      </w:r>
      <w:r>
        <w:rPr>
          <w:spacing w:val="80"/>
          <w:w w:val="150"/>
        </w:rPr>
        <w:t xml:space="preserve"> </w:t>
      </w:r>
      <w:r>
        <w:t>основные</w:t>
      </w:r>
      <w:r>
        <w:rPr>
          <w:spacing w:val="80"/>
          <w:w w:val="150"/>
        </w:rPr>
        <w:t xml:space="preserve"> </w:t>
      </w:r>
      <w:r>
        <w:t>этапы,</w:t>
      </w:r>
      <w:r>
        <w:rPr>
          <w:spacing w:val="80"/>
          <w:w w:val="150"/>
        </w:rPr>
        <w:t xml:space="preserve"> </w:t>
      </w:r>
      <w:r>
        <w:t>а</w:t>
      </w:r>
      <w:r>
        <w:rPr>
          <w:spacing w:val="80"/>
          <w:w w:val="150"/>
        </w:rPr>
        <w:t xml:space="preserve"> </w:t>
      </w:r>
      <w:r>
        <w:t>также потребности человека для гармоничного развития существования на каждом из этапов;</w:t>
      </w:r>
    </w:p>
    <w:p w14:paraId="2FFCC910" w14:textId="77777777" w:rsidR="00F11DF8" w:rsidRDefault="00DA3958">
      <w:pPr>
        <w:pStyle w:val="a3"/>
        <w:tabs>
          <w:tab w:val="left" w:pos="3051"/>
          <w:tab w:val="left" w:pos="4227"/>
          <w:tab w:val="left" w:pos="6082"/>
          <w:tab w:val="left" w:pos="7218"/>
          <w:tab w:val="left" w:pos="7559"/>
          <w:tab w:val="left" w:pos="8805"/>
        </w:tabs>
        <w:spacing w:before="4" w:line="235" w:lineRule="auto"/>
        <w:ind w:right="399"/>
        <w:jc w:val="left"/>
      </w:pPr>
      <w:r>
        <w:rPr>
          <w:spacing w:val="-2"/>
        </w:rPr>
        <w:t>обосновывать</w:t>
      </w:r>
      <w:r>
        <w:tab/>
      </w:r>
      <w:r>
        <w:rPr>
          <w:spacing w:val="-2"/>
        </w:rPr>
        <w:t>важность</w:t>
      </w:r>
      <w:r>
        <w:tab/>
      </w:r>
      <w:r>
        <w:rPr>
          <w:spacing w:val="-2"/>
        </w:rPr>
        <w:t>взаимодействия</w:t>
      </w:r>
      <w:r>
        <w:tab/>
      </w:r>
      <w:r>
        <w:rPr>
          <w:spacing w:val="-2"/>
        </w:rPr>
        <w:t>человека</w:t>
      </w:r>
      <w:r>
        <w:tab/>
      </w:r>
      <w:r>
        <w:rPr>
          <w:spacing w:val="-10"/>
        </w:rPr>
        <w:t>и</w:t>
      </w:r>
      <w:r>
        <w:tab/>
      </w:r>
      <w:r>
        <w:rPr>
          <w:spacing w:val="-2"/>
        </w:rPr>
        <w:t>общества,</w:t>
      </w:r>
      <w:r>
        <w:tab/>
      </w:r>
      <w:r>
        <w:rPr>
          <w:spacing w:val="-2"/>
        </w:rPr>
        <w:t xml:space="preserve">характеризовать </w:t>
      </w:r>
      <w:r>
        <w:t>негативные эффекты социальной изоляции;</w:t>
      </w:r>
    </w:p>
    <w:p w14:paraId="0FBA2B41" w14:textId="77777777" w:rsidR="00F11DF8" w:rsidRDefault="00DA3958">
      <w:pPr>
        <w:pStyle w:val="a3"/>
        <w:spacing w:before="4" w:line="237" w:lineRule="auto"/>
        <w:jc w:val="left"/>
      </w:pPr>
      <w:r>
        <w:t>знать и уметь демонстрировать своё понимание самостоятельности, её роли в развитии личности, во взаимодействии с другими людьми.</w:t>
      </w:r>
    </w:p>
    <w:p w14:paraId="741A182E" w14:textId="77777777" w:rsidR="00F11DF8" w:rsidRDefault="00DA3958">
      <w:pPr>
        <w:pStyle w:val="a3"/>
        <w:spacing w:before="1" w:line="275" w:lineRule="exact"/>
        <w:ind w:left="1406" w:firstLine="0"/>
        <w:jc w:val="left"/>
      </w:pPr>
      <w:r>
        <w:t>Тема</w:t>
      </w:r>
      <w:r>
        <w:rPr>
          <w:spacing w:val="-3"/>
        </w:rPr>
        <w:t xml:space="preserve"> </w:t>
      </w:r>
      <w:r>
        <w:t>11.</w:t>
      </w:r>
      <w:r>
        <w:rPr>
          <w:spacing w:val="-2"/>
        </w:rPr>
        <w:t xml:space="preserve"> </w:t>
      </w:r>
      <w:r>
        <w:t>Религия</w:t>
      </w:r>
      <w:r>
        <w:rPr>
          <w:spacing w:val="-3"/>
        </w:rPr>
        <w:t xml:space="preserve"> </w:t>
      </w:r>
      <w:r>
        <w:t>как</w:t>
      </w:r>
      <w:r>
        <w:rPr>
          <w:spacing w:val="-2"/>
        </w:rPr>
        <w:t xml:space="preserve"> </w:t>
      </w:r>
      <w:r>
        <w:t>источник</w:t>
      </w:r>
      <w:r>
        <w:rPr>
          <w:spacing w:val="-3"/>
        </w:rPr>
        <w:t xml:space="preserve"> </w:t>
      </w:r>
      <w:r>
        <w:rPr>
          <w:spacing w:val="-2"/>
        </w:rPr>
        <w:t>нравственности.</w:t>
      </w:r>
    </w:p>
    <w:p w14:paraId="281E8610" w14:textId="77777777" w:rsidR="00F11DF8" w:rsidRDefault="00DA3958">
      <w:pPr>
        <w:pStyle w:val="a3"/>
        <w:spacing w:line="275" w:lineRule="exact"/>
        <w:ind w:left="1406" w:firstLine="0"/>
        <w:jc w:val="left"/>
      </w:pPr>
      <w:r>
        <w:t>Характеризовать</w:t>
      </w:r>
      <w:r>
        <w:rPr>
          <w:spacing w:val="-13"/>
        </w:rPr>
        <w:t xml:space="preserve"> </w:t>
      </w:r>
      <w:r>
        <w:t>нравственный</w:t>
      </w:r>
      <w:r>
        <w:rPr>
          <w:spacing w:val="-9"/>
        </w:rPr>
        <w:t xml:space="preserve"> </w:t>
      </w:r>
      <w:r>
        <w:t>потенциал</w:t>
      </w:r>
      <w:r>
        <w:rPr>
          <w:spacing w:val="-11"/>
        </w:rPr>
        <w:t xml:space="preserve"> </w:t>
      </w:r>
      <w:r>
        <w:rPr>
          <w:spacing w:val="-2"/>
        </w:rPr>
        <w:t>религии;</w:t>
      </w:r>
    </w:p>
    <w:p w14:paraId="3609D646" w14:textId="77777777" w:rsidR="00F11DF8" w:rsidRDefault="00DA3958">
      <w:pPr>
        <w:pStyle w:val="a3"/>
        <w:spacing w:before="7" w:line="235" w:lineRule="auto"/>
        <w:jc w:val="left"/>
      </w:pPr>
      <w:r>
        <w:t>знать</w:t>
      </w:r>
      <w:r>
        <w:rPr>
          <w:spacing w:val="40"/>
        </w:rPr>
        <w:t xml:space="preserve"> </w:t>
      </w:r>
      <w:r>
        <w:t>и</w:t>
      </w:r>
      <w:r>
        <w:rPr>
          <w:spacing w:val="40"/>
        </w:rPr>
        <w:t xml:space="preserve"> </w:t>
      </w:r>
      <w:r>
        <w:t>уметь</w:t>
      </w:r>
      <w:r>
        <w:rPr>
          <w:spacing w:val="40"/>
        </w:rPr>
        <w:t xml:space="preserve"> </w:t>
      </w:r>
      <w:r>
        <w:t>излагать</w:t>
      </w:r>
      <w:r>
        <w:rPr>
          <w:spacing w:val="40"/>
        </w:rPr>
        <w:t xml:space="preserve"> </w:t>
      </w:r>
      <w:r>
        <w:t>нравственные</w:t>
      </w:r>
      <w:r>
        <w:rPr>
          <w:spacing w:val="40"/>
        </w:rPr>
        <w:t xml:space="preserve"> </w:t>
      </w:r>
      <w:r>
        <w:t>принципы</w:t>
      </w:r>
      <w:r>
        <w:rPr>
          <w:spacing w:val="40"/>
        </w:rPr>
        <w:t xml:space="preserve"> </w:t>
      </w:r>
      <w:r>
        <w:t>государствообразующих</w:t>
      </w:r>
      <w:r>
        <w:rPr>
          <w:spacing w:val="40"/>
        </w:rPr>
        <w:t xml:space="preserve"> </w:t>
      </w:r>
      <w:r>
        <w:t xml:space="preserve">конфессий </w:t>
      </w:r>
      <w:r>
        <w:rPr>
          <w:spacing w:val="-2"/>
        </w:rPr>
        <w:t>России;</w:t>
      </w:r>
    </w:p>
    <w:p w14:paraId="326E19B1" w14:textId="77777777" w:rsidR="00F11DF8" w:rsidRDefault="00DA3958">
      <w:pPr>
        <w:pStyle w:val="a3"/>
        <w:tabs>
          <w:tab w:val="left" w:pos="2376"/>
          <w:tab w:val="left" w:pos="3790"/>
          <w:tab w:val="left" w:pos="5377"/>
          <w:tab w:val="left" w:pos="5919"/>
          <w:tab w:val="left" w:pos="7893"/>
          <w:tab w:val="left" w:pos="9021"/>
          <w:tab w:val="left" w:pos="10367"/>
        </w:tabs>
        <w:spacing w:before="7" w:line="237" w:lineRule="auto"/>
        <w:ind w:right="387"/>
        <w:jc w:val="left"/>
      </w:pPr>
      <w:r>
        <w:rPr>
          <w:spacing w:val="-2"/>
        </w:rPr>
        <w:t>знать</w:t>
      </w:r>
      <w:r>
        <w:tab/>
      </w:r>
      <w:r>
        <w:rPr>
          <w:spacing w:val="-2"/>
        </w:rPr>
        <w:t>основные</w:t>
      </w:r>
      <w:r>
        <w:tab/>
      </w:r>
      <w:r>
        <w:rPr>
          <w:spacing w:val="-2"/>
        </w:rPr>
        <w:t>требования</w:t>
      </w:r>
      <w:r>
        <w:tab/>
      </w:r>
      <w:r>
        <w:rPr>
          <w:spacing w:val="-10"/>
        </w:rPr>
        <w:t>к</w:t>
      </w:r>
      <w:r>
        <w:tab/>
      </w:r>
      <w:r>
        <w:rPr>
          <w:spacing w:val="-2"/>
        </w:rPr>
        <w:t>нравственному</w:t>
      </w:r>
      <w:r>
        <w:tab/>
      </w:r>
      <w:r>
        <w:rPr>
          <w:spacing w:val="-2"/>
        </w:rPr>
        <w:t>идеалу</w:t>
      </w:r>
      <w:r>
        <w:tab/>
      </w:r>
      <w:r>
        <w:rPr>
          <w:spacing w:val="-2"/>
        </w:rPr>
        <w:t>человека</w:t>
      </w:r>
      <w:r>
        <w:tab/>
      </w:r>
      <w:r>
        <w:rPr>
          <w:spacing w:val="-10"/>
        </w:rPr>
        <w:t xml:space="preserve">в </w:t>
      </w:r>
      <w:r>
        <w:t>государствообразующих религиях современной России;</w:t>
      </w:r>
    </w:p>
    <w:p w14:paraId="44DC621C" w14:textId="77777777" w:rsidR="00F11DF8" w:rsidRDefault="00DA3958">
      <w:pPr>
        <w:pStyle w:val="a3"/>
        <w:spacing w:before="7" w:line="235" w:lineRule="auto"/>
        <w:jc w:val="left"/>
      </w:pPr>
      <w:r>
        <w:t>уметь обосновывать важность религиозных моральных и нравственных ценностей для современного общества.</w:t>
      </w:r>
    </w:p>
    <w:p w14:paraId="55AC9899" w14:textId="77777777" w:rsidR="00F11DF8" w:rsidRDefault="00DA3958">
      <w:pPr>
        <w:pStyle w:val="a3"/>
        <w:spacing w:line="275" w:lineRule="exact"/>
        <w:ind w:left="1406" w:firstLine="0"/>
        <w:jc w:val="left"/>
      </w:pPr>
      <w:r>
        <w:t>Тема</w:t>
      </w:r>
      <w:r>
        <w:rPr>
          <w:spacing w:val="-6"/>
        </w:rPr>
        <w:t xml:space="preserve"> </w:t>
      </w:r>
      <w:r>
        <w:t>12.</w:t>
      </w:r>
      <w:r>
        <w:rPr>
          <w:spacing w:val="-2"/>
        </w:rPr>
        <w:t xml:space="preserve"> </w:t>
      </w:r>
      <w:r>
        <w:t>Наука</w:t>
      </w:r>
      <w:r>
        <w:rPr>
          <w:spacing w:val="-4"/>
        </w:rPr>
        <w:t xml:space="preserve"> </w:t>
      </w:r>
      <w:r>
        <w:t>как</w:t>
      </w:r>
      <w:r>
        <w:rPr>
          <w:spacing w:val="-4"/>
        </w:rPr>
        <w:t xml:space="preserve"> </w:t>
      </w:r>
      <w:r>
        <w:t>источник</w:t>
      </w:r>
      <w:r>
        <w:rPr>
          <w:spacing w:val="-3"/>
        </w:rPr>
        <w:t xml:space="preserve"> </w:t>
      </w:r>
      <w:r>
        <w:t>знания</w:t>
      </w:r>
      <w:r>
        <w:rPr>
          <w:spacing w:val="-10"/>
        </w:rPr>
        <w:t xml:space="preserve"> </w:t>
      </w:r>
      <w:r>
        <w:t>о</w:t>
      </w:r>
      <w:r>
        <w:rPr>
          <w:spacing w:val="3"/>
        </w:rPr>
        <w:t xml:space="preserve"> </w:t>
      </w:r>
      <w:r>
        <w:rPr>
          <w:spacing w:val="-2"/>
        </w:rPr>
        <w:t>человеке.</w:t>
      </w:r>
    </w:p>
    <w:p w14:paraId="596709E9" w14:textId="77777777" w:rsidR="00F11DF8" w:rsidRDefault="00DA3958">
      <w:pPr>
        <w:pStyle w:val="a3"/>
        <w:ind w:left="1406" w:firstLine="0"/>
        <w:jc w:val="left"/>
      </w:pPr>
      <w:r>
        <w:t>Понимать</w:t>
      </w:r>
      <w:r>
        <w:rPr>
          <w:spacing w:val="-11"/>
        </w:rPr>
        <w:t xml:space="preserve"> </w:t>
      </w:r>
      <w:r>
        <w:t>и</w:t>
      </w:r>
      <w:r>
        <w:rPr>
          <w:spacing w:val="-4"/>
        </w:rPr>
        <w:t xml:space="preserve"> </w:t>
      </w:r>
      <w:r>
        <w:t>характеризовать</w:t>
      </w:r>
      <w:r>
        <w:rPr>
          <w:spacing w:val="-7"/>
        </w:rPr>
        <w:t xml:space="preserve"> </w:t>
      </w:r>
      <w:r>
        <w:t>смысл</w:t>
      </w:r>
      <w:r>
        <w:rPr>
          <w:spacing w:val="-7"/>
        </w:rPr>
        <w:t xml:space="preserve"> </w:t>
      </w:r>
      <w:r>
        <w:t>понятия</w:t>
      </w:r>
      <w:r>
        <w:rPr>
          <w:spacing w:val="-7"/>
        </w:rPr>
        <w:t xml:space="preserve"> </w:t>
      </w:r>
      <w:r>
        <w:t>«гуманитарное</w:t>
      </w:r>
      <w:r>
        <w:rPr>
          <w:spacing w:val="-10"/>
        </w:rPr>
        <w:t xml:space="preserve"> </w:t>
      </w:r>
      <w:r>
        <w:rPr>
          <w:spacing w:val="-2"/>
        </w:rPr>
        <w:t>знание»;</w:t>
      </w:r>
    </w:p>
    <w:p w14:paraId="60F411CD" w14:textId="77777777" w:rsidR="00F11DF8" w:rsidRDefault="00DA3958">
      <w:pPr>
        <w:pStyle w:val="a3"/>
        <w:spacing w:before="7" w:line="237" w:lineRule="auto"/>
        <w:ind w:right="461"/>
        <w:jc w:val="left"/>
      </w:pPr>
      <w:r>
        <w:t>определять нравственный смысл гуманитарного знания, его системообразующую роль</w:t>
      </w:r>
      <w:r>
        <w:rPr>
          <w:spacing w:val="40"/>
        </w:rPr>
        <w:t xml:space="preserve"> </w:t>
      </w:r>
      <w:r>
        <w:t>в современной культуре;</w:t>
      </w:r>
    </w:p>
    <w:p w14:paraId="0E5BBD5E" w14:textId="77777777" w:rsidR="00F11DF8" w:rsidRDefault="00DA3958">
      <w:pPr>
        <w:pStyle w:val="a3"/>
        <w:spacing w:before="8" w:line="235" w:lineRule="auto"/>
        <w:jc w:val="left"/>
      </w:pPr>
      <w:r>
        <w:t>характеризовать понятие «культура» как процесс самопознания общества, как его внутреннюю самоактуализацию;</w:t>
      </w:r>
    </w:p>
    <w:p w14:paraId="707C7518" w14:textId="77777777" w:rsidR="00F11DF8" w:rsidRDefault="00DA3958">
      <w:pPr>
        <w:pStyle w:val="a3"/>
        <w:spacing w:before="4"/>
        <w:ind w:left="1406" w:right="747" w:firstLine="0"/>
        <w:jc w:val="left"/>
      </w:pPr>
      <w:r>
        <w:t>осознавать</w:t>
      </w:r>
      <w:r>
        <w:rPr>
          <w:spacing w:val="-4"/>
        </w:rPr>
        <w:t xml:space="preserve"> </w:t>
      </w:r>
      <w:r>
        <w:t>и</w:t>
      </w:r>
      <w:r>
        <w:rPr>
          <w:spacing w:val="-5"/>
        </w:rPr>
        <w:t xml:space="preserve"> </w:t>
      </w:r>
      <w:r>
        <w:t>доказывать</w:t>
      </w:r>
      <w:r>
        <w:rPr>
          <w:spacing w:val="-5"/>
        </w:rPr>
        <w:t xml:space="preserve"> </w:t>
      </w:r>
      <w:r>
        <w:t>взаимосвязь</w:t>
      </w:r>
      <w:r>
        <w:rPr>
          <w:spacing w:val="-5"/>
        </w:rPr>
        <w:t xml:space="preserve"> </w:t>
      </w:r>
      <w:r>
        <w:t>различных</w:t>
      </w:r>
      <w:r>
        <w:rPr>
          <w:spacing w:val="-5"/>
        </w:rPr>
        <w:t xml:space="preserve"> </w:t>
      </w:r>
      <w:r>
        <w:t>областей</w:t>
      </w:r>
      <w:r>
        <w:rPr>
          <w:spacing w:val="-5"/>
        </w:rPr>
        <w:t xml:space="preserve"> </w:t>
      </w:r>
      <w:r>
        <w:t>гуманитарного</w:t>
      </w:r>
      <w:r>
        <w:rPr>
          <w:spacing w:val="-5"/>
        </w:rPr>
        <w:t xml:space="preserve"> </w:t>
      </w:r>
      <w:r>
        <w:t>знания. Тема 13. Этика и нравственность как категории духовной культуры.</w:t>
      </w:r>
    </w:p>
    <w:p w14:paraId="71A51187" w14:textId="77777777" w:rsidR="00F11DF8" w:rsidRDefault="00DA3958">
      <w:pPr>
        <w:pStyle w:val="a3"/>
        <w:spacing w:before="3" w:line="237" w:lineRule="auto"/>
        <w:ind w:left="1406" w:right="3286" w:firstLine="0"/>
        <w:jc w:val="left"/>
      </w:pPr>
      <w:r>
        <w:t>Характеризовать</w:t>
      </w:r>
      <w:r>
        <w:rPr>
          <w:spacing w:val="-15"/>
        </w:rPr>
        <w:t xml:space="preserve"> </w:t>
      </w:r>
      <w:r>
        <w:t>многосторонность</w:t>
      </w:r>
      <w:r>
        <w:rPr>
          <w:spacing w:val="-15"/>
        </w:rPr>
        <w:t xml:space="preserve"> </w:t>
      </w:r>
      <w:r>
        <w:t>понятия</w:t>
      </w:r>
      <w:r>
        <w:rPr>
          <w:spacing w:val="-15"/>
        </w:rPr>
        <w:t xml:space="preserve"> </w:t>
      </w:r>
      <w:r>
        <w:t>«этика»; понимать особенности этики как науки;</w:t>
      </w:r>
    </w:p>
    <w:p w14:paraId="649E52F7" w14:textId="77777777" w:rsidR="00F11DF8" w:rsidRDefault="00DA3958">
      <w:pPr>
        <w:pStyle w:val="a3"/>
        <w:spacing w:before="8" w:line="235" w:lineRule="auto"/>
        <w:jc w:val="left"/>
      </w:pPr>
      <w:r>
        <w:t>объяснять</w:t>
      </w:r>
      <w:r>
        <w:rPr>
          <w:spacing w:val="-1"/>
        </w:rPr>
        <w:t xml:space="preserve"> </w:t>
      </w:r>
      <w:r>
        <w:t>понятия</w:t>
      </w:r>
      <w:r>
        <w:rPr>
          <w:spacing w:val="-3"/>
        </w:rPr>
        <w:t xml:space="preserve"> </w:t>
      </w:r>
      <w:r>
        <w:t>«добро»</w:t>
      </w:r>
      <w:r>
        <w:rPr>
          <w:spacing w:val="-7"/>
        </w:rPr>
        <w:t xml:space="preserve"> </w:t>
      </w:r>
      <w:r>
        <w:t>и</w:t>
      </w:r>
      <w:r>
        <w:rPr>
          <w:spacing w:val="-2"/>
        </w:rPr>
        <w:t xml:space="preserve"> </w:t>
      </w:r>
      <w:r>
        <w:t>«зло»</w:t>
      </w:r>
      <w:r>
        <w:rPr>
          <w:spacing w:val="-7"/>
        </w:rPr>
        <w:t xml:space="preserve"> </w:t>
      </w:r>
      <w:r>
        <w:t>с</w:t>
      </w:r>
      <w:r>
        <w:rPr>
          <w:spacing w:val="-4"/>
        </w:rPr>
        <w:t xml:space="preserve"> </w:t>
      </w:r>
      <w:r>
        <w:t>помощью</w:t>
      </w:r>
      <w:r>
        <w:rPr>
          <w:spacing w:val="-5"/>
        </w:rPr>
        <w:t xml:space="preserve"> </w:t>
      </w:r>
      <w:r>
        <w:t>примеров</w:t>
      </w:r>
      <w:r>
        <w:rPr>
          <w:spacing w:val="-5"/>
        </w:rPr>
        <w:t xml:space="preserve"> </w:t>
      </w:r>
      <w:r>
        <w:t>в истории</w:t>
      </w:r>
      <w:r>
        <w:rPr>
          <w:spacing w:val="-4"/>
        </w:rPr>
        <w:t xml:space="preserve"> </w:t>
      </w:r>
      <w:r>
        <w:t>и</w:t>
      </w:r>
      <w:r>
        <w:rPr>
          <w:spacing w:val="-2"/>
        </w:rPr>
        <w:t xml:space="preserve"> </w:t>
      </w:r>
      <w:r>
        <w:t>культуре</w:t>
      </w:r>
      <w:r>
        <w:rPr>
          <w:spacing w:val="-3"/>
        </w:rPr>
        <w:t xml:space="preserve"> </w:t>
      </w:r>
      <w:r>
        <w:t>народов России и соотносить их с личным опытом;</w:t>
      </w:r>
    </w:p>
    <w:p w14:paraId="28E1AF5D" w14:textId="77777777" w:rsidR="00F11DF8" w:rsidRDefault="00DA3958">
      <w:pPr>
        <w:pStyle w:val="a3"/>
        <w:tabs>
          <w:tab w:val="left" w:pos="3125"/>
          <w:tab w:val="left" w:pos="4373"/>
          <w:tab w:val="left" w:pos="4791"/>
          <w:tab w:val="left" w:pos="6642"/>
          <w:tab w:val="left" w:pos="8553"/>
          <w:tab w:val="left" w:pos="9193"/>
        </w:tabs>
        <w:spacing w:before="9" w:line="235" w:lineRule="auto"/>
        <w:ind w:right="398"/>
        <w:jc w:val="left"/>
      </w:pPr>
      <w:r>
        <w:rPr>
          <w:spacing w:val="-2"/>
        </w:rPr>
        <w:t>обосновывать</w:t>
      </w:r>
      <w:r>
        <w:tab/>
      </w:r>
      <w:r>
        <w:rPr>
          <w:spacing w:val="-2"/>
        </w:rPr>
        <w:t>важность</w:t>
      </w:r>
      <w:r>
        <w:tab/>
      </w:r>
      <w:r>
        <w:rPr>
          <w:spacing w:val="-10"/>
        </w:rPr>
        <w:t>и</w:t>
      </w:r>
      <w:r>
        <w:tab/>
      </w:r>
      <w:r>
        <w:rPr>
          <w:spacing w:val="-2"/>
        </w:rPr>
        <w:t>необходимость</w:t>
      </w:r>
      <w:r>
        <w:tab/>
      </w:r>
      <w:r>
        <w:rPr>
          <w:spacing w:val="-2"/>
        </w:rPr>
        <w:t>нравственности</w:t>
      </w:r>
      <w:r>
        <w:tab/>
      </w:r>
      <w:r>
        <w:rPr>
          <w:spacing w:val="-4"/>
        </w:rPr>
        <w:t>для</w:t>
      </w:r>
      <w:r>
        <w:tab/>
      </w:r>
      <w:r>
        <w:rPr>
          <w:spacing w:val="-2"/>
        </w:rPr>
        <w:t xml:space="preserve">социального </w:t>
      </w:r>
      <w:r>
        <w:t>благополучия общества и личности.</w:t>
      </w:r>
    </w:p>
    <w:p w14:paraId="75115042" w14:textId="77777777" w:rsidR="00F11DF8" w:rsidRDefault="00DA3958">
      <w:pPr>
        <w:pStyle w:val="a3"/>
        <w:spacing w:line="275" w:lineRule="exact"/>
        <w:ind w:left="1406" w:firstLine="0"/>
        <w:jc w:val="left"/>
      </w:pPr>
      <w:r>
        <w:t>Тема</w:t>
      </w:r>
      <w:r>
        <w:rPr>
          <w:spacing w:val="-7"/>
        </w:rPr>
        <w:t xml:space="preserve"> </w:t>
      </w:r>
      <w:r>
        <w:t>14.</w:t>
      </w:r>
      <w:r>
        <w:rPr>
          <w:spacing w:val="-6"/>
        </w:rPr>
        <w:t xml:space="preserve"> </w:t>
      </w:r>
      <w:r>
        <w:t>Самопознание</w:t>
      </w:r>
      <w:r>
        <w:rPr>
          <w:spacing w:val="-9"/>
        </w:rPr>
        <w:t xml:space="preserve"> </w:t>
      </w:r>
      <w:r>
        <w:t>(практическое</w:t>
      </w:r>
      <w:r>
        <w:rPr>
          <w:spacing w:val="-5"/>
        </w:rPr>
        <w:t xml:space="preserve"> </w:t>
      </w:r>
      <w:r>
        <w:rPr>
          <w:spacing w:val="-2"/>
        </w:rPr>
        <w:t>занятие).</w:t>
      </w:r>
    </w:p>
    <w:p w14:paraId="3440ED23" w14:textId="77777777" w:rsidR="00F11DF8" w:rsidRDefault="00DA3958">
      <w:pPr>
        <w:pStyle w:val="a3"/>
        <w:tabs>
          <w:tab w:val="left" w:pos="3488"/>
          <w:tab w:val="left" w:pos="4673"/>
          <w:tab w:val="left" w:pos="6747"/>
          <w:tab w:val="left" w:pos="8937"/>
        </w:tabs>
        <w:ind w:left="1406" w:firstLine="0"/>
        <w:jc w:val="left"/>
      </w:pPr>
      <w:r>
        <w:rPr>
          <w:spacing w:val="-2"/>
        </w:rPr>
        <w:t>Характеризовать</w:t>
      </w:r>
      <w:r>
        <w:tab/>
      </w:r>
      <w:r>
        <w:rPr>
          <w:spacing w:val="-2"/>
        </w:rPr>
        <w:t>понятия</w:t>
      </w:r>
      <w:r>
        <w:tab/>
      </w:r>
      <w:r>
        <w:rPr>
          <w:spacing w:val="-2"/>
        </w:rPr>
        <w:t>«самопознание»,</w:t>
      </w:r>
      <w:r>
        <w:tab/>
      </w:r>
      <w:r>
        <w:rPr>
          <w:spacing w:val="-2"/>
        </w:rPr>
        <w:t>«автобиография»,</w:t>
      </w:r>
      <w:r>
        <w:tab/>
      </w:r>
      <w:r>
        <w:rPr>
          <w:spacing w:val="-2"/>
        </w:rPr>
        <w:t>«автопортрет»,</w:t>
      </w:r>
    </w:p>
    <w:p w14:paraId="39D6269D" w14:textId="77777777" w:rsidR="00F11DF8" w:rsidRDefault="00DA3958">
      <w:pPr>
        <w:pStyle w:val="a3"/>
        <w:spacing w:before="2"/>
        <w:ind w:firstLine="0"/>
        <w:jc w:val="left"/>
      </w:pPr>
      <w:r>
        <w:rPr>
          <w:spacing w:val="-2"/>
        </w:rPr>
        <w:t>«рефлексия»;</w:t>
      </w:r>
    </w:p>
    <w:p w14:paraId="67943923" w14:textId="77777777" w:rsidR="00F11DF8" w:rsidRDefault="00DA3958">
      <w:pPr>
        <w:pStyle w:val="a3"/>
        <w:spacing w:before="3" w:line="242" w:lineRule="auto"/>
        <w:jc w:val="left"/>
      </w:pPr>
      <w:r>
        <w:t>уметь соотносить понятия «мораль», «нравственность», «ценности» с самопознанием и рефлексией на доступном для обучающихся уровне;</w:t>
      </w:r>
    </w:p>
    <w:p w14:paraId="3C60E754" w14:textId="77777777" w:rsidR="00F11DF8" w:rsidRDefault="00DA3958">
      <w:pPr>
        <w:pStyle w:val="a3"/>
        <w:spacing w:line="242" w:lineRule="auto"/>
        <w:ind w:left="1406" w:right="3286" w:firstLine="0"/>
        <w:jc w:val="left"/>
      </w:pPr>
      <w:r>
        <w:t>доказывать</w:t>
      </w:r>
      <w:r>
        <w:rPr>
          <w:spacing w:val="-11"/>
        </w:rPr>
        <w:t xml:space="preserve"> </w:t>
      </w:r>
      <w:r>
        <w:t>и</w:t>
      </w:r>
      <w:r>
        <w:rPr>
          <w:spacing w:val="-15"/>
        </w:rPr>
        <w:t xml:space="preserve"> </w:t>
      </w:r>
      <w:r>
        <w:t>обосновывать</w:t>
      </w:r>
      <w:r>
        <w:rPr>
          <w:spacing w:val="-8"/>
        </w:rPr>
        <w:t xml:space="preserve"> </w:t>
      </w:r>
      <w:r>
        <w:t>свои</w:t>
      </w:r>
      <w:r>
        <w:rPr>
          <w:spacing w:val="-9"/>
        </w:rPr>
        <w:t xml:space="preserve"> </w:t>
      </w:r>
      <w:r>
        <w:t>нравственные</w:t>
      </w:r>
      <w:r>
        <w:rPr>
          <w:spacing w:val="-12"/>
        </w:rPr>
        <w:t xml:space="preserve"> </w:t>
      </w:r>
      <w:r>
        <w:t>убеждения. Тематический блок 3. «Человек как член общества».</w:t>
      </w:r>
    </w:p>
    <w:p w14:paraId="6C9765C4" w14:textId="77777777" w:rsidR="00F11DF8" w:rsidRDefault="00F11DF8">
      <w:pPr>
        <w:spacing w:line="242" w:lineRule="auto"/>
        <w:sectPr w:rsidR="00F11DF8">
          <w:pgSz w:w="11920" w:h="16850"/>
          <w:pgMar w:top="1040" w:right="320" w:bottom="280" w:left="720" w:header="720" w:footer="720" w:gutter="0"/>
          <w:cols w:space="720"/>
        </w:sectPr>
      </w:pPr>
    </w:p>
    <w:p w14:paraId="072811C2" w14:textId="77777777" w:rsidR="00F11DF8" w:rsidRDefault="00F11DF8">
      <w:pPr>
        <w:pStyle w:val="a3"/>
        <w:ind w:left="0" w:firstLine="0"/>
        <w:jc w:val="left"/>
      </w:pPr>
    </w:p>
    <w:p w14:paraId="273DF534" w14:textId="77777777" w:rsidR="00F11DF8" w:rsidRDefault="00F11DF8">
      <w:pPr>
        <w:pStyle w:val="a3"/>
        <w:ind w:left="0" w:firstLine="0"/>
        <w:jc w:val="left"/>
      </w:pPr>
    </w:p>
    <w:p w14:paraId="0EF48870" w14:textId="77777777" w:rsidR="00F11DF8" w:rsidRDefault="00F11DF8">
      <w:pPr>
        <w:pStyle w:val="a3"/>
        <w:ind w:left="0" w:firstLine="0"/>
        <w:jc w:val="left"/>
      </w:pPr>
    </w:p>
    <w:p w14:paraId="5622DB2C" w14:textId="77777777" w:rsidR="00F11DF8" w:rsidRDefault="00F11DF8">
      <w:pPr>
        <w:pStyle w:val="a3"/>
        <w:ind w:left="0" w:firstLine="0"/>
        <w:jc w:val="left"/>
      </w:pPr>
    </w:p>
    <w:p w14:paraId="123F0074" w14:textId="77777777" w:rsidR="00F11DF8" w:rsidRDefault="00F11DF8">
      <w:pPr>
        <w:pStyle w:val="a3"/>
        <w:spacing w:before="82"/>
        <w:ind w:left="0" w:firstLine="0"/>
        <w:jc w:val="left"/>
      </w:pPr>
    </w:p>
    <w:p w14:paraId="160110F9" w14:textId="77777777" w:rsidR="00F11DF8" w:rsidRDefault="00DA3958">
      <w:pPr>
        <w:pStyle w:val="a3"/>
        <w:ind w:firstLine="0"/>
        <w:jc w:val="left"/>
      </w:pPr>
      <w:r>
        <w:rPr>
          <w:spacing w:val="-4"/>
        </w:rPr>
        <w:t>себя;</w:t>
      </w:r>
    </w:p>
    <w:p w14:paraId="41F4E817" w14:textId="77777777" w:rsidR="00F11DF8" w:rsidRDefault="00DA3958">
      <w:pPr>
        <w:pStyle w:val="a3"/>
        <w:spacing w:before="76"/>
        <w:ind w:left="162" w:firstLine="0"/>
        <w:jc w:val="left"/>
      </w:pPr>
      <w:r>
        <w:br w:type="column"/>
        <w:t>Тема</w:t>
      </w:r>
      <w:r>
        <w:rPr>
          <w:spacing w:val="-6"/>
        </w:rPr>
        <w:t xml:space="preserve"> </w:t>
      </w:r>
      <w:r>
        <w:t>15.</w:t>
      </w:r>
      <w:r>
        <w:rPr>
          <w:spacing w:val="-4"/>
        </w:rPr>
        <w:t xml:space="preserve"> </w:t>
      </w:r>
      <w:r>
        <w:t>Труд</w:t>
      </w:r>
      <w:r>
        <w:rPr>
          <w:spacing w:val="-6"/>
        </w:rPr>
        <w:t xml:space="preserve"> </w:t>
      </w:r>
      <w:r>
        <w:t>делает</w:t>
      </w:r>
      <w:r>
        <w:rPr>
          <w:spacing w:val="-3"/>
        </w:rPr>
        <w:t xml:space="preserve"> </w:t>
      </w:r>
      <w:r>
        <w:t>человека</w:t>
      </w:r>
      <w:r>
        <w:rPr>
          <w:spacing w:val="-4"/>
        </w:rPr>
        <w:t xml:space="preserve"> </w:t>
      </w:r>
      <w:r>
        <w:rPr>
          <w:spacing w:val="-2"/>
        </w:rPr>
        <w:t>человеком.</w:t>
      </w:r>
    </w:p>
    <w:p w14:paraId="6B7886B4" w14:textId="77777777" w:rsidR="00F11DF8" w:rsidRDefault="00DA3958">
      <w:pPr>
        <w:pStyle w:val="a3"/>
        <w:spacing w:before="3"/>
        <w:ind w:left="162" w:firstLine="0"/>
        <w:jc w:val="left"/>
      </w:pPr>
      <w:r>
        <w:t>Характеризовать</w:t>
      </w:r>
      <w:r>
        <w:rPr>
          <w:spacing w:val="-5"/>
        </w:rPr>
        <w:t xml:space="preserve"> </w:t>
      </w:r>
      <w:r>
        <w:t>важность</w:t>
      </w:r>
      <w:r>
        <w:rPr>
          <w:spacing w:val="-2"/>
        </w:rPr>
        <w:t xml:space="preserve"> </w:t>
      </w:r>
      <w:r>
        <w:t>труда</w:t>
      </w:r>
      <w:r>
        <w:rPr>
          <w:spacing w:val="-4"/>
        </w:rPr>
        <w:t xml:space="preserve"> </w:t>
      </w:r>
      <w:r>
        <w:t>и</w:t>
      </w:r>
      <w:r>
        <w:rPr>
          <w:spacing w:val="-3"/>
        </w:rPr>
        <w:t xml:space="preserve"> </w:t>
      </w:r>
      <w:r>
        <w:t>его</w:t>
      </w:r>
      <w:r>
        <w:rPr>
          <w:spacing w:val="-3"/>
        </w:rPr>
        <w:t xml:space="preserve"> </w:t>
      </w:r>
      <w:r>
        <w:t>роль</w:t>
      </w:r>
      <w:r>
        <w:rPr>
          <w:spacing w:val="-3"/>
        </w:rPr>
        <w:t xml:space="preserve"> </w:t>
      </w:r>
      <w:r>
        <w:t>в</w:t>
      </w:r>
      <w:r>
        <w:rPr>
          <w:spacing w:val="-4"/>
        </w:rPr>
        <w:t xml:space="preserve"> </w:t>
      </w:r>
      <w:r>
        <w:t>современном</w:t>
      </w:r>
      <w:r>
        <w:rPr>
          <w:spacing w:val="-3"/>
        </w:rPr>
        <w:t xml:space="preserve"> </w:t>
      </w:r>
      <w:r>
        <w:rPr>
          <w:spacing w:val="-2"/>
        </w:rPr>
        <w:t>обществе;</w:t>
      </w:r>
    </w:p>
    <w:p w14:paraId="09D4AB1E" w14:textId="77777777" w:rsidR="00F11DF8" w:rsidRDefault="00DA3958">
      <w:pPr>
        <w:pStyle w:val="a3"/>
        <w:ind w:left="162" w:right="370" w:firstLine="0"/>
        <w:jc w:val="left"/>
      </w:pPr>
      <w:r>
        <w:t>соотносить</w:t>
      </w:r>
      <w:r>
        <w:rPr>
          <w:spacing w:val="-6"/>
        </w:rPr>
        <w:t xml:space="preserve"> </w:t>
      </w:r>
      <w:r>
        <w:t>понятия</w:t>
      </w:r>
      <w:r>
        <w:rPr>
          <w:spacing w:val="-5"/>
        </w:rPr>
        <w:t xml:space="preserve"> </w:t>
      </w:r>
      <w:r>
        <w:t>«добросовестный</w:t>
      </w:r>
      <w:r>
        <w:rPr>
          <w:spacing w:val="-5"/>
        </w:rPr>
        <w:t xml:space="preserve"> </w:t>
      </w:r>
      <w:r>
        <w:t>труд»</w:t>
      </w:r>
      <w:r>
        <w:rPr>
          <w:spacing w:val="-5"/>
        </w:rPr>
        <w:t xml:space="preserve"> </w:t>
      </w:r>
      <w:r>
        <w:t>и</w:t>
      </w:r>
      <w:r>
        <w:rPr>
          <w:spacing w:val="-7"/>
        </w:rPr>
        <w:t xml:space="preserve"> </w:t>
      </w:r>
      <w:r>
        <w:t>«экономическое</w:t>
      </w:r>
      <w:r>
        <w:rPr>
          <w:spacing w:val="-6"/>
        </w:rPr>
        <w:t xml:space="preserve"> </w:t>
      </w:r>
      <w:r>
        <w:t>благополучие»; объяснять понятия «безделье», «лень», «тунеядство»;</w:t>
      </w:r>
    </w:p>
    <w:p w14:paraId="3EB55DF6" w14:textId="77777777" w:rsidR="00F11DF8" w:rsidRDefault="00DA3958">
      <w:pPr>
        <w:pStyle w:val="a3"/>
        <w:spacing w:line="271" w:lineRule="exact"/>
        <w:ind w:left="162" w:firstLine="0"/>
        <w:jc w:val="left"/>
      </w:pPr>
      <w:r>
        <w:t>понимать</w:t>
      </w:r>
      <w:r>
        <w:rPr>
          <w:spacing w:val="51"/>
        </w:rPr>
        <w:t xml:space="preserve"> </w:t>
      </w:r>
      <w:r>
        <w:t>важность</w:t>
      </w:r>
      <w:r>
        <w:rPr>
          <w:spacing w:val="57"/>
        </w:rPr>
        <w:t xml:space="preserve"> </w:t>
      </w:r>
      <w:r>
        <w:t>и</w:t>
      </w:r>
      <w:r>
        <w:rPr>
          <w:spacing w:val="50"/>
        </w:rPr>
        <w:t xml:space="preserve"> </w:t>
      </w:r>
      <w:r>
        <w:t>уметь</w:t>
      </w:r>
      <w:r>
        <w:rPr>
          <w:spacing w:val="4"/>
        </w:rPr>
        <w:t xml:space="preserve"> </w:t>
      </w:r>
      <w:r>
        <w:t>обосновать</w:t>
      </w:r>
      <w:r>
        <w:rPr>
          <w:spacing w:val="56"/>
        </w:rPr>
        <w:t xml:space="preserve"> </w:t>
      </w:r>
      <w:r>
        <w:t>необходимость</w:t>
      </w:r>
      <w:r>
        <w:rPr>
          <w:spacing w:val="56"/>
        </w:rPr>
        <w:t xml:space="preserve"> </w:t>
      </w:r>
      <w:r>
        <w:t>их</w:t>
      </w:r>
      <w:r>
        <w:rPr>
          <w:spacing w:val="52"/>
        </w:rPr>
        <w:t xml:space="preserve"> </w:t>
      </w:r>
      <w:r>
        <w:t>преодоления</w:t>
      </w:r>
      <w:r>
        <w:rPr>
          <w:spacing w:val="52"/>
        </w:rPr>
        <w:t xml:space="preserve"> </w:t>
      </w:r>
      <w:r>
        <w:t>для</w:t>
      </w:r>
      <w:r>
        <w:rPr>
          <w:spacing w:val="57"/>
        </w:rPr>
        <w:t xml:space="preserve"> </w:t>
      </w:r>
      <w:r>
        <w:rPr>
          <w:spacing w:val="-2"/>
        </w:rPr>
        <w:t>самого</w:t>
      </w:r>
    </w:p>
    <w:p w14:paraId="4EE28BD2" w14:textId="77777777" w:rsidR="00F11DF8" w:rsidRDefault="00F11DF8">
      <w:pPr>
        <w:pStyle w:val="a3"/>
        <w:spacing w:before="5"/>
        <w:ind w:left="0" w:firstLine="0"/>
        <w:jc w:val="left"/>
      </w:pPr>
    </w:p>
    <w:p w14:paraId="641ACEE1" w14:textId="77777777" w:rsidR="00F11DF8" w:rsidRDefault="00DA3958">
      <w:pPr>
        <w:pStyle w:val="a3"/>
        <w:ind w:left="162" w:firstLine="0"/>
        <w:jc w:val="left"/>
      </w:pPr>
      <w:r>
        <w:t>оценивать</w:t>
      </w:r>
      <w:r>
        <w:rPr>
          <w:spacing w:val="-11"/>
        </w:rPr>
        <w:t xml:space="preserve"> </w:t>
      </w:r>
      <w:r>
        <w:t>общественные</w:t>
      </w:r>
      <w:r>
        <w:rPr>
          <w:spacing w:val="-5"/>
        </w:rPr>
        <w:t xml:space="preserve"> </w:t>
      </w:r>
      <w:r>
        <w:t>процессы</w:t>
      </w:r>
      <w:r>
        <w:rPr>
          <w:spacing w:val="-6"/>
        </w:rPr>
        <w:t xml:space="preserve"> </w:t>
      </w:r>
      <w:r>
        <w:t>в</w:t>
      </w:r>
      <w:r>
        <w:rPr>
          <w:spacing w:val="-12"/>
        </w:rPr>
        <w:t xml:space="preserve"> </w:t>
      </w:r>
      <w:r>
        <w:t>области</w:t>
      </w:r>
      <w:r>
        <w:rPr>
          <w:spacing w:val="-5"/>
        </w:rPr>
        <w:t xml:space="preserve"> </w:t>
      </w:r>
      <w:r>
        <w:t>общественной</w:t>
      </w:r>
      <w:r>
        <w:rPr>
          <w:spacing w:val="-6"/>
        </w:rPr>
        <w:t xml:space="preserve"> </w:t>
      </w:r>
      <w:r>
        <w:t>оценки</w:t>
      </w:r>
      <w:r>
        <w:rPr>
          <w:spacing w:val="-3"/>
        </w:rPr>
        <w:t xml:space="preserve"> </w:t>
      </w:r>
      <w:r>
        <w:rPr>
          <w:spacing w:val="-2"/>
        </w:rPr>
        <w:t>труда;</w:t>
      </w:r>
    </w:p>
    <w:p w14:paraId="737F7489" w14:textId="77777777" w:rsidR="00F11DF8" w:rsidRDefault="00DA3958">
      <w:pPr>
        <w:pStyle w:val="a3"/>
        <w:tabs>
          <w:tab w:val="left" w:pos="1542"/>
          <w:tab w:val="left" w:pos="1941"/>
          <w:tab w:val="left" w:pos="3967"/>
          <w:tab w:val="left" w:pos="5409"/>
          <w:tab w:val="left" w:pos="6984"/>
          <w:tab w:val="left" w:pos="8232"/>
        </w:tabs>
        <w:spacing w:before="3"/>
        <w:ind w:left="162" w:firstLine="0"/>
        <w:jc w:val="left"/>
      </w:pPr>
      <w:r>
        <w:rPr>
          <w:spacing w:val="-2"/>
        </w:rPr>
        <w:t>осознавать</w:t>
      </w:r>
      <w:r>
        <w:tab/>
      </w:r>
      <w:r>
        <w:rPr>
          <w:spacing w:val="-10"/>
        </w:rPr>
        <w:t>и</w:t>
      </w:r>
      <w:r>
        <w:tab/>
      </w:r>
      <w:r>
        <w:rPr>
          <w:spacing w:val="-2"/>
        </w:rPr>
        <w:t>демонстрировать</w:t>
      </w:r>
      <w:r>
        <w:tab/>
      </w:r>
      <w:r>
        <w:rPr>
          <w:spacing w:val="-2"/>
        </w:rPr>
        <w:t>значимость</w:t>
      </w:r>
      <w:r>
        <w:tab/>
      </w:r>
      <w:r>
        <w:rPr>
          <w:spacing w:val="-2"/>
        </w:rPr>
        <w:t>трудолюбия,</w:t>
      </w:r>
      <w:r>
        <w:tab/>
      </w:r>
      <w:r>
        <w:rPr>
          <w:spacing w:val="-2"/>
        </w:rPr>
        <w:t>трудовых</w:t>
      </w:r>
      <w:r>
        <w:tab/>
      </w:r>
      <w:r>
        <w:rPr>
          <w:spacing w:val="-2"/>
        </w:rPr>
        <w:t>подвигов,</w:t>
      </w:r>
    </w:p>
    <w:p w14:paraId="7BA6B410" w14:textId="77777777" w:rsidR="00F11DF8" w:rsidRDefault="00F11DF8">
      <w:pPr>
        <w:sectPr w:rsidR="00F11DF8">
          <w:pgSz w:w="11920" w:h="16850"/>
          <w:pgMar w:top="1040" w:right="320" w:bottom="280" w:left="720" w:header="720" w:footer="720" w:gutter="0"/>
          <w:cols w:num="2" w:space="720" w:equalWidth="0">
            <w:col w:w="1207" w:space="40"/>
            <w:col w:w="9633"/>
          </w:cols>
        </w:sectPr>
      </w:pPr>
    </w:p>
    <w:p w14:paraId="4556B33D" w14:textId="77777777" w:rsidR="00F11DF8" w:rsidRDefault="00DA3958">
      <w:pPr>
        <w:pStyle w:val="a3"/>
        <w:spacing w:line="271" w:lineRule="exact"/>
        <w:ind w:firstLine="0"/>
        <w:jc w:val="left"/>
      </w:pPr>
      <w:r>
        <w:t>социальной</w:t>
      </w:r>
      <w:r>
        <w:rPr>
          <w:spacing w:val="-7"/>
        </w:rPr>
        <w:t xml:space="preserve"> </w:t>
      </w:r>
      <w:r>
        <w:t>ответственности</w:t>
      </w:r>
      <w:r>
        <w:rPr>
          <w:spacing w:val="-3"/>
        </w:rPr>
        <w:t xml:space="preserve"> </w:t>
      </w:r>
      <w:r>
        <w:t>за</w:t>
      </w:r>
      <w:r>
        <w:rPr>
          <w:spacing w:val="-4"/>
        </w:rPr>
        <w:t xml:space="preserve"> </w:t>
      </w:r>
      <w:r>
        <w:t>свой</w:t>
      </w:r>
      <w:r>
        <w:rPr>
          <w:spacing w:val="-8"/>
        </w:rPr>
        <w:t xml:space="preserve"> </w:t>
      </w:r>
      <w:r>
        <w:rPr>
          <w:spacing w:val="-2"/>
        </w:rPr>
        <w:t>труд;</w:t>
      </w:r>
    </w:p>
    <w:p w14:paraId="2A26F484" w14:textId="77777777" w:rsidR="00F11DF8" w:rsidRDefault="00DA3958">
      <w:pPr>
        <w:pStyle w:val="a3"/>
        <w:ind w:left="1406" w:firstLine="0"/>
        <w:jc w:val="left"/>
      </w:pPr>
      <w:r>
        <w:t>объяснять</w:t>
      </w:r>
      <w:r>
        <w:rPr>
          <w:spacing w:val="-6"/>
        </w:rPr>
        <w:t xml:space="preserve"> </w:t>
      </w:r>
      <w:r>
        <w:t>важность</w:t>
      </w:r>
      <w:r>
        <w:rPr>
          <w:spacing w:val="-4"/>
        </w:rPr>
        <w:t xml:space="preserve"> </w:t>
      </w:r>
      <w:r>
        <w:t>труда</w:t>
      </w:r>
      <w:r>
        <w:rPr>
          <w:spacing w:val="-3"/>
        </w:rPr>
        <w:t xml:space="preserve"> </w:t>
      </w:r>
      <w:r>
        <w:t>и</w:t>
      </w:r>
      <w:r>
        <w:rPr>
          <w:spacing w:val="-1"/>
        </w:rPr>
        <w:t xml:space="preserve"> </w:t>
      </w:r>
      <w:r>
        <w:t>его</w:t>
      </w:r>
      <w:r>
        <w:rPr>
          <w:spacing w:val="-3"/>
        </w:rPr>
        <w:t xml:space="preserve"> </w:t>
      </w:r>
      <w:r>
        <w:t>экономической</w:t>
      </w:r>
      <w:r>
        <w:rPr>
          <w:spacing w:val="-7"/>
        </w:rPr>
        <w:t xml:space="preserve"> </w:t>
      </w:r>
      <w:r>
        <w:rPr>
          <w:spacing w:val="-2"/>
        </w:rPr>
        <w:t>стоимости;</w:t>
      </w:r>
    </w:p>
    <w:p w14:paraId="337F3F20" w14:textId="77777777" w:rsidR="00F11DF8" w:rsidRDefault="00DA3958">
      <w:pPr>
        <w:pStyle w:val="a3"/>
        <w:ind w:left="1406" w:firstLine="0"/>
        <w:jc w:val="left"/>
      </w:pPr>
      <w:r>
        <w:t>знать</w:t>
      </w:r>
      <w:r>
        <w:rPr>
          <w:spacing w:val="14"/>
        </w:rPr>
        <w:t xml:space="preserve"> </w:t>
      </w:r>
      <w:r>
        <w:t>и</w:t>
      </w:r>
      <w:r>
        <w:rPr>
          <w:spacing w:val="66"/>
        </w:rPr>
        <w:t xml:space="preserve"> </w:t>
      </w:r>
      <w:r>
        <w:t>объяснять</w:t>
      </w:r>
      <w:r>
        <w:rPr>
          <w:spacing w:val="71"/>
        </w:rPr>
        <w:t xml:space="preserve"> </w:t>
      </w:r>
      <w:r>
        <w:t>понятия</w:t>
      </w:r>
      <w:r>
        <w:rPr>
          <w:spacing w:val="68"/>
        </w:rPr>
        <w:t xml:space="preserve"> </w:t>
      </w:r>
      <w:r>
        <w:t>«безделье»,</w:t>
      </w:r>
      <w:r>
        <w:rPr>
          <w:spacing w:val="76"/>
        </w:rPr>
        <w:t xml:space="preserve"> </w:t>
      </w:r>
      <w:r>
        <w:t>«лень»,</w:t>
      </w:r>
      <w:r>
        <w:rPr>
          <w:spacing w:val="75"/>
        </w:rPr>
        <w:t xml:space="preserve"> </w:t>
      </w:r>
      <w:r>
        <w:t>«тунеядство»,</w:t>
      </w:r>
      <w:r>
        <w:rPr>
          <w:spacing w:val="77"/>
        </w:rPr>
        <w:t xml:space="preserve"> </w:t>
      </w:r>
      <w:r>
        <w:t>с</w:t>
      </w:r>
      <w:r>
        <w:rPr>
          <w:spacing w:val="67"/>
        </w:rPr>
        <w:t xml:space="preserve"> </w:t>
      </w:r>
      <w:r>
        <w:t>одной</w:t>
      </w:r>
      <w:r>
        <w:rPr>
          <w:spacing w:val="75"/>
        </w:rPr>
        <w:t xml:space="preserve"> </w:t>
      </w:r>
      <w:r>
        <w:t>стороны,</w:t>
      </w:r>
      <w:r>
        <w:rPr>
          <w:spacing w:val="71"/>
        </w:rPr>
        <w:t xml:space="preserve"> </w:t>
      </w:r>
      <w:r>
        <w:rPr>
          <w:spacing w:val="-10"/>
        </w:rPr>
        <w:t>и</w:t>
      </w:r>
    </w:p>
    <w:p w14:paraId="33A579EE" w14:textId="77777777" w:rsidR="00F11DF8" w:rsidRDefault="00DA3958">
      <w:pPr>
        <w:pStyle w:val="a3"/>
        <w:spacing w:before="11" w:line="235" w:lineRule="auto"/>
        <w:ind w:firstLine="0"/>
        <w:jc w:val="left"/>
      </w:pPr>
      <w:r>
        <w:t>«трудолюбие», «подвиг труда», «ответственность», с другой стороны, а также «общественная оценка труда».</w:t>
      </w:r>
    </w:p>
    <w:p w14:paraId="6E4367FD" w14:textId="77777777" w:rsidR="00F11DF8" w:rsidRDefault="00DA3958">
      <w:pPr>
        <w:pStyle w:val="a3"/>
        <w:spacing w:line="275" w:lineRule="exact"/>
        <w:ind w:left="1406" w:firstLine="0"/>
        <w:jc w:val="left"/>
      </w:pPr>
      <w:r>
        <w:t>Тема</w:t>
      </w:r>
      <w:r>
        <w:rPr>
          <w:spacing w:val="-3"/>
        </w:rPr>
        <w:t xml:space="preserve"> </w:t>
      </w:r>
      <w:r>
        <w:t>16.</w:t>
      </w:r>
      <w:r>
        <w:rPr>
          <w:spacing w:val="-5"/>
        </w:rPr>
        <w:t xml:space="preserve"> </w:t>
      </w:r>
      <w:r>
        <w:t>Подвиг:</w:t>
      </w:r>
      <w:r>
        <w:rPr>
          <w:spacing w:val="-1"/>
        </w:rPr>
        <w:t xml:space="preserve"> </w:t>
      </w:r>
      <w:r>
        <w:t>как</w:t>
      </w:r>
      <w:r>
        <w:rPr>
          <w:spacing w:val="-4"/>
        </w:rPr>
        <w:t xml:space="preserve"> </w:t>
      </w:r>
      <w:r>
        <w:t xml:space="preserve">узнать </w:t>
      </w:r>
      <w:r>
        <w:rPr>
          <w:spacing w:val="-2"/>
        </w:rPr>
        <w:t>героя?</w:t>
      </w:r>
    </w:p>
    <w:p w14:paraId="2AF94E85" w14:textId="77777777" w:rsidR="00F11DF8" w:rsidRDefault="00DA3958">
      <w:pPr>
        <w:pStyle w:val="a3"/>
        <w:spacing w:before="3" w:line="242" w:lineRule="auto"/>
        <w:ind w:left="1406" w:right="1479" w:firstLine="0"/>
        <w:jc w:val="left"/>
      </w:pPr>
      <w:r>
        <w:t>Характеризовать</w:t>
      </w:r>
      <w:r>
        <w:rPr>
          <w:spacing w:val="-8"/>
        </w:rPr>
        <w:t xml:space="preserve"> </w:t>
      </w:r>
      <w:r>
        <w:t>понятия</w:t>
      </w:r>
      <w:r>
        <w:rPr>
          <w:spacing w:val="-9"/>
        </w:rPr>
        <w:t xml:space="preserve"> </w:t>
      </w:r>
      <w:r>
        <w:t>«подвиг»,</w:t>
      </w:r>
      <w:r>
        <w:rPr>
          <w:spacing w:val="-9"/>
        </w:rPr>
        <w:t xml:space="preserve"> </w:t>
      </w:r>
      <w:r>
        <w:t>«героизм»,</w:t>
      </w:r>
      <w:r>
        <w:rPr>
          <w:spacing w:val="-9"/>
        </w:rPr>
        <w:t xml:space="preserve"> </w:t>
      </w:r>
      <w:r>
        <w:t>«самопожертвование»; понимать отличия подвига на войне и в мирное время;</w:t>
      </w:r>
    </w:p>
    <w:p w14:paraId="394616AA" w14:textId="77777777" w:rsidR="00F11DF8" w:rsidRDefault="00DA3958">
      <w:pPr>
        <w:pStyle w:val="a3"/>
        <w:spacing w:line="242" w:lineRule="auto"/>
        <w:ind w:left="1406" w:right="1655" w:firstLine="0"/>
        <w:jc w:val="left"/>
      </w:pPr>
      <w:r>
        <w:t>уметь доказывать важность героических примеров для жизни общества; знать</w:t>
      </w:r>
      <w:r>
        <w:rPr>
          <w:spacing w:val="-5"/>
        </w:rPr>
        <w:t xml:space="preserve"> </w:t>
      </w:r>
      <w:r>
        <w:t>и</w:t>
      </w:r>
      <w:r>
        <w:rPr>
          <w:spacing w:val="-7"/>
        </w:rPr>
        <w:t xml:space="preserve"> </w:t>
      </w:r>
      <w:r>
        <w:t>называть</w:t>
      </w:r>
      <w:r>
        <w:rPr>
          <w:spacing w:val="-6"/>
        </w:rPr>
        <w:t xml:space="preserve"> </w:t>
      </w:r>
      <w:r>
        <w:t>героев</w:t>
      </w:r>
      <w:r>
        <w:rPr>
          <w:spacing w:val="-8"/>
        </w:rPr>
        <w:t xml:space="preserve"> </w:t>
      </w:r>
      <w:r>
        <w:t>современного</w:t>
      </w:r>
      <w:r>
        <w:rPr>
          <w:spacing w:val="-5"/>
        </w:rPr>
        <w:t xml:space="preserve"> </w:t>
      </w:r>
      <w:r>
        <w:t>общества</w:t>
      </w:r>
      <w:r>
        <w:rPr>
          <w:spacing w:val="-5"/>
        </w:rPr>
        <w:t xml:space="preserve"> </w:t>
      </w:r>
      <w:r>
        <w:t>и</w:t>
      </w:r>
      <w:r>
        <w:rPr>
          <w:spacing w:val="-5"/>
        </w:rPr>
        <w:t xml:space="preserve"> </w:t>
      </w:r>
      <w:r>
        <w:t>исторических</w:t>
      </w:r>
      <w:r>
        <w:rPr>
          <w:spacing w:val="-7"/>
        </w:rPr>
        <w:t xml:space="preserve"> </w:t>
      </w:r>
      <w:r>
        <w:t>личностей;</w:t>
      </w:r>
    </w:p>
    <w:p w14:paraId="50E04323" w14:textId="77777777" w:rsidR="00F11DF8" w:rsidRDefault="00DA3958">
      <w:pPr>
        <w:pStyle w:val="a3"/>
        <w:spacing w:line="242" w:lineRule="auto"/>
        <w:ind w:right="390"/>
        <w:jc w:val="left"/>
      </w:pPr>
      <w:r>
        <w:t>обосновывать разграничение понятий «героизм» и «псевдогероизм» через значимость для общества и понимание последствий.</w:t>
      </w:r>
    </w:p>
    <w:p w14:paraId="467C6537" w14:textId="77777777" w:rsidR="00F11DF8" w:rsidRDefault="00DA3958">
      <w:pPr>
        <w:pStyle w:val="a3"/>
        <w:spacing w:line="242" w:lineRule="auto"/>
        <w:ind w:left="1406" w:right="1479" w:firstLine="0"/>
        <w:jc w:val="left"/>
      </w:pPr>
      <w:r>
        <w:t>Тема</w:t>
      </w:r>
      <w:r>
        <w:rPr>
          <w:spacing w:val="-6"/>
        </w:rPr>
        <w:t xml:space="preserve"> </w:t>
      </w:r>
      <w:r>
        <w:t>17.</w:t>
      </w:r>
      <w:r>
        <w:rPr>
          <w:spacing w:val="-5"/>
        </w:rPr>
        <w:t xml:space="preserve"> </w:t>
      </w:r>
      <w:r>
        <w:t>Люди</w:t>
      </w:r>
      <w:r>
        <w:rPr>
          <w:spacing w:val="-4"/>
        </w:rPr>
        <w:t xml:space="preserve"> </w:t>
      </w:r>
      <w:r>
        <w:t>в</w:t>
      </w:r>
      <w:r>
        <w:rPr>
          <w:spacing w:val="-6"/>
        </w:rPr>
        <w:t xml:space="preserve"> </w:t>
      </w:r>
      <w:r>
        <w:t>обществе:</w:t>
      </w:r>
      <w:r>
        <w:rPr>
          <w:spacing w:val="-5"/>
        </w:rPr>
        <w:t xml:space="preserve"> </w:t>
      </w:r>
      <w:r>
        <w:t>духовно-нравственное</w:t>
      </w:r>
      <w:r>
        <w:rPr>
          <w:spacing w:val="-6"/>
        </w:rPr>
        <w:t xml:space="preserve"> </w:t>
      </w:r>
      <w:r>
        <w:t>взаимовлияние. Характеризовать понятие «социальные отношения»;</w:t>
      </w:r>
    </w:p>
    <w:p w14:paraId="2D43BE1B" w14:textId="77777777" w:rsidR="00F11DF8" w:rsidRDefault="00DA3958">
      <w:pPr>
        <w:pStyle w:val="a3"/>
        <w:spacing w:line="242" w:lineRule="auto"/>
        <w:ind w:right="421"/>
        <w:jc w:val="left"/>
      </w:pPr>
      <w:r>
        <w:t>понимать смысл понятия «человек как субъект социальных отношений» в приложении</w:t>
      </w:r>
      <w:r>
        <w:rPr>
          <w:spacing w:val="40"/>
        </w:rPr>
        <w:t xml:space="preserve"> </w:t>
      </w:r>
      <w:r>
        <w:t>к его нравственному и духовному развитию;</w:t>
      </w:r>
    </w:p>
    <w:p w14:paraId="1AE0E475" w14:textId="77777777" w:rsidR="00F11DF8" w:rsidRDefault="00DA3958">
      <w:pPr>
        <w:pStyle w:val="a3"/>
        <w:spacing w:line="242" w:lineRule="auto"/>
        <w:jc w:val="left"/>
      </w:pPr>
      <w:r>
        <w:t>осознавать</w:t>
      </w:r>
      <w:r>
        <w:rPr>
          <w:spacing w:val="80"/>
        </w:rPr>
        <w:t xml:space="preserve"> </w:t>
      </w:r>
      <w:r>
        <w:t>роль</w:t>
      </w:r>
      <w:r>
        <w:rPr>
          <w:spacing w:val="80"/>
        </w:rPr>
        <w:t xml:space="preserve"> </w:t>
      </w:r>
      <w:r>
        <w:t>малых</w:t>
      </w:r>
      <w:r>
        <w:rPr>
          <w:spacing w:val="80"/>
        </w:rPr>
        <w:t xml:space="preserve"> </w:t>
      </w:r>
      <w:r>
        <w:t>и</w:t>
      </w:r>
      <w:r>
        <w:rPr>
          <w:spacing w:val="80"/>
        </w:rPr>
        <w:t xml:space="preserve"> </w:t>
      </w:r>
      <w:r>
        <w:t>больших</w:t>
      </w:r>
      <w:r>
        <w:rPr>
          <w:spacing w:val="80"/>
        </w:rPr>
        <w:t xml:space="preserve"> </w:t>
      </w:r>
      <w:r>
        <w:t>социальных</w:t>
      </w:r>
      <w:r>
        <w:rPr>
          <w:spacing w:val="80"/>
        </w:rPr>
        <w:t xml:space="preserve"> </w:t>
      </w:r>
      <w:r>
        <w:t>групп</w:t>
      </w:r>
      <w:r>
        <w:rPr>
          <w:spacing w:val="80"/>
        </w:rPr>
        <w:t xml:space="preserve"> </w:t>
      </w:r>
      <w:r>
        <w:t>в</w:t>
      </w:r>
      <w:r>
        <w:rPr>
          <w:spacing w:val="80"/>
        </w:rPr>
        <w:t xml:space="preserve"> </w:t>
      </w:r>
      <w:r>
        <w:t>нравственном</w:t>
      </w:r>
      <w:r>
        <w:rPr>
          <w:spacing w:val="80"/>
        </w:rPr>
        <w:t xml:space="preserve"> </w:t>
      </w:r>
      <w:r>
        <w:t xml:space="preserve">состоянии </w:t>
      </w:r>
      <w:r>
        <w:rPr>
          <w:spacing w:val="-2"/>
        </w:rPr>
        <w:t>личности;</w:t>
      </w:r>
    </w:p>
    <w:p w14:paraId="40A91D64" w14:textId="77777777" w:rsidR="00F11DF8" w:rsidRDefault="00DA3958">
      <w:pPr>
        <w:pStyle w:val="a3"/>
        <w:tabs>
          <w:tab w:val="left" w:pos="3058"/>
          <w:tab w:val="left" w:pos="4116"/>
          <w:tab w:val="left" w:pos="5398"/>
          <w:tab w:val="left" w:pos="7396"/>
          <w:tab w:val="left" w:pos="8471"/>
          <w:tab w:val="left" w:pos="10358"/>
        </w:tabs>
        <w:spacing w:line="242" w:lineRule="auto"/>
        <w:ind w:right="382"/>
        <w:jc w:val="left"/>
      </w:pPr>
      <w:r>
        <w:rPr>
          <w:spacing w:val="-2"/>
        </w:rPr>
        <w:t>обосновывать</w:t>
      </w:r>
      <w:r>
        <w:tab/>
      </w:r>
      <w:r>
        <w:rPr>
          <w:spacing w:val="-2"/>
        </w:rPr>
        <w:t>понятия</w:t>
      </w:r>
      <w:r>
        <w:tab/>
      </w:r>
      <w:r>
        <w:rPr>
          <w:spacing w:val="-2"/>
        </w:rPr>
        <w:t>«дружба»,</w:t>
      </w:r>
      <w:r>
        <w:tab/>
      </w:r>
      <w:r>
        <w:rPr>
          <w:spacing w:val="-2"/>
        </w:rPr>
        <w:t>«предательство»,</w:t>
      </w:r>
      <w:r>
        <w:tab/>
      </w:r>
      <w:r>
        <w:rPr>
          <w:spacing w:val="-2"/>
        </w:rPr>
        <w:t>«честь»,</w:t>
      </w:r>
      <w:r>
        <w:tab/>
      </w:r>
      <w:r>
        <w:rPr>
          <w:spacing w:val="-2"/>
        </w:rPr>
        <w:t>«коллективизм»</w:t>
      </w:r>
      <w:r>
        <w:tab/>
      </w:r>
      <w:r>
        <w:rPr>
          <w:spacing w:val="-10"/>
        </w:rPr>
        <w:t xml:space="preserve">и </w:t>
      </w:r>
      <w:r>
        <w:t>приводить примеры из истории, культуры и литературы;</w:t>
      </w:r>
    </w:p>
    <w:p w14:paraId="32D96AB5" w14:textId="77777777" w:rsidR="00F11DF8" w:rsidRDefault="00DA3958">
      <w:pPr>
        <w:pStyle w:val="a3"/>
        <w:tabs>
          <w:tab w:val="left" w:pos="3156"/>
          <w:tab w:val="left" w:pos="4438"/>
          <w:tab w:val="left" w:pos="4892"/>
          <w:tab w:val="left" w:pos="6157"/>
          <w:tab w:val="left" w:pos="7905"/>
          <w:tab w:val="left" w:pos="9297"/>
        </w:tabs>
        <w:spacing w:line="242" w:lineRule="auto"/>
        <w:ind w:right="378"/>
        <w:jc w:val="left"/>
      </w:pPr>
      <w:r>
        <w:rPr>
          <w:spacing w:val="-2"/>
        </w:rPr>
        <w:t>обосновывать</w:t>
      </w:r>
      <w:r>
        <w:tab/>
      </w:r>
      <w:r>
        <w:rPr>
          <w:spacing w:val="-2"/>
        </w:rPr>
        <w:t>важность</w:t>
      </w:r>
      <w:r>
        <w:tab/>
      </w:r>
      <w:r>
        <w:rPr>
          <w:spacing w:val="-10"/>
        </w:rPr>
        <w:t>и</w:t>
      </w:r>
      <w:r>
        <w:tab/>
      </w:r>
      <w:r>
        <w:rPr>
          <w:spacing w:val="-2"/>
        </w:rPr>
        <w:t>находить</w:t>
      </w:r>
      <w:r>
        <w:tab/>
      </w:r>
      <w:r>
        <w:rPr>
          <w:spacing w:val="-2"/>
        </w:rPr>
        <w:t>нравственные</w:t>
      </w:r>
      <w:r>
        <w:tab/>
      </w:r>
      <w:r>
        <w:rPr>
          <w:spacing w:val="-2"/>
        </w:rPr>
        <w:t>основания</w:t>
      </w:r>
      <w:r>
        <w:tab/>
      </w:r>
      <w:r>
        <w:rPr>
          <w:spacing w:val="-2"/>
        </w:rPr>
        <w:t xml:space="preserve">социальной </w:t>
      </w:r>
      <w:r>
        <w:t>взаимопомощи, в том числе благотворительности;</w:t>
      </w:r>
    </w:p>
    <w:p w14:paraId="59DF7260" w14:textId="77777777" w:rsidR="00F11DF8" w:rsidRDefault="00DA3958">
      <w:pPr>
        <w:pStyle w:val="a3"/>
        <w:spacing w:line="242" w:lineRule="auto"/>
        <w:jc w:val="left"/>
      </w:pPr>
      <w:r>
        <w:t>понимать</w:t>
      </w:r>
      <w:r>
        <w:rPr>
          <w:spacing w:val="80"/>
        </w:rPr>
        <w:t xml:space="preserve"> </w:t>
      </w:r>
      <w:r>
        <w:t>и</w:t>
      </w:r>
      <w:r>
        <w:rPr>
          <w:spacing w:val="80"/>
        </w:rPr>
        <w:t xml:space="preserve"> </w:t>
      </w:r>
      <w:r>
        <w:t>характеризовать</w:t>
      </w:r>
      <w:r>
        <w:rPr>
          <w:spacing w:val="80"/>
        </w:rPr>
        <w:t xml:space="preserve"> </w:t>
      </w:r>
      <w:r>
        <w:t>понятие</w:t>
      </w:r>
      <w:r>
        <w:rPr>
          <w:spacing w:val="80"/>
        </w:rPr>
        <w:t xml:space="preserve"> </w:t>
      </w:r>
      <w:r>
        <w:t>«этика</w:t>
      </w:r>
      <w:r>
        <w:rPr>
          <w:spacing w:val="80"/>
        </w:rPr>
        <w:t xml:space="preserve"> </w:t>
      </w:r>
      <w:r>
        <w:t>предпринимательства»</w:t>
      </w:r>
      <w:r>
        <w:rPr>
          <w:spacing w:val="80"/>
        </w:rPr>
        <w:t xml:space="preserve"> </w:t>
      </w:r>
      <w:r>
        <w:t>в</w:t>
      </w:r>
      <w:r>
        <w:rPr>
          <w:spacing w:val="80"/>
        </w:rPr>
        <w:t xml:space="preserve"> </w:t>
      </w:r>
      <w:r>
        <w:t xml:space="preserve">социальном </w:t>
      </w:r>
      <w:r>
        <w:rPr>
          <w:spacing w:val="-2"/>
        </w:rPr>
        <w:t>аспекте.</w:t>
      </w:r>
    </w:p>
    <w:p w14:paraId="6C33B7CC" w14:textId="77777777" w:rsidR="00F11DF8" w:rsidRDefault="00DA3958">
      <w:pPr>
        <w:pStyle w:val="a3"/>
        <w:ind w:right="382"/>
      </w:pPr>
      <w:r>
        <w:t xml:space="preserve">Тема 18. Проблемы современного общества как отражение его духовно-нравственного </w:t>
      </w:r>
      <w:r>
        <w:rPr>
          <w:spacing w:val="-2"/>
        </w:rPr>
        <w:t>самосознания.</w:t>
      </w:r>
    </w:p>
    <w:p w14:paraId="171EEEAB" w14:textId="77777777" w:rsidR="00F11DF8" w:rsidRDefault="00DA3958">
      <w:pPr>
        <w:pStyle w:val="a3"/>
        <w:ind w:right="379"/>
      </w:pPr>
      <w:r>
        <w:t>Характеризовать понятие «социальные проблемы современного общества» как многостороннее явление, в том числе обусловленное несовершенством духовно-нравственных идеалов и ценностей;</w:t>
      </w:r>
    </w:p>
    <w:p w14:paraId="18B6DCC8" w14:textId="77777777" w:rsidR="00F11DF8" w:rsidRDefault="00DA3958">
      <w:pPr>
        <w:pStyle w:val="a3"/>
        <w:ind w:right="390"/>
      </w:pPr>
      <w:r>
        <w:t xml:space="preserve">приводить примеры таких понятий как «бедность», «асоциальная семья», «сиротство», знать и уметь обосновывать пути преодоления их последствий на доступном для понимания </w:t>
      </w:r>
      <w:r>
        <w:rPr>
          <w:spacing w:val="-2"/>
        </w:rPr>
        <w:t>уровне;</w:t>
      </w:r>
    </w:p>
    <w:p w14:paraId="3A40A326" w14:textId="77777777" w:rsidR="00F11DF8" w:rsidRDefault="00DA3958">
      <w:pPr>
        <w:pStyle w:val="a3"/>
        <w:spacing w:line="242" w:lineRule="auto"/>
        <w:ind w:right="384"/>
      </w:pPr>
      <w:r>
        <w:t>обосновывать важность понимания роли государства в преодолении этих проблем, а также необходимость помощи в преодолении этих состояний со стороны общества.</w:t>
      </w:r>
    </w:p>
    <w:p w14:paraId="5CBFAF03" w14:textId="77777777" w:rsidR="00F11DF8" w:rsidRDefault="00DA3958">
      <w:pPr>
        <w:pStyle w:val="a3"/>
        <w:spacing w:line="268" w:lineRule="exact"/>
        <w:ind w:left="1406" w:firstLine="0"/>
      </w:pPr>
      <w:r>
        <w:t>Тема</w:t>
      </w:r>
      <w:r>
        <w:rPr>
          <w:spacing w:val="-12"/>
        </w:rPr>
        <w:t xml:space="preserve"> </w:t>
      </w:r>
      <w:r>
        <w:t>19.</w:t>
      </w:r>
      <w:r>
        <w:rPr>
          <w:spacing w:val="-4"/>
        </w:rPr>
        <w:t xml:space="preserve"> </w:t>
      </w:r>
      <w:r>
        <w:t>Духовно-нравственные</w:t>
      </w:r>
      <w:r>
        <w:rPr>
          <w:spacing w:val="-15"/>
        </w:rPr>
        <w:t xml:space="preserve"> </w:t>
      </w:r>
      <w:r>
        <w:t>ориентиры</w:t>
      </w:r>
      <w:r>
        <w:rPr>
          <w:spacing w:val="-5"/>
        </w:rPr>
        <w:t xml:space="preserve"> </w:t>
      </w:r>
      <w:r>
        <w:t>социальных</w:t>
      </w:r>
      <w:r>
        <w:rPr>
          <w:spacing w:val="-12"/>
        </w:rPr>
        <w:t xml:space="preserve"> </w:t>
      </w:r>
      <w:r>
        <w:rPr>
          <w:spacing w:val="-2"/>
        </w:rPr>
        <w:t>отношений.</w:t>
      </w:r>
    </w:p>
    <w:p w14:paraId="40A9E77F" w14:textId="77777777" w:rsidR="00F11DF8" w:rsidRDefault="00DA3958">
      <w:pPr>
        <w:pStyle w:val="a3"/>
        <w:spacing w:line="275" w:lineRule="exact"/>
        <w:ind w:left="1406" w:firstLine="0"/>
      </w:pPr>
      <w:r>
        <w:t>Характеризовать</w:t>
      </w:r>
      <w:r>
        <w:rPr>
          <w:spacing w:val="50"/>
        </w:rPr>
        <w:t xml:space="preserve">  </w:t>
      </w:r>
      <w:r>
        <w:t>понятия</w:t>
      </w:r>
      <w:r>
        <w:rPr>
          <w:spacing w:val="52"/>
        </w:rPr>
        <w:t xml:space="preserve">  </w:t>
      </w:r>
      <w:r>
        <w:t>«благотворительность»,</w:t>
      </w:r>
      <w:r>
        <w:rPr>
          <w:spacing w:val="54"/>
        </w:rPr>
        <w:t xml:space="preserve">  </w:t>
      </w:r>
      <w:r>
        <w:t>«меценатство»,</w:t>
      </w:r>
      <w:r>
        <w:rPr>
          <w:spacing w:val="54"/>
        </w:rPr>
        <w:t xml:space="preserve">  </w:t>
      </w:r>
      <w:r>
        <w:rPr>
          <w:spacing w:val="-2"/>
        </w:rPr>
        <w:t>«милосердие»,</w:t>
      </w:r>
    </w:p>
    <w:p w14:paraId="5122D212" w14:textId="77777777" w:rsidR="00F11DF8" w:rsidRDefault="00DA3958">
      <w:pPr>
        <w:pStyle w:val="a3"/>
        <w:spacing w:line="275" w:lineRule="exact"/>
        <w:ind w:firstLine="0"/>
      </w:pPr>
      <w:r>
        <w:t>«волонтерство»,</w:t>
      </w:r>
      <w:r>
        <w:rPr>
          <w:spacing w:val="43"/>
        </w:rPr>
        <w:t xml:space="preserve">  </w:t>
      </w:r>
      <w:r>
        <w:t>«социальный</w:t>
      </w:r>
      <w:r>
        <w:rPr>
          <w:spacing w:val="44"/>
        </w:rPr>
        <w:t xml:space="preserve">  </w:t>
      </w:r>
      <w:r>
        <w:t>проект»,</w:t>
      </w:r>
      <w:r>
        <w:rPr>
          <w:spacing w:val="46"/>
        </w:rPr>
        <w:t xml:space="preserve">  </w:t>
      </w:r>
      <w:r>
        <w:t>«гражданская</w:t>
      </w:r>
      <w:r>
        <w:rPr>
          <w:spacing w:val="46"/>
        </w:rPr>
        <w:t xml:space="preserve">  </w:t>
      </w:r>
      <w:r>
        <w:t>и</w:t>
      </w:r>
      <w:r>
        <w:rPr>
          <w:spacing w:val="46"/>
        </w:rPr>
        <w:t xml:space="preserve">  </w:t>
      </w:r>
      <w:r>
        <w:t>социальная</w:t>
      </w:r>
      <w:r>
        <w:rPr>
          <w:spacing w:val="44"/>
        </w:rPr>
        <w:t xml:space="preserve">  </w:t>
      </w:r>
      <w:r>
        <w:rPr>
          <w:spacing w:val="-2"/>
        </w:rPr>
        <w:t>ответственность»,</w:t>
      </w:r>
    </w:p>
    <w:p w14:paraId="3FE1DBB3" w14:textId="77777777" w:rsidR="00F11DF8" w:rsidRDefault="00DA3958">
      <w:pPr>
        <w:pStyle w:val="a3"/>
        <w:ind w:firstLine="0"/>
      </w:pPr>
      <w:r>
        <w:t>«общественные</w:t>
      </w:r>
      <w:r>
        <w:rPr>
          <w:spacing w:val="-4"/>
        </w:rPr>
        <w:t xml:space="preserve"> </w:t>
      </w:r>
      <w:r>
        <w:t>блага»,</w:t>
      </w:r>
      <w:r>
        <w:rPr>
          <w:spacing w:val="3"/>
        </w:rPr>
        <w:t xml:space="preserve"> </w:t>
      </w:r>
      <w:r>
        <w:t>«коллективизм»</w:t>
      </w:r>
      <w:r>
        <w:rPr>
          <w:spacing w:val="-5"/>
        </w:rPr>
        <w:t xml:space="preserve"> </w:t>
      </w:r>
      <w:r>
        <w:t>в</w:t>
      </w:r>
      <w:r>
        <w:rPr>
          <w:spacing w:val="-8"/>
        </w:rPr>
        <w:t xml:space="preserve"> </w:t>
      </w:r>
      <w:r>
        <w:t>их</w:t>
      </w:r>
      <w:r>
        <w:rPr>
          <w:spacing w:val="-6"/>
        </w:rPr>
        <w:t xml:space="preserve"> </w:t>
      </w:r>
      <w:r>
        <w:rPr>
          <w:spacing w:val="-2"/>
        </w:rPr>
        <w:t>взаимосвязи;</w:t>
      </w:r>
    </w:p>
    <w:p w14:paraId="56B62FBA" w14:textId="77777777" w:rsidR="00F11DF8" w:rsidRDefault="00DA3958">
      <w:pPr>
        <w:pStyle w:val="a3"/>
        <w:spacing w:line="242" w:lineRule="auto"/>
        <w:jc w:val="left"/>
      </w:pPr>
      <w:r>
        <w:t>анализировать</w:t>
      </w:r>
      <w:r>
        <w:rPr>
          <w:spacing w:val="38"/>
        </w:rPr>
        <w:t xml:space="preserve"> </w:t>
      </w:r>
      <w:r>
        <w:t>и</w:t>
      </w:r>
      <w:r>
        <w:rPr>
          <w:spacing w:val="39"/>
        </w:rPr>
        <w:t xml:space="preserve"> </w:t>
      </w:r>
      <w:r>
        <w:t>выявлять</w:t>
      </w:r>
      <w:r>
        <w:rPr>
          <w:spacing w:val="35"/>
        </w:rPr>
        <w:t xml:space="preserve"> </w:t>
      </w:r>
      <w:r>
        <w:t>общие</w:t>
      </w:r>
      <w:r>
        <w:rPr>
          <w:spacing w:val="40"/>
        </w:rPr>
        <w:t xml:space="preserve"> </w:t>
      </w:r>
      <w:r>
        <w:t>черты</w:t>
      </w:r>
      <w:r>
        <w:rPr>
          <w:spacing w:val="40"/>
        </w:rPr>
        <w:t xml:space="preserve"> </w:t>
      </w:r>
      <w:r>
        <w:t>традиций</w:t>
      </w:r>
      <w:r>
        <w:rPr>
          <w:spacing w:val="39"/>
        </w:rPr>
        <w:t xml:space="preserve"> </w:t>
      </w:r>
      <w:r>
        <w:t>благотворительности,</w:t>
      </w:r>
      <w:r>
        <w:rPr>
          <w:spacing w:val="39"/>
        </w:rPr>
        <w:t xml:space="preserve"> </w:t>
      </w:r>
      <w:r>
        <w:t>милосердия, добровольной помощи, взаимовыручки у представителей разных этносов и религий;</w:t>
      </w:r>
    </w:p>
    <w:p w14:paraId="2651DA46" w14:textId="77777777" w:rsidR="00F11DF8" w:rsidRDefault="00DA3958">
      <w:pPr>
        <w:pStyle w:val="a3"/>
        <w:spacing w:line="242" w:lineRule="auto"/>
        <w:jc w:val="left"/>
      </w:pPr>
      <w:r>
        <w:t>уметь</w:t>
      </w:r>
      <w:r>
        <w:rPr>
          <w:spacing w:val="-3"/>
        </w:rPr>
        <w:t xml:space="preserve"> </w:t>
      </w:r>
      <w:r>
        <w:t>самостоятельно</w:t>
      </w:r>
      <w:r>
        <w:rPr>
          <w:spacing w:val="-3"/>
        </w:rPr>
        <w:t xml:space="preserve"> </w:t>
      </w:r>
      <w:r>
        <w:t>находить</w:t>
      </w:r>
      <w:r>
        <w:rPr>
          <w:spacing w:val="-2"/>
        </w:rPr>
        <w:t xml:space="preserve"> </w:t>
      </w:r>
      <w:r>
        <w:t>информацию</w:t>
      </w:r>
      <w:r>
        <w:rPr>
          <w:spacing w:val="-3"/>
        </w:rPr>
        <w:t xml:space="preserve"> </w:t>
      </w:r>
      <w:r>
        <w:t>о</w:t>
      </w:r>
      <w:r>
        <w:rPr>
          <w:spacing w:val="-4"/>
        </w:rPr>
        <w:t xml:space="preserve"> </w:t>
      </w:r>
      <w:r>
        <w:t>благотворительных,</w:t>
      </w:r>
      <w:r>
        <w:rPr>
          <w:spacing w:val="-3"/>
        </w:rPr>
        <w:t xml:space="preserve"> </w:t>
      </w:r>
      <w:r>
        <w:t>волонтёрских</w:t>
      </w:r>
      <w:r>
        <w:rPr>
          <w:spacing w:val="-3"/>
        </w:rPr>
        <w:t xml:space="preserve"> </w:t>
      </w:r>
      <w:r>
        <w:t>и социальных проектах в регионе своего проживания.</w:t>
      </w:r>
    </w:p>
    <w:p w14:paraId="2D2F71E4" w14:textId="77777777" w:rsidR="00F11DF8" w:rsidRDefault="00DA3958">
      <w:pPr>
        <w:pStyle w:val="a3"/>
        <w:spacing w:line="242" w:lineRule="auto"/>
        <w:jc w:val="left"/>
      </w:pPr>
      <w:r>
        <w:t>Тема</w:t>
      </w:r>
      <w:r>
        <w:rPr>
          <w:spacing w:val="-3"/>
        </w:rPr>
        <w:t xml:space="preserve"> </w:t>
      </w:r>
      <w:r>
        <w:t>20.</w:t>
      </w:r>
      <w:r>
        <w:rPr>
          <w:spacing w:val="-4"/>
        </w:rPr>
        <w:t xml:space="preserve"> </w:t>
      </w:r>
      <w:r>
        <w:t>Гуманизм</w:t>
      </w:r>
      <w:r>
        <w:rPr>
          <w:spacing w:val="-4"/>
        </w:rPr>
        <w:t xml:space="preserve"> </w:t>
      </w:r>
      <w:r>
        <w:t>как</w:t>
      </w:r>
      <w:r>
        <w:rPr>
          <w:spacing w:val="-3"/>
        </w:rPr>
        <w:t xml:space="preserve"> </w:t>
      </w:r>
      <w:r>
        <w:t>сущностная</w:t>
      </w:r>
      <w:r>
        <w:rPr>
          <w:spacing w:val="-4"/>
        </w:rPr>
        <w:t xml:space="preserve"> </w:t>
      </w:r>
      <w:r>
        <w:t>характеристика</w:t>
      </w:r>
      <w:r>
        <w:rPr>
          <w:spacing w:val="-4"/>
        </w:rPr>
        <w:t xml:space="preserve"> </w:t>
      </w:r>
      <w:r>
        <w:t>духовно-нравственной</w:t>
      </w:r>
      <w:r>
        <w:rPr>
          <w:spacing w:val="-3"/>
        </w:rPr>
        <w:t xml:space="preserve"> </w:t>
      </w:r>
      <w:r>
        <w:t>культуры народов России.</w:t>
      </w:r>
    </w:p>
    <w:p w14:paraId="10311617" w14:textId="77777777" w:rsidR="00F11DF8" w:rsidRDefault="00F11DF8">
      <w:pPr>
        <w:spacing w:line="242" w:lineRule="auto"/>
        <w:sectPr w:rsidR="00F11DF8">
          <w:type w:val="continuous"/>
          <w:pgSz w:w="11920" w:h="16850"/>
          <w:pgMar w:top="1400" w:right="320" w:bottom="280" w:left="720" w:header="720" w:footer="720" w:gutter="0"/>
          <w:cols w:space="720"/>
        </w:sectPr>
      </w:pPr>
    </w:p>
    <w:p w14:paraId="4629372A" w14:textId="77777777" w:rsidR="00F11DF8" w:rsidRDefault="00DA3958">
      <w:pPr>
        <w:pStyle w:val="a3"/>
        <w:spacing w:before="76" w:line="244" w:lineRule="auto"/>
        <w:jc w:val="left"/>
      </w:pPr>
      <w:r>
        <w:t>Характеризовать</w:t>
      </w:r>
      <w:r>
        <w:rPr>
          <w:spacing w:val="29"/>
        </w:rPr>
        <w:t xml:space="preserve"> </w:t>
      </w:r>
      <w:r>
        <w:t>понятие «гуманизм» как</w:t>
      </w:r>
      <w:r>
        <w:rPr>
          <w:spacing w:val="32"/>
        </w:rPr>
        <w:t xml:space="preserve"> </w:t>
      </w:r>
      <w:r>
        <w:t>источник духовно-нравственных ценностей российского народа;</w:t>
      </w:r>
    </w:p>
    <w:p w14:paraId="363612B0" w14:textId="77777777" w:rsidR="00F11DF8" w:rsidRDefault="00DA3958">
      <w:pPr>
        <w:pStyle w:val="a3"/>
        <w:spacing w:line="242" w:lineRule="auto"/>
        <w:ind w:right="390"/>
        <w:jc w:val="left"/>
      </w:pPr>
      <w:r>
        <w:t>находить и обосновывать проявления гуманизма в историко-культурном наследии народов России;</w:t>
      </w:r>
    </w:p>
    <w:p w14:paraId="5377A7E7" w14:textId="77777777" w:rsidR="00F11DF8" w:rsidRDefault="00DA3958">
      <w:pPr>
        <w:pStyle w:val="a3"/>
        <w:tabs>
          <w:tab w:val="left" w:pos="6087"/>
        </w:tabs>
        <w:spacing w:line="242" w:lineRule="auto"/>
        <w:ind w:right="539"/>
        <w:jc w:val="left"/>
      </w:pPr>
      <w:r>
        <w:t>знать</w:t>
      </w:r>
      <w:r>
        <w:rPr>
          <w:spacing w:val="80"/>
        </w:rPr>
        <w:t xml:space="preserve"> </w:t>
      </w:r>
      <w:r>
        <w:t>и</w:t>
      </w:r>
      <w:r>
        <w:rPr>
          <w:spacing w:val="80"/>
        </w:rPr>
        <w:t xml:space="preserve"> </w:t>
      </w:r>
      <w:r>
        <w:t>понимать</w:t>
      </w:r>
      <w:r>
        <w:rPr>
          <w:spacing w:val="80"/>
        </w:rPr>
        <w:t xml:space="preserve"> </w:t>
      </w:r>
      <w:r>
        <w:t>важность</w:t>
      </w:r>
      <w:r>
        <w:rPr>
          <w:spacing w:val="80"/>
        </w:rPr>
        <w:t xml:space="preserve"> </w:t>
      </w:r>
      <w:r>
        <w:t>гуманизма</w:t>
      </w:r>
      <w:r>
        <w:tab/>
        <w:t>для</w:t>
      </w:r>
      <w:r>
        <w:rPr>
          <w:spacing w:val="80"/>
        </w:rPr>
        <w:t xml:space="preserve"> </w:t>
      </w:r>
      <w:r>
        <w:t>формирования высоконравственной личности, государственной политики, взаимоотношений в обществе;</w:t>
      </w:r>
    </w:p>
    <w:p w14:paraId="30712B13" w14:textId="77777777" w:rsidR="00F11DF8" w:rsidRDefault="00DA3958">
      <w:pPr>
        <w:pStyle w:val="a3"/>
        <w:spacing w:line="268" w:lineRule="exact"/>
        <w:ind w:left="1406" w:firstLine="0"/>
        <w:jc w:val="left"/>
      </w:pPr>
      <w:r>
        <w:t>находить</w:t>
      </w:r>
      <w:r>
        <w:rPr>
          <w:spacing w:val="-7"/>
        </w:rPr>
        <w:t xml:space="preserve"> </w:t>
      </w:r>
      <w:r>
        <w:t>и</w:t>
      </w:r>
      <w:r>
        <w:rPr>
          <w:spacing w:val="-11"/>
        </w:rPr>
        <w:t xml:space="preserve"> </w:t>
      </w:r>
      <w:r>
        <w:t>объяснять</w:t>
      </w:r>
      <w:r>
        <w:rPr>
          <w:spacing w:val="-9"/>
        </w:rPr>
        <w:t xml:space="preserve"> </w:t>
      </w:r>
      <w:r>
        <w:t>гуманистические</w:t>
      </w:r>
      <w:r>
        <w:rPr>
          <w:spacing w:val="-6"/>
        </w:rPr>
        <w:t xml:space="preserve"> </w:t>
      </w:r>
      <w:r>
        <w:t>проявления</w:t>
      </w:r>
      <w:r>
        <w:rPr>
          <w:spacing w:val="-6"/>
        </w:rPr>
        <w:t xml:space="preserve"> </w:t>
      </w:r>
      <w:r>
        <w:t>в</w:t>
      </w:r>
      <w:r>
        <w:rPr>
          <w:spacing w:val="-11"/>
        </w:rPr>
        <w:t xml:space="preserve"> </w:t>
      </w:r>
      <w:r>
        <w:t>современной</w:t>
      </w:r>
      <w:r>
        <w:rPr>
          <w:spacing w:val="3"/>
        </w:rPr>
        <w:t xml:space="preserve"> </w:t>
      </w:r>
      <w:r>
        <w:rPr>
          <w:spacing w:val="-2"/>
        </w:rPr>
        <w:t>культуре.</w:t>
      </w:r>
    </w:p>
    <w:p w14:paraId="008E4FCC" w14:textId="77777777" w:rsidR="00F11DF8" w:rsidRDefault="00DA3958">
      <w:pPr>
        <w:pStyle w:val="a3"/>
        <w:spacing w:before="1" w:line="235" w:lineRule="auto"/>
        <w:jc w:val="left"/>
      </w:pPr>
      <w:r>
        <w:t>Тема 21.</w:t>
      </w:r>
      <w:r>
        <w:rPr>
          <w:spacing w:val="-6"/>
        </w:rPr>
        <w:t xml:space="preserve"> </w:t>
      </w:r>
      <w:r>
        <w:t>Социальные профессии, их важность для сохранения духовно-нравственного облика общества.</w:t>
      </w:r>
    </w:p>
    <w:p w14:paraId="6E97FB0E" w14:textId="77777777" w:rsidR="00F11DF8" w:rsidRDefault="00DA3958">
      <w:pPr>
        <w:pStyle w:val="a3"/>
        <w:spacing w:line="273" w:lineRule="exact"/>
        <w:ind w:left="1406" w:firstLine="0"/>
        <w:jc w:val="left"/>
      </w:pPr>
      <w:r>
        <w:t>Характеризовать</w:t>
      </w:r>
      <w:r>
        <w:rPr>
          <w:spacing w:val="-13"/>
        </w:rPr>
        <w:t xml:space="preserve"> </w:t>
      </w:r>
      <w:r>
        <w:t>понятия</w:t>
      </w:r>
      <w:r>
        <w:rPr>
          <w:spacing w:val="-8"/>
        </w:rPr>
        <w:t xml:space="preserve"> </w:t>
      </w:r>
      <w:r>
        <w:t>«социальные</w:t>
      </w:r>
      <w:r>
        <w:rPr>
          <w:spacing w:val="-15"/>
        </w:rPr>
        <w:t xml:space="preserve"> </w:t>
      </w:r>
      <w:r>
        <w:t>профессии»,</w:t>
      </w:r>
      <w:r>
        <w:rPr>
          <w:spacing w:val="-8"/>
        </w:rPr>
        <w:t xml:space="preserve"> </w:t>
      </w:r>
      <w:r>
        <w:t>«помогающие</w:t>
      </w:r>
      <w:r>
        <w:rPr>
          <w:spacing w:val="-10"/>
        </w:rPr>
        <w:t xml:space="preserve"> </w:t>
      </w:r>
      <w:r>
        <w:rPr>
          <w:spacing w:val="-2"/>
        </w:rPr>
        <w:t>профессии»;</w:t>
      </w:r>
    </w:p>
    <w:p w14:paraId="57873FE5" w14:textId="77777777" w:rsidR="00F11DF8" w:rsidRDefault="00DA3958">
      <w:pPr>
        <w:pStyle w:val="a3"/>
        <w:spacing w:before="2" w:line="242" w:lineRule="auto"/>
        <w:jc w:val="left"/>
      </w:pPr>
      <w:r>
        <w:t>иметь представление</w:t>
      </w:r>
      <w:r>
        <w:rPr>
          <w:spacing w:val="-5"/>
        </w:rPr>
        <w:t xml:space="preserve"> </w:t>
      </w:r>
      <w:r>
        <w:t>о духовно-нравственных</w:t>
      </w:r>
      <w:r>
        <w:rPr>
          <w:spacing w:val="-5"/>
        </w:rPr>
        <w:t xml:space="preserve"> </w:t>
      </w:r>
      <w:r>
        <w:t>качествах, необходимых</w:t>
      </w:r>
      <w:r>
        <w:rPr>
          <w:spacing w:val="-4"/>
        </w:rPr>
        <w:t xml:space="preserve"> </w:t>
      </w:r>
      <w:r>
        <w:t>представителям социальных профессий;</w:t>
      </w:r>
    </w:p>
    <w:p w14:paraId="7AAB2AA6" w14:textId="77777777" w:rsidR="00F11DF8" w:rsidRDefault="00DA3958">
      <w:pPr>
        <w:pStyle w:val="a3"/>
        <w:tabs>
          <w:tab w:val="left" w:pos="2720"/>
          <w:tab w:val="left" w:pos="3051"/>
          <w:tab w:val="left" w:pos="6567"/>
          <w:tab w:val="left" w:pos="7729"/>
          <w:tab w:val="left" w:pos="9253"/>
        </w:tabs>
        <w:spacing w:line="242" w:lineRule="auto"/>
        <w:ind w:right="393"/>
        <w:jc w:val="left"/>
      </w:pPr>
      <w:r>
        <w:rPr>
          <w:spacing w:val="-2"/>
        </w:rPr>
        <w:t>осознавать</w:t>
      </w:r>
      <w:r>
        <w:tab/>
      </w:r>
      <w:r>
        <w:rPr>
          <w:spacing w:val="-10"/>
        </w:rPr>
        <w:t>и</w:t>
      </w:r>
      <w:r>
        <w:tab/>
        <w:t>обосновывать</w:t>
      </w:r>
      <w:r>
        <w:rPr>
          <w:spacing w:val="80"/>
        </w:rPr>
        <w:t xml:space="preserve"> </w:t>
      </w:r>
      <w:r>
        <w:t>ответственность</w:t>
      </w:r>
      <w:r>
        <w:tab/>
      </w:r>
      <w:r>
        <w:rPr>
          <w:spacing w:val="-2"/>
        </w:rPr>
        <w:t>личности</w:t>
      </w:r>
      <w:r>
        <w:tab/>
        <w:t>при</w:t>
      </w:r>
      <w:r>
        <w:rPr>
          <w:spacing w:val="80"/>
        </w:rPr>
        <w:t xml:space="preserve"> </w:t>
      </w:r>
      <w:r>
        <w:t>выборе</w:t>
      </w:r>
      <w:r>
        <w:tab/>
      </w:r>
      <w:r>
        <w:rPr>
          <w:spacing w:val="-2"/>
        </w:rPr>
        <w:t>социальных профессий;</w:t>
      </w:r>
    </w:p>
    <w:p w14:paraId="1390292E" w14:textId="77777777" w:rsidR="00F11DF8" w:rsidRDefault="00DA3958">
      <w:pPr>
        <w:pStyle w:val="a3"/>
        <w:spacing w:line="242" w:lineRule="auto"/>
        <w:jc w:val="left"/>
      </w:pPr>
      <w:r>
        <w:t>приводить</w:t>
      </w:r>
      <w:r>
        <w:rPr>
          <w:spacing w:val="31"/>
        </w:rPr>
        <w:t xml:space="preserve"> </w:t>
      </w:r>
      <w:r>
        <w:t>примеры</w:t>
      </w:r>
      <w:r>
        <w:rPr>
          <w:spacing w:val="30"/>
        </w:rPr>
        <w:t xml:space="preserve"> </w:t>
      </w:r>
      <w:r>
        <w:t>из литературы</w:t>
      </w:r>
      <w:r>
        <w:rPr>
          <w:spacing w:val="35"/>
        </w:rPr>
        <w:t xml:space="preserve"> </w:t>
      </w:r>
      <w:r>
        <w:t>и</w:t>
      </w:r>
      <w:r>
        <w:rPr>
          <w:spacing w:val="35"/>
        </w:rPr>
        <w:t xml:space="preserve"> </w:t>
      </w:r>
      <w:r>
        <w:t>истории,</w:t>
      </w:r>
      <w:r>
        <w:rPr>
          <w:spacing w:val="37"/>
        </w:rPr>
        <w:t xml:space="preserve"> </w:t>
      </w:r>
      <w:r>
        <w:t>современной</w:t>
      </w:r>
      <w:r>
        <w:rPr>
          <w:spacing w:val="31"/>
        </w:rPr>
        <w:t xml:space="preserve"> </w:t>
      </w:r>
      <w:r>
        <w:t>жизни, подтверждающие данную точку зрения.</w:t>
      </w:r>
    </w:p>
    <w:p w14:paraId="1C887B64" w14:textId="77777777" w:rsidR="00F11DF8" w:rsidRDefault="00DA3958">
      <w:pPr>
        <w:pStyle w:val="a3"/>
        <w:tabs>
          <w:tab w:val="left" w:pos="2203"/>
          <w:tab w:val="left" w:pos="4208"/>
          <w:tab w:val="left" w:pos="6104"/>
          <w:tab w:val="left" w:pos="6498"/>
          <w:tab w:val="left" w:pos="7677"/>
          <w:tab w:val="left" w:pos="10147"/>
        </w:tabs>
        <w:spacing w:line="242" w:lineRule="auto"/>
        <w:ind w:right="388"/>
        <w:jc w:val="left"/>
      </w:pPr>
      <w:r>
        <w:rPr>
          <w:spacing w:val="-4"/>
        </w:rPr>
        <w:t>Тема</w:t>
      </w:r>
      <w:r>
        <w:tab/>
        <w:t>22. Выдающиеся</w:t>
      </w:r>
      <w:r>
        <w:tab/>
      </w:r>
      <w:r>
        <w:rPr>
          <w:spacing w:val="-2"/>
        </w:rPr>
        <w:t>благотворители</w:t>
      </w:r>
      <w:r>
        <w:tab/>
      </w:r>
      <w:r>
        <w:rPr>
          <w:spacing w:val="-10"/>
        </w:rPr>
        <w:t>в</w:t>
      </w:r>
      <w:r>
        <w:tab/>
      </w:r>
      <w:r>
        <w:rPr>
          <w:spacing w:val="-2"/>
        </w:rPr>
        <w:t>истории.</w:t>
      </w:r>
      <w:r>
        <w:tab/>
      </w:r>
      <w:r>
        <w:rPr>
          <w:spacing w:val="-2"/>
        </w:rPr>
        <w:t>Благотворительность</w:t>
      </w:r>
      <w:r>
        <w:tab/>
      </w:r>
      <w:r>
        <w:rPr>
          <w:spacing w:val="-4"/>
        </w:rPr>
        <w:t xml:space="preserve">как </w:t>
      </w:r>
      <w:r>
        <w:t>нравственный долг.</w:t>
      </w:r>
    </w:p>
    <w:p w14:paraId="3AF26F37" w14:textId="77777777" w:rsidR="00F11DF8" w:rsidRDefault="00DA3958">
      <w:pPr>
        <w:pStyle w:val="a3"/>
        <w:spacing w:line="275" w:lineRule="exact"/>
        <w:ind w:left="1406" w:firstLine="0"/>
        <w:jc w:val="left"/>
      </w:pPr>
      <w:r>
        <w:t>Характеризовать</w:t>
      </w:r>
      <w:r>
        <w:rPr>
          <w:spacing w:val="-7"/>
        </w:rPr>
        <w:t xml:space="preserve"> </w:t>
      </w:r>
      <w:r>
        <w:t>понятие</w:t>
      </w:r>
      <w:r>
        <w:rPr>
          <w:spacing w:val="-7"/>
        </w:rPr>
        <w:t xml:space="preserve"> </w:t>
      </w:r>
      <w:r>
        <w:t>«благотворительность»</w:t>
      </w:r>
      <w:r>
        <w:rPr>
          <w:spacing w:val="-5"/>
        </w:rPr>
        <w:t xml:space="preserve"> </w:t>
      </w:r>
      <w:r>
        <w:t>и</w:t>
      </w:r>
      <w:r>
        <w:rPr>
          <w:spacing w:val="-6"/>
        </w:rPr>
        <w:t xml:space="preserve"> </w:t>
      </w:r>
      <w:r>
        <w:t>его</w:t>
      </w:r>
      <w:r>
        <w:rPr>
          <w:spacing w:val="-5"/>
        </w:rPr>
        <w:t xml:space="preserve"> </w:t>
      </w:r>
      <w:r>
        <w:t>эволюцию</w:t>
      </w:r>
      <w:r>
        <w:rPr>
          <w:spacing w:val="-6"/>
        </w:rPr>
        <w:t xml:space="preserve"> </w:t>
      </w:r>
      <w:r>
        <w:t>в</w:t>
      </w:r>
      <w:r>
        <w:rPr>
          <w:spacing w:val="-6"/>
        </w:rPr>
        <w:t xml:space="preserve"> </w:t>
      </w:r>
      <w:r>
        <w:t>истории</w:t>
      </w:r>
      <w:r>
        <w:rPr>
          <w:spacing w:val="-5"/>
        </w:rPr>
        <w:t xml:space="preserve"> </w:t>
      </w:r>
      <w:r>
        <w:rPr>
          <w:spacing w:val="-2"/>
        </w:rPr>
        <w:t>России;</w:t>
      </w:r>
    </w:p>
    <w:p w14:paraId="01A15A31" w14:textId="77777777" w:rsidR="00F11DF8" w:rsidRDefault="00DA3958">
      <w:pPr>
        <w:pStyle w:val="a3"/>
        <w:spacing w:before="8" w:line="232" w:lineRule="auto"/>
        <w:ind w:right="412"/>
        <w:jc w:val="left"/>
      </w:pPr>
      <w:r>
        <w:t>доказывать важность меценатства в современном</w:t>
      </w:r>
      <w:r>
        <w:rPr>
          <w:spacing w:val="-6"/>
        </w:rPr>
        <w:t xml:space="preserve"> </w:t>
      </w:r>
      <w:r>
        <w:t>обществе для</w:t>
      </w:r>
      <w:r>
        <w:rPr>
          <w:spacing w:val="-3"/>
        </w:rPr>
        <w:t xml:space="preserve"> </w:t>
      </w:r>
      <w:r>
        <w:t>общества в</w:t>
      </w:r>
      <w:r>
        <w:rPr>
          <w:spacing w:val="-2"/>
        </w:rPr>
        <w:t xml:space="preserve"> </w:t>
      </w:r>
      <w:r>
        <w:t>целом</w:t>
      </w:r>
      <w:r>
        <w:rPr>
          <w:spacing w:val="-1"/>
        </w:rPr>
        <w:t xml:space="preserve"> </w:t>
      </w:r>
      <w:r>
        <w:t>и для духовно-нравственного развития личности самого мецената;</w:t>
      </w:r>
    </w:p>
    <w:p w14:paraId="260DA8AC" w14:textId="77777777" w:rsidR="00F11DF8" w:rsidRDefault="00DA3958">
      <w:pPr>
        <w:pStyle w:val="a3"/>
        <w:spacing w:before="10" w:line="235" w:lineRule="auto"/>
        <w:jc w:val="left"/>
      </w:pPr>
      <w:r>
        <w:t xml:space="preserve">характеризовать понятие «социальный долг», обосновывать его важную роль в жизни </w:t>
      </w:r>
      <w:r>
        <w:rPr>
          <w:spacing w:val="-2"/>
        </w:rPr>
        <w:t>общества;</w:t>
      </w:r>
    </w:p>
    <w:p w14:paraId="750CA207" w14:textId="77777777" w:rsidR="00F11DF8" w:rsidRDefault="00DA3958">
      <w:pPr>
        <w:pStyle w:val="a3"/>
        <w:spacing w:before="1" w:line="237" w:lineRule="auto"/>
        <w:ind w:left="1406" w:firstLine="0"/>
        <w:jc w:val="left"/>
      </w:pPr>
      <w:r>
        <w:t>приводить примеры выдающихся благотворителей в истории и современной России; понимать смысл внеэкономической благотворительности: волонтёрской деятельности,</w:t>
      </w:r>
    </w:p>
    <w:p w14:paraId="00B0E031" w14:textId="77777777" w:rsidR="00F11DF8" w:rsidRDefault="00DA3958">
      <w:pPr>
        <w:pStyle w:val="a3"/>
        <w:spacing w:line="270" w:lineRule="exact"/>
        <w:ind w:firstLine="0"/>
        <w:jc w:val="left"/>
      </w:pPr>
      <w:r>
        <w:t>аргументированно</w:t>
      </w:r>
      <w:r>
        <w:rPr>
          <w:spacing w:val="-5"/>
        </w:rPr>
        <w:t xml:space="preserve"> </w:t>
      </w:r>
      <w:r>
        <w:t>объяснять</w:t>
      </w:r>
      <w:r>
        <w:rPr>
          <w:spacing w:val="-7"/>
        </w:rPr>
        <w:t xml:space="preserve"> </w:t>
      </w:r>
      <w:r>
        <w:t>её</w:t>
      </w:r>
      <w:r>
        <w:rPr>
          <w:spacing w:val="-13"/>
        </w:rPr>
        <w:t xml:space="preserve"> </w:t>
      </w:r>
      <w:r>
        <w:rPr>
          <w:spacing w:val="-2"/>
        </w:rPr>
        <w:t>важность.</w:t>
      </w:r>
    </w:p>
    <w:p w14:paraId="1C957A6A" w14:textId="77777777" w:rsidR="00F11DF8" w:rsidRDefault="00DA3958">
      <w:pPr>
        <w:pStyle w:val="a3"/>
        <w:spacing w:before="3" w:line="242" w:lineRule="auto"/>
        <w:jc w:val="left"/>
      </w:pPr>
      <w:r>
        <w:t>Тема</w:t>
      </w:r>
      <w:r>
        <w:rPr>
          <w:spacing w:val="34"/>
        </w:rPr>
        <w:t xml:space="preserve"> </w:t>
      </w:r>
      <w:r>
        <w:t>23. Выдающиеся</w:t>
      </w:r>
      <w:r>
        <w:rPr>
          <w:spacing w:val="36"/>
        </w:rPr>
        <w:t xml:space="preserve"> </w:t>
      </w:r>
      <w:r>
        <w:t>учёные</w:t>
      </w:r>
      <w:r>
        <w:rPr>
          <w:spacing w:val="34"/>
        </w:rPr>
        <w:t xml:space="preserve"> </w:t>
      </w:r>
      <w:r>
        <w:t>России.</w:t>
      </w:r>
      <w:r>
        <w:rPr>
          <w:spacing w:val="34"/>
        </w:rPr>
        <w:t xml:space="preserve"> </w:t>
      </w:r>
      <w:r>
        <w:t>Наука</w:t>
      </w:r>
      <w:r>
        <w:rPr>
          <w:spacing w:val="37"/>
        </w:rPr>
        <w:t xml:space="preserve"> </w:t>
      </w:r>
      <w:r>
        <w:t>как</w:t>
      </w:r>
      <w:r>
        <w:rPr>
          <w:spacing w:val="36"/>
        </w:rPr>
        <w:t xml:space="preserve"> </w:t>
      </w:r>
      <w:r>
        <w:t>источник</w:t>
      </w:r>
      <w:r>
        <w:rPr>
          <w:spacing w:val="37"/>
        </w:rPr>
        <w:t xml:space="preserve"> </w:t>
      </w:r>
      <w:r>
        <w:t>социального</w:t>
      </w:r>
      <w:r>
        <w:rPr>
          <w:spacing w:val="40"/>
        </w:rPr>
        <w:t xml:space="preserve"> </w:t>
      </w:r>
      <w:r>
        <w:t>и</w:t>
      </w:r>
      <w:r>
        <w:rPr>
          <w:spacing w:val="34"/>
        </w:rPr>
        <w:t xml:space="preserve"> </w:t>
      </w:r>
      <w:r>
        <w:t>духовного прогресса общества.</w:t>
      </w:r>
    </w:p>
    <w:p w14:paraId="2D85FA58" w14:textId="77777777" w:rsidR="00F11DF8" w:rsidRDefault="00DA3958">
      <w:pPr>
        <w:pStyle w:val="a3"/>
        <w:spacing w:line="268" w:lineRule="exact"/>
        <w:ind w:left="1406" w:firstLine="0"/>
        <w:jc w:val="left"/>
      </w:pPr>
      <w:r>
        <w:t>Характеризовать</w:t>
      </w:r>
      <w:r>
        <w:rPr>
          <w:spacing w:val="-10"/>
        </w:rPr>
        <w:t xml:space="preserve"> </w:t>
      </w:r>
      <w:r>
        <w:t>понятие</w:t>
      </w:r>
      <w:r>
        <w:rPr>
          <w:spacing w:val="-12"/>
        </w:rPr>
        <w:t xml:space="preserve"> </w:t>
      </w:r>
      <w:r>
        <w:rPr>
          <w:spacing w:val="-2"/>
        </w:rPr>
        <w:t>«наука»;</w:t>
      </w:r>
    </w:p>
    <w:p w14:paraId="07E1CC0A" w14:textId="77777777" w:rsidR="00F11DF8" w:rsidRDefault="00DA3958">
      <w:pPr>
        <w:pStyle w:val="a3"/>
        <w:spacing w:before="7" w:line="235" w:lineRule="auto"/>
        <w:jc w:val="left"/>
      </w:pPr>
      <w:r>
        <w:t>уметь</w:t>
      </w:r>
      <w:r>
        <w:rPr>
          <w:spacing w:val="32"/>
        </w:rPr>
        <w:t xml:space="preserve"> </w:t>
      </w:r>
      <w:r>
        <w:t>аргументированно</w:t>
      </w:r>
      <w:r>
        <w:rPr>
          <w:spacing w:val="29"/>
        </w:rPr>
        <w:t xml:space="preserve"> </w:t>
      </w:r>
      <w:r>
        <w:t>обосновывать</w:t>
      </w:r>
      <w:r>
        <w:rPr>
          <w:spacing w:val="32"/>
        </w:rPr>
        <w:t xml:space="preserve"> </w:t>
      </w:r>
      <w:r>
        <w:t>важность</w:t>
      </w:r>
      <w:r>
        <w:rPr>
          <w:spacing w:val="30"/>
        </w:rPr>
        <w:t xml:space="preserve"> </w:t>
      </w:r>
      <w:r>
        <w:t>науки</w:t>
      </w:r>
      <w:r>
        <w:rPr>
          <w:spacing w:val="32"/>
        </w:rPr>
        <w:t xml:space="preserve"> </w:t>
      </w:r>
      <w:r>
        <w:t>в</w:t>
      </w:r>
      <w:r>
        <w:rPr>
          <w:spacing w:val="30"/>
        </w:rPr>
        <w:t xml:space="preserve"> </w:t>
      </w:r>
      <w:r>
        <w:t>современном обществе, прослеживать её связь с научно-техническим и социальным прогрессом;</w:t>
      </w:r>
    </w:p>
    <w:p w14:paraId="7C5D5117" w14:textId="77777777" w:rsidR="00F11DF8" w:rsidRDefault="00DA3958">
      <w:pPr>
        <w:pStyle w:val="a3"/>
        <w:spacing w:line="273" w:lineRule="exact"/>
        <w:ind w:left="1406" w:firstLine="0"/>
        <w:jc w:val="left"/>
      </w:pPr>
      <w:r>
        <w:t>называть</w:t>
      </w:r>
      <w:r>
        <w:rPr>
          <w:spacing w:val="-9"/>
        </w:rPr>
        <w:t xml:space="preserve"> </w:t>
      </w:r>
      <w:r>
        <w:t>имена</w:t>
      </w:r>
      <w:r>
        <w:rPr>
          <w:spacing w:val="-11"/>
        </w:rPr>
        <w:t xml:space="preserve"> </w:t>
      </w:r>
      <w:r>
        <w:t>выдающихся</w:t>
      </w:r>
      <w:r>
        <w:rPr>
          <w:spacing w:val="-1"/>
        </w:rPr>
        <w:t xml:space="preserve"> </w:t>
      </w:r>
      <w:r>
        <w:t>учёных</w:t>
      </w:r>
      <w:r>
        <w:rPr>
          <w:spacing w:val="-8"/>
        </w:rPr>
        <w:t xml:space="preserve"> </w:t>
      </w:r>
      <w:r>
        <w:rPr>
          <w:spacing w:val="-2"/>
        </w:rPr>
        <w:t>России;</w:t>
      </w:r>
    </w:p>
    <w:p w14:paraId="22FCE36B" w14:textId="77777777" w:rsidR="00F11DF8" w:rsidRDefault="00DA3958">
      <w:pPr>
        <w:pStyle w:val="a3"/>
        <w:spacing w:before="2" w:line="242" w:lineRule="auto"/>
        <w:jc w:val="left"/>
      </w:pPr>
      <w:r>
        <w:t xml:space="preserve">обосновывать важность понимания истории науки, получения и обоснования научного </w:t>
      </w:r>
      <w:r>
        <w:rPr>
          <w:spacing w:val="-2"/>
        </w:rPr>
        <w:t>знания;</w:t>
      </w:r>
    </w:p>
    <w:p w14:paraId="5AAD4C12" w14:textId="77777777" w:rsidR="00F11DF8" w:rsidRDefault="00DA3958">
      <w:pPr>
        <w:pStyle w:val="a3"/>
        <w:spacing w:line="242" w:lineRule="auto"/>
        <w:jc w:val="left"/>
      </w:pPr>
      <w:r>
        <w:t>характеризовать</w:t>
      </w:r>
      <w:r>
        <w:rPr>
          <w:spacing w:val="32"/>
        </w:rPr>
        <w:t xml:space="preserve"> </w:t>
      </w:r>
      <w:r>
        <w:t>и</w:t>
      </w:r>
      <w:r>
        <w:rPr>
          <w:spacing w:val="37"/>
        </w:rPr>
        <w:t xml:space="preserve"> </w:t>
      </w:r>
      <w:r>
        <w:t>доказывать</w:t>
      </w:r>
      <w:r>
        <w:rPr>
          <w:spacing w:val="38"/>
        </w:rPr>
        <w:t xml:space="preserve"> </w:t>
      </w:r>
      <w:r>
        <w:t>важность</w:t>
      </w:r>
      <w:r>
        <w:rPr>
          <w:spacing w:val="39"/>
        </w:rPr>
        <w:t xml:space="preserve"> </w:t>
      </w:r>
      <w:r>
        <w:t>науки</w:t>
      </w:r>
      <w:r>
        <w:rPr>
          <w:spacing w:val="35"/>
        </w:rPr>
        <w:t xml:space="preserve"> </w:t>
      </w:r>
      <w:r>
        <w:t>для</w:t>
      </w:r>
      <w:r>
        <w:rPr>
          <w:spacing w:val="32"/>
        </w:rPr>
        <w:t xml:space="preserve"> </w:t>
      </w:r>
      <w:r>
        <w:t>благополучия</w:t>
      </w:r>
      <w:r>
        <w:rPr>
          <w:spacing w:val="35"/>
        </w:rPr>
        <w:t xml:space="preserve"> </w:t>
      </w:r>
      <w:r>
        <w:t>общества,</w:t>
      </w:r>
      <w:r>
        <w:rPr>
          <w:spacing w:val="37"/>
        </w:rPr>
        <w:t xml:space="preserve"> </w:t>
      </w:r>
      <w:r>
        <w:t>страны</w:t>
      </w:r>
      <w:r>
        <w:rPr>
          <w:spacing w:val="34"/>
        </w:rPr>
        <w:t xml:space="preserve"> </w:t>
      </w:r>
      <w:r>
        <w:t xml:space="preserve">и </w:t>
      </w:r>
      <w:r>
        <w:rPr>
          <w:spacing w:val="-2"/>
        </w:rPr>
        <w:t>государства;</w:t>
      </w:r>
    </w:p>
    <w:p w14:paraId="454C4454" w14:textId="77777777" w:rsidR="00F11DF8" w:rsidRDefault="00DA3958">
      <w:pPr>
        <w:pStyle w:val="a3"/>
        <w:spacing w:line="242" w:lineRule="auto"/>
        <w:jc w:val="left"/>
      </w:pPr>
      <w:r>
        <w:t>обосновывать</w:t>
      </w:r>
      <w:r>
        <w:rPr>
          <w:spacing w:val="40"/>
        </w:rPr>
        <w:t xml:space="preserve"> </w:t>
      </w:r>
      <w:r>
        <w:t>важность</w:t>
      </w:r>
      <w:r>
        <w:rPr>
          <w:spacing w:val="40"/>
        </w:rPr>
        <w:t xml:space="preserve"> </w:t>
      </w:r>
      <w:r>
        <w:t>морали</w:t>
      </w:r>
      <w:r>
        <w:rPr>
          <w:spacing w:val="40"/>
        </w:rPr>
        <w:t xml:space="preserve"> </w:t>
      </w:r>
      <w:r>
        <w:t>и</w:t>
      </w:r>
      <w:r>
        <w:rPr>
          <w:spacing w:val="40"/>
        </w:rPr>
        <w:t xml:space="preserve"> </w:t>
      </w:r>
      <w:r>
        <w:t>нравственности</w:t>
      </w:r>
      <w:r>
        <w:rPr>
          <w:spacing w:val="40"/>
        </w:rPr>
        <w:t xml:space="preserve"> </w:t>
      </w:r>
      <w:r>
        <w:t>в</w:t>
      </w:r>
      <w:r>
        <w:rPr>
          <w:spacing w:val="40"/>
        </w:rPr>
        <w:t xml:space="preserve"> </w:t>
      </w:r>
      <w:r>
        <w:t>науке,</w:t>
      </w:r>
      <w:r>
        <w:rPr>
          <w:spacing w:val="40"/>
        </w:rPr>
        <w:t xml:space="preserve"> </w:t>
      </w:r>
      <w:r>
        <w:t>её</w:t>
      </w:r>
      <w:r>
        <w:rPr>
          <w:spacing w:val="40"/>
        </w:rPr>
        <w:t xml:space="preserve"> </w:t>
      </w:r>
      <w:r>
        <w:t>роль</w:t>
      </w:r>
      <w:r>
        <w:rPr>
          <w:spacing w:val="40"/>
        </w:rPr>
        <w:t xml:space="preserve"> </w:t>
      </w:r>
      <w:r>
        <w:t>и</w:t>
      </w:r>
      <w:r>
        <w:rPr>
          <w:spacing w:val="40"/>
        </w:rPr>
        <w:t xml:space="preserve"> </w:t>
      </w:r>
      <w:r>
        <w:t>вклад</w:t>
      </w:r>
      <w:r>
        <w:rPr>
          <w:spacing w:val="40"/>
        </w:rPr>
        <w:t xml:space="preserve"> </w:t>
      </w:r>
      <w:r>
        <w:t>в доказательство этих понятий.</w:t>
      </w:r>
    </w:p>
    <w:p w14:paraId="19E612AD" w14:textId="77777777" w:rsidR="00F11DF8" w:rsidRDefault="00DA3958">
      <w:pPr>
        <w:pStyle w:val="a3"/>
        <w:spacing w:line="269" w:lineRule="exact"/>
        <w:ind w:left="1406" w:firstLine="0"/>
        <w:jc w:val="left"/>
      </w:pPr>
      <w:r>
        <w:t>Тема</w:t>
      </w:r>
      <w:r>
        <w:rPr>
          <w:spacing w:val="-6"/>
        </w:rPr>
        <w:t xml:space="preserve"> </w:t>
      </w:r>
      <w:r>
        <w:t>24.</w:t>
      </w:r>
      <w:r>
        <w:rPr>
          <w:spacing w:val="-5"/>
        </w:rPr>
        <w:t xml:space="preserve"> </w:t>
      </w:r>
      <w:r>
        <w:t>Моя</w:t>
      </w:r>
      <w:r>
        <w:rPr>
          <w:spacing w:val="-2"/>
        </w:rPr>
        <w:t xml:space="preserve"> </w:t>
      </w:r>
      <w:r>
        <w:t>профессия</w:t>
      </w:r>
      <w:r>
        <w:rPr>
          <w:spacing w:val="-4"/>
        </w:rPr>
        <w:t xml:space="preserve"> </w:t>
      </w:r>
      <w:r>
        <w:t>(практическое</w:t>
      </w:r>
      <w:r>
        <w:rPr>
          <w:spacing w:val="-4"/>
        </w:rPr>
        <w:t xml:space="preserve"> </w:t>
      </w:r>
      <w:r>
        <w:rPr>
          <w:spacing w:val="-2"/>
        </w:rPr>
        <w:t>занятие).</w:t>
      </w:r>
    </w:p>
    <w:p w14:paraId="2A672741" w14:textId="77777777" w:rsidR="00F11DF8" w:rsidRDefault="00DA3958">
      <w:pPr>
        <w:pStyle w:val="a3"/>
        <w:spacing w:before="4" w:line="235" w:lineRule="auto"/>
        <w:ind w:right="383"/>
      </w:pPr>
      <w:r>
        <w:t>Характеризовать понятие «профессия», предполагать характер и цель труда в определённой профессии;</w:t>
      </w:r>
    </w:p>
    <w:p w14:paraId="5259A920" w14:textId="77777777" w:rsidR="00F11DF8" w:rsidRDefault="00DA3958">
      <w:pPr>
        <w:pStyle w:val="a3"/>
        <w:ind w:right="378"/>
      </w:pPr>
      <w:r>
        <w:t>обосновывать преимущества выбранной профессии, характеризовать её вклад в общество, называть духовно-нравственные качества человека, необходимые в</w:t>
      </w:r>
      <w:r>
        <w:rPr>
          <w:spacing w:val="40"/>
        </w:rPr>
        <w:t xml:space="preserve"> </w:t>
      </w:r>
      <w:r>
        <w:t>этом</w:t>
      </w:r>
      <w:r>
        <w:rPr>
          <w:spacing w:val="40"/>
        </w:rPr>
        <w:t xml:space="preserve"> </w:t>
      </w:r>
      <w:r>
        <w:t xml:space="preserve">виде </w:t>
      </w:r>
      <w:r>
        <w:rPr>
          <w:spacing w:val="-2"/>
        </w:rPr>
        <w:t>труда.</w:t>
      </w:r>
    </w:p>
    <w:p w14:paraId="54BA1986" w14:textId="77777777" w:rsidR="00F11DF8" w:rsidRDefault="00DA3958">
      <w:pPr>
        <w:pStyle w:val="a3"/>
        <w:spacing w:line="242" w:lineRule="auto"/>
        <w:ind w:left="1406" w:right="4352" w:firstLine="0"/>
        <w:jc w:val="left"/>
      </w:pPr>
      <w:r>
        <w:t>Тематический</w:t>
      </w:r>
      <w:r>
        <w:rPr>
          <w:spacing w:val="-6"/>
        </w:rPr>
        <w:t xml:space="preserve"> </w:t>
      </w:r>
      <w:r>
        <w:t>блок</w:t>
      </w:r>
      <w:r>
        <w:rPr>
          <w:spacing w:val="-5"/>
        </w:rPr>
        <w:t xml:space="preserve"> </w:t>
      </w:r>
      <w:r>
        <w:t>4.</w:t>
      </w:r>
      <w:r>
        <w:rPr>
          <w:spacing w:val="-6"/>
        </w:rPr>
        <w:t xml:space="preserve"> </w:t>
      </w:r>
      <w:r>
        <w:t>«Родина</w:t>
      </w:r>
      <w:r>
        <w:rPr>
          <w:spacing w:val="-10"/>
        </w:rPr>
        <w:t xml:space="preserve"> </w:t>
      </w:r>
      <w:r>
        <w:t>и</w:t>
      </w:r>
      <w:r>
        <w:rPr>
          <w:spacing w:val="-6"/>
        </w:rPr>
        <w:t xml:space="preserve"> </w:t>
      </w:r>
      <w:r>
        <w:t>патриотизм». Тема 25. Гражданин.</w:t>
      </w:r>
    </w:p>
    <w:p w14:paraId="02720EE9" w14:textId="77777777" w:rsidR="00F11DF8" w:rsidRDefault="00DA3958">
      <w:pPr>
        <w:pStyle w:val="a3"/>
        <w:tabs>
          <w:tab w:val="left" w:pos="5161"/>
          <w:tab w:val="left" w:pos="7818"/>
        </w:tabs>
        <w:spacing w:line="242" w:lineRule="auto"/>
        <w:ind w:left="1406" w:right="398" w:firstLine="0"/>
        <w:jc w:val="left"/>
      </w:pPr>
      <w:r>
        <w:t>Характеризовать понятия «Родина» и «гражданство», объяснять их взаимосвязь; понимать</w:t>
      </w:r>
      <w:r>
        <w:rPr>
          <w:spacing w:val="80"/>
        </w:rPr>
        <w:t xml:space="preserve"> </w:t>
      </w:r>
      <w:r>
        <w:t>духовно-нравственный</w:t>
      </w:r>
      <w:r>
        <w:tab/>
        <w:t>характер</w:t>
      </w:r>
      <w:r>
        <w:rPr>
          <w:spacing w:val="80"/>
        </w:rPr>
        <w:t xml:space="preserve"> </w:t>
      </w:r>
      <w:r>
        <w:t>патриотизма,</w:t>
      </w:r>
      <w:r>
        <w:tab/>
        <w:t>ценностей</w:t>
      </w:r>
      <w:r>
        <w:rPr>
          <w:spacing w:val="80"/>
        </w:rPr>
        <w:t xml:space="preserve"> </w:t>
      </w:r>
      <w:r>
        <w:t>гражданского</w:t>
      </w:r>
    </w:p>
    <w:p w14:paraId="6CB2C354" w14:textId="77777777" w:rsidR="00F11DF8" w:rsidRDefault="00DA3958">
      <w:pPr>
        <w:pStyle w:val="a3"/>
        <w:spacing w:line="268" w:lineRule="exact"/>
        <w:ind w:firstLine="0"/>
        <w:jc w:val="left"/>
      </w:pPr>
      <w:r>
        <w:rPr>
          <w:spacing w:val="-2"/>
        </w:rPr>
        <w:t>самосознания;</w:t>
      </w:r>
    </w:p>
    <w:p w14:paraId="20FC60AF" w14:textId="77777777" w:rsidR="00F11DF8" w:rsidRDefault="00DA3958">
      <w:pPr>
        <w:pStyle w:val="a3"/>
        <w:spacing w:before="5" w:line="235" w:lineRule="auto"/>
        <w:ind w:left="1406" w:right="1967" w:firstLine="0"/>
        <w:jc w:val="left"/>
      </w:pPr>
      <w:r>
        <w:t>понимать</w:t>
      </w:r>
      <w:r>
        <w:rPr>
          <w:spacing w:val="-6"/>
        </w:rPr>
        <w:t xml:space="preserve"> </w:t>
      </w:r>
      <w:r>
        <w:t>и</w:t>
      </w:r>
      <w:r>
        <w:rPr>
          <w:spacing w:val="-6"/>
        </w:rPr>
        <w:t xml:space="preserve"> </w:t>
      </w:r>
      <w:r>
        <w:t>уметь</w:t>
      </w:r>
      <w:r>
        <w:rPr>
          <w:spacing w:val="-5"/>
        </w:rPr>
        <w:t xml:space="preserve"> </w:t>
      </w:r>
      <w:r>
        <w:t>обосновывать</w:t>
      </w:r>
      <w:r>
        <w:rPr>
          <w:spacing w:val="-5"/>
        </w:rPr>
        <w:t xml:space="preserve"> </w:t>
      </w:r>
      <w:r>
        <w:t>нравственные</w:t>
      </w:r>
      <w:r>
        <w:rPr>
          <w:spacing w:val="-7"/>
        </w:rPr>
        <w:t xml:space="preserve"> </w:t>
      </w:r>
      <w:r>
        <w:t>качества</w:t>
      </w:r>
      <w:r>
        <w:rPr>
          <w:spacing w:val="-6"/>
        </w:rPr>
        <w:t xml:space="preserve"> </w:t>
      </w:r>
      <w:r>
        <w:t>гражданина. Тема 26. Патриотизм.</w:t>
      </w:r>
    </w:p>
    <w:p w14:paraId="0D15EB06" w14:textId="77777777" w:rsidR="00F11DF8" w:rsidRDefault="00DA3958">
      <w:pPr>
        <w:pStyle w:val="a3"/>
        <w:ind w:left="1406" w:firstLine="0"/>
        <w:jc w:val="left"/>
      </w:pPr>
      <w:r>
        <w:t>Характеризовать</w:t>
      </w:r>
      <w:r>
        <w:rPr>
          <w:spacing w:val="-11"/>
        </w:rPr>
        <w:t xml:space="preserve"> </w:t>
      </w:r>
      <w:r>
        <w:t>понятие</w:t>
      </w:r>
      <w:r>
        <w:rPr>
          <w:spacing w:val="-7"/>
        </w:rPr>
        <w:t xml:space="preserve"> </w:t>
      </w:r>
      <w:r>
        <w:rPr>
          <w:spacing w:val="-2"/>
        </w:rPr>
        <w:t>«патриотизм»;</w:t>
      </w:r>
    </w:p>
    <w:p w14:paraId="1CE609AB" w14:textId="77777777" w:rsidR="00F11DF8" w:rsidRDefault="00F11DF8">
      <w:pPr>
        <w:sectPr w:rsidR="00F11DF8">
          <w:pgSz w:w="11920" w:h="16850"/>
          <w:pgMar w:top="1040" w:right="320" w:bottom="280" w:left="720" w:header="720" w:footer="720" w:gutter="0"/>
          <w:cols w:space="720"/>
        </w:sectPr>
      </w:pPr>
    </w:p>
    <w:p w14:paraId="400D9959" w14:textId="77777777" w:rsidR="00F11DF8" w:rsidRDefault="00DA3958">
      <w:pPr>
        <w:pStyle w:val="a3"/>
        <w:spacing w:before="76"/>
        <w:ind w:left="1406" w:firstLine="0"/>
      </w:pPr>
      <w:r>
        <w:t>приводить</w:t>
      </w:r>
      <w:r>
        <w:rPr>
          <w:spacing w:val="-9"/>
        </w:rPr>
        <w:t xml:space="preserve"> </w:t>
      </w:r>
      <w:r>
        <w:t>примеры</w:t>
      </w:r>
      <w:r>
        <w:rPr>
          <w:spacing w:val="-4"/>
        </w:rPr>
        <w:t xml:space="preserve"> </w:t>
      </w:r>
      <w:r>
        <w:t>патриотизма</w:t>
      </w:r>
      <w:r>
        <w:rPr>
          <w:spacing w:val="-4"/>
        </w:rPr>
        <w:t xml:space="preserve"> </w:t>
      </w:r>
      <w:r>
        <w:t>в</w:t>
      </w:r>
      <w:r>
        <w:rPr>
          <w:spacing w:val="-10"/>
        </w:rPr>
        <w:t xml:space="preserve"> </w:t>
      </w:r>
      <w:r>
        <w:t>истории</w:t>
      </w:r>
      <w:r>
        <w:rPr>
          <w:spacing w:val="-3"/>
        </w:rPr>
        <w:t xml:space="preserve"> </w:t>
      </w:r>
      <w:r>
        <w:t>и</w:t>
      </w:r>
      <w:r>
        <w:rPr>
          <w:spacing w:val="-7"/>
        </w:rPr>
        <w:t xml:space="preserve"> </w:t>
      </w:r>
      <w:r>
        <w:t>современном</w:t>
      </w:r>
      <w:r>
        <w:rPr>
          <w:spacing w:val="-10"/>
        </w:rPr>
        <w:t xml:space="preserve"> </w:t>
      </w:r>
      <w:r>
        <w:rPr>
          <w:spacing w:val="-2"/>
        </w:rPr>
        <w:t>обществе;</w:t>
      </w:r>
    </w:p>
    <w:p w14:paraId="64C0B5F5" w14:textId="77777777" w:rsidR="00F11DF8" w:rsidRDefault="00DA3958">
      <w:pPr>
        <w:pStyle w:val="a3"/>
        <w:spacing w:before="10" w:line="235" w:lineRule="auto"/>
        <w:ind w:right="379"/>
      </w:pPr>
      <w:r>
        <w:t>различать истинный и ложный патриотизм через ориентированность на ценности толерантности, уважения к другим народам, их истории и культуре;</w:t>
      </w:r>
    </w:p>
    <w:p w14:paraId="501174E9" w14:textId="77777777" w:rsidR="00F11DF8" w:rsidRDefault="00DA3958">
      <w:pPr>
        <w:pStyle w:val="a3"/>
        <w:spacing w:before="2"/>
        <w:ind w:left="1406" w:right="4948" w:firstLine="0"/>
      </w:pPr>
      <w:r>
        <w:t>уметь</w:t>
      </w:r>
      <w:r>
        <w:rPr>
          <w:spacing w:val="-8"/>
        </w:rPr>
        <w:t xml:space="preserve"> </w:t>
      </w:r>
      <w:r>
        <w:t>обосновывать</w:t>
      </w:r>
      <w:r>
        <w:rPr>
          <w:spacing w:val="-8"/>
        </w:rPr>
        <w:t xml:space="preserve"> </w:t>
      </w:r>
      <w:r>
        <w:t>важность</w:t>
      </w:r>
      <w:r>
        <w:rPr>
          <w:spacing w:val="-8"/>
        </w:rPr>
        <w:t xml:space="preserve"> </w:t>
      </w:r>
      <w:r>
        <w:t>патриотизма. Тема 27. Защита Родины: подвиг или долг? Характеризовать понятия «война»</w:t>
      </w:r>
      <w:r>
        <w:rPr>
          <w:spacing w:val="-3"/>
        </w:rPr>
        <w:t xml:space="preserve"> </w:t>
      </w:r>
      <w:r>
        <w:t>и «мир»;</w:t>
      </w:r>
    </w:p>
    <w:p w14:paraId="48BEE09E" w14:textId="77777777" w:rsidR="00F11DF8" w:rsidRDefault="00DA3958">
      <w:pPr>
        <w:pStyle w:val="a3"/>
        <w:spacing w:line="274" w:lineRule="exact"/>
        <w:ind w:left="1406" w:firstLine="0"/>
      </w:pPr>
      <w:r>
        <w:t>доказывать</w:t>
      </w:r>
      <w:r>
        <w:rPr>
          <w:spacing w:val="-5"/>
        </w:rPr>
        <w:t xml:space="preserve"> </w:t>
      </w:r>
      <w:r>
        <w:t>важность</w:t>
      </w:r>
      <w:r>
        <w:rPr>
          <w:spacing w:val="-2"/>
        </w:rPr>
        <w:t xml:space="preserve"> </w:t>
      </w:r>
      <w:r>
        <w:t>сохранения</w:t>
      </w:r>
      <w:r>
        <w:rPr>
          <w:spacing w:val="-2"/>
        </w:rPr>
        <w:t xml:space="preserve"> </w:t>
      </w:r>
      <w:r>
        <w:t>мира</w:t>
      </w:r>
      <w:r>
        <w:rPr>
          <w:spacing w:val="-6"/>
        </w:rPr>
        <w:t xml:space="preserve"> </w:t>
      </w:r>
      <w:r>
        <w:t>и</w:t>
      </w:r>
      <w:r>
        <w:rPr>
          <w:spacing w:val="-6"/>
        </w:rPr>
        <w:t xml:space="preserve"> </w:t>
      </w:r>
      <w:r>
        <w:rPr>
          <w:spacing w:val="-2"/>
        </w:rPr>
        <w:t>согласия;</w:t>
      </w:r>
    </w:p>
    <w:p w14:paraId="5DBBDC4C" w14:textId="77777777" w:rsidR="00F11DF8" w:rsidRDefault="00DA3958">
      <w:pPr>
        <w:pStyle w:val="a3"/>
        <w:spacing w:before="7" w:line="237" w:lineRule="auto"/>
        <w:ind w:left="1406" w:right="1836" w:firstLine="0"/>
      </w:pPr>
      <w:r>
        <w:t>обосновывать роль защиты Отечества, её важность для гражданина; понимать</w:t>
      </w:r>
      <w:r>
        <w:rPr>
          <w:spacing w:val="-11"/>
        </w:rPr>
        <w:t xml:space="preserve"> </w:t>
      </w:r>
      <w:r>
        <w:t>особенности</w:t>
      </w:r>
      <w:r>
        <w:rPr>
          <w:spacing w:val="-3"/>
        </w:rPr>
        <w:t xml:space="preserve"> </w:t>
      </w:r>
      <w:r>
        <w:t>защиты</w:t>
      </w:r>
      <w:r>
        <w:rPr>
          <w:spacing w:val="-1"/>
        </w:rPr>
        <w:t xml:space="preserve"> </w:t>
      </w:r>
      <w:r>
        <w:t>чести Отечества</w:t>
      </w:r>
      <w:r>
        <w:rPr>
          <w:spacing w:val="-9"/>
        </w:rPr>
        <w:t xml:space="preserve"> </w:t>
      </w:r>
      <w:r>
        <w:t>в</w:t>
      </w:r>
      <w:r>
        <w:rPr>
          <w:spacing w:val="-2"/>
        </w:rPr>
        <w:t xml:space="preserve"> </w:t>
      </w:r>
      <w:r>
        <w:t>спорте,</w:t>
      </w:r>
      <w:r>
        <w:rPr>
          <w:spacing w:val="-6"/>
        </w:rPr>
        <w:t xml:space="preserve"> </w:t>
      </w:r>
      <w:r>
        <w:t>науке,</w:t>
      </w:r>
      <w:r>
        <w:rPr>
          <w:spacing w:val="-1"/>
        </w:rPr>
        <w:t xml:space="preserve"> </w:t>
      </w:r>
      <w:r>
        <w:t>культуре;</w:t>
      </w:r>
    </w:p>
    <w:p w14:paraId="0AFF33B8" w14:textId="77777777" w:rsidR="00F11DF8" w:rsidRDefault="00DA3958">
      <w:pPr>
        <w:pStyle w:val="a3"/>
        <w:spacing w:before="6" w:line="237" w:lineRule="auto"/>
        <w:ind w:right="377"/>
      </w:pPr>
      <w:r>
        <w:t>характеризовать понятия «военный подвиг», «честь», «доблесть», обосновывать их важность, приводить примеры их проявлений.</w:t>
      </w:r>
    </w:p>
    <w:p w14:paraId="7B6FC0BA" w14:textId="77777777" w:rsidR="00F11DF8" w:rsidRDefault="00DA3958">
      <w:pPr>
        <w:pStyle w:val="a3"/>
        <w:spacing w:before="7" w:line="235" w:lineRule="auto"/>
        <w:ind w:left="1406" w:right="4811" w:firstLine="0"/>
      </w:pPr>
      <w:r>
        <w:t>Тема</w:t>
      </w:r>
      <w:r>
        <w:rPr>
          <w:spacing w:val="-4"/>
        </w:rPr>
        <w:t xml:space="preserve"> </w:t>
      </w:r>
      <w:r>
        <w:t>28.</w:t>
      </w:r>
      <w:r>
        <w:rPr>
          <w:spacing w:val="-5"/>
        </w:rPr>
        <w:t xml:space="preserve"> </w:t>
      </w:r>
      <w:r>
        <w:t>Государство.</w:t>
      </w:r>
      <w:r>
        <w:rPr>
          <w:spacing w:val="-3"/>
        </w:rPr>
        <w:t xml:space="preserve"> </w:t>
      </w:r>
      <w:r>
        <w:t>Россия</w:t>
      </w:r>
      <w:r>
        <w:rPr>
          <w:spacing w:val="-4"/>
        </w:rPr>
        <w:t xml:space="preserve"> </w:t>
      </w:r>
      <w:r>
        <w:t>–</w:t>
      </w:r>
      <w:r>
        <w:rPr>
          <w:spacing w:val="-5"/>
        </w:rPr>
        <w:t xml:space="preserve"> </w:t>
      </w:r>
      <w:r>
        <w:t>наша</w:t>
      </w:r>
      <w:r>
        <w:rPr>
          <w:spacing w:val="-6"/>
        </w:rPr>
        <w:t xml:space="preserve"> </w:t>
      </w:r>
      <w:r>
        <w:t>родина. Характеризовать понятие «государство»;</w:t>
      </w:r>
    </w:p>
    <w:p w14:paraId="0941AA31" w14:textId="77777777" w:rsidR="00F11DF8" w:rsidRDefault="00DA3958">
      <w:pPr>
        <w:pStyle w:val="a3"/>
        <w:spacing w:before="9" w:line="235" w:lineRule="auto"/>
        <w:jc w:val="left"/>
      </w:pPr>
      <w:r>
        <w:t>уметь</w:t>
      </w:r>
      <w:r>
        <w:rPr>
          <w:spacing w:val="-2"/>
        </w:rPr>
        <w:t xml:space="preserve"> </w:t>
      </w:r>
      <w:r>
        <w:t>выделять</w:t>
      </w:r>
      <w:r>
        <w:rPr>
          <w:spacing w:val="-2"/>
        </w:rPr>
        <w:t xml:space="preserve"> </w:t>
      </w:r>
      <w:r>
        <w:t>и</w:t>
      </w:r>
      <w:r>
        <w:rPr>
          <w:spacing w:val="-2"/>
        </w:rPr>
        <w:t xml:space="preserve"> </w:t>
      </w:r>
      <w:r>
        <w:t>формулировать</w:t>
      </w:r>
      <w:r>
        <w:rPr>
          <w:spacing w:val="-1"/>
        </w:rPr>
        <w:t xml:space="preserve"> </w:t>
      </w:r>
      <w:r>
        <w:t>основные</w:t>
      </w:r>
      <w:r>
        <w:rPr>
          <w:spacing w:val="-5"/>
        </w:rPr>
        <w:t xml:space="preserve"> </w:t>
      </w:r>
      <w:r>
        <w:t>особенности</w:t>
      </w:r>
      <w:r>
        <w:rPr>
          <w:spacing w:val="-1"/>
        </w:rPr>
        <w:t xml:space="preserve"> </w:t>
      </w:r>
      <w:r>
        <w:t>Российского</w:t>
      </w:r>
      <w:r>
        <w:rPr>
          <w:spacing w:val="-5"/>
        </w:rPr>
        <w:t xml:space="preserve"> </w:t>
      </w:r>
      <w:r>
        <w:t>государства</w:t>
      </w:r>
      <w:r>
        <w:rPr>
          <w:spacing w:val="-2"/>
        </w:rPr>
        <w:t xml:space="preserve"> </w:t>
      </w:r>
      <w:r>
        <w:t>с использованием исторических фактов и духовно-нравственные ценностей;</w:t>
      </w:r>
    </w:p>
    <w:p w14:paraId="372ACEC7" w14:textId="77777777" w:rsidR="00F11DF8" w:rsidRDefault="00DA3958">
      <w:pPr>
        <w:pStyle w:val="a3"/>
        <w:spacing w:before="7" w:line="237" w:lineRule="auto"/>
        <w:jc w:val="left"/>
      </w:pPr>
      <w:r>
        <w:t xml:space="preserve">характеризовать понятие «закон» как существенную часть гражданской идентичности </w:t>
      </w:r>
      <w:r>
        <w:rPr>
          <w:spacing w:val="-2"/>
        </w:rPr>
        <w:t>человека;</w:t>
      </w:r>
    </w:p>
    <w:p w14:paraId="004B6BE2" w14:textId="77777777" w:rsidR="00F11DF8" w:rsidRDefault="00DA3958">
      <w:pPr>
        <w:pStyle w:val="a3"/>
        <w:spacing w:before="6" w:line="237" w:lineRule="auto"/>
        <w:jc w:val="left"/>
      </w:pPr>
      <w:r>
        <w:t>характеризовать</w:t>
      </w:r>
      <w:r>
        <w:rPr>
          <w:spacing w:val="38"/>
        </w:rPr>
        <w:t xml:space="preserve"> </w:t>
      </w:r>
      <w:r>
        <w:t>понятие</w:t>
      </w:r>
      <w:r>
        <w:rPr>
          <w:spacing w:val="38"/>
        </w:rPr>
        <w:t xml:space="preserve"> </w:t>
      </w:r>
      <w:r>
        <w:t>«гражданская</w:t>
      </w:r>
      <w:r>
        <w:rPr>
          <w:spacing w:val="38"/>
        </w:rPr>
        <w:t xml:space="preserve"> </w:t>
      </w:r>
      <w:r>
        <w:t>идентичность»,</w:t>
      </w:r>
      <w:r>
        <w:rPr>
          <w:spacing w:val="40"/>
        </w:rPr>
        <w:t xml:space="preserve"> </w:t>
      </w:r>
      <w:r>
        <w:t>соотносить</w:t>
      </w:r>
      <w:r>
        <w:rPr>
          <w:spacing w:val="35"/>
        </w:rPr>
        <w:t xml:space="preserve"> </w:t>
      </w:r>
      <w:r>
        <w:t>это</w:t>
      </w:r>
      <w:r>
        <w:rPr>
          <w:spacing w:val="40"/>
        </w:rPr>
        <w:t xml:space="preserve"> </w:t>
      </w:r>
      <w:r>
        <w:t>понятие</w:t>
      </w:r>
      <w:r>
        <w:rPr>
          <w:spacing w:val="38"/>
        </w:rPr>
        <w:t xml:space="preserve"> </w:t>
      </w:r>
      <w:r>
        <w:t>с необходимыми нравственными качествами человека.</w:t>
      </w:r>
    </w:p>
    <w:p w14:paraId="68766A6E" w14:textId="77777777" w:rsidR="00F11DF8" w:rsidRDefault="00DA3958">
      <w:pPr>
        <w:pStyle w:val="a3"/>
        <w:spacing w:line="272" w:lineRule="exact"/>
        <w:ind w:left="1406" w:firstLine="0"/>
        <w:jc w:val="left"/>
      </w:pPr>
      <w:r>
        <w:t>Тема</w:t>
      </w:r>
      <w:r>
        <w:rPr>
          <w:spacing w:val="-9"/>
        </w:rPr>
        <w:t xml:space="preserve"> </w:t>
      </w:r>
      <w:r>
        <w:t>29.</w:t>
      </w:r>
      <w:r>
        <w:rPr>
          <w:spacing w:val="-5"/>
        </w:rPr>
        <w:t xml:space="preserve"> </w:t>
      </w:r>
      <w:r>
        <w:t>Гражданская</w:t>
      </w:r>
      <w:r>
        <w:rPr>
          <w:spacing w:val="-4"/>
        </w:rPr>
        <w:t xml:space="preserve"> </w:t>
      </w:r>
      <w:r>
        <w:t>идентичность</w:t>
      </w:r>
      <w:r>
        <w:rPr>
          <w:spacing w:val="-7"/>
        </w:rPr>
        <w:t xml:space="preserve"> </w:t>
      </w:r>
      <w:r>
        <w:t>(практическое</w:t>
      </w:r>
      <w:r>
        <w:rPr>
          <w:spacing w:val="-5"/>
        </w:rPr>
        <w:t xml:space="preserve"> </w:t>
      </w:r>
      <w:r>
        <w:rPr>
          <w:spacing w:val="-2"/>
        </w:rPr>
        <w:t>занятие).</w:t>
      </w:r>
    </w:p>
    <w:p w14:paraId="21DDFA0C" w14:textId="77777777" w:rsidR="00F11DF8" w:rsidRDefault="00DA3958">
      <w:pPr>
        <w:pStyle w:val="a3"/>
        <w:spacing w:before="2" w:line="242" w:lineRule="auto"/>
        <w:jc w:val="left"/>
      </w:pPr>
      <w:r>
        <w:t>Охарактеризовать свою гражданскую идентичность, её составляющие: этническую, религиозную, гендерную идентичности;</w:t>
      </w:r>
    </w:p>
    <w:p w14:paraId="5BCE586D" w14:textId="77777777" w:rsidR="00F11DF8" w:rsidRDefault="00DA3958">
      <w:pPr>
        <w:pStyle w:val="a3"/>
        <w:spacing w:line="242" w:lineRule="auto"/>
        <w:jc w:val="left"/>
      </w:pPr>
      <w:r>
        <w:t>обосновывать</w:t>
      </w:r>
      <w:r>
        <w:rPr>
          <w:spacing w:val="40"/>
        </w:rPr>
        <w:t xml:space="preserve"> </w:t>
      </w:r>
      <w:r>
        <w:t>важность</w:t>
      </w:r>
      <w:r>
        <w:rPr>
          <w:spacing w:val="37"/>
        </w:rPr>
        <w:t xml:space="preserve"> </w:t>
      </w:r>
      <w:r>
        <w:t>духовно-нравственных</w:t>
      </w:r>
      <w:r>
        <w:rPr>
          <w:spacing w:val="35"/>
        </w:rPr>
        <w:t xml:space="preserve"> </w:t>
      </w:r>
      <w:r>
        <w:t>качеств</w:t>
      </w:r>
      <w:r>
        <w:rPr>
          <w:spacing w:val="40"/>
        </w:rPr>
        <w:t xml:space="preserve"> </w:t>
      </w:r>
      <w:r>
        <w:t>гражданина,</w:t>
      </w:r>
      <w:r>
        <w:rPr>
          <w:spacing w:val="40"/>
        </w:rPr>
        <w:t xml:space="preserve"> </w:t>
      </w:r>
      <w:r>
        <w:t>указывать</w:t>
      </w:r>
      <w:r>
        <w:rPr>
          <w:spacing w:val="40"/>
        </w:rPr>
        <w:t xml:space="preserve"> </w:t>
      </w:r>
      <w:r>
        <w:t xml:space="preserve">их </w:t>
      </w:r>
      <w:r>
        <w:rPr>
          <w:spacing w:val="-2"/>
        </w:rPr>
        <w:t>источники.</w:t>
      </w:r>
    </w:p>
    <w:p w14:paraId="16234509" w14:textId="77777777" w:rsidR="00F11DF8" w:rsidRDefault="00DA3958">
      <w:pPr>
        <w:pStyle w:val="a3"/>
        <w:spacing w:line="268" w:lineRule="exact"/>
        <w:ind w:left="1406" w:firstLine="0"/>
        <w:jc w:val="left"/>
      </w:pPr>
      <w:r>
        <w:t>Тема</w:t>
      </w:r>
      <w:r>
        <w:rPr>
          <w:spacing w:val="-3"/>
        </w:rPr>
        <w:t xml:space="preserve"> </w:t>
      </w:r>
      <w:r>
        <w:t>30.</w:t>
      </w:r>
      <w:r>
        <w:rPr>
          <w:spacing w:val="-1"/>
        </w:rPr>
        <w:t xml:space="preserve"> </w:t>
      </w:r>
      <w:r>
        <w:t>Моя</w:t>
      </w:r>
      <w:r>
        <w:rPr>
          <w:spacing w:val="-3"/>
        </w:rPr>
        <w:t xml:space="preserve"> </w:t>
      </w:r>
      <w:r>
        <w:t>школа</w:t>
      </w:r>
      <w:r>
        <w:rPr>
          <w:spacing w:val="-8"/>
        </w:rPr>
        <w:t xml:space="preserve"> </w:t>
      </w:r>
      <w:r>
        <w:t>и</w:t>
      </w:r>
      <w:r>
        <w:rPr>
          <w:spacing w:val="-3"/>
        </w:rPr>
        <w:t xml:space="preserve"> </w:t>
      </w:r>
      <w:r>
        <w:t>мой</w:t>
      </w:r>
      <w:r>
        <w:rPr>
          <w:spacing w:val="2"/>
        </w:rPr>
        <w:t xml:space="preserve"> </w:t>
      </w:r>
      <w:r>
        <w:t>класс</w:t>
      </w:r>
      <w:r>
        <w:rPr>
          <w:spacing w:val="-7"/>
        </w:rPr>
        <w:t xml:space="preserve"> </w:t>
      </w:r>
      <w:r>
        <w:t>(практическое</w:t>
      </w:r>
      <w:r>
        <w:rPr>
          <w:spacing w:val="-6"/>
        </w:rPr>
        <w:t xml:space="preserve"> </w:t>
      </w:r>
      <w:r>
        <w:rPr>
          <w:spacing w:val="-2"/>
        </w:rPr>
        <w:t>занятие).</w:t>
      </w:r>
    </w:p>
    <w:p w14:paraId="621C3246" w14:textId="77777777" w:rsidR="00F11DF8" w:rsidRDefault="00DA3958">
      <w:pPr>
        <w:pStyle w:val="a3"/>
        <w:spacing w:before="6" w:line="235" w:lineRule="auto"/>
        <w:jc w:val="left"/>
      </w:pPr>
      <w:r>
        <w:t>Характеризовать понятие «добрые дела» в контексте оценки собственных действий, их нравственного характера;</w:t>
      </w:r>
    </w:p>
    <w:p w14:paraId="6EC1969F" w14:textId="77777777" w:rsidR="00F11DF8" w:rsidRDefault="00DA3958">
      <w:pPr>
        <w:pStyle w:val="a3"/>
        <w:spacing w:before="5" w:line="237" w:lineRule="auto"/>
        <w:ind w:right="390"/>
        <w:jc w:val="left"/>
      </w:pPr>
      <w:r>
        <w:t>находить примеры добрых дел в реальности и уметь адаптировать их к потребностям</w:t>
      </w:r>
      <w:r>
        <w:rPr>
          <w:spacing w:val="40"/>
        </w:rPr>
        <w:t xml:space="preserve"> </w:t>
      </w:r>
      <w:r>
        <w:rPr>
          <w:spacing w:val="-2"/>
        </w:rPr>
        <w:t>класса.</w:t>
      </w:r>
    </w:p>
    <w:p w14:paraId="13BC40E2" w14:textId="77777777" w:rsidR="00F11DF8" w:rsidRDefault="00DA3958">
      <w:pPr>
        <w:pStyle w:val="a3"/>
        <w:spacing w:line="275" w:lineRule="exact"/>
        <w:ind w:left="1406" w:firstLine="0"/>
        <w:jc w:val="left"/>
      </w:pPr>
      <w:r>
        <w:t>Тема</w:t>
      </w:r>
      <w:r>
        <w:rPr>
          <w:spacing w:val="-4"/>
        </w:rPr>
        <w:t xml:space="preserve"> </w:t>
      </w:r>
      <w:r>
        <w:t>31.</w:t>
      </w:r>
      <w:r>
        <w:rPr>
          <w:spacing w:val="-2"/>
        </w:rPr>
        <w:t xml:space="preserve"> </w:t>
      </w:r>
      <w:r>
        <w:t>Человек:</w:t>
      </w:r>
      <w:r>
        <w:rPr>
          <w:spacing w:val="1"/>
        </w:rPr>
        <w:t xml:space="preserve"> </w:t>
      </w:r>
      <w:r>
        <w:t>какой</w:t>
      </w:r>
      <w:r>
        <w:rPr>
          <w:spacing w:val="-8"/>
        </w:rPr>
        <w:t xml:space="preserve"> </w:t>
      </w:r>
      <w:r>
        <w:t>он?</w:t>
      </w:r>
      <w:r>
        <w:rPr>
          <w:spacing w:val="-8"/>
        </w:rPr>
        <w:t xml:space="preserve"> </w:t>
      </w:r>
      <w:r>
        <w:t>(практическое</w:t>
      </w:r>
      <w:r>
        <w:rPr>
          <w:spacing w:val="-6"/>
        </w:rPr>
        <w:t xml:space="preserve"> </w:t>
      </w:r>
      <w:r>
        <w:rPr>
          <w:spacing w:val="-2"/>
        </w:rPr>
        <w:t>занятие).</w:t>
      </w:r>
    </w:p>
    <w:p w14:paraId="3811DFF7" w14:textId="77777777" w:rsidR="00F11DF8" w:rsidRDefault="00DA3958">
      <w:pPr>
        <w:pStyle w:val="a3"/>
        <w:spacing w:before="2" w:line="242" w:lineRule="auto"/>
        <w:ind w:left="1406" w:right="1479" w:firstLine="0"/>
        <w:jc w:val="left"/>
      </w:pPr>
      <w:r>
        <w:t>Характеризовать</w:t>
      </w:r>
      <w:r>
        <w:rPr>
          <w:spacing w:val="-5"/>
        </w:rPr>
        <w:t xml:space="preserve"> </w:t>
      </w:r>
      <w:r>
        <w:t>понятие</w:t>
      </w:r>
      <w:r>
        <w:rPr>
          <w:spacing w:val="-7"/>
        </w:rPr>
        <w:t xml:space="preserve"> </w:t>
      </w:r>
      <w:r>
        <w:t>«человек»</w:t>
      </w:r>
      <w:r>
        <w:rPr>
          <w:spacing w:val="-6"/>
        </w:rPr>
        <w:t xml:space="preserve"> </w:t>
      </w:r>
      <w:r>
        <w:t>как</w:t>
      </w:r>
      <w:r>
        <w:rPr>
          <w:spacing w:val="-6"/>
        </w:rPr>
        <w:t xml:space="preserve"> </w:t>
      </w:r>
      <w:r>
        <w:t>духовно-нравственный</w:t>
      </w:r>
      <w:r>
        <w:rPr>
          <w:spacing w:val="-6"/>
        </w:rPr>
        <w:t xml:space="preserve"> </w:t>
      </w:r>
      <w:r>
        <w:t>идеал; приводить примеры духовно-нравственного идеала в культуре;</w:t>
      </w:r>
    </w:p>
    <w:p w14:paraId="20C9D39C" w14:textId="77777777" w:rsidR="00F11DF8" w:rsidRDefault="00DA3958">
      <w:pPr>
        <w:pStyle w:val="a3"/>
        <w:spacing w:line="242" w:lineRule="auto"/>
        <w:ind w:left="1406" w:right="390" w:firstLine="0"/>
        <w:jc w:val="left"/>
      </w:pPr>
      <w:r>
        <w:t>формулировать</w:t>
      </w:r>
      <w:r>
        <w:rPr>
          <w:spacing w:val="-3"/>
        </w:rPr>
        <w:t xml:space="preserve"> </w:t>
      </w:r>
      <w:r>
        <w:t>свой</w:t>
      </w:r>
      <w:r>
        <w:rPr>
          <w:spacing w:val="-4"/>
        </w:rPr>
        <w:t xml:space="preserve"> </w:t>
      </w:r>
      <w:r>
        <w:t>идеал</w:t>
      </w:r>
      <w:r>
        <w:rPr>
          <w:spacing w:val="-3"/>
        </w:rPr>
        <w:t xml:space="preserve"> </w:t>
      </w:r>
      <w:r>
        <w:t>человека</w:t>
      </w:r>
      <w:r>
        <w:rPr>
          <w:spacing w:val="-5"/>
        </w:rPr>
        <w:t xml:space="preserve"> </w:t>
      </w:r>
      <w:r>
        <w:t>и</w:t>
      </w:r>
      <w:r>
        <w:rPr>
          <w:spacing w:val="-4"/>
        </w:rPr>
        <w:t xml:space="preserve"> </w:t>
      </w:r>
      <w:r>
        <w:t>нравственные</w:t>
      </w:r>
      <w:r>
        <w:rPr>
          <w:spacing w:val="-6"/>
        </w:rPr>
        <w:t xml:space="preserve"> </w:t>
      </w:r>
      <w:r>
        <w:t>качества,</w:t>
      </w:r>
      <w:r>
        <w:rPr>
          <w:spacing w:val="-4"/>
        </w:rPr>
        <w:t xml:space="preserve"> </w:t>
      </w:r>
      <w:r>
        <w:t>которые</w:t>
      </w:r>
      <w:r>
        <w:rPr>
          <w:spacing w:val="-3"/>
        </w:rPr>
        <w:t xml:space="preserve"> </w:t>
      </w:r>
      <w:r>
        <w:t>ему</w:t>
      </w:r>
      <w:r>
        <w:rPr>
          <w:spacing w:val="-4"/>
        </w:rPr>
        <w:t xml:space="preserve"> </w:t>
      </w:r>
      <w:r>
        <w:t>присущи. Тема 32. Человек и культура (проект).</w:t>
      </w:r>
    </w:p>
    <w:p w14:paraId="79C7C915" w14:textId="77777777" w:rsidR="00F11DF8" w:rsidRDefault="00DA3958">
      <w:pPr>
        <w:pStyle w:val="a3"/>
        <w:spacing w:line="268" w:lineRule="exact"/>
        <w:ind w:left="1406" w:firstLine="0"/>
        <w:jc w:val="left"/>
      </w:pPr>
      <w:r>
        <w:t>Характеризовать</w:t>
      </w:r>
      <w:r>
        <w:rPr>
          <w:spacing w:val="-11"/>
        </w:rPr>
        <w:t xml:space="preserve"> </w:t>
      </w:r>
      <w:r>
        <w:t>грани</w:t>
      </w:r>
      <w:r>
        <w:rPr>
          <w:spacing w:val="-2"/>
        </w:rPr>
        <w:t xml:space="preserve"> </w:t>
      </w:r>
      <w:r>
        <w:t>взаимодействия</w:t>
      </w:r>
      <w:r>
        <w:rPr>
          <w:spacing w:val="-9"/>
        </w:rPr>
        <w:t xml:space="preserve"> </w:t>
      </w:r>
      <w:r>
        <w:t>человека</w:t>
      </w:r>
      <w:r>
        <w:rPr>
          <w:spacing w:val="-6"/>
        </w:rPr>
        <w:t xml:space="preserve"> </w:t>
      </w:r>
      <w:r>
        <w:t>и</w:t>
      </w:r>
      <w:r>
        <w:rPr>
          <w:spacing w:val="-2"/>
        </w:rPr>
        <w:t xml:space="preserve"> культуры;</w:t>
      </w:r>
    </w:p>
    <w:p w14:paraId="007A1A6D" w14:textId="77777777" w:rsidR="00F11DF8" w:rsidRDefault="00DA3958">
      <w:pPr>
        <w:pStyle w:val="a3"/>
        <w:spacing w:before="6" w:line="235" w:lineRule="auto"/>
        <w:ind w:right="384"/>
      </w:pPr>
      <w:r>
        <w:t>уметь описать в выбранном направлении с помощью известных примеров образ человека, создаваемый произведениями культуры;</w:t>
      </w:r>
    </w:p>
    <w:p w14:paraId="67547B5F" w14:textId="77777777" w:rsidR="00F11DF8" w:rsidRDefault="00DA3958">
      <w:pPr>
        <w:pStyle w:val="a3"/>
        <w:spacing w:line="273" w:lineRule="exact"/>
        <w:ind w:left="1406" w:firstLine="0"/>
      </w:pPr>
      <w:r>
        <w:t>показать</w:t>
      </w:r>
      <w:r>
        <w:rPr>
          <w:spacing w:val="-8"/>
        </w:rPr>
        <w:t xml:space="preserve"> </w:t>
      </w:r>
      <w:r>
        <w:t>взаимосвязь</w:t>
      </w:r>
      <w:r>
        <w:rPr>
          <w:spacing w:val="-5"/>
        </w:rPr>
        <w:t xml:space="preserve"> </w:t>
      </w:r>
      <w:r>
        <w:t>человека</w:t>
      </w:r>
      <w:r>
        <w:rPr>
          <w:spacing w:val="-6"/>
        </w:rPr>
        <w:t xml:space="preserve"> </w:t>
      </w:r>
      <w:r>
        <w:t>и</w:t>
      </w:r>
      <w:r>
        <w:rPr>
          <w:spacing w:val="-7"/>
        </w:rPr>
        <w:t xml:space="preserve"> </w:t>
      </w:r>
      <w:r>
        <w:t>культуры</w:t>
      </w:r>
      <w:r>
        <w:rPr>
          <w:spacing w:val="-2"/>
        </w:rPr>
        <w:t xml:space="preserve"> </w:t>
      </w:r>
      <w:r>
        <w:t>через</w:t>
      </w:r>
      <w:r>
        <w:rPr>
          <w:spacing w:val="-2"/>
        </w:rPr>
        <w:t xml:space="preserve"> </w:t>
      </w:r>
      <w:r>
        <w:t>их</w:t>
      </w:r>
      <w:r>
        <w:rPr>
          <w:spacing w:val="-8"/>
        </w:rPr>
        <w:t xml:space="preserve"> </w:t>
      </w:r>
      <w:r>
        <w:rPr>
          <w:spacing w:val="-2"/>
        </w:rPr>
        <w:t>взаимовлияние;</w:t>
      </w:r>
    </w:p>
    <w:p w14:paraId="2F0DD90F" w14:textId="77777777" w:rsidR="00F11DF8" w:rsidRDefault="00DA3958">
      <w:pPr>
        <w:pStyle w:val="a3"/>
        <w:spacing w:before="6"/>
        <w:ind w:right="384"/>
      </w:pPr>
      <w:r>
        <w:t>характеризовать основные признаки понятия «человек» с использованием</w:t>
      </w:r>
      <w:r>
        <w:rPr>
          <w:spacing w:val="80"/>
        </w:rPr>
        <w:t xml:space="preserve"> </w:t>
      </w:r>
      <w:r>
        <w:t>исторических и культурных примеров, их осмысление и оценку, как с положительной, так и с отрицательной стороны.</w:t>
      </w:r>
    </w:p>
    <w:p w14:paraId="414CE8D2" w14:textId="77777777" w:rsidR="00F11DF8" w:rsidRDefault="00DA3958">
      <w:pPr>
        <w:pStyle w:val="a3"/>
        <w:spacing w:line="274" w:lineRule="exact"/>
        <w:ind w:left="1406" w:firstLine="0"/>
      </w:pPr>
      <w:r>
        <w:t>Система</w:t>
      </w:r>
      <w:r>
        <w:rPr>
          <w:spacing w:val="-13"/>
        </w:rPr>
        <w:t xml:space="preserve"> </w:t>
      </w:r>
      <w:r>
        <w:t>оценки</w:t>
      </w:r>
      <w:r>
        <w:rPr>
          <w:spacing w:val="-4"/>
        </w:rPr>
        <w:t xml:space="preserve"> </w:t>
      </w:r>
      <w:r>
        <w:t>результатов</w:t>
      </w:r>
      <w:r>
        <w:rPr>
          <w:spacing w:val="-11"/>
        </w:rPr>
        <w:t xml:space="preserve"> </w:t>
      </w:r>
      <w:r>
        <w:rPr>
          <w:spacing w:val="-2"/>
        </w:rPr>
        <w:t>обучения.</w:t>
      </w:r>
    </w:p>
    <w:p w14:paraId="3E8C87FF" w14:textId="77777777" w:rsidR="00F11DF8" w:rsidRDefault="00DA3958">
      <w:pPr>
        <w:pStyle w:val="a3"/>
        <w:spacing w:before="2"/>
        <w:ind w:right="376"/>
      </w:pPr>
      <w:r>
        <w:t>Оценка результатов обучения должна быть основана на понятных, прозрачных и структурированных принципах, обеспечивающих оценивание различных компетенций обучающихся. Принципы оценки следующие.</w:t>
      </w:r>
    </w:p>
    <w:p w14:paraId="304A14F5" w14:textId="77777777" w:rsidR="00F11DF8" w:rsidRDefault="00DA3958">
      <w:pPr>
        <w:pStyle w:val="a3"/>
        <w:ind w:right="371"/>
      </w:pPr>
      <w:r>
        <w:t>Личностные компетенции обучающихся не подлежат непосредственной оценке, не являются непосредственным основанием оценки как итогового, так и промежуточного уровня духовно-нравственного развития детей, не являются непосредственным основанием при оценке качества образования.</w:t>
      </w:r>
    </w:p>
    <w:p w14:paraId="2512D43F" w14:textId="77777777" w:rsidR="00F11DF8" w:rsidRDefault="00DA3958">
      <w:pPr>
        <w:pStyle w:val="a3"/>
        <w:ind w:right="382"/>
      </w:pPr>
      <w:r>
        <w:t>Система оценки образовательных достижений основана на методе наблюдения и включает: педагогические наблюдения, педагогическую диагностику, связанную с оценкой эффективности</w:t>
      </w:r>
      <w:r>
        <w:rPr>
          <w:spacing w:val="40"/>
        </w:rPr>
        <w:t xml:space="preserve"> </w:t>
      </w:r>
      <w:r>
        <w:t>педагогических</w:t>
      </w:r>
      <w:r>
        <w:rPr>
          <w:spacing w:val="40"/>
        </w:rPr>
        <w:t xml:space="preserve"> </w:t>
      </w:r>
      <w:r>
        <w:t>действий</w:t>
      </w:r>
      <w:r>
        <w:rPr>
          <w:spacing w:val="40"/>
        </w:rPr>
        <w:t xml:space="preserve"> </w:t>
      </w:r>
      <w:r>
        <w:t>с</w:t>
      </w:r>
      <w:r>
        <w:rPr>
          <w:spacing w:val="40"/>
        </w:rPr>
        <w:t xml:space="preserve"> </w:t>
      </w:r>
      <w:r>
        <w:t>целью</w:t>
      </w:r>
      <w:r>
        <w:rPr>
          <w:spacing w:val="40"/>
        </w:rPr>
        <w:t xml:space="preserve"> </w:t>
      </w:r>
      <w:r>
        <w:t>их</w:t>
      </w:r>
      <w:r>
        <w:rPr>
          <w:spacing w:val="40"/>
        </w:rPr>
        <w:t xml:space="preserve"> </w:t>
      </w:r>
      <w:r>
        <w:t>дальнейшей</w:t>
      </w:r>
      <w:r>
        <w:rPr>
          <w:spacing w:val="40"/>
        </w:rPr>
        <w:t xml:space="preserve"> </w:t>
      </w:r>
      <w:r>
        <w:t>оптимизации,</w:t>
      </w:r>
      <w:r>
        <w:rPr>
          <w:spacing w:val="40"/>
        </w:rPr>
        <w:t xml:space="preserve"> </w:t>
      </w:r>
      <w:r>
        <w:t>проектные</w:t>
      </w:r>
    </w:p>
    <w:p w14:paraId="5E65352C" w14:textId="77777777" w:rsidR="00F11DF8" w:rsidRDefault="00F11DF8">
      <w:pPr>
        <w:sectPr w:rsidR="00F11DF8">
          <w:pgSz w:w="11920" w:h="16850"/>
          <w:pgMar w:top="1040" w:right="320" w:bottom="280" w:left="720" w:header="720" w:footer="720" w:gutter="0"/>
          <w:cols w:space="720"/>
        </w:sectPr>
      </w:pPr>
    </w:p>
    <w:p w14:paraId="6BB5D357" w14:textId="77777777" w:rsidR="00F11DF8" w:rsidRDefault="00DA3958">
      <w:pPr>
        <w:pStyle w:val="a3"/>
        <w:spacing w:before="76"/>
        <w:ind w:right="381" w:firstLine="0"/>
      </w:pPr>
      <w:r>
        <w:t>работы обучающихся, фиксирующие их достижения в ходе образовательной деятельности и взаимодействия в социуме (классе), мониторинги сформированности духовно-нравственных ценностей личности, включающие традиционные ценности как</w:t>
      </w:r>
      <w:r>
        <w:rPr>
          <w:spacing w:val="40"/>
        </w:rPr>
        <w:t xml:space="preserve"> </w:t>
      </w:r>
      <w:r>
        <w:t>опорные</w:t>
      </w:r>
      <w:r>
        <w:rPr>
          <w:spacing w:val="40"/>
        </w:rPr>
        <w:t xml:space="preserve"> </w:t>
      </w:r>
      <w:r>
        <w:t>элементы ценностных ориентаций обучающихся.</w:t>
      </w:r>
    </w:p>
    <w:p w14:paraId="3979A233" w14:textId="77777777" w:rsidR="00F11DF8" w:rsidRDefault="00DA3958">
      <w:pPr>
        <w:pStyle w:val="a3"/>
        <w:spacing w:before="3"/>
        <w:ind w:right="383"/>
      </w:pPr>
      <w:r>
        <w:t>При этом непосредственное оценивание остаётся прерогативной образовательной организации с учётом обозначенных в программе по ОДНКНР предметных, личностных и метапредметных результатов.</w:t>
      </w:r>
    </w:p>
    <w:p w14:paraId="0A504018" w14:textId="77777777" w:rsidR="00F11DF8" w:rsidRDefault="00F11DF8">
      <w:pPr>
        <w:pStyle w:val="a3"/>
        <w:ind w:left="0" w:firstLine="0"/>
        <w:jc w:val="left"/>
      </w:pPr>
    </w:p>
    <w:p w14:paraId="43B789B9" w14:textId="77777777" w:rsidR="00F11DF8" w:rsidRDefault="00DA3958" w:rsidP="00803E13">
      <w:pPr>
        <w:pStyle w:val="3"/>
        <w:numPr>
          <w:ilvl w:val="1"/>
          <w:numId w:val="96"/>
        </w:numPr>
        <w:tabs>
          <w:tab w:val="left" w:pos="1944"/>
        </w:tabs>
        <w:ind w:left="1944" w:hanging="542"/>
        <w:jc w:val="both"/>
      </w:pPr>
      <w:r>
        <w:t>Рабочая</w:t>
      </w:r>
      <w:r>
        <w:rPr>
          <w:spacing w:val="-5"/>
        </w:rPr>
        <w:t xml:space="preserve"> </w:t>
      </w:r>
      <w:r>
        <w:t>программа</w:t>
      </w:r>
      <w:r>
        <w:rPr>
          <w:spacing w:val="-8"/>
        </w:rPr>
        <w:t xml:space="preserve"> </w:t>
      </w:r>
      <w:r>
        <w:t>по</w:t>
      </w:r>
      <w:r>
        <w:rPr>
          <w:spacing w:val="-3"/>
        </w:rPr>
        <w:t xml:space="preserve"> </w:t>
      </w:r>
      <w:r>
        <w:t>учебному</w:t>
      </w:r>
      <w:r>
        <w:rPr>
          <w:spacing w:val="-8"/>
        </w:rPr>
        <w:t xml:space="preserve"> </w:t>
      </w:r>
      <w:r>
        <w:t>предмету</w:t>
      </w:r>
      <w:r>
        <w:rPr>
          <w:spacing w:val="-3"/>
        </w:rPr>
        <w:t xml:space="preserve"> </w:t>
      </w:r>
      <w:r>
        <w:t>«Изобразительное</w:t>
      </w:r>
      <w:r>
        <w:rPr>
          <w:spacing w:val="-6"/>
        </w:rPr>
        <w:t xml:space="preserve"> </w:t>
      </w:r>
      <w:r>
        <w:rPr>
          <w:spacing w:val="-2"/>
        </w:rPr>
        <w:t>искусство»</w:t>
      </w:r>
    </w:p>
    <w:p w14:paraId="732B501A" w14:textId="77777777" w:rsidR="00F11DF8" w:rsidRDefault="00DA3958">
      <w:pPr>
        <w:pStyle w:val="a3"/>
        <w:spacing w:before="3"/>
        <w:ind w:right="384"/>
      </w:pPr>
      <w:r>
        <w:t>Рабочая программа по учебному предмету «Изобразительное искусство» (предметная область «Искусство») (далее соответственно – программа по изобразительному искусству, изобразительное искусство) включает пояснительную записку, содержание обучения, планируемые результаты освоения программы по изобразительному искусству.</w:t>
      </w:r>
    </w:p>
    <w:p w14:paraId="5FACE3BD" w14:textId="77777777" w:rsidR="00F11DF8" w:rsidRDefault="00DA3958">
      <w:pPr>
        <w:pStyle w:val="a3"/>
        <w:spacing w:line="274" w:lineRule="exact"/>
        <w:ind w:left="1406" w:firstLine="0"/>
      </w:pPr>
      <w:r>
        <w:t>Пояснительная</w:t>
      </w:r>
      <w:r>
        <w:rPr>
          <w:spacing w:val="-10"/>
        </w:rPr>
        <w:t xml:space="preserve"> </w:t>
      </w:r>
      <w:r>
        <w:rPr>
          <w:spacing w:val="-2"/>
        </w:rPr>
        <w:t>записка.</w:t>
      </w:r>
    </w:p>
    <w:p w14:paraId="06A9B1E4" w14:textId="77777777" w:rsidR="00F11DF8" w:rsidRDefault="00DA3958">
      <w:pPr>
        <w:pStyle w:val="a3"/>
        <w:spacing w:before="3"/>
        <w:ind w:right="380"/>
      </w:pPr>
      <w:r>
        <w:t>Программа основного общего образования по изобразительному искусству составлена на основе требований к результатам освоения программы основного общего образования, представленных в ФГОС ООО, а также на основе планируемых результатов духовно- нравственного развития, воспитания и социализации обучающихся, представленных в федеральной рабочей программе воспитания.</w:t>
      </w:r>
    </w:p>
    <w:p w14:paraId="371A1E58" w14:textId="77777777" w:rsidR="00F11DF8" w:rsidRDefault="00DA3958">
      <w:pPr>
        <w:pStyle w:val="a3"/>
        <w:ind w:right="379"/>
      </w:pPr>
      <w:r>
        <w:t>Основная цель изобразительного искусства – развитие визуально-пространственного мышления обучающихся как формы эмоционально-ценностного, эстетического</w:t>
      </w:r>
      <w:r>
        <w:rPr>
          <w:spacing w:val="40"/>
        </w:rPr>
        <w:t xml:space="preserve"> </w:t>
      </w:r>
      <w:r>
        <w:t xml:space="preserve">освоения мира, формы самовыражения и ориентации в художественном и нравственном пространстве </w:t>
      </w:r>
      <w:r>
        <w:rPr>
          <w:spacing w:val="-2"/>
        </w:rPr>
        <w:t>культуры.</w:t>
      </w:r>
    </w:p>
    <w:p w14:paraId="000AD763" w14:textId="77777777" w:rsidR="00F11DF8" w:rsidRDefault="00DA3958">
      <w:pPr>
        <w:pStyle w:val="a3"/>
        <w:ind w:right="375"/>
      </w:pPr>
      <w:r>
        <w:t>Изобразительное искусство имеет интегративный характер и включает в себя основы разных видов визуально-пространственных искусств: живописи, графики, скульптуры, дизайна, архитектуры, народного и декоративно-прикладного искусства,</w:t>
      </w:r>
      <w:r>
        <w:rPr>
          <w:spacing w:val="40"/>
        </w:rPr>
        <w:t xml:space="preserve"> </w:t>
      </w:r>
      <w:r>
        <w:t>фотографии,</w:t>
      </w:r>
      <w:r>
        <w:rPr>
          <w:spacing w:val="40"/>
        </w:rPr>
        <w:t xml:space="preserve"> </w:t>
      </w:r>
      <w:r>
        <w:t>функции художественного изображения в зрелищных и экранных искусствах. Важнейшими задачами программы по изобразительному искусству являются формирование активного отношения к традициям культуры как смысловой, эстетической и личностно значимой ценности, воспитание гражданственности и патриотизма, уважения и бережного отношения к истории культуры России, выраженной в её архитектуре, изобразительном искусстве, в национальных образах предметно-материальной и пространственной среды, в понимании красоты человека.</w:t>
      </w:r>
    </w:p>
    <w:p w14:paraId="3AF59408" w14:textId="77777777" w:rsidR="00F11DF8" w:rsidRDefault="00DA3958">
      <w:pPr>
        <w:pStyle w:val="a3"/>
        <w:spacing w:before="1"/>
        <w:ind w:right="382"/>
      </w:pPr>
      <w:r>
        <w:t>Программа по изобразительному искусству направлена на развитие личности обучающегося, его активной учебно-познавательной деятельности, творческого развития и формирования готовности к саморазвитию и непрерывному образованию.</w:t>
      </w:r>
    </w:p>
    <w:p w14:paraId="7A3CD10B" w14:textId="77777777" w:rsidR="00F11DF8" w:rsidRDefault="00DA3958">
      <w:pPr>
        <w:pStyle w:val="a3"/>
        <w:spacing w:line="242" w:lineRule="auto"/>
        <w:ind w:right="376"/>
      </w:pPr>
      <w:r>
        <w:t>Программа по изобразительному искусству ориентирована на психологовозрастные особенности развития обучающихся 11–15 лет.</w:t>
      </w:r>
    </w:p>
    <w:p w14:paraId="0A2C8E2F" w14:textId="77777777" w:rsidR="00F11DF8" w:rsidRDefault="00DA3958">
      <w:pPr>
        <w:pStyle w:val="a3"/>
        <w:ind w:right="381"/>
      </w:pPr>
      <w:r>
        <w:t>Целью изучения изобразительного искусства является освоение разных видов визуально-пространственных искусств: живописи, графики, скульптуры, дизайна, архитектуры, народного и декоративно-прикладного искусства, изображения в зрелищных и экранных искусствах (вариативно).</w:t>
      </w:r>
    </w:p>
    <w:p w14:paraId="6A5745DD" w14:textId="77777777" w:rsidR="00F11DF8" w:rsidRDefault="00DA3958">
      <w:pPr>
        <w:pStyle w:val="a3"/>
        <w:ind w:left="1406" w:firstLine="0"/>
      </w:pPr>
      <w:r>
        <w:t>Задачами</w:t>
      </w:r>
      <w:r>
        <w:rPr>
          <w:spacing w:val="-8"/>
        </w:rPr>
        <w:t xml:space="preserve"> </w:t>
      </w:r>
      <w:r>
        <w:t>изобразительного</w:t>
      </w:r>
      <w:r>
        <w:rPr>
          <w:spacing w:val="-6"/>
        </w:rPr>
        <w:t xml:space="preserve"> </w:t>
      </w:r>
      <w:r>
        <w:t>искусства</w:t>
      </w:r>
      <w:r>
        <w:rPr>
          <w:spacing w:val="-9"/>
        </w:rPr>
        <w:t xml:space="preserve"> </w:t>
      </w:r>
      <w:r>
        <w:rPr>
          <w:spacing w:val="-2"/>
        </w:rPr>
        <w:t>являются:</w:t>
      </w:r>
    </w:p>
    <w:p w14:paraId="3120103E" w14:textId="77777777" w:rsidR="00F11DF8" w:rsidRDefault="00DA3958">
      <w:pPr>
        <w:pStyle w:val="a3"/>
        <w:ind w:right="375"/>
      </w:pPr>
      <w:r>
        <w:t>освоение</w:t>
      </w:r>
      <w:r>
        <w:rPr>
          <w:spacing w:val="-1"/>
        </w:rPr>
        <w:t xml:space="preserve"> </w:t>
      </w:r>
      <w:r>
        <w:t>художественной культуры</w:t>
      </w:r>
      <w:r>
        <w:rPr>
          <w:spacing w:val="-2"/>
        </w:rPr>
        <w:t xml:space="preserve"> </w:t>
      </w:r>
      <w:r>
        <w:t>как формы выражения в пространственных формах духовных ценностей, формирование представлений о месте и значении художественной деятельности в жизни общества;</w:t>
      </w:r>
    </w:p>
    <w:p w14:paraId="361BF603" w14:textId="77777777" w:rsidR="00F11DF8" w:rsidRDefault="00DA3958">
      <w:pPr>
        <w:pStyle w:val="a3"/>
        <w:spacing w:line="242" w:lineRule="auto"/>
        <w:ind w:right="375"/>
      </w:pPr>
      <w:r>
        <w:t>формирование у обучающихся представлений об отечественной и мировой художественной культуре во всём многообразии её видов;</w:t>
      </w:r>
    </w:p>
    <w:p w14:paraId="69B9A29C" w14:textId="77777777" w:rsidR="00F11DF8" w:rsidRDefault="00DA3958">
      <w:pPr>
        <w:pStyle w:val="a3"/>
        <w:tabs>
          <w:tab w:val="left" w:pos="3125"/>
          <w:tab w:val="left" w:pos="4044"/>
          <w:tab w:val="left" w:pos="5262"/>
          <w:tab w:val="left" w:pos="6721"/>
          <w:tab w:val="left" w:pos="7756"/>
          <w:tab w:val="left" w:pos="9354"/>
        </w:tabs>
        <w:spacing w:line="242" w:lineRule="auto"/>
        <w:ind w:left="1406" w:right="389" w:firstLine="0"/>
        <w:jc w:val="right"/>
      </w:pPr>
      <w:r>
        <w:t xml:space="preserve">формирование у обучающихся навыков эстетического видения и преобразования мира; </w:t>
      </w:r>
      <w:r>
        <w:rPr>
          <w:spacing w:val="-2"/>
        </w:rPr>
        <w:t>приобретение</w:t>
      </w:r>
      <w:r>
        <w:tab/>
      </w:r>
      <w:r>
        <w:rPr>
          <w:spacing w:val="-4"/>
        </w:rPr>
        <w:t>опыта</w:t>
      </w:r>
      <w:r>
        <w:tab/>
      </w:r>
      <w:r>
        <w:rPr>
          <w:spacing w:val="-2"/>
        </w:rPr>
        <w:t>создания</w:t>
      </w:r>
      <w:r>
        <w:tab/>
      </w:r>
      <w:r>
        <w:rPr>
          <w:spacing w:val="-2"/>
        </w:rPr>
        <w:t>творческой</w:t>
      </w:r>
      <w:r>
        <w:tab/>
      </w:r>
      <w:r>
        <w:rPr>
          <w:spacing w:val="-2"/>
        </w:rPr>
        <w:t>работы</w:t>
      </w:r>
      <w:r>
        <w:tab/>
      </w:r>
      <w:r>
        <w:rPr>
          <w:spacing w:val="-2"/>
        </w:rPr>
        <w:t>посредством</w:t>
      </w:r>
      <w:r>
        <w:tab/>
      </w:r>
      <w:r>
        <w:rPr>
          <w:spacing w:val="-2"/>
        </w:rPr>
        <w:t>различных</w:t>
      </w:r>
    </w:p>
    <w:p w14:paraId="11A02C7E" w14:textId="77777777" w:rsidR="00F11DF8" w:rsidRDefault="00DA3958">
      <w:pPr>
        <w:pStyle w:val="a3"/>
        <w:tabs>
          <w:tab w:val="left" w:pos="2662"/>
          <w:tab w:val="left" w:pos="4083"/>
          <w:tab w:val="left" w:pos="4438"/>
          <w:tab w:val="left" w:pos="5413"/>
          <w:tab w:val="left" w:pos="6248"/>
          <w:tab w:val="left" w:pos="9518"/>
        </w:tabs>
        <w:spacing w:line="242" w:lineRule="auto"/>
        <w:ind w:right="382" w:firstLine="0"/>
        <w:jc w:val="right"/>
      </w:pPr>
      <w:r>
        <w:rPr>
          <w:spacing w:val="-2"/>
        </w:rPr>
        <w:t>художественных</w:t>
      </w:r>
      <w:r>
        <w:tab/>
      </w:r>
      <w:r>
        <w:rPr>
          <w:spacing w:val="-2"/>
        </w:rPr>
        <w:t>материалов</w:t>
      </w:r>
      <w:r>
        <w:tab/>
      </w:r>
      <w:r>
        <w:rPr>
          <w:spacing w:val="-10"/>
        </w:rPr>
        <w:t>в</w:t>
      </w:r>
      <w:r>
        <w:tab/>
      </w:r>
      <w:r>
        <w:rPr>
          <w:spacing w:val="-2"/>
        </w:rPr>
        <w:t>разных</w:t>
      </w:r>
      <w:r>
        <w:tab/>
      </w:r>
      <w:r>
        <w:rPr>
          <w:spacing w:val="-2"/>
        </w:rPr>
        <w:t>видах</w:t>
      </w:r>
      <w:r>
        <w:tab/>
      </w:r>
      <w:r>
        <w:rPr>
          <w:spacing w:val="-2"/>
        </w:rPr>
        <w:t>визуально-пространственных</w:t>
      </w:r>
      <w:r>
        <w:tab/>
      </w:r>
      <w:r>
        <w:rPr>
          <w:spacing w:val="-2"/>
        </w:rPr>
        <w:t xml:space="preserve">искусств: </w:t>
      </w:r>
      <w:r>
        <w:t>изобразительных (живопись, графика, скульптура), декоративно-прикладных, в архитектуре и</w:t>
      </w:r>
    </w:p>
    <w:p w14:paraId="48D78DE1" w14:textId="77777777" w:rsidR="00F11DF8" w:rsidRDefault="00F11DF8">
      <w:pPr>
        <w:spacing w:line="242" w:lineRule="auto"/>
        <w:jc w:val="right"/>
        <w:sectPr w:rsidR="00F11DF8">
          <w:pgSz w:w="11920" w:h="16850"/>
          <w:pgMar w:top="1040" w:right="320" w:bottom="280" w:left="720" w:header="720" w:footer="720" w:gutter="0"/>
          <w:cols w:space="720"/>
        </w:sectPr>
      </w:pPr>
    </w:p>
    <w:p w14:paraId="106ABBBF" w14:textId="77777777" w:rsidR="00F11DF8" w:rsidRDefault="00DA3958">
      <w:pPr>
        <w:pStyle w:val="a3"/>
        <w:spacing w:before="76" w:line="244" w:lineRule="auto"/>
        <w:ind w:right="384" w:firstLine="0"/>
      </w:pPr>
      <w:r>
        <w:t>дизайне, опыта художественного творчества в компьютерной графике и анимации, фотографии, работы в синтетических искусствах (театр и кино) (вариативно);</w:t>
      </w:r>
    </w:p>
    <w:p w14:paraId="69B13B0B" w14:textId="77777777" w:rsidR="00F11DF8" w:rsidRDefault="00DA3958">
      <w:pPr>
        <w:pStyle w:val="a3"/>
        <w:spacing w:line="242" w:lineRule="auto"/>
        <w:ind w:right="379"/>
      </w:pPr>
      <w:r>
        <w:t xml:space="preserve">формирование пространственного мышления и аналитических визуальных </w:t>
      </w:r>
      <w:r>
        <w:rPr>
          <w:spacing w:val="-2"/>
        </w:rPr>
        <w:t>способностей;</w:t>
      </w:r>
    </w:p>
    <w:p w14:paraId="4F32F8BA" w14:textId="77777777" w:rsidR="00F11DF8" w:rsidRDefault="00DA3958">
      <w:pPr>
        <w:pStyle w:val="a3"/>
        <w:ind w:right="384"/>
      </w:pPr>
      <w:r>
        <w:t>овладение представлениями о средствах выразительности изобразительного искусства как способах воплощения в видимых пространственных формах переживаний, чувств и мировоззренческих позиций человека;</w:t>
      </w:r>
    </w:p>
    <w:p w14:paraId="717CC857" w14:textId="77777777" w:rsidR="00F11DF8" w:rsidRDefault="00DA3958">
      <w:pPr>
        <w:pStyle w:val="a3"/>
        <w:spacing w:line="237" w:lineRule="auto"/>
        <w:ind w:left="1406" w:right="389" w:firstLine="0"/>
      </w:pPr>
      <w:r>
        <w:t>развитие наблюдательности, ассоциативного мышления и творческого воображения; воспитание</w:t>
      </w:r>
      <w:r>
        <w:rPr>
          <w:spacing w:val="27"/>
        </w:rPr>
        <w:t xml:space="preserve"> </w:t>
      </w:r>
      <w:r>
        <w:t>уважения</w:t>
      </w:r>
      <w:r>
        <w:rPr>
          <w:spacing w:val="31"/>
        </w:rPr>
        <w:t xml:space="preserve"> </w:t>
      </w:r>
      <w:r>
        <w:t>и</w:t>
      </w:r>
      <w:r>
        <w:rPr>
          <w:spacing w:val="34"/>
        </w:rPr>
        <w:t xml:space="preserve"> </w:t>
      </w:r>
      <w:r>
        <w:t>любви</w:t>
      </w:r>
      <w:r>
        <w:rPr>
          <w:spacing w:val="32"/>
        </w:rPr>
        <w:t xml:space="preserve"> </w:t>
      </w:r>
      <w:r>
        <w:t>к</w:t>
      </w:r>
      <w:r>
        <w:rPr>
          <w:spacing w:val="27"/>
        </w:rPr>
        <w:t xml:space="preserve"> </w:t>
      </w:r>
      <w:r>
        <w:t>цивилизационному наследию</w:t>
      </w:r>
      <w:r>
        <w:rPr>
          <w:spacing w:val="33"/>
        </w:rPr>
        <w:t xml:space="preserve"> </w:t>
      </w:r>
      <w:r>
        <w:t>России</w:t>
      </w:r>
      <w:r>
        <w:rPr>
          <w:spacing w:val="35"/>
        </w:rPr>
        <w:t xml:space="preserve"> </w:t>
      </w:r>
      <w:r>
        <w:t>через</w:t>
      </w:r>
      <w:r>
        <w:rPr>
          <w:spacing w:val="30"/>
        </w:rPr>
        <w:t xml:space="preserve"> </w:t>
      </w:r>
      <w:r>
        <w:t>освоение</w:t>
      </w:r>
    </w:p>
    <w:p w14:paraId="5B1EAA77" w14:textId="77777777" w:rsidR="00F11DF8" w:rsidRDefault="00DA3958">
      <w:pPr>
        <w:pStyle w:val="a3"/>
        <w:spacing w:line="270" w:lineRule="exact"/>
        <w:ind w:firstLine="0"/>
      </w:pPr>
      <w:r>
        <w:t>отечественной</w:t>
      </w:r>
      <w:r>
        <w:rPr>
          <w:spacing w:val="-7"/>
        </w:rPr>
        <w:t xml:space="preserve"> </w:t>
      </w:r>
      <w:r>
        <w:t>художественной</w:t>
      </w:r>
      <w:r>
        <w:rPr>
          <w:spacing w:val="-4"/>
        </w:rPr>
        <w:t xml:space="preserve"> </w:t>
      </w:r>
      <w:r>
        <w:rPr>
          <w:spacing w:val="-2"/>
        </w:rPr>
        <w:t>культуры;</w:t>
      </w:r>
    </w:p>
    <w:p w14:paraId="427E709F" w14:textId="77777777" w:rsidR="00F11DF8" w:rsidRDefault="00DA3958">
      <w:pPr>
        <w:pStyle w:val="a3"/>
        <w:ind w:right="381"/>
      </w:pPr>
      <w:r>
        <w:t>развитие потребности в общении с произведениями изобразительного искусства, формирование активного отношения к традициям художественной культуры как смысловой, эстетической и личностно значимой ценности.</w:t>
      </w:r>
    </w:p>
    <w:p w14:paraId="07B351FE" w14:textId="77777777" w:rsidR="00F11DF8" w:rsidRDefault="00DA3958">
      <w:pPr>
        <w:pStyle w:val="a3"/>
        <w:ind w:right="378"/>
      </w:pPr>
      <w:r>
        <w:t>Общее число часов, рекомендованных для изучения изобразительного искусства, – 102 часа: в</w:t>
      </w:r>
      <w:r>
        <w:rPr>
          <w:spacing w:val="-1"/>
        </w:rPr>
        <w:t xml:space="preserve"> </w:t>
      </w:r>
      <w:r>
        <w:t>5 классе – 34 часа</w:t>
      </w:r>
      <w:r>
        <w:rPr>
          <w:spacing w:val="-1"/>
        </w:rPr>
        <w:t xml:space="preserve"> </w:t>
      </w:r>
      <w:r>
        <w:t>(1</w:t>
      </w:r>
      <w:r>
        <w:rPr>
          <w:spacing w:val="-1"/>
        </w:rPr>
        <w:t xml:space="preserve"> </w:t>
      </w:r>
      <w:r>
        <w:t>час</w:t>
      </w:r>
      <w:r>
        <w:rPr>
          <w:spacing w:val="-1"/>
        </w:rPr>
        <w:t xml:space="preserve"> </w:t>
      </w:r>
      <w:r>
        <w:t>в</w:t>
      </w:r>
      <w:r>
        <w:rPr>
          <w:spacing w:val="-1"/>
        </w:rPr>
        <w:t xml:space="preserve"> </w:t>
      </w:r>
      <w:r>
        <w:t>неделю),</w:t>
      </w:r>
      <w:r>
        <w:rPr>
          <w:spacing w:val="-1"/>
        </w:rPr>
        <w:t xml:space="preserve"> </w:t>
      </w:r>
      <w:r>
        <w:t>в</w:t>
      </w:r>
      <w:r>
        <w:rPr>
          <w:spacing w:val="-1"/>
        </w:rPr>
        <w:t xml:space="preserve"> </w:t>
      </w:r>
      <w:r>
        <w:t>6 классе – 34 часа</w:t>
      </w:r>
      <w:r>
        <w:rPr>
          <w:spacing w:val="-1"/>
        </w:rPr>
        <w:t xml:space="preserve"> </w:t>
      </w:r>
      <w:r>
        <w:t>(1</w:t>
      </w:r>
      <w:r>
        <w:rPr>
          <w:spacing w:val="-1"/>
        </w:rPr>
        <w:t xml:space="preserve"> </w:t>
      </w:r>
      <w:r>
        <w:t>час в</w:t>
      </w:r>
      <w:r>
        <w:rPr>
          <w:spacing w:val="-1"/>
        </w:rPr>
        <w:t xml:space="preserve"> </w:t>
      </w:r>
      <w:r>
        <w:t>неделю),</w:t>
      </w:r>
      <w:r>
        <w:rPr>
          <w:spacing w:val="-1"/>
        </w:rPr>
        <w:t xml:space="preserve"> </w:t>
      </w:r>
      <w:r>
        <w:t>в</w:t>
      </w:r>
      <w:r>
        <w:rPr>
          <w:spacing w:val="-1"/>
        </w:rPr>
        <w:t xml:space="preserve"> </w:t>
      </w:r>
      <w:r>
        <w:t>7 классе – 34 часа (1 час в неделю).</w:t>
      </w:r>
    </w:p>
    <w:p w14:paraId="055D22AB" w14:textId="77777777" w:rsidR="00F11DF8" w:rsidRDefault="00DA3958">
      <w:pPr>
        <w:pStyle w:val="a3"/>
        <w:ind w:right="381"/>
      </w:pPr>
      <w:r>
        <w:t>Содержание программы по изобразительному искусству на уровне основного общего образования структурировано по 4 модулям (3 инвариантных и 1</w:t>
      </w:r>
      <w:r>
        <w:rPr>
          <w:spacing w:val="40"/>
        </w:rPr>
        <w:t xml:space="preserve"> </w:t>
      </w:r>
      <w:r>
        <w:t>вариативный).</w:t>
      </w:r>
      <w:r>
        <w:rPr>
          <w:spacing w:val="40"/>
        </w:rPr>
        <w:t xml:space="preserve"> </w:t>
      </w:r>
      <w:r>
        <w:t>Инвариантные модули реализуются последовательно в 5, 6 и 7 классах. Содержание вариативного модуля может быть реализовано дополнительно к инвариантным модулям в одном или нескольких классах или во внеурочной деятельности.</w:t>
      </w:r>
    </w:p>
    <w:p w14:paraId="61079FBC" w14:textId="77777777" w:rsidR="00F11DF8" w:rsidRDefault="00DA3958">
      <w:pPr>
        <w:pStyle w:val="a3"/>
        <w:spacing w:before="2" w:line="237" w:lineRule="auto"/>
        <w:ind w:left="1406" w:right="2038" w:firstLine="0"/>
      </w:pPr>
      <w:r>
        <w:t>Модуль</w:t>
      </w:r>
      <w:r>
        <w:rPr>
          <w:spacing w:val="-2"/>
        </w:rPr>
        <w:t xml:space="preserve"> </w:t>
      </w:r>
      <w:r>
        <w:t>№</w:t>
      </w:r>
      <w:r>
        <w:rPr>
          <w:spacing w:val="-4"/>
        </w:rPr>
        <w:t xml:space="preserve"> </w:t>
      </w:r>
      <w:r>
        <w:t>1</w:t>
      </w:r>
      <w:r>
        <w:rPr>
          <w:spacing w:val="-3"/>
        </w:rPr>
        <w:t xml:space="preserve"> </w:t>
      </w:r>
      <w:r>
        <w:t>«Декоративно-прикладное</w:t>
      </w:r>
      <w:r>
        <w:rPr>
          <w:spacing w:val="-4"/>
        </w:rPr>
        <w:t xml:space="preserve"> </w:t>
      </w:r>
      <w:r>
        <w:t>и</w:t>
      </w:r>
      <w:r>
        <w:rPr>
          <w:spacing w:val="-3"/>
        </w:rPr>
        <w:t xml:space="preserve"> </w:t>
      </w:r>
      <w:r>
        <w:t>народное</w:t>
      </w:r>
      <w:r>
        <w:rPr>
          <w:spacing w:val="-4"/>
        </w:rPr>
        <w:t xml:space="preserve"> </w:t>
      </w:r>
      <w:r>
        <w:t>искусство»</w:t>
      </w:r>
      <w:r>
        <w:rPr>
          <w:spacing w:val="-3"/>
        </w:rPr>
        <w:t xml:space="preserve"> </w:t>
      </w:r>
      <w:r>
        <w:t>(5</w:t>
      </w:r>
      <w:r>
        <w:rPr>
          <w:spacing w:val="-3"/>
        </w:rPr>
        <w:t xml:space="preserve"> </w:t>
      </w:r>
      <w:r>
        <w:t>класс) Модуль № 2 «Живопись, графика, скульптура» (6 класс)</w:t>
      </w:r>
    </w:p>
    <w:p w14:paraId="7C87D02D" w14:textId="77777777" w:rsidR="00F11DF8" w:rsidRDefault="00DA3958">
      <w:pPr>
        <w:pStyle w:val="a3"/>
        <w:spacing w:line="275" w:lineRule="exact"/>
        <w:ind w:left="1406" w:firstLine="0"/>
      </w:pPr>
      <w:r>
        <w:t>Модуль</w:t>
      </w:r>
      <w:r>
        <w:rPr>
          <w:spacing w:val="-2"/>
        </w:rPr>
        <w:t xml:space="preserve"> </w:t>
      </w:r>
      <w:r>
        <w:t>№</w:t>
      </w:r>
      <w:r>
        <w:rPr>
          <w:spacing w:val="-4"/>
        </w:rPr>
        <w:t xml:space="preserve"> </w:t>
      </w:r>
      <w:r>
        <w:t>3</w:t>
      </w:r>
      <w:r>
        <w:rPr>
          <w:spacing w:val="-2"/>
        </w:rPr>
        <w:t xml:space="preserve"> </w:t>
      </w:r>
      <w:r>
        <w:t>«Архитектура</w:t>
      </w:r>
      <w:r>
        <w:rPr>
          <w:spacing w:val="-6"/>
        </w:rPr>
        <w:t xml:space="preserve"> </w:t>
      </w:r>
      <w:r>
        <w:t>и</w:t>
      </w:r>
      <w:r>
        <w:rPr>
          <w:spacing w:val="-3"/>
        </w:rPr>
        <w:t xml:space="preserve"> </w:t>
      </w:r>
      <w:r>
        <w:t>дизайн»</w:t>
      </w:r>
      <w:r>
        <w:rPr>
          <w:spacing w:val="-8"/>
        </w:rPr>
        <w:t xml:space="preserve"> </w:t>
      </w:r>
      <w:r>
        <w:t>(7</w:t>
      </w:r>
      <w:r>
        <w:rPr>
          <w:spacing w:val="-5"/>
        </w:rPr>
        <w:t xml:space="preserve"> </w:t>
      </w:r>
      <w:r>
        <w:rPr>
          <w:spacing w:val="-2"/>
        </w:rPr>
        <w:t>класс)</w:t>
      </w:r>
    </w:p>
    <w:p w14:paraId="014A493C" w14:textId="77777777" w:rsidR="00F11DF8" w:rsidRDefault="00DA3958">
      <w:pPr>
        <w:pStyle w:val="a3"/>
        <w:spacing w:before="2" w:line="242" w:lineRule="auto"/>
        <w:ind w:right="377"/>
      </w:pPr>
      <w:r>
        <w:t>Модуль № 4 «Изображение в синтетических, экранных видах искусства и художественная фотография» (вариативный).</w:t>
      </w:r>
    </w:p>
    <w:p w14:paraId="19E83214" w14:textId="77777777" w:rsidR="00F11DF8" w:rsidRDefault="00DA3958">
      <w:pPr>
        <w:pStyle w:val="a3"/>
        <w:ind w:right="379"/>
      </w:pPr>
      <w:r>
        <w:t>Каждый модуль программы по изобразительному искусству обладает содержательной целостностью и организован по восходящему принципу в отношении углубления знаний по ведущей теме и усложнения умений обучающихся. Последовательность изучения модулей определяется психологическими возрастными особенностями обучающихся, принципом системности обучения и опытом педагогической работы.</w:t>
      </w:r>
    </w:p>
    <w:p w14:paraId="7BD5F457" w14:textId="77777777" w:rsidR="00F11DF8" w:rsidRDefault="00DA3958">
      <w:pPr>
        <w:pStyle w:val="a3"/>
        <w:spacing w:line="274" w:lineRule="exact"/>
        <w:ind w:left="1406" w:firstLine="0"/>
      </w:pPr>
      <w:r>
        <w:t>Содержание</w:t>
      </w:r>
      <w:r>
        <w:rPr>
          <w:spacing w:val="-9"/>
        </w:rPr>
        <w:t xml:space="preserve"> </w:t>
      </w:r>
      <w:r>
        <w:t>обучения</w:t>
      </w:r>
      <w:r>
        <w:rPr>
          <w:spacing w:val="-1"/>
        </w:rPr>
        <w:t xml:space="preserve"> </w:t>
      </w:r>
      <w:r>
        <w:t>в</w:t>
      </w:r>
      <w:r>
        <w:rPr>
          <w:spacing w:val="-4"/>
        </w:rPr>
        <w:t xml:space="preserve"> </w:t>
      </w:r>
      <w:r>
        <w:t>5</w:t>
      </w:r>
      <w:r>
        <w:rPr>
          <w:spacing w:val="-9"/>
        </w:rPr>
        <w:t xml:space="preserve"> </w:t>
      </w:r>
      <w:r>
        <w:rPr>
          <w:spacing w:val="-2"/>
        </w:rPr>
        <w:t>классе.</w:t>
      </w:r>
    </w:p>
    <w:p w14:paraId="5A0BB975" w14:textId="77777777" w:rsidR="00F11DF8" w:rsidRDefault="00DA3958">
      <w:pPr>
        <w:pStyle w:val="a3"/>
        <w:spacing w:before="2" w:line="242" w:lineRule="auto"/>
        <w:ind w:left="1406" w:right="2940" w:firstLine="0"/>
      </w:pPr>
      <w:r>
        <w:t>Модуль</w:t>
      </w:r>
      <w:r>
        <w:rPr>
          <w:spacing w:val="-4"/>
        </w:rPr>
        <w:t xml:space="preserve"> </w:t>
      </w:r>
      <w:r>
        <w:t>№</w:t>
      </w:r>
      <w:r>
        <w:rPr>
          <w:spacing w:val="-6"/>
        </w:rPr>
        <w:t xml:space="preserve"> </w:t>
      </w:r>
      <w:r>
        <w:t>1</w:t>
      </w:r>
      <w:r>
        <w:rPr>
          <w:spacing w:val="-5"/>
        </w:rPr>
        <w:t xml:space="preserve"> </w:t>
      </w:r>
      <w:r>
        <w:t>«Декоративно-прикладное</w:t>
      </w:r>
      <w:r>
        <w:rPr>
          <w:spacing w:val="-6"/>
        </w:rPr>
        <w:t xml:space="preserve"> </w:t>
      </w:r>
      <w:r>
        <w:t>и</w:t>
      </w:r>
      <w:r>
        <w:rPr>
          <w:spacing w:val="-5"/>
        </w:rPr>
        <w:t xml:space="preserve"> </w:t>
      </w:r>
      <w:r>
        <w:t>народное</w:t>
      </w:r>
      <w:r>
        <w:rPr>
          <w:spacing w:val="-6"/>
        </w:rPr>
        <w:t xml:space="preserve"> </w:t>
      </w:r>
      <w:r>
        <w:t>искусство». Общие сведения о декоративно-прикладном искусстве.</w:t>
      </w:r>
    </w:p>
    <w:p w14:paraId="0ED6ABE0" w14:textId="77777777" w:rsidR="00F11DF8" w:rsidRDefault="00DA3958">
      <w:pPr>
        <w:pStyle w:val="a3"/>
        <w:jc w:val="left"/>
      </w:pPr>
      <w:r>
        <w:t>Декоративно-прикладное искусство</w:t>
      </w:r>
      <w:r>
        <w:rPr>
          <w:spacing w:val="29"/>
        </w:rPr>
        <w:t xml:space="preserve"> </w:t>
      </w:r>
      <w:r>
        <w:t>и</w:t>
      </w:r>
      <w:r>
        <w:rPr>
          <w:spacing w:val="30"/>
        </w:rPr>
        <w:t xml:space="preserve"> </w:t>
      </w:r>
      <w:r>
        <w:t>его</w:t>
      </w:r>
      <w:r>
        <w:rPr>
          <w:spacing w:val="29"/>
        </w:rPr>
        <w:t xml:space="preserve"> </w:t>
      </w:r>
      <w:r>
        <w:t>виды.</w:t>
      </w:r>
      <w:r>
        <w:rPr>
          <w:spacing w:val="29"/>
        </w:rPr>
        <w:t xml:space="preserve"> </w:t>
      </w:r>
      <w:r>
        <w:t>Декоративно-прикладное искусство</w:t>
      </w:r>
      <w:r>
        <w:rPr>
          <w:spacing w:val="29"/>
        </w:rPr>
        <w:t xml:space="preserve"> </w:t>
      </w:r>
      <w:r>
        <w:t>и предметная среда жизни людей.</w:t>
      </w:r>
    </w:p>
    <w:p w14:paraId="5C8C7934" w14:textId="77777777" w:rsidR="00F11DF8" w:rsidRDefault="00DA3958">
      <w:pPr>
        <w:pStyle w:val="a3"/>
        <w:spacing w:line="271" w:lineRule="exact"/>
        <w:ind w:left="1406" w:firstLine="0"/>
        <w:jc w:val="left"/>
      </w:pPr>
      <w:r>
        <w:t>Древние</w:t>
      </w:r>
      <w:r>
        <w:rPr>
          <w:spacing w:val="-10"/>
        </w:rPr>
        <w:t xml:space="preserve"> </w:t>
      </w:r>
      <w:r>
        <w:t>корни</w:t>
      </w:r>
      <w:r>
        <w:rPr>
          <w:spacing w:val="-12"/>
        </w:rPr>
        <w:t xml:space="preserve"> </w:t>
      </w:r>
      <w:r>
        <w:t>народного</w:t>
      </w:r>
      <w:r>
        <w:rPr>
          <w:spacing w:val="-5"/>
        </w:rPr>
        <w:t xml:space="preserve"> </w:t>
      </w:r>
      <w:r>
        <w:rPr>
          <w:spacing w:val="-2"/>
        </w:rPr>
        <w:t>искусства.</w:t>
      </w:r>
    </w:p>
    <w:p w14:paraId="1412AF03" w14:textId="77777777" w:rsidR="00F11DF8" w:rsidRDefault="00DA3958">
      <w:pPr>
        <w:pStyle w:val="a3"/>
        <w:spacing w:before="7" w:line="235" w:lineRule="auto"/>
        <w:jc w:val="left"/>
      </w:pPr>
      <w:r>
        <w:t>Истоки</w:t>
      </w:r>
      <w:r>
        <w:rPr>
          <w:spacing w:val="40"/>
        </w:rPr>
        <w:t xml:space="preserve"> </w:t>
      </w:r>
      <w:r>
        <w:t>образного</w:t>
      </w:r>
      <w:r>
        <w:rPr>
          <w:spacing w:val="40"/>
        </w:rPr>
        <w:t xml:space="preserve"> </w:t>
      </w:r>
      <w:r>
        <w:t>языка</w:t>
      </w:r>
      <w:r>
        <w:rPr>
          <w:spacing w:val="40"/>
        </w:rPr>
        <w:t xml:space="preserve"> </w:t>
      </w:r>
      <w:r>
        <w:t>декоративно-прикладного</w:t>
      </w:r>
      <w:r>
        <w:rPr>
          <w:spacing w:val="40"/>
        </w:rPr>
        <w:t xml:space="preserve"> </w:t>
      </w:r>
      <w:r>
        <w:t>искусства.</w:t>
      </w:r>
      <w:r>
        <w:rPr>
          <w:spacing w:val="40"/>
        </w:rPr>
        <w:t xml:space="preserve"> </w:t>
      </w:r>
      <w:r>
        <w:t>Традиционные</w:t>
      </w:r>
      <w:r>
        <w:rPr>
          <w:spacing w:val="40"/>
        </w:rPr>
        <w:t xml:space="preserve"> </w:t>
      </w:r>
      <w:r>
        <w:t>образы народного (крестьянского) прикладного искусства.</w:t>
      </w:r>
    </w:p>
    <w:p w14:paraId="2BD0C7E1" w14:textId="77777777" w:rsidR="00F11DF8" w:rsidRDefault="00DA3958">
      <w:pPr>
        <w:pStyle w:val="a3"/>
        <w:spacing w:line="274" w:lineRule="exact"/>
        <w:ind w:left="1406" w:firstLine="0"/>
        <w:jc w:val="left"/>
      </w:pPr>
      <w:r>
        <w:t>Связь</w:t>
      </w:r>
      <w:r>
        <w:rPr>
          <w:spacing w:val="-5"/>
        </w:rPr>
        <w:t xml:space="preserve"> </w:t>
      </w:r>
      <w:r>
        <w:t>народного</w:t>
      </w:r>
      <w:r>
        <w:rPr>
          <w:spacing w:val="-5"/>
        </w:rPr>
        <w:t xml:space="preserve"> </w:t>
      </w:r>
      <w:r>
        <w:t>искусства</w:t>
      </w:r>
      <w:r>
        <w:rPr>
          <w:spacing w:val="-4"/>
        </w:rPr>
        <w:t xml:space="preserve"> </w:t>
      </w:r>
      <w:r>
        <w:t>с</w:t>
      </w:r>
      <w:r>
        <w:rPr>
          <w:spacing w:val="-6"/>
        </w:rPr>
        <w:t xml:space="preserve"> </w:t>
      </w:r>
      <w:r>
        <w:t>природой,</w:t>
      </w:r>
      <w:r>
        <w:rPr>
          <w:spacing w:val="-5"/>
        </w:rPr>
        <w:t xml:space="preserve"> </w:t>
      </w:r>
      <w:r>
        <w:t>бытом,</w:t>
      </w:r>
      <w:r>
        <w:rPr>
          <w:spacing w:val="-7"/>
        </w:rPr>
        <w:t xml:space="preserve"> </w:t>
      </w:r>
      <w:r>
        <w:t>трудом,</w:t>
      </w:r>
      <w:r>
        <w:rPr>
          <w:spacing w:val="-2"/>
        </w:rPr>
        <w:t xml:space="preserve"> </w:t>
      </w:r>
      <w:r>
        <w:t>верованиями</w:t>
      </w:r>
      <w:r>
        <w:rPr>
          <w:spacing w:val="-2"/>
        </w:rPr>
        <w:t xml:space="preserve"> </w:t>
      </w:r>
      <w:r>
        <w:t>и</w:t>
      </w:r>
      <w:r>
        <w:rPr>
          <w:spacing w:val="-6"/>
        </w:rPr>
        <w:t xml:space="preserve"> </w:t>
      </w:r>
      <w:r>
        <w:rPr>
          <w:spacing w:val="-2"/>
        </w:rPr>
        <w:t>эпосом.</w:t>
      </w:r>
    </w:p>
    <w:p w14:paraId="0390C8A7" w14:textId="77777777" w:rsidR="00F11DF8" w:rsidRDefault="00DA3958">
      <w:pPr>
        <w:pStyle w:val="a3"/>
        <w:spacing w:before="2" w:line="242" w:lineRule="auto"/>
        <w:jc w:val="left"/>
      </w:pPr>
      <w:r>
        <w:t>Роль</w:t>
      </w:r>
      <w:r>
        <w:rPr>
          <w:spacing w:val="80"/>
        </w:rPr>
        <w:t xml:space="preserve"> </w:t>
      </w:r>
      <w:r>
        <w:t>природных</w:t>
      </w:r>
      <w:r>
        <w:rPr>
          <w:spacing w:val="80"/>
        </w:rPr>
        <w:t xml:space="preserve"> </w:t>
      </w:r>
      <w:r>
        <w:t>материалов</w:t>
      </w:r>
      <w:r>
        <w:rPr>
          <w:spacing w:val="80"/>
        </w:rPr>
        <w:t xml:space="preserve"> </w:t>
      </w:r>
      <w:r>
        <w:t>в</w:t>
      </w:r>
      <w:r>
        <w:rPr>
          <w:spacing w:val="80"/>
        </w:rPr>
        <w:t xml:space="preserve"> </w:t>
      </w:r>
      <w:r>
        <w:t>строительстве</w:t>
      </w:r>
      <w:r>
        <w:rPr>
          <w:spacing w:val="80"/>
        </w:rPr>
        <w:t xml:space="preserve"> </w:t>
      </w:r>
      <w:r>
        <w:t>и</w:t>
      </w:r>
      <w:r>
        <w:rPr>
          <w:spacing w:val="80"/>
        </w:rPr>
        <w:t xml:space="preserve"> </w:t>
      </w:r>
      <w:r>
        <w:t>изготовлении</w:t>
      </w:r>
      <w:r>
        <w:rPr>
          <w:spacing w:val="80"/>
        </w:rPr>
        <w:t xml:space="preserve"> </w:t>
      </w:r>
      <w:r>
        <w:t>предметов</w:t>
      </w:r>
      <w:r>
        <w:rPr>
          <w:spacing w:val="80"/>
        </w:rPr>
        <w:t xml:space="preserve"> </w:t>
      </w:r>
      <w:r>
        <w:t>быта,</w:t>
      </w:r>
      <w:r>
        <w:rPr>
          <w:spacing w:val="80"/>
        </w:rPr>
        <w:t xml:space="preserve"> </w:t>
      </w:r>
      <w:r>
        <w:t>их значение в характере труда и жизненного уклада.</w:t>
      </w:r>
    </w:p>
    <w:p w14:paraId="646E4DD6" w14:textId="77777777" w:rsidR="00F11DF8" w:rsidRDefault="00DA3958">
      <w:pPr>
        <w:pStyle w:val="a3"/>
        <w:spacing w:line="237" w:lineRule="auto"/>
        <w:ind w:left="1406" w:right="2261" w:firstLine="0"/>
        <w:jc w:val="left"/>
      </w:pPr>
      <w:r>
        <w:t>Образно-символический язык народного прикладного искусства. Знаки-символы</w:t>
      </w:r>
      <w:r>
        <w:rPr>
          <w:spacing w:val="-12"/>
        </w:rPr>
        <w:t xml:space="preserve"> </w:t>
      </w:r>
      <w:r>
        <w:t>традиционного</w:t>
      </w:r>
      <w:r>
        <w:rPr>
          <w:spacing w:val="-12"/>
        </w:rPr>
        <w:t xml:space="preserve"> </w:t>
      </w:r>
      <w:r>
        <w:t>крестьянского</w:t>
      </w:r>
      <w:r>
        <w:rPr>
          <w:spacing w:val="-12"/>
        </w:rPr>
        <w:t xml:space="preserve"> </w:t>
      </w:r>
      <w:r>
        <w:t>прикладного</w:t>
      </w:r>
      <w:r>
        <w:rPr>
          <w:spacing w:val="-11"/>
        </w:rPr>
        <w:t xml:space="preserve"> </w:t>
      </w:r>
      <w:r>
        <w:t>искусства.</w:t>
      </w:r>
    </w:p>
    <w:p w14:paraId="76ACFA28" w14:textId="77777777" w:rsidR="00F11DF8" w:rsidRDefault="00DA3958">
      <w:pPr>
        <w:pStyle w:val="a3"/>
        <w:ind w:right="383"/>
      </w:pPr>
      <w:r>
        <w:t xml:space="preserve">Выполнение рисунков на темы древних узоров деревянной резьбы, росписи по дереву, вышивки. Освоение навыков декоративного обобщения в процессе практической творческой </w:t>
      </w:r>
      <w:r>
        <w:rPr>
          <w:spacing w:val="-2"/>
        </w:rPr>
        <w:t>работы.</w:t>
      </w:r>
    </w:p>
    <w:p w14:paraId="6505D48E" w14:textId="77777777" w:rsidR="00F11DF8" w:rsidRDefault="00DA3958">
      <w:pPr>
        <w:pStyle w:val="a3"/>
        <w:spacing w:line="274" w:lineRule="exact"/>
        <w:ind w:left="1406" w:firstLine="0"/>
      </w:pPr>
      <w:r>
        <w:t>Убранство</w:t>
      </w:r>
      <w:r>
        <w:rPr>
          <w:spacing w:val="-3"/>
        </w:rPr>
        <w:t xml:space="preserve"> </w:t>
      </w:r>
      <w:r>
        <w:t>русской</w:t>
      </w:r>
      <w:r>
        <w:rPr>
          <w:spacing w:val="-1"/>
        </w:rPr>
        <w:t xml:space="preserve"> </w:t>
      </w:r>
      <w:r>
        <w:rPr>
          <w:spacing w:val="-2"/>
        </w:rPr>
        <w:t>избы.</w:t>
      </w:r>
    </w:p>
    <w:p w14:paraId="2BB82786" w14:textId="77777777" w:rsidR="00F11DF8" w:rsidRDefault="00DA3958">
      <w:pPr>
        <w:pStyle w:val="a3"/>
        <w:spacing w:line="242" w:lineRule="auto"/>
        <w:ind w:right="375"/>
      </w:pPr>
      <w:r>
        <w:t>Конструкция избы, единство красоты и пользы – функционального и символического – в её постройке и украшении.</w:t>
      </w:r>
    </w:p>
    <w:p w14:paraId="52D114A6" w14:textId="77777777" w:rsidR="00F11DF8" w:rsidRDefault="00DA3958">
      <w:pPr>
        <w:pStyle w:val="a3"/>
        <w:spacing w:line="242" w:lineRule="auto"/>
        <w:ind w:right="386"/>
      </w:pPr>
      <w:r>
        <w:t>Символическое значение образов и мотивов в узорном убранстве русских изб. Картина мира в образном строе бытового крестьянского искусства.</w:t>
      </w:r>
    </w:p>
    <w:p w14:paraId="3A11FD65" w14:textId="77777777" w:rsidR="00F11DF8" w:rsidRDefault="00F11DF8">
      <w:pPr>
        <w:spacing w:line="242" w:lineRule="auto"/>
        <w:sectPr w:rsidR="00F11DF8">
          <w:pgSz w:w="11920" w:h="16850"/>
          <w:pgMar w:top="1040" w:right="320" w:bottom="280" w:left="720" w:header="720" w:footer="720" w:gutter="0"/>
          <w:cols w:space="720"/>
        </w:sectPr>
      </w:pPr>
    </w:p>
    <w:p w14:paraId="5F32E468" w14:textId="77777777" w:rsidR="00F11DF8" w:rsidRDefault="00DA3958">
      <w:pPr>
        <w:pStyle w:val="a3"/>
        <w:spacing w:before="76" w:line="244" w:lineRule="auto"/>
        <w:ind w:left="1406" w:right="1409" w:firstLine="0"/>
      </w:pPr>
      <w:r>
        <w:t>Выполнение</w:t>
      </w:r>
      <w:r>
        <w:rPr>
          <w:spacing w:val="-5"/>
        </w:rPr>
        <w:t xml:space="preserve"> </w:t>
      </w:r>
      <w:r>
        <w:t>рисунков</w:t>
      </w:r>
      <w:r>
        <w:rPr>
          <w:spacing w:val="-2"/>
        </w:rPr>
        <w:t xml:space="preserve"> </w:t>
      </w:r>
      <w:r>
        <w:t>–</w:t>
      </w:r>
      <w:r>
        <w:rPr>
          <w:spacing w:val="-4"/>
        </w:rPr>
        <w:t xml:space="preserve"> </w:t>
      </w:r>
      <w:r>
        <w:t>эскизов</w:t>
      </w:r>
      <w:r>
        <w:rPr>
          <w:spacing w:val="-5"/>
        </w:rPr>
        <w:t xml:space="preserve"> </w:t>
      </w:r>
      <w:r>
        <w:t>орнаментального</w:t>
      </w:r>
      <w:r>
        <w:rPr>
          <w:spacing w:val="-4"/>
        </w:rPr>
        <w:t xml:space="preserve"> </w:t>
      </w:r>
      <w:r>
        <w:t>декора</w:t>
      </w:r>
      <w:r>
        <w:rPr>
          <w:spacing w:val="-4"/>
        </w:rPr>
        <w:t xml:space="preserve"> </w:t>
      </w:r>
      <w:r>
        <w:t>крестьянского</w:t>
      </w:r>
      <w:r>
        <w:rPr>
          <w:spacing w:val="-4"/>
        </w:rPr>
        <w:t xml:space="preserve"> </w:t>
      </w:r>
      <w:r>
        <w:t>дома. Устройство внутреннего пространства крестьянского дома.</w:t>
      </w:r>
    </w:p>
    <w:p w14:paraId="3E714605" w14:textId="77777777" w:rsidR="00F11DF8" w:rsidRDefault="00DA3958">
      <w:pPr>
        <w:pStyle w:val="a3"/>
        <w:spacing w:line="263" w:lineRule="exact"/>
        <w:ind w:left="1406" w:firstLine="0"/>
      </w:pPr>
      <w:r>
        <w:t>Декоративные</w:t>
      </w:r>
      <w:r>
        <w:rPr>
          <w:spacing w:val="-8"/>
        </w:rPr>
        <w:t xml:space="preserve"> </w:t>
      </w:r>
      <w:r>
        <w:t>элементы</w:t>
      </w:r>
      <w:r>
        <w:rPr>
          <w:spacing w:val="-8"/>
        </w:rPr>
        <w:t xml:space="preserve"> </w:t>
      </w:r>
      <w:r>
        <w:t>жилой</w:t>
      </w:r>
      <w:r>
        <w:rPr>
          <w:spacing w:val="-1"/>
        </w:rPr>
        <w:t xml:space="preserve"> </w:t>
      </w:r>
      <w:r>
        <w:rPr>
          <w:spacing w:val="-2"/>
        </w:rPr>
        <w:t>среды.</w:t>
      </w:r>
    </w:p>
    <w:p w14:paraId="1A97F84C" w14:textId="77777777" w:rsidR="00F11DF8" w:rsidRDefault="00DA3958">
      <w:pPr>
        <w:pStyle w:val="a3"/>
        <w:spacing w:before="5"/>
        <w:ind w:right="380"/>
      </w:pPr>
      <w:r>
        <w:t>Определяющая роль природных материалов для конструкции и декора традиционной постройки жилого дома в любой природной среде. Мудрость соотношения характера постройки, символики её декора и уклада жизни для каждого народа.</w:t>
      </w:r>
    </w:p>
    <w:p w14:paraId="531D4437" w14:textId="77777777" w:rsidR="00F11DF8" w:rsidRDefault="00DA3958">
      <w:pPr>
        <w:pStyle w:val="a3"/>
        <w:spacing w:line="242" w:lineRule="auto"/>
        <w:ind w:right="375"/>
      </w:pPr>
      <w:r>
        <w:t>Выполнение рисунков предметов народного быта, выявление мудрости их выразительной формы и орнаментально-символического оформления.</w:t>
      </w:r>
    </w:p>
    <w:p w14:paraId="24CECC32" w14:textId="77777777" w:rsidR="00F11DF8" w:rsidRDefault="00DA3958">
      <w:pPr>
        <w:pStyle w:val="a3"/>
        <w:spacing w:line="268" w:lineRule="exact"/>
        <w:ind w:left="1406" w:firstLine="0"/>
      </w:pPr>
      <w:r>
        <w:t>Народный</w:t>
      </w:r>
      <w:r>
        <w:rPr>
          <w:spacing w:val="-13"/>
        </w:rPr>
        <w:t xml:space="preserve"> </w:t>
      </w:r>
      <w:r>
        <w:t>праздничный</w:t>
      </w:r>
      <w:r>
        <w:rPr>
          <w:spacing w:val="-6"/>
        </w:rPr>
        <w:t xml:space="preserve"> </w:t>
      </w:r>
      <w:r>
        <w:rPr>
          <w:spacing w:val="-2"/>
        </w:rPr>
        <w:t>костюм.</w:t>
      </w:r>
    </w:p>
    <w:p w14:paraId="2C7C6851" w14:textId="77777777" w:rsidR="00F11DF8" w:rsidRDefault="00DA3958">
      <w:pPr>
        <w:pStyle w:val="a3"/>
        <w:ind w:left="1406" w:firstLine="0"/>
      </w:pPr>
      <w:r>
        <w:t>Образный</w:t>
      </w:r>
      <w:r>
        <w:rPr>
          <w:spacing w:val="-8"/>
        </w:rPr>
        <w:t xml:space="preserve"> </w:t>
      </w:r>
      <w:r>
        <w:t>строй</w:t>
      </w:r>
      <w:r>
        <w:rPr>
          <w:spacing w:val="-7"/>
        </w:rPr>
        <w:t xml:space="preserve"> </w:t>
      </w:r>
      <w:r>
        <w:t>народного</w:t>
      </w:r>
      <w:r>
        <w:rPr>
          <w:spacing w:val="-6"/>
        </w:rPr>
        <w:t xml:space="preserve"> </w:t>
      </w:r>
      <w:r>
        <w:t>праздничного</w:t>
      </w:r>
      <w:r>
        <w:rPr>
          <w:spacing w:val="-3"/>
        </w:rPr>
        <w:t xml:space="preserve"> </w:t>
      </w:r>
      <w:r>
        <w:t>костюма</w:t>
      </w:r>
      <w:r>
        <w:rPr>
          <w:spacing w:val="-6"/>
        </w:rPr>
        <w:t xml:space="preserve"> </w:t>
      </w:r>
      <w:r>
        <w:t>–</w:t>
      </w:r>
      <w:r>
        <w:rPr>
          <w:spacing w:val="-6"/>
        </w:rPr>
        <w:t xml:space="preserve"> </w:t>
      </w:r>
      <w:r>
        <w:t>женского</w:t>
      </w:r>
      <w:r>
        <w:rPr>
          <w:spacing w:val="-5"/>
        </w:rPr>
        <w:t xml:space="preserve"> </w:t>
      </w:r>
      <w:r>
        <w:t>и</w:t>
      </w:r>
      <w:r>
        <w:rPr>
          <w:spacing w:val="-9"/>
        </w:rPr>
        <w:t xml:space="preserve"> </w:t>
      </w:r>
      <w:r>
        <w:rPr>
          <w:spacing w:val="-2"/>
        </w:rPr>
        <w:t>мужского.</w:t>
      </w:r>
    </w:p>
    <w:p w14:paraId="3BBAB036" w14:textId="77777777" w:rsidR="00F11DF8" w:rsidRDefault="00DA3958">
      <w:pPr>
        <w:pStyle w:val="a3"/>
        <w:spacing w:before="3" w:line="242" w:lineRule="auto"/>
        <w:ind w:right="391"/>
      </w:pPr>
      <w:r>
        <w:t>Традиционная конструкция русского женского костюма – северорусский (сарафан) и южнорусский (понёва) варианты.</w:t>
      </w:r>
    </w:p>
    <w:p w14:paraId="0406D7B8" w14:textId="77777777" w:rsidR="00F11DF8" w:rsidRDefault="00DA3958">
      <w:pPr>
        <w:pStyle w:val="a3"/>
        <w:spacing w:line="242" w:lineRule="auto"/>
        <w:ind w:right="376"/>
      </w:pPr>
      <w:r>
        <w:t>Разнообразие форм и украшений народного праздничного костюма для различных регионов страны.</w:t>
      </w:r>
    </w:p>
    <w:p w14:paraId="158E67FE" w14:textId="77777777" w:rsidR="00F11DF8" w:rsidRDefault="00DA3958">
      <w:pPr>
        <w:pStyle w:val="a3"/>
        <w:ind w:right="380"/>
      </w:pPr>
      <w:r>
        <w:t>Искусство народной вышивки. Вышивка в народных костюмах и обрядах. Древнее происхождение и присутствие всех типов орнаментов в народной вышивке. Символическое изображение женских фигур и образов всадников в орнаментах вышивки. Особенности традиционных орнаментов текстильных промыслов в разных регионах страны.</w:t>
      </w:r>
    </w:p>
    <w:p w14:paraId="13382CF4" w14:textId="77777777" w:rsidR="00F11DF8" w:rsidRDefault="00DA3958">
      <w:pPr>
        <w:pStyle w:val="a3"/>
        <w:spacing w:line="242" w:lineRule="auto"/>
        <w:jc w:val="left"/>
      </w:pPr>
      <w:r>
        <w:t>Выполнение</w:t>
      </w:r>
      <w:r>
        <w:rPr>
          <w:spacing w:val="40"/>
        </w:rPr>
        <w:t xml:space="preserve"> </w:t>
      </w:r>
      <w:r>
        <w:t>рисунков</w:t>
      </w:r>
      <w:r>
        <w:rPr>
          <w:spacing w:val="40"/>
        </w:rPr>
        <w:t xml:space="preserve"> </w:t>
      </w:r>
      <w:r>
        <w:t>традиционных</w:t>
      </w:r>
      <w:r>
        <w:rPr>
          <w:spacing w:val="40"/>
        </w:rPr>
        <w:t xml:space="preserve"> </w:t>
      </w:r>
      <w:r>
        <w:t>праздничных</w:t>
      </w:r>
      <w:r>
        <w:rPr>
          <w:spacing w:val="40"/>
        </w:rPr>
        <w:t xml:space="preserve"> </w:t>
      </w:r>
      <w:r>
        <w:t>костюмов,</w:t>
      </w:r>
      <w:r>
        <w:rPr>
          <w:spacing w:val="40"/>
        </w:rPr>
        <w:t xml:space="preserve"> </w:t>
      </w:r>
      <w:r>
        <w:t>выражение</w:t>
      </w:r>
      <w:r>
        <w:rPr>
          <w:spacing w:val="40"/>
        </w:rPr>
        <w:t xml:space="preserve"> </w:t>
      </w:r>
      <w:r>
        <w:t>в</w:t>
      </w:r>
      <w:r>
        <w:rPr>
          <w:spacing w:val="40"/>
        </w:rPr>
        <w:t xml:space="preserve"> </w:t>
      </w:r>
      <w:r>
        <w:t>форме, цветовом решении, орнаментике костюма черт национального своеобразия.</w:t>
      </w:r>
    </w:p>
    <w:p w14:paraId="6D215086" w14:textId="77777777" w:rsidR="00F11DF8" w:rsidRDefault="00DA3958">
      <w:pPr>
        <w:pStyle w:val="a3"/>
        <w:spacing w:line="242" w:lineRule="auto"/>
        <w:jc w:val="left"/>
      </w:pPr>
      <w:r>
        <w:t>Народные</w:t>
      </w:r>
      <w:r>
        <w:rPr>
          <w:spacing w:val="80"/>
          <w:w w:val="150"/>
        </w:rPr>
        <w:t xml:space="preserve"> </w:t>
      </w:r>
      <w:r>
        <w:t>праздники</w:t>
      </w:r>
      <w:r>
        <w:rPr>
          <w:spacing w:val="80"/>
          <w:w w:val="150"/>
        </w:rPr>
        <w:t xml:space="preserve"> </w:t>
      </w:r>
      <w:r>
        <w:t>и</w:t>
      </w:r>
      <w:r>
        <w:rPr>
          <w:spacing w:val="80"/>
          <w:w w:val="150"/>
        </w:rPr>
        <w:t xml:space="preserve"> </w:t>
      </w:r>
      <w:r>
        <w:t>праздничные</w:t>
      </w:r>
      <w:r>
        <w:rPr>
          <w:spacing w:val="80"/>
          <w:w w:val="150"/>
        </w:rPr>
        <w:t xml:space="preserve"> </w:t>
      </w:r>
      <w:r>
        <w:t>обряды</w:t>
      </w:r>
      <w:r>
        <w:rPr>
          <w:spacing w:val="80"/>
          <w:w w:val="150"/>
        </w:rPr>
        <w:t xml:space="preserve"> </w:t>
      </w:r>
      <w:r>
        <w:t>как</w:t>
      </w:r>
      <w:r>
        <w:rPr>
          <w:spacing w:val="80"/>
          <w:w w:val="150"/>
        </w:rPr>
        <w:t xml:space="preserve"> </w:t>
      </w:r>
      <w:r>
        <w:t>синтез</w:t>
      </w:r>
      <w:r>
        <w:rPr>
          <w:spacing w:val="80"/>
          <w:w w:val="150"/>
        </w:rPr>
        <w:t xml:space="preserve"> </w:t>
      </w:r>
      <w:r>
        <w:t>всех</w:t>
      </w:r>
      <w:r>
        <w:rPr>
          <w:spacing w:val="80"/>
          <w:w w:val="150"/>
        </w:rPr>
        <w:t xml:space="preserve"> </w:t>
      </w:r>
      <w:r>
        <w:t>видов</w:t>
      </w:r>
      <w:r>
        <w:rPr>
          <w:spacing w:val="80"/>
          <w:w w:val="150"/>
        </w:rPr>
        <w:t xml:space="preserve"> </w:t>
      </w:r>
      <w:r>
        <w:t xml:space="preserve">народного </w:t>
      </w:r>
      <w:r>
        <w:rPr>
          <w:spacing w:val="-2"/>
        </w:rPr>
        <w:t>творчества.</w:t>
      </w:r>
    </w:p>
    <w:p w14:paraId="321B1440" w14:textId="77777777" w:rsidR="00F11DF8" w:rsidRDefault="00DA3958">
      <w:pPr>
        <w:pStyle w:val="a3"/>
        <w:spacing w:line="242" w:lineRule="auto"/>
        <w:ind w:right="390"/>
        <w:jc w:val="left"/>
      </w:pPr>
      <w:r>
        <w:t>Выполнение сюжетной композиции или участие в работе по созданию коллективного панно на тему традиций народных праздников.</w:t>
      </w:r>
    </w:p>
    <w:p w14:paraId="53E4A08F" w14:textId="77777777" w:rsidR="00F11DF8" w:rsidRDefault="00DA3958">
      <w:pPr>
        <w:pStyle w:val="a3"/>
        <w:spacing w:line="266" w:lineRule="exact"/>
        <w:ind w:left="1406" w:firstLine="0"/>
        <w:jc w:val="left"/>
      </w:pPr>
      <w:r>
        <w:t>Народные</w:t>
      </w:r>
      <w:r>
        <w:rPr>
          <w:spacing w:val="-7"/>
        </w:rPr>
        <w:t xml:space="preserve"> </w:t>
      </w:r>
      <w:r>
        <w:t>художественные</w:t>
      </w:r>
      <w:r>
        <w:rPr>
          <w:spacing w:val="-9"/>
        </w:rPr>
        <w:t xml:space="preserve"> </w:t>
      </w:r>
      <w:r>
        <w:rPr>
          <w:spacing w:val="-2"/>
        </w:rPr>
        <w:t>промыслы.</w:t>
      </w:r>
    </w:p>
    <w:p w14:paraId="04F06877" w14:textId="77777777" w:rsidR="00F11DF8" w:rsidRDefault="00DA3958">
      <w:pPr>
        <w:pStyle w:val="a3"/>
        <w:ind w:left="1406" w:firstLine="0"/>
        <w:jc w:val="left"/>
      </w:pPr>
      <w:r>
        <w:t>Роль</w:t>
      </w:r>
      <w:r>
        <w:rPr>
          <w:spacing w:val="45"/>
        </w:rPr>
        <w:t xml:space="preserve"> </w:t>
      </w:r>
      <w:r>
        <w:t>и</w:t>
      </w:r>
      <w:r>
        <w:rPr>
          <w:spacing w:val="50"/>
        </w:rPr>
        <w:t xml:space="preserve"> </w:t>
      </w:r>
      <w:r>
        <w:t>значение</w:t>
      </w:r>
      <w:r>
        <w:rPr>
          <w:spacing w:val="47"/>
        </w:rPr>
        <w:t xml:space="preserve"> </w:t>
      </w:r>
      <w:r>
        <w:t>народных</w:t>
      </w:r>
      <w:r>
        <w:rPr>
          <w:spacing w:val="50"/>
        </w:rPr>
        <w:t xml:space="preserve"> </w:t>
      </w:r>
      <w:r>
        <w:t>промыслов</w:t>
      </w:r>
      <w:r>
        <w:rPr>
          <w:spacing w:val="47"/>
        </w:rPr>
        <w:t xml:space="preserve"> </w:t>
      </w:r>
      <w:r>
        <w:t>в</w:t>
      </w:r>
      <w:r>
        <w:rPr>
          <w:spacing w:val="49"/>
        </w:rPr>
        <w:t xml:space="preserve"> </w:t>
      </w:r>
      <w:r>
        <w:t>современной</w:t>
      </w:r>
      <w:r>
        <w:rPr>
          <w:spacing w:val="54"/>
        </w:rPr>
        <w:t xml:space="preserve"> </w:t>
      </w:r>
      <w:r>
        <w:t>жизни.</w:t>
      </w:r>
      <w:r>
        <w:rPr>
          <w:spacing w:val="49"/>
        </w:rPr>
        <w:t xml:space="preserve"> </w:t>
      </w:r>
      <w:r>
        <w:t>Искусство</w:t>
      </w:r>
      <w:r>
        <w:rPr>
          <w:spacing w:val="1"/>
        </w:rPr>
        <w:t xml:space="preserve"> </w:t>
      </w:r>
      <w:r>
        <w:t>и</w:t>
      </w:r>
      <w:r>
        <w:rPr>
          <w:spacing w:val="53"/>
        </w:rPr>
        <w:t xml:space="preserve"> </w:t>
      </w:r>
      <w:r>
        <w:rPr>
          <w:spacing w:val="-2"/>
        </w:rPr>
        <w:t>ремесло.</w:t>
      </w:r>
    </w:p>
    <w:p w14:paraId="15E460E5" w14:textId="77777777" w:rsidR="00F11DF8" w:rsidRDefault="00DA3958">
      <w:pPr>
        <w:pStyle w:val="a3"/>
        <w:ind w:firstLine="0"/>
        <w:jc w:val="left"/>
      </w:pPr>
      <w:r>
        <w:t>Традиции</w:t>
      </w:r>
      <w:r>
        <w:rPr>
          <w:spacing w:val="-6"/>
        </w:rPr>
        <w:t xml:space="preserve"> </w:t>
      </w:r>
      <w:r>
        <w:t>культуры,</w:t>
      </w:r>
      <w:r>
        <w:rPr>
          <w:spacing w:val="-6"/>
        </w:rPr>
        <w:t xml:space="preserve"> </w:t>
      </w:r>
      <w:r>
        <w:t>особенные</w:t>
      </w:r>
      <w:r>
        <w:rPr>
          <w:spacing w:val="-6"/>
        </w:rPr>
        <w:t xml:space="preserve"> </w:t>
      </w:r>
      <w:r>
        <w:t>для</w:t>
      </w:r>
      <w:r>
        <w:rPr>
          <w:spacing w:val="-5"/>
        </w:rPr>
        <w:t xml:space="preserve"> </w:t>
      </w:r>
      <w:r>
        <w:t>каждого</w:t>
      </w:r>
      <w:r>
        <w:rPr>
          <w:spacing w:val="-4"/>
        </w:rPr>
        <w:t xml:space="preserve"> </w:t>
      </w:r>
      <w:r>
        <w:rPr>
          <w:spacing w:val="-2"/>
        </w:rPr>
        <w:t>региона.</w:t>
      </w:r>
    </w:p>
    <w:p w14:paraId="7565E57D" w14:textId="77777777" w:rsidR="00F11DF8" w:rsidRDefault="00DA3958">
      <w:pPr>
        <w:pStyle w:val="a3"/>
        <w:tabs>
          <w:tab w:val="left" w:pos="3092"/>
          <w:tab w:val="left" w:pos="3891"/>
          <w:tab w:val="left" w:pos="5595"/>
          <w:tab w:val="left" w:pos="6615"/>
          <w:tab w:val="left" w:pos="6949"/>
          <w:tab w:val="left" w:pos="8757"/>
        </w:tabs>
        <w:spacing w:line="237" w:lineRule="auto"/>
        <w:ind w:right="386"/>
        <w:jc w:val="left"/>
      </w:pPr>
      <w:r>
        <w:rPr>
          <w:spacing w:val="-2"/>
        </w:rPr>
        <w:t>Многообразие</w:t>
      </w:r>
      <w:r>
        <w:tab/>
      </w:r>
      <w:r>
        <w:rPr>
          <w:spacing w:val="-2"/>
        </w:rPr>
        <w:t>видов</w:t>
      </w:r>
      <w:r>
        <w:tab/>
      </w:r>
      <w:r>
        <w:rPr>
          <w:spacing w:val="-2"/>
        </w:rPr>
        <w:t>традиционных</w:t>
      </w:r>
      <w:r>
        <w:tab/>
      </w:r>
      <w:r>
        <w:rPr>
          <w:spacing w:val="-2"/>
        </w:rPr>
        <w:t>ремёсел</w:t>
      </w:r>
      <w:r>
        <w:tab/>
      </w:r>
      <w:r>
        <w:rPr>
          <w:spacing w:val="-10"/>
        </w:rPr>
        <w:t>и</w:t>
      </w:r>
      <w:r>
        <w:tab/>
      </w:r>
      <w:r>
        <w:rPr>
          <w:spacing w:val="-2"/>
        </w:rPr>
        <w:t>происхождение</w:t>
      </w:r>
      <w:r>
        <w:tab/>
      </w:r>
      <w:r>
        <w:rPr>
          <w:spacing w:val="-2"/>
        </w:rPr>
        <w:t xml:space="preserve">художественных </w:t>
      </w:r>
      <w:r>
        <w:t>промыслов народов России.</w:t>
      </w:r>
    </w:p>
    <w:p w14:paraId="6121E45E" w14:textId="77777777" w:rsidR="00F11DF8" w:rsidRDefault="00DA3958">
      <w:pPr>
        <w:pStyle w:val="a3"/>
        <w:spacing w:line="237" w:lineRule="auto"/>
        <w:jc w:val="left"/>
      </w:pPr>
      <w:r>
        <w:t>Разнообразие</w:t>
      </w:r>
      <w:r>
        <w:rPr>
          <w:spacing w:val="35"/>
        </w:rPr>
        <w:t xml:space="preserve"> </w:t>
      </w:r>
      <w:r>
        <w:t>материалов</w:t>
      </w:r>
      <w:r>
        <w:rPr>
          <w:spacing w:val="36"/>
        </w:rPr>
        <w:t xml:space="preserve"> </w:t>
      </w:r>
      <w:r>
        <w:t>народных</w:t>
      </w:r>
      <w:r>
        <w:rPr>
          <w:spacing w:val="36"/>
        </w:rPr>
        <w:t xml:space="preserve"> </w:t>
      </w:r>
      <w:r>
        <w:t>ремёсел</w:t>
      </w:r>
      <w:r>
        <w:rPr>
          <w:spacing w:val="36"/>
        </w:rPr>
        <w:t xml:space="preserve"> </w:t>
      </w:r>
      <w:r>
        <w:t>и</w:t>
      </w:r>
      <w:r>
        <w:rPr>
          <w:spacing w:val="37"/>
        </w:rPr>
        <w:t xml:space="preserve"> </w:t>
      </w:r>
      <w:r>
        <w:t>их</w:t>
      </w:r>
      <w:r>
        <w:rPr>
          <w:spacing w:val="34"/>
        </w:rPr>
        <w:t xml:space="preserve"> </w:t>
      </w:r>
      <w:r>
        <w:t>связь</w:t>
      </w:r>
      <w:r>
        <w:rPr>
          <w:spacing w:val="35"/>
        </w:rPr>
        <w:t xml:space="preserve"> </w:t>
      </w:r>
      <w:r>
        <w:t>с</w:t>
      </w:r>
      <w:r>
        <w:rPr>
          <w:spacing w:val="35"/>
        </w:rPr>
        <w:t xml:space="preserve"> </w:t>
      </w:r>
      <w:r>
        <w:t>регионально-национальным бытом (дерево, береста, керамика, металл, кость, мех и кожа, шерсть и лён).</w:t>
      </w:r>
    </w:p>
    <w:p w14:paraId="6C42E301" w14:textId="77777777" w:rsidR="00F11DF8" w:rsidRDefault="00DA3958">
      <w:pPr>
        <w:pStyle w:val="a3"/>
        <w:ind w:right="383"/>
      </w:pPr>
      <w:r>
        <w:t>Традиционные древние образы в современных игрушках народных промыслов. Особенности цветового строя, основные орнаментальные элементы росписи филимоновской, дымковской, каргопольской игрушки. Местные промыслы игрушек разных регионов страны.</w:t>
      </w:r>
    </w:p>
    <w:p w14:paraId="5D0B9D0A" w14:textId="77777777" w:rsidR="00F11DF8" w:rsidRDefault="00DA3958">
      <w:pPr>
        <w:pStyle w:val="a3"/>
        <w:spacing w:line="271" w:lineRule="exact"/>
        <w:ind w:left="1406" w:firstLine="0"/>
      </w:pPr>
      <w:r>
        <w:t>Создание</w:t>
      </w:r>
      <w:r>
        <w:rPr>
          <w:spacing w:val="-8"/>
        </w:rPr>
        <w:t xml:space="preserve"> </w:t>
      </w:r>
      <w:r>
        <w:t>эскиза</w:t>
      </w:r>
      <w:r>
        <w:rPr>
          <w:spacing w:val="-7"/>
        </w:rPr>
        <w:t xml:space="preserve"> </w:t>
      </w:r>
      <w:r>
        <w:t>игрушки</w:t>
      </w:r>
      <w:r>
        <w:rPr>
          <w:spacing w:val="-3"/>
        </w:rPr>
        <w:t xml:space="preserve"> </w:t>
      </w:r>
      <w:r>
        <w:t>по</w:t>
      </w:r>
      <w:r>
        <w:rPr>
          <w:spacing w:val="-5"/>
        </w:rPr>
        <w:t xml:space="preserve"> </w:t>
      </w:r>
      <w:r>
        <w:t>мотивам</w:t>
      </w:r>
      <w:r>
        <w:rPr>
          <w:spacing w:val="-7"/>
        </w:rPr>
        <w:t xml:space="preserve"> </w:t>
      </w:r>
      <w:r>
        <w:t>избранного</w:t>
      </w:r>
      <w:r>
        <w:rPr>
          <w:spacing w:val="-4"/>
        </w:rPr>
        <w:t xml:space="preserve"> </w:t>
      </w:r>
      <w:r>
        <w:rPr>
          <w:spacing w:val="-2"/>
        </w:rPr>
        <w:t>промысла.</w:t>
      </w:r>
    </w:p>
    <w:p w14:paraId="21947641" w14:textId="77777777" w:rsidR="00F11DF8" w:rsidRDefault="00DA3958">
      <w:pPr>
        <w:pStyle w:val="a3"/>
        <w:ind w:right="379"/>
      </w:pPr>
      <w:r>
        <w:t>Роспись по дереву. Хохлома. Краткие сведения по истории хохломского промысла. Травный узор, «травка» – основной мотив хохломского орнамента. Связь с природой. Единство формы и декора в произведениях промысла. Последовательность выполнения травного орнамента. Праздничность изделий «золотой хохломы».</w:t>
      </w:r>
    </w:p>
    <w:p w14:paraId="57896B7C" w14:textId="77777777" w:rsidR="00F11DF8" w:rsidRDefault="00DA3958">
      <w:pPr>
        <w:pStyle w:val="a3"/>
        <w:spacing w:before="1"/>
        <w:ind w:right="380"/>
      </w:pPr>
      <w:r>
        <w:t>Городецкая роспись по дереву. Краткие сведения по истории. Традиционные образы городецкой росписи предметов быта. Птица и конь – традиционные мотивы орнаментальных композиций. Сюжетные мотивы, основные приёмы и композиционные особенности городецкой росписи.</w:t>
      </w:r>
    </w:p>
    <w:p w14:paraId="4DED6603" w14:textId="77777777" w:rsidR="00F11DF8" w:rsidRDefault="00DA3958">
      <w:pPr>
        <w:pStyle w:val="a3"/>
        <w:ind w:right="378"/>
      </w:pPr>
      <w:r>
        <w:t>Посуда</w:t>
      </w:r>
      <w:r>
        <w:rPr>
          <w:spacing w:val="-2"/>
        </w:rPr>
        <w:t xml:space="preserve"> </w:t>
      </w:r>
      <w:r>
        <w:t>из глины.</w:t>
      </w:r>
      <w:r>
        <w:rPr>
          <w:spacing w:val="-2"/>
        </w:rPr>
        <w:t xml:space="preserve"> </w:t>
      </w:r>
      <w:r>
        <w:t>Искусство</w:t>
      </w:r>
      <w:r>
        <w:rPr>
          <w:spacing w:val="-1"/>
        </w:rPr>
        <w:t xml:space="preserve"> </w:t>
      </w:r>
      <w:r>
        <w:t>Гжели.</w:t>
      </w:r>
      <w:r>
        <w:rPr>
          <w:spacing w:val="-1"/>
        </w:rPr>
        <w:t xml:space="preserve"> </w:t>
      </w:r>
      <w:r>
        <w:t>Краткие</w:t>
      </w:r>
      <w:r>
        <w:rPr>
          <w:spacing w:val="-2"/>
        </w:rPr>
        <w:t xml:space="preserve"> </w:t>
      </w:r>
      <w:r>
        <w:t>сведения</w:t>
      </w:r>
      <w:r>
        <w:rPr>
          <w:spacing w:val="-1"/>
        </w:rPr>
        <w:t xml:space="preserve"> </w:t>
      </w:r>
      <w:r>
        <w:t>по</w:t>
      </w:r>
      <w:r>
        <w:rPr>
          <w:spacing w:val="-1"/>
        </w:rPr>
        <w:t xml:space="preserve"> </w:t>
      </w:r>
      <w:r>
        <w:t>истории</w:t>
      </w:r>
      <w:r>
        <w:rPr>
          <w:spacing w:val="-2"/>
        </w:rPr>
        <w:t xml:space="preserve"> </w:t>
      </w:r>
      <w:r>
        <w:t>промысла.</w:t>
      </w:r>
      <w:r>
        <w:rPr>
          <w:spacing w:val="-1"/>
        </w:rPr>
        <w:t xml:space="preserve"> </w:t>
      </w:r>
      <w:r>
        <w:t>Гжельская керамика и фарфор: единство скульптурной формы и кобальтового декора.</w:t>
      </w:r>
      <w:r>
        <w:rPr>
          <w:spacing w:val="40"/>
        </w:rPr>
        <w:t xml:space="preserve"> </w:t>
      </w:r>
      <w:r>
        <w:t>Природные</w:t>
      </w:r>
      <w:r>
        <w:rPr>
          <w:spacing w:val="40"/>
        </w:rPr>
        <w:t xml:space="preserve"> </w:t>
      </w:r>
      <w:r>
        <w:t>мотивы росписи посуды. Приёмы мазка, тональный контраст, сочетание пятна и линии.</w:t>
      </w:r>
    </w:p>
    <w:p w14:paraId="276F657F" w14:textId="77777777" w:rsidR="00F11DF8" w:rsidRDefault="00DA3958">
      <w:pPr>
        <w:pStyle w:val="a3"/>
        <w:ind w:right="382"/>
      </w:pPr>
      <w:r>
        <w:t>Роспись по металлу. Жостово. Краткие сведения по истории промысла. Разнообразие форм подносов, цветового и композиционного решения росписей. Приёмы</w:t>
      </w:r>
      <w:r>
        <w:rPr>
          <w:spacing w:val="40"/>
        </w:rPr>
        <w:t xml:space="preserve"> </w:t>
      </w:r>
      <w:r>
        <w:t xml:space="preserve">свободной кистевой импровизации в живописи цветочных букетов. Эффект освещённости и объёмности </w:t>
      </w:r>
      <w:r>
        <w:rPr>
          <w:spacing w:val="-2"/>
        </w:rPr>
        <w:t>изображения.</w:t>
      </w:r>
    </w:p>
    <w:p w14:paraId="77957BE5" w14:textId="77777777" w:rsidR="00F11DF8" w:rsidRDefault="00DA3958">
      <w:pPr>
        <w:pStyle w:val="a3"/>
        <w:ind w:left="1406" w:firstLine="0"/>
      </w:pPr>
      <w:r>
        <w:t>Древние</w:t>
      </w:r>
      <w:r>
        <w:rPr>
          <w:spacing w:val="75"/>
        </w:rPr>
        <w:t xml:space="preserve"> </w:t>
      </w:r>
      <w:r>
        <w:t>традиции</w:t>
      </w:r>
      <w:r>
        <w:rPr>
          <w:spacing w:val="78"/>
        </w:rPr>
        <w:t xml:space="preserve"> </w:t>
      </w:r>
      <w:r>
        <w:t>художественной</w:t>
      </w:r>
      <w:r>
        <w:rPr>
          <w:spacing w:val="78"/>
        </w:rPr>
        <w:t xml:space="preserve"> </w:t>
      </w:r>
      <w:r>
        <w:t>обработки</w:t>
      </w:r>
      <w:r>
        <w:rPr>
          <w:spacing w:val="78"/>
        </w:rPr>
        <w:t xml:space="preserve"> </w:t>
      </w:r>
      <w:r>
        <w:t>металла</w:t>
      </w:r>
      <w:r>
        <w:rPr>
          <w:spacing w:val="76"/>
        </w:rPr>
        <w:t xml:space="preserve"> </w:t>
      </w:r>
      <w:r>
        <w:t>в</w:t>
      </w:r>
      <w:r>
        <w:rPr>
          <w:spacing w:val="78"/>
        </w:rPr>
        <w:t xml:space="preserve"> </w:t>
      </w:r>
      <w:r>
        <w:t>разных</w:t>
      </w:r>
      <w:r>
        <w:rPr>
          <w:spacing w:val="78"/>
        </w:rPr>
        <w:t xml:space="preserve"> </w:t>
      </w:r>
      <w:r>
        <w:t>регионах</w:t>
      </w:r>
      <w:r>
        <w:rPr>
          <w:spacing w:val="78"/>
        </w:rPr>
        <w:t xml:space="preserve"> </w:t>
      </w:r>
      <w:r>
        <w:rPr>
          <w:spacing w:val="-2"/>
        </w:rPr>
        <w:t>страны.</w:t>
      </w:r>
    </w:p>
    <w:p w14:paraId="3CBEFA53" w14:textId="77777777" w:rsidR="00F11DF8" w:rsidRDefault="00DA3958">
      <w:pPr>
        <w:pStyle w:val="a3"/>
        <w:spacing w:before="3"/>
        <w:ind w:firstLine="0"/>
      </w:pPr>
      <w:r>
        <w:t>Разнообразие</w:t>
      </w:r>
      <w:r>
        <w:rPr>
          <w:spacing w:val="14"/>
        </w:rPr>
        <w:t xml:space="preserve"> </w:t>
      </w:r>
      <w:r>
        <w:t>назначения</w:t>
      </w:r>
      <w:r>
        <w:rPr>
          <w:spacing w:val="12"/>
        </w:rPr>
        <w:t xml:space="preserve"> </w:t>
      </w:r>
      <w:r>
        <w:t>предметов</w:t>
      </w:r>
      <w:r>
        <w:rPr>
          <w:spacing w:val="18"/>
        </w:rPr>
        <w:t xml:space="preserve"> </w:t>
      </w:r>
      <w:r>
        <w:t>и</w:t>
      </w:r>
      <w:r>
        <w:rPr>
          <w:spacing w:val="10"/>
        </w:rPr>
        <w:t xml:space="preserve"> </w:t>
      </w:r>
      <w:r>
        <w:t>художественно-технических</w:t>
      </w:r>
      <w:r>
        <w:rPr>
          <w:spacing w:val="12"/>
        </w:rPr>
        <w:t xml:space="preserve"> </w:t>
      </w:r>
      <w:r>
        <w:t>приёмов</w:t>
      </w:r>
      <w:r>
        <w:rPr>
          <w:spacing w:val="17"/>
        </w:rPr>
        <w:t xml:space="preserve"> </w:t>
      </w:r>
      <w:r>
        <w:t>работы</w:t>
      </w:r>
      <w:r>
        <w:rPr>
          <w:spacing w:val="17"/>
        </w:rPr>
        <w:t xml:space="preserve"> </w:t>
      </w:r>
      <w:r>
        <w:rPr>
          <w:spacing w:val="-10"/>
        </w:rPr>
        <w:t>с</w:t>
      </w:r>
    </w:p>
    <w:p w14:paraId="05961EFE" w14:textId="77777777" w:rsidR="00F11DF8" w:rsidRDefault="00F11DF8">
      <w:pPr>
        <w:sectPr w:rsidR="00F11DF8">
          <w:pgSz w:w="11920" w:h="16850"/>
          <w:pgMar w:top="1040" w:right="320" w:bottom="280" w:left="720" w:header="720" w:footer="720" w:gutter="0"/>
          <w:cols w:space="720"/>
        </w:sectPr>
      </w:pPr>
    </w:p>
    <w:p w14:paraId="6B2FABC5" w14:textId="77777777" w:rsidR="00F11DF8" w:rsidRDefault="00DA3958">
      <w:pPr>
        <w:pStyle w:val="a3"/>
        <w:spacing w:before="76"/>
        <w:ind w:firstLine="0"/>
        <w:jc w:val="left"/>
      </w:pPr>
      <w:r>
        <w:rPr>
          <w:spacing w:val="-2"/>
        </w:rPr>
        <w:t>металлом.</w:t>
      </w:r>
    </w:p>
    <w:p w14:paraId="1EDD98EF" w14:textId="77777777" w:rsidR="00F11DF8" w:rsidRDefault="00DA3958">
      <w:pPr>
        <w:pStyle w:val="a3"/>
        <w:spacing w:before="3"/>
        <w:ind w:right="384"/>
      </w:pPr>
      <w:r>
        <w:t>Искусство лаковой живописи: Палех, Федоскино, Холуй, Мстёра – роспись шкатулок, ларчиков, табакерок из папье-маше. Происхождение искусства лаковой миниатюры в России. Особенности стиля каждой школы. Роль искусства лаковой миниатюры в сохранении и развитии традиций отечественной культуры.</w:t>
      </w:r>
    </w:p>
    <w:p w14:paraId="3640BFBF" w14:textId="77777777" w:rsidR="00F11DF8" w:rsidRDefault="00DA3958">
      <w:pPr>
        <w:pStyle w:val="a3"/>
        <w:spacing w:before="5" w:line="237" w:lineRule="auto"/>
        <w:jc w:val="left"/>
      </w:pPr>
      <w:r>
        <w:t>Мир</w:t>
      </w:r>
      <w:r>
        <w:rPr>
          <w:spacing w:val="78"/>
        </w:rPr>
        <w:t xml:space="preserve"> </w:t>
      </w:r>
      <w:r>
        <w:t>сказок</w:t>
      </w:r>
      <w:r>
        <w:rPr>
          <w:spacing w:val="80"/>
        </w:rPr>
        <w:t xml:space="preserve"> </w:t>
      </w:r>
      <w:r>
        <w:t>и</w:t>
      </w:r>
      <w:r>
        <w:rPr>
          <w:spacing w:val="79"/>
        </w:rPr>
        <w:t xml:space="preserve"> </w:t>
      </w:r>
      <w:r>
        <w:t>легенд,</w:t>
      </w:r>
      <w:r>
        <w:rPr>
          <w:spacing w:val="79"/>
        </w:rPr>
        <w:t xml:space="preserve"> </w:t>
      </w:r>
      <w:r>
        <w:t>примет</w:t>
      </w:r>
      <w:r>
        <w:rPr>
          <w:spacing w:val="80"/>
        </w:rPr>
        <w:t xml:space="preserve"> </w:t>
      </w:r>
      <w:r>
        <w:t>и</w:t>
      </w:r>
      <w:r>
        <w:rPr>
          <w:spacing w:val="79"/>
        </w:rPr>
        <w:t xml:space="preserve"> </w:t>
      </w:r>
      <w:r>
        <w:t>оберегов</w:t>
      </w:r>
      <w:r>
        <w:rPr>
          <w:spacing w:val="80"/>
        </w:rPr>
        <w:t xml:space="preserve"> </w:t>
      </w:r>
      <w:r>
        <w:t>в</w:t>
      </w:r>
      <w:r>
        <w:rPr>
          <w:spacing w:val="78"/>
        </w:rPr>
        <w:t xml:space="preserve"> </w:t>
      </w:r>
      <w:r>
        <w:t>творчестве</w:t>
      </w:r>
      <w:r>
        <w:rPr>
          <w:spacing w:val="80"/>
        </w:rPr>
        <w:t xml:space="preserve"> </w:t>
      </w:r>
      <w:r>
        <w:t>мастеров</w:t>
      </w:r>
      <w:r>
        <w:rPr>
          <w:spacing w:val="80"/>
        </w:rPr>
        <w:t xml:space="preserve"> </w:t>
      </w:r>
      <w:r>
        <w:t xml:space="preserve">художественных </w:t>
      </w:r>
      <w:r>
        <w:rPr>
          <w:spacing w:val="-2"/>
        </w:rPr>
        <w:t>промыслов.</w:t>
      </w:r>
    </w:p>
    <w:p w14:paraId="6D08E1B1" w14:textId="77777777" w:rsidR="00F11DF8" w:rsidRDefault="00DA3958">
      <w:pPr>
        <w:pStyle w:val="a3"/>
        <w:spacing w:before="3" w:line="237" w:lineRule="auto"/>
        <w:jc w:val="left"/>
      </w:pPr>
      <w:r>
        <w:t>Отражение в изделиях народных</w:t>
      </w:r>
      <w:r>
        <w:rPr>
          <w:spacing w:val="31"/>
        </w:rPr>
        <w:t xml:space="preserve"> </w:t>
      </w:r>
      <w:r>
        <w:t>промыслов многообразия исторических, духовных и культурных традиций.</w:t>
      </w:r>
    </w:p>
    <w:p w14:paraId="08C7454E" w14:textId="77777777" w:rsidR="00F11DF8" w:rsidRDefault="00DA3958">
      <w:pPr>
        <w:pStyle w:val="a3"/>
        <w:spacing w:before="6" w:line="237" w:lineRule="auto"/>
        <w:jc w:val="left"/>
      </w:pPr>
      <w:r>
        <w:t>Народные художественные ремёсла и промыслы – материальные и духовные ценности, неотъемлемая часть культурного наследия России.</w:t>
      </w:r>
    </w:p>
    <w:p w14:paraId="5FBA7A81" w14:textId="77777777" w:rsidR="00F11DF8" w:rsidRDefault="00DA3958">
      <w:pPr>
        <w:pStyle w:val="a3"/>
        <w:spacing w:before="8" w:line="235" w:lineRule="auto"/>
        <w:ind w:left="1406" w:right="1479" w:firstLine="0"/>
        <w:jc w:val="left"/>
      </w:pPr>
      <w:r>
        <w:t>Декоративно-прикладное</w:t>
      </w:r>
      <w:r>
        <w:rPr>
          <w:spacing w:val="40"/>
        </w:rPr>
        <w:t xml:space="preserve"> </w:t>
      </w:r>
      <w:r>
        <w:t>искусство</w:t>
      </w:r>
      <w:r>
        <w:rPr>
          <w:spacing w:val="40"/>
        </w:rPr>
        <w:t xml:space="preserve"> </w:t>
      </w:r>
      <w:r>
        <w:t>в</w:t>
      </w:r>
      <w:r>
        <w:rPr>
          <w:spacing w:val="40"/>
        </w:rPr>
        <w:t xml:space="preserve"> </w:t>
      </w:r>
      <w:r>
        <w:t>культуре</w:t>
      </w:r>
      <w:r>
        <w:rPr>
          <w:spacing w:val="40"/>
        </w:rPr>
        <w:t xml:space="preserve"> </w:t>
      </w:r>
      <w:r>
        <w:t>разных</w:t>
      </w:r>
      <w:r>
        <w:rPr>
          <w:spacing w:val="40"/>
        </w:rPr>
        <w:t xml:space="preserve"> </w:t>
      </w:r>
      <w:r>
        <w:t>эпох</w:t>
      </w:r>
      <w:r>
        <w:rPr>
          <w:spacing w:val="40"/>
        </w:rPr>
        <w:t xml:space="preserve"> </w:t>
      </w:r>
      <w:r>
        <w:t>и</w:t>
      </w:r>
      <w:r>
        <w:rPr>
          <w:spacing w:val="40"/>
        </w:rPr>
        <w:t xml:space="preserve"> </w:t>
      </w:r>
      <w:r>
        <w:t>народов. Роль</w:t>
      </w:r>
      <w:r>
        <w:rPr>
          <w:spacing w:val="-11"/>
        </w:rPr>
        <w:t xml:space="preserve"> </w:t>
      </w:r>
      <w:r>
        <w:t>декоративно-прикладного</w:t>
      </w:r>
      <w:r>
        <w:rPr>
          <w:spacing w:val="-3"/>
        </w:rPr>
        <w:t xml:space="preserve"> </w:t>
      </w:r>
      <w:r>
        <w:t>искусства</w:t>
      </w:r>
      <w:r>
        <w:rPr>
          <w:spacing w:val="-8"/>
        </w:rPr>
        <w:t xml:space="preserve"> </w:t>
      </w:r>
      <w:r>
        <w:t>в</w:t>
      </w:r>
      <w:r>
        <w:rPr>
          <w:spacing w:val="-6"/>
        </w:rPr>
        <w:t xml:space="preserve"> </w:t>
      </w:r>
      <w:r>
        <w:t>культуре</w:t>
      </w:r>
      <w:r>
        <w:rPr>
          <w:spacing w:val="-5"/>
        </w:rPr>
        <w:t xml:space="preserve"> </w:t>
      </w:r>
      <w:r>
        <w:t>древних</w:t>
      </w:r>
      <w:r>
        <w:rPr>
          <w:spacing w:val="-9"/>
        </w:rPr>
        <w:t xml:space="preserve"> </w:t>
      </w:r>
      <w:r>
        <w:rPr>
          <w:spacing w:val="-2"/>
        </w:rPr>
        <w:t>цивилизаций.</w:t>
      </w:r>
    </w:p>
    <w:p w14:paraId="0FFA9769" w14:textId="77777777" w:rsidR="00F11DF8" w:rsidRDefault="00DA3958">
      <w:pPr>
        <w:pStyle w:val="a3"/>
        <w:spacing w:before="4"/>
        <w:ind w:right="392"/>
      </w:pPr>
      <w:r>
        <w:t>Отражение в декоре мировоззрения эпохи, организации общества, традиций быта и ремесла, уклада жизни людей.</w:t>
      </w:r>
    </w:p>
    <w:p w14:paraId="1B8F43E1" w14:textId="77777777" w:rsidR="00F11DF8" w:rsidRDefault="00DA3958">
      <w:pPr>
        <w:pStyle w:val="a3"/>
        <w:spacing w:line="237" w:lineRule="auto"/>
        <w:ind w:right="388"/>
      </w:pPr>
      <w:r>
        <w:t>Характерные признаки произведений декоративно-прикладного искусства, основные мотивы и символика орнаментов в культуре разных эпох.</w:t>
      </w:r>
    </w:p>
    <w:p w14:paraId="622BD312" w14:textId="77777777" w:rsidR="00F11DF8" w:rsidRDefault="00DA3958">
      <w:pPr>
        <w:pStyle w:val="a3"/>
        <w:spacing w:before="4"/>
        <w:ind w:right="383"/>
      </w:pPr>
      <w:r>
        <w:t>Характерные особенности одежды для культуры разных эпох и народов. Выражение образа человека, его положения в обществе и характера деятельности в его костюме и его украшениях.</w:t>
      </w:r>
      <w:r>
        <w:rPr>
          <w:spacing w:val="-1"/>
        </w:rPr>
        <w:t xml:space="preserve"> </w:t>
      </w:r>
      <w:r>
        <w:t>Украшение жизненного</w:t>
      </w:r>
      <w:r>
        <w:rPr>
          <w:spacing w:val="-1"/>
        </w:rPr>
        <w:t xml:space="preserve"> </w:t>
      </w:r>
      <w:r>
        <w:t>пространства:</w:t>
      </w:r>
      <w:r>
        <w:rPr>
          <w:spacing w:val="-1"/>
        </w:rPr>
        <w:t xml:space="preserve"> </w:t>
      </w:r>
      <w:r>
        <w:t>построений,</w:t>
      </w:r>
      <w:r>
        <w:rPr>
          <w:spacing w:val="-1"/>
        </w:rPr>
        <w:t xml:space="preserve"> </w:t>
      </w:r>
      <w:r>
        <w:t>интерьеров,</w:t>
      </w:r>
      <w:r>
        <w:rPr>
          <w:spacing w:val="-2"/>
        </w:rPr>
        <w:t xml:space="preserve"> </w:t>
      </w:r>
      <w:r>
        <w:t>предметов</w:t>
      </w:r>
      <w:r>
        <w:rPr>
          <w:spacing w:val="-1"/>
        </w:rPr>
        <w:t xml:space="preserve"> </w:t>
      </w:r>
      <w:r>
        <w:t>быта – в культуре разных эпох.</w:t>
      </w:r>
    </w:p>
    <w:p w14:paraId="464D4C8E" w14:textId="77777777" w:rsidR="00F11DF8" w:rsidRDefault="00DA3958">
      <w:pPr>
        <w:pStyle w:val="a3"/>
        <w:spacing w:line="271" w:lineRule="exact"/>
        <w:ind w:left="1406" w:firstLine="0"/>
      </w:pPr>
      <w:r>
        <w:t>Декоративно-прикладное</w:t>
      </w:r>
      <w:r>
        <w:rPr>
          <w:spacing w:val="-12"/>
        </w:rPr>
        <w:t xml:space="preserve"> </w:t>
      </w:r>
      <w:r>
        <w:t>искусство</w:t>
      </w:r>
      <w:r>
        <w:rPr>
          <w:spacing w:val="-6"/>
        </w:rPr>
        <w:t xml:space="preserve"> </w:t>
      </w:r>
      <w:r>
        <w:t>в</w:t>
      </w:r>
      <w:r>
        <w:rPr>
          <w:spacing w:val="-12"/>
        </w:rPr>
        <w:t xml:space="preserve"> </w:t>
      </w:r>
      <w:r>
        <w:t>жизни</w:t>
      </w:r>
      <w:r>
        <w:rPr>
          <w:spacing w:val="-5"/>
        </w:rPr>
        <w:t xml:space="preserve"> </w:t>
      </w:r>
      <w:r>
        <w:t>современного</w:t>
      </w:r>
      <w:r>
        <w:rPr>
          <w:spacing w:val="-5"/>
        </w:rPr>
        <w:t xml:space="preserve"> </w:t>
      </w:r>
      <w:r>
        <w:rPr>
          <w:spacing w:val="-2"/>
        </w:rPr>
        <w:t>человека.</w:t>
      </w:r>
    </w:p>
    <w:p w14:paraId="1E7EB676" w14:textId="77777777" w:rsidR="00F11DF8" w:rsidRDefault="00DA3958">
      <w:pPr>
        <w:pStyle w:val="a3"/>
        <w:spacing w:before="2"/>
        <w:ind w:right="378"/>
      </w:pPr>
      <w:r>
        <w:t xml:space="preserve">Многообразие материалов и техник современного декоративно-прикладного искусства (художественная керамика, стекло, металл, гобелен, роспись по ткани, моделирование </w:t>
      </w:r>
      <w:r>
        <w:rPr>
          <w:spacing w:val="-2"/>
        </w:rPr>
        <w:t>одежды).</w:t>
      </w:r>
    </w:p>
    <w:p w14:paraId="7E2A7C4B" w14:textId="77777777" w:rsidR="00F11DF8" w:rsidRDefault="00DA3958">
      <w:pPr>
        <w:pStyle w:val="a3"/>
        <w:spacing w:before="2"/>
        <w:ind w:right="375"/>
      </w:pPr>
      <w:r>
        <w:t>Символический знак в современной жизни: эмблема, логотип, указующий или декоративный знак.</w:t>
      </w:r>
    </w:p>
    <w:p w14:paraId="3EEF48A0" w14:textId="77777777" w:rsidR="00F11DF8" w:rsidRDefault="00DA3958">
      <w:pPr>
        <w:pStyle w:val="a3"/>
        <w:ind w:right="381"/>
      </w:pPr>
      <w:r>
        <w:t>Государственная символика и традиции геральдики. Декоративные украшения предметов нашего быта и одежды. Значение украшений в проявлении образа человека, его характера, самопонимания, установок и намерений.</w:t>
      </w:r>
    </w:p>
    <w:p w14:paraId="7CC1F3DE" w14:textId="77777777" w:rsidR="00F11DF8" w:rsidRDefault="00DA3958">
      <w:pPr>
        <w:pStyle w:val="a3"/>
        <w:spacing w:line="271" w:lineRule="exact"/>
        <w:ind w:left="1406" w:firstLine="0"/>
      </w:pPr>
      <w:r>
        <w:t>Декор</w:t>
      </w:r>
      <w:r>
        <w:rPr>
          <w:spacing w:val="56"/>
          <w:w w:val="150"/>
        </w:rPr>
        <w:t xml:space="preserve"> </w:t>
      </w:r>
      <w:r>
        <w:t>на</w:t>
      </w:r>
      <w:r>
        <w:rPr>
          <w:spacing w:val="42"/>
        </w:rPr>
        <w:t xml:space="preserve">  </w:t>
      </w:r>
      <w:r>
        <w:t>улицах</w:t>
      </w:r>
      <w:r>
        <w:rPr>
          <w:spacing w:val="41"/>
        </w:rPr>
        <w:t xml:space="preserve">  </w:t>
      </w:r>
      <w:r>
        <w:t>и</w:t>
      </w:r>
      <w:r>
        <w:rPr>
          <w:spacing w:val="43"/>
        </w:rPr>
        <w:t xml:space="preserve">  </w:t>
      </w:r>
      <w:r>
        <w:t>декор</w:t>
      </w:r>
      <w:r>
        <w:rPr>
          <w:spacing w:val="42"/>
        </w:rPr>
        <w:t xml:space="preserve">  </w:t>
      </w:r>
      <w:r>
        <w:t>помещений.</w:t>
      </w:r>
      <w:r>
        <w:rPr>
          <w:spacing w:val="38"/>
        </w:rPr>
        <w:t xml:space="preserve">  </w:t>
      </w:r>
      <w:r>
        <w:t>Декор</w:t>
      </w:r>
      <w:r>
        <w:rPr>
          <w:spacing w:val="42"/>
        </w:rPr>
        <w:t xml:space="preserve">  </w:t>
      </w:r>
      <w:r>
        <w:t>праздничный</w:t>
      </w:r>
      <w:r>
        <w:rPr>
          <w:spacing w:val="41"/>
        </w:rPr>
        <w:t xml:space="preserve">  </w:t>
      </w:r>
      <w:r>
        <w:t>и</w:t>
      </w:r>
      <w:r>
        <w:rPr>
          <w:spacing w:val="44"/>
        </w:rPr>
        <w:t xml:space="preserve">  </w:t>
      </w:r>
      <w:r>
        <w:rPr>
          <w:spacing w:val="-2"/>
        </w:rPr>
        <w:t>повседневный.</w:t>
      </w:r>
    </w:p>
    <w:p w14:paraId="37B5925F" w14:textId="77777777" w:rsidR="00F11DF8" w:rsidRDefault="00DA3958">
      <w:pPr>
        <w:pStyle w:val="a3"/>
        <w:spacing w:before="1"/>
        <w:ind w:firstLine="0"/>
      </w:pPr>
      <w:r>
        <w:t>Праздничное</w:t>
      </w:r>
      <w:r>
        <w:rPr>
          <w:spacing w:val="-11"/>
        </w:rPr>
        <w:t xml:space="preserve"> </w:t>
      </w:r>
      <w:r>
        <w:t>оформление</w:t>
      </w:r>
      <w:r>
        <w:rPr>
          <w:spacing w:val="-11"/>
        </w:rPr>
        <w:t xml:space="preserve"> </w:t>
      </w:r>
      <w:r>
        <w:rPr>
          <w:spacing w:val="-2"/>
        </w:rPr>
        <w:t>школы.</w:t>
      </w:r>
    </w:p>
    <w:p w14:paraId="4BBD10C4" w14:textId="77777777" w:rsidR="00F11DF8" w:rsidRDefault="00DA3958">
      <w:pPr>
        <w:pStyle w:val="a3"/>
        <w:ind w:left="1406" w:firstLine="0"/>
      </w:pPr>
      <w:r>
        <w:t>Содержание</w:t>
      </w:r>
      <w:r>
        <w:rPr>
          <w:spacing w:val="-9"/>
        </w:rPr>
        <w:t xml:space="preserve"> </w:t>
      </w:r>
      <w:r>
        <w:t>обучения</w:t>
      </w:r>
      <w:r>
        <w:rPr>
          <w:spacing w:val="-1"/>
        </w:rPr>
        <w:t xml:space="preserve"> </w:t>
      </w:r>
      <w:r>
        <w:t>в</w:t>
      </w:r>
      <w:r>
        <w:rPr>
          <w:spacing w:val="-2"/>
        </w:rPr>
        <w:t xml:space="preserve"> </w:t>
      </w:r>
      <w:r>
        <w:t>6</w:t>
      </w:r>
      <w:r>
        <w:rPr>
          <w:spacing w:val="-7"/>
        </w:rPr>
        <w:t xml:space="preserve"> </w:t>
      </w:r>
      <w:r>
        <w:rPr>
          <w:spacing w:val="-2"/>
        </w:rPr>
        <w:t>классе.</w:t>
      </w:r>
    </w:p>
    <w:p w14:paraId="2F390945" w14:textId="77777777" w:rsidR="00F11DF8" w:rsidRDefault="00DA3958">
      <w:pPr>
        <w:pStyle w:val="a3"/>
        <w:spacing w:before="7" w:line="237" w:lineRule="auto"/>
        <w:ind w:left="1406" w:right="4558" w:firstLine="0"/>
      </w:pPr>
      <w:r>
        <w:t>Модуль</w:t>
      </w:r>
      <w:r>
        <w:rPr>
          <w:spacing w:val="-6"/>
        </w:rPr>
        <w:t xml:space="preserve"> </w:t>
      </w:r>
      <w:r>
        <w:t>№</w:t>
      </w:r>
      <w:r>
        <w:rPr>
          <w:spacing w:val="-9"/>
        </w:rPr>
        <w:t xml:space="preserve"> </w:t>
      </w:r>
      <w:r>
        <w:t>2</w:t>
      </w:r>
      <w:r>
        <w:rPr>
          <w:spacing w:val="-5"/>
        </w:rPr>
        <w:t xml:space="preserve"> </w:t>
      </w:r>
      <w:r>
        <w:t>«Живопись,</w:t>
      </w:r>
      <w:r>
        <w:rPr>
          <w:spacing w:val="-9"/>
        </w:rPr>
        <w:t xml:space="preserve"> </w:t>
      </w:r>
      <w:r>
        <w:t>графика,</w:t>
      </w:r>
      <w:r>
        <w:rPr>
          <w:spacing w:val="-5"/>
        </w:rPr>
        <w:t xml:space="preserve"> </w:t>
      </w:r>
      <w:r>
        <w:t>скульптура». Общие сведения о видах искусства.</w:t>
      </w:r>
    </w:p>
    <w:p w14:paraId="3A255C48" w14:textId="77777777" w:rsidR="00F11DF8" w:rsidRDefault="00DA3958">
      <w:pPr>
        <w:pStyle w:val="a3"/>
        <w:spacing w:line="275" w:lineRule="exact"/>
        <w:ind w:left="1406" w:firstLine="0"/>
      </w:pPr>
      <w:r>
        <w:t>Пространственные</w:t>
      </w:r>
      <w:r>
        <w:rPr>
          <w:spacing w:val="-11"/>
        </w:rPr>
        <w:t xml:space="preserve"> </w:t>
      </w:r>
      <w:r>
        <w:t>и</w:t>
      </w:r>
      <w:r>
        <w:rPr>
          <w:spacing w:val="-1"/>
        </w:rPr>
        <w:t xml:space="preserve"> </w:t>
      </w:r>
      <w:r>
        <w:t>временные</w:t>
      </w:r>
      <w:r>
        <w:rPr>
          <w:spacing w:val="-11"/>
        </w:rPr>
        <w:t xml:space="preserve"> </w:t>
      </w:r>
      <w:r>
        <w:t>виды</w:t>
      </w:r>
      <w:r>
        <w:rPr>
          <w:spacing w:val="-5"/>
        </w:rPr>
        <w:t xml:space="preserve"> </w:t>
      </w:r>
      <w:r>
        <w:rPr>
          <w:spacing w:val="-2"/>
        </w:rPr>
        <w:t>искусства.</w:t>
      </w:r>
    </w:p>
    <w:p w14:paraId="4652032F" w14:textId="77777777" w:rsidR="00F11DF8" w:rsidRDefault="00DA3958">
      <w:pPr>
        <w:pStyle w:val="a3"/>
        <w:spacing w:before="2" w:line="242" w:lineRule="auto"/>
        <w:ind w:right="390"/>
        <w:jc w:val="left"/>
      </w:pPr>
      <w:r>
        <w:t>Изобразительные,</w:t>
      </w:r>
      <w:r>
        <w:rPr>
          <w:spacing w:val="30"/>
        </w:rPr>
        <w:t xml:space="preserve"> </w:t>
      </w:r>
      <w:r>
        <w:t>конструктивные</w:t>
      </w:r>
      <w:r>
        <w:rPr>
          <w:spacing w:val="28"/>
        </w:rPr>
        <w:t xml:space="preserve"> </w:t>
      </w:r>
      <w:r>
        <w:t>и декоративные виды</w:t>
      </w:r>
      <w:r>
        <w:rPr>
          <w:spacing w:val="29"/>
        </w:rPr>
        <w:t xml:space="preserve"> </w:t>
      </w:r>
      <w:r>
        <w:t>пространственных искусств, их место и назначение в жизни людей.</w:t>
      </w:r>
    </w:p>
    <w:p w14:paraId="5350F16C" w14:textId="77777777" w:rsidR="00F11DF8" w:rsidRDefault="00DA3958">
      <w:pPr>
        <w:pStyle w:val="a3"/>
        <w:spacing w:line="242" w:lineRule="auto"/>
        <w:jc w:val="left"/>
      </w:pPr>
      <w:r>
        <w:t>Основные виды</w:t>
      </w:r>
      <w:r>
        <w:rPr>
          <w:spacing w:val="33"/>
        </w:rPr>
        <w:t xml:space="preserve"> </w:t>
      </w:r>
      <w:r>
        <w:t>живописи,</w:t>
      </w:r>
      <w:r>
        <w:rPr>
          <w:spacing w:val="31"/>
        </w:rPr>
        <w:t xml:space="preserve"> </w:t>
      </w:r>
      <w:r>
        <w:t>графики</w:t>
      </w:r>
      <w:r>
        <w:rPr>
          <w:spacing w:val="37"/>
        </w:rPr>
        <w:t xml:space="preserve"> </w:t>
      </w:r>
      <w:r>
        <w:t>и</w:t>
      </w:r>
      <w:r>
        <w:rPr>
          <w:spacing w:val="31"/>
        </w:rPr>
        <w:t xml:space="preserve"> </w:t>
      </w:r>
      <w:r>
        <w:t>скульптуры.</w:t>
      </w:r>
      <w:r>
        <w:rPr>
          <w:spacing w:val="36"/>
        </w:rPr>
        <w:t xml:space="preserve"> </w:t>
      </w:r>
      <w:r>
        <w:t>Художник</w:t>
      </w:r>
      <w:r>
        <w:rPr>
          <w:spacing w:val="30"/>
        </w:rPr>
        <w:t xml:space="preserve"> </w:t>
      </w:r>
      <w:r>
        <w:t>и</w:t>
      </w:r>
      <w:r>
        <w:rPr>
          <w:spacing w:val="34"/>
        </w:rPr>
        <w:t xml:space="preserve"> </w:t>
      </w:r>
      <w:r>
        <w:t>зритель:</w:t>
      </w:r>
      <w:r>
        <w:rPr>
          <w:spacing w:val="31"/>
        </w:rPr>
        <w:t xml:space="preserve"> </w:t>
      </w:r>
      <w:r>
        <w:t>зрительские умения, знания и творчество зрителя.</w:t>
      </w:r>
    </w:p>
    <w:p w14:paraId="634AA3C9" w14:textId="77777777" w:rsidR="00F11DF8" w:rsidRDefault="00DA3958">
      <w:pPr>
        <w:pStyle w:val="a3"/>
        <w:spacing w:line="268" w:lineRule="exact"/>
        <w:ind w:left="1406" w:firstLine="0"/>
        <w:jc w:val="left"/>
      </w:pPr>
      <w:r>
        <w:t>Язык</w:t>
      </w:r>
      <w:r>
        <w:rPr>
          <w:spacing w:val="-12"/>
        </w:rPr>
        <w:t xml:space="preserve"> </w:t>
      </w:r>
      <w:r>
        <w:t>изобразительного</w:t>
      </w:r>
      <w:r>
        <w:rPr>
          <w:spacing w:val="-4"/>
        </w:rPr>
        <w:t xml:space="preserve"> </w:t>
      </w:r>
      <w:r>
        <w:t>искусства</w:t>
      </w:r>
      <w:r>
        <w:rPr>
          <w:spacing w:val="-6"/>
        </w:rPr>
        <w:t xml:space="preserve"> </w:t>
      </w:r>
      <w:r>
        <w:t>и</w:t>
      </w:r>
      <w:r>
        <w:rPr>
          <w:spacing w:val="-2"/>
        </w:rPr>
        <w:t xml:space="preserve"> </w:t>
      </w:r>
      <w:r>
        <w:t>его</w:t>
      </w:r>
      <w:r>
        <w:rPr>
          <w:spacing w:val="-6"/>
        </w:rPr>
        <w:t xml:space="preserve"> </w:t>
      </w:r>
      <w:r>
        <w:t>выразительные</w:t>
      </w:r>
      <w:r>
        <w:rPr>
          <w:spacing w:val="-5"/>
        </w:rPr>
        <w:t xml:space="preserve"> </w:t>
      </w:r>
      <w:r>
        <w:rPr>
          <w:spacing w:val="-2"/>
        </w:rPr>
        <w:t>средства.</w:t>
      </w:r>
    </w:p>
    <w:p w14:paraId="417A30E8" w14:textId="77777777" w:rsidR="00F11DF8" w:rsidRDefault="00DA3958">
      <w:pPr>
        <w:pStyle w:val="a3"/>
        <w:spacing w:before="3" w:line="237" w:lineRule="auto"/>
        <w:ind w:right="390"/>
        <w:jc w:val="left"/>
      </w:pPr>
      <w:r>
        <w:t xml:space="preserve">Живописные, графические и скульптурные художественные материалы, их особые </w:t>
      </w:r>
      <w:r>
        <w:rPr>
          <w:spacing w:val="-2"/>
        </w:rPr>
        <w:t>свойства.</w:t>
      </w:r>
    </w:p>
    <w:p w14:paraId="07B31AC9" w14:textId="77777777" w:rsidR="00F11DF8" w:rsidRDefault="00DA3958">
      <w:pPr>
        <w:pStyle w:val="a3"/>
        <w:spacing w:line="275" w:lineRule="exact"/>
        <w:ind w:left="1406" w:firstLine="0"/>
        <w:jc w:val="left"/>
      </w:pPr>
      <w:r>
        <w:t>Рисунок</w:t>
      </w:r>
      <w:r>
        <w:rPr>
          <w:spacing w:val="-4"/>
        </w:rPr>
        <w:t xml:space="preserve"> </w:t>
      </w:r>
      <w:r>
        <w:t>–</w:t>
      </w:r>
      <w:r>
        <w:rPr>
          <w:spacing w:val="-6"/>
        </w:rPr>
        <w:t xml:space="preserve"> </w:t>
      </w:r>
      <w:r>
        <w:t>основа</w:t>
      </w:r>
      <w:r>
        <w:rPr>
          <w:spacing w:val="-3"/>
        </w:rPr>
        <w:t xml:space="preserve"> </w:t>
      </w:r>
      <w:r>
        <w:t>изобразительного</w:t>
      </w:r>
      <w:r>
        <w:rPr>
          <w:spacing w:val="-2"/>
        </w:rPr>
        <w:t xml:space="preserve"> </w:t>
      </w:r>
      <w:r>
        <w:t>искусства</w:t>
      </w:r>
      <w:r>
        <w:rPr>
          <w:spacing w:val="-3"/>
        </w:rPr>
        <w:t xml:space="preserve"> </w:t>
      </w:r>
      <w:r>
        <w:t xml:space="preserve">и мастерства </w:t>
      </w:r>
      <w:r>
        <w:rPr>
          <w:spacing w:val="-2"/>
        </w:rPr>
        <w:t>художника.</w:t>
      </w:r>
    </w:p>
    <w:p w14:paraId="7D175713" w14:textId="77777777" w:rsidR="00F11DF8" w:rsidRDefault="00DA3958">
      <w:pPr>
        <w:pStyle w:val="a3"/>
        <w:ind w:left="1406" w:right="1479" w:firstLine="0"/>
        <w:jc w:val="left"/>
      </w:pPr>
      <w:r>
        <w:t>Виды</w:t>
      </w:r>
      <w:r>
        <w:rPr>
          <w:spacing w:val="-4"/>
        </w:rPr>
        <w:t xml:space="preserve"> </w:t>
      </w:r>
      <w:r>
        <w:t>рисунка:</w:t>
      </w:r>
      <w:r>
        <w:rPr>
          <w:spacing w:val="-4"/>
        </w:rPr>
        <w:t xml:space="preserve"> </w:t>
      </w:r>
      <w:r>
        <w:t>зарисовка,</w:t>
      </w:r>
      <w:r>
        <w:rPr>
          <w:spacing w:val="-4"/>
        </w:rPr>
        <w:t xml:space="preserve"> </w:t>
      </w:r>
      <w:r>
        <w:t>набросок,</w:t>
      </w:r>
      <w:r>
        <w:rPr>
          <w:spacing w:val="-4"/>
        </w:rPr>
        <w:t xml:space="preserve"> </w:t>
      </w:r>
      <w:r>
        <w:t>учебный</w:t>
      </w:r>
      <w:r>
        <w:rPr>
          <w:spacing w:val="-4"/>
        </w:rPr>
        <w:t xml:space="preserve"> </w:t>
      </w:r>
      <w:r>
        <w:t>рисунок</w:t>
      </w:r>
      <w:r>
        <w:rPr>
          <w:spacing w:val="-4"/>
        </w:rPr>
        <w:t xml:space="preserve"> </w:t>
      </w:r>
      <w:r>
        <w:t>и</w:t>
      </w:r>
      <w:r>
        <w:rPr>
          <w:spacing w:val="-6"/>
        </w:rPr>
        <w:t xml:space="preserve"> </w:t>
      </w:r>
      <w:r>
        <w:t>творческий</w:t>
      </w:r>
      <w:r>
        <w:rPr>
          <w:spacing w:val="-4"/>
        </w:rPr>
        <w:t xml:space="preserve"> </w:t>
      </w:r>
      <w:r>
        <w:t>рисунок. Навыки размещения рисунка в листе, выбор формата.</w:t>
      </w:r>
    </w:p>
    <w:p w14:paraId="03746DBD" w14:textId="77777777" w:rsidR="00F11DF8" w:rsidRDefault="00DA3958">
      <w:pPr>
        <w:pStyle w:val="a3"/>
        <w:spacing w:line="271" w:lineRule="exact"/>
        <w:ind w:left="1406" w:firstLine="0"/>
        <w:jc w:val="left"/>
      </w:pPr>
      <w:r>
        <w:t>Начальные</w:t>
      </w:r>
      <w:r>
        <w:rPr>
          <w:spacing w:val="-11"/>
        </w:rPr>
        <w:t xml:space="preserve"> </w:t>
      </w:r>
      <w:r>
        <w:t>умения</w:t>
      </w:r>
      <w:r>
        <w:rPr>
          <w:spacing w:val="-4"/>
        </w:rPr>
        <w:t xml:space="preserve"> </w:t>
      </w:r>
      <w:r>
        <w:t>рисунка</w:t>
      </w:r>
      <w:r>
        <w:rPr>
          <w:spacing w:val="-5"/>
        </w:rPr>
        <w:t xml:space="preserve"> </w:t>
      </w:r>
      <w:r>
        <w:t>с</w:t>
      </w:r>
      <w:r>
        <w:rPr>
          <w:spacing w:val="-8"/>
        </w:rPr>
        <w:t xml:space="preserve"> </w:t>
      </w:r>
      <w:r>
        <w:t>натуры.</w:t>
      </w:r>
      <w:r>
        <w:rPr>
          <w:spacing w:val="-3"/>
        </w:rPr>
        <w:t xml:space="preserve"> </w:t>
      </w:r>
      <w:r>
        <w:t>Зарисовки</w:t>
      </w:r>
      <w:r>
        <w:rPr>
          <w:spacing w:val="3"/>
        </w:rPr>
        <w:t xml:space="preserve"> </w:t>
      </w:r>
      <w:r>
        <w:t>простых</w:t>
      </w:r>
      <w:r>
        <w:rPr>
          <w:spacing w:val="-9"/>
        </w:rPr>
        <w:t xml:space="preserve"> </w:t>
      </w:r>
      <w:r>
        <w:rPr>
          <w:spacing w:val="-2"/>
        </w:rPr>
        <w:t>предметов.</w:t>
      </w:r>
    </w:p>
    <w:p w14:paraId="24A2ACA0" w14:textId="77777777" w:rsidR="00F11DF8" w:rsidRDefault="00DA3958">
      <w:pPr>
        <w:pStyle w:val="a3"/>
        <w:spacing w:before="9" w:line="237" w:lineRule="auto"/>
        <w:ind w:right="390"/>
        <w:jc w:val="left"/>
      </w:pPr>
      <w:r>
        <w:t>Линейные</w:t>
      </w:r>
      <w:r>
        <w:rPr>
          <w:spacing w:val="-4"/>
        </w:rPr>
        <w:t xml:space="preserve"> </w:t>
      </w:r>
      <w:r>
        <w:t>графические</w:t>
      </w:r>
      <w:r>
        <w:rPr>
          <w:spacing w:val="-1"/>
        </w:rPr>
        <w:t xml:space="preserve"> </w:t>
      </w:r>
      <w:r>
        <w:t>рисунки</w:t>
      </w:r>
      <w:r>
        <w:rPr>
          <w:spacing w:val="-1"/>
        </w:rPr>
        <w:t xml:space="preserve"> </w:t>
      </w:r>
      <w:r>
        <w:t>и</w:t>
      </w:r>
      <w:r>
        <w:rPr>
          <w:spacing w:val="-1"/>
        </w:rPr>
        <w:t xml:space="preserve"> </w:t>
      </w:r>
      <w:r>
        <w:t>наброски.</w:t>
      </w:r>
      <w:r>
        <w:rPr>
          <w:spacing w:val="-2"/>
        </w:rPr>
        <w:t xml:space="preserve"> </w:t>
      </w:r>
      <w:r>
        <w:t>Тон</w:t>
      </w:r>
      <w:r>
        <w:rPr>
          <w:spacing w:val="-1"/>
        </w:rPr>
        <w:t xml:space="preserve"> </w:t>
      </w:r>
      <w:r>
        <w:t>и</w:t>
      </w:r>
      <w:r>
        <w:rPr>
          <w:spacing w:val="-1"/>
        </w:rPr>
        <w:t xml:space="preserve"> </w:t>
      </w:r>
      <w:r>
        <w:t>тональные</w:t>
      </w:r>
      <w:r>
        <w:rPr>
          <w:spacing w:val="-4"/>
        </w:rPr>
        <w:t xml:space="preserve"> </w:t>
      </w:r>
      <w:r>
        <w:t>отношения: тёмное</w:t>
      </w:r>
      <w:r>
        <w:rPr>
          <w:spacing w:val="-3"/>
        </w:rPr>
        <w:t xml:space="preserve"> </w:t>
      </w:r>
      <w:r>
        <w:t xml:space="preserve">– </w:t>
      </w:r>
      <w:r>
        <w:rPr>
          <w:spacing w:val="-2"/>
        </w:rPr>
        <w:t>светлое.</w:t>
      </w:r>
    </w:p>
    <w:p w14:paraId="0FC53C1C" w14:textId="77777777" w:rsidR="00F11DF8" w:rsidRDefault="00DA3958">
      <w:pPr>
        <w:pStyle w:val="a3"/>
        <w:spacing w:line="274" w:lineRule="exact"/>
        <w:ind w:left="1406" w:firstLine="0"/>
        <w:jc w:val="left"/>
      </w:pPr>
      <w:r>
        <w:t>Ритм</w:t>
      </w:r>
      <w:r>
        <w:rPr>
          <w:spacing w:val="-8"/>
        </w:rPr>
        <w:t xml:space="preserve"> </w:t>
      </w:r>
      <w:r>
        <w:t>и</w:t>
      </w:r>
      <w:r>
        <w:rPr>
          <w:spacing w:val="-2"/>
        </w:rPr>
        <w:t xml:space="preserve"> </w:t>
      </w:r>
      <w:r>
        <w:t>ритмическая</w:t>
      </w:r>
      <w:r>
        <w:rPr>
          <w:spacing w:val="-5"/>
        </w:rPr>
        <w:t xml:space="preserve"> </w:t>
      </w:r>
      <w:r>
        <w:t>организация</w:t>
      </w:r>
      <w:r>
        <w:rPr>
          <w:spacing w:val="-9"/>
        </w:rPr>
        <w:t xml:space="preserve"> </w:t>
      </w:r>
      <w:r>
        <w:t>плоскости</w:t>
      </w:r>
      <w:r>
        <w:rPr>
          <w:spacing w:val="-1"/>
        </w:rPr>
        <w:t xml:space="preserve"> </w:t>
      </w:r>
      <w:r>
        <w:rPr>
          <w:spacing w:val="-2"/>
        </w:rPr>
        <w:t>листа.</w:t>
      </w:r>
    </w:p>
    <w:p w14:paraId="1C9FCAAD" w14:textId="77777777" w:rsidR="00F11DF8" w:rsidRDefault="00DA3958">
      <w:pPr>
        <w:pStyle w:val="a3"/>
        <w:spacing w:before="3" w:line="242" w:lineRule="auto"/>
        <w:ind w:right="390"/>
        <w:jc w:val="left"/>
      </w:pPr>
      <w:r>
        <w:t>Основы цветоведения: понятие цвета в художественной деятельности, физическая основа цвета, цветовой круг, основные и составные цвета, дополнительные цвета.</w:t>
      </w:r>
    </w:p>
    <w:p w14:paraId="392F13C8" w14:textId="77777777" w:rsidR="00F11DF8" w:rsidRDefault="00F11DF8">
      <w:pPr>
        <w:spacing w:line="242" w:lineRule="auto"/>
        <w:sectPr w:rsidR="00F11DF8">
          <w:pgSz w:w="11920" w:h="16850"/>
          <w:pgMar w:top="1040" w:right="320" w:bottom="280" w:left="720" w:header="720" w:footer="720" w:gutter="0"/>
          <w:cols w:space="720"/>
        </w:sectPr>
      </w:pPr>
    </w:p>
    <w:p w14:paraId="5E16BDB1" w14:textId="77777777" w:rsidR="00F11DF8" w:rsidRDefault="00DA3958">
      <w:pPr>
        <w:pStyle w:val="a3"/>
        <w:spacing w:before="76" w:line="244" w:lineRule="auto"/>
        <w:ind w:right="382"/>
      </w:pPr>
      <w:r>
        <w:t>Цвет как выразительное средство в изобразительном искусстве: холодный и тёплый цвет, понятие цветовых отношений; колорит в живописи.</w:t>
      </w:r>
    </w:p>
    <w:p w14:paraId="29780791" w14:textId="77777777" w:rsidR="00F11DF8" w:rsidRDefault="00DA3958">
      <w:pPr>
        <w:pStyle w:val="a3"/>
        <w:ind w:right="382"/>
      </w:pPr>
      <w:r>
        <w:t>Виды скульптуры и характер материала в скульптуре. Скульптурные памятники, парковая скульптура, камерная скульптура. Статика и движение в скульптуре. Круглая скульптура. Произведения мелкой пластики. Виды рельефа.</w:t>
      </w:r>
    </w:p>
    <w:p w14:paraId="7CC71E76" w14:textId="77777777" w:rsidR="00F11DF8" w:rsidRDefault="00DA3958">
      <w:pPr>
        <w:pStyle w:val="a3"/>
        <w:spacing w:line="271" w:lineRule="exact"/>
        <w:ind w:left="1406" w:firstLine="0"/>
      </w:pPr>
      <w:r>
        <w:t>Жанры</w:t>
      </w:r>
      <w:r>
        <w:rPr>
          <w:spacing w:val="-10"/>
        </w:rPr>
        <w:t xml:space="preserve"> </w:t>
      </w:r>
      <w:r>
        <w:t>изобразительного</w:t>
      </w:r>
      <w:r>
        <w:rPr>
          <w:spacing w:val="-6"/>
        </w:rPr>
        <w:t xml:space="preserve"> </w:t>
      </w:r>
      <w:r>
        <w:rPr>
          <w:spacing w:val="-2"/>
        </w:rPr>
        <w:t>искусства.</w:t>
      </w:r>
    </w:p>
    <w:p w14:paraId="7DE89E6F" w14:textId="77777777" w:rsidR="00F11DF8" w:rsidRDefault="00DA3958">
      <w:pPr>
        <w:pStyle w:val="a3"/>
        <w:spacing w:line="242" w:lineRule="auto"/>
        <w:ind w:right="387"/>
      </w:pPr>
      <w:r>
        <w:t>Жанровая система в изобразительном искусстве как инструмент для сравнения и анализа произведений изобразительного искусства.</w:t>
      </w:r>
    </w:p>
    <w:p w14:paraId="6012F50B" w14:textId="77777777" w:rsidR="00F11DF8" w:rsidRDefault="00DA3958">
      <w:pPr>
        <w:pStyle w:val="a3"/>
        <w:spacing w:line="242" w:lineRule="auto"/>
        <w:ind w:left="1406" w:right="462" w:firstLine="0"/>
      </w:pPr>
      <w:r>
        <w:t>Предмет</w:t>
      </w:r>
      <w:r>
        <w:rPr>
          <w:spacing w:val="-4"/>
        </w:rPr>
        <w:t xml:space="preserve"> </w:t>
      </w:r>
      <w:r>
        <w:t>изображения,</w:t>
      </w:r>
      <w:r>
        <w:rPr>
          <w:spacing w:val="-4"/>
        </w:rPr>
        <w:t xml:space="preserve"> </w:t>
      </w:r>
      <w:r>
        <w:t>сюжет</w:t>
      </w:r>
      <w:r>
        <w:rPr>
          <w:spacing w:val="-4"/>
        </w:rPr>
        <w:t xml:space="preserve"> </w:t>
      </w:r>
      <w:r>
        <w:t>и</w:t>
      </w:r>
      <w:r>
        <w:rPr>
          <w:spacing w:val="-3"/>
        </w:rPr>
        <w:t xml:space="preserve"> </w:t>
      </w:r>
      <w:r>
        <w:t>содержание</w:t>
      </w:r>
      <w:r>
        <w:rPr>
          <w:spacing w:val="-5"/>
        </w:rPr>
        <w:t xml:space="preserve"> </w:t>
      </w:r>
      <w:r>
        <w:t>произведения</w:t>
      </w:r>
      <w:r>
        <w:rPr>
          <w:spacing w:val="-4"/>
        </w:rPr>
        <w:t xml:space="preserve"> </w:t>
      </w:r>
      <w:r>
        <w:t>изобразительного</w:t>
      </w:r>
      <w:r>
        <w:rPr>
          <w:spacing w:val="-4"/>
        </w:rPr>
        <w:t xml:space="preserve"> </w:t>
      </w:r>
      <w:r>
        <w:t xml:space="preserve">искусства. </w:t>
      </w:r>
      <w:r>
        <w:rPr>
          <w:spacing w:val="-2"/>
        </w:rPr>
        <w:t>Натюрморт.</w:t>
      </w:r>
    </w:p>
    <w:p w14:paraId="524F966A" w14:textId="77777777" w:rsidR="00F11DF8" w:rsidRDefault="00DA3958">
      <w:pPr>
        <w:pStyle w:val="a3"/>
        <w:spacing w:line="242" w:lineRule="auto"/>
        <w:jc w:val="left"/>
      </w:pPr>
      <w:r>
        <w:t>Изображение предметного мира в изобразительном искусстве и появление жанра натюрморта в европейском и отечественном искусстве.</w:t>
      </w:r>
    </w:p>
    <w:p w14:paraId="524A3E2B" w14:textId="77777777" w:rsidR="00F11DF8" w:rsidRDefault="00DA3958">
      <w:pPr>
        <w:pStyle w:val="a3"/>
        <w:tabs>
          <w:tab w:val="left" w:pos="2421"/>
          <w:tab w:val="left" w:pos="3941"/>
          <w:tab w:val="left" w:pos="5082"/>
          <w:tab w:val="left" w:pos="6114"/>
          <w:tab w:val="left" w:pos="7417"/>
          <w:tab w:val="left" w:pos="8958"/>
          <w:tab w:val="left" w:pos="10252"/>
        </w:tabs>
        <w:spacing w:line="242" w:lineRule="auto"/>
        <w:ind w:right="383"/>
        <w:jc w:val="left"/>
      </w:pPr>
      <w:r>
        <w:rPr>
          <w:spacing w:val="-2"/>
        </w:rPr>
        <w:t>Основы</w:t>
      </w:r>
      <w:r>
        <w:tab/>
      </w:r>
      <w:r>
        <w:rPr>
          <w:spacing w:val="-2"/>
        </w:rPr>
        <w:t>графической</w:t>
      </w:r>
      <w:r>
        <w:tab/>
      </w:r>
      <w:r>
        <w:rPr>
          <w:spacing w:val="-2"/>
        </w:rPr>
        <w:t>грамоты:</w:t>
      </w:r>
      <w:r>
        <w:tab/>
      </w:r>
      <w:r>
        <w:rPr>
          <w:spacing w:val="-2"/>
        </w:rPr>
        <w:t>правила</w:t>
      </w:r>
      <w:r>
        <w:tab/>
      </w:r>
      <w:r>
        <w:rPr>
          <w:spacing w:val="-2"/>
        </w:rPr>
        <w:t>объёмного</w:t>
      </w:r>
      <w:r>
        <w:tab/>
      </w:r>
      <w:r>
        <w:rPr>
          <w:spacing w:val="-2"/>
        </w:rPr>
        <w:t>изображения</w:t>
      </w:r>
      <w:r>
        <w:tab/>
      </w:r>
      <w:r>
        <w:rPr>
          <w:spacing w:val="-2"/>
        </w:rPr>
        <w:t>предметов</w:t>
      </w:r>
      <w:r>
        <w:tab/>
      </w:r>
      <w:r>
        <w:rPr>
          <w:spacing w:val="-6"/>
        </w:rPr>
        <w:t xml:space="preserve">на </w:t>
      </w:r>
      <w:r>
        <w:rPr>
          <w:spacing w:val="-2"/>
        </w:rPr>
        <w:t>плоскости.</w:t>
      </w:r>
    </w:p>
    <w:p w14:paraId="053FD36A" w14:textId="77777777" w:rsidR="00F11DF8" w:rsidRDefault="00DA3958">
      <w:pPr>
        <w:pStyle w:val="a3"/>
        <w:spacing w:line="242" w:lineRule="auto"/>
        <w:jc w:val="left"/>
      </w:pPr>
      <w:r>
        <w:t>Линейное построение предмета в пространстве: линия горизонта, точка зрения и точка схода, правила перспективных сокращений.</w:t>
      </w:r>
    </w:p>
    <w:p w14:paraId="7C9E2A2C" w14:textId="77777777" w:rsidR="00F11DF8" w:rsidRDefault="00DA3958">
      <w:pPr>
        <w:pStyle w:val="a3"/>
        <w:spacing w:line="268" w:lineRule="exact"/>
        <w:ind w:left="1406" w:firstLine="0"/>
        <w:jc w:val="left"/>
      </w:pPr>
      <w:r>
        <w:t>Изображение</w:t>
      </w:r>
      <w:r>
        <w:rPr>
          <w:spacing w:val="-14"/>
        </w:rPr>
        <w:t xml:space="preserve"> </w:t>
      </w:r>
      <w:r>
        <w:t>окружности</w:t>
      </w:r>
      <w:r>
        <w:rPr>
          <w:spacing w:val="-4"/>
        </w:rPr>
        <w:t xml:space="preserve"> </w:t>
      </w:r>
      <w:r>
        <w:t>в</w:t>
      </w:r>
      <w:r>
        <w:rPr>
          <w:spacing w:val="-6"/>
        </w:rPr>
        <w:t xml:space="preserve"> </w:t>
      </w:r>
      <w:r>
        <w:rPr>
          <w:spacing w:val="-2"/>
        </w:rPr>
        <w:t>перспективе.</w:t>
      </w:r>
    </w:p>
    <w:p w14:paraId="5AC4E1AE" w14:textId="77777777" w:rsidR="00F11DF8" w:rsidRDefault="00DA3958">
      <w:pPr>
        <w:pStyle w:val="a3"/>
        <w:spacing w:line="237" w:lineRule="auto"/>
        <w:ind w:left="1406" w:right="1479" w:firstLine="0"/>
        <w:jc w:val="left"/>
      </w:pPr>
      <w:r>
        <w:t>Рисование</w:t>
      </w:r>
      <w:r>
        <w:rPr>
          <w:spacing w:val="-12"/>
        </w:rPr>
        <w:t xml:space="preserve"> </w:t>
      </w:r>
      <w:r>
        <w:t>геометрических</w:t>
      </w:r>
      <w:r>
        <w:rPr>
          <w:spacing w:val="-10"/>
        </w:rPr>
        <w:t xml:space="preserve"> </w:t>
      </w:r>
      <w:r>
        <w:t>тел</w:t>
      </w:r>
      <w:r>
        <w:rPr>
          <w:spacing w:val="-5"/>
        </w:rPr>
        <w:t xml:space="preserve"> </w:t>
      </w:r>
      <w:r>
        <w:t>на</w:t>
      </w:r>
      <w:r>
        <w:rPr>
          <w:spacing w:val="-12"/>
        </w:rPr>
        <w:t xml:space="preserve"> </w:t>
      </w:r>
      <w:r>
        <w:t>основе</w:t>
      </w:r>
      <w:r>
        <w:rPr>
          <w:spacing w:val="-8"/>
        </w:rPr>
        <w:t xml:space="preserve"> </w:t>
      </w:r>
      <w:r>
        <w:t>правил</w:t>
      </w:r>
      <w:r>
        <w:rPr>
          <w:spacing w:val="-5"/>
        </w:rPr>
        <w:t xml:space="preserve"> </w:t>
      </w:r>
      <w:r>
        <w:t>линейной</w:t>
      </w:r>
      <w:r>
        <w:rPr>
          <w:spacing w:val="-5"/>
        </w:rPr>
        <w:t xml:space="preserve"> </w:t>
      </w:r>
      <w:r>
        <w:t>перспективы. Сложная пространственная форма и выявление её конструкции.</w:t>
      </w:r>
    </w:p>
    <w:p w14:paraId="4E12A840" w14:textId="77777777" w:rsidR="00F11DF8" w:rsidRDefault="00DA3958">
      <w:pPr>
        <w:pStyle w:val="a3"/>
        <w:spacing w:line="237" w:lineRule="auto"/>
        <w:ind w:left="1406" w:firstLine="0"/>
        <w:jc w:val="left"/>
      </w:pPr>
      <w:r>
        <w:t>Рисунок</w:t>
      </w:r>
      <w:r>
        <w:rPr>
          <w:spacing w:val="-8"/>
        </w:rPr>
        <w:t xml:space="preserve"> </w:t>
      </w:r>
      <w:r>
        <w:t>сложной</w:t>
      </w:r>
      <w:r>
        <w:rPr>
          <w:spacing w:val="-2"/>
        </w:rPr>
        <w:t xml:space="preserve"> </w:t>
      </w:r>
      <w:r>
        <w:t>формы</w:t>
      </w:r>
      <w:r>
        <w:rPr>
          <w:spacing w:val="-10"/>
        </w:rPr>
        <w:t xml:space="preserve"> </w:t>
      </w:r>
      <w:r>
        <w:t>предмета</w:t>
      </w:r>
      <w:r>
        <w:rPr>
          <w:spacing w:val="-7"/>
        </w:rPr>
        <w:t xml:space="preserve"> </w:t>
      </w:r>
      <w:r>
        <w:t>как</w:t>
      </w:r>
      <w:r>
        <w:rPr>
          <w:spacing w:val="-8"/>
        </w:rPr>
        <w:t xml:space="preserve"> </w:t>
      </w:r>
      <w:r>
        <w:t>соотношение</w:t>
      </w:r>
      <w:r>
        <w:rPr>
          <w:spacing w:val="-7"/>
        </w:rPr>
        <w:t xml:space="preserve"> </w:t>
      </w:r>
      <w:r>
        <w:t>простых</w:t>
      </w:r>
      <w:r>
        <w:rPr>
          <w:spacing w:val="-10"/>
        </w:rPr>
        <w:t xml:space="preserve"> </w:t>
      </w:r>
      <w:r>
        <w:t>геометрических</w:t>
      </w:r>
      <w:r>
        <w:rPr>
          <w:spacing w:val="-10"/>
        </w:rPr>
        <w:t xml:space="preserve"> </w:t>
      </w:r>
      <w:r>
        <w:t>фигур. Линейный рисунок конструкции из нескольких геометрических тел.</w:t>
      </w:r>
    </w:p>
    <w:p w14:paraId="3CCD8980" w14:textId="77777777" w:rsidR="00F11DF8" w:rsidRDefault="00DA3958">
      <w:pPr>
        <w:pStyle w:val="a3"/>
        <w:spacing w:line="270" w:lineRule="exact"/>
        <w:ind w:left="1406" w:firstLine="0"/>
        <w:jc w:val="left"/>
      </w:pPr>
      <w:r>
        <w:t>Освещение</w:t>
      </w:r>
      <w:r>
        <w:rPr>
          <w:spacing w:val="27"/>
        </w:rPr>
        <w:t xml:space="preserve">  </w:t>
      </w:r>
      <w:r>
        <w:t>как</w:t>
      </w:r>
      <w:r>
        <w:rPr>
          <w:spacing w:val="26"/>
        </w:rPr>
        <w:t xml:space="preserve">  </w:t>
      </w:r>
      <w:r>
        <w:t>средство</w:t>
      </w:r>
      <w:r>
        <w:rPr>
          <w:spacing w:val="61"/>
        </w:rPr>
        <w:t xml:space="preserve"> </w:t>
      </w:r>
      <w:r>
        <w:t>выявления</w:t>
      </w:r>
      <w:r>
        <w:rPr>
          <w:spacing w:val="25"/>
        </w:rPr>
        <w:t xml:space="preserve">  </w:t>
      </w:r>
      <w:r>
        <w:t>объёма</w:t>
      </w:r>
      <w:r>
        <w:rPr>
          <w:spacing w:val="27"/>
        </w:rPr>
        <w:t xml:space="preserve">  </w:t>
      </w:r>
      <w:r>
        <w:t>предмета.</w:t>
      </w:r>
      <w:r>
        <w:rPr>
          <w:spacing w:val="29"/>
        </w:rPr>
        <w:t xml:space="preserve">  </w:t>
      </w:r>
      <w:r>
        <w:t>Понятия</w:t>
      </w:r>
      <w:r>
        <w:rPr>
          <w:spacing w:val="26"/>
        </w:rPr>
        <w:t xml:space="preserve">  </w:t>
      </w:r>
      <w:r>
        <w:t>«свет»,</w:t>
      </w:r>
      <w:r>
        <w:rPr>
          <w:spacing w:val="29"/>
        </w:rPr>
        <w:t xml:space="preserve">  </w:t>
      </w:r>
      <w:r>
        <w:rPr>
          <w:spacing w:val="-2"/>
        </w:rPr>
        <w:t>«блик»,</w:t>
      </w:r>
    </w:p>
    <w:p w14:paraId="3420BCB5" w14:textId="77777777" w:rsidR="00F11DF8" w:rsidRDefault="00DA3958">
      <w:pPr>
        <w:pStyle w:val="a3"/>
        <w:spacing w:line="242" w:lineRule="auto"/>
        <w:ind w:firstLine="0"/>
        <w:jc w:val="left"/>
      </w:pPr>
      <w:r>
        <w:t>«полутень»,</w:t>
      </w:r>
      <w:r>
        <w:rPr>
          <w:spacing w:val="37"/>
        </w:rPr>
        <w:t xml:space="preserve"> </w:t>
      </w:r>
      <w:r>
        <w:t>«собственная</w:t>
      </w:r>
      <w:r>
        <w:rPr>
          <w:spacing w:val="32"/>
        </w:rPr>
        <w:t xml:space="preserve"> </w:t>
      </w:r>
      <w:r>
        <w:t>тень»,</w:t>
      </w:r>
      <w:r>
        <w:rPr>
          <w:spacing w:val="32"/>
        </w:rPr>
        <w:t xml:space="preserve"> </w:t>
      </w:r>
      <w:r>
        <w:t>«рефлекс»,</w:t>
      </w:r>
      <w:r>
        <w:rPr>
          <w:spacing w:val="35"/>
        </w:rPr>
        <w:t xml:space="preserve"> </w:t>
      </w:r>
      <w:r>
        <w:t>«падающая</w:t>
      </w:r>
      <w:r>
        <w:rPr>
          <w:spacing w:val="32"/>
        </w:rPr>
        <w:t xml:space="preserve"> </w:t>
      </w:r>
      <w:r>
        <w:t>тень».</w:t>
      </w:r>
      <w:r>
        <w:rPr>
          <w:spacing w:val="33"/>
        </w:rPr>
        <w:t xml:space="preserve"> </w:t>
      </w:r>
      <w:r>
        <w:t>Особенности</w:t>
      </w:r>
      <w:r>
        <w:rPr>
          <w:spacing w:val="29"/>
        </w:rPr>
        <w:t xml:space="preserve"> </w:t>
      </w:r>
      <w:r>
        <w:t>освещения</w:t>
      </w:r>
      <w:r>
        <w:rPr>
          <w:spacing w:val="30"/>
        </w:rPr>
        <w:t xml:space="preserve"> </w:t>
      </w:r>
      <w:r>
        <w:t>«по свету» и «против света».</w:t>
      </w:r>
    </w:p>
    <w:p w14:paraId="66F430FC" w14:textId="77777777" w:rsidR="00F11DF8" w:rsidRDefault="00DA3958">
      <w:pPr>
        <w:pStyle w:val="a3"/>
        <w:spacing w:line="268" w:lineRule="exact"/>
        <w:ind w:left="1406" w:firstLine="0"/>
        <w:jc w:val="left"/>
      </w:pPr>
      <w:r>
        <w:t>Рисунок</w:t>
      </w:r>
      <w:r>
        <w:rPr>
          <w:spacing w:val="-9"/>
        </w:rPr>
        <w:t xml:space="preserve"> </w:t>
      </w:r>
      <w:r>
        <w:t>натюрморта</w:t>
      </w:r>
      <w:r>
        <w:rPr>
          <w:spacing w:val="-9"/>
        </w:rPr>
        <w:t xml:space="preserve"> </w:t>
      </w:r>
      <w:r>
        <w:t>графическими</w:t>
      </w:r>
      <w:r>
        <w:rPr>
          <w:spacing w:val="-5"/>
        </w:rPr>
        <w:t xml:space="preserve"> </w:t>
      </w:r>
      <w:r>
        <w:t>материалами</w:t>
      </w:r>
      <w:r>
        <w:rPr>
          <w:spacing w:val="-2"/>
        </w:rPr>
        <w:t xml:space="preserve"> </w:t>
      </w:r>
      <w:r>
        <w:t>с</w:t>
      </w:r>
      <w:r>
        <w:rPr>
          <w:spacing w:val="-10"/>
        </w:rPr>
        <w:t xml:space="preserve"> </w:t>
      </w:r>
      <w:r>
        <w:t>натуры</w:t>
      </w:r>
      <w:r>
        <w:rPr>
          <w:spacing w:val="3"/>
        </w:rPr>
        <w:t xml:space="preserve"> </w:t>
      </w:r>
      <w:r>
        <w:t>или</w:t>
      </w:r>
      <w:r>
        <w:rPr>
          <w:spacing w:val="-1"/>
        </w:rPr>
        <w:t xml:space="preserve"> </w:t>
      </w:r>
      <w:r>
        <w:t>по</w:t>
      </w:r>
      <w:r>
        <w:rPr>
          <w:spacing w:val="-4"/>
        </w:rPr>
        <w:t xml:space="preserve"> </w:t>
      </w:r>
      <w:r>
        <w:rPr>
          <w:spacing w:val="-2"/>
        </w:rPr>
        <w:t>представлению.</w:t>
      </w:r>
    </w:p>
    <w:p w14:paraId="41082D75" w14:textId="77777777" w:rsidR="00F11DF8" w:rsidRDefault="00DA3958">
      <w:pPr>
        <w:pStyle w:val="a3"/>
        <w:spacing w:before="7" w:line="235" w:lineRule="auto"/>
        <w:jc w:val="left"/>
      </w:pPr>
      <w:r>
        <w:t>Творческий</w:t>
      </w:r>
      <w:r>
        <w:rPr>
          <w:spacing w:val="28"/>
        </w:rPr>
        <w:t xml:space="preserve"> </w:t>
      </w:r>
      <w:r>
        <w:t>натюрморт в</w:t>
      </w:r>
      <w:r>
        <w:rPr>
          <w:spacing w:val="28"/>
        </w:rPr>
        <w:t xml:space="preserve"> </w:t>
      </w:r>
      <w:r>
        <w:t>графике.</w:t>
      </w:r>
      <w:r>
        <w:rPr>
          <w:spacing w:val="29"/>
        </w:rPr>
        <w:t xml:space="preserve"> </w:t>
      </w:r>
      <w:r>
        <w:t>Произведения художников-графиков. Особенности графических техник. Печатная графика.</w:t>
      </w:r>
    </w:p>
    <w:p w14:paraId="71C4A948" w14:textId="77777777" w:rsidR="00F11DF8" w:rsidRDefault="00DA3958">
      <w:pPr>
        <w:pStyle w:val="a3"/>
        <w:tabs>
          <w:tab w:val="left" w:pos="2955"/>
          <w:tab w:val="left" w:pos="4532"/>
          <w:tab w:val="left" w:pos="6087"/>
          <w:tab w:val="left" w:pos="6831"/>
          <w:tab w:val="left" w:pos="7197"/>
          <w:tab w:val="left" w:pos="8809"/>
          <w:tab w:val="left" w:pos="10358"/>
        </w:tabs>
        <w:spacing w:before="5" w:line="235" w:lineRule="auto"/>
        <w:ind w:right="382"/>
        <w:jc w:val="left"/>
      </w:pPr>
      <w:r>
        <w:rPr>
          <w:spacing w:val="-2"/>
        </w:rPr>
        <w:t>Живописное</w:t>
      </w:r>
      <w:r>
        <w:tab/>
      </w:r>
      <w:r>
        <w:rPr>
          <w:spacing w:val="-2"/>
        </w:rPr>
        <w:t>изображение</w:t>
      </w:r>
      <w:r>
        <w:tab/>
      </w:r>
      <w:r>
        <w:rPr>
          <w:spacing w:val="-2"/>
        </w:rPr>
        <w:t>натюрморта.</w:t>
      </w:r>
      <w:r>
        <w:tab/>
      </w:r>
      <w:r>
        <w:rPr>
          <w:spacing w:val="-4"/>
        </w:rPr>
        <w:t>Цвет</w:t>
      </w:r>
      <w:r>
        <w:tab/>
      </w:r>
      <w:r>
        <w:rPr>
          <w:spacing w:val="-10"/>
        </w:rPr>
        <w:t>в</w:t>
      </w:r>
      <w:r>
        <w:tab/>
      </w:r>
      <w:r>
        <w:rPr>
          <w:spacing w:val="-2"/>
        </w:rPr>
        <w:t>натюрмортах</w:t>
      </w:r>
      <w:r>
        <w:tab/>
      </w:r>
      <w:r>
        <w:rPr>
          <w:spacing w:val="-2"/>
        </w:rPr>
        <w:t>европейских</w:t>
      </w:r>
      <w:r>
        <w:tab/>
      </w:r>
      <w:r>
        <w:rPr>
          <w:spacing w:val="-10"/>
        </w:rPr>
        <w:t xml:space="preserve">и </w:t>
      </w:r>
      <w:r>
        <w:t>отечественных живописцев. Опыт создания живописного натюрморта.</w:t>
      </w:r>
    </w:p>
    <w:p w14:paraId="209F2FCF" w14:textId="77777777" w:rsidR="00F11DF8" w:rsidRDefault="00DA3958">
      <w:pPr>
        <w:pStyle w:val="a3"/>
        <w:spacing w:line="273" w:lineRule="exact"/>
        <w:ind w:left="1406" w:firstLine="0"/>
        <w:jc w:val="left"/>
      </w:pPr>
      <w:r>
        <w:rPr>
          <w:spacing w:val="-2"/>
        </w:rPr>
        <w:t>Портрет.</w:t>
      </w:r>
    </w:p>
    <w:p w14:paraId="15F9ED65" w14:textId="77777777" w:rsidR="00F11DF8" w:rsidRDefault="00DA3958">
      <w:pPr>
        <w:pStyle w:val="a3"/>
        <w:spacing w:before="2"/>
        <w:ind w:right="377"/>
      </w:pPr>
      <w:r>
        <w:t>Портрет как образ определённого реального человека. Изображение портрета человека</w:t>
      </w:r>
      <w:r>
        <w:rPr>
          <w:spacing w:val="40"/>
        </w:rPr>
        <w:t xml:space="preserve"> </w:t>
      </w:r>
      <w:r>
        <w:t>в искусстве разных эпох. Выражение в портретном изображении характера человека и мировоззренческих идеалов эпохи.</w:t>
      </w:r>
    </w:p>
    <w:p w14:paraId="30150353" w14:textId="77777777" w:rsidR="00F11DF8" w:rsidRDefault="00DA3958">
      <w:pPr>
        <w:pStyle w:val="a3"/>
        <w:spacing w:line="274" w:lineRule="exact"/>
        <w:ind w:left="1406" w:firstLine="0"/>
      </w:pPr>
      <w:r>
        <w:t>Великие</w:t>
      </w:r>
      <w:r>
        <w:rPr>
          <w:spacing w:val="-8"/>
        </w:rPr>
        <w:t xml:space="preserve"> </w:t>
      </w:r>
      <w:r>
        <w:t>портретисты</w:t>
      </w:r>
      <w:r>
        <w:rPr>
          <w:spacing w:val="-6"/>
        </w:rPr>
        <w:t xml:space="preserve"> </w:t>
      </w:r>
      <w:r>
        <w:t>в</w:t>
      </w:r>
      <w:r>
        <w:rPr>
          <w:spacing w:val="-6"/>
        </w:rPr>
        <w:t xml:space="preserve"> </w:t>
      </w:r>
      <w:r>
        <w:t>европейском</w:t>
      </w:r>
      <w:r>
        <w:rPr>
          <w:spacing w:val="-7"/>
        </w:rPr>
        <w:t xml:space="preserve"> </w:t>
      </w:r>
      <w:r>
        <w:rPr>
          <w:spacing w:val="-2"/>
        </w:rPr>
        <w:t>искусстве.</w:t>
      </w:r>
    </w:p>
    <w:p w14:paraId="312D5381" w14:textId="77777777" w:rsidR="00F11DF8" w:rsidRDefault="00DA3958">
      <w:pPr>
        <w:pStyle w:val="a3"/>
        <w:spacing w:before="5" w:line="242" w:lineRule="auto"/>
        <w:ind w:right="390"/>
      </w:pPr>
      <w:r>
        <w:t>Особенности развития портретного жанра в отечественном искусстве. Великие портретисты в русской живописи.</w:t>
      </w:r>
    </w:p>
    <w:p w14:paraId="32E9593A" w14:textId="77777777" w:rsidR="00F11DF8" w:rsidRDefault="00DA3958">
      <w:pPr>
        <w:pStyle w:val="a3"/>
        <w:spacing w:line="268" w:lineRule="exact"/>
        <w:ind w:left="1406" w:firstLine="0"/>
      </w:pPr>
      <w:r>
        <w:t>Парадный</w:t>
      </w:r>
      <w:r>
        <w:rPr>
          <w:spacing w:val="-2"/>
        </w:rPr>
        <w:t xml:space="preserve"> </w:t>
      </w:r>
      <w:r>
        <w:t>и камерный</w:t>
      </w:r>
      <w:r>
        <w:rPr>
          <w:spacing w:val="-4"/>
        </w:rPr>
        <w:t xml:space="preserve"> </w:t>
      </w:r>
      <w:r>
        <w:t>портрет</w:t>
      </w:r>
      <w:r>
        <w:rPr>
          <w:spacing w:val="-7"/>
        </w:rPr>
        <w:t xml:space="preserve"> </w:t>
      </w:r>
      <w:r>
        <w:t>в</w:t>
      </w:r>
      <w:r>
        <w:rPr>
          <w:spacing w:val="-4"/>
        </w:rPr>
        <w:t xml:space="preserve"> </w:t>
      </w:r>
      <w:r>
        <w:rPr>
          <w:spacing w:val="-2"/>
        </w:rPr>
        <w:t>живописи.</w:t>
      </w:r>
    </w:p>
    <w:p w14:paraId="3D10C5FC" w14:textId="77777777" w:rsidR="00F11DF8" w:rsidRDefault="00DA3958">
      <w:pPr>
        <w:pStyle w:val="a3"/>
        <w:spacing w:before="2"/>
        <w:ind w:right="379"/>
      </w:pPr>
      <w:r>
        <w:t xml:space="preserve">Особенности развития жанра портрета в искусстве ХХ в. – отечественном и </w:t>
      </w:r>
      <w:r>
        <w:rPr>
          <w:spacing w:val="-2"/>
        </w:rPr>
        <w:t>европейском.</w:t>
      </w:r>
    </w:p>
    <w:p w14:paraId="47882C10" w14:textId="77777777" w:rsidR="00F11DF8" w:rsidRDefault="00DA3958">
      <w:pPr>
        <w:pStyle w:val="a3"/>
        <w:spacing w:before="3" w:line="237" w:lineRule="auto"/>
        <w:ind w:right="382"/>
      </w:pPr>
      <w:r>
        <w:t>Построение головы человека, основные пропорции лица, соотношение лицевой и черепной частей головы.</w:t>
      </w:r>
    </w:p>
    <w:p w14:paraId="4E0F41A5" w14:textId="77777777" w:rsidR="00F11DF8" w:rsidRDefault="00DA3958">
      <w:pPr>
        <w:pStyle w:val="a3"/>
        <w:spacing w:before="1"/>
        <w:ind w:right="384"/>
      </w:pPr>
      <w:r>
        <w:t xml:space="preserve">Графический портрет в работах известных художников. Разнообразие графических средств в изображении образа человека. Графический портретный рисунок с натуры или по </w:t>
      </w:r>
      <w:r>
        <w:rPr>
          <w:spacing w:val="-2"/>
        </w:rPr>
        <w:t>памяти.</w:t>
      </w:r>
    </w:p>
    <w:p w14:paraId="3A563CFF" w14:textId="77777777" w:rsidR="00F11DF8" w:rsidRDefault="00DA3958">
      <w:pPr>
        <w:pStyle w:val="a3"/>
        <w:spacing w:line="242" w:lineRule="auto"/>
        <w:ind w:left="1406" w:right="3465" w:firstLine="0"/>
      </w:pPr>
      <w:r>
        <w:t>Роль</w:t>
      </w:r>
      <w:r>
        <w:rPr>
          <w:spacing w:val="-5"/>
        </w:rPr>
        <w:t xml:space="preserve"> </w:t>
      </w:r>
      <w:r>
        <w:t>освещения</w:t>
      </w:r>
      <w:r>
        <w:rPr>
          <w:spacing w:val="-5"/>
        </w:rPr>
        <w:t xml:space="preserve"> </w:t>
      </w:r>
      <w:r>
        <w:t>головы</w:t>
      </w:r>
      <w:r>
        <w:rPr>
          <w:spacing w:val="-4"/>
        </w:rPr>
        <w:t xml:space="preserve"> </w:t>
      </w:r>
      <w:r>
        <w:t>при</w:t>
      </w:r>
      <w:r>
        <w:rPr>
          <w:spacing w:val="-5"/>
        </w:rPr>
        <w:t xml:space="preserve"> </w:t>
      </w:r>
      <w:r>
        <w:t>создании</w:t>
      </w:r>
      <w:r>
        <w:rPr>
          <w:spacing w:val="-5"/>
        </w:rPr>
        <w:t xml:space="preserve"> </w:t>
      </w:r>
      <w:r>
        <w:t>портретного</w:t>
      </w:r>
      <w:r>
        <w:rPr>
          <w:spacing w:val="-5"/>
        </w:rPr>
        <w:t xml:space="preserve"> </w:t>
      </w:r>
      <w:r>
        <w:t>образа. Свет и тень в изображении головы человека.</w:t>
      </w:r>
    </w:p>
    <w:p w14:paraId="196EC540" w14:textId="77777777" w:rsidR="00F11DF8" w:rsidRDefault="00DA3958">
      <w:pPr>
        <w:pStyle w:val="a3"/>
        <w:spacing w:line="268" w:lineRule="exact"/>
        <w:ind w:left="1406" w:firstLine="0"/>
      </w:pPr>
      <w:r>
        <w:t>Портрет</w:t>
      </w:r>
      <w:r>
        <w:rPr>
          <w:spacing w:val="-10"/>
        </w:rPr>
        <w:t xml:space="preserve"> </w:t>
      </w:r>
      <w:r>
        <w:t>в</w:t>
      </w:r>
      <w:r>
        <w:rPr>
          <w:spacing w:val="-1"/>
        </w:rPr>
        <w:t xml:space="preserve"> </w:t>
      </w:r>
      <w:r>
        <w:rPr>
          <w:spacing w:val="-2"/>
        </w:rPr>
        <w:t>скульптуре.</w:t>
      </w:r>
    </w:p>
    <w:p w14:paraId="4991EE15" w14:textId="77777777" w:rsidR="00F11DF8" w:rsidRDefault="00DA3958">
      <w:pPr>
        <w:pStyle w:val="a3"/>
        <w:spacing w:before="5" w:line="237" w:lineRule="auto"/>
        <w:ind w:right="390"/>
        <w:jc w:val="left"/>
      </w:pPr>
      <w:r>
        <w:t>Выражение</w:t>
      </w:r>
      <w:r>
        <w:rPr>
          <w:spacing w:val="-1"/>
        </w:rPr>
        <w:t xml:space="preserve"> </w:t>
      </w:r>
      <w:r>
        <w:t>характера</w:t>
      </w:r>
      <w:r>
        <w:rPr>
          <w:spacing w:val="-2"/>
        </w:rPr>
        <w:t xml:space="preserve"> </w:t>
      </w:r>
      <w:r>
        <w:t>человека, его социального положения</w:t>
      </w:r>
      <w:r>
        <w:rPr>
          <w:spacing w:val="-2"/>
        </w:rPr>
        <w:t xml:space="preserve"> </w:t>
      </w:r>
      <w:r>
        <w:t>и</w:t>
      </w:r>
      <w:r>
        <w:rPr>
          <w:spacing w:val="40"/>
        </w:rPr>
        <w:t xml:space="preserve"> </w:t>
      </w:r>
      <w:r>
        <w:t>образа</w:t>
      </w:r>
      <w:r>
        <w:rPr>
          <w:spacing w:val="-4"/>
        </w:rPr>
        <w:t xml:space="preserve"> </w:t>
      </w:r>
      <w:r>
        <w:t>эпохи в скульптурном портрете.</w:t>
      </w:r>
    </w:p>
    <w:p w14:paraId="7E67808E" w14:textId="77777777" w:rsidR="00F11DF8" w:rsidRDefault="00DA3958">
      <w:pPr>
        <w:pStyle w:val="a3"/>
        <w:spacing w:line="274" w:lineRule="exact"/>
        <w:ind w:left="1406" w:firstLine="0"/>
        <w:jc w:val="left"/>
      </w:pPr>
      <w:r>
        <w:t>Значение</w:t>
      </w:r>
      <w:r>
        <w:rPr>
          <w:spacing w:val="-9"/>
        </w:rPr>
        <w:t xml:space="preserve"> </w:t>
      </w:r>
      <w:r>
        <w:t>свойств</w:t>
      </w:r>
      <w:r>
        <w:rPr>
          <w:spacing w:val="-5"/>
        </w:rPr>
        <w:t xml:space="preserve"> </w:t>
      </w:r>
      <w:r>
        <w:t>художественных</w:t>
      </w:r>
      <w:r>
        <w:rPr>
          <w:spacing w:val="-11"/>
        </w:rPr>
        <w:t xml:space="preserve"> </w:t>
      </w:r>
      <w:r>
        <w:t>материалов</w:t>
      </w:r>
      <w:r>
        <w:rPr>
          <w:spacing w:val="-8"/>
        </w:rPr>
        <w:t xml:space="preserve"> </w:t>
      </w:r>
      <w:r>
        <w:t>в</w:t>
      </w:r>
      <w:r>
        <w:rPr>
          <w:spacing w:val="-4"/>
        </w:rPr>
        <w:t xml:space="preserve"> </w:t>
      </w:r>
      <w:r>
        <w:t>создании</w:t>
      </w:r>
      <w:r>
        <w:rPr>
          <w:spacing w:val="-7"/>
        </w:rPr>
        <w:t xml:space="preserve"> </w:t>
      </w:r>
      <w:r>
        <w:t xml:space="preserve">скульптурного </w:t>
      </w:r>
      <w:r>
        <w:rPr>
          <w:spacing w:val="-2"/>
        </w:rPr>
        <w:t>портрета.</w:t>
      </w:r>
    </w:p>
    <w:p w14:paraId="63BBBB20" w14:textId="77777777" w:rsidR="00F11DF8" w:rsidRDefault="00DA3958">
      <w:pPr>
        <w:pStyle w:val="a3"/>
        <w:spacing w:before="3" w:line="242" w:lineRule="auto"/>
        <w:jc w:val="left"/>
      </w:pPr>
      <w:r>
        <w:t>Живописное</w:t>
      </w:r>
      <w:r>
        <w:rPr>
          <w:spacing w:val="40"/>
        </w:rPr>
        <w:t xml:space="preserve"> </w:t>
      </w:r>
      <w:r>
        <w:t>изображение</w:t>
      </w:r>
      <w:r>
        <w:rPr>
          <w:spacing w:val="40"/>
        </w:rPr>
        <w:t xml:space="preserve"> </w:t>
      </w:r>
      <w:r>
        <w:t>портрета.</w:t>
      </w:r>
      <w:r>
        <w:rPr>
          <w:spacing w:val="40"/>
        </w:rPr>
        <w:t xml:space="preserve"> </w:t>
      </w:r>
      <w:r>
        <w:t>Роль</w:t>
      </w:r>
      <w:r>
        <w:rPr>
          <w:spacing w:val="40"/>
        </w:rPr>
        <w:t xml:space="preserve"> </w:t>
      </w:r>
      <w:r>
        <w:t>цвета</w:t>
      </w:r>
      <w:r>
        <w:rPr>
          <w:spacing w:val="40"/>
        </w:rPr>
        <w:t xml:space="preserve"> </w:t>
      </w:r>
      <w:r>
        <w:t>в</w:t>
      </w:r>
      <w:r>
        <w:rPr>
          <w:spacing w:val="40"/>
        </w:rPr>
        <w:t xml:space="preserve"> </w:t>
      </w:r>
      <w:r>
        <w:t>живописном</w:t>
      </w:r>
      <w:r>
        <w:rPr>
          <w:spacing w:val="40"/>
        </w:rPr>
        <w:t xml:space="preserve"> </w:t>
      </w:r>
      <w:r>
        <w:t>портретном</w:t>
      </w:r>
      <w:r>
        <w:rPr>
          <w:spacing w:val="40"/>
        </w:rPr>
        <w:t xml:space="preserve"> </w:t>
      </w:r>
      <w:r>
        <w:t>образе</w:t>
      </w:r>
      <w:r>
        <w:rPr>
          <w:spacing w:val="40"/>
        </w:rPr>
        <w:t xml:space="preserve"> </w:t>
      </w:r>
      <w:r>
        <w:t>в произведениях выдающихся живописцев.</w:t>
      </w:r>
    </w:p>
    <w:p w14:paraId="34069810" w14:textId="77777777" w:rsidR="00F11DF8" w:rsidRDefault="00F11DF8">
      <w:pPr>
        <w:spacing w:line="242" w:lineRule="auto"/>
        <w:sectPr w:rsidR="00F11DF8">
          <w:pgSz w:w="11920" w:h="16850"/>
          <w:pgMar w:top="1040" w:right="320" w:bottom="280" w:left="720" w:header="720" w:footer="720" w:gutter="0"/>
          <w:cols w:space="720"/>
        </w:sectPr>
      </w:pPr>
    </w:p>
    <w:p w14:paraId="7C0464B1" w14:textId="77777777" w:rsidR="00F11DF8" w:rsidRDefault="00DA3958">
      <w:pPr>
        <w:pStyle w:val="a3"/>
        <w:spacing w:before="76" w:line="244" w:lineRule="auto"/>
        <w:ind w:left="1406" w:right="4105" w:firstLine="0"/>
      </w:pPr>
      <w:r>
        <w:t>Опыт</w:t>
      </w:r>
      <w:r>
        <w:rPr>
          <w:spacing w:val="-5"/>
        </w:rPr>
        <w:t xml:space="preserve"> </w:t>
      </w:r>
      <w:r>
        <w:t>работы</w:t>
      </w:r>
      <w:r>
        <w:rPr>
          <w:spacing w:val="-5"/>
        </w:rPr>
        <w:t xml:space="preserve"> </w:t>
      </w:r>
      <w:r>
        <w:t>над</w:t>
      </w:r>
      <w:r>
        <w:rPr>
          <w:spacing w:val="-5"/>
        </w:rPr>
        <w:t xml:space="preserve"> </w:t>
      </w:r>
      <w:r>
        <w:t>созданием</w:t>
      </w:r>
      <w:r>
        <w:rPr>
          <w:spacing w:val="-6"/>
        </w:rPr>
        <w:t xml:space="preserve"> </w:t>
      </w:r>
      <w:r>
        <w:t>живописного</w:t>
      </w:r>
      <w:r>
        <w:rPr>
          <w:spacing w:val="-5"/>
        </w:rPr>
        <w:t xml:space="preserve"> </w:t>
      </w:r>
      <w:r>
        <w:t xml:space="preserve">портрета. </w:t>
      </w:r>
      <w:r>
        <w:rPr>
          <w:spacing w:val="-2"/>
        </w:rPr>
        <w:t>Пейзаж.</w:t>
      </w:r>
    </w:p>
    <w:p w14:paraId="4F97D40F" w14:textId="77777777" w:rsidR="00F11DF8" w:rsidRDefault="00DA3958">
      <w:pPr>
        <w:pStyle w:val="a3"/>
        <w:spacing w:line="242" w:lineRule="auto"/>
        <w:ind w:right="378"/>
      </w:pPr>
      <w:r>
        <w:t>Особенности изображения пространства в эпоху Древнего мира, в средневековом искусстве и в эпоху Возрождения.</w:t>
      </w:r>
    </w:p>
    <w:p w14:paraId="0EAF23BC" w14:textId="77777777" w:rsidR="00F11DF8" w:rsidRDefault="00DA3958">
      <w:pPr>
        <w:pStyle w:val="a3"/>
        <w:spacing w:line="266" w:lineRule="exact"/>
        <w:ind w:left="1406" w:firstLine="0"/>
      </w:pPr>
      <w:r>
        <w:t>Правила</w:t>
      </w:r>
      <w:r>
        <w:rPr>
          <w:spacing w:val="-9"/>
        </w:rPr>
        <w:t xml:space="preserve"> </w:t>
      </w:r>
      <w:r>
        <w:t>построения</w:t>
      </w:r>
      <w:r>
        <w:rPr>
          <w:spacing w:val="-10"/>
        </w:rPr>
        <w:t xml:space="preserve"> </w:t>
      </w:r>
      <w:r>
        <w:t>линейной</w:t>
      </w:r>
      <w:r>
        <w:rPr>
          <w:spacing w:val="-6"/>
        </w:rPr>
        <w:t xml:space="preserve"> </w:t>
      </w:r>
      <w:r>
        <w:t>перспективы</w:t>
      </w:r>
      <w:r>
        <w:rPr>
          <w:spacing w:val="-7"/>
        </w:rPr>
        <w:t xml:space="preserve"> </w:t>
      </w:r>
      <w:r>
        <w:t>в</w:t>
      </w:r>
      <w:r>
        <w:rPr>
          <w:spacing w:val="-10"/>
        </w:rPr>
        <w:t xml:space="preserve"> </w:t>
      </w:r>
      <w:r>
        <w:t>изображении</w:t>
      </w:r>
      <w:r>
        <w:rPr>
          <w:spacing w:val="-3"/>
        </w:rPr>
        <w:t xml:space="preserve"> </w:t>
      </w:r>
      <w:r>
        <w:rPr>
          <w:spacing w:val="-2"/>
        </w:rPr>
        <w:t>пространства.</w:t>
      </w:r>
    </w:p>
    <w:p w14:paraId="6FFAA66E" w14:textId="77777777" w:rsidR="00F11DF8" w:rsidRDefault="00DA3958">
      <w:pPr>
        <w:pStyle w:val="a3"/>
        <w:spacing w:before="4" w:line="235" w:lineRule="auto"/>
        <w:ind w:right="388"/>
      </w:pPr>
      <w:r>
        <w:t>Правила воздушной перспективы, построения переднего, среднего и дальнего планов при изображении пейзажа.</w:t>
      </w:r>
    </w:p>
    <w:p w14:paraId="7DCFC092" w14:textId="77777777" w:rsidR="00F11DF8" w:rsidRDefault="00DA3958">
      <w:pPr>
        <w:pStyle w:val="a3"/>
        <w:spacing w:before="6" w:line="237" w:lineRule="auto"/>
        <w:ind w:right="392"/>
      </w:pPr>
      <w:r>
        <w:t>Особенности изображения разных состояний природы и её освещения. Романтический пейзаж. Морские пейзажи И. Айвазовского.</w:t>
      </w:r>
    </w:p>
    <w:p w14:paraId="261B8F8F" w14:textId="77777777" w:rsidR="00F11DF8" w:rsidRDefault="00DA3958">
      <w:pPr>
        <w:pStyle w:val="a3"/>
        <w:spacing w:before="1"/>
        <w:ind w:right="377"/>
      </w:pPr>
      <w:r>
        <w:t>Особенности изображения природы в творчестве импрессионистов и постимпрессионистов. Представления о пленэрной живописи и колористической</w:t>
      </w:r>
      <w:r>
        <w:rPr>
          <w:spacing w:val="40"/>
        </w:rPr>
        <w:t xml:space="preserve"> </w:t>
      </w:r>
      <w:r>
        <w:t>изменчивости состояний природы.</w:t>
      </w:r>
    </w:p>
    <w:p w14:paraId="0A5F37CB" w14:textId="77777777" w:rsidR="00F11DF8" w:rsidRDefault="00DA3958">
      <w:pPr>
        <w:pStyle w:val="a3"/>
        <w:ind w:right="388"/>
      </w:pPr>
      <w:r>
        <w:t>Живописное изображение различных состояний природы. Пейзаж в истории русской живописи и его значение в отечественной культуре. История становления картины Родины в развитии отечественной пейзажной живописи XIX в.</w:t>
      </w:r>
    </w:p>
    <w:p w14:paraId="01EC2E3B" w14:textId="77777777" w:rsidR="00F11DF8" w:rsidRDefault="00DA3958">
      <w:pPr>
        <w:pStyle w:val="a3"/>
        <w:spacing w:before="1"/>
        <w:ind w:right="377"/>
      </w:pPr>
      <w:r>
        <w:t xml:space="preserve">Становление образа родной природы в произведениях А. Венецианова и его учеников: А. Саврасова, И. Шишкина. Пейзажная живопись И. Левитана и её значение для русской культуры. Значение художественного образа отечественного пейзажа в развитии чувства </w:t>
      </w:r>
      <w:r>
        <w:rPr>
          <w:spacing w:val="-2"/>
        </w:rPr>
        <w:t>Родины.</w:t>
      </w:r>
    </w:p>
    <w:p w14:paraId="5CB64BD9" w14:textId="77777777" w:rsidR="00F11DF8" w:rsidRDefault="00DA3958">
      <w:pPr>
        <w:pStyle w:val="a3"/>
        <w:spacing w:line="274" w:lineRule="exact"/>
        <w:ind w:left="1406" w:firstLine="0"/>
      </w:pPr>
      <w:r>
        <w:t>Творческий</w:t>
      </w:r>
      <w:r>
        <w:rPr>
          <w:spacing w:val="-11"/>
        </w:rPr>
        <w:t xml:space="preserve"> </w:t>
      </w:r>
      <w:r>
        <w:t>опыт</w:t>
      </w:r>
      <w:r>
        <w:rPr>
          <w:spacing w:val="-8"/>
        </w:rPr>
        <w:t xml:space="preserve"> </w:t>
      </w:r>
      <w:r>
        <w:t>в</w:t>
      </w:r>
      <w:r>
        <w:rPr>
          <w:spacing w:val="-5"/>
        </w:rPr>
        <w:t xml:space="preserve"> </w:t>
      </w:r>
      <w:r>
        <w:t>создании</w:t>
      </w:r>
      <w:r>
        <w:rPr>
          <w:spacing w:val="-9"/>
        </w:rPr>
        <w:t xml:space="preserve"> </w:t>
      </w:r>
      <w:r>
        <w:t>композиционного</w:t>
      </w:r>
      <w:r>
        <w:rPr>
          <w:spacing w:val="-4"/>
        </w:rPr>
        <w:t xml:space="preserve"> </w:t>
      </w:r>
      <w:r>
        <w:t>живописного</w:t>
      </w:r>
      <w:r>
        <w:rPr>
          <w:spacing w:val="-5"/>
        </w:rPr>
        <w:t xml:space="preserve"> </w:t>
      </w:r>
      <w:r>
        <w:t>пейзажа</w:t>
      </w:r>
      <w:r>
        <w:rPr>
          <w:spacing w:val="-11"/>
        </w:rPr>
        <w:t xml:space="preserve"> </w:t>
      </w:r>
      <w:r>
        <w:t>своей</w:t>
      </w:r>
      <w:r>
        <w:rPr>
          <w:spacing w:val="-7"/>
        </w:rPr>
        <w:t xml:space="preserve"> </w:t>
      </w:r>
      <w:r>
        <w:rPr>
          <w:spacing w:val="-2"/>
        </w:rPr>
        <w:t>Родины.</w:t>
      </w:r>
    </w:p>
    <w:p w14:paraId="5888A970" w14:textId="77777777" w:rsidR="00F11DF8" w:rsidRDefault="00DA3958">
      <w:pPr>
        <w:pStyle w:val="a3"/>
        <w:spacing w:before="2" w:line="242" w:lineRule="auto"/>
        <w:ind w:right="380"/>
      </w:pPr>
      <w:r>
        <w:t>Графический образ пейзажа в работах выдающихся мастеров. Средства выразительности в графическом рисунке и многообразие графических техник.</w:t>
      </w:r>
    </w:p>
    <w:p w14:paraId="0DD903DC" w14:textId="77777777" w:rsidR="00F11DF8" w:rsidRDefault="00DA3958">
      <w:pPr>
        <w:pStyle w:val="a3"/>
        <w:spacing w:line="268" w:lineRule="exact"/>
        <w:ind w:left="1406" w:firstLine="0"/>
      </w:pPr>
      <w:r>
        <w:t>Графические</w:t>
      </w:r>
      <w:r>
        <w:rPr>
          <w:spacing w:val="-8"/>
        </w:rPr>
        <w:t xml:space="preserve"> </w:t>
      </w:r>
      <w:r>
        <w:t>зарисовки</w:t>
      </w:r>
      <w:r>
        <w:rPr>
          <w:spacing w:val="-8"/>
        </w:rPr>
        <w:t xml:space="preserve"> </w:t>
      </w:r>
      <w:r>
        <w:t>и</w:t>
      </w:r>
      <w:r>
        <w:rPr>
          <w:spacing w:val="-7"/>
        </w:rPr>
        <w:t xml:space="preserve"> </w:t>
      </w:r>
      <w:r>
        <w:t>графическая</w:t>
      </w:r>
      <w:r>
        <w:rPr>
          <w:spacing w:val="-3"/>
        </w:rPr>
        <w:t xml:space="preserve"> </w:t>
      </w:r>
      <w:r>
        <w:t>композиция</w:t>
      </w:r>
      <w:r>
        <w:rPr>
          <w:spacing w:val="-5"/>
        </w:rPr>
        <w:t xml:space="preserve"> </w:t>
      </w:r>
      <w:r>
        <w:t>на</w:t>
      </w:r>
      <w:r>
        <w:rPr>
          <w:spacing w:val="-12"/>
        </w:rPr>
        <w:t xml:space="preserve"> </w:t>
      </w:r>
      <w:r>
        <w:t>темы</w:t>
      </w:r>
      <w:r>
        <w:rPr>
          <w:spacing w:val="-10"/>
        </w:rPr>
        <w:t xml:space="preserve"> </w:t>
      </w:r>
      <w:r>
        <w:t>окружающей</w:t>
      </w:r>
      <w:r>
        <w:rPr>
          <w:spacing w:val="-3"/>
        </w:rPr>
        <w:t xml:space="preserve"> </w:t>
      </w:r>
      <w:r>
        <w:rPr>
          <w:spacing w:val="-2"/>
        </w:rPr>
        <w:t>природы.</w:t>
      </w:r>
    </w:p>
    <w:p w14:paraId="5975BE0D" w14:textId="77777777" w:rsidR="00F11DF8" w:rsidRDefault="00DA3958">
      <w:pPr>
        <w:pStyle w:val="a3"/>
        <w:spacing w:before="10" w:line="235" w:lineRule="auto"/>
        <w:ind w:right="388"/>
      </w:pPr>
      <w:r>
        <w:t xml:space="preserve">Городской пейзаж в творчестве мастеров искусства. Многообразие в понимании образа </w:t>
      </w:r>
      <w:r>
        <w:rPr>
          <w:spacing w:val="-2"/>
        </w:rPr>
        <w:t>города.</w:t>
      </w:r>
    </w:p>
    <w:p w14:paraId="1508DC3B" w14:textId="77777777" w:rsidR="00F11DF8" w:rsidRDefault="00DA3958">
      <w:pPr>
        <w:pStyle w:val="a3"/>
        <w:spacing w:line="275" w:lineRule="exact"/>
        <w:ind w:left="1406" w:firstLine="0"/>
      </w:pPr>
      <w:r>
        <w:t>Город</w:t>
      </w:r>
      <w:r>
        <w:rPr>
          <w:spacing w:val="18"/>
        </w:rPr>
        <w:t xml:space="preserve"> </w:t>
      </w:r>
      <w:r>
        <w:t>как</w:t>
      </w:r>
      <w:r>
        <w:rPr>
          <w:spacing w:val="23"/>
        </w:rPr>
        <w:t xml:space="preserve"> </w:t>
      </w:r>
      <w:r>
        <w:t>материальное</w:t>
      </w:r>
      <w:r>
        <w:rPr>
          <w:spacing w:val="19"/>
        </w:rPr>
        <w:t xml:space="preserve"> </w:t>
      </w:r>
      <w:r>
        <w:t>воплощение</w:t>
      </w:r>
      <w:r>
        <w:rPr>
          <w:spacing w:val="17"/>
        </w:rPr>
        <w:t xml:space="preserve"> </w:t>
      </w:r>
      <w:r>
        <w:t>отечественной</w:t>
      </w:r>
      <w:r>
        <w:rPr>
          <w:spacing w:val="24"/>
        </w:rPr>
        <w:t xml:space="preserve"> </w:t>
      </w:r>
      <w:r>
        <w:t>истории</w:t>
      </w:r>
      <w:r>
        <w:rPr>
          <w:spacing w:val="24"/>
        </w:rPr>
        <w:t xml:space="preserve"> </w:t>
      </w:r>
      <w:r>
        <w:t>и</w:t>
      </w:r>
      <w:r>
        <w:rPr>
          <w:spacing w:val="26"/>
        </w:rPr>
        <w:t xml:space="preserve"> </w:t>
      </w:r>
      <w:r>
        <w:t>культурного</w:t>
      </w:r>
      <w:r>
        <w:rPr>
          <w:spacing w:val="30"/>
        </w:rPr>
        <w:t xml:space="preserve"> </w:t>
      </w:r>
      <w:r>
        <w:rPr>
          <w:spacing w:val="-2"/>
        </w:rPr>
        <w:t>наследия.</w:t>
      </w:r>
    </w:p>
    <w:p w14:paraId="0FF57F4E" w14:textId="77777777" w:rsidR="00F11DF8" w:rsidRDefault="00DA3958">
      <w:pPr>
        <w:pStyle w:val="a3"/>
        <w:ind w:firstLine="0"/>
      </w:pPr>
      <w:r>
        <w:t>Задачи</w:t>
      </w:r>
      <w:r>
        <w:rPr>
          <w:spacing w:val="-4"/>
        </w:rPr>
        <w:t xml:space="preserve"> </w:t>
      </w:r>
      <w:r>
        <w:t>охраны</w:t>
      </w:r>
      <w:r>
        <w:rPr>
          <w:spacing w:val="-4"/>
        </w:rPr>
        <w:t xml:space="preserve"> </w:t>
      </w:r>
      <w:r>
        <w:t>культурного</w:t>
      </w:r>
      <w:r>
        <w:rPr>
          <w:spacing w:val="1"/>
        </w:rPr>
        <w:t xml:space="preserve"> </w:t>
      </w:r>
      <w:r>
        <w:t>наследия</w:t>
      </w:r>
      <w:r>
        <w:rPr>
          <w:spacing w:val="-5"/>
        </w:rPr>
        <w:t xml:space="preserve"> </w:t>
      </w:r>
      <w:r>
        <w:t>и</w:t>
      </w:r>
      <w:r>
        <w:rPr>
          <w:spacing w:val="-6"/>
        </w:rPr>
        <w:t xml:space="preserve"> </w:t>
      </w:r>
      <w:r>
        <w:t>исторического</w:t>
      </w:r>
      <w:r>
        <w:rPr>
          <w:spacing w:val="-5"/>
        </w:rPr>
        <w:t xml:space="preserve"> </w:t>
      </w:r>
      <w:r>
        <w:t>образа</w:t>
      </w:r>
      <w:r>
        <w:rPr>
          <w:spacing w:val="-8"/>
        </w:rPr>
        <w:t xml:space="preserve"> </w:t>
      </w:r>
      <w:r>
        <w:t>в</w:t>
      </w:r>
      <w:r>
        <w:rPr>
          <w:spacing w:val="-8"/>
        </w:rPr>
        <w:t xml:space="preserve"> </w:t>
      </w:r>
      <w:r>
        <w:t>жизни</w:t>
      </w:r>
      <w:r>
        <w:rPr>
          <w:spacing w:val="-8"/>
        </w:rPr>
        <w:t xml:space="preserve"> </w:t>
      </w:r>
      <w:r>
        <w:t>современного</w:t>
      </w:r>
      <w:r>
        <w:rPr>
          <w:spacing w:val="-4"/>
        </w:rPr>
        <w:t xml:space="preserve"> </w:t>
      </w:r>
      <w:r>
        <w:rPr>
          <w:spacing w:val="-2"/>
        </w:rPr>
        <w:t>города.</w:t>
      </w:r>
    </w:p>
    <w:p w14:paraId="58218BD5" w14:textId="77777777" w:rsidR="00F11DF8" w:rsidRDefault="00DA3958">
      <w:pPr>
        <w:pStyle w:val="a3"/>
        <w:spacing w:before="7" w:line="237" w:lineRule="auto"/>
        <w:ind w:right="389"/>
      </w:pPr>
      <w:r>
        <w:t>Опыт изображения городского пейзажа. Наблюдательная перспектива и ритмическая организация плоскости изображения.</w:t>
      </w:r>
    </w:p>
    <w:p w14:paraId="19FE4292" w14:textId="77777777" w:rsidR="00F11DF8" w:rsidRDefault="00DA3958">
      <w:pPr>
        <w:pStyle w:val="a3"/>
        <w:spacing w:line="275" w:lineRule="exact"/>
        <w:ind w:left="1406" w:firstLine="0"/>
      </w:pPr>
      <w:r>
        <w:t>Бытовой</w:t>
      </w:r>
      <w:r>
        <w:rPr>
          <w:spacing w:val="-4"/>
        </w:rPr>
        <w:t xml:space="preserve"> </w:t>
      </w:r>
      <w:r>
        <w:t>жанр</w:t>
      </w:r>
      <w:r>
        <w:rPr>
          <w:spacing w:val="-5"/>
        </w:rPr>
        <w:t xml:space="preserve"> </w:t>
      </w:r>
      <w:r>
        <w:t>в</w:t>
      </w:r>
      <w:r>
        <w:rPr>
          <w:spacing w:val="-12"/>
        </w:rPr>
        <w:t xml:space="preserve"> </w:t>
      </w:r>
      <w:r>
        <w:t>изобразительном</w:t>
      </w:r>
      <w:r>
        <w:rPr>
          <w:spacing w:val="-7"/>
        </w:rPr>
        <w:t xml:space="preserve"> </w:t>
      </w:r>
      <w:r>
        <w:rPr>
          <w:spacing w:val="-2"/>
        </w:rPr>
        <w:t>искусстве.</w:t>
      </w:r>
    </w:p>
    <w:p w14:paraId="4A4CACDC" w14:textId="77777777" w:rsidR="00F11DF8" w:rsidRDefault="00DA3958">
      <w:pPr>
        <w:pStyle w:val="a3"/>
        <w:spacing w:before="3"/>
        <w:ind w:right="379"/>
      </w:pPr>
      <w:r>
        <w:t>Изображение труда и бытовой жизни людей в традициях искусства разных эпох. Значение художественного изображения бытовой жизни людей в понимании истории человечества и современной жизни.</w:t>
      </w:r>
    </w:p>
    <w:p w14:paraId="7A905B3F" w14:textId="77777777" w:rsidR="00F11DF8" w:rsidRDefault="00DA3958">
      <w:pPr>
        <w:pStyle w:val="a3"/>
        <w:ind w:right="382"/>
      </w:pPr>
      <w:r>
        <w:t>Жанровая картина как обобщение жизненных впечатлений художника. Тема, сюжет, содержание в жанровой картине. Образ нравственных и ценностных смыслов в жанровой картине и роль картины в их утверждении.</w:t>
      </w:r>
    </w:p>
    <w:p w14:paraId="0F096C3D" w14:textId="77777777" w:rsidR="00F11DF8" w:rsidRDefault="00DA3958">
      <w:pPr>
        <w:pStyle w:val="a3"/>
        <w:spacing w:before="2" w:line="242" w:lineRule="auto"/>
        <w:ind w:right="376"/>
      </w:pPr>
      <w:r>
        <w:t>Работа над сюжетной композицией. Композиция как целостность в организации художественных выразительных средств и взаимосвязи всех компонентов произведения.</w:t>
      </w:r>
    </w:p>
    <w:p w14:paraId="778A0672" w14:textId="77777777" w:rsidR="00F11DF8" w:rsidRDefault="00DA3958">
      <w:pPr>
        <w:pStyle w:val="a3"/>
        <w:spacing w:line="266" w:lineRule="exact"/>
        <w:ind w:left="1406" w:firstLine="0"/>
      </w:pPr>
      <w:r>
        <w:t>Исторический</w:t>
      </w:r>
      <w:r>
        <w:rPr>
          <w:spacing w:val="-7"/>
        </w:rPr>
        <w:t xml:space="preserve"> </w:t>
      </w:r>
      <w:r>
        <w:t>жанр</w:t>
      </w:r>
      <w:r>
        <w:rPr>
          <w:spacing w:val="-8"/>
        </w:rPr>
        <w:t xml:space="preserve"> </w:t>
      </w:r>
      <w:r>
        <w:t>в</w:t>
      </w:r>
      <w:r>
        <w:rPr>
          <w:spacing w:val="-4"/>
        </w:rPr>
        <w:t xml:space="preserve"> </w:t>
      </w:r>
      <w:r>
        <w:t>изобразительном</w:t>
      </w:r>
      <w:r>
        <w:rPr>
          <w:spacing w:val="-7"/>
        </w:rPr>
        <w:t xml:space="preserve"> </w:t>
      </w:r>
      <w:r>
        <w:rPr>
          <w:spacing w:val="-2"/>
        </w:rPr>
        <w:t>искусстве.</w:t>
      </w:r>
    </w:p>
    <w:p w14:paraId="05263CA7" w14:textId="77777777" w:rsidR="00F11DF8" w:rsidRDefault="00DA3958">
      <w:pPr>
        <w:pStyle w:val="a3"/>
        <w:spacing w:before="7" w:line="237" w:lineRule="auto"/>
        <w:jc w:val="left"/>
      </w:pPr>
      <w:r>
        <w:t>Историческая</w:t>
      </w:r>
      <w:r>
        <w:rPr>
          <w:spacing w:val="40"/>
        </w:rPr>
        <w:t xml:space="preserve"> </w:t>
      </w:r>
      <w:r>
        <w:t>тема</w:t>
      </w:r>
      <w:r>
        <w:rPr>
          <w:spacing w:val="40"/>
        </w:rPr>
        <w:t xml:space="preserve"> </w:t>
      </w:r>
      <w:r>
        <w:t>в</w:t>
      </w:r>
      <w:r>
        <w:rPr>
          <w:spacing w:val="40"/>
        </w:rPr>
        <w:t xml:space="preserve"> </w:t>
      </w:r>
      <w:r>
        <w:t>искусстве</w:t>
      </w:r>
      <w:r>
        <w:rPr>
          <w:spacing w:val="40"/>
        </w:rPr>
        <w:t xml:space="preserve"> </w:t>
      </w:r>
      <w:r>
        <w:t>как</w:t>
      </w:r>
      <w:r>
        <w:rPr>
          <w:spacing w:val="40"/>
        </w:rPr>
        <w:t xml:space="preserve"> </w:t>
      </w:r>
      <w:r>
        <w:t>изображение</w:t>
      </w:r>
      <w:r>
        <w:rPr>
          <w:spacing w:val="40"/>
        </w:rPr>
        <w:t xml:space="preserve"> </w:t>
      </w:r>
      <w:r>
        <w:t>наиболее</w:t>
      </w:r>
      <w:r>
        <w:rPr>
          <w:spacing w:val="40"/>
        </w:rPr>
        <w:t xml:space="preserve"> </w:t>
      </w:r>
      <w:r>
        <w:t>значительных</w:t>
      </w:r>
      <w:r>
        <w:rPr>
          <w:spacing w:val="40"/>
        </w:rPr>
        <w:t xml:space="preserve"> </w:t>
      </w:r>
      <w:r>
        <w:t>событий</w:t>
      </w:r>
      <w:r>
        <w:rPr>
          <w:spacing w:val="40"/>
        </w:rPr>
        <w:t xml:space="preserve"> </w:t>
      </w:r>
      <w:r>
        <w:t>в жизни общества.</w:t>
      </w:r>
    </w:p>
    <w:p w14:paraId="26F18240" w14:textId="77777777" w:rsidR="00F11DF8" w:rsidRDefault="00DA3958">
      <w:pPr>
        <w:pStyle w:val="a3"/>
        <w:tabs>
          <w:tab w:val="left" w:pos="2727"/>
          <w:tab w:val="left" w:pos="4500"/>
          <w:tab w:val="left" w:pos="6159"/>
          <w:tab w:val="left" w:pos="7278"/>
          <w:tab w:val="left" w:pos="7641"/>
          <w:tab w:val="left" w:pos="9181"/>
          <w:tab w:val="left" w:pos="9657"/>
        </w:tabs>
        <w:spacing w:before="8" w:line="235" w:lineRule="auto"/>
        <w:ind w:right="376"/>
        <w:jc w:val="left"/>
      </w:pPr>
      <w:r>
        <w:rPr>
          <w:spacing w:val="-2"/>
        </w:rPr>
        <w:t>Жанровые</w:t>
      </w:r>
      <w:r>
        <w:tab/>
      </w:r>
      <w:r>
        <w:rPr>
          <w:spacing w:val="-2"/>
        </w:rPr>
        <w:t>разновидности</w:t>
      </w:r>
      <w:r>
        <w:tab/>
      </w:r>
      <w:r>
        <w:rPr>
          <w:spacing w:val="-2"/>
        </w:rPr>
        <w:t>исторической</w:t>
      </w:r>
      <w:r>
        <w:tab/>
      </w:r>
      <w:r>
        <w:rPr>
          <w:spacing w:val="-2"/>
        </w:rPr>
        <w:t>картины</w:t>
      </w:r>
      <w:r>
        <w:tab/>
      </w:r>
      <w:r>
        <w:rPr>
          <w:spacing w:val="-10"/>
        </w:rPr>
        <w:t>в</w:t>
      </w:r>
      <w:r>
        <w:tab/>
      </w:r>
      <w:r>
        <w:rPr>
          <w:spacing w:val="-2"/>
        </w:rPr>
        <w:t>зависимости</w:t>
      </w:r>
      <w:r>
        <w:tab/>
      </w:r>
      <w:r>
        <w:rPr>
          <w:spacing w:val="-6"/>
        </w:rPr>
        <w:t>от</w:t>
      </w:r>
      <w:r>
        <w:tab/>
      </w:r>
      <w:r>
        <w:rPr>
          <w:spacing w:val="-2"/>
        </w:rPr>
        <w:t xml:space="preserve">сюжета: </w:t>
      </w:r>
      <w:r>
        <w:t>мифологическая картина, картина на библейские темы, батальная картина и другие.</w:t>
      </w:r>
    </w:p>
    <w:p w14:paraId="1A1E91D7" w14:textId="77777777" w:rsidR="00F11DF8" w:rsidRDefault="00DA3958">
      <w:pPr>
        <w:pStyle w:val="a3"/>
        <w:spacing w:before="7" w:line="237" w:lineRule="auto"/>
        <w:jc w:val="left"/>
      </w:pPr>
      <w:r>
        <w:t>Историческая</w:t>
      </w:r>
      <w:r>
        <w:rPr>
          <w:spacing w:val="72"/>
        </w:rPr>
        <w:t xml:space="preserve"> </w:t>
      </w:r>
      <w:r>
        <w:t>картина</w:t>
      </w:r>
      <w:r>
        <w:rPr>
          <w:spacing w:val="71"/>
        </w:rPr>
        <w:t xml:space="preserve"> </w:t>
      </w:r>
      <w:r>
        <w:t>в</w:t>
      </w:r>
      <w:r>
        <w:rPr>
          <w:spacing w:val="70"/>
        </w:rPr>
        <w:t xml:space="preserve"> </w:t>
      </w:r>
      <w:r>
        <w:t>русском</w:t>
      </w:r>
      <w:r>
        <w:rPr>
          <w:spacing w:val="71"/>
        </w:rPr>
        <w:t xml:space="preserve"> </w:t>
      </w:r>
      <w:r>
        <w:t>искусстве</w:t>
      </w:r>
      <w:r>
        <w:rPr>
          <w:spacing w:val="73"/>
        </w:rPr>
        <w:t xml:space="preserve"> </w:t>
      </w:r>
      <w:r>
        <w:t>XIX</w:t>
      </w:r>
      <w:r>
        <w:rPr>
          <w:spacing w:val="73"/>
        </w:rPr>
        <w:t xml:space="preserve"> </w:t>
      </w:r>
      <w:r>
        <w:t>в.</w:t>
      </w:r>
      <w:r>
        <w:rPr>
          <w:spacing w:val="71"/>
        </w:rPr>
        <w:t xml:space="preserve"> </w:t>
      </w:r>
      <w:r>
        <w:t>и</w:t>
      </w:r>
      <w:r>
        <w:rPr>
          <w:spacing w:val="72"/>
        </w:rPr>
        <w:t xml:space="preserve"> </w:t>
      </w:r>
      <w:r>
        <w:t>её</w:t>
      </w:r>
      <w:r>
        <w:rPr>
          <w:spacing w:val="72"/>
        </w:rPr>
        <w:t xml:space="preserve"> </w:t>
      </w:r>
      <w:r>
        <w:t>особое</w:t>
      </w:r>
      <w:r>
        <w:rPr>
          <w:spacing w:val="75"/>
        </w:rPr>
        <w:t xml:space="preserve"> </w:t>
      </w:r>
      <w:r>
        <w:t>место</w:t>
      </w:r>
      <w:r>
        <w:rPr>
          <w:spacing w:val="72"/>
        </w:rPr>
        <w:t xml:space="preserve"> </w:t>
      </w:r>
      <w:r>
        <w:t>в</w:t>
      </w:r>
      <w:r>
        <w:rPr>
          <w:spacing w:val="73"/>
        </w:rPr>
        <w:t xml:space="preserve"> </w:t>
      </w:r>
      <w:r>
        <w:t>развитии отечественной культуры.</w:t>
      </w:r>
    </w:p>
    <w:p w14:paraId="21CDAE9D" w14:textId="77777777" w:rsidR="00F11DF8" w:rsidRDefault="00DA3958">
      <w:pPr>
        <w:pStyle w:val="a3"/>
        <w:spacing w:before="7" w:line="235" w:lineRule="auto"/>
        <w:ind w:right="390"/>
        <w:jc w:val="left"/>
      </w:pPr>
      <w:r>
        <w:t>Картина К. Брюллова «Последний день</w:t>
      </w:r>
      <w:r>
        <w:rPr>
          <w:spacing w:val="29"/>
        </w:rPr>
        <w:t xml:space="preserve"> </w:t>
      </w:r>
      <w:r>
        <w:t>Помпеи», исторические картины в</w:t>
      </w:r>
      <w:r>
        <w:rPr>
          <w:spacing w:val="30"/>
        </w:rPr>
        <w:t xml:space="preserve"> </w:t>
      </w:r>
      <w:r>
        <w:t>творчестве В. Сурикова и других. Исторический образ России в картинах ХХ в.</w:t>
      </w:r>
    </w:p>
    <w:p w14:paraId="6AB077C7" w14:textId="77777777" w:rsidR="00F11DF8" w:rsidRDefault="00DA3958">
      <w:pPr>
        <w:pStyle w:val="a3"/>
        <w:spacing w:before="5"/>
        <w:ind w:right="379"/>
      </w:pPr>
      <w:r>
        <w:t>Работа над сюжетной композицией. Этапы длительного периода работы художника над исторической картиной: идея и эскизы, сбор материала и работа над этюдами, уточнения композиции в эскизах, картон композиции, работа над холстом.</w:t>
      </w:r>
    </w:p>
    <w:p w14:paraId="0EEFF6B8" w14:textId="77777777" w:rsidR="00F11DF8" w:rsidRDefault="00DA3958">
      <w:pPr>
        <w:pStyle w:val="a3"/>
        <w:spacing w:line="242" w:lineRule="auto"/>
        <w:ind w:right="393"/>
      </w:pPr>
      <w:r>
        <w:t>Разработка эскизов композиции на историческую тему с использованием собранного материала по задуманному сюжету.</w:t>
      </w:r>
    </w:p>
    <w:p w14:paraId="26D8BA20" w14:textId="77777777" w:rsidR="00F11DF8" w:rsidRDefault="00F11DF8">
      <w:pPr>
        <w:spacing w:line="242" w:lineRule="auto"/>
        <w:sectPr w:rsidR="00F11DF8">
          <w:pgSz w:w="11920" w:h="16850"/>
          <w:pgMar w:top="1040" w:right="320" w:bottom="280" w:left="720" w:header="720" w:footer="720" w:gutter="0"/>
          <w:cols w:space="720"/>
        </w:sectPr>
      </w:pPr>
    </w:p>
    <w:p w14:paraId="636929D3" w14:textId="77777777" w:rsidR="00F11DF8" w:rsidRDefault="00DA3958">
      <w:pPr>
        <w:pStyle w:val="a3"/>
        <w:spacing w:before="76"/>
        <w:ind w:left="1406" w:firstLine="0"/>
      </w:pPr>
      <w:r>
        <w:t>Библейские</w:t>
      </w:r>
      <w:r>
        <w:rPr>
          <w:spacing w:val="-8"/>
        </w:rPr>
        <w:t xml:space="preserve"> </w:t>
      </w:r>
      <w:r>
        <w:t>темы</w:t>
      </w:r>
      <w:r>
        <w:rPr>
          <w:spacing w:val="-11"/>
        </w:rPr>
        <w:t xml:space="preserve"> </w:t>
      </w:r>
      <w:r>
        <w:t>в</w:t>
      </w:r>
      <w:r>
        <w:rPr>
          <w:spacing w:val="-9"/>
        </w:rPr>
        <w:t xml:space="preserve"> </w:t>
      </w:r>
      <w:r>
        <w:t>изобразительном</w:t>
      </w:r>
      <w:r>
        <w:rPr>
          <w:spacing w:val="-5"/>
        </w:rPr>
        <w:t xml:space="preserve"> </w:t>
      </w:r>
      <w:r>
        <w:rPr>
          <w:spacing w:val="-2"/>
        </w:rPr>
        <w:t>искусстве.</w:t>
      </w:r>
    </w:p>
    <w:p w14:paraId="54767970" w14:textId="77777777" w:rsidR="00F11DF8" w:rsidRDefault="00DA3958">
      <w:pPr>
        <w:pStyle w:val="a3"/>
        <w:spacing w:before="10" w:line="235" w:lineRule="auto"/>
        <w:ind w:right="388"/>
      </w:pPr>
      <w:r>
        <w:t>Исторические картины на библейские темы: место и значение сюжетов Священной истории в европейской культуре.</w:t>
      </w:r>
    </w:p>
    <w:p w14:paraId="601DAC35" w14:textId="77777777" w:rsidR="00F11DF8" w:rsidRDefault="00DA3958">
      <w:pPr>
        <w:pStyle w:val="a3"/>
        <w:spacing w:before="7" w:line="237" w:lineRule="auto"/>
        <w:ind w:right="389"/>
      </w:pPr>
      <w:r>
        <w:t>Вечные темы и их нравственное и духовно-ценностное выражение как «духовная ось», соединяющая жизненные позиции разных поколений.</w:t>
      </w:r>
    </w:p>
    <w:p w14:paraId="6D644405" w14:textId="77777777" w:rsidR="00F11DF8" w:rsidRDefault="00DA3958">
      <w:pPr>
        <w:pStyle w:val="a3"/>
        <w:spacing w:before="3"/>
        <w:ind w:right="378"/>
      </w:pPr>
      <w:r>
        <w:t>Произведения на библейские темы Леонардо да Винчи, Рафаэля, Рембрандта, в скульптуре</w:t>
      </w:r>
      <w:r>
        <w:rPr>
          <w:spacing w:val="-1"/>
        </w:rPr>
        <w:t xml:space="preserve"> </w:t>
      </w:r>
      <w:r>
        <w:t>«Пьета»</w:t>
      </w:r>
      <w:r>
        <w:rPr>
          <w:spacing w:val="-1"/>
        </w:rPr>
        <w:t xml:space="preserve"> </w:t>
      </w:r>
      <w:r>
        <w:t>Микеланджело и других.</w:t>
      </w:r>
      <w:r>
        <w:rPr>
          <w:spacing w:val="-2"/>
        </w:rPr>
        <w:t xml:space="preserve"> </w:t>
      </w:r>
      <w:r>
        <w:t>Библейские</w:t>
      </w:r>
      <w:r>
        <w:rPr>
          <w:spacing w:val="-1"/>
        </w:rPr>
        <w:t xml:space="preserve"> </w:t>
      </w:r>
      <w:r>
        <w:t>темы</w:t>
      </w:r>
      <w:r>
        <w:rPr>
          <w:spacing w:val="-1"/>
        </w:rPr>
        <w:t xml:space="preserve"> </w:t>
      </w:r>
      <w:r>
        <w:t>в</w:t>
      </w:r>
      <w:r>
        <w:rPr>
          <w:spacing w:val="-1"/>
        </w:rPr>
        <w:t xml:space="preserve"> </w:t>
      </w:r>
      <w:r>
        <w:t>отечественных</w:t>
      </w:r>
      <w:r>
        <w:rPr>
          <w:spacing w:val="-1"/>
        </w:rPr>
        <w:t xml:space="preserve"> </w:t>
      </w:r>
      <w:r>
        <w:t>картинах XIX в. (А. Иванов. «Явление Христа народу», И. Крамской. «Христос в пустыне», Н. Ге. «Тайная вечеря», В. Поленов. «Христос и грешница»). Иконопись как великое проявление русской культуры. Язык изображения в иконе – его религиозный и символический смысл.</w:t>
      </w:r>
    </w:p>
    <w:p w14:paraId="3A925AB2" w14:textId="77777777" w:rsidR="00F11DF8" w:rsidRDefault="00DA3958">
      <w:pPr>
        <w:pStyle w:val="a3"/>
        <w:spacing w:line="242" w:lineRule="auto"/>
        <w:ind w:right="394"/>
      </w:pPr>
      <w:r>
        <w:t xml:space="preserve">Великие русские иконописцы: духовный свет икон Андрея Рублёва, Феофана Грека, </w:t>
      </w:r>
      <w:r>
        <w:rPr>
          <w:spacing w:val="-2"/>
        </w:rPr>
        <w:t>Дионисия.</w:t>
      </w:r>
    </w:p>
    <w:p w14:paraId="1BAE2147" w14:textId="77777777" w:rsidR="00F11DF8" w:rsidRDefault="00DA3958">
      <w:pPr>
        <w:pStyle w:val="a3"/>
        <w:spacing w:line="266" w:lineRule="exact"/>
        <w:ind w:left="1406" w:firstLine="0"/>
      </w:pPr>
      <w:r>
        <w:t>Работа</w:t>
      </w:r>
      <w:r>
        <w:rPr>
          <w:spacing w:val="-8"/>
        </w:rPr>
        <w:t xml:space="preserve"> </w:t>
      </w:r>
      <w:r>
        <w:t>над</w:t>
      </w:r>
      <w:r>
        <w:rPr>
          <w:spacing w:val="-7"/>
        </w:rPr>
        <w:t xml:space="preserve"> </w:t>
      </w:r>
      <w:r>
        <w:t>эскизом</w:t>
      </w:r>
      <w:r>
        <w:rPr>
          <w:spacing w:val="-7"/>
        </w:rPr>
        <w:t xml:space="preserve"> </w:t>
      </w:r>
      <w:r>
        <w:t>сюжетной</w:t>
      </w:r>
      <w:r>
        <w:rPr>
          <w:spacing w:val="-2"/>
        </w:rPr>
        <w:t xml:space="preserve"> композиции.</w:t>
      </w:r>
    </w:p>
    <w:p w14:paraId="023F66A1" w14:textId="77777777" w:rsidR="00F11DF8" w:rsidRDefault="00DA3958">
      <w:pPr>
        <w:pStyle w:val="a3"/>
        <w:spacing w:before="2"/>
        <w:ind w:right="383"/>
      </w:pPr>
      <w:r>
        <w:t>Роль и значение изобразительного искусства в жизни людей: образ мира в изобразительном искусстве.</w:t>
      </w:r>
    </w:p>
    <w:p w14:paraId="5550ED0D" w14:textId="77777777" w:rsidR="00F11DF8" w:rsidRDefault="00DA3958">
      <w:pPr>
        <w:pStyle w:val="a3"/>
        <w:spacing w:before="3" w:line="237" w:lineRule="auto"/>
        <w:ind w:left="1406" w:right="5552" w:firstLine="0"/>
      </w:pPr>
      <w:r>
        <w:t>Содержание обучения в 7 классе. Модуль</w:t>
      </w:r>
      <w:r>
        <w:rPr>
          <w:spacing w:val="-3"/>
        </w:rPr>
        <w:t xml:space="preserve"> </w:t>
      </w:r>
      <w:r>
        <w:t>№</w:t>
      </w:r>
      <w:r>
        <w:rPr>
          <w:spacing w:val="-5"/>
        </w:rPr>
        <w:t xml:space="preserve"> </w:t>
      </w:r>
      <w:r>
        <w:t>3</w:t>
      </w:r>
      <w:r>
        <w:rPr>
          <w:spacing w:val="-4"/>
        </w:rPr>
        <w:t xml:space="preserve"> </w:t>
      </w:r>
      <w:r>
        <w:t>«Архитектура</w:t>
      </w:r>
      <w:r>
        <w:rPr>
          <w:spacing w:val="-7"/>
        </w:rPr>
        <w:t xml:space="preserve"> </w:t>
      </w:r>
      <w:r>
        <w:t>и</w:t>
      </w:r>
      <w:r>
        <w:rPr>
          <w:spacing w:val="-3"/>
        </w:rPr>
        <w:t xml:space="preserve"> </w:t>
      </w:r>
      <w:r>
        <w:rPr>
          <w:spacing w:val="-2"/>
        </w:rPr>
        <w:t>дизайн».</w:t>
      </w:r>
    </w:p>
    <w:p w14:paraId="1CA2FF44" w14:textId="77777777" w:rsidR="00F11DF8" w:rsidRDefault="00DA3958">
      <w:pPr>
        <w:pStyle w:val="a3"/>
        <w:spacing w:before="6" w:line="237" w:lineRule="auto"/>
        <w:ind w:right="390"/>
        <w:jc w:val="left"/>
      </w:pPr>
      <w:r>
        <w:t>Архитектура и дизайн – искусства художественной постройки</w:t>
      </w:r>
      <w:r>
        <w:rPr>
          <w:spacing w:val="33"/>
        </w:rPr>
        <w:t xml:space="preserve"> </w:t>
      </w:r>
      <w:r>
        <w:t xml:space="preserve">– конструктивные </w:t>
      </w:r>
      <w:r>
        <w:rPr>
          <w:spacing w:val="-2"/>
        </w:rPr>
        <w:t>искусства.</w:t>
      </w:r>
    </w:p>
    <w:p w14:paraId="3427A1A1" w14:textId="77777777" w:rsidR="00F11DF8" w:rsidRDefault="00DA3958">
      <w:pPr>
        <w:pStyle w:val="a3"/>
        <w:spacing w:before="3" w:line="237" w:lineRule="auto"/>
        <w:jc w:val="left"/>
      </w:pPr>
      <w:r>
        <w:t>Дизайн и архитектура как создатели «второй природы» – предметно-пространственной среды жизни людей.</w:t>
      </w:r>
    </w:p>
    <w:p w14:paraId="6F7073BA" w14:textId="77777777" w:rsidR="00F11DF8" w:rsidRDefault="00DA3958">
      <w:pPr>
        <w:pStyle w:val="a3"/>
        <w:tabs>
          <w:tab w:val="left" w:pos="3656"/>
          <w:tab w:val="left" w:pos="6987"/>
          <w:tab w:val="left" w:pos="7885"/>
          <w:tab w:val="left" w:pos="8296"/>
          <w:tab w:val="left" w:pos="9719"/>
          <w:tab w:val="left" w:pos="10118"/>
        </w:tabs>
        <w:spacing w:before="8" w:line="235" w:lineRule="auto"/>
        <w:ind w:right="389"/>
        <w:jc w:val="left"/>
      </w:pPr>
      <w:r>
        <w:rPr>
          <w:spacing w:val="-2"/>
        </w:rPr>
        <w:t>Функциональность</w:t>
      </w:r>
      <w:r>
        <w:tab/>
      </w:r>
      <w:r>
        <w:rPr>
          <w:spacing w:val="-2"/>
        </w:rPr>
        <w:t>предметно-пространственной</w:t>
      </w:r>
      <w:r>
        <w:tab/>
      </w:r>
      <w:r>
        <w:rPr>
          <w:spacing w:val="-2"/>
        </w:rPr>
        <w:t>среды</w:t>
      </w:r>
      <w:r>
        <w:tab/>
      </w:r>
      <w:r>
        <w:rPr>
          <w:spacing w:val="-10"/>
        </w:rPr>
        <w:t>и</w:t>
      </w:r>
      <w:r>
        <w:tab/>
      </w:r>
      <w:r>
        <w:rPr>
          <w:spacing w:val="-2"/>
        </w:rPr>
        <w:t>выражение</w:t>
      </w:r>
      <w:r>
        <w:tab/>
      </w:r>
      <w:r>
        <w:rPr>
          <w:spacing w:val="-10"/>
        </w:rPr>
        <w:t>в</w:t>
      </w:r>
      <w:r>
        <w:tab/>
      </w:r>
      <w:r>
        <w:rPr>
          <w:spacing w:val="-4"/>
        </w:rPr>
        <w:t xml:space="preserve">ней </w:t>
      </w:r>
      <w:r>
        <w:t>мировосприятия, духовно-ценностных позиций общества.</w:t>
      </w:r>
    </w:p>
    <w:p w14:paraId="4814A965" w14:textId="77777777" w:rsidR="00F11DF8" w:rsidRDefault="00DA3958">
      <w:pPr>
        <w:pStyle w:val="a3"/>
        <w:spacing w:before="6" w:line="237" w:lineRule="auto"/>
        <w:jc w:val="left"/>
      </w:pPr>
      <w:r>
        <w:t>Материальная</w:t>
      </w:r>
      <w:r>
        <w:rPr>
          <w:spacing w:val="40"/>
        </w:rPr>
        <w:t xml:space="preserve"> </w:t>
      </w:r>
      <w:r>
        <w:t>культура</w:t>
      </w:r>
      <w:r>
        <w:rPr>
          <w:spacing w:val="40"/>
        </w:rPr>
        <w:t xml:space="preserve"> </w:t>
      </w:r>
      <w:r>
        <w:t>человечества</w:t>
      </w:r>
      <w:r>
        <w:rPr>
          <w:spacing w:val="40"/>
        </w:rPr>
        <w:t xml:space="preserve"> </w:t>
      </w:r>
      <w:r>
        <w:t>как</w:t>
      </w:r>
      <w:r>
        <w:rPr>
          <w:spacing w:val="40"/>
        </w:rPr>
        <w:t xml:space="preserve"> </w:t>
      </w:r>
      <w:r>
        <w:t>уникальная</w:t>
      </w:r>
      <w:r>
        <w:rPr>
          <w:spacing w:val="40"/>
        </w:rPr>
        <w:t xml:space="preserve"> </w:t>
      </w:r>
      <w:r>
        <w:t>информация</w:t>
      </w:r>
      <w:r>
        <w:rPr>
          <w:spacing w:val="40"/>
        </w:rPr>
        <w:t xml:space="preserve"> </w:t>
      </w:r>
      <w:r>
        <w:t>о</w:t>
      </w:r>
      <w:r>
        <w:rPr>
          <w:spacing w:val="40"/>
        </w:rPr>
        <w:t xml:space="preserve"> </w:t>
      </w:r>
      <w:r>
        <w:t>жизни</w:t>
      </w:r>
      <w:r>
        <w:rPr>
          <w:spacing w:val="40"/>
        </w:rPr>
        <w:t xml:space="preserve"> </w:t>
      </w:r>
      <w:r>
        <w:t>людей</w:t>
      </w:r>
      <w:r>
        <w:rPr>
          <w:spacing w:val="40"/>
        </w:rPr>
        <w:t xml:space="preserve"> </w:t>
      </w:r>
      <w:r>
        <w:t>в разные исторические эпохи.</w:t>
      </w:r>
    </w:p>
    <w:p w14:paraId="5BB36739" w14:textId="77777777" w:rsidR="00F11DF8" w:rsidRDefault="00DA3958">
      <w:pPr>
        <w:pStyle w:val="a3"/>
        <w:spacing w:before="8" w:line="235" w:lineRule="auto"/>
        <w:jc w:val="left"/>
      </w:pPr>
      <w:r>
        <w:t>Роль архитектуры в понимании человеком</w:t>
      </w:r>
      <w:r>
        <w:rPr>
          <w:spacing w:val="-1"/>
        </w:rPr>
        <w:t xml:space="preserve"> </w:t>
      </w:r>
      <w:r>
        <w:t>своей</w:t>
      </w:r>
      <w:r>
        <w:rPr>
          <w:spacing w:val="40"/>
        </w:rPr>
        <w:t xml:space="preserve"> </w:t>
      </w:r>
      <w:r>
        <w:t>идентичности. Задачи сохранения культурного наследия и природного ландшафта.</w:t>
      </w:r>
    </w:p>
    <w:p w14:paraId="0C8BE641" w14:textId="77777777" w:rsidR="00F11DF8" w:rsidRDefault="00DA3958">
      <w:pPr>
        <w:pStyle w:val="a3"/>
        <w:ind w:left="1406" w:firstLine="0"/>
        <w:jc w:val="left"/>
      </w:pPr>
      <w:r>
        <w:t>Возникновение</w:t>
      </w:r>
      <w:r>
        <w:rPr>
          <w:spacing w:val="6"/>
        </w:rPr>
        <w:t xml:space="preserve"> </w:t>
      </w:r>
      <w:r>
        <w:t>архитектуры</w:t>
      </w:r>
      <w:r>
        <w:rPr>
          <w:spacing w:val="71"/>
        </w:rPr>
        <w:t xml:space="preserve"> </w:t>
      </w:r>
      <w:r>
        <w:t>и</w:t>
      </w:r>
      <w:r>
        <w:rPr>
          <w:spacing w:val="72"/>
        </w:rPr>
        <w:t xml:space="preserve"> </w:t>
      </w:r>
      <w:r>
        <w:t>дизайна</w:t>
      </w:r>
      <w:r>
        <w:rPr>
          <w:spacing w:val="67"/>
        </w:rPr>
        <w:t xml:space="preserve"> </w:t>
      </w:r>
      <w:r>
        <w:t>на</w:t>
      </w:r>
      <w:r>
        <w:rPr>
          <w:spacing w:val="68"/>
        </w:rPr>
        <w:t xml:space="preserve"> </w:t>
      </w:r>
      <w:r>
        <w:t>разных</w:t>
      </w:r>
      <w:r>
        <w:rPr>
          <w:spacing w:val="66"/>
        </w:rPr>
        <w:t xml:space="preserve"> </w:t>
      </w:r>
      <w:r>
        <w:t>этапах</w:t>
      </w:r>
      <w:r>
        <w:rPr>
          <w:spacing w:val="67"/>
        </w:rPr>
        <w:t xml:space="preserve"> </w:t>
      </w:r>
      <w:r>
        <w:t>общественного</w:t>
      </w:r>
      <w:r>
        <w:rPr>
          <w:spacing w:val="70"/>
        </w:rPr>
        <w:t xml:space="preserve"> </w:t>
      </w:r>
      <w:r>
        <w:rPr>
          <w:spacing w:val="-2"/>
        </w:rPr>
        <w:t>развития.</w:t>
      </w:r>
    </w:p>
    <w:p w14:paraId="6E0CF858" w14:textId="77777777" w:rsidR="00F11DF8" w:rsidRDefault="00DA3958">
      <w:pPr>
        <w:pStyle w:val="a3"/>
        <w:ind w:firstLine="0"/>
        <w:jc w:val="left"/>
      </w:pPr>
      <w:r>
        <w:t>Единство</w:t>
      </w:r>
      <w:r>
        <w:rPr>
          <w:spacing w:val="-4"/>
        </w:rPr>
        <w:t xml:space="preserve"> </w:t>
      </w:r>
      <w:r>
        <w:t>функционального</w:t>
      </w:r>
      <w:r>
        <w:rPr>
          <w:spacing w:val="1"/>
        </w:rPr>
        <w:t xml:space="preserve"> </w:t>
      </w:r>
      <w:r>
        <w:t>и</w:t>
      </w:r>
      <w:r>
        <w:rPr>
          <w:spacing w:val="-10"/>
        </w:rPr>
        <w:t xml:space="preserve"> </w:t>
      </w:r>
      <w:r>
        <w:t>художественного</w:t>
      </w:r>
      <w:r>
        <w:rPr>
          <w:spacing w:val="-6"/>
        </w:rPr>
        <w:t xml:space="preserve"> </w:t>
      </w:r>
      <w:r>
        <w:t>–</w:t>
      </w:r>
      <w:r>
        <w:rPr>
          <w:spacing w:val="-6"/>
        </w:rPr>
        <w:t xml:space="preserve"> </w:t>
      </w:r>
      <w:r>
        <w:t>целесообразности</w:t>
      </w:r>
      <w:r>
        <w:rPr>
          <w:spacing w:val="-6"/>
        </w:rPr>
        <w:t xml:space="preserve"> </w:t>
      </w:r>
      <w:r>
        <w:t>и</w:t>
      </w:r>
      <w:r>
        <w:rPr>
          <w:spacing w:val="-7"/>
        </w:rPr>
        <w:t xml:space="preserve"> </w:t>
      </w:r>
      <w:r>
        <w:rPr>
          <w:spacing w:val="-2"/>
        </w:rPr>
        <w:t>красоты.</w:t>
      </w:r>
    </w:p>
    <w:p w14:paraId="02A032AC" w14:textId="77777777" w:rsidR="00F11DF8" w:rsidRDefault="00DA3958">
      <w:pPr>
        <w:pStyle w:val="a3"/>
        <w:spacing w:before="2"/>
        <w:ind w:left="1406" w:firstLine="0"/>
        <w:jc w:val="left"/>
      </w:pPr>
      <w:r>
        <w:t>Графический</w:t>
      </w:r>
      <w:r>
        <w:rPr>
          <w:spacing w:val="-7"/>
        </w:rPr>
        <w:t xml:space="preserve"> </w:t>
      </w:r>
      <w:r>
        <w:rPr>
          <w:spacing w:val="-2"/>
        </w:rPr>
        <w:t>дизайн.</w:t>
      </w:r>
    </w:p>
    <w:p w14:paraId="56C496C6" w14:textId="77777777" w:rsidR="00F11DF8" w:rsidRDefault="00DA3958">
      <w:pPr>
        <w:pStyle w:val="a3"/>
        <w:spacing w:before="3" w:line="242" w:lineRule="auto"/>
        <w:jc w:val="left"/>
      </w:pPr>
      <w:r>
        <w:t>Композиция</w:t>
      </w:r>
      <w:r>
        <w:rPr>
          <w:spacing w:val="-4"/>
        </w:rPr>
        <w:t xml:space="preserve"> </w:t>
      </w:r>
      <w:r>
        <w:t>как</w:t>
      </w:r>
      <w:r>
        <w:rPr>
          <w:spacing w:val="-5"/>
        </w:rPr>
        <w:t xml:space="preserve"> </w:t>
      </w:r>
      <w:r>
        <w:t>основа</w:t>
      </w:r>
      <w:r>
        <w:rPr>
          <w:spacing w:val="-5"/>
        </w:rPr>
        <w:t xml:space="preserve"> </w:t>
      </w:r>
      <w:r>
        <w:t>реализации</w:t>
      </w:r>
      <w:r>
        <w:rPr>
          <w:spacing w:val="-1"/>
        </w:rPr>
        <w:t xml:space="preserve"> </w:t>
      </w:r>
      <w:r>
        <w:t>замысла</w:t>
      </w:r>
      <w:r>
        <w:rPr>
          <w:spacing w:val="-2"/>
        </w:rPr>
        <w:t xml:space="preserve"> </w:t>
      </w:r>
      <w:r>
        <w:t>в</w:t>
      </w:r>
      <w:r>
        <w:rPr>
          <w:spacing w:val="-4"/>
        </w:rPr>
        <w:t xml:space="preserve"> </w:t>
      </w:r>
      <w:r>
        <w:t>любой творческой деятельности. Основы формальной композиции в конструктивных искусствах.</w:t>
      </w:r>
    </w:p>
    <w:p w14:paraId="4ED8FCCD" w14:textId="77777777" w:rsidR="00F11DF8" w:rsidRDefault="00DA3958">
      <w:pPr>
        <w:pStyle w:val="a3"/>
        <w:spacing w:line="242" w:lineRule="auto"/>
        <w:jc w:val="left"/>
      </w:pPr>
      <w:r>
        <w:t xml:space="preserve">Элементы композиции в графическом дизайне: пятно, линия, цвет, буква, текст и </w:t>
      </w:r>
      <w:r>
        <w:rPr>
          <w:spacing w:val="-2"/>
        </w:rPr>
        <w:t>изображение.</w:t>
      </w:r>
    </w:p>
    <w:p w14:paraId="75673144" w14:textId="77777777" w:rsidR="00F11DF8" w:rsidRDefault="00DA3958">
      <w:pPr>
        <w:pStyle w:val="a3"/>
        <w:tabs>
          <w:tab w:val="left" w:pos="9448"/>
        </w:tabs>
        <w:spacing w:line="242" w:lineRule="auto"/>
        <w:ind w:right="388"/>
        <w:jc w:val="left"/>
      </w:pPr>
      <w:r>
        <w:t>Формальная</w:t>
      </w:r>
      <w:r>
        <w:rPr>
          <w:spacing w:val="80"/>
        </w:rPr>
        <w:t xml:space="preserve"> </w:t>
      </w:r>
      <w:r>
        <w:t>композиция</w:t>
      </w:r>
      <w:r>
        <w:rPr>
          <w:spacing w:val="80"/>
        </w:rPr>
        <w:t xml:space="preserve"> </w:t>
      </w:r>
      <w:r>
        <w:t>как</w:t>
      </w:r>
      <w:r>
        <w:rPr>
          <w:spacing w:val="80"/>
        </w:rPr>
        <w:t xml:space="preserve"> </w:t>
      </w:r>
      <w:r>
        <w:t>композиционное</w:t>
      </w:r>
      <w:r>
        <w:rPr>
          <w:spacing w:val="80"/>
        </w:rPr>
        <w:t xml:space="preserve"> </w:t>
      </w:r>
      <w:r>
        <w:t>построение</w:t>
      </w:r>
      <w:r>
        <w:rPr>
          <w:spacing w:val="80"/>
        </w:rPr>
        <w:t xml:space="preserve"> </w:t>
      </w:r>
      <w:r>
        <w:t>на</w:t>
      </w:r>
      <w:r>
        <w:rPr>
          <w:spacing w:val="80"/>
        </w:rPr>
        <w:t xml:space="preserve"> </w:t>
      </w:r>
      <w:r>
        <w:t>основе</w:t>
      </w:r>
      <w:r>
        <w:tab/>
      </w:r>
      <w:r>
        <w:rPr>
          <w:spacing w:val="-2"/>
        </w:rPr>
        <w:t xml:space="preserve">сочетания </w:t>
      </w:r>
      <w:r>
        <w:t>геометрических фигур, без предметного содержания.</w:t>
      </w:r>
    </w:p>
    <w:p w14:paraId="12D9F405" w14:textId="77777777" w:rsidR="00F11DF8" w:rsidRDefault="00DA3958">
      <w:pPr>
        <w:pStyle w:val="a3"/>
        <w:spacing w:line="242" w:lineRule="auto"/>
        <w:ind w:left="1406" w:right="390" w:firstLine="0"/>
        <w:jc w:val="left"/>
      </w:pPr>
      <w:r>
        <w:t>Основные свойства композиции: целостность и соподчинённость элементов. Ритмическая</w:t>
      </w:r>
      <w:r>
        <w:rPr>
          <w:spacing w:val="7"/>
        </w:rPr>
        <w:t xml:space="preserve"> </w:t>
      </w:r>
      <w:r>
        <w:t>организация</w:t>
      </w:r>
      <w:r>
        <w:rPr>
          <w:spacing w:val="9"/>
        </w:rPr>
        <w:t xml:space="preserve"> </w:t>
      </w:r>
      <w:r>
        <w:t>элементов:</w:t>
      </w:r>
      <w:r>
        <w:rPr>
          <w:spacing w:val="7"/>
        </w:rPr>
        <w:t xml:space="preserve"> </w:t>
      </w:r>
      <w:r>
        <w:t>выделение</w:t>
      </w:r>
      <w:r>
        <w:rPr>
          <w:spacing w:val="13"/>
        </w:rPr>
        <w:t xml:space="preserve"> </w:t>
      </w:r>
      <w:r>
        <w:t>доминанты,</w:t>
      </w:r>
      <w:r>
        <w:rPr>
          <w:spacing w:val="13"/>
        </w:rPr>
        <w:t xml:space="preserve"> </w:t>
      </w:r>
      <w:r>
        <w:t>симметрия</w:t>
      </w:r>
      <w:r>
        <w:rPr>
          <w:spacing w:val="16"/>
        </w:rPr>
        <w:t xml:space="preserve"> </w:t>
      </w:r>
      <w:r>
        <w:t>и</w:t>
      </w:r>
      <w:r>
        <w:rPr>
          <w:spacing w:val="10"/>
        </w:rPr>
        <w:t xml:space="preserve"> </w:t>
      </w:r>
      <w:r>
        <w:rPr>
          <w:spacing w:val="-2"/>
        </w:rPr>
        <w:t>асимметрия,</w:t>
      </w:r>
    </w:p>
    <w:p w14:paraId="4E731019" w14:textId="77777777" w:rsidR="00F11DF8" w:rsidRDefault="00DA3958">
      <w:pPr>
        <w:pStyle w:val="a3"/>
        <w:spacing w:line="242" w:lineRule="auto"/>
        <w:ind w:firstLine="0"/>
        <w:jc w:val="left"/>
      </w:pPr>
      <w:r>
        <w:t xml:space="preserve">динамическая и статичная композиция, контраст, нюанс, акцент, замкнутость или открытость </w:t>
      </w:r>
      <w:r>
        <w:rPr>
          <w:spacing w:val="-2"/>
        </w:rPr>
        <w:t>композиции.</w:t>
      </w:r>
    </w:p>
    <w:p w14:paraId="2F3D7656" w14:textId="77777777" w:rsidR="00F11DF8" w:rsidRDefault="00DA3958">
      <w:pPr>
        <w:pStyle w:val="a3"/>
        <w:spacing w:line="242" w:lineRule="auto"/>
        <w:jc w:val="left"/>
      </w:pPr>
      <w:r>
        <w:t>Практические</w:t>
      </w:r>
      <w:r>
        <w:rPr>
          <w:spacing w:val="32"/>
        </w:rPr>
        <w:t xml:space="preserve"> </w:t>
      </w:r>
      <w:r>
        <w:t>упражнения по</w:t>
      </w:r>
      <w:r>
        <w:rPr>
          <w:spacing w:val="29"/>
        </w:rPr>
        <w:t xml:space="preserve"> </w:t>
      </w:r>
      <w:r>
        <w:t>созданию композиции с вариативным ритмическим расположением геометрических фигур на плоскости.</w:t>
      </w:r>
    </w:p>
    <w:p w14:paraId="63F18041" w14:textId="77777777" w:rsidR="00F11DF8" w:rsidRDefault="00DA3958">
      <w:pPr>
        <w:pStyle w:val="a3"/>
        <w:spacing w:line="242" w:lineRule="auto"/>
        <w:ind w:right="390"/>
        <w:jc w:val="left"/>
      </w:pPr>
      <w:r>
        <w:t>Роль</w:t>
      </w:r>
      <w:r>
        <w:rPr>
          <w:spacing w:val="-2"/>
        </w:rPr>
        <w:t xml:space="preserve"> </w:t>
      </w:r>
      <w:r>
        <w:t>цвета</w:t>
      </w:r>
      <w:r>
        <w:rPr>
          <w:spacing w:val="-2"/>
        </w:rPr>
        <w:t xml:space="preserve"> </w:t>
      </w:r>
      <w:r>
        <w:t>в</w:t>
      </w:r>
      <w:r>
        <w:rPr>
          <w:spacing w:val="-1"/>
        </w:rPr>
        <w:t xml:space="preserve"> </w:t>
      </w:r>
      <w:r>
        <w:t>организации композиционного пространства. Функциональные</w:t>
      </w:r>
      <w:r>
        <w:rPr>
          <w:spacing w:val="-4"/>
        </w:rPr>
        <w:t xml:space="preserve"> </w:t>
      </w:r>
      <w:r>
        <w:t>задачи цвета в конструктивных искусствах.</w:t>
      </w:r>
    </w:p>
    <w:p w14:paraId="42D23499" w14:textId="77777777" w:rsidR="00F11DF8" w:rsidRDefault="00DA3958">
      <w:pPr>
        <w:pStyle w:val="a3"/>
        <w:spacing w:line="242" w:lineRule="auto"/>
        <w:jc w:val="left"/>
      </w:pPr>
      <w:r>
        <w:t>Цвет</w:t>
      </w:r>
      <w:r>
        <w:rPr>
          <w:spacing w:val="40"/>
        </w:rPr>
        <w:t xml:space="preserve"> </w:t>
      </w:r>
      <w:r>
        <w:t>и</w:t>
      </w:r>
      <w:r>
        <w:rPr>
          <w:spacing w:val="40"/>
        </w:rPr>
        <w:t xml:space="preserve"> </w:t>
      </w:r>
      <w:r>
        <w:t>законы</w:t>
      </w:r>
      <w:r>
        <w:rPr>
          <w:spacing w:val="40"/>
        </w:rPr>
        <w:t xml:space="preserve"> </w:t>
      </w:r>
      <w:r>
        <w:t>колористики.</w:t>
      </w:r>
      <w:r>
        <w:rPr>
          <w:spacing w:val="40"/>
        </w:rPr>
        <w:t xml:space="preserve"> </w:t>
      </w:r>
      <w:r>
        <w:t>Применение</w:t>
      </w:r>
      <w:r>
        <w:rPr>
          <w:spacing w:val="40"/>
        </w:rPr>
        <w:t xml:space="preserve"> </w:t>
      </w:r>
      <w:r>
        <w:t>локального</w:t>
      </w:r>
      <w:r>
        <w:rPr>
          <w:spacing w:val="40"/>
        </w:rPr>
        <w:t xml:space="preserve"> </w:t>
      </w:r>
      <w:r>
        <w:t>цвета.</w:t>
      </w:r>
      <w:r>
        <w:rPr>
          <w:spacing w:val="40"/>
        </w:rPr>
        <w:t xml:space="preserve"> </w:t>
      </w:r>
      <w:r>
        <w:t>Цветовой</w:t>
      </w:r>
      <w:r>
        <w:rPr>
          <w:spacing w:val="40"/>
        </w:rPr>
        <w:t xml:space="preserve"> </w:t>
      </w:r>
      <w:r>
        <w:t>акцент,</w:t>
      </w:r>
      <w:r>
        <w:rPr>
          <w:spacing w:val="40"/>
        </w:rPr>
        <w:t xml:space="preserve"> </w:t>
      </w:r>
      <w:r>
        <w:t>ритм цветовых форм, доминанта.</w:t>
      </w:r>
    </w:p>
    <w:p w14:paraId="1538BC82" w14:textId="77777777" w:rsidR="00F11DF8" w:rsidRDefault="00DA3958">
      <w:pPr>
        <w:pStyle w:val="a3"/>
        <w:spacing w:line="242" w:lineRule="auto"/>
        <w:ind w:right="1494"/>
        <w:jc w:val="left"/>
      </w:pPr>
      <w:r>
        <w:t>Шрифты и шрифтовая композиция в</w:t>
      </w:r>
      <w:r>
        <w:rPr>
          <w:spacing w:val="-4"/>
        </w:rPr>
        <w:t xml:space="preserve"> </w:t>
      </w:r>
      <w:r>
        <w:t>графическом дизайне. Форма</w:t>
      </w:r>
      <w:r>
        <w:rPr>
          <w:spacing w:val="-3"/>
        </w:rPr>
        <w:t xml:space="preserve"> </w:t>
      </w:r>
      <w:r>
        <w:t>буквы как изобразительно-смысловой символ.</w:t>
      </w:r>
    </w:p>
    <w:p w14:paraId="3CA4826C" w14:textId="77777777" w:rsidR="00F11DF8" w:rsidRDefault="00DA3958">
      <w:pPr>
        <w:pStyle w:val="a3"/>
        <w:spacing w:line="267" w:lineRule="exact"/>
        <w:ind w:left="1406" w:firstLine="0"/>
        <w:jc w:val="left"/>
      </w:pPr>
      <w:r>
        <w:t>Шрифт</w:t>
      </w:r>
      <w:r>
        <w:rPr>
          <w:spacing w:val="-4"/>
        </w:rPr>
        <w:t xml:space="preserve"> </w:t>
      </w:r>
      <w:r>
        <w:t>и</w:t>
      </w:r>
      <w:r>
        <w:rPr>
          <w:spacing w:val="-3"/>
        </w:rPr>
        <w:t xml:space="preserve"> </w:t>
      </w:r>
      <w:r>
        <w:t>содержание</w:t>
      </w:r>
      <w:r>
        <w:rPr>
          <w:spacing w:val="-6"/>
        </w:rPr>
        <w:t xml:space="preserve"> </w:t>
      </w:r>
      <w:r>
        <w:t>текста.</w:t>
      </w:r>
      <w:r>
        <w:rPr>
          <w:spacing w:val="-6"/>
        </w:rPr>
        <w:t xml:space="preserve"> </w:t>
      </w:r>
      <w:r>
        <w:t>Стилизация</w:t>
      </w:r>
      <w:r>
        <w:rPr>
          <w:spacing w:val="-8"/>
        </w:rPr>
        <w:t xml:space="preserve"> </w:t>
      </w:r>
      <w:r>
        <w:rPr>
          <w:spacing w:val="-2"/>
        </w:rPr>
        <w:t>шрифта.</w:t>
      </w:r>
    </w:p>
    <w:p w14:paraId="0E2C2FBF" w14:textId="77777777" w:rsidR="00F11DF8" w:rsidRDefault="00DA3958">
      <w:pPr>
        <w:pStyle w:val="a3"/>
        <w:spacing w:line="275" w:lineRule="exact"/>
        <w:ind w:left="1406" w:firstLine="0"/>
        <w:jc w:val="left"/>
      </w:pPr>
      <w:r>
        <w:t>Типографика.</w:t>
      </w:r>
      <w:r>
        <w:rPr>
          <w:spacing w:val="-12"/>
        </w:rPr>
        <w:t xml:space="preserve"> </w:t>
      </w:r>
      <w:r>
        <w:t>Понимание</w:t>
      </w:r>
      <w:r>
        <w:rPr>
          <w:spacing w:val="-8"/>
        </w:rPr>
        <w:t xml:space="preserve"> </w:t>
      </w:r>
      <w:r>
        <w:t>типографской</w:t>
      </w:r>
      <w:r>
        <w:rPr>
          <w:spacing w:val="-3"/>
        </w:rPr>
        <w:t xml:space="preserve"> </w:t>
      </w:r>
      <w:r>
        <w:t>строки</w:t>
      </w:r>
      <w:r>
        <w:rPr>
          <w:spacing w:val="-11"/>
        </w:rPr>
        <w:t xml:space="preserve"> </w:t>
      </w:r>
      <w:r>
        <w:t>как</w:t>
      </w:r>
      <w:r>
        <w:rPr>
          <w:spacing w:val="-7"/>
        </w:rPr>
        <w:t xml:space="preserve"> </w:t>
      </w:r>
      <w:r>
        <w:t>элемента</w:t>
      </w:r>
      <w:r>
        <w:rPr>
          <w:spacing w:val="-8"/>
        </w:rPr>
        <w:t xml:space="preserve"> </w:t>
      </w:r>
      <w:r>
        <w:t>плоскостной</w:t>
      </w:r>
      <w:r>
        <w:rPr>
          <w:spacing w:val="-4"/>
        </w:rPr>
        <w:t xml:space="preserve"> </w:t>
      </w:r>
      <w:r>
        <w:rPr>
          <w:spacing w:val="-2"/>
        </w:rPr>
        <w:t>композиции.</w:t>
      </w:r>
    </w:p>
    <w:p w14:paraId="503062F1" w14:textId="77777777" w:rsidR="00F11DF8" w:rsidRDefault="00DA3958">
      <w:pPr>
        <w:pStyle w:val="a3"/>
        <w:spacing w:line="242" w:lineRule="auto"/>
        <w:jc w:val="left"/>
      </w:pPr>
      <w:r>
        <w:t>Выполнение аналитических и практических работ по</w:t>
      </w:r>
      <w:r>
        <w:rPr>
          <w:spacing w:val="30"/>
        </w:rPr>
        <w:t xml:space="preserve"> </w:t>
      </w:r>
      <w:r>
        <w:t>теме «Буква –</w:t>
      </w:r>
      <w:r>
        <w:rPr>
          <w:spacing w:val="30"/>
        </w:rPr>
        <w:t xml:space="preserve"> </w:t>
      </w:r>
      <w:r>
        <w:t>изобразительный элемент композиции».</w:t>
      </w:r>
    </w:p>
    <w:p w14:paraId="6B508600" w14:textId="77777777" w:rsidR="00F11DF8" w:rsidRDefault="00F11DF8">
      <w:pPr>
        <w:spacing w:line="242" w:lineRule="auto"/>
        <w:sectPr w:rsidR="00F11DF8">
          <w:pgSz w:w="11920" w:h="16850"/>
          <w:pgMar w:top="1040" w:right="320" w:bottom="280" w:left="720" w:header="720" w:footer="720" w:gutter="0"/>
          <w:cols w:space="720"/>
        </w:sectPr>
      </w:pPr>
    </w:p>
    <w:p w14:paraId="0B318EA9" w14:textId="77777777" w:rsidR="00F11DF8" w:rsidRDefault="00DA3958">
      <w:pPr>
        <w:pStyle w:val="a3"/>
        <w:spacing w:before="76"/>
        <w:ind w:left="1406" w:firstLine="0"/>
      </w:pPr>
      <w:r>
        <w:t>Логотип</w:t>
      </w:r>
      <w:r>
        <w:rPr>
          <w:spacing w:val="11"/>
        </w:rPr>
        <w:t xml:space="preserve"> </w:t>
      </w:r>
      <w:r>
        <w:t>как</w:t>
      </w:r>
      <w:r>
        <w:rPr>
          <w:spacing w:val="74"/>
        </w:rPr>
        <w:t xml:space="preserve"> </w:t>
      </w:r>
      <w:r>
        <w:t>графический</w:t>
      </w:r>
      <w:r>
        <w:rPr>
          <w:spacing w:val="73"/>
        </w:rPr>
        <w:t xml:space="preserve"> </w:t>
      </w:r>
      <w:r>
        <w:t>знак,</w:t>
      </w:r>
      <w:r>
        <w:rPr>
          <w:spacing w:val="73"/>
        </w:rPr>
        <w:t xml:space="preserve"> </w:t>
      </w:r>
      <w:r>
        <w:t>эмблема</w:t>
      </w:r>
      <w:r>
        <w:rPr>
          <w:spacing w:val="75"/>
        </w:rPr>
        <w:t xml:space="preserve"> </w:t>
      </w:r>
      <w:r>
        <w:t>или</w:t>
      </w:r>
      <w:r>
        <w:rPr>
          <w:spacing w:val="76"/>
        </w:rPr>
        <w:t xml:space="preserve"> </w:t>
      </w:r>
      <w:r>
        <w:t>стилизованный</w:t>
      </w:r>
      <w:r>
        <w:rPr>
          <w:spacing w:val="76"/>
        </w:rPr>
        <w:t xml:space="preserve"> </w:t>
      </w:r>
      <w:r>
        <w:t>графический</w:t>
      </w:r>
      <w:r>
        <w:rPr>
          <w:spacing w:val="78"/>
        </w:rPr>
        <w:t xml:space="preserve"> </w:t>
      </w:r>
      <w:r>
        <w:rPr>
          <w:spacing w:val="-2"/>
        </w:rPr>
        <w:t>символ.</w:t>
      </w:r>
    </w:p>
    <w:p w14:paraId="073AA92A" w14:textId="77777777" w:rsidR="00F11DF8" w:rsidRDefault="00DA3958">
      <w:pPr>
        <w:pStyle w:val="a3"/>
        <w:spacing w:before="1"/>
        <w:ind w:firstLine="0"/>
      </w:pPr>
      <w:r>
        <w:t>Функции</w:t>
      </w:r>
      <w:r>
        <w:rPr>
          <w:spacing w:val="-8"/>
        </w:rPr>
        <w:t xml:space="preserve"> </w:t>
      </w:r>
      <w:r>
        <w:t>логотипа.</w:t>
      </w:r>
      <w:r>
        <w:rPr>
          <w:spacing w:val="-9"/>
        </w:rPr>
        <w:t xml:space="preserve"> </w:t>
      </w:r>
      <w:r>
        <w:t>Шрифтовой</w:t>
      </w:r>
      <w:r>
        <w:rPr>
          <w:spacing w:val="-9"/>
        </w:rPr>
        <w:t xml:space="preserve"> </w:t>
      </w:r>
      <w:r>
        <w:t>логотип.</w:t>
      </w:r>
      <w:r>
        <w:rPr>
          <w:spacing w:val="-10"/>
        </w:rPr>
        <w:t xml:space="preserve"> </w:t>
      </w:r>
      <w:r>
        <w:t>Знаковый</w:t>
      </w:r>
      <w:r>
        <w:rPr>
          <w:spacing w:val="-8"/>
        </w:rPr>
        <w:t xml:space="preserve"> </w:t>
      </w:r>
      <w:r>
        <w:rPr>
          <w:spacing w:val="-2"/>
        </w:rPr>
        <w:t>логотип.</w:t>
      </w:r>
    </w:p>
    <w:p w14:paraId="70785379" w14:textId="77777777" w:rsidR="00F11DF8" w:rsidRDefault="00DA3958">
      <w:pPr>
        <w:pStyle w:val="a3"/>
        <w:spacing w:before="2" w:line="242" w:lineRule="auto"/>
        <w:ind w:right="387"/>
      </w:pPr>
      <w:r>
        <w:t>Композиционные</w:t>
      </w:r>
      <w:r>
        <w:rPr>
          <w:spacing w:val="-3"/>
        </w:rPr>
        <w:t xml:space="preserve"> </w:t>
      </w:r>
      <w:r>
        <w:t>основы</w:t>
      </w:r>
      <w:r>
        <w:rPr>
          <w:spacing w:val="-2"/>
        </w:rPr>
        <w:t xml:space="preserve"> </w:t>
      </w:r>
      <w:r>
        <w:t>макетирования</w:t>
      </w:r>
      <w:r>
        <w:rPr>
          <w:spacing w:val="-1"/>
        </w:rPr>
        <w:t xml:space="preserve"> </w:t>
      </w:r>
      <w:r>
        <w:t>в</w:t>
      </w:r>
      <w:r>
        <w:rPr>
          <w:spacing w:val="-2"/>
        </w:rPr>
        <w:t xml:space="preserve"> </w:t>
      </w:r>
      <w:r>
        <w:t>графическом</w:t>
      </w:r>
      <w:r>
        <w:rPr>
          <w:spacing w:val="-2"/>
        </w:rPr>
        <w:t xml:space="preserve"> </w:t>
      </w:r>
      <w:r>
        <w:t>дизайне</w:t>
      </w:r>
      <w:r>
        <w:rPr>
          <w:spacing w:val="-4"/>
        </w:rPr>
        <w:t xml:space="preserve"> </w:t>
      </w:r>
      <w:r>
        <w:t>при</w:t>
      </w:r>
      <w:r>
        <w:rPr>
          <w:spacing w:val="-3"/>
        </w:rPr>
        <w:t xml:space="preserve"> </w:t>
      </w:r>
      <w:r>
        <w:t>соединении</w:t>
      </w:r>
      <w:r>
        <w:rPr>
          <w:spacing w:val="-3"/>
        </w:rPr>
        <w:t xml:space="preserve"> </w:t>
      </w:r>
      <w:r>
        <w:t>текста и изображения.</w:t>
      </w:r>
    </w:p>
    <w:p w14:paraId="53273108" w14:textId="77777777" w:rsidR="00F11DF8" w:rsidRDefault="00DA3958">
      <w:pPr>
        <w:pStyle w:val="a3"/>
        <w:ind w:right="383"/>
      </w:pPr>
      <w:r>
        <w:t xml:space="preserve">Искусство плаката. Синтез слова и изображения. Изобразительный язык плаката. Композиционный монтаж изображения и текста в плакате, рекламе, поздравительной </w:t>
      </w:r>
      <w:r>
        <w:rPr>
          <w:spacing w:val="-2"/>
        </w:rPr>
        <w:t>открытке.</w:t>
      </w:r>
    </w:p>
    <w:p w14:paraId="2190E549" w14:textId="77777777" w:rsidR="00F11DF8" w:rsidRDefault="00DA3958">
      <w:pPr>
        <w:pStyle w:val="a3"/>
        <w:spacing w:line="237" w:lineRule="auto"/>
        <w:ind w:right="377"/>
      </w:pPr>
      <w:r>
        <w:t>Многообразие форм графического дизайна. Дизайн книги и журнала. Элементы, составляющие конструкцию и художественное оформление книги, журнала.</w:t>
      </w:r>
    </w:p>
    <w:p w14:paraId="4EB8F224" w14:textId="77777777" w:rsidR="00F11DF8" w:rsidRDefault="00DA3958">
      <w:pPr>
        <w:pStyle w:val="a3"/>
        <w:spacing w:before="3" w:line="237" w:lineRule="auto"/>
        <w:ind w:right="381"/>
      </w:pPr>
      <w:r>
        <w:t>Макет разворота книги или журнала по выбранной теме в виде коллажа или на основе компьютерных программ.</w:t>
      </w:r>
    </w:p>
    <w:p w14:paraId="282E3A01" w14:textId="77777777" w:rsidR="00F11DF8" w:rsidRDefault="00DA3958">
      <w:pPr>
        <w:pStyle w:val="a3"/>
        <w:spacing w:line="275" w:lineRule="exact"/>
        <w:ind w:left="1406" w:firstLine="0"/>
      </w:pPr>
      <w:r>
        <w:t>Макетирование</w:t>
      </w:r>
      <w:r>
        <w:rPr>
          <w:spacing w:val="-15"/>
        </w:rPr>
        <w:t xml:space="preserve"> </w:t>
      </w:r>
      <w:r>
        <w:t>объёмно-пространственных</w:t>
      </w:r>
      <w:r>
        <w:rPr>
          <w:spacing w:val="-11"/>
        </w:rPr>
        <w:t xml:space="preserve"> </w:t>
      </w:r>
      <w:r>
        <w:rPr>
          <w:spacing w:val="-2"/>
        </w:rPr>
        <w:t>композиций.</w:t>
      </w:r>
    </w:p>
    <w:p w14:paraId="1073F38F" w14:textId="77777777" w:rsidR="00F11DF8" w:rsidRDefault="00DA3958">
      <w:pPr>
        <w:pStyle w:val="a3"/>
        <w:spacing w:before="2" w:line="242" w:lineRule="auto"/>
        <w:ind w:right="375"/>
      </w:pPr>
      <w:r>
        <w:t>Композиция плоскостная и пространственная. Композиционная организация пространства. Прочтение плоскостной композиции как «чертежа» пространства.</w:t>
      </w:r>
    </w:p>
    <w:p w14:paraId="4B537B75" w14:textId="77777777" w:rsidR="00F11DF8" w:rsidRDefault="00DA3958">
      <w:pPr>
        <w:pStyle w:val="a3"/>
        <w:spacing w:line="242" w:lineRule="auto"/>
        <w:ind w:right="385"/>
      </w:pPr>
      <w:r>
        <w:t>Макетирование. Введение в макет понятия рельефа местности и способы его обозначения на макете.</w:t>
      </w:r>
    </w:p>
    <w:p w14:paraId="5CB40E6B" w14:textId="77777777" w:rsidR="00F11DF8" w:rsidRDefault="00DA3958">
      <w:pPr>
        <w:pStyle w:val="a3"/>
        <w:spacing w:line="267" w:lineRule="exact"/>
        <w:ind w:left="1406" w:firstLine="0"/>
      </w:pPr>
      <w:r>
        <w:t>Выполнение</w:t>
      </w:r>
      <w:r>
        <w:rPr>
          <w:spacing w:val="-4"/>
        </w:rPr>
        <w:t xml:space="preserve"> </w:t>
      </w:r>
      <w:r>
        <w:t>практических</w:t>
      </w:r>
      <w:r>
        <w:rPr>
          <w:spacing w:val="-1"/>
        </w:rPr>
        <w:t xml:space="preserve"> </w:t>
      </w:r>
      <w:r>
        <w:t>работ</w:t>
      </w:r>
      <w:r>
        <w:rPr>
          <w:spacing w:val="4"/>
        </w:rPr>
        <w:t xml:space="preserve"> </w:t>
      </w:r>
      <w:r>
        <w:t>по созданию</w:t>
      </w:r>
      <w:r>
        <w:rPr>
          <w:spacing w:val="-8"/>
        </w:rPr>
        <w:t xml:space="preserve"> </w:t>
      </w:r>
      <w:r>
        <w:t>объёмно-пространственных</w:t>
      </w:r>
      <w:r>
        <w:rPr>
          <w:spacing w:val="-3"/>
        </w:rPr>
        <w:t xml:space="preserve"> </w:t>
      </w:r>
      <w:r>
        <w:rPr>
          <w:spacing w:val="-2"/>
        </w:rPr>
        <w:t>композиций.</w:t>
      </w:r>
    </w:p>
    <w:p w14:paraId="029A13B0" w14:textId="77777777" w:rsidR="00F11DF8" w:rsidRDefault="00DA3958">
      <w:pPr>
        <w:pStyle w:val="a3"/>
        <w:spacing w:line="275" w:lineRule="exact"/>
        <w:ind w:firstLine="0"/>
      </w:pPr>
      <w:r>
        <w:t>Объём</w:t>
      </w:r>
      <w:r>
        <w:rPr>
          <w:spacing w:val="-7"/>
        </w:rPr>
        <w:t xml:space="preserve"> </w:t>
      </w:r>
      <w:r>
        <w:t>и</w:t>
      </w:r>
      <w:r>
        <w:rPr>
          <w:spacing w:val="-2"/>
        </w:rPr>
        <w:t xml:space="preserve"> </w:t>
      </w:r>
      <w:r>
        <w:t>пространство.</w:t>
      </w:r>
      <w:r>
        <w:rPr>
          <w:spacing w:val="-9"/>
        </w:rPr>
        <w:t xml:space="preserve"> </w:t>
      </w:r>
      <w:r>
        <w:t>Взаимосвязь</w:t>
      </w:r>
      <w:r>
        <w:rPr>
          <w:spacing w:val="-6"/>
        </w:rPr>
        <w:t xml:space="preserve"> </w:t>
      </w:r>
      <w:r>
        <w:t>объектов</w:t>
      </w:r>
      <w:r>
        <w:rPr>
          <w:spacing w:val="-6"/>
        </w:rPr>
        <w:t xml:space="preserve"> </w:t>
      </w:r>
      <w:r>
        <w:t>в</w:t>
      </w:r>
      <w:r>
        <w:rPr>
          <w:spacing w:val="-9"/>
        </w:rPr>
        <w:t xml:space="preserve"> </w:t>
      </w:r>
      <w:r>
        <w:t>архитектурном</w:t>
      </w:r>
      <w:r>
        <w:rPr>
          <w:spacing w:val="-6"/>
        </w:rPr>
        <w:t xml:space="preserve"> </w:t>
      </w:r>
      <w:r>
        <w:rPr>
          <w:spacing w:val="-2"/>
        </w:rPr>
        <w:t>макете.</w:t>
      </w:r>
    </w:p>
    <w:p w14:paraId="6BF2013B" w14:textId="77777777" w:rsidR="00F11DF8" w:rsidRDefault="00DA3958">
      <w:pPr>
        <w:pStyle w:val="a3"/>
        <w:spacing w:before="2"/>
        <w:ind w:right="379"/>
      </w:pPr>
      <w:r>
        <w:t>Структура зданий различных архитектурных стилей и эпох: выявление простых объёмов, образующих целостную постройку. Взаимное влияние объёмов и их сочетаний на образный характер постройки.</w:t>
      </w:r>
    </w:p>
    <w:p w14:paraId="3E261A6A" w14:textId="77777777" w:rsidR="00F11DF8" w:rsidRDefault="00DA3958">
      <w:pPr>
        <w:pStyle w:val="a3"/>
        <w:spacing w:before="5" w:line="235" w:lineRule="auto"/>
        <w:ind w:right="387"/>
      </w:pPr>
      <w:r>
        <w:t>Понятие тектоники как выражение в художественной форме конструктивной сущности сооружения и логики конструктивного соотношения его частей.</w:t>
      </w:r>
    </w:p>
    <w:p w14:paraId="56D02727" w14:textId="77777777" w:rsidR="00F11DF8" w:rsidRDefault="00DA3958">
      <w:pPr>
        <w:pStyle w:val="a3"/>
        <w:spacing w:before="2"/>
        <w:ind w:right="376"/>
      </w:pPr>
      <w:r>
        <w:t>Роль эволюции строительных материалов и строительных технологий в изменении архитектурных конструкций (перекрытия и опора – стоечно-балочная конструкция – архитектура сводов, каркасная каменная архитектура, металлический каркас, железобетон и язык современной архитектуры).</w:t>
      </w:r>
    </w:p>
    <w:p w14:paraId="0A7AEA6C" w14:textId="77777777" w:rsidR="00F11DF8" w:rsidRDefault="00DA3958">
      <w:pPr>
        <w:pStyle w:val="a3"/>
        <w:spacing w:line="275" w:lineRule="exact"/>
        <w:ind w:left="1406" w:firstLine="0"/>
      </w:pPr>
      <w:r>
        <w:t>Многообразие</w:t>
      </w:r>
      <w:r>
        <w:rPr>
          <w:spacing w:val="6"/>
        </w:rPr>
        <w:t xml:space="preserve"> </w:t>
      </w:r>
      <w:r>
        <w:t>предметного</w:t>
      </w:r>
      <w:r>
        <w:rPr>
          <w:spacing w:val="16"/>
        </w:rPr>
        <w:t xml:space="preserve"> </w:t>
      </w:r>
      <w:r>
        <w:t>мира,</w:t>
      </w:r>
      <w:r>
        <w:rPr>
          <w:spacing w:val="15"/>
        </w:rPr>
        <w:t xml:space="preserve"> </w:t>
      </w:r>
      <w:r>
        <w:t>создаваемого</w:t>
      </w:r>
      <w:r>
        <w:rPr>
          <w:spacing w:val="16"/>
        </w:rPr>
        <w:t xml:space="preserve"> </w:t>
      </w:r>
      <w:r>
        <w:t>человеком.</w:t>
      </w:r>
      <w:r>
        <w:rPr>
          <w:spacing w:val="12"/>
        </w:rPr>
        <w:t xml:space="preserve"> </w:t>
      </w:r>
      <w:r>
        <w:t>Функция</w:t>
      </w:r>
      <w:r>
        <w:rPr>
          <w:spacing w:val="13"/>
        </w:rPr>
        <w:t xml:space="preserve"> </w:t>
      </w:r>
      <w:r>
        <w:t>вещи</w:t>
      </w:r>
      <w:r>
        <w:rPr>
          <w:spacing w:val="12"/>
        </w:rPr>
        <w:t xml:space="preserve"> </w:t>
      </w:r>
      <w:r>
        <w:t>и</w:t>
      </w:r>
      <w:r>
        <w:rPr>
          <w:spacing w:val="12"/>
        </w:rPr>
        <w:t xml:space="preserve"> </w:t>
      </w:r>
      <w:r>
        <w:t>её</w:t>
      </w:r>
      <w:r>
        <w:rPr>
          <w:spacing w:val="12"/>
        </w:rPr>
        <w:t xml:space="preserve"> </w:t>
      </w:r>
      <w:r>
        <w:rPr>
          <w:spacing w:val="-2"/>
        </w:rPr>
        <w:t>форма.</w:t>
      </w:r>
    </w:p>
    <w:p w14:paraId="287FF040" w14:textId="77777777" w:rsidR="00F11DF8" w:rsidRDefault="00DA3958">
      <w:pPr>
        <w:pStyle w:val="a3"/>
        <w:spacing w:line="275" w:lineRule="exact"/>
        <w:ind w:firstLine="0"/>
      </w:pPr>
      <w:r>
        <w:t>Образ</w:t>
      </w:r>
      <w:r>
        <w:rPr>
          <w:spacing w:val="-3"/>
        </w:rPr>
        <w:t xml:space="preserve"> </w:t>
      </w:r>
      <w:r>
        <w:t>времени</w:t>
      </w:r>
      <w:r>
        <w:rPr>
          <w:spacing w:val="-6"/>
        </w:rPr>
        <w:t xml:space="preserve"> </w:t>
      </w:r>
      <w:r>
        <w:t>в</w:t>
      </w:r>
      <w:r>
        <w:rPr>
          <w:spacing w:val="-5"/>
        </w:rPr>
        <w:t xml:space="preserve"> </w:t>
      </w:r>
      <w:r>
        <w:t>предметах,</w:t>
      </w:r>
      <w:r>
        <w:rPr>
          <w:spacing w:val="1"/>
        </w:rPr>
        <w:t xml:space="preserve"> </w:t>
      </w:r>
      <w:r>
        <w:t>создаваемых</w:t>
      </w:r>
      <w:r>
        <w:rPr>
          <w:spacing w:val="-7"/>
        </w:rPr>
        <w:t xml:space="preserve"> </w:t>
      </w:r>
      <w:r>
        <w:rPr>
          <w:spacing w:val="-2"/>
        </w:rPr>
        <w:t>человеком.</w:t>
      </w:r>
    </w:p>
    <w:p w14:paraId="4F3097DF" w14:textId="77777777" w:rsidR="00F11DF8" w:rsidRDefault="00DA3958">
      <w:pPr>
        <w:pStyle w:val="a3"/>
        <w:spacing w:before="5"/>
        <w:ind w:right="384"/>
      </w:pPr>
      <w:r>
        <w:t>Дизайн предмета как искусство и социальное проектирование. Анализ формы через выявление сочетающихся объёмов. Красота – наиболее полное выявление функции предмета. Влияние развития технологий и материалов на изменение формы предмета.</w:t>
      </w:r>
    </w:p>
    <w:p w14:paraId="163F30F0" w14:textId="77777777" w:rsidR="00F11DF8" w:rsidRDefault="00DA3958">
      <w:pPr>
        <w:pStyle w:val="a3"/>
        <w:spacing w:line="271" w:lineRule="exact"/>
        <w:ind w:left="1406" w:firstLine="0"/>
      </w:pPr>
      <w:r>
        <w:t>Выполнение</w:t>
      </w:r>
      <w:r>
        <w:rPr>
          <w:spacing w:val="-6"/>
        </w:rPr>
        <w:t xml:space="preserve"> </w:t>
      </w:r>
      <w:r>
        <w:t>аналитических</w:t>
      </w:r>
      <w:r>
        <w:rPr>
          <w:spacing w:val="-10"/>
        </w:rPr>
        <w:t xml:space="preserve"> </w:t>
      </w:r>
      <w:r>
        <w:t>зарисовок</w:t>
      </w:r>
      <w:r>
        <w:rPr>
          <w:spacing w:val="-6"/>
        </w:rPr>
        <w:t xml:space="preserve"> </w:t>
      </w:r>
      <w:r>
        <w:t>форм</w:t>
      </w:r>
      <w:r>
        <w:rPr>
          <w:spacing w:val="-7"/>
        </w:rPr>
        <w:t xml:space="preserve"> </w:t>
      </w:r>
      <w:r>
        <w:t>бытовых</w:t>
      </w:r>
      <w:r>
        <w:rPr>
          <w:spacing w:val="-11"/>
        </w:rPr>
        <w:t xml:space="preserve"> </w:t>
      </w:r>
      <w:r>
        <w:rPr>
          <w:spacing w:val="-2"/>
        </w:rPr>
        <w:t>предметов.</w:t>
      </w:r>
    </w:p>
    <w:p w14:paraId="11452262" w14:textId="77777777" w:rsidR="00F11DF8" w:rsidRDefault="00DA3958">
      <w:pPr>
        <w:pStyle w:val="a3"/>
        <w:spacing w:before="12" w:line="235" w:lineRule="auto"/>
        <w:jc w:val="left"/>
      </w:pPr>
      <w:r>
        <w:t>Творческое</w:t>
      </w:r>
      <w:r>
        <w:rPr>
          <w:spacing w:val="-4"/>
        </w:rPr>
        <w:t xml:space="preserve"> </w:t>
      </w:r>
      <w:r>
        <w:t>проектирование</w:t>
      </w:r>
      <w:r>
        <w:rPr>
          <w:spacing w:val="-4"/>
        </w:rPr>
        <w:t xml:space="preserve"> </w:t>
      </w:r>
      <w:r>
        <w:t>предметов</w:t>
      </w:r>
      <w:r>
        <w:rPr>
          <w:spacing w:val="-1"/>
        </w:rPr>
        <w:t xml:space="preserve"> </w:t>
      </w:r>
      <w:r>
        <w:t>быта</w:t>
      </w:r>
      <w:r>
        <w:rPr>
          <w:spacing w:val="-2"/>
        </w:rPr>
        <w:t xml:space="preserve"> </w:t>
      </w:r>
      <w:r>
        <w:t>с</w:t>
      </w:r>
      <w:r>
        <w:rPr>
          <w:spacing w:val="-2"/>
        </w:rPr>
        <w:t xml:space="preserve"> </w:t>
      </w:r>
      <w:r>
        <w:t>определением</w:t>
      </w:r>
      <w:r>
        <w:rPr>
          <w:spacing w:val="-4"/>
        </w:rPr>
        <w:t xml:space="preserve"> </w:t>
      </w:r>
      <w:r>
        <w:t>их</w:t>
      </w:r>
      <w:r>
        <w:rPr>
          <w:spacing w:val="-3"/>
        </w:rPr>
        <w:t xml:space="preserve"> </w:t>
      </w:r>
      <w:r>
        <w:t>функций</w:t>
      </w:r>
      <w:r>
        <w:rPr>
          <w:spacing w:val="-2"/>
        </w:rPr>
        <w:t xml:space="preserve"> </w:t>
      </w:r>
      <w:r>
        <w:t>и</w:t>
      </w:r>
      <w:r>
        <w:rPr>
          <w:spacing w:val="-2"/>
        </w:rPr>
        <w:t xml:space="preserve"> </w:t>
      </w:r>
      <w:r>
        <w:t xml:space="preserve">материала </w:t>
      </w:r>
      <w:r>
        <w:rPr>
          <w:spacing w:val="-2"/>
        </w:rPr>
        <w:t>изготовления.</w:t>
      </w:r>
    </w:p>
    <w:p w14:paraId="2444D01C" w14:textId="77777777" w:rsidR="00F11DF8" w:rsidRDefault="00DA3958">
      <w:pPr>
        <w:pStyle w:val="a3"/>
        <w:spacing w:before="6" w:line="237" w:lineRule="auto"/>
        <w:jc w:val="left"/>
      </w:pPr>
      <w:r>
        <w:t>Цвет в архитектуре и дизайне. Эмоциональное и формообразующее</w:t>
      </w:r>
      <w:r>
        <w:rPr>
          <w:spacing w:val="30"/>
        </w:rPr>
        <w:t xml:space="preserve"> </w:t>
      </w:r>
      <w:r>
        <w:t>значение цвета в</w:t>
      </w:r>
      <w:r>
        <w:rPr>
          <w:spacing w:val="40"/>
        </w:rPr>
        <w:t xml:space="preserve"> </w:t>
      </w:r>
      <w:r>
        <w:t>дизайне и архитектуре. Влияние цвета на</w:t>
      </w:r>
      <w:r>
        <w:rPr>
          <w:spacing w:val="-4"/>
        </w:rPr>
        <w:t xml:space="preserve"> </w:t>
      </w:r>
      <w:r>
        <w:t>восприятие формы</w:t>
      </w:r>
      <w:r>
        <w:rPr>
          <w:spacing w:val="-4"/>
        </w:rPr>
        <w:t xml:space="preserve"> </w:t>
      </w:r>
      <w:r>
        <w:t>объектов архитектуры и дизайна.</w:t>
      </w:r>
    </w:p>
    <w:p w14:paraId="7EF09916" w14:textId="77777777" w:rsidR="00F11DF8" w:rsidRDefault="00DA3958">
      <w:pPr>
        <w:pStyle w:val="a3"/>
        <w:tabs>
          <w:tab w:val="left" w:pos="3550"/>
          <w:tab w:val="left" w:pos="4815"/>
          <w:tab w:val="left" w:pos="5962"/>
          <w:tab w:val="left" w:pos="6673"/>
          <w:tab w:val="left" w:pos="8505"/>
          <w:tab w:val="left" w:pos="10382"/>
        </w:tabs>
        <w:spacing w:before="4"/>
        <w:ind w:right="380"/>
        <w:jc w:val="left"/>
      </w:pPr>
      <w:r>
        <w:rPr>
          <w:spacing w:val="-2"/>
        </w:rPr>
        <w:t>Конструирование</w:t>
      </w:r>
      <w:r>
        <w:tab/>
      </w:r>
      <w:r>
        <w:rPr>
          <w:spacing w:val="-2"/>
        </w:rPr>
        <w:t>объектов</w:t>
      </w:r>
      <w:r>
        <w:tab/>
      </w:r>
      <w:r>
        <w:rPr>
          <w:spacing w:val="-2"/>
        </w:rPr>
        <w:t>дизайна</w:t>
      </w:r>
      <w:r>
        <w:tab/>
      </w:r>
      <w:r>
        <w:rPr>
          <w:spacing w:val="-4"/>
        </w:rPr>
        <w:t>или</w:t>
      </w:r>
      <w:r>
        <w:tab/>
      </w:r>
      <w:r>
        <w:rPr>
          <w:spacing w:val="-2"/>
        </w:rPr>
        <w:t>архитектурное</w:t>
      </w:r>
      <w:r>
        <w:tab/>
      </w:r>
      <w:r>
        <w:rPr>
          <w:spacing w:val="-2"/>
        </w:rPr>
        <w:t>макетирование</w:t>
      </w:r>
      <w:r>
        <w:tab/>
      </w:r>
      <w:r>
        <w:rPr>
          <w:spacing w:val="-10"/>
        </w:rPr>
        <w:t xml:space="preserve">с </w:t>
      </w:r>
      <w:r>
        <w:t>использованием цвета.</w:t>
      </w:r>
    </w:p>
    <w:p w14:paraId="6F2DD5CE" w14:textId="77777777" w:rsidR="00F11DF8" w:rsidRDefault="00DA3958">
      <w:pPr>
        <w:pStyle w:val="a3"/>
        <w:spacing w:line="269" w:lineRule="exact"/>
        <w:ind w:left="1406" w:firstLine="0"/>
        <w:jc w:val="left"/>
      </w:pPr>
      <w:r>
        <w:t>Социальное</w:t>
      </w:r>
      <w:r>
        <w:rPr>
          <w:spacing w:val="-12"/>
        </w:rPr>
        <w:t xml:space="preserve"> </w:t>
      </w:r>
      <w:r>
        <w:t>значение</w:t>
      </w:r>
      <w:r>
        <w:rPr>
          <w:spacing w:val="-11"/>
        </w:rPr>
        <w:t xml:space="preserve"> </w:t>
      </w:r>
      <w:r>
        <w:t>дизайна</w:t>
      </w:r>
      <w:r>
        <w:rPr>
          <w:spacing w:val="-5"/>
        </w:rPr>
        <w:t xml:space="preserve"> </w:t>
      </w:r>
      <w:r>
        <w:t>и</w:t>
      </w:r>
      <w:r>
        <w:rPr>
          <w:spacing w:val="-7"/>
        </w:rPr>
        <w:t xml:space="preserve"> </w:t>
      </w:r>
      <w:r>
        <w:t>архитектуры</w:t>
      </w:r>
      <w:r>
        <w:rPr>
          <w:spacing w:val="-3"/>
        </w:rPr>
        <w:t xml:space="preserve"> </w:t>
      </w:r>
      <w:r>
        <w:t>как</w:t>
      </w:r>
      <w:r>
        <w:rPr>
          <w:spacing w:val="-5"/>
        </w:rPr>
        <w:t xml:space="preserve"> </w:t>
      </w:r>
      <w:r>
        <w:t>среды</w:t>
      </w:r>
      <w:r>
        <w:rPr>
          <w:spacing w:val="-3"/>
        </w:rPr>
        <w:t xml:space="preserve"> </w:t>
      </w:r>
      <w:r>
        <w:t>жизни</w:t>
      </w:r>
      <w:r>
        <w:rPr>
          <w:spacing w:val="-2"/>
        </w:rPr>
        <w:t xml:space="preserve"> человека.</w:t>
      </w:r>
    </w:p>
    <w:p w14:paraId="4C702091" w14:textId="77777777" w:rsidR="00F11DF8" w:rsidRDefault="00DA3958">
      <w:pPr>
        <w:pStyle w:val="a3"/>
        <w:spacing w:before="2"/>
        <w:ind w:right="375"/>
      </w:pPr>
      <w:r>
        <w:t>Образ и стиль материальной культуры прошлого. Смена стилей как отражение эволюции образа жизни, изменения мировоззрения людей и развития производственных возможностей. Художественно-аналитический обзор развития образно-стилевого языка архитектуры как этапов духовной, художественной и материальной культуры разных народов и эпох.</w:t>
      </w:r>
    </w:p>
    <w:p w14:paraId="049E47B3" w14:textId="77777777" w:rsidR="00F11DF8" w:rsidRDefault="00DA3958">
      <w:pPr>
        <w:pStyle w:val="a3"/>
        <w:spacing w:before="5" w:line="237" w:lineRule="auto"/>
        <w:ind w:right="378"/>
      </w:pPr>
      <w:r>
        <w:t>Архитектура народного жилища, храмовая архитектура, частный дом в предметно- пространственной среде жизни разных народов.</w:t>
      </w:r>
    </w:p>
    <w:p w14:paraId="47315C84" w14:textId="77777777" w:rsidR="00F11DF8" w:rsidRDefault="00DA3958">
      <w:pPr>
        <w:pStyle w:val="a3"/>
        <w:spacing w:before="3"/>
        <w:ind w:right="378"/>
      </w:pPr>
      <w:r>
        <w:t>Выполнение заданий по теме «Архитектурные образы прошлых эпох» в виде аналитических зарисовок известных архитектурных памятников по фотографиям и другим видам изображения.</w:t>
      </w:r>
    </w:p>
    <w:p w14:paraId="4BB72086" w14:textId="77777777" w:rsidR="00F11DF8" w:rsidRDefault="00DA3958">
      <w:pPr>
        <w:pStyle w:val="a3"/>
        <w:spacing w:before="1" w:line="242" w:lineRule="auto"/>
        <w:ind w:left="1406" w:right="377" w:firstLine="0"/>
      </w:pPr>
      <w:r>
        <w:t>Пути развития современной архитектуры и дизайна: город сегодня и завтра. Архитектурная</w:t>
      </w:r>
      <w:r>
        <w:rPr>
          <w:spacing w:val="40"/>
        </w:rPr>
        <w:t xml:space="preserve"> </w:t>
      </w:r>
      <w:r>
        <w:t>и градостроительная революция</w:t>
      </w:r>
      <w:r>
        <w:rPr>
          <w:spacing w:val="40"/>
        </w:rPr>
        <w:t xml:space="preserve"> </w:t>
      </w:r>
      <w:r>
        <w:t>XX в.</w:t>
      </w:r>
      <w:r>
        <w:rPr>
          <w:spacing w:val="40"/>
        </w:rPr>
        <w:t xml:space="preserve"> </w:t>
      </w:r>
      <w:r>
        <w:t>Её технологические</w:t>
      </w:r>
      <w:r>
        <w:rPr>
          <w:spacing w:val="40"/>
        </w:rPr>
        <w:t xml:space="preserve"> </w:t>
      </w:r>
      <w:r>
        <w:t>и</w:t>
      </w:r>
    </w:p>
    <w:p w14:paraId="4B679616" w14:textId="77777777" w:rsidR="00F11DF8" w:rsidRDefault="00F11DF8">
      <w:pPr>
        <w:spacing w:line="242" w:lineRule="auto"/>
        <w:sectPr w:rsidR="00F11DF8">
          <w:pgSz w:w="11920" w:h="16850"/>
          <w:pgMar w:top="1040" w:right="320" w:bottom="280" w:left="720" w:header="720" w:footer="720" w:gutter="0"/>
          <w:cols w:space="720"/>
        </w:sectPr>
      </w:pPr>
    </w:p>
    <w:p w14:paraId="5FF5A8ED" w14:textId="77777777" w:rsidR="00F11DF8" w:rsidRDefault="00DA3958">
      <w:pPr>
        <w:pStyle w:val="a3"/>
        <w:spacing w:before="76"/>
        <w:ind w:firstLine="0"/>
      </w:pPr>
      <w:r>
        <w:t>эстетические</w:t>
      </w:r>
      <w:r>
        <w:rPr>
          <w:spacing w:val="-12"/>
        </w:rPr>
        <w:t xml:space="preserve"> </w:t>
      </w:r>
      <w:r>
        <w:t>предпосылки</w:t>
      </w:r>
      <w:r>
        <w:rPr>
          <w:spacing w:val="-3"/>
        </w:rPr>
        <w:t xml:space="preserve"> </w:t>
      </w:r>
      <w:r>
        <w:t>и</w:t>
      </w:r>
      <w:r>
        <w:rPr>
          <w:spacing w:val="-10"/>
        </w:rPr>
        <w:t xml:space="preserve"> </w:t>
      </w:r>
      <w:r>
        <w:t>истоки.</w:t>
      </w:r>
      <w:r>
        <w:rPr>
          <w:spacing w:val="-4"/>
        </w:rPr>
        <w:t xml:space="preserve"> </w:t>
      </w:r>
      <w:r>
        <w:t>Социальный</w:t>
      </w:r>
      <w:r>
        <w:rPr>
          <w:spacing w:val="-4"/>
        </w:rPr>
        <w:t xml:space="preserve"> </w:t>
      </w:r>
      <w:r>
        <w:t>аспект</w:t>
      </w:r>
      <w:r>
        <w:rPr>
          <w:spacing w:val="-6"/>
        </w:rPr>
        <w:t xml:space="preserve"> </w:t>
      </w:r>
      <w:r>
        <w:t>«перестройки»</w:t>
      </w:r>
      <w:r>
        <w:rPr>
          <w:spacing w:val="-4"/>
        </w:rPr>
        <w:t xml:space="preserve"> </w:t>
      </w:r>
      <w:r>
        <w:t>в</w:t>
      </w:r>
      <w:r>
        <w:rPr>
          <w:spacing w:val="-9"/>
        </w:rPr>
        <w:t xml:space="preserve"> </w:t>
      </w:r>
      <w:r>
        <w:rPr>
          <w:spacing w:val="-2"/>
        </w:rPr>
        <w:t>архитектуре.</w:t>
      </w:r>
    </w:p>
    <w:p w14:paraId="6E5E6B41" w14:textId="77777777" w:rsidR="00F11DF8" w:rsidRDefault="00DA3958">
      <w:pPr>
        <w:pStyle w:val="a3"/>
        <w:spacing w:before="3"/>
        <w:ind w:right="378"/>
      </w:pPr>
      <w:r>
        <w:t>Отрицание канонов и сохранение наследия с учётом нового уровня материально- строительной техники. Приоритет функционализма. Проблема урбанизации ландшафта, безликости и агрессивности среды современного города.</w:t>
      </w:r>
    </w:p>
    <w:p w14:paraId="374590AE" w14:textId="77777777" w:rsidR="00F11DF8" w:rsidRDefault="00DA3958">
      <w:pPr>
        <w:pStyle w:val="a3"/>
        <w:spacing w:line="242" w:lineRule="auto"/>
        <w:ind w:right="382"/>
      </w:pPr>
      <w:r>
        <w:t>Пространство городской среды. Исторические формы планировки городской среды и</w:t>
      </w:r>
      <w:r>
        <w:rPr>
          <w:spacing w:val="40"/>
        </w:rPr>
        <w:t xml:space="preserve"> </w:t>
      </w:r>
      <w:r>
        <w:t>их связь с образом жизни людей.</w:t>
      </w:r>
    </w:p>
    <w:p w14:paraId="02CC24A1" w14:textId="77777777" w:rsidR="00F11DF8" w:rsidRDefault="00DA3958">
      <w:pPr>
        <w:pStyle w:val="a3"/>
        <w:spacing w:line="268" w:lineRule="exact"/>
        <w:ind w:left="1406" w:firstLine="0"/>
      </w:pPr>
      <w:r>
        <w:t>Роль</w:t>
      </w:r>
      <w:r>
        <w:rPr>
          <w:spacing w:val="-10"/>
        </w:rPr>
        <w:t xml:space="preserve"> </w:t>
      </w:r>
      <w:r>
        <w:t>цвета</w:t>
      </w:r>
      <w:r>
        <w:rPr>
          <w:spacing w:val="-4"/>
        </w:rPr>
        <w:t xml:space="preserve"> </w:t>
      </w:r>
      <w:r>
        <w:t>в</w:t>
      </w:r>
      <w:r>
        <w:rPr>
          <w:spacing w:val="-9"/>
        </w:rPr>
        <w:t xml:space="preserve"> </w:t>
      </w:r>
      <w:r>
        <w:t>формировании</w:t>
      </w:r>
      <w:r>
        <w:rPr>
          <w:spacing w:val="-6"/>
        </w:rPr>
        <w:t xml:space="preserve"> </w:t>
      </w:r>
      <w:r>
        <w:t>пространства.</w:t>
      </w:r>
      <w:r>
        <w:rPr>
          <w:spacing w:val="-5"/>
        </w:rPr>
        <w:t xml:space="preserve"> </w:t>
      </w:r>
      <w:r>
        <w:t>Схема-планировка</w:t>
      </w:r>
      <w:r>
        <w:rPr>
          <w:spacing w:val="-6"/>
        </w:rPr>
        <w:t xml:space="preserve"> </w:t>
      </w:r>
      <w:r>
        <w:t>и</w:t>
      </w:r>
      <w:r>
        <w:rPr>
          <w:spacing w:val="-2"/>
        </w:rPr>
        <w:t xml:space="preserve"> реальность.</w:t>
      </w:r>
    </w:p>
    <w:p w14:paraId="6CA5D78D" w14:textId="77777777" w:rsidR="00F11DF8" w:rsidRDefault="00DA3958">
      <w:pPr>
        <w:pStyle w:val="a3"/>
        <w:spacing w:before="3"/>
        <w:ind w:right="386"/>
      </w:pPr>
      <w:r>
        <w:t>Современные поиски новой эстетики в градостроительстве. Выполнение практических работ по теме «Образ современного города и архитектурного стиля будущего»: фотоколлажа или фантазийной зарисовки города будущего.</w:t>
      </w:r>
    </w:p>
    <w:p w14:paraId="314B3CBA" w14:textId="77777777" w:rsidR="00F11DF8" w:rsidRDefault="00DA3958">
      <w:pPr>
        <w:pStyle w:val="a3"/>
        <w:spacing w:line="242" w:lineRule="auto"/>
        <w:ind w:right="379"/>
      </w:pPr>
      <w:r>
        <w:t>Индивидуальный образ каждого города. Неповторимость исторических кварталов и значение культурного наследия для современной жизни людей.</w:t>
      </w:r>
    </w:p>
    <w:p w14:paraId="2E6589C2" w14:textId="77777777" w:rsidR="00F11DF8" w:rsidRDefault="00DA3958">
      <w:pPr>
        <w:pStyle w:val="a3"/>
        <w:ind w:right="386"/>
      </w:pPr>
      <w:r>
        <w:t xml:space="preserve">Дизайн городской среды. Малые архитектурные формы. Роль малых архитектурных форм и архитектурного дизайна в организации городской среды и индивидуальном образе </w:t>
      </w:r>
      <w:r>
        <w:rPr>
          <w:spacing w:val="-2"/>
        </w:rPr>
        <w:t>города.</w:t>
      </w:r>
    </w:p>
    <w:p w14:paraId="08629752" w14:textId="77777777" w:rsidR="00F11DF8" w:rsidRDefault="00DA3958">
      <w:pPr>
        <w:pStyle w:val="a3"/>
        <w:ind w:right="375"/>
      </w:pPr>
      <w:r>
        <w:t>Проектирование дизайна объектов городской среды. Устройство пешеходных зон в городах,</w:t>
      </w:r>
      <w:r>
        <w:rPr>
          <w:spacing w:val="-2"/>
        </w:rPr>
        <w:t xml:space="preserve"> </w:t>
      </w:r>
      <w:r>
        <w:t>установка</w:t>
      </w:r>
      <w:r>
        <w:rPr>
          <w:spacing w:val="-2"/>
        </w:rPr>
        <w:t xml:space="preserve"> </w:t>
      </w:r>
      <w:r>
        <w:t>городской мебели (скамьи,</w:t>
      </w:r>
      <w:r>
        <w:rPr>
          <w:spacing w:val="-4"/>
        </w:rPr>
        <w:t xml:space="preserve"> </w:t>
      </w:r>
      <w:r>
        <w:t>«диваны»</w:t>
      </w:r>
      <w:r>
        <w:rPr>
          <w:spacing w:val="-2"/>
        </w:rPr>
        <w:t xml:space="preserve"> </w:t>
      </w:r>
      <w:r>
        <w:t>и</w:t>
      </w:r>
      <w:r>
        <w:rPr>
          <w:spacing w:val="-3"/>
        </w:rPr>
        <w:t xml:space="preserve"> </w:t>
      </w:r>
      <w:r>
        <w:t>прочие),</w:t>
      </w:r>
      <w:r>
        <w:rPr>
          <w:spacing w:val="-2"/>
        </w:rPr>
        <w:t xml:space="preserve"> </w:t>
      </w:r>
      <w:r>
        <w:t>киосков, информационных блоков, блоков локального озеленения и другое.</w:t>
      </w:r>
    </w:p>
    <w:p w14:paraId="4953CEF9" w14:textId="77777777" w:rsidR="00F11DF8" w:rsidRDefault="00DA3958">
      <w:pPr>
        <w:pStyle w:val="a3"/>
        <w:ind w:right="378"/>
      </w:pPr>
      <w:r>
        <w:t>Выполнение практической работы по теме «Проектирование дизайна объектов городской среды» в виде создания коллажнографической композиции или дизайн-проекта оформления витрины магазина.</w:t>
      </w:r>
    </w:p>
    <w:p w14:paraId="2F380A6A" w14:textId="77777777" w:rsidR="00F11DF8" w:rsidRDefault="00DA3958">
      <w:pPr>
        <w:pStyle w:val="a3"/>
        <w:spacing w:before="4" w:line="235" w:lineRule="auto"/>
        <w:ind w:right="381"/>
      </w:pPr>
      <w:r>
        <w:t>Интерьер и предметный мир в доме. Назначение помещения и построение его интерьера. Дизайн пространственно-предметной среды интерьера.</w:t>
      </w:r>
    </w:p>
    <w:p w14:paraId="13F443D3" w14:textId="77777777" w:rsidR="00F11DF8" w:rsidRDefault="00DA3958">
      <w:pPr>
        <w:pStyle w:val="a3"/>
        <w:spacing w:before="4" w:line="237" w:lineRule="auto"/>
        <w:ind w:right="380"/>
      </w:pPr>
      <w:r>
        <w:t>Образно-стилевое единство материальной культуры каждой эпохи. Интерьер как отражение стиля жизни его хозяев.</w:t>
      </w:r>
    </w:p>
    <w:p w14:paraId="1CDABBCA" w14:textId="77777777" w:rsidR="00F11DF8" w:rsidRDefault="00DA3958">
      <w:pPr>
        <w:pStyle w:val="a3"/>
        <w:spacing w:before="4"/>
        <w:ind w:right="380"/>
      </w:pPr>
      <w:r>
        <w:t>Зонирование интерьера – создание многофункционального пространства. Отделочные материалы, введение фактуры и цвета в интерьер.</w:t>
      </w:r>
    </w:p>
    <w:p w14:paraId="0E62E876" w14:textId="77777777" w:rsidR="00F11DF8" w:rsidRDefault="00DA3958">
      <w:pPr>
        <w:pStyle w:val="a3"/>
        <w:spacing w:line="269" w:lineRule="exact"/>
        <w:ind w:left="1406" w:firstLine="0"/>
      </w:pPr>
      <w:r>
        <w:t>Интерьеры</w:t>
      </w:r>
      <w:r>
        <w:rPr>
          <w:spacing w:val="-10"/>
        </w:rPr>
        <w:t xml:space="preserve"> </w:t>
      </w:r>
      <w:r>
        <w:t>общественных</w:t>
      </w:r>
      <w:r>
        <w:rPr>
          <w:spacing w:val="-7"/>
        </w:rPr>
        <w:t xml:space="preserve"> </w:t>
      </w:r>
      <w:r>
        <w:t>зданий</w:t>
      </w:r>
      <w:r>
        <w:rPr>
          <w:spacing w:val="-5"/>
        </w:rPr>
        <w:t xml:space="preserve"> </w:t>
      </w:r>
      <w:r>
        <w:t>(театр,</w:t>
      </w:r>
      <w:r>
        <w:rPr>
          <w:spacing w:val="-3"/>
        </w:rPr>
        <w:t xml:space="preserve"> </w:t>
      </w:r>
      <w:r>
        <w:t>кафе,</w:t>
      </w:r>
      <w:r>
        <w:rPr>
          <w:spacing w:val="-3"/>
        </w:rPr>
        <w:t xml:space="preserve"> </w:t>
      </w:r>
      <w:r>
        <w:t>вокзал,</w:t>
      </w:r>
      <w:r>
        <w:rPr>
          <w:spacing w:val="-4"/>
        </w:rPr>
        <w:t xml:space="preserve"> </w:t>
      </w:r>
      <w:r>
        <w:t>офис,</w:t>
      </w:r>
      <w:r>
        <w:rPr>
          <w:spacing w:val="-5"/>
        </w:rPr>
        <w:t xml:space="preserve"> </w:t>
      </w:r>
      <w:r>
        <w:rPr>
          <w:spacing w:val="-2"/>
        </w:rPr>
        <w:t>школа).</w:t>
      </w:r>
    </w:p>
    <w:p w14:paraId="037CB390" w14:textId="77777777" w:rsidR="00F11DF8" w:rsidRDefault="00DA3958">
      <w:pPr>
        <w:pStyle w:val="a3"/>
        <w:spacing w:before="2" w:line="242" w:lineRule="auto"/>
        <w:ind w:right="373"/>
      </w:pPr>
      <w:r>
        <w:t>Выполнение практической и аналитической работы по теме «Роль вещи в образно- стилевом решении интерьера» в форме создания коллажной композиции.</w:t>
      </w:r>
    </w:p>
    <w:p w14:paraId="620153BB" w14:textId="77777777" w:rsidR="00F11DF8" w:rsidRDefault="00DA3958">
      <w:pPr>
        <w:pStyle w:val="a3"/>
        <w:spacing w:line="242" w:lineRule="auto"/>
        <w:ind w:right="382"/>
      </w:pPr>
      <w:r>
        <w:t>Организация архитектурно-ландшафтного пространства. Город в единстве с ландшафтно-парковой средой.</w:t>
      </w:r>
    </w:p>
    <w:p w14:paraId="67F62484" w14:textId="77777777" w:rsidR="00F11DF8" w:rsidRDefault="00DA3958">
      <w:pPr>
        <w:pStyle w:val="a3"/>
        <w:ind w:right="378"/>
      </w:pPr>
      <w:r>
        <w:t>Основные школы ландшафтного дизайна. Особенности ландшафта русской усадебной территории и задачи сохранения исторического наследия. Традиции графического языка ландшафтных проектов.</w:t>
      </w:r>
    </w:p>
    <w:p w14:paraId="68E3D842" w14:textId="77777777" w:rsidR="00F11DF8" w:rsidRDefault="00DA3958">
      <w:pPr>
        <w:pStyle w:val="a3"/>
        <w:spacing w:before="3" w:line="235" w:lineRule="auto"/>
        <w:ind w:right="380"/>
      </w:pPr>
      <w:r>
        <w:t xml:space="preserve">Выполнение дизайн-проекта территории парка или приусадебного участка в виде </w:t>
      </w:r>
      <w:r>
        <w:rPr>
          <w:spacing w:val="-2"/>
        </w:rPr>
        <w:t>схемы-чертежа.</w:t>
      </w:r>
    </w:p>
    <w:p w14:paraId="07EC42EF" w14:textId="77777777" w:rsidR="00F11DF8" w:rsidRDefault="00DA3958">
      <w:pPr>
        <w:pStyle w:val="a3"/>
        <w:spacing w:before="4" w:line="235" w:lineRule="auto"/>
        <w:ind w:right="386"/>
      </w:pPr>
      <w:r>
        <w:t>Единство эстетического и функционального в объёмнопространственной организации среды жизнедеятельности людей.</w:t>
      </w:r>
    </w:p>
    <w:p w14:paraId="0DD06DF8" w14:textId="77777777" w:rsidR="00F11DF8" w:rsidRDefault="00DA3958">
      <w:pPr>
        <w:pStyle w:val="a3"/>
        <w:spacing w:line="274" w:lineRule="exact"/>
        <w:ind w:left="1406" w:firstLine="0"/>
      </w:pPr>
      <w:r>
        <w:t>Образ</w:t>
      </w:r>
      <w:r>
        <w:rPr>
          <w:spacing w:val="-5"/>
        </w:rPr>
        <w:t xml:space="preserve"> </w:t>
      </w:r>
      <w:r>
        <w:t>человека</w:t>
      </w:r>
      <w:r>
        <w:rPr>
          <w:spacing w:val="-6"/>
        </w:rPr>
        <w:t xml:space="preserve"> </w:t>
      </w:r>
      <w:r>
        <w:t>и</w:t>
      </w:r>
      <w:r>
        <w:rPr>
          <w:spacing w:val="-10"/>
        </w:rPr>
        <w:t xml:space="preserve"> </w:t>
      </w:r>
      <w:r>
        <w:t>индивидуальное</w:t>
      </w:r>
      <w:r>
        <w:rPr>
          <w:spacing w:val="-6"/>
        </w:rPr>
        <w:t xml:space="preserve"> </w:t>
      </w:r>
      <w:r>
        <w:rPr>
          <w:spacing w:val="-2"/>
        </w:rPr>
        <w:t>проектирование.</w:t>
      </w:r>
    </w:p>
    <w:p w14:paraId="10177DD7" w14:textId="77777777" w:rsidR="00F11DF8" w:rsidRDefault="00DA3958">
      <w:pPr>
        <w:pStyle w:val="a3"/>
        <w:spacing w:before="5"/>
        <w:ind w:right="382"/>
      </w:pPr>
      <w:r>
        <w:t>Организация пространства жилой среды как отражение социального заказа и индивидуальности человека, его вкуса, потребностей и возможностей. Образно-личностное проектирование в дизайне и архитектуре.</w:t>
      </w:r>
    </w:p>
    <w:p w14:paraId="7043642A" w14:textId="77777777" w:rsidR="00F11DF8" w:rsidRDefault="00DA3958">
      <w:pPr>
        <w:pStyle w:val="a3"/>
        <w:spacing w:before="3"/>
        <w:ind w:right="374"/>
      </w:pPr>
      <w:r>
        <w:t>Проектные работы по созданию облика частного дома, комнаты и сада. Дизайн предметной среды в интерьере частного дома. Мода и культура как параметры создания собственного костюма или комплекта одежды.</w:t>
      </w:r>
    </w:p>
    <w:p w14:paraId="64668EE6" w14:textId="77777777" w:rsidR="00F11DF8" w:rsidRDefault="00DA3958">
      <w:pPr>
        <w:pStyle w:val="a3"/>
        <w:ind w:right="382"/>
      </w:pPr>
      <w:r>
        <w:t>Костюм как образ человека. Стиль в одежде. Соответствие материи и формы. Целесообразность и мода. Мода как ответ на изменения в укладе жизни, как бизнес и в качестве манипулирования массовым сознанием.</w:t>
      </w:r>
    </w:p>
    <w:p w14:paraId="4D850045" w14:textId="77777777" w:rsidR="00F11DF8" w:rsidRDefault="00DA3958">
      <w:pPr>
        <w:pStyle w:val="a3"/>
        <w:ind w:right="377"/>
      </w:pPr>
      <w:r>
        <w:t>Характерные особенности современной одежды. Молодёжная субкультура и подростковая мода. Унификация одежды и индивидуальный стиль. Ансамбль в костюме. Роль фантазии и вкуса в подборе одежды.</w:t>
      </w:r>
    </w:p>
    <w:p w14:paraId="0268346E" w14:textId="77777777" w:rsidR="00F11DF8" w:rsidRDefault="00F11DF8">
      <w:pPr>
        <w:sectPr w:rsidR="00F11DF8">
          <w:pgSz w:w="11920" w:h="16850"/>
          <w:pgMar w:top="1040" w:right="320" w:bottom="280" w:left="720" w:header="720" w:footer="720" w:gutter="0"/>
          <w:cols w:space="720"/>
        </w:sectPr>
      </w:pPr>
    </w:p>
    <w:p w14:paraId="72B01FDF" w14:textId="77777777" w:rsidR="00F11DF8" w:rsidRDefault="00DA3958">
      <w:pPr>
        <w:pStyle w:val="a3"/>
        <w:spacing w:before="76"/>
        <w:ind w:left="1406" w:firstLine="0"/>
        <w:jc w:val="left"/>
      </w:pPr>
      <w:r>
        <w:t>Выполнение</w:t>
      </w:r>
      <w:r>
        <w:rPr>
          <w:spacing w:val="-8"/>
        </w:rPr>
        <w:t xml:space="preserve"> </w:t>
      </w:r>
      <w:r>
        <w:t>практических</w:t>
      </w:r>
      <w:r>
        <w:rPr>
          <w:spacing w:val="-8"/>
        </w:rPr>
        <w:t xml:space="preserve"> </w:t>
      </w:r>
      <w:r>
        <w:t>творческих</w:t>
      </w:r>
      <w:r>
        <w:rPr>
          <w:spacing w:val="-8"/>
        </w:rPr>
        <w:t xml:space="preserve"> </w:t>
      </w:r>
      <w:r>
        <w:t>эскизов</w:t>
      </w:r>
      <w:r>
        <w:rPr>
          <w:spacing w:val="-11"/>
        </w:rPr>
        <w:t xml:space="preserve"> </w:t>
      </w:r>
      <w:r>
        <w:t>по</w:t>
      </w:r>
      <w:r>
        <w:rPr>
          <w:spacing w:val="-3"/>
        </w:rPr>
        <w:t xml:space="preserve"> </w:t>
      </w:r>
      <w:r>
        <w:t>теме</w:t>
      </w:r>
      <w:r>
        <w:rPr>
          <w:spacing w:val="-4"/>
        </w:rPr>
        <w:t xml:space="preserve"> </w:t>
      </w:r>
      <w:r>
        <w:t>«Дизайн</w:t>
      </w:r>
      <w:r>
        <w:rPr>
          <w:spacing w:val="-6"/>
        </w:rPr>
        <w:t xml:space="preserve"> </w:t>
      </w:r>
      <w:r>
        <w:t>современной</w:t>
      </w:r>
      <w:r>
        <w:rPr>
          <w:spacing w:val="-6"/>
        </w:rPr>
        <w:t xml:space="preserve"> </w:t>
      </w:r>
      <w:r>
        <w:rPr>
          <w:spacing w:val="-2"/>
        </w:rPr>
        <w:t>одежды».</w:t>
      </w:r>
    </w:p>
    <w:p w14:paraId="69C3ABE4" w14:textId="77777777" w:rsidR="00F11DF8" w:rsidRDefault="00DA3958">
      <w:pPr>
        <w:pStyle w:val="a3"/>
        <w:spacing w:before="10" w:line="235" w:lineRule="auto"/>
        <w:jc w:val="left"/>
      </w:pPr>
      <w:r>
        <w:t>Искусство</w:t>
      </w:r>
      <w:r>
        <w:rPr>
          <w:spacing w:val="40"/>
        </w:rPr>
        <w:t xml:space="preserve"> </w:t>
      </w:r>
      <w:r>
        <w:t>грима</w:t>
      </w:r>
      <w:r>
        <w:rPr>
          <w:spacing w:val="40"/>
        </w:rPr>
        <w:t xml:space="preserve"> </w:t>
      </w:r>
      <w:r>
        <w:t>и</w:t>
      </w:r>
      <w:r>
        <w:rPr>
          <w:spacing w:val="40"/>
        </w:rPr>
        <w:t xml:space="preserve"> </w:t>
      </w:r>
      <w:r>
        <w:t>причёски.</w:t>
      </w:r>
      <w:r>
        <w:rPr>
          <w:spacing w:val="40"/>
        </w:rPr>
        <w:t xml:space="preserve"> </w:t>
      </w:r>
      <w:r>
        <w:t>Форма</w:t>
      </w:r>
      <w:r>
        <w:rPr>
          <w:spacing w:val="39"/>
        </w:rPr>
        <w:t xml:space="preserve"> </w:t>
      </w:r>
      <w:r>
        <w:t>лица</w:t>
      </w:r>
      <w:r>
        <w:rPr>
          <w:spacing w:val="40"/>
        </w:rPr>
        <w:t xml:space="preserve"> </w:t>
      </w:r>
      <w:r>
        <w:t>и</w:t>
      </w:r>
      <w:r>
        <w:rPr>
          <w:spacing w:val="40"/>
        </w:rPr>
        <w:t xml:space="preserve"> </w:t>
      </w:r>
      <w:r>
        <w:t>причёска.</w:t>
      </w:r>
      <w:r>
        <w:rPr>
          <w:spacing w:val="40"/>
        </w:rPr>
        <w:t xml:space="preserve"> </w:t>
      </w:r>
      <w:r>
        <w:t>Макияж</w:t>
      </w:r>
      <w:r>
        <w:rPr>
          <w:spacing w:val="40"/>
        </w:rPr>
        <w:t xml:space="preserve"> </w:t>
      </w:r>
      <w:r>
        <w:t>дневной,</w:t>
      </w:r>
      <w:r>
        <w:rPr>
          <w:spacing w:val="40"/>
        </w:rPr>
        <w:t xml:space="preserve"> </w:t>
      </w:r>
      <w:r>
        <w:t>вечерний</w:t>
      </w:r>
      <w:r>
        <w:rPr>
          <w:spacing w:val="40"/>
        </w:rPr>
        <w:t xml:space="preserve"> </w:t>
      </w:r>
      <w:r>
        <w:t>и карнавальный. Грим бытовой и сценический.</w:t>
      </w:r>
    </w:p>
    <w:p w14:paraId="12A640BE" w14:textId="77777777" w:rsidR="00F11DF8" w:rsidRDefault="00DA3958">
      <w:pPr>
        <w:pStyle w:val="a3"/>
        <w:spacing w:before="7" w:line="237" w:lineRule="auto"/>
        <w:jc w:val="left"/>
      </w:pPr>
      <w:r>
        <w:t>Имидж-дизайн</w:t>
      </w:r>
      <w:r>
        <w:rPr>
          <w:spacing w:val="80"/>
        </w:rPr>
        <w:t xml:space="preserve"> </w:t>
      </w:r>
      <w:r>
        <w:t>и</w:t>
      </w:r>
      <w:r>
        <w:rPr>
          <w:spacing w:val="80"/>
        </w:rPr>
        <w:t xml:space="preserve"> </w:t>
      </w:r>
      <w:r>
        <w:t>его</w:t>
      </w:r>
      <w:r>
        <w:rPr>
          <w:spacing w:val="80"/>
        </w:rPr>
        <w:t xml:space="preserve"> </w:t>
      </w:r>
      <w:r>
        <w:t>связь</w:t>
      </w:r>
      <w:r>
        <w:rPr>
          <w:spacing w:val="80"/>
        </w:rPr>
        <w:t xml:space="preserve"> </w:t>
      </w:r>
      <w:r>
        <w:t>с</w:t>
      </w:r>
      <w:r>
        <w:rPr>
          <w:spacing w:val="80"/>
        </w:rPr>
        <w:t xml:space="preserve"> </w:t>
      </w:r>
      <w:r>
        <w:t>публичностью,</w:t>
      </w:r>
      <w:r>
        <w:rPr>
          <w:spacing w:val="80"/>
        </w:rPr>
        <w:t xml:space="preserve"> </w:t>
      </w:r>
      <w:r>
        <w:t>технологией</w:t>
      </w:r>
      <w:r>
        <w:rPr>
          <w:spacing w:val="80"/>
        </w:rPr>
        <w:t xml:space="preserve"> </w:t>
      </w:r>
      <w:r>
        <w:t>социального</w:t>
      </w:r>
      <w:r>
        <w:rPr>
          <w:spacing w:val="80"/>
        </w:rPr>
        <w:t xml:space="preserve"> </w:t>
      </w:r>
      <w:r>
        <w:t>поведения, рекламой, общественной деятельностью.</w:t>
      </w:r>
    </w:p>
    <w:p w14:paraId="0F0E769E" w14:textId="77777777" w:rsidR="00F11DF8" w:rsidRDefault="00DA3958">
      <w:pPr>
        <w:pStyle w:val="a3"/>
        <w:spacing w:before="5" w:line="237" w:lineRule="auto"/>
        <w:jc w:val="left"/>
      </w:pPr>
      <w:r>
        <w:t>Дизайн</w:t>
      </w:r>
      <w:r>
        <w:rPr>
          <w:spacing w:val="40"/>
        </w:rPr>
        <w:t xml:space="preserve"> </w:t>
      </w:r>
      <w:r>
        <w:t>и</w:t>
      </w:r>
      <w:r>
        <w:rPr>
          <w:spacing w:val="40"/>
        </w:rPr>
        <w:t xml:space="preserve"> </w:t>
      </w:r>
      <w:r>
        <w:t>архитектура</w:t>
      </w:r>
      <w:r>
        <w:rPr>
          <w:spacing w:val="40"/>
        </w:rPr>
        <w:t xml:space="preserve"> </w:t>
      </w:r>
      <w:r>
        <w:t>–</w:t>
      </w:r>
      <w:r>
        <w:rPr>
          <w:spacing w:val="40"/>
        </w:rPr>
        <w:t xml:space="preserve"> </w:t>
      </w:r>
      <w:r>
        <w:t>средства</w:t>
      </w:r>
      <w:r>
        <w:rPr>
          <w:spacing w:val="40"/>
        </w:rPr>
        <w:t xml:space="preserve"> </w:t>
      </w:r>
      <w:r>
        <w:t>организации</w:t>
      </w:r>
      <w:r>
        <w:rPr>
          <w:spacing w:val="40"/>
        </w:rPr>
        <w:t xml:space="preserve"> </w:t>
      </w:r>
      <w:r>
        <w:t>среды</w:t>
      </w:r>
      <w:r>
        <w:rPr>
          <w:spacing w:val="40"/>
        </w:rPr>
        <w:t xml:space="preserve"> </w:t>
      </w:r>
      <w:r>
        <w:t>жизни</w:t>
      </w:r>
      <w:r>
        <w:rPr>
          <w:spacing w:val="40"/>
        </w:rPr>
        <w:t xml:space="preserve"> </w:t>
      </w:r>
      <w:r>
        <w:t>людей</w:t>
      </w:r>
      <w:r>
        <w:rPr>
          <w:spacing w:val="40"/>
        </w:rPr>
        <w:t xml:space="preserve"> </w:t>
      </w:r>
      <w:r>
        <w:t>и</w:t>
      </w:r>
      <w:r>
        <w:rPr>
          <w:spacing w:val="40"/>
        </w:rPr>
        <w:t xml:space="preserve"> </w:t>
      </w:r>
      <w:r>
        <w:t>строительства нового мира.</w:t>
      </w:r>
    </w:p>
    <w:p w14:paraId="38E94AB7" w14:textId="77777777" w:rsidR="00F11DF8" w:rsidRDefault="00DA3958">
      <w:pPr>
        <w:pStyle w:val="a3"/>
        <w:spacing w:before="1"/>
        <w:ind w:right="382"/>
      </w:pPr>
      <w:r>
        <w:t xml:space="preserve">Модуль № 4 «Изображение в синтетических, экранных видах искусства и художественная фотография» (Вариативный модуль. Компоненты вариативного модуля могут дополнить содержание в 5, 6 и 7 классах или реализовываться в рамках внеурочной </w:t>
      </w:r>
      <w:r>
        <w:rPr>
          <w:spacing w:val="-2"/>
        </w:rPr>
        <w:t>деятельности).</w:t>
      </w:r>
    </w:p>
    <w:p w14:paraId="68E4149C" w14:textId="77777777" w:rsidR="00F11DF8" w:rsidRDefault="00DA3958">
      <w:pPr>
        <w:pStyle w:val="a3"/>
        <w:spacing w:before="7" w:line="235" w:lineRule="auto"/>
        <w:ind w:right="378"/>
      </w:pPr>
      <w:r>
        <w:t>Синтетические – пространственно-временные виды искусства. Роль изображения в синтетических искусствах в соединении со словом, музыкой, движением.</w:t>
      </w:r>
    </w:p>
    <w:p w14:paraId="10F7A57A" w14:textId="77777777" w:rsidR="00F11DF8" w:rsidRDefault="00DA3958">
      <w:pPr>
        <w:pStyle w:val="a3"/>
        <w:spacing w:line="275" w:lineRule="exact"/>
        <w:ind w:left="1406" w:firstLine="0"/>
      </w:pPr>
      <w:r>
        <w:t>Значение</w:t>
      </w:r>
      <w:r>
        <w:rPr>
          <w:spacing w:val="-7"/>
        </w:rPr>
        <w:t xml:space="preserve"> </w:t>
      </w:r>
      <w:r>
        <w:t>развития</w:t>
      </w:r>
      <w:r>
        <w:rPr>
          <w:spacing w:val="-6"/>
        </w:rPr>
        <w:t xml:space="preserve"> </w:t>
      </w:r>
      <w:r>
        <w:t>технологий</w:t>
      </w:r>
      <w:r>
        <w:rPr>
          <w:spacing w:val="-8"/>
        </w:rPr>
        <w:t xml:space="preserve"> </w:t>
      </w:r>
      <w:r>
        <w:t>в</w:t>
      </w:r>
      <w:r>
        <w:rPr>
          <w:spacing w:val="-9"/>
        </w:rPr>
        <w:t xml:space="preserve"> </w:t>
      </w:r>
      <w:r>
        <w:t>становлении</w:t>
      </w:r>
      <w:r>
        <w:rPr>
          <w:spacing w:val="-9"/>
        </w:rPr>
        <w:t xml:space="preserve"> </w:t>
      </w:r>
      <w:r>
        <w:t>новых</w:t>
      </w:r>
      <w:r>
        <w:rPr>
          <w:spacing w:val="-11"/>
        </w:rPr>
        <w:t xml:space="preserve"> </w:t>
      </w:r>
      <w:r>
        <w:t>видов</w:t>
      </w:r>
      <w:r>
        <w:rPr>
          <w:spacing w:val="-8"/>
        </w:rPr>
        <w:t xml:space="preserve"> </w:t>
      </w:r>
      <w:r>
        <w:rPr>
          <w:spacing w:val="-2"/>
        </w:rPr>
        <w:t>искусства.</w:t>
      </w:r>
    </w:p>
    <w:p w14:paraId="0793F604" w14:textId="77777777" w:rsidR="00F11DF8" w:rsidRDefault="00DA3958">
      <w:pPr>
        <w:pStyle w:val="a3"/>
        <w:spacing w:before="3" w:line="242" w:lineRule="auto"/>
        <w:ind w:right="381"/>
      </w:pPr>
      <w:r>
        <w:t>Мультимедиа и объединение множества воспринимаемых человеком информационных средств на экране цифрового искусства.</w:t>
      </w:r>
    </w:p>
    <w:p w14:paraId="5251AFE0" w14:textId="77777777" w:rsidR="00F11DF8" w:rsidRDefault="00DA3958">
      <w:pPr>
        <w:pStyle w:val="a3"/>
        <w:spacing w:line="268" w:lineRule="exact"/>
        <w:ind w:left="1406" w:firstLine="0"/>
      </w:pPr>
      <w:r>
        <w:t>Художник</w:t>
      </w:r>
      <w:r>
        <w:rPr>
          <w:spacing w:val="-11"/>
        </w:rPr>
        <w:t xml:space="preserve"> </w:t>
      </w:r>
      <w:r>
        <w:t>и</w:t>
      </w:r>
      <w:r>
        <w:rPr>
          <w:spacing w:val="-4"/>
        </w:rPr>
        <w:t xml:space="preserve"> </w:t>
      </w:r>
      <w:r>
        <w:t>искусство</w:t>
      </w:r>
      <w:r>
        <w:rPr>
          <w:spacing w:val="1"/>
        </w:rPr>
        <w:t xml:space="preserve"> </w:t>
      </w:r>
      <w:r>
        <w:rPr>
          <w:spacing w:val="-2"/>
        </w:rPr>
        <w:t>театра.</w:t>
      </w:r>
    </w:p>
    <w:p w14:paraId="22D4F599" w14:textId="77777777" w:rsidR="00F11DF8" w:rsidRDefault="00DA3958">
      <w:pPr>
        <w:pStyle w:val="a3"/>
        <w:ind w:left="1406" w:firstLine="0"/>
      </w:pPr>
      <w:r>
        <w:t>Рождение</w:t>
      </w:r>
      <w:r>
        <w:rPr>
          <w:spacing w:val="-5"/>
        </w:rPr>
        <w:t xml:space="preserve"> </w:t>
      </w:r>
      <w:r>
        <w:t>театра</w:t>
      </w:r>
      <w:r>
        <w:rPr>
          <w:spacing w:val="-6"/>
        </w:rPr>
        <w:t xml:space="preserve"> </w:t>
      </w:r>
      <w:r>
        <w:t>в</w:t>
      </w:r>
      <w:r>
        <w:rPr>
          <w:spacing w:val="-5"/>
        </w:rPr>
        <w:t xml:space="preserve"> </w:t>
      </w:r>
      <w:r>
        <w:t>древнейших</w:t>
      </w:r>
      <w:r>
        <w:rPr>
          <w:spacing w:val="-8"/>
        </w:rPr>
        <w:t xml:space="preserve"> </w:t>
      </w:r>
      <w:r>
        <w:t>обрядах.</w:t>
      </w:r>
      <w:r>
        <w:rPr>
          <w:spacing w:val="-2"/>
        </w:rPr>
        <w:t xml:space="preserve"> </w:t>
      </w:r>
      <w:r>
        <w:t>История</w:t>
      </w:r>
      <w:r>
        <w:rPr>
          <w:spacing w:val="-6"/>
        </w:rPr>
        <w:t xml:space="preserve"> </w:t>
      </w:r>
      <w:r>
        <w:t>развития</w:t>
      </w:r>
      <w:r>
        <w:rPr>
          <w:spacing w:val="-5"/>
        </w:rPr>
        <w:t xml:space="preserve"> </w:t>
      </w:r>
      <w:r>
        <w:t>искусства</w:t>
      </w:r>
      <w:r>
        <w:rPr>
          <w:spacing w:val="-5"/>
        </w:rPr>
        <w:t xml:space="preserve"> </w:t>
      </w:r>
      <w:r>
        <w:rPr>
          <w:spacing w:val="-2"/>
        </w:rPr>
        <w:t>театра.</w:t>
      </w:r>
    </w:p>
    <w:p w14:paraId="5EDEC486" w14:textId="77777777" w:rsidR="00F11DF8" w:rsidRDefault="00DA3958">
      <w:pPr>
        <w:pStyle w:val="a3"/>
        <w:ind w:left="1406" w:firstLine="0"/>
      </w:pPr>
      <w:r>
        <w:t>Жанровое</w:t>
      </w:r>
      <w:r>
        <w:rPr>
          <w:spacing w:val="-9"/>
        </w:rPr>
        <w:t xml:space="preserve"> </w:t>
      </w:r>
      <w:r>
        <w:t>многообразие</w:t>
      </w:r>
      <w:r>
        <w:rPr>
          <w:spacing w:val="-6"/>
        </w:rPr>
        <w:t xml:space="preserve"> </w:t>
      </w:r>
      <w:r>
        <w:t>театральных</w:t>
      </w:r>
      <w:r>
        <w:rPr>
          <w:spacing w:val="-5"/>
        </w:rPr>
        <w:t xml:space="preserve"> </w:t>
      </w:r>
      <w:r>
        <w:t>представлений,</w:t>
      </w:r>
      <w:r>
        <w:rPr>
          <w:spacing w:val="-2"/>
        </w:rPr>
        <w:t xml:space="preserve"> </w:t>
      </w:r>
      <w:r>
        <w:t>шоу,</w:t>
      </w:r>
      <w:r>
        <w:rPr>
          <w:spacing w:val="2"/>
        </w:rPr>
        <w:t xml:space="preserve"> </w:t>
      </w:r>
      <w:r>
        <w:t>праздников</w:t>
      </w:r>
      <w:r>
        <w:rPr>
          <w:spacing w:val="3"/>
        </w:rPr>
        <w:t xml:space="preserve"> </w:t>
      </w:r>
      <w:r>
        <w:t>и</w:t>
      </w:r>
      <w:r>
        <w:rPr>
          <w:spacing w:val="-3"/>
        </w:rPr>
        <w:t xml:space="preserve"> </w:t>
      </w:r>
      <w:r>
        <w:t>их</w:t>
      </w:r>
      <w:r>
        <w:rPr>
          <w:spacing w:val="-9"/>
        </w:rPr>
        <w:t xml:space="preserve"> </w:t>
      </w:r>
      <w:r>
        <w:rPr>
          <w:spacing w:val="-2"/>
        </w:rPr>
        <w:t>визуальный</w:t>
      </w:r>
    </w:p>
    <w:p w14:paraId="23262FA2" w14:textId="77777777" w:rsidR="00F11DF8" w:rsidRDefault="00F11DF8">
      <w:pPr>
        <w:sectPr w:rsidR="00F11DF8">
          <w:pgSz w:w="11920" w:h="16850"/>
          <w:pgMar w:top="1040" w:right="320" w:bottom="280" w:left="720" w:header="720" w:footer="720" w:gutter="0"/>
          <w:cols w:space="720"/>
        </w:sectPr>
      </w:pPr>
    </w:p>
    <w:p w14:paraId="0AFE235C" w14:textId="77777777" w:rsidR="00F11DF8" w:rsidRDefault="00DA3958">
      <w:pPr>
        <w:pStyle w:val="a3"/>
        <w:spacing w:before="5" w:line="480" w:lineRule="auto"/>
        <w:ind w:firstLine="0"/>
        <w:jc w:val="left"/>
      </w:pPr>
      <w:r>
        <w:rPr>
          <w:spacing w:val="-2"/>
        </w:rPr>
        <w:t>облик. театре.</w:t>
      </w:r>
    </w:p>
    <w:p w14:paraId="529F3B2A" w14:textId="77777777" w:rsidR="00F11DF8" w:rsidRDefault="00DA3958">
      <w:pPr>
        <w:pStyle w:val="a3"/>
        <w:spacing w:before="5" w:line="550" w:lineRule="atLeast"/>
        <w:ind w:left="0" w:firstLine="0"/>
        <w:jc w:val="left"/>
      </w:pPr>
      <w:r>
        <w:br w:type="column"/>
        <w:t>Роль</w:t>
      </w:r>
      <w:r>
        <w:rPr>
          <w:spacing w:val="40"/>
        </w:rPr>
        <w:t xml:space="preserve"> </w:t>
      </w:r>
      <w:r>
        <w:t>художника</w:t>
      </w:r>
      <w:r>
        <w:rPr>
          <w:spacing w:val="40"/>
        </w:rPr>
        <w:t xml:space="preserve"> </w:t>
      </w:r>
      <w:r>
        <w:t>и</w:t>
      </w:r>
      <w:r>
        <w:rPr>
          <w:spacing w:val="40"/>
        </w:rPr>
        <w:t xml:space="preserve"> </w:t>
      </w:r>
      <w:r>
        <w:t>виды</w:t>
      </w:r>
      <w:r>
        <w:rPr>
          <w:spacing w:val="40"/>
        </w:rPr>
        <w:t xml:space="preserve"> </w:t>
      </w:r>
      <w:r>
        <w:t>профессиональной</w:t>
      </w:r>
      <w:r>
        <w:rPr>
          <w:spacing w:val="40"/>
        </w:rPr>
        <w:t xml:space="preserve"> </w:t>
      </w:r>
      <w:r>
        <w:t>деятельности</w:t>
      </w:r>
      <w:r>
        <w:rPr>
          <w:spacing w:val="40"/>
        </w:rPr>
        <w:t xml:space="preserve"> </w:t>
      </w:r>
      <w:r>
        <w:t>художника</w:t>
      </w:r>
      <w:r>
        <w:rPr>
          <w:spacing w:val="40"/>
        </w:rPr>
        <w:t xml:space="preserve"> </w:t>
      </w:r>
      <w:r>
        <w:t>в</w:t>
      </w:r>
      <w:r>
        <w:rPr>
          <w:spacing w:val="40"/>
        </w:rPr>
        <w:t xml:space="preserve"> </w:t>
      </w:r>
      <w:r>
        <w:t>современном Сценография</w:t>
      </w:r>
      <w:r>
        <w:rPr>
          <w:spacing w:val="5"/>
        </w:rPr>
        <w:t xml:space="preserve"> </w:t>
      </w:r>
      <w:r>
        <w:t>и</w:t>
      </w:r>
      <w:r>
        <w:rPr>
          <w:spacing w:val="8"/>
        </w:rPr>
        <w:t xml:space="preserve"> </w:t>
      </w:r>
      <w:r>
        <w:t>создание</w:t>
      </w:r>
      <w:r>
        <w:rPr>
          <w:spacing w:val="14"/>
        </w:rPr>
        <w:t xml:space="preserve"> </w:t>
      </w:r>
      <w:r>
        <w:t>сценического</w:t>
      </w:r>
      <w:r>
        <w:rPr>
          <w:spacing w:val="9"/>
        </w:rPr>
        <w:t xml:space="preserve"> </w:t>
      </w:r>
      <w:r>
        <w:t>образа.</w:t>
      </w:r>
      <w:r>
        <w:rPr>
          <w:spacing w:val="5"/>
        </w:rPr>
        <w:t xml:space="preserve"> </w:t>
      </w:r>
      <w:r>
        <w:t>Сотворчество</w:t>
      </w:r>
      <w:r>
        <w:rPr>
          <w:spacing w:val="16"/>
        </w:rPr>
        <w:t xml:space="preserve"> </w:t>
      </w:r>
      <w:r>
        <w:t>художника-</w:t>
      </w:r>
      <w:r>
        <w:rPr>
          <w:spacing w:val="-2"/>
        </w:rPr>
        <w:t>постановщика</w:t>
      </w:r>
    </w:p>
    <w:p w14:paraId="41ADA3AF" w14:textId="77777777" w:rsidR="00F11DF8" w:rsidRDefault="00F11DF8">
      <w:pPr>
        <w:spacing w:line="550" w:lineRule="atLeast"/>
        <w:sectPr w:rsidR="00F11DF8">
          <w:type w:val="continuous"/>
          <w:pgSz w:w="11920" w:h="16850"/>
          <w:pgMar w:top="1400" w:right="320" w:bottom="280" w:left="720" w:header="720" w:footer="720" w:gutter="0"/>
          <w:cols w:num="2" w:space="720" w:equalWidth="0">
            <w:col w:w="1403" w:space="4"/>
            <w:col w:w="9473"/>
          </w:cols>
        </w:sectPr>
      </w:pPr>
    </w:p>
    <w:p w14:paraId="3D6D39DB" w14:textId="77777777" w:rsidR="00F11DF8" w:rsidRDefault="00DA3958">
      <w:pPr>
        <w:pStyle w:val="a3"/>
        <w:spacing w:line="274" w:lineRule="exact"/>
        <w:ind w:firstLine="0"/>
      </w:pPr>
      <w:r>
        <w:t>с</w:t>
      </w:r>
      <w:r>
        <w:rPr>
          <w:spacing w:val="-5"/>
        </w:rPr>
        <w:t xml:space="preserve"> </w:t>
      </w:r>
      <w:r>
        <w:t>драматургом,</w:t>
      </w:r>
      <w:r>
        <w:rPr>
          <w:spacing w:val="-4"/>
        </w:rPr>
        <w:t xml:space="preserve"> </w:t>
      </w:r>
      <w:r>
        <w:t>режиссёром</w:t>
      </w:r>
      <w:r>
        <w:rPr>
          <w:spacing w:val="-6"/>
        </w:rPr>
        <w:t xml:space="preserve"> </w:t>
      </w:r>
      <w:r>
        <w:t xml:space="preserve">и </w:t>
      </w:r>
      <w:r>
        <w:rPr>
          <w:spacing w:val="-2"/>
        </w:rPr>
        <w:t>актёрами.</w:t>
      </w:r>
    </w:p>
    <w:p w14:paraId="225152C3" w14:textId="77777777" w:rsidR="00F11DF8" w:rsidRDefault="00DA3958">
      <w:pPr>
        <w:pStyle w:val="a3"/>
        <w:spacing w:before="2" w:line="242" w:lineRule="auto"/>
        <w:ind w:right="384"/>
      </w:pPr>
      <w:r>
        <w:t>Роль освещения в визуальном облике театрального действия. Бутафорские, пошивочные, декорационные и иные цеха в театре.</w:t>
      </w:r>
    </w:p>
    <w:p w14:paraId="24E0D244" w14:textId="77777777" w:rsidR="00F11DF8" w:rsidRDefault="00DA3958">
      <w:pPr>
        <w:pStyle w:val="a3"/>
        <w:spacing w:line="242" w:lineRule="auto"/>
        <w:ind w:right="378"/>
      </w:pPr>
      <w:r>
        <w:t>Сценический костюм, грим и маска. Стилистическое единство в решении образа спектакля. Выражение в костюме характера персонажа.</w:t>
      </w:r>
    </w:p>
    <w:p w14:paraId="5FEF42DC" w14:textId="77777777" w:rsidR="00F11DF8" w:rsidRDefault="00DA3958">
      <w:pPr>
        <w:pStyle w:val="a3"/>
        <w:ind w:right="383"/>
      </w:pPr>
      <w:r>
        <w:t>Творчество</w:t>
      </w:r>
      <w:r>
        <w:rPr>
          <w:spacing w:val="80"/>
          <w:w w:val="150"/>
        </w:rPr>
        <w:t xml:space="preserve"> </w:t>
      </w:r>
      <w:r>
        <w:t>художников-постановщиков</w:t>
      </w:r>
      <w:r>
        <w:rPr>
          <w:spacing w:val="80"/>
        </w:rPr>
        <w:t xml:space="preserve">  </w:t>
      </w:r>
      <w:r>
        <w:t>в</w:t>
      </w:r>
      <w:r>
        <w:rPr>
          <w:spacing w:val="80"/>
        </w:rPr>
        <w:t xml:space="preserve">  </w:t>
      </w:r>
      <w:r>
        <w:t>истории</w:t>
      </w:r>
      <w:r>
        <w:rPr>
          <w:spacing w:val="80"/>
        </w:rPr>
        <w:t xml:space="preserve">  </w:t>
      </w:r>
      <w:r>
        <w:t>отечественного</w:t>
      </w:r>
      <w:r>
        <w:rPr>
          <w:spacing w:val="80"/>
        </w:rPr>
        <w:t xml:space="preserve">  </w:t>
      </w:r>
      <w:r>
        <w:t>искусства (К. Коровин, И. Билибин, А. Головин и других художников-постановщиков). Школьный спектакль и работа художника по его подготовке.</w:t>
      </w:r>
    </w:p>
    <w:p w14:paraId="78E4C8B0" w14:textId="77777777" w:rsidR="00F11DF8" w:rsidRDefault="00DA3958">
      <w:pPr>
        <w:pStyle w:val="a3"/>
        <w:spacing w:line="237" w:lineRule="auto"/>
        <w:ind w:right="385"/>
      </w:pPr>
      <w:r>
        <w:t>Художник в театре кукол и его ведущая роль как соавтора режиссёра и актёра в процессе создания образа персонажа.</w:t>
      </w:r>
    </w:p>
    <w:p w14:paraId="7BF3EED0" w14:textId="77777777" w:rsidR="00F11DF8" w:rsidRDefault="00DA3958">
      <w:pPr>
        <w:pStyle w:val="a3"/>
        <w:spacing w:line="237" w:lineRule="auto"/>
        <w:ind w:right="378"/>
      </w:pPr>
      <w:r>
        <w:t>Условность и метафора в театральной постановке как образная и авторская интерпретация реальности.</w:t>
      </w:r>
    </w:p>
    <w:p w14:paraId="581D8A89" w14:textId="77777777" w:rsidR="00F11DF8" w:rsidRDefault="00DA3958">
      <w:pPr>
        <w:pStyle w:val="a3"/>
        <w:spacing w:line="272" w:lineRule="exact"/>
        <w:ind w:left="1406" w:firstLine="0"/>
      </w:pPr>
      <w:r>
        <w:t>Художественная</w:t>
      </w:r>
      <w:r>
        <w:rPr>
          <w:spacing w:val="-9"/>
        </w:rPr>
        <w:t xml:space="preserve"> </w:t>
      </w:r>
      <w:r>
        <w:rPr>
          <w:spacing w:val="-2"/>
        </w:rPr>
        <w:t>фотография.</w:t>
      </w:r>
    </w:p>
    <w:p w14:paraId="0058960C" w14:textId="77777777" w:rsidR="00F11DF8" w:rsidRDefault="00DA3958">
      <w:pPr>
        <w:pStyle w:val="a3"/>
        <w:ind w:left="713" w:firstLine="693"/>
        <w:jc w:val="left"/>
      </w:pPr>
      <w:r>
        <w:t>Рождение</w:t>
      </w:r>
      <w:r>
        <w:rPr>
          <w:spacing w:val="40"/>
        </w:rPr>
        <w:t xml:space="preserve"> </w:t>
      </w:r>
      <w:r>
        <w:t>фотографии</w:t>
      </w:r>
      <w:r>
        <w:rPr>
          <w:spacing w:val="80"/>
        </w:rPr>
        <w:t xml:space="preserve"> </w:t>
      </w:r>
      <w:r>
        <w:t>как</w:t>
      </w:r>
      <w:r>
        <w:rPr>
          <w:spacing w:val="80"/>
        </w:rPr>
        <w:t xml:space="preserve"> </w:t>
      </w:r>
      <w:r>
        <w:t>технологическая</w:t>
      </w:r>
      <w:r>
        <w:rPr>
          <w:spacing w:val="80"/>
        </w:rPr>
        <w:t xml:space="preserve"> </w:t>
      </w:r>
      <w:r>
        <w:t>революция</w:t>
      </w:r>
      <w:r>
        <w:rPr>
          <w:spacing w:val="80"/>
        </w:rPr>
        <w:t xml:space="preserve"> </w:t>
      </w:r>
      <w:r>
        <w:t>запечатления</w:t>
      </w:r>
      <w:r>
        <w:rPr>
          <w:spacing w:val="80"/>
        </w:rPr>
        <w:t xml:space="preserve"> </w:t>
      </w:r>
      <w:r>
        <w:t>реальности. Искусство и технология. История фотографии: от дагеротипа до компьютерных технологий.</w:t>
      </w:r>
    </w:p>
    <w:p w14:paraId="6180E987" w14:textId="77777777" w:rsidR="00F11DF8" w:rsidRDefault="00DA3958">
      <w:pPr>
        <w:pStyle w:val="a3"/>
        <w:ind w:left="1418" w:firstLine="0"/>
        <w:jc w:val="left"/>
      </w:pPr>
      <w:r>
        <w:t>Современные</w:t>
      </w:r>
      <w:r>
        <w:rPr>
          <w:spacing w:val="-14"/>
        </w:rPr>
        <w:t xml:space="preserve"> </w:t>
      </w:r>
      <w:r>
        <w:t>возможности</w:t>
      </w:r>
      <w:r>
        <w:rPr>
          <w:spacing w:val="-8"/>
        </w:rPr>
        <w:t xml:space="preserve"> </w:t>
      </w:r>
      <w:r>
        <w:t>художественной</w:t>
      </w:r>
      <w:r>
        <w:rPr>
          <w:spacing w:val="-14"/>
        </w:rPr>
        <w:t xml:space="preserve"> </w:t>
      </w:r>
      <w:r>
        <w:t>обработки</w:t>
      </w:r>
      <w:r>
        <w:rPr>
          <w:spacing w:val="-6"/>
        </w:rPr>
        <w:t xml:space="preserve"> </w:t>
      </w:r>
      <w:r>
        <w:t>цифровой</w:t>
      </w:r>
      <w:r>
        <w:rPr>
          <w:spacing w:val="-1"/>
        </w:rPr>
        <w:t xml:space="preserve"> </w:t>
      </w:r>
      <w:r>
        <w:rPr>
          <w:spacing w:val="-2"/>
        </w:rPr>
        <w:t>фотографии.</w:t>
      </w:r>
    </w:p>
    <w:p w14:paraId="298BCF77" w14:textId="77777777" w:rsidR="00F11DF8" w:rsidRDefault="00DA3958">
      <w:pPr>
        <w:pStyle w:val="a3"/>
        <w:tabs>
          <w:tab w:val="left" w:pos="2522"/>
          <w:tab w:val="left" w:pos="3291"/>
          <w:tab w:val="left" w:pos="3682"/>
          <w:tab w:val="left" w:pos="5739"/>
          <w:tab w:val="left" w:pos="6114"/>
          <w:tab w:val="left" w:pos="7708"/>
        </w:tabs>
        <w:ind w:left="1409" w:firstLine="0"/>
        <w:jc w:val="left"/>
      </w:pPr>
      <w:r>
        <w:rPr>
          <w:spacing w:val="-2"/>
        </w:rPr>
        <w:t>Картина</w:t>
      </w:r>
      <w:r>
        <w:tab/>
      </w:r>
      <w:r>
        <w:rPr>
          <w:spacing w:val="-4"/>
        </w:rPr>
        <w:t>мира</w:t>
      </w:r>
      <w:r>
        <w:tab/>
      </w:r>
      <w:r>
        <w:rPr>
          <w:spacing w:val="-10"/>
        </w:rPr>
        <w:t>и</w:t>
      </w:r>
      <w:r>
        <w:tab/>
      </w:r>
      <w:r>
        <w:rPr>
          <w:spacing w:val="-2"/>
        </w:rPr>
        <w:t>«Родиноведение»</w:t>
      </w:r>
      <w:r>
        <w:tab/>
      </w:r>
      <w:r>
        <w:rPr>
          <w:spacing w:val="-10"/>
        </w:rPr>
        <w:t>в</w:t>
      </w:r>
      <w:r>
        <w:tab/>
      </w:r>
      <w:r>
        <w:rPr>
          <w:spacing w:val="-2"/>
        </w:rPr>
        <w:t>фотографиях</w:t>
      </w:r>
      <w:r>
        <w:tab/>
        <w:t>С.М.</w:t>
      </w:r>
      <w:r>
        <w:rPr>
          <w:spacing w:val="-2"/>
        </w:rPr>
        <w:t xml:space="preserve"> </w:t>
      </w:r>
      <w:r>
        <w:t>Прокудина-</w:t>
      </w:r>
      <w:r>
        <w:rPr>
          <w:spacing w:val="-2"/>
        </w:rPr>
        <w:t>Горского.</w:t>
      </w:r>
    </w:p>
    <w:p w14:paraId="73A2CDE9" w14:textId="77777777" w:rsidR="00F11DF8" w:rsidRDefault="00DA3958">
      <w:pPr>
        <w:pStyle w:val="a3"/>
        <w:ind w:left="708" w:firstLine="0"/>
        <w:jc w:val="left"/>
      </w:pPr>
      <w:r>
        <w:t>Сохранённая</w:t>
      </w:r>
      <w:r>
        <w:rPr>
          <w:spacing w:val="-5"/>
        </w:rPr>
        <w:t xml:space="preserve"> </w:t>
      </w:r>
      <w:r>
        <w:t>история</w:t>
      </w:r>
      <w:r>
        <w:rPr>
          <w:spacing w:val="-9"/>
        </w:rPr>
        <w:t xml:space="preserve"> </w:t>
      </w:r>
      <w:r>
        <w:t>и</w:t>
      </w:r>
      <w:r>
        <w:rPr>
          <w:spacing w:val="-4"/>
        </w:rPr>
        <w:t xml:space="preserve"> </w:t>
      </w:r>
      <w:r>
        <w:t>роль</w:t>
      </w:r>
      <w:r>
        <w:rPr>
          <w:spacing w:val="-6"/>
        </w:rPr>
        <w:t xml:space="preserve"> </w:t>
      </w:r>
      <w:r>
        <w:t>его</w:t>
      </w:r>
      <w:r>
        <w:rPr>
          <w:spacing w:val="-4"/>
        </w:rPr>
        <w:t xml:space="preserve"> </w:t>
      </w:r>
      <w:r>
        <w:t>фотографий</w:t>
      </w:r>
      <w:r>
        <w:rPr>
          <w:spacing w:val="-6"/>
        </w:rPr>
        <w:t xml:space="preserve"> </w:t>
      </w:r>
      <w:r>
        <w:t>в</w:t>
      </w:r>
      <w:r>
        <w:rPr>
          <w:spacing w:val="-8"/>
        </w:rPr>
        <w:t xml:space="preserve"> </w:t>
      </w:r>
      <w:r>
        <w:t>современной</w:t>
      </w:r>
      <w:r>
        <w:rPr>
          <w:spacing w:val="-6"/>
        </w:rPr>
        <w:t xml:space="preserve"> </w:t>
      </w:r>
      <w:r>
        <w:t>отечественной</w:t>
      </w:r>
      <w:r>
        <w:rPr>
          <w:spacing w:val="-4"/>
        </w:rPr>
        <w:t xml:space="preserve"> </w:t>
      </w:r>
      <w:r>
        <w:rPr>
          <w:spacing w:val="-2"/>
        </w:rPr>
        <w:t>культуре.</w:t>
      </w:r>
    </w:p>
    <w:p w14:paraId="47C26100" w14:textId="77777777" w:rsidR="00F11DF8" w:rsidRDefault="00DA3958">
      <w:pPr>
        <w:pStyle w:val="a3"/>
        <w:spacing w:before="5" w:line="274" w:lineRule="exact"/>
        <w:ind w:left="1406" w:firstLine="0"/>
        <w:jc w:val="left"/>
      </w:pPr>
      <w:r>
        <w:t>Фотография</w:t>
      </w:r>
      <w:r>
        <w:rPr>
          <w:spacing w:val="37"/>
        </w:rPr>
        <w:t xml:space="preserve"> </w:t>
      </w:r>
      <w:r>
        <w:t>–</w:t>
      </w:r>
      <w:r>
        <w:rPr>
          <w:spacing w:val="32"/>
        </w:rPr>
        <w:t xml:space="preserve"> </w:t>
      </w:r>
      <w:r>
        <w:t>искусство</w:t>
      </w:r>
      <w:r>
        <w:rPr>
          <w:spacing w:val="41"/>
        </w:rPr>
        <w:t xml:space="preserve"> </w:t>
      </w:r>
      <w:r>
        <w:t>светописи.</w:t>
      </w:r>
      <w:r>
        <w:rPr>
          <w:spacing w:val="43"/>
        </w:rPr>
        <w:t xml:space="preserve"> </w:t>
      </w:r>
      <w:r>
        <w:t>Роль</w:t>
      </w:r>
      <w:r>
        <w:rPr>
          <w:spacing w:val="40"/>
        </w:rPr>
        <w:t xml:space="preserve"> </w:t>
      </w:r>
      <w:r>
        <w:t>света</w:t>
      </w:r>
      <w:r>
        <w:rPr>
          <w:spacing w:val="37"/>
        </w:rPr>
        <w:t xml:space="preserve"> </w:t>
      </w:r>
      <w:r>
        <w:t>в</w:t>
      </w:r>
      <w:r>
        <w:rPr>
          <w:spacing w:val="34"/>
        </w:rPr>
        <w:t xml:space="preserve"> </w:t>
      </w:r>
      <w:r>
        <w:t>выявлении</w:t>
      </w:r>
      <w:r>
        <w:rPr>
          <w:spacing w:val="36"/>
        </w:rPr>
        <w:t xml:space="preserve"> </w:t>
      </w:r>
      <w:r>
        <w:t>формы</w:t>
      </w:r>
      <w:r>
        <w:rPr>
          <w:spacing w:val="34"/>
        </w:rPr>
        <w:t xml:space="preserve"> </w:t>
      </w:r>
      <w:r>
        <w:t>и</w:t>
      </w:r>
      <w:r>
        <w:rPr>
          <w:spacing w:val="36"/>
        </w:rPr>
        <w:t xml:space="preserve"> </w:t>
      </w:r>
      <w:r>
        <w:rPr>
          <w:spacing w:val="-2"/>
        </w:rPr>
        <w:t>фактуры</w:t>
      </w:r>
    </w:p>
    <w:p w14:paraId="0710127F" w14:textId="77777777" w:rsidR="00F11DF8" w:rsidRDefault="00DA3958">
      <w:pPr>
        <w:pStyle w:val="a3"/>
        <w:spacing w:line="272" w:lineRule="exact"/>
        <w:ind w:firstLine="0"/>
        <w:jc w:val="left"/>
      </w:pPr>
      <w:r>
        <w:t>предмета.</w:t>
      </w:r>
      <w:r>
        <w:rPr>
          <w:spacing w:val="-6"/>
        </w:rPr>
        <w:t xml:space="preserve"> </w:t>
      </w:r>
      <w:r>
        <w:t>Примеры</w:t>
      </w:r>
      <w:r>
        <w:rPr>
          <w:spacing w:val="-3"/>
        </w:rPr>
        <w:t xml:space="preserve"> </w:t>
      </w:r>
      <w:r>
        <w:t>художественной фотографии</w:t>
      </w:r>
      <w:r>
        <w:rPr>
          <w:spacing w:val="-3"/>
        </w:rPr>
        <w:t xml:space="preserve"> </w:t>
      </w:r>
      <w:r>
        <w:t>в</w:t>
      </w:r>
      <w:r>
        <w:rPr>
          <w:spacing w:val="-5"/>
        </w:rPr>
        <w:t xml:space="preserve"> </w:t>
      </w:r>
      <w:r>
        <w:t>творчестве</w:t>
      </w:r>
      <w:r>
        <w:rPr>
          <w:spacing w:val="-10"/>
        </w:rPr>
        <w:t xml:space="preserve"> </w:t>
      </w:r>
      <w:r>
        <w:t>профессиональных</w:t>
      </w:r>
      <w:r>
        <w:rPr>
          <w:spacing w:val="-6"/>
        </w:rPr>
        <w:t xml:space="preserve"> </w:t>
      </w:r>
      <w:r>
        <w:rPr>
          <w:spacing w:val="-2"/>
        </w:rPr>
        <w:t>мастеров.</w:t>
      </w:r>
    </w:p>
    <w:p w14:paraId="0EA24F48" w14:textId="77777777" w:rsidR="00F11DF8" w:rsidRDefault="00DA3958">
      <w:pPr>
        <w:pStyle w:val="a3"/>
        <w:spacing w:line="275" w:lineRule="exact"/>
        <w:ind w:left="1406" w:firstLine="0"/>
        <w:jc w:val="left"/>
      </w:pPr>
      <w:r>
        <w:t>Композиция</w:t>
      </w:r>
      <w:r>
        <w:rPr>
          <w:spacing w:val="-13"/>
        </w:rPr>
        <w:t xml:space="preserve"> </w:t>
      </w:r>
      <w:r>
        <w:t>кадра,</w:t>
      </w:r>
      <w:r>
        <w:rPr>
          <w:spacing w:val="-2"/>
        </w:rPr>
        <w:t xml:space="preserve"> </w:t>
      </w:r>
      <w:r>
        <w:t>ракурс,</w:t>
      </w:r>
      <w:r>
        <w:rPr>
          <w:spacing w:val="-3"/>
        </w:rPr>
        <w:t xml:space="preserve"> </w:t>
      </w:r>
      <w:r>
        <w:t>плановость,</w:t>
      </w:r>
      <w:r>
        <w:rPr>
          <w:spacing w:val="-7"/>
        </w:rPr>
        <w:t xml:space="preserve"> </w:t>
      </w:r>
      <w:r>
        <w:t>графический</w:t>
      </w:r>
      <w:r>
        <w:rPr>
          <w:spacing w:val="-4"/>
        </w:rPr>
        <w:t xml:space="preserve"> </w:t>
      </w:r>
      <w:r>
        <w:rPr>
          <w:spacing w:val="-2"/>
        </w:rPr>
        <w:t>ритм.</w:t>
      </w:r>
    </w:p>
    <w:p w14:paraId="03C83907" w14:textId="77777777" w:rsidR="00F11DF8" w:rsidRDefault="00DA3958">
      <w:pPr>
        <w:pStyle w:val="a3"/>
        <w:spacing w:before="3" w:line="242" w:lineRule="auto"/>
        <w:ind w:right="390"/>
        <w:jc w:val="left"/>
      </w:pPr>
      <w:r>
        <w:t>Умения наблюдать</w:t>
      </w:r>
      <w:r>
        <w:rPr>
          <w:spacing w:val="29"/>
        </w:rPr>
        <w:t xml:space="preserve"> </w:t>
      </w:r>
      <w:r>
        <w:t>и выявлять выразительность и красоту окружающей жизни с помощью фотографии.</w:t>
      </w:r>
    </w:p>
    <w:p w14:paraId="33407A0A" w14:textId="77777777" w:rsidR="00F11DF8" w:rsidRDefault="00DA3958">
      <w:pPr>
        <w:pStyle w:val="a3"/>
        <w:spacing w:line="242" w:lineRule="auto"/>
        <w:ind w:left="1406" w:right="2518" w:firstLine="0"/>
        <w:jc w:val="left"/>
      </w:pPr>
      <w:r>
        <w:t>Фотопейзаж в творчестве профессиональных фотографов. Образные</w:t>
      </w:r>
      <w:r>
        <w:rPr>
          <w:spacing w:val="-10"/>
        </w:rPr>
        <w:t xml:space="preserve"> </w:t>
      </w:r>
      <w:r>
        <w:t>возможности</w:t>
      </w:r>
      <w:r>
        <w:rPr>
          <w:spacing w:val="-10"/>
        </w:rPr>
        <w:t xml:space="preserve"> </w:t>
      </w:r>
      <w:r>
        <w:t>чёрно-белой</w:t>
      </w:r>
      <w:r>
        <w:rPr>
          <w:spacing w:val="-8"/>
        </w:rPr>
        <w:t xml:space="preserve"> </w:t>
      </w:r>
      <w:r>
        <w:t>и</w:t>
      </w:r>
      <w:r>
        <w:rPr>
          <w:spacing w:val="-5"/>
        </w:rPr>
        <w:t xml:space="preserve"> </w:t>
      </w:r>
      <w:r>
        <w:t>цветной</w:t>
      </w:r>
      <w:r>
        <w:rPr>
          <w:spacing w:val="-15"/>
        </w:rPr>
        <w:t xml:space="preserve"> </w:t>
      </w:r>
      <w:r>
        <w:t>фотографии.</w:t>
      </w:r>
    </w:p>
    <w:p w14:paraId="4B96A9D3" w14:textId="77777777" w:rsidR="00F11DF8" w:rsidRDefault="00DA3958">
      <w:pPr>
        <w:pStyle w:val="a3"/>
        <w:spacing w:line="242" w:lineRule="auto"/>
        <w:ind w:right="390"/>
        <w:jc w:val="left"/>
      </w:pPr>
      <w:r>
        <w:t>Роль</w:t>
      </w:r>
      <w:r>
        <w:rPr>
          <w:spacing w:val="40"/>
        </w:rPr>
        <w:t xml:space="preserve"> </w:t>
      </w:r>
      <w:r>
        <w:t>тональных</w:t>
      </w:r>
      <w:r>
        <w:rPr>
          <w:spacing w:val="40"/>
        </w:rPr>
        <w:t xml:space="preserve"> </w:t>
      </w:r>
      <w:r>
        <w:t>контрастов</w:t>
      </w:r>
      <w:r>
        <w:rPr>
          <w:spacing w:val="40"/>
        </w:rPr>
        <w:t xml:space="preserve"> </w:t>
      </w:r>
      <w:r>
        <w:t>и</w:t>
      </w:r>
      <w:r>
        <w:rPr>
          <w:spacing w:val="40"/>
        </w:rPr>
        <w:t xml:space="preserve"> </w:t>
      </w:r>
      <w:r>
        <w:t>роль</w:t>
      </w:r>
      <w:r>
        <w:rPr>
          <w:spacing w:val="40"/>
        </w:rPr>
        <w:t xml:space="preserve"> </w:t>
      </w:r>
      <w:r>
        <w:t>цвета</w:t>
      </w:r>
      <w:r>
        <w:rPr>
          <w:spacing w:val="40"/>
        </w:rPr>
        <w:t xml:space="preserve"> </w:t>
      </w:r>
      <w:r>
        <w:t>в</w:t>
      </w:r>
      <w:r>
        <w:rPr>
          <w:spacing w:val="40"/>
        </w:rPr>
        <w:t xml:space="preserve"> </w:t>
      </w:r>
      <w:r>
        <w:t>эмоционально-образном</w:t>
      </w:r>
      <w:r>
        <w:rPr>
          <w:spacing w:val="40"/>
        </w:rPr>
        <w:t xml:space="preserve"> </w:t>
      </w:r>
      <w:r>
        <w:t xml:space="preserve">восприятии </w:t>
      </w:r>
      <w:r>
        <w:rPr>
          <w:spacing w:val="-2"/>
        </w:rPr>
        <w:t>пейзажа.</w:t>
      </w:r>
    </w:p>
    <w:p w14:paraId="6DFDD579" w14:textId="77777777" w:rsidR="00F11DF8" w:rsidRDefault="00DA3958">
      <w:pPr>
        <w:pStyle w:val="a3"/>
        <w:spacing w:line="242" w:lineRule="auto"/>
        <w:ind w:left="1406" w:firstLine="0"/>
        <w:jc w:val="left"/>
      </w:pPr>
      <w:r>
        <w:t>Роль освещения в портретном образе. Фотография постановочная и документальная. Фотопортрет в истории профессиональной фотографии и</w:t>
      </w:r>
      <w:r>
        <w:rPr>
          <w:spacing w:val="22"/>
        </w:rPr>
        <w:t xml:space="preserve"> </w:t>
      </w:r>
      <w:r>
        <w:t>его</w:t>
      </w:r>
      <w:r>
        <w:rPr>
          <w:spacing w:val="28"/>
        </w:rPr>
        <w:t xml:space="preserve"> </w:t>
      </w:r>
      <w:r>
        <w:t>связь с направлениями в</w:t>
      </w:r>
    </w:p>
    <w:p w14:paraId="3DF36A49" w14:textId="77777777" w:rsidR="00F11DF8" w:rsidRDefault="00F11DF8">
      <w:pPr>
        <w:spacing w:line="242" w:lineRule="auto"/>
        <w:sectPr w:rsidR="00F11DF8">
          <w:type w:val="continuous"/>
          <w:pgSz w:w="11920" w:h="16850"/>
          <w:pgMar w:top="1400" w:right="320" w:bottom="280" w:left="720" w:header="720" w:footer="720" w:gutter="0"/>
          <w:cols w:space="720"/>
        </w:sectPr>
      </w:pPr>
    </w:p>
    <w:p w14:paraId="3E413894" w14:textId="77777777" w:rsidR="00F11DF8" w:rsidRDefault="00DA3958">
      <w:pPr>
        <w:pStyle w:val="a3"/>
        <w:spacing w:before="76"/>
        <w:ind w:firstLine="0"/>
        <w:jc w:val="left"/>
      </w:pPr>
      <w:r>
        <w:rPr>
          <w:spacing w:val="-2"/>
        </w:rPr>
        <w:t>изобразительном</w:t>
      </w:r>
      <w:r>
        <w:rPr>
          <w:spacing w:val="14"/>
        </w:rPr>
        <w:t xml:space="preserve"> </w:t>
      </w:r>
      <w:r>
        <w:rPr>
          <w:spacing w:val="-2"/>
        </w:rPr>
        <w:t>искусстве.</w:t>
      </w:r>
    </w:p>
    <w:p w14:paraId="6724593C" w14:textId="77777777" w:rsidR="00F11DF8" w:rsidRDefault="00DA3958">
      <w:pPr>
        <w:pStyle w:val="a3"/>
        <w:spacing w:before="10" w:line="235" w:lineRule="auto"/>
        <w:jc w:val="left"/>
      </w:pPr>
      <w:r>
        <w:t>Портрет</w:t>
      </w:r>
      <w:r>
        <w:rPr>
          <w:spacing w:val="29"/>
        </w:rPr>
        <w:t xml:space="preserve"> </w:t>
      </w:r>
      <w:r>
        <w:t>в</w:t>
      </w:r>
      <w:r>
        <w:rPr>
          <w:spacing w:val="35"/>
        </w:rPr>
        <w:t xml:space="preserve"> </w:t>
      </w:r>
      <w:r>
        <w:t>фотографии,</w:t>
      </w:r>
      <w:r>
        <w:rPr>
          <w:spacing w:val="35"/>
        </w:rPr>
        <w:t xml:space="preserve"> </w:t>
      </w:r>
      <w:r>
        <w:t>его</w:t>
      </w:r>
      <w:r>
        <w:rPr>
          <w:spacing w:val="29"/>
        </w:rPr>
        <w:t xml:space="preserve"> </w:t>
      </w:r>
      <w:r>
        <w:t>общее</w:t>
      </w:r>
      <w:r>
        <w:rPr>
          <w:spacing w:val="33"/>
        </w:rPr>
        <w:t xml:space="preserve"> </w:t>
      </w:r>
      <w:r>
        <w:t>и</w:t>
      </w:r>
      <w:r>
        <w:rPr>
          <w:spacing w:val="32"/>
        </w:rPr>
        <w:t xml:space="preserve"> </w:t>
      </w:r>
      <w:r>
        <w:t>особенное</w:t>
      </w:r>
      <w:r>
        <w:rPr>
          <w:spacing w:val="28"/>
        </w:rPr>
        <w:t xml:space="preserve"> </w:t>
      </w:r>
      <w:r>
        <w:t>по</w:t>
      </w:r>
      <w:r>
        <w:rPr>
          <w:spacing w:val="38"/>
        </w:rPr>
        <w:t xml:space="preserve"> </w:t>
      </w:r>
      <w:r>
        <w:t>сравнению</w:t>
      </w:r>
      <w:r>
        <w:rPr>
          <w:spacing w:val="35"/>
        </w:rPr>
        <w:t xml:space="preserve"> </w:t>
      </w:r>
      <w:r>
        <w:t>с</w:t>
      </w:r>
      <w:r>
        <w:rPr>
          <w:spacing w:val="33"/>
        </w:rPr>
        <w:t xml:space="preserve"> </w:t>
      </w:r>
      <w:r>
        <w:t>живописным</w:t>
      </w:r>
      <w:r>
        <w:rPr>
          <w:spacing w:val="39"/>
        </w:rPr>
        <w:t xml:space="preserve"> </w:t>
      </w:r>
      <w:r>
        <w:t>и графическим портретом. Опыт выполнения портретных фотографий.</w:t>
      </w:r>
    </w:p>
    <w:p w14:paraId="788039F8" w14:textId="77777777" w:rsidR="00F11DF8" w:rsidRDefault="00DA3958">
      <w:pPr>
        <w:pStyle w:val="a3"/>
        <w:spacing w:before="7" w:line="237" w:lineRule="auto"/>
        <w:ind w:right="461"/>
        <w:jc w:val="left"/>
      </w:pPr>
      <w:r>
        <w:t>Фоторепортаж. Образ события в кадре. Репортажный снимок – свидетельство истории</w:t>
      </w:r>
      <w:r>
        <w:rPr>
          <w:spacing w:val="40"/>
        </w:rPr>
        <w:t xml:space="preserve"> </w:t>
      </w:r>
      <w:r>
        <w:t>и его значение в сохранении памяти о событии.</w:t>
      </w:r>
    </w:p>
    <w:p w14:paraId="6A3CE3DD" w14:textId="77777777" w:rsidR="00F11DF8" w:rsidRDefault="00DA3958">
      <w:pPr>
        <w:pStyle w:val="a3"/>
        <w:spacing w:before="5" w:line="237" w:lineRule="auto"/>
        <w:jc w:val="left"/>
      </w:pPr>
      <w:r>
        <w:t>Фоторепортаж – дневник истории. Значение работы военных фотографов. Спортивные фотографии. Образ современности в репортажных фотографиях.</w:t>
      </w:r>
    </w:p>
    <w:p w14:paraId="3CFE9065" w14:textId="77777777" w:rsidR="00F11DF8" w:rsidRDefault="00DA3958">
      <w:pPr>
        <w:pStyle w:val="a3"/>
        <w:spacing w:before="3" w:line="237" w:lineRule="auto"/>
        <w:jc w:val="left"/>
      </w:pPr>
      <w:r>
        <w:t>«Работать для жизни…» – фотографии Александра Родченко, их</w:t>
      </w:r>
      <w:r>
        <w:rPr>
          <w:spacing w:val="-3"/>
        </w:rPr>
        <w:t xml:space="preserve"> </w:t>
      </w:r>
      <w:r>
        <w:t>значение и</w:t>
      </w:r>
      <w:r>
        <w:rPr>
          <w:spacing w:val="-1"/>
        </w:rPr>
        <w:t xml:space="preserve"> </w:t>
      </w:r>
      <w:r>
        <w:t>влияние на стиль эпохи.</w:t>
      </w:r>
    </w:p>
    <w:p w14:paraId="0CF636E1" w14:textId="77777777" w:rsidR="00F11DF8" w:rsidRDefault="00DA3958">
      <w:pPr>
        <w:pStyle w:val="a3"/>
        <w:tabs>
          <w:tab w:val="left" w:pos="3111"/>
          <w:tab w:val="left" w:pos="4921"/>
          <w:tab w:val="left" w:pos="6279"/>
          <w:tab w:val="left" w:pos="7876"/>
          <w:tab w:val="left" w:pos="8857"/>
        </w:tabs>
        <w:spacing w:before="8" w:line="235" w:lineRule="auto"/>
        <w:ind w:right="396"/>
        <w:jc w:val="left"/>
      </w:pPr>
      <w:r>
        <w:rPr>
          <w:spacing w:val="-2"/>
        </w:rPr>
        <w:t>Возможности</w:t>
      </w:r>
      <w:r>
        <w:tab/>
      </w:r>
      <w:r>
        <w:rPr>
          <w:spacing w:val="-2"/>
        </w:rPr>
        <w:t>компьютерной</w:t>
      </w:r>
      <w:r>
        <w:tab/>
      </w:r>
      <w:r>
        <w:rPr>
          <w:spacing w:val="-2"/>
        </w:rPr>
        <w:t>обработки</w:t>
      </w:r>
      <w:r>
        <w:tab/>
      </w:r>
      <w:r>
        <w:rPr>
          <w:spacing w:val="-2"/>
        </w:rPr>
        <w:t>фотографий,</w:t>
      </w:r>
      <w:r>
        <w:tab/>
      </w:r>
      <w:r>
        <w:rPr>
          <w:spacing w:val="-2"/>
        </w:rPr>
        <w:t>задачи</w:t>
      </w:r>
      <w:r>
        <w:tab/>
      </w:r>
      <w:r>
        <w:rPr>
          <w:spacing w:val="-2"/>
        </w:rPr>
        <w:t xml:space="preserve">преобразования </w:t>
      </w:r>
      <w:r>
        <w:t>фотографий и границы достоверности.</w:t>
      </w:r>
    </w:p>
    <w:p w14:paraId="5CA41474" w14:textId="77777777" w:rsidR="00F11DF8" w:rsidRDefault="00DA3958">
      <w:pPr>
        <w:pStyle w:val="a3"/>
        <w:spacing w:before="7" w:line="237" w:lineRule="auto"/>
        <w:jc w:val="left"/>
      </w:pPr>
      <w:r>
        <w:t>Коллаж</w:t>
      </w:r>
      <w:r>
        <w:rPr>
          <w:spacing w:val="30"/>
        </w:rPr>
        <w:t xml:space="preserve"> </w:t>
      </w:r>
      <w:r>
        <w:t>как</w:t>
      </w:r>
      <w:r>
        <w:rPr>
          <w:spacing w:val="34"/>
        </w:rPr>
        <w:t xml:space="preserve"> </w:t>
      </w:r>
      <w:r>
        <w:t>жанр художественного</w:t>
      </w:r>
      <w:r>
        <w:rPr>
          <w:spacing w:val="33"/>
        </w:rPr>
        <w:t xml:space="preserve"> </w:t>
      </w:r>
      <w:r>
        <w:t>творчества</w:t>
      </w:r>
      <w:r>
        <w:rPr>
          <w:spacing w:val="32"/>
        </w:rPr>
        <w:t xml:space="preserve"> </w:t>
      </w:r>
      <w:r>
        <w:t>с помощью</w:t>
      </w:r>
      <w:r>
        <w:rPr>
          <w:spacing w:val="34"/>
        </w:rPr>
        <w:t xml:space="preserve"> </w:t>
      </w:r>
      <w:r>
        <w:t xml:space="preserve">различных компьютерных </w:t>
      </w:r>
      <w:r>
        <w:rPr>
          <w:spacing w:val="-2"/>
        </w:rPr>
        <w:t>программ.</w:t>
      </w:r>
    </w:p>
    <w:p w14:paraId="1DB18141" w14:textId="77777777" w:rsidR="00F11DF8" w:rsidRDefault="00DA3958">
      <w:pPr>
        <w:pStyle w:val="a3"/>
        <w:spacing w:before="3"/>
        <w:jc w:val="left"/>
      </w:pPr>
      <w:r>
        <w:t>Художественная фотография как авторское видение мира, как образ</w:t>
      </w:r>
      <w:r>
        <w:rPr>
          <w:spacing w:val="-2"/>
        </w:rPr>
        <w:t xml:space="preserve"> </w:t>
      </w:r>
      <w:r>
        <w:t>времени и влияние фотообраза на жизнь людей.</w:t>
      </w:r>
    </w:p>
    <w:p w14:paraId="3DB86FA8" w14:textId="77777777" w:rsidR="00F11DF8" w:rsidRDefault="00DA3958">
      <w:pPr>
        <w:pStyle w:val="a3"/>
        <w:spacing w:line="269" w:lineRule="exact"/>
        <w:ind w:left="1406" w:firstLine="0"/>
        <w:jc w:val="left"/>
      </w:pPr>
      <w:r>
        <w:t>Изображение</w:t>
      </w:r>
      <w:r>
        <w:rPr>
          <w:spacing w:val="-10"/>
        </w:rPr>
        <w:t xml:space="preserve"> </w:t>
      </w:r>
      <w:r>
        <w:t>и</w:t>
      </w:r>
      <w:r>
        <w:rPr>
          <w:spacing w:val="-7"/>
        </w:rPr>
        <w:t xml:space="preserve"> </w:t>
      </w:r>
      <w:r>
        <w:t xml:space="preserve">искусство </w:t>
      </w:r>
      <w:r>
        <w:rPr>
          <w:spacing w:val="-2"/>
        </w:rPr>
        <w:t>кино.</w:t>
      </w:r>
    </w:p>
    <w:p w14:paraId="67A06016" w14:textId="77777777" w:rsidR="00F11DF8" w:rsidRDefault="00DA3958">
      <w:pPr>
        <w:pStyle w:val="a3"/>
        <w:ind w:left="1406" w:firstLine="0"/>
      </w:pPr>
      <w:r>
        <w:t>Ожившее</w:t>
      </w:r>
      <w:r>
        <w:rPr>
          <w:spacing w:val="-9"/>
        </w:rPr>
        <w:t xml:space="preserve"> </w:t>
      </w:r>
      <w:r>
        <w:t>изображение.</w:t>
      </w:r>
      <w:r>
        <w:rPr>
          <w:spacing w:val="-1"/>
        </w:rPr>
        <w:t xml:space="preserve"> </w:t>
      </w:r>
      <w:r>
        <w:t>История</w:t>
      </w:r>
      <w:r>
        <w:rPr>
          <w:spacing w:val="-9"/>
        </w:rPr>
        <w:t xml:space="preserve"> </w:t>
      </w:r>
      <w:r>
        <w:t>кино</w:t>
      </w:r>
      <w:r>
        <w:rPr>
          <w:spacing w:val="-7"/>
        </w:rPr>
        <w:t xml:space="preserve"> </w:t>
      </w:r>
      <w:r>
        <w:t>и</w:t>
      </w:r>
      <w:r>
        <w:rPr>
          <w:spacing w:val="-4"/>
        </w:rPr>
        <w:t xml:space="preserve"> </w:t>
      </w:r>
      <w:r>
        <w:t>его</w:t>
      </w:r>
      <w:r>
        <w:rPr>
          <w:spacing w:val="-1"/>
        </w:rPr>
        <w:t xml:space="preserve"> </w:t>
      </w:r>
      <w:r>
        <w:t>эволюция</w:t>
      </w:r>
      <w:r>
        <w:rPr>
          <w:spacing w:val="-7"/>
        </w:rPr>
        <w:t xml:space="preserve"> </w:t>
      </w:r>
      <w:r>
        <w:t>как</w:t>
      </w:r>
      <w:r>
        <w:rPr>
          <w:spacing w:val="-5"/>
        </w:rPr>
        <w:t xml:space="preserve"> </w:t>
      </w:r>
      <w:r>
        <w:rPr>
          <w:spacing w:val="-2"/>
        </w:rPr>
        <w:t>искусства.</w:t>
      </w:r>
    </w:p>
    <w:p w14:paraId="0E9326F4" w14:textId="77777777" w:rsidR="00F11DF8" w:rsidRDefault="00DA3958">
      <w:pPr>
        <w:pStyle w:val="a3"/>
        <w:spacing w:before="5"/>
        <w:ind w:right="380"/>
      </w:pPr>
      <w:r>
        <w:t>Синтетическая природа пространственно-временного искусства кино и состав творческого коллектива. Сценарист – режиссёр – художник – оператор в работе над фильмом. Сложносоставной язык кино.</w:t>
      </w:r>
    </w:p>
    <w:p w14:paraId="3E4A14E4" w14:textId="77777777" w:rsidR="00F11DF8" w:rsidRDefault="00DA3958">
      <w:pPr>
        <w:pStyle w:val="a3"/>
        <w:spacing w:line="271" w:lineRule="exact"/>
        <w:ind w:left="1406" w:firstLine="0"/>
      </w:pPr>
      <w:r>
        <w:t>Монтаж</w:t>
      </w:r>
      <w:r>
        <w:rPr>
          <w:spacing w:val="-13"/>
        </w:rPr>
        <w:t xml:space="preserve"> </w:t>
      </w:r>
      <w:r>
        <w:t>композиционно</w:t>
      </w:r>
      <w:r>
        <w:rPr>
          <w:spacing w:val="1"/>
        </w:rPr>
        <w:t xml:space="preserve"> </w:t>
      </w:r>
      <w:r>
        <w:t>построенных</w:t>
      </w:r>
      <w:r>
        <w:rPr>
          <w:spacing w:val="-10"/>
        </w:rPr>
        <w:t xml:space="preserve"> </w:t>
      </w:r>
      <w:r>
        <w:t>кадров</w:t>
      </w:r>
      <w:r>
        <w:rPr>
          <w:spacing w:val="-1"/>
        </w:rPr>
        <w:t xml:space="preserve"> </w:t>
      </w:r>
      <w:r>
        <w:t>–</w:t>
      </w:r>
      <w:r>
        <w:rPr>
          <w:spacing w:val="-14"/>
        </w:rPr>
        <w:t xml:space="preserve"> </w:t>
      </w:r>
      <w:r>
        <w:t>основа</w:t>
      </w:r>
      <w:r>
        <w:rPr>
          <w:spacing w:val="-7"/>
        </w:rPr>
        <w:t xml:space="preserve"> </w:t>
      </w:r>
      <w:r>
        <w:t>языка</w:t>
      </w:r>
      <w:r>
        <w:rPr>
          <w:spacing w:val="-4"/>
        </w:rPr>
        <w:t xml:space="preserve"> </w:t>
      </w:r>
      <w:r>
        <w:rPr>
          <w:spacing w:val="-2"/>
        </w:rPr>
        <w:t>киноискусства.</w:t>
      </w:r>
    </w:p>
    <w:p w14:paraId="3B1035C9" w14:textId="77777777" w:rsidR="00F11DF8" w:rsidRDefault="00DA3958">
      <w:pPr>
        <w:pStyle w:val="a3"/>
        <w:spacing w:before="5"/>
        <w:ind w:right="379"/>
      </w:pPr>
      <w:r>
        <w:t>Художник-постановщик и его команда художников в работе по созданию фильма. Эскизы мест действия, образы и костюмы персонажей, раскадровка, чертежи и воплощение в материале. Пространство и предметы, историческая конкретность и художественный образ – видеоряд художественного игрового фильма.</w:t>
      </w:r>
    </w:p>
    <w:p w14:paraId="77EC3A61" w14:textId="77777777" w:rsidR="00F11DF8" w:rsidRDefault="00DA3958">
      <w:pPr>
        <w:pStyle w:val="a3"/>
        <w:spacing w:before="2"/>
        <w:ind w:right="377"/>
      </w:pPr>
      <w:r>
        <w:t>Создание видеоролика – от замысла до съёмки. Разные жанры – разные задачи в работе над видеороликом. Этапы создания видеоролика.</w:t>
      </w:r>
    </w:p>
    <w:p w14:paraId="3C889DB0" w14:textId="77777777" w:rsidR="00F11DF8" w:rsidRDefault="00DA3958">
      <w:pPr>
        <w:pStyle w:val="a3"/>
        <w:ind w:right="378"/>
      </w:pPr>
      <w:r>
        <w:t>Искусство анимации и художник-мультипликатор. Рисованные, кукольные мультфильмы и цифровая анимация. Уолт Дисней и его студия. Особое лицо отечественной мультипликации, её знаменитые создатели.</w:t>
      </w:r>
    </w:p>
    <w:p w14:paraId="60164BEB" w14:textId="77777777" w:rsidR="00F11DF8" w:rsidRDefault="00DA3958">
      <w:pPr>
        <w:pStyle w:val="a3"/>
        <w:spacing w:line="242" w:lineRule="auto"/>
        <w:ind w:right="375"/>
      </w:pPr>
      <w:r>
        <w:t xml:space="preserve">Использование электронно-цифровых технологий в современном игровом </w:t>
      </w:r>
      <w:r>
        <w:rPr>
          <w:spacing w:val="-2"/>
        </w:rPr>
        <w:t>кинематографе.</w:t>
      </w:r>
    </w:p>
    <w:p w14:paraId="526B4E30" w14:textId="77777777" w:rsidR="00F11DF8" w:rsidRDefault="00DA3958">
      <w:pPr>
        <w:pStyle w:val="a3"/>
        <w:ind w:right="381"/>
      </w:pPr>
      <w:r>
        <w:t>Компьютерная анимация на занятиях в школе. Техническое оборудование и его возможности для создания анимации. Коллективный характер деятельности по созданию анимационного фильма. Выбор технологии: пластилиновые мультфильмы, бумажная перекладка, сыпучая анимация.</w:t>
      </w:r>
    </w:p>
    <w:p w14:paraId="79A35CC7" w14:textId="77777777" w:rsidR="00F11DF8" w:rsidRDefault="00DA3958">
      <w:pPr>
        <w:pStyle w:val="a3"/>
        <w:spacing w:line="242" w:lineRule="auto"/>
        <w:ind w:left="1406" w:right="789" w:firstLine="0"/>
      </w:pPr>
      <w:r>
        <w:t>Этапы</w:t>
      </w:r>
      <w:r>
        <w:rPr>
          <w:spacing w:val="-4"/>
        </w:rPr>
        <w:t xml:space="preserve"> </w:t>
      </w:r>
      <w:r>
        <w:t>создания</w:t>
      </w:r>
      <w:r>
        <w:rPr>
          <w:spacing w:val="-4"/>
        </w:rPr>
        <w:t xml:space="preserve"> </w:t>
      </w:r>
      <w:r>
        <w:t>анимационного</w:t>
      </w:r>
      <w:r>
        <w:rPr>
          <w:spacing w:val="-4"/>
        </w:rPr>
        <w:t xml:space="preserve"> </w:t>
      </w:r>
      <w:r>
        <w:t>фильма.</w:t>
      </w:r>
      <w:r>
        <w:rPr>
          <w:spacing w:val="-4"/>
        </w:rPr>
        <w:t xml:space="preserve"> </w:t>
      </w:r>
      <w:r>
        <w:t>Требования</w:t>
      </w:r>
      <w:r>
        <w:rPr>
          <w:spacing w:val="-4"/>
        </w:rPr>
        <w:t xml:space="preserve"> </w:t>
      </w:r>
      <w:r>
        <w:t>и</w:t>
      </w:r>
      <w:r>
        <w:rPr>
          <w:spacing w:val="-4"/>
        </w:rPr>
        <w:t xml:space="preserve"> </w:t>
      </w:r>
      <w:r>
        <w:t>критерии</w:t>
      </w:r>
      <w:r>
        <w:rPr>
          <w:spacing w:val="-4"/>
        </w:rPr>
        <w:t xml:space="preserve"> </w:t>
      </w:r>
      <w:r>
        <w:t>художественности. Изобразительное искусство на телевидении.</w:t>
      </w:r>
    </w:p>
    <w:p w14:paraId="0B2B3A3A" w14:textId="77777777" w:rsidR="00F11DF8" w:rsidRDefault="00DA3958">
      <w:pPr>
        <w:pStyle w:val="a3"/>
        <w:spacing w:line="242" w:lineRule="auto"/>
        <w:jc w:val="left"/>
      </w:pPr>
      <w:r>
        <w:t>Телевидение</w:t>
      </w:r>
      <w:r>
        <w:rPr>
          <w:spacing w:val="-4"/>
        </w:rPr>
        <w:t xml:space="preserve"> </w:t>
      </w:r>
      <w:r>
        <w:t>–</w:t>
      </w:r>
      <w:r>
        <w:rPr>
          <w:spacing w:val="-4"/>
        </w:rPr>
        <w:t xml:space="preserve"> </w:t>
      </w:r>
      <w:r>
        <w:t>экранное</w:t>
      </w:r>
      <w:r>
        <w:rPr>
          <w:spacing w:val="-5"/>
        </w:rPr>
        <w:t xml:space="preserve"> </w:t>
      </w:r>
      <w:r>
        <w:t>искусство:</w:t>
      </w:r>
      <w:r>
        <w:rPr>
          <w:spacing w:val="-4"/>
        </w:rPr>
        <w:t xml:space="preserve"> </w:t>
      </w:r>
      <w:r>
        <w:t>средство</w:t>
      </w:r>
      <w:r>
        <w:rPr>
          <w:spacing w:val="-2"/>
        </w:rPr>
        <w:t xml:space="preserve"> </w:t>
      </w:r>
      <w:r>
        <w:t>массовой</w:t>
      </w:r>
      <w:r>
        <w:rPr>
          <w:spacing w:val="-4"/>
        </w:rPr>
        <w:t xml:space="preserve"> </w:t>
      </w:r>
      <w:r>
        <w:t>информации,</w:t>
      </w:r>
      <w:r>
        <w:rPr>
          <w:spacing w:val="-4"/>
        </w:rPr>
        <w:t xml:space="preserve"> </w:t>
      </w:r>
      <w:r>
        <w:t>художественного</w:t>
      </w:r>
      <w:r>
        <w:rPr>
          <w:spacing w:val="-4"/>
        </w:rPr>
        <w:t xml:space="preserve"> </w:t>
      </w:r>
      <w:r>
        <w:t>и научного просвещения, развлечения и организации досуга.</w:t>
      </w:r>
    </w:p>
    <w:p w14:paraId="14658755" w14:textId="77777777" w:rsidR="00F11DF8" w:rsidRDefault="00DA3958">
      <w:pPr>
        <w:pStyle w:val="a3"/>
        <w:spacing w:line="242" w:lineRule="auto"/>
        <w:jc w:val="left"/>
      </w:pPr>
      <w:r>
        <w:t>Искусство и</w:t>
      </w:r>
      <w:r>
        <w:rPr>
          <w:spacing w:val="-3"/>
        </w:rPr>
        <w:t xml:space="preserve"> </w:t>
      </w:r>
      <w:r>
        <w:t>технология.</w:t>
      </w:r>
      <w:r>
        <w:rPr>
          <w:spacing w:val="-3"/>
        </w:rPr>
        <w:t xml:space="preserve"> </w:t>
      </w:r>
      <w:r>
        <w:t>Создатель телевидения –</w:t>
      </w:r>
      <w:r>
        <w:rPr>
          <w:spacing w:val="-2"/>
        </w:rPr>
        <w:t xml:space="preserve"> </w:t>
      </w:r>
      <w:r>
        <w:t>русский инженер</w:t>
      </w:r>
      <w:r>
        <w:rPr>
          <w:spacing w:val="-2"/>
        </w:rPr>
        <w:t xml:space="preserve"> </w:t>
      </w:r>
      <w:r>
        <w:t>Владимир</w:t>
      </w:r>
      <w:r>
        <w:rPr>
          <w:spacing w:val="-3"/>
        </w:rPr>
        <w:t xml:space="preserve"> </w:t>
      </w:r>
      <w:r>
        <w:t xml:space="preserve">Козьмич </w:t>
      </w:r>
      <w:r>
        <w:rPr>
          <w:spacing w:val="-2"/>
        </w:rPr>
        <w:t>Зворыкин.</w:t>
      </w:r>
    </w:p>
    <w:p w14:paraId="16058D91" w14:textId="77777777" w:rsidR="00F11DF8" w:rsidRDefault="00DA3958">
      <w:pPr>
        <w:pStyle w:val="a3"/>
        <w:spacing w:line="268" w:lineRule="exact"/>
        <w:ind w:left="1406" w:firstLine="0"/>
        <w:jc w:val="left"/>
      </w:pPr>
      <w:r>
        <w:t>Роль</w:t>
      </w:r>
      <w:r>
        <w:rPr>
          <w:spacing w:val="40"/>
        </w:rPr>
        <w:t xml:space="preserve"> </w:t>
      </w:r>
      <w:r>
        <w:t>телевидения</w:t>
      </w:r>
      <w:r>
        <w:rPr>
          <w:spacing w:val="64"/>
          <w:w w:val="150"/>
        </w:rPr>
        <w:t xml:space="preserve"> </w:t>
      </w:r>
      <w:r>
        <w:t>в</w:t>
      </w:r>
      <w:r>
        <w:rPr>
          <w:spacing w:val="64"/>
          <w:w w:val="150"/>
        </w:rPr>
        <w:t xml:space="preserve"> </w:t>
      </w:r>
      <w:r>
        <w:t>превращении</w:t>
      </w:r>
      <w:r>
        <w:rPr>
          <w:spacing w:val="67"/>
          <w:w w:val="150"/>
        </w:rPr>
        <w:t xml:space="preserve"> </w:t>
      </w:r>
      <w:r>
        <w:t>мира</w:t>
      </w:r>
      <w:r>
        <w:rPr>
          <w:spacing w:val="63"/>
          <w:w w:val="150"/>
        </w:rPr>
        <w:t xml:space="preserve"> </w:t>
      </w:r>
      <w:r>
        <w:t>в</w:t>
      </w:r>
      <w:r>
        <w:rPr>
          <w:spacing w:val="64"/>
          <w:w w:val="150"/>
        </w:rPr>
        <w:t xml:space="preserve"> </w:t>
      </w:r>
      <w:r>
        <w:t>единое</w:t>
      </w:r>
      <w:r>
        <w:rPr>
          <w:spacing w:val="67"/>
          <w:w w:val="150"/>
        </w:rPr>
        <w:t xml:space="preserve"> </w:t>
      </w:r>
      <w:r>
        <w:t>информационное</w:t>
      </w:r>
      <w:r>
        <w:rPr>
          <w:spacing w:val="64"/>
          <w:w w:val="150"/>
        </w:rPr>
        <w:t xml:space="preserve"> </w:t>
      </w:r>
      <w:r>
        <w:rPr>
          <w:spacing w:val="-2"/>
        </w:rPr>
        <w:t>пространство.</w:t>
      </w:r>
    </w:p>
    <w:p w14:paraId="6E14A44D" w14:textId="77777777" w:rsidR="00F11DF8" w:rsidRDefault="00DA3958">
      <w:pPr>
        <w:pStyle w:val="a3"/>
        <w:ind w:firstLine="0"/>
        <w:jc w:val="left"/>
      </w:pPr>
      <w:r>
        <w:t>Картина</w:t>
      </w:r>
      <w:r>
        <w:rPr>
          <w:spacing w:val="-7"/>
        </w:rPr>
        <w:t xml:space="preserve"> </w:t>
      </w:r>
      <w:r>
        <w:t>мира,</w:t>
      </w:r>
      <w:r>
        <w:rPr>
          <w:spacing w:val="-7"/>
        </w:rPr>
        <w:t xml:space="preserve"> </w:t>
      </w:r>
      <w:r>
        <w:t>создаваемая телевидением.</w:t>
      </w:r>
      <w:r>
        <w:rPr>
          <w:spacing w:val="-5"/>
        </w:rPr>
        <w:t xml:space="preserve"> </w:t>
      </w:r>
      <w:r>
        <w:t>Прямой</w:t>
      </w:r>
      <w:r>
        <w:rPr>
          <w:spacing w:val="-2"/>
        </w:rPr>
        <w:t xml:space="preserve"> </w:t>
      </w:r>
      <w:r>
        <w:t>эфир</w:t>
      </w:r>
      <w:r>
        <w:rPr>
          <w:spacing w:val="-2"/>
        </w:rPr>
        <w:t xml:space="preserve"> </w:t>
      </w:r>
      <w:r>
        <w:t>и</w:t>
      </w:r>
      <w:r>
        <w:rPr>
          <w:spacing w:val="-8"/>
        </w:rPr>
        <w:t xml:space="preserve"> </w:t>
      </w:r>
      <w:r>
        <w:t>его</w:t>
      </w:r>
      <w:r>
        <w:rPr>
          <w:spacing w:val="-3"/>
        </w:rPr>
        <w:t xml:space="preserve"> </w:t>
      </w:r>
      <w:r>
        <w:rPr>
          <w:spacing w:val="-2"/>
        </w:rPr>
        <w:t>значение.</w:t>
      </w:r>
    </w:p>
    <w:p w14:paraId="28F019C2" w14:textId="77777777" w:rsidR="00F11DF8" w:rsidRDefault="00DA3958">
      <w:pPr>
        <w:pStyle w:val="a3"/>
        <w:spacing w:line="242" w:lineRule="auto"/>
        <w:jc w:val="left"/>
      </w:pPr>
      <w:r>
        <w:t>Деятельность</w:t>
      </w:r>
      <w:r>
        <w:rPr>
          <w:spacing w:val="37"/>
        </w:rPr>
        <w:t xml:space="preserve"> </w:t>
      </w:r>
      <w:r>
        <w:t>художника</w:t>
      </w:r>
      <w:r>
        <w:rPr>
          <w:spacing w:val="36"/>
        </w:rPr>
        <w:t xml:space="preserve"> </w:t>
      </w:r>
      <w:r>
        <w:t>на</w:t>
      </w:r>
      <w:r>
        <w:rPr>
          <w:spacing w:val="31"/>
        </w:rPr>
        <w:t xml:space="preserve"> </w:t>
      </w:r>
      <w:r>
        <w:t>телевидении:</w:t>
      </w:r>
      <w:r>
        <w:rPr>
          <w:spacing w:val="33"/>
        </w:rPr>
        <w:t xml:space="preserve"> </w:t>
      </w:r>
      <w:r>
        <w:t>художники</w:t>
      </w:r>
      <w:r>
        <w:rPr>
          <w:spacing w:val="34"/>
        </w:rPr>
        <w:t xml:space="preserve"> </w:t>
      </w:r>
      <w:r>
        <w:t>по</w:t>
      </w:r>
      <w:r>
        <w:rPr>
          <w:spacing w:val="40"/>
        </w:rPr>
        <w:t xml:space="preserve"> </w:t>
      </w:r>
      <w:r>
        <w:t>свету,</w:t>
      </w:r>
      <w:r>
        <w:rPr>
          <w:spacing w:val="39"/>
        </w:rPr>
        <w:t xml:space="preserve"> </w:t>
      </w:r>
      <w:r>
        <w:t>костюму,</w:t>
      </w:r>
      <w:r>
        <w:rPr>
          <w:spacing w:val="39"/>
        </w:rPr>
        <w:t xml:space="preserve"> </w:t>
      </w:r>
      <w:r>
        <w:t>гриму, сценографический дизайн и компьютерная графика.</w:t>
      </w:r>
    </w:p>
    <w:p w14:paraId="1E18DDA7" w14:textId="77777777" w:rsidR="00F11DF8" w:rsidRDefault="00DA3958">
      <w:pPr>
        <w:pStyle w:val="a3"/>
        <w:tabs>
          <w:tab w:val="left" w:pos="2772"/>
          <w:tab w:val="left" w:pos="4347"/>
          <w:tab w:val="left" w:pos="4779"/>
          <w:tab w:val="left" w:pos="5763"/>
          <w:tab w:val="left" w:pos="7480"/>
          <w:tab w:val="left" w:pos="9004"/>
          <w:tab w:val="left" w:pos="10353"/>
        </w:tabs>
        <w:spacing w:line="242" w:lineRule="auto"/>
        <w:ind w:right="387"/>
        <w:jc w:val="left"/>
      </w:pPr>
      <w:r>
        <w:rPr>
          <w:spacing w:val="-2"/>
        </w:rPr>
        <w:t>Школьное</w:t>
      </w:r>
      <w:r>
        <w:tab/>
      </w:r>
      <w:r>
        <w:rPr>
          <w:spacing w:val="-2"/>
        </w:rPr>
        <w:t>телевидение</w:t>
      </w:r>
      <w:r>
        <w:tab/>
      </w:r>
      <w:r>
        <w:rPr>
          <w:spacing w:val="-10"/>
        </w:rPr>
        <w:t>и</w:t>
      </w:r>
      <w:r>
        <w:tab/>
      </w:r>
      <w:r>
        <w:rPr>
          <w:spacing w:val="-2"/>
        </w:rPr>
        <w:t>студия</w:t>
      </w:r>
      <w:r>
        <w:tab/>
      </w:r>
      <w:r>
        <w:rPr>
          <w:spacing w:val="-2"/>
        </w:rPr>
        <w:t>мультимедиа.</w:t>
      </w:r>
      <w:r>
        <w:tab/>
      </w:r>
      <w:r>
        <w:rPr>
          <w:spacing w:val="-2"/>
        </w:rPr>
        <w:t>Построение</w:t>
      </w:r>
      <w:r>
        <w:tab/>
      </w:r>
      <w:r>
        <w:rPr>
          <w:spacing w:val="-2"/>
        </w:rPr>
        <w:t>видеоряда</w:t>
      </w:r>
      <w:r>
        <w:tab/>
      </w:r>
      <w:r>
        <w:rPr>
          <w:spacing w:val="-10"/>
        </w:rPr>
        <w:t xml:space="preserve">и </w:t>
      </w:r>
      <w:r>
        <w:t>художественного оформления.</w:t>
      </w:r>
    </w:p>
    <w:p w14:paraId="3AFC0FA8" w14:textId="77777777" w:rsidR="00F11DF8" w:rsidRDefault="00DA3958">
      <w:pPr>
        <w:pStyle w:val="a3"/>
        <w:spacing w:line="267" w:lineRule="exact"/>
        <w:ind w:left="1406" w:firstLine="0"/>
        <w:jc w:val="left"/>
      </w:pPr>
      <w:r>
        <w:t>Художнические</w:t>
      </w:r>
      <w:r>
        <w:rPr>
          <w:spacing w:val="-8"/>
        </w:rPr>
        <w:t xml:space="preserve"> </w:t>
      </w:r>
      <w:r>
        <w:t>роли</w:t>
      </w:r>
      <w:r>
        <w:rPr>
          <w:spacing w:val="-9"/>
        </w:rPr>
        <w:t xml:space="preserve"> </w:t>
      </w:r>
      <w:r>
        <w:t>каждого</w:t>
      </w:r>
      <w:r>
        <w:rPr>
          <w:spacing w:val="-4"/>
        </w:rPr>
        <w:t xml:space="preserve"> </w:t>
      </w:r>
      <w:r>
        <w:t>человека</w:t>
      </w:r>
      <w:r>
        <w:rPr>
          <w:spacing w:val="-4"/>
        </w:rPr>
        <w:t xml:space="preserve"> </w:t>
      </w:r>
      <w:r>
        <w:t>в</w:t>
      </w:r>
      <w:r>
        <w:rPr>
          <w:spacing w:val="-5"/>
        </w:rPr>
        <w:t xml:space="preserve"> </w:t>
      </w:r>
      <w:r>
        <w:t>реальной</w:t>
      </w:r>
      <w:r>
        <w:rPr>
          <w:spacing w:val="-6"/>
        </w:rPr>
        <w:t xml:space="preserve"> </w:t>
      </w:r>
      <w:r>
        <w:t>бытийной</w:t>
      </w:r>
      <w:r>
        <w:rPr>
          <w:spacing w:val="-8"/>
        </w:rPr>
        <w:t xml:space="preserve"> </w:t>
      </w:r>
      <w:r>
        <w:rPr>
          <w:spacing w:val="-2"/>
        </w:rPr>
        <w:t>жизни.</w:t>
      </w:r>
    </w:p>
    <w:p w14:paraId="72F17E83" w14:textId="77777777" w:rsidR="00F11DF8" w:rsidRDefault="00DA3958">
      <w:pPr>
        <w:pStyle w:val="a3"/>
        <w:spacing w:line="275" w:lineRule="exact"/>
        <w:ind w:left="1406" w:firstLine="0"/>
        <w:jc w:val="left"/>
      </w:pPr>
      <w:r>
        <w:t>Роль</w:t>
      </w:r>
      <w:r>
        <w:rPr>
          <w:spacing w:val="-8"/>
        </w:rPr>
        <w:t xml:space="preserve"> </w:t>
      </w:r>
      <w:r>
        <w:t>искусства</w:t>
      </w:r>
      <w:r>
        <w:rPr>
          <w:spacing w:val="-2"/>
        </w:rPr>
        <w:t xml:space="preserve"> </w:t>
      </w:r>
      <w:r>
        <w:t>в</w:t>
      </w:r>
      <w:r>
        <w:rPr>
          <w:spacing w:val="-4"/>
        </w:rPr>
        <w:t xml:space="preserve"> </w:t>
      </w:r>
      <w:r>
        <w:t>жизни</w:t>
      </w:r>
      <w:r>
        <w:rPr>
          <w:spacing w:val="-8"/>
        </w:rPr>
        <w:t xml:space="preserve"> </w:t>
      </w:r>
      <w:r>
        <w:t>общества</w:t>
      </w:r>
      <w:r>
        <w:rPr>
          <w:spacing w:val="-7"/>
        </w:rPr>
        <w:t xml:space="preserve"> </w:t>
      </w:r>
      <w:r>
        <w:t>и</w:t>
      </w:r>
      <w:r>
        <w:rPr>
          <w:spacing w:val="-1"/>
        </w:rPr>
        <w:t xml:space="preserve"> </w:t>
      </w:r>
      <w:r>
        <w:t>его</w:t>
      </w:r>
      <w:r>
        <w:rPr>
          <w:spacing w:val="-1"/>
        </w:rPr>
        <w:t xml:space="preserve"> </w:t>
      </w:r>
      <w:r>
        <w:t>влияние</w:t>
      </w:r>
      <w:r>
        <w:rPr>
          <w:spacing w:val="-3"/>
        </w:rPr>
        <w:t xml:space="preserve"> </w:t>
      </w:r>
      <w:r>
        <w:t>на</w:t>
      </w:r>
      <w:r>
        <w:rPr>
          <w:spacing w:val="-2"/>
        </w:rPr>
        <w:t xml:space="preserve"> </w:t>
      </w:r>
      <w:r>
        <w:t>жизнь</w:t>
      </w:r>
      <w:r>
        <w:rPr>
          <w:spacing w:val="-5"/>
        </w:rPr>
        <w:t xml:space="preserve"> </w:t>
      </w:r>
      <w:r>
        <w:t>каждого</w:t>
      </w:r>
      <w:r>
        <w:rPr>
          <w:spacing w:val="4"/>
        </w:rPr>
        <w:t xml:space="preserve"> </w:t>
      </w:r>
      <w:r>
        <w:rPr>
          <w:spacing w:val="-2"/>
        </w:rPr>
        <w:t>человека.</w:t>
      </w:r>
    </w:p>
    <w:p w14:paraId="358F69AB" w14:textId="77777777" w:rsidR="00F11DF8" w:rsidRDefault="00DA3958">
      <w:pPr>
        <w:pStyle w:val="a3"/>
        <w:spacing w:line="242" w:lineRule="auto"/>
        <w:ind w:right="390"/>
        <w:jc w:val="left"/>
      </w:pPr>
      <w:r>
        <w:t>Планируемые результаты освоения программы по изобразительному искусству на уровне основного общего образования.</w:t>
      </w:r>
    </w:p>
    <w:p w14:paraId="59D5852F" w14:textId="77777777" w:rsidR="00F11DF8" w:rsidRDefault="00F11DF8">
      <w:pPr>
        <w:spacing w:line="242" w:lineRule="auto"/>
        <w:sectPr w:rsidR="00F11DF8">
          <w:pgSz w:w="11920" w:h="16850"/>
          <w:pgMar w:top="1040" w:right="320" w:bottom="280" w:left="720" w:header="720" w:footer="720" w:gutter="0"/>
          <w:cols w:space="720"/>
        </w:sectPr>
      </w:pPr>
    </w:p>
    <w:p w14:paraId="6F634186" w14:textId="77777777" w:rsidR="00F11DF8" w:rsidRDefault="00DA3958">
      <w:pPr>
        <w:pStyle w:val="a3"/>
        <w:spacing w:before="76" w:line="242" w:lineRule="auto"/>
        <w:ind w:right="382"/>
      </w:pPr>
      <w:r>
        <w:t>Личностные результаты освоения федеральной рабочей программы основного общего образования по изобразительному искусству достигаются в единстве учебной и воспитательной деятельности.</w:t>
      </w:r>
    </w:p>
    <w:p w14:paraId="4DD5AFA2" w14:textId="77777777" w:rsidR="00F11DF8" w:rsidRDefault="00DA3958">
      <w:pPr>
        <w:pStyle w:val="a3"/>
        <w:ind w:right="382"/>
      </w:pPr>
      <w:r>
        <w:t>В центре программы по изобразительному искусству в соответствии с ФГОС общего образования находится личностное развитие обучающихся, приобщение обучающихся к российским традиционным духовным ценностям, социализация личности.</w:t>
      </w:r>
    </w:p>
    <w:p w14:paraId="19BFC0BB" w14:textId="77777777" w:rsidR="00F11DF8" w:rsidRDefault="00DA3958">
      <w:pPr>
        <w:pStyle w:val="a3"/>
        <w:ind w:right="382"/>
      </w:pPr>
      <w:r>
        <w:t xml:space="preserve">Программа призвана обеспечить достижение обучающимися личностных результатов, указанных во ФГОС ООО: формирование у обучающихся основ российской идентичности, ценностные установки и социально значимые качества личности, духовно-нравственное развитие обучающихся и отношение обучающихся к культуре, мотивацию к познанию и обучению, готовность к саморазвитию и активному участию в социально значимой </w:t>
      </w:r>
      <w:r>
        <w:rPr>
          <w:spacing w:val="-2"/>
        </w:rPr>
        <w:t>деятельности.</w:t>
      </w:r>
    </w:p>
    <w:p w14:paraId="6C518878" w14:textId="77777777" w:rsidR="00F11DF8" w:rsidRDefault="00DA3958">
      <w:pPr>
        <w:pStyle w:val="a3"/>
        <w:ind w:left="1766" w:firstLine="0"/>
      </w:pPr>
      <w:r>
        <w:t>Патриотическое</w:t>
      </w:r>
      <w:r>
        <w:rPr>
          <w:spacing w:val="-12"/>
        </w:rPr>
        <w:t xml:space="preserve"> </w:t>
      </w:r>
      <w:r>
        <w:rPr>
          <w:spacing w:val="-2"/>
        </w:rPr>
        <w:t>воспитание.</w:t>
      </w:r>
    </w:p>
    <w:p w14:paraId="0EED48D3" w14:textId="77777777" w:rsidR="00F11DF8" w:rsidRDefault="00DA3958">
      <w:pPr>
        <w:pStyle w:val="a3"/>
        <w:ind w:right="379"/>
      </w:pPr>
      <w:r>
        <w:t>Осуществляется через освоение обучающимися содержания традиций, истории и современного развития отечественной культуры, выраженной в её архитектуре, народном, прикладном и изобразительном искусстве. Воспитание патриотизма в процессе освоения особенностей и красоты отечественной духовной жизни, выраженной в произведениях искусства, посвящённых различным подходам к изображению человека, великим победам, торжественным и трагическим событиям, эпической и лирической красоте отечественного пейзажа. Патриотические чувства воспитываются в изучении истории народного искусства,</w:t>
      </w:r>
      <w:r>
        <w:rPr>
          <w:spacing w:val="40"/>
        </w:rPr>
        <w:t xml:space="preserve"> </w:t>
      </w:r>
      <w:r>
        <w:t>его житейской мудрости и значения символических смыслов. Урок искусства воспитывает патриотизм не в декларативной форме, а в процессе собственной</w:t>
      </w:r>
      <w:r>
        <w:rPr>
          <w:spacing w:val="40"/>
        </w:rPr>
        <w:t xml:space="preserve"> </w:t>
      </w:r>
      <w:r>
        <w:t>художественно- практической деятельности обучающегося, который учится чувственно-эмоциональному восприятию и творческому созиданию художественного образа.</w:t>
      </w:r>
    </w:p>
    <w:p w14:paraId="400F896A" w14:textId="77777777" w:rsidR="00F11DF8" w:rsidRDefault="00DA3958">
      <w:pPr>
        <w:pStyle w:val="a3"/>
        <w:spacing w:line="274" w:lineRule="exact"/>
        <w:ind w:left="1406" w:firstLine="0"/>
      </w:pPr>
      <w:r>
        <w:t>Гражданское</w:t>
      </w:r>
      <w:r>
        <w:rPr>
          <w:spacing w:val="-6"/>
        </w:rPr>
        <w:t xml:space="preserve"> </w:t>
      </w:r>
      <w:r>
        <w:rPr>
          <w:spacing w:val="-2"/>
        </w:rPr>
        <w:t>воспитание.</w:t>
      </w:r>
    </w:p>
    <w:p w14:paraId="2F177B47" w14:textId="77777777" w:rsidR="00F11DF8" w:rsidRDefault="00DA3958">
      <w:pPr>
        <w:pStyle w:val="a3"/>
        <w:ind w:right="376"/>
      </w:pPr>
      <w:r>
        <w:t>Программа по изобразительному искусству направлена на активное приобщение обучающихся к ценностям мировой и отечественной культуры. При этом реализуются задачи социализации и гражданского воспитания обучающегося. Формируется чувство личной причастности к жизни общества. Искусство рассматривается как особый язык, развивающий коммуникативные умения. В рамках изобразительного искусства происходит изучение художественной культуры и мировой истории искусства, углубляются интернациональные чувства обучающихся. Учебный предмет способствует пониманию особенностей жизни разных народов и красоты различных национальных эстетических идеалов. Коллективные творческие работы, а также участие в общих художественных проектах создают условия для разнообразной совместной деятельности, способствуют пониманию другого, становлению чувства личной ответственности.</w:t>
      </w:r>
    </w:p>
    <w:p w14:paraId="32E12F7B" w14:textId="77777777" w:rsidR="00F11DF8" w:rsidRDefault="00DA3958">
      <w:pPr>
        <w:pStyle w:val="a3"/>
        <w:spacing w:line="274" w:lineRule="exact"/>
        <w:ind w:left="1406" w:firstLine="0"/>
      </w:pPr>
      <w:r>
        <w:rPr>
          <w:spacing w:val="-2"/>
        </w:rPr>
        <w:t>Духовно-нравственное</w:t>
      </w:r>
      <w:r>
        <w:rPr>
          <w:spacing w:val="22"/>
        </w:rPr>
        <w:t xml:space="preserve"> </w:t>
      </w:r>
      <w:r>
        <w:rPr>
          <w:spacing w:val="-2"/>
        </w:rPr>
        <w:t>воспитание.</w:t>
      </w:r>
    </w:p>
    <w:p w14:paraId="03E74F9D" w14:textId="77777777" w:rsidR="00F11DF8" w:rsidRDefault="00DA3958">
      <w:pPr>
        <w:pStyle w:val="a3"/>
        <w:spacing w:before="5"/>
        <w:ind w:right="376"/>
      </w:pPr>
      <w:r>
        <w:t>В искусстве воплощена духовная жизнь человечества, концентрирующая в себе эстетический, художественный и нравственный мировой опыт, раскрытие которого составляет суть учебного предмета. Учебные задания направлены на развитие внутреннего мира обучающегося и воспитание его эмоционально-образной, чувственной сферы. Развитие творческого потенциала способствует росту самосознания обучающегося, осознанию себя как личности и члена общества. Ценностно-ориентационная и коммуникативная деятельность на занятиях по изобразительному искусству способствует освоению базовых ценностей – формированию отношения к миру, жизни, человеку, семье, труду, культуре как духовному богатству общества и важному условию ощущения человеком полноты проживаемой жизни.</w:t>
      </w:r>
    </w:p>
    <w:p w14:paraId="5BE5E9EA" w14:textId="77777777" w:rsidR="00F11DF8" w:rsidRDefault="00DA3958">
      <w:pPr>
        <w:pStyle w:val="a3"/>
        <w:spacing w:before="1"/>
        <w:ind w:right="377"/>
      </w:pPr>
      <w:r>
        <w:t>Эстетическое воспитание: воспитание чувственной сферы обучающегося на основе всего спектра эстетических категорий: прекрасное, безобразное, трагическое, комическое, высокое, низменное. Искусство понимается как воплощение в изображении и в создании предметно-пространственной среды постоянного поиска идеалов, веры, надежд,</w:t>
      </w:r>
      <w:r>
        <w:rPr>
          <w:spacing w:val="40"/>
        </w:rPr>
        <w:t xml:space="preserve"> </w:t>
      </w:r>
      <w:r>
        <w:t>представлений о добре и зле. Эстетическое воспитание является важнейшим компонентом и условием</w:t>
      </w:r>
      <w:r>
        <w:rPr>
          <w:spacing w:val="40"/>
        </w:rPr>
        <w:t xml:space="preserve"> </w:t>
      </w:r>
      <w:r>
        <w:t>развития</w:t>
      </w:r>
      <w:r>
        <w:rPr>
          <w:spacing w:val="40"/>
        </w:rPr>
        <w:t xml:space="preserve"> </w:t>
      </w:r>
      <w:r>
        <w:t>социально</w:t>
      </w:r>
      <w:r>
        <w:rPr>
          <w:spacing w:val="40"/>
        </w:rPr>
        <w:t xml:space="preserve"> </w:t>
      </w:r>
      <w:r>
        <w:t>значимых</w:t>
      </w:r>
      <w:r>
        <w:rPr>
          <w:spacing w:val="40"/>
        </w:rPr>
        <w:t xml:space="preserve"> </w:t>
      </w:r>
      <w:r>
        <w:t>отношений</w:t>
      </w:r>
      <w:r>
        <w:rPr>
          <w:spacing w:val="40"/>
        </w:rPr>
        <w:t xml:space="preserve"> </w:t>
      </w:r>
      <w:r>
        <w:t>обучающихся.</w:t>
      </w:r>
      <w:r>
        <w:rPr>
          <w:spacing w:val="40"/>
        </w:rPr>
        <w:t xml:space="preserve"> </w:t>
      </w:r>
      <w:r>
        <w:t>Способствует</w:t>
      </w:r>
    </w:p>
    <w:p w14:paraId="1E4B9279" w14:textId="77777777" w:rsidR="00F11DF8" w:rsidRDefault="00F11DF8">
      <w:pPr>
        <w:sectPr w:rsidR="00F11DF8">
          <w:pgSz w:w="11920" w:h="16850"/>
          <w:pgMar w:top="1040" w:right="320" w:bottom="280" w:left="720" w:header="720" w:footer="720" w:gutter="0"/>
          <w:cols w:space="720"/>
        </w:sectPr>
      </w:pPr>
    </w:p>
    <w:p w14:paraId="543EE4FA" w14:textId="77777777" w:rsidR="00F11DF8" w:rsidRDefault="00DA3958">
      <w:pPr>
        <w:pStyle w:val="a3"/>
        <w:spacing w:before="76"/>
        <w:ind w:right="385" w:firstLine="0"/>
      </w:pPr>
      <w:r>
        <w:t>формированию ценностных ориентаций обучающихся в отношении к окружающим людям, стремлению к их пониманию, отношению к семье, к мирной жизни как главному принципу человеческого общежития, к самому себе как самореализующейся и ответственной личности, способной к позитивному действию в условиях соревновательной конкуренции. Способствует формированию ценностного отношения к природе, труду, искусству, культурному наследию.</w:t>
      </w:r>
    </w:p>
    <w:p w14:paraId="0BE32D6E" w14:textId="77777777" w:rsidR="00F11DF8" w:rsidRDefault="00DA3958">
      <w:pPr>
        <w:pStyle w:val="a3"/>
        <w:spacing w:before="1"/>
        <w:ind w:left="1406" w:firstLine="0"/>
      </w:pPr>
      <w:r>
        <w:t>Ценности</w:t>
      </w:r>
      <w:r>
        <w:rPr>
          <w:spacing w:val="-11"/>
        </w:rPr>
        <w:t xml:space="preserve"> </w:t>
      </w:r>
      <w:r>
        <w:t>познавательной</w:t>
      </w:r>
      <w:r>
        <w:rPr>
          <w:spacing w:val="-10"/>
        </w:rPr>
        <w:t xml:space="preserve"> </w:t>
      </w:r>
      <w:r>
        <w:rPr>
          <w:spacing w:val="-2"/>
        </w:rPr>
        <w:t>деятельности.</w:t>
      </w:r>
    </w:p>
    <w:p w14:paraId="255289F0" w14:textId="77777777" w:rsidR="00F11DF8" w:rsidRDefault="00DA3958">
      <w:pPr>
        <w:pStyle w:val="a3"/>
        <w:spacing w:before="2"/>
        <w:ind w:right="377"/>
      </w:pPr>
      <w:r>
        <w:t>В процессе художественной деятельности на занятиях изобразительным искусством ставятся задачи воспитания наблюдательности – умений активно, то есть в соответствии со специальными установками, видеть окружающий мир. Воспитывается эмоционально окрашенный интерес к жизни. Навыки исследовательской деятельности развиваются в процессе учебных проектов на уроках изобразительного искусства и при выполнении заданий культурно-исторической направленности.</w:t>
      </w:r>
    </w:p>
    <w:p w14:paraId="6A827FC5" w14:textId="77777777" w:rsidR="00F11DF8" w:rsidRDefault="00DA3958">
      <w:pPr>
        <w:pStyle w:val="a3"/>
        <w:spacing w:before="1"/>
        <w:ind w:left="1406" w:firstLine="0"/>
      </w:pPr>
      <w:r>
        <w:t>Экологическое</w:t>
      </w:r>
      <w:r>
        <w:rPr>
          <w:spacing w:val="-8"/>
        </w:rPr>
        <w:t xml:space="preserve"> </w:t>
      </w:r>
      <w:r>
        <w:rPr>
          <w:spacing w:val="-2"/>
        </w:rPr>
        <w:t>воспитание.</w:t>
      </w:r>
    </w:p>
    <w:p w14:paraId="2B6CA2A0" w14:textId="77777777" w:rsidR="00F11DF8" w:rsidRDefault="00DA3958">
      <w:pPr>
        <w:pStyle w:val="a3"/>
        <w:ind w:right="377"/>
      </w:pPr>
      <w:r>
        <w:t>Повышение уровня экологической культуры, осознание глобального характера экологических проблем, активное неприятие действий, приносящих вред окружающей среде, формирование нравственно-эстетического отношения к природе воспитывается в процессе художественно-эстетического наблюдения природы, её образа в произведениях искусства и личной художественно-творческой работе.</w:t>
      </w:r>
    </w:p>
    <w:p w14:paraId="01A7A9D9" w14:textId="77777777" w:rsidR="00F11DF8" w:rsidRDefault="00DA3958">
      <w:pPr>
        <w:pStyle w:val="a3"/>
        <w:spacing w:line="274" w:lineRule="exact"/>
        <w:ind w:left="1406" w:firstLine="0"/>
      </w:pPr>
      <w:r>
        <w:t>Трудовое</w:t>
      </w:r>
      <w:r>
        <w:rPr>
          <w:spacing w:val="-7"/>
        </w:rPr>
        <w:t xml:space="preserve"> </w:t>
      </w:r>
      <w:r>
        <w:rPr>
          <w:spacing w:val="-2"/>
        </w:rPr>
        <w:t>воспитание.</w:t>
      </w:r>
    </w:p>
    <w:p w14:paraId="182B9585" w14:textId="77777777" w:rsidR="00F11DF8" w:rsidRDefault="00DA3958">
      <w:pPr>
        <w:pStyle w:val="a3"/>
        <w:spacing w:before="4"/>
        <w:ind w:right="381"/>
      </w:pPr>
      <w:r>
        <w:t>Художественно-эстетическое развитие обучающихся обязательно должно осуществляться в процессе личной художественно-творческой работы с освоением художественных материалов и специфики каждого из них. Эта трудовая и смысловая деятельность формирует такие</w:t>
      </w:r>
      <w:r>
        <w:rPr>
          <w:spacing w:val="-1"/>
        </w:rPr>
        <w:t xml:space="preserve"> </w:t>
      </w:r>
      <w:r>
        <w:t>качества, как навыки практической (не</w:t>
      </w:r>
      <w:r>
        <w:rPr>
          <w:spacing w:val="-1"/>
        </w:rPr>
        <w:t xml:space="preserve"> </w:t>
      </w:r>
      <w:r>
        <w:t>теоретико-виртуальной) работы своими руками, формирование умений преобразования реального жизненного пространства и его оформления, удовлетворение от создания реального практического продукта. Воспитываются качества упорства, стремления к результату, понимание эстетики трудовой деятельности. А также умения сотрудничества, коллективной трудовой работы, работы в команде – обязательные требования к определённым заданиям программы.</w:t>
      </w:r>
    </w:p>
    <w:p w14:paraId="5B13BED2" w14:textId="77777777" w:rsidR="00F11DF8" w:rsidRDefault="00DA3958">
      <w:pPr>
        <w:pStyle w:val="a3"/>
        <w:spacing w:line="272" w:lineRule="exact"/>
        <w:ind w:left="1406" w:firstLine="0"/>
      </w:pPr>
      <w:r>
        <w:t>Воспитывающая</w:t>
      </w:r>
      <w:r>
        <w:rPr>
          <w:spacing w:val="-12"/>
        </w:rPr>
        <w:t xml:space="preserve"> </w:t>
      </w:r>
      <w:r>
        <w:t>предметно-эстетическая</w:t>
      </w:r>
      <w:r>
        <w:rPr>
          <w:spacing w:val="-9"/>
        </w:rPr>
        <w:t xml:space="preserve"> </w:t>
      </w:r>
      <w:r>
        <w:rPr>
          <w:spacing w:val="-2"/>
        </w:rPr>
        <w:t>среда.</w:t>
      </w:r>
    </w:p>
    <w:p w14:paraId="1F8C69C7" w14:textId="77777777" w:rsidR="00F11DF8" w:rsidRDefault="00DA3958">
      <w:pPr>
        <w:pStyle w:val="a3"/>
        <w:spacing w:before="5"/>
        <w:ind w:right="379"/>
      </w:pPr>
      <w:r>
        <w:t>В процессе художественно-эстетического воспитания обучающихся имеет значение организация пространственной среды общеобразовательной организации. При этом обучающиеся должны быть активными участниками (а не только потребителями) её создания</w:t>
      </w:r>
      <w:r>
        <w:rPr>
          <w:spacing w:val="40"/>
        </w:rPr>
        <w:t xml:space="preserve"> </w:t>
      </w:r>
      <w:r>
        <w:t>и оформления пространства в соответствии с задачами общеобразовательной организации, среды, календарными событиями школьной жизни. Эта деятельность обучающихся, как и сам образ предметно-пространственной среды общеобразовательной организации, оказывает активное воспитательное воздействие и влияет на формирование позитивных ценностных ориентаций и восприятие жизни обучающихся.</w:t>
      </w:r>
    </w:p>
    <w:p w14:paraId="68C2AD3D" w14:textId="77777777" w:rsidR="00F11DF8" w:rsidRDefault="00DA3958">
      <w:pPr>
        <w:pStyle w:val="a3"/>
        <w:ind w:right="385"/>
      </w:pPr>
      <w:r>
        <w:t>В результате освоения программы по изобразительному искусству на уровне основного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w:t>
      </w:r>
    </w:p>
    <w:p w14:paraId="0F7CF4F9" w14:textId="77777777" w:rsidR="00F11DF8" w:rsidRDefault="00DA3958">
      <w:pPr>
        <w:pStyle w:val="a3"/>
        <w:spacing w:before="6" w:line="237" w:lineRule="auto"/>
        <w:ind w:right="381"/>
      </w:pPr>
      <w:r>
        <w:t>У обучающегося будут сформированы следующие пространственные представления и сенсорные способности как часть универсальных познавательных учебных действий:</w:t>
      </w:r>
    </w:p>
    <w:p w14:paraId="47CEB8F1" w14:textId="77777777" w:rsidR="00F11DF8" w:rsidRDefault="00DA3958">
      <w:pPr>
        <w:pStyle w:val="a3"/>
        <w:spacing w:before="8" w:line="235" w:lineRule="auto"/>
        <w:ind w:left="1406" w:firstLine="0"/>
        <w:jc w:val="left"/>
      </w:pPr>
      <w:r>
        <w:t>сравнивать</w:t>
      </w:r>
      <w:r>
        <w:rPr>
          <w:spacing w:val="-3"/>
        </w:rPr>
        <w:t xml:space="preserve"> </w:t>
      </w:r>
      <w:r>
        <w:t>предметные</w:t>
      </w:r>
      <w:r>
        <w:rPr>
          <w:spacing w:val="-6"/>
        </w:rPr>
        <w:t xml:space="preserve"> </w:t>
      </w:r>
      <w:r>
        <w:t>и</w:t>
      </w:r>
      <w:r>
        <w:rPr>
          <w:spacing w:val="-4"/>
        </w:rPr>
        <w:t xml:space="preserve"> </w:t>
      </w:r>
      <w:r>
        <w:t>пространственные</w:t>
      </w:r>
      <w:r>
        <w:rPr>
          <w:spacing w:val="-6"/>
        </w:rPr>
        <w:t xml:space="preserve"> </w:t>
      </w:r>
      <w:r>
        <w:t>объекты</w:t>
      </w:r>
      <w:r>
        <w:rPr>
          <w:spacing w:val="-4"/>
        </w:rPr>
        <w:t xml:space="preserve"> </w:t>
      </w:r>
      <w:r>
        <w:t>по</w:t>
      </w:r>
      <w:r>
        <w:rPr>
          <w:spacing w:val="-4"/>
        </w:rPr>
        <w:t xml:space="preserve"> </w:t>
      </w:r>
      <w:r>
        <w:t>заданным</w:t>
      </w:r>
      <w:r>
        <w:rPr>
          <w:spacing w:val="-6"/>
        </w:rPr>
        <w:t xml:space="preserve"> </w:t>
      </w:r>
      <w:r>
        <w:t>основаниям; характеризовать форму предмета, конструкции;</w:t>
      </w:r>
    </w:p>
    <w:p w14:paraId="6099D023" w14:textId="77777777" w:rsidR="00F11DF8" w:rsidRDefault="00DA3958">
      <w:pPr>
        <w:pStyle w:val="a3"/>
        <w:spacing w:before="6" w:line="237" w:lineRule="auto"/>
        <w:ind w:left="1406" w:right="3286" w:firstLine="0"/>
        <w:jc w:val="left"/>
      </w:pPr>
      <w:r>
        <w:t>выявлять</w:t>
      </w:r>
      <w:r>
        <w:rPr>
          <w:spacing w:val="-5"/>
        </w:rPr>
        <w:t xml:space="preserve"> </w:t>
      </w:r>
      <w:r>
        <w:t>положение</w:t>
      </w:r>
      <w:r>
        <w:rPr>
          <w:spacing w:val="-7"/>
        </w:rPr>
        <w:t xml:space="preserve"> </w:t>
      </w:r>
      <w:r>
        <w:t>предметной</w:t>
      </w:r>
      <w:r>
        <w:rPr>
          <w:spacing w:val="-6"/>
        </w:rPr>
        <w:t xml:space="preserve"> </w:t>
      </w:r>
      <w:r>
        <w:t>формы</w:t>
      </w:r>
      <w:r>
        <w:rPr>
          <w:spacing w:val="-6"/>
        </w:rPr>
        <w:t xml:space="preserve"> </w:t>
      </w:r>
      <w:r>
        <w:t>в</w:t>
      </w:r>
      <w:r>
        <w:rPr>
          <w:spacing w:val="-8"/>
        </w:rPr>
        <w:t xml:space="preserve"> </w:t>
      </w:r>
      <w:r>
        <w:t>пространстве; обобщать форму составной конструкции;</w:t>
      </w:r>
    </w:p>
    <w:p w14:paraId="07D2BFB6" w14:textId="77777777" w:rsidR="00F11DF8" w:rsidRDefault="00DA3958">
      <w:pPr>
        <w:pStyle w:val="a3"/>
        <w:spacing w:before="8" w:line="235" w:lineRule="auto"/>
        <w:ind w:left="1406" w:firstLine="0"/>
        <w:jc w:val="left"/>
      </w:pPr>
      <w:r>
        <w:t>анализировать</w:t>
      </w:r>
      <w:r>
        <w:rPr>
          <w:spacing w:val="-5"/>
        </w:rPr>
        <w:t xml:space="preserve"> </w:t>
      </w:r>
      <w:r>
        <w:t>структуру</w:t>
      </w:r>
      <w:r>
        <w:rPr>
          <w:spacing w:val="-6"/>
        </w:rPr>
        <w:t xml:space="preserve"> </w:t>
      </w:r>
      <w:r>
        <w:t>предмета,</w:t>
      </w:r>
      <w:r>
        <w:rPr>
          <w:spacing w:val="-6"/>
        </w:rPr>
        <w:t xml:space="preserve"> </w:t>
      </w:r>
      <w:r>
        <w:t>конструкции,</w:t>
      </w:r>
      <w:r>
        <w:rPr>
          <w:spacing w:val="-6"/>
        </w:rPr>
        <w:t xml:space="preserve"> </w:t>
      </w:r>
      <w:r>
        <w:t>пространства,</w:t>
      </w:r>
      <w:r>
        <w:rPr>
          <w:spacing w:val="-6"/>
        </w:rPr>
        <w:t xml:space="preserve"> </w:t>
      </w:r>
      <w:r>
        <w:t>зрительного</w:t>
      </w:r>
      <w:r>
        <w:rPr>
          <w:spacing w:val="-6"/>
        </w:rPr>
        <w:t xml:space="preserve"> </w:t>
      </w:r>
      <w:r>
        <w:t>образа; структурировать предметно-пространственные явления;</w:t>
      </w:r>
    </w:p>
    <w:p w14:paraId="3B11594C" w14:textId="77777777" w:rsidR="00F11DF8" w:rsidRDefault="00DA3958">
      <w:pPr>
        <w:pStyle w:val="a3"/>
        <w:spacing w:before="4"/>
        <w:ind w:left="1406" w:firstLine="0"/>
        <w:jc w:val="left"/>
      </w:pPr>
      <w:r>
        <w:t>сопоставлять</w:t>
      </w:r>
      <w:r>
        <w:rPr>
          <w:spacing w:val="-8"/>
        </w:rPr>
        <w:t xml:space="preserve"> </w:t>
      </w:r>
      <w:r>
        <w:t>пропорциональное</w:t>
      </w:r>
      <w:r>
        <w:rPr>
          <w:spacing w:val="-7"/>
        </w:rPr>
        <w:t xml:space="preserve"> </w:t>
      </w:r>
      <w:r>
        <w:t>соотношение</w:t>
      </w:r>
      <w:r>
        <w:rPr>
          <w:spacing w:val="-14"/>
        </w:rPr>
        <w:t xml:space="preserve"> </w:t>
      </w:r>
      <w:r>
        <w:t>частей</w:t>
      </w:r>
      <w:r>
        <w:rPr>
          <w:spacing w:val="-6"/>
        </w:rPr>
        <w:t xml:space="preserve"> </w:t>
      </w:r>
      <w:r>
        <w:t>внутри</w:t>
      </w:r>
      <w:r>
        <w:rPr>
          <w:spacing w:val="-4"/>
        </w:rPr>
        <w:t xml:space="preserve"> </w:t>
      </w:r>
      <w:r>
        <w:t>целого</w:t>
      </w:r>
      <w:r>
        <w:rPr>
          <w:spacing w:val="-4"/>
        </w:rPr>
        <w:t xml:space="preserve"> </w:t>
      </w:r>
      <w:r>
        <w:t>и</w:t>
      </w:r>
      <w:r>
        <w:rPr>
          <w:spacing w:val="-8"/>
        </w:rPr>
        <w:t xml:space="preserve"> </w:t>
      </w:r>
      <w:r>
        <w:t>предметов</w:t>
      </w:r>
      <w:r>
        <w:rPr>
          <w:spacing w:val="-5"/>
        </w:rPr>
        <w:t xml:space="preserve"> </w:t>
      </w:r>
      <w:r>
        <w:rPr>
          <w:spacing w:val="-2"/>
        </w:rPr>
        <w:t>между</w:t>
      </w:r>
    </w:p>
    <w:p w14:paraId="239B8A95" w14:textId="77777777" w:rsidR="00F11DF8" w:rsidRDefault="00DA3958">
      <w:pPr>
        <w:pStyle w:val="a3"/>
        <w:spacing w:line="272" w:lineRule="exact"/>
        <w:ind w:firstLine="0"/>
        <w:jc w:val="left"/>
      </w:pPr>
      <w:r>
        <w:rPr>
          <w:spacing w:val="-2"/>
        </w:rPr>
        <w:t>собой;</w:t>
      </w:r>
    </w:p>
    <w:p w14:paraId="21204508" w14:textId="77777777" w:rsidR="00F11DF8" w:rsidRDefault="00DA3958">
      <w:pPr>
        <w:pStyle w:val="a3"/>
        <w:tabs>
          <w:tab w:val="left" w:pos="3941"/>
          <w:tab w:val="left" w:pos="6994"/>
        </w:tabs>
        <w:spacing w:before="5"/>
        <w:ind w:left="1406" w:firstLine="0"/>
        <w:jc w:val="left"/>
      </w:pPr>
      <w:r>
        <w:t>абстрагировать</w:t>
      </w:r>
      <w:r>
        <w:rPr>
          <w:spacing w:val="33"/>
        </w:rPr>
        <w:t xml:space="preserve">  </w:t>
      </w:r>
      <w:r>
        <w:rPr>
          <w:spacing w:val="-4"/>
        </w:rPr>
        <w:t>образ</w:t>
      </w:r>
      <w:r>
        <w:tab/>
        <w:t>реальности</w:t>
      </w:r>
      <w:r>
        <w:rPr>
          <w:spacing w:val="37"/>
        </w:rPr>
        <w:t xml:space="preserve">  </w:t>
      </w:r>
      <w:r>
        <w:t>в</w:t>
      </w:r>
      <w:r>
        <w:rPr>
          <w:spacing w:val="37"/>
        </w:rPr>
        <w:t xml:space="preserve">  </w:t>
      </w:r>
      <w:r>
        <w:rPr>
          <w:spacing w:val="-2"/>
        </w:rPr>
        <w:t>построении</w:t>
      </w:r>
      <w:r>
        <w:tab/>
        <w:t>плоской</w:t>
      </w:r>
      <w:r>
        <w:rPr>
          <w:spacing w:val="73"/>
        </w:rPr>
        <w:t xml:space="preserve"> </w:t>
      </w:r>
      <w:r>
        <w:t>или</w:t>
      </w:r>
      <w:r>
        <w:rPr>
          <w:spacing w:val="35"/>
        </w:rPr>
        <w:t xml:space="preserve">  </w:t>
      </w:r>
      <w:r>
        <w:rPr>
          <w:spacing w:val="-2"/>
        </w:rPr>
        <w:t>пространственной</w:t>
      </w:r>
    </w:p>
    <w:p w14:paraId="6E0501A5" w14:textId="77777777" w:rsidR="00F11DF8" w:rsidRDefault="00F11DF8">
      <w:pPr>
        <w:sectPr w:rsidR="00F11DF8">
          <w:pgSz w:w="11920" w:h="16850"/>
          <w:pgMar w:top="1040" w:right="320" w:bottom="280" w:left="720" w:header="720" w:footer="720" w:gutter="0"/>
          <w:cols w:space="720"/>
        </w:sectPr>
      </w:pPr>
    </w:p>
    <w:p w14:paraId="511D0A8E" w14:textId="77777777" w:rsidR="00F11DF8" w:rsidRDefault="00DA3958">
      <w:pPr>
        <w:pStyle w:val="a3"/>
        <w:spacing w:before="76"/>
        <w:ind w:firstLine="0"/>
        <w:jc w:val="left"/>
      </w:pPr>
      <w:r>
        <w:rPr>
          <w:spacing w:val="-2"/>
        </w:rPr>
        <w:t>композиции.</w:t>
      </w:r>
    </w:p>
    <w:p w14:paraId="622ACDEA" w14:textId="77777777" w:rsidR="00F11DF8" w:rsidRDefault="00DA3958">
      <w:pPr>
        <w:pStyle w:val="a3"/>
        <w:tabs>
          <w:tab w:val="left" w:pos="1862"/>
          <w:tab w:val="left" w:pos="3646"/>
          <w:tab w:val="left" w:pos="4517"/>
          <w:tab w:val="left" w:pos="6342"/>
          <w:tab w:val="left" w:pos="7801"/>
          <w:tab w:val="left" w:pos="8913"/>
          <w:tab w:val="left" w:pos="10353"/>
        </w:tabs>
        <w:spacing w:before="10" w:line="235" w:lineRule="auto"/>
        <w:ind w:right="387"/>
        <w:jc w:val="left"/>
      </w:pPr>
      <w:r>
        <w:rPr>
          <w:spacing w:val="-10"/>
        </w:rPr>
        <w:t>У</w:t>
      </w:r>
      <w:r>
        <w:tab/>
      </w:r>
      <w:r>
        <w:rPr>
          <w:spacing w:val="-2"/>
        </w:rPr>
        <w:t>обучающегося</w:t>
      </w:r>
      <w:r>
        <w:tab/>
      </w:r>
      <w:r>
        <w:rPr>
          <w:spacing w:val="-2"/>
        </w:rPr>
        <w:t>будут</w:t>
      </w:r>
      <w:r>
        <w:tab/>
      </w:r>
      <w:r>
        <w:rPr>
          <w:spacing w:val="-2"/>
        </w:rPr>
        <w:t>сформированы</w:t>
      </w:r>
      <w:r>
        <w:tab/>
      </w:r>
      <w:r>
        <w:rPr>
          <w:spacing w:val="-2"/>
        </w:rPr>
        <w:t>следующие</w:t>
      </w:r>
      <w:r>
        <w:tab/>
      </w:r>
      <w:r>
        <w:rPr>
          <w:spacing w:val="-2"/>
        </w:rPr>
        <w:t>базовые</w:t>
      </w:r>
      <w:r>
        <w:tab/>
      </w:r>
      <w:r>
        <w:rPr>
          <w:spacing w:val="-2"/>
        </w:rPr>
        <w:t>логические</w:t>
      </w:r>
      <w:r>
        <w:tab/>
      </w:r>
      <w:r>
        <w:rPr>
          <w:spacing w:val="-10"/>
        </w:rPr>
        <w:t xml:space="preserve">и </w:t>
      </w:r>
      <w:r>
        <w:t>исследовательские действия как часть универсальных познавательных учебных действий:</w:t>
      </w:r>
    </w:p>
    <w:p w14:paraId="1F2A6C2B" w14:textId="77777777" w:rsidR="00F11DF8" w:rsidRDefault="00DA3958">
      <w:pPr>
        <w:pStyle w:val="a3"/>
        <w:tabs>
          <w:tab w:val="left" w:pos="2582"/>
          <w:tab w:val="left" w:pos="2936"/>
          <w:tab w:val="left" w:pos="4848"/>
          <w:tab w:val="left" w:pos="6543"/>
          <w:tab w:val="left" w:pos="7725"/>
          <w:tab w:val="left" w:pos="8788"/>
        </w:tabs>
        <w:spacing w:before="7" w:line="237" w:lineRule="auto"/>
        <w:ind w:right="401"/>
        <w:jc w:val="left"/>
      </w:pPr>
      <w:r>
        <w:rPr>
          <w:spacing w:val="-2"/>
        </w:rPr>
        <w:t>выявлять</w:t>
      </w:r>
      <w:r>
        <w:tab/>
      </w:r>
      <w:r>
        <w:rPr>
          <w:spacing w:val="-10"/>
        </w:rPr>
        <w:t>и</w:t>
      </w:r>
      <w:r>
        <w:tab/>
      </w:r>
      <w:r>
        <w:rPr>
          <w:spacing w:val="-2"/>
        </w:rPr>
        <w:t>характеризовать</w:t>
      </w:r>
      <w:r>
        <w:tab/>
      </w:r>
      <w:r>
        <w:rPr>
          <w:spacing w:val="-2"/>
        </w:rPr>
        <w:t>существенные</w:t>
      </w:r>
      <w:r>
        <w:tab/>
      </w:r>
      <w:r>
        <w:rPr>
          <w:spacing w:val="-2"/>
        </w:rPr>
        <w:t>признаки</w:t>
      </w:r>
      <w:r>
        <w:tab/>
      </w:r>
      <w:r>
        <w:rPr>
          <w:spacing w:val="-2"/>
        </w:rPr>
        <w:t>явлений</w:t>
      </w:r>
      <w:r>
        <w:tab/>
      </w:r>
      <w:r>
        <w:rPr>
          <w:spacing w:val="-2"/>
        </w:rPr>
        <w:t>художественной культуры;</w:t>
      </w:r>
    </w:p>
    <w:p w14:paraId="39845F26" w14:textId="77777777" w:rsidR="00F11DF8" w:rsidRDefault="00DA3958">
      <w:pPr>
        <w:pStyle w:val="a3"/>
        <w:tabs>
          <w:tab w:val="left" w:pos="3034"/>
          <w:tab w:val="left" w:pos="4796"/>
          <w:tab w:val="left" w:pos="6138"/>
          <w:tab w:val="left" w:pos="6476"/>
          <w:tab w:val="left" w:pos="7741"/>
          <w:tab w:val="left" w:pos="8058"/>
          <w:tab w:val="left" w:pos="9126"/>
        </w:tabs>
        <w:spacing w:before="5" w:line="237" w:lineRule="auto"/>
        <w:ind w:right="398"/>
        <w:jc w:val="left"/>
      </w:pPr>
      <w:r>
        <w:rPr>
          <w:spacing w:val="-2"/>
        </w:rPr>
        <w:t>сопоставлять,</w:t>
      </w:r>
      <w:r>
        <w:tab/>
      </w:r>
      <w:r>
        <w:rPr>
          <w:spacing w:val="-2"/>
        </w:rPr>
        <w:t>анализировать,</w:t>
      </w:r>
      <w:r>
        <w:tab/>
      </w:r>
      <w:r>
        <w:rPr>
          <w:spacing w:val="-2"/>
        </w:rPr>
        <w:t>сравнивать</w:t>
      </w:r>
      <w:r>
        <w:tab/>
      </w:r>
      <w:r>
        <w:rPr>
          <w:spacing w:val="-10"/>
        </w:rPr>
        <w:t>и</w:t>
      </w:r>
      <w:r>
        <w:tab/>
      </w:r>
      <w:r>
        <w:rPr>
          <w:spacing w:val="-2"/>
        </w:rPr>
        <w:t>оценивать</w:t>
      </w:r>
      <w:r>
        <w:tab/>
      </w:r>
      <w:r>
        <w:rPr>
          <w:spacing w:val="-10"/>
        </w:rPr>
        <w:t>с</w:t>
      </w:r>
      <w:r>
        <w:tab/>
      </w:r>
      <w:r>
        <w:rPr>
          <w:spacing w:val="-2"/>
        </w:rPr>
        <w:t>позиций</w:t>
      </w:r>
      <w:r>
        <w:tab/>
      </w:r>
      <w:r>
        <w:rPr>
          <w:spacing w:val="-2"/>
        </w:rPr>
        <w:t xml:space="preserve">эстетических </w:t>
      </w:r>
      <w:r>
        <w:t>категорий явления искусства и действительности;</w:t>
      </w:r>
    </w:p>
    <w:p w14:paraId="2643111E" w14:textId="77777777" w:rsidR="00F11DF8" w:rsidRDefault="00DA3958">
      <w:pPr>
        <w:pStyle w:val="a3"/>
        <w:spacing w:before="3" w:line="237" w:lineRule="auto"/>
        <w:ind w:right="421"/>
        <w:jc w:val="left"/>
      </w:pPr>
      <w:r>
        <w:t>классифицировать произведения искусства по видам и, соответственно, по назначению в жизни людей;</w:t>
      </w:r>
    </w:p>
    <w:p w14:paraId="75F47D58" w14:textId="77777777" w:rsidR="00F11DF8" w:rsidRDefault="00DA3958">
      <w:pPr>
        <w:pStyle w:val="a3"/>
        <w:spacing w:line="275" w:lineRule="exact"/>
        <w:ind w:left="1406" w:firstLine="0"/>
        <w:jc w:val="left"/>
      </w:pPr>
      <w:r>
        <w:t>ставить</w:t>
      </w:r>
      <w:r>
        <w:rPr>
          <w:spacing w:val="-9"/>
        </w:rPr>
        <w:t xml:space="preserve"> </w:t>
      </w:r>
      <w:r>
        <w:t>и</w:t>
      </w:r>
      <w:r>
        <w:rPr>
          <w:spacing w:val="-6"/>
        </w:rPr>
        <w:t xml:space="preserve"> </w:t>
      </w:r>
      <w:r>
        <w:t>использовать</w:t>
      </w:r>
      <w:r>
        <w:rPr>
          <w:spacing w:val="-9"/>
        </w:rPr>
        <w:t xml:space="preserve"> </w:t>
      </w:r>
      <w:r>
        <w:t>вопросы</w:t>
      </w:r>
      <w:r>
        <w:rPr>
          <w:spacing w:val="-5"/>
        </w:rPr>
        <w:t xml:space="preserve"> </w:t>
      </w:r>
      <w:r>
        <w:t>как</w:t>
      </w:r>
      <w:r>
        <w:rPr>
          <w:spacing w:val="-8"/>
        </w:rPr>
        <w:t xml:space="preserve"> </w:t>
      </w:r>
      <w:r>
        <w:t>исследовательский</w:t>
      </w:r>
      <w:r>
        <w:rPr>
          <w:spacing w:val="-4"/>
        </w:rPr>
        <w:t xml:space="preserve"> </w:t>
      </w:r>
      <w:r>
        <w:t>инструмент</w:t>
      </w:r>
      <w:r>
        <w:rPr>
          <w:spacing w:val="-5"/>
        </w:rPr>
        <w:t xml:space="preserve"> </w:t>
      </w:r>
      <w:r>
        <w:rPr>
          <w:spacing w:val="-2"/>
        </w:rPr>
        <w:t>познания;</w:t>
      </w:r>
    </w:p>
    <w:p w14:paraId="3F7983D1" w14:textId="77777777" w:rsidR="00F11DF8" w:rsidRDefault="00DA3958">
      <w:pPr>
        <w:pStyle w:val="a3"/>
        <w:tabs>
          <w:tab w:val="left" w:pos="2227"/>
          <w:tab w:val="left" w:pos="4469"/>
          <w:tab w:val="left" w:pos="5422"/>
          <w:tab w:val="left" w:pos="5936"/>
          <w:tab w:val="left" w:pos="6776"/>
          <w:tab w:val="left" w:pos="8920"/>
          <w:tab w:val="left" w:pos="10238"/>
        </w:tabs>
        <w:spacing w:before="3" w:line="242" w:lineRule="auto"/>
        <w:ind w:right="389"/>
        <w:jc w:val="left"/>
      </w:pPr>
      <w:r>
        <w:rPr>
          <w:spacing w:val="-2"/>
        </w:rPr>
        <w:t>вести</w:t>
      </w:r>
      <w:r>
        <w:tab/>
      </w:r>
      <w:r>
        <w:rPr>
          <w:spacing w:val="-2"/>
        </w:rPr>
        <w:t>исследовательскую</w:t>
      </w:r>
      <w:r>
        <w:tab/>
      </w:r>
      <w:r>
        <w:rPr>
          <w:spacing w:val="-2"/>
        </w:rPr>
        <w:t>работу</w:t>
      </w:r>
      <w:r>
        <w:tab/>
      </w:r>
      <w:r>
        <w:rPr>
          <w:spacing w:val="-6"/>
        </w:rPr>
        <w:t>по</w:t>
      </w:r>
      <w:r>
        <w:tab/>
      </w:r>
      <w:r>
        <w:rPr>
          <w:spacing w:val="-2"/>
        </w:rPr>
        <w:t>сбору</w:t>
      </w:r>
      <w:r>
        <w:tab/>
      </w:r>
      <w:r>
        <w:rPr>
          <w:spacing w:val="-2"/>
        </w:rPr>
        <w:t>информационного</w:t>
      </w:r>
      <w:r>
        <w:tab/>
      </w:r>
      <w:r>
        <w:rPr>
          <w:spacing w:val="-2"/>
        </w:rPr>
        <w:t>материала</w:t>
      </w:r>
      <w:r>
        <w:tab/>
      </w:r>
      <w:r>
        <w:rPr>
          <w:spacing w:val="-6"/>
        </w:rPr>
        <w:t xml:space="preserve">по </w:t>
      </w:r>
      <w:r>
        <w:t>установленной или выбранной теме;</w:t>
      </w:r>
    </w:p>
    <w:p w14:paraId="33C2C3AA" w14:textId="77777777" w:rsidR="00F11DF8" w:rsidRDefault="00DA3958">
      <w:pPr>
        <w:pStyle w:val="a3"/>
        <w:spacing w:line="242" w:lineRule="auto"/>
        <w:jc w:val="left"/>
      </w:pPr>
      <w:r>
        <w:t>самостоятельно формулировать выводы и обобщения по результатам наблюдения или исследования, аргументированно защищать свои позиции.</w:t>
      </w:r>
    </w:p>
    <w:p w14:paraId="51D92953" w14:textId="77777777" w:rsidR="00F11DF8" w:rsidRDefault="00DA3958">
      <w:pPr>
        <w:pStyle w:val="a3"/>
        <w:spacing w:line="242" w:lineRule="auto"/>
        <w:jc w:val="left"/>
      </w:pPr>
      <w:r>
        <w:t>У обучающегося будут сформированы умения работать с информацией как часть универсальных познавательных учебных действий:</w:t>
      </w:r>
    </w:p>
    <w:p w14:paraId="13132375" w14:textId="77777777" w:rsidR="00F11DF8" w:rsidRDefault="00DA3958">
      <w:pPr>
        <w:pStyle w:val="a3"/>
        <w:spacing w:line="242" w:lineRule="auto"/>
        <w:jc w:val="left"/>
      </w:pPr>
      <w:r>
        <w:t>использовать</w:t>
      </w:r>
      <w:r>
        <w:rPr>
          <w:spacing w:val="33"/>
        </w:rPr>
        <w:t xml:space="preserve"> </w:t>
      </w:r>
      <w:r>
        <w:t>различные</w:t>
      </w:r>
      <w:r>
        <w:rPr>
          <w:spacing w:val="32"/>
        </w:rPr>
        <w:t xml:space="preserve"> </w:t>
      </w:r>
      <w:r>
        <w:t>методы,</w:t>
      </w:r>
      <w:r>
        <w:rPr>
          <w:spacing w:val="30"/>
        </w:rPr>
        <w:t xml:space="preserve"> </w:t>
      </w:r>
      <w:r>
        <w:t>в</w:t>
      </w:r>
      <w:r>
        <w:rPr>
          <w:spacing w:val="34"/>
        </w:rPr>
        <w:t xml:space="preserve"> </w:t>
      </w:r>
      <w:r>
        <w:t>том</w:t>
      </w:r>
      <w:r>
        <w:rPr>
          <w:spacing w:val="32"/>
        </w:rPr>
        <w:t xml:space="preserve"> </w:t>
      </w:r>
      <w:r>
        <w:t>числе</w:t>
      </w:r>
      <w:r>
        <w:rPr>
          <w:spacing w:val="30"/>
        </w:rPr>
        <w:t xml:space="preserve"> </w:t>
      </w:r>
      <w:r>
        <w:t>электронные</w:t>
      </w:r>
      <w:r>
        <w:rPr>
          <w:spacing w:val="33"/>
        </w:rPr>
        <w:t xml:space="preserve"> </w:t>
      </w:r>
      <w:r>
        <w:t>технологии,</w:t>
      </w:r>
      <w:r>
        <w:rPr>
          <w:spacing w:val="38"/>
        </w:rPr>
        <w:t xml:space="preserve"> </w:t>
      </w:r>
      <w:r>
        <w:t>для</w:t>
      </w:r>
      <w:r>
        <w:rPr>
          <w:spacing w:val="33"/>
        </w:rPr>
        <w:t xml:space="preserve"> </w:t>
      </w:r>
      <w:r>
        <w:t>поиска</w:t>
      </w:r>
      <w:r>
        <w:rPr>
          <w:spacing w:val="32"/>
        </w:rPr>
        <w:t xml:space="preserve"> </w:t>
      </w:r>
      <w:r>
        <w:t>и отбора информации на основе образовательных задач и заданных критериев;</w:t>
      </w:r>
    </w:p>
    <w:p w14:paraId="6043EBDC" w14:textId="77777777" w:rsidR="00F11DF8" w:rsidRDefault="00DA3958">
      <w:pPr>
        <w:pStyle w:val="a3"/>
        <w:spacing w:line="267" w:lineRule="exact"/>
        <w:ind w:left="1406" w:firstLine="0"/>
        <w:jc w:val="left"/>
      </w:pPr>
      <w:r>
        <w:t>использовать</w:t>
      </w:r>
      <w:r>
        <w:rPr>
          <w:spacing w:val="-12"/>
        </w:rPr>
        <w:t xml:space="preserve"> </w:t>
      </w:r>
      <w:r>
        <w:t>электронные</w:t>
      </w:r>
      <w:r>
        <w:rPr>
          <w:spacing w:val="-14"/>
        </w:rPr>
        <w:t xml:space="preserve"> </w:t>
      </w:r>
      <w:r>
        <w:t>образовательные</w:t>
      </w:r>
      <w:r>
        <w:rPr>
          <w:spacing w:val="-9"/>
        </w:rPr>
        <w:t xml:space="preserve"> </w:t>
      </w:r>
      <w:r>
        <w:rPr>
          <w:spacing w:val="-2"/>
        </w:rPr>
        <w:t>ресурсы;</w:t>
      </w:r>
    </w:p>
    <w:p w14:paraId="28BC4525" w14:textId="77777777" w:rsidR="00F11DF8" w:rsidRDefault="00DA3958">
      <w:pPr>
        <w:pStyle w:val="a3"/>
        <w:spacing w:line="275" w:lineRule="exact"/>
        <w:ind w:left="1406" w:firstLine="0"/>
        <w:jc w:val="left"/>
      </w:pPr>
      <w:r>
        <w:t>уметь</w:t>
      </w:r>
      <w:r>
        <w:rPr>
          <w:spacing w:val="-6"/>
        </w:rPr>
        <w:t xml:space="preserve"> </w:t>
      </w:r>
      <w:r>
        <w:t>работать</w:t>
      </w:r>
      <w:r>
        <w:rPr>
          <w:spacing w:val="-3"/>
        </w:rPr>
        <w:t xml:space="preserve"> </w:t>
      </w:r>
      <w:r>
        <w:t>с</w:t>
      </w:r>
      <w:r>
        <w:rPr>
          <w:spacing w:val="-11"/>
        </w:rPr>
        <w:t xml:space="preserve"> </w:t>
      </w:r>
      <w:r>
        <w:t>электронными</w:t>
      </w:r>
      <w:r>
        <w:rPr>
          <w:spacing w:val="-8"/>
        </w:rPr>
        <w:t xml:space="preserve"> </w:t>
      </w:r>
      <w:r>
        <w:t>учебными</w:t>
      </w:r>
      <w:r>
        <w:rPr>
          <w:spacing w:val="-4"/>
        </w:rPr>
        <w:t xml:space="preserve"> </w:t>
      </w:r>
      <w:r>
        <w:t>пособиями</w:t>
      </w:r>
      <w:r>
        <w:rPr>
          <w:spacing w:val="-3"/>
        </w:rPr>
        <w:t xml:space="preserve"> </w:t>
      </w:r>
      <w:r>
        <w:t>и</w:t>
      </w:r>
      <w:r>
        <w:rPr>
          <w:spacing w:val="-8"/>
        </w:rPr>
        <w:t xml:space="preserve"> </w:t>
      </w:r>
      <w:r>
        <w:rPr>
          <w:spacing w:val="-2"/>
        </w:rPr>
        <w:t>учебниками;</w:t>
      </w:r>
    </w:p>
    <w:p w14:paraId="59B55755" w14:textId="77777777" w:rsidR="00F11DF8" w:rsidRDefault="00DA3958">
      <w:pPr>
        <w:pStyle w:val="a3"/>
        <w:tabs>
          <w:tab w:val="left" w:pos="2741"/>
          <w:tab w:val="left" w:pos="4594"/>
          <w:tab w:val="left" w:pos="6814"/>
          <w:tab w:val="left" w:pos="8113"/>
          <w:tab w:val="left" w:pos="8550"/>
        </w:tabs>
        <w:spacing w:before="1" w:line="242" w:lineRule="auto"/>
        <w:ind w:right="380"/>
        <w:jc w:val="left"/>
      </w:pPr>
      <w:r>
        <w:rPr>
          <w:spacing w:val="-2"/>
        </w:rPr>
        <w:t>выбирать,</w:t>
      </w:r>
      <w:r>
        <w:tab/>
      </w:r>
      <w:r>
        <w:rPr>
          <w:spacing w:val="-2"/>
        </w:rPr>
        <w:t>анализировать,</w:t>
      </w:r>
      <w:r>
        <w:tab/>
      </w:r>
      <w:r>
        <w:rPr>
          <w:spacing w:val="-2"/>
        </w:rPr>
        <w:t>интерпретировать,</w:t>
      </w:r>
      <w:r>
        <w:tab/>
      </w:r>
      <w:r>
        <w:rPr>
          <w:spacing w:val="-2"/>
        </w:rPr>
        <w:t>обобщать</w:t>
      </w:r>
      <w:r>
        <w:tab/>
      </w:r>
      <w:r>
        <w:rPr>
          <w:spacing w:val="-10"/>
        </w:rPr>
        <w:t>и</w:t>
      </w:r>
      <w:r>
        <w:tab/>
      </w:r>
      <w:r>
        <w:rPr>
          <w:spacing w:val="-2"/>
        </w:rPr>
        <w:t xml:space="preserve">систематизировать </w:t>
      </w:r>
      <w:r>
        <w:t>информацию, представленную в произведениях искусства, в текстах, таблицах и схемах;</w:t>
      </w:r>
    </w:p>
    <w:p w14:paraId="1CE44F3E" w14:textId="77777777" w:rsidR="00F11DF8" w:rsidRDefault="00DA3958">
      <w:pPr>
        <w:pStyle w:val="a3"/>
        <w:ind w:right="379"/>
      </w:pPr>
      <w:r>
        <w:t xml:space="preserve">самостоятельно готовить информацию на заданную или выбранную тему в различных видах её представления: в рисунках и эскизах, тексте, таблицах, схемах, электронных </w:t>
      </w:r>
      <w:r>
        <w:rPr>
          <w:spacing w:val="-2"/>
        </w:rPr>
        <w:t>презентациях.</w:t>
      </w:r>
    </w:p>
    <w:p w14:paraId="7DC0BE8F" w14:textId="77777777" w:rsidR="00F11DF8" w:rsidRDefault="00DA3958">
      <w:pPr>
        <w:pStyle w:val="a3"/>
        <w:spacing w:before="4" w:line="235" w:lineRule="auto"/>
        <w:jc w:val="left"/>
      </w:pPr>
      <w:r>
        <w:t>У</w:t>
      </w:r>
      <w:r>
        <w:rPr>
          <w:spacing w:val="40"/>
        </w:rPr>
        <w:t xml:space="preserve"> </w:t>
      </w:r>
      <w:r>
        <w:t>обучающегося</w:t>
      </w:r>
      <w:r>
        <w:rPr>
          <w:spacing w:val="40"/>
        </w:rPr>
        <w:t xml:space="preserve"> </w:t>
      </w:r>
      <w:r>
        <w:t>будут</w:t>
      </w:r>
      <w:r>
        <w:rPr>
          <w:spacing w:val="40"/>
        </w:rPr>
        <w:t xml:space="preserve"> </w:t>
      </w:r>
      <w:r>
        <w:t>сформированы</w:t>
      </w:r>
      <w:r>
        <w:rPr>
          <w:spacing w:val="40"/>
        </w:rPr>
        <w:t xml:space="preserve"> </w:t>
      </w:r>
      <w:r>
        <w:t>следующие</w:t>
      </w:r>
      <w:r>
        <w:rPr>
          <w:spacing w:val="40"/>
        </w:rPr>
        <w:t xml:space="preserve"> </w:t>
      </w:r>
      <w:r>
        <w:t>универсальные</w:t>
      </w:r>
      <w:r>
        <w:rPr>
          <w:spacing w:val="40"/>
        </w:rPr>
        <w:t xml:space="preserve"> </w:t>
      </w:r>
      <w:r>
        <w:t xml:space="preserve">коммуникативные </w:t>
      </w:r>
      <w:r>
        <w:rPr>
          <w:spacing w:val="-2"/>
        </w:rPr>
        <w:t>действия:</w:t>
      </w:r>
    </w:p>
    <w:p w14:paraId="665B6743" w14:textId="77777777" w:rsidR="00F11DF8" w:rsidRDefault="00DA3958">
      <w:pPr>
        <w:pStyle w:val="a3"/>
        <w:spacing w:before="4" w:line="235" w:lineRule="auto"/>
        <w:jc w:val="left"/>
      </w:pPr>
      <w:r>
        <w:t>понимать</w:t>
      </w:r>
      <w:r>
        <w:rPr>
          <w:spacing w:val="40"/>
        </w:rPr>
        <w:t xml:space="preserve"> </w:t>
      </w:r>
      <w:r>
        <w:t>искусство</w:t>
      </w:r>
      <w:r>
        <w:rPr>
          <w:spacing w:val="40"/>
        </w:rPr>
        <w:t xml:space="preserve"> </w:t>
      </w:r>
      <w:r>
        <w:t>в</w:t>
      </w:r>
      <w:r>
        <w:rPr>
          <w:spacing w:val="40"/>
        </w:rPr>
        <w:t xml:space="preserve"> </w:t>
      </w:r>
      <w:r>
        <w:t>качестве</w:t>
      </w:r>
      <w:r>
        <w:rPr>
          <w:spacing w:val="40"/>
        </w:rPr>
        <w:t xml:space="preserve"> </w:t>
      </w:r>
      <w:r>
        <w:t>особого</w:t>
      </w:r>
      <w:r>
        <w:rPr>
          <w:spacing w:val="40"/>
        </w:rPr>
        <w:t xml:space="preserve"> </w:t>
      </w:r>
      <w:r>
        <w:t>языка</w:t>
      </w:r>
      <w:r>
        <w:rPr>
          <w:spacing w:val="40"/>
        </w:rPr>
        <w:t xml:space="preserve"> </w:t>
      </w:r>
      <w:r>
        <w:t>общения</w:t>
      </w:r>
      <w:r>
        <w:rPr>
          <w:spacing w:val="40"/>
        </w:rPr>
        <w:t xml:space="preserve"> </w:t>
      </w:r>
      <w:r>
        <w:t>–</w:t>
      </w:r>
      <w:r>
        <w:rPr>
          <w:spacing w:val="40"/>
        </w:rPr>
        <w:t xml:space="preserve"> </w:t>
      </w:r>
      <w:r>
        <w:t>межличностного</w:t>
      </w:r>
      <w:r>
        <w:rPr>
          <w:spacing w:val="40"/>
        </w:rPr>
        <w:t xml:space="preserve"> </w:t>
      </w:r>
      <w:r>
        <w:t>(автор</w:t>
      </w:r>
      <w:r>
        <w:rPr>
          <w:spacing w:val="40"/>
        </w:rPr>
        <w:t xml:space="preserve"> </w:t>
      </w:r>
      <w:r>
        <w:t>– зритель), между поколениями, между народами;</w:t>
      </w:r>
    </w:p>
    <w:p w14:paraId="5B956428" w14:textId="77777777" w:rsidR="00F11DF8" w:rsidRDefault="00DA3958">
      <w:pPr>
        <w:pStyle w:val="a3"/>
        <w:spacing w:before="4" w:line="235" w:lineRule="auto"/>
        <w:jc w:val="left"/>
      </w:pPr>
      <w:r>
        <w:t>воспринимать и формулировать суждения, выражать эмоции в соответствии с целями и условиями общения, развивая способность к эмпатии и опираясь на восприятие</w:t>
      </w:r>
      <w:r>
        <w:rPr>
          <w:spacing w:val="-5"/>
        </w:rPr>
        <w:t xml:space="preserve"> </w:t>
      </w:r>
      <w:r>
        <w:t>окружающих;</w:t>
      </w:r>
    </w:p>
    <w:p w14:paraId="0D30452D" w14:textId="77777777" w:rsidR="00F11DF8" w:rsidRDefault="00DA3958">
      <w:pPr>
        <w:pStyle w:val="a3"/>
        <w:ind w:right="372"/>
      </w:pPr>
      <w:r>
        <w:t>вести диалог и участвовать в дискуссии, проявляя уважительное отношение к оппонентам, сопоставлять свои суждения с суждениями участников общения, выявляя и корректно, доказательно отстаивая свои позиции в оценке и понимании</w:t>
      </w:r>
      <w:r>
        <w:rPr>
          <w:spacing w:val="40"/>
        </w:rPr>
        <w:t xml:space="preserve"> </w:t>
      </w:r>
      <w:r>
        <w:t xml:space="preserve">обсуждаемого явления, находить общее решение и разрешать конфликты на основе общих позиций и учёта </w:t>
      </w:r>
      <w:r>
        <w:rPr>
          <w:spacing w:val="-2"/>
        </w:rPr>
        <w:t>интересов;</w:t>
      </w:r>
    </w:p>
    <w:p w14:paraId="0FDA7F61" w14:textId="77777777" w:rsidR="00F11DF8" w:rsidRDefault="00DA3958">
      <w:pPr>
        <w:pStyle w:val="a3"/>
        <w:spacing w:line="242" w:lineRule="auto"/>
        <w:ind w:right="388"/>
      </w:pPr>
      <w:r>
        <w:t>публично представлять и объяснять результаты своего творческого, художественного или исследовательского опыта;</w:t>
      </w:r>
    </w:p>
    <w:p w14:paraId="4C557046" w14:textId="77777777" w:rsidR="00F11DF8" w:rsidRDefault="00DA3958">
      <w:pPr>
        <w:pStyle w:val="a3"/>
        <w:ind w:right="386"/>
      </w:pPr>
      <w:r>
        <w:t>взаимодействовать, сотрудничать в коллективной работе, принимать цель совместной деятельности и строить действия по её достижению, договариваться, проявлять готовность руководить, выполнять поручения, подчиняться, ответственно относиться к задачам, своей роли в достижении общего результата.</w:t>
      </w:r>
    </w:p>
    <w:p w14:paraId="04C10493" w14:textId="77777777" w:rsidR="00F11DF8" w:rsidRDefault="00DA3958">
      <w:pPr>
        <w:pStyle w:val="a3"/>
        <w:spacing w:line="242" w:lineRule="auto"/>
        <w:ind w:right="385"/>
      </w:pPr>
      <w:r>
        <w:t>У обучающегося будут сформированы умения самоорганизации как часть универсальных регулятивных учебных действий:</w:t>
      </w:r>
    </w:p>
    <w:p w14:paraId="7BD93864" w14:textId="77777777" w:rsidR="00F11DF8" w:rsidRDefault="00DA3958">
      <w:pPr>
        <w:pStyle w:val="a3"/>
        <w:ind w:right="380"/>
      </w:pPr>
      <w:r>
        <w:t>осознавать или самостоятельно формулировать цель и результат выполнения учебных задач, осознанно подчиняя поставленной цели совершаемые учебные действия, развивать мотивы и интересы своей учебной деятельности;</w:t>
      </w:r>
    </w:p>
    <w:p w14:paraId="57554EFC" w14:textId="77777777" w:rsidR="00F11DF8" w:rsidRDefault="00DA3958">
      <w:pPr>
        <w:pStyle w:val="a3"/>
        <w:ind w:right="376"/>
      </w:pPr>
      <w:r>
        <w:t>планировать пути достижения поставленных целей, составлять алгоритм действий, осознанно выбирать наиболее эффективные способы решения учебных, познавательных, художественно-творческих задач;</w:t>
      </w:r>
    </w:p>
    <w:p w14:paraId="7EC400B8" w14:textId="77777777" w:rsidR="00F11DF8" w:rsidRDefault="00DA3958">
      <w:pPr>
        <w:pStyle w:val="a3"/>
        <w:spacing w:line="242" w:lineRule="auto"/>
        <w:ind w:right="388"/>
      </w:pPr>
      <w:r>
        <w:t>уметь организовывать своё рабочее место</w:t>
      </w:r>
      <w:r>
        <w:rPr>
          <w:spacing w:val="40"/>
        </w:rPr>
        <w:t xml:space="preserve"> </w:t>
      </w:r>
      <w:r>
        <w:t>для практической работы, сохраняя порядок</w:t>
      </w:r>
      <w:r>
        <w:rPr>
          <w:spacing w:val="40"/>
        </w:rPr>
        <w:t xml:space="preserve"> </w:t>
      </w:r>
      <w:r>
        <w:t>в окружающем пространстве и бережно относясь к используемым материалам.</w:t>
      </w:r>
    </w:p>
    <w:p w14:paraId="405C979E" w14:textId="77777777" w:rsidR="00F11DF8" w:rsidRDefault="00F11DF8">
      <w:pPr>
        <w:spacing w:line="242" w:lineRule="auto"/>
        <w:sectPr w:rsidR="00F11DF8">
          <w:pgSz w:w="11920" w:h="16850"/>
          <w:pgMar w:top="1040" w:right="320" w:bottom="280" w:left="720" w:header="720" w:footer="720" w:gutter="0"/>
          <w:cols w:space="720"/>
        </w:sectPr>
      </w:pPr>
    </w:p>
    <w:p w14:paraId="3B315D25" w14:textId="77777777" w:rsidR="00F11DF8" w:rsidRDefault="00DA3958">
      <w:pPr>
        <w:pStyle w:val="a3"/>
        <w:spacing w:before="76" w:line="244" w:lineRule="auto"/>
        <w:jc w:val="left"/>
      </w:pPr>
      <w:r>
        <w:t>У обучающегося будут сформированы умения самоконтроля как часть универсальных регулятивных учебных действий:</w:t>
      </w:r>
    </w:p>
    <w:p w14:paraId="6FCF18A0" w14:textId="77777777" w:rsidR="00F11DF8" w:rsidRDefault="00DA3958">
      <w:pPr>
        <w:pStyle w:val="a3"/>
        <w:spacing w:line="242" w:lineRule="auto"/>
        <w:jc w:val="left"/>
      </w:pPr>
      <w:r>
        <w:t>соотносить свои действия</w:t>
      </w:r>
      <w:r>
        <w:rPr>
          <w:spacing w:val="-4"/>
        </w:rPr>
        <w:t xml:space="preserve"> </w:t>
      </w:r>
      <w:r>
        <w:t>с</w:t>
      </w:r>
      <w:r>
        <w:rPr>
          <w:spacing w:val="-3"/>
        </w:rPr>
        <w:t xml:space="preserve"> </w:t>
      </w:r>
      <w:r>
        <w:t>планируемыми</w:t>
      </w:r>
      <w:r>
        <w:rPr>
          <w:spacing w:val="-1"/>
        </w:rPr>
        <w:t xml:space="preserve"> </w:t>
      </w:r>
      <w:r>
        <w:t>результатами,</w:t>
      </w:r>
      <w:r>
        <w:rPr>
          <w:spacing w:val="-4"/>
        </w:rPr>
        <w:t xml:space="preserve"> </w:t>
      </w:r>
      <w:r>
        <w:t>осуществлять контроль</w:t>
      </w:r>
      <w:r>
        <w:rPr>
          <w:spacing w:val="-4"/>
        </w:rPr>
        <w:t xml:space="preserve"> </w:t>
      </w:r>
      <w:r>
        <w:t>своей деятельности в процессе достижения результата;</w:t>
      </w:r>
    </w:p>
    <w:p w14:paraId="76F09733" w14:textId="77777777" w:rsidR="00F11DF8" w:rsidRDefault="00DA3958">
      <w:pPr>
        <w:pStyle w:val="a3"/>
        <w:spacing w:line="242" w:lineRule="auto"/>
        <w:jc w:val="left"/>
      </w:pPr>
      <w:r>
        <w:t>владеть</w:t>
      </w:r>
      <w:r>
        <w:rPr>
          <w:spacing w:val="35"/>
        </w:rPr>
        <w:t xml:space="preserve"> </w:t>
      </w:r>
      <w:r>
        <w:t>основами</w:t>
      </w:r>
      <w:r>
        <w:rPr>
          <w:spacing w:val="36"/>
        </w:rPr>
        <w:t xml:space="preserve"> </w:t>
      </w:r>
      <w:r>
        <w:t>самоконтроля,</w:t>
      </w:r>
      <w:r>
        <w:rPr>
          <w:spacing w:val="36"/>
        </w:rPr>
        <w:t xml:space="preserve"> </w:t>
      </w:r>
      <w:r>
        <w:t>рефлексии,</w:t>
      </w:r>
      <w:r>
        <w:rPr>
          <w:spacing w:val="37"/>
        </w:rPr>
        <w:t xml:space="preserve"> </w:t>
      </w:r>
      <w:r>
        <w:t>самооценки</w:t>
      </w:r>
      <w:r>
        <w:rPr>
          <w:spacing w:val="34"/>
        </w:rPr>
        <w:t xml:space="preserve"> </w:t>
      </w:r>
      <w:r>
        <w:t>на основе</w:t>
      </w:r>
      <w:r>
        <w:rPr>
          <w:spacing w:val="30"/>
        </w:rPr>
        <w:t xml:space="preserve"> </w:t>
      </w:r>
      <w:r>
        <w:t>соответствующих целям критериев.</w:t>
      </w:r>
    </w:p>
    <w:p w14:paraId="06E58115" w14:textId="77777777" w:rsidR="00F11DF8" w:rsidRDefault="00DA3958">
      <w:pPr>
        <w:pStyle w:val="a3"/>
        <w:spacing w:line="242" w:lineRule="auto"/>
        <w:jc w:val="left"/>
      </w:pPr>
      <w:r>
        <w:t>У</w:t>
      </w:r>
      <w:r>
        <w:rPr>
          <w:spacing w:val="34"/>
        </w:rPr>
        <w:t xml:space="preserve"> </w:t>
      </w:r>
      <w:r>
        <w:t>обучающегося</w:t>
      </w:r>
      <w:r>
        <w:rPr>
          <w:spacing w:val="36"/>
        </w:rPr>
        <w:t xml:space="preserve"> </w:t>
      </w:r>
      <w:r>
        <w:t>будут</w:t>
      </w:r>
      <w:r>
        <w:rPr>
          <w:spacing w:val="39"/>
        </w:rPr>
        <w:t xml:space="preserve"> </w:t>
      </w:r>
      <w:r>
        <w:t>сформированы</w:t>
      </w:r>
      <w:r>
        <w:rPr>
          <w:spacing w:val="38"/>
        </w:rPr>
        <w:t xml:space="preserve"> </w:t>
      </w:r>
      <w:r>
        <w:t>умения</w:t>
      </w:r>
      <w:r>
        <w:rPr>
          <w:spacing w:val="36"/>
        </w:rPr>
        <w:t xml:space="preserve"> </w:t>
      </w:r>
      <w:r>
        <w:t>эмоционального</w:t>
      </w:r>
      <w:r>
        <w:rPr>
          <w:spacing w:val="37"/>
        </w:rPr>
        <w:t xml:space="preserve"> </w:t>
      </w:r>
      <w:r>
        <w:t>интеллекта</w:t>
      </w:r>
      <w:r>
        <w:rPr>
          <w:spacing w:val="35"/>
        </w:rPr>
        <w:t xml:space="preserve"> </w:t>
      </w:r>
      <w:r>
        <w:t>как</w:t>
      </w:r>
      <w:r>
        <w:rPr>
          <w:spacing w:val="34"/>
        </w:rPr>
        <w:t xml:space="preserve"> </w:t>
      </w:r>
      <w:r>
        <w:t>часть универсальных регулятивных учебных действий:</w:t>
      </w:r>
    </w:p>
    <w:p w14:paraId="2D95B85B" w14:textId="77777777" w:rsidR="00F11DF8" w:rsidRDefault="00DA3958">
      <w:pPr>
        <w:pStyle w:val="a3"/>
        <w:spacing w:line="242" w:lineRule="auto"/>
        <w:jc w:val="left"/>
      </w:pPr>
      <w:r>
        <w:t>развивать</w:t>
      </w:r>
      <w:r>
        <w:rPr>
          <w:spacing w:val="40"/>
        </w:rPr>
        <w:t xml:space="preserve"> </w:t>
      </w:r>
      <w:r>
        <w:t>способность</w:t>
      </w:r>
      <w:r>
        <w:rPr>
          <w:spacing w:val="37"/>
        </w:rPr>
        <w:t xml:space="preserve"> </w:t>
      </w:r>
      <w:r>
        <w:t>управлять</w:t>
      </w:r>
      <w:r>
        <w:rPr>
          <w:spacing w:val="40"/>
        </w:rPr>
        <w:t xml:space="preserve"> </w:t>
      </w:r>
      <w:r>
        <w:t>собственными</w:t>
      </w:r>
      <w:r>
        <w:rPr>
          <w:spacing w:val="37"/>
        </w:rPr>
        <w:t xml:space="preserve"> </w:t>
      </w:r>
      <w:r>
        <w:t>эмоциями,</w:t>
      </w:r>
      <w:r>
        <w:rPr>
          <w:spacing w:val="36"/>
        </w:rPr>
        <w:t xml:space="preserve"> </w:t>
      </w:r>
      <w:r>
        <w:t>стремиться</w:t>
      </w:r>
      <w:r>
        <w:rPr>
          <w:spacing w:val="40"/>
        </w:rPr>
        <w:t xml:space="preserve"> </w:t>
      </w:r>
      <w:r>
        <w:t>к</w:t>
      </w:r>
      <w:r>
        <w:rPr>
          <w:spacing w:val="34"/>
        </w:rPr>
        <w:t xml:space="preserve"> </w:t>
      </w:r>
      <w:r>
        <w:t>пониманию эмоций других;</w:t>
      </w:r>
    </w:p>
    <w:p w14:paraId="63CE3799" w14:textId="77777777" w:rsidR="00F11DF8" w:rsidRDefault="00DA3958">
      <w:pPr>
        <w:pStyle w:val="a3"/>
        <w:tabs>
          <w:tab w:val="left" w:pos="6778"/>
          <w:tab w:val="left" w:pos="9311"/>
        </w:tabs>
        <w:spacing w:line="242" w:lineRule="auto"/>
        <w:ind w:right="394"/>
        <w:jc w:val="left"/>
      </w:pPr>
      <w:r>
        <w:t>уметь</w:t>
      </w:r>
      <w:r>
        <w:rPr>
          <w:spacing w:val="80"/>
        </w:rPr>
        <w:t xml:space="preserve"> </w:t>
      </w:r>
      <w:r>
        <w:t>рефлексировать</w:t>
      </w:r>
      <w:r>
        <w:rPr>
          <w:spacing w:val="80"/>
        </w:rPr>
        <w:t xml:space="preserve"> </w:t>
      </w:r>
      <w:r>
        <w:t>эмоции</w:t>
      </w:r>
      <w:r>
        <w:rPr>
          <w:spacing w:val="80"/>
        </w:rPr>
        <w:t xml:space="preserve"> </w:t>
      </w:r>
      <w:r>
        <w:t>как</w:t>
      </w:r>
      <w:r>
        <w:rPr>
          <w:spacing w:val="80"/>
        </w:rPr>
        <w:t xml:space="preserve"> </w:t>
      </w:r>
      <w:r>
        <w:t>основание</w:t>
      </w:r>
      <w:r>
        <w:tab/>
        <w:t>для</w:t>
      </w:r>
      <w:r>
        <w:rPr>
          <w:spacing w:val="80"/>
        </w:rPr>
        <w:t xml:space="preserve"> </w:t>
      </w:r>
      <w:r>
        <w:t>художественного</w:t>
      </w:r>
      <w:r>
        <w:tab/>
      </w:r>
      <w:r>
        <w:rPr>
          <w:spacing w:val="-2"/>
        </w:rPr>
        <w:t xml:space="preserve">восприятия </w:t>
      </w:r>
      <w:r>
        <w:t>искусства и собственной художественной деятельности;</w:t>
      </w:r>
    </w:p>
    <w:p w14:paraId="7937DFCA" w14:textId="77777777" w:rsidR="00F11DF8" w:rsidRDefault="00DA3958">
      <w:pPr>
        <w:pStyle w:val="a3"/>
        <w:spacing w:line="242" w:lineRule="auto"/>
        <w:ind w:right="390"/>
        <w:jc w:val="left"/>
      </w:pPr>
      <w:r>
        <w:t>развивать свои</w:t>
      </w:r>
      <w:r>
        <w:rPr>
          <w:spacing w:val="-2"/>
        </w:rPr>
        <w:t xml:space="preserve"> </w:t>
      </w:r>
      <w:r>
        <w:t>эмпатические</w:t>
      </w:r>
      <w:r>
        <w:rPr>
          <w:spacing w:val="-3"/>
        </w:rPr>
        <w:t xml:space="preserve"> </w:t>
      </w:r>
      <w:r>
        <w:t>способности,</w:t>
      </w:r>
      <w:r>
        <w:rPr>
          <w:spacing w:val="40"/>
        </w:rPr>
        <w:t xml:space="preserve"> </w:t>
      </w:r>
      <w:r>
        <w:t>способность сопереживать, понимать намерения и переживания свои и других;</w:t>
      </w:r>
    </w:p>
    <w:p w14:paraId="6F914835" w14:textId="77777777" w:rsidR="00F11DF8" w:rsidRDefault="00DA3958">
      <w:pPr>
        <w:pStyle w:val="a3"/>
        <w:spacing w:line="269" w:lineRule="exact"/>
        <w:ind w:left="1406" w:firstLine="0"/>
        <w:jc w:val="left"/>
      </w:pPr>
      <w:r>
        <w:t>признавать</w:t>
      </w:r>
      <w:r>
        <w:rPr>
          <w:spacing w:val="-4"/>
        </w:rPr>
        <w:t xml:space="preserve"> </w:t>
      </w:r>
      <w:r>
        <w:t>своё</w:t>
      </w:r>
      <w:r>
        <w:rPr>
          <w:spacing w:val="-8"/>
        </w:rPr>
        <w:t xml:space="preserve"> </w:t>
      </w:r>
      <w:r>
        <w:t>и</w:t>
      </w:r>
      <w:r>
        <w:rPr>
          <w:spacing w:val="-1"/>
        </w:rPr>
        <w:t xml:space="preserve"> </w:t>
      </w:r>
      <w:r>
        <w:t>чужое</w:t>
      </w:r>
      <w:r>
        <w:rPr>
          <w:spacing w:val="-2"/>
        </w:rPr>
        <w:t xml:space="preserve"> </w:t>
      </w:r>
      <w:r>
        <w:t>право</w:t>
      </w:r>
      <w:r>
        <w:rPr>
          <w:spacing w:val="-2"/>
        </w:rPr>
        <w:t xml:space="preserve"> </w:t>
      </w:r>
      <w:r>
        <w:t>на</w:t>
      </w:r>
      <w:r>
        <w:rPr>
          <w:spacing w:val="-6"/>
        </w:rPr>
        <w:t xml:space="preserve"> </w:t>
      </w:r>
      <w:r>
        <w:rPr>
          <w:spacing w:val="-2"/>
        </w:rPr>
        <w:t>ошибку;</w:t>
      </w:r>
    </w:p>
    <w:p w14:paraId="338C14F6" w14:textId="77777777" w:rsidR="00F11DF8" w:rsidRDefault="00DA3958">
      <w:pPr>
        <w:pStyle w:val="a3"/>
        <w:ind w:right="376"/>
      </w:pPr>
      <w:r>
        <w:t xml:space="preserve">работать индивидуально и в группе; продуктивно участвовать в учебном сотрудничестве, в совместной деятельности со сверстниками, с педагогами и межвозрастном </w:t>
      </w:r>
      <w:r>
        <w:rPr>
          <w:spacing w:val="-2"/>
        </w:rPr>
        <w:t>взаимодействии.</w:t>
      </w:r>
    </w:p>
    <w:p w14:paraId="200CF703" w14:textId="77777777" w:rsidR="00F11DF8" w:rsidRDefault="00DA3958">
      <w:pPr>
        <w:pStyle w:val="a3"/>
        <w:spacing w:line="242" w:lineRule="auto"/>
        <w:ind w:right="377"/>
      </w:pPr>
      <w:r>
        <w:t>Предметные результаты освоения программы по изобразительному искусству сгруппированы по учебным модулям и должны отражать сформированность умений.</w:t>
      </w:r>
    </w:p>
    <w:p w14:paraId="2C6CF92B" w14:textId="77777777" w:rsidR="00F11DF8" w:rsidRDefault="00DA3958">
      <w:pPr>
        <w:pStyle w:val="a3"/>
        <w:spacing w:line="242" w:lineRule="auto"/>
        <w:ind w:right="402"/>
      </w:pPr>
      <w:r>
        <w:t>К</w:t>
      </w:r>
      <w:r>
        <w:rPr>
          <w:spacing w:val="-3"/>
        </w:rPr>
        <w:t xml:space="preserve"> </w:t>
      </w:r>
      <w:r>
        <w:t>концу</w:t>
      </w:r>
      <w:r>
        <w:rPr>
          <w:spacing w:val="-3"/>
        </w:rPr>
        <w:t xml:space="preserve"> </w:t>
      </w:r>
      <w:r>
        <w:t>обучения</w:t>
      </w:r>
      <w:r>
        <w:rPr>
          <w:spacing w:val="-3"/>
        </w:rPr>
        <w:t xml:space="preserve"> </w:t>
      </w:r>
      <w:r>
        <w:t>в</w:t>
      </w:r>
      <w:r>
        <w:rPr>
          <w:spacing w:val="-3"/>
        </w:rPr>
        <w:t xml:space="preserve"> </w:t>
      </w:r>
      <w:r>
        <w:t>5</w:t>
      </w:r>
      <w:r>
        <w:rPr>
          <w:spacing w:val="-3"/>
        </w:rPr>
        <w:t xml:space="preserve"> </w:t>
      </w:r>
      <w:r>
        <w:t>классе</w:t>
      </w:r>
      <w:r>
        <w:rPr>
          <w:spacing w:val="-2"/>
        </w:rPr>
        <w:t xml:space="preserve"> </w:t>
      </w:r>
      <w:r>
        <w:t>обучающийся</w:t>
      </w:r>
      <w:r>
        <w:rPr>
          <w:spacing w:val="-3"/>
        </w:rPr>
        <w:t xml:space="preserve"> </w:t>
      </w:r>
      <w:r>
        <w:t>получит</w:t>
      </w:r>
      <w:r>
        <w:rPr>
          <w:spacing w:val="-2"/>
        </w:rPr>
        <w:t xml:space="preserve"> </w:t>
      </w:r>
      <w:r>
        <w:t>следующие</w:t>
      </w:r>
      <w:r>
        <w:rPr>
          <w:spacing w:val="-3"/>
        </w:rPr>
        <w:t xml:space="preserve"> </w:t>
      </w:r>
      <w:r>
        <w:t>предметные</w:t>
      </w:r>
      <w:r>
        <w:rPr>
          <w:spacing w:val="-4"/>
        </w:rPr>
        <w:t xml:space="preserve"> </w:t>
      </w:r>
      <w:r>
        <w:t>результаты по отдельным темам программы по изобразительному искусству.</w:t>
      </w:r>
    </w:p>
    <w:p w14:paraId="6B9FC09C" w14:textId="77777777" w:rsidR="00F11DF8" w:rsidRDefault="00DA3958">
      <w:pPr>
        <w:pStyle w:val="a3"/>
        <w:spacing w:line="268" w:lineRule="exact"/>
        <w:ind w:left="1406" w:firstLine="0"/>
      </w:pPr>
      <w:r>
        <w:t>Модуль</w:t>
      </w:r>
      <w:r>
        <w:rPr>
          <w:spacing w:val="-5"/>
        </w:rPr>
        <w:t xml:space="preserve"> </w:t>
      </w:r>
      <w:r>
        <w:t>№</w:t>
      </w:r>
      <w:r>
        <w:rPr>
          <w:spacing w:val="-4"/>
        </w:rPr>
        <w:t xml:space="preserve"> </w:t>
      </w:r>
      <w:r>
        <w:t>1</w:t>
      </w:r>
      <w:r>
        <w:rPr>
          <w:spacing w:val="-5"/>
        </w:rPr>
        <w:t xml:space="preserve"> </w:t>
      </w:r>
      <w:r>
        <w:t>«Декоративно-прикладное</w:t>
      </w:r>
      <w:r>
        <w:rPr>
          <w:spacing w:val="-6"/>
        </w:rPr>
        <w:t xml:space="preserve"> </w:t>
      </w:r>
      <w:r>
        <w:t>и</w:t>
      </w:r>
      <w:r>
        <w:rPr>
          <w:spacing w:val="-10"/>
        </w:rPr>
        <w:t xml:space="preserve"> </w:t>
      </w:r>
      <w:r>
        <w:t>народное</w:t>
      </w:r>
      <w:r>
        <w:rPr>
          <w:spacing w:val="-10"/>
        </w:rPr>
        <w:t xml:space="preserve"> </w:t>
      </w:r>
      <w:r>
        <w:rPr>
          <w:spacing w:val="-2"/>
        </w:rPr>
        <w:t>искусство»:</w:t>
      </w:r>
    </w:p>
    <w:p w14:paraId="6AAD0047" w14:textId="77777777" w:rsidR="00F11DF8" w:rsidRDefault="00DA3958">
      <w:pPr>
        <w:pStyle w:val="a3"/>
        <w:spacing w:line="237" w:lineRule="auto"/>
        <w:ind w:right="387"/>
      </w:pPr>
      <w:r>
        <w:t>знать о многообразии видов декоративно-прикладного искусства: народного, классического, современного, искусства, промыслов;</w:t>
      </w:r>
    </w:p>
    <w:p w14:paraId="09F09B4F" w14:textId="77777777" w:rsidR="00F11DF8" w:rsidRDefault="00DA3958">
      <w:pPr>
        <w:pStyle w:val="a3"/>
        <w:spacing w:line="237" w:lineRule="auto"/>
        <w:ind w:right="383"/>
      </w:pPr>
      <w:r>
        <w:t>понимать</w:t>
      </w:r>
      <w:r>
        <w:rPr>
          <w:spacing w:val="-2"/>
        </w:rPr>
        <w:t xml:space="preserve"> </w:t>
      </w:r>
      <w:r>
        <w:t>связь</w:t>
      </w:r>
      <w:r>
        <w:rPr>
          <w:spacing w:val="-2"/>
        </w:rPr>
        <w:t xml:space="preserve"> </w:t>
      </w:r>
      <w:r>
        <w:t>декоративно-прикладного</w:t>
      </w:r>
      <w:r>
        <w:rPr>
          <w:spacing w:val="-3"/>
        </w:rPr>
        <w:t xml:space="preserve"> </w:t>
      </w:r>
      <w:r>
        <w:t>искусства</w:t>
      </w:r>
      <w:r>
        <w:rPr>
          <w:spacing w:val="-2"/>
        </w:rPr>
        <w:t xml:space="preserve"> </w:t>
      </w:r>
      <w:r>
        <w:t>с</w:t>
      </w:r>
      <w:r>
        <w:rPr>
          <w:spacing w:val="-2"/>
        </w:rPr>
        <w:t xml:space="preserve"> </w:t>
      </w:r>
      <w:r>
        <w:t>бытовыми потребностями людей, необходимость присутствия в предметном мире и жилой среде;</w:t>
      </w:r>
    </w:p>
    <w:p w14:paraId="6E82CE4F" w14:textId="77777777" w:rsidR="00F11DF8" w:rsidRDefault="00DA3958">
      <w:pPr>
        <w:pStyle w:val="a3"/>
        <w:ind w:right="377"/>
      </w:pPr>
      <w:r>
        <w:t>иметь представление (уметь рассуждать, приводить примеры) о мифологическом и магическом значении орнаментального оформления жилой среды в древней истории человечества, о присутствии в древних орнаментах символического описания мира;</w:t>
      </w:r>
    </w:p>
    <w:p w14:paraId="2B3197C6" w14:textId="77777777" w:rsidR="00F11DF8" w:rsidRDefault="00DA3958">
      <w:pPr>
        <w:pStyle w:val="a3"/>
        <w:spacing w:line="242" w:lineRule="auto"/>
        <w:ind w:right="392"/>
      </w:pPr>
      <w:r>
        <w:t>характеризовать коммуникативные, познавательные и культовые функции</w:t>
      </w:r>
      <w:r>
        <w:rPr>
          <w:spacing w:val="40"/>
        </w:rPr>
        <w:t xml:space="preserve"> </w:t>
      </w:r>
      <w:r>
        <w:t>декоративно-прикладного искусства;</w:t>
      </w:r>
    </w:p>
    <w:p w14:paraId="28985023" w14:textId="77777777" w:rsidR="00F11DF8" w:rsidRDefault="00DA3958">
      <w:pPr>
        <w:pStyle w:val="a3"/>
        <w:ind w:right="383"/>
      </w:pPr>
      <w:r>
        <w:t>уметь объяснять коммуникативное значение декоративного образа в организации межличностных отношений, в обозначении социальной роли человека, в оформлении предметно-пространственной среды;</w:t>
      </w:r>
    </w:p>
    <w:p w14:paraId="764713F2" w14:textId="77777777" w:rsidR="00F11DF8" w:rsidRDefault="00DA3958">
      <w:pPr>
        <w:pStyle w:val="a3"/>
        <w:ind w:right="383"/>
      </w:pPr>
      <w:r>
        <w:t>распознавать произведения декоративно-прикладного искусства по материалу (дерево, металл, керамика, текстиль, стекло, камень, кость, другие материалы), уметь характеризовать неразрывную связь декора и материала;</w:t>
      </w:r>
    </w:p>
    <w:p w14:paraId="1FD524D3" w14:textId="77777777" w:rsidR="00F11DF8" w:rsidRDefault="00DA3958">
      <w:pPr>
        <w:pStyle w:val="a3"/>
        <w:ind w:right="382"/>
      </w:pPr>
      <w:r>
        <w:t xml:space="preserve">распознавать и называть техники исполнения произведений декоративно-прикладного искусства в разных материалах: резьба, роспись, вышивка, ткачество, плетение, ковка, другие </w:t>
      </w:r>
      <w:r>
        <w:rPr>
          <w:spacing w:val="-2"/>
        </w:rPr>
        <w:t>техники;</w:t>
      </w:r>
    </w:p>
    <w:p w14:paraId="4EF27A82" w14:textId="77777777" w:rsidR="00F11DF8" w:rsidRDefault="00DA3958">
      <w:pPr>
        <w:pStyle w:val="a3"/>
        <w:spacing w:line="237" w:lineRule="auto"/>
        <w:ind w:right="390"/>
      </w:pPr>
      <w:r>
        <w:t>знать специфику образного языка декоративного искусства – его знаковую природу, орнаментальность, стилизацию изображения;</w:t>
      </w:r>
    </w:p>
    <w:p w14:paraId="4752AE7C" w14:textId="77777777" w:rsidR="00F11DF8" w:rsidRDefault="00DA3958">
      <w:pPr>
        <w:pStyle w:val="a3"/>
        <w:spacing w:line="237" w:lineRule="auto"/>
        <w:ind w:right="389"/>
      </w:pPr>
      <w:r>
        <w:t>различать разные</w:t>
      </w:r>
      <w:r>
        <w:rPr>
          <w:spacing w:val="-1"/>
        </w:rPr>
        <w:t xml:space="preserve"> </w:t>
      </w:r>
      <w:r>
        <w:t>виды</w:t>
      </w:r>
      <w:r>
        <w:rPr>
          <w:spacing w:val="-3"/>
        </w:rPr>
        <w:t xml:space="preserve"> </w:t>
      </w:r>
      <w:r>
        <w:t>орнамента</w:t>
      </w:r>
      <w:r>
        <w:rPr>
          <w:spacing w:val="-1"/>
        </w:rPr>
        <w:t xml:space="preserve"> </w:t>
      </w:r>
      <w:r>
        <w:t>по</w:t>
      </w:r>
      <w:r>
        <w:rPr>
          <w:spacing w:val="-1"/>
        </w:rPr>
        <w:t xml:space="preserve"> </w:t>
      </w:r>
      <w:r>
        <w:t>сюжетной основе: геометрический,</w:t>
      </w:r>
      <w:r>
        <w:rPr>
          <w:spacing w:val="-1"/>
        </w:rPr>
        <w:t xml:space="preserve"> </w:t>
      </w:r>
      <w:r>
        <w:t>растительный, зооморфный, антропоморфный;</w:t>
      </w:r>
    </w:p>
    <w:p w14:paraId="49FC9C0B" w14:textId="77777777" w:rsidR="00F11DF8" w:rsidRDefault="00DA3958">
      <w:pPr>
        <w:pStyle w:val="a3"/>
        <w:spacing w:line="237" w:lineRule="auto"/>
        <w:ind w:right="389"/>
      </w:pPr>
      <w:r>
        <w:t>владеть практическими навыками самостоятельного творческого создания орнаментов ленточных, сетчатых, центрических;</w:t>
      </w:r>
    </w:p>
    <w:p w14:paraId="7AFB3965" w14:textId="77777777" w:rsidR="00F11DF8" w:rsidRDefault="00DA3958">
      <w:pPr>
        <w:pStyle w:val="a3"/>
        <w:spacing w:line="237" w:lineRule="auto"/>
        <w:ind w:right="383"/>
      </w:pPr>
      <w:r>
        <w:t>знать о значении ритма, раппорта, различных видов симметрии в</w:t>
      </w:r>
      <w:r>
        <w:rPr>
          <w:spacing w:val="40"/>
        </w:rPr>
        <w:t xml:space="preserve"> </w:t>
      </w:r>
      <w:r>
        <w:t>построении</w:t>
      </w:r>
      <w:r>
        <w:rPr>
          <w:spacing w:val="40"/>
        </w:rPr>
        <w:t xml:space="preserve"> </w:t>
      </w:r>
      <w:r>
        <w:t>орнамента и уметь применять эти знания в собственных творческих декоративных работах;</w:t>
      </w:r>
    </w:p>
    <w:p w14:paraId="12D5CB02" w14:textId="77777777" w:rsidR="00F11DF8" w:rsidRDefault="00DA3958">
      <w:pPr>
        <w:pStyle w:val="a3"/>
        <w:ind w:right="386"/>
      </w:pPr>
      <w:r>
        <w:t>владеть практическими навыками стилизованного – орнаментального лаконичного изображения деталей природы, стилизованного обобщённого изображения представителей животного мира, сказочных и мифологических персонажей с использованием традиционных</w:t>
      </w:r>
    </w:p>
    <w:p w14:paraId="2ED9D42F" w14:textId="77777777" w:rsidR="00F11DF8" w:rsidRDefault="00F11DF8">
      <w:pPr>
        <w:sectPr w:rsidR="00F11DF8">
          <w:pgSz w:w="11920" w:h="16850"/>
          <w:pgMar w:top="1040" w:right="320" w:bottom="280" w:left="720" w:header="720" w:footer="720" w:gutter="0"/>
          <w:cols w:space="720"/>
        </w:sectPr>
      </w:pPr>
    </w:p>
    <w:p w14:paraId="75ADDB59" w14:textId="77777777" w:rsidR="00F11DF8" w:rsidRDefault="00DA3958">
      <w:pPr>
        <w:pStyle w:val="a3"/>
        <w:spacing w:before="76"/>
        <w:ind w:firstLine="0"/>
      </w:pPr>
      <w:r>
        <w:t>образов</w:t>
      </w:r>
      <w:r>
        <w:rPr>
          <w:spacing w:val="-8"/>
        </w:rPr>
        <w:t xml:space="preserve"> </w:t>
      </w:r>
      <w:r>
        <w:t>мирового</w:t>
      </w:r>
      <w:r>
        <w:rPr>
          <w:spacing w:val="-4"/>
        </w:rPr>
        <w:t xml:space="preserve"> </w:t>
      </w:r>
      <w:r>
        <w:rPr>
          <w:spacing w:val="-2"/>
        </w:rPr>
        <w:t>искусства;</w:t>
      </w:r>
    </w:p>
    <w:p w14:paraId="29C4E217" w14:textId="77777777" w:rsidR="00F11DF8" w:rsidRDefault="00DA3958">
      <w:pPr>
        <w:pStyle w:val="a3"/>
        <w:spacing w:before="3"/>
        <w:ind w:right="383"/>
      </w:pPr>
      <w:r>
        <w:t>знать особенности народного крестьянского искусства как целостного мира, в предметной среде которого выражено отношение человека к труду, к природе, к добру и злу, к жизни в целом;</w:t>
      </w:r>
    </w:p>
    <w:p w14:paraId="01225078" w14:textId="77777777" w:rsidR="00F11DF8" w:rsidRDefault="00DA3958">
      <w:pPr>
        <w:pStyle w:val="a3"/>
        <w:spacing w:line="242" w:lineRule="auto"/>
        <w:ind w:right="379"/>
      </w:pPr>
      <w:r>
        <w:t>уметь объяснять символическое значение традиционных знаков народного крестьянского искусства (солярные знаки, древо жизни, конь, птица, мать-земля);</w:t>
      </w:r>
    </w:p>
    <w:p w14:paraId="1C75C358" w14:textId="77777777" w:rsidR="00F11DF8" w:rsidRDefault="00DA3958">
      <w:pPr>
        <w:pStyle w:val="a3"/>
        <w:ind w:right="380"/>
      </w:pPr>
      <w:r>
        <w:t>знать и самостоятельно изображать конструкцию традиционного крестьянского дома, его</w:t>
      </w:r>
      <w:r>
        <w:rPr>
          <w:spacing w:val="-1"/>
        </w:rPr>
        <w:t xml:space="preserve"> </w:t>
      </w:r>
      <w:r>
        <w:t>декоративное</w:t>
      </w:r>
      <w:r>
        <w:rPr>
          <w:spacing w:val="-2"/>
        </w:rPr>
        <w:t xml:space="preserve"> </w:t>
      </w:r>
      <w:r>
        <w:t>убранство,</w:t>
      </w:r>
      <w:r>
        <w:rPr>
          <w:spacing w:val="-1"/>
        </w:rPr>
        <w:t xml:space="preserve"> </w:t>
      </w:r>
      <w:r>
        <w:t>уметь</w:t>
      </w:r>
      <w:r>
        <w:rPr>
          <w:spacing w:val="-1"/>
        </w:rPr>
        <w:t xml:space="preserve"> </w:t>
      </w:r>
      <w:r>
        <w:t>объяснять</w:t>
      </w:r>
      <w:r>
        <w:rPr>
          <w:spacing w:val="-2"/>
        </w:rPr>
        <w:t xml:space="preserve"> </w:t>
      </w:r>
      <w:r>
        <w:t>функциональное,</w:t>
      </w:r>
      <w:r>
        <w:rPr>
          <w:spacing w:val="-1"/>
        </w:rPr>
        <w:t xml:space="preserve"> </w:t>
      </w:r>
      <w:r>
        <w:t>декоративное</w:t>
      </w:r>
      <w:r>
        <w:rPr>
          <w:spacing w:val="-2"/>
        </w:rPr>
        <w:t xml:space="preserve"> </w:t>
      </w:r>
      <w:r>
        <w:t>и</w:t>
      </w:r>
      <w:r>
        <w:rPr>
          <w:spacing w:val="-1"/>
        </w:rPr>
        <w:t xml:space="preserve"> </w:t>
      </w:r>
      <w:r>
        <w:t>символическое единство его деталей, объяснять крестьянский дом как отражение уклада крестьянской жизни и памятник архитектуры;</w:t>
      </w:r>
    </w:p>
    <w:p w14:paraId="6CD3BFD7" w14:textId="77777777" w:rsidR="00F11DF8" w:rsidRDefault="00DA3958">
      <w:pPr>
        <w:pStyle w:val="a3"/>
        <w:spacing w:line="242" w:lineRule="auto"/>
        <w:ind w:right="376"/>
      </w:pPr>
      <w:r>
        <w:t>иметь практический опыт изображения характерных традиционных предметов крестьянского быта;</w:t>
      </w:r>
    </w:p>
    <w:p w14:paraId="12737B47" w14:textId="77777777" w:rsidR="00F11DF8" w:rsidRDefault="00DA3958">
      <w:pPr>
        <w:pStyle w:val="a3"/>
        <w:ind w:right="375"/>
      </w:pPr>
      <w:r>
        <w:t>освоить конструкцию народного праздничного костюма, его образный строй и символическое значение его декора, знать о разнообразии форм и украшений народного праздничного костюма различных регионов страны, уметь изобразить или смоделировать традиционный народный костюм;</w:t>
      </w:r>
    </w:p>
    <w:p w14:paraId="734D1EB1" w14:textId="77777777" w:rsidR="00F11DF8" w:rsidRDefault="00DA3958">
      <w:pPr>
        <w:pStyle w:val="a3"/>
        <w:spacing w:line="242" w:lineRule="auto"/>
        <w:ind w:right="381"/>
      </w:pPr>
      <w:r>
        <w:t>осознавать произведения народного искусства как бесценное культурное наследие, хранящее в своих материальных формах глубинные духовные ценности;</w:t>
      </w:r>
    </w:p>
    <w:p w14:paraId="709F6C93" w14:textId="77777777" w:rsidR="00F11DF8" w:rsidRDefault="00DA3958">
      <w:pPr>
        <w:pStyle w:val="a3"/>
        <w:ind w:right="379"/>
      </w:pPr>
      <w:r>
        <w:t>знать и уметь изображать или конструировать устройство традиционных</w:t>
      </w:r>
      <w:r>
        <w:rPr>
          <w:spacing w:val="40"/>
        </w:rPr>
        <w:t xml:space="preserve"> </w:t>
      </w:r>
      <w:r>
        <w:t>жилищ</w:t>
      </w:r>
      <w:r>
        <w:rPr>
          <w:spacing w:val="40"/>
        </w:rPr>
        <w:t xml:space="preserve"> </w:t>
      </w:r>
      <w:r>
        <w:t>разных народов, например, юрты, сакли, хаты-мазанки, объяснять семантическое значение деталей конструкции и декора, их связь с природой, трудом и бытом;</w:t>
      </w:r>
    </w:p>
    <w:p w14:paraId="2F154268" w14:textId="77777777" w:rsidR="00F11DF8" w:rsidRDefault="00DA3958">
      <w:pPr>
        <w:pStyle w:val="a3"/>
        <w:ind w:right="381"/>
      </w:pPr>
      <w:r>
        <w:t xml:space="preserve">иметь представление и распознавать примеры декоративного оформления жизнедеятельности – быта, костюма разных исторических эпох и народов (например, Древний Египет, Древний Китай, античные Греция и Рим, Европейское Средневековье), понимать разнообразие образов декоративно-прикладного искусства, его единство и целостность для каждой конкретной культуры, определяемые природными условиями и сложившийся </w:t>
      </w:r>
      <w:r>
        <w:rPr>
          <w:spacing w:val="-2"/>
        </w:rPr>
        <w:t>историей;</w:t>
      </w:r>
    </w:p>
    <w:p w14:paraId="5DA16520" w14:textId="77777777" w:rsidR="00F11DF8" w:rsidRDefault="00DA3958">
      <w:pPr>
        <w:pStyle w:val="a3"/>
        <w:spacing w:before="4" w:line="235" w:lineRule="auto"/>
        <w:jc w:val="left"/>
      </w:pPr>
      <w:r>
        <w:t>объяснять</w:t>
      </w:r>
      <w:r>
        <w:rPr>
          <w:spacing w:val="80"/>
        </w:rPr>
        <w:t xml:space="preserve"> </w:t>
      </w:r>
      <w:r>
        <w:t>значение</w:t>
      </w:r>
      <w:r>
        <w:rPr>
          <w:spacing w:val="80"/>
        </w:rPr>
        <w:t xml:space="preserve"> </w:t>
      </w:r>
      <w:r>
        <w:t>народных</w:t>
      </w:r>
      <w:r>
        <w:rPr>
          <w:spacing w:val="80"/>
        </w:rPr>
        <w:t xml:space="preserve"> </w:t>
      </w:r>
      <w:r>
        <w:t>промыслов</w:t>
      </w:r>
      <w:r>
        <w:rPr>
          <w:spacing w:val="80"/>
        </w:rPr>
        <w:t xml:space="preserve"> </w:t>
      </w:r>
      <w:r>
        <w:t>и</w:t>
      </w:r>
      <w:r>
        <w:rPr>
          <w:spacing w:val="80"/>
        </w:rPr>
        <w:t xml:space="preserve"> </w:t>
      </w:r>
      <w:r>
        <w:t>традиций</w:t>
      </w:r>
      <w:r>
        <w:rPr>
          <w:spacing w:val="80"/>
        </w:rPr>
        <w:t xml:space="preserve"> </w:t>
      </w:r>
      <w:r>
        <w:t>художественного</w:t>
      </w:r>
      <w:r>
        <w:rPr>
          <w:spacing w:val="80"/>
        </w:rPr>
        <w:t xml:space="preserve"> </w:t>
      </w:r>
      <w:r>
        <w:t>ремесла</w:t>
      </w:r>
      <w:r>
        <w:rPr>
          <w:spacing w:val="80"/>
        </w:rPr>
        <w:t xml:space="preserve"> </w:t>
      </w:r>
      <w:r>
        <w:t>в современной жизни;</w:t>
      </w:r>
    </w:p>
    <w:p w14:paraId="13B15232" w14:textId="77777777" w:rsidR="00F11DF8" w:rsidRDefault="00DA3958">
      <w:pPr>
        <w:pStyle w:val="a3"/>
        <w:spacing w:before="4" w:line="235" w:lineRule="auto"/>
        <w:jc w:val="left"/>
      </w:pPr>
      <w:r>
        <w:t>рассказывать о происхождении народных художественных промыслов, о соотношении ремесла и искусства;</w:t>
      </w:r>
    </w:p>
    <w:p w14:paraId="14AB0C47" w14:textId="77777777" w:rsidR="00F11DF8" w:rsidRDefault="00DA3958">
      <w:pPr>
        <w:pStyle w:val="a3"/>
        <w:spacing w:before="4" w:line="235" w:lineRule="auto"/>
        <w:jc w:val="left"/>
      </w:pPr>
      <w:r>
        <w:t>называть</w:t>
      </w:r>
      <w:r>
        <w:rPr>
          <w:spacing w:val="40"/>
        </w:rPr>
        <w:t xml:space="preserve"> </w:t>
      </w:r>
      <w:r>
        <w:t>характерные</w:t>
      </w:r>
      <w:r>
        <w:rPr>
          <w:spacing w:val="40"/>
        </w:rPr>
        <w:t xml:space="preserve"> </w:t>
      </w:r>
      <w:r>
        <w:t>черты</w:t>
      </w:r>
      <w:r>
        <w:rPr>
          <w:spacing w:val="40"/>
        </w:rPr>
        <w:t xml:space="preserve"> </w:t>
      </w:r>
      <w:r>
        <w:t>орнаментов</w:t>
      </w:r>
      <w:r>
        <w:rPr>
          <w:spacing w:val="40"/>
        </w:rPr>
        <w:t xml:space="preserve"> </w:t>
      </w:r>
      <w:r>
        <w:t>и</w:t>
      </w:r>
      <w:r>
        <w:rPr>
          <w:spacing w:val="40"/>
        </w:rPr>
        <w:t xml:space="preserve"> </w:t>
      </w:r>
      <w:r>
        <w:t>изделий</w:t>
      </w:r>
      <w:r>
        <w:rPr>
          <w:spacing w:val="40"/>
        </w:rPr>
        <w:t xml:space="preserve"> </w:t>
      </w:r>
      <w:r>
        <w:t>ряда</w:t>
      </w:r>
      <w:r>
        <w:rPr>
          <w:spacing w:val="40"/>
        </w:rPr>
        <w:t xml:space="preserve"> </w:t>
      </w:r>
      <w:r>
        <w:t>отечественных</w:t>
      </w:r>
      <w:r>
        <w:rPr>
          <w:spacing w:val="40"/>
        </w:rPr>
        <w:t xml:space="preserve"> </w:t>
      </w:r>
      <w:r>
        <w:t>народных</w:t>
      </w:r>
      <w:r>
        <w:rPr>
          <w:spacing w:val="80"/>
        </w:rPr>
        <w:t xml:space="preserve"> </w:t>
      </w:r>
      <w:r>
        <w:t>художественных промыслов;</w:t>
      </w:r>
    </w:p>
    <w:p w14:paraId="0102B78B" w14:textId="77777777" w:rsidR="00F11DF8" w:rsidRDefault="00DA3958">
      <w:pPr>
        <w:pStyle w:val="a3"/>
        <w:spacing w:before="6" w:line="237" w:lineRule="auto"/>
        <w:jc w:val="left"/>
      </w:pPr>
      <w:r>
        <w:t>характеризовать</w:t>
      </w:r>
      <w:r>
        <w:rPr>
          <w:spacing w:val="40"/>
        </w:rPr>
        <w:t xml:space="preserve"> </w:t>
      </w:r>
      <w:r>
        <w:t>древние</w:t>
      </w:r>
      <w:r>
        <w:rPr>
          <w:spacing w:val="40"/>
        </w:rPr>
        <w:t xml:space="preserve"> </w:t>
      </w:r>
      <w:r>
        <w:t>образы</w:t>
      </w:r>
      <w:r>
        <w:rPr>
          <w:spacing w:val="40"/>
        </w:rPr>
        <w:t xml:space="preserve"> </w:t>
      </w:r>
      <w:r>
        <w:t>народного</w:t>
      </w:r>
      <w:r>
        <w:rPr>
          <w:spacing w:val="40"/>
        </w:rPr>
        <w:t xml:space="preserve"> </w:t>
      </w:r>
      <w:r>
        <w:t>искусства</w:t>
      </w:r>
      <w:r>
        <w:rPr>
          <w:spacing w:val="40"/>
        </w:rPr>
        <w:t xml:space="preserve"> </w:t>
      </w:r>
      <w:r>
        <w:t>в</w:t>
      </w:r>
      <w:r>
        <w:rPr>
          <w:spacing w:val="40"/>
        </w:rPr>
        <w:t xml:space="preserve"> </w:t>
      </w:r>
      <w:r>
        <w:t>произведениях</w:t>
      </w:r>
      <w:r>
        <w:rPr>
          <w:spacing w:val="40"/>
        </w:rPr>
        <w:t xml:space="preserve"> </w:t>
      </w:r>
      <w:r>
        <w:t>современных народных промыслов;</w:t>
      </w:r>
    </w:p>
    <w:p w14:paraId="6048085D" w14:textId="77777777" w:rsidR="00F11DF8" w:rsidRDefault="00DA3958">
      <w:pPr>
        <w:pStyle w:val="a3"/>
        <w:spacing w:before="8" w:line="235" w:lineRule="auto"/>
        <w:jc w:val="left"/>
      </w:pPr>
      <w:r>
        <w:t>уметь перечислять материалы, используемые в народных художественных промыслах: дерево, глина, металл, стекло;</w:t>
      </w:r>
    </w:p>
    <w:p w14:paraId="4675D2D2" w14:textId="77777777" w:rsidR="00F11DF8" w:rsidRDefault="00DA3958">
      <w:pPr>
        <w:pStyle w:val="a3"/>
        <w:spacing w:before="4"/>
        <w:jc w:val="left"/>
      </w:pPr>
      <w:r>
        <w:t>различать изделия народных художественных промыслов по материалу изготовления и технике декора;</w:t>
      </w:r>
    </w:p>
    <w:p w14:paraId="31258AF9" w14:textId="77777777" w:rsidR="00F11DF8" w:rsidRDefault="00DA3958">
      <w:pPr>
        <w:pStyle w:val="a3"/>
        <w:spacing w:before="6" w:line="235" w:lineRule="auto"/>
        <w:jc w:val="left"/>
      </w:pPr>
      <w:r>
        <w:t>объяснять</w:t>
      </w:r>
      <w:r>
        <w:rPr>
          <w:spacing w:val="80"/>
        </w:rPr>
        <w:t xml:space="preserve"> </w:t>
      </w:r>
      <w:r>
        <w:t>связь</w:t>
      </w:r>
      <w:r>
        <w:rPr>
          <w:spacing w:val="80"/>
        </w:rPr>
        <w:t xml:space="preserve"> </w:t>
      </w:r>
      <w:r>
        <w:t>между</w:t>
      </w:r>
      <w:r>
        <w:rPr>
          <w:spacing w:val="80"/>
        </w:rPr>
        <w:t xml:space="preserve"> </w:t>
      </w:r>
      <w:r>
        <w:t>материалом,</w:t>
      </w:r>
      <w:r>
        <w:rPr>
          <w:spacing w:val="80"/>
        </w:rPr>
        <w:t xml:space="preserve"> </w:t>
      </w:r>
      <w:r>
        <w:t>формой</w:t>
      </w:r>
      <w:r>
        <w:rPr>
          <w:spacing w:val="80"/>
        </w:rPr>
        <w:t xml:space="preserve"> </w:t>
      </w:r>
      <w:r>
        <w:t>и</w:t>
      </w:r>
      <w:r>
        <w:rPr>
          <w:spacing w:val="80"/>
        </w:rPr>
        <w:t xml:space="preserve"> </w:t>
      </w:r>
      <w:r>
        <w:t>техникой</w:t>
      </w:r>
      <w:r>
        <w:rPr>
          <w:spacing w:val="80"/>
        </w:rPr>
        <w:t xml:space="preserve"> </w:t>
      </w:r>
      <w:r>
        <w:t>декора</w:t>
      </w:r>
      <w:r>
        <w:rPr>
          <w:spacing w:val="80"/>
        </w:rPr>
        <w:t xml:space="preserve"> </w:t>
      </w:r>
      <w:r>
        <w:t>в</w:t>
      </w:r>
      <w:r>
        <w:rPr>
          <w:spacing w:val="80"/>
        </w:rPr>
        <w:t xml:space="preserve"> </w:t>
      </w:r>
      <w:r>
        <w:t>произведениях народных промыслов;</w:t>
      </w:r>
    </w:p>
    <w:p w14:paraId="08512D48" w14:textId="77777777" w:rsidR="00F11DF8" w:rsidRDefault="00DA3958">
      <w:pPr>
        <w:pStyle w:val="a3"/>
        <w:spacing w:before="6" w:line="237" w:lineRule="auto"/>
        <w:jc w:val="left"/>
      </w:pPr>
      <w:r>
        <w:t>иметь</w:t>
      </w:r>
      <w:r>
        <w:rPr>
          <w:spacing w:val="40"/>
        </w:rPr>
        <w:t xml:space="preserve"> </w:t>
      </w:r>
      <w:r>
        <w:t>представление</w:t>
      </w:r>
      <w:r>
        <w:rPr>
          <w:spacing w:val="38"/>
        </w:rPr>
        <w:t xml:space="preserve"> </w:t>
      </w:r>
      <w:r>
        <w:t>о</w:t>
      </w:r>
      <w:r>
        <w:rPr>
          <w:spacing w:val="36"/>
        </w:rPr>
        <w:t xml:space="preserve"> </w:t>
      </w:r>
      <w:r>
        <w:t>приёмах</w:t>
      </w:r>
      <w:r>
        <w:rPr>
          <w:spacing w:val="38"/>
        </w:rPr>
        <w:t xml:space="preserve"> </w:t>
      </w:r>
      <w:r>
        <w:t>и</w:t>
      </w:r>
      <w:r>
        <w:rPr>
          <w:spacing w:val="37"/>
        </w:rPr>
        <w:t xml:space="preserve"> </w:t>
      </w:r>
      <w:r>
        <w:t>последовательности</w:t>
      </w:r>
      <w:r>
        <w:rPr>
          <w:spacing w:val="40"/>
        </w:rPr>
        <w:t xml:space="preserve"> </w:t>
      </w:r>
      <w:r>
        <w:t>работы</w:t>
      </w:r>
      <w:r>
        <w:rPr>
          <w:spacing w:val="36"/>
        </w:rPr>
        <w:t xml:space="preserve"> </w:t>
      </w:r>
      <w:r>
        <w:t>при</w:t>
      </w:r>
      <w:r>
        <w:rPr>
          <w:spacing w:val="39"/>
        </w:rPr>
        <w:t xml:space="preserve"> </w:t>
      </w:r>
      <w:r>
        <w:t>создании</w:t>
      </w:r>
      <w:r>
        <w:rPr>
          <w:spacing w:val="37"/>
        </w:rPr>
        <w:t xml:space="preserve"> </w:t>
      </w:r>
      <w:r>
        <w:t>изделий некоторых художественных промыслов;</w:t>
      </w:r>
    </w:p>
    <w:p w14:paraId="2D42C6D3" w14:textId="77777777" w:rsidR="00F11DF8" w:rsidRDefault="00DA3958">
      <w:pPr>
        <w:pStyle w:val="a3"/>
        <w:spacing w:before="8" w:line="235" w:lineRule="auto"/>
        <w:jc w:val="left"/>
      </w:pPr>
      <w:r>
        <w:t>уметь</w:t>
      </w:r>
      <w:r>
        <w:rPr>
          <w:spacing w:val="30"/>
        </w:rPr>
        <w:t xml:space="preserve"> </w:t>
      </w:r>
      <w:r>
        <w:t>изображать</w:t>
      </w:r>
      <w:r>
        <w:rPr>
          <w:spacing w:val="30"/>
        </w:rPr>
        <w:t xml:space="preserve"> </w:t>
      </w:r>
      <w:r>
        <w:t>фрагменты</w:t>
      </w:r>
      <w:r>
        <w:rPr>
          <w:spacing w:val="29"/>
        </w:rPr>
        <w:t xml:space="preserve"> </w:t>
      </w:r>
      <w:r>
        <w:t>орнаментов,</w:t>
      </w:r>
      <w:r>
        <w:rPr>
          <w:spacing w:val="29"/>
        </w:rPr>
        <w:t xml:space="preserve"> </w:t>
      </w:r>
      <w:r>
        <w:t>отдельные сюжеты,</w:t>
      </w:r>
      <w:r>
        <w:rPr>
          <w:spacing w:val="29"/>
        </w:rPr>
        <w:t xml:space="preserve"> </w:t>
      </w:r>
      <w:r>
        <w:t>детали</w:t>
      </w:r>
      <w:r>
        <w:rPr>
          <w:spacing w:val="30"/>
        </w:rPr>
        <w:t xml:space="preserve"> </w:t>
      </w:r>
      <w:r>
        <w:t>или</w:t>
      </w:r>
      <w:r>
        <w:rPr>
          <w:spacing w:val="30"/>
        </w:rPr>
        <w:t xml:space="preserve"> </w:t>
      </w:r>
      <w:r>
        <w:t>общий</w:t>
      </w:r>
      <w:r>
        <w:rPr>
          <w:spacing w:val="30"/>
        </w:rPr>
        <w:t xml:space="preserve"> </w:t>
      </w:r>
      <w:r>
        <w:t>вид изделий ряда отечественных художественных промыслов;</w:t>
      </w:r>
    </w:p>
    <w:p w14:paraId="75D251CF" w14:textId="77777777" w:rsidR="00F11DF8" w:rsidRDefault="00DA3958">
      <w:pPr>
        <w:pStyle w:val="a3"/>
        <w:spacing w:before="2"/>
        <w:ind w:right="383"/>
      </w:pPr>
      <w:r>
        <w:t>характеризовать роль символического знака в современной жизни (герб, эмблема, логотип,</w:t>
      </w:r>
      <w:r>
        <w:rPr>
          <w:spacing w:val="-2"/>
        </w:rPr>
        <w:t xml:space="preserve"> </w:t>
      </w:r>
      <w:r>
        <w:t>указующий</w:t>
      </w:r>
      <w:r>
        <w:rPr>
          <w:spacing w:val="-2"/>
        </w:rPr>
        <w:t xml:space="preserve"> </w:t>
      </w:r>
      <w:r>
        <w:t>или</w:t>
      </w:r>
      <w:r>
        <w:rPr>
          <w:spacing w:val="-2"/>
        </w:rPr>
        <w:t xml:space="preserve"> </w:t>
      </w:r>
      <w:r>
        <w:t>декоративный</w:t>
      </w:r>
      <w:r>
        <w:rPr>
          <w:spacing w:val="-2"/>
        </w:rPr>
        <w:t xml:space="preserve"> </w:t>
      </w:r>
      <w:r>
        <w:t>знак)</w:t>
      </w:r>
      <w:r>
        <w:rPr>
          <w:spacing w:val="-2"/>
        </w:rPr>
        <w:t xml:space="preserve"> </w:t>
      </w:r>
      <w:r>
        <w:t>и</w:t>
      </w:r>
      <w:r>
        <w:rPr>
          <w:spacing w:val="-4"/>
        </w:rPr>
        <w:t xml:space="preserve"> </w:t>
      </w:r>
      <w:r>
        <w:t>иметь</w:t>
      </w:r>
      <w:r>
        <w:rPr>
          <w:spacing w:val="-1"/>
        </w:rPr>
        <w:t xml:space="preserve"> </w:t>
      </w:r>
      <w:r>
        <w:t>опыт</w:t>
      </w:r>
      <w:r>
        <w:rPr>
          <w:spacing w:val="-2"/>
        </w:rPr>
        <w:t xml:space="preserve"> </w:t>
      </w:r>
      <w:r>
        <w:t>творческого</w:t>
      </w:r>
      <w:r>
        <w:rPr>
          <w:spacing w:val="-2"/>
        </w:rPr>
        <w:t xml:space="preserve"> </w:t>
      </w:r>
      <w:r>
        <w:t>создания</w:t>
      </w:r>
      <w:r>
        <w:rPr>
          <w:spacing w:val="-2"/>
        </w:rPr>
        <w:t xml:space="preserve"> </w:t>
      </w:r>
      <w:r>
        <w:t>эмблемы</w:t>
      </w:r>
      <w:r>
        <w:rPr>
          <w:spacing w:val="-2"/>
        </w:rPr>
        <w:t xml:space="preserve"> </w:t>
      </w:r>
      <w:r>
        <w:t xml:space="preserve">или </w:t>
      </w:r>
      <w:r>
        <w:rPr>
          <w:spacing w:val="-2"/>
        </w:rPr>
        <w:t>логотипа;</w:t>
      </w:r>
    </w:p>
    <w:p w14:paraId="20996524" w14:textId="77777777" w:rsidR="00F11DF8" w:rsidRDefault="00DA3958">
      <w:pPr>
        <w:pStyle w:val="a3"/>
        <w:spacing w:line="242" w:lineRule="auto"/>
        <w:ind w:right="397"/>
      </w:pPr>
      <w:r>
        <w:t>понимать и объяснять значение государственной символики, иметь представление о значении и содержании геральдики;</w:t>
      </w:r>
    </w:p>
    <w:p w14:paraId="37C9E222" w14:textId="77777777" w:rsidR="00F11DF8" w:rsidRDefault="00DA3958">
      <w:pPr>
        <w:pStyle w:val="a3"/>
        <w:spacing w:line="242" w:lineRule="auto"/>
        <w:ind w:right="380"/>
      </w:pPr>
      <w:r>
        <w:t>уметь определять и указывать продукты декоративно-прикладной художественной деятельности в окружающей</w:t>
      </w:r>
      <w:r>
        <w:rPr>
          <w:spacing w:val="40"/>
        </w:rPr>
        <w:t xml:space="preserve"> </w:t>
      </w:r>
      <w:r>
        <w:t>предметно-пространственной</w:t>
      </w:r>
      <w:r>
        <w:rPr>
          <w:spacing w:val="40"/>
        </w:rPr>
        <w:t xml:space="preserve"> </w:t>
      </w:r>
      <w:r>
        <w:t>среде, обычной жизненной</w:t>
      </w:r>
    </w:p>
    <w:p w14:paraId="56F4F3D6" w14:textId="77777777" w:rsidR="00F11DF8" w:rsidRDefault="00F11DF8">
      <w:pPr>
        <w:spacing w:line="242" w:lineRule="auto"/>
        <w:sectPr w:rsidR="00F11DF8">
          <w:pgSz w:w="11920" w:h="16850"/>
          <w:pgMar w:top="1040" w:right="320" w:bottom="280" w:left="720" w:header="720" w:footer="720" w:gutter="0"/>
          <w:cols w:space="720"/>
        </w:sectPr>
      </w:pPr>
    </w:p>
    <w:p w14:paraId="0E3B4F82" w14:textId="77777777" w:rsidR="00F11DF8" w:rsidRDefault="00DA3958">
      <w:pPr>
        <w:pStyle w:val="a3"/>
        <w:spacing w:before="76"/>
        <w:ind w:firstLine="0"/>
      </w:pPr>
      <w:r>
        <w:t>обстановке</w:t>
      </w:r>
      <w:r>
        <w:rPr>
          <w:spacing w:val="-5"/>
        </w:rPr>
        <w:t xml:space="preserve"> </w:t>
      </w:r>
      <w:r>
        <w:t>и</w:t>
      </w:r>
      <w:r>
        <w:rPr>
          <w:spacing w:val="-5"/>
        </w:rPr>
        <w:t xml:space="preserve"> </w:t>
      </w:r>
      <w:r>
        <w:t>характеризовать</w:t>
      </w:r>
      <w:r>
        <w:rPr>
          <w:spacing w:val="-3"/>
        </w:rPr>
        <w:t xml:space="preserve"> </w:t>
      </w:r>
      <w:r>
        <w:t>их</w:t>
      </w:r>
      <w:r>
        <w:rPr>
          <w:spacing w:val="-8"/>
        </w:rPr>
        <w:t xml:space="preserve"> </w:t>
      </w:r>
      <w:r>
        <w:t>образное</w:t>
      </w:r>
      <w:r>
        <w:rPr>
          <w:spacing w:val="-10"/>
        </w:rPr>
        <w:t xml:space="preserve"> </w:t>
      </w:r>
      <w:r>
        <w:rPr>
          <w:spacing w:val="-2"/>
        </w:rPr>
        <w:t>назначение;</w:t>
      </w:r>
    </w:p>
    <w:p w14:paraId="1465DDE2" w14:textId="77777777" w:rsidR="00F11DF8" w:rsidRDefault="00DA3958">
      <w:pPr>
        <w:pStyle w:val="a3"/>
        <w:spacing w:before="3"/>
        <w:ind w:right="382"/>
      </w:pPr>
      <w:r>
        <w:t>ориентироваться в широком разнообразии современного декоративно-прикладного искусства, различать по материалам, технике исполнения художественное стекло, керамику, ковку, литьё, гобелен и другое;</w:t>
      </w:r>
    </w:p>
    <w:p w14:paraId="22FDEEA9" w14:textId="77777777" w:rsidR="00F11DF8" w:rsidRDefault="00DA3958">
      <w:pPr>
        <w:pStyle w:val="a3"/>
        <w:spacing w:line="242" w:lineRule="auto"/>
        <w:ind w:right="379"/>
      </w:pPr>
      <w:r>
        <w:t>иметь навыки коллективной практической творческой работы по оформлению пространства школы и школьных праздников.</w:t>
      </w:r>
    </w:p>
    <w:p w14:paraId="02B98EC8" w14:textId="77777777" w:rsidR="00F11DF8" w:rsidRDefault="00DA3958">
      <w:pPr>
        <w:pStyle w:val="a3"/>
        <w:spacing w:line="242" w:lineRule="auto"/>
        <w:ind w:right="396"/>
      </w:pPr>
      <w:r>
        <w:t>К</w:t>
      </w:r>
      <w:r>
        <w:rPr>
          <w:spacing w:val="-2"/>
        </w:rPr>
        <w:t xml:space="preserve"> </w:t>
      </w:r>
      <w:r>
        <w:t>концу</w:t>
      </w:r>
      <w:r>
        <w:rPr>
          <w:spacing w:val="-2"/>
        </w:rPr>
        <w:t xml:space="preserve"> </w:t>
      </w:r>
      <w:r>
        <w:t>обучения</w:t>
      </w:r>
      <w:r>
        <w:rPr>
          <w:spacing w:val="-2"/>
        </w:rPr>
        <w:t xml:space="preserve"> </w:t>
      </w:r>
      <w:r>
        <w:t>в</w:t>
      </w:r>
      <w:r>
        <w:rPr>
          <w:spacing w:val="-3"/>
        </w:rPr>
        <w:t xml:space="preserve"> </w:t>
      </w:r>
      <w:r>
        <w:t>6</w:t>
      </w:r>
      <w:r>
        <w:rPr>
          <w:spacing w:val="-2"/>
        </w:rPr>
        <w:t xml:space="preserve"> </w:t>
      </w:r>
      <w:r>
        <w:t>классе</w:t>
      </w:r>
      <w:r>
        <w:rPr>
          <w:spacing w:val="-3"/>
        </w:rPr>
        <w:t xml:space="preserve"> </w:t>
      </w:r>
      <w:r>
        <w:t>обучающийся</w:t>
      </w:r>
      <w:r>
        <w:rPr>
          <w:spacing w:val="-2"/>
        </w:rPr>
        <w:t xml:space="preserve"> </w:t>
      </w:r>
      <w:r>
        <w:t>получит</w:t>
      </w:r>
      <w:r>
        <w:rPr>
          <w:spacing w:val="-1"/>
        </w:rPr>
        <w:t xml:space="preserve"> </w:t>
      </w:r>
      <w:r>
        <w:t>следующие</w:t>
      </w:r>
      <w:r>
        <w:rPr>
          <w:spacing w:val="-3"/>
        </w:rPr>
        <w:t xml:space="preserve"> </w:t>
      </w:r>
      <w:r>
        <w:t>предметные</w:t>
      </w:r>
      <w:r>
        <w:rPr>
          <w:spacing w:val="-4"/>
        </w:rPr>
        <w:t xml:space="preserve"> </w:t>
      </w:r>
      <w:r>
        <w:t>результаты по отдельным темам программы по изобразительному искусству.</w:t>
      </w:r>
    </w:p>
    <w:p w14:paraId="23A749C7" w14:textId="77777777" w:rsidR="00F11DF8" w:rsidRDefault="00DA3958">
      <w:pPr>
        <w:pStyle w:val="a3"/>
        <w:spacing w:line="268" w:lineRule="exact"/>
        <w:ind w:left="1406" w:firstLine="0"/>
      </w:pPr>
      <w:r>
        <w:t>Модуль</w:t>
      </w:r>
      <w:r>
        <w:rPr>
          <w:spacing w:val="-2"/>
        </w:rPr>
        <w:t xml:space="preserve"> </w:t>
      </w:r>
      <w:r>
        <w:t>№</w:t>
      </w:r>
      <w:r>
        <w:rPr>
          <w:spacing w:val="-4"/>
        </w:rPr>
        <w:t xml:space="preserve"> </w:t>
      </w:r>
      <w:r>
        <w:t>2</w:t>
      </w:r>
      <w:r>
        <w:rPr>
          <w:spacing w:val="-5"/>
        </w:rPr>
        <w:t xml:space="preserve"> </w:t>
      </w:r>
      <w:r>
        <w:t>«Живопись,</w:t>
      </w:r>
      <w:r>
        <w:rPr>
          <w:spacing w:val="-8"/>
        </w:rPr>
        <w:t xml:space="preserve"> </w:t>
      </w:r>
      <w:r>
        <w:t>графика,</w:t>
      </w:r>
      <w:r>
        <w:rPr>
          <w:spacing w:val="-2"/>
        </w:rPr>
        <w:t xml:space="preserve"> скульптура»:</w:t>
      </w:r>
    </w:p>
    <w:p w14:paraId="63C616D5" w14:textId="77777777" w:rsidR="00F11DF8" w:rsidRDefault="00DA3958">
      <w:pPr>
        <w:pStyle w:val="a3"/>
        <w:spacing w:before="7" w:line="235" w:lineRule="auto"/>
        <w:ind w:right="388"/>
      </w:pPr>
      <w:r>
        <w:t>характеризовать различия между пространственными</w:t>
      </w:r>
      <w:r>
        <w:rPr>
          <w:spacing w:val="40"/>
        </w:rPr>
        <w:t xml:space="preserve"> </w:t>
      </w:r>
      <w:r>
        <w:t>и временными видами искусства и их значение в жизни людей;</w:t>
      </w:r>
    </w:p>
    <w:p w14:paraId="4166DB6C" w14:textId="77777777" w:rsidR="00F11DF8" w:rsidRDefault="00DA3958">
      <w:pPr>
        <w:pStyle w:val="a3"/>
        <w:spacing w:line="273" w:lineRule="exact"/>
        <w:ind w:left="1406" w:firstLine="0"/>
      </w:pPr>
      <w:r>
        <w:t>объяснять</w:t>
      </w:r>
      <w:r>
        <w:rPr>
          <w:spacing w:val="-7"/>
        </w:rPr>
        <w:t xml:space="preserve"> </w:t>
      </w:r>
      <w:r>
        <w:t>причины</w:t>
      </w:r>
      <w:r>
        <w:rPr>
          <w:spacing w:val="-5"/>
        </w:rPr>
        <w:t xml:space="preserve"> </w:t>
      </w:r>
      <w:r>
        <w:t>деления</w:t>
      </w:r>
      <w:r>
        <w:rPr>
          <w:spacing w:val="-7"/>
        </w:rPr>
        <w:t xml:space="preserve"> </w:t>
      </w:r>
      <w:r>
        <w:t>пространственных</w:t>
      </w:r>
      <w:r>
        <w:rPr>
          <w:spacing w:val="-12"/>
        </w:rPr>
        <w:t xml:space="preserve"> </w:t>
      </w:r>
      <w:r>
        <w:t>искусств</w:t>
      </w:r>
      <w:r>
        <w:rPr>
          <w:spacing w:val="-2"/>
        </w:rPr>
        <w:t xml:space="preserve"> </w:t>
      </w:r>
      <w:r>
        <w:t>на</w:t>
      </w:r>
      <w:r>
        <w:rPr>
          <w:spacing w:val="-7"/>
        </w:rPr>
        <w:t xml:space="preserve"> </w:t>
      </w:r>
      <w:r>
        <w:rPr>
          <w:spacing w:val="-2"/>
        </w:rPr>
        <w:t>виды;</w:t>
      </w:r>
    </w:p>
    <w:p w14:paraId="21FC833F" w14:textId="77777777" w:rsidR="00F11DF8" w:rsidRDefault="00DA3958">
      <w:pPr>
        <w:pStyle w:val="a3"/>
        <w:spacing w:before="2" w:line="242" w:lineRule="auto"/>
        <w:ind w:right="387"/>
      </w:pPr>
      <w:r>
        <w:t>знать основные виды живописи, графики и скульптуры, объяснять их назначение в жизни людей.</w:t>
      </w:r>
    </w:p>
    <w:p w14:paraId="6F43C686" w14:textId="77777777" w:rsidR="00F11DF8" w:rsidRDefault="00DA3958">
      <w:pPr>
        <w:pStyle w:val="a3"/>
        <w:spacing w:line="269" w:lineRule="exact"/>
        <w:ind w:left="1406" w:firstLine="0"/>
      </w:pPr>
      <w:r>
        <w:t>Язык</w:t>
      </w:r>
      <w:r>
        <w:rPr>
          <w:spacing w:val="-9"/>
        </w:rPr>
        <w:t xml:space="preserve"> </w:t>
      </w:r>
      <w:r>
        <w:t>изобразительного</w:t>
      </w:r>
      <w:r>
        <w:rPr>
          <w:spacing w:val="-4"/>
        </w:rPr>
        <w:t xml:space="preserve"> </w:t>
      </w:r>
      <w:r>
        <w:t>искусства</w:t>
      </w:r>
      <w:r>
        <w:rPr>
          <w:spacing w:val="-6"/>
        </w:rPr>
        <w:t xml:space="preserve"> </w:t>
      </w:r>
      <w:r>
        <w:t>и</w:t>
      </w:r>
      <w:r>
        <w:rPr>
          <w:spacing w:val="-3"/>
        </w:rPr>
        <w:t xml:space="preserve"> </w:t>
      </w:r>
      <w:r>
        <w:t>его</w:t>
      </w:r>
      <w:r>
        <w:rPr>
          <w:spacing w:val="-6"/>
        </w:rPr>
        <w:t xml:space="preserve"> </w:t>
      </w:r>
      <w:r>
        <w:t>выразительные</w:t>
      </w:r>
      <w:r>
        <w:rPr>
          <w:spacing w:val="-5"/>
        </w:rPr>
        <w:t xml:space="preserve"> </w:t>
      </w:r>
      <w:r>
        <w:rPr>
          <w:spacing w:val="-2"/>
        </w:rPr>
        <w:t>средства:</w:t>
      </w:r>
    </w:p>
    <w:p w14:paraId="1623FD31" w14:textId="77777777" w:rsidR="00F11DF8" w:rsidRDefault="00DA3958">
      <w:pPr>
        <w:pStyle w:val="a3"/>
        <w:spacing w:before="7" w:line="237" w:lineRule="auto"/>
        <w:ind w:right="383"/>
      </w:pPr>
      <w:r>
        <w:t>различать и характеризовать традиционные художественные материалы для графики, живописи, скульптуры;</w:t>
      </w:r>
    </w:p>
    <w:p w14:paraId="7DB4F3AC" w14:textId="77777777" w:rsidR="00F11DF8" w:rsidRDefault="00DA3958">
      <w:pPr>
        <w:pStyle w:val="a3"/>
        <w:spacing w:before="8" w:line="235" w:lineRule="auto"/>
        <w:ind w:right="390"/>
      </w:pPr>
      <w:r>
        <w:t>осознавать значение материала в создании художественного образа, уметь различать и объяснять роль художественного материала в произведениях искусства;</w:t>
      </w:r>
    </w:p>
    <w:p w14:paraId="21F51A80" w14:textId="77777777" w:rsidR="00F11DF8" w:rsidRDefault="00DA3958">
      <w:pPr>
        <w:pStyle w:val="a3"/>
        <w:spacing w:before="2"/>
        <w:ind w:right="380"/>
      </w:pPr>
      <w:r>
        <w:t>иметь практические навыки изображения карандашами разной жёсткости, фломастерами,</w:t>
      </w:r>
      <w:r>
        <w:rPr>
          <w:spacing w:val="-1"/>
        </w:rPr>
        <w:t xml:space="preserve"> </w:t>
      </w:r>
      <w:r>
        <w:t>углём,</w:t>
      </w:r>
      <w:r>
        <w:rPr>
          <w:spacing w:val="-1"/>
        </w:rPr>
        <w:t xml:space="preserve"> </w:t>
      </w:r>
      <w:r>
        <w:t>пастелью</w:t>
      </w:r>
      <w:r>
        <w:rPr>
          <w:spacing w:val="-1"/>
        </w:rPr>
        <w:t xml:space="preserve"> </w:t>
      </w:r>
      <w:r>
        <w:t>и мелками,</w:t>
      </w:r>
      <w:r>
        <w:rPr>
          <w:spacing w:val="-1"/>
        </w:rPr>
        <w:t xml:space="preserve"> </w:t>
      </w:r>
      <w:r>
        <w:t>акварелью,</w:t>
      </w:r>
      <w:r>
        <w:rPr>
          <w:spacing w:val="-1"/>
        </w:rPr>
        <w:t xml:space="preserve"> </w:t>
      </w:r>
      <w:r>
        <w:t>гуашью,</w:t>
      </w:r>
      <w:r>
        <w:rPr>
          <w:spacing w:val="-1"/>
        </w:rPr>
        <w:t xml:space="preserve"> </w:t>
      </w:r>
      <w:r>
        <w:t>лепкой из</w:t>
      </w:r>
      <w:r>
        <w:rPr>
          <w:spacing w:val="-3"/>
        </w:rPr>
        <w:t xml:space="preserve"> </w:t>
      </w:r>
      <w:r>
        <w:t>пластилина,</w:t>
      </w:r>
      <w:r>
        <w:rPr>
          <w:spacing w:val="-1"/>
        </w:rPr>
        <w:t xml:space="preserve"> </w:t>
      </w:r>
      <w:r>
        <w:t>а</w:t>
      </w:r>
      <w:r>
        <w:rPr>
          <w:spacing w:val="-2"/>
        </w:rPr>
        <w:t xml:space="preserve"> </w:t>
      </w:r>
      <w:r>
        <w:t>также использовать возможности применять другие доступные художественные материалы;</w:t>
      </w:r>
    </w:p>
    <w:p w14:paraId="530674A5" w14:textId="77777777" w:rsidR="00F11DF8" w:rsidRDefault="00DA3958">
      <w:pPr>
        <w:pStyle w:val="a3"/>
        <w:spacing w:before="2" w:line="242" w:lineRule="auto"/>
        <w:ind w:right="390"/>
      </w:pPr>
      <w:r>
        <w:t>иметь представление о различных художественных техниках в использовании художественных материалов;</w:t>
      </w:r>
    </w:p>
    <w:p w14:paraId="39B5B71B" w14:textId="77777777" w:rsidR="00F11DF8" w:rsidRDefault="00DA3958">
      <w:pPr>
        <w:pStyle w:val="a3"/>
        <w:spacing w:line="267" w:lineRule="exact"/>
        <w:ind w:left="1406" w:firstLine="0"/>
      </w:pPr>
      <w:r>
        <w:t>понимать</w:t>
      </w:r>
      <w:r>
        <w:rPr>
          <w:spacing w:val="-9"/>
        </w:rPr>
        <w:t xml:space="preserve"> </w:t>
      </w:r>
      <w:r>
        <w:t>роль</w:t>
      </w:r>
      <w:r>
        <w:rPr>
          <w:spacing w:val="-4"/>
        </w:rPr>
        <w:t xml:space="preserve"> </w:t>
      </w:r>
      <w:r>
        <w:t>рисунка</w:t>
      </w:r>
      <w:r>
        <w:rPr>
          <w:spacing w:val="-7"/>
        </w:rPr>
        <w:t xml:space="preserve"> </w:t>
      </w:r>
      <w:r>
        <w:t>как</w:t>
      </w:r>
      <w:r>
        <w:rPr>
          <w:spacing w:val="-5"/>
        </w:rPr>
        <w:t xml:space="preserve"> </w:t>
      </w:r>
      <w:r>
        <w:t>основы</w:t>
      </w:r>
      <w:r>
        <w:rPr>
          <w:spacing w:val="-7"/>
        </w:rPr>
        <w:t xml:space="preserve"> </w:t>
      </w:r>
      <w:r>
        <w:t>изобразительной</w:t>
      </w:r>
      <w:r>
        <w:rPr>
          <w:spacing w:val="-1"/>
        </w:rPr>
        <w:t xml:space="preserve"> </w:t>
      </w:r>
      <w:r>
        <w:rPr>
          <w:spacing w:val="-2"/>
        </w:rPr>
        <w:t>деятельности;</w:t>
      </w:r>
    </w:p>
    <w:p w14:paraId="0B3E667F" w14:textId="77777777" w:rsidR="00F11DF8" w:rsidRDefault="00DA3958">
      <w:pPr>
        <w:pStyle w:val="a3"/>
        <w:spacing w:line="275" w:lineRule="exact"/>
        <w:ind w:left="1406" w:firstLine="0"/>
      </w:pPr>
      <w:r>
        <w:t>иметь</w:t>
      </w:r>
      <w:r>
        <w:rPr>
          <w:spacing w:val="-8"/>
        </w:rPr>
        <w:t xml:space="preserve"> </w:t>
      </w:r>
      <w:r>
        <w:t>опыт</w:t>
      </w:r>
      <w:r>
        <w:rPr>
          <w:spacing w:val="-6"/>
        </w:rPr>
        <w:t xml:space="preserve"> </w:t>
      </w:r>
      <w:r>
        <w:t>учебного</w:t>
      </w:r>
      <w:r>
        <w:rPr>
          <w:spacing w:val="-1"/>
        </w:rPr>
        <w:t xml:space="preserve"> </w:t>
      </w:r>
      <w:r>
        <w:t>рисунка</w:t>
      </w:r>
      <w:r>
        <w:rPr>
          <w:spacing w:val="-4"/>
        </w:rPr>
        <w:t xml:space="preserve"> </w:t>
      </w:r>
      <w:r>
        <w:t>–</w:t>
      </w:r>
      <w:r>
        <w:rPr>
          <w:spacing w:val="-2"/>
        </w:rPr>
        <w:t xml:space="preserve"> </w:t>
      </w:r>
      <w:r>
        <w:t>светотеневого</w:t>
      </w:r>
      <w:r>
        <w:rPr>
          <w:spacing w:val="-8"/>
        </w:rPr>
        <w:t xml:space="preserve"> </w:t>
      </w:r>
      <w:r>
        <w:t>изображения</w:t>
      </w:r>
      <w:r>
        <w:rPr>
          <w:spacing w:val="-6"/>
        </w:rPr>
        <w:t xml:space="preserve"> </w:t>
      </w:r>
      <w:r>
        <w:t>объёмных</w:t>
      </w:r>
      <w:r>
        <w:rPr>
          <w:spacing w:val="-10"/>
        </w:rPr>
        <w:t xml:space="preserve"> </w:t>
      </w:r>
      <w:r>
        <w:rPr>
          <w:spacing w:val="-2"/>
        </w:rPr>
        <w:t>форм;</w:t>
      </w:r>
    </w:p>
    <w:p w14:paraId="73EEC7E3" w14:textId="77777777" w:rsidR="00F11DF8" w:rsidRDefault="00DA3958">
      <w:pPr>
        <w:pStyle w:val="a3"/>
        <w:spacing w:before="3" w:line="242" w:lineRule="auto"/>
        <w:ind w:right="388"/>
      </w:pPr>
      <w:r>
        <w:t>знать основы линейной перспективы и уметь</w:t>
      </w:r>
      <w:r>
        <w:rPr>
          <w:spacing w:val="40"/>
        </w:rPr>
        <w:t xml:space="preserve"> </w:t>
      </w:r>
      <w:r>
        <w:t>изображать объёмные геометрические тела на двухмерной плоскости;</w:t>
      </w:r>
    </w:p>
    <w:p w14:paraId="2A7740AF" w14:textId="77777777" w:rsidR="00F11DF8" w:rsidRDefault="00DA3958">
      <w:pPr>
        <w:pStyle w:val="a3"/>
        <w:spacing w:line="268" w:lineRule="exact"/>
        <w:ind w:left="1406" w:firstLine="0"/>
      </w:pPr>
      <w:r>
        <w:t>знать</w:t>
      </w:r>
      <w:r>
        <w:rPr>
          <w:spacing w:val="42"/>
        </w:rPr>
        <w:t xml:space="preserve"> </w:t>
      </w:r>
      <w:r>
        <w:t>понятия</w:t>
      </w:r>
      <w:r>
        <w:rPr>
          <w:spacing w:val="73"/>
          <w:w w:val="150"/>
        </w:rPr>
        <w:t xml:space="preserve"> </w:t>
      </w:r>
      <w:r>
        <w:t>графической</w:t>
      </w:r>
      <w:r>
        <w:rPr>
          <w:spacing w:val="70"/>
          <w:w w:val="150"/>
        </w:rPr>
        <w:t xml:space="preserve"> </w:t>
      </w:r>
      <w:r>
        <w:t>грамоты</w:t>
      </w:r>
      <w:r>
        <w:rPr>
          <w:spacing w:val="74"/>
          <w:w w:val="150"/>
        </w:rPr>
        <w:t xml:space="preserve"> </w:t>
      </w:r>
      <w:r>
        <w:t>изображения</w:t>
      </w:r>
      <w:r>
        <w:rPr>
          <w:spacing w:val="77"/>
          <w:w w:val="150"/>
        </w:rPr>
        <w:t xml:space="preserve"> </w:t>
      </w:r>
      <w:r>
        <w:t>предмета</w:t>
      </w:r>
      <w:r>
        <w:rPr>
          <w:spacing w:val="72"/>
          <w:w w:val="150"/>
        </w:rPr>
        <w:t xml:space="preserve"> </w:t>
      </w:r>
      <w:r>
        <w:t>«освещённая</w:t>
      </w:r>
      <w:r>
        <w:rPr>
          <w:spacing w:val="72"/>
          <w:w w:val="150"/>
        </w:rPr>
        <w:t xml:space="preserve"> </w:t>
      </w:r>
      <w:r>
        <w:rPr>
          <w:spacing w:val="-2"/>
        </w:rPr>
        <w:t>часть»,</w:t>
      </w:r>
    </w:p>
    <w:p w14:paraId="3BF93EBC" w14:textId="77777777" w:rsidR="00F11DF8" w:rsidRDefault="00DA3958">
      <w:pPr>
        <w:pStyle w:val="a3"/>
        <w:spacing w:before="7" w:line="237" w:lineRule="auto"/>
        <w:ind w:right="394" w:firstLine="0"/>
      </w:pPr>
      <w:r>
        <w:t xml:space="preserve">«блик», «полутень», «собственная тень», «падающая тень» и уметь их применять в практике </w:t>
      </w:r>
      <w:r>
        <w:rPr>
          <w:spacing w:val="-2"/>
        </w:rPr>
        <w:t>рисунка;</w:t>
      </w:r>
    </w:p>
    <w:p w14:paraId="63E87EDF" w14:textId="77777777" w:rsidR="00F11DF8" w:rsidRDefault="00DA3958">
      <w:pPr>
        <w:pStyle w:val="a3"/>
        <w:spacing w:before="8" w:line="235" w:lineRule="auto"/>
        <w:ind w:right="379"/>
      </w:pPr>
      <w:r>
        <w:t>понимать содержание понятий «тон», «тональные отношения» и иметь опыт их визуального анализа;</w:t>
      </w:r>
    </w:p>
    <w:p w14:paraId="69582346" w14:textId="77777777" w:rsidR="00F11DF8" w:rsidRDefault="00DA3958">
      <w:pPr>
        <w:pStyle w:val="a3"/>
        <w:spacing w:before="2"/>
        <w:ind w:right="378"/>
      </w:pPr>
      <w:r>
        <w:t xml:space="preserve">обладать навыком определения конструкции сложных форм, геометризации плоскостных и объёмных форм, умением соотносить между собой пропорции частей внутри </w:t>
      </w:r>
      <w:r>
        <w:rPr>
          <w:spacing w:val="-2"/>
        </w:rPr>
        <w:t>целого;</w:t>
      </w:r>
    </w:p>
    <w:p w14:paraId="754E34B4" w14:textId="77777777" w:rsidR="00F11DF8" w:rsidRDefault="00DA3958">
      <w:pPr>
        <w:pStyle w:val="a3"/>
        <w:spacing w:line="274" w:lineRule="exact"/>
        <w:ind w:left="1406" w:firstLine="0"/>
      </w:pPr>
      <w:r>
        <w:t>иметь</w:t>
      </w:r>
      <w:r>
        <w:rPr>
          <w:spacing w:val="-12"/>
        </w:rPr>
        <w:t xml:space="preserve"> </w:t>
      </w:r>
      <w:r>
        <w:t>опыт</w:t>
      </w:r>
      <w:r>
        <w:rPr>
          <w:spacing w:val="-11"/>
        </w:rPr>
        <w:t xml:space="preserve"> </w:t>
      </w:r>
      <w:r>
        <w:t>линейного</w:t>
      </w:r>
      <w:r>
        <w:rPr>
          <w:spacing w:val="-6"/>
        </w:rPr>
        <w:t xml:space="preserve"> </w:t>
      </w:r>
      <w:r>
        <w:t>рисунка,</w:t>
      </w:r>
      <w:r>
        <w:rPr>
          <w:spacing w:val="-5"/>
        </w:rPr>
        <w:t xml:space="preserve"> </w:t>
      </w:r>
      <w:r>
        <w:t>понимать</w:t>
      </w:r>
      <w:r>
        <w:rPr>
          <w:spacing w:val="-6"/>
        </w:rPr>
        <w:t xml:space="preserve"> </w:t>
      </w:r>
      <w:r>
        <w:t>выразительные</w:t>
      </w:r>
      <w:r>
        <w:rPr>
          <w:spacing w:val="-13"/>
        </w:rPr>
        <w:t xml:space="preserve"> </w:t>
      </w:r>
      <w:r>
        <w:t>возможности</w:t>
      </w:r>
      <w:r>
        <w:rPr>
          <w:spacing w:val="-5"/>
        </w:rPr>
        <w:t xml:space="preserve"> </w:t>
      </w:r>
      <w:r>
        <w:rPr>
          <w:spacing w:val="-2"/>
        </w:rPr>
        <w:t>линии;</w:t>
      </w:r>
    </w:p>
    <w:p w14:paraId="5448DC65" w14:textId="77777777" w:rsidR="00F11DF8" w:rsidRDefault="00DA3958">
      <w:pPr>
        <w:pStyle w:val="a3"/>
        <w:spacing w:before="4"/>
        <w:ind w:right="384"/>
      </w:pPr>
      <w:r>
        <w:t>иметь опыт творческого композиционного рисунка в ответ на</w:t>
      </w:r>
      <w:r>
        <w:rPr>
          <w:spacing w:val="40"/>
        </w:rPr>
        <w:t xml:space="preserve"> </w:t>
      </w:r>
      <w:r>
        <w:t>заданную</w:t>
      </w:r>
      <w:r>
        <w:rPr>
          <w:spacing w:val="40"/>
        </w:rPr>
        <w:t xml:space="preserve"> </w:t>
      </w:r>
      <w:r>
        <w:t>учебную задачу или как самостоятельное творческое действие;</w:t>
      </w:r>
    </w:p>
    <w:p w14:paraId="0A3BE40A" w14:textId="77777777" w:rsidR="00F11DF8" w:rsidRDefault="00DA3958">
      <w:pPr>
        <w:pStyle w:val="a3"/>
        <w:spacing w:before="6" w:line="235" w:lineRule="auto"/>
        <w:ind w:right="388"/>
      </w:pPr>
      <w:r>
        <w:t>знать основы цветоведения: характеризовать основные и составные цвета, дополнительные цвета – и значение этих знаний для искусства живописи;</w:t>
      </w:r>
    </w:p>
    <w:p w14:paraId="36A802D7" w14:textId="77777777" w:rsidR="00F11DF8" w:rsidRDefault="00DA3958">
      <w:pPr>
        <w:pStyle w:val="a3"/>
        <w:spacing w:before="6" w:line="237" w:lineRule="auto"/>
        <w:ind w:right="375"/>
      </w:pPr>
      <w:r>
        <w:t>определять содержание понятий «колорит», «цветовые отношения», «цветовой контраст» и иметь навыки практической работы гуашью и акварелью;</w:t>
      </w:r>
    </w:p>
    <w:p w14:paraId="6681B637" w14:textId="77777777" w:rsidR="00F11DF8" w:rsidRDefault="00DA3958">
      <w:pPr>
        <w:pStyle w:val="a3"/>
        <w:spacing w:before="1"/>
        <w:ind w:right="382"/>
      </w:pPr>
      <w:r>
        <w:t>иметь</w:t>
      </w:r>
      <w:r>
        <w:rPr>
          <w:spacing w:val="-1"/>
        </w:rPr>
        <w:t xml:space="preserve"> </w:t>
      </w:r>
      <w:r>
        <w:t>опыт</w:t>
      </w:r>
      <w:r>
        <w:rPr>
          <w:spacing w:val="-2"/>
        </w:rPr>
        <w:t xml:space="preserve"> </w:t>
      </w:r>
      <w:r>
        <w:t>объёмного</w:t>
      </w:r>
      <w:r>
        <w:rPr>
          <w:spacing w:val="-2"/>
        </w:rPr>
        <w:t xml:space="preserve"> </w:t>
      </w:r>
      <w:r>
        <w:t>изображения</w:t>
      </w:r>
      <w:r>
        <w:rPr>
          <w:spacing w:val="-2"/>
        </w:rPr>
        <w:t xml:space="preserve"> </w:t>
      </w:r>
      <w:r>
        <w:t>(лепки)</w:t>
      </w:r>
      <w:r>
        <w:rPr>
          <w:spacing w:val="-2"/>
        </w:rPr>
        <w:t xml:space="preserve"> </w:t>
      </w:r>
      <w:r>
        <w:t>и</w:t>
      </w:r>
      <w:r>
        <w:rPr>
          <w:spacing w:val="-3"/>
        </w:rPr>
        <w:t xml:space="preserve"> </w:t>
      </w:r>
      <w:r>
        <w:t>начальные</w:t>
      </w:r>
      <w:r>
        <w:rPr>
          <w:spacing w:val="-4"/>
        </w:rPr>
        <w:t xml:space="preserve"> </w:t>
      </w:r>
      <w:r>
        <w:t>представления</w:t>
      </w:r>
      <w:r>
        <w:rPr>
          <w:spacing w:val="-2"/>
        </w:rPr>
        <w:t xml:space="preserve"> </w:t>
      </w:r>
      <w:r>
        <w:t>о</w:t>
      </w:r>
      <w:r>
        <w:rPr>
          <w:spacing w:val="-2"/>
        </w:rPr>
        <w:t xml:space="preserve"> </w:t>
      </w:r>
      <w:r>
        <w:t xml:space="preserve">пластической выразительности скульптуры, соотношении пропорций в изображении предметов или </w:t>
      </w:r>
      <w:r>
        <w:rPr>
          <w:spacing w:val="-2"/>
        </w:rPr>
        <w:t>животных.</w:t>
      </w:r>
    </w:p>
    <w:p w14:paraId="19383A18" w14:textId="77777777" w:rsidR="00F11DF8" w:rsidRDefault="00DA3958">
      <w:pPr>
        <w:pStyle w:val="a3"/>
        <w:spacing w:line="271" w:lineRule="exact"/>
        <w:ind w:left="1406" w:firstLine="0"/>
      </w:pPr>
      <w:r>
        <w:t>Жанры</w:t>
      </w:r>
      <w:r>
        <w:rPr>
          <w:spacing w:val="-10"/>
        </w:rPr>
        <w:t xml:space="preserve"> </w:t>
      </w:r>
      <w:r>
        <w:t>изобразительного</w:t>
      </w:r>
      <w:r>
        <w:rPr>
          <w:spacing w:val="-4"/>
        </w:rPr>
        <w:t xml:space="preserve"> </w:t>
      </w:r>
      <w:r>
        <w:rPr>
          <w:spacing w:val="-2"/>
        </w:rPr>
        <w:t>искусства:</w:t>
      </w:r>
    </w:p>
    <w:p w14:paraId="1D196397" w14:textId="77777777" w:rsidR="00F11DF8" w:rsidRDefault="00DA3958">
      <w:pPr>
        <w:pStyle w:val="a3"/>
        <w:spacing w:before="2"/>
        <w:ind w:left="1406" w:firstLine="0"/>
      </w:pPr>
      <w:r>
        <w:t>объяснять</w:t>
      </w:r>
      <w:r>
        <w:rPr>
          <w:spacing w:val="-9"/>
        </w:rPr>
        <w:t xml:space="preserve"> </w:t>
      </w:r>
      <w:r>
        <w:t>понятие</w:t>
      </w:r>
      <w:r>
        <w:rPr>
          <w:spacing w:val="-5"/>
        </w:rPr>
        <w:t xml:space="preserve"> </w:t>
      </w:r>
      <w:r>
        <w:t>«жанры</w:t>
      </w:r>
      <w:r>
        <w:rPr>
          <w:spacing w:val="-10"/>
        </w:rPr>
        <w:t xml:space="preserve"> </w:t>
      </w:r>
      <w:r>
        <w:t>в</w:t>
      </w:r>
      <w:r>
        <w:rPr>
          <w:spacing w:val="-4"/>
        </w:rPr>
        <w:t xml:space="preserve"> </w:t>
      </w:r>
      <w:r>
        <w:t>изобразительном</w:t>
      </w:r>
      <w:r>
        <w:rPr>
          <w:spacing w:val="-15"/>
        </w:rPr>
        <w:t xml:space="preserve"> </w:t>
      </w:r>
      <w:r>
        <w:t>искусстве»,</w:t>
      </w:r>
      <w:r>
        <w:rPr>
          <w:spacing w:val="-4"/>
        </w:rPr>
        <w:t xml:space="preserve"> </w:t>
      </w:r>
      <w:r>
        <w:t>перечислять</w:t>
      </w:r>
      <w:r>
        <w:rPr>
          <w:spacing w:val="-2"/>
        </w:rPr>
        <w:t xml:space="preserve"> жанры;</w:t>
      </w:r>
    </w:p>
    <w:p w14:paraId="720E6C86" w14:textId="77777777" w:rsidR="00F11DF8" w:rsidRDefault="00DA3958">
      <w:pPr>
        <w:pStyle w:val="a3"/>
        <w:spacing w:before="3" w:line="242" w:lineRule="auto"/>
        <w:ind w:right="386"/>
      </w:pPr>
      <w:r>
        <w:t>объяснять разницу между предметом изображения, сюжетом и содержанием произведения искусства.</w:t>
      </w:r>
    </w:p>
    <w:p w14:paraId="2E663443" w14:textId="77777777" w:rsidR="00F11DF8" w:rsidRDefault="00DA3958">
      <w:pPr>
        <w:pStyle w:val="a3"/>
        <w:spacing w:line="269" w:lineRule="exact"/>
        <w:ind w:left="1406" w:firstLine="0"/>
        <w:jc w:val="left"/>
      </w:pPr>
      <w:r>
        <w:rPr>
          <w:spacing w:val="-2"/>
        </w:rPr>
        <w:t>Натюрморт:</w:t>
      </w:r>
    </w:p>
    <w:p w14:paraId="21EFB141" w14:textId="77777777" w:rsidR="00F11DF8" w:rsidRDefault="00DA3958">
      <w:pPr>
        <w:pStyle w:val="a3"/>
        <w:tabs>
          <w:tab w:val="left" w:pos="3315"/>
          <w:tab w:val="left" w:pos="4878"/>
          <w:tab w:val="left" w:pos="6418"/>
          <w:tab w:val="left" w:pos="7153"/>
          <w:tab w:val="left" w:pos="7499"/>
          <w:tab w:val="left" w:pos="8817"/>
          <w:tab w:val="left" w:pos="9652"/>
        </w:tabs>
        <w:spacing w:before="2"/>
        <w:ind w:left="1406" w:firstLine="0"/>
        <w:jc w:val="left"/>
      </w:pPr>
      <w:r>
        <w:rPr>
          <w:spacing w:val="-2"/>
        </w:rPr>
        <w:t>характеризовать</w:t>
      </w:r>
      <w:r>
        <w:tab/>
      </w:r>
      <w:r>
        <w:rPr>
          <w:spacing w:val="-2"/>
        </w:rPr>
        <w:t>изображение</w:t>
      </w:r>
      <w:r>
        <w:tab/>
      </w:r>
      <w:r>
        <w:rPr>
          <w:spacing w:val="-2"/>
        </w:rPr>
        <w:t>предметного</w:t>
      </w:r>
      <w:r>
        <w:tab/>
      </w:r>
      <w:r>
        <w:rPr>
          <w:spacing w:val="-4"/>
        </w:rPr>
        <w:t>мира</w:t>
      </w:r>
      <w:r>
        <w:tab/>
      </w:r>
      <w:r>
        <w:rPr>
          <w:spacing w:val="-10"/>
        </w:rPr>
        <w:t>в</w:t>
      </w:r>
      <w:r>
        <w:tab/>
      </w:r>
      <w:r>
        <w:rPr>
          <w:spacing w:val="-2"/>
        </w:rPr>
        <w:t>различные</w:t>
      </w:r>
      <w:r>
        <w:tab/>
      </w:r>
      <w:r>
        <w:rPr>
          <w:spacing w:val="-2"/>
        </w:rPr>
        <w:t>эпохи</w:t>
      </w:r>
      <w:r>
        <w:tab/>
      </w:r>
      <w:r>
        <w:rPr>
          <w:spacing w:val="-2"/>
        </w:rPr>
        <w:t>истории</w:t>
      </w:r>
    </w:p>
    <w:p w14:paraId="036FC5F6" w14:textId="77777777" w:rsidR="00F11DF8" w:rsidRDefault="00F11DF8">
      <w:pPr>
        <w:sectPr w:rsidR="00F11DF8">
          <w:pgSz w:w="11920" w:h="16850"/>
          <w:pgMar w:top="1040" w:right="320" w:bottom="280" w:left="720" w:header="720" w:footer="720" w:gutter="0"/>
          <w:cols w:space="720"/>
        </w:sectPr>
      </w:pPr>
    </w:p>
    <w:p w14:paraId="720A1C72" w14:textId="77777777" w:rsidR="00F11DF8" w:rsidRDefault="00DA3958">
      <w:pPr>
        <w:pStyle w:val="a3"/>
        <w:spacing w:before="76" w:line="244" w:lineRule="auto"/>
        <w:ind w:left="1406" w:right="389" w:hanging="711"/>
      </w:pPr>
      <w:r>
        <w:t>человечества и приводить примеры натюрморта в европейской живописи Нового времени; рассказывать</w:t>
      </w:r>
      <w:r>
        <w:rPr>
          <w:spacing w:val="40"/>
        </w:rPr>
        <w:t xml:space="preserve"> </w:t>
      </w:r>
      <w:r>
        <w:t>о</w:t>
      </w:r>
      <w:r>
        <w:rPr>
          <w:spacing w:val="40"/>
        </w:rPr>
        <w:t xml:space="preserve"> </w:t>
      </w:r>
      <w:r>
        <w:t>натюрморте</w:t>
      </w:r>
      <w:r>
        <w:rPr>
          <w:spacing w:val="38"/>
        </w:rPr>
        <w:t xml:space="preserve"> </w:t>
      </w:r>
      <w:r>
        <w:t>в</w:t>
      </w:r>
      <w:r>
        <w:rPr>
          <w:spacing w:val="40"/>
        </w:rPr>
        <w:t xml:space="preserve"> </w:t>
      </w:r>
      <w:r>
        <w:t>истории</w:t>
      </w:r>
      <w:r>
        <w:rPr>
          <w:spacing w:val="39"/>
        </w:rPr>
        <w:t xml:space="preserve"> </w:t>
      </w:r>
      <w:r>
        <w:t>русского</w:t>
      </w:r>
      <w:r>
        <w:rPr>
          <w:spacing w:val="40"/>
        </w:rPr>
        <w:t xml:space="preserve"> </w:t>
      </w:r>
      <w:r>
        <w:t>искусства</w:t>
      </w:r>
      <w:r>
        <w:rPr>
          <w:spacing w:val="40"/>
        </w:rPr>
        <w:t xml:space="preserve"> </w:t>
      </w:r>
      <w:r>
        <w:t>и</w:t>
      </w:r>
      <w:r>
        <w:rPr>
          <w:spacing w:val="40"/>
        </w:rPr>
        <w:t xml:space="preserve"> </w:t>
      </w:r>
      <w:r>
        <w:t>роли</w:t>
      </w:r>
      <w:r>
        <w:rPr>
          <w:spacing w:val="40"/>
        </w:rPr>
        <w:t xml:space="preserve"> </w:t>
      </w:r>
      <w:r>
        <w:t>натюрморта</w:t>
      </w:r>
      <w:r>
        <w:rPr>
          <w:spacing w:val="40"/>
        </w:rPr>
        <w:t xml:space="preserve"> </w:t>
      </w:r>
      <w:r>
        <w:t>в</w:t>
      </w:r>
    </w:p>
    <w:p w14:paraId="08F23675" w14:textId="77777777" w:rsidR="00F11DF8" w:rsidRDefault="00DA3958">
      <w:pPr>
        <w:pStyle w:val="a3"/>
        <w:spacing w:line="242" w:lineRule="auto"/>
        <w:ind w:right="376" w:firstLine="0"/>
      </w:pPr>
      <w:r>
        <w:t xml:space="preserve">отечественном искусстве ХХ в., опираясь на конкретные произведения отечественных </w:t>
      </w:r>
      <w:r>
        <w:rPr>
          <w:spacing w:val="-2"/>
        </w:rPr>
        <w:t>художников;</w:t>
      </w:r>
    </w:p>
    <w:p w14:paraId="4F1FCF7D" w14:textId="77777777" w:rsidR="00F11DF8" w:rsidRDefault="00DA3958">
      <w:pPr>
        <w:pStyle w:val="a3"/>
        <w:spacing w:line="242" w:lineRule="auto"/>
        <w:ind w:right="377"/>
      </w:pPr>
      <w:r>
        <w:t>знать и уметь применять в рисунке правила линейной перспективы и изображения объёмного предмета в двухмерном пространстве листа;</w:t>
      </w:r>
    </w:p>
    <w:p w14:paraId="1267D5F7" w14:textId="77777777" w:rsidR="00F11DF8" w:rsidRDefault="00DA3958">
      <w:pPr>
        <w:pStyle w:val="a3"/>
        <w:ind w:right="384"/>
      </w:pPr>
      <w:r>
        <w:t>знать об освещении как средстве выявления объёма предмета, иметь опыт построения композиции натюрморта: опыт разнообразного расположения предметов на листе, выделения доминанты и целостного соотношения всех применяемых средств выразительности;</w:t>
      </w:r>
    </w:p>
    <w:p w14:paraId="34881942" w14:textId="77777777" w:rsidR="00F11DF8" w:rsidRDefault="00DA3958">
      <w:pPr>
        <w:pStyle w:val="a3"/>
        <w:spacing w:line="274" w:lineRule="exact"/>
        <w:ind w:left="1406" w:firstLine="0"/>
      </w:pPr>
      <w:r>
        <w:t>иметь</w:t>
      </w:r>
      <w:r>
        <w:rPr>
          <w:spacing w:val="-7"/>
        </w:rPr>
        <w:t xml:space="preserve"> </w:t>
      </w:r>
      <w:r>
        <w:t>опыт</w:t>
      </w:r>
      <w:r>
        <w:rPr>
          <w:spacing w:val="-6"/>
        </w:rPr>
        <w:t xml:space="preserve"> </w:t>
      </w:r>
      <w:r>
        <w:t>создания</w:t>
      </w:r>
      <w:r>
        <w:rPr>
          <w:spacing w:val="-10"/>
        </w:rPr>
        <w:t xml:space="preserve"> </w:t>
      </w:r>
      <w:r>
        <w:t>графического</w:t>
      </w:r>
      <w:r>
        <w:rPr>
          <w:spacing w:val="-3"/>
        </w:rPr>
        <w:t xml:space="preserve"> </w:t>
      </w:r>
      <w:r>
        <w:rPr>
          <w:spacing w:val="-2"/>
        </w:rPr>
        <w:t>натюрморта;</w:t>
      </w:r>
    </w:p>
    <w:p w14:paraId="643DB91D" w14:textId="77777777" w:rsidR="00F11DF8" w:rsidRDefault="00DA3958">
      <w:pPr>
        <w:pStyle w:val="a3"/>
        <w:spacing w:line="242" w:lineRule="auto"/>
        <w:ind w:left="1406" w:right="3638" w:firstLine="0"/>
      </w:pPr>
      <w:r>
        <w:t>иметь</w:t>
      </w:r>
      <w:r>
        <w:rPr>
          <w:spacing w:val="-5"/>
        </w:rPr>
        <w:t xml:space="preserve"> </w:t>
      </w:r>
      <w:r>
        <w:t>опыт</w:t>
      </w:r>
      <w:r>
        <w:rPr>
          <w:spacing w:val="-6"/>
        </w:rPr>
        <w:t xml:space="preserve"> </w:t>
      </w:r>
      <w:r>
        <w:t>создания</w:t>
      </w:r>
      <w:r>
        <w:rPr>
          <w:spacing w:val="-5"/>
        </w:rPr>
        <w:t xml:space="preserve"> </w:t>
      </w:r>
      <w:r>
        <w:t>натюрморта</w:t>
      </w:r>
      <w:r>
        <w:rPr>
          <w:spacing w:val="-6"/>
        </w:rPr>
        <w:t xml:space="preserve"> </w:t>
      </w:r>
      <w:r>
        <w:t>средствами</w:t>
      </w:r>
      <w:r>
        <w:rPr>
          <w:spacing w:val="-6"/>
        </w:rPr>
        <w:t xml:space="preserve"> </w:t>
      </w:r>
      <w:r>
        <w:t xml:space="preserve">живописи. </w:t>
      </w:r>
      <w:r>
        <w:rPr>
          <w:spacing w:val="-2"/>
        </w:rPr>
        <w:t>Портрет:</w:t>
      </w:r>
    </w:p>
    <w:p w14:paraId="2EF379F5" w14:textId="77777777" w:rsidR="00F11DF8" w:rsidRDefault="00DA3958">
      <w:pPr>
        <w:pStyle w:val="a3"/>
        <w:spacing w:line="242" w:lineRule="auto"/>
        <w:ind w:right="396"/>
      </w:pPr>
      <w:r>
        <w:t>иметь</w:t>
      </w:r>
      <w:r>
        <w:rPr>
          <w:spacing w:val="-2"/>
        </w:rPr>
        <w:t xml:space="preserve"> </w:t>
      </w:r>
      <w:r>
        <w:t>представление</w:t>
      </w:r>
      <w:r>
        <w:rPr>
          <w:spacing w:val="-4"/>
        </w:rPr>
        <w:t xml:space="preserve"> </w:t>
      </w:r>
      <w:r>
        <w:t>об</w:t>
      </w:r>
      <w:r>
        <w:rPr>
          <w:spacing w:val="-3"/>
        </w:rPr>
        <w:t xml:space="preserve"> </w:t>
      </w:r>
      <w:r>
        <w:t>истории</w:t>
      </w:r>
      <w:r>
        <w:rPr>
          <w:spacing w:val="-3"/>
        </w:rPr>
        <w:t xml:space="preserve"> </w:t>
      </w:r>
      <w:r>
        <w:t>портретного</w:t>
      </w:r>
      <w:r>
        <w:rPr>
          <w:spacing w:val="-3"/>
        </w:rPr>
        <w:t xml:space="preserve"> </w:t>
      </w:r>
      <w:r>
        <w:t>изображения</w:t>
      </w:r>
      <w:r>
        <w:rPr>
          <w:spacing w:val="-3"/>
        </w:rPr>
        <w:t xml:space="preserve"> </w:t>
      </w:r>
      <w:r>
        <w:t>человека</w:t>
      </w:r>
      <w:r>
        <w:rPr>
          <w:spacing w:val="-2"/>
        </w:rPr>
        <w:t xml:space="preserve"> </w:t>
      </w:r>
      <w:r>
        <w:t>в</w:t>
      </w:r>
      <w:r>
        <w:rPr>
          <w:spacing w:val="-4"/>
        </w:rPr>
        <w:t xml:space="preserve"> </w:t>
      </w:r>
      <w:r>
        <w:t>разные</w:t>
      </w:r>
      <w:r>
        <w:rPr>
          <w:spacing w:val="-5"/>
        </w:rPr>
        <w:t xml:space="preserve"> </w:t>
      </w:r>
      <w:r>
        <w:t>эпохи</w:t>
      </w:r>
      <w:r>
        <w:rPr>
          <w:spacing w:val="-3"/>
        </w:rPr>
        <w:t xml:space="preserve"> </w:t>
      </w:r>
      <w:r>
        <w:t>как последовательности изменений представления о человеке;</w:t>
      </w:r>
    </w:p>
    <w:p w14:paraId="4D9A7F79" w14:textId="77777777" w:rsidR="00F11DF8" w:rsidRDefault="00DA3958">
      <w:pPr>
        <w:pStyle w:val="a3"/>
        <w:spacing w:line="242" w:lineRule="auto"/>
        <w:ind w:right="397"/>
      </w:pPr>
      <w:r>
        <w:t>уметь сравнивать содержание портретного образа в искусстве Древнего Рима, эпохи Возрождения и Нового времени;</w:t>
      </w:r>
    </w:p>
    <w:p w14:paraId="3B192C22" w14:textId="77777777" w:rsidR="00F11DF8" w:rsidRDefault="00DA3958">
      <w:pPr>
        <w:pStyle w:val="a3"/>
        <w:spacing w:line="242" w:lineRule="auto"/>
        <w:ind w:right="383"/>
      </w:pPr>
      <w:r>
        <w:t>понимать, что в художественном портрете присутствует также выражение идеалов эпохи и авторская позиция художника;</w:t>
      </w:r>
    </w:p>
    <w:p w14:paraId="4FBEF2C3" w14:textId="77777777" w:rsidR="00F11DF8" w:rsidRDefault="00DA3958">
      <w:pPr>
        <w:pStyle w:val="a3"/>
        <w:ind w:right="380"/>
      </w:pPr>
      <w:r>
        <w:t xml:space="preserve">узнавать произведения и называть имена нескольких великих портретистов европейского искусства (Леонардо да Винчи, Рафаэль, Микеланджело, Рембрандт и других </w:t>
      </w:r>
      <w:r>
        <w:rPr>
          <w:spacing w:val="-2"/>
        </w:rPr>
        <w:t>портретистов);</w:t>
      </w:r>
    </w:p>
    <w:p w14:paraId="6B73F795" w14:textId="77777777" w:rsidR="00F11DF8" w:rsidRDefault="00DA3958">
      <w:pPr>
        <w:pStyle w:val="a3"/>
        <w:ind w:right="387"/>
      </w:pPr>
      <w:r>
        <w:t>уметь рассказывать историю портрета в русском изобразительном искусстве, называть имена великих художников-портретистов (В. Боровиковский, А. Венецианов, О. Кипренский, В. Тропинин, К. Брюллов, И. Крамской, И. Репин, В. Суриков, В. Серов и другие авторы);</w:t>
      </w:r>
    </w:p>
    <w:p w14:paraId="5AEDF9AD" w14:textId="77777777" w:rsidR="00F11DF8" w:rsidRDefault="00DA3958">
      <w:pPr>
        <w:pStyle w:val="a3"/>
        <w:spacing w:line="242" w:lineRule="auto"/>
        <w:ind w:right="383"/>
      </w:pPr>
      <w:r>
        <w:t>знать и претворять в рисунке основные позиции конструкции головы человека, пропорции лица, соотношение лицевой и черепной частей головы;</w:t>
      </w:r>
    </w:p>
    <w:p w14:paraId="76904713" w14:textId="77777777" w:rsidR="00F11DF8" w:rsidRDefault="00DA3958">
      <w:pPr>
        <w:pStyle w:val="a3"/>
        <w:ind w:right="379"/>
      </w:pPr>
      <w:r>
        <w:t xml:space="preserve">иметь представление о способах объёмного изображения головы человека, создавать зарисовки объёмной конструкции головы, понимать термин «ракурс» и определять его на </w:t>
      </w:r>
      <w:r>
        <w:rPr>
          <w:spacing w:val="-2"/>
        </w:rPr>
        <w:t>практике;</w:t>
      </w:r>
    </w:p>
    <w:p w14:paraId="18038CF4" w14:textId="77777777" w:rsidR="00F11DF8" w:rsidRDefault="00DA3958">
      <w:pPr>
        <w:pStyle w:val="a3"/>
        <w:spacing w:line="235" w:lineRule="auto"/>
        <w:ind w:right="378"/>
      </w:pPr>
      <w:r>
        <w:t>иметь представление о скульптурном портрете в истории искусства, о выражении характера человека и образа эпохи в скульптурном портрете;</w:t>
      </w:r>
    </w:p>
    <w:p w14:paraId="5B433997" w14:textId="77777777" w:rsidR="00F11DF8" w:rsidRDefault="00DA3958">
      <w:pPr>
        <w:pStyle w:val="a3"/>
        <w:spacing w:line="273" w:lineRule="exact"/>
        <w:ind w:left="1406" w:firstLine="0"/>
      </w:pPr>
      <w:r>
        <w:t>иметь</w:t>
      </w:r>
      <w:r>
        <w:rPr>
          <w:spacing w:val="-4"/>
        </w:rPr>
        <w:t xml:space="preserve"> </w:t>
      </w:r>
      <w:r>
        <w:t>начальный</w:t>
      </w:r>
      <w:r>
        <w:rPr>
          <w:spacing w:val="-8"/>
        </w:rPr>
        <w:t xml:space="preserve"> </w:t>
      </w:r>
      <w:r>
        <w:t>опыт</w:t>
      </w:r>
      <w:r>
        <w:rPr>
          <w:spacing w:val="-8"/>
        </w:rPr>
        <w:t xml:space="preserve"> </w:t>
      </w:r>
      <w:r>
        <w:t>лепки</w:t>
      </w:r>
      <w:r>
        <w:rPr>
          <w:spacing w:val="-6"/>
        </w:rPr>
        <w:t xml:space="preserve"> </w:t>
      </w:r>
      <w:r>
        <w:t>головы</w:t>
      </w:r>
      <w:r>
        <w:rPr>
          <w:spacing w:val="-1"/>
        </w:rPr>
        <w:t xml:space="preserve"> </w:t>
      </w:r>
      <w:r>
        <w:rPr>
          <w:spacing w:val="-2"/>
        </w:rPr>
        <w:t>человека;</w:t>
      </w:r>
    </w:p>
    <w:p w14:paraId="3D05449A" w14:textId="77777777" w:rsidR="00F11DF8" w:rsidRDefault="00DA3958">
      <w:pPr>
        <w:pStyle w:val="a3"/>
        <w:spacing w:line="242" w:lineRule="auto"/>
        <w:jc w:val="left"/>
      </w:pPr>
      <w:r>
        <w:t>приобретать опыт графического портретного изображения как нового для себя видения индивидуальности человека;</w:t>
      </w:r>
    </w:p>
    <w:p w14:paraId="0E258D42" w14:textId="77777777" w:rsidR="00F11DF8" w:rsidRDefault="00DA3958">
      <w:pPr>
        <w:pStyle w:val="a3"/>
        <w:spacing w:line="242" w:lineRule="auto"/>
        <w:jc w:val="left"/>
      </w:pPr>
      <w:r>
        <w:t>иметь представление о графических портретах мастеров разных эпох, о</w:t>
      </w:r>
      <w:r>
        <w:rPr>
          <w:spacing w:val="35"/>
        </w:rPr>
        <w:t xml:space="preserve"> </w:t>
      </w:r>
      <w:r>
        <w:t>разнообразии</w:t>
      </w:r>
      <w:r>
        <w:rPr>
          <w:spacing w:val="40"/>
        </w:rPr>
        <w:t xml:space="preserve"> </w:t>
      </w:r>
      <w:r>
        <w:t>графических средств в изображении образа человека;</w:t>
      </w:r>
    </w:p>
    <w:p w14:paraId="51A8D120" w14:textId="77777777" w:rsidR="00F11DF8" w:rsidRDefault="00DA3958">
      <w:pPr>
        <w:pStyle w:val="a3"/>
        <w:spacing w:line="242" w:lineRule="auto"/>
        <w:jc w:val="left"/>
      </w:pPr>
      <w:r>
        <w:t>уметь</w:t>
      </w:r>
      <w:r>
        <w:rPr>
          <w:spacing w:val="40"/>
        </w:rPr>
        <w:t xml:space="preserve"> </w:t>
      </w:r>
      <w:r>
        <w:t>характеризовать</w:t>
      </w:r>
      <w:r>
        <w:rPr>
          <w:spacing w:val="40"/>
        </w:rPr>
        <w:t xml:space="preserve"> </w:t>
      </w:r>
      <w:r>
        <w:t>роль</w:t>
      </w:r>
      <w:r>
        <w:rPr>
          <w:spacing w:val="40"/>
        </w:rPr>
        <w:t xml:space="preserve"> </w:t>
      </w:r>
      <w:r>
        <w:t>освещения</w:t>
      </w:r>
      <w:r>
        <w:rPr>
          <w:spacing w:val="40"/>
        </w:rPr>
        <w:t xml:space="preserve"> </w:t>
      </w:r>
      <w:r>
        <w:t>как</w:t>
      </w:r>
      <w:r>
        <w:rPr>
          <w:spacing w:val="40"/>
        </w:rPr>
        <w:t xml:space="preserve"> </w:t>
      </w:r>
      <w:r>
        <w:t>выразительного</w:t>
      </w:r>
      <w:r>
        <w:rPr>
          <w:spacing w:val="40"/>
        </w:rPr>
        <w:t xml:space="preserve"> </w:t>
      </w:r>
      <w:r>
        <w:t>средства</w:t>
      </w:r>
      <w:r>
        <w:rPr>
          <w:spacing w:val="40"/>
        </w:rPr>
        <w:t xml:space="preserve"> </w:t>
      </w:r>
      <w:r>
        <w:t>при</w:t>
      </w:r>
      <w:r>
        <w:rPr>
          <w:spacing w:val="40"/>
        </w:rPr>
        <w:t xml:space="preserve"> </w:t>
      </w:r>
      <w:r>
        <w:t>создании</w:t>
      </w:r>
      <w:r>
        <w:rPr>
          <w:spacing w:val="40"/>
        </w:rPr>
        <w:t xml:space="preserve"> </w:t>
      </w:r>
      <w:r>
        <w:t>художественного образа;</w:t>
      </w:r>
    </w:p>
    <w:p w14:paraId="546BA2A6" w14:textId="77777777" w:rsidR="00F11DF8" w:rsidRDefault="00DA3958">
      <w:pPr>
        <w:pStyle w:val="a3"/>
        <w:ind w:right="380"/>
      </w:pPr>
      <w:r>
        <w:t xml:space="preserve">иметь опыт создания живописного портрета, понимать роль цвета в создании портретного образа как средства выражения настроения, характера, индивидуальности героя </w:t>
      </w:r>
      <w:r>
        <w:rPr>
          <w:spacing w:val="-2"/>
        </w:rPr>
        <w:t>портрета;</w:t>
      </w:r>
    </w:p>
    <w:p w14:paraId="404B94F8" w14:textId="77777777" w:rsidR="00F11DF8" w:rsidRDefault="00DA3958">
      <w:pPr>
        <w:pStyle w:val="a3"/>
        <w:spacing w:line="237" w:lineRule="auto"/>
        <w:ind w:left="1406" w:right="551" w:firstLine="0"/>
      </w:pPr>
      <w:r>
        <w:t>иметь</w:t>
      </w:r>
      <w:r>
        <w:rPr>
          <w:spacing w:val="-2"/>
        </w:rPr>
        <w:t xml:space="preserve"> </w:t>
      </w:r>
      <w:r>
        <w:t>представление</w:t>
      </w:r>
      <w:r>
        <w:rPr>
          <w:spacing w:val="-4"/>
        </w:rPr>
        <w:t xml:space="preserve"> </w:t>
      </w:r>
      <w:r>
        <w:t>о</w:t>
      </w:r>
      <w:r>
        <w:rPr>
          <w:spacing w:val="-3"/>
        </w:rPr>
        <w:t xml:space="preserve"> </w:t>
      </w:r>
      <w:r>
        <w:t>жанре</w:t>
      </w:r>
      <w:r>
        <w:rPr>
          <w:spacing w:val="-4"/>
        </w:rPr>
        <w:t xml:space="preserve"> </w:t>
      </w:r>
      <w:r>
        <w:t>портрета</w:t>
      </w:r>
      <w:r>
        <w:rPr>
          <w:spacing w:val="-3"/>
        </w:rPr>
        <w:t xml:space="preserve"> </w:t>
      </w:r>
      <w:r>
        <w:t>в</w:t>
      </w:r>
      <w:r>
        <w:rPr>
          <w:spacing w:val="-4"/>
        </w:rPr>
        <w:t xml:space="preserve"> </w:t>
      </w:r>
      <w:r>
        <w:t>искусстве</w:t>
      </w:r>
      <w:r>
        <w:rPr>
          <w:spacing w:val="-4"/>
        </w:rPr>
        <w:t xml:space="preserve"> </w:t>
      </w:r>
      <w:r>
        <w:t>ХХ</w:t>
      </w:r>
      <w:r>
        <w:rPr>
          <w:spacing w:val="-2"/>
        </w:rPr>
        <w:t xml:space="preserve"> </w:t>
      </w:r>
      <w:r>
        <w:t>в. –</w:t>
      </w:r>
      <w:r>
        <w:rPr>
          <w:spacing w:val="-3"/>
        </w:rPr>
        <w:t xml:space="preserve"> </w:t>
      </w:r>
      <w:r>
        <w:t>западном</w:t>
      </w:r>
      <w:r>
        <w:rPr>
          <w:spacing w:val="-2"/>
        </w:rPr>
        <w:t xml:space="preserve"> </w:t>
      </w:r>
      <w:r>
        <w:t>и</w:t>
      </w:r>
      <w:r>
        <w:rPr>
          <w:spacing w:val="-3"/>
        </w:rPr>
        <w:t xml:space="preserve"> </w:t>
      </w:r>
      <w:r>
        <w:t xml:space="preserve">отечественном. </w:t>
      </w:r>
      <w:r>
        <w:rPr>
          <w:spacing w:val="-2"/>
        </w:rPr>
        <w:t>Пейзаж:</w:t>
      </w:r>
    </w:p>
    <w:p w14:paraId="2E9EBFB1" w14:textId="77777777" w:rsidR="00F11DF8" w:rsidRDefault="00DA3958">
      <w:pPr>
        <w:pStyle w:val="a3"/>
        <w:spacing w:line="237" w:lineRule="auto"/>
        <w:ind w:right="394"/>
      </w:pPr>
      <w:r>
        <w:t>иметь представление и уметь сравнивать изображение пространства в эпоху Древнего мира, в Средневековом искусстве и в эпоху Возрождения;</w:t>
      </w:r>
    </w:p>
    <w:p w14:paraId="1B2CBBB9" w14:textId="77777777" w:rsidR="00F11DF8" w:rsidRDefault="00DA3958">
      <w:pPr>
        <w:pStyle w:val="a3"/>
        <w:spacing w:line="237" w:lineRule="auto"/>
        <w:ind w:left="1406" w:right="392" w:firstLine="0"/>
      </w:pPr>
      <w:r>
        <w:t>знать правила построения линейной перспективы и уметь применять их в рисунке; уметь</w:t>
      </w:r>
      <w:r>
        <w:rPr>
          <w:spacing w:val="40"/>
        </w:rPr>
        <w:t xml:space="preserve"> </w:t>
      </w:r>
      <w:r>
        <w:t>определять</w:t>
      </w:r>
      <w:r>
        <w:rPr>
          <w:spacing w:val="40"/>
        </w:rPr>
        <w:t xml:space="preserve"> </w:t>
      </w:r>
      <w:r>
        <w:t>содержание</w:t>
      </w:r>
      <w:r>
        <w:rPr>
          <w:spacing w:val="40"/>
        </w:rPr>
        <w:t xml:space="preserve"> </w:t>
      </w:r>
      <w:r>
        <w:t>понятий:</w:t>
      </w:r>
      <w:r>
        <w:rPr>
          <w:spacing w:val="40"/>
        </w:rPr>
        <w:t xml:space="preserve"> </w:t>
      </w:r>
      <w:r>
        <w:t>линия</w:t>
      </w:r>
      <w:r>
        <w:rPr>
          <w:spacing w:val="40"/>
        </w:rPr>
        <w:t xml:space="preserve"> </w:t>
      </w:r>
      <w:r>
        <w:t>горизонта,</w:t>
      </w:r>
      <w:r>
        <w:rPr>
          <w:spacing w:val="40"/>
        </w:rPr>
        <w:t xml:space="preserve"> </w:t>
      </w:r>
      <w:r>
        <w:t>точка</w:t>
      </w:r>
      <w:r>
        <w:rPr>
          <w:spacing w:val="40"/>
        </w:rPr>
        <w:t xml:space="preserve"> </w:t>
      </w:r>
      <w:r>
        <w:t>схода,</w:t>
      </w:r>
      <w:r>
        <w:rPr>
          <w:spacing w:val="40"/>
        </w:rPr>
        <w:t xml:space="preserve"> </w:t>
      </w:r>
      <w:r>
        <w:t>низкий</w:t>
      </w:r>
      <w:r>
        <w:rPr>
          <w:spacing w:val="40"/>
        </w:rPr>
        <w:t xml:space="preserve"> </w:t>
      </w:r>
      <w:r>
        <w:t>и</w:t>
      </w:r>
    </w:p>
    <w:p w14:paraId="1E2A7A8E" w14:textId="77777777" w:rsidR="00F11DF8" w:rsidRDefault="00DA3958">
      <w:pPr>
        <w:pStyle w:val="a3"/>
        <w:spacing w:line="235" w:lineRule="auto"/>
        <w:ind w:left="1406" w:right="1540" w:hanging="711"/>
      </w:pPr>
      <w:r>
        <w:t>высокий</w:t>
      </w:r>
      <w:r>
        <w:rPr>
          <w:spacing w:val="-4"/>
        </w:rPr>
        <w:t xml:space="preserve"> </w:t>
      </w:r>
      <w:r>
        <w:t>горизонт,</w:t>
      </w:r>
      <w:r>
        <w:rPr>
          <w:spacing w:val="-6"/>
        </w:rPr>
        <w:t xml:space="preserve"> </w:t>
      </w:r>
      <w:r>
        <w:t>перспективные</w:t>
      </w:r>
      <w:r>
        <w:rPr>
          <w:spacing w:val="-6"/>
        </w:rPr>
        <w:t xml:space="preserve"> </w:t>
      </w:r>
      <w:r>
        <w:t>сокращения,</w:t>
      </w:r>
      <w:r>
        <w:rPr>
          <w:spacing w:val="-4"/>
        </w:rPr>
        <w:t xml:space="preserve"> </w:t>
      </w:r>
      <w:r>
        <w:t>центральная</w:t>
      </w:r>
      <w:r>
        <w:rPr>
          <w:spacing w:val="-4"/>
        </w:rPr>
        <w:t xml:space="preserve"> </w:t>
      </w:r>
      <w:r>
        <w:t>и</w:t>
      </w:r>
      <w:r>
        <w:rPr>
          <w:spacing w:val="-4"/>
        </w:rPr>
        <w:t xml:space="preserve"> </w:t>
      </w:r>
      <w:r>
        <w:t>угловая</w:t>
      </w:r>
      <w:r>
        <w:rPr>
          <w:spacing w:val="-4"/>
        </w:rPr>
        <w:t xml:space="preserve"> </w:t>
      </w:r>
      <w:r>
        <w:t>перспектива; знать правила воздушной перспективы и уметь их применять на практике;</w:t>
      </w:r>
    </w:p>
    <w:p w14:paraId="5EAC64F6" w14:textId="77777777" w:rsidR="00F11DF8" w:rsidRDefault="00DA3958">
      <w:pPr>
        <w:pStyle w:val="a3"/>
        <w:spacing w:line="235" w:lineRule="auto"/>
        <w:ind w:right="375"/>
      </w:pPr>
      <w:r>
        <w:t>характеризовать особенности изображения разных состояний природы в</w:t>
      </w:r>
      <w:r>
        <w:rPr>
          <w:spacing w:val="40"/>
        </w:rPr>
        <w:t xml:space="preserve"> </w:t>
      </w:r>
      <w:r>
        <w:t>романтическом пейзаже и пейзаже творчества импрессионистов и постимпрессионистов;</w:t>
      </w:r>
    </w:p>
    <w:p w14:paraId="16AA273B" w14:textId="77777777" w:rsidR="00F11DF8" w:rsidRDefault="00DA3958">
      <w:pPr>
        <w:pStyle w:val="a3"/>
        <w:ind w:left="1406" w:firstLine="0"/>
      </w:pPr>
      <w:r>
        <w:t>иметь</w:t>
      </w:r>
      <w:r>
        <w:rPr>
          <w:spacing w:val="-8"/>
        </w:rPr>
        <w:t xml:space="preserve"> </w:t>
      </w:r>
      <w:r>
        <w:t>представление</w:t>
      </w:r>
      <w:r>
        <w:rPr>
          <w:spacing w:val="-10"/>
        </w:rPr>
        <w:t xml:space="preserve"> </w:t>
      </w:r>
      <w:r>
        <w:t>о</w:t>
      </w:r>
      <w:r>
        <w:rPr>
          <w:spacing w:val="-2"/>
        </w:rPr>
        <w:t xml:space="preserve"> </w:t>
      </w:r>
      <w:r>
        <w:t>морских</w:t>
      </w:r>
      <w:r>
        <w:rPr>
          <w:spacing w:val="-8"/>
        </w:rPr>
        <w:t xml:space="preserve"> </w:t>
      </w:r>
      <w:r>
        <w:t>пейзажах</w:t>
      </w:r>
      <w:r>
        <w:rPr>
          <w:spacing w:val="-6"/>
        </w:rPr>
        <w:t xml:space="preserve"> </w:t>
      </w:r>
      <w:r>
        <w:t>И.</w:t>
      </w:r>
      <w:r>
        <w:rPr>
          <w:spacing w:val="4"/>
        </w:rPr>
        <w:t xml:space="preserve"> </w:t>
      </w:r>
      <w:r>
        <w:rPr>
          <w:spacing w:val="-2"/>
        </w:rPr>
        <w:t>Айвазовского;</w:t>
      </w:r>
    </w:p>
    <w:p w14:paraId="18AFD190" w14:textId="77777777" w:rsidR="00F11DF8" w:rsidRDefault="00F11DF8">
      <w:pPr>
        <w:sectPr w:rsidR="00F11DF8">
          <w:pgSz w:w="11920" w:h="16850"/>
          <w:pgMar w:top="1040" w:right="320" w:bottom="280" w:left="720" w:header="720" w:footer="720" w:gutter="0"/>
          <w:cols w:space="720"/>
        </w:sectPr>
      </w:pPr>
    </w:p>
    <w:p w14:paraId="2C072D99" w14:textId="77777777" w:rsidR="00F11DF8" w:rsidRDefault="00DA3958">
      <w:pPr>
        <w:pStyle w:val="a3"/>
        <w:spacing w:before="76" w:line="244" w:lineRule="auto"/>
        <w:ind w:right="376"/>
      </w:pPr>
      <w:r>
        <w:t>иметь представление об особенностях пленэрной живописи и колористической изменчивости состояний природы;</w:t>
      </w:r>
    </w:p>
    <w:p w14:paraId="2A6D0779" w14:textId="77777777" w:rsidR="00F11DF8" w:rsidRDefault="00DA3958">
      <w:pPr>
        <w:pStyle w:val="a3"/>
        <w:ind w:right="382"/>
      </w:pPr>
      <w:r>
        <w:t>знать и уметь рассказывать историю пейзажа в русской живописи, характеризуя особенности понимания пейзажа в творчестве А. Саврасова, И. Шишкина, И. Левитана и художников ХХ в. (по выбору);</w:t>
      </w:r>
    </w:p>
    <w:p w14:paraId="33C46BF9" w14:textId="77777777" w:rsidR="00F11DF8" w:rsidRDefault="00DA3958">
      <w:pPr>
        <w:pStyle w:val="a3"/>
        <w:spacing w:line="237" w:lineRule="auto"/>
        <w:ind w:right="379"/>
      </w:pPr>
      <w:r>
        <w:t>уметь объяснять, как в</w:t>
      </w:r>
      <w:r>
        <w:rPr>
          <w:spacing w:val="40"/>
        </w:rPr>
        <w:t xml:space="preserve"> </w:t>
      </w:r>
      <w:r>
        <w:t>пейзажной живописи</w:t>
      </w:r>
      <w:r>
        <w:rPr>
          <w:spacing w:val="40"/>
        </w:rPr>
        <w:t xml:space="preserve"> </w:t>
      </w:r>
      <w:r>
        <w:t>развивался образ отечественной природы и каково его значение в развитии чувства Родины;</w:t>
      </w:r>
    </w:p>
    <w:p w14:paraId="116F0015" w14:textId="77777777" w:rsidR="00F11DF8" w:rsidRDefault="00DA3958">
      <w:pPr>
        <w:pStyle w:val="a3"/>
        <w:spacing w:line="237" w:lineRule="auto"/>
        <w:ind w:right="385"/>
      </w:pPr>
      <w:r>
        <w:t xml:space="preserve">иметь опыт живописного изображения различных активно выраженных состояний </w:t>
      </w:r>
      <w:r>
        <w:rPr>
          <w:spacing w:val="-2"/>
        </w:rPr>
        <w:t>природы;</w:t>
      </w:r>
    </w:p>
    <w:p w14:paraId="6A62EA30" w14:textId="77777777" w:rsidR="00F11DF8" w:rsidRDefault="00DA3958">
      <w:pPr>
        <w:pStyle w:val="a3"/>
        <w:spacing w:before="3" w:line="237" w:lineRule="auto"/>
        <w:ind w:right="388"/>
      </w:pPr>
      <w:r>
        <w:t xml:space="preserve">иметь опыт пейзажных зарисовок, графического изображения природы по памяти и </w:t>
      </w:r>
      <w:r>
        <w:rPr>
          <w:spacing w:val="-2"/>
        </w:rPr>
        <w:t>представлению;</w:t>
      </w:r>
    </w:p>
    <w:p w14:paraId="6FBF14FE" w14:textId="77777777" w:rsidR="00F11DF8" w:rsidRDefault="00DA3958">
      <w:pPr>
        <w:pStyle w:val="a3"/>
        <w:spacing w:before="6" w:line="237" w:lineRule="auto"/>
        <w:ind w:right="377"/>
      </w:pPr>
      <w:r>
        <w:t>иметь опыт художественной наблюдательности как способа развития интереса к окружающему миру и его художественно-поэтическому видению;</w:t>
      </w:r>
    </w:p>
    <w:p w14:paraId="10954126" w14:textId="77777777" w:rsidR="00F11DF8" w:rsidRDefault="00DA3958">
      <w:pPr>
        <w:pStyle w:val="a3"/>
        <w:spacing w:line="275" w:lineRule="exact"/>
        <w:ind w:left="1406" w:firstLine="0"/>
      </w:pPr>
      <w:r>
        <w:t>иметь</w:t>
      </w:r>
      <w:r>
        <w:rPr>
          <w:spacing w:val="-7"/>
        </w:rPr>
        <w:t xml:space="preserve"> </w:t>
      </w:r>
      <w:r>
        <w:t>опыт</w:t>
      </w:r>
      <w:r>
        <w:rPr>
          <w:spacing w:val="-6"/>
        </w:rPr>
        <w:t xml:space="preserve"> </w:t>
      </w:r>
      <w:r>
        <w:t>изображения</w:t>
      </w:r>
      <w:r>
        <w:rPr>
          <w:spacing w:val="-7"/>
        </w:rPr>
        <w:t xml:space="preserve"> </w:t>
      </w:r>
      <w:r>
        <w:t>городского</w:t>
      </w:r>
      <w:r>
        <w:rPr>
          <w:spacing w:val="-2"/>
        </w:rPr>
        <w:t xml:space="preserve"> </w:t>
      </w:r>
      <w:r>
        <w:t>пейзажа</w:t>
      </w:r>
      <w:r>
        <w:rPr>
          <w:spacing w:val="-1"/>
        </w:rPr>
        <w:t xml:space="preserve"> </w:t>
      </w:r>
      <w:r>
        <w:t>–</w:t>
      </w:r>
      <w:r>
        <w:rPr>
          <w:spacing w:val="-14"/>
        </w:rPr>
        <w:t xml:space="preserve"> </w:t>
      </w:r>
      <w:r>
        <w:t>по</w:t>
      </w:r>
      <w:r>
        <w:rPr>
          <w:spacing w:val="-3"/>
        </w:rPr>
        <w:t xml:space="preserve"> </w:t>
      </w:r>
      <w:r>
        <w:t>памяти или</w:t>
      </w:r>
      <w:r>
        <w:rPr>
          <w:spacing w:val="-3"/>
        </w:rPr>
        <w:t xml:space="preserve"> </w:t>
      </w:r>
      <w:r>
        <w:rPr>
          <w:spacing w:val="-2"/>
        </w:rPr>
        <w:t>представлению;</w:t>
      </w:r>
    </w:p>
    <w:p w14:paraId="48F0FF6F" w14:textId="77777777" w:rsidR="00F11DF8" w:rsidRDefault="00DA3958">
      <w:pPr>
        <w:pStyle w:val="a3"/>
        <w:spacing w:before="3" w:line="242" w:lineRule="auto"/>
        <w:ind w:right="377"/>
      </w:pPr>
      <w:r>
        <w:t>иметь навыки восприятия образности городского пространства как выражения самобытного лица культуры и истории народа;</w:t>
      </w:r>
    </w:p>
    <w:p w14:paraId="60841ABE" w14:textId="77777777" w:rsidR="00F11DF8" w:rsidRDefault="00DA3958">
      <w:pPr>
        <w:pStyle w:val="a3"/>
        <w:spacing w:line="242" w:lineRule="auto"/>
        <w:ind w:right="399"/>
      </w:pPr>
      <w:r>
        <w:t>понимать и объяснять роль культурного</w:t>
      </w:r>
      <w:r>
        <w:rPr>
          <w:spacing w:val="-1"/>
        </w:rPr>
        <w:t xml:space="preserve"> </w:t>
      </w:r>
      <w:r>
        <w:t>наследия</w:t>
      </w:r>
      <w:r>
        <w:rPr>
          <w:spacing w:val="-1"/>
        </w:rPr>
        <w:t xml:space="preserve"> </w:t>
      </w:r>
      <w:r>
        <w:t>в</w:t>
      </w:r>
      <w:r>
        <w:rPr>
          <w:spacing w:val="-2"/>
        </w:rPr>
        <w:t xml:space="preserve"> </w:t>
      </w:r>
      <w:r>
        <w:t>городском</w:t>
      </w:r>
      <w:r>
        <w:rPr>
          <w:spacing w:val="-2"/>
        </w:rPr>
        <w:t xml:space="preserve"> </w:t>
      </w:r>
      <w:r>
        <w:t>пространстве,</w:t>
      </w:r>
      <w:r>
        <w:rPr>
          <w:spacing w:val="-1"/>
        </w:rPr>
        <w:t xml:space="preserve"> </w:t>
      </w:r>
      <w:r>
        <w:t>задачи его охраны и сохранения.</w:t>
      </w:r>
    </w:p>
    <w:p w14:paraId="4702C78F" w14:textId="77777777" w:rsidR="00F11DF8" w:rsidRDefault="00DA3958">
      <w:pPr>
        <w:pStyle w:val="a3"/>
        <w:spacing w:line="268" w:lineRule="exact"/>
        <w:ind w:left="1406" w:firstLine="0"/>
      </w:pPr>
      <w:r>
        <w:t>Бытовой</w:t>
      </w:r>
      <w:r>
        <w:rPr>
          <w:spacing w:val="-13"/>
        </w:rPr>
        <w:t xml:space="preserve"> </w:t>
      </w:r>
      <w:r>
        <w:rPr>
          <w:spacing w:val="-2"/>
        </w:rPr>
        <w:t>жанр:</w:t>
      </w:r>
    </w:p>
    <w:p w14:paraId="50AE9F4D" w14:textId="77777777" w:rsidR="00F11DF8" w:rsidRDefault="00DA3958">
      <w:pPr>
        <w:pStyle w:val="a3"/>
        <w:spacing w:before="1" w:line="237" w:lineRule="auto"/>
        <w:ind w:right="396"/>
      </w:pPr>
      <w:r>
        <w:t>характеризовать роль изобразительного искусства в формировании представлений о жизни людей разных эпох и народов;</w:t>
      </w:r>
    </w:p>
    <w:p w14:paraId="56222B75" w14:textId="77777777" w:rsidR="00F11DF8" w:rsidRDefault="00DA3958">
      <w:pPr>
        <w:pStyle w:val="a3"/>
        <w:spacing w:line="271" w:lineRule="exact"/>
        <w:ind w:left="1406" w:firstLine="0"/>
      </w:pPr>
      <w:r>
        <w:t>уметь</w:t>
      </w:r>
      <w:r>
        <w:rPr>
          <w:spacing w:val="60"/>
        </w:rPr>
        <w:t xml:space="preserve">  </w:t>
      </w:r>
      <w:r>
        <w:t>объяснять</w:t>
      </w:r>
      <w:r>
        <w:rPr>
          <w:spacing w:val="57"/>
          <w:w w:val="150"/>
        </w:rPr>
        <w:t xml:space="preserve">  </w:t>
      </w:r>
      <w:r>
        <w:t>понятия</w:t>
      </w:r>
      <w:r>
        <w:rPr>
          <w:spacing w:val="57"/>
          <w:w w:val="150"/>
        </w:rPr>
        <w:t xml:space="preserve">  </w:t>
      </w:r>
      <w:r>
        <w:t>«тематическая</w:t>
      </w:r>
      <w:r>
        <w:rPr>
          <w:spacing w:val="58"/>
          <w:w w:val="150"/>
        </w:rPr>
        <w:t xml:space="preserve">  </w:t>
      </w:r>
      <w:r>
        <w:t>картина»,</w:t>
      </w:r>
      <w:r>
        <w:rPr>
          <w:spacing w:val="61"/>
          <w:w w:val="150"/>
        </w:rPr>
        <w:t xml:space="preserve">  </w:t>
      </w:r>
      <w:r>
        <w:t>«станковая</w:t>
      </w:r>
      <w:r>
        <w:rPr>
          <w:spacing w:val="52"/>
          <w:w w:val="150"/>
        </w:rPr>
        <w:t xml:space="preserve">  </w:t>
      </w:r>
      <w:r>
        <w:rPr>
          <w:spacing w:val="-2"/>
        </w:rPr>
        <w:t>живопись»,</w:t>
      </w:r>
    </w:p>
    <w:p w14:paraId="77EA0337" w14:textId="77777777" w:rsidR="00F11DF8" w:rsidRDefault="00DA3958">
      <w:pPr>
        <w:pStyle w:val="a3"/>
        <w:spacing w:line="275" w:lineRule="exact"/>
        <w:ind w:firstLine="0"/>
      </w:pPr>
      <w:r>
        <w:t>«монументальная</w:t>
      </w:r>
      <w:r>
        <w:rPr>
          <w:spacing w:val="-9"/>
        </w:rPr>
        <w:t xml:space="preserve"> </w:t>
      </w:r>
      <w:r>
        <w:t>живопись»,</w:t>
      </w:r>
      <w:r>
        <w:rPr>
          <w:spacing w:val="-8"/>
        </w:rPr>
        <w:t xml:space="preserve"> </w:t>
      </w:r>
      <w:r>
        <w:t>перечислять</w:t>
      </w:r>
      <w:r>
        <w:rPr>
          <w:spacing w:val="-7"/>
        </w:rPr>
        <w:t xml:space="preserve"> </w:t>
      </w:r>
      <w:r>
        <w:t>основные</w:t>
      </w:r>
      <w:r>
        <w:rPr>
          <w:spacing w:val="-6"/>
        </w:rPr>
        <w:t xml:space="preserve"> </w:t>
      </w:r>
      <w:r>
        <w:t>жанры</w:t>
      </w:r>
      <w:r>
        <w:rPr>
          <w:spacing w:val="-9"/>
        </w:rPr>
        <w:t xml:space="preserve"> </w:t>
      </w:r>
      <w:r>
        <w:t>тематической</w:t>
      </w:r>
      <w:r>
        <w:rPr>
          <w:spacing w:val="-4"/>
        </w:rPr>
        <w:t xml:space="preserve"> </w:t>
      </w:r>
      <w:r>
        <w:rPr>
          <w:spacing w:val="-2"/>
        </w:rPr>
        <w:t>картины;</w:t>
      </w:r>
    </w:p>
    <w:p w14:paraId="678A3B68" w14:textId="77777777" w:rsidR="00F11DF8" w:rsidRDefault="00DA3958">
      <w:pPr>
        <w:pStyle w:val="a3"/>
        <w:spacing w:before="12" w:line="235" w:lineRule="auto"/>
        <w:ind w:right="384"/>
      </w:pPr>
      <w:r>
        <w:t>различать тему, сюжет и содержание в жанровой картине, выявлять</w:t>
      </w:r>
      <w:r>
        <w:rPr>
          <w:spacing w:val="40"/>
        </w:rPr>
        <w:t xml:space="preserve"> </w:t>
      </w:r>
      <w:r>
        <w:t>образ</w:t>
      </w:r>
      <w:r>
        <w:rPr>
          <w:spacing w:val="40"/>
        </w:rPr>
        <w:t xml:space="preserve"> </w:t>
      </w:r>
      <w:r>
        <w:t>нравственных и ценностных смыслов в жанровой картине;</w:t>
      </w:r>
    </w:p>
    <w:p w14:paraId="3D15EA4F" w14:textId="77777777" w:rsidR="00F11DF8" w:rsidRDefault="00DA3958">
      <w:pPr>
        <w:pStyle w:val="a3"/>
        <w:spacing w:before="4"/>
        <w:ind w:right="396"/>
      </w:pPr>
      <w:r>
        <w:t>иметь представление о композиции как целостности в организации художественных выразительных средств, взаимосвязи всех компонентов художественного произведения;</w:t>
      </w:r>
    </w:p>
    <w:p w14:paraId="0CCAB743" w14:textId="77777777" w:rsidR="00F11DF8" w:rsidRDefault="00DA3958">
      <w:pPr>
        <w:pStyle w:val="a3"/>
        <w:spacing w:before="5" w:line="235" w:lineRule="auto"/>
        <w:ind w:right="375"/>
      </w:pPr>
      <w:r>
        <w:t>уметь объяснять значение художественного изображения бытовой жизни людей в понимании истории человечества и современной жизни;</w:t>
      </w:r>
    </w:p>
    <w:p w14:paraId="57E541A8" w14:textId="77777777" w:rsidR="00F11DF8" w:rsidRDefault="00DA3958">
      <w:pPr>
        <w:pStyle w:val="a3"/>
        <w:spacing w:before="7" w:line="237" w:lineRule="auto"/>
        <w:ind w:right="387"/>
      </w:pPr>
      <w:r>
        <w:t>осознавать многообразие форм организации бытовой жизни и одновременно единство мира людей;</w:t>
      </w:r>
    </w:p>
    <w:p w14:paraId="1114AC57" w14:textId="77777777" w:rsidR="00F11DF8" w:rsidRDefault="00DA3958">
      <w:pPr>
        <w:pStyle w:val="a3"/>
        <w:spacing w:before="3"/>
        <w:ind w:right="377"/>
      </w:pPr>
      <w:r>
        <w:t>иметь представление об изображении труда и повседневных занятий человека в искусстве разных эпох и народов, различать произведения разных культур по их стилистическим признакам и изобразительным традициям (Древний Египет, Китай, античный мир и другие);</w:t>
      </w:r>
    </w:p>
    <w:p w14:paraId="61244511" w14:textId="77777777" w:rsidR="00F11DF8" w:rsidRDefault="00DA3958">
      <w:pPr>
        <w:pStyle w:val="a3"/>
        <w:spacing w:before="2" w:line="237" w:lineRule="auto"/>
        <w:ind w:right="383"/>
      </w:pPr>
      <w:r>
        <w:t xml:space="preserve">иметь опыт изображения бытовой жизни разных народов в контексте традиций их </w:t>
      </w:r>
      <w:r>
        <w:rPr>
          <w:spacing w:val="-2"/>
        </w:rPr>
        <w:t>искусства;</w:t>
      </w:r>
    </w:p>
    <w:p w14:paraId="477A979C" w14:textId="77777777" w:rsidR="00F11DF8" w:rsidRDefault="00DA3958">
      <w:pPr>
        <w:pStyle w:val="a3"/>
        <w:spacing w:before="8" w:line="235" w:lineRule="auto"/>
        <w:ind w:right="383"/>
      </w:pPr>
      <w:r>
        <w:t>характеризовать понятие «бытовой жанр» и уметь приводить несколько примеров произведений европейского и отечественного искусства;</w:t>
      </w:r>
    </w:p>
    <w:p w14:paraId="45170DDE" w14:textId="77777777" w:rsidR="00F11DF8" w:rsidRDefault="00DA3958">
      <w:pPr>
        <w:pStyle w:val="a3"/>
        <w:spacing w:before="3"/>
        <w:ind w:right="379"/>
      </w:pPr>
      <w:r>
        <w:t xml:space="preserve">иметь опыт создания композиции на сюжеты из реальной повседневной жизни, обучаясь художественной наблюдательности и образному видению окружающей </w:t>
      </w:r>
      <w:r>
        <w:rPr>
          <w:spacing w:val="-2"/>
        </w:rPr>
        <w:t>действительности.</w:t>
      </w:r>
    </w:p>
    <w:p w14:paraId="207BE175" w14:textId="77777777" w:rsidR="00F11DF8" w:rsidRDefault="00DA3958">
      <w:pPr>
        <w:pStyle w:val="a3"/>
        <w:spacing w:line="271" w:lineRule="exact"/>
        <w:ind w:left="1406" w:firstLine="0"/>
      </w:pPr>
      <w:r>
        <w:t>Исторический</w:t>
      </w:r>
      <w:r>
        <w:rPr>
          <w:spacing w:val="-10"/>
        </w:rPr>
        <w:t xml:space="preserve"> </w:t>
      </w:r>
      <w:r>
        <w:rPr>
          <w:spacing w:val="-4"/>
        </w:rPr>
        <w:t>жанр:</w:t>
      </w:r>
    </w:p>
    <w:p w14:paraId="4B84F6E2" w14:textId="77777777" w:rsidR="00F11DF8" w:rsidRDefault="00DA3958">
      <w:pPr>
        <w:pStyle w:val="a3"/>
        <w:spacing w:before="4"/>
        <w:ind w:right="389"/>
      </w:pPr>
      <w:r>
        <w:t>характеризовать исторический жанр в истории искусства и объяснять его значение для жизни общества, уметь объяснить, почему историческая картина считалась самым высоким жанром произведений изобразительного искусства;</w:t>
      </w:r>
    </w:p>
    <w:p w14:paraId="47000A7A" w14:textId="77777777" w:rsidR="00F11DF8" w:rsidRDefault="00DA3958">
      <w:pPr>
        <w:pStyle w:val="a3"/>
        <w:spacing w:before="3"/>
        <w:ind w:right="390"/>
      </w:pPr>
      <w:r>
        <w:t xml:space="preserve">знать авторов, иметь представление о содержание таких картин, как «Последний день Помпеи» К. Брюллова, «Боярыня Морозова» В. Сурикова, «Бурлаки на Волге» И. Репина и </w:t>
      </w:r>
      <w:r>
        <w:rPr>
          <w:spacing w:val="-2"/>
        </w:rPr>
        <w:t>других;</w:t>
      </w:r>
    </w:p>
    <w:p w14:paraId="679EC402" w14:textId="77777777" w:rsidR="00F11DF8" w:rsidRDefault="00DA3958">
      <w:pPr>
        <w:pStyle w:val="a3"/>
        <w:ind w:right="382"/>
      </w:pPr>
      <w:r>
        <w:t>иметь представление о развитии исторического жанра в творчестве отечественных художников ХХ в.;</w:t>
      </w:r>
    </w:p>
    <w:p w14:paraId="50D26AD3" w14:textId="77777777" w:rsidR="00F11DF8" w:rsidRDefault="00DA3958">
      <w:pPr>
        <w:pStyle w:val="a3"/>
        <w:spacing w:line="274" w:lineRule="exact"/>
        <w:ind w:left="1406" w:firstLine="0"/>
      </w:pPr>
      <w:r>
        <w:t>уметь</w:t>
      </w:r>
      <w:r>
        <w:rPr>
          <w:spacing w:val="12"/>
        </w:rPr>
        <w:t xml:space="preserve"> </w:t>
      </w:r>
      <w:r>
        <w:t>объяснять,</w:t>
      </w:r>
      <w:r>
        <w:rPr>
          <w:spacing w:val="9"/>
        </w:rPr>
        <w:t xml:space="preserve"> </w:t>
      </w:r>
      <w:r>
        <w:t>почему</w:t>
      </w:r>
      <w:r>
        <w:rPr>
          <w:spacing w:val="4"/>
        </w:rPr>
        <w:t xml:space="preserve"> </w:t>
      </w:r>
      <w:r>
        <w:t>произведения</w:t>
      </w:r>
      <w:r>
        <w:rPr>
          <w:spacing w:val="10"/>
        </w:rPr>
        <w:t xml:space="preserve"> </w:t>
      </w:r>
      <w:r>
        <w:t>на</w:t>
      </w:r>
      <w:r>
        <w:rPr>
          <w:spacing w:val="10"/>
        </w:rPr>
        <w:t xml:space="preserve"> </w:t>
      </w:r>
      <w:r>
        <w:t>библейские,</w:t>
      </w:r>
      <w:r>
        <w:rPr>
          <w:spacing w:val="16"/>
        </w:rPr>
        <w:t xml:space="preserve"> </w:t>
      </w:r>
      <w:r>
        <w:t>мифологические</w:t>
      </w:r>
      <w:r>
        <w:rPr>
          <w:spacing w:val="13"/>
        </w:rPr>
        <w:t xml:space="preserve"> </w:t>
      </w:r>
      <w:r>
        <w:t>темы,</w:t>
      </w:r>
      <w:r>
        <w:rPr>
          <w:spacing w:val="16"/>
        </w:rPr>
        <w:t xml:space="preserve"> </w:t>
      </w:r>
      <w:r>
        <w:rPr>
          <w:spacing w:val="-2"/>
        </w:rPr>
        <w:t>сюжеты</w:t>
      </w:r>
    </w:p>
    <w:p w14:paraId="33590249" w14:textId="77777777" w:rsidR="00F11DF8" w:rsidRDefault="00F11DF8">
      <w:pPr>
        <w:spacing w:line="274" w:lineRule="exact"/>
        <w:sectPr w:rsidR="00F11DF8">
          <w:pgSz w:w="11920" w:h="16850"/>
          <w:pgMar w:top="1040" w:right="320" w:bottom="280" w:left="720" w:header="720" w:footer="720" w:gutter="0"/>
          <w:cols w:space="720"/>
        </w:sectPr>
      </w:pPr>
    </w:p>
    <w:p w14:paraId="78B977FE" w14:textId="77777777" w:rsidR="00F11DF8" w:rsidRDefault="00DA3958">
      <w:pPr>
        <w:pStyle w:val="a3"/>
        <w:spacing w:before="76"/>
        <w:ind w:firstLine="0"/>
        <w:jc w:val="left"/>
      </w:pPr>
      <w:r>
        <w:t>об</w:t>
      </w:r>
      <w:r>
        <w:rPr>
          <w:spacing w:val="-8"/>
        </w:rPr>
        <w:t xml:space="preserve"> </w:t>
      </w:r>
      <w:r>
        <w:t>античных</w:t>
      </w:r>
      <w:r>
        <w:rPr>
          <w:spacing w:val="-7"/>
        </w:rPr>
        <w:t xml:space="preserve"> </w:t>
      </w:r>
      <w:r>
        <w:t>героях</w:t>
      </w:r>
      <w:r>
        <w:rPr>
          <w:spacing w:val="-7"/>
        </w:rPr>
        <w:t xml:space="preserve"> </w:t>
      </w:r>
      <w:r>
        <w:t>принято</w:t>
      </w:r>
      <w:r>
        <w:rPr>
          <w:spacing w:val="-6"/>
        </w:rPr>
        <w:t xml:space="preserve"> </w:t>
      </w:r>
      <w:r>
        <w:t>относить к</w:t>
      </w:r>
      <w:r>
        <w:rPr>
          <w:spacing w:val="-9"/>
        </w:rPr>
        <w:t xml:space="preserve"> </w:t>
      </w:r>
      <w:r>
        <w:t>историческому</w:t>
      </w:r>
      <w:r>
        <w:rPr>
          <w:spacing w:val="-9"/>
        </w:rPr>
        <w:t xml:space="preserve"> </w:t>
      </w:r>
      <w:r>
        <w:rPr>
          <w:spacing w:val="-2"/>
        </w:rPr>
        <w:t>жанру;</w:t>
      </w:r>
    </w:p>
    <w:p w14:paraId="7E3D446E" w14:textId="77777777" w:rsidR="00F11DF8" w:rsidRDefault="00DA3958">
      <w:pPr>
        <w:pStyle w:val="a3"/>
        <w:spacing w:before="3"/>
        <w:ind w:left="1418" w:firstLine="19"/>
        <w:jc w:val="left"/>
      </w:pPr>
      <w:r>
        <w:t>иметь</w:t>
      </w:r>
      <w:r>
        <w:rPr>
          <w:spacing w:val="-3"/>
        </w:rPr>
        <w:t xml:space="preserve"> </w:t>
      </w:r>
      <w:r>
        <w:t>представление</w:t>
      </w:r>
      <w:r>
        <w:rPr>
          <w:spacing w:val="-5"/>
        </w:rPr>
        <w:t xml:space="preserve"> </w:t>
      </w:r>
      <w:r>
        <w:t>о</w:t>
      </w:r>
      <w:r>
        <w:rPr>
          <w:spacing w:val="-4"/>
        </w:rPr>
        <w:t xml:space="preserve"> </w:t>
      </w:r>
      <w:r>
        <w:t>произведениях</w:t>
      </w:r>
      <w:r>
        <w:rPr>
          <w:spacing w:val="-4"/>
        </w:rPr>
        <w:t xml:space="preserve"> </w:t>
      </w:r>
      <w:r>
        <w:t>«Давид»</w:t>
      </w:r>
      <w:r>
        <w:rPr>
          <w:spacing w:val="-1"/>
        </w:rPr>
        <w:t xml:space="preserve"> </w:t>
      </w:r>
      <w:r>
        <w:t>Микеланджело,</w:t>
      </w:r>
      <w:r>
        <w:rPr>
          <w:spacing w:val="-4"/>
        </w:rPr>
        <w:t xml:space="preserve"> </w:t>
      </w:r>
      <w:r>
        <w:t>«Весна»</w:t>
      </w:r>
      <w:r>
        <w:rPr>
          <w:spacing w:val="-4"/>
        </w:rPr>
        <w:t xml:space="preserve"> </w:t>
      </w:r>
      <w:r>
        <w:t>С.</w:t>
      </w:r>
      <w:r>
        <w:rPr>
          <w:spacing w:val="-4"/>
        </w:rPr>
        <w:t xml:space="preserve"> </w:t>
      </w:r>
      <w:r>
        <w:t>Боттичелли; знать</w:t>
      </w:r>
      <w:r>
        <w:rPr>
          <w:spacing w:val="10"/>
        </w:rPr>
        <w:t xml:space="preserve"> </w:t>
      </w:r>
      <w:r>
        <w:t>характеристики</w:t>
      </w:r>
      <w:r>
        <w:rPr>
          <w:spacing w:val="12"/>
        </w:rPr>
        <w:t xml:space="preserve"> </w:t>
      </w:r>
      <w:r>
        <w:t>основных</w:t>
      </w:r>
      <w:r>
        <w:rPr>
          <w:spacing w:val="6"/>
        </w:rPr>
        <w:t xml:space="preserve"> </w:t>
      </w:r>
      <w:r>
        <w:t>этапов</w:t>
      </w:r>
      <w:r>
        <w:rPr>
          <w:spacing w:val="13"/>
        </w:rPr>
        <w:t xml:space="preserve"> </w:t>
      </w:r>
      <w:r>
        <w:t>работы</w:t>
      </w:r>
      <w:r>
        <w:rPr>
          <w:spacing w:val="5"/>
        </w:rPr>
        <w:t xml:space="preserve"> </w:t>
      </w:r>
      <w:r>
        <w:t>художника</w:t>
      </w:r>
      <w:r>
        <w:rPr>
          <w:spacing w:val="8"/>
        </w:rPr>
        <w:t xml:space="preserve"> </w:t>
      </w:r>
      <w:r>
        <w:t>над</w:t>
      </w:r>
      <w:r>
        <w:rPr>
          <w:spacing w:val="9"/>
        </w:rPr>
        <w:t xml:space="preserve"> </w:t>
      </w:r>
      <w:r>
        <w:t>тематической</w:t>
      </w:r>
      <w:r>
        <w:rPr>
          <w:spacing w:val="12"/>
        </w:rPr>
        <w:t xml:space="preserve"> </w:t>
      </w:r>
      <w:r>
        <w:rPr>
          <w:spacing w:val="-2"/>
        </w:rPr>
        <w:t>картиной:</w:t>
      </w:r>
    </w:p>
    <w:p w14:paraId="0F77253A" w14:textId="77777777" w:rsidR="00F11DF8" w:rsidRDefault="00DA3958">
      <w:pPr>
        <w:pStyle w:val="a3"/>
        <w:spacing w:before="5" w:line="235" w:lineRule="auto"/>
        <w:ind w:firstLine="36"/>
        <w:jc w:val="left"/>
      </w:pPr>
      <w:r>
        <w:t>периода эскизов, периода сбора материала и работы над этюдами, уточнения эскизов, этапов работы над основным холстом;</w:t>
      </w:r>
    </w:p>
    <w:p w14:paraId="68DBDFE2" w14:textId="77777777" w:rsidR="00F11DF8" w:rsidRDefault="00DA3958">
      <w:pPr>
        <w:pStyle w:val="a3"/>
        <w:tabs>
          <w:tab w:val="left" w:pos="2325"/>
          <w:tab w:val="left" w:pos="3159"/>
          <w:tab w:val="left" w:pos="4618"/>
          <w:tab w:val="left" w:pos="6181"/>
          <w:tab w:val="left" w:pos="6733"/>
          <w:tab w:val="left" w:pos="8231"/>
          <w:tab w:val="left" w:pos="10007"/>
        </w:tabs>
        <w:spacing w:before="11" w:line="237" w:lineRule="auto"/>
        <w:ind w:right="378"/>
        <w:jc w:val="left"/>
      </w:pPr>
      <w:r>
        <w:rPr>
          <w:spacing w:val="-2"/>
        </w:rPr>
        <w:t>иметь</w:t>
      </w:r>
      <w:r>
        <w:tab/>
      </w:r>
      <w:r>
        <w:rPr>
          <w:spacing w:val="-4"/>
        </w:rPr>
        <w:t>опыт</w:t>
      </w:r>
      <w:r>
        <w:tab/>
      </w:r>
      <w:r>
        <w:rPr>
          <w:spacing w:val="-2"/>
        </w:rPr>
        <w:t>разработки</w:t>
      </w:r>
      <w:r>
        <w:tab/>
      </w:r>
      <w:r>
        <w:rPr>
          <w:spacing w:val="-2"/>
        </w:rPr>
        <w:t>композиции</w:t>
      </w:r>
      <w:r>
        <w:tab/>
      </w:r>
      <w:r>
        <w:rPr>
          <w:spacing w:val="-6"/>
        </w:rPr>
        <w:t>на</w:t>
      </w:r>
      <w:r>
        <w:tab/>
      </w:r>
      <w:r>
        <w:rPr>
          <w:spacing w:val="-2"/>
        </w:rPr>
        <w:t>выбранную</w:t>
      </w:r>
      <w:r>
        <w:tab/>
      </w:r>
      <w:r>
        <w:rPr>
          <w:spacing w:val="-2"/>
        </w:rPr>
        <w:t>историческую</w:t>
      </w:r>
      <w:r>
        <w:tab/>
      </w:r>
      <w:r>
        <w:rPr>
          <w:spacing w:val="-4"/>
        </w:rPr>
        <w:t xml:space="preserve">тему </w:t>
      </w:r>
      <w:r>
        <w:t>(художественный проект): сбор материала, работа над эскизами, работа над композицией.</w:t>
      </w:r>
    </w:p>
    <w:p w14:paraId="5628DBAF" w14:textId="77777777" w:rsidR="00F11DF8" w:rsidRDefault="00DA3958">
      <w:pPr>
        <w:pStyle w:val="a3"/>
        <w:spacing w:line="275" w:lineRule="exact"/>
        <w:ind w:left="1406" w:firstLine="0"/>
        <w:jc w:val="left"/>
      </w:pPr>
      <w:r>
        <w:t>Библейские</w:t>
      </w:r>
      <w:r>
        <w:rPr>
          <w:spacing w:val="-8"/>
        </w:rPr>
        <w:t xml:space="preserve"> </w:t>
      </w:r>
      <w:r>
        <w:t>темы</w:t>
      </w:r>
      <w:r>
        <w:rPr>
          <w:spacing w:val="-11"/>
        </w:rPr>
        <w:t xml:space="preserve"> </w:t>
      </w:r>
      <w:r>
        <w:t>в</w:t>
      </w:r>
      <w:r>
        <w:rPr>
          <w:spacing w:val="-9"/>
        </w:rPr>
        <w:t xml:space="preserve"> </w:t>
      </w:r>
      <w:r>
        <w:t>изобразительном</w:t>
      </w:r>
      <w:r>
        <w:rPr>
          <w:spacing w:val="-5"/>
        </w:rPr>
        <w:t xml:space="preserve"> </w:t>
      </w:r>
      <w:r>
        <w:rPr>
          <w:spacing w:val="-2"/>
        </w:rPr>
        <w:t>искусстве:</w:t>
      </w:r>
    </w:p>
    <w:p w14:paraId="7880A8B4" w14:textId="77777777" w:rsidR="00F11DF8" w:rsidRDefault="00DA3958">
      <w:pPr>
        <w:pStyle w:val="a3"/>
        <w:spacing w:before="2" w:line="242" w:lineRule="auto"/>
        <w:jc w:val="left"/>
      </w:pPr>
      <w:r>
        <w:t>знать</w:t>
      </w:r>
      <w:r>
        <w:rPr>
          <w:spacing w:val="80"/>
        </w:rPr>
        <w:t xml:space="preserve"> </w:t>
      </w:r>
      <w:r>
        <w:t>о</w:t>
      </w:r>
      <w:r>
        <w:rPr>
          <w:spacing w:val="80"/>
        </w:rPr>
        <w:t xml:space="preserve"> </w:t>
      </w:r>
      <w:r>
        <w:t>значении</w:t>
      </w:r>
      <w:r>
        <w:rPr>
          <w:spacing w:val="80"/>
        </w:rPr>
        <w:t xml:space="preserve"> </w:t>
      </w:r>
      <w:r>
        <w:t>библейских</w:t>
      </w:r>
      <w:r>
        <w:rPr>
          <w:spacing w:val="80"/>
        </w:rPr>
        <w:t xml:space="preserve"> </w:t>
      </w:r>
      <w:r>
        <w:t>сюжетов</w:t>
      </w:r>
      <w:r>
        <w:rPr>
          <w:spacing w:val="80"/>
        </w:rPr>
        <w:t xml:space="preserve"> </w:t>
      </w:r>
      <w:r>
        <w:t>в</w:t>
      </w:r>
      <w:r>
        <w:rPr>
          <w:spacing w:val="80"/>
        </w:rPr>
        <w:t xml:space="preserve"> </w:t>
      </w:r>
      <w:r>
        <w:t>истории</w:t>
      </w:r>
      <w:r>
        <w:rPr>
          <w:spacing w:val="80"/>
        </w:rPr>
        <w:t xml:space="preserve"> </w:t>
      </w:r>
      <w:r>
        <w:t>культуры</w:t>
      </w:r>
      <w:r>
        <w:rPr>
          <w:spacing w:val="80"/>
        </w:rPr>
        <w:t xml:space="preserve"> </w:t>
      </w:r>
      <w:r>
        <w:t>и</w:t>
      </w:r>
      <w:r>
        <w:rPr>
          <w:spacing w:val="80"/>
        </w:rPr>
        <w:t xml:space="preserve"> </w:t>
      </w:r>
      <w:r>
        <w:t>узнавать</w:t>
      </w:r>
      <w:r>
        <w:rPr>
          <w:spacing w:val="80"/>
        </w:rPr>
        <w:t xml:space="preserve"> </w:t>
      </w:r>
      <w:r>
        <w:t>сюжеты Священной истории в произведениях искусства;</w:t>
      </w:r>
    </w:p>
    <w:p w14:paraId="7AD50350" w14:textId="77777777" w:rsidR="00F11DF8" w:rsidRDefault="00DA3958">
      <w:pPr>
        <w:pStyle w:val="a3"/>
        <w:spacing w:line="268" w:lineRule="exact"/>
        <w:ind w:left="1406" w:firstLine="0"/>
        <w:jc w:val="left"/>
      </w:pPr>
      <w:r>
        <w:t>объяснять</w:t>
      </w:r>
      <w:r>
        <w:rPr>
          <w:spacing w:val="17"/>
        </w:rPr>
        <w:t xml:space="preserve"> </w:t>
      </w:r>
      <w:r>
        <w:t>значение</w:t>
      </w:r>
      <w:r>
        <w:rPr>
          <w:spacing w:val="17"/>
        </w:rPr>
        <w:t xml:space="preserve"> </w:t>
      </w:r>
      <w:r>
        <w:t>великих</w:t>
      </w:r>
      <w:r>
        <w:rPr>
          <w:spacing w:val="17"/>
        </w:rPr>
        <w:t xml:space="preserve"> </w:t>
      </w:r>
      <w:r>
        <w:t>–</w:t>
      </w:r>
      <w:r>
        <w:rPr>
          <w:spacing w:val="17"/>
        </w:rPr>
        <w:t xml:space="preserve"> </w:t>
      </w:r>
      <w:r>
        <w:t>вечных</w:t>
      </w:r>
      <w:r>
        <w:rPr>
          <w:spacing w:val="17"/>
        </w:rPr>
        <w:t xml:space="preserve"> </w:t>
      </w:r>
      <w:r>
        <w:t>тем</w:t>
      </w:r>
      <w:r>
        <w:rPr>
          <w:spacing w:val="17"/>
        </w:rPr>
        <w:t xml:space="preserve"> </w:t>
      </w:r>
      <w:r>
        <w:t>в</w:t>
      </w:r>
      <w:r>
        <w:rPr>
          <w:spacing w:val="19"/>
        </w:rPr>
        <w:t xml:space="preserve"> </w:t>
      </w:r>
      <w:r>
        <w:t>искусстве</w:t>
      </w:r>
      <w:r>
        <w:rPr>
          <w:spacing w:val="22"/>
        </w:rPr>
        <w:t xml:space="preserve"> </w:t>
      </w:r>
      <w:r>
        <w:t>на</w:t>
      </w:r>
      <w:r>
        <w:rPr>
          <w:spacing w:val="16"/>
        </w:rPr>
        <w:t xml:space="preserve"> </w:t>
      </w:r>
      <w:r>
        <w:t>основе</w:t>
      </w:r>
      <w:r>
        <w:rPr>
          <w:spacing w:val="15"/>
        </w:rPr>
        <w:t xml:space="preserve"> </w:t>
      </w:r>
      <w:r>
        <w:t>сюжетов</w:t>
      </w:r>
      <w:r>
        <w:rPr>
          <w:spacing w:val="20"/>
        </w:rPr>
        <w:t xml:space="preserve"> </w:t>
      </w:r>
      <w:r>
        <w:t>Библии</w:t>
      </w:r>
      <w:r>
        <w:rPr>
          <w:spacing w:val="25"/>
        </w:rPr>
        <w:t xml:space="preserve"> </w:t>
      </w:r>
      <w:r>
        <w:rPr>
          <w:spacing w:val="-5"/>
        </w:rPr>
        <w:t>как</w:t>
      </w:r>
    </w:p>
    <w:p w14:paraId="58ED1311" w14:textId="77777777" w:rsidR="00F11DF8" w:rsidRDefault="00DA3958">
      <w:pPr>
        <w:pStyle w:val="a3"/>
        <w:ind w:firstLine="0"/>
        <w:jc w:val="left"/>
      </w:pPr>
      <w:r>
        <w:t>«духовную</w:t>
      </w:r>
      <w:r>
        <w:rPr>
          <w:spacing w:val="-11"/>
        </w:rPr>
        <w:t xml:space="preserve"> </w:t>
      </w:r>
      <w:r>
        <w:t>ось»,</w:t>
      </w:r>
      <w:r>
        <w:rPr>
          <w:spacing w:val="-6"/>
        </w:rPr>
        <w:t xml:space="preserve"> </w:t>
      </w:r>
      <w:r>
        <w:t>соединяющую</w:t>
      </w:r>
      <w:r>
        <w:rPr>
          <w:spacing w:val="-7"/>
        </w:rPr>
        <w:t xml:space="preserve"> </w:t>
      </w:r>
      <w:r>
        <w:t>жизненные</w:t>
      </w:r>
      <w:r>
        <w:rPr>
          <w:spacing w:val="-13"/>
        </w:rPr>
        <w:t xml:space="preserve"> </w:t>
      </w:r>
      <w:r>
        <w:t>позиции</w:t>
      </w:r>
      <w:r>
        <w:rPr>
          <w:spacing w:val="-6"/>
        </w:rPr>
        <w:t xml:space="preserve"> </w:t>
      </w:r>
      <w:r>
        <w:t>разных</w:t>
      </w:r>
      <w:r>
        <w:rPr>
          <w:spacing w:val="-12"/>
        </w:rPr>
        <w:t xml:space="preserve"> </w:t>
      </w:r>
      <w:r>
        <w:rPr>
          <w:spacing w:val="-2"/>
        </w:rPr>
        <w:t>поколений;</w:t>
      </w:r>
    </w:p>
    <w:p w14:paraId="1A014886" w14:textId="77777777" w:rsidR="00F11DF8" w:rsidRDefault="00DA3958">
      <w:pPr>
        <w:pStyle w:val="a3"/>
        <w:spacing w:before="3" w:line="242" w:lineRule="auto"/>
        <w:jc w:val="left"/>
      </w:pPr>
      <w:r>
        <w:t>иметь представление о произведениях великих европейских художников на библейские темы.</w:t>
      </w:r>
      <w:r>
        <w:rPr>
          <w:spacing w:val="40"/>
        </w:rPr>
        <w:t xml:space="preserve"> </w:t>
      </w:r>
      <w:r>
        <w:t>Например,</w:t>
      </w:r>
      <w:r>
        <w:rPr>
          <w:spacing w:val="40"/>
        </w:rPr>
        <w:t xml:space="preserve"> </w:t>
      </w:r>
      <w:r>
        <w:t>«Сикстинская</w:t>
      </w:r>
      <w:r>
        <w:rPr>
          <w:spacing w:val="40"/>
        </w:rPr>
        <w:t xml:space="preserve"> </w:t>
      </w:r>
      <w:r>
        <w:t>мадонна»</w:t>
      </w:r>
      <w:r>
        <w:rPr>
          <w:spacing w:val="40"/>
        </w:rPr>
        <w:t xml:space="preserve"> </w:t>
      </w:r>
      <w:r>
        <w:t>Рафаэля,</w:t>
      </w:r>
      <w:r>
        <w:rPr>
          <w:spacing w:val="40"/>
        </w:rPr>
        <w:t xml:space="preserve"> </w:t>
      </w:r>
      <w:r>
        <w:t>«Тайная</w:t>
      </w:r>
      <w:r>
        <w:rPr>
          <w:spacing w:val="40"/>
        </w:rPr>
        <w:t xml:space="preserve"> </w:t>
      </w:r>
      <w:r>
        <w:t>вечеря»</w:t>
      </w:r>
      <w:r>
        <w:rPr>
          <w:spacing w:val="40"/>
        </w:rPr>
        <w:t xml:space="preserve"> </w:t>
      </w:r>
      <w:r>
        <w:t>Леонардо да Винчи,</w:t>
      </w:r>
    </w:p>
    <w:p w14:paraId="3E47EBE3" w14:textId="77777777" w:rsidR="00F11DF8" w:rsidRDefault="00DA3958">
      <w:pPr>
        <w:pStyle w:val="a3"/>
        <w:spacing w:line="242" w:lineRule="auto"/>
        <w:ind w:firstLine="0"/>
        <w:jc w:val="left"/>
      </w:pPr>
      <w:r>
        <w:t>«Возвращение</w:t>
      </w:r>
      <w:r>
        <w:rPr>
          <w:spacing w:val="34"/>
        </w:rPr>
        <w:t xml:space="preserve"> </w:t>
      </w:r>
      <w:r>
        <w:t>блудного</w:t>
      </w:r>
      <w:r>
        <w:rPr>
          <w:spacing w:val="35"/>
        </w:rPr>
        <w:t xml:space="preserve"> </w:t>
      </w:r>
      <w:r>
        <w:t>сына»</w:t>
      </w:r>
      <w:r>
        <w:rPr>
          <w:spacing w:val="35"/>
        </w:rPr>
        <w:t xml:space="preserve"> </w:t>
      </w:r>
      <w:r>
        <w:t>и</w:t>
      </w:r>
      <w:r>
        <w:rPr>
          <w:spacing w:val="36"/>
        </w:rPr>
        <w:t xml:space="preserve"> </w:t>
      </w:r>
      <w:r>
        <w:t>«Святое</w:t>
      </w:r>
      <w:r>
        <w:rPr>
          <w:spacing w:val="34"/>
        </w:rPr>
        <w:t xml:space="preserve"> </w:t>
      </w:r>
      <w:r>
        <w:t>семейство»</w:t>
      </w:r>
      <w:r>
        <w:rPr>
          <w:spacing w:val="35"/>
        </w:rPr>
        <w:t xml:space="preserve"> </w:t>
      </w:r>
      <w:r>
        <w:t>Рембрандта</w:t>
      </w:r>
      <w:r>
        <w:rPr>
          <w:spacing w:val="36"/>
        </w:rPr>
        <w:t xml:space="preserve"> </w:t>
      </w:r>
      <w:r>
        <w:t>и</w:t>
      </w:r>
      <w:r>
        <w:rPr>
          <w:spacing w:val="36"/>
        </w:rPr>
        <w:t xml:space="preserve"> </w:t>
      </w:r>
      <w:r>
        <w:t>другие</w:t>
      </w:r>
      <w:r>
        <w:rPr>
          <w:spacing w:val="34"/>
        </w:rPr>
        <w:t xml:space="preserve"> </w:t>
      </w:r>
      <w:r>
        <w:t>произведения,</w:t>
      </w:r>
      <w:r>
        <w:rPr>
          <w:spacing w:val="32"/>
        </w:rPr>
        <w:t xml:space="preserve"> </w:t>
      </w:r>
      <w:r>
        <w:t>в скульптуре «Пьета» Микеланджело и других скульптурах;</w:t>
      </w:r>
    </w:p>
    <w:p w14:paraId="68312793" w14:textId="77777777" w:rsidR="00F11DF8" w:rsidRDefault="00DA3958">
      <w:pPr>
        <w:pStyle w:val="a3"/>
        <w:spacing w:line="268" w:lineRule="exact"/>
        <w:ind w:left="1406" w:firstLine="0"/>
      </w:pPr>
      <w:r>
        <w:t>знать</w:t>
      </w:r>
      <w:r>
        <w:rPr>
          <w:spacing w:val="-5"/>
        </w:rPr>
        <w:t xml:space="preserve"> </w:t>
      </w:r>
      <w:r>
        <w:t>о</w:t>
      </w:r>
      <w:r>
        <w:rPr>
          <w:spacing w:val="-4"/>
        </w:rPr>
        <w:t xml:space="preserve"> </w:t>
      </w:r>
      <w:r>
        <w:t>картинах</w:t>
      </w:r>
      <w:r>
        <w:rPr>
          <w:spacing w:val="-9"/>
        </w:rPr>
        <w:t xml:space="preserve"> </w:t>
      </w:r>
      <w:r>
        <w:t>на</w:t>
      </w:r>
      <w:r>
        <w:rPr>
          <w:spacing w:val="-2"/>
        </w:rPr>
        <w:t xml:space="preserve"> </w:t>
      </w:r>
      <w:r>
        <w:t>библейские</w:t>
      </w:r>
      <w:r>
        <w:rPr>
          <w:spacing w:val="-5"/>
        </w:rPr>
        <w:t xml:space="preserve"> </w:t>
      </w:r>
      <w:r>
        <w:t>темы</w:t>
      </w:r>
      <w:r>
        <w:rPr>
          <w:spacing w:val="-1"/>
        </w:rPr>
        <w:t xml:space="preserve"> </w:t>
      </w:r>
      <w:r>
        <w:t>в</w:t>
      </w:r>
      <w:r>
        <w:rPr>
          <w:spacing w:val="-6"/>
        </w:rPr>
        <w:t xml:space="preserve"> </w:t>
      </w:r>
      <w:r>
        <w:t>истории</w:t>
      </w:r>
      <w:r>
        <w:rPr>
          <w:spacing w:val="-2"/>
        </w:rPr>
        <w:t xml:space="preserve"> </w:t>
      </w:r>
      <w:r>
        <w:t>русского</w:t>
      </w:r>
      <w:r>
        <w:rPr>
          <w:spacing w:val="-1"/>
        </w:rPr>
        <w:t xml:space="preserve"> </w:t>
      </w:r>
      <w:r>
        <w:rPr>
          <w:spacing w:val="-2"/>
        </w:rPr>
        <w:t>искусства;</w:t>
      </w:r>
    </w:p>
    <w:p w14:paraId="40C81083" w14:textId="77777777" w:rsidR="00F11DF8" w:rsidRDefault="00DA3958">
      <w:pPr>
        <w:pStyle w:val="a3"/>
        <w:spacing w:before="2"/>
        <w:ind w:right="392"/>
      </w:pPr>
      <w:r>
        <w:t>уметь рассказывать о содержании знаменитых русских картин на библейские темы, таких как «Явление Христа народу» А. Иванова, «Христос в пустыне» И. Крамского, «Тайная вечеря» Н. Ге, «Христос и грешница» В. Поленова и других картин;</w:t>
      </w:r>
    </w:p>
    <w:p w14:paraId="562E50D3" w14:textId="77777777" w:rsidR="00F11DF8" w:rsidRDefault="00DA3958">
      <w:pPr>
        <w:pStyle w:val="a3"/>
        <w:spacing w:line="271" w:lineRule="exact"/>
        <w:ind w:left="1406" w:firstLine="0"/>
      </w:pPr>
      <w:r>
        <w:t>иметь</w:t>
      </w:r>
      <w:r>
        <w:rPr>
          <w:spacing w:val="23"/>
        </w:rPr>
        <w:t xml:space="preserve"> </w:t>
      </w:r>
      <w:r>
        <w:t>представление</w:t>
      </w:r>
      <w:r>
        <w:rPr>
          <w:spacing w:val="12"/>
        </w:rPr>
        <w:t xml:space="preserve"> </w:t>
      </w:r>
      <w:r>
        <w:t>о</w:t>
      </w:r>
      <w:r>
        <w:rPr>
          <w:spacing w:val="24"/>
        </w:rPr>
        <w:t xml:space="preserve"> </w:t>
      </w:r>
      <w:r>
        <w:t>смысловом</w:t>
      </w:r>
      <w:r>
        <w:rPr>
          <w:spacing w:val="18"/>
        </w:rPr>
        <w:t xml:space="preserve"> </w:t>
      </w:r>
      <w:r>
        <w:t>различии</w:t>
      </w:r>
      <w:r>
        <w:rPr>
          <w:spacing w:val="19"/>
        </w:rPr>
        <w:t xml:space="preserve"> </w:t>
      </w:r>
      <w:r>
        <w:t>между</w:t>
      </w:r>
      <w:r>
        <w:rPr>
          <w:spacing w:val="12"/>
        </w:rPr>
        <w:t xml:space="preserve"> </w:t>
      </w:r>
      <w:r>
        <w:t>иконой</w:t>
      </w:r>
      <w:r>
        <w:rPr>
          <w:spacing w:val="23"/>
        </w:rPr>
        <w:t xml:space="preserve"> </w:t>
      </w:r>
      <w:r>
        <w:t>и</w:t>
      </w:r>
      <w:r>
        <w:rPr>
          <w:spacing w:val="18"/>
        </w:rPr>
        <w:t xml:space="preserve"> </w:t>
      </w:r>
      <w:r>
        <w:t>картиной</w:t>
      </w:r>
      <w:r>
        <w:rPr>
          <w:spacing w:val="19"/>
        </w:rPr>
        <w:t xml:space="preserve"> </w:t>
      </w:r>
      <w:r>
        <w:t>на</w:t>
      </w:r>
      <w:r>
        <w:rPr>
          <w:spacing w:val="21"/>
        </w:rPr>
        <w:t xml:space="preserve"> </w:t>
      </w:r>
      <w:r>
        <w:rPr>
          <w:spacing w:val="-2"/>
        </w:rPr>
        <w:t>библейские</w:t>
      </w:r>
    </w:p>
    <w:p w14:paraId="49DF8352" w14:textId="77777777" w:rsidR="00F11DF8" w:rsidRDefault="00DA3958">
      <w:pPr>
        <w:pStyle w:val="a3"/>
        <w:spacing w:line="273" w:lineRule="exact"/>
        <w:ind w:firstLine="0"/>
        <w:jc w:val="left"/>
      </w:pPr>
      <w:r>
        <w:rPr>
          <w:spacing w:val="-4"/>
        </w:rPr>
        <w:t>темы;</w:t>
      </w:r>
    </w:p>
    <w:p w14:paraId="1EBDC45F" w14:textId="77777777" w:rsidR="00F11DF8" w:rsidRDefault="00DA3958">
      <w:pPr>
        <w:pStyle w:val="a3"/>
        <w:spacing w:line="275" w:lineRule="exact"/>
        <w:ind w:left="1406" w:firstLine="0"/>
        <w:jc w:val="left"/>
      </w:pPr>
      <w:r>
        <w:t>иметь</w:t>
      </w:r>
      <w:r>
        <w:rPr>
          <w:spacing w:val="19"/>
        </w:rPr>
        <w:t xml:space="preserve"> </w:t>
      </w:r>
      <w:r>
        <w:t>знания</w:t>
      </w:r>
      <w:r>
        <w:rPr>
          <w:spacing w:val="14"/>
        </w:rPr>
        <w:t xml:space="preserve"> </w:t>
      </w:r>
      <w:r>
        <w:t>о</w:t>
      </w:r>
      <w:r>
        <w:rPr>
          <w:spacing w:val="22"/>
        </w:rPr>
        <w:t xml:space="preserve"> </w:t>
      </w:r>
      <w:r>
        <w:t>русской</w:t>
      </w:r>
      <w:r>
        <w:rPr>
          <w:spacing w:val="21"/>
        </w:rPr>
        <w:t xml:space="preserve"> </w:t>
      </w:r>
      <w:r>
        <w:t>иконописи,</w:t>
      </w:r>
      <w:r>
        <w:rPr>
          <w:spacing w:val="19"/>
        </w:rPr>
        <w:t xml:space="preserve"> </w:t>
      </w:r>
      <w:r>
        <w:t>о</w:t>
      </w:r>
      <w:r>
        <w:rPr>
          <w:spacing w:val="22"/>
        </w:rPr>
        <w:t xml:space="preserve"> </w:t>
      </w:r>
      <w:r>
        <w:t>великих</w:t>
      </w:r>
      <w:r>
        <w:rPr>
          <w:spacing w:val="16"/>
        </w:rPr>
        <w:t xml:space="preserve"> </w:t>
      </w:r>
      <w:r>
        <w:t>русских</w:t>
      </w:r>
      <w:r>
        <w:rPr>
          <w:spacing w:val="16"/>
        </w:rPr>
        <w:t xml:space="preserve"> </w:t>
      </w:r>
      <w:r>
        <w:t>иконописцах:</w:t>
      </w:r>
      <w:r>
        <w:rPr>
          <w:spacing w:val="21"/>
        </w:rPr>
        <w:t xml:space="preserve"> </w:t>
      </w:r>
      <w:r>
        <w:t>Андрее</w:t>
      </w:r>
      <w:r>
        <w:rPr>
          <w:spacing w:val="18"/>
        </w:rPr>
        <w:t xml:space="preserve"> </w:t>
      </w:r>
      <w:r>
        <w:rPr>
          <w:spacing w:val="-2"/>
        </w:rPr>
        <w:t>Рублёве,</w:t>
      </w:r>
    </w:p>
    <w:p w14:paraId="71233358" w14:textId="77777777" w:rsidR="00F11DF8" w:rsidRDefault="00DA3958">
      <w:pPr>
        <w:pStyle w:val="a3"/>
        <w:spacing w:before="2"/>
        <w:ind w:firstLine="0"/>
        <w:jc w:val="left"/>
      </w:pPr>
      <w:r>
        <w:t>Феофане</w:t>
      </w:r>
      <w:r>
        <w:rPr>
          <w:spacing w:val="-6"/>
        </w:rPr>
        <w:t xml:space="preserve"> </w:t>
      </w:r>
      <w:r>
        <w:t>Греке,</w:t>
      </w:r>
      <w:r>
        <w:rPr>
          <w:spacing w:val="-5"/>
        </w:rPr>
        <w:t xml:space="preserve"> </w:t>
      </w:r>
      <w:r>
        <w:rPr>
          <w:spacing w:val="-2"/>
        </w:rPr>
        <w:t>Дионисии;</w:t>
      </w:r>
    </w:p>
    <w:p w14:paraId="6E75B811" w14:textId="77777777" w:rsidR="00F11DF8" w:rsidRDefault="00DA3958">
      <w:pPr>
        <w:pStyle w:val="a3"/>
        <w:tabs>
          <w:tab w:val="left" w:pos="3068"/>
          <w:tab w:val="left" w:pos="4306"/>
          <w:tab w:val="left" w:pos="6030"/>
          <w:tab w:val="left" w:pos="7348"/>
          <w:tab w:val="left" w:pos="7900"/>
          <w:tab w:val="left" w:pos="9301"/>
          <w:tab w:val="left" w:pos="9643"/>
        </w:tabs>
        <w:spacing w:before="3" w:line="242" w:lineRule="auto"/>
        <w:ind w:right="385"/>
        <w:jc w:val="left"/>
      </w:pPr>
      <w:r>
        <w:rPr>
          <w:spacing w:val="-2"/>
        </w:rPr>
        <w:t>воспринимать</w:t>
      </w:r>
      <w:r>
        <w:tab/>
      </w:r>
      <w:r>
        <w:rPr>
          <w:spacing w:val="-2"/>
        </w:rPr>
        <w:t>искусство</w:t>
      </w:r>
      <w:r>
        <w:tab/>
      </w:r>
      <w:r>
        <w:rPr>
          <w:spacing w:val="-2"/>
        </w:rPr>
        <w:t>древнерусской</w:t>
      </w:r>
      <w:r>
        <w:tab/>
      </w:r>
      <w:r>
        <w:rPr>
          <w:spacing w:val="-2"/>
        </w:rPr>
        <w:t>иконописи</w:t>
      </w:r>
      <w:r>
        <w:tab/>
      </w:r>
      <w:r>
        <w:rPr>
          <w:spacing w:val="-4"/>
        </w:rPr>
        <w:t>как</w:t>
      </w:r>
      <w:r>
        <w:tab/>
      </w:r>
      <w:r>
        <w:rPr>
          <w:spacing w:val="-2"/>
        </w:rPr>
        <w:t>уникальное</w:t>
      </w:r>
      <w:r>
        <w:tab/>
      </w:r>
      <w:r>
        <w:rPr>
          <w:spacing w:val="-10"/>
        </w:rPr>
        <w:t>и</w:t>
      </w:r>
      <w:r>
        <w:tab/>
      </w:r>
      <w:r>
        <w:rPr>
          <w:spacing w:val="-2"/>
        </w:rPr>
        <w:t xml:space="preserve">высокое </w:t>
      </w:r>
      <w:r>
        <w:t>достижение отечественной культуры;</w:t>
      </w:r>
    </w:p>
    <w:p w14:paraId="3523632E" w14:textId="77777777" w:rsidR="00F11DF8" w:rsidRDefault="00DA3958">
      <w:pPr>
        <w:pStyle w:val="a3"/>
        <w:spacing w:line="242" w:lineRule="auto"/>
        <w:ind w:right="390"/>
        <w:jc w:val="left"/>
      </w:pPr>
      <w:r>
        <w:t>объяснять</w:t>
      </w:r>
      <w:r>
        <w:rPr>
          <w:spacing w:val="-1"/>
        </w:rPr>
        <w:t xml:space="preserve"> </w:t>
      </w:r>
      <w:r>
        <w:t>творческий</w:t>
      </w:r>
      <w:r>
        <w:rPr>
          <w:spacing w:val="-1"/>
        </w:rPr>
        <w:t xml:space="preserve"> </w:t>
      </w:r>
      <w:r>
        <w:t>и</w:t>
      </w:r>
      <w:r>
        <w:rPr>
          <w:spacing w:val="-5"/>
        </w:rPr>
        <w:t xml:space="preserve"> </w:t>
      </w:r>
      <w:r>
        <w:t>деятельный</w:t>
      </w:r>
      <w:r>
        <w:rPr>
          <w:spacing w:val="-3"/>
        </w:rPr>
        <w:t xml:space="preserve"> </w:t>
      </w:r>
      <w:r>
        <w:t>характер</w:t>
      </w:r>
      <w:r>
        <w:rPr>
          <w:spacing w:val="-2"/>
        </w:rPr>
        <w:t xml:space="preserve"> </w:t>
      </w:r>
      <w:r>
        <w:t>восприятия</w:t>
      </w:r>
      <w:r>
        <w:rPr>
          <w:spacing w:val="-6"/>
        </w:rPr>
        <w:t xml:space="preserve"> </w:t>
      </w:r>
      <w:r>
        <w:t>произведений</w:t>
      </w:r>
      <w:r>
        <w:rPr>
          <w:spacing w:val="-3"/>
        </w:rPr>
        <w:t xml:space="preserve"> </w:t>
      </w:r>
      <w:r>
        <w:t>искусства</w:t>
      </w:r>
      <w:r>
        <w:rPr>
          <w:spacing w:val="-1"/>
        </w:rPr>
        <w:t xml:space="preserve"> </w:t>
      </w:r>
      <w:r>
        <w:t>на основе художественной культуры зрителя;</w:t>
      </w:r>
    </w:p>
    <w:p w14:paraId="29A0B10E" w14:textId="77777777" w:rsidR="00F11DF8" w:rsidRDefault="00DA3958">
      <w:pPr>
        <w:pStyle w:val="a3"/>
        <w:spacing w:line="242" w:lineRule="auto"/>
        <w:ind w:right="390"/>
        <w:jc w:val="left"/>
      </w:pPr>
      <w:r>
        <w:t>рассуждать о месте и значении изобразительного искусства в культуре, в жизни общества, в жизни человека.</w:t>
      </w:r>
    </w:p>
    <w:p w14:paraId="14B53BA8" w14:textId="77777777" w:rsidR="00F11DF8" w:rsidRDefault="00DA3958">
      <w:pPr>
        <w:pStyle w:val="a3"/>
        <w:spacing w:line="242" w:lineRule="auto"/>
        <w:ind w:right="390"/>
        <w:jc w:val="left"/>
      </w:pPr>
      <w:r>
        <w:t>К</w:t>
      </w:r>
      <w:r>
        <w:rPr>
          <w:spacing w:val="-3"/>
        </w:rPr>
        <w:t xml:space="preserve"> </w:t>
      </w:r>
      <w:r>
        <w:t>концу</w:t>
      </w:r>
      <w:r>
        <w:rPr>
          <w:spacing w:val="-3"/>
        </w:rPr>
        <w:t xml:space="preserve"> </w:t>
      </w:r>
      <w:r>
        <w:t>обучения</w:t>
      </w:r>
      <w:r>
        <w:rPr>
          <w:spacing w:val="-3"/>
        </w:rPr>
        <w:t xml:space="preserve"> </w:t>
      </w:r>
      <w:r>
        <w:t>в</w:t>
      </w:r>
      <w:r>
        <w:rPr>
          <w:spacing w:val="-4"/>
        </w:rPr>
        <w:t xml:space="preserve"> </w:t>
      </w:r>
      <w:r>
        <w:t>7</w:t>
      </w:r>
      <w:r>
        <w:rPr>
          <w:spacing w:val="-3"/>
        </w:rPr>
        <w:t xml:space="preserve"> </w:t>
      </w:r>
      <w:r>
        <w:t>классе</w:t>
      </w:r>
      <w:r>
        <w:rPr>
          <w:spacing w:val="-4"/>
        </w:rPr>
        <w:t xml:space="preserve"> </w:t>
      </w:r>
      <w:r>
        <w:t>обучающийся</w:t>
      </w:r>
      <w:r>
        <w:rPr>
          <w:spacing w:val="-3"/>
        </w:rPr>
        <w:t xml:space="preserve"> </w:t>
      </w:r>
      <w:r>
        <w:t>получит</w:t>
      </w:r>
      <w:r>
        <w:rPr>
          <w:spacing w:val="-2"/>
        </w:rPr>
        <w:t xml:space="preserve"> </w:t>
      </w:r>
      <w:r>
        <w:t>следующие</w:t>
      </w:r>
      <w:r>
        <w:rPr>
          <w:spacing w:val="-4"/>
        </w:rPr>
        <w:t xml:space="preserve"> </w:t>
      </w:r>
      <w:r>
        <w:t>предметные</w:t>
      </w:r>
      <w:r>
        <w:rPr>
          <w:spacing w:val="-5"/>
        </w:rPr>
        <w:t xml:space="preserve"> </w:t>
      </w:r>
      <w:r>
        <w:t>результаты по отдельным темам программы по изобразительному искусству.</w:t>
      </w:r>
    </w:p>
    <w:p w14:paraId="07BE6025" w14:textId="77777777" w:rsidR="00F11DF8" w:rsidRDefault="00DA3958">
      <w:pPr>
        <w:pStyle w:val="a3"/>
        <w:spacing w:line="268" w:lineRule="exact"/>
        <w:ind w:left="1406" w:firstLine="0"/>
        <w:jc w:val="left"/>
      </w:pPr>
      <w:r>
        <w:t>Модуль</w:t>
      </w:r>
      <w:r>
        <w:rPr>
          <w:spacing w:val="-3"/>
        </w:rPr>
        <w:t xml:space="preserve"> </w:t>
      </w:r>
      <w:r>
        <w:t>№</w:t>
      </w:r>
      <w:r>
        <w:rPr>
          <w:spacing w:val="-5"/>
        </w:rPr>
        <w:t xml:space="preserve"> </w:t>
      </w:r>
      <w:r>
        <w:t>3</w:t>
      </w:r>
      <w:r>
        <w:rPr>
          <w:spacing w:val="-4"/>
        </w:rPr>
        <w:t xml:space="preserve"> </w:t>
      </w:r>
      <w:r>
        <w:t>«Архитектура</w:t>
      </w:r>
      <w:r>
        <w:rPr>
          <w:spacing w:val="-7"/>
        </w:rPr>
        <w:t xml:space="preserve"> </w:t>
      </w:r>
      <w:r>
        <w:t>и</w:t>
      </w:r>
      <w:r>
        <w:rPr>
          <w:spacing w:val="-3"/>
        </w:rPr>
        <w:t xml:space="preserve"> </w:t>
      </w:r>
      <w:r>
        <w:rPr>
          <w:spacing w:val="-2"/>
        </w:rPr>
        <w:t>дизайн»:</w:t>
      </w:r>
    </w:p>
    <w:p w14:paraId="2D7B2331" w14:textId="77777777" w:rsidR="00F11DF8" w:rsidRDefault="00DA3958">
      <w:pPr>
        <w:pStyle w:val="a3"/>
        <w:spacing w:line="237" w:lineRule="auto"/>
        <w:jc w:val="left"/>
      </w:pPr>
      <w:r>
        <w:t>характеризовать</w:t>
      </w:r>
      <w:r>
        <w:rPr>
          <w:spacing w:val="40"/>
        </w:rPr>
        <w:t xml:space="preserve"> </w:t>
      </w:r>
      <w:r>
        <w:t>архитектуру</w:t>
      </w:r>
      <w:r>
        <w:rPr>
          <w:spacing w:val="40"/>
        </w:rPr>
        <w:t xml:space="preserve"> </w:t>
      </w:r>
      <w:r>
        <w:t>и</w:t>
      </w:r>
      <w:r>
        <w:rPr>
          <w:spacing w:val="40"/>
        </w:rPr>
        <w:t xml:space="preserve"> </w:t>
      </w:r>
      <w:r>
        <w:t>дизайн</w:t>
      </w:r>
      <w:r>
        <w:rPr>
          <w:spacing w:val="40"/>
        </w:rPr>
        <w:t xml:space="preserve"> </w:t>
      </w:r>
      <w:r>
        <w:t>как</w:t>
      </w:r>
      <w:r>
        <w:rPr>
          <w:spacing w:val="40"/>
        </w:rPr>
        <w:t xml:space="preserve"> </w:t>
      </w:r>
      <w:r>
        <w:t>конструктивные</w:t>
      </w:r>
      <w:r>
        <w:rPr>
          <w:spacing w:val="40"/>
        </w:rPr>
        <w:t xml:space="preserve"> </w:t>
      </w:r>
      <w:r>
        <w:t>виды</w:t>
      </w:r>
      <w:r>
        <w:rPr>
          <w:spacing w:val="40"/>
        </w:rPr>
        <w:t xml:space="preserve"> </w:t>
      </w:r>
      <w:r>
        <w:t>искусства,</w:t>
      </w:r>
      <w:r>
        <w:rPr>
          <w:spacing w:val="40"/>
        </w:rPr>
        <w:t xml:space="preserve"> </w:t>
      </w:r>
      <w:r>
        <w:t>то</w:t>
      </w:r>
      <w:r>
        <w:rPr>
          <w:spacing w:val="40"/>
        </w:rPr>
        <w:t xml:space="preserve"> </w:t>
      </w:r>
      <w:r>
        <w:t>есть искусства художественного построения предметно-пространственной среды жизни людей;</w:t>
      </w:r>
    </w:p>
    <w:p w14:paraId="6801C7AB" w14:textId="77777777" w:rsidR="00F11DF8" w:rsidRDefault="00DA3958">
      <w:pPr>
        <w:pStyle w:val="a3"/>
        <w:spacing w:line="237" w:lineRule="auto"/>
        <w:ind w:right="390"/>
        <w:jc w:val="left"/>
      </w:pPr>
      <w:r>
        <w:t>объяснять роль архитектуры и дизайна в построении предметно-пространственной среды жизнедеятельности человека;</w:t>
      </w:r>
    </w:p>
    <w:p w14:paraId="2755E628" w14:textId="77777777" w:rsidR="00F11DF8" w:rsidRDefault="00DA3958">
      <w:pPr>
        <w:pStyle w:val="a3"/>
        <w:spacing w:before="2" w:line="235" w:lineRule="auto"/>
        <w:jc w:val="left"/>
      </w:pPr>
      <w:r>
        <w:t>рассуждать о влиянии</w:t>
      </w:r>
      <w:r>
        <w:rPr>
          <w:spacing w:val="-3"/>
        </w:rPr>
        <w:t xml:space="preserve"> </w:t>
      </w:r>
      <w:r>
        <w:t>предметно-пространственной среды</w:t>
      </w:r>
      <w:r>
        <w:rPr>
          <w:spacing w:val="-2"/>
        </w:rPr>
        <w:t xml:space="preserve"> </w:t>
      </w:r>
      <w:r>
        <w:t>на чувства, установки и поведение человека;</w:t>
      </w:r>
    </w:p>
    <w:p w14:paraId="256B49C0" w14:textId="77777777" w:rsidR="00F11DF8" w:rsidRDefault="00DA3958">
      <w:pPr>
        <w:pStyle w:val="a3"/>
        <w:spacing w:before="4" w:line="237" w:lineRule="auto"/>
        <w:ind w:right="390"/>
        <w:jc w:val="left"/>
      </w:pPr>
      <w:r>
        <w:t>рассуждать о том, как предметно-пространственная среда организует деятельность человека и представления о самом себе;</w:t>
      </w:r>
    </w:p>
    <w:p w14:paraId="1FF90D97" w14:textId="77777777" w:rsidR="00F11DF8" w:rsidRDefault="00DA3958">
      <w:pPr>
        <w:pStyle w:val="a3"/>
        <w:spacing w:before="6" w:line="237" w:lineRule="auto"/>
        <w:jc w:val="left"/>
      </w:pPr>
      <w:r>
        <w:t>объяснять</w:t>
      </w:r>
      <w:r>
        <w:rPr>
          <w:spacing w:val="-2"/>
        </w:rPr>
        <w:t xml:space="preserve"> </w:t>
      </w:r>
      <w:r>
        <w:t>ценность</w:t>
      </w:r>
      <w:r>
        <w:rPr>
          <w:spacing w:val="-2"/>
        </w:rPr>
        <w:t xml:space="preserve"> </w:t>
      </w:r>
      <w:r>
        <w:t>сохранения</w:t>
      </w:r>
      <w:r>
        <w:rPr>
          <w:spacing w:val="-4"/>
        </w:rPr>
        <w:t xml:space="preserve"> </w:t>
      </w:r>
      <w:r>
        <w:t>культурного</w:t>
      </w:r>
      <w:r>
        <w:rPr>
          <w:spacing w:val="-3"/>
        </w:rPr>
        <w:t xml:space="preserve"> </w:t>
      </w:r>
      <w:r>
        <w:t>наследия,</w:t>
      </w:r>
      <w:r>
        <w:rPr>
          <w:spacing w:val="-4"/>
        </w:rPr>
        <w:t xml:space="preserve"> </w:t>
      </w:r>
      <w:r>
        <w:t>выраженного</w:t>
      </w:r>
      <w:r>
        <w:rPr>
          <w:spacing w:val="-1"/>
        </w:rPr>
        <w:t xml:space="preserve"> </w:t>
      </w:r>
      <w:r>
        <w:t>в</w:t>
      </w:r>
      <w:r>
        <w:rPr>
          <w:spacing w:val="-5"/>
        </w:rPr>
        <w:t xml:space="preserve"> </w:t>
      </w:r>
      <w:r>
        <w:t>архитектуре, предметах труда и быта разных эпох.</w:t>
      </w:r>
    </w:p>
    <w:p w14:paraId="308B0E3B" w14:textId="77777777" w:rsidR="00F11DF8" w:rsidRDefault="00DA3958">
      <w:pPr>
        <w:pStyle w:val="a3"/>
        <w:spacing w:line="275" w:lineRule="exact"/>
        <w:ind w:left="1406" w:firstLine="0"/>
        <w:jc w:val="left"/>
      </w:pPr>
      <w:r>
        <w:t>Графический</w:t>
      </w:r>
      <w:r>
        <w:rPr>
          <w:spacing w:val="-7"/>
        </w:rPr>
        <w:t xml:space="preserve"> </w:t>
      </w:r>
      <w:r>
        <w:rPr>
          <w:spacing w:val="-2"/>
        </w:rPr>
        <w:t>дизайн:</w:t>
      </w:r>
    </w:p>
    <w:p w14:paraId="61ADC5FF" w14:textId="77777777" w:rsidR="00F11DF8" w:rsidRDefault="00DA3958">
      <w:pPr>
        <w:pStyle w:val="a3"/>
        <w:spacing w:before="2" w:line="242" w:lineRule="auto"/>
        <w:jc w:val="left"/>
      </w:pPr>
      <w:r>
        <w:t>объяснять понятие формальной композиции и её значение как основы языка конструктивных искусств;</w:t>
      </w:r>
    </w:p>
    <w:p w14:paraId="6291BC4C" w14:textId="77777777" w:rsidR="00F11DF8" w:rsidRDefault="00DA3958">
      <w:pPr>
        <w:pStyle w:val="a3"/>
        <w:spacing w:line="268" w:lineRule="exact"/>
        <w:ind w:left="1406" w:firstLine="0"/>
        <w:jc w:val="left"/>
      </w:pPr>
      <w:r>
        <w:t>объяснять</w:t>
      </w:r>
      <w:r>
        <w:rPr>
          <w:spacing w:val="-10"/>
        </w:rPr>
        <w:t xml:space="preserve"> </w:t>
      </w:r>
      <w:r>
        <w:t>основные</w:t>
      </w:r>
      <w:r>
        <w:rPr>
          <w:spacing w:val="-4"/>
        </w:rPr>
        <w:t xml:space="preserve"> </w:t>
      </w:r>
      <w:r>
        <w:t>средства</w:t>
      </w:r>
      <w:r>
        <w:rPr>
          <w:spacing w:val="-1"/>
        </w:rPr>
        <w:t xml:space="preserve"> </w:t>
      </w:r>
      <w:r>
        <w:t>–</w:t>
      </w:r>
      <w:r>
        <w:rPr>
          <w:spacing w:val="-5"/>
        </w:rPr>
        <w:t xml:space="preserve"> </w:t>
      </w:r>
      <w:r>
        <w:t>требования</w:t>
      </w:r>
      <w:r>
        <w:rPr>
          <w:spacing w:val="-2"/>
        </w:rPr>
        <w:t xml:space="preserve"> </w:t>
      </w:r>
      <w:r>
        <w:t>к</w:t>
      </w:r>
      <w:r>
        <w:rPr>
          <w:spacing w:val="-1"/>
        </w:rPr>
        <w:t xml:space="preserve"> </w:t>
      </w:r>
      <w:r>
        <w:rPr>
          <w:spacing w:val="-2"/>
        </w:rPr>
        <w:t>композиции;</w:t>
      </w:r>
    </w:p>
    <w:p w14:paraId="0BF1A8B2" w14:textId="77777777" w:rsidR="00F11DF8" w:rsidRDefault="00DA3958">
      <w:pPr>
        <w:pStyle w:val="a3"/>
        <w:ind w:left="1406" w:firstLine="0"/>
        <w:jc w:val="left"/>
      </w:pPr>
      <w:r>
        <w:t>уметь</w:t>
      </w:r>
      <w:r>
        <w:rPr>
          <w:spacing w:val="-5"/>
        </w:rPr>
        <w:t xml:space="preserve"> </w:t>
      </w:r>
      <w:r>
        <w:t>перечислять</w:t>
      </w:r>
      <w:r>
        <w:rPr>
          <w:spacing w:val="-3"/>
        </w:rPr>
        <w:t xml:space="preserve"> </w:t>
      </w:r>
      <w:r>
        <w:t>и</w:t>
      </w:r>
      <w:r>
        <w:rPr>
          <w:spacing w:val="-5"/>
        </w:rPr>
        <w:t xml:space="preserve"> </w:t>
      </w:r>
      <w:r>
        <w:t>объяснять</w:t>
      </w:r>
      <w:r>
        <w:rPr>
          <w:spacing w:val="-5"/>
        </w:rPr>
        <w:t xml:space="preserve"> </w:t>
      </w:r>
      <w:r>
        <w:t>основные</w:t>
      </w:r>
      <w:r>
        <w:rPr>
          <w:spacing w:val="-10"/>
        </w:rPr>
        <w:t xml:space="preserve"> </w:t>
      </w:r>
      <w:r>
        <w:t>типы</w:t>
      </w:r>
      <w:r>
        <w:rPr>
          <w:spacing w:val="-11"/>
        </w:rPr>
        <w:t xml:space="preserve"> </w:t>
      </w:r>
      <w:r>
        <w:t>формальной</w:t>
      </w:r>
      <w:r>
        <w:rPr>
          <w:spacing w:val="-3"/>
        </w:rPr>
        <w:t xml:space="preserve"> </w:t>
      </w:r>
      <w:r>
        <w:rPr>
          <w:spacing w:val="-2"/>
        </w:rPr>
        <w:t>композиции;</w:t>
      </w:r>
    </w:p>
    <w:p w14:paraId="50E17C85" w14:textId="77777777" w:rsidR="00F11DF8" w:rsidRDefault="00DA3958">
      <w:pPr>
        <w:pStyle w:val="a3"/>
        <w:spacing w:before="3" w:line="242" w:lineRule="auto"/>
        <w:jc w:val="left"/>
      </w:pPr>
      <w:r>
        <w:t>составлять</w:t>
      </w:r>
      <w:r>
        <w:rPr>
          <w:spacing w:val="-2"/>
        </w:rPr>
        <w:t xml:space="preserve"> </w:t>
      </w:r>
      <w:r>
        <w:t>различные</w:t>
      </w:r>
      <w:r>
        <w:rPr>
          <w:spacing w:val="-2"/>
        </w:rPr>
        <w:t xml:space="preserve"> </w:t>
      </w:r>
      <w:r>
        <w:t>формальные</w:t>
      </w:r>
      <w:r>
        <w:rPr>
          <w:spacing w:val="-4"/>
        </w:rPr>
        <w:t xml:space="preserve"> </w:t>
      </w:r>
      <w:r>
        <w:t>композиции</w:t>
      </w:r>
      <w:r>
        <w:rPr>
          <w:spacing w:val="-2"/>
        </w:rPr>
        <w:t xml:space="preserve"> </w:t>
      </w:r>
      <w:r>
        <w:t>на</w:t>
      </w:r>
      <w:r>
        <w:rPr>
          <w:spacing w:val="-4"/>
        </w:rPr>
        <w:t xml:space="preserve"> </w:t>
      </w:r>
      <w:r>
        <w:t>плоскости</w:t>
      </w:r>
      <w:r>
        <w:rPr>
          <w:spacing w:val="-2"/>
        </w:rPr>
        <w:t xml:space="preserve"> </w:t>
      </w:r>
      <w:r>
        <w:t>в</w:t>
      </w:r>
      <w:r>
        <w:rPr>
          <w:spacing w:val="-4"/>
        </w:rPr>
        <w:t xml:space="preserve"> </w:t>
      </w:r>
      <w:r>
        <w:t>зависимости</w:t>
      </w:r>
      <w:r>
        <w:rPr>
          <w:spacing w:val="-2"/>
        </w:rPr>
        <w:t xml:space="preserve"> </w:t>
      </w:r>
      <w:r>
        <w:t>от поставленных задач;</w:t>
      </w:r>
    </w:p>
    <w:p w14:paraId="7572DB92" w14:textId="77777777" w:rsidR="00F11DF8" w:rsidRDefault="00DA3958">
      <w:pPr>
        <w:pStyle w:val="a3"/>
        <w:spacing w:line="242" w:lineRule="auto"/>
        <w:ind w:left="1406" w:firstLine="0"/>
        <w:jc w:val="left"/>
      </w:pPr>
      <w:r>
        <w:t>выделять</w:t>
      </w:r>
      <w:r>
        <w:rPr>
          <w:spacing w:val="-8"/>
        </w:rPr>
        <w:t xml:space="preserve"> </w:t>
      </w:r>
      <w:r>
        <w:t>при</w:t>
      </w:r>
      <w:r>
        <w:rPr>
          <w:spacing w:val="-8"/>
        </w:rPr>
        <w:t xml:space="preserve"> </w:t>
      </w:r>
      <w:r>
        <w:t>творческом</w:t>
      </w:r>
      <w:r>
        <w:rPr>
          <w:spacing w:val="-12"/>
        </w:rPr>
        <w:t xml:space="preserve"> </w:t>
      </w:r>
      <w:r>
        <w:t>построении</w:t>
      </w:r>
      <w:r>
        <w:rPr>
          <w:spacing w:val="-12"/>
        </w:rPr>
        <w:t xml:space="preserve"> </w:t>
      </w:r>
      <w:r>
        <w:t>композиции</w:t>
      </w:r>
      <w:r>
        <w:rPr>
          <w:spacing w:val="-8"/>
        </w:rPr>
        <w:t xml:space="preserve"> </w:t>
      </w:r>
      <w:r>
        <w:t>листа</w:t>
      </w:r>
      <w:r>
        <w:rPr>
          <w:spacing w:val="-11"/>
        </w:rPr>
        <w:t xml:space="preserve"> </w:t>
      </w:r>
      <w:r>
        <w:t>композиционную</w:t>
      </w:r>
      <w:r>
        <w:rPr>
          <w:spacing w:val="-10"/>
        </w:rPr>
        <w:t xml:space="preserve"> </w:t>
      </w:r>
      <w:r>
        <w:t>доминанту; составлять формальные композиции на выражение в них движения и статики;</w:t>
      </w:r>
    </w:p>
    <w:p w14:paraId="525E6766" w14:textId="77777777" w:rsidR="00F11DF8" w:rsidRDefault="00F11DF8">
      <w:pPr>
        <w:spacing w:line="242" w:lineRule="auto"/>
        <w:sectPr w:rsidR="00F11DF8">
          <w:pgSz w:w="11920" w:h="16850"/>
          <w:pgMar w:top="1040" w:right="320" w:bottom="280" w:left="720" w:header="720" w:footer="720" w:gutter="0"/>
          <w:cols w:space="720"/>
        </w:sectPr>
      </w:pPr>
    </w:p>
    <w:p w14:paraId="0AB19B89" w14:textId="77777777" w:rsidR="00F11DF8" w:rsidRDefault="00DA3958">
      <w:pPr>
        <w:pStyle w:val="a3"/>
        <w:spacing w:before="76" w:line="244" w:lineRule="auto"/>
        <w:ind w:left="1406" w:right="2459" w:firstLine="0"/>
      </w:pPr>
      <w:r>
        <w:t>осваивать</w:t>
      </w:r>
      <w:r>
        <w:rPr>
          <w:spacing w:val="-4"/>
        </w:rPr>
        <w:t xml:space="preserve"> </w:t>
      </w:r>
      <w:r>
        <w:t>навыки</w:t>
      </w:r>
      <w:r>
        <w:rPr>
          <w:spacing w:val="-5"/>
        </w:rPr>
        <w:t xml:space="preserve"> </w:t>
      </w:r>
      <w:r>
        <w:t>вариативности</w:t>
      </w:r>
      <w:r>
        <w:rPr>
          <w:spacing w:val="-4"/>
        </w:rPr>
        <w:t xml:space="preserve"> </w:t>
      </w:r>
      <w:r>
        <w:t>в</w:t>
      </w:r>
      <w:r>
        <w:rPr>
          <w:spacing w:val="-6"/>
        </w:rPr>
        <w:t xml:space="preserve"> </w:t>
      </w:r>
      <w:r>
        <w:t>ритмической</w:t>
      </w:r>
      <w:r>
        <w:rPr>
          <w:spacing w:val="-5"/>
        </w:rPr>
        <w:t xml:space="preserve"> </w:t>
      </w:r>
      <w:r>
        <w:t>организации</w:t>
      </w:r>
      <w:r>
        <w:rPr>
          <w:spacing w:val="-5"/>
        </w:rPr>
        <w:t xml:space="preserve"> </w:t>
      </w:r>
      <w:r>
        <w:t>листа; объяснять роль цвета в конструктивных искусствах;</w:t>
      </w:r>
    </w:p>
    <w:p w14:paraId="5AA88453" w14:textId="77777777" w:rsidR="00F11DF8" w:rsidRDefault="00DA3958">
      <w:pPr>
        <w:pStyle w:val="a3"/>
        <w:spacing w:line="242" w:lineRule="auto"/>
        <w:ind w:right="389"/>
      </w:pPr>
      <w:r>
        <w:t>различать технологию использования цвета в живописи и в</w:t>
      </w:r>
      <w:r>
        <w:rPr>
          <w:spacing w:val="40"/>
        </w:rPr>
        <w:t xml:space="preserve"> </w:t>
      </w:r>
      <w:r>
        <w:t xml:space="preserve">конструктивных </w:t>
      </w:r>
      <w:r>
        <w:rPr>
          <w:spacing w:val="-2"/>
        </w:rPr>
        <w:t>искусствах;</w:t>
      </w:r>
    </w:p>
    <w:p w14:paraId="0DE94EC7" w14:textId="77777777" w:rsidR="00F11DF8" w:rsidRDefault="00DA3958">
      <w:pPr>
        <w:pStyle w:val="a3"/>
        <w:spacing w:line="266" w:lineRule="exact"/>
        <w:ind w:left="1406" w:firstLine="0"/>
      </w:pPr>
      <w:r>
        <w:t>объяснять</w:t>
      </w:r>
      <w:r>
        <w:rPr>
          <w:spacing w:val="-9"/>
        </w:rPr>
        <w:t xml:space="preserve"> </w:t>
      </w:r>
      <w:r>
        <w:t>выражение</w:t>
      </w:r>
      <w:r>
        <w:rPr>
          <w:spacing w:val="-8"/>
        </w:rPr>
        <w:t xml:space="preserve"> </w:t>
      </w:r>
      <w:r>
        <w:t>«цветовой</w:t>
      </w:r>
      <w:r>
        <w:rPr>
          <w:spacing w:val="-9"/>
        </w:rPr>
        <w:t xml:space="preserve"> </w:t>
      </w:r>
      <w:r>
        <w:rPr>
          <w:spacing w:val="-2"/>
        </w:rPr>
        <w:t>образ»;</w:t>
      </w:r>
    </w:p>
    <w:p w14:paraId="4A7FEDFA" w14:textId="77777777" w:rsidR="00F11DF8" w:rsidRDefault="00DA3958">
      <w:pPr>
        <w:pStyle w:val="a3"/>
        <w:spacing w:before="4" w:line="235" w:lineRule="auto"/>
        <w:ind w:right="387"/>
      </w:pPr>
      <w:r>
        <w:t>применять цвет в графических композициях как акцент или доминанту, объединённые одним стилем;</w:t>
      </w:r>
    </w:p>
    <w:p w14:paraId="28D966D0" w14:textId="77777777" w:rsidR="00F11DF8" w:rsidRDefault="00DA3958">
      <w:pPr>
        <w:pStyle w:val="a3"/>
        <w:spacing w:before="6" w:line="237" w:lineRule="auto"/>
        <w:ind w:right="387"/>
      </w:pPr>
      <w:r>
        <w:t>определять шрифт как графический рисунок начертания букв, объединённых общим стилем, отвечающий законам художественной композиции;</w:t>
      </w:r>
    </w:p>
    <w:p w14:paraId="374A0EFB" w14:textId="77777777" w:rsidR="00F11DF8" w:rsidRDefault="00DA3958">
      <w:pPr>
        <w:pStyle w:val="a3"/>
        <w:spacing w:line="275" w:lineRule="exact"/>
        <w:ind w:left="1406" w:firstLine="0"/>
      </w:pPr>
      <w:r>
        <w:t>соотносить</w:t>
      </w:r>
      <w:r>
        <w:rPr>
          <w:spacing w:val="28"/>
        </w:rPr>
        <w:t xml:space="preserve"> </w:t>
      </w:r>
      <w:r>
        <w:t>особенности</w:t>
      </w:r>
      <w:r>
        <w:rPr>
          <w:spacing w:val="32"/>
        </w:rPr>
        <w:t xml:space="preserve"> </w:t>
      </w:r>
      <w:r>
        <w:t>стилизации</w:t>
      </w:r>
      <w:r>
        <w:rPr>
          <w:spacing w:val="35"/>
        </w:rPr>
        <w:t xml:space="preserve"> </w:t>
      </w:r>
      <w:r>
        <w:t>рисунка</w:t>
      </w:r>
      <w:r>
        <w:rPr>
          <w:spacing w:val="30"/>
        </w:rPr>
        <w:t xml:space="preserve"> </w:t>
      </w:r>
      <w:r>
        <w:t>шрифта</w:t>
      </w:r>
      <w:r>
        <w:rPr>
          <w:spacing w:val="33"/>
        </w:rPr>
        <w:t xml:space="preserve"> </w:t>
      </w:r>
      <w:r>
        <w:t>и</w:t>
      </w:r>
      <w:r>
        <w:rPr>
          <w:spacing w:val="31"/>
        </w:rPr>
        <w:t xml:space="preserve"> </w:t>
      </w:r>
      <w:r>
        <w:t>содержание</w:t>
      </w:r>
      <w:r>
        <w:rPr>
          <w:spacing w:val="25"/>
        </w:rPr>
        <w:t xml:space="preserve"> </w:t>
      </w:r>
      <w:r>
        <w:t>текста,</w:t>
      </w:r>
      <w:r>
        <w:rPr>
          <w:spacing w:val="30"/>
        </w:rPr>
        <w:t xml:space="preserve"> </w:t>
      </w:r>
      <w:r>
        <w:rPr>
          <w:spacing w:val="-2"/>
        </w:rPr>
        <w:t>различать</w:t>
      </w:r>
    </w:p>
    <w:p w14:paraId="2F2D8FB9" w14:textId="77777777" w:rsidR="00F11DF8" w:rsidRDefault="00DA3958">
      <w:pPr>
        <w:pStyle w:val="a3"/>
        <w:spacing w:before="3"/>
        <w:ind w:right="388" w:firstLine="0"/>
      </w:pPr>
      <w:r>
        <w:t>«архитектуру» шрифта и особенности шрифтовых гарнитур, иметь опыт творческого воплощения шрифтовой композиции (буквицы);</w:t>
      </w:r>
    </w:p>
    <w:p w14:paraId="01EF6C33" w14:textId="77777777" w:rsidR="00F11DF8" w:rsidRDefault="00DA3958">
      <w:pPr>
        <w:pStyle w:val="a3"/>
        <w:spacing w:before="2" w:line="242" w:lineRule="auto"/>
        <w:ind w:right="389"/>
      </w:pPr>
      <w:r>
        <w:t xml:space="preserve">применять печатное слово, типографскую строку в качестве элементов графической </w:t>
      </w:r>
      <w:r>
        <w:rPr>
          <w:spacing w:val="-2"/>
        </w:rPr>
        <w:t>композиции;</w:t>
      </w:r>
    </w:p>
    <w:p w14:paraId="591698A6" w14:textId="77777777" w:rsidR="00F11DF8" w:rsidRDefault="00DA3958">
      <w:pPr>
        <w:pStyle w:val="a3"/>
        <w:ind w:right="380"/>
      </w:pPr>
      <w:r>
        <w:t>объяснять функции логотипа как представительского знака, эмблемы, торговой марки, различать шрифтовой и знаковый виды логотипа, иметь практический опыт разработки логотипа на выбранную тему;</w:t>
      </w:r>
    </w:p>
    <w:p w14:paraId="52EAF405" w14:textId="77777777" w:rsidR="00F11DF8" w:rsidRDefault="00DA3958">
      <w:pPr>
        <w:pStyle w:val="a3"/>
        <w:spacing w:before="5" w:line="235" w:lineRule="auto"/>
        <w:ind w:right="382"/>
      </w:pPr>
      <w:r>
        <w:t>иметь творческий опыт построения композиции плаката,</w:t>
      </w:r>
      <w:r>
        <w:rPr>
          <w:spacing w:val="40"/>
        </w:rPr>
        <w:t xml:space="preserve"> </w:t>
      </w:r>
      <w:r>
        <w:t>поздравительной открытки или рекламы на основе соединения текста и изображения;</w:t>
      </w:r>
    </w:p>
    <w:p w14:paraId="1AA03AE3" w14:textId="77777777" w:rsidR="00F11DF8" w:rsidRDefault="00DA3958">
      <w:pPr>
        <w:pStyle w:val="a3"/>
        <w:ind w:right="385"/>
      </w:pPr>
      <w:r>
        <w:t>иметь представление об искусстве конструирования книги, дизайне журнала, иметь практический творческий опыт образного построения книжного и журнального разворотов в качестве графических композиций.</w:t>
      </w:r>
    </w:p>
    <w:p w14:paraId="0FFFCC7E" w14:textId="77777777" w:rsidR="00F11DF8" w:rsidRDefault="00DA3958">
      <w:pPr>
        <w:pStyle w:val="a3"/>
        <w:spacing w:line="271" w:lineRule="exact"/>
        <w:ind w:left="1406" w:firstLine="0"/>
      </w:pPr>
      <w:r>
        <w:t>Социальное</w:t>
      </w:r>
      <w:r>
        <w:rPr>
          <w:spacing w:val="-12"/>
        </w:rPr>
        <w:t xml:space="preserve"> </w:t>
      </w:r>
      <w:r>
        <w:t>значение</w:t>
      </w:r>
      <w:r>
        <w:rPr>
          <w:spacing w:val="-8"/>
        </w:rPr>
        <w:t xml:space="preserve"> </w:t>
      </w:r>
      <w:r>
        <w:t>дизайна</w:t>
      </w:r>
      <w:r>
        <w:rPr>
          <w:spacing w:val="-6"/>
        </w:rPr>
        <w:t xml:space="preserve"> </w:t>
      </w:r>
      <w:r>
        <w:t>и</w:t>
      </w:r>
      <w:r>
        <w:rPr>
          <w:spacing w:val="-8"/>
        </w:rPr>
        <w:t xml:space="preserve"> </w:t>
      </w:r>
      <w:r>
        <w:t>архитектуры</w:t>
      </w:r>
      <w:r>
        <w:rPr>
          <w:spacing w:val="-3"/>
        </w:rPr>
        <w:t xml:space="preserve"> </w:t>
      </w:r>
      <w:r>
        <w:t>как</w:t>
      </w:r>
      <w:r>
        <w:rPr>
          <w:spacing w:val="-4"/>
        </w:rPr>
        <w:t xml:space="preserve"> </w:t>
      </w:r>
      <w:r>
        <w:t>среды</w:t>
      </w:r>
      <w:r>
        <w:rPr>
          <w:spacing w:val="-3"/>
        </w:rPr>
        <w:t xml:space="preserve"> </w:t>
      </w:r>
      <w:r>
        <w:t>жизни</w:t>
      </w:r>
      <w:r>
        <w:rPr>
          <w:spacing w:val="-3"/>
        </w:rPr>
        <w:t xml:space="preserve"> </w:t>
      </w:r>
      <w:r>
        <w:rPr>
          <w:spacing w:val="-2"/>
        </w:rPr>
        <w:t>человека:</w:t>
      </w:r>
    </w:p>
    <w:p w14:paraId="6354AFD3" w14:textId="77777777" w:rsidR="00F11DF8" w:rsidRDefault="00DA3958">
      <w:pPr>
        <w:pStyle w:val="a3"/>
        <w:spacing w:before="8" w:line="235" w:lineRule="auto"/>
        <w:ind w:right="381"/>
      </w:pPr>
      <w:r>
        <w:t>иметь опыт построения объёмно-пространственной композиции как макета архитектурного пространства в реальной жизни;</w:t>
      </w:r>
    </w:p>
    <w:p w14:paraId="42EA1861" w14:textId="77777777" w:rsidR="00F11DF8" w:rsidRDefault="00DA3958">
      <w:pPr>
        <w:pStyle w:val="a3"/>
        <w:spacing w:before="5"/>
        <w:ind w:left="1406" w:right="380" w:firstLine="0"/>
      </w:pPr>
      <w:r>
        <w:t>выполнять построение макета пространственно-объёмной композиции по его чертежу; выявлять структуру различных типов зданий и характеризовать влияние объёмов и их</w:t>
      </w:r>
    </w:p>
    <w:p w14:paraId="29B61C34" w14:textId="77777777" w:rsidR="00F11DF8" w:rsidRDefault="00DA3958">
      <w:pPr>
        <w:pStyle w:val="a3"/>
        <w:spacing w:before="5" w:line="235" w:lineRule="auto"/>
        <w:ind w:right="397" w:firstLine="0"/>
      </w:pPr>
      <w:r>
        <w:t xml:space="preserve">сочетаний на образный характер постройки и её влияние на организацию жизнедеятельности </w:t>
      </w:r>
      <w:r>
        <w:rPr>
          <w:spacing w:val="-2"/>
        </w:rPr>
        <w:t>людей;</w:t>
      </w:r>
    </w:p>
    <w:p w14:paraId="4A64BDFF" w14:textId="77777777" w:rsidR="00F11DF8" w:rsidRDefault="00DA3958">
      <w:pPr>
        <w:pStyle w:val="a3"/>
        <w:spacing w:before="6" w:line="237" w:lineRule="auto"/>
        <w:ind w:right="384"/>
      </w:pPr>
      <w:r>
        <w:t>знать о роли строительного материала в эволюции архитектурных конструкций и изменении облика архитектурных сооружений;</w:t>
      </w:r>
    </w:p>
    <w:p w14:paraId="15D9C7F1" w14:textId="77777777" w:rsidR="00F11DF8" w:rsidRDefault="00DA3958">
      <w:pPr>
        <w:pStyle w:val="a3"/>
        <w:spacing w:before="3"/>
        <w:ind w:right="384"/>
      </w:pPr>
      <w:r>
        <w:t>иметь представление, как в архитектуре проявляются мировоззренческие изменения в жизни общества и как изменение архитектуры влияет на характер организации и жизнедеятельности людей;</w:t>
      </w:r>
    </w:p>
    <w:p w14:paraId="5ED81608" w14:textId="77777777" w:rsidR="00F11DF8" w:rsidRDefault="00DA3958">
      <w:pPr>
        <w:pStyle w:val="a3"/>
        <w:ind w:right="379"/>
      </w:pPr>
      <w:r>
        <w:t>иметь знания и опыт изображения особенностей архитектурно-художественных стилей разных эпох, выраженных в постройках общественных зданий, храмовой архитектуре и частном строительстве, в организации городской среды;</w:t>
      </w:r>
    </w:p>
    <w:p w14:paraId="22D21490" w14:textId="77777777" w:rsidR="00F11DF8" w:rsidRDefault="00DA3958">
      <w:pPr>
        <w:pStyle w:val="a3"/>
        <w:ind w:right="381"/>
      </w:pPr>
      <w:r>
        <w:t>характеризовать архитектурные и градостроительные изменения в культуре новейшего времени, современный уровень развития технологий и материалов, рассуждать о социокультурных противоречиях в организации современной городской среды и поисках путей их преодоления;</w:t>
      </w:r>
    </w:p>
    <w:p w14:paraId="706BA21D" w14:textId="77777777" w:rsidR="00F11DF8" w:rsidRDefault="00DA3958">
      <w:pPr>
        <w:pStyle w:val="a3"/>
        <w:ind w:right="377"/>
      </w:pPr>
      <w:r>
        <w:t>знать о значении сохранения исторического облика города для современной жизни, сохранения архитектурного наследия как важнейшего фактора исторической памяти и понимания своей идентичности;</w:t>
      </w:r>
    </w:p>
    <w:p w14:paraId="6C372F83" w14:textId="77777777" w:rsidR="00F11DF8" w:rsidRDefault="00DA3958">
      <w:pPr>
        <w:pStyle w:val="a3"/>
        <w:spacing w:before="1" w:line="242" w:lineRule="auto"/>
        <w:ind w:right="385"/>
      </w:pPr>
      <w:r>
        <w:t>определять понятие «городская среда»; рассматривать и объяснять планировку города как способ организации образа жизни людей;</w:t>
      </w:r>
    </w:p>
    <w:p w14:paraId="1C26B3E5" w14:textId="77777777" w:rsidR="00F11DF8" w:rsidRDefault="00DA3958">
      <w:pPr>
        <w:pStyle w:val="a3"/>
        <w:spacing w:line="242" w:lineRule="auto"/>
        <w:ind w:right="377"/>
      </w:pPr>
      <w:r>
        <w:t>знать различные виды планировки города, иметь опыт разработки построения городского пространства в виде макетной или графической схемы;</w:t>
      </w:r>
    </w:p>
    <w:p w14:paraId="13D0230C" w14:textId="77777777" w:rsidR="00F11DF8" w:rsidRDefault="00DA3958">
      <w:pPr>
        <w:pStyle w:val="a3"/>
        <w:ind w:right="382"/>
      </w:pPr>
      <w:r>
        <w:t>характеризовать эстетическое и экологическое взаимное сосуществование природы и архитектуры, иметь представление о традициях ландшафтно-парковой архитектуры и школах ландшафтного дизайна;</w:t>
      </w:r>
    </w:p>
    <w:p w14:paraId="32DD4872" w14:textId="77777777" w:rsidR="00F11DF8" w:rsidRDefault="00DA3958">
      <w:pPr>
        <w:pStyle w:val="a3"/>
        <w:ind w:left="1406" w:firstLine="0"/>
      </w:pPr>
      <w:r>
        <w:t>объяснять</w:t>
      </w:r>
      <w:r>
        <w:rPr>
          <w:spacing w:val="11"/>
        </w:rPr>
        <w:t xml:space="preserve"> </w:t>
      </w:r>
      <w:r>
        <w:t>роль</w:t>
      </w:r>
      <w:r>
        <w:rPr>
          <w:spacing w:val="3"/>
        </w:rPr>
        <w:t xml:space="preserve"> </w:t>
      </w:r>
      <w:r>
        <w:t>малой</w:t>
      </w:r>
      <w:r>
        <w:rPr>
          <w:spacing w:val="10"/>
        </w:rPr>
        <w:t xml:space="preserve"> </w:t>
      </w:r>
      <w:r>
        <w:t>архитектуры</w:t>
      </w:r>
      <w:r>
        <w:rPr>
          <w:spacing w:val="8"/>
        </w:rPr>
        <w:t xml:space="preserve"> </w:t>
      </w:r>
      <w:r>
        <w:t>и</w:t>
      </w:r>
      <w:r>
        <w:rPr>
          <w:spacing w:val="7"/>
        </w:rPr>
        <w:t xml:space="preserve"> </w:t>
      </w:r>
      <w:r>
        <w:t>архитектурного</w:t>
      </w:r>
      <w:r>
        <w:rPr>
          <w:spacing w:val="12"/>
        </w:rPr>
        <w:t xml:space="preserve"> </w:t>
      </w:r>
      <w:r>
        <w:t>дизайна</w:t>
      </w:r>
      <w:r>
        <w:rPr>
          <w:spacing w:val="4"/>
        </w:rPr>
        <w:t xml:space="preserve"> </w:t>
      </w:r>
      <w:r>
        <w:t>в</w:t>
      </w:r>
      <w:r>
        <w:rPr>
          <w:spacing w:val="4"/>
        </w:rPr>
        <w:t xml:space="preserve"> </w:t>
      </w:r>
      <w:r>
        <w:t>установке</w:t>
      </w:r>
      <w:r>
        <w:rPr>
          <w:spacing w:val="6"/>
        </w:rPr>
        <w:t xml:space="preserve"> </w:t>
      </w:r>
      <w:r>
        <w:t>связи</w:t>
      </w:r>
      <w:r>
        <w:rPr>
          <w:spacing w:val="4"/>
        </w:rPr>
        <w:t xml:space="preserve"> </w:t>
      </w:r>
      <w:r>
        <w:rPr>
          <w:spacing w:val="-2"/>
        </w:rPr>
        <w:t>между</w:t>
      </w:r>
    </w:p>
    <w:p w14:paraId="6E310305" w14:textId="77777777" w:rsidR="00F11DF8" w:rsidRDefault="00F11DF8">
      <w:pPr>
        <w:sectPr w:rsidR="00F11DF8">
          <w:pgSz w:w="11920" w:h="16850"/>
          <w:pgMar w:top="1040" w:right="320" w:bottom="280" w:left="720" w:header="720" w:footer="720" w:gutter="0"/>
          <w:cols w:space="720"/>
        </w:sectPr>
      </w:pPr>
    </w:p>
    <w:p w14:paraId="694DCD33" w14:textId="77777777" w:rsidR="00F11DF8" w:rsidRDefault="00DA3958">
      <w:pPr>
        <w:pStyle w:val="a3"/>
        <w:spacing w:before="76"/>
        <w:ind w:firstLine="0"/>
      </w:pPr>
      <w:r>
        <w:t>человеком</w:t>
      </w:r>
      <w:r>
        <w:rPr>
          <w:spacing w:val="-12"/>
        </w:rPr>
        <w:t xml:space="preserve"> </w:t>
      </w:r>
      <w:r>
        <w:t>и</w:t>
      </w:r>
      <w:r>
        <w:rPr>
          <w:spacing w:val="-3"/>
        </w:rPr>
        <w:t xml:space="preserve"> </w:t>
      </w:r>
      <w:r>
        <w:t>архитектурой,</w:t>
      </w:r>
      <w:r>
        <w:rPr>
          <w:spacing w:val="-10"/>
        </w:rPr>
        <w:t xml:space="preserve"> </w:t>
      </w:r>
      <w:r>
        <w:t>в</w:t>
      </w:r>
      <w:r>
        <w:rPr>
          <w:spacing w:val="-5"/>
        </w:rPr>
        <w:t xml:space="preserve"> </w:t>
      </w:r>
      <w:r>
        <w:t>«проживании»</w:t>
      </w:r>
      <w:r>
        <w:rPr>
          <w:spacing w:val="-9"/>
        </w:rPr>
        <w:t xml:space="preserve"> </w:t>
      </w:r>
      <w:r>
        <w:t>городского</w:t>
      </w:r>
      <w:r>
        <w:rPr>
          <w:spacing w:val="3"/>
        </w:rPr>
        <w:t xml:space="preserve"> </w:t>
      </w:r>
      <w:r>
        <w:rPr>
          <w:spacing w:val="-2"/>
        </w:rPr>
        <w:t>пространства;</w:t>
      </w:r>
    </w:p>
    <w:p w14:paraId="68C61D6E" w14:textId="77777777" w:rsidR="00F11DF8" w:rsidRDefault="00DA3958">
      <w:pPr>
        <w:pStyle w:val="a3"/>
        <w:spacing w:before="3"/>
        <w:ind w:right="378"/>
      </w:pPr>
      <w:r>
        <w:t>иметь представление о задачах соотношения функционального и образного в построении формы предметов, создаваемых людьми, видеть образ времени и характер жизнедеятельности человека в предметах его быта;</w:t>
      </w:r>
    </w:p>
    <w:p w14:paraId="1363E120" w14:textId="77777777" w:rsidR="00F11DF8" w:rsidRDefault="00DA3958">
      <w:pPr>
        <w:pStyle w:val="a3"/>
        <w:ind w:right="376"/>
      </w:pPr>
      <w:r>
        <w:t>объяснять, в чём заключается взаимосвязь формы и материала при построении предметного мира, объяснять характер влияния цвета на восприятие человеком формы объектов архитектуры и дизайна;</w:t>
      </w:r>
    </w:p>
    <w:p w14:paraId="79C04C22" w14:textId="77777777" w:rsidR="00F11DF8" w:rsidRDefault="00DA3958">
      <w:pPr>
        <w:pStyle w:val="a3"/>
        <w:spacing w:before="5" w:line="237" w:lineRule="auto"/>
        <w:jc w:val="left"/>
      </w:pPr>
      <w:r>
        <w:t>иметь</w:t>
      </w:r>
      <w:r>
        <w:rPr>
          <w:spacing w:val="40"/>
        </w:rPr>
        <w:t xml:space="preserve"> </w:t>
      </w:r>
      <w:r>
        <w:t>опыт</w:t>
      </w:r>
      <w:r>
        <w:rPr>
          <w:spacing w:val="38"/>
        </w:rPr>
        <w:t xml:space="preserve"> </w:t>
      </w:r>
      <w:r>
        <w:t>творческого</w:t>
      </w:r>
      <w:r>
        <w:rPr>
          <w:spacing w:val="40"/>
        </w:rPr>
        <w:t xml:space="preserve"> </w:t>
      </w:r>
      <w:r>
        <w:t>проектирования</w:t>
      </w:r>
      <w:r>
        <w:rPr>
          <w:spacing w:val="40"/>
        </w:rPr>
        <w:t xml:space="preserve"> </w:t>
      </w:r>
      <w:r>
        <w:t>интерьерного</w:t>
      </w:r>
      <w:r>
        <w:rPr>
          <w:spacing w:val="40"/>
        </w:rPr>
        <w:t xml:space="preserve"> </w:t>
      </w:r>
      <w:r>
        <w:t>пространства</w:t>
      </w:r>
      <w:r>
        <w:rPr>
          <w:spacing w:val="39"/>
        </w:rPr>
        <w:t xml:space="preserve"> </w:t>
      </w:r>
      <w:r>
        <w:t>для</w:t>
      </w:r>
      <w:r>
        <w:rPr>
          <w:spacing w:val="40"/>
        </w:rPr>
        <w:t xml:space="preserve"> </w:t>
      </w:r>
      <w:r>
        <w:t>конкретных задач жизнедеятельности человека;</w:t>
      </w:r>
    </w:p>
    <w:p w14:paraId="6135A771" w14:textId="77777777" w:rsidR="00F11DF8" w:rsidRDefault="00DA3958">
      <w:pPr>
        <w:pStyle w:val="a3"/>
        <w:spacing w:before="3" w:line="237" w:lineRule="auto"/>
        <w:jc w:val="left"/>
      </w:pPr>
      <w:r>
        <w:t>объяснять,</w:t>
      </w:r>
      <w:r>
        <w:rPr>
          <w:spacing w:val="40"/>
        </w:rPr>
        <w:t xml:space="preserve"> </w:t>
      </w:r>
      <w:r>
        <w:t>как</w:t>
      </w:r>
      <w:r>
        <w:rPr>
          <w:spacing w:val="40"/>
        </w:rPr>
        <w:t xml:space="preserve"> </w:t>
      </w:r>
      <w:r>
        <w:t>в</w:t>
      </w:r>
      <w:r>
        <w:rPr>
          <w:spacing w:val="40"/>
        </w:rPr>
        <w:t xml:space="preserve"> </w:t>
      </w:r>
      <w:r>
        <w:t>одежде</w:t>
      </w:r>
      <w:r>
        <w:rPr>
          <w:spacing w:val="40"/>
        </w:rPr>
        <w:t xml:space="preserve"> </w:t>
      </w:r>
      <w:r>
        <w:t>проявляются</w:t>
      </w:r>
      <w:r>
        <w:rPr>
          <w:spacing w:val="40"/>
        </w:rPr>
        <w:t xml:space="preserve"> </w:t>
      </w:r>
      <w:r>
        <w:t>характер</w:t>
      </w:r>
      <w:r>
        <w:rPr>
          <w:spacing w:val="40"/>
        </w:rPr>
        <w:t xml:space="preserve"> </w:t>
      </w:r>
      <w:r>
        <w:t>человека,</w:t>
      </w:r>
      <w:r>
        <w:rPr>
          <w:spacing w:val="40"/>
        </w:rPr>
        <w:t xml:space="preserve"> </w:t>
      </w:r>
      <w:r>
        <w:t>его</w:t>
      </w:r>
      <w:r>
        <w:rPr>
          <w:spacing w:val="40"/>
        </w:rPr>
        <w:t xml:space="preserve"> </w:t>
      </w:r>
      <w:r>
        <w:t>ценностные</w:t>
      </w:r>
      <w:r>
        <w:rPr>
          <w:spacing w:val="40"/>
        </w:rPr>
        <w:t xml:space="preserve"> </w:t>
      </w:r>
      <w:r>
        <w:t>позиции</w:t>
      </w:r>
      <w:r>
        <w:rPr>
          <w:spacing w:val="40"/>
        </w:rPr>
        <w:t xml:space="preserve"> </w:t>
      </w:r>
      <w:r>
        <w:t>и конкретные намерения действий, объяснять, что такое стиль в одежде;</w:t>
      </w:r>
    </w:p>
    <w:p w14:paraId="626573E3" w14:textId="77777777" w:rsidR="00F11DF8" w:rsidRDefault="00DA3958">
      <w:pPr>
        <w:pStyle w:val="a3"/>
        <w:spacing w:before="6" w:line="237" w:lineRule="auto"/>
        <w:jc w:val="left"/>
      </w:pPr>
      <w:r>
        <w:t>иметь</w:t>
      </w:r>
      <w:r>
        <w:rPr>
          <w:spacing w:val="40"/>
        </w:rPr>
        <w:t xml:space="preserve"> </w:t>
      </w:r>
      <w:r>
        <w:t>представление</w:t>
      </w:r>
      <w:r>
        <w:rPr>
          <w:spacing w:val="40"/>
        </w:rPr>
        <w:t xml:space="preserve"> </w:t>
      </w:r>
      <w:r>
        <w:t>об</w:t>
      </w:r>
      <w:r>
        <w:rPr>
          <w:spacing w:val="40"/>
        </w:rPr>
        <w:t xml:space="preserve"> </w:t>
      </w:r>
      <w:r>
        <w:t>истории</w:t>
      </w:r>
      <w:r>
        <w:rPr>
          <w:spacing w:val="40"/>
        </w:rPr>
        <w:t xml:space="preserve"> </w:t>
      </w:r>
      <w:r>
        <w:t>костюма</w:t>
      </w:r>
      <w:r>
        <w:rPr>
          <w:spacing w:val="40"/>
        </w:rPr>
        <w:t xml:space="preserve"> </w:t>
      </w:r>
      <w:r>
        <w:t>в</w:t>
      </w:r>
      <w:r>
        <w:rPr>
          <w:spacing w:val="40"/>
        </w:rPr>
        <w:t xml:space="preserve"> </w:t>
      </w:r>
      <w:r>
        <w:t>истории</w:t>
      </w:r>
      <w:r>
        <w:rPr>
          <w:spacing w:val="40"/>
        </w:rPr>
        <w:t xml:space="preserve"> </w:t>
      </w:r>
      <w:r>
        <w:t>разных</w:t>
      </w:r>
      <w:r>
        <w:rPr>
          <w:spacing w:val="40"/>
        </w:rPr>
        <w:t xml:space="preserve"> </w:t>
      </w:r>
      <w:r>
        <w:t>эпох,</w:t>
      </w:r>
      <w:r>
        <w:rPr>
          <w:spacing w:val="40"/>
        </w:rPr>
        <w:t xml:space="preserve"> </w:t>
      </w:r>
      <w:r>
        <w:t>характеризовать понятие моды в одежде;</w:t>
      </w:r>
    </w:p>
    <w:p w14:paraId="691BC37F" w14:textId="77777777" w:rsidR="00F11DF8" w:rsidRDefault="00DA3958">
      <w:pPr>
        <w:pStyle w:val="a3"/>
        <w:spacing w:before="8" w:line="235" w:lineRule="auto"/>
        <w:jc w:val="left"/>
      </w:pPr>
      <w:r>
        <w:t>объяснять,</w:t>
      </w:r>
      <w:r>
        <w:rPr>
          <w:spacing w:val="40"/>
        </w:rPr>
        <w:t xml:space="preserve"> </w:t>
      </w:r>
      <w:r>
        <w:t>как</w:t>
      </w:r>
      <w:r>
        <w:rPr>
          <w:spacing w:val="40"/>
        </w:rPr>
        <w:t xml:space="preserve"> </w:t>
      </w:r>
      <w:r>
        <w:t>в</w:t>
      </w:r>
      <w:r>
        <w:rPr>
          <w:spacing w:val="40"/>
        </w:rPr>
        <w:t xml:space="preserve"> </w:t>
      </w:r>
      <w:r>
        <w:t>одежде</w:t>
      </w:r>
      <w:r>
        <w:rPr>
          <w:spacing w:val="40"/>
        </w:rPr>
        <w:t xml:space="preserve"> </w:t>
      </w:r>
      <w:r>
        <w:t>проявляются</w:t>
      </w:r>
      <w:r>
        <w:rPr>
          <w:spacing w:val="40"/>
        </w:rPr>
        <w:t xml:space="preserve"> </w:t>
      </w:r>
      <w:r>
        <w:t>социальный</w:t>
      </w:r>
      <w:r>
        <w:rPr>
          <w:spacing w:val="40"/>
        </w:rPr>
        <w:t xml:space="preserve"> </w:t>
      </w:r>
      <w:r>
        <w:t>статус</w:t>
      </w:r>
      <w:r>
        <w:rPr>
          <w:spacing w:val="40"/>
        </w:rPr>
        <w:t xml:space="preserve"> </w:t>
      </w:r>
      <w:r>
        <w:t>человека,</w:t>
      </w:r>
      <w:r>
        <w:rPr>
          <w:spacing w:val="40"/>
        </w:rPr>
        <w:t xml:space="preserve"> </w:t>
      </w:r>
      <w:r>
        <w:t>его</w:t>
      </w:r>
      <w:r>
        <w:rPr>
          <w:spacing w:val="40"/>
        </w:rPr>
        <w:t xml:space="preserve"> </w:t>
      </w:r>
      <w:r>
        <w:t>ценностные ориентации, мировоззренческие идеалы и характер деятельности;</w:t>
      </w:r>
    </w:p>
    <w:p w14:paraId="6927DEE3" w14:textId="77777777" w:rsidR="00F11DF8" w:rsidRDefault="00DA3958">
      <w:pPr>
        <w:pStyle w:val="a3"/>
        <w:spacing w:before="7" w:line="237" w:lineRule="auto"/>
        <w:jc w:val="left"/>
      </w:pPr>
      <w:r>
        <w:t>иметь</w:t>
      </w:r>
      <w:r>
        <w:rPr>
          <w:spacing w:val="40"/>
        </w:rPr>
        <w:t xml:space="preserve"> </w:t>
      </w:r>
      <w:r>
        <w:t>представление</w:t>
      </w:r>
      <w:r>
        <w:rPr>
          <w:spacing w:val="40"/>
        </w:rPr>
        <w:t xml:space="preserve"> </w:t>
      </w:r>
      <w:r>
        <w:t>о</w:t>
      </w:r>
      <w:r>
        <w:rPr>
          <w:spacing w:val="40"/>
        </w:rPr>
        <w:t xml:space="preserve"> </w:t>
      </w:r>
      <w:r>
        <w:t>конструкции</w:t>
      </w:r>
      <w:r>
        <w:rPr>
          <w:spacing w:val="40"/>
        </w:rPr>
        <w:t xml:space="preserve"> </w:t>
      </w:r>
      <w:r>
        <w:t>костюма</w:t>
      </w:r>
      <w:r>
        <w:rPr>
          <w:spacing w:val="40"/>
        </w:rPr>
        <w:t xml:space="preserve"> </w:t>
      </w:r>
      <w:r>
        <w:t>и</w:t>
      </w:r>
      <w:r>
        <w:rPr>
          <w:spacing w:val="40"/>
        </w:rPr>
        <w:t xml:space="preserve"> </w:t>
      </w:r>
      <w:r>
        <w:t>применении</w:t>
      </w:r>
      <w:r>
        <w:rPr>
          <w:spacing w:val="40"/>
        </w:rPr>
        <w:t xml:space="preserve"> </w:t>
      </w:r>
      <w:r>
        <w:t>законов</w:t>
      </w:r>
      <w:r>
        <w:rPr>
          <w:spacing w:val="40"/>
        </w:rPr>
        <w:t xml:space="preserve"> </w:t>
      </w:r>
      <w:r>
        <w:t>композиции</w:t>
      </w:r>
      <w:r>
        <w:rPr>
          <w:spacing w:val="40"/>
        </w:rPr>
        <w:t xml:space="preserve"> </w:t>
      </w:r>
      <w:r>
        <w:t>в проектировании одежды, ансамбле в костюме;</w:t>
      </w:r>
    </w:p>
    <w:p w14:paraId="399E9F0E" w14:textId="77777777" w:rsidR="00F11DF8" w:rsidRDefault="00DA3958">
      <w:pPr>
        <w:pStyle w:val="a3"/>
        <w:spacing w:before="1"/>
        <w:ind w:right="380"/>
      </w:pPr>
      <w:r>
        <w:t>уметь рассуждать о характерных особенностях современной моды, сравнивать функциональные особенности современной одежды с традиционными функциями одежды прошлых эпох;</w:t>
      </w:r>
    </w:p>
    <w:p w14:paraId="1548A7D7" w14:textId="77777777" w:rsidR="00F11DF8" w:rsidRDefault="00DA3958">
      <w:pPr>
        <w:pStyle w:val="a3"/>
        <w:ind w:right="382"/>
      </w:pPr>
      <w:r>
        <w:t>иметь опыт выполнения практических творческих эскизов по теме «Дизайн современной одежды», создания эскизов молодёжной одежды для разных жизненных задач (спортивной, праздничной, повседневной и других);</w:t>
      </w:r>
    </w:p>
    <w:p w14:paraId="1F5BAF16" w14:textId="77777777" w:rsidR="00F11DF8" w:rsidRDefault="00DA3958">
      <w:pPr>
        <w:pStyle w:val="a3"/>
        <w:ind w:right="383"/>
      </w:pPr>
      <w:r>
        <w:t>различать задачи искусства театрального грима и бытового макияжа, иметь представление об имидж-дизайне, его задачах и социальном бытовании, иметь опыт создания эскизов для макияжа театральных образов и опыт бытового макияжа, определять эстетические и этические границы применения макияжа и стилистики причёски в повседневном быту.</w:t>
      </w:r>
    </w:p>
    <w:p w14:paraId="1B589984" w14:textId="77777777" w:rsidR="00F11DF8" w:rsidRDefault="00DA3958">
      <w:pPr>
        <w:pStyle w:val="a3"/>
        <w:spacing w:before="2" w:line="237" w:lineRule="auto"/>
        <w:jc w:val="left"/>
      </w:pPr>
      <w:r>
        <w:t>По</w:t>
      </w:r>
      <w:r>
        <w:rPr>
          <w:spacing w:val="40"/>
        </w:rPr>
        <w:t xml:space="preserve"> </w:t>
      </w:r>
      <w:r>
        <w:t>результатам</w:t>
      </w:r>
      <w:r>
        <w:rPr>
          <w:spacing w:val="40"/>
        </w:rPr>
        <w:t xml:space="preserve"> </w:t>
      </w:r>
      <w:r>
        <w:t>реализации</w:t>
      </w:r>
      <w:r>
        <w:rPr>
          <w:spacing w:val="40"/>
        </w:rPr>
        <w:t xml:space="preserve"> </w:t>
      </w:r>
      <w:r>
        <w:t>вариативного</w:t>
      </w:r>
      <w:r>
        <w:rPr>
          <w:spacing w:val="40"/>
        </w:rPr>
        <w:t xml:space="preserve"> </w:t>
      </w:r>
      <w:r>
        <w:t>модуля</w:t>
      </w:r>
      <w:r>
        <w:rPr>
          <w:spacing w:val="40"/>
        </w:rPr>
        <w:t xml:space="preserve"> </w:t>
      </w:r>
      <w:r>
        <w:t>обучающийся</w:t>
      </w:r>
      <w:r>
        <w:rPr>
          <w:spacing w:val="40"/>
        </w:rPr>
        <w:t xml:space="preserve"> </w:t>
      </w:r>
      <w:r>
        <w:t>получит</w:t>
      </w:r>
      <w:r>
        <w:rPr>
          <w:spacing w:val="40"/>
        </w:rPr>
        <w:t xml:space="preserve"> </w:t>
      </w:r>
      <w:r>
        <w:t>следующие предметные результаты по отдельным темам программы по изобразительному искусству.</w:t>
      </w:r>
    </w:p>
    <w:p w14:paraId="31060B1C" w14:textId="77777777" w:rsidR="00F11DF8" w:rsidRDefault="00DA3958">
      <w:pPr>
        <w:pStyle w:val="a3"/>
        <w:spacing w:before="6" w:line="237" w:lineRule="auto"/>
        <w:jc w:val="left"/>
      </w:pPr>
      <w:r>
        <w:t>По</w:t>
      </w:r>
      <w:r>
        <w:rPr>
          <w:spacing w:val="40"/>
        </w:rPr>
        <w:t xml:space="preserve"> </w:t>
      </w:r>
      <w:r>
        <w:t>результатам</w:t>
      </w:r>
      <w:r>
        <w:rPr>
          <w:spacing w:val="40"/>
        </w:rPr>
        <w:t xml:space="preserve"> </w:t>
      </w:r>
      <w:r>
        <w:t>реализации</w:t>
      </w:r>
      <w:r>
        <w:rPr>
          <w:spacing w:val="40"/>
        </w:rPr>
        <w:t xml:space="preserve"> </w:t>
      </w:r>
      <w:r>
        <w:t>вариативного</w:t>
      </w:r>
      <w:r>
        <w:rPr>
          <w:spacing w:val="40"/>
        </w:rPr>
        <w:t xml:space="preserve"> </w:t>
      </w:r>
      <w:r>
        <w:t>модуля</w:t>
      </w:r>
      <w:r>
        <w:rPr>
          <w:spacing w:val="40"/>
        </w:rPr>
        <w:t xml:space="preserve"> </w:t>
      </w:r>
      <w:r>
        <w:t>обучающийся</w:t>
      </w:r>
      <w:r>
        <w:rPr>
          <w:spacing w:val="40"/>
        </w:rPr>
        <w:t xml:space="preserve"> </w:t>
      </w:r>
      <w:r>
        <w:t>получит</w:t>
      </w:r>
      <w:r>
        <w:rPr>
          <w:spacing w:val="40"/>
        </w:rPr>
        <w:t xml:space="preserve"> </w:t>
      </w:r>
      <w:r>
        <w:t>следующие предметные результаты по отдельным темам программы по изобразительному искусству.</w:t>
      </w:r>
    </w:p>
    <w:p w14:paraId="4FE506D0" w14:textId="77777777" w:rsidR="00F11DF8" w:rsidRDefault="00DA3958">
      <w:pPr>
        <w:pStyle w:val="a3"/>
        <w:tabs>
          <w:tab w:val="left" w:pos="2438"/>
          <w:tab w:val="left" w:pos="2892"/>
          <w:tab w:val="left" w:pos="3240"/>
          <w:tab w:val="left" w:pos="4962"/>
          <w:tab w:val="left" w:pos="5302"/>
          <w:tab w:val="left" w:pos="7098"/>
          <w:tab w:val="left" w:pos="8310"/>
          <w:tab w:val="left" w:pos="9126"/>
          <w:tab w:val="left" w:pos="10363"/>
        </w:tabs>
        <w:spacing w:before="6" w:line="237" w:lineRule="auto"/>
        <w:ind w:right="377"/>
        <w:jc w:val="left"/>
      </w:pPr>
      <w:r>
        <w:rPr>
          <w:spacing w:val="-2"/>
        </w:rPr>
        <w:t>Модуль</w:t>
      </w:r>
      <w:r>
        <w:tab/>
      </w:r>
      <w:r>
        <w:rPr>
          <w:spacing w:val="-10"/>
        </w:rPr>
        <w:t>№</w:t>
      </w:r>
      <w:r>
        <w:tab/>
      </w:r>
      <w:r>
        <w:rPr>
          <w:spacing w:val="-10"/>
        </w:rPr>
        <w:t>4</w:t>
      </w:r>
      <w:r>
        <w:tab/>
      </w:r>
      <w:r>
        <w:rPr>
          <w:spacing w:val="-2"/>
        </w:rPr>
        <w:t>«Изображение</w:t>
      </w:r>
      <w:r>
        <w:tab/>
      </w:r>
      <w:r>
        <w:rPr>
          <w:spacing w:val="-10"/>
        </w:rPr>
        <w:t>в</w:t>
      </w:r>
      <w:r>
        <w:tab/>
      </w:r>
      <w:r>
        <w:rPr>
          <w:spacing w:val="-2"/>
        </w:rPr>
        <w:t>синтетических,</w:t>
      </w:r>
      <w:r>
        <w:tab/>
      </w:r>
      <w:r>
        <w:rPr>
          <w:spacing w:val="-2"/>
        </w:rPr>
        <w:t>экранных</w:t>
      </w:r>
      <w:r>
        <w:tab/>
      </w:r>
      <w:r>
        <w:rPr>
          <w:spacing w:val="-2"/>
        </w:rPr>
        <w:t>видах</w:t>
      </w:r>
      <w:r>
        <w:tab/>
      </w:r>
      <w:r>
        <w:rPr>
          <w:spacing w:val="-2"/>
        </w:rPr>
        <w:t>искусства</w:t>
      </w:r>
      <w:r>
        <w:tab/>
      </w:r>
      <w:r>
        <w:rPr>
          <w:spacing w:val="-10"/>
        </w:rPr>
        <w:t xml:space="preserve">и </w:t>
      </w:r>
      <w:r>
        <w:t>художественная фотография» (вариативный):</w:t>
      </w:r>
    </w:p>
    <w:p w14:paraId="20434B02" w14:textId="77777777" w:rsidR="00F11DF8" w:rsidRDefault="00DA3958">
      <w:pPr>
        <w:pStyle w:val="a3"/>
        <w:ind w:right="378"/>
      </w:pPr>
      <w:r>
        <w:t>знать о синтетической природе – коллективности творческого процесса</w:t>
      </w:r>
      <w:r>
        <w:rPr>
          <w:spacing w:val="40"/>
        </w:rPr>
        <w:t xml:space="preserve"> </w:t>
      </w:r>
      <w:r>
        <w:t>в синтетических искусствах, синтезирующих выразительные средства разных видов художественного творчества;</w:t>
      </w:r>
    </w:p>
    <w:p w14:paraId="50A13F5A" w14:textId="77777777" w:rsidR="00F11DF8" w:rsidRDefault="00DA3958">
      <w:pPr>
        <w:pStyle w:val="a3"/>
        <w:spacing w:before="1" w:line="242" w:lineRule="auto"/>
        <w:ind w:left="1406" w:right="392" w:firstLine="0"/>
      </w:pPr>
      <w:r>
        <w:t>понимать и характеризовать роль визуального образа в синтетических искусствах; иметь</w:t>
      </w:r>
      <w:r>
        <w:rPr>
          <w:spacing w:val="40"/>
        </w:rPr>
        <w:t xml:space="preserve"> </w:t>
      </w:r>
      <w:r>
        <w:t>представление</w:t>
      </w:r>
      <w:r>
        <w:rPr>
          <w:spacing w:val="39"/>
        </w:rPr>
        <w:t xml:space="preserve"> </w:t>
      </w:r>
      <w:r>
        <w:t>о</w:t>
      </w:r>
      <w:r>
        <w:rPr>
          <w:spacing w:val="40"/>
        </w:rPr>
        <w:t xml:space="preserve"> </w:t>
      </w:r>
      <w:r>
        <w:t>влиянии</w:t>
      </w:r>
      <w:r>
        <w:rPr>
          <w:spacing w:val="40"/>
        </w:rPr>
        <w:t xml:space="preserve"> </w:t>
      </w:r>
      <w:r>
        <w:t>развития</w:t>
      </w:r>
      <w:r>
        <w:rPr>
          <w:spacing w:val="40"/>
        </w:rPr>
        <w:t xml:space="preserve"> </w:t>
      </w:r>
      <w:r>
        <w:t>технологий</w:t>
      </w:r>
      <w:r>
        <w:rPr>
          <w:spacing w:val="40"/>
        </w:rPr>
        <w:t xml:space="preserve"> </w:t>
      </w:r>
      <w:r>
        <w:t>на</w:t>
      </w:r>
      <w:r>
        <w:rPr>
          <w:spacing w:val="38"/>
        </w:rPr>
        <w:t xml:space="preserve"> </w:t>
      </w:r>
      <w:r>
        <w:t>появление новых</w:t>
      </w:r>
      <w:r>
        <w:rPr>
          <w:spacing w:val="39"/>
        </w:rPr>
        <w:t xml:space="preserve"> </w:t>
      </w:r>
      <w:r>
        <w:t>видов</w:t>
      </w:r>
    </w:p>
    <w:p w14:paraId="55083F4E" w14:textId="77777777" w:rsidR="00F11DF8" w:rsidRDefault="00DA3958">
      <w:pPr>
        <w:pStyle w:val="a3"/>
        <w:spacing w:line="269" w:lineRule="exact"/>
        <w:ind w:firstLine="0"/>
      </w:pPr>
      <w:r>
        <w:t>художественного</w:t>
      </w:r>
      <w:r>
        <w:rPr>
          <w:spacing w:val="-6"/>
        </w:rPr>
        <w:t xml:space="preserve"> </w:t>
      </w:r>
      <w:r>
        <w:t>творчества</w:t>
      </w:r>
      <w:r>
        <w:rPr>
          <w:spacing w:val="-11"/>
        </w:rPr>
        <w:t xml:space="preserve"> </w:t>
      </w:r>
      <w:r>
        <w:t>и</w:t>
      </w:r>
      <w:r>
        <w:rPr>
          <w:spacing w:val="-4"/>
        </w:rPr>
        <w:t xml:space="preserve"> </w:t>
      </w:r>
      <w:r>
        <w:t>их</w:t>
      </w:r>
      <w:r>
        <w:rPr>
          <w:spacing w:val="-10"/>
        </w:rPr>
        <w:t xml:space="preserve"> </w:t>
      </w:r>
      <w:r>
        <w:t>развитии</w:t>
      </w:r>
      <w:r>
        <w:rPr>
          <w:spacing w:val="-7"/>
        </w:rPr>
        <w:t xml:space="preserve"> </w:t>
      </w:r>
      <w:r>
        <w:t>параллельно</w:t>
      </w:r>
      <w:r>
        <w:rPr>
          <w:spacing w:val="-1"/>
        </w:rPr>
        <w:t xml:space="preserve"> </w:t>
      </w:r>
      <w:r>
        <w:t>с</w:t>
      </w:r>
      <w:r>
        <w:rPr>
          <w:spacing w:val="-7"/>
        </w:rPr>
        <w:t xml:space="preserve"> </w:t>
      </w:r>
      <w:r>
        <w:t>традиционными</w:t>
      </w:r>
      <w:r>
        <w:rPr>
          <w:spacing w:val="-6"/>
        </w:rPr>
        <w:t xml:space="preserve"> </w:t>
      </w:r>
      <w:r>
        <w:t>видами</w:t>
      </w:r>
      <w:r>
        <w:rPr>
          <w:spacing w:val="-7"/>
        </w:rPr>
        <w:t xml:space="preserve"> </w:t>
      </w:r>
      <w:r>
        <w:rPr>
          <w:spacing w:val="-2"/>
        </w:rPr>
        <w:t>искусства.</w:t>
      </w:r>
    </w:p>
    <w:p w14:paraId="3871647C" w14:textId="77777777" w:rsidR="00F11DF8" w:rsidRDefault="00DA3958">
      <w:pPr>
        <w:pStyle w:val="a3"/>
        <w:ind w:left="1406" w:firstLine="0"/>
        <w:jc w:val="left"/>
      </w:pPr>
      <w:r>
        <w:t>Художник</w:t>
      </w:r>
      <w:r>
        <w:rPr>
          <w:spacing w:val="-11"/>
        </w:rPr>
        <w:t xml:space="preserve"> </w:t>
      </w:r>
      <w:r>
        <w:t>и</w:t>
      </w:r>
      <w:r>
        <w:rPr>
          <w:spacing w:val="-4"/>
        </w:rPr>
        <w:t xml:space="preserve"> </w:t>
      </w:r>
      <w:r>
        <w:t>искусство</w:t>
      </w:r>
      <w:r>
        <w:rPr>
          <w:spacing w:val="1"/>
        </w:rPr>
        <w:t xml:space="preserve"> </w:t>
      </w:r>
      <w:r>
        <w:rPr>
          <w:spacing w:val="-2"/>
        </w:rPr>
        <w:t>театра:</w:t>
      </w:r>
    </w:p>
    <w:p w14:paraId="7128B805" w14:textId="77777777" w:rsidR="00F11DF8" w:rsidRDefault="00DA3958">
      <w:pPr>
        <w:pStyle w:val="a3"/>
        <w:tabs>
          <w:tab w:val="left" w:pos="2227"/>
          <w:tab w:val="left" w:pos="3939"/>
          <w:tab w:val="left" w:pos="4404"/>
          <w:tab w:val="left" w:pos="5461"/>
          <w:tab w:val="left" w:pos="6586"/>
          <w:tab w:val="left" w:pos="7456"/>
          <w:tab w:val="left" w:pos="7804"/>
          <w:tab w:val="left" w:pos="9047"/>
        </w:tabs>
        <w:spacing w:before="2" w:line="242" w:lineRule="auto"/>
        <w:ind w:right="392"/>
        <w:jc w:val="left"/>
      </w:pPr>
      <w:r>
        <w:rPr>
          <w:spacing w:val="-2"/>
        </w:rPr>
        <w:t>иметь</w:t>
      </w:r>
      <w:r>
        <w:tab/>
      </w:r>
      <w:r>
        <w:rPr>
          <w:spacing w:val="-2"/>
        </w:rPr>
        <w:t>представление</w:t>
      </w:r>
      <w:r>
        <w:tab/>
      </w:r>
      <w:r>
        <w:rPr>
          <w:spacing w:val="-6"/>
        </w:rPr>
        <w:t>об</w:t>
      </w:r>
      <w:r>
        <w:tab/>
      </w:r>
      <w:r>
        <w:rPr>
          <w:spacing w:val="-2"/>
        </w:rPr>
        <w:t>истории</w:t>
      </w:r>
      <w:r>
        <w:tab/>
      </w:r>
      <w:r>
        <w:rPr>
          <w:spacing w:val="-2"/>
        </w:rPr>
        <w:t>развития</w:t>
      </w:r>
      <w:r>
        <w:tab/>
      </w:r>
      <w:r>
        <w:rPr>
          <w:spacing w:val="-2"/>
        </w:rPr>
        <w:t>театра</w:t>
      </w:r>
      <w:r>
        <w:tab/>
      </w:r>
      <w:r>
        <w:rPr>
          <w:spacing w:val="-10"/>
        </w:rPr>
        <w:t>и</w:t>
      </w:r>
      <w:r>
        <w:tab/>
      </w:r>
      <w:r>
        <w:rPr>
          <w:spacing w:val="-2"/>
        </w:rPr>
        <w:t>жанровом</w:t>
      </w:r>
      <w:r>
        <w:tab/>
      </w:r>
      <w:r>
        <w:rPr>
          <w:spacing w:val="-2"/>
        </w:rPr>
        <w:t xml:space="preserve">многообразии </w:t>
      </w:r>
      <w:r>
        <w:t>театральных представлений;</w:t>
      </w:r>
    </w:p>
    <w:p w14:paraId="422882E4" w14:textId="77777777" w:rsidR="00F11DF8" w:rsidRDefault="00DA3958">
      <w:pPr>
        <w:pStyle w:val="a3"/>
        <w:spacing w:line="242" w:lineRule="auto"/>
        <w:jc w:val="left"/>
      </w:pPr>
      <w:r>
        <w:t>знать</w:t>
      </w:r>
      <w:r>
        <w:rPr>
          <w:spacing w:val="40"/>
        </w:rPr>
        <w:t xml:space="preserve"> </w:t>
      </w:r>
      <w:r>
        <w:t>о</w:t>
      </w:r>
      <w:r>
        <w:rPr>
          <w:spacing w:val="40"/>
        </w:rPr>
        <w:t xml:space="preserve"> </w:t>
      </w:r>
      <w:r>
        <w:t>роли</w:t>
      </w:r>
      <w:r>
        <w:rPr>
          <w:spacing w:val="40"/>
        </w:rPr>
        <w:t xml:space="preserve"> </w:t>
      </w:r>
      <w:r>
        <w:t>художника</w:t>
      </w:r>
      <w:r>
        <w:rPr>
          <w:spacing w:val="40"/>
        </w:rPr>
        <w:t xml:space="preserve"> </w:t>
      </w:r>
      <w:r>
        <w:t>и</w:t>
      </w:r>
      <w:r>
        <w:rPr>
          <w:spacing w:val="40"/>
        </w:rPr>
        <w:t xml:space="preserve"> </w:t>
      </w:r>
      <w:r>
        <w:t>видах</w:t>
      </w:r>
      <w:r>
        <w:rPr>
          <w:spacing w:val="40"/>
        </w:rPr>
        <w:t xml:space="preserve"> </w:t>
      </w:r>
      <w:r>
        <w:t>профессиональной</w:t>
      </w:r>
      <w:r>
        <w:rPr>
          <w:spacing w:val="40"/>
        </w:rPr>
        <w:t xml:space="preserve"> </w:t>
      </w:r>
      <w:r>
        <w:t>художнической</w:t>
      </w:r>
      <w:r>
        <w:rPr>
          <w:spacing w:val="40"/>
        </w:rPr>
        <w:t xml:space="preserve"> </w:t>
      </w:r>
      <w:r>
        <w:t>деятельности</w:t>
      </w:r>
      <w:r>
        <w:rPr>
          <w:spacing w:val="40"/>
        </w:rPr>
        <w:t xml:space="preserve"> </w:t>
      </w:r>
      <w:r>
        <w:t>в современном театре;</w:t>
      </w:r>
    </w:p>
    <w:p w14:paraId="27322E09" w14:textId="77777777" w:rsidR="00F11DF8" w:rsidRDefault="00DA3958">
      <w:pPr>
        <w:pStyle w:val="a3"/>
        <w:spacing w:line="242" w:lineRule="auto"/>
        <w:ind w:left="1406" w:firstLine="0"/>
        <w:jc w:val="left"/>
      </w:pPr>
      <w:r>
        <w:t>иметь</w:t>
      </w:r>
      <w:r>
        <w:rPr>
          <w:spacing w:val="-4"/>
        </w:rPr>
        <w:t xml:space="preserve"> </w:t>
      </w:r>
      <w:r>
        <w:t>представление</w:t>
      </w:r>
      <w:r>
        <w:rPr>
          <w:spacing w:val="-5"/>
        </w:rPr>
        <w:t xml:space="preserve"> </w:t>
      </w:r>
      <w:r>
        <w:t>о</w:t>
      </w:r>
      <w:r>
        <w:rPr>
          <w:spacing w:val="-4"/>
        </w:rPr>
        <w:t xml:space="preserve"> </w:t>
      </w:r>
      <w:r>
        <w:t>сценографии</w:t>
      </w:r>
      <w:r>
        <w:rPr>
          <w:spacing w:val="-4"/>
        </w:rPr>
        <w:t xml:space="preserve"> </w:t>
      </w:r>
      <w:r>
        <w:t>и</w:t>
      </w:r>
      <w:r>
        <w:rPr>
          <w:spacing w:val="-1"/>
        </w:rPr>
        <w:t xml:space="preserve"> </w:t>
      </w:r>
      <w:r>
        <w:t>символическом</w:t>
      </w:r>
      <w:r>
        <w:rPr>
          <w:spacing w:val="-5"/>
        </w:rPr>
        <w:t xml:space="preserve"> </w:t>
      </w:r>
      <w:r>
        <w:t>характере</w:t>
      </w:r>
      <w:r>
        <w:rPr>
          <w:spacing w:val="-6"/>
        </w:rPr>
        <w:t xml:space="preserve"> </w:t>
      </w:r>
      <w:r>
        <w:t>сценического</w:t>
      </w:r>
      <w:r>
        <w:rPr>
          <w:spacing w:val="-4"/>
        </w:rPr>
        <w:t xml:space="preserve"> </w:t>
      </w:r>
      <w:r>
        <w:t>образа; понимать различие между бытовым костюмом в жизни и сценическим костюмом</w:t>
      </w:r>
    </w:p>
    <w:p w14:paraId="4B1CD481" w14:textId="77777777" w:rsidR="00F11DF8" w:rsidRDefault="00DA3958">
      <w:pPr>
        <w:pStyle w:val="a3"/>
        <w:spacing w:line="242" w:lineRule="auto"/>
        <w:ind w:firstLine="0"/>
        <w:jc w:val="left"/>
      </w:pPr>
      <w:r>
        <w:t>театрального</w:t>
      </w:r>
      <w:r>
        <w:rPr>
          <w:spacing w:val="40"/>
        </w:rPr>
        <w:t xml:space="preserve"> </w:t>
      </w:r>
      <w:r>
        <w:t>персонажа,</w:t>
      </w:r>
      <w:r>
        <w:rPr>
          <w:spacing w:val="40"/>
        </w:rPr>
        <w:t xml:space="preserve"> </w:t>
      </w:r>
      <w:r>
        <w:t>воплощающим</w:t>
      </w:r>
      <w:r>
        <w:rPr>
          <w:spacing w:val="40"/>
        </w:rPr>
        <w:t xml:space="preserve"> </w:t>
      </w:r>
      <w:r>
        <w:t>характер</w:t>
      </w:r>
      <w:r>
        <w:rPr>
          <w:spacing w:val="40"/>
        </w:rPr>
        <w:t xml:space="preserve"> </w:t>
      </w:r>
      <w:r>
        <w:t>героя</w:t>
      </w:r>
      <w:r>
        <w:rPr>
          <w:spacing w:val="40"/>
        </w:rPr>
        <w:t xml:space="preserve"> </w:t>
      </w:r>
      <w:r>
        <w:t>и</w:t>
      </w:r>
      <w:r>
        <w:rPr>
          <w:spacing w:val="40"/>
        </w:rPr>
        <w:t xml:space="preserve"> </w:t>
      </w:r>
      <w:r>
        <w:t>его</w:t>
      </w:r>
      <w:r>
        <w:rPr>
          <w:spacing w:val="40"/>
        </w:rPr>
        <w:t xml:space="preserve"> </w:t>
      </w:r>
      <w:r>
        <w:t>эпоху</w:t>
      </w:r>
      <w:r>
        <w:rPr>
          <w:spacing w:val="40"/>
        </w:rPr>
        <w:t xml:space="preserve"> </w:t>
      </w:r>
      <w:r>
        <w:t>в</w:t>
      </w:r>
      <w:r>
        <w:rPr>
          <w:spacing w:val="40"/>
        </w:rPr>
        <w:t xml:space="preserve"> </w:t>
      </w:r>
      <w:r>
        <w:t>единстве</w:t>
      </w:r>
      <w:r>
        <w:rPr>
          <w:spacing w:val="39"/>
        </w:rPr>
        <w:t xml:space="preserve"> </w:t>
      </w:r>
      <w:r>
        <w:t>всего стилистического образа спектакля;</w:t>
      </w:r>
    </w:p>
    <w:p w14:paraId="2C112C69" w14:textId="77777777" w:rsidR="00F11DF8" w:rsidRDefault="00DA3958">
      <w:pPr>
        <w:pStyle w:val="a3"/>
        <w:ind w:right="377"/>
      </w:pPr>
      <w:r>
        <w:t>иметь представление о творчестве наиболее известных художников-постановщиков в истории отечественного</w:t>
      </w:r>
      <w:r>
        <w:rPr>
          <w:spacing w:val="40"/>
        </w:rPr>
        <w:t xml:space="preserve"> </w:t>
      </w:r>
      <w:r>
        <w:t>искусства (эскизы костюмов и декораций в творчестве К. Коровина, И. Билибина, А. Головина и других художников);</w:t>
      </w:r>
    </w:p>
    <w:p w14:paraId="29E17FED" w14:textId="77777777" w:rsidR="00F11DF8" w:rsidRDefault="00DA3958">
      <w:pPr>
        <w:pStyle w:val="a3"/>
        <w:ind w:left="1406" w:firstLine="0"/>
      </w:pPr>
      <w:r>
        <w:t>иметь</w:t>
      </w:r>
      <w:r>
        <w:rPr>
          <w:spacing w:val="-4"/>
        </w:rPr>
        <w:t xml:space="preserve"> </w:t>
      </w:r>
      <w:r>
        <w:t>практический</w:t>
      </w:r>
      <w:r>
        <w:rPr>
          <w:spacing w:val="-3"/>
        </w:rPr>
        <w:t xml:space="preserve"> </w:t>
      </w:r>
      <w:r>
        <w:t>опыт</w:t>
      </w:r>
      <w:r>
        <w:rPr>
          <w:spacing w:val="-2"/>
        </w:rPr>
        <w:t xml:space="preserve"> </w:t>
      </w:r>
      <w:r>
        <w:t>создания</w:t>
      </w:r>
      <w:r>
        <w:rPr>
          <w:spacing w:val="-2"/>
        </w:rPr>
        <w:t xml:space="preserve"> </w:t>
      </w:r>
      <w:r>
        <w:t>эскизов</w:t>
      </w:r>
      <w:r>
        <w:rPr>
          <w:spacing w:val="-7"/>
        </w:rPr>
        <w:t xml:space="preserve"> </w:t>
      </w:r>
      <w:r>
        <w:t>оформления спектакля</w:t>
      </w:r>
      <w:r>
        <w:rPr>
          <w:spacing w:val="1"/>
        </w:rPr>
        <w:t xml:space="preserve"> </w:t>
      </w:r>
      <w:r>
        <w:t>по</w:t>
      </w:r>
      <w:r>
        <w:rPr>
          <w:spacing w:val="-4"/>
        </w:rPr>
        <w:t xml:space="preserve"> </w:t>
      </w:r>
      <w:r>
        <w:t>выбранной</w:t>
      </w:r>
      <w:r>
        <w:rPr>
          <w:spacing w:val="-3"/>
        </w:rPr>
        <w:t xml:space="preserve"> </w:t>
      </w:r>
      <w:r>
        <w:rPr>
          <w:spacing w:val="-2"/>
        </w:rPr>
        <w:t>пьесе,</w:t>
      </w:r>
    </w:p>
    <w:p w14:paraId="4AF58163" w14:textId="77777777" w:rsidR="00F11DF8" w:rsidRDefault="00F11DF8">
      <w:pPr>
        <w:sectPr w:rsidR="00F11DF8">
          <w:pgSz w:w="11920" w:h="16850"/>
          <w:pgMar w:top="1040" w:right="320" w:bottom="280" w:left="720" w:header="720" w:footer="720" w:gutter="0"/>
          <w:cols w:space="720"/>
        </w:sectPr>
      </w:pPr>
    </w:p>
    <w:p w14:paraId="47718815" w14:textId="77777777" w:rsidR="00F11DF8" w:rsidRDefault="00DA3958">
      <w:pPr>
        <w:pStyle w:val="a3"/>
        <w:spacing w:before="76"/>
        <w:ind w:firstLine="0"/>
      </w:pPr>
      <w:r>
        <w:t>иметь</w:t>
      </w:r>
      <w:r>
        <w:rPr>
          <w:spacing w:val="-9"/>
        </w:rPr>
        <w:t xml:space="preserve"> </w:t>
      </w:r>
      <w:r>
        <w:t>применять</w:t>
      </w:r>
      <w:r>
        <w:rPr>
          <w:spacing w:val="-4"/>
        </w:rPr>
        <w:t xml:space="preserve"> </w:t>
      </w:r>
      <w:r>
        <w:t>полученные</w:t>
      </w:r>
      <w:r>
        <w:rPr>
          <w:spacing w:val="-6"/>
        </w:rPr>
        <w:t xml:space="preserve"> </w:t>
      </w:r>
      <w:r>
        <w:t>знания</w:t>
      </w:r>
      <w:r>
        <w:rPr>
          <w:spacing w:val="-10"/>
        </w:rPr>
        <w:t xml:space="preserve"> </w:t>
      </w:r>
      <w:r>
        <w:t>при</w:t>
      </w:r>
      <w:r>
        <w:rPr>
          <w:spacing w:val="-9"/>
        </w:rPr>
        <w:t xml:space="preserve"> </w:t>
      </w:r>
      <w:r>
        <w:t>постановке</w:t>
      </w:r>
      <w:r>
        <w:rPr>
          <w:spacing w:val="-7"/>
        </w:rPr>
        <w:t xml:space="preserve"> </w:t>
      </w:r>
      <w:r>
        <w:t xml:space="preserve">школьного </w:t>
      </w:r>
      <w:r>
        <w:rPr>
          <w:spacing w:val="-2"/>
        </w:rPr>
        <w:t>спектакля;</w:t>
      </w:r>
    </w:p>
    <w:p w14:paraId="697E74A7" w14:textId="77777777" w:rsidR="00F11DF8" w:rsidRDefault="00DA3958">
      <w:pPr>
        <w:pStyle w:val="a3"/>
        <w:spacing w:before="10" w:line="235" w:lineRule="auto"/>
        <w:ind w:right="388"/>
      </w:pPr>
      <w:r>
        <w:t>объяснять ведущую роль художника кукольного спектакля как соавтора режиссёра и актёра в процессе создания образа персонажа;</w:t>
      </w:r>
    </w:p>
    <w:p w14:paraId="334E2181" w14:textId="77777777" w:rsidR="00F11DF8" w:rsidRDefault="00DA3958">
      <w:pPr>
        <w:pStyle w:val="a3"/>
        <w:spacing w:before="7" w:line="237" w:lineRule="auto"/>
        <w:ind w:right="373"/>
      </w:pPr>
      <w:r>
        <w:t xml:space="preserve">иметь практический навык игрового одушевления куклы из простых бытовых </w:t>
      </w:r>
      <w:r>
        <w:rPr>
          <w:spacing w:val="-2"/>
        </w:rPr>
        <w:t>предметов;</w:t>
      </w:r>
    </w:p>
    <w:p w14:paraId="57682ED9" w14:textId="77777777" w:rsidR="00F11DF8" w:rsidRDefault="00DA3958">
      <w:pPr>
        <w:pStyle w:val="a3"/>
        <w:spacing w:before="3"/>
        <w:ind w:right="377"/>
      </w:pPr>
      <w:r>
        <w:t>понимать необходимость зрительских знаний и умений – обладания зрительской культурой для восприятия произведений художественного творчества и понимания их значения в интерпретации явлений жизни.</w:t>
      </w:r>
    </w:p>
    <w:p w14:paraId="52DA24A1" w14:textId="77777777" w:rsidR="00F11DF8" w:rsidRDefault="00DA3958">
      <w:pPr>
        <w:pStyle w:val="a3"/>
        <w:spacing w:line="271" w:lineRule="exact"/>
        <w:ind w:left="1406" w:firstLine="0"/>
      </w:pPr>
      <w:r>
        <w:t>Художественная</w:t>
      </w:r>
      <w:r>
        <w:rPr>
          <w:spacing w:val="-9"/>
        </w:rPr>
        <w:t xml:space="preserve"> </w:t>
      </w:r>
      <w:r>
        <w:rPr>
          <w:spacing w:val="-2"/>
        </w:rPr>
        <w:t>фотография:</w:t>
      </w:r>
    </w:p>
    <w:p w14:paraId="15BC209D" w14:textId="77777777" w:rsidR="00F11DF8" w:rsidRDefault="00DA3958">
      <w:pPr>
        <w:pStyle w:val="a3"/>
        <w:spacing w:before="7" w:line="237" w:lineRule="auto"/>
        <w:ind w:right="380"/>
      </w:pPr>
      <w:r>
        <w:t>иметь представление о рождении и истории фотографии, о соотношении прогресса технологий и развитии искусства запечатления реальности в зримых образах;</w:t>
      </w:r>
    </w:p>
    <w:p w14:paraId="6D3BDEA1" w14:textId="77777777" w:rsidR="00F11DF8" w:rsidRDefault="00DA3958">
      <w:pPr>
        <w:pStyle w:val="a3"/>
        <w:spacing w:line="275" w:lineRule="exact"/>
        <w:ind w:left="1406" w:firstLine="0"/>
      </w:pPr>
      <w:r>
        <w:t>уметь</w:t>
      </w:r>
      <w:r>
        <w:rPr>
          <w:spacing w:val="-11"/>
        </w:rPr>
        <w:t xml:space="preserve"> </w:t>
      </w:r>
      <w:r>
        <w:t>объяснять</w:t>
      </w:r>
      <w:r>
        <w:rPr>
          <w:spacing w:val="-10"/>
        </w:rPr>
        <w:t xml:space="preserve"> </w:t>
      </w:r>
      <w:r>
        <w:t>понятия</w:t>
      </w:r>
      <w:r>
        <w:rPr>
          <w:spacing w:val="-10"/>
        </w:rPr>
        <w:t xml:space="preserve"> </w:t>
      </w:r>
      <w:r>
        <w:t>«длительность</w:t>
      </w:r>
      <w:r>
        <w:rPr>
          <w:spacing w:val="-8"/>
        </w:rPr>
        <w:t xml:space="preserve"> </w:t>
      </w:r>
      <w:r>
        <w:t>экспозиции»,</w:t>
      </w:r>
      <w:r>
        <w:rPr>
          <w:spacing w:val="-9"/>
        </w:rPr>
        <w:t xml:space="preserve"> </w:t>
      </w:r>
      <w:r>
        <w:t>«выдержка»,</w:t>
      </w:r>
      <w:r>
        <w:rPr>
          <w:spacing w:val="-7"/>
        </w:rPr>
        <w:t xml:space="preserve"> </w:t>
      </w:r>
      <w:r>
        <w:rPr>
          <w:spacing w:val="-2"/>
        </w:rPr>
        <w:t>«диафрагма»;</w:t>
      </w:r>
    </w:p>
    <w:p w14:paraId="2CD8BE26" w14:textId="77777777" w:rsidR="00F11DF8" w:rsidRDefault="00DA3958">
      <w:pPr>
        <w:pStyle w:val="a3"/>
        <w:spacing w:before="2" w:line="242" w:lineRule="auto"/>
        <w:ind w:right="379"/>
      </w:pPr>
      <w:r>
        <w:t>иметь навыки фотографирования и обработки цифровых фотографий с помощью компьютерных графических редакторов;</w:t>
      </w:r>
    </w:p>
    <w:p w14:paraId="120394CB" w14:textId="77777777" w:rsidR="00F11DF8" w:rsidRDefault="00DA3958">
      <w:pPr>
        <w:pStyle w:val="a3"/>
        <w:spacing w:line="242" w:lineRule="auto"/>
        <w:ind w:right="381"/>
      </w:pPr>
      <w:r>
        <w:t>уметь объяснять значение фотографий «Родиноведения» С.М. Прокудина-Горского для современных представлений об истории жизни в нашей стране;</w:t>
      </w:r>
    </w:p>
    <w:p w14:paraId="2E6FF32F" w14:textId="77777777" w:rsidR="00F11DF8" w:rsidRDefault="00DA3958">
      <w:pPr>
        <w:pStyle w:val="a3"/>
        <w:spacing w:line="242" w:lineRule="auto"/>
        <w:ind w:left="1406" w:right="1504" w:firstLine="0"/>
      </w:pPr>
      <w:r>
        <w:t>различать</w:t>
      </w:r>
      <w:r>
        <w:rPr>
          <w:spacing w:val="-2"/>
        </w:rPr>
        <w:t xml:space="preserve"> </w:t>
      </w:r>
      <w:r>
        <w:t>и</w:t>
      </w:r>
      <w:r>
        <w:rPr>
          <w:spacing w:val="-2"/>
        </w:rPr>
        <w:t xml:space="preserve"> </w:t>
      </w:r>
      <w:r>
        <w:t>характеризовать</w:t>
      </w:r>
      <w:r>
        <w:rPr>
          <w:spacing w:val="-2"/>
        </w:rPr>
        <w:t xml:space="preserve"> </w:t>
      </w:r>
      <w:r>
        <w:t>различные</w:t>
      </w:r>
      <w:r>
        <w:rPr>
          <w:spacing w:val="-5"/>
        </w:rPr>
        <w:t xml:space="preserve"> </w:t>
      </w:r>
      <w:r>
        <w:t>жанры</w:t>
      </w:r>
      <w:r>
        <w:rPr>
          <w:spacing w:val="-2"/>
        </w:rPr>
        <w:t xml:space="preserve"> </w:t>
      </w:r>
      <w:r>
        <w:t>художественной</w:t>
      </w:r>
      <w:r>
        <w:rPr>
          <w:spacing w:val="-2"/>
        </w:rPr>
        <w:t xml:space="preserve"> </w:t>
      </w:r>
      <w:r>
        <w:t>фотографии; объяснять</w:t>
      </w:r>
      <w:r>
        <w:rPr>
          <w:spacing w:val="-6"/>
        </w:rPr>
        <w:t xml:space="preserve"> </w:t>
      </w:r>
      <w:r>
        <w:t>роль</w:t>
      </w:r>
      <w:r>
        <w:rPr>
          <w:spacing w:val="-2"/>
        </w:rPr>
        <w:t xml:space="preserve"> </w:t>
      </w:r>
      <w:r>
        <w:t>света</w:t>
      </w:r>
      <w:r>
        <w:rPr>
          <w:spacing w:val="-4"/>
        </w:rPr>
        <w:t xml:space="preserve"> </w:t>
      </w:r>
      <w:r>
        <w:t>как</w:t>
      </w:r>
      <w:r>
        <w:rPr>
          <w:spacing w:val="-5"/>
        </w:rPr>
        <w:t xml:space="preserve"> </w:t>
      </w:r>
      <w:r>
        <w:t>художественного</w:t>
      </w:r>
      <w:r>
        <w:rPr>
          <w:spacing w:val="-1"/>
        </w:rPr>
        <w:t xml:space="preserve"> </w:t>
      </w:r>
      <w:r>
        <w:t>средства</w:t>
      </w:r>
      <w:r>
        <w:rPr>
          <w:spacing w:val="-4"/>
        </w:rPr>
        <w:t xml:space="preserve"> </w:t>
      </w:r>
      <w:r>
        <w:t>в</w:t>
      </w:r>
      <w:r>
        <w:rPr>
          <w:spacing w:val="-4"/>
        </w:rPr>
        <w:t xml:space="preserve"> </w:t>
      </w:r>
      <w:r>
        <w:t>искусстве</w:t>
      </w:r>
      <w:r>
        <w:rPr>
          <w:spacing w:val="-4"/>
        </w:rPr>
        <w:t xml:space="preserve"> </w:t>
      </w:r>
      <w:r>
        <w:t>фотографии;</w:t>
      </w:r>
    </w:p>
    <w:p w14:paraId="17D117D6" w14:textId="77777777" w:rsidR="00F11DF8" w:rsidRDefault="00DA3958">
      <w:pPr>
        <w:pStyle w:val="a3"/>
        <w:ind w:right="376"/>
      </w:pPr>
      <w:r>
        <w:t xml:space="preserve">понимать, как в художественной фотографии проявляются средства выразительности изобразительного искусства, и стремиться к их применению в своей практике </w:t>
      </w:r>
      <w:r>
        <w:rPr>
          <w:spacing w:val="-2"/>
        </w:rPr>
        <w:t>фотографирования;</w:t>
      </w:r>
    </w:p>
    <w:p w14:paraId="4B8C2457" w14:textId="77777777" w:rsidR="00F11DF8" w:rsidRDefault="00DA3958">
      <w:pPr>
        <w:pStyle w:val="a3"/>
        <w:spacing w:line="237" w:lineRule="auto"/>
        <w:jc w:val="left"/>
      </w:pPr>
      <w:r>
        <w:t>иметь</w:t>
      </w:r>
      <w:r>
        <w:rPr>
          <w:spacing w:val="80"/>
        </w:rPr>
        <w:t xml:space="preserve"> </w:t>
      </w:r>
      <w:r>
        <w:t>опыт</w:t>
      </w:r>
      <w:r>
        <w:rPr>
          <w:spacing w:val="80"/>
        </w:rPr>
        <w:t xml:space="preserve"> </w:t>
      </w:r>
      <w:r>
        <w:t>наблюдения</w:t>
      </w:r>
      <w:r>
        <w:rPr>
          <w:spacing w:val="80"/>
        </w:rPr>
        <w:t xml:space="preserve"> </w:t>
      </w:r>
      <w:r>
        <w:t>и</w:t>
      </w:r>
      <w:r>
        <w:rPr>
          <w:spacing w:val="80"/>
        </w:rPr>
        <w:t xml:space="preserve"> </w:t>
      </w:r>
      <w:r>
        <w:t>художественно-эстетического</w:t>
      </w:r>
      <w:r>
        <w:rPr>
          <w:spacing w:val="80"/>
        </w:rPr>
        <w:t xml:space="preserve"> </w:t>
      </w:r>
      <w:r>
        <w:t>анализа</w:t>
      </w:r>
      <w:r>
        <w:rPr>
          <w:spacing w:val="80"/>
        </w:rPr>
        <w:t xml:space="preserve"> </w:t>
      </w:r>
      <w:r>
        <w:t>художественных фотографий известных профессиональных мастеров фотографии;</w:t>
      </w:r>
    </w:p>
    <w:p w14:paraId="5A5AEEE7" w14:textId="77777777" w:rsidR="00F11DF8" w:rsidRDefault="00DA3958">
      <w:pPr>
        <w:pStyle w:val="a3"/>
        <w:spacing w:line="237" w:lineRule="auto"/>
        <w:jc w:val="left"/>
      </w:pPr>
      <w:r>
        <w:t>иметь</w:t>
      </w:r>
      <w:r>
        <w:rPr>
          <w:spacing w:val="40"/>
        </w:rPr>
        <w:t xml:space="preserve"> </w:t>
      </w:r>
      <w:r>
        <w:t>опыт</w:t>
      </w:r>
      <w:r>
        <w:rPr>
          <w:spacing w:val="40"/>
        </w:rPr>
        <w:t xml:space="preserve"> </w:t>
      </w:r>
      <w:r>
        <w:t>применения</w:t>
      </w:r>
      <w:r>
        <w:rPr>
          <w:spacing w:val="40"/>
        </w:rPr>
        <w:t xml:space="preserve"> </w:t>
      </w:r>
      <w:r>
        <w:t>знаний</w:t>
      </w:r>
      <w:r>
        <w:rPr>
          <w:spacing w:val="40"/>
        </w:rPr>
        <w:t xml:space="preserve"> </w:t>
      </w:r>
      <w:r>
        <w:t>о</w:t>
      </w:r>
      <w:r>
        <w:rPr>
          <w:spacing w:val="40"/>
        </w:rPr>
        <w:t xml:space="preserve"> </w:t>
      </w:r>
      <w:r>
        <w:t>художественно-образных</w:t>
      </w:r>
      <w:r>
        <w:rPr>
          <w:spacing w:val="40"/>
        </w:rPr>
        <w:t xml:space="preserve"> </w:t>
      </w:r>
      <w:r>
        <w:t>критериях</w:t>
      </w:r>
      <w:r>
        <w:rPr>
          <w:spacing w:val="40"/>
        </w:rPr>
        <w:t xml:space="preserve"> </w:t>
      </w:r>
      <w:r>
        <w:t>к</w:t>
      </w:r>
      <w:r>
        <w:rPr>
          <w:spacing w:val="40"/>
        </w:rPr>
        <w:t xml:space="preserve"> </w:t>
      </w:r>
      <w:r>
        <w:t>композиции кадра при самостоятельном фотографировании окружающей жизни;</w:t>
      </w:r>
    </w:p>
    <w:p w14:paraId="6D8BF0D4" w14:textId="77777777" w:rsidR="00F11DF8" w:rsidRDefault="00DA3958">
      <w:pPr>
        <w:pStyle w:val="a3"/>
        <w:spacing w:line="237" w:lineRule="auto"/>
        <w:ind w:right="461"/>
        <w:jc w:val="left"/>
      </w:pPr>
      <w:r>
        <w:t>обретать опыт художественного наблюдения жизни, развивая познавательный интерес</w:t>
      </w:r>
      <w:r>
        <w:rPr>
          <w:spacing w:val="40"/>
        </w:rPr>
        <w:t xml:space="preserve"> </w:t>
      </w:r>
      <w:r>
        <w:t>и внимание к окружающему миру, к людям;</w:t>
      </w:r>
    </w:p>
    <w:p w14:paraId="2CA2D7D9" w14:textId="77777777" w:rsidR="00F11DF8" w:rsidRDefault="00DA3958">
      <w:pPr>
        <w:pStyle w:val="a3"/>
        <w:ind w:right="383"/>
      </w:pPr>
      <w:r>
        <w:t>уметь объяснять разницу в содержании искусства живописной картины, графического рисунка и фотоснимка, возможности их одновременного существования и актуальности в современной художественной культуре;</w:t>
      </w:r>
    </w:p>
    <w:p w14:paraId="7E3F69C8" w14:textId="77777777" w:rsidR="00F11DF8" w:rsidRDefault="00DA3958">
      <w:pPr>
        <w:pStyle w:val="a3"/>
        <w:spacing w:line="242" w:lineRule="auto"/>
        <w:ind w:right="375"/>
      </w:pPr>
      <w:r>
        <w:t>понимать значение репортажного жанра, роли журналистов-фотографов в истории ХХ в. и современном мире;</w:t>
      </w:r>
    </w:p>
    <w:p w14:paraId="61CA2892" w14:textId="77777777" w:rsidR="00F11DF8" w:rsidRDefault="00DA3958">
      <w:pPr>
        <w:pStyle w:val="a3"/>
        <w:spacing w:line="242" w:lineRule="auto"/>
        <w:ind w:right="378"/>
      </w:pPr>
      <w:r>
        <w:t>иметь представление о фототворчестве А. Родченко, о том, как его фотографии выражают образ эпохи, его авторскую позицию, и</w:t>
      </w:r>
      <w:r>
        <w:rPr>
          <w:spacing w:val="-1"/>
        </w:rPr>
        <w:t xml:space="preserve"> </w:t>
      </w:r>
      <w:r>
        <w:t>о влиянии его фотографий на стиль эпохи;</w:t>
      </w:r>
    </w:p>
    <w:p w14:paraId="23836041" w14:textId="77777777" w:rsidR="00F11DF8" w:rsidRDefault="00DA3958">
      <w:pPr>
        <w:pStyle w:val="a3"/>
        <w:spacing w:line="242" w:lineRule="auto"/>
        <w:ind w:left="1406" w:right="1479" w:firstLine="0"/>
        <w:jc w:val="left"/>
      </w:pPr>
      <w:r>
        <w:t>иметь</w:t>
      </w:r>
      <w:r>
        <w:rPr>
          <w:spacing w:val="-9"/>
        </w:rPr>
        <w:t xml:space="preserve"> </w:t>
      </w:r>
      <w:r>
        <w:t>навыки</w:t>
      </w:r>
      <w:r>
        <w:rPr>
          <w:spacing w:val="-9"/>
        </w:rPr>
        <w:t xml:space="preserve"> </w:t>
      </w:r>
      <w:r>
        <w:t>компьютерной</w:t>
      </w:r>
      <w:r>
        <w:rPr>
          <w:spacing w:val="-13"/>
        </w:rPr>
        <w:t xml:space="preserve"> </w:t>
      </w:r>
      <w:r>
        <w:t>обработки</w:t>
      </w:r>
      <w:r>
        <w:rPr>
          <w:spacing w:val="-9"/>
        </w:rPr>
        <w:t xml:space="preserve"> </w:t>
      </w:r>
      <w:r>
        <w:t>и</w:t>
      </w:r>
      <w:r>
        <w:rPr>
          <w:spacing w:val="-6"/>
        </w:rPr>
        <w:t xml:space="preserve"> </w:t>
      </w:r>
      <w:r>
        <w:t>преобразования</w:t>
      </w:r>
      <w:r>
        <w:rPr>
          <w:spacing w:val="-10"/>
        </w:rPr>
        <w:t xml:space="preserve"> </w:t>
      </w:r>
      <w:r>
        <w:t>фотографий. Изображение и искусство кино:</w:t>
      </w:r>
    </w:p>
    <w:p w14:paraId="021050B8" w14:textId="77777777" w:rsidR="00F11DF8" w:rsidRDefault="00DA3958">
      <w:pPr>
        <w:pStyle w:val="a3"/>
        <w:spacing w:line="268" w:lineRule="exact"/>
        <w:ind w:left="1406" w:firstLine="0"/>
        <w:jc w:val="left"/>
      </w:pPr>
      <w:r>
        <w:t>иметь</w:t>
      </w:r>
      <w:r>
        <w:rPr>
          <w:spacing w:val="-7"/>
        </w:rPr>
        <w:t xml:space="preserve"> </w:t>
      </w:r>
      <w:r>
        <w:t>представление</w:t>
      </w:r>
      <w:r>
        <w:rPr>
          <w:spacing w:val="-9"/>
        </w:rPr>
        <w:t xml:space="preserve"> </w:t>
      </w:r>
      <w:r>
        <w:t>об</w:t>
      </w:r>
      <w:r>
        <w:rPr>
          <w:spacing w:val="-5"/>
        </w:rPr>
        <w:t xml:space="preserve"> </w:t>
      </w:r>
      <w:r>
        <w:t>этапах</w:t>
      </w:r>
      <w:r>
        <w:rPr>
          <w:spacing w:val="-7"/>
        </w:rPr>
        <w:t xml:space="preserve"> </w:t>
      </w:r>
      <w:r>
        <w:t>в</w:t>
      </w:r>
      <w:r>
        <w:rPr>
          <w:spacing w:val="-3"/>
        </w:rPr>
        <w:t xml:space="preserve"> </w:t>
      </w:r>
      <w:r>
        <w:t>истории</w:t>
      </w:r>
      <w:r>
        <w:rPr>
          <w:spacing w:val="-5"/>
        </w:rPr>
        <w:t xml:space="preserve"> </w:t>
      </w:r>
      <w:r>
        <w:t>кино</w:t>
      </w:r>
      <w:r>
        <w:rPr>
          <w:spacing w:val="-9"/>
        </w:rPr>
        <w:t xml:space="preserve"> </w:t>
      </w:r>
      <w:r>
        <w:t>и</w:t>
      </w:r>
      <w:r>
        <w:rPr>
          <w:spacing w:val="-1"/>
        </w:rPr>
        <w:t xml:space="preserve"> </w:t>
      </w:r>
      <w:r>
        <w:t>его</w:t>
      </w:r>
      <w:r>
        <w:rPr>
          <w:spacing w:val="-2"/>
        </w:rPr>
        <w:t xml:space="preserve"> </w:t>
      </w:r>
      <w:r>
        <w:t>эволюции</w:t>
      </w:r>
      <w:r>
        <w:rPr>
          <w:spacing w:val="-1"/>
        </w:rPr>
        <w:t xml:space="preserve"> </w:t>
      </w:r>
      <w:r>
        <w:t>как</w:t>
      </w:r>
      <w:r>
        <w:rPr>
          <w:spacing w:val="-5"/>
        </w:rPr>
        <w:t xml:space="preserve"> </w:t>
      </w:r>
      <w:r>
        <w:rPr>
          <w:spacing w:val="-2"/>
        </w:rPr>
        <w:t>искусства;</w:t>
      </w:r>
    </w:p>
    <w:p w14:paraId="46F551AD" w14:textId="77777777" w:rsidR="00F11DF8" w:rsidRDefault="00DA3958">
      <w:pPr>
        <w:pStyle w:val="a3"/>
        <w:jc w:val="left"/>
      </w:pPr>
      <w:r>
        <w:t>уметь объяснять, почему экранное время и всё изображаемое в фильме, являясь</w:t>
      </w:r>
      <w:r>
        <w:rPr>
          <w:spacing w:val="40"/>
        </w:rPr>
        <w:t xml:space="preserve"> </w:t>
      </w:r>
      <w:r>
        <w:t>условностью, формирует у людей восприятие реального мира;</w:t>
      </w:r>
    </w:p>
    <w:p w14:paraId="4C4B217B" w14:textId="77777777" w:rsidR="00F11DF8" w:rsidRDefault="00DA3958">
      <w:pPr>
        <w:pStyle w:val="a3"/>
        <w:tabs>
          <w:tab w:val="left" w:pos="2263"/>
          <w:tab w:val="left" w:pos="4013"/>
          <w:tab w:val="left" w:pos="4512"/>
          <w:tab w:val="left" w:pos="5744"/>
          <w:tab w:val="left" w:pos="7127"/>
          <w:tab w:val="left" w:pos="7727"/>
          <w:tab w:val="left" w:pos="8872"/>
        </w:tabs>
        <w:spacing w:line="237" w:lineRule="auto"/>
        <w:ind w:right="394"/>
        <w:jc w:val="left"/>
      </w:pPr>
      <w:r>
        <w:rPr>
          <w:spacing w:val="-2"/>
        </w:rPr>
        <w:t>иметь</w:t>
      </w:r>
      <w:r>
        <w:tab/>
      </w:r>
      <w:r>
        <w:rPr>
          <w:spacing w:val="-2"/>
        </w:rPr>
        <w:t>представление</w:t>
      </w:r>
      <w:r>
        <w:tab/>
      </w:r>
      <w:r>
        <w:rPr>
          <w:spacing w:val="-6"/>
        </w:rPr>
        <w:t>об</w:t>
      </w:r>
      <w:r>
        <w:tab/>
      </w:r>
      <w:r>
        <w:rPr>
          <w:spacing w:val="-2"/>
        </w:rPr>
        <w:t>экранных</w:t>
      </w:r>
      <w:r>
        <w:tab/>
      </w:r>
      <w:r>
        <w:rPr>
          <w:spacing w:val="-2"/>
        </w:rPr>
        <w:t>искусствах</w:t>
      </w:r>
      <w:r>
        <w:tab/>
      </w:r>
      <w:r>
        <w:rPr>
          <w:spacing w:val="-4"/>
        </w:rPr>
        <w:t>как</w:t>
      </w:r>
      <w:r>
        <w:tab/>
      </w:r>
      <w:r>
        <w:rPr>
          <w:spacing w:val="-2"/>
        </w:rPr>
        <w:t>монтаже</w:t>
      </w:r>
      <w:r>
        <w:tab/>
      </w:r>
      <w:r>
        <w:rPr>
          <w:spacing w:val="-2"/>
        </w:rPr>
        <w:t xml:space="preserve">композиционно </w:t>
      </w:r>
      <w:r>
        <w:t>построенных кадров;</w:t>
      </w:r>
    </w:p>
    <w:p w14:paraId="79504F09" w14:textId="77777777" w:rsidR="00F11DF8" w:rsidRDefault="00DA3958">
      <w:pPr>
        <w:pStyle w:val="a3"/>
        <w:spacing w:line="235" w:lineRule="auto"/>
        <w:jc w:val="left"/>
      </w:pPr>
      <w:r>
        <w:t>знать и объяснять, в чём состоит работа художника-постановщика и специалистов его команды художников в период подготовки и съёмки игрового фильма;</w:t>
      </w:r>
    </w:p>
    <w:p w14:paraId="18F506EE" w14:textId="77777777" w:rsidR="00F11DF8" w:rsidRDefault="00DA3958">
      <w:pPr>
        <w:pStyle w:val="a3"/>
        <w:spacing w:line="275" w:lineRule="exact"/>
        <w:ind w:left="1406" w:firstLine="0"/>
        <w:jc w:val="left"/>
      </w:pPr>
      <w:r>
        <w:t>объяснять</w:t>
      </w:r>
      <w:r>
        <w:rPr>
          <w:spacing w:val="-7"/>
        </w:rPr>
        <w:t xml:space="preserve"> </w:t>
      </w:r>
      <w:r>
        <w:t>роль</w:t>
      </w:r>
      <w:r>
        <w:rPr>
          <w:spacing w:val="-6"/>
        </w:rPr>
        <w:t xml:space="preserve"> </w:t>
      </w:r>
      <w:r>
        <w:t>видео</w:t>
      </w:r>
      <w:r>
        <w:rPr>
          <w:spacing w:val="-4"/>
        </w:rPr>
        <w:t xml:space="preserve"> </w:t>
      </w:r>
      <w:r>
        <w:t>в</w:t>
      </w:r>
      <w:r>
        <w:rPr>
          <w:spacing w:val="-9"/>
        </w:rPr>
        <w:t xml:space="preserve"> </w:t>
      </w:r>
      <w:r>
        <w:t>современной</w:t>
      </w:r>
      <w:r>
        <w:rPr>
          <w:spacing w:val="-1"/>
        </w:rPr>
        <w:t xml:space="preserve"> </w:t>
      </w:r>
      <w:r>
        <w:t>бытовой</w:t>
      </w:r>
      <w:r>
        <w:rPr>
          <w:spacing w:val="-7"/>
        </w:rPr>
        <w:t xml:space="preserve"> </w:t>
      </w:r>
      <w:r>
        <w:rPr>
          <w:spacing w:val="-2"/>
        </w:rPr>
        <w:t>культуре;</w:t>
      </w:r>
    </w:p>
    <w:p w14:paraId="0B179947" w14:textId="77777777" w:rsidR="00F11DF8" w:rsidRDefault="00DA3958">
      <w:pPr>
        <w:pStyle w:val="a3"/>
        <w:spacing w:line="242" w:lineRule="auto"/>
        <w:jc w:val="left"/>
      </w:pPr>
      <w:r>
        <w:t>иметь опыт создания видеоролика, осваивать основные этапы создания видеоролика и планировать свою работу по созданию видеоролика;</w:t>
      </w:r>
    </w:p>
    <w:p w14:paraId="235FF0D7" w14:textId="77777777" w:rsidR="00F11DF8" w:rsidRDefault="00DA3958">
      <w:pPr>
        <w:pStyle w:val="a3"/>
        <w:ind w:right="381"/>
      </w:pPr>
      <w:r>
        <w:t>понимать различие задач при создании видеороликов разных жанров: видеорепортажа, игрового короткометражного фильма, социальной рекламы, анимационного фильма, музыкального клипа, документального фильма;</w:t>
      </w:r>
    </w:p>
    <w:p w14:paraId="32A73CDA" w14:textId="77777777" w:rsidR="00F11DF8" w:rsidRDefault="00DA3958">
      <w:pPr>
        <w:pStyle w:val="a3"/>
        <w:spacing w:before="3" w:line="235" w:lineRule="auto"/>
        <w:ind w:right="384"/>
      </w:pPr>
      <w:r>
        <w:t>иметь начальные навыки практической работы по видеомонтажу на основе соответствующих компьютерных программ;</w:t>
      </w:r>
    </w:p>
    <w:p w14:paraId="54D63B61" w14:textId="77777777" w:rsidR="00F11DF8" w:rsidRDefault="00DA3958">
      <w:pPr>
        <w:pStyle w:val="a3"/>
        <w:spacing w:before="2"/>
        <w:ind w:left="1406" w:firstLine="0"/>
      </w:pPr>
      <w:r>
        <w:t>иметь</w:t>
      </w:r>
      <w:r>
        <w:rPr>
          <w:spacing w:val="-5"/>
        </w:rPr>
        <w:t xml:space="preserve"> </w:t>
      </w:r>
      <w:r>
        <w:t>навык</w:t>
      </w:r>
      <w:r>
        <w:rPr>
          <w:spacing w:val="-4"/>
        </w:rPr>
        <w:t xml:space="preserve"> </w:t>
      </w:r>
      <w:r>
        <w:t>критического</w:t>
      </w:r>
      <w:r>
        <w:rPr>
          <w:spacing w:val="-8"/>
        </w:rPr>
        <w:t xml:space="preserve"> </w:t>
      </w:r>
      <w:r>
        <w:t>осмысления</w:t>
      </w:r>
      <w:r>
        <w:rPr>
          <w:spacing w:val="-3"/>
        </w:rPr>
        <w:t xml:space="preserve"> </w:t>
      </w:r>
      <w:r>
        <w:t>качества</w:t>
      </w:r>
      <w:r>
        <w:rPr>
          <w:spacing w:val="-3"/>
        </w:rPr>
        <w:t xml:space="preserve"> </w:t>
      </w:r>
      <w:r>
        <w:t>снятых</w:t>
      </w:r>
      <w:r>
        <w:rPr>
          <w:spacing w:val="-7"/>
        </w:rPr>
        <w:t xml:space="preserve"> </w:t>
      </w:r>
      <w:r>
        <w:rPr>
          <w:spacing w:val="-2"/>
        </w:rPr>
        <w:t>роликов;</w:t>
      </w:r>
    </w:p>
    <w:p w14:paraId="39B0DD51" w14:textId="77777777" w:rsidR="00F11DF8" w:rsidRDefault="00F11DF8">
      <w:pPr>
        <w:sectPr w:rsidR="00F11DF8">
          <w:pgSz w:w="11920" w:h="16850"/>
          <w:pgMar w:top="1040" w:right="320" w:bottom="280" w:left="720" w:header="720" w:footer="720" w:gutter="0"/>
          <w:cols w:space="720"/>
        </w:sectPr>
      </w:pPr>
    </w:p>
    <w:p w14:paraId="5127478A" w14:textId="77777777" w:rsidR="00F11DF8" w:rsidRDefault="00DA3958">
      <w:pPr>
        <w:pStyle w:val="a3"/>
        <w:spacing w:before="76" w:line="244" w:lineRule="auto"/>
        <w:ind w:right="388"/>
      </w:pPr>
      <w:r>
        <w:t>иметь знания по истории мультипликации и уметь приводить примеры использования электронно-цифровых технологий в современном игровом кинематографе;</w:t>
      </w:r>
    </w:p>
    <w:p w14:paraId="6AF04E2D" w14:textId="77777777" w:rsidR="00F11DF8" w:rsidRDefault="00DA3958">
      <w:pPr>
        <w:pStyle w:val="a3"/>
        <w:ind w:right="379"/>
      </w:pPr>
      <w:r>
        <w:t>иметь опыт анализа художественного образа и средств его достижения в лучших отечественных мультфильмах; осознавать многообразие подходов, поэзию и уникальность художественных образов отечественной мультипликации;</w:t>
      </w:r>
    </w:p>
    <w:p w14:paraId="1FF3F468" w14:textId="77777777" w:rsidR="00F11DF8" w:rsidRDefault="00DA3958">
      <w:pPr>
        <w:pStyle w:val="a3"/>
        <w:spacing w:line="237" w:lineRule="auto"/>
        <w:ind w:right="375"/>
      </w:pPr>
      <w:r>
        <w:t>осваивать опыт создания компьютерной анимации в выбранной технике и в соответствующей компьютерной программе;</w:t>
      </w:r>
    </w:p>
    <w:p w14:paraId="6CF40E86" w14:textId="77777777" w:rsidR="00F11DF8" w:rsidRDefault="00DA3958">
      <w:pPr>
        <w:pStyle w:val="a3"/>
        <w:spacing w:line="237" w:lineRule="auto"/>
        <w:ind w:right="389"/>
      </w:pPr>
      <w:r>
        <w:t xml:space="preserve">иметь опыт совместной творческой коллективной работы по созданию анимационного </w:t>
      </w:r>
      <w:r>
        <w:rPr>
          <w:spacing w:val="-2"/>
        </w:rPr>
        <w:t>фильма.</w:t>
      </w:r>
    </w:p>
    <w:p w14:paraId="69DE153A" w14:textId="77777777" w:rsidR="00F11DF8" w:rsidRDefault="00DA3958">
      <w:pPr>
        <w:pStyle w:val="a3"/>
        <w:spacing w:line="275" w:lineRule="exact"/>
        <w:ind w:left="1406" w:firstLine="0"/>
      </w:pPr>
      <w:r>
        <w:t>Изобразительное</w:t>
      </w:r>
      <w:r>
        <w:rPr>
          <w:spacing w:val="-10"/>
        </w:rPr>
        <w:t xml:space="preserve"> </w:t>
      </w:r>
      <w:r>
        <w:t>искусство</w:t>
      </w:r>
      <w:r>
        <w:rPr>
          <w:spacing w:val="-3"/>
        </w:rPr>
        <w:t xml:space="preserve"> </w:t>
      </w:r>
      <w:r>
        <w:t>на</w:t>
      </w:r>
      <w:r>
        <w:rPr>
          <w:spacing w:val="-6"/>
        </w:rPr>
        <w:t xml:space="preserve"> </w:t>
      </w:r>
      <w:r>
        <w:rPr>
          <w:spacing w:val="-2"/>
        </w:rPr>
        <w:t>телевидении:</w:t>
      </w:r>
    </w:p>
    <w:p w14:paraId="07E1374D" w14:textId="77777777" w:rsidR="00F11DF8" w:rsidRDefault="00DA3958">
      <w:pPr>
        <w:pStyle w:val="a3"/>
        <w:spacing w:before="3"/>
        <w:ind w:right="384"/>
      </w:pPr>
      <w:r>
        <w:t>объяснять особую роль и функции телевидения в жизни общества как экранного искусства и средства массовой информации, художественного и научного просвещения, развлечения и организации досуга;</w:t>
      </w:r>
    </w:p>
    <w:p w14:paraId="661347A8" w14:textId="77777777" w:rsidR="00F11DF8" w:rsidRDefault="00DA3958">
      <w:pPr>
        <w:pStyle w:val="a3"/>
        <w:spacing w:line="274" w:lineRule="exact"/>
        <w:ind w:left="1406" w:firstLine="0"/>
      </w:pPr>
      <w:r>
        <w:t>знать</w:t>
      </w:r>
      <w:r>
        <w:rPr>
          <w:spacing w:val="-7"/>
        </w:rPr>
        <w:t xml:space="preserve"> </w:t>
      </w:r>
      <w:r>
        <w:t>о</w:t>
      </w:r>
      <w:r>
        <w:rPr>
          <w:spacing w:val="-5"/>
        </w:rPr>
        <w:t xml:space="preserve"> </w:t>
      </w:r>
      <w:r>
        <w:t>создателе</w:t>
      </w:r>
      <w:r>
        <w:rPr>
          <w:spacing w:val="-5"/>
        </w:rPr>
        <w:t xml:space="preserve"> </w:t>
      </w:r>
      <w:r>
        <w:t>телевидения</w:t>
      </w:r>
      <w:r>
        <w:rPr>
          <w:spacing w:val="1"/>
        </w:rPr>
        <w:t xml:space="preserve"> </w:t>
      </w:r>
      <w:r>
        <w:t>–</w:t>
      </w:r>
      <w:r>
        <w:rPr>
          <w:spacing w:val="-6"/>
        </w:rPr>
        <w:t xml:space="preserve"> </w:t>
      </w:r>
      <w:r>
        <w:t>русском</w:t>
      </w:r>
      <w:r>
        <w:rPr>
          <w:spacing w:val="-3"/>
        </w:rPr>
        <w:t xml:space="preserve"> </w:t>
      </w:r>
      <w:r>
        <w:t>инженере</w:t>
      </w:r>
      <w:r>
        <w:rPr>
          <w:spacing w:val="-5"/>
        </w:rPr>
        <w:t xml:space="preserve"> </w:t>
      </w:r>
      <w:r>
        <w:t>Владимире</w:t>
      </w:r>
      <w:r>
        <w:rPr>
          <w:spacing w:val="-3"/>
        </w:rPr>
        <w:t xml:space="preserve"> </w:t>
      </w:r>
      <w:r>
        <w:rPr>
          <w:spacing w:val="-2"/>
        </w:rPr>
        <w:t>Зворыкине;</w:t>
      </w:r>
    </w:p>
    <w:p w14:paraId="0CB0EB33" w14:textId="77777777" w:rsidR="00F11DF8" w:rsidRDefault="00DA3958">
      <w:pPr>
        <w:pStyle w:val="a3"/>
        <w:tabs>
          <w:tab w:val="left" w:pos="2722"/>
          <w:tab w:val="left" w:pos="3396"/>
          <w:tab w:val="left" w:pos="4878"/>
          <w:tab w:val="left" w:pos="5194"/>
          <w:tab w:val="left" w:pos="6774"/>
          <w:tab w:val="left" w:pos="7485"/>
          <w:tab w:val="left" w:pos="7801"/>
          <w:tab w:val="left" w:pos="8718"/>
        </w:tabs>
        <w:spacing w:before="3" w:line="242" w:lineRule="auto"/>
        <w:ind w:right="379"/>
        <w:jc w:val="left"/>
      </w:pPr>
      <w:r>
        <w:rPr>
          <w:spacing w:val="-2"/>
        </w:rPr>
        <w:t>осознавать</w:t>
      </w:r>
      <w:r>
        <w:tab/>
      </w:r>
      <w:r>
        <w:rPr>
          <w:spacing w:val="-4"/>
        </w:rPr>
        <w:t>роль</w:t>
      </w:r>
      <w:r>
        <w:tab/>
      </w:r>
      <w:r>
        <w:rPr>
          <w:spacing w:val="-2"/>
        </w:rPr>
        <w:t>телевидения</w:t>
      </w:r>
      <w:r>
        <w:tab/>
      </w:r>
      <w:r>
        <w:rPr>
          <w:spacing w:val="-10"/>
        </w:rPr>
        <w:t>в</w:t>
      </w:r>
      <w:r>
        <w:tab/>
      </w:r>
      <w:r>
        <w:rPr>
          <w:spacing w:val="-2"/>
        </w:rPr>
        <w:t>превращении</w:t>
      </w:r>
      <w:r>
        <w:tab/>
      </w:r>
      <w:r>
        <w:rPr>
          <w:spacing w:val="-4"/>
        </w:rPr>
        <w:t>мира</w:t>
      </w:r>
      <w:r>
        <w:tab/>
      </w:r>
      <w:r>
        <w:rPr>
          <w:spacing w:val="-10"/>
        </w:rPr>
        <w:t>в</w:t>
      </w:r>
      <w:r>
        <w:tab/>
      </w:r>
      <w:r>
        <w:rPr>
          <w:spacing w:val="-2"/>
        </w:rPr>
        <w:t>единое</w:t>
      </w:r>
      <w:r>
        <w:tab/>
      </w:r>
      <w:r>
        <w:rPr>
          <w:spacing w:val="-2"/>
        </w:rPr>
        <w:t>информационное пространство;</w:t>
      </w:r>
    </w:p>
    <w:p w14:paraId="7A3BBDF8" w14:textId="77777777" w:rsidR="00F11DF8" w:rsidRDefault="00DA3958">
      <w:pPr>
        <w:pStyle w:val="a3"/>
        <w:spacing w:line="242" w:lineRule="auto"/>
        <w:jc w:val="left"/>
      </w:pPr>
      <w:r>
        <w:t xml:space="preserve">иметь представление о многих направлениях деятельности и профессиях художника на </w:t>
      </w:r>
      <w:r>
        <w:rPr>
          <w:spacing w:val="-2"/>
        </w:rPr>
        <w:t>телевидении;</w:t>
      </w:r>
    </w:p>
    <w:p w14:paraId="60F3C702" w14:textId="77777777" w:rsidR="00F11DF8" w:rsidRDefault="00DA3958">
      <w:pPr>
        <w:pStyle w:val="a3"/>
        <w:spacing w:line="242" w:lineRule="auto"/>
        <w:jc w:val="left"/>
      </w:pPr>
      <w:r>
        <w:t>применять</w:t>
      </w:r>
      <w:r>
        <w:rPr>
          <w:spacing w:val="34"/>
        </w:rPr>
        <w:t xml:space="preserve"> </w:t>
      </w:r>
      <w:r>
        <w:t>полученные</w:t>
      </w:r>
      <w:r>
        <w:rPr>
          <w:spacing w:val="31"/>
        </w:rPr>
        <w:t xml:space="preserve"> </w:t>
      </w:r>
      <w:r>
        <w:t>знания</w:t>
      </w:r>
      <w:r>
        <w:rPr>
          <w:spacing w:val="35"/>
        </w:rPr>
        <w:t xml:space="preserve"> </w:t>
      </w:r>
      <w:r>
        <w:t>и</w:t>
      </w:r>
      <w:r>
        <w:rPr>
          <w:spacing w:val="36"/>
        </w:rPr>
        <w:t xml:space="preserve"> </w:t>
      </w:r>
      <w:r>
        <w:t>опыт</w:t>
      </w:r>
      <w:r>
        <w:rPr>
          <w:spacing w:val="35"/>
        </w:rPr>
        <w:t xml:space="preserve"> </w:t>
      </w:r>
      <w:r>
        <w:t>творчества</w:t>
      </w:r>
      <w:r>
        <w:rPr>
          <w:spacing w:val="34"/>
        </w:rPr>
        <w:t xml:space="preserve"> </w:t>
      </w:r>
      <w:r>
        <w:t>в</w:t>
      </w:r>
      <w:r>
        <w:rPr>
          <w:spacing w:val="34"/>
        </w:rPr>
        <w:t xml:space="preserve"> </w:t>
      </w:r>
      <w:r>
        <w:t>работе</w:t>
      </w:r>
      <w:r>
        <w:rPr>
          <w:spacing w:val="34"/>
        </w:rPr>
        <w:t xml:space="preserve"> </w:t>
      </w:r>
      <w:r>
        <w:t>школьного</w:t>
      </w:r>
      <w:r>
        <w:rPr>
          <w:spacing w:val="35"/>
        </w:rPr>
        <w:t xml:space="preserve"> </w:t>
      </w:r>
      <w:r>
        <w:t>телевидения</w:t>
      </w:r>
      <w:r>
        <w:rPr>
          <w:spacing w:val="35"/>
        </w:rPr>
        <w:t xml:space="preserve"> </w:t>
      </w:r>
      <w:r>
        <w:t>и студии мультимедиа;</w:t>
      </w:r>
    </w:p>
    <w:p w14:paraId="03267192" w14:textId="77777777" w:rsidR="00F11DF8" w:rsidRDefault="00DA3958">
      <w:pPr>
        <w:pStyle w:val="a3"/>
        <w:spacing w:line="242" w:lineRule="auto"/>
        <w:jc w:val="left"/>
      </w:pPr>
      <w:r>
        <w:t xml:space="preserve">понимать образовательные задачи зрительской культуры и необходимость зрительских </w:t>
      </w:r>
      <w:r>
        <w:rPr>
          <w:spacing w:val="-2"/>
        </w:rPr>
        <w:t>умений;</w:t>
      </w:r>
    </w:p>
    <w:p w14:paraId="74DF9958" w14:textId="77777777" w:rsidR="00F11DF8" w:rsidRDefault="00DA3958">
      <w:pPr>
        <w:pStyle w:val="a3"/>
        <w:ind w:right="373"/>
      </w:pPr>
      <w:r>
        <w:t>осознавать значение художественной культуры для личностного духовно- нравственного развития и самореализации, определять место и роль художественной деятельности в своей жизни и в жизни общества.</w:t>
      </w:r>
    </w:p>
    <w:p w14:paraId="410AC4B9" w14:textId="77777777" w:rsidR="00F11DF8" w:rsidRDefault="00DA3958" w:rsidP="00803E13">
      <w:pPr>
        <w:pStyle w:val="3"/>
        <w:numPr>
          <w:ilvl w:val="1"/>
          <w:numId w:val="96"/>
        </w:numPr>
        <w:tabs>
          <w:tab w:val="left" w:pos="1944"/>
        </w:tabs>
        <w:spacing w:before="252" w:line="275" w:lineRule="exact"/>
        <w:ind w:left="1944" w:hanging="542"/>
        <w:jc w:val="both"/>
      </w:pPr>
      <w:r>
        <w:t>Рабочая</w:t>
      </w:r>
      <w:r>
        <w:rPr>
          <w:spacing w:val="-3"/>
        </w:rPr>
        <w:t xml:space="preserve"> </w:t>
      </w:r>
      <w:r>
        <w:t>программа</w:t>
      </w:r>
      <w:r>
        <w:rPr>
          <w:spacing w:val="-7"/>
        </w:rPr>
        <w:t xml:space="preserve"> </w:t>
      </w:r>
      <w:r>
        <w:t>по</w:t>
      </w:r>
      <w:r>
        <w:rPr>
          <w:spacing w:val="-3"/>
        </w:rPr>
        <w:t xml:space="preserve"> </w:t>
      </w:r>
      <w:r>
        <w:t>учебному</w:t>
      </w:r>
      <w:r>
        <w:rPr>
          <w:spacing w:val="-7"/>
        </w:rPr>
        <w:t xml:space="preserve"> </w:t>
      </w:r>
      <w:r>
        <w:t>предмету</w:t>
      </w:r>
      <w:r>
        <w:rPr>
          <w:spacing w:val="-2"/>
        </w:rPr>
        <w:t xml:space="preserve"> «Музыка».</w:t>
      </w:r>
    </w:p>
    <w:p w14:paraId="5529D26F" w14:textId="77777777" w:rsidR="00F11DF8" w:rsidRDefault="00DA3958">
      <w:pPr>
        <w:pStyle w:val="a3"/>
        <w:spacing w:line="275" w:lineRule="exact"/>
        <w:ind w:left="1406" w:firstLine="0"/>
      </w:pPr>
      <w:r>
        <w:t>Рабочая</w:t>
      </w:r>
      <w:r>
        <w:rPr>
          <w:spacing w:val="41"/>
        </w:rPr>
        <w:t xml:space="preserve">  </w:t>
      </w:r>
      <w:r>
        <w:t>программа</w:t>
      </w:r>
      <w:r>
        <w:rPr>
          <w:spacing w:val="69"/>
        </w:rPr>
        <w:t xml:space="preserve">  </w:t>
      </w:r>
      <w:r>
        <w:t>по</w:t>
      </w:r>
      <w:r>
        <w:rPr>
          <w:spacing w:val="73"/>
        </w:rPr>
        <w:t xml:space="preserve">  </w:t>
      </w:r>
      <w:r>
        <w:t>учебному</w:t>
      </w:r>
      <w:r>
        <w:rPr>
          <w:spacing w:val="65"/>
        </w:rPr>
        <w:t xml:space="preserve">  </w:t>
      </w:r>
      <w:r>
        <w:t>предмету</w:t>
      </w:r>
      <w:r>
        <w:rPr>
          <w:spacing w:val="67"/>
        </w:rPr>
        <w:t xml:space="preserve">  </w:t>
      </w:r>
      <w:r>
        <w:t>«Музыка»</w:t>
      </w:r>
      <w:r>
        <w:rPr>
          <w:spacing w:val="68"/>
        </w:rPr>
        <w:t xml:space="preserve">  </w:t>
      </w:r>
      <w:r>
        <w:t>(предметная</w:t>
      </w:r>
      <w:r>
        <w:rPr>
          <w:spacing w:val="70"/>
        </w:rPr>
        <w:t xml:space="preserve">  </w:t>
      </w:r>
      <w:r>
        <w:rPr>
          <w:spacing w:val="-2"/>
        </w:rPr>
        <w:t>область</w:t>
      </w:r>
    </w:p>
    <w:p w14:paraId="407AD560" w14:textId="77777777" w:rsidR="00F11DF8" w:rsidRDefault="00DA3958">
      <w:pPr>
        <w:pStyle w:val="a3"/>
        <w:spacing w:before="2"/>
        <w:ind w:right="387" w:firstLine="0"/>
      </w:pPr>
      <w:r>
        <w:t>«Искусство») (далее соответственно – программа по музыке, музыка) включает</w:t>
      </w:r>
      <w:r>
        <w:rPr>
          <w:spacing w:val="40"/>
        </w:rPr>
        <w:t xml:space="preserve"> </w:t>
      </w:r>
      <w:r>
        <w:t>пояснительную записку, содержание обучения, планируемые результаты освоения программы по музыке.</w:t>
      </w:r>
    </w:p>
    <w:p w14:paraId="435890AD" w14:textId="77777777" w:rsidR="00F11DF8" w:rsidRDefault="00DA3958">
      <w:pPr>
        <w:pStyle w:val="a3"/>
        <w:spacing w:before="5" w:line="237" w:lineRule="auto"/>
        <w:ind w:left="754" w:right="383" w:firstLine="1283"/>
        <w:jc w:val="right"/>
      </w:pPr>
      <w:r>
        <w:t>Пояснительная записка отражает общие цели и задачи изучения музыки, место в структуре</w:t>
      </w:r>
      <w:r>
        <w:rPr>
          <w:spacing w:val="-2"/>
        </w:rPr>
        <w:t xml:space="preserve"> </w:t>
      </w:r>
      <w:r>
        <w:t>учебного</w:t>
      </w:r>
      <w:r>
        <w:rPr>
          <w:spacing w:val="-1"/>
        </w:rPr>
        <w:t xml:space="preserve"> </w:t>
      </w:r>
      <w:r>
        <w:t>плана,</w:t>
      </w:r>
      <w:r>
        <w:rPr>
          <w:spacing w:val="-6"/>
        </w:rPr>
        <w:t xml:space="preserve"> </w:t>
      </w:r>
      <w:r>
        <w:t>а</w:t>
      </w:r>
      <w:r>
        <w:rPr>
          <w:spacing w:val="-5"/>
        </w:rPr>
        <w:t xml:space="preserve"> </w:t>
      </w:r>
      <w:r>
        <w:t>также</w:t>
      </w:r>
      <w:r>
        <w:rPr>
          <w:spacing w:val="-9"/>
        </w:rPr>
        <w:t xml:space="preserve"> </w:t>
      </w:r>
      <w:r>
        <w:t>подходы</w:t>
      </w:r>
      <w:r>
        <w:rPr>
          <w:spacing w:val="-1"/>
        </w:rPr>
        <w:t xml:space="preserve"> </w:t>
      </w:r>
      <w:r>
        <w:t>к</w:t>
      </w:r>
      <w:r>
        <w:rPr>
          <w:spacing w:val="-7"/>
        </w:rPr>
        <w:t xml:space="preserve"> </w:t>
      </w:r>
      <w:r>
        <w:t>отбору</w:t>
      </w:r>
      <w:r>
        <w:rPr>
          <w:spacing w:val="-13"/>
        </w:rPr>
        <w:t xml:space="preserve"> </w:t>
      </w:r>
      <w:r>
        <w:t>содержания</w:t>
      </w:r>
      <w:r>
        <w:rPr>
          <w:spacing w:val="-1"/>
        </w:rPr>
        <w:t xml:space="preserve"> </w:t>
      </w:r>
      <w:r>
        <w:t>и</w:t>
      </w:r>
      <w:r>
        <w:rPr>
          <w:spacing w:val="-4"/>
        </w:rPr>
        <w:t xml:space="preserve"> </w:t>
      </w:r>
      <w:r>
        <w:t>планируемым</w:t>
      </w:r>
      <w:r>
        <w:rPr>
          <w:spacing w:val="-3"/>
        </w:rPr>
        <w:t xml:space="preserve"> </w:t>
      </w:r>
      <w:r>
        <w:rPr>
          <w:spacing w:val="-2"/>
        </w:rPr>
        <w:t>результатам.</w:t>
      </w:r>
    </w:p>
    <w:p w14:paraId="37B31DA8" w14:textId="77777777" w:rsidR="00F11DF8" w:rsidRDefault="00DA3958">
      <w:pPr>
        <w:pStyle w:val="a3"/>
        <w:spacing w:before="8" w:line="235" w:lineRule="auto"/>
        <w:ind w:right="388"/>
      </w:pPr>
      <w:r>
        <w:t>Содержание обучения раскрывает содержательные линии, которые предлагаются для изучения на уровне основного общего образования.</w:t>
      </w:r>
    </w:p>
    <w:p w14:paraId="6D858394" w14:textId="77777777" w:rsidR="00F11DF8" w:rsidRDefault="00DA3958">
      <w:pPr>
        <w:pStyle w:val="a3"/>
        <w:spacing w:before="4"/>
        <w:ind w:right="379"/>
      </w:pPr>
      <w:r>
        <w:t>Планируемые результаты освоения программы по музыке включают личностные, метапредметные и предметные результаты за весь период обучения на уровне основного общего образования. Предметные результаты, формируемые в ходе изучения музыки, сгруппированы по учебным модулям.</w:t>
      </w:r>
    </w:p>
    <w:p w14:paraId="3615C4E5" w14:textId="77777777" w:rsidR="00F11DF8" w:rsidRDefault="00DA3958">
      <w:pPr>
        <w:pStyle w:val="a3"/>
        <w:spacing w:line="272" w:lineRule="exact"/>
        <w:ind w:left="1406" w:firstLine="0"/>
      </w:pPr>
      <w:r>
        <w:t>Пояснительная</w:t>
      </w:r>
      <w:r>
        <w:rPr>
          <w:spacing w:val="-10"/>
        </w:rPr>
        <w:t xml:space="preserve"> </w:t>
      </w:r>
      <w:r>
        <w:rPr>
          <w:spacing w:val="-2"/>
        </w:rPr>
        <w:t>записка.</w:t>
      </w:r>
    </w:p>
    <w:p w14:paraId="7C2F500B" w14:textId="77777777" w:rsidR="00F11DF8" w:rsidRDefault="00DA3958">
      <w:pPr>
        <w:pStyle w:val="a3"/>
        <w:spacing w:before="2" w:line="242" w:lineRule="auto"/>
        <w:ind w:right="390"/>
      </w:pPr>
      <w:r>
        <w:t>Программа по музыке разработана с целью оказания методической помощи учителю музыки в создании рабочей программы по учебному предмету.</w:t>
      </w:r>
    </w:p>
    <w:p w14:paraId="3E1EA172" w14:textId="77777777" w:rsidR="00F11DF8" w:rsidRDefault="00DA3958">
      <w:pPr>
        <w:pStyle w:val="a3"/>
        <w:spacing w:line="268" w:lineRule="exact"/>
        <w:ind w:left="1406" w:firstLine="0"/>
      </w:pPr>
      <w:r>
        <w:t>Программа</w:t>
      </w:r>
      <w:r>
        <w:rPr>
          <w:spacing w:val="-14"/>
        </w:rPr>
        <w:t xml:space="preserve"> </w:t>
      </w:r>
      <w:r>
        <w:t>по</w:t>
      </w:r>
      <w:r>
        <w:rPr>
          <w:spacing w:val="1"/>
        </w:rPr>
        <w:t xml:space="preserve"> </w:t>
      </w:r>
      <w:r>
        <w:t>музыке</w:t>
      </w:r>
      <w:r>
        <w:rPr>
          <w:spacing w:val="-4"/>
        </w:rPr>
        <w:t xml:space="preserve"> </w:t>
      </w:r>
      <w:r>
        <w:t>позволит</w:t>
      </w:r>
      <w:r>
        <w:rPr>
          <w:spacing w:val="-7"/>
        </w:rPr>
        <w:t xml:space="preserve"> </w:t>
      </w:r>
      <w:r>
        <w:rPr>
          <w:spacing w:val="-2"/>
        </w:rPr>
        <w:t>учителю:</w:t>
      </w:r>
    </w:p>
    <w:p w14:paraId="3824582C" w14:textId="77777777" w:rsidR="00F11DF8" w:rsidRDefault="00DA3958">
      <w:pPr>
        <w:pStyle w:val="a3"/>
        <w:spacing w:before="3"/>
        <w:ind w:right="380"/>
      </w:pPr>
      <w:r>
        <w:t>реализовать в процессе преподавания музыки современные подходы к формированию личностных, метапредметных и предметных результатов обучения, сформулированных в ФГОС ООО; определить и структурировать планируемые результаты обучения и содержание учебного предмета по годам обучения в соответствии с ФГОС ООО, а также на основе планируемых результатов духовно-нравственного развития, воспитания и социализации обучающихся, представленных в федеральной рабочей программе воспитания.</w:t>
      </w:r>
    </w:p>
    <w:p w14:paraId="65576DF1" w14:textId="77777777" w:rsidR="00F11DF8" w:rsidRDefault="00DA3958">
      <w:pPr>
        <w:pStyle w:val="a3"/>
        <w:spacing w:before="2"/>
        <w:ind w:right="380"/>
      </w:pPr>
      <w:r>
        <w:t>разработать календарно-тематическое планирование с учетом особенностей конкретного региона, образовательной организации, класса.</w:t>
      </w:r>
    </w:p>
    <w:p w14:paraId="6621AE36" w14:textId="77777777" w:rsidR="00F11DF8" w:rsidRDefault="00DA3958">
      <w:pPr>
        <w:pStyle w:val="a3"/>
        <w:spacing w:before="1"/>
        <w:ind w:left="1406" w:firstLine="0"/>
      </w:pPr>
      <w:r>
        <w:t>Музыка</w:t>
      </w:r>
      <w:r>
        <w:rPr>
          <w:spacing w:val="-2"/>
        </w:rPr>
        <w:t xml:space="preserve"> </w:t>
      </w:r>
      <w:r>
        <w:t>–</w:t>
      </w:r>
      <w:r>
        <w:rPr>
          <w:spacing w:val="6"/>
        </w:rPr>
        <w:t xml:space="preserve"> </w:t>
      </w:r>
      <w:r>
        <w:t>универсальный</w:t>
      </w:r>
      <w:r>
        <w:rPr>
          <w:spacing w:val="3"/>
        </w:rPr>
        <w:t xml:space="preserve"> </w:t>
      </w:r>
      <w:r>
        <w:t>антропологический феномен,</w:t>
      </w:r>
      <w:r>
        <w:rPr>
          <w:spacing w:val="2"/>
        </w:rPr>
        <w:t xml:space="preserve"> </w:t>
      </w:r>
      <w:r>
        <w:t>неизменно</w:t>
      </w:r>
      <w:r>
        <w:rPr>
          <w:spacing w:val="4"/>
        </w:rPr>
        <w:t xml:space="preserve"> </w:t>
      </w:r>
      <w:r>
        <w:t>присутствующий</w:t>
      </w:r>
      <w:r>
        <w:rPr>
          <w:spacing w:val="2"/>
        </w:rPr>
        <w:t xml:space="preserve"> </w:t>
      </w:r>
      <w:r>
        <w:rPr>
          <w:spacing w:val="-5"/>
        </w:rPr>
        <w:t>во</w:t>
      </w:r>
    </w:p>
    <w:p w14:paraId="35252A87" w14:textId="77777777" w:rsidR="00F11DF8" w:rsidRDefault="00F11DF8">
      <w:pPr>
        <w:sectPr w:rsidR="00F11DF8">
          <w:pgSz w:w="11920" w:h="16850"/>
          <w:pgMar w:top="1040" w:right="320" w:bottom="280" w:left="720" w:header="720" w:footer="720" w:gutter="0"/>
          <w:cols w:space="720"/>
        </w:sectPr>
      </w:pPr>
    </w:p>
    <w:p w14:paraId="6DDD5FDF" w14:textId="77777777" w:rsidR="00F11DF8" w:rsidRDefault="00DA3958">
      <w:pPr>
        <w:pStyle w:val="a3"/>
        <w:spacing w:before="76"/>
        <w:ind w:right="374" w:firstLine="0"/>
      </w:pPr>
      <w:r>
        <w:t>всех культурах и цивилизациях на протяжении всей истории человечества. Используя интонационно-выразительные средства, она способна порождать эстетические эмоции, разнообразные чувства и мысли, яркие художественные образы, для которых характерны, с одной стороны, высокий уровень обобщенности, с другой – глубокая</w:t>
      </w:r>
      <w:r>
        <w:rPr>
          <w:spacing w:val="40"/>
        </w:rPr>
        <w:t xml:space="preserve"> </w:t>
      </w:r>
      <w:r>
        <w:t>степень</w:t>
      </w:r>
      <w:r>
        <w:rPr>
          <w:spacing w:val="40"/>
        </w:rPr>
        <w:t xml:space="preserve"> </w:t>
      </w:r>
      <w:r>
        <w:t>психологической вовлеченности личности. Эта особенность открывает уникальный потенциал для развития внутреннего мира человека, гармонизации его взаимоотношений с самим собой, другими людьми, окружающим миром через занятия музыкальным искусством.</w:t>
      </w:r>
    </w:p>
    <w:p w14:paraId="60B3DE41" w14:textId="77777777" w:rsidR="00F11DF8" w:rsidRDefault="00DA3958">
      <w:pPr>
        <w:pStyle w:val="a3"/>
        <w:spacing w:before="6"/>
        <w:ind w:right="376"/>
      </w:pPr>
      <w:r>
        <w:t>Музыка действует на невербальном уровне и развивает такие важнейшие качества и свойства, как целостное восприятие мира, интуиция, сопереживание, содержательная рефлексия. Огромное значение имеет музыка в качестве универсального</w:t>
      </w:r>
      <w:r>
        <w:rPr>
          <w:spacing w:val="40"/>
        </w:rPr>
        <w:t xml:space="preserve"> </w:t>
      </w:r>
      <w:r>
        <w:t>языка,</w:t>
      </w:r>
      <w:r>
        <w:rPr>
          <w:spacing w:val="40"/>
        </w:rPr>
        <w:t xml:space="preserve"> </w:t>
      </w:r>
      <w:r>
        <w:t>не требующего перевода, позволяющего понимать и принимать образ жизни, способ мышления и мировоззрение представителей других народов и культур.</w:t>
      </w:r>
    </w:p>
    <w:p w14:paraId="6F624159" w14:textId="77777777" w:rsidR="00F11DF8" w:rsidRDefault="00DA3958">
      <w:pPr>
        <w:pStyle w:val="a3"/>
        <w:ind w:right="376"/>
      </w:pPr>
      <w:r>
        <w:t>Музыка, являясь эффективным способом коммуникации, обеспечивает межличностное и социальное взаимодействие людей, в том числе является средством сохранения и передачи идей и смыслов, рожденных в предыдущие века и отраженных в народной, духовной музыке, произведениях великих композиторов прошлого. Особое значение приобретает музыкальное воспитание в свете целей и задач укрепления</w:t>
      </w:r>
      <w:r>
        <w:rPr>
          <w:spacing w:val="-1"/>
        </w:rPr>
        <w:t xml:space="preserve"> </w:t>
      </w:r>
      <w:r>
        <w:t>национальной идентичности. Родные интонации, мелодии и ритмы являются квинтэссенцией культурного кода, сохраняющего в</w:t>
      </w:r>
      <w:r>
        <w:rPr>
          <w:spacing w:val="40"/>
        </w:rPr>
        <w:t xml:space="preserve"> </w:t>
      </w:r>
      <w:r>
        <w:t>свернутом виде всю систему мировоззрения предков, передаваемую музыкой не только через сознание,</w:t>
      </w:r>
      <w:r>
        <w:rPr>
          <w:spacing w:val="40"/>
        </w:rPr>
        <w:t xml:space="preserve"> </w:t>
      </w:r>
      <w:r>
        <w:t>но и на более глубоком – подсознательном – уровне.</w:t>
      </w:r>
    </w:p>
    <w:p w14:paraId="2771D617" w14:textId="77777777" w:rsidR="00F11DF8" w:rsidRDefault="00DA3958">
      <w:pPr>
        <w:pStyle w:val="a3"/>
        <w:spacing w:before="6" w:line="230" w:lineRule="auto"/>
        <w:ind w:right="379"/>
      </w:pPr>
      <w:r>
        <w:t>Музыка – временно</w:t>
      </w:r>
      <w:r>
        <w:rPr>
          <w:position w:val="-3"/>
        </w:rPr>
        <w:t>́</w:t>
      </w:r>
      <w:r>
        <w:t xml:space="preserve">е искусство. В связи с этим важнейшим вкладом в развитие комплекса психических качеств личности является способность музыки развивать чувство времени, чуткость к распознаванию причинно-следственных связей и логики развития событий, обогащать индивидуальный опыт в предвидении будущего и его сравнении с </w:t>
      </w:r>
      <w:r>
        <w:rPr>
          <w:spacing w:val="-2"/>
        </w:rPr>
        <w:t>прошлым.</w:t>
      </w:r>
    </w:p>
    <w:p w14:paraId="552EF36A" w14:textId="77777777" w:rsidR="00F11DF8" w:rsidRDefault="00DA3958">
      <w:pPr>
        <w:pStyle w:val="a3"/>
        <w:ind w:left="1207" w:right="378" w:firstLine="235"/>
      </w:pPr>
      <w:r>
        <w:t>Изучение</w:t>
      </w:r>
      <w:r>
        <w:rPr>
          <w:spacing w:val="-2"/>
        </w:rPr>
        <w:t xml:space="preserve"> </w:t>
      </w:r>
      <w:r>
        <w:t>музыки обеспечивает</w:t>
      </w:r>
      <w:r>
        <w:rPr>
          <w:spacing w:val="-1"/>
        </w:rPr>
        <w:t xml:space="preserve"> </w:t>
      </w:r>
      <w:r>
        <w:t>развитие</w:t>
      </w:r>
      <w:r>
        <w:rPr>
          <w:spacing w:val="-2"/>
        </w:rPr>
        <w:t xml:space="preserve"> </w:t>
      </w:r>
      <w:r>
        <w:t>интеллектуальных</w:t>
      </w:r>
      <w:r>
        <w:rPr>
          <w:spacing w:val="-6"/>
        </w:rPr>
        <w:t xml:space="preserve"> </w:t>
      </w:r>
      <w:r>
        <w:t>и</w:t>
      </w:r>
      <w:r>
        <w:rPr>
          <w:spacing w:val="-1"/>
        </w:rPr>
        <w:t xml:space="preserve"> </w:t>
      </w:r>
      <w:r>
        <w:t>творческих</w:t>
      </w:r>
      <w:r>
        <w:rPr>
          <w:spacing w:val="-4"/>
        </w:rPr>
        <w:t xml:space="preserve"> </w:t>
      </w:r>
      <w:r>
        <w:t>способностей обучающегося, развивает его абстрактное мышление, память и воображение, формирует умения и навыки в сфере эмоционального интеллекта, способствует самореализации и самопринятию личности. Музыкальное обучение и воспитание вносит огромный вклад в</w:t>
      </w:r>
    </w:p>
    <w:p w14:paraId="053D1928" w14:textId="77777777" w:rsidR="00F11DF8" w:rsidRDefault="00DA3958">
      <w:pPr>
        <w:pStyle w:val="a3"/>
        <w:ind w:left="1414" w:hanging="646"/>
      </w:pPr>
      <w:r>
        <w:t>эстетическое</w:t>
      </w:r>
      <w:r>
        <w:rPr>
          <w:spacing w:val="-7"/>
        </w:rPr>
        <w:t xml:space="preserve"> </w:t>
      </w:r>
      <w:r>
        <w:t>и</w:t>
      </w:r>
      <w:r>
        <w:rPr>
          <w:spacing w:val="-4"/>
        </w:rPr>
        <w:t xml:space="preserve"> </w:t>
      </w:r>
      <w:r>
        <w:t>нравственное</w:t>
      </w:r>
      <w:r>
        <w:rPr>
          <w:spacing w:val="-4"/>
        </w:rPr>
        <w:t xml:space="preserve"> </w:t>
      </w:r>
      <w:r>
        <w:t>развитие</w:t>
      </w:r>
      <w:r>
        <w:rPr>
          <w:spacing w:val="-5"/>
        </w:rPr>
        <w:t xml:space="preserve"> </w:t>
      </w:r>
      <w:r>
        <w:t>обучающегося,</w:t>
      </w:r>
      <w:r>
        <w:rPr>
          <w:spacing w:val="-4"/>
        </w:rPr>
        <w:t xml:space="preserve"> </w:t>
      </w:r>
      <w:r>
        <w:t>формирование</w:t>
      </w:r>
      <w:r>
        <w:rPr>
          <w:spacing w:val="-4"/>
        </w:rPr>
        <w:t xml:space="preserve"> </w:t>
      </w:r>
      <w:r>
        <w:t>всей</w:t>
      </w:r>
      <w:r>
        <w:rPr>
          <w:spacing w:val="-4"/>
        </w:rPr>
        <w:t xml:space="preserve"> </w:t>
      </w:r>
      <w:r>
        <w:t>системы</w:t>
      </w:r>
      <w:r>
        <w:rPr>
          <w:spacing w:val="-3"/>
        </w:rPr>
        <w:t xml:space="preserve"> </w:t>
      </w:r>
      <w:r>
        <w:rPr>
          <w:spacing w:val="-2"/>
        </w:rPr>
        <w:t>ценностей.</w:t>
      </w:r>
    </w:p>
    <w:p w14:paraId="13FAB960" w14:textId="77777777" w:rsidR="00F11DF8" w:rsidRDefault="00DA3958">
      <w:pPr>
        <w:pStyle w:val="a3"/>
        <w:spacing w:before="1" w:line="237" w:lineRule="auto"/>
        <w:ind w:right="379" w:firstLine="717"/>
      </w:pPr>
      <w:r>
        <w:t xml:space="preserve">Изучение музыки необходимо для полноценного образования и воспитания обучающегося, развития его психики, эмоциональной и интеллектуальной сфер, творческого </w:t>
      </w:r>
      <w:r>
        <w:rPr>
          <w:spacing w:val="-2"/>
        </w:rPr>
        <w:t>потенциала.</w:t>
      </w:r>
    </w:p>
    <w:p w14:paraId="14A640F0" w14:textId="77777777" w:rsidR="00F11DF8" w:rsidRDefault="00DA3958">
      <w:pPr>
        <w:pStyle w:val="a3"/>
        <w:spacing w:before="3"/>
        <w:ind w:right="381"/>
      </w:pPr>
      <w:r>
        <w:t>Основная цель реализации программы по музыке – воспитание музыкальной культуры как части всей духовной культуры обучающихся. Основным содержанием музыкального обучения и воспитания является личный и коллективный опыт проживания и осознания специфического комплекса эмоций, чувств, образов, идей, порождаемых ситуациями эстетического восприятия (постижение мира через переживание, интонационно-смысловое обобщение, содержательный анализ произведений, моделирование художественно- творческого процесса, самовыражение через творчество).</w:t>
      </w:r>
    </w:p>
    <w:p w14:paraId="4915FF58" w14:textId="77777777" w:rsidR="00F11DF8" w:rsidRDefault="00DA3958">
      <w:pPr>
        <w:pStyle w:val="a3"/>
        <w:spacing w:before="1" w:line="242" w:lineRule="auto"/>
        <w:ind w:right="379"/>
      </w:pPr>
      <w:r>
        <w:t>В процессе конкретизации учебных целей их реализация осуществляется</w:t>
      </w:r>
      <w:r>
        <w:rPr>
          <w:spacing w:val="40"/>
        </w:rPr>
        <w:t xml:space="preserve"> </w:t>
      </w:r>
      <w:r>
        <w:t>по следующим направлениям:</w:t>
      </w:r>
    </w:p>
    <w:p w14:paraId="6BF1A9BC" w14:textId="77777777" w:rsidR="00F11DF8" w:rsidRDefault="00DA3958">
      <w:pPr>
        <w:pStyle w:val="a3"/>
        <w:spacing w:line="242" w:lineRule="auto"/>
        <w:ind w:right="382"/>
      </w:pPr>
      <w:r>
        <w:t>становление системы ценностей обучающихся, развитие целостного миропонимания в единстве эмоциональной и познавательной сферы;</w:t>
      </w:r>
    </w:p>
    <w:p w14:paraId="3109782D" w14:textId="77777777" w:rsidR="00F11DF8" w:rsidRDefault="00DA3958">
      <w:pPr>
        <w:pStyle w:val="a3"/>
        <w:ind w:right="374"/>
      </w:pPr>
      <w:r>
        <w:t>развитие потребности в общении с произведениями искусства, осознание значения музыкального искусства как универсальной формы невербальной коммуникации между людьми разных эпох и народов, эффективного способа авто-коммуникации;</w:t>
      </w:r>
    </w:p>
    <w:p w14:paraId="535418F5" w14:textId="77777777" w:rsidR="00F11DF8" w:rsidRDefault="00DA3958">
      <w:pPr>
        <w:pStyle w:val="a3"/>
        <w:spacing w:line="237" w:lineRule="auto"/>
        <w:ind w:right="380"/>
      </w:pPr>
      <w:r>
        <w:t>формирование творческих способностей ребенка, развитие внутренней мотивации к интонационно-содержательной деятельности.</w:t>
      </w:r>
    </w:p>
    <w:p w14:paraId="5C4E5B33" w14:textId="77777777" w:rsidR="00F11DF8" w:rsidRDefault="00DA3958">
      <w:pPr>
        <w:pStyle w:val="a3"/>
        <w:spacing w:line="272" w:lineRule="exact"/>
        <w:ind w:left="1406" w:firstLine="0"/>
      </w:pPr>
      <w:r>
        <w:t>Задачи</w:t>
      </w:r>
      <w:r>
        <w:rPr>
          <w:spacing w:val="-3"/>
        </w:rPr>
        <w:t xml:space="preserve"> </w:t>
      </w:r>
      <w:r>
        <w:t>обучения</w:t>
      </w:r>
      <w:r>
        <w:rPr>
          <w:spacing w:val="-1"/>
        </w:rPr>
        <w:t xml:space="preserve"> </w:t>
      </w:r>
      <w:r>
        <w:t>музыке</w:t>
      </w:r>
      <w:r>
        <w:rPr>
          <w:spacing w:val="-4"/>
        </w:rPr>
        <w:t xml:space="preserve"> </w:t>
      </w:r>
      <w:r>
        <w:t>на</w:t>
      </w:r>
      <w:r>
        <w:rPr>
          <w:spacing w:val="-6"/>
        </w:rPr>
        <w:t xml:space="preserve"> </w:t>
      </w:r>
      <w:r>
        <w:t>уровне</w:t>
      </w:r>
      <w:r>
        <w:rPr>
          <w:spacing w:val="-10"/>
        </w:rPr>
        <w:t xml:space="preserve"> </w:t>
      </w:r>
      <w:r>
        <w:t>основного</w:t>
      </w:r>
      <w:r>
        <w:rPr>
          <w:spacing w:val="-2"/>
        </w:rPr>
        <w:t xml:space="preserve"> </w:t>
      </w:r>
      <w:r>
        <w:t>общего</w:t>
      </w:r>
      <w:r>
        <w:rPr>
          <w:spacing w:val="-7"/>
        </w:rPr>
        <w:t xml:space="preserve"> </w:t>
      </w:r>
      <w:r>
        <w:rPr>
          <w:spacing w:val="-2"/>
        </w:rPr>
        <w:t>образования:</w:t>
      </w:r>
    </w:p>
    <w:p w14:paraId="450D9875" w14:textId="77777777" w:rsidR="00F11DF8" w:rsidRDefault="00DA3958">
      <w:pPr>
        <w:pStyle w:val="a3"/>
        <w:spacing w:before="2" w:line="242" w:lineRule="auto"/>
        <w:ind w:right="392"/>
      </w:pPr>
      <w:r>
        <w:t>приобщение к традиционным российским ценностям через личный психологический опыт эмоционально-эстетического переживания;</w:t>
      </w:r>
    </w:p>
    <w:p w14:paraId="359E8DAE" w14:textId="77777777" w:rsidR="00F11DF8" w:rsidRDefault="00F11DF8">
      <w:pPr>
        <w:spacing w:line="242" w:lineRule="auto"/>
        <w:sectPr w:rsidR="00F11DF8">
          <w:pgSz w:w="11920" w:h="16850"/>
          <w:pgMar w:top="1040" w:right="320" w:bottom="280" w:left="720" w:header="720" w:footer="720" w:gutter="0"/>
          <w:cols w:space="720"/>
        </w:sectPr>
      </w:pPr>
    </w:p>
    <w:p w14:paraId="1EAE2980" w14:textId="77777777" w:rsidR="00F11DF8" w:rsidRDefault="00DA3958">
      <w:pPr>
        <w:pStyle w:val="a3"/>
        <w:spacing w:before="76" w:line="242" w:lineRule="auto"/>
        <w:ind w:right="383"/>
      </w:pPr>
      <w:r>
        <w:t>осознание социальной функции музыки, стремление понять закономерности развития музыкального искусства, условия разнообразного проявления и бытования музыки в человеческом обществе, специфики ее воздействия на человека;</w:t>
      </w:r>
    </w:p>
    <w:p w14:paraId="1A7ACC73" w14:textId="77777777" w:rsidR="00F11DF8" w:rsidRDefault="00DA3958">
      <w:pPr>
        <w:pStyle w:val="a3"/>
        <w:ind w:right="384"/>
      </w:pPr>
      <w:r>
        <w:t>формирование ценностных личных предпочтений в сфере музыкального искусства, воспитание уважительного отношения к системе культурных ценностей других людей, приверженность парадигме сохранения и развития культурного многообразия;</w:t>
      </w:r>
    </w:p>
    <w:p w14:paraId="74020D0C" w14:textId="77777777" w:rsidR="00F11DF8" w:rsidRDefault="00DA3958">
      <w:pPr>
        <w:pStyle w:val="a3"/>
        <w:ind w:right="383"/>
      </w:pPr>
      <w:r>
        <w:t>формирование целостного представления о комплексе выразительных средств музыкального</w:t>
      </w:r>
      <w:r>
        <w:rPr>
          <w:spacing w:val="-4"/>
        </w:rPr>
        <w:t xml:space="preserve"> </w:t>
      </w:r>
      <w:r>
        <w:t>искусства,</w:t>
      </w:r>
      <w:r>
        <w:rPr>
          <w:spacing w:val="-2"/>
        </w:rPr>
        <w:t xml:space="preserve"> </w:t>
      </w:r>
      <w:r>
        <w:t>освоение</w:t>
      </w:r>
      <w:r>
        <w:rPr>
          <w:spacing w:val="-3"/>
        </w:rPr>
        <w:t xml:space="preserve"> </w:t>
      </w:r>
      <w:r>
        <w:t>ключевых</w:t>
      </w:r>
      <w:r>
        <w:rPr>
          <w:spacing w:val="-2"/>
        </w:rPr>
        <w:t xml:space="preserve"> </w:t>
      </w:r>
      <w:r>
        <w:t>элементов</w:t>
      </w:r>
      <w:r>
        <w:rPr>
          <w:spacing w:val="-2"/>
        </w:rPr>
        <w:t xml:space="preserve"> </w:t>
      </w:r>
      <w:r>
        <w:t>музыкального</w:t>
      </w:r>
      <w:r>
        <w:rPr>
          <w:spacing w:val="-2"/>
        </w:rPr>
        <w:t xml:space="preserve"> </w:t>
      </w:r>
      <w:r>
        <w:t>языка,</w:t>
      </w:r>
      <w:r>
        <w:rPr>
          <w:spacing w:val="-3"/>
        </w:rPr>
        <w:t xml:space="preserve"> </w:t>
      </w:r>
      <w:r>
        <w:t>характерных</w:t>
      </w:r>
      <w:r>
        <w:rPr>
          <w:spacing w:val="-3"/>
        </w:rPr>
        <w:t xml:space="preserve"> </w:t>
      </w:r>
      <w:r>
        <w:t>для различных музыкальных стилей;</w:t>
      </w:r>
    </w:p>
    <w:p w14:paraId="0DBB8B2F" w14:textId="77777777" w:rsidR="00F11DF8" w:rsidRDefault="00DA3958">
      <w:pPr>
        <w:pStyle w:val="a3"/>
        <w:ind w:right="379"/>
      </w:pPr>
      <w:r>
        <w:t>расширение культурного кругозора, накопление знаний о музыке и музыкантах, достаточное для активного, осознанного восприятия лучших образцов народного и профессионального искусства родной страны и мира, ориентации в истории развития музыкального искусства и современной музыкальной культуре;</w:t>
      </w:r>
    </w:p>
    <w:p w14:paraId="6ED74D6F" w14:textId="77777777" w:rsidR="00F11DF8" w:rsidRDefault="00DA3958">
      <w:pPr>
        <w:pStyle w:val="a3"/>
        <w:ind w:right="380"/>
      </w:pPr>
      <w:r>
        <w:t>развитие общих и специальных музыкальных способностей, совершенствование в предметных умениях и навыках, в том числе:</w:t>
      </w:r>
    </w:p>
    <w:p w14:paraId="54C2807A" w14:textId="77777777" w:rsidR="00F11DF8" w:rsidRDefault="00DA3958">
      <w:pPr>
        <w:pStyle w:val="a3"/>
        <w:ind w:right="374"/>
      </w:pPr>
      <w:r>
        <w:t>слушание (расширение приемов и навыков вдумчивого, осмысленного восприятия музыки, аналитической, оценочной, рефлексивной деятельности в связи с прослушанным музыкальным произведением);</w:t>
      </w:r>
    </w:p>
    <w:p w14:paraId="44C7AA8D" w14:textId="77777777" w:rsidR="00F11DF8" w:rsidRDefault="00DA3958">
      <w:pPr>
        <w:pStyle w:val="a3"/>
        <w:ind w:right="378"/>
      </w:pPr>
      <w:r>
        <w:t>исполнение (пение в различных манерах, составах, стилях, игра на доступных музыкальных инструментах, опыт исполнительской деятельности на электронных и виртуальных музыкальных инструментах);</w:t>
      </w:r>
    </w:p>
    <w:p w14:paraId="3AE6C215" w14:textId="77777777" w:rsidR="00F11DF8" w:rsidRDefault="00DA3958">
      <w:pPr>
        <w:pStyle w:val="a3"/>
        <w:spacing w:before="1" w:line="237" w:lineRule="auto"/>
        <w:jc w:val="left"/>
      </w:pPr>
      <w:r>
        <w:t>сочинение</w:t>
      </w:r>
      <w:r>
        <w:rPr>
          <w:spacing w:val="80"/>
        </w:rPr>
        <w:t xml:space="preserve"> </w:t>
      </w:r>
      <w:r>
        <w:t>(элементы</w:t>
      </w:r>
      <w:r>
        <w:rPr>
          <w:spacing w:val="80"/>
        </w:rPr>
        <w:t xml:space="preserve"> </w:t>
      </w:r>
      <w:r>
        <w:t>вокальной</w:t>
      </w:r>
      <w:r>
        <w:rPr>
          <w:spacing w:val="80"/>
        </w:rPr>
        <w:t xml:space="preserve"> </w:t>
      </w:r>
      <w:r>
        <w:t>и</w:t>
      </w:r>
      <w:r>
        <w:rPr>
          <w:spacing w:val="80"/>
        </w:rPr>
        <w:t xml:space="preserve"> </w:t>
      </w:r>
      <w:r>
        <w:t>инструментальной</w:t>
      </w:r>
      <w:r>
        <w:rPr>
          <w:spacing w:val="80"/>
        </w:rPr>
        <w:t xml:space="preserve"> </w:t>
      </w:r>
      <w:r>
        <w:t>импровизации,</w:t>
      </w:r>
      <w:r>
        <w:rPr>
          <w:spacing w:val="80"/>
        </w:rPr>
        <w:t xml:space="preserve"> </w:t>
      </w:r>
      <w:r>
        <w:t>композиции, аранжировки, в том числе с использованием цифровых программных продуктов);</w:t>
      </w:r>
    </w:p>
    <w:p w14:paraId="41B077D2" w14:textId="77777777" w:rsidR="00F11DF8" w:rsidRDefault="00DA3958">
      <w:pPr>
        <w:pStyle w:val="a3"/>
        <w:tabs>
          <w:tab w:val="left" w:pos="3053"/>
          <w:tab w:val="left" w:pos="4361"/>
          <w:tab w:val="left" w:pos="6121"/>
          <w:tab w:val="left" w:pos="8056"/>
          <w:tab w:val="left" w:pos="9859"/>
        </w:tabs>
        <w:spacing w:before="7" w:line="235" w:lineRule="auto"/>
        <w:ind w:right="376"/>
        <w:jc w:val="left"/>
      </w:pPr>
      <w:r>
        <w:rPr>
          <w:spacing w:val="-2"/>
        </w:rPr>
        <w:t>музыкальное</w:t>
      </w:r>
      <w:r>
        <w:tab/>
      </w:r>
      <w:r>
        <w:rPr>
          <w:spacing w:val="-2"/>
        </w:rPr>
        <w:t>движение</w:t>
      </w:r>
      <w:r>
        <w:tab/>
      </w:r>
      <w:r>
        <w:rPr>
          <w:spacing w:val="-2"/>
        </w:rPr>
        <w:t>(пластическое</w:t>
      </w:r>
      <w:r>
        <w:tab/>
      </w:r>
      <w:r>
        <w:rPr>
          <w:spacing w:val="-2"/>
        </w:rPr>
        <w:t>интонирование,</w:t>
      </w:r>
      <w:r>
        <w:tab/>
      </w:r>
      <w:r>
        <w:rPr>
          <w:spacing w:val="-2"/>
        </w:rPr>
        <w:t>инсценировка,</w:t>
      </w:r>
      <w:r>
        <w:tab/>
      </w:r>
      <w:r>
        <w:rPr>
          <w:spacing w:val="-2"/>
        </w:rPr>
        <w:t xml:space="preserve">танец, </w:t>
      </w:r>
      <w:r>
        <w:t>двигательное моделирование);</w:t>
      </w:r>
    </w:p>
    <w:p w14:paraId="29F1851D" w14:textId="77777777" w:rsidR="00F11DF8" w:rsidRDefault="00DA3958">
      <w:pPr>
        <w:pStyle w:val="a3"/>
        <w:spacing w:before="9" w:line="235" w:lineRule="auto"/>
        <w:jc w:val="left"/>
      </w:pPr>
      <w:r>
        <w:t>творческие</w:t>
      </w:r>
      <w:r>
        <w:rPr>
          <w:spacing w:val="80"/>
        </w:rPr>
        <w:t xml:space="preserve"> </w:t>
      </w:r>
      <w:r>
        <w:t>проекты,</w:t>
      </w:r>
      <w:r>
        <w:rPr>
          <w:spacing w:val="80"/>
        </w:rPr>
        <w:t xml:space="preserve"> </w:t>
      </w:r>
      <w:r>
        <w:t>музыкально-театральная</w:t>
      </w:r>
      <w:r>
        <w:rPr>
          <w:spacing w:val="80"/>
        </w:rPr>
        <w:t xml:space="preserve"> </w:t>
      </w:r>
      <w:r>
        <w:t>деятельность</w:t>
      </w:r>
      <w:r>
        <w:rPr>
          <w:spacing w:val="80"/>
        </w:rPr>
        <w:t xml:space="preserve"> </w:t>
      </w:r>
      <w:r>
        <w:t>(концерты,</w:t>
      </w:r>
      <w:r>
        <w:rPr>
          <w:spacing w:val="80"/>
        </w:rPr>
        <w:t xml:space="preserve"> </w:t>
      </w:r>
      <w:r>
        <w:t xml:space="preserve">фестивали, </w:t>
      </w:r>
      <w:r>
        <w:rPr>
          <w:spacing w:val="-2"/>
        </w:rPr>
        <w:t>представления);</w:t>
      </w:r>
    </w:p>
    <w:p w14:paraId="318C6A80" w14:textId="77777777" w:rsidR="00F11DF8" w:rsidRDefault="00DA3958">
      <w:pPr>
        <w:pStyle w:val="a3"/>
        <w:ind w:left="1406" w:firstLine="0"/>
      </w:pPr>
      <w:r>
        <w:t>исследовательская</w:t>
      </w:r>
      <w:r>
        <w:rPr>
          <w:spacing w:val="-9"/>
        </w:rPr>
        <w:t xml:space="preserve"> </w:t>
      </w:r>
      <w:r>
        <w:t>деятельность</w:t>
      </w:r>
      <w:r>
        <w:rPr>
          <w:spacing w:val="-5"/>
        </w:rPr>
        <w:t xml:space="preserve"> </w:t>
      </w:r>
      <w:r>
        <w:t>на</w:t>
      </w:r>
      <w:r>
        <w:rPr>
          <w:spacing w:val="-12"/>
        </w:rPr>
        <w:t xml:space="preserve"> </w:t>
      </w:r>
      <w:r>
        <w:t>материале</w:t>
      </w:r>
      <w:r>
        <w:rPr>
          <w:spacing w:val="-11"/>
        </w:rPr>
        <w:t xml:space="preserve"> </w:t>
      </w:r>
      <w:r>
        <w:t>музыкального</w:t>
      </w:r>
      <w:r>
        <w:rPr>
          <w:spacing w:val="-3"/>
        </w:rPr>
        <w:t xml:space="preserve"> </w:t>
      </w:r>
      <w:r>
        <w:rPr>
          <w:spacing w:val="-2"/>
        </w:rPr>
        <w:t>искусства.</w:t>
      </w:r>
    </w:p>
    <w:p w14:paraId="72DE767B" w14:textId="77777777" w:rsidR="00F11DF8" w:rsidRDefault="00DA3958">
      <w:pPr>
        <w:pStyle w:val="a3"/>
        <w:spacing w:before="5"/>
        <w:ind w:right="380"/>
      </w:pPr>
      <w:r>
        <w:t>Программа</w:t>
      </w:r>
      <w:r>
        <w:rPr>
          <w:spacing w:val="-1"/>
        </w:rPr>
        <w:t xml:space="preserve"> </w:t>
      </w:r>
      <w:r>
        <w:t>по музыке</w:t>
      </w:r>
      <w:r>
        <w:rPr>
          <w:spacing w:val="-1"/>
        </w:rPr>
        <w:t xml:space="preserve"> </w:t>
      </w:r>
      <w:r>
        <w:t>составлена</w:t>
      </w:r>
      <w:r>
        <w:rPr>
          <w:spacing w:val="-1"/>
        </w:rPr>
        <w:t xml:space="preserve"> </w:t>
      </w:r>
      <w:r>
        <w:t>на</w:t>
      </w:r>
      <w:r>
        <w:rPr>
          <w:spacing w:val="-1"/>
        </w:rPr>
        <w:t xml:space="preserve"> </w:t>
      </w:r>
      <w:r>
        <w:t>основе модульного принципа</w:t>
      </w:r>
      <w:r>
        <w:rPr>
          <w:spacing w:val="-1"/>
        </w:rPr>
        <w:t xml:space="preserve"> </w:t>
      </w:r>
      <w:r>
        <w:t>построения учебного материала и допускает вариативный подход к очередности изучения модулей, принципам компоновки учебных тем, форм и методов освоения содержания. При этом 4 модуля из 9 предложенных рассматриваются как инвариантные, остальные 5 – как вариативные, реализация которых может осуществляться по выбору учителя с учетом этнокультурных традиций региона, индивидуальных особенностей, потребностей и возможностей обучающихся, их творческих способностей.</w:t>
      </w:r>
    </w:p>
    <w:p w14:paraId="5B743F8C" w14:textId="77777777" w:rsidR="00F11DF8" w:rsidRDefault="00DA3958">
      <w:pPr>
        <w:pStyle w:val="a3"/>
        <w:spacing w:before="2"/>
        <w:ind w:right="387"/>
      </w:pPr>
      <w:r>
        <w:t>Содержание учебного предмета структурно представлено девятью модулями (тематическими линиями), обеспечивающими преемственность с образовательной</w:t>
      </w:r>
      <w:r>
        <w:rPr>
          <w:spacing w:val="80"/>
        </w:rPr>
        <w:t xml:space="preserve"> </w:t>
      </w:r>
      <w:r>
        <w:t>программой начального общего образования и непрерывность изучения учебного предмета:</w:t>
      </w:r>
    </w:p>
    <w:p w14:paraId="15B6C93C" w14:textId="77777777" w:rsidR="00F11DF8" w:rsidRDefault="00DA3958">
      <w:pPr>
        <w:pStyle w:val="a3"/>
        <w:spacing w:line="269" w:lineRule="exact"/>
        <w:ind w:left="1406" w:firstLine="0"/>
      </w:pPr>
      <w:r>
        <w:t>инвариантные</w:t>
      </w:r>
      <w:r>
        <w:rPr>
          <w:spacing w:val="-13"/>
        </w:rPr>
        <w:t xml:space="preserve"> </w:t>
      </w:r>
      <w:r>
        <w:rPr>
          <w:spacing w:val="-2"/>
        </w:rPr>
        <w:t>модули:</w:t>
      </w:r>
    </w:p>
    <w:p w14:paraId="2052C170" w14:textId="77777777" w:rsidR="00F11DF8" w:rsidRDefault="00DA3958">
      <w:pPr>
        <w:pStyle w:val="a3"/>
        <w:spacing w:before="3"/>
        <w:ind w:left="1406" w:firstLine="0"/>
      </w:pPr>
      <w:r>
        <w:t>модуль</w:t>
      </w:r>
      <w:r>
        <w:rPr>
          <w:spacing w:val="-3"/>
        </w:rPr>
        <w:t xml:space="preserve"> </w:t>
      </w:r>
      <w:r>
        <w:t>№</w:t>
      </w:r>
      <w:r>
        <w:rPr>
          <w:spacing w:val="-2"/>
        </w:rPr>
        <w:t xml:space="preserve"> </w:t>
      </w:r>
      <w:r>
        <w:t>1</w:t>
      </w:r>
      <w:r>
        <w:rPr>
          <w:spacing w:val="-3"/>
        </w:rPr>
        <w:t xml:space="preserve"> </w:t>
      </w:r>
      <w:r>
        <w:t>«Музыка</w:t>
      </w:r>
      <w:r>
        <w:rPr>
          <w:spacing w:val="-7"/>
        </w:rPr>
        <w:t xml:space="preserve"> </w:t>
      </w:r>
      <w:r>
        <w:t>моего</w:t>
      </w:r>
      <w:r>
        <w:rPr>
          <w:spacing w:val="1"/>
        </w:rPr>
        <w:t xml:space="preserve"> </w:t>
      </w:r>
      <w:r>
        <w:rPr>
          <w:spacing w:val="-2"/>
        </w:rPr>
        <w:t>края»;</w:t>
      </w:r>
    </w:p>
    <w:p w14:paraId="21D3B9D6" w14:textId="77777777" w:rsidR="00F11DF8" w:rsidRDefault="00DA3958">
      <w:pPr>
        <w:pStyle w:val="a3"/>
        <w:spacing w:before="2" w:line="242" w:lineRule="auto"/>
        <w:ind w:left="1406" w:right="3286" w:firstLine="0"/>
        <w:jc w:val="left"/>
      </w:pPr>
      <w:r>
        <w:t>модуль</w:t>
      </w:r>
      <w:r>
        <w:rPr>
          <w:spacing w:val="-8"/>
        </w:rPr>
        <w:t xml:space="preserve"> </w:t>
      </w:r>
      <w:r>
        <w:t>№</w:t>
      </w:r>
      <w:r>
        <w:rPr>
          <w:spacing w:val="-8"/>
        </w:rPr>
        <w:t xml:space="preserve"> </w:t>
      </w:r>
      <w:r>
        <w:t>2</w:t>
      </w:r>
      <w:r>
        <w:rPr>
          <w:spacing w:val="-9"/>
        </w:rPr>
        <w:t xml:space="preserve"> </w:t>
      </w:r>
      <w:r>
        <w:t>«Народное</w:t>
      </w:r>
      <w:r>
        <w:rPr>
          <w:spacing w:val="-8"/>
        </w:rPr>
        <w:t xml:space="preserve"> </w:t>
      </w:r>
      <w:r>
        <w:t>музыкальное</w:t>
      </w:r>
      <w:r>
        <w:rPr>
          <w:spacing w:val="-9"/>
        </w:rPr>
        <w:t xml:space="preserve"> </w:t>
      </w:r>
      <w:r>
        <w:t>творчество</w:t>
      </w:r>
      <w:r>
        <w:rPr>
          <w:spacing w:val="-9"/>
        </w:rPr>
        <w:t xml:space="preserve"> </w:t>
      </w:r>
      <w:r>
        <w:t>России»; модуль № 3 «Русская классическая музыка»;</w:t>
      </w:r>
    </w:p>
    <w:p w14:paraId="528CF98B" w14:textId="77777777" w:rsidR="00F11DF8" w:rsidRDefault="00DA3958">
      <w:pPr>
        <w:pStyle w:val="a3"/>
        <w:spacing w:line="242" w:lineRule="auto"/>
        <w:ind w:left="1406" w:right="4352" w:firstLine="0"/>
        <w:jc w:val="left"/>
      </w:pPr>
      <w:r>
        <w:t>модуль</w:t>
      </w:r>
      <w:r>
        <w:rPr>
          <w:spacing w:val="-5"/>
        </w:rPr>
        <w:t xml:space="preserve"> </w:t>
      </w:r>
      <w:r>
        <w:t>№</w:t>
      </w:r>
      <w:r>
        <w:rPr>
          <w:spacing w:val="-7"/>
        </w:rPr>
        <w:t xml:space="preserve"> </w:t>
      </w:r>
      <w:r>
        <w:t>4</w:t>
      </w:r>
      <w:r>
        <w:rPr>
          <w:spacing w:val="-6"/>
        </w:rPr>
        <w:t xml:space="preserve"> </w:t>
      </w:r>
      <w:r>
        <w:t>«Жанры</w:t>
      </w:r>
      <w:r>
        <w:rPr>
          <w:spacing w:val="-6"/>
        </w:rPr>
        <w:t xml:space="preserve"> </w:t>
      </w:r>
      <w:r>
        <w:t>музыкального</w:t>
      </w:r>
      <w:r>
        <w:rPr>
          <w:spacing w:val="-9"/>
        </w:rPr>
        <w:t xml:space="preserve"> </w:t>
      </w:r>
      <w:r>
        <w:t>искусства» вариативные модули:</w:t>
      </w:r>
    </w:p>
    <w:p w14:paraId="054E292F" w14:textId="77777777" w:rsidR="00F11DF8" w:rsidRDefault="00DA3958">
      <w:pPr>
        <w:pStyle w:val="a3"/>
        <w:spacing w:line="268" w:lineRule="exact"/>
        <w:ind w:left="1406" w:firstLine="0"/>
        <w:jc w:val="left"/>
      </w:pPr>
      <w:r>
        <w:t>модуль</w:t>
      </w:r>
      <w:r>
        <w:rPr>
          <w:spacing w:val="-2"/>
        </w:rPr>
        <w:t xml:space="preserve"> </w:t>
      </w:r>
      <w:r>
        <w:t>№</w:t>
      </w:r>
      <w:r>
        <w:rPr>
          <w:spacing w:val="-3"/>
        </w:rPr>
        <w:t xml:space="preserve"> </w:t>
      </w:r>
      <w:r>
        <w:t>5</w:t>
      </w:r>
      <w:r>
        <w:rPr>
          <w:spacing w:val="-4"/>
        </w:rPr>
        <w:t xml:space="preserve"> </w:t>
      </w:r>
      <w:r>
        <w:t>«Музыка</w:t>
      </w:r>
      <w:r>
        <w:rPr>
          <w:spacing w:val="-5"/>
        </w:rPr>
        <w:t xml:space="preserve"> </w:t>
      </w:r>
      <w:r>
        <w:t>народов</w:t>
      </w:r>
      <w:r>
        <w:rPr>
          <w:spacing w:val="-7"/>
        </w:rPr>
        <w:t xml:space="preserve"> </w:t>
      </w:r>
      <w:r>
        <w:rPr>
          <w:spacing w:val="-2"/>
        </w:rPr>
        <w:t>мира»;</w:t>
      </w:r>
    </w:p>
    <w:p w14:paraId="228EA1D4" w14:textId="77777777" w:rsidR="00F11DF8" w:rsidRDefault="00DA3958">
      <w:pPr>
        <w:pStyle w:val="a3"/>
        <w:spacing w:before="2" w:line="237" w:lineRule="auto"/>
        <w:ind w:left="1406" w:right="4352" w:firstLine="0"/>
        <w:jc w:val="left"/>
      </w:pPr>
      <w:r>
        <w:t>модуль</w:t>
      </w:r>
      <w:r>
        <w:rPr>
          <w:spacing w:val="-6"/>
        </w:rPr>
        <w:t xml:space="preserve"> </w:t>
      </w:r>
      <w:r>
        <w:t>№</w:t>
      </w:r>
      <w:r>
        <w:rPr>
          <w:spacing w:val="-8"/>
        </w:rPr>
        <w:t xml:space="preserve"> </w:t>
      </w:r>
      <w:r>
        <w:t>6</w:t>
      </w:r>
      <w:r>
        <w:rPr>
          <w:spacing w:val="-7"/>
        </w:rPr>
        <w:t xml:space="preserve"> </w:t>
      </w:r>
      <w:r>
        <w:t>«Европейская</w:t>
      </w:r>
      <w:r>
        <w:rPr>
          <w:spacing w:val="-7"/>
        </w:rPr>
        <w:t xml:space="preserve"> </w:t>
      </w:r>
      <w:r>
        <w:t>классическая</w:t>
      </w:r>
      <w:r>
        <w:rPr>
          <w:spacing w:val="-7"/>
        </w:rPr>
        <w:t xml:space="preserve"> </w:t>
      </w:r>
      <w:r>
        <w:t>музыка»; модуль № 7 «Духовная музыка»;</w:t>
      </w:r>
    </w:p>
    <w:p w14:paraId="54E30CDE" w14:textId="77777777" w:rsidR="00F11DF8" w:rsidRDefault="00DA3958">
      <w:pPr>
        <w:pStyle w:val="a3"/>
        <w:spacing w:before="8" w:line="235" w:lineRule="auto"/>
        <w:ind w:left="1406" w:right="1967" w:firstLine="0"/>
        <w:jc w:val="left"/>
      </w:pPr>
      <w:r>
        <w:t>модуль</w:t>
      </w:r>
      <w:r>
        <w:rPr>
          <w:spacing w:val="-3"/>
        </w:rPr>
        <w:t xml:space="preserve"> </w:t>
      </w:r>
      <w:r>
        <w:t>№</w:t>
      </w:r>
      <w:r>
        <w:rPr>
          <w:spacing w:val="-5"/>
        </w:rPr>
        <w:t xml:space="preserve"> </w:t>
      </w:r>
      <w:r>
        <w:t>8</w:t>
      </w:r>
      <w:r>
        <w:rPr>
          <w:spacing w:val="-4"/>
        </w:rPr>
        <w:t xml:space="preserve"> </w:t>
      </w:r>
      <w:r>
        <w:t>«Современная</w:t>
      </w:r>
      <w:r>
        <w:rPr>
          <w:spacing w:val="-4"/>
        </w:rPr>
        <w:t xml:space="preserve"> </w:t>
      </w:r>
      <w:r>
        <w:t>музыка:</w:t>
      </w:r>
      <w:r>
        <w:rPr>
          <w:spacing w:val="-4"/>
        </w:rPr>
        <w:t xml:space="preserve"> </w:t>
      </w:r>
      <w:r>
        <w:t>основные</w:t>
      </w:r>
      <w:r>
        <w:rPr>
          <w:spacing w:val="-5"/>
        </w:rPr>
        <w:t xml:space="preserve"> </w:t>
      </w:r>
      <w:r>
        <w:t>жанры</w:t>
      </w:r>
      <w:r>
        <w:rPr>
          <w:spacing w:val="-4"/>
        </w:rPr>
        <w:t xml:space="preserve"> </w:t>
      </w:r>
      <w:r>
        <w:t>и</w:t>
      </w:r>
      <w:r>
        <w:rPr>
          <w:spacing w:val="-4"/>
        </w:rPr>
        <w:t xml:space="preserve"> </w:t>
      </w:r>
      <w:r>
        <w:t>направления»; модуль № 9 «Связь музыки с другими видами искусства»;</w:t>
      </w:r>
    </w:p>
    <w:p w14:paraId="25718C19" w14:textId="77777777" w:rsidR="00F11DF8" w:rsidRDefault="00DA3958">
      <w:pPr>
        <w:pStyle w:val="a3"/>
        <w:spacing w:before="1"/>
        <w:ind w:right="382"/>
      </w:pPr>
      <w:r>
        <w:t>Каждый модуль состоит из нескольких тематических блоков. Виды деятельности, которые может использовать в том числе (но не исключительно) учитель для планирования внеурочной, внеклассной работы, обозначены «вариативно».</w:t>
      </w:r>
    </w:p>
    <w:p w14:paraId="101860B2" w14:textId="77777777" w:rsidR="00F11DF8" w:rsidRDefault="00F11DF8">
      <w:pPr>
        <w:sectPr w:rsidR="00F11DF8">
          <w:pgSz w:w="11920" w:h="16850"/>
          <w:pgMar w:top="1040" w:right="320" w:bottom="280" w:left="720" w:header="720" w:footer="720" w:gutter="0"/>
          <w:cols w:space="720"/>
        </w:sectPr>
      </w:pPr>
    </w:p>
    <w:p w14:paraId="12423654" w14:textId="77777777" w:rsidR="00F11DF8" w:rsidRDefault="00DA3958">
      <w:pPr>
        <w:pStyle w:val="a3"/>
        <w:spacing w:before="65" w:line="237" w:lineRule="auto"/>
        <w:ind w:right="384"/>
      </w:pPr>
      <w:r>
        <w:t>Общее число часов, рекомендованных для изучения музыки,</w:t>
      </w:r>
      <w:r>
        <w:rPr>
          <w:spacing w:val="40"/>
        </w:rPr>
        <w:t xml:space="preserve"> </w:t>
      </w:r>
      <w:r>
        <w:t xml:space="preserve">– </w:t>
      </w:r>
      <w:r>
        <w:rPr>
          <w:position w:val="1"/>
        </w:rPr>
        <w:t xml:space="preserve">136 часов: в 5 классе – </w:t>
      </w:r>
      <w:r>
        <w:t>34 часа (1 час в неделю), в 6 классе – 34 часа (1 час в неделю), в 7 классе – 34 часа (1 час в неделю), в 8 классе – 34 часа (1 час в неделю).</w:t>
      </w:r>
    </w:p>
    <w:p w14:paraId="112AE7B2" w14:textId="77777777" w:rsidR="00F11DF8" w:rsidRDefault="00DA3958">
      <w:pPr>
        <w:pStyle w:val="a3"/>
        <w:spacing w:before="2"/>
        <w:ind w:right="378"/>
      </w:pPr>
      <w:r>
        <w:t>Изучение музыки предполагает активную социокультурную деятельность обучающихся, участие в исследовательских и творческих проектах,</w:t>
      </w:r>
      <w:r>
        <w:rPr>
          <w:spacing w:val="40"/>
        </w:rPr>
        <w:t xml:space="preserve"> </w:t>
      </w:r>
      <w:r>
        <w:t>в том числе основанных</w:t>
      </w:r>
      <w:r>
        <w:rPr>
          <w:spacing w:val="40"/>
        </w:rPr>
        <w:t xml:space="preserve"> </w:t>
      </w:r>
      <w:r>
        <w:t>на межпредметных связях с такими учебными предметами, как изобразительное искусство, литература, география, история, обществознание, иностранный язык.</w:t>
      </w:r>
    </w:p>
    <w:p w14:paraId="36074D77" w14:textId="77777777" w:rsidR="00F11DF8" w:rsidRDefault="00DA3958">
      <w:pPr>
        <w:pStyle w:val="a3"/>
        <w:spacing w:before="3" w:line="237" w:lineRule="auto"/>
        <w:ind w:left="1406" w:right="1479" w:firstLine="0"/>
        <w:jc w:val="left"/>
      </w:pPr>
      <w:r>
        <w:t>Содержание</w:t>
      </w:r>
      <w:r>
        <w:rPr>
          <w:spacing w:val="-5"/>
        </w:rPr>
        <w:t xml:space="preserve"> </w:t>
      </w:r>
      <w:r>
        <w:t>обучения</w:t>
      </w:r>
      <w:r>
        <w:rPr>
          <w:spacing w:val="-4"/>
        </w:rPr>
        <w:t xml:space="preserve"> </w:t>
      </w:r>
      <w:r>
        <w:t>музыке</w:t>
      </w:r>
      <w:r>
        <w:rPr>
          <w:spacing w:val="-4"/>
        </w:rPr>
        <w:t xml:space="preserve"> </w:t>
      </w:r>
      <w:r>
        <w:t>на</w:t>
      </w:r>
      <w:r>
        <w:rPr>
          <w:spacing w:val="-4"/>
        </w:rPr>
        <w:t xml:space="preserve"> </w:t>
      </w:r>
      <w:r>
        <w:t>уровне</w:t>
      </w:r>
      <w:r>
        <w:rPr>
          <w:spacing w:val="-5"/>
        </w:rPr>
        <w:t xml:space="preserve"> </w:t>
      </w:r>
      <w:r>
        <w:t>основного</w:t>
      </w:r>
      <w:r>
        <w:rPr>
          <w:spacing w:val="-4"/>
        </w:rPr>
        <w:t xml:space="preserve"> </w:t>
      </w:r>
      <w:r>
        <w:t>общего</w:t>
      </w:r>
      <w:r>
        <w:rPr>
          <w:spacing w:val="-4"/>
        </w:rPr>
        <w:t xml:space="preserve"> </w:t>
      </w:r>
      <w:r>
        <w:t>образования. Инвариантные модули:</w:t>
      </w:r>
    </w:p>
    <w:p w14:paraId="513391BD" w14:textId="77777777" w:rsidR="00F11DF8" w:rsidRDefault="00DA3958">
      <w:pPr>
        <w:pStyle w:val="a3"/>
        <w:spacing w:before="7" w:line="235" w:lineRule="auto"/>
        <w:ind w:left="1406" w:right="5371" w:firstLine="0"/>
        <w:jc w:val="left"/>
      </w:pPr>
      <w:r>
        <w:t>Модуль</w:t>
      </w:r>
      <w:r>
        <w:rPr>
          <w:spacing w:val="-5"/>
        </w:rPr>
        <w:t xml:space="preserve"> </w:t>
      </w:r>
      <w:r>
        <w:t>№</w:t>
      </w:r>
      <w:r>
        <w:rPr>
          <w:spacing w:val="-7"/>
        </w:rPr>
        <w:t xml:space="preserve"> </w:t>
      </w:r>
      <w:r>
        <w:t>1</w:t>
      </w:r>
      <w:r>
        <w:rPr>
          <w:spacing w:val="-6"/>
        </w:rPr>
        <w:t xml:space="preserve"> </w:t>
      </w:r>
      <w:r>
        <w:t>«Музыка</w:t>
      </w:r>
      <w:r>
        <w:rPr>
          <w:spacing w:val="-8"/>
        </w:rPr>
        <w:t xml:space="preserve"> </w:t>
      </w:r>
      <w:r>
        <w:t>моего</w:t>
      </w:r>
      <w:r>
        <w:rPr>
          <w:spacing w:val="-6"/>
        </w:rPr>
        <w:t xml:space="preserve"> </w:t>
      </w:r>
      <w:r>
        <w:t>края» Фольклор – народное творчество.</w:t>
      </w:r>
    </w:p>
    <w:p w14:paraId="426AF2C0" w14:textId="77777777" w:rsidR="00F11DF8" w:rsidRDefault="00DA3958">
      <w:pPr>
        <w:pStyle w:val="a3"/>
        <w:spacing w:before="7" w:line="237" w:lineRule="auto"/>
        <w:ind w:right="390"/>
        <w:jc w:val="left"/>
      </w:pPr>
      <w:r>
        <w:t>Содержание: традиционная музыка – отражение жизни народа. Жанры детского и игрового фольклора (игры, пляски, хороводы).</w:t>
      </w:r>
    </w:p>
    <w:p w14:paraId="1BEF8997" w14:textId="77777777" w:rsidR="00F11DF8" w:rsidRDefault="00DA3958">
      <w:pPr>
        <w:pStyle w:val="a3"/>
        <w:spacing w:line="275" w:lineRule="exact"/>
        <w:ind w:left="1406" w:firstLine="0"/>
        <w:jc w:val="left"/>
      </w:pPr>
      <w:r>
        <w:t>Виды</w:t>
      </w:r>
      <w:r>
        <w:rPr>
          <w:spacing w:val="-8"/>
        </w:rPr>
        <w:t xml:space="preserve"> </w:t>
      </w:r>
      <w:r>
        <w:t>деятельности</w:t>
      </w:r>
      <w:r>
        <w:rPr>
          <w:spacing w:val="-11"/>
        </w:rPr>
        <w:t xml:space="preserve"> </w:t>
      </w:r>
      <w:r>
        <w:rPr>
          <w:spacing w:val="-2"/>
        </w:rPr>
        <w:t>обучающихся:</w:t>
      </w:r>
    </w:p>
    <w:p w14:paraId="4F7E3787" w14:textId="77777777" w:rsidR="00F11DF8" w:rsidRDefault="00DA3958">
      <w:pPr>
        <w:pStyle w:val="a3"/>
        <w:spacing w:before="3" w:line="242" w:lineRule="auto"/>
        <w:ind w:left="1406" w:right="1479" w:firstLine="0"/>
        <w:jc w:val="left"/>
      </w:pPr>
      <w:r>
        <w:t>знакомство</w:t>
      </w:r>
      <w:r>
        <w:rPr>
          <w:spacing w:val="-3"/>
        </w:rPr>
        <w:t xml:space="preserve"> </w:t>
      </w:r>
      <w:r>
        <w:t>со</w:t>
      </w:r>
      <w:r>
        <w:rPr>
          <w:spacing w:val="-3"/>
        </w:rPr>
        <w:t xml:space="preserve"> </w:t>
      </w:r>
      <w:r>
        <w:t>звучанием</w:t>
      </w:r>
      <w:r>
        <w:rPr>
          <w:spacing w:val="-4"/>
        </w:rPr>
        <w:t xml:space="preserve"> </w:t>
      </w:r>
      <w:r>
        <w:t>фольклорных</w:t>
      </w:r>
      <w:r>
        <w:rPr>
          <w:spacing w:val="-3"/>
        </w:rPr>
        <w:t xml:space="preserve"> </w:t>
      </w:r>
      <w:r>
        <w:t>образцов</w:t>
      </w:r>
      <w:r>
        <w:rPr>
          <w:spacing w:val="-4"/>
        </w:rPr>
        <w:t xml:space="preserve"> </w:t>
      </w:r>
      <w:r>
        <w:t>в</w:t>
      </w:r>
      <w:r>
        <w:rPr>
          <w:spacing w:val="-4"/>
        </w:rPr>
        <w:t xml:space="preserve"> </w:t>
      </w:r>
      <w:r>
        <w:t>аудио-</w:t>
      </w:r>
      <w:r>
        <w:rPr>
          <w:spacing w:val="-4"/>
        </w:rPr>
        <w:t xml:space="preserve"> </w:t>
      </w:r>
      <w:r>
        <w:t>и</w:t>
      </w:r>
      <w:r>
        <w:rPr>
          <w:spacing w:val="-2"/>
        </w:rPr>
        <w:t xml:space="preserve"> </w:t>
      </w:r>
      <w:r>
        <w:t>видеозаписи; определение на слух:</w:t>
      </w:r>
    </w:p>
    <w:p w14:paraId="38250F6F" w14:textId="77777777" w:rsidR="00F11DF8" w:rsidRDefault="00DA3958">
      <w:pPr>
        <w:pStyle w:val="a3"/>
        <w:ind w:left="1406" w:right="1655" w:firstLine="0"/>
        <w:jc w:val="left"/>
      </w:pPr>
      <w:r>
        <w:t>принадлежности к народной или композиторской музыке; исполнительского</w:t>
      </w:r>
      <w:r>
        <w:rPr>
          <w:spacing w:val="-8"/>
        </w:rPr>
        <w:t xml:space="preserve"> </w:t>
      </w:r>
      <w:r>
        <w:t>состава</w:t>
      </w:r>
      <w:r>
        <w:rPr>
          <w:spacing w:val="-10"/>
        </w:rPr>
        <w:t xml:space="preserve"> </w:t>
      </w:r>
      <w:r>
        <w:t>(вокального,</w:t>
      </w:r>
      <w:r>
        <w:rPr>
          <w:spacing w:val="-8"/>
        </w:rPr>
        <w:t xml:space="preserve"> </w:t>
      </w:r>
      <w:r>
        <w:t>инструментального,</w:t>
      </w:r>
      <w:r>
        <w:rPr>
          <w:spacing w:val="-8"/>
        </w:rPr>
        <w:t xml:space="preserve"> </w:t>
      </w:r>
      <w:r>
        <w:t>смешанного); жанра, основного настроения, характера музыки;</w:t>
      </w:r>
    </w:p>
    <w:p w14:paraId="00CDE38E" w14:textId="77777777" w:rsidR="00F11DF8" w:rsidRDefault="00DA3958">
      <w:pPr>
        <w:pStyle w:val="a3"/>
        <w:spacing w:line="237" w:lineRule="auto"/>
        <w:jc w:val="left"/>
      </w:pPr>
      <w:r>
        <w:t>разучивание и исполнение народных песен, танцев, инструментальных наигрышей, фольклорных игр.</w:t>
      </w:r>
    </w:p>
    <w:p w14:paraId="759F63F9" w14:textId="77777777" w:rsidR="00F11DF8" w:rsidRDefault="00DA3958">
      <w:pPr>
        <w:pStyle w:val="a3"/>
        <w:spacing w:line="272" w:lineRule="exact"/>
        <w:ind w:left="1406" w:firstLine="0"/>
        <w:jc w:val="left"/>
      </w:pPr>
      <w:r>
        <w:t>Календарный</w:t>
      </w:r>
      <w:r>
        <w:rPr>
          <w:spacing w:val="-6"/>
        </w:rPr>
        <w:t xml:space="preserve"> </w:t>
      </w:r>
      <w:r>
        <w:rPr>
          <w:spacing w:val="-2"/>
        </w:rPr>
        <w:t>фольклор.</w:t>
      </w:r>
    </w:p>
    <w:p w14:paraId="7ECB39CC" w14:textId="77777777" w:rsidR="00F11DF8" w:rsidRDefault="00DA3958">
      <w:pPr>
        <w:pStyle w:val="a3"/>
        <w:spacing w:before="1" w:line="242" w:lineRule="auto"/>
        <w:ind w:right="390"/>
        <w:jc w:val="left"/>
      </w:pPr>
      <w:r>
        <w:t>Содержание: календарные обряды, традиционные для данной местности (осенние, зимние, весенние – на выбор учителя).</w:t>
      </w:r>
    </w:p>
    <w:p w14:paraId="55753388" w14:textId="77777777" w:rsidR="00F11DF8" w:rsidRDefault="00DA3958">
      <w:pPr>
        <w:pStyle w:val="a3"/>
        <w:spacing w:line="268" w:lineRule="exact"/>
        <w:ind w:left="1406" w:firstLine="0"/>
        <w:jc w:val="left"/>
      </w:pPr>
      <w:r>
        <w:t>Виды</w:t>
      </w:r>
      <w:r>
        <w:rPr>
          <w:spacing w:val="-8"/>
        </w:rPr>
        <w:t xml:space="preserve"> </w:t>
      </w:r>
      <w:r>
        <w:t>деятельности</w:t>
      </w:r>
      <w:r>
        <w:rPr>
          <w:spacing w:val="-11"/>
        </w:rPr>
        <w:t xml:space="preserve"> </w:t>
      </w:r>
      <w:r>
        <w:rPr>
          <w:spacing w:val="-2"/>
        </w:rPr>
        <w:t>обучающихся:</w:t>
      </w:r>
    </w:p>
    <w:p w14:paraId="0C46BBF4" w14:textId="77777777" w:rsidR="00F11DF8" w:rsidRDefault="00DA3958">
      <w:pPr>
        <w:pStyle w:val="a3"/>
        <w:spacing w:before="5"/>
        <w:jc w:val="left"/>
      </w:pPr>
      <w:r>
        <w:t>знакомство</w:t>
      </w:r>
      <w:r>
        <w:rPr>
          <w:spacing w:val="-4"/>
        </w:rPr>
        <w:t xml:space="preserve"> </w:t>
      </w:r>
      <w:r>
        <w:t>с</w:t>
      </w:r>
      <w:r>
        <w:rPr>
          <w:spacing w:val="-5"/>
        </w:rPr>
        <w:t xml:space="preserve"> </w:t>
      </w:r>
      <w:r>
        <w:t>символикой</w:t>
      </w:r>
      <w:r>
        <w:rPr>
          <w:spacing w:val="-4"/>
        </w:rPr>
        <w:t xml:space="preserve"> </w:t>
      </w:r>
      <w:r>
        <w:t>календарных</w:t>
      </w:r>
      <w:r>
        <w:rPr>
          <w:spacing w:val="-4"/>
        </w:rPr>
        <w:t xml:space="preserve"> </w:t>
      </w:r>
      <w:r>
        <w:t>обрядов,</w:t>
      </w:r>
      <w:r>
        <w:rPr>
          <w:spacing w:val="-4"/>
        </w:rPr>
        <w:t xml:space="preserve"> </w:t>
      </w:r>
      <w:r>
        <w:t>поиск</w:t>
      </w:r>
      <w:r>
        <w:rPr>
          <w:spacing w:val="-4"/>
        </w:rPr>
        <w:t xml:space="preserve"> </w:t>
      </w:r>
      <w:r>
        <w:t>информации</w:t>
      </w:r>
      <w:r>
        <w:rPr>
          <w:spacing w:val="-4"/>
        </w:rPr>
        <w:t xml:space="preserve"> </w:t>
      </w:r>
      <w:r>
        <w:t>о</w:t>
      </w:r>
      <w:r>
        <w:rPr>
          <w:spacing w:val="-7"/>
        </w:rPr>
        <w:t xml:space="preserve"> </w:t>
      </w:r>
      <w:r>
        <w:t>соответствующих фольклорных традициях;</w:t>
      </w:r>
    </w:p>
    <w:p w14:paraId="10A5476D" w14:textId="77777777" w:rsidR="00F11DF8" w:rsidRDefault="00DA3958">
      <w:pPr>
        <w:pStyle w:val="a3"/>
        <w:spacing w:line="269" w:lineRule="exact"/>
        <w:ind w:left="1406" w:firstLine="0"/>
        <w:jc w:val="left"/>
      </w:pPr>
      <w:r>
        <w:t>разучивание</w:t>
      </w:r>
      <w:r>
        <w:rPr>
          <w:spacing w:val="-6"/>
        </w:rPr>
        <w:t xml:space="preserve"> </w:t>
      </w:r>
      <w:r>
        <w:t>и</w:t>
      </w:r>
      <w:r>
        <w:rPr>
          <w:spacing w:val="-3"/>
        </w:rPr>
        <w:t xml:space="preserve"> </w:t>
      </w:r>
      <w:r>
        <w:t>исполнение</w:t>
      </w:r>
      <w:r>
        <w:rPr>
          <w:spacing w:val="-5"/>
        </w:rPr>
        <w:t xml:space="preserve"> </w:t>
      </w:r>
      <w:r>
        <w:t>народных</w:t>
      </w:r>
      <w:r>
        <w:rPr>
          <w:spacing w:val="-8"/>
        </w:rPr>
        <w:t xml:space="preserve"> </w:t>
      </w:r>
      <w:r>
        <w:t>песен,</w:t>
      </w:r>
      <w:r>
        <w:rPr>
          <w:spacing w:val="-7"/>
        </w:rPr>
        <w:t xml:space="preserve"> </w:t>
      </w:r>
      <w:r>
        <w:rPr>
          <w:spacing w:val="-2"/>
        </w:rPr>
        <w:t>танцев;</w:t>
      </w:r>
    </w:p>
    <w:p w14:paraId="2FB1D486" w14:textId="77777777" w:rsidR="00F11DF8" w:rsidRDefault="00DA3958">
      <w:pPr>
        <w:pStyle w:val="a3"/>
        <w:spacing w:before="3" w:line="242" w:lineRule="auto"/>
        <w:ind w:right="390"/>
        <w:jc w:val="left"/>
      </w:pPr>
      <w:r>
        <w:t>вариативно:</w:t>
      </w:r>
      <w:r>
        <w:rPr>
          <w:spacing w:val="40"/>
        </w:rPr>
        <w:t xml:space="preserve"> </w:t>
      </w:r>
      <w:r>
        <w:t>реконструкция</w:t>
      </w:r>
      <w:r>
        <w:rPr>
          <w:spacing w:val="40"/>
        </w:rPr>
        <w:t xml:space="preserve"> </w:t>
      </w:r>
      <w:r>
        <w:t>фольклорного</w:t>
      </w:r>
      <w:r>
        <w:rPr>
          <w:spacing w:val="40"/>
        </w:rPr>
        <w:t xml:space="preserve"> </w:t>
      </w:r>
      <w:r>
        <w:t>обряда</w:t>
      </w:r>
      <w:r>
        <w:rPr>
          <w:spacing w:val="40"/>
        </w:rPr>
        <w:t xml:space="preserve"> </w:t>
      </w:r>
      <w:r>
        <w:t>или</w:t>
      </w:r>
      <w:r>
        <w:rPr>
          <w:spacing w:val="40"/>
        </w:rPr>
        <w:t xml:space="preserve"> </w:t>
      </w:r>
      <w:r>
        <w:t>его</w:t>
      </w:r>
      <w:r>
        <w:rPr>
          <w:spacing w:val="40"/>
        </w:rPr>
        <w:t xml:space="preserve"> </w:t>
      </w:r>
      <w:r>
        <w:t>фрагмента;</w:t>
      </w:r>
      <w:r>
        <w:rPr>
          <w:spacing w:val="40"/>
        </w:rPr>
        <w:t xml:space="preserve"> </w:t>
      </w:r>
      <w:r>
        <w:t>участие</w:t>
      </w:r>
      <w:r>
        <w:rPr>
          <w:spacing w:val="40"/>
        </w:rPr>
        <w:t xml:space="preserve"> </w:t>
      </w:r>
      <w:r>
        <w:t>в народном гулянии, празднике на улицах своего населенного пункта.</w:t>
      </w:r>
    </w:p>
    <w:p w14:paraId="5432EDCC" w14:textId="77777777" w:rsidR="00F11DF8" w:rsidRDefault="00DA3958">
      <w:pPr>
        <w:pStyle w:val="a3"/>
        <w:spacing w:line="268" w:lineRule="exact"/>
        <w:ind w:left="1406" w:firstLine="0"/>
        <w:jc w:val="left"/>
      </w:pPr>
      <w:r>
        <w:t>Семейный</w:t>
      </w:r>
      <w:r>
        <w:rPr>
          <w:spacing w:val="-4"/>
        </w:rPr>
        <w:t xml:space="preserve"> </w:t>
      </w:r>
      <w:r>
        <w:rPr>
          <w:spacing w:val="-2"/>
        </w:rPr>
        <w:t>фольклор.</w:t>
      </w:r>
    </w:p>
    <w:p w14:paraId="40D99223" w14:textId="77777777" w:rsidR="00F11DF8" w:rsidRDefault="00DA3958">
      <w:pPr>
        <w:pStyle w:val="a3"/>
        <w:spacing w:before="7" w:line="237" w:lineRule="auto"/>
        <w:jc w:val="left"/>
      </w:pPr>
      <w:r>
        <w:t>Содержание:</w:t>
      </w:r>
      <w:r>
        <w:rPr>
          <w:spacing w:val="40"/>
        </w:rPr>
        <w:t xml:space="preserve"> </w:t>
      </w:r>
      <w:r>
        <w:t>фольклорные</w:t>
      </w:r>
      <w:r>
        <w:rPr>
          <w:spacing w:val="40"/>
        </w:rPr>
        <w:t xml:space="preserve"> </w:t>
      </w:r>
      <w:r>
        <w:t>жанры,</w:t>
      </w:r>
      <w:r>
        <w:rPr>
          <w:spacing w:val="40"/>
        </w:rPr>
        <w:t xml:space="preserve"> </w:t>
      </w:r>
      <w:r>
        <w:t>связанные</w:t>
      </w:r>
      <w:r>
        <w:rPr>
          <w:spacing w:val="40"/>
        </w:rPr>
        <w:t xml:space="preserve"> </w:t>
      </w:r>
      <w:r>
        <w:t>с</w:t>
      </w:r>
      <w:r>
        <w:rPr>
          <w:spacing w:val="40"/>
        </w:rPr>
        <w:t xml:space="preserve"> </w:t>
      </w:r>
      <w:r>
        <w:t>жизнью</w:t>
      </w:r>
      <w:r>
        <w:rPr>
          <w:spacing w:val="40"/>
        </w:rPr>
        <w:t xml:space="preserve"> </w:t>
      </w:r>
      <w:r>
        <w:t>человека:</w:t>
      </w:r>
      <w:r>
        <w:rPr>
          <w:spacing w:val="40"/>
        </w:rPr>
        <w:t xml:space="preserve"> </w:t>
      </w:r>
      <w:r>
        <w:t>свадебный</w:t>
      </w:r>
      <w:r>
        <w:rPr>
          <w:spacing w:val="40"/>
        </w:rPr>
        <w:t xml:space="preserve"> </w:t>
      </w:r>
      <w:r>
        <w:t>обряд, рекрутские песни, плачи-причитания.</w:t>
      </w:r>
    </w:p>
    <w:p w14:paraId="75C8192F" w14:textId="77777777" w:rsidR="00F11DF8" w:rsidRDefault="00DA3958">
      <w:pPr>
        <w:pStyle w:val="a3"/>
        <w:spacing w:line="275" w:lineRule="exact"/>
        <w:ind w:left="1406" w:firstLine="0"/>
        <w:jc w:val="left"/>
      </w:pPr>
      <w:r>
        <w:t>Виды</w:t>
      </w:r>
      <w:r>
        <w:rPr>
          <w:spacing w:val="-5"/>
        </w:rPr>
        <w:t xml:space="preserve"> </w:t>
      </w:r>
      <w:r>
        <w:t>деятельности</w:t>
      </w:r>
      <w:r>
        <w:rPr>
          <w:spacing w:val="-11"/>
        </w:rPr>
        <w:t xml:space="preserve"> </w:t>
      </w:r>
      <w:r>
        <w:rPr>
          <w:spacing w:val="-2"/>
        </w:rPr>
        <w:t>обучающихся:</w:t>
      </w:r>
    </w:p>
    <w:p w14:paraId="187B236D" w14:textId="77777777" w:rsidR="00F11DF8" w:rsidRDefault="00DA3958">
      <w:pPr>
        <w:pStyle w:val="a3"/>
        <w:spacing w:before="2" w:line="242" w:lineRule="auto"/>
        <w:ind w:left="1406" w:right="3286" w:firstLine="0"/>
        <w:jc w:val="left"/>
      </w:pPr>
      <w:r>
        <w:t>знакомство</w:t>
      </w:r>
      <w:r>
        <w:rPr>
          <w:spacing w:val="-6"/>
        </w:rPr>
        <w:t xml:space="preserve"> </w:t>
      </w:r>
      <w:r>
        <w:t>с</w:t>
      </w:r>
      <w:r>
        <w:rPr>
          <w:spacing w:val="-7"/>
        </w:rPr>
        <w:t xml:space="preserve"> </w:t>
      </w:r>
      <w:r>
        <w:t>фольклорными</w:t>
      </w:r>
      <w:r>
        <w:rPr>
          <w:spacing w:val="-6"/>
        </w:rPr>
        <w:t xml:space="preserve"> </w:t>
      </w:r>
      <w:r>
        <w:t>жанрами</w:t>
      </w:r>
      <w:r>
        <w:rPr>
          <w:spacing w:val="-6"/>
        </w:rPr>
        <w:t xml:space="preserve"> </w:t>
      </w:r>
      <w:r>
        <w:t>семейного</w:t>
      </w:r>
      <w:r>
        <w:rPr>
          <w:spacing w:val="-6"/>
        </w:rPr>
        <w:t xml:space="preserve"> </w:t>
      </w:r>
      <w:r>
        <w:t>цикла; изучение особенностей их исполнения и звучания;</w:t>
      </w:r>
    </w:p>
    <w:p w14:paraId="470AD01C" w14:textId="77777777" w:rsidR="00F11DF8" w:rsidRDefault="00DA3958">
      <w:pPr>
        <w:pStyle w:val="a3"/>
        <w:spacing w:line="242" w:lineRule="auto"/>
        <w:ind w:right="390"/>
        <w:jc w:val="left"/>
      </w:pPr>
      <w:r>
        <w:t xml:space="preserve">определение на слух жанровой принадлежности, анализ символики традиционных </w:t>
      </w:r>
      <w:r>
        <w:rPr>
          <w:spacing w:val="-2"/>
        </w:rPr>
        <w:t>образов;</w:t>
      </w:r>
    </w:p>
    <w:p w14:paraId="04DE8EE7" w14:textId="77777777" w:rsidR="00F11DF8" w:rsidRDefault="00DA3958">
      <w:pPr>
        <w:pStyle w:val="a3"/>
        <w:tabs>
          <w:tab w:val="left" w:pos="3032"/>
          <w:tab w:val="left" w:pos="4938"/>
          <w:tab w:val="left" w:pos="6769"/>
          <w:tab w:val="left" w:pos="7859"/>
          <w:tab w:val="left" w:pos="8629"/>
          <w:tab w:val="left" w:pos="9340"/>
        </w:tabs>
        <w:spacing w:line="242" w:lineRule="auto"/>
        <w:ind w:left="1406" w:right="392" w:firstLine="0"/>
        <w:jc w:val="left"/>
      </w:pPr>
      <w:r>
        <w:t xml:space="preserve">разучивание и исполнение отдельных песен, фрагментов обрядов (по выбору учителя); </w:t>
      </w:r>
      <w:r>
        <w:rPr>
          <w:spacing w:val="-2"/>
        </w:rPr>
        <w:t>вариативно:</w:t>
      </w:r>
      <w:r>
        <w:tab/>
      </w:r>
      <w:r>
        <w:rPr>
          <w:spacing w:val="-2"/>
        </w:rPr>
        <w:t>реконструкция</w:t>
      </w:r>
      <w:r>
        <w:tab/>
      </w:r>
      <w:r>
        <w:rPr>
          <w:spacing w:val="-2"/>
        </w:rPr>
        <w:t>фольклорного</w:t>
      </w:r>
      <w:r>
        <w:tab/>
      </w:r>
      <w:r>
        <w:rPr>
          <w:spacing w:val="-2"/>
        </w:rPr>
        <w:t>обряда</w:t>
      </w:r>
      <w:r>
        <w:tab/>
      </w:r>
      <w:r>
        <w:rPr>
          <w:spacing w:val="-4"/>
        </w:rPr>
        <w:t>или</w:t>
      </w:r>
      <w:r>
        <w:tab/>
      </w:r>
      <w:r>
        <w:rPr>
          <w:spacing w:val="-4"/>
        </w:rPr>
        <w:t>его</w:t>
      </w:r>
      <w:r>
        <w:tab/>
      </w:r>
      <w:r>
        <w:rPr>
          <w:spacing w:val="-2"/>
        </w:rPr>
        <w:t>фрагмента;</w:t>
      </w:r>
    </w:p>
    <w:p w14:paraId="691CE764" w14:textId="77777777" w:rsidR="00F11DF8" w:rsidRDefault="00DA3958">
      <w:pPr>
        <w:pStyle w:val="a3"/>
        <w:spacing w:line="266" w:lineRule="exact"/>
        <w:ind w:firstLine="0"/>
        <w:jc w:val="left"/>
      </w:pPr>
      <w:r>
        <w:t>исследовательские</w:t>
      </w:r>
      <w:r>
        <w:rPr>
          <w:spacing w:val="-5"/>
        </w:rPr>
        <w:t xml:space="preserve"> </w:t>
      </w:r>
      <w:r>
        <w:t>проекты</w:t>
      </w:r>
      <w:r>
        <w:rPr>
          <w:spacing w:val="-7"/>
        </w:rPr>
        <w:t xml:space="preserve"> </w:t>
      </w:r>
      <w:r>
        <w:t>по</w:t>
      </w:r>
      <w:r>
        <w:rPr>
          <w:spacing w:val="-6"/>
        </w:rPr>
        <w:t xml:space="preserve"> </w:t>
      </w:r>
      <w:r>
        <w:t>теме</w:t>
      </w:r>
      <w:r>
        <w:rPr>
          <w:spacing w:val="-6"/>
        </w:rPr>
        <w:t xml:space="preserve"> </w:t>
      </w:r>
      <w:r>
        <w:t>«Жанры</w:t>
      </w:r>
      <w:r>
        <w:rPr>
          <w:spacing w:val="-3"/>
        </w:rPr>
        <w:t xml:space="preserve"> </w:t>
      </w:r>
      <w:r>
        <w:t>семейного</w:t>
      </w:r>
      <w:r>
        <w:rPr>
          <w:spacing w:val="-4"/>
        </w:rPr>
        <w:t xml:space="preserve"> </w:t>
      </w:r>
      <w:r>
        <w:rPr>
          <w:spacing w:val="-2"/>
        </w:rPr>
        <w:t>фольклора».</w:t>
      </w:r>
    </w:p>
    <w:p w14:paraId="14E5DF5E" w14:textId="77777777" w:rsidR="00F11DF8" w:rsidRDefault="00DA3958">
      <w:pPr>
        <w:pStyle w:val="a3"/>
        <w:ind w:left="1406" w:firstLine="0"/>
      </w:pPr>
      <w:r>
        <w:t>Наш</w:t>
      </w:r>
      <w:r>
        <w:rPr>
          <w:spacing w:val="-3"/>
        </w:rPr>
        <w:t xml:space="preserve"> </w:t>
      </w:r>
      <w:r>
        <w:t>край</w:t>
      </w:r>
      <w:r>
        <w:rPr>
          <w:spacing w:val="-1"/>
        </w:rPr>
        <w:t xml:space="preserve"> </w:t>
      </w:r>
      <w:r>
        <w:rPr>
          <w:spacing w:val="-2"/>
        </w:rPr>
        <w:t>сегодня.</w:t>
      </w:r>
    </w:p>
    <w:p w14:paraId="51B6CC2D" w14:textId="77777777" w:rsidR="00F11DF8" w:rsidRDefault="00DA3958">
      <w:pPr>
        <w:pStyle w:val="a3"/>
        <w:spacing w:before="2"/>
        <w:ind w:right="383"/>
      </w:pPr>
      <w:r>
        <w:t>Содержание: современная музыкальная культура родного края. Гимн республики, города (при наличии). Земляки – композиторы, исполнители, деятели культуры. Театр, филармония, консерватория.</w:t>
      </w:r>
    </w:p>
    <w:p w14:paraId="6CC3A892" w14:textId="77777777" w:rsidR="00F11DF8" w:rsidRDefault="00DA3958">
      <w:pPr>
        <w:pStyle w:val="a3"/>
        <w:spacing w:line="274" w:lineRule="exact"/>
        <w:ind w:left="1406" w:firstLine="0"/>
      </w:pPr>
      <w:r>
        <w:t>Виды</w:t>
      </w:r>
      <w:r>
        <w:rPr>
          <w:spacing w:val="-5"/>
        </w:rPr>
        <w:t xml:space="preserve"> </w:t>
      </w:r>
      <w:r>
        <w:t>деятельности</w:t>
      </w:r>
      <w:r>
        <w:rPr>
          <w:spacing w:val="-11"/>
        </w:rPr>
        <w:t xml:space="preserve"> </w:t>
      </w:r>
      <w:r>
        <w:rPr>
          <w:spacing w:val="-2"/>
        </w:rPr>
        <w:t>обучающихся:</w:t>
      </w:r>
    </w:p>
    <w:p w14:paraId="2926DB28" w14:textId="77777777" w:rsidR="00F11DF8" w:rsidRDefault="00DA3958">
      <w:pPr>
        <w:pStyle w:val="a3"/>
        <w:spacing w:before="2" w:line="242" w:lineRule="auto"/>
        <w:ind w:left="1406" w:right="389" w:firstLine="0"/>
      </w:pPr>
      <w:r>
        <w:t>разучивание и исполнение гимна республики, города, песен местных композиторов; знакомство с</w:t>
      </w:r>
      <w:r>
        <w:rPr>
          <w:spacing w:val="40"/>
        </w:rPr>
        <w:t xml:space="preserve"> </w:t>
      </w:r>
      <w:r>
        <w:t>творческой</w:t>
      </w:r>
      <w:r>
        <w:rPr>
          <w:spacing w:val="40"/>
        </w:rPr>
        <w:t xml:space="preserve"> </w:t>
      </w:r>
      <w:r>
        <w:t>биографией,</w:t>
      </w:r>
      <w:r>
        <w:rPr>
          <w:spacing w:val="40"/>
        </w:rPr>
        <w:t xml:space="preserve"> </w:t>
      </w:r>
      <w:r>
        <w:t>деятельностью</w:t>
      </w:r>
      <w:r>
        <w:rPr>
          <w:spacing w:val="40"/>
        </w:rPr>
        <w:t xml:space="preserve"> </w:t>
      </w:r>
      <w:r>
        <w:t>местных</w:t>
      </w:r>
      <w:r>
        <w:rPr>
          <w:spacing w:val="40"/>
        </w:rPr>
        <w:t xml:space="preserve"> </w:t>
      </w:r>
      <w:r>
        <w:t>мастеров</w:t>
      </w:r>
      <w:r>
        <w:rPr>
          <w:spacing w:val="40"/>
        </w:rPr>
        <w:t xml:space="preserve"> </w:t>
      </w:r>
      <w:r>
        <w:t>культуры</w:t>
      </w:r>
      <w:r>
        <w:rPr>
          <w:spacing w:val="40"/>
        </w:rPr>
        <w:t xml:space="preserve"> </w:t>
      </w:r>
      <w:r>
        <w:t>и</w:t>
      </w:r>
    </w:p>
    <w:p w14:paraId="52B25995" w14:textId="77777777" w:rsidR="00F11DF8" w:rsidRDefault="00DA3958">
      <w:pPr>
        <w:pStyle w:val="a3"/>
        <w:spacing w:line="266" w:lineRule="exact"/>
        <w:ind w:firstLine="0"/>
        <w:jc w:val="left"/>
      </w:pPr>
      <w:r>
        <w:rPr>
          <w:spacing w:val="-2"/>
        </w:rPr>
        <w:t>искусства;</w:t>
      </w:r>
    </w:p>
    <w:p w14:paraId="1F2390FB" w14:textId="77777777" w:rsidR="00F11DF8" w:rsidRDefault="00DA3958">
      <w:pPr>
        <w:pStyle w:val="a3"/>
        <w:spacing w:before="3"/>
        <w:jc w:val="left"/>
      </w:pPr>
      <w:r>
        <w:t>вариативно: посещение местных музыкальных</w:t>
      </w:r>
      <w:r>
        <w:rPr>
          <w:spacing w:val="32"/>
        </w:rPr>
        <w:t xml:space="preserve"> </w:t>
      </w:r>
      <w:r>
        <w:t>театров,</w:t>
      </w:r>
      <w:r>
        <w:rPr>
          <w:spacing w:val="30"/>
        </w:rPr>
        <w:t xml:space="preserve"> </w:t>
      </w:r>
      <w:r>
        <w:t>музеев,</w:t>
      </w:r>
      <w:r>
        <w:rPr>
          <w:spacing w:val="34"/>
        </w:rPr>
        <w:t xml:space="preserve"> </w:t>
      </w:r>
      <w:r>
        <w:t>концертов,</w:t>
      </w:r>
      <w:r>
        <w:rPr>
          <w:spacing w:val="30"/>
        </w:rPr>
        <w:t xml:space="preserve"> </w:t>
      </w:r>
      <w:r>
        <w:t>написание отзыва с анализом спектакля, концерта, экскурсии;</w:t>
      </w:r>
    </w:p>
    <w:p w14:paraId="327DBD95" w14:textId="77777777" w:rsidR="00F11DF8" w:rsidRDefault="00F11DF8">
      <w:pPr>
        <w:sectPr w:rsidR="00F11DF8">
          <w:pgSz w:w="11920" w:h="16850"/>
          <w:pgMar w:top="1060" w:right="320" w:bottom="280" w:left="720" w:header="720" w:footer="720" w:gutter="0"/>
          <w:cols w:space="720"/>
        </w:sectPr>
      </w:pPr>
    </w:p>
    <w:p w14:paraId="1CDED326" w14:textId="77777777" w:rsidR="00F11DF8" w:rsidRDefault="00DA3958">
      <w:pPr>
        <w:pStyle w:val="a3"/>
        <w:spacing w:before="76" w:line="244" w:lineRule="auto"/>
        <w:ind w:right="382"/>
      </w:pPr>
      <w:r>
        <w:t>исследовательские проекты, посвященные деятелям музыкальной культуры своей</w:t>
      </w:r>
      <w:r>
        <w:rPr>
          <w:spacing w:val="40"/>
        </w:rPr>
        <w:t xml:space="preserve"> </w:t>
      </w:r>
      <w:r>
        <w:t>малой родины (композиторам, исполнителям, творческим коллективам);</w:t>
      </w:r>
    </w:p>
    <w:p w14:paraId="2B57205D" w14:textId="77777777" w:rsidR="00F11DF8" w:rsidRDefault="00DA3958">
      <w:pPr>
        <w:pStyle w:val="a3"/>
        <w:ind w:right="377"/>
      </w:pPr>
      <w:r>
        <w:t>творческие проекты (сочинение песен, создание аранжировок народных мелодий; съемка, монтаж и озвучивание любительского фильма), направленные на сохранение и продолжение музыкальных традиций своего края.</w:t>
      </w:r>
    </w:p>
    <w:p w14:paraId="4881552B" w14:textId="77777777" w:rsidR="00F11DF8" w:rsidRDefault="00DA3958">
      <w:pPr>
        <w:pStyle w:val="a3"/>
        <w:spacing w:line="237" w:lineRule="auto"/>
        <w:ind w:left="1406" w:right="3515" w:firstLine="0"/>
      </w:pPr>
      <w:r>
        <w:t>Модуль</w:t>
      </w:r>
      <w:r>
        <w:rPr>
          <w:spacing w:val="-2"/>
        </w:rPr>
        <w:t xml:space="preserve"> </w:t>
      </w:r>
      <w:r>
        <w:t>№</w:t>
      </w:r>
      <w:r>
        <w:rPr>
          <w:spacing w:val="-4"/>
        </w:rPr>
        <w:t xml:space="preserve"> </w:t>
      </w:r>
      <w:r>
        <w:t>2</w:t>
      </w:r>
      <w:r>
        <w:rPr>
          <w:spacing w:val="-3"/>
        </w:rPr>
        <w:t xml:space="preserve"> </w:t>
      </w:r>
      <w:r>
        <w:t>«Народное</w:t>
      </w:r>
      <w:r>
        <w:rPr>
          <w:spacing w:val="-7"/>
        </w:rPr>
        <w:t xml:space="preserve"> </w:t>
      </w:r>
      <w:r>
        <w:t>музыкальное</w:t>
      </w:r>
      <w:r>
        <w:rPr>
          <w:spacing w:val="-6"/>
        </w:rPr>
        <w:t xml:space="preserve"> </w:t>
      </w:r>
      <w:r>
        <w:t>творчество</w:t>
      </w:r>
      <w:r>
        <w:rPr>
          <w:spacing w:val="-3"/>
        </w:rPr>
        <w:t xml:space="preserve"> </w:t>
      </w:r>
      <w:r>
        <w:t>России» Россия – наш общий дом.</w:t>
      </w:r>
    </w:p>
    <w:p w14:paraId="24AD341B" w14:textId="77777777" w:rsidR="00F11DF8" w:rsidRDefault="00DA3958">
      <w:pPr>
        <w:pStyle w:val="a3"/>
        <w:ind w:right="378"/>
      </w:pPr>
      <w:r>
        <w:t>Содержание: богатство и разнообразие фольклорных традиций народов нашей страны. Музыка наших соседей, музыка других регионов (при изучении данного тематического материала рекомендуется выбрать не менее трех региональных традиций. Одна из которых – музыка ближайших соседей (например, для обучающихся Нижегородской области – чувашский или марийский фольклор, для обучающихся Краснодарского края – музыка Адыгеи). Две другие культурные традиции желательно выбрать среди более удаленных географически, а также по принципу контраста мелодико-ритмических особенностей. Для обучающихся республик Российской Федерации среди культурных традиций обязательно должна быть представлена русская народная музыка).</w:t>
      </w:r>
    </w:p>
    <w:p w14:paraId="23B4AF5A" w14:textId="77777777" w:rsidR="00F11DF8" w:rsidRDefault="00DA3958">
      <w:pPr>
        <w:pStyle w:val="a3"/>
        <w:spacing w:line="272" w:lineRule="exact"/>
        <w:ind w:left="1406" w:firstLine="0"/>
      </w:pPr>
      <w:r>
        <w:t>Виды</w:t>
      </w:r>
      <w:r>
        <w:rPr>
          <w:spacing w:val="-5"/>
        </w:rPr>
        <w:t xml:space="preserve"> </w:t>
      </w:r>
      <w:r>
        <w:t>деятельности</w:t>
      </w:r>
      <w:r>
        <w:rPr>
          <w:spacing w:val="-11"/>
        </w:rPr>
        <w:t xml:space="preserve"> </w:t>
      </w:r>
      <w:r>
        <w:rPr>
          <w:spacing w:val="-2"/>
        </w:rPr>
        <w:t>обучающихся:</w:t>
      </w:r>
    </w:p>
    <w:p w14:paraId="65B7C45E" w14:textId="77777777" w:rsidR="00F11DF8" w:rsidRDefault="00DA3958">
      <w:pPr>
        <w:pStyle w:val="a3"/>
        <w:spacing w:before="10" w:line="235" w:lineRule="auto"/>
        <w:ind w:right="375"/>
      </w:pPr>
      <w:r>
        <w:t>знакомство со звучанием</w:t>
      </w:r>
      <w:r>
        <w:rPr>
          <w:spacing w:val="-1"/>
        </w:rPr>
        <w:t xml:space="preserve"> </w:t>
      </w:r>
      <w:r>
        <w:t>фольклорных</w:t>
      </w:r>
      <w:r>
        <w:rPr>
          <w:spacing w:val="-1"/>
        </w:rPr>
        <w:t xml:space="preserve"> </w:t>
      </w:r>
      <w:r>
        <w:t>образцов</w:t>
      </w:r>
      <w:r>
        <w:rPr>
          <w:spacing w:val="-1"/>
        </w:rPr>
        <w:t xml:space="preserve"> </w:t>
      </w:r>
      <w:r>
        <w:t>близких</w:t>
      </w:r>
      <w:r>
        <w:rPr>
          <w:spacing w:val="-3"/>
        </w:rPr>
        <w:t xml:space="preserve"> </w:t>
      </w:r>
      <w:r>
        <w:t>и</w:t>
      </w:r>
      <w:r>
        <w:rPr>
          <w:spacing w:val="-2"/>
        </w:rPr>
        <w:t xml:space="preserve"> </w:t>
      </w:r>
      <w:r>
        <w:t>далеких регионов</w:t>
      </w:r>
      <w:r>
        <w:rPr>
          <w:spacing w:val="-1"/>
        </w:rPr>
        <w:t xml:space="preserve"> </w:t>
      </w:r>
      <w:r>
        <w:t>в</w:t>
      </w:r>
      <w:r>
        <w:rPr>
          <w:spacing w:val="-1"/>
        </w:rPr>
        <w:t xml:space="preserve"> </w:t>
      </w:r>
      <w:r>
        <w:t>аудио-</w:t>
      </w:r>
      <w:r>
        <w:rPr>
          <w:spacing w:val="-3"/>
        </w:rPr>
        <w:t xml:space="preserve"> </w:t>
      </w:r>
      <w:r>
        <w:t xml:space="preserve">и </w:t>
      </w:r>
      <w:r>
        <w:rPr>
          <w:spacing w:val="-2"/>
        </w:rPr>
        <w:t>видеозаписи;</w:t>
      </w:r>
    </w:p>
    <w:p w14:paraId="55F53E96" w14:textId="77777777" w:rsidR="00F11DF8" w:rsidRDefault="00DA3958">
      <w:pPr>
        <w:pStyle w:val="a3"/>
        <w:spacing w:before="8" w:line="235" w:lineRule="auto"/>
        <w:ind w:right="377"/>
      </w:pPr>
      <w:r>
        <w:t>разучивание и исполнение народных песен, танцев, инструментальных наигрышей, фольклорных игр разных народов России;</w:t>
      </w:r>
    </w:p>
    <w:p w14:paraId="3C6EE4AC" w14:textId="77777777" w:rsidR="00F11DF8" w:rsidRDefault="00DA3958">
      <w:pPr>
        <w:pStyle w:val="a3"/>
        <w:spacing w:line="275" w:lineRule="exact"/>
        <w:ind w:left="1406" w:firstLine="0"/>
      </w:pPr>
      <w:r>
        <w:t>определение</w:t>
      </w:r>
      <w:r>
        <w:rPr>
          <w:spacing w:val="-7"/>
        </w:rPr>
        <w:t xml:space="preserve"> </w:t>
      </w:r>
      <w:r>
        <w:t>на</w:t>
      </w:r>
      <w:r>
        <w:rPr>
          <w:spacing w:val="-10"/>
        </w:rPr>
        <w:t xml:space="preserve"> </w:t>
      </w:r>
      <w:r>
        <w:rPr>
          <w:spacing w:val="-2"/>
        </w:rPr>
        <w:t>слух:</w:t>
      </w:r>
    </w:p>
    <w:p w14:paraId="05476EB5" w14:textId="77777777" w:rsidR="00F11DF8" w:rsidRDefault="00DA3958">
      <w:pPr>
        <w:pStyle w:val="a3"/>
        <w:spacing w:before="5"/>
        <w:ind w:left="1406" w:right="1655" w:firstLine="0"/>
        <w:jc w:val="left"/>
      </w:pPr>
      <w:r>
        <w:t>принадлежности к народной или композиторской музыке; исполнительского</w:t>
      </w:r>
      <w:r>
        <w:rPr>
          <w:spacing w:val="-8"/>
        </w:rPr>
        <w:t xml:space="preserve"> </w:t>
      </w:r>
      <w:r>
        <w:t>состава</w:t>
      </w:r>
      <w:r>
        <w:rPr>
          <w:spacing w:val="-10"/>
        </w:rPr>
        <w:t xml:space="preserve"> </w:t>
      </w:r>
      <w:r>
        <w:t>(вокального,</w:t>
      </w:r>
      <w:r>
        <w:rPr>
          <w:spacing w:val="-8"/>
        </w:rPr>
        <w:t xml:space="preserve"> </w:t>
      </w:r>
      <w:r>
        <w:t>инструментального,</w:t>
      </w:r>
      <w:r>
        <w:rPr>
          <w:spacing w:val="-8"/>
        </w:rPr>
        <w:t xml:space="preserve"> </w:t>
      </w:r>
      <w:r>
        <w:t>смешанного); жанра, характера музыки.</w:t>
      </w:r>
    </w:p>
    <w:p w14:paraId="206ECF87" w14:textId="77777777" w:rsidR="00F11DF8" w:rsidRDefault="00DA3958">
      <w:pPr>
        <w:pStyle w:val="a3"/>
        <w:spacing w:line="274" w:lineRule="exact"/>
        <w:ind w:left="1406" w:firstLine="0"/>
        <w:jc w:val="left"/>
      </w:pPr>
      <w:r>
        <w:t>Фольклорные</w:t>
      </w:r>
      <w:r>
        <w:rPr>
          <w:spacing w:val="-13"/>
        </w:rPr>
        <w:t xml:space="preserve"> </w:t>
      </w:r>
      <w:r>
        <w:rPr>
          <w:spacing w:val="-2"/>
        </w:rPr>
        <w:t>жанры.</w:t>
      </w:r>
    </w:p>
    <w:p w14:paraId="561C233E" w14:textId="77777777" w:rsidR="00F11DF8" w:rsidRDefault="00DA3958">
      <w:pPr>
        <w:pStyle w:val="a3"/>
        <w:spacing w:before="3" w:line="242" w:lineRule="auto"/>
        <w:ind w:left="1406" w:right="747" w:firstLine="0"/>
        <w:jc w:val="left"/>
      </w:pPr>
      <w:r>
        <w:t>Содержание:</w:t>
      </w:r>
      <w:r>
        <w:rPr>
          <w:spacing w:val="-3"/>
        </w:rPr>
        <w:t xml:space="preserve"> </w:t>
      </w:r>
      <w:r>
        <w:t>общее</w:t>
      </w:r>
      <w:r>
        <w:rPr>
          <w:spacing w:val="-4"/>
        </w:rPr>
        <w:t xml:space="preserve"> </w:t>
      </w:r>
      <w:r>
        <w:t>и</w:t>
      </w:r>
      <w:r>
        <w:rPr>
          <w:spacing w:val="-3"/>
        </w:rPr>
        <w:t xml:space="preserve"> </w:t>
      </w:r>
      <w:r>
        <w:t>особенное</w:t>
      </w:r>
      <w:r>
        <w:rPr>
          <w:spacing w:val="-4"/>
        </w:rPr>
        <w:t xml:space="preserve"> </w:t>
      </w:r>
      <w:r>
        <w:t>в</w:t>
      </w:r>
      <w:r>
        <w:rPr>
          <w:spacing w:val="-4"/>
        </w:rPr>
        <w:t xml:space="preserve"> </w:t>
      </w:r>
      <w:r>
        <w:t>фольклоре</w:t>
      </w:r>
      <w:r>
        <w:rPr>
          <w:spacing w:val="-4"/>
        </w:rPr>
        <w:t xml:space="preserve"> </w:t>
      </w:r>
      <w:r>
        <w:t>народов</w:t>
      </w:r>
      <w:r>
        <w:rPr>
          <w:spacing w:val="-4"/>
        </w:rPr>
        <w:t xml:space="preserve"> </w:t>
      </w:r>
      <w:r>
        <w:t>России:</w:t>
      </w:r>
      <w:r>
        <w:rPr>
          <w:spacing w:val="-3"/>
        </w:rPr>
        <w:t xml:space="preserve"> </w:t>
      </w:r>
      <w:r>
        <w:t>лирика,</w:t>
      </w:r>
      <w:r>
        <w:rPr>
          <w:spacing w:val="-3"/>
        </w:rPr>
        <w:t xml:space="preserve"> </w:t>
      </w:r>
      <w:r>
        <w:t>эпос,</w:t>
      </w:r>
      <w:r>
        <w:rPr>
          <w:spacing w:val="-3"/>
        </w:rPr>
        <w:t xml:space="preserve"> </w:t>
      </w:r>
      <w:r>
        <w:t>танец. Виды деятельности обучающихся:</w:t>
      </w:r>
    </w:p>
    <w:p w14:paraId="1080DA04" w14:textId="77777777" w:rsidR="00F11DF8" w:rsidRDefault="00DA3958">
      <w:pPr>
        <w:pStyle w:val="a3"/>
        <w:spacing w:line="242" w:lineRule="auto"/>
        <w:ind w:left="1406" w:firstLine="0"/>
        <w:jc w:val="left"/>
      </w:pPr>
      <w:r>
        <w:t>знакомство</w:t>
      </w:r>
      <w:r>
        <w:rPr>
          <w:spacing w:val="-2"/>
        </w:rPr>
        <w:t xml:space="preserve"> </w:t>
      </w:r>
      <w:r>
        <w:t>со</w:t>
      </w:r>
      <w:r>
        <w:rPr>
          <w:spacing w:val="-2"/>
        </w:rPr>
        <w:t xml:space="preserve"> </w:t>
      </w:r>
      <w:r>
        <w:t>звучанием</w:t>
      </w:r>
      <w:r>
        <w:rPr>
          <w:spacing w:val="-3"/>
        </w:rPr>
        <w:t xml:space="preserve"> </w:t>
      </w:r>
      <w:r>
        <w:t>фольклора</w:t>
      </w:r>
      <w:r>
        <w:rPr>
          <w:spacing w:val="-3"/>
        </w:rPr>
        <w:t xml:space="preserve"> </w:t>
      </w:r>
      <w:r>
        <w:t>разных</w:t>
      </w:r>
      <w:r>
        <w:rPr>
          <w:spacing w:val="-2"/>
        </w:rPr>
        <w:t xml:space="preserve"> </w:t>
      </w:r>
      <w:r>
        <w:t>регионов</w:t>
      </w:r>
      <w:r>
        <w:rPr>
          <w:spacing w:val="-3"/>
        </w:rPr>
        <w:t xml:space="preserve"> </w:t>
      </w:r>
      <w:r>
        <w:t>России</w:t>
      </w:r>
      <w:r>
        <w:rPr>
          <w:spacing w:val="-2"/>
        </w:rPr>
        <w:t xml:space="preserve"> </w:t>
      </w:r>
      <w:r>
        <w:t>в</w:t>
      </w:r>
      <w:r>
        <w:rPr>
          <w:spacing w:val="-3"/>
        </w:rPr>
        <w:t xml:space="preserve"> </w:t>
      </w:r>
      <w:r>
        <w:t>аудио-</w:t>
      </w:r>
      <w:r>
        <w:rPr>
          <w:spacing w:val="-6"/>
        </w:rPr>
        <w:t xml:space="preserve"> </w:t>
      </w:r>
      <w:r>
        <w:t>и</w:t>
      </w:r>
      <w:r>
        <w:rPr>
          <w:spacing w:val="-2"/>
        </w:rPr>
        <w:t xml:space="preserve"> </w:t>
      </w:r>
      <w:r>
        <w:t>видеозаписи; аутентичная манера исполнения;</w:t>
      </w:r>
    </w:p>
    <w:p w14:paraId="3A3892C9" w14:textId="77777777" w:rsidR="00F11DF8" w:rsidRDefault="00DA3958">
      <w:pPr>
        <w:pStyle w:val="a3"/>
        <w:spacing w:line="242" w:lineRule="auto"/>
        <w:jc w:val="left"/>
      </w:pPr>
      <w:r>
        <w:t xml:space="preserve">выявление характерных интонаций и ритмов в звучании традиционной музыки разных </w:t>
      </w:r>
      <w:r>
        <w:rPr>
          <w:spacing w:val="-2"/>
        </w:rPr>
        <w:t>народов;</w:t>
      </w:r>
    </w:p>
    <w:p w14:paraId="2763FFDD" w14:textId="77777777" w:rsidR="00F11DF8" w:rsidRDefault="00DA3958">
      <w:pPr>
        <w:pStyle w:val="a3"/>
        <w:spacing w:line="242" w:lineRule="auto"/>
        <w:jc w:val="left"/>
      </w:pPr>
      <w:r>
        <w:t>выявление</w:t>
      </w:r>
      <w:r>
        <w:rPr>
          <w:spacing w:val="-2"/>
        </w:rPr>
        <w:t xml:space="preserve"> </w:t>
      </w:r>
      <w:r>
        <w:t>общего и</w:t>
      </w:r>
      <w:r>
        <w:rPr>
          <w:spacing w:val="-1"/>
        </w:rPr>
        <w:t xml:space="preserve"> </w:t>
      </w:r>
      <w:r>
        <w:t>особенного при сравнении танцевальных, лирических и эпических песенных образцов фольклора разных народов России;</w:t>
      </w:r>
    </w:p>
    <w:p w14:paraId="425B88C4" w14:textId="77777777" w:rsidR="00F11DF8" w:rsidRDefault="00DA3958">
      <w:pPr>
        <w:pStyle w:val="a3"/>
        <w:spacing w:line="266" w:lineRule="exact"/>
        <w:ind w:left="1406" w:firstLine="0"/>
        <w:jc w:val="left"/>
      </w:pPr>
      <w:r>
        <w:t>разучивание</w:t>
      </w:r>
      <w:r>
        <w:rPr>
          <w:spacing w:val="-7"/>
        </w:rPr>
        <w:t xml:space="preserve"> </w:t>
      </w:r>
      <w:r>
        <w:t>и</w:t>
      </w:r>
      <w:r>
        <w:rPr>
          <w:spacing w:val="-5"/>
        </w:rPr>
        <w:t xml:space="preserve"> </w:t>
      </w:r>
      <w:r>
        <w:t>исполнение</w:t>
      </w:r>
      <w:r>
        <w:rPr>
          <w:spacing w:val="-6"/>
        </w:rPr>
        <w:t xml:space="preserve"> </w:t>
      </w:r>
      <w:r>
        <w:t>народных</w:t>
      </w:r>
      <w:r>
        <w:rPr>
          <w:spacing w:val="-10"/>
        </w:rPr>
        <w:t xml:space="preserve"> </w:t>
      </w:r>
      <w:r>
        <w:t>песен,</w:t>
      </w:r>
      <w:r>
        <w:rPr>
          <w:spacing w:val="-8"/>
        </w:rPr>
        <w:t xml:space="preserve"> </w:t>
      </w:r>
      <w:r>
        <w:t>танцев,</w:t>
      </w:r>
      <w:r>
        <w:rPr>
          <w:spacing w:val="-3"/>
        </w:rPr>
        <w:t xml:space="preserve"> </w:t>
      </w:r>
      <w:r>
        <w:t>эпических</w:t>
      </w:r>
      <w:r>
        <w:rPr>
          <w:spacing w:val="-8"/>
        </w:rPr>
        <w:t xml:space="preserve"> </w:t>
      </w:r>
      <w:r>
        <w:rPr>
          <w:spacing w:val="-2"/>
        </w:rPr>
        <w:t>сказаний;</w:t>
      </w:r>
    </w:p>
    <w:p w14:paraId="4C9AABFB" w14:textId="77777777" w:rsidR="00F11DF8" w:rsidRDefault="00DA3958">
      <w:pPr>
        <w:pStyle w:val="a3"/>
        <w:spacing w:before="3" w:line="237" w:lineRule="auto"/>
        <w:ind w:right="390"/>
        <w:jc w:val="left"/>
      </w:pPr>
      <w:r>
        <w:t>двигательная,</w:t>
      </w:r>
      <w:r>
        <w:rPr>
          <w:spacing w:val="-3"/>
        </w:rPr>
        <w:t xml:space="preserve"> </w:t>
      </w:r>
      <w:r>
        <w:t>ритмическая,</w:t>
      </w:r>
      <w:r>
        <w:rPr>
          <w:spacing w:val="-4"/>
        </w:rPr>
        <w:t xml:space="preserve"> </w:t>
      </w:r>
      <w:r>
        <w:t>интонационная</w:t>
      </w:r>
      <w:r>
        <w:rPr>
          <w:spacing w:val="-3"/>
        </w:rPr>
        <w:t xml:space="preserve"> </w:t>
      </w:r>
      <w:r>
        <w:t>импровизация</w:t>
      </w:r>
      <w:r>
        <w:rPr>
          <w:spacing w:val="-3"/>
        </w:rPr>
        <w:t xml:space="preserve"> </w:t>
      </w:r>
      <w:r>
        <w:t>в</w:t>
      </w:r>
      <w:r>
        <w:rPr>
          <w:spacing w:val="-5"/>
        </w:rPr>
        <w:t xml:space="preserve"> </w:t>
      </w:r>
      <w:r>
        <w:t>характере</w:t>
      </w:r>
      <w:r>
        <w:rPr>
          <w:spacing w:val="-3"/>
        </w:rPr>
        <w:t xml:space="preserve"> </w:t>
      </w:r>
      <w:r>
        <w:t>изученных народных танцев и песен;</w:t>
      </w:r>
    </w:p>
    <w:p w14:paraId="64C4A1C9" w14:textId="77777777" w:rsidR="00F11DF8" w:rsidRDefault="00DA3958">
      <w:pPr>
        <w:pStyle w:val="a3"/>
        <w:spacing w:line="237" w:lineRule="auto"/>
        <w:ind w:left="1406" w:firstLine="0"/>
        <w:jc w:val="left"/>
      </w:pPr>
      <w:r>
        <w:t>вариативно:</w:t>
      </w:r>
      <w:r>
        <w:rPr>
          <w:spacing w:val="-4"/>
        </w:rPr>
        <w:t xml:space="preserve"> </w:t>
      </w:r>
      <w:r>
        <w:t>исследовательские</w:t>
      </w:r>
      <w:r>
        <w:rPr>
          <w:spacing w:val="-5"/>
        </w:rPr>
        <w:t xml:space="preserve"> </w:t>
      </w:r>
      <w:r>
        <w:t>проекты,</w:t>
      </w:r>
      <w:r>
        <w:rPr>
          <w:spacing w:val="-4"/>
        </w:rPr>
        <w:t xml:space="preserve"> </w:t>
      </w:r>
      <w:r>
        <w:t>посвященные</w:t>
      </w:r>
      <w:r>
        <w:rPr>
          <w:spacing w:val="-6"/>
        </w:rPr>
        <w:t xml:space="preserve"> </w:t>
      </w:r>
      <w:r>
        <w:t>музыке</w:t>
      </w:r>
      <w:r>
        <w:rPr>
          <w:spacing w:val="-4"/>
        </w:rPr>
        <w:t xml:space="preserve"> </w:t>
      </w:r>
      <w:r>
        <w:t>разных</w:t>
      </w:r>
      <w:r>
        <w:rPr>
          <w:spacing w:val="-4"/>
        </w:rPr>
        <w:t xml:space="preserve"> </w:t>
      </w:r>
      <w:r>
        <w:t>народов</w:t>
      </w:r>
      <w:r>
        <w:rPr>
          <w:spacing w:val="-5"/>
        </w:rPr>
        <w:t xml:space="preserve"> </w:t>
      </w:r>
      <w:r>
        <w:t>России; музыкальный фестиваль «Народы России».</w:t>
      </w:r>
    </w:p>
    <w:p w14:paraId="667F818C" w14:textId="77777777" w:rsidR="00F11DF8" w:rsidRDefault="00DA3958">
      <w:pPr>
        <w:pStyle w:val="a3"/>
        <w:spacing w:line="270" w:lineRule="exact"/>
        <w:ind w:left="1406" w:firstLine="0"/>
        <w:jc w:val="left"/>
      </w:pPr>
      <w:r>
        <w:t>Фольклор</w:t>
      </w:r>
      <w:r>
        <w:rPr>
          <w:spacing w:val="-8"/>
        </w:rPr>
        <w:t xml:space="preserve"> </w:t>
      </w:r>
      <w:r>
        <w:t>в</w:t>
      </w:r>
      <w:r>
        <w:rPr>
          <w:spacing w:val="-8"/>
        </w:rPr>
        <w:t xml:space="preserve"> </w:t>
      </w:r>
      <w:r>
        <w:t>творчестве</w:t>
      </w:r>
      <w:r>
        <w:rPr>
          <w:spacing w:val="-7"/>
        </w:rPr>
        <w:t xml:space="preserve"> </w:t>
      </w:r>
      <w:r>
        <w:t>профессиональных</w:t>
      </w:r>
      <w:r>
        <w:rPr>
          <w:spacing w:val="-9"/>
        </w:rPr>
        <w:t xml:space="preserve"> </w:t>
      </w:r>
      <w:r>
        <w:rPr>
          <w:spacing w:val="-2"/>
        </w:rPr>
        <w:t>композиторов.</w:t>
      </w:r>
    </w:p>
    <w:p w14:paraId="4499B66B" w14:textId="77777777" w:rsidR="00F11DF8" w:rsidRDefault="00DA3958">
      <w:pPr>
        <w:pStyle w:val="a3"/>
        <w:ind w:right="374"/>
      </w:pPr>
      <w:r>
        <w:t>Содержание: народные истоки композиторского творчества: обработки фольклора, цитаты; картины родной природы и отражение типичных образов, характеров, важных исторических событий. Внутреннее родство композиторского и народного творчества на интонационном уровне.</w:t>
      </w:r>
    </w:p>
    <w:p w14:paraId="57F8098D" w14:textId="77777777" w:rsidR="00F11DF8" w:rsidRDefault="00DA3958">
      <w:pPr>
        <w:pStyle w:val="a3"/>
        <w:ind w:left="1406" w:firstLine="0"/>
      </w:pPr>
      <w:r>
        <w:t>Виды</w:t>
      </w:r>
      <w:r>
        <w:rPr>
          <w:spacing w:val="-5"/>
        </w:rPr>
        <w:t xml:space="preserve"> </w:t>
      </w:r>
      <w:r>
        <w:t>деятельности</w:t>
      </w:r>
      <w:r>
        <w:rPr>
          <w:spacing w:val="-11"/>
        </w:rPr>
        <w:t xml:space="preserve"> </w:t>
      </w:r>
      <w:r>
        <w:rPr>
          <w:spacing w:val="-2"/>
        </w:rPr>
        <w:t>обучающихся:</w:t>
      </w:r>
    </w:p>
    <w:p w14:paraId="61934887" w14:textId="77777777" w:rsidR="00F11DF8" w:rsidRDefault="00DA3958">
      <w:pPr>
        <w:pStyle w:val="a3"/>
        <w:spacing w:before="5" w:line="235" w:lineRule="auto"/>
        <w:ind w:right="380"/>
      </w:pPr>
      <w:r>
        <w:t>сравнение аутентичного звучания фольклора и фольклорных мелодий в</w:t>
      </w:r>
      <w:r>
        <w:rPr>
          <w:spacing w:val="40"/>
        </w:rPr>
        <w:t xml:space="preserve"> </w:t>
      </w:r>
      <w:r>
        <w:t>композиторской обработке;</w:t>
      </w:r>
    </w:p>
    <w:p w14:paraId="6A5248DE" w14:textId="77777777" w:rsidR="00F11DF8" w:rsidRDefault="00DA3958">
      <w:pPr>
        <w:pStyle w:val="a3"/>
        <w:spacing w:line="275" w:lineRule="exact"/>
        <w:ind w:left="1406" w:firstLine="0"/>
      </w:pPr>
      <w:r>
        <w:t>разучивание,</w:t>
      </w:r>
      <w:r>
        <w:rPr>
          <w:spacing w:val="-6"/>
        </w:rPr>
        <w:t xml:space="preserve"> </w:t>
      </w:r>
      <w:r>
        <w:t>исполнение</w:t>
      </w:r>
      <w:r>
        <w:rPr>
          <w:spacing w:val="-5"/>
        </w:rPr>
        <w:t xml:space="preserve"> </w:t>
      </w:r>
      <w:r>
        <w:t>народной</w:t>
      </w:r>
      <w:r>
        <w:rPr>
          <w:spacing w:val="-9"/>
        </w:rPr>
        <w:t xml:space="preserve"> </w:t>
      </w:r>
      <w:r>
        <w:t>песни</w:t>
      </w:r>
      <w:r>
        <w:rPr>
          <w:spacing w:val="-7"/>
        </w:rPr>
        <w:t xml:space="preserve"> </w:t>
      </w:r>
      <w:r>
        <w:t>в</w:t>
      </w:r>
      <w:r>
        <w:rPr>
          <w:spacing w:val="-7"/>
        </w:rPr>
        <w:t xml:space="preserve"> </w:t>
      </w:r>
      <w:r>
        <w:t>композиторской</w:t>
      </w:r>
      <w:r>
        <w:rPr>
          <w:spacing w:val="-3"/>
        </w:rPr>
        <w:t xml:space="preserve"> </w:t>
      </w:r>
      <w:r>
        <w:rPr>
          <w:spacing w:val="-2"/>
        </w:rPr>
        <w:t>обработке;</w:t>
      </w:r>
    </w:p>
    <w:p w14:paraId="71C26714" w14:textId="77777777" w:rsidR="00F11DF8" w:rsidRDefault="00DA3958">
      <w:pPr>
        <w:pStyle w:val="a3"/>
        <w:spacing w:before="5" w:line="242" w:lineRule="auto"/>
        <w:ind w:right="383"/>
      </w:pPr>
      <w:r>
        <w:t>знакомство с</w:t>
      </w:r>
      <w:r>
        <w:rPr>
          <w:spacing w:val="-1"/>
        </w:rPr>
        <w:t xml:space="preserve"> </w:t>
      </w:r>
      <w:r>
        <w:t>2–3 фрагментами крупных сочинений (опера, симфония,</w:t>
      </w:r>
      <w:r>
        <w:rPr>
          <w:spacing w:val="-2"/>
        </w:rPr>
        <w:t xml:space="preserve"> </w:t>
      </w:r>
      <w:r>
        <w:t>концерт,</w:t>
      </w:r>
      <w:r>
        <w:rPr>
          <w:spacing w:val="-2"/>
        </w:rPr>
        <w:t xml:space="preserve"> </w:t>
      </w:r>
      <w:r>
        <w:t>квартет, вариации), в которых использованы подлинные народные мелодии;</w:t>
      </w:r>
    </w:p>
    <w:p w14:paraId="49F962D3" w14:textId="77777777" w:rsidR="00F11DF8" w:rsidRDefault="00DA3958">
      <w:pPr>
        <w:pStyle w:val="a3"/>
        <w:spacing w:line="242" w:lineRule="auto"/>
        <w:ind w:right="380"/>
      </w:pPr>
      <w:r>
        <w:t>наблюдение за принципами композиторской обработки, развития фольклорного тематического материала;</w:t>
      </w:r>
    </w:p>
    <w:p w14:paraId="7F511C87" w14:textId="77777777" w:rsidR="00F11DF8" w:rsidRDefault="00F11DF8">
      <w:pPr>
        <w:spacing w:line="242" w:lineRule="auto"/>
        <w:sectPr w:rsidR="00F11DF8">
          <w:pgSz w:w="11920" w:h="16850"/>
          <w:pgMar w:top="1040" w:right="320" w:bottom="280" w:left="720" w:header="720" w:footer="720" w:gutter="0"/>
          <w:cols w:space="720"/>
        </w:sectPr>
      </w:pPr>
    </w:p>
    <w:p w14:paraId="65C06C1D" w14:textId="77777777" w:rsidR="00F11DF8" w:rsidRDefault="00DA3958">
      <w:pPr>
        <w:pStyle w:val="a3"/>
        <w:spacing w:before="76" w:line="242" w:lineRule="auto"/>
        <w:ind w:right="380"/>
      </w:pPr>
      <w:r>
        <w:t>вариативно: исследовательские, творческие проекты, раскрывающие тему отражения фольклора в творчестве профессиональных композиторов (на примере выбранной региональной традиции);</w:t>
      </w:r>
    </w:p>
    <w:p w14:paraId="22008528" w14:textId="77777777" w:rsidR="00F11DF8" w:rsidRDefault="00DA3958">
      <w:pPr>
        <w:pStyle w:val="a3"/>
        <w:spacing w:before="2" w:line="235" w:lineRule="auto"/>
        <w:ind w:right="382"/>
      </w:pPr>
      <w:r>
        <w:t>посещение концерта, спектакля (просмотр фильма, телепередачи), посвященного данной теме;</w:t>
      </w:r>
    </w:p>
    <w:p w14:paraId="0901033C" w14:textId="77777777" w:rsidR="00F11DF8" w:rsidRDefault="00DA3958">
      <w:pPr>
        <w:pStyle w:val="a3"/>
        <w:spacing w:before="6" w:line="237" w:lineRule="auto"/>
        <w:ind w:left="1406" w:right="1479" w:firstLine="0"/>
        <w:jc w:val="left"/>
      </w:pPr>
      <w:r>
        <w:t>обсуждение</w:t>
      </w:r>
      <w:r>
        <w:rPr>
          <w:spacing w:val="-8"/>
        </w:rPr>
        <w:t xml:space="preserve"> </w:t>
      </w:r>
      <w:r>
        <w:t>в</w:t>
      </w:r>
      <w:r>
        <w:rPr>
          <w:spacing w:val="-4"/>
        </w:rPr>
        <w:t xml:space="preserve"> </w:t>
      </w:r>
      <w:r>
        <w:t>классе</w:t>
      </w:r>
      <w:r>
        <w:rPr>
          <w:spacing w:val="-7"/>
        </w:rPr>
        <w:t xml:space="preserve"> </w:t>
      </w:r>
      <w:r>
        <w:t>и</w:t>
      </w:r>
      <w:r>
        <w:rPr>
          <w:spacing w:val="-10"/>
        </w:rPr>
        <w:t xml:space="preserve"> </w:t>
      </w:r>
      <w:r>
        <w:t>(или)</w:t>
      </w:r>
      <w:r>
        <w:rPr>
          <w:spacing w:val="-8"/>
        </w:rPr>
        <w:t xml:space="preserve"> </w:t>
      </w:r>
      <w:r>
        <w:t>письменная</w:t>
      </w:r>
      <w:r>
        <w:rPr>
          <w:spacing w:val="-5"/>
        </w:rPr>
        <w:t xml:space="preserve"> </w:t>
      </w:r>
      <w:r>
        <w:t>рецензия</w:t>
      </w:r>
      <w:r>
        <w:rPr>
          <w:spacing w:val="-5"/>
        </w:rPr>
        <w:t xml:space="preserve"> </w:t>
      </w:r>
      <w:r>
        <w:t>по</w:t>
      </w:r>
      <w:r>
        <w:rPr>
          <w:spacing w:val="-6"/>
        </w:rPr>
        <w:t xml:space="preserve"> </w:t>
      </w:r>
      <w:r>
        <w:t>результатам</w:t>
      </w:r>
      <w:r>
        <w:rPr>
          <w:spacing w:val="-4"/>
        </w:rPr>
        <w:t xml:space="preserve"> </w:t>
      </w:r>
      <w:r>
        <w:t>просмотра. На рубежах культур.</w:t>
      </w:r>
    </w:p>
    <w:p w14:paraId="06E5D504" w14:textId="77777777" w:rsidR="00F11DF8" w:rsidRDefault="00DA3958">
      <w:pPr>
        <w:pStyle w:val="a3"/>
        <w:tabs>
          <w:tab w:val="left" w:pos="3068"/>
          <w:tab w:val="left" w:pos="4340"/>
          <w:tab w:val="left" w:pos="5502"/>
          <w:tab w:val="left" w:pos="7218"/>
          <w:tab w:val="left" w:pos="8512"/>
          <w:tab w:val="left" w:pos="9294"/>
          <w:tab w:val="left" w:pos="9856"/>
        </w:tabs>
        <w:spacing w:line="275" w:lineRule="exact"/>
        <w:ind w:left="1406" w:firstLine="0"/>
        <w:jc w:val="left"/>
      </w:pPr>
      <w:r>
        <w:rPr>
          <w:spacing w:val="-2"/>
        </w:rPr>
        <w:t>Содержание:</w:t>
      </w:r>
      <w:r>
        <w:tab/>
      </w:r>
      <w:r>
        <w:rPr>
          <w:spacing w:val="-2"/>
        </w:rPr>
        <w:t>взаимное</w:t>
      </w:r>
      <w:r>
        <w:tab/>
      </w:r>
      <w:r>
        <w:rPr>
          <w:spacing w:val="-2"/>
        </w:rPr>
        <w:t>влияние</w:t>
      </w:r>
      <w:r>
        <w:tab/>
      </w:r>
      <w:r>
        <w:rPr>
          <w:spacing w:val="-2"/>
        </w:rPr>
        <w:t>фольклорных</w:t>
      </w:r>
      <w:r>
        <w:tab/>
      </w:r>
      <w:r>
        <w:rPr>
          <w:spacing w:val="-2"/>
        </w:rPr>
        <w:t>традиций</w:t>
      </w:r>
      <w:r>
        <w:tab/>
      </w:r>
      <w:r>
        <w:rPr>
          <w:spacing w:val="-4"/>
        </w:rPr>
        <w:t>друг</w:t>
      </w:r>
      <w:r>
        <w:tab/>
      </w:r>
      <w:r>
        <w:rPr>
          <w:spacing w:val="-5"/>
        </w:rPr>
        <w:t>на</w:t>
      </w:r>
      <w:r>
        <w:tab/>
      </w:r>
      <w:r>
        <w:rPr>
          <w:spacing w:val="-2"/>
        </w:rPr>
        <w:t>друга.</w:t>
      </w:r>
    </w:p>
    <w:p w14:paraId="3A29A11E" w14:textId="77777777" w:rsidR="00F11DF8" w:rsidRDefault="00DA3958">
      <w:pPr>
        <w:pStyle w:val="a3"/>
        <w:ind w:firstLine="0"/>
        <w:jc w:val="left"/>
      </w:pPr>
      <w:r>
        <w:t>Этнографические</w:t>
      </w:r>
      <w:r>
        <w:rPr>
          <w:spacing w:val="-11"/>
        </w:rPr>
        <w:t xml:space="preserve"> </w:t>
      </w:r>
      <w:r>
        <w:t>экспедиции</w:t>
      </w:r>
      <w:r>
        <w:rPr>
          <w:spacing w:val="-3"/>
        </w:rPr>
        <w:t xml:space="preserve"> </w:t>
      </w:r>
      <w:r>
        <w:t>и</w:t>
      </w:r>
      <w:r>
        <w:rPr>
          <w:spacing w:val="-6"/>
        </w:rPr>
        <w:t xml:space="preserve"> </w:t>
      </w:r>
      <w:r>
        <w:t>фестивали.</w:t>
      </w:r>
      <w:r>
        <w:rPr>
          <w:spacing w:val="-5"/>
        </w:rPr>
        <w:t xml:space="preserve"> </w:t>
      </w:r>
      <w:r>
        <w:t>Современная</w:t>
      </w:r>
      <w:r>
        <w:rPr>
          <w:spacing w:val="-5"/>
        </w:rPr>
        <w:t xml:space="preserve"> </w:t>
      </w:r>
      <w:r>
        <w:t>жизнь</w:t>
      </w:r>
      <w:r>
        <w:rPr>
          <w:spacing w:val="-8"/>
        </w:rPr>
        <w:t xml:space="preserve"> </w:t>
      </w:r>
      <w:r>
        <w:rPr>
          <w:spacing w:val="-2"/>
        </w:rPr>
        <w:t>фольклора.</w:t>
      </w:r>
    </w:p>
    <w:p w14:paraId="6A16CB3F" w14:textId="77777777" w:rsidR="00F11DF8" w:rsidRDefault="00DA3958">
      <w:pPr>
        <w:pStyle w:val="a3"/>
        <w:ind w:left="1406" w:firstLine="0"/>
      </w:pPr>
      <w:r>
        <w:t>Виды</w:t>
      </w:r>
      <w:r>
        <w:rPr>
          <w:spacing w:val="-5"/>
        </w:rPr>
        <w:t xml:space="preserve"> </w:t>
      </w:r>
      <w:r>
        <w:t>деятельности</w:t>
      </w:r>
      <w:r>
        <w:rPr>
          <w:spacing w:val="-9"/>
        </w:rPr>
        <w:t xml:space="preserve"> </w:t>
      </w:r>
      <w:r>
        <w:rPr>
          <w:spacing w:val="-2"/>
        </w:rPr>
        <w:t>обучающихся:</w:t>
      </w:r>
    </w:p>
    <w:p w14:paraId="07801771" w14:textId="77777777" w:rsidR="00F11DF8" w:rsidRDefault="00DA3958">
      <w:pPr>
        <w:pStyle w:val="a3"/>
        <w:spacing w:before="3"/>
        <w:ind w:right="374"/>
      </w:pPr>
      <w:r>
        <w:t>знакомство с примерами смешения культурных традиций в пограничных территориях (например, казачья лезгинка, калмыцкая гармошка),</w:t>
      </w:r>
      <w:r>
        <w:rPr>
          <w:spacing w:val="40"/>
        </w:rPr>
        <w:t xml:space="preserve"> </w:t>
      </w:r>
      <w:r>
        <w:t>выявление</w:t>
      </w:r>
      <w:r>
        <w:rPr>
          <w:spacing w:val="40"/>
        </w:rPr>
        <w:t xml:space="preserve"> </w:t>
      </w:r>
      <w:r>
        <w:t>причинно-следственных связей такого смешения;</w:t>
      </w:r>
    </w:p>
    <w:p w14:paraId="580FFE93" w14:textId="77777777" w:rsidR="00F11DF8" w:rsidRDefault="00DA3958">
      <w:pPr>
        <w:pStyle w:val="a3"/>
        <w:spacing w:before="2"/>
        <w:ind w:right="380"/>
      </w:pPr>
      <w:r>
        <w:t>изучение творчества и вклада в развитие культуры современных этно-исполнителей, исследователей традиционного фольклора;</w:t>
      </w:r>
    </w:p>
    <w:p w14:paraId="78A633E7" w14:textId="77777777" w:rsidR="00F11DF8" w:rsidRDefault="00DA3958">
      <w:pPr>
        <w:pStyle w:val="a3"/>
        <w:spacing w:before="3" w:line="237" w:lineRule="auto"/>
        <w:ind w:right="383"/>
      </w:pPr>
      <w:r>
        <w:t>вариативно: участие в этнографической экспедиции; посещение (участие) в фестивале традиционной культуры.</w:t>
      </w:r>
    </w:p>
    <w:p w14:paraId="1B221157" w14:textId="77777777" w:rsidR="00F11DF8" w:rsidRDefault="00DA3958">
      <w:pPr>
        <w:pStyle w:val="a3"/>
        <w:spacing w:before="1"/>
        <w:ind w:right="381"/>
      </w:pPr>
      <w:r>
        <w:t xml:space="preserve">Модуль № 3 «Русская классическая музыка» (изучение тематических блоков данного модуля целесообразно соотносить с изучением модулей «Музыка моего края» и «Народное музыкальное творчество России», переходя от русского фольклора к творчеству русских композиторов, прослеживая продолжение и развитие круга национальных сюжетов, образов, </w:t>
      </w:r>
      <w:r>
        <w:rPr>
          <w:spacing w:val="-2"/>
        </w:rPr>
        <w:t>интонаций).</w:t>
      </w:r>
    </w:p>
    <w:p w14:paraId="05000A28" w14:textId="77777777" w:rsidR="00F11DF8" w:rsidRDefault="00DA3958">
      <w:pPr>
        <w:pStyle w:val="a3"/>
        <w:spacing w:line="271" w:lineRule="exact"/>
        <w:ind w:left="1406" w:firstLine="0"/>
      </w:pPr>
      <w:r>
        <w:t>Образы</w:t>
      </w:r>
      <w:r>
        <w:rPr>
          <w:spacing w:val="-4"/>
        </w:rPr>
        <w:t xml:space="preserve"> </w:t>
      </w:r>
      <w:r>
        <w:t>родной</w:t>
      </w:r>
      <w:r>
        <w:rPr>
          <w:spacing w:val="-3"/>
        </w:rPr>
        <w:t xml:space="preserve"> </w:t>
      </w:r>
      <w:r>
        <w:rPr>
          <w:spacing w:val="-2"/>
        </w:rPr>
        <w:t>земли.</w:t>
      </w:r>
    </w:p>
    <w:p w14:paraId="6D9241F2" w14:textId="77777777" w:rsidR="00F11DF8" w:rsidRDefault="00DA3958">
      <w:pPr>
        <w:pStyle w:val="a3"/>
        <w:spacing w:before="5"/>
        <w:ind w:right="380"/>
      </w:pPr>
      <w:r>
        <w:t>Содержание: вокальная музыка на стихи русских поэтов, программные инструментальные произведения, посвященные картинам русской природы, народного быта, сказкам, легендам (на примере творчества М.И. Глинки, С.В. Рахманинова, В.А. Гаврилина и других композиторов).</w:t>
      </w:r>
    </w:p>
    <w:p w14:paraId="1EF8E191" w14:textId="77777777" w:rsidR="00F11DF8" w:rsidRDefault="00DA3958">
      <w:pPr>
        <w:pStyle w:val="a3"/>
        <w:spacing w:line="274" w:lineRule="exact"/>
        <w:ind w:left="1406" w:firstLine="0"/>
      </w:pPr>
      <w:r>
        <w:t>Виды</w:t>
      </w:r>
      <w:r>
        <w:rPr>
          <w:spacing w:val="-5"/>
        </w:rPr>
        <w:t xml:space="preserve"> </w:t>
      </w:r>
      <w:r>
        <w:t>деятельности</w:t>
      </w:r>
      <w:r>
        <w:rPr>
          <w:spacing w:val="-9"/>
        </w:rPr>
        <w:t xml:space="preserve"> </w:t>
      </w:r>
      <w:r>
        <w:rPr>
          <w:spacing w:val="-2"/>
        </w:rPr>
        <w:t>обучающихся:</w:t>
      </w:r>
    </w:p>
    <w:p w14:paraId="4CF24CDE" w14:textId="77777777" w:rsidR="00F11DF8" w:rsidRDefault="00DA3958">
      <w:pPr>
        <w:pStyle w:val="a3"/>
        <w:spacing w:before="2" w:line="242" w:lineRule="auto"/>
        <w:jc w:val="left"/>
      </w:pPr>
      <w:r>
        <w:t>повторение, обобщение</w:t>
      </w:r>
      <w:r>
        <w:rPr>
          <w:spacing w:val="40"/>
        </w:rPr>
        <w:t xml:space="preserve"> </w:t>
      </w:r>
      <w:r>
        <w:t>опыта слушания, проживания, анализа</w:t>
      </w:r>
      <w:r>
        <w:rPr>
          <w:spacing w:val="-1"/>
        </w:rPr>
        <w:t xml:space="preserve"> </w:t>
      </w:r>
      <w:r>
        <w:t>музыки русских композиторов, полученного на уровне начального общего образования;</w:t>
      </w:r>
    </w:p>
    <w:p w14:paraId="067BCEA6" w14:textId="77777777" w:rsidR="00F11DF8" w:rsidRDefault="00DA3958">
      <w:pPr>
        <w:pStyle w:val="a3"/>
        <w:tabs>
          <w:tab w:val="left" w:pos="2703"/>
          <w:tab w:val="left" w:pos="5449"/>
          <w:tab w:val="left" w:pos="6589"/>
          <w:tab w:val="left" w:pos="8397"/>
          <w:tab w:val="left" w:pos="9527"/>
        </w:tabs>
        <w:spacing w:line="242" w:lineRule="auto"/>
        <w:ind w:right="386"/>
        <w:jc w:val="left"/>
      </w:pPr>
      <w:r>
        <w:rPr>
          <w:spacing w:val="-2"/>
        </w:rPr>
        <w:t>выявление</w:t>
      </w:r>
      <w:r>
        <w:tab/>
        <w:t>мелодичности,</w:t>
      </w:r>
      <w:r>
        <w:rPr>
          <w:spacing w:val="80"/>
        </w:rPr>
        <w:t xml:space="preserve"> </w:t>
      </w:r>
      <w:r>
        <w:t>широты</w:t>
      </w:r>
      <w:r>
        <w:tab/>
      </w:r>
      <w:r>
        <w:rPr>
          <w:spacing w:val="-2"/>
        </w:rPr>
        <w:t>дыхания,</w:t>
      </w:r>
      <w:r>
        <w:tab/>
      </w:r>
      <w:r>
        <w:rPr>
          <w:spacing w:val="-2"/>
        </w:rPr>
        <w:t>интонационной</w:t>
      </w:r>
      <w:r>
        <w:tab/>
      </w:r>
      <w:r>
        <w:rPr>
          <w:spacing w:val="-2"/>
        </w:rPr>
        <w:t>близости</w:t>
      </w:r>
      <w:r>
        <w:tab/>
      </w:r>
      <w:r>
        <w:rPr>
          <w:spacing w:val="-2"/>
        </w:rPr>
        <w:t>русскому фольклору;</w:t>
      </w:r>
    </w:p>
    <w:p w14:paraId="56B35C4B" w14:textId="77777777" w:rsidR="00F11DF8" w:rsidRDefault="00DA3958">
      <w:pPr>
        <w:pStyle w:val="a3"/>
        <w:spacing w:line="242" w:lineRule="auto"/>
        <w:ind w:right="390"/>
        <w:jc w:val="left"/>
      </w:pPr>
      <w:r>
        <w:t>разучивание, исполнение не менее одного вокального произведения, сочиненного русским композитором-классиком;</w:t>
      </w:r>
    </w:p>
    <w:p w14:paraId="39E8869C" w14:textId="77777777" w:rsidR="00F11DF8" w:rsidRDefault="00DA3958">
      <w:pPr>
        <w:pStyle w:val="a3"/>
        <w:tabs>
          <w:tab w:val="left" w:pos="2852"/>
          <w:tab w:val="left" w:pos="4112"/>
          <w:tab w:val="left" w:pos="4563"/>
          <w:tab w:val="left" w:pos="5646"/>
          <w:tab w:val="left" w:pos="8982"/>
        </w:tabs>
        <w:spacing w:line="242" w:lineRule="auto"/>
        <w:ind w:left="1406" w:right="392" w:firstLine="0"/>
        <w:jc w:val="left"/>
      </w:pPr>
      <w:r>
        <w:t xml:space="preserve">музыкальная викторина на знание музыки, названий авторов изученных произведений; </w:t>
      </w:r>
      <w:r>
        <w:rPr>
          <w:spacing w:val="-2"/>
        </w:rPr>
        <w:t>вариативно:</w:t>
      </w:r>
      <w:r>
        <w:tab/>
      </w:r>
      <w:r>
        <w:rPr>
          <w:spacing w:val="-2"/>
        </w:rPr>
        <w:t>рисование</w:t>
      </w:r>
      <w:r>
        <w:tab/>
      </w:r>
      <w:r>
        <w:rPr>
          <w:spacing w:val="-6"/>
        </w:rPr>
        <w:t>по</w:t>
      </w:r>
      <w:r>
        <w:tab/>
      </w:r>
      <w:r>
        <w:rPr>
          <w:spacing w:val="-2"/>
        </w:rPr>
        <w:t>мотивам</w:t>
      </w:r>
      <w:r>
        <w:tab/>
        <w:t>прослушанных</w:t>
      </w:r>
      <w:r>
        <w:rPr>
          <w:spacing w:val="80"/>
        </w:rPr>
        <w:t xml:space="preserve"> </w:t>
      </w:r>
      <w:r>
        <w:t>музыкальных</w:t>
      </w:r>
      <w:r>
        <w:tab/>
      </w:r>
      <w:r>
        <w:rPr>
          <w:spacing w:val="-2"/>
        </w:rPr>
        <w:t>произведений;</w:t>
      </w:r>
    </w:p>
    <w:p w14:paraId="2880CE96" w14:textId="77777777" w:rsidR="00F11DF8" w:rsidRDefault="00DA3958">
      <w:pPr>
        <w:pStyle w:val="a3"/>
        <w:spacing w:line="242" w:lineRule="auto"/>
        <w:ind w:right="747" w:firstLine="0"/>
        <w:jc w:val="left"/>
      </w:pPr>
      <w:r>
        <w:t>посещение</w:t>
      </w:r>
      <w:r>
        <w:rPr>
          <w:spacing w:val="-4"/>
        </w:rPr>
        <w:t xml:space="preserve"> </w:t>
      </w:r>
      <w:r>
        <w:t>концерта</w:t>
      </w:r>
      <w:r>
        <w:rPr>
          <w:spacing w:val="-2"/>
        </w:rPr>
        <w:t xml:space="preserve"> </w:t>
      </w:r>
      <w:r>
        <w:t>классической</w:t>
      </w:r>
      <w:r>
        <w:rPr>
          <w:spacing w:val="-1"/>
        </w:rPr>
        <w:t xml:space="preserve"> </w:t>
      </w:r>
      <w:r>
        <w:t>музыки,</w:t>
      </w:r>
      <w:r>
        <w:rPr>
          <w:spacing w:val="-2"/>
        </w:rPr>
        <w:t xml:space="preserve"> </w:t>
      </w:r>
      <w:r>
        <w:t>в</w:t>
      </w:r>
      <w:r>
        <w:rPr>
          <w:spacing w:val="-4"/>
        </w:rPr>
        <w:t xml:space="preserve"> </w:t>
      </w:r>
      <w:r>
        <w:t>программу</w:t>
      </w:r>
      <w:r>
        <w:rPr>
          <w:spacing w:val="-3"/>
        </w:rPr>
        <w:t xml:space="preserve"> </w:t>
      </w:r>
      <w:r>
        <w:t>которого</w:t>
      </w:r>
      <w:r>
        <w:rPr>
          <w:spacing w:val="-2"/>
        </w:rPr>
        <w:t xml:space="preserve"> </w:t>
      </w:r>
      <w:r>
        <w:t>входят</w:t>
      </w:r>
      <w:r>
        <w:rPr>
          <w:spacing w:val="-2"/>
        </w:rPr>
        <w:t xml:space="preserve"> </w:t>
      </w:r>
      <w:r>
        <w:t>произведения русских композиторов.</w:t>
      </w:r>
    </w:p>
    <w:p w14:paraId="70822801" w14:textId="77777777" w:rsidR="00F11DF8" w:rsidRDefault="00DA3958">
      <w:pPr>
        <w:pStyle w:val="a3"/>
        <w:spacing w:line="269" w:lineRule="exact"/>
        <w:ind w:left="1406" w:firstLine="0"/>
      </w:pPr>
      <w:r>
        <w:t>Золотой</w:t>
      </w:r>
      <w:r>
        <w:rPr>
          <w:spacing w:val="-8"/>
        </w:rPr>
        <w:t xml:space="preserve"> </w:t>
      </w:r>
      <w:r>
        <w:t>век</w:t>
      </w:r>
      <w:r>
        <w:rPr>
          <w:spacing w:val="-3"/>
        </w:rPr>
        <w:t xml:space="preserve"> </w:t>
      </w:r>
      <w:r>
        <w:t>русской</w:t>
      </w:r>
      <w:r>
        <w:rPr>
          <w:spacing w:val="-4"/>
        </w:rPr>
        <w:t xml:space="preserve"> </w:t>
      </w:r>
      <w:r>
        <w:rPr>
          <w:spacing w:val="-2"/>
        </w:rPr>
        <w:t>культуры.</w:t>
      </w:r>
    </w:p>
    <w:p w14:paraId="4C45B48F" w14:textId="77777777" w:rsidR="00F11DF8" w:rsidRDefault="00DA3958">
      <w:pPr>
        <w:pStyle w:val="a3"/>
        <w:ind w:right="380"/>
      </w:pPr>
      <w:r>
        <w:t>Содержание: светская музыка российского дворянства XIX века: музыкальные салоны, домашнее музицирование, балы, театры. Особенности отечественной музыкальной культуры XIX в. (на примере творчества М.И. Глинки, П.И. Чайковского, Н.А. Римского-Корсакова и других композиторов).</w:t>
      </w:r>
    </w:p>
    <w:p w14:paraId="292CB814" w14:textId="77777777" w:rsidR="00F11DF8" w:rsidRDefault="00DA3958">
      <w:pPr>
        <w:pStyle w:val="a3"/>
        <w:spacing w:line="274" w:lineRule="exact"/>
        <w:ind w:left="1406" w:firstLine="0"/>
      </w:pPr>
      <w:r>
        <w:t>Виды</w:t>
      </w:r>
      <w:r>
        <w:rPr>
          <w:spacing w:val="-5"/>
        </w:rPr>
        <w:t xml:space="preserve"> </w:t>
      </w:r>
      <w:r>
        <w:t>деятельности</w:t>
      </w:r>
      <w:r>
        <w:rPr>
          <w:spacing w:val="-9"/>
        </w:rPr>
        <w:t xml:space="preserve"> </w:t>
      </w:r>
      <w:r>
        <w:rPr>
          <w:spacing w:val="-2"/>
        </w:rPr>
        <w:t>обучающихся:</w:t>
      </w:r>
    </w:p>
    <w:p w14:paraId="339EA0D9" w14:textId="77777777" w:rsidR="00F11DF8" w:rsidRDefault="00DA3958">
      <w:pPr>
        <w:pStyle w:val="a3"/>
        <w:tabs>
          <w:tab w:val="left" w:pos="2784"/>
          <w:tab w:val="left" w:pos="3096"/>
          <w:tab w:val="left" w:pos="4448"/>
          <w:tab w:val="left" w:pos="5480"/>
          <w:tab w:val="left" w:pos="6457"/>
          <w:tab w:val="left" w:pos="7093"/>
          <w:tab w:val="left" w:pos="7813"/>
          <w:tab w:val="left" w:pos="8706"/>
        </w:tabs>
        <w:spacing w:line="242" w:lineRule="auto"/>
        <w:ind w:right="393"/>
        <w:jc w:val="left"/>
      </w:pPr>
      <w:r>
        <w:rPr>
          <w:spacing w:val="-2"/>
        </w:rPr>
        <w:t>знакомство</w:t>
      </w:r>
      <w:r>
        <w:tab/>
      </w:r>
      <w:r>
        <w:rPr>
          <w:spacing w:val="-10"/>
        </w:rPr>
        <w:t>с</w:t>
      </w:r>
      <w:r>
        <w:tab/>
      </w:r>
      <w:r>
        <w:rPr>
          <w:spacing w:val="-2"/>
        </w:rPr>
        <w:t>шедеврами</w:t>
      </w:r>
      <w:r>
        <w:tab/>
      </w:r>
      <w:r>
        <w:rPr>
          <w:spacing w:val="-2"/>
        </w:rPr>
        <w:t>русской</w:t>
      </w:r>
      <w:r>
        <w:tab/>
      </w:r>
      <w:r>
        <w:rPr>
          <w:spacing w:val="-2"/>
        </w:rPr>
        <w:t>музыки</w:t>
      </w:r>
      <w:r>
        <w:tab/>
      </w:r>
      <w:r>
        <w:rPr>
          <w:spacing w:val="-4"/>
        </w:rPr>
        <w:t>XIX</w:t>
      </w:r>
      <w:r>
        <w:tab/>
      </w:r>
      <w:r>
        <w:rPr>
          <w:spacing w:val="-2"/>
        </w:rPr>
        <w:t>века,</w:t>
      </w:r>
      <w:r>
        <w:tab/>
      </w:r>
      <w:r>
        <w:rPr>
          <w:spacing w:val="-2"/>
        </w:rPr>
        <w:t>анализ</w:t>
      </w:r>
      <w:r>
        <w:tab/>
      </w:r>
      <w:r>
        <w:rPr>
          <w:spacing w:val="-2"/>
        </w:rPr>
        <w:t xml:space="preserve">художественного </w:t>
      </w:r>
      <w:r>
        <w:t>содержания, выразительных средств;</w:t>
      </w:r>
    </w:p>
    <w:p w14:paraId="678D668B" w14:textId="77777777" w:rsidR="00F11DF8" w:rsidRDefault="00DA3958">
      <w:pPr>
        <w:pStyle w:val="a3"/>
        <w:spacing w:line="242" w:lineRule="auto"/>
        <w:jc w:val="left"/>
      </w:pPr>
      <w:r>
        <w:t>разучивание,</w:t>
      </w:r>
      <w:r>
        <w:rPr>
          <w:spacing w:val="40"/>
        </w:rPr>
        <w:t xml:space="preserve"> </w:t>
      </w:r>
      <w:r>
        <w:t>исполнение</w:t>
      </w:r>
      <w:r>
        <w:rPr>
          <w:spacing w:val="33"/>
        </w:rPr>
        <w:t xml:space="preserve"> </w:t>
      </w:r>
      <w:r>
        <w:t>не</w:t>
      </w:r>
      <w:r>
        <w:rPr>
          <w:spacing w:val="34"/>
        </w:rPr>
        <w:t xml:space="preserve"> </w:t>
      </w:r>
      <w:r>
        <w:t>менее</w:t>
      </w:r>
      <w:r>
        <w:rPr>
          <w:spacing w:val="32"/>
        </w:rPr>
        <w:t xml:space="preserve"> </w:t>
      </w:r>
      <w:r>
        <w:t>одного</w:t>
      </w:r>
      <w:r>
        <w:rPr>
          <w:spacing w:val="35"/>
        </w:rPr>
        <w:t xml:space="preserve"> </w:t>
      </w:r>
      <w:r>
        <w:t>вокального</w:t>
      </w:r>
      <w:r>
        <w:rPr>
          <w:spacing w:val="39"/>
        </w:rPr>
        <w:t xml:space="preserve"> </w:t>
      </w:r>
      <w:r>
        <w:t>произведения</w:t>
      </w:r>
      <w:r>
        <w:rPr>
          <w:spacing w:val="31"/>
        </w:rPr>
        <w:t xml:space="preserve"> </w:t>
      </w:r>
      <w:r>
        <w:t>лирического характера, сочиненного русским композитором-классиком;</w:t>
      </w:r>
    </w:p>
    <w:p w14:paraId="36A3C7CD" w14:textId="77777777" w:rsidR="00F11DF8" w:rsidRDefault="00DA3958">
      <w:pPr>
        <w:pStyle w:val="a3"/>
        <w:tabs>
          <w:tab w:val="left" w:pos="2974"/>
          <w:tab w:val="left" w:pos="4292"/>
          <w:tab w:val="left" w:pos="4767"/>
          <w:tab w:val="left" w:pos="5703"/>
          <w:tab w:val="left" w:pos="6783"/>
          <w:tab w:val="left" w:pos="7962"/>
          <w:tab w:val="left" w:pos="8337"/>
          <w:tab w:val="left" w:pos="9379"/>
        </w:tabs>
        <w:ind w:right="388"/>
        <w:jc w:val="left"/>
      </w:pPr>
      <w:r>
        <w:rPr>
          <w:spacing w:val="-2"/>
        </w:rPr>
        <w:t>музыкальная</w:t>
      </w:r>
      <w:r>
        <w:tab/>
      </w:r>
      <w:r>
        <w:rPr>
          <w:spacing w:val="-2"/>
        </w:rPr>
        <w:t>викторина</w:t>
      </w:r>
      <w:r>
        <w:tab/>
      </w:r>
      <w:r>
        <w:rPr>
          <w:spacing w:val="-6"/>
        </w:rPr>
        <w:t>на</w:t>
      </w:r>
      <w:r>
        <w:tab/>
      </w:r>
      <w:r>
        <w:rPr>
          <w:spacing w:val="-2"/>
        </w:rPr>
        <w:t>знание</w:t>
      </w:r>
      <w:r>
        <w:tab/>
      </w:r>
      <w:r>
        <w:rPr>
          <w:spacing w:val="-2"/>
        </w:rPr>
        <w:t>музыки,</w:t>
      </w:r>
      <w:r>
        <w:tab/>
      </w:r>
      <w:r>
        <w:rPr>
          <w:spacing w:val="-2"/>
        </w:rPr>
        <w:t>названий</w:t>
      </w:r>
      <w:r>
        <w:tab/>
      </w:r>
      <w:r>
        <w:rPr>
          <w:spacing w:val="-10"/>
        </w:rPr>
        <w:t>и</w:t>
      </w:r>
      <w:r>
        <w:tab/>
      </w:r>
      <w:r>
        <w:rPr>
          <w:spacing w:val="-2"/>
        </w:rPr>
        <w:t>авторов</w:t>
      </w:r>
      <w:r>
        <w:tab/>
      </w:r>
      <w:r>
        <w:rPr>
          <w:spacing w:val="-2"/>
        </w:rPr>
        <w:t>изученных произведений;</w:t>
      </w:r>
    </w:p>
    <w:p w14:paraId="4434CD21" w14:textId="77777777" w:rsidR="00F11DF8" w:rsidRDefault="00DA3958">
      <w:pPr>
        <w:pStyle w:val="a3"/>
        <w:spacing w:before="2" w:line="242" w:lineRule="auto"/>
        <w:jc w:val="left"/>
      </w:pPr>
      <w:r>
        <w:t>вариативно:</w:t>
      </w:r>
      <w:r>
        <w:rPr>
          <w:spacing w:val="37"/>
        </w:rPr>
        <w:t xml:space="preserve"> </w:t>
      </w:r>
      <w:r>
        <w:t>просмотр</w:t>
      </w:r>
      <w:r>
        <w:rPr>
          <w:spacing w:val="39"/>
        </w:rPr>
        <w:t xml:space="preserve"> </w:t>
      </w:r>
      <w:r>
        <w:t>художественных</w:t>
      </w:r>
      <w:r>
        <w:rPr>
          <w:spacing w:val="36"/>
        </w:rPr>
        <w:t xml:space="preserve"> </w:t>
      </w:r>
      <w:r>
        <w:t>фильмов,</w:t>
      </w:r>
      <w:r>
        <w:rPr>
          <w:spacing w:val="37"/>
        </w:rPr>
        <w:t xml:space="preserve"> </w:t>
      </w:r>
      <w:r>
        <w:t>телепередач,</w:t>
      </w:r>
      <w:r>
        <w:rPr>
          <w:spacing w:val="40"/>
        </w:rPr>
        <w:t xml:space="preserve"> </w:t>
      </w:r>
      <w:r>
        <w:t>посвященных</w:t>
      </w:r>
      <w:r>
        <w:rPr>
          <w:spacing w:val="39"/>
        </w:rPr>
        <w:t xml:space="preserve"> </w:t>
      </w:r>
      <w:r>
        <w:t>русской культуре XIX века;</w:t>
      </w:r>
    </w:p>
    <w:p w14:paraId="38AE33AB" w14:textId="77777777" w:rsidR="00F11DF8" w:rsidRDefault="00F11DF8">
      <w:pPr>
        <w:spacing w:line="242" w:lineRule="auto"/>
        <w:sectPr w:rsidR="00F11DF8">
          <w:pgSz w:w="11920" w:h="16850"/>
          <w:pgMar w:top="1040" w:right="320" w:bottom="280" w:left="720" w:header="720" w:footer="720" w:gutter="0"/>
          <w:cols w:space="720"/>
        </w:sectPr>
      </w:pPr>
    </w:p>
    <w:p w14:paraId="0E01084E" w14:textId="77777777" w:rsidR="00F11DF8" w:rsidRDefault="00DA3958">
      <w:pPr>
        <w:pStyle w:val="a3"/>
        <w:spacing w:before="76" w:line="244" w:lineRule="auto"/>
        <w:ind w:right="373"/>
      </w:pPr>
      <w:r>
        <w:t>создание любительского фильма, радиопередачи, театрализованной музыкально- литературной композиции на основе музыки и литературы XIX века;</w:t>
      </w:r>
    </w:p>
    <w:p w14:paraId="58A8625D" w14:textId="77777777" w:rsidR="00F11DF8" w:rsidRDefault="00DA3958">
      <w:pPr>
        <w:pStyle w:val="a3"/>
        <w:spacing w:line="242" w:lineRule="auto"/>
        <w:ind w:left="1406" w:right="3021" w:firstLine="0"/>
      </w:pPr>
      <w:r>
        <w:t>реконструкция</w:t>
      </w:r>
      <w:r>
        <w:rPr>
          <w:spacing w:val="-7"/>
        </w:rPr>
        <w:t xml:space="preserve"> </w:t>
      </w:r>
      <w:r>
        <w:t>костюмированного</w:t>
      </w:r>
      <w:r>
        <w:rPr>
          <w:spacing w:val="-7"/>
        </w:rPr>
        <w:t xml:space="preserve"> </w:t>
      </w:r>
      <w:r>
        <w:t>бала,</w:t>
      </w:r>
      <w:r>
        <w:rPr>
          <w:spacing w:val="-7"/>
        </w:rPr>
        <w:t xml:space="preserve"> </w:t>
      </w:r>
      <w:r>
        <w:t>музыкального</w:t>
      </w:r>
      <w:r>
        <w:rPr>
          <w:spacing w:val="-7"/>
        </w:rPr>
        <w:t xml:space="preserve"> </w:t>
      </w:r>
      <w:r>
        <w:t>салона. История страны и народа в музыке русских композиторов.</w:t>
      </w:r>
    </w:p>
    <w:p w14:paraId="4ED2754F" w14:textId="77777777" w:rsidR="00F11DF8" w:rsidRDefault="00DA3958">
      <w:pPr>
        <w:pStyle w:val="a3"/>
        <w:ind w:right="381"/>
      </w:pPr>
      <w:r>
        <w:t>Содержание: образы народных героев, тема служения Отечеству в крупных театральных и симфонических произведениях русских композиторов (на примере сочинений композиторов – Н.А. Римского-Корсакова, А.П. Бородина, М.П. Мусоргского, С.С. Прокофьева, Г.В. Свиридова и других композиторов).</w:t>
      </w:r>
    </w:p>
    <w:p w14:paraId="7AEB2446" w14:textId="77777777" w:rsidR="00F11DF8" w:rsidRDefault="00DA3958">
      <w:pPr>
        <w:pStyle w:val="a3"/>
        <w:ind w:left="1406" w:firstLine="0"/>
      </w:pPr>
      <w:r>
        <w:t>Виды</w:t>
      </w:r>
      <w:r>
        <w:rPr>
          <w:spacing w:val="-5"/>
        </w:rPr>
        <w:t xml:space="preserve"> </w:t>
      </w:r>
      <w:r>
        <w:t>деятельности</w:t>
      </w:r>
      <w:r>
        <w:rPr>
          <w:spacing w:val="-9"/>
        </w:rPr>
        <w:t xml:space="preserve"> </w:t>
      </w:r>
      <w:r>
        <w:rPr>
          <w:spacing w:val="-2"/>
        </w:rPr>
        <w:t>обучающихся:</w:t>
      </w:r>
    </w:p>
    <w:p w14:paraId="29DB83B2" w14:textId="77777777" w:rsidR="00F11DF8" w:rsidRDefault="00DA3958">
      <w:pPr>
        <w:pStyle w:val="a3"/>
        <w:spacing w:line="237" w:lineRule="auto"/>
        <w:ind w:right="384"/>
      </w:pPr>
      <w:r>
        <w:t>знакомство с шедеврами русской музыки XIX–XX веков, анализ художественного содержания и способов выражения патриотической идеи, гражданского пафоса;</w:t>
      </w:r>
    </w:p>
    <w:p w14:paraId="65581DA7" w14:textId="77777777" w:rsidR="00F11DF8" w:rsidRDefault="00DA3958">
      <w:pPr>
        <w:pStyle w:val="a3"/>
        <w:spacing w:line="237" w:lineRule="auto"/>
        <w:ind w:right="388"/>
      </w:pPr>
      <w:r>
        <w:t>разучивание, исполнение не менее одного вокального произведения патриотического содержания, сочиненного русским композитором-классиком;</w:t>
      </w:r>
    </w:p>
    <w:p w14:paraId="00766F48" w14:textId="77777777" w:rsidR="00F11DF8" w:rsidRDefault="00DA3958">
      <w:pPr>
        <w:pStyle w:val="a3"/>
        <w:spacing w:line="272" w:lineRule="exact"/>
        <w:ind w:left="1406" w:firstLine="0"/>
      </w:pPr>
      <w:r>
        <w:t>исполнение</w:t>
      </w:r>
      <w:r>
        <w:rPr>
          <w:spacing w:val="-8"/>
        </w:rPr>
        <w:t xml:space="preserve"> </w:t>
      </w:r>
      <w:r>
        <w:t>Гимна</w:t>
      </w:r>
      <w:r>
        <w:rPr>
          <w:spacing w:val="-11"/>
        </w:rPr>
        <w:t xml:space="preserve"> </w:t>
      </w:r>
      <w:r>
        <w:t>Российской</w:t>
      </w:r>
      <w:r>
        <w:rPr>
          <w:spacing w:val="-9"/>
        </w:rPr>
        <w:t xml:space="preserve"> </w:t>
      </w:r>
      <w:r>
        <w:rPr>
          <w:spacing w:val="-2"/>
        </w:rPr>
        <w:t>Федерации;</w:t>
      </w:r>
    </w:p>
    <w:p w14:paraId="5A97C7F0" w14:textId="77777777" w:rsidR="00F11DF8" w:rsidRDefault="00DA3958">
      <w:pPr>
        <w:pStyle w:val="a3"/>
        <w:tabs>
          <w:tab w:val="left" w:pos="2974"/>
          <w:tab w:val="left" w:pos="4292"/>
          <w:tab w:val="left" w:pos="4767"/>
          <w:tab w:val="left" w:pos="5701"/>
          <w:tab w:val="left" w:pos="6778"/>
          <w:tab w:val="left" w:pos="7965"/>
          <w:tab w:val="left" w:pos="8334"/>
          <w:tab w:val="left" w:pos="9379"/>
        </w:tabs>
        <w:spacing w:line="242" w:lineRule="auto"/>
        <w:ind w:right="388"/>
        <w:jc w:val="left"/>
      </w:pPr>
      <w:r>
        <w:rPr>
          <w:spacing w:val="-2"/>
        </w:rPr>
        <w:t>музыкальная</w:t>
      </w:r>
      <w:r>
        <w:tab/>
      </w:r>
      <w:r>
        <w:rPr>
          <w:spacing w:val="-2"/>
        </w:rPr>
        <w:t>викторина</w:t>
      </w:r>
      <w:r>
        <w:tab/>
      </w:r>
      <w:r>
        <w:rPr>
          <w:spacing w:val="-6"/>
        </w:rPr>
        <w:t>на</w:t>
      </w:r>
      <w:r>
        <w:tab/>
      </w:r>
      <w:r>
        <w:rPr>
          <w:spacing w:val="-2"/>
        </w:rPr>
        <w:t>знание</w:t>
      </w:r>
      <w:r>
        <w:tab/>
      </w:r>
      <w:r>
        <w:rPr>
          <w:spacing w:val="-2"/>
        </w:rPr>
        <w:t>музыки,</w:t>
      </w:r>
      <w:r>
        <w:tab/>
      </w:r>
      <w:r>
        <w:rPr>
          <w:spacing w:val="-2"/>
        </w:rPr>
        <w:t>названий</w:t>
      </w:r>
      <w:r>
        <w:tab/>
      </w:r>
      <w:r>
        <w:rPr>
          <w:spacing w:val="-10"/>
        </w:rPr>
        <w:t>и</w:t>
      </w:r>
      <w:r>
        <w:tab/>
      </w:r>
      <w:r>
        <w:rPr>
          <w:spacing w:val="-2"/>
        </w:rPr>
        <w:t>авторов</w:t>
      </w:r>
      <w:r>
        <w:tab/>
      </w:r>
      <w:r>
        <w:rPr>
          <w:spacing w:val="-2"/>
        </w:rPr>
        <w:t>изученных произведений;</w:t>
      </w:r>
    </w:p>
    <w:p w14:paraId="0BDE3788" w14:textId="77777777" w:rsidR="00F11DF8" w:rsidRDefault="00DA3958">
      <w:pPr>
        <w:pStyle w:val="a3"/>
        <w:tabs>
          <w:tab w:val="left" w:pos="2938"/>
          <w:tab w:val="left" w:pos="4205"/>
          <w:tab w:val="left" w:pos="6217"/>
          <w:tab w:val="left" w:pos="7473"/>
          <w:tab w:val="left" w:pos="9071"/>
        </w:tabs>
        <w:spacing w:line="242" w:lineRule="auto"/>
        <w:ind w:right="398"/>
        <w:jc w:val="left"/>
      </w:pPr>
      <w:r>
        <w:rPr>
          <w:spacing w:val="-2"/>
        </w:rPr>
        <w:t>вариативно:</w:t>
      </w:r>
      <w:r>
        <w:tab/>
      </w:r>
      <w:r>
        <w:rPr>
          <w:spacing w:val="-2"/>
        </w:rPr>
        <w:t>просмотр</w:t>
      </w:r>
      <w:r>
        <w:tab/>
      </w:r>
      <w:r>
        <w:rPr>
          <w:spacing w:val="-2"/>
        </w:rPr>
        <w:t>художественных</w:t>
      </w:r>
      <w:r>
        <w:tab/>
      </w:r>
      <w:r>
        <w:rPr>
          <w:spacing w:val="-2"/>
        </w:rPr>
        <w:t>фильмов,</w:t>
      </w:r>
      <w:r>
        <w:tab/>
      </w:r>
      <w:r>
        <w:rPr>
          <w:spacing w:val="-2"/>
        </w:rPr>
        <w:t>телепередач,</w:t>
      </w:r>
      <w:r>
        <w:tab/>
      </w:r>
      <w:r>
        <w:rPr>
          <w:spacing w:val="-2"/>
        </w:rPr>
        <w:t xml:space="preserve">посвященных </w:t>
      </w:r>
      <w:r>
        <w:t>творчеству композиторов – членов русского музыкального общества «Могучая кучка»;</w:t>
      </w:r>
    </w:p>
    <w:p w14:paraId="67050637" w14:textId="77777777" w:rsidR="00F11DF8" w:rsidRDefault="00DA3958">
      <w:pPr>
        <w:pStyle w:val="a3"/>
        <w:spacing w:line="242" w:lineRule="auto"/>
        <w:ind w:right="390"/>
        <w:jc w:val="left"/>
      </w:pPr>
      <w:r>
        <w:t>просмотр видеозаписи оперы одного из русских композиторов (или посещение театра) или фильма, основанного на музыкальных сочинениях русских композиторов.</w:t>
      </w:r>
    </w:p>
    <w:p w14:paraId="46CC5375" w14:textId="77777777" w:rsidR="00F11DF8" w:rsidRDefault="00DA3958">
      <w:pPr>
        <w:pStyle w:val="a3"/>
        <w:spacing w:line="268" w:lineRule="exact"/>
        <w:ind w:left="1406" w:firstLine="0"/>
        <w:jc w:val="left"/>
      </w:pPr>
      <w:r>
        <w:t>Русский</w:t>
      </w:r>
      <w:r>
        <w:rPr>
          <w:spacing w:val="-7"/>
        </w:rPr>
        <w:t xml:space="preserve"> </w:t>
      </w:r>
      <w:r>
        <w:rPr>
          <w:spacing w:val="-2"/>
        </w:rPr>
        <w:t>балет.</w:t>
      </w:r>
    </w:p>
    <w:p w14:paraId="27AA836D" w14:textId="77777777" w:rsidR="00F11DF8" w:rsidRDefault="00DA3958">
      <w:pPr>
        <w:pStyle w:val="a3"/>
        <w:ind w:right="380"/>
      </w:pPr>
      <w:r>
        <w:t>Содержание: мировая слава русского балета. Творчество композиторов (П.И. Чайковский, С.С. Прокофьев, И.Ф. Стравинский, Р.К. Щедрин), балетмейстеров, артистов балета. Дягилевские сезоны.</w:t>
      </w:r>
    </w:p>
    <w:p w14:paraId="5380B0DB" w14:textId="77777777" w:rsidR="00F11DF8" w:rsidRDefault="00DA3958">
      <w:pPr>
        <w:pStyle w:val="a3"/>
        <w:spacing w:line="271" w:lineRule="exact"/>
        <w:ind w:left="1406" w:firstLine="0"/>
      </w:pPr>
      <w:r>
        <w:t>Виды</w:t>
      </w:r>
      <w:r>
        <w:rPr>
          <w:spacing w:val="-5"/>
        </w:rPr>
        <w:t xml:space="preserve"> </w:t>
      </w:r>
      <w:r>
        <w:t>деятельности</w:t>
      </w:r>
      <w:r>
        <w:rPr>
          <w:spacing w:val="-9"/>
        </w:rPr>
        <w:t xml:space="preserve"> </w:t>
      </w:r>
      <w:r>
        <w:rPr>
          <w:spacing w:val="-2"/>
        </w:rPr>
        <w:t>обучающихся:</w:t>
      </w:r>
    </w:p>
    <w:p w14:paraId="0B0DAD9C" w14:textId="77777777" w:rsidR="00F11DF8" w:rsidRDefault="00DA3958">
      <w:pPr>
        <w:pStyle w:val="a3"/>
        <w:ind w:left="1406" w:firstLine="0"/>
      </w:pPr>
      <w:r>
        <w:t>знакомство</w:t>
      </w:r>
      <w:r>
        <w:rPr>
          <w:spacing w:val="-2"/>
        </w:rPr>
        <w:t xml:space="preserve"> </w:t>
      </w:r>
      <w:r>
        <w:t>с</w:t>
      </w:r>
      <w:r>
        <w:rPr>
          <w:spacing w:val="-11"/>
        </w:rPr>
        <w:t xml:space="preserve"> </w:t>
      </w:r>
      <w:r>
        <w:t>шедеврами</w:t>
      </w:r>
      <w:r>
        <w:rPr>
          <w:spacing w:val="-8"/>
        </w:rPr>
        <w:t xml:space="preserve"> </w:t>
      </w:r>
      <w:r>
        <w:t>русской</w:t>
      </w:r>
      <w:r>
        <w:rPr>
          <w:spacing w:val="-2"/>
        </w:rPr>
        <w:t xml:space="preserve"> </w:t>
      </w:r>
      <w:r>
        <w:t>балетной</w:t>
      </w:r>
      <w:r>
        <w:rPr>
          <w:spacing w:val="-3"/>
        </w:rPr>
        <w:t xml:space="preserve"> </w:t>
      </w:r>
      <w:r>
        <w:rPr>
          <w:spacing w:val="-2"/>
        </w:rPr>
        <w:t>музыки;</w:t>
      </w:r>
    </w:p>
    <w:p w14:paraId="26C9EA4D" w14:textId="77777777" w:rsidR="00F11DF8" w:rsidRDefault="00DA3958">
      <w:pPr>
        <w:pStyle w:val="a3"/>
        <w:spacing w:before="2" w:line="242" w:lineRule="auto"/>
        <w:ind w:right="375"/>
      </w:pPr>
      <w:r>
        <w:t>поиск информации о постановках балетных спектаклей, гастролях</w:t>
      </w:r>
      <w:r>
        <w:rPr>
          <w:spacing w:val="40"/>
        </w:rPr>
        <w:t xml:space="preserve"> </w:t>
      </w:r>
      <w:r>
        <w:t>российских</w:t>
      </w:r>
      <w:r>
        <w:rPr>
          <w:spacing w:val="40"/>
        </w:rPr>
        <w:t xml:space="preserve"> </w:t>
      </w:r>
      <w:r>
        <w:t>балетных трупп за рубежом;</w:t>
      </w:r>
    </w:p>
    <w:p w14:paraId="2B2E6164" w14:textId="77777777" w:rsidR="00F11DF8" w:rsidRDefault="00DA3958">
      <w:pPr>
        <w:pStyle w:val="a3"/>
        <w:spacing w:line="242" w:lineRule="auto"/>
        <w:ind w:left="1406" w:right="2151" w:firstLine="0"/>
      </w:pPr>
      <w:r>
        <w:t>посещение балетного спектакля (просмотр в видеозаписи); характеристика</w:t>
      </w:r>
      <w:r>
        <w:rPr>
          <w:spacing w:val="-3"/>
        </w:rPr>
        <w:t xml:space="preserve"> </w:t>
      </w:r>
      <w:r>
        <w:t>отдельных</w:t>
      </w:r>
      <w:r>
        <w:rPr>
          <w:spacing w:val="-6"/>
        </w:rPr>
        <w:t xml:space="preserve"> </w:t>
      </w:r>
      <w:r>
        <w:t>музыкальных</w:t>
      </w:r>
      <w:r>
        <w:rPr>
          <w:spacing w:val="-8"/>
        </w:rPr>
        <w:t xml:space="preserve"> </w:t>
      </w:r>
      <w:r>
        <w:t>номеров</w:t>
      </w:r>
      <w:r>
        <w:rPr>
          <w:spacing w:val="-2"/>
        </w:rPr>
        <w:t xml:space="preserve"> </w:t>
      </w:r>
      <w:r>
        <w:t>и</w:t>
      </w:r>
      <w:r>
        <w:rPr>
          <w:spacing w:val="-5"/>
        </w:rPr>
        <w:t xml:space="preserve"> </w:t>
      </w:r>
      <w:r>
        <w:t>спектакля</w:t>
      </w:r>
      <w:r>
        <w:rPr>
          <w:spacing w:val="-1"/>
        </w:rPr>
        <w:t xml:space="preserve"> </w:t>
      </w:r>
      <w:r>
        <w:t>в</w:t>
      </w:r>
      <w:r>
        <w:rPr>
          <w:spacing w:val="-5"/>
        </w:rPr>
        <w:t xml:space="preserve"> </w:t>
      </w:r>
      <w:r>
        <w:t>целом;</w:t>
      </w:r>
    </w:p>
    <w:p w14:paraId="2D5B15DE" w14:textId="77777777" w:rsidR="00F11DF8" w:rsidRDefault="00DA3958">
      <w:pPr>
        <w:pStyle w:val="a3"/>
        <w:spacing w:line="242" w:lineRule="auto"/>
        <w:ind w:right="391"/>
      </w:pPr>
      <w:r>
        <w:t>вариативно: исследовательские проекты, посвященные истории создания знаменитых балетов, творческой биографии балерин, танцовщиков, балетмейстеров;</w:t>
      </w:r>
    </w:p>
    <w:p w14:paraId="1A62A5A4" w14:textId="77777777" w:rsidR="00F11DF8" w:rsidRDefault="00DA3958">
      <w:pPr>
        <w:pStyle w:val="a3"/>
        <w:spacing w:line="242" w:lineRule="auto"/>
        <w:ind w:right="376"/>
      </w:pPr>
      <w:r>
        <w:t>съемки любительского фильма (в технике теневого, кукольного театра, мультипликации) на музыку какого-либо балета (фрагменты).</w:t>
      </w:r>
    </w:p>
    <w:p w14:paraId="55793CB3" w14:textId="77777777" w:rsidR="00F11DF8" w:rsidRDefault="00DA3958">
      <w:pPr>
        <w:pStyle w:val="a3"/>
        <w:spacing w:line="268" w:lineRule="exact"/>
        <w:ind w:left="1406" w:firstLine="0"/>
      </w:pPr>
      <w:r>
        <w:t>Русская</w:t>
      </w:r>
      <w:r>
        <w:rPr>
          <w:spacing w:val="-7"/>
        </w:rPr>
        <w:t xml:space="preserve"> </w:t>
      </w:r>
      <w:r>
        <w:t>исполнительская</w:t>
      </w:r>
      <w:r>
        <w:rPr>
          <w:spacing w:val="-6"/>
        </w:rPr>
        <w:t xml:space="preserve"> </w:t>
      </w:r>
      <w:r>
        <w:rPr>
          <w:spacing w:val="-2"/>
        </w:rPr>
        <w:t>школа.</w:t>
      </w:r>
    </w:p>
    <w:p w14:paraId="271A7ABE" w14:textId="77777777" w:rsidR="00F11DF8" w:rsidRDefault="00DA3958">
      <w:pPr>
        <w:pStyle w:val="a3"/>
        <w:ind w:right="384"/>
      </w:pPr>
      <w:r>
        <w:t>Содержание: творчество выдающихся отечественных исполнителей (А.Г. Рубинштейн, С. Рихтер, Л. Коган, М. Ростропович, Е. Мравинский и другие исполнители). Консерватории в Москве и Санкт-Петербурге, родном городе. Конкурс имени П.И. Чайковского.</w:t>
      </w:r>
    </w:p>
    <w:p w14:paraId="3DE38B16" w14:textId="77777777" w:rsidR="00F11DF8" w:rsidRDefault="00DA3958">
      <w:pPr>
        <w:pStyle w:val="a3"/>
        <w:spacing w:line="272" w:lineRule="exact"/>
        <w:ind w:left="1406" w:firstLine="0"/>
      </w:pPr>
      <w:r>
        <w:t>Виды</w:t>
      </w:r>
      <w:r>
        <w:rPr>
          <w:spacing w:val="-5"/>
        </w:rPr>
        <w:t xml:space="preserve"> </w:t>
      </w:r>
      <w:r>
        <w:t>деятельности</w:t>
      </w:r>
      <w:r>
        <w:rPr>
          <w:spacing w:val="-11"/>
        </w:rPr>
        <w:t xml:space="preserve"> </w:t>
      </w:r>
      <w:r>
        <w:rPr>
          <w:spacing w:val="-2"/>
        </w:rPr>
        <w:t>обучающихся:</w:t>
      </w:r>
    </w:p>
    <w:p w14:paraId="5D5BB072" w14:textId="77777777" w:rsidR="00F11DF8" w:rsidRDefault="00DA3958">
      <w:pPr>
        <w:pStyle w:val="a3"/>
        <w:spacing w:before="2" w:line="237" w:lineRule="auto"/>
        <w:ind w:right="378"/>
      </w:pPr>
      <w:r>
        <w:t>слушание одних и тех же произведений в исполнении разных музыкантов, оценка особенностей интерпретации;</w:t>
      </w:r>
    </w:p>
    <w:p w14:paraId="218CDD02" w14:textId="77777777" w:rsidR="00F11DF8" w:rsidRDefault="00DA3958">
      <w:pPr>
        <w:pStyle w:val="a3"/>
        <w:spacing w:line="237" w:lineRule="auto"/>
        <w:ind w:left="1406" w:right="1968" w:firstLine="0"/>
      </w:pPr>
      <w:r>
        <w:t>создание</w:t>
      </w:r>
      <w:r>
        <w:rPr>
          <w:spacing w:val="-4"/>
        </w:rPr>
        <w:t xml:space="preserve"> </w:t>
      </w:r>
      <w:r>
        <w:t>домашней</w:t>
      </w:r>
      <w:r>
        <w:rPr>
          <w:spacing w:val="-2"/>
        </w:rPr>
        <w:t xml:space="preserve"> </w:t>
      </w:r>
      <w:r>
        <w:t>фоно-</w:t>
      </w:r>
      <w:r>
        <w:rPr>
          <w:spacing w:val="-4"/>
        </w:rPr>
        <w:t xml:space="preserve"> </w:t>
      </w:r>
      <w:r>
        <w:t>и</w:t>
      </w:r>
      <w:r>
        <w:rPr>
          <w:spacing w:val="-2"/>
        </w:rPr>
        <w:t xml:space="preserve"> </w:t>
      </w:r>
      <w:r>
        <w:t>видеотеки</w:t>
      </w:r>
      <w:r>
        <w:rPr>
          <w:spacing w:val="-4"/>
        </w:rPr>
        <w:t xml:space="preserve"> </w:t>
      </w:r>
      <w:r>
        <w:t>из</w:t>
      </w:r>
      <w:r>
        <w:rPr>
          <w:spacing w:val="-5"/>
        </w:rPr>
        <w:t xml:space="preserve"> </w:t>
      </w:r>
      <w:r>
        <w:t>понравившихся</w:t>
      </w:r>
      <w:r>
        <w:rPr>
          <w:spacing w:val="-3"/>
        </w:rPr>
        <w:t xml:space="preserve"> </w:t>
      </w:r>
      <w:r>
        <w:t>произведений; дискуссия на тему «Исполнитель – соавтор композитора»;</w:t>
      </w:r>
    </w:p>
    <w:p w14:paraId="3407562A" w14:textId="77777777" w:rsidR="00F11DF8" w:rsidRDefault="00DA3958">
      <w:pPr>
        <w:pStyle w:val="a3"/>
        <w:spacing w:line="237" w:lineRule="auto"/>
        <w:ind w:right="379"/>
      </w:pPr>
      <w:r>
        <w:t>вариативно: исследовательские проекты, посвященные биографиям известных отечественных исполнителей классической музыки.</w:t>
      </w:r>
    </w:p>
    <w:p w14:paraId="18816B31" w14:textId="77777777" w:rsidR="00F11DF8" w:rsidRDefault="00DA3958">
      <w:pPr>
        <w:pStyle w:val="a3"/>
        <w:spacing w:line="270" w:lineRule="exact"/>
        <w:ind w:left="1406" w:firstLine="0"/>
      </w:pPr>
      <w:r>
        <w:t>Русская</w:t>
      </w:r>
      <w:r>
        <w:rPr>
          <w:spacing w:val="-3"/>
        </w:rPr>
        <w:t xml:space="preserve"> </w:t>
      </w:r>
      <w:r>
        <w:t>музыка</w:t>
      </w:r>
      <w:r>
        <w:rPr>
          <w:spacing w:val="-1"/>
        </w:rPr>
        <w:t xml:space="preserve"> </w:t>
      </w:r>
      <w:r>
        <w:t>–</w:t>
      </w:r>
      <w:r>
        <w:rPr>
          <w:spacing w:val="-4"/>
        </w:rPr>
        <w:t xml:space="preserve"> </w:t>
      </w:r>
      <w:r>
        <w:t>взгляд</w:t>
      </w:r>
      <w:r>
        <w:rPr>
          <w:spacing w:val="-3"/>
        </w:rPr>
        <w:t xml:space="preserve"> </w:t>
      </w:r>
      <w:r>
        <w:t>в</w:t>
      </w:r>
      <w:r>
        <w:rPr>
          <w:spacing w:val="-6"/>
        </w:rPr>
        <w:t xml:space="preserve"> </w:t>
      </w:r>
      <w:r>
        <w:rPr>
          <w:spacing w:val="-2"/>
        </w:rPr>
        <w:t>будущее.</w:t>
      </w:r>
    </w:p>
    <w:p w14:paraId="37F9F9CA" w14:textId="77777777" w:rsidR="00F11DF8" w:rsidRDefault="00DA3958">
      <w:pPr>
        <w:pStyle w:val="a3"/>
        <w:ind w:right="391"/>
      </w:pPr>
      <w:r>
        <w:t xml:space="preserve">Содержание: идея светомузыки. Мистерии А.Н. Скрябина. Терменвокс, синтезатор Е. Мурзина, электронная музыка (на примере творчества А.Г. Шнитке, Э.Н. Артемьева и других </w:t>
      </w:r>
      <w:r>
        <w:rPr>
          <w:spacing w:val="-2"/>
        </w:rPr>
        <w:t>композиторов).</w:t>
      </w:r>
    </w:p>
    <w:p w14:paraId="0BF07CB3" w14:textId="77777777" w:rsidR="00F11DF8" w:rsidRDefault="00DA3958">
      <w:pPr>
        <w:pStyle w:val="a3"/>
        <w:spacing w:line="274" w:lineRule="exact"/>
        <w:ind w:left="1406" w:firstLine="0"/>
      </w:pPr>
      <w:r>
        <w:t>Виды</w:t>
      </w:r>
      <w:r>
        <w:rPr>
          <w:spacing w:val="-8"/>
        </w:rPr>
        <w:t xml:space="preserve"> </w:t>
      </w:r>
      <w:r>
        <w:t>деятельности</w:t>
      </w:r>
      <w:r>
        <w:rPr>
          <w:spacing w:val="-8"/>
        </w:rPr>
        <w:t xml:space="preserve"> </w:t>
      </w:r>
      <w:r>
        <w:rPr>
          <w:spacing w:val="-2"/>
        </w:rPr>
        <w:t>обучающихся:</w:t>
      </w:r>
    </w:p>
    <w:p w14:paraId="23EC88FD" w14:textId="77777777" w:rsidR="00F11DF8" w:rsidRDefault="00DA3958">
      <w:pPr>
        <w:pStyle w:val="a3"/>
        <w:spacing w:before="2" w:line="242" w:lineRule="auto"/>
        <w:ind w:right="375"/>
      </w:pPr>
      <w:r>
        <w:t>знакомство с музыкой отечественных композиторов XX века, эстетическими и технологическими идеями по расширению возможностей и средств музыкального искусства;</w:t>
      </w:r>
    </w:p>
    <w:p w14:paraId="445020F6" w14:textId="77777777" w:rsidR="00F11DF8" w:rsidRDefault="00F11DF8">
      <w:pPr>
        <w:spacing w:line="242" w:lineRule="auto"/>
        <w:sectPr w:rsidR="00F11DF8">
          <w:pgSz w:w="11920" w:h="16850"/>
          <w:pgMar w:top="1040" w:right="320" w:bottom="280" w:left="720" w:header="720" w:footer="720" w:gutter="0"/>
          <w:cols w:space="720"/>
        </w:sectPr>
      </w:pPr>
    </w:p>
    <w:p w14:paraId="510D490B" w14:textId="77777777" w:rsidR="00F11DF8" w:rsidRDefault="00DA3958">
      <w:pPr>
        <w:pStyle w:val="a3"/>
        <w:spacing w:before="76" w:line="244" w:lineRule="auto"/>
        <w:jc w:val="left"/>
      </w:pPr>
      <w:r>
        <w:t>слушание образцов электронной музыки, дискуссия о значении технических средств в создании современной музыки;</w:t>
      </w:r>
    </w:p>
    <w:p w14:paraId="05B8165F" w14:textId="77777777" w:rsidR="00F11DF8" w:rsidRDefault="00DA3958">
      <w:pPr>
        <w:pStyle w:val="a3"/>
        <w:tabs>
          <w:tab w:val="left" w:pos="2897"/>
          <w:tab w:val="left" w:pos="5079"/>
          <w:tab w:val="left" w:pos="6246"/>
          <w:tab w:val="left" w:pos="7895"/>
          <w:tab w:val="left" w:pos="9124"/>
        </w:tabs>
        <w:spacing w:line="242" w:lineRule="auto"/>
        <w:ind w:right="397"/>
        <w:jc w:val="left"/>
      </w:pPr>
      <w:r>
        <w:rPr>
          <w:spacing w:val="-2"/>
        </w:rPr>
        <w:t>вариативно:</w:t>
      </w:r>
      <w:r>
        <w:tab/>
      </w:r>
      <w:r>
        <w:rPr>
          <w:spacing w:val="-2"/>
        </w:rPr>
        <w:t>исследовательские</w:t>
      </w:r>
      <w:r>
        <w:tab/>
      </w:r>
      <w:r>
        <w:rPr>
          <w:spacing w:val="-2"/>
        </w:rPr>
        <w:t>проекты,</w:t>
      </w:r>
      <w:r>
        <w:tab/>
      </w:r>
      <w:r>
        <w:rPr>
          <w:spacing w:val="-2"/>
        </w:rPr>
        <w:t>посвященные</w:t>
      </w:r>
      <w:r>
        <w:tab/>
      </w:r>
      <w:r>
        <w:rPr>
          <w:spacing w:val="-2"/>
        </w:rPr>
        <w:t>развитию</w:t>
      </w:r>
      <w:r>
        <w:tab/>
      </w:r>
      <w:r>
        <w:rPr>
          <w:spacing w:val="-2"/>
        </w:rPr>
        <w:t xml:space="preserve">музыкальной </w:t>
      </w:r>
      <w:r>
        <w:t>электроники в России;</w:t>
      </w:r>
    </w:p>
    <w:p w14:paraId="023EF928" w14:textId="77777777" w:rsidR="00F11DF8" w:rsidRDefault="00DA3958">
      <w:pPr>
        <w:pStyle w:val="a3"/>
        <w:spacing w:line="242" w:lineRule="auto"/>
        <w:jc w:val="left"/>
      </w:pPr>
      <w:r>
        <w:t>импровизация,</w:t>
      </w:r>
      <w:r>
        <w:rPr>
          <w:spacing w:val="29"/>
        </w:rPr>
        <w:t xml:space="preserve"> </w:t>
      </w:r>
      <w:r>
        <w:t>сочинение музыки</w:t>
      </w:r>
      <w:r>
        <w:rPr>
          <w:spacing w:val="32"/>
        </w:rPr>
        <w:t xml:space="preserve"> </w:t>
      </w:r>
      <w:r>
        <w:t>с помощью цифровых устройств, программных продуктов и электронных гаджетов.</w:t>
      </w:r>
    </w:p>
    <w:p w14:paraId="44E92150" w14:textId="77777777" w:rsidR="00F11DF8" w:rsidRDefault="00DA3958">
      <w:pPr>
        <w:pStyle w:val="a3"/>
        <w:spacing w:line="242" w:lineRule="auto"/>
        <w:ind w:left="1406" w:right="4352" w:firstLine="0"/>
        <w:jc w:val="left"/>
      </w:pPr>
      <w:r>
        <w:t>Модуль</w:t>
      </w:r>
      <w:r>
        <w:rPr>
          <w:spacing w:val="-5"/>
        </w:rPr>
        <w:t xml:space="preserve"> </w:t>
      </w:r>
      <w:r>
        <w:t>№</w:t>
      </w:r>
      <w:r>
        <w:rPr>
          <w:spacing w:val="-7"/>
        </w:rPr>
        <w:t xml:space="preserve"> </w:t>
      </w:r>
      <w:r>
        <w:t>4</w:t>
      </w:r>
      <w:r>
        <w:rPr>
          <w:spacing w:val="-6"/>
        </w:rPr>
        <w:t xml:space="preserve"> </w:t>
      </w:r>
      <w:r>
        <w:t>«Жанры</w:t>
      </w:r>
      <w:r>
        <w:rPr>
          <w:spacing w:val="-6"/>
        </w:rPr>
        <w:t xml:space="preserve"> </w:t>
      </w:r>
      <w:r>
        <w:t>музыкального</w:t>
      </w:r>
      <w:r>
        <w:rPr>
          <w:spacing w:val="-9"/>
        </w:rPr>
        <w:t xml:space="preserve"> </w:t>
      </w:r>
      <w:r>
        <w:t>искусства». Камерная музыка.</w:t>
      </w:r>
    </w:p>
    <w:p w14:paraId="3EAFD33B" w14:textId="77777777" w:rsidR="00F11DF8" w:rsidRDefault="00DA3958">
      <w:pPr>
        <w:pStyle w:val="a3"/>
        <w:ind w:right="381"/>
      </w:pPr>
      <w:r>
        <w:t>Содержание: жанры камерной вокальной музыки (песня, романс, вокализ). Инструментальная миниатюра (вальс, ноктюрн, прелюдия,</w:t>
      </w:r>
      <w:r>
        <w:rPr>
          <w:spacing w:val="40"/>
        </w:rPr>
        <w:t xml:space="preserve"> </w:t>
      </w:r>
      <w:r>
        <w:t>каприс).</w:t>
      </w:r>
      <w:r>
        <w:rPr>
          <w:spacing w:val="40"/>
        </w:rPr>
        <w:t xml:space="preserve"> </w:t>
      </w:r>
      <w:r>
        <w:t>Одночастная, двухчастная, трехчастная репризная форма. Куплетная форма.</w:t>
      </w:r>
    </w:p>
    <w:p w14:paraId="7A474EC1" w14:textId="77777777" w:rsidR="00F11DF8" w:rsidRDefault="00DA3958">
      <w:pPr>
        <w:pStyle w:val="a3"/>
        <w:spacing w:line="274" w:lineRule="exact"/>
        <w:ind w:left="1406" w:firstLine="0"/>
      </w:pPr>
      <w:r>
        <w:t>Виды</w:t>
      </w:r>
      <w:r>
        <w:rPr>
          <w:spacing w:val="-5"/>
        </w:rPr>
        <w:t xml:space="preserve"> </w:t>
      </w:r>
      <w:r>
        <w:t>деятельности</w:t>
      </w:r>
      <w:r>
        <w:rPr>
          <w:spacing w:val="-9"/>
        </w:rPr>
        <w:t xml:space="preserve"> </w:t>
      </w:r>
      <w:r>
        <w:rPr>
          <w:spacing w:val="-2"/>
        </w:rPr>
        <w:t>обучающихся:</w:t>
      </w:r>
    </w:p>
    <w:p w14:paraId="1CA53787" w14:textId="77777777" w:rsidR="00F11DF8" w:rsidRDefault="00DA3958">
      <w:pPr>
        <w:pStyle w:val="a3"/>
        <w:spacing w:line="242" w:lineRule="auto"/>
        <w:ind w:right="381"/>
      </w:pPr>
      <w:r>
        <w:t>слушание музыкальных произведений изучаемых жанров, (зарубежных и русских композиторов), анализ выразительных средств, характеристика музыкального образа;</w:t>
      </w:r>
    </w:p>
    <w:p w14:paraId="095001CD" w14:textId="77777777" w:rsidR="00F11DF8" w:rsidRDefault="00DA3958">
      <w:pPr>
        <w:pStyle w:val="a3"/>
        <w:spacing w:line="228" w:lineRule="auto"/>
        <w:ind w:right="472"/>
      </w:pPr>
      <w:r>
        <w:t xml:space="preserve">определение на слух музыкальной формы и составление ее буквенной наглядной </w:t>
      </w:r>
      <w:r>
        <w:rPr>
          <w:spacing w:val="-2"/>
        </w:rPr>
        <w:t>схемы;</w:t>
      </w:r>
    </w:p>
    <w:p w14:paraId="5D61BB16" w14:textId="77777777" w:rsidR="00F11DF8" w:rsidRDefault="00DA3958">
      <w:pPr>
        <w:pStyle w:val="a3"/>
        <w:spacing w:line="272" w:lineRule="exact"/>
        <w:ind w:left="1409" w:firstLine="0"/>
      </w:pPr>
      <w:r>
        <w:t>разучивание</w:t>
      </w:r>
      <w:r>
        <w:rPr>
          <w:spacing w:val="-8"/>
        </w:rPr>
        <w:t xml:space="preserve"> </w:t>
      </w:r>
      <w:r>
        <w:t>и</w:t>
      </w:r>
      <w:r>
        <w:rPr>
          <w:spacing w:val="-4"/>
        </w:rPr>
        <w:t xml:space="preserve"> </w:t>
      </w:r>
      <w:r>
        <w:t>исполнение</w:t>
      </w:r>
      <w:r>
        <w:rPr>
          <w:spacing w:val="-5"/>
        </w:rPr>
        <w:t xml:space="preserve"> </w:t>
      </w:r>
      <w:r>
        <w:t>произведений</w:t>
      </w:r>
      <w:r>
        <w:rPr>
          <w:spacing w:val="-4"/>
        </w:rPr>
        <w:t xml:space="preserve"> </w:t>
      </w:r>
      <w:r>
        <w:t>вокальных</w:t>
      </w:r>
      <w:r>
        <w:rPr>
          <w:spacing w:val="-4"/>
        </w:rPr>
        <w:t xml:space="preserve"> </w:t>
      </w:r>
      <w:r>
        <w:t>и</w:t>
      </w:r>
      <w:r>
        <w:rPr>
          <w:spacing w:val="-6"/>
        </w:rPr>
        <w:t xml:space="preserve"> </w:t>
      </w:r>
      <w:r>
        <w:t>инструментальных</w:t>
      </w:r>
      <w:r>
        <w:rPr>
          <w:spacing w:val="-4"/>
        </w:rPr>
        <w:t xml:space="preserve"> </w:t>
      </w:r>
      <w:r>
        <w:rPr>
          <w:spacing w:val="-2"/>
        </w:rPr>
        <w:t>жанров;</w:t>
      </w:r>
    </w:p>
    <w:p w14:paraId="09531BE1" w14:textId="77777777" w:rsidR="00F11DF8" w:rsidRDefault="00DA3958">
      <w:pPr>
        <w:pStyle w:val="a3"/>
        <w:spacing w:before="7" w:line="235" w:lineRule="auto"/>
        <w:ind w:right="410" w:firstLine="712"/>
      </w:pPr>
      <w:r>
        <w:t>вариативно: импровизация, сочинение кратких фрагментов с соблюдением основных признаков жанра (вокализ пение без слов, вальс – трехдольный метр);</w:t>
      </w:r>
    </w:p>
    <w:p w14:paraId="546134E5" w14:textId="77777777" w:rsidR="00F11DF8" w:rsidRDefault="00DA3958">
      <w:pPr>
        <w:pStyle w:val="a3"/>
        <w:spacing w:before="1"/>
        <w:ind w:left="1406" w:firstLine="0"/>
      </w:pPr>
      <w:r>
        <w:t>индивидуальная</w:t>
      </w:r>
      <w:r>
        <w:rPr>
          <w:spacing w:val="-8"/>
        </w:rPr>
        <w:t xml:space="preserve"> </w:t>
      </w:r>
      <w:r>
        <w:t>или</w:t>
      </w:r>
      <w:r>
        <w:rPr>
          <w:spacing w:val="-7"/>
        </w:rPr>
        <w:t xml:space="preserve"> </w:t>
      </w:r>
      <w:r>
        <w:t>коллективная</w:t>
      </w:r>
      <w:r>
        <w:rPr>
          <w:spacing w:val="-6"/>
        </w:rPr>
        <w:t xml:space="preserve"> </w:t>
      </w:r>
      <w:r>
        <w:t>импровизация</w:t>
      </w:r>
      <w:r>
        <w:rPr>
          <w:spacing w:val="-7"/>
        </w:rPr>
        <w:t xml:space="preserve"> </w:t>
      </w:r>
      <w:r>
        <w:t>в</w:t>
      </w:r>
      <w:r>
        <w:rPr>
          <w:spacing w:val="-10"/>
        </w:rPr>
        <w:t xml:space="preserve"> </w:t>
      </w:r>
      <w:r>
        <w:t>заданной</w:t>
      </w:r>
      <w:r>
        <w:rPr>
          <w:spacing w:val="-5"/>
        </w:rPr>
        <w:t xml:space="preserve"> </w:t>
      </w:r>
      <w:r>
        <w:rPr>
          <w:spacing w:val="-2"/>
        </w:rPr>
        <w:t>форме;</w:t>
      </w:r>
    </w:p>
    <w:p w14:paraId="30370AD6" w14:textId="77777777" w:rsidR="00F11DF8" w:rsidRDefault="00DA3958">
      <w:pPr>
        <w:pStyle w:val="a3"/>
        <w:spacing w:before="5"/>
        <w:ind w:right="386"/>
      </w:pPr>
      <w:r>
        <w:t>выражение музыкального образа камерной миниатюры через устный или письменный текст, рисунок, пластический этюд.</w:t>
      </w:r>
    </w:p>
    <w:p w14:paraId="4AA77ED2" w14:textId="77777777" w:rsidR="00F11DF8" w:rsidRDefault="00DA3958">
      <w:pPr>
        <w:pStyle w:val="a3"/>
        <w:spacing w:line="271" w:lineRule="exact"/>
        <w:ind w:left="1406" w:firstLine="0"/>
      </w:pPr>
      <w:r>
        <w:t>Циклические</w:t>
      </w:r>
      <w:r>
        <w:rPr>
          <w:spacing w:val="-4"/>
        </w:rPr>
        <w:t xml:space="preserve"> </w:t>
      </w:r>
      <w:r>
        <w:t>формы</w:t>
      </w:r>
      <w:r>
        <w:rPr>
          <w:spacing w:val="-7"/>
        </w:rPr>
        <w:t xml:space="preserve"> </w:t>
      </w:r>
      <w:r>
        <w:t>и</w:t>
      </w:r>
      <w:r>
        <w:rPr>
          <w:spacing w:val="-5"/>
        </w:rPr>
        <w:t xml:space="preserve"> </w:t>
      </w:r>
      <w:r>
        <w:rPr>
          <w:spacing w:val="-2"/>
        </w:rPr>
        <w:t>жанры.</w:t>
      </w:r>
    </w:p>
    <w:p w14:paraId="16B91848" w14:textId="77777777" w:rsidR="00F11DF8" w:rsidRDefault="00DA3958">
      <w:pPr>
        <w:pStyle w:val="a3"/>
        <w:spacing w:before="5"/>
        <w:ind w:right="383"/>
      </w:pPr>
      <w:r>
        <w:t>Содержание: сюита, цикл миниатюр (вокальных, инструментальных). Принцип контраста. Прелюдия и фуга. Соната, концерт: трехчастная форма, контраст основных тем, разработочный принцип развития.</w:t>
      </w:r>
    </w:p>
    <w:p w14:paraId="55E53B67" w14:textId="77777777" w:rsidR="00F11DF8" w:rsidRDefault="00DA3958">
      <w:pPr>
        <w:pStyle w:val="a3"/>
        <w:spacing w:line="272" w:lineRule="exact"/>
        <w:ind w:left="1406" w:firstLine="0"/>
      </w:pPr>
      <w:r>
        <w:t>Виды</w:t>
      </w:r>
      <w:r>
        <w:rPr>
          <w:spacing w:val="-5"/>
        </w:rPr>
        <w:t xml:space="preserve"> </w:t>
      </w:r>
      <w:r>
        <w:t>деятельности</w:t>
      </w:r>
      <w:r>
        <w:rPr>
          <w:spacing w:val="-9"/>
        </w:rPr>
        <w:t xml:space="preserve"> </w:t>
      </w:r>
      <w:r>
        <w:rPr>
          <w:spacing w:val="-2"/>
        </w:rPr>
        <w:t>обучающихся:</w:t>
      </w:r>
    </w:p>
    <w:p w14:paraId="5624AF90" w14:textId="77777777" w:rsidR="00F11DF8" w:rsidRDefault="00DA3958">
      <w:pPr>
        <w:pStyle w:val="a3"/>
        <w:spacing w:before="7" w:line="237" w:lineRule="auto"/>
        <w:ind w:right="399"/>
      </w:pPr>
      <w:r>
        <w:t>знакомство с циклом миниатюр, определение принципа, основного художественного замысла цикла;</w:t>
      </w:r>
    </w:p>
    <w:p w14:paraId="58701CA6" w14:textId="77777777" w:rsidR="00F11DF8" w:rsidRDefault="00DA3958">
      <w:pPr>
        <w:pStyle w:val="a3"/>
        <w:spacing w:before="6" w:line="237" w:lineRule="auto"/>
        <w:ind w:left="1406" w:right="3286" w:firstLine="0"/>
        <w:jc w:val="left"/>
      </w:pPr>
      <w:r>
        <w:t>разучивание</w:t>
      </w:r>
      <w:r>
        <w:rPr>
          <w:spacing w:val="-7"/>
        </w:rPr>
        <w:t xml:space="preserve"> </w:t>
      </w:r>
      <w:r>
        <w:t>и</w:t>
      </w:r>
      <w:r>
        <w:rPr>
          <w:spacing w:val="-6"/>
        </w:rPr>
        <w:t xml:space="preserve"> </w:t>
      </w:r>
      <w:r>
        <w:t>исполнение</w:t>
      </w:r>
      <w:r>
        <w:rPr>
          <w:spacing w:val="-7"/>
        </w:rPr>
        <w:t xml:space="preserve"> </w:t>
      </w:r>
      <w:r>
        <w:t>небольшого</w:t>
      </w:r>
      <w:r>
        <w:rPr>
          <w:spacing w:val="-6"/>
        </w:rPr>
        <w:t xml:space="preserve"> </w:t>
      </w:r>
      <w:r>
        <w:t>вокального</w:t>
      </w:r>
      <w:r>
        <w:rPr>
          <w:spacing w:val="-2"/>
        </w:rPr>
        <w:t xml:space="preserve"> </w:t>
      </w:r>
      <w:r>
        <w:t>цикла; знакомство со строением сонатной формы;</w:t>
      </w:r>
    </w:p>
    <w:p w14:paraId="6007F760" w14:textId="77777777" w:rsidR="00F11DF8" w:rsidRDefault="00DA3958">
      <w:pPr>
        <w:pStyle w:val="a3"/>
        <w:spacing w:line="275" w:lineRule="exact"/>
        <w:ind w:left="1406" w:firstLine="0"/>
        <w:jc w:val="left"/>
      </w:pPr>
      <w:r>
        <w:t>определение</w:t>
      </w:r>
      <w:r>
        <w:rPr>
          <w:spacing w:val="-6"/>
        </w:rPr>
        <w:t xml:space="preserve"> </w:t>
      </w:r>
      <w:r>
        <w:t>на</w:t>
      </w:r>
      <w:r>
        <w:rPr>
          <w:spacing w:val="-6"/>
        </w:rPr>
        <w:t xml:space="preserve"> </w:t>
      </w:r>
      <w:r>
        <w:t>слух</w:t>
      </w:r>
      <w:r>
        <w:rPr>
          <w:spacing w:val="-7"/>
        </w:rPr>
        <w:t xml:space="preserve"> </w:t>
      </w:r>
      <w:r>
        <w:t>основных</w:t>
      </w:r>
      <w:r>
        <w:rPr>
          <w:spacing w:val="-5"/>
        </w:rPr>
        <w:t xml:space="preserve"> </w:t>
      </w:r>
      <w:r>
        <w:t>партий-тем</w:t>
      </w:r>
      <w:r>
        <w:rPr>
          <w:spacing w:val="-6"/>
        </w:rPr>
        <w:t xml:space="preserve"> </w:t>
      </w:r>
      <w:r>
        <w:t>в</w:t>
      </w:r>
      <w:r>
        <w:rPr>
          <w:spacing w:val="-3"/>
        </w:rPr>
        <w:t xml:space="preserve"> </w:t>
      </w:r>
      <w:r>
        <w:t>одной</w:t>
      </w:r>
      <w:r>
        <w:rPr>
          <w:spacing w:val="-3"/>
        </w:rPr>
        <w:t xml:space="preserve"> </w:t>
      </w:r>
      <w:r>
        <w:t>из</w:t>
      </w:r>
      <w:r>
        <w:rPr>
          <w:spacing w:val="-6"/>
        </w:rPr>
        <w:t xml:space="preserve"> </w:t>
      </w:r>
      <w:r>
        <w:t>классических</w:t>
      </w:r>
      <w:r>
        <w:rPr>
          <w:spacing w:val="-3"/>
        </w:rPr>
        <w:t xml:space="preserve"> </w:t>
      </w:r>
      <w:r>
        <w:rPr>
          <w:spacing w:val="-2"/>
        </w:rPr>
        <w:t>сонат;</w:t>
      </w:r>
    </w:p>
    <w:p w14:paraId="2CAA0D5F" w14:textId="77777777" w:rsidR="00F11DF8" w:rsidRDefault="00DA3958">
      <w:pPr>
        <w:pStyle w:val="a3"/>
        <w:spacing w:before="2"/>
        <w:ind w:right="383"/>
      </w:pPr>
      <w:r>
        <w:t>вариативно: посещение концерта (в том числе виртуального); предварительное</w:t>
      </w:r>
      <w:r>
        <w:rPr>
          <w:spacing w:val="40"/>
        </w:rPr>
        <w:t xml:space="preserve"> </w:t>
      </w:r>
      <w:r>
        <w:t>изучение информации о произведениях концерта (сколько в них частей, как они называются, когда могут звучать аплодисменты); последующее составление рецензии на концерт.</w:t>
      </w:r>
    </w:p>
    <w:p w14:paraId="12CFB3C8" w14:textId="77777777" w:rsidR="00F11DF8" w:rsidRDefault="00DA3958">
      <w:pPr>
        <w:pStyle w:val="a3"/>
        <w:spacing w:line="274" w:lineRule="exact"/>
        <w:ind w:left="1406" w:firstLine="0"/>
      </w:pPr>
      <w:r>
        <w:t>Симфоническая</w:t>
      </w:r>
      <w:r>
        <w:rPr>
          <w:spacing w:val="-12"/>
        </w:rPr>
        <w:t xml:space="preserve"> </w:t>
      </w:r>
      <w:r>
        <w:rPr>
          <w:spacing w:val="-2"/>
        </w:rPr>
        <w:t>музыка.</w:t>
      </w:r>
    </w:p>
    <w:p w14:paraId="4530B0F6" w14:textId="77777777" w:rsidR="00F11DF8" w:rsidRDefault="00DA3958">
      <w:pPr>
        <w:pStyle w:val="a3"/>
        <w:spacing w:before="3" w:line="242" w:lineRule="auto"/>
        <w:ind w:left="1406" w:right="747" w:firstLine="0"/>
        <w:jc w:val="left"/>
      </w:pPr>
      <w:r>
        <w:t>Содержание:</w:t>
      </w:r>
      <w:r>
        <w:rPr>
          <w:spacing w:val="-6"/>
        </w:rPr>
        <w:t xml:space="preserve"> </w:t>
      </w:r>
      <w:r>
        <w:t>одночастные</w:t>
      </w:r>
      <w:r>
        <w:rPr>
          <w:spacing w:val="-6"/>
        </w:rPr>
        <w:t xml:space="preserve"> </w:t>
      </w:r>
      <w:r>
        <w:t>симфонические</w:t>
      </w:r>
      <w:r>
        <w:rPr>
          <w:spacing w:val="-6"/>
        </w:rPr>
        <w:t xml:space="preserve"> </w:t>
      </w:r>
      <w:r>
        <w:t>жанры</w:t>
      </w:r>
      <w:r>
        <w:rPr>
          <w:spacing w:val="-6"/>
        </w:rPr>
        <w:t xml:space="preserve"> </w:t>
      </w:r>
      <w:r>
        <w:t>(увертюра,</w:t>
      </w:r>
      <w:r>
        <w:rPr>
          <w:spacing w:val="-6"/>
        </w:rPr>
        <w:t xml:space="preserve"> </w:t>
      </w:r>
      <w:r>
        <w:t>картина).</w:t>
      </w:r>
      <w:r>
        <w:rPr>
          <w:spacing w:val="-6"/>
        </w:rPr>
        <w:t xml:space="preserve"> </w:t>
      </w:r>
      <w:r>
        <w:t>Симфония. Виды деятельности обучающихся:</w:t>
      </w:r>
    </w:p>
    <w:p w14:paraId="780194C5" w14:textId="77777777" w:rsidR="00F11DF8" w:rsidRDefault="00DA3958">
      <w:pPr>
        <w:pStyle w:val="a3"/>
        <w:spacing w:line="269" w:lineRule="exact"/>
        <w:ind w:left="1406" w:firstLine="0"/>
        <w:jc w:val="left"/>
      </w:pPr>
      <w:r>
        <w:t>знакомство</w:t>
      </w:r>
      <w:r>
        <w:rPr>
          <w:spacing w:val="-6"/>
        </w:rPr>
        <w:t xml:space="preserve"> </w:t>
      </w:r>
      <w:r>
        <w:t>с</w:t>
      </w:r>
      <w:r>
        <w:rPr>
          <w:spacing w:val="-11"/>
        </w:rPr>
        <w:t xml:space="preserve"> </w:t>
      </w:r>
      <w:r>
        <w:t>образцами</w:t>
      </w:r>
      <w:r>
        <w:rPr>
          <w:spacing w:val="-3"/>
        </w:rPr>
        <w:t xml:space="preserve"> </w:t>
      </w:r>
      <w:r>
        <w:t>симфонической</w:t>
      </w:r>
      <w:r>
        <w:rPr>
          <w:spacing w:val="-9"/>
        </w:rPr>
        <w:t xml:space="preserve"> </w:t>
      </w:r>
      <w:r>
        <w:t>музыки:</w:t>
      </w:r>
      <w:r>
        <w:rPr>
          <w:spacing w:val="-6"/>
        </w:rPr>
        <w:t xml:space="preserve"> </w:t>
      </w:r>
      <w:r>
        <w:t>программной</w:t>
      </w:r>
      <w:r>
        <w:rPr>
          <w:spacing w:val="-5"/>
        </w:rPr>
        <w:t xml:space="preserve"> </w:t>
      </w:r>
      <w:r>
        <w:t>увертюры,</w:t>
      </w:r>
      <w:r>
        <w:rPr>
          <w:spacing w:val="-4"/>
        </w:rPr>
        <w:t xml:space="preserve"> </w:t>
      </w:r>
      <w:r>
        <w:rPr>
          <w:spacing w:val="-2"/>
        </w:rPr>
        <w:t>классической</w:t>
      </w:r>
    </w:p>
    <w:p w14:paraId="6FB54DBD" w14:textId="77777777" w:rsidR="00F11DF8" w:rsidRDefault="00DA3958">
      <w:pPr>
        <w:pStyle w:val="a3"/>
        <w:ind w:left="694" w:firstLine="0"/>
        <w:jc w:val="left"/>
      </w:pPr>
      <w:r>
        <w:rPr>
          <w:sz w:val="22"/>
        </w:rPr>
        <w:t>4-</w:t>
      </w:r>
      <w:r>
        <w:rPr>
          <w:spacing w:val="-35"/>
          <w:sz w:val="22"/>
        </w:rPr>
        <w:t xml:space="preserve"> </w:t>
      </w:r>
      <w:r>
        <w:t>частной</w:t>
      </w:r>
      <w:r>
        <w:rPr>
          <w:spacing w:val="-8"/>
        </w:rPr>
        <w:t xml:space="preserve"> </w:t>
      </w:r>
      <w:r>
        <w:rPr>
          <w:spacing w:val="-2"/>
        </w:rPr>
        <w:t>симфонии;</w:t>
      </w:r>
    </w:p>
    <w:p w14:paraId="19743563" w14:textId="77777777" w:rsidR="00F11DF8" w:rsidRDefault="00DA3958">
      <w:pPr>
        <w:pStyle w:val="a3"/>
        <w:tabs>
          <w:tab w:val="left" w:pos="2631"/>
          <w:tab w:val="left" w:pos="3927"/>
          <w:tab w:val="left" w:pos="4584"/>
          <w:tab w:val="left" w:pos="6200"/>
          <w:tab w:val="left" w:pos="7765"/>
          <w:tab w:val="left" w:pos="9105"/>
        </w:tabs>
        <w:spacing w:before="2" w:line="242" w:lineRule="auto"/>
        <w:ind w:right="402"/>
        <w:jc w:val="left"/>
      </w:pPr>
      <w:r>
        <w:rPr>
          <w:spacing w:val="-2"/>
        </w:rPr>
        <w:t>освоение</w:t>
      </w:r>
      <w:r>
        <w:tab/>
      </w:r>
      <w:r>
        <w:rPr>
          <w:spacing w:val="-2"/>
        </w:rPr>
        <w:t>основных</w:t>
      </w:r>
      <w:r>
        <w:tab/>
      </w:r>
      <w:r>
        <w:rPr>
          <w:spacing w:val="-4"/>
        </w:rPr>
        <w:t>тем</w:t>
      </w:r>
      <w:r>
        <w:tab/>
      </w:r>
      <w:r>
        <w:rPr>
          <w:spacing w:val="-2"/>
        </w:rPr>
        <w:t>(пропевание,</w:t>
      </w:r>
      <w:r>
        <w:tab/>
      </w:r>
      <w:r>
        <w:rPr>
          <w:spacing w:val="-2"/>
        </w:rPr>
        <w:t>графическая</w:t>
      </w:r>
      <w:r>
        <w:tab/>
      </w:r>
      <w:r>
        <w:rPr>
          <w:spacing w:val="-2"/>
        </w:rPr>
        <w:t>фиксация,</w:t>
      </w:r>
      <w:r>
        <w:tab/>
      </w:r>
      <w:r>
        <w:rPr>
          <w:spacing w:val="-2"/>
        </w:rPr>
        <w:t xml:space="preserve">пластическое </w:t>
      </w:r>
      <w:r>
        <w:t>интонирование), наблюдение за процессом развертывания музыкального повествования;</w:t>
      </w:r>
    </w:p>
    <w:p w14:paraId="1A30D5D5" w14:textId="77777777" w:rsidR="00F11DF8" w:rsidRDefault="00DA3958">
      <w:pPr>
        <w:pStyle w:val="a3"/>
        <w:spacing w:line="268" w:lineRule="exact"/>
        <w:ind w:left="1406" w:firstLine="0"/>
        <w:jc w:val="left"/>
      </w:pPr>
      <w:r>
        <w:t>образно-тематический</w:t>
      </w:r>
      <w:r>
        <w:rPr>
          <w:spacing w:val="-10"/>
        </w:rPr>
        <w:t xml:space="preserve"> </w:t>
      </w:r>
      <w:r>
        <w:rPr>
          <w:spacing w:val="-2"/>
        </w:rPr>
        <w:t>конспект;</w:t>
      </w:r>
    </w:p>
    <w:p w14:paraId="5E880F10" w14:textId="77777777" w:rsidR="00F11DF8" w:rsidRDefault="00DA3958">
      <w:pPr>
        <w:pStyle w:val="a3"/>
        <w:spacing w:before="9" w:line="235" w:lineRule="auto"/>
        <w:jc w:val="left"/>
      </w:pPr>
      <w:r>
        <w:t>исполнение</w:t>
      </w:r>
      <w:r>
        <w:rPr>
          <w:spacing w:val="-6"/>
        </w:rPr>
        <w:t xml:space="preserve"> </w:t>
      </w:r>
      <w:r>
        <w:t>(вокализация,</w:t>
      </w:r>
      <w:r>
        <w:rPr>
          <w:spacing w:val="-5"/>
        </w:rPr>
        <w:t xml:space="preserve"> </w:t>
      </w:r>
      <w:r>
        <w:t>пластическое</w:t>
      </w:r>
      <w:r>
        <w:rPr>
          <w:spacing w:val="-6"/>
        </w:rPr>
        <w:t xml:space="preserve"> </w:t>
      </w:r>
      <w:r>
        <w:t>интонирование,</w:t>
      </w:r>
      <w:r>
        <w:rPr>
          <w:spacing w:val="-5"/>
        </w:rPr>
        <w:t xml:space="preserve"> </w:t>
      </w:r>
      <w:r>
        <w:t>графическое</w:t>
      </w:r>
      <w:r>
        <w:rPr>
          <w:spacing w:val="-5"/>
        </w:rPr>
        <w:t xml:space="preserve"> </w:t>
      </w:r>
      <w:r>
        <w:t>моделирование, инструментальное музицирование) фрагментов симфонической музыки;</w:t>
      </w:r>
    </w:p>
    <w:p w14:paraId="24B6CBFB" w14:textId="77777777" w:rsidR="00F11DF8" w:rsidRDefault="00DA3958">
      <w:pPr>
        <w:pStyle w:val="a3"/>
        <w:spacing w:line="275" w:lineRule="exact"/>
        <w:ind w:left="1406" w:firstLine="0"/>
        <w:jc w:val="left"/>
      </w:pPr>
      <w:r>
        <w:t>слушание</w:t>
      </w:r>
      <w:r>
        <w:rPr>
          <w:spacing w:val="-8"/>
        </w:rPr>
        <w:t xml:space="preserve"> </w:t>
      </w:r>
      <w:r>
        <w:t>целиком</w:t>
      </w:r>
      <w:r>
        <w:rPr>
          <w:spacing w:val="-6"/>
        </w:rPr>
        <w:t xml:space="preserve"> </w:t>
      </w:r>
      <w:r>
        <w:t>не</w:t>
      </w:r>
      <w:r>
        <w:rPr>
          <w:spacing w:val="-11"/>
        </w:rPr>
        <w:t xml:space="preserve"> </w:t>
      </w:r>
      <w:r>
        <w:t>менее</w:t>
      </w:r>
      <w:r>
        <w:rPr>
          <w:spacing w:val="-10"/>
        </w:rPr>
        <w:t xml:space="preserve"> </w:t>
      </w:r>
      <w:r>
        <w:t>одного</w:t>
      </w:r>
      <w:r>
        <w:rPr>
          <w:spacing w:val="-2"/>
        </w:rPr>
        <w:t xml:space="preserve"> </w:t>
      </w:r>
      <w:r>
        <w:t>симфонического</w:t>
      </w:r>
      <w:r>
        <w:rPr>
          <w:spacing w:val="-1"/>
        </w:rPr>
        <w:t xml:space="preserve"> </w:t>
      </w:r>
      <w:r>
        <w:rPr>
          <w:spacing w:val="-2"/>
        </w:rPr>
        <w:t>произведения;</w:t>
      </w:r>
    </w:p>
    <w:p w14:paraId="13BC16A1" w14:textId="77777777" w:rsidR="00F11DF8" w:rsidRDefault="00DA3958">
      <w:pPr>
        <w:pStyle w:val="a3"/>
        <w:spacing w:before="5"/>
        <w:ind w:left="1406" w:firstLine="0"/>
        <w:jc w:val="left"/>
      </w:pPr>
      <w:r>
        <w:t>вариативно:</w:t>
      </w:r>
      <w:r>
        <w:rPr>
          <w:spacing w:val="-4"/>
        </w:rPr>
        <w:t xml:space="preserve"> </w:t>
      </w:r>
      <w:r>
        <w:t>посещение</w:t>
      </w:r>
      <w:r>
        <w:rPr>
          <w:spacing w:val="-7"/>
        </w:rPr>
        <w:t xml:space="preserve"> </w:t>
      </w:r>
      <w:r>
        <w:t>концерта</w:t>
      </w:r>
      <w:r>
        <w:rPr>
          <w:spacing w:val="-4"/>
        </w:rPr>
        <w:t xml:space="preserve"> </w:t>
      </w:r>
      <w:r>
        <w:t>(в</w:t>
      </w:r>
      <w:r>
        <w:rPr>
          <w:spacing w:val="-4"/>
        </w:rPr>
        <w:t xml:space="preserve"> </w:t>
      </w:r>
      <w:r>
        <w:t>том</w:t>
      </w:r>
      <w:r>
        <w:rPr>
          <w:spacing w:val="-2"/>
        </w:rPr>
        <w:t xml:space="preserve"> </w:t>
      </w:r>
      <w:r>
        <w:t>числе</w:t>
      </w:r>
      <w:r>
        <w:rPr>
          <w:spacing w:val="-4"/>
        </w:rPr>
        <w:t xml:space="preserve"> </w:t>
      </w:r>
      <w:r>
        <w:t>виртуального)</w:t>
      </w:r>
      <w:r>
        <w:rPr>
          <w:spacing w:val="-4"/>
        </w:rPr>
        <w:t xml:space="preserve"> </w:t>
      </w:r>
      <w:r>
        <w:t>симфонической</w:t>
      </w:r>
      <w:r>
        <w:rPr>
          <w:spacing w:val="-4"/>
        </w:rPr>
        <w:t xml:space="preserve"> </w:t>
      </w:r>
      <w:r>
        <w:t>музыки; предварительное изучение информации о произведениях концерта (сколько в них</w:t>
      </w:r>
    </w:p>
    <w:p w14:paraId="31BCEC0A" w14:textId="77777777" w:rsidR="00F11DF8" w:rsidRDefault="00DA3958">
      <w:pPr>
        <w:pStyle w:val="a3"/>
        <w:spacing w:before="3" w:line="242" w:lineRule="auto"/>
        <w:ind w:left="1406" w:right="3286" w:hanging="711"/>
        <w:jc w:val="left"/>
      </w:pPr>
      <w:r>
        <w:t>частей,</w:t>
      </w:r>
      <w:r>
        <w:rPr>
          <w:spacing w:val="-4"/>
        </w:rPr>
        <w:t xml:space="preserve"> </w:t>
      </w:r>
      <w:r>
        <w:t>как</w:t>
      </w:r>
      <w:r>
        <w:rPr>
          <w:spacing w:val="-4"/>
        </w:rPr>
        <w:t xml:space="preserve"> </w:t>
      </w:r>
      <w:r>
        <w:t>они</w:t>
      </w:r>
      <w:r>
        <w:rPr>
          <w:spacing w:val="-4"/>
        </w:rPr>
        <w:t xml:space="preserve"> </w:t>
      </w:r>
      <w:r>
        <w:t>называются,</w:t>
      </w:r>
      <w:r>
        <w:rPr>
          <w:spacing w:val="-4"/>
        </w:rPr>
        <w:t xml:space="preserve"> </w:t>
      </w:r>
      <w:r>
        <w:t>когда</w:t>
      </w:r>
      <w:r>
        <w:rPr>
          <w:spacing w:val="-5"/>
        </w:rPr>
        <w:t xml:space="preserve"> </w:t>
      </w:r>
      <w:r>
        <w:t>могут</w:t>
      </w:r>
      <w:r>
        <w:rPr>
          <w:spacing w:val="-4"/>
        </w:rPr>
        <w:t xml:space="preserve"> </w:t>
      </w:r>
      <w:r>
        <w:t>звучать</w:t>
      </w:r>
      <w:r>
        <w:rPr>
          <w:spacing w:val="-3"/>
        </w:rPr>
        <w:t xml:space="preserve"> </w:t>
      </w:r>
      <w:r>
        <w:t>аплодисменты); последующее составление рецензии на концерт.</w:t>
      </w:r>
    </w:p>
    <w:p w14:paraId="37B81566" w14:textId="77777777" w:rsidR="00F11DF8" w:rsidRDefault="00DA3958">
      <w:pPr>
        <w:pStyle w:val="a3"/>
        <w:spacing w:line="271" w:lineRule="exact"/>
        <w:ind w:left="1406" w:firstLine="0"/>
        <w:jc w:val="left"/>
      </w:pPr>
      <w:r>
        <w:t>Театральные</w:t>
      </w:r>
      <w:r>
        <w:rPr>
          <w:spacing w:val="-15"/>
        </w:rPr>
        <w:t xml:space="preserve"> </w:t>
      </w:r>
      <w:r>
        <w:rPr>
          <w:spacing w:val="-2"/>
        </w:rPr>
        <w:t>жанры.</w:t>
      </w:r>
    </w:p>
    <w:p w14:paraId="2C19B4C2" w14:textId="77777777" w:rsidR="00F11DF8" w:rsidRDefault="00F11DF8">
      <w:pPr>
        <w:spacing w:line="271" w:lineRule="exact"/>
        <w:sectPr w:rsidR="00F11DF8">
          <w:pgSz w:w="11920" w:h="16850"/>
          <w:pgMar w:top="1040" w:right="320" w:bottom="280" w:left="720" w:header="720" w:footer="720" w:gutter="0"/>
          <w:cols w:space="720"/>
        </w:sectPr>
      </w:pPr>
    </w:p>
    <w:p w14:paraId="713853FC" w14:textId="77777777" w:rsidR="00F11DF8" w:rsidRDefault="00DA3958">
      <w:pPr>
        <w:pStyle w:val="a3"/>
        <w:spacing w:before="76" w:line="242" w:lineRule="auto"/>
        <w:ind w:right="383"/>
      </w:pPr>
      <w:r>
        <w:t>Содержание: опера, балет, либретто. Строение музыкального спектакля: увертюра, действия, антракты, финал. Массовые сцены. Сольные номера главных героев. Номерная структура и сквозное развитие сюжета. Лейтмотивы. Роль оркестра в музыкальном спектакле.</w:t>
      </w:r>
    </w:p>
    <w:p w14:paraId="18FADEC3" w14:textId="77777777" w:rsidR="00F11DF8" w:rsidRDefault="00DA3958">
      <w:pPr>
        <w:pStyle w:val="a3"/>
        <w:spacing w:line="268" w:lineRule="exact"/>
        <w:ind w:left="1406" w:firstLine="0"/>
      </w:pPr>
      <w:r>
        <w:t>Виды</w:t>
      </w:r>
      <w:r>
        <w:rPr>
          <w:spacing w:val="-5"/>
        </w:rPr>
        <w:t xml:space="preserve"> </w:t>
      </w:r>
      <w:r>
        <w:t>деятельности</w:t>
      </w:r>
      <w:r>
        <w:rPr>
          <w:spacing w:val="-9"/>
        </w:rPr>
        <w:t xml:space="preserve"> </w:t>
      </w:r>
      <w:r>
        <w:rPr>
          <w:spacing w:val="-2"/>
        </w:rPr>
        <w:t>обучающихся:</w:t>
      </w:r>
    </w:p>
    <w:p w14:paraId="6B40AE30" w14:textId="77777777" w:rsidR="00F11DF8" w:rsidRDefault="00DA3958">
      <w:pPr>
        <w:pStyle w:val="a3"/>
        <w:ind w:left="1406" w:firstLine="0"/>
      </w:pPr>
      <w:r>
        <w:t>знакомство с</w:t>
      </w:r>
      <w:r>
        <w:rPr>
          <w:spacing w:val="-13"/>
        </w:rPr>
        <w:t xml:space="preserve"> </w:t>
      </w:r>
      <w:r>
        <w:t>отдельными</w:t>
      </w:r>
      <w:r>
        <w:rPr>
          <w:spacing w:val="-2"/>
        </w:rPr>
        <w:t xml:space="preserve"> </w:t>
      </w:r>
      <w:r>
        <w:t>номерами</w:t>
      </w:r>
      <w:r>
        <w:rPr>
          <w:spacing w:val="-2"/>
        </w:rPr>
        <w:t xml:space="preserve"> </w:t>
      </w:r>
      <w:r>
        <w:t>из</w:t>
      </w:r>
      <w:r>
        <w:rPr>
          <w:spacing w:val="-6"/>
        </w:rPr>
        <w:t xml:space="preserve"> </w:t>
      </w:r>
      <w:r>
        <w:t>известных</w:t>
      </w:r>
      <w:r>
        <w:rPr>
          <w:spacing w:val="-8"/>
        </w:rPr>
        <w:t xml:space="preserve"> </w:t>
      </w:r>
      <w:r>
        <w:t>опер,</w:t>
      </w:r>
      <w:r>
        <w:rPr>
          <w:spacing w:val="-4"/>
        </w:rPr>
        <w:t xml:space="preserve"> </w:t>
      </w:r>
      <w:r>
        <w:rPr>
          <w:spacing w:val="-2"/>
        </w:rPr>
        <w:t>балетов;</w:t>
      </w:r>
    </w:p>
    <w:p w14:paraId="2B674EFD" w14:textId="77777777" w:rsidR="00F11DF8" w:rsidRDefault="00DA3958">
      <w:pPr>
        <w:pStyle w:val="a3"/>
        <w:spacing w:before="5"/>
        <w:ind w:right="380"/>
      </w:pPr>
      <w:r>
        <w:t>разучивание и исполнение небольшого хорового фрагмента из оперы,</w:t>
      </w:r>
      <w:r>
        <w:rPr>
          <w:spacing w:val="40"/>
        </w:rPr>
        <w:t xml:space="preserve"> </w:t>
      </w:r>
      <w:r>
        <w:t xml:space="preserve">слушание данного хора в аудио- или видеозаписи, сравнение собственного и профессионального </w:t>
      </w:r>
      <w:r>
        <w:rPr>
          <w:spacing w:val="-2"/>
        </w:rPr>
        <w:t>исполнений;</w:t>
      </w:r>
    </w:p>
    <w:p w14:paraId="354E1AF3" w14:textId="77777777" w:rsidR="00F11DF8" w:rsidRDefault="00DA3958">
      <w:pPr>
        <w:pStyle w:val="a3"/>
        <w:spacing w:line="242" w:lineRule="auto"/>
        <w:ind w:left="1406" w:firstLine="0"/>
        <w:jc w:val="left"/>
      </w:pPr>
      <w:r>
        <w:t>музыкальная</w:t>
      </w:r>
      <w:r>
        <w:rPr>
          <w:spacing w:val="-4"/>
        </w:rPr>
        <w:t xml:space="preserve"> </w:t>
      </w:r>
      <w:r>
        <w:t>викторина</w:t>
      </w:r>
      <w:r>
        <w:rPr>
          <w:spacing w:val="-4"/>
        </w:rPr>
        <w:t xml:space="preserve"> </w:t>
      </w:r>
      <w:r>
        <w:t>на</w:t>
      </w:r>
      <w:r>
        <w:rPr>
          <w:spacing w:val="-5"/>
        </w:rPr>
        <w:t xml:space="preserve"> </w:t>
      </w:r>
      <w:r>
        <w:t>материале</w:t>
      </w:r>
      <w:r>
        <w:rPr>
          <w:spacing w:val="-5"/>
        </w:rPr>
        <w:t xml:space="preserve"> </w:t>
      </w:r>
      <w:r>
        <w:t>изученных</w:t>
      </w:r>
      <w:r>
        <w:rPr>
          <w:spacing w:val="-4"/>
        </w:rPr>
        <w:t xml:space="preserve"> </w:t>
      </w:r>
      <w:r>
        <w:t>фрагментов</w:t>
      </w:r>
      <w:r>
        <w:rPr>
          <w:spacing w:val="-5"/>
        </w:rPr>
        <w:t xml:space="preserve"> </w:t>
      </w:r>
      <w:r>
        <w:t>музыкальных</w:t>
      </w:r>
      <w:r>
        <w:rPr>
          <w:spacing w:val="-4"/>
        </w:rPr>
        <w:t xml:space="preserve"> </w:t>
      </w:r>
      <w:r>
        <w:t>спектаклей; различение, определение на слух:</w:t>
      </w:r>
    </w:p>
    <w:p w14:paraId="106CAA5B" w14:textId="77777777" w:rsidR="00F11DF8" w:rsidRDefault="00DA3958">
      <w:pPr>
        <w:pStyle w:val="a3"/>
        <w:spacing w:line="275" w:lineRule="exact"/>
        <w:ind w:left="1406" w:firstLine="0"/>
        <w:jc w:val="left"/>
      </w:pPr>
      <w:r>
        <w:t>тембров</w:t>
      </w:r>
      <w:r>
        <w:rPr>
          <w:spacing w:val="-4"/>
        </w:rPr>
        <w:t xml:space="preserve"> </w:t>
      </w:r>
      <w:r>
        <w:t>голосов</w:t>
      </w:r>
      <w:r>
        <w:rPr>
          <w:spacing w:val="-4"/>
        </w:rPr>
        <w:t xml:space="preserve"> </w:t>
      </w:r>
      <w:r>
        <w:t>оперных</w:t>
      </w:r>
      <w:r>
        <w:rPr>
          <w:spacing w:val="-3"/>
        </w:rPr>
        <w:t xml:space="preserve"> </w:t>
      </w:r>
      <w:r>
        <w:rPr>
          <w:spacing w:val="-2"/>
        </w:rPr>
        <w:t>певцов;</w:t>
      </w:r>
    </w:p>
    <w:p w14:paraId="33D022E0" w14:textId="77777777" w:rsidR="00F11DF8" w:rsidRDefault="00DA3958">
      <w:pPr>
        <w:pStyle w:val="a3"/>
        <w:ind w:left="1406" w:right="4743" w:firstLine="0"/>
        <w:jc w:val="left"/>
      </w:pPr>
      <w:r>
        <w:t>оркестровых</w:t>
      </w:r>
      <w:r>
        <w:rPr>
          <w:spacing w:val="-9"/>
        </w:rPr>
        <w:t xml:space="preserve"> </w:t>
      </w:r>
      <w:r>
        <w:t>групп,</w:t>
      </w:r>
      <w:r>
        <w:rPr>
          <w:spacing w:val="-9"/>
        </w:rPr>
        <w:t xml:space="preserve"> </w:t>
      </w:r>
      <w:r>
        <w:t>тембров</w:t>
      </w:r>
      <w:r>
        <w:rPr>
          <w:spacing w:val="-10"/>
        </w:rPr>
        <w:t xml:space="preserve"> </w:t>
      </w:r>
      <w:r>
        <w:t>инструментов; типа номера (соло, дуэт, хор);</w:t>
      </w:r>
    </w:p>
    <w:p w14:paraId="52D6BF98" w14:textId="77777777" w:rsidR="00F11DF8" w:rsidRDefault="00DA3958">
      <w:pPr>
        <w:pStyle w:val="a3"/>
        <w:ind w:right="382"/>
      </w:pPr>
      <w:r>
        <w:t>вариативно: посещение театра оперы и балета (в том числе виртуального); предварительное изучение информации о музыкальном спектакле (сюжет, главные герои и исполнители, наиболее яркие музыкальные номера);</w:t>
      </w:r>
    </w:p>
    <w:p w14:paraId="13810A5B" w14:textId="77777777" w:rsidR="00F11DF8" w:rsidRDefault="00DA3958">
      <w:pPr>
        <w:pStyle w:val="a3"/>
        <w:spacing w:before="1" w:line="242" w:lineRule="auto"/>
        <w:ind w:left="1406" w:right="4319" w:firstLine="0"/>
      </w:pPr>
      <w:r>
        <w:t>последующее</w:t>
      </w:r>
      <w:r>
        <w:rPr>
          <w:spacing w:val="-8"/>
        </w:rPr>
        <w:t xml:space="preserve"> </w:t>
      </w:r>
      <w:r>
        <w:t>составление</w:t>
      </w:r>
      <w:r>
        <w:rPr>
          <w:spacing w:val="-8"/>
        </w:rPr>
        <w:t xml:space="preserve"> </w:t>
      </w:r>
      <w:r>
        <w:t>рецензии</w:t>
      </w:r>
      <w:r>
        <w:rPr>
          <w:spacing w:val="-7"/>
        </w:rPr>
        <w:t xml:space="preserve"> </w:t>
      </w:r>
      <w:r>
        <w:t>на</w:t>
      </w:r>
      <w:r>
        <w:rPr>
          <w:spacing w:val="-5"/>
        </w:rPr>
        <w:t xml:space="preserve"> </w:t>
      </w:r>
      <w:r>
        <w:t>спектакль. Вариативные модули:</w:t>
      </w:r>
    </w:p>
    <w:p w14:paraId="5876FA42" w14:textId="77777777" w:rsidR="00F11DF8" w:rsidRDefault="00DA3958">
      <w:pPr>
        <w:pStyle w:val="a3"/>
        <w:ind w:right="384"/>
      </w:pPr>
      <w:r>
        <w:t>Модуль № 5 «Музыка народов мира» (изучение тематических блоков данного модуля в календарном планировании целесообразно соотносить с изучением модулей «Музыка моего края» и «Народное музыкальное творчество России», устанавливая смысловые арки, сопоставляя и сравнивая музыкальный материал данных разделов программы между собой).</w:t>
      </w:r>
    </w:p>
    <w:p w14:paraId="676B8E77" w14:textId="77777777" w:rsidR="00F11DF8" w:rsidRDefault="00DA3958">
      <w:pPr>
        <w:pStyle w:val="a3"/>
        <w:spacing w:line="275" w:lineRule="exact"/>
        <w:ind w:left="1406" w:firstLine="0"/>
      </w:pPr>
      <w:r>
        <w:t>Музыка</w:t>
      </w:r>
      <w:r>
        <w:rPr>
          <w:spacing w:val="-5"/>
        </w:rPr>
        <w:t xml:space="preserve"> </w:t>
      </w:r>
      <w:r>
        <w:t>–</w:t>
      </w:r>
      <w:r>
        <w:rPr>
          <w:spacing w:val="-1"/>
        </w:rPr>
        <w:t xml:space="preserve"> </w:t>
      </w:r>
      <w:r>
        <w:t>древнейший</w:t>
      </w:r>
      <w:r>
        <w:rPr>
          <w:spacing w:val="-3"/>
        </w:rPr>
        <w:t xml:space="preserve"> </w:t>
      </w:r>
      <w:r>
        <w:t>язык</w:t>
      </w:r>
      <w:r>
        <w:rPr>
          <w:spacing w:val="-2"/>
        </w:rPr>
        <w:t xml:space="preserve"> человечества.</w:t>
      </w:r>
    </w:p>
    <w:p w14:paraId="244558ED" w14:textId="77777777" w:rsidR="00F11DF8" w:rsidRDefault="00DA3958">
      <w:pPr>
        <w:pStyle w:val="a3"/>
        <w:spacing w:before="1" w:line="237" w:lineRule="auto"/>
        <w:ind w:right="384"/>
      </w:pPr>
      <w:r>
        <w:t>Содержание: археологические находки, легенды и сказания о музыке древних. Древняя Греция – колыбель европейской культуры (театр, хор, оркестр, лады, учение о гармонии).</w:t>
      </w:r>
    </w:p>
    <w:p w14:paraId="137152F1" w14:textId="77777777" w:rsidR="00F11DF8" w:rsidRDefault="00DA3958">
      <w:pPr>
        <w:pStyle w:val="a3"/>
        <w:spacing w:line="270" w:lineRule="exact"/>
        <w:ind w:left="1406" w:firstLine="0"/>
      </w:pPr>
      <w:r>
        <w:t>Виды</w:t>
      </w:r>
      <w:r>
        <w:rPr>
          <w:spacing w:val="-5"/>
        </w:rPr>
        <w:t xml:space="preserve"> </w:t>
      </w:r>
      <w:r>
        <w:t>деятельности</w:t>
      </w:r>
      <w:r>
        <w:rPr>
          <w:spacing w:val="-11"/>
        </w:rPr>
        <w:t xml:space="preserve"> </w:t>
      </w:r>
      <w:r>
        <w:rPr>
          <w:spacing w:val="-2"/>
        </w:rPr>
        <w:t>обучающихся:</w:t>
      </w:r>
    </w:p>
    <w:p w14:paraId="7D87AF07" w14:textId="77777777" w:rsidR="00F11DF8" w:rsidRDefault="00DA3958">
      <w:pPr>
        <w:pStyle w:val="a3"/>
        <w:spacing w:before="2" w:line="242" w:lineRule="auto"/>
        <w:ind w:right="382"/>
      </w:pPr>
      <w:r>
        <w:t>экскурсия в музей (реальный или виртуальный) с экспозицией</w:t>
      </w:r>
      <w:r>
        <w:rPr>
          <w:spacing w:val="40"/>
        </w:rPr>
        <w:t xml:space="preserve"> </w:t>
      </w:r>
      <w:r>
        <w:t>музыкальных</w:t>
      </w:r>
      <w:r>
        <w:rPr>
          <w:spacing w:val="40"/>
        </w:rPr>
        <w:t xml:space="preserve"> </w:t>
      </w:r>
      <w:r>
        <w:t>артефактов древности, последующий пересказ полученной информации;</w:t>
      </w:r>
    </w:p>
    <w:p w14:paraId="5952AAAF" w14:textId="77777777" w:rsidR="00F11DF8" w:rsidRDefault="00DA3958">
      <w:pPr>
        <w:pStyle w:val="a3"/>
        <w:spacing w:line="242" w:lineRule="auto"/>
        <w:ind w:right="374"/>
      </w:pPr>
      <w:r>
        <w:t xml:space="preserve">импровизация в духе древнего обряда (вызывание дождя, поклонение тотемному </w:t>
      </w:r>
      <w:r>
        <w:rPr>
          <w:spacing w:val="-2"/>
        </w:rPr>
        <w:t>животному);</w:t>
      </w:r>
    </w:p>
    <w:p w14:paraId="536AE140" w14:textId="77777777" w:rsidR="00F11DF8" w:rsidRDefault="00DA3958">
      <w:pPr>
        <w:pStyle w:val="a3"/>
        <w:spacing w:line="242" w:lineRule="auto"/>
        <w:ind w:left="1406" w:right="3566" w:firstLine="0"/>
      </w:pPr>
      <w:r>
        <w:t>озвучивание, театрализация легенды (мифа) о музыке; вариативно:</w:t>
      </w:r>
      <w:r>
        <w:rPr>
          <w:spacing w:val="-8"/>
        </w:rPr>
        <w:t xml:space="preserve"> </w:t>
      </w:r>
      <w:r>
        <w:t>квесты,</w:t>
      </w:r>
      <w:r>
        <w:rPr>
          <w:spacing w:val="-7"/>
        </w:rPr>
        <w:t xml:space="preserve"> </w:t>
      </w:r>
      <w:r>
        <w:t>викторины,</w:t>
      </w:r>
      <w:r>
        <w:rPr>
          <w:spacing w:val="-7"/>
        </w:rPr>
        <w:t xml:space="preserve"> </w:t>
      </w:r>
      <w:r>
        <w:t>интеллектуальные</w:t>
      </w:r>
      <w:r>
        <w:rPr>
          <w:spacing w:val="-3"/>
        </w:rPr>
        <w:t xml:space="preserve"> </w:t>
      </w:r>
      <w:r>
        <w:t>игры;</w:t>
      </w:r>
    </w:p>
    <w:p w14:paraId="465040BF" w14:textId="77777777" w:rsidR="00F11DF8" w:rsidRDefault="00DA3958">
      <w:pPr>
        <w:pStyle w:val="a3"/>
        <w:spacing w:line="242" w:lineRule="auto"/>
        <w:ind w:right="383"/>
      </w:pPr>
      <w:r>
        <w:t>исследовательские проекты в рамках тематики «Мифы Древней Греции в музыкальном искусстве XVII—XX веков».</w:t>
      </w:r>
    </w:p>
    <w:p w14:paraId="0FD0B9D4" w14:textId="77777777" w:rsidR="00F11DF8" w:rsidRDefault="00DA3958">
      <w:pPr>
        <w:pStyle w:val="a3"/>
        <w:ind w:right="377"/>
      </w:pPr>
      <w:r>
        <w:t>Музыкальный фольклор народов Европы. Содержание: Интонации и ритмы, формы и жанры европейского фольклора (для изучения данной темы рекомендуется выбрать не менее 2–3 национальных культур из следующего списка: английский, австрийский, немецкий, французский, итальянский, испанский, польский, норвежский, венгерский фольклор. Каждая выбранная национальная культура должна быть представлена не менее чем двумя наиболее яркими явлениями. В том числе, но не исключительно – образцами типичных инструментов, жанров, стилевых и культурных особенностей (например, испанский фольклор – кастаньеты, фламенко, болеро; польский фольклор – мазурка, полонез; французский фольклор – рондо, трубадуры; австрийский фольклор – альпийский рог, тирольское пение, лендлер). Отражение европейского фольклора в творчестве профессиональных композиторов.</w:t>
      </w:r>
    </w:p>
    <w:p w14:paraId="5575B6B5" w14:textId="77777777" w:rsidR="00F11DF8" w:rsidRDefault="00DA3958">
      <w:pPr>
        <w:pStyle w:val="a3"/>
        <w:spacing w:line="275" w:lineRule="exact"/>
        <w:ind w:left="1406" w:firstLine="0"/>
      </w:pPr>
      <w:r>
        <w:t>Виды</w:t>
      </w:r>
      <w:r>
        <w:rPr>
          <w:spacing w:val="-5"/>
        </w:rPr>
        <w:t xml:space="preserve"> </w:t>
      </w:r>
      <w:r>
        <w:t>деятельности</w:t>
      </w:r>
      <w:r>
        <w:rPr>
          <w:spacing w:val="-11"/>
        </w:rPr>
        <w:t xml:space="preserve"> </w:t>
      </w:r>
      <w:r>
        <w:rPr>
          <w:spacing w:val="-2"/>
        </w:rPr>
        <w:t>обучающихся:</w:t>
      </w:r>
    </w:p>
    <w:p w14:paraId="1FEF1C8A" w14:textId="77777777" w:rsidR="00F11DF8" w:rsidRDefault="00DA3958">
      <w:pPr>
        <w:pStyle w:val="a3"/>
        <w:spacing w:line="237" w:lineRule="auto"/>
        <w:ind w:right="393"/>
      </w:pPr>
      <w:r>
        <w:t xml:space="preserve">выявление характерных интонаций и ритмов в звучании традиционной музыки народов </w:t>
      </w:r>
      <w:r>
        <w:rPr>
          <w:spacing w:val="-2"/>
        </w:rPr>
        <w:t>Европы;</w:t>
      </w:r>
    </w:p>
    <w:p w14:paraId="3326AB5B" w14:textId="77777777" w:rsidR="00F11DF8" w:rsidRDefault="00DA3958">
      <w:pPr>
        <w:pStyle w:val="a3"/>
        <w:spacing w:line="237" w:lineRule="auto"/>
        <w:ind w:right="394"/>
      </w:pPr>
      <w:r>
        <w:t>выявление общего и особенного при сравнении изучаемых образцов европейского фольклора и фольклора народов России;</w:t>
      </w:r>
    </w:p>
    <w:p w14:paraId="6D889800" w14:textId="77777777" w:rsidR="00F11DF8" w:rsidRDefault="00DA3958">
      <w:pPr>
        <w:pStyle w:val="a3"/>
        <w:spacing w:line="272" w:lineRule="exact"/>
        <w:ind w:left="1406" w:firstLine="0"/>
      </w:pPr>
      <w:r>
        <w:t>разучивание</w:t>
      </w:r>
      <w:r>
        <w:rPr>
          <w:spacing w:val="-7"/>
        </w:rPr>
        <w:t xml:space="preserve"> </w:t>
      </w:r>
      <w:r>
        <w:t>и</w:t>
      </w:r>
      <w:r>
        <w:rPr>
          <w:spacing w:val="-4"/>
        </w:rPr>
        <w:t xml:space="preserve"> </w:t>
      </w:r>
      <w:r>
        <w:t>исполнение</w:t>
      </w:r>
      <w:r>
        <w:rPr>
          <w:spacing w:val="-6"/>
        </w:rPr>
        <w:t xml:space="preserve"> </w:t>
      </w:r>
      <w:r>
        <w:t>народных</w:t>
      </w:r>
      <w:r>
        <w:rPr>
          <w:spacing w:val="-11"/>
        </w:rPr>
        <w:t xml:space="preserve"> </w:t>
      </w:r>
      <w:r>
        <w:t>песен,</w:t>
      </w:r>
      <w:r>
        <w:rPr>
          <w:spacing w:val="-8"/>
        </w:rPr>
        <w:t xml:space="preserve"> </w:t>
      </w:r>
      <w:r>
        <w:rPr>
          <w:spacing w:val="-2"/>
        </w:rPr>
        <w:t>танцев;</w:t>
      </w:r>
    </w:p>
    <w:p w14:paraId="2C3C1EF4" w14:textId="77777777" w:rsidR="00F11DF8" w:rsidRDefault="00DA3958">
      <w:pPr>
        <w:pStyle w:val="a3"/>
        <w:spacing w:before="1"/>
        <w:ind w:right="379"/>
      </w:pPr>
      <w:r>
        <w:t>двигательная, ритмическая, интонационная импровизация по мотивам изученных традиций народов Европы (в том числе в форме рондо).</w:t>
      </w:r>
    </w:p>
    <w:p w14:paraId="197C404C" w14:textId="77777777" w:rsidR="00F11DF8" w:rsidRDefault="00F11DF8">
      <w:pPr>
        <w:sectPr w:rsidR="00F11DF8">
          <w:pgSz w:w="11920" w:h="16850"/>
          <w:pgMar w:top="1040" w:right="320" w:bottom="280" w:left="720" w:header="720" w:footer="720" w:gutter="0"/>
          <w:cols w:space="720"/>
        </w:sectPr>
      </w:pPr>
    </w:p>
    <w:p w14:paraId="4EBB6C4A" w14:textId="77777777" w:rsidR="00F11DF8" w:rsidRDefault="00DA3958">
      <w:pPr>
        <w:pStyle w:val="a3"/>
        <w:spacing w:before="76"/>
        <w:ind w:left="1406" w:firstLine="0"/>
      </w:pPr>
      <w:r>
        <w:t>Музыкальный</w:t>
      </w:r>
      <w:r>
        <w:rPr>
          <w:spacing w:val="-6"/>
        </w:rPr>
        <w:t xml:space="preserve"> </w:t>
      </w:r>
      <w:r>
        <w:t>фольклор</w:t>
      </w:r>
      <w:r>
        <w:rPr>
          <w:spacing w:val="-10"/>
        </w:rPr>
        <w:t xml:space="preserve"> </w:t>
      </w:r>
      <w:r>
        <w:t>народов</w:t>
      </w:r>
      <w:r>
        <w:rPr>
          <w:spacing w:val="-6"/>
        </w:rPr>
        <w:t xml:space="preserve"> </w:t>
      </w:r>
      <w:r>
        <w:t>Азии</w:t>
      </w:r>
      <w:r>
        <w:rPr>
          <w:spacing w:val="-4"/>
        </w:rPr>
        <w:t xml:space="preserve"> </w:t>
      </w:r>
      <w:r>
        <w:t>и</w:t>
      </w:r>
      <w:r>
        <w:rPr>
          <w:spacing w:val="-10"/>
        </w:rPr>
        <w:t xml:space="preserve"> </w:t>
      </w:r>
      <w:r>
        <w:rPr>
          <w:spacing w:val="-2"/>
        </w:rPr>
        <w:t>Африки.</w:t>
      </w:r>
    </w:p>
    <w:p w14:paraId="07363412" w14:textId="77777777" w:rsidR="00F11DF8" w:rsidRDefault="00DA3958">
      <w:pPr>
        <w:pStyle w:val="a3"/>
        <w:spacing w:before="3"/>
        <w:ind w:right="379"/>
      </w:pPr>
      <w:r>
        <w:t>Содержание: африканская музыка – стихия ритма. Интонационно-ладовая основа музыки стран Азии (для изучения данного тематического блока рекомендуется выбрать 1–2 национальные традиции из следующего списка стран: Китай, Индия, Япония, Вьетнам, Индонезия, Иран, Турция), уникальные традиции, музыкальные инструменты. Представления о роли музыки в жизни людей.</w:t>
      </w:r>
    </w:p>
    <w:p w14:paraId="45783A34" w14:textId="77777777" w:rsidR="00F11DF8" w:rsidRDefault="00DA3958">
      <w:pPr>
        <w:pStyle w:val="a3"/>
        <w:spacing w:line="271" w:lineRule="exact"/>
        <w:ind w:left="1406" w:firstLine="0"/>
      </w:pPr>
      <w:r>
        <w:t>Виды</w:t>
      </w:r>
      <w:r>
        <w:rPr>
          <w:spacing w:val="-5"/>
        </w:rPr>
        <w:t xml:space="preserve"> </w:t>
      </w:r>
      <w:r>
        <w:t>деятельности</w:t>
      </w:r>
      <w:r>
        <w:rPr>
          <w:spacing w:val="-11"/>
        </w:rPr>
        <w:t xml:space="preserve"> </w:t>
      </w:r>
      <w:r>
        <w:rPr>
          <w:spacing w:val="-2"/>
        </w:rPr>
        <w:t>обучающихся:</w:t>
      </w:r>
    </w:p>
    <w:p w14:paraId="305DC86A" w14:textId="77777777" w:rsidR="00F11DF8" w:rsidRDefault="00DA3958">
      <w:pPr>
        <w:pStyle w:val="a3"/>
        <w:spacing w:before="10" w:line="237" w:lineRule="auto"/>
        <w:ind w:right="390"/>
      </w:pPr>
      <w:r>
        <w:t>выявление характерных интонаций и ритмов в звучании традиционной музыки народов Африки и Азии;</w:t>
      </w:r>
    </w:p>
    <w:p w14:paraId="18DE5716" w14:textId="77777777" w:rsidR="00F11DF8" w:rsidRDefault="00DA3958">
      <w:pPr>
        <w:pStyle w:val="a3"/>
        <w:spacing w:before="3" w:line="237" w:lineRule="auto"/>
        <w:ind w:right="387"/>
      </w:pPr>
      <w:r>
        <w:t>выявление общего и особенного при сравнении изучаемых образцов азиатского фольклора и фольклора народов России;</w:t>
      </w:r>
    </w:p>
    <w:p w14:paraId="24BFB2E6" w14:textId="77777777" w:rsidR="00F11DF8" w:rsidRDefault="00DA3958">
      <w:pPr>
        <w:pStyle w:val="a3"/>
        <w:spacing w:line="275" w:lineRule="exact"/>
        <w:ind w:left="1406" w:firstLine="0"/>
      </w:pPr>
      <w:r>
        <w:t>разучивание</w:t>
      </w:r>
      <w:r>
        <w:rPr>
          <w:spacing w:val="-6"/>
        </w:rPr>
        <w:t xml:space="preserve"> </w:t>
      </w:r>
      <w:r>
        <w:t>и</w:t>
      </w:r>
      <w:r>
        <w:rPr>
          <w:spacing w:val="-3"/>
        </w:rPr>
        <w:t xml:space="preserve"> </w:t>
      </w:r>
      <w:r>
        <w:t>исполнение</w:t>
      </w:r>
      <w:r>
        <w:rPr>
          <w:spacing w:val="-5"/>
        </w:rPr>
        <w:t xml:space="preserve"> </w:t>
      </w:r>
      <w:r>
        <w:t>народных</w:t>
      </w:r>
      <w:r>
        <w:rPr>
          <w:spacing w:val="-10"/>
        </w:rPr>
        <w:t xml:space="preserve"> </w:t>
      </w:r>
      <w:r>
        <w:t>песен,</w:t>
      </w:r>
      <w:r>
        <w:rPr>
          <w:spacing w:val="-8"/>
        </w:rPr>
        <w:t xml:space="preserve"> </w:t>
      </w:r>
      <w:r>
        <w:rPr>
          <w:spacing w:val="-2"/>
        </w:rPr>
        <w:t>танцев;</w:t>
      </w:r>
    </w:p>
    <w:p w14:paraId="693ED51A" w14:textId="77777777" w:rsidR="00F11DF8" w:rsidRDefault="00DA3958">
      <w:pPr>
        <w:pStyle w:val="a3"/>
        <w:spacing w:before="2"/>
        <w:ind w:left="1406" w:right="1025" w:firstLine="0"/>
      </w:pPr>
      <w:r>
        <w:t>коллективные ритмические импровизации на шумовых и ударных инструментах; вариативно:</w:t>
      </w:r>
      <w:r>
        <w:rPr>
          <w:spacing w:val="-8"/>
        </w:rPr>
        <w:t xml:space="preserve"> </w:t>
      </w:r>
      <w:r>
        <w:t>исследовательские</w:t>
      </w:r>
      <w:r>
        <w:rPr>
          <w:spacing w:val="-6"/>
        </w:rPr>
        <w:t xml:space="preserve"> </w:t>
      </w:r>
      <w:r>
        <w:t>проекты</w:t>
      </w:r>
      <w:r>
        <w:rPr>
          <w:spacing w:val="-5"/>
        </w:rPr>
        <w:t xml:space="preserve"> </w:t>
      </w:r>
      <w:r>
        <w:t>по</w:t>
      </w:r>
      <w:r>
        <w:rPr>
          <w:spacing w:val="-1"/>
        </w:rPr>
        <w:t xml:space="preserve"> </w:t>
      </w:r>
      <w:r>
        <w:t>теме</w:t>
      </w:r>
      <w:r>
        <w:rPr>
          <w:spacing w:val="-6"/>
        </w:rPr>
        <w:t xml:space="preserve"> </w:t>
      </w:r>
      <w:r>
        <w:t>«Музыка стран</w:t>
      </w:r>
      <w:r>
        <w:rPr>
          <w:spacing w:val="-5"/>
        </w:rPr>
        <w:t xml:space="preserve"> </w:t>
      </w:r>
      <w:r>
        <w:t>Азии</w:t>
      </w:r>
      <w:r>
        <w:rPr>
          <w:spacing w:val="-2"/>
        </w:rPr>
        <w:t xml:space="preserve"> </w:t>
      </w:r>
      <w:r>
        <w:t>и</w:t>
      </w:r>
      <w:r>
        <w:rPr>
          <w:spacing w:val="-2"/>
        </w:rPr>
        <w:t xml:space="preserve"> </w:t>
      </w:r>
      <w:r>
        <w:t>Африки». Народная музыка Американского континента.</w:t>
      </w:r>
    </w:p>
    <w:p w14:paraId="2A824573" w14:textId="77777777" w:rsidR="00F11DF8" w:rsidRDefault="00DA3958">
      <w:pPr>
        <w:pStyle w:val="a3"/>
        <w:spacing w:before="6" w:line="237" w:lineRule="auto"/>
        <w:ind w:right="429"/>
        <w:jc w:val="left"/>
      </w:pPr>
      <w:r>
        <w:t>Содержание: Стили и жанры американской музыки (кантри, блюз, спиричуэлс, самба, босса-нова). Смешение интонаций и ритмов различного происхождения.</w:t>
      </w:r>
    </w:p>
    <w:p w14:paraId="62AF220B" w14:textId="77777777" w:rsidR="00F11DF8" w:rsidRDefault="00DA3958">
      <w:pPr>
        <w:pStyle w:val="a3"/>
        <w:spacing w:line="275" w:lineRule="exact"/>
        <w:ind w:left="1406" w:firstLine="0"/>
        <w:jc w:val="left"/>
      </w:pPr>
      <w:r>
        <w:t>Виды</w:t>
      </w:r>
      <w:r>
        <w:rPr>
          <w:spacing w:val="-8"/>
        </w:rPr>
        <w:t xml:space="preserve"> </w:t>
      </w:r>
      <w:r>
        <w:t>деятельности</w:t>
      </w:r>
      <w:r>
        <w:rPr>
          <w:spacing w:val="-11"/>
        </w:rPr>
        <w:t xml:space="preserve"> </w:t>
      </w:r>
      <w:r>
        <w:rPr>
          <w:spacing w:val="-2"/>
        </w:rPr>
        <w:t>обучающихся:</w:t>
      </w:r>
    </w:p>
    <w:p w14:paraId="73B9F4F5" w14:textId="77777777" w:rsidR="00F11DF8" w:rsidRDefault="00DA3958">
      <w:pPr>
        <w:pStyle w:val="a3"/>
        <w:tabs>
          <w:tab w:val="left" w:pos="2792"/>
          <w:tab w:val="left" w:pos="4390"/>
          <w:tab w:val="left" w:pos="5794"/>
          <w:tab w:val="left" w:pos="6217"/>
          <w:tab w:val="left" w:pos="7257"/>
          <w:tab w:val="left" w:pos="7662"/>
          <w:tab w:val="left" w:pos="8893"/>
        </w:tabs>
        <w:spacing w:before="2" w:line="242" w:lineRule="auto"/>
        <w:ind w:right="389"/>
        <w:jc w:val="left"/>
      </w:pPr>
      <w:r>
        <w:rPr>
          <w:spacing w:val="-2"/>
        </w:rPr>
        <w:t>выявление</w:t>
      </w:r>
      <w:r>
        <w:tab/>
      </w:r>
      <w:r>
        <w:rPr>
          <w:spacing w:val="-2"/>
        </w:rPr>
        <w:t>характерных</w:t>
      </w:r>
      <w:r>
        <w:tab/>
      </w:r>
      <w:r>
        <w:rPr>
          <w:spacing w:val="-2"/>
        </w:rPr>
        <w:t>интонаций</w:t>
      </w:r>
      <w:r>
        <w:tab/>
      </w:r>
      <w:r>
        <w:rPr>
          <w:spacing w:val="-10"/>
        </w:rPr>
        <w:t>и</w:t>
      </w:r>
      <w:r>
        <w:tab/>
      </w:r>
      <w:r>
        <w:rPr>
          <w:spacing w:val="-2"/>
        </w:rPr>
        <w:t>ритмов</w:t>
      </w:r>
      <w:r>
        <w:tab/>
      </w:r>
      <w:r>
        <w:rPr>
          <w:spacing w:val="-10"/>
        </w:rPr>
        <w:t>в</w:t>
      </w:r>
      <w:r>
        <w:tab/>
      </w:r>
      <w:r>
        <w:rPr>
          <w:spacing w:val="-2"/>
        </w:rPr>
        <w:t>звучании</w:t>
      </w:r>
      <w:r>
        <w:tab/>
      </w:r>
      <w:r>
        <w:rPr>
          <w:spacing w:val="-2"/>
        </w:rPr>
        <w:t xml:space="preserve">американского, </w:t>
      </w:r>
      <w:r>
        <w:t>латиноамериканского фольклора, прослеживание их национальных истоков;</w:t>
      </w:r>
    </w:p>
    <w:p w14:paraId="3FF74999" w14:textId="77777777" w:rsidR="00F11DF8" w:rsidRDefault="00DA3958">
      <w:pPr>
        <w:pStyle w:val="a3"/>
        <w:spacing w:line="268" w:lineRule="exact"/>
        <w:ind w:left="1406" w:firstLine="0"/>
        <w:jc w:val="left"/>
      </w:pPr>
      <w:r>
        <w:t>разучивание</w:t>
      </w:r>
      <w:r>
        <w:rPr>
          <w:spacing w:val="-6"/>
        </w:rPr>
        <w:t xml:space="preserve"> </w:t>
      </w:r>
      <w:r>
        <w:t>и</w:t>
      </w:r>
      <w:r>
        <w:rPr>
          <w:spacing w:val="-4"/>
        </w:rPr>
        <w:t xml:space="preserve"> </w:t>
      </w:r>
      <w:r>
        <w:t>исполнение</w:t>
      </w:r>
      <w:r>
        <w:rPr>
          <w:spacing w:val="-6"/>
        </w:rPr>
        <w:t xml:space="preserve"> </w:t>
      </w:r>
      <w:r>
        <w:t>народных</w:t>
      </w:r>
      <w:r>
        <w:rPr>
          <w:spacing w:val="-11"/>
        </w:rPr>
        <w:t xml:space="preserve"> </w:t>
      </w:r>
      <w:r>
        <w:t>песен,</w:t>
      </w:r>
      <w:r>
        <w:rPr>
          <w:spacing w:val="-8"/>
        </w:rPr>
        <w:t xml:space="preserve"> </w:t>
      </w:r>
      <w:r>
        <w:rPr>
          <w:spacing w:val="-2"/>
        </w:rPr>
        <w:t>танцев;</w:t>
      </w:r>
    </w:p>
    <w:p w14:paraId="0CCF5052" w14:textId="77777777" w:rsidR="00F11DF8" w:rsidRDefault="00DA3958">
      <w:pPr>
        <w:pStyle w:val="a3"/>
        <w:spacing w:before="9" w:line="235" w:lineRule="auto"/>
        <w:jc w:val="left"/>
      </w:pPr>
      <w:r>
        <w:t>индивидуальные и коллективные ритмические и мелодические импровизации в</w:t>
      </w:r>
      <w:r>
        <w:rPr>
          <w:spacing w:val="29"/>
        </w:rPr>
        <w:t xml:space="preserve"> </w:t>
      </w:r>
      <w:r>
        <w:t>стиле (жанре) изучаемой традиции.</w:t>
      </w:r>
    </w:p>
    <w:p w14:paraId="0849162F" w14:textId="77777777" w:rsidR="00F11DF8" w:rsidRDefault="00DA3958">
      <w:pPr>
        <w:pStyle w:val="a3"/>
        <w:spacing w:before="7" w:line="237" w:lineRule="auto"/>
        <w:ind w:left="1406" w:right="3286" w:firstLine="0"/>
        <w:jc w:val="left"/>
      </w:pPr>
      <w:r>
        <w:t>Модуль</w:t>
      </w:r>
      <w:r>
        <w:rPr>
          <w:spacing w:val="-10"/>
        </w:rPr>
        <w:t xml:space="preserve"> </w:t>
      </w:r>
      <w:r>
        <w:t>№</w:t>
      </w:r>
      <w:r>
        <w:rPr>
          <w:spacing w:val="-10"/>
        </w:rPr>
        <w:t xml:space="preserve"> </w:t>
      </w:r>
      <w:r>
        <w:t>6</w:t>
      </w:r>
      <w:r>
        <w:rPr>
          <w:spacing w:val="-11"/>
        </w:rPr>
        <w:t xml:space="preserve"> </w:t>
      </w:r>
      <w:r>
        <w:t>«Европейская</w:t>
      </w:r>
      <w:r>
        <w:rPr>
          <w:spacing w:val="-10"/>
        </w:rPr>
        <w:t xml:space="preserve"> </w:t>
      </w:r>
      <w:r>
        <w:t>классическая</w:t>
      </w:r>
      <w:r>
        <w:rPr>
          <w:spacing w:val="-10"/>
        </w:rPr>
        <w:t xml:space="preserve"> </w:t>
      </w:r>
      <w:r>
        <w:t>музыка». Национальные истоки классической музыки.</w:t>
      </w:r>
    </w:p>
    <w:p w14:paraId="76E4CBFB" w14:textId="77777777" w:rsidR="00F11DF8" w:rsidRDefault="00DA3958">
      <w:pPr>
        <w:pStyle w:val="a3"/>
        <w:spacing w:before="1"/>
        <w:ind w:right="379"/>
      </w:pPr>
      <w:r>
        <w:t>Содержание: национальный музыкальный стиль на примере творчества Ф. Шопена, Э. Грига и других композиторов. Значение и роль композитора классической музыки. Характерные жанры, образы, элементы музыкального языка.</w:t>
      </w:r>
    </w:p>
    <w:p w14:paraId="42726441" w14:textId="77777777" w:rsidR="00F11DF8" w:rsidRDefault="00DA3958">
      <w:pPr>
        <w:pStyle w:val="a3"/>
        <w:spacing w:line="272" w:lineRule="exact"/>
        <w:ind w:left="1406" w:firstLine="0"/>
      </w:pPr>
      <w:r>
        <w:t>Виды</w:t>
      </w:r>
      <w:r>
        <w:rPr>
          <w:spacing w:val="-5"/>
        </w:rPr>
        <w:t xml:space="preserve"> </w:t>
      </w:r>
      <w:r>
        <w:t>деятельности</w:t>
      </w:r>
      <w:r>
        <w:rPr>
          <w:spacing w:val="-10"/>
        </w:rPr>
        <w:t xml:space="preserve"> </w:t>
      </w:r>
      <w:r>
        <w:rPr>
          <w:spacing w:val="-2"/>
        </w:rPr>
        <w:t>обучающихся:</w:t>
      </w:r>
    </w:p>
    <w:p w14:paraId="397CE60F" w14:textId="77777777" w:rsidR="00F11DF8" w:rsidRDefault="00DA3958">
      <w:pPr>
        <w:pStyle w:val="a3"/>
        <w:spacing w:before="9" w:line="237" w:lineRule="auto"/>
        <w:ind w:right="381"/>
      </w:pPr>
      <w:r>
        <w:t>знакомство с образцами музыки разных жанров, типичных для рассматриваемых национальных стилей, творчества изучаемых композиторов;</w:t>
      </w:r>
    </w:p>
    <w:p w14:paraId="07929C21" w14:textId="77777777" w:rsidR="00F11DF8" w:rsidRDefault="00DA3958">
      <w:pPr>
        <w:pStyle w:val="a3"/>
        <w:spacing w:before="1"/>
        <w:ind w:right="378"/>
      </w:pPr>
      <w:r>
        <w:t>определение на слух характерных интонаций, ритмов, элементов музыкального языка, умение напеть наиболее яркие интонации, прохлопать ритмические примеры из числа изучаемых классических произведений;</w:t>
      </w:r>
    </w:p>
    <w:p w14:paraId="1E7C46D4" w14:textId="77777777" w:rsidR="00F11DF8" w:rsidRDefault="00DA3958">
      <w:pPr>
        <w:pStyle w:val="a3"/>
        <w:spacing w:line="242" w:lineRule="auto"/>
        <w:ind w:right="389"/>
      </w:pPr>
      <w:r>
        <w:t>разучивание, исполнение не менее одного вокального произведения, сочиненного композитором-классиком (из числа изучаемых в данном разделе);</w:t>
      </w:r>
    </w:p>
    <w:p w14:paraId="20B5E645" w14:textId="77777777" w:rsidR="00F11DF8" w:rsidRDefault="00DA3958">
      <w:pPr>
        <w:pStyle w:val="a3"/>
        <w:spacing w:line="242" w:lineRule="auto"/>
        <w:ind w:right="384"/>
      </w:pPr>
      <w:r>
        <w:t>музыкальная викторина на знание музыки, названий и авторов изученных</w:t>
      </w:r>
      <w:r>
        <w:rPr>
          <w:spacing w:val="40"/>
        </w:rPr>
        <w:t xml:space="preserve"> </w:t>
      </w:r>
      <w:r>
        <w:rPr>
          <w:spacing w:val="-2"/>
        </w:rPr>
        <w:t>произведений;</w:t>
      </w:r>
    </w:p>
    <w:p w14:paraId="7D4FA1D4" w14:textId="77777777" w:rsidR="00F11DF8" w:rsidRDefault="00DA3958">
      <w:pPr>
        <w:pStyle w:val="a3"/>
        <w:ind w:right="373"/>
      </w:pPr>
      <w:r>
        <w:t>вариативно: исследовательские проекты о творчестве европейских композиторов- классиков, представителей национальных школ; просмотр художественных и документальных фильмов о творчестве выдающих европейских композиторов с последующим обсуждением в классе; посещение концерта классической музыки, балета драматического спектакля.</w:t>
      </w:r>
    </w:p>
    <w:p w14:paraId="73004E21" w14:textId="77777777" w:rsidR="00F11DF8" w:rsidRDefault="00DA3958">
      <w:pPr>
        <w:pStyle w:val="a3"/>
        <w:ind w:left="1406" w:firstLine="0"/>
      </w:pPr>
      <w:r>
        <w:t>Музыкант</w:t>
      </w:r>
      <w:r>
        <w:rPr>
          <w:spacing w:val="-6"/>
        </w:rPr>
        <w:t xml:space="preserve"> </w:t>
      </w:r>
      <w:r>
        <w:t xml:space="preserve">и </w:t>
      </w:r>
      <w:r>
        <w:rPr>
          <w:spacing w:val="-2"/>
        </w:rPr>
        <w:t>публика.</w:t>
      </w:r>
    </w:p>
    <w:p w14:paraId="6DC23B9A" w14:textId="77777777" w:rsidR="00F11DF8" w:rsidRDefault="00DA3958">
      <w:pPr>
        <w:pStyle w:val="a3"/>
        <w:ind w:right="377"/>
      </w:pPr>
      <w:r>
        <w:t>Содержание: кумиры публики (на примере творчества В.А. Моцарта, Н. Паганини, Ф. Листа</w:t>
      </w:r>
      <w:r>
        <w:rPr>
          <w:spacing w:val="-1"/>
        </w:rPr>
        <w:t xml:space="preserve"> </w:t>
      </w:r>
      <w:r>
        <w:t>и других композиторов). Виртуозность,</w:t>
      </w:r>
      <w:r>
        <w:rPr>
          <w:spacing w:val="-2"/>
        </w:rPr>
        <w:t xml:space="preserve"> </w:t>
      </w:r>
      <w:r>
        <w:t>талант, труд, миссия композитора,</w:t>
      </w:r>
      <w:r>
        <w:rPr>
          <w:spacing w:val="-1"/>
        </w:rPr>
        <w:t xml:space="preserve"> </w:t>
      </w:r>
      <w:r>
        <w:t xml:space="preserve">исполнителя. Признание публики. Культура слушателя. Традиции слушания музыки в прошлые века и </w:t>
      </w:r>
      <w:r>
        <w:rPr>
          <w:spacing w:val="-2"/>
        </w:rPr>
        <w:t>сегодня.</w:t>
      </w:r>
    </w:p>
    <w:p w14:paraId="4F756746" w14:textId="77777777" w:rsidR="00F11DF8" w:rsidRDefault="00DA3958">
      <w:pPr>
        <w:pStyle w:val="a3"/>
        <w:spacing w:line="271" w:lineRule="exact"/>
        <w:ind w:left="1406" w:firstLine="0"/>
      </w:pPr>
      <w:r>
        <w:t>Виды</w:t>
      </w:r>
      <w:r>
        <w:rPr>
          <w:spacing w:val="-8"/>
        </w:rPr>
        <w:t xml:space="preserve"> </w:t>
      </w:r>
      <w:r>
        <w:t>деятельности</w:t>
      </w:r>
      <w:r>
        <w:rPr>
          <w:spacing w:val="-11"/>
        </w:rPr>
        <w:t xml:space="preserve"> </w:t>
      </w:r>
      <w:r>
        <w:rPr>
          <w:spacing w:val="-2"/>
        </w:rPr>
        <w:t>обучающихся:</w:t>
      </w:r>
    </w:p>
    <w:p w14:paraId="6607CAA9" w14:textId="77777777" w:rsidR="00F11DF8" w:rsidRDefault="00DA3958">
      <w:pPr>
        <w:pStyle w:val="a3"/>
        <w:ind w:left="1406" w:firstLine="0"/>
      </w:pPr>
      <w:r>
        <w:t>знакомство</w:t>
      </w:r>
      <w:r>
        <w:rPr>
          <w:spacing w:val="-3"/>
        </w:rPr>
        <w:t xml:space="preserve"> </w:t>
      </w:r>
      <w:r>
        <w:t>с</w:t>
      </w:r>
      <w:r>
        <w:rPr>
          <w:spacing w:val="-15"/>
        </w:rPr>
        <w:t xml:space="preserve"> </w:t>
      </w:r>
      <w:r>
        <w:t>образцами</w:t>
      </w:r>
      <w:r>
        <w:rPr>
          <w:spacing w:val="-8"/>
        </w:rPr>
        <w:t xml:space="preserve"> </w:t>
      </w:r>
      <w:r>
        <w:t>виртуозной</w:t>
      </w:r>
      <w:r>
        <w:rPr>
          <w:spacing w:val="-8"/>
        </w:rPr>
        <w:t xml:space="preserve"> </w:t>
      </w:r>
      <w:r>
        <w:rPr>
          <w:spacing w:val="-2"/>
        </w:rPr>
        <w:t>музыки;</w:t>
      </w:r>
    </w:p>
    <w:p w14:paraId="53F69441" w14:textId="77777777" w:rsidR="00F11DF8" w:rsidRDefault="00DA3958">
      <w:pPr>
        <w:pStyle w:val="a3"/>
        <w:ind w:right="386"/>
      </w:pPr>
      <w:r>
        <w:t>размышление над фактами биографий великих музыкантов – как любимцев публики, так и непонятых современниками;</w:t>
      </w:r>
    </w:p>
    <w:p w14:paraId="35A259CE" w14:textId="77777777" w:rsidR="00F11DF8" w:rsidRDefault="00F11DF8">
      <w:pPr>
        <w:sectPr w:rsidR="00F11DF8">
          <w:pgSz w:w="11920" w:h="16850"/>
          <w:pgMar w:top="1040" w:right="320" w:bottom="280" w:left="720" w:header="720" w:footer="720" w:gutter="0"/>
          <w:cols w:space="720"/>
        </w:sectPr>
      </w:pPr>
    </w:p>
    <w:p w14:paraId="305C05A9" w14:textId="77777777" w:rsidR="00F11DF8" w:rsidRDefault="00DA3958">
      <w:pPr>
        <w:pStyle w:val="a3"/>
        <w:spacing w:before="76" w:line="244" w:lineRule="auto"/>
        <w:jc w:val="left"/>
      </w:pPr>
      <w:r>
        <w:t>определение</w:t>
      </w:r>
      <w:r>
        <w:rPr>
          <w:spacing w:val="40"/>
        </w:rPr>
        <w:t xml:space="preserve"> </w:t>
      </w:r>
      <w:r>
        <w:t>на</w:t>
      </w:r>
      <w:r>
        <w:rPr>
          <w:spacing w:val="40"/>
        </w:rPr>
        <w:t xml:space="preserve"> </w:t>
      </w:r>
      <w:r>
        <w:t>слух</w:t>
      </w:r>
      <w:r>
        <w:rPr>
          <w:spacing w:val="40"/>
        </w:rPr>
        <w:t xml:space="preserve"> </w:t>
      </w:r>
      <w:r>
        <w:t>мелодий,</w:t>
      </w:r>
      <w:r>
        <w:rPr>
          <w:spacing w:val="40"/>
        </w:rPr>
        <w:t xml:space="preserve"> </w:t>
      </w:r>
      <w:r>
        <w:t>интонаций,</w:t>
      </w:r>
      <w:r>
        <w:rPr>
          <w:spacing w:val="40"/>
        </w:rPr>
        <w:t xml:space="preserve"> </w:t>
      </w:r>
      <w:r>
        <w:t>ритмов,</w:t>
      </w:r>
      <w:r>
        <w:rPr>
          <w:spacing w:val="40"/>
        </w:rPr>
        <w:t xml:space="preserve"> </w:t>
      </w:r>
      <w:r>
        <w:t>элементов</w:t>
      </w:r>
      <w:r>
        <w:rPr>
          <w:spacing w:val="40"/>
        </w:rPr>
        <w:t xml:space="preserve"> </w:t>
      </w:r>
      <w:r>
        <w:t>музыкального</w:t>
      </w:r>
      <w:r>
        <w:rPr>
          <w:spacing w:val="40"/>
        </w:rPr>
        <w:t xml:space="preserve"> </w:t>
      </w:r>
      <w:r>
        <w:t>языка, изучаемых классических произведений, умение напеть их наиболее яркие ритмоинтонации;</w:t>
      </w:r>
    </w:p>
    <w:p w14:paraId="5551E55B" w14:textId="77777777" w:rsidR="00F11DF8" w:rsidRDefault="00DA3958">
      <w:pPr>
        <w:pStyle w:val="a3"/>
        <w:tabs>
          <w:tab w:val="left" w:pos="2976"/>
          <w:tab w:val="left" w:pos="4287"/>
          <w:tab w:val="left" w:pos="4764"/>
          <w:tab w:val="left" w:pos="5703"/>
          <w:tab w:val="left" w:pos="6781"/>
          <w:tab w:val="left" w:pos="7960"/>
          <w:tab w:val="left" w:pos="8332"/>
          <w:tab w:val="left" w:pos="9371"/>
        </w:tabs>
        <w:spacing w:line="242" w:lineRule="auto"/>
        <w:ind w:right="386"/>
        <w:jc w:val="left"/>
      </w:pPr>
      <w:r>
        <w:rPr>
          <w:spacing w:val="-2"/>
        </w:rPr>
        <w:t>музыкальная</w:t>
      </w:r>
      <w:r>
        <w:tab/>
      </w:r>
      <w:r>
        <w:rPr>
          <w:spacing w:val="-2"/>
        </w:rPr>
        <w:t>викторина</w:t>
      </w:r>
      <w:r>
        <w:tab/>
      </w:r>
      <w:r>
        <w:rPr>
          <w:spacing w:val="-6"/>
        </w:rPr>
        <w:t>на</w:t>
      </w:r>
      <w:r>
        <w:tab/>
      </w:r>
      <w:r>
        <w:rPr>
          <w:spacing w:val="-2"/>
        </w:rPr>
        <w:t>знание</w:t>
      </w:r>
      <w:r>
        <w:tab/>
      </w:r>
      <w:r>
        <w:rPr>
          <w:spacing w:val="-2"/>
        </w:rPr>
        <w:t>музыки,</w:t>
      </w:r>
      <w:r>
        <w:tab/>
      </w:r>
      <w:r>
        <w:rPr>
          <w:spacing w:val="-2"/>
        </w:rPr>
        <w:t>названий</w:t>
      </w:r>
      <w:r>
        <w:tab/>
      </w:r>
      <w:r>
        <w:rPr>
          <w:spacing w:val="-10"/>
        </w:rPr>
        <w:t>и</w:t>
      </w:r>
      <w:r>
        <w:tab/>
      </w:r>
      <w:r>
        <w:rPr>
          <w:spacing w:val="-2"/>
        </w:rPr>
        <w:t>авторов</w:t>
      </w:r>
      <w:r>
        <w:tab/>
      </w:r>
      <w:r>
        <w:rPr>
          <w:spacing w:val="-2"/>
        </w:rPr>
        <w:t>изученных произведений;</w:t>
      </w:r>
    </w:p>
    <w:p w14:paraId="41D8C068" w14:textId="77777777" w:rsidR="00F11DF8" w:rsidRDefault="00DA3958">
      <w:pPr>
        <w:pStyle w:val="a3"/>
        <w:spacing w:line="242" w:lineRule="auto"/>
        <w:jc w:val="left"/>
      </w:pPr>
      <w:r>
        <w:t>знание</w:t>
      </w:r>
      <w:r>
        <w:rPr>
          <w:spacing w:val="40"/>
        </w:rPr>
        <w:t xml:space="preserve"> </w:t>
      </w:r>
      <w:r>
        <w:t>и</w:t>
      </w:r>
      <w:r>
        <w:rPr>
          <w:spacing w:val="40"/>
        </w:rPr>
        <w:t xml:space="preserve"> </w:t>
      </w:r>
      <w:r>
        <w:t>соблюдение</w:t>
      </w:r>
      <w:r>
        <w:rPr>
          <w:spacing w:val="40"/>
        </w:rPr>
        <w:t xml:space="preserve"> </w:t>
      </w:r>
      <w:r>
        <w:t>общепринятых</w:t>
      </w:r>
      <w:r>
        <w:rPr>
          <w:spacing w:val="40"/>
        </w:rPr>
        <w:t xml:space="preserve"> </w:t>
      </w:r>
      <w:r>
        <w:t>норм</w:t>
      </w:r>
      <w:r>
        <w:rPr>
          <w:spacing w:val="40"/>
        </w:rPr>
        <w:t xml:space="preserve"> </w:t>
      </w:r>
      <w:r>
        <w:t>слушания</w:t>
      </w:r>
      <w:r>
        <w:rPr>
          <w:spacing w:val="40"/>
        </w:rPr>
        <w:t xml:space="preserve"> </w:t>
      </w:r>
      <w:r>
        <w:t>музыки,</w:t>
      </w:r>
      <w:r>
        <w:rPr>
          <w:spacing w:val="40"/>
        </w:rPr>
        <w:t xml:space="preserve"> </w:t>
      </w:r>
      <w:r>
        <w:t>правил</w:t>
      </w:r>
      <w:r>
        <w:rPr>
          <w:spacing w:val="40"/>
        </w:rPr>
        <w:t xml:space="preserve"> </w:t>
      </w:r>
      <w:r>
        <w:t>поведения</w:t>
      </w:r>
      <w:r>
        <w:rPr>
          <w:spacing w:val="40"/>
        </w:rPr>
        <w:t xml:space="preserve"> </w:t>
      </w:r>
      <w:r>
        <w:t>в</w:t>
      </w:r>
      <w:r>
        <w:rPr>
          <w:spacing w:val="80"/>
        </w:rPr>
        <w:t xml:space="preserve"> </w:t>
      </w:r>
      <w:r>
        <w:t>концертном зале, театре оперы и балета;</w:t>
      </w:r>
    </w:p>
    <w:p w14:paraId="335A2249" w14:textId="77777777" w:rsidR="00F11DF8" w:rsidRDefault="00DA3958">
      <w:pPr>
        <w:pStyle w:val="a3"/>
        <w:ind w:right="378"/>
      </w:pPr>
      <w:r>
        <w:t>вариативно: работа с интерактивной картой (география путешествий,</w:t>
      </w:r>
      <w:r>
        <w:rPr>
          <w:spacing w:val="40"/>
        </w:rPr>
        <w:t xml:space="preserve"> </w:t>
      </w:r>
      <w:r>
        <w:t>гастролей), лентой времени (имена, факты, явления, музыкальные произведения); посещение концерта классической музыки с последующим обсуждением в классе;</w:t>
      </w:r>
      <w:r>
        <w:rPr>
          <w:spacing w:val="40"/>
        </w:rPr>
        <w:t xml:space="preserve"> </w:t>
      </w:r>
      <w:r>
        <w:t>создание</w:t>
      </w:r>
      <w:r>
        <w:rPr>
          <w:spacing w:val="40"/>
        </w:rPr>
        <w:t xml:space="preserve"> </w:t>
      </w:r>
      <w:r>
        <w:t>тематической подборки музыкальных произведений для домашнего прослушивания.</w:t>
      </w:r>
    </w:p>
    <w:p w14:paraId="23E20F75" w14:textId="77777777" w:rsidR="00F11DF8" w:rsidRDefault="00DA3958">
      <w:pPr>
        <w:pStyle w:val="a3"/>
        <w:ind w:left="1406" w:firstLine="0"/>
      </w:pPr>
      <w:r>
        <w:t>Музыка</w:t>
      </w:r>
      <w:r>
        <w:rPr>
          <w:spacing w:val="-4"/>
        </w:rPr>
        <w:t xml:space="preserve"> </w:t>
      </w:r>
      <w:r>
        <w:t>–</w:t>
      </w:r>
      <w:r>
        <w:rPr>
          <w:spacing w:val="-3"/>
        </w:rPr>
        <w:t xml:space="preserve"> </w:t>
      </w:r>
      <w:r>
        <w:t>зеркало</w:t>
      </w:r>
      <w:r>
        <w:rPr>
          <w:spacing w:val="1"/>
        </w:rPr>
        <w:t xml:space="preserve"> </w:t>
      </w:r>
      <w:r>
        <w:rPr>
          <w:spacing w:val="-2"/>
        </w:rPr>
        <w:t>эпохи.</w:t>
      </w:r>
    </w:p>
    <w:p w14:paraId="3277B32D" w14:textId="77777777" w:rsidR="00F11DF8" w:rsidRDefault="00DA3958">
      <w:pPr>
        <w:pStyle w:val="a3"/>
        <w:ind w:right="375"/>
      </w:pPr>
      <w:r>
        <w:t>Содержание: искусство как отражение, с одной стороны – образа жизни, с другой – главных ценностей, идеалов конкретной эпохи. Стили барокко и классицизм (круг основных образов, характерных интонаций, жанров). Полифонический и гомофонно-гармонический склад на примере творчества И. Баха и Л. Бетховена.</w:t>
      </w:r>
    </w:p>
    <w:p w14:paraId="35219D9D" w14:textId="77777777" w:rsidR="00F11DF8" w:rsidRDefault="00DA3958">
      <w:pPr>
        <w:pStyle w:val="a3"/>
        <w:spacing w:line="274" w:lineRule="exact"/>
        <w:ind w:left="1406" w:firstLine="0"/>
      </w:pPr>
      <w:r>
        <w:t>Виды</w:t>
      </w:r>
      <w:r>
        <w:rPr>
          <w:spacing w:val="-5"/>
        </w:rPr>
        <w:t xml:space="preserve"> </w:t>
      </w:r>
      <w:r>
        <w:t>деятельности</w:t>
      </w:r>
      <w:r>
        <w:rPr>
          <w:spacing w:val="-9"/>
        </w:rPr>
        <w:t xml:space="preserve"> </w:t>
      </w:r>
      <w:r>
        <w:rPr>
          <w:spacing w:val="-2"/>
        </w:rPr>
        <w:t>обучающихся:</w:t>
      </w:r>
    </w:p>
    <w:p w14:paraId="65A868D3" w14:textId="77777777" w:rsidR="00F11DF8" w:rsidRDefault="00DA3958">
      <w:pPr>
        <w:pStyle w:val="a3"/>
        <w:spacing w:line="242" w:lineRule="auto"/>
        <w:ind w:left="1406" w:right="386" w:firstLine="0"/>
      </w:pPr>
      <w:r>
        <w:t>знакомство с образцами полифонической и гомофонно-гармонической музыки; разучивание, исполнение не менее одного вокального произведения, сочиненного</w:t>
      </w:r>
    </w:p>
    <w:p w14:paraId="08CA49DC" w14:textId="77777777" w:rsidR="00F11DF8" w:rsidRDefault="00DA3958">
      <w:pPr>
        <w:pStyle w:val="a3"/>
        <w:spacing w:line="242" w:lineRule="auto"/>
        <w:ind w:left="1406" w:right="3392" w:hanging="711"/>
      </w:pPr>
      <w:r>
        <w:t>композитором-классиком</w:t>
      </w:r>
      <w:r>
        <w:rPr>
          <w:spacing w:val="-5"/>
        </w:rPr>
        <w:t xml:space="preserve"> </w:t>
      </w:r>
      <w:r>
        <w:t>(из</w:t>
      </w:r>
      <w:r>
        <w:rPr>
          <w:spacing w:val="-4"/>
        </w:rPr>
        <w:t xml:space="preserve"> </w:t>
      </w:r>
      <w:r>
        <w:t>числа</w:t>
      </w:r>
      <w:r>
        <w:rPr>
          <w:spacing w:val="-5"/>
        </w:rPr>
        <w:t xml:space="preserve"> </w:t>
      </w:r>
      <w:r>
        <w:t>изучаемых</w:t>
      </w:r>
      <w:r>
        <w:rPr>
          <w:spacing w:val="-4"/>
        </w:rPr>
        <w:t xml:space="preserve"> </w:t>
      </w:r>
      <w:r>
        <w:t>в</w:t>
      </w:r>
      <w:r>
        <w:rPr>
          <w:spacing w:val="-5"/>
        </w:rPr>
        <w:t xml:space="preserve"> </w:t>
      </w:r>
      <w:r>
        <w:t>данном</w:t>
      </w:r>
      <w:r>
        <w:rPr>
          <w:spacing w:val="-5"/>
        </w:rPr>
        <w:t xml:space="preserve"> </w:t>
      </w:r>
      <w:r>
        <w:t>разделе); исполнение вокальных, ритмических, речевых канонов;</w:t>
      </w:r>
    </w:p>
    <w:p w14:paraId="53804347" w14:textId="77777777" w:rsidR="00F11DF8" w:rsidRDefault="00DA3958">
      <w:pPr>
        <w:pStyle w:val="a3"/>
        <w:spacing w:line="242" w:lineRule="auto"/>
        <w:ind w:right="384"/>
      </w:pPr>
      <w:r>
        <w:t>музыкальная викторина на знание музыки, названий и авторов изученных</w:t>
      </w:r>
      <w:r>
        <w:rPr>
          <w:spacing w:val="40"/>
        </w:rPr>
        <w:t xml:space="preserve"> </w:t>
      </w:r>
      <w:r>
        <w:rPr>
          <w:spacing w:val="-2"/>
        </w:rPr>
        <w:t>произведений;</w:t>
      </w:r>
    </w:p>
    <w:p w14:paraId="7AA1EA22" w14:textId="77777777" w:rsidR="00F11DF8" w:rsidRDefault="00DA3958">
      <w:pPr>
        <w:pStyle w:val="a3"/>
        <w:ind w:right="378"/>
      </w:pPr>
      <w:r>
        <w:t>вариативно: составление сравнительной таблицы стилей барокко и классицизм (на примере</w:t>
      </w:r>
      <w:r>
        <w:rPr>
          <w:spacing w:val="-2"/>
        </w:rPr>
        <w:t xml:space="preserve"> </w:t>
      </w:r>
      <w:r>
        <w:t>музыкального</w:t>
      </w:r>
      <w:r>
        <w:rPr>
          <w:spacing w:val="-5"/>
        </w:rPr>
        <w:t xml:space="preserve"> </w:t>
      </w:r>
      <w:r>
        <w:t>искусства,</w:t>
      </w:r>
      <w:r>
        <w:rPr>
          <w:spacing w:val="-1"/>
        </w:rPr>
        <w:t xml:space="preserve"> </w:t>
      </w:r>
      <w:r>
        <w:t>либо</w:t>
      </w:r>
      <w:r>
        <w:rPr>
          <w:spacing w:val="-1"/>
        </w:rPr>
        <w:t xml:space="preserve"> </w:t>
      </w:r>
      <w:r>
        <w:t>музыки</w:t>
      </w:r>
      <w:r>
        <w:rPr>
          <w:spacing w:val="-3"/>
        </w:rPr>
        <w:t xml:space="preserve"> </w:t>
      </w:r>
      <w:r>
        <w:t>и живописи,</w:t>
      </w:r>
      <w:r>
        <w:rPr>
          <w:spacing w:val="-1"/>
        </w:rPr>
        <w:t xml:space="preserve"> </w:t>
      </w:r>
      <w:r>
        <w:t>музыки</w:t>
      </w:r>
      <w:r>
        <w:rPr>
          <w:spacing w:val="-3"/>
        </w:rPr>
        <w:t xml:space="preserve"> </w:t>
      </w:r>
      <w:r>
        <w:t>и</w:t>
      </w:r>
      <w:r>
        <w:rPr>
          <w:spacing w:val="-3"/>
        </w:rPr>
        <w:t xml:space="preserve"> </w:t>
      </w:r>
      <w:r>
        <w:t>архитектуры);</w:t>
      </w:r>
      <w:r>
        <w:rPr>
          <w:spacing w:val="-1"/>
        </w:rPr>
        <w:t xml:space="preserve"> </w:t>
      </w:r>
      <w:r>
        <w:t>просмотр художественных фильмов и телепередач, посвященных стилям барокко и классицизм, творческому пути изучаемых композиторов.</w:t>
      </w:r>
    </w:p>
    <w:p w14:paraId="30A01768" w14:textId="77777777" w:rsidR="00F11DF8" w:rsidRDefault="00DA3958">
      <w:pPr>
        <w:pStyle w:val="a3"/>
        <w:spacing w:line="274" w:lineRule="exact"/>
        <w:ind w:left="1406" w:firstLine="0"/>
      </w:pPr>
      <w:r>
        <w:t>Музыкальный</w:t>
      </w:r>
      <w:r>
        <w:rPr>
          <w:spacing w:val="-8"/>
        </w:rPr>
        <w:t xml:space="preserve"> </w:t>
      </w:r>
      <w:r>
        <w:rPr>
          <w:spacing w:val="-2"/>
        </w:rPr>
        <w:t>образ.</w:t>
      </w:r>
    </w:p>
    <w:p w14:paraId="08AED0C5" w14:textId="77777777" w:rsidR="00F11DF8" w:rsidRDefault="00DA3958">
      <w:pPr>
        <w:pStyle w:val="a3"/>
        <w:ind w:right="381"/>
      </w:pPr>
      <w:r>
        <w:t>Содержание: героические образы в музыке. Лирический герой музыкального произведения. Судьба человека – судьба человечества (на примере творчества Л. Бетховена,</w:t>
      </w:r>
      <w:r>
        <w:rPr>
          <w:spacing w:val="80"/>
        </w:rPr>
        <w:t xml:space="preserve"> </w:t>
      </w:r>
      <w:r>
        <w:t>Ф. Шуберта и других композиторов). Стили классицизм и романтизм (круг основных образов, характерных интонаций, жанров).</w:t>
      </w:r>
    </w:p>
    <w:p w14:paraId="358BBCD4" w14:textId="77777777" w:rsidR="00F11DF8" w:rsidRDefault="00DA3958">
      <w:pPr>
        <w:pStyle w:val="a3"/>
        <w:spacing w:line="274" w:lineRule="exact"/>
        <w:ind w:left="1406" w:firstLine="0"/>
      </w:pPr>
      <w:r>
        <w:t>Виды</w:t>
      </w:r>
      <w:r>
        <w:rPr>
          <w:spacing w:val="-5"/>
        </w:rPr>
        <w:t xml:space="preserve"> </w:t>
      </w:r>
      <w:r>
        <w:t>деятельности</w:t>
      </w:r>
      <w:r>
        <w:rPr>
          <w:spacing w:val="-9"/>
        </w:rPr>
        <w:t xml:space="preserve"> </w:t>
      </w:r>
      <w:r>
        <w:rPr>
          <w:spacing w:val="-2"/>
        </w:rPr>
        <w:t>обучающихся:</w:t>
      </w:r>
    </w:p>
    <w:p w14:paraId="4CD7F1BF" w14:textId="77777777" w:rsidR="00F11DF8" w:rsidRDefault="00DA3958">
      <w:pPr>
        <w:pStyle w:val="a3"/>
        <w:ind w:right="375"/>
      </w:pPr>
      <w:r>
        <w:t>знакомство с произведениями композиторов – венских классиков, композиторов- романтиков, сравнение образов их произведений, сопереживание музыкальному образу, идентификация с лирическим героем произведения;</w:t>
      </w:r>
    </w:p>
    <w:p w14:paraId="13621956" w14:textId="77777777" w:rsidR="00F11DF8" w:rsidRDefault="00DA3958">
      <w:pPr>
        <w:pStyle w:val="a3"/>
        <w:ind w:right="380"/>
      </w:pPr>
      <w:r>
        <w:t xml:space="preserve">узнавание на слух мелодий, интонаций, ритмов, элементов музыкального языка изучаемых классических произведений, умение напеть их наиболее яркие темы, </w:t>
      </w:r>
      <w:r>
        <w:rPr>
          <w:spacing w:val="-2"/>
        </w:rPr>
        <w:t>ритмоинтонации;</w:t>
      </w:r>
    </w:p>
    <w:p w14:paraId="3572AFC4" w14:textId="77777777" w:rsidR="00F11DF8" w:rsidRDefault="00DA3958">
      <w:pPr>
        <w:pStyle w:val="a3"/>
        <w:spacing w:line="242" w:lineRule="auto"/>
        <w:ind w:right="384"/>
      </w:pPr>
      <w:r>
        <w:t>разучивание, исполнение не менее одного вокального произведения, сочиненного композитором-классиком, художественная интерпретация его музыкального образа;</w:t>
      </w:r>
    </w:p>
    <w:p w14:paraId="0BCDBC89" w14:textId="77777777" w:rsidR="00F11DF8" w:rsidRDefault="00DA3958">
      <w:pPr>
        <w:pStyle w:val="a3"/>
        <w:spacing w:line="242" w:lineRule="auto"/>
        <w:ind w:right="384"/>
      </w:pPr>
      <w:r>
        <w:t>музыкальная викторина на знание музыки, названий и авторов изученных</w:t>
      </w:r>
      <w:r>
        <w:rPr>
          <w:spacing w:val="40"/>
        </w:rPr>
        <w:t xml:space="preserve"> </w:t>
      </w:r>
      <w:r>
        <w:rPr>
          <w:spacing w:val="-2"/>
        </w:rPr>
        <w:t>произведений;</w:t>
      </w:r>
    </w:p>
    <w:p w14:paraId="6EC68E70" w14:textId="77777777" w:rsidR="00F11DF8" w:rsidRDefault="00DA3958">
      <w:pPr>
        <w:pStyle w:val="a3"/>
        <w:ind w:right="383"/>
      </w:pPr>
      <w:r>
        <w:t>вариативно: сочинение музыки, импровизация; литературное, художественное творчество, созвучное кругу образов изучаемого композитора; составление сравнительной таблицы стилей классицизм и романтизм (только на примере музыки, либо в музыке и живописи, в музыке и литературе).</w:t>
      </w:r>
    </w:p>
    <w:p w14:paraId="52534124" w14:textId="77777777" w:rsidR="00F11DF8" w:rsidRDefault="00DA3958">
      <w:pPr>
        <w:pStyle w:val="a3"/>
        <w:ind w:left="1406" w:firstLine="0"/>
      </w:pPr>
      <w:r>
        <w:t>Музыкальная</w:t>
      </w:r>
      <w:r>
        <w:rPr>
          <w:spacing w:val="-8"/>
        </w:rPr>
        <w:t xml:space="preserve"> </w:t>
      </w:r>
      <w:r>
        <w:rPr>
          <w:spacing w:val="-2"/>
        </w:rPr>
        <w:t>драматургия.</w:t>
      </w:r>
    </w:p>
    <w:p w14:paraId="5EF6F5FE" w14:textId="77777777" w:rsidR="00F11DF8" w:rsidRDefault="00DA3958">
      <w:pPr>
        <w:pStyle w:val="a3"/>
        <w:ind w:right="378"/>
      </w:pPr>
      <w:r>
        <w:t>Содержание: развитие музыкальных образов. Музыкальная тема. Принципы музыкального развития: повтор, контраст, разработка. Музыкальная форма – строение музыкального произведения.</w:t>
      </w:r>
    </w:p>
    <w:p w14:paraId="4347EB0A" w14:textId="77777777" w:rsidR="00F11DF8" w:rsidRDefault="00DA3958">
      <w:pPr>
        <w:pStyle w:val="a3"/>
        <w:spacing w:line="272" w:lineRule="exact"/>
        <w:ind w:left="1406" w:firstLine="0"/>
      </w:pPr>
      <w:r>
        <w:t>Виды</w:t>
      </w:r>
      <w:r>
        <w:rPr>
          <w:spacing w:val="-5"/>
        </w:rPr>
        <w:t xml:space="preserve"> </w:t>
      </w:r>
      <w:r>
        <w:t>деятельности</w:t>
      </w:r>
      <w:r>
        <w:rPr>
          <w:spacing w:val="-11"/>
        </w:rPr>
        <w:t xml:space="preserve"> </w:t>
      </w:r>
      <w:r>
        <w:rPr>
          <w:spacing w:val="-2"/>
        </w:rPr>
        <w:t>обучающихся:</w:t>
      </w:r>
    </w:p>
    <w:p w14:paraId="3910A956" w14:textId="77777777" w:rsidR="00F11DF8" w:rsidRDefault="00F11DF8">
      <w:pPr>
        <w:spacing w:line="272" w:lineRule="exact"/>
        <w:sectPr w:rsidR="00F11DF8">
          <w:pgSz w:w="11920" w:h="16850"/>
          <w:pgMar w:top="1040" w:right="320" w:bottom="280" w:left="720" w:header="720" w:footer="720" w:gutter="0"/>
          <w:cols w:space="720"/>
        </w:sectPr>
      </w:pPr>
    </w:p>
    <w:p w14:paraId="4F3D25C1" w14:textId="77777777" w:rsidR="00F11DF8" w:rsidRDefault="00DA3958">
      <w:pPr>
        <w:pStyle w:val="a3"/>
        <w:spacing w:before="76" w:line="244" w:lineRule="auto"/>
        <w:jc w:val="left"/>
      </w:pPr>
      <w:r>
        <w:t xml:space="preserve">наблюдение за развитием музыкальных тем, образов, восприятие логики музыкального </w:t>
      </w:r>
      <w:r>
        <w:rPr>
          <w:spacing w:val="-2"/>
        </w:rPr>
        <w:t>развития;</w:t>
      </w:r>
    </w:p>
    <w:p w14:paraId="77DE2AF6" w14:textId="77777777" w:rsidR="00F11DF8" w:rsidRDefault="00DA3958">
      <w:pPr>
        <w:pStyle w:val="a3"/>
        <w:spacing w:line="242" w:lineRule="auto"/>
        <w:jc w:val="left"/>
      </w:pPr>
      <w:r>
        <w:t>умение</w:t>
      </w:r>
      <w:r>
        <w:rPr>
          <w:spacing w:val="40"/>
        </w:rPr>
        <w:t xml:space="preserve"> </w:t>
      </w:r>
      <w:r>
        <w:t>слышать,</w:t>
      </w:r>
      <w:r>
        <w:rPr>
          <w:spacing w:val="40"/>
        </w:rPr>
        <w:t xml:space="preserve"> </w:t>
      </w:r>
      <w:r>
        <w:t>запоминать</w:t>
      </w:r>
      <w:r>
        <w:rPr>
          <w:spacing w:val="40"/>
        </w:rPr>
        <w:t xml:space="preserve"> </w:t>
      </w:r>
      <w:r>
        <w:t>основные</w:t>
      </w:r>
      <w:r>
        <w:rPr>
          <w:spacing w:val="40"/>
        </w:rPr>
        <w:t xml:space="preserve"> </w:t>
      </w:r>
      <w:r>
        <w:t>изменения,</w:t>
      </w:r>
      <w:r>
        <w:rPr>
          <w:spacing w:val="40"/>
        </w:rPr>
        <w:t xml:space="preserve"> </w:t>
      </w:r>
      <w:r>
        <w:t>последовательность</w:t>
      </w:r>
      <w:r>
        <w:rPr>
          <w:spacing w:val="40"/>
        </w:rPr>
        <w:t xml:space="preserve"> </w:t>
      </w:r>
      <w:r>
        <w:t>настроений, чувств, характеров в развертывании музыкальной драматургии;</w:t>
      </w:r>
    </w:p>
    <w:p w14:paraId="21231502" w14:textId="77777777" w:rsidR="00F11DF8" w:rsidRDefault="00DA3958">
      <w:pPr>
        <w:pStyle w:val="a3"/>
        <w:spacing w:line="242" w:lineRule="auto"/>
        <w:jc w:val="left"/>
      </w:pPr>
      <w:r>
        <w:t>узнавание</w:t>
      </w:r>
      <w:r>
        <w:rPr>
          <w:spacing w:val="80"/>
        </w:rPr>
        <w:t xml:space="preserve"> </w:t>
      </w:r>
      <w:r>
        <w:t>на</w:t>
      </w:r>
      <w:r>
        <w:rPr>
          <w:spacing w:val="80"/>
        </w:rPr>
        <w:t xml:space="preserve"> </w:t>
      </w:r>
      <w:r>
        <w:t>слух</w:t>
      </w:r>
      <w:r>
        <w:rPr>
          <w:spacing w:val="80"/>
        </w:rPr>
        <w:t xml:space="preserve"> </w:t>
      </w:r>
      <w:r>
        <w:t>музыкальных</w:t>
      </w:r>
      <w:r>
        <w:rPr>
          <w:spacing w:val="80"/>
        </w:rPr>
        <w:t xml:space="preserve"> </w:t>
      </w:r>
      <w:r>
        <w:t>тем,</w:t>
      </w:r>
      <w:r>
        <w:rPr>
          <w:spacing w:val="80"/>
        </w:rPr>
        <w:t xml:space="preserve"> </w:t>
      </w:r>
      <w:r>
        <w:t>их</w:t>
      </w:r>
      <w:r>
        <w:rPr>
          <w:spacing w:val="80"/>
        </w:rPr>
        <w:t xml:space="preserve"> </w:t>
      </w:r>
      <w:r>
        <w:t>вариантов,</w:t>
      </w:r>
      <w:r>
        <w:rPr>
          <w:spacing w:val="80"/>
        </w:rPr>
        <w:t xml:space="preserve"> </w:t>
      </w:r>
      <w:r>
        <w:t>видоизмененных</w:t>
      </w:r>
      <w:r>
        <w:rPr>
          <w:spacing w:val="80"/>
        </w:rPr>
        <w:t xml:space="preserve"> </w:t>
      </w:r>
      <w:r>
        <w:t>в</w:t>
      </w:r>
      <w:r>
        <w:rPr>
          <w:spacing w:val="80"/>
        </w:rPr>
        <w:t xml:space="preserve"> </w:t>
      </w:r>
      <w:r>
        <w:t xml:space="preserve">процессе </w:t>
      </w:r>
      <w:r>
        <w:rPr>
          <w:spacing w:val="-2"/>
        </w:rPr>
        <w:t>развития;</w:t>
      </w:r>
    </w:p>
    <w:p w14:paraId="59E9A818" w14:textId="77777777" w:rsidR="00F11DF8" w:rsidRDefault="00DA3958">
      <w:pPr>
        <w:pStyle w:val="a3"/>
        <w:tabs>
          <w:tab w:val="left" w:pos="2890"/>
          <w:tab w:val="left" w:pos="4193"/>
          <w:tab w:val="left" w:pos="5655"/>
          <w:tab w:val="left" w:pos="6987"/>
          <w:tab w:val="left" w:pos="7871"/>
          <w:tab w:val="left" w:pos="9037"/>
        </w:tabs>
        <w:spacing w:line="242" w:lineRule="auto"/>
        <w:ind w:right="384"/>
        <w:jc w:val="left"/>
      </w:pPr>
      <w:r>
        <w:rPr>
          <w:spacing w:val="-2"/>
        </w:rPr>
        <w:t>составление</w:t>
      </w:r>
      <w:r>
        <w:tab/>
      </w:r>
      <w:r>
        <w:rPr>
          <w:spacing w:val="-2"/>
        </w:rPr>
        <w:t>наглядной</w:t>
      </w:r>
      <w:r>
        <w:tab/>
      </w:r>
      <w:r>
        <w:rPr>
          <w:spacing w:val="-2"/>
        </w:rPr>
        <w:t>(буквенной,</w:t>
      </w:r>
      <w:r>
        <w:tab/>
      </w:r>
      <w:r>
        <w:rPr>
          <w:spacing w:val="-2"/>
        </w:rPr>
        <w:t>цифровой)</w:t>
      </w:r>
      <w:r>
        <w:tab/>
      </w:r>
      <w:r>
        <w:rPr>
          <w:spacing w:val="-2"/>
        </w:rPr>
        <w:t>схемы</w:t>
      </w:r>
      <w:r>
        <w:tab/>
      </w:r>
      <w:r>
        <w:rPr>
          <w:spacing w:val="-2"/>
        </w:rPr>
        <w:t>строения</w:t>
      </w:r>
      <w:r>
        <w:tab/>
      </w:r>
      <w:r>
        <w:rPr>
          <w:spacing w:val="-2"/>
        </w:rPr>
        <w:t>музыкального произведения;</w:t>
      </w:r>
    </w:p>
    <w:p w14:paraId="73E28DA9" w14:textId="77777777" w:rsidR="00F11DF8" w:rsidRDefault="00DA3958">
      <w:pPr>
        <w:pStyle w:val="a3"/>
        <w:ind w:right="384"/>
      </w:pPr>
      <w:r>
        <w:t>разучивание, исполнение не менее одного вокального произведения, сочиненного композитором-классиком, художественная интерпретация музыкального образа в его</w:t>
      </w:r>
      <w:r>
        <w:rPr>
          <w:spacing w:val="40"/>
        </w:rPr>
        <w:t xml:space="preserve"> </w:t>
      </w:r>
      <w:r>
        <w:rPr>
          <w:spacing w:val="-2"/>
        </w:rPr>
        <w:t>развитии;</w:t>
      </w:r>
    </w:p>
    <w:p w14:paraId="556190A4" w14:textId="77777777" w:rsidR="00F11DF8" w:rsidRDefault="00DA3958">
      <w:pPr>
        <w:pStyle w:val="a3"/>
        <w:spacing w:line="235" w:lineRule="auto"/>
        <w:ind w:right="381"/>
      </w:pPr>
      <w:r>
        <w:t>музыкальная викторина на знание музыки, названий и авторов изученных</w:t>
      </w:r>
      <w:r>
        <w:rPr>
          <w:spacing w:val="40"/>
        </w:rPr>
        <w:t xml:space="preserve"> </w:t>
      </w:r>
      <w:r>
        <w:rPr>
          <w:spacing w:val="-2"/>
        </w:rPr>
        <w:t>произведений;</w:t>
      </w:r>
    </w:p>
    <w:p w14:paraId="1AF6D459" w14:textId="77777777" w:rsidR="00F11DF8" w:rsidRDefault="00DA3958">
      <w:pPr>
        <w:pStyle w:val="a3"/>
        <w:ind w:right="381"/>
      </w:pPr>
      <w:r>
        <w:t>вариативно: посещение концерта классической музыки, в программе которого присутствуют крупные симфонические произведения; создание сюжета любительского</w:t>
      </w:r>
      <w:r>
        <w:rPr>
          <w:spacing w:val="40"/>
        </w:rPr>
        <w:t xml:space="preserve"> </w:t>
      </w:r>
      <w:r>
        <w:t>фильма (в том числе в жанре теневого театра, мультфильма), основанного на</w:t>
      </w:r>
      <w:r>
        <w:rPr>
          <w:spacing w:val="40"/>
        </w:rPr>
        <w:t xml:space="preserve"> </w:t>
      </w:r>
      <w:r>
        <w:t>развитии образов, музыкальной драматургии одного из произведений композиторов-классиков.</w:t>
      </w:r>
    </w:p>
    <w:p w14:paraId="0A3D1BF9" w14:textId="77777777" w:rsidR="00F11DF8" w:rsidRDefault="00DA3958">
      <w:pPr>
        <w:pStyle w:val="a3"/>
        <w:spacing w:line="274" w:lineRule="exact"/>
        <w:ind w:left="1406" w:firstLine="0"/>
      </w:pPr>
      <w:r>
        <w:t>Музыкальный</w:t>
      </w:r>
      <w:r>
        <w:rPr>
          <w:spacing w:val="-6"/>
        </w:rPr>
        <w:t xml:space="preserve"> </w:t>
      </w:r>
      <w:r>
        <w:rPr>
          <w:spacing w:val="-2"/>
        </w:rPr>
        <w:t>стиль.</w:t>
      </w:r>
    </w:p>
    <w:p w14:paraId="6566D76D" w14:textId="77777777" w:rsidR="00F11DF8" w:rsidRDefault="00DA3958">
      <w:pPr>
        <w:pStyle w:val="a3"/>
        <w:ind w:right="380"/>
      </w:pPr>
      <w:r>
        <w:t>Содержание: стиль как единство эстетических идеалов, круга образов, драматургических приемов, музыкального языка. (на примере творчества В. Моцарта, К. Дебюсси, А. Шенберга и других композиторов).</w:t>
      </w:r>
    </w:p>
    <w:p w14:paraId="356364BD" w14:textId="77777777" w:rsidR="00F11DF8" w:rsidRDefault="00DA3958">
      <w:pPr>
        <w:pStyle w:val="a3"/>
        <w:spacing w:line="271" w:lineRule="exact"/>
        <w:ind w:left="1406" w:firstLine="0"/>
      </w:pPr>
      <w:r>
        <w:t>Виды</w:t>
      </w:r>
      <w:r>
        <w:rPr>
          <w:spacing w:val="-5"/>
        </w:rPr>
        <w:t xml:space="preserve"> </w:t>
      </w:r>
      <w:r>
        <w:t>деятельности</w:t>
      </w:r>
      <w:r>
        <w:rPr>
          <w:spacing w:val="-9"/>
        </w:rPr>
        <w:t xml:space="preserve"> </w:t>
      </w:r>
      <w:r>
        <w:rPr>
          <w:spacing w:val="-2"/>
        </w:rPr>
        <w:t>обучающихся:</w:t>
      </w:r>
    </w:p>
    <w:p w14:paraId="411C6EF7" w14:textId="77777777" w:rsidR="00F11DF8" w:rsidRDefault="00DA3958">
      <w:pPr>
        <w:pStyle w:val="a3"/>
        <w:spacing w:before="1" w:line="242" w:lineRule="auto"/>
        <w:jc w:val="left"/>
      </w:pPr>
      <w:r>
        <w:t>обобщение</w:t>
      </w:r>
      <w:r>
        <w:rPr>
          <w:spacing w:val="40"/>
        </w:rPr>
        <w:t xml:space="preserve"> </w:t>
      </w:r>
      <w:r>
        <w:t>и</w:t>
      </w:r>
      <w:r>
        <w:rPr>
          <w:spacing w:val="40"/>
        </w:rPr>
        <w:t xml:space="preserve"> </w:t>
      </w:r>
      <w:r>
        <w:t>систематизация</w:t>
      </w:r>
      <w:r>
        <w:rPr>
          <w:spacing w:val="40"/>
        </w:rPr>
        <w:t xml:space="preserve"> </w:t>
      </w:r>
      <w:r>
        <w:t>знаний</w:t>
      </w:r>
      <w:r>
        <w:rPr>
          <w:spacing w:val="40"/>
        </w:rPr>
        <w:t xml:space="preserve"> </w:t>
      </w:r>
      <w:r>
        <w:t>о</w:t>
      </w:r>
      <w:r>
        <w:rPr>
          <w:spacing w:val="-1"/>
        </w:rPr>
        <w:t xml:space="preserve"> </w:t>
      </w:r>
      <w:r>
        <w:t>различных</w:t>
      </w:r>
      <w:r>
        <w:rPr>
          <w:spacing w:val="40"/>
        </w:rPr>
        <w:t xml:space="preserve"> </w:t>
      </w:r>
      <w:r>
        <w:t>проявлениях</w:t>
      </w:r>
      <w:r>
        <w:rPr>
          <w:spacing w:val="40"/>
        </w:rPr>
        <w:t xml:space="preserve"> </w:t>
      </w:r>
      <w:r>
        <w:t>музыкального</w:t>
      </w:r>
      <w:r>
        <w:rPr>
          <w:spacing w:val="40"/>
        </w:rPr>
        <w:t xml:space="preserve"> </w:t>
      </w:r>
      <w:r>
        <w:t>стиля (стиль композитора, национальный стиль, стиль эпохи);</w:t>
      </w:r>
    </w:p>
    <w:p w14:paraId="7AD9DE6E" w14:textId="77777777" w:rsidR="00F11DF8" w:rsidRDefault="00DA3958">
      <w:pPr>
        <w:pStyle w:val="a3"/>
        <w:tabs>
          <w:tab w:val="left" w:pos="2854"/>
          <w:tab w:val="left" w:pos="3461"/>
          <w:tab w:val="left" w:pos="4796"/>
          <w:tab w:val="left" w:pos="6469"/>
          <w:tab w:val="left" w:pos="6834"/>
          <w:tab w:val="left" w:pos="8003"/>
          <w:tab w:val="left" w:pos="9133"/>
        </w:tabs>
        <w:spacing w:line="242" w:lineRule="auto"/>
        <w:ind w:right="391"/>
        <w:jc w:val="left"/>
      </w:pPr>
      <w:r>
        <w:rPr>
          <w:spacing w:val="-2"/>
        </w:rPr>
        <w:t>исполнение</w:t>
      </w:r>
      <w:r>
        <w:tab/>
      </w:r>
      <w:r>
        <w:rPr>
          <w:spacing w:val="-4"/>
        </w:rPr>
        <w:t>2–3</w:t>
      </w:r>
      <w:r>
        <w:tab/>
      </w:r>
      <w:r>
        <w:rPr>
          <w:spacing w:val="-2"/>
        </w:rPr>
        <w:t>вокальных</w:t>
      </w:r>
      <w:r>
        <w:tab/>
      </w:r>
      <w:r>
        <w:rPr>
          <w:spacing w:val="-2"/>
        </w:rPr>
        <w:t>произведений</w:t>
      </w:r>
      <w:r>
        <w:tab/>
      </w:r>
      <w:r>
        <w:rPr>
          <w:spacing w:val="-10"/>
        </w:rPr>
        <w:t>–</w:t>
      </w:r>
      <w:r>
        <w:tab/>
      </w:r>
      <w:r>
        <w:rPr>
          <w:spacing w:val="-2"/>
        </w:rPr>
        <w:t>образцов</w:t>
      </w:r>
      <w:r>
        <w:tab/>
      </w:r>
      <w:r>
        <w:rPr>
          <w:spacing w:val="-2"/>
        </w:rPr>
        <w:t>барокко,</w:t>
      </w:r>
      <w:r>
        <w:tab/>
      </w:r>
      <w:r>
        <w:rPr>
          <w:spacing w:val="-2"/>
        </w:rPr>
        <w:t xml:space="preserve">классицизма, </w:t>
      </w:r>
      <w:r>
        <w:t>романтизма, импрессионизма (подлинных или стилизованных);</w:t>
      </w:r>
    </w:p>
    <w:p w14:paraId="133726F6" w14:textId="77777777" w:rsidR="00F11DF8" w:rsidRDefault="00DA3958">
      <w:pPr>
        <w:pStyle w:val="a3"/>
        <w:tabs>
          <w:tab w:val="left" w:pos="2974"/>
          <w:tab w:val="left" w:pos="4289"/>
          <w:tab w:val="left" w:pos="4764"/>
          <w:tab w:val="left" w:pos="5703"/>
          <w:tab w:val="left" w:pos="6783"/>
          <w:tab w:val="left" w:pos="7965"/>
          <w:tab w:val="left" w:pos="8337"/>
          <w:tab w:val="left" w:pos="9376"/>
        </w:tabs>
        <w:spacing w:line="242" w:lineRule="auto"/>
        <w:ind w:right="391"/>
        <w:jc w:val="left"/>
      </w:pPr>
      <w:r>
        <w:rPr>
          <w:spacing w:val="-2"/>
        </w:rPr>
        <w:t>музыкальная</w:t>
      </w:r>
      <w:r>
        <w:tab/>
      </w:r>
      <w:r>
        <w:rPr>
          <w:spacing w:val="-2"/>
        </w:rPr>
        <w:t>викторина</w:t>
      </w:r>
      <w:r>
        <w:tab/>
      </w:r>
      <w:r>
        <w:rPr>
          <w:spacing w:val="-6"/>
        </w:rPr>
        <w:t>на</w:t>
      </w:r>
      <w:r>
        <w:tab/>
      </w:r>
      <w:r>
        <w:rPr>
          <w:spacing w:val="-2"/>
        </w:rPr>
        <w:t>знание</w:t>
      </w:r>
      <w:r>
        <w:tab/>
      </w:r>
      <w:r>
        <w:rPr>
          <w:spacing w:val="-2"/>
        </w:rPr>
        <w:t>музыки,</w:t>
      </w:r>
      <w:r>
        <w:tab/>
      </w:r>
      <w:r>
        <w:rPr>
          <w:spacing w:val="-2"/>
        </w:rPr>
        <w:t>названий</w:t>
      </w:r>
      <w:r>
        <w:tab/>
      </w:r>
      <w:r>
        <w:rPr>
          <w:spacing w:val="-10"/>
        </w:rPr>
        <w:t>и</w:t>
      </w:r>
      <w:r>
        <w:tab/>
      </w:r>
      <w:r>
        <w:rPr>
          <w:spacing w:val="-2"/>
        </w:rPr>
        <w:t>авторов</w:t>
      </w:r>
      <w:r>
        <w:tab/>
      </w:r>
      <w:r>
        <w:rPr>
          <w:spacing w:val="-2"/>
        </w:rPr>
        <w:t>изученных произведений;</w:t>
      </w:r>
    </w:p>
    <w:p w14:paraId="45DE6EBA" w14:textId="77777777" w:rsidR="00F11DF8" w:rsidRDefault="00DA3958">
      <w:pPr>
        <w:pStyle w:val="a3"/>
        <w:spacing w:line="242" w:lineRule="auto"/>
        <w:ind w:left="1406" w:right="3286" w:firstLine="0"/>
        <w:jc w:val="left"/>
      </w:pPr>
      <w:r>
        <w:t>определение</w:t>
      </w:r>
      <w:r>
        <w:rPr>
          <w:spacing w:val="-9"/>
        </w:rPr>
        <w:t xml:space="preserve"> </w:t>
      </w:r>
      <w:r>
        <w:t>на</w:t>
      </w:r>
      <w:r>
        <w:rPr>
          <w:spacing w:val="-13"/>
        </w:rPr>
        <w:t xml:space="preserve"> </w:t>
      </w:r>
      <w:r>
        <w:t>слух</w:t>
      </w:r>
      <w:r>
        <w:rPr>
          <w:spacing w:val="-11"/>
        </w:rPr>
        <w:t xml:space="preserve"> </w:t>
      </w:r>
      <w:r>
        <w:t>в</w:t>
      </w:r>
      <w:r>
        <w:rPr>
          <w:spacing w:val="-7"/>
        </w:rPr>
        <w:t xml:space="preserve"> </w:t>
      </w:r>
      <w:r>
        <w:t>звучании</w:t>
      </w:r>
      <w:r>
        <w:rPr>
          <w:spacing w:val="-5"/>
        </w:rPr>
        <w:t xml:space="preserve"> </w:t>
      </w:r>
      <w:r>
        <w:t>незнакомого</w:t>
      </w:r>
      <w:r>
        <w:rPr>
          <w:spacing w:val="-6"/>
        </w:rPr>
        <w:t xml:space="preserve"> </w:t>
      </w:r>
      <w:r>
        <w:t>произведения: принадлежности к одному из изученных стилей;</w:t>
      </w:r>
    </w:p>
    <w:p w14:paraId="014ABABA" w14:textId="77777777" w:rsidR="00F11DF8" w:rsidRDefault="00DA3958">
      <w:pPr>
        <w:pStyle w:val="a3"/>
        <w:spacing w:line="242" w:lineRule="auto"/>
        <w:ind w:right="381"/>
      </w:pPr>
      <w:r>
        <w:t xml:space="preserve">исполнительского состава (количество и состав исполнителей, музыкальных </w:t>
      </w:r>
      <w:r>
        <w:rPr>
          <w:spacing w:val="-2"/>
        </w:rPr>
        <w:t>инструментов);</w:t>
      </w:r>
    </w:p>
    <w:p w14:paraId="2AEA2D4A" w14:textId="77777777" w:rsidR="00F11DF8" w:rsidRDefault="00DA3958">
      <w:pPr>
        <w:pStyle w:val="a3"/>
        <w:spacing w:line="268" w:lineRule="exact"/>
        <w:ind w:left="1406" w:firstLine="0"/>
      </w:pPr>
      <w:r>
        <w:t>жанра,</w:t>
      </w:r>
      <w:r>
        <w:rPr>
          <w:spacing w:val="-2"/>
        </w:rPr>
        <w:t xml:space="preserve"> </w:t>
      </w:r>
      <w:r>
        <w:t>круга</w:t>
      </w:r>
      <w:r>
        <w:rPr>
          <w:spacing w:val="-2"/>
        </w:rPr>
        <w:t xml:space="preserve"> образов;</w:t>
      </w:r>
    </w:p>
    <w:p w14:paraId="74D840CE" w14:textId="77777777" w:rsidR="00F11DF8" w:rsidRDefault="00DA3958">
      <w:pPr>
        <w:pStyle w:val="a3"/>
        <w:spacing w:before="1"/>
        <w:ind w:right="383"/>
      </w:pPr>
      <w:r>
        <w:t xml:space="preserve">способа музыкального изложения и развития в простых и сложных музыкальных формах (гомофония, полифония, повтор, контраст, соотношение разделов и частей в </w:t>
      </w:r>
      <w:r>
        <w:rPr>
          <w:spacing w:val="-2"/>
        </w:rPr>
        <w:t>произведении);</w:t>
      </w:r>
    </w:p>
    <w:p w14:paraId="273B0AC6" w14:textId="77777777" w:rsidR="00F11DF8" w:rsidRDefault="00DA3958">
      <w:pPr>
        <w:pStyle w:val="a3"/>
        <w:spacing w:line="242" w:lineRule="auto"/>
        <w:ind w:right="384"/>
      </w:pPr>
      <w:r>
        <w:t>вариативно: исследовательские проекты, посвященные эстетике и особенностям музыкального искусства различных стилей XX века.</w:t>
      </w:r>
    </w:p>
    <w:p w14:paraId="1F190767" w14:textId="77777777" w:rsidR="00F11DF8" w:rsidRDefault="00DA3958">
      <w:pPr>
        <w:pStyle w:val="a3"/>
        <w:spacing w:line="242" w:lineRule="auto"/>
        <w:ind w:left="1406" w:right="6096" w:firstLine="0"/>
      </w:pPr>
      <w:r>
        <w:t>Модуль</w:t>
      </w:r>
      <w:r>
        <w:rPr>
          <w:spacing w:val="-6"/>
        </w:rPr>
        <w:t xml:space="preserve"> </w:t>
      </w:r>
      <w:r>
        <w:t>№</w:t>
      </w:r>
      <w:r>
        <w:rPr>
          <w:spacing w:val="-8"/>
        </w:rPr>
        <w:t xml:space="preserve"> </w:t>
      </w:r>
      <w:r>
        <w:t>7</w:t>
      </w:r>
      <w:r>
        <w:rPr>
          <w:spacing w:val="-7"/>
        </w:rPr>
        <w:t xml:space="preserve"> </w:t>
      </w:r>
      <w:r>
        <w:t>«Духовная</w:t>
      </w:r>
      <w:r>
        <w:rPr>
          <w:spacing w:val="-9"/>
        </w:rPr>
        <w:t xml:space="preserve"> </w:t>
      </w:r>
      <w:r>
        <w:t>музыка» Храмовый синтез искусств.</w:t>
      </w:r>
    </w:p>
    <w:p w14:paraId="1E3DBA1C" w14:textId="77777777" w:rsidR="00F11DF8" w:rsidRDefault="00DA3958">
      <w:pPr>
        <w:pStyle w:val="a3"/>
        <w:ind w:right="389"/>
      </w:pPr>
      <w:r>
        <w:t>Музыка православного и католического богослужения (колокола, пение acapella или пение в Сопровождении органа). Основные жанры, традиции. Образы Христа, Богородицы, Рождества, Воскресения.</w:t>
      </w:r>
    </w:p>
    <w:p w14:paraId="411986C9" w14:textId="77777777" w:rsidR="00F11DF8" w:rsidRDefault="00DA3958">
      <w:pPr>
        <w:pStyle w:val="a3"/>
        <w:spacing w:line="271" w:lineRule="exact"/>
        <w:ind w:left="1406" w:firstLine="0"/>
      </w:pPr>
      <w:r>
        <w:t>Виды</w:t>
      </w:r>
      <w:r>
        <w:rPr>
          <w:spacing w:val="-5"/>
        </w:rPr>
        <w:t xml:space="preserve"> </w:t>
      </w:r>
      <w:r>
        <w:t>деятельности</w:t>
      </w:r>
      <w:r>
        <w:rPr>
          <w:spacing w:val="-11"/>
        </w:rPr>
        <w:t xml:space="preserve"> </w:t>
      </w:r>
      <w:r>
        <w:rPr>
          <w:spacing w:val="-2"/>
        </w:rPr>
        <w:t>обучающихся:</w:t>
      </w:r>
    </w:p>
    <w:p w14:paraId="0B5492DB" w14:textId="77777777" w:rsidR="00F11DF8" w:rsidRDefault="00DA3958">
      <w:pPr>
        <w:pStyle w:val="a3"/>
        <w:spacing w:before="1"/>
        <w:ind w:right="383"/>
      </w:pPr>
      <w:r>
        <w:t>повторение, обобщение и систематизация знаний о христианской культуре западноевропейской традиции русского православия, полученных на уроках музыки и основ религиозных культур и светской этики на уровне начального общего образования;</w:t>
      </w:r>
    </w:p>
    <w:p w14:paraId="46929A20" w14:textId="77777777" w:rsidR="00F11DF8" w:rsidRDefault="00DA3958">
      <w:pPr>
        <w:pStyle w:val="a3"/>
        <w:spacing w:before="5" w:line="235" w:lineRule="auto"/>
        <w:ind w:right="384"/>
      </w:pPr>
      <w:r>
        <w:t>осознание единства музыки со словом, живописью, скульптурой, архитектурой как сочетания разных проявлений единого мировоззрения, основной идеи христианства;</w:t>
      </w:r>
    </w:p>
    <w:p w14:paraId="012F8ACE" w14:textId="77777777" w:rsidR="00F11DF8" w:rsidRDefault="00DA3958">
      <w:pPr>
        <w:pStyle w:val="a3"/>
        <w:spacing w:before="4" w:line="235" w:lineRule="auto"/>
        <w:ind w:right="384"/>
      </w:pPr>
      <w:r>
        <w:t>исполнение вокальных произведений, связанных с религиозной традицией, перекликающихся с ней по тематике;</w:t>
      </w:r>
    </w:p>
    <w:p w14:paraId="17ECB7C3" w14:textId="77777777" w:rsidR="00F11DF8" w:rsidRDefault="00F11DF8">
      <w:pPr>
        <w:spacing w:line="235" w:lineRule="auto"/>
        <w:sectPr w:rsidR="00F11DF8">
          <w:pgSz w:w="11920" w:h="16850"/>
          <w:pgMar w:top="1040" w:right="320" w:bottom="280" w:left="720" w:header="720" w:footer="720" w:gutter="0"/>
          <w:cols w:space="720"/>
        </w:sectPr>
      </w:pPr>
    </w:p>
    <w:p w14:paraId="6F526CC9" w14:textId="77777777" w:rsidR="00F11DF8" w:rsidRDefault="00DA3958">
      <w:pPr>
        <w:pStyle w:val="a3"/>
        <w:spacing w:before="76" w:line="244" w:lineRule="auto"/>
        <w:ind w:right="390"/>
        <w:jc w:val="left"/>
      </w:pPr>
      <w:r>
        <w:t>определение сходства и различия элементов разных видов искусства (музыки, живописи, архитектуры), относящихся:</w:t>
      </w:r>
    </w:p>
    <w:p w14:paraId="48244228" w14:textId="77777777" w:rsidR="00F11DF8" w:rsidRDefault="00DA3958">
      <w:pPr>
        <w:pStyle w:val="a3"/>
        <w:spacing w:line="263" w:lineRule="exact"/>
        <w:ind w:left="1406" w:firstLine="0"/>
        <w:jc w:val="left"/>
      </w:pPr>
      <w:r>
        <w:t>к</w:t>
      </w:r>
      <w:r>
        <w:rPr>
          <w:spacing w:val="-3"/>
        </w:rPr>
        <w:t xml:space="preserve"> </w:t>
      </w:r>
      <w:r>
        <w:t>русской</w:t>
      </w:r>
      <w:r>
        <w:rPr>
          <w:spacing w:val="-2"/>
        </w:rPr>
        <w:t xml:space="preserve"> </w:t>
      </w:r>
      <w:r>
        <w:t>православной</w:t>
      </w:r>
      <w:r>
        <w:rPr>
          <w:spacing w:val="-3"/>
        </w:rPr>
        <w:t xml:space="preserve"> </w:t>
      </w:r>
      <w:r>
        <w:rPr>
          <w:spacing w:val="-2"/>
        </w:rPr>
        <w:t>традиции;</w:t>
      </w:r>
    </w:p>
    <w:p w14:paraId="320AE6C0" w14:textId="77777777" w:rsidR="00F11DF8" w:rsidRDefault="00DA3958">
      <w:pPr>
        <w:pStyle w:val="a3"/>
        <w:spacing w:before="5"/>
        <w:ind w:left="1406" w:right="4352" w:firstLine="0"/>
        <w:jc w:val="left"/>
      </w:pPr>
      <w:r>
        <w:t>западноевропейской</w:t>
      </w:r>
      <w:r>
        <w:rPr>
          <w:spacing w:val="-15"/>
        </w:rPr>
        <w:t xml:space="preserve"> </w:t>
      </w:r>
      <w:r>
        <w:t>христианской</w:t>
      </w:r>
      <w:r>
        <w:rPr>
          <w:spacing w:val="-15"/>
        </w:rPr>
        <w:t xml:space="preserve"> </w:t>
      </w:r>
      <w:r>
        <w:t>традиции; другим конфессиям (по выбору учителя);</w:t>
      </w:r>
    </w:p>
    <w:p w14:paraId="67433501" w14:textId="77777777" w:rsidR="00F11DF8" w:rsidRDefault="00DA3958">
      <w:pPr>
        <w:pStyle w:val="a3"/>
        <w:ind w:left="1406" w:right="3286" w:firstLine="0"/>
        <w:jc w:val="left"/>
      </w:pPr>
      <w:r>
        <w:t>вариативно:</w:t>
      </w:r>
      <w:r>
        <w:rPr>
          <w:spacing w:val="-7"/>
        </w:rPr>
        <w:t xml:space="preserve"> </w:t>
      </w:r>
      <w:r>
        <w:t>посещение</w:t>
      </w:r>
      <w:r>
        <w:rPr>
          <w:spacing w:val="-11"/>
        </w:rPr>
        <w:t xml:space="preserve"> </w:t>
      </w:r>
      <w:r>
        <w:t>концерта</w:t>
      </w:r>
      <w:r>
        <w:rPr>
          <w:spacing w:val="-7"/>
        </w:rPr>
        <w:t xml:space="preserve"> </w:t>
      </w:r>
      <w:r>
        <w:t>духовной</w:t>
      </w:r>
      <w:r>
        <w:rPr>
          <w:spacing w:val="-7"/>
        </w:rPr>
        <w:t xml:space="preserve"> </w:t>
      </w:r>
      <w:r>
        <w:t>музыки. Развитие церковной музыки</w:t>
      </w:r>
    </w:p>
    <w:p w14:paraId="18555EBA" w14:textId="77777777" w:rsidR="00F11DF8" w:rsidRDefault="00DA3958">
      <w:pPr>
        <w:pStyle w:val="a3"/>
        <w:ind w:right="378"/>
      </w:pPr>
      <w:r>
        <w:t>Содержание: европейская музыка религиозной традиции (григорианский хорал, изобретение нотной записи Гвидод’Ареццо, протестантский хорал). Русская музыка религиозной традиции (знаменный распев, крюковая запись, партесное пение). Полифония в западной и русской духовной музыке. Жанры: кантата, духовный концерт, реквием.</w:t>
      </w:r>
    </w:p>
    <w:p w14:paraId="1E1FC69C" w14:textId="77777777" w:rsidR="00F11DF8" w:rsidRDefault="00DA3958">
      <w:pPr>
        <w:pStyle w:val="a3"/>
        <w:spacing w:line="274" w:lineRule="exact"/>
        <w:ind w:left="1406" w:firstLine="0"/>
      </w:pPr>
      <w:r>
        <w:t>Виды</w:t>
      </w:r>
      <w:r>
        <w:rPr>
          <w:spacing w:val="-5"/>
        </w:rPr>
        <w:t xml:space="preserve"> </w:t>
      </w:r>
      <w:r>
        <w:t>деятельности</w:t>
      </w:r>
      <w:r>
        <w:rPr>
          <w:spacing w:val="-9"/>
        </w:rPr>
        <w:t xml:space="preserve"> </w:t>
      </w:r>
      <w:r>
        <w:rPr>
          <w:spacing w:val="-2"/>
        </w:rPr>
        <w:t>обучающихся:</w:t>
      </w:r>
    </w:p>
    <w:p w14:paraId="44131BA0" w14:textId="77777777" w:rsidR="00F11DF8" w:rsidRDefault="00DA3958">
      <w:pPr>
        <w:pStyle w:val="a3"/>
        <w:ind w:left="1406" w:firstLine="0"/>
      </w:pPr>
      <w:r>
        <w:t>знакомство</w:t>
      </w:r>
      <w:r>
        <w:rPr>
          <w:spacing w:val="-3"/>
        </w:rPr>
        <w:t xml:space="preserve"> </w:t>
      </w:r>
      <w:r>
        <w:t>с</w:t>
      </w:r>
      <w:r>
        <w:rPr>
          <w:spacing w:val="-13"/>
        </w:rPr>
        <w:t xml:space="preserve"> </w:t>
      </w:r>
      <w:r>
        <w:t>историей</w:t>
      </w:r>
      <w:r>
        <w:rPr>
          <w:spacing w:val="-11"/>
        </w:rPr>
        <w:t xml:space="preserve"> </w:t>
      </w:r>
      <w:r>
        <w:t>возникновения</w:t>
      </w:r>
      <w:r>
        <w:rPr>
          <w:spacing w:val="-9"/>
        </w:rPr>
        <w:t xml:space="preserve"> </w:t>
      </w:r>
      <w:r>
        <w:t>нотной</w:t>
      </w:r>
      <w:r>
        <w:rPr>
          <w:spacing w:val="-9"/>
        </w:rPr>
        <w:t xml:space="preserve"> </w:t>
      </w:r>
      <w:r>
        <w:rPr>
          <w:spacing w:val="-2"/>
        </w:rPr>
        <w:t>записи;</w:t>
      </w:r>
    </w:p>
    <w:p w14:paraId="2C179182" w14:textId="77777777" w:rsidR="00F11DF8" w:rsidRDefault="00DA3958">
      <w:pPr>
        <w:pStyle w:val="a3"/>
        <w:spacing w:before="5"/>
        <w:ind w:right="385"/>
      </w:pPr>
      <w:r>
        <w:t>сравнение нотаций религиозной музыки разных традиций (григорианский хорал, знаменный распев, современные ноты);</w:t>
      </w:r>
    </w:p>
    <w:p w14:paraId="1F35ED8A" w14:textId="77777777" w:rsidR="00F11DF8" w:rsidRDefault="00DA3958">
      <w:pPr>
        <w:pStyle w:val="a3"/>
        <w:spacing w:before="5" w:line="235" w:lineRule="auto"/>
        <w:ind w:right="378"/>
      </w:pPr>
      <w:r>
        <w:t xml:space="preserve">знакомство с образцами (фрагментами) средневековых церковных распевов </w:t>
      </w:r>
      <w:r>
        <w:rPr>
          <w:spacing w:val="-2"/>
        </w:rPr>
        <w:t>(одноголосие);</w:t>
      </w:r>
    </w:p>
    <w:p w14:paraId="72E67B48" w14:textId="77777777" w:rsidR="00F11DF8" w:rsidRDefault="00DA3958">
      <w:pPr>
        <w:pStyle w:val="a3"/>
        <w:spacing w:before="7" w:line="237" w:lineRule="auto"/>
        <w:ind w:left="1406" w:right="5987" w:firstLine="0"/>
        <w:jc w:val="left"/>
      </w:pPr>
      <w:r>
        <w:t>слушание</w:t>
      </w:r>
      <w:r>
        <w:rPr>
          <w:spacing w:val="-14"/>
        </w:rPr>
        <w:t xml:space="preserve"> </w:t>
      </w:r>
      <w:r>
        <w:t>духовной</w:t>
      </w:r>
      <w:r>
        <w:rPr>
          <w:spacing w:val="-13"/>
        </w:rPr>
        <w:t xml:space="preserve"> </w:t>
      </w:r>
      <w:r>
        <w:t>музыки; определение на слух:</w:t>
      </w:r>
    </w:p>
    <w:p w14:paraId="0F14632F" w14:textId="77777777" w:rsidR="00F11DF8" w:rsidRDefault="00DA3958">
      <w:pPr>
        <w:pStyle w:val="a3"/>
        <w:spacing w:line="275" w:lineRule="exact"/>
        <w:ind w:left="1406" w:firstLine="0"/>
        <w:jc w:val="left"/>
      </w:pPr>
      <w:r>
        <w:t>состава</w:t>
      </w:r>
      <w:r>
        <w:rPr>
          <w:spacing w:val="-9"/>
        </w:rPr>
        <w:t xml:space="preserve"> </w:t>
      </w:r>
      <w:r>
        <w:rPr>
          <w:spacing w:val="-2"/>
        </w:rPr>
        <w:t>исполнителей;</w:t>
      </w:r>
    </w:p>
    <w:p w14:paraId="1C2DB674" w14:textId="77777777" w:rsidR="00F11DF8" w:rsidRDefault="00DA3958">
      <w:pPr>
        <w:pStyle w:val="a3"/>
        <w:ind w:left="1406" w:firstLine="0"/>
        <w:jc w:val="left"/>
      </w:pPr>
      <w:r>
        <w:t>типа</w:t>
      </w:r>
      <w:r>
        <w:rPr>
          <w:spacing w:val="-9"/>
        </w:rPr>
        <w:t xml:space="preserve"> </w:t>
      </w:r>
      <w:r>
        <w:t>фактуры</w:t>
      </w:r>
      <w:r>
        <w:rPr>
          <w:spacing w:val="-3"/>
        </w:rPr>
        <w:t xml:space="preserve"> </w:t>
      </w:r>
      <w:r>
        <w:t>(хоральный</w:t>
      </w:r>
      <w:r>
        <w:rPr>
          <w:spacing w:val="-9"/>
        </w:rPr>
        <w:t xml:space="preserve"> </w:t>
      </w:r>
      <w:r>
        <w:t>склад,</w:t>
      </w:r>
      <w:r>
        <w:rPr>
          <w:spacing w:val="-2"/>
        </w:rPr>
        <w:t xml:space="preserve"> полифония);</w:t>
      </w:r>
    </w:p>
    <w:p w14:paraId="20BD3258" w14:textId="77777777" w:rsidR="00F11DF8" w:rsidRDefault="00DA3958">
      <w:pPr>
        <w:pStyle w:val="a3"/>
        <w:spacing w:before="5" w:line="275" w:lineRule="exact"/>
        <w:ind w:left="1406" w:firstLine="0"/>
        <w:jc w:val="left"/>
      </w:pPr>
      <w:r>
        <w:t>принадлежности</w:t>
      </w:r>
      <w:r>
        <w:rPr>
          <w:spacing w:val="-1"/>
        </w:rPr>
        <w:t xml:space="preserve"> </w:t>
      </w:r>
      <w:r>
        <w:t>к</w:t>
      </w:r>
      <w:r>
        <w:rPr>
          <w:spacing w:val="-4"/>
        </w:rPr>
        <w:t xml:space="preserve"> </w:t>
      </w:r>
      <w:r>
        <w:t>русской</w:t>
      </w:r>
      <w:r>
        <w:rPr>
          <w:spacing w:val="1"/>
        </w:rPr>
        <w:t xml:space="preserve"> </w:t>
      </w:r>
      <w:r>
        <w:t>или</w:t>
      </w:r>
      <w:r>
        <w:rPr>
          <w:spacing w:val="-4"/>
        </w:rPr>
        <w:t xml:space="preserve"> </w:t>
      </w:r>
      <w:r>
        <w:t>западноевропейской</w:t>
      </w:r>
      <w:r>
        <w:rPr>
          <w:spacing w:val="9"/>
        </w:rPr>
        <w:t xml:space="preserve"> </w:t>
      </w:r>
      <w:r>
        <w:t>религиозной</w:t>
      </w:r>
      <w:r>
        <w:rPr>
          <w:spacing w:val="-2"/>
        </w:rPr>
        <w:t xml:space="preserve"> традиции;</w:t>
      </w:r>
    </w:p>
    <w:p w14:paraId="15412846" w14:textId="77777777" w:rsidR="00F11DF8" w:rsidRDefault="00DA3958">
      <w:pPr>
        <w:pStyle w:val="a3"/>
        <w:ind w:right="376"/>
      </w:pPr>
      <w:r>
        <w:t>вариативно: работа с интерактивной картой, лентой времени с указанием географических и исторических особенностей распространения различных явлений, стилей, жанров, связанных с развитием религиозной музыки; исследовательские и</w:t>
      </w:r>
      <w:r>
        <w:rPr>
          <w:spacing w:val="40"/>
        </w:rPr>
        <w:t xml:space="preserve"> </w:t>
      </w:r>
      <w:r>
        <w:t>творческие проекты, посвященные отдельным произведениям духовной музыки.</w:t>
      </w:r>
    </w:p>
    <w:p w14:paraId="7FB2B1C9" w14:textId="77777777" w:rsidR="00F11DF8" w:rsidRDefault="00DA3958">
      <w:pPr>
        <w:pStyle w:val="a3"/>
        <w:spacing w:line="272" w:lineRule="exact"/>
        <w:ind w:left="1406" w:firstLine="0"/>
      </w:pPr>
      <w:r>
        <w:t>Музыкальные</w:t>
      </w:r>
      <w:r>
        <w:rPr>
          <w:spacing w:val="-8"/>
        </w:rPr>
        <w:t xml:space="preserve"> </w:t>
      </w:r>
      <w:r>
        <w:t>жанры</w:t>
      </w:r>
      <w:r>
        <w:rPr>
          <w:spacing w:val="-5"/>
        </w:rPr>
        <w:t xml:space="preserve"> </w:t>
      </w:r>
      <w:r>
        <w:rPr>
          <w:spacing w:val="-2"/>
        </w:rPr>
        <w:t>богослужения.</w:t>
      </w:r>
    </w:p>
    <w:p w14:paraId="055B5A3E" w14:textId="77777777" w:rsidR="00F11DF8" w:rsidRDefault="00DA3958">
      <w:pPr>
        <w:pStyle w:val="a3"/>
        <w:spacing w:before="3"/>
        <w:ind w:right="382"/>
      </w:pPr>
      <w:r>
        <w:t>Содержание: эстетическое содержание и жизненное предназначение духовной музыки. Многочастные произведения на канонические тексты: католическая месса, православная литургия, всенощное бдение.</w:t>
      </w:r>
    </w:p>
    <w:p w14:paraId="1CA1B77F" w14:textId="77777777" w:rsidR="00F11DF8" w:rsidRDefault="00DA3958">
      <w:pPr>
        <w:pStyle w:val="a3"/>
        <w:spacing w:line="271" w:lineRule="exact"/>
        <w:ind w:left="1406" w:firstLine="0"/>
      </w:pPr>
      <w:r>
        <w:t>Виды</w:t>
      </w:r>
      <w:r>
        <w:rPr>
          <w:spacing w:val="-5"/>
        </w:rPr>
        <w:t xml:space="preserve"> </w:t>
      </w:r>
      <w:r>
        <w:t>деятельности</w:t>
      </w:r>
      <w:r>
        <w:rPr>
          <w:spacing w:val="-11"/>
        </w:rPr>
        <w:t xml:space="preserve"> </w:t>
      </w:r>
      <w:r>
        <w:rPr>
          <w:spacing w:val="-2"/>
        </w:rPr>
        <w:t>обучающихся:</w:t>
      </w:r>
    </w:p>
    <w:p w14:paraId="030934BE" w14:textId="77777777" w:rsidR="00F11DF8" w:rsidRDefault="00DA3958">
      <w:pPr>
        <w:pStyle w:val="a3"/>
        <w:spacing w:before="12" w:line="235" w:lineRule="auto"/>
        <w:ind w:right="389"/>
      </w:pPr>
      <w:r>
        <w:t>знакомство с одним (более полно) или несколькими (фрагментарно) произведениями мировой музыкальной классики, написанными в соответствии с религиозным каноном;</w:t>
      </w:r>
    </w:p>
    <w:p w14:paraId="133919F1" w14:textId="77777777" w:rsidR="00F11DF8" w:rsidRDefault="00DA3958">
      <w:pPr>
        <w:pStyle w:val="a3"/>
        <w:spacing w:line="275" w:lineRule="exact"/>
        <w:ind w:left="1406" w:firstLine="0"/>
      </w:pPr>
      <w:r>
        <w:t>вокализация</w:t>
      </w:r>
      <w:r>
        <w:rPr>
          <w:spacing w:val="-12"/>
        </w:rPr>
        <w:t xml:space="preserve"> </w:t>
      </w:r>
      <w:r>
        <w:t>музыкальных</w:t>
      </w:r>
      <w:r>
        <w:rPr>
          <w:spacing w:val="-9"/>
        </w:rPr>
        <w:t xml:space="preserve"> </w:t>
      </w:r>
      <w:r>
        <w:t>тем</w:t>
      </w:r>
      <w:r>
        <w:rPr>
          <w:spacing w:val="-6"/>
        </w:rPr>
        <w:t xml:space="preserve"> </w:t>
      </w:r>
      <w:r>
        <w:t>изучаемых</w:t>
      </w:r>
      <w:r>
        <w:rPr>
          <w:spacing w:val="-9"/>
        </w:rPr>
        <w:t xml:space="preserve"> </w:t>
      </w:r>
      <w:r>
        <w:t>духовных</w:t>
      </w:r>
      <w:r>
        <w:rPr>
          <w:spacing w:val="-11"/>
        </w:rPr>
        <w:t xml:space="preserve"> </w:t>
      </w:r>
      <w:r>
        <w:rPr>
          <w:spacing w:val="-2"/>
        </w:rPr>
        <w:t>произведений;</w:t>
      </w:r>
    </w:p>
    <w:p w14:paraId="10A4FFE2" w14:textId="77777777" w:rsidR="00F11DF8" w:rsidRDefault="00DA3958">
      <w:pPr>
        <w:pStyle w:val="a3"/>
        <w:spacing w:before="5" w:line="242" w:lineRule="auto"/>
        <w:ind w:right="387"/>
      </w:pPr>
      <w:r>
        <w:t>определение на слух изученных произведений и их авторов, иметь представление об особенностях их построения и образов;</w:t>
      </w:r>
    </w:p>
    <w:p w14:paraId="24F9369A" w14:textId="77777777" w:rsidR="00F11DF8" w:rsidRDefault="00DA3958">
      <w:pPr>
        <w:pStyle w:val="a3"/>
        <w:ind w:right="390"/>
      </w:pPr>
      <w:r>
        <w:t>устный или письменный рассказ о духовной музыке с использованием терминологии, примерами из соответствующей традиции, формулировкой собственного отношения к данной музыке, рассуждениями, аргументацией своей позиции.</w:t>
      </w:r>
    </w:p>
    <w:p w14:paraId="07B07FF3" w14:textId="77777777" w:rsidR="00F11DF8" w:rsidRDefault="00DA3958">
      <w:pPr>
        <w:pStyle w:val="a3"/>
        <w:spacing w:line="272" w:lineRule="exact"/>
        <w:ind w:left="1406" w:firstLine="0"/>
      </w:pPr>
      <w:r>
        <w:t>Религиозные</w:t>
      </w:r>
      <w:r>
        <w:rPr>
          <w:spacing w:val="-6"/>
        </w:rPr>
        <w:t xml:space="preserve"> </w:t>
      </w:r>
      <w:r>
        <w:t>темы</w:t>
      </w:r>
      <w:r>
        <w:rPr>
          <w:spacing w:val="-5"/>
        </w:rPr>
        <w:t xml:space="preserve"> </w:t>
      </w:r>
      <w:r>
        <w:t>и</w:t>
      </w:r>
      <w:r>
        <w:rPr>
          <w:spacing w:val="-4"/>
        </w:rPr>
        <w:t xml:space="preserve"> </w:t>
      </w:r>
      <w:r>
        <w:t>образы</w:t>
      </w:r>
      <w:r>
        <w:rPr>
          <w:spacing w:val="-8"/>
        </w:rPr>
        <w:t xml:space="preserve"> </w:t>
      </w:r>
      <w:r>
        <w:t>в</w:t>
      </w:r>
      <w:r>
        <w:rPr>
          <w:spacing w:val="-5"/>
        </w:rPr>
        <w:t xml:space="preserve"> </w:t>
      </w:r>
      <w:r>
        <w:t>современной</w:t>
      </w:r>
      <w:r>
        <w:rPr>
          <w:spacing w:val="-4"/>
        </w:rPr>
        <w:t xml:space="preserve"> </w:t>
      </w:r>
      <w:r>
        <w:rPr>
          <w:spacing w:val="-2"/>
        </w:rPr>
        <w:t>музыке.</w:t>
      </w:r>
    </w:p>
    <w:p w14:paraId="19294421" w14:textId="77777777" w:rsidR="00F11DF8" w:rsidRDefault="00DA3958">
      <w:pPr>
        <w:pStyle w:val="a3"/>
        <w:spacing w:before="2"/>
        <w:ind w:right="378"/>
      </w:pPr>
      <w:r>
        <w:t>Содержание: сохранение традиций духовной музыки сегодня. Переосмысление религиозной темы в творчестве композиторов XX–XXI веков. Религиозная тематика в контексте современной культуры.</w:t>
      </w:r>
    </w:p>
    <w:p w14:paraId="5F2757F7" w14:textId="77777777" w:rsidR="00F11DF8" w:rsidRDefault="00DA3958">
      <w:pPr>
        <w:pStyle w:val="a3"/>
        <w:spacing w:line="274" w:lineRule="exact"/>
        <w:ind w:left="1406" w:firstLine="0"/>
      </w:pPr>
      <w:r>
        <w:t>Виды</w:t>
      </w:r>
      <w:r>
        <w:rPr>
          <w:spacing w:val="-5"/>
        </w:rPr>
        <w:t xml:space="preserve"> </w:t>
      </w:r>
      <w:r>
        <w:t>деятельности</w:t>
      </w:r>
      <w:r>
        <w:rPr>
          <w:spacing w:val="-11"/>
        </w:rPr>
        <w:t xml:space="preserve"> </w:t>
      </w:r>
      <w:r>
        <w:rPr>
          <w:spacing w:val="-2"/>
        </w:rPr>
        <w:t>обучающихся:</w:t>
      </w:r>
    </w:p>
    <w:p w14:paraId="03667E7E" w14:textId="77777777" w:rsidR="00F11DF8" w:rsidRDefault="00DA3958">
      <w:pPr>
        <w:pStyle w:val="a3"/>
        <w:spacing w:before="2" w:line="242" w:lineRule="auto"/>
        <w:ind w:right="383"/>
      </w:pPr>
      <w:r>
        <w:t>сопоставление тенденций сохранения и переосмысления религиозной традиции в культуре XX–XXI веков;</w:t>
      </w:r>
    </w:p>
    <w:p w14:paraId="0E0F607F" w14:textId="77777777" w:rsidR="00F11DF8" w:rsidRDefault="00DA3958">
      <w:pPr>
        <w:pStyle w:val="a3"/>
        <w:ind w:left="1406" w:right="387" w:firstLine="0"/>
      </w:pPr>
      <w:r>
        <w:t>исполнение</w:t>
      </w:r>
      <w:r>
        <w:rPr>
          <w:spacing w:val="-5"/>
        </w:rPr>
        <w:t xml:space="preserve"> </w:t>
      </w:r>
      <w:r>
        <w:t>музыки</w:t>
      </w:r>
      <w:r>
        <w:rPr>
          <w:spacing w:val="-5"/>
        </w:rPr>
        <w:t xml:space="preserve"> </w:t>
      </w:r>
      <w:r>
        <w:t>духовного</w:t>
      </w:r>
      <w:r>
        <w:rPr>
          <w:spacing w:val="-4"/>
        </w:rPr>
        <w:t xml:space="preserve"> </w:t>
      </w:r>
      <w:r>
        <w:t>содержания,</w:t>
      </w:r>
      <w:r>
        <w:rPr>
          <w:spacing w:val="-4"/>
        </w:rPr>
        <w:t xml:space="preserve"> </w:t>
      </w:r>
      <w:r>
        <w:t>сочиненной</w:t>
      </w:r>
      <w:r>
        <w:rPr>
          <w:spacing w:val="-3"/>
        </w:rPr>
        <w:t xml:space="preserve"> </w:t>
      </w:r>
      <w:r>
        <w:t>современными</w:t>
      </w:r>
      <w:r>
        <w:rPr>
          <w:spacing w:val="-3"/>
        </w:rPr>
        <w:t xml:space="preserve"> </w:t>
      </w:r>
      <w:r>
        <w:t>композиторами; вариативно:</w:t>
      </w:r>
      <w:r>
        <w:rPr>
          <w:spacing w:val="40"/>
        </w:rPr>
        <w:t xml:space="preserve"> </w:t>
      </w:r>
      <w:r>
        <w:t>исследовательские</w:t>
      </w:r>
      <w:r>
        <w:rPr>
          <w:spacing w:val="40"/>
        </w:rPr>
        <w:t xml:space="preserve"> </w:t>
      </w:r>
      <w:r>
        <w:t>и</w:t>
      </w:r>
      <w:r>
        <w:rPr>
          <w:spacing w:val="40"/>
        </w:rPr>
        <w:t xml:space="preserve"> </w:t>
      </w:r>
      <w:r>
        <w:t>творческие</w:t>
      </w:r>
      <w:r>
        <w:rPr>
          <w:spacing w:val="40"/>
        </w:rPr>
        <w:t xml:space="preserve"> </w:t>
      </w:r>
      <w:r>
        <w:t>проекты</w:t>
      </w:r>
      <w:r>
        <w:rPr>
          <w:spacing w:val="40"/>
        </w:rPr>
        <w:t xml:space="preserve"> </w:t>
      </w:r>
      <w:r>
        <w:t>по</w:t>
      </w:r>
      <w:r>
        <w:rPr>
          <w:spacing w:val="40"/>
        </w:rPr>
        <w:t xml:space="preserve"> </w:t>
      </w:r>
      <w:r>
        <w:t>теме</w:t>
      </w:r>
      <w:r>
        <w:rPr>
          <w:spacing w:val="40"/>
        </w:rPr>
        <w:t xml:space="preserve"> </w:t>
      </w:r>
      <w:r>
        <w:t>«Музыка</w:t>
      </w:r>
      <w:r>
        <w:rPr>
          <w:spacing w:val="40"/>
        </w:rPr>
        <w:t xml:space="preserve"> </w:t>
      </w:r>
      <w:r>
        <w:t>и</w:t>
      </w:r>
      <w:r>
        <w:rPr>
          <w:spacing w:val="40"/>
        </w:rPr>
        <w:t xml:space="preserve"> </w:t>
      </w:r>
      <w:r>
        <w:t>религия</w:t>
      </w:r>
      <w:r>
        <w:rPr>
          <w:spacing w:val="40"/>
        </w:rPr>
        <w:t xml:space="preserve"> </w:t>
      </w:r>
      <w:r>
        <w:t>в</w:t>
      </w:r>
    </w:p>
    <w:p w14:paraId="7EF5AEDE" w14:textId="77777777" w:rsidR="00F11DF8" w:rsidRDefault="00DA3958">
      <w:pPr>
        <w:pStyle w:val="a3"/>
        <w:spacing w:line="271" w:lineRule="exact"/>
        <w:ind w:firstLine="0"/>
      </w:pPr>
      <w:r>
        <w:t>наше</w:t>
      </w:r>
      <w:r>
        <w:rPr>
          <w:spacing w:val="-9"/>
        </w:rPr>
        <w:t xml:space="preserve"> </w:t>
      </w:r>
      <w:r>
        <w:t>время»;</w:t>
      </w:r>
      <w:r>
        <w:rPr>
          <w:spacing w:val="-8"/>
        </w:rPr>
        <w:t xml:space="preserve"> </w:t>
      </w:r>
      <w:r>
        <w:t>посещение</w:t>
      </w:r>
      <w:r>
        <w:rPr>
          <w:spacing w:val="-4"/>
        </w:rPr>
        <w:t xml:space="preserve"> </w:t>
      </w:r>
      <w:r>
        <w:t>концерта</w:t>
      </w:r>
      <w:r>
        <w:rPr>
          <w:spacing w:val="-8"/>
        </w:rPr>
        <w:t xml:space="preserve"> </w:t>
      </w:r>
      <w:r>
        <w:t>духовной</w:t>
      </w:r>
      <w:r>
        <w:rPr>
          <w:spacing w:val="-5"/>
        </w:rPr>
        <w:t xml:space="preserve"> </w:t>
      </w:r>
      <w:r>
        <w:rPr>
          <w:spacing w:val="-2"/>
        </w:rPr>
        <w:t>музыки.</w:t>
      </w:r>
    </w:p>
    <w:p w14:paraId="32426679" w14:textId="77777777" w:rsidR="00F11DF8" w:rsidRDefault="00DA3958">
      <w:pPr>
        <w:pStyle w:val="a3"/>
        <w:spacing w:before="6" w:line="235" w:lineRule="auto"/>
        <w:ind w:left="1406" w:right="2325" w:firstLine="0"/>
      </w:pPr>
      <w:r>
        <w:t>Модуль</w:t>
      </w:r>
      <w:r>
        <w:rPr>
          <w:spacing w:val="-3"/>
        </w:rPr>
        <w:t xml:space="preserve"> </w:t>
      </w:r>
      <w:r>
        <w:t>№</w:t>
      </w:r>
      <w:r>
        <w:rPr>
          <w:spacing w:val="-5"/>
        </w:rPr>
        <w:t xml:space="preserve"> </w:t>
      </w:r>
      <w:r>
        <w:t>8</w:t>
      </w:r>
      <w:r>
        <w:rPr>
          <w:spacing w:val="-4"/>
        </w:rPr>
        <w:t xml:space="preserve"> </w:t>
      </w:r>
      <w:r>
        <w:t>«Современная</w:t>
      </w:r>
      <w:r>
        <w:rPr>
          <w:spacing w:val="-4"/>
        </w:rPr>
        <w:t xml:space="preserve"> </w:t>
      </w:r>
      <w:r>
        <w:t>музыка:</w:t>
      </w:r>
      <w:r>
        <w:rPr>
          <w:spacing w:val="-4"/>
        </w:rPr>
        <w:t xml:space="preserve"> </w:t>
      </w:r>
      <w:r>
        <w:t>основные</w:t>
      </w:r>
      <w:r>
        <w:rPr>
          <w:spacing w:val="-5"/>
        </w:rPr>
        <w:t xml:space="preserve"> </w:t>
      </w:r>
      <w:r>
        <w:t>жанры</w:t>
      </w:r>
      <w:r>
        <w:rPr>
          <w:spacing w:val="-4"/>
        </w:rPr>
        <w:t xml:space="preserve"> </w:t>
      </w:r>
      <w:r>
        <w:t>и</w:t>
      </w:r>
      <w:r>
        <w:rPr>
          <w:spacing w:val="-4"/>
        </w:rPr>
        <w:t xml:space="preserve"> </w:t>
      </w:r>
      <w:r>
        <w:t xml:space="preserve">направления» </w:t>
      </w:r>
      <w:r>
        <w:rPr>
          <w:spacing w:val="-4"/>
        </w:rPr>
        <w:t>Джаз.</w:t>
      </w:r>
    </w:p>
    <w:p w14:paraId="3861F21F" w14:textId="77777777" w:rsidR="00F11DF8" w:rsidRDefault="00F11DF8">
      <w:pPr>
        <w:spacing w:line="235" w:lineRule="auto"/>
        <w:sectPr w:rsidR="00F11DF8">
          <w:pgSz w:w="11920" w:h="16850"/>
          <w:pgMar w:top="1040" w:right="320" w:bottom="280" w:left="720" w:header="720" w:footer="720" w:gutter="0"/>
          <w:cols w:space="720"/>
        </w:sectPr>
      </w:pPr>
    </w:p>
    <w:p w14:paraId="209251A7" w14:textId="77777777" w:rsidR="00F11DF8" w:rsidRDefault="00DA3958">
      <w:pPr>
        <w:pStyle w:val="a3"/>
        <w:spacing w:before="76" w:line="242" w:lineRule="auto"/>
        <w:ind w:right="379"/>
      </w:pPr>
      <w:r>
        <w:t>Содержание: джаз – основа популярной музыки XX века.</w:t>
      </w:r>
      <w:r>
        <w:rPr>
          <w:spacing w:val="40"/>
        </w:rPr>
        <w:t xml:space="preserve"> </w:t>
      </w:r>
      <w:r>
        <w:t>Особенности</w:t>
      </w:r>
      <w:r>
        <w:rPr>
          <w:spacing w:val="40"/>
        </w:rPr>
        <w:t xml:space="preserve"> </w:t>
      </w:r>
      <w:r>
        <w:t>джазового языка и стиля (свинг, синкопы, ударные и духовые</w:t>
      </w:r>
      <w:r>
        <w:rPr>
          <w:spacing w:val="40"/>
        </w:rPr>
        <w:t xml:space="preserve"> </w:t>
      </w:r>
      <w:r>
        <w:t>инструменты,</w:t>
      </w:r>
      <w:r>
        <w:rPr>
          <w:spacing w:val="40"/>
        </w:rPr>
        <w:t xml:space="preserve"> </w:t>
      </w:r>
      <w:r>
        <w:t>вопросно-ответная структура мотивов, гармоническая сетка, импровизация).</w:t>
      </w:r>
    </w:p>
    <w:p w14:paraId="28532499" w14:textId="77777777" w:rsidR="00F11DF8" w:rsidRDefault="00DA3958">
      <w:pPr>
        <w:pStyle w:val="a3"/>
        <w:spacing w:line="268" w:lineRule="exact"/>
        <w:ind w:left="1406" w:firstLine="0"/>
      </w:pPr>
      <w:r>
        <w:t>Виды</w:t>
      </w:r>
      <w:r>
        <w:rPr>
          <w:spacing w:val="-5"/>
        </w:rPr>
        <w:t xml:space="preserve"> </w:t>
      </w:r>
      <w:r>
        <w:t>деятельности</w:t>
      </w:r>
      <w:r>
        <w:rPr>
          <w:spacing w:val="-9"/>
        </w:rPr>
        <w:t xml:space="preserve"> </w:t>
      </w:r>
      <w:r>
        <w:rPr>
          <w:spacing w:val="-2"/>
        </w:rPr>
        <w:t>обучающихся:</w:t>
      </w:r>
    </w:p>
    <w:p w14:paraId="18AFCC83" w14:textId="77777777" w:rsidR="00F11DF8" w:rsidRDefault="00DA3958">
      <w:pPr>
        <w:pStyle w:val="a3"/>
        <w:spacing w:before="3" w:line="242" w:lineRule="auto"/>
        <w:ind w:right="381"/>
      </w:pPr>
      <w:r>
        <w:t>знакомство с различными джазовыми музыкальными композициями и направлениями (регтайм, биг бэнд, блюз);</w:t>
      </w:r>
    </w:p>
    <w:p w14:paraId="2B4589A5" w14:textId="77777777" w:rsidR="00F11DF8" w:rsidRDefault="00DA3958">
      <w:pPr>
        <w:pStyle w:val="a3"/>
        <w:spacing w:line="242" w:lineRule="auto"/>
        <w:ind w:right="379"/>
      </w:pPr>
      <w:r>
        <w:t>разучивание, исполнение одной из «вечнозеленых» джазовых тем, элементы ритмической и вокальной импровизации на ее основе;</w:t>
      </w:r>
    </w:p>
    <w:p w14:paraId="25BE406E" w14:textId="77777777" w:rsidR="00F11DF8" w:rsidRDefault="00DA3958">
      <w:pPr>
        <w:pStyle w:val="a3"/>
        <w:spacing w:line="268" w:lineRule="exact"/>
        <w:ind w:left="1406" w:firstLine="0"/>
      </w:pPr>
      <w:r>
        <w:t>определение</w:t>
      </w:r>
      <w:r>
        <w:rPr>
          <w:spacing w:val="-7"/>
        </w:rPr>
        <w:t xml:space="preserve"> </w:t>
      </w:r>
      <w:r>
        <w:t>на</w:t>
      </w:r>
      <w:r>
        <w:rPr>
          <w:spacing w:val="-10"/>
        </w:rPr>
        <w:t xml:space="preserve"> </w:t>
      </w:r>
      <w:r>
        <w:rPr>
          <w:spacing w:val="-2"/>
        </w:rPr>
        <w:t>слух:</w:t>
      </w:r>
    </w:p>
    <w:p w14:paraId="0EBA8C5D" w14:textId="77777777" w:rsidR="00F11DF8" w:rsidRDefault="00DA3958">
      <w:pPr>
        <w:pStyle w:val="a3"/>
        <w:spacing w:before="2"/>
        <w:ind w:left="1406" w:right="1967" w:firstLine="0"/>
        <w:jc w:val="left"/>
      </w:pPr>
      <w:r>
        <w:t>принадлежности к джазовой или классической музыке; исполнительского</w:t>
      </w:r>
      <w:r>
        <w:rPr>
          <w:spacing w:val="-5"/>
        </w:rPr>
        <w:t xml:space="preserve"> </w:t>
      </w:r>
      <w:r>
        <w:t>состава</w:t>
      </w:r>
      <w:r>
        <w:rPr>
          <w:spacing w:val="-8"/>
        </w:rPr>
        <w:t xml:space="preserve"> </w:t>
      </w:r>
      <w:r>
        <w:t>(манера</w:t>
      </w:r>
      <w:r>
        <w:rPr>
          <w:spacing w:val="-7"/>
        </w:rPr>
        <w:t xml:space="preserve"> </w:t>
      </w:r>
      <w:r>
        <w:t>пения,</w:t>
      </w:r>
      <w:r>
        <w:rPr>
          <w:spacing w:val="-3"/>
        </w:rPr>
        <w:t xml:space="preserve"> </w:t>
      </w:r>
      <w:r>
        <w:t>состав</w:t>
      </w:r>
      <w:r>
        <w:rPr>
          <w:spacing w:val="-5"/>
        </w:rPr>
        <w:t xml:space="preserve"> </w:t>
      </w:r>
      <w:r>
        <w:t>инструментов);</w:t>
      </w:r>
    </w:p>
    <w:p w14:paraId="25A77B71" w14:textId="77777777" w:rsidR="00F11DF8" w:rsidRDefault="00DA3958">
      <w:pPr>
        <w:pStyle w:val="a3"/>
        <w:ind w:left="1406" w:right="1479" w:firstLine="0"/>
        <w:jc w:val="left"/>
      </w:pPr>
      <w:r>
        <w:t>вариативно:</w:t>
      </w:r>
      <w:r>
        <w:rPr>
          <w:spacing w:val="-10"/>
        </w:rPr>
        <w:t xml:space="preserve"> </w:t>
      </w:r>
      <w:r>
        <w:t>сочинение</w:t>
      </w:r>
      <w:r>
        <w:rPr>
          <w:spacing w:val="-12"/>
        </w:rPr>
        <w:t xml:space="preserve"> </w:t>
      </w:r>
      <w:r>
        <w:t>блюза;</w:t>
      </w:r>
      <w:r>
        <w:rPr>
          <w:spacing w:val="-11"/>
        </w:rPr>
        <w:t xml:space="preserve"> </w:t>
      </w:r>
      <w:r>
        <w:t>посещение</w:t>
      </w:r>
      <w:r>
        <w:rPr>
          <w:spacing w:val="-12"/>
        </w:rPr>
        <w:t xml:space="preserve"> </w:t>
      </w:r>
      <w:r>
        <w:t>концерта</w:t>
      </w:r>
      <w:r>
        <w:rPr>
          <w:spacing w:val="-4"/>
        </w:rPr>
        <w:t xml:space="preserve"> </w:t>
      </w:r>
      <w:r>
        <w:t>джазовой</w:t>
      </w:r>
      <w:r>
        <w:rPr>
          <w:spacing w:val="-8"/>
        </w:rPr>
        <w:t xml:space="preserve"> </w:t>
      </w:r>
      <w:r>
        <w:t xml:space="preserve">музыки. </w:t>
      </w:r>
      <w:r>
        <w:rPr>
          <w:spacing w:val="-2"/>
        </w:rPr>
        <w:t>Мюзикл.</w:t>
      </w:r>
    </w:p>
    <w:p w14:paraId="2537659C" w14:textId="77777777" w:rsidR="00F11DF8" w:rsidRDefault="00DA3958">
      <w:pPr>
        <w:pStyle w:val="a3"/>
        <w:ind w:right="379"/>
      </w:pPr>
      <w:r>
        <w:t>Содержание: особенности жанра. Классика жанра – мюзиклы середины XX века (на примере творчества Ф. Лоу, Р. Роджерса, Э.Л. Уэббера). Современные постановки в жанре мюзикла на российской сцене.</w:t>
      </w:r>
    </w:p>
    <w:p w14:paraId="5941D70E" w14:textId="77777777" w:rsidR="00F11DF8" w:rsidRDefault="00DA3958">
      <w:pPr>
        <w:pStyle w:val="a3"/>
        <w:spacing w:line="272" w:lineRule="exact"/>
        <w:ind w:left="1406" w:firstLine="0"/>
      </w:pPr>
      <w:r>
        <w:t>Виды</w:t>
      </w:r>
      <w:r>
        <w:rPr>
          <w:spacing w:val="-5"/>
        </w:rPr>
        <w:t xml:space="preserve"> </w:t>
      </w:r>
      <w:r>
        <w:t>деятельности</w:t>
      </w:r>
      <w:r>
        <w:rPr>
          <w:spacing w:val="-9"/>
        </w:rPr>
        <w:t xml:space="preserve"> </w:t>
      </w:r>
      <w:r>
        <w:rPr>
          <w:spacing w:val="-2"/>
        </w:rPr>
        <w:t>обучающихся:</w:t>
      </w:r>
    </w:p>
    <w:p w14:paraId="4DE41591" w14:textId="77777777" w:rsidR="00F11DF8" w:rsidRDefault="00DA3958">
      <w:pPr>
        <w:pStyle w:val="a3"/>
        <w:spacing w:before="2"/>
        <w:ind w:right="375"/>
      </w:pPr>
      <w:r>
        <w:t>знакомство с музыкальными произведениями, сочиненными иностранными и отечественными композиторами в жанре мюзикла, сравнение с другими театральными жанрами (опера, балет, драматический спектакль);</w:t>
      </w:r>
    </w:p>
    <w:p w14:paraId="421C4194" w14:textId="77777777" w:rsidR="00F11DF8" w:rsidRDefault="00DA3958">
      <w:pPr>
        <w:pStyle w:val="a3"/>
        <w:spacing w:line="242" w:lineRule="auto"/>
        <w:ind w:right="381"/>
      </w:pPr>
      <w:r>
        <w:t>анализ рекламных объявлений о премьерах мюзиклов в современных средствах массовой информации;</w:t>
      </w:r>
    </w:p>
    <w:p w14:paraId="510CA5CE" w14:textId="77777777" w:rsidR="00F11DF8" w:rsidRDefault="00DA3958">
      <w:pPr>
        <w:pStyle w:val="a3"/>
        <w:spacing w:line="242" w:lineRule="auto"/>
        <w:ind w:right="386"/>
      </w:pPr>
      <w:r>
        <w:t>просмотр видеозаписи одного из мюзиклов, написание собственного рекламного текста для данной постановки;</w:t>
      </w:r>
    </w:p>
    <w:p w14:paraId="6D419DE9" w14:textId="77777777" w:rsidR="00F11DF8" w:rsidRDefault="00DA3958">
      <w:pPr>
        <w:pStyle w:val="a3"/>
        <w:spacing w:line="242" w:lineRule="auto"/>
        <w:ind w:left="1406" w:right="3232" w:firstLine="0"/>
      </w:pPr>
      <w:r>
        <w:t>разучивание</w:t>
      </w:r>
      <w:r>
        <w:rPr>
          <w:spacing w:val="-4"/>
        </w:rPr>
        <w:t xml:space="preserve"> </w:t>
      </w:r>
      <w:r>
        <w:t>и</w:t>
      </w:r>
      <w:r>
        <w:rPr>
          <w:spacing w:val="-5"/>
        </w:rPr>
        <w:t xml:space="preserve"> </w:t>
      </w:r>
      <w:r>
        <w:t>исполнение</w:t>
      </w:r>
      <w:r>
        <w:rPr>
          <w:spacing w:val="-4"/>
        </w:rPr>
        <w:t xml:space="preserve"> </w:t>
      </w:r>
      <w:r>
        <w:t>отдельных</w:t>
      </w:r>
      <w:r>
        <w:rPr>
          <w:spacing w:val="-4"/>
        </w:rPr>
        <w:t xml:space="preserve"> </w:t>
      </w:r>
      <w:r>
        <w:t>номеров</w:t>
      </w:r>
      <w:r>
        <w:rPr>
          <w:spacing w:val="-4"/>
        </w:rPr>
        <w:t xml:space="preserve"> </w:t>
      </w:r>
      <w:r>
        <w:t>из</w:t>
      </w:r>
      <w:r>
        <w:rPr>
          <w:spacing w:val="-5"/>
        </w:rPr>
        <w:t xml:space="preserve"> </w:t>
      </w:r>
      <w:r>
        <w:t>мюзиклов. Молодежная музыкальная культура.</w:t>
      </w:r>
    </w:p>
    <w:p w14:paraId="0953D7D4" w14:textId="77777777" w:rsidR="00F11DF8" w:rsidRDefault="00DA3958">
      <w:pPr>
        <w:pStyle w:val="a3"/>
        <w:spacing w:line="237" w:lineRule="auto"/>
        <w:ind w:right="380" w:firstLine="0"/>
      </w:pPr>
      <w:r>
        <w:t xml:space="preserve">Содержание: направления и стили молодежной музыкальной культуры XX–XXI веков </w:t>
      </w:r>
      <w:r>
        <w:rPr>
          <w:rFonts w:ascii="Calibri" w:hAnsi="Calibri"/>
        </w:rPr>
        <w:t>(</w:t>
      </w:r>
      <w:r>
        <w:t>рок-н- ролл, блюз-рок, панк-рок, хард-рок, рэп, хип-хоп, фанк и другие). Авторская песня (Б.Окуджава, Ю.Визбор, В. Высоцкий и др.).</w:t>
      </w:r>
    </w:p>
    <w:p w14:paraId="708B8DF2" w14:textId="77777777" w:rsidR="00F11DF8" w:rsidRDefault="00DA3958">
      <w:pPr>
        <w:pStyle w:val="a3"/>
        <w:spacing w:line="242" w:lineRule="auto"/>
        <w:ind w:right="381"/>
      </w:pPr>
      <w:r>
        <w:t>Социальный и коммерческий контекст массовой музыкальной культуры (потребительские тенденции современной культуры).</w:t>
      </w:r>
    </w:p>
    <w:p w14:paraId="34D16404" w14:textId="77777777" w:rsidR="00F11DF8" w:rsidRDefault="00DA3958">
      <w:pPr>
        <w:pStyle w:val="a3"/>
        <w:spacing w:line="268" w:lineRule="exact"/>
        <w:ind w:left="1406" w:firstLine="0"/>
      </w:pPr>
      <w:r>
        <w:t>Виды</w:t>
      </w:r>
      <w:r>
        <w:rPr>
          <w:spacing w:val="-5"/>
        </w:rPr>
        <w:t xml:space="preserve"> </w:t>
      </w:r>
      <w:r>
        <w:t>деятельности</w:t>
      </w:r>
      <w:r>
        <w:rPr>
          <w:spacing w:val="-11"/>
        </w:rPr>
        <w:t xml:space="preserve"> </w:t>
      </w:r>
      <w:r>
        <w:rPr>
          <w:spacing w:val="-2"/>
        </w:rPr>
        <w:t>обучающихся:</w:t>
      </w:r>
    </w:p>
    <w:p w14:paraId="5FF6C4E5" w14:textId="77777777" w:rsidR="00F11DF8" w:rsidRDefault="00DA3958">
      <w:pPr>
        <w:pStyle w:val="a3"/>
        <w:ind w:right="381"/>
      </w:pPr>
      <w:r>
        <w:t>знакомство с музыкальными произведениями, ставшими «классикой жанра» молодежной культуры (группы «Битлз», Элвис Пресли, Виктор Цой, Билли Айлиш и другие группы и исполнители);</w:t>
      </w:r>
    </w:p>
    <w:p w14:paraId="18EC5E0F" w14:textId="77777777" w:rsidR="00F11DF8" w:rsidRDefault="00DA3958">
      <w:pPr>
        <w:pStyle w:val="a3"/>
        <w:spacing w:line="242" w:lineRule="auto"/>
        <w:ind w:right="387"/>
      </w:pPr>
      <w:r>
        <w:t xml:space="preserve">разучивание и исполнение песни, относящейся к одному из молодежных музыкальных </w:t>
      </w:r>
      <w:r>
        <w:rPr>
          <w:spacing w:val="-2"/>
        </w:rPr>
        <w:t>течений;</w:t>
      </w:r>
    </w:p>
    <w:p w14:paraId="3EE12942" w14:textId="77777777" w:rsidR="00F11DF8" w:rsidRDefault="00DA3958">
      <w:pPr>
        <w:pStyle w:val="a3"/>
        <w:spacing w:line="268" w:lineRule="exact"/>
        <w:ind w:left="1406" w:firstLine="0"/>
      </w:pPr>
      <w:r>
        <w:t>дискуссия</w:t>
      </w:r>
      <w:r>
        <w:rPr>
          <w:spacing w:val="-7"/>
        </w:rPr>
        <w:t xml:space="preserve"> </w:t>
      </w:r>
      <w:r>
        <w:t>на</w:t>
      </w:r>
      <w:r>
        <w:rPr>
          <w:spacing w:val="-6"/>
        </w:rPr>
        <w:t xml:space="preserve"> </w:t>
      </w:r>
      <w:r>
        <w:t>тему</w:t>
      </w:r>
      <w:r>
        <w:rPr>
          <w:spacing w:val="-8"/>
        </w:rPr>
        <w:t xml:space="preserve"> </w:t>
      </w:r>
      <w:r>
        <w:t>«Современная</w:t>
      </w:r>
      <w:r>
        <w:rPr>
          <w:spacing w:val="-4"/>
        </w:rPr>
        <w:t xml:space="preserve"> </w:t>
      </w:r>
      <w:r>
        <w:rPr>
          <w:spacing w:val="-2"/>
        </w:rPr>
        <w:t>музыка»;</w:t>
      </w:r>
    </w:p>
    <w:p w14:paraId="5EF8B193" w14:textId="77777777" w:rsidR="00F11DF8" w:rsidRDefault="00DA3958">
      <w:pPr>
        <w:pStyle w:val="a3"/>
        <w:spacing w:line="237" w:lineRule="auto"/>
        <w:ind w:left="1406" w:right="3483" w:firstLine="0"/>
      </w:pPr>
      <w:r>
        <w:t>вариативно:</w:t>
      </w:r>
      <w:r>
        <w:rPr>
          <w:spacing w:val="-7"/>
        </w:rPr>
        <w:t xml:space="preserve"> </w:t>
      </w:r>
      <w:r>
        <w:t>презентация</w:t>
      </w:r>
      <w:r>
        <w:rPr>
          <w:spacing w:val="-3"/>
        </w:rPr>
        <w:t xml:space="preserve"> </w:t>
      </w:r>
      <w:r>
        <w:t>альбома</w:t>
      </w:r>
      <w:r>
        <w:rPr>
          <w:spacing w:val="-9"/>
        </w:rPr>
        <w:t xml:space="preserve"> </w:t>
      </w:r>
      <w:r>
        <w:t>своей</w:t>
      </w:r>
      <w:r>
        <w:rPr>
          <w:spacing w:val="-3"/>
        </w:rPr>
        <w:t xml:space="preserve"> </w:t>
      </w:r>
      <w:r>
        <w:t>любимой</w:t>
      </w:r>
      <w:r>
        <w:rPr>
          <w:spacing w:val="-7"/>
        </w:rPr>
        <w:t xml:space="preserve"> </w:t>
      </w:r>
      <w:r>
        <w:t>группы. Музыка цифрового мира.</w:t>
      </w:r>
    </w:p>
    <w:p w14:paraId="05C14420" w14:textId="77777777" w:rsidR="00F11DF8" w:rsidRDefault="00DA3958">
      <w:pPr>
        <w:pStyle w:val="a3"/>
        <w:ind w:right="383"/>
      </w:pPr>
      <w:r>
        <w:t>Содержание: музыка повсюду (радио, телевидение, Интернет, наушники). Музыка на любой вкус (безграничный выбор, персональные плейлисты). Музыкальное творчество в условиях цифровой среды.</w:t>
      </w:r>
    </w:p>
    <w:p w14:paraId="625F2C6E" w14:textId="77777777" w:rsidR="00F11DF8" w:rsidRDefault="00DA3958">
      <w:pPr>
        <w:pStyle w:val="a3"/>
        <w:spacing w:line="271" w:lineRule="exact"/>
        <w:ind w:left="1406" w:firstLine="0"/>
      </w:pPr>
      <w:r>
        <w:t>Виды</w:t>
      </w:r>
      <w:r>
        <w:rPr>
          <w:spacing w:val="-8"/>
        </w:rPr>
        <w:t xml:space="preserve"> </w:t>
      </w:r>
      <w:r>
        <w:t>деятельности</w:t>
      </w:r>
      <w:r>
        <w:rPr>
          <w:spacing w:val="-11"/>
        </w:rPr>
        <w:t xml:space="preserve"> </w:t>
      </w:r>
      <w:r>
        <w:rPr>
          <w:spacing w:val="-2"/>
        </w:rPr>
        <w:t>обучающихся:</w:t>
      </w:r>
    </w:p>
    <w:p w14:paraId="783869A0" w14:textId="77777777" w:rsidR="00F11DF8" w:rsidRDefault="00DA3958">
      <w:pPr>
        <w:pStyle w:val="a3"/>
        <w:spacing w:before="6" w:line="237" w:lineRule="auto"/>
        <w:ind w:left="1406" w:right="397" w:firstLine="0"/>
      </w:pPr>
      <w:r>
        <w:t>поиск информации о способах сохранения и передачи музыки прежде и сейчас; просмотр музыкального клипа популярного исполнителя, анализ его художественного</w:t>
      </w:r>
    </w:p>
    <w:p w14:paraId="27390E05" w14:textId="77777777" w:rsidR="00F11DF8" w:rsidRDefault="00DA3958">
      <w:pPr>
        <w:pStyle w:val="a3"/>
        <w:spacing w:line="273" w:lineRule="exact"/>
        <w:ind w:firstLine="0"/>
      </w:pPr>
      <w:r>
        <w:t>образа,</w:t>
      </w:r>
      <w:r>
        <w:rPr>
          <w:spacing w:val="-3"/>
        </w:rPr>
        <w:t xml:space="preserve"> </w:t>
      </w:r>
      <w:r>
        <w:t>стиля,</w:t>
      </w:r>
      <w:r>
        <w:rPr>
          <w:spacing w:val="-8"/>
        </w:rPr>
        <w:t xml:space="preserve"> </w:t>
      </w:r>
      <w:r>
        <w:t>выразительных</w:t>
      </w:r>
      <w:r>
        <w:rPr>
          <w:spacing w:val="-6"/>
        </w:rPr>
        <w:t xml:space="preserve"> </w:t>
      </w:r>
      <w:r>
        <w:rPr>
          <w:spacing w:val="-2"/>
        </w:rPr>
        <w:t>средств;</w:t>
      </w:r>
    </w:p>
    <w:p w14:paraId="52DBA910" w14:textId="77777777" w:rsidR="00F11DF8" w:rsidRDefault="00DA3958">
      <w:pPr>
        <w:pStyle w:val="a3"/>
        <w:spacing w:line="275" w:lineRule="exact"/>
        <w:ind w:left="1406" w:firstLine="0"/>
      </w:pPr>
      <w:r>
        <w:t>разучивание</w:t>
      </w:r>
      <w:r>
        <w:rPr>
          <w:spacing w:val="-11"/>
        </w:rPr>
        <w:t xml:space="preserve"> </w:t>
      </w:r>
      <w:r>
        <w:t>и</w:t>
      </w:r>
      <w:r>
        <w:rPr>
          <w:spacing w:val="-6"/>
        </w:rPr>
        <w:t xml:space="preserve"> </w:t>
      </w:r>
      <w:r>
        <w:t>исполнение</w:t>
      </w:r>
      <w:r>
        <w:rPr>
          <w:spacing w:val="-9"/>
        </w:rPr>
        <w:t xml:space="preserve"> </w:t>
      </w:r>
      <w:r>
        <w:t>популярной</w:t>
      </w:r>
      <w:r>
        <w:rPr>
          <w:spacing w:val="-5"/>
        </w:rPr>
        <w:t xml:space="preserve"> </w:t>
      </w:r>
      <w:r>
        <w:t>современной</w:t>
      </w:r>
      <w:r>
        <w:rPr>
          <w:spacing w:val="-5"/>
        </w:rPr>
        <w:t xml:space="preserve"> </w:t>
      </w:r>
      <w:r>
        <w:rPr>
          <w:spacing w:val="-2"/>
        </w:rPr>
        <w:t>песни;</w:t>
      </w:r>
    </w:p>
    <w:p w14:paraId="4FF19D15" w14:textId="77777777" w:rsidR="00F11DF8" w:rsidRDefault="00DA3958">
      <w:pPr>
        <w:pStyle w:val="a3"/>
        <w:spacing w:before="12" w:line="235" w:lineRule="auto"/>
        <w:ind w:right="380"/>
      </w:pPr>
      <w:r>
        <w:t>вариативно: проведение социального опроса о роли и месте музыки в жизни современного человека; создание собственного музыкального клипа.</w:t>
      </w:r>
    </w:p>
    <w:p w14:paraId="03241968" w14:textId="77777777" w:rsidR="00F11DF8" w:rsidRDefault="00DA3958">
      <w:pPr>
        <w:pStyle w:val="a3"/>
        <w:spacing w:before="6" w:line="237" w:lineRule="auto"/>
        <w:ind w:left="1406" w:right="3496" w:firstLine="0"/>
      </w:pPr>
      <w:r>
        <w:t>Модуль</w:t>
      </w:r>
      <w:r>
        <w:rPr>
          <w:spacing w:val="-3"/>
        </w:rPr>
        <w:t xml:space="preserve"> </w:t>
      </w:r>
      <w:r>
        <w:t>№</w:t>
      </w:r>
      <w:r>
        <w:rPr>
          <w:spacing w:val="-5"/>
        </w:rPr>
        <w:t xml:space="preserve"> </w:t>
      </w:r>
      <w:r>
        <w:t>9</w:t>
      </w:r>
      <w:r>
        <w:rPr>
          <w:spacing w:val="-4"/>
        </w:rPr>
        <w:t xml:space="preserve"> </w:t>
      </w:r>
      <w:r>
        <w:t>«Связь</w:t>
      </w:r>
      <w:r>
        <w:rPr>
          <w:spacing w:val="-4"/>
        </w:rPr>
        <w:t xml:space="preserve"> </w:t>
      </w:r>
      <w:r>
        <w:t>музыки</w:t>
      </w:r>
      <w:r>
        <w:rPr>
          <w:spacing w:val="-3"/>
        </w:rPr>
        <w:t xml:space="preserve"> </w:t>
      </w:r>
      <w:r>
        <w:t>с</w:t>
      </w:r>
      <w:r>
        <w:rPr>
          <w:spacing w:val="-5"/>
        </w:rPr>
        <w:t xml:space="preserve"> </w:t>
      </w:r>
      <w:r>
        <w:t>другими</w:t>
      </w:r>
      <w:r>
        <w:rPr>
          <w:spacing w:val="-4"/>
        </w:rPr>
        <w:t xml:space="preserve"> </w:t>
      </w:r>
      <w:r>
        <w:t>видами</w:t>
      </w:r>
      <w:r>
        <w:rPr>
          <w:spacing w:val="-6"/>
        </w:rPr>
        <w:t xml:space="preserve"> </w:t>
      </w:r>
      <w:r>
        <w:t>искусства» Музыка и литература.</w:t>
      </w:r>
    </w:p>
    <w:p w14:paraId="1AEF580A" w14:textId="77777777" w:rsidR="00F11DF8" w:rsidRDefault="00F11DF8">
      <w:pPr>
        <w:spacing w:line="237" w:lineRule="auto"/>
        <w:sectPr w:rsidR="00F11DF8">
          <w:pgSz w:w="11920" w:h="16850"/>
          <w:pgMar w:top="1040" w:right="320" w:bottom="280" w:left="720" w:header="720" w:footer="720" w:gutter="0"/>
          <w:cols w:space="720"/>
        </w:sectPr>
      </w:pPr>
    </w:p>
    <w:p w14:paraId="6B114662" w14:textId="77777777" w:rsidR="00F11DF8" w:rsidRDefault="00DA3958">
      <w:pPr>
        <w:pStyle w:val="a3"/>
        <w:spacing w:before="76" w:line="242" w:lineRule="auto"/>
        <w:ind w:right="381"/>
      </w:pPr>
      <w:r>
        <w:t>Единство слова и музыки в вокальных жанрах (песня, романс, кантата, ноктюрн, баркарола, былина). Интонации рассказа, повествования в инструментальной музыке (поэма, баллада). Программная музыка.</w:t>
      </w:r>
    </w:p>
    <w:p w14:paraId="10C60AC6" w14:textId="77777777" w:rsidR="00F11DF8" w:rsidRDefault="00DA3958">
      <w:pPr>
        <w:pStyle w:val="a3"/>
        <w:spacing w:line="268" w:lineRule="exact"/>
        <w:ind w:left="1406" w:firstLine="0"/>
      </w:pPr>
      <w:r>
        <w:t>Виды</w:t>
      </w:r>
      <w:r>
        <w:rPr>
          <w:spacing w:val="-5"/>
        </w:rPr>
        <w:t xml:space="preserve"> </w:t>
      </w:r>
      <w:r>
        <w:t>деятельности</w:t>
      </w:r>
      <w:r>
        <w:rPr>
          <w:spacing w:val="-9"/>
        </w:rPr>
        <w:t xml:space="preserve"> </w:t>
      </w:r>
      <w:r>
        <w:rPr>
          <w:spacing w:val="-2"/>
        </w:rPr>
        <w:t>обучающихся:</w:t>
      </w:r>
    </w:p>
    <w:p w14:paraId="18981A6F" w14:textId="77777777" w:rsidR="00F11DF8" w:rsidRDefault="00DA3958">
      <w:pPr>
        <w:pStyle w:val="a3"/>
        <w:ind w:left="1406" w:firstLine="0"/>
      </w:pPr>
      <w:r>
        <w:t>знакомство</w:t>
      </w:r>
      <w:r>
        <w:rPr>
          <w:spacing w:val="-4"/>
        </w:rPr>
        <w:t xml:space="preserve"> </w:t>
      </w:r>
      <w:r>
        <w:t>с</w:t>
      </w:r>
      <w:r>
        <w:rPr>
          <w:spacing w:val="-15"/>
        </w:rPr>
        <w:t xml:space="preserve"> </w:t>
      </w:r>
      <w:r>
        <w:t>образцами</w:t>
      </w:r>
      <w:r>
        <w:rPr>
          <w:spacing w:val="-6"/>
        </w:rPr>
        <w:t xml:space="preserve"> </w:t>
      </w:r>
      <w:r>
        <w:t>вокальной</w:t>
      </w:r>
      <w:r>
        <w:rPr>
          <w:spacing w:val="-7"/>
        </w:rPr>
        <w:t xml:space="preserve"> </w:t>
      </w:r>
      <w:r>
        <w:t>и</w:t>
      </w:r>
      <w:r>
        <w:rPr>
          <w:spacing w:val="-10"/>
        </w:rPr>
        <w:t xml:space="preserve"> </w:t>
      </w:r>
      <w:r>
        <w:t>инструментальной</w:t>
      </w:r>
      <w:r>
        <w:rPr>
          <w:spacing w:val="-5"/>
        </w:rPr>
        <w:t xml:space="preserve"> </w:t>
      </w:r>
      <w:r>
        <w:rPr>
          <w:spacing w:val="-2"/>
        </w:rPr>
        <w:t>музыки;</w:t>
      </w:r>
    </w:p>
    <w:p w14:paraId="1E3AD943" w14:textId="77777777" w:rsidR="00F11DF8" w:rsidRDefault="00DA3958">
      <w:pPr>
        <w:pStyle w:val="a3"/>
        <w:spacing w:before="8" w:line="237" w:lineRule="auto"/>
        <w:ind w:right="380"/>
      </w:pPr>
      <w:r>
        <w:t>импровизация, сочинение мелодий на основе стихотворных строк, сравнение своих вариантов с мелодиями, сочиненными композиторами (метод «Сочинение сочиненного»);</w:t>
      </w:r>
    </w:p>
    <w:p w14:paraId="52AD9703" w14:textId="77777777" w:rsidR="00F11DF8" w:rsidRDefault="00DA3958">
      <w:pPr>
        <w:pStyle w:val="a3"/>
        <w:spacing w:before="7" w:line="235" w:lineRule="auto"/>
        <w:ind w:right="382"/>
      </w:pPr>
      <w:r>
        <w:t>сочинение рассказа, стихотворения под впечатлением от восприятия</w:t>
      </w:r>
      <w:r>
        <w:rPr>
          <w:spacing w:val="40"/>
        </w:rPr>
        <w:t xml:space="preserve"> </w:t>
      </w:r>
      <w:r>
        <w:t>инструментального музыкального произведения;</w:t>
      </w:r>
    </w:p>
    <w:p w14:paraId="6887265A" w14:textId="77777777" w:rsidR="00F11DF8" w:rsidRDefault="00DA3958">
      <w:pPr>
        <w:pStyle w:val="a3"/>
        <w:spacing w:line="275" w:lineRule="exact"/>
        <w:ind w:left="1406" w:firstLine="0"/>
      </w:pPr>
      <w:r>
        <w:t>рисование</w:t>
      </w:r>
      <w:r>
        <w:rPr>
          <w:spacing w:val="-12"/>
        </w:rPr>
        <w:t xml:space="preserve"> </w:t>
      </w:r>
      <w:r>
        <w:t>образов</w:t>
      </w:r>
      <w:r>
        <w:rPr>
          <w:spacing w:val="-8"/>
        </w:rPr>
        <w:t xml:space="preserve"> </w:t>
      </w:r>
      <w:r>
        <w:t>программной</w:t>
      </w:r>
      <w:r>
        <w:rPr>
          <w:spacing w:val="-9"/>
        </w:rPr>
        <w:t xml:space="preserve"> </w:t>
      </w:r>
      <w:r>
        <w:rPr>
          <w:spacing w:val="-2"/>
        </w:rPr>
        <w:t>музыки;</w:t>
      </w:r>
    </w:p>
    <w:p w14:paraId="23D749DA" w14:textId="77777777" w:rsidR="00F11DF8" w:rsidRDefault="00DA3958">
      <w:pPr>
        <w:pStyle w:val="a3"/>
        <w:spacing w:before="3" w:line="242" w:lineRule="auto"/>
        <w:ind w:right="381"/>
      </w:pPr>
      <w:r>
        <w:t>музыкальная викторина на знание музыки, названий и авторов изученных</w:t>
      </w:r>
      <w:r>
        <w:rPr>
          <w:spacing w:val="40"/>
        </w:rPr>
        <w:t xml:space="preserve"> </w:t>
      </w:r>
      <w:r>
        <w:rPr>
          <w:spacing w:val="-2"/>
        </w:rPr>
        <w:t>произведений.</w:t>
      </w:r>
    </w:p>
    <w:p w14:paraId="1538ED0A" w14:textId="77777777" w:rsidR="00F11DF8" w:rsidRDefault="00DA3958">
      <w:pPr>
        <w:pStyle w:val="a3"/>
        <w:spacing w:line="268" w:lineRule="exact"/>
        <w:ind w:left="1406" w:firstLine="0"/>
      </w:pPr>
      <w:r>
        <w:t>Музыка</w:t>
      </w:r>
      <w:r>
        <w:rPr>
          <w:spacing w:val="-3"/>
        </w:rPr>
        <w:t xml:space="preserve"> </w:t>
      </w:r>
      <w:r>
        <w:t>и</w:t>
      </w:r>
      <w:r>
        <w:rPr>
          <w:spacing w:val="1"/>
        </w:rPr>
        <w:t xml:space="preserve"> </w:t>
      </w:r>
      <w:r>
        <w:rPr>
          <w:spacing w:val="-2"/>
        </w:rPr>
        <w:t>живопись.</w:t>
      </w:r>
    </w:p>
    <w:p w14:paraId="43EA5EFE" w14:textId="77777777" w:rsidR="00F11DF8" w:rsidRDefault="00DA3958">
      <w:pPr>
        <w:pStyle w:val="a3"/>
        <w:spacing w:before="2"/>
        <w:ind w:right="381"/>
      </w:pPr>
      <w:r>
        <w:t>Содержание: выразительные средства музыкального и изобразительного искусства. Аналогии: ритм, композиция, линия – мелодия, пятно – созвучие, колорит – тембр, светлотность – динамика. Программная музыка. Импрессионизм (на примере творчества французских клавесинистов, К. Дебюсси, А.К. Лядова и других композиторов).</w:t>
      </w:r>
    </w:p>
    <w:p w14:paraId="114AFF42" w14:textId="77777777" w:rsidR="00F11DF8" w:rsidRDefault="00DA3958">
      <w:pPr>
        <w:pStyle w:val="a3"/>
        <w:spacing w:line="274" w:lineRule="exact"/>
        <w:ind w:left="1406" w:firstLine="0"/>
      </w:pPr>
      <w:r>
        <w:t>Виды</w:t>
      </w:r>
      <w:r>
        <w:rPr>
          <w:spacing w:val="-8"/>
        </w:rPr>
        <w:t xml:space="preserve"> </w:t>
      </w:r>
      <w:r>
        <w:t>деятельности</w:t>
      </w:r>
      <w:r>
        <w:rPr>
          <w:spacing w:val="-11"/>
        </w:rPr>
        <w:t xml:space="preserve"> </w:t>
      </w:r>
      <w:r>
        <w:rPr>
          <w:spacing w:val="-2"/>
        </w:rPr>
        <w:t>обучающихся:</w:t>
      </w:r>
    </w:p>
    <w:p w14:paraId="052F374F" w14:textId="77777777" w:rsidR="00F11DF8" w:rsidRDefault="00DA3958">
      <w:pPr>
        <w:pStyle w:val="a3"/>
        <w:tabs>
          <w:tab w:val="left" w:pos="2784"/>
          <w:tab w:val="left" w:pos="3104"/>
          <w:tab w:val="left" w:pos="4870"/>
          <w:tab w:val="left" w:pos="6771"/>
          <w:tab w:val="left" w:pos="8361"/>
          <w:tab w:val="left" w:pos="9407"/>
        </w:tabs>
        <w:spacing w:before="3" w:line="242" w:lineRule="auto"/>
        <w:ind w:right="373"/>
        <w:jc w:val="left"/>
      </w:pPr>
      <w:r>
        <w:rPr>
          <w:spacing w:val="-2"/>
        </w:rPr>
        <w:t>знакомство</w:t>
      </w:r>
      <w:r>
        <w:tab/>
      </w:r>
      <w:r>
        <w:rPr>
          <w:spacing w:val="-10"/>
        </w:rPr>
        <w:t>с</w:t>
      </w:r>
      <w:r>
        <w:tab/>
      </w:r>
      <w:r>
        <w:rPr>
          <w:spacing w:val="-2"/>
        </w:rPr>
        <w:t>музыкальными</w:t>
      </w:r>
      <w:r>
        <w:tab/>
      </w:r>
      <w:r>
        <w:rPr>
          <w:spacing w:val="-2"/>
        </w:rPr>
        <w:t>произведениями</w:t>
      </w:r>
      <w:r>
        <w:tab/>
      </w:r>
      <w:r>
        <w:rPr>
          <w:spacing w:val="-2"/>
        </w:rPr>
        <w:t>программной</w:t>
      </w:r>
      <w:r>
        <w:tab/>
      </w:r>
      <w:r>
        <w:rPr>
          <w:spacing w:val="-2"/>
        </w:rPr>
        <w:t>музыки,</w:t>
      </w:r>
      <w:r>
        <w:tab/>
      </w:r>
      <w:r>
        <w:rPr>
          <w:spacing w:val="-2"/>
        </w:rPr>
        <w:t xml:space="preserve">выявление </w:t>
      </w:r>
      <w:r>
        <w:t>интонаций изобразительного характера;</w:t>
      </w:r>
    </w:p>
    <w:p w14:paraId="7F698B3E" w14:textId="77777777" w:rsidR="00F11DF8" w:rsidRDefault="00DA3958">
      <w:pPr>
        <w:pStyle w:val="a3"/>
        <w:tabs>
          <w:tab w:val="left" w:pos="2976"/>
          <w:tab w:val="left" w:pos="4287"/>
          <w:tab w:val="left" w:pos="4764"/>
          <w:tab w:val="left" w:pos="5703"/>
          <w:tab w:val="left" w:pos="6783"/>
          <w:tab w:val="left" w:pos="7962"/>
          <w:tab w:val="left" w:pos="8334"/>
          <w:tab w:val="left" w:pos="9376"/>
        </w:tabs>
        <w:spacing w:line="242" w:lineRule="auto"/>
        <w:ind w:right="384"/>
        <w:jc w:val="left"/>
      </w:pPr>
      <w:r>
        <w:rPr>
          <w:spacing w:val="-2"/>
        </w:rPr>
        <w:t>музыкальная</w:t>
      </w:r>
      <w:r>
        <w:tab/>
      </w:r>
      <w:r>
        <w:rPr>
          <w:spacing w:val="-2"/>
        </w:rPr>
        <w:t>викторина</w:t>
      </w:r>
      <w:r>
        <w:tab/>
      </w:r>
      <w:r>
        <w:rPr>
          <w:spacing w:val="-6"/>
        </w:rPr>
        <w:t>на</w:t>
      </w:r>
      <w:r>
        <w:tab/>
      </w:r>
      <w:r>
        <w:rPr>
          <w:spacing w:val="-2"/>
        </w:rPr>
        <w:t>знание</w:t>
      </w:r>
      <w:r>
        <w:tab/>
      </w:r>
      <w:r>
        <w:rPr>
          <w:spacing w:val="-2"/>
        </w:rPr>
        <w:t>музыки,</w:t>
      </w:r>
      <w:r>
        <w:tab/>
      </w:r>
      <w:r>
        <w:rPr>
          <w:spacing w:val="-2"/>
        </w:rPr>
        <w:t>названий</w:t>
      </w:r>
      <w:r>
        <w:tab/>
      </w:r>
      <w:r>
        <w:rPr>
          <w:spacing w:val="-10"/>
        </w:rPr>
        <w:t>и</w:t>
      </w:r>
      <w:r>
        <w:tab/>
      </w:r>
      <w:r>
        <w:rPr>
          <w:spacing w:val="-2"/>
        </w:rPr>
        <w:t>авторов</w:t>
      </w:r>
      <w:r>
        <w:tab/>
      </w:r>
      <w:r>
        <w:rPr>
          <w:spacing w:val="-2"/>
        </w:rPr>
        <w:t>изученных произведений;</w:t>
      </w:r>
    </w:p>
    <w:p w14:paraId="0F0FB68C" w14:textId="77777777" w:rsidR="00F11DF8" w:rsidRDefault="00DA3958">
      <w:pPr>
        <w:pStyle w:val="a3"/>
        <w:spacing w:line="242" w:lineRule="auto"/>
        <w:jc w:val="left"/>
      </w:pPr>
      <w:r>
        <w:t>разучивание,</w:t>
      </w:r>
      <w:r>
        <w:rPr>
          <w:spacing w:val="40"/>
        </w:rPr>
        <w:t xml:space="preserve"> </w:t>
      </w:r>
      <w:r>
        <w:t>исполнение</w:t>
      </w:r>
      <w:r>
        <w:rPr>
          <w:spacing w:val="40"/>
        </w:rPr>
        <w:t xml:space="preserve"> </w:t>
      </w:r>
      <w:r>
        <w:t>песни</w:t>
      </w:r>
      <w:r>
        <w:rPr>
          <w:spacing w:val="40"/>
        </w:rPr>
        <w:t xml:space="preserve"> </w:t>
      </w:r>
      <w:r>
        <w:t>с</w:t>
      </w:r>
      <w:r>
        <w:rPr>
          <w:spacing w:val="40"/>
        </w:rPr>
        <w:t xml:space="preserve"> </w:t>
      </w:r>
      <w:r>
        <w:t>элементами</w:t>
      </w:r>
      <w:r>
        <w:rPr>
          <w:spacing w:val="40"/>
        </w:rPr>
        <w:t xml:space="preserve"> </w:t>
      </w:r>
      <w:r>
        <w:t>изобразительности,</w:t>
      </w:r>
      <w:r>
        <w:rPr>
          <w:spacing w:val="40"/>
        </w:rPr>
        <w:t xml:space="preserve"> </w:t>
      </w:r>
      <w:r>
        <w:t>сочинение</w:t>
      </w:r>
      <w:r>
        <w:rPr>
          <w:spacing w:val="40"/>
        </w:rPr>
        <w:t xml:space="preserve"> </w:t>
      </w:r>
      <w:r>
        <w:t>к</w:t>
      </w:r>
      <w:r>
        <w:rPr>
          <w:spacing w:val="40"/>
        </w:rPr>
        <w:t xml:space="preserve"> </w:t>
      </w:r>
      <w:r>
        <w:t>ней</w:t>
      </w:r>
      <w:r>
        <w:rPr>
          <w:spacing w:val="40"/>
        </w:rPr>
        <w:t xml:space="preserve"> </w:t>
      </w:r>
      <w:r>
        <w:t>ритмического и шумового аккомпанемента с целью усиления изобразительного эффекта;</w:t>
      </w:r>
    </w:p>
    <w:p w14:paraId="68DAD76C" w14:textId="77777777" w:rsidR="00F11DF8" w:rsidRDefault="00DA3958">
      <w:pPr>
        <w:pStyle w:val="a3"/>
        <w:ind w:right="380"/>
      </w:pPr>
      <w:r>
        <w:t xml:space="preserve">вариативно: рисование под впечатлением от восприятия музыки программно- изобразительного характера; сочинение музыки, импровизация, озвучивание картин </w:t>
      </w:r>
      <w:r>
        <w:rPr>
          <w:spacing w:val="-2"/>
        </w:rPr>
        <w:t>художников.</w:t>
      </w:r>
    </w:p>
    <w:p w14:paraId="2E873DC6" w14:textId="77777777" w:rsidR="00F11DF8" w:rsidRDefault="00DA3958">
      <w:pPr>
        <w:pStyle w:val="a3"/>
        <w:spacing w:line="274" w:lineRule="exact"/>
        <w:ind w:left="1406" w:firstLine="0"/>
      </w:pPr>
      <w:r>
        <w:t>Музыка</w:t>
      </w:r>
      <w:r>
        <w:rPr>
          <w:spacing w:val="-5"/>
        </w:rPr>
        <w:t xml:space="preserve"> </w:t>
      </w:r>
      <w:r>
        <w:t>и</w:t>
      </w:r>
      <w:r>
        <w:rPr>
          <w:spacing w:val="2"/>
        </w:rPr>
        <w:t xml:space="preserve"> </w:t>
      </w:r>
      <w:r>
        <w:rPr>
          <w:spacing w:val="-2"/>
        </w:rPr>
        <w:t>театр.</w:t>
      </w:r>
    </w:p>
    <w:p w14:paraId="1559B238" w14:textId="77777777" w:rsidR="00F11DF8" w:rsidRDefault="00DA3958">
      <w:pPr>
        <w:pStyle w:val="a3"/>
        <w:ind w:right="389"/>
      </w:pPr>
      <w:r>
        <w:t>Содержание: музыка к драматическому спектаклю (на примере творчества Э. Грига, Л. ван Бетховена, А.Г. Шнитке, Д.Д. Шостаковича и других композиторов). Единство музыки, драматургии, сценической живописи, хореографии.</w:t>
      </w:r>
    </w:p>
    <w:p w14:paraId="2D16C74A" w14:textId="77777777" w:rsidR="00F11DF8" w:rsidRDefault="00DA3958">
      <w:pPr>
        <w:pStyle w:val="a3"/>
        <w:spacing w:line="271" w:lineRule="exact"/>
        <w:ind w:left="1406" w:firstLine="0"/>
      </w:pPr>
      <w:r>
        <w:t>Виды</w:t>
      </w:r>
      <w:r>
        <w:rPr>
          <w:spacing w:val="-5"/>
        </w:rPr>
        <w:t xml:space="preserve"> </w:t>
      </w:r>
      <w:r>
        <w:t>деятельности</w:t>
      </w:r>
      <w:r>
        <w:rPr>
          <w:spacing w:val="-11"/>
        </w:rPr>
        <w:t xml:space="preserve"> </w:t>
      </w:r>
      <w:r>
        <w:rPr>
          <w:spacing w:val="-2"/>
        </w:rPr>
        <w:t>обучающихся:</w:t>
      </w:r>
    </w:p>
    <w:p w14:paraId="5DE83D85" w14:textId="77777777" w:rsidR="00F11DF8" w:rsidRDefault="00DA3958">
      <w:pPr>
        <w:pStyle w:val="a3"/>
        <w:spacing w:before="2" w:line="242" w:lineRule="auto"/>
        <w:ind w:right="376"/>
      </w:pPr>
      <w:r>
        <w:t>знакомство с образцами музыки, созданной отечественными и иностранными композиторами для драматического театра;</w:t>
      </w:r>
    </w:p>
    <w:p w14:paraId="318CF6C7" w14:textId="77777777" w:rsidR="00F11DF8" w:rsidRDefault="00DA3958">
      <w:pPr>
        <w:pStyle w:val="a3"/>
        <w:spacing w:line="242" w:lineRule="auto"/>
        <w:ind w:right="381"/>
      </w:pPr>
      <w:r>
        <w:t>разучивание, исполнение песни из театральной постановки, просмотр видеозаписи спектакля, в котором звучит данная песня;</w:t>
      </w:r>
    </w:p>
    <w:p w14:paraId="07E3F382" w14:textId="77777777" w:rsidR="00F11DF8" w:rsidRDefault="00DA3958">
      <w:pPr>
        <w:pStyle w:val="a3"/>
        <w:ind w:left="1800" w:right="384" w:hanging="332"/>
      </w:pPr>
      <w:r>
        <w:t>музыкальная</w:t>
      </w:r>
      <w:r>
        <w:rPr>
          <w:spacing w:val="-3"/>
        </w:rPr>
        <w:t xml:space="preserve"> </w:t>
      </w:r>
      <w:r>
        <w:t>викторина</w:t>
      </w:r>
      <w:r>
        <w:rPr>
          <w:spacing w:val="-3"/>
        </w:rPr>
        <w:t xml:space="preserve"> </w:t>
      </w:r>
      <w:r>
        <w:t>на</w:t>
      </w:r>
      <w:r>
        <w:rPr>
          <w:spacing w:val="-4"/>
        </w:rPr>
        <w:t xml:space="preserve"> </w:t>
      </w:r>
      <w:r>
        <w:t>материале</w:t>
      </w:r>
      <w:r>
        <w:rPr>
          <w:spacing w:val="-4"/>
        </w:rPr>
        <w:t xml:space="preserve"> </w:t>
      </w:r>
      <w:r>
        <w:t>изученных</w:t>
      </w:r>
      <w:r>
        <w:rPr>
          <w:spacing w:val="-3"/>
        </w:rPr>
        <w:t xml:space="preserve"> </w:t>
      </w:r>
      <w:r>
        <w:t>фрагментов</w:t>
      </w:r>
      <w:r>
        <w:rPr>
          <w:spacing w:val="-4"/>
        </w:rPr>
        <w:t xml:space="preserve"> </w:t>
      </w:r>
      <w:r>
        <w:t>музыкальных</w:t>
      </w:r>
      <w:r>
        <w:rPr>
          <w:spacing w:val="-3"/>
        </w:rPr>
        <w:t xml:space="preserve"> </w:t>
      </w:r>
      <w:r>
        <w:t>спектаклей; вариативно:</w:t>
      </w:r>
      <w:r>
        <w:rPr>
          <w:spacing w:val="-3"/>
        </w:rPr>
        <w:t xml:space="preserve"> </w:t>
      </w:r>
      <w:r>
        <w:t>постановка</w:t>
      </w:r>
      <w:r>
        <w:rPr>
          <w:spacing w:val="-7"/>
        </w:rPr>
        <w:t xml:space="preserve"> </w:t>
      </w:r>
      <w:r>
        <w:t>музыкального</w:t>
      </w:r>
      <w:r>
        <w:rPr>
          <w:spacing w:val="-3"/>
        </w:rPr>
        <w:t xml:space="preserve"> </w:t>
      </w:r>
      <w:r>
        <w:t>спектакля;</w:t>
      </w:r>
      <w:r>
        <w:rPr>
          <w:spacing w:val="-3"/>
        </w:rPr>
        <w:t xml:space="preserve"> </w:t>
      </w:r>
      <w:r>
        <w:t>посещение</w:t>
      </w:r>
      <w:r>
        <w:rPr>
          <w:spacing w:val="-4"/>
        </w:rPr>
        <w:t xml:space="preserve"> </w:t>
      </w:r>
      <w:r>
        <w:t>театра</w:t>
      </w:r>
      <w:r>
        <w:rPr>
          <w:spacing w:val="-2"/>
        </w:rPr>
        <w:t xml:space="preserve"> </w:t>
      </w:r>
      <w:r>
        <w:t>с</w:t>
      </w:r>
      <w:r>
        <w:rPr>
          <w:spacing w:val="-3"/>
        </w:rPr>
        <w:t xml:space="preserve"> </w:t>
      </w:r>
      <w:r>
        <w:t>последующим</w:t>
      </w:r>
    </w:p>
    <w:p w14:paraId="4F017314" w14:textId="77777777" w:rsidR="00F11DF8" w:rsidRDefault="00DA3958">
      <w:pPr>
        <w:pStyle w:val="a3"/>
        <w:spacing w:before="2" w:line="237" w:lineRule="auto"/>
        <w:ind w:right="384" w:firstLine="36"/>
      </w:pPr>
      <w:r>
        <w:t>обсуждением (устно или письменно) роли музыки в данном спектакле; исследовательские проекты о музыке, созданной отечественными композиторами для театра.</w:t>
      </w:r>
    </w:p>
    <w:p w14:paraId="05A8B098" w14:textId="77777777" w:rsidR="00F11DF8" w:rsidRDefault="00DA3958">
      <w:pPr>
        <w:pStyle w:val="a3"/>
        <w:spacing w:line="275" w:lineRule="exact"/>
        <w:ind w:left="1406" w:firstLine="0"/>
      </w:pPr>
      <w:r>
        <w:t>Музыка</w:t>
      </w:r>
      <w:r>
        <w:rPr>
          <w:spacing w:val="-6"/>
        </w:rPr>
        <w:t xml:space="preserve"> </w:t>
      </w:r>
      <w:r>
        <w:t>кино</w:t>
      </w:r>
      <w:r>
        <w:rPr>
          <w:spacing w:val="1"/>
        </w:rPr>
        <w:t xml:space="preserve"> </w:t>
      </w:r>
      <w:r>
        <w:t>и</w:t>
      </w:r>
      <w:r>
        <w:rPr>
          <w:spacing w:val="-6"/>
        </w:rPr>
        <w:t xml:space="preserve"> </w:t>
      </w:r>
      <w:r>
        <w:rPr>
          <w:spacing w:val="-2"/>
        </w:rPr>
        <w:t>телевидения.</w:t>
      </w:r>
    </w:p>
    <w:p w14:paraId="338B6108" w14:textId="77777777" w:rsidR="00F11DF8" w:rsidRDefault="00DA3958">
      <w:pPr>
        <w:pStyle w:val="a3"/>
        <w:spacing w:before="2"/>
        <w:ind w:right="387"/>
      </w:pPr>
      <w:r>
        <w:t>Содержание: музыка в немом и звуковом кино. Внутрикадровая и закадровая музыка. Жанры фильма-оперы, фильма-балета, фильма-мюзикла, музыкального мультфильма (на примере произведений Р. Роджерса, Ф. Лоу, Г. Гладкова, А. Шнитке и других).</w:t>
      </w:r>
    </w:p>
    <w:p w14:paraId="05163106" w14:textId="77777777" w:rsidR="00F11DF8" w:rsidRDefault="00DA3958">
      <w:pPr>
        <w:pStyle w:val="a3"/>
        <w:spacing w:line="271" w:lineRule="exact"/>
        <w:ind w:left="1406" w:firstLine="0"/>
      </w:pPr>
      <w:r>
        <w:t>Виды</w:t>
      </w:r>
      <w:r>
        <w:rPr>
          <w:spacing w:val="-5"/>
        </w:rPr>
        <w:t xml:space="preserve"> </w:t>
      </w:r>
      <w:r>
        <w:t>деятельности</w:t>
      </w:r>
      <w:r>
        <w:rPr>
          <w:spacing w:val="-9"/>
        </w:rPr>
        <w:t xml:space="preserve"> </w:t>
      </w:r>
      <w:r>
        <w:rPr>
          <w:spacing w:val="-2"/>
        </w:rPr>
        <w:t>обучающихся:</w:t>
      </w:r>
    </w:p>
    <w:p w14:paraId="3F6360BD" w14:textId="77777777" w:rsidR="00F11DF8" w:rsidRDefault="00DA3958">
      <w:pPr>
        <w:pStyle w:val="a3"/>
        <w:spacing w:before="3"/>
        <w:ind w:left="1406" w:firstLine="0"/>
      </w:pPr>
      <w:r>
        <w:t>знакомство</w:t>
      </w:r>
      <w:r>
        <w:rPr>
          <w:spacing w:val="-5"/>
        </w:rPr>
        <w:t xml:space="preserve"> </w:t>
      </w:r>
      <w:r>
        <w:t>с</w:t>
      </w:r>
      <w:r>
        <w:rPr>
          <w:spacing w:val="-4"/>
        </w:rPr>
        <w:t xml:space="preserve"> </w:t>
      </w:r>
      <w:r>
        <w:t>образцами киномузыки</w:t>
      </w:r>
      <w:r>
        <w:rPr>
          <w:spacing w:val="-3"/>
        </w:rPr>
        <w:t xml:space="preserve"> </w:t>
      </w:r>
      <w:r>
        <w:t>отечественных</w:t>
      </w:r>
      <w:r>
        <w:rPr>
          <w:spacing w:val="-2"/>
        </w:rPr>
        <w:t xml:space="preserve"> </w:t>
      </w:r>
      <w:r>
        <w:t>и</w:t>
      </w:r>
      <w:r>
        <w:rPr>
          <w:spacing w:val="-3"/>
        </w:rPr>
        <w:t xml:space="preserve"> </w:t>
      </w:r>
      <w:r>
        <w:t>зарубежных</w:t>
      </w:r>
      <w:r>
        <w:rPr>
          <w:spacing w:val="-2"/>
        </w:rPr>
        <w:t xml:space="preserve"> композиторов;</w:t>
      </w:r>
    </w:p>
    <w:p w14:paraId="6282F6EB" w14:textId="77777777" w:rsidR="00F11DF8" w:rsidRDefault="00DA3958">
      <w:pPr>
        <w:pStyle w:val="a3"/>
        <w:ind w:left="1406" w:right="704" w:firstLine="0"/>
      </w:pPr>
      <w:r>
        <w:t>просмотр</w:t>
      </w:r>
      <w:r>
        <w:rPr>
          <w:spacing w:val="-4"/>
        </w:rPr>
        <w:t xml:space="preserve"> </w:t>
      </w:r>
      <w:r>
        <w:t>фильмов</w:t>
      </w:r>
      <w:r>
        <w:rPr>
          <w:spacing w:val="-4"/>
        </w:rPr>
        <w:t xml:space="preserve"> </w:t>
      </w:r>
      <w:r>
        <w:t>с</w:t>
      </w:r>
      <w:r>
        <w:rPr>
          <w:spacing w:val="-5"/>
        </w:rPr>
        <w:t xml:space="preserve"> </w:t>
      </w:r>
      <w:r>
        <w:t>целью</w:t>
      </w:r>
      <w:r>
        <w:rPr>
          <w:spacing w:val="-4"/>
        </w:rPr>
        <w:t xml:space="preserve"> </w:t>
      </w:r>
      <w:r>
        <w:t>анализа</w:t>
      </w:r>
      <w:r>
        <w:rPr>
          <w:spacing w:val="-4"/>
        </w:rPr>
        <w:t xml:space="preserve"> </w:t>
      </w:r>
      <w:r>
        <w:t>выразительного</w:t>
      </w:r>
      <w:r>
        <w:rPr>
          <w:spacing w:val="-4"/>
        </w:rPr>
        <w:t xml:space="preserve"> </w:t>
      </w:r>
      <w:r>
        <w:t>эффекта,</w:t>
      </w:r>
      <w:r>
        <w:rPr>
          <w:spacing w:val="-4"/>
        </w:rPr>
        <w:t xml:space="preserve"> </w:t>
      </w:r>
      <w:r>
        <w:t>создаваемого</w:t>
      </w:r>
      <w:r>
        <w:rPr>
          <w:spacing w:val="-4"/>
        </w:rPr>
        <w:t xml:space="preserve"> </w:t>
      </w:r>
      <w:r>
        <w:t>музыкой; разучивание, исполнение песни из фильма;</w:t>
      </w:r>
    </w:p>
    <w:p w14:paraId="5547816B" w14:textId="77777777" w:rsidR="00F11DF8" w:rsidRDefault="00DA3958">
      <w:pPr>
        <w:pStyle w:val="a3"/>
        <w:ind w:right="380"/>
      </w:pPr>
      <w:r>
        <w:t xml:space="preserve">вариативно: создание любительского музыкального фильма; переозвучка фрагмента мультфильма; просмотр фильма-оперы или фильма-балета, аналитическое эссе с ответом на вопрос «В чем отличие видеозаписи музыкального спектакля от фильма-оперы (фильма- </w:t>
      </w:r>
      <w:r>
        <w:rPr>
          <w:spacing w:val="-2"/>
        </w:rPr>
        <w:t>балета)?».</w:t>
      </w:r>
    </w:p>
    <w:p w14:paraId="333CBCDD" w14:textId="77777777" w:rsidR="00F11DF8" w:rsidRDefault="00F11DF8">
      <w:pPr>
        <w:sectPr w:rsidR="00F11DF8">
          <w:pgSz w:w="11920" w:h="16850"/>
          <w:pgMar w:top="1040" w:right="320" w:bottom="280" w:left="720" w:header="720" w:footer="720" w:gutter="0"/>
          <w:cols w:space="720"/>
        </w:sectPr>
      </w:pPr>
    </w:p>
    <w:p w14:paraId="3C263FB4" w14:textId="77777777" w:rsidR="00F11DF8" w:rsidRDefault="00DA3958">
      <w:pPr>
        <w:pStyle w:val="a3"/>
        <w:spacing w:before="76" w:line="244" w:lineRule="auto"/>
        <w:jc w:val="left"/>
      </w:pPr>
      <w:r>
        <w:t xml:space="preserve">Планируемые результаты освоения программы по музыке на уровне основного общего </w:t>
      </w:r>
      <w:r>
        <w:rPr>
          <w:spacing w:val="-2"/>
        </w:rPr>
        <w:t>образования.</w:t>
      </w:r>
    </w:p>
    <w:p w14:paraId="2266B8EE" w14:textId="77777777" w:rsidR="00F11DF8" w:rsidRDefault="00DA3958">
      <w:pPr>
        <w:pStyle w:val="a3"/>
        <w:tabs>
          <w:tab w:val="left" w:pos="1785"/>
          <w:tab w:val="left" w:pos="3096"/>
          <w:tab w:val="left" w:pos="4251"/>
          <w:tab w:val="left" w:pos="5245"/>
          <w:tab w:val="left" w:pos="5703"/>
          <w:tab w:val="left" w:pos="6625"/>
          <w:tab w:val="left" w:pos="7897"/>
          <w:tab w:val="left" w:pos="8867"/>
          <w:tab w:val="left" w:pos="10365"/>
        </w:tabs>
        <w:spacing w:line="242" w:lineRule="auto"/>
        <w:ind w:right="383"/>
        <w:jc w:val="left"/>
      </w:pPr>
      <w:r>
        <w:rPr>
          <w:spacing w:val="-10"/>
        </w:rPr>
        <w:t>В</w:t>
      </w:r>
      <w:r>
        <w:tab/>
      </w:r>
      <w:r>
        <w:rPr>
          <w:spacing w:val="-2"/>
        </w:rPr>
        <w:t>результате</w:t>
      </w:r>
      <w:r>
        <w:tab/>
      </w:r>
      <w:r>
        <w:rPr>
          <w:spacing w:val="-2"/>
        </w:rPr>
        <w:t>изучения</w:t>
      </w:r>
      <w:r>
        <w:tab/>
      </w:r>
      <w:r>
        <w:rPr>
          <w:spacing w:val="-2"/>
        </w:rPr>
        <w:t>музыки</w:t>
      </w:r>
      <w:r>
        <w:tab/>
      </w:r>
      <w:r>
        <w:rPr>
          <w:spacing w:val="-6"/>
        </w:rPr>
        <w:t>на</w:t>
      </w:r>
      <w:r>
        <w:tab/>
      </w:r>
      <w:r>
        <w:rPr>
          <w:spacing w:val="-2"/>
        </w:rPr>
        <w:t>уровне</w:t>
      </w:r>
      <w:r>
        <w:tab/>
      </w:r>
      <w:r>
        <w:rPr>
          <w:spacing w:val="-2"/>
        </w:rPr>
        <w:t>основного</w:t>
      </w:r>
      <w:r>
        <w:tab/>
      </w:r>
      <w:r>
        <w:rPr>
          <w:spacing w:val="-2"/>
        </w:rPr>
        <w:t>общего</w:t>
      </w:r>
      <w:r>
        <w:tab/>
      </w:r>
      <w:r>
        <w:rPr>
          <w:spacing w:val="-2"/>
        </w:rPr>
        <w:t>образования</w:t>
      </w:r>
      <w:r>
        <w:tab/>
      </w:r>
      <w:r>
        <w:rPr>
          <w:spacing w:val="-10"/>
        </w:rPr>
        <w:t xml:space="preserve">у </w:t>
      </w:r>
      <w:r>
        <w:t>обучающегося будут сформированы следующие личностные результаты в части:</w:t>
      </w:r>
    </w:p>
    <w:p w14:paraId="59D14273" w14:textId="77777777" w:rsidR="00F11DF8" w:rsidRDefault="00DA3958" w:rsidP="00803E13">
      <w:pPr>
        <w:pStyle w:val="a6"/>
        <w:numPr>
          <w:ilvl w:val="0"/>
          <w:numId w:val="59"/>
        </w:numPr>
        <w:tabs>
          <w:tab w:val="left" w:pos="1668"/>
        </w:tabs>
        <w:spacing w:line="266" w:lineRule="exact"/>
        <w:ind w:left="1668" w:hanging="262"/>
        <w:rPr>
          <w:sz w:val="24"/>
        </w:rPr>
      </w:pPr>
      <w:r>
        <w:rPr>
          <w:sz w:val="24"/>
        </w:rPr>
        <w:t>патриотического</w:t>
      </w:r>
      <w:r>
        <w:rPr>
          <w:spacing w:val="-8"/>
          <w:sz w:val="24"/>
        </w:rPr>
        <w:t xml:space="preserve"> </w:t>
      </w:r>
      <w:r>
        <w:rPr>
          <w:spacing w:val="-2"/>
          <w:sz w:val="24"/>
        </w:rPr>
        <w:t>воспитания:</w:t>
      </w:r>
    </w:p>
    <w:p w14:paraId="4BEF1443" w14:textId="77777777" w:rsidR="00F11DF8" w:rsidRDefault="00DA3958">
      <w:pPr>
        <w:pStyle w:val="a3"/>
        <w:tabs>
          <w:tab w:val="left" w:pos="2806"/>
          <w:tab w:val="left" w:pos="4347"/>
          <w:tab w:val="left" w:pos="6025"/>
          <w:tab w:val="left" w:pos="7816"/>
          <w:tab w:val="left" w:pos="8286"/>
          <w:tab w:val="left" w:pos="10358"/>
        </w:tabs>
        <w:spacing w:before="4" w:line="235" w:lineRule="auto"/>
        <w:ind w:right="382"/>
        <w:jc w:val="left"/>
      </w:pPr>
      <w:r>
        <w:rPr>
          <w:spacing w:val="-2"/>
        </w:rPr>
        <w:t>осознание</w:t>
      </w:r>
      <w:r>
        <w:tab/>
      </w:r>
      <w:r>
        <w:rPr>
          <w:spacing w:val="-2"/>
        </w:rPr>
        <w:t>российской</w:t>
      </w:r>
      <w:r>
        <w:tab/>
      </w:r>
      <w:r>
        <w:rPr>
          <w:spacing w:val="-2"/>
        </w:rPr>
        <w:t>гражданской</w:t>
      </w:r>
      <w:r>
        <w:tab/>
      </w:r>
      <w:r>
        <w:rPr>
          <w:spacing w:val="-2"/>
        </w:rPr>
        <w:t>идентичности</w:t>
      </w:r>
      <w:r>
        <w:tab/>
      </w:r>
      <w:r>
        <w:rPr>
          <w:spacing w:val="-10"/>
        </w:rPr>
        <w:t>в</w:t>
      </w:r>
      <w:r>
        <w:tab/>
      </w:r>
      <w:r>
        <w:rPr>
          <w:spacing w:val="-2"/>
        </w:rPr>
        <w:t>поликультурном</w:t>
      </w:r>
      <w:r>
        <w:tab/>
      </w:r>
      <w:r>
        <w:rPr>
          <w:spacing w:val="-10"/>
        </w:rPr>
        <w:t xml:space="preserve">и </w:t>
      </w:r>
      <w:r>
        <w:t>многоконфессиональном обществе;</w:t>
      </w:r>
    </w:p>
    <w:p w14:paraId="2DE92A0E" w14:textId="77777777" w:rsidR="00F11DF8" w:rsidRDefault="00DA3958">
      <w:pPr>
        <w:pStyle w:val="a3"/>
        <w:spacing w:before="6" w:line="237" w:lineRule="auto"/>
        <w:jc w:val="left"/>
      </w:pPr>
      <w:r>
        <w:t>знание</w:t>
      </w:r>
      <w:r>
        <w:rPr>
          <w:spacing w:val="40"/>
        </w:rPr>
        <w:t xml:space="preserve"> </w:t>
      </w:r>
      <w:r>
        <w:t>Гимна</w:t>
      </w:r>
      <w:r>
        <w:rPr>
          <w:spacing w:val="40"/>
        </w:rPr>
        <w:t xml:space="preserve"> </w:t>
      </w:r>
      <w:r>
        <w:t>России</w:t>
      </w:r>
      <w:r>
        <w:rPr>
          <w:spacing w:val="39"/>
        </w:rPr>
        <w:t xml:space="preserve"> </w:t>
      </w:r>
      <w:r>
        <w:t>и</w:t>
      </w:r>
      <w:r>
        <w:rPr>
          <w:spacing w:val="40"/>
        </w:rPr>
        <w:t xml:space="preserve"> </w:t>
      </w:r>
      <w:r>
        <w:t>традиций</w:t>
      </w:r>
      <w:r>
        <w:rPr>
          <w:spacing w:val="40"/>
        </w:rPr>
        <w:t xml:space="preserve"> </w:t>
      </w:r>
      <w:r>
        <w:t>его</w:t>
      </w:r>
      <w:r>
        <w:rPr>
          <w:spacing w:val="40"/>
        </w:rPr>
        <w:t xml:space="preserve"> </w:t>
      </w:r>
      <w:r>
        <w:t>исполнения,</w:t>
      </w:r>
      <w:r>
        <w:rPr>
          <w:spacing w:val="40"/>
        </w:rPr>
        <w:t xml:space="preserve"> </w:t>
      </w:r>
      <w:r>
        <w:t>уважение</w:t>
      </w:r>
      <w:r>
        <w:rPr>
          <w:spacing w:val="40"/>
        </w:rPr>
        <w:t xml:space="preserve"> </w:t>
      </w:r>
      <w:r>
        <w:t>музыкальных</w:t>
      </w:r>
      <w:r>
        <w:rPr>
          <w:spacing w:val="38"/>
        </w:rPr>
        <w:t xml:space="preserve"> </w:t>
      </w:r>
      <w:r>
        <w:t>символов республик Российской Федерации и других стран мира;</w:t>
      </w:r>
    </w:p>
    <w:p w14:paraId="64FF1B26" w14:textId="77777777" w:rsidR="00F11DF8" w:rsidRDefault="00DA3958">
      <w:pPr>
        <w:pStyle w:val="a3"/>
        <w:spacing w:before="4" w:line="237" w:lineRule="auto"/>
        <w:jc w:val="left"/>
      </w:pPr>
      <w:r>
        <w:t>проявление</w:t>
      </w:r>
      <w:r>
        <w:rPr>
          <w:spacing w:val="-3"/>
        </w:rPr>
        <w:t xml:space="preserve"> </w:t>
      </w:r>
      <w:r>
        <w:t>интереса</w:t>
      </w:r>
      <w:r>
        <w:rPr>
          <w:spacing w:val="-4"/>
        </w:rPr>
        <w:t xml:space="preserve"> </w:t>
      </w:r>
      <w:r>
        <w:t>к освоению</w:t>
      </w:r>
      <w:r>
        <w:rPr>
          <w:spacing w:val="-2"/>
        </w:rPr>
        <w:t xml:space="preserve"> </w:t>
      </w:r>
      <w:r>
        <w:t>музыкальных</w:t>
      </w:r>
      <w:r>
        <w:rPr>
          <w:spacing w:val="-6"/>
        </w:rPr>
        <w:t xml:space="preserve"> </w:t>
      </w:r>
      <w:r>
        <w:t>традиций</w:t>
      </w:r>
      <w:r>
        <w:rPr>
          <w:spacing w:val="-1"/>
        </w:rPr>
        <w:t xml:space="preserve"> </w:t>
      </w:r>
      <w:r>
        <w:t>своего</w:t>
      </w:r>
      <w:r>
        <w:rPr>
          <w:spacing w:val="-4"/>
        </w:rPr>
        <w:t xml:space="preserve"> </w:t>
      </w:r>
      <w:r>
        <w:t>края, музыкальной культуры народов России;</w:t>
      </w:r>
    </w:p>
    <w:p w14:paraId="29C16642" w14:textId="77777777" w:rsidR="00F11DF8" w:rsidRDefault="00DA3958">
      <w:pPr>
        <w:pStyle w:val="a3"/>
        <w:spacing w:before="7" w:line="235" w:lineRule="auto"/>
        <w:jc w:val="left"/>
      </w:pPr>
      <w:r>
        <w:t>знание</w:t>
      </w:r>
      <w:r>
        <w:rPr>
          <w:spacing w:val="40"/>
        </w:rPr>
        <w:t xml:space="preserve"> </w:t>
      </w:r>
      <w:r>
        <w:t>достижений</w:t>
      </w:r>
      <w:r>
        <w:rPr>
          <w:spacing w:val="40"/>
        </w:rPr>
        <w:t xml:space="preserve"> </w:t>
      </w:r>
      <w:r>
        <w:t>отечественных</w:t>
      </w:r>
      <w:r>
        <w:rPr>
          <w:spacing w:val="40"/>
        </w:rPr>
        <w:t xml:space="preserve"> </w:t>
      </w:r>
      <w:r>
        <w:t>музыкантов,</w:t>
      </w:r>
      <w:r>
        <w:rPr>
          <w:spacing w:val="40"/>
        </w:rPr>
        <w:t xml:space="preserve"> </w:t>
      </w:r>
      <w:r>
        <w:t>их</w:t>
      </w:r>
      <w:r>
        <w:rPr>
          <w:spacing w:val="40"/>
        </w:rPr>
        <w:t xml:space="preserve"> </w:t>
      </w:r>
      <w:r>
        <w:t>вклада</w:t>
      </w:r>
      <w:r>
        <w:rPr>
          <w:spacing w:val="40"/>
        </w:rPr>
        <w:t xml:space="preserve"> </w:t>
      </w:r>
      <w:r>
        <w:t>в</w:t>
      </w:r>
      <w:r>
        <w:rPr>
          <w:spacing w:val="40"/>
        </w:rPr>
        <w:t xml:space="preserve"> </w:t>
      </w:r>
      <w:r>
        <w:t>мировую</w:t>
      </w:r>
      <w:r>
        <w:rPr>
          <w:spacing w:val="40"/>
        </w:rPr>
        <w:t xml:space="preserve"> </w:t>
      </w:r>
      <w:r>
        <w:t xml:space="preserve">музыкальную </w:t>
      </w:r>
      <w:r>
        <w:rPr>
          <w:spacing w:val="-2"/>
        </w:rPr>
        <w:t>культуру;</w:t>
      </w:r>
    </w:p>
    <w:p w14:paraId="7B7CC990" w14:textId="77777777" w:rsidR="00F11DF8" w:rsidRDefault="00DA3958">
      <w:pPr>
        <w:pStyle w:val="a3"/>
        <w:spacing w:line="275" w:lineRule="exact"/>
        <w:ind w:left="1406" w:firstLine="0"/>
        <w:jc w:val="left"/>
      </w:pPr>
      <w:r>
        <w:t>интерес</w:t>
      </w:r>
      <w:r>
        <w:rPr>
          <w:spacing w:val="-7"/>
        </w:rPr>
        <w:t xml:space="preserve"> </w:t>
      </w:r>
      <w:r>
        <w:t>к</w:t>
      </w:r>
      <w:r>
        <w:rPr>
          <w:spacing w:val="-6"/>
        </w:rPr>
        <w:t xml:space="preserve"> </w:t>
      </w:r>
      <w:r>
        <w:t>изучению</w:t>
      </w:r>
      <w:r>
        <w:rPr>
          <w:spacing w:val="-6"/>
        </w:rPr>
        <w:t xml:space="preserve"> </w:t>
      </w:r>
      <w:r>
        <w:t>истории</w:t>
      </w:r>
      <w:r>
        <w:rPr>
          <w:spacing w:val="-11"/>
        </w:rPr>
        <w:t xml:space="preserve"> </w:t>
      </w:r>
      <w:r>
        <w:t>отечественной</w:t>
      </w:r>
      <w:r>
        <w:rPr>
          <w:spacing w:val="-7"/>
        </w:rPr>
        <w:t xml:space="preserve"> </w:t>
      </w:r>
      <w:r>
        <w:t>музыкальной</w:t>
      </w:r>
      <w:r>
        <w:rPr>
          <w:spacing w:val="-2"/>
        </w:rPr>
        <w:t xml:space="preserve"> культуры;</w:t>
      </w:r>
    </w:p>
    <w:p w14:paraId="7D4DA679" w14:textId="77777777" w:rsidR="00F11DF8" w:rsidRDefault="00DA3958">
      <w:pPr>
        <w:pStyle w:val="a3"/>
        <w:spacing w:before="1"/>
        <w:ind w:left="1406" w:firstLine="0"/>
        <w:jc w:val="left"/>
      </w:pPr>
      <w:r>
        <w:t>стремление</w:t>
      </w:r>
      <w:r>
        <w:rPr>
          <w:spacing w:val="-9"/>
        </w:rPr>
        <w:t xml:space="preserve"> </w:t>
      </w:r>
      <w:r>
        <w:t>развивать</w:t>
      </w:r>
      <w:r>
        <w:rPr>
          <w:spacing w:val="-6"/>
        </w:rPr>
        <w:t xml:space="preserve"> </w:t>
      </w:r>
      <w:r>
        <w:t>и</w:t>
      </w:r>
      <w:r>
        <w:rPr>
          <w:spacing w:val="-4"/>
        </w:rPr>
        <w:t xml:space="preserve"> </w:t>
      </w:r>
      <w:r>
        <w:t>сохранять музыкальную</w:t>
      </w:r>
      <w:r>
        <w:rPr>
          <w:spacing w:val="-4"/>
        </w:rPr>
        <w:t xml:space="preserve"> </w:t>
      </w:r>
      <w:r>
        <w:t>культуру</w:t>
      </w:r>
      <w:r>
        <w:rPr>
          <w:spacing w:val="-14"/>
        </w:rPr>
        <w:t xml:space="preserve"> </w:t>
      </w:r>
      <w:r>
        <w:t>своей</w:t>
      </w:r>
      <w:r>
        <w:rPr>
          <w:spacing w:val="-4"/>
        </w:rPr>
        <w:t xml:space="preserve"> </w:t>
      </w:r>
      <w:r>
        <w:t>страны,</w:t>
      </w:r>
      <w:r>
        <w:rPr>
          <w:spacing w:val="-8"/>
        </w:rPr>
        <w:t xml:space="preserve"> </w:t>
      </w:r>
      <w:r>
        <w:t>своего</w:t>
      </w:r>
      <w:r>
        <w:rPr>
          <w:spacing w:val="6"/>
        </w:rPr>
        <w:t xml:space="preserve"> </w:t>
      </w:r>
      <w:r>
        <w:rPr>
          <w:spacing w:val="-2"/>
        </w:rPr>
        <w:t>края;</w:t>
      </w:r>
    </w:p>
    <w:p w14:paraId="26F87841" w14:textId="77777777" w:rsidR="00F11DF8" w:rsidRDefault="00DA3958" w:rsidP="00803E13">
      <w:pPr>
        <w:pStyle w:val="a6"/>
        <w:numPr>
          <w:ilvl w:val="0"/>
          <w:numId w:val="59"/>
        </w:numPr>
        <w:tabs>
          <w:tab w:val="left" w:pos="1668"/>
        </w:tabs>
        <w:ind w:left="1668" w:hanging="262"/>
        <w:rPr>
          <w:sz w:val="24"/>
        </w:rPr>
      </w:pPr>
      <w:r>
        <w:rPr>
          <w:sz w:val="24"/>
        </w:rPr>
        <w:t>гражданского</w:t>
      </w:r>
      <w:r>
        <w:rPr>
          <w:spacing w:val="-7"/>
          <w:sz w:val="24"/>
        </w:rPr>
        <w:t xml:space="preserve"> </w:t>
      </w:r>
      <w:r>
        <w:rPr>
          <w:spacing w:val="-2"/>
          <w:sz w:val="24"/>
        </w:rPr>
        <w:t>воспитания:</w:t>
      </w:r>
    </w:p>
    <w:p w14:paraId="252A18AD" w14:textId="77777777" w:rsidR="00F11DF8" w:rsidRDefault="00DA3958">
      <w:pPr>
        <w:pStyle w:val="a3"/>
        <w:spacing w:before="5" w:line="242" w:lineRule="auto"/>
        <w:ind w:right="396"/>
      </w:pPr>
      <w:r>
        <w:t>готовность к выполнению обязанностей гражданина и реализации его прав, уважение прав, свобод и законных интересов других людей;</w:t>
      </w:r>
    </w:p>
    <w:p w14:paraId="5B016E20" w14:textId="77777777" w:rsidR="00F11DF8" w:rsidRDefault="00DA3958">
      <w:pPr>
        <w:pStyle w:val="a3"/>
        <w:ind w:right="385"/>
      </w:pPr>
      <w:r>
        <w:t>осознание комплекса идей и моделей поведения, отраженных в лучших произведениях мировой музыкальной классики, готовность поступать в своей жизни в соответствии с эталонами нравственного самоопределения, отраженными в них;</w:t>
      </w:r>
    </w:p>
    <w:p w14:paraId="60EAB430" w14:textId="77777777" w:rsidR="00F11DF8" w:rsidRDefault="00DA3958">
      <w:pPr>
        <w:pStyle w:val="a3"/>
        <w:ind w:right="376"/>
      </w:pPr>
      <w:r>
        <w:t>активное участие в музыкально-культурной жизни семьи, образовательной</w:t>
      </w:r>
      <w:r>
        <w:rPr>
          <w:spacing w:val="40"/>
        </w:rPr>
        <w:t xml:space="preserve"> </w:t>
      </w:r>
      <w:r>
        <w:t>организации, местного сообщества, родного края, страны, в том числе в качестве участников творческих конкурсов и фестивалей, концертов, культурно-просветительских акций,</w:t>
      </w:r>
      <w:r>
        <w:rPr>
          <w:spacing w:val="40"/>
        </w:rPr>
        <w:t xml:space="preserve"> </w:t>
      </w:r>
      <w:r>
        <w:t>в качестве волонтера в дни праздничных мероприятий;</w:t>
      </w:r>
    </w:p>
    <w:p w14:paraId="270F8B3A" w14:textId="77777777" w:rsidR="00F11DF8" w:rsidRDefault="00DA3958" w:rsidP="00803E13">
      <w:pPr>
        <w:pStyle w:val="a6"/>
        <w:numPr>
          <w:ilvl w:val="0"/>
          <w:numId w:val="59"/>
        </w:numPr>
        <w:tabs>
          <w:tab w:val="left" w:pos="1668"/>
        </w:tabs>
        <w:spacing w:line="271" w:lineRule="exact"/>
        <w:ind w:left="1668" w:hanging="262"/>
        <w:rPr>
          <w:sz w:val="24"/>
        </w:rPr>
      </w:pPr>
      <w:r>
        <w:rPr>
          <w:sz w:val="24"/>
        </w:rPr>
        <w:t>духовно-нравственного</w:t>
      </w:r>
      <w:r>
        <w:rPr>
          <w:spacing w:val="-14"/>
          <w:sz w:val="24"/>
        </w:rPr>
        <w:t xml:space="preserve"> </w:t>
      </w:r>
      <w:r>
        <w:rPr>
          <w:spacing w:val="-2"/>
          <w:sz w:val="24"/>
        </w:rPr>
        <w:t>воспитания:</w:t>
      </w:r>
    </w:p>
    <w:p w14:paraId="1A5CF83B" w14:textId="77777777" w:rsidR="00F11DF8" w:rsidRDefault="00DA3958">
      <w:pPr>
        <w:pStyle w:val="a3"/>
        <w:spacing w:before="2" w:line="242" w:lineRule="auto"/>
        <w:ind w:left="1406" w:right="385" w:firstLine="0"/>
      </w:pPr>
      <w:r>
        <w:t>ориентация на моральные ценности и нормы в ситуациях нравственного выбора; готовность воспринимать музыкальное искусство с учетом моральных и духовных</w:t>
      </w:r>
    </w:p>
    <w:p w14:paraId="7BAB9FD5" w14:textId="77777777" w:rsidR="00F11DF8" w:rsidRDefault="00DA3958">
      <w:pPr>
        <w:pStyle w:val="a3"/>
        <w:spacing w:line="242" w:lineRule="auto"/>
        <w:ind w:right="385" w:firstLine="0"/>
      </w:pPr>
      <w:r>
        <w:t>ценностей этического и религиозного контекста, социально-исторических особенностей этики и эстетики;</w:t>
      </w:r>
    </w:p>
    <w:p w14:paraId="021FBB9F" w14:textId="77777777" w:rsidR="00F11DF8" w:rsidRDefault="00DA3958">
      <w:pPr>
        <w:pStyle w:val="a3"/>
        <w:ind w:right="382"/>
      </w:pPr>
      <w:r>
        <w:t>готовность придерживаться принципов справедливости, взаимопомощи и творческого сотрудничества в процессе непосредственной музыкальной и учебной деятельности, при подготовке внеклассных концертов, фестивалей, конкурсов;</w:t>
      </w:r>
    </w:p>
    <w:p w14:paraId="166D8560" w14:textId="77777777" w:rsidR="00F11DF8" w:rsidRDefault="00DA3958" w:rsidP="00803E13">
      <w:pPr>
        <w:pStyle w:val="a6"/>
        <w:numPr>
          <w:ilvl w:val="0"/>
          <w:numId w:val="59"/>
        </w:numPr>
        <w:tabs>
          <w:tab w:val="left" w:pos="1668"/>
        </w:tabs>
        <w:spacing w:line="271" w:lineRule="exact"/>
        <w:ind w:left="1668" w:hanging="262"/>
        <w:rPr>
          <w:sz w:val="24"/>
        </w:rPr>
      </w:pPr>
      <w:r>
        <w:rPr>
          <w:sz w:val="24"/>
        </w:rPr>
        <w:t>эстетического</w:t>
      </w:r>
      <w:r>
        <w:rPr>
          <w:spacing w:val="-8"/>
          <w:sz w:val="24"/>
        </w:rPr>
        <w:t xml:space="preserve"> </w:t>
      </w:r>
      <w:r>
        <w:rPr>
          <w:spacing w:val="-2"/>
          <w:sz w:val="24"/>
        </w:rPr>
        <w:t>воспитания:</w:t>
      </w:r>
    </w:p>
    <w:p w14:paraId="02A279B7" w14:textId="77777777" w:rsidR="00F11DF8" w:rsidRDefault="00DA3958">
      <w:pPr>
        <w:pStyle w:val="a3"/>
        <w:tabs>
          <w:tab w:val="left" w:pos="3416"/>
          <w:tab w:val="left" w:pos="3732"/>
          <w:tab w:val="left" w:pos="5070"/>
          <w:tab w:val="left" w:pos="5893"/>
          <w:tab w:val="left" w:pos="7170"/>
          <w:tab w:val="left" w:pos="9004"/>
          <w:tab w:val="left" w:pos="10372"/>
        </w:tabs>
        <w:spacing w:before="1" w:line="242" w:lineRule="auto"/>
        <w:ind w:right="383"/>
        <w:jc w:val="left"/>
      </w:pPr>
      <w:r>
        <w:rPr>
          <w:spacing w:val="-2"/>
        </w:rPr>
        <w:t>восприимчивость</w:t>
      </w:r>
      <w:r>
        <w:tab/>
      </w:r>
      <w:r>
        <w:rPr>
          <w:spacing w:val="-10"/>
        </w:rPr>
        <w:t>к</w:t>
      </w:r>
      <w:r>
        <w:tab/>
      </w:r>
      <w:r>
        <w:rPr>
          <w:spacing w:val="-2"/>
        </w:rPr>
        <w:t>различным</w:t>
      </w:r>
      <w:r>
        <w:tab/>
      </w:r>
      <w:r>
        <w:rPr>
          <w:spacing w:val="-4"/>
        </w:rPr>
        <w:t>видам</w:t>
      </w:r>
      <w:r>
        <w:tab/>
      </w:r>
      <w:r>
        <w:rPr>
          <w:spacing w:val="-2"/>
        </w:rPr>
        <w:t>искусства,</w:t>
      </w:r>
      <w:r>
        <w:tab/>
        <w:t>умение</w:t>
      </w:r>
      <w:r>
        <w:rPr>
          <w:spacing w:val="80"/>
        </w:rPr>
        <w:t xml:space="preserve"> </w:t>
      </w:r>
      <w:r>
        <w:t>видеть</w:t>
      </w:r>
      <w:r>
        <w:tab/>
      </w:r>
      <w:r>
        <w:rPr>
          <w:spacing w:val="-2"/>
        </w:rPr>
        <w:t>прекрасное</w:t>
      </w:r>
      <w:r>
        <w:tab/>
      </w:r>
      <w:r>
        <w:rPr>
          <w:spacing w:val="-10"/>
        </w:rPr>
        <w:t xml:space="preserve">в </w:t>
      </w:r>
      <w:r>
        <w:t>окружающей действительности, готовность прислушиваться к природе, людям, самому себе;</w:t>
      </w:r>
    </w:p>
    <w:p w14:paraId="2E2410B0" w14:textId="77777777" w:rsidR="00F11DF8" w:rsidRDefault="00DA3958">
      <w:pPr>
        <w:pStyle w:val="a3"/>
        <w:spacing w:line="268" w:lineRule="exact"/>
        <w:ind w:left="1406" w:firstLine="0"/>
        <w:jc w:val="left"/>
      </w:pPr>
      <w:r>
        <w:t>осознание</w:t>
      </w:r>
      <w:r>
        <w:rPr>
          <w:spacing w:val="-7"/>
        </w:rPr>
        <w:t xml:space="preserve"> </w:t>
      </w:r>
      <w:r>
        <w:t>ценности</w:t>
      </w:r>
      <w:r>
        <w:rPr>
          <w:spacing w:val="-7"/>
        </w:rPr>
        <w:t xml:space="preserve"> </w:t>
      </w:r>
      <w:r>
        <w:t>творчества,</w:t>
      </w:r>
      <w:r>
        <w:rPr>
          <w:spacing w:val="-6"/>
        </w:rPr>
        <w:t xml:space="preserve"> </w:t>
      </w:r>
      <w:r>
        <w:rPr>
          <w:spacing w:val="-2"/>
        </w:rPr>
        <w:t>таланта;</w:t>
      </w:r>
    </w:p>
    <w:p w14:paraId="38A0F40D" w14:textId="77777777" w:rsidR="00F11DF8" w:rsidRDefault="00DA3958">
      <w:pPr>
        <w:pStyle w:val="a3"/>
        <w:tabs>
          <w:tab w:val="left" w:pos="2691"/>
          <w:tab w:val="left" w:pos="3915"/>
          <w:tab w:val="left" w:pos="5605"/>
          <w:tab w:val="left" w:pos="6867"/>
          <w:tab w:val="left" w:pos="7451"/>
          <w:tab w:val="left" w:pos="8584"/>
          <w:tab w:val="left" w:pos="10353"/>
        </w:tabs>
        <w:spacing w:before="7" w:line="235" w:lineRule="auto"/>
        <w:ind w:right="387"/>
        <w:jc w:val="left"/>
      </w:pPr>
      <w:r>
        <w:rPr>
          <w:spacing w:val="-2"/>
        </w:rPr>
        <w:t>осознание</w:t>
      </w:r>
      <w:r>
        <w:tab/>
      </w:r>
      <w:r>
        <w:rPr>
          <w:spacing w:val="-2"/>
        </w:rPr>
        <w:t>важности</w:t>
      </w:r>
      <w:r>
        <w:tab/>
      </w:r>
      <w:r>
        <w:rPr>
          <w:spacing w:val="-2"/>
        </w:rPr>
        <w:t>музыкального</w:t>
      </w:r>
      <w:r>
        <w:tab/>
      </w:r>
      <w:r>
        <w:rPr>
          <w:spacing w:val="-2"/>
        </w:rPr>
        <w:t>искусства</w:t>
      </w:r>
      <w:r>
        <w:tab/>
      </w:r>
      <w:r>
        <w:rPr>
          <w:spacing w:val="-4"/>
        </w:rPr>
        <w:t>как</w:t>
      </w:r>
      <w:r>
        <w:tab/>
      </w:r>
      <w:r>
        <w:rPr>
          <w:spacing w:val="-2"/>
        </w:rPr>
        <w:t>средства</w:t>
      </w:r>
      <w:r>
        <w:tab/>
      </w:r>
      <w:r>
        <w:rPr>
          <w:spacing w:val="-2"/>
        </w:rPr>
        <w:t>коммуникации</w:t>
      </w:r>
      <w:r>
        <w:tab/>
      </w:r>
      <w:r>
        <w:rPr>
          <w:spacing w:val="-10"/>
        </w:rPr>
        <w:t xml:space="preserve">и </w:t>
      </w:r>
      <w:r>
        <w:rPr>
          <w:spacing w:val="-2"/>
        </w:rPr>
        <w:t>самовыражения;</w:t>
      </w:r>
    </w:p>
    <w:p w14:paraId="11BF657A" w14:textId="77777777" w:rsidR="00F11DF8" w:rsidRDefault="00DA3958">
      <w:pPr>
        <w:pStyle w:val="a3"/>
        <w:tabs>
          <w:tab w:val="left" w:pos="2763"/>
          <w:tab w:val="left" w:pos="3934"/>
          <w:tab w:val="left" w:pos="5751"/>
          <w:tab w:val="left" w:pos="6102"/>
          <w:tab w:val="left" w:pos="7307"/>
          <w:tab w:val="left" w:pos="8603"/>
          <w:tab w:val="left" w:pos="9318"/>
        </w:tabs>
        <w:spacing w:before="2" w:line="237" w:lineRule="auto"/>
        <w:ind w:right="394"/>
        <w:jc w:val="left"/>
      </w:pPr>
      <w:r>
        <w:rPr>
          <w:spacing w:val="-2"/>
        </w:rPr>
        <w:t>понимание</w:t>
      </w:r>
      <w:r>
        <w:tab/>
      </w:r>
      <w:r>
        <w:rPr>
          <w:spacing w:val="-2"/>
        </w:rPr>
        <w:t>ценности</w:t>
      </w:r>
      <w:r>
        <w:tab/>
      </w:r>
      <w:r>
        <w:rPr>
          <w:spacing w:val="-2"/>
        </w:rPr>
        <w:t>отечественного</w:t>
      </w:r>
      <w:r>
        <w:tab/>
      </w:r>
      <w:r>
        <w:rPr>
          <w:spacing w:val="-10"/>
        </w:rPr>
        <w:t>и</w:t>
      </w:r>
      <w:r>
        <w:tab/>
      </w:r>
      <w:r>
        <w:rPr>
          <w:spacing w:val="-2"/>
        </w:rPr>
        <w:t>мирового</w:t>
      </w:r>
      <w:r>
        <w:tab/>
      </w:r>
      <w:r>
        <w:rPr>
          <w:spacing w:val="-2"/>
        </w:rPr>
        <w:t>искусства,</w:t>
      </w:r>
      <w:r>
        <w:tab/>
      </w:r>
      <w:r>
        <w:rPr>
          <w:spacing w:val="-4"/>
        </w:rPr>
        <w:t>роли</w:t>
      </w:r>
      <w:r>
        <w:tab/>
      </w:r>
      <w:r>
        <w:rPr>
          <w:spacing w:val="-2"/>
        </w:rPr>
        <w:t xml:space="preserve">этнических </w:t>
      </w:r>
      <w:r>
        <w:t>культурных традиций и народного творчества;</w:t>
      </w:r>
    </w:p>
    <w:p w14:paraId="76A4A91F" w14:textId="77777777" w:rsidR="00F11DF8" w:rsidRDefault="00DA3958">
      <w:pPr>
        <w:pStyle w:val="a3"/>
        <w:spacing w:line="271" w:lineRule="exact"/>
        <w:ind w:left="1406" w:firstLine="0"/>
        <w:jc w:val="left"/>
      </w:pPr>
      <w:r>
        <w:t>стремление</w:t>
      </w:r>
      <w:r>
        <w:rPr>
          <w:spacing w:val="-2"/>
        </w:rPr>
        <w:t xml:space="preserve"> </w:t>
      </w:r>
      <w:r>
        <w:t>к</w:t>
      </w:r>
      <w:r>
        <w:rPr>
          <w:spacing w:val="-1"/>
        </w:rPr>
        <w:t xml:space="preserve"> </w:t>
      </w:r>
      <w:r>
        <w:t>самовыражению</w:t>
      </w:r>
      <w:r>
        <w:rPr>
          <w:spacing w:val="-8"/>
        </w:rPr>
        <w:t xml:space="preserve"> </w:t>
      </w:r>
      <w:r>
        <w:t>в</w:t>
      </w:r>
      <w:r>
        <w:rPr>
          <w:spacing w:val="-1"/>
        </w:rPr>
        <w:t xml:space="preserve"> </w:t>
      </w:r>
      <w:r>
        <w:t>разных</w:t>
      </w:r>
      <w:r>
        <w:rPr>
          <w:spacing w:val="-7"/>
        </w:rPr>
        <w:t xml:space="preserve"> </w:t>
      </w:r>
      <w:r>
        <w:t>видах</w:t>
      </w:r>
      <w:r>
        <w:rPr>
          <w:spacing w:val="-8"/>
        </w:rPr>
        <w:t xml:space="preserve"> </w:t>
      </w:r>
      <w:r>
        <w:rPr>
          <w:spacing w:val="-2"/>
        </w:rPr>
        <w:t>искусства;</w:t>
      </w:r>
    </w:p>
    <w:p w14:paraId="25F9061F" w14:textId="77777777" w:rsidR="00F11DF8" w:rsidRDefault="00DA3958" w:rsidP="00803E13">
      <w:pPr>
        <w:pStyle w:val="a6"/>
        <w:numPr>
          <w:ilvl w:val="0"/>
          <w:numId w:val="59"/>
        </w:numPr>
        <w:tabs>
          <w:tab w:val="left" w:pos="1668"/>
        </w:tabs>
        <w:spacing w:line="275" w:lineRule="exact"/>
        <w:ind w:left="1668" w:hanging="262"/>
        <w:rPr>
          <w:sz w:val="24"/>
        </w:rPr>
      </w:pPr>
      <w:r>
        <w:rPr>
          <w:sz w:val="24"/>
        </w:rPr>
        <w:t>ценности</w:t>
      </w:r>
      <w:r>
        <w:rPr>
          <w:spacing w:val="-5"/>
          <w:sz w:val="24"/>
        </w:rPr>
        <w:t xml:space="preserve"> </w:t>
      </w:r>
      <w:r>
        <w:rPr>
          <w:sz w:val="24"/>
        </w:rPr>
        <w:t>научного</w:t>
      </w:r>
      <w:r>
        <w:rPr>
          <w:spacing w:val="-7"/>
          <w:sz w:val="24"/>
        </w:rPr>
        <w:t xml:space="preserve"> </w:t>
      </w:r>
      <w:r>
        <w:rPr>
          <w:spacing w:val="-2"/>
          <w:sz w:val="24"/>
        </w:rPr>
        <w:t>познания:</w:t>
      </w:r>
    </w:p>
    <w:p w14:paraId="5D6C907A" w14:textId="77777777" w:rsidR="00F11DF8" w:rsidRDefault="00DA3958">
      <w:pPr>
        <w:pStyle w:val="a3"/>
        <w:spacing w:before="5"/>
        <w:ind w:right="374"/>
      </w:pPr>
      <w:r>
        <w:t>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социальной, культурной средой;</w:t>
      </w:r>
    </w:p>
    <w:p w14:paraId="28EF8185" w14:textId="77777777" w:rsidR="00F11DF8" w:rsidRDefault="00DA3958">
      <w:pPr>
        <w:pStyle w:val="a3"/>
        <w:spacing w:line="242" w:lineRule="auto"/>
        <w:ind w:right="383"/>
      </w:pPr>
      <w:r>
        <w:t>овладение музыкальным языком, навыками познания музыки как искусства интонируемого смысла;</w:t>
      </w:r>
    </w:p>
    <w:p w14:paraId="0748A60F" w14:textId="77777777" w:rsidR="00F11DF8" w:rsidRDefault="00DA3958">
      <w:pPr>
        <w:pStyle w:val="a3"/>
        <w:ind w:right="375"/>
      </w:pPr>
      <w:r>
        <w:t>овладение основными способами исследовательской деятельности на звуковом материале самой музыки, а также на материале искусствоведческой, исторической, публицистической информации о различных явлениях музыкального искусства,</w:t>
      </w:r>
      <w:r>
        <w:rPr>
          <w:spacing w:val="40"/>
        </w:rPr>
        <w:t xml:space="preserve"> </w:t>
      </w:r>
      <w:r>
        <w:t>использование доступного объёма специальной терминологии;</w:t>
      </w:r>
    </w:p>
    <w:p w14:paraId="09173FA8" w14:textId="77777777" w:rsidR="00F11DF8" w:rsidRDefault="00F11DF8">
      <w:pPr>
        <w:sectPr w:rsidR="00F11DF8">
          <w:pgSz w:w="11920" w:h="16850"/>
          <w:pgMar w:top="1040" w:right="320" w:bottom="280" w:left="720" w:header="720" w:footer="720" w:gutter="0"/>
          <w:cols w:space="720"/>
        </w:sectPr>
      </w:pPr>
    </w:p>
    <w:p w14:paraId="5BF1B7F7" w14:textId="77777777" w:rsidR="00F11DF8" w:rsidRDefault="00DA3958" w:rsidP="00803E13">
      <w:pPr>
        <w:pStyle w:val="a6"/>
        <w:numPr>
          <w:ilvl w:val="0"/>
          <w:numId w:val="59"/>
        </w:numPr>
        <w:tabs>
          <w:tab w:val="left" w:pos="1668"/>
        </w:tabs>
        <w:spacing w:before="76" w:line="244" w:lineRule="auto"/>
        <w:ind w:left="696" w:right="389" w:firstLine="710"/>
        <w:rPr>
          <w:sz w:val="24"/>
        </w:rPr>
      </w:pPr>
      <w:r>
        <w:rPr>
          <w:sz w:val="24"/>
        </w:rPr>
        <w:t xml:space="preserve">физического воспитания, формирования культуры здоровья и эмоционального </w:t>
      </w:r>
      <w:r>
        <w:rPr>
          <w:spacing w:val="-2"/>
          <w:sz w:val="24"/>
        </w:rPr>
        <w:t>благополучия:</w:t>
      </w:r>
    </w:p>
    <w:p w14:paraId="632B77D0" w14:textId="77777777" w:rsidR="00F11DF8" w:rsidRDefault="00DA3958">
      <w:pPr>
        <w:pStyle w:val="a3"/>
        <w:spacing w:line="242" w:lineRule="auto"/>
        <w:ind w:right="387"/>
      </w:pPr>
      <w:r>
        <w:t>осознание ценности жизни с использованием собственного жизненного опыта и опыта восприятия произведений искусства;</w:t>
      </w:r>
    </w:p>
    <w:p w14:paraId="15A054C9" w14:textId="77777777" w:rsidR="00F11DF8" w:rsidRDefault="00DA3958">
      <w:pPr>
        <w:pStyle w:val="a3"/>
        <w:spacing w:line="242" w:lineRule="auto"/>
        <w:ind w:right="388"/>
      </w:pPr>
      <w:r>
        <w:t>соблюдение правил личной безопасности и гигиены, в том числе в процессе музыкально-исполнительской, творческой, исследовательской деятельности;</w:t>
      </w:r>
    </w:p>
    <w:p w14:paraId="42E15DEA" w14:textId="77777777" w:rsidR="00F11DF8" w:rsidRDefault="00DA3958">
      <w:pPr>
        <w:pStyle w:val="a3"/>
        <w:ind w:right="385"/>
      </w:pPr>
      <w:r>
        <w:t>умение осознавать свое эмоциональное состояние и эмоциональное состояние других, использовать интонационные средства для выражения своего состояния, в том числе в процессе повседневного общения;</w:t>
      </w:r>
    </w:p>
    <w:p w14:paraId="5ADCAB01" w14:textId="77777777" w:rsidR="00F11DF8" w:rsidRDefault="00DA3958">
      <w:pPr>
        <w:pStyle w:val="a3"/>
        <w:spacing w:line="235" w:lineRule="auto"/>
        <w:ind w:right="381"/>
      </w:pPr>
      <w:r>
        <w:t>сформированность навыков рефлексии, признание своего права на ошибку и такого же права другого человека;</w:t>
      </w:r>
    </w:p>
    <w:p w14:paraId="5E992CC3" w14:textId="77777777" w:rsidR="00F11DF8" w:rsidRDefault="00DA3958" w:rsidP="00803E13">
      <w:pPr>
        <w:pStyle w:val="a6"/>
        <w:numPr>
          <w:ilvl w:val="0"/>
          <w:numId w:val="59"/>
        </w:numPr>
        <w:tabs>
          <w:tab w:val="left" w:pos="1668"/>
        </w:tabs>
        <w:spacing w:line="273" w:lineRule="exact"/>
        <w:ind w:left="1668" w:hanging="262"/>
        <w:rPr>
          <w:sz w:val="24"/>
        </w:rPr>
      </w:pPr>
      <w:r>
        <w:rPr>
          <w:sz w:val="24"/>
        </w:rPr>
        <w:t>трудового</w:t>
      </w:r>
      <w:r>
        <w:rPr>
          <w:spacing w:val="-3"/>
          <w:sz w:val="24"/>
        </w:rPr>
        <w:t xml:space="preserve"> </w:t>
      </w:r>
      <w:r>
        <w:rPr>
          <w:spacing w:val="-2"/>
          <w:sz w:val="24"/>
        </w:rPr>
        <w:t>воспитания:</w:t>
      </w:r>
    </w:p>
    <w:p w14:paraId="35572828" w14:textId="77777777" w:rsidR="00F11DF8" w:rsidRDefault="00DA3958">
      <w:pPr>
        <w:pStyle w:val="a3"/>
        <w:ind w:left="1406" w:right="1479" w:firstLine="0"/>
        <w:jc w:val="left"/>
      </w:pPr>
      <w:r>
        <w:t>установка</w:t>
      </w:r>
      <w:r>
        <w:rPr>
          <w:spacing w:val="-4"/>
        </w:rPr>
        <w:t xml:space="preserve"> </w:t>
      </w:r>
      <w:r>
        <w:t>на</w:t>
      </w:r>
      <w:r>
        <w:rPr>
          <w:spacing w:val="-5"/>
        </w:rPr>
        <w:t xml:space="preserve"> </w:t>
      </w:r>
      <w:r>
        <w:t>посильное</w:t>
      </w:r>
      <w:r>
        <w:rPr>
          <w:spacing w:val="-8"/>
        </w:rPr>
        <w:t xml:space="preserve"> </w:t>
      </w:r>
      <w:r>
        <w:t>активное</w:t>
      </w:r>
      <w:r>
        <w:rPr>
          <w:spacing w:val="-5"/>
        </w:rPr>
        <w:t xml:space="preserve"> </w:t>
      </w:r>
      <w:r>
        <w:t>участие</w:t>
      </w:r>
      <w:r>
        <w:rPr>
          <w:spacing w:val="-5"/>
        </w:rPr>
        <w:t xml:space="preserve"> </w:t>
      </w:r>
      <w:r>
        <w:t>в</w:t>
      </w:r>
      <w:r>
        <w:rPr>
          <w:spacing w:val="-5"/>
        </w:rPr>
        <w:t xml:space="preserve"> </w:t>
      </w:r>
      <w:r>
        <w:t>практической</w:t>
      </w:r>
      <w:r>
        <w:rPr>
          <w:spacing w:val="-4"/>
        </w:rPr>
        <w:t xml:space="preserve"> </w:t>
      </w:r>
      <w:r>
        <w:t>деятельности; трудолюбие в учебе, настойчивость в</w:t>
      </w:r>
      <w:r>
        <w:rPr>
          <w:spacing w:val="-1"/>
        </w:rPr>
        <w:t xml:space="preserve"> </w:t>
      </w:r>
      <w:r>
        <w:t>достижении поставленных</w:t>
      </w:r>
      <w:r>
        <w:rPr>
          <w:spacing w:val="-2"/>
        </w:rPr>
        <w:t xml:space="preserve"> </w:t>
      </w:r>
      <w:r>
        <w:t>целей;</w:t>
      </w:r>
    </w:p>
    <w:p w14:paraId="6BAC4EE9" w14:textId="77777777" w:rsidR="00F11DF8" w:rsidRDefault="00DA3958">
      <w:pPr>
        <w:pStyle w:val="a3"/>
        <w:spacing w:before="1"/>
        <w:ind w:left="1406" w:right="747" w:firstLine="0"/>
        <w:jc w:val="left"/>
      </w:pPr>
      <w:r>
        <w:t>интерес</w:t>
      </w:r>
      <w:r>
        <w:rPr>
          <w:spacing w:val="-5"/>
        </w:rPr>
        <w:t xml:space="preserve"> </w:t>
      </w:r>
      <w:r>
        <w:t>к</w:t>
      </w:r>
      <w:r>
        <w:rPr>
          <w:spacing w:val="-4"/>
        </w:rPr>
        <w:t xml:space="preserve"> </w:t>
      </w:r>
      <w:r>
        <w:t>практическому</w:t>
      </w:r>
      <w:r>
        <w:rPr>
          <w:spacing w:val="-4"/>
        </w:rPr>
        <w:t xml:space="preserve"> </w:t>
      </w:r>
      <w:r>
        <w:t>изучению</w:t>
      </w:r>
      <w:r>
        <w:rPr>
          <w:spacing w:val="-6"/>
        </w:rPr>
        <w:t xml:space="preserve"> </w:t>
      </w:r>
      <w:r>
        <w:t>профессий</w:t>
      </w:r>
      <w:r>
        <w:rPr>
          <w:spacing w:val="-4"/>
        </w:rPr>
        <w:t xml:space="preserve"> </w:t>
      </w:r>
      <w:r>
        <w:t>в</w:t>
      </w:r>
      <w:r>
        <w:rPr>
          <w:spacing w:val="-5"/>
        </w:rPr>
        <w:t xml:space="preserve"> </w:t>
      </w:r>
      <w:r>
        <w:t>сфере</w:t>
      </w:r>
      <w:r>
        <w:rPr>
          <w:spacing w:val="-6"/>
        </w:rPr>
        <w:t xml:space="preserve"> </w:t>
      </w:r>
      <w:r>
        <w:t>культуры</w:t>
      </w:r>
      <w:r>
        <w:rPr>
          <w:spacing w:val="-4"/>
        </w:rPr>
        <w:t xml:space="preserve"> </w:t>
      </w:r>
      <w:r>
        <w:t>и</w:t>
      </w:r>
      <w:r>
        <w:rPr>
          <w:spacing w:val="-3"/>
        </w:rPr>
        <w:t xml:space="preserve"> </w:t>
      </w:r>
      <w:r>
        <w:t>искусства; уважение к труду и результатам трудовой деятельности;</w:t>
      </w:r>
    </w:p>
    <w:p w14:paraId="4C5C2C51" w14:textId="77777777" w:rsidR="00F11DF8" w:rsidRDefault="00DA3958" w:rsidP="00803E13">
      <w:pPr>
        <w:pStyle w:val="a6"/>
        <w:numPr>
          <w:ilvl w:val="0"/>
          <w:numId w:val="59"/>
        </w:numPr>
        <w:tabs>
          <w:tab w:val="left" w:pos="1668"/>
        </w:tabs>
        <w:ind w:left="1668" w:hanging="262"/>
        <w:rPr>
          <w:sz w:val="24"/>
        </w:rPr>
      </w:pPr>
      <w:r>
        <w:rPr>
          <w:sz w:val="24"/>
        </w:rPr>
        <w:t>экологического</w:t>
      </w:r>
      <w:r>
        <w:rPr>
          <w:spacing w:val="-9"/>
          <w:sz w:val="24"/>
        </w:rPr>
        <w:t xml:space="preserve"> </w:t>
      </w:r>
      <w:r>
        <w:rPr>
          <w:spacing w:val="-2"/>
          <w:sz w:val="24"/>
        </w:rPr>
        <w:t>воспитания:</w:t>
      </w:r>
    </w:p>
    <w:p w14:paraId="071CFA05" w14:textId="77777777" w:rsidR="00F11DF8" w:rsidRDefault="00DA3958">
      <w:pPr>
        <w:pStyle w:val="a3"/>
        <w:tabs>
          <w:tab w:val="left" w:pos="2811"/>
          <w:tab w:val="left" w:pos="3742"/>
          <w:tab w:val="left" w:pos="5473"/>
          <w:tab w:val="left" w:pos="6723"/>
          <w:tab w:val="left" w:pos="7989"/>
          <w:tab w:val="left" w:pos="9477"/>
        </w:tabs>
        <w:spacing w:before="4" w:line="235" w:lineRule="auto"/>
        <w:ind w:right="401"/>
        <w:jc w:val="left"/>
      </w:pPr>
      <w:r>
        <w:rPr>
          <w:spacing w:val="-2"/>
        </w:rPr>
        <w:t>повышение</w:t>
      </w:r>
      <w:r>
        <w:tab/>
      </w:r>
      <w:r>
        <w:rPr>
          <w:spacing w:val="-2"/>
        </w:rPr>
        <w:t>уровня</w:t>
      </w:r>
      <w:r>
        <w:tab/>
      </w:r>
      <w:r>
        <w:rPr>
          <w:spacing w:val="-2"/>
        </w:rPr>
        <w:t>экологической</w:t>
      </w:r>
      <w:r>
        <w:tab/>
      </w:r>
      <w:r>
        <w:rPr>
          <w:spacing w:val="-2"/>
        </w:rPr>
        <w:t>культуры,</w:t>
      </w:r>
      <w:r>
        <w:tab/>
      </w:r>
      <w:r>
        <w:rPr>
          <w:spacing w:val="-2"/>
        </w:rPr>
        <w:t>осознание</w:t>
      </w:r>
      <w:r>
        <w:tab/>
      </w:r>
      <w:r>
        <w:rPr>
          <w:spacing w:val="-2"/>
        </w:rPr>
        <w:t>глобального</w:t>
      </w:r>
      <w:r>
        <w:tab/>
      </w:r>
      <w:r>
        <w:rPr>
          <w:spacing w:val="-2"/>
        </w:rPr>
        <w:t xml:space="preserve">характера </w:t>
      </w:r>
      <w:r>
        <w:t>экологических проблем и путей их решения;</w:t>
      </w:r>
    </w:p>
    <w:p w14:paraId="7DB03614" w14:textId="77777777" w:rsidR="00F11DF8" w:rsidRDefault="00DA3958">
      <w:pPr>
        <w:pStyle w:val="a3"/>
        <w:spacing w:line="272" w:lineRule="exact"/>
        <w:ind w:left="1406" w:firstLine="0"/>
        <w:jc w:val="left"/>
      </w:pPr>
      <w:r>
        <w:t>нравственно-эстетическое</w:t>
      </w:r>
      <w:r>
        <w:rPr>
          <w:spacing w:val="-15"/>
        </w:rPr>
        <w:t xml:space="preserve"> </w:t>
      </w:r>
      <w:r>
        <w:t>отношение</w:t>
      </w:r>
      <w:r>
        <w:rPr>
          <w:spacing w:val="-5"/>
        </w:rPr>
        <w:t xml:space="preserve"> </w:t>
      </w:r>
      <w:r>
        <w:t>к</w:t>
      </w:r>
      <w:r>
        <w:rPr>
          <w:spacing w:val="-10"/>
        </w:rPr>
        <w:t xml:space="preserve"> </w:t>
      </w:r>
      <w:r>
        <w:rPr>
          <w:spacing w:val="-2"/>
        </w:rPr>
        <w:t>природе,</w:t>
      </w:r>
    </w:p>
    <w:p w14:paraId="6C179A2B" w14:textId="77777777" w:rsidR="00F11DF8" w:rsidRDefault="00DA3958">
      <w:pPr>
        <w:pStyle w:val="a3"/>
        <w:spacing w:line="275" w:lineRule="exact"/>
        <w:ind w:left="1406" w:firstLine="0"/>
        <w:jc w:val="left"/>
      </w:pPr>
      <w:r>
        <w:t>участие</w:t>
      </w:r>
      <w:r>
        <w:rPr>
          <w:spacing w:val="-9"/>
        </w:rPr>
        <w:t xml:space="preserve"> </w:t>
      </w:r>
      <w:r>
        <w:t>в</w:t>
      </w:r>
      <w:r>
        <w:rPr>
          <w:spacing w:val="-2"/>
        </w:rPr>
        <w:t xml:space="preserve"> </w:t>
      </w:r>
      <w:r>
        <w:t>экологических</w:t>
      </w:r>
      <w:r>
        <w:rPr>
          <w:spacing w:val="-8"/>
        </w:rPr>
        <w:t xml:space="preserve"> </w:t>
      </w:r>
      <w:r>
        <w:t>проектах</w:t>
      </w:r>
      <w:r>
        <w:rPr>
          <w:spacing w:val="-9"/>
        </w:rPr>
        <w:t xml:space="preserve"> </w:t>
      </w:r>
      <w:r>
        <w:t>через</w:t>
      </w:r>
      <w:r>
        <w:rPr>
          <w:spacing w:val="-2"/>
        </w:rPr>
        <w:t xml:space="preserve"> </w:t>
      </w:r>
      <w:r>
        <w:t>различные</w:t>
      </w:r>
      <w:r>
        <w:rPr>
          <w:spacing w:val="-6"/>
        </w:rPr>
        <w:t xml:space="preserve"> </w:t>
      </w:r>
      <w:r>
        <w:t>формы</w:t>
      </w:r>
      <w:r>
        <w:rPr>
          <w:spacing w:val="-8"/>
        </w:rPr>
        <w:t xml:space="preserve"> </w:t>
      </w:r>
      <w:r>
        <w:t>музыкального</w:t>
      </w:r>
      <w:r>
        <w:rPr>
          <w:spacing w:val="-2"/>
        </w:rPr>
        <w:t xml:space="preserve"> творчества</w:t>
      </w:r>
    </w:p>
    <w:p w14:paraId="60825C07" w14:textId="77777777" w:rsidR="00F11DF8" w:rsidRDefault="00DA3958" w:rsidP="00803E13">
      <w:pPr>
        <w:pStyle w:val="a6"/>
        <w:numPr>
          <w:ilvl w:val="0"/>
          <w:numId w:val="59"/>
        </w:numPr>
        <w:tabs>
          <w:tab w:val="left" w:pos="1668"/>
        </w:tabs>
        <w:ind w:left="1668" w:hanging="262"/>
        <w:rPr>
          <w:sz w:val="24"/>
        </w:rPr>
      </w:pPr>
      <w:r>
        <w:rPr>
          <w:sz w:val="24"/>
        </w:rPr>
        <w:t>адаптации</w:t>
      </w:r>
      <w:r>
        <w:rPr>
          <w:spacing w:val="-7"/>
          <w:sz w:val="24"/>
        </w:rPr>
        <w:t xml:space="preserve"> </w:t>
      </w:r>
      <w:r>
        <w:rPr>
          <w:sz w:val="24"/>
        </w:rPr>
        <w:t>к</w:t>
      </w:r>
      <w:r>
        <w:rPr>
          <w:spacing w:val="-12"/>
          <w:sz w:val="24"/>
        </w:rPr>
        <w:t xml:space="preserve"> </w:t>
      </w:r>
      <w:r>
        <w:rPr>
          <w:sz w:val="24"/>
        </w:rPr>
        <w:t>изменяющимся</w:t>
      </w:r>
      <w:r>
        <w:rPr>
          <w:spacing w:val="-10"/>
          <w:sz w:val="24"/>
        </w:rPr>
        <w:t xml:space="preserve"> </w:t>
      </w:r>
      <w:r>
        <w:rPr>
          <w:sz w:val="24"/>
        </w:rPr>
        <w:t>условиям</w:t>
      </w:r>
      <w:r>
        <w:rPr>
          <w:spacing w:val="-5"/>
          <w:sz w:val="24"/>
        </w:rPr>
        <w:t xml:space="preserve"> </w:t>
      </w:r>
      <w:r>
        <w:rPr>
          <w:sz w:val="24"/>
        </w:rPr>
        <w:t>социальной</w:t>
      </w:r>
      <w:r>
        <w:rPr>
          <w:spacing w:val="-4"/>
          <w:sz w:val="24"/>
        </w:rPr>
        <w:t xml:space="preserve"> </w:t>
      </w:r>
      <w:r>
        <w:rPr>
          <w:sz w:val="24"/>
        </w:rPr>
        <w:t>и</w:t>
      </w:r>
      <w:r>
        <w:rPr>
          <w:spacing w:val="-9"/>
          <w:sz w:val="24"/>
        </w:rPr>
        <w:t xml:space="preserve"> </w:t>
      </w:r>
      <w:r>
        <w:rPr>
          <w:sz w:val="24"/>
        </w:rPr>
        <w:t>природной</w:t>
      </w:r>
      <w:r>
        <w:rPr>
          <w:spacing w:val="-4"/>
          <w:sz w:val="24"/>
        </w:rPr>
        <w:t xml:space="preserve"> </w:t>
      </w:r>
      <w:r>
        <w:rPr>
          <w:spacing w:val="-2"/>
          <w:sz w:val="24"/>
        </w:rPr>
        <w:t>среды:</w:t>
      </w:r>
    </w:p>
    <w:p w14:paraId="041174DA" w14:textId="77777777" w:rsidR="00F11DF8" w:rsidRDefault="00DA3958">
      <w:pPr>
        <w:pStyle w:val="a3"/>
        <w:spacing w:before="5"/>
        <w:ind w:right="376"/>
      </w:pPr>
      <w:r>
        <w:t>освоение обучающимися социального опыта, основных социальных ролей, норм и правил общественного поведения, форм социальной жизни, включая семью, группы, сформированные в учебной исследовательской и творческой деятельности, а также в рамках социального взаимодействия с людьми из другой культурной среды;</w:t>
      </w:r>
    </w:p>
    <w:p w14:paraId="2CBC8FC9" w14:textId="77777777" w:rsidR="00F11DF8" w:rsidRDefault="00DA3958">
      <w:pPr>
        <w:pStyle w:val="a3"/>
        <w:spacing w:before="1"/>
        <w:ind w:right="381"/>
      </w:pPr>
      <w:r>
        <w:t>стремление перенимать опыт, учиться у других людей, в том числе в разнообразных проявлениях творчества, овладения различными навыками в сфере музыкального и других видов искусства;</w:t>
      </w:r>
    </w:p>
    <w:p w14:paraId="58E4DB86" w14:textId="77777777" w:rsidR="00F11DF8" w:rsidRDefault="00DA3958">
      <w:pPr>
        <w:pStyle w:val="a3"/>
        <w:ind w:right="376"/>
      </w:pPr>
      <w:r>
        <w:t>воспитание чувства нового, способность ставить и решать нестандартные задачи, предвидеть ход событий, обращать внимание на перспективные тенденции и направления развития культуры и социума;</w:t>
      </w:r>
    </w:p>
    <w:p w14:paraId="5EC684C9" w14:textId="77777777" w:rsidR="00F11DF8" w:rsidRDefault="00DA3958">
      <w:pPr>
        <w:pStyle w:val="a3"/>
        <w:ind w:right="382"/>
      </w:pPr>
      <w:r>
        <w:t>способность осознавать стрессовую</w:t>
      </w:r>
      <w:r>
        <w:rPr>
          <w:spacing w:val="40"/>
        </w:rPr>
        <w:t xml:space="preserve"> </w:t>
      </w:r>
      <w:r>
        <w:t xml:space="preserve">ситуацию, оценивать происходящие изменения и их последствия, опираясь на жизненный интонационный и эмоциональный опыт, опыт и навыки управления своими психоэмоциональными ресурсами в стрессовой ситуации, воля к </w:t>
      </w:r>
      <w:r>
        <w:rPr>
          <w:spacing w:val="-2"/>
        </w:rPr>
        <w:t>победе.</w:t>
      </w:r>
    </w:p>
    <w:p w14:paraId="00E0FC73" w14:textId="77777777" w:rsidR="00F11DF8" w:rsidRDefault="00DA3958">
      <w:pPr>
        <w:pStyle w:val="a3"/>
        <w:ind w:right="374"/>
      </w:pPr>
      <w:r>
        <w:t xml:space="preserve">В результате изучения музыки на уровне основного общего образования у обучающегося будут сформированы универсальные познавательные учебные действия, универсальные коммуникативные учебные действия, универсальные регулятивные учебные </w:t>
      </w:r>
      <w:r>
        <w:rPr>
          <w:spacing w:val="-2"/>
        </w:rPr>
        <w:t>действия.</w:t>
      </w:r>
    </w:p>
    <w:p w14:paraId="52416AB1" w14:textId="77777777" w:rsidR="00F11DF8" w:rsidRDefault="00DA3958">
      <w:pPr>
        <w:pStyle w:val="a3"/>
        <w:spacing w:before="1" w:line="242" w:lineRule="auto"/>
        <w:ind w:right="391"/>
      </w:pPr>
      <w:r>
        <w:t>У обучающегося будут сформированы следующие базовые логические действия как часть универсальных познавательных учебных действий:</w:t>
      </w:r>
    </w:p>
    <w:p w14:paraId="32A6FADE" w14:textId="77777777" w:rsidR="00F11DF8" w:rsidRDefault="00DA3958">
      <w:pPr>
        <w:pStyle w:val="a3"/>
        <w:ind w:right="381"/>
      </w:pPr>
      <w:r>
        <w:t>устанавливать существенные признаки для классификации музыкальных явлений, выбирать основания для анализа, сравнения и обобщения отдельных интонаций, мелодий и ритмов, других элементов музыкального языка;</w:t>
      </w:r>
    </w:p>
    <w:p w14:paraId="4AF2F189" w14:textId="77777777" w:rsidR="00F11DF8" w:rsidRDefault="00DA3958">
      <w:pPr>
        <w:pStyle w:val="a3"/>
        <w:spacing w:before="4" w:line="235" w:lineRule="auto"/>
        <w:ind w:right="385"/>
      </w:pPr>
      <w:r>
        <w:t>сопоставлять, сравнивать на основании существенных признаков произведения, жанры и стили музыкального и других видов искусства;</w:t>
      </w:r>
    </w:p>
    <w:p w14:paraId="6528FB45" w14:textId="77777777" w:rsidR="00F11DF8" w:rsidRDefault="00DA3958">
      <w:pPr>
        <w:pStyle w:val="a3"/>
        <w:spacing w:before="4" w:line="237" w:lineRule="auto"/>
        <w:ind w:right="386"/>
      </w:pPr>
      <w:r>
        <w:t>обнаруживать взаимные влияния отдельных видов, жанров и стилей музыки друг на друга, формулировать гипотезы о взаимосвязях;</w:t>
      </w:r>
    </w:p>
    <w:p w14:paraId="703C727C" w14:textId="77777777" w:rsidR="00F11DF8" w:rsidRDefault="00DA3958">
      <w:pPr>
        <w:pStyle w:val="a3"/>
        <w:spacing w:before="3"/>
        <w:ind w:right="384"/>
      </w:pPr>
      <w:r>
        <w:t>выявлять общее и особенное, закономерности и противоречия в комплексе выразительных средств, используемых при создании музыкального образа конкретного произведения, жанра, стиля;</w:t>
      </w:r>
    </w:p>
    <w:p w14:paraId="5A00F8E1" w14:textId="77777777" w:rsidR="00F11DF8" w:rsidRDefault="00F11DF8">
      <w:pPr>
        <w:sectPr w:rsidR="00F11DF8">
          <w:pgSz w:w="11920" w:h="16850"/>
          <w:pgMar w:top="1040" w:right="320" w:bottom="280" w:left="720" w:header="720" w:footer="720" w:gutter="0"/>
          <w:cols w:space="720"/>
        </w:sectPr>
      </w:pPr>
    </w:p>
    <w:p w14:paraId="7258B710" w14:textId="77777777" w:rsidR="00F11DF8" w:rsidRDefault="00DA3958">
      <w:pPr>
        <w:pStyle w:val="a3"/>
        <w:spacing w:before="76" w:line="244" w:lineRule="auto"/>
        <w:ind w:right="390"/>
        <w:jc w:val="left"/>
      </w:pPr>
      <w:r>
        <w:t xml:space="preserve">выявлять и характеризовать существенные признаки конкретного музыкального </w:t>
      </w:r>
      <w:r>
        <w:rPr>
          <w:spacing w:val="-2"/>
        </w:rPr>
        <w:t>звучания;</w:t>
      </w:r>
    </w:p>
    <w:p w14:paraId="5073CD28" w14:textId="77777777" w:rsidR="00F11DF8" w:rsidRDefault="00DA3958">
      <w:pPr>
        <w:pStyle w:val="a3"/>
        <w:spacing w:line="242" w:lineRule="auto"/>
        <w:ind w:right="390"/>
        <w:jc w:val="left"/>
      </w:pPr>
      <w:r>
        <w:t>самостоятельно обобщать и формулировать выводы по результатам проведенного слухового наблюдения-исследования.</w:t>
      </w:r>
    </w:p>
    <w:p w14:paraId="05926A8D" w14:textId="77777777" w:rsidR="00F11DF8" w:rsidRDefault="00DA3958">
      <w:pPr>
        <w:pStyle w:val="a3"/>
        <w:spacing w:line="242" w:lineRule="auto"/>
        <w:ind w:right="390"/>
        <w:jc w:val="left"/>
      </w:pPr>
      <w:r>
        <w:t>У</w:t>
      </w:r>
      <w:r>
        <w:rPr>
          <w:spacing w:val="-4"/>
        </w:rPr>
        <w:t xml:space="preserve"> </w:t>
      </w:r>
      <w:r>
        <w:t>обучающегося</w:t>
      </w:r>
      <w:r>
        <w:rPr>
          <w:spacing w:val="-4"/>
        </w:rPr>
        <w:t xml:space="preserve"> </w:t>
      </w:r>
      <w:r>
        <w:t>будут</w:t>
      </w:r>
      <w:r>
        <w:rPr>
          <w:spacing w:val="-2"/>
        </w:rPr>
        <w:t xml:space="preserve"> </w:t>
      </w:r>
      <w:r>
        <w:t>сформированы</w:t>
      </w:r>
      <w:r>
        <w:rPr>
          <w:spacing w:val="-4"/>
        </w:rPr>
        <w:t xml:space="preserve"> </w:t>
      </w:r>
      <w:r>
        <w:t>следующие</w:t>
      </w:r>
      <w:r>
        <w:rPr>
          <w:spacing w:val="-5"/>
        </w:rPr>
        <w:t xml:space="preserve"> </w:t>
      </w:r>
      <w:r>
        <w:t>базовые</w:t>
      </w:r>
      <w:r>
        <w:rPr>
          <w:spacing w:val="-5"/>
        </w:rPr>
        <w:t xml:space="preserve"> </w:t>
      </w:r>
      <w:r>
        <w:t>исследовательские</w:t>
      </w:r>
      <w:r>
        <w:rPr>
          <w:spacing w:val="-5"/>
        </w:rPr>
        <w:t xml:space="preserve"> </w:t>
      </w:r>
      <w:r>
        <w:t>действия как часть универсальных познавательных учебных действий:</w:t>
      </w:r>
    </w:p>
    <w:p w14:paraId="5D0E4FBB" w14:textId="77777777" w:rsidR="00F11DF8" w:rsidRDefault="00DA3958">
      <w:pPr>
        <w:pStyle w:val="a3"/>
        <w:spacing w:line="242" w:lineRule="auto"/>
        <w:ind w:right="390"/>
        <w:jc w:val="left"/>
      </w:pPr>
      <w:r>
        <w:t>следовать внутренним слухом за развитием музыкального процесса, «наблюдать» звучание музыки;</w:t>
      </w:r>
    </w:p>
    <w:p w14:paraId="09158EBB" w14:textId="77777777" w:rsidR="00F11DF8" w:rsidRDefault="00DA3958">
      <w:pPr>
        <w:pStyle w:val="a3"/>
        <w:spacing w:line="268" w:lineRule="exact"/>
        <w:ind w:left="1406" w:firstLine="0"/>
        <w:jc w:val="left"/>
      </w:pPr>
      <w:r>
        <w:t>использовать</w:t>
      </w:r>
      <w:r>
        <w:rPr>
          <w:spacing w:val="-9"/>
        </w:rPr>
        <w:t xml:space="preserve"> </w:t>
      </w:r>
      <w:r>
        <w:t>вопросы</w:t>
      </w:r>
      <w:r>
        <w:rPr>
          <w:spacing w:val="-8"/>
        </w:rPr>
        <w:t xml:space="preserve"> </w:t>
      </w:r>
      <w:r>
        <w:t>как</w:t>
      </w:r>
      <w:r>
        <w:rPr>
          <w:spacing w:val="-6"/>
        </w:rPr>
        <w:t xml:space="preserve"> </w:t>
      </w:r>
      <w:r>
        <w:t>исследовательский</w:t>
      </w:r>
      <w:r>
        <w:rPr>
          <w:spacing w:val="-5"/>
        </w:rPr>
        <w:t xml:space="preserve"> </w:t>
      </w:r>
      <w:r>
        <w:t>инструмент</w:t>
      </w:r>
      <w:r>
        <w:rPr>
          <w:spacing w:val="-5"/>
        </w:rPr>
        <w:t xml:space="preserve"> </w:t>
      </w:r>
      <w:r>
        <w:rPr>
          <w:spacing w:val="-2"/>
        </w:rPr>
        <w:t>познания;</w:t>
      </w:r>
    </w:p>
    <w:p w14:paraId="1B114E96" w14:textId="77777777" w:rsidR="00F11DF8" w:rsidRDefault="00DA3958">
      <w:pPr>
        <w:pStyle w:val="a3"/>
        <w:spacing w:line="235" w:lineRule="auto"/>
        <w:ind w:right="421"/>
        <w:jc w:val="left"/>
      </w:pPr>
      <w:r>
        <w:t>формулировать собственные вопросы,</w:t>
      </w:r>
      <w:r>
        <w:rPr>
          <w:spacing w:val="40"/>
        </w:rPr>
        <w:t xml:space="preserve"> </w:t>
      </w:r>
      <w:r>
        <w:t>фиксирующие несоответствие между реальным и желательным состоянием учебной ситуации, восприятия, исполнения музыки;</w:t>
      </w:r>
    </w:p>
    <w:p w14:paraId="0200A23E" w14:textId="77777777" w:rsidR="00F11DF8" w:rsidRDefault="00DA3958">
      <w:pPr>
        <w:pStyle w:val="a3"/>
        <w:spacing w:before="4" w:line="235" w:lineRule="auto"/>
        <w:jc w:val="left"/>
      </w:pPr>
      <w:r>
        <w:t>составлять</w:t>
      </w:r>
      <w:r>
        <w:rPr>
          <w:spacing w:val="31"/>
        </w:rPr>
        <w:t xml:space="preserve"> </w:t>
      </w:r>
      <w:r>
        <w:t>алгоритм</w:t>
      </w:r>
      <w:r>
        <w:rPr>
          <w:spacing w:val="30"/>
        </w:rPr>
        <w:t xml:space="preserve"> </w:t>
      </w:r>
      <w:r>
        <w:t>действий</w:t>
      </w:r>
      <w:r>
        <w:rPr>
          <w:spacing w:val="31"/>
        </w:rPr>
        <w:t xml:space="preserve"> </w:t>
      </w:r>
      <w:r>
        <w:t>и</w:t>
      </w:r>
      <w:r>
        <w:rPr>
          <w:spacing w:val="28"/>
        </w:rPr>
        <w:t xml:space="preserve"> </w:t>
      </w:r>
      <w:r>
        <w:t>использовать</w:t>
      </w:r>
      <w:r>
        <w:rPr>
          <w:spacing w:val="31"/>
        </w:rPr>
        <w:t xml:space="preserve"> </w:t>
      </w:r>
      <w:r>
        <w:t>его</w:t>
      </w:r>
      <w:r>
        <w:rPr>
          <w:spacing w:val="30"/>
        </w:rPr>
        <w:t xml:space="preserve"> </w:t>
      </w:r>
      <w:r>
        <w:t>для</w:t>
      </w:r>
      <w:r>
        <w:rPr>
          <w:spacing w:val="30"/>
        </w:rPr>
        <w:t xml:space="preserve"> </w:t>
      </w:r>
      <w:r>
        <w:t>решения</w:t>
      </w:r>
      <w:r>
        <w:rPr>
          <w:spacing w:val="30"/>
        </w:rPr>
        <w:t xml:space="preserve"> </w:t>
      </w:r>
      <w:r>
        <w:t>учебных,</w:t>
      </w:r>
      <w:r>
        <w:rPr>
          <w:spacing w:val="29"/>
        </w:rPr>
        <w:t xml:space="preserve"> </w:t>
      </w:r>
      <w:r>
        <w:t>в</w:t>
      </w:r>
      <w:r>
        <w:rPr>
          <w:spacing w:val="29"/>
        </w:rPr>
        <w:t xml:space="preserve"> </w:t>
      </w:r>
      <w:r>
        <w:t>том</w:t>
      </w:r>
      <w:r>
        <w:rPr>
          <w:spacing w:val="30"/>
        </w:rPr>
        <w:t xml:space="preserve"> </w:t>
      </w:r>
      <w:r>
        <w:t>числе исполнительских и творческих задач;</w:t>
      </w:r>
    </w:p>
    <w:p w14:paraId="6D5CDE84" w14:textId="77777777" w:rsidR="00F11DF8" w:rsidRDefault="00DA3958">
      <w:pPr>
        <w:pStyle w:val="a3"/>
        <w:ind w:right="383"/>
      </w:pPr>
      <w:r>
        <w:t>проводить по самостоятельно составленному плану небольшое исследование по установлению особенностей музыкально-языковых единиц, сравнению художественных процессов, музыкальных явлений, культурных объектов между собой;</w:t>
      </w:r>
    </w:p>
    <w:p w14:paraId="1ED15E6D" w14:textId="77777777" w:rsidR="00F11DF8" w:rsidRDefault="00DA3958">
      <w:pPr>
        <w:pStyle w:val="a3"/>
        <w:spacing w:line="242" w:lineRule="auto"/>
        <w:jc w:val="left"/>
      </w:pPr>
      <w:r>
        <w:t>самостоятельно</w:t>
      </w:r>
      <w:r>
        <w:rPr>
          <w:spacing w:val="40"/>
        </w:rPr>
        <w:t xml:space="preserve"> </w:t>
      </w:r>
      <w:r>
        <w:t>формулировать</w:t>
      </w:r>
      <w:r>
        <w:rPr>
          <w:spacing w:val="40"/>
        </w:rPr>
        <w:t xml:space="preserve"> </w:t>
      </w:r>
      <w:r>
        <w:t>обобщения</w:t>
      </w:r>
      <w:r>
        <w:rPr>
          <w:spacing w:val="40"/>
        </w:rPr>
        <w:t xml:space="preserve"> </w:t>
      </w:r>
      <w:r>
        <w:t>и</w:t>
      </w:r>
      <w:r>
        <w:rPr>
          <w:spacing w:val="40"/>
        </w:rPr>
        <w:t xml:space="preserve"> </w:t>
      </w:r>
      <w:r>
        <w:t>выводы</w:t>
      </w:r>
      <w:r>
        <w:rPr>
          <w:spacing w:val="40"/>
        </w:rPr>
        <w:t xml:space="preserve"> </w:t>
      </w:r>
      <w:r>
        <w:t>по</w:t>
      </w:r>
      <w:r>
        <w:rPr>
          <w:spacing w:val="40"/>
        </w:rPr>
        <w:t xml:space="preserve"> </w:t>
      </w:r>
      <w:r>
        <w:t>результатам</w:t>
      </w:r>
      <w:r>
        <w:rPr>
          <w:spacing w:val="40"/>
        </w:rPr>
        <w:t xml:space="preserve"> </w:t>
      </w:r>
      <w:r>
        <w:t>проведенного наблюдения, слухового исследования.</w:t>
      </w:r>
    </w:p>
    <w:p w14:paraId="6120385D" w14:textId="77777777" w:rsidR="00F11DF8" w:rsidRDefault="00DA3958">
      <w:pPr>
        <w:pStyle w:val="a3"/>
        <w:spacing w:line="242" w:lineRule="auto"/>
        <w:jc w:val="left"/>
      </w:pPr>
      <w:r>
        <w:t>У</w:t>
      </w:r>
      <w:r>
        <w:rPr>
          <w:spacing w:val="75"/>
        </w:rPr>
        <w:t xml:space="preserve"> </w:t>
      </w:r>
      <w:r>
        <w:t>обучающегося</w:t>
      </w:r>
      <w:r>
        <w:rPr>
          <w:spacing w:val="75"/>
        </w:rPr>
        <w:t xml:space="preserve"> </w:t>
      </w:r>
      <w:r>
        <w:t>будут</w:t>
      </w:r>
      <w:r>
        <w:rPr>
          <w:spacing w:val="76"/>
        </w:rPr>
        <w:t xml:space="preserve"> </w:t>
      </w:r>
      <w:r>
        <w:t>сформированы</w:t>
      </w:r>
      <w:r>
        <w:rPr>
          <w:spacing w:val="75"/>
        </w:rPr>
        <w:t xml:space="preserve"> </w:t>
      </w:r>
      <w:r>
        <w:t>умения</w:t>
      </w:r>
      <w:r>
        <w:rPr>
          <w:spacing w:val="75"/>
        </w:rPr>
        <w:t xml:space="preserve"> </w:t>
      </w:r>
      <w:r>
        <w:t>работать</w:t>
      </w:r>
      <w:r>
        <w:rPr>
          <w:spacing w:val="77"/>
        </w:rPr>
        <w:t xml:space="preserve"> </w:t>
      </w:r>
      <w:r>
        <w:t>с</w:t>
      </w:r>
      <w:r>
        <w:rPr>
          <w:spacing w:val="40"/>
        </w:rPr>
        <w:t xml:space="preserve"> </w:t>
      </w:r>
      <w:r>
        <w:t>информацией</w:t>
      </w:r>
      <w:r>
        <w:rPr>
          <w:spacing w:val="77"/>
        </w:rPr>
        <w:t xml:space="preserve"> </w:t>
      </w:r>
      <w:r>
        <w:t>как</w:t>
      </w:r>
      <w:r>
        <w:rPr>
          <w:spacing w:val="76"/>
        </w:rPr>
        <w:t xml:space="preserve"> </w:t>
      </w:r>
      <w:r>
        <w:t>часть универсальных познавательных учебных действий:</w:t>
      </w:r>
    </w:p>
    <w:p w14:paraId="2C1F2D8A" w14:textId="77777777" w:rsidR="00F11DF8" w:rsidRDefault="00DA3958">
      <w:pPr>
        <w:pStyle w:val="a3"/>
        <w:tabs>
          <w:tab w:val="left" w:pos="9796"/>
        </w:tabs>
        <w:spacing w:line="242" w:lineRule="auto"/>
        <w:ind w:right="377"/>
        <w:jc w:val="left"/>
      </w:pPr>
      <w:r>
        <w:t>применять</w:t>
      </w:r>
      <w:r>
        <w:rPr>
          <w:spacing w:val="80"/>
        </w:rPr>
        <w:t xml:space="preserve"> </w:t>
      </w:r>
      <w:r>
        <w:t>различные</w:t>
      </w:r>
      <w:r>
        <w:rPr>
          <w:spacing w:val="80"/>
        </w:rPr>
        <w:t xml:space="preserve"> </w:t>
      </w:r>
      <w:r>
        <w:t>методы,</w:t>
      </w:r>
      <w:r>
        <w:rPr>
          <w:spacing w:val="80"/>
        </w:rPr>
        <w:t xml:space="preserve"> </w:t>
      </w:r>
      <w:r>
        <w:t>инструменты</w:t>
      </w:r>
      <w:r>
        <w:rPr>
          <w:spacing w:val="80"/>
        </w:rPr>
        <w:t xml:space="preserve"> </w:t>
      </w:r>
      <w:r>
        <w:t>и</w:t>
      </w:r>
      <w:r>
        <w:rPr>
          <w:spacing w:val="80"/>
        </w:rPr>
        <w:t xml:space="preserve"> </w:t>
      </w:r>
      <w:r>
        <w:t>запросы</w:t>
      </w:r>
      <w:r>
        <w:rPr>
          <w:spacing w:val="80"/>
        </w:rPr>
        <w:t xml:space="preserve"> </w:t>
      </w:r>
      <w:r>
        <w:t>при</w:t>
      </w:r>
      <w:r>
        <w:rPr>
          <w:spacing w:val="80"/>
        </w:rPr>
        <w:t xml:space="preserve"> </w:t>
      </w:r>
      <w:r>
        <w:t>поиске</w:t>
      </w:r>
      <w:r>
        <w:rPr>
          <w:spacing w:val="80"/>
        </w:rPr>
        <w:t xml:space="preserve"> </w:t>
      </w:r>
      <w:r>
        <w:t>и</w:t>
      </w:r>
      <w:r>
        <w:tab/>
      </w:r>
      <w:r>
        <w:rPr>
          <w:spacing w:val="-2"/>
        </w:rPr>
        <w:t xml:space="preserve">отборе </w:t>
      </w:r>
      <w:r>
        <w:t>информации с учетом предложенной учебной задачи и заданных критериев;</w:t>
      </w:r>
    </w:p>
    <w:p w14:paraId="4322D43C" w14:textId="77777777" w:rsidR="00F11DF8" w:rsidRDefault="00DA3958">
      <w:pPr>
        <w:pStyle w:val="a3"/>
        <w:tabs>
          <w:tab w:val="left" w:pos="2636"/>
          <w:tab w:val="left" w:pos="4003"/>
          <w:tab w:val="left" w:pos="4989"/>
          <w:tab w:val="left" w:pos="5347"/>
          <w:tab w:val="left" w:pos="7657"/>
          <w:tab w:val="left" w:pos="9458"/>
        </w:tabs>
        <w:spacing w:line="242" w:lineRule="auto"/>
        <w:ind w:left="1406" w:right="389" w:firstLine="0"/>
        <w:jc w:val="left"/>
      </w:pPr>
      <w:r>
        <w:rPr>
          <w:spacing w:val="-2"/>
        </w:rPr>
        <w:t>понимать</w:t>
      </w:r>
      <w:r>
        <w:tab/>
      </w:r>
      <w:r>
        <w:rPr>
          <w:spacing w:val="-2"/>
        </w:rPr>
        <w:t>специфику</w:t>
      </w:r>
      <w:r>
        <w:tab/>
      </w:r>
      <w:r>
        <w:rPr>
          <w:spacing w:val="-2"/>
        </w:rPr>
        <w:t>работы</w:t>
      </w:r>
      <w:r>
        <w:tab/>
      </w:r>
      <w:r>
        <w:rPr>
          <w:spacing w:val="-10"/>
        </w:rPr>
        <w:t>с</w:t>
      </w:r>
      <w:r>
        <w:tab/>
      </w:r>
      <w:r>
        <w:rPr>
          <w:spacing w:val="-2"/>
        </w:rPr>
        <w:t>аудиоинформацией,</w:t>
      </w:r>
      <w:r>
        <w:tab/>
      </w:r>
      <w:r>
        <w:rPr>
          <w:spacing w:val="-2"/>
        </w:rPr>
        <w:t>музыкальными</w:t>
      </w:r>
      <w:r>
        <w:tab/>
      </w:r>
      <w:r>
        <w:rPr>
          <w:spacing w:val="-2"/>
        </w:rPr>
        <w:t xml:space="preserve">записями; </w:t>
      </w:r>
      <w:r>
        <w:t>использовать интонирование для запоминания звуковой информации, музыкальных</w:t>
      </w:r>
    </w:p>
    <w:p w14:paraId="2A34D81E" w14:textId="77777777" w:rsidR="00F11DF8" w:rsidRDefault="00DA3958">
      <w:pPr>
        <w:pStyle w:val="a3"/>
        <w:spacing w:line="268" w:lineRule="exact"/>
        <w:ind w:firstLine="0"/>
        <w:jc w:val="left"/>
      </w:pPr>
      <w:r>
        <w:rPr>
          <w:spacing w:val="-2"/>
        </w:rPr>
        <w:t>произведений;</w:t>
      </w:r>
    </w:p>
    <w:p w14:paraId="4853B3F7" w14:textId="77777777" w:rsidR="00F11DF8" w:rsidRDefault="00DA3958">
      <w:pPr>
        <w:pStyle w:val="a3"/>
        <w:tabs>
          <w:tab w:val="left" w:pos="2741"/>
          <w:tab w:val="left" w:pos="4594"/>
          <w:tab w:val="left" w:pos="6814"/>
          <w:tab w:val="left" w:pos="8113"/>
          <w:tab w:val="left" w:pos="8550"/>
        </w:tabs>
        <w:ind w:right="380"/>
        <w:jc w:val="left"/>
      </w:pPr>
      <w:r>
        <w:rPr>
          <w:spacing w:val="-2"/>
        </w:rPr>
        <w:t>выбирать,</w:t>
      </w:r>
      <w:r>
        <w:tab/>
      </w:r>
      <w:r>
        <w:rPr>
          <w:spacing w:val="-2"/>
        </w:rPr>
        <w:t>анализировать,</w:t>
      </w:r>
      <w:r>
        <w:tab/>
      </w:r>
      <w:r>
        <w:rPr>
          <w:spacing w:val="-2"/>
        </w:rPr>
        <w:t>интерпретировать,</w:t>
      </w:r>
      <w:r>
        <w:tab/>
      </w:r>
      <w:r>
        <w:rPr>
          <w:spacing w:val="-2"/>
        </w:rPr>
        <w:t>обобщать</w:t>
      </w:r>
      <w:r>
        <w:tab/>
      </w:r>
      <w:r>
        <w:rPr>
          <w:spacing w:val="-10"/>
        </w:rPr>
        <w:t>и</w:t>
      </w:r>
      <w:r>
        <w:tab/>
      </w:r>
      <w:r>
        <w:rPr>
          <w:spacing w:val="-2"/>
        </w:rPr>
        <w:t xml:space="preserve">систематизировать </w:t>
      </w:r>
      <w:r>
        <w:t>информацию, представленную в аудио- и видеоформатах, текстах, таблицах, схемах;</w:t>
      </w:r>
    </w:p>
    <w:p w14:paraId="4E2BE5FE" w14:textId="77777777" w:rsidR="00F11DF8" w:rsidRDefault="00DA3958">
      <w:pPr>
        <w:pStyle w:val="a3"/>
        <w:tabs>
          <w:tab w:val="left" w:pos="2976"/>
          <w:tab w:val="left" w:pos="4287"/>
          <w:tab w:val="left" w:pos="5190"/>
          <w:tab w:val="left" w:pos="5749"/>
          <w:tab w:val="left" w:pos="7173"/>
          <w:tab w:val="left" w:pos="8521"/>
          <w:tab w:val="left" w:pos="8855"/>
        </w:tabs>
        <w:spacing w:line="235" w:lineRule="auto"/>
        <w:ind w:right="383"/>
        <w:jc w:val="left"/>
      </w:pPr>
      <w:r>
        <w:rPr>
          <w:spacing w:val="-2"/>
        </w:rPr>
        <w:t>использовать</w:t>
      </w:r>
      <w:r>
        <w:tab/>
      </w:r>
      <w:r>
        <w:rPr>
          <w:spacing w:val="-2"/>
        </w:rPr>
        <w:t>смысловое</w:t>
      </w:r>
      <w:r>
        <w:tab/>
      </w:r>
      <w:r>
        <w:rPr>
          <w:spacing w:val="-2"/>
        </w:rPr>
        <w:t>чтение</w:t>
      </w:r>
      <w:r>
        <w:tab/>
      </w:r>
      <w:r>
        <w:rPr>
          <w:spacing w:val="-4"/>
        </w:rPr>
        <w:t>для</w:t>
      </w:r>
      <w:r>
        <w:tab/>
      </w:r>
      <w:r>
        <w:rPr>
          <w:spacing w:val="-2"/>
        </w:rPr>
        <w:t>извлечения,</w:t>
      </w:r>
      <w:r>
        <w:tab/>
      </w:r>
      <w:r>
        <w:rPr>
          <w:spacing w:val="-2"/>
        </w:rPr>
        <w:t>обобщения</w:t>
      </w:r>
      <w:r>
        <w:tab/>
      </w:r>
      <w:r>
        <w:rPr>
          <w:spacing w:val="-10"/>
        </w:rPr>
        <w:t>и</w:t>
      </w:r>
      <w:r>
        <w:tab/>
      </w:r>
      <w:r>
        <w:rPr>
          <w:spacing w:val="-2"/>
        </w:rPr>
        <w:t xml:space="preserve">систематизации </w:t>
      </w:r>
      <w:r>
        <w:t>информации из одного или нескольких источников с учетом поставленных целей;</w:t>
      </w:r>
    </w:p>
    <w:p w14:paraId="05232442" w14:textId="77777777" w:rsidR="00F11DF8" w:rsidRDefault="00DA3958">
      <w:pPr>
        <w:pStyle w:val="a3"/>
        <w:spacing w:before="2" w:line="235" w:lineRule="auto"/>
        <w:jc w:val="left"/>
      </w:pPr>
      <w:r>
        <w:t>оценивать</w:t>
      </w:r>
      <w:r>
        <w:rPr>
          <w:spacing w:val="80"/>
        </w:rPr>
        <w:t xml:space="preserve"> </w:t>
      </w:r>
      <w:r>
        <w:t>надежность</w:t>
      </w:r>
      <w:r>
        <w:rPr>
          <w:spacing w:val="80"/>
        </w:rPr>
        <w:t xml:space="preserve"> </w:t>
      </w:r>
      <w:r>
        <w:t>информации</w:t>
      </w:r>
      <w:r>
        <w:rPr>
          <w:spacing w:val="80"/>
        </w:rPr>
        <w:t xml:space="preserve"> </w:t>
      </w:r>
      <w:r>
        <w:t>по</w:t>
      </w:r>
      <w:r>
        <w:rPr>
          <w:spacing w:val="80"/>
        </w:rPr>
        <w:t xml:space="preserve"> </w:t>
      </w:r>
      <w:r>
        <w:t>критериям,</w:t>
      </w:r>
      <w:r>
        <w:rPr>
          <w:spacing w:val="80"/>
        </w:rPr>
        <w:t xml:space="preserve"> </w:t>
      </w:r>
      <w:r>
        <w:t>предложенным</w:t>
      </w:r>
      <w:r>
        <w:rPr>
          <w:spacing w:val="80"/>
        </w:rPr>
        <w:t xml:space="preserve"> </w:t>
      </w:r>
      <w:r>
        <w:t>учителем</w:t>
      </w:r>
      <w:r>
        <w:rPr>
          <w:spacing w:val="80"/>
        </w:rPr>
        <w:t xml:space="preserve"> </w:t>
      </w:r>
      <w:r>
        <w:t>или</w:t>
      </w:r>
      <w:r>
        <w:rPr>
          <w:spacing w:val="40"/>
        </w:rPr>
        <w:t xml:space="preserve"> </w:t>
      </w:r>
      <w:r>
        <w:t>сформулированным самостоятельно;</w:t>
      </w:r>
    </w:p>
    <w:p w14:paraId="3032A96E" w14:textId="77777777" w:rsidR="00F11DF8" w:rsidRDefault="00DA3958">
      <w:pPr>
        <w:pStyle w:val="a3"/>
        <w:tabs>
          <w:tab w:val="left" w:pos="2868"/>
          <w:tab w:val="left" w:pos="4016"/>
          <w:tab w:val="left" w:pos="6349"/>
          <w:tab w:val="left" w:pos="6927"/>
          <w:tab w:val="left" w:pos="9217"/>
        </w:tabs>
        <w:spacing w:before="2" w:line="237" w:lineRule="auto"/>
        <w:ind w:right="377"/>
        <w:jc w:val="left"/>
      </w:pPr>
      <w:r>
        <w:rPr>
          <w:spacing w:val="-2"/>
        </w:rPr>
        <w:t>различать</w:t>
      </w:r>
      <w:r>
        <w:tab/>
      </w:r>
      <w:r>
        <w:rPr>
          <w:spacing w:val="-2"/>
        </w:rPr>
        <w:t>тексты</w:t>
      </w:r>
      <w:r>
        <w:tab/>
      </w:r>
      <w:r>
        <w:rPr>
          <w:spacing w:val="-2"/>
        </w:rPr>
        <w:t>информационного</w:t>
      </w:r>
      <w:r>
        <w:tab/>
      </w:r>
      <w:r>
        <w:rPr>
          <w:spacing w:val="-10"/>
        </w:rPr>
        <w:t>и</w:t>
      </w:r>
      <w:r>
        <w:tab/>
      </w:r>
      <w:r>
        <w:rPr>
          <w:spacing w:val="-2"/>
        </w:rPr>
        <w:t>художественного</w:t>
      </w:r>
      <w:r>
        <w:tab/>
      </w:r>
      <w:r>
        <w:rPr>
          <w:spacing w:val="-2"/>
        </w:rPr>
        <w:t xml:space="preserve">содержания, </w:t>
      </w:r>
      <w:r>
        <w:t>трансформировать, интерпретировать их в соответствии с учебной задачей;</w:t>
      </w:r>
    </w:p>
    <w:p w14:paraId="229AB64E" w14:textId="77777777" w:rsidR="00F11DF8" w:rsidRDefault="00DA3958">
      <w:pPr>
        <w:pStyle w:val="a3"/>
        <w:spacing w:before="8" w:line="235" w:lineRule="auto"/>
        <w:jc w:val="left"/>
      </w:pPr>
      <w:r>
        <w:t>самостоятельно</w:t>
      </w:r>
      <w:r>
        <w:rPr>
          <w:spacing w:val="80"/>
        </w:rPr>
        <w:t xml:space="preserve"> </w:t>
      </w:r>
      <w:r>
        <w:t>выбирать</w:t>
      </w:r>
      <w:r>
        <w:rPr>
          <w:spacing w:val="80"/>
        </w:rPr>
        <w:t xml:space="preserve"> </w:t>
      </w:r>
      <w:r>
        <w:t>оптимальную</w:t>
      </w:r>
      <w:r>
        <w:rPr>
          <w:spacing w:val="80"/>
        </w:rPr>
        <w:t xml:space="preserve"> </w:t>
      </w:r>
      <w:r>
        <w:t>форму</w:t>
      </w:r>
      <w:r>
        <w:rPr>
          <w:spacing w:val="80"/>
        </w:rPr>
        <w:t xml:space="preserve"> </w:t>
      </w:r>
      <w:r>
        <w:t>представления</w:t>
      </w:r>
      <w:r>
        <w:rPr>
          <w:spacing w:val="80"/>
        </w:rPr>
        <w:t xml:space="preserve"> </w:t>
      </w:r>
      <w:r>
        <w:t>информации</w:t>
      </w:r>
      <w:r>
        <w:rPr>
          <w:spacing w:val="80"/>
        </w:rPr>
        <w:t xml:space="preserve"> </w:t>
      </w:r>
      <w:r>
        <w:t>(текст, таблица, схема, презентация, театрализация) в зависимости от коммуникативной установки.</w:t>
      </w:r>
    </w:p>
    <w:p w14:paraId="2450A3E8" w14:textId="77777777" w:rsidR="00F11DF8" w:rsidRDefault="00DA3958">
      <w:pPr>
        <w:pStyle w:val="a3"/>
        <w:spacing w:before="4"/>
        <w:ind w:right="389"/>
      </w:pPr>
      <w:r>
        <w:t>Овладение системой универсальных познавательных учебных действий обеспечивает сформированность когнитивных навыков обучающихся, в том числе развитие</w:t>
      </w:r>
      <w:r>
        <w:rPr>
          <w:spacing w:val="-1"/>
        </w:rPr>
        <w:t xml:space="preserve"> </w:t>
      </w:r>
      <w:r>
        <w:t>специфического типа интеллектуальной деятельности – музыкального мышления.</w:t>
      </w:r>
    </w:p>
    <w:p w14:paraId="44ACBF64" w14:textId="77777777" w:rsidR="00F11DF8" w:rsidRDefault="00DA3958">
      <w:pPr>
        <w:pStyle w:val="a3"/>
        <w:spacing w:before="1" w:line="242" w:lineRule="auto"/>
        <w:ind w:right="382"/>
      </w:pPr>
      <w:r>
        <w:t>У обучающегося будут сформированы умения как часть универсальных коммуникативных учебных действий:</w:t>
      </w:r>
    </w:p>
    <w:p w14:paraId="32373D70" w14:textId="77777777" w:rsidR="00F11DF8" w:rsidRDefault="00DA3958" w:rsidP="00803E13">
      <w:pPr>
        <w:pStyle w:val="a6"/>
        <w:numPr>
          <w:ilvl w:val="0"/>
          <w:numId w:val="58"/>
        </w:numPr>
        <w:tabs>
          <w:tab w:val="left" w:pos="1668"/>
        </w:tabs>
        <w:spacing w:line="268" w:lineRule="exact"/>
        <w:ind w:left="1668" w:hanging="262"/>
        <w:rPr>
          <w:sz w:val="24"/>
        </w:rPr>
      </w:pPr>
      <w:r>
        <w:rPr>
          <w:sz w:val="24"/>
        </w:rPr>
        <w:t>невербальная</w:t>
      </w:r>
      <w:r>
        <w:rPr>
          <w:spacing w:val="-12"/>
          <w:sz w:val="24"/>
        </w:rPr>
        <w:t xml:space="preserve"> </w:t>
      </w:r>
      <w:r>
        <w:rPr>
          <w:spacing w:val="-2"/>
          <w:sz w:val="24"/>
        </w:rPr>
        <w:t>коммуникация:</w:t>
      </w:r>
    </w:p>
    <w:p w14:paraId="0C3CD0ED" w14:textId="77777777" w:rsidR="00F11DF8" w:rsidRDefault="00DA3958">
      <w:pPr>
        <w:pStyle w:val="a3"/>
        <w:spacing w:before="2"/>
        <w:ind w:right="380"/>
      </w:pPr>
      <w:r>
        <w:t>воспринимать музыку как искусство интонируемого смысла, стремиться понять эмоционально-образное содержание музыкального высказывания, понимать ограниченность словесного языка в передаче смысла музыкального произведения;</w:t>
      </w:r>
    </w:p>
    <w:p w14:paraId="1427C268" w14:textId="77777777" w:rsidR="00F11DF8" w:rsidRDefault="00DA3958">
      <w:pPr>
        <w:pStyle w:val="a3"/>
        <w:spacing w:line="242" w:lineRule="auto"/>
        <w:ind w:right="386"/>
      </w:pPr>
      <w:r>
        <w:t>передавать в собственном исполнении музыки художественное содержание, выражать настроение, чувства, личное отношение к исполняемому произведению;</w:t>
      </w:r>
    </w:p>
    <w:p w14:paraId="5459CCFF" w14:textId="77777777" w:rsidR="00F11DF8" w:rsidRDefault="00DA3958">
      <w:pPr>
        <w:pStyle w:val="a3"/>
        <w:spacing w:line="242" w:lineRule="auto"/>
        <w:ind w:right="383"/>
      </w:pPr>
      <w:r>
        <w:t>осознанно пользоваться интонационной выразительностью в обыденной</w:t>
      </w:r>
      <w:r>
        <w:rPr>
          <w:spacing w:val="40"/>
        </w:rPr>
        <w:t xml:space="preserve"> </w:t>
      </w:r>
      <w:r>
        <w:t>речи, понимать культурные нормы и значение интонации в повседневном общении;</w:t>
      </w:r>
    </w:p>
    <w:p w14:paraId="141A3BD7" w14:textId="77777777" w:rsidR="00F11DF8" w:rsidRDefault="00DA3958">
      <w:pPr>
        <w:pStyle w:val="a3"/>
        <w:ind w:right="387"/>
      </w:pPr>
      <w:r>
        <w:t>эффективно использовать интонационно-выразительные возможности в ситуации публичного выступления;</w:t>
      </w:r>
    </w:p>
    <w:p w14:paraId="4D765B7B" w14:textId="77777777" w:rsidR="00F11DF8" w:rsidRDefault="00DA3958">
      <w:pPr>
        <w:pStyle w:val="a3"/>
        <w:spacing w:before="2" w:line="242" w:lineRule="auto"/>
        <w:ind w:right="380"/>
      </w:pPr>
      <w:r>
        <w:t>распознавать невербальные средства общения (интонация, мимика, жесты),</w:t>
      </w:r>
      <w:r>
        <w:rPr>
          <w:spacing w:val="80"/>
        </w:rPr>
        <w:t xml:space="preserve"> </w:t>
      </w:r>
      <w:r>
        <w:t>расценивать</w:t>
      </w:r>
      <w:r>
        <w:rPr>
          <w:spacing w:val="40"/>
        </w:rPr>
        <w:t xml:space="preserve"> </w:t>
      </w:r>
      <w:r>
        <w:t>их</w:t>
      </w:r>
      <w:r>
        <w:rPr>
          <w:spacing w:val="40"/>
        </w:rPr>
        <w:t xml:space="preserve"> </w:t>
      </w:r>
      <w:r>
        <w:t>как</w:t>
      </w:r>
      <w:r>
        <w:rPr>
          <w:spacing w:val="40"/>
        </w:rPr>
        <w:t xml:space="preserve"> </w:t>
      </w:r>
      <w:r>
        <w:t>полноценные</w:t>
      </w:r>
      <w:r>
        <w:rPr>
          <w:spacing w:val="40"/>
        </w:rPr>
        <w:t xml:space="preserve"> </w:t>
      </w:r>
      <w:r>
        <w:t>элементы</w:t>
      </w:r>
      <w:r>
        <w:rPr>
          <w:spacing w:val="40"/>
        </w:rPr>
        <w:t xml:space="preserve"> </w:t>
      </w:r>
      <w:r>
        <w:t>коммуникации,</w:t>
      </w:r>
      <w:r>
        <w:rPr>
          <w:spacing w:val="40"/>
        </w:rPr>
        <w:t xml:space="preserve"> </w:t>
      </w:r>
      <w:r>
        <w:t>включаться</w:t>
      </w:r>
      <w:r>
        <w:rPr>
          <w:spacing w:val="40"/>
        </w:rPr>
        <w:t xml:space="preserve"> </w:t>
      </w:r>
      <w:r>
        <w:t>в</w:t>
      </w:r>
      <w:r>
        <w:rPr>
          <w:spacing w:val="40"/>
        </w:rPr>
        <w:t xml:space="preserve"> </w:t>
      </w:r>
      <w:r>
        <w:t>соответствующий</w:t>
      </w:r>
    </w:p>
    <w:p w14:paraId="50A05640" w14:textId="77777777" w:rsidR="00F11DF8" w:rsidRDefault="00F11DF8">
      <w:pPr>
        <w:spacing w:line="242" w:lineRule="auto"/>
        <w:sectPr w:rsidR="00F11DF8">
          <w:pgSz w:w="11920" w:h="16850"/>
          <w:pgMar w:top="1040" w:right="320" w:bottom="280" w:left="720" w:header="720" w:footer="720" w:gutter="0"/>
          <w:cols w:space="720"/>
        </w:sectPr>
      </w:pPr>
    </w:p>
    <w:p w14:paraId="3219A38D" w14:textId="77777777" w:rsidR="00F11DF8" w:rsidRDefault="00DA3958">
      <w:pPr>
        <w:pStyle w:val="a3"/>
        <w:spacing w:before="76"/>
        <w:ind w:firstLine="0"/>
        <w:jc w:val="left"/>
      </w:pPr>
      <w:r>
        <w:t>уровень</w:t>
      </w:r>
      <w:r>
        <w:rPr>
          <w:spacing w:val="-4"/>
        </w:rPr>
        <w:t xml:space="preserve"> </w:t>
      </w:r>
      <w:r>
        <w:rPr>
          <w:spacing w:val="-2"/>
        </w:rPr>
        <w:t>общения;</w:t>
      </w:r>
    </w:p>
    <w:p w14:paraId="1CA42AF2" w14:textId="77777777" w:rsidR="00F11DF8" w:rsidRDefault="00DA3958" w:rsidP="00803E13">
      <w:pPr>
        <w:pStyle w:val="a6"/>
        <w:numPr>
          <w:ilvl w:val="0"/>
          <w:numId w:val="58"/>
        </w:numPr>
        <w:tabs>
          <w:tab w:val="left" w:pos="1668"/>
        </w:tabs>
        <w:spacing w:before="1"/>
        <w:ind w:left="1668" w:hanging="262"/>
        <w:rPr>
          <w:sz w:val="24"/>
        </w:rPr>
      </w:pPr>
      <w:r>
        <w:rPr>
          <w:sz w:val="24"/>
        </w:rPr>
        <w:t>вербальное</w:t>
      </w:r>
      <w:r>
        <w:rPr>
          <w:spacing w:val="-12"/>
          <w:sz w:val="24"/>
        </w:rPr>
        <w:t xml:space="preserve"> </w:t>
      </w:r>
      <w:r>
        <w:rPr>
          <w:spacing w:val="-2"/>
          <w:sz w:val="24"/>
        </w:rPr>
        <w:t>общение:</w:t>
      </w:r>
    </w:p>
    <w:p w14:paraId="61104DC5" w14:textId="77777777" w:rsidR="00F11DF8" w:rsidRDefault="00DA3958">
      <w:pPr>
        <w:pStyle w:val="a3"/>
        <w:tabs>
          <w:tab w:val="left" w:pos="7573"/>
        </w:tabs>
        <w:spacing w:before="2" w:line="242" w:lineRule="auto"/>
        <w:ind w:right="747"/>
        <w:jc w:val="left"/>
      </w:pPr>
      <w:r>
        <w:t>воспринимать</w:t>
      </w:r>
      <w:r>
        <w:rPr>
          <w:spacing w:val="80"/>
        </w:rPr>
        <w:t xml:space="preserve"> </w:t>
      </w:r>
      <w:r>
        <w:t>и</w:t>
      </w:r>
      <w:r>
        <w:rPr>
          <w:spacing w:val="80"/>
        </w:rPr>
        <w:t xml:space="preserve"> </w:t>
      </w:r>
      <w:r>
        <w:t>формулировать</w:t>
      </w:r>
      <w:r>
        <w:rPr>
          <w:spacing w:val="80"/>
        </w:rPr>
        <w:t xml:space="preserve"> </w:t>
      </w:r>
      <w:r>
        <w:t>суждения,</w:t>
      </w:r>
      <w:r>
        <w:rPr>
          <w:spacing w:val="80"/>
        </w:rPr>
        <w:t xml:space="preserve"> </w:t>
      </w:r>
      <w:r>
        <w:t>выражать</w:t>
      </w:r>
      <w:r>
        <w:tab/>
        <w:t>эмоции в</w:t>
      </w:r>
      <w:r>
        <w:rPr>
          <w:spacing w:val="-3"/>
        </w:rPr>
        <w:t xml:space="preserve"> </w:t>
      </w:r>
      <w:r>
        <w:t>соответствии с условиями и целями общения;</w:t>
      </w:r>
    </w:p>
    <w:p w14:paraId="49845FD3" w14:textId="77777777" w:rsidR="00F11DF8" w:rsidRDefault="00DA3958">
      <w:pPr>
        <w:pStyle w:val="a3"/>
        <w:spacing w:line="242" w:lineRule="auto"/>
        <w:ind w:right="1479"/>
        <w:jc w:val="left"/>
      </w:pPr>
      <w:r>
        <w:t>выражать</w:t>
      </w:r>
      <w:r>
        <w:rPr>
          <w:spacing w:val="-1"/>
        </w:rPr>
        <w:t xml:space="preserve"> </w:t>
      </w:r>
      <w:r>
        <w:t>свое</w:t>
      </w:r>
      <w:r>
        <w:rPr>
          <w:spacing w:val="-1"/>
        </w:rPr>
        <w:t xml:space="preserve"> </w:t>
      </w:r>
      <w:r>
        <w:t>мнение,</w:t>
      </w:r>
      <w:r>
        <w:rPr>
          <w:spacing w:val="-2"/>
        </w:rPr>
        <w:t xml:space="preserve"> </w:t>
      </w:r>
      <w:r>
        <w:t>в</w:t>
      </w:r>
      <w:r>
        <w:rPr>
          <w:spacing w:val="-3"/>
        </w:rPr>
        <w:t xml:space="preserve"> </w:t>
      </w:r>
      <w:r>
        <w:t>том</w:t>
      </w:r>
      <w:r>
        <w:rPr>
          <w:spacing w:val="-3"/>
        </w:rPr>
        <w:t xml:space="preserve"> </w:t>
      </w:r>
      <w:r>
        <w:t>числе</w:t>
      </w:r>
      <w:r>
        <w:rPr>
          <w:spacing w:val="-3"/>
        </w:rPr>
        <w:t xml:space="preserve"> </w:t>
      </w:r>
      <w:r>
        <w:t>впечатления</w:t>
      </w:r>
      <w:r>
        <w:rPr>
          <w:spacing w:val="-1"/>
        </w:rPr>
        <w:t xml:space="preserve"> </w:t>
      </w:r>
      <w:r>
        <w:t>от</w:t>
      </w:r>
      <w:r>
        <w:rPr>
          <w:spacing w:val="-2"/>
        </w:rPr>
        <w:t xml:space="preserve"> </w:t>
      </w:r>
      <w:r>
        <w:t>общения</w:t>
      </w:r>
      <w:r>
        <w:rPr>
          <w:spacing w:val="-1"/>
        </w:rPr>
        <w:t xml:space="preserve"> </w:t>
      </w:r>
      <w:r>
        <w:t>с</w:t>
      </w:r>
      <w:r>
        <w:rPr>
          <w:spacing w:val="40"/>
        </w:rPr>
        <w:t xml:space="preserve"> </w:t>
      </w:r>
      <w:r>
        <w:t>музыкальным искусством в устных и письменных текстах;</w:t>
      </w:r>
    </w:p>
    <w:p w14:paraId="765CF2A6" w14:textId="77777777" w:rsidR="00F11DF8" w:rsidRDefault="00DA3958">
      <w:pPr>
        <w:pStyle w:val="a3"/>
        <w:spacing w:line="242" w:lineRule="auto"/>
        <w:jc w:val="left"/>
      </w:pPr>
      <w:r>
        <w:t>понимать</w:t>
      </w:r>
      <w:r>
        <w:rPr>
          <w:spacing w:val="40"/>
        </w:rPr>
        <w:t xml:space="preserve"> </w:t>
      </w:r>
      <w:r>
        <w:t>намерения</w:t>
      </w:r>
      <w:r>
        <w:rPr>
          <w:spacing w:val="40"/>
        </w:rPr>
        <w:t xml:space="preserve"> </w:t>
      </w:r>
      <w:r>
        <w:t>других,</w:t>
      </w:r>
      <w:r>
        <w:rPr>
          <w:spacing w:val="40"/>
        </w:rPr>
        <w:t xml:space="preserve"> </w:t>
      </w:r>
      <w:r>
        <w:t>проявлять</w:t>
      </w:r>
      <w:r>
        <w:rPr>
          <w:spacing w:val="40"/>
        </w:rPr>
        <w:t xml:space="preserve"> </w:t>
      </w:r>
      <w:r>
        <w:t>уважительное</w:t>
      </w:r>
      <w:r>
        <w:rPr>
          <w:spacing w:val="40"/>
        </w:rPr>
        <w:t xml:space="preserve"> </w:t>
      </w:r>
      <w:r>
        <w:t>отношение</w:t>
      </w:r>
      <w:r>
        <w:rPr>
          <w:spacing w:val="40"/>
        </w:rPr>
        <w:t xml:space="preserve"> </w:t>
      </w:r>
      <w:r>
        <w:t>к</w:t>
      </w:r>
      <w:r>
        <w:rPr>
          <w:spacing w:val="40"/>
        </w:rPr>
        <w:t xml:space="preserve"> </w:t>
      </w:r>
      <w:r>
        <w:t>собеседнику</w:t>
      </w:r>
      <w:r>
        <w:rPr>
          <w:spacing w:val="39"/>
        </w:rPr>
        <w:t xml:space="preserve"> </w:t>
      </w:r>
      <w:r>
        <w:t>и</w:t>
      </w:r>
      <w:r>
        <w:rPr>
          <w:spacing w:val="40"/>
        </w:rPr>
        <w:t xml:space="preserve"> </w:t>
      </w:r>
      <w:r>
        <w:t>в корректной форме формулировать свои возражения;</w:t>
      </w:r>
    </w:p>
    <w:p w14:paraId="66D5B1B4" w14:textId="77777777" w:rsidR="00F11DF8" w:rsidRDefault="00DA3958">
      <w:pPr>
        <w:pStyle w:val="a3"/>
        <w:tabs>
          <w:tab w:val="left" w:pos="2179"/>
          <w:tab w:val="left" w:pos="3147"/>
          <w:tab w:val="left" w:pos="4524"/>
          <w:tab w:val="left" w:pos="5602"/>
          <w:tab w:val="left" w:pos="6682"/>
          <w:tab w:val="left" w:pos="7144"/>
          <w:tab w:val="left" w:pos="8308"/>
          <w:tab w:val="left" w:pos="9897"/>
        </w:tabs>
        <w:spacing w:line="242" w:lineRule="auto"/>
        <w:ind w:right="390"/>
        <w:jc w:val="left"/>
      </w:pPr>
      <w:r>
        <w:rPr>
          <w:spacing w:val="-2"/>
        </w:rPr>
        <w:t>вести</w:t>
      </w:r>
      <w:r>
        <w:tab/>
      </w:r>
      <w:r>
        <w:rPr>
          <w:spacing w:val="-2"/>
        </w:rPr>
        <w:t>диалог,</w:t>
      </w:r>
      <w:r>
        <w:tab/>
      </w:r>
      <w:r>
        <w:rPr>
          <w:spacing w:val="-2"/>
        </w:rPr>
        <w:t>дискуссию,</w:t>
      </w:r>
      <w:r>
        <w:tab/>
      </w:r>
      <w:r>
        <w:rPr>
          <w:spacing w:val="-2"/>
        </w:rPr>
        <w:t>задавать</w:t>
      </w:r>
      <w:r>
        <w:tab/>
      </w:r>
      <w:r>
        <w:rPr>
          <w:spacing w:val="-2"/>
        </w:rPr>
        <w:t>вопросы</w:t>
      </w:r>
      <w:r>
        <w:tab/>
      </w:r>
      <w:r>
        <w:rPr>
          <w:spacing w:val="-6"/>
        </w:rPr>
        <w:t>по</w:t>
      </w:r>
      <w:r>
        <w:tab/>
      </w:r>
      <w:r>
        <w:rPr>
          <w:spacing w:val="-2"/>
        </w:rPr>
        <w:t>существу</w:t>
      </w:r>
      <w:r>
        <w:tab/>
      </w:r>
      <w:r>
        <w:rPr>
          <w:spacing w:val="-2"/>
        </w:rPr>
        <w:t>обсуждаемой</w:t>
      </w:r>
      <w:r>
        <w:tab/>
      </w:r>
      <w:r>
        <w:rPr>
          <w:spacing w:val="-2"/>
        </w:rPr>
        <w:t xml:space="preserve">темы, </w:t>
      </w:r>
      <w:r>
        <w:t>поддерживать благожелательный тон диалога;</w:t>
      </w:r>
    </w:p>
    <w:p w14:paraId="2F0F39B5" w14:textId="77777777" w:rsidR="00F11DF8" w:rsidRDefault="00DA3958">
      <w:pPr>
        <w:pStyle w:val="a3"/>
        <w:spacing w:line="267" w:lineRule="exact"/>
        <w:ind w:left="1406" w:firstLine="0"/>
        <w:jc w:val="left"/>
      </w:pPr>
      <w:r>
        <w:t>публично</w:t>
      </w:r>
      <w:r>
        <w:rPr>
          <w:spacing w:val="-8"/>
        </w:rPr>
        <w:t xml:space="preserve"> </w:t>
      </w:r>
      <w:r>
        <w:t>представлять</w:t>
      </w:r>
      <w:r>
        <w:rPr>
          <w:spacing w:val="-5"/>
        </w:rPr>
        <w:t xml:space="preserve"> </w:t>
      </w:r>
      <w:r>
        <w:t>результаты</w:t>
      </w:r>
      <w:r>
        <w:rPr>
          <w:spacing w:val="1"/>
        </w:rPr>
        <w:t xml:space="preserve"> </w:t>
      </w:r>
      <w:r>
        <w:t>учебной</w:t>
      </w:r>
      <w:r>
        <w:rPr>
          <w:spacing w:val="-4"/>
        </w:rPr>
        <w:t xml:space="preserve"> </w:t>
      </w:r>
      <w:r>
        <w:t>и</w:t>
      </w:r>
      <w:r>
        <w:rPr>
          <w:spacing w:val="-11"/>
        </w:rPr>
        <w:t xml:space="preserve"> </w:t>
      </w:r>
      <w:r>
        <w:t>творческой</w:t>
      </w:r>
      <w:r>
        <w:rPr>
          <w:spacing w:val="-4"/>
        </w:rPr>
        <w:t xml:space="preserve"> </w:t>
      </w:r>
      <w:r>
        <w:rPr>
          <w:spacing w:val="-2"/>
        </w:rPr>
        <w:t>деятельности;</w:t>
      </w:r>
    </w:p>
    <w:p w14:paraId="76259D22" w14:textId="77777777" w:rsidR="00F11DF8" w:rsidRDefault="00DA3958" w:rsidP="00803E13">
      <w:pPr>
        <w:pStyle w:val="a6"/>
        <w:numPr>
          <w:ilvl w:val="0"/>
          <w:numId w:val="58"/>
        </w:numPr>
        <w:tabs>
          <w:tab w:val="left" w:pos="1668"/>
        </w:tabs>
        <w:spacing w:line="275" w:lineRule="exact"/>
        <w:ind w:left="1668" w:hanging="262"/>
        <w:rPr>
          <w:sz w:val="24"/>
        </w:rPr>
      </w:pPr>
      <w:r>
        <w:rPr>
          <w:sz w:val="24"/>
        </w:rPr>
        <w:t>совместная</w:t>
      </w:r>
      <w:r>
        <w:rPr>
          <w:spacing w:val="-13"/>
          <w:sz w:val="24"/>
        </w:rPr>
        <w:t xml:space="preserve"> </w:t>
      </w:r>
      <w:r>
        <w:rPr>
          <w:sz w:val="24"/>
        </w:rPr>
        <w:t>деятельность</w:t>
      </w:r>
      <w:r>
        <w:rPr>
          <w:spacing w:val="-6"/>
          <w:sz w:val="24"/>
        </w:rPr>
        <w:t xml:space="preserve"> </w:t>
      </w:r>
      <w:r>
        <w:rPr>
          <w:spacing w:val="-2"/>
          <w:sz w:val="24"/>
        </w:rPr>
        <w:t>(сотрудничество):</w:t>
      </w:r>
    </w:p>
    <w:p w14:paraId="1C0A0D07" w14:textId="77777777" w:rsidR="00F11DF8" w:rsidRDefault="00DA3958">
      <w:pPr>
        <w:pStyle w:val="a3"/>
        <w:spacing w:before="1"/>
        <w:ind w:right="383"/>
      </w:pPr>
      <w:r>
        <w:t>развивать навыки эстетически опосредованного сотрудничества, соучастия, сопереживания в процессе исполнения и восприятия музыки; понимать ценность такого социально-психологического опыта, экстраполировать его на другие сферы взаимодействия;</w:t>
      </w:r>
    </w:p>
    <w:p w14:paraId="48A279C5" w14:textId="77777777" w:rsidR="00F11DF8" w:rsidRDefault="00DA3958">
      <w:pPr>
        <w:pStyle w:val="a3"/>
        <w:ind w:right="377"/>
      </w:pPr>
      <w:r>
        <w:t>понимать и использовать преимущества коллективной, групповой и индивидуальной музыкальной деятельности, выбирать наиболее эффективные формы взаимодействия при решении поставленной задачи;</w:t>
      </w:r>
    </w:p>
    <w:p w14:paraId="1C264533" w14:textId="77777777" w:rsidR="00F11DF8" w:rsidRDefault="00DA3958">
      <w:pPr>
        <w:pStyle w:val="a3"/>
        <w:ind w:right="378"/>
      </w:pPr>
      <w:r>
        <w:t xml:space="preserve">принимать цель совместной деятельности, коллективно строить действия по ее достижению: распределять роли, договариваться, обсуждать процесс и результат совместной </w:t>
      </w:r>
      <w:r>
        <w:rPr>
          <w:spacing w:val="-2"/>
        </w:rPr>
        <w:t>работы;</w:t>
      </w:r>
    </w:p>
    <w:p w14:paraId="033965B6" w14:textId="77777777" w:rsidR="00F11DF8" w:rsidRDefault="00DA3958">
      <w:pPr>
        <w:pStyle w:val="a3"/>
        <w:spacing w:before="5" w:line="235" w:lineRule="auto"/>
        <w:ind w:right="379"/>
      </w:pPr>
      <w:r>
        <w:t>уметь обобщать мнения нескольких человек, проявлять готовность руководить, выполнять поручения, подчиняться;</w:t>
      </w:r>
    </w:p>
    <w:p w14:paraId="4BFFA2BA" w14:textId="77777777" w:rsidR="00F11DF8" w:rsidRDefault="00DA3958">
      <w:pPr>
        <w:pStyle w:val="a3"/>
        <w:spacing w:before="4" w:line="235" w:lineRule="auto"/>
        <w:ind w:right="382"/>
      </w:pPr>
      <w:r>
        <w:t>оценивать качество своего вклада в общий продукт по критериям, самостоятельно сформулированным участниками взаимодействия;</w:t>
      </w:r>
    </w:p>
    <w:p w14:paraId="29128879" w14:textId="77777777" w:rsidR="00F11DF8" w:rsidRDefault="00DA3958">
      <w:pPr>
        <w:pStyle w:val="a3"/>
        <w:ind w:right="377"/>
      </w:pPr>
      <w:r>
        <w:t>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представлению отчета перед группой.</w:t>
      </w:r>
    </w:p>
    <w:p w14:paraId="470A5EB3" w14:textId="77777777" w:rsidR="00F11DF8" w:rsidRDefault="00DA3958">
      <w:pPr>
        <w:pStyle w:val="a3"/>
        <w:spacing w:line="242" w:lineRule="auto"/>
        <w:ind w:right="385"/>
      </w:pPr>
      <w:r>
        <w:t>У обучающегося будут сформированы умения самоорганизации как часть универсальных регулятивных учебных действий:</w:t>
      </w:r>
    </w:p>
    <w:p w14:paraId="73DFE393" w14:textId="77777777" w:rsidR="00F11DF8" w:rsidRDefault="00DA3958">
      <w:pPr>
        <w:pStyle w:val="a3"/>
        <w:ind w:right="382"/>
      </w:pPr>
      <w:r>
        <w:t>ставить перед собой среднесрочные и долгосрочные цели по самосовершенствованию,</w:t>
      </w:r>
      <w:r>
        <w:rPr>
          <w:spacing w:val="40"/>
        </w:rPr>
        <w:t xml:space="preserve"> </w:t>
      </w:r>
      <w:r>
        <w:t>в том числе в части творческих, исполнительских навыков и способностей, настойчиво продвигаться к поставленной цели;</w:t>
      </w:r>
    </w:p>
    <w:p w14:paraId="6F2A637A" w14:textId="77777777" w:rsidR="00F11DF8" w:rsidRDefault="00DA3958">
      <w:pPr>
        <w:pStyle w:val="a3"/>
        <w:spacing w:before="4" w:line="235" w:lineRule="auto"/>
        <w:ind w:right="392"/>
      </w:pPr>
      <w:r>
        <w:t xml:space="preserve">планировать достижение целей через решение ряда последовательных задач частного </w:t>
      </w:r>
      <w:r>
        <w:rPr>
          <w:spacing w:val="-2"/>
        </w:rPr>
        <w:t>характера;</w:t>
      </w:r>
    </w:p>
    <w:p w14:paraId="483740DF" w14:textId="77777777" w:rsidR="00F11DF8" w:rsidRDefault="00DA3958">
      <w:pPr>
        <w:pStyle w:val="a3"/>
        <w:spacing w:before="4" w:line="237" w:lineRule="auto"/>
        <w:ind w:right="392"/>
      </w:pPr>
      <w:r>
        <w:t>самостоятельно</w:t>
      </w:r>
      <w:r>
        <w:rPr>
          <w:spacing w:val="-1"/>
        </w:rPr>
        <w:t xml:space="preserve"> </w:t>
      </w:r>
      <w:r>
        <w:t>составлять</w:t>
      </w:r>
      <w:r>
        <w:rPr>
          <w:spacing w:val="-1"/>
        </w:rPr>
        <w:t xml:space="preserve"> </w:t>
      </w:r>
      <w:r>
        <w:t>план действий,</w:t>
      </w:r>
      <w:r>
        <w:rPr>
          <w:spacing w:val="-1"/>
        </w:rPr>
        <w:t xml:space="preserve"> </w:t>
      </w:r>
      <w:r>
        <w:t>вносить необходимые</w:t>
      </w:r>
      <w:r>
        <w:rPr>
          <w:spacing w:val="-3"/>
        </w:rPr>
        <w:t xml:space="preserve"> </w:t>
      </w:r>
      <w:r>
        <w:t>коррективы</w:t>
      </w:r>
      <w:r>
        <w:rPr>
          <w:spacing w:val="-2"/>
        </w:rPr>
        <w:t xml:space="preserve"> </w:t>
      </w:r>
      <w:r>
        <w:t>в</w:t>
      </w:r>
      <w:r>
        <w:rPr>
          <w:spacing w:val="-2"/>
        </w:rPr>
        <w:t xml:space="preserve"> </w:t>
      </w:r>
      <w:r>
        <w:t>ходе</w:t>
      </w:r>
      <w:r>
        <w:rPr>
          <w:spacing w:val="-2"/>
        </w:rPr>
        <w:t xml:space="preserve"> </w:t>
      </w:r>
      <w:r>
        <w:t xml:space="preserve">его </w:t>
      </w:r>
      <w:r>
        <w:rPr>
          <w:spacing w:val="-2"/>
        </w:rPr>
        <w:t>реализации;</w:t>
      </w:r>
    </w:p>
    <w:p w14:paraId="0AC0871A" w14:textId="77777777" w:rsidR="00F11DF8" w:rsidRDefault="00DA3958">
      <w:pPr>
        <w:pStyle w:val="a3"/>
        <w:spacing w:before="1"/>
        <w:ind w:left="1406" w:right="385" w:firstLine="0"/>
      </w:pPr>
      <w:r>
        <w:t>выявлять наиболее важные проблемы для решения в учебных и жизненных ситуациях; самостоятельно составлять алгоритм решения задачи (или его часть), выбирать способ</w:t>
      </w:r>
    </w:p>
    <w:p w14:paraId="170BACFD" w14:textId="77777777" w:rsidR="00F11DF8" w:rsidRDefault="00DA3958">
      <w:pPr>
        <w:pStyle w:val="a3"/>
        <w:spacing w:before="5" w:line="235" w:lineRule="auto"/>
        <w:ind w:right="382" w:firstLine="0"/>
      </w:pPr>
      <w:r>
        <w:t>решения учебной задачи с учетом имеющихся ресурсов и собственных возможностей, аргументировать предлагаемые варианты решений;</w:t>
      </w:r>
    </w:p>
    <w:p w14:paraId="35F836C2" w14:textId="77777777" w:rsidR="00F11DF8" w:rsidRDefault="00DA3958">
      <w:pPr>
        <w:pStyle w:val="a3"/>
        <w:spacing w:line="275" w:lineRule="exact"/>
        <w:ind w:left="1406" w:firstLine="0"/>
      </w:pPr>
      <w:r>
        <w:t>проводить</w:t>
      </w:r>
      <w:r>
        <w:rPr>
          <w:spacing w:val="-4"/>
        </w:rPr>
        <w:t xml:space="preserve"> </w:t>
      </w:r>
      <w:r>
        <w:t>выбор</w:t>
      </w:r>
      <w:r>
        <w:rPr>
          <w:spacing w:val="-2"/>
        </w:rPr>
        <w:t xml:space="preserve"> </w:t>
      </w:r>
      <w:r>
        <w:t>и</w:t>
      </w:r>
      <w:r>
        <w:rPr>
          <w:spacing w:val="-3"/>
        </w:rPr>
        <w:t xml:space="preserve"> </w:t>
      </w:r>
      <w:r>
        <w:t>брать</w:t>
      </w:r>
      <w:r>
        <w:rPr>
          <w:spacing w:val="-1"/>
        </w:rPr>
        <w:t xml:space="preserve"> </w:t>
      </w:r>
      <w:r>
        <w:t>за</w:t>
      </w:r>
      <w:r>
        <w:rPr>
          <w:spacing w:val="-11"/>
        </w:rPr>
        <w:t xml:space="preserve"> </w:t>
      </w:r>
      <w:r>
        <w:t>него</w:t>
      </w:r>
      <w:r>
        <w:rPr>
          <w:spacing w:val="-7"/>
        </w:rPr>
        <w:t xml:space="preserve"> </w:t>
      </w:r>
      <w:r>
        <w:t>ответственность</w:t>
      </w:r>
      <w:r>
        <w:rPr>
          <w:spacing w:val="-1"/>
        </w:rPr>
        <w:t xml:space="preserve"> </w:t>
      </w:r>
      <w:r>
        <w:t>на</w:t>
      </w:r>
      <w:r>
        <w:rPr>
          <w:spacing w:val="-3"/>
        </w:rPr>
        <w:t xml:space="preserve"> </w:t>
      </w:r>
      <w:r>
        <w:rPr>
          <w:spacing w:val="-2"/>
        </w:rPr>
        <w:t>себя.</w:t>
      </w:r>
    </w:p>
    <w:p w14:paraId="0E5989F2" w14:textId="77777777" w:rsidR="00F11DF8" w:rsidRDefault="00DA3958">
      <w:pPr>
        <w:pStyle w:val="a3"/>
        <w:spacing w:before="5" w:line="242" w:lineRule="auto"/>
        <w:ind w:right="382"/>
      </w:pPr>
      <w:r>
        <w:t>У обучающегося будут сформированы умения самоконтроля (рефлексии) как часть универсальных регулятивных учебных действий:</w:t>
      </w:r>
    </w:p>
    <w:p w14:paraId="1C0DB7BF" w14:textId="77777777" w:rsidR="00F11DF8" w:rsidRDefault="00DA3958">
      <w:pPr>
        <w:pStyle w:val="a3"/>
        <w:ind w:left="1406" w:right="2697" w:firstLine="0"/>
      </w:pPr>
      <w:r>
        <w:t>владеть способами самоконтроля, самомотивации и рефлексии; давать оценку</w:t>
      </w:r>
      <w:r>
        <w:rPr>
          <w:spacing w:val="-7"/>
        </w:rPr>
        <w:t xml:space="preserve"> </w:t>
      </w:r>
      <w:r>
        <w:t>учебной</w:t>
      </w:r>
      <w:r>
        <w:rPr>
          <w:spacing w:val="-3"/>
        </w:rPr>
        <w:t xml:space="preserve"> </w:t>
      </w:r>
      <w:r>
        <w:t>ситуации</w:t>
      </w:r>
      <w:r>
        <w:rPr>
          <w:spacing w:val="-1"/>
        </w:rPr>
        <w:t xml:space="preserve"> </w:t>
      </w:r>
      <w:r>
        <w:t>и</w:t>
      </w:r>
      <w:r>
        <w:rPr>
          <w:spacing w:val="-2"/>
        </w:rPr>
        <w:t xml:space="preserve"> </w:t>
      </w:r>
      <w:r>
        <w:t>предлагать</w:t>
      </w:r>
      <w:r>
        <w:rPr>
          <w:spacing w:val="-12"/>
        </w:rPr>
        <w:t xml:space="preserve"> </w:t>
      </w:r>
      <w:r>
        <w:t>план ее изменения;</w:t>
      </w:r>
    </w:p>
    <w:p w14:paraId="554EE204" w14:textId="77777777" w:rsidR="00F11DF8" w:rsidRDefault="00DA3958">
      <w:pPr>
        <w:pStyle w:val="a3"/>
        <w:spacing w:before="1" w:line="242" w:lineRule="auto"/>
        <w:jc w:val="left"/>
      </w:pPr>
      <w:r>
        <w:t>предвидеть трудности, которые могут возникнуть при решении учебной задачи, и адаптировать решение к меняющимся обстоятельствам;</w:t>
      </w:r>
    </w:p>
    <w:p w14:paraId="4E41A62B" w14:textId="77777777" w:rsidR="00F11DF8" w:rsidRDefault="00DA3958">
      <w:pPr>
        <w:pStyle w:val="a3"/>
        <w:spacing w:line="242" w:lineRule="auto"/>
        <w:jc w:val="left"/>
      </w:pPr>
      <w:r>
        <w:t>объяснять причины достижения (не достижения) результатов деятельности, понимать причины неудач и уметь предупреждать их, давать оценку приобретенному опыту;</w:t>
      </w:r>
    </w:p>
    <w:p w14:paraId="47909CFB" w14:textId="77777777" w:rsidR="00F11DF8" w:rsidRDefault="00DA3958">
      <w:pPr>
        <w:pStyle w:val="a3"/>
        <w:tabs>
          <w:tab w:val="left" w:pos="3171"/>
          <w:tab w:val="left" w:pos="4623"/>
          <w:tab w:val="left" w:pos="4950"/>
          <w:tab w:val="left" w:pos="5533"/>
          <w:tab w:val="left" w:pos="6327"/>
          <w:tab w:val="left" w:pos="8077"/>
          <w:tab w:val="left" w:pos="9318"/>
        </w:tabs>
        <w:spacing w:line="242" w:lineRule="auto"/>
        <w:ind w:right="391"/>
        <w:jc w:val="left"/>
      </w:pPr>
      <w:r>
        <w:t>использовать</w:t>
      </w:r>
      <w:r>
        <w:rPr>
          <w:spacing w:val="37"/>
        </w:rPr>
        <w:t xml:space="preserve"> </w:t>
      </w:r>
      <w:r>
        <w:t>музыку</w:t>
      </w:r>
      <w:r>
        <w:rPr>
          <w:spacing w:val="38"/>
        </w:rPr>
        <w:t xml:space="preserve"> </w:t>
      </w:r>
      <w:r>
        <w:t>для</w:t>
      </w:r>
      <w:r>
        <w:rPr>
          <w:spacing w:val="40"/>
        </w:rPr>
        <w:t xml:space="preserve"> </w:t>
      </w:r>
      <w:r>
        <w:t>улучшения</w:t>
      </w:r>
      <w:r>
        <w:rPr>
          <w:spacing w:val="40"/>
        </w:rPr>
        <w:t xml:space="preserve"> </w:t>
      </w:r>
      <w:r>
        <w:t>самочувствия,</w:t>
      </w:r>
      <w:r>
        <w:rPr>
          <w:spacing w:val="35"/>
        </w:rPr>
        <w:t xml:space="preserve"> </w:t>
      </w:r>
      <w:r>
        <w:t>сознательного</w:t>
      </w:r>
      <w:r>
        <w:rPr>
          <w:spacing w:val="40"/>
        </w:rPr>
        <w:t xml:space="preserve"> </w:t>
      </w:r>
      <w:r>
        <w:t>управления</w:t>
      </w:r>
      <w:r>
        <w:rPr>
          <w:spacing w:val="40"/>
        </w:rPr>
        <w:t xml:space="preserve"> </w:t>
      </w:r>
      <w:r>
        <w:t xml:space="preserve">своим </w:t>
      </w:r>
      <w:r>
        <w:rPr>
          <w:spacing w:val="-2"/>
        </w:rPr>
        <w:t>психоэмоциональным</w:t>
      </w:r>
      <w:r>
        <w:tab/>
      </w:r>
      <w:r>
        <w:rPr>
          <w:spacing w:val="-2"/>
        </w:rPr>
        <w:t>состоянием,</w:t>
      </w:r>
      <w:r>
        <w:tab/>
      </w:r>
      <w:r>
        <w:rPr>
          <w:spacing w:val="-10"/>
        </w:rPr>
        <w:t>в</w:t>
      </w:r>
      <w:r>
        <w:tab/>
      </w:r>
      <w:r>
        <w:rPr>
          <w:spacing w:val="-5"/>
        </w:rPr>
        <w:t>том</w:t>
      </w:r>
      <w:r>
        <w:tab/>
      </w:r>
      <w:r>
        <w:rPr>
          <w:spacing w:val="-2"/>
        </w:rPr>
        <w:t>числе</w:t>
      </w:r>
      <w:r>
        <w:tab/>
      </w:r>
      <w:r>
        <w:rPr>
          <w:spacing w:val="-2"/>
        </w:rPr>
        <w:t>стимулировать</w:t>
      </w:r>
      <w:r>
        <w:tab/>
      </w:r>
      <w:r>
        <w:rPr>
          <w:spacing w:val="-2"/>
        </w:rPr>
        <w:t>состояния</w:t>
      </w:r>
      <w:r>
        <w:tab/>
      </w:r>
      <w:r>
        <w:rPr>
          <w:spacing w:val="-2"/>
        </w:rPr>
        <w:t>активности</w:t>
      </w:r>
    </w:p>
    <w:p w14:paraId="11E32F77" w14:textId="77777777" w:rsidR="00F11DF8" w:rsidRDefault="00F11DF8">
      <w:pPr>
        <w:spacing w:line="242" w:lineRule="auto"/>
        <w:sectPr w:rsidR="00F11DF8">
          <w:pgSz w:w="11920" w:h="16850"/>
          <w:pgMar w:top="1040" w:right="320" w:bottom="280" w:left="720" w:header="720" w:footer="720" w:gutter="0"/>
          <w:cols w:space="720"/>
        </w:sectPr>
      </w:pPr>
    </w:p>
    <w:p w14:paraId="53A09962" w14:textId="77777777" w:rsidR="00F11DF8" w:rsidRDefault="00DA3958">
      <w:pPr>
        <w:pStyle w:val="a3"/>
        <w:spacing w:before="76"/>
        <w:ind w:firstLine="0"/>
      </w:pPr>
      <w:r>
        <w:t>(бодрости),</w:t>
      </w:r>
      <w:r>
        <w:rPr>
          <w:spacing w:val="-11"/>
        </w:rPr>
        <w:t xml:space="preserve"> </w:t>
      </w:r>
      <w:r>
        <w:t>отдыха</w:t>
      </w:r>
      <w:r>
        <w:rPr>
          <w:spacing w:val="-8"/>
        </w:rPr>
        <w:t xml:space="preserve"> </w:t>
      </w:r>
      <w:r>
        <w:t>(релаксации),</w:t>
      </w:r>
      <w:r>
        <w:rPr>
          <w:spacing w:val="-10"/>
        </w:rPr>
        <w:t xml:space="preserve"> </w:t>
      </w:r>
      <w:r>
        <w:t>концентрации</w:t>
      </w:r>
      <w:r>
        <w:rPr>
          <w:spacing w:val="-9"/>
        </w:rPr>
        <w:t xml:space="preserve"> </w:t>
      </w:r>
      <w:r>
        <w:rPr>
          <w:spacing w:val="-2"/>
        </w:rPr>
        <w:t>внимания.</w:t>
      </w:r>
    </w:p>
    <w:p w14:paraId="5329246F" w14:textId="77777777" w:rsidR="00F11DF8" w:rsidRDefault="00DA3958">
      <w:pPr>
        <w:pStyle w:val="a3"/>
        <w:spacing w:before="10" w:line="235" w:lineRule="auto"/>
        <w:ind w:right="389"/>
      </w:pPr>
      <w:r>
        <w:t>У обучающегося будут сформированы умения эмоционального интеллекта как часть универсальных регулятивных учебных действий:</w:t>
      </w:r>
    </w:p>
    <w:p w14:paraId="6C679C60" w14:textId="77777777" w:rsidR="00F11DF8" w:rsidRDefault="00DA3958">
      <w:pPr>
        <w:pStyle w:val="a3"/>
        <w:spacing w:before="2"/>
        <w:ind w:right="376"/>
      </w:pPr>
      <w:r>
        <w:t>чувствовать, понимать эмоциональное состояние самого себя и других людей, использовать возможности музыкального искусства для расширения своих компетенций в данной сфере;</w:t>
      </w:r>
    </w:p>
    <w:p w14:paraId="5DE6F7D9" w14:textId="77777777" w:rsidR="00F11DF8" w:rsidRDefault="00DA3958">
      <w:pPr>
        <w:pStyle w:val="a3"/>
        <w:spacing w:before="2" w:line="242" w:lineRule="auto"/>
        <w:ind w:right="393"/>
      </w:pPr>
      <w:r>
        <w:t>развивать способность управлять собственными эмоциями и эмоциями других как в повседневной жизни, так и в ситуациях музыкально-опосредованного общения;</w:t>
      </w:r>
    </w:p>
    <w:p w14:paraId="00BF2C1C" w14:textId="77777777" w:rsidR="00F11DF8" w:rsidRDefault="00DA3958">
      <w:pPr>
        <w:pStyle w:val="a3"/>
        <w:spacing w:line="266" w:lineRule="exact"/>
        <w:ind w:left="1406" w:firstLine="0"/>
      </w:pPr>
      <w:r>
        <w:t>выявлять</w:t>
      </w:r>
      <w:r>
        <w:rPr>
          <w:spacing w:val="-7"/>
        </w:rPr>
        <w:t xml:space="preserve"> </w:t>
      </w:r>
      <w:r>
        <w:t>и</w:t>
      </w:r>
      <w:r>
        <w:rPr>
          <w:spacing w:val="-9"/>
        </w:rPr>
        <w:t xml:space="preserve"> </w:t>
      </w:r>
      <w:r>
        <w:t>анализировать</w:t>
      </w:r>
      <w:r>
        <w:rPr>
          <w:spacing w:val="-7"/>
        </w:rPr>
        <w:t xml:space="preserve"> </w:t>
      </w:r>
      <w:r>
        <w:t>причины</w:t>
      </w:r>
      <w:r>
        <w:rPr>
          <w:spacing w:val="-5"/>
        </w:rPr>
        <w:t xml:space="preserve"> </w:t>
      </w:r>
      <w:r>
        <w:rPr>
          <w:spacing w:val="-2"/>
        </w:rPr>
        <w:t>эмоций;</w:t>
      </w:r>
    </w:p>
    <w:p w14:paraId="410BCD58" w14:textId="77777777" w:rsidR="00F11DF8" w:rsidRDefault="00DA3958">
      <w:pPr>
        <w:pStyle w:val="a3"/>
        <w:spacing w:before="7" w:line="237" w:lineRule="auto"/>
        <w:ind w:right="375"/>
      </w:pPr>
      <w:r>
        <w:t>понимать мотивы и намерения другого человека, анализируя коммуникативно- интонационную ситуацию;</w:t>
      </w:r>
    </w:p>
    <w:p w14:paraId="7CD17206" w14:textId="77777777" w:rsidR="00F11DF8" w:rsidRDefault="00DA3958">
      <w:pPr>
        <w:pStyle w:val="a3"/>
        <w:spacing w:line="275" w:lineRule="exact"/>
        <w:ind w:left="1406" w:firstLine="0"/>
      </w:pPr>
      <w:r>
        <w:t>регулировать</w:t>
      </w:r>
      <w:r>
        <w:rPr>
          <w:spacing w:val="-7"/>
        </w:rPr>
        <w:t xml:space="preserve"> </w:t>
      </w:r>
      <w:r>
        <w:t>способ</w:t>
      </w:r>
      <w:r>
        <w:rPr>
          <w:spacing w:val="-6"/>
        </w:rPr>
        <w:t xml:space="preserve"> </w:t>
      </w:r>
      <w:r>
        <w:t>выражения</w:t>
      </w:r>
      <w:r>
        <w:rPr>
          <w:spacing w:val="-5"/>
        </w:rPr>
        <w:t xml:space="preserve"> </w:t>
      </w:r>
      <w:r>
        <w:t>собственных</w:t>
      </w:r>
      <w:r>
        <w:rPr>
          <w:spacing w:val="-8"/>
        </w:rPr>
        <w:t xml:space="preserve"> </w:t>
      </w:r>
      <w:r>
        <w:rPr>
          <w:spacing w:val="-2"/>
        </w:rPr>
        <w:t>эмоций.</w:t>
      </w:r>
    </w:p>
    <w:p w14:paraId="0A10394F" w14:textId="77777777" w:rsidR="00F11DF8" w:rsidRDefault="00DA3958">
      <w:pPr>
        <w:pStyle w:val="a3"/>
        <w:spacing w:before="3" w:line="242" w:lineRule="auto"/>
        <w:jc w:val="left"/>
      </w:pPr>
      <w:r>
        <w:t>У обучающегося</w:t>
      </w:r>
      <w:r>
        <w:rPr>
          <w:spacing w:val="-3"/>
        </w:rPr>
        <w:t xml:space="preserve"> </w:t>
      </w:r>
      <w:r>
        <w:t>будут сформированы</w:t>
      </w:r>
      <w:r>
        <w:rPr>
          <w:spacing w:val="-1"/>
        </w:rPr>
        <w:t xml:space="preserve"> </w:t>
      </w:r>
      <w:r>
        <w:t>умения принимать себя и других</w:t>
      </w:r>
      <w:r>
        <w:rPr>
          <w:spacing w:val="-1"/>
        </w:rPr>
        <w:t xml:space="preserve"> </w:t>
      </w:r>
      <w:r>
        <w:t>как часть универсальных регулятивных учебных действий:</w:t>
      </w:r>
    </w:p>
    <w:p w14:paraId="2B73392F" w14:textId="77777777" w:rsidR="00F11DF8" w:rsidRDefault="00DA3958">
      <w:pPr>
        <w:pStyle w:val="a3"/>
        <w:spacing w:line="242" w:lineRule="auto"/>
        <w:jc w:val="left"/>
      </w:pPr>
      <w:r>
        <w:t>уважительно и осознанно относиться к другому человеку и его мнению, эстетическим предпочтениям и вкусам;</w:t>
      </w:r>
    </w:p>
    <w:p w14:paraId="7E657D5D" w14:textId="77777777" w:rsidR="00F11DF8" w:rsidRDefault="00DA3958">
      <w:pPr>
        <w:pStyle w:val="a3"/>
        <w:spacing w:line="242" w:lineRule="auto"/>
        <w:ind w:right="539"/>
        <w:jc w:val="left"/>
      </w:pPr>
      <w:r>
        <w:t>признавать свое и чужое право на ошибку, при обнаружении ошибки фокусироваться не на ней самой, а на способе улучшения результатов деятельности;</w:t>
      </w:r>
    </w:p>
    <w:p w14:paraId="168748F5" w14:textId="77777777" w:rsidR="00F11DF8" w:rsidRDefault="00DA3958">
      <w:pPr>
        <w:pStyle w:val="a3"/>
        <w:spacing w:line="242" w:lineRule="auto"/>
        <w:ind w:left="1406" w:right="5371" w:firstLine="0"/>
        <w:jc w:val="left"/>
      </w:pPr>
      <w:r>
        <w:t>принимать</w:t>
      </w:r>
      <w:r>
        <w:rPr>
          <w:spacing w:val="-9"/>
        </w:rPr>
        <w:t xml:space="preserve"> </w:t>
      </w:r>
      <w:r>
        <w:t>себя</w:t>
      </w:r>
      <w:r>
        <w:rPr>
          <w:spacing w:val="-8"/>
        </w:rPr>
        <w:t xml:space="preserve"> </w:t>
      </w:r>
      <w:r>
        <w:t>и</w:t>
      </w:r>
      <w:r>
        <w:rPr>
          <w:spacing w:val="-8"/>
        </w:rPr>
        <w:t xml:space="preserve"> </w:t>
      </w:r>
      <w:r>
        <w:t>других,</w:t>
      </w:r>
      <w:r>
        <w:rPr>
          <w:spacing w:val="-9"/>
        </w:rPr>
        <w:t xml:space="preserve"> </w:t>
      </w:r>
      <w:r>
        <w:t>не</w:t>
      </w:r>
      <w:r>
        <w:rPr>
          <w:spacing w:val="-12"/>
        </w:rPr>
        <w:t xml:space="preserve"> </w:t>
      </w:r>
      <w:r>
        <w:t>осуждая; проявлять открытость;</w:t>
      </w:r>
    </w:p>
    <w:p w14:paraId="5F068F55" w14:textId="77777777" w:rsidR="00F11DF8" w:rsidRDefault="00DA3958">
      <w:pPr>
        <w:pStyle w:val="a3"/>
        <w:spacing w:line="268" w:lineRule="exact"/>
        <w:ind w:left="1406" w:firstLine="0"/>
        <w:jc w:val="left"/>
      </w:pPr>
      <w:r>
        <w:t>осознавать</w:t>
      </w:r>
      <w:r>
        <w:rPr>
          <w:spacing w:val="-7"/>
        </w:rPr>
        <w:t xml:space="preserve"> </w:t>
      </w:r>
      <w:r>
        <w:t>невозможность</w:t>
      </w:r>
      <w:r>
        <w:rPr>
          <w:spacing w:val="-8"/>
        </w:rPr>
        <w:t xml:space="preserve"> </w:t>
      </w:r>
      <w:r>
        <w:t>контролировать</w:t>
      </w:r>
      <w:r>
        <w:rPr>
          <w:spacing w:val="-9"/>
        </w:rPr>
        <w:t xml:space="preserve"> </w:t>
      </w:r>
      <w:r>
        <w:t>все</w:t>
      </w:r>
      <w:r>
        <w:rPr>
          <w:spacing w:val="-13"/>
        </w:rPr>
        <w:t xml:space="preserve"> </w:t>
      </w:r>
      <w:r>
        <w:rPr>
          <w:spacing w:val="-2"/>
        </w:rPr>
        <w:t>вокруг.</w:t>
      </w:r>
    </w:p>
    <w:p w14:paraId="19B58FCA" w14:textId="77777777" w:rsidR="00F11DF8" w:rsidRDefault="00DA3958">
      <w:pPr>
        <w:pStyle w:val="a3"/>
        <w:spacing w:before="1"/>
        <w:ind w:right="377"/>
      </w:pPr>
      <w:r>
        <w:t>Овладение системой регулятивных универсальных учебных действий обеспечивает формирование смысловых установок личности (внутренняя позиция личности) и жизненных навыков личности (управления собой, самодисциплины, устойчивого поведения, эмоционального душевного равновесия).</w:t>
      </w:r>
    </w:p>
    <w:p w14:paraId="6559FF0A" w14:textId="77777777" w:rsidR="00F11DF8" w:rsidRDefault="00DA3958">
      <w:pPr>
        <w:pStyle w:val="a3"/>
        <w:spacing w:line="237" w:lineRule="auto"/>
        <w:ind w:right="393"/>
      </w:pPr>
      <w:r>
        <w:t xml:space="preserve">Предметные результаты освоения программы по музыке на уровне основного общего </w:t>
      </w:r>
      <w:r>
        <w:rPr>
          <w:spacing w:val="-2"/>
        </w:rPr>
        <w:t>образования.</w:t>
      </w:r>
    </w:p>
    <w:p w14:paraId="489A077C" w14:textId="77777777" w:rsidR="00F11DF8" w:rsidRDefault="00DA3958">
      <w:pPr>
        <w:pStyle w:val="a3"/>
        <w:ind w:right="377"/>
      </w:pPr>
      <w:r>
        <w:t>Предметные результаты характеризуют сформированность у обучающихся основ музыкальной культуры и проявляются в способности к музыкальной деятельности, потребности в регулярном общении с музыкальным искусством во всех доступных формах, органичном включении музыки в актуальный контекст своей жизни.</w:t>
      </w:r>
    </w:p>
    <w:p w14:paraId="581E0C9E" w14:textId="77777777" w:rsidR="00F11DF8" w:rsidRDefault="00DA3958">
      <w:pPr>
        <w:pStyle w:val="a3"/>
        <w:spacing w:line="271" w:lineRule="exact"/>
        <w:ind w:left="1406" w:firstLine="0"/>
      </w:pPr>
      <w:r>
        <w:t>Обучающиеся,</w:t>
      </w:r>
      <w:r>
        <w:rPr>
          <w:spacing w:val="-6"/>
        </w:rPr>
        <w:t xml:space="preserve"> </w:t>
      </w:r>
      <w:r>
        <w:t>освоившие</w:t>
      </w:r>
      <w:r>
        <w:rPr>
          <w:spacing w:val="-11"/>
        </w:rPr>
        <w:t xml:space="preserve"> </w:t>
      </w:r>
      <w:r>
        <w:t>основную</w:t>
      </w:r>
      <w:r>
        <w:rPr>
          <w:spacing w:val="-7"/>
        </w:rPr>
        <w:t xml:space="preserve"> </w:t>
      </w:r>
      <w:r>
        <w:t>образовательную</w:t>
      </w:r>
      <w:r>
        <w:rPr>
          <w:spacing w:val="-8"/>
        </w:rPr>
        <w:t xml:space="preserve"> </w:t>
      </w:r>
      <w:r>
        <w:t>программу</w:t>
      </w:r>
      <w:r>
        <w:rPr>
          <w:spacing w:val="-15"/>
        </w:rPr>
        <w:t xml:space="preserve"> </w:t>
      </w:r>
      <w:r>
        <w:t>по</w:t>
      </w:r>
      <w:r>
        <w:rPr>
          <w:spacing w:val="-1"/>
        </w:rPr>
        <w:t xml:space="preserve"> </w:t>
      </w:r>
      <w:r>
        <w:rPr>
          <w:spacing w:val="-2"/>
        </w:rPr>
        <w:t>музыке:</w:t>
      </w:r>
    </w:p>
    <w:p w14:paraId="13D6EACF" w14:textId="77777777" w:rsidR="00F11DF8" w:rsidRDefault="00DA3958">
      <w:pPr>
        <w:pStyle w:val="a3"/>
        <w:spacing w:before="1"/>
        <w:ind w:right="376"/>
      </w:pPr>
      <w:r>
        <w:t xml:space="preserve">осознают принципы универсальности и всеобщности музыки как вида искусства, неразрывную связь музыки и жизни человека, всего человечества, могут рассуждать на эту </w:t>
      </w:r>
      <w:r>
        <w:rPr>
          <w:spacing w:val="-4"/>
        </w:rPr>
        <w:t>тему;</w:t>
      </w:r>
    </w:p>
    <w:p w14:paraId="36FABFC5" w14:textId="77777777" w:rsidR="00F11DF8" w:rsidRDefault="00DA3958">
      <w:pPr>
        <w:pStyle w:val="a3"/>
        <w:spacing w:before="5" w:line="235" w:lineRule="auto"/>
        <w:ind w:right="381"/>
      </w:pPr>
      <w:r>
        <w:t>воспринимают российскую музыкальную культуру как целостное и самобытное цивилизационное явление;</w:t>
      </w:r>
    </w:p>
    <w:p w14:paraId="4C9BC7BA" w14:textId="77777777" w:rsidR="00F11DF8" w:rsidRDefault="00DA3958">
      <w:pPr>
        <w:pStyle w:val="a3"/>
        <w:ind w:right="387"/>
      </w:pPr>
      <w:r>
        <w:t>знают достижения отечественных мастеров музыкальной культуры, испытывают гордость за них;</w:t>
      </w:r>
    </w:p>
    <w:p w14:paraId="0F49F846" w14:textId="77777777" w:rsidR="00F11DF8" w:rsidRDefault="00DA3958">
      <w:pPr>
        <w:pStyle w:val="a3"/>
        <w:ind w:right="378"/>
      </w:pPr>
      <w:r>
        <w:t>сознательно стремятся к укреплению и сохранению собственной музыкальной идентичности (разбираются в особенностях музыкальной культуры своего народа, стремятся участвовать в исполнении музыки своей национальной традиции, понимают ответственность за сохранение и передачу следующим поколениям музыкальной культуры своего народа);</w:t>
      </w:r>
    </w:p>
    <w:p w14:paraId="23C656C5" w14:textId="77777777" w:rsidR="00F11DF8" w:rsidRDefault="00DA3958">
      <w:pPr>
        <w:pStyle w:val="a3"/>
        <w:ind w:right="384"/>
      </w:pPr>
      <w:r>
        <w:t>понимают роль музыки как социально значимого явления, формирующего общественные вкусы и настроения, включенного в развитие политического, экономического, религиозного, иных аспектов развития общества.</w:t>
      </w:r>
    </w:p>
    <w:p w14:paraId="0AFB8608" w14:textId="77777777" w:rsidR="00F11DF8" w:rsidRDefault="00DA3958">
      <w:pPr>
        <w:pStyle w:val="a3"/>
        <w:spacing w:line="274" w:lineRule="exact"/>
        <w:ind w:left="1406" w:firstLine="0"/>
      </w:pPr>
      <w:r>
        <w:t>К</w:t>
      </w:r>
      <w:r>
        <w:rPr>
          <w:spacing w:val="-9"/>
        </w:rPr>
        <w:t xml:space="preserve"> </w:t>
      </w:r>
      <w:r>
        <w:t>концу</w:t>
      </w:r>
      <w:r>
        <w:rPr>
          <w:spacing w:val="-13"/>
        </w:rPr>
        <w:t xml:space="preserve"> </w:t>
      </w:r>
      <w:r>
        <w:t>изучения</w:t>
      </w:r>
      <w:r>
        <w:rPr>
          <w:spacing w:val="-1"/>
        </w:rPr>
        <w:t xml:space="preserve"> </w:t>
      </w:r>
      <w:r>
        <w:t>модуля</w:t>
      </w:r>
      <w:r>
        <w:rPr>
          <w:spacing w:val="-4"/>
        </w:rPr>
        <w:t xml:space="preserve"> </w:t>
      </w:r>
      <w:r>
        <w:t>№</w:t>
      </w:r>
      <w:r>
        <w:rPr>
          <w:spacing w:val="-1"/>
        </w:rPr>
        <w:t xml:space="preserve"> </w:t>
      </w:r>
      <w:r>
        <w:t>1</w:t>
      </w:r>
      <w:r>
        <w:rPr>
          <w:spacing w:val="-4"/>
        </w:rPr>
        <w:t xml:space="preserve"> </w:t>
      </w:r>
      <w:r>
        <w:t>«Музыка</w:t>
      </w:r>
      <w:r>
        <w:rPr>
          <w:spacing w:val="-5"/>
        </w:rPr>
        <w:t xml:space="preserve"> </w:t>
      </w:r>
      <w:r>
        <w:t>моего края»</w:t>
      </w:r>
      <w:r>
        <w:rPr>
          <w:spacing w:val="-8"/>
        </w:rPr>
        <w:t xml:space="preserve"> </w:t>
      </w:r>
      <w:r>
        <w:t xml:space="preserve">обучающийся </w:t>
      </w:r>
      <w:r>
        <w:rPr>
          <w:spacing w:val="-2"/>
        </w:rPr>
        <w:t>научится:</w:t>
      </w:r>
    </w:p>
    <w:p w14:paraId="6E5198CD" w14:textId="77777777" w:rsidR="00F11DF8" w:rsidRDefault="00DA3958">
      <w:pPr>
        <w:pStyle w:val="a3"/>
        <w:spacing w:before="2"/>
        <w:ind w:right="387"/>
      </w:pPr>
      <w:r>
        <w:t>отличать и ценить музыкальные традиции своей родного края, народа; характеризовать особенности творчества народных и профессиональных музыкантов, творческих коллективов своего края;</w:t>
      </w:r>
    </w:p>
    <w:p w14:paraId="4B5FDDA5" w14:textId="77777777" w:rsidR="00F11DF8" w:rsidRDefault="00DA3958">
      <w:pPr>
        <w:pStyle w:val="a3"/>
        <w:spacing w:before="1" w:line="242" w:lineRule="auto"/>
        <w:ind w:right="391"/>
      </w:pPr>
      <w:r>
        <w:t>исполнять и оценивать образцы музыкального фольклора и сочинения композиторов своей малой родины.</w:t>
      </w:r>
    </w:p>
    <w:p w14:paraId="37C6CF72" w14:textId="77777777" w:rsidR="00F11DF8" w:rsidRDefault="00F11DF8">
      <w:pPr>
        <w:spacing w:line="242" w:lineRule="auto"/>
        <w:sectPr w:rsidR="00F11DF8">
          <w:pgSz w:w="11920" w:h="16850"/>
          <w:pgMar w:top="1040" w:right="320" w:bottom="280" w:left="720" w:header="720" w:footer="720" w:gutter="0"/>
          <w:cols w:space="720"/>
        </w:sectPr>
      </w:pPr>
    </w:p>
    <w:p w14:paraId="61110D59" w14:textId="77777777" w:rsidR="00F11DF8" w:rsidRDefault="00DA3958">
      <w:pPr>
        <w:pStyle w:val="a3"/>
        <w:spacing w:before="76" w:line="244" w:lineRule="auto"/>
        <w:ind w:right="374"/>
      </w:pPr>
      <w:r>
        <w:t>К концу изучения модуля № 2 «Народное музыкальное творчество России» обучающийся научится:</w:t>
      </w:r>
    </w:p>
    <w:p w14:paraId="6639ED5D" w14:textId="77777777" w:rsidR="00F11DF8" w:rsidRDefault="00DA3958">
      <w:pPr>
        <w:pStyle w:val="a3"/>
        <w:ind w:right="377"/>
      </w:pPr>
      <w:r>
        <w:t>определять на слух музыкальные образцы, относящиеся к русскому музыкальному фольклору,</w:t>
      </w:r>
      <w:r>
        <w:rPr>
          <w:spacing w:val="-2"/>
        </w:rPr>
        <w:t xml:space="preserve"> </w:t>
      </w:r>
      <w:r>
        <w:t>к музыке</w:t>
      </w:r>
      <w:r>
        <w:rPr>
          <w:spacing w:val="-2"/>
        </w:rPr>
        <w:t xml:space="preserve"> </w:t>
      </w:r>
      <w:r>
        <w:t>народов</w:t>
      </w:r>
      <w:r>
        <w:rPr>
          <w:spacing w:val="-1"/>
        </w:rPr>
        <w:t xml:space="preserve"> </w:t>
      </w:r>
      <w:r>
        <w:t>Северного Кавказа, республик Поволжья, Сибири (не</w:t>
      </w:r>
      <w:r>
        <w:rPr>
          <w:spacing w:val="-1"/>
        </w:rPr>
        <w:t xml:space="preserve"> </w:t>
      </w:r>
      <w:r>
        <w:t>менее</w:t>
      </w:r>
      <w:r>
        <w:rPr>
          <w:spacing w:val="-1"/>
        </w:rPr>
        <w:t xml:space="preserve"> </w:t>
      </w:r>
      <w:r>
        <w:t>трех региональных фольклорных традиций на выбор учителя);</w:t>
      </w:r>
    </w:p>
    <w:p w14:paraId="5754076A" w14:textId="77777777" w:rsidR="00F11DF8" w:rsidRDefault="00DA3958">
      <w:pPr>
        <w:pStyle w:val="a3"/>
        <w:spacing w:line="237" w:lineRule="auto"/>
        <w:ind w:left="1406" w:right="394" w:firstLine="0"/>
      </w:pPr>
      <w:r>
        <w:t>различать на слух и исполнять произведения различных жанров фольклорной музыки; определять</w:t>
      </w:r>
      <w:r>
        <w:rPr>
          <w:spacing w:val="29"/>
        </w:rPr>
        <w:t xml:space="preserve"> </w:t>
      </w:r>
      <w:r>
        <w:t>на слух принадлежность</w:t>
      </w:r>
      <w:r>
        <w:rPr>
          <w:spacing w:val="33"/>
        </w:rPr>
        <w:t xml:space="preserve"> </w:t>
      </w:r>
      <w:r>
        <w:t>народных музыкальных инструментов</w:t>
      </w:r>
      <w:r>
        <w:rPr>
          <w:spacing w:val="34"/>
        </w:rPr>
        <w:t xml:space="preserve"> </w:t>
      </w:r>
      <w:r>
        <w:t>к группам</w:t>
      </w:r>
    </w:p>
    <w:p w14:paraId="4DAD464C" w14:textId="77777777" w:rsidR="00F11DF8" w:rsidRDefault="00DA3958">
      <w:pPr>
        <w:pStyle w:val="a3"/>
        <w:spacing w:line="272" w:lineRule="exact"/>
        <w:ind w:firstLine="0"/>
      </w:pPr>
      <w:r>
        <w:t>духовых,</w:t>
      </w:r>
      <w:r>
        <w:rPr>
          <w:spacing w:val="-7"/>
        </w:rPr>
        <w:t xml:space="preserve"> </w:t>
      </w:r>
      <w:r>
        <w:t>струнных, ударно-шумовых</w:t>
      </w:r>
      <w:r>
        <w:rPr>
          <w:spacing w:val="-12"/>
        </w:rPr>
        <w:t xml:space="preserve"> </w:t>
      </w:r>
      <w:r>
        <w:rPr>
          <w:spacing w:val="-2"/>
        </w:rPr>
        <w:t>инструментов;</w:t>
      </w:r>
    </w:p>
    <w:p w14:paraId="0B6EB4D1" w14:textId="77777777" w:rsidR="00F11DF8" w:rsidRDefault="00DA3958">
      <w:pPr>
        <w:pStyle w:val="a3"/>
        <w:spacing w:line="242" w:lineRule="auto"/>
        <w:ind w:right="377"/>
      </w:pPr>
      <w:r>
        <w:t>объяснять на примерах связь устного народного музыкального творчества и деятельности профессиональных музыкантов в развитии общей культуры страны.</w:t>
      </w:r>
    </w:p>
    <w:p w14:paraId="311B7C49" w14:textId="77777777" w:rsidR="00F11DF8" w:rsidRDefault="00DA3958">
      <w:pPr>
        <w:pStyle w:val="a3"/>
        <w:spacing w:line="242" w:lineRule="auto"/>
        <w:ind w:left="1406" w:right="390" w:firstLine="0"/>
      </w:pPr>
      <w:r>
        <w:t>К концу изучения модуля № 3 «Русская классическая музыка» обучающийся научится: различать на</w:t>
      </w:r>
      <w:r>
        <w:rPr>
          <w:spacing w:val="40"/>
        </w:rPr>
        <w:t xml:space="preserve"> </w:t>
      </w:r>
      <w:r>
        <w:t>слух</w:t>
      </w:r>
      <w:r>
        <w:rPr>
          <w:spacing w:val="40"/>
        </w:rPr>
        <w:t xml:space="preserve"> </w:t>
      </w:r>
      <w:r>
        <w:t>произведения русских</w:t>
      </w:r>
      <w:r>
        <w:rPr>
          <w:spacing w:val="40"/>
        </w:rPr>
        <w:t xml:space="preserve"> </w:t>
      </w:r>
      <w:r>
        <w:t>композиторов-классиков,</w:t>
      </w:r>
      <w:r>
        <w:rPr>
          <w:spacing w:val="40"/>
        </w:rPr>
        <w:t xml:space="preserve"> </w:t>
      </w:r>
      <w:r>
        <w:t>называть автора,</w:t>
      </w:r>
    </w:p>
    <w:p w14:paraId="067BC581" w14:textId="77777777" w:rsidR="00F11DF8" w:rsidRDefault="00DA3958">
      <w:pPr>
        <w:pStyle w:val="a3"/>
        <w:spacing w:line="268" w:lineRule="exact"/>
        <w:ind w:firstLine="0"/>
      </w:pPr>
      <w:r>
        <w:t>произведение,</w:t>
      </w:r>
      <w:r>
        <w:rPr>
          <w:spacing w:val="-13"/>
        </w:rPr>
        <w:t xml:space="preserve"> </w:t>
      </w:r>
      <w:r>
        <w:t>исполнительский</w:t>
      </w:r>
      <w:r>
        <w:rPr>
          <w:spacing w:val="-6"/>
        </w:rPr>
        <w:t xml:space="preserve"> </w:t>
      </w:r>
      <w:r>
        <w:rPr>
          <w:spacing w:val="-2"/>
        </w:rPr>
        <w:t>состав;</w:t>
      </w:r>
    </w:p>
    <w:p w14:paraId="55549631" w14:textId="77777777" w:rsidR="00F11DF8" w:rsidRDefault="00DA3958">
      <w:pPr>
        <w:pStyle w:val="a3"/>
        <w:spacing w:before="6" w:line="235" w:lineRule="auto"/>
        <w:jc w:val="left"/>
      </w:pPr>
      <w:r>
        <w:t>характеризовать</w:t>
      </w:r>
      <w:r>
        <w:rPr>
          <w:spacing w:val="40"/>
        </w:rPr>
        <w:t xml:space="preserve"> </w:t>
      </w:r>
      <w:r>
        <w:t>музыкальный</w:t>
      </w:r>
      <w:r>
        <w:rPr>
          <w:spacing w:val="-1"/>
        </w:rPr>
        <w:t xml:space="preserve"> </w:t>
      </w:r>
      <w:r>
        <w:t>образ</w:t>
      </w:r>
      <w:r>
        <w:rPr>
          <w:spacing w:val="-1"/>
        </w:rPr>
        <w:t xml:space="preserve"> </w:t>
      </w:r>
      <w:r>
        <w:t>и выразительные средства, использованные композитором, способы развития и форму строения музыкального произведения;</w:t>
      </w:r>
    </w:p>
    <w:p w14:paraId="2912B5B6" w14:textId="77777777" w:rsidR="00F11DF8" w:rsidRDefault="00DA3958">
      <w:pPr>
        <w:pStyle w:val="a3"/>
        <w:spacing w:before="4" w:line="237" w:lineRule="auto"/>
        <w:jc w:val="left"/>
      </w:pPr>
      <w:r>
        <w:t>исполнять</w:t>
      </w:r>
      <w:r>
        <w:rPr>
          <w:spacing w:val="40"/>
        </w:rPr>
        <w:t xml:space="preserve"> </w:t>
      </w:r>
      <w:r>
        <w:t>(в</w:t>
      </w:r>
      <w:r>
        <w:rPr>
          <w:spacing w:val="40"/>
        </w:rPr>
        <w:t xml:space="preserve"> </w:t>
      </w:r>
      <w:r>
        <w:t>том</w:t>
      </w:r>
      <w:r>
        <w:rPr>
          <w:spacing w:val="40"/>
        </w:rPr>
        <w:t xml:space="preserve"> </w:t>
      </w:r>
      <w:r>
        <w:t>числе</w:t>
      </w:r>
      <w:r>
        <w:rPr>
          <w:spacing w:val="40"/>
        </w:rPr>
        <w:t xml:space="preserve"> </w:t>
      </w:r>
      <w:r>
        <w:t>фрагментарно,</w:t>
      </w:r>
      <w:r>
        <w:rPr>
          <w:spacing w:val="40"/>
        </w:rPr>
        <w:t xml:space="preserve"> </w:t>
      </w:r>
      <w:r>
        <w:t>отдельными</w:t>
      </w:r>
      <w:r>
        <w:rPr>
          <w:spacing w:val="40"/>
        </w:rPr>
        <w:t xml:space="preserve"> </w:t>
      </w:r>
      <w:r>
        <w:t>темами)</w:t>
      </w:r>
      <w:r>
        <w:rPr>
          <w:spacing w:val="40"/>
        </w:rPr>
        <w:t xml:space="preserve"> </w:t>
      </w:r>
      <w:r>
        <w:t>сочинения</w:t>
      </w:r>
      <w:r>
        <w:rPr>
          <w:spacing w:val="40"/>
        </w:rPr>
        <w:t xml:space="preserve"> </w:t>
      </w:r>
      <w:r>
        <w:t xml:space="preserve">русских </w:t>
      </w:r>
      <w:r>
        <w:rPr>
          <w:spacing w:val="-2"/>
        </w:rPr>
        <w:t>композиторов;</w:t>
      </w:r>
    </w:p>
    <w:p w14:paraId="4DD1CDC6" w14:textId="77777777" w:rsidR="00F11DF8" w:rsidRDefault="00DA3958">
      <w:pPr>
        <w:pStyle w:val="a3"/>
        <w:spacing w:before="8" w:line="235" w:lineRule="auto"/>
        <w:jc w:val="left"/>
      </w:pPr>
      <w:r>
        <w:t>характеризовать творчество не менее двух отечественных композиторов-классиков, приводить примеры наиболее известных сочинений.</w:t>
      </w:r>
    </w:p>
    <w:p w14:paraId="04D009C9" w14:textId="77777777" w:rsidR="00F11DF8" w:rsidRDefault="00DA3958">
      <w:pPr>
        <w:pStyle w:val="a3"/>
        <w:spacing w:before="7" w:line="237" w:lineRule="auto"/>
        <w:ind w:right="390"/>
        <w:jc w:val="left"/>
      </w:pPr>
      <w:r>
        <w:t>К</w:t>
      </w:r>
      <w:r>
        <w:rPr>
          <w:spacing w:val="31"/>
        </w:rPr>
        <w:t xml:space="preserve"> </w:t>
      </w:r>
      <w:r>
        <w:t>концу изучения</w:t>
      </w:r>
      <w:r>
        <w:rPr>
          <w:spacing w:val="34"/>
        </w:rPr>
        <w:t xml:space="preserve"> </w:t>
      </w:r>
      <w:r>
        <w:t>модуля</w:t>
      </w:r>
      <w:r>
        <w:rPr>
          <w:spacing w:val="33"/>
        </w:rPr>
        <w:t xml:space="preserve"> </w:t>
      </w:r>
      <w:r>
        <w:t>№</w:t>
      </w:r>
      <w:r>
        <w:rPr>
          <w:spacing w:val="32"/>
        </w:rPr>
        <w:t xml:space="preserve"> </w:t>
      </w:r>
      <w:r>
        <w:t>4</w:t>
      </w:r>
      <w:r>
        <w:rPr>
          <w:spacing w:val="33"/>
        </w:rPr>
        <w:t xml:space="preserve"> </w:t>
      </w:r>
      <w:r>
        <w:t>«Жанры</w:t>
      </w:r>
      <w:r>
        <w:rPr>
          <w:spacing w:val="33"/>
        </w:rPr>
        <w:t xml:space="preserve"> </w:t>
      </w:r>
      <w:r>
        <w:t>музыкального</w:t>
      </w:r>
      <w:r>
        <w:rPr>
          <w:spacing w:val="31"/>
        </w:rPr>
        <w:t xml:space="preserve"> </w:t>
      </w:r>
      <w:r>
        <w:t xml:space="preserve">искусства» обучающийся </w:t>
      </w:r>
      <w:r>
        <w:rPr>
          <w:spacing w:val="-2"/>
        </w:rPr>
        <w:t>научится:</w:t>
      </w:r>
    </w:p>
    <w:p w14:paraId="3C142A3A" w14:textId="77777777" w:rsidR="00F11DF8" w:rsidRDefault="00DA3958">
      <w:pPr>
        <w:pStyle w:val="a3"/>
        <w:spacing w:before="7" w:line="235" w:lineRule="auto"/>
        <w:jc w:val="left"/>
      </w:pPr>
      <w:r>
        <w:t>различать и характеризовать жанры музыки (театральные, камерные и симфонические, вокальные и инструментальные), знать их разновидности, приводить примеры;</w:t>
      </w:r>
    </w:p>
    <w:p w14:paraId="6CA4D47A" w14:textId="77777777" w:rsidR="00F11DF8" w:rsidRDefault="00DA3958">
      <w:pPr>
        <w:pStyle w:val="a3"/>
        <w:tabs>
          <w:tab w:val="left" w:pos="3063"/>
          <w:tab w:val="left" w:pos="4356"/>
          <w:tab w:val="left" w:pos="6003"/>
          <w:tab w:val="left" w:pos="6433"/>
          <w:tab w:val="left" w:pos="7052"/>
          <w:tab w:val="left" w:pos="7873"/>
          <w:tab w:val="left" w:pos="9323"/>
        </w:tabs>
        <w:spacing w:before="7" w:line="237" w:lineRule="auto"/>
        <w:ind w:left="1406" w:right="398" w:firstLine="0"/>
        <w:jc w:val="left"/>
      </w:pPr>
      <w:r>
        <w:t xml:space="preserve">рассуждать о круге образов и средствах их воплощения, типичных для данного жанра; </w:t>
      </w:r>
      <w:r>
        <w:rPr>
          <w:spacing w:val="-2"/>
        </w:rPr>
        <w:t>выразительно</w:t>
      </w:r>
      <w:r>
        <w:tab/>
      </w:r>
      <w:r>
        <w:rPr>
          <w:spacing w:val="-2"/>
        </w:rPr>
        <w:t>исполнять</w:t>
      </w:r>
      <w:r>
        <w:tab/>
      </w:r>
      <w:r>
        <w:rPr>
          <w:spacing w:val="-2"/>
        </w:rPr>
        <w:t>произведения</w:t>
      </w:r>
      <w:r>
        <w:tab/>
      </w:r>
      <w:r>
        <w:rPr>
          <w:spacing w:val="-6"/>
        </w:rPr>
        <w:t>(в</w:t>
      </w:r>
      <w:r>
        <w:tab/>
      </w:r>
      <w:r>
        <w:rPr>
          <w:spacing w:val="-4"/>
        </w:rPr>
        <w:t>том</w:t>
      </w:r>
      <w:r>
        <w:tab/>
      </w:r>
      <w:r>
        <w:rPr>
          <w:spacing w:val="-2"/>
        </w:rPr>
        <w:t>числе</w:t>
      </w:r>
      <w:r>
        <w:tab/>
      </w:r>
      <w:r>
        <w:rPr>
          <w:spacing w:val="-2"/>
        </w:rPr>
        <w:t>фрагменты)</w:t>
      </w:r>
      <w:r>
        <w:tab/>
      </w:r>
      <w:r>
        <w:rPr>
          <w:spacing w:val="-2"/>
        </w:rPr>
        <w:t>вокальных,</w:t>
      </w:r>
    </w:p>
    <w:p w14:paraId="0A782B42" w14:textId="77777777" w:rsidR="00F11DF8" w:rsidRDefault="00DA3958">
      <w:pPr>
        <w:pStyle w:val="a3"/>
        <w:spacing w:line="275" w:lineRule="exact"/>
        <w:ind w:firstLine="0"/>
        <w:jc w:val="left"/>
      </w:pPr>
      <w:r>
        <w:t>инструментальных</w:t>
      </w:r>
      <w:r>
        <w:rPr>
          <w:spacing w:val="-15"/>
        </w:rPr>
        <w:t xml:space="preserve"> </w:t>
      </w:r>
      <w:r>
        <w:t>и</w:t>
      </w:r>
      <w:r>
        <w:rPr>
          <w:spacing w:val="-7"/>
        </w:rPr>
        <w:t xml:space="preserve"> </w:t>
      </w:r>
      <w:r>
        <w:t>музыкально-театральных</w:t>
      </w:r>
      <w:r>
        <w:rPr>
          <w:spacing w:val="-15"/>
        </w:rPr>
        <w:t xml:space="preserve"> </w:t>
      </w:r>
      <w:r>
        <w:rPr>
          <w:spacing w:val="-2"/>
        </w:rPr>
        <w:t>жанров.</w:t>
      </w:r>
    </w:p>
    <w:p w14:paraId="3F203BD9" w14:textId="77777777" w:rsidR="00F11DF8" w:rsidRDefault="00DA3958">
      <w:pPr>
        <w:pStyle w:val="a3"/>
        <w:spacing w:before="3"/>
        <w:ind w:left="1406" w:firstLine="0"/>
        <w:jc w:val="left"/>
      </w:pPr>
      <w:r>
        <w:t>К</w:t>
      </w:r>
      <w:r>
        <w:rPr>
          <w:spacing w:val="-5"/>
        </w:rPr>
        <w:t xml:space="preserve"> </w:t>
      </w:r>
      <w:r>
        <w:t>концу</w:t>
      </w:r>
      <w:r>
        <w:rPr>
          <w:spacing w:val="-2"/>
        </w:rPr>
        <w:t xml:space="preserve"> </w:t>
      </w:r>
      <w:r>
        <w:t>изучения</w:t>
      </w:r>
      <w:r>
        <w:rPr>
          <w:spacing w:val="-2"/>
        </w:rPr>
        <w:t xml:space="preserve"> </w:t>
      </w:r>
      <w:r>
        <w:t>модуля</w:t>
      </w:r>
      <w:r>
        <w:rPr>
          <w:spacing w:val="-2"/>
        </w:rPr>
        <w:t xml:space="preserve"> </w:t>
      </w:r>
      <w:r>
        <w:t>№</w:t>
      </w:r>
      <w:r>
        <w:rPr>
          <w:spacing w:val="-3"/>
        </w:rPr>
        <w:t xml:space="preserve"> </w:t>
      </w:r>
      <w:r>
        <w:t>5</w:t>
      </w:r>
      <w:r>
        <w:rPr>
          <w:spacing w:val="-3"/>
        </w:rPr>
        <w:t xml:space="preserve"> </w:t>
      </w:r>
      <w:r>
        <w:t>«Музыка</w:t>
      </w:r>
      <w:r>
        <w:rPr>
          <w:spacing w:val="-2"/>
        </w:rPr>
        <w:t xml:space="preserve"> </w:t>
      </w:r>
      <w:r>
        <w:t>народов мира»</w:t>
      </w:r>
      <w:r>
        <w:rPr>
          <w:spacing w:val="-2"/>
        </w:rPr>
        <w:t xml:space="preserve"> </w:t>
      </w:r>
      <w:r>
        <w:t>обучающийся</w:t>
      </w:r>
      <w:r>
        <w:rPr>
          <w:spacing w:val="-2"/>
        </w:rPr>
        <w:t xml:space="preserve"> научится:</w:t>
      </w:r>
    </w:p>
    <w:p w14:paraId="52A4C880" w14:textId="77777777" w:rsidR="00F11DF8" w:rsidRDefault="00DA3958">
      <w:pPr>
        <w:pStyle w:val="a3"/>
        <w:tabs>
          <w:tab w:val="left" w:pos="7525"/>
        </w:tabs>
        <w:spacing w:before="2" w:line="242" w:lineRule="auto"/>
        <w:ind w:right="421"/>
        <w:jc w:val="left"/>
      </w:pPr>
      <w:r>
        <w:t>определять</w:t>
      </w:r>
      <w:r>
        <w:rPr>
          <w:spacing w:val="40"/>
        </w:rPr>
        <w:t xml:space="preserve"> </w:t>
      </w:r>
      <w:r>
        <w:t>на</w:t>
      </w:r>
      <w:r>
        <w:rPr>
          <w:spacing w:val="38"/>
        </w:rPr>
        <w:t xml:space="preserve"> </w:t>
      </w:r>
      <w:r>
        <w:t>слух</w:t>
      </w:r>
      <w:r>
        <w:rPr>
          <w:spacing w:val="40"/>
        </w:rPr>
        <w:t xml:space="preserve"> </w:t>
      </w:r>
      <w:r>
        <w:t>музыкальные</w:t>
      </w:r>
      <w:r>
        <w:rPr>
          <w:spacing w:val="40"/>
        </w:rPr>
        <w:t xml:space="preserve"> </w:t>
      </w:r>
      <w:r>
        <w:t>произведения,</w:t>
      </w:r>
      <w:r>
        <w:rPr>
          <w:spacing w:val="40"/>
        </w:rPr>
        <w:t xml:space="preserve"> </w:t>
      </w:r>
      <w:r>
        <w:t>относящиеся</w:t>
      </w:r>
      <w:r>
        <w:rPr>
          <w:spacing w:val="40"/>
        </w:rPr>
        <w:t xml:space="preserve"> </w:t>
      </w:r>
      <w:r>
        <w:t>к</w:t>
      </w:r>
      <w:r>
        <w:rPr>
          <w:spacing w:val="37"/>
        </w:rPr>
        <w:t xml:space="preserve"> </w:t>
      </w:r>
      <w:r>
        <w:t>западноевропейской, латиноамериканской,</w:t>
      </w:r>
      <w:r>
        <w:rPr>
          <w:spacing w:val="80"/>
        </w:rPr>
        <w:t xml:space="preserve"> </w:t>
      </w:r>
      <w:r>
        <w:t>азиатской</w:t>
      </w:r>
      <w:r>
        <w:rPr>
          <w:spacing w:val="80"/>
        </w:rPr>
        <w:t xml:space="preserve"> </w:t>
      </w:r>
      <w:r>
        <w:t>традиционной</w:t>
      </w:r>
      <w:r>
        <w:rPr>
          <w:spacing w:val="80"/>
        </w:rPr>
        <w:t xml:space="preserve"> </w:t>
      </w:r>
      <w:r>
        <w:t>музыкальной</w:t>
      </w:r>
      <w:r>
        <w:tab/>
        <w:t>культуре,</w:t>
      </w:r>
      <w:r>
        <w:rPr>
          <w:spacing w:val="80"/>
        </w:rPr>
        <w:t xml:space="preserve"> </w:t>
      </w:r>
      <w:r>
        <w:t>в том числе к</w:t>
      </w:r>
    </w:p>
    <w:p w14:paraId="16ACBA15" w14:textId="77777777" w:rsidR="00F11DF8" w:rsidRDefault="00DA3958">
      <w:pPr>
        <w:pStyle w:val="a3"/>
        <w:spacing w:line="275" w:lineRule="exact"/>
        <w:ind w:firstLine="0"/>
        <w:jc w:val="left"/>
      </w:pPr>
      <w:r>
        <w:t>отдельным</w:t>
      </w:r>
      <w:r>
        <w:rPr>
          <w:spacing w:val="-7"/>
        </w:rPr>
        <w:t xml:space="preserve"> </w:t>
      </w:r>
      <w:r>
        <w:t>самобытным</w:t>
      </w:r>
      <w:r>
        <w:rPr>
          <w:spacing w:val="-7"/>
        </w:rPr>
        <w:t xml:space="preserve"> </w:t>
      </w:r>
      <w:r>
        <w:t>культурно-национальным</w:t>
      </w:r>
      <w:r>
        <w:rPr>
          <w:spacing w:val="-5"/>
        </w:rPr>
        <w:t xml:space="preserve"> </w:t>
      </w:r>
      <w:r>
        <w:rPr>
          <w:spacing w:val="-2"/>
        </w:rPr>
        <w:t>традициям;</w:t>
      </w:r>
    </w:p>
    <w:p w14:paraId="7B6B7A76" w14:textId="77777777" w:rsidR="00F11DF8" w:rsidRDefault="00DA3958">
      <w:pPr>
        <w:pStyle w:val="a3"/>
        <w:spacing w:before="2" w:line="242" w:lineRule="auto"/>
        <w:ind w:left="1406" w:firstLine="0"/>
        <w:jc w:val="left"/>
      </w:pPr>
      <w:r>
        <w:t>различать на слух и исполнять произведения различных жанров фольклорной музыки; определять</w:t>
      </w:r>
      <w:r>
        <w:rPr>
          <w:spacing w:val="26"/>
        </w:rPr>
        <w:t xml:space="preserve"> </w:t>
      </w:r>
      <w:r>
        <w:t>на слух принадлежность</w:t>
      </w:r>
      <w:r>
        <w:rPr>
          <w:spacing w:val="27"/>
        </w:rPr>
        <w:t xml:space="preserve"> </w:t>
      </w:r>
      <w:r>
        <w:t>народных музыкальных инструментов</w:t>
      </w:r>
      <w:r>
        <w:rPr>
          <w:spacing w:val="28"/>
        </w:rPr>
        <w:t xml:space="preserve"> </w:t>
      </w:r>
      <w:r>
        <w:t>к группам</w:t>
      </w:r>
    </w:p>
    <w:p w14:paraId="654601F7" w14:textId="77777777" w:rsidR="00F11DF8" w:rsidRDefault="00DA3958">
      <w:pPr>
        <w:pStyle w:val="a3"/>
        <w:spacing w:line="268" w:lineRule="exact"/>
        <w:ind w:firstLine="0"/>
        <w:jc w:val="left"/>
      </w:pPr>
      <w:r>
        <w:t>духовых,</w:t>
      </w:r>
      <w:r>
        <w:rPr>
          <w:spacing w:val="-7"/>
        </w:rPr>
        <w:t xml:space="preserve"> </w:t>
      </w:r>
      <w:r>
        <w:t>струнных, ударно-шумовых</w:t>
      </w:r>
      <w:r>
        <w:rPr>
          <w:spacing w:val="-10"/>
        </w:rPr>
        <w:t xml:space="preserve"> </w:t>
      </w:r>
      <w:r>
        <w:rPr>
          <w:spacing w:val="-2"/>
        </w:rPr>
        <w:t>инструментов;</w:t>
      </w:r>
    </w:p>
    <w:p w14:paraId="49C65FBC" w14:textId="77777777" w:rsidR="00F11DF8" w:rsidRDefault="00DA3958">
      <w:pPr>
        <w:pStyle w:val="a3"/>
        <w:spacing w:before="3"/>
        <w:ind w:right="377"/>
      </w:pPr>
      <w:r>
        <w:t>различать на слух и узнавать признаки влияния музыки разных народов мира в сочинениях профессиональных композиторов (из числа изученных культурно-национальных традиций и жанров).</w:t>
      </w:r>
    </w:p>
    <w:p w14:paraId="5A538490" w14:textId="77777777" w:rsidR="00F11DF8" w:rsidRDefault="00DA3958">
      <w:pPr>
        <w:pStyle w:val="a3"/>
        <w:spacing w:line="242" w:lineRule="auto"/>
        <w:ind w:right="387"/>
      </w:pPr>
      <w:r>
        <w:t xml:space="preserve">К концу изучения модуля № 6 «Европейская классическая музыка» обучающийся </w:t>
      </w:r>
      <w:r>
        <w:rPr>
          <w:spacing w:val="-2"/>
        </w:rPr>
        <w:t>научится:</w:t>
      </w:r>
    </w:p>
    <w:p w14:paraId="51117D46" w14:textId="77777777" w:rsidR="00F11DF8" w:rsidRDefault="00DA3958">
      <w:pPr>
        <w:pStyle w:val="a3"/>
        <w:spacing w:line="242" w:lineRule="auto"/>
        <w:ind w:right="383"/>
      </w:pPr>
      <w:r>
        <w:t>различать на слух произведения европейских композиторов-классиков,</w:t>
      </w:r>
      <w:r>
        <w:rPr>
          <w:spacing w:val="40"/>
        </w:rPr>
        <w:t xml:space="preserve"> </w:t>
      </w:r>
      <w:r>
        <w:t>называть автора, произведение, исполнительский состав;</w:t>
      </w:r>
    </w:p>
    <w:p w14:paraId="26FFD507" w14:textId="77777777" w:rsidR="00F11DF8" w:rsidRDefault="00DA3958">
      <w:pPr>
        <w:pStyle w:val="a3"/>
        <w:spacing w:line="242" w:lineRule="auto"/>
        <w:ind w:right="386"/>
      </w:pPr>
      <w:r>
        <w:t>определять принадлежность музыкального произведения к одному из художественных стилей (барокко, классицизм, романтизм, импрессионизм);</w:t>
      </w:r>
    </w:p>
    <w:p w14:paraId="3F9C24EA" w14:textId="77777777" w:rsidR="00F11DF8" w:rsidRDefault="00DA3958">
      <w:pPr>
        <w:pStyle w:val="a3"/>
        <w:tabs>
          <w:tab w:val="left" w:pos="2737"/>
          <w:tab w:val="left" w:pos="3202"/>
          <w:tab w:val="left" w:pos="3855"/>
          <w:tab w:val="left" w:pos="4709"/>
          <w:tab w:val="left" w:pos="6510"/>
          <w:tab w:val="left" w:pos="7863"/>
        </w:tabs>
        <w:spacing w:line="242" w:lineRule="auto"/>
        <w:ind w:left="1406" w:right="382" w:firstLine="0"/>
        <w:jc w:val="right"/>
      </w:pPr>
      <w:r>
        <w:rPr>
          <w:spacing w:val="-2"/>
        </w:rPr>
        <w:t>исполнять</w:t>
      </w:r>
      <w:r>
        <w:tab/>
      </w:r>
      <w:r>
        <w:rPr>
          <w:spacing w:val="-6"/>
        </w:rPr>
        <w:t>(в</w:t>
      </w:r>
      <w:r>
        <w:tab/>
      </w:r>
      <w:r>
        <w:rPr>
          <w:spacing w:val="-4"/>
        </w:rPr>
        <w:t>том</w:t>
      </w:r>
      <w:r>
        <w:tab/>
      </w:r>
      <w:r>
        <w:rPr>
          <w:spacing w:val="-2"/>
        </w:rPr>
        <w:t>числе</w:t>
      </w:r>
      <w:r>
        <w:tab/>
      </w:r>
      <w:r>
        <w:rPr>
          <w:spacing w:val="-2"/>
        </w:rPr>
        <w:t>фрагментарно)</w:t>
      </w:r>
      <w:r>
        <w:tab/>
      </w:r>
      <w:r>
        <w:rPr>
          <w:spacing w:val="-2"/>
        </w:rPr>
        <w:t>сочинения</w:t>
      </w:r>
      <w:r>
        <w:tab/>
      </w:r>
      <w:r>
        <w:rPr>
          <w:spacing w:val="-2"/>
        </w:rPr>
        <w:t xml:space="preserve">композиторов-классиков; </w:t>
      </w:r>
      <w:r>
        <w:t>характеризовать</w:t>
      </w:r>
      <w:r>
        <w:rPr>
          <w:spacing w:val="80"/>
          <w:w w:val="150"/>
        </w:rPr>
        <w:t xml:space="preserve"> </w:t>
      </w:r>
      <w:r>
        <w:t>музыкальный</w:t>
      </w:r>
      <w:r>
        <w:rPr>
          <w:spacing w:val="80"/>
          <w:w w:val="150"/>
        </w:rPr>
        <w:t xml:space="preserve"> </w:t>
      </w:r>
      <w:r>
        <w:t>образ</w:t>
      </w:r>
      <w:r>
        <w:rPr>
          <w:spacing w:val="80"/>
          <w:w w:val="150"/>
        </w:rPr>
        <w:t xml:space="preserve"> </w:t>
      </w:r>
      <w:r>
        <w:t>и</w:t>
      </w:r>
      <w:r>
        <w:rPr>
          <w:spacing w:val="80"/>
          <w:w w:val="150"/>
        </w:rPr>
        <w:t xml:space="preserve"> </w:t>
      </w:r>
      <w:r>
        <w:t>выразительные</w:t>
      </w:r>
      <w:r>
        <w:rPr>
          <w:spacing w:val="80"/>
          <w:w w:val="150"/>
        </w:rPr>
        <w:t xml:space="preserve"> </w:t>
      </w:r>
      <w:r>
        <w:t>средства,</w:t>
      </w:r>
      <w:r>
        <w:rPr>
          <w:spacing w:val="80"/>
          <w:w w:val="150"/>
        </w:rPr>
        <w:t xml:space="preserve"> </w:t>
      </w:r>
      <w:r>
        <w:t>использованные</w:t>
      </w:r>
    </w:p>
    <w:p w14:paraId="644107C3" w14:textId="77777777" w:rsidR="00F11DF8" w:rsidRDefault="00DA3958">
      <w:pPr>
        <w:pStyle w:val="a3"/>
        <w:tabs>
          <w:tab w:val="left" w:pos="2497"/>
          <w:tab w:val="left" w:pos="3293"/>
          <w:tab w:val="left" w:pos="3622"/>
          <w:tab w:val="left" w:pos="4632"/>
          <w:tab w:val="left" w:pos="4793"/>
          <w:tab w:val="left" w:pos="5072"/>
          <w:tab w:val="left" w:pos="5184"/>
          <w:tab w:val="left" w:pos="5878"/>
          <w:tab w:val="left" w:pos="6112"/>
          <w:tab w:val="left" w:pos="6560"/>
          <w:tab w:val="left" w:pos="7302"/>
          <w:tab w:val="left" w:pos="9009"/>
          <w:tab w:val="left" w:pos="9386"/>
        </w:tabs>
        <w:spacing w:line="242" w:lineRule="auto"/>
        <w:ind w:left="1406" w:right="384" w:hanging="711"/>
        <w:jc w:val="right"/>
      </w:pPr>
      <w:r>
        <w:rPr>
          <w:spacing w:val="-2"/>
        </w:rPr>
        <w:t>композитором,</w:t>
      </w:r>
      <w:r>
        <w:tab/>
      </w:r>
      <w:r>
        <w:rPr>
          <w:spacing w:val="-2"/>
        </w:rPr>
        <w:t>способы</w:t>
      </w:r>
      <w:r>
        <w:tab/>
      </w:r>
      <w:r>
        <w:rPr>
          <w:spacing w:val="-2"/>
        </w:rPr>
        <w:t>развития</w:t>
      </w:r>
      <w:r>
        <w:tab/>
      </w:r>
      <w:r>
        <w:tab/>
      </w:r>
      <w:r>
        <w:rPr>
          <w:spacing w:val="-10"/>
        </w:rPr>
        <w:t>и</w:t>
      </w:r>
      <w:r>
        <w:tab/>
      </w:r>
      <w:r>
        <w:tab/>
      </w:r>
      <w:r>
        <w:rPr>
          <w:spacing w:val="-2"/>
        </w:rPr>
        <w:t>форму</w:t>
      </w:r>
      <w:r>
        <w:tab/>
      </w:r>
      <w:r>
        <w:tab/>
      </w:r>
      <w:r>
        <w:rPr>
          <w:spacing w:val="-2"/>
        </w:rPr>
        <w:t>строения</w:t>
      </w:r>
      <w:r>
        <w:tab/>
      </w:r>
      <w:r>
        <w:rPr>
          <w:spacing w:val="-2"/>
        </w:rPr>
        <w:t>музыкального</w:t>
      </w:r>
      <w:r>
        <w:tab/>
      </w:r>
      <w:r>
        <w:rPr>
          <w:spacing w:val="-2"/>
        </w:rPr>
        <w:t>произведения; характеризовать</w:t>
      </w:r>
      <w:r>
        <w:tab/>
      </w:r>
      <w:r>
        <w:rPr>
          <w:spacing w:val="-2"/>
        </w:rPr>
        <w:t>творчество</w:t>
      </w:r>
      <w:r>
        <w:tab/>
      </w:r>
      <w:r>
        <w:rPr>
          <w:spacing w:val="-5"/>
        </w:rPr>
        <w:t>не</w:t>
      </w:r>
      <w:r>
        <w:tab/>
      </w:r>
      <w:r>
        <w:rPr>
          <w:spacing w:val="-4"/>
        </w:rPr>
        <w:t>менее</w:t>
      </w:r>
      <w:r>
        <w:tab/>
      </w:r>
      <w:r>
        <w:rPr>
          <w:spacing w:val="-4"/>
        </w:rPr>
        <w:t>двух</w:t>
      </w:r>
      <w:r>
        <w:tab/>
      </w:r>
      <w:r>
        <w:rPr>
          <w:spacing w:val="-2"/>
        </w:rPr>
        <w:t>композиторов-классиков,</w:t>
      </w:r>
      <w:r>
        <w:tab/>
      </w:r>
      <w:r>
        <w:rPr>
          <w:spacing w:val="-2"/>
        </w:rPr>
        <w:t>приводить</w:t>
      </w:r>
    </w:p>
    <w:p w14:paraId="2DD3AD1E" w14:textId="77777777" w:rsidR="00F11DF8" w:rsidRDefault="00DA3958">
      <w:pPr>
        <w:pStyle w:val="a3"/>
        <w:spacing w:line="267" w:lineRule="exact"/>
        <w:ind w:firstLine="0"/>
        <w:jc w:val="left"/>
      </w:pPr>
      <w:r>
        <w:t>примеры</w:t>
      </w:r>
      <w:r>
        <w:rPr>
          <w:spacing w:val="-8"/>
        </w:rPr>
        <w:t xml:space="preserve"> </w:t>
      </w:r>
      <w:r>
        <w:t>наиболее</w:t>
      </w:r>
      <w:r>
        <w:rPr>
          <w:spacing w:val="-5"/>
        </w:rPr>
        <w:t xml:space="preserve"> </w:t>
      </w:r>
      <w:r>
        <w:t>известных</w:t>
      </w:r>
      <w:r>
        <w:rPr>
          <w:spacing w:val="-9"/>
        </w:rPr>
        <w:t xml:space="preserve"> </w:t>
      </w:r>
      <w:r>
        <w:rPr>
          <w:spacing w:val="-2"/>
        </w:rPr>
        <w:t>сочинений.</w:t>
      </w:r>
    </w:p>
    <w:p w14:paraId="2CA5133E" w14:textId="77777777" w:rsidR="00F11DF8" w:rsidRDefault="00DA3958">
      <w:pPr>
        <w:pStyle w:val="a3"/>
        <w:spacing w:line="275" w:lineRule="exact"/>
        <w:ind w:left="1406" w:firstLine="0"/>
        <w:jc w:val="left"/>
      </w:pPr>
      <w:r>
        <w:t>К</w:t>
      </w:r>
      <w:r>
        <w:rPr>
          <w:spacing w:val="-10"/>
        </w:rPr>
        <w:t xml:space="preserve"> </w:t>
      </w:r>
      <w:r>
        <w:t>концу</w:t>
      </w:r>
      <w:r>
        <w:rPr>
          <w:spacing w:val="-13"/>
        </w:rPr>
        <w:t xml:space="preserve"> </w:t>
      </w:r>
      <w:r>
        <w:t>изучения</w:t>
      </w:r>
      <w:r>
        <w:rPr>
          <w:spacing w:val="-4"/>
        </w:rPr>
        <w:t xml:space="preserve"> </w:t>
      </w:r>
      <w:r>
        <w:t>модуля</w:t>
      </w:r>
      <w:r>
        <w:rPr>
          <w:spacing w:val="-5"/>
        </w:rPr>
        <w:t xml:space="preserve"> </w:t>
      </w:r>
      <w:r>
        <w:t>№</w:t>
      </w:r>
      <w:r>
        <w:rPr>
          <w:spacing w:val="-3"/>
        </w:rPr>
        <w:t xml:space="preserve"> </w:t>
      </w:r>
      <w:r>
        <w:t>7</w:t>
      </w:r>
      <w:r>
        <w:rPr>
          <w:spacing w:val="-5"/>
        </w:rPr>
        <w:t xml:space="preserve"> </w:t>
      </w:r>
      <w:r>
        <w:t>«Духовная</w:t>
      </w:r>
      <w:r>
        <w:rPr>
          <w:spacing w:val="-2"/>
        </w:rPr>
        <w:t xml:space="preserve"> </w:t>
      </w:r>
      <w:r>
        <w:t>музыка»</w:t>
      </w:r>
      <w:r>
        <w:rPr>
          <w:spacing w:val="-10"/>
        </w:rPr>
        <w:t xml:space="preserve"> </w:t>
      </w:r>
      <w:r>
        <w:t>обучающийся</w:t>
      </w:r>
      <w:r>
        <w:rPr>
          <w:spacing w:val="-4"/>
        </w:rPr>
        <w:t xml:space="preserve"> </w:t>
      </w:r>
      <w:r>
        <w:rPr>
          <w:spacing w:val="-2"/>
        </w:rPr>
        <w:t>научится:</w:t>
      </w:r>
    </w:p>
    <w:p w14:paraId="53E005F7" w14:textId="77777777" w:rsidR="00F11DF8" w:rsidRDefault="00DA3958">
      <w:pPr>
        <w:pStyle w:val="a3"/>
        <w:spacing w:line="242" w:lineRule="auto"/>
        <w:jc w:val="left"/>
      </w:pPr>
      <w:r>
        <w:t>различать и</w:t>
      </w:r>
      <w:r>
        <w:rPr>
          <w:spacing w:val="29"/>
        </w:rPr>
        <w:t xml:space="preserve"> </w:t>
      </w:r>
      <w:r>
        <w:t>характеризовать</w:t>
      </w:r>
      <w:r>
        <w:rPr>
          <w:spacing w:val="29"/>
        </w:rPr>
        <w:t xml:space="preserve"> </w:t>
      </w:r>
      <w:r>
        <w:t>жанры и произведения</w:t>
      </w:r>
      <w:r>
        <w:rPr>
          <w:spacing w:val="29"/>
        </w:rPr>
        <w:t xml:space="preserve"> </w:t>
      </w:r>
      <w:r>
        <w:t>русской и</w:t>
      </w:r>
      <w:r>
        <w:rPr>
          <w:spacing w:val="29"/>
        </w:rPr>
        <w:t xml:space="preserve"> </w:t>
      </w:r>
      <w:r>
        <w:t>европейской</w:t>
      </w:r>
      <w:r>
        <w:rPr>
          <w:spacing w:val="29"/>
        </w:rPr>
        <w:t xml:space="preserve"> </w:t>
      </w:r>
      <w:r>
        <w:t xml:space="preserve">духовной </w:t>
      </w:r>
      <w:r>
        <w:rPr>
          <w:spacing w:val="-2"/>
        </w:rPr>
        <w:t>музыки;</w:t>
      </w:r>
    </w:p>
    <w:p w14:paraId="5451C9C4" w14:textId="77777777" w:rsidR="00F11DF8" w:rsidRDefault="00DA3958">
      <w:pPr>
        <w:pStyle w:val="a3"/>
        <w:spacing w:line="242" w:lineRule="auto"/>
        <w:ind w:left="1406" w:right="1479" w:firstLine="0"/>
        <w:jc w:val="left"/>
      </w:pPr>
      <w:r>
        <w:t>исполнять</w:t>
      </w:r>
      <w:r>
        <w:rPr>
          <w:spacing w:val="40"/>
        </w:rPr>
        <w:t xml:space="preserve"> </w:t>
      </w:r>
      <w:r>
        <w:t>произведения</w:t>
      </w:r>
      <w:r>
        <w:rPr>
          <w:spacing w:val="40"/>
        </w:rPr>
        <w:t xml:space="preserve"> </w:t>
      </w:r>
      <w:r>
        <w:t>русской</w:t>
      </w:r>
      <w:r>
        <w:rPr>
          <w:spacing w:val="40"/>
        </w:rPr>
        <w:t xml:space="preserve"> </w:t>
      </w:r>
      <w:r>
        <w:t>и</w:t>
      </w:r>
      <w:r>
        <w:rPr>
          <w:spacing w:val="40"/>
        </w:rPr>
        <w:t xml:space="preserve"> </w:t>
      </w:r>
      <w:r>
        <w:t>европейской</w:t>
      </w:r>
      <w:r>
        <w:rPr>
          <w:spacing w:val="40"/>
        </w:rPr>
        <w:t xml:space="preserve"> </w:t>
      </w:r>
      <w:r>
        <w:t>духовной</w:t>
      </w:r>
      <w:r>
        <w:rPr>
          <w:spacing w:val="40"/>
        </w:rPr>
        <w:t xml:space="preserve"> </w:t>
      </w:r>
      <w:r>
        <w:t>музыки; приводить</w:t>
      </w:r>
      <w:r>
        <w:rPr>
          <w:spacing w:val="-12"/>
        </w:rPr>
        <w:t xml:space="preserve"> </w:t>
      </w:r>
      <w:r>
        <w:t>примеры</w:t>
      </w:r>
      <w:r>
        <w:rPr>
          <w:spacing w:val="-6"/>
        </w:rPr>
        <w:t xml:space="preserve"> </w:t>
      </w:r>
      <w:r>
        <w:t>сочинений</w:t>
      </w:r>
      <w:r>
        <w:rPr>
          <w:spacing w:val="-5"/>
        </w:rPr>
        <w:t xml:space="preserve"> </w:t>
      </w:r>
      <w:r>
        <w:t>духовной</w:t>
      </w:r>
      <w:r>
        <w:rPr>
          <w:spacing w:val="-10"/>
        </w:rPr>
        <w:t xml:space="preserve"> </w:t>
      </w:r>
      <w:r>
        <w:t>музыки,</w:t>
      </w:r>
      <w:r>
        <w:rPr>
          <w:spacing w:val="2"/>
        </w:rPr>
        <w:t xml:space="preserve"> </w:t>
      </w:r>
      <w:r>
        <w:t>называть</w:t>
      </w:r>
      <w:r>
        <w:rPr>
          <w:spacing w:val="-10"/>
        </w:rPr>
        <w:t xml:space="preserve"> </w:t>
      </w:r>
      <w:r>
        <w:t>их</w:t>
      </w:r>
      <w:r>
        <w:rPr>
          <w:spacing w:val="-11"/>
        </w:rPr>
        <w:t xml:space="preserve"> </w:t>
      </w:r>
      <w:r>
        <w:rPr>
          <w:spacing w:val="-2"/>
        </w:rPr>
        <w:t>автора.</w:t>
      </w:r>
    </w:p>
    <w:p w14:paraId="60B659C4" w14:textId="77777777" w:rsidR="00F11DF8" w:rsidRDefault="00F11DF8">
      <w:pPr>
        <w:spacing w:line="242" w:lineRule="auto"/>
        <w:sectPr w:rsidR="00F11DF8">
          <w:pgSz w:w="11920" w:h="16850"/>
          <w:pgMar w:top="1040" w:right="320" w:bottom="280" w:left="720" w:header="720" w:footer="720" w:gutter="0"/>
          <w:cols w:space="720"/>
        </w:sectPr>
      </w:pPr>
    </w:p>
    <w:p w14:paraId="4E9E8DD1" w14:textId="77777777" w:rsidR="00F11DF8" w:rsidRDefault="00DA3958">
      <w:pPr>
        <w:pStyle w:val="a3"/>
        <w:spacing w:before="76" w:line="244" w:lineRule="auto"/>
        <w:ind w:right="416"/>
      </w:pPr>
      <w:r>
        <w:t>К концу</w:t>
      </w:r>
      <w:r>
        <w:rPr>
          <w:spacing w:val="-5"/>
        </w:rPr>
        <w:t xml:space="preserve"> </w:t>
      </w:r>
      <w:r>
        <w:t>изучения модуля № 8 «Современная музыка: основные жанры и направления» обучающийся научится:</w:t>
      </w:r>
    </w:p>
    <w:p w14:paraId="33B36E0F" w14:textId="77777777" w:rsidR="00F11DF8" w:rsidRDefault="00DA3958">
      <w:pPr>
        <w:pStyle w:val="a3"/>
        <w:spacing w:line="242" w:lineRule="auto"/>
        <w:ind w:left="1406" w:right="946" w:firstLine="0"/>
      </w:pPr>
      <w:r>
        <w:t>определять и характеризовать стили, направления и жанры современной музыки; различать</w:t>
      </w:r>
      <w:r>
        <w:rPr>
          <w:spacing w:val="14"/>
        </w:rPr>
        <w:t xml:space="preserve"> </w:t>
      </w:r>
      <w:r>
        <w:t>и</w:t>
      </w:r>
      <w:r>
        <w:rPr>
          <w:spacing w:val="2"/>
        </w:rPr>
        <w:t xml:space="preserve"> </w:t>
      </w:r>
      <w:r>
        <w:t>определять</w:t>
      </w:r>
      <w:r>
        <w:rPr>
          <w:spacing w:val="7"/>
        </w:rPr>
        <w:t xml:space="preserve"> </w:t>
      </w:r>
      <w:r>
        <w:t>на</w:t>
      </w:r>
      <w:r>
        <w:rPr>
          <w:spacing w:val="4"/>
        </w:rPr>
        <w:t xml:space="preserve"> </w:t>
      </w:r>
      <w:r>
        <w:t>слух</w:t>
      </w:r>
      <w:r>
        <w:rPr>
          <w:spacing w:val="6"/>
        </w:rPr>
        <w:t xml:space="preserve"> </w:t>
      </w:r>
      <w:r>
        <w:t>виды</w:t>
      </w:r>
      <w:r>
        <w:rPr>
          <w:spacing w:val="3"/>
        </w:rPr>
        <w:t xml:space="preserve"> </w:t>
      </w:r>
      <w:r>
        <w:t>оркестров,</w:t>
      </w:r>
      <w:r>
        <w:rPr>
          <w:spacing w:val="8"/>
        </w:rPr>
        <w:t xml:space="preserve"> </w:t>
      </w:r>
      <w:r>
        <w:t>ансамблей,</w:t>
      </w:r>
      <w:r>
        <w:rPr>
          <w:spacing w:val="8"/>
        </w:rPr>
        <w:t xml:space="preserve"> </w:t>
      </w:r>
      <w:r>
        <w:t>тембры</w:t>
      </w:r>
      <w:r>
        <w:rPr>
          <w:spacing w:val="8"/>
        </w:rPr>
        <w:t xml:space="preserve"> </w:t>
      </w:r>
      <w:r>
        <w:rPr>
          <w:spacing w:val="-2"/>
        </w:rPr>
        <w:t>музыкальных</w:t>
      </w:r>
    </w:p>
    <w:p w14:paraId="0591F4D8" w14:textId="77777777" w:rsidR="00F11DF8" w:rsidRDefault="00DA3958">
      <w:pPr>
        <w:pStyle w:val="a3"/>
        <w:spacing w:line="266" w:lineRule="exact"/>
        <w:ind w:firstLine="0"/>
      </w:pPr>
      <w:r>
        <w:t>инструментов,</w:t>
      </w:r>
      <w:r>
        <w:rPr>
          <w:spacing w:val="-5"/>
        </w:rPr>
        <w:t xml:space="preserve"> </w:t>
      </w:r>
      <w:r>
        <w:t>входящих</w:t>
      </w:r>
      <w:r>
        <w:rPr>
          <w:spacing w:val="-4"/>
        </w:rPr>
        <w:t xml:space="preserve"> </w:t>
      </w:r>
      <w:r>
        <w:t>в</w:t>
      </w:r>
      <w:r>
        <w:rPr>
          <w:spacing w:val="-5"/>
        </w:rPr>
        <w:t xml:space="preserve"> </w:t>
      </w:r>
      <w:r>
        <w:t>их</w:t>
      </w:r>
      <w:r>
        <w:rPr>
          <w:spacing w:val="-5"/>
        </w:rPr>
        <w:t xml:space="preserve"> </w:t>
      </w:r>
      <w:r>
        <w:rPr>
          <w:spacing w:val="-2"/>
        </w:rPr>
        <w:t>состав;</w:t>
      </w:r>
    </w:p>
    <w:p w14:paraId="4B6AA935" w14:textId="77777777" w:rsidR="00F11DF8" w:rsidRDefault="00DA3958">
      <w:pPr>
        <w:pStyle w:val="a3"/>
        <w:spacing w:line="242" w:lineRule="auto"/>
        <w:ind w:left="1406" w:right="1008" w:firstLine="0"/>
      </w:pPr>
      <w:r>
        <w:t>исполнять</w:t>
      </w:r>
      <w:r>
        <w:rPr>
          <w:spacing w:val="-4"/>
        </w:rPr>
        <w:t xml:space="preserve"> </w:t>
      </w:r>
      <w:r>
        <w:t>современные</w:t>
      </w:r>
      <w:r>
        <w:rPr>
          <w:spacing w:val="-5"/>
        </w:rPr>
        <w:t xml:space="preserve"> </w:t>
      </w:r>
      <w:r>
        <w:t>музыкальные</w:t>
      </w:r>
      <w:r>
        <w:rPr>
          <w:spacing w:val="-7"/>
        </w:rPr>
        <w:t xml:space="preserve"> </w:t>
      </w:r>
      <w:r>
        <w:t>произведения</w:t>
      </w:r>
      <w:r>
        <w:rPr>
          <w:spacing w:val="-2"/>
        </w:rPr>
        <w:t xml:space="preserve"> </w:t>
      </w:r>
      <w:r>
        <w:t>в</w:t>
      </w:r>
      <w:r>
        <w:rPr>
          <w:spacing w:val="-10"/>
        </w:rPr>
        <w:t xml:space="preserve"> </w:t>
      </w:r>
      <w:r>
        <w:t>разных</w:t>
      </w:r>
      <w:r>
        <w:rPr>
          <w:spacing w:val="-11"/>
        </w:rPr>
        <w:t xml:space="preserve"> </w:t>
      </w:r>
      <w:r>
        <w:t>видах</w:t>
      </w:r>
      <w:r>
        <w:rPr>
          <w:spacing w:val="-11"/>
        </w:rPr>
        <w:t xml:space="preserve"> </w:t>
      </w:r>
      <w:r>
        <w:t>деятельности. К концу изучения модуля № 9 «Связь музыки с другими видами искусства»</w:t>
      </w:r>
    </w:p>
    <w:p w14:paraId="55EA2C92" w14:textId="77777777" w:rsidR="00F11DF8" w:rsidRDefault="00DA3958">
      <w:pPr>
        <w:pStyle w:val="a3"/>
        <w:spacing w:line="275" w:lineRule="exact"/>
        <w:ind w:firstLine="0"/>
      </w:pPr>
      <w:r>
        <w:t>обучающийся</w:t>
      </w:r>
      <w:r>
        <w:rPr>
          <w:spacing w:val="-4"/>
        </w:rPr>
        <w:t xml:space="preserve"> </w:t>
      </w:r>
      <w:r>
        <w:rPr>
          <w:spacing w:val="-2"/>
        </w:rPr>
        <w:t>научится:</w:t>
      </w:r>
    </w:p>
    <w:p w14:paraId="13BCC079" w14:textId="77777777" w:rsidR="00F11DF8" w:rsidRDefault="00DA3958">
      <w:pPr>
        <w:pStyle w:val="a3"/>
        <w:spacing w:line="242" w:lineRule="auto"/>
        <w:ind w:right="946"/>
      </w:pPr>
      <w:r>
        <w:t xml:space="preserve">определять стилевые и жанровые параллели между музыкой и другими видами </w:t>
      </w:r>
      <w:r>
        <w:rPr>
          <w:spacing w:val="-2"/>
        </w:rPr>
        <w:t>искусств;</w:t>
      </w:r>
    </w:p>
    <w:p w14:paraId="4B3096DB" w14:textId="77777777" w:rsidR="00F11DF8" w:rsidRDefault="00DA3958">
      <w:pPr>
        <w:pStyle w:val="a3"/>
        <w:spacing w:line="242" w:lineRule="auto"/>
        <w:ind w:left="1406" w:right="394" w:firstLine="0"/>
      </w:pPr>
      <w:r>
        <w:t>различать и анализировать средства выразительности разных видов искусств; импровизировать,</w:t>
      </w:r>
      <w:r>
        <w:rPr>
          <w:spacing w:val="40"/>
        </w:rPr>
        <w:t xml:space="preserve">  </w:t>
      </w:r>
      <w:r>
        <w:t>создавать</w:t>
      </w:r>
      <w:r>
        <w:rPr>
          <w:spacing w:val="40"/>
        </w:rPr>
        <w:t xml:space="preserve">  </w:t>
      </w:r>
      <w:r>
        <w:t>произведения</w:t>
      </w:r>
      <w:r>
        <w:rPr>
          <w:spacing w:val="38"/>
        </w:rPr>
        <w:t xml:space="preserve">  </w:t>
      </w:r>
      <w:r>
        <w:t>в</w:t>
      </w:r>
      <w:r>
        <w:rPr>
          <w:spacing w:val="40"/>
        </w:rPr>
        <w:t xml:space="preserve">  </w:t>
      </w:r>
      <w:r>
        <w:t>одном</w:t>
      </w:r>
      <w:r>
        <w:rPr>
          <w:spacing w:val="40"/>
        </w:rPr>
        <w:t xml:space="preserve">  </w:t>
      </w:r>
      <w:r>
        <w:t>виде</w:t>
      </w:r>
      <w:r>
        <w:rPr>
          <w:spacing w:val="40"/>
        </w:rPr>
        <w:t xml:space="preserve">  </w:t>
      </w:r>
      <w:r>
        <w:t>искусства</w:t>
      </w:r>
      <w:r>
        <w:rPr>
          <w:spacing w:val="40"/>
        </w:rPr>
        <w:t xml:space="preserve">  </w:t>
      </w:r>
      <w:r>
        <w:t>на</w:t>
      </w:r>
      <w:r>
        <w:rPr>
          <w:spacing w:val="40"/>
        </w:rPr>
        <w:t xml:space="preserve">  </w:t>
      </w:r>
      <w:r>
        <w:t>основе</w:t>
      </w:r>
    </w:p>
    <w:p w14:paraId="2218328B" w14:textId="77777777" w:rsidR="00F11DF8" w:rsidRDefault="00DA3958">
      <w:pPr>
        <w:pStyle w:val="a3"/>
        <w:ind w:right="383" w:firstLine="0"/>
      </w:pPr>
      <w:r>
        <w:t>восприятия произведения другого вида искусства (сочинение, рисунок по мотивам музыкального произведения, озвучивание картин, кинофрагментов) или подбирать ассоциативные пары произведений из разных видов искусств, объясняя логику выбора;</w:t>
      </w:r>
    </w:p>
    <w:p w14:paraId="1557AFF4" w14:textId="77777777" w:rsidR="00F11DF8" w:rsidRDefault="00DA3958">
      <w:pPr>
        <w:pStyle w:val="a3"/>
        <w:spacing w:line="237" w:lineRule="auto"/>
        <w:ind w:right="384"/>
      </w:pPr>
      <w:r>
        <w:t>высказывать суждения об основной идее, средствах ее воплощения, интонационных особенностях, жанре, исполнителях музыкального произведения.</w:t>
      </w:r>
    </w:p>
    <w:p w14:paraId="6005D29E" w14:textId="77777777" w:rsidR="00F11DF8" w:rsidRDefault="00DA3958" w:rsidP="00803E13">
      <w:pPr>
        <w:pStyle w:val="3"/>
        <w:numPr>
          <w:ilvl w:val="1"/>
          <w:numId w:val="96"/>
        </w:numPr>
        <w:tabs>
          <w:tab w:val="left" w:pos="1944"/>
        </w:tabs>
        <w:spacing w:before="259" w:line="275" w:lineRule="exact"/>
        <w:ind w:left="1944" w:hanging="542"/>
        <w:jc w:val="both"/>
      </w:pPr>
      <w:r>
        <w:t>Рабочая</w:t>
      </w:r>
      <w:r>
        <w:rPr>
          <w:spacing w:val="-7"/>
        </w:rPr>
        <w:t xml:space="preserve"> </w:t>
      </w:r>
      <w:r>
        <w:t>программа</w:t>
      </w:r>
      <w:r>
        <w:rPr>
          <w:spacing w:val="-7"/>
        </w:rPr>
        <w:t xml:space="preserve"> </w:t>
      </w:r>
      <w:r>
        <w:t>по</w:t>
      </w:r>
      <w:r>
        <w:rPr>
          <w:spacing w:val="-2"/>
        </w:rPr>
        <w:t xml:space="preserve"> </w:t>
      </w:r>
      <w:r>
        <w:t>учебному</w:t>
      </w:r>
      <w:r>
        <w:rPr>
          <w:spacing w:val="-7"/>
        </w:rPr>
        <w:t xml:space="preserve"> </w:t>
      </w:r>
      <w:r>
        <w:t>предмету</w:t>
      </w:r>
      <w:r>
        <w:rPr>
          <w:spacing w:val="-2"/>
        </w:rPr>
        <w:t xml:space="preserve"> </w:t>
      </w:r>
      <w:r>
        <w:t>«Труд</w:t>
      </w:r>
      <w:r>
        <w:rPr>
          <w:spacing w:val="-1"/>
        </w:rPr>
        <w:t xml:space="preserve"> </w:t>
      </w:r>
      <w:r>
        <w:rPr>
          <w:spacing w:val="-2"/>
        </w:rPr>
        <w:t>(технология)».</w:t>
      </w:r>
    </w:p>
    <w:p w14:paraId="5A6DF354" w14:textId="77777777" w:rsidR="00F11DF8" w:rsidRDefault="00DA3958">
      <w:pPr>
        <w:pStyle w:val="a3"/>
        <w:spacing w:line="275" w:lineRule="exact"/>
        <w:ind w:left="1406" w:firstLine="0"/>
      </w:pPr>
      <w:r>
        <w:t>Рабочая</w:t>
      </w:r>
      <w:r>
        <w:rPr>
          <w:spacing w:val="41"/>
        </w:rPr>
        <w:t xml:space="preserve"> </w:t>
      </w:r>
      <w:r>
        <w:t>программа</w:t>
      </w:r>
      <w:r>
        <w:rPr>
          <w:spacing w:val="41"/>
        </w:rPr>
        <w:t xml:space="preserve"> </w:t>
      </w:r>
      <w:r>
        <w:t>по</w:t>
      </w:r>
      <w:r>
        <w:rPr>
          <w:spacing w:val="41"/>
        </w:rPr>
        <w:t xml:space="preserve"> </w:t>
      </w:r>
      <w:r>
        <w:t>учебному</w:t>
      </w:r>
      <w:r>
        <w:rPr>
          <w:spacing w:val="32"/>
        </w:rPr>
        <w:t xml:space="preserve"> </w:t>
      </w:r>
      <w:r>
        <w:t>предмету</w:t>
      </w:r>
      <w:r>
        <w:rPr>
          <w:spacing w:val="42"/>
        </w:rPr>
        <w:t xml:space="preserve"> </w:t>
      </w:r>
      <w:r>
        <w:t>«Труд</w:t>
      </w:r>
      <w:r>
        <w:rPr>
          <w:spacing w:val="38"/>
        </w:rPr>
        <w:t xml:space="preserve"> </w:t>
      </w:r>
      <w:r>
        <w:t>(технология)»</w:t>
      </w:r>
      <w:r>
        <w:rPr>
          <w:spacing w:val="36"/>
        </w:rPr>
        <w:t xml:space="preserve"> </w:t>
      </w:r>
      <w:r>
        <w:t>(предметная</w:t>
      </w:r>
      <w:r>
        <w:rPr>
          <w:spacing w:val="37"/>
        </w:rPr>
        <w:t xml:space="preserve"> </w:t>
      </w:r>
      <w:r>
        <w:rPr>
          <w:spacing w:val="-2"/>
        </w:rPr>
        <w:t>область</w:t>
      </w:r>
    </w:p>
    <w:p w14:paraId="471CC7FD" w14:textId="77777777" w:rsidR="00F11DF8" w:rsidRDefault="00DA3958">
      <w:pPr>
        <w:pStyle w:val="a3"/>
        <w:spacing w:before="5"/>
        <w:ind w:right="387" w:firstLine="0"/>
      </w:pPr>
      <w:r>
        <w:t>«Технология») (далее соответственно – программа по предмету «Труд</w:t>
      </w:r>
      <w:r>
        <w:rPr>
          <w:spacing w:val="40"/>
        </w:rPr>
        <w:t xml:space="preserve"> </w:t>
      </w:r>
      <w:r>
        <w:t xml:space="preserve">(технология)») включает пояснительную записку, содержание обучения, планируемые результаты освоения </w:t>
      </w:r>
      <w:r>
        <w:rPr>
          <w:spacing w:val="-2"/>
        </w:rPr>
        <w:t>программы.</w:t>
      </w:r>
    </w:p>
    <w:p w14:paraId="36311305" w14:textId="77777777" w:rsidR="00F11DF8" w:rsidRDefault="00DA3958">
      <w:pPr>
        <w:pStyle w:val="a3"/>
        <w:spacing w:line="271" w:lineRule="exact"/>
        <w:ind w:left="1406" w:firstLine="0"/>
      </w:pPr>
      <w:r>
        <w:t>Пояснительная</w:t>
      </w:r>
      <w:r>
        <w:rPr>
          <w:spacing w:val="-10"/>
        </w:rPr>
        <w:t xml:space="preserve"> </w:t>
      </w:r>
      <w:r>
        <w:rPr>
          <w:spacing w:val="-2"/>
        </w:rPr>
        <w:t>записка.</w:t>
      </w:r>
    </w:p>
    <w:p w14:paraId="13B3860E" w14:textId="77777777" w:rsidR="00F11DF8" w:rsidRDefault="00DA3958">
      <w:pPr>
        <w:pStyle w:val="a3"/>
        <w:spacing w:before="4"/>
        <w:ind w:right="380"/>
      </w:pPr>
      <w:r>
        <w:t xml:space="preserve">Программа по учебному предмету «Труд (технология)» интегрирует знания по разным учебным предметам и является одним из базовых для формирования у обучающихся функциональной грамотности, технико-технологического, проектного, креативного и критического мышления на основе практико-ориентированного обучения и системно- деятельностного подхода в реализации содержания, воспитания осознанного отношения к труду, как созидательной деятельности человека по созданию материальных и духовных </w:t>
      </w:r>
      <w:r>
        <w:rPr>
          <w:spacing w:val="-2"/>
        </w:rPr>
        <w:t>ценностей.</w:t>
      </w:r>
    </w:p>
    <w:p w14:paraId="692A7564" w14:textId="77777777" w:rsidR="00F11DF8" w:rsidRDefault="00DA3958">
      <w:pPr>
        <w:pStyle w:val="a3"/>
        <w:spacing w:before="3"/>
        <w:ind w:right="377"/>
      </w:pPr>
      <w:r>
        <w:t xml:space="preserve">Программа по учебному предмету «Труд (технология)» знакомит обучающихся с различными технологиями, в том числе материальными, информационными, коммуникационными, когнитивными, социальными. В рамках освоения программы по предмету «Труд (технология)» происходит приобретение базовых навыков работы с современным технологичным оборудованием, освоение современных технологий, знакомство с миром профессий, самоопределение и ориентация обучающихся в сферах трудовой </w:t>
      </w:r>
      <w:r>
        <w:rPr>
          <w:spacing w:val="-2"/>
        </w:rPr>
        <w:t>деятельности.</w:t>
      </w:r>
    </w:p>
    <w:p w14:paraId="1CE660E9" w14:textId="77777777" w:rsidR="00F11DF8" w:rsidRDefault="00DA3958">
      <w:pPr>
        <w:pStyle w:val="a3"/>
        <w:spacing w:before="1"/>
        <w:ind w:right="380"/>
      </w:pPr>
      <w:r>
        <w:t>Программа по учебному предмету «Труд (технология)» раскрывает содержание, адекватно отражающее смену жизненных реалий и формирование пространства профессиональной ориентации и самоопределения личности, в том числе: компьютерное черчение, промышленный дизайн, 3D-моделирование, прототипирование, технологии цифрового производства в области обработки материалов, аддитивные технологии, нанотехнологии, робототехника и системы автоматического управления; технологии электротехники, электроники и электроэнергетики, строительство, транспорт, агро- и биотехнологии, обработка пищевых продуктов.</w:t>
      </w:r>
    </w:p>
    <w:p w14:paraId="4D208D7B" w14:textId="77777777" w:rsidR="00F11DF8" w:rsidRDefault="00DA3958">
      <w:pPr>
        <w:pStyle w:val="a3"/>
        <w:ind w:right="396"/>
      </w:pPr>
      <w:r>
        <w:t>Программа по учебному предмету «Труд (технология)» конкретизирует содержание, предметные, метапредметные и личностные результаты.</w:t>
      </w:r>
    </w:p>
    <w:p w14:paraId="74E0826B" w14:textId="77777777" w:rsidR="00F11DF8" w:rsidRDefault="00DA3958">
      <w:pPr>
        <w:pStyle w:val="a3"/>
        <w:spacing w:before="3" w:line="242" w:lineRule="auto"/>
        <w:ind w:right="384"/>
      </w:pPr>
      <w:r>
        <w:t>Стратегическим документом, определяющими направление модернизации</w:t>
      </w:r>
      <w:r>
        <w:rPr>
          <w:spacing w:val="40"/>
        </w:rPr>
        <w:t xml:space="preserve"> </w:t>
      </w:r>
      <w:r>
        <w:t>содержания и методов обучения, является ФГОС ООО.</w:t>
      </w:r>
    </w:p>
    <w:p w14:paraId="63F841CC" w14:textId="77777777" w:rsidR="00F11DF8" w:rsidRDefault="00DA3958">
      <w:pPr>
        <w:pStyle w:val="a3"/>
        <w:spacing w:line="242" w:lineRule="auto"/>
        <w:ind w:right="390"/>
      </w:pPr>
      <w:r>
        <w:t>Основной целью освоения содержания программы по учебному предмету «Труд (технология)» является формирование технологической грамотности, глобальных</w:t>
      </w:r>
    </w:p>
    <w:p w14:paraId="460123EC" w14:textId="77777777" w:rsidR="00F11DF8" w:rsidRDefault="00F11DF8">
      <w:pPr>
        <w:spacing w:line="242" w:lineRule="auto"/>
        <w:sectPr w:rsidR="00F11DF8">
          <w:pgSz w:w="11920" w:h="16850"/>
          <w:pgMar w:top="1040" w:right="320" w:bottom="280" w:left="720" w:header="720" w:footer="720" w:gutter="0"/>
          <w:cols w:space="720"/>
        </w:sectPr>
      </w:pPr>
    </w:p>
    <w:p w14:paraId="34CBF565" w14:textId="77777777" w:rsidR="00F11DF8" w:rsidRDefault="00DA3958">
      <w:pPr>
        <w:pStyle w:val="a3"/>
        <w:spacing w:before="76"/>
        <w:ind w:firstLine="0"/>
      </w:pPr>
      <w:r>
        <w:t>компетенций,</w:t>
      </w:r>
      <w:r>
        <w:rPr>
          <w:spacing w:val="-7"/>
        </w:rPr>
        <w:t xml:space="preserve"> </w:t>
      </w:r>
      <w:r>
        <w:t>творческого</w:t>
      </w:r>
      <w:r>
        <w:rPr>
          <w:spacing w:val="-9"/>
        </w:rPr>
        <w:t xml:space="preserve"> </w:t>
      </w:r>
      <w:r>
        <w:rPr>
          <w:spacing w:val="-2"/>
        </w:rPr>
        <w:t>мышления.</w:t>
      </w:r>
    </w:p>
    <w:p w14:paraId="0F91E34F" w14:textId="77777777" w:rsidR="00F11DF8" w:rsidRDefault="00DA3958">
      <w:pPr>
        <w:pStyle w:val="a3"/>
        <w:spacing w:before="1"/>
        <w:ind w:left="1406" w:firstLine="0"/>
      </w:pPr>
      <w:r>
        <w:t>Задачами</w:t>
      </w:r>
      <w:r>
        <w:rPr>
          <w:spacing w:val="-3"/>
        </w:rPr>
        <w:t xml:space="preserve"> </w:t>
      </w:r>
      <w:r>
        <w:t>учебного</w:t>
      </w:r>
      <w:r>
        <w:rPr>
          <w:spacing w:val="-5"/>
        </w:rPr>
        <w:t xml:space="preserve"> </w:t>
      </w:r>
      <w:r>
        <w:t>предмета</w:t>
      </w:r>
      <w:r>
        <w:rPr>
          <w:spacing w:val="-8"/>
        </w:rPr>
        <w:t xml:space="preserve"> </w:t>
      </w:r>
      <w:r>
        <w:t>«Труд</w:t>
      </w:r>
      <w:r>
        <w:rPr>
          <w:spacing w:val="-8"/>
        </w:rPr>
        <w:t xml:space="preserve"> </w:t>
      </w:r>
      <w:r>
        <w:t>(технология)»</w:t>
      </w:r>
      <w:r>
        <w:rPr>
          <w:spacing w:val="-10"/>
        </w:rPr>
        <w:t xml:space="preserve"> </w:t>
      </w:r>
      <w:r>
        <w:rPr>
          <w:spacing w:val="-2"/>
        </w:rPr>
        <w:t>являются:</w:t>
      </w:r>
    </w:p>
    <w:p w14:paraId="6ACA0957" w14:textId="77777777" w:rsidR="00F11DF8" w:rsidRDefault="00DA3958">
      <w:pPr>
        <w:pStyle w:val="a3"/>
        <w:spacing w:before="2"/>
        <w:ind w:right="384"/>
      </w:pPr>
      <w:r>
        <w:t>подготовка личности к трудовой, преобразовательной деятельности, в том числе на мотивационном уровне – формирование потребности и уважительного отношения к труду, социально ориентированной деятельности;</w:t>
      </w:r>
    </w:p>
    <w:p w14:paraId="63D53EEC" w14:textId="77777777" w:rsidR="00F11DF8" w:rsidRDefault="00DA3958">
      <w:pPr>
        <w:pStyle w:val="a3"/>
        <w:spacing w:line="274" w:lineRule="exact"/>
        <w:ind w:left="1406" w:firstLine="0"/>
      </w:pPr>
      <w:r>
        <w:t>овладение</w:t>
      </w:r>
      <w:r>
        <w:rPr>
          <w:spacing w:val="63"/>
        </w:rPr>
        <w:t xml:space="preserve"> </w:t>
      </w:r>
      <w:r>
        <w:t>знаниями,</w:t>
      </w:r>
      <w:r>
        <w:rPr>
          <w:spacing w:val="32"/>
        </w:rPr>
        <w:t xml:space="preserve">  </w:t>
      </w:r>
      <w:r>
        <w:t>умениями</w:t>
      </w:r>
      <w:r>
        <w:rPr>
          <w:spacing w:val="34"/>
        </w:rPr>
        <w:t xml:space="preserve">  </w:t>
      </w:r>
      <w:r>
        <w:t>и</w:t>
      </w:r>
      <w:r>
        <w:rPr>
          <w:spacing w:val="33"/>
        </w:rPr>
        <w:t xml:space="preserve">  </w:t>
      </w:r>
      <w:r>
        <w:t>опытом</w:t>
      </w:r>
      <w:r>
        <w:rPr>
          <w:spacing w:val="30"/>
        </w:rPr>
        <w:t xml:space="preserve">  </w:t>
      </w:r>
      <w:r>
        <w:t>деятельности</w:t>
      </w:r>
      <w:r>
        <w:rPr>
          <w:spacing w:val="34"/>
        </w:rPr>
        <w:t xml:space="preserve">  </w:t>
      </w:r>
      <w:r>
        <w:t>в</w:t>
      </w:r>
      <w:r>
        <w:rPr>
          <w:spacing w:val="31"/>
        </w:rPr>
        <w:t xml:space="preserve">  </w:t>
      </w:r>
      <w:r>
        <w:t>предметной</w:t>
      </w:r>
      <w:r>
        <w:rPr>
          <w:spacing w:val="31"/>
        </w:rPr>
        <w:t xml:space="preserve">  </w:t>
      </w:r>
      <w:r>
        <w:rPr>
          <w:spacing w:val="-2"/>
        </w:rPr>
        <w:t>области</w:t>
      </w:r>
    </w:p>
    <w:p w14:paraId="06DBC85E" w14:textId="77777777" w:rsidR="00F11DF8" w:rsidRDefault="00DA3958">
      <w:pPr>
        <w:pStyle w:val="a3"/>
        <w:ind w:firstLine="0"/>
        <w:jc w:val="left"/>
      </w:pPr>
      <w:r>
        <w:rPr>
          <w:spacing w:val="-2"/>
        </w:rPr>
        <w:t>«Технология»;</w:t>
      </w:r>
    </w:p>
    <w:p w14:paraId="38A26F74" w14:textId="77777777" w:rsidR="00F11DF8" w:rsidRDefault="00DA3958">
      <w:pPr>
        <w:pStyle w:val="a3"/>
        <w:spacing w:before="5"/>
        <w:ind w:right="383"/>
      </w:pPr>
      <w:r>
        <w:t>овладение трудовыми умениями и необходимыми технологическими знаниями по преобразованию материи, энергии и информации в соответствии с поставленными целями, исходя из экономических, социальных, экологических, эстетических критериев, а также критериев личной и общественной безопасности;</w:t>
      </w:r>
    </w:p>
    <w:p w14:paraId="4A9A7C8C" w14:textId="77777777" w:rsidR="00F11DF8" w:rsidRDefault="00DA3958">
      <w:pPr>
        <w:pStyle w:val="a3"/>
        <w:spacing w:before="7" w:line="235" w:lineRule="auto"/>
        <w:ind w:right="396"/>
      </w:pPr>
      <w:r>
        <w:t>формирование у обучающихся культуры проектной и исследовательской деятельности, готовности к предложению и осуществлению новых технологических решений;</w:t>
      </w:r>
    </w:p>
    <w:p w14:paraId="23A8E4AC" w14:textId="77777777" w:rsidR="00F11DF8" w:rsidRDefault="00DA3958">
      <w:pPr>
        <w:pStyle w:val="a3"/>
        <w:spacing w:before="4"/>
        <w:ind w:right="390"/>
      </w:pPr>
      <w:r>
        <w:t>формирование у обучающихся навыка использования в трудовой деятельности цифровых инструментов и программных сервисов, когнитивных инструментов и технологий;</w:t>
      </w:r>
    </w:p>
    <w:p w14:paraId="21595DD9" w14:textId="77777777" w:rsidR="00F11DF8" w:rsidRDefault="00DA3958">
      <w:pPr>
        <w:pStyle w:val="a3"/>
        <w:ind w:right="380"/>
      </w:pPr>
      <w:r>
        <w:t>развитие умений оценивать свои профессиональные интересы и склонности в плане подготовки к будущей профессиональной деятельности, владение методиками оценки своих профессиональных предпочтений.</w:t>
      </w:r>
    </w:p>
    <w:p w14:paraId="7C720C9E" w14:textId="77777777" w:rsidR="00F11DF8" w:rsidRDefault="00DA3958">
      <w:pPr>
        <w:pStyle w:val="a3"/>
        <w:ind w:right="379"/>
      </w:pPr>
      <w:r>
        <w:t>Технологическое образование обучающихся носит интегративный характер и строится на</w:t>
      </w:r>
      <w:r>
        <w:rPr>
          <w:spacing w:val="-2"/>
        </w:rPr>
        <w:t xml:space="preserve"> </w:t>
      </w:r>
      <w:r>
        <w:t>неразрывной</w:t>
      </w:r>
      <w:r>
        <w:rPr>
          <w:spacing w:val="-3"/>
        </w:rPr>
        <w:t xml:space="preserve"> </w:t>
      </w:r>
      <w:r>
        <w:t>взаимосвязи с</w:t>
      </w:r>
      <w:r>
        <w:rPr>
          <w:spacing w:val="-2"/>
        </w:rPr>
        <w:t xml:space="preserve"> </w:t>
      </w:r>
      <w:r>
        <w:t>трудовым</w:t>
      </w:r>
      <w:r>
        <w:rPr>
          <w:spacing w:val="-2"/>
        </w:rPr>
        <w:t xml:space="preserve"> </w:t>
      </w:r>
      <w:r>
        <w:t>процессом,</w:t>
      </w:r>
      <w:r>
        <w:rPr>
          <w:spacing w:val="-1"/>
        </w:rPr>
        <w:t xml:space="preserve"> </w:t>
      </w:r>
      <w:r>
        <w:t>создает</w:t>
      </w:r>
      <w:r>
        <w:rPr>
          <w:spacing w:val="-1"/>
        </w:rPr>
        <w:t xml:space="preserve"> </w:t>
      </w:r>
      <w:r>
        <w:t>возможность применения</w:t>
      </w:r>
      <w:r>
        <w:rPr>
          <w:spacing w:val="-3"/>
        </w:rPr>
        <w:t xml:space="preserve"> </w:t>
      </w:r>
      <w:r>
        <w:t>научно- теоретических знаний в преобразовательной продуктивной деятельности, включения обучающихся в реальные трудовые отношения в процессе созидательной деятельности, воспитания культуры личности во всех ее проявлениях (культуры труда, эстетической, правовой, экологической, технологической и других ее проявлениях), самостоятельности, инициативности, предприимчивости, развитии компетенций, позволяющих обучающимся осваивать новые виды труда и сферы профессиональной деятельности.</w:t>
      </w:r>
    </w:p>
    <w:p w14:paraId="3E5B11D8" w14:textId="77777777" w:rsidR="00F11DF8" w:rsidRDefault="00DA3958">
      <w:pPr>
        <w:pStyle w:val="a3"/>
        <w:ind w:right="393"/>
      </w:pPr>
      <w:r>
        <w:t>Основной методический принцип программы по учебному предмету «Труд (технология)»: освоение сущности и структуры технологии неразрывно связано с освоением процесса познания – построения и анализа разнообразных моделей.</w:t>
      </w:r>
    </w:p>
    <w:p w14:paraId="46C85C77" w14:textId="77777777" w:rsidR="00F11DF8" w:rsidRDefault="00DA3958">
      <w:pPr>
        <w:pStyle w:val="a3"/>
        <w:spacing w:line="274" w:lineRule="exact"/>
        <w:ind w:left="1406" w:firstLine="0"/>
      </w:pPr>
      <w:r>
        <w:t>Программа</w:t>
      </w:r>
      <w:r>
        <w:rPr>
          <w:spacing w:val="-11"/>
        </w:rPr>
        <w:t xml:space="preserve"> </w:t>
      </w:r>
      <w:r>
        <w:t>по предмету</w:t>
      </w:r>
      <w:r>
        <w:rPr>
          <w:spacing w:val="-10"/>
        </w:rPr>
        <w:t xml:space="preserve"> </w:t>
      </w:r>
      <w:r>
        <w:t>«Труд</w:t>
      </w:r>
      <w:r>
        <w:rPr>
          <w:spacing w:val="-5"/>
        </w:rPr>
        <w:t xml:space="preserve"> </w:t>
      </w:r>
      <w:r>
        <w:t>(технология)»</w:t>
      </w:r>
      <w:r>
        <w:rPr>
          <w:spacing w:val="-9"/>
        </w:rPr>
        <w:t xml:space="preserve"> </w:t>
      </w:r>
      <w:r>
        <w:t>построена</w:t>
      </w:r>
      <w:r>
        <w:rPr>
          <w:spacing w:val="43"/>
        </w:rPr>
        <w:t xml:space="preserve"> </w:t>
      </w:r>
      <w:r>
        <w:t>по модульному</w:t>
      </w:r>
      <w:r>
        <w:rPr>
          <w:spacing w:val="-14"/>
        </w:rPr>
        <w:t xml:space="preserve"> </w:t>
      </w:r>
      <w:r>
        <w:rPr>
          <w:spacing w:val="-2"/>
        </w:rPr>
        <w:t>принципу.</w:t>
      </w:r>
    </w:p>
    <w:p w14:paraId="0F9028A3" w14:textId="77777777" w:rsidR="00F11DF8" w:rsidRDefault="00DA3958">
      <w:pPr>
        <w:pStyle w:val="a3"/>
        <w:spacing w:before="2"/>
        <w:ind w:right="376"/>
      </w:pPr>
      <w:r>
        <w:t>Модульная программа по учебному предмету «Труд (технология)» состоит</w:t>
      </w:r>
      <w:r>
        <w:rPr>
          <w:spacing w:val="40"/>
        </w:rPr>
        <w:t xml:space="preserve"> </w:t>
      </w:r>
      <w:r>
        <w:t>из логически завершенных блоков (модулей) учебного материала, позволяющих достигнуть конкретных образовательных результатов, и предусматривает разные образовательные траектории ее реализации.</w:t>
      </w:r>
    </w:p>
    <w:p w14:paraId="28739BCE" w14:textId="77777777" w:rsidR="00F11DF8" w:rsidRDefault="00DA3958">
      <w:pPr>
        <w:pStyle w:val="a3"/>
        <w:ind w:right="380"/>
      </w:pPr>
      <w:r>
        <w:t>Модульная программа по учебному предмету «Труд (технология)» включает обязательные для изучения инвариантные модули, реализуемые в рамках, отведенных на учебный предмет часов.</w:t>
      </w:r>
    </w:p>
    <w:p w14:paraId="762CF637" w14:textId="77777777" w:rsidR="00F11DF8" w:rsidRDefault="00DA3958">
      <w:pPr>
        <w:pStyle w:val="a3"/>
        <w:spacing w:before="2"/>
        <w:ind w:right="381"/>
      </w:pPr>
      <w:r>
        <w:t>В модульную программу по учебному предмету «Труд (технология)» могут быть включены вариативные модули, разработанные по запросу участников образовательных отношений, в соответствии с этнокультурными и региональными особенностями,</w:t>
      </w:r>
      <w:r>
        <w:rPr>
          <w:spacing w:val="40"/>
        </w:rPr>
        <w:t xml:space="preserve"> </w:t>
      </w:r>
      <w:r>
        <w:t>углубленным изучением отдельных тем инвариантных модулей.</w:t>
      </w:r>
    </w:p>
    <w:p w14:paraId="35EE87A7" w14:textId="77777777" w:rsidR="00F11DF8" w:rsidRDefault="00DA3958">
      <w:pPr>
        <w:pStyle w:val="a3"/>
        <w:spacing w:before="3" w:line="237" w:lineRule="auto"/>
        <w:ind w:left="1406" w:right="1165" w:firstLine="0"/>
      </w:pPr>
      <w:r>
        <w:t>Инвариантные модули программы по учебному предмету «Труд (технология)»: Модуль «Производство и технологии».</w:t>
      </w:r>
    </w:p>
    <w:p w14:paraId="1AD6EC42" w14:textId="77777777" w:rsidR="00F11DF8" w:rsidRDefault="00DA3958">
      <w:pPr>
        <w:pStyle w:val="a3"/>
        <w:spacing w:before="3"/>
        <w:ind w:right="385"/>
      </w:pPr>
      <w:r>
        <w:t>Модуль «Производство и технологии» является общим по отношению к другим модулям. Основные технологические понятия раскрываются в модуле в системном виде, что позволяет осваивать их на практике в рамках других инвариантных и вариативных модулей.</w:t>
      </w:r>
    </w:p>
    <w:p w14:paraId="42326A9B" w14:textId="77777777" w:rsidR="00F11DF8" w:rsidRDefault="00DA3958">
      <w:pPr>
        <w:pStyle w:val="a3"/>
        <w:spacing w:before="1"/>
        <w:ind w:right="388"/>
      </w:pPr>
      <w:r>
        <w:t>Особенностью современной техносферы является распространение технологического подхода на когнитивную область. Объектом технологий становятся фундаментальные составляющие цифрового социума: данные, информация, знание. Трансформация данных в информацию и информации в знание в условиях появления феномена «больших данных» является одной из значимых</w:t>
      </w:r>
      <w:r>
        <w:rPr>
          <w:spacing w:val="40"/>
        </w:rPr>
        <w:t xml:space="preserve"> </w:t>
      </w:r>
      <w:r>
        <w:t>и востребованных в профессиональной сфере технологий.</w:t>
      </w:r>
    </w:p>
    <w:p w14:paraId="233092DA" w14:textId="77777777" w:rsidR="00F11DF8" w:rsidRDefault="00DA3958">
      <w:pPr>
        <w:pStyle w:val="a3"/>
        <w:ind w:left="1406" w:firstLine="0"/>
      </w:pPr>
      <w:r>
        <w:t>Освоение</w:t>
      </w:r>
      <w:r>
        <w:rPr>
          <w:spacing w:val="20"/>
        </w:rPr>
        <w:t xml:space="preserve"> </w:t>
      </w:r>
      <w:r>
        <w:t>содержания</w:t>
      </w:r>
      <w:r>
        <w:rPr>
          <w:spacing w:val="24"/>
        </w:rPr>
        <w:t xml:space="preserve"> </w:t>
      </w:r>
      <w:r>
        <w:t>модуля</w:t>
      </w:r>
      <w:r>
        <w:rPr>
          <w:spacing w:val="28"/>
        </w:rPr>
        <w:t xml:space="preserve"> </w:t>
      </w:r>
      <w:r>
        <w:t>осуществляется</w:t>
      </w:r>
      <w:r>
        <w:rPr>
          <w:spacing w:val="35"/>
        </w:rPr>
        <w:t xml:space="preserve"> </w:t>
      </w:r>
      <w:r>
        <w:t>на</w:t>
      </w:r>
      <w:r>
        <w:rPr>
          <w:spacing w:val="23"/>
        </w:rPr>
        <w:t xml:space="preserve"> </w:t>
      </w:r>
      <w:r>
        <w:t>протяжении</w:t>
      </w:r>
      <w:r>
        <w:rPr>
          <w:spacing w:val="25"/>
        </w:rPr>
        <w:t xml:space="preserve"> </w:t>
      </w:r>
      <w:r>
        <w:t>всего</w:t>
      </w:r>
      <w:r>
        <w:rPr>
          <w:spacing w:val="28"/>
        </w:rPr>
        <w:t xml:space="preserve"> </w:t>
      </w:r>
      <w:r>
        <w:t>курса</w:t>
      </w:r>
      <w:r>
        <w:rPr>
          <w:spacing w:val="28"/>
        </w:rPr>
        <w:t xml:space="preserve"> </w:t>
      </w:r>
      <w:r>
        <w:rPr>
          <w:spacing w:val="-2"/>
        </w:rPr>
        <w:t>технологии</w:t>
      </w:r>
    </w:p>
    <w:p w14:paraId="197E872B" w14:textId="77777777" w:rsidR="00F11DF8" w:rsidRDefault="00F11DF8">
      <w:pPr>
        <w:sectPr w:rsidR="00F11DF8">
          <w:pgSz w:w="11920" w:h="16850"/>
          <w:pgMar w:top="1040" w:right="320" w:bottom="280" w:left="720" w:header="720" w:footer="720" w:gutter="0"/>
          <w:cols w:space="720"/>
        </w:sectPr>
      </w:pPr>
    </w:p>
    <w:p w14:paraId="26144B86" w14:textId="77777777" w:rsidR="00F11DF8" w:rsidRDefault="00DA3958">
      <w:pPr>
        <w:pStyle w:val="a3"/>
        <w:spacing w:before="76" w:line="242" w:lineRule="auto"/>
        <w:ind w:right="387" w:firstLine="0"/>
      </w:pPr>
      <w:r>
        <w:t>на уровне основного общего образования. Содержание модуля построено на основе последовательного знакомства обучающихся с технологическими процессами, техническими системами, материалами, производством и профессиональной деятельностью.</w:t>
      </w:r>
    </w:p>
    <w:p w14:paraId="73A2116B" w14:textId="77777777" w:rsidR="00F11DF8" w:rsidRDefault="00DA3958">
      <w:pPr>
        <w:pStyle w:val="a3"/>
        <w:spacing w:line="268" w:lineRule="exact"/>
        <w:ind w:left="1406" w:firstLine="0"/>
      </w:pPr>
      <w:r>
        <w:t>Модуль</w:t>
      </w:r>
      <w:r>
        <w:rPr>
          <w:spacing w:val="-4"/>
        </w:rPr>
        <w:t xml:space="preserve"> </w:t>
      </w:r>
      <w:r>
        <w:t>«Технологии</w:t>
      </w:r>
      <w:r>
        <w:rPr>
          <w:spacing w:val="-12"/>
        </w:rPr>
        <w:t xml:space="preserve"> </w:t>
      </w:r>
      <w:r>
        <w:t>обработки</w:t>
      </w:r>
      <w:r>
        <w:rPr>
          <w:spacing w:val="-8"/>
        </w:rPr>
        <w:t xml:space="preserve"> </w:t>
      </w:r>
      <w:r>
        <w:t>материалов</w:t>
      </w:r>
      <w:r>
        <w:rPr>
          <w:spacing w:val="-6"/>
        </w:rPr>
        <w:t xml:space="preserve"> </w:t>
      </w:r>
      <w:r>
        <w:t>и</w:t>
      </w:r>
      <w:r>
        <w:rPr>
          <w:spacing w:val="-8"/>
        </w:rPr>
        <w:t xml:space="preserve"> </w:t>
      </w:r>
      <w:r>
        <w:t>пищевых</w:t>
      </w:r>
      <w:r>
        <w:rPr>
          <w:spacing w:val="-8"/>
        </w:rPr>
        <w:t xml:space="preserve"> </w:t>
      </w:r>
      <w:r>
        <w:rPr>
          <w:spacing w:val="-2"/>
        </w:rPr>
        <w:t>продуктов».</w:t>
      </w:r>
    </w:p>
    <w:p w14:paraId="2B83297D" w14:textId="77777777" w:rsidR="00F11DF8" w:rsidRDefault="00DA3958">
      <w:pPr>
        <w:pStyle w:val="a3"/>
        <w:spacing w:before="3"/>
        <w:ind w:right="380"/>
      </w:pPr>
      <w:r>
        <w:t>В модуле на конкретных примерах представлено освоение технологий обработки материалов по единой схеме: историко-культурное значение материала, экспериментальное изучение свойств материала, знакомство с инструментами, технологиями обработки, организация рабочего места, правила безопасного использования инструментов и приспособлений, экологические последствия использования материалов и применения технологий, а также характеризуются профессии, непосредственно связанные с получением и обработкой данных материалов. Изучение материалов и технологий предполагается</w:t>
      </w:r>
      <w:r>
        <w:rPr>
          <w:spacing w:val="40"/>
        </w:rPr>
        <w:t xml:space="preserve"> </w:t>
      </w:r>
      <w:r>
        <w:t>в процессе выполнения учебного проекта, результатом которого будет продукт-изделие, изготовленный обучающимися. Модуль может быть представлен как проектный цикл по освоению технологии обработки материалов.</w:t>
      </w:r>
    </w:p>
    <w:p w14:paraId="61DB5E60" w14:textId="77777777" w:rsidR="00F11DF8" w:rsidRDefault="00DA3958">
      <w:pPr>
        <w:pStyle w:val="a3"/>
        <w:spacing w:before="1"/>
        <w:ind w:left="1406" w:firstLine="0"/>
      </w:pPr>
      <w:r>
        <w:t>Модуль</w:t>
      </w:r>
      <w:r>
        <w:rPr>
          <w:spacing w:val="-7"/>
        </w:rPr>
        <w:t xml:space="preserve"> </w:t>
      </w:r>
      <w:r>
        <w:t>«Компьютерная</w:t>
      </w:r>
      <w:r>
        <w:rPr>
          <w:spacing w:val="-7"/>
        </w:rPr>
        <w:t xml:space="preserve"> </w:t>
      </w:r>
      <w:r>
        <w:t>графика.</w:t>
      </w:r>
      <w:r>
        <w:rPr>
          <w:spacing w:val="-12"/>
        </w:rPr>
        <w:t xml:space="preserve"> </w:t>
      </w:r>
      <w:r>
        <w:rPr>
          <w:spacing w:val="-2"/>
        </w:rPr>
        <w:t>Черчение».</w:t>
      </w:r>
    </w:p>
    <w:p w14:paraId="37C06B08" w14:textId="77777777" w:rsidR="00F11DF8" w:rsidRDefault="00DA3958">
      <w:pPr>
        <w:pStyle w:val="a3"/>
        <w:spacing w:before="2"/>
        <w:ind w:right="382"/>
      </w:pPr>
      <w:r>
        <w:t>В рамках данного модуля обучающиеся знакомятся с основными видами и областями применения графической информации, с различными типами графических изображений и их элементами, учатся применять чертежные инструменты, читать и выполнять чертежи на бумажном носителе с соблюдением основных правил, знакомятся с инструментами и условными графическими обозначениями графических редакторов, учатся создавать с их помощью тексты и рисунки, знакомятся с видами конструкторской документации и графических моделей, овладевают навыками чтения, выполнения и оформления сборочных чертежей, ручными и автоматизированными способами подготовки чертежей, эскизов и технических рисунков деталей, осуществления расчетов по чертежам.</w:t>
      </w:r>
    </w:p>
    <w:p w14:paraId="6BD6E9CB" w14:textId="77777777" w:rsidR="00F11DF8" w:rsidRDefault="00DA3958">
      <w:pPr>
        <w:pStyle w:val="a3"/>
        <w:ind w:right="384"/>
      </w:pPr>
      <w:r>
        <w:t>Приобретаемые в модуле знания и умения необходимы для создания</w:t>
      </w:r>
      <w:r>
        <w:rPr>
          <w:spacing w:val="80"/>
        </w:rPr>
        <w:t xml:space="preserve">  </w:t>
      </w:r>
      <w:r>
        <w:t>и освоения новых технологий, а также продуктов техносферы, и направлены на решение задачи укрепления кадрового потенциала российского производства.</w:t>
      </w:r>
    </w:p>
    <w:p w14:paraId="2ED4136C" w14:textId="77777777" w:rsidR="00F11DF8" w:rsidRDefault="00DA3958">
      <w:pPr>
        <w:pStyle w:val="a3"/>
        <w:spacing w:before="1"/>
        <w:ind w:right="388"/>
      </w:pPr>
      <w:r>
        <w:t>Содержание модуля «Компьютерная графика. Черчение» может быть представлено, в том числе, и отдельными темами или блоками в</w:t>
      </w:r>
      <w:r>
        <w:rPr>
          <w:spacing w:val="-1"/>
        </w:rPr>
        <w:t xml:space="preserve"> </w:t>
      </w:r>
      <w:r>
        <w:t>других модулях. Ориентиром</w:t>
      </w:r>
      <w:r>
        <w:rPr>
          <w:spacing w:val="-1"/>
        </w:rPr>
        <w:t xml:space="preserve"> </w:t>
      </w:r>
      <w:r>
        <w:t>в</w:t>
      </w:r>
      <w:r>
        <w:rPr>
          <w:spacing w:val="-1"/>
        </w:rPr>
        <w:t xml:space="preserve"> </w:t>
      </w:r>
      <w:r>
        <w:t>данном</w:t>
      </w:r>
      <w:r>
        <w:rPr>
          <w:spacing w:val="-1"/>
        </w:rPr>
        <w:t xml:space="preserve"> </w:t>
      </w:r>
      <w:r>
        <w:t>случае будут планируемые предметные результаты за год обучения.</w:t>
      </w:r>
    </w:p>
    <w:p w14:paraId="18F9E7AF" w14:textId="77777777" w:rsidR="00F11DF8" w:rsidRDefault="00DA3958">
      <w:pPr>
        <w:pStyle w:val="a3"/>
        <w:spacing w:line="271" w:lineRule="exact"/>
        <w:ind w:left="1406" w:firstLine="0"/>
      </w:pPr>
      <w:r>
        <w:t>Модуль</w:t>
      </w:r>
      <w:r>
        <w:rPr>
          <w:spacing w:val="-11"/>
        </w:rPr>
        <w:t xml:space="preserve"> </w:t>
      </w:r>
      <w:r>
        <w:rPr>
          <w:spacing w:val="-2"/>
        </w:rPr>
        <w:t>«Робототехника».</w:t>
      </w:r>
    </w:p>
    <w:p w14:paraId="4639E90F" w14:textId="77777777" w:rsidR="00F11DF8" w:rsidRDefault="00DA3958">
      <w:pPr>
        <w:pStyle w:val="a3"/>
        <w:spacing w:before="5"/>
        <w:ind w:right="379"/>
      </w:pPr>
      <w:r>
        <w:t>В модуле наиболее полно реализуется идея конвергенции материальных и информационных технологий. Значимость данного модуля заключается в том, что при его освоении формируются навыки работы с когнитивной составляющей</w:t>
      </w:r>
      <w:r>
        <w:rPr>
          <w:spacing w:val="40"/>
        </w:rPr>
        <w:t xml:space="preserve"> </w:t>
      </w:r>
      <w:r>
        <w:t>(действиями, операциями и этапами).</w:t>
      </w:r>
    </w:p>
    <w:p w14:paraId="36AEBF0A" w14:textId="77777777" w:rsidR="00F11DF8" w:rsidRDefault="00DA3958">
      <w:pPr>
        <w:pStyle w:val="a3"/>
        <w:ind w:right="381"/>
      </w:pPr>
      <w:r>
        <w:t>Модуль «Робототехника» позволяет в процессе конструирования, создания действующих моделей роботов интегрировать знания о технике и технических устройствах, электронике, программировании, фундаментальные знания, полученные в рамках учебных предметов, а также дополнительного образования и самообразования.</w:t>
      </w:r>
    </w:p>
    <w:p w14:paraId="68E3AD42" w14:textId="77777777" w:rsidR="00F11DF8" w:rsidRDefault="00DA3958">
      <w:pPr>
        <w:pStyle w:val="a3"/>
        <w:spacing w:line="274" w:lineRule="exact"/>
        <w:ind w:left="1406" w:firstLine="0"/>
      </w:pPr>
      <w:r>
        <w:t>Модуль</w:t>
      </w:r>
      <w:r>
        <w:rPr>
          <w:spacing w:val="-16"/>
        </w:rPr>
        <w:t xml:space="preserve"> </w:t>
      </w:r>
      <w:r>
        <w:t>«3D-моделирование,</w:t>
      </w:r>
      <w:r>
        <w:rPr>
          <w:spacing w:val="-15"/>
        </w:rPr>
        <w:t xml:space="preserve"> </w:t>
      </w:r>
      <w:r>
        <w:t>прототипирование,</w:t>
      </w:r>
      <w:r>
        <w:rPr>
          <w:spacing w:val="-12"/>
        </w:rPr>
        <w:t xml:space="preserve"> </w:t>
      </w:r>
      <w:r>
        <w:rPr>
          <w:spacing w:val="-2"/>
        </w:rPr>
        <w:t>макетирование».</w:t>
      </w:r>
    </w:p>
    <w:p w14:paraId="017AB9E3" w14:textId="77777777" w:rsidR="00F11DF8" w:rsidRDefault="00DA3958">
      <w:pPr>
        <w:pStyle w:val="a3"/>
        <w:spacing w:before="2"/>
        <w:ind w:right="383"/>
      </w:pPr>
      <w:r>
        <w:t>Модуль в значительной мере нацелен на реализацию основного методического принципа модульного курса технологии: освоение технологии идет неразрывно с освоением методологии познания, основой которого является моделирование. При</w:t>
      </w:r>
      <w:r>
        <w:rPr>
          <w:spacing w:val="40"/>
        </w:rPr>
        <w:t xml:space="preserve"> </w:t>
      </w:r>
      <w:r>
        <w:t>этом</w:t>
      </w:r>
      <w:r>
        <w:rPr>
          <w:spacing w:val="40"/>
        </w:rPr>
        <w:t xml:space="preserve"> </w:t>
      </w:r>
      <w:r>
        <w:t>связь</w:t>
      </w:r>
      <w:r>
        <w:rPr>
          <w:spacing w:val="40"/>
        </w:rPr>
        <w:t xml:space="preserve"> </w:t>
      </w:r>
      <w:r>
        <w:t>технологии с процессом познания носит двусторонний характер: анализ модели позволяет выделить составляющие</w:t>
      </w:r>
      <w:r>
        <w:rPr>
          <w:spacing w:val="-2"/>
        </w:rPr>
        <w:t xml:space="preserve"> </w:t>
      </w:r>
      <w:r>
        <w:t>ее элементы</w:t>
      </w:r>
      <w:r>
        <w:rPr>
          <w:spacing w:val="-1"/>
        </w:rPr>
        <w:t xml:space="preserve"> </w:t>
      </w:r>
      <w:r>
        <w:t>и открывает</w:t>
      </w:r>
      <w:r>
        <w:rPr>
          <w:spacing w:val="-1"/>
        </w:rPr>
        <w:t xml:space="preserve"> </w:t>
      </w:r>
      <w:r>
        <w:t>возможность использовать технологический подход при построении моделей, необходимых для познания объекта. Модуль играет важную роль в формировании знаний и умений, необходимых для проектирования и усовершенствования продуктов (предметов), освоения и создания технологий.</w:t>
      </w:r>
    </w:p>
    <w:p w14:paraId="5C39E512" w14:textId="77777777" w:rsidR="00F11DF8" w:rsidRDefault="00DA3958">
      <w:pPr>
        <w:pStyle w:val="a3"/>
        <w:spacing w:before="3" w:line="237" w:lineRule="auto"/>
        <w:ind w:right="474"/>
      </w:pPr>
      <w:r>
        <w:t xml:space="preserve">Примеры вариативных модулей программы по учебному предмету «Труд </w:t>
      </w:r>
      <w:r>
        <w:rPr>
          <w:spacing w:val="-2"/>
        </w:rPr>
        <w:t>(технология)».</w:t>
      </w:r>
    </w:p>
    <w:p w14:paraId="3415D8CE" w14:textId="77777777" w:rsidR="00F11DF8" w:rsidRDefault="00DA3958">
      <w:pPr>
        <w:pStyle w:val="a3"/>
        <w:spacing w:before="1"/>
        <w:ind w:left="1406" w:firstLine="0"/>
      </w:pPr>
      <w:r>
        <w:t>Модуль</w:t>
      </w:r>
      <w:r>
        <w:rPr>
          <w:spacing w:val="-10"/>
        </w:rPr>
        <w:t xml:space="preserve"> </w:t>
      </w:r>
      <w:r>
        <w:t>«Автоматизированные</w:t>
      </w:r>
      <w:r>
        <w:rPr>
          <w:spacing w:val="-12"/>
        </w:rPr>
        <w:t xml:space="preserve"> </w:t>
      </w:r>
      <w:r>
        <w:rPr>
          <w:spacing w:val="-2"/>
        </w:rPr>
        <w:t>системы».</w:t>
      </w:r>
    </w:p>
    <w:p w14:paraId="452B200A" w14:textId="77777777" w:rsidR="00F11DF8" w:rsidRDefault="00DA3958">
      <w:pPr>
        <w:pStyle w:val="a3"/>
        <w:spacing w:before="5"/>
        <w:ind w:left="1406" w:firstLine="0"/>
      </w:pPr>
      <w:r>
        <w:t>Модуль</w:t>
      </w:r>
      <w:r>
        <w:rPr>
          <w:spacing w:val="38"/>
        </w:rPr>
        <w:t xml:space="preserve"> </w:t>
      </w:r>
      <w:r>
        <w:t>знакомит</w:t>
      </w:r>
      <w:r>
        <w:rPr>
          <w:spacing w:val="60"/>
          <w:w w:val="150"/>
        </w:rPr>
        <w:t xml:space="preserve"> </w:t>
      </w:r>
      <w:r>
        <w:t>обучающихся</w:t>
      </w:r>
      <w:r>
        <w:rPr>
          <w:spacing w:val="63"/>
          <w:w w:val="150"/>
        </w:rPr>
        <w:t xml:space="preserve"> </w:t>
      </w:r>
      <w:r>
        <w:t>с</w:t>
      </w:r>
      <w:r>
        <w:rPr>
          <w:spacing w:val="62"/>
          <w:w w:val="150"/>
        </w:rPr>
        <w:t xml:space="preserve"> </w:t>
      </w:r>
      <w:r>
        <w:t>автоматизацией</w:t>
      </w:r>
      <w:r>
        <w:rPr>
          <w:spacing w:val="62"/>
          <w:w w:val="150"/>
        </w:rPr>
        <w:t xml:space="preserve"> </w:t>
      </w:r>
      <w:r>
        <w:t>технологических</w:t>
      </w:r>
      <w:r>
        <w:rPr>
          <w:spacing w:val="62"/>
          <w:w w:val="150"/>
        </w:rPr>
        <w:t xml:space="preserve"> </w:t>
      </w:r>
      <w:r>
        <w:t>процессов</w:t>
      </w:r>
      <w:r>
        <w:rPr>
          <w:spacing w:val="61"/>
          <w:w w:val="150"/>
        </w:rPr>
        <w:t xml:space="preserve"> </w:t>
      </w:r>
      <w:r>
        <w:rPr>
          <w:spacing w:val="-5"/>
        </w:rPr>
        <w:t>на</w:t>
      </w:r>
    </w:p>
    <w:p w14:paraId="22790B3B" w14:textId="77777777" w:rsidR="00F11DF8" w:rsidRDefault="00F11DF8">
      <w:pPr>
        <w:sectPr w:rsidR="00F11DF8">
          <w:pgSz w:w="11920" w:h="16850"/>
          <w:pgMar w:top="1040" w:right="320" w:bottom="280" w:left="720" w:header="720" w:footer="720" w:gutter="0"/>
          <w:cols w:space="720"/>
        </w:sectPr>
      </w:pPr>
    </w:p>
    <w:p w14:paraId="18B0A9FB" w14:textId="77777777" w:rsidR="00F11DF8" w:rsidRDefault="00DA3958">
      <w:pPr>
        <w:pStyle w:val="a3"/>
        <w:spacing w:before="76"/>
        <w:ind w:right="382" w:firstLine="0"/>
      </w:pPr>
      <w:r>
        <w:t>производстве и в быту. Акцент сделан на изучение принципов управления автоматизированными системами и их практической реализации на примере простых технических систем. В результате освоения модуля обучающиеся разрабатывают индивидуальный или групповой проект, имитирующий работу автоматизированной системы (например, системы управления электродвигателем, освещением в помещении и прочее).</w:t>
      </w:r>
    </w:p>
    <w:p w14:paraId="4C75C9F7" w14:textId="77777777" w:rsidR="00F11DF8" w:rsidRDefault="00DA3958">
      <w:pPr>
        <w:pStyle w:val="a3"/>
        <w:spacing w:before="1"/>
        <w:ind w:left="1406" w:firstLine="0"/>
      </w:pPr>
      <w:r>
        <w:t>Модули</w:t>
      </w:r>
      <w:r>
        <w:rPr>
          <w:spacing w:val="-6"/>
        </w:rPr>
        <w:t xml:space="preserve"> </w:t>
      </w:r>
      <w:r>
        <w:t>«Животноводство»</w:t>
      </w:r>
      <w:r>
        <w:rPr>
          <w:spacing w:val="-10"/>
        </w:rPr>
        <w:t xml:space="preserve"> </w:t>
      </w:r>
      <w:r>
        <w:t>и</w:t>
      </w:r>
      <w:r>
        <w:rPr>
          <w:spacing w:val="-6"/>
        </w:rPr>
        <w:t xml:space="preserve"> </w:t>
      </w:r>
      <w:r>
        <w:rPr>
          <w:spacing w:val="-2"/>
        </w:rPr>
        <w:t>«Растениеводство».</w:t>
      </w:r>
    </w:p>
    <w:p w14:paraId="5DD1E304" w14:textId="77777777" w:rsidR="00F11DF8" w:rsidRDefault="00DA3958">
      <w:pPr>
        <w:pStyle w:val="a3"/>
        <w:spacing w:before="2"/>
        <w:ind w:right="382"/>
      </w:pPr>
      <w:r>
        <w:t>Модули знакомят обучающихся с традиционными и современными технологиями в сельскохозяйственной сфере, направленными на природные объекты, имеющие свои биологические циклы.</w:t>
      </w:r>
    </w:p>
    <w:p w14:paraId="57FF0BEF" w14:textId="77777777" w:rsidR="00F11DF8" w:rsidRDefault="00DA3958">
      <w:pPr>
        <w:pStyle w:val="a3"/>
        <w:spacing w:before="5" w:line="237" w:lineRule="auto"/>
        <w:ind w:right="384"/>
      </w:pPr>
      <w:r>
        <w:t>В программе по учебному предмету «Труд (технология)» осуществляется реализация межпредметных связей:</w:t>
      </w:r>
    </w:p>
    <w:p w14:paraId="6E79B6D9" w14:textId="77777777" w:rsidR="00F11DF8" w:rsidRDefault="00DA3958">
      <w:pPr>
        <w:pStyle w:val="a3"/>
        <w:spacing w:line="275" w:lineRule="exact"/>
        <w:ind w:left="1406" w:firstLine="0"/>
      </w:pPr>
      <w:r>
        <w:t>с</w:t>
      </w:r>
      <w:r>
        <w:rPr>
          <w:spacing w:val="24"/>
        </w:rPr>
        <w:t xml:space="preserve"> </w:t>
      </w:r>
      <w:r>
        <w:t>алгеброй</w:t>
      </w:r>
      <w:r>
        <w:rPr>
          <w:spacing w:val="27"/>
        </w:rPr>
        <w:t xml:space="preserve"> </w:t>
      </w:r>
      <w:r>
        <w:t>и</w:t>
      </w:r>
      <w:r>
        <w:rPr>
          <w:spacing w:val="29"/>
        </w:rPr>
        <w:t xml:space="preserve"> </w:t>
      </w:r>
      <w:r>
        <w:t>геометрией</w:t>
      </w:r>
      <w:r>
        <w:rPr>
          <w:spacing w:val="30"/>
        </w:rPr>
        <w:t xml:space="preserve"> </w:t>
      </w:r>
      <w:r>
        <w:t>при</w:t>
      </w:r>
      <w:r>
        <w:rPr>
          <w:spacing w:val="29"/>
        </w:rPr>
        <w:t xml:space="preserve"> </w:t>
      </w:r>
      <w:r>
        <w:t>изучении</w:t>
      </w:r>
      <w:r>
        <w:rPr>
          <w:spacing w:val="30"/>
        </w:rPr>
        <w:t xml:space="preserve"> </w:t>
      </w:r>
      <w:r>
        <w:t>модулей</w:t>
      </w:r>
      <w:r>
        <w:rPr>
          <w:spacing w:val="30"/>
        </w:rPr>
        <w:t xml:space="preserve"> </w:t>
      </w:r>
      <w:r>
        <w:t>«Компьютерная</w:t>
      </w:r>
      <w:r>
        <w:rPr>
          <w:spacing w:val="29"/>
        </w:rPr>
        <w:t xml:space="preserve"> </w:t>
      </w:r>
      <w:r>
        <w:t>графика.</w:t>
      </w:r>
      <w:r>
        <w:rPr>
          <w:spacing w:val="28"/>
        </w:rPr>
        <w:t xml:space="preserve"> </w:t>
      </w:r>
      <w:r>
        <w:rPr>
          <w:spacing w:val="-2"/>
        </w:rPr>
        <w:t>Черчение»,</w:t>
      </w:r>
    </w:p>
    <w:p w14:paraId="4E6899AB" w14:textId="77777777" w:rsidR="00F11DF8" w:rsidRDefault="00DA3958">
      <w:pPr>
        <w:pStyle w:val="a3"/>
        <w:spacing w:before="3" w:line="242" w:lineRule="auto"/>
        <w:ind w:right="399" w:firstLine="0"/>
      </w:pPr>
      <w:r>
        <w:t>«3D-моделирование, прототипирование, макетирование», «Технологии обработки материалов и пищевых продуктов»;</w:t>
      </w:r>
    </w:p>
    <w:p w14:paraId="1DDC1242" w14:textId="77777777" w:rsidR="00F11DF8" w:rsidRDefault="00DA3958">
      <w:pPr>
        <w:pStyle w:val="a3"/>
        <w:spacing w:line="242" w:lineRule="auto"/>
        <w:ind w:right="388"/>
      </w:pPr>
      <w:r>
        <w:t>с химией при освоении разделов, связанных с технологиями химической промышленности в инвариантных модулях;</w:t>
      </w:r>
    </w:p>
    <w:p w14:paraId="1EB53F5A" w14:textId="77777777" w:rsidR="00F11DF8" w:rsidRDefault="00DA3958">
      <w:pPr>
        <w:pStyle w:val="a3"/>
        <w:spacing w:line="242" w:lineRule="auto"/>
        <w:ind w:right="394"/>
      </w:pPr>
      <w:r>
        <w:t>с биологией при изучении современных биотехнологий в инвариантных модулях и при освоении вариативных модулей «Растениеводство» и «Животноводство»;</w:t>
      </w:r>
    </w:p>
    <w:p w14:paraId="2A4C1D37" w14:textId="77777777" w:rsidR="00F11DF8" w:rsidRDefault="00DA3958">
      <w:pPr>
        <w:pStyle w:val="a3"/>
        <w:ind w:right="385"/>
      </w:pPr>
      <w:r>
        <w:t>с</w:t>
      </w:r>
      <w:r>
        <w:rPr>
          <w:spacing w:val="-3"/>
        </w:rPr>
        <w:t xml:space="preserve"> </w:t>
      </w:r>
      <w:r>
        <w:t>физикой</w:t>
      </w:r>
      <w:r>
        <w:rPr>
          <w:spacing w:val="-2"/>
        </w:rPr>
        <w:t xml:space="preserve"> </w:t>
      </w:r>
      <w:r>
        <w:t>при</w:t>
      </w:r>
      <w:r>
        <w:rPr>
          <w:spacing w:val="-2"/>
        </w:rPr>
        <w:t xml:space="preserve"> </w:t>
      </w:r>
      <w:r>
        <w:t>освоении</w:t>
      </w:r>
      <w:r>
        <w:rPr>
          <w:spacing w:val="-2"/>
        </w:rPr>
        <w:t xml:space="preserve"> </w:t>
      </w:r>
      <w:r>
        <w:t>моделей</w:t>
      </w:r>
      <w:r>
        <w:rPr>
          <w:spacing w:val="-2"/>
        </w:rPr>
        <w:t xml:space="preserve"> </w:t>
      </w:r>
      <w:r>
        <w:t>машин</w:t>
      </w:r>
      <w:r>
        <w:rPr>
          <w:spacing w:val="-2"/>
        </w:rPr>
        <w:t xml:space="preserve"> </w:t>
      </w:r>
      <w:r>
        <w:t>и</w:t>
      </w:r>
      <w:r>
        <w:rPr>
          <w:spacing w:val="-2"/>
        </w:rPr>
        <w:t xml:space="preserve"> </w:t>
      </w:r>
      <w:r>
        <w:t>механизмов,</w:t>
      </w:r>
      <w:r>
        <w:rPr>
          <w:spacing w:val="-2"/>
        </w:rPr>
        <w:t xml:space="preserve"> </w:t>
      </w:r>
      <w:r>
        <w:t>модулей</w:t>
      </w:r>
      <w:r>
        <w:rPr>
          <w:spacing w:val="-3"/>
        </w:rPr>
        <w:t xml:space="preserve"> </w:t>
      </w:r>
      <w:r>
        <w:t>«Робототехника»,</w:t>
      </w:r>
      <w:r>
        <w:rPr>
          <w:spacing w:val="-2"/>
        </w:rPr>
        <w:t xml:space="preserve"> </w:t>
      </w:r>
      <w:r>
        <w:t>«3D- моделирование, прототипирование, макетирование», «Технологии обработки материалов и пищевых продуктов»;</w:t>
      </w:r>
    </w:p>
    <w:p w14:paraId="45097F54" w14:textId="77777777" w:rsidR="00F11DF8" w:rsidRDefault="00DA3958">
      <w:pPr>
        <w:pStyle w:val="a3"/>
        <w:tabs>
          <w:tab w:val="left" w:pos="7660"/>
        </w:tabs>
        <w:ind w:right="386"/>
      </w:pPr>
      <w:r>
        <w:t>с информатикой и информационно-коммуникационными технологиями при освоении в инвариантных и вариативных модулях информационных процессов сбора, хранения, преобразования</w:t>
      </w:r>
      <w:r>
        <w:rPr>
          <w:spacing w:val="80"/>
        </w:rPr>
        <w:t xml:space="preserve"> </w:t>
      </w:r>
      <w:r>
        <w:t>и</w:t>
      </w:r>
      <w:r>
        <w:rPr>
          <w:spacing w:val="80"/>
        </w:rPr>
        <w:t xml:space="preserve"> </w:t>
      </w:r>
      <w:r>
        <w:t>передачи</w:t>
      </w:r>
      <w:r>
        <w:rPr>
          <w:spacing w:val="80"/>
        </w:rPr>
        <w:t xml:space="preserve"> </w:t>
      </w:r>
      <w:r>
        <w:t>информации,</w:t>
      </w:r>
      <w:r>
        <w:rPr>
          <w:spacing w:val="80"/>
        </w:rPr>
        <w:t xml:space="preserve"> </w:t>
      </w:r>
      <w:r>
        <w:t>протекающих</w:t>
      </w:r>
      <w:r>
        <w:tab/>
        <w:t>в технических системах, использовании программных сервисов;</w:t>
      </w:r>
    </w:p>
    <w:p w14:paraId="186683C6" w14:textId="77777777" w:rsidR="00F11DF8" w:rsidRDefault="00DA3958">
      <w:pPr>
        <w:pStyle w:val="a3"/>
        <w:spacing w:line="237" w:lineRule="auto"/>
        <w:ind w:right="390"/>
      </w:pPr>
      <w:r>
        <w:t>с историей и искусством при освоении элементов промышленной эстетики, народных ремесел в инвариантном модуле «Производство и технологии»;</w:t>
      </w:r>
    </w:p>
    <w:p w14:paraId="2FD9F6A2" w14:textId="77777777" w:rsidR="00F11DF8" w:rsidRDefault="00DA3958">
      <w:pPr>
        <w:pStyle w:val="a3"/>
        <w:spacing w:line="237" w:lineRule="auto"/>
        <w:ind w:right="379"/>
      </w:pPr>
      <w:r>
        <w:t xml:space="preserve">с обществознанием при освоении тем в инвариантном модуле «Производство и </w:t>
      </w:r>
      <w:r>
        <w:rPr>
          <w:spacing w:val="-2"/>
        </w:rPr>
        <w:t>технологии».</w:t>
      </w:r>
    </w:p>
    <w:p w14:paraId="57D76510" w14:textId="77777777" w:rsidR="00F11DF8" w:rsidRDefault="00DA3958">
      <w:pPr>
        <w:pStyle w:val="a3"/>
        <w:ind w:right="375"/>
      </w:pPr>
      <w:r>
        <w:t>Общее число часов, рекомендованных для изучения труда (технологии), – 272 часа: в 5 классе – 68 часов (2 часа в неделю), в 6 классе –68 часов (2 часа в неделю), в 7 классе – 68 часов (2 часа в неделю), в 8 классе – 34 часа (1 час в неделю), в 9 классе – 34 часа (1 час в неделю). Дополнительно рекомендуется выделить за счет внеурочной</w:t>
      </w:r>
      <w:r>
        <w:rPr>
          <w:spacing w:val="40"/>
        </w:rPr>
        <w:t xml:space="preserve"> </w:t>
      </w:r>
      <w:r>
        <w:t>деятельности</w:t>
      </w:r>
      <w:r>
        <w:rPr>
          <w:spacing w:val="40"/>
        </w:rPr>
        <w:t xml:space="preserve"> </w:t>
      </w:r>
      <w:r>
        <w:t>в</w:t>
      </w:r>
      <w:r>
        <w:rPr>
          <w:spacing w:val="40"/>
        </w:rPr>
        <w:t xml:space="preserve"> </w:t>
      </w:r>
      <w:r>
        <w:t>8</w:t>
      </w:r>
      <w:r>
        <w:rPr>
          <w:spacing w:val="40"/>
        </w:rPr>
        <w:t xml:space="preserve"> </w:t>
      </w:r>
      <w:r>
        <w:t>классе – 34 часа (1 час в неделю), в 9 классе – 68 часов (2 часа в неделю).</w:t>
      </w:r>
    </w:p>
    <w:p w14:paraId="7D4D0A33" w14:textId="77777777" w:rsidR="00F11DF8" w:rsidRDefault="00DA3958">
      <w:pPr>
        <w:pStyle w:val="a3"/>
        <w:ind w:left="1406" w:right="5987" w:firstLine="0"/>
        <w:jc w:val="left"/>
      </w:pPr>
      <w:r>
        <w:t>Содержание</w:t>
      </w:r>
      <w:r>
        <w:rPr>
          <w:spacing w:val="-1"/>
        </w:rPr>
        <w:t xml:space="preserve"> </w:t>
      </w:r>
      <w:r>
        <w:t xml:space="preserve">обучения. </w:t>
      </w:r>
      <w:r>
        <w:rPr>
          <w:spacing w:val="-2"/>
        </w:rPr>
        <w:t>Инвариантные</w:t>
      </w:r>
      <w:r>
        <w:rPr>
          <w:spacing w:val="4"/>
        </w:rPr>
        <w:t xml:space="preserve"> </w:t>
      </w:r>
      <w:r>
        <w:rPr>
          <w:spacing w:val="-2"/>
        </w:rPr>
        <w:t>модули.</w:t>
      </w:r>
    </w:p>
    <w:p w14:paraId="0F8D3C3E" w14:textId="77777777" w:rsidR="00F11DF8" w:rsidRDefault="00DA3958">
      <w:pPr>
        <w:pStyle w:val="a3"/>
        <w:spacing w:line="242" w:lineRule="auto"/>
        <w:ind w:left="1406" w:right="5390" w:firstLine="0"/>
        <w:jc w:val="left"/>
      </w:pPr>
      <w:r>
        <w:t>Модуль</w:t>
      </w:r>
      <w:r>
        <w:rPr>
          <w:spacing w:val="-13"/>
        </w:rPr>
        <w:t xml:space="preserve"> </w:t>
      </w:r>
      <w:r>
        <w:t>«Производство</w:t>
      </w:r>
      <w:r>
        <w:rPr>
          <w:spacing w:val="-13"/>
        </w:rPr>
        <w:t xml:space="preserve"> </w:t>
      </w:r>
      <w:r>
        <w:t>и</w:t>
      </w:r>
      <w:r>
        <w:rPr>
          <w:spacing w:val="-15"/>
        </w:rPr>
        <w:t xml:space="preserve"> </w:t>
      </w:r>
      <w:r>
        <w:t>технологии». 5 Класс.</w:t>
      </w:r>
    </w:p>
    <w:p w14:paraId="384CD7C9" w14:textId="77777777" w:rsidR="00F11DF8" w:rsidRDefault="00DA3958">
      <w:pPr>
        <w:pStyle w:val="a3"/>
        <w:spacing w:line="242" w:lineRule="auto"/>
        <w:ind w:right="390"/>
      </w:pPr>
      <w:r>
        <w:t>Технологии вокруг нас. Материальный мир и потребности человека. Трудовая деятельность человека и создание вещей (изделий).</w:t>
      </w:r>
    </w:p>
    <w:p w14:paraId="76FF1BDF" w14:textId="77777777" w:rsidR="00F11DF8" w:rsidRDefault="00DA3958">
      <w:pPr>
        <w:pStyle w:val="a3"/>
        <w:spacing w:line="242" w:lineRule="auto"/>
        <w:ind w:right="391"/>
      </w:pPr>
      <w:r>
        <w:t>Материальные технологии. Технологический процесс. Производство и техника. Роль техники в производственной деятельности человека. Классификация техники.</w:t>
      </w:r>
    </w:p>
    <w:p w14:paraId="33DD42C2" w14:textId="77777777" w:rsidR="00F11DF8" w:rsidRDefault="00DA3958">
      <w:pPr>
        <w:pStyle w:val="a3"/>
        <w:ind w:right="378"/>
      </w:pPr>
      <w:r>
        <w:t xml:space="preserve">Проекты и ресурсы в производственной деятельности человека. Проект как форма организации деятельности. Виды проектов. Этапы проектной деятельности. Проектная </w:t>
      </w:r>
      <w:r>
        <w:rPr>
          <w:spacing w:val="-2"/>
        </w:rPr>
        <w:t>документация.</w:t>
      </w:r>
    </w:p>
    <w:p w14:paraId="4A56D2FC" w14:textId="77777777" w:rsidR="00F11DF8" w:rsidRDefault="00DA3958">
      <w:pPr>
        <w:pStyle w:val="a3"/>
        <w:spacing w:line="237" w:lineRule="auto"/>
        <w:ind w:left="1406" w:right="461" w:firstLine="0"/>
        <w:jc w:val="left"/>
      </w:pPr>
      <w:r>
        <w:t>Какие</w:t>
      </w:r>
      <w:r>
        <w:rPr>
          <w:spacing w:val="-5"/>
        </w:rPr>
        <w:t xml:space="preserve"> </w:t>
      </w:r>
      <w:r>
        <w:t>бывают</w:t>
      </w:r>
      <w:r>
        <w:rPr>
          <w:spacing w:val="-4"/>
        </w:rPr>
        <w:t xml:space="preserve"> </w:t>
      </w:r>
      <w:r>
        <w:t>профессии.</w:t>
      </w:r>
      <w:r>
        <w:rPr>
          <w:spacing w:val="-4"/>
        </w:rPr>
        <w:t xml:space="preserve"> </w:t>
      </w:r>
      <w:r>
        <w:t>Мир</w:t>
      </w:r>
      <w:r>
        <w:rPr>
          <w:spacing w:val="-4"/>
        </w:rPr>
        <w:t xml:space="preserve"> </w:t>
      </w:r>
      <w:r>
        <w:t>труда</w:t>
      </w:r>
      <w:r>
        <w:rPr>
          <w:spacing w:val="-5"/>
        </w:rPr>
        <w:t xml:space="preserve"> </w:t>
      </w:r>
      <w:r>
        <w:t>и</w:t>
      </w:r>
      <w:r>
        <w:rPr>
          <w:spacing w:val="-4"/>
        </w:rPr>
        <w:t xml:space="preserve"> </w:t>
      </w:r>
      <w:r>
        <w:t>профессий.</w:t>
      </w:r>
      <w:r>
        <w:rPr>
          <w:spacing w:val="-4"/>
        </w:rPr>
        <w:t xml:space="preserve"> </w:t>
      </w:r>
      <w:r>
        <w:t>Социальная</w:t>
      </w:r>
      <w:r>
        <w:rPr>
          <w:spacing w:val="-4"/>
        </w:rPr>
        <w:t xml:space="preserve"> </w:t>
      </w:r>
      <w:r>
        <w:t>значимость</w:t>
      </w:r>
      <w:r>
        <w:rPr>
          <w:spacing w:val="-3"/>
        </w:rPr>
        <w:t xml:space="preserve"> </w:t>
      </w:r>
      <w:r>
        <w:t>профессий. 6 Класс.</w:t>
      </w:r>
    </w:p>
    <w:p w14:paraId="7FE8E476" w14:textId="77777777" w:rsidR="00F11DF8" w:rsidRDefault="00DA3958">
      <w:pPr>
        <w:pStyle w:val="a3"/>
        <w:spacing w:line="270" w:lineRule="exact"/>
        <w:ind w:left="1406" w:firstLine="0"/>
        <w:jc w:val="left"/>
      </w:pPr>
      <w:r>
        <w:t>Модели</w:t>
      </w:r>
      <w:r>
        <w:rPr>
          <w:spacing w:val="-5"/>
        </w:rPr>
        <w:t xml:space="preserve"> </w:t>
      </w:r>
      <w:r>
        <w:t>и</w:t>
      </w:r>
      <w:r>
        <w:rPr>
          <w:spacing w:val="-6"/>
        </w:rPr>
        <w:t xml:space="preserve"> </w:t>
      </w:r>
      <w:r>
        <w:rPr>
          <w:spacing w:val="-2"/>
        </w:rPr>
        <w:t>моделирование.</w:t>
      </w:r>
    </w:p>
    <w:p w14:paraId="249177AF" w14:textId="77777777" w:rsidR="00F11DF8" w:rsidRDefault="00DA3958">
      <w:pPr>
        <w:pStyle w:val="a3"/>
        <w:spacing w:line="242" w:lineRule="auto"/>
        <w:ind w:left="1406" w:right="3286" w:firstLine="0"/>
        <w:jc w:val="left"/>
      </w:pPr>
      <w:r>
        <w:t>Виды</w:t>
      </w:r>
      <w:r>
        <w:rPr>
          <w:spacing w:val="-7"/>
        </w:rPr>
        <w:t xml:space="preserve"> </w:t>
      </w:r>
      <w:r>
        <w:t>машин</w:t>
      </w:r>
      <w:r>
        <w:rPr>
          <w:spacing w:val="-7"/>
        </w:rPr>
        <w:t xml:space="preserve"> </w:t>
      </w:r>
      <w:r>
        <w:t>и</w:t>
      </w:r>
      <w:r>
        <w:rPr>
          <w:spacing w:val="-7"/>
        </w:rPr>
        <w:t xml:space="preserve"> </w:t>
      </w:r>
      <w:r>
        <w:t>механизмов.</w:t>
      </w:r>
      <w:r>
        <w:rPr>
          <w:spacing w:val="-7"/>
        </w:rPr>
        <w:t xml:space="preserve"> </w:t>
      </w:r>
      <w:r>
        <w:t>Кинематические</w:t>
      </w:r>
      <w:r>
        <w:rPr>
          <w:spacing w:val="-7"/>
        </w:rPr>
        <w:t xml:space="preserve"> </w:t>
      </w:r>
      <w:r>
        <w:t>схемы. Технологические задачи и способы их решения.</w:t>
      </w:r>
    </w:p>
    <w:p w14:paraId="7BA92EF1" w14:textId="77777777" w:rsidR="00F11DF8" w:rsidRDefault="00DA3958">
      <w:pPr>
        <w:pStyle w:val="a3"/>
        <w:spacing w:line="242" w:lineRule="auto"/>
        <w:ind w:left="1406" w:firstLine="0"/>
        <w:jc w:val="left"/>
      </w:pPr>
      <w:r>
        <w:t>Техническое</w:t>
      </w:r>
      <w:r>
        <w:rPr>
          <w:spacing w:val="-14"/>
        </w:rPr>
        <w:t xml:space="preserve"> </w:t>
      </w:r>
      <w:r>
        <w:t>моделирование</w:t>
      </w:r>
      <w:r>
        <w:rPr>
          <w:spacing w:val="-15"/>
        </w:rPr>
        <w:t xml:space="preserve"> </w:t>
      </w:r>
      <w:r>
        <w:t>и</w:t>
      </w:r>
      <w:r>
        <w:rPr>
          <w:spacing w:val="-9"/>
        </w:rPr>
        <w:t xml:space="preserve"> </w:t>
      </w:r>
      <w:r>
        <w:t>конструирование.</w:t>
      </w:r>
      <w:r>
        <w:rPr>
          <w:spacing w:val="-9"/>
        </w:rPr>
        <w:t xml:space="preserve"> </w:t>
      </w:r>
      <w:r>
        <w:t>Конструкторская</w:t>
      </w:r>
      <w:r>
        <w:rPr>
          <w:spacing w:val="-12"/>
        </w:rPr>
        <w:t xml:space="preserve"> </w:t>
      </w:r>
      <w:r>
        <w:t>документация. Перспективы развития техники и технологий.</w:t>
      </w:r>
    </w:p>
    <w:p w14:paraId="247AC080" w14:textId="77777777" w:rsidR="00F11DF8" w:rsidRDefault="00F11DF8">
      <w:pPr>
        <w:spacing w:line="242" w:lineRule="auto"/>
        <w:sectPr w:rsidR="00F11DF8">
          <w:pgSz w:w="11920" w:h="16850"/>
          <w:pgMar w:top="1040" w:right="320" w:bottom="280" w:left="720" w:header="720" w:footer="720" w:gutter="0"/>
          <w:cols w:space="720"/>
        </w:sectPr>
      </w:pPr>
    </w:p>
    <w:p w14:paraId="1437A62D" w14:textId="77777777" w:rsidR="00F11DF8" w:rsidRDefault="00DA3958">
      <w:pPr>
        <w:pStyle w:val="a3"/>
        <w:spacing w:before="76" w:line="244" w:lineRule="auto"/>
        <w:ind w:left="1406" w:right="5158" w:firstLine="0"/>
        <w:jc w:val="left"/>
      </w:pPr>
      <w:r>
        <w:t>Мир</w:t>
      </w:r>
      <w:r>
        <w:rPr>
          <w:spacing w:val="-15"/>
        </w:rPr>
        <w:t xml:space="preserve"> </w:t>
      </w:r>
      <w:r>
        <w:t>профессий.</w:t>
      </w:r>
      <w:r>
        <w:rPr>
          <w:spacing w:val="-15"/>
        </w:rPr>
        <w:t xml:space="preserve"> </w:t>
      </w:r>
      <w:r>
        <w:t>Инженерные</w:t>
      </w:r>
      <w:r>
        <w:rPr>
          <w:spacing w:val="-15"/>
        </w:rPr>
        <w:t xml:space="preserve"> </w:t>
      </w:r>
      <w:r>
        <w:t>профессии. 7 класс.</w:t>
      </w:r>
    </w:p>
    <w:p w14:paraId="35EEBE40" w14:textId="77777777" w:rsidR="00F11DF8" w:rsidRDefault="00DA3958">
      <w:pPr>
        <w:pStyle w:val="a3"/>
        <w:spacing w:line="242" w:lineRule="auto"/>
        <w:ind w:left="1406" w:right="1967" w:firstLine="0"/>
        <w:jc w:val="left"/>
      </w:pPr>
      <w:r>
        <w:t>Создание</w:t>
      </w:r>
      <w:r>
        <w:rPr>
          <w:spacing w:val="-10"/>
        </w:rPr>
        <w:t xml:space="preserve"> </w:t>
      </w:r>
      <w:r>
        <w:t>технологий</w:t>
      </w:r>
      <w:r>
        <w:rPr>
          <w:spacing w:val="-8"/>
        </w:rPr>
        <w:t xml:space="preserve"> </w:t>
      </w:r>
      <w:r>
        <w:t>как</w:t>
      </w:r>
      <w:r>
        <w:rPr>
          <w:spacing w:val="-12"/>
        </w:rPr>
        <w:t xml:space="preserve"> </w:t>
      </w:r>
      <w:r>
        <w:t>основная</w:t>
      </w:r>
      <w:r>
        <w:rPr>
          <w:spacing w:val="-12"/>
        </w:rPr>
        <w:t xml:space="preserve"> </w:t>
      </w:r>
      <w:r>
        <w:t>задача</w:t>
      </w:r>
      <w:r>
        <w:rPr>
          <w:spacing w:val="-6"/>
        </w:rPr>
        <w:t xml:space="preserve"> </w:t>
      </w:r>
      <w:r>
        <w:t>современной</w:t>
      </w:r>
      <w:r>
        <w:rPr>
          <w:spacing w:val="-4"/>
        </w:rPr>
        <w:t xml:space="preserve"> </w:t>
      </w:r>
      <w:r>
        <w:t>науки. Промышленная эстетика. Дизайн.</w:t>
      </w:r>
    </w:p>
    <w:p w14:paraId="2305760B" w14:textId="77777777" w:rsidR="00F11DF8" w:rsidRDefault="00DA3958">
      <w:pPr>
        <w:pStyle w:val="a3"/>
        <w:spacing w:line="266" w:lineRule="exact"/>
        <w:ind w:left="1406" w:firstLine="0"/>
        <w:jc w:val="left"/>
      </w:pPr>
      <w:r>
        <w:t>Народные</w:t>
      </w:r>
      <w:r>
        <w:rPr>
          <w:spacing w:val="-6"/>
        </w:rPr>
        <w:t xml:space="preserve"> </w:t>
      </w:r>
      <w:r>
        <w:t>ремесла.</w:t>
      </w:r>
      <w:r>
        <w:rPr>
          <w:spacing w:val="-7"/>
        </w:rPr>
        <w:t xml:space="preserve"> </w:t>
      </w:r>
      <w:r>
        <w:t>Народные</w:t>
      </w:r>
      <w:r>
        <w:rPr>
          <w:spacing w:val="-5"/>
        </w:rPr>
        <w:t xml:space="preserve"> </w:t>
      </w:r>
      <w:r>
        <w:t>ремесла</w:t>
      </w:r>
      <w:r>
        <w:rPr>
          <w:spacing w:val="-10"/>
        </w:rPr>
        <w:t xml:space="preserve"> </w:t>
      </w:r>
      <w:r>
        <w:t>и</w:t>
      </w:r>
      <w:r>
        <w:rPr>
          <w:spacing w:val="-1"/>
        </w:rPr>
        <w:t xml:space="preserve"> </w:t>
      </w:r>
      <w:r>
        <w:t>промыслы</w:t>
      </w:r>
      <w:r>
        <w:rPr>
          <w:spacing w:val="-1"/>
        </w:rPr>
        <w:t xml:space="preserve"> </w:t>
      </w:r>
      <w:r>
        <w:rPr>
          <w:spacing w:val="-2"/>
        </w:rPr>
        <w:t>России.</w:t>
      </w:r>
    </w:p>
    <w:p w14:paraId="238E40D7" w14:textId="77777777" w:rsidR="00F11DF8" w:rsidRDefault="00DA3958">
      <w:pPr>
        <w:pStyle w:val="a3"/>
        <w:ind w:left="1406" w:firstLine="0"/>
        <w:jc w:val="left"/>
      </w:pPr>
      <w:r>
        <w:t>Цифровизация</w:t>
      </w:r>
      <w:r>
        <w:rPr>
          <w:spacing w:val="-14"/>
        </w:rPr>
        <w:t xml:space="preserve"> </w:t>
      </w:r>
      <w:r>
        <w:t>производства.</w:t>
      </w:r>
      <w:r>
        <w:rPr>
          <w:spacing w:val="-4"/>
        </w:rPr>
        <w:t xml:space="preserve"> </w:t>
      </w:r>
      <w:r>
        <w:t>Цифровые</w:t>
      </w:r>
      <w:r>
        <w:rPr>
          <w:spacing w:val="-9"/>
        </w:rPr>
        <w:t xml:space="preserve"> </w:t>
      </w:r>
      <w:r>
        <w:t>технологии</w:t>
      </w:r>
      <w:r>
        <w:rPr>
          <w:spacing w:val="-10"/>
        </w:rPr>
        <w:t xml:space="preserve"> </w:t>
      </w:r>
      <w:r>
        <w:t>и</w:t>
      </w:r>
      <w:r>
        <w:rPr>
          <w:spacing w:val="-5"/>
        </w:rPr>
        <w:t xml:space="preserve"> </w:t>
      </w:r>
      <w:r>
        <w:t>способы</w:t>
      </w:r>
      <w:r>
        <w:rPr>
          <w:spacing w:val="-9"/>
        </w:rPr>
        <w:t xml:space="preserve"> </w:t>
      </w:r>
      <w:r>
        <w:t>обработки</w:t>
      </w:r>
      <w:r>
        <w:rPr>
          <w:spacing w:val="-4"/>
        </w:rPr>
        <w:t xml:space="preserve"> </w:t>
      </w:r>
      <w:r>
        <w:rPr>
          <w:spacing w:val="-2"/>
        </w:rPr>
        <w:t>информации.</w:t>
      </w:r>
    </w:p>
    <w:p w14:paraId="235A3E77" w14:textId="77777777" w:rsidR="00F11DF8" w:rsidRDefault="00DA3958">
      <w:pPr>
        <w:pStyle w:val="a3"/>
        <w:spacing w:line="242" w:lineRule="auto"/>
        <w:ind w:right="421"/>
        <w:jc w:val="left"/>
      </w:pPr>
      <w:r>
        <w:t>Управление технологическими процессами. Управление производством. Современные и перспективные технологии.</w:t>
      </w:r>
    </w:p>
    <w:p w14:paraId="581B2436" w14:textId="77777777" w:rsidR="00F11DF8" w:rsidRDefault="00DA3958">
      <w:pPr>
        <w:pStyle w:val="a3"/>
        <w:tabs>
          <w:tab w:val="left" w:pos="2756"/>
          <w:tab w:val="left" w:pos="3101"/>
          <w:tab w:val="left" w:pos="4373"/>
          <w:tab w:val="left" w:pos="5763"/>
          <w:tab w:val="left" w:pos="7516"/>
          <w:tab w:val="left" w:pos="9241"/>
        </w:tabs>
        <w:spacing w:line="242" w:lineRule="auto"/>
        <w:ind w:left="1406" w:right="398" w:firstLine="0"/>
        <w:jc w:val="left"/>
      </w:pPr>
      <w:r>
        <w:t xml:space="preserve">Понятие высокотехнологичных отраслей. «Высокие технологии» двойного назначения. </w:t>
      </w:r>
      <w:r>
        <w:rPr>
          <w:spacing w:val="-2"/>
        </w:rPr>
        <w:t>Разработка</w:t>
      </w:r>
      <w:r>
        <w:tab/>
      </w:r>
      <w:r>
        <w:rPr>
          <w:spacing w:val="-10"/>
        </w:rPr>
        <w:t>и</w:t>
      </w:r>
      <w:r>
        <w:tab/>
      </w:r>
      <w:r>
        <w:rPr>
          <w:spacing w:val="-2"/>
        </w:rPr>
        <w:t>внедрение</w:t>
      </w:r>
      <w:r>
        <w:tab/>
      </w:r>
      <w:r>
        <w:rPr>
          <w:spacing w:val="-2"/>
        </w:rPr>
        <w:t>технологий</w:t>
      </w:r>
      <w:r>
        <w:tab/>
      </w:r>
      <w:r>
        <w:rPr>
          <w:spacing w:val="-2"/>
        </w:rPr>
        <w:t>многократного</w:t>
      </w:r>
      <w:r>
        <w:tab/>
      </w:r>
      <w:r>
        <w:rPr>
          <w:spacing w:val="-2"/>
        </w:rPr>
        <w:t>использования</w:t>
      </w:r>
      <w:r>
        <w:tab/>
      </w:r>
      <w:r>
        <w:rPr>
          <w:spacing w:val="-2"/>
        </w:rPr>
        <w:t>материалов,</w:t>
      </w:r>
    </w:p>
    <w:p w14:paraId="24490250" w14:textId="77777777" w:rsidR="00F11DF8" w:rsidRDefault="00DA3958">
      <w:pPr>
        <w:pStyle w:val="a3"/>
        <w:spacing w:line="268" w:lineRule="exact"/>
        <w:ind w:firstLine="0"/>
        <w:jc w:val="left"/>
      </w:pPr>
      <w:r>
        <w:t>технологий</w:t>
      </w:r>
      <w:r>
        <w:rPr>
          <w:spacing w:val="-14"/>
        </w:rPr>
        <w:t xml:space="preserve"> </w:t>
      </w:r>
      <w:r>
        <w:t>безотходного</w:t>
      </w:r>
      <w:r>
        <w:rPr>
          <w:spacing w:val="-8"/>
        </w:rPr>
        <w:t xml:space="preserve"> </w:t>
      </w:r>
      <w:r>
        <w:rPr>
          <w:spacing w:val="-2"/>
        </w:rPr>
        <w:t>производства.</w:t>
      </w:r>
    </w:p>
    <w:p w14:paraId="1FEA709C" w14:textId="77777777" w:rsidR="00F11DF8" w:rsidRDefault="00DA3958">
      <w:pPr>
        <w:pStyle w:val="a3"/>
        <w:tabs>
          <w:tab w:val="left" w:pos="9511"/>
        </w:tabs>
        <w:spacing w:before="1"/>
        <w:ind w:left="1406" w:firstLine="0"/>
        <w:jc w:val="left"/>
      </w:pPr>
      <w:r>
        <w:t>Мир</w:t>
      </w:r>
      <w:r>
        <w:rPr>
          <w:spacing w:val="32"/>
        </w:rPr>
        <w:t xml:space="preserve"> </w:t>
      </w:r>
      <w:r>
        <w:t>профессий.</w:t>
      </w:r>
      <w:r>
        <w:rPr>
          <w:spacing w:val="34"/>
        </w:rPr>
        <w:t xml:space="preserve"> </w:t>
      </w:r>
      <w:r>
        <w:t>Профессии,</w:t>
      </w:r>
      <w:r>
        <w:rPr>
          <w:spacing w:val="41"/>
        </w:rPr>
        <w:t xml:space="preserve"> </w:t>
      </w:r>
      <w:r>
        <w:t>связанные</w:t>
      </w:r>
      <w:r>
        <w:rPr>
          <w:spacing w:val="33"/>
        </w:rPr>
        <w:t xml:space="preserve"> </w:t>
      </w:r>
      <w:r>
        <w:t>с</w:t>
      </w:r>
      <w:r>
        <w:rPr>
          <w:spacing w:val="33"/>
        </w:rPr>
        <w:t xml:space="preserve"> </w:t>
      </w:r>
      <w:r>
        <w:t>дизайном,</w:t>
      </w:r>
      <w:r>
        <w:rPr>
          <w:spacing w:val="32"/>
        </w:rPr>
        <w:t xml:space="preserve"> </w:t>
      </w:r>
      <w:r>
        <w:t>их</w:t>
      </w:r>
      <w:r>
        <w:rPr>
          <w:spacing w:val="30"/>
        </w:rPr>
        <w:t xml:space="preserve"> </w:t>
      </w:r>
      <w:r>
        <w:rPr>
          <w:spacing w:val="-2"/>
        </w:rPr>
        <w:t>востребованность</w:t>
      </w:r>
      <w:r>
        <w:tab/>
        <w:t>на</w:t>
      </w:r>
      <w:r>
        <w:rPr>
          <w:spacing w:val="38"/>
        </w:rPr>
        <w:t xml:space="preserve"> </w:t>
      </w:r>
      <w:r>
        <w:rPr>
          <w:spacing w:val="-2"/>
        </w:rPr>
        <w:t>рынке</w:t>
      </w:r>
    </w:p>
    <w:p w14:paraId="7FEED753" w14:textId="77777777" w:rsidR="00F11DF8" w:rsidRDefault="00F11DF8">
      <w:pPr>
        <w:sectPr w:rsidR="00F11DF8">
          <w:pgSz w:w="11920" w:h="16850"/>
          <w:pgMar w:top="1040" w:right="320" w:bottom="280" w:left="720" w:header="720" w:footer="720" w:gutter="0"/>
          <w:cols w:space="720"/>
        </w:sectPr>
      </w:pPr>
    </w:p>
    <w:p w14:paraId="08C7965F" w14:textId="77777777" w:rsidR="00F11DF8" w:rsidRDefault="00DA3958">
      <w:pPr>
        <w:pStyle w:val="a3"/>
        <w:spacing w:line="267" w:lineRule="exact"/>
        <w:ind w:firstLine="0"/>
        <w:jc w:val="left"/>
      </w:pPr>
      <w:r>
        <w:rPr>
          <w:spacing w:val="-5"/>
        </w:rPr>
        <w:t>труда.</w:t>
      </w:r>
    </w:p>
    <w:p w14:paraId="6BE080DE" w14:textId="77777777" w:rsidR="00F11DF8" w:rsidRDefault="00DA3958" w:rsidP="00803E13">
      <w:pPr>
        <w:pStyle w:val="a6"/>
        <w:numPr>
          <w:ilvl w:val="0"/>
          <w:numId w:val="57"/>
        </w:numPr>
        <w:tabs>
          <w:tab w:val="left" w:pos="228"/>
        </w:tabs>
        <w:spacing w:before="267" w:line="275" w:lineRule="exact"/>
        <w:jc w:val="left"/>
        <w:rPr>
          <w:sz w:val="24"/>
        </w:rPr>
      </w:pPr>
      <w:r>
        <w:br w:type="column"/>
      </w:r>
      <w:r>
        <w:rPr>
          <w:spacing w:val="-2"/>
          <w:sz w:val="24"/>
        </w:rPr>
        <w:t>класс.</w:t>
      </w:r>
    </w:p>
    <w:p w14:paraId="1EBCB3FF" w14:textId="77777777" w:rsidR="00F11DF8" w:rsidRDefault="00DA3958">
      <w:pPr>
        <w:pStyle w:val="a3"/>
        <w:spacing w:line="275" w:lineRule="exact"/>
        <w:ind w:left="48" w:firstLine="0"/>
        <w:jc w:val="left"/>
      </w:pPr>
      <w:r>
        <w:t>Общие</w:t>
      </w:r>
      <w:r>
        <w:rPr>
          <w:spacing w:val="36"/>
        </w:rPr>
        <w:t xml:space="preserve"> </w:t>
      </w:r>
      <w:r>
        <w:t>принципы</w:t>
      </w:r>
      <w:r>
        <w:rPr>
          <w:spacing w:val="41"/>
        </w:rPr>
        <w:t xml:space="preserve"> </w:t>
      </w:r>
      <w:r>
        <w:t>управления.</w:t>
      </w:r>
      <w:r>
        <w:rPr>
          <w:spacing w:val="44"/>
        </w:rPr>
        <w:t xml:space="preserve"> </w:t>
      </w:r>
      <w:r>
        <w:t>Управление</w:t>
      </w:r>
      <w:r>
        <w:rPr>
          <w:spacing w:val="35"/>
        </w:rPr>
        <w:t xml:space="preserve"> </w:t>
      </w:r>
      <w:r>
        <w:t>и</w:t>
      </w:r>
      <w:r>
        <w:rPr>
          <w:spacing w:val="31"/>
        </w:rPr>
        <w:t xml:space="preserve"> </w:t>
      </w:r>
      <w:r>
        <w:t>организация.</w:t>
      </w:r>
      <w:r>
        <w:rPr>
          <w:spacing w:val="45"/>
        </w:rPr>
        <w:t xml:space="preserve"> </w:t>
      </w:r>
      <w:r>
        <w:t>Управление</w:t>
      </w:r>
      <w:r>
        <w:rPr>
          <w:spacing w:val="42"/>
        </w:rPr>
        <w:t xml:space="preserve"> </w:t>
      </w:r>
      <w:r>
        <w:rPr>
          <w:spacing w:val="-2"/>
        </w:rPr>
        <w:t>современным</w:t>
      </w:r>
    </w:p>
    <w:p w14:paraId="4851EE1D" w14:textId="77777777" w:rsidR="00F11DF8" w:rsidRDefault="00F11DF8">
      <w:pPr>
        <w:spacing w:line="275" w:lineRule="exact"/>
        <w:sectPr w:rsidR="00F11DF8">
          <w:type w:val="continuous"/>
          <w:pgSz w:w="11920" w:h="16850"/>
          <w:pgMar w:top="1400" w:right="320" w:bottom="280" w:left="720" w:header="720" w:footer="720" w:gutter="0"/>
          <w:cols w:num="2" w:space="720" w:equalWidth="0">
            <w:col w:w="1319" w:space="40"/>
            <w:col w:w="9521"/>
          </w:cols>
        </w:sectPr>
      </w:pPr>
    </w:p>
    <w:p w14:paraId="0A28BC62" w14:textId="77777777" w:rsidR="00F11DF8" w:rsidRDefault="00DA3958">
      <w:pPr>
        <w:pStyle w:val="a3"/>
        <w:ind w:firstLine="0"/>
        <w:jc w:val="left"/>
      </w:pPr>
      <w:r>
        <w:rPr>
          <w:spacing w:val="-2"/>
        </w:rPr>
        <w:t>производством.</w:t>
      </w:r>
    </w:p>
    <w:p w14:paraId="57CFBA04" w14:textId="77777777" w:rsidR="00F11DF8" w:rsidRDefault="00DA3958">
      <w:pPr>
        <w:pStyle w:val="a3"/>
        <w:tabs>
          <w:tab w:val="left" w:pos="8663"/>
        </w:tabs>
        <w:ind w:left="1406" w:firstLine="0"/>
        <w:jc w:val="left"/>
      </w:pPr>
      <w:r>
        <w:t>Производство</w:t>
      </w:r>
      <w:r>
        <w:rPr>
          <w:spacing w:val="26"/>
        </w:rPr>
        <w:t xml:space="preserve"> </w:t>
      </w:r>
      <w:r>
        <w:t>и</w:t>
      </w:r>
      <w:r>
        <w:rPr>
          <w:spacing w:val="23"/>
        </w:rPr>
        <w:t xml:space="preserve"> </w:t>
      </w:r>
      <w:r>
        <w:t>его</w:t>
      </w:r>
      <w:r>
        <w:rPr>
          <w:spacing w:val="23"/>
        </w:rPr>
        <w:t xml:space="preserve"> </w:t>
      </w:r>
      <w:r>
        <w:t>виды.</w:t>
      </w:r>
      <w:r>
        <w:rPr>
          <w:spacing w:val="20"/>
        </w:rPr>
        <w:t xml:space="preserve"> </w:t>
      </w:r>
      <w:r>
        <w:t>Инновации</w:t>
      </w:r>
      <w:r>
        <w:rPr>
          <w:spacing w:val="21"/>
        </w:rPr>
        <w:t xml:space="preserve"> </w:t>
      </w:r>
      <w:r>
        <w:t>и</w:t>
      </w:r>
      <w:r>
        <w:rPr>
          <w:spacing w:val="22"/>
        </w:rPr>
        <w:t xml:space="preserve"> </w:t>
      </w:r>
      <w:r>
        <w:t>инновационные</w:t>
      </w:r>
      <w:r>
        <w:rPr>
          <w:spacing w:val="25"/>
        </w:rPr>
        <w:t xml:space="preserve"> </w:t>
      </w:r>
      <w:r>
        <w:rPr>
          <w:spacing w:val="-2"/>
        </w:rPr>
        <w:t>процессы</w:t>
      </w:r>
      <w:r>
        <w:tab/>
        <w:t>на</w:t>
      </w:r>
      <w:r>
        <w:rPr>
          <w:spacing w:val="19"/>
        </w:rPr>
        <w:t xml:space="preserve"> </w:t>
      </w:r>
      <w:r>
        <w:rPr>
          <w:spacing w:val="-2"/>
        </w:rPr>
        <w:t>предприятиях.</w:t>
      </w:r>
    </w:p>
    <w:p w14:paraId="5720110E" w14:textId="77777777" w:rsidR="00F11DF8" w:rsidRDefault="00DA3958">
      <w:pPr>
        <w:pStyle w:val="a3"/>
        <w:spacing w:before="2"/>
        <w:ind w:firstLine="0"/>
        <w:jc w:val="left"/>
      </w:pPr>
      <w:r>
        <w:t>Управление</w:t>
      </w:r>
      <w:r>
        <w:rPr>
          <w:spacing w:val="-6"/>
        </w:rPr>
        <w:t xml:space="preserve"> </w:t>
      </w:r>
      <w:r>
        <w:rPr>
          <w:spacing w:val="-2"/>
        </w:rPr>
        <w:t>инновациями.</w:t>
      </w:r>
    </w:p>
    <w:p w14:paraId="043B2B9E" w14:textId="77777777" w:rsidR="00F11DF8" w:rsidRDefault="00DA3958">
      <w:pPr>
        <w:pStyle w:val="a3"/>
        <w:ind w:left="1406" w:firstLine="0"/>
        <w:jc w:val="left"/>
      </w:pPr>
      <w:r>
        <w:t>Рынок</w:t>
      </w:r>
      <w:r>
        <w:rPr>
          <w:spacing w:val="-10"/>
        </w:rPr>
        <w:t xml:space="preserve"> </w:t>
      </w:r>
      <w:r>
        <w:t>труда.</w:t>
      </w:r>
      <w:r>
        <w:rPr>
          <w:spacing w:val="-3"/>
        </w:rPr>
        <w:t xml:space="preserve"> </w:t>
      </w:r>
      <w:r>
        <w:t>Функции</w:t>
      </w:r>
      <w:r>
        <w:rPr>
          <w:spacing w:val="-6"/>
        </w:rPr>
        <w:t xml:space="preserve"> </w:t>
      </w:r>
      <w:r>
        <w:t>рынка</w:t>
      </w:r>
      <w:r>
        <w:rPr>
          <w:spacing w:val="-8"/>
        </w:rPr>
        <w:t xml:space="preserve"> </w:t>
      </w:r>
      <w:r>
        <w:t>труда.</w:t>
      </w:r>
      <w:r>
        <w:rPr>
          <w:spacing w:val="-2"/>
        </w:rPr>
        <w:t xml:space="preserve"> </w:t>
      </w:r>
      <w:r>
        <w:t>Трудовые</w:t>
      </w:r>
      <w:r>
        <w:rPr>
          <w:spacing w:val="-12"/>
        </w:rPr>
        <w:t xml:space="preserve"> </w:t>
      </w:r>
      <w:r>
        <w:rPr>
          <w:spacing w:val="-2"/>
        </w:rPr>
        <w:t>ресурсы.</w:t>
      </w:r>
    </w:p>
    <w:p w14:paraId="6D050498" w14:textId="77777777" w:rsidR="00F11DF8" w:rsidRDefault="00DA3958">
      <w:pPr>
        <w:pStyle w:val="a3"/>
        <w:spacing w:before="7" w:line="237" w:lineRule="auto"/>
        <w:jc w:val="left"/>
      </w:pPr>
      <w:r>
        <w:t>Мир</w:t>
      </w:r>
      <w:r>
        <w:rPr>
          <w:spacing w:val="40"/>
        </w:rPr>
        <w:t xml:space="preserve"> </w:t>
      </w:r>
      <w:r>
        <w:t>профессий.</w:t>
      </w:r>
      <w:r>
        <w:rPr>
          <w:spacing w:val="40"/>
        </w:rPr>
        <w:t xml:space="preserve"> </w:t>
      </w:r>
      <w:r>
        <w:t>Профессия,</w:t>
      </w:r>
      <w:r>
        <w:rPr>
          <w:spacing w:val="40"/>
        </w:rPr>
        <w:t xml:space="preserve"> </w:t>
      </w:r>
      <w:r>
        <w:t>квалификация</w:t>
      </w:r>
      <w:r>
        <w:rPr>
          <w:spacing w:val="40"/>
        </w:rPr>
        <w:t xml:space="preserve"> </w:t>
      </w:r>
      <w:r>
        <w:t>и</w:t>
      </w:r>
      <w:r>
        <w:rPr>
          <w:spacing w:val="40"/>
        </w:rPr>
        <w:t xml:space="preserve"> </w:t>
      </w:r>
      <w:r>
        <w:t>компетенции.</w:t>
      </w:r>
      <w:r>
        <w:rPr>
          <w:spacing w:val="40"/>
        </w:rPr>
        <w:t xml:space="preserve"> </w:t>
      </w:r>
      <w:r>
        <w:t>Выбор</w:t>
      </w:r>
      <w:r>
        <w:rPr>
          <w:spacing w:val="40"/>
        </w:rPr>
        <w:t xml:space="preserve"> </w:t>
      </w:r>
      <w:r>
        <w:t>профессии</w:t>
      </w:r>
      <w:r>
        <w:rPr>
          <w:spacing w:val="40"/>
        </w:rPr>
        <w:t xml:space="preserve"> </w:t>
      </w:r>
      <w:r>
        <w:t>в зависимости</w:t>
      </w:r>
      <w:r>
        <w:rPr>
          <w:spacing w:val="-11"/>
        </w:rPr>
        <w:t xml:space="preserve"> </w:t>
      </w:r>
      <w:r>
        <w:t>от</w:t>
      </w:r>
      <w:r>
        <w:rPr>
          <w:spacing w:val="-9"/>
        </w:rPr>
        <w:t xml:space="preserve"> </w:t>
      </w:r>
      <w:r>
        <w:t>интересов</w:t>
      </w:r>
      <w:r>
        <w:rPr>
          <w:spacing w:val="-7"/>
        </w:rPr>
        <w:t xml:space="preserve"> </w:t>
      </w:r>
      <w:r>
        <w:t>и</w:t>
      </w:r>
      <w:r>
        <w:rPr>
          <w:spacing w:val="-3"/>
        </w:rPr>
        <w:t xml:space="preserve"> </w:t>
      </w:r>
      <w:r>
        <w:t>способностей</w:t>
      </w:r>
      <w:r>
        <w:rPr>
          <w:spacing w:val="-4"/>
        </w:rPr>
        <w:t xml:space="preserve"> </w:t>
      </w:r>
      <w:r>
        <w:t>человека.</w:t>
      </w:r>
      <w:r>
        <w:rPr>
          <w:spacing w:val="-1"/>
        </w:rPr>
        <w:t xml:space="preserve"> </w:t>
      </w:r>
      <w:r>
        <w:t>Профессиональное</w:t>
      </w:r>
      <w:r>
        <w:rPr>
          <w:spacing w:val="-10"/>
        </w:rPr>
        <w:t xml:space="preserve"> </w:t>
      </w:r>
      <w:r>
        <w:rPr>
          <w:spacing w:val="-2"/>
        </w:rPr>
        <w:t>самоопределение.</w:t>
      </w:r>
    </w:p>
    <w:p w14:paraId="748E1DE5" w14:textId="77777777" w:rsidR="00F11DF8" w:rsidRDefault="00DA3958" w:rsidP="00803E13">
      <w:pPr>
        <w:pStyle w:val="a6"/>
        <w:numPr>
          <w:ilvl w:val="0"/>
          <w:numId w:val="57"/>
        </w:numPr>
        <w:tabs>
          <w:tab w:val="left" w:pos="1586"/>
        </w:tabs>
        <w:spacing w:line="273" w:lineRule="exact"/>
        <w:ind w:left="1586"/>
        <w:jc w:val="left"/>
        <w:rPr>
          <w:sz w:val="24"/>
        </w:rPr>
      </w:pPr>
      <w:r>
        <w:rPr>
          <w:spacing w:val="-2"/>
          <w:sz w:val="24"/>
        </w:rPr>
        <w:t>класс.</w:t>
      </w:r>
    </w:p>
    <w:p w14:paraId="0B1DE2F0" w14:textId="77777777" w:rsidR="00F11DF8" w:rsidRDefault="00DA3958">
      <w:pPr>
        <w:pStyle w:val="a3"/>
        <w:spacing w:line="275" w:lineRule="exact"/>
        <w:ind w:left="1406" w:firstLine="0"/>
        <w:jc w:val="left"/>
      </w:pPr>
      <w:r>
        <w:t>Предпринимательство</w:t>
      </w:r>
      <w:r>
        <w:rPr>
          <w:spacing w:val="20"/>
        </w:rPr>
        <w:t xml:space="preserve"> </w:t>
      </w:r>
      <w:r>
        <w:t>и</w:t>
      </w:r>
      <w:r>
        <w:rPr>
          <w:spacing w:val="20"/>
        </w:rPr>
        <w:t xml:space="preserve"> </w:t>
      </w:r>
      <w:r>
        <w:t>предприниматель.</w:t>
      </w:r>
      <w:r>
        <w:rPr>
          <w:spacing w:val="26"/>
        </w:rPr>
        <w:t xml:space="preserve"> </w:t>
      </w:r>
      <w:r>
        <w:t>Сущность</w:t>
      </w:r>
      <w:r>
        <w:rPr>
          <w:spacing w:val="24"/>
        </w:rPr>
        <w:t xml:space="preserve"> </w:t>
      </w:r>
      <w:r>
        <w:t>культуры</w:t>
      </w:r>
      <w:r>
        <w:rPr>
          <w:spacing w:val="22"/>
        </w:rPr>
        <w:t xml:space="preserve"> </w:t>
      </w:r>
      <w:r>
        <w:rPr>
          <w:spacing w:val="-2"/>
        </w:rPr>
        <w:t>предпринимательства.</w:t>
      </w:r>
    </w:p>
    <w:p w14:paraId="1497D7B3" w14:textId="77777777" w:rsidR="00F11DF8" w:rsidRDefault="00DA3958">
      <w:pPr>
        <w:pStyle w:val="a3"/>
        <w:spacing w:before="3"/>
        <w:ind w:firstLine="0"/>
        <w:jc w:val="left"/>
      </w:pPr>
      <w:r>
        <w:t>Виды</w:t>
      </w:r>
      <w:r>
        <w:rPr>
          <w:spacing w:val="-12"/>
        </w:rPr>
        <w:t xml:space="preserve"> </w:t>
      </w:r>
      <w:r>
        <w:t>предпринимательской</w:t>
      </w:r>
      <w:r>
        <w:rPr>
          <w:spacing w:val="-12"/>
        </w:rPr>
        <w:t xml:space="preserve"> </w:t>
      </w:r>
      <w:r>
        <w:rPr>
          <w:spacing w:val="-2"/>
        </w:rPr>
        <w:t>деятельности.</w:t>
      </w:r>
    </w:p>
    <w:p w14:paraId="203A9E95" w14:textId="77777777" w:rsidR="00F11DF8" w:rsidRDefault="00DA3958">
      <w:pPr>
        <w:pStyle w:val="a3"/>
        <w:ind w:left="1406" w:firstLine="0"/>
        <w:jc w:val="left"/>
      </w:pPr>
      <w:r>
        <w:t>Внутренняя</w:t>
      </w:r>
      <w:r>
        <w:rPr>
          <w:spacing w:val="-3"/>
        </w:rPr>
        <w:t xml:space="preserve"> </w:t>
      </w:r>
      <w:r>
        <w:t>и</w:t>
      </w:r>
      <w:r>
        <w:rPr>
          <w:spacing w:val="-1"/>
        </w:rPr>
        <w:t xml:space="preserve"> </w:t>
      </w:r>
      <w:r>
        <w:t>внешняя</w:t>
      </w:r>
      <w:r>
        <w:rPr>
          <w:spacing w:val="-4"/>
        </w:rPr>
        <w:t xml:space="preserve"> </w:t>
      </w:r>
      <w:r>
        <w:t>среда</w:t>
      </w:r>
      <w:r>
        <w:rPr>
          <w:spacing w:val="-3"/>
        </w:rPr>
        <w:t xml:space="preserve"> </w:t>
      </w:r>
      <w:r>
        <w:t>предпринимательства.</w:t>
      </w:r>
      <w:r>
        <w:rPr>
          <w:spacing w:val="2"/>
        </w:rPr>
        <w:t xml:space="preserve"> </w:t>
      </w:r>
      <w:r>
        <w:t>Базовые составляющие</w:t>
      </w:r>
      <w:r>
        <w:rPr>
          <w:spacing w:val="-1"/>
        </w:rPr>
        <w:t xml:space="preserve"> </w:t>
      </w:r>
      <w:r>
        <w:rPr>
          <w:spacing w:val="-2"/>
        </w:rPr>
        <w:t>внутренней</w:t>
      </w:r>
    </w:p>
    <w:p w14:paraId="03E28895" w14:textId="77777777" w:rsidR="00F11DF8" w:rsidRDefault="00DA3958">
      <w:pPr>
        <w:pStyle w:val="a3"/>
        <w:ind w:firstLine="0"/>
        <w:jc w:val="left"/>
      </w:pPr>
      <w:r>
        <w:rPr>
          <w:spacing w:val="-2"/>
        </w:rPr>
        <w:t>среды.</w:t>
      </w:r>
    </w:p>
    <w:p w14:paraId="249E766D" w14:textId="77777777" w:rsidR="00F11DF8" w:rsidRDefault="00DA3958">
      <w:pPr>
        <w:pStyle w:val="a3"/>
        <w:ind w:left="1406" w:firstLine="0"/>
        <w:jc w:val="left"/>
      </w:pPr>
      <w:r>
        <w:t>Модель</w:t>
      </w:r>
      <w:r>
        <w:rPr>
          <w:spacing w:val="-7"/>
        </w:rPr>
        <w:t xml:space="preserve"> </w:t>
      </w:r>
      <w:r>
        <w:t>реализации</w:t>
      </w:r>
      <w:r>
        <w:rPr>
          <w:spacing w:val="1"/>
        </w:rPr>
        <w:t xml:space="preserve"> </w:t>
      </w:r>
      <w:r>
        <w:t>бизнес-идеи.</w:t>
      </w:r>
      <w:r>
        <w:rPr>
          <w:spacing w:val="-2"/>
        </w:rPr>
        <w:t xml:space="preserve"> </w:t>
      </w:r>
      <w:r>
        <w:t>Этапы</w:t>
      </w:r>
      <w:r>
        <w:rPr>
          <w:spacing w:val="-2"/>
        </w:rPr>
        <w:t xml:space="preserve"> </w:t>
      </w:r>
      <w:r>
        <w:t>разработки бизнес-проекта:</w:t>
      </w:r>
      <w:r>
        <w:rPr>
          <w:spacing w:val="-4"/>
        </w:rPr>
        <w:t xml:space="preserve"> </w:t>
      </w:r>
      <w:r>
        <w:t>анализ</w:t>
      </w:r>
      <w:r>
        <w:rPr>
          <w:spacing w:val="-5"/>
        </w:rPr>
        <w:t xml:space="preserve"> </w:t>
      </w:r>
      <w:r>
        <w:rPr>
          <w:spacing w:val="-2"/>
        </w:rPr>
        <w:t>выбранного</w:t>
      </w:r>
    </w:p>
    <w:p w14:paraId="6E31F336" w14:textId="77777777" w:rsidR="00F11DF8" w:rsidRDefault="00DA3958">
      <w:pPr>
        <w:pStyle w:val="a3"/>
        <w:spacing w:before="7" w:line="237" w:lineRule="auto"/>
        <w:ind w:right="390" w:firstLine="0"/>
        <w:jc w:val="left"/>
      </w:pPr>
      <w:r>
        <w:t>направления экономической деятельности, создание логотипа фирмы, разработка бизнес- плана. Эффективность предпринимательской деятельности.</w:t>
      </w:r>
    </w:p>
    <w:p w14:paraId="0D4C40A0" w14:textId="77777777" w:rsidR="00F11DF8" w:rsidRDefault="00DA3958">
      <w:pPr>
        <w:pStyle w:val="a3"/>
        <w:spacing w:before="8" w:line="235" w:lineRule="auto"/>
        <w:ind w:right="390"/>
        <w:jc w:val="left"/>
      </w:pPr>
      <w:r>
        <w:t xml:space="preserve">Технологическое предпринимательство. Инновации и их виды. Новые рынки для </w:t>
      </w:r>
      <w:r>
        <w:rPr>
          <w:spacing w:val="-2"/>
        </w:rPr>
        <w:t>продуктов.</w:t>
      </w:r>
    </w:p>
    <w:p w14:paraId="41580414" w14:textId="77777777" w:rsidR="00F11DF8" w:rsidRDefault="00DA3958">
      <w:pPr>
        <w:pStyle w:val="a3"/>
        <w:spacing w:line="275" w:lineRule="exact"/>
        <w:ind w:left="1406" w:firstLine="0"/>
        <w:jc w:val="left"/>
      </w:pPr>
      <w:r>
        <w:t>Мир</w:t>
      </w:r>
      <w:r>
        <w:rPr>
          <w:spacing w:val="-6"/>
        </w:rPr>
        <w:t xml:space="preserve"> </w:t>
      </w:r>
      <w:r>
        <w:t>профессий.</w:t>
      </w:r>
      <w:r>
        <w:rPr>
          <w:spacing w:val="-1"/>
        </w:rPr>
        <w:t xml:space="preserve"> </w:t>
      </w:r>
      <w:r>
        <w:t>Выбор</w:t>
      </w:r>
      <w:r>
        <w:rPr>
          <w:spacing w:val="-8"/>
        </w:rPr>
        <w:t xml:space="preserve"> </w:t>
      </w:r>
      <w:r>
        <w:rPr>
          <w:spacing w:val="-2"/>
        </w:rPr>
        <w:t>профессии.</w:t>
      </w:r>
    </w:p>
    <w:p w14:paraId="68A157D1" w14:textId="77777777" w:rsidR="00F11DF8" w:rsidRDefault="00DA3958">
      <w:pPr>
        <w:pStyle w:val="a3"/>
        <w:spacing w:before="2" w:line="242" w:lineRule="auto"/>
        <w:ind w:left="1406" w:right="4743" w:firstLine="0"/>
        <w:jc w:val="left"/>
      </w:pPr>
      <w:r>
        <w:t>Модуль</w:t>
      </w:r>
      <w:r>
        <w:rPr>
          <w:spacing w:val="-15"/>
        </w:rPr>
        <w:t xml:space="preserve"> </w:t>
      </w:r>
      <w:r>
        <w:t>«Компьютерная</w:t>
      </w:r>
      <w:r>
        <w:rPr>
          <w:spacing w:val="-15"/>
        </w:rPr>
        <w:t xml:space="preserve"> </w:t>
      </w:r>
      <w:r>
        <w:t>графика.</w:t>
      </w:r>
      <w:r>
        <w:rPr>
          <w:spacing w:val="-15"/>
        </w:rPr>
        <w:t xml:space="preserve"> </w:t>
      </w:r>
      <w:r>
        <w:t>Черчение». 5 класс.</w:t>
      </w:r>
    </w:p>
    <w:p w14:paraId="10B2E3FD" w14:textId="77777777" w:rsidR="00F11DF8" w:rsidRDefault="00DA3958">
      <w:pPr>
        <w:pStyle w:val="a3"/>
        <w:spacing w:line="242" w:lineRule="auto"/>
        <w:ind w:right="390"/>
        <w:jc w:val="left"/>
      </w:pPr>
      <w:r>
        <w:t>Графическая информация как средство передачи информации о материальном мире (вещах).</w:t>
      </w:r>
      <w:r>
        <w:rPr>
          <w:spacing w:val="-5"/>
        </w:rPr>
        <w:t xml:space="preserve"> </w:t>
      </w:r>
      <w:r>
        <w:t>Виды</w:t>
      </w:r>
      <w:r>
        <w:rPr>
          <w:spacing w:val="-7"/>
        </w:rPr>
        <w:t xml:space="preserve"> </w:t>
      </w:r>
      <w:r>
        <w:t>и</w:t>
      </w:r>
      <w:r>
        <w:rPr>
          <w:spacing w:val="-8"/>
        </w:rPr>
        <w:t xml:space="preserve"> </w:t>
      </w:r>
      <w:r>
        <w:t>области</w:t>
      </w:r>
      <w:r>
        <w:rPr>
          <w:spacing w:val="-4"/>
        </w:rPr>
        <w:t xml:space="preserve"> </w:t>
      </w:r>
      <w:r>
        <w:t>применения</w:t>
      </w:r>
      <w:r>
        <w:rPr>
          <w:spacing w:val="-8"/>
        </w:rPr>
        <w:t xml:space="preserve"> </w:t>
      </w:r>
      <w:r>
        <w:t>графической</w:t>
      </w:r>
      <w:r>
        <w:rPr>
          <w:spacing w:val="-7"/>
        </w:rPr>
        <w:t xml:space="preserve"> </w:t>
      </w:r>
      <w:r>
        <w:t>информации</w:t>
      </w:r>
      <w:r>
        <w:rPr>
          <w:spacing w:val="-7"/>
        </w:rPr>
        <w:t xml:space="preserve"> </w:t>
      </w:r>
      <w:r>
        <w:t>(графических</w:t>
      </w:r>
      <w:r>
        <w:rPr>
          <w:spacing w:val="-9"/>
        </w:rPr>
        <w:t xml:space="preserve"> </w:t>
      </w:r>
      <w:r>
        <w:t>изображений).</w:t>
      </w:r>
    </w:p>
    <w:p w14:paraId="39E12C70" w14:textId="77777777" w:rsidR="00F11DF8" w:rsidRDefault="00DA3958">
      <w:pPr>
        <w:pStyle w:val="a3"/>
        <w:spacing w:line="268" w:lineRule="exact"/>
        <w:ind w:left="1406" w:firstLine="0"/>
        <w:jc w:val="left"/>
      </w:pPr>
      <w:r>
        <w:t>Основы</w:t>
      </w:r>
      <w:r>
        <w:rPr>
          <w:spacing w:val="-11"/>
        </w:rPr>
        <w:t xml:space="preserve"> </w:t>
      </w:r>
      <w:r>
        <w:t>графической</w:t>
      </w:r>
      <w:r>
        <w:rPr>
          <w:spacing w:val="-6"/>
        </w:rPr>
        <w:t xml:space="preserve"> </w:t>
      </w:r>
      <w:r>
        <w:t>грамоты.</w:t>
      </w:r>
      <w:r>
        <w:rPr>
          <w:spacing w:val="-7"/>
        </w:rPr>
        <w:t xml:space="preserve"> </w:t>
      </w:r>
      <w:r>
        <w:t>Графические</w:t>
      </w:r>
      <w:r>
        <w:rPr>
          <w:spacing w:val="-5"/>
        </w:rPr>
        <w:t xml:space="preserve"> </w:t>
      </w:r>
      <w:r>
        <w:t>материалы</w:t>
      </w:r>
      <w:r>
        <w:rPr>
          <w:spacing w:val="-3"/>
        </w:rPr>
        <w:t xml:space="preserve"> </w:t>
      </w:r>
      <w:r>
        <w:t>и</w:t>
      </w:r>
      <w:r>
        <w:rPr>
          <w:spacing w:val="-5"/>
        </w:rPr>
        <w:t xml:space="preserve"> </w:t>
      </w:r>
      <w:r>
        <w:rPr>
          <w:spacing w:val="-2"/>
        </w:rPr>
        <w:t>инструменты.</w:t>
      </w:r>
    </w:p>
    <w:p w14:paraId="0E72A220" w14:textId="77777777" w:rsidR="00F11DF8" w:rsidRDefault="00DA3958">
      <w:pPr>
        <w:pStyle w:val="a3"/>
        <w:tabs>
          <w:tab w:val="left" w:pos="2186"/>
          <w:tab w:val="left" w:pos="3704"/>
          <w:tab w:val="left" w:pos="5266"/>
          <w:tab w:val="left" w:pos="6462"/>
          <w:tab w:val="left" w:pos="7823"/>
          <w:tab w:val="left" w:pos="8951"/>
          <w:tab w:val="left" w:pos="9868"/>
        </w:tabs>
        <w:ind w:right="395"/>
        <w:jc w:val="left"/>
      </w:pPr>
      <w:r>
        <w:rPr>
          <w:spacing w:val="-4"/>
        </w:rPr>
        <w:t>Типы</w:t>
      </w:r>
      <w:r>
        <w:tab/>
      </w:r>
      <w:r>
        <w:rPr>
          <w:spacing w:val="-2"/>
        </w:rPr>
        <w:t>графических</w:t>
      </w:r>
      <w:r>
        <w:tab/>
      </w:r>
      <w:r>
        <w:rPr>
          <w:spacing w:val="-2"/>
        </w:rPr>
        <w:t>изображений</w:t>
      </w:r>
      <w:r>
        <w:tab/>
      </w:r>
      <w:r>
        <w:rPr>
          <w:spacing w:val="-2"/>
        </w:rPr>
        <w:t>(рисунок,</w:t>
      </w:r>
      <w:r>
        <w:tab/>
      </w:r>
      <w:r>
        <w:rPr>
          <w:spacing w:val="-2"/>
        </w:rPr>
        <w:t>диаграмма,</w:t>
      </w:r>
      <w:r>
        <w:tab/>
      </w:r>
      <w:r>
        <w:rPr>
          <w:spacing w:val="-2"/>
        </w:rPr>
        <w:t>графики,</w:t>
      </w:r>
      <w:r>
        <w:tab/>
      </w:r>
      <w:r>
        <w:rPr>
          <w:spacing w:val="-2"/>
        </w:rPr>
        <w:t>графы,</w:t>
      </w:r>
      <w:r>
        <w:tab/>
      </w:r>
      <w:r>
        <w:rPr>
          <w:spacing w:val="-2"/>
        </w:rPr>
        <w:t xml:space="preserve">эскиз, </w:t>
      </w:r>
      <w:r>
        <w:t>технический рисунок, чертеж, схема, карта, пиктограмма и другие).</w:t>
      </w:r>
    </w:p>
    <w:p w14:paraId="5EC26C81" w14:textId="77777777" w:rsidR="00F11DF8" w:rsidRDefault="00DA3958">
      <w:pPr>
        <w:pStyle w:val="a3"/>
        <w:tabs>
          <w:tab w:val="left" w:pos="9520"/>
        </w:tabs>
        <w:spacing w:line="237" w:lineRule="auto"/>
        <w:ind w:right="405"/>
        <w:jc w:val="left"/>
      </w:pPr>
      <w:r>
        <w:t>Основные элементы графических изображений (точка, линия, контур, буквы</w:t>
      </w:r>
      <w:r>
        <w:tab/>
        <w:t>и</w:t>
      </w:r>
      <w:r>
        <w:rPr>
          <w:spacing w:val="-15"/>
        </w:rPr>
        <w:t xml:space="preserve"> </w:t>
      </w:r>
      <w:r>
        <w:t>цифры, условные знаки).</w:t>
      </w:r>
    </w:p>
    <w:p w14:paraId="63C98A9F" w14:textId="77777777" w:rsidR="00F11DF8" w:rsidRDefault="00DA3958">
      <w:pPr>
        <w:pStyle w:val="a3"/>
        <w:spacing w:before="8" w:line="235" w:lineRule="auto"/>
        <w:jc w:val="left"/>
      </w:pPr>
      <w:r>
        <w:t>Правила</w:t>
      </w:r>
      <w:r>
        <w:rPr>
          <w:spacing w:val="-4"/>
        </w:rPr>
        <w:t xml:space="preserve"> </w:t>
      </w:r>
      <w:r>
        <w:t>построения</w:t>
      </w:r>
      <w:r>
        <w:rPr>
          <w:spacing w:val="-2"/>
        </w:rPr>
        <w:t xml:space="preserve"> </w:t>
      </w:r>
      <w:r>
        <w:t>чертежей</w:t>
      </w:r>
      <w:r>
        <w:rPr>
          <w:spacing w:val="-3"/>
        </w:rPr>
        <w:t xml:space="preserve"> </w:t>
      </w:r>
      <w:r>
        <w:t>(рамка,</w:t>
      </w:r>
      <w:r>
        <w:rPr>
          <w:spacing w:val="-3"/>
        </w:rPr>
        <w:t xml:space="preserve"> </w:t>
      </w:r>
      <w:r>
        <w:t>основная</w:t>
      </w:r>
      <w:r>
        <w:rPr>
          <w:spacing w:val="-2"/>
        </w:rPr>
        <w:t xml:space="preserve"> </w:t>
      </w:r>
      <w:r>
        <w:t>надпись,</w:t>
      </w:r>
      <w:r>
        <w:rPr>
          <w:spacing w:val="-2"/>
        </w:rPr>
        <w:t xml:space="preserve"> </w:t>
      </w:r>
      <w:r>
        <w:t>масштаб,</w:t>
      </w:r>
      <w:r>
        <w:rPr>
          <w:spacing w:val="-3"/>
        </w:rPr>
        <w:t xml:space="preserve"> </w:t>
      </w:r>
      <w:r>
        <w:t>виды,</w:t>
      </w:r>
      <w:r>
        <w:rPr>
          <w:spacing w:val="-3"/>
        </w:rPr>
        <w:t xml:space="preserve"> </w:t>
      </w:r>
      <w:r>
        <w:t xml:space="preserve">нанесение </w:t>
      </w:r>
      <w:r>
        <w:rPr>
          <w:spacing w:val="-2"/>
        </w:rPr>
        <w:t>размеров).</w:t>
      </w:r>
    </w:p>
    <w:p w14:paraId="45D7D5F8" w14:textId="77777777" w:rsidR="00F11DF8" w:rsidRDefault="00DA3958">
      <w:pPr>
        <w:pStyle w:val="a3"/>
        <w:spacing w:line="275" w:lineRule="exact"/>
        <w:ind w:left="1406" w:firstLine="0"/>
        <w:jc w:val="left"/>
      </w:pPr>
      <w:r>
        <w:t>Чтение</w:t>
      </w:r>
      <w:r>
        <w:rPr>
          <w:spacing w:val="-4"/>
        </w:rPr>
        <w:t xml:space="preserve"> </w:t>
      </w:r>
      <w:r>
        <w:rPr>
          <w:spacing w:val="-2"/>
        </w:rPr>
        <w:t>чертежа.</w:t>
      </w:r>
    </w:p>
    <w:p w14:paraId="04386DA1" w14:textId="77777777" w:rsidR="00F11DF8" w:rsidRDefault="00DA3958">
      <w:pPr>
        <w:pStyle w:val="a3"/>
        <w:tabs>
          <w:tab w:val="left" w:pos="9520"/>
        </w:tabs>
        <w:ind w:left="1406" w:firstLine="0"/>
        <w:jc w:val="left"/>
      </w:pPr>
      <w:r>
        <w:t>Мир</w:t>
      </w:r>
      <w:r>
        <w:rPr>
          <w:spacing w:val="25"/>
        </w:rPr>
        <w:t xml:space="preserve"> </w:t>
      </w:r>
      <w:r>
        <w:t>профессий.</w:t>
      </w:r>
      <w:r>
        <w:rPr>
          <w:spacing w:val="2"/>
        </w:rPr>
        <w:t xml:space="preserve"> </w:t>
      </w:r>
      <w:r>
        <w:t>Профессии,</w:t>
      </w:r>
      <w:r>
        <w:rPr>
          <w:spacing w:val="27"/>
        </w:rPr>
        <w:t xml:space="preserve"> </w:t>
      </w:r>
      <w:r>
        <w:t>связанные</w:t>
      </w:r>
      <w:r>
        <w:rPr>
          <w:spacing w:val="24"/>
        </w:rPr>
        <w:t xml:space="preserve"> </w:t>
      </w:r>
      <w:r>
        <w:t>с</w:t>
      </w:r>
      <w:r>
        <w:rPr>
          <w:spacing w:val="26"/>
        </w:rPr>
        <w:t xml:space="preserve"> </w:t>
      </w:r>
      <w:r>
        <w:t>черчением,</w:t>
      </w:r>
      <w:r>
        <w:rPr>
          <w:spacing w:val="27"/>
        </w:rPr>
        <w:t xml:space="preserve"> </w:t>
      </w:r>
      <w:r>
        <w:t>их</w:t>
      </w:r>
      <w:r>
        <w:rPr>
          <w:spacing w:val="30"/>
        </w:rPr>
        <w:t xml:space="preserve"> </w:t>
      </w:r>
      <w:r>
        <w:rPr>
          <w:spacing w:val="-2"/>
        </w:rPr>
        <w:t>востребованность</w:t>
      </w:r>
      <w:r>
        <w:tab/>
        <w:t>на</w:t>
      </w:r>
      <w:r>
        <w:rPr>
          <w:spacing w:val="31"/>
        </w:rPr>
        <w:t xml:space="preserve"> </w:t>
      </w:r>
      <w:r>
        <w:rPr>
          <w:spacing w:val="-2"/>
        </w:rPr>
        <w:t>рынке</w:t>
      </w:r>
    </w:p>
    <w:p w14:paraId="03D26780" w14:textId="77777777" w:rsidR="00F11DF8" w:rsidRDefault="00F11DF8">
      <w:pPr>
        <w:sectPr w:rsidR="00F11DF8">
          <w:type w:val="continuous"/>
          <w:pgSz w:w="11920" w:h="16850"/>
          <w:pgMar w:top="1400" w:right="320" w:bottom="280" w:left="720" w:header="720" w:footer="720" w:gutter="0"/>
          <w:cols w:space="720"/>
        </w:sectPr>
      </w:pPr>
    </w:p>
    <w:p w14:paraId="39D93AD8" w14:textId="77777777" w:rsidR="00F11DF8" w:rsidRDefault="00DA3958">
      <w:pPr>
        <w:pStyle w:val="a3"/>
        <w:spacing w:before="5"/>
        <w:ind w:firstLine="0"/>
        <w:jc w:val="left"/>
      </w:pPr>
      <w:r>
        <w:rPr>
          <w:spacing w:val="-5"/>
        </w:rPr>
        <w:t>труда.</w:t>
      </w:r>
    </w:p>
    <w:p w14:paraId="5DB343CA" w14:textId="77777777" w:rsidR="00F11DF8" w:rsidRDefault="00DA3958">
      <w:pPr>
        <w:spacing w:before="2"/>
        <w:rPr>
          <w:sz w:val="24"/>
        </w:rPr>
      </w:pPr>
      <w:r>
        <w:br w:type="column"/>
      </w:r>
    </w:p>
    <w:p w14:paraId="413C759F" w14:textId="77777777" w:rsidR="00F11DF8" w:rsidRDefault="00DA3958" w:rsidP="00803E13">
      <w:pPr>
        <w:pStyle w:val="a6"/>
        <w:numPr>
          <w:ilvl w:val="0"/>
          <w:numId w:val="56"/>
        </w:numPr>
        <w:tabs>
          <w:tab w:val="left" w:pos="232"/>
        </w:tabs>
        <w:spacing w:before="1"/>
        <w:ind w:left="232" w:hanging="184"/>
        <w:jc w:val="left"/>
        <w:rPr>
          <w:sz w:val="24"/>
        </w:rPr>
      </w:pPr>
      <w:r>
        <w:rPr>
          <w:spacing w:val="-2"/>
          <w:sz w:val="24"/>
        </w:rPr>
        <w:t>класс.</w:t>
      </w:r>
    </w:p>
    <w:p w14:paraId="47793B6A" w14:textId="77777777" w:rsidR="00F11DF8" w:rsidRDefault="00DA3958">
      <w:pPr>
        <w:pStyle w:val="a3"/>
        <w:spacing w:line="275" w:lineRule="exact"/>
        <w:ind w:left="48" w:firstLine="0"/>
        <w:jc w:val="left"/>
      </w:pPr>
      <w:r>
        <w:t>Создание</w:t>
      </w:r>
      <w:r>
        <w:rPr>
          <w:spacing w:val="-11"/>
        </w:rPr>
        <w:t xml:space="preserve"> </w:t>
      </w:r>
      <w:r>
        <w:t>проектной</w:t>
      </w:r>
      <w:r>
        <w:rPr>
          <w:spacing w:val="-2"/>
        </w:rPr>
        <w:t xml:space="preserve"> документации.</w:t>
      </w:r>
    </w:p>
    <w:p w14:paraId="10E92581" w14:textId="77777777" w:rsidR="00F11DF8" w:rsidRDefault="00DA3958">
      <w:pPr>
        <w:pStyle w:val="a3"/>
        <w:tabs>
          <w:tab w:val="left" w:pos="8990"/>
        </w:tabs>
        <w:spacing w:line="275" w:lineRule="exact"/>
        <w:ind w:left="48" w:firstLine="0"/>
        <w:jc w:val="left"/>
      </w:pPr>
      <w:r>
        <w:t>Основы</w:t>
      </w:r>
      <w:r>
        <w:rPr>
          <w:spacing w:val="76"/>
          <w:w w:val="150"/>
        </w:rPr>
        <w:t xml:space="preserve"> </w:t>
      </w:r>
      <w:r>
        <w:t>выполнения</w:t>
      </w:r>
      <w:r>
        <w:rPr>
          <w:spacing w:val="25"/>
        </w:rPr>
        <w:t xml:space="preserve">  </w:t>
      </w:r>
      <w:r>
        <w:t>чертежей</w:t>
      </w:r>
      <w:r>
        <w:rPr>
          <w:spacing w:val="26"/>
        </w:rPr>
        <w:t xml:space="preserve">  </w:t>
      </w:r>
      <w:r>
        <w:t>с</w:t>
      </w:r>
      <w:r>
        <w:rPr>
          <w:spacing w:val="76"/>
          <w:w w:val="150"/>
        </w:rPr>
        <w:t xml:space="preserve"> </w:t>
      </w:r>
      <w:r>
        <w:t>использованием</w:t>
      </w:r>
      <w:r>
        <w:rPr>
          <w:spacing w:val="27"/>
        </w:rPr>
        <w:t xml:space="preserve">  </w:t>
      </w:r>
      <w:r>
        <w:t>чертежных</w:t>
      </w:r>
      <w:r>
        <w:rPr>
          <w:spacing w:val="26"/>
        </w:rPr>
        <w:t xml:space="preserve">  </w:t>
      </w:r>
      <w:r>
        <w:rPr>
          <w:spacing w:val="-2"/>
        </w:rPr>
        <w:t>инструментов</w:t>
      </w:r>
      <w:r>
        <w:tab/>
      </w:r>
      <w:r>
        <w:rPr>
          <w:spacing w:val="-10"/>
        </w:rPr>
        <w:t>и</w:t>
      </w:r>
    </w:p>
    <w:p w14:paraId="5B509117" w14:textId="77777777" w:rsidR="00F11DF8" w:rsidRDefault="00F11DF8">
      <w:pPr>
        <w:spacing w:line="275" w:lineRule="exact"/>
        <w:sectPr w:rsidR="00F11DF8">
          <w:type w:val="continuous"/>
          <w:pgSz w:w="11920" w:h="16850"/>
          <w:pgMar w:top="1400" w:right="320" w:bottom="280" w:left="720" w:header="720" w:footer="720" w:gutter="0"/>
          <w:cols w:num="2" w:space="720" w:equalWidth="0">
            <w:col w:w="1319" w:space="40"/>
            <w:col w:w="9521"/>
          </w:cols>
        </w:sectPr>
      </w:pPr>
    </w:p>
    <w:p w14:paraId="3CDB0748" w14:textId="77777777" w:rsidR="00F11DF8" w:rsidRDefault="00DA3958">
      <w:pPr>
        <w:pStyle w:val="a3"/>
        <w:spacing w:before="2"/>
        <w:ind w:firstLine="0"/>
        <w:jc w:val="left"/>
      </w:pPr>
      <w:r>
        <w:rPr>
          <w:spacing w:val="-2"/>
        </w:rPr>
        <w:t>приспособлений.</w:t>
      </w:r>
    </w:p>
    <w:p w14:paraId="39B32C86" w14:textId="77777777" w:rsidR="00F11DF8" w:rsidRDefault="00DA3958">
      <w:pPr>
        <w:pStyle w:val="a3"/>
        <w:ind w:left="1406" w:firstLine="0"/>
        <w:jc w:val="left"/>
      </w:pPr>
      <w:r>
        <w:t>Стандарты</w:t>
      </w:r>
      <w:r>
        <w:rPr>
          <w:spacing w:val="-3"/>
        </w:rPr>
        <w:t xml:space="preserve"> </w:t>
      </w:r>
      <w:r>
        <w:rPr>
          <w:spacing w:val="-2"/>
        </w:rPr>
        <w:t>оформления.</w:t>
      </w:r>
    </w:p>
    <w:p w14:paraId="29BFE294" w14:textId="77777777" w:rsidR="00F11DF8" w:rsidRDefault="00DA3958">
      <w:pPr>
        <w:pStyle w:val="a3"/>
        <w:spacing w:before="3"/>
        <w:ind w:left="1406" w:firstLine="0"/>
        <w:jc w:val="left"/>
      </w:pPr>
      <w:r>
        <w:t>Понятие</w:t>
      </w:r>
      <w:r>
        <w:rPr>
          <w:spacing w:val="-13"/>
        </w:rPr>
        <w:t xml:space="preserve"> </w:t>
      </w:r>
      <w:r>
        <w:t>о</w:t>
      </w:r>
      <w:r>
        <w:rPr>
          <w:spacing w:val="-4"/>
        </w:rPr>
        <w:t xml:space="preserve"> </w:t>
      </w:r>
      <w:r>
        <w:t>графическом</w:t>
      </w:r>
      <w:r>
        <w:rPr>
          <w:spacing w:val="-6"/>
        </w:rPr>
        <w:t xml:space="preserve"> </w:t>
      </w:r>
      <w:r>
        <w:t>редакторе,</w:t>
      </w:r>
      <w:r>
        <w:rPr>
          <w:spacing w:val="-1"/>
        </w:rPr>
        <w:t xml:space="preserve"> </w:t>
      </w:r>
      <w:r>
        <w:t>компьютерной</w:t>
      </w:r>
      <w:r>
        <w:rPr>
          <w:spacing w:val="-6"/>
        </w:rPr>
        <w:t xml:space="preserve"> </w:t>
      </w:r>
      <w:r>
        <w:rPr>
          <w:spacing w:val="-2"/>
        </w:rPr>
        <w:t>графике.</w:t>
      </w:r>
    </w:p>
    <w:p w14:paraId="41640FB2" w14:textId="77777777" w:rsidR="00F11DF8" w:rsidRDefault="00F11DF8">
      <w:pPr>
        <w:sectPr w:rsidR="00F11DF8">
          <w:type w:val="continuous"/>
          <w:pgSz w:w="11920" w:h="16850"/>
          <w:pgMar w:top="1400" w:right="320" w:bottom="280" w:left="720" w:header="720" w:footer="720" w:gutter="0"/>
          <w:cols w:space="720"/>
        </w:sectPr>
      </w:pPr>
    </w:p>
    <w:p w14:paraId="36BB07E4" w14:textId="77777777" w:rsidR="00F11DF8" w:rsidRDefault="00F11DF8">
      <w:pPr>
        <w:pStyle w:val="a3"/>
        <w:ind w:left="0" w:firstLine="0"/>
        <w:jc w:val="left"/>
      </w:pPr>
    </w:p>
    <w:p w14:paraId="402A82B4" w14:textId="77777777" w:rsidR="00F11DF8" w:rsidRDefault="00F11DF8">
      <w:pPr>
        <w:pStyle w:val="a3"/>
        <w:ind w:left="0" w:firstLine="0"/>
        <w:jc w:val="left"/>
      </w:pPr>
    </w:p>
    <w:p w14:paraId="39E51B2B" w14:textId="77777777" w:rsidR="00F11DF8" w:rsidRDefault="00F11DF8">
      <w:pPr>
        <w:pStyle w:val="a3"/>
        <w:ind w:left="0" w:firstLine="0"/>
        <w:jc w:val="left"/>
      </w:pPr>
    </w:p>
    <w:p w14:paraId="25500A0E" w14:textId="77777777" w:rsidR="00F11DF8" w:rsidRDefault="00F11DF8">
      <w:pPr>
        <w:pStyle w:val="a3"/>
        <w:spacing w:before="77"/>
        <w:ind w:left="0" w:firstLine="0"/>
        <w:jc w:val="left"/>
      </w:pPr>
    </w:p>
    <w:p w14:paraId="0A9E6EDD" w14:textId="77777777" w:rsidR="00F11DF8" w:rsidRDefault="00DA3958">
      <w:pPr>
        <w:pStyle w:val="a3"/>
        <w:ind w:firstLine="0"/>
        <w:jc w:val="left"/>
      </w:pPr>
      <w:r>
        <w:rPr>
          <w:spacing w:val="-5"/>
        </w:rPr>
        <w:t>труда.</w:t>
      </w:r>
    </w:p>
    <w:p w14:paraId="7B0FDB77" w14:textId="77777777" w:rsidR="00F11DF8" w:rsidRDefault="00DA3958">
      <w:pPr>
        <w:pStyle w:val="a3"/>
        <w:spacing w:before="76" w:line="244" w:lineRule="auto"/>
        <w:ind w:left="48" w:firstLine="0"/>
        <w:jc w:val="left"/>
      </w:pPr>
      <w:r>
        <w:br w:type="column"/>
        <w:t>Инструменты</w:t>
      </w:r>
      <w:r>
        <w:rPr>
          <w:spacing w:val="-4"/>
        </w:rPr>
        <w:t xml:space="preserve"> </w:t>
      </w:r>
      <w:r>
        <w:t>графического</w:t>
      </w:r>
      <w:r>
        <w:rPr>
          <w:spacing w:val="-4"/>
        </w:rPr>
        <w:t xml:space="preserve"> </w:t>
      </w:r>
      <w:r>
        <w:t>редактора.</w:t>
      </w:r>
      <w:r>
        <w:rPr>
          <w:spacing w:val="-4"/>
        </w:rPr>
        <w:t xml:space="preserve"> </w:t>
      </w:r>
      <w:r>
        <w:t>Создание</w:t>
      </w:r>
      <w:r>
        <w:rPr>
          <w:spacing w:val="-5"/>
        </w:rPr>
        <w:t xml:space="preserve"> </w:t>
      </w:r>
      <w:r>
        <w:t>эскиза</w:t>
      </w:r>
      <w:r>
        <w:rPr>
          <w:spacing w:val="-5"/>
        </w:rPr>
        <w:t xml:space="preserve"> </w:t>
      </w:r>
      <w:r>
        <w:t>в</w:t>
      </w:r>
      <w:r>
        <w:rPr>
          <w:spacing w:val="-5"/>
        </w:rPr>
        <w:t xml:space="preserve"> </w:t>
      </w:r>
      <w:r>
        <w:t>графическом</w:t>
      </w:r>
      <w:r>
        <w:rPr>
          <w:spacing w:val="-5"/>
        </w:rPr>
        <w:t xml:space="preserve"> </w:t>
      </w:r>
      <w:r>
        <w:t>редакторе. Инструменты для создания и редактирования текста в графическом редакторе.</w:t>
      </w:r>
    </w:p>
    <w:p w14:paraId="2A635380" w14:textId="77777777" w:rsidR="00F11DF8" w:rsidRDefault="00DA3958">
      <w:pPr>
        <w:pStyle w:val="a3"/>
        <w:spacing w:line="263" w:lineRule="exact"/>
        <w:ind w:left="48" w:firstLine="0"/>
        <w:jc w:val="left"/>
      </w:pPr>
      <w:r>
        <w:t>Создание</w:t>
      </w:r>
      <w:r>
        <w:rPr>
          <w:spacing w:val="-8"/>
        </w:rPr>
        <w:t xml:space="preserve"> </w:t>
      </w:r>
      <w:r>
        <w:t>печатной</w:t>
      </w:r>
      <w:r>
        <w:rPr>
          <w:spacing w:val="-10"/>
        </w:rPr>
        <w:t xml:space="preserve"> </w:t>
      </w:r>
      <w:r>
        <w:t>продукции</w:t>
      </w:r>
      <w:r>
        <w:rPr>
          <w:spacing w:val="-4"/>
        </w:rPr>
        <w:t xml:space="preserve"> </w:t>
      </w:r>
      <w:r>
        <w:t>в</w:t>
      </w:r>
      <w:r>
        <w:rPr>
          <w:spacing w:val="-6"/>
        </w:rPr>
        <w:t xml:space="preserve"> </w:t>
      </w:r>
      <w:r>
        <w:t>графическом</w:t>
      </w:r>
      <w:r>
        <w:rPr>
          <w:spacing w:val="-7"/>
        </w:rPr>
        <w:t xml:space="preserve"> </w:t>
      </w:r>
      <w:r>
        <w:rPr>
          <w:spacing w:val="-2"/>
        </w:rPr>
        <w:t>редакторе.</w:t>
      </w:r>
    </w:p>
    <w:p w14:paraId="3F87254D" w14:textId="77777777" w:rsidR="00F11DF8" w:rsidRDefault="00DA3958">
      <w:pPr>
        <w:pStyle w:val="a3"/>
        <w:tabs>
          <w:tab w:val="left" w:pos="8165"/>
        </w:tabs>
        <w:spacing w:before="5"/>
        <w:ind w:left="48" w:firstLine="0"/>
        <w:jc w:val="left"/>
      </w:pPr>
      <w:r>
        <w:t>Мир</w:t>
      </w:r>
      <w:r>
        <w:rPr>
          <w:spacing w:val="27"/>
        </w:rPr>
        <w:t xml:space="preserve"> </w:t>
      </w:r>
      <w:r>
        <w:t>профессий.</w:t>
      </w:r>
      <w:r>
        <w:rPr>
          <w:spacing w:val="2"/>
        </w:rPr>
        <w:t xml:space="preserve"> </w:t>
      </w:r>
      <w:r>
        <w:t>Профессии,</w:t>
      </w:r>
      <w:r>
        <w:rPr>
          <w:spacing w:val="27"/>
        </w:rPr>
        <w:t xml:space="preserve"> </w:t>
      </w:r>
      <w:r>
        <w:t>связанные</w:t>
      </w:r>
      <w:r>
        <w:rPr>
          <w:spacing w:val="26"/>
        </w:rPr>
        <w:t xml:space="preserve"> </w:t>
      </w:r>
      <w:r>
        <w:t>с</w:t>
      </w:r>
      <w:r>
        <w:rPr>
          <w:spacing w:val="29"/>
        </w:rPr>
        <w:t xml:space="preserve"> </w:t>
      </w:r>
      <w:r>
        <w:t>черчением,</w:t>
      </w:r>
      <w:r>
        <w:rPr>
          <w:spacing w:val="27"/>
        </w:rPr>
        <w:t xml:space="preserve"> </w:t>
      </w:r>
      <w:r>
        <w:t>их</w:t>
      </w:r>
      <w:r>
        <w:rPr>
          <w:spacing w:val="25"/>
        </w:rPr>
        <w:t xml:space="preserve"> </w:t>
      </w:r>
      <w:r>
        <w:rPr>
          <w:spacing w:val="-2"/>
        </w:rPr>
        <w:t>востребованность</w:t>
      </w:r>
      <w:r>
        <w:tab/>
        <w:t>на</w:t>
      </w:r>
      <w:r>
        <w:rPr>
          <w:spacing w:val="31"/>
        </w:rPr>
        <w:t xml:space="preserve"> </w:t>
      </w:r>
      <w:r>
        <w:rPr>
          <w:spacing w:val="-2"/>
        </w:rPr>
        <w:t>рынке</w:t>
      </w:r>
    </w:p>
    <w:p w14:paraId="3EAEBF9B" w14:textId="77777777" w:rsidR="00F11DF8" w:rsidRDefault="00DA3958" w:rsidP="00803E13">
      <w:pPr>
        <w:pStyle w:val="a6"/>
        <w:numPr>
          <w:ilvl w:val="0"/>
          <w:numId w:val="56"/>
        </w:numPr>
        <w:tabs>
          <w:tab w:val="left" w:pos="232"/>
        </w:tabs>
        <w:spacing w:before="274"/>
        <w:ind w:left="232" w:hanging="184"/>
        <w:jc w:val="left"/>
        <w:rPr>
          <w:sz w:val="24"/>
        </w:rPr>
      </w:pPr>
      <w:r>
        <w:rPr>
          <w:spacing w:val="-2"/>
          <w:sz w:val="24"/>
        </w:rPr>
        <w:t>класс.</w:t>
      </w:r>
    </w:p>
    <w:p w14:paraId="50F985D5" w14:textId="77777777" w:rsidR="00F11DF8" w:rsidRDefault="00DA3958">
      <w:pPr>
        <w:pStyle w:val="a3"/>
        <w:tabs>
          <w:tab w:val="left" w:pos="6823"/>
        </w:tabs>
        <w:ind w:left="48" w:firstLine="0"/>
        <w:jc w:val="left"/>
      </w:pPr>
      <w:r>
        <w:t>Понятие</w:t>
      </w:r>
      <w:r>
        <w:rPr>
          <w:spacing w:val="49"/>
        </w:rPr>
        <w:t xml:space="preserve"> </w:t>
      </w:r>
      <w:r>
        <w:t>о</w:t>
      </w:r>
      <w:r>
        <w:rPr>
          <w:spacing w:val="56"/>
        </w:rPr>
        <w:t xml:space="preserve"> </w:t>
      </w:r>
      <w:r>
        <w:t>конструкторской</w:t>
      </w:r>
      <w:r>
        <w:rPr>
          <w:spacing w:val="56"/>
        </w:rPr>
        <w:t xml:space="preserve"> </w:t>
      </w:r>
      <w:r>
        <w:t>документации.</w:t>
      </w:r>
      <w:r>
        <w:rPr>
          <w:spacing w:val="51"/>
        </w:rPr>
        <w:t xml:space="preserve"> </w:t>
      </w:r>
      <w:r>
        <w:t>Формы</w:t>
      </w:r>
      <w:r>
        <w:rPr>
          <w:spacing w:val="54"/>
        </w:rPr>
        <w:t xml:space="preserve"> </w:t>
      </w:r>
      <w:r>
        <w:rPr>
          <w:spacing w:val="-2"/>
        </w:rPr>
        <w:t>деталей</w:t>
      </w:r>
      <w:r>
        <w:tab/>
        <w:t>и</w:t>
      </w:r>
      <w:r>
        <w:rPr>
          <w:spacing w:val="6"/>
        </w:rPr>
        <w:t xml:space="preserve"> </w:t>
      </w:r>
      <w:r>
        <w:t>их</w:t>
      </w:r>
      <w:r>
        <w:rPr>
          <w:spacing w:val="56"/>
        </w:rPr>
        <w:t xml:space="preserve"> </w:t>
      </w:r>
      <w:r>
        <w:rPr>
          <w:spacing w:val="-2"/>
        </w:rPr>
        <w:t>конструктивные</w:t>
      </w:r>
    </w:p>
    <w:p w14:paraId="0F902522" w14:textId="77777777" w:rsidR="00F11DF8" w:rsidRDefault="00F11DF8">
      <w:pPr>
        <w:sectPr w:rsidR="00F11DF8">
          <w:pgSz w:w="11920" w:h="16850"/>
          <w:pgMar w:top="1040" w:right="320" w:bottom="280" w:left="720" w:header="720" w:footer="720" w:gutter="0"/>
          <w:cols w:num="2" w:space="720" w:equalWidth="0">
            <w:col w:w="1319" w:space="40"/>
            <w:col w:w="9521"/>
          </w:cols>
        </w:sectPr>
      </w:pPr>
    </w:p>
    <w:p w14:paraId="27ED3A48" w14:textId="77777777" w:rsidR="00F11DF8" w:rsidRDefault="00DA3958">
      <w:pPr>
        <w:pStyle w:val="a3"/>
        <w:tabs>
          <w:tab w:val="left" w:pos="1956"/>
          <w:tab w:val="left" w:pos="3540"/>
          <w:tab w:val="left" w:pos="3879"/>
          <w:tab w:val="left" w:pos="6145"/>
          <w:tab w:val="left" w:pos="7605"/>
          <w:tab w:val="left" w:pos="8706"/>
          <w:tab w:val="left" w:pos="9662"/>
        </w:tabs>
        <w:spacing w:before="7" w:line="237" w:lineRule="auto"/>
        <w:ind w:right="409" w:firstLine="0"/>
        <w:jc w:val="left"/>
      </w:pPr>
      <w:r>
        <w:rPr>
          <w:spacing w:val="-2"/>
        </w:rPr>
        <w:t>элементы.</w:t>
      </w:r>
      <w:r>
        <w:tab/>
      </w:r>
      <w:r>
        <w:rPr>
          <w:spacing w:val="-2"/>
        </w:rPr>
        <w:t>Изображение</w:t>
      </w:r>
      <w:r>
        <w:tab/>
      </w:r>
      <w:r>
        <w:rPr>
          <w:spacing w:val="-10"/>
        </w:rPr>
        <w:t>и</w:t>
      </w:r>
      <w:r>
        <w:tab/>
      </w:r>
      <w:r>
        <w:rPr>
          <w:spacing w:val="-2"/>
        </w:rPr>
        <w:t>последовательность</w:t>
      </w:r>
      <w:r>
        <w:tab/>
      </w:r>
      <w:r>
        <w:rPr>
          <w:spacing w:val="-2"/>
        </w:rPr>
        <w:t>выполнения</w:t>
      </w:r>
      <w:r>
        <w:tab/>
      </w:r>
      <w:r>
        <w:rPr>
          <w:spacing w:val="-2"/>
        </w:rPr>
        <w:t>чертежа.</w:t>
      </w:r>
      <w:r>
        <w:tab/>
      </w:r>
      <w:r>
        <w:rPr>
          <w:spacing w:val="-2"/>
        </w:rPr>
        <w:t>Единая</w:t>
      </w:r>
      <w:r>
        <w:tab/>
      </w:r>
      <w:r>
        <w:rPr>
          <w:spacing w:val="-2"/>
        </w:rPr>
        <w:t xml:space="preserve">система </w:t>
      </w:r>
      <w:r>
        <w:t>конструкторской документации (ЕСКД). Государственный стандарт (ГОСТ).</w:t>
      </w:r>
    </w:p>
    <w:p w14:paraId="52E1A715" w14:textId="77777777" w:rsidR="00F11DF8" w:rsidRDefault="00DA3958">
      <w:pPr>
        <w:pStyle w:val="a3"/>
        <w:spacing w:before="8" w:line="235" w:lineRule="auto"/>
        <w:jc w:val="left"/>
      </w:pPr>
      <w:r>
        <w:t>Общие</w:t>
      </w:r>
      <w:r>
        <w:rPr>
          <w:spacing w:val="40"/>
        </w:rPr>
        <w:t xml:space="preserve"> </w:t>
      </w:r>
      <w:r>
        <w:t>сведения</w:t>
      </w:r>
      <w:r>
        <w:rPr>
          <w:spacing w:val="40"/>
        </w:rPr>
        <w:t xml:space="preserve"> </w:t>
      </w:r>
      <w:r>
        <w:t>о</w:t>
      </w:r>
      <w:r>
        <w:rPr>
          <w:spacing w:val="40"/>
        </w:rPr>
        <w:t xml:space="preserve"> </w:t>
      </w:r>
      <w:r>
        <w:t>сборочных</w:t>
      </w:r>
      <w:r>
        <w:rPr>
          <w:spacing w:val="40"/>
        </w:rPr>
        <w:t xml:space="preserve"> </w:t>
      </w:r>
      <w:r>
        <w:t>чертежах.</w:t>
      </w:r>
      <w:r>
        <w:rPr>
          <w:spacing w:val="40"/>
        </w:rPr>
        <w:t xml:space="preserve"> </w:t>
      </w:r>
      <w:r>
        <w:t>Оформление</w:t>
      </w:r>
      <w:r>
        <w:rPr>
          <w:spacing w:val="40"/>
        </w:rPr>
        <w:t xml:space="preserve"> </w:t>
      </w:r>
      <w:r>
        <w:t>сборочного</w:t>
      </w:r>
      <w:r>
        <w:rPr>
          <w:spacing w:val="40"/>
        </w:rPr>
        <w:t xml:space="preserve"> </w:t>
      </w:r>
      <w:r>
        <w:t>чертежа.</w:t>
      </w:r>
      <w:r>
        <w:rPr>
          <w:spacing w:val="40"/>
        </w:rPr>
        <w:t xml:space="preserve"> </w:t>
      </w:r>
      <w:r>
        <w:t>Правила чтения сборочных чертежей.</w:t>
      </w:r>
    </w:p>
    <w:p w14:paraId="35D3C30C" w14:textId="77777777" w:rsidR="00F11DF8" w:rsidRDefault="00DA3958">
      <w:pPr>
        <w:pStyle w:val="a3"/>
        <w:spacing w:line="275" w:lineRule="exact"/>
        <w:ind w:left="1406" w:firstLine="0"/>
        <w:jc w:val="left"/>
      </w:pPr>
      <w:r>
        <w:t>Понятие</w:t>
      </w:r>
      <w:r>
        <w:rPr>
          <w:spacing w:val="-8"/>
        </w:rPr>
        <w:t xml:space="preserve"> </w:t>
      </w:r>
      <w:r>
        <w:t>графической</w:t>
      </w:r>
      <w:r>
        <w:rPr>
          <w:spacing w:val="-8"/>
        </w:rPr>
        <w:t xml:space="preserve"> </w:t>
      </w:r>
      <w:r>
        <w:rPr>
          <w:spacing w:val="-2"/>
        </w:rPr>
        <w:t>модели.</w:t>
      </w:r>
    </w:p>
    <w:p w14:paraId="17EE64D9" w14:textId="77777777" w:rsidR="00F11DF8" w:rsidRDefault="00DA3958">
      <w:pPr>
        <w:pStyle w:val="a3"/>
        <w:spacing w:before="5"/>
        <w:jc w:val="left"/>
      </w:pPr>
      <w:r>
        <w:t>Применение компьютеров для разработки графической документации. Построение геометрических</w:t>
      </w:r>
      <w:r>
        <w:rPr>
          <w:spacing w:val="-5"/>
        </w:rPr>
        <w:t xml:space="preserve"> </w:t>
      </w:r>
      <w:r>
        <w:t>фигур, чертежей деталей в системе автоматизированного проектирования.</w:t>
      </w:r>
    </w:p>
    <w:p w14:paraId="2F9FA93B" w14:textId="77777777" w:rsidR="00F11DF8" w:rsidRDefault="00DA3958">
      <w:pPr>
        <w:pStyle w:val="a3"/>
        <w:spacing w:before="3" w:line="242" w:lineRule="auto"/>
        <w:ind w:left="1406" w:right="3286" w:firstLine="0"/>
        <w:jc w:val="left"/>
      </w:pPr>
      <w:r>
        <w:t>Математические,</w:t>
      </w:r>
      <w:r>
        <w:rPr>
          <w:spacing w:val="-8"/>
        </w:rPr>
        <w:t xml:space="preserve"> </w:t>
      </w:r>
      <w:r>
        <w:t>физические</w:t>
      </w:r>
      <w:r>
        <w:rPr>
          <w:spacing w:val="-9"/>
        </w:rPr>
        <w:t xml:space="preserve"> </w:t>
      </w:r>
      <w:r>
        <w:t>и</w:t>
      </w:r>
      <w:r>
        <w:rPr>
          <w:spacing w:val="-8"/>
        </w:rPr>
        <w:t xml:space="preserve"> </w:t>
      </w:r>
      <w:r>
        <w:t>информационные</w:t>
      </w:r>
      <w:r>
        <w:rPr>
          <w:spacing w:val="-10"/>
        </w:rPr>
        <w:t xml:space="preserve"> </w:t>
      </w:r>
      <w:r>
        <w:t>модели. Графические модели. Виды графических моделей.</w:t>
      </w:r>
    </w:p>
    <w:p w14:paraId="1B2C1274" w14:textId="77777777" w:rsidR="00F11DF8" w:rsidRDefault="00DA3958">
      <w:pPr>
        <w:pStyle w:val="a3"/>
        <w:spacing w:line="268" w:lineRule="exact"/>
        <w:ind w:left="1406" w:firstLine="0"/>
        <w:jc w:val="left"/>
      </w:pPr>
      <w:r>
        <w:t>Количественная</w:t>
      </w:r>
      <w:r>
        <w:rPr>
          <w:spacing w:val="-10"/>
        </w:rPr>
        <w:t xml:space="preserve"> </w:t>
      </w:r>
      <w:r>
        <w:t>и</w:t>
      </w:r>
      <w:r>
        <w:rPr>
          <w:spacing w:val="-3"/>
        </w:rPr>
        <w:t xml:space="preserve"> </w:t>
      </w:r>
      <w:r>
        <w:t>качественная</w:t>
      </w:r>
      <w:r>
        <w:rPr>
          <w:spacing w:val="-12"/>
        </w:rPr>
        <w:t xml:space="preserve"> </w:t>
      </w:r>
      <w:r>
        <w:t>оценка</w:t>
      </w:r>
      <w:r>
        <w:rPr>
          <w:spacing w:val="-4"/>
        </w:rPr>
        <w:t xml:space="preserve"> </w:t>
      </w:r>
      <w:r>
        <w:rPr>
          <w:spacing w:val="-2"/>
        </w:rPr>
        <w:t>модели.</w:t>
      </w:r>
    </w:p>
    <w:p w14:paraId="04CCB3B3" w14:textId="77777777" w:rsidR="00F11DF8" w:rsidRDefault="00DA3958">
      <w:pPr>
        <w:pStyle w:val="a3"/>
        <w:tabs>
          <w:tab w:val="left" w:pos="9520"/>
        </w:tabs>
        <w:spacing w:before="2"/>
        <w:ind w:left="1406" w:firstLine="0"/>
        <w:jc w:val="left"/>
      </w:pPr>
      <w:r>
        <w:t>Мир</w:t>
      </w:r>
      <w:r>
        <w:rPr>
          <w:spacing w:val="25"/>
        </w:rPr>
        <w:t xml:space="preserve"> </w:t>
      </w:r>
      <w:r>
        <w:t>профессий.</w:t>
      </w:r>
      <w:r>
        <w:rPr>
          <w:spacing w:val="2"/>
        </w:rPr>
        <w:t xml:space="preserve"> </w:t>
      </w:r>
      <w:r>
        <w:t>Профессии,</w:t>
      </w:r>
      <w:r>
        <w:rPr>
          <w:spacing w:val="27"/>
        </w:rPr>
        <w:t xml:space="preserve"> </w:t>
      </w:r>
      <w:r>
        <w:t>связанные</w:t>
      </w:r>
      <w:r>
        <w:rPr>
          <w:spacing w:val="24"/>
        </w:rPr>
        <w:t xml:space="preserve"> </w:t>
      </w:r>
      <w:r>
        <w:t>с</w:t>
      </w:r>
      <w:r>
        <w:rPr>
          <w:spacing w:val="26"/>
        </w:rPr>
        <w:t xml:space="preserve"> </w:t>
      </w:r>
      <w:r>
        <w:t>черчением,</w:t>
      </w:r>
      <w:r>
        <w:rPr>
          <w:spacing w:val="34"/>
        </w:rPr>
        <w:t xml:space="preserve"> </w:t>
      </w:r>
      <w:r>
        <w:t>их</w:t>
      </w:r>
      <w:r>
        <w:rPr>
          <w:spacing w:val="25"/>
        </w:rPr>
        <w:t xml:space="preserve"> </w:t>
      </w:r>
      <w:r>
        <w:rPr>
          <w:spacing w:val="-2"/>
        </w:rPr>
        <w:t>востребованность</w:t>
      </w:r>
      <w:r>
        <w:tab/>
        <w:t>на</w:t>
      </w:r>
      <w:r>
        <w:rPr>
          <w:spacing w:val="31"/>
        </w:rPr>
        <w:t xml:space="preserve"> </w:t>
      </w:r>
      <w:r>
        <w:rPr>
          <w:spacing w:val="-2"/>
        </w:rPr>
        <w:t>рынке</w:t>
      </w:r>
    </w:p>
    <w:p w14:paraId="3C169F69" w14:textId="77777777" w:rsidR="00F11DF8" w:rsidRDefault="00F11DF8">
      <w:pPr>
        <w:sectPr w:rsidR="00F11DF8">
          <w:type w:val="continuous"/>
          <w:pgSz w:w="11920" w:h="16850"/>
          <w:pgMar w:top="1400" w:right="320" w:bottom="280" w:left="720" w:header="720" w:footer="720" w:gutter="0"/>
          <w:cols w:space="720"/>
        </w:sectPr>
      </w:pPr>
    </w:p>
    <w:p w14:paraId="4AEE60A0" w14:textId="77777777" w:rsidR="00F11DF8" w:rsidRDefault="00DA3958">
      <w:pPr>
        <w:pStyle w:val="a3"/>
        <w:spacing w:line="272" w:lineRule="exact"/>
        <w:ind w:firstLine="0"/>
        <w:jc w:val="left"/>
      </w:pPr>
      <w:r>
        <w:rPr>
          <w:spacing w:val="-5"/>
        </w:rPr>
        <w:t>труда.</w:t>
      </w:r>
    </w:p>
    <w:p w14:paraId="35FDC007" w14:textId="77777777" w:rsidR="00F11DF8" w:rsidRDefault="00DA3958" w:rsidP="00803E13">
      <w:pPr>
        <w:pStyle w:val="a6"/>
        <w:numPr>
          <w:ilvl w:val="0"/>
          <w:numId w:val="56"/>
        </w:numPr>
        <w:tabs>
          <w:tab w:val="left" w:pos="232"/>
        </w:tabs>
        <w:spacing w:before="269" w:line="275" w:lineRule="exact"/>
        <w:ind w:left="232" w:hanging="184"/>
        <w:jc w:val="left"/>
        <w:rPr>
          <w:sz w:val="24"/>
        </w:rPr>
      </w:pPr>
      <w:r>
        <w:br w:type="column"/>
      </w:r>
      <w:r>
        <w:rPr>
          <w:spacing w:val="-2"/>
          <w:sz w:val="24"/>
        </w:rPr>
        <w:t>класс.</w:t>
      </w:r>
    </w:p>
    <w:p w14:paraId="62BCA794" w14:textId="77777777" w:rsidR="00F11DF8" w:rsidRDefault="00DA3958">
      <w:pPr>
        <w:pStyle w:val="a3"/>
        <w:spacing w:line="275" w:lineRule="exact"/>
        <w:ind w:left="48" w:firstLine="0"/>
        <w:jc w:val="left"/>
      </w:pPr>
      <w:r>
        <w:t>Применение</w:t>
      </w:r>
      <w:r>
        <w:rPr>
          <w:spacing w:val="65"/>
        </w:rPr>
        <w:t xml:space="preserve"> </w:t>
      </w:r>
      <w:r>
        <w:t>программного</w:t>
      </w:r>
      <w:r>
        <w:rPr>
          <w:spacing w:val="32"/>
        </w:rPr>
        <w:t xml:space="preserve">  </w:t>
      </w:r>
      <w:r>
        <w:t>обеспечения</w:t>
      </w:r>
      <w:r>
        <w:rPr>
          <w:spacing w:val="34"/>
        </w:rPr>
        <w:t xml:space="preserve">  </w:t>
      </w:r>
      <w:r>
        <w:t>для</w:t>
      </w:r>
      <w:r>
        <w:rPr>
          <w:spacing w:val="33"/>
        </w:rPr>
        <w:t xml:space="preserve">  </w:t>
      </w:r>
      <w:r>
        <w:t>создания</w:t>
      </w:r>
      <w:r>
        <w:rPr>
          <w:spacing w:val="31"/>
        </w:rPr>
        <w:t xml:space="preserve">  </w:t>
      </w:r>
      <w:r>
        <w:t>проектной</w:t>
      </w:r>
      <w:r>
        <w:rPr>
          <w:spacing w:val="35"/>
        </w:rPr>
        <w:t xml:space="preserve">  </w:t>
      </w:r>
      <w:r>
        <w:rPr>
          <w:spacing w:val="-2"/>
        </w:rPr>
        <w:t>документации:</w:t>
      </w:r>
    </w:p>
    <w:p w14:paraId="7A75CD33" w14:textId="77777777" w:rsidR="00F11DF8" w:rsidRDefault="00F11DF8">
      <w:pPr>
        <w:spacing w:line="275" w:lineRule="exact"/>
        <w:sectPr w:rsidR="00F11DF8">
          <w:type w:val="continuous"/>
          <w:pgSz w:w="11920" w:h="16850"/>
          <w:pgMar w:top="1400" w:right="320" w:bottom="280" w:left="720" w:header="720" w:footer="720" w:gutter="0"/>
          <w:cols w:num="2" w:space="720" w:equalWidth="0">
            <w:col w:w="1319" w:space="40"/>
            <w:col w:w="9521"/>
          </w:cols>
        </w:sectPr>
      </w:pPr>
    </w:p>
    <w:p w14:paraId="144E2813" w14:textId="77777777" w:rsidR="00F11DF8" w:rsidRDefault="00DA3958">
      <w:pPr>
        <w:pStyle w:val="a3"/>
        <w:spacing w:before="2"/>
        <w:ind w:firstLine="0"/>
        <w:jc w:val="left"/>
      </w:pPr>
      <w:r>
        <w:t>моделей</w:t>
      </w:r>
      <w:r>
        <w:rPr>
          <w:spacing w:val="-4"/>
        </w:rPr>
        <w:t xml:space="preserve"> </w:t>
      </w:r>
      <w:r>
        <w:t>объектов</w:t>
      </w:r>
      <w:r>
        <w:rPr>
          <w:spacing w:val="-4"/>
        </w:rPr>
        <w:t xml:space="preserve"> </w:t>
      </w:r>
      <w:r>
        <w:t>и</w:t>
      </w:r>
      <w:r>
        <w:rPr>
          <w:spacing w:val="-3"/>
        </w:rPr>
        <w:t xml:space="preserve"> </w:t>
      </w:r>
      <w:r>
        <w:t>их</w:t>
      </w:r>
      <w:r>
        <w:rPr>
          <w:spacing w:val="-9"/>
        </w:rPr>
        <w:t xml:space="preserve"> </w:t>
      </w:r>
      <w:r>
        <w:rPr>
          <w:spacing w:val="-2"/>
        </w:rPr>
        <w:t>чертежей.</w:t>
      </w:r>
    </w:p>
    <w:p w14:paraId="15640ED6" w14:textId="77777777" w:rsidR="00F11DF8" w:rsidRDefault="00DA3958">
      <w:pPr>
        <w:pStyle w:val="a3"/>
        <w:spacing w:before="3" w:line="242" w:lineRule="auto"/>
        <w:ind w:left="1406" w:right="3286" w:firstLine="0"/>
        <w:jc w:val="left"/>
      </w:pPr>
      <w:r>
        <w:t>Создание</w:t>
      </w:r>
      <w:r>
        <w:rPr>
          <w:spacing w:val="-12"/>
        </w:rPr>
        <w:t xml:space="preserve"> </w:t>
      </w:r>
      <w:r>
        <w:t>документов,</w:t>
      </w:r>
      <w:r>
        <w:rPr>
          <w:spacing w:val="-11"/>
        </w:rPr>
        <w:t xml:space="preserve"> </w:t>
      </w:r>
      <w:r>
        <w:t>виды</w:t>
      </w:r>
      <w:r>
        <w:rPr>
          <w:spacing w:val="-10"/>
        </w:rPr>
        <w:t xml:space="preserve"> </w:t>
      </w:r>
      <w:r>
        <w:t>документов.</w:t>
      </w:r>
      <w:r>
        <w:rPr>
          <w:spacing w:val="-12"/>
        </w:rPr>
        <w:t xml:space="preserve"> </w:t>
      </w:r>
      <w:r>
        <w:t>Основная</w:t>
      </w:r>
      <w:r>
        <w:rPr>
          <w:spacing w:val="-10"/>
        </w:rPr>
        <w:t xml:space="preserve"> </w:t>
      </w:r>
      <w:r>
        <w:t>надпись. Геометрические примитивы.</w:t>
      </w:r>
    </w:p>
    <w:p w14:paraId="3A99E87B" w14:textId="77777777" w:rsidR="00F11DF8" w:rsidRDefault="00DA3958">
      <w:pPr>
        <w:pStyle w:val="a3"/>
        <w:spacing w:line="242" w:lineRule="auto"/>
        <w:ind w:left="1406" w:right="1967" w:firstLine="0"/>
        <w:jc w:val="left"/>
      </w:pPr>
      <w:r>
        <w:t>Создание,</w:t>
      </w:r>
      <w:r>
        <w:rPr>
          <w:spacing w:val="-7"/>
        </w:rPr>
        <w:t xml:space="preserve"> </w:t>
      </w:r>
      <w:r>
        <w:t>редактирование</w:t>
      </w:r>
      <w:r>
        <w:rPr>
          <w:spacing w:val="-8"/>
        </w:rPr>
        <w:t xml:space="preserve"> </w:t>
      </w:r>
      <w:r>
        <w:t>и</w:t>
      </w:r>
      <w:r>
        <w:rPr>
          <w:spacing w:val="-7"/>
        </w:rPr>
        <w:t xml:space="preserve"> </w:t>
      </w:r>
      <w:r>
        <w:t>трансформация</w:t>
      </w:r>
      <w:r>
        <w:rPr>
          <w:spacing w:val="-7"/>
        </w:rPr>
        <w:t xml:space="preserve"> </w:t>
      </w:r>
      <w:r>
        <w:t>графических</w:t>
      </w:r>
      <w:r>
        <w:rPr>
          <w:spacing w:val="-7"/>
        </w:rPr>
        <w:t xml:space="preserve"> </w:t>
      </w:r>
      <w:r>
        <w:t>объектов. Сложные 3D-модели и сборочные чертежи.</w:t>
      </w:r>
    </w:p>
    <w:p w14:paraId="3D788E20" w14:textId="77777777" w:rsidR="00F11DF8" w:rsidRDefault="00DA3958">
      <w:pPr>
        <w:pStyle w:val="a3"/>
        <w:spacing w:line="242" w:lineRule="auto"/>
        <w:ind w:left="1406" w:right="2958" w:firstLine="0"/>
        <w:jc w:val="left"/>
      </w:pPr>
      <w:r>
        <w:t>Изделия</w:t>
      </w:r>
      <w:r>
        <w:rPr>
          <w:spacing w:val="-3"/>
        </w:rPr>
        <w:t xml:space="preserve"> </w:t>
      </w:r>
      <w:r>
        <w:t>и</w:t>
      </w:r>
      <w:r>
        <w:rPr>
          <w:spacing w:val="-5"/>
        </w:rPr>
        <w:t xml:space="preserve"> </w:t>
      </w:r>
      <w:r>
        <w:t>их</w:t>
      </w:r>
      <w:r>
        <w:rPr>
          <w:spacing w:val="-3"/>
        </w:rPr>
        <w:t xml:space="preserve"> </w:t>
      </w:r>
      <w:r>
        <w:t>модели.</w:t>
      </w:r>
      <w:r>
        <w:rPr>
          <w:spacing w:val="-3"/>
        </w:rPr>
        <w:t xml:space="preserve"> </w:t>
      </w:r>
      <w:r>
        <w:t>Анализ</w:t>
      </w:r>
      <w:r>
        <w:rPr>
          <w:spacing w:val="-3"/>
        </w:rPr>
        <w:t xml:space="preserve"> </w:t>
      </w:r>
      <w:r>
        <w:t>формы</w:t>
      </w:r>
      <w:r>
        <w:rPr>
          <w:spacing w:val="-3"/>
        </w:rPr>
        <w:t xml:space="preserve"> </w:t>
      </w:r>
      <w:r>
        <w:t>объекта</w:t>
      </w:r>
      <w:r>
        <w:rPr>
          <w:spacing w:val="-3"/>
        </w:rPr>
        <w:t xml:space="preserve"> </w:t>
      </w:r>
      <w:r>
        <w:t>и</w:t>
      </w:r>
      <w:r>
        <w:rPr>
          <w:spacing w:val="-5"/>
        </w:rPr>
        <w:t xml:space="preserve"> </w:t>
      </w:r>
      <w:r>
        <w:t>синтез</w:t>
      </w:r>
      <w:r>
        <w:rPr>
          <w:spacing w:val="-3"/>
        </w:rPr>
        <w:t xml:space="preserve"> </w:t>
      </w:r>
      <w:r>
        <w:t>модели. План создания 3D-модели.</w:t>
      </w:r>
    </w:p>
    <w:p w14:paraId="54F13A7D" w14:textId="77777777" w:rsidR="00F11DF8" w:rsidRDefault="00DA3958">
      <w:pPr>
        <w:pStyle w:val="a3"/>
        <w:tabs>
          <w:tab w:val="left" w:pos="2357"/>
          <w:tab w:val="left" w:pos="3377"/>
          <w:tab w:val="left" w:pos="5564"/>
          <w:tab w:val="left" w:pos="6531"/>
          <w:tab w:val="left" w:pos="7672"/>
          <w:tab w:val="left" w:pos="9515"/>
        </w:tabs>
        <w:spacing w:line="242" w:lineRule="auto"/>
        <w:ind w:right="392"/>
        <w:jc w:val="left"/>
      </w:pPr>
      <w:r>
        <w:rPr>
          <w:spacing w:val="-2"/>
        </w:rPr>
        <w:t>Дерево</w:t>
      </w:r>
      <w:r>
        <w:tab/>
      </w:r>
      <w:r>
        <w:rPr>
          <w:spacing w:val="-2"/>
        </w:rPr>
        <w:t>модели.</w:t>
      </w:r>
      <w:r>
        <w:tab/>
      </w:r>
      <w:r>
        <w:rPr>
          <w:spacing w:val="-2"/>
        </w:rPr>
        <w:t>Формообразование</w:t>
      </w:r>
      <w:r>
        <w:tab/>
      </w:r>
      <w:r>
        <w:rPr>
          <w:spacing w:val="-2"/>
        </w:rPr>
        <w:t>детали.</w:t>
      </w:r>
      <w:r>
        <w:tab/>
      </w:r>
      <w:r>
        <w:rPr>
          <w:spacing w:val="-2"/>
        </w:rPr>
        <w:t>Способы</w:t>
      </w:r>
      <w:r>
        <w:tab/>
      </w:r>
      <w:r>
        <w:rPr>
          <w:spacing w:val="-2"/>
        </w:rPr>
        <w:t>редактирования</w:t>
      </w:r>
      <w:r>
        <w:tab/>
      </w:r>
      <w:r>
        <w:rPr>
          <w:spacing w:val="-2"/>
        </w:rPr>
        <w:t xml:space="preserve">операции </w:t>
      </w:r>
      <w:r>
        <w:t>формообразования и эскиза.</w:t>
      </w:r>
    </w:p>
    <w:p w14:paraId="455DB795" w14:textId="77777777" w:rsidR="00F11DF8" w:rsidRDefault="00DA3958">
      <w:pPr>
        <w:pStyle w:val="a3"/>
        <w:tabs>
          <w:tab w:val="left" w:pos="2241"/>
          <w:tab w:val="left" w:pos="5041"/>
          <w:tab w:val="left" w:pos="6464"/>
          <w:tab w:val="left" w:pos="6944"/>
          <w:tab w:val="left" w:pos="8826"/>
          <w:tab w:val="left" w:pos="10231"/>
        </w:tabs>
        <w:spacing w:line="242" w:lineRule="auto"/>
        <w:ind w:right="387"/>
        <w:jc w:val="left"/>
      </w:pPr>
      <w:r>
        <w:rPr>
          <w:spacing w:val="-4"/>
        </w:rPr>
        <w:t>Мир</w:t>
      </w:r>
      <w:r>
        <w:tab/>
        <w:t>профессий. Профессии,</w:t>
      </w:r>
      <w:r>
        <w:tab/>
      </w:r>
      <w:r>
        <w:rPr>
          <w:spacing w:val="-2"/>
        </w:rPr>
        <w:t>связанные</w:t>
      </w:r>
      <w:r>
        <w:tab/>
      </w:r>
      <w:r>
        <w:rPr>
          <w:spacing w:val="-10"/>
        </w:rPr>
        <w:t>с</w:t>
      </w:r>
      <w:r>
        <w:tab/>
      </w:r>
      <w:r>
        <w:rPr>
          <w:spacing w:val="-2"/>
        </w:rPr>
        <w:t>компьютерной</w:t>
      </w:r>
      <w:r>
        <w:tab/>
      </w:r>
      <w:r>
        <w:rPr>
          <w:spacing w:val="-2"/>
        </w:rPr>
        <w:t>графикой,</w:t>
      </w:r>
      <w:r>
        <w:tab/>
      </w:r>
      <w:r>
        <w:rPr>
          <w:spacing w:val="-6"/>
        </w:rPr>
        <w:t xml:space="preserve">их </w:t>
      </w:r>
      <w:r>
        <w:t>востребованность на рынке труда.</w:t>
      </w:r>
    </w:p>
    <w:p w14:paraId="3758B7BB" w14:textId="77777777" w:rsidR="00F11DF8" w:rsidRDefault="00DA3958" w:rsidP="00803E13">
      <w:pPr>
        <w:pStyle w:val="a6"/>
        <w:numPr>
          <w:ilvl w:val="0"/>
          <w:numId w:val="56"/>
        </w:numPr>
        <w:tabs>
          <w:tab w:val="left" w:pos="1588"/>
        </w:tabs>
        <w:spacing w:line="268" w:lineRule="exact"/>
        <w:ind w:left="1588" w:hanging="182"/>
        <w:jc w:val="left"/>
        <w:rPr>
          <w:sz w:val="24"/>
        </w:rPr>
      </w:pPr>
      <w:r>
        <w:rPr>
          <w:spacing w:val="-2"/>
          <w:sz w:val="24"/>
        </w:rPr>
        <w:t>класс.</w:t>
      </w:r>
    </w:p>
    <w:p w14:paraId="618D4A49" w14:textId="77777777" w:rsidR="00F11DF8" w:rsidRDefault="00DA3958">
      <w:pPr>
        <w:pStyle w:val="a3"/>
        <w:spacing w:line="237" w:lineRule="auto"/>
        <w:jc w:val="left"/>
      </w:pPr>
      <w:r>
        <w:t>Система</w:t>
      </w:r>
      <w:r>
        <w:rPr>
          <w:spacing w:val="31"/>
        </w:rPr>
        <w:t xml:space="preserve"> </w:t>
      </w:r>
      <w:r>
        <w:t>автоматизации</w:t>
      </w:r>
      <w:r>
        <w:rPr>
          <w:spacing w:val="37"/>
        </w:rPr>
        <w:t xml:space="preserve"> </w:t>
      </w:r>
      <w:r>
        <w:t>проектно-конструкторских работ</w:t>
      </w:r>
      <w:r>
        <w:rPr>
          <w:spacing w:val="35"/>
        </w:rPr>
        <w:t xml:space="preserve"> </w:t>
      </w:r>
      <w:r>
        <w:t>(далее</w:t>
      </w:r>
      <w:r>
        <w:rPr>
          <w:spacing w:val="35"/>
        </w:rPr>
        <w:t xml:space="preserve"> </w:t>
      </w:r>
      <w:r>
        <w:t>–</w:t>
      </w:r>
      <w:r>
        <w:rPr>
          <w:spacing w:val="34"/>
        </w:rPr>
        <w:t xml:space="preserve"> </w:t>
      </w:r>
      <w:r>
        <w:t>САПР).</w:t>
      </w:r>
      <w:r>
        <w:rPr>
          <w:spacing w:val="34"/>
        </w:rPr>
        <w:t xml:space="preserve"> </w:t>
      </w:r>
      <w:r>
        <w:t>Чертежи</w:t>
      </w:r>
      <w:r>
        <w:rPr>
          <w:spacing w:val="35"/>
        </w:rPr>
        <w:t xml:space="preserve"> </w:t>
      </w:r>
      <w:r>
        <w:t>с использованием САПР для подготовки проекта изделия.</w:t>
      </w:r>
    </w:p>
    <w:p w14:paraId="0467CC0F" w14:textId="77777777" w:rsidR="00F11DF8" w:rsidRDefault="00DA3958">
      <w:pPr>
        <w:pStyle w:val="a3"/>
        <w:spacing w:line="271" w:lineRule="exact"/>
        <w:ind w:left="1406" w:firstLine="0"/>
        <w:jc w:val="left"/>
      </w:pPr>
      <w:r>
        <w:t>Оформление</w:t>
      </w:r>
      <w:r>
        <w:rPr>
          <w:spacing w:val="-6"/>
        </w:rPr>
        <w:t xml:space="preserve"> </w:t>
      </w:r>
      <w:r>
        <w:t>конструкторской</w:t>
      </w:r>
      <w:r>
        <w:rPr>
          <w:spacing w:val="-3"/>
        </w:rPr>
        <w:t xml:space="preserve"> </w:t>
      </w:r>
      <w:r>
        <w:t>документации,</w:t>
      </w:r>
      <w:r>
        <w:rPr>
          <w:spacing w:val="-6"/>
        </w:rPr>
        <w:t xml:space="preserve"> </w:t>
      </w:r>
      <w:r>
        <w:t>в</w:t>
      </w:r>
      <w:r>
        <w:rPr>
          <w:spacing w:val="-3"/>
        </w:rPr>
        <w:t xml:space="preserve"> </w:t>
      </w:r>
      <w:r>
        <w:t>том</w:t>
      </w:r>
      <w:r>
        <w:rPr>
          <w:spacing w:val="-3"/>
        </w:rPr>
        <w:t xml:space="preserve"> </w:t>
      </w:r>
      <w:r>
        <w:t>числе,</w:t>
      </w:r>
      <w:r>
        <w:rPr>
          <w:spacing w:val="-3"/>
        </w:rPr>
        <w:t xml:space="preserve"> </w:t>
      </w:r>
      <w:r>
        <w:t>с</w:t>
      </w:r>
      <w:r>
        <w:rPr>
          <w:spacing w:val="-4"/>
        </w:rPr>
        <w:t xml:space="preserve"> </w:t>
      </w:r>
      <w:r>
        <w:t>использованием</w:t>
      </w:r>
      <w:r>
        <w:rPr>
          <w:spacing w:val="-3"/>
        </w:rPr>
        <w:t xml:space="preserve"> </w:t>
      </w:r>
      <w:r>
        <w:rPr>
          <w:spacing w:val="-2"/>
        </w:rPr>
        <w:t>САПР.</w:t>
      </w:r>
    </w:p>
    <w:p w14:paraId="1D0C0064" w14:textId="77777777" w:rsidR="00F11DF8" w:rsidRDefault="00DA3958">
      <w:pPr>
        <w:pStyle w:val="a3"/>
        <w:spacing w:before="3" w:line="235" w:lineRule="auto"/>
        <w:jc w:val="left"/>
      </w:pPr>
      <w:r>
        <w:t>Объем документации: пояснительная записка, спецификация. Графические документы: технический рисунок объекта, чертеж общего вида, чертежи деталей. Условности и</w:t>
      </w:r>
    </w:p>
    <w:p w14:paraId="7077C4DB" w14:textId="77777777" w:rsidR="00F11DF8" w:rsidRDefault="00DA3958">
      <w:pPr>
        <w:pStyle w:val="a3"/>
        <w:spacing w:line="275" w:lineRule="exact"/>
        <w:ind w:firstLine="0"/>
        <w:jc w:val="left"/>
      </w:pPr>
      <w:r>
        <w:t>упрощения</w:t>
      </w:r>
      <w:r>
        <w:rPr>
          <w:spacing w:val="-7"/>
        </w:rPr>
        <w:t xml:space="preserve"> </w:t>
      </w:r>
      <w:r>
        <w:t>на</w:t>
      </w:r>
      <w:r>
        <w:rPr>
          <w:spacing w:val="-2"/>
        </w:rPr>
        <w:t xml:space="preserve"> </w:t>
      </w:r>
      <w:r>
        <w:t>чертеже.</w:t>
      </w:r>
      <w:r>
        <w:rPr>
          <w:spacing w:val="5"/>
        </w:rPr>
        <w:t xml:space="preserve"> </w:t>
      </w:r>
      <w:r>
        <w:t>Создание</w:t>
      </w:r>
      <w:r>
        <w:rPr>
          <w:spacing w:val="-1"/>
        </w:rPr>
        <w:t xml:space="preserve"> </w:t>
      </w:r>
      <w:r>
        <w:rPr>
          <w:spacing w:val="-2"/>
        </w:rPr>
        <w:t>презентации.</w:t>
      </w:r>
    </w:p>
    <w:p w14:paraId="3DC7FF2B" w14:textId="77777777" w:rsidR="00F11DF8" w:rsidRDefault="00DA3958">
      <w:pPr>
        <w:pStyle w:val="a3"/>
        <w:spacing w:before="3" w:line="235" w:lineRule="auto"/>
        <w:jc w:val="left"/>
      </w:pPr>
      <w:r>
        <w:t>Мир</w:t>
      </w:r>
      <w:r>
        <w:rPr>
          <w:spacing w:val="-4"/>
        </w:rPr>
        <w:t xml:space="preserve"> </w:t>
      </w:r>
      <w:r>
        <w:t>профессий.</w:t>
      </w:r>
      <w:r>
        <w:rPr>
          <w:spacing w:val="-4"/>
        </w:rPr>
        <w:t xml:space="preserve"> </w:t>
      </w:r>
      <w:r>
        <w:t>Профессии,</w:t>
      </w:r>
      <w:r>
        <w:rPr>
          <w:spacing w:val="-3"/>
        </w:rPr>
        <w:t xml:space="preserve"> </w:t>
      </w:r>
      <w:r>
        <w:t>связанные</w:t>
      </w:r>
      <w:r>
        <w:rPr>
          <w:spacing w:val="-5"/>
        </w:rPr>
        <w:t xml:space="preserve"> </w:t>
      </w:r>
      <w:r>
        <w:t>с</w:t>
      </w:r>
      <w:r>
        <w:rPr>
          <w:spacing w:val="-3"/>
        </w:rPr>
        <w:t xml:space="preserve"> </w:t>
      </w:r>
      <w:r>
        <w:t>изучаемыми</w:t>
      </w:r>
      <w:r>
        <w:rPr>
          <w:spacing w:val="-3"/>
        </w:rPr>
        <w:t xml:space="preserve"> </w:t>
      </w:r>
      <w:r>
        <w:t>технологиями,</w:t>
      </w:r>
      <w:r>
        <w:rPr>
          <w:spacing w:val="-3"/>
        </w:rPr>
        <w:t xml:space="preserve"> </w:t>
      </w:r>
      <w:r>
        <w:t>черчением, проектированием с использованием САПР, их востребованность</w:t>
      </w:r>
      <w:r>
        <w:rPr>
          <w:spacing w:val="40"/>
        </w:rPr>
        <w:t xml:space="preserve"> </w:t>
      </w:r>
      <w:r>
        <w:t>на рынке труда.</w:t>
      </w:r>
    </w:p>
    <w:p w14:paraId="3C94E6F8" w14:textId="77777777" w:rsidR="00F11DF8" w:rsidRDefault="00DA3958">
      <w:pPr>
        <w:pStyle w:val="a3"/>
        <w:spacing w:before="7" w:line="237" w:lineRule="auto"/>
        <w:ind w:left="1406" w:right="2624" w:firstLine="0"/>
        <w:jc w:val="left"/>
      </w:pPr>
      <w:r>
        <w:t>Модуль</w:t>
      </w:r>
      <w:r>
        <w:rPr>
          <w:spacing w:val="-15"/>
        </w:rPr>
        <w:t xml:space="preserve"> </w:t>
      </w:r>
      <w:r>
        <w:t>«3D-моделирование,</w:t>
      </w:r>
      <w:r>
        <w:rPr>
          <w:spacing w:val="-15"/>
        </w:rPr>
        <w:t xml:space="preserve"> </w:t>
      </w:r>
      <w:r>
        <w:t>прототипирование,</w:t>
      </w:r>
      <w:r>
        <w:rPr>
          <w:spacing w:val="-15"/>
        </w:rPr>
        <w:t xml:space="preserve"> </w:t>
      </w:r>
      <w:r>
        <w:t>макетирование». 7 класс.</w:t>
      </w:r>
    </w:p>
    <w:p w14:paraId="376D8379" w14:textId="77777777" w:rsidR="00F11DF8" w:rsidRDefault="00DA3958">
      <w:pPr>
        <w:pStyle w:val="a3"/>
        <w:spacing w:before="3" w:line="237" w:lineRule="auto"/>
        <w:ind w:right="404"/>
      </w:pPr>
      <w:r>
        <w:t>Виды и свойства, назначение моделей. Адекватность модели моделируемому объекту и целям моделирования.</w:t>
      </w:r>
    </w:p>
    <w:p w14:paraId="7F598874" w14:textId="77777777" w:rsidR="00F11DF8" w:rsidRDefault="00DA3958">
      <w:pPr>
        <w:pStyle w:val="a3"/>
        <w:spacing w:before="1"/>
        <w:ind w:right="384"/>
      </w:pPr>
      <w:r>
        <w:t xml:space="preserve">Понятие о макетировании. Типы макетов. Материалы и инструменты для бумажного макетирования. Выполнение развертки, сборка деталей макета. Разработка графической </w:t>
      </w:r>
      <w:r>
        <w:rPr>
          <w:spacing w:val="-2"/>
        </w:rPr>
        <w:t>документации.</w:t>
      </w:r>
    </w:p>
    <w:p w14:paraId="28D4BFA1" w14:textId="77777777" w:rsidR="00F11DF8" w:rsidRDefault="00DA3958">
      <w:pPr>
        <w:pStyle w:val="a3"/>
        <w:spacing w:line="271" w:lineRule="exact"/>
        <w:ind w:left="1406" w:firstLine="0"/>
      </w:pPr>
      <w:r>
        <w:t>Создание</w:t>
      </w:r>
      <w:r>
        <w:rPr>
          <w:spacing w:val="-13"/>
        </w:rPr>
        <w:t xml:space="preserve"> </w:t>
      </w:r>
      <w:r>
        <w:t>объемных</w:t>
      </w:r>
      <w:r>
        <w:rPr>
          <w:spacing w:val="-10"/>
        </w:rPr>
        <w:t xml:space="preserve"> </w:t>
      </w:r>
      <w:r>
        <w:t>моделей</w:t>
      </w:r>
      <w:r>
        <w:rPr>
          <w:spacing w:val="-3"/>
        </w:rPr>
        <w:t xml:space="preserve"> </w:t>
      </w:r>
      <w:r>
        <w:t>с</w:t>
      </w:r>
      <w:r>
        <w:rPr>
          <w:spacing w:val="-7"/>
        </w:rPr>
        <w:t xml:space="preserve"> </w:t>
      </w:r>
      <w:r>
        <w:t>помощью</w:t>
      </w:r>
      <w:r>
        <w:rPr>
          <w:spacing w:val="-7"/>
        </w:rPr>
        <w:t xml:space="preserve"> </w:t>
      </w:r>
      <w:r>
        <w:t>компьютерных</w:t>
      </w:r>
      <w:r>
        <w:rPr>
          <w:spacing w:val="-9"/>
        </w:rPr>
        <w:t xml:space="preserve"> </w:t>
      </w:r>
      <w:r>
        <w:rPr>
          <w:spacing w:val="-2"/>
        </w:rPr>
        <w:t>программ.</w:t>
      </w:r>
    </w:p>
    <w:p w14:paraId="04C85623" w14:textId="77777777" w:rsidR="00F11DF8" w:rsidRDefault="00DA3958">
      <w:pPr>
        <w:pStyle w:val="a3"/>
        <w:spacing w:before="7"/>
        <w:ind w:right="383"/>
      </w:pPr>
      <w:r>
        <w:t>Программы для просмотра на экране компьютера файлов с готовыми цифровыми трехмерными моделями и последующей распечатки их разверток.</w:t>
      </w:r>
    </w:p>
    <w:p w14:paraId="149D3D9B" w14:textId="77777777" w:rsidR="00F11DF8" w:rsidRDefault="00DA3958">
      <w:pPr>
        <w:pStyle w:val="a3"/>
        <w:spacing w:line="274" w:lineRule="exact"/>
        <w:ind w:left="1406" w:firstLine="0"/>
      </w:pPr>
      <w:r>
        <w:t>Программа</w:t>
      </w:r>
      <w:r>
        <w:rPr>
          <w:spacing w:val="55"/>
        </w:rPr>
        <w:t xml:space="preserve"> </w:t>
      </w:r>
      <w:r>
        <w:t>для</w:t>
      </w:r>
      <w:r>
        <w:rPr>
          <w:spacing w:val="61"/>
        </w:rPr>
        <w:t xml:space="preserve"> </w:t>
      </w:r>
      <w:r>
        <w:t>редактирования</w:t>
      </w:r>
      <w:r>
        <w:rPr>
          <w:spacing w:val="61"/>
        </w:rPr>
        <w:t xml:space="preserve"> </w:t>
      </w:r>
      <w:r>
        <w:t>готовых</w:t>
      </w:r>
      <w:r>
        <w:rPr>
          <w:spacing w:val="56"/>
        </w:rPr>
        <w:t xml:space="preserve"> </w:t>
      </w:r>
      <w:r>
        <w:t>моделей</w:t>
      </w:r>
      <w:r>
        <w:rPr>
          <w:spacing w:val="61"/>
        </w:rPr>
        <w:t xml:space="preserve"> </w:t>
      </w:r>
      <w:r>
        <w:t>и</w:t>
      </w:r>
      <w:r>
        <w:rPr>
          <w:spacing w:val="62"/>
        </w:rPr>
        <w:t xml:space="preserve"> </w:t>
      </w:r>
      <w:r>
        <w:t>последующей</w:t>
      </w:r>
      <w:r>
        <w:rPr>
          <w:spacing w:val="63"/>
          <w:w w:val="150"/>
        </w:rPr>
        <w:t xml:space="preserve">  </w:t>
      </w:r>
      <w:r>
        <w:t>их</w:t>
      </w:r>
      <w:r>
        <w:rPr>
          <w:spacing w:val="57"/>
        </w:rPr>
        <w:t xml:space="preserve"> </w:t>
      </w:r>
      <w:r>
        <w:rPr>
          <w:spacing w:val="-2"/>
        </w:rPr>
        <w:t>распечатки.</w:t>
      </w:r>
    </w:p>
    <w:p w14:paraId="6F512252" w14:textId="77777777" w:rsidR="00F11DF8" w:rsidRDefault="00F11DF8">
      <w:pPr>
        <w:spacing w:line="274" w:lineRule="exact"/>
        <w:sectPr w:rsidR="00F11DF8">
          <w:type w:val="continuous"/>
          <w:pgSz w:w="11920" w:h="16850"/>
          <w:pgMar w:top="1400" w:right="320" w:bottom="280" w:left="720" w:header="720" w:footer="720" w:gutter="0"/>
          <w:cols w:space="720"/>
        </w:sectPr>
      </w:pPr>
    </w:p>
    <w:p w14:paraId="169E9AC7" w14:textId="77777777" w:rsidR="00F11DF8" w:rsidRDefault="00DA3958">
      <w:pPr>
        <w:pStyle w:val="a3"/>
        <w:spacing w:before="76"/>
        <w:ind w:firstLine="0"/>
        <w:jc w:val="left"/>
      </w:pPr>
      <w:r>
        <w:t>Инструменты</w:t>
      </w:r>
      <w:r>
        <w:rPr>
          <w:spacing w:val="-5"/>
        </w:rPr>
        <w:t xml:space="preserve"> </w:t>
      </w:r>
      <w:r>
        <w:t>для</w:t>
      </w:r>
      <w:r>
        <w:rPr>
          <w:spacing w:val="-5"/>
        </w:rPr>
        <w:t xml:space="preserve"> </w:t>
      </w:r>
      <w:r>
        <w:t>редактирования</w:t>
      </w:r>
      <w:r>
        <w:rPr>
          <w:spacing w:val="-8"/>
        </w:rPr>
        <w:t xml:space="preserve"> </w:t>
      </w:r>
      <w:r>
        <w:rPr>
          <w:spacing w:val="-2"/>
        </w:rPr>
        <w:t>моделей.</w:t>
      </w:r>
    </w:p>
    <w:p w14:paraId="5DA488DA" w14:textId="77777777" w:rsidR="00F11DF8" w:rsidRDefault="00DA3958">
      <w:pPr>
        <w:pStyle w:val="a3"/>
        <w:spacing w:before="10" w:line="235" w:lineRule="auto"/>
        <w:ind w:left="1406" w:right="3844" w:firstLine="0"/>
        <w:jc w:val="left"/>
      </w:pPr>
      <w:r>
        <w:t>Мир</w:t>
      </w:r>
      <w:r>
        <w:rPr>
          <w:spacing w:val="-11"/>
        </w:rPr>
        <w:t xml:space="preserve"> </w:t>
      </w:r>
      <w:r>
        <w:t>профессий.</w:t>
      </w:r>
      <w:r>
        <w:rPr>
          <w:spacing w:val="-5"/>
        </w:rPr>
        <w:t xml:space="preserve"> </w:t>
      </w:r>
      <w:r>
        <w:t>Профессии,</w:t>
      </w:r>
      <w:r>
        <w:rPr>
          <w:spacing w:val="-12"/>
        </w:rPr>
        <w:t xml:space="preserve"> </w:t>
      </w:r>
      <w:r>
        <w:t>связанные</w:t>
      </w:r>
      <w:r>
        <w:rPr>
          <w:spacing w:val="-11"/>
        </w:rPr>
        <w:t xml:space="preserve"> </w:t>
      </w:r>
      <w:r>
        <w:t>с</w:t>
      </w:r>
      <w:r>
        <w:rPr>
          <w:spacing w:val="-11"/>
        </w:rPr>
        <w:t xml:space="preserve"> </w:t>
      </w:r>
      <w:r>
        <w:t>3D-печатью. 8 класс.</w:t>
      </w:r>
    </w:p>
    <w:p w14:paraId="0C22F4C1" w14:textId="77777777" w:rsidR="00F11DF8" w:rsidRDefault="00DA3958">
      <w:pPr>
        <w:pStyle w:val="a3"/>
        <w:spacing w:line="275" w:lineRule="exact"/>
        <w:ind w:left="1406" w:firstLine="0"/>
        <w:jc w:val="left"/>
      </w:pPr>
      <w:r>
        <w:t>3D-моделирование</w:t>
      </w:r>
      <w:r>
        <w:rPr>
          <w:spacing w:val="-10"/>
        </w:rPr>
        <w:t xml:space="preserve"> </w:t>
      </w:r>
      <w:r>
        <w:t>как</w:t>
      </w:r>
      <w:r>
        <w:rPr>
          <w:spacing w:val="-8"/>
        </w:rPr>
        <w:t xml:space="preserve"> </w:t>
      </w:r>
      <w:r>
        <w:t>технология</w:t>
      </w:r>
      <w:r>
        <w:rPr>
          <w:spacing w:val="-12"/>
        </w:rPr>
        <w:t xml:space="preserve"> </w:t>
      </w:r>
      <w:r>
        <w:t>создания</w:t>
      </w:r>
      <w:r>
        <w:rPr>
          <w:spacing w:val="-6"/>
        </w:rPr>
        <w:t xml:space="preserve"> </w:t>
      </w:r>
      <w:r>
        <w:t>визуальных</w:t>
      </w:r>
      <w:r>
        <w:rPr>
          <w:spacing w:val="-11"/>
        </w:rPr>
        <w:t xml:space="preserve"> </w:t>
      </w:r>
      <w:r>
        <w:rPr>
          <w:spacing w:val="-2"/>
        </w:rPr>
        <w:t>моделей.</w:t>
      </w:r>
    </w:p>
    <w:p w14:paraId="3414569F" w14:textId="77777777" w:rsidR="00F11DF8" w:rsidRDefault="00DA3958">
      <w:pPr>
        <w:pStyle w:val="a3"/>
        <w:tabs>
          <w:tab w:val="left" w:pos="8193"/>
        </w:tabs>
        <w:ind w:left="1406" w:firstLine="0"/>
        <w:jc w:val="left"/>
      </w:pPr>
      <w:r>
        <w:t>Графические</w:t>
      </w:r>
      <w:r>
        <w:rPr>
          <w:spacing w:val="21"/>
        </w:rPr>
        <w:t xml:space="preserve"> </w:t>
      </w:r>
      <w:r>
        <w:t>примитивы</w:t>
      </w:r>
      <w:r>
        <w:rPr>
          <w:spacing w:val="23"/>
        </w:rPr>
        <w:t xml:space="preserve"> </w:t>
      </w:r>
      <w:r>
        <w:t>в</w:t>
      </w:r>
      <w:r>
        <w:rPr>
          <w:spacing w:val="22"/>
        </w:rPr>
        <w:t xml:space="preserve"> </w:t>
      </w:r>
      <w:r>
        <w:t>3D-моделировании.</w:t>
      </w:r>
      <w:r>
        <w:rPr>
          <w:spacing w:val="29"/>
        </w:rPr>
        <w:t xml:space="preserve"> </w:t>
      </w:r>
      <w:r>
        <w:t>Куб</w:t>
      </w:r>
      <w:r>
        <w:rPr>
          <w:spacing w:val="23"/>
        </w:rPr>
        <w:t xml:space="preserve"> </w:t>
      </w:r>
      <w:r>
        <w:t>и</w:t>
      </w:r>
      <w:r>
        <w:rPr>
          <w:spacing w:val="27"/>
        </w:rPr>
        <w:t xml:space="preserve"> </w:t>
      </w:r>
      <w:r>
        <w:rPr>
          <w:spacing w:val="-2"/>
        </w:rPr>
        <w:t>кубоид.</w:t>
      </w:r>
      <w:r>
        <w:tab/>
        <w:t>Шар</w:t>
      </w:r>
      <w:r>
        <w:rPr>
          <w:spacing w:val="28"/>
        </w:rPr>
        <w:t xml:space="preserve"> </w:t>
      </w:r>
      <w:r>
        <w:t>и</w:t>
      </w:r>
      <w:r>
        <w:rPr>
          <w:spacing w:val="25"/>
        </w:rPr>
        <w:t xml:space="preserve"> </w:t>
      </w:r>
      <w:r>
        <w:rPr>
          <w:spacing w:val="-2"/>
        </w:rPr>
        <w:t>многогранник.</w:t>
      </w:r>
    </w:p>
    <w:p w14:paraId="0B4BE8AF" w14:textId="77777777" w:rsidR="00F11DF8" w:rsidRDefault="00DA3958">
      <w:pPr>
        <w:pStyle w:val="a3"/>
        <w:spacing w:before="3"/>
        <w:ind w:firstLine="0"/>
        <w:jc w:val="left"/>
      </w:pPr>
      <w:r>
        <w:t>Цилиндр,</w:t>
      </w:r>
      <w:r>
        <w:rPr>
          <w:spacing w:val="-10"/>
        </w:rPr>
        <w:t xml:space="preserve"> </w:t>
      </w:r>
      <w:r>
        <w:t>призма,</w:t>
      </w:r>
      <w:r>
        <w:rPr>
          <w:spacing w:val="-3"/>
        </w:rPr>
        <w:t xml:space="preserve"> </w:t>
      </w:r>
      <w:r>
        <w:rPr>
          <w:spacing w:val="-2"/>
        </w:rPr>
        <w:t>пирамида.</w:t>
      </w:r>
    </w:p>
    <w:p w14:paraId="7A2A29A8" w14:textId="77777777" w:rsidR="00F11DF8" w:rsidRDefault="00DA3958">
      <w:pPr>
        <w:pStyle w:val="a3"/>
        <w:ind w:left="1406" w:firstLine="0"/>
        <w:jc w:val="left"/>
      </w:pPr>
      <w:r>
        <w:t>Операции</w:t>
      </w:r>
      <w:r>
        <w:rPr>
          <w:spacing w:val="28"/>
        </w:rPr>
        <w:t xml:space="preserve"> </w:t>
      </w:r>
      <w:r>
        <w:t>над</w:t>
      </w:r>
      <w:r>
        <w:rPr>
          <w:spacing w:val="54"/>
          <w:w w:val="150"/>
        </w:rPr>
        <w:t xml:space="preserve"> </w:t>
      </w:r>
      <w:r>
        <w:t>примитивами.</w:t>
      </w:r>
      <w:r>
        <w:rPr>
          <w:spacing w:val="59"/>
          <w:w w:val="150"/>
        </w:rPr>
        <w:t xml:space="preserve"> </w:t>
      </w:r>
      <w:r>
        <w:t>Поворот</w:t>
      </w:r>
      <w:r>
        <w:rPr>
          <w:spacing w:val="58"/>
          <w:w w:val="150"/>
        </w:rPr>
        <w:t xml:space="preserve"> </w:t>
      </w:r>
      <w:r>
        <w:t>тел</w:t>
      </w:r>
      <w:r>
        <w:rPr>
          <w:spacing w:val="51"/>
          <w:w w:val="150"/>
        </w:rPr>
        <w:t xml:space="preserve"> </w:t>
      </w:r>
      <w:r>
        <w:t>в</w:t>
      </w:r>
      <w:r>
        <w:rPr>
          <w:spacing w:val="52"/>
          <w:w w:val="150"/>
        </w:rPr>
        <w:t xml:space="preserve"> </w:t>
      </w:r>
      <w:r>
        <w:t>пространстве.</w:t>
      </w:r>
      <w:r>
        <w:rPr>
          <w:spacing w:val="54"/>
          <w:w w:val="150"/>
        </w:rPr>
        <w:t xml:space="preserve"> </w:t>
      </w:r>
      <w:r>
        <w:t>Масштабирование</w:t>
      </w:r>
      <w:r>
        <w:rPr>
          <w:spacing w:val="56"/>
          <w:w w:val="150"/>
        </w:rPr>
        <w:t xml:space="preserve"> </w:t>
      </w:r>
      <w:r>
        <w:rPr>
          <w:spacing w:val="-4"/>
        </w:rPr>
        <w:t>тел.</w:t>
      </w:r>
    </w:p>
    <w:p w14:paraId="3E8D190D" w14:textId="77777777" w:rsidR="00F11DF8" w:rsidRDefault="00DA3958">
      <w:pPr>
        <w:pStyle w:val="a3"/>
        <w:ind w:firstLine="0"/>
        <w:jc w:val="left"/>
      </w:pPr>
      <w:r>
        <w:t>Вычитание,</w:t>
      </w:r>
      <w:r>
        <w:rPr>
          <w:spacing w:val="-9"/>
        </w:rPr>
        <w:t xml:space="preserve"> </w:t>
      </w:r>
      <w:r>
        <w:t>пересечение</w:t>
      </w:r>
      <w:r>
        <w:rPr>
          <w:spacing w:val="-7"/>
        </w:rPr>
        <w:t xml:space="preserve"> </w:t>
      </w:r>
      <w:r>
        <w:t>и</w:t>
      </w:r>
      <w:r>
        <w:rPr>
          <w:spacing w:val="-9"/>
        </w:rPr>
        <w:t xml:space="preserve"> </w:t>
      </w:r>
      <w:r>
        <w:t>объединение</w:t>
      </w:r>
      <w:r>
        <w:rPr>
          <w:spacing w:val="-11"/>
        </w:rPr>
        <w:t xml:space="preserve"> </w:t>
      </w:r>
      <w:r>
        <w:t>геометрических</w:t>
      </w:r>
      <w:r>
        <w:rPr>
          <w:spacing w:val="-10"/>
        </w:rPr>
        <w:t xml:space="preserve"> </w:t>
      </w:r>
      <w:r>
        <w:rPr>
          <w:spacing w:val="-4"/>
        </w:rPr>
        <w:t>тел.</w:t>
      </w:r>
    </w:p>
    <w:p w14:paraId="4606EDDA" w14:textId="77777777" w:rsidR="00F11DF8" w:rsidRDefault="00DA3958">
      <w:pPr>
        <w:pStyle w:val="a3"/>
        <w:spacing w:before="2" w:line="242" w:lineRule="auto"/>
        <w:ind w:left="1406" w:right="1479" w:firstLine="0"/>
        <w:jc w:val="left"/>
      </w:pPr>
      <w:r>
        <w:t>Понятие</w:t>
      </w:r>
      <w:r>
        <w:rPr>
          <w:spacing w:val="-14"/>
        </w:rPr>
        <w:t xml:space="preserve"> </w:t>
      </w:r>
      <w:r>
        <w:t>«прототипирование».</w:t>
      </w:r>
      <w:r>
        <w:rPr>
          <w:spacing w:val="-9"/>
        </w:rPr>
        <w:t xml:space="preserve"> </w:t>
      </w:r>
      <w:r>
        <w:t>Создание</w:t>
      </w:r>
      <w:r>
        <w:rPr>
          <w:spacing w:val="-13"/>
        </w:rPr>
        <w:t xml:space="preserve"> </w:t>
      </w:r>
      <w:r>
        <w:t>цифровой</w:t>
      </w:r>
      <w:r>
        <w:rPr>
          <w:spacing w:val="-15"/>
        </w:rPr>
        <w:t xml:space="preserve"> </w:t>
      </w:r>
      <w:r>
        <w:t>объемной</w:t>
      </w:r>
      <w:r>
        <w:rPr>
          <w:spacing w:val="-9"/>
        </w:rPr>
        <w:t xml:space="preserve"> </w:t>
      </w:r>
      <w:r>
        <w:t>модели. Инструменты для создания цифровой объемной модели.</w:t>
      </w:r>
    </w:p>
    <w:p w14:paraId="12DF8DC7" w14:textId="77777777" w:rsidR="00F11DF8" w:rsidRDefault="00DA3958">
      <w:pPr>
        <w:pStyle w:val="a3"/>
        <w:spacing w:line="242" w:lineRule="auto"/>
        <w:ind w:left="1406" w:right="3844" w:firstLine="0"/>
        <w:jc w:val="left"/>
      </w:pPr>
      <w:r>
        <w:t>Мир</w:t>
      </w:r>
      <w:r>
        <w:rPr>
          <w:spacing w:val="-11"/>
        </w:rPr>
        <w:t xml:space="preserve"> </w:t>
      </w:r>
      <w:r>
        <w:t>профессий.</w:t>
      </w:r>
      <w:r>
        <w:rPr>
          <w:spacing w:val="-5"/>
        </w:rPr>
        <w:t xml:space="preserve"> </w:t>
      </w:r>
      <w:r>
        <w:t>Профессии,</w:t>
      </w:r>
      <w:r>
        <w:rPr>
          <w:spacing w:val="-12"/>
        </w:rPr>
        <w:t xml:space="preserve"> </w:t>
      </w:r>
      <w:r>
        <w:t>связанные</w:t>
      </w:r>
      <w:r>
        <w:rPr>
          <w:spacing w:val="-11"/>
        </w:rPr>
        <w:t xml:space="preserve"> </w:t>
      </w:r>
      <w:r>
        <w:t>с</w:t>
      </w:r>
      <w:r>
        <w:rPr>
          <w:spacing w:val="-11"/>
        </w:rPr>
        <w:t xml:space="preserve"> </w:t>
      </w:r>
      <w:r>
        <w:t>3D-печатью. 9 класс.</w:t>
      </w:r>
    </w:p>
    <w:p w14:paraId="254ECD02" w14:textId="77777777" w:rsidR="00F11DF8" w:rsidRDefault="00DA3958">
      <w:pPr>
        <w:pStyle w:val="a3"/>
        <w:spacing w:line="242" w:lineRule="auto"/>
        <w:ind w:left="1406" w:right="1967" w:firstLine="0"/>
        <w:jc w:val="left"/>
      </w:pPr>
      <w:r>
        <w:t>Моделирование</w:t>
      </w:r>
      <w:r>
        <w:rPr>
          <w:spacing w:val="-7"/>
        </w:rPr>
        <w:t xml:space="preserve"> </w:t>
      </w:r>
      <w:r>
        <w:t>сложных</w:t>
      </w:r>
      <w:r>
        <w:rPr>
          <w:spacing w:val="-6"/>
        </w:rPr>
        <w:t xml:space="preserve"> </w:t>
      </w:r>
      <w:r>
        <w:t>объектов.</w:t>
      </w:r>
      <w:r>
        <w:rPr>
          <w:spacing w:val="-6"/>
        </w:rPr>
        <w:t xml:space="preserve"> </w:t>
      </w:r>
      <w:r>
        <w:t>Рендеринг.</w:t>
      </w:r>
      <w:r>
        <w:rPr>
          <w:spacing w:val="-6"/>
        </w:rPr>
        <w:t xml:space="preserve"> </w:t>
      </w:r>
      <w:r>
        <w:t>Полигональная</w:t>
      </w:r>
      <w:r>
        <w:rPr>
          <w:spacing w:val="-6"/>
        </w:rPr>
        <w:t xml:space="preserve"> </w:t>
      </w:r>
      <w:r>
        <w:t>сетка. Понятие «аддитивные технологии».</w:t>
      </w:r>
    </w:p>
    <w:p w14:paraId="5B1B84AA" w14:textId="77777777" w:rsidR="00F11DF8" w:rsidRDefault="00DA3958">
      <w:pPr>
        <w:pStyle w:val="a3"/>
        <w:spacing w:line="242" w:lineRule="auto"/>
        <w:ind w:left="1406" w:right="1479" w:firstLine="0"/>
        <w:jc w:val="left"/>
      </w:pPr>
      <w:r>
        <w:t>Технологическое</w:t>
      </w:r>
      <w:r>
        <w:rPr>
          <w:spacing w:val="-7"/>
        </w:rPr>
        <w:t xml:space="preserve"> </w:t>
      </w:r>
      <w:r>
        <w:t>оборудование</w:t>
      </w:r>
      <w:r>
        <w:rPr>
          <w:spacing w:val="-7"/>
        </w:rPr>
        <w:t xml:space="preserve"> </w:t>
      </w:r>
      <w:r>
        <w:t>для</w:t>
      </w:r>
      <w:r>
        <w:rPr>
          <w:spacing w:val="-6"/>
        </w:rPr>
        <w:t xml:space="preserve"> </w:t>
      </w:r>
      <w:r>
        <w:t>аддитивных</w:t>
      </w:r>
      <w:r>
        <w:rPr>
          <w:spacing w:val="-6"/>
        </w:rPr>
        <w:t xml:space="preserve"> </w:t>
      </w:r>
      <w:r>
        <w:t>технологий:</w:t>
      </w:r>
      <w:r>
        <w:rPr>
          <w:spacing w:val="-6"/>
        </w:rPr>
        <w:t xml:space="preserve"> </w:t>
      </w:r>
      <w:r>
        <w:t>3D-принтеры. Области применения трехмерной печати. Сырье для трехмерной печати.</w:t>
      </w:r>
    </w:p>
    <w:p w14:paraId="49BD5DC6" w14:textId="77777777" w:rsidR="00F11DF8" w:rsidRDefault="00DA3958">
      <w:pPr>
        <w:pStyle w:val="a3"/>
        <w:tabs>
          <w:tab w:val="left" w:pos="8937"/>
        </w:tabs>
        <w:spacing w:line="267" w:lineRule="exact"/>
        <w:ind w:left="1406" w:firstLine="0"/>
        <w:jc w:val="left"/>
      </w:pPr>
      <w:r>
        <w:t>Этапы</w:t>
      </w:r>
      <w:r>
        <w:rPr>
          <w:spacing w:val="25"/>
        </w:rPr>
        <w:t xml:space="preserve"> </w:t>
      </w:r>
      <w:r>
        <w:t>аддитивного</w:t>
      </w:r>
      <w:r>
        <w:rPr>
          <w:spacing w:val="26"/>
        </w:rPr>
        <w:t xml:space="preserve"> </w:t>
      </w:r>
      <w:r>
        <w:t>производства.</w:t>
      </w:r>
      <w:r>
        <w:rPr>
          <w:spacing w:val="24"/>
        </w:rPr>
        <w:t xml:space="preserve"> </w:t>
      </w:r>
      <w:r>
        <w:t>Правила</w:t>
      </w:r>
      <w:r>
        <w:rPr>
          <w:spacing w:val="19"/>
        </w:rPr>
        <w:t xml:space="preserve"> </w:t>
      </w:r>
      <w:r>
        <w:t>безопасного</w:t>
      </w:r>
      <w:r>
        <w:rPr>
          <w:spacing w:val="27"/>
        </w:rPr>
        <w:t xml:space="preserve"> </w:t>
      </w:r>
      <w:r>
        <w:rPr>
          <w:spacing w:val="-2"/>
        </w:rPr>
        <w:t>пользования</w:t>
      </w:r>
      <w:r>
        <w:tab/>
      </w:r>
      <w:r>
        <w:rPr>
          <w:spacing w:val="-2"/>
        </w:rPr>
        <w:t>3D-принтером.</w:t>
      </w:r>
    </w:p>
    <w:p w14:paraId="00C363FA" w14:textId="77777777" w:rsidR="00F11DF8" w:rsidRDefault="00DA3958">
      <w:pPr>
        <w:pStyle w:val="a3"/>
        <w:spacing w:line="275" w:lineRule="exact"/>
        <w:ind w:firstLine="0"/>
        <w:jc w:val="left"/>
      </w:pPr>
      <w:r>
        <w:t>Основные</w:t>
      </w:r>
      <w:r>
        <w:rPr>
          <w:spacing w:val="-14"/>
        </w:rPr>
        <w:t xml:space="preserve"> </w:t>
      </w:r>
      <w:r>
        <w:t>настройки</w:t>
      </w:r>
      <w:r>
        <w:rPr>
          <w:spacing w:val="-2"/>
        </w:rPr>
        <w:t xml:space="preserve"> </w:t>
      </w:r>
      <w:r>
        <w:t>для</w:t>
      </w:r>
      <w:r>
        <w:rPr>
          <w:spacing w:val="-11"/>
        </w:rPr>
        <w:t xml:space="preserve"> </w:t>
      </w:r>
      <w:r>
        <w:t>выполнения</w:t>
      </w:r>
      <w:r>
        <w:rPr>
          <w:spacing w:val="-7"/>
        </w:rPr>
        <w:t xml:space="preserve"> </w:t>
      </w:r>
      <w:r>
        <w:t>печати</w:t>
      </w:r>
      <w:r>
        <w:rPr>
          <w:spacing w:val="-2"/>
        </w:rPr>
        <w:t xml:space="preserve"> </w:t>
      </w:r>
      <w:r>
        <w:t>на</w:t>
      </w:r>
      <w:r>
        <w:rPr>
          <w:spacing w:val="-6"/>
        </w:rPr>
        <w:t xml:space="preserve"> </w:t>
      </w:r>
      <w:r>
        <w:t>3D-</w:t>
      </w:r>
      <w:r>
        <w:rPr>
          <w:spacing w:val="-2"/>
        </w:rPr>
        <w:t>принтере.</w:t>
      </w:r>
    </w:p>
    <w:p w14:paraId="62DF28A3" w14:textId="77777777" w:rsidR="00F11DF8" w:rsidRDefault="00DA3958">
      <w:pPr>
        <w:pStyle w:val="a3"/>
        <w:spacing w:before="1" w:line="242" w:lineRule="auto"/>
        <w:ind w:left="1406" w:right="4352" w:firstLine="0"/>
        <w:jc w:val="left"/>
      </w:pPr>
      <w:r>
        <w:t>Подготовка</w:t>
      </w:r>
      <w:r>
        <w:rPr>
          <w:spacing w:val="-9"/>
        </w:rPr>
        <w:t xml:space="preserve"> </w:t>
      </w:r>
      <w:r>
        <w:t>к</w:t>
      </w:r>
      <w:r>
        <w:rPr>
          <w:spacing w:val="-8"/>
        </w:rPr>
        <w:t xml:space="preserve"> </w:t>
      </w:r>
      <w:r>
        <w:t>печати.</w:t>
      </w:r>
      <w:r>
        <w:rPr>
          <w:spacing w:val="-8"/>
        </w:rPr>
        <w:t xml:space="preserve"> </w:t>
      </w:r>
      <w:r>
        <w:t>Печать</w:t>
      </w:r>
      <w:r>
        <w:rPr>
          <w:spacing w:val="-7"/>
        </w:rPr>
        <w:t xml:space="preserve"> </w:t>
      </w:r>
      <w:r>
        <w:t>3D-модели. Профессии, связанные с 3D-печатью.</w:t>
      </w:r>
    </w:p>
    <w:p w14:paraId="2626E59C" w14:textId="77777777" w:rsidR="00F11DF8" w:rsidRDefault="00DA3958">
      <w:pPr>
        <w:pStyle w:val="a3"/>
        <w:spacing w:line="268" w:lineRule="exact"/>
        <w:ind w:left="1406" w:firstLine="0"/>
        <w:jc w:val="left"/>
      </w:pPr>
      <w:r>
        <w:t>Мир</w:t>
      </w:r>
      <w:r>
        <w:rPr>
          <w:spacing w:val="-9"/>
        </w:rPr>
        <w:t xml:space="preserve"> </w:t>
      </w:r>
      <w:r>
        <w:t>профессий.</w:t>
      </w:r>
      <w:r>
        <w:rPr>
          <w:spacing w:val="-1"/>
        </w:rPr>
        <w:t xml:space="preserve"> </w:t>
      </w:r>
      <w:r>
        <w:t>Профессии,</w:t>
      </w:r>
      <w:r>
        <w:rPr>
          <w:spacing w:val="-8"/>
        </w:rPr>
        <w:t xml:space="preserve"> </w:t>
      </w:r>
      <w:r>
        <w:t>связанные</w:t>
      </w:r>
      <w:r>
        <w:rPr>
          <w:spacing w:val="-8"/>
        </w:rPr>
        <w:t xml:space="preserve"> </w:t>
      </w:r>
      <w:r>
        <w:t>с</w:t>
      </w:r>
      <w:r>
        <w:rPr>
          <w:spacing w:val="-7"/>
        </w:rPr>
        <w:t xml:space="preserve"> </w:t>
      </w:r>
      <w:r>
        <w:t>3D-</w:t>
      </w:r>
      <w:r>
        <w:rPr>
          <w:spacing w:val="-2"/>
        </w:rPr>
        <w:t>печатью.</w:t>
      </w:r>
    </w:p>
    <w:p w14:paraId="3D43624C" w14:textId="77777777" w:rsidR="00F11DF8" w:rsidRDefault="00DA3958">
      <w:pPr>
        <w:pStyle w:val="a3"/>
        <w:spacing w:before="7" w:line="235" w:lineRule="auto"/>
        <w:ind w:left="1406" w:right="2377" w:firstLine="0"/>
        <w:jc w:val="left"/>
      </w:pPr>
      <w:r>
        <w:t>Модуль</w:t>
      </w:r>
      <w:r>
        <w:rPr>
          <w:spacing w:val="-4"/>
        </w:rPr>
        <w:t xml:space="preserve"> </w:t>
      </w:r>
      <w:r>
        <w:t>«Технологии</w:t>
      </w:r>
      <w:r>
        <w:rPr>
          <w:spacing w:val="-13"/>
        </w:rPr>
        <w:t xml:space="preserve"> </w:t>
      </w:r>
      <w:r>
        <w:t>обработки</w:t>
      </w:r>
      <w:r>
        <w:rPr>
          <w:spacing w:val="-9"/>
        </w:rPr>
        <w:t xml:space="preserve"> </w:t>
      </w:r>
      <w:r>
        <w:t>материалов</w:t>
      </w:r>
      <w:r>
        <w:rPr>
          <w:spacing w:val="-10"/>
        </w:rPr>
        <w:t xml:space="preserve"> </w:t>
      </w:r>
      <w:r>
        <w:t>и</w:t>
      </w:r>
      <w:r>
        <w:rPr>
          <w:spacing w:val="-12"/>
        </w:rPr>
        <w:t xml:space="preserve"> </w:t>
      </w:r>
      <w:r>
        <w:t>пищевых</w:t>
      </w:r>
      <w:r>
        <w:rPr>
          <w:spacing w:val="-12"/>
        </w:rPr>
        <w:t xml:space="preserve"> </w:t>
      </w:r>
      <w:r>
        <w:t>продуктов». 5 класс.</w:t>
      </w:r>
    </w:p>
    <w:p w14:paraId="5D1EC22B" w14:textId="77777777" w:rsidR="00F11DF8" w:rsidRDefault="00DA3958">
      <w:pPr>
        <w:pStyle w:val="a3"/>
        <w:spacing w:line="273" w:lineRule="exact"/>
        <w:ind w:left="1406" w:firstLine="0"/>
        <w:jc w:val="left"/>
      </w:pPr>
      <w:r>
        <w:t>Технологии</w:t>
      </w:r>
      <w:r>
        <w:rPr>
          <w:spacing w:val="-9"/>
        </w:rPr>
        <w:t xml:space="preserve"> </w:t>
      </w:r>
      <w:r>
        <w:t>обработки</w:t>
      </w:r>
      <w:r>
        <w:rPr>
          <w:spacing w:val="-11"/>
        </w:rPr>
        <w:t xml:space="preserve"> </w:t>
      </w:r>
      <w:r>
        <w:t>конструкционных</w:t>
      </w:r>
      <w:r>
        <w:rPr>
          <w:spacing w:val="-10"/>
        </w:rPr>
        <w:t xml:space="preserve"> </w:t>
      </w:r>
      <w:r>
        <w:rPr>
          <w:spacing w:val="-2"/>
        </w:rPr>
        <w:t>материалов.</w:t>
      </w:r>
    </w:p>
    <w:p w14:paraId="000BCD2F" w14:textId="77777777" w:rsidR="00F11DF8" w:rsidRDefault="00DA3958">
      <w:pPr>
        <w:pStyle w:val="a3"/>
        <w:spacing w:before="2"/>
        <w:ind w:right="376"/>
      </w:pPr>
      <w:r>
        <w:t>Проектирование, моделирование, конструирование – основные составляющие технологии. Основные элементы структуры технологии: действия, операции, этапы. Технологическая карта.</w:t>
      </w:r>
    </w:p>
    <w:p w14:paraId="5FCB2438" w14:textId="77777777" w:rsidR="00F11DF8" w:rsidRDefault="00DA3958">
      <w:pPr>
        <w:pStyle w:val="a3"/>
        <w:spacing w:line="272" w:lineRule="exact"/>
        <w:ind w:left="1406" w:firstLine="0"/>
      </w:pPr>
      <w:r>
        <w:t>Бумага</w:t>
      </w:r>
      <w:r>
        <w:rPr>
          <w:spacing w:val="-9"/>
        </w:rPr>
        <w:t xml:space="preserve"> </w:t>
      </w:r>
      <w:r>
        <w:t>и</w:t>
      </w:r>
      <w:r>
        <w:rPr>
          <w:spacing w:val="-4"/>
        </w:rPr>
        <w:t xml:space="preserve"> </w:t>
      </w:r>
      <w:r>
        <w:t>ее</w:t>
      </w:r>
      <w:r>
        <w:rPr>
          <w:spacing w:val="-6"/>
        </w:rPr>
        <w:t xml:space="preserve"> </w:t>
      </w:r>
      <w:r>
        <w:t>свойства.</w:t>
      </w:r>
      <w:r>
        <w:rPr>
          <w:spacing w:val="-5"/>
        </w:rPr>
        <w:t xml:space="preserve"> </w:t>
      </w:r>
      <w:r>
        <w:t>Производство</w:t>
      </w:r>
      <w:r>
        <w:rPr>
          <w:spacing w:val="-2"/>
        </w:rPr>
        <w:t xml:space="preserve"> </w:t>
      </w:r>
      <w:r>
        <w:t>бумаги,</w:t>
      </w:r>
      <w:r>
        <w:rPr>
          <w:spacing w:val="-2"/>
        </w:rPr>
        <w:t xml:space="preserve"> </w:t>
      </w:r>
      <w:r>
        <w:t>история</w:t>
      </w:r>
      <w:r>
        <w:rPr>
          <w:spacing w:val="-10"/>
        </w:rPr>
        <w:t xml:space="preserve"> </w:t>
      </w:r>
      <w:r>
        <w:t>и</w:t>
      </w:r>
      <w:r>
        <w:rPr>
          <w:spacing w:val="-6"/>
        </w:rPr>
        <w:t xml:space="preserve"> </w:t>
      </w:r>
      <w:r>
        <w:t>современные</w:t>
      </w:r>
      <w:r>
        <w:rPr>
          <w:spacing w:val="-5"/>
        </w:rPr>
        <w:t xml:space="preserve"> </w:t>
      </w:r>
      <w:r>
        <w:rPr>
          <w:spacing w:val="-2"/>
        </w:rPr>
        <w:t>технологии.</w:t>
      </w:r>
    </w:p>
    <w:p w14:paraId="0F394F44" w14:textId="77777777" w:rsidR="00F11DF8" w:rsidRDefault="00DA3958">
      <w:pPr>
        <w:pStyle w:val="a3"/>
        <w:spacing w:before="3"/>
        <w:ind w:right="386"/>
      </w:pPr>
      <w:r>
        <w:t xml:space="preserve">Использование древесины человеком (история и современность). Использование древесины и охрана природы. Общие сведения о древесине хвойных и лиственных пород. Пиломатериалы. Способы обработки древесины. Организация рабочего места при работе с </w:t>
      </w:r>
      <w:r>
        <w:rPr>
          <w:spacing w:val="-2"/>
        </w:rPr>
        <w:t>древесиной.</w:t>
      </w:r>
    </w:p>
    <w:p w14:paraId="24A2996E" w14:textId="77777777" w:rsidR="00F11DF8" w:rsidRDefault="00DA3958">
      <w:pPr>
        <w:pStyle w:val="a3"/>
        <w:ind w:left="1406" w:firstLine="0"/>
      </w:pPr>
      <w:r>
        <w:t>Ручной</w:t>
      </w:r>
      <w:r>
        <w:rPr>
          <w:spacing w:val="-6"/>
        </w:rPr>
        <w:t xml:space="preserve"> </w:t>
      </w:r>
      <w:r>
        <w:t>и</w:t>
      </w:r>
      <w:r>
        <w:rPr>
          <w:spacing w:val="-10"/>
        </w:rPr>
        <w:t xml:space="preserve"> </w:t>
      </w:r>
      <w:r>
        <w:t>электрифицированный</w:t>
      </w:r>
      <w:r>
        <w:rPr>
          <w:spacing w:val="-7"/>
        </w:rPr>
        <w:t xml:space="preserve"> </w:t>
      </w:r>
      <w:r>
        <w:t>инструменты</w:t>
      </w:r>
      <w:r>
        <w:rPr>
          <w:spacing w:val="-6"/>
        </w:rPr>
        <w:t xml:space="preserve"> </w:t>
      </w:r>
      <w:r>
        <w:t>для</w:t>
      </w:r>
      <w:r>
        <w:rPr>
          <w:spacing w:val="-4"/>
        </w:rPr>
        <w:t xml:space="preserve"> </w:t>
      </w:r>
      <w:r>
        <w:t>обработки</w:t>
      </w:r>
      <w:r>
        <w:rPr>
          <w:spacing w:val="-7"/>
        </w:rPr>
        <w:t xml:space="preserve"> </w:t>
      </w:r>
      <w:r>
        <w:rPr>
          <w:spacing w:val="-2"/>
        </w:rPr>
        <w:t>древесины.</w:t>
      </w:r>
    </w:p>
    <w:p w14:paraId="0CE4CD82" w14:textId="77777777" w:rsidR="00F11DF8" w:rsidRDefault="00DA3958">
      <w:pPr>
        <w:pStyle w:val="a3"/>
        <w:spacing w:before="4" w:line="235" w:lineRule="auto"/>
        <w:ind w:right="378"/>
      </w:pPr>
      <w:r>
        <w:t xml:space="preserve">Операции (основные): разметка, пиление, сверление, зачистка, декорирование </w:t>
      </w:r>
      <w:r>
        <w:rPr>
          <w:spacing w:val="-2"/>
        </w:rPr>
        <w:t>древесины.</w:t>
      </w:r>
    </w:p>
    <w:p w14:paraId="40AC9EB6" w14:textId="77777777" w:rsidR="00F11DF8" w:rsidRDefault="00DA3958">
      <w:pPr>
        <w:pStyle w:val="a3"/>
        <w:spacing w:line="273" w:lineRule="exact"/>
        <w:ind w:left="1406" w:firstLine="0"/>
      </w:pPr>
      <w:r>
        <w:t>Народные</w:t>
      </w:r>
      <w:r>
        <w:rPr>
          <w:spacing w:val="-8"/>
        </w:rPr>
        <w:t xml:space="preserve"> </w:t>
      </w:r>
      <w:r>
        <w:t>промыслы</w:t>
      </w:r>
      <w:r>
        <w:rPr>
          <w:spacing w:val="-1"/>
        </w:rPr>
        <w:t xml:space="preserve"> </w:t>
      </w:r>
      <w:r>
        <w:t>по</w:t>
      </w:r>
      <w:r>
        <w:rPr>
          <w:spacing w:val="-9"/>
        </w:rPr>
        <w:t xml:space="preserve"> </w:t>
      </w:r>
      <w:r>
        <w:t>обработке</w:t>
      </w:r>
      <w:r>
        <w:rPr>
          <w:spacing w:val="-4"/>
        </w:rPr>
        <w:t xml:space="preserve"> </w:t>
      </w:r>
      <w:r>
        <w:rPr>
          <w:spacing w:val="-2"/>
        </w:rPr>
        <w:t>древесины.</w:t>
      </w:r>
    </w:p>
    <w:p w14:paraId="39518595" w14:textId="77777777" w:rsidR="00F11DF8" w:rsidRDefault="00DA3958">
      <w:pPr>
        <w:pStyle w:val="a3"/>
        <w:spacing w:before="5" w:line="242" w:lineRule="auto"/>
        <w:ind w:left="1406" w:firstLine="0"/>
        <w:jc w:val="left"/>
      </w:pPr>
      <w:r>
        <w:t>Мир</w:t>
      </w:r>
      <w:r>
        <w:rPr>
          <w:spacing w:val="-4"/>
        </w:rPr>
        <w:t xml:space="preserve"> </w:t>
      </w:r>
      <w:r>
        <w:t>профессий.</w:t>
      </w:r>
      <w:r>
        <w:rPr>
          <w:spacing w:val="-4"/>
        </w:rPr>
        <w:t xml:space="preserve"> </w:t>
      </w:r>
      <w:r>
        <w:t>Профессии,</w:t>
      </w:r>
      <w:r>
        <w:rPr>
          <w:spacing w:val="-4"/>
        </w:rPr>
        <w:t xml:space="preserve"> </w:t>
      </w:r>
      <w:r>
        <w:t>связанные</w:t>
      </w:r>
      <w:r>
        <w:rPr>
          <w:spacing w:val="-6"/>
        </w:rPr>
        <w:t xml:space="preserve"> </w:t>
      </w:r>
      <w:r>
        <w:t>с</w:t>
      </w:r>
      <w:r>
        <w:rPr>
          <w:spacing w:val="-5"/>
        </w:rPr>
        <w:t xml:space="preserve"> </w:t>
      </w:r>
      <w:r>
        <w:t>производством</w:t>
      </w:r>
      <w:r>
        <w:rPr>
          <w:spacing w:val="-4"/>
        </w:rPr>
        <w:t xml:space="preserve"> </w:t>
      </w:r>
      <w:r>
        <w:t>и</w:t>
      </w:r>
      <w:r>
        <w:rPr>
          <w:spacing w:val="-5"/>
        </w:rPr>
        <w:t xml:space="preserve"> </w:t>
      </w:r>
      <w:r>
        <w:t>обработкой</w:t>
      </w:r>
      <w:r>
        <w:rPr>
          <w:spacing w:val="-4"/>
        </w:rPr>
        <w:t xml:space="preserve"> </w:t>
      </w:r>
      <w:r>
        <w:t>древесины. Индивидуальный творческий (учебный) проект «Изделие из древесины».</w:t>
      </w:r>
    </w:p>
    <w:p w14:paraId="077E7A53" w14:textId="77777777" w:rsidR="00F11DF8" w:rsidRDefault="00DA3958">
      <w:pPr>
        <w:pStyle w:val="a3"/>
        <w:spacing w:line="269" w:lineRule="exact"/>
        <w:ind w:left="1406" w:firstLine="0"/>
        <w:jc w:val="left"/>
      </w:pPr>
      <w:r>
        <w:t>Технологии</w:t>
      </w:r>
      <w:r>
        <w:rPr>
          <w:spacing w:val="-7"/>
        </w:rPr>
        <w:t xml:space="preserve"> </w:t>
      </w:r>
      <w:r>
        <w:t>обработки</w:t>
      </w:r>
      <w:r>
        <w:rPr>
          <w:spacing w:val="-8"/>
        </w:rPr>
        <w:t xml:space="preserve"> </w:t>
      </w:r>
      <w:r>
        <w:t>пищевых</w:t>
      </w:r>
      <w:r>
        <w:rPr>
          <w:spacing w:val="-8"/>
        </w:rPr>
        <w:t xml:space="preserve"> </w:t>
      </w:r>
      <w:r>
        <w:rPr>
          <w:spacing w:val="-2"/>
        </w:rPr>
        <w:t>продуктов.</w:t>
      </w:r>
    </w:p>
    <w:p w14:paraId="1A2789C9" w14:textId="77777777" w:rsidR="00F11DF8" w:rsidRDefault="00DA3958">
      <w:pPr>
        <w:pStyle w:val="a3"/>
        <w:spacing w:before="10" w:line="235" w:lineRule="auto"/>
        <w:ind w:left="1406" w:right="1479" w:firstLine="0"/>
        <w:jc w:val="left"/>
      </w:pPr>
      <w:r>
        <w:t>Общие сведения о питании и технологиях приготовления пищи. Рациональное,</w:t>
      </w:r>
      <w:r>
        <w:rPr>
          <w:spacing w:val="-8"/>
        </w:rPr>
        <w:t xml:space="preserve"> </w:t>
      </w:r>
      <w:r>
        <w:t>здоровое</w:t>
      </w:r>
      <w:r>
        <w:rPr>
          <w:spacing w:val="-12"/>
        </w:rPr>
        <w:t xml:space="preserve"> </w:t>
      </w:r>
      <w:r>
        <w:t>питание,</w:t>
      </w:r>
      <w:r>
        <w:rPr>
          <w:spacing w:val="-4"/>
        </w:rPr>
        <w:t xml:space="preserve"> </w:t>
      </w:r>
      <w:r>
        <w:t>режим</w:t>
      </w:r>
      <w:r>
        <w:rPr>
          <w:spacing w:val="-11"/>
        </w:rPr>
        <w:t xml:space="preserve"> </w:t>
      </w:r>
      <w:r>
        <w:t>питания,</w:t>
      </w:r>
      <w:r>
        <w:rPr>
          <w:spacing w:val="-9"/>
        </w:rPr>
        <w:t xml:space="preserve"> </w:t>
      </w:r>
      <w:r>
        <w:t>пищевая</w:t>
      </w:r>
      <w:r>
        <w:rPr>
          <w:spacing w:val="-12"/>
        </w:rPr>
        <w:t xml:space="preserve"> </w:t>
      </w:r>
      <w:r>
        <w:t>пирамида.</w:t>
      </w:r>
    </w:p>
    <w:p w14:paraId="79DDB05E" w14:textId="77777777" w:rsidR="00F11DF8" w:rsidRDefault="00DA3958">
      <w:pPr>
        <w:pStyle w:val="a3"/>
        <w:spacing w:before="1"/>
        <w:ind w:right="386"/>
      </w:pPr>
      <w:r>
        <w:t xml:space="preserve">Значение выбора продуктов для здоровья человека. Пищевая ценность разных продуктов питания. Пищевая ценность яиц, круп, овощей. Технологии обработки овощей, </w:t>
      </w:r>
      <w:r>
        <w:rPr>
          <w:spacing w:val="-4"/>
        </w:rPr>
        <w:t>круп.</w:t>
      </w:r>
    </w:p>
    <w:p w14:paraId="48C409DF" w14:textId="77777777" w:rsidR="00F11DF8" w:rsidRDefault="00DA3958">
      <w:pPr>
        <w:pStyle w:val="a3"/>
        <w:spacing w:before="3"/>
        <w:ind w:right="390"/>
        <w:jc w:val="left"/>
      </w:pPr>
      <w:r>
        <w:t>Технологии приготовления блюд из яиц, круп, овощей. Определение качества продуктов, правила хранения продуктов.</w:t>
      </w:r>
    </w:p>
    <w:p w14:paraId="23BB9671" w14:textId="77777777" w:rsidR="00F11DF8" w:rsidRDefault="00DA3958">
      <w:pPr>
        <w:pStyle w:val="a3"/>
        <w:tabs>
          <w:tab w:val="left" w:pos="2669"/>
          <w:tab w:val="left" w:pos="3632"/>
          <w:tab w:val="left" w:pos="5343"/>
          <w:tab w:val="left" w:pos="6870"/>
          <w:tab w:val="left" w:pos="7957"/>
          <w:tab w:val="left" w:pos="9052"/>
        </w:tabs>
        <w:spacing w:before="2" w:line="242" w:lineRule="auto"/>
        <w:ind w:right="405"/>
        <w:jc w:val="left"/>
      </w:pPr>
      <w:r>
        <w:rPr>
          <w:spacing w:val="-2"/>
        </w:rPr>
        <w:t>Интерьер</w:t>
      </w:r>
      <w:r>
        <w:tab/>
      </w:r>
      <w:r>
        <w:rPr>
          <w:spacing w:val="-2"/>
        </w:rPr>
        <w:t>кухни,</w:t>
      </w:r>
      <w:r>
        <w:tab/>
      </w:r>
      <w:r>
        <w:rPr>
          <w:spacing w:val="-2"/>
        </w:rPr>
        <w:t>рациональное</w:t>
      </w:r>
      <w:r>
        <w:tab/>
      </w:r>
      <w:r>
        <w:rPr>
          <w:spacing w:val="-2"/>
        </w:rPr>
        <w:t>размещение</w:t>
      </w:r>
      <w:r>
        <w:tab/>
      </w:r>
      <w:r>
        <w:rPr>
          <w:spacing w:val="-2"/>
        </w:rPr>
        <w:t>мебели.</w:t>
      </w:r>
      <w:r>
        <w:tab/>
      </w:r>
      <w:r>
        <w:rPr>
          <w:spacing w:val="-2"/>
        </w:rPr>
        <w:t>Посуда,</w:t>
      </w:r>
      <w:r>
        <w:tab/>
      </w:r>
      <w:r>
        <w:rPr>
          <w:spacing w:val="-2"/>
        </w:rPr>
        <w:t xml:space="preserve">инструменты, </w:t>
      </w:r>
      <w:r>
        <w:t>приспособления для обработки пищевых продуктов, приготовления блюд.</w:t>
      </w:r>
    </w:p>
    <w:p w14:paraId="6E872C23" w14:textId="77777777" w:rsidR="00F11DF8" w:rsidRDefault="00DA3958">
      <w:pPr>
        <w:pStyle w:val="a3"/>
        <w:spacing w:line="242" w:lineRule="auto"/>
        <w:ind w:right="390"/>
        <w:jc w:val="left"/>
      </w:pPr>
      <w:r>
        <w:t>Правила</w:t>
      </w:r>
      <w:r>
        <w:rPr>
          <w:spacing w:val="-4"/>
        </w:rPr>
        <w:t xml:space="preserve"> </w:t>
      </w:r>
      <w:r>
        <w:t>этикета</w:t>
      </w:r>
      <w:r>
        <w:rPr>
          <w:spacing w:val="-3"/>
        </w:rPr>
        <w:t xml:space="preserve"> </w:t>
      </w:r>
      <w:r>
        <w:t>за</w:t>
      </w:r>
      <w:r>
        <w:rPr>
          <w:spacing w:val="-4"/>
        </w:rPr>
        <w:t xml:space="preserve"> </w:t>
      </w:r>
      <w:r>
        <w:t>столом.</w:t>
      </w:r>
      <w:r>
        <w:rPr>
          <w:spacing w:val="-3"/>
        </w:rPr>
        <w:t xml:space="preserve"> </w:t>
      </w:r>
      <w:r>
        <w:t>Условия</w:t>
      </w:r>
      <w:r>
        <w:rPr>
          <w:spacing w:val="-3"/>
        </w:rPr>
        <w:t xml:space="preserve"> </w:t>
      </w:r>
      <w:r>
        <w:t>хранения</w:t>
      </w:r>
      <w:r>
        <w:rPr>
          <w:spacing w:val="-6"/>
        </w:rPr>
        <w:t xml:space="preserve"> </w:t>
      </w:r>
      <w:r>
        <w:t>продуктов</w:t>
      </w:r>
      <w:r>
        <w:rPr>
          <w:spacing w:val="-6"/>
        </w:rPr>
        <w:t xml:space="preserve"> </w:t>
      </w:r>
      <w:r>
        <w:t>питания.</w:t>
      </w:r>
      <w:r>
        <w:rPr>
          <w:spacing w:val="-3"/>
        </w:rPr>
        <w:t xml:space="preserve"> </w:t>
      </w:r>
      <w:r>
        <w:t>Утилизация</w:t>
      </w:r>
      <w:r>
        <w:rPr>
          <w:spacing w:val="-3"/>
        </w:rPr>
        <w:t xml:space="preserve"> </w:t>
      </w:r>
      <w:r>
        <w:t>бытовых и пищевых отходов.</w:t>
      </w:r>
    </w:p>
    <w:p w14:paraId="52B538AB" w14:textId="77777777" w:rsidR="00F11DF8" w:rsidRDefault="00DA3958">
      <w:pPr>
        <w:pStyle w:val="a3"/>
        <w:spacing w:line="242" w:lineRule="auto"/>
        <w:jc w:val="left"/>
      </w:pPr>
      <w:r>
        <w:t>Мир</w:t>
      </w:r>
      <w:r>
        <w:rPr>
          <w:spacing w:val="34"/>
        </w:rPr>
        <w:t xml:space="preserve"> </w:t>
      </w:r>
      <w:r>
        <w:t>профессий.</w:t>
      </w:r>
      <w:r>
        <w:rPr>
          <w:spacing w:val="40"/>
        </w:rPr>
        <w:t xml:space="preserve"> </w:t>
      </w:r>
      <w:r>
        <w:t>Профессии,</w:t>
      </w:r>
      <w:r>
        <w:rPr>
          <w:spacing w:val="32"/>
        </w:rPr>
        <w:t xml:space="preserve"> </w:t>
      </w:r>
      <w:r>
        <w:t>связанные</w:t>
      </w:r>
      <w:r>
        <w:rPr>
          <w:spacing w:val="34"/>
        </w:rPr>
        <w:t xml:space="preserve"> </w:t>
      </w:r>
      <w:r>
        <w:t>с</w:t>
      </w:r>
      <w:r>
        <w:rPr>
          <w:spacing w:val="31"/>
        </w:rPr>
        <w:t xml:space="preserve"> </w:t>
      </w:r>
      <w:r>
        <w:t>производством</w:t>
      </w:r>
      <w:r>
        <w:rPr>
          <w:spacing w:val="32"/>
        </w:rPr>
        <w:t xml:space="preserve"> </w:t>
      </w:r>
      <w:r>
        <w:t>и обработкой</w:t>
      </w:r>
      <w:r>
        <w:rPr>
          <w:spacing w:val="33"/>
        </w:rPr>
        <w:t xml:space="preserve"> </w:t>
      </w:r>
      <w:r>
        <w:t xml:space="preserve">пищевых </w:t>
      </w:r>
      <w:r>
        <w:rPr>
          <w:spacing w:val="-2"/>
        </w:rPr>
        <w:t>продуктов.</w:t>
      </w:r>
    </w:p>
    <w:p w14:paraId="0D4BDF00" w14:textId="77777777" w:rsidR="00F11DF8" w:rsidRDefault="00F11DF8">
      <w:pPr>
        <w:spacing w:line="242" w:lineRule="auto"/>
        <w:sectPr w:rsidR="00F11DF8">
          <w:pgSz w:w="11920" w:h="16850"/>
          <w:pgMar w:top="1040" w:right="320" w:bottom="280" w:left="720" w:header="720" w:footer="720" w:gutter="0"/>
          <w:cols w:space="720"/>
        </w:sectPr>
      </w:pPr>
    </w:p>
    <w:p w14:paraId="32B6C58A" w14:textId="77777777" w:rsidR="00F11DF8" w:rsidRDefault="00DA3958">
      <w:pPr>
        <w:pStyle w:val="a3"/>
        <w:spacing w:before="76" w:line="244" w:lineRule="auto"/>
        <w:ind w:left="1406" w:right="3286" w:firstLine="0"/>
        <w:jc w:val="left"/>
      </w:pPr>
      <w:r>
        <w:t>Групповой</w:t>
      </w:r>
      <w:r>
        <w:rPr>
          <w:spacing w:val="-10"/>
        </w:rPr>
        <w:t xml:space="preserve"> </w:t>
      </w:r>
      <w:r>
        <w:t>проект</w:t>
      </w:r>
      <w:r>
        <w:rPr>
          <w:spacing w:val="-6"/>
        </w:rPr>
        <w:t xml:space="preserve"> </w:t>
      </w:r>
      <w:r>
        <w:t>по</w:t>
      </w:r>
      <w:r>
        <w:rPr>
          <w:spacing w:val="-6"/>
        </w:rPr>
        <w:t xml:space="preserve"> </w:t>
      </w:r>
      <w:r>
        <w:t>теме</w:t>
      </w:r>
      <w:r>
        <w:rPr>
          <w:spacing w:val="-13"/>
        </w:rPr>
        <w:t xml:space="preserve"> </w:t>
      </w:r>
      <w:r>
        <w:t>«Питание</w:t>
      </w:r>
      <w:r>
        <w:rPr>
          <w:spacing w:val="-8"/>
        </w:rPr>
        <w:t xml:space="preserve"> </w:t>
      </w:r>
      <w:r>
        <w:t>и</w:t>
      </w:r>
      <w:r>
        <w:rPr>
          <w:spacing w:val="-7"/>
        </w:rPr>
        <w:t xml:space="preserve"> </w:t>
      </w:r>
      <w:r>
        <w:t>здоровье</w:t>
      </w:r>
      <w:r>
        <w:rPr>
          <w:spacing w:val="-9"/>
        </w:rPr>
        <w:t xml:space="preserve"> </w:t>
      </w:r>
      <w:r>
        <w:t>человека». Технологии обработки текстильных материалов.</w:t>
      </w:r>
    </w:p>
    <w:p w14:paraId="28C4FE00" w14:textId="77777777" w:rsidR="00F11DF8" w:rsidRDefault="00DA3958">
      <w:pPr>
        <w:pStyle w:val="a3"/>
        <w:spacing w:line="242" w:lineRule="auto"/>
        <w:jc w:val="left"/>
      </w:pPr>
      <w:r>
        <w:t>Основы материаловедения. Текстильные материалы (нитки, ткань), производство и использование человеком. История, культура.</w:t>
      </w:r>
    </w:p>
    <w:p w14:paraId="285108B0" w14:textId="77777777" w:rsidR="00F11DF8" w:rsidRDefault="00DA3958">
      <w:pPr>
        <w:pStyle w:val="a3"/>
        <w:spacing w:line="266" w:lineRule="exact"/>
        <w:ind w:left="1406" w:firstLine="0"/>
        <w:jc w:val="left"/>
      </w:pPr>
      <w:r>
        <w:t>Современные</w:t>
      </w:r>
      <w:r>
        <w:rPr>
          <w:spacing w:val="-11"/>
        </w:rPr>
        <w:t xml:space="preserve"> </w:t>
      </w:r>
      <w:r>
        <w:t>технологии</w:t>
      </w:r>
      <w:r>
        <w:rPr>
          <w:spacing w:val="-4"/>
        </w:rPr>
        <w:t xml:space="preserve"> </w:t>
      </w:r>
      <w:r>
        <w:t>производства</w:t>
      </w:r>
      <w:r>
        <w:rPr>
          <w:spacing w:val="-11"/>
        </w:rPr>
        <w:t xml:space="preserve"> </w:t>
      </w:r>
      <w:r>
        <w:t>тканей</w:t>
      </w:r>
      <w:r>
        <w:rPr>
          <w:spacing w:val="-11"/>
        </w:rPr>
        <w:t xml:space="preserve"> </w:t>
      </w:r>
      <w:r>
        <w:t>с</w:t>
      </w:r>
      <w:r>
        <w:rPr>
          <w:spacing w:val="-7"/>
        </w:rPr>
        <w:t xml:space="preserve"> </w:t>
      </w:r>
      <w:r>
        <w:t>разными</w:t>
      </w:r>
      <w:r>
        <w:rPr>
          <w:spacing w:val="6"/>
        </w:rPr>
        <w:t xml:space="preserve"> </w:t>
      </w:r>
      <w:r>
        <w:rPr>
          <w:spacing w:val="-2"/>
        </w:rPr>
        <w:t>свойствами.</w:t>
      </w:r>
    </w:p>
    <w:p w14:paraId="47C714BD" w14:textId="77777777" w:rsidR="00F11DF8" w:rsidRDefault="00DA3958">
      <w:pPr>
        <w:pStyle w:val="a3"/>
        <w:tabs>
          <w:tab w:val="left" w:pos="2940"/>
          <w:tab w:val="left" w:pos="4337"/>
          <w:tab w:val="left" w:pos="5962"/>
          <w:tab w:val="left" w:pos="7456"/>
          <w:tab w:val="left" w:pos="8005"/>
          <w:tab w:val="left" w:pos="9640"/>
        </w:tabs>
        <w:spacing w:before="4" w:line="235" w:lineRule="auto"/>
        <w:ind w:right="389"/>
        <w:jc w:val="left"/>
      </w:pPr>
      <w:r>
        <w:rPr>
          <w:spacing w:val="-2"/>
        </w:rPr>
        <w:t>Технологии</w:t>
      </w:r>
      <w:r>
        <w:tab/>
      </w:r>
      <w:r>
        <w:rPr>
          <w:spacing w:val="-2"/>
        </w:rPr>
        <w:t>получения</w:t>
      </w:r>
      <w:r>
        <w:tab/>
      </w:r>
      <w:r>
        <w:rPr>
          <w:spacing w:val="-2"/>
        </w:rPr>
        <w:t>текстильных</w:t>
      </w:r>
      <w:r>
        <w:tab/>
      </w:r>
      <w:r>
        <w:rPr>
          <w:spacing w:val="-2"/>
        </w:rPr>
        <w:t>материалов</w:t>
      </w:r>
      <w:r>
        <w:tab/>
      </w:r>
      <w:r>
        <w:rPr>
          <w:spacing w:val="-6"/>
        </w:rPr>
        <w:t>из</w:t>
      </w:r>
      <w:r>
        <w:tab/>
      </w:r>
      <w:r>
        <w:rPr>
          <w:spacing w:val="-2"/>
        </w:rPr>
        <w:t>натуральных</w:t>
      </w:r>
      <w:r>
        <w:tab/>
      </w:r>
      <w:r>
        <w:rPr>
          <w:spacing w:val="-2"/>
        </w:rPr>
        <w:t xml:space="preserve">волокон </w:t>
      </w:r>
      <w:r>
        <w:t>растительного, животного происхождения, из химических волокон. Свойства тканей.</w:t>
      </w:r>
    </w:p>
    <w:p w14:paraId="3B737778" w14:textId="77777777" w:rsidR="00F11DF8" w:rsidRDefault="00DA3958">
      <w:pPr>
        <w:pStyle w:val="a3"/>
        <w:spacing w:line="275" w:lineRule="exact"/>
        <w:ind w:left="1406" w:firstLine="0"/>
        <w:jc w:val="left"/>
      </w:pPr>
      <w:r>
        <w:t>Основы</w:t>
      </w:r>
      <w:r>
        <w:rPr>
          <w:spacing w:val="-11"/>
        </w:rPr>
        <w:t xml:space="preserve"> </w:t>
      </w:r>
      <w:r>
        <w:t>технологии</w:t>
      </w:r>
      <w:r>
        <w:rPr>
          <w:spacing w:val="-5"/>
        </w:rPr>
        <w:t xml:space="preserve"> </w:t>
      </w:r>
      <w:r>
        <w:t>изготовления</w:t>
      </w:r>
      <w:r>
        <w:rPr>
          <w:spacing w:val="-10"/>
        </w:rPr>
        <w:t xml:space="preserve"> </w:t>
      </w:r>
      <w:r>
        <w:t>изделий</w:t>
      </w:r>
      <w:r>
        <w:rPr>
          <w:spacing w:val="-11"/>
        </w:rPr>
        <w:t xml:space="preserve"> </w:t>
      </w:r>
      <w:r>
        <w:t>из</w:t>
      </w:r>
      <w:r>
        <w:rPr>
          <w:spacing w:val="-8"/>
        </w:rPr>
        <w:t xml:space="preserve"> </w:t>
      </w:r>
      <w:r>
        <w:t>текстильных</w:t>
      </w:r>
      <w:r>
        <w:rPr>
          <w:spacing w:val="-11"/>
        </w:rPr>
        <w:t xml:space="preserve"> </w:t>
      </w:r>
      <w:r>
        <w:rPr>
          <w:spacing w:val="-2"/>
        </w:rPr>
        <w:t>материалов.</w:t>
      </w:r>
    </w:p>
    <w:p w14:paraId="57BB0425" w14:textId="77777777" w:rsidR="00F11DF8" w:rsidRDefault="00DA3958">
      <w:pPr>
        <w:pStyle w:val="a3"/>
        <w:spacing w:before="2" w:line="242" w:lineRule="auto"/>
        <w:jc w:val="left"/>
      </w:pPr>
      <w:r>
        <w:t>Последовательность</w:t>
      </w:r>
      <w:r>
        <w:rPr>
          <w:spacing w:val="31"/>
        </w:rPr>
        <w:t xml:space="preserve"> </w:t>
      </w:r>
      <w:r>
        <w:t>изготовления</w:t>
      </w:r>
      <w:r>
        <w:rPr>
          <w:spacing w:val="32"/>
        </w:rPr>
        <w:t xml:space="preserve"> </w:t>
      </w:r>
      <w:r>
        <w:t>швейного</w:t>
      </w:r>
      <w:r>
        <w:rPr>
          <w:spacing w:val="31"/>
        </w:rPr>
        <w:t xml:space="preserve"> </w:t>
      </w:r>
      <w:r>
        <w:t>изделия.</w:t>
      </w:r>
      <w:r>
        <w:rPr>
          <w:spacing w:val="34"/>
        </w:rPr>
        <w:t xml:space="preserve"> </w:t>
      </w:r>
      <w:r>
        <w:t>Контроль</w:t>
      </w:r>
      <w:r>
        <w:rPr>
          <w:spacing w:val="32"/>
        </w:rPr>
        <w:t xml:space="preserve"> </w:t>
      </w:r>
      <w:r>
        <w:t>качества</w:t>
      </w:r>
      <w:r>
        <w:rPr>
          <w:spacing w:val="32"/>
        </w:rPr>
        <w:t xml:space="preserve"> </w:t>
      </w:r>
      <w:r>
        <w:t xml:space="preserve">готового </w:t>
      </w:r>
      <w:r>
        <w:rPr>
          <w:spacing w:val="-2"/>
        </w:rPr>
        <w:t>изделия.</w:t>
      </w:r>
    </w:p>
    <w:p w14:paraId="3C9AD935" w14:textId="77777777" w:rsidR="00F11DF8" w:rsidRDefault="00DA3958">
      <w:pPr>
        <w:pStyle w:val="a3"/>
        <w:spacing w:line="242" w:lineRule="auto"/>
        <w:ind w:left="1406" w:right="1479" w:firstLine="0"/>
        <w:jc w:val="left"/>
      </w:pPr>
      <w:r>
        <w:t>Устройство</w:t>
      </w:r>
      <w:r>
        <w:rPr>
          <w:spacing w:val="-6"/>
        </w:rPr>
        <w:t xml:space="preserve"> </w:t>
      </w:r>
      <w:r>
        <w:t>швейной</w:t>
      </w:r>
      <w:r>
        <w:rPr>
          <w:spacing w:val="-8"/>
        </w:rPr>
        <w:t xml:space="preserve"> </w:t>
      </w:r>
      <w:r>
        <w:t>машины:</w:t>
      </w:r>
      <w:r>
        <w:rPr>
          <w:spacing w:val="-11"/>
        </w:rPr>
        <w:t xml:space="preserve"> </w:t>
      </w:r>
      <w:r>
        <w:t>виды</w:t>
      </w:r>
      <w:r>
        <w:rPr>
          <w:spacing w:val="-9"/>
        </w:rPr>
        <w:t xml:space="preserve"> </w:t>
      </w:r>
      <w:r>
        <w:t>приводов</w:t>
      </w:r>
      <w:r>
        <w:rPr>
          <w:spacing w:val="-9"/>
        </w:rPr>
        <w:t xml:space="preserve"> </w:t>
      </w:r>
      <w:r>
        <w:t>швейной</w:t>
      </w:r>
      <w:r>
        <w:rPr>
          <w:spacing w:val="-10"/>
        </w:rPr>
        <w:t xml:space="preserve"> </w:t>
      </w:r>
      <w:r>
        <w:t>машины,</w:t>
      </w:r>
      <w:r>
        <w:rPr>
          <w:spacing w:val="-9"/>
        </w:rPr>
        <w:t xml:space="preserve"> </w:t>
      </w:r>
      <w:r>
        <w:t>регуляторы. Виды стежков, швов. Виды ручных и машинных швов (стачные, краевые).</w:t>
      </w:r>
    </w:p>
    <w:p w14:paraId="1B8B90F6" w14:textId="77777777" w:rsidR="00F11DF8" w:rsidRDefault="00DA3958">
      <w:pPr>
        <w:pStyle w:val="a3"/>
        <w:spacing w:line="268" w:lineRule="exact"/>
        <w:ind w:left="1406" w:firstLine="0"/>
        <w:jc w:val="left"/>
      </w:pPr>
      <w:r>
        <w:t>Мир</w:t>
      </w:r>
      <w:r>
        <w:rPr>
          <w:spacing w:val="-9"/>
        </w:rPr>
        <w:t xml:space="preserve"> </w:t>
      </w:r>
      <w:r>
        <w:t>профессий.</w:t>
      </w:r>
      <w:r>
        <w:rPr>
          <w:spacing w:val="-4"/>
        </w:rPr>
        <w:t xml:space="preserve"> </w:t>
      </w:r>
      <w:r>
        <w:t>Профессии,</w:t>
      </w:r>
      <w:r>
        <w:rPr>
          <w:spacing w:val="-8"/>
        </w:rPr>
        <w:t xml:space="preserve"> </w:t>
      </w:r>
      <w:r>
        <w:t>связанные</w:t>
      </w:r>
      <w:r>
        <w:rPr>
          <w:spacing w:val="-8"/>
        </w:rPr>
        <w:t xml:space="preserve"> </w:t>
      </w:r>
      <w:r>
        <w:t>со</w:t>
      </w:r>
      <w:r>
        <w:rPr>
          <w:spacing w:val="-4"/>
        </w:rPr>
        <w:t xml:space="preserve"> </w:t>
      </w:r>
      <w:r>
        <w:t>швейным</w:t>
      </w:r>
      <w:r>
        <w:rPr>
          <w:spacing w:val="-9"/>
        </w:rPr>
        <w:t xml:space="preserve"> </w:t>
      </w:r>
      <w:r>
        <w:rPr>
          <w:spacing w:val="-2"/>
        </w:rPr>
        <w:t>производством.</w:t>
      </w:r>
    </w:p>
    <w:p w14:paraId="5444E483" w14:textId="77777777" w:rsidR="00F11DF8" w:rsidRDefault="00DA3958">
      <w:pPr>
        <w:pStyle w:val="a3"/>
        <w:spacing w:before="7" w:line="235" w:lineRule="auto"/>
        <w:ind w:left="1406" w:firstLine="0"/>
        <w:jc w:val="left"/>
      </w:pPr>
      <w:r>
        <w:t>Индивидуальный творческий (учебный) проект «Изделие из текстильных материалов». Чертеж выкроек проектного</w:t>
      </w:r>
      <w:r>
        <w:rPr>
          <w:spacing w:val="24"/>
        </w:rPr>
        <w:t xml:space="preserve"> </w:t>
      </w:r>
      <w:r>
        <w:t>швейного</w:t>
      </w:r>
      <w:r>
        <w:rPr>
          <w:spacing w:val="24"/>
        </w:rPr>
        <w:t xml:space="preserve"> </w:t>
      </w:r>
      <w:r>
        <w:t>изделия</w:t>
      </w:r>
      <w:r>
        <w:rPr>
          <w:spacing w:val="23"/>
        </w:rPr>
        <w:t xml:space="preserve"> </w:t>
      </w:r>
      <w:r>
        <w:t>(например, мешок для сменной обуви,</w:t>
      </w:r>
    </w:p>
    <w:p w14:paraId="71FF69CD" w14:textId="77777777" w:rsidR="00F11DF8" w:rsidRDefault="00DA3958">
      <w:pPr>
        <w:pStyle w:val="a3"/>
        <w:spacing w:line="274" w:lineRule="exact"/>
        <w:ind w:firstLine="0"/>
        <w:jc w:val="left"/>
      </w:pPr>
      <w:r>
        <w:t>прихватка,</w:t>
      </w:r>
      <w:r>
        <w:rPr>
          <w:spacing w:val="-4"/>
        </w:rPr>
        <w:t xml:space="preserve"> </w:t>
      </w:r>
      <w:r>
        <w:t>лоскутное</w:t>
      </w:r>
      <w:r>
        <w:rPr>
          <w:spacing w:val="-4"/>
        </w:rPr>
        <w:t xml:space="preserve"> </w:t>
      </w:r>
      <w:r>
        <w:rPr>
          <w:spacing w:val="-2"/>
        </w:rPr>
        <w:t>шитье).</w:t>
      </w:r>
    </w:p>
    <w:p w14:paraId="6E8AD31C" w14:textId="77777777" w:rsidR="00F11DF8" w:rsidRDefault="00DA3958">
      <w:pPr>
        <w:pStyle w:val="a3"/>
        <w:spacing w:before="2" w:line="242" w:lineRule="auto"/>
        <w:ind w:right="390"/>
        <w:jc w:val="left"/>
      </w:pPr>
      <w:r>
        <w:t>Выполнение</w:t>
      </w:r>
      <w:r>
        <w:rPr>
          <w:spacing w:val="-3"/>
        </w:rPr>
        <w:t xml:space="preserve"> </w:t>
      </w:r>
      <w:r>
        <w:t>технологических</w:t>
      </w:r>
      <w:r>
        <w:rPr>
          <w:spacing w:val="-3"/>
        </w:rPr>
        <w:t xml:space="preserve"> </w:t>
      </w:r>
      <w:r>
        <w:t>операций</w:t>
      </w:r>
      <w:r>
        <w:rPr>
          <w:spacing w:val="-1"/>
        </w:rPr>
        <w:t xml:space="preserve"> </w:t>
      </w:r>
      <w:r>
        <w:t>по</w:t>
      </w:r>
      <w:r>
        <w:rPr>
          <w:spacing w:val="-4"/>
        </w:rPr>
        <w:t xml:space="preserve"> </w:t>
      </w:r>
      <w:r>
        <w:t>пошиву</w:t>
      </w:r>
      <w:r>
        <w:rPr>
          <w:spacing w:val="-3"/>
        </w:rPr>
        <w:t xml:space="preserve"> </w:t>
      </w:r>
      <w:r>
        <w:t>проектного</w:t>
      </w:r>
      <w:r>
        <w:rPr>
          <w:spacing w:val="-2"/>
        </w:rPr>
        <w:t xml:space="preserve"> </w:t>
      </w:r>
      <w:r>
        <w:t>изделия,</w:t>
      </w:r>
      <w:r>
        <w:rPr>
          <w:spacing w:val="-3"/>
        </w:rPr>
        <w:t xml:space="preserve"> </w:t>
      </w:r>
      <w:r>
        <w:t xml:space="preserve">отделке </w:t>
      </w:r>
      <w:r>
        <w:rPr>
          <w:spacing w:val="-2"/>
        </w:rPr>
        <w:t>изделия.</w:t>
      </w:r>
    </w:p>
    <w:p w14:paraId="5ED1B9E7" w14:textId="77777777" w:rsidR="00F11DF8" w:rsidRDefault="00DA3958">
      <w:pPr>
        <w:pStyle w:val="a3"/>
        <w:spacing w:line="242" w:lineRule="auto"/>
        <w:ind w:left="1406" w:right="3052" w:firstLine="0"/>
        <w:jc w:val="left"/>
      </w:pPr>
      <w:r>
        <w:t>Оценка</w:t>
      </w:r>
      <w:r>
        <w:rPr>
          <w:spacing w:val="-6"/>
        </w:rPr>
        <w:t xml:space="preserve"> </w:t>
      </w:r>
      <w:r>
        <w:t>качества</w:t>
      </w:r>
      <w:r>
        <w:rPr>
          <w:spacing w:val="-6"/>
        </w:rPr>
        <w:t xml:space="preserve"> </w:t>
      </w:r>
      <w:r>
        <w:t>изготовления</w:t>
      </w:r>
      <w:r>
        <w:rPr>
          <w:spacing w:val="-5"/>
        </w:rPr>
        <w:t xml:space="preserve"> </w:t>
      </w:r>
      <w:r>
        <w:t>проектного</w:t>
      </w:r>
      <w:r>
        <w:rPr>
          <w:spacing w:val="-5"/>
        </w:rPr>
        <w:t xml:space="preserve"> </w:t>
      </w:r>
      <w:r>
        <w:t>швейного</w:t>
      </w:r>
      <w:r>
        <w:rPr>
          <w:spacing w:val="-5"/>
        </w:rPr>
        <w:t xml:space="preserve"> </w:t>
      </w:r>
      <w:r>
        <w:t>изделия. 6 класс.</w:t>
      </w:r>
    </w:p>
    <w:p w14:paraId="2ED5BFF1" w14:textId="77777777" w:rsidR="00F11DF8" w:rsidRDefault="00DA3958">
      <w:pPr>
        <w:pStyle w:val="a3"/>
        <w:spacing w:line="268" w:lineRule="exact"/>
        <w:ind w:left="1406" w:firstLine="0"/>
        <w:jc w:val="left"/>
      </w:pPr>
      <w:r>
        <w:t>Технологии</w:t>
      </w:r>
      <w:r>
        <w:rPr>
          <w:spacing w:val="-9"/>
        </w:rPr>
        <w:t xml:space="preserve"> </w:t>
      </w:r>
      <w:r>
        <w:t>обработки</w:t>
      </w:r>
      <w:r>
        <w:rPr>
          <w:spacing w:val="-9"/>
        </w:rPr>
        <w:t xml:space="preserve"> </w:t>
      </w:r>
      <w:r>
        <w:t>конструкционных</w:t>
      </w:r>
      <w:r>
        <w:rPr>
          <w:spacing w:val="-8"/>
        </w:rPr>
        <w:t xml:space="preserve"> </w:t>
      </w:r>
      <w:r>
        <w:rPr>
          <w:spacing w:val="-2"/>
        </w:rPr>
        <w:t>материалов.</w:t>
      </w:r>
    </w:p>
    <w:p w14:paraId="59313F0A" w14:textId="77777777" w:rsidR="00F11DF8" w:rsidRDefault="00DA3958">
      <w:pPr>
        <w:pStyle w:val="a3"/>
        <w:spacing w:before="2"/>
        <w:ind w:right="395"/>
      </w:pPr>
      <w:r>
        <w:t>Получение и использование металлов человеком. Рациональное использование, сбор и переработка вторичного сырья. Общие сведения о видах металлов и сплавах. Тонколистовой металл и проволока.</w:t>
      </w:r>
    </w:p>
    <w:p w14:paraId="514C4F34" w14:textId="77777777" w:rsidR="00F11DF8" w:rsidRDefault="00DA3958">
      <w:pPr>
        <w:pStyle w:val="a3"/>
        <w:spacing w:line="242" w:lineRule="auto"/>
        <w:ind w:left="1406" w:right="4803" w:firstLine="0"/>
      </w:pPr>
      <w:r>
        <w:t>Народные промыслы по обработке металла. Способы</w:t>
      </w:r>
      <w:r>
        <w:rPr>
          <w:spacing w:val="-8"/>
        </w:rPr>
        <w:t xml:space="preserve"> </w:t>
      </w:r>
      <w:r>
        <w:t>обработки</w:t>
      </w:r>
      <w:r>
        <w:rPr>
          <w:spacing w:val="-8"/>
        </w:rPr>
        <w:t xml:space="preserve"> </w:t>
      </w:r>
      <w:r>
        <w:t>тонколистового</w:t>
      </w:r>
      <w:r>
        <w:rPr>
          <w:spacing w:val="-1"/>
        </w:rPr>
        <w:t xml:space="preserve"> </w:t>
      </w:r>
      <w:r>
        <w:rPr>
          <w:spacing w:val="-2"/>
        </w:rPr>
        <w:t>металла.</w:t>
      </w:r>
    </w:p>
    <w:p w14:paraId="77875F4B" w14:textId="77777777" w:rsidR="00F11DF8" w:rsidRDefault="00DA3958">
      <w:pPr>
        <w:pStyle w:val="a3"/>
        <w:spacing w:line="242" w:lineRule="auto"/>
        <w:ind w:right="389"/>
      </w:pPr>
      <w:r>
        <w:t xml:space="preserve">Слесарный верстак. Инструменты для разметки, правки, резания тонколистового </w:t>
      </w:r>
      <w:r>
        <w:rPr>
          <w:spacing w:val="-2"/>
        </w:rPr>
        <w:t>металла.</w:t>
      </w:r>
    </w:p>
    <w:p w14:paraId="1F5FC58C" w14:textId="77777777" w:rsidR="00F11DF8" w:rsidRDefault="00DA3958">
      <w:pPr>
        <w:pStyle w:val="a3"/>
        <w:ind w:left="1406" w:right="1139" w:firstLine="0"/>
      </w:pPr>
      <w:r>
        <w:t>Операции (основные):</w:t>
      </w:r>
      <w:r>
        <w:rPr>
          <w:spacing w:val="-2"/>
        </w:rPr>
        <w:t xml:space="preserve"> </w:t>
      </w:r>
      <w:r>
        <w:t>правка, разметка, резание, гибка тонколистового металла. Мир</w:t>
      </w:r>
      <w:r>
        <w:rPr>
          <w:spacing w:val="-4"/>
        </w:rPr>
        <w:t xml:space="preserve"> </w:t>
      </w:r>
      <w:r>
        <w:t>профессий.</w:t>
      </w:r>
      <w:r>
        <w:rPr>
          <w:spacing w:val="-1"/>
        </w:rPr>
        <w:t xml:space="preserve"> </w:t>
      </w:r>
      <w:r>
        <w:t>Профессии,</w:t>
      </w:r>
      <w:r>
        <w:rPr>
          <w:spacing w:val="-3"/>
        </w:rPr>
        <w:t xml:space="preserve"> </w:t>
      </w:r>
      <w:r>
        <w:t>связанные</w:t>
      </w:r>
      <w:r>
        <w:rPr>
          <w:spacing w:val="-2"/>
        </w:rPr>
        <w:t xml:space="preserve"> </w:t>
      </w:r>
      <w:r>
        <w:t>с</w:t>
      </w:r>
      <w:r>
        <w:rPr>
          <w:spacing w:val="-10"/>
        </w:rPr>
        <w:t xml:space="preserve"> </w:t>
      </w:r>
      <w:r>
        <w:t>производством и</w:t>
      </w:r>
      <w:r>
        <w:rPr>
          <w:spacing w:val="-11"/>
        </w:rPr>
        <w:t xml:space="preserve"> </w:t>
      </w:r>
      <w:r>
        <w:t>обработкой</w:t>
      </w:r>
      <w:r>
        <w:rPr>
          <w:spacing w:val="-3"/>
        </w:rPr>
        <w:t xml:space="preserve"> </w:t>
      </w:r>
      <w:r>
        <w:t>металлов. Индивидуальный творческий (учебный) проект «Изделие из металла».</w:t>
      </w:r>
    </w:p>
    <w:p w14:paraId="382A44BB" w14:textId="77777777" w:rsidR="00F11DF8" w:rsidRDefault="00DA3958">
      <w:pPr>
        <w:pStyle w:val="a3"/>
        <w:ind w:left="1406" w:firstLine="0"/>
      </w:pPr>
      <w:r>
        <w:t>Выполнение</w:t>
      </w:r>
      <w:r>
        <w:rPr>
          <w:spacing w:val="-5"/>
        </w:rPr>
        <w:t xml:space="preserve"> </w:t>
      </w:r>
      <w:r>
        <w:t>проектного</w:t>
      </w:r>
      <w:r>
        <w:rPr>
          <w:spacing w:val="-5"/>
        </w:rPr>
        <w:t xml:space="preserve"> </w:t>
      </w:r>
      <w:r>
        <w:t>изделия</w:t>
      </w:r>
      <w:r>
        <w:rPr>
          <w:spacing w:val="-5"/>
        </w:rPr>
        <w:t xml:space="preserve"> </w:t>
      </w:r>
      <w:r>
        <w:t>по</w:t>
      </w:r>
      <w:r>
        <w:rPr>
          <w:spacing w:val="-5"/>
        </w:rPr>
        <w:t xml:space="preserve"> </w:t>
      </w:r>
      <w:r>
        <w:t>технологической</w:t>
      </w:r>
      <w:r>
        <w:rPr>
          <w:spacing w:val="-3"/>
        </w:rPr>
        <w:t xml:space="preserve"> </w:t>
      </w:r>
      <w:r>
        <w:rPr>
          <w:spacing w:val="-2"/>
        </w:rPr>
        <w:t>карте.</w:t>
      </w:r>
    </w:p>
    <w:p w14:paraId="489B8E9A" w14:textId="77777777" w:rsidR="00F11DF8" w:rsidRDefault="00DA3958">
      <w:pPr>
        <w:pStyle w:val="a3"/>
        <w:ind w:left="1406" w:right="1951" w:firstLine="0"/>
      </w:pPr>
      <w:r>
        <w:t>Потребительские</w:t>
      </w:r>
      <w:r>
        <w:rPr>
          <w:spacing w:val="-6"/>
        </w:rPr>
        <w:t xml:space="preserve"> </w:t>
      </w:r>
      <w:r>
        <w:t>и</w:t>
      </w:r>
      <w:r>
        <w:rPr>
          <w:spacing w:val="-8"/>
        </w:rPr>
        <w:t xml:space="preserve"> </w:t>
      </w:r>
      <w:r>
        <w:t>технические</w:t>
      </w:r>
      <w:r>
        <w:rPr>
          <w:spacing w:val="-7"/>
        </w:rPr>
        <w:t xml:space="preserve"> </w:t>
      </w:r>
      <w:r>
        <w:t>требования</w:t>
      </w:r>
      <w:r>
        <w:rPr>
          <w:spacing w:val="-9"/>
        </w:rPr>
        <w:t xml:space="preserve"> </w:t>
      </w:r>
      <w:r>
        <w:t>к</w:t>
      </w:r>
      <w:r>
        <w:rPr>
          <w:spacing w:val="-8"/>
        </w:rPr>
        <w:t xml:space="preserve"> </w:t>
      </w:r>
      <w:r>
        <w:t>качеству</w:t>
      </w:r>
      <w:r>
        <w:rPr>
          <w:spacing w:val="-13"/>
        </w:rPr>
        <w:t xml:space="preserve"> </w:t>
      </w:r>
      <w:r>
        <w:t>готового</w:t>
      </w:r>
      <w:r>
        <w:rPr>
          <w:spacing w:val="-4"/>
        </w:rPr>
        <w:t xml:space="preserve"> </w:t>
      </w:r>
      <w:r>
        <w:t>изделия. Оценка качества проектного изделия из тонколистового металла.</w:t>
      </w:r>
    </w:p>
    <w:p w14:paraId="12BA8D87" w14:textId="77777777" w:rsidR="00F11DF8" w:rsidRDefault="00DA3958">
      <w:pPr>
        <w:pStyle w:val="a3"/>
        <w:spacing w:line="271" w:lineRule="exact"/>
        <w:ind w:left="1406" w:firstLine="0"/>
      </w:pPr>
      <w:r>
        <w:t>Технологии</w:t>
      </w:r>
      <w:r>
        <w:rPr>
          <w:spacing w:val="-7"/>
        </w:rPr>
        <w:t xml:space="preserve"> </w:t>
      </w:r>
      <w:r>
        <w:t>обработки</w:t>
      </w:r>
      <w:r>
        <w:rPr>
          <w:spacing w:val="-10"/>
        </w:rPr>
        <w:t xml:space="preserve"> </w:t>
      </w:r>
      <w:r>
        <w:t>пищевых</w:t>
      </w:r>
      <w:r>
        <w:rPr>
          <w:spacing w:val="-8"/>
        </w:rPr>
        <w:t xml:space="preserve"> </w:t>
      </w:r>
      <w:r>
        <w:rPr>
          <w:spacing w:val="-2"/>
        </w:rPr>
        <w:t>продуктов.</w:t>
      </w:r>
    </w:p>
    <w:p w14:paraId="19D436E2" w14:textId="77777777" w:rsidR="00F11DF8" w:rsidRDefault="00DA3958">
      <w:pPr>
        <w:pStyle w:val="a3"/>
        <w:tabs>
          <w:tab w:val="left" w:pos="9193"/>
        </w:tabs>
        <w:spacing w:before="1" w:line="237" w:lineRule="auto"/>
        <w:ind w:right="407"/>
        <w:jc w:val="left"/>
      </w:pPr>
      <w:r>
        <w:t>Молоко</w:t>
      </w:r>
      <w:r>
        <w:rPr>
          <w:spacing w:val="40"/>
        </w:rPr>
        <w:t xml:space="preserve"> </w:t>
      </w:r>
      <w:r>
        <w:t>и</w:t>
      </w:r>
      <w:r>
        <w:rPr>
          <w:spacing w:val="40"/>
        </w:rPr>
        <w:t xml:space="preserve"> </w:t>
      </w:r>
      <w:r>
        <w:t>молочные</w:t>
      </w:r>
      <w:r>
        <w:rPr>
          <w:spacing w:val="40"/>
        </w:rPr>
        <w:t xml:space="preserve"> </w:t>
      </w:r>
      <w:r>
        <w:t>продукты</w:t>
      </w:r>
      <w:r>
        <w:rPr>
          <w:spacing w:val="40"/>
        </w:rPr>
        <w:t xml:space="preserve"> </w:t>
      </w:r>
      <w:r>
        <w:t>в</w:t>
      </w:r>
      <w:r>
        <w:rPr>
          <w:spacing w:val="40"/>
        </w:rPr>
        <w:t xml:space="preserve"> </w:t>
      </w:r>
      <w:r>
        <w:t>питании.</w:t>
      </w:r>
      <w:r>
        <w:rPr>
          <w:spacing w:val="40"/>
        </w:rPr>
        <w:t xml:space="preserve"> </w:t>
      </w:r>
      <w:r>
        <w:t>Пищевая</w:t>
      </w:r>
      <w:r>
        <w:rPr>
          <w:spacing w:val="40"/>
        </w:rPr>
        <w:t xml:space="preserve"> </w:t>
      </w:r>
      <w:r>
        <w:t>ценность</w:t>
      </w:r>
      <w:r>
        <w:rPr>
          <w:spacing w:val="40"/>
        </w:rPr>
        <w:t xml:space="preserve"> </w:t>
      </w:r>
      <w:r>
        <w:t>молока</w:t>
      </w:r>
      <w:r>
        <w:tab/>
        <w:t>и</w:t>
      </w:r>
      <w:r>
        <w:rPr>
          <w:spacing w:val="9"/>
        </w:rPr>
        <w:t xml:space="preserve"> </w:t>
      </w:r>
      <w:r>
        <w:t>молочных продуктов. Технологии приготовления блюд из молока и молочных продуктов.</w:t>
      </w:r>
    </w:p>
    <w:p w14:paraId="7D4A3079" w14:textId="77777777" w:rsidR="00F11DF8" w:rsidRDefault="00DA3958">
      <w:pPr>
        <w:pStyle w:val="a3"/>
        <w:spacing w:line="270" w:lineRule="exact"/>
        <w:ind w:left="1406" w:firstLine="0"/>
        <w:jc w:val="left"/>
      </w:pPr>
      <w:r>
        <w:t>Определение</w:t>
      </w:r>
      <w:r>
        <w:rPr>
          <w:spacing w:val="-7"/>
        </w:rPr>
        <w:t xml:space="preserve"> </w:t>
      </w:r>
      <w:r>
        <w:t>качества</w:t>
      </w:r>
      <w:r>
        <w:rPr>
          <w:spacing w:val="-6"/>
        </w:rPr>
        <w:t xml:space="preserve"> </w:t>
      </w:r>
      <w:r>
        <w:t>молочных</w:t>
      </w:r>
      <w:r>
        <w:rPr>
          <w:spacing w:val="-8"/>
        </w:rPr>
        <w:t xml:space="preserve"> </w:t>
      </w:r>
      <w:r>
        <w:t>продуктов,</w:t>
      </w:r>
      <w:r>
        <w:rPr>
          <w:spacing w:val="-6"/>
        </w:rPr>
        <w:t xml:space="preserve"> </w:t>
      </w:r>
      <w:r>
        <w:t>правила</w:t>
      </w:r>
      <w:r>
        <w:rPr>
          <w:spacing w:val="-8"/>
        </w:rPr>
        <w:t xml:space="preserve"> </w:t>
      </w:r>
      <w:r>
        <w:t>хранения</w:t>
      </w:r>
      <w:r>
        <w:rPr>
          <w:spacing w:val="-4"/>
        </w:rPr>
        <w:t xml:space="preserve"> </w:t>
      </w:r>
      <w:r>
        <w:rPr>
          <w:spacing w:val="-2"/>
        </w:rPr>
        <w:t>продуктов.</w:t>
      </w:r>
    </w:p>
    <w:p w14:paraId="223290E3" w14:textId="77777777" w:rsidR="00F11DF8" w:rsidRDefault="00DA3958">
      <w:pPr>
        <w:pStyle w:val="a3"/>
        <w:spacing w:before="3" w:line="242" w:lineRule="auto"/>
        <w:jc w:val="left"/>
      </w:pPr>
      <w:r>
        <w:t>Виды</w:t>
      </w:r>
      <w:r>
        <w:rPr>
          <w:spacing w:val="38"/>
        </w:rPr>
        <w:t xml:space="preserve"> </w:t>
      </w:r>
      <w:r>
        <w:t>теста.</w:t>
      </w:r>
      <w:r>
        <w:rPr>
          <w:spacing w:val="33"/>
        </w:rPr>
        <w:t xml:space="preserve"> </w:t>
      </w:r>
      <w:r>
        <w:t>Технологии</w:t>
      </w:r>
      <w:r>
        <w:rPr>
          <w:spacing w:val="34"/>
        </w:rPr>
        <w:t xml:space="preserve"> </w:t>
      </w:r>
      <w:r>
        <w:t>приготовления</w:t>
      </w:r>
      <w:r>
        <w:rPr>
          <w:spacing w:val="36"/>
        </w:rPr>
        <w:t xml:space="preserve"> </w:t>
      </w:r>
      <w:r>
        <w:t>разных</w:t>
      </w:r>
      <w:r>
        <w:rPr>
          <w:spacing w:val="32"/>
        </w:rPr>
        <w:t xml:space="preserve"> </w:t>
      </w:r>
      <w:r>
        <w:t>видов</w:t>
      </w:r>
      <w:r>
        <w:rPr>
          <w:spacing w:val="33"/>
        </w:rPr>
        <w:t xml:space="preserve"> </w:t>
      </w:r>
      <w:r>
        <w:t>теста</w:t>
      </w:r>
      <w:r>
        <w:rPr>
          <w:spacing w:val="30"/>
        </w:rPr>
        <w:t xml:space="preserve"> </w:t>
      </w:r>
      <w:r>
        <w:t>(пресное</w:t>
      </w:r>
      <w:r>
        <w:rPr>
          <w:spacing w:val="34"/>
        </w:rPr>
        <w:t xml:space="preserve"> </w:t>
      </w:r>
      <w:r>
        <w:t>тесто</w:t>
      </w:r>
      <w:r>
        <w:rPr>
          <w:spacing w:val="36"/>
        </w:rPr>
        <w:t xml:space="preserve"> </w:t>
      </w:r>
      <w:r>
        <w:t>(для вареников или пельменей), песочное тесто, бисквитное тесто, дрожжевое тесто).</w:t>
      </w:r>
    </w:p>
    <w:p w14:paraId="08ED22EB" w14:textId="77777777" w:rsidR="00F11DF8" w:rsidRDefault="00DA3958">
      <w:pPr>
        <w:pStyle w:val="a3"/>
        <w:ind w:left="1406" w:right="1479" w:firstLine="0"/>
        <w:jc w:val="left"/>
      </w:pPr>
      <w:r>
        <w:t>Мир профессий. Профессии, связанные с пищевым производством. Групповой</w:t>
      </w:r>
      <w:r>
        <w:rPr>
          <w:spacing w:val="-10"/>
        </w:rPr>
        <w:t xml:space="preserve"> </w:t>
      </w:r>
      <w:r>
        <w:t>проект</w:t>
      </w:r>
      <w:r>
        <w:rPr>
          <w:spacing w:val="-5"/>
        </w:rPr>
        <w:t xml:space="preserve"> </w:t>
      </w:r>
      <w:r>
        <w:t>по</w:t>
      </w:r>
      <w:r>
        <w:rPr>
          <w:spacing w:val="-7"/>
        </w:rPr>
        <w:t xml:space="preserve"> </w:t>
      </w:r>
      <w:r>
        <w:t>теме</w:t>
      </w:r>
      <w:r>
        <w:rPr>
          <w:spacing w:val="-12"/>
        </w:rPr>
        <w:t xml:space="preserve"> </w:t>
      </w:r>
      <w:r>
        <w:t>«Технологии</w:t>
      </w:r>
      <w:r>
        <w:rPr>
          <w:spacing w:val="-11"/>
        </w:rPr>
        <w:t xml:space="preserve"> </w:t>
      </w:r>
      <w:r>
        <w:t>обработки</w:t>
      </w:r>
      <w:r>
        <w:rPr>
          <w:spacing w:val="-6"/>
        </w:rPr>
        <w:t xml:space="preserve"> </w:t>
      </w:r>
      <w:r>
        <w:t>пищевых</w:t>
      </w:r>
      <w:r>
        <w:rPr>
          <w:spacing w:val="-10"/>
        </w:rPr>
        <w:t xml:space="preserve"> </w:t>
      </w:r>
      <w:r>
        <w:t>продуктов». Технологии обработки текстильных материалов.</w:t>
      </w:r>
    </w:p>
    <w:p w14:paraId="0C614BAB" w14:textId="77777777" w:rsidR="00F11DF8" w:rsidRDefault="00DA3958">
      <w:pPr>
        <w:pStyle w:val="a3"/>
        <w:ind w:left="1406" w:firstLine="0"/>
        <w:jc w:val="left"/>
      </w:pPr>
      <w:r>
        <w:t>Современные</w:t>
      </w:r>
      <w:r>
        <w:rPr>
          <w:spacing w:val="-4"/>
        </w:rPr>
        <w:t xml:space="preserve"> </w:t>
      </w:r>
      <w:r>
        <w:t>текстильные</w:t>
      </w:r>
      <w:r>
        <w:rPr>
          <w:spacing w:val="-7"/>
        </w:rPr>
        <w:t xml:space="preserve"> </w:t>
      </w:r>
      <w:r>
        <w:t>материалы,</w:t>
      </w:r>
      <w:r>
        <w:rPr>
          <w:spacing w:val="1"/>
        </w:rPr>
        <w:t xml:space="preserve"> </w:t>
      </w:r>
      <w:r>
        <w:t>получение</w:t>
      </w:r>
      <w:r>
        <w:rPr>
          <w:spacing w:val="-1"/>
        </w:rPr>
        <w:t xml:space="preserve"> </w:t>
      </w:r>
      <w:r>
        <w:t>и</w:t>
      </w:r>
      <w:r>
        <w:rPr>
          <w:spacing w:val="2"/>
        </w:rPr>
        <w:t xml:space="preserve"> </w:t>
      </w:r>
      <w:r>
        <w:rPr>
          <w:spacing w:val="-2"/>
        </w:rPr>
        <w:t>свойства.</w:t>
      </w:r>
    </w:p>
    <w:p w14:paraId="0BA09EBD" w14:textId="77777777" w:rsidR="00F11DF8" w:rsidRDefault="00DA3958">
      <w:pPr>
        <w:pStyle w:val="a3"/>
        <w:ind w:left="1406" w:right="1479" w:firstLine="0"/>
        <w:jc w:val="left"/>
      </w:pPr>
      <w:r>
        <w:t>Сравнение</w:t>
      </w:r>
      <w:r>
        <w:rPr>
          <w:spacing w:val="-9"/>
        </w:rPr>
        <w:t xml:space="preserve"> </w:t>
      </w:r>
      <w:r>
        <w:t>свойств</w:t>
      </w:r>
      <w:r>
        <w:rPr>
          <w:spacing w:val="-6"/>
        </w:rPr>
        <w:t xml:space="preserve"> </w:t>
      </w:r>
      <w:r>
        <w:t>тканей,</w:t>
      </w:r>
      <w:r>
        <w:rPr>
          <w:spacing w:val="-4"/>
        </w:rPr>
        <w:t xml:space="preserve"> </w:t>
      </w:r>
      <w:r>
        <w:t>выбор</w:t>
      </w:r>
      <w:r>
        <w:rPr>
          <w:spacing w:val="-11"/>
        </w:rPr>
        <w:t xml:space="preserve"> </w:t>
      </w:r>
      <w:r>
        <w:t>ткани</w:t>
      </w:r>
      <w:r>
        <w:rPr>
          <w:spacing w:val="-10"/>
        </w:rPr>
        <w:t xml:space="preserve"> </w:t>
      </w:r>
      <w:r>
        <w:t>с</w:t>
      </w:r>
      <w:r>
        <w:rPr>
          <w:spacing w:val="-10"/>
        </w:rPr>
        <w:t xml:space="preserve"> </w:t>
      </w:r>
      <w:r>
        <w:t>учетом</w:t>
      </w:r>
      <w:r>
        <w:rPr>
          <w:spacing w:val="-7"/>
        </w:rPr>
        <w:t xml:space="preserve"> </w:t>
      </w:r>
      <w:r>
        <w:t>эксплуатации</w:t>
      </w:r>
      <w:r>
        <w:rPr>
          <w:spacing w:val="-4"/>
        </w:rPr>
        <w:t xml:space="preserve"> </w:t>
      </w:r>
      <w:r>
        <w:t>изделия. Одежда, виды одежды. Мода и стиль.</w:t>
      </w:r>
    </w:p>
    <w:p w14:paraId="2BF6744E" w14:textId="77777777" w:rsidR="00F11DF8" w:rsidRDefault="00DA3958">
      <w:pPr>
        <w:pStyle w:val="a3"/>
        <w:spacing w:line="271" w:lineRule="exact"/>
        <w:ind w:left="1406" w:firstLine="0"/>
        <w:jc w:val="left"/>
      </w:pPr>
      <w:r>
        <w:t>Мир</w:t>
      </w:r>
      <w:r>
        <w:rPr>
          <w:spacing w:val="-6"/>
        </w:rPr>
        <w:t xml:space="preserve"> </w:t>
      </w:r>
      <w:r>
        <w:t>профессий.</w:t>
      </w:r>
      <w:r>
        <w:rPr>
          <w:spacing w:val="-3"/>
        </w:rPr>
        <w:t xml:space="preserve"> </w:t>
      </w:r>
      <w:r>
        <w:t>Профессии,</w:t>
      </w:r>
      <w:r>
        <w:rPr>
          <w:spacing w:val="-7"/>
        </w:rPr>
        <w:t xml:space="preserve"> </w:t>
      </w:r>
      <w:r>
        <w:t>связанные</w:t>
      </w:r>
      <w:r>
        <w:rPr>
          <w:spacing w:val="-6"/>
        </w:rPr>
        <w:t xml:space="preserve"> </w:t>
      </w:r>
      <w:r>
        <w:t>с</w:t>
      </w:r>
      <w:r>
        <w:rPr>
          <w:spacing w:val="-12"/>
        </w:rPr>
        <w:t xml:space="preserve"> </w:t>
      </w:r>
      <w:r>
        <w:t>производством</w:t>
      </w:r>
      <w:r>
        <w:rPr>
          <w:spacing w:val="-7"/>
        </w:rPr>
        <w:t xml:space="preserve"> </w:t>
      </w:r>
      <w:r>
        <w:rPr>
          <w:spacing w:val="-2"/>
        </w:rPr>
        <w:t>одежды.</w:t>
      </w:r>
    </w:p>
    <w:p w14:paraId="28D89E4B" w14:textId="77777777" w:rsidR="00F11DF8" w:rsidRDefault="00DA3958">
      <w:pPr>
        <w:pStyle w:val="a3"/>
        <w:tabs>
          <w:tab w:val="left" w:pos="8560"/>
        </w:tabs>
        <w:spacing w:before="4" w:line="237" w:lineRule="auto"/>
        <w:ind w:left="1406" w:right="398" w:firstLine="0"/>
        <w:jc w:val="left"/>
      </w:pPr>
      <w:r>
        <w:t>Индивидуальный творческий (учебный) проект «Изделие из текстильных материалов». Чертеж</w:t>
      </w:r>
      <w:r>
        <w:rPr>
          <w:spacing w:val="-1"/>
        </w:rPr>
        <w:t xml:space="preserve"> </w:t>
      </w:r>
      <w:r>
        <w:t>выкроек</w:t>
      </w:r>
      <w:r>
        <w:rPr>
          <w:spacing w:val="5"/>
        </w:rPr>
        <w:t xml:space="preserve"> </w:t>
      </w:r>
      <w:r>
        <w:t>проектного</w:t>
      </w:r>
      <w:r>
        <w:rPr>
          <w:spacing w:val="4"/>
        </w:rPr>
        <w:t xml:space="preserve"> </w:t>
      </w:r>
      <w:r>
        <w:t>швейного</w:t>
      </w:r>
      <w:r>
        <w:rPr>
          <w:spacing w:val="4"/>
        </w:rPr>
        <w:t xml:space="preserve"> </w:t>
      </w:r>
      <w:r>
        <w:t>изделия</w:t>
      </w:r>
      <w:r>
        <w:rPr>
          <w:spacing w:val="-2"/>
        </w:rPr>
        <w:t xml:space="preserve"> </w:t>
      </w:r>
      <w:r>
        <w:t>(например,</w:t>
      </w:r>
      <w:r>
        <w:rPr>
          <w:spacing w:val="7"/>
        </w:rPr>
        <w:t xml:space="preserve"> </w:t>
      </w:r>
      <w:r>
        <w:rPr>
          <w:spacing w:val="-2"/>
        </w:rPr>
        <w:t>укладка</w:t>
      </w:r>
      <w:r>
        <w:tab/>
        <w:t>для</w:t>
      </w:r>
      <w:r>
        <w:rPr>
          <w:spacing w:val="2"/>
        </w:rPr>
        <w:t xml:space="preserve"> </w:t>
      </w:r>
      <w:r>
        <w:rPr>
          <w:spacing w:val="-2"/>
        </w:rPr>
        <w:t>инструментов,</w:t>
      </w:r>
    </w:p>
    <w:p w14:paraId="193D6170" w14:textId="77777777" w:rsidR="00F11DF8" w:rsidRDefault="00DA3958">
      <w:pPr>
        <w:pStyle w:val="a3"/>
        <w:spacing w:line="270" w:lineRule="exact"/>
        <w:ind w:firstLine="0"/>
        <w:jc w:val="left"/>
      </w:pPr>
      <w:r>
        <w:t>сумка,</w:t>
      </w:r>
      <w:r>
        <w:rPr>
          <w:spacing w:val="-5"/>
        </w:rPr>
        <w:t xml:space="preserve"> </w:t>
      </w:r>
      <w:r>
        <w:t>рюкзак;</w:t>
      </w:r>
      <w:r>
        <w:rPr>
          <w:spacing w:val="-11"/>
        </w:rPr>
        <w:t xml:space="preserve"> </w:t>
      </w:r>
      <w:r>
        <w:t>изделие</w:t>
      </w:r>
      <w:r>
        <w:rPr>
          <w:spacing w:val="-9"/>
        </w:rPr>
        <w:t xml:space="preserve"> </w:t>
      </w:r>
      <w:r>
        <w:t>в</w:t>
      </w:r>
      <w:r>
        <w:rPr>
          <w:spacing w:val="-3"/>
        </w:rPr>
        <w:t xml:space="preserve"> </w:t>
      </w:r>
      <w:r>
        <w:t>технике</w:t>
      </w:r>
      <w:r>
        <w:rPr>
          <w:spacing w:val="-7"/>
        </w:rPr>
        <w:t xml:space="preserve"> </w:t>
      </w:r>
      <w:r>
        <w:t>лоскутной</w:t>
      </w:r>
      <w:r>
        <w:rPr>
          <w:spacing w:val="-3"/>
        </w:rPr>
        <w:t xml:space="preserve"> </w:t>
      </w:r>
      <w:r>
        <w:rPr>
          <w:spacing w:val="-2"/>
        </w:rPr>
        <w:t>пластики).</w:t>
      </w:r>
    </w:p>
    <w:p w14:paraId="62CFD662" w14:textId="77777777" w:rsidR="00F11DF8" w:rsidRDefault="00DA3958">
      <w:pPr>
        <w:pStyle w:val="a3"/>
        <w:spacing w:before="3" w:line="242" w:lineRule="auto"/>
        <w:ind w:right="390"/>
        <w:jc w:val="left"/>
      </w:pPr>
      <w:r>
        <w:t>Выполнение технологических</w:t>
      </w:r>
      <w:r>
        <w:rPr>
          <w:spacing w:val="40"/>
        </w:rPr>
        <w:t xml:space="preserve"> </w:t>
      </w:r>
      <w:r>
        <w:t>операций по раскрою</w:t>
      </w:r>
      <w:r>
        <w:rPr>
          <w:spacing w:val="-3"/>
        </w:rPr>
        <w:t xml:space="preserve"> </w:t>
      </w:r>
      <w:r>
        <w:t>и пошиву</w:t>
      </w:r>
      <w:r>
        <w:rPr>
          <w:spacing w:val="40"/>
        </w:rPr>
        <w:t xml:space="preserve"> </w:t>
      </w:r>
      <w:r>
        <w:t>проектного</w:t>
      </w:r>
      <w:r>
        <w:rPr>
          <w:spacing w:val="-1"/>
        </w:rPr>
        <w:t xml:space="preserve"> </w:t>
      </w:r>
      <w:r>
        <w:t>изделия, отделке изделия.</w:t>
      </w:r>
    </w:p>
    <w:p w14:paraId="5A605F7E" w14:textId="77777777" w:rsidR="00F11DF8" w:rsidRDefault="00F11DF8">
      <w:pPr>
        <w:spacing w:line="242" w:lineRule="auto"/>
        <w:sectPr w:rsidR="00F11DF8">
          <w:pgSz w:w="11920" w:h="16850"/>
          <w:pgMar w:top="1040" w:right="320" w:bottom="280" w:left="720" w:header="720" w:footer="720" w:gutter="0"/>
          <w:cols w:space="720"/>
        </w:sectPr>
      </w:pPr>
    </w:p>
    <w:p w14:paraId="3E3C4236" w14:textId="77777777" w:rsidR="00F11DF8" w:rsidRDefault="00DA3958">
      <w:pPr>
        <w:pStyle w:val="a3"/>
        <w:spacing w:before="76" w:line="244" w:lineRule="auto"/>
        <w:ind w:left="1406" w:right="3106" w:firstLine="0"/>
      </w:pPr>
      <w:r>
        <w:t>Оценка</w:t>
      </w:r>
      <w:r>
        <w:rPr>
          <w:spacing w:val="-5"/>
        </w:rPr>
        <w:t xml:space="preserve"> </w:t>
      </w:r>
      <w:r>
        <w:t>качества</w:t>
      </w:r>
      <w:r>
        <w:rPr>
          <w:spacing w:val="-5"/>
        </w:rPr>
        <w:t xml:space="preserve"> </w:t>
      </w:r>
      <w:r>
        <w:t>изготовления</w:t>
      </w:r>
      <w:r>
        <w:rPr>
          <w:spacing w:val="-4"/>
        </w:rPr>
        <w:t xml:space="preserve"> </w:t>
      </w:r>
      <w:r>
        <w:t>проектного</w:t>
      </w:r>
      <w:r>
        <w:rPr>
          <w:spacing w:val="-4"/>
        </w:rPr>
        <w:t xml:space="preserve"> </w:t>
      </w:r>
      <w:r>
        <w:t>швейного</w:t>
      </w:r>
      <w:r>
        <w:rPr>
          <w:spacing w:val="-6"/>
        </w:rPr>
        <w:t xml:space="preserve"> </w:t>
      </w:r>
      <w:r>
        <w:t>изделия. 7 класс.</w:t>
      </w:r>
    </w:p>
    <w:p w14:paraId="28C4D880" w14:textId="77777777" w:rsidR="00F11DF8" w:rsidRDefault="00DA3958">
      <w:pPr>
        <w:pStyle w:val="a3"/>
        <w:spacing w:line="263" w:lineRule="exact"/>
        <w:ind w:left="1406" w:firstLine="0"/>
      </w:pPr>
      <w:r>
        <w:t>Технологии</w:t>
      </w:r>
      <w:r>
        <w:rPr>
          <w:spacing w:val="-9"/>
        </w:rPr>
        <w:t xml:space="preserve"> </w:t>
      </w:r>
      <w:r>
        <w:t>обработки</w:t>
      </w:r>
      <w:r>
        <w:rPr>
          <w:spacing w:val="-11"/>
        </w:rPr>
        <w:t xml:space="preserve"> </w:t>
      </w:r>
      <w:r>
        <w:t>конструкционных</w:t>
      </w:r>
      <w:r>
        <w:rPr>
          <w:spacing w:val="-10"/>
        </w:rPr>
        <w:t xml:space="preserve"> </w:t>
      </w:r>
      <w:r>
        <w:rPr>
          <w:spacing w:val="-2"/>
        </w:rPr>
        <w:t>материалов.</w:t>
      </w:r>
    </w:p>
    <w:p w14:paraId="22B279E6" w14:textId="77777777" w:rsidR="00F11DF8" w:rsidRDefault="00DA3958">
      <w:pPr>
        <w:pStyle w:val="a3"/>
        <w:spacing w:before="8" w:line="237" w:lineRule="auto"/>
        <w:ind w:right="382"/>
      </w:pPr>
      <w:r>
        <w:t>Обработка древесины. Технологии механической обработки конструкционных материалов. Технологии отделки изделий из древесины.</w:t>
      </w:r>
    </w:p>
    <w:p w14:paraId="33FB2667" w14:textId="77777777" w:rsidR="00F11DF8" w:rsidRDefault="00DA3958">
      <w:pPr>
        <w:pStyle w:val="a3"/>
        <w:spacing w:before="3"/>
        <w:ind w:right="383"/>
      </w:pPr>
      <w:r>
        <w:t>Обработка металлов. Технологии обработки металлов. Конструкционная сталь. Токарно-винторезный станок. Изделия из металлопроката. Резьба и резьбовые соединения. Нарезание резьбы. Соединение металлических деталей клеем. Отделка деталей.</w:t>
      </w:r>
    </w:p>
    <w:p w14:paraId="44FCF996" w14:textId="77777777" w:rsidR="00F11DF8" w:rsidRDefault="00DA3958">
      <w:pPr>
        <w:pStyle w:val="a3"/>
        <w:spacing w:line="271" w:lineRule="exact"/>
        <w:ind w:left="1406" w:firstLine="0"/>
      </w:pPr>
      <w:r>
        <w:t>Пластмасса</w:t>
      </w:r>
      <w:r>
        <w:rPr>
          <w:spacing w:val="-8"/>
        </w:rPr>
        <w:t xml:space="preserve"> </w:t>
      </w:r>
      <w:r>
        <w:t>и</w:t>
      </w:r>
      <w:r>
        <w:rPr>
          <w:spacing w:val="-2"/>
        </w:rPr>
        <w:t xml:space="preserve"> </w:t>
      </w:r>
      <w:r>
        <w:t>другие</w:t>
      </w:r>
      <w:r>
        <w:rPr>
          <w:spacing w:val="-6"/>
        </w:rPr>
        <w:t xml:space="preserve"> </w:t>
      </w:r>
      <w:r>
        <w:t>современные</w:t>
      </w:r>
      <w:r>
        <w:rPr>
          <w:spacing w:val="-10"/>
        </w:rPr>
        <w:t xml:space="preserve"> </w:t>
      </w:r>
      <w:r>
        <w:t>материалы:</w:t>
      </w:r>
      <w:r>
        <w:rPr>
          <w:spacing w:val="-11"/>
        </w:rPr>
        <w:t xml:space="preserve"> </w:t>
      </w:r>
      <w:r>
        <w:t>свойства,</w:t>
      </w:r>
      <w:r>
        <w:rPr>
          <w:spacing w:val="-7"/>
        </w:rPr>
        <w:t xml:space="preserve"> </w:t>
      </w:r>
      <w:r>
        <w:t>получение</w:t>
      </w:r>
      <w:r>
        <w:rPr>
          <w:spacing w:val="49"/>
        </w:rPr>
        <w:t xml:space="preserve"> </w:t>
      </w:r>
      <w:r>
        <w:t>и</w:t>
      </w:r>
      <w:r>
        <w:rPr>
          <w:spacing w:val="1"/>
        </w:rPr>
        <w:t xml:space="preserve"> </w:t>
      </w:r>
      <w:r>
        <w:rPr>
          <w:spacing w:val="-2"/>
        </w:rPr>
        <w:t>использование.</w:t>
      </w:r>
    </w:p>
    <w:p w14:paraId="37FFC3DD" w14:textId="77777777" w:rsidR="00F11DF8" w:rsidRDefault="00DA3958">
      <w:pPr>
        <w:pStyle w:val="a3"/>
        <w:spacing w:before="12" w:line="235" w:lineRule="auto"/>
        <w:ind w:right="394"/>
      </w:pPr>
      <w:r>
        <w:t>Индивидуальный творческий (учебный) проект «Изделие из конструкционных и поделочных материалов».</w:t>
      </w:r>
    </w:p>
    <w:p w14:paraId="6A09BCFD" w14:textId="77777777" w:rsidR="00F11DF8" w:rsidRDefault="00DA3958">
      <w:pPr>
        <w:pStyle w:val="a3"/>
        <w:spacing w:line="275" w:lineRule="exact"/>
        <w:ind w:left="1406" w:firstLine="0"/>
      </w:pPr>
      <w:r>
        <w:t>Технологии</w:t>
      </w:r>
      <w:r>
        <w:rPr>
          <w:spacing w:val="-7"/>
        </w:rPr>
        <w:t xml:space="preserve"> </w:t>
      </w:r>
      <w:r>
        <w:t>обработки</w:t>
      </w:r>
      <w:r>
        <w:rPr>
          <w:spacing w:val="-10"/>
        </w:rPr>
        <w:t xml:space="preserve"> </w:t>
      </w:r>
      <w:r>
        <w:t>пищевых</w:t>
      </w:r>
      <w:r>
        <w:rPr>
          <w:spacing w:val="-3"/>
        </w:rPr>
        <w:t xml:space="preserve"> </w:t>
      </w:r>
      <w:r>
        <w:rPr>
          <w:spacing w:val="-2"/>
        </w:rPr>
        <w:t>продуктов.</w:t>
      </w:r>
    </w:p>
    <w:p w14:paraId="12A42F99" w14:textId="77777777" w:rsidR="00F11DF8" w:rsidRDefault="00DA3958">
      <w:pPr>
        <w:pStyle w:val="a3"/>
        <w:spacing w:before="2"/>
        <w:ind w:right="382"/>
      </w:pPr>
      <w:r>
        <w:t>Рыба, морепродукты в питании человека. Пищевая ценность рыбы и морепродуктов. Виды промысловых рыб. Охлажденная, мороженая рыба. Механическая обработка рыбы. Показатели свежести рыбы. Кулинарная разделка рыбы. Виды тепловой обработки рыбы. Требования к качеству рыбных блюд. Рыбные консервы.</w:t>
      </w:r>
    </w:p>
    <w:p w14:paraId="3FC2B375" w14:textId="77777777" w:rsidR="00F11DF8" w:rsidRDefault="00DA3958">
      <w:pPr>
        <w:pStyle w:val="a3"/>
        <w:spacing w:before="1"/>
        <w:ind w:right="382"/>
      </w:pPr>
      <w:r>
        <w:t>Мясо животных, мясо птицы в питании человека. Пищевая ценность мяса. Механическая обработка мяса животных (говядина, свинина, баранина), обработка мяса птицы. Показатели свежести мяса. Виды тепловой обработки мяса.</w:t>
      </w:r>
    </w:p>
    <w:p w14:paraId="2B6B7628" w14:textId="77777777" w:rsidR="00F11DF8" w:rsidRDefault="00DA3958">
      <w:pPr>
        <w:pStyle w:val="a3"/>
        <w:spacing w:line="274" w:lineRule="exact"/>
        <w:ind w:left="1406" w:firstLine="0"/>
      </w:pPr>
      <w:r>
        <w:t>Блюда</w:t>
      </w:r>
      <w:r>
        <w:rPr>
          <w:spacing w:val="-8"/>
        </w:rPr>
        <w:t xml:space="preserve"> </w:t>
      </w:r>
      <w:r>
        <w:t>национальной</w:t>
      </w:r>
      <w:r>
        <w:rPr>
          <w:spacing w:val="-6"/>
        </w:rPr>
        <w:t xml:space="preserve"> </w:t>
      </w:r>
      <w:r>
        <w:t>кухни</w:t>
      </w:r>
      <w:r>
        <w:rPr>
          <w:spacing w:val="-4"/>
        </w:rPr>
        <w:t xml:space="preserve"> </w:t>
      </w:r>
      <w:r>
        <w:t>из</w:t>
      </w:r>
      <w:r>
        <w:rPr>
          <w:spacing w:val="-8"/>
        </w:rPr>
        <w:t xml:space="preserve"> </w:t>
      </w:r>
      <w:r>
        <w:t>мяса,</w:t>
      </w:r>
      <w:r>
        <w:rPr>
          <w:spacing w:val="-4"/>
        </w:rPr>
        <w:t xml:space="preserve"> </w:t>
      </w:r>
      <w:r>
        <w:rPr>
          <w:spacing w:val="-2"/>
        </w:rPr>
        <w:t>рыбы.</w:t>
      </w:r>
    </w:p>
    <w:p w14:paraId="54A0B086" w14:textId="77777777" w:rsidR="00F11DF8" w:rsidRDefault="00DA3958">
      <w:pPr>
        <w:pStyle w:val="a3"/>
        <w:spacing w:before="2" w:line="242" w:lineRule="auto"/>
        <w:ind w:left="1406" w:right="1655" w:firstLine="0"/>
        <w:jc w:val="left"/>
      </w:pPr>
      <w:r>
        <w:t>Групповой</w:t>
      </w:r>
      <w:r>
        <w:rPr>
          <w:spacing w:val="-10"/>
        </w:rPr>
        <w:t xml:space="preserve"> </w:t>
      </w:r>
      <w:r>
        <w:t>проект</w:t>
      </w:r>
      <w:r>
        <w:rPr>
          <w:spacing w:val="-6"/>
        </w:rPr>
        <w:t xml:space="preserve"> </w:t>
      </w:r>
      <w:r>
        <w:t>по</w:t>
      </w:r>
      <w:r>
        <w:rPr>
          <w:spacing w:val="-7"/>
        </w:rPr>
        <w:t xml:space="preserve"> </w:t>
      </w:r>
      <w:r>
        <w:t>теме</w:t>
      </w:r>
      <w:r>
        <w:rPr>
          <w:spacing w:val="-13"/>
        </w:rPr>
        <w:t xml:space="preserve"> </w:t>
      </w:r>
      <w:r>
        <w:t>«Технологии</w:t>
      </w:r>
      <w:r>
        <w:rPr>
          <w:spacing w:val="-12"/>
        </w:rPr>
        <w:t xml:space="preserve"> </w:t>
      </w:r>
      <w:r>
        <w:t>обработки</w:t>
      </w:r>
      <w:r>
        <w:rPr>
          <w:spacing w:val="-6"/>
        </w:rPr>
        <w:t xml:space="preserve"> </w:t>
      </w:r>
      <w:r>
        <w:t>пищевых</w:t>
      </w:r>
      <w:r>
        <w:rPr>
          <w:spacing w:val="-11"/>
        </w:rPr>
        <w:t xml:space="preserve"> </w:t>
      </w:r>
      <w:r>
        <w:t>продуктов». Мир профессий. Профессии, связанные с общественным питанием.</w:t>
      </w:r>
    </w:p>
    <w:p w14:paraId="33A0F646" w14:textId="77777777" w:rsidR="00F11DF8" w:rsidRDefault="00DA3958">
      <w:pPr>
        <w:pStyle w:val="a3"/>
        <w:ind w:left="1406" w:right="3286" w:firstLine="0"/>
        <w:jc w:val="left"/>
      </w:pPr>
      <w:r>
        <w:t>Технологии обработки текстильных материалов. Конструирование</w:t>
      </w:r>
      <w:r>
        <w:rPr>
          <w:spacing w:val="-8"/>
        </w:rPr>
        <w:t xml:space="preserve"> </w:t>
      </w:r>
      <w:r>
        <w:t>одежды.</w:t>
      </w:r>
      <w:r>
        <w:rPr>
          <w:spacing w:val="-7"/>
        </w:rPr>
        <w:t xml:space="preserve"> </w:t>
      </w:r>
      <w:r>
        <w:t>Плечевая</w:t>
      </w:r>
      <w:r>
        <w:rPr>
          <w:spacing w:val="-7"/>
        </w:rPr>
        <w:t xml:space="preserve"> </w:t>
      </w:r>
      <w:r>
        <w:t>и</w:t>
      </w:r>
      <w:r>
        <w:rPr>
          <w:spacing w:val="-7"/>
        </w:rPr>
        <w:t xml:space="preserve"> </w:t>
      </w:r>
      <w:r>
        <w:t>поясная</w:t>
      </w:r>
      <w:r>
        <w:rPr>
          <w:spacing w:val="-7"/>
        </w:rPr>
        <w:t xml:space="preserve"> </w:t>
      </w:r>
      <w:r>
        <w:t>одежда. Чертеж выкроек швейного изделия.</w:t>
      </w:r>
    </w:p>
    <w:p w14:paraId="41149CFE" w14:textId="77777777" w:rsidR="00F11DF8" w:rsidRDefault="00DA3958">
      <w:pPr>
        <w:pStyle w:val="a3"/>
        <w:spacing w:line="274" w:lineRule="exact"/>
        <w:ind w:left="1406" w:firstLine="0"/>
        <w:jc w:val="left"/>
      </w:pPr>
      <w:r>
        <w:t>Моделирование</w:t>
      </w:r>
      <w:r>
        <w:rPr>
          <w:spacing w:val="-5"/>
        </w:rPr>
        <w:t xml:space="preserve"> </w:t>
      </w:r>
      <w:r>
        <w:t>поясной</w:t>
      </w:r>
      <w:r>
        <w:rPr>
          <w:spacing w:val="-8"/>
        </w:rPr>
        <w:t xml:space="preserve"> </w:t>
      </w:r>
      <w:r>
        <w:t>и</w:t>
      </w:r>
      <w:r>
        <w:rPr>
          <w:spacing w:val="-3"/>
        </w:rPr>
        <w:t xml:space="preserve"> </w:t>
      </w:r>
      <w:r>
        <w:t>плечевой</w:t>
      </w:r>
      <w:r>
        <w:rPr>
          <w:spacing w:val="-12"/>
        </w:rPr>
        <w:t xml:space="preserve"> </w:t>
      </w:r>
      <w:r>
        <w:rPr>
          <w:spacing w:val="-2"/>
        </w:rPr>
        <w:t>одежды.</w:t>
      </w:r>
    </w:p>
    <w:p w14:paraId="4ED793A4" w14:textId="77777777" w:rsidR="00F11DF8" w:rsidRDefault="00DA3958">
      <w:pPr>
        <w:pStyle w:val="a3"/>
        <w:spacing w:before="2" w:line="242" w:lineRule="auto"/>
        <w:ind w:right="390"/>
        <w:jc w:val="left"/>
      </w:pPr>
      <w:r>
        <w:t>Выполнение</w:t>
      </w:r>
      <w:r>
        <w:rPr>
          <w:spacing w:val="-4"/>
        </w:rPr>
        <w:t xml:space="preserve"> </w:t>
      </w:r>
      <w:r>
        <w:t>технологических</w:t>
      </w:r>
      <w:r>
        <w:rPr>
          <w:spacing w:val="-3"/>
        </w:rPr>
        <w:t xml:space="preserve"> </w:t>
      </w:r>
      <w:r>
        <w:t>операций</w:t>
      </w:r>
      <w:r>
        <w:rPr>
          <w:spacing w:val="-3"/>
        </w:rPr>
        <w:t xml:space="preserve"> </w:t>
      </w:r>
      <w:r>
        <w:t>по</w:t>
      </w:r>
      <w:r>
        <w:rPr>
          <w:spacing w:val="-3"/>
        </w:rPr>
        <w:t xml:space="preserve"> </w:t>
      </w:r>
      <w:r>
        <w:t>раскрою</w:t>
      </w:r>
      <w:r>
        <w:rPr>
          <w:spacing w:val="-3"/>
        </w:rPr>
        <w:t xml:space="preserve"> </w:t>
      </w:r>
      <w:r>
        <w:t>и</w:t>
      </w:r>
      <w:r>
        <w:rPr>
          <w:spacing w:val="-5"/>
        </w:rPr>
        <w:t xml:space="preserve"> </w:t>
      </w:r>
      <w:r>
        <w:t>пошиву</w:t>
      </w:r>
      <w:r>
        <w:rPr>
          <w:spacing w:val="-3"/>
        </w:rPr>
        <w:t xml:space="preserve"> </w:t>
      </w:r>
      <w:r>
        <w:t>изделия,</w:t>
      </w:r>
      <w:r>
        <w:rPr>
          <w:spacing w:val="-3"/>
        </w:rPr>
        <w:t xml:space="preserve"> </w:t>
      </w:r>
      <w:r>
        <w:t>отделке</w:t>
      </w:r>
      <w:r>
        <w:rPr>
          <w:spacing w:val="-4"/>
        </w:rPr>
        <w:t xml:space="preserve"> </w:t>
      </w:r>
      <w:r>
        <w:t>изделия (по выбору обучающихся).</w:t>
      </w:r>
    </w:p>
    <w:p w14:paraId="3F47CC7A" w14:textId="77777777" w:rsidR="00F11DF8" w:rsidRDefault="00DA3958">
      <w:pPr>
        <w:pStyle w:val="a3"/>
        <w:spacing w:line="268" w:lineRule="exact"/>
        <w:ind w:left="1406" w:firstLine="0"/>
        <w:jc w:val="left"/>
      </w:pPr>
      <w:r>
        <w:t>Оценка</w:t>
      </w:r>
      <w:r>
        <w:rPr>
          <w:spacing w:val="-10"/>
        </w:rPr>
        <w:t xml:space="preserve"> </w:t>
      </w:r>
      <w:r>
        <w:t>качества</w:t>
      </w:r>
      <w:r>
        <w:rPr>
          <w:spacing w:val="-7"/>
        </w:rPr>
        <w:t xml:space="preserve"> </w:t>
      </w:r>
      <w:r>
        <w:t>изготовления</w:t>
      </w:r>
      <w:r>
        <w:rPr>
          <w:spacing w:val="-9"/>
        </w:rPr>
        <w:t xml:space="preserve"> </w:t>
      </w:r>
      <w:r>
        <w:t>швейного</w:t>
      </w:r>
      <w:r>
        <w:rPr>
          <w:spacing w:val="-8"/>
        </w:rPr>
        <w:t xml:space="preserve"> </w:t>
      </w:r>
      <w:r>
        <w:rPr>
          <w:spacing w:val="-2"/>
        </w:rPr>
        <w:t>изделия.</w:t>
      </w:r>
    </w:p>
    <w:p w14:paraId="407C2C40" w14:textId="77777777" w:rsidR="00F11DF8" w:rsidRDefault="00DA3958">
      <w:pPr>
        <w:pStyle w:val="a3"/>
        <w:spacing w:before="7" w:line="235" w:lineRule="auto"/>
        <w:ind w:left="1406" w:right="2518" w:firstLine="0"/>
        <w:jc w:val="left"/>
      </w:pPr>
      <w:r>
        <w:t>Мир</w:t>
      </w:r>
      <w:r>
        <w:rPr>
          <w:spacing w:val="-7"/>
        </w:rPr>
        <w:t xml:space="preserve"> </w:t>
      </w:r>
      <w:r>
        <w:t>профессий.</w:t>
      </w:r>
      <w:r>
        <w:rPr>
          <w:spacing w:val="-6"/>
        </w:rPr>
        <w:t xml:space="preserve"> </w:t>
      </w:r>
      <w:r>
        <w:t>Профессии,</w:t>
      </w:r>
      <w:r>
        <w:rPr>
          <w:spacing w:val="-11"/>
        </w:rPr>
        <w:t xml:space="preserve"> </w:t>
      </w:r>
      <w:r>
        <w:t>связанные</w:t>
      </w:r>
      <w:r>
        <w:rPr>
          <w:spacing w:val="-10"/>
        </w:rPr>
        <w:t xml:space="preserve"> </w:t>
      </w:r>
      <w:r>
        <w:t>с</w:t>
      </w:r>
      <w:r>
        <w:rPr>
          <w:spacing w:val="-13"/>
        </w:rPr>
        <w:t xml:space="preserve"> </w:t>
      </w:r>
      <w:r>
        <w:t>производством</w:t>
      </w:r>
      <w:r>
        <w:rPr>
          <w:spacing w:val="-11"/>
        </w:rPr>
        <w:t xml:space="preserve"> </w:t>
      </w:r>
      <w:r>
        <w:t>одежды. Модуль «Робототехника».</w:t>
      </w:r>
    </w:p>
    <w:p w14:paraId="76BA7B79" w14:textId="77777777" w:rsidR="00F11DF8" w:rsidRDefault="00DA3958" w:rsidP="00803E13">
      <w:pPr>
        <w:pStyle w:val="a6"/>
        <w:numPr>
          <w:ilvl w:val="0"/>
          <w:numId w:val="55"/>
        </w:numPr>
        <w:tabs>
          <w:tab w:val="left" w:pos="1588"/>
        </w:tabs>
        <w:spacing w:line="275" w:lineRule="exact"/>
        <w:ind w:left="1588" w:hanging="182"/>
        <w:rPr>
          <w:sz w:val="24"/>
        </w:rPr>
      </w:pPr>
      <w:r>
        <w:rPr>
          <w:spacing w:val="-2"/>
          <w:sz w:val="24"/>
        </w:rPr>
        <w:t>класс.</w:t>
      </w:r>
    </w:p>
    <w:p w14:paraId="6B1FC432" w14:textId="77777777" w:rsidR="00F11DF8" w:rsidRDefault="00DA3958">
      <w:pPr>
        <w:pStyle w:val="a3"/>
        <w:ind w:left="1406" w:firstLine="0"/>
        <w:jc w:val="left"/>
      </w:pPr>
      <w:r>
        <w:t>Автоматизация</w:t>
      </w:r>
      <w:r>
        <w:rPr>
          <w:spacing w:val="-10"/>
        </w:rPr>
        <w:t xml:space="preserve"> </w:t>
      </w:r>
      <w:r>
        <w:t>и</w:t>
      </w:r>
      <w:r>
        <w:rPr>
          <w:spacing w:val="-11"/>
        </w:rPr>
        <w:t xml:space="preserve"> </w:t>
      </w:r>
      <w:r>
        <w:t>роботизация.</w:t>
      </w:r>
      <w:r>
        <w:rPr>
          <w:spacing w:val="-4"/>
        </w:rPr>
        <w:t xml:space="preserve"> </w:t>
      </w:r>
      <w:r>
        <w:t>Принципы</w:t>
      </w:r>
      <w:r>
        <w:rPr>
          <w:spacing w:val="-4"/>
        </w:rPr>
        <w:t xml:space="preserve"> </w:t>
      </w:r>
      <w:r>
        <w:t>работы</w:t>
      </w:r>
      <w:r>
        <w:rPr>
          <w:spacing w:val="-3"/>
        </w:rPr>
        <w:t xml:space="preserve"> </w:t>
      </w:r>
      <w:r>
        <w:rPr>
          <w:spacing w:val="-2"/>
        </w:rPr>
        <w:t>робота.</w:t>
      </w:r>
    </w:p>
    <w:p w14:paraId="3CB69A17" w14:textId="77777777" w:rsidR="00F11DF8" w:rsidRDefault="00DA3958">
      <w:pPr>
        <w:pStyle w:val="a3"/>
        <w:spacing w:before="7" w:line="237" w:lineRule="auto"/>
        <w:ind w:left="1406" w:firstLine="0"/>
        <w:jc w:val="left"/>
      </w:pPr>
      <w:r>
        <w:t>Классификация</w:t>
      </w:r>
      <w:r>
        <w:rPr>
          <w:spacing w:val="-4"/>
        </w:rPr>
        <w:t xml:space="preserve"> </w:t>
      </w:r>
      <w:r>
        <w:t>современных</w:t>
      </w:r>
      <w:r>
        <w:rPr>
          <w:spacing w:val="-11"/>
        </w:rPr>
        <w:t xml:space="preserve"> </w:t>
      </w:r>
      <w:r>
        <w:t>роботов.</w:t>
      </w:r>
      <w:r>
        <w:rPr>
          <w:spacing w:val="-8"/>
        </w:rPr>
        <w:t xml:space="preserve"> </w:t>
      </w:r>
      <w:r>
        <w:t>Виды</w:t>
      </w:r>
      <w:r>
        <w:rPr>
          <w:spacing w:val="-6"/>
        </w:rPr>
        <w:t xml:space="preserve"> </w:t>
      </w:r>
      <w:r>
        <w:t>роботов,</w:t>
      </w:r>
      <w:r>
        <w:rPr>
          <w:spacing w:val="-3"/>
        </w:rPr>
        <w:t xml:space="preserve"> </w:t>
      </w:r>
      <w:r>
        <w:t>их</w:t>
      </w:r>
      <w:r>
        <w:rPr>
          <w:spacing w:val="-10"/>
        </w:rPr>
        <w:t xml:space="preserve"> </w:t>
      </w:r>
      <w:r>
        <w:t>функции</w:t>
      </w:r>
      <w:r>
        <w:rPr>
          <w:spacing w:val="40"/>
        </w:rPr>
        <w:t xml:space="preserve"> </w:t>
      </w:r>
      <w:r>
        <w:t>и</w:t>
      </w:r>
      <w:r>
        <w:rPr>
          <w:spacing w:val="-10"/>
        </w:rPr>
        <w:t xml:space="preserve"> </w:t>
      </w:r>
      <w:r>
        <w:t>назначение. Взаимосвязь конструкции робота и выполняемой им функции.</w:t>
      </w:r>
    </w:p>
    <w:p w14:paraId="44423BCC" w14:textId="77777777" w:rsidR="00F11DF8" w:rsidRDefault="00DA3958">
      <w:pPr>
        <w:pStyle w:val="a3"/>
        <w:spacing w:line="275" w:lineRule="exact"/>
        <w:ind w:left="1406" w:firstLine="0"/>
        <w:jc w:val="left"/>
      </w:pPr>
      <w:r>
        <w:t>Робототехнический</w:t>
      </w:r>
      <w:r>
        <w:rPr>
          <w:spacing w:val="-5"/>
        </w:rPr>
        <w:t xml:space="preserve"> </w:t>
      </w:r>
      <w:r>
        <w:t>конструктор</w:t>
      </w:r>
      <w:r>
        <w:rPr>
          <w:spacing w:val="-7"/>
        </w:rPr>
        <w:t xml:space="preserve"> </w:t>
      </w:r>
      <w:r>
        <w:t>и</w:t>
      </w:r>
      <w:r>
        <w:rPr>
          <w:spacing w:val="-10"/>
        </w:rPr>
        <w:t xml:space="preserve"> </w:t>
      </w:r>
      <w:r>
        <w:rPr>
          <w:spacing w:val="-2"/>
        </w:rPr>
        <w:t>комплектующие.</w:t>
      </w:r>
    </w:p>
    <w:p w14:paraId="3BFCD9FA" w14:textId="77777777" w:rsidR="00F11DF8" w:rsidRDefault="00DA3958">
      <w:pPr>
        <w:pStyle w:val="a3"/>
        <w:spacing w:before="3" w:line="242" w:lineRule="auto"/>
        <w:ind w:left="1406" w:right="1479" w:firstLine="0"/>
        <w:jc w:val="left"/>
      </w:pPr>
      <w:r>
        <w:t>Чтение</w:t>
      </w:r>
      <w:r>
        <w:rPr>
          <w:spacing w:val="-12"/>
        </w:rPr>
        <w:t xml:space="preserve"> </w:t>
      </w:r>
      <w:r>
        <w:t>схем.</w:t>
      </w:r>
      <w:r>
        <w:rPr>
          <w:spacing w:val="-6"/>
        </w:rPr>
        <w:t xml:space="preserve"> </w:t>
      </w:r>
      <w:r>
        <w:t>Сборка</w:t>
      </w:r>
      <w:r>
        <w:rPr>
          <w:spacing w:val="-10"/>
        </w:rPr>
        <w:t xml:space="preserve"> </w:t>
      </w:r>
      <w:r>
        <w:t>роботизированной</w:t>
      </w:r>
      <w:r>
        <w:rPr>
          <w:spacing w:val="-6"/>
        </w:rPr>
        <w:t xml:space="preserve"> </w:t>
      </w:r>
      <w:r>
        <w:t>конструкции</w:t>
      </w:r>
      <w:r>
        <w:rPr>
          <w:spacing w:val="-7"/>
        </w:rPr>
        <w:t xml:space="preserve"> </w:t>
      </w:r>
      <w:r>
        <w:t>по</w:t>
      </w:r>
      <w:r>
        <w:rPr>
          <w:spacing w:val="-9"/>
        </w:rPr>
        <w:t xml:space="preserve"> </w:t>
      </w:r>
      <w:r>
        <w:t>готовой</w:t>
      </w:r>
      <w:r>
        <w:rPr>
          <w:spacing w:val="-13"/>
        </w:rPr>
        <w:t xml:space="preserve"> </w:t>
      </w:r>
      <w:r>
        <w:t>схеме. Базовые принципы программирования.</w:t>
      </w:r>
    </w:p>
    <w:p w14:paraId="6E430FA1" w14:textId="77777777" w:rsidR="00F11DF8" w:rsidRDefault="00DA3958">
      <w:pPr>
        <w:pStyle w:val="a3"/>
        <w:spacing w:line="242" w:lineRule="auto"/>
        <w:ind w:left="1406" w:right="1479" w:firstLine="0"/>
        <w:jc w:val="left"/>
      </w:pPr>
      <w:r>
        <w:t>Визуальный</w:t>
      </w:r>
      <w:r>
        <w:rPr>
          <w:spacing w:val="-7"/>
        </w:rPr>
        <w:t xml:space="preserve"> </w:t>
      </w:r>
      <w:r>
        <w:t>язык</w:t>
      </w:r>
      <w:r>
        <w:rPr>
          <w:spacing w:val="-14"/>
        </w:rPr>
        <w:t xml:space="preserve"> </w:t>
      </w:r>
      <w:r>
        <w:t>для</w:t>
      </w:r>
      <w:r>
        <w:rPr>
          <w:spacing w:val="-13"/>
        </w:rPr>
        <w:t xml:space="preserve"> </w:t>
      </w:r>
      <w:r>
        <w:t>программирования</w:t>
      </w:r>
      <w:r>
        <w:rPr>
          <w:spacing w:val="-14"/>
        </w:rPr>
        <w:t xml:space="preserve"> </w:t>
      </w:r>
      <w:r>
        <w:t>простых</w:t>
      </w:r>
      <w:r>
        <w:rPr>
          <w:spacing w:val="-12"/>
        </w:rPr>
        <w:t xml:space="preserve"> </w:t>
      </w:r>
      <w:r>
        <w:t>робототехнических</w:t>
      </w:r>
      <w:r>
        <w:rPr>
          <w:spacing w:val="-15"/>
        </w:rPr>
        <w:t xml:space="preserve"> </w:t>
      </w:r>
      <w:r>
        <w:t>систем. Мир профессий. Профессии, связанные с 3D-печатью.</w:t>
      </w:r>
    </w:p>
    <w:p w14:paraId="1DBB7C17" w14:textId="77777777" w:rsidR="00F11DF8" w:rsidRDefault="00DA3958" w:rsidP="00803E13">
      <w:pPr>
        <w:pStyle w:val="a6"/>
        <w:numPr>
          <w:ilvl w:val="0"/>
          <w:numId w:val="55"/>
        </w:numPr>
        <w:tabs>
          <w:tab w:val="left" w:pos="1588"/>
        </w:tabs>
        <w:spacing w:line="266" w:lineRule="exact"/>
        <w:ind w:left="1588" w:hanging="182"/>
        <w:rPr>
          <w:sz w:val="24"/>
        </w:rPr>
      </w:pPr>
      <w:r>
        <w:rPr>
          <w:spacing w:val="-2"/>
          <w:sz w:val="24"/>
        </w:rPr>
        <w:t>класс.</w:t>
      </w:r>
    </w:p>
    <w:p w14:paraId="3C9447B6" w14:textId="77777777" w:rsidR="00F11DF8" w:rsidRDefault="00DA3958">
      <w:pPr>
        <w:pStyle w:val="a3"/>
        <w:spacing w:before="6" w:line="235" w:lineRule="auto"/>
        <w:ind w:left="1406" w:firstLine="0"/>
        <w:jc w:val="left"/>
      </w:pPr>
      <w:r>
        <w:t>Мобильная</w:t>
      </w:r>
      <w:r>
        <w:rPr>
          <w:spacing w:val="-12"/>
        </w:rPr>
        <w:t xml:space="preserve"> </w:t>
      </w:r>
      <w:r>
        <w:t>робототехника.</w:t>
      </w:r>
      <w:r>
        <w:rPr>
          <w:spacing w:val="-10"/>
        </w:rPr>
        <w:t xml:space="preserve"> </w:t>
      </w:r>
      <w:r>
        <w:t>Организация</w:t>
      </w:r>
      <w:r>
        <w:rPr>
          <w:spacing w:val="-14"/>
        </w:rPr>
        <w:t xml:space="preserve"> </w:t>
      </w:r>
      <w:r>
        <w:t>перемещения</w:t>
      </w:r>
      <w:r>
        <w:rPr>
          <w:spacing w:val="-13"/>
        </w:rPr>
        <w:t xml:space="preserve"> </w:t>
      </w:r>
      <w:r>
        <w:t>робототехнических</w:t>
      </w:r>
      <w:r>
        <w:rPr>
          <w:spacing w:val="-12"/>
        </w:rPr>
        <w:t xml:space="preserve"> </w:t>
      </w:r>
      <w:r>
        <w:t>устройств. Транспортные роботы. Назначение, особенности.</w:t>
      </w:r>
    </w:p>
    <w:p w14:paraId="1F8FE44A" w14:textId="77777777" w:rsidR="00F11DF8" w:rsidRDefault="00DA3958">
      <w:pPr>
        <w:pStyle w:val="a3"/>
        <w:spacing w:before="5" w:line="237" w:lineRule="auto"/>
        <w:ind w:left="1406" w:right="3660" w:firstLine="0"/>
        <w:jc w:val="left"/>
      </w:pPr>
      <w:r>
        <w:t>Знакомство</w:t>
      </w:r>
      <w:r>
        <w:rPr>
          <w:spacing w:val="-11"/>
        </w:rPr>
        <w:t xml:space="preserve"> </w:t>
      </w:r>
      <w:r>
        <w:t>с</w:t>
      </w:r>
      <w:r>
        <w:rPr>
          <w:spacing w:val="-13"/>
        </w:rPr>
        <w:t xml:space="preserve"> </w:t>
      </w:r>
      <w:r>
        <w:t>контроллером,</w:t>
      </w:r>
      <w:r>
        <w:rPr>
          <w:spacing w:val="-14"/>
        </w:rPr>
        <w:t xml:space="preserve"> </w:t>
      </w:r>
      <w:r>
        <w:t>моторами,</w:t>
      </w:r>
      <w:r>
        <w:rPr>
          <w:spacing w:val="-14"/>
        </w:rPr>
        <w:t xml:space="preserve"> </w:t>
      </w:r>
      <w:r>
        <w:t>датчиками. Сборка мобильного робота.</w:t>
      </w:r>
    </w:p>
    <w:p w14:paraId="6E35B62F" w14:textId="77777777" w:rsidR="00F11DF8" w:rsidRDefault="00DA3958">
      <w:pPr>
        <w:pStyle w:val="a3"/>
        <w:spacing w:line="275" w:lineRule="exact"/>
        <w:ind w:left="1406" w:firstLine="0"/>
        <w:jc w:val="left"/>
      </w:pPr>
      <w:r>
        <w:t>Принципы</w:t>
      </w:r>
      <w:r>
        <w:rPr>
          <w:spacing w:val="-7"/>
        </w:rPr>
        <w:t xml:space="preserve"> </w:t>
      </w:r>
      <w:r>
        <w:t>программирования</w:t>
      </w:r>
      <w:r>
        <w:rPr>
          <w:spacing w:val="-11"/>
        </w:rPr>
        <w:t xml:space="preserve"> </w:t>
      </w:r>
      <w:r>
        <w:t>мобильных</w:t>
      </w:r>
      <w:r>
        <w:rPr>
          <w:spacing w:val="-11"/>
        </w:rPr>
        <w:t xml:space="preserve"> </w:t>
      </w:r>
      <w:r>
        <w:rPr>
          <w:spacing w:val="-2"/>
        </w:rPr>
        <w:t>роботов.</w:t>
      </w:r>
    </w:p>
    <w:p w14:paraId="1D9B17F8" w14:textId="77777777" w:rsidR="00F11DF8" w:rsidRDefault="00DA3958">
      <w:pPr>
        <w:pStyle w:val="a3"/>
        <w:spacing w:before="4"/>
        <w:jc w:val="left"/>
      </w:pPr>
      <w:r>
        <w:t>Изучение</w:t>
      </w:r>
      <w:r>
        <w:rPr>
          <w:spacing w:val="-5"/>
        </w:rPr>
        <w:t xml:space="preserve"> </w:t>
      </w:r>
      <w:r>
        <w:t>интерфейса</w:t>
      </w:r>
      <w:r>
        <w:rPr>
          <w:spacing w:val="-5"/>
        </w:rPr>
        <w:t xml:space="preserve"> </w:t>
      </w:r>
      <w:r>
        <w:t>визуального</w:t>
      </w:r>
      <w:r>
        <w:rPr>
          <w:spacing w:val="-2"/>
        </w:rPr>
        <w:t xml:space="preserve"> </w:t>
      </w:r>
      <w:r>
        <w:t>языка</w:t>
      </w:r>
      <w:r>
        <w:rPr>
          <w:spacing w:val="-4"/>
        </w:rPr>
        <w:t xml:space="preserve"> </w:t>
      </w:r>
      <w:r>
        <w:t>программирования,</w:t>
      </w:r>
      <w:r>
        <w:rPr>
          <w:spacing w:val="-4"/>
        </w:rPr>
        <w:t xml:space="preserve"> </w:t>
      </w:r>
      <w:r>
        <w:t>основные</w:t>
      </w:r>
      <w:r>
        <w:rPr>
          <w:spacing w:val="-6"/>
        </w:rPr>
        <w:t xml:space="preserve"> </w:t>
      </w:r>
      <w:r>
        <w:t>инструменты</w:t>
      </w:r>
      <w:r>
        <w:rPr>
          <w:spacing w:val="-1"/>
        </w:rPr>
        <w:t xml:space="preserve"> </w:t>
      </w:r>
      <w:r>
        <w:t>и команды программирования роботов.</w:t>
      </w:r>
    </w:p>
    <w:p w14:paraId="61F35856" w14:textId="77777777" w:rsidR="00F11DF8" w:rsidRDefault="00DA3958">
      <w:pPr>
        <w:pStyle w:val="a3"/>
        <w:spacing w:before="3" w:line="242" w:lineRule="auto"/>
        <w:ind w:left="1406" w:right="3286" w:firstLine="0"/>
        <w:jc w:val="left"/>
      </w:pPr>
      <w:r>
        <w:t>Мир</w:t>
      </w:r>
      <w:r>
        <w:rPr>
          <w:spacing w:val="-12"/>
        </w:rPr>
        <w:t xml:space="preserve"> </w:t>
      </w:r>
      <w:r>
        <w:t>профессий.</w:t>
      </w:r>
      <w:r>
        <w:rPr>
          <w:spacing w:val="-7"/>
        </w:rPr>
        <w:t xml:space="preserve"> </w:t>
      </w:r>
      <w:r>
        <w:t>Профессии</w:t>
      </w:r>
      <w:r>
        <w:rPr>
          <w:spacing w:val="-9"/>
        </w:rPr>
        <w:t xml:space="preserve"> </w:t>
      </w:r>
      <w:r>
        <w:t>в</w:t>
      </w:r>
      <w:r>
        <w:rPr>
          <w:spacing w:val="-15"/>
        </w:rPr>
        <w:t xml:space="preserve"> </w:t>
      </w:r>
      <w:r>
        <w:t>области</w:t>
      </w:r>
      <w:r>
        <w:rPr>
          <w:spacing w:val="-8"/>
        </w:rPr>
        <w:t xml:space="preserve"> </w:t>
      </w:r>
      <w:r>
        <w:t>робототехники. Учебный проект по робототехнике.</w:t>
      </w:r>
    </w:p>
    <w:p w14:paraId="4F90D3E0" w14:textId="77777777" w:rsidR="00F11DF8" w:rsidRDefault="00DA3958" w:rsidP="00803E13">
      <w:pPr>
        <w:pStyle w:val="a6"/>
        <w:numPr>
          <w:ilvl w:val="0"/>
          <w:numId w:val="55"/>
        </w:numPr>
        <w:tabs>
          <w:tab w:val="left" w:pos="1588"/>
        </w:tabs>
        <w:spacing w:line="271" w:lineRule="exact"/>
        <w:ind w:left="1588" w:hanging="182"/>
        <w:rPr>
          <w:sz w:val="24"/>
        </w:rPr>
      </w:pPr>
      <w:r>
        <w:rPr>
          <w:spacing w:val="-2"/>
          <w:sz w:val="24"/>
        </w:rPr>
        <w:t>класс.</w:t>
      </w:r>
    </w:p>
    <w:p w14:paraId="021D2327" w14:textId="77777777" w:rsidR="00F11DF8" w:rsidRDefault="00DA3958">
      <w:pPr>
        <w:pStyle w:val="a3"/>
        <w:ind w:left="1406" w:firstLine="0"/>
        <w:jc w:val="left"/>
      </w:pPr>
      <w:r>
        <w:t>Промышленные</w:t>
      </w:r>
      <w:r>
        <w:rPr>
          <w:spacing w:val="-13"/>
        </w:rPr>
        <w:t xml:space="preserve"> </w:t>
      </w:r>
      <w:r>
        <w:t>и</w:t>
      </w:r>
      <w:r>
        <w:rPr>
          <w:spacing w:val="-2"/>
        </w:rPr>
        <w:t xml:space="preserve"> </w:t>
      </w:r>
      <w:r>
        <w:t>бытовые</w:t>
      </w:r>
      <w:r>
        <w:rPr>
          <w:spacing w:val="-6"/>
        </w:rPr>
        <w:t xml:space="preserve"> </w:t>
      </w:r>
      <w:r>
        <w:t>роботы,</w:t>
      </w:r>
      <w:r>
        <w:rPr>
          <w:spacing w:val="-3"/>
        </w:rPr>
        <w:t xml:space="preserve"> </w:t>
      </w:r>
      <w:r>
        <w:t>их</w:t>
      </w:r>
      <w:r>
        <w:rPr>
          <w:spacing w:val="-9"/>
        </w:rPr>
        <w:t xml:space="preserve"> </w:t>
      </w:r>
      <w:r>
        <w:t>классификация,</w:t>
      </w:r>
      <w:r>
        <w:rPr>
          <w:spacing w:val="-9"/>
        </w:rPr>
        <w:t xml:space="preserve"> </w:t>
      </w:r>
      <w:r>
        <w:t>назначение,</w:t>
      </w:r>
      <w:r>
        <w:rPr>
          <w:spacing w:val="-6"/>
        </w:rPr>
        <w:t xml:space="preserve"> </w:t>
      </w:r>
      <w:r>
        <w:rPr>
          <w:spacing w:val="-2"/>
        </w:rPr>
        <w:t>использование.</w:t>
      </w:r>
    </w:p>
    <w:p w14:paraId="32DA3C6D" w14:textId="77777777" w:rsidR="00F11DF8" w:rsidRDefault="00F11DF8">
      <w:pPr>
        <w:sectPr w:rsidR="00F11DF8">
          <w:pgSz w:w="11920" w:h="16850"/>
          <w:pgMar w:top="1040" w:right="320" w:bottom="280" w:left="720" w:header="720" w:footer="720" w:gutter="0"/>
          <w:cols w:space="720"/>
        </w:sectPr>
      </w:pPr>
    </w:p>
    <w:p w14:paraId="794CF059" w14:textId="77777777" w:rsidR="00F11DF8" w:rsidRDefault="00DA3958">
      <w:pPr>
        <w:pStyle w:val="a3"/>
        <w:spacing w:before="76"/>
        <w:ind w:left="1406" w:firstLine="0"/>
        <w:jc w:val="left"/>
      </w:pPr>
      <w:r>
        <w:t>Беспилотные</w:t>
      </w:r>
      <w:r>
        <w:rPr>
          <w:spacing w:val="-14"/>
        </w:rPr>
        <w:t xml:space="preserve"> </w:t>
      </w:r>
      <w:r>
        <w:t>автоматизированные</w:t>
      </w:r>
      <w:r>
        <w:rPr>
          <w:spacing w:val="-6"/>
        </w:rPr>
        <w:t xml:space="preserve"> </w:t>
      </w:r>
      <w:r>
        <w:t>системы,</w:t>
      </w:r>
      <w:r>
        <w:rPr>
          <w:spacing w:val="-4"/>
        </w:rPr>
        <w:t xml:space="preserve"> </w:t>
      </w:r>
      <w:r>
        <w:t>их</w:t>
      </w:r>
      <w:r>
        <w:rPr>
          <w:spacing w:val="-15"/>
        </w:rPr>
        <w:t xml:space="preserve"> </w:t>
      </w:r>
      <w:r>
        <w:t>виды,</w:t>
      </w:r>
      <w:r>
        <w:rPr>
          <w:spacing w:val="-7"/>
        </w:rPr>
        <w:t xml:space="preserve"> </w:t>
      </w:r>
      <w:r>
        <w:rPr>
          <w:spacing w:val="-2"/>
        </w:rPr>
        <w:t>назначение.</w:t>
      </w:r>
    </w:p>
    <w:p w14:paraId="17AD7381" w14:textId="77777777" w:rsidR="00F11DF8" w:rsidRDefault="00DA3958">
      <w:pPr>
        <w:pStyle w:val="a3"/>
        <w:tabs>
          <w:tab w:val="left" w:pos="7679"/>
        </w:tabs>
        <w:spacing w:before="10" w:line="235" w:lineRule="auto"/>
        <w:ind w:right="523"/>
        <w:jc w:val="left"/>
      </w:pPr>
      <w:r>
        <w:t>Программирование</w:t>
      </w:r>
      <w:r>
        <w:rPr>
          <w:spacing w:val="80"/>
        </w:rPr>
        <w:t xml:space="preserve"> </w:t>
      </w:r>
      <w:r>
        <w:t>контроллера,</w:t>
      </w:r>
      <w:r>
        <w:rPr>
          <w:spacing w:val="80"/>
        </w:rPr>
        <w:t xml:space="preserve"> </w:t>
      </w:r>
      <w:r>
        <w:t>в</w:t>
      </w:r>
      <w:r>
        <w:rPr>
          <w:spacing w:val="80"/>
        </w:rPr>
        <w:t xml:space="preserve"> </w:t>
      </w:r>
      <w:r>
        <w:t>среде</w:t>
      </w:r>
      <w:r>
        <w:rPr>
          <w:spacing w:val="80"/>
        </w:rPr>
        <w:t xml:space="preserve"> </w:t>
      </w:r>
      <w:r>
        <w:t>конкретного</w:t>
      </w:r>
      <w:r>
        <w:tab/>
        <w:t>языка</w:t>
      </w:r>
      <w:r>
        <w:rPr>
          <w:spacing w:val="-15"/>
        </w:rPr>
        <w:t xml:space="preserve"> </w:t>
      </w:r>
      <w:r>
        <w:t>программирования, основные инструменты и команды программирования роботов.</w:t>
      </w:r>
    </w:p>
    <w:p w14:paraId="7434E85D" w14:textId="77777777" w:rsidR="00F11DF8" w:rsidRDefault="00DA3958">
      <w:pPr>
        <w:pStyle w:val="a3"/>
        <w:tabs>
          <w:tab w:val="left" w:pos="8181"/>
        </w:tabs>
        <w:spacing w:before="7" w:line="237" w:lineRule="auto"/>
        <w:ind w:right="398"/>
        <w:jc w:val="left"/>
      </w:pPr>
      <w:r>
        <w:t>Реализация алгоритмов управления отдельными компонентами</w:t>
      </w:r>
      <w:r>
        <w:tab/>
        <w:t>и</w:t>
      </w:r>
      <w:r>
        <w:rPr>
          <w:spacing w:val="-15"/>
        </w:rPr>
        <w:t xml:space="preserve"> </w:t>
      </w:r>
      <w:r>
        <w:t xml:space="preserve">роботизированными </w:t>
      </w:r>
      <w:r>
        <w:rPr>
          <w:spacing w:val="-2"/>
        </w:rPr>
        <w:t>системами.</w:t>
      </w:r>
    </w:p>
    <w:p w14:paraId="2CC32315" w14:textId="77777777" w:rsidR="00F11DF8" w:rsidRDefault="00DA3958">
      <w:pPr>
        <w:pStyle w:val="a3"/>
        <w:spacing w:before="5" w:line="237" w:lineRule="auto"/>
        <w:ind w:left="1406" w:right="390" w:firstLine="0"/>
        <w:jc w:val="left"/>
      </w:pPr>
      <w:r>
        <w:t>Анализ</w:t>
      </w:r>
      <w:r>
        <w:rPr>
          <w:spacing w:val="-4"/>
        </w:rPr>
        <w:t xml:space="preserve"> </w:t>
      </w:r>
      <w:r>
        <w:t>и</w:t>
      </w:r>
      <w:r>
        <w:rPr>
          <w:spacing w:val="-6"/>
        </w:rPr>
        <w:t xml:space="preserve"> </w:t>
      </w:r>
      <w:r>
        <w:t>проверка</w:t>
      </w:r>
      <w:r>
        <w:rPr>
          <w:spacing w:val="-5"/>
        </w:rPr>
        <w:t xml:space="preserve"> </w:t>
      </w:r>
      <w:r>
        <w:t>на</w:t>
      </w:r>
      <w:r>
        <w:rPr>
          <w:spacing w:val="-5"/>
        </w:rPr>
        <w:t xml:space="preserve"> </w:t>
      </w:r>
      <w:r>
        <w:t>работоспособность,</w:t>
      </w:r>
      <w:r>
        <w:rPr>
          <w:spacing w:val="-4"/>
        </w:rPr>
        <w:t xml:space="preserve"> </w:t>
      </w:r>
      <w:r>
        <w:t>усовершенствование</w:t>
      </w:r>
      <w:r>
        <w:rPr>
          <w:spacing w:val="-5"/>
        </w:rPr>
        <w:t xml:space="preserve"> </w:t>
      </w:r>
      <w:r>
        <w:t>конструкции</w:t>
      </w:r>
      <w:r>
        <w:rPr>
          <w:spacing w:val="-4"/>
        </w:rPr>
        <w:t xml:space="preserve"> </w:t>
      </w:r>
      <w:r>
        <w:t>робота. Мир профессий. Профессии в области робототехники.</w:t>
      </w:r>
    </w:p>
    <w:p w14:paraId="5525BAAA" w14:textId="77777777" w:rsidR="00F11DF8" w:rsidRDefault="00DA3958">
      <w:pPr>
        <w:pStyle w:val="a3"/>
        <w:spacing w:before="3" w:line="237" w:lineRule="auto"/>
        <w:ind w:left="1406" w:right="5773" w:firstLine="0"/>
        <w:jc w:val="left"/>
      </w:pPr>
      <w:r>
        <w:t>Учебный</w:t>
      </w:r>
      <w:r>
        <w:rPr>
          <w:spacing w:val="-10"/>
        </w:rPr>
        <w:t xml:space="preserve"> </w:t>
      </w:r>
      <w:r>
        <w:t>проект</w:t>
      </w:r>
      <w:r>
        <w:rPr>
          <w:spacing w:val="-12"/>
        </w:rPr>
        <w:t xml:space="preserve"> </w:t>
      </w:r>
      <w:r>
        <w:t>по</w:t>
      </w:r>
      <w:r>
        <w:rPr>
          <w:spacing w:val="-10"/>
        </w:rPr>
        <w:t xml:space="preserve"> </w:t>
      </w:r>
      <w:r>
        <w:t>робототехнике. 8 класс.</w:t>
      </w:r>
    </w:p>
    <w:p w14:paraId="2376E407" w14:textId="77777777" w:rsidR="00F11DF8" w:rsidRDefault="00DA3958">
      <w:pPr>
        <w:pStyle w:val="a3"/>
        <w:spacing w:before="8" w:line="235" w:lineRule="auto"/>
        <w:jc w:val="left"/>
      </w:pPr>
      <w:r>
        <w:t>История развития</w:t>
      </w:r>
      <w:r>
        <w:rPr>
          <w:spacing w:val="29"/>
        </w:rPr>
        <w:t xml:space="preserve"> </w:t>
      </w:r>
      <w:r>
        <w:t>беспилотного</w:t>
      </w:r>
      <w:r>
        <w:rPr>
          <w:spacing w:val="34"/>
        </w:rPr>
        <w:t xml:space="preserve"> </w:t>
      </w:r>
      <w:r>
        <w:t>авиастроения,</w:t>
      </w:r>
      <w:r>
        <w:rPr>
          <w:spacing w:val="29"/>
        </w:rPr>
        <w:t xml:space="preserve"> </w:t>
      </w:r>
      <w:r>
        <w:t>применение</w:t>
      </w:r>
      <w:r>
        <w:rPr>
          <w:spacing w:val="29"/>
        </w:rPr>
        <w:t xml:space="preserve"> </w:t>
      </w:r>
      <w:r>
        <w:t xml:space="preserve">беспилотных летательных </w:t>
      </w:r>
      <w:r>
        <w:rPr>
          <w:spacing w:val="-2"/>
        </w:rPr>
        <w:t>аппаратов.</w:t>
      </w:r>
    </w:p>
    <w:p w14:paraId="231692F9" w14:textId="77777777" w:rsidR="00F11DF8" w:rsidRDefault="00DA3958">
      <w:pPr>
        <w:pStyle w:val="a3"/>
        <w:spacing w:before="7" w:line="237" w:lineRule="auto"/>
        <w:ind w:left="1406" w:right="3286" w:firstLine="0"/>
        <w:jc w:val="left"/>
      </w:pPr>
      <w:r>
        <w:t>Классификация</w:t>
      </w:r>
      <w:r>
        <w:rPr>
          <w:spacing w:val="-15"/>
        </w:rPr>
        <w:t xml:space="preserve"> </w:t>
      </w:r>
      <w:r>
        <w:t>беспилотных</w:t>
      </w:r>
      <w:r>
        <w:rPr>
          <w:spacing w:val="-15"/>
        </w:rPr>
        <w:t xml:space="preserve"> </w:t>
      </w:r>
      <w:r>
        <w:t>летательных</w:t>
      </w:r>
      <w:r>
        <w:rPr>
          <w:spacing w:val="-15"/>
        </w:rPr>
        <w:t xml:space="preserve"> </w:t>
      </w:r>
      <w:r>
        <w:t>аппаратов. Конструкция беспилотных летательных аппаратов.</w:t>
      </w:r>
    </w:p>
    <w:p w14:paraId="3411174D" w14:textId="77777777" w:rsidR="00F11DF8" w:rsidRDefault="00DA3958">
      <w:pPr>
        <w:pStyle w:val="a3"/>
        <w:spacing w:before="3"/>
        <w:ind w:left="1406" w:right="3286" w:firstLine="0"/>
        <w:jc w:val="left"/>
      </w:pPr>
      <w:r>
        <w:t>Правила безопасной эксплуатации аккумулятора. Воздушный</w:t>
      </w:r>
      <w:r>
        <w:rPr>
          <w:spacing w:val="-14"/>
        </w:rPr>
        <w:t xml:space="preserve"> </w:t>
      </w:r>
      <w:r>
        <w:t>винт,</w:t>
      </w:r>
      <w:r>
        <w:rPr>
          <w:spacing w:val="-11"/>
        </w:rPr>
        <w:t xml:space="preserve"> </w:t>
      </w:r>
      <w:r>
        <w:t>характеристика.</w:t>
      </w:r>
      <w:r>
        <w:rPr>
          <w:spacing w:val="-11"/>
        </w:rPr>
        <w:t xml:space="preserve"> </w:t>
      </w:r>
      <w:r>
        <w:t>Аэродинамика</w:t>
      </w:r>
      <w:r>
        <w:rPr>
          <w:spacing w:val="-14"/>
        </w:rPr>
        <w:t xml:space="preserve"> </w:t>
      </w:r>
      <w:r>
        <w:t>полета.</w:t>
      </w:r>
    </w:p>
    <w:p w14:paraId="0EB7AB55" w14:textId="77777777" w:rsidR="00F11DF8" w:rsidRDefault="00DA3958">
      <w:pPr>
        <w:pStyle w:val="a3"/>
        <w:spacing w:line="269" w:lineRule="exact"/>
        <w:ind w:left="1406" w:firstLine="0"/>
        <w:jc w:val="left"/>
      </w:pPr>
      <w:r>
        <w:t>Органы</w:t>
      </w:r>
      <w:r>
        <w:rPr>
          <w:spacing w:val="-11"/>
        </w:rPr>
        <w:t xml:space="preserve"> </w:t>
      </w:r>
      <w:r>
        <w:t>управления.</w:t>
      </w:r>
      <w:r>
        <w:rPr>
          <w:spacing w:val="-7"/>
        </w:rPr>
        <w:t xml:space="preserve"> </w:t>
      </w:r>
      <w:r>
        <w:t>Управление</w:t>
      </w:r>
      <w:r>
        <w:rPr>
          <w:spacing w:val="-10"/>
        </w:rPr>
        <w:t xml:space="preserve"> </w:t>
      </w:r>
      <w:r>
        <w:t>беспилотными</w:t>
      </w:r>
      <w:r>
        <w:rPr>
          <w:spacing w:val="-5"/>
        </w:rPr>
        <w:t xml:space="preserve"> </w:t>
      </w:r>
      <w:r>
        <w:t>летательными</w:t>
      </w:r>
      <w:r>
        <w:rPr>
          <w:spacing w:val="-12"/>
        </w:rPr>
        <w:t xml:space="preserve"> </w:t>
      </w:r>
      <w:r>
        <w:rPr>
          <w:spacing w:val="-2"/>
        </w:rPr>
        <w:t>аппаратами.</w:t>
      </w:r>
    </w:p>
    <w:p w14:paraId="3734A4DC" w14:textId="77777777" w:rsidR="00F11DF8" w:rsidRDefault="00DA3958">
      <w:pPr>
        <w:pStyle w:val="a3"/>
        <w:spacing w:before="2" w:line="242" w:lineRule="auto"/>
        <w:jc w:val="left"/>
      </w:pPr>
      <w:r>
        <w:t>Обеспечение</w:t>
      </w:r>
      <w:r>
        <w:rPr>
          <w:spacing w:val="-3"/>
        </w:rPr>
        <w:t xml:space="preserve"> </w:t>
      </w:r>
      <w:r>
        <w:t>безопасности</w:t>
      </w:r>
      <w:r>
        <w:rPr>
          <w:spacing w:val="-1"/>
        </w:rPr>
        <w:t xml:space="preserve"> </w:t>
      </w:r>
      <w:r>
        <w:t>при</w:t>
      </w:r>
      <w:r>
        <w:rPr>
          <w:spacing w:val="-2"/>
        </w:rPr>
        <w:t xml:space="preserve"> </w:t>
      </w:r>
      <w:r>
        <w:t>подготовке</w:t>
      </w:r>
      <w:r>
        <w:rPr>
          <w:spacing w:val="-3"/>
        </w:rPr>
        <w:t xml:space="preserve"> </w:t>
      </w:r>
      <w:r>
        <w:t>к</w:t>
      </w:r>
      <w:r>
        <w:rPr>
          <w:spacing w:val="-2"/>
        </w:rPr>
        <w:t xml:space="preserve"> </w:t>
      </w:r>
      <w:r>
        <w:t>полету,</w:t>
      </w:r>
      <w:r>
        <w:rPr>
          <w:spacing w:val="-3"/>
        </w:rPr>
        <w:t xml:space="preserve"> </w:t>
      </w:r>
      <w:r>
        <w:t>во</w:t>
      </w:r>
      <w:r>
        <w:rPr>
          <w:spacing w:val="-3"/>
        </w:rPr>
        <w:t xml:space="preserve"> </w:t>
      </w:r>
      <w:r>
        <w:t>время</w:t>
      </w:r>
      <w:r>
        <w:rPr>
          <w:spacing w:val="-3"/>
        </w:rPr>
        <w:t xml:space="preserve"> </w:t>
      </w:r>
      <w:r>
        <w:t>полета беспилотных летательных аппаратов.</w:t>
      </w:r>
    </w:p>
    <w:p w14:paraId="79A5629C" w14:textId="77777777" w:rsidR="00F11DF8" w:rsidRDefault="00DA3958">
      <w:pPr>
        <w:pStyle w:val="a3"/>
        <w:spacing w:line="268" w:lineRule="exact"/>
        <w:ind w:left="1406" w:firstLine="0"/>
        <w:jc w:val="left"/>
      </w:pPr>
      <w:r>
        <w:t>Мир</w:t>
      </w:r>
      <w:r>
        <w:rPr>
          <w:spacing w:val="-9"/>
        </w:rPr>
        <w:t xml:space="preserve"> </w:t>
      </w:r>
      <w:r>
        <w:t>профессий.</w:t>
      </w:r>
      <w:r>
        <w:rPr>
          <w:spacing w:val="-1"/>
        </w:rPr>
        <w:t xml:space="preserve"> </w:t>
      </w:r>
      <w:r>
        <w:t>Профессии</w:t>
      </w:r>
      <w:r>
        <w:rPr>
          <w:spacing w:val="-4"/>
        </w:rPr>
        <w:t xml:space="preserve"> </w:t>
      </w:r>
      <w:r>
        <w:t>в</w:t>
      </w:r>
      <w:r>
        <w:rPr>
          <w:spacing w:val="-15"/>
        </w:rPr>
        <w:t xml:space="preserve"> </w:t>
      </w:r>
      <w:r>
        <w:t>области</w:t>
      </w:r>
      <w:r>
        <w:rPr>
          <w:spacing w:val="-2"/>
        </w:rPr>
        <w:t xml:space="preserve"> робототехники.</w:t>
      </w:r>
    </w:p>
    <w:p w14:paraId="58C500F1" w14:textId="77777777" w:rsidR="00F11DF8" w:rsidRDefault="00DA3958">
      <w:pPr>
        <w:pStyle w:val="a3"/>
        <w:spacing w:before="7" w:line="237" w:lineRule="auto"/>
        <w:ind w:left="1406" w:right="1811" w:firstLine="0"/>
        <w:jc w:val="left"/>
      </w:pPr>
      <w:r>
        <w:t>Учебный</w:t>
      </w:r>
      <w:r>
        <w:rPr>
          <w:spacing w:val="-5"/>
        </w:rPr>
        <w:t xml:space="preserve"> </w:t>
      </w:r>
      <w:r>
        <w:t>проект</w:t>
      </w:r>
      <w:r>
        <w:rPr>
          <w:spacing w:val="-9"/>
        </w:rPr>
        <w:t xml:space="preserve"> </w:t>
      </w:r>
      <w:r>
        <w:t>по</w:t>
      </w:r>
      <w:r>
        <w:rPr>
          <w:spacing w:val="-1"/>
        </w:rPr>
        <w:t xml:space="preserve"> </w:t>
      </w:r>
      <w:r>
        <w:t>робототехнике</w:t>
      </w:r>
      <w:r>
        <w:rPr>
          <w:spacing w:val="-6"/>
        </w:rPr>
        <w:t xml:space="preserve"> </w:t>
      </w:r>
      <w:r>
        <w:t>(одна</w:t>
      </w:r>
      <w:r>
        <w:rPr>
          <w:spacing w:val="-6"/>
        </w:rPr>
        <w:t xml:space="preserve"> </w:t>
      </w:r>
      <w:r>
        <w:t>из</w:t>
      </w:r>
      <w:r>
        <w:rPr>
          <w:spacing w:val="-5"/>
        </w:rPr>
        <w:t xml:space="preserve"> </w:t>
      </w:r>
      <w:r>
        <w:t>предложенных</w:t>
      </w:r>
      <w:r>
        <w:rPr>
          <w:spacing w:val="-10"/>
        </w:rPr>
        <w:t xml:space="preserve"> </w:t>
      </w:r>
      <w:r>
        <w:t>тем</w:t>
      </w:r>
      <w:r>
        <w:rPr>
          <w:spacing w:val="-7"/>
        </w:rPr>
        <w:t xml:space="preserve"> </w:t>
      </w:r>
      <w:r>
        <w:t>на</w:t>
      </w:r>
      <w:r>
        <w:rPr>
          <w:spacing w:val="-12"/>
        </w:rPr>
        <w:t xml:space="preserve"> </w:t>
      </w:r>
      <w:r>
        <w:t>выбор). 9 класс.</w:t>
      </w:r>
    </w:p>
    <w:p w14:paraId="18C20A93" w14:textId="77777777" w:rsidR="00F11DF8" w:rsidRDefault="00DA3958">
      <w:pPr>
        <w:pStyle w:val="a3"/>
        <w:spacing w:before="1"/>
        <w:ind w:left="1406" w:firstLine="0"/>
        <w:jc w:val="left"/>
      </w:pPr>
      <w:r>
        <w:t>Робототехнические</w:t>
      </w:r>
      <w:r>
        <w:rPr>
          <w:spacing w:val="-6"/>
        </w:rPr>
        <w:t xml:space="preserve"> </w:t>
      </w:r>
      <w:r>
        <w:t>и</w:t>
      </w:r>
      <w:r>
        <w:rPr>
          <w:spacing w:val="-5"/>
        </w:rPr>
        <w:t xml:space="preserve"> </w:t>
      </w:r>
      <w:r>
        <w:t>автоматизированные</w:t>
      </w:r>
      <w:r>
        <w:rPr>
          <w:spacing w:val="-6"/>
        </w:rPr>
        <w:t xml:space="preserve"> </w:t>
      </w:r>
      <w:r>
        <w:rPr>
          <w:spacing w:val="-2"/>
        </w:rPr>
        <w:t>системы.</w:t>
      </w:r>
    </w:p>
    <w:p w14:paraId="671C67E4" w14:textId="77777777" w:rsidR="00F11DF8" w:rsidRDefault="00DA3958">
      <w:pPr>
        <w:pStyle w:val="a3"/>
        <w:ind w:left="1406" w:right="3286" w:firstLine="0"/>
        <w:jc w:val="left"/>
      </w:pPr>
      <w:r>
        <w:t>Система</w:t>
      </w:r>
      <w:r>
        <w:rPr>
          <w:spacing w:val="-8"/>
        </w:rPr>
        <w:t xml:space="preserve"> </w:t>
      </w:r>
      <w:r>
        <w:t>интернет</w:t>
      </w:r>
      <w:r>
        <w:rPr>
          <w:spacing w:val="-7"/>
        </w:rPr>
        <w:t xml:space="preserve"> </w:t>
      </w:r>
      <w:r>
        <w:t>вещей.</w:t>
      </w:r>
      <w:r>
        <w:rPr>
          <w:spacing w:val="-7"/>
        </w:rPr>
        <w:t xml:space="preserve"> </w:t>
      </w:r>
      <w:r>
        <w:t>Промышленный</w:t>
      </w:r>
      <w:r>
        <w:rPr>
          <w:spacing w:val="-7"/>
        </w:rPr>
        <w:t xml:space="preserve"> </w:t>
      </w:r>
      <w:r>
        <w:t>интернет</w:t>
      </w:r>
      <w:r>
        <w:rPr>
          <w:spacing w:val="-7"/>
        </w:rPr>
        <w:t xml:space="preserve"> </w:t>
      </w:r>
      <w:r>
        <w:t>вещей. Потребительский интернет вещей.</w:t>
      </w:r>
    </w:p>
    <w:p w14:paraId="47CA8266" w14:textId="77777777" w:rsidR="00F11DF8" w:rsidRDefault="00DA3958">
      <w:pPr>
        <w:pStyle w:val="a3"/>
        <w:tabs>
          <w:tab w:val="left" w:pos="8178"/>
        </w:tabs>
        <w:spacing w:line="242" w:lineRule="auto"/>
        <w:ind w:right="395"/>
        <w:jc w:val="left"/>
      </w:pPr>
      <w:r>
        <w:t>Искусственный интеллект в управлении автоматизированными</w:t>
      </w:r>
      <w:r>
        <w:tab/>
        <w:t>и</w:t>
      </w:r>
      <w:r>
        <w:rPr>
          <w:spacing w:val="-15"/>
        </w:rPr>
        <w:t xml:space="preserve"> </w:t>
      </w:r>
      <w:r>
        <w:t>роботизированными системами. Технология машинного зрения. Нейротехнологии и нейроинтерфейсы.</w:t>
      </w:r>
    </w:p>
    <w:p w14:paraId="3EF96476" w14:textId="77777777" w:rsidR="00F11DF8" w:rsidRDefault="00DA3958">
      <w:pPr>
        <w:pStyle w:val="a3"/>
        <w:spacing w:line="269" w:lineRule="exact"/>
        <w:ind w:left="1406" w:firstLine="0"/>
        <w:jc w:val="left"/>
      </w:pPr>
      <w:r>
        <w:t>Конструирование</w:t>
      </w:r>
      <w:r>
        <w:rPr>
          <w:spacing w:val="-11"/>
        </w:rPr>
        <w:t xml:space="preserve"> </w:t>
      </w:r>
      <w:r>
        <w:t>и</w:t>
      </w:r>
      <w:r>
        <w:rPr>
          <w:spacing w:val="-10"/>
        </w:rPr>
        <w:t xml:space="preserve"> </w:t>
      </w:r>
      <w:r>
        <w:t>моделирование</w:t>
      </w:r>
      <w:r>
        <w:rPr>
          <w:spacing w:val="-7"/>
        </w:rPr>
        <w:t xml:space="preserve"> </w:t>
      </w:r>
      <w:r>
        <w:t>автоматизированных</w:t>
      </w:r>
      <w:r>
        <w:rPr>
          <w:spacing w:val="-11"/>
        </w:rPr>
        <w:t xml:space="preserve"> </w:t>
      </w:r>
      <w:r>
        <w:t>и</w:t>
      </w:r>
      <w:r>
        <w:rPr>
          <w:spacing w:val="-5"/>
        </w:rPr>
        <w:t xml:space="preserve"> </w:t>
      </w:r>
      <w:r>
        <w:t>роботизированных</w:t>
      </w:r>
      <w:r>
        <w:rPr>
          <w:spacing w:val="-9"/>
        </w:rPr>
        <w:t xml:space="preserve"> </w:t>
      </w:r>
      <w:r>
        <w:rPr>
          <w:spacing w:val="-2"/>
        </w:rPr>
        <w:t>систем.</w:t>
      </w:r>
    </w:p>
    <w:p w14:paraId="008FE1CE" w14:textId="77777777" w:rsidR="00F11DF8" w:rsidRDefault="00DA3958">
      <w:pPr>
        <w:pStyle w:val="a3"/>
        <w:spacing w:before="5" w:line="237" w:lineRule="auto"/>
        <w:jc w:val="left"/>
      </w:pPr>
      <w:r>
        <w:t>Управление групповым взаимодействием роботов (наземные роботы, беспилотные летательные аппараты).</w:t>
      </w:r>
    </w:p>
    <w:p w14:paraId="2AD654A2" w14:textId="77777777" w:rsidR="00F11DF8" w:rsidRDefault="00DA3958">
      <w:pPr>
        <w:pStyle w:val="a3"/>
        <w:spacing w:before="6" w:line="237" w:lineRule="auto"/>
        <w:ind w:left="1406" w:right="2518" w:firstLine="0"/>
        <w:jc w:val="left"/>
      </w:pPr>
      <w:r>
        <w:t>Управление</w:t>
      </w:r>
      <w:r>
        <w:rPr>
          <w:spacing w:val="-12"/>
        </w:rPr>
        <w:t xml:space="preserve"> </w:t>
      </w:r>
      <w:r>
        <w:t>роботами</w:t>
      </w:r>
      <w:r>
        <w:rPr>
          <w:spacing w:val="-7"/>
        </w:rPr>
        <w:t xml:space="preserve"> </w:t>
      </w:r>
      <w:r>
        <w:t>с</w:t>
      </w:r>
      <w:r>
        <w:rPr>
          <w:spacing w:val="-15"/>
        </w:rPr>
        <w:t xml:space="preserve"> </w:t>
      </w:r>
      <w:r>
        <w:t>использованием</w:t>
      </w:r>
      <w:r>
        <w:rPr>
          <w:spacing w:val="-10"/>
        </w:rPr>
        <w:t xml:space="preserve"> </w:t>
      </w:r>
      <w:r>
        <w:t>телеметрических</w:t>
      </w:r>
      <w:r>
        <w:rPr>
          <w:spacing w:val="-12"/>
        </w:rPr>
        <w:t xml:space="preserve"> </w:t>
      </w:r>
      <w:r>
        <w:t>систем. Мир профессий. Профессии в области робототехники.</w:t>
      </w:r>
    </w:p>
    <w:p w14:paraId="7B79988D" w14:textId="77777777" w:rsidR="00F11DF8" w:rsidRDefault="00DA3958">
      <w:pPr>
        <w:pStyle w:val="a3"/>
        <w:spacing w:before="7" w:line="235" w:lineRule="auto"/>
        <w:ind w:left="1406" w:right="4352" w:firstLine="0"/>
        <w:jc w:val="left"/>
      </w:pPr>
      <w:r>
        <w:t>Индивидуальный</w:t>
      </w:r>
      <w:r>
        <w:rPr>
          <w:spacing w:val="-15"/>
        </w:rPr>
        <w:t xml:space="preserve"> </w:t>
      </w:r>
      <w:r>
        <w:t>проект</w:t>
      </w:r>
      <w:r>
        <w:rPr>
          <w:spacing w:val="-15"/>
        </w:rPr>
        <w:t xml:space="preserve"> </w:t>
      </w:r>
      <w:r>
        <w:t>по</w:t>
      </w:r>
      <w:r>
        <w:rPr>
          <w:spacing w:val="-15"/>
        </w:rPr>
        <w:t xml:space="preserve"> </w:t>
      </w:r>
      <w:r>
        <w:t>робототехнике. Вариативные модули.</w:t>
      </w:r>
    </w:p>
    <w:p w14:paraId="02DE4C6E" w14:textId="77777777" w:rsidR="00F11DF8" w:rsidRDefault="00DA3958">
      <w:pPr>
        <w:pStyle w:val="a3"/>
        <w:ind w:left="1406" w:right="5158" w:firstLine="0"/>
        <w:jc w:val="left"/>
      </w:pPr>
      <w:r>
        <w:t>Модуль</w:t>
      </w:r>
      <w:r>
        <w:rPr>
          <w:spacing w:val="-15"/>
        </w:rPr>
        <w:t xml:space="preserve"> </w:t>
      </w:r>
      <w:r>
        <w:t>«Автоматизированные</w:t>
      </w:r>
      <w:r>
        <w:rPr>
          <w:spacing w:val="-15"/>
        </w:rPr>
        <w:t xml:space="preserve"> </w:t>
      </w:r>
      <w:r>
        <w:t>системы». 8–9 классы.</w:t>
      </w:r>
    </w:p>
    <w:p w14:paraId="2526C2BF" w14:textId="77777777" w:rsidR="00F11DF8" w:rsidRDefault="00DA3958">
      <w:pPr>
        <w:pStyle w:val="a3"/>
        <w:spacing w:before="2"/>
        <w:ind w:left="1406" w:firstLine="0"/>
        <w:jc w:val="left"/>
      </w:pPr>
      <w:r>
        <w:t>Введение</w:t>
      </w:r>
      <w:r>
        <w:rPr>
          <w:spacing w:val="-7"/>
        </w:rPr>
        <w:t xml:space="preserve"> </w:t>
      </w:r>
      <w:r>
        <w:t>в</w:t>
      </w:r>
      <w:r>
        <w:rPr>
          <w:spacing w:val="-3"/>
        </w:rPr>
        <w:t xml:space="preserve"> </w:t>
      </w:r>
      <w:r>
        <w:t>автоматизированные</w:t>
      </w:r>
      <w:r>
        <w:rPr>
          <w:spacing w:val="-11"/>
        </w:rPr>
        <w:t xml:space="preserve"> </w:t>
      </w:r>
      <w:r>
        <w:rPr>
          <w:spacing w:val="-2"/>
        </w:rPr>
        <w:t>системы.</w:t>
      </w:r>
    </w:p>
    <w:p w14:paraId="5B09E85D" w14:textId="77777777" w:rsidR="00F11DF8" w:rsidRDefault="00DA3958">
      <w:pPr>
        <w:pStyle w:val="a3"/>
        <w:spacing w:before="3"/>
        <w:ind w:right="381"/>
      </w:pPr>
      <w:r>
        <w:t>Определение автоматизации, общие принципы управления технологическим</w:t>
      </w:r>
      <w:r>
        <w:rPr>
          <w:spacing w:val="40"/>
        </w:rPr>
        <w:t xml:space="preserve"> </w:t>
      </w:r>
      <w:r>
        <w:t xml:space="preserve">процессом. Автоматизированные системы, используемые на промышленных предприятиях </w:t>
      </w:r>
      <w:r>
        <w:rPr>
          <w:spacing w:val="-2"/>
        </w:rPr>
        <w:t>региона.</w:t>
      </w:r>
    </w:p>
    <w:p w14:paraId="26241380" w14:textId="77777777" w:rsidR="00F11DF8" w:rsidRDefault="00DA3958">
      <w:pPr>
        <w:pStyle w:val="a3"/>
        <w:spacing w:before="3" w:line="237" w:lineRule="auto"/>
        <w:ind w:right="390"/>
      </w:pPr>
      <w:r>
        <w:t>Управляющие и управляемые системы. Понятие обратной связи, ошибка регулирования, корректирующие устройства.</w:t>
      </w:r>
    </w:p>
    <w:p w14:paraId="510CD590" w14:textId="77777777" w:rsidR="00F11DF8" w:rsidRDefault="00DA3958">
      <w:pPr>
        <w:pStyle w:val="a3"/>
        <w:spacing w:before="5" w:line="237" w:lineRule="auto"/>
        <w:ind w:left="1406" w:right="2453" w:firstLine="0"/>
      </w:pPr>
      <w:r>
        <w:t>Виды</w:t>
      </w:r>
      <w:r>
        <w:rPr>
          <w:spacing w:val="-3"/>
        </w:rPr>
        <w:t xml:space="preserve"> </w:t>
      </w:r>
      <w:r>
        <w:t>автоматизированных</w:t>
      </w:r>
      <w:r>
        <w:rPr>
          <w:spacing w:val="-6"/>
        </w:rPr>
        <w:t xml:space="preserve"> </w:t>
      </w:r>
      <w:r>
        <w:t>систем,</w:t>
      </w:r>
      <w:r>
        <w:rPr>
          <w:spacing w:val="-5"/>
        </w:rPr>
        <w:t xml:space="preserve"> </w:t>
      </w:r>
      <w:r>
        <w:t>их</w:t>
      </w:r>
      <w:r>
        <w:rPr>
          <w:spacing w:val="-7"/>
        </w:rPr>
        <w:t xml:space="preserve"> </w:t>
      </w:r>
      <w:r>
        <w:t>применение</w:t>
      </w:r>
      <w:r>
        <w:rPr>
          <w:spacing w:val="-3"/>
        </w:rPr>
        <w:t xml:space="preserve"> </w:t>
      </w:r>
      <w:r>
        <w:t>на</w:t>
      </w:r>
      <w:r>
        <w:rPr>
          <w:spacing w:val="-8"/>
        </w:rPr>
        <w:t xml:space="preserve"> </w:t>
      </w:r>
      <w:r>
        <w:t>производстве. Элементная база автоматизированных систем.</w:t>
      </w:r>
    </w:p>
    <w:p w14:paraId="7469DAC3" w14:textId="77777777" w:rsidR="00F11DF8" w:rsidRDefault="00DA3958">
      <w:pPr>
        <w:pStyle w:val="a3"/>
        <w:spacing w:before="1"/>
        <w:ind w:right="387"/>
      </w:pPr>
      <w:r>
        <w:t>Понятие об электрическом токе, проводники и диэлектрики. Создание электрических цепей, соединение проводников. Основные электрические устройства и системы: щиты и оборудование щитов, элементы управления и сигнализации, силовое оборудование, кабеленесущие системы, провода и кабели. Разработка стенда программирования модели автоматизированной системы.</w:t>
      </w:r>
    </w:p>
    <w:p w14:paraId="1BFA68CC" w14:textId="77777777" w:rsidR="00F11DF8" w:rsidRDefault="00DA3958">
      <w:pPr>
        <w:pStyle w:val="a3"/>
        <w:spacing w:line="271" w:lineRule="exact"/>
        <w:ind w:left="1406" w:firstLine="0"/>
      </w:pPr>
      <w:r>
        <w:t>Управление</w:t>
      </w:r>
      <w:r>
        <w:rPr>
          <w:spacing w:val="-11"/>
        </w:rPr>
        <w:t xml:space="preserve"> </w:t>
      </w:r>
      <w:r>
        <w:t>техническими</w:t>
      </w:r>
      <w:r>
        <w:rPr>
          <w:spacing w:val="-7"/>
        </w:rPr>
        <w:t xml:space="preserve"> </w:t>
      </w:r>
      <w:r>
        <w:rPr>
          <w:spacing w:val="-2"/>
        </w:rPr>
        <w:t>системами.</w:t>
      </w:r>
    </w:p>
    <w:p w14:paraId="70931A9F" w14:textId="77777777" w:rsidR="00F11DF8" w:rsidRDefault="00DA3958">
      <w:pPr>
        <w:pStyle w:val="a3"/>
        <w:spacing w:before="5"/>
        <w:ind w:right="387"/>
      </w:pPr>
      <w:r>
        <w:t>Технические средства и системы управления. Программируемое логическое реле в управлении и автоматизации процессов. Графический язык программирования, библиотеки блоков. Создание простых алгоритмов и программ для управления технологическим</w:t>
      </w:r>
    </w:p>
    <w:p w14:paraId="56712EA9" w14:textId="77777777" w:rsidR="00F11DF8" w:rsidRDefault="00F11DF8">
      <w:pPr>
        <w:sectPr w:rsidR="00F11DF8">
          <w:pgSz w:w="11920" w:h="16850"/>
          <w:pgMar w:top="1040" w:right="320" w:bottom="280" w:left="720" w:header="720" w:footer="720" w:gutter="0"/>
          <w:cols w:space="720"/>
        </w:sectPr>
      </w:pPr>
    </w:p>
    <w:p w14:paraId="4F17EE9F" w14:textId="77777777" w:rsidR="00F11DF8" w:rsidRDefault="00DA3958">
      <w:pPr>
        <w:pStyle w:val="a3"/>
        <w:spacing w:before="76" w:line="244" w:lineRule="auto"/>
        <w:ind w:firstLine="0"/>
        <w:jc w:val="left"/>
      </w:pPr>
      <w:r>
        <w:t>процессом. Создание алгоритма пуска и реверса электродвигателя. Управление</w:t>
      </w:r>
      <w:r>
        <w:rPr>
          <w:spacing w:val="-1"/>
        </w:rPr>
        <w:t xml:space="preserve"> </w:t>
      </w:r>
      <w:r>
        <w:t xml:space="preserve">освещением в </w:t>
      </w:r>
      <w:r>
        <w:rPr>
          <w:spacing w:val="-2"/>
        </w:rPr>
        <w:t>помещениях.</w:t>
      </w:r>
    </w:p>
    <w:p w14:paraId="642A32CF" w14:textId="77777777" w:rsidR="00F11DF8" w:rsidRDefault="00DA3958">
      <w:pPr>
        <w:pStyle w:val="a3"/>
        <w:ind w:left="1406" w:right="6371" w:firstLine="0"/>
        <w:jc w:val="left"/>
      </w:pPr>
      <w:r>
        <w:t>Модуль</w:t>
      </w:r>
      <w:r>
        <w:rPr>
          <w:spacing w:val="-15"/>
        </w:rPr>
        <w:t xml:space="preserve"> </w:t>
      </w:r>
      <w:r>
        <w:t>«Животноводство». 7–8 классы.</w:t>
      </w:r>
    </w:p>
    <w:p w14:paraId="41EC225D" w14:textId="77777777" w:rsidR="00F11DF8" w:rsidRDefault="00DA3958">
      <w:pPr>
        <w:pStyle w:val="a3"/>
        <w:spacing w:line="242" w:lineRule="auto"/>
        <w:ind w:left="1406" w:right="1479" w:firstLine="0"/>
        <w:jc w:val="left"/>
      </w:pPr>
      <w:r>
        <w:t>Элементы</w:t>
      </w:r>
      <w:r>
        <w:rPr>
          <w:spacing w:val="-15"/>
        </w:rPr>
        <w:t xml:space="preserve"> </w:t>
      </w:r>
      <w:r>
        <w:t>технологий</w:t>
      </w:r>
      <w:r>
        <w:rPr>
          <w:spacing w:val="-13"/>
        </w:rPr>
        <w:t xml:space="preserve"> </w:t>
      </w:r>
      <w:r>
        <w:t>выращивания</w:t>
      </w:r>
      <w:r>
        <w:rPr>
          <w:spacing w:val="-14"/>
        </w:rPr>
        <w:t xml:space="preserve"> </w:t>
      </w:r>
      <w:r>
        <w:t>сельскохозяйственных</w:t>
      </w:r>
      <w:r>
        <w:rPr>
          <w:spacing w:val="-15"/>
        </w:rPr>
        <w:t xml:space="preserve"> </w:t>
      </w:r>
      <w:r>
        <w:t>животных. Домашние животные. Сельскохозяйственные животные.</w:t>
      </w:r>
    </w:p>
    <w:p w14:paraId="1AEF2A98" w14:textId="77777777" w:rsidR="00F11DF8" w:rsidRDefault="00DA3958">
      <w:pPr>
        <w:pStyle w:val="a3"/>
        <w:spacing w:line="242" w:lineRule="auto"/>
        <w:ind w:left="1406" w:right="390" w:firstLine="0"/>
        <w:jc w:val="left"/>
      </w:pPr>
      <w:r>
        <w:t>Содержание</w:t>
      </w:r>
      <w:r>
        <w:rPr>
          <w:spacing w:val="-13"/>
        </w:rPr>
        <w:t xml:space="preserve"> </w:t>
      </w:r>
      <w:r>
        <w:t>сельскохозяйственных</w:t>
      </w:r>
      <w:r>
        <w:rPr>
          <w:spacing w:val="-15"/>
        </w:rPr>
        <w:t xml:space="preserve"> </w:t>
      </w:r>
      <w:r>
        <w:t>животных:</w:t>
      </w:r>
      <w:r>
        <w:rPr>
          <w:spacing w:val="-13"/>
        </w:rPr>
        <w:t xml:space="preserve"> </w:t>
      </w:r>
      <w:r>
        <w:t>помещение,</w:t>
      </w:r>
      <w:r>
        <w:rPr>
          <w:spacing w:val="-12"/>
        </w:rPr>
        <w:t xml:space="preserve"> </w:t>
      </w:r>
      <w:r>
        <w:t>оборудование,</w:t>
      </w:r>
      <w:r>
        <w:rPr>
          <w:spacing w:val="-13"/>
        </w:rPr>
        <w:t xml:space="preserve"> </w:t>
      </w:r>
      <w:r>
        <w:t>уход. Разведение животных. Породы животных, их создание.</w:t>
      </w:r>
    </w:p>
    <w:p w14:paraId="6441D6C5" w14:textId="77777777" w:rsidR="00F11DF8" w:rsidRDefault="00DA3958">
      <w:pPr>
        <w:pStyle w:val="a3"/>
        <w:spacing w:line="268" w:lineRule="exact"/>
        <w:ind w:left="1406" w:firstLine="0"/>
        <w:jc w:val="left"/>
      </w:pPr>
      <w:r>
        <w:t>Лечение</w:t>
      </w:r>
      <w:r>
        <w:rPr>
          <w:spacing w:val="-8"/>
        </w:rPr>
        <w:t xml:space="preserve"> </w:t>
      </w:r>
      <w:r>
        <w:t>животных.</w:t>
      </w:r>
      <w:r>
        <w:rPr>
          <w:spacing w:val="-2"/>
        </w:rPr>
        <w:t xml:space="preserve"> </w:t>
      </w:r>
      <w:r>
        <w:t>Понятие</w:t>
      </w:r>
      <w:r>
        <w:rPr>
          <w:spacing w:val="-10"/>
        </w:rPr>
        <w:t xml:space="preserve"> </w:t>
      </w:r>
      <w:r>
        <w:t>о</w:t>
      </w:r>
      <w:r>
        <w:rPr>
          <w:spacing w:val="-5"/>
        </w:rPr>
        <w:t xml:space="preserve"> </w:t>
      </w:r>
      <w:r>
        <w:rPr>
          <w:spacing w:val="-2"/>
        </w:rPr>
        <w:t>ветеринарии.</w:t>
      </w:r>
    </w:p>
    <w:p w14:paraId="4CD91D54" w14:textId="77777777" w:rsidR="00F11DF8" w:rsidRDefault="00DA3958">
      <w:pPr>
        <w:pStyle w:val="a3"/>
        <w:spacing w:line="237" w:lineRule="auto"/>
        <w:ind w:left="1406" w:right="1479" w:firstLine="0"/>
        <w:jc w:val="left"/>
      </w:pPr>
      <w:r>
        <w:t>Заготовка</w:t>
      </w:r>
      <w:r>
        <w:rPr>
          <w:spacing w:val="-10"/>
        </w:rPr>
        <w:t xml:space="preserve"> </w:t>
      </w:r>
      <w:r>
        <w:t>кормов.</w:t>
      </w:r>
      <w:r>
        <w:rPr>
          <w:spacing w:val="-7"/>
        </w:rPr>
        <w:t xml:space="preserve"> </w:t>
      </w:r>
      <w:r>
        <w:t>Кормление</w:t>
      </w:r>
      <w:r>
        <w:rPr>
          <w:spacing w:val="-10"/>
        </w:rPr>
        <w:t xml:space="preserve"> </w:t>
      </w:r>
      <w:r>
        <w:t>животных.</w:t>
      </w:r>
      <w:r>
        <w:rPr>
          <w:spacing w:val="-6"/>
        </w:rPr>
        <w:t xml:space="preserve"> </w:t>
      </w:r>
      <w:r>
        <w:t>Питательность</w:t>
      </w:r>
      <w:r>
        <w:rPr>
          <w:spacing w:val="-9"/>
        </w:rPr>
        <w:t xml:space="preserve"> </w:t>
      </w:r>
      <w:r>
        <w:t>корма.</w:t>
      </w:r>
      <w:r>
        <w:rPr>
          <w:spacing w:val="-12"/>
        </w:rPr>
        <w:t xml:space="preserve"> </w:t>
      </w:r>
      <w:r>
        <w:t>Рацион. Животные у нас дома. Забота о домашних и бездомных животных.</w:t>
      </w:r>
    </w:p>
    <w:p w14:paraId="40471095" w14:textId="77777777" w:rsidR="00F11DF8" w:rsidRDefault="00DA3958">
      <w:pPr>
        <w:pStyle w:val="a3"/>
        <w:spacing w:line="235" w:lineRule="auto"/>
        <w:ind w:left="1406" w:firstLine="0"/>
        <w:jc w:val="left"/>
      </w:pPr>
      <w:r>
        <w:t>Проблема</w:t>
      </w:r>
      <w:r>
        <w:rPr>
          <w:spacing w:val="-10"/>
        </w:rPr>
        <w:t xml:space="preserve"> </w:t>
      </w:r>
      <w:r>
        <w:t>клонирования</w:t>
      </w:r>
      <w:r>
        <w:rPr>
          <w:spacing w:val="-10"/>
        </w:rPr>
        <w:t xml:space="preserve"> </w:t>
      </w:r>
      <w:r>
        <w:t>живых</w:t>
      </w:r>
      <w:r>
        <w:rPr>
          <w:spacing w:val="-15"/>
        </w:rPr>
        <w:t xml:space="preserve"> </w:t>
      </w:r>
      <w:r>
        <w:t>организмов.</w:t>
      </w:r>
      <w:r>
        <w:rPr>
          <w:spacing w:val="-4"/>
        </w:rPr>
        <w:t xml:space="preserve"> </w:t>
      </w:r>
      <w:r>
        <w:t>Социальные</w:t>
      </w:r>
      <w:r>
        <w:rPr>
          <w:spacing w:val="-12"/>
        </w:rPr>
        <w:t xml:space="preserve"> </w:t>
      </w:r>
      <w:r>
        <w:t>и</w:t>
      </w:r>
      <w:r>
        <w:rPr>
          <w:spacing w:val="-4"/>
        </w:rPr>
        <w:t xml:space="preserve"> </w:t>
      </w:r>
      <w:r>
        <w:t>этические</w:t>
      </w:r>
      <w:r>
        <w:rPr>
          <w:spacing w:val="-9"/>
        </w:rPr>
        <w:t xml:space="preserve"> </w:t>
      </w:r>
      <w:r>
        <w:t>проблемы. Производство животноводческих продуктов.</w:t>
      </w:r>
    </w:p>
    <w:p w14:paraId="015401A5" w14:textId="77777777" w:rsidR="00F11DF8" w:rsidRDefault="00DA3958">
      <w:pPr>
        <w:pStyle w:val="a3"/>
        <w:spacing w:before="3"/>
        <w:ind w:right="387"/>
      </w:pPr>
      <w:r>
        <w:t>Животноводческие предприятия. Оборудование и микроклимат животноводческих и птицеводческих предприятий. Выращивание животных. Использование и хранение животноводческой продукции.</w:t>
      </w:r>
    </w:p>
    <w:p w14:paraId="0ECFBE6F" w14:textId="77777777" w:rsidR="00F11DF8" w:rsidRDefault="00DA3958">
      <w:pPr>
        <w:pStyle w:val="a3"/>
        <w:spacing w:before="1" w:line="242" w:lineRule="auto"/>
        <w:ind w:left="1406" w:right="3286" w:firstLine="0"/>
        <w:jc w:val="left"/>
      </w:pPr>
      <w:r>
        <w:t>Использование</w:t>
      </w:r>
      <w:r>
        <w:rPr>
          <w:spacing w:val="-15"/>
        </w:rPr>
        <w:t xml:space="preserve"> </w:t>
      </w:r>
      <w:r>
        <w:t>цифровых</w:t>
      </w:r>
      <w:r>
        <w:rPr>
          <w:spacing w:val="-15"/>
        </w:rPr>
        <w:t xml:space="preserve"> </w:t>
      </w:r>
      <w:r>
        <w:t>технологий</w:t>
      </w:r>
      <w:r>
        <w:rPr>
          <w:spacing w:val="-12"/>
        </w:rPr>
        <w:t xml:space="preserve"> </w:t>
      </w:r>
      <w:r>
        <w:t>в</w:t>
      </w:r>
      <w:r>
        <w:rPr>
          <w:spacing w:val="-13"/>
        </w:rPr>
        <w:t xml:space="preserve"> </w:t>
      </w:r>
      <w:r>
        <w:t>животноводстве. Цифровая ферма:</w:t>
      </w:r>
    </w:p>
    <w:p w14:paraId="52C9513C" w14:textId="77777777" w:rsidR="00F11DF8" w:rsidRDefault="00DA3958">
      <w:pPr>
        <w:pStyle w:val="a3"/>
        <w:spacing w:line="242" w:lineRule="auto"/>
        <w:ind w:left="1406" w:right="5371" w:firstLine="0"/>
        <w:jc w:val="left"/>
      </w:pPr>
      <w:r>
        <w:t>автоматическое</w:t>
      </w:r>
      <w:r>
        <w:rPr>
          <w:spacing w:val="-15"/>
        </w:rPr>
        <w:t xml:space="preserve"> </w:t>
      </w:r>
      <w:r>
        <w:t>кормление</w:t>
      </w:r>
      <w:r>
        <w:rPr>
          <w:spacing w:val="-15"/>
        </w:rPr>
        <w:t xml:space="preserve"> </w:t>
      </w:r>
      <w:r>
        <w:t>животных; автоматическая дойка;</w:t>
      </w:r>
    </w:p>
    <w:p w14:paraId="103E56E2" w14:textId="77777777" w:rsidR="00F11DF8" w:rsidRDefault="00DA3958">
      <w:pPr>
        <w:pStyle w:val="a3"/>
        <w:spacing w:line="268" w:lineRule="exact"/>
        <w:ind w:left="1406" w:firstLine="0"/>
        <w:jc w:val="left"/>
      </w:pPr>
      <w:r>
        <w:t>уборка</w:t>
      </w:r>
      <w:r>
        <w:rPr>
          <w:spacing w:val="-5"/>
        </w:rPr>
        <w:t xml:space="preserve"> </w:t>
      </w:r>
      <w:r>
        <w:t>помещения</w:t>
      </w:r>
      <w:r>
        <w:rPr>
          <w:spacing w:val="-7"/>
        </w:rPr>
        <w:t xml:space="preserve"> </w:t>
      </w:r>
      <w:r>
        <w:t xml:space="preserve">и </w:t>
      </w:r>
      <w:r>
        <w:rPr>
          <w:spacing w:val="-2"/>
        </w:rPr>
        <w:t>другое.</w:t>
      </w:r>
    </w:p>
    <w:p w14:paraId="4297E36F" w14:textId="77777777" w:rsidR="00F11DF8" w:rsidRDefault="00DA3958">
      <w:pPr>
        <w:pStyle w:val="a3"/>
        <w:tabs>
          <w:tab w:val="left" w:pos="10365"/>
        </w:tabs>
        <w:spacing w:before="2" w:line="237" w:lineRule="auto"/>
        <w:ind w:right="390"/>
      </w:pPr>
      <w:r>
        <w:t>Цифровая</w:t>
      </w:r>
      <w:r>
        <w:rPr>
          <w:spacing w:val="80"/>
          <w:w w:val="150"/>
        </w:rPr>
        <w:t xml:space="preserve"> </w:t>
      </w:r>
      <w:r>
        <w:t>«умная»</w:t>
      </w:r>
      <w:r>
        <w:rPr>
          <w:spacing w:val="80"/>
          <w:w w:val="150"/>
        </w:rPr>
        <w:t xml:space="preserve"> </w:t>
      </w:r>
      <w:r>
        <w:t>ферма</w:t>
      </w:r>
      <w:r>
        <w:rPr>
          <w:spacing w:val="80"/>
          <w:w w:val="150"/>
        </w:rPr>
        <w:t xml:space="preserve"> </w:t>
      </w:r>
      <w:r>
        <w:t>—</w:t>
      </w:r>
      <w:r>
        <w:rPr>
          <w:spacing w:val="80"/>
          <w:w w:val="150"/>
        </w:rPr>
        <w:t xml:space="preserve"> </w:t>
      </w:r>
      <w:r>
        <w:t>перспективное</w:t>
      </w:r>
      <w:r>
        <w:rPr>
          <w:spacing w:val="80"/>
          <w:w w:val="150"/>
        </w:rPr>
        <w:t xml:space="preserve"> </w:t>
      </w:r>
      <w:r>
        <w:t>направление</w:t>
      </w:r>
      <w:r>
        <w:rPr>
          <w:spacing w:val="80"/>
          <w:w w:val="150"/>
        </w:rPr>
        <w:t xml:space="preserve"> </w:t>
      </w:r>
      <w:r>
        <w:t>роботизации</w:t>
      </w:r>
      <w:r>
        <w:tab/>
      </w:r>
      <w:r>
        <w:rPr>
          <w:spacing w:val="-10"/>
        </w:rPr>
        <w:t xml:space="preserve">в </w:t>
      </w:r>
      <w:r>
        <w:rPr>
          <w:spacing w:val="-2"/>
        </w:rPr>
        <w:t>животноводстве.</w:t>
      </w:r>
    </w:p>
    <w:p w14:paraId="57FCF02A" w14:textId="77777777" w:rsidR="00F11DF8" w:rsidRDefault="00DA3958">
      <w:pPr>
        <w:pStyle w:val="a3"/>
        <w:spacing w:line="272" w:lineRule="exact"/>
        <w:ind w:left="1406" w:firstLine="0"/>
      </w:pPr>
      <w:r>
        <w:t>Профессии,</w:t>
      </w:r>
      <w:r>
        <w:rPr>
          <w:spacing w:val="-5"/>
        </w:rPr>
        <w:t xml:space="preserve"> </w:t>
      </w:r>
      <w:r>
        <w:t>связанные</w:t>
      </w:r>
      <w:r>
        <w:rPr>
          <w:spacing w:val="-7"/>
        </w:rPr>
        <w:t xml:space="preserve"> </w:t>
      </w:r>
      <w:r>
        <w:t>с</w:t>
      </w:r>
      <w:r>
        <w:rPr>
          <w:spacing w:val="-7"/>
        </w:rPr>
        <w:t xml:space="preserve"> </w:t>
      </w:r>
      <w:r>
        <w:t>деятельностью</w:t>
      </w:r>
      <w:r>
        <w:rPr>
          <w:spacing w:val="-10"/>
        </w:rPr>
        <w:t xml:space="preserve"> </w:t>
      </w:r>
      <w:r>
        <w:rPr>
          <w:spacing w:val="-2"/>
        </w:rPr>
        <w:t>животновода.</w:t>
      </w:r>
    </w:p>
    <w:p w14:paraId="1D96691B" w14:textId="77777777" w:rsidR="00F11DF8" w:rsidRDefault="00DA3958">
      <w:pPr>
        <w:pStyle w:val="a3"/>
        <w:spacing w:before="2"/>
        <w:ind w:right="378"/>
      </w:pPr>
      <w:r>
        <w:t>Зоотехник, зооинженер, ветеринар, оператор птицефабрики, оператор животноводческих ферм и другие профессии. Использование информационных цифровых технологий в профессиональной деятельности.</w:t>
      </w:r>
    </w:p>
    <w:p w14:paraId="2E4AEF3A" w14:textId="77777777" w:rsidR="00F11DF8" w:rsidRDefault="00DA3958">
      <w:pPr>
        <w:pStyle w:val="a3"/>
        <w:ind w:left="1406" w:right="6371" w:firstLine="0"/>
        <w:jc w:val="left"/>
      </w:pPr>
      <w:r>
        <w:t>Модуль</w:t>
      </w:r>
      <w:r>
        <w:rPr>
          <w:spacing w:val="-15"/>
        </w:rPr>
        <w:t xml:space="preserve"> </w:t>
      </w:r>
      <w:r>
        <w:t>«Растениеводство». 7–8 классы.</w:t>
      </w:r>
    </w:p>
    <w:p w14:paraId="0BC84350" w14:textId="77777777" w:rsidR="00F11DF8" w:rsidRDefault="00DA3958">
      <w:pPr>
        <w:pStyle w:val="a3"/>
        <w:ind w:left="1406" w:firstLine="0"/>
        <w:jc w:val="left"/>
      </w:pPr>
      <w:r>
        <w:t>Элементы</w:t>
      </w:r>
      <w:r>
        <w:rPr>
          <w:spacing w:val="-14"/>
        </w:rPr>
        <w:t xml:space="preserve"> </w:t>
      </w:r>
      <w:r>
        <w:t>технологий</w:t>
      </w:r>
      <w:r>
        <w:rPr>
          <w:spacing w:val="-11"/>
        </w:rPr>
        <w:t xml:space="preserve"> </w:t>
      </w:r>
      <w:r>
        <w:t>выращивания</w:t>
      </w:r>
      <w:r>
        <w:rPr>
          <w:spacing w:val="-13"/>
        </w:rPr>
        <w:t xml:space="preserve"> </w:t>
      </w:r>
      <w:r>
        <w:t>сельскохозяйственных</w:t>
      </w:r>
      <w:r>
        <w:rPr>
          <w:spacing w:val="-11"/>
        </w:rPr>
        <w:t xml:space="preserve"> </w:t>
      </w:r>
      <w:r>
        <w:rPr>
          <w:spacing w:val="-2"/>
        </w:rPr>
        <w:t>культур.</w:t>
      </w:r>
    </w:p>
    <w:p w14:paraId="1CCB133B" w14:textId="77777777" w:rsidR="00F11DF8" w:rsidRDefault="00DA3958">
      <w:pPr>
        <w:pStyle w:val="a3"/>
        <w:spacing w:before="1" w:line="242" w:lineRule="auto"/>
        <w:jc w:val="left"/>
      </w:pPr>
      <w:r>
        <w:t>Земледелие как поворотный пункт развития человеческой цивилизации. Земля как величайшая ценность человечества. История земледелия.</w:t>
      </w:r>
    </w:p>
    <w:p w14:paraId="35AD76A1" w14:textId="77777777" w:rsidR="00F11DF8" w:rsidRDefault="00DA3958">
      <w:pPr>
        <w:pStyle w:val="a3"/>
        <w:spacing w:line="268" w:lineRule="exact"/>
        <w:ind w:left="1406" w:firstLine="0"/>
        <w:jc w:val="left"/>
      </w:pPr>
      <w:r>
        <w:t>Почвы,</w:t>
      </w:r>
      <w:r>
        <w:rPr>
          <w:spacing w:val="-7"/>
        </w:rPr>
        <w:t xml:space="preserve"> </w:t>
      </w:r>
      <w:r>
        <w:t>виды</w:t>
      </w:r>
      <w:r>
        <w:rPr>
          <w:spacing w:val="-7"/>
        </w:rPr>
        <w:t xml:space="preserve"> </w:t>
      </w:r>
      <w:r>
        <w:t>почв.</w:t>
      </w:r>
      <w:r>
        <w:rPr>
          <w:spacing w:val="-2"/>
        </w:rPr>
        <w:t xml:space="preserve"> </w:t>
      </w:r>
      <w:r>
        <w:t>Плодородие</w:t>
      </w:r>
      <w:r>
        <w:rPr>
          <w:spacing w:val="-5"/>
        </w:rPr>
        <w:t xml:space="preserve"> </w:t>
      </w:r>
      <w:r>
        <w:rPr>
          <w:spacing w:val="-4"/>
        </w:rPr>
        <w:t>почв.</w:t>
      </w:r>
    </w:p>
    <w:p w14:paraId="5AACE12B" w14:textId="77777777" w:rsidR="00F11DF8" w:rsidRDefault="00DA3958">
      <w:pPr>
        <w:pStyle w:val="a3"/>
        <w:spacing w:before="7" w:line="237" w:lineRule="auto"/>
        <w:jc w:val="left"/>
      </w:pPr>
      <w:r>
        <w:t>Инструменты</w:t>
      </w:r>
      <w:r>
        <w:rPr>
          <w:spacing w:val="40"/>
        </w:rPr>
        <w:t xml:space="preserve"> </w:t>
      </w:r>
      <w:r>
        <w:t>обработки</w:t>
      </w:r>
      <w:r>
        <w:rPr>
          <w:spacing w:val="40"/>
        </w:rPr>
        <w:t xml:space="preserve"> </w:t>
      </w:r>
      <w:r>
        <w:t>почвы:</w:t>
      </w:r>
      <w:r>
        <w:rPr>
          <w:spacing w:val="40"/>
        </w:rPr>
        <w:t xml:space="preserve"> </w:t>
      </w:r>
      <w:r>
        <w:t>ручные</w:t>
      </w:r>
      <w:r>
        <w:rPr>
          <w:spacing w:val="40"/>
        </w:rPr>
        <w:t xml:space="preserve"> </w:t>
      </w:r>
      <w:r>
        <w:t>и</w:t>
      </w:r>
      <w:r>
        <w:rPr>
          <w:spacing w:val="40"/>
        </w:rPr>
        <w:t xml:space="preserve"> </w:t>
      </w:r>
      <w:r>
        <w:t>механизированные.</w:t>
      </w:r>
      <w:r>
        <w:rPr>
          <w:spacing w:val="40"/>
        </w:rPr>
        <w:t xml:space="preserve"> </w:t>
      </w:r>
      <w:r>
        <w:t xml:space="preserve">Сельскохозяйственная </w:t>
      </w:r>
      <w:r>
        <w:rPr>
          <w:spacing w:val="-2"/>
        </w:rPr>
        <w:t>техника.</w:t>
      </w:r>
    </w:p>
    <w:p w14:paraId="354710EE" w14:textId="77777777" w:rsidR="00F11DF8" w:rsidRDefault="00DA3958">
      <w:pPr>
        <w:pStyle w:val="a3"/>
        <w:spacing w:line="275" w:lineRule="exact"/>
        <w:ind w:left="1406" w:firstLine="0"/>
        <w:jc w:val="left"/>
      </w:pPr>
      <w:r>
        <w:t>Культурные</w:t>
      </w:r>
      <w:r>
        <w:rPr>
          <w:spacing w:val="-3"/>
        </w:rPr>
        <w:t xml:space="preserve"> </w:t>
      </w:r>
      <w:r>
        <w:t>растения</w:t>
      </w:r>
      <w:r>
        <w:rPr>
          <w:spacing w:val="-4"/>
        </w:rPr>
        <w:t xml:space="preserve"> </w:t>
      </w:r>
      <w:r>
        <w:t>и</w:t>
      </w:r>
      <w:r>
        <w:rPr>
          <w:spacing w:val="-9"/>
        </w:rPr>
        <w:t xml:space="preserve"> </w:t>
      </w:r>
      <w:r>
        <w:t>их</w:t>
      </w:r>
      <w:r>
        <w:rPr>
          <w:spacing w:val="-9"/>
        </w:rPr>
        <w:t xml:space="preserve"> </w:t>
      </w:r>
      <w:r>
        <w:rPr>
          <w:spacing w:val="-2"/>
        </w:rPr>
        <w:t>классификация.</w:t>
      </w:r>
    </w:p>
    <w:p w14:paraId="026139EE" w14:textId="77777777" w:rsidR="00F11DF8" w:rsidRDefault="00DA3958">
      <w:pPr>
        <w:pStyle w:val="a3"/>
        <w:spacing w:before="2"/>
        <w:ind w:left="1406" w:firstLine="0"/>
        <w:jc w:val="left"/>
      </w:pPr>
      <w:r>
        <w:t>Выращивание</w:t>
      </w:r>
      <w:r>
        <w:rPr>
          <w:spacing w:val="-8"/>
        </w:rPr>
        <w:t xml:space="preserve"> </w:t>
      </w:r>
      <w:r>
        <w:t>растений</w:t>
      </w:r>
      <w:r>
        <w:rPr>
          <w:spacing w:val="-6"/>
        </w:rPr>
        <w:t xml:space="preserve"> </w:t>
      </w:r>
      <w:r>
        <w:t>на</w:t>
      </w:r>
      <w:r>
        <w:rPr>
          <w:spacing w:val="-6"/>
        </w:rPr>
        <w:t xml:space="preserve"> </w:t>
      </w:r>
      <w:r>
        <w:t>школьном/приусадебном</w:t>
      </w:r>
      <w:r>
        <w:rPr>
          <w:spacing w:val="-5"/>
        </w:rPr>
        <w:t xml:space="preserve"> </w:t>
      </w:r>
      <w:r>
        <w:rPr>
          <w:spacing w:val="-2"/>
        </w:rPr>
        <w:t>участке.</w:t>
      </w:r>
    </w:p>
    <w:p w14:paraId="66F80D2A" w14:textId="77777777" w:rsidR="00F11DF8" w:rsidRDefault="00DA3958">
      <w:pPr>
        <w:pStyle w:val="a3"/>
        <w:spacing w:before="3"/>
        <w:ind w:left="1406" w:firstLine="0"/>
        <w:jc w:val="left"/>
      </w:pPr>
      <w:r>
        <w:t>Полезные</w:t>
      </w:r>
      <w:r>
        <w:rPr>
          <w:spacing w:val="-8"/>
        </w:rPr>
        <w:t xml:space="preserve"> </w:t>
      </w:r>
      <w:r>
        <w:t>для</w:t>
      </w:r>
      <w:r>
        <w:rPr>
          <w:spacing w:val="-5"/>
        </w:rPr>
        <w:t xml:space="preserve"> </w:t>
      </w:r>
      <w:r>
        <w:t>человека</w:t>
      </w:r>
      <w:r>
        <w:rPr>
          <w:spacing w:val="-3"/>
        </w:rPr>
        <w:t xml:space="preserve"> </w:t>
      </w:r>
      <w:r>
        <w:t>дикорастущие</w:t>
      </w:r>
      <w:r>
        <w:rPr>
          <w:spacing w:val="-5"/>
        </w:rPr>
        <w:t xml:space="preserve"> </w:t>
      </w:r>
      <w:r>
        <w:t>растения</w:t>
      </w:r>
      <w:r>
        <w:rPr>
          <w:spacing w:val="-11"/>
        </w:rPr>
        <w:t xml:space="preserve"> </w:t>
      </w:r>
      <w:r>
        <w:t>и</w:t>
      </w:r>
      <w:r>
        <w:rPr>
          <w:spacing w:val="-3"/>
        </w:rPr>
        <w:t xml:space="preserve"> </w:t>
      </w:r>
      <w:r>
        <w:t>их</w:t>
      </w:r>
      <w:r>
        <w:rPr>
          <w:spacing w:val="-8"/>
        </w:rPr>
        <w:t xml:space="preserve"> </w:t>
      </w:r>
      <w:r>
        <w:rPr>
          <w:spacing w:val="-2"/>
        </w:rPr>
        <w:t>классификация.</w:t>
      </w:r>
    </w:p>
    <w:p w14:paraId="551DFCD2" w14:textId="77777777" w:rsidR="00F11DF8" w:rsidRDefault="00DA3958">
      <w:pPr>
        <w:pStyle w:val="a3"/>
        <w:spacing w:before="3" w:line="242" w:lineRule="auto"/>
        <w:ind w:right="747"/>
        <w:jc w:val="left"/>
      </w:pPr>
      <w:r>
        <w:t>Сбор, заготовка и хранение полезных для человека дикорастущих растений и их плодов. Сбор и заготовка грибов. Соблюдение правил безопасности.</w:t>
      </w:r>
    </w:p>
    <w:p w14:paraId="7A78D8BB" w14:textId="77777777" w:rsidR="00F11DF8" w:rsidRDefault="00DA3958">
      <w:pPr>
        <w:pStyle w:val="a3"/>
        <w:spacing w:line="242" w:lineRule="auto"/>
        <w:ind w:left="1406" w:right="5629" w:firstLine="0"/>
        <w:jc w:val="left"/>
      </w:pPr>
      <w:r>
        <w:t>Сохранение природной среды. Сельскохозяйственное</w:t>
      </w:r>
      <w:r>
        <w:rPr>
          <w:spacing w:val="-15"/>
        </w:rPr>
        <w:t xml:space="preserve"> </w:t>
      </w:r>
      <w:r>
        <w:t>производство.</w:t>
      </w:r>
    </w:p>
    <w:p w14:paraId="091F72FA" w14:textId="77777777" w:rsidR="00F11DF8" w:rsidRDefault="00DA3958">
      <w:pPr>
        <w:pStyle w:val="a3"/>
        <w:ind w:right="373"/>
      </w:pPr>
      <w:r>
        <w:t>Особенности сельскохозяйственного производства: сезонность, природно- климатические условия, слабая прогнозируемость показателей. Агропромышленные комплексы. Компьютерное оснащение сельскохозяйственной техники.</w:t>
      </w:r>
    </w:p>
    <w:p w14:paraId="168A89CF" w14:textId="77777777" w:rsidR="00F11DF8" w:rsidRDefault="00DA3958">
      <w:pPr>
        <w:pStyle w:val="a3"/>
        <w:ind w:left="1406" w:right="1479" w:firstLine="0"/>
        <w:jc w:val="left"/>
      </w:pPr>
      <w:r>
        <w:t>Автоматизация и роботизация сельскохозяйственного производства: анализаторы</w:t>
      </w:r>
      <w:r>
        <w:rPr>
          <w:spacing w:val="-5"/>
        </w:rPr>
        <w:t xml:space="preserve"> </w:t>
      </w:r>
      <w:r>
        <w:t>почвы</w:t>
      </w:r>
      <w:r>
        <w:rPr>
          <w:spacing w:val="-6"/>
        </w:rPr>
        <w:t xml:space="preserve"> </w:t>
      </w:r>
      <w:r>
        <w:t>c</w:t>
      </w:r>
      <w:r>
        <w:rPr>
          <w:spacing w:val="-6"/>
        </w:rPr>
        <w:t xml:space="preserve"> </w:t>
      </w:r>
      <w:r>
        <w:t>использованием</w:t>
      </w:r>
      <w:r>
        <w:rPr>
          <w:spacing w:val="-6"/>
        </w:rPr>
        <w:t xml:space="preserve"> </w:t>
      </w:r>
      <w:r>
        <w:t>спутниковой</w:t>
      </w:r>
      <w:r>
        <w:rPr>
          <w:spacing w:val="-5"/>
        </w:rPr>
        <w:t xml:space="preserve"> </w:t>
      </w:r>
      <w:r>
        <w:t>системы</w:t>
      </w:r>
      <w:r>
        <w:rPr>
          <w:spacing w:val="-5"/>
        </w:rPr>
        <w:t xml:space="preserve"> </w:t>
      </w:r>
      <w:r>
        <w:t>навигации; автоматизация тепличного хозяйства;</w:t>
      </w:r>
    </w:p>
    <w:p w14:paraId="5BD58B63" w14:textId="77777777" w:rsidR="00F11DF8" w:rsidRDefault="00DA3958">
      <w:pPr>
        <w:pStyle w:val="a3"/>
        <w:spacing w:line="271" w:lineRule="exact"/>
        <w:ind w:left="1406" w:firstLine="0"/>
      </w:pPr>
      <w:r>
        <w:t>применение</w:t>
      </w:r>
      <w:r>
        <w:rPr>
          <w:spacing w:val="-12"/>
        </w:rPr>
        <w:t xml:space="preserve"> </w:t>
      </w:r>
      <w:r>
        <w:t>роботов-манипуляторов</w:t>
      </w:r>
      <w:r>
        <w:rPr>
          <w:spacing w:val="-6"/>
        </w:rPr>
        <w:t xml:space="preserve"> </w:t>
      </w:r>
      <w:r>
        <w:t>для</w:t>
      </w:r>
      <w:r>
        <w:rPr>
          <w:spacing w:val="-8"/>
        </w:rPr>
        <w:t xml:space="preserve"> </w:t>
      </w:r>
      <w:r>
        <w:t>уборки</w:t>
      </w:r>
      <w:r>
        <w:rPr>
          <w:spacing w:val="-6"/>
        </w:rPr>
        <w:t xml:space="preserve"> </w:t>
      </w:r>
      <w:r>
        <w:rPr>
          <w:spacing w:val="-2"/>
        </w:rPr>
        <w:t>урожая;</w:t>
      </w:r>
    </w:p>
    <w:p w14:paraId="2A512FDB" w14:textId="77777777" w:rsidR="00F11DF8" w:rsidRDefault="00DA3958">
      <w:pPr>
        <w:pStyle w:val="a3"/>
        <w:spacing w:before="1"/>
        <w:ind w:left="1406" w:right="1895" w:firstLine="0"/>
      </w:pPr>
      <w:r>
        <w:t>внесение удобрения на основе данных от азотно-спектральных датчиков; определение</w:t>
      </w:r>
      <w:r>
        <w:rPr>
          <w:spacing w:val="-5"/>
        </w:rPr>
        <w:t xml:space="preserve"> </w:t>
      </w:r>
      <w:r>
        <w:t>критических</w:t>
      </w:r>
      <w:r>
        <w:rPr>
          <w:spacing w:val="-4"/>
        </w:rPr>
        <w:t xml:space="preserve"> </w:t>
      </w:r>
      <w:r>
        <w:t>точек</w:t>
      </w:r>
      <w:r>
        <w:rPr>
          <w:spacing w:val="-4"/>
        </w:rPr>
        <w:t xml:space="preserve"> </w:t>
      </w:r>
      <w:r>
        <w:t>полей</w:t>
      </w:r>
      <w:r>
        <w:rPr>
          <w:spacing w:val="-4"/>
        </w:rPr>
        <w:t xml:space="preserve"> </w:t>
      </w:r>
      <w:r>
        <w:t>с</w:t>
      </w:r>
      <w:r>
        <w:rPr>
          <w:spacing w:val="-5"/>
        </w:rPr>
        <w:t xml:space="preserve"> </w:t>
      </w:r>
      <w:r>
        <w:t>помощью</w:t>
      </w:r>
      <w:r>
        <w:rPr>
          <w:spacing w:val="-4"/>
        </w:rPr>
        <w:t xml:space="preserve"> </w:t>
      </w:r>
      <w:r>
        <w:t>спутниковых</w:t>
      </w:r>
      <w:r>
        <w:rPr>
          <w:spacing w:val="-4"/>
        </w:rPr>
        <w:t xml:space="preserve"> </w:t>
      </w:r>
      <w:r>
        <w:t>снимков; использование беспилотных летательных аппаратов и другое.</w:t>
      </w:r>
    </w:p>
    <w:p w14:paraId="07A5A4B3" w14:textId="77777777" w:rsidR="00F11DF8" w:rsidRDefault="00F11DF8">
      <w:pPr>
        <w:sectPr w:rsidR="00F11DF8">
          <w:pgSz w:w="11920" w:h="16850"/>
          <w:pgMar w:top="1040" w:right="320" w:bottom="280" w:left="720" w:header="720" w:footer="720" w:gutter="0"/>
          <w:cols w:space="720"/>
        </w:sectPr>
      </w:pPr>
    </w:p>
    <w:p w14:paraId="78AC2D15" w14:textId="77777777" w:rsidR="00F11DF8" w:rsidRDefault="00DA3958">
      <w:pPr>
        <w:pStyle w:val="a3"/>
        <w:spacing w:before="76" w:line="244" w:lineRule="auto"/>
        <w:ind w:left="1406" w:right="1247" w:firstLine="0"/>
      </w:pPr>
      <w:r>
        <w:t>Генно-модифицированные</w:t>
      </w:r>
      <w:r>
        <w:rPr>
          <w:spacing w:val="-7"/>
        </w:rPr>
        <w:t xml:space="preserve"> </w:t>
      </w:r>
      <w:r>
        <w:t>растения:</w:t>
      </w:r>
      <w:r>
        <w:rPr>
          <w:spacing w:val="-5"/>
        </w:rPr>
        <w:t xml:space="preserve"> </w:t>
      </w:r>
      <w:r>
        <w:t>положительные</w:t>
      </w:r>
      <w:r>
        <w:rPr>
          <w:spacing w:val="-7"/>
        </w:rPr>
        <w:t xml:space="preserve"> </w:t>
      </w:r>
      <w:r>
        <w:t>и</w:t>
      </w:r>
      <w:r>
        <w:rPr>
          <w:spacing w:val="-4"/>
        </w:rPr>
        <w:t xml:space="preserve"> </w:t>
      </w:r>
      <w:r>
        <w:t>отрицательные</w:t>
      </w:r>
      <w:r>
        <w:rPr>
          <w:spacing w:val="-6"/>
        </w:rPr>
        <w:t xml:space="preserve"> </w:t>
      </w:r>
      <w:r>
        <w:t>аспекты. Сельскохозяйственные профессии.</w:t>
      </w:r>
    </w:p>
    <w:p w14:paraId="004A7877" w14:textId="77777777" w:rsidR="00F11DF8" w:rsidRDefault="00DA3958">
      <w:pPr>
        <w:pStyle w:val="a3"/>
        <w:ind w:right="373"/>
      </w:pPr>
      <w:r>
        <w:t>Профессии в сельском хозяйстве: агроном, агрохимик, агроинженер, тракторист- машинист сельскохозяйственного производства и другие профессии. Особенности профессиональной деятельности в сельском хозяйстве. Использование цифровых технологий</w:t>
      </w:r>
      <w:r>
        <w:rPr>
          <w:spacing w:val="80"/>
        </w:rPr>
        <w:t xml:space="preserve"> </w:t>
      </w:r>
      <w:r>
        <w:t>в профессиональной деятельности.</w:t>
      </w:r>
    </w:p>
    <w:p w14:paraId="43FC2E32" w14:textId="77777777" w:rsidR="00F11DF8" w:rsidRDefault="00DA3958">
      <w:pPr>
        <w:pStyle w:val="a3"/>
        <w:ind w:right="383"/>
      </w:pPr>
      <w:r>
        <w:t>Планируемые результаты освоения программы по предмету «Труд (технология)» на уровне основного общего образования.</w:t>
      </w:r>
    </w:p>
    <w:p w14:paraId="3C84FA26" w14:textId="77777777" w:rsidR="00F11DF8" w:rsidRDefault="00DA3958">
      <w:pPr>
        <w:pStyle w:val="a3"/>
        <w:ind w:right="376"/>
      </w:pPr>
      <w:r>
        <w:t>Изучение содержания программы по учебному предмету «Труд (технология)»</w:t>
      </w:r>
      <w:r>
        <w:rPr>
          <w:spacing w:val="40"/>
        </w:rPr>
        <w:t xml:space="preserve"> </w:t>
      </w:r>
      <w:r>
        <w:t>на уровне</w:t>
      </w:r>
      <w:r>
        <w:rPr>
          <w:spacing w:val="-2"/>
        </w:rPr>
        <w:t xml:space="preserve"> </w:t>
      </w:r>
      <w:r>
        <w:t>основного</w:t>
      </w:r>
      <w:r>
        <w:rPr>
          <w:spacing w:val="-1"/>
        </w:rPr>
        <w:t xml:space="preserve"> </w:t>
      </w:r>
      <w:r>
        <w:t>общего</w:t>
      </w:r>
      <w:r>
        <w:rPr>
          <w:spacing w:val="-1"/>
        </w:rPr>
        <w:t xml:space="preserve"> </w:t>
      </w:r>
      <w:r>
        <w:t>образования</w:t>
      </w:r>
      <w:r>
        <w:rPr>
          <w:spacing w:val="-1"/>
        </w:rPr>
        <w:t xml:space="preserve"> </w:t>
      </w:r>
      <w:r>
        <w:t>направлено</w:t>
      </w:r>
      <w:r>
        <w:rPr>
          <w:spacing w:val="-1"/>
        </w:rPr>
        <w:t xml:space="preserve"> </w:t>
      </w:r>
      <w:r>
        <w:t>на</w:t>
      </w:r>
      <w:r>
        <w:rPr>
          <w:spacing w:val="-2"/>
        </w:rPr>
        <w:t xml:space="preserve"> </w:t>
      </w:r>
      <w:r>
        <w:t>достижение</w:t>
      </w:r>
      <w:r>
        <w:rPr>
          <w:spacing w:val="-2"/>
        </w:rPr>
        <w:t xml:space="preserve"> </w:t>
      </w:r>
      <w:r>
        <w:t>обучающимися</w:t>
      </w:r>
      <w:r>
        <w:rPr>
          <w:spacing w:val="-1"/>
        </w:rPr>
        <w:t xml:space="preserve"> </w:t>
      </w:r>
      <w:r>
        <w:t>личностных, метапредметных и предметных результатов освоения содержания учебного предмета.</w:t>
      </w:r>
    </w:p>
    <w:p w14:paraId="547D5EB1" w14:textId="77777777" w:rsidR="00F11DF8" w:rsidRDefault="00DA3958">
      <w:pPr>
        <w:pStyle w:val="a3"/>
        <w:ind w:right="386"/>
      </w:pPr>
      <w:r>
        <w:t>В результате изучения программы по учебному предмету «Труд (технология)» на уровне основного общего образования у обучающегося будут сформированы следующие личностные результаты в части:</w:t>
      </w:r>
    </w:p>
    <w:p w14:paraId="68A692CD" w14:textId="77777777" w:rsidR="00F11DF8" w:rsidRDefault="00DA3958" w:rsidP="00803E13">
      <w:pPr>
        <w:pStyle w:val="a6"/>
        <w:numPr>
          <w:ilvl w:val="0"/>
          <w:numId w:val="54"/>
        </w:numPr>
        <w:tabs>
          <w:tab w:val="left" w:pos="1668"/>
        </w:tabs>
        <w:spacing w:line="272" w:lineRule="exact"/>
        <w:ind w:left="1668" w:hanging="262"/>
        <w:jc w:val="both"/>
        <w:rPr>
          <w:sz w:val="24"/>
        </w:rPr>
      </w:pPr>
      <w:r>
        <w:rPr>
          <w:sz w:val="24"/>
        </w:rPr>
        <w:t>патриотического</w:t>
      </w:r>
      <w:r>
        <w:rPr>
          <w:spacing w:val="-8"/>
          <w:sz w:val="24"/>
        </w:rPr>
        <w:t xml:space="preserve"> </w:t>
      </w:r>
      <w:r>
        <w:rPr>
          <w:spacing w:val="-2"/>
          <w:sz w:val="24"/>
        </w:rPr>
        <w:t>воспитания:</w:t>
      </w:r>
    </w:p>
    <w:p w14:paraId="595AAEE5" w14:textId="77777777" w:rsidR="00F11DF8" w:rsidRDefault="00DA3958">
      <w:pPr>
        <w:pStyle w:val="a3"/>
        <w:spacing w:before="4" w:line="237" w:lineRule="auto"/>
        <w:ind w:right="387"/>
      </w:pPr>
      <w:r>
        <w:t xml:space="preserve">проявление интереса к истории и современному состоянию российской науки и </w:t>
      </w:r>
      <w:r>
        <w:rPr>
          <w:spacing w:val="-2"/>
        </w:rPr>
        <w:t>технологии;</w:t>
      </w:r>
    </w:p>
    <w:p w14:paraId="06F45AAA" w14:textId="77777777" w:rsidR="00F11DF8" w:rsidRDefault="00DA3958">
      <w:pPr>
        <w:pStyle w:val="a3"/>
        <w:spacing w:line="271" w:lineRule="exact"/>
        <w:ind w:left="1406" w:firstLine="0"/>
      </w:pPr>
      <w:r>
        <w:t>ценностное</w:t>
      </w:r>
      <w:r>
        <w:rPr>
          <w:spacing w:val="-10"/>
        </w:rPr>
        <w:t xml:space="preserve"> </w:t>
      </w:r>
      <w:r>
        <w:t>отношение</w:t>
      </w:r>
      <w:r>
        <w:rPr>
          <w:spacing w:val="-11"/>
        </w:rPr>
        <w:t xml:space="preserve"> </w:t>
      </w:r>
      <w:r>
        <w:t>к</w:t>
      </w:r>
      <w:r>
        <w:rPr>
          <w:spacing w:val="-5"/>
        </w:rPr>
        <w:t xml:space="preserve"> </w:t>
      </w:r>
      <w:r>
        <w:t>достижениям</w:t>
      </w:r>
      <w:r>
        <w:rPr>
          <w:spacing w:val="-4"/>
        </w:rPr>
        <w:t xml:space="preserve"> </w:t>
      </w:r>
      <w:r>
        <w:t>российских</w:t>
      </w:r>
      <w:r>
        <w:rPr>
          <w:spacing w:val="-6"/>
        </w:rPr>
        <w:t xml:space="preserve"> </w:t>
      </w:r>
      <w:r>
        <w:t>инженеров</w:t>
      </w:r>
      <w:r>
        <w:rPr>
          <w:spacing w:val="-4"/>
        </w:rPr>
        <w:t xml:space="preserve"> </w:t>
      </w:r>
      <w:r>
        <w:t>и</w:t>
      </w:r>
      <w:r>
        <w:rPr>
          <w:spacing w:val="-6"/>
        </w:rPr>
        <w:t xml:space="preserve"> </w:t>
      </w:r>
      <w:r>
        <w:rPr>
          <w:spacing w:val="-2"/>
        </w:rPr>
        <w:t>ученых;</w:t>
      </w:r>
    </w:p>
    <w:p w14:paraId="6746EC92" w14:textId="77777777" w:rsidR="00F11DF8" w:rsidRDefault="00DA3958" w:rsidP="00803E13">
      <w:pPr>
        <w:pStyle w:val="a6"/>
        <w:numPr>
          <w:ilvl w:val="0"/>
          <w:numId w:val="54"/>
        </w:numPr>
        <w:tabs>
          <w:tab w:val="left" w:pos="1668"/>
        </w:tabs>
        <w:spacing w:line="275" w:lineRule="exact"/>
        <w:ind w:left="1668" w:hanging="262"/>
        <w:jc w:val="both"/>
        <w:rPr>
          <w:sz w:val="24"/>
        </w:rPr>
      </w:pPr>
      <w:r>
        <w:rPr>
          <w:sz w:val="24"/>
        </w:rPr>
        <w:t>гражданского</w:t>
      </w:r>
      <w:r>
        <w:rPr>
          <w:spacing w:val="-9"/>
          <w:sz w:val="24"/>
        </w:rPr>
        <w:t xml:space="preserve"> </w:t>
      </w:r>
      <w:r>
        <w:rPr>
          <w:sz w:val="24"/>
        </w:rPr>
        <w:t>и</w:t>
      </w:r>
      <w:r>
        <w:rPr>
          <w:spacing w:val="-11"/>
          <w:sz w:val="24"/>
        </w:rPr>
        <w:t xml:space="preserve"> </w:t>
      </w:r>
      <w:r>
        <w:rPr>
          <w:sz w:val="24"/>
        </w:rPr>
        <w:t>духовно-нравственного</w:t>
      </w:r>
      <w:r>
        <w:rPr>
          <w:spacing w:val="-8"/>
          <w:sz w:val="24"/>
        </w:rPr>
        <w:t xml:space="preserve"> </w:t>
      </w:r>
      <w:r>
        <w:rPr>
          <w:spacing w:val="-2"/>
          <w:sz w:val="24"/>
        </w:rPr>
        <w:t>воспитания:</w:t>
      </w:r>
    </w:p>
    <w:p w14:paraId="26EE7B73" w14:textId="77777777" w:rsidR="00F11DF8" w:rsidRDefault="00DA3958">
      <w:pPr>
        <w:pStyle w:val="a3"/>
        <w:spacing w:before="5"/>
        <w:ind w:right="385"/>
      </w:pPr>
      <w:r>
        <w:t>готовность к активному участию в обсуждении общественно значимых и этических проблем, связанных с современными технологиями, в особенности технологиями четвертой промышленной революции;</w:t>
      </w:r>
    </w:p>
    <w:p w14:paraId="2602BF86" w14:textId="77777777" w:rsidR="00F11DF8" w:rsidRDefault="00DA3958">
      <w:pPr>
        <w:pStyle w:val="a3"/>
        <w:spacing w:line="242" w:lineRule="auto"/>
        <w:ind w:right="382"/>
      </w:pPr>
      <w:r>
        <w:t>осознание важности морально-этических принципов в деятельности, связанной с реализацией технологий;</w:t>
      </w:r>
    </w:p>
    <w:p w14:paraId="527A3BDD" w14:textId="77777777" w:rsidR="00F11DF8" w:rsidRDefault="00DA3958">
      <w:pPr>
        <w:pStyle w:val="a3"/>
        <w:spacing w:line="242" w:lineRule="auto"/>
        <w:ind w:right="387"/>
      </w:pPr>
      <w:r>
        <w:t>освоение социальных норм и правил поведения, роли и формы социальной жизни в группах и сообществах, включая взрослые и социальные сообщества;</w:t>
      </w:r>
    </w:p>
    <w:p w14:paraId="3657725D" w14:textId="77777777" w:rsidR="00F11DF8" w:rsidRDefault="00DA3958" w:rsidP="00803E13">
      <w:pPr>
        <w:pStyle w:val="a6"/>
        <w:numPr>
          <w:ilvl w:val="0"/>
          <w:numId w:val="54"/>
        </w:numPr>
        <w:tabs>
          <w:tab w:val="left" w:pos="1668"/>
        </w:tabs>
        <w:spacing w:line="267" w:lineRule="exact"/>
        <w:ind w:left="1668" w:hanging="262"/>
        <w:jc w:val="both"/>
        <w:rPr>
          <w:sz w:val="24"/>
        </w:rPr>
      </w:pPr>
      <w:r>
        <w:rPr>
          <w:sz w:val="24"/>
        </w:rPr>
        <w:t>эстетического</w:t>
      </w:r>
      <w:r>
        <w:rPr>
          <w:spacing w:val="-8"/>
          <w:sz w:val="24"/>
        </w:rPr>
        <w:t xml:space="preserve"> </w:t>
      </w:r>
      <w:r>
        <w:rPr>
          <w:spacing w:val="-2"/>
          <w:sz w:val="24"/>
        </w:rPr>
        <w:t>воспитания:</w:t>
      </w:r>
    </w:p>
    <w:p w14:paraId="53CB34E6" w14:textId="77777777" w:rsidR="00F11DF8" w:rsidRDefault="00DA3958">
      <w:pPr>
        <w:pStyle w:val="a3"/>
        <w:spacing w:line="275" w:lineRule="exact"/>
        <w:ind w:left="1406" w:firstLine="0"/>
      </w:pPr>
      <w:r>
        <w:t>восприятие</w:t>
      </w:r>
      <w:r>
        <w:rPr>
          <w:spacing w:val="-8"/>
        </w:rPr>
        <w:t xml:space="preserve"> </w:t>
      </w:r>
      <w:r>
        <w:t>эстетических</w:t>
      </w:r>
      <w:r>
        <w:rPr>
          <w:spacing w:val="-12"/>
        </w:rPr>
        <w:t xml:space="preserve"> </w:t>
      </w:r>
      <w:r>
        <w:t>качеств</w:t>
      </w:r>
      <w:r>
        <w:rPr>
          <w:spacing w:val="-6"/>
        </w:rPr>
        <w:t xml:space="preserve"> </w:t>
      </w:r>
      <w:r>
        <w:t>предметов</w:t>
      </w:r>
      <w:r>
        <w:rPr>
          <w:spacing w:val="-7"/>
        </w:rPr>
        <w:t xml:space="preserve"> </w:t>
      </w:r>
      <w:r>
        <w:rPr>
          <w:spacing w:val="-2"/>
        </w:rPr>
        <w:t>труда;</w:t>
      </w:r>
    </w:p>
    <w:p w14:paraId="35B93099" w14:textId="77777777" w:rsidR="00F11DF8" w:rsidRDefault="00DA3958">
      <w:pPr>
        <w:pStyle w:val="a3"/>
        <w:ind w:left="1406" w:firstLine="0"/>
      </w:pPr>
      <w:r>
        <w:t>умение</w:t>
      </w:r>
      <w:r>
        <w:rPr>
          <w:spacing w:val="-9"/>
        </w:rPr>
        <w:t xml:space="preserve"> </w:t>
      </w:r>
      <w:r>
        <w:t>создавать</w:t>
      </w:r>
      <w:r>
        <w:rPr>
          <w:spacing w:val="-3"/>
        </w:rPr>
        <w:t xml:space="preserve"> </w:t>
      </w:r>
      <w:r>
        <w:t>эстетически</w:t>
      </w:r>
      <w:r>
        <w:rPr>
          <w:spacing w:val="-4"/>
        </w:rPr>
        <w:t xml:space="preserve"> </w:t>
      </w:r>
      <w:r>
        <w:t>значимые</w:t>
      </w:r>
      <w:r>
        <w:rPr>
          <w:spacing w:val="-10"/>
        </w:rPr>
        <w:t xml:space="preserve"> </w:t>
      </w:r>
      <w:r>
        <w:t>изделия</w:t>
      </w:r>
      <w:r>
        <w:rPr>
          <w:spacing w:val="-4"/>
        </w:rPr>
        <w:t xml:space="preserve"> </w:t>
      </w:r>
      <w:r>
        <w:t>из</w:t>
      </w:r>
      <w:r>
        <w:rPr>
          <w:spacing w:val="-8"/>
        </w:rPr>
        <w:t xml:space="preserve"> </w:t>
      </w:r>
      <w:r>
        <w:t>различных</w:t>
      </w:r>
      <w:r>
        <w:rPr>
          <w:spacing w:val="-10"/>
        </w:rPr>
        <w:t xml:space="preserve"> </w:t>
      </w:r>
      <w:r>
        <w:rPr>
          <w:spacing w:val="-2"/>
        </w:rPr>
        <w:t>материалов;</w:t>
      </w:r>
    </w:p>
    <w:p w14:paraId="1C8A3DA5" w14:textId="77777777" w:rsidR="00F11DF8" w:rsidRDefault="00DA3958">
      <w:pPr>
        <w:pStyle w:val="a3"/>
        <w:spacing w:before="2" w:line="237" w:lineRule="auto"/>
        <w:ind w:right="384"/>
      </w:pPr>
      <w:r>
        <w:t>понимание ценности отечественного и мирового искусства, народных традиций и народного творчества в декоративно-прикладном искусстве;</w:t>
      </w:r>
    </w:p>
    <w:p w14:paraId="7E6B912B" w14:textId="77777777" w:rsidR="00F11DF8" w:rsidRDefault="00DA3958">
      <w:pPr>
        <w:pStyle w:val="a3"/>
        <w:tabs>
          <w:tab w:val="left" w:pos="10348"/>
        </w:tabs>
        <w:spacing w:before="5" w:line="237" w:lineRule="auto"/>
        <w:ind w:right="391"/>
      </w:pPr>
      <w:r>
        <w:t>осознание</w:t>
      </w:r>
      <w:r>
        <w:rPr>
          <w:spacing w:val="80"/>
          <w:w w:val="150"/>
        </w:rPr>
        <w:t xml:space="preserve"> </w:t>
      </w:r>
      <w:r>
        <w:t>роли</w:t>
      </w:r>
      <w:r>
        <w:rPr>
          <w:spacing w:val="80"/>
          <w:w w:val="150"/>
        </w:rPr>
        <w:t xml:space="preserve"> </w:t>
      </w:r>
      <w:r>
        <w:t>художественной</w:t>
      </w:r>
      <w:r>
        <w:rPr>
          <w:spacing w:val="80"/>
        </w:rPr>
        <w:t xml:space="preserve"> </w:t>
      </w:r>
      <w:r>
        <w:t>культуры</w:t>
      </w:r>
      <w:r>
        <w:rPr>
          <w:spacing w:val="80"/>
          <w:w w:val="150"/>
        </w:rPr>
        <w:t xml:space="preserve"> </w:t>
      </w:r>
      <w:r>
        <w:t>как</w:t>
      </w:r>
      <w:r>
        <w:rPr>
          <w:spacing w:val="80"/>
          <w:w w:val="150"/>
        </w:rPr>
        <w:t xml:space="preserve"> </w:t>
      </w:r>
      <w:r>
        <w:t>средства</w:t>
      </w:r>
      <w:r>
        <w:rPr>
          <w:spacing w:val="80"/>
          <w:w w:val="150"/>
        </w:rPr>
        <w:t xml:space="preserve"> </w:t>
      </w:r>
      <w:r>
        <w:t>коммуникации</w:t>
      </w:r>
      <w:r>
        <w:tab/>
      </w:r>
      <w:r>
        <w:rPr>
          <w:spacing w:val="-10"/>
        </w:rPr>
        <w:t xml:space="preserve">и </w:t>
      </w:r>
      <w:r>
        <w:t>самовыражения в современном обществе;</w:t>
      </w:r>
    </w:p>
    <w:p w14:paraId="7FAD2198" w14:textId="77777777" w:rsidR="00F11DF8" w:rsidRDefault="00DA3958" w:rsidP="00803E13">
      <w:pPr>
        <w:pStyle w:val="a6"/>
        <w:numPr>
          <w:ilvl w:val="0"/>
          <w:numId w:val="54"/>
        </w:numPr>
        <w:tabs>
          <w:tab w:val="left" w:pos="1668"/>
        </w:tabs>
        <w:spacing w:before="4" w:line="237" w:lineRule="auto"/>
        <w:ind w:left="1406" w:right="3092" w:firstLine="0"/>
        <w:jc w:val="both"/>
        <w:rPr>
          <w:sz w:val="24"/>
        </w:rPr>
      </w:pPr>
      <w:r>
        <w:rPr>
          <w:sz w:val="24"/>
        </w:rPr>
        <w:t>ценности</w:t>
      </w:r>
      <w:r>
        <w:rPr>
          <w:spacing w:val="-6"/>
          <w:sz w:val="24"/>
        </w:rPr>
        <w:t xml:space="preserve"> </w:t>
      </w:r>
      <w:r>
        <w:rPr>
          <w:sz w:val="24"/>
        </w:rPr>
        <w:t>научного</w:t>
      </w:r>
      <w:r>
        <w:rPr>
          <w:spacing w:val="-5"/>
          <w:sz w:val="24"/>
        </w:rPr>
        <w:t xml:space="preserve"> </w:t>
      </w:r>
      <w:r>
        <w:rPr>
          <w:sz w:val="24"/>
        </w:rPr>
        <w:t>познания</w:t>
      </w:r>
      <w:r>
        <w:rPr>
          <w:spacing w:val="-5"/>
          <w:sz w:val="24"/>
        </w:rPr>
        <w:t xml:space="preserve"> </w:t>
      </w:r>
      <w:r>
        <w:rPr>
          <w:sz w:val="24"/>
        </w:rPr>
        <w:t>и</w:t>
      </w:r>
      <w:r>
        <w:rPr>
          <w:spacing w:val="-7"/>
          <w:sz w:val="24"/>
        </w:rPr>
        <w:t xml:space="preserve"> </w:t>
      </w:r>
      <w:r>
        <w:rPr>
          <w:sz w:val="24"/>
        </w:rPr>
        <w:t>практической</w:t>
      </w:r>
      <w:r>
        <w:rPr>
          <w:spacing w:val="-5"/>
          <w:sz w:val="24"/>
        </w:rPr>
        <w:t xml:space="preserve"> </w:t>
      </w:r>
      <w:r>
        <w:rPr>
          <w:sz w:val="24"/>
        </w:rPr>
        <w:t>деятельности: осознание ценности науки как фундамента технологий;</w:t>
      </w:r>
    </w:p>
    <w:p w14:paraId="2FEEB18A" w14:textId="77777777" w:rsidR="00F11DF8" w:rsidRDefault="00DA3958">
      <w:pPr>
        <w:pStyle w:val="a3"/>
        <w:tabs>
          <w:tab w:val="left" w:pos="2517"/>
          <w:tab w:val="left" w:pos="3629"/>
          <w:tab w:val="left" w:pos="3951"/>
          <w:tab w:val="left" w:pos="6104"/>
          <w:tab w:val="left" w:pos="7737"/>
          <w:tab w:val="left" w:pos="9107"/>
          <w:tab w:val="left" w:pos="9549"/>
        </w:tabs>
        <w:spacing w:before="5" w:line="237" w:lineRule="auto"/>
        <w:ind w:right="397"/>
        <w:jc w:val="left"/>
      </w:pPr>
      <w:r>
        <w:rPr>
          <w:spacing w:val="-2"/>
        </w:rPr>
        <w:t>развитие</w:t>
      </w:r>
      <w:r>
        <w:tab/>
      </w:r>
      <w:r>
        <w:rPr>
          <w:spacing w:val="-2"/>
        </w:rPr>
        <w:t>интереса</w:t>
      </w:r>
      <w:r>
        <w:tab/>
      </w:r>
      <w:r>
        <w:rPr>
          <w:spacing w:val="-10"/>
        </w:rPr>
        <w:t>к</w:t>
      </w:r>
      <w:r>
        <w:tab/>
      </w:r>
      <w:r>
        <w:rPr>
          <w:spacing w:val="-2"/>
        </w:rPr>
        <w:t>исследовательской</w:t>
      </w:r>
      <w:r>
        <w:tab/>
      </w:r>
      <w:r>
        <w:rPr>
          <w:spacing w:val="-2"/>
        </w:rPr>
        <w:t>деятельности,</w:t>
      </w:r>
      <w:r>
        <w:tab/>
      </w:r>
      <w:r>
        <w:rPr>
          <w:spacing w:val="-2"/>
        </w:rPr>
        <w:t>реализации</w:t>
      </w:r>
      <w:r>
        <w:tab/>
      </w:r>
      <w:r>
        <w:rPr>
          <w:spacing w:val="-6"/>
        </w:rPr>
        <w:t>на</w:t>
      </w:r>
      <w:r>
        <w:tab/>
      </w:r>
      <w:r>
        <w:rPr>
          <w:spacing w:val="-2"/>
        </w:rPr>
        <w:t xml:space="preserve">практике </w:t>
      </w:r>
      <w:r>
        <w:t>достижений науки;</w:t>
      </w:r>
    </w:p>
    <w:p w14:paraId="731DD592" w14:textId="77777777" w:rsidR="00F11DF8" w:rsidRDefault="00DA3958" w:rsidP="00803E13">
      <w:pPr>
        <w:pStyle w:val="a6"/>
        <w:numPr>
          <w:ilvl w:val="0"/>
          <w:numId w:val="54"/>
        </w:numPr>
        <w:tabs>
          <w:tab w:val="left" w:pos="1668"/>
        </w:tabs>
        <w:spacing w:line="275" w:lineRule="exact"/>
        <w:ind w:left="1668" w:hanging="262"/>
        <w:jc w:val="left"/>
        <w:rPr>
          <w:sz w:val="24"/>
        </w:rPr>
      </w:pPr>
      <w:r>
        <w:rPr>
          <w:sz w:val="24"/>
        </w:rPr>
        <w:t>формирования</w:t>
      </w:r>
      <w:r>
        <w:rPr>
          <w:spacing w:val="-13"/>
          <w:sz w:val="24"/>
        </w:rPr>
        <w:t xml:space="preserve"> </w:t>
      </w:r>
      <w:r>
        <w:rPr>
          <w:sz w:val="24"/>
        </w:rPr>
        <w:t>культуры</w:t>
      </w:r>
      <w:r>
        <w:rPr>
          <w:spacing w:val="-10"/>
          <w:sz w:val="24"/>
        </w:rPr>
        <w:t xml:space="preserve"> </w:t>
      </w:r>
      <w:r>
        <w:rPr>
          <w:sz w:val="24"/>
        </w:rPr>
        <w:t>здоровья</w:t>
      </w:r>
      <w:r>
        <w:rPr>
          <w:spacing w:val="-15"/>
          <w:sz w:val="24"/>
        </w:rPr>
        <w:t xml:space="preserve"> </w:t>
      </w:r>
      <w:r>
        <w:rPr>
          <w:sz w:val="24"/>
        </w:rPr>
        <w:t>и</w:t>
      </w:r>
      <w:r>
        <w:rPr>
          <w:spacing w:val="-9"/>
          <w:sz w:val="24"/>
        </w:rPr>
        <w:t xml:space="preserve"> </w:t>
      </w:r>
      <w:r>
        <w:rPr>
          <w:sz w:val="24"/>
        </w:rPr>
        <w:t xml:space="preserve">эмоционального </w:t>
      </w:r>
      <w:r>
        <w:rPr>
          <w:spacing w:val="-2"/>
          <w:sz w:val="24"/>
        </w:rPr>
        <w:t>благополучия:</w:t>
      </w:r>
    </w:p>
    <w:p w14:paraId="5A972518" w14:textId="77777777" w:rsidR="00F11DF8" w:rsidRDefault="00DA3958">
      <w:pPr>
        <w:pStyle w:val="a3"/>
        <w:spacing w:before="3" w:line="242" w:lineRule="auto"/>
        <w:jc w:val="left"/>
      </w:pPr>
      <w:r>
        <w:t>осознание ценности безопасного образа жизни в современном технологическом мире, важности правил безопасной работы с инструментами;</w:t>
      </w:r>
    </w:p>
    <w:p w14:paraId="7376E8A6" w14:textId="77777777" w:rsidR="00F11DF8" w:rsidRDefault="00DA3958">
      <w:pPr>
        <w:pStyle w:val="a3"/>
        <w:spacing w:line="266" w:lineRule="exact"/>
        <w:ind w:left="1406" w:firstLine="0"/>
        <w:jc w:val="left"/>
      </w:pPr>
      <w:r>
        <w:t>умение</w:t>
      </w:r>
      <w:r>
        <w:rPr>
          <w:spacing w:val="-9"/>
        </w:rPr>
        <w:t xml:space="preserve"> </w:t>
      </w:r>
      <w:r>
        <w:t>распознавать</w:t>
      </w:r>
      <w:r>
        <w:rPr>
          <w:spacing w:val="-2"/>
        </w:rPr>
        <w:t xml:space="preserve"> </w:t>
      </w:r>
      <w:r>
        <w:t>информационные</w:t>
      </w:r>
      <w:r>
        <w:rPr>
          <w:spacing w:val="-2"/>
        </w:rPr>
        <w:t xml:space="preserve"> </w:t>
      </w:r>
      <w:r>
        <w:t>угрозы</w:t>
      </w:r>
      <w:r>
        <w:rPr>
          <w:spacing w:val="-9"/>
        </w:rPr>
        <w:t xml:space="preserve"> </w:t>
      </w:r>
      <w:r>
        <w:t>и</w:t>
      </w:r>
      <w:r>
        <w:rPr>
          <w:spacing w:val="-7"/>
        </w:rPr>
        <w:t xml:space="preserve"> </w:t>
      </w:r>
      <w:r>
        <w:t>осуществлять</w:t>
      </w:r>
      <w:r>
        <w:rPr>
          <w:spacing w:val="-3"/>
        </w:rPr>
        <w:t xml:space="preserve"> </w:t>
      </w:r>
      <w:r>
        <w:t>защиту</w:t>
      </w:r>
      <w:r>
        <w:rPr>
          <w:spacing w:val="-11"/>
        </w:rPr>
        <w:t xml:space="preserve"> </w:t>
      </w:r>
      <w:r>
        <w:t>личности</w:t>
      </w:r>
      <w:r>
        <w:rPr>
          <w:spacing w:val="-4"/>
        </w:rPr>
        <w:t xml:space="preserve"> </w:t>
      </w:r>
      <w:r>
        <w:t>от</w:t>
      </w:r>
      <w:r>
        <w:rPr>
          <w:spacing w:val="-7"/>
        </w:rPr>
        <w:t xml:space="preserve"> </w:t>
      </w:r>
      <w:r>
        <w:rPr>
          <w:spacing w:val="-4"/>
        </w:rPr>
        <w:t>этих</w:t>
      </w:r>
    </w:p>
    <w:p w14:paraId="33C82DD4" w14:textId="77777777" w:rsidR="00F11DF8" w:rsidRDefault="00F11DF8">
      <w:pPr>
        <w:spacing w:line="266" w:lineRule="exact"/>
        <w:sectPr w:rsidR="00F11DF8">
          <w:pgSz w:w="11920" w:h="16850"/>
          <w:pgMar w:top="1040" w:right="320" w:bottom="280" w:left="720" w:header="720" w:footer="720" w:gutter="0"/>
          <w:cols w:space="720"/>
        </w:sectPr>
      </w:pPr>
    </w:p>
    <w:p w14:paraId="2192EBDE" w14:textId="77777777" w:rsidR="00F11DF8" w:rsidRDefault="00DA3958">
      <w:pPr>
        <w:pStyle w:val="a3"/>
        <w:spacing w:before="3"/>
        <w:ind w:firstLine="0"/>
        <w:jc w:val="left"/>
      </w:pPr>
      <w:r>
        <w:rPr>
          <w:spacing w:val="-2"/>
        </w:rPr>
        <w:t>угроз;</w:t>
      </w:r>
    </w:p>
    <w:p w14:paraId="1C6F72ED" w14:textId="77777777" w:rsidR="00F11DF8" w:rsidRDefault="00DA3958">
      <w:pPr>
        <w:spacing w:before="2"/>
        <w:rPr>
          <w:sz w:val="24"/>
        </w:rPr>
      </w:pPr>
      <w:r>
        <w:br w:type="column"/>
      </w:r>
    </w:p>
    <w:p w14:paraId="7A98A850" w14:textId="77777777" w:rsidR="00F11DF8" w:rsidRDefault="00DA3958" w:rsidP="00803E13">
      <w:pPr>
        <w:pStyle w:val="a6"/>
        <w:numPr>
          <w:ilvl w:val="0"/>
          <w:numId w:val="54"/>
        </w:numPr>
        <w:tabs>
          <w:tab w:val="left" w:pos="313"/>
        </w:tabs>
        <w:spacing w:before="1" w:line="275" w:lineRule="exact"/>
        <w:ind w:left="313" w:hanging="262"/>
        <w:jc w:val="left"/>
        <w:rPr>
          <w:sz w:val="24"/>
        </w:rPr>
      </w:pPr>
      <w:r>
        <w:rPr>
          <w:sz w:val="24"/>
        </w:rPr>
        <w:t>трудового</w:t>
      </w:r>
      <w:r>
        <w:rPr>
          <w:spacing w:val="-3"/>
          <w:sz w:val="24"/>
        </w:rPr>
        <w:t xml:space="preserve"> </w:t>
      </w:r>
      <w:r>
        <w:rPr>
          <w:spacing w:val="-2"/>
          <w:sz w:val="24"/>
        </w:rPr>
        <w:t>воспитания:</w:t>
      </w:r>
    </w:p>
    <w:p w14:paraId="4D7E0A6F" w14:textId="77777777" w:rsidR="00F11DF8" w:rsidRDefault="00DA3958">
      <w:pPr>
        <w:pStyle w:val="a3"/>
        <w:spacing w:line="275" w:lineRule="exact"/>
        <w:ind w:left="51" w:firstLine="0"/>
        <w:jc w:val="left"/>
      </w:pPr>
      <w:r>
        <w:t>уважение</w:t>
      </w:r>
      <w:r>
        <w:rPr>
          <w:spacing w:val="-10"/>
        </w:rPr>
        <w:t xml:space="preserve"> </w:t>
      </w:r>
      <w:r>
        <w:t>к</w:t>
      </w:r>
      <w:r>
        <w:rPr>
          <w:spacing w:val="-6"/>
        </w:rPr>
        <w:t xml:space="preserve"> </w:t>
      </w:r>
      <w:r>
        <w:t>труду,</w:t>
      </w:r>
      <w:r>
        <w:rPr>
          <w:spacing w:val="-2"/>
        </w:rPr>
        <w:t xml:space="preserve"> </w:t>
      </w:r>
      <w:r>
        <w:t>трудящимся,</w:t>
      </w:r>
      <w:r>
        <w:rPr>
          <w:spacing w:val="-2"/>
        </w:rPr>
        <w:t xml:space="preserve"> </w:t>
      </w:r>
      <w:r>
        <w:t>результатам</w:t>
      </w:r>
      <w:r>
        <w:rPr>
          <w:spacing w:val="-5"/>
        </w:rPr>
        <w:t xml:space="preserve"> </w:t>
      </w:r>
      <w:r>
        <w:t>труда</w:t>
      </w:r>
      <w:r>
        <w:rPr>
          <w:spacing w:val="-6"/>
        </w:rPr>
        <w:t xml:space="preserve"> </w:t>
      </w:r>
      <w:r>
        <w:t>(своего</w:t>
      </w:r>
      <w:r>
        <w:rPr>
          <w:spacing w:val="-3"/>
        </w:rPr>
        <w:t xml:space="preserve"> </w:t>
      </w:r>
      <w:r>
        <w:t>и</w:t>
      </w:r>
      <w:r>
        <w:rPr>
          <w:spacing w:val="-1"/>
        </w:rPr>
        <w:t xml:space="preserve"> </w:t>
      </w:r>
      <w:r>
        <w:t>других</w:t>
      </w:r>
      <w:r>
        <w:rPr>
          <w:spacing w:val="-8"/>
        </w:rPr>
        <w:t xml:space="preserve"> </w:t>
      </w:r>
      <w:r>
        <w:rPr>
          <w:spacing w:val="-2"/>
        </w:rPr>
        <w:t>людей);</w:t>
      </w:r>
    </w:p>
    <w:p w14:paraId="77632A73" w14:textId="77777777" w:rsidR="00F11DF8" w:rsidRDefault="00DA3958">
      <w:pPr>
        <w:pStyle w:val="a3"/>
        <w:tabs>
          <w:tab w:val="left" w:pos="1537"/>
          <w:tab w:val="left" w:pos="2080"/>
          <w:tab w:val="left" w:pos="3376"/>
          <w:tab w:val="left" w:pos="5092"/>
          <w:tab w:val="left" w:pos="6470"/>
          <w:tab w:val="left" w:pos="7946"/>
        </w:tabs>
        <w:ind w:left="51" w:firstLine="0"/>
        <w:jc w:val="left"/>
      </w:pPr>
      <w:r>
        <w:rPr>
          <w:spacing w:val="-2"/>
        </w:rPr>
        <w:t>ориентация</w:t>
      </w:r>
      <w:r>
        <w:tab/>
      </w:r>
      <w:r>
        <w:rPr>
          <w:spacing w:val="-5"/>
        </w:rPr>
        <w:t>на</w:t>
      </w:r>
      <w:r>
        <w:tab/>
      </w:r>
      <w:r>
        <w:rPr>
          <w:spacing w:val="-2"/>
        </w:rPr>
        <w:t>трудовую</w:t>
      </w:r>
      <w:r>
        <w:tab/>
      </w:r>
      <w:r>
        <w:rPr>
          <w:spacing w:val="-2"/>
        </w:rPr>
        <w:t>деятельность,</w:t>
      </w:r>
      <w:r>
        <w:tab/>
      </w:r>
      <w:r>
        <w:rPr>
          <w:spacing w:val="-2"/>
        </w:rPr>
        <w:t>получение</w:t>
      </w:r>
      <w:r>
        <w:tab/>
      </w:r>
      <w:r>
        <w:rPr>
          <w:spacing w:val="-2"/>
        </w:rPr>
        <w:t>профессии,</w:t>
      </w:r>
      <w:r>
        <w:tab/>
      </w:r>
      <w:r>
        <w:rPr>
          <w:spacing w:val="-2"/>
        </w:rPr>
        <w:t>личностное</w:t>
      </w:r>
    </w:p>
    <w:p w14:paraId="32606DB9" w14:textId="77777777" w:rsidR="00F11DF8" w:rsidRDefault="00F11DF8">
      <w:pPr>
        <w:sectPr w:rsidR="00F11DF8">
          <w:type w:val="continuous"/>
          <w:pgSz w:w="11920" w:h="16850"/>
          <w:pgMar w:top="1400" w:right="320" w:bottom="280" w:left="720" w:header="720" w:footer="720" w:gutter="0"/>
          <w:cols w:num="2" w:space="720" w:equalWidth="0">
            <w:col w:w="1318" w:space="40"/>
            <w:col w:w="9522"/>
          </w:cols>
        </w:sectPr>
      </w:pPr>
    </w:p>
    <w:p w14:paraId="385E1412" w14:textId="77777777" w:rsidR="00F11DF8" w:rsidRDefault="00DA3958">
      <w:pPr>
        <w:pStyle w:val="a3"/>
        <w:spacing w:before="11" w:line="235" w:lineRule="auto"/>
        <w:ind w:left="1406" w:right="390" w:hanging="711"/>
        <w:jc w:val="left"/>
      </w:pPr>
      <w:r>
        <w:t>самовыражение в продуктивном, нравственно достойном труде в российском обществе; готовность</w:t>
      </w:r>
      <w:r>
        <w:rPr>
          <w:spacing w:val="5"/>
        </w:rPr>
        <w:t xml:space="preserve"> </w:t>
      </w:r>
      <w:r>
        <w:t>к</w:t>
      </w:r>
      <w:r>
        <w:rPr>
          <w:spacing w:val="5"/>
        </w:rPr>
        <w:t xml:space="preserve"> </w:t>
      </w:r>
      <w:r>
        <w:t>активному</w:t>
      </w:r>
      <w:r>
        <w:rPr>
          <w:spacing w:val="2"/>
        </w:rPr>
        <w:t xml:space="preserve"> </w:t>
      </w:r>
      <w:r>
        <w:t>участию</w:t>
      </w:r>
      <w:r>
        <w:rPr>
          <w:spacing w:val="10"/>
        </w:rPr>
        <w:t xml:space="preserve"> </w:t>
      </w:r>
      <w:r>
        <w:t>в</w:t>
      </w:r>
      <w:r>
        <w:rPr>
          <w:spacing w:val="8"/>
        </w:rPr>
        <w:t xml:space="preserve"> </w:t>
      </w:r>
      <w:r>
        <w:t>решении</w:t>
      </w:r>
      <w:r>
        <w:rPr>
          <w:spacing w:val="9"/>
        </w:rPr>
        <w:t xml:space="preserve"> </w:t>
      </w:r>
      <w:r>
        <w:t>возникающих</w:t>
      </w:r>
      <w:r>
        <w:rPr>
          <w:spacing w:val="3"/>
        </w:rPr>
        <w:t xml:space="preserve"> </w:t>
      </w:r>
      <w:r>
        <w:t>практических</w:t>
      </w:r>
      <w:r>
        <w:rPr>
          <w:spacing w:val="2"/>
        </w:rPr>
        <w:t xml:space="preserve"> </w:t>
      </w:r>
      <w:r>
        <w:t>трудовых</w:t>
      </w:r>
      <w:r>
        <w:rPr>
          <w:spacing w:val="3"/>
        </w:rPr>
        <w:t xml:space="preserve"> </w:t>
      </w:r>
      <w:r>
        <w:rPr>
          <w:spacing w:val="-4"/>
        </w:rPr>
        <w:t>дел,</w:t>
      </w:r>
    </w:p>
    <w:p w14:paraId="0C34C36B" w14:textId="77777777" w:rsidR="00F11DF8" w:rsidRDefault="00DA3958">
      <w:pPr>
        <w:pStyle w:val="a3"/>
        <w:tabs>
          <w:tab w:val="left" w:pos="1526"/>
          <w:tab w:val="left" w:pos="3550"/>
          <w:tab w:val="left" w:pos="3963"/>
          <w:tab w:val="left" w:pos="5434"/>
          <w:tab w:val="left" w:pos="7420"/>
          <w:tab w:val="left" w:pos="8970"/>
        </w:tabs>
        <w:spacing w:before="7" w:line="237" w:lineRule="auto"/>
        <w:ind w:right="403" w:firstLine="0"/>
        <w:jc w:val="left"/>
      </w:pPr>
      <w:r>
        <w:rPr>
          <w:spacing w:val="-2"/>
        </w:rPr>
        <w:t>задач</w:t>
      </w:r>
      <w:r>
        <w:tab/>
      </w:r>
      <w:r>
        <w:rPr>
          <w:spacing w:val="-2"/>
        </w:rPr>
        <w:t>технологической</w:t>
      </w:r>
      <w:r>
        <w:tab/>
      </w:r>
      <w:r>
        <w:rPr>
          <w:spacing w:val="-10"/>
        </w:rPr>
        <w:t>и</w:t>
      </w:r>
      <w:r>
        <w:tab/>
      </w:r>
      <w:r>
        <w:rPr>
          <w:spacing w:val="-2"/>
        </w:rPr>
        <w:t>социальной</w:t>
      </w:r>
      <w:r>
        <w:tab/>
      </w:r>
      <w:r>
        <w:rPr>
          <w:spacing w:val="-2"/>
        </w:rPr>
        <w:t>направленности,</w:t>
      </w:r>
      <w:r>
        <w:tab/>
      </w:r>
      <w:r>
        <w:rPr>
          <w:spacing w:val="-2"/>
        </w:rPr>
        <w:t>способность</w:t>
      </w:r>
      <w:r>
        <w:tab/>
      </w:r>
      <w:r>
        <w:rPr>
          <w:spacing w:val="-2"/>
        </w:rPr>
        <w:t xml:space="preserve">инициировать, </w:t>
      </w:r>
      <w:r>
        <w:t>планировать и самостоятельно выполнять такого рода деятельность;</w:t>
      </w:r>
    </w:p>
    <w:p w14:paraId="5F39A148" w14:textId="77777777" w:rsidR="00F11DF8" w:rsidRDefault="00DA3958">
      <w:pPr>
        <w:pStyle w:val="a3"/>
        <w:spacing w:line="274" w:lineRule="exact"/>
        <w:ind w:left="1406" w:firstLine="0"/>
        <w:jc w:val="left"/>
      </w:pPr>
      <w:r>
        <w:t>умение</w:t>
      </w:r>
      <w:r>
        <w:rPr>
          <w:spacing w:val="-8"/>
        </w:rPr>
        <w:t xml:space="preserve"> </w:t>
      </w:r>
      <w:r>
        <w:t>ориентироваться</w:t>
      </w:r>
      <w:r>
        <w:rPr>
          <w:spacing w:val="-9"/>
        </w:rPr>
        <w:t xml:space="preserve"> </w:t>
      </w:r>
      <w:r>
        <w:t>в</w:t>
      </w:r>
      <w:r>
        <w:rPr>
          <w:spacing w:val="-8"/>
        </w:rPr>
        <w:t xml:space="preserve"> </w:t>
      </w:r>
      <w:r>
        <w:t>мире</w:t>
      </w:r>
      <w:r>
        <w:rPr>
          <w:spacing w:val="-4"/>
        </w:rPr>
        <w:t xml:space="preserve"> </w:t>
      </w:r>
      <w:r>
        <w:t>современных</w:t>
      </w:r>
      <w:r>
        <w:rPr>
          <w:spacing w:val="-9"/>
        </w:rPr>
        <w:t xml:space="preserve"> </w:t>
      </w:r>
      <w:r>
        <w:rPr>
          <w:spacing w:val="-2"/>
        </w:rPr>
        <w:t>профессий;</w:t>
      </w:r>
    </w:p>
    <w:p w14:paraId="40ED36F3" w14:textId="77777777" w:rsidR="00F11DF8" w:rsidRDefault="00DA3958">
      <w:pPr>
        <w:pStyle w:val="a3"/>
        <w:spacing w:before="3" w:line="242" w:lineRule="auto"/>
        <w:jc w:val="left"/>
      </w:pPr>
      <w:r>
        <w:t>умение осознанно выбирать индивидуальную траекторию развития с учетом личных и общественных интересов, потребностей;</w:t>
      </w:r>
    </w:p>
    <w:p w14:paraId="6761E26A" w14:textId="77777777" w:rsidR="00F11DF8" w:rsidRDefault="00F11DF8">
      <w:pPr>
        <w:spacing w:line="242" w:lineRule="auto"/>
        <w:sectPr w:rsidR="00F11DF8">
          <w:type w:val="continuous"/>
          <w:pgSz w:w="11920" w:h="16850"/>
          <w:pgMar w:top="1400" w:right="320" w:bottom="280" w:left="720" w:header="720" w:footer="720" w:gutter="0"/>
          <w:cols w:space="720"/>
        </w:sectPr>
      </w:pPr>
    </w:p>
    <w:p w14:paraId="3137EA0E" w14:textId="77777777" w:rsidR="00F11DF8" w:rsidRDefault="00DA3958">
      <w:pPr>
        <w:pStyle w:val="a3"/>
        <w:spacing w:before="76" w:line="244" w:lineRule="auto"/>
        <w:ind w:right="383"/>
      </w:pPr>
      <w:r>
        <w:t>ориентация на достижение выдающихся результатов в</w:t>
      </w:r>
      <w:r>
        <w:rPr>
          <w:spacing w:val="40"/>
        </w:rPr>
        <w:t xml:space="preserve"> </w:t>
      </w:r>
      <w:r>
        <w:t>профессиональной</w:t>
      </w:r>
      <w:r>
        <w:rPr>
          <w:spacing w:val="40"/>
        </w:rPr>
        <w:t xml:space="preserve"> </w:t>
      </w:r>
      <w:r>
        <w:rPr>
          <w:spacing w:val="-2"/>
        </w:rPr>
        <w:t>деятельности;</w:t>
      </w:r>
    </w:p>
    <w:p w14:paraId="491AE3FE" w14:textId="77777777" w:rsidR="00F11DF8" w:rsidRDefault="00DA3958" w:rsidP="00803E13">
      <w:pPr>
        <w:pStyle w:val="a6"/>
        <w:numPr>
          <w:ilvl w:val="0"/>
          <w:numId w:val="54"/>
        </w:numPr>
        <w:tabs>
          <w:tab w:val="left" w:pos="1668"/>
        </w:tabs>
        <w:spacing w:line="263" w:lineRule="exact"/>
        <w:ind w:left="1668" w:hanging="262"/>
        <w:jc w:val="both"/>
        <w:rPr>
          <w:sz w:val="24"/>
        </w:rPr>
      </w:pPr>
      <w:r>
        <w:rPr>
          <w:sz w:val="24"/>
        </w:rPr>
        <w:t>экологического</w:t>
      </w:r>
      <w:r>
        <w:rPr>
          <w:spacing w:val="-9"/>
          <w:sz w:val="24"/>
        </w:rPr>
        <w:t xml:space="preserve"> </w:t>
      </w:r>
      <w:r>
        <w:rPr>
          <w:spacing w:val="-2"/>
          <w:sz w:val="24"/>
        </w:rPr>
        <w:t>воспитания:</w:t>
      </w:r>
    </w:p>
    <w:p w14:paraId="27A95700" w14:textId="77777777" w:rsidR="00F11DF8" w:rsidRDefault="00DA3958">
      <w:pPr>
        <w:pStyle w:val="a3"/>
        <w:spacing w:before="8" w:line="237" w:lineRule="auto"/>
        <w:ind w:right="388"/>
      </w:pPr>
      <w:r>
        <w:t>воспитание бережного отношения к окружающей среде, понимание необходимости соблюдения баланса между природой и техносферой;</w:t>
      </w:r>
    </w:p>
    <w:p w14:paraId="267B58AB" w14:textId="77777777" w:rsidR="00F11DF8" w:rsidRDefault="00DA3958">
      <w:pPr>
        <w:pStyle w:val="a3"/>
        <w:spacing w:line="275" w:lineRule="exact"/>
        <w:ind w:left="1406" w:firstLine="0"/>
      </w:pPr>
      <w:r>
        <w:t>осознание</w:t>
      </w:r>
      <w:r>
        <w:rPr>
          <w:spacing w:val="-12"/>
        </w:rPr>
        <w:t xml:space="preserve"> </w:t>
      </w:r>
      <w:r>
        <w:t>пределов</w:t>
      </w:r>
      <w:r>
        <w:rPr>
          <w:spacing w:val="-10"/>
        </w:rPr>
        <w:t xml:space="preserve"> </w:t>
      </w:r>
      <w:r>
        <w:t>преобразовательной</w:t>
      </w:r>
      <w:r>
        <w:rPr>
          <w:spacing w:val="-5"/>
        </w:rPr>
        <w:t xml:space="preserve"> </w:t>
      </w:r>
      <w:r>
        <w:t>деятельности</w:t>
      </w:r>
      <w:r>
        <w:rPr>
          <w:spacing w:val="-5"/>
        </w:rPr>
        <w:t xml:space="preserve"> </w:t>
      </w:r>
      <w:r>
        <w:rPr>
          <w:spacing w:val="-2"/>
        </w:rPr>
        <w:t>человека.</w:t>
      </w:r>
    </w:p>
    <w:p w14:paraId="65055E67" w14:textId="77777777" w:rsidR="00F11DF8" w:rsidRDefault="00DA3958">
      <w:pPr>
        <w:pStyle w:val="a3"/>
        <w:spacing w:before="2"/>
        <w:ind w:right="377"/>
      </w:pPr>
      <w:r>
        <w:t>В результате изучения программы по учебному предмету «Труд (технология)» на уровне основного общего образования у обучающегося будут сформированы познавательные универсальные учебные действия, регулятивные универсальные учебные действия, коммуникативные универсальные учебные действия.</w:t>
      </w:r>
    </w:p>
    <w:p w14:paraId="1A037DCC" w14:textId="77777777" w:rsidR="00F11DF8" w:rsidRDefault="00DA3958">
      <w:pPr>
        <w:pStyle w:val="a3"/>
        <w:spacing w:line="242" w:lineRule="auto"/>
        <w:jc w:val="left"/>
      </w:pPr>
      <w:r>
        <w:t>У</w:t>
      </w:r>
      <w:r>
        <w:rPr>
          <w:spacing w:val="40"/>
        </w:rPr>
        <w:t xml:space="preserve"> </w:t>
      </w:r>
      <w:r>
        <w:t>обучающегося</w:t>
      </w:r>
      <w:r>
        <w:rPr>
          <w:spacing w:val="40"/>
        </w:rPr>
        <w:t xml:space="preserve"> </w:t>
      </w:r>
      <w:r>
        <w:t>будут</w:t>
      </w:r>
      <w:r>
        <w:rPr>
          <w:spacing w:val="40"/>
        </w:rPr>
        <w:t xml:space="preserve"> </w:t>
      </w:r>
      <w:r>
        <w:t>сформированы</w:t>
      </w:r>
      <w:r>
        <w:rPr>
          <w:spacing w:val="40"/>
        </w:rPr>
        <w:t xml:space="preserve"> </w:t>
      </w:r>
      <w:r>
        <w:t>следующие</w:t>
      </w:r>
      <w:r>
        <w:rPr>
          <w:spacing w:val="40"/>
        </w:rPr>
        <w:t xml:space="preserve"> </w:t>
      </w:r>
      <w:r>
        <w:t>базовые</w:t>
      </w:r>
      <w:r>
        <w:rPr>
          <w:spacing w:val="40"/>
        </w:rPr>
        <w:t xml:space="preserve"> </w:t>
      </w:r>
      <w:r>
        <w:t>логические</w:t>
      </w:r>
      <w:r>
        <w:rPr>
          <w:spacing w:val="40"/>
        </w:rPr>
        <w:t xml:space="preserve"> </w:t>
      </w:r>
      <w:r>
        <w:t>действия</w:t>
      </w:r>
      <w:r>
        <w:rPr>
          <w:spacing w:val="40"/>
        </w:rPr>
        <w:t xml:space="preserve"> </w:t>
      </w:r>
      <w:r>
        <w:t>как часть познавательных универсальных учебных действий:</w:t>
      </w:r>
    </w:p>
    <w:p w14:paraId="12FDAF90" w14:textId="77777777" w:rsidR="00F11DF8" w:rsidRDefault="00DA3958">
      <w:pPr>
        <w:pStyle w:val="a3"/>
        <w:spacing w:line="242" w:lineRule="auto"/>
        <w:jc w:val="left"/>
      </w:pPr>
      <w:r>
        <w:t>выявлять</w:t>
      </w:r>
      <w:r>
        <w:rPr>
          <w:spacing w:val="80"/>
        </w:rPr>
        <w:t xml:space="preserve"> </w:t>
      </w:r>
      <w:r>
        <w:t>и</w:t>
      </w:r>
      <w:r>
        <w:rPr>
          <w:spacing w:val="80"/>
        </w:rPr>
        <w:t xml:space="preserve"> </w:t>
      </w:r>
      <w:r>
        <w:t>характеризовать</w:t>
      </w:r>
      <w:r>
        <w:rPr>
          <w:spacing w:val="80"/>
        </w:rPr>
        <w:t xml:space="preserve"> </w:t>
      </w:r>
      <w:r>
        <w:t>существенные</w:t>
      </w:r>
      <w:r>
        <w:rPr>
          <w:spacing w:val="80"/>
        </w:rPr>
        <w:t xml:space="preserve"> </w:t>
      </w:r>
      <w:r>
        <w:t>признаки</w:t>
      </w:r>
      <w:r>
        <w:rPr>
          <w:spacing w:val="80"/>
        </w:rPr>
        <w:t xml:space="preserve"> </w:t>
      </w:r>
      <w:r>
        <w:t>природных</w:t>
      </w:r>
      <w:r>
        <w:rPr>
          <w:spacing w:val="80"/>
        </w:rPr>
        <w:t xml:space="preserve"> </w:t>
      </w:r>
      <w:r>
        <w:t>и</w:t>
      </w:r>
      <w:r>
        <w:rPr>
          <w:spacing w:val="80"/>
        </w:rPr>
        <w:t xml:space="preserve"> </w:t>
      </w:r>
      <w:r>
        <w:t>рукотворных</w:t>
      </w:r>
      <w:r>
        <w:rPr>
          <w:spacing w:val="80"/>
        </w:rPr>
        <w:t xml:space="preserve"> </w:t>
      </w:r>
      <w:r>
        <w:rPr>
          <w:spacing w:val="-2"/>
        </w:rPr>
        <w:t>объектов;</w:t>
      </w:r>
    </w:p>
    <w:p w14:paraId="2944E07C" w14:textId="77777777" w:rsidR="00F11DF8" w:rsidRDefault="00DA3958">
      <w:pPr>
        <w:pStyle w:val="a3"/>
        <w:spacing w:line="242" w:lineRule="auto"/>
        <w:jc w:val="left"/>
      </w:pPr>
      <w:r>
        <w:t>устанавливать</w:t>
      </w:r>
      <w:r>
        <w:rPr>
          <w:spacing w:val="40"/>
        </w:rPr>
        <w:t xml:space="preserve"> </w:t>
      </w:r>
      <w:r>
        <w:t>существенный</w:t>
      </w:r>
      <w:r>
        <w:rPr>
          <w:spacing w:val="40"/>
        </w:rPr>
        <w:t xml:space="preserve"> </w:t>
      </w:r>
      <w:r>
        <w:t>признак</w:t>
      </w:r>
      <w:r>
        <w:rPr>
          <w:spacing w:val="40"/>
        </w:rPr>
        <w:t xml:space="preserve"> </w:t>
      </w:r>
      <w:r>
        <w:t>классификации,</w:t>
      </w:r>
      <w:r>
        <w:rPr>
          <w:spacing w:val="40"/>
        </w:rPr>
        <w:t xml:space="preserve"> </w:t>
      </w:r>
      <w:r>
        <w:t>основание</w:t>
      </w:r>
      <w:r>
        <w:rPr>
          <w:spacing w:val="40"/>
        </w:rPr>
        <w:t xml:space="preserve"> </w:t>
      </w:r>
      <w:r>
        <w:t>для</w:t>
      </w:r>
      <w:r>
        <w:rPr>
          <w:spacing w:val="40"/>
        </w:rPr>
        <w:t xml:space="preserve"> </w:t>
      </w:r>
      <w:r>
        <w:t>обобщения</w:t>
      </w:r>
      <w:r>
        <w:rPr>
          <w:spacing w:val="40"/>
        </w:rPr>
        <w:t xml:space="preserve"> </w:t>
      </w:r>
      <w:r>
        <w:t>и</w:t>
      </w:r>
      <w:r>
        <w:rPr>
          <w:spacing w:val="40"/>
        </w:rPr>
        <w:t xml:space="preserve"> </w:t>
      </w:r>
      <w:r>
        <w:rPr>
          <w:spacing w:val="-2"/>
        </w:rPr>
        <w:t>сравнения;</w:t>
      </w:r>
    </w:p>
    <w:p w14:paraId="5264BF3A" w14:textId="77777777" w:rsidR="00F11DF8" w:rsidRDefault="00DA3958">
      <w:pPr>
        <w:pStyle w:val="a3"/>
        <w:spacing w:line="242" w:lineRule="auto"/>
        <w:jc w:val="left"/>
      </w:pPr>
      <w:r>
        <w:t>выявлять</w:t>
      </w:r>
      <w:r>
        <w:rPr>
          <w:spacing w:val="80"/>
        </w:rPr>
        <w:t xml:space="preserve"> </w:t>
      </w:r>
      <w:r>
        <w:t>закономерности</w:t>
      </w:r>
      <w:r>
        <w:rPr>
          <w:spacing w:val="80"/>
        </w:rPr>
        <w:t xml:space="preserve"> </w:t>
      </w:r>
      <w:r>
        <w:t>и</w:t>
      </w:r>
      <w:r>
        <w:rPr>
          <w:spacing w:val="80"/>
        </w:rPr>
        <w:t xml:space="preserve"> </w:t>
      </w:r>
      <w:r>
        <w:t>противоречия</w:t>
      </w:r>
      <w:r>
        <w:rPr>
          <w:spacing w:val="80"/>
        </w:rPr>
        <w:t xml:space="preserve"> </w:t>
      </w:r>
      <w:r>
        <w:t>в</w:t>
      </w:r>
      <w:r>
        <w:rPr>
          <w:spacing w:val="80"/>
        </w:rPr>
        <w:t xml:space="preserve"> </w:t>
      </w:r>
      <w:r>
        <w:t>рассматриваемых</w:t>
      </w:r>
      <w:r>
        <w:rPr>
          <w:spacing w:val="80"/>
        </w:rPr>
        <w:t xml:space="preserve"> </w:t>
      </w:r>
      <w:r>
        <w:t>фактах,</w:t>
      </w:r>
      <w:r>
        <w:rPr>
          <w:spacing w:val="80"/>
        </w:rPr>
        <w:t xml:space="preserve"> </w:t>
      </w:r>
      <w:r>
        <w:t>данных</w:t>
      </w:r>
      <w:r>
        <w:rPr>
          <w:spacing w:val="80"/>
        </w:rPr>
        <w:t xml:space="preserve"> </w:t>
      </w:r>
      <w:r>
        <w:t>и наблюдениях, относящихся к внешнему миру;</w:t>
      </w:r>
    </w:p>
    <w:p w14:paraId="7E08E72A" w14:textId="77777777" w:rsidR="00F11DF8" w:rsidRDefault="00DA3958">
      <w:pPr>
        <w:pStyle w:val="a3"/>
        <w:tabs>
          <w:tab w:val="left" w:pos="2565"/>
          <w:tab w:val="left" w:pos="5276"/>
          <w:tab w:val="left" w:pos="6049"/>
          <w:tab w:val="left" w:pos="6644"/>
          <w:tab w:val="left" w:pos="7818"/>
          <w:tab w:val="left" w:pos="9244"/>
          <w:tab w:val="left" w:pos="10353"/>
        </w:tabs>
        <w:spacing w:line="242" w:lineRule="auto"/>
        <w:ind w:right="387"/>
        <w:jc w:val="left"/>
      </w:pPr>
      <w:r>
        <w:rPr>
          <w:spacing w:val="-2"/>
        </w:rPr>
        <w:t>выявлять</w:t>
      </w:r>
      <w:r>
        <w:tab/>
      </w:r>
      <w:r>
        <w:rPr>
          <w:spacing w:val="-2"/>
        </w:rPr>
        <w:t>причинно-следственные</w:t>
      </w:r>
      <w:r>
        <w:tab/>
      </w:r>
      <w:r>
        <w:rPr>
          <w:spacing w:val="-2"/>
        </w:rPr>
        <w:t>связи</w:t>
      </w:r>
      <w:r>
        <w:tab/>
      </w:r>
      <w:r>
        <w:rPr>
          <w:spacing w:val="-4"/>
        </w:rPr>
        <w:t>при</w:t>
      </w:r>
      <w:r>
        <w:tab/>
      </w:r>
      <w:r>
        <w:rPr>
          <w:spacing w:val="-2"/>
        </w:rPr>
        <w:t>изучении</w:t>
      </w:r>
      <w:r>
        <w:tab/>
      </w:r>
      <w:r>
        <w:rPr>
          <w:spacing w:val="-2"/>
        </w:rPr>
        <w:t>природных</w:t>
      </w:r>
      <w:r>
        <w:tab/>
      </w:r>
      <w:r>
        <w:rPr>
          <w:spacing w:val="-2"/>
        </w:rPr>
        <w:t>явлений</w:t>
      </w:r>
      <w:r>
        <w:tab/>
      </w:r>
      <w:r>
        <w:rPr>
          <w:spacing w:val="-10"/>
        </w:rPr>
        <w:t xml:space="preserve">и </w:t>
      </w:r>
      <w:r>
        <w:t>процессов, а также процессов, происходящих в техносфере;</w:t>
      </w:r>
    </w:p>
    <w:p w14:paraId="369920F5" w14:textId="77777777" w:rsidR="00F11DF8" w:rsidRDefault="00DA3958">
      <w:pPr>
        <w:pStyle w:val="a3"/>
        <w:spacing w:line="242" w:lineRule="auto"/>
        <w:jc w:val="left"/>
      </w:pPr>
      <w:r>
        <w:t>самостоятельно</w:t>
      </w:r>
      <w:r>
        <w:rPr>
          <w:spacing w:val="38"/>
        </w:rPr>
        <w:t xml:space="preserve"> </w:t>
      </w:r>
      <w:r>
        <w:t>выбирать</w:t>
      </w:r>
      <w:r>
        <w:rPr>
          <w:spacing w:val="40"/>
        </w:rPr>
        <w:t xml:space="preserve"> </w:t>
      </w:r>
      <w:r>
        <w:t>способ</w:t>
      </w:r>
      <w:r>
        <w:rPr>
          <w:spacing w:val="39"/>
        </w:rPr>
        <w:t xml:space="preserve"> </w:t>
      </w:r>
      <w:r>
        <w:t>решения</w:t>
      </w:r>
      <w:r>
        <w:rPr>
          <w:spacing w:val="36"/>
        </w:rPr>
        <w:t xml:space="preserve"> </w:t>
      </w:r>
      <w:r>
        <w:t>поставленной</w:t>
      </w:r>
      <w:r>
        <w:rPr>
          <w:spacing w:val="39"/>
        </w:rPr>
        <w:t xml:space="preserve"> </w:t>
      </w:r>
      <w:r>
        <w:t>задачи,</w:t>
      </w:r>
      <w:r>
        <w:rPr>
          <w:spacing w:val="36"/>
        </w:rPr>
        <w:t xml:space="preserve"> </w:t>
      </w:r>
      <w:r>
        <w:t>используя</w:t>
      </w:r>
      <w:r>
        <w:rPr>
          <w:spacing w:val="40"/>
        </w:rPr>
        <w:t xml:space="preserve"> </w:t>
      </w:r>
      <w:r>
        <w:t>для</w:t>
      </w:r>
      <w:r>
        <w:rPr>
          <w:spacing w:val="37"/>
        </w:rPr>
        <w:t xml:space="preserve"> </w:t>
      </w:r>
      <w:r>
        <w:t>этого необходимые материалы, инструменты и технологии.</w:t>
      </w:r>
    </w:p>
    <w:p w14:paraId="2B9223A8" w14:textId="77777777" w:rsidR="00F11DF8" w:rsidRDefault="00DA3958">
      <w:pPr>
        <w:pStyle w:val="a3"/>
        <w:spacing w:line="242" w:lineRule="auto"/>
        <w:ind w:right="390"/>
        <w:jc w:val="left"/>
      </w:pPr>
      <w:r>
        <w:t>У</w:t>
      </w:r>
      <w:r>
        <w:rPr>
          <w:spacing w:val="40"/>
        </w:rPr>
        <w:t xml:space="preserve"> </w:t>
      </w:r>
      <w:r>
        <w:t>обучающегося</w:t>
      </w:r>
      <w:r>
        <w:rPr>
          <w:spacing w:val="40"/>
        </w:rPr>
        <w:t xml:space="preserve"> </w:t>
      </w:r>
      <w:r>
        <w:t>будут</w:t>
      </w:r>
      <w:r>
        <w:rPr>
          <w:spacing w:val="40"/>
        </w:rPr>
        <w:t xml:space="preserve"> </w:t>
      </w:r>
      <w:r>
        <w:t>сформированы</w:t>
      </w:r>
      <w:r>
        <w:rPr>
          <w:spacing w:val="40"/>
        </w:rPr>
        <w:t xml:space="preserve"> </w:t>
      </w:r>
      <w:r>
        <w:t>следующие</w:t>
      </w:r>
      <w:r>
        <w:rPr>
          <w:spacing w:val="40"/>
        </w:rPr>
        <w:t xml:space="preserve"> </w:t>
      </w:r>
      <w:r>
        <w:t>базовые</w:t>
      </w:r>
      <w:r>
        <w:rPr>
          <w:spacing w:val="40"/>
        </w:rPr>
        <w:t xml:space="preserve"> </w:t>
      </w:r>
      <w:r>
        <w:t>проектные</w:t>
      </w:r>
      <w:r>
        <w:rPr>
          <w:spacing w:val="40"/>
        </w:rPr>
        <w:t xml:space="preserve"> </w:t>
      </w:r>
      <w:r>
        <w:t>действия</w:t>
      </w:r>
      <w:r>
        <w:rPr>
          <w:spacing w:val="40"/>
        </w:rPr>
        <w:t xml:space="preserve"> </w:t>
      </w:r>
      <w:r>
        <w:t>как часть познавательных универсальных учебных действий:</w:t>
      </w:r>
    </w:p>
    <w:p w14:paraId="206EB6E7" w14:textId="77777777" w:rsidR="00F11DF8" w:rsidRDefault="00DA3958">
      <w:pPr>
        <w:pStyle w:val="a3"/>
        <w:spacing w:line="242" w:lineRule="auto"/>
        <w:ind w:left="1406" w:right="1479" w:firstLine="0"/>
        <w:jc w:val="left"/>
      </w:pPr>
      <w:r>
        <w:t>выявлять</w:t>
      </w:r>
      <w:r>
        <w:rPr>
          <w:spacing w:val="-2"/>
        </w:rPr>
        <w:t xml:space="preserve"> </w:t>
      </w:r>
      <w:r>
        <w:t>проблемы,</w:t>
      </w:r>
      <w:r>
        <w:rPr>
          <w:spacing w:val="-3"/>
        </w:rPr>
        <w:t xml:space="preserve"> </w:t>
      </w:r>
      <w:r>
        <w:t>связанные</w:t>
      </w:r>
      <w:r>
        <w:rPr>
          <w:spacing w:val="-5"/>
        </w:rPr>
        <w:t xml:space="preserve"> </w:t>
      </w:r>
      <w:r>
        <w:t>с</w:t>
      </w:r>
      <w:r>
        <w:rPr>
          <w:spacing w:val="-4"/>
        </w:rPr>
        <w:t xml:space="preserve"> </w:t>
      </w:r>
      <w:r>
        <w:t>ними</w:t>
      </w:r>
      <w:r>
        <w:rPr>
          <w:spacing w:val="-5"/>
        </w:rPr>
        <w:t xml:space="preserve"> </w:t>
      </w:r>
      <w:r>
        <w:t>цели</w:t>
      </w:r>
      <w:r>
        <w:rPr>
          <w:spacing w:val="-2"/>
        </w:rPr>
        <w:t xml:space="preserve"> </w:t>
      </w:r>
      <w:r>
        <w:t>и</w:t>
      </w:r>
      <w:r>
        <w:rPr>
          <w:spacing w:val="-1"/>
        </w:rPr>
        <w:t xml:space="preserve"> </w:t>
      </w:r>
      <w:r>
        <w:t>задачи</w:t>
      </w:r>
      <w:r>
        <w:rPr>
          <w:spacing w:val="-3"/>
        </w:rPr>
        <w:t xml:space="preserve"> </w:t>
      </w:r>
      <w:r>
        <w:t>деятельности; осуществлять планирование проектной деятельности;</w:t>
      </w:r>
    </w:p>
    <w:p w14:paraId="526B91B6" w14:textId="77777777" w:rsidR="00F11DF8" w:rsidRDefault="00DA3958">
      <w:pPr>
        <w:pStyle w:val="a3"/>
        <w:spacing w:line="267" w:lineRule="exact"/>
        <w:ind w:left="1406" w:firstLine="0"/>
        <w:jc w:val="left"/>
      </w:pPr>
      <w:r>
        <w:t>разрабатывать</w:t>
      </w:r>
      <w:r>
        <w:rPr>
          <w:spacing w:val="65"/>
        </w:rPr>
        <w:t xml:space="preserve"> </w:t>
      </w:r>
      <w:r>
        <w:t>и</w:t>
      </w:r>
      <w:r>
        <w:rPr>
          <w:spacing w:val="31"/>
        </w:rPr>
        <w:t xml:space="preserve">  </w:t>
      </w:r>
      <w:r>
        <w:t>реализовывать</w:t>
      </w:r>
      <w:r>
        <w:rPr>
          <w:spacing w:val="31"/>
        </w:rPr>
        <w:t xml:space="preserve">  </w:t>
      </w:r>
      <w:r>
        <w:t>проектный</w:t>
      </w:r>
      <w:r>
        <w:rPr>
          <w:spacing w:val="29"/>
        </w:rPr>
        <w:t xml:space="preserve">  </w:t>
      </w:r>
      <w:r>
        <w:t>замысел</w:t>
      </w:r>
      <w:r>
        <w:rPr>
          <w:spacing w:val="30"/>
        </w:rPr>
        <w:t xml:space="preserve">  </w:t>
      </w:r>
      <w:r>
        <w:t>и</w:t>
      </w:r>
      <w:r>
        <w:rPr>
          <w:spacing w:val="30"/>
        </w:rPr>
        <w:t xml:space="preserve">  </w:t>
      </w:r>
      <w:r>
        <w:t>оформлять</w:t>
      </w:r>
      <w:r>
        <w:rPr>
          <w:spacing w:val="31"/>
        </w:rPr>
        <w:t xml:space="preserve">  </w:t>
      </w:r>
      <w:r>
        <w:t>его</w:t>
      </w:r>
      <w:r>
        <w:rPr>
          <w:spacing w:val="32"/>
        </w:rPr>
        <w:t xml:space="preserve">  </w:t>
      </w:r>
      <w:r>
        <w:t>в</w:t>
      </w:r>
      <w:r>
        <w:rPr>
          <w:spacing w:val="32"/>
        </w:rPr>
        <w:t xml:space="preserve">  </w:t>
      </w:r>
      <w:r>
        <w:rPr>
          <w:spacing w:val="-2"/>
        </w:rPr>
        <w:t>форме</w:t>
      </w:r>
    </w:p>
    <w:p w14:paraId="03C1CC23" w14:textId="77777777" w:rsidR="00F11DF8" w:rsidRDefault="00DA3958">
      <w:pPr>
        <w:pStyle w:val="a3"/>
        <w:spacing w:line="275" w:lineRule="exact"/>
        <w:ind w:firstLine="0"/>
        <w:jc w:val="left"/>
      </w:pPr>
      <w:r>
        <w:rPr>
          <w:spacing w:val="-2"/>
        </w:rPr>
        <w:t>«продукта»;</w:t>
      </w:r>
    </w:p>
    <w:p w14:paraId="3CC10619" w14:textId="77777777" w:rsidR="00F11DF8" w:rsidRDefault="00DA3958">
      <w:pPr>
        <w:pStyle w:val="a3"/>
        <w:tabs>
          <w:tab w:val="left" w:pos="3113"/>
          <w:tab w:val="left" w:pos="4616"/>
          <w:tab w:val="left" w:pos="5847"/>
          <w:tab w:val="left" w:pos="6279"/>
          <w:tab w:val="left" w:pos="7672"/>
          <w:tab w:val="left" w:pos="9052"/>
        </w:tabs>
        <w:spacing w:line="242" w:lineRule="auto"/>
        <w:ind w:right="398"/>
        <w:jc w:val="left"/>
      </w:pPr>
      <w:r>
        <w:rPr>
          <w:spacing w:val="-2"/>
        </w:rPr>
        <w:t>осуществлять</w:t>
      </w:r>
      <w:r>
        <w:tab/>
      </w:r>
      <w:r>
        <w:rPr>
          <w:spacing w:val="-2"/>
        </w:rPr>
        <w:t>самооценку</w:t>
      </w:r>
      <w:r>
        <w:tab/>
      </w:r>
      <w:r>
        <w:rPr>
          <w:spacing w:val="-2"/>
        </w:rPr>
        <w:t>процесса</w:t>
      </w:r>
      <w:r>
        <w:tab/>
      </w:r>
      <w:r>
        <w:rPr>
          <w:spacing w:val="-10"/>
        </w:rPr>
        <w:t>и</w:t>
      </w:r>
      <w:r>
        <w:tab/>
      </w:r>
      <w:r>
        <w:rPr>
          <w:spacing w:val="-2"/>
        </w:rPr>
        <w:t>результата</w:t>
      </w:r>
      <w:r>
        <w:tab/>
      </w:r>
      <w:r>
        <w:rPr>
          <w:spacing w:val="-2"/>
        </w:rPr>
        <w:t>проектной</w:t>
      </w:r>
      <w:r>
        <w:tab/>
      </w:r>
      <w:r>
        <w:rPr>
          <w:spacing w:val="-2"/>
        </w:rPr>
        <w:t>деятельности, взаимооценку.</w:t>
      </w:r>
    </w:p>
    <w:p w14:paraId="5413CD70" w14:textId="77777777" w:rsidR="00F11DF8" w:rsidRDefault="00DA3958">
      <w:pPr>
        <w:pStyle w:val="a3"/>
        <w:spacing w:line="242" w:lineRule="auto"/>
        <w:ind w:right="390"/>
        <w:jc w:val="left"/>
      </w:pPr>
      <w:r>
        <w:t>У</w:t>
      </w:r>
      <w:r>
        <w:rPr>
          <w:spacing w:val="-4"/>
        </w:rPr>
        <w:t xml:space="preserve"> </w:t>
      </w:r>
      <w:r>
        <w:t>обучающегося</w:t>
      </w:r>
      <w:r>
        <w:rPr>
          <w:spacing w:val="-4"/>
        </w:rPr>
        <w:t xml:space="preserve"> </w:t>
      </w:r>
      <w:r>
        <w:t>будут</w:t>
      </w:r>
      <w:r>
        <w:rPr>
          <w:spacing w:val="-4"/>
        </w:rPr>
        <w:t xml:space="preserve"> </w:t>
      </w:r>
      <w:r>
        <w:t>сформированы</w:t>
      </w:r>
      <w:r>
        <w:rPr>
          <w:spacing w:val="-4"/>
        </w:rPr>
        <w:t xml:space="preserve"> </w:t>
      </w:r>
      <w:r>
        <w:t>следующие</w:t>
      </w:r>
      <w:r>
        <w:rPr>
          <w:spacing w:val="-5"/>
        </w:rPr>
        <w:t xml:space="preserve"> </w:t>
      </w:r>
      <w:r>
        <w:t>базовые</w:t>
      </w:r>
      <w:r>
        <w:rPr>
          <w:spacing w:val="-5"/>
        </w:rPr>
        <w:t xml:space="preserve"> </w:t>
      </w:r>
      <w:r>
        <w:t>исследовательские</w:t>
      </w:r>
      <w:r>
        <w:rPr>
          <w:spacing w:val="-5"/>
        </w:rPr>
        <w:t xml:space="preserve"> </w:t>
      </w:r>
      <w:r>
        <w:t>действия как часть познавательных универсальных учебных действий:</w:t>
      </w:r>
    </w:p>
    <w:p w14:paraId="16BD3228" w14:textId="77777777" w:rsidR="00F11DF8" w:rsidRDefault="00DA3958">
      <w:pPr>
        <w:pStyle w:val="a3"/>
        <w:spacing w:line="268" w:lineRule="exact"/>
        <w:ind w:left="1406" w:firstLine="0"/>
        <w:jc w:val="left"/>
      </w:pPr>
      <w:r>
        <w:t>использовать</w:t>
      </w:r>
      <w:r>
        <w:rPr>
          <w:spacing w:val="-9"/>
        </w:rPr>
        <w:t xml:space="preserve"> </w:t>
      </w:r>
      <w:r>
        <w:t>вопросы</w:t>
      </w:r>
      <w:r>
        <w:rPr>
          <w:spacing w:val="-4"/>
        </w:rPr>
        <w:t xml:space="preserve"> </w:t>
      </w:r>
      <w:r>
        <w:t>как</w:t>
      </w:r>
      <w:r>
        <w:rPr>
          <w:spacing w:val="-9"/>
        </w:rPr>
        <w:t xml:space="preserve"> </w:t>
      </w:r>
      <w:r>
        <w:t>исследовательский</w:t>
      </w:r>
      <w:r>
        <w:rPr>
          <w:spacing w:val="-5"/>
        </w:rPr>
        <w:t xml:space="preserve"> </w:t>
      </w:r>
      <w:r>
        <w:t>инструмент</w:t>
      </w:r>
      <w:r>
        <w:rPr>
          <w:spacing w:val="-3"/>
        </w:rPr>
        <w:t xml:space="preserve"> </w:t>
      </w:r>
      <w:r>
        <w:rPr>
          <w:spacing w:val="-2"/>
        </w:rPr>
        <w:t>познания;</w:t>
      </w:r>
    </w:p>
    <w:p w14:paraId="7339F4A8" w14:textId="77777777" w:rsidR="00F11DF8" w:rsidRDefault="00DA3958">
      <w:pPr>
        <w:pStyle w:val="a3"/>
        <w:spacing w:line="237" w:lineRule="auto"/>
        <w:jc w:val="left"/>
      </w:pPr>
      <w:r>
        <w:t>формировать</w:t>
      </w:r>
      <w:r>
        <w:rPr>
          <w:spacing w:val="-1"/>
        </w:rPr>
        <w:t xml:space="preserve"> </w:t>
      </w:r>
      <w:r>
        <w:t>запросы</w:t>
      </w:r>
      <w:r>
        <w:rPr>
          <w:spacing w:val="-4"/>
        </w:rPr>
        <w:t xml:space="preserve"> </w:t>
      </w:r>
      <w:r>
        <w:t>к</w:t>
      </w:r>
      <w:r>
        <w:rPr>
          <w:spacing w:val="-2"/>
        </w:rPr>
        <w:t xml:space="preserve"> </w:t>
      </w:r>
      <w:r>
        <w:t>информационной</w:t>
      </w:r>
      <w:r>
        <w:rPr>
          <w:spacing w:val="-1"/>
        </w:rPr>
        <w:t xml:space="preserve"> </w:t>
      </w:r>
      <w:r>
        <w:t>системе</w:t>
      </w:r>
      <w:r>
        <w:rPr>
          <w:spacing w:val="-2"/>
        </w:rPr>
        <w:t xml:space="preserve"> </w:t>
      </w:r>
      <w:r>
        <w:t>с</w:t>
      </w:r>
      <w:r>
        <w:rPr>
          <w:spacing w:val="-4"/>
        </w:rPr>
        <w:t xml:space="preserve"> </w:t>
      </w:r>
      <w:r>
        <w:t>целью</w:t>
      </w:r>
      <w:r>
        <w:rPr>
          <w:spacing w:val="-2"/>
        </w:rPr>
        <w:t xml:space="preserve"> </w:t>
      </w:r>
      <w:r>
        <w:t>получения</w:t>
      </w:r>
      <w:r>
        <w:rPr>
          <w:spacing w:val="-3"/>
        </w:rPr>
        <w:t xml:space="preserve"> </w:t>
      </w:r>
      <w:r>
        <w:t xml:space="preserve">необходимой </w:t>
      </w:r>
      <w:r>
        <w:rPr>
          <w:spacing w:val="-2"/>
        </w:rPr>
        <w:t>информации;</w:t>
      </w:r>
    </w:p>
    <w:p w14:paraId="116BBFDA" w14:textId="77777777" w:rsidR="00F11DF8" w:rsidRDefault="00DA3958">
      <w:pPr>
        <w:pStyle w:val="a3"/>
        <w:spacing w:before="3" w:line="235" w:lineRule="auto"/>
        <w:ind w:left="1406" w:right="1479" w:firstLine="0"/>
        <w:jc w:val="left"/>
      </w:pPr>
      <w:r>
        <w:t>оценивать</w:t>
      </w:r>
      <w:r>
        <w:rPr>
          <w:spacing w:val="-13"/>
        </w:rPr>
        <w:t xml:space="preserve"> </w:t>
      </w:r>
      <w:r>
        <w:t>полноту,</w:t>
      </w:r>
      <w:r>
        <w:rPr>
          <w:spacing w:val="-7"/>
        </w:rPr>
        <w:t xml:space="preserve"> </w:t>
      </w:r>
      <w:r>
        <w:t>достоверность</w:t>
      </w:r>
      <w:r>
        <w:rPr>
          <w:spacing w:val="-11"/>
        </w:rPr>
        <w:t xml:space="preserve"> </w:t>
      </w:r>
      <w:r>
        <w:t>и</w:t>
      </w:r>
      <w:r>
        <w:rPr>
          <w:spacing w:val="-12"/>
        </w:rPr>
        <w:t xml:space="preserve"> </w:t>
      </w:r>
      <w:r>
        <w:t>актуальность</w:t>
      </w:r>
      <w:r>
        <w:rPr>
          <w:spacing w:val="-7"/>
        </w:rPr>
        <w:t xml:space="preserve"> </w:t>
      </w:r>
      <w:r>
        <w:t>полученной</w:t>
      </w:r>
      <w:r>
        <w:rPr>
          <w:spacing w:val="-8"/>
        </w:rPr>
        <w:t xml:space="preserve"> </w:t>
      </w:r>
      <w:r>
        <w:t>информации; опытным путем изучать свойства различных материалов;</w:t>
      </w:r>
    </w:p>
    <w:p w14:paraId="6DABDA8B" w14:textId="77777777" w:rsidR="00F11DF8" w:rsidRDefault="00DA3958">
      <w:pPr>
        <w:pStyle w:val="a3"/>
        <w:ind w:right="385"/>
      </w:pPr>
      <w:r>
        <w:t>овладевать навыками измерения величин с помощью измерительных инструментов, оценивать погрешность измерения, уметь осуществлять арифметические действия с приближенными величинами;</w:t>
      </w:r>
    </w:p>
    <w:p w14:paraId="74EC0A38" w14:textId="77777777" w:rsidR="00F11DF8" w:rsidRDefault="00DA3958">
      <w:pPr>
        <w:pStyle w:val="a3"/>
        <w:spacing w:line="272" w:lineRule="exact"/>
        <w:ind w:left="1406" w:firstLine="0"/>
      </w:pPr>
      <w:r>
        <w:t>строить</w:t>
      </w:r>
      <w:r>
        <w:rPr>
          <w:spacing w:val="-6"/>
        </w:rPr>
        <w:t xml:space="preserve"> </w:t>
      </w:r>
      <w:r>
        <w:t>и</w:t>
      </w:r>
      <w:r>
        <w:rPr>
          <w:spacing w:val="-10"/>
        </w:rPr>
        <w:t xml:space="preserve"> </w:t>
      </w:r>
      <w:r>
        <w:t>оценивать</w:t>
      </w:r>
      <w:r>
        <w:rPr>
          <w:spacing w:val="-5"/>
        </w:rPr>
        <w:t xml:space="preserve"> </w:t>
      </w:r>
      <w:r>
        <w:t>модели</w:t>
      </w:r>
      <w:r>
        <w:rPr>
          <w:spacing w:val="-6"/>
        </w:rPr>
        <w:t xml:space="preserve"> </w:t>
      </w:r>
      <w:r>
        <w:t>объектов,</w:t>
      </w:r>
      <w:r>
        <w:rPr>
          <w:spacing w:val="-5"/>
        </w:rPr>
        <w:t xml:space="preserve"> </w:t>
      </w:r>
      <w:r>
        <w:t>явлений</w:t>
      </w:r>
      <w:r>
        <w:rPr>
          <w:spacing w:val="-8"/>
        </w:rPr>
        <w:t xml:space="preserve"> </w:t>
      </w:r>
      <w:r>
        <w:t>и</w:t>
      </w:r>
      <w:r>
        <w:rPr>
          <w:spacing w:val="-1"/>
        </w:rPr>
        <w:t xml:space="preserve"> </w:t>
      </w:r>
      <w:r>
        <w:rPr>
          <w:spacing w:val="-2"/>
        </w:rPr>
        <w:t>процессов;</w:t>
      </w:r>
    </w:p>
    <w:p w14:paraId="1E50ECC6" w14:textId="77777777" w:rsidR="00F11DF8" w:rsidRDefault="00DA3958">
      <w:pPr>
        <w:pStyle w:val="a3"/>
        <w:tabs>
          <w:tab w:val="left" w:pos="9213"/>
        </w:tabs>
        <w:spacing w:before="6" w:line="235" w:lineRule="auto"/>
        <w:ind w:right="405"/>
        <w:jc w:val="left"/>
      </w:pPr>
      <w:r>
        <w:t>уметь создавать, применять и преобразовывать знаки и символы, модели</w:t>
      </w:r>
      <w:r>
        <w:tab/>
        <w:t>и</w:t>
      </w:r>
      <w:r>
        <w:rPr>
          <w:spacing w:val="-12"/>
        </w:rPr>
        <w:t xml:space="preserve"> </w:t>
      </w:r>
      <w:r>
        <w:t>схемы</w:t>
      </w:r>
      <w:r>
        <w:rPr>
          <w:spacing w:val="-13"/>
        </w:rPr>
        <w:t xml:space="preserve"> </w:t>
      </w:r>
      <w:r>
        <w:t>для решения учебных и познавательных задач;</w:t>
      </w:r>
    </w:p>
    <w:p w14:paraId="21982719" w14:textId="77777777" w:rsidR="00F11DF8" w:rsidRDefault="00DA3958">
      <w:pPr>
        <w:pStyle w:val="a3"/>
        <w:spacing w:before="4" w:line="235" w:lineRule="auto"/>
        <w:ind w:right="390"/>
        <w:jc w:val="left"/>
      </w:pPr>
      <w:r>
        <w:t>уметь оценивать правильность выполнения учебной задачи, собственные возможности ее решения;</w:t>
      </w:r>
    </w:p>
    <w:p w14:paraId="6520A247" w14:textId="77777777" w:rsidR="00F11DF8" w:rsidRDefault="00DA3958">
      <w:pPr>
        <w:pStyle w:val="a3"/>
        <w:spacing w:before="2" w:line="237" w:lineRule="auto"/>
        <w:jc w:val="left"/>
      </w:pPr>
      <w:r>
        <w:t>прогнозировать</w:t>
      </w:r>
      <w:r>
        <w:rPr>
          <w:spacing w:val="-3"/>
        </w:rPr>
        <w:t xml:space="preserve"> </w:t>
      </w:r>
      <w:r>
        <w:t>поведение</w:t>
      </w:r>
      <w:r>
        <w:rPr>
          <w:spacing w:val="-5"/>
        </w:rPr>
        <w:t xml:space="preserve"> </w:t>
      </w:r>
      <w:r>
        <w:t>технической</w:t>
      </w:r>
      <w:r>
        <w:rPr>
          <w:spacing w:val="-4"/>
        </w:rPr>
        <w:t xml:space="preserve"> </w:t>
      </w:r>
      <w:r>
        <w:t>системы,</w:t>
      </w:r>
      <w:r>
        <w:rPr>
          <w:spacing w:val="-4"/>
        </w:rPr>
        <w:t xml:space="preserve"> </w:t>
      </w:r>
      <w:r>
        <w:t>в</w:t>
      </w:r>
      <w:r>
        <w:rPr>
          <w:spacing w:val="-5"/>
        </w:rPr>
        <w:t xml:space="preserve"> </w:t>
      </w:r>
      <w:r>
        <w:t>том</w:t>
      </w:r>
      <w:r>
        <w:rPr>
          <w:spacing w:val="-4"/>
        </w:rPr>
        <w:t xml:space="preserve"> </w:t>
      </w:r>
      <w:r>
        <w:t>числе</w:t>
      </w:r>
      <w:r>
        <w:rPr>
          <w:spacing w:val="-3"/>
        </w:rPr>
        <w:t xml:space="preserve"> </w:t>
      </w:r>
      <w:r>
        <w:t>с</w:t>
      </w:r>
      <w:r>
        <w:rPr>
          <w:spacing w:val="-5"/>
        </w:rPr>
        <w:t xml:space="preserve"> </w:t>
      </w:r>
      <w:r>
        <w:t>учетом</w:t>
      </w:r>
      <w:r>
        <w:rPr>
          <w:spacing w:val="-5"/>
        </w:rPr>
        <w:t xml:space="preserve"> </w:t>
      </w:r>
      <w:r>
        <w:t xml:space="preserve">синергетических </w:t>
      </w:r>
      <w:r>
        <w:rPr>
          <w:spacing w:val="-2"/>
        </w:rPr>
        <w:t>эффектов.</w:t>
      </w:r>
    </w:p>
    <w:p w14:paraId="2FFE607A" w14:textId="77777777" w:rsidR="00F11DF8" w:rsidRDefault="00DA3958">
      <w:pPr>
        <w:pStyle w:val="a3"/>
        <w:tabs>
          <w:tab w:val="left" w:pos="7744"/>
        </w:tabs>
        <w:spacing w:line="237" w:lineRule="auto"/>
        <w:ind w:right="403"/>
        <w:jc w:val="left"/>
      </w:pPr>
      <w:r>
        <w:t>У</w:t>
      </w:r>
      <w:r>
        <w:rPr>
          <w:spacing w:val="40"/>
        </w:rPr>
        <w:t xml:space="preserve"> </w:t>
      </w:r>
      <w:r>
        <w:t>обучающегося</w:t>
      </w:r>
      <w:r>
        <w:rPr>
          <w:spacing w:val="40"/>
        </w:rPr>
        <w:t xml:space="preserve"> </w:t>
      </w:r>
      <w:r>
        <w:t>будут</w:t>
      </w:r>
      <w:r>
        <w:rPr>
          <w:spacing w:val="40"/>
        </w:rPr>
        <w:t xml:space="preserve"> </w:t>
      </w:r>
      <w:r>
        <w:t>сформированы</w:t>
      </w:r>
      <w:r>
        <w:rPr>
          <w:spacing w:val="40"/>
        </w:rPr>
        <w:t xml:space="preserve"> </w:t>
      </w:r>
      <w:r>
        <w:t>умения</w:t>
      </w:r>
      <w:r>
        <w:rPr>
          <w:spacing w:val="40"/>
        </w:rPr>
        <w:t xml:space="preserve"> </w:t>
      </w:r>
      <w:r>
        <w:t>работать</w:t>
      </w:r>
      <w:r>
        <w:tab/>
        <w:t>с</w:t>
      </w:r>
      <w:r>
        <w:rPr>
          <w:spacing w:val="34"/>
        </w:rPr>
        <w:t xml:space="preserve"> </w:t>
      </w:r>
      <w:r>
        <w:t>информацией</w:t>
      </w:r>
      <w:r>
        <w:rPr>
          <w:spacing w:val="40"/>
        </w:rPr>
        <w:t xml:space="preserve"> </w:t>
      </w:r>
      <w:r>
        <w:t>как</w:t>
      </w:r>
      <w:r>
        <w:rPr>
          <w:spacing w:val="40"/>
        </w:rPr>
        <w:t xml:space="preserve"> </w:t>
      </w:r>
      <w:r>
        <w:t>часть познавательных универсальных учебных действий:</w:t>
      </w:r>
    </w:p>
    <w:p w14:paraId="4CC7E443" w14:textId="77777777" w:rsidR="00F11DF8" w:rsidRDefault="00DA3958">
      <w:pPr>
        <w:pStyle w:val="a3"/>
        <w:spacing w:line="237" w:lineRule="auto"/>
        <w:ind w:left="1406" w:firstLine="0"/>
        <w:jc w:val="left"/>
      </w:pPr>
      <w:r>
        <w:t>выбирать</w:t>
      </w:r>
      <w:r>
        <w:rPr>
          <w:spacing w:val="-5"/>
        </w:rPr>
        <w:t xml:space="preserve"> </w:t>
      </w:r>
      <w:r>
        <w:t>форму</w:t>
      </w:r>
      <w:r>
        <w:rPr>
          <w:spacing w:val="-13"/>
        </w:rPr>
        <w:t xml:space="preserve"> </w:t>
      </w:r>
      <w:r>
        <w:t>представления</w:t>
      </w:r>
      <w:r>
        <w:rPr>
          <w:spacing w:val="-5"/>
        </w:rPr>
        <w:t xml:space="preserve"> </w:t>
      </w:r>
      <w:r>
        <w:t>информации</w:t>
      </w:r>
      <w:r>
        <w:rPr>
          <w:spacing w:val="-7"/>
        </w:rPr>
        <w:t xml:space="preserve"> </w:t>
      </w:r>
      <w:r>
        <w:t>в</w:t>
      </w:r>
      <w:r>
        <w:rPr>
          <w:spacing w:val="-15"/>
        </w:rPr>
        <w:t xml:space="preserve"> </w:t>
      </w:r>
      <w:r>
        <w:t>зависимости</w:t>
      </w:r>
      <w:r>
        <w:rPr>
          <w:spacing w:val="-8"/>
        </w:rPr>
        <w:t xml:space="preserve"> </w:t>
      </w:r>
      <w:r>
        <w:t>от</w:t>
      </w:r>
      <w:r>
        <w:rPr>
          <w:spacing w:val="-9"/>
        </w:rPr>
        <w:t xml:space="preserve"> </w:t>
      </w:r>
      <w:r>
        <w:t>поставленной</w:t>
      </w:r>
      <w:r>
        <w:rPr>
          <w:spacing w:val="-6"/>
        </w:rPr>
        <w:t xml:space="preserve"> </w:t>
      </w:r>
      <w:r>
        <w:t>задачи; понимать различие между данными, информацией и знаниями;</w:t>
      </w:r>
    </w:p>
    <w:p w14:paraId="2B8CC42B" w14:textId="77777777" w:rsidR="00F11DF8" w:rsidRDefault="00DA3958">
      <w:pPr>
        <w:pStyle w:val="a3"/>
        <w:ind w:left="1406" w:firstLine="0"/>
        <w:jc w:val="left"/>
      </w:pPr>
      <w:r>
        <w:t>владеть</w:t>
      </w:r>
      <w:r>
        <w:rPr>
          <w:spacing w:val="-7"/>
        </w:rPr>
        <w:t xml:space="preserve"> </w:t>
      </w:r>
      <w:r>
        <w:t>начальными</w:t>
      </w:r>
      <w:r>
        <w:rPr>
          <w:spacing w:val="-3"/>
        </w:rPr>
        <w:t xml:space="preserve"> </w:t>
      </w:r>
      <w:r>
        <w:t>навыками</w:t>
      </w:r>
      <w:r>
        <w:rPr>
          <w:spacing w:val="-9"/>
        </w:rPr>
        <w:t xml:space="preserve"> </w:t>
      </w:r>
      <w:r>
        <w:t>работы</w:t>
      </w:r>
      <w:r>
        <w:rPr>
          <w:spacing w:val="-6"/>
        </w:rPr>
        <w:t xml:space="preserve"> </w:t>
      </w:r>
      <w:r>
        <w:t>с</w:t>
      </w:r>
      <w:r>
        <w:rPr>
          <w:spacing w:val="-12"/>
        </w:rPr>
        <w:t xml:space="preserve"> </w:t>
      </w:r>
      <w:r>
        <w:t>«большими</w:t>
      </w:r>
      <w:r>
        <w:rPr>
          <w:spacing w:val="-8"/>
        </w:rPr>
        <w:t xml:space="preserve"> </w:t>
      </w:r>
      <w:r>
        <w:rPr>
          <w:spacing w:val="-2"/>
        </w:rPr>
        <w:t>данными»;</w:t>
      </w:r>
    </w:p>
    <w:p w14:paraId="524E79B1" w14:textId="77777777" w:rsidR="00F11DF8" w:rsidRDefault="00F11DF8">
      <w:pPr>
        <w:sectPr w:rsidR="00F11DF8">
          <w:pgSz w:w="11920" w:h="16850"/>
          <w:pgMar w:top="1040" w:right="320" w:bottom="280" w:left="720" w:header="720" w:footer="720" w:gutter="0"/>
          <w:cols w:space="720"/>
        </w:sectPr>
      </w:pPr>
    </w:p>
    <w:p w14:paraId="279F4D80" w14:textId="77777777" w:rsidR="00F11DF8" w:rsidRDefault="00DA3958">
      <w:pPr>
        <w:pStyle w:val="a3"/>
        <w:spacing w:before="76"/>
        <w:ind w:left="1406" w:firstLine="0"/>
      </w:pPr>
      <w:r>
        <w:t>владеть</w:t>
      </w:r>
      <w:r>
        <w:rPr>
          <w:spacing w:val="-5"/>
        </w:rPr>
        <w:t xml:space="preserve"> </w:t>
      </w:r>
      <w:r>
        <w:t>технологией</w:t>
      </w:r>
      <w:r>
        <w:rPr>
          <w:spacing w:val="-5"/>
        </w:rPr>
        <w:t xml:space="preserve"> </w:t>
      </w:r>
      <w:r>
        <w:t>трансформации</w:t>
      </w:r>
      <w:r>
        <w:rPr>
          <w:spacing w:val="-3"/>
        </w:rPr>
        <w:t xml:space="preserve"> </w:t>
      </w:r>
      <w:r>
        <w:t>данных</w:t>
      </w:r>
      <w:r>
        <w:rPr>
          <w:spacing w:val="-5"/>
        </w:rPr>
        <w:t xml:space="preserve"> </w:t>
      </w:r>
      <w:r>
        <w:t>в</w:t>
      </w:r>
      <w:r>
        <w:rPr>
          <w:spacing w:val="-15"/>
        </w:rPr>
        <w:t xml:space="preserve"> </w:t>
      </w:r>
      <w:r>
        <w:t>информацию,</w:t>
      </w:r>
      <w:r>
        <w:rPr>
          <w:spacing w:val="-7"/>
        </w:rPr>
        <w:t xml:space="preserve"> </w:t>
      </w:r>
      <w:r>
        <w:t>информации</w:t>
      </w:r>
      <w:r>
        <w:rPr>
          <w:spacing w:val="43"/>
        </w:rPr>
        <w:t xml:space="preserve"> </w:t>
      </w:r>
      <w:r>
        <w:t>в</w:t>
      </w:r>
      <w:r>
        <w:rPr>
          <w:spacing w:val="-8"/>
        </w:rPr>
        <w:t xml:space="preserve"> </w:t>
      </w:r>
      <w:r>
        <w:rPr>
          <w:spacing w:val="-2"/>
        </w:rPr>
        <w:t>знания.</w:t>
      </w:r>
    </w:p>
    <w:p w14:paraId="256CE4F1" w14:textId="77777777" w:rsidR="00F11DF8" w:rsidRDefault="00DA3958">
      <w:pPr>
        <w:pStyle w:val="a3"/>
        <w:spacing w:before="10" w:line="235" w:lineRule="auto"/>
        <w:ind w:right="392"/>
      </w:pPr>
      <w:r>
        <w:t>У обучающегося будут сформированы умения самоорганизации как часть</w:t>
      </w:r>
      <w:r>
        <w:rPr>
          <w:spacing w:val="40"/>
        </w:rPr>
        <w:t xml:space="preserve"> </w:t>
      </w:r>
      <w:r>
        <w:t>регулятивных универсальных учебных действий:</w:t>
      </w:r>
    </w:p>
    <w:p w14:paraId="5D97C94A" w14:textId="77777777" w:rsidR="00F11DF8" w:rsidRDefault="00DA3958">
      <w:pPr>
        <w:pStyle w:val="a3"/>
        <w:spacing w:before="2"/>
        <w:ind w:right="392"/>
      </w:pPr>
      <w:r>
        <w:t>уметь самостоятельно определять цели и планировать пути их достижения, в том числе альтернативные, осознанно выбирать наиболее эффективные способы решения учебных и познавательных задач;</w:t>
      </w:r>
    </w:p>
    <w:p w14:paraId="231210A0" w14:textId="77777777" w:rsidR="00F11DF8" w:rsidRDefault="00DA3958">
      <w:pPr>
        <w:pStyle w:val="a3"/>
        <w:spacing w:before="2"/>
        <w:ind w:right="385"/>
      </w:pPr>
      <w:r>
        <w:t>уметь соотносить свои</w:t>
      </w:r>
      <w:r>
        <w:rPr>
          <w:spacing w:val="-2"/>
        </w:rPr>
        <w:t xml:space="preserve"> </w:t>
      </w:r>
      <w:r>
        <w:t>действия</w:t>
      </w:r>
      <w:r>
        <w:rPr>
          <w:spacing w:val="-1"/>
        </w:rPr>
        <w:t xml:space="preserve"> </w:t>
      </w:r>
      <w:r>
        <w:t>с</w:t>
      </w:r>
      <w:r>
        <w:rPr>
          <w:spacing w:val="-2"/>
        </w:rPr>
        <w:t xml:space="preserve"> </w:t>
      </w:r>
      <w:r>
        <w:t>планируемыми результатами,</w:t>
      </w:r>
      <w:r>
        <w:rPr>
          <w:spacing w:val="-1"/>
        </w:rPr>
        <w:t xml:space="preserve"> </w:t>
      </w:r>
      <w:r>
        <w:t>осуществлять контроль своей деятельности в процессе достижения результата, определять способы действий в рамках предложенных условий и требований, корректировать свои действия в соответствии с изменяющейся ситуацией;</w:t>
      </w:r>
    </w:p>
    <w:p w14:paraId="07147D74" w14:textId="77777777" w:rsidR="00F11DF8" w:rsidRDefault="00DA3958">
      <w:pPr>
        <w:pStyle w:val="a3"/>
        <w:spacing w:before="1"/>
        <w:ind w:left="1406" w:firstLine="0"/>
      </w:pPr>
      <w:r>
        <w:t>делать</w:t>
      </w:r>
      <w:r>
        <w:rPr>
          <w:spacing w:val="-1"/>
        </w:rPr>
        <w:t xml:space="preserve"> </w:t>
      </w:r>
      <w:r>
        <w:t>выбор</w:t>
      </w:r>
      <w:r>
        <w:rPr>
          <w:spacing w:val="-6"/>
        </w:rPr>
        <w:t xml:space="preserve"> </w:t>
      </w:r>
      <w:r>
        <w:t>и</w:t>
      </w:r>
      <w:r>
        <w:rPr>
          <w:spacing w:val="-5"/>
        </w:rPr>
        <w:t xml:space="preserve"> </w:t>
      </w:r>
      <w:r>
        <w:t>брать</w:t>
      </w:r>
      <w:r>
        <w:rPr>
          <w:spacing w:val="-5"/>
        </w:rPr>
        <w:t xml:space="preserve"> </w:t>
      </w:r>
      <w:r>
        <w:t>ответственность</w:t>
      </w:r>
      <w:r>
        <w:rPr>
          <w:spacing w:val="-3"/>
        </w:rPr>
        <w:t xml:space="preserve"> </w:t>
      </w:r>
      <w:r>
        <w:t>за</w:t>
      </w:r>
      <w:r>
        <w:rPr>
          <w:spacing w:val="-2"/>
        </w:rPr>
        <w:t xml:space="preserve"> решение.</w:t>
      </w:r>
    </w:p>
    <w:p w14:paraId="381D8EE0" w14:textId="77777777" w:rsidR="00F11DF8" w:rsidRDefault="00DA3958">
      <w:pPr>
        <w:pStyle w:val="a3"/>
        <w:spacing w:before="6" w:line="235" w:lineRule="auto"/>
        <w:ind w:right="395"/>
      </w:pPr>
      <w:r>
        <w:t>У обучающегося будут сформированы умения самоконтроля (рефлексии) как часть регулятивных универсальных учебных действий:</w:t>
      </w:r>
    </w:p>
    <w:p w14:paraId="60FF0901" w14:textId="77777777" w:rsidR="00F11DF8" w:rsidRDefault="00DA3958">
      <w:pPr>
        <w:pStyle w:val="a3"/>
        <w:spacing w:line="275" w:lineRule="exact"/>
        <w:ind w:left="1406" w:firstLine="0"/>
      </w:pPr>
      <w:r>
        <w:t>давать</w:t>
      </w:r>
      <w:r>
        <w:rPr>
          <w:spacing w:val="-5"/>
        </w:rPr>
        <w:t xml:space="preserve"> </w:t>
      </w:r>
      <w:r>
        <w:t>адекватную</w:t>
      </w:r>
      <w:r>
        <w:rPr>
          <w:spacing w:val="-3"/>
        </w:rPr>
        <w:t xml:space="preserve"> </w:t>
      </w:r>
      <w:r>
        <w:t>оценку</w:t>
      </w:r>
      <w:r>
        <w:rPr>
          <w:spacing w:val="-15"/>
        </w:rPr>
        <w:t xml:space="preserve"> </w:t>
      </w:r>
      <w:r>
        <w:t>ситуации</w:t>
      </w:r>
      <w:r>
        <w:rPr>
          <w:spacing w:val="-3"/>
        </w:rPr>
        <w:t xml:space="preserve"> </w:t>
      </w:r>
      <w:r>
        <w:t>и</w:t>
      </w:r>
      <w:r>
        <w:rPr>
          <w:spacing w:val="-5"/>
        </w:rPr>
        <w:t xml:space="preserve"> </w:t>
      </w:r>
      <w:r>
        <w:t>предлагать</w:t>
      </w:r>
      <w:r>
        <w:rPr>
          <w:spacing w:val="-2"/>
        </w:rPr>
        <w:t xml:space="preserve"> </w:t>
      </w:r>
      <w:r>
        <w:t>план</w:t>
      </w:r>
      <w:r>
        <w:rPr>
          <w:spacing w:val="-5"/>
        </w:rPr>
        <w:t xml:space="preserve"> </w:t>
      </w:r>
      <w:r>
        <w:t>ее</w:t>
      </w:r>
      <w:r>
        <w:rPr>
          <w:spacing w:val="-5"/>
        </w:rPr>
        <w:t xml:space="preserve"> </w:t>
      </w:r>
      <w:r>
        <w:rPr>
          <w:spacing w:val="-2"/>
        </w:rPr>
        <w:t>изменения;</w:t>
      </w:r>
    </w:p>
    <w:p w14:paraId="33095F34" w14:textId="77777777" w:rsidR="00F11DF8" w:rsidRDefault="00DA3958">
      <w:pPr>
        <w:pStyle w:val="a3"/>
        <w:spacing w:before="3" w:line="242" w:lineRule="auto"/>
        <w:jc w:val="left"/>
      </w:pPr>
      <w:r>
        <w:t xml:space="preserve">объяснять причины достижения (недостижения) результатов преобразовательной </w:t>
      </w:r>
      <w:r>
        <w:rPr>
          <w:spacing w:val="-2"/>
        </w:rPr>
        <w:t>деятельности;</w:t>
      </w:r>
    </w:p>
    <w:p w14:paraId="099620B1" w14:textId="77777777" w:rsidR="00F11DF8" w:rsidRDefault="00DA3958">
      <w:pPr>
        <w:pStyle w:val="a3"/>
        <w:tabs>
          <w:tab w:val="left" w:pos="9705"/>
        </w:tabs>
        <w:spacing w:line="242" w:lineRule="auto"/>
        <w:ind w:right="461"/>
        <w:jc w:val="left"/>
      </w:pPr>
      <w:r>
        <w:t>вносить</w:t>
      </w:r>
      <w:r>
        <w:rPr>
          <w:spacing w:val="40"/>
        </w:rPr>
        <w:t xml:space="preserve"> </w:t>
      </w:r>
      <w:r>
        <w:t>необходимые</w:t>
      </w:r>
      <w:r>
        <w:rPr>
          <w:spacing w:val="40"/>
        </w:rPr>
        <w:t xml:space="preserve"> </w:t>
      </w:r>
      <w:r>
        <w:t>коррективы</w:t>
      </w:r>
      <w:r>
        <w:rPr>
          <w:spacing w:val="40"/>
        </w:rPr>
        <w:t xml:space="preserve"> </w:t>
      </w:r>
      <w:r>
        <w:t>в</w:t>
      </w:r>
      <w:r>
        <w:rPr>
          <w:spacing w:val="80"/>
        </w:rPr>
        <w:t xml:space="preserve"> </w:t>
      </w:r>
      <w:r>
        <w:t>деятельность</w:t>
      </w:r>
      <w:r>
        <w:rPr>
          <w:spacing w:val="40"/>
        </w:rPr>
        <w:t xml:space="preserve"> </w:t>
      </w:r>
      <w:r>
        <w:t>по</w:t>
      </w:r>
      <w:r>
        <w:rPr>
          <w:spacing w:val="80"/>
        </w:rPr>
        <w:t xml:space="preserve"> </w:t>
      </w:r>
      <w:r>
        <w:t>решению</w:t>
      </w:r>
      <w:r>
        <w:rPr>
          <w:spacing w:val="40"/>
        </w:rPr>
        <w:t xml:space="preserve"> </w:t>
      </w:r>
      <w:r>
        <w:t>задачи</w:t>
      </w:r>
      <w:r>
        <w:tab/>
        <w:t>или</w:t>
      </w:r>
      <w:r>
        <w:rPr>
          <w:spacing w:val="-12"/>
        </w:rPr>
        <w:t xml:space="preserve"> </w:t>
      </w:r>
      <w:r>
        <w:t>по осуществлению проекта;</w:t>
      </w:r>
    </w:p>
    <w:p w14:paraId="5F70CEC3" w14:textId="77777777" w:rsidR="00F11DF8" w:rsidRDefault="00DA3958">
      <w:pPr>
        <w:pStyle w:val="a3"/>
        <w:tabs>
          <w:tab w:val="left" w:pos="2698"/>
          <w:tab w:val="left" w:pos="4275"/>
          <w:tab w:val="left" w:pos="5605"/>
          <w:tab w:val="left" w:pos="6330"/>
          <w:tab w:val="left" w:pos="6699"/>
          <w:tab w:val="left" w:pos="7907"/>
          <w:tab w:val="left" w:pos="8277"/>
          <w:tab w:val="left" w:pos="8896"/>
        </w:tabs>
        <w:spacing w:line="242" w:lineRule="auto"/>
        <w:ind w:right="404"/>
        <w:jc w:val="left"/>
      </w:pPr>
      <w:r>
        <w:rPr>
          <w:spacing w:val="-2"/>
        </w:rPr>
        <w:t>оценивать</w:t>
      </w:r>
      <w:r>
        <w:tab/>
      </w:r>
      <w:r>
        <w:rPr>
          <w:spacing w:val="-2"/>
        </w:rPr>
        <w:t>соответствие</w:t>
      </w:r>
      <w:r>
        <w:tab/>
      </w:r>
      <w:r>
        <w:rPr>
          <w:spacing w:val="-2"/>
        </w:rPr>
        <w:t>результата</w:t>
      </w:r>
      <w:r>
        <w:tab/>
      </w:r>
      <w:r>
        <w:rPr>
          <w:spacing w:val="-4"/>
        </w:rPr>
        <w:t>цели</w:t>
      </w:r>
      <w:r>
        <w:tab/>
      </w:r>
      <w:r>
        <w:rPr>
          <w:spacing w:val="-10"/>
        </w:rPr>
        <w:t>и</w:t>
      </w:r>
      <w:r>
        <w:tab/>
      </w:r>
      <w:r>
        <w:rPr>
          <w:spacing w:val="-2"/>
        </w:rPr>
        <w:t>условиям</w:t>
      </w:r>
      <w:r>
        <w:tab/>
      </w:r>
      <w:r>
        <w:rPr>
          <w:spacing w:val="-10"/>
        </w:rPr>
        <w:t>и</w:t>
      </w:r>
      <w:r>
        <w:tab/>
      </w:r>
      <w:r>
        <w:rPr>
          <w:spacing w:val="-4"/>
        </w:rPr>
        <w:t>при</w:t>
      </w:r>
      <w:r>
        <w:tab/>
      </w:r>
      <w:r>
        <w:rPr>
          <w:spacing w:val="-2"/>
        </w:rPr>
        <w:t xml:space="preserve">необходимости </w:t>
      </w:r>
      <w:r>
        <w:t>корректировать цель и процесс ее достижения.</w:t>
      </w:r>
    </w:p>
    <w:p w14:paraId="05B8EBFB" w14:textId="77777777" w:rsidR="00F11DF8" w:rsidRDefault="00DA3958">
      <w:pPr>
        <w:pStyle w:val="a3"/>
        <w:tabs>
          <w:tab w:val="left" w:pos="8313"/>
        </w:tabs>
        <w:spacing w:line="242" w:lineRule="auto"/>
        <w:ind w:right="416"/>
        <w:jc w:val="left"/>
      </w:pPr>
      <w:r>
        <w:t>У</w:t>
      </w:r>
      <w:r>
        <w:rPr>
          <w:spacing w:val="40"/>
        </w:rPr>
        <w:t xml:space="preserve"> </w:t>
      </w:r>
      <w:r>
        <w:t>обучающегося</w:t>
      </w:r>
      <w:r>
        <w:rPr>
          <w:spacing w:val="40"/>
        </w:rPr>
        <w:t xml:space="preserve"> </w:t>
      </w:r>
      <w:r>
        <w:t>будут</w:t>
      </w:r>
      <w:r>
        <w:rPr>
          <w:spacing w:val="40"/>
        </w:rPr>
        <w:t xml:space="preserve"> </w:t>
      </w:r>
      <w:r>
        <w:t>сформированы</w:t>
      </w:r>
      <w:r>
        <w:rPr>
          <w:spacing w:val="40"/>
        </w:rPr>
        <w:t xml:space="preserve"> </w:t>
      </w:r>
      <w:r>
        <w:t>умения</w:t>
      </w:r>
      <w:r>
        <w:rPr>
          <w:spacing w:val="40"/>
        </w:rPr>
        <w:t xml:space="preserve"> </w:t>
      </w:r>
      <w:r>
        <w:t>принятия</w:t>
      </w:r>
      <w:r>
        <w:rPr>
          <w:spacing w:val="40"/>
        </w:rPr>
        <w:t xml:space="preserve"> </w:t>
      </w:r>
      <w:r>
        <w:t>себя</w:t>
      </w:r>
      <w:r>
        <w:tab/>
        <w:t>и</w:t>
      </w:r>
      <w:r>
        <w:rPr>
          <w:spacing w:val="34"/>
        </w:rPr>
        <w:t xml:space="preserve"> </w:t>
      </w:r>
      <w:r>
        <w:t>других</w:t>
      </w:r>
      <w:r>
        <w:rPr>
          <w:spacing w:val="29"/>
        </w:rPr>
        <w:t xml:space="preserve"> </w:t>
      </w:r>
      <w:r>
        <w:t>людей</w:t>
      </w:r>
      <w:r>
        <w:rPr>
          <w:spacing w:val="33"/>
        </w:rPr>
        <w:t xml:space="preserve"> </w:t>
      </w:r>
      <w:r>
        <w:t>как часть регулятивных универсальных учебных действий:</w:t>
      </w:r>
    </w:p>
    <w:p w14:paraId="2241A732" w14:textId="77777777" w:rsidR="00F11DF8" w:rsidRDefault="00DA3958">
      <w:pPr>
        <w:pStyle w:val="a3"/>
        <w:spacing w:line="242" w:lineRule="auto"/>
        <w:ind w:right="390"/>
        <w:jc w:val="left"/>
      </w:pPr>
      <w:r>
        <w:t>признавать</w:t>
      </w:r>
      <w:r>
        <w:rPr>
          <w:spacing w:val="40"/>
        </w:rPr>
        <w:t xml:space="preserve"> </w:t>
      </w:r>
      <w:r>
        <w:t>свое</w:t>
      </w:r>
      <w:r>
        <w:rPr>
          <w:spacing w:val="40"/>
        </w:rPr>
        <w:t xml:space="preserve"> </w:t>
      </w:r>
      <w:r>
        <w:t>право</w:t>
      </w:r>
      <w:r>
        <w:rPr>
          <w:spacing w:val="40"/>
        </w:rPr>
        <w:t xml:space="preserve"> </w:t>
      </w:r>
      <w:r>
        <w:t>на</w:t>
      </w:r>
      <w:r>
        <w:rPr>
          <w:spacing w:val="40"/>
        </w:rPr>
        <w:t xml:space="preserve"> </w:t>
      </w:r>
      <w:r>
        <w:t>ошибку</w:t>
      </w:r>
      <w:r>
        <w:rPr>
          <w:spacing w:val="40"/>
        </w:rPr>
        <w:t xml:space="preserve"> </w:t>
      </w:r>
      <w:r>
        <w:t>при</w:t>
      </w:r>
      <w:r>
        <w:rPr>
          <w:spacing w:val="40"/>
        </w:rPr>
        <w:t xml:space="preserve"> </w:t>
      </w:r>
      <w:r>
        <w:t>решении</w:t>
      </w:r>
      <w:r>
        <w:rPr>
          <w:spacing w:val="40"/>
        </w:rPr>
        <w:t xml:space="preserve"> </w:t>
      </w:r>
      <w:r>
        <w:t>задач</w:t>
      </w:r>
      <w:r>
        <w:rPr>
          <w:spacing w:val="40"/>
        </w:rPr>
        <w:t xml:space="preserve"> </w:t>
      </w:r>
      <w:r>
        <w:t>или</w:t>
      </w:r>
      <w:r>
        <w:rPr>
          <w:spacing w:val="40"/>
        </w:rPr>
        <w:t xml:space="preserve"> </w:t>
      </w:r>
      <w:r>
        <w:t>при</w:t>
      </w:r>
      <w:r>
        <w:rPr>
          <w:spacing w:val="40"/>
        </w:rPr>
        <w:t xml:space="preserve"> </w:t>
      </w:r>
      <w:r>
        <w:t>реализации</w:t>
      </w:r>
      <w:r>
        <w:rPr>
          <w:spacing w:val="40"/>
        </w:rPr>
        <w:t xml:space="preserve"> </w:t>
      </w:r>
      <w:r>
        <w:t>проекта, такое же право другого человека на подобные ошибки.</w:t>
      </w:r>
    </w:p>
    <w:p w14:paraId="4BB7E6AE" w14:textId="77777777" w:rsidR="00F11DF8" w:rsidRDefault="00DA3958">
      <w:pPr>
        <w:pStyle w:val="a3"/>
        <w:spacing w:line="242" w:lineRule="auto"/>
        <w:jc w:val="left"/>
      </w:pPr>
      <w:r>
        <w:t>У</w:t>
      </w:r>
      <w:r>
        <w:rPr>
          <w:spacing w:val="39"/>
        </w:rPr>
        <w:t xml:space="preserve"> </w:t>
      </w:r>
      <w:r>
        <w:t>обучающегося</w:t>
      </w:r>
      <w:r>
        <w:rPr>
          <w:spacing w:val="35"/>
        </w:rPr>
        <w:t xml:space="preserve"> </w:t>
      </w:r>
      <w:r>
        <w:t>будут</w:t>
      </w:r>
      <w:r>
        <w:rPr>
          <w:spacing w:val="40"/>
        </w:rPr>
        <w:t xml:space="preserve"> </w:t>
      </w:r>
      <w:r>
        <w:t>сформированы</w:t>
      </w:r>
      <w:r>
        <w:rPr>
          <w:spacing w:val="40"/>
        </w:rPr>
        <w:t xml:space="preserve"> </w:t>
      </w:r>
      <w:r>
        <w:t>умения</w:t>
      </w:r>
      <w:r>
        <w:rPr>
          <w:spacing w:val="34"/>
        </w:rPr>
        <w:t xml:space="preserve"> </w:t>
      </w:r>
      <w:r>
        <w:t>общения</w:t>
      </w:r>
      <w:r>
        <w:rPr>
          <w:spacing w:val="37"/>
        </w:rPr>
        <w:t xml:space="preserve"> </w:t>
      </w:r>
      <w:r>
        <w:t>как</w:t>
      </w:r>
      <w:r>
        <w:rPr>
          <w:spacing w:val="38"/>
        </w:rPr>
        <w:t xml:space="preserve"> </w:t>
      </w:r>
      <w:r>
        <w:t>часть</w:t>
      </w:r>
      <w:r>
        <w:rPr>
          <w:spacing w:val="40"/>
        </w:rPr>
        <w:t xml:space="preserve"> </w:t>
      </w:r>
      <w:r>
        <w:t>коммуникативных универсальных учебных действий:</w:t>
      </w:r>
    </w:p>
    <w:p w14:paraId="69197FEB" w14:textId="77777777" w:rsidR="00F11DF8" w:rsidRDefault="00DA3958">
      <w:pPr>
        <w:pStyle w:val="a3"/>
        <w:spacing w:line="242" w:lineRule="auto"/>
        <w:ind w:right="390"/>
        <w:jc w:val="left"/>
      </w:pPr>
      <w:r>
        <w:t>в</w:t>
      </w:r>
      <w:r>
        <w:rPr>
          <w:spacing w:val="-4"/>
        </w:rPr>
        <w:t xml:space="preserve"> </w:t>
      </w:r>
      <w:r>
        <w:t>ходе</w:t>
      </w:r>
      <w:r>
        <w:rPr>
          <w:spacing w:val="-4"/>
        </w:rPr>
        <w:t xml:space="preserve"> </w:t>
      </w:r>
      <w:r>
        <w:t>обсуждения</w:t>
      </w:r>
      <w:r>
        <w:rPr>
          <w:spacing w:val="-2"/>
        </w:rPr>
        <w:t xml:space="preserve"> </w:t>
      </w:r>
      <w:r>
        <w:t>учебного</w:t>
      </w:r>
      <w:r>
        <w:rPr>
          <w:spacing w:val="-3"/>
        </w:rPr>
        <w:t xml:space="preserve"> </w:t>
      </w:r>
      <w:r>
        <w:t>материала,</w:t>
      </w:r>
      <w:r>
        <w:rPr>
          <w:spacing w:val="-3"/>
        </w:rPr>
        <w:t xml:space="preserve"> </w:t>
      </w:r>
      <w:r>
        <w:t>планирования</w:t>
      </w:r>
      <w:r>
        <w:rPr>
          <w:spacing w:val="-2"/>
        </w:rPr>
        <w:t xml:space="preserve"> </w:t>
      </w:r>
      <w:r>
        <w:t>и</w:t>
      </w:r>
      <w:r>
        <w:rPr>
          <w:spacing w:val="-2"/>
        </w:rPr>
        <w:t xml:space="preserve"> </w:t>
      </w:r>
      <w:r>
        <w:t>осуществления</w:t>
      </w:r>
      <w:r>
        <w:rPr>
          <w:spacing w:val="-3"/>
        </w:rPr>
        <w:t xml:space="preserve"> </w:t>
      </w:r>
      <w:r>
        <w:t xml:space="preserve">учебного </w:t>
      </w:r>
      <w:r>
        <w:rPr>
          <w:spacing w:val="-2"/>
        </w:rPr>
        <w:t>проекта;</w:t>
      </w:r>
    </w:p>
    <w:p w14:paraId="124D4AFE" w14:textId="77777777" w:rsidR="00F11DF8" w:rsidRDefault="00DA3958">
      <w:pPr>
        <w:pStyle w:val="a3"/>
        <w:spacing w:line="242" w:lineRule="auto"/>
        <w:ind w:left="1406" w:right="1811" w:firstLine="0"/>
        <w:jc w:val="left"/>
      </w:pPr>
      <w:r>
        <w:t>в</w:t>
      </w:r>
      <w:r>
        <w:rPr>
          <w:spacing w:val="-6"/>
        </w:rPr>
        <w:t xml:space="preserve"> </w:t>
      </w:r>
      <w:r>
        <w:t>рамках</w:t>
      </w:r>
      <w:r>
        <w:rPr>
          <w:spacing w:val="-5"/>
        </w:rPr>
        <w:t xml:space="preserve"> </w:t>
      </w:r>
      <w:r>
        <w:t>публичного</w:t>
      </w:r>
      <w:r>
        <w:rPr>
          <w:spacing w:val="-5"/>
        </w:rPr>
        <w:t xml:space="preserve"> </w:t>
      </w:r>
      <w:r>
        <w:t>представления</w:t>
      </w:r>
      <w:r>
        <w:rPr>
          <w:spacing w:val="-5"/>
        </w:rPr>
        <w:t xml:space="preserve"> </w:t>
      </w:r>
      <w:r>
        <w:t>результатов</w:t>
      </w:r>
      <w:r>
        <w:rPr>
          <w:spacing w:val="-6"/>
        </w:rPr>
        <w:t xml:space="preserve"> </w:t>
      </w:r>
      <w:r>
        <w:t>проектной деятельности; в</w:t>
      </w:r>
      <w:r>
        <w:rPr>
          <w:spacing w:val="-8"/>
        </w:rPr>
        <w:t xml:space="preserve"> </w:t>
      </w:r>
      <w:r>
        <w:t>ходе</w:t>
      </w:r>
      <w:r>
        <w:rPr>
          <w:spacing w:val="-6"/>
        </w:rPr>
        <w:t xml:space="preserve"> </w:t>
      </w:r>
      <w:r>
        <w:t>совместного</w:t>
      </w:r>
      <w:r>
        <w:rPr>
          <w:spacing w:val="1"/>
        </w:rPr>
        <w:t xml:space="preserve"> </w:t>
      </w:r>
      <w:r>
        <w:t>решения</w:t>
      </w:r>
      <w:r>
        <w:rPr>
          <w:spacing w:val="-10"/>
        </w:rPr>
        <w:t xml:space="preserve"> </w:t>
      </w:r>
      <w:r>
        <w:t>задачи</w:t>
      </w:r>
      <w:r>
        <w:rPr>
          <w:spacing w:val="-3"/>
        </w:rPr>
        <w:t xml:space="preserve"> </w:t>
      </w:r>
      <w:r>
        <w:t>с</w:t>
      </w:r>
      <w:r>
        <w:rPr>
          <w:spacing w:val="-6"/>
        </w:rPr>
        <w:t xml:space="preserve"> </w:t>
      </w:r>
      <w:r>
        <w:t>использованием</w:t>
      </w:r>
      <w:r>
        <w:rPr>
          <w:spacing w:val="-7"/>
        </w:rPr>
        <w:t xml:space="preserve"> </w:t>
      </w:r>
      <w:r>
        <w:t>облачных</w:t>
      </w:r>
      <w:r>
        <w:rPr>
          <w:spacing w:val="-9"/>
        </w:rPr>
        <w:t xml:space="preserve"> </w:t>
      </w:r>
      <w:r>
        <w:rPr>
          <w:spacing w:val="-2"/>
        </w:rPr>
        <w:t>сервисов;</w:t>
      </w:r>
    </w:p>
    <w:p w14:paraId="3A42A5FA" w14:textId="77777777" w:rsidR="00F11DF8" w:rsidRDefault="00DA3958">
      <w:pPr>
        <w:pStyle w:val="a3"/>
        <w:spacing w:line="268" w:lineRule="exact"/>
        <w:ind w:left="1406" w:firstLine="0"/>
        <w:jc w:val="left"/>
      </w:pPr>
      <w:r>
        <w:t>в</w:t>
      </w:r>
      <w:r>
        <w:rPr>
          <w:spacing w:val="-5"/>
        </w:rPr>
        <w:t xml:space="preserve"> </w:t>
      </w:r>
      <w:r>
        <w:t>ходе</w:t>
      </w:r>
      <w:r>
        <w:rPr>
          <w:spacing w:val="-10"/>
        </w:rPr>
        <w:t xml:space="preserve"> </w:t>
      </w:r>
      <w:r>
        <w:t>общения</w:t>
      </w:r>
      <w:r>
        <w:rPr>
          <w:spacing w:val="-8"/>
        </w:rPr>
        <w:t xml:space="preserve"> </w:t>
      </w:r>
      <w:r>
        <w:t>с</w:t>
      </w:r>
      <w:r>
        <w:rPr>
          <w:spacing w:val="-5"/>
        </w:rPr>
        <w:t xml:space="preserve"> </w:t>
      </w:r>
      <w:r>
        <w:t>представителями</w:t>
      </w:r>
      <w:r>
        <w:rPr>
          <w:spacing w:val="-2"/>
        </w:rPr>
        <w:t xml:space="preserve"> </w:t>
      </w:r>
      <w:r>
        <w:t>других</w:t>
      </w:r>
      <w:r>
        <w:rPr>
          <w:spacing w:val="-8"/>
        </w:rPr>
        <w:t xml:space="preserve"> </w:t>
      </w:r>
      <w:r>
        <w:t>культур, в</w:t>
      </w:r>
      <w:r>
        <w:rPr>
          <w:spacing w:val="-1"/>
        </w:rPr>
        <w:t xml:space="preserve"> </w:t>
      </w:r>
      <w:r>
        <w:t>частности,</w:t>
      </w:r>
      <w:r>
        <w:rPr>
          <w:spacing w:val="-5"/>
        </w:rPr>
        <w:t xml:space="preserve"> </w:t>
      </w:r>
      <w:r>
        <w:t>в</w:t>
      </w:r>
      <w:r>
        <w:rPr>
          <w:spacing w:val="-3"/>
        </w:rPr>
        <w:t xml:space="preserve"> </w:t>
      </w:r>
      <w:r>
        <w:t>социальных</w:t>
      </w:r>
      <w:r>
        <w:rPr>
          <w:spacing w:val="-8"/>
        </w:rPr>
        <w:t xml:space="preserve"> </w:t>
      </w:r>
      <w:r>
        <w:rPr>
          <w:spacing w:val="-2"/>
        </w:rPr>
        <w:t>сетях.</w:t>
      </w:r>
    </w:p>
    <w:p w14:paraId="29E62809" w14:textId="77777777" w:rsidR="00F11DF8" w:rsidRDefault="00DA3958">
      <w:pPr>
        <w:pStyle w:val="a3"/>
        <w:spacing w:before="1" w:line="235" w:lineRule="auto"/>
        <w:jc w:val="left"/>
      </w:pPr>
      <w:r>
        <w:t>У обучающегося будут сформированы умения совместной деятельности как часть коммуникативных универсальных учебных действий:</w:t>
      </w:r>
    </w:p>
    <w:p w14:paraId="7D9AAE4B" w14:textId="77777777" w:rsidR="00F11DF8" w:rsidRDefault="00DA3958">
      <w:pPr>
        <w:pStyle w:val="a3"/>
        <w:spacing w:before="1" w:line="237" w:lineRule="auto"/>
        <w:jc w:val="left"/>
      </w:pPr>
      <w:r>
        <w:t>понимать и использовать</w:t>
      </w:r>
      <w:r>
        <w:rPr>
          <w:spacing w:val="29"/>
        </w:rPr>
        <w:t xml:space="preserve"> </w:t>
      </w:r>
      <w:r>
        <w:t>преимущества</w:t>
      </w:r>
      <w:r>
        <w:rPr>
          <w:spacing w:val="31"/>
        </w:rPr>
        <w:t xml:space="preserve"> </w:t>
      </w:r>
      <w:r>
        <w:t>командной</w:t>
      </w:r>
      <w:r>
        <w:rPr>
          <w:spacing w:val="29"/>
        </w:rPr>
        <w:t xml:space="preserve"> </w:t>
      </w:r>
      <w:r>
        <w:t>работы</w:t>
      </w:r>
      <w:r>
        <w:rPr>
          <w:spacing w:val="32"/>
        </w:rPr>
        <w:t xml:space="preserve"> </w:t>
      </w:r>
      <w:r>
        <w:t>при</w:t>
      </w:r>
      <w:r>
        <w:rPr>
          <w:spacing w:val="33"/>
        </w:rPr>
        <w:t xml:space="preserve"> </w:t>
      </w:r>
      <w:r>
        <w:t>реализации</w:t>
      </w:r>
      <w:r>
        <w:rPr>
          <w:spacing w:val="34"/>
        </w:rPr>
        <w:t xml:space="preserve"> </w:t>
      </w:r>
      <w:r>
        <w:t xml:space="preserve">учебного </w:t>
      </w:r>
      <w:r>
        <w:rPr>
          <w:spacing w:val="-2"/>
        </w:rPr>
        <w:t>проекта;</w:t>
      </w:r>
    </w:p>
    <w:p w14:paraId="321D68F6" w14:textId="77777777" w:rsidR="00F11DF8" w:rsidRDefault="00DA3958">
      <w:pPr>
        <w:pStyle w:val="a3"/>
        <w:tabs>
          <w:tab w:val="left" w:pos="2655"/>
          <w:tab w:val="left" w:pos="4481"/>
          <w:tab w:val="left" w:pos="5845"/>
          <w:tab w:val="left" w:pos="8555"/>
          <w:tab w:val="left" w:pos="10139"/>
        </w:tabs>
        <w:spacing w:line="237" w:lineRule="auto"/>
        <w:ind w:right="394"/>
        <w:jc w:val="left"/>
      </w:pPr>
      <w:r>
        <w:rPr>
          <w:spacing w:val="-2"/>
        </w:rPr>
        <w:t>понимать</w:t>
      </w:r>
      <w:r>
        <w:tab/>
      </w:r>
      <w:r>
        <w:rPr>
          <w:spacing w:val="-2"/>
        </w:rPr>
        <w:t>необходимость</w:t>
      </w:r>
      <w:r>
        <w:tab/>
      </w:r>
      <w:r>
        <w:rPr>
          <w:spacing w:val="-2"/>
        </w:rPr>
        <w:t>выработки</w:t>
      </w:r>
      <w:r>
        <w:tab/>
      </w:r>
      <w:r>
        <w:rPr>
          <w:spacing w:val="-2"/>
        </w:rPr>
        <w:t>знаково-символических</w:t>
      </w:r>
      <w:r>
        <w:tab/>
      </w:r>
      <w:r>
        <w:rPr>
          <w:spacing w:val="-2"/>
        </w:rPr>
        <w:t>средств</w:t>
      </w:r>
      <w:r>
        <w:tab/>
      </w:r>
      <w:r>
        <w:rPr>
          <w:spacing w:val="-4"/>
        </w:rPr>
        <w:t xml:space="preserve">как </w:t>
      </w:r>
      <w:r>
        <w:t>необходимого условия успешной проектной деятельности;</w:t>
      </w:r>
    </w:p>
    <w:p w14:paraId="2D5066A2" w14:textId="77777777" w:rsidR="00F11DF8" w:rsidRDefault="00DA3958">
      <w:pPr>
        <w:pStyle w:val="a3"/>
        <w:spacing w:line="237" w:lineRule="auto"/>
        <w:jc w:val="left"/>
      </w:pPr>
      <w:r>
        <w:t xml:space="preserve">уметь адекватно интерпретировать высказывания собеседника – участника совместной </w:t>
      </w:r>
      <w:r>
        <w:rPr>
          <w:spacing w:val="-2"/>
        </w:rPr>
        <w:t>деятельности;</w:t>
      </w:r>
    </w:p>
    <w:p w14:paraId="007E1059" w14:textId="77777777" w:rsidR="00F11DF8" w:rsidRDefault="00DA3958">
      <w:pPr>
        <w:pStyle w:val="a3"/>
        <w:spacing w:line="237" w:lineRule="auto"/>
        <w:ind w:left="1406" w:firstLine="0"/>
        <w:jc w:val="left"/>
      </w:pPr>
      <w:r>
        <w:t>владеть</w:t>
      </w:r>
      <w:r>
        <w:rPr>
          <w:spacing w:val="-5"/>
        </w:rPr>
        <w:t xml:space="preserve"> </w:t>
      </w:r>
      <w:r>
        <w:t>навыками</w:t>
      </w:r>
      <w:r>
        <w:rPr>
          <w:spacing w:val="-11"/>
        </w:rPr>
        <w:t xml:space="preserve"> </w:t>
      </w:r>
      <w:r>
        <w:t>отстаивания</w:t>
      </w:r>
      <w:r>
        <w:rPr>
          <w:spacing w:val="-7"/>
        </w:rPr>
        <w:t xml:space="preserve"> </w:t>
      </w:r>
      <w:r>
        <w:t>своей</w:t>
      </w:r>
      <w:r>
        <w:rPr>
          <w:spacing w:val="-3"/>
        </w:rPr>
        <w:t xml:space="preserve"> </w:t>
      </w:r>
      <w:r>
        <w:t>точки</w:t>
      </w:r>
      <w:r>
        <w:rPr>
          <w:spacing w:val="-10"/>
        </w:rPr>
        <w:t xml:space="preserve"> </w:t>
      </w:r>
      <w:r>
        <w:t>зрения,</w:t>
      </w:r>
      <w:r>
        <w:rPr>
          <w:spacing w:val="-9"/>
        </w:rPr>
        <w:t xml:space="preserve"> </w:t>
      </w:r>
      <w:r>
        <w:t>используя</w:t>
      </w:r>
      <w:r>
        <w:rPr>
          <w:spacing w:val="-5"/>
        </w:rPr>
        <w:t xml:space="preserve"> </w:t>
      </w:r>
      <w:r>
        <w:t>при</w:t>
      </w:r>
      <w:r>
        <w:rPr>
          <w:spacing w:val="-3"/>
        </w:rPr>
        <w:t xml:space="preserve"> </w:t>
      </w:r>
      <w:r>
        <w:t>этом</w:t>
      </w:r>
      <w:r>
        <w:rPr>
          <w:spacing w:val="-10"/>
        </w:rPr>
        <w:t xml:space="preserve"> </w:t>
      </w:r>
      <w:r>
        <w:t>законы</w:t>
      </w:r>
      <w:r>
        <w:rPr>
          <w:spacing w:val="-4"/>
        </w:rPr>
        <w:t xml:space="preserve"> </w:t>
      </w:r>
      <w:r>
        <w:t>логики; уметь распознавать некорректную аргументацию.</w:t>
      </w:r>
    </w:p>
    <w:p w14:paraId="7F45E259" w14:textId="77777777" w:rsidR="00F11DF8" w:rsidRDefault="00DA3958">
      <w:pPr>
        <w:pStyle w:val="a3"/>
        <w:spacing w:line="237" w:lineRule="auto"/>
        <w:ind w:right="390"/>
        <w:jc w:val="left"/>
      </w:pPr>
      <w:r>
        <w:t>Предметные</w:t>
      </w:r>
      <w:r>
        <w:rPr>
          <w:spacing w:val="-4"/>
        </w:rPr>
        <w:t xml:space="preserve"> </w:t>
      </w:r>
      <w:r>
        <w:t>результаты</w:t>
      </w:r>
      <w:r>
        <w:rPr>
          <w:spacing w:val="-3"/>
        </w:rPr>
        <w:t xml:space="preserve"> </w:t>
      </w:r>
      <w:r>
        <w:t>освоения</w:t>
      </w:r>
      <w:r>
        <w:rPr>
          <w:spacing w:val="-2"/>
        </w:rPr>
        <w:t xml:space="preserve"> </w:t>
      </w:r>
      <w:r>
        <w:t>программы</w:t>
      </w:r>
      <w:r>
        <w:rPr>
          <w:spacing w:val="-1"/>
        </w:rPr>
        <w:t xml:space="preserve"> </w:t>
      </w:r>
      <w:r>
        <w:t>по</w:t>
      </w:r>
      <w:r>
        <w:rPr>
          <w:spacing w:val="-4"/>
        </w:rPr>
        <w:t xml:space="preserve"> </w:t>
      </w:r>
      <w:r>
        <w:t>труду</w:t>
      </w:r>
      <w:r>
        <w:rPr>
          <w:spacing w:val="-3"/>
        </w:rPr>
        <w:t xml:space="preserve"> </w:t>
      </w:r>
      <w:r>
        <w:t>(технологии)</w:t>
      </w:r>
      <w:r>
        <w:rPr>
          <w:spacing w:val="-3"/>
        </w:rPr>
        <w:t xml:space="preserve"> </w:t>
      </w:r>
      <w:r>
        <w:t>на</w:t>
      </w:r>
      <w:r>
        <w:rPr>
          <w:spacing w:val="-4"/>
        </w:rPr>
        <w:t xml:space="preserve"> </w:t>
      </w:r>
      <w:r>
        <w:t>уровне основного общего образования.</w:t>
      </w:r>
    </w:p>
    <w:p w14:paraId="37095D21" w14:textId="77777777" w:rsidR="00F11DF8" w:rsidRDefault="00DA3958">
      <w:pPr>
        <w:pStyle w:val="a3"/>
        <w:spacing w:line="272" w:lineRule="exact"/>
        <w:ind w:left="1406" w:firstLine="0"/>
        <w:jc w:val="left"/>
      </w:pPr>
      <w:r>
        <w:t>Для</w:t>
      </w:r>
      <w:r>
        <w:rPr>
          <w:spacing w:val="-2"/>
        </w:rPr>
        <w:t xml:space="preserve"> </w:t>
      </w:r>
      <w:r>
        <w:t>всех</w:t>
      </w:r>
      <w:r>
        <w:rPr>
          <w:spacing w:val="-2"/>
        </w:rPr>
        <w:t xml:space="preserve"> </w:t>
      </w:r>
      <w:r>
        <w:t>модулей</w:t>
      </w:r>
      <w:r>
        <w:rPr>
          <w:spacing w:val="-2"/>
        </w:rPr>
        <w:t xml:space="preserve"> </w:t>
      </w:r>
      <w:r>
        <w:t>обязательные</w:t>
      </w:r>
      <w:r>
        <w:rPr>
          <w:spacing w:val="-4"/>
        </w:rPr>
        <w:t xml:space="preserve"> </w:t>
      </w:r>
      <w:r>
        <w:t>предметные</w:t>
      </w:r>
      <w:r>
        <w:rPr>
          <w:spacing w:val="-3"/>
        </w:rPr>
        <w:t xml:space="preserve"> </w:t>
      </w:r>
      <w:r>
        <w:rPr>
          <w:spacing w:val="-2"/>
        </w:rPr>
        <w:t>результаты:</w:t>
      </w:r>
    </w:p>
    <w:p w14:paraId="7D469679" w14:textId="77777777" w:rsidR="00F11DF8" w:rsidRDefault="00DA3958">
      <w:pPr>
        <w:pStyle w:val="a3"/>
        <w:spacing w:line="274" w:lineRule="exact"/>
        <w:ind w:left="1406" w:firstLine="0"/>
        <w:jc w:val="left"/>
      </w:pPr>
      <w:r>
        <w:t>организовывать</w:t>
      </w:r>
      <w:r>
        <w:rPr>
          <w:spacing w:val="-8"/>
        </w:rPr>
        <w:t xml:space="preserve"> </w:t>
      </w:r>
      <w:r>
        <w:t>рабочее</w:t>
      </w:r>
      <w:r>
        <w:rPr>
          <w:spacing w:val="-10"/>
        </w:rPr>
        <w:t xml:space="preserve"> </w:t>
      </w:r>
      <w:r>
        <w:t>место</w:t>
      </w:r>
      <w:r>
        <w:rPr>
          <w:spacing w:val="-3"/>
        </w:rPr>
        <w:t xml:space="preserve"> </w:t>
      </w:r>
      <w:r>
        <w:t>в</w:t>
      </w:r>
      <w:r>
        <w:rPr>
          <w:spacing w:val="-8"/>
        </w:rPr>
        <w:t xml:space="preserve"> </w:t>
      </w:r>
      <w:r>
        <w:t>соответствии</w:t>
      </w:r>
      <w:r>
        <w:rPr>
          <w:spacing w:val="-7"/>
        </w:rPr>
        <w:t xml:space="preserve"> </w:t>
      </w:r>
      <w:r>
        <w:t>с</w:t>
      </w:r>
      <w:r>
        <w:rPr>
          <w:spacing w:val="-6"/>
        </w:rPr>
        <w:t xml:space="preserve"> </w:t>
      </w:r>
      <w:r>
        <w:t>изучаемым</w:t>
      </w:r>
      <w:r>
        <w:rPr>
          <w:spacing w:val="-4"/>
        </w:rPr>
        <w:t xml:space="preserve"> </w:t>
      </w:r>
      <w:r>
        <w:rPr>
          <w:spacing w:val="-2"/>
        </w:rPr>
        <w:t>предметом;</w:t>
      </w:r>
    </w:p>
    <w:p w14:paraId="180797D8" w14:textId="77777777" w:rsidR="00F11DF8" w:rsidRDefault="00DA3958">
      <w:pPr>
        <w:pStyle w:val="a3"/>
        <w:tabs>
          <w:tab w:val="left" w:pos="7869"/>
        </w:tabs>
        <w:spacing w:line="237" w:lineRule="auto"/>
        <w:ind w:right="457"/>
        <w:jc w:val="left"/>
      </w:pPr>
      <w:r>
        <w:t>соблюдать</w:t>
      </w:r>
      <w:r>
        <w:rPr>
          <w:spacing w:val="40"/>
        </w:rPr>
        <w:t xml:space="preserve"> </w:t>
      </w:r>
      <w:r>
        <w:t>правила</w:t>
      </w:r>
      <w:r>
        <w:rPr>
          <w:spacing w:val="40"/>
        </w:rPr>
        <w:t xml:space="preserve"> </w:t>
      </w:r>
      <w:r>
        <w:t>безопасного</w:t>
      </w:r>
      <w:r>
        <w:rPr>
          <w:spacing w:val="40"/>
        </w:rPr>
        <w:t xml:space="preserve"> </w:t>
      </w:r>
      <w:r>
        <w:t>использования</w:t>
      </w:r>
      <w:r>
        <w:rPr>
          <w:spacing w:val="40"/>
        </w:rPr>
        <w:t xml:space="preserve"> </w:t>
      </w:r>
      <w:r>
        <w:t>ручных</w:t>
      </w:r>
      <w:r>
        <w:tab/>
        <w:t>и</w:t>
      </w:r>
      <w:r>
        <w:rPr>
          <w:spacing w:val="-10"/>
        </w:rPr>
        <w:t xml:space="preserve"> </w:t>
      </w:r>
      <w:r>
        <w:t>электрифицированных инструментов и оборудования;</w:t>
      </w:r>
    </w:p>
    <w:p w14:paraId="765904EB" w14:textId="77777777" w:rsidR="00F11DF8" w:rsidRDefault="00DA3958">
      <w:pPr>
        <w:pStyle w:val="a3"/>
        <w:tabs>
          <w:tab w:val="left" w:pos="10370"/>
        </w:tabs>
        <w:spacing w:before="5" w:line="237" w:lineRule="auto"/>
        <w:ind w:right="392"/>
        <w:jc w:val="left"/>
      </w:pPr>
      <w:r>
        <w:t>грамотно</w:t>
      </w:r>
      <w:r>
        <w:rPr>
          <w:spacing w:val="40"/>
        </w:rPr>
        <w:t xml:space="preserve"> </w:t>
      </w:r>
      <w:r>
        <w:t>и</w:t>
      </w:r>
      <w:r>
        <w:rPr>
          <w:spacing w:val="40"/>
        </w:rPr>
        <w:t xml:space="preserve"> </w:t>
      </w:r>
      <w:r>
        <w:t>осознанно</w:t>
      </w:r>
      <w:r>
        <w:rPr>
          <w:spacing w:val="80"/>
        </w:rPr>
        <w:t xml:space="preserve"> </w:t>
      </w:r>
      <w:r>
        <w:t>выполнять</w:t>
      </w:r>
      <w:r>
        <w:rPr>
          <w:spacing w:val="40"/>
        </w:rPr>
        <w:t xml:space="preserve"> </w:t>
      </w:r>
      <w:r>
        <w:t>технологические</w:t>
      </w:r>
      <w:r>
        <w:rPr>
          <w:spacing w:val="80"/>
        </w:rPr>
        <w:t xml:space="preserve"> </w:t>
      </w:r>
      <w:r>
        <w:t>операции</w:t>
      </w:r>
      <w:r>
        <w:rPr>
          <w:spacing w:val="40"/>
        </w:rPr>
        <w:t xml:space="preserve"> </w:t>
      </w:r>
      <w:r>
        <w:t>в</w:t>
      </w:r>
      <w:r>
        <w:rPr>
          <w:spacing w:val="80"/>
        </w:rPr>
        <w:t xml:space="preserve"> </w:t>
      </w:r>
      <w:r>
        <w:t>соответствии</w:t>
      </w:r>
      <w:r>
        <w:tab/>
      </w:r>
      <w:r>
        <w:rPr>
          <w:spacing w:val="-10"/>
        </w:rPr>
        <w:t xml:space="preserve">с </w:t>
      </w:r>
      <w:r>
        <w:t>изучаемой технологией.</w:t>
      </w:r>
    </w:p>
    <w:p w14:paraId="501EA833" w14:textId="77777777" w:rsidR="00F11DF8" w:rsidRDefault="00DA3958">
      <w:pPr>
        <w:pStyle w:val="a3"/>
        <w:ind w:left="1406" w:right="635" w:firstLine="0"/>
        <w:jc w:val="left"/>
      </w:pPr>
      <w:r>
        <w:t>Предметные</w:t>
      </w:r>
      <w:r>
        <w:rPr>
          <w:spacing w:val="-10"/>
        </w:rPr>
        <w:t xml:space="preserve"> </w:t>
      </w:r>
      <w:r>
        <w:t>результаты</w:t>
      </w:r>
      <w:r>
        <w:rPr>
          <w:spacing w:val="-4"/>
        </w:rPr>
        <w:t xml:space="preserve"> </w:t>
      </w:r>
      <w:r>
        <w:t>освоения</w:t>
      </w:r>
      <w:r>
        <w:rPr>
          <w:spacing w:val="-11"/>
        </w:rPr>
        <w:t xml:space="preserve"> </w:t>
      </w:r>
      <w:r>
        <w:t>содержания</w:t>
      </w:r>
      <w:r>
        <w:rPr>
          <w:spacing w:val="-11"/>
        </w:rPr>
        <w:t xml:space="preserve"> </w:t>
      </w:r>
      <w:r>
        <w:t>модуля</w:t>
      </w:r>
      <w:r>
        <w:rPr>
          <w:spacing w:val="-9"/>
        </w:rPr>
        <w:t xml:space="preserve"> </w:t>
      </w:r>
      <w:r>
        <w:t>«Производство</w:t>
      </w:r>
      <w:r>
        <w:rPr>
          <w:spacing w:val="-6"/>
        </w:rPr>
        <w:t xml:space="preserve"> </w:t>
      </w:r>
      <w:r>
        <w:t>и</w:t>
      </w:r>
      <w:r>
        <w:rPr>
          <w:spacing w:val="-11"/>
        </w:rPr>
        <w:t xml:space="preserve"> </w:t>
      </w:r>
      <w:r>
        <w:t>технологии». К концу обучения в 5 классе:</w:t>
      </w:r>
    </w:p>
    <w:p w14:paraId="43279E0B" w14:textId="77777777" w:rsidR="00F11DF8" w:rsidRDefault="00DA3958">
      <w:pPr>
        <w:pStyle w:val="a3"/>
        <w:spacing w:line="274" w:lineRule="exact"/>
        <w:ind w:left="1406" w:firstLine="0"/>
        <w:jc w:val="left"/>
      </w:pPr>
      <w:r>
        <w:t>называть</w:t>
      </w:r>
      <w:r>
        <w:rPr>
          <w:spacing w:val="-9"/>
        </w:rPr>
        <w:t xml:space="preserve"> </w:t>
      </w:r>
      <w:r>
        <w:t>и</w:t>
      </w:r>
      <w:r>
        <w:rPr>
          <w:spacing w:val="-9"/>
        </w:rPr>
        <w:t xml:space="preserve"> </w:t>
      </w:r>
      <w:r>
        <w:t>характеризовать</w:t>
      </w:r>
      <w:r>
        <w:rPr>
          <w:spacing w:val="-5"/>
        </w:rPr>
        <w:t xml:space="preserve"> </w:t>
      </w:r>
      <w:r>
        <w:rPr>
          <w:spacing w:val="-2"/>
        </w:rPr>
        <w:t>технологии;</w:t>
      </w:r>
    </w:p>
    <w:p w14:paraId="61E6ECF4" w14:textId="77777777" w:rsidR="00F11DF8" w:rsidRDefault="00F11DF8">
      <w:pPr>
        <w:spacing w:line="274" w:lineRule="exact"/>
        <w:sectPr w:rsidR="00F11DF8">
          <w:pgSz w:w="11920" w:h="16850"/>
          <w:pgMar w:top="1040" w:right="320" w:bottom="280" w:left="720" w:header="720" w:footer="720" w:gutter="0"/>
          <w:cols w:space="720"/>
        </w:sectPr>
      </w:pPr>
    </w:p>
    <w:p w14:paraId="731D2820" w14:textId="77777777" w:rsidR="00F11DF8" w:rsidRDefault="00DA3958">
      <w:pPr>
        <w:pStyle w:val="a3"/>
        <w:spacing w:before="76" w:line="244" w:lineRule="auto"/>
        <w:ind w:left="1406" w:right="3305" w:firstLine="0"/>
      </w:pPr>
      <w:r>
        <w:t>называть и характеризовать потребности человека; классифицировать</w:t>
      </w:r>
      <w:r>
        <w:rPr>
          <w:spacing w:val="-9"/>
        </w:rPr>
        <w:t xml:space="preserve"> </w:t>
      </w:r>
      <w:r>
        <w:t>технику,</w:t>
      </w:r>
      <w:r>
        <w:rPr>
          <w:spacing w:val="-4"/>
        </w:rPr>
        <w:t xml:space="preserve"> </w:t>
      </w:r>
      <w:r>
        <w:t>описывать</w:t>
      </w:r>
      <w:r>
        <w:rPr>
          <w:spacing w:val="-9"/>
        </w:rPr>
        <w:t xml:space="preserve"> </w:t>
      </w:r>
      <w:r>
        <w:t>назначение</w:t>
      </w:r>
      <w:r>
        <w:rPr>
          <w:spacing w:val="-9"/>
        </w:rPr>
        <w:t xml:space="preserve"> </w:t>
      </w:r>
      <w:r>
        <w:t>техники;</w:t>
      </w:r>
    </w:p>
    <w:p w14:paraId="40994B83" w14:textId="77777777" w:rsidR="00F11DF8" w:rsidRDefault="00DA3958">
      <w:pPr>
        <w:pStyle w:val="a3"/>
        <w:ind w:right="383"/>
      </w:pPr>
      <w:r>
        <w:t>объяснять понятия «техника», «машина», «механизм», характеризовать простые механизмы и узнавать их в конструкциях и разнообразных моделях</w:t>
      </w:r>
      <w:r>
        <w:rPr>
          <w:spacing w:val="40"/>
        </w:rPr>
        <w:t xml:space="preserve"> </w:t>
      </w:r>
      <w:r>
        <w:t>окружающего предметного мира;</w:t>
      </w:r>
    </w:p>
    <w:p w14:paraId="53F2AC0B" w14:textId="77777777" w:rsidR="00F11DF8" w:rsidRDefault="00DA3958">
      <w:pPr>
        <w:pStyle w:val="a3"/>
        <w:ind w:left="1406" w:right="893" w:firstLine="0"/>
        <w:jc w:val="left"/>
      </w:pPr>
      <w:r>
        <w:t>использовать метод учебного проектирования, выполнять учебные проекты; называть</w:t>
      </w:r>
      <w:r>
        <w:rPr>
          <w:spacing w:val="-6"/>
        </w:rPr>
        <w:t xml:space="preserve"> </w:t>
      </w:r>
      <w:r>
        <w:t>и</w:t>
      </w:r>
      <w:r>
        <w:rPr>
          <w:spacing w:val="-7"/>
        </w:rPr>
        <w:t xml:space="preserve"> </w:t>
      </w:r>
      <w:r>
        <w:t>характеризовать</w:t>
      </w:r>
      <w:r>
        <w:rPr>
          <w:spacing w:val="-5"/>
        </w:rPr>
        <w:t xml:space="preserve"> </w:t>
      </w:r>
      <w:r>
        <w:t>профессии,</w:t>
      </w:r>
      <w:r>
        <w:rPr>
          <w:spacing w:val="-2"/>
        </w:rPr>
        <w:t xml:space="preserve"> </w:t>
      </w:r>
      <w:r>
        <w:t>связанные</w:t>
      </w:r>
      <w:r>
        <w:rPr>
          <w:spacing w:val="-4"/>
        </w:rPr>
        <w:t xml:space="preserve"> </w:t>
      </w:r>
      <w:r>
        <w:t>с</w:t>
      </w:r>
      <w:r>
        <w:rPr>
          <w:spacing w:val="-12"/>
        </w:rPr>
        <w:t xml:space="preserve"> </w:t>
      </w:r>
      <w:r>
        <w:t>миром</w:t>
      </w:r>
      <w:r>
        <w:rPr>
          <w:spacing w:val="-8"/>
        </w:rPr>
        <w:t xml:space="preserve"> </w:t>
      </w:r>
      <w:r>
        <w:t>техники</w:t>
      </w:r>
      <w:r>
        <w:rPr>
          <w:spacing w:val="40"/>
        </w:rPr>
        <w:t xml:space="preserve"> </w:t>
      </w:r>
      <w:r>
        <w:t>и</w:t>
      </w:r>
      <w:r>
        <w:rPr>
          <w:spacing w:val="-10"/>
        </w:rPr>
        <w:t xml:space="preserve"> </w:t>
      </w:r>
      <w:r>
        <w:t>технологий. К концу обучения в 6 классе:</w:t>
      </w:r>
    </w:p>
    <w:p w14:paraId="1FBEF877" w14:textId="77777777" w:rsidR="00F11DF8" w:rsidRDefault="00DA3958">
      <w:pPr>
        <w:pStyle w:val="a3"/>
        <w:spacing w:line="271" w:lineRule="exact"/>
        <w:ind w:left="1406" w:firstLine="0"/>
        <w:jc w:val="left"/>
      </w:pPr>
      <w:r>
        <w:t>называть</w:t>
      </w:r>
      <w:r>
        <w:rPr>
          <w:spacing w:val="-5"/>
        </w:rPr>
        <w:t xml:space="preserve"> </w:t>
      </w:r>
      <w:r>
        <w:t>и</w:t>
      </w:r>
      <w:r>
        <w:rPr>
          <w:spacing w:val="-8"/>
        </w:rPr>
        <w:t xml:space="preserve"> </w:t>
      </w:r>
      <w:r>
        <w:t>характеризовать</w:t>
      </w:r>
      <w:r>
        <w:rPr>
          <w:spacing w:val="-4"/>
        </w:rPr>
        <w:t xml:space="preserve"> </w:t>
      </w:r>
      <w:r>
        <w:t>машины</w:t>
      </w:r>
      <w:r>
        <w:rPr>
          <w:spacing w:val="-2"/>
        </w:rPr>
        <w:t xml:space="preserve"> </w:t>
      </w:r>
      <w:r>
        <w:t>и</w:t>
      </w:r>
      <w:r>
        <w:rPr>
          <w:spacing w:val="-7"/>
        </w:rPr>
        <w:t xml:space="preserve"> </w:t>
      </w:r>
      <w:r>
        <w:rPr>
          <w:spacing w:val="-2"/>
        </w:rPr>
        <w:t>механизмы;</w:t>
      </w:r>
    </w:p>
    <w:p w14:paraId="7C4EB83B" w14:textId="77777777" w:rsidR="00F11DF8" w:rsidRDefault="00DA3958">
      <w:pPr>
        <w:pStyle w:val="a3"/>
        <w:spacing w:line="275" w:lineRule="exact"/>
        <w:ind w:left="1406" w:firstLine="0"/>
        <w:jc w:val="left"/>
      </w:pPr>
      <w:r>
        <w:t>характеризовать</w:t>
      </w:r>
      <w:r>
        <w:rPr>
          <w:spacing w:val="-5"/>
        </w:rPr>
        <w:t xml:space="preserve"> </w:t>
      </w:r>
      <w:r>
        <w:t>предметы</w:t>
      </w:r>
      <w:r>
        <w:rPr>
          <w:spacing w:val="-3"/>
        </w:rPr>
        <w:t xml:space="preserve"> </w:t>
      </w:r>
      <w:r>
        <w:t>труда</w:t>
      </w:r>
      <w:r>
        <w:rPr>
          <w:spacing w:val="-4"/>
        </w:rPr>
        <w:t xml:space="preserve"> </w:t>
      </w:r>
      <w:r>
        <w:t>в</w:t>
      </w:r>
      <w:r>
        <w:rPr>
          <w:spacing w:val="-5"/>
        </w:rPr>
        <w:t xml:space="preserve"> </w:t>
      </w:r>
      <w:r>
        <w:t>различных</w:t>
      </w:r>
      <w:r>
        <w:rPr>
          <w:spacing w:val="-3"/>
        </w:rPr>
        <w:t xml:space="preserve"> </w:t>
      </w:r>
      <w:r>
        <w:t>видах</w:t>
      </w:r>
      <w:r>
        <w:rPr>
          <w:spacing w:val="-3"/>
        </w:rPr>
        <w:t xml:space="preserve"> </w:t>
      </w:r>
      <w:r>
        <w:t>материального</w:t>
      </w:r>
      <w:r>
        <w:rPr>
          <w:spacing w:val="-3"/>
        </w:rPr>
        <w:t xml:space="preserve"> </w:t>
      </w:r>
      <w:r>
        <w:rPr>
          <w:spacing w:val="-2"/>
        </w:rPr>
        <w:t>производства;</w:t>
      </w:r>
    </w:p>
    <w:p w14:paraId="72FEA8D1" w14:textId="77777777" w:rsidR="00F11DF8" w:rsidRDefault="00DA3958">
      <w:pPr>
        <w:pStyle w:val="a3"/>
        <w:tabs>
          <w:tab w:val="left" w:pos="3396"/>
          <w:tab w:val="left" w:pos="4868"/>
          <w:tab w:val="left" w:pos="6236"/>
          <w:tab w:val="left" w:pos="6656"/>
          <w:tab w:val="left" w:pos="8229"/>
          <w:tab w:val="left" w:pos="8670"/>
        </w:tabs>
        <w:spacing w:before="3" w:line="235" w:lineRule="auto"/>
        <w:ind w:right="397"/>
        <w:jc w:val="left"/>
      </w:pPr>
      <w:r>
        <w:rPr>
          <w:spacing w:val="-2"/>
        </w:rPr>
        <w:t>характеризовать</w:t>
      </w:r>
      <w:r>
        <w:tab/>
      </w:r>
      <w:r>
        <w:rPr>
          <w:spacing w:val="-2"/>
        </w:rPr>
        <w:t>профессии,</w:t>
      </w:r>
      <w:r>
        <w:tab/>
      </w:r>
      <w:r>
        <w:rPr>
          <w:spacing w:val="-2"/>
        </w:rPr>
        <w:t>связанные</w:t>
      </w:r>
      <w:r>
        <w:tab/>
      </w:r>
      <w:r>
        <w:rPr>
          <w:spacing w:val="-10"/>
        </w:rPr>
        <w:t>с</w:t>
      </w:r>
      <w:r>
        <w:tab/>
      </w:r>
      <w:r>
        <w:rPr>
          <w:spacing w:val="-2"/>
        </w:rPr>
        <w:t>инженерной</w:t>
      </w:r>
      <w:r>
        <w:tab/>
      </w:r>
      <w:r>
        <w:rPr>
          <w:spacing w:val="-10"/>
        </w:rPr>
        <w:t>и</w:t>
      </w:r>
      <w:r>
        <w:tab/>
      </w:r>
      <w:r>
        <w:rPr>
          <w:spacing w:val="-2"/>
        </w:rPr>
        <w:t>изобретательской деятельностью.</w:t>
      </w:r>
    </w:p>
    <w:p w14:paraId="2E9F3DA8" w14:textId="77777777" w:rsidR="00F11DF8" w:rsidRDefault="00DA3958">
      <w:pPr>
        <w:pStyle w:val="a3"/>
        <w:spacing w:before="2"/>
        <w:ind w:left="1406" w:firstLine="0"/>
        <w:jc w:val="left"/>
      </w:pPr>
      <w:r>
        <w:t>К</w:t>
      </w:r>
      <w:r>
        <w:rPr>
          <w:spacing w:val="-4"/>
        </w:rPr>
        <w:t xml:space="preserve"> </w:t>
      </w:r>
      <w:r>
        <w:t>концу</w:t>
      </w:r>
      <w:r>
        <w:rPr>
          <w:spacing w:val="-9"/>
        </w:rPr>
        <w:t xml:space="preserve"> </w:t>
      </w:r>
      <w:r>
        <w:t>обучения</w:t>
      </w:r>
      <w:r>
        <w:rPr>
          <w:spacing w:val="-1"/>
        </w:rPr>
        <w:t xml:space="preserve"> </w:t>
      </w:r>
      <w:r>
        <w:t>в</w:t>
      </w:r>
      <w:r>
        <w:rPr>
          <w:spacing w:val="-2"/>
        </w:rPr>
        <w:t xml:space="preserve"> </w:t>
      </w:r>
      <w:r>
        <w:t>7</w:t>
      </w:r>
      <w:r>
        <w:rPr>
          <w:spacing w:val="-5"/>
        </w:rPr>
        <w:t xml:space="preserve"> </w:t>
      </w:r>
      <w:r>
        <w:rPr>
          <w:spacing w:val="-2"/>
        </w:rPr>
        <w:t>классе:</w:t>
      </w:r>
    </w:p>
    <w:p w14:paraId="2E0D26E1" w14:textId="77777777" w:rsidR="00F11DF8" w:rsidRDefault="00DA3958">
      <w:pPr>
        <w:pStyle w:val="a3"/>
        <w:spacing w:before="2" w:line="275" w:lineRule="exact"/>
        <w:ind w:left="1406" w:firstLine="0"/>
        <w:jc w:val="left"/>
      </w:pPr>
      <w:r>
        <w:t>приводить</w:t>
      </w:r>
      <w:r>
        <w:rPr>
          <w:spacing w:val="-8"/>
        </w:rPr>
        <w:t xml:space="preserve"> </w:t>
      </w:r>
      <w:r>
        <w:t>примеры</w:t>
      </w:r>
      <w:r>
        <w:rPr>
          <w:spacing w:val="-5"/>
        </w:rPr>
        <w:t xml:space="preserve"> </w:t>
      </w:r>
      <w:r>
        <w:t>развития</w:t>
      </w:r>
      <w:r>
        <w:rPr>
          <w:spacing w:val="-11"/>
        </w:rPr>
        <w:t xml:space="preserve"> </w:t>
      </w:r>
      <w:r>
        <w:rPr>
          <w:spacing w:val="-2"/>
        </w:rPr>
        <w:t>технологий;</w:t>
      </w:r>
    </w:p>
    <w:p w14:paraId="49995F34" w14:textId="77777777" w:rsidR="00F11DF8" w:rsidRDefault="00DA3958">
      <w:pPr>
        <w:pStyle w:val="a3"/>
        <w:spacing w:line="275" w:lineRule="exact"/>
        <w:ind w:left="1406" w:firstLine="0"/>
        <w:jc w:val="left"/>
      </w:pPr>
      <w:r>
        <w:t>называть</w:t>
      </w:r>
      <w:r>
        <w:rPr>
          <w:spacing w:val="-9"/>
        </w:rPr>
        <w:t xml:space="preserve"> </w:t>
      </w:r>
      <w:r>
        <w:t>и</w:t>
      </w:r>
      <w:r>
        <w:rPr>
          <w:spacing w:val="-7"/>
        </w:rPr>
        <w:t xml:space="preserve"> </w:t>
      </w:r>
      <w:r>
        <w:t>характеризовать</w:t>
      </w:r>
      <w:r>
        <w:rPr>
          <w:spacing w:val="-6"/>
        </w:rPr>
        <w:t xml:space="preserve"> </w:t>
      </w:r>
      <w:r>
        <w:t>народные</w:t>
      </w:r>
      <w:r>
        <w:rPr>
          <w:spacing w:val="-4"/>
        </w:rPr>
        <w:t xml:space="preserve"> </w:t>
      </w:r>
      <w:r>
        <w:t>промыслы</w:t>
      </w:r>
      <w:r>
        <w:rPr>
          <w:spacing w:val="-4"/>
        </w:rPr>
        <w:t xml:space="preserve"> </w:t>
      </w:r>
      <w:r>
        <w:t>и</w:t>
      </w:r>
      <w:r>
        <w:rPr>
          <w:spacing w:val="-7"/>
        </w:rPr>
        <w:t xml:space="preserve"> </w:t>
      </w:r>
      <w:r>
        <w:t>ремесла</w:t>
      </w:r>
      <w:r>
        <w:rPr>
          <w:spacing w:val="-3"/>
        </w:rPr>
        <w:t xml:space="preserve"> </w:t>
      </w:r>
      <w:r>
        <w:rPr>
          <w:spacing w:val="-2"/>
        </w:rPr>
        <w:t>России;</w:t>
      </w:r>
    </w:p>
    <w:p w14:paraId="1BE62316" w14:textId="77777777" w:rsidR="00F11DF8" w:rsidRDefault="00DA3958">
      <w:pPr>
        <w:pStyle w:val="a3"/>
        <w:spacing w:before="10" w:line="237" w:lineRule="auto"/>
        <w:ind w:left="1406" w:firstLine="0"/>
        <w:jc w:val="left"/>
      </w:pPr>
      <w:r>
        <w:t>оценивать</w:t>
      </w:r>
      <w:r>
        <w:rPr>
          <w:spacing w:val="-3"/>
        </w:rPr>
        <w:t xml:space="preserve"> </w:t>
      </w:r>
      <w:r>
        <w:t>области</w:t>
      </w:r>
      <w:r>
        <w:rPr>
          <w:spacing w:val="-5"/>
        </w:rPr>
        <w:t xml:space="preserve"> </w:t>
      </w:r>
      <w:r>
        <w:t>применения</w:t>
      </w:r>
      <w:r>
        <w:rPr>
          <w:spacing w:val="-4"/>
        </w:rPr>
        <w:t xml:space="preserve"> </w:t>
      </w:r>
      <w:r>
        <w:t>технологий,</w:t>
      </w:r>
      <w:r>
        <w:rPr>
          <w:spacing w:val="-4"/>
        </w:rPr>
        <w:t xml:space="preserve"> </w:t>
      </w:r>
      <w:r>
        <w:t>понимать</w:t>
      </w:r>
      <w:r>
        <w:rPr>
          <w:spacing w:val="-3"/>
        </w:rPr>
        <w:t xml:space="preserve"> </w:t>
      </w:r>
      <w:r>
        <w:t>их</w:t>
      </w:r>
      <w:r>
        <w:rPr>
          <w:spacing w:val="-4"/>
        </w:rPr>
        <w:t xml:space="preserve"> </w:t>
      </w:r>
      <w:r>
        <w:t>возможности и</w:t>
      </w:r>
      <w:r>
        <w:rPr>
          <w:spacing w:val="-4"/>
        </w:rPr>
        <w:t xml:space="preserve"> </w:t>
      </w:r>
      <w:r>
        <w:t>ограничения; оценивать</w:t>
      </w:r>
      <w:r>
        <w:rPr>
          <w:spacing w:val="40"/>
        </w:rPr>
        <w:t xml:space="preserve"> </w:t>
      </w:r>
      <w:r>
        <w:t>условия</w:t>
      </w:r>
      <w:r>
        <w:rPr>
          <w:spacing w:val="40"/>
        </w:rPr>
        <w:t xml:space="preserve"> </w:t>
      </w:r>
      <w:r>
        <w:t>и</w:t>
      </w:r>
      <w:r>
        <w:rPr>
          <w:spacing w:val="40"/>
        </w:rPr>
        <w:t xml:space="preserve"> </w:t>
      </w:r>
      <w:r>
        <w:t>риски</w:t>
      </w:r>
      <w:r>
        <w:rPr>
          <w:spacing w:val="40"/>
        </w:rPr>
        <w:t xml:space="preserve"> </w:t>
      </w:r>
      <w:r>
        <w:t>применимости</w:t>
      </w:r>
      <w:r>
        <w:rPr>
          <w:spacing w:val="40"/>
        </w:rPr>
        <w:t xml:space="preserve"> </w:t>
      </w:r>
      <w:r>
        <w:t>технологий</w:t>
      </w:r>
      <w:r>
        <w:rPr>
          <w:spacing w:val="40"/>
        </w:rPr>
        <w:t xml:space="preserve"> </w:t>
      </w:r>
      <w:r>
        <w:t>с</w:t>
      </w:r>
      <w:r>
        <w:rPr>
          <w:spacing w:val="40"/>
        </w:rPr>
        <w:t xml:space="preserve"> </w:t>
      </w:r>
      <w:r>
        <w:t>позиций</w:t>
      </w:r>
      <w:r>
        <w:rPr>
          <w:spacing w:val="40"/>
        </w:rPr>
        <w:t xml:space="preserve"> </w:t>
      </w:r>
      <w:r>
        <w:t>экологических</w:t>
      </w:r>
    </w:p>
    <w:p w14:paraId="66DCCA9F" w14:textId="77777777" w:rsidR="00F11DF8" w:rsidRDefault="00DA3958">
      <w:pPr>
        <w:pStyle w:val="a3"/>
        <w:spacing w:line="273" w:lineRule="exact"/>
        <w:ind w:firstLine="0"/>
        <w:jc w:val="left"/>
      </w:pPr>
      <w:r>
        <w:rPr>
          <w:spacing w:val="-2"/>
        </w:rPr>
        <w:t>последствий;</w:t>
      </w:r>
    </w:p>
    <w:p w14:paraId="3F56287A" w14:textId="77777777" w:rsidR="00F11DF8" w:rsidRDefault="00DA3958">
      <w:pPr>
        <w:pStyle w:val="a3"/>
        <w:spacing w:line="275" w:lineRule="exact"/>
        <w:ind w:left="1406" w:firstLine="0"/>
        <w:jc w:val="left"/>
      </w:pPr>
      <w:r>
        <w:t>выявлять</w:t>
      </w:r>
      <w:r>
        <w:rPr>
          <w:spacing w:val="-8"/>
        </w:rPr>
        <w:t xml:space="preserve"> </w:t>
      </w:r>
      <w:r>
        <w:t>экологические</w:t>
      </w:r>
      <w:r>
        <w:rPr>
          <w:spacing w:val="-8"/>
        </w:rPr>
        <w:t xml:space="preserve"> </w:t>
      </w:r>
      <w:r>
        <w:rPr>
          <w:spacing w:val="-2"/>
        </w:rPr>
        <w:t>проблемы;</w:t>
      </w:r>
    </w:p>
    <w:p w14:paraId="675BADAE" w14:textId="77777777" w:rsidR="00F11DF8" w:rsidRDefault="00DA3958">
      <w:pPr>
        <w:pStyle w:val="a3"/>
        <w:spacing w:before="7" w:line="237" w:lineRule="auto"/>
        <w:ind w:left="1406" w:right="3348" w:firstLine="0"/>
        <w:jc w:val="left"/>
      </w:pPr>
      <w:r>
        <w:t>характеризовать</w:t>
      </w:r>
      <w:r>
        <w:rPr>
          <w:spacing w:val="-10"/>
        </w:rPr>
        <w:t xml:space="preserve"> </w:t>
      </w:r>
      <w:r>
        <w:t>профессии,</w:t>
      </w:r>
      <w:r>
        <w:rPr>
          <w:spacing w:val="-12"/>
        </w:rPr>
        <w:t xml:space="preserve"> </w:t>
      </w:r>
      <w:r>
        <w:t>связанные</w:t>
      </w:r>
      <w:r>
        <w:rPr>
          <w:spacing w:val="-11"/>
        </w:rPr>
        <w:t xml:space="preserve"> </w:t>
      </w:r>
      <w:r>
        <w:t>со</w:t>
      </w:r>
      <w:r>
        <w:rPr>
          <w:spacing w:val="-4"/>
        </w:rPr>
        <w:t xml:space="preserve"> </w:t>
      </w:r>
      <w:r>
        <w:t>сферой</w:t>
      </w:r>
      <w:r>
        <w:rPr>
          <w:spacing w:val="-11"/>
        </w:rPr>
        <w:t xml:space="preserve"> </w:t>
      </w:r>
      <w:r>
        <w:t>дизайна. К концу обучения в 8 классе:</w:t>
      </w:r>
    </w:p>
    <w:p w14:paraId="4322D27D" w14:textId="77777777" w:rsidR="00F11DF8" w:rsidRDefault="00DA3958">
      <w:pPr>
        <w:pStyle w:val="a3"/>
        <w:tabs>
          <w:tab w:val="left" w:pos="8445"/>
        </w:tabs>
        <w:spacing w:before="5" w:line="237" w:lineRule="auto"/>
        <w:ind w:right="456"/>
        <w:jc w:val="left"/>
      </w:pPr>
      <w:r>
        <w:t>называть</w:t>
      </w:r>
      <w:r>
        <w:rPr>
          <w:spacing w:val="40"/>
        </w:rPr>
        <w:t xml:space="preserve"> </w:t>
      </w:r>
      <w:r>
        <w:t>основные</w:t>
      </w:r>
      <w:r>
        <w:rPr>
          <w:spacing w:val="40"/>
        </w:rPr>
        <w:t xml:space="preserve"> </w:t>
      </w:r>
      <w:r>
        <w:t>принципы</w:t>
      </w:r>
      <w:r>
        <w:rPr>
          <w:spacing w:val="40"/>
        </w:rPr>
        <w:t xml:space="preserve"> </w:t>
      </w:r>
      <w:r>
        <w:t>управления</w:t>
      </w:r>
      <w:r>
        <w:rPr>
          <w:spacing w:val="40"/>
        </w:rPr>
        <w:t xml:space="preserve"> </w:t>
      </w:r>
      <w:r>
        <w:t>производственным</w:t>
      </w:r>
      <w:r>
        <w:tab/>
        <w:t>и</w:t>
      </w:r>
      <w:r>
        <w:rPr>
          <w:spacing w:val="-15"/>
        </w:rPr>
        <w:t xml:space="preserve"> </w:t>
      </w:r>
      <w:r>
        <w:t xml:space="preserve">технологическим </w:t>
      </w:r>
      <w:r>
        <w:rPr>
          <w:spacing w:val="-2"/>
        </w:rPr>
        <w:t>процессами;</w:t>
      </w:r>
    </w:p>
    <w:p w14:paraId="29F1DCEE" w14:textId="77777777" w:rsidR="00F11DF8" w:rsidRDefault="00DA3958">
      <w:pPr>
        <w:pStyle w:val="a3"/>
        <w:spacing w:before="1"/>
        <w:ind w:left="1406" w:firstLine="0"/>
        <w:jc w:val="left"/>
      </w:pPr>
      <w:r>
        <w:t>анализировать</w:t>
      </w:r>
      <w:r>
        <w:rPr>
          <w:spacing w:val="-4"/>
        </w:rPr>
        <w:t xml:space="preserve"> </w:t>
      </w:r>
      <w:r>
        <w:t>возможности</w:t>
      </w:r>
      <w:r>
        <w:rPr>
          <w:spacing w:val="-4"/>
        </w:rPr>
        <w:t xml:space="preserve"> </w:t>
      </w:r>
      <w:r>
        <w:t>и</w:t>
      </w:r>
      <w:r>
        <w:rPr>
          <w:spacing w:val="-4"/>
        </w:rPr>
        <w:t xml:space="preserve"> </w:t>
      </w:r>
      <w:r>
        <w:t>сферу</w:t>
      </w:r>
      <w:r>
        <w:rPr>
          <w:spacing w:val="-5"/>
        </w:rPr>
        <w:t xml:space="preserve"> </w:t>
      </w:r>
      <w:r>
        <w:t>применения</w:t>
      </w:r>
      <w:r>
        <w:rPr>
          <w:spacing w:val="-4"/>
        </w:rPr>
        <w:t xml:space="preserve"> </w:t>
      </w:r>
      <w:r>
        <w:t>современных</w:t>
      </w:r>
      <w:r>
        <w:rPr>
          <w:spacing w:val="-4"/>
        </w:rPr>
        <w:t xml:space="preserve"> </w:t>
      </w:r>
      <w:r>
        <w:rPr>
          <w:spacing w:val="-2"/>
        </w:rPr>
        <w:t>технологий;</w:t>
      </w:r>
    </w:p>
    <w:p w14:paraId="3EB54FEE" w14:textId="77777777" w:rsidR="00F11DF8" w:rsidRDefault="00DA3958">
      <w:pPr>
        <w:pStyle w:val="a3"/>
        <w:ind w:left="1406" w:firstLine="0"/>
        <w:jc w:val="left"/>
      </w:pPr>
      <w:r>
        <w:t>характеризовать</w:t>
      </w:r>
      <w:r>
        <w:rPr>
          <w:spacing w:val="-7"/>
        </w:rPr>
        <w:t xml:space="preserve"> </w:t>
      </w:r>
      <w:r>
        <w:t>направления</w:t>
      </w:r>
      <w:r>
        <w:rPr>
          <w:spacing w:val="-7"/>
        </w:rPr>
        <w:t xml:space="preserve"> </w:t>
      </w:r>
      <w:r>
        <w:t>развития</w:t>
      </w:r>
      <w:r>
        <w:rPr>
          <w:spacing w:val="-12"/>
        </w:rPr>
        <w:t xml:space="preserve"> </w:t>
      </w:r>
      <w:r>
        <w:t>и</w:t>
      </w:r>
      <w:r>
        <w:rPr>
          <w:spacing w:val="-14"/>
        </w:rPr>
        <w:t xml:space="preserve"> </w:t>
      </w:r>
      <w:r>
        <w:t>особенности</w:t>
      </w:r>
      <w:r>
        <w:rPr>
          <w:spacing w:val="-7"/>
        </w:rPr>
        <w:t xml:space="preserve"> </w:t>
      </w:r>
      <w:r>
        <w:t>перспективных</w:t>
      </w:r>
      <w:r>
        <w:rPr>
          <w:spacing w:val="-11"/>
        </w:rPr>
        <w:t xml:space="preserve"> </w:t>
      </w:r>
      <w:r>
        <w:t>технологий; предлагать предпринимательские идеи, обосновывать их решение;</w:t>
      </w:r>
    </w:p>
    <w:p w14:paraId="4CC84383" w14:textId="77777777" w:rsidR="00F11DF8" w:rsidRDefault="00DA3958">
      <w:pPr>
        <w:pStyle w:val="a3"/>
        <w:spacing w:line="272" w:lineRule="exact"/>
        <w:ind w:left="1406" w:firstLine="0"/>
        <w:jc w:val="left"/>
      </w:pPr>
      <w:r>
        <w:t>определять</w:t>
      </w:r>
      <w:r>
        <w:rPr>
          <w:spacing w:val="-11"/>
        </w:rPr>
        <w:t xml:space="preserve"> </w:t>
      </w:r>
      <w:r>
        <w:t>проблему,</w:t>
      </w:r>
      <w:r>
        <w:rPr>
          <w:spacing w:val="-5"/>
        </w:rPr>
        <w:t xml:space="preserve"> </w:t>
      </w:r>
      <w:r>
        <w:t>анализировать</w:t>
      </w:r>
      <w:r>
        <w:rPr>
          <w:spacing w:val="-5"/>
        </w:rPr>
        <w:t xml:space="preserve"> </w:t>
      </w:r>
      <w:r>
        <w:t>потребности</w:t>
      </w:r>
      <w:r>
        <w:rPr>
          <w:spacing w:val="-5"/>
        </w:rPr>
        <w:t xml:space="preserve"> </w:t>
      </w:r>
      <w:r>
        <w:t>в</w:t>
      </w:r>
      <w:r>
        <w:rPr>
          <w:spacing w:val="-12"/>
        </w:rPr>
        <w:t xml:space="preserve"> </w:t>
      </w:r>
      <w:r>
        <w:rPr>
          <w:spacing w:val="-2"/>
        </w:rPr>
        <w:t>продукте;</w:t>
      </w:r>
    </w:p>
    <w:p w14:paraId="39D2E191" w14:textId="77777777" w:rsidR="00F11DF8" w:rsidRDefault="00DA3958">
      <w:pPr>
        <w:pStyle w:val="a3"/>
        <w:spacing w:before="5"/>
        <w:ind w:right="381"/>
      </w:pPr>
      <w:r>
        <w:t>владеть методами учебной, исследовательской и проектной деятельности, решения творческих задач, проектирования, моделирования, конструирования и эстетического оформления изделий;</w:t>
      </w:r>
    </w:p>
    <w:p w14:paraId="6A243D82" w14:textId="77777777" w:rsidR="00F11DF8" w:rsidRDefault="00DA3958">
      <w:pPr>
        <w:pStyle w:val="a3"/>
        <w:spacing w:line="242" w:lineRule="auto"/>
        <w:ind w:right="379"/>
      </w:pPr>
      <w:r>
        <w:t>характеризовать мир профессий, связанных с изучаемыми технологиями, их востребованность на рынке труда.</w:t>
      </w:r>
    </w:p>
    <w:p w14:paraId="0B588929" w14:textId="77777777" w:rsidR="00F11DF8" w:rsidRDefault="00DA3958">
      <w:pPr>
        <w:pStyle w:val="a3"/>
        <w:spacing w:line="268" w:lineRule="exact"/>
        <w:ind w:left="1406" w:firstLine="0"/>
      </w:pPr>
      <w:r>
        <w:t>К</w:t>
      </w:r>
      <w:r>
        <w:rPr>
          <w:spacing w:val="-4"/>
        </w:rPr>
        <w:t xml:space="preserve"> </w:t>
      </w:r>
      <w:r>
        <w:t>концу</w:t>
      </w:r>
      <w:r>
        <w:rPr>
          <w:spacing w:val="-9"/>
        </w:rPr>
        <w:t xml:space="preserve"> </w:t>
      </w:r>
      <w:r>
        <w:t>обучения</w:t>
      </w:r>
      <w:r>
        <w:rPr>
          <w:spacing w:val="-1"/>
        </w:rPr>
        <w:t xml:space="preserve"> </w:t>
      </w:r>
      <w:r>
        <w:t>в 9</w:t>
      </w:r>
      <w:r>
        <w:rPr>
          <w:spacing w:val="-5"/>
        </w:rPr>
        <w:t xml:space="preserve"> </w:t>
      </w:r>
      <w:r>
        <w:rPr>
          <w:spacing w:val="-2"/>
        </w:rPr>
        <w:t>классе:</w:t>
      </w:r>
    </w:p>
    <w:p w14:paraId="5E9290B5" w14:textId="77777777" w:rsidR="00F11DF8" w:rsidRDefault="00DA3958">
      <w:pPr>
        <w:pStyle w:val="a3"/>
        <w:spacing w:before="7" w:line="237" w:lineRule="auto"/>
        <w:ind w:right="386"/>
      </w:pPr>
      <w:r>
        <w:t xml:space="preserve">характеризовать культуру предпринимательства, виды предпринимательской </w:t>
      </w:r>
      <w:r>
        <w:rPr>
          <w:spacing w:val="-2"/>
        </w:rPr>
        <w:t>деятельности;</w:t>
      </w:r>
    </w:p>
    <w:p w14:paraId="37C64D0A" w14:textId="77777777" w:rsidR="00F11DF8" w:rsidRDefault="00DA3958">
      <w:pPr>
        <w:pStyle w:val="a3"/>
        <w:spacing w:before="8" w:line="235" w:lineRule="auto"/>
        <w:ind w:left="1406" w:right="3286" w:firstLine="0"/>
        <w:jc w:val="left"/>
      </w:pPr>
      <w:r>
        <w:t>создавать</w:t>
      </w:r>
      <w:r>
        <w:rPr>
          <w:spacing w:val="-15"/>
        </w:rPr>
        <w:t xml:space="preserve"> </w:t>
      </w:r>
      <w:r>
        <w:t>модели</w:t>
      </w:r>
      <w:r>
        <w:rPr>
          <w:spacing w:val="-15"/>
        </w:rPr>
        <w:t xml:space="preserve"> </w:t>
      </w:r>
      <w:r>
        <w:t>экономической</w:t>
      </w:r>
      <w:r>
        <w:rPr>
          <w:spacing w:val="-14"/>
        </w:rPr>
        <w:t xml:space="preserve"> </w:t>
      </w:r>
      <w:r>
        <w:t>деятельности; разрабатывать бизнес-проект;</w:t>
      </w:r>
    </w:p>
    <w:p w14:paraId="4D8657F1" w14:textId="77777777" w:rsidR="00F11DF8" w:rsidRDefault="00DA3958">
      <w:pPr>
        <w:pStyle w:val="a3"/>
        <w:spacing w:line="275" w:lineRule="exact"/>
        <w:ind w:left="1406" w:firstLine="0"/>
        <w:jc w:val="left"/>
      </w:pPr>
      <w:r>
        <w:t>оценивать</w:t>
      </w:r>
      <w:r>
        <w:rPr>
          <w:spacing w:val="-16"/>
        </w:rPr>
        <w:t xml:space="preserve"> </w:t>
      </w:r>
      <w:r>
        <w:t>эффективность</w:t>
      </w:r>
      <w:r>
        <w:rPr>
          <w:spacing w:val="-13"/>
        </w:rPr>
        <w:t xml:space="preserve"> </w:t>
      </w:r>
      <w:r>
        <w:t>предпринимательской</w:t>
      </w:r>
      <w:r>
        <w:rPr>
          <w:spacing w:val="-9"/>
        </w:rPr>
        <w:t xml:space="preserve"> </w:t>
      </w:r>
      <w:r>
        <w:rPr>
          <w:spacing w:val="-2"/>
        </w:rPr>
        <w:t>деятельности;</w:t>
      </w:r>
    </w:p>
    <w:p w14:paraId="35E89430" w14:textId="77777777" w:rsidR="00F11DF8" w:rsidRDefault="00DA3958">
      <w:pPr>
        <w:pStyle w:val="a3"/>
        <w:spacing w:before="3"/>
        <w:ind w:left="1406" w:firstLine="0"/>
        <w:jc w:val="left"/>
      </w:pPr>
      <w:r>
        <w:t>планировать</w:t>
      </w:r>
      <w:r>
        <w:rPr>
          <w:spacing w:val="-6"/>
        </w:rPr>
        <w:t xml:space="preserve"> </w:t>
      </w:r>
      <w:r>
        <w:t>свое</w:t>
      </w:r>
      <w:r>
        <w:rPr>
          <w:spacing w:val="-6"/>
        </w:rPr>
        <w:t xml:space="preserve"> </w:t>
      </w:r>
      <w:r>
        <w:t>профессиональное</w:t>
      </w:r>
      <w:r>
        <w:rPr>
          <w:spacing w:val="-5"/>
        </w:rPr>
        <w:t xml:space="preserve"> </w:t>
      </w:r>
      <w:r>
        <w:t>образование</w:t>
      </w:r>
      <w:r>
        <w:rPr>
          <w:spacing w:val="-5"/>
        </w:rPr>
        <w:t xml:space="preserve"> </w:t>
      </w:r>
      <w:r>
        <w:t>и</w:t>
      </w:r>
      <w:r>
        <w:rPr>
          <w:spacing w:val="-6"/>
        </w:rPr>
        <w:t xml:space="preserve"> </w:t>
      </w:r>
      <w:r>
        <w:t>профессиональную</w:t>
      </w:r>
      <w:r>
        <w:rPr>
          <w:spacing w:val="-4"/>
        </w:rPr>
        <w:t xml:space="preserve"> </w:t>
      </w:r>
      <w:r>
        <w:rPr>
          <w:spacing w:val="-2"/>
        </w:rPr>
        <w:t>карьеру.</w:t>
      </w:r>
    </w:p>
    <w:p w14:paraId="3689D4E6" w14:textId="77777777" w:rsidR="00F11DF8" w:rsidRDefault="00DA3958">
      <w:pPr>
        <w:pStyle w:val="a3"/>
        <w:tabs>
          <w:tab w:val="left" w:pos="2892"/>
          <w:tab w:val="left" w:pos="5377"/>
          <w:tab w:val="left" w:pos="7734"/>
          <w:tab w:val="left" w:pos="9580"/>
        </w:tabs>
        <w:spacing w:before="2" w:line="274" w:lineRule="exact"/>
        <w:ind w:left="1406" w:firstLine="0"/>
        <w:jc w:val="left"/>
      </w:pPr>
      <w:r>
        <w:rPr>
          <w:spacing w:val="-2"/>
        </w:rPr>
        <w:t>Предметные</w:t>
      </w:r>
      <w:r>
        <w:tab/>
        <w:t>результаты</w:t>
      </w:r>
      <w:r>
        <w:rPr>
          <w:spacing w:val="35"/>
        </w:rPr>
        <w:t xml:space="preserve">  </w:t>
      </w:r>
      <w:r>
        <w:rPr>
          <w:spacing w:val="-2"/>
        </w:rPr>
        <w:t>освоения</w:t>
      </w:r>
      <w:r>
        <w:tab/>
        <w:t>содержания</w:t>
      </w:r>
      <w:r>
        <w:rPr>
          <w:spacing w:val="36"/>
        </w:rPr>
        <w:t xml:space="preserve">  </w:t>
      </w:r>
      <w:r>
        <w:rPr>
          <w:spacing w:val="-2"/>
        </w:rPr>
        <w:t>модуля</w:t>
      </w:r>
      <w:r>
        <w:tab/>
      </w:r>
      <w:r>
        <w:rPr>
          <w:spacing w:val="-2"/>
        </w:rPr>
        <w:t>«Компьютерная</w:t>
      </w:r>
      <w:r>
        <w:tab/>
      </w:r>
      <w:r>
        <w:rPr>
          <w:spacing w:val="-2"/>
        </w:rPr>
        <w:t>графика.</w:t>
      </w:r>
    </w:p>
    <w:p w14:paraId="60B93EC4" w14:textId="77777777" w:rsidR="00F11DF8" w:rsidRDefault="00DA3958">
      <w:pPr>
        <w:pStyle w:val="a3"/>
        <w:spacing w:line="274" w:lineRule="exact"/>
        <w:ind w:firstLine="0"/>
        <w:jc w:val="left"/>
      </w:pPr>
      <w:r>
        <w:rPr>
          <w:spacing w:val="-2"/>
        </w:rPr>
        <w:t>Черчение».</w:t>
      </w:r>
    </w:p>
    <w:p w14:paraId="3DA9BC6C" w14:textId="77777777" w:rsidR="00F11DF8" w:rsidRDefault="00DA3958">
      <w:pPr>
        <w:pStyle w:val="a3"/>
        <w:ind w:left="1406" w:firstLine="0"/>
        <w:jc w:val="left"/>
      </w:pPr>
      <w:r>
        <w:t>К</w:t>
      </w:r>
      <w:r>
        <w:rPr>
          <w:spacing w:val="-4"/>
        </w:rPr>
        <w:t xml:space="preserve"> </w:t>
      </w:r>
      <w:r>
        <w:t>концу</w:t>
      </w:r>
      <w:r>
        <w:rPr>
          <w:spacing w:val="-9"/>
        </w:rPr>
        <w:t xml:space="preserve"> </w:t>
      </w:r>
      <w:r>
        <w:t>обучения</w:t>
      </w:r>
      <w:r>
        <w:rPr>
          <w:spacing w:val="-1"/>
        </w:rPr>
        <w:t xml:space="preserve"> </w:t>
      </w:r>
      <w:r>
        <w:t>в</w:t>
      </w:r>
      <w:r>
        <w:rPr>
          <w:spacing w:val="-2"/>
        </w:rPr>
        <w:t xml:space="preserve"> </w:t>
      </w:r>
      <w:r>
        <w:t>5</w:t>
      </w:r>
      <w:r>
        <w:rPr>
          <w:spacing w:val="-5"/>
        </w:rPr>
        <w:t xml:space="preserve"> </w:t>
      </w:r>
      <w:r>
        <w:rPr>
          <w:spacing w:val="-2"/>
        </w:rPr>
        <w:t>классе:</w:t>
      </w:r>
    </w:p>
    <w:p w14:paraId="33AE3F32" w14:textId="77777777" w:rsidR="00F11DF8" w:rsidRDefault="00DA3958">
      <w:pPr>
        <w:pStyle w:val="a3"/>
        <w:ind w:left="1406" w:firstLine="0"/>
        <w:jc w:val="left"/>
      </w:pPr>
      <w:r>
        <w:t>называть</w:t>
      </w:r>
      <w:r>
        <w:rPr>
          <w:spacing w:val="-7"/>
        </w:rPr>
        <w:t xml:space="preserve"> </w:t>
      </w:r>
      <w:r>
        <w:t>виды</w:t>
      </w:r>
      <w:r>
        <w:rPr>
          <w:spacing w:val="-9"/>
        </w:rPr>
        <w:t xml:space="preserve"> </w:t>
      </w:r>
      <w:r>
        <w:t>и</w:t>
      </w:r>
      <w:r>
        <w:rPr>
          <w:spacing w:val="-10"/>
        </w:rPr>
        <w:t xml:space="preserve"> </w:t>
      </w:r>
      <w:r>
        <w:t>области</w:t>
      </w:r>
      <w:r>
        <w:rPr>
          <w:spacing w:val="-3"/>
        </w:rPr>
        <w:t xml:space="preserve"> </w:t>
      </w:r>
      <w:r>
        <w:t>применения</w:t>
      </w:r>
      <w:r>
        <w:rPr>
          <w:spacing w:val="-7"/>
        </w:rPr>
        <w:t xml:space="preserve"> </w:t>
      </w:r>
      <w:r>
        <w:t>графической</w:t>
      </w:r>
      <w:r>
        <w:rPr>
          <w:spacing w:val="-7"/>
        </w:rPr>
        <w:t xml:space="preserve"> </w:t>
      </w:r>
      <w:r>
        <w:rPr>
          <w:spacing w:val="-2"/>
        </w:rPr>
        <w:t>информации;</w:t>
      </w:r>
    </w:p>
    <w:p w14:paraId="3EBB3156" w14:textId="77777777" w:rsidR="00F11DF8" w:rsidRDefault="00DA3958">
      <w:pPr>
        <w:pStyle w:val="a3"/>
        <w:spacing w:before="7" w:line="237" w:lineRule="auto"/>
        <w:jc w:val="left"/>
      </w:pPr>
      <w:r>
        <w:t>называть типы графических изображений (рисунок, диаграмма, графики, графы, эскиз, технический рисунок, чертеж, схема, карта, пиктограмма и другие);</w:t>
      </w:r>
    </w:p>
    <w:p w14:paraId="2E6097B8" w14:textId="77777777" w:rsidR="00F11DF8" w:rsidRDefault="00DA3958">
      <w:pPr>
        <w:pStyle w:val="a3"/>
        <w:spacing w:before="8" w:line="235" w:lineRule="auto"/>
        <w:jc w:val="left"/>
      </w:pPr>
      <w:r>
        <w:t>называть</w:t>
      </w:r>
      <w:r>
        <w:rPr>
          <w:spacing w:val="-4"/>
        </w:rPr>
        <w:t xml:space="preserve"> </w:t>
      </w:r>
      <w:r>
        <w:t>основные</w:t>
      </w:r>
      <w:r>
        <w:rPr>
          <w:spacing w:val="-2"/>
        </w:rPr>
        <w:t xml:space="preserve"> </w:t>
      </w:r>
      <w:r>
        <w:t>элементы</w:t>
      </w:r>
      <w:r>
        <w:rPr>
          <w:spacing w:val="-2"/>
        </w:rPr>
        <w:t xml:space="preserve"> </w:t>
      </w:r>
      <w:r>
        <w:t>графических</w:t>
      </w:r>
      <w:r>
        <w:rPr>
          <w:spacing w:val="-1"/>
        </w:rPr>
        <w:t xml:space="preserve"> </w:t>
      </w:r>
      <w:r>
        <w:t>изображений (точка, линия, контур, буквы и цифры, условные знаки);</w:t>
      </w:r>
    </w:p>
    <w:p w14:paraId="4AA941C3" w14:textId="77777777" w:rsidR="00F11DF8" w:rsidRDefault="00DA3958">
      <w:pPr>
        <w:pStyle w:val="a3"/>
        <w:spacing w:line="275" w:lineRule="exact"/>
        <w:ind w:left="1406" w:firstLine="0"/>
        <w:jc w:val="left"/>
      </w:pPr>
      <w:r>
        <w:t>называть</w:t>
      </w:r>
      <w:r>
        <w:rPr>
          <w:spacing w:val="-7"/>
        </w:rPr>
        <w:t xml:space="preserve"> </w:t>
      </w:r>
      <w:r>
        <w:t>и</w:t>
      </w:r>
      <w:r>
        <w:rPr>
          <w:spacing w:val="-9"/>
        </w:rPr>
        <w:t xml:space="preserve"> </w:t>
      </w:r>
      <w:r>
        <w:t>применять</w:t>
      </w:r>
      <w:r>
        <w:rPr>
          <w:spacing w:val="-4"/>
        </w:rPr>
        <w:t xml:space="preserve"> </w:t>
      </w:r>
      <w:r>
        <w:t>чертежные</w:t>
      </w:r>
      <w:r>
        <w:rPr>
          <w:spacing w:val="-9"/>
        </w:rPr>
        <w:t xml:space="preserve"> </w:t>
      </w:r>
      <w:r>
        <w:rPr>
          <w:spacing w:val="-2"/>
        </w:rPr>
        <w:t>инструменты;</w:t>
      </w:r>
    </w:p>
    <w:p w14:paraId="5A4CC076" w14:textId="77777777" w:rsidR="00F11DF8" w:rsidRDefault="00DA3958">
      <w:pPr>
        <w:pStyle w:val="a3"/>
        <w:spacing w:before="5"/>
        <w:jc w:val="left"/>
      </w:pPr>
      <w:r>
        <w:t>читать</w:t>
      </w:r>
      <w:r>
        <w:rPr>
          <w:spacing w:val="40"/>
        </w:rPr>
        <w:t xml:space="preserve"> </w:t>
      </w:r>
      <w:r>
        <w:t>и</w:t>
      </w:r>
      <w:r>
        <w:rPr>
          <w:spacing w:val="34"/>
        </w:rPr>
        <w:t xml:space="preserve"> </w:t>
      </w:r>
      <w:r>
        <w:t>выполнять</w:t>
      </w:r>
      <w:r>
        <w:rPr>
          <w:spacing w:val="40"/>
        </w:rPr>
        <w:t xml:space="preserve"> </w:t>
      </w:r>
      <w:r>
        <w:t>чертежи</w:t>
      </w:r>
      <w:r>
        <w:rPr>
          <w:spacing w:val="36"/>
        </w:rPr>
        <w:t xml:space="preserve"> </w:t>
      </w:r>
      <w:r>
        <w:t>на</w:t>
      </w:r>
      <w:r>
        <w:rPr>
          <w:spacing w:val="32"/>
        </w:rPr>
        <w:t xml:space="preserve"> </w:t>
      </w:r>
      <w:r>
        <w:t>листе</w:t>
      </w:r>
      <w:r>
        <w:rPr>
          <w:spacing w:val="40"/>
        </w:rPr>
        <w:t xml:space="preserve"> </w:t>
      </w:r>
      <w:r>
        <w:t>А4</w:t>
      </w:r>
      <w:r>
        <w:rPr>
          <w:spacing w:val="40"/>
        </w:rPr>
        <w:t xml:space="preserve"> </w:t>
      </w:r>
      <w:r>
        <w:t>(рамка,</w:t>
      </w:r>
      <w:r>
        <w:rPr>
          <w:spacing w:val="37"/>
        </w:rPr>
        <w:t xml:space="preserve"> </w:t>
      </w:r>
      <w:r>
        <w:t>основная</w:t>
      </w:r>
      <w:r>
        <w:rPr>
          <w:spacing w:val="40"/>
        </w:rPr>
        <w:t xml:space="preserve"> </w:t>
      </w:r>
      <w:r>
        <w:t>надпись,</w:t>
      </w:r>
      <w:r>
        <w:rPr>
          <w:spacing w:val="38"/>
        </w:rPr>
        <w:t xml:space="preserve"> </w:t>
      </w:r>
      <w:r>
        <w:t>масштаб,</w:t>
      </w:r>
      <w:r>
        <w:rPr>
          <w:spacing w:val="35"/>
        </w:rPr>
        <w:t xml:space="preserve"> </w:t>
      </w:r>
      <w:r>
        <w:t>виды, нанесение размеров);</w:t>
      </w:r>
    </w:p>
    <w:p w14:paraId="4D805AEA" w14:textId="77777777" w:rsidR="00F11DF8" w:rsidRDefault="00DA3958">
      <w:pPr>
        <w:pStyle w:val="a3"/>
        <w:spacing w:before="3" w:line="242" w:lineRule="auto"/>
        <w:jc w:val="left"/>
      </w:pPr>
      <w:r>
        <w:t>характеризовать мир профессий, связанных с черчением,</w:t>
      </w:r>
      <w:r>
        <w:rPr>
          <w:spacing w:val="35"/>
        </w:rPr>
        <w:t xml:space="preserve"> </w:t>
      </w:r>
      <w:r>
        <w:t>компьютерной графикой, их востребованность на рынке труда.</w:t>
      </w:r>
    </w:p>
    <w:p w14:paraId="502C9A00" w14:textId="77777777" w:rsidR="00F11DF8" w:rsidRDefault="00F11DF8">
      <w:pPr>
        <w:spacing w:line="242" w:lineRule="auto"/>
        <w:sectPr w:rsidR="00F11DF8">
          <w:pgSz w:w="11920" w:h="16850"/>
          <w:pgMar w:top="1040" w:right="320" w:bottom="280" w:left="720" w:header="720" w:footer="720" w:gutter="0"/>
          <w:cols w:space="720"/>
        </w:sectPr>
      </w:pPr>
    </w:p>
    <w:p w14:paraId="5A1CC76B" w14:textId="77777777" w:rsidR="00F11DF8" w:rsidRDefault="00DA3958">
      <w:pPr>
        <w:pStyle w:val="a3"/>
        <w:spacing w:before="76"/>
        <w:ind w:left="1406" w:firstLine="0"/>
        <w:jc w:val="left"/>
      </w:pPr>
      <w:r>
        <w:t>К</w:t>
      </w:r>
      <w:r>
        <w:rPr>
          <w:spacing w:val="-4"/>
        </w:rPr>
        <w:t xml:space="preserve"> </w:t>
      </w:r>
      <w:r>
        <w:t>концу</w:t>
      </w:r>
      <w:r>
        <w:rPr>
          <w:spacing w:val="-9"/>
        </w:rPr>
        <w:t xml:space="preserve"> </w:t>
      </w:r>
      <w:r>
        <w:t>обучения</w:t>
      </w:r>
      <w:r>
        <w:rPr>
          <w:spacing w:val="-1"/>
        </w:rPr>
        <w:t xml:space="preserve"> </w:t>
      </w:r>
      <w:r>
        <w:t>в</w:t>
      </w:r>
      <w:r>
        <w:rPr>
          <w:spacing w:val="-2"/>
        </w:rPr>
        <w:t xml:space="preserve"> </w:t>
      </w:r>
      <w:r>
        <w:t>6</w:t>
      </w:r>
      <w:r>
        <w:rPr>
          <w:spacing w:val="-5"/>
        </w:rPr>
        <w:t xml:space="preserve"> </w:t>
      </w:r>
      <w:r>
        <w:rPr>
          <w:spacing w:val="-2"/>
        </w:rPr>
        <w:t>классе:</w:t>
      </w:r>
    </w:p>
    <w:p w14:paraId="1D1B3069" w14:textId="77777777" w:rsidR="00F11DF8" w:rsidRDefault="00DA3958">
      <w:pPr>
        <w:pStyle w:val="a3"/>
        <w:spacing w:before="10" w:line="235" w:lineRule="auto"/>
        <w:ind w:right="390"/>
        <w:jc w:val="left"/>
      </w:pPr>
      <w:r>
        <w:t>знать и выполнять</w:t>
      </w:r>
      <w:r>
        <w:rPr>
          <w:spacing w:val="-2"/>
        </w:rPr>
        <w:t xml:space="preserve"> </w:t>
      </w:r>
      <w:r>
        <w:t>основные правила выполнения чертежей с использованием чертежных инструментов;</w:t>
      </w:r>
    </w:p>
    <w:p w14:paraId="371CEC22" w14:textId="77777777" w:rsidR="00F11DF8" w:rsidRDefault="00DA3958">
      <w:pPr>
        <w:pStyle w:val="a3"/>
        <w:spacing w:before="7" w:line="237" w:lineRule="auto"/>
        <w:ind w:left="1406" w:firstLine="0"/>
        <w:jc w:val="left"/>
      </w:pPr>
      <w:r>
        <w:t>знать</w:t>
      </w:r>
      <w:r>
        <w:rPr>
          <w:spacing w:val="-5"/>
        </w:rPr>
        <w:t xml:space="preserve"> </w:t>
      </w:r>
      <w:r>
        <w:t>и</w:t>
      </w:r>
      <w:r>
        <w:rPr>
          <w:spacing w:val="-4"/>
        </w:rPr>
        <w:t xml:space="preserve"> </w:t>
      </w:r>
      <w:r>
        <w:t>использовать</w:t>
      </w:r>
      <w:r>
        <w:rPr>
          <w:spacing w:val="-4"/>
        </w:rPr>
        <w:t xml:space="preserve"> </w:t>
      </w:r>
      <w:r>
        <w:t>для</w:t>
      </w:r>
      <w:r>
        <w:rPr>
          <w:spacing w:val="-4"/>
        </w:rPr>
        <w:t xml:space="preserve"> </w:t>
      </w:r>
      <w:r>
        <w:t>выполнения</w:t>
      </w:r>
      <w:r>
        <w:rPr>
          <w:spacing w:val="-4"/>
        </w:rPr>
        <w:t xml:space="preserve"> </w:t>
      </w:r>
      <w:r>
        <w:t>чертежей</w:t>
      </w:r>
      <w:r>
        <w:rPr>
          <w:spacing w:val="-4"/>
        </w:rPr>
        <w:t xml:space="preserve"> </w:t>
      </w:r>
      <w:r>
        <w:t>инструменты</w:t>
      </w:r>
      <w:r>
        <w:rPr>
          <w:spacing w:val="-4"/>
        </w:rPr>
        <w:t xml:space="preserve"> </w:t>
      </w:r>
      <w:r>
        <w:t>графического</w:t>
      </w:r>
      <w:r>
        <w:rPr>
          <w:spacing w:val="-4"/>
        </w:rPr>
        <w:t xml:space="preserve"> </w:t>
      </w:r>
      <w:r>
        <w:t>редактора; понимать смысл</w:t>
      </w:r>
      <w:r>
        <w:rPr>
          <w:spacing w:val="40"/>
        </w:rPr>
        <w:t xml:space="preserve"> </w:t>
      </w:r>
      <w:r>
        <w:t>условных</w:t>
      </w:r>
      <w:r>
        <w:rPr>
          <w:spacing w:val="40"/>
        </w:rPr>
        <w:t xml:space="preserve"> </w:t>
      </w:r>
      <w:r>
        <w:t>графических</w:t>
      </w:r>
      <w:r>
        <w:rPr>
          <w:spacing w:val="40"/>
        </w:rPr>
        <w:t xml:space="preserve"> </w:t>
      </w:r>
      <w:r>
        <w:t>обозначений, создавать</w:t>
      </w:r>
      <w:r>
        <w:rPr>
          <w:spacing w:val="40"/>
        </w:rPr>
        <w:t xml:space="preserve"> </w:t>
      </w:r>
      <w:r>
        <w:t>с</w:t>
      </w:r>
      <w:r>
        <w:rPr>
          <w:spacing w:val="40"/>
        </w:rPr>
        <w:t xml:space="preserve"> </w:t>
      </w:r>
      <w:r>
        <w:t>их</w:t>
      </w:r>
      <w:r>
        <w:rPr>
          <w:spacing w:val="40"/>
        </w:rPr>
        <w:t xml:space="preserve"> </w:t>
      </w:r>
      <w:r>
        <w:t>помощью</w:t>
      </w:r>
    </w:p>
    <w:p w14:paraId="6B9BB2D5" w14:textId="77777777" w:rsidR="00F11DF8" w:rsidRDefault="00DA3958">
      <w:pPr>
        <w:pStyle w:val="a3"/>
        <w:spacing w:line="275" w:lineRule="exact"/>
        <w:ind w:firstLine="0"/>
        <w:jc w:val="left"/>
      </w:pPr>
      <w:r>
        <w:t>графические</w:t>
      </w:r>
      <w:r>
        <w:rPr>
          <w:spacing w:val="-9"/>
        </w:rPr>
        <w:t xml:space="preserve"> </w:t>
      </w:r>
      <w:r>
        <w:rPr>
          <w:spacing w:val="-2"/>
        </w:rPr>
        <w:t>тексты;</w:t>
      </w:r>
    </w:p>
    <w:p w14:paraId="4F289774" w14:textId="77777777" w:rsidR="00F11DF8" w:rsidRDefault="00DA3958">
      <w:pPr>
        <w:pStyle w:val="a3"/>
        <w:ind w:left="1406" w:firstLine="0"/>
        <w:jc w:val="left"/>
      </w:pPr>
      <w:r>
        <w:t>создавать</w:t>
      </w:r>
      <w:r>
        <w:rPr>
          <w:spacing w:val="-8"/>
        </w:rPr>
        <w:t xml:space="preserve"> </w:t>
      </w:r>
      <w:r>
        <w:t>тексты,</w:t>
      </w:r>
      <w:r>
        <w:rPr>
          <w:spacing w:val="-8"/>
        </w:rPr>
        <w:t xml:space="preserve"> </w:t>
      </w:r>
      <w:r>
        <w:t>рисунки</w:t>
      </w:r>
      <w:r>
        <w:rPr>
          <w:spacing w:val="-3"/>
        </w:rPr>
        <w:t xml:space="preserve"> </w:t>
      </w:r>
      <w:r>
        <w:t>в</w:t>
      </w:r>
      <w:r>
        <w:rPr>
          <w:spacing w:val="2"/>
        </w:rPr>
        <w:t xml:space="preserve"> </w:t>
      </w:r>
      <w:r>
        <w:t>графическом</w:t>
      </w:r>
      <w:r>
        <w:rPr>
          <w:spacing w:val="-3"/>
        </w:rPr>
        <w:t xml:space="preserve"> </w:t>
      </w:r>
      <w:r>
        <w:rPr>
          <w:spacing w:val="-2"/>
        </w:rPr>
        <w:t>редакторе;</w:t>
      </w:r>
    </w:p>
    <w:p w14:paraId="63472391" w14:textId="77777777" w:rsidR="00F11DF8" w:rsidRDefault="00DA3958">
      <w:pPr>
        <w:pStyle w:val="a3"/>
        <w:spacing w:before="7" w:line="237" w:lineRule="auto"/>
        <w:jc w:val="left"/>
      </w:pPr>
      <w:r>
        <w:t>характеризовать мир профессий, связанных с черчением, компьютерной графикой, их востребованность на рынке труда.</w:t>
      </w:r>
    </w:p>
    <w:p w14:paraId="3B2C5721" w14:textId="77777777" w:rsidR="00F11DF8" w:rsidRDefault="00DA3958">
      <w:pPr>
        <w:pStyle w:val="a3"/>
        <w:spacing w:line="275" w:lineRule="exact"/>
        <w:ind w:left="1406" w:firstLine="0"/>
        <w:jc w:val="left"/>
      </w:pPr>
      <w:r>
        <w:t>К</w:t>
      </w:r>
      <w:r>
        <w:rPr>
          <w:spacing w:val="-4"/>
        </w:rPr>
        <w:t xml:space="preserve"> </w:t>
      </w:r>
      <w:r>
        <w:t>концу</w:t>
      </w:r>
      <w:r>
        <w:rPr>
          <w:spacing w:val="-9"/>
        </w:rPr>
        <w:t xml:space="preserve"> </w:t>
      </w:r>
      <w:r>
        <w:t>обучения</w:t>
      </w:r>
      <w:r>
        <w:rPr>
          <w:spacing w:val="-1"/>
        </w:rPr>
        <w:t xml:space="preserve"> </w:t>
      </w:r>
      <w:r>
        <w:t>в</w:t>
      </w:r>
      <w:r>
        <w:rPr>
          <w:spacing w:val="-2"/>
        </w:rPr>
        <w:t xml:space="preserve"> </w:t>
      </w:r>
      <w:r>
        <w:t>7</w:t>
      </w:r>
      <w:r>
        <w:rPr>
          <w:spacing w:val="-5"/>
        </w:rPr>
        <w:t xml:space="preserve"> </w:t>
      </w:r>
      <w:r>
        <w:rPr>
          <w:spacing w:val="-2"/>
        </w:rPr>
        <w:t>классе:</w:t>
      </w:r>
    </w:p>
    <w:p w14:paraId="2F176495" w14:textId="77777777" w:rsidR="00F11DF8" w:rsidRDefault="00DA3958">
      <w:pPr>
        <w:pStyle w:val="a3"/>
        <w:spacing w:before="2"/>
        <w:ind w:left="1406" w:right="3660" w:firstLine="0"/>
        <w:jc w:val="left"/>
      </w:pPr>
      <w:r>
        <w:t>называть виды конструкторской документации; называть</w:t>
      </w:r>
      <w:r>
        <w:rPr>
          <w:spacing w:val="-6"/>
        </w:rPr>
        <w:t xml:space="preserve"> </w:t>
      </w:r>
      <w:r>
        <w:t>и</w:t>
      </w:r>
      <w:r>
        <w:rPr>
          <w:spacing w:val="-7"/>
        </w:rPr>
        <w:t xml:space="preserve"> </w:t>
      </w:r>
      <w:r>
        <w:t>характеризовать</w:t>
      </w:r>
      <w:r>
        <w:rPr>
          <w:spacing w:val="-6"/>
        </w:rPr>
        <w:t xml:space="preserve"> </w:t>
      </w:r>
      <w:r>
        <w:t>виды</w:t>
      </w:r>
      <w:r>
        <w:rPr>
          <w:spacing w:val="-7"/>
        </w:rPr>
        <w:t xml:space="preserve"> </w:t>
      </w:r>
      <w:r>
        <w:t>графических</w:t>
      </w:r>
      <w:r>
        <w:rPr>
          <w:spacing w:val="-7"/>
        </w:rPr>
        <w:t xml:space="preserve"> </w:t>
      </w:r>
      <w:r>
        <w:t>моделей; выполнять и оформлять сборочный чертеж;</w:t>
      </w:r>
    </w:p>
    <w:p w14:paraId="2F7A6892" w14:textId="77777777" w:rsidR="00F11DF8" w:rsidRDefault="00DA3958">
      <w:pPr>
        <w:pStyle w:val="a3"/>
        <w:spacing w:before="3"/>
        <w:jc w:val="left"/>
      </w:pPr>
      <w:r>
        <w:t xml:space="preserve">владеть ручными способами вычерчивания чертежей, эскизов и технических рисунков </w:t>
      </w:r>
      <w:r>
        <w:rPr>
          <w:spacing w:val="-2"/>
        </w:rPr>
        <w:t>деталей;</w:t>
      </w:r>
    </w:p>
    <w:p w14:paraId="060A649C" w14:textId="77777777" w:rsidR="00F11DF8" w:rsidRDefault="00DA3958">
      <w:pPr>
        <w:pStyle w:val="a3"/>
        <w:tabs>
          <w:tab w:val="left" w:pos="10348"/>
        </w:tabs>
        <w:spacing w:line="237" w:lineRule="auto"/>
        <w:ind w:right="391"/>
        <w:jc w:val="left"/>
      </w:pPr>
      <w:r>
        <w:t>владеть</w:t>
      </w:r>
      <w:r>
        <w:rPr>
          <w:spacing w:val="80"/>
        </w:rPr>
        <w:t xml:space="preserve"> </w:t>
      </w:r>
      <w:r>
        <w:t>автоматизированными</w:t>
      </w:r>
      <w:r>
        <w:rPr>
          <w:spacing w:val="80"/>
        </w:rPr>
        <w:t xml:space="preserve"> </w:t>
      </w:r>
      <w:r>
        <w:t>способами</w:t>
      </w:r>
      <w:r>
        <w:rPr>
          <w:spacing w:val="80"/>
        </w:rPr>
        <w:t xml:space="preserve"> </w:t>
      </w:r>
      <w:r>
        <w:t>вычерчивания</w:t>
      </w:r>
      <w:r>
        <w:rPr>
          <w:spacing w:val="80"/>
        </w:rPr>
        <w:t xml:space="preserve"> </w:t>
      </w:r>
      <w:r>
        <w:t>чертежей,</w:t>
      </w:r>
      <w:r>
        <w:rPr>
          <w:spacing w:val="80"/>
        </w:rPr>
        <w:t xml:space="preserve"> </w:t>
      </w:r>
      <w:r>
        <w:t>эскизов</w:t>
      </w:r>
      <w:r>
        <w:tab/>
      </w:r>
      <w:r>
        <w:rPr>
          <w:spacing w:val="-10"/>
        </w:rPr>
        <w:t xml:space="preserve">и </w:t>
      </w:r>
      <w:r>
        <w:t>технических рисунков;</w:t>
      </w:r>
    </w:p>
    <w:p w14:paraId="57C277A8" w14:textId="77777777" w:rsidR="00F11DF8" w:rsidRDefault="00DA3958">
      <w:pPr>
        <w:pStyle w:val="a3"/>
        <w:spacing w:line="275" w:lineRule="exact"/>
        <w:ind w:left="1406" w:firstLine="0"/>
        <w:jc w:val="left"/>
      </w:pPr>
      <w:r>
        <w:t>уметь</w:t>
      </w:r>
      <w:r>
        <w:rPr>
          <w:spacing w:val="-2"/>
        </w:rPr>
        <w:t xml:space="preserve"> </w:t>
      </w:r>
      <w:r>
        <w:t>читать чертежи</w:t>
      </w:r>
      <w:r>
        <w:rPr>
          <w:spacing w:val="-7"/>
        </w:rPr>
        <w:t xml:space="preserve"> </w:t>
      </w:r>
      <w:r>
        <w:t>деталей</w:t>
      </w:r>
      <w:r>
        <w:rPr>
          <w:spacing w:val="-1"/>
        </w:rPr>
        <w:t xml:space="preserve"> </w:t>
      </w:r>
      <w:r>
        <w:t>и</w:t>
      </w:r>
      <w:r>
        <w:rPr>
          <w:spacing w:val="-11"/>
        </w:rPr>
        <w:t xml:space="preserve"> </w:t>
      </w:r>
      <w:r>
        <w:t>осуществлять</w:t>
      </w:r>
      <w:r>
        <w:rPr>
          <w:spacing w:val="-3"/>
        </w:rPr>
        <w:t xml:space="preserve"> </w:t>
      </w:r>
      <w:r>
        <w:t>расчеты</w:t>
      </w:r>
      <w:r>
        <w:rPr>
          <w:spacing w:val="-1"/>
        </w:rPr>
        <w:t xml:space="preserve"> </w:t>
      </w:r>
      <w:r>
        <w:t>по</w:t>
      </w:r>
      <w:r>
        <w:rPr>
          <w:spacing w:val="3"/>
        </w:rPr>
        <w:t xml:space="preserve"> </w:t>
      </w:r>
      <w:r>
        <w:rPr>
          <w:spacing w:val="-2"/>
        </w:rPr>
        <w:t>чертежам;</w:t>
      </w:r>
    </w:p>
    <w:p w14:paraId="5A7550B4" w14:textId="77777777" w:rsidR="00F11DF8" w:rsidRDefault="00DA3958">
      <w:pPr>
        <w:pStyle w:val="a3"/>
        <w:spacing w:before="2" w:line="242" w:lineRule="auto"/>
        <w:jc w:val="left"/>
      </w:pPr>
      <w:r>
        <w:t>характеризовать мир профессий, связанных с черчением, компьютерной графикой, их востребованность на рынке труда.</w:t>
      </w:r>
    </w:p>
    <w:p w14:paraId="61A60013" w14:textId="77777777" w:rsidR="00F11DF8" w:rsidRDefault="00DA3958">
      <w:pPr>
        <w:pStyle w:val="a3"/>
        <w:spacing w:line="268" w:lineRule="exact"/>
        <w:ind w:left="1406" w:firstLine="0"/>
        <w:jc w:val="left"/>
      </w:pPr>
      <w:r>
        <w:t>К</w:t>
      </w:r>
      <w:r>
        <w:rPr>
          <w:spacing w:val="-4"/>
        </w:rPr>
        <w:t xml:space="preserve"> </w:t>
      </w:r>
      <w:r>
        <w:t>концу</w:t>
      </w:r>
      <w:r>
        <w:rPr>
          <w:spacing w:val="-9"/>
        </w:rPr>
        <w:t xml:space="preserve"> </w:t>
      </w:r>
      <w:r>
        <w:t>обучения</w:t>
      </w:r>
      <w:r>
        <w:rPr>
          <w:spacing w:val="-1"/>
        </w:rPr>
        <w:t xml:space="preserve"> </w:t>
      </w:r>
      <w:r>
        <w:t>в</w:t>
      </w:r>
      <w:r>
        <w:rPr>
          <w:spacing w:val="-2"/>
        </w:rPr>
        <w:t xml:space="preserve"> </w:t>
      </w:r>
      <w:r>
        <w:t>8</w:t>
      </w:r>
      <w:r>
        <w:rPr>
          <w:spacing w:val="-5"/>
        </w:rPr>
        <w:t xml:space="preserve"> </w:t>
      </w:r>
      <w:r>
        <w:rPr>
          <w:spacing w:val="-2"/>
        </w:rPr>
        <w:t>классе:</w:t>
      </w:r>
    </w:p>
    <w:p w14:paraId="385DCE51" w14:textId="77777777" w:rsidR="00F11DF8" w:rsidRDefault="00DA3958">
      <w:pPr>
        <w:pStyle w:val="a3"/>
        <w:spacing w:before="8" w:line="237" w:lineRule="auto"/>
        <w:ind w:left="1406" w:right="390" w:firstLine="0"/>
        <w:jc w:val="left"/>
      </w:pPr>
      <w:r>
        <w:t>использовать</w:t>
      </w:r>
      <w:r>
        <w:rPr>
          <w:spacing w:val="-13"/>
        </w:rPr>
        <w:t xml:space="preserve"> </w:t>
      </w:r>
      <w:r>
        <w:t>программное</w:t>
      </w:r>
      <w:r>
        <w:rPr>
          <w:spacing w:val="-16"/>
        </w:rPr>
        <w:t xml:space="preserve"> </w:t>
      </w:r>
      <w:r>
        <w:t>обеспечение</w:t>
      </w:r>
      <w:r>
        <w:rPr>
          <w:spacing w:val="-12"/>
        </w:rPr>
        <w:t xml:space="preserve"> </w:t>
      </w:r>
      <w:r>
        <w:t>для</w:t>
      </w:r>
      <w:r>
        <w:rPr>
          <w:spacing w:val="-8"/>
        </w:rPr>
        <w:t xml:space="preserve"> </w:t>
      </w:r>
      <w:r>
        <w:t>создания</w:t>
      </w:r>
      <w:r>
        <w:rPr>
          <w:spacing w:val="-9"/>
        </w:rPr>
        <w:t xml:space="preserve"> </w:t>
      </w:r>
      <w:r>
        <w:t>проектной</w:t>
      </w:r>
      <w:r>
        <w:rPr>
          <w:spacing w:val="-6"/>
        </w:rPr>
        <w:t xml:space="preserve"> </w:t>
      </w:r>
      <w:r>
        <w:t>документации; создавать различные виды документов;</w:t>
      </w:r>
    </w:p>
    <w:p w14:paraId="01C0C51C" w14:textId="77777777" w:rsidR="00F11DF8" w:rsidRDefault="00DA3958">
      <w:pPr>
        <w:pStyle w:val="a3"/>
        <w:spacing w:before="7" w:line="235" w:lineRule="auto"/>
        <w:ind w:left="1406" w:firstLine="0"/>
        <w:jc w:val="left"/>
      </w:pPr>
      <w:r>
        <w:t>владеть</w:t>
      </w:r>
      <w:r>
        <w:rPr>
          <w:spacing w:val="-4"/>
        </w:rPr>
        <w:t xml:space="preserve"> </w:t>
      </w:r>
      <w:r>
        <w:t>способами</w:t>
      </w:r>
      <w:r>
        <w:rPr>
          <w:spacing w:val="-4"/>
        </w:rPr>
        <w:t xml:space="preserve"> </w:t>
      </w:r>
      <w:r>
        <w:t>создания,</w:t>
      </w:r>
      <w:r>
        <w:rPr>
          <w:spacing w:val="-4"/>
        </w:rPr>
        <w:t xml:space="preserve"> </w:t>
      </w:r>
      <w:r>
        <w:t>редактирования</w:t>
      </w:r>
      <w:r>
        <w:rPr>
          <w:spacing w:val="-7"/>
        </w:rPr>
        <w:t xml:space="preserve"> </w:t>
      </w:r>
      <w:r>
        <w:t>и</w:t>
      </w:r>
      <w:r>
        <w:rPr>
          <w:spacing w:val="-6"/>
        </w:rPr>
        <w:t xml:space="preserve"> </w:t>
      </w:r>
      <w:r>
        <w:t>трансформации</w:t>
      </w:r>
      <w:r>
        <w:rPr>
          <w:spacing w:val="-4"/>
        </w:rPr>
        <w:t xml:space="preserve"> </w:t>
      </w:r>
      <w:r>
        <w:t>графических</w:t>
      </w:r>
      <w:r>
        <w:rPr>
          <w:spacing w:val="-4"/>
        </w:rPr>
        <w:t xml:space="preserve"> </w:t>
      </w:r>
      <w:r>
        <w:t>объектов; выполнять эскизы, схемы, чертежи с использованием чертежных инструментов и</w:t>
      </w:r>
    </w:p>
    <w:p w14:paraId="5B5661D1" w14:textId="77777777" w:rsidR="00F11DF8" w:rsidRDefault="00DA3958">
      <w:pPr>
        <w:pStyle w:val="a3"/>
        <w:spacing w:before="5" w:line="274" w:lineRule="exact"/>
        <w:ind w:firstLine="0"/>
        <w:jc w:val="left"/>
      </w:pPr>
      <w:r>
        <w:t>приспособлений</w:t>
      </w:r>
      <w:r>
        <w:rPr>
          <w:spacing w:val="-8"/>
        </w:rPr>
        <w:t xml:space="preserve"> </w:t>
      </w:r>
      <w:r>
        <w:t>и</w:t>
      </w:r>
      <w:r>
        <w:rPr>
          <w:spacing w:val="-4"/>
        </w:rPr>
        <w:t xml:space="preserve"> </w:t>
      </w:r>
      <w:r>
        <w:t>(или)</w:t>
      </w:r>
      <w:r>
        <w:rPr>
          <w:spacing w:val="-4"/>
        </w:rPr>
        <w:t xml:space="preserve"> </w:t>
      </w:r>
      <w:r>
        <w:t>с</w:t>
      </w:r>
      <w:r>
        <w:rPr>
          <w:spacing w:val="-6"/>
        </w:rPr>
        <w:t xml:space="preserve"> </w:t>
      </w:r>
      <w:r>
        <w:t>использованием</w:t>
      </w:r>
      <w:r>
        <w:rPr>
          <w:spacing w:val="-6"/>
        </w:rPr>
        <w:t xml:space="preserve"> </w:t>
      </w:r>
      <w:r>
        <w:t>программного</w:t>
      </w:r>
      <w:r>
        <w:rPr>
          <w:spacing w:val="-4"/>
        </w:rPr>
        <w:t xml:space="preserve"> </w:t>
      </w:r>
      <w:r>
        <w:rPr>
          <w:spacing w:val="-2"/>
        </w:rPr>
        <w:t>обеспечения;</w:t>
      </w:r>
    </w:p>
    <w:p w14:paraId="1BF373EF" w14:textId="77777777" w:rsidR="00F11DF8" w:rsidRDefault="00DA3958">
      <w:pPr>
        <w:pStyle w:val="a3"/>
        <w:spacing w:line="274" w:lineRule="exact"/>
        <w:ind w:left="1406" w:firstLine="0"/>
        <w:jc w:val="left"/>
      </w:pPr>
      <w:r>
        <w:t>создавать</w:t>
      </w:r>
      <w:r>
        <w:rPr>
          <w:spacing w:val="-9"/>
        </w:rPr>
        <w:t xml:space="preserve"> </w:t>
      </w:r>
      <w:r>
        <w:t>и</w:t>
      </w:r>
      <w:r>
        <w:rPr>
          <w:spacing w:val="-2"/>
        </w:rPr>
        <w:t xml:space="preserve"> </w:t>
      </w:r>
      <w:r>
        <w:t>редактировать</w:t>
      </w:r>
      <w:r>
        <w:rPr>
          <w:spacing w:val="-6"/>
        </w:rPr>
        <w:t xml:space="preserve"> </w:t>
      </w:r>
      <w:r>
        <w:t>сложные</w:t>
      </w:r>
      <w:r>
        <w:rPr>
          <w:spacing w:val="-3"/>
        </w:rPr>
        <w:t xml:space="preserve"> </w:t>
      </w:r>
      <w:r>
        <w:t>3D-модели</w:t>
      </w:r>
      <w:r>
        <w:rPr>
          <w:spacing w:val="-2"/>
        </w:rPr>
        <w:t xml:space="preserve"> </w:t>
      </w:r>
      <w:r>
        <w:t>и</w:t>
      </w:r>
      <w:r>
        <w:rPr>
          <w:spacing w:val="-5"/>
        </w:rPr>
        <w:t xml:space="preserve"> </w:t>
      </w:r>
      <w:r>
        <w:t>сборочные</w:t>
      </w:r>
      <w:r>
        <w:rPr>
          <w:spacing w:val="-5"/>
        </w:rPr>
        <w:t xml:space="preserve"> </w:t>
      </w:r>
      <w:r>
        <w:rPr>
          <w:spacing w:val="-2"/>
        </w:rPr>
        <w:t>чертежи;</w:t>
      </w:r>
    </w:p>
    <w:p w14:paraId="65B35C9B" w14:textId="77777777" w:rsidR="00F11DF8" w:rsidRDefault="00DA3958">
      <w:pPr>
        <w:pStyle w:val="a3"/>
        <w:spacing w:before="4" w:line="237" w:lineRule="auto"/>
        <w:jc w:val="left"/>
      </w:pPr>
      <w:r>
        <w:t>характеризовать мир профессий, связанных с черчением, компьютерной графикой, их востребованность на рынке труда.</w:t>
      </w:r>
    </w:p>
    <w:p w14:paraId="2CF49CC6" w14:textId="77777777" w:rsidR="00F11DF8" w:rsidRDefault="00DA3958">
      <w:pPr>
        <w:pStyle w:val="a3"/>
        <w:spacing w:line="275" w:lineRule="exact"/>
        <w:ind w:left="1406" w:firstLine="0"/>
        <w:jc w:val="left"/>
      </w:pPr>
      <w:r>
        <w:t>К</w:t>
      </w:r>
      <w:r>
        <w:rPr>
          <w:spacing w:val="-4"/>
        </w:rPr>
        <w:t xml:space="preserve"> </w:t>
      </w:r>
      <w:r>
        <w:t>концу</w:t>
      </w:r>
      <w:r>
        <w:rPr>
          <w:spacing w:val="-9"/>
        </w:rPr>
        <w:t xml:space="preserve"> </w:t>
      </w:r>
      <w:r>
        <w:t>обучения</w:t>
      </w:r>
      <w:r>
        <w:rPr>
          <w:spacing w:val="-1"/>
        </w:rPr>
        <w:t xml:space="preserve"> </w:t>
      </w:r>
      <w:r>
        <w:t>в</w:t>
      </w:r>
      <w:r>
        <w:rPr>
          <w:spacing w:val="-2"/>
        </w:rPr>
        <w:t xml:space="preserve"> </w:t>
      </w:r>
      <w:r>
        <w:t>9</w:t>
      </w:r>
      <w:r>
        <w:rPr>
          <w:spacing w:val="-5"/>
        </w:rPr>
        <w:t xml:space="preserve"> </w:t>
      </w:r>
      <w:r>
        <w:rPr>
          <w:spacing w:val="-2"/>
        </w:rPr>
        <w:t>классе:</w:t>
      </w:r>
    </w:p>
    <w:p w14:paraId="3F2F1213" w14:textId="77777777" w:rsidR="00F11DF8" w:rsidRDefault="00DA3958">
      <w:pPr>
        <w:pStyle w:val="a3"/>
        <w:spacing w:before="3" w:line="242" w:lineRule="auto"/>
        <w:jc w:val="left"/>
      </w:pPr>
      <w:r>
        <w:t>выполнять эскизы, схемы, чертежи с использованием чертежных инструментов и приспособлений и (или) в САПР;</w:t>
      </w:r>
    </w:p>
    <w:p w14:paraId="0BD53AF2" w14:textId="77777777" w:rsidR="00F11DF8" w:rsidRDefault="00DA3958">
      <w:pPr>
        <w:pStyle w:val="a3"/>
        <w:spacing w:line="268" w:lineRule="exact"/>
        <w:ind w:left="1406" w:firstLine="0"/>
        <w:jc w:val="left"/>
      </w:pPr>
      <w:r>
        <w:t>создавать</w:t>
      </w:r>
      <w:r>
        <w:rPr>
          <w:spacing w:val="-6"/>
        </w:rPr>
        <w:t xml:space="preserve"> </w:t>
      </w:r>
      <w:r>
        <w:t>3D-модели</w:t>
      </w:r>
      <w:r>
        <w:rPr>
          <w:spacing w:val="-7"/>
        </w:rPr>
        <w:t xml:space="preserve"> </w:t>
      </w:r>
      <w:r>
        <w:t>в</w:t>
      </w:r>
      <w:r>
        <w:rPr>
          <w:spacing w:val="-4"/>
        </w:rPr>
        <w:t xml:space="preserve"> САПР;</w:t>
      </w:r>
    </w:p>
    <w:p w14:paraId="0E4319CD" w14:textId="77777777" w:rsidR="00F11DF8" w:rsidRDefault="00DA3958">
      <w:pPr>
        <w:pStyle w:val="a3"/>
        <w:spacing w:before="4" w:line="274" w:lineRule="exact"/>
        <w:ind w:left="1406" w:firstLine="0"/>
        <w:jc w:val="left"/>
      </w:pPr>
      <w:r>
        <w:t>оформлять</w:t>
      </w:r>
      <w:r>
        <w:rPr>
          <w:spacing w:val="-5"/>
        </w:rPr>
        <w:t xml:space="preserve"> </w:t>
      </w:r>
      <w:r>
        <w:t>конструкторскую</w:t>
      </w:r>
      <w:r>
        <w:rPr>
          <w:spacing w:val="-3"/>
        </w:rPr>
        <w:t xml:space="preserve"> </w:t>
      </w:r>
      <w:r>
        <w:t>документацию,</w:t>
      </w:r>
      <w:r>
        <w:rPr>
          <w:spacing w:val="-2"/>
        </w:rPr>
        <w:t xml:space="preserve"> </w:t>
      </w:r>
      <w:r>
        <w:t>в</w:t>
      </w:r>
      <w:r>
        <w:rPr>
          <w:spacing w:val="-5"/>
        </w:rPr>
        <w:t xml:space="preserve"> </w:t>
      </w:r>
      <w:r>
        <w:t>том</w:t>
      </w:r>
      <w:r>
        <w:rPr>
          <w:spacing w:val="-3"/>
        </w:rPr>
        <w:t xml:space="preserve"> </w:t>
      </w:r>
      <w:r>
        <w:t>числе</w:t>
      </w:r>
      <w:r>
        <w:rPr>
          <w:spacing w:val="-4"/>
        </w:rPr>
        <w:t xml:space="preserve"> </w:t>
      </w:r>
      <w:r>
        <w:t>с</w:t>
      </w:r>
      <w:r>
        <w:rPr>
          <w:spacing w:val="-3"/>
        </w:rPr>
        <w:t xml:space="preserve"> </w:t>
      </w:r>
      <w:r>
        <w:t>использованием</w:t>
      </w:r>
      <w:r>
        <w:rPr>
          <w:spacing w:val="-3"/>
        </w:rPr>
        <w:t xml:space="preserve"> </w:t>
      </w:r>
      <w:r>
        <w:rPr>
          <w:spacing w:val="-2"/>
        </w:rPr>
        <w:t>САПР;</w:t>
      </w:r>
    </w:p>
    <w:p w14:paraId="3F4196AE" w14:textId="77777777" w:rsidR="00F11DF8" w:rsidRDefault="00DA3958">
      <w:pPr>
        <w:pStyle w:val="a3"/>
        <w:tabs>
          <w:tab w:val="left" w:pos="3320"/>
          <w:tab w:val="left" w:pos="3953"/>
          <w:tab w:val="left" w:pos="5348"/>
          <w:tab w:val="left" w:pos="6644"/>
          <w:tab w:val="left" w:pos="6985"/>
          <w:tab w:val="left" w:pos="8495"/>
          <w:tab w:val="left" w:pos="10228"/>
        </w:tabs>
        <w:spacing w:line="237" w:lineRule="auto"/>
        <w:ind w:right="394"/>
        <w:jc w:val="left"/>
      </w:pPr>
      <w:r>
        <w:rPr>
          <w:spacing w:val="-2"/>
        </w:rPr>
        <w:t>характеризовать</w:t>
      </w:r>
      <w:r>
        <w:tab/>
      </w:r>
      <w:r>
        <w:rPr>
          <w:spacing w:val="-4"/>
        </w:rPr>
        <w:t>мир</w:t>
      </w:r>
      <w:r>
        <w:tab/>
      </w:r>
      <w:r>
        <w:rPr>
          <w:spacing w:val="-2"/>
        </w:rPr>
        <w:t>профессий,</w:t>
      </w:r>
      <w:r>
        <w:tab/>
      </w:r>
      <w:r>
        <w:rPr>
          <w:spacing w:val="-2"/>
        </w:rPr>
        <w:t>связанных</w:t>
      </w:r>
      <w:r>
        <w:tab/>
      </w:r>
      <w:r>
        <w:rPr>
          <w:spacing w:val="-10"/>
        </w:rPr>
        <w:t>с</w:t>
      </w:r>
      <w:r>
        <w:tab/>
      </w:r>
      <w:r>
        <w:rPr>
          <w:spacing w:val="-2"/>
        </w:rPr>
        <w:t>изучаемыми</w:t>
      </w:r>
      <w:r>
        <w:tab/>
      </w:r>
      <w:r>
        <w:rPr>
          <w:spacing w:val="-2"/>
        </w:rPr>
        <w:t>технологиями,</w:t>
      </w:r>
      <w:r>
        <w:tab/>
      </w:r>
      <w:r>
        <w:rPr>
          <w:spacing w:val="-6"/>
        </w:rPr>
        <w:t xml:space="preserve">их </w:t>
      </w:r>
      <w:r>
        <w:t>востребованность на рынке труда.</w:t>
      </w:r>
    </w:p>
    <w:p w14:paraId="523E5672" w14:textId="77777777" w:rsidR="00F11DF8" w:rsidRDefault="00DA3958">
      <w:pPr>
        <w:pStyle w:val="a3"/>
        <w:tabs>
          <w:tab w:val="left" w:pos="3012"/>
          <w:tab w:val="left" w:pos="4484"/>
          <w:tab w:val="left" w:pos="5751"/>
          <w:tab w:val="left" w:pos="7285"/>
          <w:tab w:val="left" w:pos="8351"/>
        </w:tabs>
        <w:spacing w:before="6" w:line="242" w:lineRule="auto"/>
        <w:ind w:right="398"/>
        <w:jc w:val="left"/>
      </w:pPr>
      <w:r>
        <w:rPr>
          <w:spacing w:val="-2"/>
        </w:rPr>
        <w:t>Предметные</w:t>
      </w:r>
      <w:r>
        <w:tab/>
      </w:r>
      <w:r>
        <w:rPr>
          <w:spacing w:val="-2"/>
        </w:rPr>
        <w:t>результаты</w:t>
      </w:r>
      <w:r>
        <w:tab/>
      </w:r>
      <w:r>
        <w:rPr>
          <w:spacing w:val="-2"/>
        </w:rPr>
        <w:t>освоения</w:t>
      </w:r>
      <w:r>
        <w:tab/>
      </w:r>
      <w:r>
        <w:rPr>
          <w:spacing w:val="-2"/>
        </w:rPr>
        <w:t>содержания</w:t>
      </w:r>
      <w:r>
        <w:tab/>
      </w:r>
      <w:r>
        <w:rPr>
          <w:spacing w:val="-2"/>
        </w:rPr>
        <w:t>модуля</w:t>
      </w:r>
      <w:r>
        <w:tab/>
      </w:r>
      <w:r>
        <w:rPr>
          <w:spacing w:val="-2"/>
        </w:rPr>
        <w:t xml:space="preserve">«3D-моделирование, </w:t>
      </w:r>
      <w:r>
        <w:t>прототипирование, макетирование».</w:t>
      </w:r>
    </w:p>
    <w:p w14:paraId="3C8726F6" w14:textId="77777777" w:rsidR="00F11DF8" w:rsidRDefault="00DA3958">
      <w:pPr>
        <w:pStyle w:val="a3"/>
        <w:spacing w:line="269" w:lineRule="exact"/>
        <w:ind w:left="1406" w:firstLine="0"/>
        <w:jc w:val="left"/>
      </w:pPr>
      <w:r>
        <w:t>К</w:t>
      </w:r>
      <w:r>
        <w:rPr>
          <w:spacing w:val="-4"/>
        </w:rPr>
        <w:t xml:space="preserve"> </w:t>
      </w:r>
      <w:r>
        <w:t>концу</w:t>
      </w:r>
      <w:r>
        <w:rPr>
          <w:spacing w:val="-9"/>
        </w:rPr>
        <w:t xml:space="preserve"> </w:t>
      </w:r>
      <w:r>
        <w:t>обучения</w:t>
      </w:r>
      <w:r>
        <w:rPr>
          <w:spacing w:val="-1"/>
        </w:rPr>
        <w:t xml:space="preserve"> </w:t>
      </w:r>
      <w:r>
        <w:t>в 7</w:t>
      </w:r>
      <w:r>
        <w:rPr>
          <w:spacing w:val="-5"/>
        </w:rPr>
        <w:t xml:space="preserve"> </w:t>
      </w:r>
      <w:r>
        <w:rPr>
          <w:spacing w:val="-2"/>
        </w:rPr>
        <w:t>классе:</w:t>
      </w:r>
    </w:p>
    <w:p w14:paraId="27EE7326" w14:textId="77777777" w:rsidR="00F11DF8" w:rsidRDefault="00DA3958">
      <w:pPr>
        <w:pStyle w:val="a3"/>
        <w:spacing w:before="5" w:line="237" w:lineRule="auto"/>
        <w:ind w:left="1406" w:right="4352" w:firstLine="0"/>
        <w:jc w:val="left"/>
      </w:pPr>
      <w:r>
        <w:t>называть</w:t>
      </w:r>
      <w:r>
        <w:rPr>
          <w:spacing w:val="-11"/>
        </w:rPr>
        <w:t xml:space="preserve"> </w:t>
      </w:r>
      <w:r>
        <w:t>виды,</w:t>
      </w:r>
      <w:r>
        <w:rPr>
          <w:spacing w:val="-7"/>
        </w:rPr>
        <w:t xml:space="preserve"> </w:t>
      </w:r>
      <w:r>
        <w:t>свойства</w:t>
      </w:r>
      <w:r>
        <w:rPr>
          <w:spacing w:val="-13"/>
        </w:rPr>
        <w:t xml:space="preserve"> </w:t>
      </w:r>
      <w:r>
        <w:t>и</w:t>
      </w:r>
      <w:r>
        <w:rPr>
          <w:spacing w:val="-13"/>
        </w:rPr>
        <w:t xml:space="preserve"> </w:t>
      </w:r>
      <w:r>
        <w:t>назначение</w:t>
      </w:r>
      <w:r>
        <w:rPr>
          <w:spacing w:val="-8"/>
        </w:rPr>
        <w:t xml:space="preserve"> </w:t>
      </w:r>
      <w:r>
        <w:t>моделей; называть виды макетов и их назначение;</w:t>
      </w:r>
    </w:p>
    <w:p w14:paraId="01C45319" w14:textId="77777777" w:rsidR="00F11DF8" w:rsidRDefault="00DA3958">
      <w:pPr>
        <w:pStyle w:val="a3"/>
        <w:spacing w:before="5" w:line="237" w:lineRule="auto"/>
        <w:jc w:val="left"/>
      </w:pPr>
      <w:r>
        <w:t xml:space="preserve">создавать макеты различных видов, в том числе с использованием программного </w:t>
      </w:r>
      <w:r>
        <w:rPr>
          <w:spacing w:val="-2"/>
        </w:rPr>
        <w:t>обеспечения;</w:t>
      </w:r>
    </w:p>
    <w:p w14:paraId="63B494D6" w14:textId="77777777" w:rsidR="00F11DF8" w:rsidRDefault="00DA3958">
      <w:pPr>
        <w:pStyle w:val="a3"/>
        <w:spacing w:before="8" w:line="235" w:lineRule="auto"/>
        <w:ind w:left="1406" w:right="3286" w:firstLine="0"/>
        <w:jc w:val="left"/>
      </w:pPr>
      <w:r>
        <w:t>выполнять</w:t>
      </w:r>
      <w:r>
        <w:rPr>
          <w:spacing w:val="-8"/>
        </w:rPr>
        <w:t xml:space="preserve"> </w:t>
      </w:r>
      <w:r>
        <w:t>развертку</w:t>
      </w:r>
      <w:r>
        <w:rPr>
          <w:spacing w:val="-15"/>
        </w:rPr>
        <w:t xml:space="preserve"> </w:t>
      </w:r>
      <w:r>
        <w:t>и</w:t>
      </w:r>
      <w:r>
        <w:rPr>
          <w:spacing w:val="-8"/>
        </w:rPr>
        <w:t xml:space="preserve"> </w:t>
      </w:r>
      <w:r>
        <w:t>соединять</w:t>
      </w:r>
      <w:r>
        <w:rPr>
          <w:spacing w:val="-6"/>
        </w:rPr>
        <w:t xml:space="preserve"> </w:t>
      </w:r>
      <w:r>
        <w:t>фрагменты</w:t>
      </w:r>
      <w:r>
        <w:rPr>
          <w:spacing w:val="-9"/>
        </w:rPr>
        <w:t xml:space="preserve"> </w:t>
      </w:r>
      <w:r>
        <w:t>макета; выполнять сборку деталей макета;</w:t>
      </w:r>
    </w:p>
    <w:p w14:paraId="21BEBCC6" w14:textId="77777777" w:rsidR="00F11DF8" w:rsidRDefault="00DA3958">
      <w:pPr>
        <w:pStyle w:val="a3"/>
        <w:spacing w:line="275" w:lineRule="exact"/>
        <w:ind w:left="1406" w:firstLine="0"/>
        <w:jc w:val="left"/>
      </w:pPr>
      <w:r>
        <w:t>разрабатывать</w:t>
      </w:r>
      <w:r>
        <w:rPr>
          <w:spacing w:val="-6"/>
        </w:rPr>
        <w:t xml:space="preserve"> </w:t>
      </w:r>
      <w:r>
        <w:t>графическую</w:t>
      </w:r>
      <w:r>
        <w:rPr>
          <w:spacing w:val="-10"/>
        </w:rPr>
        <w:t xml:space="preserve"> </w:t>
      </w:r>
      <w:r>
        <w:rPr>
          <w:spacing w:val="-2"/>
        </w:rPr>
        <w:t>документацию;</w:t>
      </w:r>
    </w:p>
    <w:p w14:paraId="2D5CB90B" w14:textId="77777777" w:rsidR="00F11DF8" w:rsidRDefault="00DA3958">
      <w:pPr>
        <w:pStyle w:val="a3"/>
        <w:tabs>
          <w:tab w:val="left" w:pos="3411"/>
          <w:tab w:val="left" w:pos="4136"/>
          <w:tab w:val="left" w:pos="5622"/>
          <w:tab w:val="left" w:pos="7009"/>
          <w:tab w:val="left" w:pos="7441"/>
          <w:tab w:val="left" w:pos="9037"/>
        </w:tabs>
        <w:spacing w:before="3" w:line="242" w:lineRule="auto"/>
        <w:ind w:right="404"/>
        <w:jc w:val="left"/>
      </w:pPr>
      <w:r>
        <w:rPr>
          <w:spacing w:val="-2"/>
        </w:rPr>
        <w:t>характеризовать</w:t>
      </w:r>
      <w:r>
        <w:tab/>
      </w:r>
      <w:r>
        <w:rPr>
          <w:spacing w:val="-4"/>
        </w:rPr>
        <w:t>мир</w:t>
      </w:r>
      <w:r>
        <w:tab/>
      </w:r>
      <w:r>
        <w:rPr>
          <w:spacing w:val="-2"/>
        </w:rPr>
        <w:t>профессий,</w:t>
      </w:r>
      <w:r>
        <w:tab/>
      </w:r>
      <w:r>
        <w:rPr>
          <w:spacing w:val="-2"/>
        </w:rPr>
        <w:t>связанных</w:t>
      </w:r>
      <w:r>
        <w:tab/>
      </w:r>
      <w:r>
        <w:rPr>
          <w:spacing w:val="-10"/>
        </w:rPr>
        <w:t>с</w:t>
      </w:r>
      <w:r>
        <w:tab/>
      </w:r>
      <w:r>
        <w:rPr>
          <w:spacing w:val="-2"/>
        </w:rPr>
        <w:t>изучаемыми</w:t>
      </w:r>
      <w:r>
        <w:tab/>
      </w:r>
      <w:r>
        <w:rPr>
          <w:spacing w:val="-2"/>
        </w:rPr>
        <w:t xml:space="preserve">технологиями </w:t>
      </w:r>
      <w:r>
        <w:t>макетирования, их востребованность на рынке труда.</w:t>
      </w:r>
    </w:p>
    <w:p w14:paraId="5933AEEA" w14:textId="77777777" w:rsidR="00F11DF8" w:rsidRDefault="00DA3958">
      <w:pPr>
        <w:pStyle w:val="a3"/>
        <w:spacing w:line="268" w:lineRule="exact"/>
        <w:ind w:left="1406" w:firstLine="0"/>
        <w:jc w:val="left"/>
      </w:pPr>
      <w:r>
        <w:t>К</w:t>
      </w:r>
      <w:r>
        <w:rPr>
          <w:spacing w:val="-4"/>
        </w:rPr>
        <w:t xml:space="preserve"> </w:t>
      </w:r>
      <w:r>
        <w:t>концу</w:t>
      </w:r>
      <w:r>
        <w:rPr>
          <w:spacing w:val="-9"/>
        </w:rPr>
        <w:t xml:space="preserve"> </w:t>
      </w:r>
      <w:r>
        <w:t>обучения</w:t>
      </w:r>
      <w:r>
        <w:rPr>
          <w:spacing w:val="-1"/>
        </w:rPr>
        <w:t xml:space="preserve"> </w:t>
      </w:r>
      <w:r>
        <w:t>в</w:t>
      </w:r>
      <w:r>
        <w:rPr>
          <w:spacing w:val="-2"/>
        </w:rPr>
        <w:t xml:space="preserve"> </w:t>
      </w:r>
      <w:r>
        <w:t>8</w:t>
      </w:r>
      <w:r>
        <w:rPr>
          <w:spacing w:val="-5"/>
        </w:rPr>
        <w:t xml:space="preserve"> </w:t>
      </w:r>
      <w:r>
        <w:rPr>
          <w:spacing w:val="-2"/>
        </w:rPr>
        <w:t>классе:</w:t>
      </w:r>
    </w:p>
    <w:p w14:paraId="2ECA31A2" w14:textId="77777777" w:rsidR="00F11DF8" w:rsidRDefault="00DA3958">
      <w:pPr>
        <w:pStyle w:val="a3"/>
        <w:spacing w:before="9" w:line="235" w:lineRule="auto"/>
        <w:jc w:val="left"/>
      </w:pPr>
      <w:r>
        <w:t>разрабатывать</w:t>
      </w:r>
      <w:r>
        <w:rPr>
          <w:spacing w:val="-5"/>
        </w:rPr>
        <w:t xml:space="preserve"> </w:t>
      </w:r>
      <w:r>
        <w:t>оригинальные</w:t>
      </w:r>
      <w:r>
        <w:rPr>
          <w:spacing w:val="-5"/>
        </w:rPr>
        <w:t xml:space="preserve"> </w:t>
      </w:r>
      <w:r>
        <w:t>конструкции</w:t>
      </w:r>
      <w:r>
        <w:rPr>
          <w:spacing w:val="-2"/>
        </w:rPr>
        <w:t xml:space="preserve"> </w:t>
      </w:r>
      <w:r>
        <w:t>с</w:t>
      </w:r>
      <w:r>
        <w:rPr>
          <w:spacing w:val="-5"/>
        </w:rPr>
        <w:t xml:space="preserve"> </w:t>
      </w:r>
      <w:r>
        <w:t>использованием</w:t>
      </w:r>
      <w:r>
        <w:rPr>
          <w:spacing w:val="-1"/>
        </w:rPr>
        <w:t xml:space="preserve"> </w:t>
      </w:r>
      <w:r>
        <w:t>3D-моделей,</w:t>
      </w:r>
      <w:r>
        <w:rPr>
          <w:spacing w:val="-4"/>
        </w:rPr>
        <w:t xml:space="preserve"> </w:t>
      </w:r>
      <w:r>
        <w:t>проводить</w:t>
      </w:r>
      <w:r>
        <w:rPr>
          <w:spacing w:val="-5"/>
        </w:rPr>
        <w:t xml:space="preserve"> </w:t>
      </w:r>
      <w:r>
        <w:t>их испытание, анализ, способы модернизации в зависимости</w:t>
      </w:r>
      <w:r>
        <w:rPr>
          <w:spacing w:val="40"/>
        </w:rPr>
        <w:t xml:space="preserve"> </w:t>
      </w:r>
      <w:r>
        <w:t>от результатов испытания;</w:t>
      </w:r>
    </w:p>
    <w:p w14:paraId="1DDED98A" w14:textId="77777777" w:rsidR="00F11DF8" w:rsidRDefault="00DA3958">
      <w:pPr>
        <w:pStyle w:val="a3"/>
        <w:spacing w:before="4"/>
        <w:ind w:left="1406" w:firstLine="0"/>
        <w:jc w:val="left"/>
      </w:pPr>
      <w:r>
        <w:t>создавать</w:t>
      </w:r>
      <w:r>
        <w:rPr>
          <w:spacing w:val="-9"/>
        </w:rPr>
        <w:t xml:space="preserve"> </w:t>
      </w:r>
      <w:r>
        <w:t>3D-модели,</w:t>
      </w:r>
      <w:r>
        <w:rPr>
          <w:spacing w:val="-7"/>
        </w:rPr>
        <w:t xml:space="preserve"> </w:t>
      </w:r>
      <w:r>
        <w:t>используя</w:t>
      </w:r>
      <w:r>
        <w:rPr>
          <w:spacing w:val="-5"/>
        </w:rPr>
        <w:t xml:space="preserve"> </w:t>
      </w:r>
      <w:r>
        <w:t>программное</w:t>
      </w:r>
      <w:r>
        <w:rPr>
          <w:spacing w:val="-11"/>
        </w:rPr>
        <w:t xml:space="preserve"> </w:t>
      </w:r>
      <w:r>
        <w:rPr>
          <w:spacing w:val="-2"/>
        </w:rPr>
        <w:t>обеспечение;</w:t>
      </w:r>
    </w:p>
    <w:p w14:paraId="094C33C4" w14:textId="77777777" w:rsidR="00F11DF8" w:rsidRDefault="00F11DF8">
      <w:pPr>
        <w:sectPr w:rsidR="00F11DF8">
          <w:pgSz w:w="11920" w:h="16850"/>
          <w:pgMar w:top="1040" w:right="320" w:bottom="280" w:left="720" w:header="720" w:footer="720" w:gutter="0"/>
          <w:cols w:space="720"/>
        </w:sectPr>
      </w:pPr>
    </w:p>
    <w:p w14:paraId="4B6A9542" w14:textId="77777777" w:rsidR="00F11DF8" w:rsidRDefault="00DA3958">
      <w:pPr>
        <w:pStyle w:val="a3"/>
        <w:spacing w:before="76" w:line="244" w:lineRule="auto"/>
        <w:ind w:left="1406" w:right="1479" w:firstLine="0"/>
        <w:jc w:val="left"/>
      </w:pPr>
      <w:r>
        <w:t>устанавливать</w:t>
      </w:r>
      <w:r>
        <w:rPr>
          <w:spacing w:val="-4"/>
        </w:rPr>
        <w:t xml:space="preserve"> </w:t>
      </w:r>
      <w:r>
        <w:t>адекватность</w:t>
      </w:r>
      <w:r>
        <w:rPr>
          <w:spacing w:val="-8"/>
        </w:rPr>
        <w:t xml:space="preserve"> </w:t>
      </w:r>
      <w:r>
        <w:t>модели</w:t>
      </w:r>
      <w:r>
        <w:rPr>
          <w:spacing w:val="-11"/>
        </w:rPr>
        <w:t xml:space="preserve"> </w:t>
      </w:r>
      <w:r>
        <w:t>объекту</w:t>
      </w:r>
      <w:r>
        <w:rPr>
          <w:spacing w:val="-14"/>
        </w:rPr>
        <w:t xml:space="preserve"> </w:t>
      </w:r>
      <w:r>
        <w:t>и</w:t>
      </w:r>
      <w:r>
        <w:rPr>
          <w:spacing w:val="-9"/>
        </w:rPr>
        <w:t xml:space="preserve"> </w:t>
      </w:r>
      <w:r>
        <w:t>целям</w:t>
      </w:r>
      <w:r>
        <w:rPr>
          <w:spacing w:val="-6"/>
        </w:rPr>
        <w:t xml:space="preserve"> </w:t>
      </w:r>
      <w:r>
        <w:t>моделирования; проводить анализ и модернизацию компьютерной модели;</w:t>
      </w:r>
    </w:p>
    <w:p w14:paraId="52ECE183" w14:textId="77777777" w:rsidR="00F11DF8" w:rsidRDefault="00DA3958">
      <w:pPr>
        <w:pStyle w:val="a3"/>
        <w:spacing w:line="242" w:lineRule="auto"/>
        <w:ind w:right="390"/>
        <w:jc w:val="left"/>
      </w:pPr>
      <w:r>
        <w:t>изготавливать</w:t>
      </w:r>
      <w:r>
        <w:rPr>
          <w:spacing w:val="-2"/>
        </w:rPr>
        <w:t xml:space="preserve"> </w:t>
      </w:r>
      <w:r>
        <w:t>прототипы</w:t>
      </w:r>
      <w:r>
        <w:rPr>
          <w:spacing w:val="-4"/>
        </w:rPr>
        <w:t xml:space="preserve"> </w:t>
      </w:r>
      <w:r>
        <w:t>с</w:t>
      </w:r>
      <w:r>
        <w:rPr>
          <w:spacing w:val="-5"/>
        </w:rPr>
        <w:t xml:space="preserve"> </w:t>
      </w:r>
      <w:r>
        <w:t>использованием</w:t>
      </w:r>
      <w:r>
        <w:rPr>
          <w:spacing w:val="-4"/>
        </w:rPr>
        <w:t xml:space="preserve"> </w:t>
      </w:r>
      <w:r>
        <w:t>технологического</w:t>
      </w:r>
      <w:r>
        <w:rPr>
          <w:spacing w:val="-4"/>
        </w:rPr>
        <w:t xml:space="preserve"> </w:t>
      </w:r>
      <w:r>
        <w:t>оборудования</w:t>
      </w:r>
      <w:r>
        <w:rPr>
          <w:spacing w:val="-4"/>
        </w:rPr>
        <w:t xml:space="preserve"> </w:t>
      </w:r>
      <w:r>
        <w:t>(3D- принтер, лазерный гравер и другие);</w:t>
      </w:r>
    </w:p>
    <w:p w14:paraId="649444F1" w14:textId="77777777" w:rsidR="00F11DF8" w:rsidRDefault="00DA3958">
      <w:pPr>
        <w:pStyle w:val="a3"/>
        <w:spacing w:line="242" w:lineRule="auto"/>
        <w:ind w:left="1406" w:right="1479" w:firstLine="0"/>
        <w:jc w:val="left"/>
      </w:pPr>
      <w:r>
        <w:t>модернизировать</w:t>
      </w:r>
      <w:r>
        <w:rPr>
          <w:spacing w:val="-10"/>
        </w:rPr>
        <w:t xml:space="preserve"> </w:t>
      </w:r>
      <w:r>
        <w:t>прототип</w:t>
      </w:r>
      <w:r>
        <w:rPr>
          <w:spacing w:val="-11"/>
        </w:rPr>
        <w:t xml:space="preserve"> </w:t>
      </w:r>
      <w:r>
        <w:t>в</w:t>
      </w:r>
      <w:r>
        <w:rPr>
          <w:spacing w:val="-6"/>
        </w:rPr>
        <w:t xml:space="preserve"> </w:t>
      </w:r>
      <w:r>
        <w:t>соответствии</w:t>
      </w:r>
      <w:r>
        <w:rPr>
          <w:spacing w:val="-11"/>
        </w:rPr>
        <w:t xml:space="preserve"> </w:t>
      </w:r>
      <w:r>
        <w:t>с</w:t>
      </w:r>
      <w:r>
        <w:rPr>
          <w:spacing w:val="-14"/>
        </w:rPr>
        <w:t xml:space="preserve"> </w:t>
      </w:r>
      <w:r>
        <w:t>поставленной</w:t>
      </w:r>
      <w:r>
        <w:rPr>
          <w:spacing w:val="-10"/>
        </w:rPr>
        <w:t xml:space="preserve"> </w:t>
      </w:r>
      <w:r>
        <w:t>задачей; презентовать изделие;</w:t>
      </w:r>
    </w:p>
    <w:p w14:paraId="2725B00A" w14:textId="77777777" w:rsidR="00F11DF8" w:rsidRDefault="00DA3958">
      <w:pPr>
        <w:pStyle w:val="a3"/>
        <w:tabs>
          <w:tab w:val="left" w:pos="10108"/>
        </w:tabs>
        <w:spacing w:line="242" w:lineRule="auto"/>
        <w:ind w:right="387"/>
        <w:jc w:val="left"/>
      </w:pPr>
      <w:r>
        <w:t>характеризовать</w:t>
      </w:r>
      <w:r>
        <w:rPr>
          <w:spacing w:val="80"/>
        </w:rPr>
        <w:t xml:space="preserve"> </w:t>
      </w:r>
      <w:r>
        <w:t>мир</w:t>
      </w:r>
      <w:r>
        <w:rPr>
          <w:spacing w:val="80"/>
        </w:rPr>
        <w:t xml:space="preserve"> </w:t>
      </w:r>
      <w:r>
        <w:t>профессий,</w:t>
      </w:r>
      <w:r>
        <w:rPr>
          <w:spacing w:val="80"/>
        </w:rPr>
        <w:t xml:space="preserve"> </w:t>
      </w:r>
      <w:r>
        <w:t>связанных</w:t>
      </w:r>
      <w:r>
        <w:rPr>
          <w:spacing w:val="80"/>
        </w:rPr>
        <w:t xml:space="preserve"> </w:t>
      </w:r>
      <w:r>
        <w:t>с</w:t>
      </w:r>
      <w:r>
        <w:rPr>
          <w:spacing w:val="80"/>
        </w:rPr>
        <w:t xml:space="preserve"> </w:t>
      </w:r>
      <w:r>
        <w:t>изучаемыми</w:t>
      </w:r>
      <w:r>
        <w:rPr>
          <w:spacing w:val="80"/>
        </w:rPr>
        <w:t xml:space="preserve"> </w:t>
      </w:r>
      <w:r>
        <w:t>технологиями</w:t>
      </w:r>
      <w:r>
        <w:tab/>
      </w:r>
      <w:r>
        <w:rPr>
          <w:spacing w:val="-4"/>
        </w:rPr>
        <w:t xml:space="preserve">3D- </w:t>
      </w:r>
      <w:r>
        <w:t>моделирования, их востребованность на рынке труда.</w:t>
      </w:r>
    </w:p>
    <w:p w14:paraId="6BDF24FB" w14:textId="77777777" w:rsidR="00F11DF8" w:rsidRDefault="00DA3958">
      <w:pPr>
        <w:pStyle w:val="a3"/>
        <w:spacing w:line="268" w:lineRule="exact"/>
        <w:ind w:left="1406" w:firstLine="0"/>
        <w:jc w:val="left"/>
      </w:pPr>
      <w:r>
        <w:t>К</w:t>
      </w:r>
      <w:r>
        <w:rPr>
          <w:spacing w:val="-4"/>
        </w:rPr>
        <w:t xml:space="preserve"> </w:t>
      </w:r>
      <w:r>
        <w:t>концу</w:t>
      </w:r>
      <w:r>
        <w:rPr>
          <w:spacing w:val="-9"/>
        </w:rPr>
        <w:t xml:space="preserve"> </w:t>
      </w:r>
      <w:r>
        <w:t>обучения</w:t>
      </w:r>
      <w:r>
        <w:rPr>
          <w:spacing w:val="-1"/>
        </w:rPr>
        <w:t xml:space="preserve"> </w:t>
      </w:r>
      <w:r>
        <w:t>в</w:t>
      </w:r>
      <w:r>
        <w:rPr>
          <w:spacing w:val="-2"/>
        </w:rPr>
        <w:t xml:space="preserve"> </w:t>
      </w:r>
      <w:r>
        <w:t>9</w:t>
      </w:r>
      <w:r>
        <w:rPr>
          <w:spacing w:val="-5"/>
        </w:rPr>
        <w:t xml:space="preserve"> </w:t>
      </w:r>
      <w:r>
        <w:rPr>
          <w:spacing w:val="-2"/>
        </w:rPr>
        <w:t>классе:</w:t>
      </w:r>
    </w:p>
    <w:p w14:paraId="6A9A979C" w14:textId="77777777" w:rsidR="00F11DF8" w:rsidRDefault="00DA3958">
      <w:pPr>
        <w:pStyle w:val="a3"/>
        <w:tabs>
          <w:tab w:val="left" w:pos="9088"/>
        </w:tabs>
        <w:spacing w:line="235" w:lineRule="auto"/>
        <w:ind w:right="405"/>
        <w:jc w:val="left"/>
      </w:pPr>
      <w:r>
        <w:t>использовать</w:t>
      </w:r>
      <w:r>
        <w:rPr>
          <w:spacing w:val="40"/>
        </w:rPr>
        <w:t xml:space="preserve"> </w:t>
      </w:r>
      <w:r>
        <w:t>редактор</w:t>
      </w:r>
      <w:r>
        <w:rPr>
          <w:spacing w:val="40"/>
        </w:rPr>
        <w:t xml:space="preserve"> </w:t>
      </w:r>
      <w:r>
        <w:t>компьютерного</w:t>
      </w:r>
      <w:r>
        <w:rPr>
          <w:spacing w:val="40"/>
        </w:rPr>
        <w:t xml:space="preserve"> </w:t>
      </w:r>
      <w:r>
        <w:t>трехмерного</w:t>
      </w:r>
      <w:r>
        <w:rPr>
          <w:spacing w:val="40"/>
        </w:rPr>
        <w:t xml:space="preserve"> </w:t>
      </w:r>
      <w:r>
        <w:t>проектирования</w:t>
      </w:r>
      <w:r>
        <w:tab/>
        <w:t>для</w:t>
      </w:r>
      <w:r>
        <w:rPr>
          <w:spacing w:val="17"/>
        </w:rPr>
        <w:t xml:space="preserve"> </w:t>
      </w:r>
      <w:r>
        <w:t>создания моделей сложных объектов;</w:t>
      </w:r>
    </w:p>
    <w:p w14:paraId="47B72133" w14:textId="77777777" w:rsidR="00F11DF8" w:rsidRDefault="00DA3958">
      <w:pPr>
        <w:pStyle w:val="a3"/>
        <w:spacing w:before="4" w:line="235" w:lineRule="auto"/>
        <w:ind w:right="390"/>
        <w:jc w:val="left"/>
      </w:pPr>
      <w:r>
        <w:t>изготавливать</w:t>
      </w:r>
      <w:r>
        <w:rPr>
          <w:spacing w:val="-2"/>
        </w:rPr>
        <w:t xml:space="preserve"> </w:t>
      </w:r>
      <w:r>
        <w:t>прототипы</w:t>
      </w:r>
      <w:r>
        <w:rPr>
          <w:spacing w:val="-4"/>
        </w:rPr>
        <w:t xml:space="preserve"> </w:t>
      </w:r>
      <w:r>
        <w:t>с</w:t>
      </w:r>
      <w:r>
        <w:rPr>
          <w:spacing w:val="-5"/>
        </w:rPr>
        <w:t xml:space="preserve"> </w:t>
      </w:r>
      <w:r>
        <w:t>использованием</w:t>
      </w:r>
      <w:r>
        <w:rPr>
          <w:spacing w:val="-4"/>
        </w:rPr>
        <w:t xml:space="preserve"> </w:t>
      </w:r>
      <w:r>
        <w:t>технологического</w:t>
      </w:r>
      <w:r>
        <w:rPr>
          <w:spacing w:val="-4"/>
        </w:rPr>
        <w:t xml:space="preserve"> </w:t>
      </w:r>
      <w:r>
        <w:t>оборудования</w:t>
      </w:r>
      <w:r>
        <w:rPr>
          <w:spacing w:val="-4"/>
        </w:rPr>
        <w:t xml:space="preserve"> </w:t>
      </w:r>
      <w:r>
        <w:t>(3D- принтер, лазерный гравер и другие);</w:t>
      </w:r>
    </w:p>
    <w:p w14:paraId="57818016" w14:textId="77777777" w:rsidR="00F11DF8" w:rsidRDefault="00DA3958">
      <w:pPr>
        <w:pStyle w:val="a3"/>
        <w:spacing w:line="275" w:lineRule="exact"/>
        <w:ind w:left="1406" w:firstLine="0"/>
        <w:jc w:val="left"/>
      </w:pPr>
      <w:r>
        <w:t>называть</w:t>
      </w:r>
      <w:r>
        <w:rPr>
          <w:spacing w:val="-6"/>
        </w:rPr>
        <w:t xml:space="preserve"> </w:t>
      </w:r>
      <w:r>
        <w:t>и</w:t>
      </w:r>
      <w:r>
        <w:rPr>
          <w:spacing w:val="-4"/>
        </w:rPr>
        <w:t xml:space="preserve"> </w:t>
      </w:r>
      <w:r>
        <w:t>выполнять</w:t>
      </w:r>
      <w:r>
        <w:rPr>
          <w:spacing w:val="-4"/>
        </w:rPr>
        <w:t xml:space="preserve"> </w:t>
      </w:r>
      <w:r>
        <w:t>этапы</w:t>
      </w:r>
      <w:r>
        <w:rPr>
          <w:spacing w:val="-4"/>
        </w:rPr>
        <w:t xml:space="preserve"> </w:t>
      </w:r>
      <w:r>
        <w:t>аддитивного</w:t>
      </w:r>
      <w:r>
        <w:rPr>
          <w:spacing w:val="-4"/>
        </w:rPr>
        <w:t xml:space="preserve"> </w:t>
      </w:r>
      <w:r>
        <w:rPr>
          <w:spacing w:val="-2"/>
        </w:rPr>
        <w:t>производства;</w:t>
      </w:r>
    </w:p>
    <w:p w14:paraId="1E1BAEAD" w14:textId="77777777" w:rsidR="00F11DF8" w:rsidRDefault="00DA3958">
      <w:pPr>
        <w:pStyle w:val="a3"/>
        <w:spacing w:before="1"/>
        <w:ind w:left="1406" w:right="1967" w:firstLine="0"/>
        <w:jc w:val="left"/>
      </w:pPr>
      <w:r>
        <w:t>модернизировать</w:t>
      </w:r>
      <w:r>
        <w:rPr>
          <w:spacing w:val="-10"/>
        </w:rPr>
        <w:t xml:space="preserve"> </w:t>
      </w:r>
      <w:r>
        <w:t>прототип</w:t>
      </w:r>
      <w:r>
        <w:rPr>
          <w:spacing w:val="-11"/>
        </w:rPr>
        <w:t xml:space="preserve"> </w:t>
      </w:r>
      <w:r>
        <w:t>в</w:t>
      </w:r>
      <w:r>
        <w:rPr>
          <w:spacing w:val="-9"/>
        </w:rPr>
        <w:t xml:space="preserve"> </w:t>
      </w:r>
      <w:r>
        <w:t>соответствии</w:t>
      </w:r>
      <w:r>
        <w:rPr>
          <w:spacing w:val="-11"/>
        </w:rPr>
        <w:t xml:space="preserve"> </w:t>
      </w:r>
      <w:r>
        <w:t>с</w:t>
      </w:r>
      <w:r>
        <w:rPr>
          <w:spacing w:val="-14"/>
        </w:rPr>
        <w:t xml:space="preserve"> </w:t>
      </w:r>
      <w:r>
        <w:t>поставленной</w:t>
      </w:r>
      <w:r>
        <w:rPr>
          <w:spacing w:val="-10"/>
        </w:rPr>
        <w:t xml:space="preserve"> </w:t>
      </w:r>
      <w:r>
        <w:t>задачей; называть области применения 3D-моделирования;</w:t>
      </w:r>
    </w:p>
    <w:p w14:paraId="2708DECB" w14:textId="77777777" w:rsidR="00F11DF8" w:rsidRDefault="00DA3958">
      <w:pPr>
        <w:pStyle w:val="a3"/>
        <w:spacing w:line="242" w:lineRule="auto"/>
        <w:ind w:right="375"/>
      </w:pPr>
      <w:r>
        <w:t>характеризовать мир профессий, связанных с изучаемыми технологиями 3D- моделирования, их востребованность на рынке труда.</w:t>
      </w:r>
    </w:p>
    <w:p w14:paraId="1A57D137" w14:textId="77777777" w:rsidR="00F11DF8" w:rsidRDefault="00DA3958">
      <w:pPr>
        <w:pStyle w:val="a3"/>
        <w:spacing w:line="242" w:lineRule="auto"/>
        <w:ind w:right="386"/>
      </w:pPr>
      <w:r>
        <w:t>Предметные результаты освоения содержания модуля «Технологии обработки материалов и пищевых продуктов».</w:t>
      </w:r>
    </w:p>
    <w:p w14:paraId="3601D8B0" w14:textId="77777777" w:rsidR="00F11DF8" w:rsidRDefault="00DA3958">
      <w:pPr>
        <w:pStyle w:val="a3"/>
        <w:spacing w:line="268" w:lineRule="exact"/>
        <w:ind w:left="1406" w:firstLine="0"/>
      </w:pPr>
      <w:r>
        <w:t>К</w:t>
      </w:r>
      <w:r>
        <w:rPr>
          <w:spacing w:val="-4"/>
        </w:rPr>
        <w:t xml:space="preserve"> </w:t>
      </w:r>
      <w:r>
        <w:t>концу</w:t>
      </w:r>
      <w:r>
        <w:rPr>
          <w:spacing w:val="-10"/>
        </w:rPr>
        <w:t xml:space="preserve"> </w:t>
      </w:r>
      <w:r>
        <w:t>обучения</w:t>
      </w:r>
      <w:r>
        <w:rPr>
          <w:spacing w:val="-1"/>
        </w:rPr>
        <w:t xml:space="preserve"> </w:t>
      </w:r>
      <w:r>
        <w:t>в</w:t>
      </w:r>
      <w:r>
        <w:rPr>
          <w:spacing w:val="-3"/>
        </w:rPr>
        <w:t xml:space="preserve"> </w:t>
      </w:r>
      <w:r>
        <w:t>5</w:t>
      </w:r>
      <w:r>
        <w:rPr>
          <w:spacing w:val="-5"/>
        </w:rPr>
        <w:t xml:space="preserve"> </w:t>
      </w:r>
      <w:r>
        <w:rPr>
          <w:spacing w:val="-2"/>
        </w:rPr>
        <w:t>классе:</w:t>
      </w:r>
    </w:p>
    <w:p w14:paraId="7FE2AA21" w14:textId="77777777" w:rsidR="00F11DF8" w:rsidRDefault="00DA3958">
      <w:pPr>
        <w:pStyle w:val="a3"/>
        <w:spacing w:before="2"/>
        <w:ind w:right="383"/>
      </w:pPr>
      <w:r>
        <w:t>самостоятельно выполнять учебные проекты в соответствии с этапами проектной деятельности; выбирать идею творческого проекта, выявлять потребность в изготовлении продукта на основе анализа информационных источников различных видов и</w:t>
      </w:r>
      <w:r>
        <w:rPr>
          <w:spacing w:val="40"/>
        </w:rPr>
        <w:t xml:space="preserve"> </w:t>
      </w:r>
      <w:r>
        <w:t>реализовывать ее в проектной деятельности;</w:t>
      </w:r>
    </w:p>
    <w:p w14:paraId="35A5BE28" w14:textId="77777777" w:rsidR="00F11DF8" w:rsidRDefault="00DA3958">
      <w:pPr>
        <w:pStyle w:val="a3"/>
        <w:ind w:right="386"/>
      </w:pPr>
      <w:r>
        <w:t>создавать, применять и преобразовывать знаки и символы, модели и схемы; использовать средства и инструменты информационно-коммуникационных технологий для решения прикладных учебно-познавательных задач;</w:t>
      </w:r>
    </w:p>
    <w:p w14:paraId="327CDC46" w14:textId="77777777" w:rsidR="00F11DF8" w:rsidRDefault="00DA3958">
      <w:pPr>
        <w:pStyle w:val="a3"/>
        <w:spacing w:line="242" w:lineRule="auto"/>
        <w:ind w:right="382"/>
      </w:pPr>
      <w:r>
        <w:t xml:space="preserve">называть и характеризовать виды бумаги, ее свойства, способы ее получения и </w:t>
      </w:r>
      <w:r>
        <w:rPr>
          <w:spacing w:val="-2"/>
        </w:rPr>
        <w:t>применения;</w:t>
      </w:r>
    </w:p>
    <w:p w14:paraId="7B1B37CD" w14:textId="77777777" w:rsidR="00F11DF8" w:rsidRDefault="00DA3958">
      <w:pPr>
        <w:pStyle w:val="a3"/>
        <w:spacing w:line="242" w:lineRule="auto"/>
        <w:ind w:left="1406" w:right="3608" w:firstLine="0"/>
      </w:pPr>
      <w:r>
        <w:t>называть народные промыслы по обработке древесины; характеризовать</w:t>
      </w:r>
      <w:r>
        <w:rPr>
          <w:spacing w:val="-7"/>
        </w:rPr>
        <w:t xml:space="preserve"> </w:t>
      </w:r>
      <w:r>
        <w:t>свойства</w:t>
      </w:r>
      <w:r>
        <w:rPr>
          <w:spacing w:val="-8"/>
        </w:rPr>
        <w:t xml:space="preserve"> </w:t>
      </w:r>
      <w:r>
        <w:t>конструкционных</w:t>
      </w:r>
      <w:r>
        <w:rPr>
          <w:spacing w:val="-11"/>
        </w:rPr>
        <w:t xml:space="preserve"> </w:t>
      </w:r>
      <w:r>
        <w:t>материалов;</w:t>
      </w:r>
    </w:p>
    <w:p w14:paraId="5E38B386" w14:textId="77777777" w:rsidR="00F11DF8" w:rsidRDefault="00DA3958">
      <w:pPr>
        <w:pStyle w:val="a3"/>
        <w:spacing w:line="242" w:lineRule="auto"/>
        <w:ind w:right="390"/>
      </w:pPr>
      <w:r>
        <w:t>выбирать материалы для изготовления изделий с учетом их свойств, технологий обработки, инструментов и приспособлений;</w:t>
      </w:r>
    </w:p>
    <w:p w14:paraId="404C05DA" w14:textId="77777777" w:rsidR="00F11DF8" w:rsidRDefault="00DA3958">
      <w:pPr>
        <w:pStyle w:val="a3"/>
        <w:spacing w:line="268" w:lineRule="exact"/>
        <w:ind w:left="1406" w:firstLine="0"/>
      </w:pPr>
      <w:r>
        <w:t>называть</w:t>
      </w:r>
      <w:r>
        <w:rPr>
          <w:spacing w:val="-9"/>
        </w:rPr>
        <w:t xml:space="preserve"> </w:t>
      </w:r>
      <w:r>
        <w:t>и</w:t>
      </w:r>
      <w:r>
        <w:rPr>
          <w:spacing w:val="-8"/>
        </w:rPr>
        <w:t xml:space="preserve"> </w:t>
      </w:r>
      <w:r>
        <w:t>характеризовать</w:t>
      </w:r>
      <w:r>
        <w:rPr>
          <w:spacing w:val="-6"/>
        </w:rPr>
        <w:t xml:space="preserve"> </w:t>
      </w:r>
      <w:r>
        <w:t>виды</w:t>
      </w:r>
      <w:r>
        <w:rPr>
          <w:spacing w:val="-9"/>
        </w:rPr>
        <w:t xml:space="preserve"> </w:t>
      </w:r>
      <w:r>
        <w:t>древесины,</w:t>
      </w:r>
      <w:r>
        <w:rPr>
          <w:spacing w:val="-6"/>
        </w:rPr>
        <w:t xml:space="preserve"> </w:t>
      </w:r>
      <w:r>
        <w:rPr>
          <w:spacing w:val="-2"/>
        </w:rPr>
        <w:t>пиломатериалов;</w:t>
      </w:r>
    </w:p>
    <w:p w14:paraId="3F8964CC" w14:textId="77777777" w:rsidR="00F11DF8" w:rsidRDefault="00DA3958">
      <w:pPr>
        <w:pStyle w:val="a3"/>
        <w:spacing w:before="1"/>
        <w:ind w:right="377"/>
      </w:pPr>
      <w:r>
        <w:t>выполнять простые ручные операции (разметка,</w:t>
      </w:r>
      <w:r>
        <w:rPr>
          <w:spacing w:val="40"/>
        </w:rPr>
        <w:t xml:space="preserve"> </w:t>
      </w:r>
      <w:r>
        <w:t>распиливание, строгание, сверление) по обработке изделий из древесины с учетом ее свойств, применять в работе столярные инструменты и приспособления;</w:t>
      </w:r>
    </w:p>
    <w:p w14:paraId="14ECAF78" w14:textId="77777777" w:rsidR="00F11DF8" w:rsidRDefault="00DA3958">
      <w:pPr>
        <w:pStyle w:val="a3"/>
        <w:spacing w:before="1" w:line="242" w:lineRule="auto"/>
        <w:ind w:left="1406" w:right="629" w:firstLine="0"/>
      </w:pPr>
      <w:r>
        <w:t>исследовать,</w:t>
      </w:r>
      <w:r>
        <w:rPr>
          <w:spacing w:val="-4"/>
        </w:rPr>
        <w:t xml:space="preserve"> </w:t>
      </w:r>
      <w:r>
        <w:t>анализировать</w:t>
      </w:r>
      <w:r>
        <w:rPr>
          <w:spacing w:val="-4"/>
        </w:rPr>
        <w:t xml:space="preserve"> </w:t>
      </w:r>
      <w:r>
        <w:t>и</w:t>
      </w:r>
      <w:r>
        <w:rPr>
          <w:spacing w:val="-4"/>
        </w:rPr>
        <w:t xml:space="preserve"> </w:t>
      </w:r>
      <w:r>
        <w:t>сравнивать</w:t>
      </w:r>
      <w:r>
        <w:rPr>
          <w:spacing w:val="-4"/>
        </w:rPr>
        <w:t xml:space="preserve"> </w:t>
      </w:r>
      <w:r>
        <w:t>свойства</w:t>
      </w:r>
      <w:r>
        <w:rPr>
          <w:spacing w:val="-5"/>
        </w:rPr>
        <w:t xml:space="preserve"> </w:t>
      </w:r>
      <w:r>
        <w:t>древесины</w:t>
      </w:r>
      <w:r>
        <w:rPr>
          <w:spacing w:val="-4"/>
        </w:rPr>
        <w:t xml:space="preserve"> </w:t>
      </w:r>
      <w:r>
        <w:t>разных</w:t>
      </w:r>
      <w:r>
        <w:rPr>
          <w:spacing w:val="-4"/>
        </w:rPr>
        <w:t xml:space="preserve"> </w:t>
      </w:r>
      <w:r>
        <w:t>пород</w:t>
      </w:r>
      <w:r>
        <w:rPr>
          <w:spacing w:val="-4"/>
        </w:rPr>
        <w:t xml:space="preserve"> </w:t>
      </w:r>
      <w:r>
        <w:t>деревьев; знать и называть пищевую ценность яиц, круп, овощей;</w:t>
      </w:r>
    </w:p>
    <w:p w14:paraId="57143B66" w14:textId="77777777" w:rsidR="00F11DF8" w:rsidRDefault="00DA3958">
      <w:pPr>
        <w:pStyle w:val="a3"/>
        <w:spacing w:line="242" w:lineRule="auto"/>
        <w:ind w:right="392"/>
      </w:pPr>
      <w:r>
        <w:t>приводить примеры обработки пищевых продуктов, позволяющие максимально сохранять их пищевую ценность;</w:t>
      </w:r>
    </w:p>
    <w:p w14:paraId="3E37A9B9" w14:textId="77777777" w:rsidR="00F11DF8" w:rsidRDefault="00DA3958">
      <w:pPr>
        <w:pStyle w:val="a3"/>
        <w:ind w:left="1406" w:right="1284" w:firstLine="0"/>
        <w:jc w:val="left"/>
      </w:pPr>
      <w:r>
        <w:t>называть и выполнять технологии первичной обработки овощей, круп; называть и выполнять технологии приготовления блюд из яиц, овощей, круп; называть</w:t>
      </w:r>
      <w:r>
        <w:rPr>
          <w:spacing w:val="-10"/>
        </w:rPr>
        <w:t xml:space="preserve"> </w:t>
      </w:r>
      <w:r>
        <w:t>виды</w:t>
      </w:r>
      <w:r>
        <w:rPr>
          <w:spacing w:val="-11"/>
        </w:rPr>
        <w:t xml:space="preserve"> </w:t>
      </w:r>
      <w:r>
        <w:t>планировки</w:t>
      </w:r>
      <w:r>
        <w:rPr>
          <w:spacing w:val="-5"/>
        </w:rPr>
        <w:t xml:space="preserve"> </w:t>
      </w:r>
      <w:r>
        <w:t>кухни;</w:t>
      </w:r>
      <w:r>
        <w:rPr>
          <w:spacing w:val="-10"/>
        </w:rPr>
        <w:t xml:space="preserve"> </w:t>
      </w:r>
      <w:r>
        <w:t>способы</w:t>
      </w:r>
      <w:r>
        <w:rPr>
          <w:spacing w:val="-12"/>
        </w:rPr>
        <w:t xml:space="preserve"> </w:t>
      </w:r>
      <w:r>
        <w:t>рационального</w:t>
      </w:r>
      <w:r>
        <w:rPr>
          <w:spacing w:val="-6"/>
        </w:rPr>
        <w:t xml:space="preserve"> </w:t>
      </w:r>
      <w:r>
        <w:t>размещения</w:t>
      </w:r>
      <w:r>
        <w:rPr>
          <w:spacing w:val="-11"/>
        </w:rPr>
        <w:t xml:space="preserve"> </w:t>
      </w:r>
      <w:r>
        <w:t>мебели;</w:t>
      </w:r>
    </w:p>
    <w:p w14:paraId="7876E6BC" w14:textId="77777777" w:rsidR="00F11DF8" w:rsidRDefault="00DA3958">
      <w:pPr>
        <w:pStyle w:val="a3"/>
        <w:spacing w:before="1" w:line="235" w:lineRule="auto"/>
        <w:jc w:val="left"/>
      </w:pPr>
      <w:r>
        <w:t>называть</w:t>
      </w:r>
      <w:r>
        <w:rPr>
          <w:spacing w:val="-5"/>
        </w:rPr>
        <w:t xml:space="preserve"> </w:t>
      </w:r>
      <w:r>
        <w:t>и характеризовать</w:t>
      </w:r>
      <w:r>
        <w:rPr>
          <w:spacing w:val="-5"/>
        </w:rPr>
        <w:t xml:space="preserve"> </w:t>
      </w:r>
      <w:r>
        <w:t>текстильные</w:t>
      </w:r>
      <w:r>
        <w:rPr>
          <w:spacing w:val="-5"/>
        </w:rPr>
        <w:t xml:space="preserve"> </w:t>
      </w:r>
      <w:r>
        <w:t>материалы, классифицировать их, описывать основные этапы производства;</w:t>
      </w:r>
    </w:p>
    <w:p w14:paraId="047EB3E9" w14:textId="77777777" w:rsidR="00F11DF8" w:rsidRDefault="00DA3958">
      <w:pPr>
        <w:pStyle w:val="a3"/>
        <w:spacing w:line="273" w:lineRule="exact"/>
        <w:ind w:left="1406" w:firstLine="0"/>
        <w:jc w:val="left"/>
      </w:pPr>
      <w:r>
        <w:t>анализировать</w:t>
      </w:r>
      <w:r>
        <w:rPr>
          <w:spacing w:val="-7"/>
        </w:rPr>
        <w:t xml:space="preserve"> </w:t>
      </w:r>
      <w:r>
        <w:t>и</w:t>
      </w:r>
      <w:r>
        <w:rPr>
          <w:spacing w:val="-4"/>
        </w:rPr>
        <w:t xml:space="preserve"> </w:t>
      </w:r>
      <w:r>
        <w:t>сравнивать</w:t>
      </w:r>
      <w:r>
        <w:rPr>
          <w:spacing w:val="-4"/>
        </w:rPr>
        <w:t xml:space="preserve"> </w:t>
      </w:r>
      <w:r>
        <w:t>свойства</w:t>
      </w:r>
      <w:r>
        <w:rPr>
          <w:spacing w:val="-5"/>
        </w:rPr>
        <w:t xml:space="preserve"> </w:t>
      </w:r>
      <w:r>
        <w:t>текстильных</w:t>
      </w:r>
      <w:r>
        <w:rPr>
          <w:spacing w:val="-9"/>
        </w:rPr>
        <w:t xml:space="preserve"> </w:t>
      </w:r>
      <w:r>
        <w:rPr>
          <w:spacing w:val="-2"/>
        </w:rPr>
        <w:t>материалов;</w:t>
      </w:r>
    </w:p>
    <w:p w14:paraId="0BC89DA2" w14:textId="77777777" w:rsidR="00F11DF8" w:rsidRDefault="00DA3958">
      <w:pPr>
        <w:pStyle w:val="a3"/>
        <w:spacing w:before="2" w:line="242" w:lineRule="auto"/>
        <w:ind w:left="1406" w:firstLine="0"/>
        <w:jc w:val="left"/>
      </w:pPr>
      <w:r>
        <w:t>выбирать</w:t>
      </w:r>
      <w:r>
        <w:rPr>
          <w:spacing w:val="-7"/>
        </w:rPr>
        <w:t xml:space="preserve"> </w:t>
      </w:r>
      <w:r>
        <w:t>материалы,</w:t>
      </w:r>
      <w:r>
        <w:rPr>
          <w:spacing w:val="-9"/>
        </w:rPr>
        <w:t xml:space="preserve"> </w:t>
      </w:r>
      <w:r>
        <w:t>инструменты</w:t>
      </w:r>
      <w:r>
        <w:rPr>
          <w:spacing w:val="-3"/>
        </w:rPr>
        <w:t xml:space="preserve"> </w:t>
      </w:r>
      <w:r>
        <w:t>и</w:t>
      </w:r>
      <w:r>
        <w:rPr>
          <w:spacing w:val="-13"/>
        </w:rPr>
        <w:t xml:space="preserve"> </w:t>
      </w:r>
      <w:r>
        <w:t>оборудование</w:t>
      </w:r>
      <w:r>
        <w:rPr>
          <w:spacing w:val="-7"/>
        </w:rPr>
        <w:t xml:space="preserve"> </w:t>
      </w:r>
      <w:r>
        <w:t>для</w:t>
      </w:r>
      <w:r>
        <w:rPr>
          <w:spacing w:val="-4"/>
        </w:rPr>
        <w:t xml:space="preserve"> </w:t>
      </w:r>
      <w:r>
        <w:t>выполнения</w:t>
      </w:r>
      <w:r>
        <w:rPr>
          <w:spacing w:val="-11"/>
        </w:rPr>
        <w:t xml:space="preserve"> </w:t>
      </w:r>
      <w:r>
        <w:t>швейных</w:t>
      </w:r>
      <w:r>
        <w:rPr>
          <w:spacing w:val="-11"/>
        </w:rPr>
        <w:t xml:space="preserve"> </w:t>
      </w:r>
      <w:r>
        <w:t>работ; использовать ручные инструменты для выполнения швейных работ;</w:t>
      </w:r>
    </w:p>
    <w:p w14:paraId="2A53F4DE" w14:textId="77777777" w:rsidR="00F11DF8" w:rsidRDefault="00DA3958">
      <w:pPr>
        <w:pStyle w:val="a3"/>
        <w:tabs>
          <w:tab w:val="left" w:pos="3224"/>
          <w:tab w:val="left" w:pos="4395"/>
          <w:tab w:val="left" w:pos="5434"/>
          <w:tab w:val="left" w:pos="5770"/>
          <w:tab w:val="left" w:pos="6673"/>
          <w:tab w:val="left" w:pos="7004"/>
          <w:tab w:val="left" w:pos="7945"/>
          <w:tab w:val="left" w:pos="8879"/>
          <w:tab w:val="left" w:pos="9311"/>
        </w:tabs>
        <w:spacing w:line="242" w:lineRule="auto"/>
        <w:ind w:right="404"/>
        <w:jc w:val="left"/>
      </w:pPr>
      <w:r>
        <w:rPr>
          <w:spacing w:val="-2"/>
        </w:rPr>
        <w:t>подготавливать</w:t>
      </w:r>
      <w:r>
        <w:tab/>
      </w:r>
      <w:r>
        <w:rPr>
          <w:spacing w:val="-2"/>
        </w:rPr>
        <w:t>швейную</w:t>
      </w:r>
      <w:r>
        <w:tab/>
      </w:r>
      <w:r>
        <w:rPr>
          <w:spacing w:val="-2"/>
        </w:rPr>
        <w:t>машину</w:t>
      </w:r>
      <w:r>
        <w:tab/>
      </w:r>
      <w:r>
        <w:rPr>
          <w:spacing w:val="-10"/>
        </w:rPr>
        <w:t>к</w:t>
      </w:r>
      <w:r>
        <w:tab/>
      </w:r>
      <w:r>
        <w:rPr>
          <w:spacing w:val="-2"/>
        </w:rPr>
        <w:t>работе</w:t>
      </w:r>
      <w:r>
        <w:tab/>
      </w:r>
      <w:r>
        <w:rPr>
          <w:spacing w:val="-10"/>
        </w:rPr>
        <w:t>с</w:t>
      </w:r>
      <w:r>
        <w:tab/>
      </w:r>
      <w:r>
        <w:rPr>
          <w:spacing w:val="-2"/>
        </w:rPr>
        <w:t>учетом</w:t>
      </w:r>
      <w:r>
        <w:tab/>
      </w:r>
      <w:r>
        <w:rPr>
          <w:spacing w:val="-2"/>
        </w:rPr>
        <w:t>правил</w:t>
      </w:r>
      <w:r>
        <w:tab/>
      </w:r>
      <w:r>
        <w:rPr>
          <w:spacing w:val="-6"/>
        </w:rPr>
        <w:t>ее</w:t>
      </w:r>
      <w:r>
        <w:tab/>
      </w:r>
      <w:r>
        <w:rPr>
          <w:spacing w:val="-2"/>
        </w:rPr>
        <w:t xml:space="preserve">безопасной </w:t>
      </w:r>
      <w:r>
        <w:t>эксплуатации, выполнять простые операции машинной обработки (машинные строчки);</w:t>
      </w:r>
    </w:p>
    <w:p w14:paraId="71E5B825" w14:textId="77777777" w:rsidR="00F11DF8" w:rsidRDefault="00F11DF8">
      <w:pPr>
        <w:spacing w:line="242" w:lineRule="auto"/>
        <w:sectPr w:rsidR="00F11DF8">
          <w:pgSz w:w="11920" w:h="16850"/>
          <w:pgMar w:top="1040" w:right="320" w:bottom="280" w:left="720" w:header="720" w:footer="720" w:gutter="0"/>
          <w:cols w:space="720"/>
        </w:sectPr>
      </w:pPr>
    </w:p>
    <w:p w14:paraId="14D658EF" w14:textId="77777777" w:rsidR="00F11DF8" w:rsidRDefault="00DA3958">
      <w:pPr>
        <w:pStyle w:val="a3"/>
        <w:spacing w:before="76" w:line="244" w:lineRule="auto"/>
        <w:jc w:val="left"/>
      </w:pPr>
      <w:r>
        <w:t>выполнять</w:t>
      </w:r>
      <w:r>
        <w:rPr>
          <w:spacing w:val="-6"/>
        </w:rPr>
        <w:t xml:space="preserve"> </w:t>
      </w:r>
      <w:r>
        <w:t>последовательность</w:t>
      </w:r>
      <w:r>
        <w:rPr>
          <w:spacing w:val="-6"/>
        </w:rPr>
        <w:t xml:space="preserve"> </w:t>
      </w:r>
      <w:r>
        <w:t>изготовления</w:t>
      </w:r>
      <w:r>
        <w:rPr>
          <w:spacing w:val="-8"/>
        </w:rPr>
        <w:t xml:space="preserve"> </w:t>
      </w:r>
      <w:r>
        <w:t>швейных</w:t>
      </w:r>
      <w:r>
        <w:rPr>
          <w:spacing w:val="-5"/>
        </w:rPr>
        <w:t xml:space="preserve"> </w:t>
      </w:r>
      <w:r>
        <w:t>изделий,</w:t>
      </w:r>
      <w:r>
        <w:rPr>
          <w:spacing w:val="-5"/>
        </w:rPr>
        <w:t xml:space="preserve"> </w:t>
      </w:r>
      <w:r>
        <w:t>осуществлять</w:t>
      </w:r>
      <w:r>
        <w:rPr>
          <w:spacing w:val="-5"/>
        </w:rPr>
        <w:t xml:space="preserve"> </w:t>
      </w:r>
      <w:r>
        <w:t xml:space="preserve">контроль </w:t>
      </w:r>
      <w:r>
        <w:rPr>
          <w:spacing w:val="-2"/>
        </w:rPr>
        <w:t>качества;</w:t>
      </w:r>
    </w:p>
    <w:p w14:paraId="7E1E751A" w14:textId="77777777" w:rsidR="00F11DF8" w:rsidRDefault="00DA3958">
      <w:pPr>
        <w:pStyle w:val="a3"/>
        <w:spacing w:line="242" w:lineRule="auto"/>
        <w:jc w:val="left"/>
      </w:pPr>
      <w:r>
        <w:t>характеризовать группы профессий, описывать</w:t>
      </w:r>
      <w:r>
        <w:rPr>
          <w:spacing w:val="29"/>
        </w:rPr>
        <w:t xml:space="preserve"> </w:t>
      </w:r>
      <w:r>
        <w:t>тенденции их развития, объяснять социальное значение групп профессий.</w:t>
      </w:r>
    </w:p>
    <w:p w14:paraId="717F740F" w14:textId="77777777" w:rsidR="00F11DF8" w:rsidRDefault="00DA3958">
      <w:pPr>
        <w:pStyle w:val="a3"/>
        <w:spacing w:line="266" w:lineRule="exact"/>
        <w:ind w:left="1406" w:firstLine="0"/>
        <w:jc w:val="left"/>
      </w:pPr>
      <w:r>
        <w:t>К</w:t>
      </w:r>
      <w:r>
        <w:rPr>
          <w:spacing w:val="-4"/>
        </w:rPr>
        <w:t xml:space="preserve"> </w:t>
      </w:r>
      <w:r>
        <w:t>концу</w:t>
      </w:r>
      <w:r>
        <w:rPr>
          <w:spacing w:val="-9"/>
        </w:rPr>
        <w:t xml:space="preserve"> </w:t>
      </w:r>
      <w:r>
        <w:t>обучения</w:t>
      </w:r>
      <w:r>
        <w:rPr>
          <w:spacing w:val="-1"/>
        </w:rPr>
        <w:t xml:space="preserve"> </w:t>
      </w:r>
      <w:r>
        <w:t>в</w:t>
      </w:r>
      <w:r>
        <w:rPr>
          <w:spacing w:val="-2"/>
        </w:rPr>
        <w:t xml:space="preserve"> </w:t>
      </w:r>
      <w:r>
        <w:t>6</w:t>
      </w:r>
      <w:r>
        <w:rPr>
          <w:spacing w:val="-5"/>
        </w:rPr>
        <w:t xml:space="preserve"> </w:t>
      </w:r>
      <w:r>
        <w:rPr>
          <w:spacing w:val="-2"/>
        </w:rPr>
        <w:t>классе:</w:t>
      </w:r>
    </w:p>
    <w:p w14:paraId="419448FA" w14:textId="77777777" w:rsidR="00F11DF8" w:rsidRDefault="00DA3958">
      <w:pPr>
        <w:pStyle w:val="a3"/>
        <w:ind w:left="1406" w:right="3286" w:firstLine="0"/>
        <w:jc w:val="left"/>
      </w:pPr>
      <w:r>
        <w:t>характеризовать</w:t>
      </w:r>
      <w:r>
        <w:rPr>
          <w:spacing w:val="-8"/>
        </w:rPr>
        <w:t xml:space="preserve"> </w:t>
      </w:r>
      <w:r>
        <w:t>свойства</w:t>
      </w:r>
      <w:r>
        <w:rPr>
          <w:spacing w:val="-8"/>
        </w:rPr>
        <w:t xml:space="preserve"> </w:t>
      </w:r>
      <w:r>
        <w:t>конструкционных</w:t>
      </w:r>
      <w:r>
        <w:rPr>
          <w:spacing w:val="-9"/>
        </w:rPr>
        <w:t xml:space="preserve"> </w:t>
      </w:r>
      <w:r>
        <w:t>материалов; называть народные промыслы по обработке металла; называть</w:t>
      </w:r>
      <w:r>
        <w:rPr>
          <w:spacing w:val="-7"/>
        </w:rPr>
        <w:t xml:space="preserve"> </w:t>
      </w:r>
      <w:r>
        <w:t>и</w:t>
      </w:r>
      <w:r>
        <w:rPr>
          <w:spacing w:val="-5"/>
        </w:rPr>
        <w:t xml:space="preserve"> </w:t>
      </w:r>
      <w:r>
        <w:t>характеризовать</w:t>
      </w:r>
      <w:r>
        <w:rPr>
          <w:spacing w:val="-6"/>
        </w:rPr>
        <w:t xml:space="preserve"> </w:t>
      </w:r>
      <w:r>
        <w:t>виды</w:t>
      </w:r>
      <w:r>
        <w:rPr>
          <w:spacing w:val="-6"/>
        </w:rPr>
        <w:t xml:space="preserve"> </w:t>
      </w:r>
      <w:r>
        <w:t>металлов</w:t>
      </w:r>
      <w:r>
        <w:rPr>
          <w:spacing w:val="-8"/>
        </w:rPr>
        <w:t xml:space="preserve"> </w:t>
      </w:r>
      <w:r>
        <w:t>и</w:t>
      </w:r>
      <w:r>
        <w:rPr>
          <w:spacing w:val="-7"/>
        </w:rPr>
        <w:t xml:space="preserve"> </w:t>
      </w:r>
      <w:r>
        <w:t>их</w:t>
      </w:r>
      <w:r>
        <w:rPr>
          <w:spacing w:val="-8"/>
        </w:rPr>
        <w:t xml:space="preserve"> </w:t>
      </w:r>
      <w:r>
        <w:t>сплавов;</w:t>
      </w:r>
    </w:p>
    <w:p w14:paraId="70C07D74" w14:textId="77777777" w:rsidR="00F11DF8" w:rsidRDefault="00DA3958">
      <w:pPr>
        <w:pStyle w:val="a3"/>
        <w:ind w:left="1406" w:firstLine="0"/>
        <w:jc w:val="left"/>
      </w:pPr>
      <w:r>
        <w:t>исследовать,</w:t>
      </w:r>
      <w:r>
        <w:rPr>
          <w:spacing w:val="-6"/>
        </w:rPr>
        <w:t xml:space="preserve"> </w:t>
      </w:r>
      <w:r>
        <w:t>анализировать</w:t>
      </w:r>
      <w:r>
        <w:rPr>
          <w:spacing w:val="-3"/>
        </w:rPr>
        <w:t xml:space="preserve"> </w:t>
      </w:r>
      <w:r>
        <w:t>и</w:t>
      </w:r>
      <w:r>
        <w:rPr>
          <w:spacing w:val="-4"/>
        </w:rPr>
        <w:t xml:space="preserve"> </w:t>
      </w:r>
      <w:r>
        <w:t>сравнивать</w:t>
      </w:r>
      <w:r>
        <w:rPr>
          <w:spacing w:val="-3"/>
        </w:rPr>
        <w:t xml:space="preserve"> </w:t>
      </w:r>
      <w:r>
        <w:t>свойства</w:t>
      </w:r>
      <w:r>
        <w:rPr>
          <w:spacing w:val="-4"/>
        </w:rPr>
        <w:t xml:space="preserve"> </w:t>
      </w:r>
      <w:r>
        <w:t>металлов</w:t>
      </w:r>
      <w:r>
        <w:rPr>
          <w:spacing w:val="-5"/>
        </w:rPr>
        <w:t xml:space="preserve"> </w:t>
      </w:r>
      <w:r>
        <w:t>и</w:t>
      </w:r>
      <w:r>
        <w:rPr>
          <w:spacing w:val="-4"/>
        </w:rPr>
        <w:t xml:space="preserve"> </w:t>
      </w:r>
      <w:r>
        <w:t>их</w:t>
      </w:r>
      <w:r>
        <w:rPr>
          <w:spacing w:val="-3"/>
        </w:rPr>
        <w:t xml:space="preserve"> </w:t>
      </w:r>
      <w:r>
        <w:rPr>
          <w:spacing w:val="-2"/>
        </w:rPr>
        <w:t>сплавов;</w:t>
      </w:r>
    </w:p>
    <w:p w14:paraId="2399B4CB" w14:textId="77777777" w:rsidR="00F11DF8" w:rsidRDefault="00DA3958">
      <w:pPr>
        <w:pStyle w:val="a3"/>
        <w:tabs>
          <w:tab w:val="left" w:pos="3612"/>
          <w:tab w:val="left" w:pos="4049"/>
          <w:tab w:val="left" w:pos="6034"/>
          <w:tab w:val="left" w:pos="7761"/>
          <w:tab w:val="left" w:pos="10353"/>
        </w:tabs>
        <w:spacing w:before="6" w:line="235" w:lineRule="auto"/>
        <w:ind w:right="387"/>
        <w:jc w:val="left"/>
      </w:pPr>
      <w:r>
        <w:rPr>
          <w:spacing w:val="-2"/>
        </w:rPr>
        <w:t>классифицировать</w:t>
      </w:r>
      <w:r>
        <w:tab/>
      </w:r>
      <w:r>
        <w:rPr>
          <w:spacing w:val="-10"/>
        </w:rPr>
        <w:t>и</w:t>
      </w:r>
      <w:r>
        <w:tab/>
      </w:r>
      <w:r>
        <w:rPr>
          <w:spacing w:val="-2"/>
        </w:rPr>
        <w:t>характеризовать</w:t>
      </w:r>
      <w:r>
        <w:tab/>
      </w:r>
      <w:r>
        <w:rPr>
          <w:spacing w:val="-2"/>
        </w:rPr>
        <w:t>инструменты,</w:t>
      </w:r>
      <w:r>
        <w:tab/>
      </w:r>
      <w:r>
        <w:rPr>
          <w:spacing w:val="-2"/>
        </w:rPr>
        <w:t>приспособления</w:t>
      </w:r>
      <w:r>
        <w:tab/>
      </w:r>
      <w:r>
        <w:rPr>
          <w:spacing w:val="-10"/>
        </w:rPr>
        <w:t xml:space="preserve">и </w:t>
      </w:r>
      <w:r>
        <w:t>технологическое</w:t>
      </w:r>
      <w:r>
        <w:rPr>
          <w:spacing w:val="-7"/>
        </w:rPr>
        <w:t xml:space="preserve"> </w:t>
      </w:r>
      <w:r>
        <w:t>оборудование;</w:t>
      </w:r>
    </w:p>
    <w:p w14:paraId="5AB987B7" w14:textId="77777777" w:rsidR="00F11DF8" w:rsidRDefault="00DA3958">
      <w:pPr>
        <w:pStyle w:val="a3"/>
        <w:spacing w:before="9" w:line="235" w:lineRule="auto"/>
        <w:jc w:val="left"/>
      </w:pPr>
      <w:r>
        <w:t>использовать</w:t>
      </w:r>
      <w:r>
        <w:rPr>
          <w:spacing w:val="31"/>
        </w:rPr>
        <w:t xml:space="preserve"> </w:t>
      </w:r>
      <w:r>
        <w:t>инструменты,</w:t>
      </w:r>
      <w:r>
        <w:rPr>
          <w:spacing w:val="36"/>
        </w:rPr>
        <w:t xml:space="preserve"> </w:t>
      </w:r>
      <w:r>
        <w:t>приспособления и</w:t>
      </w:r>
      <w:r>
        <w:rPr>
          <w:spacing w:val="34"/>
        </w:rPr>
        <w:t xml:space="preserve"> </w:t>
      </w:r>
      <w:r>
        <w:t>технологическое оборудование</w:t>
      </w:r>
      <w:r>
        <w:rPr>
          <w:spacing w:val="31"/>
        </w:rPr>
        <w:t xml:space="preserve"> </w:t>
      </w:r>
      <w:r>
        <w:t>при обработке тонколистового металла, проволоки;</w:t>
      </w:r>
    </w:p>
    <w:p w14:paraId="1A986B9F" w14:textId="77777777" w:rsidR="00F11DF8" w:rsidRDefault="00DA3958">
      <w:pPr>
        <w:pStyle w:val="a3"/>
        <w:tabs>
          <w:tab w:val="left" w:pos="2710"/>
          <w:tab w:val="left" w:pos="4644"/>
          <w:tab w:val="left" w:pos="5823"/>
          <w:tab w:val="left" w:pos="6135"/>
          <w:tab w:val="left" w:pos="8008"/>
        </w:tabs>
        <w:spacing w:before="9" w:line="235" w:lineRule="auto"/>
        <w:ind w:right="421"/>
        <w:jc w:val="left"/>
      </w:pPr>
      <w:r>
        <w:rPr>
          <w:spacing w:val="-2"/>
        </w:rPr>
        <w:t>выполнять</w:t>
      </w:r>
      <w:r>
        <w:tab/>
      </w:r>
      <w:r>
        <w:rPr>
          <w:spacing w:val="-2"/>
        </w:rPr>
        <w:t>технологические</w:t>
      </w:r>
      <w:r>
        <w:tab/>
      </w:r>
      <w:r>
        <w:rPr>
          <w:spacing w:val="-2"/>
        </w:rPr>
        <w:t>операции</w:t>
      </w:r>
      <w:r>
        <w:tab/>
      </w:r>
      <w:r>
        <w:rPr>
          <w:spacing w:val="-10"/>
        </w:rPr>
        <w:t>с</w:t>
      </w:r>
      <w:r>
        <w:tab/>
      </w:r>
      <w:r>
        <w:rPr>
          <w:spacing w:val="-2"/>
        </w:rPr>
        <w:t>использованием</w:t>
      </w:r>
      <w:r>
        <w:tab/>
        <w:t>ручных</w:t>
      </w:r>
      <w:r>
        <w:rPr>
          <w:spacing w:val="80"/>
        </w:rPr>
        <w:t xml:space="preserve"> </w:t>
      </w:r>
      <w:r>
        <w:t>инструментов, приспособлений, технологического оборудования;</w:t>
      </w:r>
    </w:p>
    <w:p w14:paraId="64657B11" w14:textId="77777777" w:rsidR="00F11DF8" w:rsidRDefault="00DA3958">
      <w:pPr>
        <w:pStyle w:val="a3"/>
        <w:spacing w:before="7" w:line="237" w:lineRule="auto"/>
        <w:ind w:left="1406" w:right="2958" w:firstLine="0"/>
        <w:jc w:val="left"/>
      </w:pPr>
      <w:r>
        <w:t>обрабатывать</w:t>
      </w:r>
      <w:r>
        <w:rPr>
          <w:spacing w:val="-5"/>
        </w:rPr>
        <w:t xml:space="preserve"> </w:t>
      </w:r>
      <w:r>
        <w:t>металлы</w:t>
      </w:r>
      <w:r>
        <w:rPr>
          <w:spacing w:val="-5"/>
        </w:rPr>
        <w:t xml:space="preserve"> </w:t>
      </w:r>
      <w:r>
        <w:t>и</w:t>
      </w:r>
      <w:r>
        <w:rPr>
          <w:spacing w:val="-5"/>
        </w:rPr>
        <w:t xml:space="preserve"> </w:t>
      </w:r>
      <w:r>
        <w:t>их</w:t>
      </w:r>
      <w:r>
        <w:rPr>
          <w:spacing w:val="-5"/>
        </w:rPr>
        <w:t xml:space="preserve"> </w:t>
      </w:r>
      <w:r>
        <w:t>сплавы</w:t>
      </w:r>
      <w:r>
        <w:rPr>
          <w:spacing w:val="-6"/>
        </w:rPr>
        <w:t xml:space="preserve"> </w:t>
      </w:r>
      <w:r>
        <w:t>слесарным</w:t>
      </w:r>
      <w:r>
        <w:rPr>
          <w:spacing w:val="-5"/>
        </w:rPr>
        <w:t xml:space="preserve"> </w:t>
      </w:r>
      <w:r>
        <w:t>инструментом; знать пищевую ценность молока и молочных продуктов;</w:t>
      </w:r>
    </w:p>
    <w:p w14:paraId="242F1FE2" w14:textId="77777777" w:rsidR="00F11DF8" w:rsidRDefault="00DA3958">
      <w:pPr>
        <w:pStyle w:val="a3"/>
        <w:spacing w:line="275" w:lineRule="exact"/>
        <w:ind w:left="1406" w:firstLine="0"/>
        <w:jc w:val="left"/>
      </w:pPr>
      <w:r>
        <w:t>определять</w:t>
      </w:r>
      <w:r>
        <w:rPr>
          <w:spacing w:val="-3"/>
        </w:rPr>
        <w:t xml:space="preserve"> </w:t>
      </w:r>
      <w:r>
        <w:t>качество</w:t>
      </w:r>
      <w:r>
        <w:rPr>
          <w:spacing w:val="-4"/>
        </w:rPr>
        <w:t xml:space="preserve"> </w:t>
      </w:r>
      <w:r>
        <w:t>молочных</w:t>
      </w:r>
      <w:r>
        <w:rPr>
          <w:spacing w:val="-9"/>
        </w:rPr>
        <w:t xml:space="preserve"> </w:t>
      </w:r>
      <w:r>
        <w:t>продуктов,</w:t>
      </w:r>
      <w:r>
        <w:rPr>
          <w:spacing w:val="-8"/>
        </w:rPr>
        <w:t xml:space="preserve"> </w:t>
      </w:r>
      <w:r>
        <w:t>знать</w:t>
      </w:r>
      <w:r>
        <w:rPr>
          <w:spacing w:val="-3"/>
        </w:rPr>
        <w:t xml:space="preserve"> </w:t>
      </w:r>
      <w:r>
        <w:t>правила</w:t>
      </w:r>
      <w:r>
        <w:rPr>
          <w:spacing w:val="-9"/>
        </w:rPr>
        <w:t xml:space="preserve"> </w:t>
      </w:r>
      <w:r>
        <w:t>хранения</w:t>
      </w:r>
      <w:r>
        <w:rPr>
          <w:spacing w:val="-6"/>
        </w:rPr>
        <w:t xml:space="preserve"> </w:t>
      </w:r>
      <w:r>
        <w:rPr>
          <w:spacing w:val="-2"/>
        </w:rPr>
        <w:t>продуктов;</w:t>
      </w:r>
    </w:p>
    <w:p w14:paraId="3EE6D960" w14:textId="77777777" w:rsidR="00F11DF8" w:rsidRDefault="00DA3958">
      <w:pPr>
        <w:pStyle w:val="a3"/>
        <w:tabs>
          <w:tab w:val="left" w:pos="9198"/>
        </w:tabs>
        <w:spacing w:before="2" w:line="242" w:lineRule="auto"/>
        <w:ind w:right="403"/>
        <w:jc w:val="left"/>
      </w:pPr>
      <w:r>
        <w:t>знать</w:t>
      </w:r>
      <w:r>
        <w:rPr>
          <w:spacing w:val="40"/>
        </w:rPr>
        <w:t xml:space="preserve"> </w:t>
      </w:r>
      <w:r>
        <w:t>и</w:t>
      </w:r>
      <w:r>
        <w:rPr>
          <w:spacing w:val="40"/>
        </w:rPr>
        <w:t xml:space="preserve"> </w:t>
      </w:r>
      <w:r>
        <w:t>уметь</w:t>
      </w:r>
      <w:r>
        <w:rPr>
          <w:spacing w:val="40"/>
        </w:rPr>
        <w:t xml:space="preserve"> </w:t>
      </w:r>
      <w:r>
        <w:t>применять</w:t>
      </w:r>
      <w:r>
        <w:rPr>
          <w:spacing w:val="40"/>
        </w:rPr>
        <w:t xml:space="preserve"> </w:t>
      </w:r>
      <w:r>
        <w:t>технологии</w:t>
      </w:r>
      <w:r>
        <w:rPr>
          <w:spacing w:val="40"/>
        </w:rPr>
        <w:t xml:space="preserve"> </w:t>
      </w:r>
      <w:r>
        <w:t>приготовления</w:t>
      </w:r>
      <w:r>
        <w:rPr>
          <w:spacing w:val="40"/>
        </w:rPr>
        <w:t xml:space="preserve"> </w:t>
      </w:r>
      <w:r>
        <w:t>блюд</w:t>
      </w:r>
      <w:r>
        <w:rPr>
          <w:spacing w:val="40"/>
        </w:rPr>
        <w:t xml:space="preserve"> </w:t>
      </w:r>
      <w:r>
        <w:t>из</w:t>
      </w:r>
      <w:r>
        <w:rPr>
          <w:spacing w:val="40"/>
        </w:rPr>
        <w:t xml:space="preserve"> </w:t>
      </w:r>
      <w:r>
        <w:t>молока</w:t>
      </w:r>
      <w:r>
        <w:tab/>
        <w:t>и</w:t>
      </w:r>
      <w:r>
        <w:rPr>
          <w:spacing w:val="8"/>
        </w:rPr>
        <w:t xml:space="preserve"> </w:t>
      </w:r>
      <w:r>
        <w:t xml:space="preserve">молочных </w:t>
      </w:r>
      <w:r>
        <w:rPr>
          <w:spacing w:val="-2"/>
        </w:rPr>
        <w:t>продуктов;</w:t>
      </w:r>
    </w:p>
    <w:p w14:paraId="392DFB29" w14:textId="77777777" w:rsidR="00F11DF8" w:rsidRDefault="00DA3958">
      <w:pPr>
        <w:pStyle w:val="a3"/>
        <w:spacing w:line="242" w:lineRule="auto"/>
        <w:ind w:left="1406" w:right="1967" w:firstLine="0"/>
        <w:jc w:val="left"/>
      </w:pPr>
      <w:r>
        <w:t>называть</w:t>
      </w:r>
      <w:r>
        <w:rPr>
          <w:spacing w:val="-4"/>
        </w:rPr>
        <w:t xml:space="preserve"> </w:t>
      </w:r>
      <w:r>
        <w:t>виды</w:t>
      </w:r>
      <w:r>
        <w:rPr>
          <w:spacing w:val="-5"/>
        </w:rPr>
        <w:t xml:space="preserve"> </w:t>
      </w:r>
      <w:r>
        <w:t>теста,</w:t>
      </w:r>
      <w:r>
        <w:rPr>
          <w:spacing w:val="-5"/>
        </w:rPr>
        <w:t xml:space="preserve"> </w:t>
      </w:r>
      <w:r>
        <w:t>технологии</w:t>
      </w:r>
      <w:r>
        <w:rPr>
          <w:spacing w:val="-5"/>
        </w:rPr>
        <w:t xml:space="preserve"> </w:t>
      </w:r>
      <w:r>
        <w:t>приготовления</w:t>
      </w:r>
      <w:r>
        <w:rPr>
          <w:spacing w:val="-5"/>
        </w:rPr>
        <w:t xml:space="preserve"> </w:t>
      </w:r>
      <w:r>
        <w:t>разных</w:t>
      </w:r>
      <w:r>
        <w:rPr>
          <w:spacing w:val="-5"/>
        </w:rPr>
        <w:t xml:space="preserve"> </w:t>
      </w:r>
      <w:r>
        <w:t>видов</w:t>
      </w:r>
      <w:r>
        <w:rPr>
          <w:spacing w:val="-6"/>
        </w:rPr>
        <w:t xml:space="preserve"> </w:t>
      </w:r>
      <w:r>
        <w:t>теста; называть национальные блюда из разных видов теста;</w:t>
      </w:r>
    </w:p>
    <w:p w14:paraId="34093215" w14:textId="77777777" w:rsidR="00F11DF8" w:rsidRDefault="00DA3958">
      <w:pPr>
        <w:pStyle w:val="a3"/>
        <w:spacing w:line="268" w:lineRule="exact"/>
        <w:ind w:left="1406" w:firstLine="0"/>
        <w:jc w:val="left"/>
      </w:pPr>
      <w:r>
        <w:t>называть</w:t>
      </w:r>
      <w:r>
        <w:rPr>
          <w:spacing w:val="-5"/>
        </w:rPr>
        <w:t xml:space="preserve"> </w:t>
      </w:r>
      <w:r>
        <w:t>виды</w:t>
      </w:r>
      <w:r>
        <w:rPr>
          <w:spacing w:val="-11"/>
        </w:rPr>
        <w:t xml:space="preserve"> </w:t>
      </w:r>
      <w:r>
        <w:t>одежды,</w:t>
      </w:r>
      <w:r>
        <w:rPr>
          <w:spacing w:val="-7"/>
        </w:rPr>
        <w:t xml:space="preserve"> </w:t>
      </w:r>
      <w:r>
        <w:t>характеризовать</w:t>
      </w:r>
      <w:r>
        <w:rPr>
          <w:spacing w:val="-4"/>
        </w:rPr>
        <w:t xml:space="preserve"> </w:t>
      </w:r>
      <w:r>
        <w:t>стили</w:t>
      </w:r>
      <w:r>
        <w:rPr>
          <w:spacing w:val="-12"/>
        </w:rPr>
        <w:t xml:space="preserve"> </w:t>
      </w:r>
      <w:r>
        <w:rPr>
          <w:spacing w:val="-2"/>
        </w:rPr>
        <w:t>одежды;</w:t>
      </w:r>
    </w:p>
    <w:p w14:paraId="5FD30F77" w14:textId="77777777" w:rsidR="00F11DF8" w:rsidRDefault="00DA3958">
      <w:pPr>
        <w:pStyle w:val="a3"/>
        <w:spacing w:before="7" w:line="235" w:lineRule="auto"/>
        <w:ind w:left="1406" w:right="390" w:firstLine="0"/>
        <w:jc w:val="left"/>
      </w:pPr>
      <w:r>
        <w:t>характеризовать</w:t>
      </w:r>
      <w:r>
        <w:rPr>
          <w:spacing w:val="-3"/>
        </w:rPr>
        <w:t xml:space="preserve"> </w:t>
      </w:r>
      <w:r>
        <w:t>современные</w:t>
      </w:r>
      <w:r>
        <w:rPr>
          <w:spacing w:val="-6"/>
        </w:rPr>
        <w:t xml:space="preserve"> </w:t>
      </w:r>
      <w:r>
        <w:t>текстильные</w:t>
      </w:r>
      <w:r>
        <w:rPr>
          <w:spacing w:val="-6"/>
        </w:rPr>
        <w:t xml:space="preserve"> </w:t>
      </w:r>
      <w:r>
        <w:t>материалы,</w:t>
      </w:r>
      <w:r>
        <w:rPr>
          <w:spacing w:val="-4"/>
        </w:rPr>
        <w:t xml:space="preserve"> </w:t>
      </w:r>
      <w:r>
        <w:t>их</w:t>
      </w:r>
      <w:r>
        <w:rPr>
          <w:spacing w:val="-4"/>
        </w:rPr>
        <w:t xml:space="preserve"> </w:t>
      </w:r>
      <w:r>
        <w:t>получение</w:t>
      </w:r>
      <w:r>
        <w:rPr>
          <w:spacing w:val="-1"/>
        </w:rPr>
        <w:t xml:space="preserve"> </w:t>
      </w:r>
      <w:r>
        <w:t>и</w:t>
      </w:r>
      <w:r>
        <w:rPr>
          <w:spacing w:val="-4"/>
        </w:rPr>
        <w:t xml:space="preserve"> </w:t>
      </w:r>
      <w:r>
        <w:t>свойства; выбирать текстильные материалы для изделий с учетом их свойств;</w:t>
      </w:r>
    </w:p>
    <w:p w14:paraId="3F053F24" w14:textId="77777777" w:rsidR="00F11DF8" w:rsidRDefault="00DA3958">
      <w:pPr>
        <w:pStyle w:val="a3"/>
        <w:spacing w:line="273" w:lineRule="exact"/>
        <w:ind w:left="1406" w:firstLine="0"/>
        <w:jc w:val="left"/>
      </w:pPr>
      <w:r>
        <w:t>самостоятельно</w:t>
      </w:r>
      <w:r>
        <w:rPr>
          <w:spacing w:val="-7"/>
        </w:rPr>
        <w:t xml:space="preserve"> </w:t>
      </w:r>
      <w:r>
        <w:t>выполнять</w:t>
      </w:r>
      <w:r>
        <w:rPr>
          <w:spacing w:val="-1"/>
        </w:rPr>
        <w:t xml:space="preserve"> </w:t>
      </w:r>
      <w:r>
        <w:t>чертеж</w:t>
      </w:r>
      <w:r>
        <w:rPr>
          <w:spacing w:val="-8"/>
        </w:rPr>
        <w:t xml:space="preserve"> </w:t>
      </w:r>
      <w:r>
        <w:t>выкроек</w:t>
      </w:r>
      <w:r>
        <w:rPr>
          <w:spacing w:val="-10"/>
        </w:rPr>
        <w:t xml:space="preserve"> </w:t>
      </w:r>
      <w:r>
        <w:t>швейного</w:t>
      </w:r>
      <w:r>
        <w:rPr>
          <w:spacing w:val="-4"/>
        </w:rPr>
        <w:t xml:space="preserve"> </w:t>
      </w:r>
      <w:r>
        <w:rPr>
          <w:spacing w:val="-2"/>
        </w:rPr>
        <w:t>изделия;</w:t>
      </w:r>
    </w:p>
    <w:p w14:paraId="47542C08" w14:textId="77777777" w:rsidR="00F11DF8" w:rsidRDefault="00DA3958">
      <w:pPr>
        <w:pStyle w:val="a3"/>
        <w:spacing w:before="5" w:line="242" w:lineRule="auto"/>
        <w:ind w:right="390"/>
        <w:jc w:val="left"/>
      </w:pPr>
      <w:r>
        <w:t>соблюдать</w:t>
      </w:r>
      <w:r>
        <w:rPr>
          <w:spacing w:val="38"/>
        </w:rPr>
        <w:t xml:space="preserve"> </w:t>
      </w:r>
      <w:r>
        <w:t>последовательность</w:t>
      </w:r>
      <w:r>
        <w:rPr>
          <w:spacing w:val="31"/>
        </w:rPr>
        <w:t xml:space="preserve"> </w:t>
      </w:r>
      <w:r>
        <w:t>технологических</w:t>
      </w:r>
      <w:r>
        <w:rPr>
          <w:spacing w:val="31"/>
        </w:rPr>
        <w:t xml:space="preserve"> </w:t>
      </w:r>
      <w:r>
        <w:t>операций</w:t>
      </w:r>
      <w:r>
        <w:rPr>
          <w:spacing w:val="32"/>
        </w:rPr>
        <w:t xml:space="preserve"> </w:t>
      </w:r>
      <w:r>
        <w:t>по</w:t>
      </w:r>
      <w:r>
        <w:rPr>
          <w:spacing w:val="40"/>
        </w:rPr>
        <w:t xml:space="preserve"> </w:t>
      </w:r>
      <w:r>
        <w:t>раскрою,</w:t>
      </w:r>
      <w:r>
        <w:rPr>
          <w:spacing w:val="32"/>
        </w:rPr>
        <w:t xml:space="preserve"> </w:t>
      </w:r>
      <w:r>
        <w:t>пошиву и отделке изделия;</w:t>
      </w:r>
    </w:p>
    <w:p w14:paraId="032A1497" w14:textId="77777777" w:rsidR="00F11DF8" w:rsidRDefault="00DA3958">
      <w:pPr>
        <w:pStyle w:val="a3"/>
        <w:spacing w:line="242" w:lineRule="auto"/>
        <w:jc w:val="left"/>
      </w:pPr>
      <w:r>
        <w:t>выполнять</w:t>
      </w:r>
      <w:r>
        <w:rPr>
          <w:spacing w:val="37"/>
        </w:rPr>
        <w:t xml:space="preserve"> </w:t>
      </w:r>
      <w:r>
        <w:t>учебные</w:t>
      </w:r>
      <w:r>
        <w:rPr>
          <w:spacing w:val="34"/>
        </w:rPr>
        <w:t xml:space="preserve"> </w:t>
      </w:r>
      <w:r>
        <w:t>проекты,</w:t>
      </w:r>
      <w:r>
        <w:rPr>
          <w:spacing w:val="37"/>
        </w:rPr>
        <w:t xml:space="preserve"> </w:t>
      </w:r>
      <w:r>
        <w:t>соблюдая</w:t>
      </w:r>
      <w:r>
        <w:rPr>
          <w:spacing w:val="35"/>
        </w:rPr>
        <w:t xml:space="preserve"> </w:t>
      </w:r>
      <w:r>
        <w:t>этапы</w:t>
      </w:r>
      <w:r>
        <w:rPr>
          <w:spacing w:val="32"/>
        </w:rPr>
        <w:t xml:space="preserve"> </w:t>
      </w:r>
      <w:r>
        <w:t>и</w:t>
      </w:r>
      <w:r>
        <w:rPr>
          <w:spacing w:val="34"/>
        </w:rPr>
        <w:t xml:space="preserve"> </w:t>
      </w:r>
      <w:r>
        <w:t>технологии</w:t>
      </w:r>
      <w:r>
        <w:rPr>
          <w:spacing w:val="32"/>
        </w:rPr>
        <w:t xml:space="preserve"> </w:t>
      </w:r>
      <w:r>
        <w:t>изготовления</w:t>
      </w:r>
      <w:r>
        <w:rPr>
          <w:spacing w:val="33"/>
        </w:rPr>
        <w:t xml:space="preserve"> </w:t>
      </w:r>
      <w:r>
        <w:t xml:space="preserve">проектных </w:t>
      </w:r>
      <w:r>
        <w:rPr>
          <w:spacing w:val="-2"/>
        </w:rPr>
        <w:t>изделий;</w:t>
      </w:r>
    </w:p>
    <w:p w14:paraId="006484A1" w14:textId="77777777" w:rsidR="00F11DF8" w:rsidRDefault="00DA3958">
      <w:pPr>
        <w:pStyle w:val="a3"/>
        <w:tabs>
          <w:tab w:val="left" w:pos="3320"/>
          <w:tab w:val="left" w:pos="3953"/>
          <w:tab w:val="left" w:pos="5353"/>
          <w:tab w:val="left" w:pos="6649"/>
          <w:tab w:val="left" w:pos="6987"/>
          <w:tab w:val="left" w:pos="8497"/>
          <w:tab w:val="left" w:pos="10231"/>
        </w:tabs>
        <w:spacing w:line="242" w:lineRule="auto"/>
        <w:ind w:right="387"/>
        <w:jc w:val="left"/>
      </w:pPr>
      <w:r>
        <w:rPr>
          <w:spacing w:val="-2"/>
        </w:rPr>
        <w:t>характеризовать</w:t>
      </w:r>
      <w:r>
        <w:tab/>
      </w:r>
      <w:r>
        <w:rPr>
          <w:spacing w:val="-4"/>
        </w:rPr>
        <w:t>мир</w:t>
      </w:r>
      <w:r>
        <w:tab/>
      </w:r>
      <w:r>
        <w:rPr>
          <w:spacing w:val="-2"/>
        </w:rPr>
        <w:t>профессий,</w:t>
      </w:r>
      <w:r>
        <w:tab/>
      </w:r>
      <w:r>
        <w:rPr>
          <w:spacing w:val="-2"/>
        </w:rPr>
        <w:t>связанных</w:t>
      </w:r>
      <w:r>
        <w:tab/>
      </w:r>
      <w:r>
        <w:rPr>
          <w:spacing w:val="-10"/>
        </w:rPr>
        <w:t>с</w:t>
      </w:r>
      <w:r>
        <w:tab/>
      </w:r>
      <w:r>
        <w:rPr>
          <w:spacing w:val="-2"/>
        </w:rPr>
        <w:t>изучаемыми</w:t>
      </w:r>
      <w:r>
        <w:tab/>
      </w:r>
      <w:r>
        <w:rPr>
          <w:spacing w:val="-2"/>
        </w:rPr>
        <w:t>технологиями,</w:t>
      </w:r>
      <w:r>
        <w:tab/>
      </w:r>
      <w:r>
        <w:rPr>
          <w:spacing w:val="-6"/>
        </w:rPr>
        <w:t xml:space="preserve">их </w:t>
      </w:r>
      <w:r>
        <w:t>востребованность на рынке труда.</w:t>
      </w:r>
    </w:p>
    <w:p w14:paraId="2B40C891" w14:textId="77777777" w:rsidR="00F11DF8" w:rsidRDefault="00DA3958">
      <w:pPr>
        <w:pStyle w:val="a3"/>
        <w:spacing w:line="268" w:lineRule="exact"/>
        <w:ind w:left="1406" w:firstLine="0"/>
        <w:jc w:val="left"/>
      </w:pPr>
      <w:r>
        <w:t>К</w:t>
      </w:r>
      <w:r>
        <w:rPr>
          <w:spacing w:val="-4"/>
        </w:rPr>
        <w:t xml:space="preserve"> </w:t>
      </w:r>
      <w:r>
        <w:t>концу</w:t>
      </w:r>
      <w:r>
        <w:rPr>
          <w:spacing w:val="-9"/>
        </w:rPr>
        <w:t xml:space="preserve"> </w:t>
      </w:r>
      <w:r>
        <w:t>обучения</w:t>
      </w:r>
      <w:r>
        <w:rPr>
          <w:spacing w:val="-1"/>
        </w:rPr>
        <w:t xml:space="preserve"> </w:t>
      </w:r>
      <w:r>
        <w:t>в</w:t>
      </w:r>
      <w:r>
        <w:rPr>
          <w:spacing w:val="-2"/>
        </w:rPr>
        <w:t xml:space="preserve"> </w:t>
      </w:r>
      <w:r>
        <w:t>7</w:t>
      </w:r>
      <w:r>
        <w:rPr>
          <w:spacing w:val="-5"/>
        </w:rPr>
        <w:t xml:space="preserve"> </w:t>
      </w:r>
      <w:r>
        <w:rPr>
          <w:spacing w:val="-2"/>
        </w:rPr>
        <w:t>классе:</w:t>
      </w:r>
    </w:p>
    <w:p w14:paraId="6F5B365D" w14:textId="77777777" w:rsidR="00F11DF8" w:rsidRDefault="00DA3958">
      <w:pPr>
        <w:pStyle w:val="a3"/>
        <w:ind w:left="1406" w:firstLine="0"/>
        <w:jc w:val="left"/>
      </w:pPr>
      <w:r>
        <w:t>исследовать</w:t>
      </w:r>
      <w:r>
        <w:rPr>
          <w:spacing w:val="-8"/>
        </w:rPr>
        <w:t xml:space="preserve"> </w:t>
      </w:r>
      <w:r>
        <w:t>и</w:t>
      </w:r>
      <w:r>
        <w:rPr>
          <w:spacing w:val="-4"/>
        </w:rPr>
        <w:t xml:space="preserve"> </w:t>
      </w:r>
      <w:r>
        <w:t>анализировать</w:t>
      </w:r>
      <w:r>
        <w:rPr>
          <w:spacing w:val="-8"/>
        </w:rPr>
        <w:t xml:space="preserve"> </w:t>
      </w:r>
      <w:r>
        <w:t>свойства</w:t>
      </w:r>
      <w:r>
        <w:rPr>
          <w:spacing w:val="-8"/>
        </w:rPr>
        <w:t xml:space="preserve"> </w:t>
      </w:r>
      <w:r>
        <w:t>конструкционных</w:t>
      </w:r>
      <w:r>
        <w:rPr>
          <w:spacing w:val="-10"/>
        </w:rPr>
        <w:t xml:space="preserve"> </w:t>
      </w:r>
      <w:r>
        <w:rPr>
          <w:spacing w:val="-2"/>
        </w:rPr>
        <w:t>материалов;</w:t>
      </w:r>
    </w:p>
    <w:p w14:paraId="1941799C" w14:textId="77777777" w:rsidR="00F11DF8" w:rsidRDefault="00DA3958">
      <w:pPr>
        <w:pStyle w:val="a3"/>
        <w:spacing w:line="242" w:lineRule="auto"/>
        <w:jc w:val="left"/>
      </w:pPr>
      <w:r>
        <w:t>выбирать</w:t>
      </w:r>
      <w:r>
        <w:rPr>
          <w:spacing w:val="40"/>
        </w:rPr>
        <w:t xml:space="preserve"> </w:t>
      </w:r>
      <w:r>
        <w:t>инструменты</w:t>
      </w:r>
      <w:r>
        <w:rPr>
          <w:spacing w:val="40"/>
        </w:rPr>
        <w:t xml:space="preserve"> </w:t>
      </w:r>
      <w:r>
        <w:t>и</w:t>
      </w:r>
      <w:r>
        <w:rPr>
          <w:spacing w:val="40"/>
        </w:rPr>
        <w:t xml:space="preserve"> </w:t>
      </w:r>
      <w:r>
        <w:t>оборудование,</w:t>
      </w:r>
      <w:r>
        <w:rPr>
          <w:spacing w:val="40"/>
        </w:rPr>
        <w:t xml:space="preserve"> </w:t>
      </w:r>
      <w:r>
        <w:t>необходимые</w:t>
      </w:r>
      <w:r>
        <w:rPr>
          <w:spacing w:val="40"/>
        </w:rPr>
        <w:t xml:space="preserve"> </w:t>
      </w:r>
      <w:r>
        <w:t>для</w:t>
      </w:r>
      <w:r>
        <w:rPr>
          <w:spacing w:val="40"/>
        </w:rPr>
        <w:t xml:space="preserve"> </w:t>
      </w:r>
      <w:r>
        <w:t>изготовления</w:t>
      </w:r>
      <w:r>
        <w:rPr>
          <w:spacing w:val="40"/>
        </w:rPr>
        <w:t xml:space="preserve"> </w:t>
      </w:r>
      <w:r>
        <w:t>выбранного изделия по данной технологии;</w:t>
      </w:r>
    </w:p>
    <w:p w14:paraId="7FE317D4" w14:textId="77777777" w:rsidR="00F11DF8" w:rsidRDefault="00DA3958">
      <w:pPr>
        <w:pStyle w:val="a3"/>
        <w:spacing w:line="275" w:lineRule="exact"/>
        <w:ind w:left="1406" w:firstLine="0"/>
        <w:jc w:val="left"/>
      </w:pPr>
      <w:r>
        <w:t>применять</w:t>
      </w:r>
      <w:r>
        <w:rPr>
          <w:spacing w:val="-9"/>
        </w:rPr>
        <w:t xml:space="preserve"> </w:t>
      </w:r>
      <w:r>
        <w:t>технологии</w:t>
      </w:r>
      <w:r>
        <w:rPr>
          <w:spacing w:val="-8"/>
        </w:rPr>
        <w:t xml:space="preserve"> </w:t>
      </w:r>
      <w:r>
        <w:t>механической</w:t>
      </w:r>
      <w:r>
        <w:rPr>
          <w:spacing w:val="-6"/>
        </w:rPr>
        <w:t xml:space="preserve"> </w:t>
      </w:r>
      <w:r>
        <w:t>обработки</w:t>
      </w:r>
      <w:r>
        <w:rPr>
          <w:spacing w:val="-6"/>
        </w:rPr>
        <w:t xml:space="preserve"> </w:t>
      </w:r>
      <w:r>
        <w:t>конструкционных</w:t>
      </w:r>
      <w:r>
        <w:rPr>
          <w:spacing w:val="-1"/>
        </w:rPr>
        <w:t xml:space="preserve"> </w:t>
      </w:r>
      <w:r>
        <w:rPr>
          <w:spacing w:val="-2"/>
        </w:rPr>
        <w:t>материалов;</w:t>
      </w:r>
    </w:p>
    <w:p w14:paraId="46162F21" w14:textId="77777777" w:rsidR="00F11DF8" w:rsidRDefault="00DA3958">
      <w:pPr>
        <w:pStyle w:val="a3"/>
        <w:spacing w:before="5" w:line="235" w:lineRule="auto"/>
        <w:jc w:val="left"/>
      </w:pPr>
      <w:r>
        <w:t>осуществлять</w:t>
      </w:r>
      <w:r>
        <w:rPr>
          <w:spacing w:val="40"/>
        </w:rPr>
        <w:t xml:space="preserve"> </w:t>
      </w:r>
      <w:r>
        <w:t>доступными</w:t>
      </w:r>
      <w:r>
        <w:rPr>
          <w:spacing w:val="40"/>
        </w:rPr>
        <w:t xml:space="preserve"> </w:t>
      </w:r>
      <w:r>
        <w:t>средствами</w:t>
      </w:r>
      <w:r>
        <w:rPr>
          <w:spacing w:val="40"/>
        </w:rPr>
        <w:t xml:space="preserve"> </w:t>
      </w:r>
      <w:r>
        <w:t>контроль</w:t>
      </w:r>
      <w:r>
        <w:rPr>
          <w:spacing w:val="40"/>
        </w:rPr>
        <w:t xml:space="preserve"> </w:t>
      </w:r>
      <w:r>
        <w:t>качества</w:t>
      </w:r>
      <w:r>
        <w:rPr>
          <w:spacing w:val="40"/>
        </w:rPr>
        <w:t xml:space="preserve"> </w:t>
      </w:r>
      <w:r>
        <w:t>изготавливаемого</w:t>
      </w:r>
      <w:r>
        <w:rPr>
          <w:spacing w:val="40"/>
        </w:rPr>
        <w:t xml:space="preserve"> </w:t>
      </w:r>
      <w:r>
        <w:t>изделия, находить и устранять допущенные дефекты;</w:t>
      </w:r>
    </w:p>
    <w:p w14:paraId="5C1ADC6E" w14:textId="77777777" w:rsidR="00F11DF8" w:rsidRDefault="00DA3958">
      <w:pPr>
        <w:pStyle w:val="a3"/>
        <w:ind w:left="1406" w:firstLine="0"/>
        <w:jc w:val="left"/>
      </w:pPr>
      <w:r>
        <w:t>выполнять</w:t>
      </w:r>
      <w:r>
        <w:rPr>
          <w:spacing w:val="-2"/>
        </w:rPr>
        <w:t xml:space="preserve"> </w:t>
      </w:r>
      <w:r>
        <w:t>художественное</w:t>
      </w:r>
      <w:r>
        <w:rPr>
          <w:spacing w:val="-10"/>
        </w:rPr>
        <w:t xml:space="preserve"> </w:t>
      </w:r>
      <w:r>
        <w:t>оформление</w:t>
      </w:r>
      <w:r>
        <w:rPr>
          <w:spacing w:val="-10"/>
        </w:rPr>
        <w:t xml:space="preserve"> </w:t>
      </w:r>
      <w:r>
        <w:rPr>
          <w:spacing w:val="-2"/>
        </w:rPr>
        <w:t>изделий;</w:t>
      </w:r>
    </w:p>
    <w:p w14:paraId="0D8740D4" w14:textId="77777777" w:rsidR="00F11DF8" w:rsidRDefault="00DA3958">
      <w:pPr>
        <w:pStyle w:val="a3"/>
        <w:tabs>
          <w:tab w:val="left" w:pos="2600"/>
          <w:tab w:val="left" w:pos="4212"/>
          <w:tab w:val="left" w:pos="5646"/>
          <w:tab w:val="left" w:pos="7401"/>
          <w:tab w:val="left" w:pos="7917"/>
          <w:tab w:val="left" w:pos="9141"/>
        </w:tabs>
        <w:spacing w:before="3" w:line="242" w:lineRule="auto"/>
        <w:ind w:right="393"/>
        <w:jc w:val="left"/>
      </w:pPr>
      <w:r>
        <w:rPr>
          <w:spacing w:val="-2"/>
        </w:rPr>
        <w:t>называть</w:t>
      </w:r>
      <w:r>
        <w:tab/>
      </w:r>
      <w:r>
        <w:rPr>
          <w:spacing w:val="-2"/>
        </w:rPr>
        <w:t>современные</w:t>
      </w:r>
      <w:r>
        <w:tab/>
      </w:r>
      <w:r>
        <w:rPr>
          <w:spacing w:val="-2"/>
        </w:rPr>
        <w:t>материалы,</w:t>
      </w:r>
      <w:r>
        <w:tab/>
      </w:r>
      <w:r>
        <w:rPr>
          <w:spacing w:val="-2"/>
        </w:rPr>
        <w:t>анализировать</w:t>
      </w:r>
      <w:r>
        <w:tab/>
      </w:r>
      <w:r>
        <w:rPr>
          <w:spacing w:val="-6"/>
        </w:rPr>
        <w:t>их</w:t>
      </w:r>
      <w:r>
        <w:tab/>
      </w:r>
      <w:r>
        <w:rPr>
          <w:spacing w:val="-2"/>
        </w:rPr>
        <w:t>свойства,</w:t>
      </w:r>
      <w:r>
        <w:tab/>
      </w:r>
      <w:r>
        <w:rPr>
          <w:spacing w:val="-2"/>
        </w:rPr>
        <w:t xml:space="preserve">возможность </w:t>
      </w:r>
      <w:r>
        <w:t>применения в быту и на производстве;</w:t>
      </w:r>
    </w:p>
    <w:p w14:paraId="18CEC8D4" w14:textId="77777777" w:rsidR="00F11DF8" w:rsidRDefault="00DA3958">
      <w:pPr>
        <w:pStyle w:val="a3"/>
        <w:ind w:right="387"/>
      </w:pPr>
      <w:r>
        <w:t>осуществлять изготовление субъективно нового продукта, опираясь на общую технологическую схему; оценивать пределы применимости данной технологии, в том числе с экономических и экологических позиций;</w:t>
      </w:r>
    </w:p>
    <w:p w14:paraId="4FFB2F40" w14:textId="77777777" w:rsidR="00F11DF8" w:rsidRDefault="00DA3958">
      <w:pPr>
        <w:pStyle w:val="a3"/>
        <w:ind w:left="1406" w:right="1176" w:firstLine="0"/>
        <w:jc w:val="left"/>
      </w:pPr>
      <w:r>
        <w:t>знать пищевую ценность рыбы, морепродуктов; определять качество рыбы; знать</w:t>
      </w:r>
      <w:r>
        <w:rPr>
          <w:spacing w:val="-5"/>
        </w:rPr>
        <w:t xml:space="preserve"> </w:t>
      </w:r>
      <w:r>
        <w:t>пищевую</w:t>
      </w:r>
      <w:r>
        <w:rPr>
          <w:spacing w:val="-6"/>
        </w:rPr>
        <w:t xml:space="preserve"> </w:t>
      </w:r>
      <w:r>
        <w:t>ценность</w:t>
      </w:r>
      <w:r>
        <w:rPr>
          <w:spacing w:val="-8"/>
        </w:rPr>
        <w:t xml:space="preserve"> </w:t>
      </w:r>
      <w:r>
        <w:t>мяса</w:t>
      </w:r>
      <w:r>
        <w:rPr>
          <w:spacing w:val="-10"/>
        </w:rPr>
        <w:t xml:space="preserve"> </w:t>
      </w:r>
      <w:r>
        <w:t>животных,</w:t>
      </w:r>
      <w:r>
        <w:rPr>
          <w:spacing w:val="-6"/>
        </w:rPr>
        <w:t xml:space="preserve"> </w:t>
      </w:r>
      <w:r>
        <w:t>мяса</w:t>
      </w:r>
      <w:r>
        <w:rPr>
          <w:spacing w:val="-10"/>
        </w:rPr>
        <w:t xml:space="preserve"> </w:t>
      </w:r>
      <w:r>
        <w:t>птицы,</w:t>
      </w:r>
      <w:r>
        <w:rPr>
          <w:spacing w:val="-9"/>
        </w:rPr>
        <w:t xml:space="preserve"> </w:t>
      </w:r>
      <w:r>
        <w:t>определять</w:t>
      </w:r>
      <w:r>
        <w:rPr>
          <w:spacing w:val="-4"/>
        </w:rPr>
        <w:t xml:space="preserve"> </w:t>
      </w:r>
      <w:r>
        <w:t>их</w:t>
      </w:r>
      <w:r>
        <w:rPr>
          <w:spacing w:val="-10"/>
        </w:rPr>
        <w:t xml:space="preserve"> </w:t>
      </w:r>
      <w:r>
        <w:t>качество; знать и уметь применять технологии приготовления блюд из рыбы,</w:t>
      </w:r>
    </w:p>
    <w:p w14:paraId="725099F7" w14:textId="77777777" w:rsidR="00F11DF8" w:rsidRDefault="00DA3958">
      <w:pPr>
        <w:pStyle w:val="a3"/>
        <w:ind w:left="1406" w:right="1967" w:firstLine="0"/>
        <w:jc w:val="left"/>
      </w:pPr>
      <w:r>
        <w:t>знать</w:t>
      </w:r>
      <w:r>
        <w:rPr>
          <w:spacing w:val="-5"/>
        </w:rPr>
        <w:t xml:space="preserve"> </w:t>
      </w:r>
      <w:r>
        <w:t>технологии</w:t>
      </w:r>
      <w:r>
        <w:rPr>
          <w:spacing w:val="-4"/>
        </w:rPr>
        <w:t xml:space="preserve"> </w:t>
      </w:r>
      <w:r>
        <w:t>приготовления</w:t>
      </w:r>
      <w:r>
        <w:rPr>
          <w:spacing w:val="-4"/>
        </w:rPr>
        <w:t xml:space="preserve"> </w:t>
      </w:r>
      <w:r>
        <w:t>из</w:t>
      </w:r>
      <w:r>
        <w:rPr>
          <w:spacing w:val="-4"/>
        </w:rPr>
        <w:t xml:space="preserve"> </w:t>
      </w:r>
      <w:r>
        <w:t>мяса</w:t>
      </w:r>
      <w:r>
        <w:rPr>
          <w:spacing w:val="-5"/>
        </w:rPr>
        <w:t xml:space="preserve"> </w:t>
      </w:r>
      <w:r>
        <w:t>животных,</w:t>
      </w:r>
      <w:r>
        <w:rPr>
          <w:spacing w:val="-4"/>
        </w:rPr>
        <w:t xml:space="preserve"> </w:t>
      </w:r>
      <w:r>
        <w:t>мяса</w:t>
      </w:r>
      <w:r>
        <w:rPr>
          <w:spacing w:val="-5"/>
        </w:rPr>
        <w:t xml:space="preserve"> </w:t>
      </w:r>
      <w:r>
        <w:t>птицы; называть блюда национальной кухни из рыбы, мяса;</w:t>
      </w:r>
    </w:p>
    <w:p w14:paraId="192F9244" w14:textId="77777777" w:rsidR="00F11DF8" w:rsidRDefault="00DA3958">
      <w:pPr>
        <w:pStyle w:val="a3"/>
        <w:ind w:left="1406" w:firstLine="0"/>
        <w:jc w:val="left"/>
      </w:pPr>
      <w:r>
        <w:t>характеризовать</w:t>
      </w:r>
      <w:r>
        <w:rPr>
          <w:spacing w:val="-6"/>
        </w:rPr>
        <w:t xml:space="preserve"> </w:t>
      </w:r>
      <w:r>
        <w:t>конструкционные</w:t>
      </w:r>
      <w:r>
        <w:rPr>
          <w:spacing w:val="-7"/>
        </w:rPr>
        <w:t xml:space="preserve"> </w:t>
      </w:r>
      <w:r>
        <w:t>особенности</w:t>
      </w:r>
      <w:r>
        <w:rPr>
          <w:spacing w:val="55"/>
        </w:rPr>
        <w:t xml:space="preserve"> </w:t>
      </w:r>
      <w:r>
        <w:rPr>
          <w:spacing w:val="-2"/>
        </w:rPr>
        <w:t>костюма;</w:t>
      </w:r>
    </w:p>
    <w:p w14:paraId="510B0628" w14:textId="77777777" w:rsidR="00F11DF8" w:rsidRDefault="00DA3958">
      <w:pPr>
        <w:pStyle w:val="a3"/>
        <w:ind w:left="1406" w:firstLine="0"/>
        <w:jc w:val="left"/>
      </w:pPr>
      <w:r>
        <w:t>выбирать</w:t>
      </w:r>
      <w:r>
        <w:rPr>
          <w:spacing w:val="-4"/>
        </w:rPr>
        <w:t xml:space="preserve"> </w:t>
      </w:r>
      <w:r>
        <w:t>текстильные</w:t>
      </w:r>
      <w:r>
        <w:rPr>
          <w:spacing w:val="-10"/>
        </w:rPr>
        <w:t xml:space="preserve"> </w:t>
      </w:r>
      <w:r>
        <w:t>материалы</w:t>
      </w:r>
      <w:r>
        <w:rPr>
          <w:spacing w:val="-8"/>
        </w:rPr>
        <w:t xml:space="preserve"> </w:t>
      </w:r>
      <w:r>
        <w:t>для</w:t>
      </w:r>
      <w:r>
        <w:rPr>
          <w:spacing w:val="-2"/>
        </w:rPr>
        <w:t xml:space="preserve"> </w:t>
      </w:r>
      <w:r>
        <w:t>изделий</w:t>
      </w:r>
      <w:r>
        <w:rPr>
          <w:spacing w:val="-13"/>
        </w:rPr>
        <w:t xml:space="preserve"> </w:t>
      </w:r>
      <w:r>
        <w:t>с</w:t>
      </w:r>
      <w:r>
        <w:rPr>
          <w:spacing w:val="-2"/>
        </w:rPr>
        <w:t xml:space="preserve"> </w:t>
      </w:r>
      <w:r>
        <w:t>учетом</w:t>
      </w:r>
      <w:r>
        <w:rPr>
          <w:spacing w:val="-2"/>
        </w:rPr>
        <w:t xml:space="preserve"> </w:t>
      </w:r>
      <w:r>
        <w:t>их</w:t>
      </w:r>
      <w:r>
        <w:rPr>
          <w:spacing w:val="-9"/>
        </w:rPr>
        <w:t xml:space="preserve"> </w:t>
      </w:r>
      <w:r>
        <w:rPr>
          <w:spacing w:val="-2"/>
        </w:rPr>
        <w:t>свойств;</w:t>
      </w:r>
    </w:p>
    <w:p w14:paraId="2EF80300" w14:textId="77777777" w:rsidR="00F11DF8" w:rsidRDefault="00F11DF8">
      <w:pPr>
        <w:sectPr w:rsidR="00F11DF8">
          <w:pgSz w:w="11920" w:h="16850"/>
          <w:pgMar w:top="1040" w:right="320" w:bottom="280" w:left="720" w:header="720" w:footer="720" w:gutter="0"/>
          <w:cols w:space="720"/>
        </w:sectPr>
      </w:pPr>
    </w:p>
    <w:p w14:paraId="7B97E200" w14:textId="77777777" w:rsidR="00F11DF8" w:rsidRDefault="00DA3958">
      <w:pPr>
        <w:pStyle w:val="a3"/>
        <w:spacing w:before="76"/>
        <w:ind w:left="1406" w:firstLine="0"/>
        <w:jc w:val="left"/>
      </w:pPr>
      <w:r>
        <w:t>самостоятельно</w:t>
      </w:r>
      <w:r>
        <w:rPr>
          <w:spacing w:val="-3"/>
        </w:rPr>
        <w:t xml:space="preserve"> </w:t>
      </w:r>
      <w:r>
        <w:t>выполнять</w:t>
      </w:r>
      <w:r>
        <w:rPr>
          <w:spacing w:val="-3"/>
        </w:rPr>
        <w:t xml:space="preserve"> </w:t>
      </w:r>
      <w:r>
        <w:t>чертеж</w:t>
      </w:r>
      <w:r>
        <w:rPr>
          <w:spacing w:val="-8"/>
        </w:rPr>
        <w:t xml:space="preserve"> </w:t>
      </w:r>
      <w:r>
        <w:t>выкроек</w:t>
      </w:r>
      <w:r>
        <w:rPr>
          <w:spacing w:val="-10"/>
        </w:rPr>
        <w:t xml:space="preserve"> </w:t>
      </w:r>
      <w:r>
        <w:t>швейного</w:t>
      </w:r>
      <w:r>
        <w:rPr>
          <w:spacing w:val="-3"/>
        </w:rPr>
        <w:t xml:space="preserve"> </w:t>
      </w:r>
      <w:r>
        <w:rPr>
          <w:spacing w:val="-2"/>
        </w:rPr>
        <w:t>изделия;</w:t>
      </w:r>
    </w:p>
    <w:p w14:paraId="0CC61363" w14:textId="77777777" w:rsidR="00F11DF8" w:rsidRDefault="00DA3958">
      <w:pPr>
        <w:pStyle w:val="a3"/>
        <w:spacing w:before="10" w:line="235" w:lineRule="auto"/>
        <w:ind w:right="390"/>
        <w:jc w:val="left"/>
      </w:pPr>
      <w:r>
        <w:t>соблюдать</w:t>
      </w:r>
      <w:r>
        <w:rPr>
          <w:spacing w:val="38"/>
        </w:rPr>
        <w:t xml:space="preserve"> </w:t>
      </w:r>
      <w:r>
        <w:t>последовательность</w:t>
      </w:r>
      <w:r>
        <w:rPr>
          <w:spacing w:val="31"/>
        </w:rPr>
        <w:t xml:space="preserve"> </w:t>
      </w:r>
      <w:r>
        <w:t>технологических</w:t>
      </w:r>
      <w:r>
        <w:rPr>
          <w:spacing w:val="31"/>
        </w:rPr>
        <w:t xml:space="preserve"> </w:t>
      </w:r>
      <w:r>
        <w:t>операций</w:t>
      </w:r>
      <w:r>
        <w:rPr>
          <w:spacing w:val="32"/>
        </w:rPr>
        <w:t xml:space="preserve"> </w:t>
      </w:r>
      <w:r>
        <w:t>по</w:t>
      </w:r>
      <w:r>
        <w:rPr>
          <w:spacing w:val="33"/>
        </w:rPr>
        <w:t xml:space="preserve"> </w:t>
      </w:r>
      <w:r>
        <w:t>раскрою,</w:t>
      </w:r>
      <w:r>
        <w:rPr>
          <w:spacing w:val="32"/>
        </w:rPr>
        <w:t xml:space="preserve"> </w:t>
      </w:r>
      <w:r>
        <w:t>пошиву и отделке изделия;</w:t>
      </w:r>
    </w:p>
    <w:p w14:paraId="25E27A55" w14:textId="77777777" w:rsidR="00F11DF8" w:rsidRDefault="00DA3958">
      <w:pPr>
        <w:pStyle w:val="a3"/>
        <w:tabs>
          <w:tab w:val="left" w:pos="3320"/>
          <w:tab w:val="left" w:pos="3953"/>
          <w:tab w:val="left" w:pos="5348"/>
          <w:tab w:val="left" w:pos="6644"/>
          <w:tab w:val="left" w:pos="6985"/>
          <w:tab w:val="left" w:pos="8495"/>
          <w:tab w:val="left" w:pos="10228"/>
        </w:tabs>
        <w:spacing w:before="7" w:line="237" w:lineRule="auto"/>
        <w:ind w:right="394"/>
        <w:jc w:val="left"/>
      </w:pPr>
      <w:r>
        <w:rPr>
          <w:spacing w:val="-2"/>
        </w:rPr>
        <w:t>характеризовать</w:t>
      </w:r>
      <w:r>
        <w:tab/>
      </w:r>
      <w:r>
        <w:rPr>
          <w:spacing w:val="-4"/>
        </w:rPr>
        <w:t>мир</w:t>
      </w:r>
      <w:r>
        <w:tab/>
      </w:r>
      <w:r>
        <w:rPr>
          <w:spacing w:val="-2"/>
        </w:rPr>
        <w:t>профессий,</w:t>
      </w:r>
      <w:r>
        <w:tab/>
      </w:r>
      <w:r>
        <w:rPr>
          <w:spacing w:val="-2"/>
        </w:rPr>
        <w:t>связанных</w:t>
      </w:r>
      <w:r>
        <w:tab/>
      </w:r>
      <w:r>
        <w:rPr>
          <w:spacing w:val="-10"/>
        </w:rPr>
        <w:t>с</w:t>
      </w:r>
      <w:r>
        <w:tab/>
      </w:r>
      <w:r>
        <w:rPr>
          <w:spacing w:val="-2"/>
        </w:rPr>
        <w:t>изучаемыми</w:t>
      </w:r>
      <w:r>
        <w:tab/>
      </w:r>
      <w:r>
        <w:rPr>
          <w:spacing w:val="-2"/>
        </w:rPr>
        <w:t>технологиями,</w:t>
      </w:r>
      <w:r>
        <w:tab/>
      </w:r>
      <w:r>
        <w:rPr>
          <w:spacing w:val="-6"/>
        </w:rPr>
        <w:t xml:space="preserve">их </w:t>
      </w:r>
      <w:r>
        <w:t>востребованность на рынке труда.</w:t>
      </w:r>
    </w:p>
    <w:p w14:paraId="7C7BDFA6" w14:textId="77777777" w:rsidR="00F11DF8" w:rsidRDefault="00DA3958">
      <w:pPr>
        <w:pStyle w:val="a3"/>
        <w:spacing w:before="5" w:line="237" w:lineRule="auto"/>
        <w:ind w:left="1406" w:right="1967" w:firstLine="0"/>
        <w:jc w:val="left"/>
      </w:pPr>
      <w:r>
        <w:t>Предметные</w:t>
      </w:r>
      <w:r>
        <w:rPr>
          <w:spacing w:val="-13"/>
        </w:rPr>
        <w:t xml:space="preserve"> </w:t>
      </w:r>
      <w:r>
        <w:t>результаты</w:t>
      </w:r>
      <w:r>
        <w:rPr>
          <w:spacing w:val="-8"/>
        </w:rPr>
        <w:t xml:space="preserve"> </w:t>
      </w:r>
      <w:r>
        <w:t>освоения</w:t>
      </w:r>
      <w:r>
        <w:rPr>
          <w:spacing w:val="-14"/>
        </w:rPr>
        <w:t xml:space="preserve"> </w:t>
      </w:r>
      <w:r>
        <w:t>содержания</w:t>
      </w:r>
      <w:r>
        <w:rPr>
          <w:spacing w:val="-15"/>
        </w:rPr>
        <w:t xml:space="preserve"> </w:t>
      </w:r>
      <w:r>
        <w:t>модуля</w:t>
      </w:r>
      <w:r>
        <w:rPr>
          <w:spacing w:val="-11"/>
        </w:rPr>
        <w:t xml:space="preserve"> </w:t>
      </w:r>
      <w:r>
        <w:t>«Робототехника». К концу обучения в 5 классе:</w:t>
      </w:r>
    </w:p>
    <w:p w14:paraId="373FDC2A" w14:textId="77777777" w:rsidR="00F11DF8" w:rsidRDefault="00DA3958">
      <w:pPr>
        <w:pStyle w:val="a3"/>
        <w:spacing w:before="3" w:line="237" w:lineRule="auto"/>
        <w:ind w:left="1406" w:right="1967" w:firstLine="0"/>
        <w:jc w:val="left"/>
      </w:pPr>
      <w:r>
        <w:t>классифицировать</w:t>
      </w:r>
      <w:r>
        <w:rPr>
          <w:spacing w:val="-5"/>
        </w:rPr>
        <w:t xml:space="preserve"> </w:t>
      </w:r>
      <w:r>
        <w:t>и</w:t>
      </w:r>
      <w:r>
        <w:rPr>
          <w:spacing w:val="-5"/>
        </w:rPr>
        <w:t xml:space="preserve"> </w:t>
      </w:r>
      <w:r>
        <w:t>характеризовать</w:t>
      </w:r>
      <w:r>
        <w:rPr>
          <w:spacing w:val="-4"/>
        </w:rPr>
        <w:t xml:space="preserve"> </w:t>
      </w:r>
      <w:r>
        <w:t>роботов</w:t>
      </w:r>
      <w:r>
        <w:rPr>
          <w:spacing w:val="-8"/>
        </w:rPr>
        <w:t xml:space="preserve"> </w:t>
      </w:r>
      <w:r>
        <w:t>по</w:t>
      </w:r>
      <w:r>
        <w:rPr>
          <w:spacing w:val="-5"/>
        </w:rPr>
        <w:t xml:space="preserve"> </w:t>
      </w:r>
      <w:r>
        <w:t>видам</w:t>
      </w:r>
      <w:r>
        <w:rPr>
          <w:spacing w:val="-6"/>
        </w:rPr>
        <w:t xml:space="preserve"> </w:t>
      </w:r>
      <w:r>
        <w:t>и</w:t>
      </w:r>
      <w:r>
        <w:rPr>
          <w:spacing w:val="-5"/>
        </w:rPr>
        <w:t xml:space="preserve"> </w:t>
      </w:r>
      <w:r>
        <w:t>назначению; знать основные законы робототехники;</w:t>
      </w:r>
    </w:p>
    <w:p w14:paraId="27EE10A6" w14:textId="77777777" w:rsidR="00F11DF8" w:rsidRDefault="00DA3958">
      <w:pPr>
        <w:pStyle w:val="a3"/>
        <w:spacing w:before="4" w:line="274" w:lineRule="exact"/>
        <w:ind w:left="1406" w:firstLine="0"/>
        <w:jc w:val="left"/>
      </w:pPr>
      <w:r>
        <w:t>знать</w:t>
      </w:r>
      <w:r>
        <w:rPr>
          <w:spacing w:val="-8"/>
        </w:rPr>
        <w:t xml:space="preserve"> </w:t>
      </w:r>
      <w:r>
        <w:t>и</w:t>
      </w:r>
      <w:r>
        <w:rPr>
          <w:spacing w:val="-4"/>
        </w:rPr>
        <w:t xml:space="preserve"> </w:t>
      </w:r>
      <w:r>
        <w:t>характеризовать</w:t>
      </w:r>
      <w:r>
        <w:rPr>
          <w:spacing w:val="-5"/>
        </w:rPr>
        <w:t xml:space="preserve"> </w:t>
      </w:r>
      <w:r>
        <w:t>назначение</w:t>
      </w:r>
      <w:r>
        <w:rPr>
          <w:spacing w:val="-5"/>
        </w:rPr>
        <w:t xml:space="preserve"> </w:t>
      </w:r>
      <w:r>
        <w:t>деталей</w:t>
      </w:r>
      <w:r>
        <w:rPr>
          <w:spacing w:val="-5"/>
        </w:rPr>
        <w:t xml:space="preserve"> </w:t>
      </w:r>
      <w:r>
        <w:t>робототехнического</w:t>
      </w:r>
      <w:r>
        <w:rPr>
          <w:spacing w:val="-4"/>
        </w:rPr>
        <w:t xml:space="preserve"> </w:t>
      </w:r>
      <w:r>
        <w:rPr>
          <w:spacing w:val="-2"/>
        </w:rPr>
        <w:t>конструктора;</w:t>
      </w:r>
    </w:p>
    <w:p w14:paraId="73017E87" w14:textId="77777777" w:rsidR="00F11DF8" w:rsidRDefault="00DA3958">
      <w:pPr>
        <w:pStyle w:val="a3"/>
        <w:spacing w:line="237" w:lineRule="auto"/>
        <w:jc w:val="left"/>
      </w:pPr>
      <w:r>
        <w:t xml:space="preserve">характеризовать составные части роботов, датчики в современных робототехнических </w:t>
      </w:r>
      <w:r>
        <w:rPr>
          <w:spacing w:val="-2"/>
        </w:rPr>
        <w:t>системах;</w:t>
      </w:r>
    </w:p>
    <w:p w14:paraId="1B5FF329" w14:textId="77777777" w:rsidR="00F11DF8" w:rsidRDefault="00DA3958">
      <w:pPr>
        <w:pStyle w:val="a3"/>
        <w:spacing w:before="5" w:line="242" w:lineRule="auto"/>
        <w:jc w:val="left"/>
      </w:pPr>
      <w:r>
        <w:t>получить</w:t>
      </w:r>
      <w:r>
        <w:rPr>
          <w:spacing w:val="35"/>
        </w:rPr>
        <w:t xml:space="preserve"> </w:t>
      </w:r>
      <w:r>
        <w:t>опыт</w:t>
      </w:r>
      <w:r>
        <w:rPr>
          <w:spacing w:val="30"/>
        </w:rPr>
        <w:t xml:space="preserve"> </w:t>
      </w:r>
      <w:r>
        <w:t>моделирования машин</w:t>
      </w:r>
      <w:r>
        <w:rPr>
          <w:spacing w:val="31"/>
        </w:rPr>
        <w:t xml:space="preserve"> </w:t>
      </w:r>
      <w:r>
        <w:t>и</w:t>
      </w:r>
      <w:r>
        <w:rPr>
          <w:spacing w:val="30"/>
        </w:rPr>
        <w:t xml:space="preserve"> </w:t>
      </w:r>
      <w:r>
        <w:t>механизмов</w:t>
      </w:r>
      <w:r>
        <w:rPr>
          <w:spacing w:val="34"/>
        </w:rPr>
        <w:t xml:space="preserve"> </w:t>
      </w:r>
      <w:r>
        <w:t>с</w:t>
      </w:r>
      <w:r>
        <w:rPr>
          <w:spacing w:val="31"/>
        </w:rPr>
        <w:t xml:space="preserve"> </w:t>
      </w:r>
      <w:r>
        <w:t>помощью</w:t>
      </w:r>
      <w:r>
        <w:rPr>
          <w:spacing w:val="33"/>
        </w:rPr>
        <w:t xml:space="preserve"> </w:t>
      </w:r>
      <w:r>
        <w:t xml:space="preserve">робототехнического </w:t>
      </w:r>
      <w:r>
        <w:rPr>
          <w:spacing w:val="-2"/>
        </w:rPr>
        <w:t>конструктора;</w:t>
      </w:r>
    </w:p>
    <w:p w14:paraId="4B0037F2" w14:textId="77777777" w:rsidR="00F11DF8" w:rsidRDefault="00DA3958">
      <w:pPr>
        <w:pStyle w:val="a3"/>
        <w:tabs>
          <w:tab w:val="left" w:pos="2854"/>
          <w:tab w:val="left" w:pos="3963"/>
          <w:tab w:val="left" w:pos="5895"/>
          <w:tab w:val="left" w:pos="6951"/>
          <w:tab w:val="left" w:pos="7437"/>
          <w:tab w:val="left" w:pos="9018"/>
          <w:tab w:val="left" w:pos="9479"/>
        </w:tabs>
        <w:spacing w:line="242" w:lineRule="auto"/>
        <w:ind w:right="401"/>
        <w:jc w:val="left"/>
      </w:pPr>
      <w:r>
        <w:rPr>
          <w:spacing w:val="-2"/>
        </w:rPr>
        <w:t>применять</w:t>
      </w:r>
      <w:r>
        <w:tab/>
      </w:r>
      <w:r>
        <w:rPr>
          <w:spacing w:val="-2"/>
        </w:rPr>
        <w:t>навыки</w:t>
      </w:r>
      <w:r>
        <w:tab/>
      </w:r>
      <w:r>
        <w:rPr>
          <w:spacing w:val="-2"/>
        </w:rPr>
        <w:t>моделирования</w:t>
      </w:r>
      <w:r>
        <w:tab/>
      </w:r>
      <w:r>
        <w:rPr>
          <w:spacing w:val="-2"/>
        </w:rPr>
        <w:t>машин</w:t>
      </w:r>
      <w:r>
        <w:tab/>
      </w:r>
      <w:r>
        <w:rPr>
          <w:spacing w:val="-10"/>
        </w:rPr>
        <w:t>и</w:t>
      </w:r>
      <w:r>
        <w:tab/>
      </w:r>
      <w:r>
        <w:rPr>
          <w:spacing w:val="-2"/>
        </w:rPr>
        <w:t>механизмов</w:t>
      </w:r>
      <w:r>
        <w:tab/>
      </w:r>
      <w:r>
        <w:rPr>
          <w:spacing w:val="-10"/>
        </w:rPr>
        <w:t>с</w:t>
      </w:r>
      <w:r>
        <w:tab/>
      </w:r>
      <w:r>
        <w:rPr>
          <w:spacing w:val="-2"/>
        </w:rPr>
        <w:t xml:space="preserve">помощью </w:t>
      </w:r>
      <w:r>
        <w:t>робототехнического конструктора;</w:t>
      </w:r>
    </w:p>
    <w:p w14:paraId="626F26C3" w14:textId="77777777" w:rsidR="00F11DF8" w:rsidRDefault="00DA3958">
      <w:pPr>
        <w:pStyle w:val="a3"/>
        <w:spacing w:line="242" w:lineRule="auto"/>
        <w:ind w:right="390"/>
        <w:jc w:val="left"/>
      </w:pPr>
      <w:r>
        <w:t>владеть навыками индивидуальной и коллективной деятельности, направленной на создание робототехнического продукта;</w:t>
      </w:r>
    </w:p>
    <w:p w14:paraId="5D2EFD9A" w14:textId="77777777" w:rsidR="00F11DF8" w:rsidRDefault="00DA3958">
      <w:pPr>
        <w:pStyle w:val="a3"/>
        <w:spacing w:line="242" w:lineRule="auto"/>
        <w:ind w:left="1406" w:right="2958" w:firstLine="0"/>
        <w:jc w:val="left"/>
      </w:pPr>
      <w:r>
        <w:t>характеризовать</w:t>
      </w:r>
      <w:r>
        <w:rPr>
          <w:spacing w:val="-11"/>
        </w:rPr>
        <w:t xml:space="preserve"> </w:t>
      </w:r>
      <w:r>
        <w:t>мир</w:t>
      </w:r>
      <w:r>
        <w:rPr>
          <w:spacing w:val="-13"/>
        </w:rPr>
        <w:t xml:space="preserve"> </w:t>
      </w:r>
      <w:r>
        <w:t>профессий,</w:t>
      </w:r>
      <w:r>
        <w:rPr>
          <w:spacing w:val="-11"/>
        </w:rPr>
        <w:t xml:space="preserve"> </w:t>
      </w:r>
      <w:r>
        <w:t>связанных</w:t>
      </w:r>
      <w:r>
        <w:rPr>
          <w:spacing w:val="-13"/>
        </w:rPr>
        <w:t xml:space="preserve"> </w:t>
      </w:r>
      <w:r>
        <w:t>с</w:t>
      </w:r>
      <w:r>
        <w:rPr>
          <w:spacing w:val="-12"/>
        </w:rPr>
        <w:t xml:space="preserve"> </w:t>
      </w:r>
      <w:r>
        <w:t>робототехникой. К концу обучения в 6 классе:</w:t>
      </w:r>
    </w:p>
    <w:p w14:paraId="6EC3D2F6" w14:textId="77777777" w:rsidR="00F11DF8" w:rsidRDefault="00DA3958">
      <w:pPr>
        <w:pStyle w:val="a3"/>
        <w:spacing w:line="268" w:lineRule="exact"/>
        <w:ind w:left="1406" w:firstLine="0"/>
        <w:jc w:val="left"/>
      </w:pPr>
      <w:r>
        <w:t>знать</w:t>
      </w:r>
      <w:r>
        <w:rPr>
          <w:spacing w:val="-8"/>
        </w:rPr>
        <w:t xml:space="preserve"> </w:t>
      </w:r>
      <w:r>
        <w:t>виды</w:t>
      </w:r>
      <w:r>
        <w:rPr>
          <w:spacing w:val="-2"/>
        </w:rPr>
        <w:t xml:space="preserve"> </w:t>
      </w:r>
      <w:r>
        <w:t>транспортных</w:t>
      </w:r>
      <w:r>
        <w:rPr>
          <w:spacing w:val="-6"/>
        </w:rPr>
        <w:t xml:space="preserve"> </w:t>
      </w:r>
      <w:r>
        <w:t>роботов,</w:t>
      </w:r>
      <w:r>
        <w:rPr>
          <w:spacing w:val="-5"/>
        </w:rPr>
        <w:t xml:space="preserve"> </w:t>
      </w:r>
      <w:r>
        <w:t>описывать</w:t>
      </w:r>
      <w:r>
        <w:rPr>
          <w:spacing w:val="-7"/>
        </w:rPr>
        <w:t xml:space="preserve"> </w:t>
      </w:r>
      <w:r>
        <w:t>их</w:t>
      </w:r>
      <w:r>
        <w:rPr>
          <w:spacing w:val="-7"/>
        </w:rPr>
        <w:t xml:space="preserve"> </w:t>
      </w:r>
      <w:r>
        <w:rPr>
          <w:spacing w:val="-2"/>
        </w:rPr>
        <w:t>назначение;</w:t>
      </w:r>
    </w:p>
    <w:p w14:paraId="69811549" w14:textId="77777777" w:rsidR="00F11DF8" w:rsidRDefault="00DA3958">
      <w:pPr>
        <w:pStyle w:val="a3"/>
        <w:spacing w:before="3" w:line="235" w:lineRule="auto"/>
        <w:ind w:left="1406" w:firstLine="0"/>
        <w:jc w:val="left"/>
      </w:pPr>
      <w:r>
        <w:t>конструировать</w:t>
      </w:r>
      <w:r>
        <w:rPr>
          <w:spacing w:val="-11"/>
        </w:rPr>
        <w:t xml:space="preserve"> </w:t>
      </w:r>
      <w:r>
        <w:t>мобильного</w:t>
      </w:r>
      <w:r>
        <w:rPr>
          <w:spacing w:val="-9"/>
        </w:rPr>
        <w:t xml:space="preserve"> </w:t>
      </w:r>
      <w:r>
        <w:t>робота</w:t>
      </w:r>
      <w:r>
        <w:rPr>
          <w:spacing w:val="-12"/>
        </w:rPr>
        <w:t xml:space="preserve"> </w:t>
      </w:r>
      <w:r>
        <w:t>по</w:t>
      </w:r>
      <w:r>
        <w:rPr>
          <w:spacing w:val="-9"/>
        </w:rPr>
        <w:t xml:space="preserve"> </w:t>
      </w:r>
      <w:r>
        <w:t>схеме;</w:t>
      </w:r>
      <w:r>
        <w:rPr>
          <w:spacing w:val="-9"/>
        </w:rPr>
        <w:t xml:space="preserve"> </w:t>
      </w:r>
      <w:r>
        <w:t>усовершенствовать</w:t>
      </w:r>
      <w:r>
        <w:rPr>
          <w:spacing w:val="-7"/>
        </w:rPr>
        <w:t xml:space="preserve"> </w:t>
      </w:r>
      <w:r>
        <w:t>конструкцию; программировать мобильного робота;</w:t>
      </w:r>
    </w:p>
    <w:p w14:paraId="181A7D58" w14:textId="77777777" w:rsidR="00F11DF8" w:rsidRDefault="00DA3958">
      <w:pPr>
        <w:pStyle w:val="a3"/>
        <w:spacing w:line="273" w:lineRule="exact"/>
        <w:ind w:left="1406" w:firstLine="0"/>
        <w:jc w:val="left"/>
      </w:pPr>
      <w:r>
        <w:t>управлять</w:t>
      </w:r>
      <w:r>
        <w:rPr>
          <w:spacing w:val="-9"/>
        </w:rPr>
        <w:t xml:space="preserve"> </w:t>
      </w:r>
      <w:r>
        <w:t>мобильными</w:t>
      </w:r>
      <w:r>
        <w:rPr>
          <w:spacing w:val="-10"/>
        </w:rPr>
        <w:t xml:space="preserve"> </w:t>
      </w:r>
      <w:r>
        <w:t>роботами</w:t>
      </w:r>
      <w:r>
        <w:rPr>
          <w:spacing w:val="-11"/>
        </w:rPr>
        <w:t xml:space="preserve"> </w:t>
      </w:r>
      <w:r>
        <w:t>в</w:t>
      </w:r>
      <w:r>
        <w:rPr>
          <w:spacing w:val="-6"/>
        </w:rPr>
        <w:t xml:space="preserve"> </w:t>
      </w:r>
      <w:r>
        <w:t>компьютерно-управляемых</w:t>
      </w:r>
      <w:r>
        <w:rPr>
          <w:spacing w:val="-10"/>
        </w:rPr>
        <w:t xml:space="preserve"> </w:t>
      </w:r>
      <w:r>
        <w:rPr>
          <w:spacing w:val="-2"/>
        </w:rPr>
        <w:t>средах;</w:t>
      </w:r>
    </w:p>
    <w:p w14:paraId="4B475B0E" w14:textId="77777777" w:rsidR="00F11DF8" w:rsidRDefault="00DA3958">
      <w:pPr>
        <w:pStyle w:val="a3"/>
        <w:spacing w:before="3" w:line="242" w:lineRule="auto"/>
        <w:ind w:right="390"/>
        <w:jc w:val="left"/>
      </w:pPr>
      <w:r>
        <w:t>знать и</w:t>
      </w:r>
      <w:r>
        <w:rPr>
          <w:spacing w:val="40"/>
        </w:rPr>
        <w:t xml:space="preserve"> </w:t>
      </w:r>
      <w:r>
        <w:t>характеризовать датчики,</w:t>
      </w:r>
      <w:r>
        <w:rPr>
          <w:spacing w:val="40"/>
        </w:rPr>
        <w:t xml:space="preserve"> </w:t>
      </w:r>
      <w:r>
        <w:t>использованные</w:t>
      </w:r>
      <w:r>
        <w:rPr>
          <w:spacing w:val="-2"/>
        </w:rPr>
        <w:t xml:space="preserve"> </w:t>
      </w:r>
      <w:r>
        <w:t xml:space="preserve">при проектировании мобильного </w:t>
      </w:r>
      <w:r>
        <w:rPr>
          <w:spacing w:val="-2"/>
        </w:rPr>
        <w:t>робота;</w:t>
      </w:r>
    </w:p>
    <w:p w14:paraId="0B7D09DF" w14:textId="77777777" w:rsidR="00F11DF8" w:rsidRDefault="00DA3958">
      <w:pPr>
        <w:pStyle w:val="a3"/>
        <w:spacing w:line="242" w:lineRule="auto"/>
        <w:ind w:left="1406" w:right="3286" w:firstLine="0"/>
        <w:jc w:val="left"/>
      </w:pPr>
      <w:r>
        <w:t>уметь</w:t>
      </w:r>
      <w:r>
        <w:rPr>
          <w:spacing w:val="-10"/>
        </w:rPr>
        <w:t xml:space="preserve"> </w:t>
      </w:r>
      <w:r>
        <w:t>осуществлять</w:t>
      </w:r>
      <w:r>
        <w:rPr>
          <w:spacing w:val="-10"/>
        </w:rPr>
        <w:t xml:space="preserve"> </w:t>
      </w:r>
      <w:r>
        <w:t>робототехнические</w:t>
      </w:r>
      <w:r>
        <w:rPr>
          <w:spacing w:val="-11"/>
        </w:rPr>
        <w:t xml:space="preserve"> </w:t>
      </w:r>
      <w:r>
        <w:t>проекты; презентовать изделие;</w:t>
      </w:r>
    </w:p>
    <w:p w14:paraId="56F0650F" w14:textId="77777777" w:rsidR="00F11DF8" w:rsidRDefault="00DA3958">
      <w:pPr>
        <w:pStyle w:val="a3"/>
        <w:spacing w:line="242" w:lineRule="auto"/>
        <w:ind w:left="1406" w:right="2958" w:firstLine="0"/>
        <w:jc w:val="left"/>
      </w:pPr>
      <w:r>
        <w:t>характеризовать</w:t>
      </w:r>
      <w:r>
        <w:rPr>
          <w:spacing w:val="-5"/>
        </w:rPr>
        <w:t xml:space="preserve"> </w:t>
      </w:r>
      <w:r>
        <w:t>мир</w:t>
      </w:r>
      <w:r>
        <w:rPr>
          <w:spacing w:val="-6"/>
        </w:rPr>
        <w:t xml:space="preserve"> </w:t>
      </w:r>
      <w:r>
        <w:t>профессий,</w:t>
      </w:r>
      <w:r>
        <w:rPr>
          <w:spacing w:val="-6"/>
        </w:rPr>
        <w:t xml:space="preserve"> </w:t>
      </w:r>
      <w:r>
        <w:t>связанных</w:t>
      </w:r>
      <w:r>
        <w:rPr>
          <w:spacing w:val="-6"/>
        </w:rPr>
        <w:t xml:space="preserve"> </w:t>
      </w:r>
      <w:r>
        <w:t>с</w:t>
      </w:r>
      <w:r>
        <w:rPr>
          <w:spacing w:val="-8"/>
        </w:rPr>
        <w:t xml:space="preserve"> </w:t>
      </w:r>
      <w:r>
        <w:t>робототехникой. К концу обучения в 7 классе:</w:t>
      </w:r>
    </w:p>
    <w:p w14:paraId="5F61E15D" w14:textId="77777777" w:rsidR="00F11DF8" w:rsidRDefault="00DA3958">
      <w:pPr>
        <w:pStyle w:val="a3"/>
        <w:spacing w:line="242" w:lineRule="auto"/>
        <w:ind w:left="1406" w:right="390" w:firstLine="0"/>
        <w:jc w:val="left"/>
      </w:pPr>
      <w:r>
        <w:t>знать</w:t>
      </w:r>
      <w:r>
        <w:rPr>
          <w:spacing w:val="-7"/>
        </w:rPr>
        <w:t xml:space="preserve"> </w:t>
      </w:r>
      <w:r>
        <w:t>виды</w:t>
      </w:r>
      <w:r>
        <w:rPr>
          <w:spacing w:val="-9"/>
        </w:rPr>
        <w:t xml:space="preserve"> </w:t>
      </w:r>
      <w:r>
        <w:t>промышленных</w:t>
      </w:r>
      <w:r>
        <w:rPr>
          <w:spacing w:val="-11"/>
        </w:rPr>
        <w:t xml:space="preserve"> </w:t>
      </w:r>
      <w:r>
        <w:t>роботов,</w:t>
      </w:r>
      <w:r>
        <w:rPr>
          <w:spacing w:val="-9"/>
        </w:rPr>
        <w:t xml:space="preserve"> </w:t>
      </w:r>
      <w:r>
        <w:t>описывать</w:t>
      </w:r>
      <w:r>
        <w:rPr>
          <w:spacing w:val="-9"/>
        </w:rPr>
        <w:t xml:space="preserve"> </w:t>
      </w:r>
      <w:r>
        <w:t>их</w:t>
      </w:r>
      <w:r>
        <w:rPr>
          <w:spacing w:val="-12"/>
        </w:rPr>
        <w:t xml:space="preserve"> </w:t>
      </w:r>
      <w:r>
        <w:t>назначение</w:t>
      </w:r>
      <w:r>
        <w:rPr>
          <w:spacing w:val="-6"/>
        </w:rPr>
        <w:t xml:space="preserve"> </w:t>
      </w:r>
      <w:r>
        <w:t>и</w:t>
      </w:r>
      <w:r>
        <w:rPr>
          <w:spacing w:val="-11"/>
        </w:rPr>
        <w:t xml:space="preserve"> </w:t>
      </w:r>
      <w:r>
        <w:t>функции; характеризовать беспилотные автоматизированные системы;</w:t>
      </w:r>
    </w:p>
    <w:p w14:paraId="490FA2B9" w14:textId="77777777" w:rsidR="00F11DF8" w:rsidRDefault="00DA3958">
      <w:pPr>
        <w:pStyle w:val="a3"/>
        <w:spacing w:line="266" w:lineRule="exact"/>
        <w:ind w:left="1406" w:firstLine="0"/>
        <w:jc w:val="left"/>
      </w:pPr>
      <w:r>
        <w:t>знать</w:t>
      </w:r>
      <w:r>
        <w:rPr>
          <w:spacing w:val="-8"/>
        </w:rPr>
        <w:t xml:space="preserve"> </w:t>
      </w:r>
      <w:r>
        <w:t>виды</w:t>
      </w:r>
      <w:r>
        <w:rPr>
          <w:spacing w:val="-3"/>
        </w:rPr>
        <w:t xml:space="preserve"> </w:t>
      </w:r>
      <w:r>
        <w:t>бытовых</w:t>
      </w:r>
      <w:r>
        <w:rPr>
          <w:spacing w:val="-10"/>
        </w:rPr>
        <w:t xml:space="preserve"> </w:t>
      </w:r>
      <w:r>
        <w:t>роботов,</w:t>
      </w:r>
      <w:r>
        <w:rPr>
          <w:spacing w:val="-10"/>
        </w:rPr>
        <w:t xml:space="preserve"> </w:t>
      </w:r>
      <w:r>
        <w:t>описывать</w:t>
      </w:r>
      <w:r>
        <w:rPr>
          <w:spacing w:val="-8"/>
        </w:rPr>
        <w:t xml:space="preserve"> </w:t>
      </w:r>
      <w:r>
        <w:t>их</w:t>
      </w:r>
      <w:r>
        <w:rPr>
          <w:spacing w:val="-10"/>
        </w:rPr>
        <w:t xml:space="preserve"> </w:t>
      </w:r>
      <w:r>
        <w:t>назначение</w:t>
      </w:r>
      <w:r>
        <w:rPr>
          <w:spacing w:val="-5"/>
        </w:rPr>
        <w:t xml:space="preserve"> </w:t>
      </w:r>
      <w:r>
        <w:t>и</w:t>
      </w:r>
      <w:r>
        <w:rPr>
          <w:spacing w:val="-1"/>
        </w:rPr>
        <w:t xml:space="preserve"> </w:t>
      </w:r>
      <w:r>
        <w:rPr>
          <w:spacing w:val="-2"/>
        </w:rPr>
        <w:t>функции;</w:t>
      </w:r>
    </w:p>
    <w:p w14:paraId="77E2694C" w14:textId="77777777" w:rsidR="00F11DF8" w:rsidRDefault="00DA3958">
      <w:pPr>
        <w:pStyle w:val="a3"/>
        <w:tabs>
          <w:tab w:val="left" w:pos="8704"/>
        </w:tabs>
        <w:spacing w:before="3" w:line="237" w:lineRule="auto"/>
        <w:ind w:right="401"/>
        <w:jc w:val="left"/>
      </w:pPr>
      <w:r>
        <w:t>использовать датчики и программировать действие учебного робота</w:t>
      </w:r>
      <w:r>
        <w:tab/>
        <w:t>в</w:t>
      </w:r>
      <w:r>
        <w:rPr>
          <w:spacing w:val="-6"/>
        </w:rPr>
        <w:t xml:space="preserve"> </w:t>
      </w:r>
      <w:r>
        <w:t>зависимости</w:t>
      </w:r>
      <w:r>
        <w:rPr>
          <w:spacing w:val="-8"/>
        </w:rPr>
        <w:t xml:space="preserve"> </w:t>
      </w:r>
      <w:r>
        <w:t>от задач проекта;</w:t>
      </w:r>
    </w:p>
    <w:p w14:paraId="43EE7D7F" w14:textId="77777777" w:rsidR="00F11DF8" w:rsidRDefault="00DA3958">
      <w:pPr>
        <w:pStyle w:val="a3"/>
        <w:tabs>
          <w:tab w:val="left" w:pos="3180"/>
          <w:tab w:val="left" w:pos="5528"/>
          <w:tab w:val="left" w:pos="6817"/>
          <w:tab w:val="left" w:pos="9057"/>
        </w:tabs>
        <w:spacing w:line="237" w:lineRule="auto"/>
        <w:ind w:right="403"/>
        <w:jc w:val="left"/>
      </w:pPr>
      <w:r>
        <w:rPr>
          <w:spacing w:val="-2"/>
        </w:rPr>
        <w:t>осуществлять</w:t>
      </w:r>
      <w:r>
        <w:tab/>
      </w:r>
      <w:r>
        <w:rPr>
          <w:spacing w:val="-2"/>
        </w:rPr>
        <w:t>робототехнические</w:t>
      </w:r>
      <w:r>
        <w:tab/>
      </w:r>
      <w:r>
        <w:rPr>
          <w:spacing w:val="-2"/>
        </w:rPr>
        <w:t>проекты,</w:t>
      </w:r>
      <w:r>
        <w:tab/>
      </w:r>
      <w:r>
        <w:rPr>
          <w:spacing w:val="-2"/>
        </w:rPr>
        <w:t>совершенствовать</w:t>
      </w:r>
      <w:r>
        <w:tab/>
      </w:r>
      <w:r>
        <w:rPr>
          <w:spacing w:val="-2"/>
        </w:rPr>
        <w:t xml:space="preserve">конструкцию, </w:t>
      </w:r>
      <w:r>
        <w:t>испытывать и презентовать результат проекта;</w:t>
      </w:r>
    </w:p>
    <w:p w14:paraId="2F5158C4" w14:textId="77777777" w:rsidR="00F11DF8" w:rsidRDefault="00DA3958">
      <w:pPr>
        <w:pStyle w:val="a3"/>
        <w:spacing w:line="237" w:lineRule="auto"/>
        <w:ind w:left="1406" w:right="2958" w:firstLine="0"/>
        <w:jc w:val="left"/>
      </w:pPr>
      <w:r>
        <w:t>характеризовать</w:t>
      </w:r>
      <w:r>
        <w:rPr>
          <w:spacing w:val="-11"/>
        </w:rPr>
        <w:t xml:space="preserve"> </w:t>
      </w:r>
      <w:r>
        <w:t>мир</w:t>
      </w:r>
      <w:r>
        <w:rPr>
          <w:spacing w:val="-13"/>
        </w:rPr>
        <w:t xml:space="preserve"> </w:t>
      </w:r>
      <w:r>
        <w:t>профессий,</w:t>
      </w:r>
      <w:r>
        <w:rPr>
          <w:spacing w:val="-11"/>
        </w:rPr>
        <w:t xml:space="preserve"> </w:t>
      </w:r>
      <w:r>
        <w:t>связанных</w:t>
      </w:r>
      <w:r>
        <w:rPr>
          <w:spacing w:val="-13"/>
        </w:rPr>
        <w:t xml:space="preserve"> </w:t>
      </w:r>
      <w:r>
        <w:t>с</w:t>
      </w:r>
      <w:r>
        <w:rPr>
          <w:spacing w:val="-12"/>
        </w:rPr>
        <w:t xml:space="preserve"> </w:t>
      </w:r>
      <w:r>
        <w:t>робототехникой. К концу обучения в 8 классе:</w:t>
      </w:r>
    </w:p>
    <w:p w14:paraId="5EC712B2" w14:textId="77777777" w:rsidR="00F11DF8" w:rsidRDefault="00DA3958">
      <w:pPr>
        <w:pStyle w:val="a3"/>
        <w:spacing w:line="237" w:lineRule="auto"/>
        <w:jc w:val="left"/>
      </w:pPr>
      <w:r>
        <w:t>приводить</w:t>
      </w:r>
      <w:r>
        <w:rPr>
          <w:spacing w:val="-2"/>
        </w:rPr>
        <w:t xml:space="preserve"> </w:t>
      </w:r>
      <w:r>
        <w:t>примеры</w:t>
      </w:r>
      <w:r>
        <w:rPr>
          <w:spacing w:val="-3"/>
        </w:rPr>
        <w:t xml:space="preserve"> </w:t>
      </w:r>
      <w:r>
        <w:t>из</w:t>
      </w:r>
      <w:r>
        <w:rPr>
          <w:spacing w:val="-2"/>
        </w:rPr>
        <w:t xml:space="preserve"> </w:t>
      </w:r>
      <w:r>
        <w:t>истории</w:t>
      </w:r>
      <w:r>
        <w:rPr>
          <w:spacing w:val="-2"/>
        </w:rPr>
        <w:t xml:space="preserve"> </w:t>
      </w:r>
      <w:r>
        <w:t>развития</w:t>
      </w:r>
      <w:r>
        <w:rPr>
          <w:spacing w:val="-3"/>
        </w:rPr>
        <w:t xml:space="preserve"> </w:t>
      </w:r>
      <w:r>
        <w:t>беспилотного</w:t>
      </w:r>
      <w:r>
        <w:rPr>
          <w:spacing w:val="-2"/>
        </w:rPr>
        <w:t xml:space="preserve"> </w:t>
      </w:r>
      <w:r>
        <w:t>авиастроения,</w:t>
      </w:r>
      <w:r>
        <w:rPr>
          <w:spacing w:val="-5"/>
        </w:rPr>
        <w:t xml:space="preserve"> </w:t>
      </w:r>
      <w:r>
        <w:t>применения беспилотных летательных аппаратов;</w:t>
      </w:r>
    </w:p>
    <w:p w14:paraId="1625190C" w14:textId="77777777" w:rsidR="00F11DF8" w:rsidRDefault="00DA3958">
      <w:pPr>
        <w:pStyle w:val="a3"/>
        <w:spacing w:line="237" w:lineRule="auto"/>
        <w:ind w:right="390"/>
        <w:jc w:val="left"/>
      </w:pPr>
      <w:r>
        <w:t>характеризовать конструкцию беспилотных летательных аппаратов; описывать</w:t>
      </w:r>
      <w:r>
        <w:rPr>
          <w:spacing w:val="30"/>
        </w:rPr>
        <w:t xml:space="preserve"> </w:t>
      </w:r>
      <w:r>
        <w:t>сферы их применения;</w:t>
      </w:r>
    </w:p>
    <w:p w14:paraId="283EA7CB" w14:textId="77777777" w:rsidR="00F11DF8" w:rsidRDefault="00DA3958">
      <w:pPr>
        <w:pStyle w:val="a3"/>
        <w:spacing w:line="275" w:lineRule="exact"/>
        <w:ind w:left="1406" w:firstLine="0"/>
        <w:jc w:val="left"/>
      </w:pPr>
      <w:r>
        <w:t>выполнять</w:t>
      </w:r>
      <w:r>
        <w:rPr>
          <w:spacing w:val="-5"/>
        </w:rPr>
        <w:t xml:space="preserve"> </w:t>
      </w:r>
      <w:r>
        <w:t>сборку</w:t>
      </w:r>
      <w:r>
        <w:rPr>
          <w:spacing w:val="-12"/>
        </w:rPr>
        <w:t xml:space="preserve"> </w:t>
      </w:r>
      <w:r>
        <w:t>беспилотного</w:t>
      </w:r>
      <w:r>
        <w:rPr>
          <w:spacing w:val="1"/>
        </w:rPr>
        <w:t xml:space="preserve"> </w:t>
      </w:r>
      <w:r>
        <w:t>летательного</w:t>
      </w:r>
      <w:r>
        <w:rPr>
          <w:spacing w:val="-1"/>
        </w:rPr>
        <w:t xml:space="preserve"> </w:t>
      </w:r>
      <w:r>
        <w:rPr>
          <w:spacing w:val="-2"/>
        </w:rPr>
        <w:t>аппарата;</w:t>
      </w:r>
    </w:p>
    <w:p w14:paraId="06B7E6B3" w14:textId="77777777" w:rsidR="00F11DF8" w:rsidRDefault="00DA3958">
      <w:pPr>
        <w:pStyle w:val="a3"/>
        <w:spacing w:line="275" w:lineRule="exact"/>
        <w:ind w:left="1406" w:firstLine="0"/>
        <w:jc w:val="left"/>
      </w:pPr>
      <w:r>
        <w:t>выполнять</w:t>
      </w:r>
      <w:r>
        <w:rPr>
          <w:spacing w:val="-9"/>
        </w:rPr>
        <w:t xml:space="preserve"> </w:t>
      </w:r>
      <w:r>
        <w:t>пилотирование</w:t>
      </w:r>
      <w:r>
        <w:rPr>
          <w:spacing w:val="-7"/>
        </w:rPr>
        <w:t xml:space="preserve"> </w:t>
      </w:r>
      <w:r>
        <w:t>беспилотных</w:t>
      </w:r>
      <w:r>
        <w:rPr>
          <w:spacing w:val="-12"/>
        </w:rPr>
        <w:t xml:space="preserve"> </w:t>
      </w:r>
      <w:r>
        <w:t>летательных</w:t>
      </w:r>
      <w:r>
        <w:rPr>
          <w:spacing w:val="-12"/>
        </w:rPr>
        <w:t xml:space="preserve"> </w:t>
      </w:r>
      <w:r>
        <w:rPr>
          <w:spacing w:val="-2"/>
        </w:rPr>
        <w:t>аппаратов;</w:t>
      </w:r>
    </w:p>
    <w:p w14:paraId="581A0D3C" w14:textId="77777777" w:rsidR="00F11DF8" w:rsidRDefault="00DA3958">
      <w:pPr>
        <w:pStyle w:val="a3"/>
        <w:spacing w:line="275" w:lineRule="exact"/>
        <w:ind w:left="1406" w:firstLine="0"/>
        <w:jc w:val="left"/>
      </w:pPr>
      <w:r>
        <w:t>соблюдать</w:t>
      </w:r>
      <w:r>
        <w:rPr>
          <w:spacing w:val="-7"/>
        </w:rPr>
        <w:t xml:space="preserve"> </w:t>
      </w:r>
      <w:r>
        <w:t>правила</w:t>
      </w:r>
      <w:r>
        <w:rPr>
          <w:spacing w:val="-6"/>
        </w:rPr>
        <w:t xml:space="preserve"> </w:t>
      </w:r>
      <w:r>
        <w:t>безопасного</w:t>
      </w:r>
      <w:r>
        <w:rPr>
          <w:spacing w:val="-5"/>
        </w:rPr>
        <w:t xml:space="preserve"> </w:t>
      </w:r>
      <w:r>
        <w:t>пилотирования</w:t>
      </w:r>
      <w:r>
        <w:rPr>
          <w:spacing w:val="-5"/>
        </w:rPr>
        <w:t xml:space="preserve"> </w:t>
      </w:r>
      <w:r>
        <w:t>беспилотных</w:t>
      </w:r>
      <w:r>
        <w:rPr>
          <w:spacing w:val="-5"/>
        </w:rPr>
        <w:t xml:space="preserve"> </w:t>
      </w:r>
      <w:r>
        <w:t>летательных</w:t>
      </w:r>
      <w:r>
        <w:rPr>
          <w:spacing w:val="-5"/>
        </w:rPr>
        <w:t xml:space="preserve"> </w:t>
      </w:r>
      <w:r>
        <w:rPr>
          <w:spacing w:val="-2"/>
        </w:rPr>
        <w:t>аппаратов;</w:t>
      </w:r>
    </w:p>
    <w:p w14:paraId="7A7A9714" w14:textId="77777777" w:rsidR="00F11DF8" w:rsidRDefault="00DA3958">
      <w:pPr>
        <w:pStyle w:val="a3"/>
        <w:spacing w:before="1" w:line="237" w:lineRule="auto"/>
        <w:jc w:val="left"/>
      </w:pPr>
      <w:r>
        <w:t>характеризовать мир профессий, связанных с робототехникой, их востребованность на рынке труда.</w:t>
      </w:r>
    </w:p>
    <w:p w14:paraId="4C02C3C4" w14:textId="77777777" w:rsidR="00F11DF8" w:rsidRDefault="00DA3958">
      <w:pPr>
        <w:pStyle w:val="a3"/>
        <w:spacing w:line="274" w:lineRule="exact"/>
        <w:ind w:left="1406" w:firstLine="0"/>
        <w:jc w:val="left"/>
      </w:pPr>
      <w:r>
        <w:t>К</w:t>
      </w:r>
      <w:r>
        <w:rPr>
          <w:spacing w:val="-4"/>
        </w:rPr>
        <w:t xml:space="preserve"> </w:t>
      </w:r>
      <w:r>
        <w:t>концу</w:t>
      </w:r>
      <w:r>
        <w:rPr>
          <w:spacing w:val="-9"/>
        </w:rPr>
        <w:t xml:space="preserve"> </w:t>
      </w:r>
      <w:r>
        <w:t>обучения</w:t>
      </w:r>
      <w:r>
        <w:rPr>
          <w:spacing w:val="-1"/>
        </w:rPr>
        <w:t xml:space="preserve"> </w:t>
      </w:r>
      <w:r>
        <w:t>в</w:t>
      </w:r>
      <w:r>
        <w:rPr>
          <w:spacing w:val="-2"/>
        </w:rPr>
        <w:t xml:space="preserve"> </w:t>
      </w:r>
      <w:r>
        <w:t>9</w:t>
      </w:r>
      <w:r>
        <w:rPr>
          <w:spacing w:val="-5"/>
        </w:rPr>
        <w:t xml:space="preserve"> </w:t>
      </w:r>
      <w:r>
        <w:rPr>
          <w:spacing w:val="-2"/>
        </w:rPr>
        <w:t>классе:</w:t>
      </w:r>
    </w:p>
    <w:p w14:paraId="211D0674" w14:textId="77777777" w:rsidR="00F11DF8" w:rsidRDefault="00DA3958">
      <w:pPr>
        <w:pStyle w:val="a3"/>
        <w:ind w:left="1406" w:firstLine="0"/>
        <w:jc w:val="left"/>
      </w:pPr>
      <w:r>
        <w:t>характеризовать</w:t>
      </w:r>
      <w:r>
        <w:rPr>
          <w:spacing w:val="-10"/>
        </w:rPr>
        <w:t xml:space="preserve"> </w:t>
      </w:r>
      <w:r>
        <w:t>автоматизированные</w:t>
      </w:r>
      <w:r>
        <w:rPr>
          <w:spacing w:val="-15"/>
        </w:rPr>
        <w:t xml:space="preserve"> </w:t>
      </w:r>
      <w:r>
        <w:t>и</w:t>
      </w:r>
      <w:r>
        <w:rPr>
          <w:spacing w:val="-5"/>
        </w:rPr>
        <w:t xml:space="preserve"> </w:t>
      </w:r>
      <w:r>
        <w:t>роботизированные</w:t>
      </w:r>
      <w:r>
        <w:rPr>
          <w:spacing w:val="-10"/>
        </w:rPr>
        <w:t xml:space="preserve"> </w:t>
      </w:r>
      <w:r>
        <w:rPr>
          <w:spacing w:val="-2"/>
        </w:rPr>
        <w:t>системы;</w:t>
      </w:r>
    </w:p>
    <w:p w14:paraId="718D5838" w14:textId="77777777" w:rsidR="00F11DF8" w:rsidRDefault="00DA3958">
      <w:pPr>
        <w:pStyle w:val="a3"/>
        <w:spacing w:before="5" w:line="242" w:lineRule="auto"/>
        <w:jc w:val="left"/>
      </w:pPr>
      <w:r>
        <w:t>характеризовать</w:t>
      </w:r>
      <w:r>
        <w:rPr>
          <w:spacing w:val="40"/>
        </w:rPr>
        <w:t xml:space="preserve"> </w:t>
      </w:r>
      <w:r>
        <w:t>современные</w:t>
      </w:r>
      <w:r>
        <w:rPr>
          <w:spacing w:val="-5"/>
        </w:rPr>
        <w:t xml:space="preserve"> </w:t>
      </w:r>
      <w:r>
        <w:t>технологии в</w:t>
      </w:r>
      <w:r>
        <w:rPr>
          <w:spacing w:val="-3"/>
        </w:rPr>
        <w:t xml:space="preserve"> </w:t>
      </w:r>
      <w:r>
        <w:t>управлении автоматизированными</w:t>
      </w:r>
      <w:r>
        <w:rPr>
          <w:spacing w:val="40"/>
        </w:rPr>
        <w:t xml:space="preserve"> </w:t>
      </w:r>
      <w:r>
        <w:t>и роботизированными</w:t>
      </w:r>
      <w:r>
        <w:rPr>
          <w:spacing w:val="-1"/>
        </w:rPr>
        <w:t xml:space="preserve"> </w:t>
      </w:r>
      <w:r>
        <w:t>системами</w:t>
      </w:r>
      <w:r>
        <w:rPr>
          <w:spacing w:val="-1"/>
        </w:rPr>
        <w:t xml:space="preserve"> </w:t>
      </w:r>
      <w:r>
        <w:t>(искусственный интеллект,</w:t>
      </w:r>
      <w:r>
        <w:rPr>
          <w:spacing w:val="2"/>
        </w:rPr>
        <w:t xml:space="preserve"> </w:t>
      </w:r>
      <w:r>
        <w:t>нейротехнологии,</w:t>
      </w:r>
      <w:r>
        <w:rPr>
          <w:spacing w:val="3"/>
        </w:rPr>
        <w:t xml:space="preserve"> </w:t>
      </w:r>
      <w:r>
        <w:rPr>
          <w:spacing w:val="-2"/>
        </w:rPr>
        <w:t>машинное</w:t>
      </w:r>
    </w:p>
    <w:p w14:paraId="567E5281" w14:textId="77777777" w:rsidR="00F11DF8" w:rsidRDefault="00F11DF8">
      <w:pPr>
        <w:spacing w:line="242" w:lineRule="auto"/>
        <w:sectPr w:rsidR="00F11DF8">
          <w:pgSz w:w="11920" w:h="16850"/>
          <w:pgMar w:top="1040" w:right="320" w:bottom="280" w:left="720" w:header="720" w:footer="720" w:gutter="0"/>
          <w:cols w:space="720"/>
        </w:sectPr>
      </w:pPr>
    </w:p>
    <w:p w14:paraId="473009F0" w14:textId="77777777" w:rsidR="00F11DF8" w:rsidRDefault="00DA3958">
      <w:pPr>
        <w:pStyle w:val="a3"/>
        <w:spacing w:before="76"/>
        <w:ind w:firstLine="0"/>
      </w:pPr>
      <w:r>
        <w:t>зрение,</w:t>
      </w:r>
      <w:r>
        <w:rPr>
          <w:spacing w:val="-7"/>
        </w:rPr>
        <w:t xml:space="preserve"> </w:t>
      </w:r>
      <w:r>
        <w:t>телеметрия</w:t>
      </w:r>
      <w:r>
        <w:rPr>
          <w:spacing w:val="-6"/>
        </w:rPr>
        <w:t xml:space="preserve"> </w:t>
      </w:r>
      <w:r>
        <w:t>и</w:t>
      </w:r>
      <w:r>
        <w:rPr>
          <w:spacing w:val="-2"/>
        </w:rPr>
        <w:t xml:space="preserve"> </w:t>
      </w:r>
      <w:r>
        <w:t>другие), называть</w:t>
      </w:r>
      <w:r>
        <w:rPr>
          <w:spacing w:val="-4"/>
        </w:rPr>
        <w:t xml:space="preserve"> </w:t>
      </w:r>
      <w:r>
        <w:t>области</w:t>
      </w:r>
      <w:r>
        <w:rPr>
          <w:spacing w:val="-3"/>
        </w:rPr>
        <w:t xml:space="preserve"> </w:t>
      </w:r>
      <w:r>
        <w:t>их</w:t>
      </w:r>
      <w:r>
        <w:rPr>
          <w:spacing w:val="-7"/>
        </w:rPr>
        <w:t xml:space="preserve"> </w:t>
      </w:r>
      <w:r>
        <w:rPr>
          <w:spacing w:val="-2"/>
        </w:rPr>
        <w:t>применения;</w:t>
      </w:r>
    </w:p>
    <w:p w14:paraId="18FA0552" w14:textId="77777777" w:rsidR="00F11DF8" w:rsidRDefault="00DA3958">
      <w:pPr>
        <w:pStyle w:val="a3"/>
        <w:spacing w:before="10" w:line="235" w:lineRule="auto"/>
        <w:ind w:right="387"/>
      </w:pPr>
      <w:r>
        <w:t>характеризовать принципы работы системы интернет вещей; сферы применения системы интернет вещей в промышленности и быту;</w:t>
      </w:r>
    </w:p>
    <w:p w14:paraId="4AAAD90E" w14:textId="77777777" w:rsidR="00F11DF8" w:rsidRDefault="00DA3958">
      <w:pPr>
        <w:pStyle w:val="a3"/>
        <w:spacing w:line="275" w:lineRule="exact"/>
        <w:ind w:left="1406" w:firstLine="0"/>
      </w:pPr>
      <w:r>
        <w:t>анализировать</w:t>
      </w:r>
      <w:r>
        <w:rPr>
          <w:spacing w:val="-12"/>
        </w:rPr>
        <w:t xml:space="preserve"> </w:t>
      </w:r>
      <w:r>
        <w:t>перспективы</w:t>
      </w:r>
      <w:r>
        <w:rPr>
          <w:spacing w:val="-8"/>
        </w:rPr>
        <w:t xml:space="preserve"> </w:t>
      </w:r>
      <w:r>
        <w:t>развития</w:t>
      </w:r>
      <w:r>
        <w:rPr>
          <w:spacing w:val="-11"/>
        </w:rPr>
        <w:t xml:space="preserve"> </w:t>
      </w:r>
      <w:r>
        <w:t>беспилотной</w:t>
      </w:r>
      <w:r>
        <w:rPr>
          <w:spacing w:val="-12"/>
        </w:rPr>
        <w:t xml:space="preserve"> </w:t>
      </w:r>
      <w:r>
        <w:rPr>
          <w:spacing w:val="-2"/>
        </w:rPr>
        <w:t>робототехники;</w:t>
      </w:r>
    </w:p>
    <w:p w14:paraId="1755C5C1" w14:textId="77777777" w:rsidR="00F11DF8" w:rsidRDefault="00DA3958">
      <w:pPr>
        <w:pStyle w:val="a3"/>
        <w:spacing w:before="3"/>
        <w:ind w:right="379"/>
      </w:pPr>
      <w:r>
        <w:t xml:space="preserve">конструировать и моделировать автоматизированные и робототехнические системы с использованием материальных конструкторов с компьютерным управлением и обратной </w:t>
      </w:r>
      <w:r>
        <w:rPr>
          <w:spacing w:val="-2"/>
        </w:rPr>
        <w:t>связью;</w:t>
      </w:r>
    </w:p>
    <w:p w14:paraId="50904485" w14:textId="77777777" w:rsidR="00F11DF8" w:rsidRDefault="00DA3958">
      <w:pPr>
        <w:pStyle w:val="a3"/>
        <w:spacing w:before="9" w:line="235" w:lineRule="auto"/>
        <w:ind w:left="1406" w:firstLine="0"/>
        <w:jc w:val="left"/>
      </w:pPr>
      <w:r>
        <w:t>составлять</w:t>
      </w:r>
      <w:r>
        <w:rPr>
          <w:spacing w:val="-11"/>
        </w:rPr>
        <w:t xml:space="preserve"> </w:t>
      </w:r>
      <w:r>
        <w:t>алгоритмы</w:t>
      </w:r>
      <w:r>
        <w:rPr>
          <w:spacing w:val="-10"/>
        </w:rPr>
        <w:t xml:space="preserve"> </w:t>
      </w:r>
      <w:r>
        <w:t>и</w:t>
      </w:r>
      <w:r>
        <w:rPr>
          <w:spacing w:val="-11"/>
        </w:rPr>
        <w:t xml:space="preserve"> </w:t>
      </w:r>
      <w:r>
        <w:t>программы</w:t>
      </w:r>
      <w:r>
        <w:rPr>
          <w:spacing w:val="-10"/>
        </w:rPr>
        <w:t xml:space="preserve"> </w:t>
      </w:r>
      <w:r>
        <w:t>по</w:t>
      </w:r>
      <w:r>
        <w:rPr>
          <w:spacing w:val="-8"/>
        </w:rPr>
        <w:t xml:space="preserve"> </w:t>
      </w:r>
      <w:r>
        <w:t>управлению</w:t>
      </w:r>
      <w:r>
        <w:rPr>
          <w:spacing w:val="-9"/>
        </w:rPr>
        <w:t xml:space="preserve"> </w:t>
      </w:r>
      <w:r>
        <w:t>робототехническими</w:t>
      </w:r>
      <w:r>
        <w:rPr>
          <w:spacing w:val="-3"/>
        </w:rPr>
        <w:t xml:space="preserve"> </w:t>
      </w:r>
      <w:r>
        <w:t>системами; использовать языки программирования для управления роботами;</w:t>
      </w:r>
    </w:p>
    <w:p w14:paraId="49A18020" w14:textId="77777777" w:rsidR="00F11DF8" w:rsidRDefault="00DA3958">
      <w:pPr>
        <w:pStyle w:val="a3"/>
        <w:spacing w:line="275" w:lineRule="exact"/>
        <w:ind w:left="1406" w:firstLine="0"/>
        <w:jc w:val="left"/>
      </w:pPr>
      <w:r>
        <w:t>осуществлять</w:t>
      </w:r>
      <w:r>
        <w:rPr>
          <w:spacing w:val="-7"/>
        </w:rPr>
        <w:t xml:space="preserve"> </w:t>
      </w:r>
      <w:r>
        <w:t>управление</w:t>
      </w:r>
      <w:r>
        <w:rPr>
          <w:spacing w:val="-9"/>
        </w:rPr>
        <w:t xml:space="preserve"> </w:t>
      </w:r>
      <w:r>
        <w:t>групповым</w:t>
      </w:r>
      <w:r>
        <w:rPr>
          <w:spacing w:val="-12"/>
        </w:rPr>
        <w:t xml:space="preserve"> </w:t>
      </w:r>
      <w:r>
        <w:t>взаимодействием</w:t>
      </w:r>
      <w:r>
        <w:rPr>
          <w:spacing w:val="-11"/>
        </w:rPr>
        <w:t xml:space="preserve"> </w:t>
      </w:r>
      <w:r>
        <w:rPr>
          <w:spacing w:val="-2"/>
        </w:rPr>
        <w:t>роботов;</w:t>
      </w:r>
    </w:p>
    <w:p w14:paraId="53BD3559" w14:textId="77777777" w:rsidR="00F11DF8" w:rsidRDefault="00DA3958">
      <w:pPr>
        <w:pStyle w:val="a3"/>
        <w:spacing w:before="2" w:line="242" w:lineRule="auto"/>
        <w:ind w:left="1406" w:firstLine="0"/>
        <w:jc w:val="left"/>
      </w:pPr>
      <w:r>
        <w:t>соблюдать</w:t>
      </w:r>
      <w:r>
        <w:rPr>
          <w:spacing w:val="-5"/>
        </w:rPr>
        <w:t xml:space="preserve"> </w:t>
      </w:r>
      <w:r>
        <w:t>правила</w:t>
      </w:r>
      <w:r>
        <w:rPr>
          <w:spacing w:val="-7"/>
        </w:rPr>
        <w:t xml:space="preserve"> </w:t>
      </w:r>
      <w:r>
        <w:t>безопасного</w:t>
      </w:r>
      <w:r>
        <w:rPr>
          <w:spacing w:val="-6"/>
        </w:rPr>
        <w:t xml:space="preserve"> </w:t>
      </w:r>
      <w:r>
        <w:t>пилотирования</w:t>
      </w:r>
      <w:r>
        <w:rPr>
          <w:spacing w:val="-6"/>
        </w:rPr>
        <w:t xml:space="preserve"> </w:t>
      </w:r>
      <w:r>
        <w:t>беспилотных</w:t>
      </w:r>
      <w:r>
        <w:rPr>
          <w:spacing w:val="-6"/>
        </w:rPr>
        <w:t xml:space="preserve"> </w:t>
      </w:r>
      <w:r>
        <w:t>летательных</w:t>
      </w:r>
      <w:r>
        <w:rPr>
          <w:spacing w:val="-6"/>
        </w:rPr>
        <w:t xml:space="preserve"> </w:t>
      </w:r>
      <w:r>
        <w:t>аппаратов; самостоятельно осуществлять робототехнические проекты;</w:t>
      </w:r>
    </w:p>
    <w:p w14:paraId="1CB47C7D" w14:textId="77777777" w:rsidR="00F11DF8" w:rsidRDefault="00DA3958">
      <w:pPr>
        <w:pStyle w:val="a3"/>
        <w:spacing w:line="242" w:lineRule="auto"/>
        <w:jc w:val="left"/>
      </w:pPr>
      <w:r>
        <w:t>характеризовать мир профессий, связанных с робототехникой, их востребованность на рынке труда.</w:t>
      </w:r>
    </w:p>
    <w:p w14:paraId="53188321" w14:textId="77777777" w:rsidR="00F11DF8" w:rsidRDefault="00DA3958">
      <w:pPr>
        <w:pStyle w:val="a3"/>
        <w:tabs>
          <w:tab w:val="left" w:pos="3164"/>
          <w:tab w:val="left" w:pos="4779"/>
          <w:tab w:val="left" w:pos="6188"/>
          <w:tab w:val="left" w:pos="7873"/>
          <w:tab w:val="left" w:pos="9729"/>
        </w:tabs>
        <w:spacing w:line="269" w:lineRule="exact"/>
        <w:ind w:left="1406" w:firstLine="0"/>
        <w:jc w:val="left"/>
      </w:pPr>
      <w:r>
        <w:rPr>
          <w:spacing w:val="-2"/>
        </w:rPr>
        <w:t>Предметные</w:t>
      </w:r>
      <w:r>
        <w:tab/>
      </w:r>
      <w:r>
        <w:rPr>
          <w:spacing w:val="-2"/>
        </w:rPr>
        <w:t>результаты</w:t>
      </w:r>
      <w:r>
        <w:tab/>
      </w:r>
      <w:r>
        <w:rPr>
          <w:spacing w:val="-2"/>
        </w:rPr>
        <w:t>освоения</w:t>
      </w:r>
      <w:r>
        <w:tab/>
      </w:r>
      <w:r>
        <w:rPr>
          <w:spacing w:val="-2"/>
        </w:rPr>
        <w:t>содержания</w:t>
      </w:r>
      <w:r>
        <w:tab/>
      </w:r>
      <w:r>
        <w:rPr>
          <w:spacing w:val="-2"/>
        </w:rPr>
        <w:t>вариативного</w:t>
      </w:r>
      <w:r>
        <w:tab/>
      </w:r>
      <w:r>
        <w:rPr>
          <w:spacing w:val="-2"/>
        </w:rPr>
        <w:t>модуля</w:t>
      </w:r>
    </w:p>
    <w:p w14:paraId="6E6B59E9" w14:textId="77777777" w:rsidR="00F11DF8" w:rsidRDefault="00DA3958">
      <w:pPr>
        <w:pStyle w:val="a3"/>
        <w:spacing w:line="275" w:lineRule="exact"/>
        <w:ind w:firstLine="0"/>
        <w:jc w:val="left"/>
      </w:pPr>
      <w:r>
        <w:t>«Автоматизированные</w:t>
      </w:r>
      <w:r>
        <w:rPr>
          <w:spacing w:val="-14"/>
        </w:rPr>
        <w:t xml:space="preserve"> </w:t>
      </w:r>
      <w:r>
        <w:rPr>
          <w:spacing w:val="-2"/>
        </w:rPr>
        <w:t>системы».</w:t>
      </w:r>
    </w:p>
    <w:p w14:paraId="27652014" w14:textId="77777777" w:rsidR="00F11DF8" w:rsidRDefault="00DA3958">
      <w:pPr>
        <w:pStyle w:val="a3"/>
        <w:spacing w:line="275" w:lineRule="exact"/>
        <w:ind w:left="1406" w:firstLine="0"/>
        <w:jc w:val="left"/>
      </w:pPr>
      <w:r>
        <w:t>К</w:t>
      </w:r>
      <w:r>
        <w:rPr>
          <w:spacing w:val="-3"/>
        </w:rPr>
        <w:t xml:space="preserve"> </w:t>
      </w:r>
      <w:r>
        <w:t>концу</w:t>
      </w:r>
      <w:r>
        <w:rPr>
          <w:spacing w:val="-13"/>
        </w:rPr>
        <w:t xml:space="preserve"> </w:t>
      </w:r>
      <w:r>
        <w:t>обучения в</w:t>
      </w:r>
      <w:r>
        <w:rPr>
          <w:spacing w:val="-1"/>
        </w:rPr>
        <w:t xml:space="preserve"> </w:t>
      </w:r>
      <w:r>
        <w:t>8–9</w:t>
      </w:r>
      <w:r>
        <w:rPr>
          <w:spacing w:val="-5"/>
        </w:rPr>
        <w:t xml:space="preserve"> </w:t>
      </w:r>
      <w:r>
        <w:rPr>
          <w:spacing w:val="-2"/>
        </w:rPr>
        <w:t>классах:</w:t>
      </w:r>
    </w:p>
    <w:p w14:paraId="6D8C7069" w14:textId="77777777" w:rsidR="00F11DF8" w:rsidRDefault="00DA3958">
      <w:pPr>
        <w:pStyle w:val="a3"/>
        <w:spacing w:line="275" w:lineRule="exact"/>
        <w:ind w:left="1406" w:firstLine="0"/>
        <w:jc w:val="left"/>
      </w:pPr>
      <w:r>
        <w:t>знать</w:t>
      </w:r>
      <w:r>
        <w:rPr>
          <w:spacing w:val="-5"/>
        </w:rPr>
        <w:t xml:space="preserve"> </w:t>
      </w:r>
      <w:r>
        <w:t>признаки</w:t>
      </w:r>
      <w:r>
        <w:rPr>
          <w:spacing w:val="-4"/>
        </w:rPr>
        <w:t xml:space="preserve"> </w:t>
      </w:r>
      <w:r>
        <w:t>автоматизированных</w:t>
      </w:r>
      <w:r>
        <w:rPr>
          <w:spacing w:val="-8"/>
        </w:rPr>
        <w:t xml:space="preserve"> </w:t>
      </w:r>
      <w:r>
        <w:t>систем,</w:t>
      </w:r>
      <w:r>
        <w:rPr>
          <w:spacing w:val="-8"/>
        </w:rPr>
        <w:t xml:space="preserve"> </w:t>
      </w:r>
      <w:r>
        <w:t>их</w:t>
      </w:r>
      <w:r>
        <w:rPr>
          <w:spacing w:val="-8"/>
        </w:rPr>
        <w:t xml:space="preserve"> </w:t>
      </w:r>
      <w:r>
        <w:rPr>
          <w:spacing w:val="-2"/>
        </w:rPr>
        <w:t>виды;</w:t>
      </w:r>
    </w:p>
    <w:p w14:paraId="3FC1617C" w14:textId="77777777" w:rsidR="00F11DF8" w:rsidRDefault="00DA3958">
      <w:pPr>
        <w:pStyle w:val="a3"/>
        <w:spacing w:line="275" w:lineRule="exact"/>
        <w:ind w:left="1406" w:firstLine="0"/>
        <w:jc w:val="left"/>
      </w:pPr>
      <w:r>
        <w:t>знать</w:t>
      </w:r>
      <w:r>
        <w:rPr>
          <w:spacing w:val="-10"/>
        </w:rPr>
        <w:t xml:space="preserve"> </w:t>
      </w:r>
      <w:r>
        <w:t>принципы</w:t>
      </w:r>
      <w:r>
        <w:rPr>
          <w:spacing w:val="-12"/>
        </w:rPr>
        <w:t xml:space="preserve"> </w:t>
      </w:r>
      <w:r>
        <w:t>управления</w:t>
      </w:r>
      <w:r>
        <w:rPr>
          <w:spacing w:val="-9"/>
        </w:rPr>
        <w:t xml:space="preserve"> </w:t>
      </w:r>
      <w:r>
        <w:t>технологическими</w:t>
      </w:r>
      <w:r>
        <w:rPr>
          <w:spacing w:val="-12"/>
        </w:rPr>
        <w:t xml:space="preserve"> </w:t>
      </w:r>
      <w:r>
        <w:rPr>
          <w:spacing w:val="-2"/>
        </w:rPr>
        <w:t>процессами;</w:t>
      </w:r>
    </w:p>
    <w:p w14:paraId="78C596E7" w14:textId="77777777" w:rsidR="00F11DF8" w:rsidRDefault="00DA3958">
      <w:pPr>
        <w:pStyle w:val="a3"/>
        <w:spacing w:before="7" w:line="237" w:lineRule="auto"/>
        <w:ind w:left="1406" w:firstLine="0"/>
        <w:jc w:val="left"/>
      </w:pPr>
      <w:r>
        <w:t>характеризовать</w:t>
      </w:r>
      <w:r>
        <w:rPr>
          <w:spacing w:val="-9"/>
        </w:rPr>
        <w:t xml:space="preserve"> </w:t>
      </w:r>
      <w:r>
        <w:t>управляющие</w:t>
      </w:r>
      <w:r>
        <w:rPr>
          <w:spacing w:val="-7"/>
        </w:rPr>
        <w:t xml:space="preserve"> </w:t>
      </w:r>
      <w:r>
        <w:t>и</w:t>
      </w:r>
      <w:r>
        <w:rPr>
          <w:spacing w:val="-6"/>
        </w:rPr>
        <w:t xml:space="preserve"> </w:t>
      </w:r>
      <w:r>
        <w:t>управляемые</w:t>
      </w:r>
      <w:r>
        <w:rPr>
          <w:spacing w:val="-8"/>
        </w:rPr>
        <w:t xml:space="preserve"> </w:t>
      </w:r>
      <w:r>
        <w:t>системы,</w:t>
      </w:r>
      <w:r>
        <w:rPr>
          <w:spacing w:val="-10"/>
        </w:rPr>
        <w:t xml:space="preserve"> </w:t>
      </w:r>
      <w:r>
        <w:t>функции</w:t>
      </w:r>
      <w:r>
        <w:rPr>
          <w:spacing w:val="-5"/>
        </w:rPr>
        <w:t xml:space="preserve"> </w:t>
      </w:r>
      <w:r>
        <w:t>обратной</w:t>
      </w:r>
      <w:r>
        <w:rPr>
          <w:spacing w:val="-9"/>
        </w:rPr>
        <w:t xml:space="preserve"> </w:t>
      </w:r>
      <w:r>
        <w:t>связи; осуществлять управление учебными техническими системами;</w:t>
      </w:r>
    </w:p>
    <w:p w14:paraId="4F3B1959" w14:textId="77777777" w:rsidR="00F11DF8" w:rsidRDefault="00DA3958">
      <w:pPr>
        <w:pStyle w:val="a3"/>
        <w:spacing w:line="275" w:lineRule="exact"/>
        <w:ind w:left="1406" w:firstLine="0"/>
        <w:jc w:val="left"/>
      </w:pPr>
      <w:r>
        <w:t>конструировать</w:t>
      </w:r>
      <w:r>
        <w:rPr>
          <w:spacing w:val="-10"/>
        </w:rPr>
        <w:t xml:space="preserve"> </w:t>
      </w:r>
      <w:r>
        <w:t>автоматизированные</w:t>
      </w:r>
      <w:r>
        <w:rPr>
          <w:spacing w:val="-12"/>
        </w:rPr>
        <w:t xml:space="preserve"> </w:t>
      </w:r>
      <w:r>
        <w:rPr>
          <w:spacing w:val="-2"/>
        </w:rPr>
        <w:t>системы;</w:t>
      </w:r>
    </w:p>
    <w:p w14:paraId="294847DF" w14:textId="77777777" w:rsidR="00F11DF8" w:rsidRDefault="00DA3958">
      <w:pPr>
        <w:pStyle w:val="a3"/>
        <w:tabs>
          <w:tab w:val="left" w:pos="2246"/>
          <w:tab w:val="left" w:pos="3531"/>
          <w:tab w:val="left" w:pos="5312"/>
          <w:tab w:val="left" w:pos="6735"/>
          <w:tab w:val="left" w:pos="7163"/>
          <w:tab w:val="left" w:pos="7705"/>
          <w:tab w:val="left" w:pos="8910"/>
          <w:tab w:val="left" w:pos="9559"/>
        </w:tabs>
        <w:spacing w:before="2" w:line="242" w:lineRule="auto"/>
        <w:ind w:right="391"/>
        <w:jc w:val="left"/>
      </w:pPr>
      <w:r>
        <w:rPr>
          <w:spacing w:val="-2"/>
        </w:rPr>
        <w:t>знать</w:t>
      </w:r>
      <w:r>
        <w:tab/>
      </w:r>
      <w:r>
        <w:rPr>
          <w:spacing w:val="-2"/>
        </w:rPr>
        <w:t>основные</w:t>
      </w:r>
      <w:r>
        <w:tab/>
      </w:r>
      <w:r>
        <w:rPr>
          <w:spacing w:val="-2"/>
        </w:rPr>
        <w:t>электрические</w:t>
      </w:r>
      <w:r>
        <w:tab/>
      </w:r>
      <w:r>
        <w:rPr>
          <w:spacing w:val="-2"/>
        </w:rPr>
        <w:t>устройства</w:t>
      </w:r>
      <w:r>
        <w:tab/>
      </w:r>
      <w:r>
        <w:rPr>
          <w:spacing w:val="-10"/>
        </w:rPr>
        <w:t>и</w:t>
      </w:r>
      <w:r>
        <w:tab/>
      </w:r>
      <w:r>
        <w:rPr>
          <w:spacing w:val="-6"/>
        </w:rPr>
        <w:t>их</w:t>
      </w:r>
      <w:r>
        <w:tab/>
      </w:r>
      <w:r>
        <w:rPr>
          <w:spacing w:val="-2"/>
        </w:rPr>
        <w:t>функции</w:t>
      </w:r>
      <w:r>
        <w:tab/>
      </w:r>
      <w:r>
        <w:rPr>
          <w:spacing w:val="-4"/>
        </w:rPr>
        <w:t>для</w:t>
      </w:r>
      <w:r>
        <w:tab/>
      </w:r>
      <w:r>
        <w:rPr>
          <w:spacing w:val="-2"/>
        </w:rPr>
        <w:t xml:space="preserve">создания </w:t>
      </w:r>
      <w:r>
        <w:t>автоматизированных систем;</w:t>
      </w:r>
    </w:p>
    <w:p w14:paraId="54F9F600" w14:textId="77777777" w:rsidR="00F11DF8" w:rsidRDefault="00DA3958">
      <w:pPr>
        <w:pStyle w:val="a3"/>
        <w:spacing w:line="268" w:lineRule="exact"/>
        <w:ind w:left="1406" w:firstLine="0"/>
        <w:jc w:val="left"/>
      </w:pPr>
      <w:r>
        <w:t>объяснять</w:t>
      </w:r>
      <w:r>
        <w:rPr>
          <w:spacing w:val="-10"/>
        </w:rPr>
        <w:t xml:space="preserve"> </w:t>
      </w:r>
      <w:r>
        <w:t>принцип</w:t>
      </w:r>
      <w:r>
        <w:rPr>
          <w:spacing w:val="-8"/>
        </w:rPr>
        <w:t xml:space="preserve"> </w:t>
      </w:r>
      <w:r>
        <w:t>сборки</w:t>
      </w:r>
      <w:r>
        <w:rPr>
          <w:spacing w:val="-5"/>
        </w:rPr>
        <w:t xml:space="preserve"> </w:t>
      </w:r>
      <w:r>
        <w:t>электрических</w:t>
      </w:r>
      <w:r>
        <w:rPr>
          <w:spacing w:val="-11"/>
        </w:rPr>
        <w:t xml:space="preserve"> </w:t>
      </w:r>
      <w:r>
        <w:rPr>
          <w:spacing w:val="-2"/>
        </w:rPr>
        <w:t>схем;</w:t>
      </w:r>
    </w:p>
    <w:p w14:paraId="145F3C7D" w14:textId="77777777" w:rsidR="00F11DF8" w:rsidRDefault="00DA3958">
      <w:pPr>
        <w:pStyle w:val="a3"/>
        <w:spacing w:before="10" w:line="235" w:lineRule="auto"/>
        <w:jc w:val="left"/>
      </w:pPr>
      <w:r>
        <w:t>выполнять</w:t>
      </w:r>
      <w:r>
        <w:rPr>
          <w:spacing w:val="40"/>
        </w:rPr>
        <w:t xml:space="preserve"> </w:t>
      </w:r>
      <w:r>
        <w:t>сборку</w:t>
      </w:r>
      <w:r>
        <w:rPr>
          <w:spacing w:val="32"/>
        </w:rPr>
        <w:t xml:space="preserve"> </w:t>
      </w:r>
      <w:r>
        <w:t>электрических</w:t>
      </w:r>
      <w:r>
        <w:rPr>
          <w:spacing w:val="40"/>
        </w:rPr>
        <w:t xml:space="preserve"> </w:t>
      </w:r>
      <w:r>
        <w:t>схем</w:t>
      </w:r>
      <w:r>
        <w:rPr>
          <w:spacing w:val="40"/>
        </w:rPr>
        <w:t xml:space="preserve"> </w:t>
      </w:r>
      <w:r>
        <w:t>с</w:t>
      </w:r>
      <w:r>
        <w:rPr>
          <w:spacing w:val="40"/>
        </w:rPr>
        <w:t xml:space="preserve"> </w:t>
      </w:r>
      <w:r>
        <w:t>использованием</w:t>
      </w:r>
      <w:r>
        <w:rPr>
          <w:spacing w:val="40"/>
        </w:rPr>
        <w:t xml:space="preserve"> </w:t>
      </w:r>
      <w:r>
        <w:t>электрических</w:t>
      </w:r>
      <w:r>
        <w:rPr>
          <w:spacing w:val="40"/>
        </w:rPr>
        <w:t xml:space="preserve"> </w:t>
      </w:r>
      <w:r>
        <w:t>устройств</w:t>
      </w:r>
      <w:r>
        <w:rPr>
          <w:spacing w:val="40"/>
        </w:rPr>
        <w:t xml:space="preserve"> </w:t>
      </w:r>
      <w:r>
        <w:t xml:space="preserve">и </w:t>
      </w:r>
      <w:r>
        <w:rPr>
          <w:spacing w:val="-2"/>
        </w:rPr>
        <w:t>систем;</w:t>
      </w:r>
    </w:p>
    <w:p w14:paraId="24A03CC3" w14:textId="77777777" w:rsidR="00F11DF8" w:rsidRDefault="00DA3958">
      <w:pPr>
        <w:pStyle w:val="a3"/>
        <w:spacing w:before="6" w:line="237" w:lineRule="auto"/>
        <w:jc w:val="left"/>
      </w:pPr>
      <w:r>
        <w:t>определять</w:t>
      </w:r>
      <w:r>
        <w:rPr>
          <w:spacing w:val="-2"/>
        </w:rPr>
        <w:t xml:space="preserve"> </w:t>
      </w:r>
      <w:r>
        <w:t>результат</w:t>
      </w:r>
      <w:r>
        <w:rPr>
          <w:spacing w:val="-4"/>
        </w:rPr>
        <w:t xml:space="preserve"> </w:t>
      </w:r>
      <w:r>
        <w:t>работы</w:t>
      </w:r>
      <w:r>
        <w:rPr>
          <w:spacing w:val="-5"/>
        </w:rPr>
        <w:t xml:space="preserve"> </w:t>
      </w:r>
      <w:r>
        <w:t>электрической</w:t>
      </w:r>
      <w:r>
        <w:rPr>
          <w:spacing w:val="-2"/>
        </w:rPr>
        <w:t xml:space="preserve"> </w:t>
      </w:r>
      <w:r>
        <w:t>схемы</w:t>
      </w:r>
      <w:r>
        <w:rPr>
          <w:spacing w:val="-5"/>
        </w:rPr>
        <w:t xml:space="preserve"> </w:t>
      </w:r>
      <w:r>
        <w:t>при</w:t>
      </w:r>
      <w:r>
        <w:rPr>
          <w:spacing w:val="-2"/>
        </w:rPr>
        <w:t xml:space="preserve"> </w:t>
      </w:r>
      <w:r>
        <w:t>использовании</w:t>
      </w:r>
      <w:r>
        <w:rPr>
          <w:spacing w:val="-2"/>
        </w:rPr>
        <w:t xml:space="preserve"> </w:t>
      </w:r>
      <w:r>
        <w:t xml:space="preserve">различных </w:t>
      </w:r>
      <w:r>
        <w:rPr>
          <w:spacing w:val="-2"/>
        </w:rPr>
        <w:t>элементов;</w:t>
      </w:r>
    </w:p>
    <w:p w14:paraId="3247C4E8" w14:textId="77777777" w:rsidR="00F11DF8" w:rsidRDefault="00DA3958">
      <w:pPr>
        <w:pStyle w:val="a3"/>
        <w:spacing w:before="8" w:line="235" w:lineRule="auto"/>
        <w:jc w:val="left"/>
      </w:pPr>
      <w:r>
        <w:t>осуществлять программирование</w:t>
      </w:r>
      <w:r>
        <w:rPr>
          <w:spacing w:val="-2"/>
        </w:rPr>
        <w:t xml:space="preserve"> </w:t>
      </w:r>
      <w:r>
        <w:t>автоматизированных</w:t>
      </w:r>
      <w:r>
        <w:rPr>
          <w:spacing w:val="-1"/>
        </w:rPr>
        <w:t xml:space="preserve"> </w:t>
      </w:r>
      <w:r>
        <w:t>систем на</w:t>
      </w:r>
      <w:r>
        <w:rPr>
          <w:spacing w:val="-8"/>
        </w:rPr>
        <w:t xml:space="preserve"> </w:t>
      </w:r>
      <w:r>
        <w:t>основе</w:t>
      </w:r>
      <w:r>
        <w:rPr>
          <w:spacing w:val="-3"/>
        </w:rPr>
        <w:t xml:space="preserve"> </w:t>
      </w:r>
      <w:r>
        <w:t>использования программированных логических реле;</w:t>
      </w:r>
    </w:p>
    <w:p w14:paraId="0659B760" w14:textId="77777777" w:rsidR="00F11DF8" w:rsidRDefault="00DA3958">
      <w:pPr>
        <w:pStyle w:val="a3"/>
        <w:tabs>
          <w:tab w:val="left" w:pos="8802"/>
        </w:tabs>
        <w:spacing w:before="7" w:line="237" w:lineRule="auto"/>
        <w:ind w:right="409"/>
        <w:jc w:val="left"/>
      </w:pPr>
      <w:r>
        <w:t>разрабатывать</w:t>
      </w:r>
      <w:r>
        <w:rPr>
          <w:spacing w:val="40"/>
        </w:rPr>
        <w:t xml:space="preserve"> </w:t>
      </w:r>
      <w:r>
        <w:t>проекты</w:t>
      </w:r>
      <w:r>
        <w:rPr>
          <w:spacing w:val="40"/>
        </w:rPr>
        <w:t xml:space="preserve"> </w:t>
      </w:r>
      <w:r>
        <w:t>автоматизированных систем, направленных</w:t>
      </w:r>
      <w:r>
        <w:tab/>
        <w:t>на</w:t>
      </w:r>
      <w:r>
        <w:rPr>
          <w:spacing w:val="-5"/>
        </w:rPr>
        <w:t xml:space="preserve"> </w:t>
      </w:r>
      <w:r>
        <w:t>эффективное управление технологическими процессами на производстве</w:t>
      </w:r>
      <w:r>
        <w:rPr>
          <w:spacing w:val="40"/>
        </w:rPr>
        <w:t xml:space="preserve"> </w:t>
      </w:r>
      <w:r>
        <w:t>и в быту;</w:t>
      </w:r>
    </w:p>
    <w:p w14:paraId="3ADC8F1B" w14:textId="77777777" w:rsidR="00F11DF8" w:rsidRDefault="00DA3958">
      <w:pPr>
        <w:pStyle w:val="a3"/>
        <w:spacing w:before="7" w:line="235" w:lineRule="auto"/>
        <w:jc w:val="left"/>
      </w:pPr>
      <w:r>
        <w:t>характеризовать мир профессий, связанных с автоматизированными системами, их востребованность на региональном рынке труда.</w:t>
      </w:r>
    </w:p>
    <w:p w14:paraId="3A6ABF3F" w14:textId="77777777" w:rsidR="00F11DF8" w:rsidRDefault="00DA3958">
      <w:pPr>
        <w:pStyle w:val="a3"/>
        <w:spacing w:before="7" w:line="237" w:lineRule="auto"/>
        <w:ind w:left="1406" w:right="1811" w:firstLine="0"/>
        <w:jc w:val="left"/>
      </w:pPr>
      <w:r>
        <w:t>Предметные</w:t>
      </w:r>
      <w:r>
        <w:rPr>
          <w:spacing w:val="-13"/>
        </w:rPr>
        <w:t xml:space="preserve"> </w:t>
      </w:r>
      <w:r>
        <w:t>результаты</w:t>
      </w:r>
      <w:r>
        <w:rPr>
          <w:spacing w:val="-7"/>
        </w:rPr>
        <w:t xml:space="preserve"> </w:t>
      </w:r>
      <w:r>
        <w:t>освоения</w:t>
      </w:r>
      <w:r>
        <w:rPr>
          <w:spacing w:val="-14"/>
        </w:rPr>
        <w:t xml:space="preserve"> </w:t>
      </w:r>
      <w:r>
        <w:t>содержания</w:t>
      </w:r>
      <w:r>
        <w:rPr>
          <w:spacing w:val="-14"/>
        </w:rPr>
        <w:t xml:space="preserve"> </w:t>
      </w:r>
      <w:r>
        <w:t>модуля</w:t>
      </w:r>
      <w:r>
        <w:rPr>
          <w:spacing w:val="-10"/>
        </w:rPr>
        <w:t xml:space="preserve"> </w:t>
      </w:r>
      <w:r>
        <w:t>«Животноводство». К концу обучения в 7–8 классах:</w:t>
      </w:r>
    </w:p>
    <w:p w14:paraId="2C37B5D2" w14:textId="77777777" w:rsidR="00F11DF8" w:rsidRDefault="00DA3958">
      <w:pPr>
        <w:pStyle w:val="a3"/>
        <w:spacing w:line="275" w:lineRule="exact"/>
        <w:ind w:left="1406" w:firstLine="0"/>
        <w:jc w:val="left"/>
      </w:pPr>
      <w:r>
        <w:t>характеризовать</w:t>
      </w:r>
      <w:r>
        <w:rPr>
          <w:spacing w:val="-13"/>
        </w:rPr>
        <w:t xml:space="preserve"> </w:t>
      </w:r>
      <w:r>
        <w:t>основные</w:t>
      </w:r>
      <w:r>
        <w:rPr>
          <w:spacing w:val="-12"/>
        </w:rPr>
        <w:t xml:space="preserve"> </w:t>
      </w:r>
      <w:r>
        <w:t>направления</w:t>
      </w:r>
      <w:r>
        <w:rPr>
          <w:spacing w:val="-9"/>
        </w:rPr>
        <w:t xml:space="preserve"> </w:t>
      </w:r>
      <w:r>
        <w:rPr>
          <w:spacing w:val="-2"/>
        </w:rPr>
        <w:t>животноводства;</w:t>
      </w:r>
    </w:p>
    <w:p w14:paraId="7046FC46" w14:textId="77777777" w:rsidR="00F11DF8" w:rsidRDefault="00DA3958">
      <w:pPr>
        <w:pStyle w:val="a3"/>
        <w:spacing w:before="3" w:line="242" w:lineRule="auto"/>
        <w:jc w:val="left"/>
      </w:pPr>
      <w:r>
        <w:t xml:space="preserve">характеризовать особенности основных видов сельскохозяйственных животных своего </w:t>
      </w:r>
      <w:r>
        <w:rPr>
          <w:spacing w:val="-2"/>
        </w:rPr>
        <w:t>региона;</w:t>
      </w:r>
    </w:p>
    <w:p w14:paraId="6E48F21A" w14:textId="77777777" w:rsidR="00F11DF8" w:rsidRDefault="00DA3958">
      <w:pPr>
        <w:pStyle w:val="a3"/>
        <w:spacing w:line="242" w:lineRule="auto"/>
        <w:jc w:val="left"/>
      </w:pPr>
      <w:r>
        <w:t>описывать</w:t>
      </w:r>
      <w:r>
        <w:rPr>
          <w:spacing w:val="-4"/>
        </w:rPr>
        <w:t xml:space="preserve"> </w:t>
      </w:r>
      <w:r>
        <w:t>полный</w:t>
      </w:r>
      <w:r>
        <w:rPr>
          <w:spacing w:val="-5"/>
        </w:rPr>
        <w:t xml:space="preserve"> </w:t>
      </w:r>
      <w:r>
        <w:t>технологический</w:t>
      </w:r>
      <w:r>
        <w:rPr>
          <w:spacing w:val="-5"/>
        </w:rPr>
        <w:t xml:space="preserve"> </w:t>
      </w:r>
      <w:r>
        <w:t>цикл</w:t>
      </w:r>
      <w:r>
        <w:rPr>
          <w:spacing w:val="-8"/>
        </w:rPr>
        <w:t xml:space="preserve"> </w:t>
      </w:r>
      <w:r>
        <w:t>получения продукции</w:t>
      </w:r>
      <w:r>
        <w:rPr>
          <w:spacing w:val="-5"/>
        </w:rPr>
        <w:t xml:space="preserve"> </w:t>
      </w:r>
      <w:r>
        <w:t>животноводства</w:t>
      </w:r>
      <w:r>
        <w:rPr>
          <w:spacing w:val="-6"/>
        </w:rPr>
        <w:t xml:space="preserve"> </w:t>
      </w:r>
      <w:r>
        <w:t xml:space="preserve">своего </w:t>
      </w:r>
      <w:r>
        <w:rPr>
          <w:spacing w:val="-2"/>
        </w:rPr>
        <w:t>региона;</w:t>
      </w:r>
    </w:p>
    <w:p w14:paraId="7F7CC634" w14:textId="77777777" w:rsidR="00F11DF8" w:rsidRDefault="00DA3958">
      <w:pPr>
        <w:pStyle w:val="a3"/>
        <w:spacing w:line="242" w:lineRule="auto"/>
        <w:ind w:left="1406" w:right="390" w:firstLine="0"/>
        <w:jc w:val="left"/>
      </w:pPr>
      <w:r>
        <w:t>знать</w:t>
      </w:r>
      <w:r>
        <w:rPr>
          <w:spacing w:val="-4"/>
        </w:rPr>
        <w:t xml:space="preserve"> </w:t>
      </w:r>
      <w:r>
        <w:t>виды</w:t>
      </w:r>
      <w:r>
        <w:rPr>
          <w:spacing w:val="-5"/>
        </w:rPr>
        <w:t xml:space="preserve"> </w:t>
      </w:r>
      <w:r>
        <w:t>сельскохозяйственных</w:t>
      </w:r>
      <w:r>
        <w:rPr>
          <w:spacing w:val="-5"/>
        </w:rPr>
        <w:t xml:space="preserve"> </w:t>
      </w:r>
      <w:r>
        <w:t>животных,</w:t>
      </w:r>
      <w:r>
        <w:rPr>
          <w:spacing w:val="-5"/>
        </w:rPr>
        <w:t xml:space="preserve"> </w:t>
      </w:r>
      <w:r>
        <w:t>характерных</w:t>
      </w:r>
      <w:r>
        <w:rPr>
          <w:spacing w:val="-5"/>
        </w:rPr>
        <w:t xml:space="preserve"> </w:t>
      </w:r>
      <w:r>
        <w:t>для</w:t>
      </w:r>
      <w:r>
        <w:rPr>
          <w:spacing w:val="-5"/>
        </w:rPr>
        <w:t xml:space="preserve"> </w:t>
      </w:r>
      <w:r>
        <w:t>данного</w:t>
      </w:r>
      <w:r>
        <w:rPr>
          <w:spacing w:val="-5"/>
        </w:rPr>
        <w:t xml:space="preserve"> </w:t>
      </w:r>
      <w:r>
        <w:t>региона; оценивать условия содержания животных в различных условиях;</w:t>
      </w:r>
    </w:p>
    <w:p w14:paraId="70CCB558" w14:textId="77777777" w:rsidR="00F11DF8" w:rsidRDefault="00DA3958">
      <w:pPr>
        <w:pStyle w:val="a3"/>
        <w:ind w:left="1406" w:firstLine="0"/>
        <w:jc w:val="left"/>
      </w:pPr>
      <w:r>
        <w:t>владеть</w:t>
      </w:r>
      <w:r>
        <w:rPr>
          <w:spacing w:val="-4"/>
        </w:rPr>
        <w:t xml:space="preserve"> </w:t>
      </w:r>
      <w:r>
        <w:t>навыками</w:t>
      </w:r>
      <w:r>
        <w:rPr>
          <w:spacing w:val="-4"/>
        </w:rPr>
        <w:t xml:space="preserve"> </w:t>
      </w:r>
      <w:r>
        <w:t>оказания</w:t>
      </w:r>
      <w:r>
        <w:rPr>
          <w:spacing w:val="-4"/>
        </w:rPr>
        <w:t xml:space="preserve"> </w:t>
      </w:r>
      <w:r>
        <w:t>первой</w:t>
      </w:r>
      <w:r>
        <w:rPr>
          <w:spacing w:val="-4"/>
        </w:rPr>
        <w:t xml:space="preserve"> </w:t>
      </w:r>
      <w:r>
        <w:t>помощи</w:t>
      </w:r>
      <w:r>
        <w:rPr>
          <w:spacing w:val="-4"/>
        </w:rPr>
        <w:t xml:space="preserve"> </w:t>
      </w:r>
      <w:r>
        <w:t>заболевшим</w:t>
      </w:r>
      <w:r>
        <w:rPr>
          <w:spacing w:val="-5"/>
        </w:rPr>
        <w:t xml:space="preserve"> </w:t>
      </w:r>
      <w:r>
        <w:t>или</w:t>
      </w:r>
      <w:r>
        <w:rPr>
          <w:spacing w:val="-4"/>
        </w:rPr>
        <w:t xml:space="preserve"> </w:t>
      </w:r>
      <w:r>
        <w:t>раненным</w:t>
      </w:r>
      <w:r>
        <w:rPr>
          <w:spacing w:val="-5"/>
        </w:rPr>
        <w:t xml:space="preserve"> </w:t>
      </w:r>
      <w:r>
        <w:t>животным; характеризовать способы переработки и хранения продукции животноводства;</w:t>
      </w:r>
    </w:p>
    <w:p w14:paraId="7855E5EE" w14:textId="77777777" w:rsidR="00F11DF8" w:rsidRDefault="00DA3958">
      <w:pPr>
        <w:pStyle w:val="a3"/>
        <w:spacing w:line="275" w:lineRule="exact"/>
        <w:ind w:left="1406" w:firstLine="0"/>
        <w:jc w:val="left"/>
      </w:pPr>
      <w:r>
        <w:t>характеризовать</w:t>
      </w:r>
      <w:r>
        <w:rPr>
          <w:spacing w:val="-10"/>
        </w:rPr>
        <w:t xml:space="preserve"> </w:t>
      </w:r>
      <w:r>
        <w:t>пути</w:t>
      </w:r>
      <w:r>
        <w:rPr>
          <w:spacing w:val="-5"/>
        </w:rPr>
        <w:t xml:space="preserve"> </w:t>
      </w:r>
      <w:r>
        <w:t>цифровизации</w:t>
      </w:r>
      <w:r>
        <w:rPr>
          <w:spacing w:val="-9"/>
        </w:rPr>
        <w:t xml:space="preserve"> </w:t>
      </w:r>
      <w:r>
        <w:t>животноводческого</w:t>
      </w:r>
      <w:r>
        <w:rPr>
          <w:spacing w:val="-7"/>
        </w:rPr>
        <w:t xml:space="preserve"> </w:t>
      </w:r>
      <w:r>
        <w:rPr>
          <w:spacing w:val="-2"/>
        </w:rPr>
        <w:t>производства;</w:t>
      </w:r>
    </w:p>
    <w:p w14:paraId="1262CA22" w14:textId="77777777" w:rsidR="00F11DF8" w:rsidRDefault="00DA3958">
      <w:pPr>
        <w:pStyle w:val="a3"/>
        <w:spacing w:line="274" w:lineRule="exact"/>
        <w:ind w:left="1406" w:firstLine="0"/>
        <w:jc w:val="left"/>
      </w:pPr>
      <w:r>
        <w:t>объяснять</w:t>
      </w:r>
      <w:r>
        <w:rPr>
          <w:spacing w:val="-6"/>
        </w:rPr>
        <w:t xml:space="preserve"> </w:t>
      </w:r>
      <w:r>
        <w:t>особенности</w:t>
      </w:r>
      <w:r>
        <w:rPr>
          <w:spacing w:val="-7"/>
        </w:rPr>
        <w:t xml:space="preserve"> </w:t>
      </w:r>
      <w:r>
        <w:t>сельскохозяйственного</w:t>
      </w:r>
      <w:r>
        <w:rPr>
          <w:spacing w:val="-8"/>
        </w:rPr>
        <w:t xml:space="preserve"> </w:t>
      </w:r>
      <w:r>
        <w:t>производства</w:t>
      </w:r>
      <w:r>
        <w:rPr>
          <w:spacing w:val="-6"/>
        </w:rPr>
        <w:t xml:space="preserve"> </w:t>
      </w:r>
      <w:r>
        <w:t>своего</w:t>
      </w:r>
      <w:r>
        <w:rPr>
          <w:spacing w:val="-4"/>
        </w:rPr>
        <w:t xml:space="preserve"> </w:t>
      </w:r>
      <w:r>
        <w:rPr>
          <w:spacing w:val="-2"/>
        </w:rPr>
        <w:t>региона;</w:t>
      </w:r>
    </w:p>
    <w:p w14:paraId="72F138C4" w14:textId="77777777" w:rsidR="00F11DF8" w:rsidRDefault="00DA3958">
      <w:pPr>
        <w:pStyle w:val="a3"/>
        <w:spacing w:before="3" w:line="232" w:lineRule="auto"/>
        <w:ind w:right="390"/>
        <w:jc w:val="left"/>
      </w:pPr>
      <w:r>
        <w:t>характеризовать</w:t>
      </w:r>
      <w:r>
        <w:rPr>
          <w:spacing w:val="31"/>
        </w:rPr>
        <w:t xml:space="preserve"> </w:t>
      </w:r>
      <w:r>
        <w:t>мир профессий,</w:t>
      </w:r>
      <w:r>
        <w:rPr>
          <w:spacing w:val="34"/>
        </w:rPr>
        <w:t xml:space="preserve"> </w:t>
      </w:r>
      <w:r>
        <w:t>связанных с животноводством,</w:t>
      </w:r>
      <w:r>
        <w:rPr>
          <w:spacing w:val="29"/>
        </w:rPr>
        <w:t xml:space="preserve"> </w:t>
      </w:r>
      <w:r>
        <w:t>их востребованность на региональном рынке труда.</w:t>
      </w:r>
    </w:p>
    <w:p w14:paraId="2B1B9CCF" w14:textId="77777777" w:rsidR="00F11DF8" w:rsidRDefault="00DA3958">
      <w:pPr>
        <w:pStyle w:val="a3"/>
        <w:spacing w:before="6" w:line="242" w:lineRule="auto"/>
        <w:ind w:left="1406" w:right="1811" w:firstLine="0"/>
        <w:jc w:val="left"/>
      </w:pPr>
      <w:r>
        <w:t>Предметные</w:t>
      </w:r>
      <w:r>
        <w:rPr>
          <w:spacing w:val="-12"/>
        </w:rPr>
        <w:t xml:space="preserve"> </w:t>
      </w:r>
      <w:r>
        <w:t>результаты</w:t>
      </w:r>
      <w:r>
        <w:rPr>
          <w:spacing w:val="-8"/>
        </w:rPr>
        <w:t xml:space="preserve"> </w:t>
      </w:r>
      <w:r>
        <w:t>освоения</w:t>
      </w:r>
      <w:r>
        <w:rPr>
          <w:spacing w:val="-13"/>
        </w:rPr>
        <w:t xml:space="preserve"> </w:t>
      </w:r>
      <w:r>
        <w:t>содержания</w:t>
      </w:r>
      <w:r>
        <w:rPr>
          <w:spacing w:val="-15"/>
        </w:rPr>
        <w:t xml:space="preserve"> </w:t>
      </w:r>
      <w:r>
        <w:t>модуля</w:t>
      </w:r>
      <w:r>
        <w:rPr>
          <w:spacing w:val="-11"/>
        </w:rPr>
        <w:t xml:space="preserve"> </w:t>
      </w:r>
      <w:r>
        <w:t>«Растениеводство». К концу обучения в 7–8 классах:</w:t>
      </w:r>
    </w:p>
    <w:p w14:paraId="5D5B705D" w14:textId="77777777" w:rsidR="00F11DF8" w:rsidRDefault="00F11DF8">
      <w:pPr>
        <w:spacing w:line="242" w:lineRule="auto"/>
        <w:sectPr w:rsidR="00F11DF8">
          <w:pgSz w:w="11920" w:h="16850"/>
          <w:pgMar w:top="1040" w:right="320" w:bottom="280" w:left="720" w:header="720" w:footer="720" w:gutter="0"/>
          <w:cols w:space="720"/>
        </w:sectPr>
      </w:pPr>
    </w:p>
    <w:p w14:paraId="17F27E59" w14:textId="77777777" w:rsidR="00F11DF8" w:rsidRDefault="00DA3958">
      <w:pPr>
        <w:pStyle w:val="a3"/>
        <w:spacing w:before="76"/>
        <w:ind w:left="1406" w:firstLine="0"/>
        <w:jc w:val="left"/>
      </w:pPr>
      <w:r>
        <w:t>характеризовать</w:t>
      </w:r>
      <w:r>
        <w:rPr>
          <w:spacing w:val="-10"/>
        </w:rPr>
        <w:t xml:space="preserve"> </w:t>
      </w:r>
      <w:r>
        <w:t>основные</w:t>
      </w:r>
      <w:r>
        <w:rPr>
          <w:spacing w:val="-11"/>
        </w:rPr>
        <w:t xml:space="preserve"> </w:t>
      </w:r>
      <w:r>
        <w:t>направления</w:t>
      </w:r>
      <w:r>
        <w:rPr>
          <w:spacing w:val="-7"/>
        </w:rPr>
        <w:t xml:space="preserve"> </w:t>
      </w:r>
      <w:r>
        <w:rPr>
          <w:spacing w:val="-2"/>
        </w:rPr>
        <w:t>растениеводства;</w:t>
      </w:r>
    </w:p>
    <w:p w14:paraId="4CE5D8A6" w14:textId="77777777" w:rsidR="00F11DF8" w:rsidRDefault="00DA3958">
      <w:pPr>
        <w:pStyle w:val="a3"/>
        <w:spacing w:before="10" w:line="235" w:lineRule="auto"/>
        <w:jc w:val="left"/>
      </w:pPr>
      <w:r>
        <w:t>описывать</w:t>
      </w:r>
      <w:r>
        <w:rPr>
          <w:spacing w:val="40"/>
        </w:rPr>
        <w:t xml:space="preserve"> </w:t>
      </w:r>
      <w:r>
        <w:t>полный</w:t>
      </w:r>
      <w:r>
        <w:rPr>
          <w:spacing w:val="40"/>
        </w:rPr>
        <w:t xml:space="preserve"> </w:t>
      </w:r>
      <w:r>
        <w:t>технологический</w:t>
      </w:r>
      <w:r>
        <w:rPr>
          <w:spacing w:val="40"/>
        </w:rPr>
        <w:t xml:space="preserve"> </w:t>
      </w:r>
      <w:r>
        <w:t>цикл</w:t>
      </w:r>
      <w:r>
        <w:rPr>
          <w:spacing w:val="40"/>
        </w:rPr>
        <w:t xml:space="preserve"> </w:t>
      </w:r>
      <w:r>
        <w:t>получения</w:t>
      </w:r>
      <w:r>
        <w:rPr>
          <w:spacing w:val="40"/>
        </w:rPr>
        <w:t xml:space="preserve"> </w:t>
      </w:r>
      <w:r>
        <w:t>наиболее</w:t>
      </w:r>
      <w:r>
        <w:rPr>
          <w:spacing w:val="40"/>
        </w:rPr>
        <w:t xml:space="preserve"> </w:t>
      </w:r>
      <w:r>
        <w:t>распространенной растениеводческой продукции своего региона;</w:t>
      </w:r>
    </w:p>
    <w:p w14:paraId="28B53A9D" w14:textId="77777777" w:rsidR="00F11DF8" w:rsidRDefault="00DA3958">
      <w:pPr>
        <w:pStyle w:val="a3"/>
        <w:spacing w:line="275" w:lineRule="exact"/>
        <w:ind w:left="1406" w:firstLine="0"/>
        <w:jc w:val="left"/>
      </w:pPr>
      <w:r>
        <w:t>характеризовать</w:t>
      </w:r>
      <w:r>
        <w:rPr>
          <w:spacing w:val="-7"/>
        </w:rPr>
        <w:t xml:space="preserve"> </w:t>
      </w:r>
      <w:r>
        <w:t>виды</w:t>
      </w:r>
      <w:r>
        <w:rPr>
          <w:spacing w:val="-3"/>
        </w:rPr>
        <w:t xml:space="preserve"> </w:t>
      </w:r>
      <w:r>
        <w:t>и</w:t>
      </w:r>
      <w:r>
        <w:rPr>
          <w:spacing w:val="-9"/>
        </w:rPr>
        <w:t xml:space="preserve"> </w:t>
      </w:r>
      <w:r>
        <w:t>свойства</w:t>
      </w:r>
      <w:r>
        <w:rPr>
          <w:spacing w:val="-4"/>
        </w:rPr>
        <w:t xml:space="preserve"> </w:t>
      </w:r>
      <w:r>
        <w:t>почв</w:t>
      </w:r>
      <w:r>
        <w:rPr>
          <w:spacing w:val="-8"/>
        </w:rPr>
        <w:t xml:space="preserve"> </w:t>
      </w:r>
      <w:r>
        <w:t>данного</w:t>
      </w:r>
      <w:r>
        <w:rPr>
          <w:spacing w:val="-7"/>
        </w:rPr>
        <w:t xml:space="preserve"> </w:t>
      </w:r>
      <w:r>
        <w:rPr>
          <w:spacing w:val="-2"/>
        </w:rPr>
        <w:t>региона;</w:t>
      </w:r>
    </w:p>
    <w:p w14:paraId="4B965880" w14:textId="77777777" w:rsidR="00F11DF8" w:rsidRDefault="00DA3958">
      <w:pPr>
        <w:pStyle w:val="a3"/>
        <w:spacing w:before="3"/>
        <w:ind w:left="1406" w:right="2206" w:firstLine="0"/>
        <w:jc w:val="left"/>
      </w:pPr>
      <w:r>
        <w:t>знать ручные и механизированные инструменты обработки почвы; классифицировать</w:t>
      </w:r>
      <w:r>
        <w:rPr>
          <w:spacing w:val="-6"/>
        </w:rPr>
        <w:t xml:space="preserve"> </w:t>
      </w:r>
      <w:r>
        <w:t>культурные</w:t>
      </w:r>
      <w:r>
        <w:rPr>
          <w:spacing w:val="-5"/>
        </w:rPr>
        <w:t xml:space="preserve"> </w:t>
      </w:r>
      <w:r>
        <w:t>растения</w:t>
      </w:r>
      <w:r>
        <w:rPr>
          <w:spacing w:val="-6"/>
        </w:rPr>
        <w:t xml:space="preserve"> </w:t>
      </w:r>
      <w:r>
        <w:t>по</w:t>
      </w:r>
      <w:r>
        <w:rPr>
          <w:spacing w:val="-6"/>
        </w:rPr>
        <w:t xml:space="preserve"> </w:t>
      </w:r>
      <w:r>
        <w:t>различным</w:t>
      </w:r>
      <w:r>
        <w:rPr>
          <w:spacing w:val="-8"/>
        </w:rPr>
        <w:t xml:space="preserve"> </w:t>
      </w:r>
      <w:r>
        <w:t>основаниям; знать полезные дикорастущие растения и их свойства;</w:t>
      </w:r>
    </w:p>
    <w:p w14:paraId="61CDFA91" w14:textId="77777777" w:rsidR="00F11DF8" w:rsidRDefault="00DA3958">
      <w:pPr>
        <w:pStyle w:val="a3"/>
        <w:spacing w:before="9" w:line="235" w:lineRule="auto"/>
        <w:ind w:left="1406" w:right="3660" w:firstLine="0"/>
        <w:jc w:val="left"/>
      </w:pPr>
      <w:r>
        <w:t>знать</w:t>
      </w:r>
      <w:r>
        <w:rPr>
          <w:spacing w:val="-5"/>
        </w:rPr>
        <w:t xml:space="preserve"> </w:t>
      </w:r>
      <w:r>
        <w:t>опасные</w:t>
      </w:r>
      <w:r>
        <w:rPr>
          <w:spacing w:val="-7"/>
        </w:rPr>
        <w:t xml:space="preserve"> </w:t>
      </w:r>
      <w:r>
        <w:t>для</w:t>
      </w:r>
      <w:r>
        <w:rPr>
          <w:spacing w:val="-5"/>
        </w:rPr>
        <w:t xml:space="preserve"> </w:t>
      </w:r>
      <w:r>
        <w:t>человека</w:t>
      </w:r>
      <w:r>
        <w:rPr>
          <w:spacing w:val="-6"/>
        </w:rPr>
        <w:t xml:space="preserve"> </w:t>
      </w:r>
      <w:r>
        <w:t>дикорастущие</w:t>
      </w:r>
      <w:r>
        <w:rPr>
          <w:spacing w:val="-6"/>
        </w:rPr>
        <w:t xml:space="preserve"> </w:t>
      </w:r>
      <w:r>
        <w:t>растения; знать полезные для человека грибы;</w:t>
      </w:r>
    </w:p>
    <w:p w14:paraId="3612853D" w14:textId="77777777" w:rsidR="00F11DF8" w:rsidRDefault="00DA3958">
      <w:pPr>
        <w:pStyle w:val="a3"/>
        <w:spacing w:line="275" w:lineRule="exact"/>
        <w:ind w:left="1406" w:firstLine="0"/>
        <w:jc w:val="left"/>
      </w:pPr>
      <w:r>
        <w:t>знать</w:t>
      </w:r>
      <w:r>
        <w:rPr>
          <w:spacing w:val="-8"/>
        </w:rPr>
        <w:t xml:space="preserve"> </w:t>
      </w:r>
      <w:r>
        <w:t>опасные</w:t>
      </w:r>
      <w:r>
        <w:rPr>
          <w:spacing w:val="-5"/>
        </w:rPr>
        <w:t xml:space="preserve"> </w:t>
      </w:r>
      <w:r>
        <w:t>для</w:t>
      </w:r>
      <w:r>
        <w:rPr>
          <w:spacing w:val="-3"/>
        </w:rPr>
        <w:t xml:space="preserve"> </w:t>
      </w:r>
      <w:r>
        <w:t>человека</w:t>
      </w:r>
      <w:r>
        <w:rPr>
          <w:spacing w:val="-10"/>
        </w:rPr>
        <w:t xml:space="preserve"> </w:t>
      </w:r>
      <w:r>
        <w:rPr>
          <w:spacing w:val="-2"/>
        </w:rPr>
        <w:t>грибы;</w:t>
      </w:r>
    </w:p>
    <w:p w14:paraId="7F8E3299" w14:textId="77777777" w:rsidR="00F11DF8" w:rsidRDefault="00DA3958">
      <w:pPr>
        <w:pStyle w:val="a3"/>
        <w:spacing w:before="2" w:line="242" w:lineRule="auto"/>
        <w:ind w:right="421"/>
        <w:jc w:val="left"/>
      </w:pPr>
      <w:r>
        <w:t>владеть методами сбора, переработки и хранения полезных дикорастущих растений и их плодов;</w:t>
      </w:r>
    </w:p>
    <w:p w14:paraId="0D3815B1" w14:textId="77777777" w:rsidR="00F11DF8" w:rsidRDefault="00DA3958">
      <w:pPr>
        <w:pStyle w:val="a3"/>
        <w:spacing w:line="275" w:lineRule="exact"/>
        <w:ind w:left="1406" w:firstLine="0"/>
        <w:jc w:val="left"/>
      </w:pPr>
      <w:r>
        <w:t>владеть</w:t>
      </w:r>
      <w:r>
        <w:rPr>
          <w:spacing w:val="-4"/>
        </w:rPr>
        <w:t xml:space="preserve"> </w:t>
      </w:r>
      <w:r>
        <w:t>методами</w:t>
      </w:r>
      <w:r>
        <w:rPr>
          <w:spacing w:val="-3"/>
        </w:rPr>
        <w:t xml:space="preserve"> </w:t>
      </w:r>
      <w:r>
        <w:t>сбора,</w:t>
      </w:r>
      <w:r>
        <w:rPr>
          <w:spacing w:val="-3"/>
        </w:rPr>
        <w:t xml:space="preserve"> </w:t>
      </w:r>
      <w:r>
        <w:t>переработки</w:t>
      </w:r>
      <w:r>
        <w:rPr>
          <w:spacing w:val="-2"/>
        </w:rPr>
        <w:t xml:space="preserve"> </w:t>
      </w:r>
      <w:r>
        <w:t>и</w:t>
      </w:r>
      <w:r>
        <w:rPr>
          <w:spacing w:val="-3"/>
        </w:rPr>
        <w:t xml:space="preserve"> </w:t>
      </w:r>
      <w:r>
        <w:t>хранения</w:t>
      </w:r>
      <w:r>
        <w:rPr>
          <w:spacing w:val="-3"/>
        </w:rPr>
        <w:t xml:space="preserve"> </w:t>
      </w:r>
      <w:r>
        <w:t>полезных</w:t>
      </w:r>
      <w:r>
        <w:rPr>
          <w:spacing w:val="-2"/>
        </w:rPr>
        <w:t xml:space="preserve"> </w:t>
      </w:r>
      <w:r>
        <w:t>для</w:t>
      </w:r>
      <w:r>
        <w:rPr>
          <w:spacing w:val="-3"/>
        </w:rPr>
        <w:t xml:space="preserve"> </w:t>
      </w:r>
      <w:r>
        <w:t>человека</w:t>
      </w:r>
      <w:r>
        <w:rPr>
          <w:spacing w:val="-3"/>
        </w:rPr>
        <w:t xml:space="preserve"> </w:t>
      </w:r>
      <w:r>
        <w:rPr>
          <w:spacing w:val="-2"/>
        </w:rPr>
        <w:t>грибов;</w:t>
      </w:r>
    </w:p>
    <w:p w14:paraId="3BA4CF63" w14:textId="77777777" w:rsidR="00F11DF8" w:rsidRDefault="00DA3958">
      <w:pPr>
        <w:pStyle w:val="a3"/>
        <w:tabs>
          <w:tab w:val="left" w:pos="3344"/>
          <w:tab w:val="left" w:pos="4592"/>
          <w:tab w:val="left" w:pos="6150"/>
          <w:tab w:val="left" w:pos="7893"/>
          <w:tab w:val="left" w:pos="8279"/>
          <w:tab w:val="left" w:pos="10363"/>
        </w:tabs>
        <w:spacing w:before="7" w:line="235" w:lineRule="auto"/>
        <w:ind w:right="392"/>
        <w:jc w:val="left"/>
      </w:pPr>
      <w:r>
        <w:rPr>
          <w:spacing w:val="-2"/>
        </w:rPr>
        <w:t>характеризовать</w:t>
      </w:r>
      <w:r>
        <w:tab/>
      </w:r>
      <w:r>
        <w:rPr>
          <w:spacing w:val="-2"/>
        </w:rPr>
        <w:t>основные</w:t>
      </w:r>
      <w:r>
        <w:tab/>
      </w:r>
      <w:r>
        <w:rPr>
          <w:spacing w:val="-2"/>
        </w:rPr>
        <w:t>направления</w:t>
      </w:r>
      <w:r>
        <w:tab/>
      </w:r>
      <w:r>
        <w:rPr>
          <w:spacing w:val="-2"/>
        </w:rPr>
        <w:t>цифровизации</w:t>
      </w:r>
      <w:r>
        <w:tab/>
      </w:r>
      <w:r>
        <w:rPr>
          <w:spacing w:val="-10"/>
        </w:rPr>
        <w:t>и</w:t>
      </w:r>
      <w:r>
        <w:tab/>
      </w:r>
      <w:r>
        <w:rPr>
          <w:spacing w:val="-2"/>
        </w:rPr>
        <w:t>роботизации</w:t>
      </w:r>
      <w:r>
        <w:tab/>
      </w:r>
      <w:r>
        <w:rPr>
          <w:spacing w:val="-10"/>
        </w:rPr>
        <w:t xml:space="preserve">в </w:t>
      </w:r>
      <w:r>
        <w:rPr>
          <w:spacing w:val="-2"/>
        </w:rPr>
        <w:t>растениеводстве;</w:t>
      </w:r>
    </w:p>
    <w:p w14:paraId="3CB4E99F" w14:textId="77777777" w:rsidR="00F11DF8" w:rsidRDefault="00DA3958">
      <w:pPr>
        <w:pStyle w:val="a3"/>
        <w:tabs>
          <w:tab w:val="left" w:pos="10367"/>
        </w:tabs>
        <w:spacing w:before="10" w:line="235" w:lineRule="auto"/>
        <w:ind w:right="387"/>
        <w:jc w:val="left"/>
      </w:pPr>
      <w:r>
        <w:t>получить</w:t>
      </w:r>
      <w:r>
        <w:rPr>
          <w:spacing w:val="40"/>
        </w:rPr>
        <w:t xml:space="preserve"> </w:t>
      </w:r>
      <w:r>
        <w:t>опыт</w:t>
      </w:r>
      <w:r>
        <w:rPr>
          <w:spacing w:val="40"/>
        </w:rPr>
        <w:t xml:space="preserve"> </w:t>
      </w:r>
      <w:r>
        <w:t>использования</w:t>
      </w:r>
      <w:r>
        <w:rPr>
          <w:spacing w:val="40"/>
        </w:rPr>
        <w:t xml:space="preserve"> </w:t>
      </w:r>
      <w:r>
        <w:t>цифровых</w:t>
      </w:r>
      <w:r>
        <w:rPr>
          <w:spacing w:val="40"/>
        </w:rPr>
        <w:t xml:space="preserve"> </w:t>
      </w:r>
      <w:r>
        <w:t>устройств</w:t>
      </w:r>
      <w:r>
        <w:rPr>
          <w:spacing w:val="40"/>
        </w:rPr>
        <w:t xml:space="preserve"> </w:t>
      </w:r>
      <w:r>
        <w:t>и</w:t>
      </w:r>
      <w:r>
        <w:rPr>
          <w:spacing w:val="40"/>
        </w:rPr>
        <w:t xml:space="preserve"> </w:t>
      </w:r>
      <w:r>
        <w:t>программных</w:t>
      </w:r>
      <w:r>
        <w:rPr>
          <w:spacing w:val="40"/>
        </w:rPr>
        <w:t xml:space="preserve"> </w:t>
      </w:r>
      <w:r>
        <w:t>сервисов</w:t>
      </w:r>
      <w:r>
        <w:tab/>
      </w:r>
      <w:r>
        <w:rPr>
          <w:spacing w:val="-12"/>
        </w:rPr>
        <w:t xml:space="preserve">в </w:t>
      </w:r>
      <w:r>
        <w:t>технологии растениеводства;</w:t>
      </w:r>
    </w:p>
    <w:p w14:paraId="03735EBE" w14:textId="77777777" w:rsidR="00F11DF8" w:rsidRDefault="00DA3958">
      <w:pPr>
        <w:pStyle w:val="a3"/>
        <w:spacing w:before="8" w:line="235" w:lineRule="auto"/>
        <w:ind w:right="421"/>
        <w:jc w:val="left"/>
      </w:pPr>
      <w:r>
        <w:t>характеризовать</w:t>
      </w:r>
      <w:r>
        <w:rPr>
          <w:spacing w:val="-3"/>
        </w:rPr>
        <w:t xml:space="preserve"> </w:t>
      </w:r>
      <w:r>
        <w:t>мир</w:t>
      </w:r>
      <w:r>
        <w:rPr>
          <w:spacing w:val="-4"/>
        </w:rPr>
        <w:t xml:space="preserve"> </w:t>
      </w:r>
      <w:r>
        <w:t>профессий,</w:t>
      </w:r>
      <w:r>
        <w:rPr>
          <w:spacing w:val="-2"/>
        </w:rPr>
        <w:t xml:space="preserve"> </w:t>
      </w:r>
      <w:r>
        <w:t>связанных</w:t>
      </w:r>
      <w:r>
        <w:rPr>
          <w:spacing w:val="-4"/>
        </w:rPr>
        <w:t xml:space="preserve"> </w:t>
      </w:r>
      <w:r>
        <w:t>с</w:t>
      </w:r>
      <w:r>
        <w:rPr>
          <w:spacing w:val="-5"/>
        </w:rPr>
        <w:t xml:space="preserve"> </w:t>
      </w:r>
      <w:r>
        <w:t>растениеводством,</w:t>
      </w:r>
      <w:r>
        <w:rPr>
          <w:spacing w:val="40"/>
        </w:rPr>
        <w:t xml:space="preserve"> </w:t>
      </w:r>
      <w:r>
        <w:t>их</w:t>
      </w:r>
      <w:r>
        <w:rPr>
          <w:spacing w:val="-4"/>
        </w:rPr>
        <w:t xml:space="preserve"> </w:t>
      </w:r>
      <w:r>
        <w:t>востребованность на региональном рынке труда.</w:t>
      </w:r>
    </w:p>
    <w:p w14:paraId="7C065AAA" w14:textId="77777777" w:rsidR="00F11DF8" w:rsidRDefault="00F11DF8">
      <w:pPr>
        <w:pStyle w:val="a3"/>
        <w:spacing w:before="2"/>
        <w:ind w:left="0" w:firstLine="0"/>
        <w:jc w:val="left"/>
      </w:pPr>
    </w:p>
    <w:p w14:paraId="1AD11C14" w14:textId="77777777" w:rsidR="00F11DF8" w:rsidRDefault="00DA3958" w:rsidP="00803E13">
      <w:pPr>
        <w:pStyle w:val="3"/>
        <w:numPr>
          <w:ilvl w:val="1"/>
          <w:numId w:val="96"/>
        </w:numPr>
        <w:tabs>
          <w:tab w:val="left" w:pos="1944"/>
        </w:tabs>
        <w:spacing w:line="275" w:lineRule="exact"/>
        <w:ind w:left="1944" w:hanging="542"/>
        <w:jc w:val="both"/>
      </w:pPr>
      <w:r>
        <w:t>Рабочая</w:t>
      </w:r>
      <w:r>
        <w:rPr>
          <w:spacing w:val="-8"/>
        </w:rPr>
        <w:t xml:space="preserve"> </w:t>
      </w:r>
      <w:r>
        <w:t>программа</w:t>
      </w:r>
      <w:r>
        <w:rPr>
          <w:spacing w:val="-9"/>
        </w:rPr>
        <w:t xml:space="preserve"> </w:t>
      </w:r>
      <w:r>
        <w:t>по</w:t>
      </w:r>
      <w:r>
        <w:rPr>
          <w:spacing w:val="-4"/>
        </w:rPr>
        <w:t xml:space="preserve"> </w:t>
      </w:r>
      <w:r>
        <w:t>учебному</w:t>
      </w:r>
      <w:r>
        <w:rPr>
          <w:spacing w:val="-9"/>
        </w:rPr>
        <w:t xml:space="preserve"> </w:t>
      </w:r>
      <w:r>
        <w:t>предмету</w:t>
      </w:r>
      <w:r>
        <w:rPr>
          <w:spacing w:val="-3"/>
        </w:rPr>
        <w:t xml:space="preserve"> </w:t>
      </w:r>
      <w:r>
        <w:t>«Физическая</w:t>
      </w:r>
      <w:r>
        <w:rPr>
          <w:spacing w:val="-3"/>
        </w:rPr>
        <w:t xml:space="preserve"> </w:t>
      </w:r>
      <w:r>
        <w:rPr>
          <w:spacing w:val="-2"/>
        </w:rPr>
        <w:t>культура».</w:t>
      </w:r>
    </w:p>
    <w:p w14:paraId="632EE987" w14:textId="77777777" w:rsidR="00F11DF8" w:rsidRDefault="00DA3958">
      <w:pPr>
        <w:pStyle w:val="a3"/>
        <w:spacing w:line="275" w:lineRule="exact"/>
        <w:ind w:left="1406" w:firstLine="0"/>
      </w:pPr>
      <w:r>
        <w:t>Рабочая</w:t>
      </w:r>
      <w:r>
        <w:rPr>
          <w:spacing w:val="-1"/>
        </w:rPr>
        <w:t xml:space="preserve"> </w:t>
      </w:r>
      <w:r>
        <w:t>программа</w:t>
      </w:r>
      <w:r>
        <w:rPr>
          <w:spacing w:val="-1"/>
        </w:rPr>
        <w:t xml:space="preserve"> </w:t>
      </w:r>
      <w:r>
        <w:t>по</w:t>
      </w:r>
      <w:r>
        <w:rPr>
          <w:spacing w:val="6"/>
        </w:rPr>
        <w:t xml:space="preserve"> </w:t>
      </w:r>
      <w:r>
        <w:t>учебному</w:t>
      </w:r>
      <w:r>
        <w:rPr>
          <w:spacing w:val="-7"/>
        </w:rPr>
        <w:t xml:space="preserve"> </w:t>
      </w:r>
      <w:r>
        <w:t>предмету</w:t>
      </w:r>
      <w:r>
        <w:rPr>
          <w:spacing w:val="1"/>
        </w:rPr>
        <w:t xml:space="preserve"> </w:t>
      </w:r>
      <w:r>
        <w:t>«Физическая</w:t>
      </w:r>
      <w:r>
        <w:rPr>
          <w:spacing w:val="3"/>
        </w:rPr>
        <w:t xml:space="preserve"> </w:t>
      </w:r>
      <w:r>
        <w:t>культура»</w:t>
      </w:r>
      <w:r>
        <w:rPr>
          <w:spacing w:val="-3"/>
        </w:rPr>
        <w:t xml:space="preserve"> </w:t>
      </w:r>
      <w:r>
        <w:t>(предметная</w:t>
      </w:r>
      <w:r>
        <w:rPr>
          <w:spacing w:val="3"/>
        </w:rPr>
        <w:t xml:space="preserve"> </w:t>
      </w:r>
      <w:r>
        <w:rPr>
          <w:spacing w:val="-2"/>
        </w:rPr>
        <w:t>область</w:t>
      </w:r>
    </w:p>
    <w:p w14:paraId="19C1DE13" w14:textId="77777777" w:rsidR="00F11DF8" w:rsidRDefault="00DA3958">
      <w:pPr>
        <w:pStyle w:val="a3"/>
        <w:spacing w:before="2"/>
        <w:ind w:right="378" w:firstLine="0"/>
      </w:pPr>
      <w:r>
        <w:t>«Физическая культура и основы безопасности жизнедеятельности») (далее соответственно – программа по физической культуре, физическая культура) включает пояснительную записку, содержание</w:t>
      </w:r>
      <w:r>
        <w:rPr>
          <w:spacing w:val="-3"/>
        </w:rPr>
        <w:t xml:space="preserve"> </w:t>
      </w:r>
      <w:r>
        <w:t>обучения, планируемые</w:t>
      </w:r>
      <w:r>
        <w:rPr>
          <w:spacing w:val="-1"/>
        </w:rPr>
        <w:t xml:space="preserve"> </w:t>
      </w:r>
      <w:r>
        <w:t>результаты</w:t>
      </w:r>
      <w:r>
        <w:rPr>
          <w:spacing w:val="-2"/>
        </w:rPr>
        <w:t xml:space="preserve"> </w:t>
      </w:r>
      <w:r>
        <w:t>освоения</w:t>
      </w:r>
      <w:r>
        <w:rPr>
          <w:spacing w:val="-2"/>
        </w:rPr>
        <w:t xml:space="preserve"> </w:t>
      </w:r>
      <w:r>
        <w:t>программы по физической культуре.</w:t>
      </w:r>
    </w:p>
    <w:p w14:paraId="3D71464F" w14:textId="77777777" w:rsidR="00F11DF8" w:rsidRDefault="00DA3958">
      <w:pPr>
        <w:pStyle w:val="a3"/>
        <w:spacing w:line="274" w:lineRule="exact"/>
        <w:ind w:left="1406" w:firstLine="0"/>
      </w:pPr>
      <w:r>
        <w:t>Пояснительная</w:t>
      </w:r>
      <w:r>
        <w:rPr>
          <w:spacing w:val="-10"/>
        </w:rPr>
        <w:t xml:space="preserve"> </w:t>
      </w:r>
      <w:r>
        <w:rPr>
          <w:spacing w:val="-2"/>
        </w:rPr>
        <w:t>записка.</w:t>
      </w:r>
    </w:p>
    <w:p w14:paraId="3DA32283" w14:textId="77777777" w:rsidR="00F11DF8" w:rsidRDefault="00DA3958">
      <w:pPr>
        <w:pStyle w:val="a3"/>
        <w:spacing w:before="3"/>
        <w:ind w:right="379"/>
      </w:pPr>
      <w:r>
        <w:t>Программа по физической культуре на уровне основного общего образования составлена на основе требований к результатам освоения основной образовательной программы ФГОС ООО, а также на основе характеристики планируемых результатов</w:t>
      </w:r>
      <w:r>
        <w:rPr>
          <w:spacing w:val="80"/>
        </w:rPr>
        <w:t xml:space="preserve"> </w:t>
      </w:r>
      <w:r>
        <w:t>духовно-нравственного</w:t>
      </w:r>
      <w:r>
        <w:rPr>
          <w:spacing w:val="-1"/>
        </w:rPr>
        <w:t xml:space="preserve"> </w:t>
      </w:r>
      <w:r>
        <w:t>развития,</w:t>
      </w:r>
      <w:r>
        <w:rPr>
          <w:spacing w:val="-1"/>
        </w:rPr>
        <w:t xml:space="preserve"> </w:t>
      </w:r>
      <w:r>
        <w:t>воспитания</w:t>
      </w:r>
      <w:r>
        <w:rPr>
          <w:spacing w:val="-3"/>
        </w:rPr>
        <w:t xml:space="preserve"> </w:t>
      </w:r>
      <w:r>
        <w:t>и социализации обучающихся,</w:t>
      </w:r>
      <w:r>
        <w:rPr>
          <w:spacing w:val="-1"/>
        </w:rPr>
        <w:t xml:space="preserve"> </w:t>
      </w:r>
      <w:r>
        <w:t>представленной в федеральной рабочей программе воспитания.</w:t>
      </w:r>
    </w:p>
    <w:p w14:paraId="366FBEF4" w14:textId="77777777" w:rsidR="00F11DF8" w:rsidRDefault="00DA3958">
      <w:pPr>
        <w:pStyle w:val="a3"/>
        <w:spacing w:before="3"/>
        <w:ind w:right="380"/>
      </w:pPr>
      <w:r>
        <w:t>Программа по физической культуре представляет собой методически оформленную конкретизацию требований ФГОС ООО и раскрывает их реализацию через конкретное предметное содержание.</w:t>
      </w:r>
    </w:p>
    <w:p w14:paraId="77FD556D" w14:textId="77777777" w:rsidR="00F11DF8" w:rsidRDefault="00DA3958">
      <w:pPr>
        <w:pStyle w:val="a3"/>
        <w:ind w:right="382"/>
      </w:pPr>
      <w:r>
        <w:t xml:space="preserve">При создании программы по физической культуре учитывались потребности современного российского общества в физически крепком и дееспособном подрастающем поколении, способном активно включаться в разнообразные формы здорового образа жизни, умеющем использовать ценности физической культуры для самоопределения, саморазвития и </w:t>
      </w:r>
      <w:r>
        <w:rPr>
          <w:spacing w:val="-2"/>
        </w:rPr>
        <w:t>самоактуализации.</w:t>
      </w:r>
    </w:p>
    <w:p w14:paraId="4CC33F0B" w14:textId="77777777" w:rsidR="00F11DF8" w:rsidRDefault="00DA3958">
      <w:pPr>
        <w:pStyle w:val="a3"/>
        <w:spacing w:before="1"/>
        <w:ind w:right="380"/>
      </w:pPr>
      <w:r>
        <w:t>В своей социально-ценностной ориентации программа по физической культуре рассматривается как средство подготовки обучающихся к предстоящей жизнедеятельности, укрепления их здоровья, повышения функциональных и адаптивных возможностей систем организма, развития жизненно важных физических качеств. Программа по физической культуре обеспечивает преемственность с федеральными рабочими программами начального общего и среднего общего образования.</w:t>
      </w:r>
    </w:p>
    <w:p w14:paraId="795659FE" w14:textId="77777777" w:rsidR="00F11DF8" w:rsidRDefault="00DA3958">
      <w:pPr>
        <w:pStyle w:val="a3"/>
        <w:ind w:right="379"/>
      </w:pPr>
      <w:r>
        <w:t>Основной целью программы по физической культуре является формирование разносторонне физически развитой личности, способной активно использовать ценности физической культуры для укрепления и длительного сохранения собственного здоровья, оптимизации трудовой деятельности и организации активного отдыха. В программе по физической культуре данная цель конкретизируется и связывается с формированием устойчивых</w:t>
      </w:r>
      <w:r>
        <w:rPr>
          <w:spacing w:val="-1"/>
        </w:rPr>
        <w:t xml:space="preserve"> </w:t>
      </w:r>
      <w:r>
        <w:t>мотивов</w:t>
      </w:r>
      <w:r>
        <w:rPr>
          <w:spacing w:val="-4"/>
        </w:rPr>
        <w:t xml:space="preserve"> </w:t>
      </w:r>
      <w:r>
        <w:t>и</w:t>
      </w:r>
      <w:r>
        <w:rPr>
          <w:spacing w:val="-3"/>
        </w:rPr>
        <w:t xml:space="preserve"> </w:t>
      </w:r>
      <w:r>
        <w:t>потребностей</w:t>
      </w:r>
      <w:r>
        <w:rPr>
          <w:spacing w:val="-1"/>
        </w:rPr>
        <w:t xml:space="preserve"> </w:t>
      </w:r>
      <w:r>
        <w:t>обучающихся</w:t>
      </w:r>
      <w:r>
        <w:rPr>
          <w:spacing w:val="-1"/>
        </w:rPr>
        <w:t xml:space="preserve"> </w:t>
      </w:r>
      <w:r>
        <w:t>в</w:t>
      </w:r>
      <w:r>
        <w:rPr>
          <w:spacing w:val="-2"/>
        </w:rPr>
        <w:t xml:space="preserve"> </w:t>
      </w:r>
      <w:r>
        <w:t>бережном</w:t>
      </w:r>
      <w:r>
        <w:rPr>
          <w:spacing w:val="-2"/>
        </w:rPr>
        <w:t xml:space="preserve"> </w:t>
      </w:r>
      <w:r>
        <w:t>отношении</w:t>
      </w:r>
      <w:r>
        <w:rPr>
          <w:spacing w:val="-3"/>
        </w:rPr>
        <w:t xml:space="preserve"> </w:t>
      </w:r>
      <w:r>
        <w:t>к</w:t>
      </w:r>
      <w:r>
        <w:rPr>
          <w:spacing w:val="-1"/>
        </w:rPr>
        <w:t xml:space="preserve"> </w:t>
      </w:r>
      <w:r>
        <w:t>своему</w:t>
      </w:r>
      <w:r>
        <w:rPr>
          <w:spacing w:val="-1"/>
        </w:rPr>
        <w:t xml:space="preserve"> </w:t>
      </w:r>
      <w:r>
        <w:t>здоровью, целостном</w:t>
      </w:r>
      <w:r>
        <w:rPr>
          <w:spacing w:val="40"/>
        </w:rPr>
        <w:t xml:space="preserve"> </w:t>
      </w:r>
      <w:r>
        <w:t>развитии</w:t>
      </w:r>
      <w:r>
        <w:rPr>
          <w:spacing w:val="40"/>
        </w:rPr>
        <w:t xml:space="preserve"> </w:t>
      </w:r>
      <w:r>
        <w:t>физических,</w:t>
      </w:r>
      <w:r>
        <w:rPr>
          <w:spacing w:val="40"/>
        </w:rPr>
        <w:t xml:space="preserve"> </w:t>
      </w:r>
      <w:r>
        <w:t>психических</w:t>
      </w:r>
      <w:r>
        <w:rPr>
          <w:spacing w:val="40"/>
        </w:rPr>
        <w:t xml:space="preserve"> </w:t>
      </w:r>
      <w:r>
        <w:t>и</w:t>
      </w:r>
      <w:r>
        <w:rPr>
          <w:spacing w:val="40"/>
        </w:rPr>
        <w:t xml:space="preserve"> </w:t>
      </w:r>
      <w:r>
        <w:t>нравственных</w:t>
      </w:r>
      <w:r>
        <w:rPr>
          <w:spacing w:val="40"/>
        </w:rPr>
        <w:t xml:space="preserve"> </w:t>
      </w:r>
      <w:r>
        <w:t>качеств,</w:t>
      </w:r>
      <w:r>
        <w:rPr>
          <w:spacing w:val="40"/>
        </w:rPr>
        <w:t xml:space="preserve"> </w:t>
      </w:r>
      <w:r>
        <w:t>творческом</w:t>
      </w:r>
    </w:p>
    <w:p w14:paraId="00C74CAE" w14:textId="77777777" w:rsidR="00F11DF8" w:rsidRDefault="00F11DF8">
      <w:pPr>
        <w:sectPr w:rsidR="00F11DF8">
          <w:pgSz w:w="11920" w:h="16850"/>
          <w:pgMar w:top="1040" w:right="320" w:bottom="280" w:left="720" w:header="720" w:footer="720" w:gutter="0"/>
          <w:cols w:space="720"/>
        </w:sectPr>
      </w:pPr>
    </w:p>
    <w:p w14:paraId="78D555CC" w14:textId="77777777" w:rsidR="00F11DF8" w:rsidRDefault="00DA3958">
      <w:pPr>
        <w:pStyle w:val="a3"/>
        <w:spacing w:before="76" w:line="244" w:lineRule="auto"/>
        <w:ind w:right="384" w:firstLine="0"/>
      </w:pPr>
      <w:r>
        <w:t>использовании ценностей физической культуры в организации здорового образа жизни, регулярных занятиях двигательной деятельностью и спортом.</w:t>
      </w:r>
    </w:p>
    <w:p w14:paraId="2B4961DB" w14:textId="77777777" w:rsidR="00F11DF8" w:rsidRDefault="00DA3958">
      <w:pPr>
        <w:pStyle w:val="a3"/>
        <w:ind w:right="378"/>
      </w:pPr>
      <w:r>
        <w:t>Развивающая направленность программы по физической культуре определяется вектором развития физических качеств и функциональных возможностей организма, являющихся основой укрепления их здоровья, повышения надёжности и активности адаптивных процессов. Существенным достижением данной ориентации является приобретение обучающимися знаний и умений в организации самостоятельных форм занятий оздоровительной, спортивной и прикладно-ориентированной физической культурой, возможности познания своих физических способностей и их целенаправленного развития.</w:t>
      </w:r>
    </w:p>
    <w:p w14:paraId="393BDF68" w14:textId="77777777" w:rsidR="00F11DF8" w:rsidRDefault="00DA3958">
      <w:pPr>
        <w:pStyle w:val="a3"/>
        <w:ind w:right="378"/>
      </w:pPr>
      <w:r>
        <w:t>Воспитывающее значение программы по физической культуре заключается в содействии активной социализации обучающихся на основе осмысления и понимания роли и значения мирового и российского олимпийского движения, приобщения к их культурным ценностям, истории и современному развитию. В число практических результатов данного направления входит формирование положительных навыков и умений в общении и взаимодействии со сверстниками и учителями физической культуры, организации совместной учебной и консультативной деятельности.</w:t>
      </w:r>
    </w:p>
    <w:p w14:paraId="48F6723F" w14:textId="77777777" w:rsidR="00F11DF8" w:rsidRDefault="00DA3958">
      <w:pPr>
        <w:pStyle w:val="a3"/>
        <w:ind w:right="380"/>
      </w:pPr>
      <w:r>
        <w:t>Центральной идеей конструирования учебного содержания и планируемых результатов образования по физической культуре на уровне основного общего образования является воспитание целостной личности обучающихся, обеспечение единства в развитии их физической,</w:t>
      </w:r>
      <w:r>
        <w:rPr>
          <w:spacing w:val="-2"/>
        </w:rPr>
        <w:t xml:space="preserve"> </w:t>
      </w:r>
      <w:r>
        <w:t>психической</w:t>
      </w:r>
      <w:r>
        <w:rPr>
          <w:spacing w:val="-2"/>
        </w:rPr>
        <w:t xml:space="preserve"> </w:t>
      </w:r>
      <w:r>
        <w:t>и</w:t>
      </w:r>
      <w:r>
        <w:rPr>
          <w:spacing w:val="-4"/>
        </w:rPr>
        <w:t xml:space="preserve"> </w:t>
      </w:r>
      <w:r>
        <w:t>социальной</w:t>
      </w:r>
      <w:r>
        <w:rPr>
          <w:spacing w:val="-4"/>
        </w:rPr>
        <w:t xml:space="preserve"> </w:t>
      </w:r>
      <w:r>
        <w:t>природы.</w:t>
      </w:r>
      <w:r>
        <w:rPr>
          <w:spacing w:val="-3"/>
        </w:rPr>
        <w:t xml:space="preserve"> </w:t>
      </w:r>
      <w:r>
        <w:t>Реализация</w:t>
      </w:r>
      <w:r>
        <w:rPr>
          <w:spacing w:val="-2"/>
        </w:rPr>
        <w:t xml:space="preserve"> </w:t>
      </w:r>
      <w:r>
        <w:t>этой</w:t>
      </w:r>
      <w:r>
        <w:rPr>
          <w:spacing w:val="-3"/>
        </w:rPr>
        <w:t xml:space="preserve"> </w:t>
      </w:r>
      <w:r>
        <w:t>идеи становится</w:t>
      </w:r>
      <w:r>
        <w:rPr>
          <w:spacing w:val="-3"/>
        </w:rPr>
        <w:t xml:space="preserve"> </w:t>
      </w:r>
      <w:r>
        <w:t>возможной на основе содержания учебного предмета, которое представляется двигательной деятельностью с её базовыми компонентами: информационным (знания о физической культуре), операциональным (способы самостоятельной деятельности) и мотивационно- процессуальным (физическое совершенствование).</w:t>
      </w:r>
    </w:p>
    <w:p w14:paraId="3189B015" w14:textId="77777777" w:rsidR="00F11DF8" w:rsidRDefault="00DA3958">
      <w:pPr>
        <w:pStyle w:val="a3"/>
        <w:ind w:right="382"/>
      </w:pPr>
      <w:r>
        <w:t>В целях усиления мотивационной составляющей учебного предмета «Физическая культура», придания ей личностно значимого смысла, содержание программы по физической культуре представляется системой модулей, которые входят структурными компонентами в раздел «Физическое совершенствование».</w:t>
      </w:r>
    </w:p>
    <w:p w14:paraId="0A34DD44" w14:textId="77777777" w:rsidR="00F11DF8" w:rsidRDefault="00DA3958">
      <w:pPr>
        <w:pStyle w:val="a3"/>
        <w:ind w:right="379"/>
      </w:pPr>
      <w:r>
        <w:t>Инвариантные модули включают в себя содержание базовых</w:t>
      </w:r>
      <w:r>
        <w:rPr>
          <w:spacing w:val="40"/>
        </w:rPr>
        <w:t xml:space="preserve"> </w:t>
      </w:r>
      <w:r>
        <w:t>видов</w:t>
      </w:r>
      <w:r>
        <w:rPr>
          <w:spacing w:val="40"/>
        </w:rPr>
        <w:t xml:space="preserve"> </w:t>
      </w:r>
      <w:r>
        <w:t>спорта:</w:t>
      </w:r>
      <w:r>
        <w:rPr>
          <w:spacing w:val="40"/>
        </w:rPr>
        <w:t xml:space="preserve"> </w:t>
      </w:r>
      <w:r>
        <w:t>гимнастика, лёгкая атлетика, зимние виды спорта (на примере лыжной подготовки), спортивные игры, плавание. Инвариантные модули в своём предметном содержании ориентируются на всестороннюю физическую подготовленность обучающихся, освоение ими технических действий и физических</w:t>
      </w:r>
      <w:r>
        <w:rPr>
          <w:spacing w:val="40"/>
        </w:rPr>
        <w:t xml:space="preserve"> </w:t>
      </w:r>
      <w:r>
        <w:t>упражнений,</w:t>
      </w:r>
      <w:r>
        <w:rPr>
          <w:spacing w:val="40"/>
        </w:rPr>
        <w:t xml:space="preserve"> </w:t>
      </w:r>
      <w:r>
        <w:t>содействующих</w:t>
      </w:r>
      <w:r>
        <w:rPr>
          <w:spacing w:val="40"/>
        </w:rPr>
        <w:t xml:space="preserve"> </w:t>
      </w:r>
      <w:r>
        <w:t>обогащению</w:t>
      </w:r>
      <w:r>
        <w:rPr>
          <w:spacing w:val="40"/>
        </w:rPr>
        <w:t xml:space="preserve"> </w:t>
      </w:r>
      <w:r>
        <w:t>двигательного опыта.</w:t>
      </w:r>
    </w:p>
    <w:p w14:paraId="29191FB2" w14:textId="77777777" w:rsidR="00F11DF8" w:rsidRDefault="00DA3958">
      <w:pPr>
        <w:pStyle w:val="a3"/>
        <w:ind w:right="379"/>
      </w:pPr>
      <w:r>
        <w:t>Вариативные модули объединены модулем «Спорт», содержание которого разрабатывается образовательной организацией на основе модульных программ</w:t>
      </w:r>
      <w:r>
        <w:rPr>
          <w:spacing w:val="40"/>
        </w:rPr>
        <w:t xml:space="preserve"> </w:t>
      </w:r>
      <w:r>
        <w:t>по физической культуре для общеобразовательных организаций. Основной содержательной направленностью вариативных модулей является подготовка обучающихся к выполнению нормативных требований Всероссийского физкультурно-спортивного комплекса «Готов к труду и обороне» (далее – ГТО), активное вовлечение их в соревновательную деятельность.</w:t>
      </w:r>
    </w:p>
    <w:p w14:paraId="43E1A6A9" w14:textId="77777777" w:rsidR="00F11DF8" w:rsidRDefault="00DA3958">
      <w:pPr>
        <w:pStyle w:val="a3"/>
        <w:ind w:right="381"/>
      </w:pPr>
      <w:r>
        <w:t>Модуль «Спорт» может разрабатываться учителями физической культуры на основе содержания базовой физической подготовки, национальных видов спорта, современных оздоровительных систем.</w:t>
      </w:r>
    </w:p>
    <w:p w14:paraId="42C387AC" w14:textId="77777777" w:rsidR="00F11DF8" w:rsidRDefault="00DA3958">
      <w:pPr>
        <w:pStyle w:val="a3"/>
        <w:ind w:right="376"/>
      </w:pPr>
      <w:r>
        <w:t>Содержание программы по физической культуре представлено по годам обучения, для каждого класса предусмотрен раздел «Универсальные учебные действия», в котором раскрывается вклад предмета в формирование познавательных, коммуникативных и регулятивных действий, соответствующих возможностям и особенностям обучающихся данного возраста. Личностные достижения непосредственно связаны с конкретным содержанием учебного предмета и представлены по мере его раскрытия.</w:t>
      </w:r>
    </w:p>
    <w:p w14:paraId="6238A900" w14:textId="77777777" w:rsidR="00F11DF8" w:rsidRDefault="00DA3958">
      <w:pPr>
        <w:pStyle w:val="a3"/>
        <w:spacing w:line="274" w:lineRule="exact"/>
        <w:ind w:left="1406" w:firstLine="0"/>
      </w:pPr>
      <w:r>
        <w:t>Пояснительная</w:t>
      </w:r>
      <w:r>
        <w:rPr>
          <w:spacing w:val="-10"/>
        </w:rPr>
        <w:t xml:space="preserve"> </w:t>
      </w:r>
      <w:r>
        <w:rPr>
          <w:spacing w:val="-2"/>
        </w:rPr>
        <w:t>записка.</w:t>
      </w:r>
    </w:p>
    <w:p w14:paraId="32B844D6" w14:textId="77777777" w:rsidR="00F11DF8" w:rsidRDefault="00DA3958">
      <w:pPr>
        <w:pStyle w:val="a3"/>
        <w:spacing w:line="242" w:lineRule="auto"/>
        <w:ind w:right="374"/>
      </w:pPr>
      <w:r>
        <w:t>Программа по физической культуре на уровне основного общего образования составлена на основе требований к результатам освоения основной образовательной</w:t>
      </w:r>
    </w:p>
    <w:p w14:paraId="6235856E" w14:textId="77777777" w:rsidR="00F11DF8" w:rsidRDefault="00F11DF8">
      <w:pPr>
        <w:spacing w:line="242" w:lineRule="auto"/>
        <w:sectPr w:rsidR="00F11DF8">
          <w:pgSz w:w="11920" w:h="16850"/>
          <w:pgMar w:top="1040" w:right="320" w:bottom="280" w:left="720" w:header="720" w:footer="720" w:gutter="0"/>
          <w:cols w:space="720"/>
        </w:sectPr>
      </w:pPr>
    </w:p>
    <w:p w14:paraId="3A4CB5F0" w14:textId="77777777" w:rsidR="00F11DF8" w:rsidRDefault="00DA3958">
      <w:pPr>
        <w:pStyle w:val="a3"/>
        <w:spacing w:before="76" w:line="242" w:lineRule="auto"/>
        <w:ind w:right="379" w:firstLine="0"/>
      </w:pPr>
      <w:r>
        <w:t>программы ФГОС ООО, а также на основе характеристики планируемых результатов</w:t>
      </w:r>
      <w:r>
        <w:rPr>
          <w:spacing w:val="80"/>
        </w:rPr>
        <w:t xml:space="preserve"> </w:t>
      </w:r>
      <w:r>
        <w:t>духовно-нравственного развития, воспитания</w:t>
      </w:r>
      <w:r>
        <w:rPr>
          <w:spacing w:val="-5"/>
        </w:rPr>
        <w:t xml:space="preserve"> </w:t>
      </w:r>
      <w:r>
        <w:t>и социализации</w:t>
      </w:r>
      <w:r>
        <w:rPr>
          <w:spacing w:val="-1"/>
        </w:rPr>
        <w:t xml:space="preserve"> </w:t>
      </w:r>
      <w:r>
        <w:t>обучающихся, представленной</w:t>
      </w:r>
      <w:r>
        <w:rPr>
          <w:spacing w:val="-1"/>
        </w:rPr>
        <w:t xml:space="preserve"> </w:t>
      </w:r>
      <w:r>
        <w:t>в федеральной рабочей программе воспитания.</w:t>
      </w:r>
    </w:p>
    <w:p w14:paraId="2BEC7E06" w14:textId="77777777" w:rsidR="00F11DF8" w:rsidRDefault="00DA3958">
      <w:pPr>
        <w:pStyle w:val="a3"/>
        <w:ind w:right="379"/>
      </w:pPr>
      <w:r>
        <w:t>Программа по физической культуре представляет собой методически оформленную конкретизацию требований ФГОС ООО и раскрывает их реализацию через конкретное предметное содержание.</w:t>
      </w:r>
    </w:p>
    <w:p w14:paraId="2AAB6ABF" w14:textId="77777777" w:rsidR="00F11DF8" w:rsidRDefault="00DA3958">
      <w:pPr>
        <w:pStyle w:val="a3"/>
        <w:ind w:right="382"/>
      </w:pPr>
      <w:r>
        <w:t xml:space="preserve">При создании программы по физической культуре учитывались потребности современного российского общества в физически крепком и дееспособном подрастающем поколении, способном активно включаться в разнообразные формы здорового образа жизни, умеющем использовать ценности физической культуры для самоопределения, саморазвития и </w:t>
      </w:r>
      <w:r>
        <w:rPr>
          <w:spacing w:val="-2"/>
        </w:rPr>
        <w:t>самоактуализации.</w:t>
      </w:r>
    </w:p>
    <w:p w14:paraId="0D2AEE91" w14:textId="77777777" w:rsidR="00F11DF8" w:rsidRDefault="00DA3958">
      <w:pPr>
        <w:pStyle w:val="a3"/>
        <w:ind w:right="378"/>
      </w:pPr>
      <w:r>
        <w:t>В своей социально-ценностной ориентации программа по физической культуре рассматривается как средство подготовки обучающихся к предстоящей жизнедеятельности, укрепления их здоровья, повышения функциональных и адаптивных возможностей систем организма, развития жизненно важных физических качеств. Программа по физической культуре обеспечивает преемственность с федеральными рабочими программами начального общего и среднего общего образования.</w:t>
      </w:r>
    </w:p>
    <w:p w14:paraId="430EE799" w14:textId="77777777" w:rsidR="00F11DF8" w:rsidRDefault="00DA3958">
      <w:pPr>
        <w:pStyle w:val="a3"/>
        <w:ind w:right="379"/>
      </w:pPr>
      <w:r>
        <w:t>Основной целью программы по физической культуре является формирование разносторонне физически развитой личности, способной активно использовать ценности физической культуры для укрепления и длительного сохранения собственного здоровья, оптимизации трудовой деятельности и организации активного отдыха. В программе по физической культуре данная цель конкретизируется и связывается с формированием устойчивых</w:t>
      </w:r>
      <w:r>
        <w:rPr>
          <w:spacing w:val="-2"/>
        </w:rPr>
        <w:t xml:space="preserve"> </w:t>
      </w:r>
      <w:r>
        <w:t>мотивов</w:t>
      </w:r>
      <w:r>
        <w:rPr>
          <w:spacing w:val="-3"/>
        </w:rPr>
        <w:t xml:space="preserve"> </w:t>
      </w:r>
      <w:r>
        <w:t>и потребностей</w:t>
      </w:r>
      <w:r>
        <w:rPr>
          <w:spacing w:val="-2"/>
        </w:rPr>
        <w:t xml:space="preserve"> </w:t>
      </w:r>
      <w:r>
        <w:t>обучающихся</w:t>
      </w:r>
      <w:r>
        <w:rPr>
          <w:spacing w:val="-2"/>
        </w:rPr>
        <w:t xml:space="preserve"> </w:t>
      </w:r>
      <w:r>
        <w:t>в</w:t>
      </w:r>
      <w:r>
        <w:rPr>
          <w:spacing w:val="-3"/>
        </w:rPr>
        <w:t xml:space="preserve"> </w:t>
      </w:r>
      <w:r>
        <w:t>бережном</w:t>
      </w:r>
      <w:r>
        <w:rPr>
          <w:spacing w:val="-3"/>
        </w:rPr>
        <w:t xml:space="preserve"> </w:t>
      </w:r>
      <w:r>
        <w:t>отношении</w:t>
      </w:r>
      <w:r>
        <w:rPr>
          <w:spacing w:val="-2"/>
        </w:rPr>
        <w:t xml:space="preserve"> </w:t>
      </w:r>
      <w:r>
        <w:t>к</w:t>
      </w:r>
      <w:r>
        <w:rPr>
          <w:spacing w:val="-2"/>
        </w:rPr>
        <w:t xml:space="preserve"> </w:t>
      </w:r>
      <w:r>
        <w:t>своему</w:t>
      </w:r>
      <w:r>
        <w:rPr>
          <w:spacing w:val="-2"/>
        </w:rPr>
        <w:t xml:space="preserve"> </w:t>
      </w:r>
      <w:r>
        <w:t>здоровью, целостном развитии физических, психических и нравственных качеств, творческом использовании ценностей физической культуры в организации здорового образа жизни, регулярных занятиях двигательной деятельностью и спортом.</w:t>
      </w:r>
    </w:p>
    <w:p w14:paraId="2DD7B7E4" w14:textId="77777777" w:rsidR="00F11DF8" w:rsidRDefault="00DA3958">
      <w:pPr>
        <w:pStyle w:val="a3"/>
        <w:ind w:right="376"/>
      </w:pPr>
      <w:r>
        <w:t>Развивающая направленность программы по физической культуре определяется вектором развития физических качеств и функциональных возможностей организма, являющихся основой укрепления их здоровья, повышения надёжности и активности адаптивных процессов. Существенным достижением данной ориентации является приобретение обучающимися знаний и умений в организации самостоятельных форм занятий оздоровительной, спортивной и прикладно-ориентированной физической культурой, возможности познания своих физических способностей и их целенаправленного развития.</w:t>
      </w:r>
    </w:p>
    <w:p w14:paraId="47B68177" w14:textId="77777777" w:rsidR="00F11DF8" w:rsidRDefault="00DA3958">
      <w:pPr>
        <w:pStyle w:val="a3"/>
        <w:ind w:right="378"/>
      </w:pPr>
      <w:r>
        <w:t>Воспитывающее значение программы по физической культуре заключается в содействии активной социализации обучающихся на основе осмысления и понимания роли и значения мирового и российского олимпийского движения, приобщения к их культурным ценностям, истории и современному развитию. В число практических результатов данного направления входит формирование положительных навыков и умений в общении и взаимодействии со сверстниками и учителями физической культуры, организации совместной учебной и консультативной деятельности.</w:t>
      </w:r>
    </w:p>
    <w:p w14:paraId="3F9191B1" w14:textId="77777777" w:rsidR="00F11DF8" w:rsidRDefault="00DA3958">
      <w:pPr>
        <w:pStyle w:val="a3"/>
        <w:ind w:right="375"/>
      </w:pPr>
      <w:r>
        <w:t>Центральной идеей конструирования учебного содержания и планируемых результатов образования по физической культуре на уровне основного общего образования является воспитание целостной личности обучающихся, обеспечение единства в развитии их физической,</w:t>
      </w:r>
      <w:r>
        <w:rPr>
          <w:spacing w:val="-1"/>
        </w:rPr>
        <w:t xml:space="preserve"> </w:t>
      </w:r>
      <w:r>
        <w:t>психической и</w:t>
      </w:r>
      <w:r>
        <w:rPr>
          <w:spacing w:val="-3"/>
        </w:rPr>
        <w:t xml:space="preserve"> </w:t>
      </w:r>
      <w:r>
        <w:t>социальной</w:t>
      </w:r>
      <w:r>
        <w:rPr>
          <w:spacing w:val="-3"/>
        </w:rPr>
        <w:t xml:space="preserve"> </w:t>
      </w:r>
      <w:r>
        <w:t>природы.</w:t>
      </w:r>
      <w:r>
        <w:rPr>
          <w:spacing w:val="-2"/>
        </w:rPr>
        <w:t xml:space="preserve"> </w:t>
      </w:r>
      <w:r>
        <w:t>Реализация</w:t>
      </w:r>
      <w:r>
        <w:rPr>
          <w:spacing w:val="-1"/>
        </w:rPr>
        <w:t xml:space="preserve"> </w:t>
      </w:r>
      <w:r>
        <w:t>этой</w:t>
      </w:r>
      <w:r>
        <w:rPr>
          <w:spacing w:val="-3"/>
        </w:rPr>
        <w:t xml:space="preserve"> </w:t>
      </w:r>
      <w:r>
        <w:t>идеи становится</w:t>
      </w:r>
      <w:r>
        <w:rPr>
          <w:spacing w:val="-2"/>
        </w:rPr>
        <w:t xml:space="preserve"> </w:t>
      </w:r>
      <w:r>
        <w:t>возможной на основе содержания учебного предмета, которое представляется двигательной деятельностью с её базовыми компонентами: информационным (знания о физической культуре), операциональным (способы самостоятельной деятельности) и мотивационно- процессуальным (физическое совершенствование).</w:t>
      </w:r>
    </w:p>
    <w:p w14:paraId="4E8EF683" w14:textId="77777777" w:rsidR="00F11DF8" w:rsidRDefault="00DA3958">
      <w:pPr>
        <w:pStyle w:val="a3"/>
        <w:ind w:right="382"/>
      </w:pPr>
      <w:r>
        <w:t>В целях усиления мотивационной составляющей учебного предмета «Физическая культура», придания ей личностно значимого смысла, содержание программы по физической культуре представляется системой модулей, которые входят структурными компонентами в раздел «Физическое совершенствование».</w:t>
      </w:r>
    </w:p>
    <w:p w14:paraId="5D93D6CE" w14:textId="77777777" w:rsidR="00F11DF8" w:rsidRDefault="00F11DF8">
      <w:pPr>
        <w:sectPr w:rsidR="00F11DF8">
          <w:pgSz w:w="11920" w:h="16850"/>
          <w:pgMar w:top="1040" w:right="320" w:bottom="280" w:left="720" w:header="720" w:footer="720" w:gutter="0"/>
          <w:cols w:space="720"/>
        </w:sectPr>
      </w:pPr>
    </w:p>
    <w:p w14:paraId="0BA4872A" w14:textId="77777777" w:rsidR="00F11DF8" w:rsidRDefault="00DA3958">
      <w:pPr>
        <w:pStyle w:val="a3"/>
        <w:spacing w:before="76"/>
        <w:ind w:right="377"/>
      </w:pPr>
      <w:r>
        <w:t>Содержание программы по физической культуре представлено по годам обучения, для каждого класса предусмотрен раздел «Универсальные учебные действия», в котором раскрывается вклад предмета в формирование познавательных, коммуникативных и регулятивных действий, соответствующих возможностям и особенностям обучающихся данного возраста. Личностные достижения непосредственно связаны с конкретным содержанием учебного предмета и представлены по мере его раскрытия.</w:t>
      </w:r>
    </w:p>
    <w:p w14:paraId="41E20011" w14:textId="77777777" w:rsidR="00F11DF8" w:rsidRDefault="00DA3958">
      <w:pPr>
        <w:pStyle w:val="a3"/>
        <w:spacing w:before="3"/>
        <w:ind w:right="385"/>
      </w:pPr>
      <w:r>
        <w:t>Общее число часов, рекомендованных для изучения физической культуры на уровне основного общего образования, – 340 часов: в 5 классе – 68 часов (2 часа в неделю), в 6 классе – 68 часов (2 часа в неделю), в 7 классе – 68 часов (2 часа в неделю), в 8 классе – 68 часов (2 часа в неделю), в 9 классе – 68 часов (2 часа в неделю).</w:t>
      </w:r>
    </w:p>
    <w:p w14:paraId="162973A8" w14:textId="77777777" w:rsidR="00F11DF8" w:rsidRDefault="00DA3958">
      <w:pPr>
        <w:pStyle w:val="a3"/>
        <w:spacing w:line="242" w:lineRule="auto"/>
        <w:ind w:right="383"/>
      </w:pPr>
      <w:r>
        <w:t>В программе по физической культуре учитываются личностные и метапредметные результаты, зафиксированные в ФГОС ООО.</w:t>
      </w:r>
    </w:p>
    <w:p w14:paraId="4F46A196" w14:textId="77777777" w:rsidR="00F11DF8" w:rsidRDefault="00DA3958">
      <w:pPr>
        <w:pStyle w:val="a3"/>
        <w:spacing w:line="242" w:lineRule="auto"/>
        <w:ind w:left="1406" w:right="6046" w:firstLine="0"/>
      </w:pPr>
      <w:r>
        <w:t>Содержание</w:t>
      </w:r>
      <w:r>
        <w:rPr>
          <w:spacing w:val="-8"/>
        </w:rPr>
        <w:t xml:space="preserve"> </w:t>
      </w:r>
      <w:r>
        <w:t>обучения</w:t>
      </w:r>
      <w:r>
        <w:rPr>
          <w:spacing w:val="-7"/>
        </w:rPr>
        <w:t xml:space="preserve"> </w:t>
      </w:r>
      <w:r>
        <w:t>в</w:t>
      </w:r>
      <w:r>
        <w:rPr>
          <w:spacing w:val="-8"/>
        </w:rPr>
        <w:t xml:space="preserve"> </w:t>
      </w:r>
      <w:r>
        <w:t>5</w:t>
      </w:r>
      <w:r>
        <w:rPr>
          <w:spacing w:val="-7"/>
        </w:rPr>
        <w:t xml:space="preserve"> </w:t>
      </w:r>
      <w:r>
        <w:t>классе. Знания о физической культуре.</w:t>
      </w:r>
    </w:p>
    <w:p w14:paraId="63B1E21D" w14:textId="77777777" w:rsidR="00F11DF8" w:rsidRDefault="00DA3958">
      <w:pPr>
        <w:pStyle w:val="a3"/>
        <w:ind w:right="379"/>
      </w:pPr>
      <w:r>
        <w:t>Физическая культура на уровне основного общего образования: задачи, содержание и формы организации занятий. Система дополнительного обучения физической культуре, организация спортивной работы в общеобразовательной организации.</w:t>
      </w:r>
    </w:p>
    <w:p w14:paraId="3A3C5E95" w14:textId="77777777" w:rsidR="00F11DF8" w:rsidRDefault="00DA3958">
      <w:pPr>
        <w:pStyle w:val="a3"/>
        <w:spacing w:before="4" w:line="235" w:lineRule="auto"/>
        <w:ind w:right="391"/>
      </w:pPr>
      <w:r>
        <w:t>Физическая культура и здоровый образ жизни: характеристика основных форм занятий физической культурой, их связь с укреплением здоровья, организацией отдыха и досуга.</w:t>
      </w:r>
    </w:p>
    <w:p w14:paraId="3905511F" w14:textId="77777777" w:rsidR="00F11DF8" w:rsidRDefault="00DA3958">
      <w:pPr>
        <w:pStyle w:val="a3"/>
        <w:ind w:right="375"/>
      </w:pPr>
      <w:r>
        <w:t xml:space="preserve">Исторические сведения об Олимпийских играх Древней Греции, характеристика их содержания и правил спортивной борьбы. Расцвет и завершение истории Олимпийских игр </w:t>
      </w:r>
      <w:r>
        <w:rPr>
          <w:spacing w:val="-2"/>
        </w:rPr>
        <w:t>древности.</w:t>
      </w:r>
    </w:p>
    <w:p w14:paraId="1C05E7AF" w14:textId="77777777" w:rsidR="00F11DF8" w:rsidRDefault="00DA3958">
      <w:pPr>
        <w:pStyle w:val="a3"/>
        <w:spacing w:line="271" w:lineRule="exact"/>
        <w:ind w:left="1406" w:firstLine="0"/>
      </w:pPr>
      <w:r>
        <w:t>Способы</w:t>
      </w:r>
      <w:r>
        <w:rPr>
          <w:spacing w:val="-7"/>
        </w:rPr>
        <w:t xml:space="preserve"> </w:t>
      </w:r>
      <w:r>
        <w:t>самостоятельной</w:t>
      </w:r>
      <w:r>
        <w:rPr>
          <w:spacing w:val="-3"/>
        </w:rPr>
        <w:t xml:space="preserve"> </w:t>
      </w:r>
      <w:r>
        <w:rPr>
          <w:spacing w:val="-2"/>
        </w:rPr>
        <w:t>деятельности.</w:t>
      </w:r>
    </w:p>
    <w:p w14:paraId="2995DAC0" w14:textId="77777777" w:rsidR="00F11DF8" w:rsidRDefault="00DA3958">
      <w:pPr>
        <w:pStyle w:val="a3"/>
        <w:spacing w:before="2"/>
        <w:ind w:right="386"/>
      </w:pPr>
      <w:r>
        <w:t>Режим дня и его значение для обучающихся, связь с умственной работоспособностью. Составление индивидуального режима дня, определение основных индивидуальных видов деятельности, их временных диапазонов и последовательности в выполнении.</w:t>
      </w:r>
    </w:p>
    <w:p w14:paraId="74F5B7BC" w14:textId="77777777" w:rsidR="00F11DF8" w:rsidRDefault="00DA3958">
      <w:pPr>
        <w:pStyle w:val="a3"/>
        <w:spacing w:before="1"/>
        <w:ind w:right="380"/>
      </w:pPr>
      <w:r>
        <w:t xml:space="preserve">Физическое развитие человека, его показатели и способы измерения. Осанка как показатель физического развития, правила предупреждения её нарушений в условиях учебной и бытовой деятельности. Способы измерения и оценивания осанки. Составление комплексов физических упражнений с коррекционной направленностью и правил их самостоятельного </w:t>
      </w:r>
      <w:r>
        <w:rPr>
          <w:spacing w:val="-2"/>
        </w:rPr>
        <w:t>проведения.</w:t>
      </w:r>
    </w:p>
    <w:p w14:paraId="1196AC26" w14:textId="77777777" w:rsidR="00F11DF8" w:rsidRDefault="00DA3958">
      <w:pPr>
        <w:pStyle w:val="a3"/>
        <w:ind w:right="376"/>
      </w:pPr>
      <w:r>
        <w:t>Проведение самостоятельных занятий физическими упражнениями на открытых площадках и в домашних условиях, подготовка мест занятий, выбор одежды и обуви, предупреждение травматизма.</w:t>
      </w:r>
    </w:p>
    <w:p w14:paraId="5C56E33A" w14:textId="77777777" w:rsidR="00F11DF8" w:rsidRDefault="00DA3958">
      <w:pPr>
        <w:pStyle w:val="a3"/>
        <w:spacing w:line="242" w:lineRule="auto"/>
        <w:ind w:right="380"/>
      </w:pPr>
      <w:r>
        <w:t>Оценивание состояния организма в покое и после физической нагрузки в процессе самостоятельных занятий физической культуры и спортом.</w:t>
      </w:r>
    </w:p>
    <w:p w14:paraId="0C581578" w14:textId="77777777" w:rsidR="00F11DF8" w:rsidRDefault="00DA3958">
      <w:pPr>
        <w:pStyle w:val="a3"/>
        <w:spacing w:line="242" w:lineRule="auto"/>
        <w:ind w:left="1406" w:right="4788" w:firstLine="0"/>
      </w:pPr>
      <w:r>
        <w:t>Составление</w:t>
      </w:r>
      <w:r>
        <w:rPr>
          <w:spacing w:val="-8"/>
        </w:rPr>
        <w:t xml:space="preserve"> </w:t>
      </w:r>
      <w:r>
        <w:t>дневника</w:t>
      </w:r>
      <w:r>
        <w:rPr>
          <w:spacing w:val="-10"/>
        </w:rPr>
        <w:t xml:space="preserve"> </w:t>
      </w:r>
      <w:r>
        <w:t>физической</w:t>
      </w:r>
      <w:r>
        <w:rPr>
          <w:spacing w:val="-7"/>
        </w:rPr>
        <w:t xml:space="preserve"> </w:t>
      </w:r>
      <w:r>
        <w:t>культуры. Физическое совершенствование.</w:t>
      </w:r>
    </w:p>
    <w:p w14:paraId="2A3C5790" w14:textId="77777777" w:rsidR="00F11DF8" w:rsidRDefault="00DA3958">
      <w:pPr>
        <w:pStyle w:val="a3"/>
        <w:spacing w:line="269" w:lineRule="exact"/>
        <w:ind w:left="1406" w:firstLine="0"/>
      </w:pPr>
      <w:r>
        <w:t>Физкультурно-оздоровительная</w:t>
      </w:r>
      <w:r>
        <w:rPr>
          <w:spacing w:val="-9"/>
        </w:rPr>
        <w:t xml:space="preserve"> </w:t>
      </w:r>
      <w:r>
        <w:rPr>
          <w:spacing w:val="-2"/>
        </w:rPr>
        <w:t>деятельность.</w:t>
      </w:r>
    </w:p>
    <w:p w14:paraId="67F80747" w14:textId="77777777" w:rsidR="00F11DF8" w:rsidRDefault="00DA3958">
      <w:pPr>
        <w:pStyle w:val="a3"/>
        <w:spacing w:before="2"/>
        <w:ind w:right="380"/>
      </w:pPr>
      <w:r>
        <w:t>Роль и значение физкультурно-оздоровительной деятельности в</w:t>
      </w:r>
      <w:r>
        <w:rPr>
          <w:spacing w:val="40"/>
        </w:rPr>
        <w:t xml:space="preserve"> </w:t>
      </w:r>
      <w:r>
        <w:t>здоровом</w:t>
      </w:r>
      <w:r>
        <w:rPr>
          <w:spacing w:val="40"/>
        </w:rPr>
        <w:t xml:space="preserve"> </w:t>
      </w:r>
      <w:r>
        <w:t>образе</w:t>
      </w:r>
      <w:r>
        <w:rPr>
          <w:spacing w:val="40"/>
        </w:rPr>
        <w:t xml:space="preserve"> </w:t>
      </w:r>
      <w:r>
        <w:t>жизни современного человека. Упражнения утренней зарядки и физкультминуток, дыхательной и зрительной гимнастики в процессе учебных</w:t>
      </w:r>
      <w:r>
        <w:rPr>
          <w:spacing w:val="40"/>
        </w:rPr>
        <w:t xml:space="preserve"> </w:t>
      </w:r>
      <w:r>
        <w:t>занятий,</w:t>
      </w:r>
      <w:r>
        <w:rPr>
          <w:spacing w:val="40"/>
        </w:rPr>
        <w:t xml:space="preserve"> </w:t>
      </w:r>
      <w:r>
        <w:t>закаливающие</w:t>
      </w:r>
      <w:r>
        <w:rPr>
          <w:spacing w:val="40"/>
        </w:rPr>
        <w:t xml:space="preserve"> </w:t>
      </w:r>
      <w:r>
        <w:t>процедуры после занятий утренней зарядкой. Упражнения на развитие гибкости и подвижности суставов, развитие координации; формирование</w:t>
      </w:r>
      <w:r>
        <w:rPr>
          <w:spacing w:val="40"/>
        </w:rPr>
        <w:t xml:space="preserve"> </w:t>
      </w:r>
      <w:r>
        <w:t>телосложения</w:t>
      </w:r>
      <w:r>
        <w:rPr>
          <w:spacing w:val="40"/>
        </w:rPr>
        <w:t xml:space="preserve"> </w:t>
      </w:r>
      <w:r>
        <w:t>с</w:t>
      </w:r>
      <w:r>
        <w:rPr>
          <w:spacing w:val="40"/>
        </w:rPr>
        <w:t xml:space="preserve"> </w:t>
      </w:r>
      <w:r>
        <w:t>использованием внешних отягощений.</w:t>
      </w:r>
    </w:p>
    <w:p w14:paraId="313C1213" w14:textId="77777777" w:rsidR="00F11DF8" w:rsidRDefault="00DA3958">
      <w:pPr>
        <w:pStyle w:val="a3"/>
        <w:spacing w:line="271" w:lineRule="exact"/>
        <w:ind w:left="1406" w:firstLine="0"/>
      </w:pPr>
      <w:r>
        <w:rPr>
          <w:spacing w:val="-2"/>
        </w:rPr>
        <w:t>Спортивно-оздоровительная</w:t>
      </w:r>
      <w:r>
        <w:rPr>
          <w:spacing w:val="26"/>
        </w:rPr>
        <w:t xml:space="preserve"> </w:t>
      </w:r>
      <w:r>
        <w:rPr>
          <w:spacing w:val="-2"/>
        </w:rPr>
        <w:t>деятельность.</w:t>
      </w:r>
    </w:p>
    <w:p w14:paraId="688E303A" w14:textId="77777777" w:rsidR="00F11DF8" w:rsidRDefault="00DA3958">
      <w:pPr>
        <w:pStyle w:val="a3"/>
        <w:spacing w:before="2" w:line="242" w:lineRule="auto"/>
        <w:ind w:right="390"/>
      </w:pPr>
      <w:r>
        <w:t>Роль и значение спортивно-оздоровительной деятельности в здоровом образе жизни современного человека.</w:t>
      </w:r>
    </w:p>
    <w:p w14:paraId="31DD0C4B" w14:textId="77777777" w:rsidR="00F11DF8" w:rsidRDefault="00DA3958">
      <w:pPr>
        <w:pStyle w:val="a3"/>
        <w:spacing w:line="268" w:lineRule="exact"/>
        <w:ind w:left="1406" w:firstLine="0"/>
      </w:pPr>
      <w:r>
        <w:t>Модуль</w:t>
      </w:r>
      <w:r>
        <w:rPr>
          <w:spacing w:val="-1"/>
        </w:rPr>
        <w:t xml:space="preserve"> </w:t>
      </w:r>
      <w:r>
        <w:rPr>
          <w:spacing w:val="-2"/>
        </w:rPr>
        <w:t>«Гимнастика».</w:t>
      </w:r>
    </w:p>
    <w:p w14:paraId="082D7051" w14:textId="77777777" w:rsidR="00F11DF8" w:rsidRDefault="00DA3958">
      <w:pPr>
        <w:pStyle w:val="a3"/>
        <w:spacing w:before="2"/>
        <w:ind w:right="387"/>
      </w:pPr>
      <w:r>
        <w:t>Кувырки вперёд и назад в группировке, кувырки вперёд ноги «скрестно»,</w:t>
      </w:r>
      <w:r>
        <w:rPr>
          <w:spacing w:val="40"/>
        </w:rPr>
        <w:t xml:space="preserve"> </w:t>
      </w:r>
      <w:r>
        <w:t>кувырки назад из стойки на лопатках (мальчики). Опорные прыжки через гимнастического козла ноги врозь (мальчики), опорные прыжки на гимнастического козла с последующим спрыгиванием</w:t>
      </w:r>
    </w:p>
    <w:p w14:paraId="523A8973" w14:textId="77777777" w:rsidR="00F11DF8" w:rsidRDefault="00F11DF8">
      <w:pPr>
        <w:sectPr w:rsidR="00F11DF8">
          <w:pgSz w:w="11920" w:h="16850"/>
          <w:pgMar w:top="1040" w:right="320" w:bottom="280" w:left="720" w:header="720" w:footer="720" w:gutter="0"/>
          <w:cols w:space="720"/>
        </w:sectPr>
      </w:pPr>
    </w:p>
    <w:p w14:paraId="2AB7D932" w14:textId="77777777" w:rsidR="00F11DF8" w:rsidRDefault="00DA3958">
      <w:pPr>
        <w:pStyle w:val="a3"/>
        <w:spacing w:before="76"/>
        <w:ind w:firstLine="0"/>
        <w:jc w:val="left"/>
      </w:pPr>
      <w:r>
        <w:rPr>
          <w:spacing w:val="-2"/>
        </w:rPr>
        <w:t>(девочки).</w:t>
      </w:r>
    </w:p>
    <w:p w14:paraId="6A141386" w14:textId="77777777" w:rsidR="00F11DF8" w:rsidRDefault="00DA3958">
      <w:pPr>
        <w:pStyle w:val="a3"/>
        <w:spacing w:before="3"/>
        <w:ind w:right="374"/>
      </w:pPr>
      <w:r>
        <w:t>Упражнения на низком гимнастическом бревне: передвижение ходьбой с поворотами кругом и на 90°, лёгкие подпрыгивания, подпрыгивания толчком двумя ногами, передвижение приставным шагом (девочки). Упражнения на гимнастической лестнице: перелезание приставным шагом правым и левым боком, лазанье разноимённым способом по диагонали и одноимённым способом вверх. Расхождение на гимнастической скамейке правым и левым боком способом «удерживая за плечи».</w:t>
      </w:r>
    </w:p>
    <w:p w14:paraId="1F3DFD02" w14:textId="77777777" w:rsidR="00F11DF8" w:rsidRDefault="00DA3958">
      <w:pPr>
        <w:pStyle w:val="a3"/>
        <w:spacing w:line="274" w:lineRule="exact"/>
        <w:ind w:left="1406" w:firstLine="0"/>
      </w:pPr>
      <w:r>
        <w:t>Модуль</w:t>
      </w:r>
      <w:r>
        <w:rPr>
          <w:spacing w:val="-7"/>
        </w:rPr>
        <w:t xml:space="preserve"> </w:t>
      </w:r>
      <w:r>
        <w:t>«Лёгкая</w:t>
      </w:r>
      <w:r>
        <w:rPr>
          <w:spacing w:val="-5"/>
        </w:rPr>
        <w:t xml:space="preserve"> </w:t>
      </w:r>
      <w:r>
        <w:rPr>
          <w:spacing w:val="-2"/>
        </w:rPr>
        <w:t>атлетика».</w:t>
      </w:r>
    </w:p>
    <w:p w14:paraId="281FFCD6" w14:textId="77777777" w:rsidR="00F11DF8" w:rsidRDefault="00DA3958">
      <w:pPr>
        <w:pStyle w:val="a3"/>
        <w:spacing w:before="3"/>
        <w:ind w:right="378"/>
      </w:pPr>
      <w:r>
        <w:t>Бег на длинные дистанции с равномерной скоростью передвижения с высокого старта, бег на короткие дистанции с максимальной скоростью передвижения. Прыжки в длину с разбега способом «согнув ноги», прыжки в высоту с прямого разбега.</w:t>
      </w:r>
    </w:p>
    <w:p w14:paraId="6E335FAD" w14:textId="77777777" w:rsidR="00F11DF8" w:rsidRDefault="00DA3958">
      <w:pPr>
        <w:pStyle w:val="a3"/>
        <w:spacing w:before="4" w:line="237" w:lineRule="auto"/>
        <w:ind w:right="390"/>
      </w:pPr>
      <w:r>
        <w:t>Метание малого мяча с места в вертикальную неподвижную мишень, метание малого мяча на дальность с трёх шагов разбега.</w:t>
      </w:r>
    </w:p>
    <w:p w14:paraId="43EA6A0E" w14:textId="77777777" w:rsidR="00F11DF8" w:rsidRDefault="00DA3958">
      <w:pPr>
        <w:pStyle w:val="a3"/>
        <w:spacing w:line="275" w:lineRule="exact"/>
        <w:ind w:left="1406" w:firstLine="0"/>
      </w:pPr>
      <w:r>
        <w:t>Модуль</w:t>
      </w:r>
      <w:r>
        <w:rPr>
          <w:spacing w:val="-5"/>
        </w:rPr>
        <w:t xml:space="preserve"> </w:t>
      </w:r>
      <w:r>
        <w:t>«Зимние</w:t>
      </w:r>
      <w:r>
        <w:rPr>
          <w:spacing w:val="-9"/>
        </w:rPr>
        <w:t xml:space="preserve"> </w:t>
      </w:r>
      <w:r>
        <w:t>виды</w:t>
      </w:r>
      <w:r>
        <w:rPr>
          <w:spacing w:val="-6"/>
        </w:rPr>
        <w:t xml:space="preserve"> </w:t>
      </w:r>
      <w:r>
        <w:rPr>
          <w:spacing w:val="-2"/>
        </w:rPr>
        <w:t>спорта».</w:t>
      </w:r>
    </w:p>
    <w:p w14:paraId="12F37ED2" w14:textId="77777777" w:rsidR="00F11DF8" w:rsidRDefault="00DA3958">
      <w:pPr>
        <w:pStyle w:val="a3"/>
        <w:spacing w:before="3"/>
        <w:ind w:right="378"/>
      </w:pPr>
      <w:r>
        <w:t>Передвижение на лыжах попеременным двухшажным ходом, повороты на лыжах переступанием на месте и в движении по учебной дистанции, подъём по пологому склону способом «лесенка» и спуск в основной стойке, преодоление небольших бугров и впадин при спуске с пологого склона.</w:t>
      </w:r>
    </w:p>
    <w:p w14:paraId="2254E8B3" w14:textId="77777777" w:rsidR="00F11DF8" w:rsidRDefault="00DA3958">
      <w:pPr>
        <w:pStyle w:val="a3"/>
        <w:spacing w:before="1"/>
        <w:ind w:left="1406" w:firstLine="0"/>
      </w:pPr>
      <w:r>
        <w:t>Модуль</w:t>
      </w:r>
      <w:r>
        <w:rPr>
          <w:spacing w:val="-6"/>
        </w:rPr>
        <w:t xml:space="preserve"> </w:t>
      </w:r>
      <w:r>
        <w:t>«Спортивные</w:t>
      </w:r>
      <w:r>
        <w:rPr>
          <w:spacing w:val="-14"/>
        </w:rPr>
        <w:t xml:space="preserve"> </w:t>
      </w:r>
      <w:r>
        <w:rPr>
          <w:spacing w:val="-2"/>
        </w:rPr>
        <w:t>игры».</w:t>
      </w:r>
    </w:p>
    <w:p w14:paraId="2E6FED86" w14:textId="77777777" w:rsidR="00F11DF8" w:rsidRDefault="00DA3958">
      <w:pPr>
        <w:pStyle w:val="a3"/>
        <w:spacing w:before="2"/>
        <w:ind w:right="392"/>
      </w:pPr>
      <w:r>
        <w:t>Баскетбол. Передача мяча двумя руками от груди, на месте и в движении, ведение мяча на месте и в движении «по прямой», «по кругу» и «змейкой», бросок мяча в корзину двумя руками от груди с места, ранее разученные технические действия с мячом.</w:t>
      </w:r>
    </w:p>
    <w:p w14:paraId="16F806FF" w14:textId="77777777" w:rsidR="00F11DF8" w:rsidRDefault="00DA3958">
      <w:pPr>
        <w:pStyle w:val="a3"/>
        <w:spacing w:line="242" w:lineRule="auto"/>
        <w:ind w:right="395"/>
      </w:pPr>
      <w:r>
        <w:t>Волейбол. Прямая нижняя подача мяча, приём и передача мяча двумя руками снизу и сверху на месте и в движении, ранее разученные технические действия с мячом.</w:t>
      </w:r>
    </w:p>
    <w:p w14:paraId="44312BE5" w14:textId="77777777" w:rsidR="00F11DF8" w:rsidRDefault="00DA3958">
      <w:pPr>
        <w:pStyle w:val="a3"/>
        <w:ind w:right="379"/>
      </w:pPr>
      <w:r>
        <w:t>Футбол. Удар по неподвижному мячу внутренней стороной стопы с небольшого разбега, остановка катящегося мяча способом «наступания», ведение мяча «по прямой», «по кругу» и «змейкой», обводка мячом ориентиров (конусов).</w:t>
      </w:r>
    </w:p>
    <w:p w14:paraId="2D6DC011" w14:textId="77777777" w:rsidR="00F11DF8" w:rsidRDefault="00DA3958">
      <w:pPr>
        <w:pStyle w:val="a3"/>
        <w:ind w:right="382"/>
      </w:pPr>
      <w:r>
        <w:t>Совершенствование техники ранее разученных гимнастических и акробатических упражнений, упражнений лёгкой атлетики и зимних видов спорта, технических действий спортивных игр.</w:t>
      </w:r>
    </w:p>
    <w:p w14:paraId="666E17C7" w14:textId="77777777" w:rsidR="00F11DF8" w:rsidRDefault="00DA3958">
      <w:pPr>
        <w:pStyle w:val="a3"/>
        <w:spacing w:line="271" w:lineRule="exact"/>
        <w:ind w:left="1406" w:firstLine="0"/>
      </w:pPr>
      <w:r>
        <w:t>Модуль</w:t>
      </w:r>
      <w:r>
        <w:rPr>
          <w:spacing w:val="-8"/>
        </w:rPr>
        <w:t xml:space="preserve"> </w:t>
      </w:r>
      <w:r>
        <w:rPr>
          <w:spacing w:val="-2"/>
        </w:rPr>
        <w:t>«Спорт».</w:t>
      </w:r>
    </w:p>
    <w:p w14:paraId="289311B3" w14:textId="77777777" w:rsidR="00F11DF8" w:rsidRDefault="00DA3958">
      <w:pPr>
        <w:pStyle w:val="a3"/>
        <w:spacing w:before="2"/>
        <w:ind w:right="391"/>
      </w:pPr>
      <w:r>
        <w:t>Физическая подготовка к выполнению нормативов комплекса ГТО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14:paraId="2D1AC2CA" w14:textId="77777777" w:rsidR="00F11DF8" w:rsidRDefault="00DA3958">
      <w:pPr>
        <w:pStyle w:val="a3"/>
        <w:spacing w:line="242" w:lineRule="auto"/>
        <w:ind w:left="1406" w:right="6046" w:firstLine="0"/>
      </w:pPr>
      <w:r>
        <w:t>Содержание</w:t>
      </w:r>
      <w:r>
        <w:rPr>
          <w:spacing w:val="-8"/>
        </w:rPr>
        <w:t xml:space="preserve"> </w:t>
      </w:r>
      <w:r>
        <w:t>обучения</w:t>
      </w:r>
      <w:r>
        <w:rPr>
          <w:spacing w:val="-7"/>
        </w:rPr>
        <w:t xml:space="preserve"> </w:t>
      </w:r>
      <w:r>
        <w:t>в</w:t>
      </w:r>
      <w:r>
        <w:rPr>
          <w:spacing w:val="-8"/>
        </w:rPr>
        <w:t xml:space="preserve"> </w:t>
      </w:r>
      <w:r>
        <w:t>6</w:t>
      </w:r>
      <w:r>
        <w:rPr>
          <w:spacing w:val="-7"/>
        </w:rPr>
        <w:t xml:space="preserve"> </w:t>
      </w:r>
      <w:r>
        <w:t>классе. Знания о физической культуре.</w:t>
      </w:r>
    </w:p>
    <w:p w14:paraId="76AF9326" w14:textId="77777777" w:rsidR="00F11DF8" w:rsidRDefault="00DA3958">
      <w:pPr>
        <w:pStyle w:val="a3"/>
        <w:ind w:right="376"/>
      </w:pPr>
      <w:r>
        <w:t>Возрождение Олимпийских игр и олимпийского движения в современном мире, роль Пьера де Кубертена в их становлении и развитии. Девиз, символика и ритуалы современных Олимпийских игр. История организации и проведения первых Олимпийских игр современности, первые олимпийские чемпионы.</w:t>
      </w:r>
    </w:p>
    <w:p w14:paraId="48AD1BDB" w14:textId="77777777" w:rsidR="00F11DF8" w:rsidRDefault="00DA3958">
      <w:pPr>
        <w:pStyle w:val="a3"/>
        <w:ind w:left="1406" w:firstLine="0"/>
      </w:pPr>
      <w:r>
        <w:t>Способы</w:t>
      </w:r>
      <w:r>
        <w:rPr>
          <w:spacing w:val="-7"/>
        </w:rPr>
        <w:t xml:space="preserve"> </w:t>
      </w:r>
      <w:r>
        <w:t>самостоятельной</w:t>
      </w:r>
      <w:r>
        <w:rPr>
          <w:spacing w:val="-3"/>
        </w:rPr>
        <w:t xml:space="preserve"> </w:t>
      </w:r>
      <w:r>
        <w:rPr>
          <w:spacing w:val="-2"/>
        </w:rPr>
        <w:t>деятельности.</w:t>
      </w:r>
    </w:p>
    <w:p w14:paraId="34126E8F" w14:textId="77777777" w:rsidR="00F11DF8" w:rsidRDefault="00DA3958">
      <w:pPr>
        <w:pStyle w:val="a3"/>
        <w:ind w:right="371"/>
      </w:pPr>
      <w:r>
        <w:t>Ведение дневника физической культуры. Физическая подготовка и её влияние на развитие систем организма, связь с укреплением здоровья, физическая подготовленность как результат физической подготовки.</w:t>
      </w:r>
    </w:p>
    <w:p w14:paraId="42284129" w14:textId="77777777" w:rsidR="00F11DF8" w:rsidRDefault="00DA3958">
      <w:pPr>
        <w:pStyle w:val="a3"/>
        <w:ind w:right="382"/>
      </w:pPr>
      <w:r>
        <w:t>Правила и способы самостоятельного развития физических качеств. Способы определения индивидуальной физической нагрузки. Правила проведения измерительных процедур по оценке физической подготовленности. Правила техники выполнения тестовых заданий и способы регистрации их результатов.</w:t>
      </w:r>
    </w:p>
    <w:p w14:paraId="1D589A3D" w14:textId="77777777" w:rsidR="00F11DF8" w:rsidRDefault="00DA3958">
      <w:pPr>
        <w:pStyle w:val="a3"/>
        <w:spacing w:before="1"/>
        <w:ind w:right="378"/>
      </w:pPr>
      <w:r>
        <w:t xml:space="preserve">Правила и способы составления плана самостоятельных занятий физической </w:t>
      </w:r>
      <w:r>
        <w:rPr>
          <w:spacing w:val="-2"/>
        </w:rPr>
        <w:t>подготовкой.</w:t>
      </w:r>
    </w:p>
    <w:p w14:paraId="6B21CF8E" w14:textId="77777777" w:rsidR="00F11DF8" w:rsidRDefault="00DA3958">
      <w:pPr>
        <w:pStyle w:val="a3"/>
        <w:tabs>
          <w:tab w:val="left" w:pos="4081"/>
        </w:tabs>
        <w:spacing w:before="2" w:line="242" w:lineRule="auto"/>
        <w:ind w:left="1406" w:right="4714" w:firstLine="0"/>
      </w:pPr>
      <w:r>
        <w:rPr>
          <w:spacing w:val="-2"/>
        </w:rPr>
        <w:t>Физическое</w:t>
      </w:r>
      <w:r>
        <w:tab/>
      </w:r>
      <w:r>
        <w:rPr>
          <w:spacing w:val="-2"/>
        </w:rPr>
        <w:t xml:space="preserve">совершенствование. </w:t>
      </w:r>
      <w:r>
        <w:t>Физкультурно-оздоровительная</w:t>
      </w:r>
      <w:r>
        <w:rPr>
          <w:spacing w:val="-15"/>
        </w:rPr>
        <w:t xml:space="preserve"> </w:t>
      </w:r>
      <w:r>
        <w:t>деятельность.</w:t>
      </w:r>
    </w:p>
    <w:p w14:paraId="0B2459AC" w14:textId="77777777" w:rsidR="00F11DF8" w:rsidRDefault="00F11DF8">
      <w:pPr>
        <w:spacing w:line="242" w:lineRule="auto"/>
        <w:sectPr w:rsidR="00F11DF8">
          <w:pgSz w:w="11920" w:h="16850"/>
          <w:pgMar w:top="1040" w:right="320" w:bottom="280" w:left="720" w:header="720" w:footer="720" w:gutter="0"/>
          <w:cols w:space="720"/>
        </w:sectPr>
      </w:pPr>
    </w:p>
    <w:p w14:paraId="0C90E24C" w14:textId="77777777" w:rsidR="00F11DF8" w:rsidRDefault="00DA3958">
      <w:pPr>
        <w:pStyle w:val="a3"/>
        <w:spacing w:before="76" w:line="242" w:lineRule="auto"/>
        <w:ind w:right="382"/>
      </w:pPr>
      <w:r>
        <w:t>Правила самостоятельного закаливания организма с помощью воздушных и солнечных ванн, купания в естественных водоёмах. Правила техники безопасности и гигиены мест занятий физическими упражнениями.</w:t>
      </w:r>
    </w:p>
    <w:p w14:paraId="2D4623AD" w14:textId="77777777" w:rsidR="00F11DF8" w:rsidRDefault="00DA3958">
      <w:pPr>
        <w:pStyle w:val="a3"/>
        <w:ind w:right="379"/>
      </w:pPr>
      <w:r>
        <w:t>Оздоровительные комплексы: упражнения для коррекции телосложения с использованием дополнительных отягощений, упражнения для профилактики нарушения зрения во время учебных занятий и работы за компьютером, упражнения для физкультпауз, направленных на поддержание оптимальной работоспособности мышц опорно-двигательного аппарата в режиме учебной деятельности.</w:t>
      </w:r>
    </w:p>
    <w:p w14:paraId="76D361CF" w14:textId="77777777" w:rsidR="00F11DF8" w:rsidRDefault="00DA3958">
      <w:pPr>
        <w:pStyle w:val="a3"/>
        <w:spacing w:line="242" w:lineRule="auto"/>
        <w:ind w:left="1406" w:right="5059" w:firstLine="0"/>
      </w:pPr>
      <w:r>
        <w:t>Спортивно-оздоровительная</w:t>
      </w:r>
      <w:r>
        <w:rPr>
          <w:spacing w:val="-15"/>
        </w:rPr>
        <w:t xml:space="preserve"> </w:t>
      </w:r>
      <w:r>
        <w:t>деятельность. Модуль «Гимнастика».</w:t>
      </w:r>
    </w:p>
    <w:p w14:paraId="265C4AB8" w14:textId="77777777" w:rsidR="00F11DF8" w:rsidRDefault="00DA3958">
      <w:pPr>
        <w:pStyle w:val="a3"/>
        <w:spacing w:line="242" w:lineRule="auto"/>
        <w:ind w:right="382"/>
      </w:pPr>
      <w:r>
        <w:t>Акробатическая комбинация из общеразвивающих и сложно координированных упражнений, стоек и кувырков, ранее разученных акробатических упражнений.</w:t>
      </w:r>
    </w:p>
    <w:p w14:paraId="3DAB4CE3" w14:textId="77777777" w:rsidR="00F11DF8" w:rsidRDefault="00DA3958">
      <w:pPr>
        <w:pStyle w:val="a3"/>
        <w:ind w:right="380"/>
      </w:pPr>
      <w:r>
        <w:t>Комбинация из стилизованных общеразвивающих упражнений и сложно- координированных упражнений ритмической гимнастики, разнообразных движений руками и ногами с разной амплитудой и траекторией, танцевальными движениями из ранее разученных танцев (девочки).</w:t>
      </w:r>
    </w:p>
    <w:p w14:paraId="6FB16459" w14:textId="77777777" w:rsidR="00F11DF8" w:rsidRDefault="00DA3958">
      <w:pPr>
        <w:pStyle w:val="a3"/>
        <w:spacing w:line="242" w:lineRule="auto"/>
        <w:ind w:right="386"/>
      </w:pPr>
      <w:r>
        <w:t>Опорные прыжки через гимнастического козла с разбега способом «согнув ноги» (мальчики) и способом «ноги врозь» (девочки).</w:t>
      </w:r>
    </w:p>
    <w:p w14:paraId="036399E7" w14:textId="77777777" w:rsidR="00F11DF8" w:rsidRDefault="00DA3958">
      <w:pPr>
        <w:pStyle w:val="a3"/>
        <w:ind w:right="379"/>
      </w:pPr>
      <w:r>
        <w:t>Гимнастические комбинации на низком гимнастическом бревне с использованием стилизованных общеразвивающих и сложно-координированных упражнений, передвижений шагом и лёгким бегом, поворотами с разнообразными движениями рук и ног, удержанием статических поз (девочки).</w:t>
      </w:r>
    </w:p>
    <w:p w14:paraId="1F13F83B" w14:textId="77777777" w:rsidR="00F11DF8" w:rsidRDefault="00DA3958">
      <w:pPr>
        <w:pStyle w:val="a3"/>
        <w:spacing w:line="242" w:lineRule="auto"/>
        <w:ind w:right="383"/>
      </w:pPr>
      <w:r>
        <w:t>Упражнения на невысокой гимнастической перекладине: висы, упор ноги врозь, перемах вперёд и обратно (мальчики).</w:t>
      </w:r>
    </w:p>
    <w:p w14:paraId="5C26A395" w14:textId="77777777" w:rsidR="00F11DF8" w:rsidRDefault="00DA3958">
      <w:pPr>
        <w:pStyle w:val="a3"/>
        <w:spacing w:line="242" w:lineRule="auto"/>
        <w:ind w:left="1406" w:right="4943" w:firstLine="0"/>
      </w:pPr>
      <w:r>
        <w:t>Лазанье</w:t>
      </w:r>
      <w:r>
        <w:rPr>
          <w:spacing w:val="-5"/>
        </w:rPr>
        <w:t xml:space="preserve"> </w:t>
      </w:r>
      <w:r>
        <w:t>по</w:t>
      </w:r>
      <w:r>
        <w:rPr>
          <w:spacing w:val="-4"/>
        </w:rPr>
        <w:t xml:space="preserve"> </w:t>
      </w:r>
      <w:r>
        <w:t>канату</w:t>
      </w:r>
      <w:r>
        <w:rPr>
          <w:spacing w:val="-4"/>
        </w:rPr>
        <w:t xml:space="preserve"> </w:t>
      </w:r>
      <w:r>
        <w:t>в</w:t>
      </w:r>
      <w:r>
        <w:rPr>
          <w:spacing w:val="-5"/>
        </w:rPr>
        <w:t xml:space="preserve"> </w:t>
      </w:r>
      <w:r>
        <w:t>три</w:t>
      </w:r>
      <w:r>
        <w:rPr>
          <w:spacing w:val="-4"/>
        </w:rPr>
        <w:t xml:space="preserve"> </w:t>
      </w:r>
      <w:r>
        <w:t>приёма</w:t>
      </w:r>
      <w:r>
        <w:rPr>
          <w:spacing w:val="-5"/>
        </w:rPr>
        <w:t xml:space="preserve"> </w:t>
      </w:r>
      <w:r>
        <w:t>(мальчики). Модуль «Лёгкая атлетика».</w:t>
      </w:r>
    </w:p>
    <w:p w14:paraId="515E7527" w14:textId="77777777" w:rsidR="00F11DF8" w:rsidRDefault="00DA3958">
      <w:pPr>
        <w:pStyle w:val="a3"/>
        <w:spacing w:line="242" w:lineRule="auto"/>
        <w:ind w:right="390"/>
      </w:pPr>
      <w:r>
        <w:t>Старт с опорой на одну руку и последующим ускорением, спринтерский и гладкий равномерный бег по учебной дистанции, ранее разученные беговые упражнения.</w:t>
      </w:r>
    </w:p>
    <w:p w14:paraId="2FC133D5" w14:textId="77777777" w:rsidR="00F11DF8" w:rsidRDefault="00DA3958">
      <w:pPr>
        <w:pStyle w:val="a3"/>
        <w:spacing w:line="242" w:lineRule="auto"/>
        <w:ind w:right="389"/>
      </w:pPr>
      <w:r>
        <w:t>Прыжковые упражнения: прыжок в высоту с разбега способом «перешагивание», ранее разученные прыжковые упражнения в длину и высоту, напрыгивание и спрыгивание.</w:t>
      </w:r>
    </w:p>
    <w:p w14:paraId="21EE43FA" w14:textId="77777777" w:rsidR="00F11DF8" w:rsidRDefault="00DA3958">
      <w:pPr>
        <w:pStyle w:val="a3"/>
        <w:spacing w:line="242" w:lineRule="auto"/>
        <w:ind w:left="1406" w:right="1352" w:firstLine="0"/>
      </w:pPr>
      <w:r>
        <w:t>Метание</w:t>
      </w:r>
      <w:r>
        <w:rPr>
          <w:spacing w:val="-5"/>
        </w:rPr>
        <w:t xml:space="preserve"> </w:t>
      </w:r>
      <w:r>
        <w:t>малого</w:t>
      </w:r>
      <w:r>
        <w:rPr>
          <w:spacing w:val="-2"/>
        </w:rPr>
        <w:t xml:space="preserve"> </w:t>
      </w:r>
      <w:r>
        <w:t>(теннисного)</w:t>
      </w:r>
      <w:r>
        <w:rPr>
          <w:spacing w:val="-5"/>
        </w:rPr>
        <w:t xml:space="preserve"> </w:t>
      </w:r>
      <w:r>
        <w:t>мяча</w:t>
      </w:r>
      <w:r>
        <w:rPr>
          <w:spacing w:val="-5"/>
        </w:rPr>
        <w:t xml:space="preserve"> </w:t>
      </w:r>
      <w:r>
        <w:t>в</w:t>
      </w:r>
      <w:r>
        <w:rPr>
          <w:spacing w:val="-3"/>
        </w:rPr>
        <w:t xml:space="preserve"> </w:t>
      </w:r>
      <w:r>
        <w:t>подвижную</w:t>
      </w:r>
      <w:r>
        <w:rPr>
          <w:spacing w:val="-4"/>
        </w:rPr>
        <w:t xml:space="preserve"> </w:t>
      </w:r>
      <w:r>
        <w:t>(раскачивающуюся)</w:t>
      </w:r>
      <w:r>
        <w:rPr>
          <w:spacing w:val="-3"/>
        </w:rPr>
        <w:t xml:space="preserve"> </w:t>
      </w:r>
      <w:r>
        <w:t>мишень. Модуль «Зимние виды спорта».</w:t>
      </w:r>
    </w:p>
    <w:p w14:paraId="4CB2A03E" w14:textId="77777777" w:rsidR="00F11DF8" w:rsidRDefault="00DA3958">
      <w:pPr>
        <w:pStyle w:val="a3"/>
        <w:ind w:right="388"/>
      </w:pPr>
      <w:r>
        <w:t>Передвижение на лыжах одновременным одношажным ходом, преодоление небольших трамплинов при спуске с пологого склона в низкой стойке, ранее разученные упражнения лыжной подготовки, передвижения по учебной дистанции, повороты, спуски, торможение.</w:t>
      </w:r>
    </w:p>
    <w:p w14:paraId="7BBA3CDE" w14:textId="77777777" w:rsidR="00F11DF8" w:rsidRDefault="00DA3958">
      <w:pPr>
        <w:pStyle w:val="a3"/>
        <w:spacing w:line="271" w:lineRule="exact"/>
        <w:ind w:left="1406" w:firstLine="0"/>
      </w:pPr>
      <w:r>
        <w:t>Модуль</w:t>
      </w:r>
      <w:r>
        <w:rPr>
          <w:spacing w:val="-6"/>
        </w:rPr>
        <w:t xml:space="preserve"> </w:t>
      </w:r>
      <w:r>
        <w:t>«Спортивные</w:t>
      </w:r>
      <w:r>
        <w:rPr>
          <w:spacing w:val="-12"/>
        </w:rPr>
        <w:t xml:space="preserve"> </w:t>
      </w:r>
      <w:r>
        <w:rPr>
          <w:spacing w:val="-2"/>
        </w:rPr>
        <w:t>игры».</w:t>
      </w:r>
    </w:p>
    <w:p w14:paraId="32BE0264" w14:textId="77777777" w:rsidR="00F11DF8" w:rsidRDefault="00DA3958">
      <w:pPr>
        <w:pStyle w:val="a3"/>
        <w:ind w:right="378"/>
      </w:pPr>
      <w:r>
        <w:t>Баскетбол. Технические действия игрока без мяча: передвижение в стойке баскетболиста, прыжки вверх толчком одной ногой и приземлением на другую</w:t>
      </w:r>
      <w:r>
        <w:rPr>
          <w:spacing w:val="40"/>
        </w:rPr>
        <w:t xml:space="preserve"> </w:t>
      </w:r>
      <w:r>
        <w:t>ногу,</w:t>
      </w:r>
      <w:r>
        <w:rPr>
          <w:spacing w:val="40"/>
        </w:rPr>
        <w:t xml:space="preserve"> </w:t>
      </w:r>
      <w:r>
        <w:t>остановка двумя шагами и прыжком.</w:t>
      </w:r>
    </w:p>
    <w:p w14:paraId="3E6E85FA" w14:textId="77777777" w:rsidR="00F11DF8" w:rsidRDefault="00DA3958">
      <w:pPr>
        <w:pStyle w:val="a3"/>
        <w:spacing w:line="235" w:lineRule="auto"/>
        <w:ind w:right="375"/>
      </w:pPr>
      <w:r>
        <w:t>Упражнения с мячом: ранее разученные упражнения в ведении мяча в разных направлениях и по разной траектории, на передачу и броски мяча в корзину.</w:t>
      </w:r>
    </w:p>
    <w:p w14:paraId="3116A4E2" w14:textId="77777777" w:rsidR="00F11DF8" w:rsidRDefault="00DA3958">
      <w:pPr>
        <w:pStyle w:val="a3"/>
        <w:spacing w:before="2" w:line="235" w:lineRule="auto"/>
        <w:ind w:right="391"/>
      </w:pPr>
      <w:r>
        <w:t>Правила игры и игровая деятельность по правилам с использованием разученных технических приёмов.</w:t>
      </w:r>
    </w:p>
    <w:p w14:paraId="4CC03C81" w14:textId="77777777" w:rsidR="00F11DF8" w:rsidRDefault="00DA3958">
      <w:pPr>
        <w:pStyle w:val="a3"/>
        <w:ind w:right="377"/>
      </w:pPr>
      <w:r>
        <w:t xml:space="preserve">Волейбол. Приём и передача мяча двумя руками снизу в разные зоны площадки команды соперника. Правила игры и игровая деятельность по правилам с использованием разученных технических приёмов в подаче мяча, его приёме и передаче двумя руками снизу и </w:t>
      </w:r>
      <w:r>
        <w:rPr>
          <w:spacing w:val="-2"/>
        </w:rPr>
        <w:t>сверху.</w:t>
      </w:r>
    </w:p>
    <w:p w14:paraId="05DE08DE" w14:textId="77777777" w:rsidR="00F11DF8" w:rsidRDefault="00DA3958">
      <w:pPr>
        <w:pStyle w:val="a3"/>
        <w:ind w:right="379"/>
      </w:pPr>
      <w:r>
        <w:t>Футбол. Удары по катящемуся мячу с разбега. Правила игры и игровая деятельность по правилам с использованием разученных технических приёмов в остановке и передаче мяча,</w:t>
      </w:r>
      <w:r>
        <w:rPr>
          <w:spacing w:val="40"/>
        </w:rPr>
        <w:t xml:space="preserve"> </w:t>
      </w:r>
      <w:r>
        <w:t>его ведении и обводке.</w:t>
      </w:r>
    </w:p>
    <w:p w14:paraId="3206E49F" w14:textId="77777777" w:rsidR="00F11DF8" w:rsidRDefault="00DA3958">
      <w:pPr>
        <w:pStyle w:val="a3"/>
        <w:spacing w:line="242" w:lineRule="auto"/>
        <w:ind w:right="382"/>
      </w:pPr>
      <w:r>
        <w:t>Совершенствование техники ранее разученных гимнастических и акробатических упражнений, упражнений лёгкой атлетики и зимних видов спорта, технических действий</w:t>
      </w:r>
    </w:p>
    <w:p w14:paraId="4D7D7589" w14:textId="77777777" w:rsidR="00F11DF8" w:rsidRDefault="00F11DF8">
      <w:pPr>
        <w:spacing w:line="242" w:lineRule="auto"/>
        <w:sectPr w:rsidR="00F11DF8">
          <w:pgSz w:w="11920" w:h="16850"/>
          <w:pgMar w:top="1040" w:right="320" w:bottom="280" w:left="720" w:header="720" w:footer="720" w:gutter="0"/>
          <w:cols w:space="720"/>
        </w:sectPr>
      </w:pPr>
    </w:p>
    <w:p w14:paraId="6112F770" w14:textId="77777777" w:rsidR="00F11DF8" w:rsidRDefault="00DA3958">
      <w:pPr>
        <w:pStyle w:val="a3"/>
        <w:spacing w:before="76"/>
        <w:ind w:firstLine="0"/>
      </w:pPr>
      <w:r>
        <w:t>спортивных</w:t>
      </w:r>
      <w:r>
        <w:rPr>
          <w:spacing w:val="-9"/>
        </w:rPr>
        <w:t xml:space="preserve"> </w:t>
      </w:r>
      <w:r>
        <w:rPr>
          <w:spacing w:val="-4"/>
        </w:rPr>
        <w:t>игр.</w:t>
      </w:r>
    </w:p>
    <w:p w14:paraId="2FAB6864" w14:textId="77777777" w:rsidR="00F11DF8" w:rsidRDefault="00DA3958">
      <w:pPr>
        <w:pStyle w:val="a3"/>
        <w:spacing w:before="1"/>
        <w:ind w:left="1406" w:firstLine="0"/>
      </w:pPr>
      <w:r>
        <w:t>Модуль</w:t>
      </w:r>
      <w:r>
        <w:rPr>
          <w:spacing w:val="-11"/>
        </w:rPr>
        <w:t xml:space="preserve"> </w:t>
      </w:r>
      <w:r>
        <w:rPr>
          <w:spacing w:val="-2"/>
        </w:rPr>
        <w:t>«Спорт».</w:t>
      </w:r>
    </w:p>
    <w:p w14:paraId="5DD0A2F6" w14:textId="77777777" w:rsidR="00F11DF8" w:rsidRDefault="00DA3958">
      <w:pPr>
        <w:pStyle w:val="a3"/>
        <w:spacing w:before="2"/>
        <w:ind w:right="384"/>
      </w:pPr>
      <w:r>
        <w:t>Физическая подготовка к выполнению нормативов комплекса ГТО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14:paraId="2808A105" w14:textId="77777777" w:rsidR="00F11DF8" w:rsidRDefault="00DA3958">
      <w:pPr>
        <w:pStyle w:val="a3"/>
        <w:spacing w:before="5" w:line="237" w:lineRule="auto"/>
        <w:ind w:left="1406" w:right="6046" w:firstLine="0"/>
      </w:pPr>
      <w:r>
        <w:t>Содержание</w:t>
      </w:r>
      <w:r>
        <w:rPr>
          <w:spacing w:val="-8"/>
        </w:rPr>
        <w:t xml:space="preserve"> </w:t>
      </w:r>
      <w:r>
        <w:t>обучения</w:t>
      </w:r>
      <w:r>
        <w:rPr>
          <w:spacing w:val="-7"/>
        </w:rPr>
        <w:t xml:space="preserve"> </w:t>
      </w:r>
      <w:r>
        <w:t>в</w:t>
      </w:r>
      <w:r>
        <w:rPr>
          <w:spacing w:val="-8"/>
        </w:rPr>
        <w:t xml:space="preserve"> </w:t>
      </w:r>
      <w:r>
        <w:t>7</w:t>
      </w:r>
      <w:r>
        <w:rPr>
          <w:spacing w:val="-7"/>
        </w:rPr>
        <w:t xml:space="preserve"> </w:t>
      </w:r>
      <w:r>
        <w:t>классе. Знания о физической культуре.</w:t>
      </w:r>
    </w:p>
    <w:p w14:paraId="6E15F4A3" w14:textId="77777777" w:rsidR="00F11DF8" w:rsidRDefault="00DA3958">
      <w:pPr>
        <w:pStyle w:val="a3"/>
        <w:spacing w:before="1"/>
        <w:ind w:right="382"/>
      </w:pPr>
      <w:r>
        <w:t>Зарождение олимпийского движения в дореволюционной России, роль А.Д. Бутовского в развитии отечественной системы физического воспитания и спорта. Олимпийское движение в СССР и современной России, характеристика основных этапов развития. Выдающиеся советские и российские олимпийцы.</w:t>
      </w:r>
    </w:p>
    <w:p w14:paraId="5B56F76A" w14:textId="77777777" w:rsidR="00F11DF8" w:rsidRDefault="00DA3958">
      <w:pPr>
        <w:pStyle w:val="a3"/>
        <w:spacing w:before="7" w:line="235" w:lineRule="auto"/>
        <w:ind w:right="375"/>
      </w:pPr>
      <w:r>
        <w:t>Влияние занятий физической культурой и спортом на воспитание положительных качеств личности современного человека.</w:t>
      </w:r>
    </w:p>
    <w:p w14:paraId="325E946C" w14:textId="77777777" w:rsidR="00F11DF8" w:rsidRDefault="00DA3958">
      <w:pPr>
        <w:pStyle w:val="a3"/>
        <w:spacing w:line="275" w:lineRule="exact"/>
        <w:ind w:left="1406" w:firstLine="0"/>
      </w:pPr>
      <w:r>
        <w:t>Способы</w:t>
      </w:r>
      <w:r>
        <w:rPr>
          <w:spacing w:val="-5"/>
        </w:rPr>
        <w:t xml:space="preserve"> </w:t>
      </w:r>
      <w:r>
        <w:t>самостоятельной</w:t>
      </w:r>
      <w:r>
        <w:rPr>
          <w:spacing w:val="-2"/>
        </w:rPr>
        <w:t xml:space="preserve"> деятельности.</w:t>
      </w:r>
    </w:p>
    <w:p w14:paraId="7170B0D3" w14:textId="77777777" w:rsidR="00F11DF8" w:rsidRDefault="00DA3958">
      <w:pPr>
        <w:pStyle w:val="a3"/>
        <w:spacing w:before="3" w:line="242" w:lineRule="auto"/>
        <w:ind w:right="377"/>
      </w:pPr>
      <w:r>
        <w:t>Правила техники безопасности и гигиены мест занятий в процессе выполнения физических упражнений на</w:t>
      </w:r>
      <w:r>
        <w:rPr>
          <w:spacing w:val="-3"/>
        </w:rPr>
        <w:t xml:space="preserve"> </w:t>
      </w:r>
      <w:r>
        <w:t>открытых площадках. Ведение дневника по физической культуре.</w:t>
      </w:r>
    </w:p>
    <w:p w14:paraId="0B3C7455" w14:textId="77777777" w:rsidR="00F11DF8" w:rsidRDefault="00DA3958">
      <w:pPr>
        <w:pStyle w:val="a3"/>
        <w:ind w:right="373"/>
      </w:pPr>
      <w:r>
        <w:t>Техническая подготовка и её значение для человека, основные правила технической подготовки. Двигательные действия как основа технической подготовки, понятие двигательного умения и двигательного навыка. Способы оценивания техники двигательных действий и организация процедуры оценивания. Ошибки при разучивании техники выполнения двигательных действий, причины и способы их предупреждения при самостоятельных занятиях технической подготовкой.</w:t>
      </w:r>
    </w:p>
    <w:p w14:paraId="2947A717" w14:textId="77777777" w:rsidR="00F11DF8" w:rsidRDefault="00DA3958">
      <w:pPr>
        <w:pStyle w:val="a3"/>
        <w:ind w:right="378"/>
      </w:pPr>
      <w:r>
        <w:t>Планирование самостоятельных занятий технической подготовкой на учебный год и учебную четверть. Составление плана учебного занятия по самостоятельной технической подготовке. Способы оценивания оздоровительного эффекта занятий физической культурой с помощью «индекса Кетле», «ортостатической пробы», «функциональной пробы со стандартной нагрузкой».</w:t>
      </w:r>
    </w:p>
    <w:p w14:paraId="3CE1D866" w14:textId="77777777" w:rsidR="00F11DF8" w:rsidRDefault="00DA3958">
      <w:pPr>
        <w:pStyle w:val="a3"/>
        <w:tabs>
          <w:tab w:val="left" w:pos="4081"/>
        </w:tabs>
        <w:spacing w:before="4" w:line="235" w:lineRule="auto"/>
        <w:ind w:left="1406" w:right="4714" w:firstLine="0"/>
      </w:pPr>
      <w:r>
        <w:rPr>
          <w:spacing w:val="-2"/>
        </w:rPr>
        <w:t>Физическое</w:t>
      </w:r>
      <w:r>
        <w:tab/>
      </w:r>
      <w:r>
        <w:rPr>
          <w:spacing w:val="-2"/>
        </w:rPr>
        <w:t xml:space="preserve">совершенствование. </w:t>
      </w:r>
      <w:r>
        <w:t>Физкультурно-оздоровительная</w:t>
      </w:r>
      <w:r>
        <w:rPr>
          <w:spacing w:val="-15"/>
        </w:rPr>
        <w:t xml:space="preserve"> </w:t>
      </w:r>
      <w:r>
        <w:t>деятельность.</w:t>
      </w:r>
    </w:p>
    <w:p w14:paraId="3F379FFD" w14:textId="77777777" w:rsidR="00F11DF8" w:rsidRDefault="00DA3958">
      <w:pPr>
        <w:pStyle w:val="a3"/>
        <w:spacing w:before="2"/>
        <w:ind w:right="380"/>
      </w:pPr>
      <w:r>
        <w:t>Оздоровительные комплексы для самостоятельных занятий с добавлением ранее разученных упражнений: для коррекции телосложения и профилактики нарушения осанки, дыхательной и зрительной гимнастики в режиме учебного дня.</w:t>
      </w:r>
    </w:p>
    <w:p w14:paraId="54018C11" w14:textId="77777777" w:rsidR="00F11DF8" w:rsidRDefault="00DA3958">
      <w:pPr>
        <w:pStyle w:val="a3"/>
        <w:spacing w:line="242" w:lineRule="auto"/>
        <w:ind w:left="1406" w:right="5057" w:firstLine="0"/>
      </w:pPr>
      <w:r>
        <w:t>Спортивно-оздоровительная</w:t>
      </w:r>
      <w:r>
        <w:rPr>
          <w:spacing w:val="-15"/>
        </w:rPr>
        <w:t xml:space="preserve"> </w:t>
      </w:r>
      <w:r>
        <w:t>деятельность. Модуль «Гимнастика».</w:t>
      </w:r>
    </w:p>
    <w:p w14:paraId="5A675C3D" w14:textId="77777777" w:rsidR="00F11DF8" w:rsidRDefault="00DA3958">
      <w:pPr>
        <w:pStyle w:val="a3"/>
        <w:ind w:right="383"/>
      </w:pPr>
      <w:r>
        <w:t>Акробатические комбинации из ранее разученных упражнений с добавлением упражнений ритмической гимнастики (девочки). Простейшие акробатические пирамиды в парах и тройках (девочки). Стойка на голове с опорой на руки, акробатическая комбинация из разученных упражнений в равновесии, стойках, кувырках (мальчики).</w:t>
      </w:r>
    </w:p>
    <w:p w14:paraId="4A4A77DC" w14:textId="77777777" w:rsidR="00F11DF8" w:rsidRDefault="00DA3958">
      <w:pPr>
        <w:pStyle w:val="a3"/>
        <w:ind w:right="387"/>
      </w:pPr>
      <w:r>
        <w:t>Комплекс упражнений степ-аэробики, включающий упражнения в ходьбе, прыжках, спрыгивании и запрыгивании с поворотами разведением рук и ног, выполняемых в среднем и высоком темпе (девочки).</w:t>
      </w:r>
    </w:p>
    <w:p w14:paraId="25E51BC0" w14:textId="77777777" w:rsidR="00F11DF8" w:rsidRDefault="00DA3958">
      <w:pPr>
        <w:pStyle w:val="a3"/>
        <w:ind w:right="373"/>
      </w:pPr>
      <w:r>
        <w:t>Комбинация на гимнастическом бревне из ранее разученных упражнений</w:t>
      </w:r>
      <w:r>
        <w:rPr>
          <w:spacing w:val="40"/>
        </w:rPr>
        <w:t xml:space="preserve"> </w:t>
      </w:r>
      <w:r>
        <w:t>с добавлением упражнений на статическое и динамическое равновесие (девочки). Комбинация на низкой гимнастической перекладине из ранее разученных упражнений в висах, упорах, переворотах (мальчики). Лазанье по канату в два приёма (мальчики).</w:t>
      </w:r>
    </w:p>
    <w:p w14:paraId="61664CA5" w14:textId="77777777" w:rsidR="00F11DF8" w:rsidRDefault="00DA3958">
      <w:pPr>
        <w:pStyle w:val="a3"/>
        <w:spacing w:line="274" w:lineRule="exact"/>
        <w:ind w:left="1406" w:firstLine="0"/>
      </w:pPr>
      <w:r>
        <w:t>Модуль</w:t>
      </w:r>
      <w:r>
        <w:rPr>
          <w:spacing w:val="-7"/>
        </w:rPr>
        <w:t xml:space="preserve"> </w:t>
      </w:r>
      <w:r>
        <w:t>«Лёгкая</w:t>
      </w:r>
      <w:r>
        <w:rPr>
          <w:spacing w:val="-7"/>
        </w:rPr>
        <w:t xml:space="preserve"> </w:t>
      </w:r>
      <w:r>
        <w:rPr>
          <w:spacing w:val="-2"/>
        </w:rPr>
        <w:t>атлетика».</w:t>
      </w:r>
    </w:p>
    <w:p w14:paraId="2C97431D" w14:textId="77777777" w:rsidR="00F11DF8" w:rsidRDefault="00DA3958">
      <w:pPr>
        <w:pStyle w:val="a3"/>
        <w:spacing w:before="3"/>
        <w:ind w:right="381"/>
      </w:pPr>
      <w:r>
        <w:t>Бег с преодолением препятствий способами «наступание» и «прыжковый бег», эстафетный бег. Ранее освоенные беговые упражнения с увеличением скорости передвижения и продолжительности выполнения, прыжки с разбега в длину способом «согнув ноги» и в высоту способом «перешагивание».</w:t>
      </w:r>
    </w:p>
    <w:p w14:paraId="41F67BF6" w14:textId="77777777" w:rsidR="00F11DF8" w:rsidRDefault="00DA3958">
      <w:pPr>
        <w:pStyle w:val="a3"/>
        <w:spacing w:line="242" w:lineRule="auto"/>
        <w:ind w:right="380"/>
      </w:pPr>
      <w:r>
        <w:t xml:space="preserve">Метание малого (теннисного) мяча по движущейся (катящейся) с разной скоростью </w:t>
      </w:r>
      <w:r>
        <w:rPr>
          <w:spacing w:val="-2"/>
        </w:rPr>
        <w:t>мишени.</w:t>
      </w:r>
    </w:p>
    <w:p w14:paraId="27FE70B3" w14:textId="77777777" w:rsidR="00F11DF8" w:rsidRDefault="00F11DF8">
      <w:pPr>
        <w:spacing w:line="242" w:lineRule="auto"/>
        <w:sectPr w:rsidR="00F11DF8">
          <w:pgSz w:w="11920" w:h="16850"/>
          <w:pgMar w:top="1040" w:right="320" w:bottom="280" w:left="720" w:header="720" w:footer="720" w:gutter="0"/>
          <w:cols w:space="720"/>
        </w:sectPr>
      </w:pPr>
    </w:p>
    <w:p w14:paraId="67363ED1" w14:textId="77777777" w:rsidR="00F11DF8" w:rsidRDefault="00DA3958">
      <w:pPr>
        <w:pStyle w:val="a3"/>
        <w:spacing w:before="76"/>
        <w:ind w:left="1406" w:firstLine="0"/>
      </w:pPr>
      <w:r>
        <w:t>Модуль</w:t>
      </w:r>
      <w:r>
        <w:rPr>
          <w:spacing w:val="-5"/>
        </w:rPr>
        <w:t xml:space="preserve"> </w:t>
      </w:r>
      <w:r>
        <w:t>«Зимние</w:t>
      </w:r>
      <w:r>
        <w:rPr>
          <w:spacing w:val="-9"/>
        </w:rPr>
        <w:t xml:space="preserve"> </w:t>
      </w:r>
      <w:r>
        <w:t>виды</w:t>
      </w:r>
      <w:r>
        <w:rPr>
          <w:spacing w:val="-6"/>
        </w:rPr>
        <w:t xml:space="preserve"> </w:t>
      </w:r>
      <w:r>
        <w:rPr>
          <w:spacing w:val="-2"/>
        </w:rPr>
        <w:t>спорта».</w:t>
      </w:r>
    </w:p>
    <w:p w14:paraId="2714D62F" w14:textId="77777777" w:rsidR="00F11DF8" w:rsidRDefault="00DA3958">
      <w:pPr>
        <w:pStyle w:val="a3"/>
        <w:spacing w:before="3"/>
        <w:ind w:right="378"/>
      </w:pPr>
      <w:r>
        <w:t>Торможение и поворот на лыжах упором при спуске с пологого склона, переход с передвижения попеременным двухшажным ходом на передвижение одновременным одношажным ходом и обратно во время прохождения учебной дистанции, спуски и подъёмы ранее освоенными способами.</w:t>
      </w:r>
    </w:p>
    <w:p w14:paraId="65697F05" w14:textId="77777777" w:rsidR="00F11DF8" w:rsidRDefault="00DA3958">
      <w:pPr>
        <w:pStyle w:val="a3"/>
        <w:spacing w:line="274" w:lineRule="exact"/>
        <w:ind w:left="1406" w:firstLine="0"/>
      </w:pPr>
      <w:r>
        <w:t>Модуль</w:t>
      </w:r>
      <w:r>
        <w:rPr>
          <w:spacing w:val="-5"/>
        </w:rPr>
        <w:t xml:space="preserve"> </w:t>
      </w:r>
      <w:r>
        <w:t>«Спортивные</w:t>
      </w:r>
      <w:r>
        <w:rPr>
          <w:spacing w:val="-12"/>
        </w:rPr>
        <w:t xml:space="preserve"> </w:t>
      </w:r>
      <w:r>
        <w:rPr>
          <w:spacing w:val="-2"/>
        </w:rPr>
        <w:t>игры».</w:t>
      </w:r>
    </w:p>
    <w:p w14:paraId="1B3ADAA1" w14:textId="77777777" w:rsidR="00F11DF8" w:rsidRDefault="00DA3958">
      <w:pPr>
        <w:pStyle w:val="a3"/>
        <w:spacing w:before="3"/>
        <w:ind w:right="380"/>
      </w:pPr>
      <w:r>
        <w:t>Баскетбол. Передача и ловля мяча после отскока от пола, бросок в корзину двумя руками снизу и от груди после ведения. Игровая деятельность по правилам с использованием ранее разученных технических приёмов без мяча и с мячом: ведение, приёмы и передачи, броски в корзину.</w:t>
      </w:r>
    </w:p>
    <w:p w14:paraId="3BE216F9" w14:textId="77777777" w:rsidR="00F11DF8" w:rsidRDefault="00DA3958">
      <w:pPr>
        <w:pStyle w:val="a3"/>
        <w:ind w:right="387"/>
      </w:pPr>
      <w:r>
        <w:t>Волейбол. Верхняя прямая подача мяча в разные зоны площадки соперника, передача мяча через сетку двумя руками сверху и перевод мяча за голову. Игровая деятельность по правилам с использованием ранее разученных технических приёмов.</w:t>
      </w:r>
    </w:p>
    <w:p w14:paraId="6B98290B" w14:textId="77777777" w:rsidR="00F11DF8" w:rsidRDefault="00DA3958">
      <w:pPr>
        <w:pStyle w:val="a3"/>
        <w:spacing w:line="242" w:lineRule="auto"/>
        <w:ind w:right="379"/>
      </w:pPr>
      <w:r>
        <w:t>Футбол. Средние и длинные передачи мяча по прямой и диагонали, тактические действия при выполнении углового удара и вбрасывании мяча из-за боковой линии. Игровая деятельность по правилам с использованием ранее разученных технических приёмов.</w:t>
      </w:r>
    </w:p>
    <w:p w14:paraId="476B7BFD" w14:textId="77777777" w:rsidR="00F11DF8" w:rsidRDefault="00DA3958">
      <w:pPr>
        <w:pStyle w:val="a3"/>
        <w:ind w:right="382"/>
      </w:pPr>
      <w:r>
        <w:t>Совершенствование техники ранее разученных гимнастических и акробатических упражнений, упражнений лёгкой атлетики и зимних видов спорта, технических действий спортивных игр.</w:t>
      </w:r>
    </w:p>
    <w:p w14:paraId="01806F75" w14:textId="77777777" w:rsidR="00F11DF8" w:rsidRDefault="00DA3958">
      <w:pPr>
        <w:pStyle w:val="a3"/>
        <w:spacing w:line="274" w:lineRule="exact"/>
        <w:ind w:left="1406" w:firstLine="0"/>
      </w:pPr>
      <w:r>
        <w:t>Модуль</w:t>
      </w:r>
      <w:r>
        <w:rPr>
          <w:spacing w:val="-11"/>
        </w:rPr>
        <w:t xml:space="preserve"> </w:t>
      </w:r>
      <w:r>
        <w:rPr>
          <w:spacing w:val="-2"/>
        </w:rPr>
        <w:t>«Спорт».</w:t>
      </w:r>
    </w:p>
    <w:p w14:paraId="3740871D" w14:textId="77777777" w:rsidR="00F11DF8" w:rsidRDefault="00DA3958">
      <w:pPr>
        <w:pStyle w:val="a3"/>
        <w:ind w:right="389"/>
      </w:pPr>
      <w:r>
        <w:t>Физическая подготовка к выполнению нормативов комплекса ГТО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14:paraId="418C3270" w14:textId="77777777" w:rsidR="00F11DF8" w:rsidRDefault="00DA3958">
      <w:pPr>
        <w:pStyle w:val="a3"/>
        <w:spacing w:before="4" w:line="235" w:lineRule="auto"/>
        <w:ind w:left="1406" w:right="6046" w:firstLine="0"/>
      </w:pPr>
      <w:r>
        <w:t>Содержание</w:t>
      </w:r>
      <w:r>
        <w:rPr>
          <w:spacing w:val="-10"/>
        </w:rPr>
        <w:t xml:space="preserve"> </w:t>
      </w:r>
      <w:r>
        <w:t>обучения</w:t>
      </w:r>
      <w:r>
        <w:rPr>
          <w:spacing w:val="-5"/>
        </w:rPr>
        <w:t xml:space="preserve"> </w:t>
      </w:r>
      <w:r>
        <w:t>в</w:t>
      </w:r>
      <w:r>
        <w:rPr>
          <w:spacing w:val="-6"/>
        </w:rPr>
        <w:t xml:space="preserve"> </w:t>
      </w:r>
      <w:r>
        <w:t>8</w:t>
      </w:r>
      <w:r>
        <w:rPr>
          <w:spacing w:val="-10"/>
        </w:rPr>
        <w:t xml:space="preserve"> </w:t>
      </w:r>
      <w:r>
        <w:t>классе. Знания о физической культуре.</w:t>
      </w:r>
    </w:p>
    <w:p w14:paraId="3A77BBE5" w14:textId="77777777" w:rsidR="00F11DF8" w:rsidRDefault="00DA3958">
      <w:pPr>
        <w:pStyle w:val="a3"/>
        <w:spacing w:before="2" w:line="242" w:lineRule="auto"/>
        <w:ind w:right="380"/>
      </w:pPr>
      <w:r>
        <w:t>Физическая культура в современном обществе: характеристика основных направлений и форм организации. Всестороннее и гармоничное физическое развитие. Адаптивная физическая культура, её история и социальная значимость.</w:t>
      </w:r>
    </w:p>
    <w:p w14:paraId="1E70056D" w14:textId="77777777" w:rsidR="00F11DF8" w:rsidRDefault="00DA3958">
      <w:pPr>
        <w:pStyle w:val="a3"/>
        <w:spacing w:line="266" w:lineRule="exact"/>
        <w:ind w:left="1406" w:firstLine="0"/>
      </w:pPr>
      <w:r>
        <w:rPr>
          <w:spacing w:val="-2"/>
        </w:rPr>
        <w:t>Способы самостоятельной</w:t>
      </w:r>
      <w:r>
        <w:rPr>
          <w:spacing w:val="9"/>
        </w:rPr>
        <w:t xml:space="preserve"> </w:t>
      </w:r>
      <w:r>
        <w:rPr>
          <w:spacing w:val="-2"/>
        </w:rPr>
        <w:t>деятельности.</w:t>
      </w:r>
    </w:p>
    <w:p w14:paraId="4A8CFA24" w14:textId="77777777" w:rsidR="00F11DF8" w:rsidRDefault="00DA3958">
      <w:pPr>
        <w:pStyle w:val="a3"/>
        <w:spacing w:before="5"/>
        <w:ind w:right="378"/>
      </w:pPr>
      <w:r>
        <w:t>Коррекция осанки и разработка индивидуальных планов занятий корригирующей гимнастикой.</w:t>
      </w:r>
      <w:r>
        <w:rPr>
          <w:spacing w:val="-7"/>
        </w:rPr>
        <w:t xml:space="preserve"> </w:t>
      </w:r>
      <w:r>
        <w:t>Коррекция</w:t>
      </w:r>
      <w:r>
        <w:rPr>
          <w:spacing w:val="-5"/>
        </w:rPr>
        <w:t xml:space="preserve"> </w:t>
      </w:r>
      <w:r>
        <w:t>избыточной</w:t>
      </w:r>
      <w:r>
        <w:rPr>
          <w:spacing w:val="-6"/>
        </w:rPr>
        <w:t xml:space="preserve"> </w:t>
      </w:r>
      <w:r>
        <w:t>массы</w:t>
      </w:r>
      <w:r>
        <w:rPr>
          <w:spacing w:val="-8"/>
        </w:rPr>
        <w:t xml:space="preserve"> </w:t>
      </w:r>
      <w:r>
        <w:t>тела</w:t>
      </w:r>
      <w:r>
        <w:rPr>
          <w:spacing w:val="-6"/>
        </w:rPr>
        <w:t xml:space="preserve"> </w:t>
      </w:r>
      <w:r>
        <w:t>и</w:t>
      </w:r>
      <w:r>
        <w:rPr>
          <w:spacing w:val="-7"/>
        </w:rPr>
        <w:t xml:space="preserve"> </w:t>
      </w:r>
      <w:r>
        <w:t>разработка</w:t>
      </w:r>
      <w:r>
        <w:rPr>
          <w:spacing w:val="-12"/>
        </w:rPr>
        <w:t xml:space="preserve"> </w:t>
      </w:r>
      <w:r>
        <w:t>индивидуальных</w:t>
      </w:r>
      <w:r>
        <w:rPr>
          <w:spacing w:val="-11"/>
        </w:rPr>
        <w:t xml:space="preserve"> </w:t>
      </w:r>
      <w:r>
        <w:t>планов</w:t>
      </w:r>
      <w:r>
        <w:rPr>
          <w:spacing w:val="-8"/>
        </w:rPr>
        <w:t xml:space="preserve"> </w:t>
      </w:r>
      <w:r>
        <w:t>занятий корригирующей гимнастикой.</w:t>
      </w:r>
    </w:p>
    <w:p w14:paraId="1D65253A" w14:textId="77777777" w:rsidR="00F11DF8" w:rsidRDefault="00DA3958">
      <w:pPr>
        <w:pStyle w:val="a3"/>
        <w:ind w:right="378"/>
      </w:pPr>
      <w:r>
        <w:t>Составление планов-конспектов для самостоятельных занятий спортивной</w:t>
      </w:r>
      <w:r>
        <w:rPr>
          <w:spacing w:val="40"/>
        </w:rPr>
        <w:t xml:space="preserve"> </w:t>
      </w:r>
      <w:r>
        <w:t>подготовкой. Способы учёта индивидуальных особенностей при составлении планов самостоятельных тренировочных занятий.</w:t>
      </w:r>
    </w:p>
    <w:p w14:paraId="4C51D5FF" w14:textId="77777777" w:rsidR="00F11DF8" w:rsidRDefault="00DA3958">
      <w:pPr>
        <w:pStyle w:val="a3"/>
        <w:tabs>
          <w:tab w:val="left" w:pos="4079"/>
        </w:tabs>
        <w:spacing w:before="7" w:line="235" w:lineRule="auto"/>
        <w:ind w:left="1406" w:right="4716" w:firstLine="0"/>
      </w:pPr>
      <w:r>
        <w:rPr>
          <w:spacing w:val="-2"/>
        </w:rPr>
        <w:t>Физическое</w:t>
      </w:r>
      <w:r>
        <w:tab/>
      </w:r>
      <w:r>
        <w:rPr>
          <w:spacing w:val="-2"/>
        </w:rPr>
        <w:t xml:space="preserve">совершенствование. </w:t>
      </w:r>
      <w:r>
        <w:t>Физкультурно-оздоровительная</w:t>
      </w:r>
      <w:r>
        <w:rPr>
          <w:spacing w:val="-15"/>
        </w:rPr>
        <w:t xml:space="preserve"> </w:t>
      </w:r>
      <w:r>
        <w:t>деятельность.</w:t>
      </w:r>
    </w:p>
    <w:p w14:paraId="7A8B6CC1" w14:textId="77777777" w:rsidR="00F11DF8" w:rsidRDefault="00DA3958">
      <w:pPr>
        <w:pStyle w:val="a3"/>
        <w:spacing w:before="4"/>
        <w:ind w:right="383"/>
      </w:pPr>
      <w:r>
        <w:t>Профилактика перенапряжения систем организма средствами оздоровительной физической культуры: упражнения мышечной релаксации и регулирования вегетативной нервной системы, профилактики общего утомления и остроты зрения.</w:t>
      </w:r>
    </w:p>
    <w:p w14:paraId="51D80F24" w14:textId="77777777" w:rsidR="00F11DF8" w:rsidRDefault="00DA3958">
      <w:pPr>
        <w:pStyle w:val="a3"/>
        <w:spacing w:before="1" w:line="242" w:lineRule="auto"/>
        <w:ind w:left="1406" w:right="5057" w:firstLine="0"/>
      </w:pPr>
      <w:r>
        <w:t>Спортивно-оздоровительная</w:t>
      </w:r>
      <w:r>
        <w:rPr>
          <w:spacing w:val="-15"/>
        </w:rPr>
        <w:t xml:space="preserve"> </w:t>
      </w:r>
      <w:r>
        <w:t>деятельность. Модуль «Гимнастика».</w:t>
      </w:r>
    </w:p>
    <w:p w14:paraId="68C9A8A0" w14:textId="77777777" w:rsidR="00F11DF8" w:rsidRDefault="00DA3958">
      <w:pPr>
        <w:pStyle w:val="a3"/>
        <w:ind w:right="384"/>
      </w:pPr>
      <w:r>
        <w:t xml:space="preserve">Акробатическая комбинация из ранее освоенных упражнений силовой направленности, с увеличивающимся числом технических элементов в стойках, упорах, кувырках, прыжках </w:t>
      </w:r>
      <w:r>
        <w:rPr>
          <w:spacing w:val="-2"/>
        </w:rPr>
        <w:t>(юноши).</w:t>
      </w:r>
    </w:p>
    <w:p w14:paraId="1B56E615" w14:textId="77777777" w:rsidR="00F11DF8" w:rsidRDefault="00DA3958">
      <w:pPr>
        <w:pStyle w:val="a3"/>
        <w:ind w:right="376"/>
      </w:pPr>
      <w:r>
        <w:t>Гимнастическая комбинация на гимнастическом бревне из ранее освоенных упражнений с увеличивающимся числом технических элементов в прыжках, поворотах и передвижениях (девушки). Гимнастическая комбинация на перекладине с включением ранее освоенных упражнений в упорах и висах (юноши). Гимнастическая комбинация на параллельных брусьях с включением упражнений в упоре на руках, кувырка вперёд и соскока (юноши). Вольные упражнения на базе ранее разученных акробатических упражнений и упражнений ритмической гимнастики (девушки).</w:t>
      </w:r>
    </w:p>
    <w:p w14:paraId="6FC572F1" w14:textId="77777777" w:rsidR="00F11DF8" w:rsidRDefault="00F11DF8">
      <w:pPr>
        <w:sectPr w:rsidR="00F11DF8">
          <w:pgSz w:w="11920" w:h="16850"/>
          <w:pgMar w:top="1040" w:right="320" w:bottom="280" w:left="720" w:header="720" w:footer="720" w:gutter="0"/>
          <w:cols w:space="720"/>
        </w:sectPr>
      </w:pPr>
    </w:p>
    <w:p w14:paraId="04D7740D" w14:textId="77777777" w:rsidR="00F11DF8" w:rsidRDefault="00DA3958">
      <w:pPr>
        <w:pStyle w:val="a3"/>
        <w:spacing w:before="76"/>
        <w:ind w:left="1406" w:firstLine="0"/>
      </w:pPr>
      <w:r>
        <w:t>Модуль</w:t>
      </w:r>
      <w:r>
        <w:rPr>
          <w:spacing w:val="-7"/>
        </w:rPr>
        <w:t xml:space="preserve"> </w:t>
      </w:r>
      <w:r>
        <w:t>«Лёгкая</w:t>
      </w:r>
      <w:r>
        <w:rPr>
          <w:spacing w:val="-7"/>
        </w:rPr>
        <w:t xml:space="preserve"> </w:t>
      </w:r>
      <w:r>
        <w:rPr>
          <w:spacing w:val="-2"/>
        </w:rPr>
        <w:t>атлетика».</w:t>
      </w:r>
    </w:p>
    <w:p w14:paraId="588BCACC" w14:textId="77777777" w:rsidR="00F11DF8" w:rsidRDefault="00DA3958">
      <w:pPr>
        <w:pStyle w:val="a3"/>
        <w:spacing w:before="1"/>
        <w:ind w:left="1406" w:firstLine="0"/>
      </w:pPr>
      <w:r>
        <w:t>Кроссовый</w:t>
      </w:r>
      <w:r>
        <w:rPr>
          <w:spacing w:val="-7"/>
        </w:rPr>
        <w:t xml:space="preserve"> </w:t>
      </w:r>
      <w:r>
        <w:t>бег,</w:t>
      </w:r>
      <w:r>
        <w:rPr>
          <w:spacing w:val="-4"/>
        </w:rPr>
        <w:t xml:space="preserve"> </w:t>
      </w:r>
      <w:r>
        <w:t>прыжок</w:t>
      </w:r>
      <w:r>
        <w:rPr>
          <w:spacing w:val="-3"/>
        </w:rPr>
        <w:t xml:space="preserve"> </w:t>
      </w:r>
      <w:r>
        <w:t>в</w:t>
      </w:r>
      <w:r>
        <w:rPr>
          <w:spacing w:val="-4"/>
        </w:rPr>
        <w:t xml:space="preserve"> </w:t>
      </w:r>
      <w:r>
        <w:t>длину</w:t>
      </w:r>
      <w:r>
        <w:rPr>
          <w:spacing w:val="-10"/>
        </w:rPr>
        <w:t xml:space="preserve"> </w:t>
      </w:r>
      <w:r>
        <w:t>с</w:t>
      </w:r>
      <w:r>
        <w:rPr>
          <w:spacing w:val="-2"/>
        </w:rPr>
        <w:t xml:space="preserve"> </w:t>
      </w:r>
      <w:r>
        <w:t>разбега</w:t>
      </w:r>
      <w:r>
        <w:rPr>
          <w:spacing w:val="-2"/>
        </w:rPr>
        <w:t xml:space="preserve"> </w:t>
      </w:r>
      <w:r>
        <w:t>способом</w:t>
      </w:r>
      <w:r>
        <w:rPr>
          <w:spacing w:val="-2"/>
        </w:rPr>
        <w:t xml:space="preserve"> «прогнувшись».</w:t>
      </w:r>
    </w:p>
    <w:p w14:paraId="05EFD72B" w14:textId="77777777" w:rsidR="00F11DF8" w:rsidRDefault="00DA3958">
      <w:pPr>
        <w:pStyle w:val="a3"/>
        <w:spacing w:before="2"/>
        <w:ind w:right="374"/>
      </w:pPr>
      <w:r>
        <w:t>Правила проведения соревнований по сдаче норм комплекса ГТО. Самостоятельная подготовка к выполнению нормативных требований комплекса ГТО в беговых (бег на короткие и средние дистанции) и технических (прыжки и метание спортивного снаряда) дисциплинах лёгкой атлетики.</w:t>
      </w:r>
    </w:p>
    <w:p w14:paraId="5D1E450A" w14:textId="77777777" w:rsidR="00F11DF8" w:rsidRDefault="00DA3958">
      <w:pPr>
        <w:pStyle w:val="a3"/>
        <w:ind w:left="1406" w:firstLine="0"/>
      </w:pPr>
      <w:r>
        <w:t>Модуль</w:t>
      </w:r>
      <w:r>
        <w:rPr>
          <w:spacing w:val="-5"/>
        </w:rPr>
        <w:t xml:space="preserve"> </w:t>
      </w:r>
      <w:r>
        <w:t>«Зимние</w:t>
      </w:r>
      <w:r>
        <w:rPr>
          <w:spacing w:val="-9"/>
        </w:rPr>
        <w:t xml:space="preserve"> </w:t>
      </w:r>
      <w:r>
        <w:t>виды</w:t>
      </w:r>
      <w:r>
        <w:rPr>
          <w:spacing w:val="-3"/>
        </w:rPr>
        <w:t xml:space="preserve"> </w:t>
      </w:r>
      <w:r>
        <w:rPr>
          <w:spacing w:val="-2"/>
        </w:rPr>
        <w:t>спорта».</w:t>
      </w:r>
    </w:p>
    <w:p w14:paraId="6D4B8837" w14:textId="77777777" w:rsidR="00F11DF8" w:rsidRDefault="00DA3958">
      <w:pPr>
        <w:pStyle w:val="a3"/>
        <w:spacing w:before="3"/>
        <w:ind w:right="374"/>
      </w:pPr>
      <w:r>
        <w:t>Передвижение на лыжах одновременным бесшажным ходом, преодоление</w:t>
      </w:r>
      <w:r>
        <w:rPr>
          <w:spacing w:val="40"/>
        </w:rPr>
        <w:t xml:space="preserve"> </w:t>
      </w:r>
      <w:r>
        <w:t>естественных препятствий на лыжах широким шагом, перешагиванием, перелазанием, торможение боковым скольжением при спуске на лыжах с пологого склона, переход с попеременного двухшажного хода на одновременный бесшажный ход и обратно, ранее разученные упражнения лыжной подготовки в передвижениях на лыжах, при спусках, подъёмах, торможении.</w:t>
      </w:r>
    </w:p>
    <w:p w14:paraId="05B5A24A" w14:textId="77777777" w:rsidR="00F11DF8" w:rsidRDefault="00DA3958">
      <w:pPr>
        <w:pStyle w:val="a3"/>
        <w:spacing w:line="271" w:lineRule="exact"/>
        <w:ind w:left="1406" w:firstLine="0"/>
      </w:pPr>
      <w:r>
        <w:t>Модуль</w:t>
      </w:r>
      <w:r>
        <w:rPr>
          <w:spacing w:val="-9"/>
        </w:rPr>
        <w:t xml:space="preserve"> </w:t>
      </w:r>
      <w:r>
        <w:rPr>
          <w:spacing w:val="-2"/>
        </w:rPr>
        <w:t>«Плавание».</w:t>
      </w:r>
    </w:p>
    <w:p w14:paraId="241FB18C" w14:textId="77777777" w:rsidR="00F11DF8" w:rsidRDefault="00DA3958">
      <w:pPr>
        <w:pStyle w:val="a3"/>
        <w:spacing w:before="3"/>
        <w:ind w:right="383"/>
      </w:pPr>
      <w:r>
        <w:t>Старт прыжком с тумбочки при плавании кролем на груди, старт из воды толчком от стенки бассейна при плавании кролем на спине. Повороты при плавании кролем на груди и на спине. Проплывание учебных дистанций кролем на груди и на спине.</w:t>
      </w:r>
    </w:p>
    <w:p w14:paraId="6EEB1854" w14:textId="77777777" w:rsidR="00F11DF8" w:rsidRDefault="00DA3958">
      <w:pPr>
        <w:pStyle w:val="a3"/>
        <w:spacing w:line="274" w:lineRule="exact"/>
        <w:ind w:left="1406" w:firstLine="0"/>
      </w:pPr>
      <w:r>
        <w:t>Модуль</w:t>
      </w:r>
      <w:r>
        <w:rPr>
          <w:spacing w:val="-6"/>
        </w:rPr>
        <w:t xml:space="preserve"> </w:t>
      </w:r>
      <w:r>
        <w:t>«Спортивные</w:t>
      </w:r>
      <w:r>
        <w:rPr>
          <w:spacing w:val="-14"/>
        </w:rPr>
        <w:t xml:space="preserve"> </w:t>
      </w:r>
      <w:r>
        <w:rPr>
          <w:spacing w:val="-2"/>
        </w:rPr>
        <w:t>игры».</w:t>
      </w:r>
    </w:p>
    <w:p w14:paraId="4C1151DD" w14:textId="77777777" w:rsidR="00F11DF8" w:rsidRDefault="00DA3958">
      <w:pPr>
        <w:pStyle w:val="a3"/>
        <w:spacing w:before="5"/>
        <w:ind w:right="388"/>
      </w:pPr>
      <w:r>
        <w:t xml:space="preserve">Баскетбол. Повороты туловища в правую и левую стороны с удержанием мяча двумя руками, передача мяча одной рукой от плеча и снизу, бросок мяча двумя и одной рукой в прыжке. Игровая деятельность по правилам с использованием ранее разученных технических </w:t>
      </w:r>
      <w:r>
        <w:rPr>
          <w:spacing w:val="-2"/>
        </w:rPr>
        <w:t>приёмов.</w:t>
      </w:r>
    </w:p>
    <w:p w14:paraId="4F7E7529" w14:textId="77777777" w:rsidR="00F11DF8" w:rsidRDefault="00DA3958">
      <w:pPr>
        <w:pStyle w:val="a3"/>
        <w:ind w:right="377"/>
      </w:pPr>
      <w:r>
        <w:t>Волейбол. Прямой нападающий удар, индивидуальное блокирование мяча в прыжке с места, тактические действия в защите и нападении. Игровая деятельность по правилам с использованием ранее разученных технических приёмов.</w:t>
      </w:r>
    </w:p>
    <w:p w14:paraId="4161729F" w14:textId="77777777" w:rsidR="00F11DF8" w:rsidRDefault="00DA3958">
      <w:pPr>
        <w:pStyle w:val="a3"/>
        <w:spacing w:before="2"/>
        <w:ind w:right="378"/>
      </w:pPr>
      <w:r>
        <w:t>Футбол. Удар по мячу с разбега внутренней частью подъёма стопы, остановка мяча внутренней стороной стопы. Правила игры в мини-футбол, технические и тактические действия. Игровая деятельность по правилам мини-футбола с использованием ранее разученных технических приёмов (девушки). Игровая деятельность по правилам</w:t>
      </w:r>
      <w:r>
        <w:rPr>
          <w:spacing w:val="40"/>
        </w:rPr>
        <w:t xml:space="preserve"> </w:t>
      </w:r>
      <w:r>
        <w:t>классического футбола с использованием ранее разученных технических приёмов (юноши).</w:t>
      </w:r>
    </w:p>
    <w:p w14:paraId="5277179A" w14:textId="77777777" w:rsidR="00F11DF8" w:rsidRDefault="00DA3958">
      <w:pPr>
        <w:pStyle w:val="a3"/>
        <w:ind w:right="380"/>
      </w:pPr>
      <w:r>
        <w:t>Совершенствование техники ранее разученных гимнастических и акробатических упражнений, упражнений лёгкой атлетики и зимних видов спорта, технических действий спортивных игр.</w:t>
      </w:r>
    </w:p>
    <w:p w14:paraId="3DD1409E" w14:textId="77777777" w:rsidR="00F11DF8" w:rsidRDefault="00DA3958">
      <w:pPr>
        <w:pStyle w:val="a3"/>
        <w:spacing w:line="274" w:lineRule="exact"/>
        <w:ind w:left="1406" w:firstLine="0"/>
      </w:pPr>
      <w:r>
        <w:t>Модуль</w:t>
      </w:r>
      <w:r>
        <w:rPr>
          <w:spacing w:val="-8"/>
        </w:rPr>
        <w:t xml:space="preserve"> </w:t>
      </w:r>
      <w:r>
        <w:rPr>
          <w:spacing w:val="-2"/>
        </w:rPr>
        <w:t>«Спорт».</w:t>
      </w:r>
    </w:p>
    <w:p w14:paraId="1FA8C6CA" w14:textId="77777777" w:rsidR="00F11DF8" w:rsidRDefault="00DA3958">
      <w:pPr>
        <w:pStyle w:val="a3"/>
        <w:spacing w:before="1"/>
        <w:ind w:right="391"/>
      </w:pPr>
      <w:r>
        <w:t>Физическая подготовка к выполнению нормативов комплекса ГТО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14:paraId="28DF019C" w14:textId="77777777" w:rsidR="00F11DF8" w:rsidRDefault="00DA3958">
      <w:pPr>
        <w:pStyle w:val="a3"/>
        <w:spacing w:before="2"/>
        <w:ind w:left="1406" w:right="6046" w:firstLine="0"/>
      </w:pPr>
      <w:r>
        <w:t>Содержание</w:t>
      </w:r>
      <w:r>
        <w:rPr>
          <w:spacing w:val="-8"/>
        </w:rPr>
        <w:t xml:space="preserve"> </w:t>
      </w:r>
      <w:r>
        <w:t>обучения</w:t>
      </w:r>
      <w:r>
        <w:rPr>
          <w:spacing w:val="-7"/>
        </w:rPr>
        <w:t xml:space="preserve"> </w:t>
      </w:r>
      <w:r>
        <w:t>в</w:t>
      </w:r>
      <w:r>
        <w:rPr>
          <w:spacing w:val="-8"/>
        </w:rPr>
        <w:t xml:space="preserve"> </w:t>
      </w:r>
      <w:r>
        <w:t>9</w:t>
      </w:r>
      <w:r>
        <w:rPr>
          <w:spacing w:val="-7"/>
        </w:rPr>
        <w:t xml:space="preserve"> </w:t>
      </w:r>
      <w:r>
        <w:t>классе. Знания о физической культуре.</w:t>
      </w:r>
    </w:p>
    <w:p w14:paraId="0E4D896E" w14:textId="77777777" w:rsidR="00F11DF8" w:rsidRDefault="00DA3958">
      <w:pPr>
        <w:pStyle w:val="a3"/>
        <w:ind w:right="378"/>
      </w:pPr>
      <w:r>
        <w:t>Здоровье и здоровый образ жизни, вредные привычки и их пагубное влияние на здоровье человека. Туристские походы как форма организации здорового образа жизни. Профессионально-прикладная физическая культура.</w:t>
      </w:r>
    </w:p>
    <w:p w14:paraId="4F9DE693" w14:textId="77777777" w:rsidR="00F11DF8" w:rsidRDefault="00DA3958">
      <w:pPr>
        <w:pStyle w:val="a3"/>
        <w:spacing w:line="271" w:lineRule="exact"/>
        <w:ind w:left="1406" w:firstLine="0"/>
      </w:pPr>
      <w:r>
        <w:t>Способы</w:t>
      </w:r>
      <w:r>
        <w:rPr>
          <w:spacing w:val="-5"/>
        </w:rPr>
        <w:t xml:space="preserve"> </w:t>
      </w:r>
      <w:r>
        <w:t>самостоятельной</w:t>
      </w:r>
      <w:r>
        <w:rPr>
          <w:spacing w:val="-2"/>
        </w:rPr>
        <w:t xml:space="preserve"> деятельности.</w:t>
      </w:r>
    </w:p>
    <w:p w14:paraId="77A37648" w14:textId="77777777" w:rsidR="00F11DF8" w:rsidRDefault="00DA3958">
      <w:pPr>
        <w:pStyle w:val="a3"/>
        <w:spacing w:before="6"/>
        <w:ind w:right="374"/>
      </w:pPr>
      <w:r>
        <w:t>Восстановительный массаж как средство оптимизации работоспособности, его правила и приёмы во время самостоятельных занятий физической подготовкой. Банные процедуры как средство укрепления здоровья. Измерение функциональных резервов организма. Оказание первой помощи на самостоятельных занятиях физическими упражнениями и во время активного отдыха.</w:t>
      </w:r>
    </w:p>
    <w:p w14:paraId="54FDA30A" w14:textId="77777777" w:rsidR="00F11DF8" w:rsidRDefault="00DA3958">
      <w:pPr>
        <w:pStyle w:val="a3"/>
        <w:tabs>
          <w:tab w:val="left" w:pos="4079"/>
        </w:tabs>
        <w:spacing w:line="242" w:lineRule="auto"/>
        <w:ind w:left="1406" w:right="4716" w:firstLine="0"/>
      </w:pPr>
      <w:r>
        <w:rPr>
          <w:spacing w:val="-2"/>
        </w:rPr>
        <w:t>Физическое</w:t>
      </w:r>
      <w:r>
        <w:tab/>
      </w:r>
      <w:r>
        <w:rPr>
          <w:spacing w:val="-2"/>
        </w:rPr>
        <w:t xml:space="preserve">совершенствование. </w:t>
      </w:r>
      <w:r>
        <w:t>Физкультурно-оздоровительная</w:t>
      </w:r>
      <w:r>
        <w:rPr>
          <w:spacing w:val="-15"/>
        </w:rPr>
        <w:t xml:space="preserve"> </w:t>
      </w:r>
      <w:r>
        <w:t>деятельность.</w:t>
      </w:r>
    </w:p>
    <w:p w14:paraId="21648C47" w14:textId="77777777" w:rsidR="00F11DF8" w:rsidRDefault="00F11DF8">
      <w:pPr>
        <w:spacing w:line="242" w:lineRule="auto"/>
        <w:sectPr w:rsidR="00F11DF8">
          <w:pgSz w:w="11920" w:h="16850"/>
          <w:pgMar w:top="1040" w:right="320" w:bottom="280" w:left="720" w:header="720" w:footer="720" w:gutter="0"/>
          <w:cols w:space="720"/>
        </w:sectPr>
      </w:pPr>
    </w:p>
    <w:p w14:paraId="29664ADF" w14:textId="77777777" w:rsidR="00F11DF8" w:rsidRDefault="00DA3958">
      <w:pPr>
        <w:pStyle w:val="a3"/>
        <w:spacing w:before="76" w:line="242" w:lineRule="auto"/>
        <w:ind w:right="379"/>
      </w:pPr>
      <w:r>
        <w:t>Занятия физической культурой и режим питания. Упражнения для снижения избыточной массы тела. Оздоровительные, коррекционные и профилактические мероприятия</w:t>
      </w:r>
      <w:r>
        <w:rPr>
          <w:spacing w:val="40"/>
        </w:rPr>
        <w:t xml:space="preserve"> </w:t>
      </w:r>
      <w:r>
        <w:t>в режиме двигательной активности обучающихся.</w:t>
      </w:r>
    </w:p>
    <w:p w14:paraId="54532700" w14:textId="77777777" w:rsidR="00F11DF8" w:rsidRDefault="00DA3958">
      <w:pPr>
        <w:pStyle w:val="a3"/>
        <w:spacing w:before="2" w:line="235" w:lineRule="auto"/>
        <w:ind w:left="1406" w:right="5059" w:firstLine="0"/>
      </w:pPr>
      <w:r>
        <w:t>Спортивно-оздоровительная</w:t>
      </w:r>
      <w:r>
        <w:rPr>
          <w:spacing w:val="-15"/>
        </w:rPr>
        <w:t xml:space="preserve"> </w:t>
      </w:r>
      <w:r>
        <w:t>деятельность. Модуль «Гимнастика».</w:t>
      </w:r>
    </w:p>
    <w:p w14:paraId="150C0A9D" w14:textId="77777777" w:rsidR="00F11DF8" w:rsidRDefault="00DA3958">
      <w:pPr>
        <w:pStyle w:val="a3"/>
        <w:spacing w:before="4"/>
        <w:ind w:right="382"/>
      </w:pPr>
      <w:r>
        <w:t>Акробатическая комбинация с включением длинного кувырка с разбега и</w:t>
      </w:r>
      <w:r>
        <w:rPr>
          <w:spacing w:val="40"/>
        </w:rPr>
        <w:t xml:space="preserve"> </w:t>
      </w:r>
      <w:r>
        <w:t>кувырка назад в упор, стоя ноги врозь (юноши). Гимнастическая комбинация на высокой перекладине,</w:t>
      </w:r>
      <w:r>
        <w:rPr>
          <w:spacing w:val="40"/>
        </w:rPr>
        <w:t xml:space="preserve"> </w:t>
      </w:r>
      <w:r>
        <w:t>с включением элементов размахивания и соскока вперёд прогнувшись (юноши). Гимнастическая комбинация на параллельных брусьях, с включением двух кувырков вперёд с опорой на руки (юноши). Гимнастическая комбинация на гимнастическом бревне, с включением полушпагата, стойки на колене с опорой на руки и отведением ноги назад (девушки). Черлидинг: композиция упражнений с построением пирамид, элементами степ- аэробики, акробатики и ритмической гимнастики (девушки).</w:t>
      </w:r>
    </w:p>
    <w:p w14:paraId="09FFD3D3" w14:textId="77777777" w:rsidR="00F11DF8" w:rsidRDefault="00DA3958">
      <w:pPr>
        <w:pStyle w:val="a3"/>
        <w:spacing w:line="274" w:lineRule="exact"/>
        <w:ind w:left="1406" w:firstLine="0"/>
      </w:pPr>
      <w:r>
        <w:t>Модуль</w:t>
      </w:r>
      <w:r>
        <w:rPr>
          <w:spacing w:val="-7"/>
        </w:rPr>
        <w:t xml:space="preserve"> </w:t>
      </w:r>
      <w:r>
        <w:t>«Лёгкая</w:t>
      </w:r>
      <w:r>
        <w:rPr>
          <w:spacing w:val="-7"/>
        </w:rPr>
        <w:t xml:space="preserve"> </w:t>
      </w:r>
      <w:r>
        <w:rPr>
          <w:spacing w:val="-2"/>
        </w:rPr>
        <w:t>атлетика».</w:t>
      </w:r>
    </w:p>
    <w:p w14:paraId="366DEE44" w14:textId="77777777" w:rsidR="00F11DF8" w:rsidRDefault="00DA3958">
      <w:pPr>
        <w:pStyle w:val="a3"/>
        <w:spacing w:before="3"/>
        <w:ind w:right="379"/>
      </w:pPr>
      <w:r>
        <w:t>Техническая подготовка в беговых и прыжковых упражнениях: бег на короткие и длинные дистанции, прыжки в длину способами «прогнувшись» и «согнув ноги», прыжки в высоту способом «перешагивание». Техническая подготовка в метании спортивного снаряда с разбега на дальность.</w:t>
      </w:r>
    </w:p>
    <w:p w14:paraId="325A6B6A" w14:textId="77777777" w:rsidR="00F11DF8" w:rsidRDefault="00DA3958">
      <w:pPr>
        <w:pStyle w:val="a3"/>
        <w:ind w:left="1406" w:firstLine="0"/>
      </w:pPr>
      <w:r>
        <w:t>Модуль</w:t>
      </w:r>
      <w:r>
        <w:rPr>
          <w:spacing w:val="-8"/>
        </w:rPr>
        <w:t xml:space="preserve"> </w:t>
      </w:r>
      <w:r>
        <w:t>«Зимние</w:t>
      </w:r>
      <w:r>
        <w:rPr>
          <w:spacing w:val="-8"/>
        </w:rPr>
        <w:t xml:space="preserve"> </w:t>
      </w:r>
      <w:r>
        <w:t>виды</w:t>
      </w:r>
      <w:r>
        <w:rPr>
          <w:spacing w:val="-7"/>
        </w:rPr>
        <w:t xml:space="preserve"> </w:t>
      </w:r>
      <w:r>
        <w:rPr>
          <w:spacing w:val="-2"/>
        </w:rPr>
        <w:t>спорта».</w:t>
      </w:r>
    </w:p>
    <w:p w14:paraId="51D78AA3" w14:textId="77777777" w:rsidR="00F11DF8" w:rsidRDefault="00DA3958">
      <w:pPr>
        <w:pStyle w:val="a3"/>
        <w:spacing w:before="3"/>
        <w:ind w:right="382"/>
      </w:pPr>
      <w:r>
        <w:t>Техническая подготовка в передвижении лыжными ходами по учебной дистанции: попеременный двухшажный ход, одновременный одношажный ход, способы перехода с одного лыжного хода на другой.</w:t>
      </w:r>
    </w:p>
    <w:p w14:paraId="54EE73D8" w14:textId="77777777" w:rsidR="00F11DF8" w:rsidRDefault="00DA3958">
      <w:pPr>
        <w:pStyle w:val="a3"/>
        <w:spacing w:line="271" w:lineRule="exact"/>
        <w:ind w:left="1406" w:firstLine="0"/>
      </w:pPr>
      <w:r>
        <w:t>Модуль</w:t>
      </w:r>
      <w:r>
        <w:rPr>
          <w:spacing w:val="-9"/>
        </w:rPr>
        <w:t xml:space="preserve"> </w:t>
      </w:r>
      <w:r>
        <w:rPr>
          <w:spacing w:val="-2"/>
        </w:rPr>
        <w:t>«Плавание».</w:t>
      </w:r>
    </w:p>
    <w:p w14:paraId="5ADEFD22" w14:textId="77777777" w:rsidR="00F11DF8" w:rsidRDefault="00DA3958">
      <w:pPr>
        <w:pStyle w:val="a3"/>
        <w:spacing w:before="11" w:line="235" w:lineRule="auto"/>
        <w:ind w:right="382"/>
      </w:pPr>
      <w:r>
        <w:t>Брасс: подводящие упражнения и плавание в полной координации. Повороты при плавании брассом.</w:t>
      </w:r>
    </w:p>
    <w:p w14:paraId="37A1EF1F" w14:textId="77777777" w:rsidR="00F11DF8" w:rsidRDefault="00DA3958">
      <w:pPr>
        <w:pStyle w:val="a3"/>
        <w:spacing w:line="275" w:lineRule="exact"/>
        <w:ind w:left="1406" w:firstLine="0"/>
      </w:pPr>
      <w:r>
        <w:t>Модуль</w:t>
      </w:r>
      <w:r>
        <w:rPr>
          <w:spacing w:val="-5"/>
        </w:rPr>
        <w:t xml:space="preserve"> </w:t>
      </w:r>
      <w:r>
        <w:t>«Спортивные</w:t>
      </w:r>
      <w:r>
        <w:rPr>
          <w:spacing w:val="-12"/>
        </w:rPr>
        <w:t xml:space="preserve"> </w:t>
      </w:r>
      <w:r>
        <w:rPr>
          <w:spacing w:val="-2"/>
        </w:rPr>
        <w:t>игры».</w:t>
      </w:r>
    </w:p>
    <w:p w14:paraId="5A5F5612" w14:textId="77777777" w:rsidR="00F11DF8" w:rsidRDefault="00DA3958">
      <w:pPr>
        <w:pStyle w:val="a3"/>
        <w:spacing w:before="3" w:line="242" w:lineRule="auto"/>
        <w:jc w:val="left"/>
      </w:pPr>
      <w:r>
        <w:t>Баскетбол. Техническая подготовка в игровых действиях: ведение, передачи, приёмы и броски мяча на месте, в прыжке, после ведения.</w:t>
      </w:r>
    </w:p>
    <w:p w14:paraId="1675DA44" w14:textId="77777777" w:rsidR="00F11DF8" w:rsidRDefault="00DA3958">
      <w:pPr>
        <w:pStyle w:val="a3"/>
        <w:spacing w:line="242" w:lineRule="auto"/>
        <w:jc w:val="left"/>
      </w:pPr>
      <w:r>
        <w:t>Волейбол.</w:t>
      </w:r>
      <w:r>
        <w:rPr>
          <w:spacing w:val="31"/>
        </w:rPr>
        <w:t xml:space="preserve"> </w:t>
      </w:r>
      <w:r>
        <w:t>Техническая</w:t>
      </w:r>
      <w:r>
        <w:rPr>
          <w:spacing w:val="31"/>
        </w:rPr>
        <w:t xml:space="preserve"> </w:t>
      </w:r>
      <w:r>
        <w:t>подготовка в игровых</w:t>
      </w:r>
      <w:r>
        <w:rPr>
          <w:spacing w:val="33"/>
        </w:rPr>
        <w:t xml:space="preserve"> </w:t>
      </w:r>
      <w:r>
        <w:t>действиях:</w:t>
      </w:r>
      <w:r>
        <w:rPr>
          <w:spacing w:val="31"/>
        </w:rPr>
        <w:t xml:space="preserve"> </w:t>
      </w:r>
      <w:r>
        <w:t>подачи</w:t>
      </w:r>
      <w:r>
        <w:rPr>
          <w:spacing w:val="32"/>
        </w:rPr>
        <w:t xml:space="preserve"> </w:t>
      </w:r>
      <w:r>
        <w:t>мяча в</w:t>
      </w:r>
      <w:r>
        <w:rPr>
          <w:spacing w:val="33"/>
        </w:rPr>
        <w:t xml:space="preserve"> </w:t>
      </w:r>
      <w:r>
        <w:t>разные зоны площадки соперника, приёмы и передачи на месте и в движении, удары и блокировка.</w:t>
      </w:r>
    </w:p>
    <w:p w14:paraId="4243217E" w14:textId="77777777" w:rsidR="00F11DF8" w:rsidRDefault="00DA3958">
      <w:pPr>
        <w:pStyle w:val="a3"/>
        <w:spacing w:line="242" w:lineRule="auto"/>
        <w:jc w:val="left"/>
      </w:pPr>
      <w:r>
        <w:t>Футбол.</w:t>
      </w:r>
      <w:r>
        <w:rPr>
          <w:spacing w:val="37"/>
        </w:rPr>
        <w:t xml:space="preserve"> </w:t>
      </w:r>
      <w:r>
        <w:t>Техническая</w:t>
      </w:r>
      <w:r>
        <w:rPr>
          <w:spacing w:val="39"/>
        </w:rPr>
        <w:t xml:space="preserve"> </w:t>
      </w:r>
      <w:r>
        <w:t>подготовка</w:t>
      </w:r>
      <w:r>
        <w:rPr>
          <w:spacing w:val="37"/>
        </w:rPr>
        <w:t xml:space="preserve"> </w:t>
      </w:r>
      <w:r>
        <w:t>в</w:t>
      </w:r>
      <w:r>
        <w:rPr>
          <w:spacing w:val="37"/>
        </w:rPr>
        <w:t xml:space="preserve"> </w:t>
      </w:r>
      <w:r>
        <w:t>игровых</w:t>
      </w:r>
      <w:r>
        <w:rPr>
          <w:spacing w:val="39"/>
        </w:rPr>
        <w:t xml:space="preserve"> </w:t>
      </w:r>
      <w:r>
        <w:t>действиях:</w:t>
      </w:r>
      <w:r>
        <w:rPr>
          <w:spacing w:val="38"/>
        </w:rPr>
        <w:t xml:space="preserve"> </w:t>
      </w:r>
      <w:r>
        <w:t>ведение,</w:t>
      </w:r>
      <w:r>
        <w:rPr>
          <w:spacing w:val="37"/>
        </w:rPr>
        <w:t xml:space="preserve"> </w:t>
      </w:r>
      <w:r>
        <w:t>приёмы</w:t>
      </w:r>
      <w:r>
        <w:rPr>
          <w:spacing w:val="37"/>
        </w:rPr>
        <w:t xml:space="preserve"> </w:t>
      </w:r>
      <w:r>
        <w:t>и</w:t>
      </w:r>
      <w:r>
        <w:rPr>
          <w:spacing w:val="38"/>
        </w:rPr>
        <w:t xml:space="preserve"> </w:t>
      </w:r>
      <w:r>
        <w:t>передачи, остановки и удары по мячу с места и в движении.</w:t>
      </w:r>
    </w:p>
    <w:p w14:paraId="2468C0DB" w14:textId="77777777" w:rsidR="00F11DF8" w:rsidRDefault="00DA3958">
      <w:pPr>
        <w:pStyle w:val="a3"/>
        <w:ind w:right="382"/>
      </w:pPr>
      <w:r>
        <w:t>Совершенствование техники ранее разученных гимнастических и акробатических упражнений, упражнений лёгкой атлетики и зимних видов спорта, технических действий спортивных игр.</w:t>
      </w:r>
    </w:p>
    <w:p w14:paraId="61BB627B" w14:textId="77777777" w:rsidR="00F11DF8" w:rsidRDefault="00DA3958">
      <w:pPr>
        <w:pStyle w:val="a3"/>
        <w:spacing w:line="271" w:lineRule="exact"/>
        <w:ind w:left="1406" w:firstLine="0"/>
      </w:pPr>
      <w:r>
        <w:t>Модуль</w:t>
      </w:r>
      <w:r>
        <w:rPr>
          <w:spacing w:val="-11"/>
        </w:rPr>
        <w:t xml:space="preserve"> </w:t>
      </w:r>
      <w:r>
        <w:rPr>
          <w:spacing w:val="-2"/>
        </w:rPr>
        <w:t>«Спорт».</w:t>
      </w:r>
    </w:p>
    <w:p w14:paraId="6CBDE91D" w14:textId="77777777" w:rsidR="00F11DF8" w:rsidRDefault="00DA3958">
      <w:pPr>
        <w:pStyle w:val="a3"/>
        <w:spacing w:before="1"/>
        <w:ind w:right="381"/>
      </w:pPr>
      <w:r>
        <w:t>Физическая подготовка к выполнению нормативов Комплекса ГТО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14:paraId="4CA4F4F8" w14:textId="77777777" w:rsidR="00F11DF8" w:rsidRDefault="00DA3958">
      <w:pPr>
        <w:pStyle w:val="a3"/>
        <w:spacing w:before="5" w:line="235" w:lineRule="auto"/>
        <w:ind w:left="1406" w:right="2468" w:firstLine="0"/>
      </w:pPr>
      <w:r>
        <w:t>Программа</w:t>
      </w:r>
      <w:r>
        <w:rPr>
          <w:spacing w:val="-7"/>
        </w:rPr>
        <w:t xml:space="preserve"> </w:t>
      </w:r>
      <w:r>
        <w:t>вариативного</w:t>
      </w:r>
      <w:r>
        <w:rPr>
          <w:spacing w:val="-7"/>
        </w:rPr>
        <w:t xml:space="preserve"> </w:t>
      </w:r>
      <w:r>
        <w:t>модуля</w:t>
      </w:r>
      <w:r>
        <w:rPr>
          <w:spacing w:val="-7"/>
        </w:rPr>
        <w:t xml:space="preserve"> </w:t>
      </w:r>
      <w:r>
        <w:t>«Базовая</w:t>
      </w:r>
      <w:r>
        <w:rPr>
          <w:spacing w:val="-5"/>
        </w:rPr>
        <w:t xml:space="preserve"> </w:t>
      </w:r>
      <w:r>
        <w:t>физическая</w:t>
      </w:r>
      <w:r>
        <w:rPr>
          <w:spacing w:val="-7"/>
        </w:rPr>
        <w:t xml:space="preserve"> </w:t>
      </w:r>
      <w:r>
        <w:t>подготовка». Развитие силовых способностей.</w:t>
      </w:r>
    </w:p>
    <w:p w14:paraId="6F56BC9C" w14:textId="77777777" w:rsidR="00F11DF8" w:rsidRDefault="00DA3958">
      <w:pPr>
        <w:pStyle w:val="a3"/>
        <w:ind w:right="374"/>
      </w:pPr>
      <w:r>
        <w:t>Комплексы общеразвивающих и локально воздействующих упражнений, отягощённых весом собственного тела и с использованием дополнительных средств (гантелей, эспандера, набивных мячей, штанги и другого инвентаря). Комплексы упражнений на тренажёрных устройствах. Упражнения на гимнастических снарядах (брусьях, перекладинах, гимнастической стенке и других снарядах). Броски набивного мяча двумя и одной рукой из положений стоя и сидя (вверх, вперёд, назад, в стороны, снизу и сбоку, от груди,</w:t>
      </w:r>
      <w:r>
        <w:rPr>
          <w:spacing w:val="40"/>
        </w:rPr>
        <w:t xml:space="preserve"> </w:t>
      </w:r>
      <w:r>
        <w:t>из-за</w:t>
      </w:r>
      <w:r>
        <w:rPr>
          <w:spacing w:val="40"/>
        </w:rPr>
        <w:t xml:space="preserve"> </w:t>
      </w:r>
      <w:r>
        <w:t>головы). Прыжковые упражнения с дополнительным отягощением (напрыгивание и спрыгивание, прыжки через скакалку, многоскоки, прыжки через препятствия и другие упражнения). Бег с дополнительным отягощением (в горку и с горки, на короткие дистанции, эстафеты). Передвижения в висе и упоре на руках. Лазанье (по канату, по гимнастической стенке с дополнительным отягощением). Переноска непредельных тяжестей (мальчики –</w:t>
      </w:r>
    </w:p>
    <w:p w14:paraId="6D8EA9CD" w14:textId="77777777" w:rsidR="00F11DF8" w:rsidRDefault="00F11DF8">
      <w:pPr>
        <w:sectPr w:rsidR="00F11DF8">
          <w:pgSz w:w="11920" w:h="16850"/>
          <w:pgMar w:top="1040" w:right="320" w:bottom="280" w:left="720" w:header="720" w:footer="720" w:gutter="0"/>
          <w:cols w:space="720"/>
        </w:sectPr>
      </w:pPr>
    </w:p>
    <w:p w14:paraId="15150481" w14:textId="77777777" w:rsidR="00F11DF8" w:rsidRDefault="00DA3958">
      <w:pPr>
        <w:pStyle w:val="a3"/>
        <w:spacing w:before="76" w:line="244" w:lineRule="auto"/>
        <w:ind w:right="385" w:firstLine="0"/>
      </w:pPr>
      <w:r>
        <w:t>сверстников способом на спине). Подвижные игры с силовой направленностью (импровизированный баскетбол с набивным мячом и другие игры).</w:t>
      </w:r>
    </w:p>
    <w:p w14:paraId="625A730C" w14:textId="77777777" w:rsidR="00F11DF8" w:rsidRDefault="00DA3958">
      <w:pPr>
        <w:pStyle w:val="a3"/>
        <w:spacing w:line="263" w:lineRule="exact"/>
        <w:ind w:left="1406" w:firstLine="0"/>
      </w:pPr>
      <w:r>
        <w:t>Развитие</w:t>
      </w:r>
      <w:r>
        <w:rPr>
          <w:spacing w:val="-8"/>
        </w:rPr>
        <w:t xml:space="preserve"> </w:t>
      </w:r>
      <w:r>
        <w:t>скоростных</w:t>
      </w:r>
      <w:r>
        <w:rPr>
          <w:spacing w:val="-5"/>
        </w:rPr>
        <w:t xml:space="preserve"> </w:t>
      </w:r>
      <w:r>
        <w:rPr>
          <w:spacing w:val="-2"/>
        </w:rPr>
        <w:t>способностей.</w:t>
      </w:r>
    </w:p>
    <w:p w14:paraId="42FC7750" w14:textId="77777777" w:rsidR="00F11DF8" w:rsidRDefault="00DA3958">
      <w:pPr>
        <w:pStyle w:val="a3"/>
        <w:spacing w:before="5"/>
        <w:ind w:right="378"/>
      </w:pPr>
      <w:r>
        <w:t>Бег на месте в максимальном темпе (в упоре о гимнастическую стенку и без упора). Челночный бег. Бег по разметкам с максимальным темпом. Повторный бег с максимальной скоростью и максимальной частотой шагов (10–15 м). Бег с ускорениями из разных исходных положений. Бег с максимальной скоростью и собиранием малых предметов, лежащих на полу и на разной высоте. Стартовые ускорения по дифференцированному сигналу. Метание малых мячей по движущимся мишеням (катящейся, раскачивающейся, летящей). Ловля теннисного мяча после отскока от пола, стены (правой и левой рукой). Передача теннисного мяча в парах правой (левой) рукой и попеременно. Ведение теннисного мяча ногами с ускорениями по прямой, по кругу, вокруг стоек. Прыжки через скакалку на месте и в движении</w:t>
      </w:r>
      <w:r>
        <w:rPr>
          <w:spacing w:val="40"/>
        </w:rPr>
        <w:t xml:space="preserve"> </w:t>
      </w:r>
      <w:r>
        <w:t>с максимальной частотой прыжков. Преодоление полосы препятствий, включающей в себя: прыжки на разную высоту и длину, по разметкам, бег с максимальной скоростью в разных направлениях и с преодолением опор различной высоты и ширины, повороты, обегание различных</w:t>
      </w:r>
      <w:r>
        <w:rPr>
          <w:spacing w:val="-1"/>
        </w:rPr>
        <w:t xml:space="preserve"> </w:t>
      </w:r>
      <w:r>
        <w:t>предметов (легкоатлетических стоек, мячей, лежащих на</w:t>
      </w:r>
      <w:r>
        <w:rPr>
          <w:spacing w:val="-1"/>
        </w:rPr>
        <w:t xml:space="preserve"> </w:t>
      </w:r>
      <w:r>
        <w:t>полу или подвешенных</w:t>
      </w:r>
      <w:r>
        <w:rPr>
          <w:spacing w:val="-2"/>
        </w:rPr>
        <w:t xml:space="preserve"> </w:t>
      </w:r>
      <w:r>
        <w:t>на высоте). Эстафеты и подвижные игры со скоростной направленностью. Технические действия из базовых видов спорта, выполняемые с максимальной скоростью движений.</w:t>
      </w:r>
    </w:p>
    <w:p w14:paraId="6A7A1DBD" w14:textId="77777777" w:rsidR="00F11DF8" w:rsidRDefault="00DA3958">
      <w:pPr>
        <w:pStyle w:val="a3"/>
        <w:spacing w:line="275" w:lineRule="exact"/>
        <w:ind w:left="1406" w:firstLine="0"/>
      </w:pPr>
      <w:r>
        <w:t>Развитие</w:t>
      </w:r>
      <w:r>
        <w:rPr>
          <w:spacing w:val="-9"/>
        </w:rPr>
        <w:t xml:space="preserve"> </w:t>
      </w:r>
      <w:r>
        <w:rPr>
          <w:spacing w:val="-2"/>
        </w:rPr>
        <w:t>выносливости.</w:t>
      </w:r>
    </w:p>
    <w:p w14:paraId="69D3C827" w14:textId="77777777" w:rsidR="00F11DF8" w:rsidRDefault="00DA3958">
      <w:pPr>
        <w:pStyle w:val="a3"/>
        <w:spacing w:before="5"/>
        <w:ind w:right="380"/>
      </w:pPr>
      <w:r>
        <w:t>Равномерный бег и передвижение на лыжах в режимах умеренной и большой интенсивности. Повторный бег и передвижение на лыжах в режимах максимальной и субмаксимальной интенсивности. Кроссовый бег и марш-бросок на лыжах.</w:t>
      </w:r>
    </w:p>
    <w:p w14:paraId="7CB280F7" w14:textId="77777777" w:rsidR="00F11DF8" w:rsidRDefault="00DA3958">
      <w:pPr>
        <w:pStyle w:val="a3"/>
        <w:spacing w:line="271" w:lineRule="exact"/>
        <w:ind w:left="1406" w:firstLine="0"/>
      </w:pPr>
      <w:r>
        <w:t>Развитие</w:t>
      </w:r>
      <w:r>
        <w:rPr>
          <w:spacing w:val="-14"/>
        </w:rPr>
        <w:t xml:space="preserve"> </w:t>
      </w:r>
      <w:r>
        <w:t>координации</w:t>
      </w:r>
      <w:r>
        <w:rPr>
          <w:spacing w:val="-6"/>
        </w:rPr>
        <w:t xml:space="preserve"> </w:t>
      </w:r>
      <w:r>
        <w:rPr>
          <w:spacing w:val="-2"/>
        </w:rPr>
        <w:t>движений.</w:t>
      </w:r>
    </w:p>
    <w:p w14:paraId="670A8D26" w14:textId="77777777" w:rsidR="00F11DF8" w:rsidRDefault="00DA3958">
      <w:pPr>
        <w:pStyle w:val="a3"/>
        <w:spacing w:before="5"/>
        <w:ind w:right="377"/>
      </w:pPr>
      <w:r>
        <w:t>Жонглирование большими (волейбольными) и малыми (теннисными) мячами. Жонглирование гимнастической палкой. Жонглирование волейбольным мячом головой. Метание малых и больших мячей в мишень (неподвижную и двигающуюся). Передвижения</w:t>
      </w:r>
      <w:r>
        <w:rPr>
          <w:spacing w:val="80"/>
        </w:rPr>
        <w:t xml:space="preserve"> </w:t>
      </w:r>
      <w:r>
        <w:t>по возвышенной и наклонной, ограниченной по ширине опоре (без предмета и с предметом на голове). Упражнения в статическом равновесии. Упражнения в воспроизведении пространственной точности движений руками, ногами, туловищем. Упражнение на точность дифференцирования мышечных усилий. Подвижные и спортивные игры.</w:t>
      </w:r>
    </w:p>
    <w:p w14:paraId="1AD5C9BE" w14:textId="77777777" w:rsidR="00F11DF8" w:rsidRDefault="00DA3958">
      <w:pPr>
        <w:pStyle w:val="a3"/>
        <w:spacing w:line="272" w:lineRule="exact"/>
        <w:ind w:left="1406" w:firstLine="0"/>
      </w:pPr>
      <w:r>
        <w:t>Развитие</w:t>
      </w:r>
      <w:r>
        <w:rPr>
          <w:spacing w:val="-9"/>
        </w:rPr>
        <w:t xml:space="preserve"> </w:t>
      </w:r>
      <w:r>
        <w:rPr>
          <w:spacing w:val="-2"/>
        </w:rPr>
        <w:t>гибкости.</w:t>
      </w:r>
    </w:p>
    <w:p w14:paraId="16A936D2" w14:textId="77777777" w:rsidR="00F11DF8" w:rsidRDefault="00DA3958">
      <w:pPr>
        <w:pStyle w:val="a3"/>
        <w:spacing w:before="5"/>
        <w:ind w:right="381"/>
      </w:pPr>
      <w:r>
        <w:t>Комплексы общеразвивающих упражнений (активных и пассивных), выполняемых с большой амплитудой движений. Упражнения на растяжение и расслабление мышц. Специальные упражнения для развития подвижности суставов (полушпагат, шпагат, выкруты гимнастической палки).</w:t>
      </w:r>
    </w:p>
    <w:p w14:paraId="74A8E3FD" w14:textId="77777777" w:rsidR="00F11DF8" w:rsidRDefault="00DA3958">
      <w:pPr>
        <w:pStyle w:val="a3"/>
        <w:spacing w:line="274" w:lineRule="exact"/>
        <w:ind w:left="1406" w:firstLine="0"/>
      </w:pPr>
      <w:r>
        <w:t>Упражнения</w:t>
      </w:r>
      <w:r>
        <w:rPr>
          <w:spacing w:val="-14"/>
        </w:rPr>
        <w:t xml:space="preserve"> </w:t>
      </w:r>
      <w:r>
        <w:t>культурно-этнической</w:t>
      </w:r>
      <w:r>
        <w:rPr>
          <w:spacing w:val="-11"/>
        </w:rPr>
        <w:t xml:space="preserve"> </w:t>
      </w:r>
      <w:r>
        <w:rPr>
          <w:spacing w:val="-2"/>
        </w:rPr>
        <w:t>направленности.</w:t>
      </w:r>
    </w:p>
    <w:p w14:paraId="0E3F489D" w14:textId="77777777" w:rsidR="00F11DF8" w:rsidRDefault="00DA3958">
      <w:pPr>
        <w:pStyle w:val="a3"/>
        <w:spacing w:before="2" w:line="242" w:lineRule="auto"/>
        <w:ind w:right="378"/>
      </w:pPr>
      <w:r>
        <w:t xml:space="preserve">Сюжетно-образные и обрядовые игры. Технические действия национальных видов </w:t>
      </w:r>
      <w:r>
        <w:rPr>
          <w:spacing w:val="-2"/>
        </w:rPr>
        <w:t>спорта.</w:t>
      </w:r>
    </w:p>
    <w:p w14:paraId="2CD17180" w14:textId="77777777" w:rsidR="00F11DF8" w:rsidRDefault="00DA3958">
      <w:pPr>
        <w:pStyle w:val="a3"/>
        <w:spacing w:line="242" w:lineRule="auto"/>
        <w:ind w:left="1406" w:right="5622" w:firstLine="0"/>
      </w:pPr>
      <w:r>
        <w:t>Специальная</w:t>
      </w:r>
      <w:r>
        <w:rPr>
          <w:spacing w:val="-13"/>
        </w:rPr>
        <w:t xml:space="preserve"> </w:t>
      </w:r>
      <w:r>
        <w:t>физическая</w:t>
      </w:r>
      <w:r>
        <w:rPr>
          <w:spacing w:val="-13"/>
        </w:rPr>
        <w:t xml:space="preserve"> </w:t>
      </w:r>
      <w:r>
        <w:t>подготовка. Модуль «Гимнастика».</w:t>
      </w:r>
    </w:p>
    <w:p w14:paraId="79FBF365" w14:textId="77777777" w:rsidR="00F11DF8" w:rsidRDefault="00DA3958">
      <w:pPr>
        <w:pStyle w:val="a3"/>
        <w:ind w:right="381"/>
      </w:pPr>
      <w:r>
        <w:t>Развитие гибкости. Наклоны туловища вперёд, назад, в стороны с возрастающей амплитудой движений в положении стоя, сидя, сидя ноги в стороны. Упражнения с гимнастической палкой (укороченной скакалкой) для развития подвижности</w:t>
      </w:r>
      <w:r>
        <w:rPr>
          <w:spacing w:val="40"/>
        </w:rPr>
        <w:t xml:space="preserve"> </w:t>
      </w:r>
      <w:r>
        <w:t>плечевого</w:t>
      </w:r>
      <w:r>
        <w:rPr>
          <w:spacing w:val="40"/>
        </w:rPr>
        <w:t xml:space="preserve"> </w:t>
      </w:r>
      <w:r>
        <w:t xml:space="preserve">сустава (выкруты). Комплексы общеразвивающих упражнений с повышенной амплитудой для плечевых, локтевых, тазобедренных и коленных суставов, для развития подвижности позвоночного столба. Комплексы активных и пассивных упражнений с большой амплитудой движений. Упражнения для развития подвижности суставов (полушпагат, шпагат, складка, </w:t>
      </w:r>
      <w:r>
        <w:rPr>
          <w:spacing w:val="-2"/>
        </w:rPr>
        <w:t>мост).</w:t>
      </w:r>
    </w:p>
    <w:p w14:paraId="51B556DC" w14:textId="77777777" w:rsidR="00F11DF8" w:rsidRDefault="00DA3958">
      <w:pPr>
        <w:pStyle w:val="a3"/>
        <w:ind w:right="386"/>
      </w:pPr>
      <w:r>
        <w:t>Развитие координации движений. Прохождение усложнённой полосы препятствий, включающей быстрые кувырки (вперёд, назад), кувырки по наклонной</w:t>
      </w:r>
      <w:r>
        <w:rPr>
          <w:spacing w:val="40"/>
        </w:rPr>
        <w:t xml:space="preserve"> </w:t>
      </w:r>
      <w:r>
        <w:t>плоскости, преодоление препятствий прыжком с опорой на руку, безопорным прыжком, быстрым лазаньем. Броски теннисного мяча правой и левой рукой в подвижную и неподвижную</w:t>
      </w:r>
    </w:p>
    <w:p w14:paraId="34D228CA" w14:textId="77777777" w:rsidR="00F11DF8" w:rsidRDefault="00F11DF8">
      <w:pPr>
        <w:sectPr w:rsidR="00F11DF8">
          <w:pgSz w:w="11920" w:h="16850"/>
          <w:pgMar w:top="1040" w:right="320" w:bottom="280" w:left="720" w:header="720" w:footer="720" w:gutter="0"/>
          <w:cols w:space="720"/>
        </w:sectPr>
      </w:pPr>
    </w:p>
    <w:p w14:paraId="7D739250" w14:textId="77777777" w:rsidR="00F11DF8" w:rsidRDefault="00DA3958">
      <w:pPr>
        <w:pStyle w:val="a3"/>
        <w:spacing w:before="76" w:line="242" w:lineRule="auto"/>
        <w:ind w:right="383" w:firstLine="0"/>
      </w:pPr>
      <w:r>
        <w:t>мишень, с места и с разбега. Касание правой и левой</w:t>
      </w:r>
      <w:r>
        <w:rPr>
          <w:spacing w:val="40"/>
        </w:rPr>
        <w:t xml:space="preserve"> </w:t>
      </w:r>
      <w:r>
        <w:t>ногой</w:t>
      </w:r>
      <w:r>
        <w:rPr>
          <w:spacing w:val="40"/>
        </w:rPr>
        <w:t xml:space="preserve"> </w:t>
      </w:r>
      <w:r>
        <w:t>мишеней,</w:t>
      </w:r>
      <w:r>
        <w:rPr>
          <w:spacing w:val="40"/>
        </w:rPr>
        <w:t xml:space="preserve"> </w:t>
      </w:r>
      <w:r>
        <w:t>подвешенных</w:t>
      </w:r>
      <w:r>
        <w:rPr>
          <w:spacing w:val="40"/>
        </w:rPr>
        <w:t xml:space="preserve"> </w:t>
      </w:r>
      <w:r>
        <w:t>на</w:t>
      </w:r>
      <w:r>
        <w:rPr>
          <w:spacing w:val="40"/>
        </w:rPr>
        <w:t xml:space="preserve"> </w:t>
      </w:r>
      <w:r>
        <w:t>разной высоте,</w:t>
      </w:r>
      <w:r>
        <w:rPr>
          <w:spacing w:val="40"/>
        </w:rPr>
        <w:t xml:space="preserve"> </w:t>
      </w:r>
      <w:r>
        <w:t>с места и</w:t>
      </w:r>
      <w:r>
        <w:rPr>
          <w:spacing w:val="40"/>
        </w:rPr>
        <w:t xml:space="preserve"> </w:t>
      </w:r>
      <w:r>
        <w:t>с разбега. Разнообразные прыжки</w:t>
      </w:r>
      <w:r>
        <w:rPr>
          <w:spacing w:val="40"/>
        </w:rPr>
        <w:t xml:space="preserve"> </w:t>
      </w:r>
      <w:r>
        <w:t>через гимнастическую скакалку</w:t>
      </w:r>
      <w:r>
        <w:rPr>
          <w:spacing w:val="40"/>
        </w:rPr>
        <w:t xml:space="preserve"> </w:t>
      </w:r>
      <w:r>
        <w:t>на месте и с продвижением. Прыжки на точность отталкивания и приземления.</w:t>
      </w:r>
    </w:p>
    <w:p w14:paraId="55C10B76" w14:textId="77777777" w:rsidR="00F11DF8" w:rsidRDefault="00DA3958">
      <w:pPr>
        <w:pStyle w:val="a3"/>
        <w:ind w:right="374"/>
      </w:pPr>
      <w:r>
        <w:t>Развитие силовых способностей. Подтягивание в висе и отжимание в упоре. Передвижения в висе и упоре на руках на перекладине (мальчики), подтягивание в висе стоя (лёжа) на низкой перекладине (девочки), отжимания в упоре лёжа с изменяющейся высотой опоры для рук и ног, отжимание в упоре на низких брусьях, поднимание ног в висе на гимнастической стенке до посильной высоты, из положения лёжа на гимнастическом козле (ноги зафиксированы) сгибание туловища с различной амплитудой движений (на животе и на спине), комплексы упражнений с гантелями с индивидуально подобранной массой (движения руками, повороты на месте, наклоны, подскоки со взмахом рук), метание набивного мяча из различных исходных положений, комплексы упражнений избирательного воздействия на отдельные мышечные группы (с увеличивающимся темпом движений без потери качества выполнения), элементы атлетической гимнастики (по типу «подкачки»), приседания на одной ноге «пистолетом» с опорой на руку для сохранения равновесия).</w:t>
      </w:r>
    </w:p>
    <w:p w14:paraId="69E18635" w14:textId="77777777" w:rsidR="00F11DF8" w:rsidRDefault="00DA3958">
      <w:pPr>
        <w:pStyle w:val="a3"/>
        <w:ind w:right="386"/>
      </w:pPr>
      <w:r>
        <w:t>Развитие выносливости. Упражнения с непредельными отягощениями, выполняемые в режиме умеренной интенсивности в сочетании с напряжением мышц и фиксацией положений тела. Повторное выполнение гимнастических упражнений с уменьшающимся интервалом отдыха (по типу «круговой тренировки»). Комплексы упражнений с отягощением, выполняемые в режиме непрерывного и интервального методов.</w:t>
      </w:r>
    </w:p>
    <w:p w14:paraId="0BE67F04" w14:textId="77777777" w:rsidR="00F11DF8" w:rsidRDefault="00DA3958">
      <w:pPr>
        <w:pStyle w:val="a3"/>
        <w:spacing w:line="274" w:lineRule="exact"/>
        <w:ind w:left="1406" w:firstLine="0"/>
      </w:pPr>
      <w:r>
        <w:t>Модуль</w:t>
      </w:r>
      <w:r>
        <w:rPr>
          <w:spacing w:val="-4"/>
        </w:rPr>
        <w:t xml:space="preserve"> </w:t>
      </w:r>
      <w:r>
        <w:t>«Лёгкая</w:t>
      </w:r>
      <w:r>
        <w:rPr>
          <w:spacing w:val="-5"/>
        </w:rPr>
        <w:t xml:space="preserve"> </w:t>
      </w:r>
      <w:r>
        <w:rPr>
          <w:spacing w:val="-2"/>
        </w:rPr>
        <w:t>атлетика».</w:t>
      </w:r>
    </w:p>
    <w:p w14:paraId="24A3752D" w14:textId="77777777" w:rsidR="00F11DF8" w:rsidRDefault="00DA3958">
      <w:pPr>
        <w:pStyle w:val="a3"/>
        <w:spacing w:before="1"/>
        <w:ind w:right="374"/>
      </w:pPr>
      <w:r>
        <w:t>Развитие выносливости. Бег с максимальной скоростью в режиме повторно- интервального метода. Бег по пересеченной местности (кроссовый бег). Гладкий бег с равномерной скоростью в разных зонах интенсивности. Повторный бег с препятствиями в максимальном темпе. Равномерный повторный бег с финальным ускорением (на разные дистанции). Равномерный бег с дополнительным отягощением в режиме «до отказа».</w:t>
      </w:r>
    </w:p>
    <w:p w14:paraId="2DD30615" w14:textId="77777777" w:rsidR="00F11DF8" w:rsidRDefault="00DA3958">
      <w:pPr>
        <w:pStyle w:val="a3"/>
        <w:ind w:right="377"/>
      </w:pPr>
      <w:r>
        <w:t xml:space="preserve">Развитие силовых способностей. Специальные прыжковые упражнения с дополнительным отягощением. Прыжки вверх с доставанием подвешенных предметов. Прыжки в полуприседе (на месте, с продвижением в разные стороны). Запрыгивание с последующим спрыгиванием. Прыжки в глубину по методу ударной тренировки. Прыжки в высоту с продвижением и изменением направлений, поворотами вправо и влево, на правой, левой ноге и поочерёдно. Бег с препятствиями. Бег в горку, с дополнительным отягощением и без него. Комплексы упражнений с набивными мячами. Упражнения с локальным отягощением на мышечные группы. Комплексы силовых упражнений по методу круговой </w:t>
      </w:r>
      <w:r>
        <w:rPr>
          <w:spacing w:val="-2"/>
        </w:rPr>
        <w:t>тренировки.</w:t>
      </w:r>
    </w:p>
    <w:p w14:paraId="139D1917" w14:textId="77777777" w:rsidR="00F11DF8" w:rsidRDefault="00DA3958">
      <w:pPr>
        <w:pStyle w:val="a3"/>
        <w:ind w:right="375"/>
      </w:pPr>
      <w:r>
        <w:t>Развитие</w:t>
      </w:r>
      <w:r>
        <w:rPr>
          <w:spacing w:val="-1"/>
        </w:rPr>
        <w:t xml:space="preserve"> </w:t>
      </w:r>
      <w:r>
        <w:t>скоростных способностей. Бег на</w:t>
      </w:r>
      <w:r>
        <w:rPr>
          <w:spacing w:val="-1"/>
        </w:rPr>
        <w:t xml:space="preserve"> </w:t>
      </w:r>
      <w:r>
        <w:t>месте</w:t>
      </w:r>
      <w:r>
        <w:rPr>
          <w:spacing w:val="-1"/>
        </w:rPr>
        <w:t xml:space="preserve"> </w:t>
      </w:r>
      <w:r>
        <w:t>с</w:t>
      </w:r>
      <w:r>
        <w:rPr>
          <w:spacing w:val="-1"/>
        </w:rPr>
        <w:t xml:space="preserve"> </w:t>
      </w:r>
      <w:r>
        <w:t>максимальной скоростью и темпом</w:t>
      </w:r>
      <w:r>
        <w:rPr>
          <w:spacing w:val="-1"/>
        </w:rPr>
        <w:t xml:space="preserve"> </w:t>
      </w:r>
      <w:r>
        <w:t>с опорой на руки и без опоры. Максимальный бег в горку и с горки. Повторный бег на короткие дистанции с максимальной скоростью (по прямой, на повороте и со старта). Бег с максимальной скоростью «с ходу». Прыжки через скакалку в максимальном</w:t>
      </w:r>
      <w:r>
        <w:rPr>
          <w:spacing w:val="40"/>
        </w:rPr>
        <w:t xml:space="preserve"> </w:t>
      </w:r>
      <w:r>
        <w:t>темпе.</w:t>
      </w:r>
      <w:r>
        <w:rPr>
          <w:spacing w:val="40"/>
        </w:rPr>
        <w:t xml:space="preserve"> </w:t>
      </w:r>
      <w:r>
        <w:t>Ускорение, переходящее в многоскоки, и многоскоки, переходящие в бег с ускорением. Подвижные и спортивные игры, эстафеты.</w:t>
      </w:r>
    </w:p>
    <w:p w14:paraId="0CD84972" w14:textId="77777777" w:rsidR="00F11DF8" w:rsidRDefault="00DA3958">
      <w:pPr>
        <w:pStyle w:val="a3"/>
        <w:spacing w:before="6" w:line="237" w:lineRule="auto"/>
        <w:ind w:right="378"/>
      </w:pPr>
      <w:r>
        <w:t>Развитие координации движений. Специализированные комплексы упражнений на развитие координации (разрабатываются на основе учебного материала модулей</w:t>
      </w:r>
    </w:p>
    <w:p w14:paraId="608655D5" w14:textId="77777777" w:rsidR="00F11DF8" w:rsidRDefault="00DA3958">
      <w:pPr>
        <w:pStyle w:val="a3"/>
        <w:spacing w:before="8" w:line="235" w:lineRule="auto"/>
        <w:ind w:left="1406" w:right="6206" w:hanging="711"/>
      </w:pPr>
      <w:r>
        <w:t>«Гимнастика» и «Спортивные игры»). Модуль</w:t>
      </w:r>
      <w:r>
        <w:rPr>
          <w:spacing w:val="-8"/>
        </w:rPr>
        <w:t xml:space="preserve"> </w:t>
      </w:r>
      <w:r>
        <w:t>«Зимние</w:t>
      </w:r>
      <w:r>
        <w:rPr>
          <w:spacing w:val="-11"/>
        </w:rPr>
        <w:t xml:space="preserve"> </w:t>
      </w:r>
      <w:r>
        <w:t>виды</w:t>
      </w:r>
      <w:r>
        <w:rPr>
          <w:spacing w:val="-8"/>
        </w:rPr>
        <w:t xml:space="preserve"> </w:t>
      </w:r>
      <w:r>
        <w:rPr>
          <w:spacing w:val="-2"/>
        </w:rPr>
        <w:t>спорта».</w:t>
      </w:r>
    </w:p>
    <w:p w14:paraId="1C97A7CB" w14:textId="77777777" w:rsidR="00F11DF8" w:rsidRDefault="00DA3958">
      <w:pPr>
        <w:pStyle w:val="a3"/>
        <w:spacing w:before="6" w:line="237" w:lineRule="auto"/>
        <w:jc w:val="left"/>
      </w:pPr>
      <w:r>
        <w:t>Развитие выносливости. Передвижения на лыжах с равномерной скоростью в режимах умеренной, большой и субмаксимальной интенсивности, с соревновательной скоростью.</w:t>
      </w:r>
    </w:p>
    <w:p w14:paraId="010CE14E" w14:textId="77777777" w:rsidR="00F11DF8" w:rsidRDefault="00DA3958">
      <w:pPr>
        <w:pStyle w:val="a3"/>
        <w:spacing w:before="8" w:line="235" w:lineRule="auto"/>
        <w:jc w:val="left"/>
      </w:pPr>
      <w:r>
        <w:t>Развитие силовых способностей. Передвижение на лыжах по отлогому склону с дополнительным отягощением. Скоростной подъём ступающим и скользящим шагом, бегом,</w:t>
      </w:r>
    </w:p>
    <w:p w14:paraId="662C168B" w14:textId="77777777" w:rsidR="00F11DF8" w:rsidRDefault="00DA3958">
      <w:pPr>
        <w:pStyle w:val="a3"/>
        <w:spacing w:line="275" w:lineRule="exact"/>
        <w:ind w:firstLine="0"/>
        <w:jc w:val="left"/>
      </w:pPr>
      <w:r>
        <w:t>«лесенкой»,</w:t>
      </w:r>
      <w:r>
        <w:rPr>
          <w:spacing w:val="-8"/>
        </w:rPr>
        <w:t xml:space="preserve"> </w:t>
      </w:r>
      <w:r>
        <w:t>«ёлочкой».</w:t>
      </w:r>
      <w:r>
        <w:rPr>
          <w:spacing w:val="-7"/>
        </w:rPr>
        <w:t xml:space="preserve"> </w:t>
      </w:r>
      <w:r>
        <w:t>Упражнения</w:t>
      </w:r>
      <w:r>
        <w:rPr>
          <w:spacing w:val="-7"/>
        </w:rPr>
        <w:t xml:space="preserve"> </w:t>
      </w:r>
      <w:r>
        <w:t>в</w:t>
      </w:r>
      <w:r>
        <w:rPr>
          <w:spacing w:val="-8"/>
        </w:rPr>
        <w:t xml:space="preserve"> </w:t>
      </w:r>
      <w:r>
        <w:rPr>
          <w:spacing w:val="-2"/>
        </w:rPr>
        <w:t>«транспортировке».</w:t>
      </w:r>
    </w:p>
    <w:p w14:paraId="4469CEF4" w14:textId="77777777" w:rsidR="00F11DF8" w:rsidRDefault="00DA3958">
      <w:pPr>
        <w:pStyle w:val="a3"/>
        <w:ind w:left="1406" w:firstLine="0"/>
        <w:jc w:val="left"/>
      </w:pPr>
      <w:r>
        <w:t>Развитие</w:t>
      </w:r>
      <w:r>
        <w:rPr>
          <w:spacing w:val="47"/>
        </w:rPr>
        <w:t xml:space="preserve"> </w:t>
      </w:r>
      <w:r>
        <w:t>координации.</w:t>
      </w:r>
      <w:r>
        <w:rPr>
          <w:spacing w:val="52"/>
        </w:rPr>
        <w:t xml:space="preserve"> </w:t>
      </w:r>
      <w:r>
        <w:t>Упражнения</w:t>
      </w:r>
      <w:r>
        <w:rPr>
          <w:spacing w:val="48"/>
        </w:rPr>
        <w:t xml:space="preserve"> </w:t>
      </w:r>
      <w:r>
        <w:t>в</w:t>
      </w:r>
      <w:r>
        <w:rPr>
          <w:spacing w:val="45"/>
        </w:rPr>
        <w:t xml:space="preserve"> </w:t>
      </w:r>
      <w:r>
        <w:t>поворотах</w:t>
      </w:r>
      <w:r>
        <w:rPr>
          <w:spacing w:val="45"/>
        </w:rPr>
        <w:t xml:space="preserve"> </w:t>
      </w:r>
      <w:r>
        <w:t>и</w:t>
      </w:r>
      <w:r>
        <w:rPr>
          <w:spacing w:val="55"/>
        </w:rPr>
        <w:t xml:space="preserve"> </w:t>
      </w:r>
      <w:r>
        <w:t>спусках</w:t>
      </w:r>
      <w:r>
        <w:rPr>
          <w:spacing w:val="47"/>
        </w:rPr>
        <w:t xml:space="preserve"> </w:t>
      </w:r>
      <w:r>
        <w:t>на</w:t>
      </w:r>
      <w:r>
        <w:rPr>
          <w:spacing w:val="48"/>
        </w:rPr>
        <w:t xml:space="preserve"> </w:t>
      </w:r>
      <w:r>
        <w:t>лыжах,</w:t>
      </w:r>
      <w:r>
        <w:rPr>
          <w:spacing w:val="53"/>
        </w:rPr>
        <w:t xml:space="preserve"> </w:t>
      </w:r>
      <w:r>
        <w:t>проезд</w:t>
      </w:r>
      <w:r>
        <w:rPr>
          <w:spacing w:val="49"/>
        </w:rPr>
        <w:t xml:space="preserve"> </w:t>
      </w:r>
      <w:r>
        <w:rPr>
          <w:spacing w:val="-2"/>
        </w:rPr>
        <w:t>через</w:t>
      </w:r>
    </w:p>
    <w:p w14:paraId="2A3540A2" w14:textId="77777777" w:rsidR="00F11DF8" w:rsidRDefault="00DA3958">
      <w:pPr>
        <w:pStyle w:val="a3"/>
        <w:spacing w:before="5"/>
        <w:ind w:firstLine="0"/>
        <w:jc w:val="left"/>
      </w:pPr>
      <w:r>
        <w:t>«ворота»</w:t>
      </w:r>
      <w:r>
        <w:rPr>
          <w:spacing w:val="-8"/>
        </w:rPr>
        <w:t xml:space="preserve"> </w:t>
      </w:r>
      <w:r>
        <w:t>и</w:t>
      </w:r>
      <w:r>
        <w:rPr>
          <w:spacing w:val="-1"/>
        </w:rPr>
        <w:t xml:space="preserve"> </w:t>
      </w:r>
      <w:r>
        <w:t>преодоление</w:t>
      </w:r>
      <w:r>
        <w:rPr>
          <w:spacing w:val="-3"/>
        </w:rPr>
        <w:t xml:space="preserve"> </w:t>
      </w:r>
      <w:r>
        <w:t>небольших</w:t>
      </w:r>
      <w:r>
        <w:rPr>
          <w:spacing w:val="-5"/>
        </w:rPr>
        <w:t xml:space="preserve"> </w:t>
      </w:r>
      <w:r>
        <w:rPr>
          <w:spacing w:val="-2"/>
        </w:rPr>
        <w:t>трамплинов.</w:t>
      </w:r>
    </w:p>
    <w:p w14:paraId="57FD4018" w14:textId="77777777" w:rsidR="00F11DF8" w:rsidRDefault="00F11DF8">
      <w:pPr>
        <w:sectPr w:rsidR="00F11DF8">
          <w:pgSz w:w="11920" w:h="16850"/>
          <w:pgMar w:top="1040" w:right="320" w:bottom="280" w:left="720" w:header="720" w:footer="720" w:gutter="0"/>
          <w:cols w:space="720"/>
        </w:sectPr>
      </w:pPr>
    </w:p>
    <w:p w14:paraId="2990D03B" w14:textId="77777777" w:rsidR="00F11DF8" w:rsidRDefault="00DA3958">
      <w:pPr>
        <w:pStyle w:val="a3"/>
        <w:spacing w:before="76" w:line="244" w:lineRule="auto"/>
        <w:ind w:left="1406" w:right="6456" w:firstLine="0"/>
      </w:pPr>
      <w:r>
        <w:t>Модуль</w:t>
      </w:r>
      <w:r>
        <w:rPr>
          <w:spacing w:val="-13"/>
        </w:rPr>
        <w:t xml:space="preserve"> </w:t>
      </w:r>
      <w:r>
        <w:t>«Спортивные</w:t>
      </w:r>
      <w:r>
        <w:rPr>
          <w:spacing w:val="-15"/>
        </w:rPr>
        <w:t xml:space="preserve"> </w:t>
      </w:r>
      <w:r>
        <w:t xml:space="preserve">игры». </w:t>
      </w:r>
      <w:r>
        <w:rPr>
          <w:spacing w:val="-2"/>
        </w:rPr>
        <w:t>Баскетбол.</w:t>
      </w:r>
    </w:p>
    <w:p w14:paraId="33913669" w14:textId="77777777" w:rsidR="00F11DF8" w:rsidRDefault="00DA3958" w:rsidP="00803E13">
      <w:pPr>
        <w:pStyle w:val="a6"/>
        <w:numPr>
          <w:ilvl w:val="0"/>
          <w:numId w:val="53"/>
        </w:numPr>
        <w:tabs>
          <w:tab w:val="left" w:pos="1745"/>
        </w:tabs>
        <w:ind w:right="377" w:firstLine="710"/>
        <w:rPr>
          <w:sz w:val="24"/>
        </w:rPr>
      </w:pPr>
      <w:r>
        <w:rPr>
          <w:sz w:val="24"/>
        </w:rPr>
        <w:t>развитие скоростных способностей. Ходьба и бег в различных направлениях с максимальной скоростью с внезапными остановками и выполнением различных заданий (например, прыжки вверх, назад, вправо, влево, приседания). Ускорения с изменением направления движения. Бег с максимальной частотой (темпом) шагов с опорой на руки и без опоры. Выпрыгивание вверх с доставанием ориентиров левой (правой) рукой. Челночный бег (чередование прохождения заданных отрезков дистанции лицом и спиной вперёд). Бег с максимальной скоростью с предварительным выполнением многоскоков. Передвижения с ускорениями и максимальной скоростью приставными шагами левым и правым боком. Ведение баскетбольного мяча с ускорением и максимальной скоростью. Прыжки вверх на обеих ногах и одной ноге с места и с разбега. Прыжки с поворотами на точность приземления. Передача мяча двумя руками от груди в максимальном темпе при встречном беге в колоннах. Кувырки вперёд, назад, боком с последующим рывком на 3–5 м. Подвижные и спортивные игры, эстафеты;</w:t>
      </w:r>
    </w:p>
    <w:p w14:paraId="64E11EDA" w14:textId="77777777" w:rsidR="00F11DF8" w:rsidRDefault="00DA3958" w:rsidP="00803E13">
      <w:pPr>
        <w:pStyle w:val="a6"/>
        <w:numPr>
          <w:ilvl w:val="0"/>
          <w:numId w:val="53"/>
        </w:numPr>
        <w:tabs>
          <w:tab w:val="left" w:pos="1669"/>
        </w:tabs>
        <w:ind w:right="375" w:firstLine="710"/>
        <w:rPr>
          <w:sz w:val="24"/>
        </w:rPr>
      </w:pPr>
      <w:r>
        <w:rPr>
          <w:sz w:val="24"/>
        </w:rPr>
        <w:t xml:space="preserve">развитие силовых способностей. Комплексы упражнений с дополнительным отягощением на основные мышечные группы. Ходьба и прыжки в глубоком приседе. Прыжки на одной ноге и обеих ногах с продвижением вперед, по кругу, «змейкой», на месте с поворотом на 180° и 360°. Прыжки через скакалку в максимальном темпе на месте и с передвижением (с дополнительным отягощением и без него). Напрыгивание и спрыгивание с последующим ускорением. Многоскоки с последующим ускорением и ускорения с последующим выполнением многоскоков. Броски набивного мяча из различных исходных положений, с различной траекторией полёта одной рукой и обеими руками, стоя, сидя, в </w:t>
      </w:r>
      <w:r>
        <w:rPr>
          <w:spacing w:val="-2"/>
          <w:sz w:val="24"/>
        </w:rPr>
        <w:t>полуприседе;</w:t>
      </w:r>
    </w:p>
    <w:p w14:paraId="2B6980B1" w14:textId="77777777" w:rsidR="00F11DF8" w:rsidRDefault="00DA3958" w:rsidP="00803E13">
      <w:pPr>
        <w:pStyle w:val="a6"/>
        <w:numPr>
          <w:ilvl w:val="0"/>
          <w:numId w:val="53"/>
        </w:numPr>
        <w:tabs>
          <w:tab w:val="left" w:pos="1669"/>
        </w:tabs>
        <w:ind w:right="377" w:firstLine="710"/>
        <w:rPr>
          <w:sz w:val="24"/>
        </w:rPr>
      </w:pPr>
      <w:r>
        <w:rPr>
          <w:sz w:val="24"/>
        </w:rPr>
        <w:t>развитие выносливости. Повторный бег с максимальной скоростью с уменьшающимся интервалом отдыха. Гладкий бег по методу непрерывно-интервального упражнения. Гладкий бег в режиме большой и умеренной интенсивности. Игра в баскетбол с увеличивающимся объёмом времени игры;</w:t>
      </w:r>
    </w:p>
    <w:p w14:paraId="097AC492" w14:textId="77777777" w:rsidR="00F11DF8" w:rsidRDefault="00DA3958" w:rsidP="00803E13">
      <w:pPr>
        <w:pStyle w:val="a6"/>
        <w:numPr>
          <w:ilvl w:val="0"/>
          <w:numId w:val="53"/>
        </w:numPr>
        <w:tabs>
          <w:tab w:val="left" w:pos="1669"/>
        </w:tabs>
        <w:ind w:right="377" w:firstLine="710"/>
        <w:rPr>
          <w:sz w:val="24"/>
        </w:rPr>
      </w:pPr>
      <w:r>
        <w:rPr>
          <w:sz w:val="24"/>
        </w:rPr>
        <w:t>развитие координации движений. Броски баскетбольного мяча по неподвижной и подвижной мишени. Акробатические упражнения (двойные и тройные кувырки вперёд и назад). Бег с «тенью» (повторение движений партнёра). Бег по гимнастической скамейке, по гимнастическому бревну разной высоты. Прыжки по разметкам с изменяющейся амплитудой движений. Броски малого мяча в стену одной (обеими) руками с последующей его ловлей (обеими руками и одной рукой) после отскока от стены (от пола). Ведение мяча с изменяющейся по команде скоростью и направлением передвижения.</w:t>
      </w:r>
    </w:p>
    <w:p w14:paraId="45D3C658" w14:textId="77777777" w:rsidR="00F11DF8" w:rsidRDefault="00DA3958">
      <w:pPr>
        <w:pStyle w:val="a3"/>
        <w:spacing w:line="274" w:lineRule="exact"/>
        <w:ind w:left="1406" w:firstLine="0"/>
        <w:jc w:val="left"/>
      </w:pPr>
      <w:r>
        <w:rPr>
          <w:spacing w:val="-2"/>
        </w:rPr>
        <w:t>Футбол.</w:t>
      </w:r>
    </w:p>
    <w:p w14:paraId="686CE560" w14:textId="77777777" w:rsidR="00F11DF8" w:rsidRDefault="00DA3958">
      <w:pPr>
        <w:pStyle w:val="a3"/>
        <w:ind w:right="377"/>
      </w:pPr>
      <w:r>
        <w:t>Развитие скоростных способностей. Старты из различных положений с последующим ускорением. Бег с максимальной скоростью по прямой, с остановками (по свистку, хлопку, заданному</w:t>
      </w:r>
      <w:r>
        <w:rPr>
          <w:spacing w:val="-1"/>
        </w:rPr>
        <w:t xml:space="preserve"> </w:t>
      </w:r>
      <w:r>
        <w:t>сигналу),</w:t>
      </w:r>
      <w:r>
        <w:rPr>
          <w:spacing w:val="-2"/>
        </w:rPr>
        <w:t xml:space="preserve"> </w:t>
      </w:r>
      <w:r>
        <w:t>с</w:t>
      </w:r>
      <w:r>
        <w:rPr>
          <w:spacing w:val="-2"/>
        </w:rPr>
        <w:t xml:space="preserve"> </w:t>
      </w:r>
      <w:r>
        <w:t>ускорениями,</w:t>
      </w:r>
      <w:r>
        <w:rPr>
          <w:spacing w:val="-1"/>
        </w:rPr>
        <w:t xml:space="preserve"> </w:t>
      </w:r>
      <w:r>
        <w:t>«рывками»,</w:t>
      </w:r>
      <w:r>
        <w:rPr>
          <w:spacing w:val="-1"/>
        </w:rPr>
        <w:t xml:space="preserve"> </w:t>
      </w:r>
      <w:r>
        <w:t>изменением</w:t>
      </w:r>
      <w:r>
        <w:rPr>
          <w:spacing w:val="-2"/>
        </w:rPr>
        <w:t xml:space="preserve"> </w:t>
      </w:r>
      <w:r>
        <w:t>направления</w:t>
      </w:r>
      <w:r>
        <w:rPr>
          <w:spacing w:val="-1"/>
        </w:rPr>
        <w:t xml:space="preserve"> </w:t>
      </w:r>
      <w:r>
        <w:t>передвижения.</w:t>
      </w:r>
      <w:r>
        <w:rPr>
          <w:spacing w:val="-4"/>
        </w:rPr>
        <w:t xml:space="preserve"> </w:t>
      </w:r>
      <w:r>
        <w:t>Бег</w:t>
      </w:r>
      <w:r>
        <w:rPr>
          <w:spacing w:val="-1"/>
        </w:rPr>
        <w:t xml:space="preserve"> </w:t>
      </w:r>
      <w:r>
        <w:t>в максимальном темпе. Бег и ходьба спиной вперёд с изменением темпа и</w:t>
      </w:r>
      <w:r>
        <w:rPr>
          <w:spacing w:val="40"/>
        </w:rPr>
        <w:t xml:space="preserve"> </w:t>
      </w:r>
      <w:r>
        <w:t>направления движения (по прямой, по кругу и «змейкой»). Бег с максимальной скоростью с поворотами на 180° и 360°. Прыжки через скакалку в максимальном темпе. Прыжки по разметкам на правой (левой) ноге, между стоек, спиной вперёд. Прыжки вверх на обеих ногах и одной ноге с продвижением вперёд. Удары по мячу в стенку в максимальном темпе. Ведение мяча с остановками и ускорениями, «дриблинг» мяча с изменением направления движения. Кувырки вперёд, назад, боком с последующим рывком. Подвижные и спортивные игры, эстафеты.</w:t>
      </w:r>
    </w:p>
    <w:p w14:paraId="34A871B0" w14:textId="77777777" w:rsidR="00F11DF8" w:rsidRDefault="00DA3958">
      <w:pPr>
        <w:pStyle w:val="a3"/>
        <w:ind w:right="376"/>
      </w:pPr>
      <w:r>
        <w:t xml:space="preserve">Развитие силовых способностей. Комплексы упражнений с дополнительным отягощением на основные мышечные группы. Многоскоки через препятствия. Спрыгивание с возвышенной опоры с последующим ускорением, прыжком в длину и в высоту. Прыжки на обеих ногах с дополнительным отягощением (вперёд, назад, в приседе, с продвижением </w:t>
      </w:r>
      <w:r>
        <w:rPr>
          <w:spacing w:val="-2"/>
        </w:rPr>
        <w:t>вперёд).</w:t>
      </w:r>
    </w:p>
    <w:p w14:paraId="3D1E304C" w14:textId="77777777" w:rsidR="00F11DF8" w:rsidRDefault="00DA3958">
      <w:pPr>
        <w:pStyle w:val="a3"/>
        <w:spacing w:before="2"/>
        <w:ind w:left="1406" w:firstLine="0"/>
      </w:pPr>
      <w:r>
        <w:t>Развитие</w:t>
      </w:r>
      <w:r>
        <w:rPr>
          <w:spacing w:val="-13"/>
        </w:rPr>
        <w:t xml:space="preserve"> </w:t>
      </w:r>
      <w:r>
        <w:t>выносливости.</w:t>
      </w:r>
      <w:r>
        <w:rPr>
          <w:spacing w:val="-3"/>
        </w:rPr>
        <w:t xml:space="preserve"> </w:t>
      </w:r>
      <w:r>
        <w:t>Равномерный</w:t>
      </w:r>
      <w:r>
        <w:rPr>
          <w:spacing w:val="-2"/>
        </w:rPr>
        <w:t xml:space="preserve"> </w:t>
      </w:r>
      <w:r>
        <w:t>бег</w:t>
      </w:r>
      <w:r>
        <w:rPr>
          <w:spacing w:val="-4"/>
        </w:rPr>
        <w:t xml:space="preserve"> </w:t>
      </w:r>
      <w:r>
        <w:t>на</w:t>
      </w:r>
      <w:r>
        <w:rPr>
          <w:spacing w:val="-7"/>
        </w:rPr>
        <w:t xml:space="preserve"> </w:t>
      </w:r>
      <w:r>
        <w:t>средние</w:t>
      </w:r>
      <w:r>
        <w:rPr>
          <w:spacing w:val="-4"/>
        </w:rPr>
        <w:t xml:space="preserve"> </w:t>
      </w:r>
      <w:r>
        <w:t>и</w:t>
      </w:r>
      <w:r>
        <w:rPr>
          <w:spacing w:val="-1"/>
        </w:rPr>
        <w:t xml:space="preserve"> </w:t>
      </w:r>
      <w:r>
        <w:t>длинные</w:t>
      </w:r>
      <w:r>
        <w:rPr>
          <w:spacing w:val="-7"/>
        </w:rPr>
        <w:t xml:space="preserve"> </w:t>
      </w:r>
      <w:r>
        <w:t>дистанции.</w:t>
      </w:r>
      <w:r>
        <w:rPr>
          <w:spacing w:val="-3"/>
        </w:rPr>
        <w:t xml:space="preserve"> </w:t>
      </w:r>
      <w:r>
        <w:rPr>
          <w:spacing w:val="-2"/>
        </w:rPr>
        <w:t>Повторные</w:t>
      </w:r>
    </w:p>
    <w:p w14:paraId="4A2FB8C3" w14:textId="77777777" w:rsidR="00F11DF8" w:rsidRDefault="00F11DF8">
      <w:pPr>
        <w:sectPr w:rsidR="00F11DF8">
          <w:pgSz w:w="11920" w:h="16850"/>
          <w:pgMar w:top="1040" w:right="320" w:bottom="280" w:left="720" w:header="720" w:footer="720" w:gutter="0"/>
          <w:cols w:space="720"/>
        </w:sectPr>
      </w:pPr>
    </w:p>
    <w:p w14:paraId="23CFF2EC" w14:textId="77777777" w:rsidR="00F11DF8" w:rsidRDefault="00DA3958">
      <w:pPr>
        <w:pStyle w:val="a3"/>
        <w:spacing w:before="76"/>
        <w:ind w:right="378" w:firstLine="0"/>
      </w:pPr>
      <w:r>
        <w:t xml:space="preserve">ускорения с уменьшающимся интервалом отдыха. Повторный бег на короткие дистанции с максимальной скоростью и уменьшающимся интервалом отдыха. Гладкий бег в режиме непрерывно-интервального метода. Передвижение на лыжах в режиме большой и умеренной </w:t>
      </w:r>
      <w:r>
        <w:rPr>
          <w:spacing w:val="-2"/>
        </w:rPr>
        <w:t>интенсивности.</w:t>
      </w:r>
    </w:p>
    <w:p w14:paraId="7BA718A7" w14:textId="77777777" w:rsidR="00F11DF8" w:rsidRDefault="00DA3958">
      <w:pPr>
        <w:spacing w:before="3" w:line="242" w:lineRule="auto"/>
        <w:ind w:left="696" w:right="375" w:firstLine="710"/>
        <w:jc w:val="both"/>
        <w:rPr>
          <w:i/>
          <w:sz w:val="24"/>
        </w:rPr>
      </w:pPr>
      <w:r>
        <w:rPr>
          <w:i/>
          <w:sz w:val="24"/>
        </w:rPr>
        <w:t>Планируемые результаты освоения программы по физической культуре на уровне основного общего образования.</w:t>
      </w:r>
    </w:p>
    <w:p w14:paraId="5469C577" w14:textId="77777777" w:rsidR="00F11DF8" w:rsidRDefault="00DA3958">
      <w:pPr>
        <w:pStyle w:val="a3"/>
        <w:ind w:right="374"/>
      </w:pPr>
      <w:r>
        <w:t>В результате изучения физической культуры на уровне основного общего образования</w:t>
      </w:r>
      <w:r>
        <w:rPr>
          <w:spacing w:val="40"/>
        </w:rPr>
        <w:t xml:space="preserve"> </w:t>
      </w:r>
      <w:r>
        <w:t>у обучающегося будут сформированы следующие личностные результаты:</w:t>
      </w:r>
    </w:p>
    <w:p w14:paraId="78C93760" w14:textId="77777777" w:rsidR="00F11DF8" w:rsidRDefault="00DA3958">
      <w:pPr>
        <w:pStyle w:val="a3"/>
        <w:spacing w:before="2"/>
        <w:ind w:right="378"/>
      </w:pPr>
      <w:r>
        <w:t xml:space="preserve">готовность проявлять интерес к истории и развитию физической культуры и спорта в Российской Федерации, гордиться победами выдающихся отечественных спортсменов- </w:t>
      </w:r>
      <w:r>
        <w:rPr>
          <w:spacing w:val="-2"/>
        </w:rPr>
        <w:t>олимпийцев;</w:t>
      </w:r>
    </w:p>
    <w:p w14:paraId="5A5E5336" w14:textId="77777777" w:rsidR="00F11DF8" w:rsidRDefault="00DA3958">
      <w:pPr>
        <w:pStyle w:val="a3"/>
        <w:ind w:right="384"/>
      </w:pPr>
      <w:r>
        <w:t xml:space="preserve">готовность отстаивать символы Российской Федерации во время спортивных соревнований, уважать традиции и принципы современных Олимпийских игр и олимпийского </w:t>
      </w:r>
      <w:r>
        <w:rPr>
          <w:spacing w:val="-2"/>
        </w:rPr>
        <w:t>движения;</w:t>
      </w:r>
    </w:p>
    <w:p w14:paraId="6FAB29D6" w14:textId="77777777" w:rsidR="00F11DF8" w:rsidRDefault="00DA3958">
      <w:pPr>
        <w:pStyle w:val="a3"/>
        <w:spacing w:before="1"/>
        <w:ind w:right="384"/>
      </w:pPr>
      <w:r>
        <w:t>готовность ориентироваться на моральные ценности и нормы межличностного взаимодействия при организации, планировании и проведении совместных занятий физической культурой и спортом, оздоровительных мероприятий в условиях</w:t>
      </w:r>
      <w:r>
        <w:rPr>
          <w:spacing w:val="40"/>
        </w:rPr>
        <w:t xml:space="preserve"> </w:t>
      </w:r>
      <w:r>
        <w:t>активного отдыха и досуга;</w:t>
      </w:r>
    </w:p>
    <w:p w14:paraId="1470F42D" w14:textId="77777777" w:rsidR="00F11DF8" w:rsidRDefault="00DA3958">
      <w:pPr>
        <w:pStyle w:val="a3"/>
        <w:spacing w:line="242" w:lineRule="auto"/>
        <w:ind w:right="376"/>
      </w:pPr>
      <w:r>
        <w:t>готовность оценивать своё поведение и поступки во время проведения совместных занятий физической культурой, участия в спортивных мероприятиях и соревнованиях;</w:t>
      </w:r>
    </w:p>
    <w:p w14:paraId="4C541885" w14:textId="77777777" w:rsidR="00F11DF8" w:rsidRDefault="00DA3958">
      <w:pPr>
        <w:pStyle w:val="a3"/>
        <w:ind w:right="382"/>
      </w:pPr>
      <w:r>
        <w:t>готовность оказывать первую медицинскую помощь при травмах и ушибах, соблюдать правила техники безопасности во время совместных занятий физической культурой</w:t>
      </w:r>
      <w:r>
        <w:rPr>
          <w:spacing w:val="40"/>
        </w:rPr>
        <w:t xml:space="preserve"> </w:t>
      </w:r>
      <w:r>
        <w:t>и</w:t>
      </w:r>
      <w:r>
        <w:rPr>
          <w:spacing w:val="40"/>
        </w:rPr>
        <w:t xml:space="preserve"> </w:t>
      </w:r>
      <w:r>
        <w:rPr>
          <w:spacing w:val="-2"/>
        </w:rPr>
        <w:t>спортом;</w:t>
      </w:r>
    </w:p>
    <w:p w14:paraId="513D8CAB" w14:textId="77777777" w:rsidR="00F11DF8" w:rsidRDefault="00DA3958">
      <w:pPr>
        <w:pStyle w:val="a3"/>
        <w:spacing w:before="4" w:line="235" w:lineRule="auto"/>
        <w:ind w:right="392"/>
      </w:pPr>
      <w:r>
        <w:t>стремление к физическому совершенствованию, формированию культуры движения и телосложения, самовыражению в избранном виде спорта;</w:t>
      </w:r>
    </w:p>
    <w:p w14:paraId="414A5A9B" w14:textId="77777777" w:rsidR="00F11DF8" w:rsidRDefault="00DA3958">
      <w:pPr>
        <w:pStyle w:val="a3"/>
        <w:ind w:right="383"/>
      </w:pPr>
      <w:r>
        <w:t>готовность организовывать и проводить занятия физической культурой и спортом на основе научных представлений о закономерностях физического развития и физической подготовленности с учётом самостоятельных наблюдений за изменением их показателей;</w:t>
      </w:r>
    </w:p>
    <w:p w14:paraId="5C82C805" w14:textId="77777777" w:rsidR="00F11DF8" w:rsidRDefault="00DA3958">
      <w:pPr>
        <w:pStyle w:val="a3"/>
        <w:ind w:right="383"/>
      </w:pPr>
      <w:r>
        <w:t>осознание здоровья как базовой ценности человека, признание объективной необходимости в его укреплении и длительном сохранении посредством занятий физической культурой и спортом;</w:t>
      </w:r>
    </w:p>
    <w:p w14:paraId="20404E3F" w14:textId="77777777" w:rsidR="00F11DF8" w:rsidRDefault="00DA3958">
      <w:pPr>
        <w:pStyle w:val="a3"/>
        <w:ind w:right="384"/>
      </w:pPr>
      <w:r>
        <w:t xml:space="preserve">осознание необходимости ведения здорового образа жизни как средства профилактики пагубного влияния вредных привычек на физическое, психическое и социальное здоровье </w:t>
      </w:r>
      <w:r>
        <w:rPr>
          <w:spacing w:val="-2"/>
        </w:rPr>
        <w:t>человека;</w:t>
      </w:r>
    </w:p>
    <w:p w14:paraId="5E0685FA" w14:textId="77777777" w:rsidR="00F11DF8" w:rsidRDefault="00DA3958">
      <w:pPr>
        <w:pStyle w:val="a3"/>
        <w:ind w:right="380"/>
      </w:pPr>
      <w:r>
        <w:t>способность адаптироваться к стрессовым ситуациям, осуществлять профилактические мероприятия по регулированию эмоциональных напряжений, активному восстановлению организма после значительных умственных и физических нагрузок;</w:t>
      </w:r>
    </w:p>
    <w:p w14:paraId="3B4E9F69" w14:textId="77777777" w:rsidR="00F11DF8" w:rsidRDefault="00DA3958">
      <w:pPr>
        <w:pStyle w:val="a3"/>
        <w:ind w:right="386"/>
      </w:pPr>
      <w:r>
        <w:t>готовность соблюдать правила безопасности во время занятий физической культурой и спортом, проводить гигиенические и профилактические мероприятия по организации мест занятий, выбору спортивного инвентаря и оборудования, спортивной одежды;</w:t>
      </w:r>
    </w:p>
    <w:p w14:paraId="524665F2" w14:textId="77777777" w:rsidR="00F11DF8" w:rsidRDefault="00DA3958">
      <w:pPr>
        <w:pStyle w:val="a3"/>
        <w:spacing w:before="1"/>
        <w:ind w:right="384"/>
      </w:pPr>
      <w:r>
        <w:t xml:space="preserve">готовность соблюдать правила и требования к организации бивуака во время туристских походов, противостоять действиям и поступкам, приносящим вред окружающей </w:t>
      </w:r>
      <w:r>
        <w:rPr>
          <w:spacing w:val="-2"/>
        </w:rPr>
        <w:t>среде;</w:t>
      </w:r>
    </w:p>
    <w:p w14:paraId="71C1D6D8" w14:textId="77777777" w:rsidR="00F11DF8" w:rsidRDefault="00DA3958">
      <w:pPr>
        <w:pStyle w:val="a3"/>
        <w:ind w:right="379"/>
      </w:pPr>
      <w:r>
        <w:t xml:space="preserve">освоение опыта взаимодействия со сверстниками, форм общения и поведения при выполнении учебных заданий на уроках физической культуры, игровой и соревновательной </w:t>
      </w:r>
      <w:r>
        <w:rPr>
          <w:spacing w:val="-2"/>
        </w:rPr>
        <w:t>деятельности;</w:t>
      </w:r>
    </w:p>
    <w:p w14:paraId="345C05D2" w14:textId="77777777" w:rsidR="00F11DF8" w:rsidRDefault="00DA3958">
      <w:pPr>
        <w:pStyle w:val="a3"/>
        <w:ind w:right="378"/>
      </w:pPr>
      <w:r>
        <w:t>повышение компетентности в организации самостоятельных занятий физической культурой, планировании их содержания и направленности в зависимости от индивидуальных интересов и потребностей;</w:t>
      </w:r>
    </w:p>
    <w:p w14:paraId="49580BC0" w14:textId="77777777" w:rsidR="00F11DF8" w:rsidRDefault="00DA3958">
      <w:pPr>
        <w:pStyle w:val="a3"/>
        <w:ind w:right="384"/>
      </w:pPr>
      <w:r>
        <w:t>формирование представлений об основных понятиях и терминах физического воспитания и спортивной тренировки, умений руководствоваться ими в познавательной и практической</w:t>
      </w:r>
      <w:r>
        <w:rPr>
          <w:spacing w:val="40"/>
        </w:rPr>
        <w:t xml:space="preserve"> </w:t>
      </w:r>
      <w:r>
        <w:t>деятельности,</w:t>
      </w:r>
      <w:r>
        <w:rPr>
          <w:spacing w:val="40"/>
        </w:rPr>
        <w:t xml:space="preserve"> </w:t>
      </w:r>
      <w:r>
        <w:t>общении</w:t>
      </w:r>
      <w:r>
        <w:rPr>
          <w:spacing w:val="40"/>
        </w:rPr>
        <w:t xml:space="preserve"> </w:t>
      </w:r>
      <w:r>
        <w:t>со</w:t>
      </w:r>
      <w:r>
        <w:rPr>
          <w:spacing w:val="40"/>
        </w:rPr>
        <w:t xml:space="preserve"> </w:t>
      </w:r>
      <w:r>
        <w:t>сверстниками,</w:t>
      </w:r>
      <w:r>
        <w:rPr>
          <w:spacing w:val="40"/>
        </w:rPr>
        <w:t xml:space="preserve"> </w:t>
      </w:r>
      <w:r>
        <w:t>публичных</w:t>
      </w:r>
      <w:r>
        <w:rPr>
          <w:spacing w:val="40"/>
        </w:rPr>
        <w:t xml:space="preserve"> </w:t>
      </w:r>
      <w:r>
        <w:t>выступлениях</w:t>
      </w:r>
      <w:r>
        <w:rPr>
          <w:spacing w:val="40"/>
        </w:rPr>
        <w:t xml:space="preserve"> </w:t>
      </w:r>
      <w:r>
        <w:t>и</w:t>
      </w:r>
    </w:p>
    <w:p w14:paraId="51C7A302" w14:textId="77777777" w:rsidR="00F11DF8" w:rsidRDefault="00F11DF8">
      <w:pPr>
        <w:sectPr w:rsidR="00F11DF8">
          <w:pgSz w:w="11920" w:h="16850"/>
          <w:pgMar w:top="1040" w:right="320" w:bottom="280" w:left="720" w:header="720" w:footer="720" w:gutter="0"/>
          <w:cols w:space="720"/>
        </w:sectPr>
      </w:pPr>
    </w:p>
    <w:p w14:paraId="72C570E5" w14:textId="77777777" w:rsidR="00F11DF8" w:rsidRDefault="00DA3958">
      <w:pPr>
        <w:pStyle w:val="a3"/>
        <w:spacing w:before="76"/>
        <w:ind w:firstLine="0"/>
        <w:jc w:val="left"/>
      </w:pPr>
      <w:r>
        <w:rPr>
          <w:spacing w:val="-2"/>
        </w:rPr>
        <w:t>дискуссиях.</w:t>
      </w:r>
    </w:p>
    <w:p w14:paraId="1B88F3FC" w14:textId="77777777" w:rsidR="00F11DF8" w:rsidRDefault="00DA3958">
      <w:pPr>
        <w:pStyle w:val="a3"/>
        <w:spacing w:before="3"/>
        <w:ind w:right="374"/>
      </w:pPr>
      <w:r>
        <w:t>В результате изучения физической культуры на уровне основного общего образования</w:t>
      </w:r>
      <w:r>
        <w:rPr>
          <w:spacing w:val="40"/>
        </w:rPr>
        <w:t xml:space="preserve"> </w:t>
      </w:r>
      <w:r>
        <w:t xml:space="preserve">у обучающегося будут сформированы универсальные познавательные учебные действия, универсальные коммуникативные учебные действия, универсальные регулятивные учебные </w:t>
      </w:r>
      <w:r>
        <w:rPr>
          <w:spacing w:val="-2"/>
        </w:rPr>
        <w:t>действия.</w:t>
      </w:r>
    </w:p>
    <w:p w14:paraId="7004C883" w14:textId="77777777" w:rsidR="00F11DF8" w:rsidRDefault="00DA3958">
      <w:pPr>
        <w:pStyle w:val="a3"/>
        <w:spacing w:before="5" w:line="237" w:lineRule="auto"/>
        <w:jc w:val="left"/>
      </w:pPr>
      <w:r>
        <w:t>У</w:t>
      </w:r>
      <w:r>
        <w:rPr>
          <w:spacing w:val="80"/>
        </w:rPr>
        <w:t xml:space="preserve"> </w:t>
      </w:r>
      <w:r>
        <w:t>обучающегося</w:t>
      </w:r>
      <w:r>
        <w:rPr>
          <w:spacing w:val="80"/>
        </w:rPr>
        <w:t xml:space="preserve"> </w:t>
      </w:r>
      <w:r>
        <w:t>будут</w:t>
      </w:r>
      <w:r>
        <w:rPr>
          <w:spacing w:val="80"/>
        </w:rPr>
        <w:t xml:space="preserve"> </w:t>
      </w:r>
      <w:r>
        <w:t>сформированы</w:t>
      </w:r>
      <w:r>
        <w:rPr>
          <w:spacing w:val="80"/>
        </w:rPr>
        <w:t xml:space="preserve"> </w:t>
      </w:r>
      <w:r>
        <w:t>следующие</w:t>
      </w:r>
      <w:r>
        <w:rPr>
          <w:spacing w:val="80"/>
        </w:rPr>
        <w:t xml:space="preserve"> </w:t>
      </w:r>
      <w:r>
        <w:t>универсальные</w:t>
      </w:r>
      <w:r>
        <w:rPr>
          <w:spacing w:val="40"/>
        </w:rPr>
        <w:t xml:space="preserve"> </w:t>
      </w:r>
      <w:r>
        <w:t>познавательные учебные действия:</w:t>
      </w:r>
    </w:p>
    <w:p w14:paraId="028D2BC0" w14:textId="77777777" w:rsidR="00F11DF8" w:rsidRDefault="00DA3958">
      <w:pPr>
        <w:pStyle w:val="a3"/>
        <w:spacing w:before="3" w:line="237" w:lineRule="auto"/>
        <w:jc w:val="left"/>
      </w:pPr>
      <w:r>
        <w:t>проводить</w:t>
      </w:r>
      <w:r>
        <w:rPr>
          <w:spacing w:val="40"/>
        </w:rPr>
        <w:t xml:space="preserve"> </w:t>
      </w:r>
      <w:r>
        <w:t>сравнение</w:t>
      </w:r>
      <w:r>
        <w:rPr>
          <w:spacing w:val="40"/>
        </w:rPr>
        <w:t xml:space="preserve"> </w:t>
      </w:r>
      <w:r>
        <w:t>соревновательных</w:t>
      </w:r>
      <w:r>
        <w:rPr>
          <w:spacing w:val="40"/>
        </w:rPr>
        <w:t xml:space="preserve"> </w:t>
      </w:r>
      <w:r>
        <w:t>упражнений</w:t>
      </w:r>
      <w:r>
        <w:rPr>
          <w:spacing w:val="40"/>
        </w:rPr>
        <w:t xml:space="preserve"> </w:t>
      </w:r>
      <w:r>
        <w:t>Олимпийских</w:t>
      </w:r>
      <w:r>
        <w:rPr>
          <w:spacing w:val="40"/>
        </w:rPr>
        <w:t xml:space="preserve"> </w:t>
      </w:r>
      <w:r>
        <w:t>игр</w:t>
      </w:r>
      <w:r>
        <w:rPr>
          <w:spacing w:val="40"/>
        </w:rPr>
        <w:t xml:space="preserve"> </w:t>
      </w:r>
      <w:r>
        <w:t>древности</w:t>
      </w:r>
      <w:r>
        <w:rPr>
          <w:spacing w:val="40"/>
        </w:rPr>
        <w:t xml:space="preserve"> </w:t>
      </w:r>
      <w:r>
        <w:t>и современных Олимпийских игр, выявлять их общность и различия;</w:t>
      </w:r>
    </w:p>
    <w:p w14:paraId="7CD4166D" w14:textId="77777777" w:rsidR="00F11DF8" w:rsidRDefault="00DA3958">
      <w:pPr>
        <w:pStyle w:val="a3"/>
        <w:spacing w:before="6" w:line="237" w:lineRule="auto"/>
        <w:jc w:val="left"/>
      </w:pPr>
      <w:r>
        <w:t>осмысливать</w:t>
      </w:r>
      <w:r>
        <w:rPr>
          <w:spacing w:val="40"/>
        </w:rPr>
        <w:t xml:space="preserve"> </w:t>
      </w:r>
      <w:r>
        <w:t>Олимпийскую</w:t>
      </w:r>
      <w:r>
        <w:rPr>
          <w:spacing w:val="40"/>
        </w:rPr>
        <w:t xml:space="preserve"> </w:t>
      </w:r>
      <w:r>
        <w:t>хартию</w:t>
      </w:r>
      <w:r>
        <w:rPr>
          <w:spacing w:val="40"/>
        </w:rPr>
        <w:t xml:space="preserve"> </w:t>
      </w:r>
      <w:r>
        <w:t>как</w:t>
      </w:r>
      <w:r>
        <w:rPr>
          <w:spacing w:val="40"/>
        </w:rPr>
        <w:t xml:space="preserve"> </w:t>
      </w:r>
      <w:r>
        <w:t>основополагающий</w:t>
      </w:r>
      <w:r>
        <w:rPr>
          <w:spacing w:val="40"/>
        </w:rPr>
        <w:t xml:space="preserve"> </w:t>
      </w:r>
      <w:r>
        <w:t>документ</w:t>
      </w:r>
      <w:r>
        <w:rPr>
          <w:spacing w:val="40"/>
        </w:rPr>
        <w:t xml:space="preserve"> </w:t>
      </w:r>
      <w:r>
        <w:t>современного олимпийского движения, приводить примеры её гуманистической направленности;</w:t>
      </w:r>
    </w:p>
    <w:p w14:paraId="6F6D3DD9" w14:textId="77777777" w:rsidR="00F11DF8" w:rsidRDefault="00DA3958">
      <w:pPr>
        <w:pStyle w:val="a3"/>
        <w:spacing w:before="1"/>
        <w:ind w:right="378"/>
      </w:pPr>
      <w:r>
        <w:t xml:space="preserve">анализировать влияние занятий физической культурой и спортом на воспитание положительных качеств личности, устанавливать возможность профилактики вредных </w:t>
      </w:r>
      <w:r>
        <w:rPr>
          <w:spacing w:val="-2"/>
        </w:rPr>
        <w:t>привычек;</w:t>
      </w:r>
    </w:p>
    <w:p w14:paraId="4CEA8E1D" w14:textId="77777777" w:rsidR="00F11DF8" w:rsidRDefault="00DA3958">
      <w:pPr>
        <w:pStyle w:val="a3"/>
        <w:ind w:right="383"/>
      </w:pPr>
      <w:r>
        <w:t>характеризовать туристские походы как форму активного отдыха, выявлять их целевое предназначение в сохранении и укреплении здоровья, руководствоваться требованиями техники безопасности во время передвижения по маршруту и организации бивуака;</w:t>
      </w:r>
    </w:p>
    <w:p w14:paraId="5D5AD81C" w14:textId="77777777" w:rsidR="00F11DF8" w:rsidRDefault="00DA3958">
      <w:pPr>
        <w:pStyle w:val="a3"/>
        <w:spacing w:before="5" w:line="237" w:lineRule="auto"/>
        <w:ind w:right="379"/>
      </w:pPr>
      <w:r>
        <w:t>устанавливать причинно-следственную связь между планированием режима дня и изменениями показателей работоспособности;</w:t>
      </w:r>
    </w:p>
    <w:p w14:paraId="01218164" w14:textId="77777777" w:rsidR="00F11DF8" w:rsidRDefault="00DA3958">
      <w:pPr>
        <w:pStyle w:val="a3"/>
        <w:spacing w:before="1"/>
        <w:ind w:right="379"/>
      </w:pPr>
      <w:r>
        <w:t>устанавливать связь негативного влияния нарушения осанки на состояние здоровья и выявлять причины нарушений, измерять индивидуальную форму и составлять комплексы упражнений по профилактике и коррекции выявляемых нарушений;</w:t>
      </w:r>
    </w:p>
    <w:p w14:paraId="7D6D9D49" w14:textId="77777777" w:rsidR="00F11DF8" w:rsidRDefault="00DA3958">
      <w:pPr>
        <w:pStyle w:val="a3"/>
        <w:ind w:right="384"/>
      </w:pPr>
      <w:r>
        <w:t xml:space="preserve">устанавливать причинно-следственную связь между уровнем развития физических качеств, состоянием здоровья и функциональными возможностями основных систем </w:t>
      </w:r>
      <w:r>
        <w:rPr>
          <w:spacing w:val="-2"/>
        </w:rPr>
        <w:t>организма;</w:t>
      </w:r>
    </w:p>
    <w:p w14:paraId="7137F00E" w14:textId="77777777" w:rsidR="00F11DF8" w:rsidRDefault="00DA3958">
      <w:pPr>
        <w:pStyle w:val="a3"/>
        <w:ind w:right="376"/>
      </w:pPr>
      <w:r>
        <w:t>устанавливать причинно-следственную связь между качеством владения техникой физического упражнения и возможностью возникновения травм и ушибов во время самостоятельных занятий физической культурой и спортом;</w:t>
      </w:r>
    </w:p>
    <w:p w14:paraId="0A013C1B" w14:textId="77777777" w:rsidR="00F11DF8" w:rsidRDefault="00DA3958">
      <w:pPr>
        <w:pStyle w:val="a3"/>
        <w:spacing w:before="1" w:line="242" w:lineRule="auto"/>
        <w:ind w:right="376"/>
      </w:pPr>
      <w:r>
        <w:t>устанавливать причинно-следственную связь между подготовкой мест занятий на открытых площадках и правилами предупреждения травматизма.</w:t>
      </w:r>
    </w:p>
    <w:p w14:paraId="6C6B8463" w14:textId="77777777" w:rsidR="00F11DF8" w:rsidRDefault="00DA3958">
      <w:pPr>
        <w:pStyle w:val="a3"/>
        <w:spacing w:line="242" w:lineRule="auto"/>
        <w:ind w:right="393"/>
      </w:pPr>
      <w:r>
        <w:t>У обучающегося будут сформированы следующие универсальные коммуникативные учебные действия:</w:t>
      </w:r>
    </w:p>
    <w:p w14:paraId="73C2CD16" w14:textId="77777777" w:rsidR="00F11DF8" w:rsidRDefault="00DA3958">
      <w:pPr>
        <w:pStyle w:val="a3"/>
        <w:ind w:right="379"/>
      </w:pPr>
      <w:r>
        <w:t>выбирать, анализировать и систематизировать информацию из разных источников об образцах техники выполнения разучиваемых упражнений, правилах планирования самостоятельных занятий физической и технической подготовкой;</w:t>
      </w:r>
    </w:p>
    <w:p w14:paraId="1342C067" w14:textId="77777777" w:rsidR="00F11DF8" w:rsidRDefault="00DA3958">
      <w:pPr>
        <w:pStyle w:val="a3"/>
        <w:ind w:right="377"/>
      </w:pPr>
      <w:r>
        <w:t>вести наблюдения за развитием физических качеств, сравнивать их показатели с данными возрастно-половых стандартов, составлять планы занятий на основе определённых правил и регулировать нагрузку по частоте пульса и внешним признакам утомления;</w:t>
      </w:r>
    </w:p>
    <w:p w14:paraId="02DBE931" w14:textId="77777777" w:rsidR="00F11DF8" w:rsidRDefault="00DA3958">
      <w:pPr>
        <w:pStyle w:val="a3"/>
        <w:ind w:right="376"/>
      </w:pPr>
      <w:r>
        <w:t>описывать и анализировать технику разучиваемого упражнения, выделять фазы и элементы движений, подбирать подготовительные упражнения и планировать последовательность решения задач обучения, оценивать</w:t>
      </w:r>
      <w:r>
        <w:rPr>
          <w:spacing w:val="40"/>
        </w:rPr>
        <w:t xml:space="preserve"> </w:t>
      </w:r>
      <w:r>
        <w:t>эффективность</w:t>
      </w:r>
      <w:r>
        <w:rPr>
          <w:spacing w:val="40"/>
        </w:rPr>
        <w:t xml:space="preserve"> </w:t>
      </w:r>
      <w:r>
        <w:t>обучения посредством сравнения с эталонным образцом;</w:t>
      </w:r>
    </w:p>
    <w:p w14:paraId="498DB200" w14:textId="77777777" w:rsidR="00F11DF8" w:rsidRDefault="00DA3958">
      <w:pPr>
        <w:pStyle w:val="a3"/>
        <w:ind w:right="380"/>
      </w:pPr>
      <w:r>
        <w:t>наблюдать, анализировать и контролировать технику выполнения физических упражнений другими обучающимися, сравнивать её с эталонным образцом, выявлять ошибки и предлагать способы их устранения;</w:t>
      </w:r>
    </w:p>
    <w:p w14:paraId="5BF2827E" w14:textId="77777777" w:rsidR="00F11DF8" w:rsidRDefault="00DA3958">
      <w:pPr>
        <w:pStyle w:val="a3"/>
        <w:ind w:right="385"/>
      </w:pPr>
      <w:r>
        <w:t>изучать и коллективно обсуждать технику «иллюстративного образца» разучиваемого упражнения, рассматривать и моделировать появление ошибок, анализировать возможные причины их появления, выяснять способы их устранения.</w:t>
      </w:r>
    </w:p>
    <w:p w14:paraId="0184FA1D" w14:textId="77777777" w:rsidR="00F11DF8" w:rsidRDefault="00DA3958">
      <w:pPr>
        <w:pStyle w:val="a3"/>
        <w:spacing w:line="242" w:lineRule="auto"/>
        <w:ind w:right="385"/>
      </w:pPr>
      <w:r>
        <w:t>У обучающегося будут сформированы следующие универсальные регулятивные учебные действия:</w:t>
      </w:r>
    </w:p>
    <w:p w14:paraId="657BD1F2" w14:textId="77777777" w:rsidR="00F11DF8" w:rsidRDefault="00DA3958">
      <w:pPr>
        <w:pStyle w:val="a3"/>
        <w:spacing w:line="242" w:lineRule="auto"/>
        <w:ind w:right="387"/>
      </w:pPr>
      <w:r>
        <w:t>составлять и выполнять индивидуальные комплексы физических упражнений с разной функциональной</w:t>
      </w:r>
      <w:r>
        <w:rPr>
          <w:spacing w:val="40"/>
        </w:rPr>
        <w:t xml:space="preserve"> </w:t>
      </w:r>
      <w:r>
        <w:t>направленностью,</w:t>
      </w:r>
      <w:r>
        <w:rPr>
          <w:spacing w:val="40"/>
        </w:rPr>
        <w:t xml:space="preserve"> </w:t>
      </w:r>
      <w:r>
        <w:t>выявлять</w:t>
      </w:r>
      <w:r>
        <w:rPr>
          <w:spacing w:val="40"/>
        </w:rPr>
        <w:t xml:space="preserve"> </w:t>
      </w:r>
      <w:r>
        <w:t>особенности</w:t>
      </w:r>
      <w:r>
        <w:rPr>
          <w:spacing w:val="40"/>
        </w:rPr>
        <w:t xml:space="preserve"> </w:t>
      </w:r>
      <w:r>
        <w:t>их</w:t>
      </w:r>
      <w:r>
        <w:rPr>
          <w:spacing w:val="40"/>
        </w:rPr>
        <w:t xml:space="preserve"> </w:t>
      </w:r>
      <w:r>
        <w:t>воздействия</w:t>
      </w:r>
      <w:r>
        <w:rPr>
          <w:spacing w:val="40"/>
        </w:rPr>
        <w:t xml:space="preserve"> </w:t>
      </w:r>
      <w:r>
        <w:t>на</w:t>
      </w:r>
      <w:r>
        <w:rPr>
          <w:spacing w:val="40"/>
        </w:rPr>
        <w:t xml:space="preserve"> </w:t>
      </w:r>
      <w:r>
        <w:t>состояние</w:t>
      </w:r>
    </w:p>
    <w:p w14:paraId="5A321F95" w14:textId="77777777" w:rsidR="00F11DF8" w:rsidRDefault="00F11DF8">
      <w:pPr>
        <w:spacing w:line="242" w:lineRule="auto"/>
        <w:sectPr w:rsidR="00F11DF8">
          <w:pgSz w:w="11920" w:h="16850"/>
          <w:pgMar w:top="1040" w:right="320" w:bottom="280" w:left="720" w:header="720" w:footer="720" w:gutter="0"/>
          <w:cols w:space="720"/>
        </w:sectPr>
      </w:pPr>
    </w:p>
    <w:p w14:paraId="4FF2874C" w14:textId="77777777" w:rsidR="00F11DF8" w:rsidRDefault="00DA3958">
      <w:pPr>
        <w:pStyle w:val="a3"/>
        <w:spacing w:before="76" w:line="244" w:lineRule="auto"/>
        <w:ind w:right="389" w:firstLine="0"/>
      </w:pPr>
      <w:r>
        <w:t>организма, развитие его резервных возможностей с помощью процедур контроля и функциональных проб;</w:t>
      </w:r>
    </w:p>
    <w:p w14:paraId="263D453A" w14:textId="77777777" w:rsidR="00F11DF8" w:rsidRDefault="00DA3958">
      <w:pPr>
        <w:pStyle w:val="a3"/>
        <w:spacing w:line="242" w:lineRule="auto"/>
        <w:ind w:right="384"/>
      </w:pPr>
      <w:r>
        <w:t>составлять и выполнять акробатические и гимнастические комплексы упражнений, самостоятельно разучивать сложно-координированные упражнения на спортивных снарядах;</w:t>
      </w:r>
    </w:p>
    <w:p w14:paraId="17959B03" w14:textId="77777777" w:rsidR="00F11DF8" w:rsidRDefault="00DA3958">
      <w:pPr>
        <w:pStyle w:val="a3"/>
        <w:ind w:right="381"/>
      </w:pPr>
      <w:r>
        <w:t>активно взаимодействовать в условиях учебной и игровой деятельности, ориентироваться на указания учителя и правила игры при возникновении конфликтных и нестандартных ситуаций, признавать своё право и право других на ошибку, право на её совместное исправление;</w:t>
      </w:r>
    </w:p>
    <w:p w14:paraId="61688CDE" w14:textId="77777777" w:rsidR="00F11DF8" w:rsidRDefault="00DA3958">
      <w:pPr>
        <w:pStyle w:val="a3"/>
        <w:ind w:right="384"/>
      </w:pPr>
      <w:r>
        <w:t>разучивать и выполнять технические действия в игровых видах спорта, активно взаимодействуют при совместных тактических действиях в защите и нападении, терпимо относится к ошибкам игроков своей команды и команды соперников;</w:t>
      </w:r>
    </w:p>
    <w:p w14:paraId="02F10522" w14:textId="77777777" w:rsidR="00F11DF8" w:rsidRDefault="00DA3958">
      <w:pPr>
        <w:pStyle w:val="a3"/>
        <w:ind w:right="383"/>
      </w:pPr>
      <w:r>
        <w:t>организовывать оказание первой помощи при травмах и ушибах во время самостоятельных занятий физической культурой и спортом, применять способы и приёмы помощи в зависимости от характера и признаков полученной травмы.</w:t>
      </w:r>
    </w:p>
    <w:p w14:paraId="735E8CB7" w14:textId="77777777" w:rsidR="00F11DF8" w:rsidRDefault="00DA3958">
      <w:pPr>
        <w:pStyle w:val="a3"/>
        <w:spacing w:line="242" w:lineRule="auto"/>
        <w:ind w:right="387"/>
      </w:pPr>
      <w:r>
        <w:t>Планируемые результаты освоения программы по физической культуре на уровне основного общего образования.</w:t>
      </w:r>
    </w:p>
    <w:p w14:paraId="0D493E80" w14:textId="77777777" w:rsidR="00F11DF8" w:rsidRDefault="00DA3958">
      <w:pPr>
        <w:pStyle w:val="a3"/>
        <w:spacing w:line="242" w:lineRule="auto"/>
        <w:ind w:right="379"/>
      </w:pPr>
      <w:r>
        <w:t>В результате изучения физической культуры на уровне основного общего образования</w:t>
      </w:r>
      <w:r>
        <w:rPr>
          <w:spacing w:val="40"/>
        </w:rPr>
        <w:t xml:space="preserve"> </w:t>
      </w:r>
      <w:r>
        <w:t>у обучающегося будут сформированы следующие личностные результаты:</w:t>
      </w:r>
    </w:p>
    <w:p w14:paraId="4DEF5BD6" w14:textId="77777777" w:rsidR="00F11DF8" w:rsidRDefault="00DA3958">
      <w:pPr>
        <w:pStyle w:val="a3"/>
        <w:ind w:right="378"/>
      </w:pPr>
      <w:r>
        <w:t xml:space="preserve">готовность проявлять интерес к истории и развитию физической культуры и спорта в Российской Федерации, гордиться победами выдающихся отечественных спортсменов- </w:t>
      </w:r>
      <w:r>
        <w:rPr>
          <w:spacing w:val="-2"/>
        </w:rPr>
        <w:t>олимпийцев;</w:t>
      </w:r>
    </w:p>
    <w:p w14:paraId="72A30871" w14:textId="77777777" w:rsidR="00F11DF8" w:rsidRDefault="00DA3958">
      <w:pPr>
        <w:pStyle w:val="a3"/>
        <w:ind w:right="381"/>
      </w:pPr>
      <w:r>
        <w:t xml:space="preserve">готовность отстаивать символы Российской Федерации во время спортивных соревнований, уважать традиции и принципы современных Олимпийских игр и олимпийского </w:t>
      </w:r>
      <w:r>
        <w:rPr>
          <w:spacing w:val="-2"/>
        </w:rPr>
        <w:t>движения;</w:t>
      </w:r>
    </w:p>
    <w:p w14:paraId="7387BFDF" w14:textId="77777777" w:rsidR="00F11DF8" w:rsidRDefault="00DA3958">
      <w:pPr>
        <w:pStyle w:val="a3"/>
        <w:ind w:right="382"/>
      </w:pPr>
      <w:r>
        <w:t>готовность ориентироваться на моральные ценности и нормы межличностного взаимодействия при организации, планировании и проведении совместных занятий физической культурой и спортом, оздоровительных мероприятий в условиях</w:t>
      </w:r>
      <w:r>
        <w:rPr>
          <w:spacing w:val="40"/>
        </w:rPr>
        <w:t xml:space="preserve"> </w:t>
      </w:r>
      <w:r>
        <w:t>активного отдыха и досуга;</w:t>
      </w:r>
    </w:p>
    <w:p w14:paraId="39D8D2B6" w14:textId="77777777" w:rsidR="00F11DF8" w:rsidRDefault="00DA3958">
      <w:pPr>
        <w:pStyle w:val="a3"/>
        <w:spacing w:line="242" w:lineRule="auto"/>
        <w:ind w:right="384"/>
      </w:pPr>
      <w:r>
        <w:t>готовность оценивать своё поведение и поступки во время проведения совместных занятий физической культурой, участия в спортивных мероприятиях и соревнованиях;</w:t>
      </w:r>
    </w:p>
    <w:p w14:paraId="4E185DF8" w14:textId="77777777" w:rsidR="00F11DF8" w:rsidRDefault="00DA3958">
      <w:pPr>
        <w:pStyle w:val="a3"/>
        <w:ind w:right="384"/>
      </w:pPr>
      <w:r>
        <w:t>готовность оказывать первую медицинскую помощь при травмах и ушибах, соблюдать правила техники безопасности во время совместных занятий физической культурой</w:t>
      </w:r>
      <w:r>
        <w:rPr>
          <w:spacing w:val="40"/>
        </w:rPr>
        <w:t xml:space="preserve"> </w:t>
      </w:r>
      <w:r>
        <w:t>и</w:t>
      </w:r>
      <w:r>
        <w:rPr>
          <w:spacing w:val="40"/>
        </w:rPr>
        <w:t xml:space="preserve"> </w:t>
      </w:r>
      <w:r>
        <w:rPr>
          <w:spacing w:val="-2"/>
        </w:rPr>
        <w:t>спортом;</w:t>
      </w:r>
    </w:p>
    <w:p w14:paraId="17D9C25F" w14:textId="77777777" w:rsidR="00F11DF8" w:rsidRDefault="00DA3958">
      <w:pPr>
        <w:pStyle w:val="a3"/>
        <w:spacing w:line="237" w:lineRule="auto"/>
        <w:ind w:right="390"/>
      </w:pPr>
      <w:r>
        <w:t>стремление к физическому совершенствованию, формированию культуры движения и телосложения, самовыражению в избранном виде спорта;</w:t>
      </w:r>
    </w:p>
    <w:p w14:paraId="180270BC" w14:textId="77777777" w:rsidR="00F11DF8" w:rsidRDefault="00DA3958">
      <w:pPr>
        <w:pStyle w:val="a3"/>
        <w:ind w:right="381"/>
      </w:pPr>
      <w:r>
        <w:t>готовность организовывать и проводить занятия физической культурой и спортом на основе научных представлений о закономерностях физического развития и физической подготовленности с учётом самостоятельных наблюдений за изменением их показателей;</w:t>
      </w:r>
    </w:p>
    <w:p w14:paraId="30AB94F2" w14:textId="77777777" w:rsidR="00F11DF8" w:rsidRDefault="00DA3958">
      <w:pPr>
        <w:pStyle w:val="a3"/>
        <w:ind w:right="383"/>
      </w:pPr>
      <w:r>
        <w:t>осознание здоровья как базовой ценности человека, признание объективной необходимости в его укреплении и длительном сохранении посредством занятий физической культурой и спортом;</w:t>
      </w:r>
    </w:p>
    <w:p w14:paraId="417DC7AE" w14:textId="77777777" w:rsidR="00F11DF8" w:rsidRDefault="00DA3958">
      <w:pPr>
        <w:pStyle w:val="a3"/>
        <w:ind w:right="382"/>
      </w:pPr>
      <w:r>
        <w:t xml:space="preserve">осознание необходимости ведения здорового образа жизни как средства профилактики пагубного влияния вредных привычек на физическое, психическое и социальное здоровье </w:t>
      </w:r>
      <w:r>
        <w:rPr>
          <w:spacing w:val="-2"/>
        </w:rPr>
        <w:t>человека;</w:t>
      </w:r>
    </w:p>
    <w:p w14:paraId="116227CB" w14:textId="77777777" w:rsidR="00F11DF8" w:rsidRDefault="00DA3958">
      <w:pPr>
        <w:pStyle w:val="a3"/>
        <w:ind w:right="385"/>
      </w:pPr>
      <w:r>
        <w:t>способность адаптироваться к стрессовым ситуациям, осуществлять профилактические мероприятия по регулированию эмоциональных напряжений, активному восстановлению организма после значительных умственных и физических нагрузок;</w:t>
      </w:r>
    </w:p>
    <w:p w14:paraId="7D9D5874" w14:textId="77777777" w:rsidR="00F11DF8" w:rsidRDefault="00DA3958">
      <w:pPr>
        <w:pStyle w:val="a3"/>
        <w:ind w:right="386"/>
      </w:pPr>
      <w:r>
        <w:t>готовность соблюдать правила безопасности во время занятий физической культурой и спортом, проводить гигиенические и профилактические мероприятия по организации мест занятий, выбору спортивного инвентаря и оборудования, спортивной одежды;</w:t>
      </w:r>
    </w:p>
    <w:p w14:paraId="185765CF" w14:textId="77777777" w:rsidR="00F11DF8" w:rsidRDefault="00DA3958">
      <w:pPr>
        <w:pStyle w:val="a3"/>
        <w:spacing w:line="242" w:lineRule="auto"/>
        <w:ind w:right="386"/>
      </w:pPr>
      <w:r>
        <w:t>готовность соблюдать правила и требования к организации бивуака во время туристских</w:t>
      </w:r>
      <w:r>
        <w:rPr>
          <w:spacing w:val="30"/>
        </w:rPr>
        <w:t xml:space="preserve"> </w:t>
      </w:r>
      <w:r>
        <w:t>походов,</w:t>
      </w:r>
      <w:r>
        <w:rPr>
          <w:spacing w:val="32"/>
        </w:rPr>
        <w:t xml:space="preserve"> </w:t>
      </w:r>
      <w:r>
        <w:t>противостоять</w:t>
      </w:r>
      <w:r>
        <w:rPr>
          <w:spacing w:val="33"/>
        </w:rPr>
        <w:t xml:space="preserve"> </w:t>
      </w:r>
      <w:r>
        <w:t>действиям</w:t>
      </w:r>
      <w:r>
        <w:rPr>
          <w:spacing w:val="32"/>
        </w:rPr>
        <w:t xml:space="preserve"> </w:t>
      </w:r>
      <w:r>
        <w:t>и</w:t>
      </w:r>
      <w:r>
        <w:rPr>
          <w:spacing w:val="33"/>
        </w:rPr>
        <w:t xml:space="preserve"> </w:t>
      </w:r>
      <w:r>
        <w:t>поступкам,</w:t>
      </w:r>
      <w:r>
        <w:rPr>
          <w:spacing w:val="38"/>
        </w:rPr>
        <w:t xml:space="preserve"> </w:t>
      </w:r>
      <w:r>
        <w:t>приносящим</w:t>
      </w:r>
      <w:r>
        <w:rPr>
          <w:spacing w:val="32"/>
        </w:rPr>
        <w:t xml:space="preserve"> </w:t>
      </w:r>
      <w:r>
        <w:t>вред</w:t>
      </w:r>
      <w:r>
        <w:rPr>
          <w:spacing w:val="32"/>
        </w:rPr>
        <w:t xml:space="preserve"> </w:t>
      </w:r>
      <w:r>
        <w:t>окружающей</w:t>
      </w:r>
    </w:p>
    <w:p w14:paraId="6BE97FDA" w14:textId="77777777" w:rsidR="00F11DF8" w:rsidRDefault="00F11DF8">
      <w:pPr>
        <w:spacing w:line="242" w:lineRule="auto"/>
        <w:sectPr w:rsidR="00F11DF8">
          <w:pgSz w:w="11920" w:h="16850"/>
          <w:pgMar w:top="1040" w:right="320" w:bottom="280" w:left="720" w:header="720" w:footer="720" w:gutter="0"/>
          <w:cols w:space="720"/>
        </w:sectPr>
      </w:pPr>
    </w:p>
    <w:p w14:paraId="77DABD3C" w14:textId="77777777" w:rsidR="00F11DF8" w:rsidRDefault="00DA3958">
      <w:pPr>
        <w:pStyle w:val="a3"/>
        <w:spacing w:before="76"/>
        <w:ind w:firstLine="0"/>
        <w:jc w:val="left"/>
      </w:pPr>
      <w:r>
        <w:rPr>
          <w:spacing w:val="-2"/>
        </w:rPr>
        <w:t>среде;</w:t>
      </w:r>
    </w:p>
    <w:p w14:paraId="1D9AAE7F" w14:textId="77777777" w:rsidR="00F11DF8" w:rsidRDefault="00DA3958">
      <w:pPr>
        <w:pStyle w:val="a3"/>
        <w:spacing w:before="3"/>
        <w:ind w:left="1406" w:firstLine="0"/>
        <w:jc w:val="left"/>
      </w:pPr>
      <w:r>
        <w:t>освоение</w:t>
      </w:r>
      <w:r>
        <w:rPr>
          <w:spacing w:val="2"/>
        </w:rPr>
        <w:t xml:space="preserve"> </w:t>
      </w:r>
      <w:r>
        <w:t>опыта</w:t>
      </w:r>
      <w:r>
        <w:rPr>
          <w:spacing w:val="64"/>
        </w:rPr>
        <w:t xml:space="preserve"> </w:t>
      </w:r>
      <w:r>
        <w:t>взаимодействия</w:t>
      </w:r>
      <w:r>
        <w:rPr>
          <w:spacing w:val="65"/>
        </w:rPr>
        <w:t xml:space="preserve"> </w:t>
      </w:r>
      <w:r>
        <w:t>со</w:t>
      </w:r>
      <w:r>
        <w:rPr>
          <w:spacing w:val="66"/>
        </w:rPr>
        <w:t xml:space="preserve"> </w:t>
      </w:r>
      <w:r>
        <w:t>сверстниками,</w:t>
      </w:r>
      <w:r>
        <w:rPr>
          <w:spacing w:val="65"/>
        </w:rPr>
        <w:t xml:space="preserve"> </w:t>
      </w:r>
      <w:r>
        <w:t>форм</w:t>
      </w:r>
      <w:r>
        <w:rPr>
          <w:spacing w:val="62"/>
        </w:rPr>
        <w:t xml:space="preserve"> </w:t>
      </w:r>
      <w:r>
        <w:t>общения</w:t>
      </w:r>
      <w:r>
        <w:rPr>
          <w:spacing w:val="62"/>
        </w:rPr>
        <w:t xml:space="preserve"> </w:t>
      </w:r>
      <w:r>
        <w:t>и</w:t>
      </w:r>
      <w:r>
        <w:rPr>
          <w:spacing w:val="65"/>
        </w:rPr>
        <w:t xml:space="preserve"> </w:t>
      </w:r>
      <w:r>
        <w:t>поведения</w:t>
      </w:r>
      <w:r>
        <w:rPr>
          <w:spacing w:val="65"/>
        </w:rPr>
        <w:t xml:space="preserve"> </w:t>
      </w:r>
      <w:r>
        <w:rPr>
          <w:spacing w:val="-5"/>
        </w:rPr>
        <w:t>при</w:t>
      </w:r>
    </w:p>
    <w:p w14:paraId="5224EFD0" w14:textId="77777777" w:rsidR="00F11DF8" w:rsidRDefault="00DA3958">
      <w:pPr>
        <w:pStyle w:val="a3"/>
        <w:spacing w:line="242" w:lineRule="auto"/>
        <w:ind w:right="387" w:firstLine="0"/>
      </w:pPr>
      <w:r>
        <w:t xml:space="preserve">выполнении учебных заданий на уроках физической культуры, игровой и соревновательной </w:t>
      </w:r>
      <w:r>
        <w:rPr>
          <w:spacing w:val="-2"/>
        </w:rPr>
        <w:t>деятельности;</w:t>
      </w:r>
    </w:p>
    <w:p w14:paraId="6E10E8CF" w14:textId="77777777" w:rsidR="00F11DF8" w:rsidRDefault="00DA3958">
      <w:pPr>
        <w:pStyle w:val="a3"/>
        <w:ind w:right="376"/>
      </w:pPr>
      <w:r>
        <w:t>повышение компетентности в организации самостоятельных занятий физической культурой, планировании их содержания и направленности в зависимости от индивидуальных интересов и потребностей;</w:t>
      </w:r>
    </w:p>
    <w:p w14:paraId="19C03CC5" w14:textId="77777777" w:rsidR="00F11DF8" w:rsidRDefault="00DA3958">
      <w:pPr>
        <w:pStyle w:val="a3"/>
        <w:ind w:right="382"/>
      </w:pPr>
      <w:r>
        <w:t xml:space="preserve">формирование представлений об основных понятиях и терминах физического воспитания и спортивной тренировки, умений руководствоваться ими в познавательной и практической деятельности, общении со сверстниками, публичных выступлениях и </w:t>
      </w:r>
      <w:r>
        <w:rPr>
          <w:spacing w:val="-2"/>
        </w:rPr>
        <w:t>дискуссиях.</w:t>
      </w:r>
    </w:p>
    <w:p w14:paraId="7EE816DF" w14:textId="77777777" w:rsidR="00F11DF8" w:rsidRDefault="00DA3958">
      <w:pPr>
        <w:pStyle w:val="a3"/>
        <w:ind w:right="377"/>
      </w:pPr>
      <w:r>
        <w:t>В результате изучения физической культуры на уровне основного общего образования</w:t>
      </w:r>
      <w:r>
        <w:rPr>
          <w:spacing w:val="40"/>
        </w:rPr>
        <w:t xml:space="preserve"> </w:t>
      </w:r>
      <w:r>
        <w:t xml:space="preserve">у обучающегося будут сформированы универсальные познавательные учебные действия, универсальные коммуникативные учебные действия, универсальные регулятивные учебные </w:t>
      </w:r>
      <w:r>
        <w:rPr>
          <w:spacing w:val="-2"/>
        </w:rPr>
        <w:t>действия.</w:t>
      </w:r>
    </w:p>
    <w:p w14:paraId="28C269E4" w14:textId="77777777" w:rsidR="00F11DF8" w:rsidRDefault="00DA3958">
      <w:pPr>
        <w:pStyle w:val="a3"/>
        <w:spacing w:before="5" w:line="235" w:lineRule="auto"/>
        <w:jc w:val="left"/>
      </w:pPr>
      <w:r>
        <w:t>У</w:t>
      </w:r>
      <w:r>
        <w:rPr>
          <w:spacing w:val="80"/>
        </w:rPr>
        <w:t xml:space="preserve"> </w:t>
      </w:r>
      <w:r>
        <w:t>обучающегося</w:t>
      </w:r>
      <w:r>
        <w:rPr>
          <w:spacing w:val="80"/>
        </w:rPr>
        <w:t xml:space="preserve"> </w:t>
      </w:r>
      <w:r>
        <w:t>будут</w:t>
      </w:r>
      <w:r>
        <w:rPr>
          <w:spacing w:val="80"/>
        </w:rPr>
        <w:t xml:space="preserve"> </w:t>
      </w:r>
      <w:r>
        <w:t>сформированы</w:t>
      </w:r>
      <w:r>
        <w:rPr>
          <w:spacing w:val="80"/>
        </w:rPr>
        <w:t xml:space="preserve"> </w:t>
      </w:r>
      <w:r>
        <w:t>следующие</w:t>
      </w:r>
      <w:r>
        <w:rPr>
          <w:spacing w:val="80"/>
        </w:rPr>
        <w:t xml:space="preserve"> </w:t>
      </w:r>
      <w:r>
        <w:t>универсальные</w:t>
      </w:r>
      <w:r>
        <w:rPr>
          <w:spacing w:val="40"/>
        </w:rPr>
        <w:t xml:space="preserve"> </w:t>
      </w:r>
      <w:r>
        <w:t>познавательные учебные действия:</w:t>
      </w:r>
    </w:p>
    <w:p w14:paraId="4565137D" w14:textId="77777777" w:rsidR="00F11DF8" w:rsidRDefault="00DA3958">
      <w:pPr>
        <w:pStyle w:val="a3"/>
        <w:spacing w:before="4" w:line="237" w:lineRule="auto"/>
        <w:jc w:val="left"/>
      </w:pPr>
      <w:r>
        <w:t>проводить</w:t>
      </w:r>
      <w:r>
        <w:rPr>
          <w:spacing w:val="40"/>
        </w:rPr>
        <w:t xml:space="preserve"> </w:t>
      </w:r>
      <w:r>
        <w:t>сравнение</w:t>
      </w:r>
      <w:r>
        <w:rPr>
          <w:spacing w:val="40"/>
        </w:rPr>
        <w:t xml:space="preserve"> </w:t>
      </w:r>
      <w:r>
        <w:t>соревновательных</w:t>
      </w:r>
      <w:r>
        <w:rPr>
          <w:spacing w:val="40"/>
        </w:rPr>
        <w:t xml:space="preserve"> </w:t>
      </w:r>
      <w:r>
        <w:t>упражнений</w:t>
      </w:r>
      <w:r>
        <w:rPr>
          <w:spacing w:val="40"/>
        </w:rPr>
        <w:t xml:space="preserve"> </w:t>
      </w:r>
      <w:r>
        <w:t>Олимпийских</w:t>
      </w:r>
      <w:r>
        <w:rPr>
          <w:spacing w:val="40"/>
        </w:rPr>
        <w:t xml:space="preserve"> </w:t>
      </w:r>
      <w:r>
        <w:t>игр</w:t>
      </w:r>
      <w:r>
        <w:rPr>
          <w:spacing w:val="40"/>
        </w:rPr>
        <w:t xml:space="preserve"> </w:t>
      </w:r>
      <w:r>
        <w:t>древности</w:t>
      </w:r>
      <w:r>
        <w:rPr>
          <w:spacing w:val="40"/>
        </w:rPr>
        <w:t xml:space="preserve"> </w:t>
      </w:r>
      <w:r>
        <w:t>и современных Олимпийских игр, выявлять их общность и различия;</w:t>
      </w:r>
    </w:p>
    <w:p w14:paraId="51A97D13" w14:textId="77777777" w:rsidR="00F11DF8" w:rsidRDefault="00DA3958">
      <w:pPr>
        <w:pStyle w:val="a3"/>
        <w:spacing w:before="6" w:line="237" w:lineRule="auto"/>
        <w:jc w:val="left"/>
      </w:pPr>
      <w:r>
        <w:t>осмысливать</w:t>
      </w:r>
      <w:r>
        <w:rPr>
          <w:spacing w:val="40"/>
        </w:rPr>
        <w:t xml:space="preserve"> </w:t>
      </w:r>
      <w:r>
        <w:t>Олимпийскую</w:t>
      </w:r>
      <w:r>
        <w:rPr>
          <w:spacing w:val="40"/>
        </w:rPr>
        <w:t xml:space="preserve"> </w:t>
      </w:r>
      <w:r>
        <w:t>хартию</w:t>
      </w:r>
      <w:r>
        <w:rPr>
          <w:spacing w:val="40"/>
        </w:rPr>
        <w:t xml:space="preserve"> </w:t>
      </w:r>
      <w:r>
        <w:t>как</w:t>
      </w:r>
      <w:r>
        <w:rPr>
          <w:spacing w:val="40"/>
        </w:rPr>
        <w:t xml:space="preserve"> </w:t>
      </w:r>
      <w:r>
        <w:t>основополагающий</w:t>
      </w:r>
      <w:r>
        <w:rPr>
          <w:spacing w:val="40"/>
        </w:rPr>
        <w:t xml:space="preserve"> </w:t>
      </w:r>
      <w:r>
        <w:t>документ</w:t>
      </w:r>
      <w:r>
        <w:rPr>
          <w:spacing w:val="40"/>
        </w:rPr>
        <w:t xml:space="preserve"> </w:t>
      </w:r>
      <w:r>
        <w:t>современного олимпийского движения, приводить примеры её гуманистической направленности;</w:t>
      </w:r>
    </w:p>
    <w:p w14:paraId="6E30137F" w14:textId="77777777" w:rsidR="00F11DF8" w:rsidRDefault="00DA3958">
      <w:pPr>
        <w:pStyle w:val="a3"/>
        <w:ind w:right="378"/>
      </w:pPr>
      <w:r>
        <w:t xml:space="preserve">анализировать влияние занятий физической культурой и спортом на воспитание положительных качеств личности, устанавливать возможность профилактики вредных </w:t>
      </w:r>
      <w:r>
        <w:rPr>
          <w:spacing w:val="-2"/>
        </w:rPr>
        <w:t>привычек;</w:t>
      </w:r>
    </w:p>
    <w:p w14:paraId="4568E7EC" w14:textId="77777777" w:rsidR="00F11DF8" w:rsidRDefault="00DA3958">
      <w:pPr>
        <w:pStyle w:val="a3"/>
        <w:spacing w:before="1"/>
        <w:ind w:right="383"/>
      </w:pPr>
      <w:r>
        <w:t>характеризовать туристские походы как форму активного отдыха, выявлять их целевое предназначение в сохранении и укреплении здоровья, руководствоваться требованиями техники безопасности во время передвижения по маршруту и организации бивуака;</w:t>
      </w:r>
    </w:p>
    <w:p w14:paraId="64961B14" w14:textId="77777777" w:rsidR="00F11DF8" w:rsidRDefault="00DA3958">
      <w:pPr>
        <w:pStyle w:val="a3"/>
        <w:spacing w:before="7" w:line="235" w:lineRule="auto"/>
        <w:ind w:right="382"/>
      </w:pPr>
      <w:r>
        <w:t>устанавливать причинно-следственную связь между планированием режима дня и изменениями показателей работоспособности;</w:t>
      </w:r>
    </w:p>
    <w:p w14:paraId="6D99C001" w14:textId="77777777" w:rsidR="00F11DF8" w:rsidRDefault="00DA3958">
      <w:pPr>
        <w:pStyle w:val="a3"/>
        <w:spacing w:before="4"/>
        <w:ind w:right="379"/>
      </w:pPr>
      <w:r>
        <w:t>устанавливать связь негативного влияния нарушения осанки на состояние здоровья и выявлять причины нарушений, измерять индивидуальную форму и составлять комплексы упражнений по профилактике и коррекции выявляемых нарушений;</w:t>
      </w:r>
    </w:p>
    <w:p w14:paraId="3E67DC3A" w14:textId="77777777" w:rsidR="00F11DF8" w:rsidRDefault="00DA3958">
      <w:pPr>
        <w:pStyle w:val="a3"/>
        <w:ind w:right="379"/>
      </w:pPr>
      <w:r>
        <w:t xml:space="preserve">устанавливать причинно-следственную связь между уровнем развития физических качеств, состоянием здоровья и функциональными возможностями основных систем </w:t>
      </w:r>
      <w:r>
        <w:rPr>
          <w:spacing w:val="-2"/>
        </w:rPr>
        <w:t>организма;</w:t>
      </w:r>
    </w:p>
    <w:p w14:paraId="31786C45" w14:textId="77777777" w:rsidR="00F11DF8" w:rsidRDefault="00DA3958">
      <w:pPr>
        <w:pStyle w:val="a3"/>
        <w:ind w:right="380"/>
      </w:pPr>
      <w:r>
        <w:t>устанавливать причинно-следственную связь между качеством владения техникой физического упражнения и возможностью возникновения травм и ушибов во время самостоятельных занятий физической культурой и спортом;</w:t>
      </w:r>
    </w:p>
    <w:p w14:paraId="73DE6CAE" w14:textId="77777777" w:rsidR="00F11DF8" w:rsidRDefault="00DA3958">
      <w:pPr>
        <w:pStyle w:val="a3"/>
        <w:spacing w:before="1" w:line="242" w:lineRule="auto"/>
        <w:ind w:right="381"/>
      </w:pPr>
      <w:r>
        <w:t>устанавливать причинно-следственную связь между подготовкой мест занятий на открытых площадках и правилами предупреждения травматизма.</w:t>
      </w:r>
    </w:p>
    <w:p w14:paraId="36FC3258" w14:textId="77777777" w:rsidR="00F11DF8" w:rsidRDefault="00DA3958">
      <w:pPr>
        <w:pStyle w:val="a3"/>
        <w:spacing w:line="242" w:lineRule="auto"/>
        <w:ind w:right="387"/>
      </w:pPr>
      <w:r>
        <w:t>У обучающегося будут сформированы следующие универсальные коммуникативные учебные действия:</w:t>
      </w:r>
    </w:p>
    <w:p w14:paraId="04241970" w14:textId="77777777" w:rsidR="00F11DF8" w:rsidRDefault="00DA3958">
      <w:pPr>
        <w:pStyle w:val="a3"/>
        <w:ind w:right="382"/>
      </w:pPr>
      <w:r>
        <w:t>выбирать, анализировать и систематизировать информацию из разных источников об образцах техники выполнения разучиваемых упражнений, правилах планирования самостоятельных занятий физической и технической подготовкой;</w:t>
      </w:r>
    </w:p>
    <w:p w14:paraId="77F08B64" w14:textId="77777777" w:rsidR="00F11DF8" w:rsidRDefault="00DA3958">
      <w:pPr>
        <w:pStyle w:val="a3"/>
        <w:ind w:right="377"/>
      </w:pPr>
      <w:r>
        <w:t>вести наблюдения за развитием физических качеств, сравнивать их показатели с данными возрастно-половых стандартов, составлять планы занятий на основе определённых правил и регулировать нагрузку по частоте пульса и внешним признакам утомления;</w:t>
      </w:r>
    </w:p>
    <w:p w14:paraId="622073E3" w14:textId="77777777" w:rsidR="00F11DF8" w:rsidRDefault="00DA3958">
      <w:pPr>
        <w:pStyle w:val="a3"/>
        <w:ind w:right="379"/>
      </w:pPr>
      <w:r>
        <w:t>описывать и анализировать технику разучиваемого упражнения, выделять фазы и элементы движений, подбирать подготовительные упражнения и планировать последовательность решения задач обучения, оценивать</w:t>
      </w:r>
      <w:r>
        <w:rPr>
          <w:spacing w:val="40"/>
        </w:rPr>
        <w:t xml:space="preserve"> </w:t>
      </w:r>
      <w:r>
        <w:t>эффективность</w:t>
      </w:r>
      <w:r>
        <w:rPr>
          <w:spacing w:val="40"/>
        </w:rPr>
        <w:t xml:space="preserve"> </w:t>
      </w:r>
      <w:r>
        <w:t>обучения посредством сравнения с эталонным образцом;</w:t>
      </w:r>
    </w:p>
    <w:p w14:paraId="120AAF59" w14:textId="77777777" w:rsidR="00F11DF8" w:rsidRDefault="00F11DF8">
      <w:pPr>
        <w:sectPr w:rsidR="00F11DF8">
          <w:pgSz w:w="11920" w:h="16850"/>
          <w:pgMar w:top="1040" w:right="320" w:bottom="280" w:left="720" w:header="720" w:footer="720" w:gutter="0"/>
          <w:cols w:space="720"/>
        </w:sectPr>
      </w:pPr>
    </w:p>
    <w:p w14:paraId="3EF5A1AE" w14:textId="77777777" w:rsidR="00F11DF8" w:rsidRDefault="00DA3958">
      <w:pPr>
        <w:pStyle w:val="a3"/>
        <w:spacing w:before="76" w:line="242" w:lineRule="auto"/>
        <w:ind w:right="380"/>
      </w:pPr>
      <w:r>
        <w:t>наблюдать, анализировать и контролировать технику выполнения физических упражнений другими обучающимися, сравнивать её с эталонным образцом, выявлять ошибки и предлагать способы их устранения;</w:t>
      </w:r>
    </w:p>
    <w:p w14:paraId="70485A76" w14:textId="77777777" w:rsidR="00F11DF8" w:rsidRDefault="00DA3958">
      <w:pPr>
        <w:pStyle w:val="a3"/>
        <w:ind w:right="379"/>
      </w:pPr>
      <w:r>
        <w:t>изучать и коллективно обсуждать технику «иллюстративного образца» разучиваемого упражнения, рассматривать и моделировать появление ошибок, анализировать возможные причины их появления, выяснять способы их устранения.</w:t>
      </w:r>
    </w:p>
    <w:p w14:paraId="22C3614C" w14:textId="77777777" w:rsidR="00F11DF8" w:rsidRDefault="00DA3958">
      <w:pPr>
        <w:pStyle w:val="a3"/>
        <w:spacing w:line="242" w:lineRule="auto"/>
        <w:ind w:right="383"/>
      </w:pPr>
      <w:r>
        <w:t>У обучающегося будут сформированы следующие универсальные регулятивные учебные действия:</w:t>
      </w:r>
    </w:p>
    <w:p w14:paraId="3C7860F9" w14:textId="77777777" w:rsidR="00F11DF8" w:rsidRDefault="00DA3958">
      <w:pPr>
        <w:pStyle w:val="a3"/>
        <w:ind w:right="376"/>
      </w:pPr>
      <w:r>
        <w:t>составлять и выполнять индивидуальные комплексы физических упражнений с разной функциональной направленностью, выявлять особенности их воздействия на состояние организма, развитие его резервных возможностей с помощью процедур контроля и функциональных проб;</w:t>
      </w:r>
    </w:p>
    <w:p w14:paraId="712D0B6B" w14:textId="77777777" w:rsidR="00F11DF8" w:rsidRDefault="00DA3958">
      <w:pPr>
        <w:pStyle w:val="a3"/>
        <w:spacing w:line="242" w:lineRule="auto"/>
        <w:ind w:right="382"/>
      </w:pPr>
      <w:r>
        <w:t>составлять и выполнять акробатические и гимнастические комплексы упражнений, самостоятельно разучивать сложно-координированные упражнения на спортивных снарядах;</w:t>
      </w:r>
    </w:p>
    <w:p w14:paraId="681BF557" w14:textId="77777777" w:rsidR="00F11DF8" w:rsidRDefault="00DA3958">
      <w:pPr>
        <w:pStyle w:val="a3"/>
        <w:ind w:right="378"/>
      </w:pPr>
      <w:r>
        <w:t>активно взаимодействовать в условиях учебной и игровой деятельности, ориентироваться на указания учителя и правила игры при возникновении конфликтных и нестандартных ситуаций, признавать своё право и право других на ошибку, право на её совместное исправление;</w:t>
      </w:r>
    </w:p>
    <w:p w14:paraId="139FF2FC" w14:textId="77777777" w:rsidR="00F11DF8" w:rsidRDefault="00DA3958">
      <w:pPr>
        <w:pStyle w:val="a3"/>
        <w:ind w:right="384"/>
      </w:pPr>
      <w:r>
        <w:t>разучивать и выполнять технические действия в игровых видах спорта, активно взаимодействуют при совместных тактических действиях в защите и нападении, терпимо относится к ошибкам игроков своей команды и команды соперников;</w:t>
      </w:r>
    </w:p>
    <w:p w14:paraId="7A3961FE" w14:textId="77777777" w:rsidR="00F11DF8" w:rsidRDefault="00DA3958">
      <w:pPr>
        <w:pStyle w:val="a3"/>
        <w:ind w:right="383"/>
      </w:pPr>
      <w:r>
        <w:t>организовывать оказание первой помощи при травмах и ушибах во время самостоятельных занятий физической культурой и спортом, применять способы и приёмы помощи в зависимости от характера и признаков полученной травмы.</w:t>
      </w:r>
    </w:p>
    <w:p w14:paraId="0671532D" w14:textId="77777777" w:rsidR="00F11DF8" w:rsidRDefault="00DA3958">
      <w:pPr>
        <w:pStyle w:val="a3"/>
        <w:spacing w:line="242" w:lineRule="auto"/>
        <w:ind w:right="383"/>
      </w:pPr>
      <w:r>
        <w:t>Предметные результаты освоения программы по физической культуре на уровне основного общего образования.</w:t>
      </w:r>
    </w:p>
    <w:p w14:paraId="4490893D" w14:textId="77777777" w:rsidR="00F11DF8" w:rsidRDefault="00DA3958">
      <w:pPr>
        <w:pStyle w:val="a3"/>
        <w:spacing w:line="269" w:lineRule="exact"/>
        <w:ind w:left="1406" w:firstLine="0"/>
      </w:pPr>
      <w:r>
        <w:t>К</w:t>
      </w:r>
      <w:r>
        <w:rPr>
          <w:spacing w:val="-4"/>
        </w:rPr>
        <w:t xml:space="preserve"> </w:t>
      </w:r>
      <w:r>
        <w:t>концу</w:t>
      </w:r>
      <w:r>
        <w:rPr>
          <w:spacing w:val="-13"/>
        </w:rPr>
        <w:t xml:space="preserve"> </w:t>
      </w:r>
      <w:r>
        <w:t>обучения в</w:t>
      </w:r>
      <w:r>
        <w:rPr>
          <w:spacing w:val="-2"/>
        </w:rPr>
        <w:t xml:space="preserve"> </w:t>
      </w:r>
      <w:r>
        <w:t>5</w:t>
      </w:r>
      <w:r>
        <w:rPr>
          <w:spacing w:val="-6"/>
        </w:rPr>
        <w:t xml:space="preserve"> </w:t>
      </w:r>
      <w:r>
        <w:t>классе</w:t>
      </w:r>
      <w:r>
        <w:rPr>
          <w:spacing w:val="-2"/>
        </w:rPr>
        <w:t xml:space="preserve"> </w:t>
      </w:r>
      <w:r>
        <w:t xml:space="preserve">обучающийся </w:t>
      </w:r>
      <w:r>
        <w:rPr>
          <w:spacing w:val="-2"/>
        </w:rPr>
        <w:t>научится:</w:t>
      </w:r>
    </w:p>
    <w:p w14:paraId="77EDC339" w14:textId="77777777" w:rsidR="00F11DF8" w:rsidRDefault="00DA3958">
      <w:pPr>
        <w:pStyle w:val="a3"/>
        <w:ind w:right="378"/>
      </w:pPr>
      <w:r>
        <w:t>выполнять требования безопасности на уроках физической культуры, на самостоятельных занятиях физическими упражнениями в условиях активного отдыха</w:t>
      </w:r>
      <w:r>
        <w:rPr>
          <w:spacing w:val="40"/>
        </w:rPr>
        <w:t xml:space="preserve"> </w:t>
      </w:r>
      <w:r>
        <w:t>и</w:t>
      </w:r>
      <w:r>
        <w:rPr>
          <w:spacing w:val="40"/>
        </w:rPr>
        <w:t xml:space="preserve"> </w:t>
      </w:r>
      <w:r>
        <w:rPr>
          <w:spacing w:val="-2"/>
        </w:rPr>
        <w:t>досуга;</w:t>
      </w:r>
    </w:p>
    <w:p w14:paraId="77674848" w14:textId="77777777" w:rsidR="00F11DF8" w:rsidRDefault="00DA3958">
      <w:pPr>
        <w:pStyle w:val="a3"/>
        <w:ind w:right="388"/>
      </w:pPr>
      <w:r>
        <w:t>проводить измерение индивидуальной осанки и сравнивать её показатели со стандартами, составлять комплексы упражнений по коррекции и профилактике её нарушения, планировать их выполнение в режиме дня;</w:t>
      </w:r>
    </w:p>
    <w:p w14:paraId="504CE59F" w14:textId="77777777" w:rsidR="00F11DF8" w:rsidRDefault="00DA3958">
      <w:pPr>
        <w:pStyle w:val="a3"/>
        <w:ind w:right="377"/>
      </w:pPr>
      <w:r>
        <w:t>составлять дневник физической культуры и вести в нём наблюдение за показателями физического развития и физической подготовленности, планировать содержание и регулярность проведения самостоятельных занятий;</w:t>
      </w:r>
    </w:p>
    <w:p w14:paraId="3111DB28" w14:textId="77777777" w:rsidR="00F11DF8" w:rsidRDefault="00DA3958">
      <w:pPr>
        <w:pStyle w:val="a3"/>
        <w:spacing w:line="242" w:lineRule="auto"/>
        <w:ind w:right="382"/>
      </w:pPr>
      <w:r>
        <w:t>осуществлять профилактику утомления во время учебной деятельности, выполнять комплексы упражнений физкультминуток, дыхательной и зрительной гимнастики;</w:t>
      </w:r>
    </w:p>
    <w:p w14:paraId="15115192" w14:textId="77777777" w:rsidR="00F11DF8" w:rsidRDefault="00DA3958">
      <w:pPr>
        <w:pStyle w:val="a3"/>
        <w:spacing w:line="242" w:lineRule="auto"/>
        <w:ind w:right="387"/>
      </w:pPr>
      <w:r>
        <w:t>выполнять комплексы упражнений оздоровительной физической культуры на развитие гибкости, координации и формирование телосложения;</w:t>
      </w:r>
    </w:p>
    <w:p w14:paraId="5472FED1" w14:textId="77777777" w:rsidR="00F11DF8" w:rsidRDefault="00DA3958">
      <w:pPr>
        <w:pStyle w:val="a3"/>
        <w:spacing w:line="267" w:lineRule="exact"/>
        <w:ind w:left="1406" w:firstLine="0"/>
      </w:pPr>
      <w:r>
        <w:t>выполнять</w:t>
      </w:r>
      <w:r>
        <w:rPr>
          <w:spacing w:val="21"/>
        </w:rPr>
        <w:t xml:space="preserve"> </w:t>
      </w:r>
      <w:r>
        <w:t>опорный</w:t>
      </w:r>
      <w:r>
        <w:rPr>
          <w:spacing w:val="23"/>
        </w:rPr>
        <w:t xml:space="preserve"> </w:t>
      </w:r>
      <w:r>
        <w:t>прыжок</w:t>
      </w:r>
      <w:r>
        <w:rPr>
          <w:spacing w:val="26"/>
        </w:rPr>
        <w:t xml:space="preserve"> </w:t>
      </w:r>
      <w:r>
        <w:t>с</w:t>
      </w:r>
      <w:r>
        <w:rPr>
          <w:spacing w:val="25"/>
        </w:rPr>
        <w:t xml:space="preserve"> </w:t>
      </w:r>
      <w:r>
        <w:t>разбега</w:t>
      </w:r>
      <w:r>
        <w:rPr>
          <w:spacing w:val="25"/>
        </w:rPr>
        <w:t xml:space="preserve"> </w:t>
      </w:r>
      <w:r>
        <w:t>способом</w:t>
      </w:r>
      <w:r>
        <w:rPr>
          <w:spacing w:val="24"/>
        </w:rPr>
        <w:t xml:space="preserve"> </w:t>
      </w:r>
      <w:r>
        <w:t>«ноги</w:t>
      </w:r>
      <w:r>
        <w:rPr>
          <w:spacing w:val="30"/>
        </w:rPr>
        <w:t xml:space="preserve"> </w:t>
      </w:r>
      <w:r>
        <w:t>врозь»</w:t>
      </w:r>
      <w:r>
        <w:rPr>
          <w:spacing w:val="22"/>
        </w:rPr>
        <w:t xml:space="preserve"> </w:t>
      </w:r>
      <w:r>
        <w:t>(мальчики)</w:t>
      </w:r>
      <w:r>
        <w:rPr>
          <w:spacing w:val="23"/>
        </w:rPr>
        <w:t xml:space="preserve"> </w:t>
      </w:r>
      <w:r>
        <w:t>и</w:t>
      </w:r>
      <w:r>
        <w:rPr>
          <w:spacing w:val="30"/>
        </w:rPr>
        <w:t xml:space="preserve"> </w:t>
      </w:r>
      <w:r>
        <w:rPr>
          <w:spacing w:val="-2"/>
        </w:rPr>
        <w:t>способом</w:t>
      </w:r>
    </w:p>
    <w:p w14:paraId="5AA67B48" w14:textId="77777777" w:rsidR="00F11DF8" w:rsidRDefault="00DA3958">
      <w:pPr>
        <w:pStyle w:val="a3"/>
        <w:spacing w:line="275" w:lineRule="exact"/>
        <w:ind w:firstLine="0"/>
      </w:pPr>
      <w:r>
        <w:t>«напрыгивания</w:t>
      </w:r>
      <w:r>
        <w:rPr>
          <w:spacing w:val="-12"/>
        </w:rPr>
        <w:t xml:space="preserve"> </w:t>
      </w:r>
      <w:r>
        <w:t>с</w:t>
      </w:r>
      <w:r>
        <w:rPr>
          <w:spacing w:val="-9"/>
        </w:rPr>
        <w:t xml:space="preserve"> </w:t>
      </w:r>
      <w:r>
        <w:t>последующим</w:t>
      </w:r>
      <w:r>
        <w:rPr>
          <w:spacing w:val="-6"/>
        </w:rPr>
        <w:t xml:space="preserve"> </w:t>
      </w:r>
      <w:r>
        <w:t>спрыгиванием»</w:t>
      </w:r>
      <w:r>
        <w:rPr>
          <w:spacing w:val="-12"/>
        </w:rPr>
        <w:t xml:space="preserve"> </w:t>
      </w:r>
      <w:r>
        <w:rPr>
          <w:spacing w:val="-2"/>
        </w:rPr>
        <w:t>(девочки);</w:t>
      </w:r>
    </w:p>
    <w:p w14:paraId="3FD44D73" w14:textId="77777777" w:rsidR="00F11DF8" w:rsidRDefault="00DA3958">
      <w:pPr>
        <w:pStyle w:val="a3"/>
        <w:ind w:right="379"/>
      </w:pPr>
      <w:r>
        <w:t>выполнять упражнения в висах и упорах на низкой гимнастической перекладине (мальчики), в передвижениях по гимнастическому бревну ходьбой и приставным шагом с поворотами, подпрыгиванием на двух ногах на месте и с продвижением (девочки);</w:t>
      </w:r>
    </w:p>
    <w:p w14:paraId="4EAC1BE1" w14:textId="77777777" w:rsidR="00F11DF8" w:rsidRDefault="00DA3958">
      <w:pPr>
        <w:pStyle w:val="a3"/>
        <w:spacing w:before="4" w:line="235" w:lineRule="auto"/>
        <w:ind w:right="377"/>
      </w:pPr>
      <w:r>
        <w:t>передвигаться по гимнастической стенке приставным шагом, лазать разноимённым способом вверх и по диагонали;</w:t>
      </w:r>
    </w:p>
    <w:p w14:paraId="3BB65E2E" w14:textId="77777777" w:rsidR="00F11DF8" w:rsidRDefault="00DA3958">
      <w:pPr>
        <w:pStyle w:val="a3"/>
        <w:ind w:left="1406" w:right="951" w:firstLine="0"/>
      </w:pPr>
      <w:r>
        <w:t>выполнять</w:t>
      </w:r>
      <w:r>
        <w:rPr>
          <w:spacing w:val="-2"/>
        </w:rPr>
        <w:t xml:space="preserve"> </w:t>
      </w:r>
      <w:r>
        <w:t>бег</w:t>
      </w:r>
      <w:r>
        <w:rPr>
          <w:spacing w:val="-4"/>
        </w:rPr>
        <w:t xml:space="preserve"> </w:t>
      </w:r>
      <w:r>
        <w:t>с</w:t>
      </w:r>
      <w:r>
        <w:rPr>
          <w:spacing w:val="-4"/>
        </w:rPr>
        <w:t xml:space="preserve"> </w:t>
      </w:r>
      <w:r>
        <w:t>равномерной</w:t>
      </w:r>
      <w:r>
        <w:rPr>
          <w:spacing w:val="-3"/>
        </w:rPr>
        <w:t xml:space="preserve"> </w:t>
      </w:r>
      <w:r>
        <w:t>скоростью</w:t>
      </w:r>
      <w:r>
        <w:rPr>
          <w:spacing w:val="-3"/>
        </w:rPr>
        <w:t xml:space="preserve"> </w:t>
      </w:r>
      <w:r>
        <w:t>с</w:t>
      </w:r>
      <w:r>
        <w:rPr>
          <w:spacing w:val="-4"/>
        </w:rPr>
        <w:t xml:space="preserve"> </w:t>
      </w:r>
      <w:r>
        <w:t>высокого</w:t>
      </w:r>
      <w:r>
        <w:rPr>
          <w:spacing w:val="-3"/>
        </w:rPr>
        <w:t xml:space="preserve"> </w:t>
      </w:r>
      <w:r>
        <w:t>старта</w:t>
      </w:r>
      <w:r>
        <w:rPr>
          <w:spacing w:val="-3"/>
        </w:rPr>
        <w:t xml:space="preserve"> </w:t>
      </w:r>
      <w:r>
        <w:t>по</w:t>
      </w:r>
      <w:r>
        <w:rPr>
          <w:spacing w:val="-3"/>
        </w:rPr>
        <w:t xml:space="preserve"> </w:t>
      </w:r>
      <w:r>
        <w:t>учебной</w:t>
      </w:r>
      <w:r>
        <w:rPr>
          <w:spacing w:val="-3"/>
        </w:rPr>
        <w:t xml:space="preserve"> </w:t>
      </w:r>
      <w:r>
        <w:t>дистанции; демонстрировать технику прыжка в длину с разбега способом «согнув ноги»;</w:t>
      </w:r>
    </w:p>
    <w:p w14:paraId="5E47E393" w14:textId="77777777" w:rsidR="00F11DF8" w:rsidRDefault="00DA3958">
      <w:pPr>
        <w:pStyle w:val="a3"/>
        <w:spacing w:before="4" w:line="235" w:lineRule="auto"/>
        <w:ind w:left="694" w:right="412" w:firstLine="712"/>
      </w:pPr>
      <w:r>
        <w:t>передвигаться на лыжах попеременным двухшажным ходом (для бесснежных районов</w:t>
      </w:r>
      <w:r>
        <w:rPr>
          <w:spacing w:val="40"/>
        </w:rPr>
        <w:t xml:space="preserve"> </w:t>
      </w:r>
      <w:r>
        <w:t>– имитация передвижения);</w:t>
      </w:r>
    </w:p>
    <w:p w14:paraId="06F26894" w14:textId="77777777" w:rsidR="00F11DF8" w:rsidRDefault="00DA3958">
      <w:pPr>
        <w:pStyle w:val="a3"/>
        <w:spacing w:before="5"/>
        <w:ind w:left="1406" w:firstLine="0"/>
      </w:pPr>
      <w:r>
        <w:t>тренироваться</w:t>
      </w:r>
      <w:r>
        <w:rPr>
          <w:spacing w:val="6"/>
        </w:rPr>
        <w:t xml:space="preserve"> </w:t>
      </w:r>
      <w:r>
        <w:t>в</w:t>
      </w:r>
      <w:r>
        <w:rPr>
          <w:spacing w:val="13"/>
        </w:rPr>
        <w:t xml:space="preserve"> </w:t>
      </w:r>
      <w:r>
        <w:t>упражнениях</w:t>
      </w:r>
      <w:r>
        <w:rPr>
          <w:spacing w:val="9"/>
        </w:rPr>
        <w:t xml:space="preserve"> </w:t>
      </w:r>
      <w:r>
        <w:t>общефизической</w:t>
      </w:r>
      <w:r>
        <w:rPr>
          <w:spacing w:val="16"/>
        </w:rPr>
        <w:t xml:space="preserve"> </w:t>
      </w:r>
      <w:r>
        <w:t>и</w:t>
      </w:r>
      <w:r>
        <w:rPr>
          <w:spacing w:val="12"/>
        </w:rPr>
        <w:t xml:space="preserve"> </w:t>
      </w:r>
      <w:r>
        <w:t>специальной</w:t>
      </w:r>
      <w:r>
        <w:rPr>
          <w:spacing w:val="14"/>
        </w:rPr>
        <w:t xml:space="preserve"> </w:t>
      </w:r>
      <w:r>
        <w:t>физической</w:t>
      </w:r>
      <w:r>
        <w:rPr>
          <w:spacing w:val="12"/>
        </w:rPr>
        <w:t xml:space="preserve"> </w:t>
      </w:r>
      <w:r>
        <w:rPr>
          <w:spacing w:val="-2"/>
        </w:rPr>
        <w:t>подготовки</w:t>
      </w:r>
    </w:p>
    <w:p w14:paraId="1CA2B801" w14:textId="77777777" w:rsidR="00F11DF8" w:rsidRDefault="00F11DF8">
      <w:pPr>
        <w:sectPr w:rsidR="00F11DF8">
          <w:pgSz w:w="11920" w:h="16850"/>
          <w:pgMar w:top="1040" w:right="320" w:bottom="280" w:left="720" w:header="720" w:footer="720" w:gutter="0"/>
          <w:cols w:space="720"/>
        </w:sectPr>
      </w:pPr>
    </w:p>
    <w:p w14:paraId="2979C7B8" w14:textId="77777777" w:rsidR="00F11DF8" w:rsidRDefault="00DA3958">
      <w:pPr>
        <w:pStyle w:val="a3"/>
        <w:spacing w:before="76"/>
        <w:ind w:firstLine="0"/>
        <w:jc w:val="left"/>
      </w:pPr>
      <w:r>
        <w:t>с</w:t>
      </w:r>
      <w:r>
        <w:rPr>
          <w:spacing w:val="-3"/>
        </w:rPr>
        <w:t xml:space="preserve"> </w:t>
      </w:r>
      <w:r>
        <w:t>учётом</w:t>
      </w:r>
      <w:r>
        <w:rPr>
          <w:spacing w:val="-2"/>
        </w:rPr>
        <w:t xml:space="preserve"> </w:t>
      </w:r>
      <w:r>
        <w:t>индивидуальных</w:t>
      </w:r>
      <w:r>
        <w:rPr>
          <w:spacing w:val="-2"/>
        </w:rPr>
        <w:t xml:space="preserve"> </w:t>
      </w:r>
      <w:r>
        <w:t>и</w:t>
      </w:r>
      <w:r>
        <w:rPr>
          <w:spacing w:val="-2"/>
        </w:rPr>
        <w:t xml:space="preserve"> </w:t>
      </w:r>
      <w:r>
        <w:t>возрастно-половых</w:t>
      </w:r>
      <w:r>
        <w:rPr>
          <w:spacing w:val="-1"/>
        </w:rPr>
        <w:t xml:space="preserve"> </w:t>
      </w:r>
      <w:r>
        <w:rPr>
          <w:spacing w:val="-2"/>
        </w:rPr>
        <w:t>особенностей;</w:t>
      </w:r>
    </w:p>
    <w:p w14:paraId="3FEFB104" w14:textId="77777777" w:rsidR="00F11DF8" w:rsidRDefault="00DA3958">
      <w:pPr>
        <w:pStyle w:val="a3"/>
        <w:spacing w:before="6"/>
        <w:ind w:left="1406" w:firstLine="0"/>
        <w:jc w:val="left"/>
      </w:pPr>
      <w:r>
        <w:t>демонстрировать</w:t>
      </w:r>
      <w:r>
        <w:rPr>
          <w:spacing w:val="-5"/>
        </w:rPr>
        <w:t xml:space="preserve"> </w:t>
      </w:r>
      <w:r>
        <w:t>технические</w:t>
      </w:r>
      <w:r>
        <w:rPr>
          <w:spacing w:val="-8"/>
        </w:rPr>
        <w:t xml:space="preserve"> </w:t>
      </w:r>
      <w:r>
        <w:t>действия</w:t>
      </w:r>
      <w:r>
        <w:rPr>
          <w:spacing w:val="-11"/>
        </w:rPr>
        <w:t xml:space="preserve"> </w:t>
      </w:r>
      <w:r>
        <w:t>в</w:t>
      </w:r>
      <w:r>
        <w:rPr>
          <w:spacing w:val="-8"/>
        </w:rPr>
        <w:t xml:space="preserve"> </w:t>
      </w:r>
      <w:r>
        <w:t>спортивных</w:t>
      </w:r>
      <w:r>
        <w:rPr>
          <w:spacing w:val="-11"/>
        </w:rPr>
        <w:t xml:space="preserve"> </w:t>
      </w:r>
      <w:r>
        <w:rPr>
          <w:spacing w:val="-2"/>
        </w:rPr>
        <w:t>играх:</w:t>
      </w:r>
    </w:p>
    <w:p w14:paraId="6966B1C1" w14:textId="77777777" w:rsidR="00F11DF8" w:rsidRDefault="00DA3958">
      <w:pPr>
        <w:pStyle w:val="a3"/>
        <w:spacing w:before="2" w:line="242" w:lineRule="auto"/>
        <w:jc w:val="left"/>
      </w:pPr>
      <w:r>
        <w:t>баскетбол</w:t>
      </w:r>
      <w:r>
        <w:rPr>
          <w:spacing w:val="40"/>
        </w:rPr>
        <w:t xml:space="preserve"> </w:t>
      </w:r>
      <w:r>
        <w:t>(ведение</w:t>
      </w:r>
      <w:r>
        <w:rPr>
          <w:spacing w:val="40"/>
        </w:rPr>
        <w:t xml:space="preserve"> </w:t>
      </w:r>
      <w:r>
        <w:t>мяча</w:t>
      </w:r>
      <w:r>
        <w:rPr>
          <w:spacing w:val="39"/>
        </w:rPr>
        <w:t xml:space="preserve"> </w:t>
      </w:r>
      <w:r>
        <w:t>с</w:t>
      </w:r>
      <w:r>
        <w:rPr>
          <w:spacing w:val="39"/>
        </w:rPr>
        <w:t xml:space="preserve"> </w:t>
      </w:r>
      <w:r>
        <w:t>равномерной</w:t>
      </w:r>
      <w:r>
        <w:rPr>
          <w:spacing w:val="37"/>
        </w:rPr>
        <w:t xml:space="preserve"> </w:t>
      </w:r>
      <w:r>
        <w:t>скоростью</w:t>
      </w:r>
      <w:r>
        <w:rPr>
          <w:spacing w:val="40"/>
        </w:rPr>
        <w:t xml:space="preserve"> </w:t>
      </w:r>
      <w:r>
        <w:t>в</w:t>
      </w:r>
      <w:r>
        <w:rPr>
          <w:spacing w:val="37"/>
        </w:rPr>
        <w:t xml:space="preserve"> </w:t>
      </w:r>
      <w:r>
        <w:t>разных</w:t>
      </w:r>
      <w:r>
        <w:rPr>
          <w:spacing w:val="35"/>
        </w:rPr>
        <w:t xml:space="preserve"> </w:t>
      </w:r>
      <w:r>
        <w:t>направлениях,</w:t>
      </w:r>
      <w:r>
        <w:rPr>
          <w:spacing w:val="40"/>
        </w:rPr>
        <w:t xml:space="preserve"> </w:t>
      </w:r>
      <w:r>
        <w:t>приём</w:t>
      </w:r>
      <w:r>
        <w:rPr>
          <w:spacing w:val="40"/>
        </w:rPr>
        <w:t xml:space="preserve"> </w:t>
      </w:r>
      <w:r>
        <w:t>и передача мяча двумя руками от груди с места и в движении);</w:t>
      </w:r>
    </w:p>
    <w:p w14:paraId="23BE2802" w14:textId="77777777" w:rsidR="00F11DF8" w:rsidRDefault="00DA3958">
      <w:pPr>
        <w:pStyle w:val="a3"/>
        <w:spacing w:line="242" w:lineRule="auto"/>
        <w:jc w:val="left"/>
      </w:pPr>
      <w:r>
        <w:t>волейбол (приём и передача мяча двумя руками снизу и сверху с места и в движении,</w:t>
      </w:r>
      <w:r>
        <w:rPr>
          <w:spacing w:val="40"/>
        </w:rPr>
        <w:t xml:space="preserve"> </w:t>
      </w:r>
      <w:r>
        <w:t>прямая нижняя подача);</w:t>
      </w:r>
    </w:p>
    <w:p w14:paraId="5111A7F9" w14:textId="77777777" w:rsidR="00F11DF8" w:rsidRDefault="00DA3958">
      <w:pPr>
        <w:pStyle w:val="a3"/>
        <w:spacing w:line="242" w:lineRule="auto"/>
        <w:ind w:right="390"/>
        <w:jc w:val="left"/>
      </w:pPr>
      <w:r>
        <w:t>футбол (ведение мяча с равномерной скоростью в разных направлениях, приём и передача мяча, удар по неподвижному мячу с небольшого разбега).</w:t>
      </w:r>
    </w:p>
    <w:p w14:paraId="2D65CDBB" w14:textId="77777777" w:rsidR="00F11DF8" w:rsidRDefault="00DA3958">
      <w:pPr>
        <w:pStyle w:val="a3"/>
        <w:spacing w:line="268" w:lineRule="exact"/>
        <w:ind w:left="1406" w:firstLine="0"/>
        <w:jc w:val="left"/>
      </w:pPr>
      <w:r>
        <w:t>К</w:t>
      </w:r>
      <w:r>
        <w:rPr>
          <w:spacing w:val="-4"/>
        </w:rPr>
        <w:t xml:space="preserve"> </w:t>
      </w:r>
      <w:r>
        <w:t>концу</w:t>
      </w:r>
      <w:r>
        <w:rPr>
          <w:spacing w:val="-12"/>
        </w:rPr>
        <w:t xml:space="preserve"> </w:t>
      </w:r>
      <w:r>
        <w:t>обучения</w:t>
      </w:r>
      <w:r>
        <w:rPr>
          <w:spacing w:val="-1"/>
        </w:rPr>
        <w:t xml:space="preserve"> </w:t>
      </w:r>
      <w:r>
        <w:t>в</w:t>
      </w:r>
      <w:r>
        <w:rPr>
          <w:spacing w:val="3"/>
        </w:rPr>
        <w:t xml:space="preserve"> </w:t>
      </w:r>
      <w:r>
        <w:t>6</w:t>
      </w:r>
      <w:r>
        <w:rPr>
          <w:spacing w:val="-10"/>
        </w:rPr>
        <w:t xml:space="preserve"> </w:t>
      </w:r>
      <w:r>
        <w:t>классе</w:t>
      </w:r>
      <w:r>
        <w:rPr>
          <w:spacing w:val="-3"/>
        </w:rPr>
        <w:t xml:space="preserve"> </w:t>
      </w:r>
      <w:r>
        <w:t>обучающийся</w:t>
      </w:r>
      <w:r>
        <w:rPr>
          <w:spacing w:val="-1"/>
        </w:rPr>
        <w:t xml:space="preserve"> </w:t>
      </w:r>
      <w:r>
        <w:rPr>
          <w:spacing w:val="-2"/>
        </w:rPr>
        <w:t>научится:</w:t>
      </w:r>
    </w:p>
    <w:p w14:paraId="35924358" w14:textId="77777777" w:rsidR="00F11DF8" w:rsidRDefault="00DA3958">
      <w:pPr>
        <w:pStyle w:val="a3"/>
        <w:ind w:right="378"/>
      </w:pPr>
      <w:r>
        <w:t>характеризовать Олимпийские игры современности как международное культурное явление, роль Пьера де Кубертена в их историческом возрождении, обсуждать историю возникновения девиза, символики и ритуалов Олимпийских игр;</w:t>
      </w:r>
    </w:p>
    <w:p w14:paraId="472E5A97" w14:textId="77777777" w:rsidR="00F11DF8" w:rsidRDefault="00DA3958">
      <w:pPr>
        <w:pStyle w:val="a3"/>
        <w:spacing w:line="242" w:lineRule="auto"/>
        <w:ind w:right="388"/>
      </w:pPr>
      <w:r>
        <w:t>измерять индивидуальные показатели физических качеств, определять их соответствие возрастным нормам и подбирать упражнения для их направленного развития;</w:t>
      </w:r>
    </w:p>
    <w:p w14:paraId="5856219B" w14:textId="77777777" w:rsidR="00F11DF8" w:rsidRDefault="00DA3958">
      <w:pPr>
        <w:pStyle w:val="a3"/>
        <w:ind w:right="386"/>
      </w:pPr>
      <w:r>
        <w:t>контролировать режимы физической нагрузки по частоте пульса и степени утомления организма по внешним признакам во время самостоятельных занятий физической</w:t>
      </w:r>
      <w:r>
        <w:rPr>
          <w:spacing w:val="40"/>
        </w:rPr>
        <w:t xml:space="preserve"> </w:t>
      </w:r>
      <w:r>
        <w:rPr>
          <w:spacing w:val="-2"/>
        </w:rPr>
        <w:t>подготовкой;</w:t>
      </w:r>
    </w:p>
    <w:p w14:paraId="7B540D79" w14:textId="77777777" w:rsidR="00F11DF8" w:rsidRDefault="00DA3958">
      <w:pPr>
        <w:pStyle w:val="a3"/>
        <w:spacing w:before="3" w:line="235" w:lineRule="auto"/>
        <w:ind w:right="384"/>
      </w:pPr>
      <w:r>
        <w:t>подготавливать места для самостоятельных занятий физической культурой и спортом в соответствии с правилами техники безопасности и гигиеническими требованиями;</w:t>
      </w:r>
    </w:p>
    <w:p w14:paraId="6295D6D0" w14:textId="77777777" w:rsidR="00F11DF8" w:rsidRDefault="00DA3958">
      <w:pPr>
        <w:pStyle w:val="a3"/>
        <w:ind w:right="374"/>
      </w:pPr>
      <w:r>
        <w:t>отбирать упражнения оздоровительной физической культуры и составлять из них комплексы физкультминуток и физкультпауз для оптимизации работоспособности и снятия мышечного утомления в режиме учебной деятельности;</w:t>
      </w:r>
    </w:p>
    <w:p w14:paraId="295ECD25" w14:textId="77777777" w:rsidR="00F11DF8" w:rsidRDefault="00DA3958">
      <w:pPr>
        <w:pStyle w:val="a3"/>
        <w:ind w:right="385"/>
      </w:pPr>
      <w:r>
        <w:t>составлять и выполнять акробатические комбинации из разученных упражнений, наблюдать и анализировать выполнение другими обучающимися, выявлять ошибки и предлагать способы устранения;</w:t>
      </w:r>
    </w:p>
    <w:p w14:paraId="34F0C747" w14:textId="77777777" w:rsidR="00F11DF8" w:rsidRDefault="00DA3958">
      <w:pPr>
        <w:pStyle w:val="a3"/>
        <w:ind w:right="380"/>
      </w:pPr>
      <w:r>
        <w:t>выполнять лазанье по канату в три приёма (мальчики), составлять и выполнять комбинацию на низком бревне из стилизованных общеразвивающих и сложно- координированных упражнений (девочки);</w:t>
      </w:r>
    </w:p>
    <w:p w14:paraId="1419C989" w14:textId="77777777" w:rsidR="00F11DF8" w:rsidRDefault="00DA3958">
      <w:pPr>
        <w:pStyle w:val="a3"/>
        <w:ind w:right="375"/>
      </w:pPr>
      <w:r>
        <w:t xml:space="preserve">выполнять беговые упражнения с максимальным ускорением, использовать их в самостоятельных занятиях для развития быстроты и равномерный бег для развития общей </w:t>
      </w:r>
      <w:r>
        <w:rPr>
          <w:spacing w:val="-2"/>
        </w:rPr>
        <w:t>выносливости;</w:t>
      </w:r>
    </w:p>
    <w:p w14:paraId="3C553EF9" w14:textId="77777777" w:rsidR="00F11DF8" w:rsidRDefault="00DA3958">
      <w:pPr>
        <w:pStyle w:val="a3"/>
        <w:ind w:right="377"/>
      </w:pPr>
      <w:r>
        <w:t>выполнять прыжок в высоту с разбега способом «перешагивание», наблюдать и анализировать его выполнение другими обучающимися, сравнивая с заданным образцом, выявлять ошибки и предлагать способы устранения;</w:t>
      </w:r>
    </w:p>
    <w:p w14:paraId="2D5DA4C2" w14:textId="77777777" w:rsidR="00F11DF8" w:rsidRDefault="00DA3958">
      <w:pPr>
        <w:pStyle w:val="a3"/>
        <w:ind w:right="379"/>
      </w:pPr>
      <w:r>
        <w:t xml:space="preserve">выполнять передвижение на лыжах одновременным одношажным ходом, наблюдать и анализировать его выполнение другими обучающимися, сравнивая с заданным образцом, выявлять ошибки и предлагать способы устранения (для бесснежных районов – имитация </w:t>
      </w:r>
      <w:r>
        <w:rPr>
          <w:spacing w:val="-2"/>
        </w:rPr>
        <w:t>передвижения);</w:t>
      </w:r>
    </w:p>
    <w:p w14:paraId="7C867932" w14:textId="77777777" w:rsidR="00F11DF8" w:rsidRDefault="00DA3958">
      <w:pPr>
        <w:pStyle w:val="a3"/>
        <w:spacing w:before="1" w:line="242" w:lineRule="auto"/>
        <w:ind w:right="383"/>
      </w:pPr>
      <w:r>
        <w:t>тренироваться в упражнениях общефизической</w:t>
      </w:r>
      <w:r>
        <w:rPr>
          <w:spacing w:val="40"/>
        </w:rPr>
        <w:t xml:space="preserve"> </w:t>
      </w:r>
      <w:r>
        <w:t>и специальной физической подготовки с учётом индивидуальных и возрастно-половых особенностей;</w:t>
      </w:r>
    </w:p>
    <w:p w14:paraId="4DE46162" w14:textId="77777777" w:rsidR="00F11DF8" w:rsidRDefault="00DA3958">
      <w:pPr>
        <w:pStyle w:val="a3"/>
        <w:spacing w:line="242" w:lineRule="auto"/>
        <w:ind w:left="1406" w:right="395" w:firstLine="0"/>
        <w:jc w:val="right"/>
      </w:pPr>
      <w:r>
        <w:t>выполнять</w:t>
      </w:r>
      <w:r>
        <w:rPr>
          <w:spacing w:val="40"/>
        </w:rPr>
        <w:t xml:space="preserve"> </w:t>
      </w:r>
      <w:r>
        <w:t>правила</w:t>
      </w:r>
      <w:r>
        <w:rPr>
          <w:spacing w:val="40"/>
        </w:rPr>
        <w:t xml:space="preserve"> </w:t>
      </w:r>
      <w:r>
        <w:t>и</w:t>
      </w:r>
      <w:r>
        <w:rPr>
          <w:spacing w:val="40"/>
        </w:rPr>
        <w:t xml:space="preserve"> </w:t>
      </w:r>
      <w:r>
        <w:t>демонстрировать</w:t>
      </w:r>
      <w:r>
        <w:rPr>
          <w:spacing w:val="40"/>
        </w:rPr>
        <w:t xml:space="preserve"> </w:t>
      </w:r>
      <w:r>
        <w:t>технические</w:t>
      </w:r>
      <w:r>
        <w:rPr>
          <w:spacing w:val="40"/>
        </w:rPr>
        <w:t xml:space="preserve"> </w:t>
      </w:r>
      <w:r>
        <w:t>действия</w:t>
      </w:r>
      <w:r>
        <w:rPr>
          <w:spacing w:val="40"/>
        </w:rPr>
        <w:t xml:space="preserve"> </w:t>
      </w:r>
      <w:r>
        <w:t>в</w:t>
      </w:r>
      <w:r>
        <w:rPr>
          <w:spacing w:val="40"/>
        </w:rPr>
        <w:t xml:space="preserve"> </w:t>
      </w:r>
      <w:r>
        <w:t>спортивных</w:t>
      </w:r>
      <w:r>
        <w:rPr>
          <w:spacing w:val="40"/>
        </w:rPr>
        <w:t xml:space="preserve"> </w:t>
      </w:r>
      <w:r>
        <w:t>играх:</w:t>
      </w:r>
      <w:r>
        <w:rPr>
          <w:spacing w:val="40"/>
        </w:rPr>
        <w:t xml:space="preserve"> </w:t>
      </w:r>
      <w:r>
        <w:t>баскетбол</w:t>
      </w:r>
      <w:r>
        <w:rPr>
          <w:spacing w:val="-1"/>
        </w:rPr>
        <w:t xml:space="preserve"> </w:t>
      </w:r>
      <w:r>
        <w:t>(технические</w:t>
      </w:r>
      <w:r>
        <w:rPr>
          <w:spacing w:val="8"/>
        </w:rPr>
        <w:t xml:space="preserve"> </w:t>
      </w:r>
      <w:r>
        <w:t>действия</w:t>
      </w:r>
      <w:r>
        <w:rPr>
          <w:spacing w:val="6"/>
        </w:rPr>
        <w:t xml:space="preserve"> </w:t>
      </w:r>
      <w:r>
        <w:t>без</w:t>
      </w:r>
      <w:r>
        <w:rPr>
          <w:spacing w:val="4"/>
        </w:rPr>
        <w:t xml:space="preserve"> </w:t>
      </w:r>
      <w:r>
        <w:t>мяча,</w:t>
      </w:r>
      <w:r>
        <w:rPr>
          <w:spacing w:val="2"/>
        </w:rPr>
        <w:t xml:space="preserve"> </w:t>
      </w:r>
      <w:r>
        <w:t>броски</w:t>
      </w:r>
      <w:r>
        <w:rPr>
          <w:spacing w:val="11"/>
        </w:rPr>
        <w:t xml:space="preserve"> </w:t>
      </w:r>
      <w:r>
        <w:t>мяча двумя</w:t>
      </w:r>
      <w:r>
        <w:rPr>
          <w:spacing w:val="6"/>
        </w:rPr>
        <w:t xml:space="preserve"> </w:t>
      </w:r>
      <w:r>
        <w:t>руками</w:t>
      </w:r>
      <w:r>
        <w:rPr>
          <w:spacing w:val="8"/>
        </w:rPr>
        <w:t xml:space="preserve"> </w:t>
      </w:r>
      <w:r>
        <w:t>снизу</w:t>
      </w:r>
      <w:r>
        <w:rPr>
          <w:spacing w:val="-2"/>
        </w:rPr>
        <w:t xml:space="preserve"> </w:t>
      </w:r>
      <w:r>
        <w:t>и</w:t>
      </w:r>
      <w:r>
        <w:rPr>
          <w:spacing w:val="2"/>
        </w:rPr>
        <w:t xml:space="preserve"> </w:t>
      </w:r>
      <w:r>
        <w:t>от</w:t>
      </w:r>
      <w:r>
        <w:rPr>
          <w:spacing w:val="-1"/>
        </w:rPr>
        <w:t xml:space="preserve"> </w:t>
      </w:r>
      <w:r>
        <w:rPr>
          <w:spacing w:val="-2"/>
        </w:rPr>
        <w:t>груди</w:t>
      </w:r>
    </w:p>
    <w:p w14:paraId="4D78CDEF" w14:textId="77777777" w:rsidR="00F11DF8" w:rsidRDefault="00DA3958">
      <w:pPr>
        <w:pStyle w:val="a3"/>
        <w:spacing w:line="242" w:lineRule="auto"/>
        <w:ind w:left="1406" w:right="386" w:hanging="711"/>
        <w:jc w:val="right"/>
      </w:pPr>
      <w:r>
        <w:t>с места, использование разученных технических действий в условиях игровой деятельности); волейбол</w:t>
      </w:r>
      <w:r>
        <w:rPr>
          <w:spacing w:val="50"/>
          <w:w w:val="150"/>
        </w:rPr>
        <w:t xml:space="preserve"> </w:t>
      </w:r>
      <w:r>
        <w:t>(приём</w:t>
      </w:r>
      <w:r>
        <w:rPr>
          <w:spacing w:val="53"/>
          <w:w w:val="150"/>
        </w:rPr>
        <w:t xml:space="preserve"> </w:t>
      </w:r>
      <w:r>
        <w:t>и</w:t>
      </w:r>
      <w:r>
        <w:rPr>
          <w:spacing w:val="58"/>
          <w:w w:val="150"/>
        </w:rPr>
        <w:t xml:space="preserve"> </w:t>
      </w:r>
      <w:r>
        <w:t>передача</w:t>
      </w:r>
      <w:r>
        <w:rPr>
          <w:spacing w:val="53"/>
          <w:w w:val="150"/>
        </w:rPr>
        <w:t xml:space="preserve"> </w:t>
      </w:r>
      <w:r>
        <w:t>мяча</w:t>
      </w:r>
      <w:r>
        <w:rPr>
          <w:spacing w:val="55"/>
          <w:w w:val="150"/>
        </w:rPr>
        <w:t xml:space="preserve"> </w:t>
      </w:r>
      <w:r>
        <w:t>двумя</w:t>
      </w:r>
      <w:r>
        <w:rPr>
          <w:spacing w:val="58"/>
          <w:w w:val="150"/>
        </w:rPr>
        <w:t xml:space="preserve"> </w:t>
      </w:r>
      <w:r>
        <w:t>руками</w:t>
      </w:r>
      <w:r>
        <w:rPr>
          <w:spacing w:val="58"/>
          <w:w w:val="150"/>
        </w:rPr>
        <w:t xml:space="preserve"> </w:t>
      </w:r>
      <w:r>
        <w:t>снизу</w:t>
      </w:r>
      <w:r>
        <w:rPr>
          <w:spacing w:val="77"/>
        </w:rPr>
        <w:t xml:space="preserve"> </w:t>
      </w:r>
      <w:r>
        <w:t>и</w:t>
      </w:r>
      <w:r>
        <w:rPr>
          <w:spacing w:val="58"/>
          <w:w w:val="150"/>
        </w:rPr>
        <w:t xml:space="preserve"> </w:t>
      </w:r>
      <w:r>
        <w:t>сверху</w:t>
      </w:r>
      <w:r>
        <w:rPr>
          <w:spacing w:val="51"/>
          <w:w w:val="150"/>
        </w:rPr>
        <w:t xml:space="preserve"> </w:t>
      </w:r>
      <w:r>
        <w:t>в</w:t>
      </w:r>
      <w:r>
        <w:rPr>
          <w:spacing w:val="59"/>
          <w:w w:val="150"/>
        </w:rPr>
        <w:t xml:space="preserve"> </w:t>
      </w:r>
      <w:r>
        <w:t>разные</w:t>
      </w:r>
      <w:r>
        <w:rPr>
          <w:spacing w:val="57"/>
          <w:w w:val="150"/>
        </w:rPr>
        <w:t xml:space="preserve"> </w:t>
      </w:r>
      <w:r>
        <w:rPr>
          <w:spacing w:val="-4"/>
        </w:rPr>
        <w:t>зоны</w:t>
      </w:r>
    </w:p>
    <w:p w14:paraId="2E8121CB" w14:textId="77777777" w:rsidR="00F11DF8" w:rsidRDefault="00DA3958">
      <w:pPr>
        <w:pStyle w:val="a3"/>
        <w:spacing w:line="242" w:lineRule="auto"/>
        <w:ind w:right="390" w:firstLine="0"/>
      </w:pPr>
      <w:r>
        <w:t xml:space="preserve">площадки соперника, использование разученных технических действий в условиях игровой </w:t>
      </w:r>
      <w:r>
        <w:rPr>
          <w:spacing w:val="-2"/>
        </w:rPr>
        <w:t>деятельности);</w:t>
      </w:r>
    </w:p>
    <w:p w14:paraId="2AFA25AA" w14:textId="77777777" w:rsidR="00F11DF8" w:rsidRDefault="00DA3958">
      <w:pPr>
        <w:pStyle w:val="a3"/>
        <w:ind w:right="375"/>
      </w:pPr>
      <w:r>
        <w:t>футбол (ведение мяча с разной скоростью передвижения, с ускорением в разных направлениях, удар по катящемуся мячу с разбега, использование разученных технических действий в условиях игровой деятельности).</w:t>
      </w:r>
    </w:p>
    <w:p w14:paraId="5983B815" w14:textId="77777777" w:rsidR="00F11DF8" w:rsidRDefault="00DA3958">
      <w:pPr>
        <w:pStyle w:val="a3"/>
        <w:spacing w:line="271" w:lineRule="exact"/>
        <w:ind w:left="1406" w:firstLine="0"/>
      </w:pPr>
      <w:r>
        <w:t>К</w:t>
      </w:r>
      <w:r>
        <w:rPr>
          <w:spacing w:val="-4"/>
        </w:rPr>
        <w:t xml:space="preserve"> </w:t>
      </w:r>
      <w:r>
        <w:t>концу</w:t>
      </w:r>
      <w:r>
        <w:rPr>
          <w:spacing w:val="-13"/>
        </w:rPr>
        <w:t xml:space="preserve"> </w:t>
      </w:r>
      <w:r>
        <w:t>обучения</w:t>
      </w:r>
      <w:r>
        <w:rPr>
          <w:spacing w:val="-2"/>
        </w:rPr>
        <w:t xml:space="preserve"> </w:t>
      </w:r>
      <w:r>
        <w:t>в</w:t>
      </w:r>
      <w:r>
        <w:rPr>
          <w:spacing w:val="4"/>
        </w:rPr>
        <w:t xml:space="preserve"> </w:t>
      </w:r>
      <w:r>
        <w:t>7</w:t>
      </w:r>
      <w:r>
        <w:rPr>
          <w:spacing w:val="-7"/>
        </w:rPr>
        <w:t xml:space="preserve"> </w:t>
      </w:r>
      <w:r>
        <w:t>классе</w:t>
      </w:r>
      <w:r>
        <w:rPr>
          <w:spacing w:val="-2"/>
        </w:rPr>
        <w:t xml:space="preserve"> </w:t>
      </w:r>
      <w:r>
        <w:t>обучающийся</w:t>
      </w:r>
      <w:r>
        <w:rPr>
          <w:spacing w:val="-1"/>
        </w:rPr>
        <w:t xml:space="preserve"> </w:t>
      </w:r>
      <w:r>
        <w:rPr>
          <w:spacing w:val="-2"/>
        </w:rPr>
        <w:t>научится:</w:t>
      </w:r>
    </w:p>
    <w:p w14:paraId="2D39E8DA" w14:textId="77777777" w:rsidR="00F11DF8" w:rsidRDefault="00DA3958">
      <w:pPr>
        <w:pStyle w:val="a3"/>
        <w:spacing w:line="242" w:lineRule="auto"/>
        <w:ind w:right="390"/>
      </w:pPr>
      <w:r>
        <w:t>проводить анализ причин зарождения современного олимпийского движения, давать характеристику основным этапам его развития в СССР и современной России;</w:t>
      </w:r>
    </w:p>
    <w:p w14:paraId="21A6CA44" w14:textId="77777777" w:rsidR="00F11DF8" w:rsidRDefault="00F11DF8">
      <w:pPr>
        <w:spacing w:line="242" w:lineRule="auto"/>
        <w:sectPr w:rsidR="00F11DF8">
          <w:pgSz w:w="11920" w:h="16850"/>
          <w:pgMar w:top="1040" w:right="320" w:bottom="280" w:left="720" w:header="720" w:footer="720" w:gutter="0"/>
          <w:cols w:space="720"/>
        </w:sectPr>
      </w:pPr>
    </w:p>
    <w:p w14:paraId="16AA48BB" w14:textId="77777777" w:rsidR="00F11DF8" w:rsidRDefault="00DA3958">
      <w:pPr>
        <w:pStyle w:val="a3"/>
        <w:spacing w:before="76" w:line="242" w:lineRule="auto"/>
        <w:ind w:right="374"/>
      </w:pPr>
      <w:r>
        <w:t>объяснять положительное влияние занятий физической культурой и спортом на воспитание личностных качеств современных обучающихся, приводить примеры из собственной жизни;</w:t>
      </w:r>
    </w:p>
    <w:p w14:paraId="1DB4DFFD" w14:textId="77777777" w:rsidR="00F11DF8" w:rsidRDefault="00DA3958">
      <w:pPr>
        <w:pStyle w:val="a3"/>
        <w:ind w:right="384"/>
      </w:pPr>
      <w:r>
        <w:t>объяснять понятие «техника физических упражнений», руководствоваться правилами технической подготовки при самостоятельном обучении новым физическим упражнениям, проводить процедуры оценивания техники их выполнения;</w:t>
      </w:r>
    </w:p>
    <w:p w14:paraId="3F01AD46" w14:textId="77777777" w:rsidR="00F11DF8" w:rsidRDefault="00DA3958">
      <w:pPr>
        <w:pStyle w:val="a3"/>
        <w:ind w:right="377"/>
      </w:pPr>
      <w:r>
        <w:t xml:space="preserve">составлять планы самостоятельных занятий физической и технической подготовкой, распределять их в недельном и месячном циклах учебного года, оценивать их оздоровительный эффект с помощью «индекса Кетле» и «ортостатической пробы» (по </w:t>
      </w:r>
      <w:r>
        <w:rPr>
          <w:spacing w:val="-2"/>
        </w:rPr>
        <w:t>образцу);</w:t>
      </w:r>
    </w:p>
    <w:p w14:paraId="3E613165" w14:textId="77777777" w:rsidR="00F11DF8" w:rsidRDefault="00DA3958">
      <w:pPr>
        <w:pStyle w:val="a3"/>
        <w:spacing w:line="242" w:lineRule="auto"/>
        <w:ind w:right="379"/>
      </w:pPr>
      <w:r>
        <w:t>выполнять лазанье по канату в два приёма (юноши) и простейшие акробатические пирамиды в парах и тройках (девушки);</w:t>
      </w:r>
    </w:p>
    <w:p w14:paraId="31B0B6CD" w14:textId="77777777" w:rsidR="00F11DF8" w:rsidRDefault="00DA3958">
      <w:pPr>
        <w:pStyle w:val="a3"/>
        <w:ind w:right="377"/>
      </w:pPr>
      <w:r>
        <w:t>составлять и самостоятельно разучивать комплекс степ-аэробики, включающий упражнения в ходьбе, прыжках, спрыгивании и запрыгивании с поворотами, разведением рук</w:t>
      </w:r>
      <w:r>
        <w:rPr>
          <w:spacing w:val="40"/>
        </w:rPr>
        <w:t xml:space="preserve"> </w:t>
      </w:r>
      <w:r>
        <w:t>и ног (девушки);</w:t>
      </w:r>
    </w:p>
    <w:p w14:paraId="63619868" w14:textId="77777777" w:rsidR="00F11DF8" w:rsidRDefault="00DA3958">
      <w:pPr>
        <w:pStyle w:val="a3"/>
        <w:spacing w:line="235" w:lineRule="auto"/>
        <w:jc w:val="left"/>
      </w:pPr>
      <w:r>
        <w:t>выполнять</w:t>
      </w:r>
      <w:r>
        <w:rPr>
          <w:spacing w:val="80"/>
        </w:rPr>
        <w:t xml:space="preserve"> </w:t>
      </w:r>
      <w:r>
        <w:t>стойку</w:t>
      </w:r>
      <w:r>
        <w:rPr>
          <w:spacing w:val="79"/>
        </w:rPr>
        <w:t xml:space="preserve"> </w:t>
      </w:r>
      <w:r>
        <w:t>на</w:t>
      </w:r>
      <w:r>
        <w:rPr>
          <w:spacing w:val="76"/>
        </w:rPr>
        <w:t xml:space="preserve"> </w:t>
      </w:r>
      <w:r>
        <w:t>голове</w:t>
      </w:r>
      <w:r>
        <w:rPr>
          <w:spacing w:val="78"/>
        </w:rPr>
        <w:t xml:space="preserve"> </w:t>
      </w:r>
      <w:r>
        <w:t>с</w:t>
      </w:r>
      <w:r>
        <w:rPr>
          <w:spacing w:val="79"/>
        </w:rPr>
        <w:t xml:space="preserve"> </w:t>
      </w:r>
      <w:r>
        <w:t>опорой</w:t>
      </w:r>
      <w:r>
        <w:rPr>
          <w:spacing w:val="80"/>
        </w:rPr>
        <w:t xml:space="preserve"> </w:t>
      </w:r>
      <w:r>
        <w:t>на</w:t>
      </w:r>
      <w:r>
        <w:rPr>
          <w:spacing w:val="78"/>
        </w:rPr>
        <w:t xml:space="preserve"> </w:t>
      </w:r>
      <w:r>
        <w:t>руки</w:t>
      </w:r>
      <w:r>
        <w:rPr>
          <w:spacing w:val="79"/>
        </w:rPr>
        <w:t xml:space="preserve"> </w:t>
      </w:r>
      <w:r>
        <w:t>и</w:t>
      </w:r>
      <w:r>
        <w:rPr>
          <w:spacing w:val="79"/>
        </w:rPr>
        <w:t xml:space="preserve"> </w:t>
      </w:r>
      <w:r>
        <w:t>включать</w:t>
      </w:r>
      <w:r>
        <w:rPr>
          <w:spacing w:val="80"/>
        </w:rPr>
        <w:t xml:space="preserve"> </w:t>
      </w:r>
      <w:r>
        <w:t>её</w:t>
      </w:r>
      <w:r>
        <w:rPr>
          <w:spacing w:val="78"/>
        </w:rPr>
        <w:t xml:space="preserve"> </w:t>
      </w:r>
      <w:r>
        <w:t>в</w:t>
      </w:r>
      <w:r>
        <w:rPr>
          <w:spacing w:val="79"/>
        </w:rPr>
        <w:t xml:space="preserve"> </w:t>
      </w:r>
      <w:r>
        <w:t>акробатическую комбинацию из ранее освоенных упражнений (юноши);</w:t>
      </w:r>
    </w:p>
    <w:p w14:paraId="3220C7FE" w14:textId="77777777" w:rsidR="00F11DF8" w:rsidRDefault="00DA3958">
      <w:pPr>
        <w:pStyle w:val="a3"/>
        <w:spacing w:before="4" w:line="237" w:lineRule="auto"/>
        <w:ind w:right="390"/>
        <w:jc w:val="left"/>
      </w:pPr>
      <w:r>
        <w:t>выполнять</w:t>
      </w:r>
      <w:r>
        <w:rPr>
          <w:spacing w:val="40"/>
        </w:rPr>
        <w:t xml:space="preserve"> </w:t>
      </w:r>
      <w:r>
        <w:t>беговые упражнения с преодолением препятствий способами «наступание» и «прыжковый бег», применять их в беге по пересечённой местности;</w:t>
      </w:r>
    </w:p>
    <w:p w14:paraId="2EA51891" w14:textId="77777777" w:rsidR="00F11DF8" w:rsidRDefault="00DA3958">
      <w:pPr>
        <w:pStyle w:val="a3"/>
        <w:tabs>
          <w:tab w:val="left" w:pos="10355"/>
        </w:tabs>
        <w:spacing w:before="5" w:line="237" w:lineRule="auto"/>
        <w:ind w:right="384"/>
        <w:jc w:val="left"/>
      </w:pPr>
      <w:r>
        <w:t>выполнять</w:t>
      </w:r>
      <w:r>
        <w:rPr>
          <w:spacing w:val="80"/>
        </w:rPr>
        <w:t xml:space="preserve"> </w:t>
      </w:r>
      <w:r>
        <w:t>метание</w:t>
      </w:r>
      <w:r>
        <w:rPr>
          <w:spacing w:val="80"/>
        </w:rPr>
        <w:t xml:space="preserve"> </w:t>
      </w:r>
      <w:r>
        <w:t>малого</w:t>
      </w:r>
      <w:r>
        <w:rPr>
          <w:spacing w:val="80"/>
        </w:rPr>
        <w:t xml:space="preserve"> </w:t>
      </w:r>
      <w:r>
        <w:t>мяча</w:t>
      </w:r>
      <w:r>
        <w:rPr>
          <w:spacing w:val="80"/>
        </w:rPr>
        <w:t xml:space="preserve"> </w:t>
      </w:r>
      <w:r>
        <w:t>на</w:t>
      </w:r>
      <w:r>
        <w:rPr>
          <w:spacing w:val="80"/>
        </w:rPr>
        <w:t xml:space="preserve"> </w:t>
      </w:r>
      <w:r>
        <w:t>точность</w:t>
      </w:r>
      <w:r>
        <w:rPr>
          <w:spacing w:val="80"/>
        </w:rPr>
        <w:t xml:space="preserve"> </w:t>
      </w:r>
      <w:r>
        <w:t>в</w:t>
      </w:r>
      <w:r>
        <w:rPr>
          <w:spacing w:val="80"/>
        </w:rPr>
        <w:t xml:space="preserve"> </w:t>
      </w:r>
      <w:r>
        <w:t>неподвижную,</w:t>
      </w:r>
      <w:r>
        <w:rPr>
          <w:spacing w:val="80"/>
        </w:rPr>
        <w:t xml:space="preserve"> </w:t>
      </w:r>
      <w:r>
        <w:t>качающуюся</w:t>
      </w:r>
      <w:r>
        <w:tab/>
      </w:r>
      <w:r>
        <w:rPr>
          <w:spacing w:val="-10"/>
        </w:rPr>
        <w:t xml:space="preserve">и </w:t>
      </w:r>
      <w:r>
        <w:t>катящуюся с разной скоростью мишень;</w:t>
      </w:r>
    </w:p>
    <w:p w14:paraId="0EAC3C7C" w14:textId="77777777" w:rsidR="00F11DF8" w:rsidRDefault="00DA3958">
      <w:pPr>
        <w:pStyle w:val="a3"/>
        <w:spacing w:before="1"/>
        <w:ind w:right="371"/>
      </w:pPr>
      <w:r>
        <w:t>выполнять переход с передвижения попеременным двухшажным ходом на передвижение одновременным одношажным ходом и обратно во время прохождения учебной дистанции, наблюдать и анализировать его выполнение другими обучающимися, сравнивая с заданным образцом, выявлять ошибки и предлагать способы устранения (для бесснежных районов – имитация перехода);</w:t>
      </w:r>
    </w:p>
    <w:p w14:paraId="0099114E" w14:textId="77777777" w:rsidR="00F11DF8" w:rsidRDefault="00DA3958">
      <w:pPr>
        <w:pStyle w:val="a3"/>
        <w:spacing w:before="1" w:line="242" w:lineRule="auto"/>
        <w:ind w:right="383"/>
      </w:pPr>
      <w:r>
        <w:t>тренироваться в упражнениях общефизической и специальной физической подготовки</w:t>
      </w:r>
      <w:r>
        <w:rPr>
          <w:spacing w:val="40"/>
        </w:rPr>
        <w:t xml:space="preserve"> </w:t>
      </w:r>
      <w:r>
        <w:t>с учётом индивидуальных и возрастно-половых особенностей;</w:t>
      </w:r>
    </w:p>
    <w:p w14:paraId="0B398FEB" w14:textId="77777777" w:rsidR="00F11DF8" w:rsidRDefault="00DA3958">
      <w:pPr>
        <w:pStyle w:val="a3"/>
        <w:spacing w:line="268" w:lineRule="exact"/>
        <w:ind w:left="1406" w:firstLine="0"/>
      </w:pPr>
      <w:r>
        <w:t>демонстрировать</w:t>
      </w:r>
      <w:r>
        <w:rPr>
          <w:spacing w:val="-11"/>
        </w:rPr>
        <w:t xml:space="preserve"> </w:t>
      </w:r>
      <w:r>
        <w:t>и</w:t>
      </w:r>
      <w:r>
        <w:rPr>
          <w:spacing w:val="-5"/>
        </w:rPr>
        <w:t xml:space="preserve"> </w:t>
      </w:r>
      <w:r>
        <w:t>использовать</w:t>
      </w:r>
      <w:r>
        <w:rPr>
          <w:spacing w:val="-9"/>
        </w:rPr>
        <w:t xml:space="preserve"> </w:t>
      </w:r>
      <w:r>
        <w:t>технические</w:t>
      </w:r>
      <w:r>
        <w:rPr>
          <w:spacing w:val="-8"/>
        </w:rPr>
        <w:t xml:space="preserve"> </w:t>
      </w:r>
      <w:r>
        <w:t>действия</w:t>
      </w:r>
      <w:r>
        <w:rPr>
          <w:spacing w:val="-5"/>
        </w:rPr>
        <w:t xml:space="preserve"> </w:t>
      </w:r>
      <w:r>
        <w:t>спортивных</w:t>
      </w:r>
      <w:r>
        <w:rPr>
          <w:spacing w:val="-10"/>
        </w:rPr>
        <w:t xml:space="preserve"> </w:t>
      </w:r>
      <w:r>
        <w:rPr>
          <w:spacing w:val="-4"/>
        </w:rPr>
        <w:t>игр:</w:t>
      </w:r>
    </w:p>
    <w:p w14:paraId="3A52CECA" w14:textId="77777777" w:rsidR="00F11DF8" w:rsidRDefault="00DA3958">
      <w:pPr>
        <w:pStyle w:val="a3"/>
        <w:spacing w:before="2"/>
        <w:ind w:right="394"/>
      </w:pPr>
      <w:r>
        <w:t>баскетбол (передача и ловля мяча после отскока от пола, броски мяча двумя руками снизу и от груди в движении, использование разученных технических действий в условиях игровой деятельности);</w:t>
      </w:r>
    </w:p>
    <w:p w14:paraId="15D3E501" w14:textId="77777777" w:rsidR="00F11DF8" w:rsidRDefault="00DA3958">
      <w:pPr>
        <w:pStyle w:val="a3"/>
        <w:spacing w:line="242" w:lineRule="auto"/>
        <w:ind w:right="385"/>
      </w:pPr>
      <w:r>
        <w:t>волейбол (передача мяча за голову на своей площадке и через сетку, использование разученных технических действий в условиях игровой деятельности);</w:t>
      </w:r>
    </w:p>
    <w:p w14:paraId="7D050969" w14:textId="77777777" w:rsidR="00F11DF8" w:rsidRDefault="00DA3958">
      <w:pPr>
        <w:pStyle w:val="a3"/>
        <w:ind w:right="379"/>
      </w:pPr>
      <w:r>
        <w:t>футбол (средние и длинные передачи футбольного мяча, тактические действия при выполнении углового удара и вбрасывании мяча из-за боковой линии, использование разученных технических действий в условиях игровой деятельности).</w:t>
      </w:r>
    </w:p>
    <w:p w14:paraId="45470E3C" w14:textId="77777777" w:rsidR="00F11DF8" w:rsidRDefault="00DA3958">
      <w:pPr>
        <w:pStyle w:val="a3"/>
        <w:spacing w:line="274" w:lineRule="exact"/>
        <w:ind w:left="1406" w:firstLine="0"/>
      </w:pPr>
      <w:r>
        <w:t>К</w:t>
      </w:r>
      <w:r>
        <w:rPr>
          <w:spacing w:val="-6"/>
        </w:rPr>
        <w:t xml:space="preserve"> </w:t>
      </w:r>
      <w:r>
        <w:t>концу</w:t>
      </w:r>
      <w:r>
        <w:rPr>
          <w:spacing w:val="-10"/>
        </w:rPr>
        <w:t xml:space="preserve"> </w:t>
      </w:r>
      <w:r>
        <w:t>обучения</w:t>
      </w:r>
      <w:r>
        <w:rPr>
          <w:spacing w:val="-2"/>
        </w:rPr>
        <w:t xml:space="preserve"> </w:t>
      </w:r>
      <w:r>
        <w:t>в</w:t>
      </w:r>
      <w:r>
        <w:rPr>
          <w:spacing w:val="-1"/>
        </w:rPr>
        <w:t xml:space="preserve"> </w:t>
      </w:r>
      <w:r>
        <w:t>8</w:t>
      </w:r>
      <w:r>
        <w:rPr>
          <w:spacing w:val="-7"/>
        </w:rPr>
        <w:t xml:space="preserve"> </w:t>
      </w:r>
      <w:r>
        <w:t>классе</w:t>
      </w:r>
      <w:r>
        <w:rPr>
          <w:spacing w:val="-2"/>
        </w:rPr>
        <w:t xml:space="preserve"> </w:t>
      </w:r>
      <w:r>
        <w:t xml:space="preserve">обучающийся </w:t>
      </w:r>
      <w:r>
        <w:rPr>
          <w:spacing w:val="-2"/>
        </w:rPr>
        <w:t>научится:</w:t>
      </w:r>
    </w:p>
    <w:p w14:paraId="51F9EED5" w14:textId="77777777" w:rsidR="00F11DF8" w:rsidRDefault="00DA3958">
      <w:pPr>
        <w:pStyle w:val="a3"/>
        <w:spacing w:before="3" w:line="242" w:lineRule="auto"/>
        <w:ind w:right="387"/>
      </w:pPr>
      <w:r>
        <w:t>проводить анализ основных направлений развития физической культуры в Российской Федерации, характеризовать содержание основных форм их организации;</w:t>
      </w:r>
    </w:p>
    <w:p w14:paraId="7C4C55D0" w14:textId="77777777" w:rsidR="00F11DF8" w:rsidRDefault="00DA3958">
      <w:pPr>
        <w:pStyle w:val="a3"/>
        <w:ind w:right="388"/>
      </w:pPr>
      <w:r>
        <w:t>анализировать понятие «всестороннее и гармоничное физическое развитие»,</w:t>
      </w:r>
      <w:r>
        <w:rPr>
          <w:spacing w:val="40"/>
        </w:rPr>
        <w:t xml:space="preserve"> </w:t>
      </w:r>
      <w:r>
        <w:t>раскрывать критерии и приводить примеры, устанавливать связь с наследственными факторами и занятиями физической культурой и спортом;</w:t>
      </w:r>
    </w:p>
    <w:p w14:paraId="1785171C" w14:textId="77777777" w:rsidR="00F11DF8" w:rsidRDefault="00DA3958">
      <w:pPr>
        <w:pStyle w:val="a3"/>
        <w:spacing w:line="237" w:lineRule="auto"/>
        <w:ind w:right="381"/>
      </w:pPr>
      <w:r>
        <w:t>проводить занятия оздоровительной гимнастикой по коррекции</w:t>
      </w:r>
      <w:r>
        <w:rPr>
          <w:spacing w:val="40"/>
        </w:rPr>
        <w:t xml:space="preserve"> </w:t>
      </w:r>
      <w:r>
        <w:t>индивидуальной</w:t>
      </w:r>
      <w:r>
        <w:rPr>
          <w:spacing w:val="40"/>
        </w:rPr>
        <w:t xml:space="preserve"> </w:t>
      </w:r>
      <w:r>
        <w:t>формы осанки и избыточной массы тела;</w:t>
      </w:r>
    </w:p>
    <w:p w14:paraId="67D43B1A" w14:textId="77777777" w:rsidR="00F11DF8" w:rsidRDefault="00DA3958">
      <w:pPr>
        <w:pStyle w:val="a3"/>
        <w:spacing w:line="237" w:lineRule="auto"/>
        <w:ind w:right="389"/>
      </w:pPr>
      <w:r>
        <w:t>составлять планы занятия спортивной тренировкой, определять их целевое содержание в соответствии с индивидуальными показателями развития основных физических качеств;</w:t>
      </w:r>
    </w:p>
    <w:p w14:paraId="53EC3B8C" w14:textId="77777777" w:rsidR="00F11DF8" w:rsidRDefault="00DA3958">
      <w:pPr>
        <w:pStyle w:val="a3"/>
        <w:ind w:right="380"/>
      </w:pPr>
      <w:r>
        <w:t>выполнять гимнастическую комбинацию на гимнастическом бревне из</w:t>
      </w:r>
      <w:r>
        <w:rPr>
          <w:spacing w:val="40"/>
        </w:rPr>
        <w:t xml:space="preserve"> </w:t>
      </w:r>
      <w:r>
        <w:t>ранее</w:t>
      </w:r>
      <w:r>
        <w:rPr>
          <w:spacing w:val="40"/>
        </w:rPr>
        <w:t xml:space="preserve"> </w:t>
      </w:r>
      <w:r>
        <w:t xml:space="preserve">освоенных упражнений с добавлением элементов акробатики и ритмической гимнастики </w:t>
      </w:r>
      <w:r>
        <w:rPr>
          <w:spacing w:val="-2"/>
        </w:rPr>
        <w:t>(девушки);</w:t>
      </w:r>
    </w:p>
    <w:p w14:paraId="28B5414D" w14:textId="77777777" w:rsidR="00F11DF8" w:rsidRDefault="00DA3958">
      <w:pPr>
        <w:pStyle w:val="a3"/>
        <w:spacing w:line="242" w:lineRule="auto"/>
        <w:ind w:right="378"/>
      </w:pPr>
      <w:r>
        <w:t>выполнять комбинацию на параллельных брусьях с включением</w:t>
      </w:r>
      <w:r>
        <w:rPr>
          <w:spacing w:val="40"/>
        </w:rPr>
        <w:t xml:space="preserve"> </w:t>
      </w:r>
      <w:r>
        <w:t>упражнений</w:t>
      </w:r>
      <w:r>
        <w:rPr>
          <w:spacing w:val="40"/>
        </w:rPr>
        <w:t xml:space="preserve"> </w:t>
      </w:r>
      <w:r>
        <w:t>в упоре на</w:t>
      </w:r>
      <w:r>
        <w:rPr>
          <w:spacing w:val="40"/>
        </w:rPr>
        <w:t xml:space="preserve"> </w:t>
      </w:r>
      <w:r>
        <w:t>руках,</w:t>
      </w:r>
      <w:r>
        <w:rPr>
          <w:spacing w:val="40"/>
        </w:rPr>
        <w:t xml:space="preserve"> </w:t>
      </w:r>
      <w:r>
        <w:t>кувырка</w:t>
      </w:r>
      <w:r>
        <w:rPr>
          <w:spacing w:val="40"/>
        </w:rPr>
        <w:t xml:space="preserve"> </w:t>
      </w:r>
      <w:r>
        <w:t>вперёд</w:t>
      </w:r>
      <w:r>
        <w:rPr>
          <w:spacing w:val="40"/>
        </w:rPr>
        <w:t xml:space="preserve"> </w:t>
      </w:r>
      <w:r>
        <w:t>и</w:t>
      </w:r>
      <w:r>
        <w:rPr>
          <w:spacing w:val="40"/>
        </w:rPr>
        <w:t xml:space="preserve"> </w:t>
      </w:r>
      <w:r>
        <w:t>соскока,</w:t>
      </w:r>
      <w:r>
        <w:rPr>
          <w:spacing w:val="40"/>
        </w:rPr>
        <w:t xml:space="preserve"> </w:t>
      </w:r>
      <w:r>
        <w:t>наблюдать</w:t>
      </w:r>
      <w:r>
        <w:rPr>
          <w:spacing w:val="40"/>
        </w:rPr>
        <w:t xml:space="preserve"> </w:t>
      </w:r>
      <w:r>
        <w:t>их</w:t>
      </w:r>
      <w:r>
        <w:rPr>
          <w:spacing w:val="40"/>
        </w:rPr>
        <w:t xml:space="preserve"> </w:t>
      </w:r>
      <w:r>
        <w:t>выполнение</w:t>
      </w:r>
      <w:r>
        <w:rPr>
          <w:spacing w:val="40"/>
        </w:rPr>
        <w:t xml:space="preserve"> </w:t>
      </w:r>
      <w:r>
        <w:t>другими</w:t>
      </w:r>
      <w:r>
        <w:rPr>
          <w:spacing w:val="40"/>
        </w:rPr>
        <w:t xml:space="preserve"> </w:t>
      </w:r>
      <w:r>
        <w:t>обучающимися</w:t>
      </w:r>
      <w:r>
        <w:rPr>
          <w:spacing w:val="40"/>
        </w:rPr>
        <w:t xml:space="preserve"> </w:t>
      </w:r>
      <w:r>
        <w:t>и</w:t>
      </w:r>
    </w:p>
    <w:p w14:paraId="4C96FFD6" w14:textId="77777777" w:rsidR="00F11DF8" w:rsidRDefault="00F11DF8">
      <w:pPr>
        <w:spacing w:line="242" w:lineRule="auto"/>
        <w:sectPr w:rsidR="00F11DF8">
          <w:pgSz w:w="11920" w:h="16850"/>
          <w:pgMar w:top="1040" w:right="320" w:bottom="280" w:left="720" w:header="720" w:footer="720" w:gutter="0"/>
          <w:cols w:space="720"/>
        </w:sectPr>
      </w:pPr>
    </w:p>
    <w:p w14:paraId="57E19EEA" w14:textId="77777777" w:rsidR="00F11DF8" w:rsidRDefault="00DA3958">
      <w:pPr>
        <w:pStyle w:val="a3"/>
        <w:spacing w:before="76" w:line="244" w:lineRule="auto"/>
        <w:ind w:right="393" w:firstLine="0"/>
      </w:pPr>
      <w:r>
        <w:t>сравнивать с заданным образцом, анализировать ошибки и причины их появления, находить способы устранения (юноши);</w:t>
      </w:r>
    </w:p>
    <w:p w14:paraId="059A5F9D" w14:textId="77777777" w:rsidR="00F11DF8" w:rsidRDefault="00DA3958">
      <w:pPr>
        <w:pStyle w:val="a3"/>
        <w:ind w:right="382"/>
      </w:pPr>
      <w:r>
        <w:t>выполнять прыжок в длину с разбега способом «прогнувшись», наблюдать и анализировать технические особенности в выполнении другими обучающимися, выявлять ошибки и предлагать способы устранения;</w:t>
      </w:r>
    </w:p>
    <w:p w14:paraId="0E52AD08" w14:textId="77777777" w:rsidR="00F11DF8" w:rsidRDefault="00DA3958">
      <w:pPr>
        <w:pStyle w:val="a3"/>
        <w:ind w:right="377"/>
      </w:pPr>
      <w:r>
        <w:t>выполнять тестовые задания комплекса ГТО в беговых и технических легкоатлетических дисциплинах в соответствии с установленными требованиями к</w:t>
      </w:r>
      <w:r>
        <w:rPr>
          <w:spacing w:val="40"/>
        </w:rPr>
        <w:t xml:space="preserve"> </w:t>
      </w:r>
      <w:r>
        <w:t>их</w:t>
      </w:r>
      <w:r>
        <w:rPr>
          <w:spacing w:val="40"/>
        </w:rPr>
        <w:t xml:space="preserve"> </w:t>
      </w:r>
      <w:r>
        <w:rPr>
          <w:spacing w:val="-2"/>
        </w:rPr>
        <w:t>технике;</w:t>
      </w:r>
    </w:p>
    <w:p w14:paraId="14C4B8B7" w14:textId="77777777" w:rsidR="00F11DF8" w:rsidRDefault="00DA3958">
      <w:pPr>
        <w:pStyle w:val="a3"/>
        <w:ind w:right="378"/>
      </w:pPr>
      <w:r>
        <w:t>выполнять передвижение на лыжах одновременным бесшажным ходом, переход с попеременного двухшажного хода на одновременный бесшажный ход, преодоление естественных препятствий на лыжах широким шагом, перешагиванием, перелазанием (для бесснежных районов – имитация передвижения);</w:t>
      </w:r>
    </w:p>
    <w:p w14:paraId="59EF0FC8" w14:textId="77777777" w:rsidR="00F11DF8" w:rsidRDefault="00DA3958">
      <w:pPr>
        <w:pStyle w:val="a3"/>
        <w:spacing w:line="242" w:lineRule="auto"/>
        <w:ind w:right="382"/>
      </w:pPr>
      <w:r>
        <w:t xml:space="preserve">соблюдать правила безопасности в бассейне при выполнении плавательных </w:t>
      </w:r>
      <w:r>
        <w:rPr>
          <w:spacing w:val="-2"/>
        </w:rPr>
        <w:t>упражнений;</w:t>
      </w:r>
    </w:p>
    <w:p w14:paraId="433D5A8D" w14:textId="77777777" w:rsidR="00F11DF8" w:rsidRDefault="00DA3958">
      <w:pPr>
        <w:pStyle w:val="a3"/>
        <w:spacing w:line="269" w:lineRule="exact"/>
        <w:ind w:left="1406" w:firstLine="0"/>
      </w:pPr>
      <w:r>
        <w:t>выполнять</w:t>
      </w:r>
      <w:r>
        <w:rPr>
          <w:spacing w:val="-4"/>
        </w:rPr>
        <w:t xml:space="preserve"> </w:t>
      </w:r>
      <w:r>
        <w:t>прыжки</w:t>
      </w:r>
      <w:r>
        <w:rPr>
          <w:spacing w:val="-5"/>
        </w:rPr>
        <w:t xml:space="preserve"> </w:t>
      </w:r>
      <w:r>
        <w:t>в</w:t>
      </w:r>
      <w:r>
        <w:rPr>
          <w:spacing w:val="-6"/>
        </w:rPr>
        <w:t xml:space="preserve"> </w:t>
      </w:r>
      <w:r>
        <w:t>воду</w:t>
      </w:r>
      <w:r>
        <w:rPr>
          <w:spacing w:val="-12"/>
        </w:rPr>
        <w:t xml:space="preserve"> </w:t>
      </w:r>
      <w:r>
        <w:t>со стартовой</w:t>
      </w:r>
      <w:r>
        <w:rPr>
          <w:spacing w:val="-3"/>
        </w:rPr>
        <w:t xml:space="preserve"> </w:t>
      </w:r>
      <w:r>
        <w:rPr>
          <w:spacing w:val="-2"/>
        </w:rPr>
        <w:t>тумбы;</w:t>
      </w:r>
    </w:p>
    <w:p w14:paraId="23C7A678" w14:textId="77777777" w:rsidR="00F11DF8" w:rsidRDefault="00DA3958">
      <w:pPr>
        <w:pStyle w:val="a3"/>
        <w:spacing w:before="2" w:line="235" w:lineRule="auto"/>
        <w:ind w:right="373"/>
      </w:pPr>
      <w:r>
        <w:t>выполнять технические элементы плавания кролем на груди в согласовании с</w:t>
      </w:r>
      <w:r>
        <w:rPr>
          <w:spacing w:val="40"/>
        </w:rPr>
        <w:t xml:space="preserve"> </w:t>
      </w:r>
      <w:r>
        <w:rPr>
          <w:spacing w:val="-2"/>
        </w:rPr>
        <w:t>дыханием;</w:t>
      </w:r>
    </w:p>
    <w:p w14:paraId="3D4A1BDE" w14:textId="77777777" w:rsidR="00F11DF8" w:rsidRDefault="00DA3958">
      <w:pPr>
        <w:pStyle w:val="a3"/>
        <w:spacing w:before="6" w:line="237" w:lineRule="auto"/>
        <w:ind w:right="383"/>
      </w:pPr>
      <w:r>
        <w:t>тренироваться в упражнениях общефизической и специальной физической подготовки</w:t>
      </w:r>
      <w:r>
        <w:rPr>
          <w:spacing w:val="40"/>
        </w:rPr>
        <w:t xml:space="preserve"> </w:t>
      </w:r>
      <w:r>
        <w:t>с учётом индивидуальных и возрастно-половых особенностей;</w:t>
      </w:r>
    </w:p>
    <w:p w14:paraId="5F1BD80E" w14:textId="77777777" w:rsidR="00F11DF8" w:rsidRDefault="00DA3958">
      <w:pPr>
        <w:pStyle w:val="a3"/>
        <w:spacing w:line="275" w:lineRule="exact"/>
        <w:ind w:left="1406" w:firstLine="0"/>
      </w:pPr>
      <w:r>
        <w:t>демонстрировать</w:t>
      </w:r>
      <w:r>
        <w:rPr>
          <w:spacing w:val="-9"/>
        </w:rPr>
        <w:t xml:space="preserve"> </w:t>
      </w:r>
      <w:r>
        <w:t>и</w:t>
      </w:r>
      <w:r>
        <w:rPr>
          <w:spacing w:val="-4"/>
        </w:rPr>
        <w:t xml:space="preserve"> </w:t>
      </w:r>
      <w:r>
        <w:t>использовать</w:t>
      </w:r>
      <w:r>
        <w:rPr>
          <w:spacing w:val="-8"/>
        </w:rPr>
        <w:t xml:space="preserve"> </w:t>
      </w:r>
      <w:r>
        <w:t>технические</w:t>
      </w:r>
      <w:r>
        <w:rPr>
          <w:spacing w:val="-8"/>
        </w:rPr>
        <w:t xml:space="preserve"> </w:t>
      </w:r>
      <w:r>
        <w:t>действия</w:t>
      </w:r>
      <w:r>
        <w:rPr>
          <w:spacing w:val="-5"/>
        </w:rPr>
        <w:t xml:space="preserve"> </w:t>
      </w:r>
      <w:r>
        <w:t>спортивных</w:t>
      </w:r>
      <w:r>
        <w:rPr>
          <w:spacing w:val="-11"/>
        </w:rPr>
        <w:t xml:space="preserve"> </w:t>
      </w:r>
      <w:r>
        <w:rPr>
          <w:spacing w:val="-4"/>
        </w:rPr>
        <w:t>игр:</w:t>
      </w:r>
    </w:p>
    <w:p w14:paraId="4A3C8B12" w14:textId="77777777" w:rsidR="00F11DF8" w:rsidRDefault="00DA3958">
      <w:pPr>
        <w:pStyle w:val="a3"/>
        <w:spacing w:before="3"/>
        <w:ind w:right="379"/>
      </w:pPr>
      <w:r>
        <w:t>баскетбол (передача мяча одной рукой снизу и от плеча, бросок в корзину двумя и одной рукой в прыжке, тактические действия в защите и нападении, использование разученных технических и тактических действий в условиях игровой деятельности);</w:t>
      </w:r>
    </w:p>
    <w:p w14:paraId="0FB0004B" w14:textId="77777777" w:rsidR="00F11DF8" w:rsidRDefault="00DA3958">
      <w:pPr>
        <w:pStyle w:val="a3"/>
        <w:spacing w:before="2"/>
        <w:ind w:right="381"/>
      </w:pPr>
      <w:r>
        <w:t>волейбол (прямой нападающий удар и индивидуальное блокирование мяча в прыжке с места, тактические действия в защите и нападении, использование разученных технических и тактических действий в условиях игровой деятельности);</w:t>
      </w:r>
    </w:p>
    <w:p w14:paraId="6E07ED0C" w14:textId="77777777" w:rsidR="00F11DF8" w:rsidRDefault="00DA3958">
      <w:pPr>
        <w:pStyle w:val="a3"/>
        <w:spacing w:before="1"/>
        <w:ind w:right="381"/>
      </w:pPr>
      <w:r>
        <w:t xml:space="preserve">футбол (удары по неподвижному, катящемуся и летящему мячу с разбега внутренней и внешней частью подъёма стопы, тактические действия игроков в нападении и защите, использование разученных технических и тактических действий в условиях игровой </w:t>
      </w:r>
      <w:r>
        <w:rPr>
          <w:spacing w:val="-2"/>
        </w:rPr>
        <w:t>деятельности).</w:t>
      </w:r>
    </w:p>
    <w:p w14:paraId="411DE137" w14:textId="77777777" w:rsidR="00F11DF8" w:rsidRDefault="00DA3958">
      <w:pPr>
        <w:pStyle w:val="a3"/>
        <w:ind w:left="1406" w:firstLine="0"/>
      </w:pPr>
      <w:r>
        <w:t>К</w:t>
      </w:r>
      <w:r>
        <w:rPr>
          <w:spacing w:val="-4"/>
        </w:rPr>
        <w:t xml:space="preserve"> </w:t>
      </w:r>
      <w:r>
        <w:t>концу</w:t>
      </w:r>
      <w:r>
        <w:rPr>
          <w:spacing w:val="-13"/>
        </w:rPr>
        <w:t xml:space="preserve"> </w:t>
      </w:r>
      <w:r>
        <w:t>обучения в</w:t>
      </w:r>
      <w:r>
        <w:rPr>
          <w:spacing w:val="-2"/>
        </w:rPr>
        <w:t xml:space="preserve"> </w:t>
      </w:r>
      <w:r>
        <w:t>9</w:t>
      </w:r>
      <w:r>
        <w:rPr>
          <w:spacing w:val="-6"/>
        </w:rPr>
        <w:t xml:space="preserve"> </w:t>
      </w:r>
      <w:r>
        <w:t>классе</w:t>
      </w:r>
      <w:r>
        <w:rPr>
          <w:spacing w:val="-2"/>
        </w:rPr>
        <w:t xml:space="preserve"> </w:t>
      </w:r>
      <w:r>
        <w:t xml:space="preserve">обучающийся </w:t>
      </w:r>
      <w:r>
        <w:rPr>
          <w:spacing w:val="-2"/>
        </w:rPr>
        <w:t>научится:</w:t>
      </w:r>
    </w:p>
    <w:p w14:paraId="3255DE90" w14:textId="77777777" w:rsidR="00F11DF8" w:rsidRDefault="00DA3958">
      <w:pPr>
        <w:pStyle w:val="a3"/>
        <w:ind w:right="378"/>
      </w:pPr>
      <w:r>
        <w:t>отстаивать принципы здорового образа жизни, раскрывать эффективность его форм в профилактике вредных привычек, обосновывать пагубное влияние вредных привычек на здоровье человека, его социальную и производственную деятельность;</w:t>
      </w:r>
    </w:p>
    <w:p w14:paraId="2347FD27" w14:textId="77777777" w:rsidR="00F11DF8" w:rsidRDefault="00DA3958">
      <w:pPr>
        <w:pStyle w:val="a3"/>
        <w:ind w:right="375"/>
      </w:pPr>
      <w:r>
        <w:t>понимать пользу туристских подходов как формы организации</w:t>
      </w:r>
      <w:r>
        <w:rPr>
          <w:spacing w:val="40"/>
        </w:rPr>
        <w:t xml:space="preserve"> </w:t>
      </w:r>
      <w:r>
        <w:t>здорового</w:t>
      </w:r>
      <w:r>
        <w:rPr>
          <w:spacing w:val="40"/>
        </w:rPr>
        <w:t xml:space="preserve"> </w:t>
      </w:r>
      <w:r>
        <w:t>образа жизни, выполнять правила подготовки к пешим походам, требования безопасности при передвижении и организации бивуака;</w:t>
      </w:r>
    </w:p>
    <w:p w14:paraId="1BC7758C" w14:textId="77777777" w:rsidR="00F11DF8" w:rsidRDefault="00DA3958">
      <w:pPr>
        <w:pStyle w:val="a3"/>
        <w:ind w:right="379"/>
      </w:pPr>
      <w:r>
        <w:t>объяснять понятие «профессионально-прикладная физическая культура», её целевое предназначение, связь с характером и особенностями профессиональной деятельности, понимать необходимость занятий профессионально-прикладной физической подготовкой обучающихся общеобразовательной организации;</w:t>
      </w:r>
    </w:p>
    <w:p w14:paraId="4DF52E10" w14:textId="77777777" w:rsidR="00F11DF8" w:rsidRDefault="00DA3958">
      <w:pPr>
        <w:pStyle w:val="a3"/>
        <w:spacing w:before="1"/>
        <w:ind w:right="381"/>
      </w:pPr>
      <w:r>
        <w:t xml:space="preserve">использовать приёмы массажа и применять их в процессе самостоятельных занятий физической культурой и спортом, выполнять гигиенические требования к процедурам </w:t>
      </w:r>
      <w:r>
        <w:rPr>
          <w:spacing w:val="-2"/>
        </w:rPr>
        <w:t>массажа;</w:t>
      </w:r>
    </w:p>
    <w:p w14:paraId="51F4EA1D" w14:textId="77777777" w:rsidR="00F11DF8" w:rsidRDefault="00DA3958">
      <w:pPr>
        <w:pStyle w:val="a3"/>
        <w:ind w:right="378"/>
      </w:pPr>
      <w:r>
        <w:t>измерять индивидуальные функциональные резервы организма с помощью проб Штанге, Генча, «задержки дыхания», использовать их для планирования индивидуальных занятий спортивной и профессионально-прикладной физической подготовкой;</w:t>
      </w:r>
    </w:p>
    <w:p w14:paraId="3BC62D42" w14:textId="77777777" w:rsidR="00F11DF8" w:rsidRDefault="00DA3958">
      <w:pPr>
        <w:pStyle w:val="a3"/>
        <w:ind w:right="379"/>
      </w:pPr>
      <w:r>
        <w:t>определять характер травм и ушибов, встречающихся на самостоятельных занятиях физическими упражнениями и во время активного отдыха, применять способы оказания первой помощи;</w:t>
      </w:r>
    </w:p>
    <w:p w14:paraId="3CC304D5" w14:textId="77777777" w:rsidR="00F11DF8" w:rsidRDefault="00DA3958">
      <w:pPr>
        <w:pStyle w:val="a3"/>
        <w:spacing w:before="3" w:line="242" w:lineRule="auto"/>
        <w:ind w:right="382"/>
      </w:pPr>
      <w:r>
        <w:t>составлять и выполнять комплексы упражнений из разученных акробатических упражнений с повышенными требованиями к технике их выполнения (юноши);</w:t>
      </w:r>
    </w:p>
    <w:p w14:paraId="209D40A3" w14:textId="77777777" w:rsidR="00F11DF8" w:rsidRDefault="00F11DF8">
      <w:pPr>
        <w:spacing w:line="242" w:lineRule="auto"/>
        <w:sectPr w:rsidR="00F11DF8">
          <w:pgSz w:w="11920" w:h="16850"/>
          <w:pgMar w:top="1040" w:right="320" w:bottom="280" w:left="720" w:header="720" w:footer="720" w:gutter="0"/>
          <w:cols w:space="720"/>
        </w:sectPr>
      </w:pPr>
    </w:p>
    <w:p w14:paraId="4BC57E36" w14:textId="77777777" w:rsidR="00F11DF8" w:rsidRDefault="00DA3958">
      <w:pPr>
        <w:pStyle w:val="a3"/>
        <w:spacing w:before="76" w:line="244" w:lineRule="auto"/>
        <w:ind w:right="381"/>
      </w:pPr>
      <w:r>
        <w:t>составлять и выполнять гимнастическую комбинацию на высокой перекладине из разученных</w:t>
      </w:r>
      <w:r>
        <w:rPr>
          <w:spacing w:val="27"/>
        </w:rPr>
        <w:t xml:space="preserve"> </w:t>
      </w:r>
      <w:r>
        <w:t>упражнений,</w:t>
      </w:r>
      <w:r>
        <w:rPr>
          <w:spacing w:val="31"/>
        </w:rPr>
        <w:t xml:space="preserve"> </w:t>
      </w:r>
      <w:r>
        <w:t>с включением</w:t>
      </w:r>
      <w:r>
        <w:rPr>
          <w:spacing w:val="30"/>
        </w:rPr>
        <w:t xml:space="preserve"> </w:t>
      </w:r>
      <w:r>
        <w:t>элементов</w:t>
      </w:r>
      <w:r>
        <w:rPr>
          <w:spacing w:val="30"/>
        </w:rPr>
        <w:t xml:space="preserve"> </w:t>
      </w:r>
      <w:r>
        <w:t>размахивания</w:t>
      </w:r>
      <w:r>
        <w:rPr>
          <w:spacing w:val="28"/>
        </w:rPr>
        <w:t xml:space="preserve"> </w:t>
      </w:r>
      <w:r>
        <w:t>и</w:t>
      </w:r>
      <w:r>
        <w:rPr>
          <w:spacing w:val="28"/>
        </w:rPr>
        <w:t xml:space="preserve"> </w:t>
      </w:r>
      <w:r>
        <w:t>соскока вперёд способом</w:t>
      </w:r>
    </w:p>
    <w:p w14:paraId="7287C504" w14:textId="77777777" w:rsidR="00F11DF8" w:rsidRDefault="00DA3958">
      <w:pPr>
        <w:pStyle w:val="a3"/>
        <w:spacing w:line="263" w:lineRule="exact"/>
        <w:ind w:firstLine="0"/>
      </w:pPr>
      <w:r>
        <w:t>«прогнувшись»</w:t>
      </w:r>
      <w:r>
        <w:rPr>
          <w:spacing w:val="-12"/>
        </w:rPr>
        <w:t xml:space="preserve"> </w:t>
      </w:r>
      <w:r>
        <w:rPr>
          <w:spacing w:val="-2"/>
        </w:rPr>
        <w:t>(юноши);</w:t>
      </w:r>
    </w:p>
    <w:p w14:paraId="5D9E1DC4" w14:textId="77777777" w:rsidR="00F11DF8" w:rsidRDefault="00DA3958">
      <w:pPr>
        <w:pStyle w:val="a3"/>
        <w:spacing w:before="8" w:line="237" w:lineRule="auto"/>
        <w:ind w:right="386"/>
      </w:pPr>
      <w:r>
        <w:t>составлять и выполнять композицию упражнений черлидинга с построением пирамид, элементами степ-аэробики и акробатики (девушки);</w:t>
      </w:r>
    </w:p>
    <w:p w14:paraId="15E8D706" w14:textId="77777777" w:rsidR="00F11DF8" w:rsidRDefault="00DA3958">
      <w:pPr>
        <w:pStyle w:val="a3"/>
        <w:spacing w:before="5" w:line="237" w:lineRule="auto"/>
        <w:ind w:right="392"/>
      </w:pPr>
      <w:r>
        <w:t>составлять и выполнять комплекс ритмической гимнастики с включением элементов художественной гимнастики, упражнений на гибкость и равновесие (девушки);</w:t>
      </w:r>
    </w:p>
    <w:p w14:paraId="208DCD75" w14:textId="77777777" w:rsidR="00F11DF8" w:rsidRDefault="00DA3958">
      <w:pPr>
        <w:pStyle w:val="a3"/>
        <w:spacing w:before="3"/>
        <w:ind w:right="380"/>
      </w:pPr>
      <w:r>
        <w:t>совершенствовать технику беговых и прыжковых упражнений в процессе самостоятельных занятий технической подготовкой к выполнению нормативных требований комплекса ГТО;</w:t>
      </w:r>
    </w:p>
    <w:p w14:paraId="7B0FD7E5" w14:textId="77777777" w:rsidR="00F11DF8" w:rsidRDefault="00DA3958">
      <w:pPr>
        <w:pStyle w:val="a3"/>
        <w:ind w:right="383"/>
      </w:pPr>
      <w:r>
        <w:t>совершенствовать технику передвижения лыжными ходами в процессе самостоятельных занятий технической подготовкой к выполнению нормативных требований комплекса ГТО;</w:t>
      </w:r>
    </w:p>
    <w:p w14:paraId="29DA5697" w14:textId="77777777" w:rsidR="00F11DF8" w:rsidRDefault="00DA3958">
      <w:pPr>
        <w:pStyle w:val="a3"/>
        <w:ind w:right="375"/>
      </w:pPr>
      <w:r>
        <w:t xml:space="preserve">соблюдать правила безопасности в бассейне при выполнении плавательных </w:t>
      </w:r>
      <w:r>
        <w:rPr>
          <w:spacing w:val="-2"/>
        </w:rPr>
        <w:t>упражнений;</w:t>
      </w:r>
    </w:p>
    <w:p w14:paraId="3838B5FF" w14:textId="77777777" w:rsidR="00F11DF8" w:rsidRDefault="00DA3958">
      <w:pPr>
        <w:pStyle w:val="a3"/>
        <w:spacing w:line="272" w:lineRule="exact"/>
        <w:ind w:left="1406" w:firstLine="0"/>
      </w:pPr>
      <w:r>
        <w:t>выполнять</w:t>
      </w:r>
      <w:r>
        <w:rPr>
          <w:spacing w:val="-7"/>
        </w:rPr>
        <w:t xml:space="preserve"> </w:t>
      </w:r>
      <w:r>
        <w:t>повороты</w:t>
      </w:r>
      <w:r>
        <w:rPr>
          <w:spacing w:val="-8"/>
        </w:rPr>
        <w:t xml:space="preserve"> </w:t>
      </w:r>
      <w:r>
        <w:t>кувырком,</w:t>
      </w:r>
      <w:r>
        <w:rPr>
          <w:spacing w:val="-7"/>
        </w:rPr>
        <w:t xml:space="preserve"> </w:t>
      </w:r>
      <w:r>
        <w:rPr>
          <w:spacing w:val="-2"/>
        </w:rPr>
        <w:t>маятником;</w:t>
      </w:r>
    </w:p>
    <w:p w14:paraId="72AADAFD" w14:textId="77777777" w:rsidR="00F11DF8" w:rsidRDefault="00DA3958">
      <w:pPr>
        <w:pStyle w:val="a3"/>
        <w:spacing w:before="3" w:line="242" w:lineRule="auto"/>
        <w:ind w:left="1406" w:right="384" w:firstLine="0"/>
      </w:pPr>
      <w:r>
        <w:t>выполнять технические элементы брассом в согласовании с дыханием; совершенствовать технические действия в спортивных играх: баскетбол, волейбол,</w:t>
      </w:r>
    </w:p>
    <w:p w14:paraId="1FA01692" w14:textId="77777777" w:rsidR="00F11DF8" w:rsidRDefault="00DA3958">
      <w:pPr>
        <w:pStyle w:val="a3"/>
        <w:spacing w:line="242" w:lineRule="auto"/>
        <w:ind w:right="393" w:firstLine="0"/>
      </w:pPr>
      <w:r>
        <w:t>футбол, взаимодействовать с игроками своих команд в условиях игровой деятельности, при организации тактических действий в нападении и защите;</w:t>
      </w:r>
    </w:p>
    <w:p w14:paraId="5B8E9FDA" w14:textId="77777777" w:rsidR="00F11DF8" w:rsidRDefault="00DA3958">
      <w:pPr>
        <w:pStyle w:val="a3"/>
        <w:spacing w:line="242" w:lineRule="auto"/>
        <w:ind w:right="392"/>
      </w:pPr>
      <w:r>
        <w:t>тренироваться в</w:t>
      </w:r>
      <w:r>
        <w:rPr>
          <w:spacing w:val="40"/>
        </w:rPr>
        <w:t xml:space="preserve"> </w:t>
      </w:r>
      <w:r>
        <w:t>упражнениях общефизической и специальной физической подготовки с учётом индивидуальных и возрастно-половых особенностей.</w:t>
      </w:r>
    </w:p>
    <w:p w14:paraId="09974C9C" w14:textId="77777777" w:rsidR="00F11DF8" w:rsidRDefault="00F11DF8">
      <w:pPr>
        <w:pStyle w:val="a3"/>
        <w:spacing w:before="5"/>
        <w:ind w:left="0" w:firstLine="0"/>
        <w:jc w:val="left"/>
      </w:pPr>
    </w:p>
    <w:p w14:paraId="0C62AB0E" w14:textId="77777777" w:rsidR="00F11DF8" w:rsidRDefault="00DA3958" w:rsidP="00803E13">
      <w:pPr>
        <w:pStyle w:val="3"/>
        <w:numPr>
          <w:ilvl w:val="1"/>
          <w:numId w:val="96"/>
        </w:numPr>
        <w:tabs>
          <w:tab w:val="left" w:pos="1975"/>
        </w:tabs>
        <w:spacing w:line="225" w:lineRule="auto"/>
        <w:ind w:left="696" w:right="394" w:firstLine="710"/>
        <w:jc w:val="both"/>
        <w:rPr>
          <w:rFonts w:ascii="Calibri" w:hAnsi="Calibri"/>
        </w:rPr>
      </w:pPr>
      <w:r>
        <w:t xml:space="preserve">Рабочая программа по учебному предмету «Основы безопасности и защиты </w:t>
      </w:r>
      <w:r>
        <w:rPr>
          <w:spacing w:val="-2"/>
        </w:rPr>
        <w:t>Родины».</w:t>
      </w:r>
    </w:p>
    <w:p w14:paraId="4048FC45" w14:textId="77777777" w:rsidR="00F11DF8" w:rsidRDefault="00DA3958">
      <w:pPr>
        <w:pStyle w:val="a3"/>
        <w:spacing w:before="1"/>
        <w:ind w:right="378"/>
      </w:pPr>
      <w:r>
        <w:t>Рабочая программа по учебному предмету «Основы безопасности и защиты Родины» (предметная область «Основы безопасности и защиты Родины») (далее соответственно – программа</w:t>
      </w:r>
      <w:r>
        <w:rPr>
          <w:spacing w:val="-15"/>
        </w:rPr>
        <w:t xml:space="preserve"> </w:t>
      </w:r>
      <w:r>
        <w:t>ОБЗР,</w:t>
      </w:r>
      <w:r>
        <w:rPr>
          <w:spacing w:val="-15"/>
        </w:rPr>
        <w:t xml:space="preserve"> </w:t>
      </w:r>
      <w:r>
        <w:t>ОБЗР)</w:t>
      </w:r>
      <w:r>
        <w:rPr>
          <w:spacing w:val="-15"/>
        </w:rPr>
        <w:t xml:space="preserve"> </w:t>
      </w:r>
      <w:r>
        <w:t>включает</w:t>
      </w:r>
      <w:r>
        <w:rPr>
          <w:spacing w:val="-15"/>
        </w:rPr>
        <w:t xml:space="preserve"> </w:t>
      </w:r>
      <w:r>
        <w:t>пояснительную</w:t>
      </w:r>
      <w:r>
        <w:rPr>
          <w:spacing w:val="-15"/>
        </w:rPr>
        <w:t xml:space="preserve"> </w:t>
      </w:r>
      <w:r>
        <w:t>записку,</w:t>
      </w:r>
      <w:r>
        <w:rPr>
          <w:spacing w:val="-12"/>
        </w:rPr>
        <w:t xml:space="preserve"> </w:t>
      </w:r>
      <w:r>
        <w:t>содержание</w:t>
      </w:r>
      <w:r>
        <w:rPr>
          <w:spacing w:val="-15"/>
        </w:rPr>
        <w:t xml:space="preserve"> </w:t>
      </w:r>
      <w:r>
        <w:t>обучения,</w:t>
      </w:r>
      <w:r>
        <w:rPr>
          <w:spacing w:val="-11"/>
        </w:rPr>
        <w:t xml:space="preserve"> </w:t>
      </w:r>
      <w:r>
        <w:t>планируемые результаты освоения программы по ОБЗР.</w:t>
      </w:r>
    </w:p>
    <w:p w14:paraId="4B02C825" w14:textId="77777777" w:rsidR="00F11DF8" w:rsidRDefault="00DA3958">
      <w:pPr>
        <w:pStyle w:val="a3"/>
        <w:ind w:left="1406" w:firstLine="0"/>
      </w:pPr>
      <w:r>
        <w:t>Пояснительная</w:t>
      </w:r>
      <w:r>
        <w:rPr>
          <w:spacing w:val="-10"/>
        </w:rPr>
        <w:t xml:space="preserve"> </w:t>
      </w:r>
      <w:r>
        <w:rPr>
          <w:spacing w:val="-2"/>
        </w:rPr>
        <w:t>записка.</w:t>
      </w:r>
    </w:p>
    <w:p w14:paraId="44C50E8E" w14:textId="77777777" w:rsidR="00F11DF8" w:rsidRDefault="00DA3958">
      <w:pPr>
        <w:pStyle w:val="a3"/>
        <w:ind w:right="384"/>
      </w:pPr>
      <w:r>
        <w:t>Программа</w:t>
      </w:r>
      <w:r>
        <w:rPr>
          <w:spacing w:val="-1"/>
        </w:rPr>
        <w:t xml:space="preserve"> </w:t>
      </w:r>
      <w:r>
        <w:t>ОБЗР разработана</w:t>
      </w:r>
      <w:r>
        <w:rPr>
          <w:spacing w:val="-1"/>
        </w:rPr>
        <w:t xml:space="preserve"> </w:t>
      </w:r>
      <w:r>
        <w:t>на</w:t>
      </w:r>
      <w:r>
        <w:rPr>
          <w:spacing w:val="-1"/>
        </w:rPr>
        <w:t xml:space="preserve"> </w:t>
      </w:r>
      <w:r>
        <w:t>основе</w:t>
      </w:r>
      <w:r>
        <w:rPr>
          <w:spacing w:val="-2"/>
        </w:rPr>
        <w:t xml:space="preserve"> </w:t>
      </w:r>
      <w:r>
        <w:t>требований к результатам</w:t>
      </w:r>
      <w:r>
        <w:rPr>
          <w:spacing w:val="-1"/>
        </w:rPr>
        <w:t xml:space="preserve"> </w:t>
      </w:r>
      <w:r>
        <w:t>освоения программы основного общего образования, представленных в ФГОС ООО, федеральной рабочей программе воспитания, и предусматривает непосредственное применение при реализации ООП ООО.</w:t>
      </w:r>
    </w:p>
    <w:p w14:paraId="56CC32A1" w14:textId="77777777" w:rsidR="00F11DF8" w:rsidRDefault="00DA3958">
      <w:pPr>
        <w:pStyle w:val="a3"/>
        <w:ind w:right="383"/>
      </w:pPr>
      <w:r>
        <w:t>Программа ОБЗР позволит учителю построить освоение содержания в логике последовательного нарастания факторов опасности от опасной ситуации до чрезвычайной ситуации и разумного взаимодействия человека с окружающей средой, учесть преемственность приобретения обучающимися знаний и формирования у них умений и навыков в области безопасности жизнедеятельности и защиты Родины.</w:t>
      </w:r>
    </w:p>
    <w:p w14:paraId="72BF2A8B" w14:textId="77777777" w:rsidR="00F11DF8" w:rsidRDefault="00DA3958">
      <w:pPr>
        <w:pStyle w:val="a3"/>
        <w:spacing w:line="272" w:lineRule="exact"/>
        <w:ind w:left="1406" w:firstLine="0"/>
      </w:pPr>
      <w:r>
        <w:t>Программа</w:t>
      </w:r>
      <w:r>
        <w:rPr>
          <w:spacing w:val="-12"/>
        </w:rPr>
        <w:t xml:space="preserve"> </w:t>
      </w:r>
      <w:r>
        <w:t>ОБЗР</w:t>
      </w:r>
      <w:r>
        <w:rPr>
          <w:spacing w:val="-9"/>
        </w:rPr>
        <w:t xml:space="preserve"> </w:t>
      </w:r>
      <w:r>
        <w:rPr>
          <w:spacing w:val="-2"/>
        </w:rPr>
        <w:t>обеспечивает:</w:t>
      </w:r>
    </w:p>
    <w:p w14:paraId="2AD01174" w14:textId="77777777" w:rsidR="00F11DF8" w:rsidRDefault="00DA3958">
      <w:pPr>
        <w:pStyle w:val="a3"/>
        <w:spacing w:before="3"/>
        <w:ind w:right="381"/>
      </w:pPr>
      <w:r>
        <w:t>ясное понимание обучающимися современных проблем безопасности</w:t>
      </w:r>
      <w:r>
        <w:rPr>
          <w:spacing w:val="40"/>
        </w:rPr>
        <w:t xml:space="preserve"> </w:t>
      </w:r>
      <w:r>
        <w:t>и формирование у подрастающего поколения базового уровня культуры безопасного поведения;</w:t>
      </w:r>
    </w:p>
    <w:p w14:paraId="0B3A6BD5" w14:textId="77777777" w:rsidR="00F11DF8" w:rsidRDefault="00DA3958">
      <w:pPr>
        <w:pStyle w:val="a3"/>
        <w:ind w:right="392"/>
      </w:pPr>
      <w:r>
        <w:t xml:space="preserve">прочное усвоение обучающимися основных ключевых понятий, обеспечивающих преемственность изучения основ комплексной безопасности личности на следующем уровне </w:t>
      </w:r>
      <w:r>
        <w:rPr>
          <w:spacing w:val="-2"/>
        </w:rPr>
        <w:t>образования;</w:t>
      </w:r>
    </w:p>
    <w:p w14:paraId="5B4771F1" w14:textId="77777777" w:rsidR="00F11DF8" w:rsidRDefault="00DA3958">
      <w:pPr>
        <w:pStyle w:val="a3"/>
        <w:spacing w:line="242" w:lineRule="auto"/>
        <w:ind w:right="388"/>
        <w:jc w:val="left"/>
      </w:pPr>
      <w:r>
        <w:t>возможность</w:t>
      </w:r>
      <w:r>
        <w:rPr>
          <w:spacing w:val="-4"/>
        </w:rPr>
        <w:t xml:space="preserve"> </w:t>
      </w:r>
      <w:r>
        <w:t>выработки</w:t>
      </w:r>
      <w:r>
        <w:rPr>
          <w:spacing w:val="-8"/>
        </w:rPr>
        <w:t xml:space="preserve"> </w:t>
      </w:r>
      <w:r>
        <w:t>и</w:t>
      </w:r>
      <w:r>
        <w:rPr>
          <w:spacing w:val="-8"/>
        </w:rPr>
        <w:t xml:space="preserve"> </w:t>
      </w:r>
      <w:r>
        <w:t>закрепления</w:t>
      </w:r>
      <w:r>
        <w:rPr>
          <w:spacing w:val="-10"/>
        </w:rPr>
        <w:t xml:space="preserve"> </w:t>
      </w:r>
      <w:r>
        <w:t>у</w:t>
      </w:r>
      <w:r>
        <w:rPr>
          <w:spacing w:val="-11"/>
        </w:rPr>
        <w:t xml:space="preserve"> </w:t>
      </w:r>
      <w:r>
        <w:t>обучающихся умений</w:t>
      </w:r>
      <w:r>
        <w:rPr>
          <w:spacing w:val="-6"/>
        </w:rPr>
        <w:t xml:space="preserve"> </w:t>
      </w:r>
      <w:r>
        <w:t>и</w:t>
      </w:r>
      <w:r>
        <w:rPr>
          <w:spacing w:val="-12"/>
        </w:rPr>
        <w:t xml:space="preserve"> </w:t>
      </w:r>
      <w:r>
        <w:t>навыков,</w:t>
      </w:r>
      <w:r>
        <w:rPr>
          <w:spacing w:val="-11"/>
        </w:rPr>
        <w:t xml:space="preserve"> </w:t>
      </w:r>
      <w:r>
        <w:t>необходимых для последующей жизни;</w:t>
      </w:r>
    </w:p>
    <w:p w14:paraId="5EEB00CB" w14:textId="77777777" w:rsidR="00F11DF8" w:rsidRDefault="00DA3958">
      <w:pPr>
        <w:pStyle w:val="a3"/>
        <w:spacing w:line="242" w:lineRule="auto"/>
        <w:jc w:val="left"/>
      </w:pPr>
      <w:r>
        <w:t>выработку</w:t>
      </w:r>
      <w:r>
        <w:rPr>
          <w:spacing w:val="40"/>
        </w:rPr>
        <w:t xml:space="preserve"> </w:t>
      </w:r>
      <w:r>
        <w:t>практико-ориентированных</w:t>
      </w:r>
      <w:r>
        <w:rPr>
          <w:spacing w:val="40"/>
        </w:rPr>
        <w:t xml:space="preserve"> </w:t>
      </w:r>
      <w:r>
        <w:t>компетенций,</w:t>
      </w:r>
      <w:r>
        <w:rPr>
          <w:spacing w:val="40"/>
        </w:rPr>
        <w:t xml:space="preserve"> </w:t>
      </w:r>
      <w:r>
        <w:t>соответствующих</w:t>
      </w:r>
      <w:r>
        <w:rPr>
          <w:spacing w:val="40"/>
        </w:rPr>
        <w:t xml:space="preserve"> </w:t>
      </w:r>
      <w:r>
        <w:t xml:space="preserve">потребностям </w:t>
      </w:r>
      <w:r>
        <w:rPr>
          <w:spacing w:val="-2"/>
        </w:rPr>
        <w:t>современности;</w:t>
      </w:r>
    </w:p>
    <w:p w14:paraId="788A4834" w14:textId="77777777" w:rsidR="00F11DF8" w:rsidRDefault="00DA3958">
      <w:pPr>
        <w:pStyle w:val="a3"/>
        <w:tabs>
          <w:tab w:val="left" w:pos="2909"/>
          <w:tab w:val="left" w:pos="4625"/>
          <w:tab w:val="left" w:pos="5701"/>
          <w:tab w:val="left" w:pos="7657"/>
          <w:tab w:val="left" w:pos="8598"/>
          <w:tab w:val="left" w:pos="9009"/>
          <w:tab w:val="left" w:pos="9539"/>
        </w:tabs>
        <w:spacing w:line="242" w:lineRule="auto"/>
        <w:ind w:right="383"/>
        <w:jc w:val="left"/>
      </w:pPr>
      <w:r>
        <w:rPr>
          <w:spacing w:val="-2"/>
        </w:rPr>
        <w:t>реализацию</w:t>
      </w:r>
      <w:r>
        <w:tab/>
      </w:r>
      <w:r>
        <w:rPr>
          <w:spacing w:val="-2"/>
        </w:rPr>
        <w:t>оптимального</w:t>
      </w:r>
      <w:r>
        <w:tab/>
      </w:r>
      <w:r>
        <w:rPr>
          <w:spacing w:val="-2"/>
        </w:rPr>
        <w:t>баланса</w:t>
      </w:r>
      <w:r>
        <w:tab/>
      </w:r>
      <w:r>
        <w:rPr>
          <w:spacing w:val="-2"/>
        </w:rPr>
        <w:t>межпредметных</w:t>
      </w:r>
      <w:r>
        <w:tab/>
      </w:r>
      <w:r>
        <w:rPr>
          <w:spacing w:val="-2"/>
        </w:rPr>
        <w:t>связей</w:t>
      </w:r>
      <w:r>
        <w:tab/>
      </w:r>
      <w:r>
        <w:rPr>
          <w:spacing w:val="-10"/>
        </w:rPr>
        <w:t>и</w:t>
      </w:r>
      <w:r>
        <w:tab/>
      </w:r>
      <w:r>
        <w:rPr>
          <w:spacing w:val="-6"/>
        </w:rPr>
        <w:t>их</w:t>
      </w:r>
      <w:r>
        <w:tab/>
      </w:r>
      <w:r>
        <w:rPr>
          <w:spacing w:val="-2"/>
        </w:rPr>
        <w:t xml:space="preserve">разумное </w:t>
      </w:r>
      <w:r>
        <w:t>взаимодополнение, способствующее формированию практических умений и навыков.</w:t>
      </w:r>
    </w:p>
    <w:p w14:paraId="6C00F8A3" w14:textId="77777777" w:rsidR="00F11DF8" w:rsidRDefault="00F11DF8">
      <w:pPr>
        <w:spacing w:line="242" w:lineRule="auto"/>
        <w:sectPr w:rsidR="00F11DF8">
          <w:pgSz w:w="11920" w:h="16850"/>
          <w:pgMar w:top="1040" w:right="320" w:bottom="280" w:left="720" w:header="720" w:footer="720" w:gutter="0"/>
          <w:cols w:space="720"/>
        </w:sectPr>
      </w:pPr>
    </w:p>
    <w:p w14:paraId="7C4F67E4" w14:textId="77777777" w:rsidR="00F11DF8" w:rsidRDefault="00DA3958">
      <w:pPr>
        <w:pStyle w:val="a3"/>
        <w:spacing w:before="76"/>
        <w:ind w:right="389"/>
      </w:pPr>
      <w:r>
        <w:t>В программе ОБЗР содержание учебного предмета ОБЗР структурно представлено одиннадцатью модулями (тематическими линиями), обеспечивающими непрерывность изучения предмета на уровне основного общего образования и преемственность учебного процесса на уровне среднего общего образования:</w:t>
      </w:r>
    </w:p>
    <w:p w14:paraId="0D519E93" w14:textId="77777777" w:rsidR="00F11DF8" w:rsidRDefault="00DA3958">
      <w:pPr>
        <w:pStyle w:val="a3"/>
        <w:spacing w:before="3" w:line="242" w:lineRule="auto"/>
        <w:ind w:left="1406" w:right="390" w:firstLine="0"/>
        <w:jc w:val="left"/>
      </w:pPr>
      <w:r>
        <w:t>модуль</w:t>
      </w:r>
      <w:r>
        <w:rPr>
          <w:spacing w:val="-7"/>
        </w:rPr>
        <w:t xml:space="preserve"> </w:t>
      </w:r>
      <w:r>
        <w:t>№</w:t>
      </w:r>
      <w:r>
        <w:rPr>
          <w:spacing w:val="-8"/>
        </w:rPr>
        <w:t xml:space="preserve"> </w:t>
      </w:r>
      <w:r>
        <w:t>1</w:t>
      </w:r>
      <w:r>
        <w:rPr>
          <w:spacing w:val="-8"/>
        </w:rPr>
        <w:t xml:space="preserve"> </w:t>
      </w:r>
      <w:r>
        <w:t>«Безопасное</w:t>
      </w:r>
      <w:r>
        <w:rPr>
          <w:spacing w:val="-13"/>
        </w:rPr>
        <w:t xml:space="preserve"> </w:t>
      </w:r>
      <w:r>
        <w:t>и</w:t>
      </w:r>
      <w:r>
        <w:rPr>
          <w:spacing w:val="-6"/>
        </w:rPr>
        <w:t xml:space="preserve"> </w:t>
      </w:r>
      <w:r>
        <w:t>устойчивое</w:t>
      </w:r>
      <w:r>
        <w:rPr>
          <w:spacing w:val="-14"/>
        </w:rPr>
        <w:t xml:space="preserve"> </w:t>
      </w:r>
      <w:r>
        <w:t>развитие</w:t>
      </w:r>
      <w:r>
        <w:rPr>
          <w:spacing w:val="-14"/>
        </w:rPr>
        <w:t xml:space="preserve"> </w:t>
      </w:r>
      <w:r>
        <w:t>личности,</w:t>
      </w:r>
      <w:r>
        <w:rPr>
          <w:spacing w:val="-12"/>
        </w:rPr>
        <w:t xml:space="preserve"> </w:t>
      </w:r>
      <w:r>
        <w:t>общества,</w:t>
      </w:r>
      <w:r>
        <w:rPr>
          <w:spacing w:val="-11"/>
        </w:rPr>
        <w:t xml:space="preserve"> </w:t>
      </w:r>
      <w:r>
        <w:t>государства»; модуль № 2 «Военная подготовка. Основы военных знаний»;</w:t>
      </w:r>
    </w:p>
    <w:p w14:paraId="0F3D33EA" w14:textId="77777777" w:rsidR="00F11DF8" w:rsidRDefault="00DA3958">
      <w:pPr>
        <w:pStyle w:val="a3"/>
        <w:ind w:left="1406" w:right="390" w:firstLine="0"/>
        <w:jc w:val="left"/>
      </w:pPr>
      <w:r>
        <w:t>модуль</w:t>
      </w:r>
      <w:r>
        <w:rPr>
          <w:spacing w:val="-12"/>
        </w:rPr>
        <w:t xml:space="preserve"> </w:t>
      </w:r>
      <w:r>
        <w:t>№</w:t>
      </w:r>
      <w:r>
        <w:rPr>
          <w:spacing w:val="-13"/>
        </w:rPr>
        <w:t xml:space="preserve"> </w:t>
      </w:r>
      <w:r>
        <w:t>3</w:t>
      </w:r>
      <w:r>
        <w:rPr>
          <w:spacing w:val="-11"/>
        </w:rPr>
        <w:t xml:space="preserve"> </w:t>
      </w:r>
      <w:r>
        <w:t>«Культура</w:t>
      </w:r>
      <w:r>
        <w:rPr>
          <w:spacing w:val="-14"/>
        </w:rPr>
        <w:t xml:space="preserve"> </w:t>
      </w:r>
      <w:r>
        <w:t>безопасности</w:t>
      </w:r>
      <w:r>
        <w:rPr>
          <w:spacing w:val="-13"/>
        </w:rPr>
        <w:t xml:space="preserve"> </w:t>
      </w:r>
      <w:r>
        <w:t>жизнедеятельности</w:t>
      </w:r>
      <w:r>
        <w:rPr>
          <w:spacing w:val="-13"/>
        </w:rPr>
        <w:t xml:space="preserve"> </w:t>
      </w:r>
      <w:r>
        <w:t>в</w:t>
      </w:r>
      <w:r>
        <w:rPr>
          <w:spacing w:val="-15"/>
        </w:rPr>
        <w:t xml:space="preserve"> </w:t>
      </w:r>
      <w:r>
        <w:t>современном</w:t>
      </w:r>
      <w:r>
        <w:rPr>
          <w:spacing w:val="-14"/>
        </w:rPr>
        <w:t xml:space="preserve"> </w:t>
      </w:r>
      <w:r>
        <w:t>обществе»; модуль № 4 «Безопасность в быту»;</w:t>
      </w:r>
    </w:p>
    <w:p w14:paraId="39FD4890" w14:textId="77777777" w:rsidR="00F11DF8" w:rsidRDefault="00DA3958">
      <w:pPr>
        <w:pStyle w:val="a3"/>
        <w:spacing w:line="271" w:lineRule="exact"/>
        <w:ind w:left="1406" w:firstLine="0"/>
        <w:jc w:val="left"/>
      </w:pPr>
      <w:r>
        <w:t>модуль</w:t>
      </w:r>
      <w:r>
        <w:rPr>
          <w:spacing w:val="-4"/>
        </w:rPr>
        <w:t xml:space="preserve"> </w:t>
      </w:r>
      <w:r>
        <w:t>№</w:t>
      </w:r>
      <w:r>
        <w:rPr>
          <w:spacing w:val="-7"/>
        </w:rPr>
        <w:t xml:space="preserve"> </w:t>
      </w:r>
      <w:r>
        <w:t>5</w:t>
      </w:r>
      <w:r>
        <w:rPr>
          <w:spacing w:val="-4"/>
        </w:rPr>
        <w:t xml:space="preserve"> </w:t>
      </w:r>
      <w:r>
        <w:t>«Безопасность</w:t>
      </w:r>
      <w:r>
        <w:rPr>
          <w:spacing w:val="-3"/>
        </w:rPr>
        <w:t xml:space="preserve"> </w:t>
      </w:r>
      <w:r>
        <w:t>на</w:t>
      </w:r>
      <w:r>
        <w:rPr>
          <w:spacing w:val="-11"/>
        </w:rPr>
        <w:t xml:space="preserve"> </w:t>
      </w:r>
      <w:r>
        <w:rPr>
          <w:spacing w:val="-2"/>
        </w:rPr>
        <w:t>транспорте»;</w:t>
      </w:r>
    </w:p>
    <w:p w14:paraId="44D58AC3" w14:textId="77777777" w:rsidR="00F11DF8" w:rsidRDefault="00DA3958">
      <w:pPr>
        <w:pStyle w:val="a3"/>
        <w:spacing w:before="7" w:line="235" w:lineRule="auto"/>
        <w:ind w:left="1406" w:right="3660" w:firstLine="0"/>
        <w:jc w:val="left"/>
      </w:pPr>
      <w:r>
        <w:t>модуль</w:t>
      </w:r>
      <w:r>
        <w:rPr>
          <w:spacing w:val="-4"/>
        </w:rPr>
        <w:t xml:space="preserve"> </w:t>
      </w:r>
      <w:r>
        <w:t>№</w:t>
      </w:r>
      <w:r>
        <w:rPr>
          <w:spacing w:val="-6"/>
        </w:rPr>
        <w:t xml:space="preserve"> </w:t>
      </w:r>
      <w:r>
        <w:t>6</w:t>
      </w:r>
      <w:r>
        <w:rPr>
          <w:spacing w:val="-5"/>
        </w:rPr>
        <w:t xml:space="preserve"> </w:t>
      </w:r>
      <w:r>
        <w:t>«Безопасность</w:t>
      </w:r>
      <w:r>
        <w:rPr>
          <w:spacing w:val="-7"/>
        </w:rPr>
        <w:t xml:space="preserve"> </w:t>
      </w:r>
      <w:r>
        <w:t>в</w:t>
      </w:r>
      <w:r>
        <w:rPr>
          <w:spacing w:val="-11"/>
        </w:rPr>
        <w:t xml:space="preserve"> </w:t>
      </w:r>
      <w:r>
        <w:t>общественных</w:t>
      </w:r>
      <w:r>
        <w:rPr>
          <w:spacing w:val="-12"/>
        </w:rPr>
        <w:t xml:space="preserve"> </w:t>
      </w:r>
      <w:r>
        <w:t>местах»; модуль № 7 «Безопасность в природной среде»;</w:t>
      </w:r>
    </w:p>
    <w:p w14:paraId="4F393B7F" w14:textId="77777777" w:rsidR="00F11DF8" w:rsidRDefault="00DA3958">
      <w:pPr>
        <w:pStyle w:val="a3"/>
        <w:spacing w:before="6" w:line="237" w:lineRule="auto"/>
        <w:ind w:left="1406" w:right="1967" w:firstLine="0"/>
        <w:jc w:val="left"/>
      </w:pPr>
      <w:r>
        <w:t>модуль</w:t>
      </w:r>
      <w:r>
        <w:rPr>
          <w:spacing w:val="-9"/>
        </w:rPr>
        <w:t xml:space="preserve"> </w:t>
      </w:r>
      <w:r>
        <w:t>№</w:t>
      </w:r>
      <w:r>
        <w:rPr>
          <w:spacing w:val="-9"/>
        </w:rPr>
        <w:t xml:space="preserve"> </w:t>
      </w:r>
      <w:r>
        <w:t>8</w:t>
      </w:r>
      <w:r>
        <w:rPr>
          <w:spacing w:val="-10"/>
        </w:rPr>
        <w:t xml:space="preserve"> </w:t>
      </w:r>
      <w:r>
        <w:t>«Основы</w:t>
      </w:r>
      <w:r>
        <w:rPr>
          <w:spacing w:val="-14"/>
        </w:rPr>
        <w:t xml:space="preserve"> </w:t>
      </w:r>
      <w:r>
        <w:t>медицинских</w:t>
      </w:r>
      <w:r>
        <w:rPr>
          <w:spacing w:val="-14"/>
        </w:rPr>
        <w:t xml:space="preserve"> </w:t>
      </w:r>
      <w:r>
        <w:t>знаний.</w:t>
      </w:r>
      <w:r>
        <w:rPr>
          <w:spacing w:val="-12"/>
        </w:rPr>
        <w:t xml:space="preserve"> </w:t>
      </w:r>
      <w:r>
        <w:t>Оказание</w:t>
      </w:r>
      <w:r>
        <w:rPr>
          <w:spacing w:val="-11"/>
        </w:rPr>
        <w:t xml:space="preserve"> </w:t>
      </w:r>
      <w:r>
        <w:t>первой</w:t>
      </w:r>
      <w:r>
        <w:rPr>
          <w:spacing w:val="-11"/>
        </w:rPr>
        <w:t xml:space="preserve"> </w:t>
      </w:r>
      <w:r>
        <w:t>помощи»; модуль № 9 «Безопасность в социуме»;</w:t>
      </w:r>
    </w:p>
    <w:p w14:paraId="61AC5D1D" w14:textId="77777777" w:rsidR="00F11DF8" w:rsidRDefault="00DA3958">
      <w:pPr>
        <w:pStyle w:val="a3"/>
        <w:spacing w:before="8" w:line="235" w:lineRule="auto"/>
        <w:ind w:left="1406" w:right="2206" w:firstLine="0"/>
        <w:jc w:val="left"/>
      </w:pPr>
      <w:r>
        <w:t>модуль № 10 «Безопасность в информационном пространстве»; модуль</w:t>
      </w:r>
      <w:r>
        <w:rPr>
          <w:spacing w:val="-15"/>
        </w:rPr>
        <w:t xml:space="preserve"> </w:t>
      </w:r>
      <w:r>
        <w:t>№</w:t>
      </w:r>
      <w:r>
        <w:rPr>
          <w:spacing w:val="-14"/>
        </w:rPr>
        <w:t xml:space="preserve"> </w:t>
      </w:r>
      <w:r>
        <w:t>11</w:t>
      </w:r>
      <w:r>
        <w:rPr>
          <w:spacing w:val="-11"/>
        </w:rPr>
        <w:t xml:space="preserve"> </w:t>
      </w:r>
      <w:r>
        <w:t>«Основы</w:t>
      </w:r>
      <w:r>
        <w:rPr>
          <w:spacing w:val="-15"/>
        </w:rPr>
        <w:t xml:space="preserve"> </w:t>
      </w:r>
      <w:r>
        <w:t>противодействия</w:t>
      </w:r>
      <w:r>
        <w:rPr>
          <w:spacing w:val="-15"/>
        </w:rPr>
        <w:t xml:space="preserve"> </w:t>
      </w:r>
      <w:r>
        <w:t>экстремизму</w:t>
      </w:r>
      <w:r>
        <w:rPr>
          <w:spacing w:val="-15"/>
        </w:rPr>
        <w:t xml:space="preserve"> </w:t>
      </w:r>
      <w:r>
        <w:t>и</w:t>
      </w:r>
      <w:r>
        <w:rPr>
          <w:spacing w:val="-10"/>
        </w:rPr>
        <w:t xml:space="preserve"> </w:t>
      </w:r>
      <w:r>
        <w:t>терроризму».</w:t>
      </w:r>
    </w:p>
    <w:p w14:paraId="2C7D038B" w14:textId="77777777" w:rsidR="00F11DF8" w:rsidRDefault="00DA3958">
      <w:pPr>
        <w:pStyle w:val="a3"/>
        <w:spacing w:before="2"/>
        <w:ind w:right="376"/>
      </w:pPr>
      <w:r>
        <w:t>В целях обеспечения системного подхода в изучении учебного предмета ОБЗР на уровне основного общего образования программа ОБЗР предполагает внедрение универсальной структурно-логической схемы изучения учебных модулей (тематических линий) в парадигме безопасной жизнедеятельности: «предвидеть опасность →</w:t>
      </w:r>
      <w:r>
        <w:rPr>
          <w:spacing w:val="40"/>
        </w:rPr>
        <w:t xml:space="preserve"> </w:t>
      </w:r>
      <w:r>
        <w:t>по возможности её избегать → при необходимости действовать».</w:t>
      </w:r>
    </w:p>
    <w:p w14:paraId="52FDB573" w14:textId="77777777" w:rsidR="00F11DF8" w:rsidRDefault="00DA3958">
      <w:pPr>
        <w:pStyle w:val="a3"/>
        <w:spacing w:line="242" w:lineRule="auto"/>
        <w:ind w:right="387"/>
      </w:pPr>
      <w:r>
        <w:t xml:space="preserve">Учебный материал систематизирован по сферам возможных проявлений рисков и </w:t>
      </w:r>
      <w:r>
        <w:rPr>
          <w:spacing w:val="-2"/>
        </w:rPr>
        <w:t>опасностей:</w:t>
      </w:r>
    </w:p>
    <w:p w14:paraId="6A26E154" w14:textId="77777777" w:rsidR="00F11DF8" w:rsidRDefault="00DA3958">
      <w:pPr>
        <w:pStyle w:val="a3"/>
        <w:ind w:left="1406" w:right="5987" w:firstLine="0"/>
        <w:jc w:val="left"/>
      </w:pPr>
      <w:r>
        <w:t>помещения</w:t>
      </w:r>
      <w:r>
        <w:rPr>
          <w:spacing w:val="-10"/>
        </w:rPr>
        <w:t xml:space="preserve"> </w:t>
      </w:r>
      <w:r>
        <w:t>и</w:t>
      </w:r>
      <w:r>
        <w:rPr>
          <w:spacing w:val="-2"/>
        </w:rPr>
        <w:t xml:space="preserve"> </w:t>
      </w:r>
      <w:r>
        <w:t>бытовые</w:t>
      </w:r>
      <w:r>
        <w:rPr>
          <w:spacing w:val="-7"/>
        </w:rPr>
        <w:t xml:space="preserve"> </w:t>
      </w:r>
      <w:r>
        <w:t>условия; улица и общественные места; природные условия;</w:t>
      </w:r>
    </w:p>
    <w:p w14:paraId="709F4A93" w14:textId="77777777" w:rsidR="00F11DF8" w:rsidRDefault="00DA3958">
      <w:pPr>
        <w:pStyle w:val="a3"/>
        <w:ind w:left="1406" w:right="5615" w:firstLine="0"/>
      </w:pPr>
      <w:r>
        <w:t>коммуникационные связи и каналы; физическое и психическое здоровье; социальное</w:t>
      </w:r>
      <w:r>
        <w:rPr>
          <w:spacing w:val="-15"/>
        </w:rPr>
        <w:t xml:space="preserve"> </w:t>
      </w:r>
      <w:r>
        <w:t>взаимодействие</w:t>
      </w:r>
      <w:r>
        <w:rPr>
          <w:spacing w:val="-9"/>
        </w:rPr>
        <w:t xml:space="preserve"> </w:t>
      </w:r>
      <w:r>
        <w:t>и</w:t>
      </w:r>
      <w:r>
        <w:rPr>
          <w:spacing w:val="-11"/>
        </w:rPr>
        <w:t xml:space="preserve"> </w:t>
      </w:r>
      <w:r>
        <w:rPr>
          <w:spacing w:val="-2"/>
        </w:rPr>
        <w:t>другие.</w:t>
      </w:r>
    </w:p>
    <w:p w14:paraId="29FCDB4C" w14:textId="77777777" w:rsidR="00F11DF8" w:rsidRDefault="00DA3958">
      <w:pPr>
        <w:pStyle w:val="a3"/>
        <w:ind w:right="382"/>
      </w:pPr>
      <w:r>
        <w:t>Программой ОБЗР предусматривается использование практико-ориентированных интерактивных форм организации учебных занятий с возможностью</w:t>
      </w:r>
      <w:r>
        <w:rPr>
          <w:spacing w:val="40"/>
        </w:rPr>
        <w:t xml:space="preserve"> </w:t>
      </w:r>
      <w:r>
        <w:t>применения</w:t>
      </w:r>
      <w:r>
        <w:rPr>
          <w:spacing w:val="40"/>
        </w:rPr>
        <w:t xml:space="preserve"> </w:t>
      </w:r>
      <w:r>
        <w:t>тренажёрных систем и виртуальных моделей. При этом использование цифровой образовательной среды на учебных занятиях должно быть разумным, компьютер и дистанционные образовательные технологии не способны полностью заменить педагога и практические действия обучающихся.</w:t>
      </w:r>
    </w:p>
    <w:p w14:paraId="6475A9AE" w14:textId="77777777" w:rsidR="00F11DF8" w:rsidRDefault="00DA3958">
      <w:pPr>
        <w:pStyle w:val="a3"/>
        <w:ind w:right="380"/>
      </w:pPr>
      <w:r>
        <w:t>В условиях современного исторического процесса с появлением новых глобальных и региональных природных, техногенных, социальных вызовов и угроз безопасности России (критичные изменения климата, негативные медико-биологические, экологические, информационные факторы и другие условия жизнедеятельности) возрастает приоритет вопросов безопасности, их значение не только для самого человека, но также для общества и государства. При этом центральной проблемой безопасности жизнедеятельности остаётся сохранение жизни и здоровья каждого человека.</w:t>
      </w:r>
    </w:p>
    <w:p w14:paraId="10FB6576" w14:textId="77777777" w:rsidR="00F11DF8" w:rsidRDefault="00DA3958">
      <w:pPr>
        <w:pStyle w:val="a3"/>
        <w:spacing w:before="1"/>
        <w:ind w:right="378"/>
      </w:pPr>
      <w:r>
        <w:t>В</w:t>
      </w:r>
      <w:r>
        <w:rPr>
          <w:spacing w:val="-5"/>
        </w:rPr>
        <w:t xml:space="preserve"> </w:t>
      </w:r>
      <w:r>
        <w:t>современных условиях</w:t>
      </w:r>
      <w:r>
        <w:rPr>
          <w:spacing w:val="-8"/>
        </w:rPr>
        <w:t xml:space="preserve"> </w:t>
      </w:r>
      <w:r>
        <w:t>колоссальное</w:t>
      </w:r>
      <w:r>
        <w:rPr>
          <w:spacing w:val="-3"/>
        </w:rPr>
        <w:t xml:space="preserve"> </w:t>
      </w:r>
      <w:r>
        <w:t>значение</w:t>
      </w:r>
      <w:r>
        <w:rPr>
          <w:spacing w:val="-3"/>
        </w:rPr>
        <w:t xml:space="preserve"> </w:t>
      </w:r>
      <w:r>
        <w:t>приобретает</w:t>
      </w:r>
      <w:r>
        <w:rPr>
          <w:spacing w:val="-2"/>
        </w:rPr>
        <w:t xml:space="preserve"> </w:t>
      </w:r>
      <w:r>
        <w:t>качественное</w:t>
      </w:r>
      <w:r>
        <w:rPr>
          <w:spacing w:val="-8"/>
        </w:rPr>
        <w:t xml:space="preserve"> </w:t>
      </w:r>
      <w:r>
        <w:t>образование подрастающего поколения россиян, направленное на формирование гражданской идентичности, воспитание личности безопасного типа, овладение знаниями, умениями, навыками и компетенцией для обеспечения безопасности в повседневной</w:t>
      </w:r>
      <w:r>
        <w:rPr>
          <w:spacing w:val="40"/>
        </w:rPr>
        <w:t xml:space="preserve"> </w:t>
      </w:r>
      <w:r>
        <w:t>жизни. Актуальность совершенствования учебно-методического обеспечения учебного процесса по предмету ОБЗР определяется следующими системообразующими документами в области безопасности: Стратегия национальной безопасности Российской Федерации, утвержденная Указом Президента Российской Федерации от 2 июля 2021 г. № 400, Доктрина информационной безопасности Российской Федерации, утвержденная Указом Президента Российской Федерации от 5 декабря 2016 г. № 646, Национальные цели развития Российской Федерации на период до 2030 года, утвержденные Указом Президента Российской Федерации</w:t>
      </w:r>
    </w:p>
    <w:p w14:paraId="17700CE7" w14:textId="77777777" w:rsidR="00F11DF8" w:rsidRDefault="00F11DF8">
      <w:pPr>
        <w:sectPr w:rsidR="00F11DF8">
          <w:pgSz w:w="11920" w:h="16850"/>
          <w:pgMar w:top="1040" w:right="320" w:bottom="280" w:left="720" w:header="720" w:footer="720" w:gutter="0"/>
          <w:cols w:space="720"/>
        </w:sectPr>
      </w:pPr>
    </w:p>
    <w:p w14:paraId="40ABB3C3" w14:textId="77777777" w:rsidR="00F11DF8" w:rsidRDefault="00DA3958">
      <w:pPr>
        <w:pStyle w:val="a3"/>
        <w:spacing w:before="76" w:line="242" w:lineRule="auto"/>
        <w:ind w:right="385" w:firstLine="0"/>
      </w:pPr>
      <w:r>
        <w:t>от 21 июля 2020 г. № 474, государственная программа Российской Федерации «Развитие образования», утвержденная постановлением Правительства Российской Федерации от 26 декабря 2017 г. № 1642.</w:t>
      </w:r>
    </w:p>
    <w:p w14:paraId="161C2260" w14:textId="77777777" w:rsidR="00F11DF8" w:rsidRDefault="00DA3958">
      <w:pPr>
        <w:pStyle w:val="a3"/>
        <w:ind w:right="381"/>
      </w:pPr>
      <w:r>
        <w:t>ОБЗР является системообразующим учебным предметом, имеет свои дидактические компоненты во всех без исключения предметных областях и реализуется через приобретение необходимых знаний, выработку и закрепление системы взаимосвязанных навыков и умений, формирование</w:t>
      </w:r>
      <w:r>
        <w:rPr>
          <w:spacing w:val="-10"/>
        </w:rPr>
        <w:t xml:space="preserve"> </w:t>
      </w:r>
      <w:r>
        <w:t>компетенций</w:t>
      </w:r>
      <w:r>
        <w:rPr>
          <w:spacing w:val="-4"/>
        </w:rPr>
        <w:t xml:space="preserve"> </w:t>
      </w:r>
      <w:r>
        <w:t>в</w:t>
      </w:r>
      <w:r>
        <w:rPr>
          <w:spacing w:val="-10"/>
        </w:rPr>
        <w:t xml:space="preserve"> </w:t>
      </w:r>
      <w:r>
        <w:t>области</w:t>
      </w:r>
      <w:r>
        <w:rPr>
          <w:spacing w:val="-5"/>
        </w:rPr>
        <w:t xml:space="preserve"> </w:t>
      </w:r>
      <w:r>
        <w:t>безопасности,</w:t>
      </w:r>
      <w:r>
        <w:rPr>
          <w:spacing w:val="-5"/>
        </w:rPr>
        <w:t xml:space="preserve"> </w:t>
      </w:r>
      <w:r>
        <w:t>поддержанных</w:t>
      </w:r>
      <w:r>
        <w:rPr>
          <w:spacing w:val="-6"/>
        </w:rPr>
        <w:t xml:space="preserve"> </w:t>
      </w:r>
      <w:r>
        <w:t>согласованным</w:t>
      </w:r>
      <w:r>
        <w:rPr>
          <w:spacing w:val="-7"/>
        </w:rPr>
        <w:t xml:space="preserve"> </w:t>
      </w:r>
      <w:r>
        <w:t>изучением других учебных предметов. Научной базой учебного предмета ОБЗР является общая теория безопасности, исходя из которой он должен обеспечивать формирование целостного видения всего комплекса проблем безопасности, включая глобальные, что позволит обосновать оптимальную систему обеспечения безопасности личности, общества и государства, а также актуализировать для обучающихся построение модели индивидуального безопасного поведения в повседневной жизни, сформировать у них базовый уровень культуры безопасности жизнедеятельности.</w:t>
      </w:r>
    </w:p>
    <w:p w14:paraId="505F6AE1" w14:textId="77777777" w:rsidR="00F11DF8" w:rsidRDefault="00DA3958">
      <w:pPr>
        <w:pStyle w:val="a3"/>
        <w:spacing w:line="242" w:lineRule="auto"/>
        <w:ind w:right="378"/>
      </w:pPr>
      <w:r>
        <w:t>ОБЗР входит в предметную область «Основы безопасности и защиты</w:t>
      </w:r>
      <w:r>
        <w:rPr>
          <w:spacing w:val="40"/>
        </w:rPr>
        <w:t xml:space="preserve"> </w:t>
      </w:r>
      <w:r>
        <w:t>Родины», является обязательным для изучения на уровне основного общего образования.</w:t>
      </w:r>
    </w:p>
    <w:p w14:paraId="779427CE" w14:textId="77777777" w:rsidR="00F11DF8" w:rsidRDefault="00DA3958">
      <w:pPr>
        <w:pStyle w:val="a3"/>
        <w:ind w:right="381"/>
      </w:pPr>
      <w:r>
        <w:t xml:space="preserve">Изучение ОБЗР </w:t>
      </w:r>
      <w:r>
        <w:rPr>
          <w:position w:val="1"/>
        </w:rPr>
        <w:t xml:space="preserve">направлено на обеспечение формирования готовности к защите </w:t>
      </w:r>
      <w:r>
        <w:t xml:space="preserve">Отечества и базового уровня культуры безопасности жизнедеятельности, что способствует освоению учащимися знаний и умений позволяющих подготовиться к военной службе и </w:t>
      </w:r>
      <w:r>
        <w:rPr>
          <w:position w:val="1"/>
        </w:rPr>
        <w:t>выработке</w:t>
      </w:r>
      <w:r>
        <w:rPr>
          <w:spacing w:val="-12"/>
          <w:position w:val="1"/>
        </w:rPr>
        <w:t xml:space="preserve"> </w:t>
      </w:r>
      <w:r>
        <w:rPr>
          <w:position w:val="1"/>
        </w:rPr>
        <w:t>у</w:t>
      </w:r>
      <w:r>
        <w:rPr>
          <w:spacing w:val="-15"/>
          <w:position w:val="1"/>
        </w:rPr>
        <w:t xml:space="preserve"> </w:t>
      </w:r>
      <w:r>
        <w:rPr>
          <w:position w:val="1"/>
        </w:rPr>
        <w:t>обучающихся</w:t>
      </w:r>
      <w:r>
        <w:rPr>
          <w:spacing w:val="-3"/>
          <w:position w:val="1"/>
        </w:rPr>
        <w:t xml:space="preserve"> </w:t>
      </w:r>
      <w:r>
        <w:rPr>
          <w:position w:val="1"/>
        </w:rPr>
        <w:t>умений</w:t>
      </w:r>
      <w:r>
        <w:rPr>
          <w:spacing w:val="-5"/>
          <w:position w:val="1"/>
        </w:rPr>
        <w:t xml:space="preserve"> </w:t>
      </w:r>
      <w:r>
        <w:rPr>
          <w:position w:val="1"/>
        </w:rPr>
        <w:t>распознавать</w:t>
      </w:r>
      <w:r>
        <w:rPr>
          <w:spacing w:val="-1"/>
          <w:position w:val="1"/>
        </w:rPr>
        <w:t xml:space="preserve"> </w:t>
      </w:r>
      <w:r>
        <w:t>угрозы,</w:t>
      </w:r>
      <w:r>
        <w:rPr>
          <w:spacing w:val="-12"/>
        </w:rPr>
        <w:t xml:space="preserve"> </w:t>
      </w:r>
      <w:r>
        <w:t>избегать</w:t>
      </w:r>
      <w:r>
        <w:rPr>
          <w:spacing w:val="-4"/>
        </w:rPr>
        <w:t xml:space="preserve"> </w:t>
      </w:r>
      <w:r>
        <w:t>опасности,</w:t>
      </w:r>
      <w:r>
        <w:rPr>
          <w:spacing w:val="-11"/>
        </w:rPr>
        <w:t xml:space="preserve"> </w:t>
      </w:r>
      <w:r>
        <w:t>нейтрализовывать конфликтные</w:t>
      </w:r>
      <w:r>
        <w:rPr>
          <w:spacing w:val="-2"/>
        </w:rPr>
        <w:t xml:space="preserve"> </w:t>
      </w:r>
      <w:r>
        <w:t>ситуации, решать сложные вопросы</w:t>
      </w:r>
      <w:r>
        <w:rPr>
          <w:spacing w:val="-1"/>
        </w:rPr>
        <w:t xml:space="preserve"> </w:t>
      </w:r>
      <w:r>
        <w:t>социального характера, грамотно вести себя в чрезвычайных ситуациях. Такой подход содействует закреплению навыков, позволяющих обеспечивать защиту жизни и здоровья человека, формированию необходимых для этого волевых и морально-нравственных качеств, предоставляет широкие возможности для эффективной социализации, необходимой для успешной адаптации обучающихся к современной техно-социальной и информационной среде, способствует проведению мероприятий профилактического характера в сфере безопасности.</w:t>
      </w:r>
    </w:p>
    <w:p w14:paraId="09C80386" w14:textId="77777777" w:rsidR="00F11DF8" w:rsidRDefault="00DA3958">
      <w:pPr>
        <w:pStyle w:val="a3"/>
        <w:ind w:right="385"/>
      </w:pPr>
      <w:r>
        <w:t>Целью изучения ОБЗР на уровне основного общего образования является формирование у обучающихся готовности к выполнению обязанности по защите Отечества и базового уровня культуры безопасности жизнедеятельности в соответствии с современными потребностями личности, общества и государства, что предполагает:</w:t>
      </w:r>
    </w:p>
    <w:p w14:paraId="593BDE8E" w14:textId="77777777" w:rsidR="00F11DF8" w:rsidRDefault="00DA3958">
      <w:pPr>
        <w:pStyle w:val="a3"/>
        <w:ind w:right="375"/>
      </w:pPr>
      <w:r>
        <w:t>способность построения модели индивидуального безопасного поведения на основе понимания необходимости ведения здорового образа жизни, причин, механизмов возникновения и возможных последствий различных опасных и чрезвычайных ситуаций, знаний и умений применять необходимые средства и приемы рационального и безопасного поведения при их проявлении;</w:t>
      </w:r>
    </w:p>
    <w:p w14:paraId="68D5D43C" w14:textId="77777777" w:rsidR="00F11DF8" w:rsidRDefault="00DA3958">
      <w:pPr>
        <w:pStyle w:val="a3"/>
        <w:spacing w:line="242" w:lineRule="auto"/>
        <w:ind w:right="392"/>
      </w:pPr>
      <w:r>
        <w:t>сформированность активной жизненной позиции, осознанное понимание значимости личного безопасного поведения в интересах безопасности личности, общества и государства;</w:t>
      </w:r>
    </w:p>
    <w:p w14:paraId="6E3BFC27" w14:textId="77777777" w:rsidR="00F11DF8" w:rsidRDefault="00DA3958">
      <w:pPr>
        <w:pStyle w:val="a3"/>
        <w:ind w:right="380"/>
      </w:pPr>
      <w:r>
        <w:t>знание и понимание роли государства и общества в решении задач обеспечения национальной безопасности и защиты населения от опасных и чрезвычайных ситуаций природного, техногенного и социального характера.</w:t>
      </w:r>
    </w:p>
    <w:p w14:paraId="0E4555C3" w14:textId="77777777" w:rsidR="00F11DF8" w:rsidRDefault="00DA3958">
      <w:pPr>
        <w:pStyle w:val="a3"/>
        <w:ind w:right="383"/>
      </w:pPr>
      <w:r>
        <w:t>В целях обеспечения индивидуальных потребностей обучающихся в формировании культуры безопасности жизнедеятельности на основе расширения знаний и умений, углубленного понимания значимости безопасного поведения в условиях опасных и чрезвычайных ситуаций для личности, общества и государства, ОБЗР может изучаться в 5–7 классах из расчета 1 час в неделю за счет использования части учебного плана, формируемого участниками образовательных отношений (всего 102 часа).</w:t>
      </w:r>
    </w:p>
    <w:p w14:paraId="14F7DB68" w14:textId="77777777" w:rsidR="00F11DF8" w:rsidRDefault="00DA3958">
      <w:pPr>
        <w:pStyle w:val="a3"/>
        <w:ind w:right="378"/>
      </w:pPr>
      <w:r>
        <w:t xml:space="preserve">Общее число часов, рекомендованных для изучения ОБЗР в 8–9 классах, составляет 68 часов, по 1 часу в неделю за счет обязательной части учебного плана основного общего </w:t>
      </w:r>
      <w:r>
        <w:rPr>
          <w:spacing w:val="-2"/>
        </w:rPr>
        <w:t>образования.</w:t>
      </w:r>
    </w:p>
    <w:p w14:paraId="03A8D5CA" w14:textId="77777777" w:rsidR="00F11DF8" w:rsidRDefault="00DA3958">
      <w:pPr>
        <w:pStyle w:val="a3"/>
        <w:spacing w:line="242" w:lineRule="auto"/>
        <w:ind w:right="384"/>
      </w:pPr>
      <w:r>
        <w:t>Организация вправе самостоятельно определять последовательность тематических линий учебного предмета ОБЗР и количество часов для их освоения. Конкретное наполнение</w:t>
      </w:r>
    </w:p>
    <w:p w14:paraId="7F1E51EA" w14:textId="77777777" w:rsidR="00F11DF8" w:rsidRDefault="00F11DF8">
      <w:pPr>
        <w:spacing w:line="242" w:lineRule="auto"/>
        <w:sectPr w:rsidR="00F11DF8">
          <w:pgSz w:w="11920" w:h="16850"/>
          <w:pgMar w:top="1040" w:right="320" w:bottom="280" w:left="720" w:header="720" w:footer="720" w:gutter="0"/>
          <w:cols w:space="720"/>
        </w:sectPr>
      </w:pPr>
    </w:p>
    <w:p w14:paraId="49396C4D" w14:textId="77777777" w:rsidR="00F11DF8" w:rsidRDefault="00DA3958">
      <w:pPr>
        <w:pStyle w:val="a3"/>
        <w:tabs>
          <w:tab w:val="left" w:pos="1769"/>
          <w:tab w:val="left" w:pos="2643"/>
          <w:tab w:val="left" w:pos="3363"/>
          <w:tab w:val="left" w:pos="5314"/>
          <w:tab w:val="left" w:pos="5667"/>
          <w:tab w:val="left" w:pos="7753"/>
          <w:tab w:val="left" w:pos="8085"/>
          <w:tab w:val="left" w:pos="9023"/>
        </w:tabs>
        <w:spacing w:before="76" w:line="244" w:lineRule="auto"/>
        <w:ind w:right="408" w:firstLine="0"/>
        <w:jc w:val="left"/>
      </w:pPr>
      <w:r>
        <w:rPr>
          <w:spacing w:val="-2"/>
        </w:rPr>
        <w:t>модулей</w:t>
      </w:r>
      <w:r>
        <w:tab/>
      </w:r>
      <w:r>
        <w:rPr>
          <w:spacing w:val="-4"/>
        </w:rPr>
        <w:t>может</w:t>
      </w:r>
      <w:r>
        <w:tab/>
      </w:r>
      <w:r>
        <w:rPr>
          <w:spacing w:val="-4"/>
        </w:rPr>
        <w:t>быть</w:t>
      </w:r>
      <w:r>
        <w:tab/>
      </w:r>
      <w:r>
        <w:rPr>
          <w:spacing w:val="-2"/>
        </w:rPr>
        <w:t>скорректировано</w:t>
      </w:r>
      <w:r>
        <w:tab/>
      </w:r>
      <w:r>
        <w:rPr>
          <w:spacing w:val="-10"/>
        </w:rPr>
        <w:t>и</w:t>
      </w:r>
      <w:r>
        <w:tab/>
      </w:r>
      <w:r>
        <w:rPr>
          <w:spacing w:val="-2"/>
        </w:rPr>
        <w:t>конкретизировано</w:t>
      </w:r>
      <w:r>
        <w:tab/>
      </w:r>
      <w:r>
        <w:rPr>
          <w:spacing w:val="-10"/>
        </w:rPr>
        <w:t>с</w:t>
      </w:r>
      <w:r>
        <w:tab/>
      </w:r>
      <w:r>
        <w:rPr>
          <w:spacing w:val="-2"/>
        </w:rPr>
        <w:t>учётом</w:t>
      </w:r>
      <w:r>
        <w:tab/>
      </w:r>
      <w:r>
        <w:rPr>
          <w:spacing w:val="-2"/>
        </w:rPr>
        <w:t>региональных особенностей.</w:t>
      </w:r>
    </w:p>
    <w:p w14:paraId="3AFCAE33" w14:textId="77777777" w:rsidR="00F11DF8" w:rsidRDefault="00DA3958">
      <w:pPr>
        <w:pStyle w:val="a3"/>
        <w:spacing w:line="263" w:lineRule="exact"/>
        <w:ind w:left="1406" w:firstLine="0"/>
        <w:jc w:val="left"/>
      </w:pPr>
      <w:r>
        <w:t>Содержание</w:t>
      </w:r>
      <w:r>
        <w:rPr>
          <w:spacing w:val="-10"/>
        </w:rPr>
        <w:t xml:space="preserve"> </w:t>
      </w:r>
      <w:r>
        <w:rPr>
          <w:spacing w:val="-2"/>
        </w:rPr>
        <w:t>обучения:</w:t>
      </w:r>
    </w:p>
    <w:p w14:paraId="0AB3A768" w14:textId="77777777" w:rsidR="00F11DF8" w:rsidRDefault="00DA3958">
      <w:pPr>
        <w:pStyle w:val="a3"/>
        <w:tabs>
          <w:tab w:val="left" w:pos="3550"/>
          <w:tab w:val="left" w:pos="4740"/>
          <w:tab w:val="left" w:pos="5108"/>
          <w:tab w:val="left" w:pos="6462"/>
          <w:tab w:val="left" w:pos="8212"/>
          <w:tab w:val="left" w:pos="9205"/>
        </w:tabs>
        <w:spacing w:before="8" w:line="237" w:lineRule="auto"/>
        <w:ind w:left="1450" w:right="412" w:hanging="44"/>
        <w:jc w:val="left"/>
      </w:pPr>
      <w:r>
        <w:t xml:space="preserve">Модуль № 1 «Безопасное и устойчивое развитие личности, общества, государства»: </w:t>
      </w:r>
      <w:r>
        <w:rPr>
          <w:spacing w:val="-2"/>
        </w:rPr>
        <w:t>фундаментальные</w:t>
      </w:r>
      <w:r>
        <w:tab/>
      </w:r>
      <w:r>
        <w:rPr>
          <w:spacing w:val="-2"/>
        </w:rPr>
        <w:t>ценности</w:t>
      </w:r>
      <w:r>
        <w:tab/>
      </w:r>
      <w:r>
        <w:rPr>
          <w:spacing w:val="-10"/>
        </w:rPr>
        <w:t>и</w:t>
      </w:r>
      <w:r>
        <w:tab/>
      </w:r>
      <w:r>
        <w:rPr>
          <w:spacing w:val="-2"/>
        </w:rPr>
        <w:t>принципы,</w:t>
      </w:r>
      <w:r>
        <w:tab/>
      </w:r>
      <w:r>
        <w:rPr>
          <w:spacing w:val="-2"/>
        </w:rPr>
        <w:t>формирующие</w:t>
      </w:r>
      <w:r>
        <w:tab/>
      </w:r>
      <w:r>
        <w:rPr>
          <w:spacing w:val="-2"/>
        </w:rPr>
        <w:t>основы</w:t>
      </w:r>
      <w:r>
        <w:tab/>
      </w:r>
      <w:r>
        <w:rPr>
          <w:spacing w:val="-2"/>
        </w:rPr>
        <w:t>российского</w:t>
      </w:r>
    </w:p>
    <w:p w14:paraId="292A0232" w14:textId="77777777" w:rsidR="00F11DF8" w:rsidRDefault="00DA3958">
      <w:pPr>
        <w:pStyle w:val="a3"/>
        <w:spacing w:before="3" w:line="275" w:lineRule="exact"/>
        <w:ind w:left="739" w:firstLine="0"/>
        <w:jc w:val="left"/>
      </w:pPr>
      <w:r>
        <w:t>общества,</w:t>
      </w:r>
      <w:r>
        <w:rPr>
          <w:spacing w:val="-6"/>
        </w:rPr>
        <w:t xml:space="preserve"> </w:t>
      </w:r>
      <w:r>
        <w:t>безопасности</w:t>
      </w:r>
      <w:r>
        <w:rPr>
          <w:spacing w:val="-4"/>
        </w:rPr>
        <w:t xml:space="preserve"> </w:t>
      </w:r>
      <w:r>
        <w:t>страны,</w:t>
      </w:r>
      <w:r>
        <w:rPr>
          <w:spacing w:val="-3"/>
        </w:rPr>
        <w:t xml:space="preserve"> </w:t>
      </w:r>
      <w:r>
        <w:t>закрепленные</w:t>
      </w:r>
      <w:r>
        <w:rPr>
          <w:spacing w:val="-6"/>
        </w:rPr>
        <w:t xml:space="preserve"> </w:t>
      </w:r>
      <w:r>
        <w:t>в</w:t>
      </w:r>
      <w:r>
        <w:rPr>
          <w:spacing w:val="-4"/>
        </w:rPr>
        <w:t xml:space="preserve"> </w:t>
      </w:r>
      <w:r>
        <w:t>Конституции</w:t>
      </w:r>
      <w:r>
        <w:rPr>
          <w:spacing w:val="-5"/>
        </w:rPr>
        <w:t xml:space="preserve"> </w:t>
      </w:r>
      <w:r>
        <w:t>Российской</w:t>
      </w:r>
      <w:r>
        <w:rPr>
          <w:spacing w:val="-3"/>
        </w:rPr>
        <w:t xml:space="preserve"> </w:t>
      </w:r>
      <w:r>
        <w:rPr>
          <w:spacing w:val="-2"/>
        </w:rPr>
        <w:t>Федерации;</w:t>
      </w:r>
    </w:p>
    <w:p w14:paraId="4BA30198" w14:textId="77777777" w:rsidR="00F11DF8" w:rsidRDefault="00DA3958">
      <w:pPr>
        <w:pStyle w:val="a3"/>
        <w:spacing w:before="1" w:line="237" w:lineRule="auto"/>
        <w:ind w:left="739"/>
        <w:jc w:val="left"/>
      </w:pPr>
      <w:r>
        <w:t>стратегия</w:t>
      </w:r>
      <w:r>
        <w:rPr>
          <w:spacing w:val="-9"/>
        </w:rPr>
        <w:t xml:space="preserve"> </w:t>
      </w:r>
      <w:r>
        <w:t>национальной</w:t>
      </w:r>
      <w:r>
        <w:rPr>
          <w:spacing w:val="-9"/>
        </w:rPr>
        <w:t xml:space="preserve"> </w:t>
      </w:r>
      <w:r>
        <w:t>безопасности,</w:t>
      </w:r>
      <w:r>
        <w:rPr>
          <w:spacing w:val="-13"/>
        </w:rPr>
        <w:t xml:space="preserve"> </w:t>
      </w:r>
      <w:r>
        <w:t>национальные</w:t>
      </w:r>
      <w:r>
        <w:rPr>
          <w:spacing w:val="-9"/>
        </w:rPr>
        <w:t xml:space="preserve"> </w:t>
      </w:r>
      <w:r>
        <w:t>интересы</w:t>
      </w:r>
      <w:r>
        <w:rPr>
          <w:spacing w:val="-9"/>
        </w:rPr>
        <w:t xml:space="preserve"> </w:t>
      </w:r>
      <w:r>
        <w:t>и</w:t>
      </w:r>
      <w:r>
        <w:rPr>
          <w:spacing w:val="-11"/>
        </w:rPr>
        <w:t xml:space="preserve"> </w:t>
      </w:r>
      <w:r>
        <w:t>угрозы</w:t>
      </w:r>
      <w:r>
        <w:rPr>
          <w:spacing w:val="-7"/>
        </w:rPr>
        <w:t xml:space="preserve"> </w:t>
      </w:r>
      <w:r>
        <w:t xml:space="preserve">национальной </w:t>
      </w:r>
      <w:r>
        <w:rPr>
          <w:spacing w:val="-2"/>
        </w:rPr>
        <w:t>безопасности;</w:t>
      </w:r>
    </w:p>
    <w:p w14:paraId="4780FE5B" w14:textId="77777777" w:rsidR="00F11DF8" w:rsidRDefault="00DA3958">
      <w:pPr>
        <w:pStyle w:val="a3"/>
        <w:spacing w:before="3" w:line="242" w:lineRule="auto"/>
        <w:ind w:left="1450" w:firstLine="0"/>
        <w:jc w:val="left"/>
      </w:pPr>
      <w:r>
        <w:t>чрезвычайные</w:t>
      </w:r>
      <w:r>
        <w:rPr>
          <w:spacing w:val="-7"/>
        </w:rPr>
        <w:t xml:space="preserve"> </w:t>
      </w:r>
      <w:r>
        <w:t>ситуации</w:t>
      </w:r>
      <w:r>
        <w:rPr>
          <w:spacing w:val="-5"/>
        </w:rPr>
        <w:t xml:space="preserve"> </w:t>
      </w:r>
      <w:r>
        <w:t>природного,</w:t>
      </w:r>
      <w:r>
        <w:rPr>
          <w:spacing w:val="-5"/>
        </w:rPr>
        <w:t xml:space="preserve"> </w:t>
      </w:r>
      <w:r>
        <w:t>техногенного</w:t>
      </w:r>
      <w:r>
        <w:rPr>
          <w:spacing w:val="-5"/>
        </w:rPr>
        <w:t xml:space="preserve"> </w:t>
      </w:r>
      <w:r>
        <w:t>и</w:t>
      </w:r>
      <w:r>
        <w:rPr>
          <w:spacing w:val="-5"/>
        </w:rPr>
        <w:t xml:space="preserve"> </w:t>
      </w:r>
      <w:r>
        <w:t>биолого-социального</w:t>
      </w:r>
      <w:r>
        <w:rPr>
          <w:spacing w:val="-5"/>
        </w:rPr>
        <w:t xml:space="preserve"> </w:t>
      </w:r>
      <w:r>
        <w:t>характера; информирование и оповещение населения о чрезвычайных ситуациях, система</w:t>
      </w:r>
    </w:p>
    <w:p w14:paraId="3AAAD69B" w14:textId="77777777" w:rsidR="00F11DF8" w:rsidRDefault="00DA3958">
      <w:pPr>
        <w:pStyle w:val="a3"/>
        <w:spacing w:line="268" w:lineRule="exact"/>
        <w:ind w:left="739" w:firstLine="0"/>
        <w:jc w:val="left"/>
      </w:pPr>
      <w:r>
        <w:rPr>
          <w:spacing w:val="-2"/>
        </w:rPr>
        <w:t>ОКСИОН;</w:t>
      </w:r>
    </w:p>
    <w:p w14:paraId="46F7C137" w14:textId="77777777" w:rsidR="00F11DF8" w:rsidRDefault="00DA3958">
      <w:pPr>
        <w:pStyle w:val="a3"/>
        <w:ind w:left="1450" w:firstLine="0"/>
        <w:jc w:val="left"/>
      </w:pPr>
      <w:r>
        <w:t>история</w:t>
      </w:r>
      <w:r>
        <w:rPr>
          <w:spacing w:val="-12"/>
        </w:rPr>
        <w:t xml:space="preserve"> </w:t>
      </w:r>
      <w:r>
        <w:t>развития</w:t>
      </w:r>
      <w:r>
        <w:rPr>
          <w:spacing w:val="-7"/>
        </w:rPr>
        <w:t xml:space="preserve"> </w:t>
      </w:r>
      <w:r>
        <w:t>гражданской</w:t>
      </w:r>
      <w:r>
        <w:rPr>
          <w:spacing w:val="-5"/>
        </w:rPr>
        <w:t xml:space="preserve"> </w:t>
      </w:r>
      <w:r>
        <w:rPr>
          <w:spacing w:val="-2"/>
        </w:rPr>
        <w:t>обороны;</w:t>
      </w:r>
    </w:p>
    <w:p w14:paraId="29BC2AB5" w14:textId="77777777" w:rsidR="00F11DF8" w:rsidRDefault="00DA3958">
      <w:pPr>
        <w:pStyle w:val="a3"/>
        <w:ind w:left="1450" w:firstLine="0"/>
        <w:jc w:val="left"/>
      </w:pPr>
      <w:r>
        <w:t>сигнал</w:t>
      </w:r>
      <w:r>
        <w:rPr>
          <w:spacing w:val="-10"/>
        </w:rPr>
        <w:t xml:space="preserve"> </w:t>
      </w:r>
      <w:r>
        <w:t>«Внимание</w:t>
      </w:r>
      <w:r>
        <w:rPr>
          <w:spacing w:val="-9"/>
        </w:rPr>
        <w:t xml:space="preserve"> </w:t>
      </w:r>
      <w:r>
        <w:t>всем!»,</w:t>
      </w:r>
      <w:r>
        <w:rPr>
          <w:spacing w:val="-4"/>
        </w:rPr>
        <w:t xml:space="preserve"> </w:t>
      </w:r>
      <w:r>
        <w:t>порядок</w:t>
      </w:r>
      <w:r>
        <w:rPr>
          <w:spacing w:val="-7"/>
        </w:rPr>
        <w:t xml:space="preserve"> </w:t>
      </w:r>
      <w:r>
        <w:t>действий</w:t>
      </w:r>
      <w:r>
        <w:rPr>
          <w:spacing w:val="-6"/>
        </w:rPr>
        <w:t xml:space="preserve"> </w:t>
      </w:r>
      <w:r>
        <w:t>населения</w:t>
      </w:r>
      <w:r>
        <w:rPr>
          <w:spacing w:val="-5"/>
        </w:rPr>
        <w:t xml:space="preserve"> </w:t>
      </w:r>
      <w:r>
        <w:t>при</w:t>
      </w:r>
      <w:r>
        <w:rPr>
          <w:spacing w:val="-4"/>
        </w:rPr>
        <w:t xml:space="preserve"> </w:t>
      </w:r>
      <w:r>
        <w:t>его</w:t>
      </w:r>
      <w:r>
        <w:rPr>
          <w:spacing w:val="-5"/>
        </w:rPr>
        <w:t xml:space="preserve"> </w:t>
      </w:r>
      <w:r>
        <w:rPr>
          <w:spacing w:val="-2"/>
        </w:rPr>
        <w:t>получении;</w:t>
      </w:r>
    </w:p>
    <w:p w14:paraId="32BF1F6C" w14:textId="77777777" w:rsidR="00F11DF8" w:rsidRDefault="00DA3958">
      <w:pPr>
        <w:pStyle w:val="a3"/>
        <w:spacing w:before="5"/>
        <w:ind w:left="739" w:firstLine="707"/>
        <w:jc w:val="left"/>
      </w:pPr>
      <w:r>
        <w:t>средства</w:t>
      </w:r>
      <w:r>
        <w:rPr>
          <w:spacing w:val="-1"/>
        </w:rPr>
        <w:t xml:space="preserve"> </w:t>
      </w:r>
      <w:r>
        <w:t>индивидуальной и</w:t>
      </w:r>
      <w:r>
        <w:rPr>
          <w:spacing w:val="-3"/>
        </w:rPr>
        <w:t xml:space="preserve"> </w:t>
      </w:r>
      <w:r>
        <w:t>коллективной</w:t>
      </w:r>
      <w:r>
        <w:rPr>
          <w:spacing w:val="-2"/>
        </w:rPr>
        <w:t xml:space="preserve"> </w:t>
      </w:r>
      <w:r>
        <w:t>защиты</w:t>
      </w:r>
      <w:r>
        <w:rPr>
          <w:spacing w:val="-1"/>
        </w:rPr>
        <w:t xml:space="preserve"> </w:t>
      </w:r>
      <w:r>
        <w:t>населения,</w:t>
      </w:r>
      <w:r>
        <w:rPr>
          <w:spacing w:val="-1"/>
        </w:rPr>
        <w:t xml:space="preserve"> </w:t>
      </w:r>
      <w:r>
        <w:t>порядок</w:t>
      </w:r>
      <w:r>
        <w:rPr>
          <w:spacing w:val="40"/>
        </w:rPr>
        <w:t xml:space="preserve"> </w:t>
      </w:r>
      <w:r>
        <w:t>пользования фильтрующим противогазом;</w:t>
      </w:r>
    </w:p>
    <w:p w14:paraId="69253884" w14:textId="77777777" w:rsidR="00F11DF8" w:rsidRDefault="00DA3958">
      <w:pPr>
        <w:pStyle w:val="a3"/>
        <w:spacing w:before="5" w:line="235" w:lineRule="auto"/>
        <w:ind w:left="739" w:right="390" w:firstLine="707"/>
        <w:jc w:val="left"/>
      </w:pPr>
      <w:r>
        <w:t>эвакуация населения в условиях чрезвычайных ситуаций, порядок действий населения при объявлении эвакуации;</w:t>
      </w:r>
    </w:p>
    <w:p w14:paraId="53F60854" w14:textId="77777777" w:rsidR="00F11DF8" w:rsidRDefault="00DA3958">
      <w:pPr>
        <w:pStyle w:val="a3"/>
        <w:tabs>
          <w:tab w:val="left" w:pos="2912"/>
          <w:tab w:val="left" w:pos="3790"/>
          <w:tab w:val="left" w:pos="6375"/>
          <w:tab w:val="left" w:pos="6711"/>
          <w:tab w:val="left" w:pos="7734"/>
          <w:tab w:val="left" w:pos="10348"/>
        </w:tabs>
        <w:spacing w:before="7" w:line="237" w:lineRule="auto"/>
        <w:ind w:right="391"/>
        <w:jc w:val="left"/>
      </w:pPr>
      <w:r>
        <w:rPr>
          <w:spacing w:val="-2"/>
        </w:rPr>
        <w:t>современная</w:t>
      </w:r>
      <w:r>
        <w:tab/>
      </w:r>
      <w:r>
        <w:rPr>
          <w:spacing w:val="-2"/>
        </w:rPr>
        <w:t>армия,</w:t>
      </w:r>
      <w:r>
        <w:tab/>
        <w:t>воинская</w:t>
      </w:r>
      <w:r>
        <w:rPr>
          <w:spacing w:val="80"/>
        </w:rPr>
        <w:t xml:space="preserve"> </w:t>
      </w:r>
      <w:r>
        <w:t>обязанность</w:t>
      </w:r>
      <w:r>
        <w:tab/>
      </w:r>
      <w:r>
        <w:rPr>
          <w:spacing w:val="-10"/>
        </w:rPr>
        <w:t>и</w:t>
      </w:r>
      <w:r>
        <w:tab/>
      </w:r>
      <w:r>
        <w:rPr>
          <w:spacing w:val="-2"/>
        </w:rPr>
        <w:t>военная</w:t>
      </w:r>
      <w:r>
        <w:tab/>
        <w:t>служба,</w:t>
      </w:r>
      <w:r>
        <w:rPr>
          <w:spacing w:val="80"/>
        </w:rPr>
        <w:t xml:space="preserve"> </w:t>
      </w:r>
      <w:r>
        <w:t>добровольная</w:t>
      </w:r>
      <w:r>
        <w:tab/>
      </w:r>
      <w:r>
        <w:rPr>
          <w:spacing w:val="-10"/>
        </w:rPr>
        <w:t xml:space="preserve">и </w:t>
      </w:r>
      <w:r>
        <w:t>обязательная подготовка к службе в армии.</w:t>
      </w:r>
    </w:p>
    <w:p w14:paraId="20AA5955" w14:textId="77777777" w:rsidR="00F11DF8" w:rsidRDefault="00DA3958">
      <w:pPr>
        <w:pStyle w:val="a3"/>
        <w:spacing w:line="275" w:lineRule="exact"/>
        <w:ind w:left="1406" w:firstLine="0"/>
        <w:jc w:val="left"/>
      </w:pPr>
      <w:r>
        <w:t>Модуль</w:t>
      </w:r>
      <w:r>
        <w:rPr>
          <w:spacing w:val="-8"/>
        </w:rPr>
        <w:t xml:space="preserve"> </w:t>
      </w:r>
      <w:r>
        <w:t>№</w:t>
      </w:r>
      <w:r>
        <w:rPr>
          <w:spacing w:val="-8"/>
        </w:rPr>
        <w:t xml:space="preserve"> </w:t>
      </w:r>
      <w:r>
        <w:t>2</w:t>
      </w:r>
      <w:r>
        <w:rPr>
          <w:spacing w:val="-8"/>
        </w:rPr>
        <w:t xml:space="preserve"> </w:t>
      </w:r>
      <w:r>
        <w:t>«Военная</w:t>
      </w:r>
      <w:r>
        <w:rPr>
          <w:spacing w:val="-11"/>
        </w:rPr>
        <w:t xml:space="preserve"> </w:t>
      </w:r>
      <w:r>
        <w:t>подготовка.</w:t>
      </w:r>
      <w:r>
        <w:rPr>
          <w:spacing w:val="-7"/>
        </w:rPr>
        <w:t xml:space="preserve"> </w:t>
      </w:r>
      <w:r>
        <w:t>Основы</w:t>
      </w:r>
      <w:r>
        <w:rPr>
          <w:spacing w:val="-12"/>
        </w:rPr>
        <w:t xml:space="preserve"> </w:t>
      </w:r>
      <w:r>
        <w:t>военных</w:t>
      </w:r>
      <w:r>
        <w:rPr>
          <w:spacing w:val="-14"/>
        </w:rPr>
        <w:t xml:space="preserve"> </w:t>
      </w:r>
      <w:r>
        <w:rPr>
          <w:spacing w:val="-2"/>
        </w:rPr>
        <w:t>знаний»:</w:t>
      </w:r>
    </w:p>
    <w:p w14:paraId="4231CB0D" w14:textId="77777777" w:rsidR="00F11DF8" w:rsidRDefault="00DA3958">
      <w:pPr>
        <w:pStyle w:val="a3"/>
        <w:spacing w:before="2"/>
        <w:ind w:left="1406" w:right="1176" w:firstLine="76"/>
        <w:jc w:val="left"/>
      </w:pPr>
      <w:r>
        <w:t>история</w:t>
      </w:r>
      <w:r>
        <w:rPr>
          <w:spacing w:val="-4"/>
        </w:rPr>
        <w:t xml:space="preserve"> </w:t>
      </w:r>
      <w:r>
        <w:t>возникновения</w:t>
      </w:r>
      <w:r>
        <w:rPr>
          <w:spacing w:val="-7"/>
        </w:rPr>
        <w:t xml:space="preserve"> </w:t>
      </w:r>
      <w:r>
        <w:t>и</w:t>
      </w:r>
      <w:r>
        <w:rPr>
          <w:spacing w:val="-4"/>
        </w:rPr>
        <w:t xml:space="preserve"> </w:t>
      </w:r>
      <w:r>
        <w:t>развития</w:t>
      </w:r>
      <w:r>
        <w:rPr>
          <w:spacing w:val="-4"/>
        </w:rPr>
        <w:t xml:space="preserve"> </w:t>
      </w:r>
      <w:r>
        <w:t>Вооруженных</w:t>
      </w:r>
      <w:r>
        <w:rPr>
          <w:spacing w:val="-4"/>
        </w:rPr>
        <w:t xml:space="preserve"> </w:t>
      </w:r>
      <w:r>
        <w:t>Сил</w:t>
      </w:r>
      <w:r>
        <w:rPr>
          <w:spacing w:val="-4"/>
        </w:rPr>
        <w:t xml:space="preserve"> </w:t>
      </w:r>
      <w:r>
        <w:t>Российской</w:t>
      </w:r>
      <w:r>
        <w:rPr>
          <w:spacing w:val="-4"/>
        </w:rPr>
        <w:t xml:space="preserve"> </w:t>
      </w:r>
      <w:r>
        <w:t>Федерации; этапы становления современных Вооруженных Сил Российской Федерации;</w:t>
      </w:r>
    </w:p>
    <w:p w14:paraId="0B477BE8" w14:textId="77777777" w:rsidR="00F11DF8" w:rsidRDefault="00DA3958">
      <w:pPr>
        <w:pStyle w:val="a3"/>
        <w:spacing w:line="275" w:lineRule="exact"/>
        <w:ind w:left="1406" w:firstLine="0"/>
        <w:jc w:val="left"/>
      </w:pPr>
      <w:r>
        <w:t>основные</w:t>
      </w:r>
      <w:r>
        <w:rPr>
          <w:spacing w:val="-5"/>
        </w:rPr>
        <w:t xml:space="preserve"> </w:t>
      </w:r>
      <w:r>
        <w:t>направления</w:t>
      </w:r>
      <w:r>
        <w:rPr>
          <w:spacing w:val="-6"/>
        </w:rPr>
        <w:t xml:space="preserve"> </w:t>
      </w:r>
      <w:r>
        <w:t>подготовки</w:t>
      </w:r>
      <w:r>
        <w:rPr>
          <w:spacing w:val="1"/>
        </w:rPr>
        <w:t xml:space="preserve"> </w:t>
      </w:r>
      <w:r>
        <w:t>к</w:t>
      </w:r>
      <w:r>
        <w:rPr>
          <w:spacing w:val="-7"/>
        </w:rPr>
        <w:t xml:space="preserve"> </w:t>
      </w:r>
      <w:r>
        <w:t>военной</w:t>
      </w:r>
      <w:r>
        <w:rPr>
          <w:spacing w:val="-4"/>
        </w:rPr>
        <w:t xml:space="preserve"> </w:t>
      </w:r>
      <w:r>
        <w:rPr>
          <w:spacing w:val="-2"/>
        </w:rPr>
        <w:t>службе;</w:t>
      </w:r>
    </w:p>
    <w:p w14:paraId="50692003" w14:textId="77777777" w:rsidR="00F11DF8" w:rsidRDefault="00DA3958">
      <w:pPr>
        <w:pStyle w:val="a3"/>
        <w:spacing w:line="275" w:lineRule="exact"/>
        <w:ind w:left="1483" w:firstLine="0"/>
        <w:jc w:val="left"/>
      </w:pPr>
      <w:r>
        <w:t>организационная</w:t>
      </w:r>
      <w:r>
        <w:rPr>
          <w:spacing w:val="-7"/>
        </w:rPr>
        <w:t xml:space="preserve"> </w:t>
      </w:r>
      <w:r>
        <w:t>структура</w:t>
      </w:r>
      <w:r>
        <w:rPr>
          <w:spacing w:val="-9"/>
        </w:rPr>
        <w:t xml:space="preserve"> </w:t>
      </w:r>
      <w:r>
        <w:t>Вооруженных</w:t>
      </w:r>
      <w:r>
        <w:rPr>
          <w:spacing w:val="-10"/>
        </w:rPr>
        <w:t xml:space="preserve"> </w:t>
      </w:r>
      <w:r>
        <w:t>Сил</w:t>
      </w:r>
      <w:r>
        <w:rPr>
          <w:spacing w:val="-8"/>
        </w:rPr>
        <w:t xml:space="preserve"> </w:t>
      </w:r>
      <w:r>
        <w:t>Российской</w:t>
      </w:r>
      <w:r>
        <w:rPr>
          <w:spacing w:val="-8"/>
        </w:rPr>
        <w:t xml:space="preserve"> </w:t>
      </w:r>
      <w:r>
        <w:rPr>
          <w:spacing w:val="-2"/>
        </w:rPr>
        <w:t>Федерации;</w:t>
      </w:r>
    </w:p>
    <w:p w14:paraId="6BFDFDC9" w14:textId="77777777" w:rsidR="00F11DF8" w:rsidRDefault="00DA3958">
      <w:pPr>
        <w:pStyle w:val="a3"/>
        <w:spacing w:before="3"/>
        <w:ind w:left="1406" w:right="589" w:firstLine="76"/>
        <w:jc w:val="left"/>
      </w:pPr>
      <w:r>
        <w:t>функции</w:t>
      </w:r>
      <w:r>
        <w:rPr>
          <w:spacing w:val="-3"/>
        </w:rPr>
        <w:t xml:space="preserve"> </w:t>
      </w:r>
      <w:r>
        <w:t>и</w:t>
      </w:r>
      <w:r>
        <w:rPr>
          <w:spacing w:val="-3"/>
        </w:rPr>
        <w:t xml:space="preserve"> </w:t>
      </w:r>
      <w:r>
        <w:t>основные</w:t>
      </w:r>
      <w:r>
        <w:rPr>
          <w:spacing w:val="-5"/>
        </w:rPr>
        <w:t xml:space="preserve"> </w:t>
      </w:r>
      <w:r>
        <w:t>задачи</w:t>
      </w:r>
      <w:r>
        <w:rPr>
          <w:spacing w:val="-3"/>
        </w:rPr>
        <w:t xml:space="preserve"> </w:t>
      </w:r>
      <w:r>
        <w:t>современных</w:t>
      </w:r>
      <w:r>
        <w:rPr>
          <w:spacing w:val="-3"/>
        </w:rPr>
        <w:t xml:space="preserve"> </w:t>
      </w:r>
      <w:r>
        <w:t>Вооруженных</w:t>
      </w:r>
      <w:r>
        <w:rPr>
          <w:spacing w:val="-3"/>
        </w:rPr>
        <w:t xml:space="preserve"> </w:t>
      </w:r>
      <w:r>
        <w:t>Сил</w:t>
      </w:r>
      <w:r>
        <w:rPr>
          <w:spacing w:val="-6"/>
        </w:rPr>
        <w:t xml:space="preserve"> </w:t>
      </w:r>
      <w:r>
        <w:t>Российской</w:t>
      </w:r>
      <w:r>
        <w:rPr>
          <w:spacing w:val="-3"/>
        </w:rPr>
        <w:t xml:space="preserve"> </w:t>
      </w:r>
      <w:r>
        <w:t>Федерации; особенности видов и родов войск Вооруженных Сил Российской Федерации; воинские символы современных Вооруженных Сил Российской Федерации;</w:t>
      </w:r>
    </w:p>
    <w:p w14:paraId="09FDFB0A" w14:textId="77777777" w:rsidR="00F11DF8" w:rsidRDefault="00DA3958">
      <w:pPr>
        <w:pStyle w:val="a3"/>
        <w:ind w:right="376"/>
      </w:pPr>
      <w:r>
        <w:t>виды, назначение и тактико-технические характеристики основных образцов вооружения</w:t>
      </w:r>
      <w:r>
        <w:rPr>
          <w:spacing w:val="-1"/>
        </w:rPr>
        <w:t xml:space="preserve"> </w:t>
      </w:r>
      <w:r>
        <w:t>и</w:t>
      </w:r>
      <w:r>
        <w:rPr>
          <w:spacing w:val="-2"/>
        </w:rPr>
        <w:t xml:space="preserve"> </w:t>
      </w:r>
      <w:r>
        <w:t>военной</w:t>
      </w:r>
      <w:r>
        <w:rPr>
          <w:spacing w:val="-4"/>
        </w:rPr>
        <w:t xml:space="preserve"> </w:t>
      </w:r>
      <w:r>
        <w:t>техники</w:t>
      </w:r>
      <w:r>
        <w:rPr>
          <w:spacing w:val="-2"/>
        </w:rPr>
        <w:t xml:space="preserve"> </w:t>
      </w:r>
      <w:r>
        <w:t>видов</w:t>
      </w:r>
      <w:r>
        <w:rPr>
          <w:spacing w:val="-3"/>
        </w:rPr>
        <w:t xml:space="preserve"> </w:t>
      </w:r>
      <w:r>
        <w:t>и</w:t>
      </w:r>
      <w:r>
        <w:rPr>
          <w:spacing w:val="-2"/>
        </w:rPr>
        <w:t xml:space="preserve"> </w:t>
      </w:r>
      <w:r>
        <w:t>родов</w:t>
      </w:r>
      <w:r>
        <w:rPr>
          <w:spacing w:val="-10"/>
        </w:rPr>
        <w:t xml:space="preserve"> </w:t>
      </w:r>
      <w:r>
        <w:t>войск</w:t>
      </w:r>
      <w:r>
        <w:rPr>
          <w:spacing w:val="-5"/>
        </w:rPr>
        <w:t xml:space="preserve"> </w:t>
      </w:r>
      <w:r>
        <w:t>Вооруженных</w:t>
      </w:r>
      <w:r>
        <w:rPr>
          <w:spacing w:val="-5"/>
        </w:rPr>
        <w:t xml:space="preserve"> </w:t>
      </w:r>
      <w:r>
        <w:t>Сил Российской</w:t>
      </w:r>
      <w:r>
        <w:rPr>
          <w:spacing w:val="-1"/>
        </w:rPr>
        <w:t xml:space="preserve"> </w:t>
      </w:r>
      <w:r>
        <w:t xml:space="preserve">Федерации (мотострелковых и танковых войск, ракетных войск и артиллерии, противовоздушной </w:t>
      </w:r>
      <w:r>
        <w:rPr>
          <w:spacing w:val="-2"/>
        </w:rPr>
        <w:t>обороны);</w:t>
      </w:r>
    </w:p>
    <w:p w14:paraId="6F945B36" w14:textId="77777777" w:rsidR="00F11DF8" w:rsidRDefault="00DA3958">
      <w:pPr>
        <w:pStyle w:val="a3"/>
        <w:spacing w:before="5" w:line="237" w:lineRule="auto"/>
        <w:ind w:left="773" w:right="493"/>
      </w:pPr>
      <w:r>
        <w:t>организационно-штатная структура и боевые возможности отделения, задачи отделения в различных видах боя;</w:t>
      </w:r>
    </w:p>
    <w:p w14:paraId="297C29BE" w14:textId="77777777" w:rsidR="00F11DF8" w:rsidRDefault="00DA3958">
      <w:pPr>
        <w:pStyle w:val="a3"/>
        <w:spacing w:before="3" w:line="237" w:lineRule="auto"/>
        <w:ind w:right="400"/>
      </w:pPr>
      <w:r>
        <w:t>состав, назначение, характеристики, порядок размещения современных средств индивидуальной бронезащиты и экипировки военнослужащего;</w:t>
      </w:r>
    </w:p>
    <w:p w14:paraId="1B5A3312" w14:textId="77777777" w:rsidR="00F11DF8" w:rsidRDefault="00DA3958">
      <w:pPr>
        <w:pStyle w:val="a3"/>
        <w:spacing w:before="3"/>
        <w:ind w:left="773" w:right="486"/>
      </w:pPr>
      <w:r>
        <w:t>вооружение мотострелкового отделения, назначение и тактико-технические характеристики основных видов стрелкового оружия (автомат Калашникова АК-74, ручной пулемет Калашникова (РПК), ручной противотанковый гранатомет РПГ-7В, снайперская винтовка Драгунова (СВД);</w:t>
      </w:r>
    </w:p>
    <w:p w14:paraId="6E65F33B" w14:textId="77777777" w:rsidR="00F11DF8" w:rsidRDefault="00DA3958">
      <w:pPr>
        <w:pStyle w:val="a3"/>
        <w:spacing w:before="1"/>
        <w:ind w:right="382"/>
      </w:pPr>
      <w:r>
        <w:t xml:space="preserve">назначение и тактико-технические характеристики основных видов ручных гранат (наступательная ручная </w:t>
      </w:r>
      <w:r>
        <w:rPr>
          <w:i/>
        </w:rPr>
        <w:t xml:space="preserve">граната </w:t>
      </w:r>
      <w:r>
        <w:t>РГД-5, ручная оборонительная граната Ф-1, ручная граната оборонительная (РГО), ручная граната наступательная (РГН);</w:t>
      </w:r>
    </w:p>
    <w:p w14:paraId="58311964" w14:textId="77777777" w:rsidR="00F11DF8" w:rsidRDefault="00DA3958">
      <w:pPr>
        <w:pStyle w:val="a3"/>
        <w:spacing w:line="271" w:lineRule="exact"/>
        <w:ind w:left="1483" w:firstLine="0"/>
      </w:pPr>
      <w:r>
        <w:t>история</w:t>
      </w:r>
      <w:r>
        <w:rPr>
          <w:spacing w:val="-10"/>
        </w:rPr>
        <w:t xml:space="preserve"> </w:t>
      </w:r>
      <w:r>
        <w:t>создания</w:t>
      </w:r>
      <w:r>
        <w:rPr>
          <w:spacing w:val="-9"/>
        </w:rPr>
        <w:t xml:space="preserve"> </w:t>
      </w:r>
      <w:r>
        <w:t>общевоинских</w:t>
      </w:r>
      <w:r>
        <w:rPr>
          <w:spacing w:val="-5"/>
        </w:rPr>
        <w:t xml:space="preserve"> </w:t>
      </w:r>
      <w:r>
        <w:rPr>
          <w:spacing w:val="-2"/>
        </w:rPr>
        <w:t>уставов;</w:t>
      </w:r>
    </w:p>
    <w:p w14:paraId="6EA7EE03" w14:textId="77777777" w:rsidR="00F11DF8" w:rsidRDefault="00DA3958">
      <w:pPr>
        <w:pStyle w:val="a3"/>
        <w:spacing w:before="2"/>
        <w:ind w:left="1478" w:firstLine="0"/>
      </w:pPr>
      <w:r>
        <w:t>этапы</w:t>
      </w:r>
      <w:r>
        <w:rPr>
          <w:spacing w:val="-5"/>
        </w:rPr>
        <w:t xml:space="preserve"> </w:t>
      </w:r>
      <w:r>
        <w:t>становления</w:t>
      </w:r>
      <w:r>
        <w:rPr>
          <w:spacing w:val="-8"/>
        </w:rPr>
        <w:t xml:space="preserve"> </w:t>
      </w:r>
      <w:r>
        <w:t>современных</w:t>
      </w:r>
      <w:r>
        <w:rPr>
          <w:spacing w:val="-15"/>
        </w:rPr>
        <w:t xml:space="preserve"> </w:t>
      </w:r>
      <w:r>
        <w:t>общевоинских</w:t>
      </w:r>
      <w:r>
        <w:rPr>
          <w:spacing w:val="-4"/>
        </w:rPr>
        <w:t xml:space="preserve"> </w:t>
      </w:r>
      <w:r>
        <w:rPr>
          <w:spacing w:val="-2"/>
        </w:rPr>
        <w:t>уставов;</w:t>
      </w:r>
    </w:p>
    <w:p w14:paraId="3B62DD61" w14:textId="77777777" w:rsidR="00F11DF8" w:rsidRDefault="00DA3958">
      <w:pPr>
        <w:pStyle w:val="a3"/>
        <w:spacing w:before="3" w:line="242" w:lineRule="auto"/>
        <w:ind w:left="768" w:right="497" w:firstLine="707"/>
      </w:pPr>
      <w:r>
        <w:t>общевоинские уставы Вооруженных Сил Российской Федерации, их состав и основные понятия, определяющие повседневную жизнедеятельность войск;</w:t>
      </w:r>
    </w:p>
    <w:p w14:paraId="5AD3A87B" w14:textId="77777777" w:rsidR="00F11DF8" w:rsidRDefault="00DA3958">
      <w:pPr>
        <w:pStyle w:val="a3"/>
        <w:spacing w:line="266" w:lineRule="exact"/>
        <w:ind w:left="1478" w:firstLine="0"/>
      </w:pPr>
      <w:r>
        <w:t>сущность</w:t>
      </w:r>
      <w:r>
        <w:rPr>
          <w:spacing w:val="-4"/>
        </w:rPr>
        <w:t xml:space="preserve"> </w:t>
      </w:r>
      <w:r>
        <w:rPr>
          <w:spacing w:val="-2"/>
        </w:rPr>
        <w:t>единоначалия;</w:t>
      </w:r>
    </w:p>
    <w:p w14:paraId="04F35326" w14:textId="77777777" w:rsidR="00F11DF8" w:rsidRDefault="00DA3958">
      <w:pPr>
        <w:pStyle w:val="a3"/>
        <w:spacing w:before="7" w:line="237" w:lineRule="auto"/>
        <w:ind w:left="1478" w:right="4352" w:firstLine="0"/>
        <w:jc w:val="left"/>
      </w:pPr>
      <w:r>
        <w:t>командиры</w:t>
      </w:r>
      <w:r>
        <w:rPr>
          <w:spacing w:val="-10"/>
        </w:rPr>
        <w:t xml:space="preserve"> </w:t>
      </w:r>
      <w:r>
        <w:t>(начальники)</w:t>
      </w:r>
      <w:r>
        <w:rPr>
          <w:spacing w:val="-10"/>
        </w:rPr>
        <w:t xml:space="preserve"> </w:t>
      </w:r>
      <w:r>
        <w:t>и</w:t>
      </w:r>
      <w:r>
        <w:rPr>
          <w:spacing w:val="-11"/>
        </w:rPr>
        <w:t xml:space="preserve"> </w:t>
      </w:r>
      <w:r>
        <w:t>подчинённые; старшие и младшие;</w:t>
      </w:r>
    </w:p>
    <w:p w14:paraId="05C991D4" w14:textId="77777777" w:rsidR="00F11DF8" w:rsidRDefault="00DA3958">
      <w:pPr>
        <w:pStyle w:val="a3"/>
        <w:spacing w:before="8" w:line="235" w:lineRule="auto"/>
        <w:ind w:left="1478" w:right="3286" w:firstLine="0"/>
        <w:jc w:val="left"/>
      </w:pPr>
      <w:r>
        <w:t>приказ</w:t>
      </w:r>
      <w:r>
        <w:rPr>
          <w:spacing w:val="-6"/>
        </w:rPr>
        <w:t xml:space="preserve"> </w:t>
      </w:r>
      <w:r>
        <w:t>(приказание),</w:t>
      </w:r>
      <w:r>
        <w:rPr>
          <w:spacing w:val="-9"/>
        </w:rPr>
        <w:t xml:space="preserve"> </w:t>
      </w:r>
      <w:r>
        <w:t>порядок</w:t>
      </w:r>
      <w:r>
        <w:rPr>
          <w:spacing w:val="-9"/>
        </w:rPr>
        <w:t xml:space="preserve"> </w:t>
      </w:r>
      <w:r>
        <w:t>его</w:t>
      </w:r>
      <w:r>
        <w:rPr>
          <w:spacing w:val="-11"/>
        </w:rPr>
        <w:t xml:space="preserve"> </w:t>
      </w:r>
      <w:r>
        <w:t>отдачи</w:t>
      </w:r>
      <w:r>
        <w:rPr>
          <w:spacing w:val="-4"/>
        </w:rPr>
        <w:t xml:space="preserve"> </w:t>
      </w:r>
      <w:r>
        <w:t>и</w:t>
      </w:r>
      <w:r>
        <w:rPr>
          <w:spacing w:val="-11"/>
        </w:rPr>
        <w:t xml:space="preserve"> </w:t>
      </w:r>
      <w:r>
        <w:t>выполнения; воинские звания и военная форма одежды;</w:t>
      </w:r>
    </w:p>
    <w:p w14:paraId="20EC2E43" w14:textId="77777777" w:rsidR="00F11DF8" w:rsidRDefault="00DA3958">
      <w:pPr>
        <w:pStyle w:val="a3"/>
        <w:spacing w:before="4"/>
        <w:ind w:left="1478" w:firstLine="0"/>
        <w:jc w:val="left"/>
      </w:pPr>
      <w:r>
        <w:t>воинская</w:t>
      </w:r>
      <w:r>
        <w:rPr>
          <w:spacing w:val="-6"/>
        </w:rPr>
        <w:t xml:space="preserve"> </w:t>
      </w:r>
      <w:r>
        <w:t>дисциплина,</w:t>
      </w:r>
      <w:r>
        <w:rPr>
          <w:spacing w:val="-2"/>
        </w:rPr>
        <w:t xml:space="preserve"> </w:t>
      </w:r>
      <w:r>
        <w:t>её</w:t>
      </w:r>
      <w:r>
        <w:rPr>
          <w:spacing w:val="-12"/>
        </w:rPr>
        <w:t xml:space="preserve"> </w:t>
      </w:r>
      <w:r>
        <w:t>сущность</w:t>
      </w:r>
      <w:r>
        <w:rPr>
          <w:spacing w:val="-6"/>
        </w:rPr>
        <w:t xml:space="preserve"> </w:t>
      </w:r>
      <w:r>
        <w:t>и</w:t>
      </w:r>
      <w:r>
        <w:rPr>
          <w:spacing w:val="-7"/>
        </w:rPr>
        <w:t xml:space="preserve"> </w:t>
      </w:r>
      <w:r>
        <w:rPr>
          <w:spacing w:val="-2"/>
        </w:rPr>
        <w:t>значение;</w:t>
      </w:r>
    </w:p>
    <w:p w14:paraId="1FB77551" w14:textId="77777777" w:rsidR="00F11DF8" w:rsidRDefault="00F11DF8">
      <w:pPr>
        <w:sectPr w:rsidR="00F11DF8">
          <w:pgSz w:w="11920" w:h="16850"/>
          <w:pgMar w:top="1040" w:right="320" w:bottom="280" w:left="720" w:header="720" w:footer="720" w:gutter="0"/>
          <w:cols w:space="720"/>
        </w:sectPr>
      </w:pPr>
    </w:p>
    <w:p w14:paraId="5C1C6802" w14:textId="77777777" w:rsidR="00F11DF8" w:rsidRDefault="00DA3958">
      <w:pPr>
        <w:pStyle w:val="a3"/>
        <w:spacing w:before="76" w:line="244" w:lineRule="auto"/>
        <w:ind w:left="1478" w:right="390" w:firstLine="0"/>
        <w:jc w:val="left"/>
      </w:pPr>
      <w:r>
        <w:t>обязанности</w:t>
      </w:r>
      <w:r>
        <w:rPr>
          <w:spacing w:val="-10"/>
        </w:rPr>
        <w:t xml:space="preserve"> </w:t>
      </w:r>
      <w:r>
        <w:t>военнослужащих</w:t>
      </w:r>
      <w:r>
        <w:rPr>
          <w:spacing w:val="-12"/>
        </w:rPr>
        <w:t xml:space="preserve"> </w:t>
      </w:r>
      <w:r>
        <w:t>по</w:t>
      </w:r>
      <w:r>
        <w:rPr>
          <w:spacing w:val="-8"/>
        </w:rPr>
        <w:t xml:space="preserve"> </w:t>
      </w:r>
      <w:r>
        <w:t>соблюдению</w:t>
      </w:r>
      <w:r>
        <w:rPr>
          <w:spacing w:val="-11"/>
        </w:rPr>
        <w:t xml:space="preserve"> </w:t>
      </w:r>
      <w:r>
        <w:t>требований</w:t>
      </w:r>
      <w:r>
        <w:rPr>
          <w:spacing w:val="-11"/>
        </w:rPr>
        <w:t xml:space="preserve"> </w:t>
      </w:r>
      <w:r>
        <w:t>воинской</w:t>
      </w:r>
      <w:r>
        <w:rPr>
          <w:spacing w:val="-6"/>
        </w:rPr>
        <w:t xml:space="preserve"> </w:t>
      </w:r>
      <w:r>
        <w:t>дисциплины; способы достижения воинской дисциплины;</w:t>
      </w:r>
    </w:p>
    <w:p w14:paraId="48CF0EC9" w14:textId="77777777" w:rsidR="00F11DF8" w:rsidRDefault="00DA3958">
      <w:pPr>
        <w:pStyle w:val="a3"/>
        <w:spacing w:line="263" w:lineRule="exact"/>
        <w:ind w:left="1483" w:firstLine="0"/>
        <w:jc w:val="left"/>
      </w:pPr>
      <w:r>
        <w:t>положения</w:t>
      </w:r>
      <w:r>
        <w:rPr>
          <w:spacing w:val="-10"/>
        </w:rPr>
        <w:t xml:space="preserve"> </w:t>
      </w:r>
      <w:r>
        <w:t>Строевого</w:t>
      </w:r>
      <w:r>
        <w:rPr>
          <w:spacing w:val="-7"/>
        </w:rPr>
        <w:t xml:space="preserve"> </w:t>
      </w:r>
      <w:r>
        <w:rPr>
          <w:spacing w:val="-2"/>
        </w:rPr>
        <w:t>устава;</w:t>
      </w:r>
    </w:p>
    <w:p w14:paraId="4A770ABD" w14:textId="77777777" w:rsidR="00F11DF8" w:rsidRDefault="00DA3958">
      <w:pPr>
        <w:pStyle w:val="a3"/>
        <w:ind w:left="1483" w:firstLine="0"/>
        <w:jc w:val="left"/>
      </w:pPr>
      <w:r>
        <w:t>обязанности</w:t>
      </w:r>
      <w:r>
        <w:rPr>
          <w:spacing w:val="-8"/>
        </w:rPr>
        <w:t xml:space="preserve"> </w:t>
      </w:r>
      <w:r>
        <w:t>военнослужащих</w:t>
      </w:r>
      <w:r>
        <w:rPr>
          <w:spacing w:val="-8"/>
        </w:rPr>
        <w:t xml:space="preserve"> </w:t>
      </w:r>
      <w:r>
        <w:t>перед</w:t>
      </w:r>
      <w:r>
        <w:rPr>
          <w:spacing w:val="-2"/>
        </w:rPr>
        <w:t xml:space="preserve"> </w:t>
      </w:r>
      <w:r>
        <w:t>построением</w:t>
      </w:r>
      <w:r>
        <w:rPr>
          <w:spacing w:val="-4"/>
        </w:rPr>
        <w:t xml:space="preserve"> </w:t>
      </w:r>
      <w:r>
        <w:t>и</w:t>
      </w:r>
      <w:r>
        <w:rPr>
          <w:spacing w:val="-4"/>
        </w:rPr>
        <w:t xml:space="preserve"> </w:t>
      </w:r>
      <w:r>
        <w:t>в</w:t>
      </w:r>
      <w:r>
        <w:rPr>
          <w:spacing w:val="-3"/>
        </w:rPr>
        <w:t xml:space="preserve"> </w:t>
      </w:r>
      <w:r>
        <w:rPr>
          <w:spacing w:val="-2"/>
        </w:rPr>
        <w:t>строю;</w:t>
      </w:r>
    </w:p>
    <w:p w14:paraId="53E3C6B5" w14:textId="77777777" w:rsidR="00F11DF8" w:rsidRDefault="00DA3958">
      <w:pPr>
        <w:pStyle w:val="a3"/>
        <w:ind w:left="1406" w:firstLine="0"/>
        <w:jc w:val="left"/>
      </w:pPr>
      <w:r>
        <w:t>строевые</w:t>
      </w:r>
      <w:r>
        <w:rPr>
          <w:spacing w:val="32"/>
        </w:rPr>
        <w:t xml:space="preserve"> </w:t>
      </w:r>
      <w:r>
        <w:t>приёмы</w:t>
      </w:r>
      <w:r>
        <w:rPr>
          <w:spacing w:val="62"/>
          <w:w w:val="150"/>
        </w:rPr>
        <w:t xml:space="preserve"> </w:t>
      </w:r>
      <w:r>
        <w:t>и</w:t>
      </w:r>
      <w:r>
        <w:rPr>
          <w:spacing w:val="64"/>
          <w:w w:val="150"/>
        </w:rPr>
        <w:t xml:space="preserve"> </w:t>
      </w:r>
      <w:r>
        <w:t>движение</w:t>
      </w:r>
      <w:r>
        <w:rPr>
          <w:spacing w:val="63"/>
          <w:w w:val="150"/>
        </w:rPr>
        <w:t xml:space="preserve"> </w:t>
      </w:r>
      <w:r>
        <w:t>без</w:t>
      </w:r>
      <w:r>
        <w:rPr>
          <w:spacing w:val="64"/>
          <w:w w:val="150"/>
        </w:rPr>
        <w:t xml:space="preserve"> </w:t>
      </w:r>
      <w:r>
        <w:t>оружия,</w:t>
      </w:r>
      <w:r>
        <w:rPr>
          <w:spacing w:val="67"/>
          <w:w w:val="150"/>
        </w:rPr>
        <w:t xml:space="preserve"> </w:t>
      </w:r>
      <w:r>
        <w:t>строевая</w:t>
      </w:r>
      <w:r>
        <w:rPr>
          <w:spacing w:val="66"/>
          <w:w w:val="150"/>
        </w:rPr>
        <w:t xml:space="preserve"> </w:t>
      </w:r>
      <w:r>
        <w:t>стойка,</w:t>
      </w:r>
      <w:r>
        <w:rPr>
          <w:spacing w:val="65"/>
          <w:w w:val="150"/>
        </w:rPr>
        <w:t xml:space="preserve"> </w:t>
      </w:r>
      <w:r>
        <w:t>выполнение</w:t>
      </w:r>
      <w:r>
        <w:rPr>
          <w:spacing w:val="63"/>
          <w:w w:val="150"/>
        </w:rPr>
        <w:t xml:space="preserve"> </w:t>
      </w:r>
      <w:r>
        <w:rPr>
          <w:spacing w:val="-2"/>
        </w:rPr>
        <w:t>команд</w:t>
      </w:r>
    </w:p>
    <w:p w14:paraId="644AE39F" w14:textId="77777777" w:rsidR="00F11DF8" w:rsidRDefault="00DA3958">
      <w:pPr>
        <w:pStyle w:val="a3"/>
        <w:spacing w:before="10" w:line="237" w:lineRule="auto"/>
        <w:ind w:right="390" w:firstLine="0"/>
        <w:jc w:val="left"/>
      </w:pPr>
      <w:r>
        <w:t>«Становись»,</w:t>
      </w:r>
      <w:r>
        <w:rPr>
          <w:spacing w:val="31"/>
        </w:rPr>
        <w:t xml:space="preserve"> </w:t>
      </w:r>
      <w:r>
        <w:t>«Равняйсь»,</w:t>
      </w:r>
      <w:r>
        <w:rPr>
          <w:spacing w:val="31"/>
        </w:rPr>
        <w:t xml:space="preserve"> </w:t>
      </w:r>
      <w:r>
        <w:t>«Смирно»,</w:t>
      </w:r>
      <w:r>
        <w:rPr>
          <w:spacing w:val="30"/>
        </w:rPr>
        <w:t xml:space="preserve"> </w:t>
      </w:r>
      <w:r>
        <w:t>«Вольно»,</w:t>
      </w:r>
      <w:r>
        <w:rPr>
          <w:spacing w:val="30"/>
        </w:rPr>
        <w:t xml:space="preserve"> </w:t>
      </w:r>
      <w:r>
        <w:t>«Заправиться»,</w:t>
      </w:r>
      <w:r>
        <w:rPr>
          <w:spacing w:val="31"/>
        </w:rPr>
        <w:t xml:space="preserve"> </w:t>
      </w:r>
      <w:r>
        <w:t>«Отставить», «Головные уборы (головной убор) – снять (надеть)», повороты на месте.</w:t>
      </w:r>
    </w:p>
    <w:p w14:paraId="280B2ABF" w14:textId="77777777" w:rsidR="00F11DF8" w:rsidRDefault="00DA3958">
      <w:pPr>
        <w:pStyle w:val="a3"/>
        <w:spacing w:before="8" w:line="235" w:lineRule="auto"/>
        <w:ind w:left="1406" w:firstLine="0"/>
        <w:jc w:val="left"/>
      </w:pPr>
      <w:r>
        <w:t>Модуль</w:t>
      </w:r>
      <w:r>
        <w:rPr>
          <w:spacing w:val="-3"/>
        </w:rPr>
        <w:t xml:space="preserve"> </w:t>
      </w:r>
      <w:r>
        <w:t>№</w:t>
      </w:r>
      <w:r>
        <w:rPr>
          <w:spacing w:val="-5"/>
        </w:rPr>
        <w:t xml:space="preserve"> </w:t>
      </w:r>
      <w:r>
        <w:t>3</w:t>
      </w:r>
      <w:r>
        <w:rPr>
          <w:spacing w:val="-4"/>
        </w:rPr>
        <w:t xml:space="preserve"> </w:t>
      </w:r>
      <w:r>
        <w:t>«Культура</w:t>
      </w:r>
      <w:r>
        <w:rPr>
          <w:spacing w:val="-7"/>
        </w:rPr>
        <w:t xml:space="preserve"> </w:t>
      </w:r>
      <w:r>
        <w:t>безопасности</w:t>
      </w:r>
      <w:r>
        <w:rPr>
          <w:spacing w:val="-3"/>
        </w:rPr>
        <w:t xml:space="preserve"> </w:t>
      </w:r>
      <w:r>
        <w:t>жизнедеятельности</w:t>
      </w:r>
      <w:r>
        <w:rPr>
          <w:spacing w:val="-3"/>
        </w:rPr>
        <w:t xml:space="preserve"> </w:t>
      </w:r>
      <w:r>
        <w:t>в</w:t>
      </w:r>
      <w:r>
        <w:rPr>
          <w:spacing w:val="-5"/>
        </w:rPr>
        <w:t xml:space="preserve"> </w:t>
      </w:r>
      <w:r>
        <w:t>современном</w:t>
      </w:r>
      <w:r>
        <w:rPr>
          <w:spacing w:val="-5"/>
        </w:rPr>
        <w:t xml:space="preserve"> </w:t>
      </w:r>
      <w:r>
        <w:t>обществе»: безопасность жизнедеятельности: ключевые понятия и значение для человека;</w:t>
      </w:r>
    </w:p>
    <w:p w14:paraId="4F73AF03" w14:textId="77777777" w:rsidR="00F11DF8" w:rsidRDefault="00DA3958">
      <w:pPr>
        <w:pStyle w:val="a3"/>
        <w:tabs>
          <w:tab w:val="left" w:pos="2292"/>
          <w:tab w:val="left" w:pos="3377"/>
          <w:tab w:val="left" w:pos="4952"/>
          <w:tab w:val="left" w:pos="6841"/>
          <w:tab w:val="left" w:pos="7849"/>
          <w:tab w:val="left" w:pos="9093"/>
        </w:tabs>
        <w:spacing w:before="8" w:line="235" w:lineRule="auto"/>
        <w:ind w:right="403"/>
        <w:jc w:val="left"/>
      </w:pPr>
      <w:r>
        <w:rPr>
          <w:spacing w:val="-2"/>
        </w:rPr>
        <w:t>смысл</w:t>
      </w:r>
      <w:r>
        <w:tab/>
      </w:r>
      <w:r>
        <w:rPr>
          <w:spacing w:val="-2"/>
        </w:rPr>
        <w:t>понятий</w:t>
      </w:r>
      <w:r>
        <w:tab/>
      </w:r>
      <w:r>
        <w:rPr>
          <w:spacing w:val="-2"/>
        </w:rPr>
        <w:t>«опасность»,</w:t>
      </w:r>
      <w:r>
        <w:tab/>
      </w:r>
      <w:r>
        <w:rPr>
          <w:spacing w:val="-2"/>
        </w:rPr>
        <w:t>«безопасность»,</w:t>
      </w:r>
      <w:r>
        <w:tab/>
      </w:r>
      <w:r>
        <w:rPr>
          <w:spacing w:val="-2"/>
        </w:rPr>
        <w:t>«риск»,</w:t>
      </w:r>
      <w:r>
        <w:tab/>
      </w:r>
      <w:r>
        <w:rPr>
          <w:spacing w:val="-2"/>
        </w:rPr>
        <w:t>«культура</w:t>
      </w:r>
      <w:r>
        <w:tab/>
      </w:r>
      <w:r>
        <w:rPr>
          <w:spacing w:val="-2"/>
        </w:rPr>
        <w:t>безопасности жизнедеятельности»;</w:t>
      </w:r>
    </w:p>
    <w:p w14:paraId="240DE6D3" w14:textId="77777777" w:rsidR="00F11DF8" w:rsidRDefault="00DA3958">
      <w:pPr>
        <w:pStyle w:val="a3"/>
        <w:spacing w:before="7" w:line="237" w:lineRule="auto"/>
        <w:ind w:left="1406" w:right="3660" w:firstLine="0"/>
        <w:jc w:val="left"/>
      </w:pPr>
      <w:r>
        <w:t>источники</w:t>
      </w:r>
      <w:r>
        <w:rPr>
          <w:spacing w:val="-7"/>
        </w:rPr>
        <w:t xml:space="preserve"> </w:t>
      </w:r>
      <w:r>
        <w:t>и</w:t>
      </w:r>
      <w:r>
        <w:rPr>
          <w:spacing w:val="-11"/>
        </w:rPr>
        <w:t xml:space="preserve"> </w:t>
      </w:r>
      <w:r>
        <w:t>факторы</w:t>
      </w:r>
      <w:r>
        <w:rPr>
          <w:spacing w:val="-13"/>
        </w:rPr>
        <w:t xml:space="preserve"> </w:t>
      </w:r>
      <w:r>
        <w:t>опасности,</w:t>
      </w:r>
      <w:r>
        <w:rPr>
          <w:spacing w:val="-12"/>
        </w:rPr>
        <w:t xml:space="preserve"> </w:t>
      </w:r>
      <w:r>
        <w:t>их</w:t>
      </w:r>
      <w:r>
        <w:rPr>
          <w:spacing w:val="-15"/>
        </w:rPr>
        <w:t xml:space="preserve"> </w:t>
      </w:r>
      <w:r>
        <w:t>классификация; общие принципы безопасного поведения;</w:t>
      </w:r>
    </w:p>
    <w:p w14:paraId="445CF33C" w14:textId="77777777" w:rsidR="00F11DF8" w:rsidRDefault="00DA3958">
      <w:pPr>
        <w:pStyle w:val="a3"/>
        <w:tabs>
          <w:tab w:val="left" w:pos="2448"/>
          <w:tab w:val="left" w:pos="3497"/>
          <w:tab w:val="left" w:pos="3838"/>
          <w:tab w:val="left" w:pos="5502"/>
          <w:tab w:val="left" w:pos="6716"/>
          <w:tab w:val="left" w:pos="8159"/>
          <w:tab w:val="left" w:pos="9301"/>
          <w:tab w:val="left" w:pos="10358"/>
        </w:tabs>
        <w:spacing w:before="3"/>
        <w:ind w:right="382"/>
        <w:jc w:val="left"/>
      </w:pPr>
      <w:r>
        <w:rPr>
          <w:spacing w:val="-2"/>
        </w:rPr>
        <w:t>понятия</w:t>
      </w:r>
      <w:r>
        <w:tab/>
      </w:r>
      <w:r>
        <w:rPr>
          <w:spacing w:val="-2"/>
        </w:rPr>
        <w:t>опасной</w:t>
      </w:r>
      <w:r>
        <w:tab/>
      </w:r>
      <w:r>
        <w:rPr>
          <w:spacing w:val="-10"/>
        </w:rPr>
        <w:t>и</w:t>
      </w:r>
      <w:r>
        <w:tab/>
      </w:r>
      <w:r>
        <w:rPr>
          <w:spacing w:val="-2"/>
        </w:rPr>
        <w:t>чрезвычайной</w:t>
      </w:r>
      <w:r>
        <w:tab/>
      </w:r>
      <w:r>
        <w:rPr>
          <w:spacing w:val="-2"/>
        </w:rPr>
        <w:t>ситуации,</w:t>
      </w:r>
      <w:r>
        <w:tab/>
        <w:t>сходство</w:t>
      </w:r>
      <w:r>
        <w:rPr>
          <w:spacing w:val="80"/>
        </w:rPr>
        <w:t xml:space="preserve"> </w:t>
      </w:r>
      <w:r>
        <w:t>и</w:t>
      </w:r>
      <w:r>
        <w:tab/>
      </w:r>
      <w:r>
        <w:rPr>
          <w:spacing w:val="-2"/>
        </w:rPr>
        <w:t>различия</w:t>
      </w:r>
      <w:r>
        <w:tab/>
      </w:r>
      <w:r>
        <w:rPr>
          <w:spacing w:val="-2"/>
        </w:rPr>
        <w:t>опасной</w:t>
      </w:r>
      <w:r>
        <w:tab/>
      </w:r>
      <w:r>
        <w:rPr>
          <w:spacing w:val="-10"/>
        </w:rPr>
        <w:t xml:space="preserve">и </w:t>
      </w:r>
      <w:r>
        <w:t>чрезвычайной ситуации;</w:t>
      </w:r>
    </w:p>
    <w:p w14:paraId="3CEC22AF" w14:textId="77777777" w:rsidR="00F11DF8" w:rsidRDefault="00DA3958">
      <w:pPr>
        <w:pStyle w:val="a3"/>
        <w:spacing w:before="1" w:line="237" w:lineRule="auto"/>
        <w:jc w:val="left"/>
      </w:pPr>
      <w:r>
        <w:t>механизм</w:t>
      </w:r>
      <w:r>
        <w:rPr>
          <w:spacing w:val="40"/>
        </w:rPr>
        <w:t xml:space="preserve"> </w:t>
      </w:r>
      <w:r>
        <w:t>перерастания</w:t>
      </w:r>
      <w:r>
        <w:rPr>
          <w:spacing w:val="40"/>
        </w:rPr>
        <w:t xml:space="preserve"> </w:t>
      </w:r>
      <w:r>
        <w:t>повседневной</w:t>
      </w:r>
      <w:r>
        <w:rPr>
          <w:spacing w:val="40"/>
        </w:rPr>
        <w:t xml:space="preserve"> </w:t>
      </w:r>
      <w:r>
        <w:t>ситуации</w:t>
      </w:r>
      <w:r>
        <w:rPr>
          <w:spacing w:val="40"/>
        </w:rPr>
        <w:t xml:space="preserve"> </w:t>
      </w:r>
      <w:r>
        <w:t>в</w:t>
      </w:r>
      <w:r>
        <w:rPr>
          <w:spacing w:val="40"/>
        </w:rPr>
        <w:t xml:space="preserve"> </w:t>
      </w:r>
      <w:r>
        <w:t>чрезвычайную</w:t>
      </w:r>
      <w:r>
        <w:rPr>
          <w:spacing w:val="40"/>
        </w:rPr>
        <w:t xml:space="preserve"> </w:t>
      </w:r>
      <w:r>
        <w:t>ситуацию,</w:t>
      </w:r>
      <w:r>
        <w:rPr>
          <w:spacing w:val="40"/>
        </w:rPr>
        <w:t xml:space="preserve"> </w:t>
      </w:r>
      <w:r>
        <w:t>правила поведения в опасных и чрезвычайных ситуациях.</w:t>
      </w:r>
    </w:p>
    <w:p w14:paraId="49FB5DE7" w14:textId="77777777" w:rsidR="00F11DF8" w:rsidRDefault="00DA3958">
      <w:pPr>
        <w:pStyle w:val="a3"/>
        <w:spacing w:line="275" w:lineRule="exact"/>
        <w:ind w:left="1406" w:firstLine="0"/>
        <w:jc w:val="left"/>
      </w:pPr>
      <w:r>
        <w:t>Модуль</w:t>
      </w:r>
      <w:r>
        <w:rPr>
          <w:spacing w:val="-4"/>
        </w:rPr>
        <w:t xml:space="preserve"> </w:t>
      </w:r>
      <w:r>
        <w:t>№</w:t>
      </w:r>
      <w:r>
        <w:rPr>
          <w:spacing w:val="-7"/>
        </w:rPr>
        <w:t xml:space="preserve"> </w:t>
      </w:r>
      <w:r>
        <w:t>4</w:t>
      </w:r>
      <w:r>
        <w:rPr>
          <w:spacing w:val="-8"/>
        </w:rPr>
        <w:t xml:space="preserve"> </w:t>
      </w:r>
      <w:r>
        <w:t>«Безопасность</w:t>
      </w:r>
      <w:r>
        <w:rPr>
          <w:spacing w:val="-8"/>
        </w:rPr>
        <w:t xml:space="preserve"> </w:t>
      </w:r>
      <w:r>
        <w:t>в</w:t>
      </w:r>
      <w:r>
        <w:rPr>
          <w:spacing w:val="-10"/>
        </w:rPr>
        <w:t xml:space="preserve"> </w:t>
      </w:r>
      <w:r>
        <w:rPr>
          <w:spacing w:val="-2"/>
        </w:rPr>
        <w:t>быту»:</w:t>
      </w:r>
    </w:p>
    <w:p w14:paraId="4B4E47F3" w14:textId="77777777" w:rsidR="00F11DF8" w:rsidRDefault="00DA3958">
      <w:pPr>
        <w:pStyle w:val="a3"/>
        <w:ind w:left="1406" w:firstLine="0"/>
        <w:jc w:val="left"/>
      </w:pPr>
      <w:r>
        <w:t>основные</w:t>
      </w:r>
      <w:r>
        <w:rPr>
          <w:spacing w:val="-9"/>
        </w:rPr>
        <w:t xml:space="preserve"> </w:t>
      </w:r>
      <w:r>
        <w:t>источники</w:t>
      </w:r>
      <w:r>
        <w:rPr>
          <w:spacing w:val="-5"/>
        </w:rPr>
        <w:t xml:space="preserve"> </w:t>
      </w:r>
      <w:r>
        <w:t>опасности</w:t>
      </w:r>
      <w:r>
        <w:rPr>
          <w:spacing w:val="-3"/>
        </w:rPr>
        <w:t xml:space="preserve"> </w:t>
      </w:r>
      <w:r>
        <w:t>в</w:t>
      </w:r>
      <w:r>
        <w:rPr>
          <w:spacing w:val="-7"/>
        </w:rPr>
        <w:t xml:space="preserve"> </w:t>
      </w:r>
      <w:r>
        <w:t>быту</w:t>
      </w:r>
      <w:r>
        <w:rPr>
          <w:spacing w:val="-12"/>
        </w:rPr>
        <w:t xml:space="preserve"> </w:t>
      </w:r>
      <w:r>
        <w:t>и</w:t>
      </w:r>
      <w:r>
        <w:rPr>
          <w:spacing w:val="-1"/>
        </w:rPr>
        <w:t xml:space="preserve"> </w:t>
      </w:r>
      <w:r>
        <w:t>их</w:t>
      </w:r>
      <w:r>
        <w:rPr>
          <w:spacing w:val="-10"/>
        </w:rPr>
        <w:t xml:space="preserve"> </w:t>
      </w:r>
      <w:r>
        <w:rPr>
          <w:spacing w:val="-2"/>
        </w:rPr>
        <w:t>классификация;</w:t>
      </w:r>
    </w:p>
    <w:p w14:paraId="152B17BC" w14:textId="77777777" w:rsidR="00F11DF8" w:rsidRDefault="00DA3958">
      <w:pPr>
        <w:pStyle w:val="a3"/>
        <w:spacing w:before="7" w:line="237" w:lineRule="auto"/>
        <w:ind w:left="1406" w:right="1479" w:firstLine="0"/>
        <w:jc w:val="left"/>
      </w:pPr>
      <w:r>
        <w:t>защита</w:t>
      </w:r>
      <w:r>
        <w:rPr>
          <w:spacing w:val="-11"/>
        </w:rPr>
        <w:t xml:space="preserve"> </w:t>
      </w:r>
      <w:r>
        <w:t>прав</w:t>
      </w:r>
      <w:r>
        <w:rPr>
          <w:spacing w:val="-9"/>
        </w:rPr>
        <w:t xml:space="preserve"> </w:t>
      </w:r>
      <w:r>
        <w:t>потребителя,</w:t>
      </w:r>
      <w:r>
        <w:rPr>
          <w:spacing w:val="-9"/>
        </w:rPr>
        <w:t xml:space="preserve"> </w:t>
      </w:r>
      <w:r>
        <w:t>сроки</w:t>
      </w:r>
      <w:r>
        <w:rPr>
          <w:spacing w:val="-10"/>
        </w:rPr>
        <w:t xml:space="preserve"> </w:t>
      </w:r>
      <w:r>
        <w:t>годности</w:t>
      </w:r>
      <w:r>
        <w:rPr>
          <w:spacing w:val="-7"/>
        </w:rPr>
        <w:t xml:space="preserve"> </w:t>
      </w:r>
      <w:r>
        <w:t>и</w:t>
      </w:r>
      <w:r>
        <w:rPr>
          <w:spacing w:val="-4"/>
        </w:rPr>
        <w:t xml:space="preserve"> </w:t>
      </w:r>
      <w:r>
        <w:t>состав</w:t>
      </w:r>
      <w:r>
        <w:rPr>
          <w:spacing w:val="-5"/>
        </w:rPr>
        <w:t xml:space="preserve"> </w:t>
      </w:r>
      <w:r>
        <w:t>продуктов</w:t>
      </w:r>
      <w:r>
        <w:rPr>
          <w:spacing w:val="-4"/>
        </w:rPr>
        <w:t xml:space="preserve"> </w:t>
      </w:r>
      <w:r>
        <w:t>питания; бытовые отравления и причины их возникновения;</w:t>
      </w:r>
    </w:p>
    <w:p w14:paraId="313A54B3" w14:textId="77777777" w:rsidR="00F11DF8" w:rsidRDefault="00DA3958">
      <w:pPr>
        <w:pStyle w:val="a3"/>
        <w:spacing w:before="5" w:line="237" w:lineRule="auto"/>
        <w:ind w:left="1406" w:right="1967" w:firstLine="0"/>
        <w:jc w:val="left"/>
      </w:pPr>
      <w:r>
        <w:t>признаки</w:t>
      </w:r>
      <w:r>
        <w:rPr>
          <w:spacing w:val="-10"/>
        </w:rPr>
        <w:t xml:space="preserve"> </w:t>
      </w:r>
      <w:r>
        <w:t>отравления,</w:t>
      </w:r>
      <w:r>
        <w:rPr>
          <w:spacing w:val="-8"/>
        </w:rPr>
        <w:t xml:space="preserve"> </w:t>
      </w:r>
      <w:r>
        <w:t>приёмы</w:t>
      </w:r>
      <w:r>
        <w:rPr>
          <w:spacing w:val="-9"/>
        </w:rPr>
        <w:t xml:space="preserve"> </w:t>
      </w:r>
      <w:r>
        <w:t>и</w:t>
      </w:r>
      <w:r>
        <w:rPr>
          <w:spacing w:val="-7"/>
        </w:rPr>
        <w:t xml:space="preserve"> </w:t>
      </w:r>
      <w:r>
        <w:t>правила</w:t>
      </w:r>
      <w:r>
        <w:rPr>
          <w:spacing w:val="-12"/>
        </w:rPr>
        <w:t xml:space="preserve"> </w:t>
      </w:r>
      <w:r>
        <w:t>оказания</w:t>
      </w:r>
      <w:r>
        <w:rPr>
          <w:spacing w:val="-7"/>
        </w:rPr>
        <w:t xml:space="preserve"> </w:t>
      </w:r>
      <w:r>
        <w:t>первой</w:t>
      </w:r>
      <w:r>
        <w:rPr>
          <w:spacing w:val="-12"/>
        </w:rPr>
        <w:t xml:space="preserve"> </w:t>
      </w:r>
      <w:r>
        <w:t>помощи; правила комплектования и хранения домашней аптечки;</w:t>
      </w:r>
    </w:p>
    <w:p w14:paraId="25D022DB" w14:textId="77777777" w:rsidR="00F11DF8" w:rsidRDefault="00DA3958">
      <w:pPr>
        <w:pStyle w:val="a3"/>
        <w:spacing w:before="8" w:line="235" w:lineRule="auto"/>
        <w:jc w:val="left"/>
      </w:pPr>
      <w:r>
        <w:t>бытовые</w:t>
      </w:r>
      <w:r>
        <w:rPr>
          <w:spacing w:val="38"/>
        </w:rPr>
        <w:t xml:space="preserve"> </w:t>
      </w:r>
      <w:r>
        <w:t>травмы</w:t>
      </w:r>
      <w:r>
        <w:rPr>
          <w:spacing w:val="40"/>
        </w:rPr>
        <w:t xml:space="preserve"> </w:t>
      </w:r>
      <w:r>
        <w:t>и</w:t>
      </w:r>
      <w:r>
        <w:rPr>
          <w:spacing w:val="40"/>
        </w:rPr>
        <w:t xml:space="preserve"> </w:t>
      </w:r>
      <w:r>
        <w:t>правила</w:t>
      </w:r>
      <w:r>
        <w:rPr>
          <w:spacing w:val="40"/>
        </w:rPr>
        <w:t xml:space="preserve"> </w:t>
      </w:r>
      <w:r>
        <w:t>их</w:t>
      </w:r>
      <w:r>
        <w:rPr>
          <w:spacing w:val="37"/>
        </w:rPr>
        <w:t xml:space="preserve"> </w:t>
      </w:r>
      <w:r>
        <w:t>предупреждения,</w:t>
      </w:r>
      <w:r>
        <w:rPr>
          <w:spacing w:val="40"/>
        </w:rPr>
        <w:t xml:space="preserve"> </w:t>
      </w:r>
      <w:r>
        <w:t>приёмы</w:t>
      </w:r>
      <w:r>
        <w:rPr>
          <w:spacing w:val="40"/>
        </w:rPr>
        <w:t xml:space="preserve"> </w:t>
      </w:r>
      <w:r>
        <w:t>и</w:t>
      </w:r>
      <w:r>
        <w:rPr>
          <w:spacing w:val="40"/>
        </w:rPr>
        <w:t xml:space="preserve"> </w:t>
      </w:r>
      <w:r>
        <w:t>правила</w:t>
      </w:r>
      <w:r>
        <w:rPr>
          <w:spacing w:val="40"/>
        </w:rPr>
        <w:t xml:space="preserve"> </w:t>
      </w:r>
      <w:r>
        <w:t>оказания</w:t>
      </w:r>
      <w:r>
        <w:rPr>
          <w:spacing w:val="40"/>
        </w:rPr>
        <w:t xml:space="preserve"> </w:t>
      </w:r>
      <w:r>
        <w:t xml:space="preserve">первой </w:t>
      </w:r>
      <w:r>
        <w:rPr>
          <w:spacing w:val="-2"/>
        </w:rPr>
        <w:t>помощи;</w:t>
      </w:r>
    </w:p>
    <w:p w14:paraId="3CD5FE81" w14:textId="77777777" w:rsidR="00F11DF8" w:rsidRDefault="00DA3958">
      <w:pPr>
        <w:pStyle w:val="a3"/>
        <w:tabs>
          <w:tab w:val="left" w:pos="9403"/>
        </w:tabs>
        <w:spacing w:before="9" w:line="235" w:lineRule="auto"/>
        <w:ind w:right="452"/>
        <w:jc w:val="left"/>
      </w:pPr>
      <w:r>
        <w:t>правила</w:t>
      </w:r>
      <w:r>
        <w:rPr>
          <w:spacing w:val="40"/>
        </w:rPr>
        <w:t xml:space="preserve"> </w:t>
      </w:r>
      <w:r>
        <w:t>обращения</w:t>
      </w:r>
      <w:r>
        <w:rPr>
          <w:spacing w:val="40"/>
        </w:rPr>
        <w:t xml:space="preserve"> </w:t>
      </w:r>
      <w:r>
        <w:t>с</w:t>
      </w:r>
      <w:r>
        <w:rPr>
          <w:spacing w:val="40"/>
        </w:rPr>
        <w:t xml:space="preserve"> </w:t>
      </w:r>
      <w:r>
        <w:t>газовыми</w:t>
      </w:r>
      <w:r>
        <w:rPr>
          <w:spacing w:val="40"/>
        </w:rPr>
        <w:t xml:space="preserve"> </w:t>
      </w:r>
      <w:r>
        <w:t>и</w:t>
      </w:r>
      <w:r>
        <w:rPr>
          <w:spacing w:val="40"/>
        </w:rPr>
        <w:t xml:space="preserve"> </w:t>
      </w:r>
      <w:r>
        <w:t>электрическими</w:t>
      </w:r>
      <w:r>
        <w:rPr>
          <w:spacing w:val="40"/>
        </w:rPr>
        <w:t xml:space="preserve"> </w:t>
      </w:r>
      <w:r>
        <w:t>приборами;</w:t>
      </w:r>
      <w:r>
        <w:rPr>
          <w:spacing w:val="40"/>
        </w:rPr>
        <w:t xml:space="preserve"> </w:t>
      </w:r>
      <w:r>
        <w:t>приемы</w:t>
      </w:r>
      <w:r>
        <w:tab/>
        <w:t>и</w:t>
      </w:r>
      <w:r>
        <w:rPr>
          <w:spacing w:val="-15"/>
        </w:rPr>
        <w:t xml:space="preserve"> </w:t>
      </w:r>
      <w:r>
        <w:t>правила оказания первой помощи;</w:t>
      </w:r>
    </w:p>
    <w:p w14:paraId="7891779F" w14:textId="77777777" w:rsidR="00F11DF8" w:rsidRDefault="00DA3958">
      <w:pPr>
        <w:pStyle w:val="a3"/>
        <w:spacing w:before="7" w:line="237" w:lineRule="auto"/>
        <w:ind w:left="1406" w:right="1479" w:firstLine="0"/>
        <w:jc w:val="left"/>
      </w:pPr>
      <w:r>
        <w:t>правила</w:t>
      </w:r>
      <w:r>
        <w:rPr>
          <w:spacing w:val="-10"/>
        </w:rPr>
        <w:t xml:space="preserve"> </w:t>
      </w:r>
      <w:r>
        <w:t>поведения</w:t>
      </w:r>
      <w:r>
        <w:rPr>
          <w:spacing w:val="-6"/>
        </w:rPr>
        <w:t xml:space="preserve"> </w:t>
      </w:r>
      <w:r>
        <w:t>в</w:t>
      </w:r>
      <w:r>
        <w:rPr>
          <w:spacing w:val="-10"/>
        </w:rPr>
        <w:t xml:space="preserve"> </w:t>
      </w:r>
      <w:r>
        <w:t>подъезде</w:t>
      </w:r>
      <w:r>
        <w:rPr>
          <w:spacing w:val="-10"/>
        </w:rPr>
        <w:t xml:space="preserve"> </w:t>
      </w:r>
      <w:r>
        <w:t>и</w:t>
      </w:r>
      <w:r>
        <w:rPr>
          <w:spacing w:val="-4"/>
        </w:rPr>
        <w:t xml:space="preserve"> </w:t>
      </w:r>
      <w:r>
        <w:t>лифте,</w:t>
      </w:r>
      <w:r>
        <w:rPr>
          <w:spacing w:val="-4"/>
        </w:rPr>
        <w:t xml:space="preserve"> </w:t>
      </w:r>
      <w:r>
        <w:t>а</w:t>
      </w:r>
      <w:r>
        <w:rPr>
          <w:spacing w:val="-13"/>
        </w:rPr>
        <w:t xml:space="preserve"> </w:t>
      </w:r>
      <w:r>
        <w:t>также</w:t>
      </w:r>
      <w:r>
        <w:rPr>
          <w:spacing w:val="-13"/>
        </w:rPr>
        <w:t xml:space="preserve"> </w:t>
      </w:r>
      <w:r>
        <w:t>при</w:t>
      </w:r>
      <w:r>
        <w:rPr>
          <w:spacing w:val="-3"/>
        </w:rPr>
        <w:t xml:space="preserve"> </w:t>
      </w:r>
      <w:r>
        <w:t>входе</w:t>
      </w:r>
      <w:r>
        <w:rPr>
          <w:spacing w:val="-10"/>
        </w:rPr>
        <w:t xml:space="preserve"> </w:t>
      </w:r>
      <w:r>
        <w:t>и</w:t>
      </w:r>
      <w:r>
        <w:rPr>
          <w:spacing w:val="-9"/>
        </w:rPr>
        <w:t xml:space="preserve"> </w:t>
      </w:r>
      <w:r>
        <w:t>выходе</w:t>
      </w:r>
      <w:r>
        <w:rPr>
          <w:spacing w:val="-8"/>
        </w:rPr>
        <w:t xml:space="preserve"> </w:t>
      </w:r>
      <w:r>
        <w:t>из</w:t>
      </w:r>
      <w:r>
        <w:rPr>
          <w:spacing w:val="-11"/>
        </w:rPr>
        <w:t xml:space="preserve"> </w:t>
      </w:r>
      <w:r>
        <w:t>них; пожар и факторы его развития;</w:t>
      </w:r>
    </w:p>
    <w:p w14:paraId="7FA70A04" w14:textId="77777777" w:rsidR="00F11DF8" w:rsidRDefault="00DA3958">
      <w:pPr>
        <w:pStyle w:val="a3"/>
        <w:spacing w:before="5" w:line="237" w:lineRule="auto"/>
        <w:jc w:val="left"/>
      </w:pPr>
      <w:r>
        <w:t>условия</w:t>
      </w:r>
      <w:r>
        <w:rPr>
          <w:spacing w:val="40"/>
        </w:rPr>
        <w:t xml:space="preserve"> </w:t>
      </w:r>
      <w:r>
        <w:t>и</w:t>
      </w:r>
      <w:r>
        <w:rPr>
          <w:spacing w:val="40"/>
        </w:rPr>
        <w:t xml:space="preserve"> </w:t>
      </w:r>
      <w:r>
        <w:t>причины</w:t>
      </w:r>
      <w:r>
        <w:rPr>
          <w:spacing w:val="40"/>
        </w:rPr>
        <w:t xml:space="preserve"> </w:t>
      </w:r>
      <w:r>
        <w:t>возникновения</w:t>
      </w:r>
      <w:r>
        <w:rPr>
          <w:spacing w:val="40"/>
        </w:rPr>
        <w:t xml:space="preserve"> </w:t>
      </w:r>
      <w:r>
        <w:t>пожаров,</w:t>
      </w:r>
      <w:r>
        <w:rPr>
          <w:spacing w:val="40"/>
        </w:rPr>
        <w:t xml:space="preserve"> </w:t>
      </w:r>
      <w:r>
        <w:t>их</w:t>
      </w:r>
      <w:r>
        <w:rPr>
          <w:spacing w:val="40"/>
        </w:rPr>
        <w:t xml:space="preserve"> </w:t>
      </w:r>
      <w:r>
        <w:t>возможные</w:t>
      </w:r>
      <w:r>
        <w:rPr>
          <w:spacing w:val="40"/>
        </w:rPr>
        <w:t xml:space="preserve"> </w:t>
      </w:r>
      <w:r>
        <w:t>последствия,</w:t>
      </w:r>
      <w:r>
        <w:rPr>
          <w:spacing w:val="40"/>
        </w:rPr>
        <w:t xml:space="preserve"> </w:t>
      </w:r>
      <w:r>
        <w:t>приёмы</w:t>
      </w:r>
      <w:r>
        <w:rPr>
          <w:spacing w:val="40"/>
        </w:rPr>
        <w:t xml:space="preserve"> </w:t>
      </w:r>
      <w:r>
        <w:t>и правила оказания первой помощи;</w:t>
      </w:r>
    </w:p>
    <w:p w14:paraId="46383403" w14:textId="77777777" w:rsidR="00F11DF8" w:rsidRDefault="00DA3958">
      <w:pPr>
        <w:pStyle w:val="a3"/>
        <w:spacing w:line="272" w:lineRule="exact"/>
        <w:ind w:left="1406" w:firstLine="0"/>
        <w:jc w:val="left"/>
      </w:pPr>
      <w:r>
        <w:rPr>
          <w:spacing w:val="-2"/>
        </w:rPr>
        <w:t>первичные</w:t>
      </w:r>
      <w:r>
        <w:rPr>
          <w:spacing w:val="-3"/>
        </w:rPr>
        <w:t xml:space="preserve"> </w:t>
      </w:r>
      <w:r>
        <w:rPr>
          <w:spacing w:val="-2"/>
        </w:rPr>
        <w:t>средства</w:t>
      </w:r>
      <w:r>
        <w:rPr>
          <w:spacing w:val="5"/>
        </w:rPr>
        <w:t xml:space="preserve"> </w:t>
      </w:r>
      <w:r>
        <w:rPr>
          <w:spacing w:val="-2"/>
        </w:rPr>
        <w:t>пожаротушения;</w:t>
      </w:r>
    </w:p>
    <w:p w14:paraId="75303AF7" w14:textId="77777777" w:rsidR="00F11DF8" w:rsidRDefault="00DA3958">
      <w:pPr>
        <w:pStyle w:val="a3"/>
        <w:spacing w:before="3" w:line="242" w:lineRule="auto"/>
        <w:ind w:right="421"/>
        <w:jc w:val="left"/>
      </w:pPr>
      <w:r>
        <w:t>правила вызова экстренных служб и порядок взаимодействия с ними, ответственность за ложные сообщения;</w:t>
      </w:r>
    </w:p>
    <w:p w14:paraId="56531ACD" w14:textId="77777777" w:rsidR="00F11DF8" w:rsidRDefault="00DA3958">
      <w:pPr>
        <w:pStyle w:val="a3"/>
        <w:spacing w:line="242" w:lineRule="auto"/>
        <w:ind w:left="1406" w:right="390" w:firstLine="0"/>
        <w:jc w:val="left"/>
      </w:pPr>
      <w:r>
        <w:t>права,</w:t>
      </w:r>
      <w:r>
        <w:rPr>
          <w:spacing w:val="-9"/>
        </w:rPr>
        <w:t xml:space="preserve"> </w:t>
      </w:r>
      <w:r>
        <w:t>обязанности</w:t>
      </w:r>
      <w:r>
        <w:rPr>
          <w:spacing w:val="-6"/>
        </w:rPr>
        <w:t xml:space="preserve"> </w:t>
      </w:r>
      <w:r>
        <w:t>и</w:t>
      </w:r>
      <w:r>
        <w:rPr>
          <w:spacing w:val="-8"/>
        </w:rPr>
        <w:t xml:space="preserve"> </w:t>
      </w:r>
      <w:r>
        <w:t>ответственность</w:t>
      </w:r>
      <w:r>
        <w:rPr>
          <w:spacing w:val="-7"/>
        </w:rPr>
        <w:t xml:space="preserve"> </w:t>
      </w:r>
      <w:r>
        <w:t>граждан</w:t>
      </w:r>
      <w:r>
        <w:rPr>
          <w:spacing w:val="-6"/>
        </w:rPr>
        <w:t xml:space="preserve"> </w:t>
      </w:r>
      <w:r>
        <w:t>в</w:t>
      </w:r>
      <w:r>
        <w:rPr>
          <w:spacing w:val="-10"/>
        </w:rPr>
        <w:t xml:space="preserve"> </w:t>
      </w:r>
      <w:r>
        <w:t>области</w:t>
      </w:r>
      <w:r>
        <w:rPr>
          <w:spacing w:val="-7"/>
        </w:rPr>
        <w:t xml:space="preserve"> </w:t>
      </w:r>
      <w:r>
        <w:t>пожарной</w:t>
      </w:r>
      <w:r>
        <w:rPr>
          <w:spacing w:val="-3"/>
        </w:rPr>
        <w:t xml:space="preserve"> </w:t>
      </w:r>
      <w:r>
        <w:t>безопасности; ситуации криминогенного характера,</w:t>
      </w:r>
    </w:p>
    <w:p w14:paraId="4D381B17" w14:textId="77777777" w:rsidR="00F11DF8" w:rsidRDefault="00DA3958">
      <w:pPr>
        <w:pStyle w:val="a3"/>
        <w:spacing w:line="268" w:lineRule="exact"/>
        <w:ind w:left="1406" w:firstLine="0"/>
        <w:jc w:val="left"/>
      </w:pPr>
      <w:r>
        <w:t>правила</w:t>
      </w:r>
      <w:r>
        <w:rPr>
          <w:spacing w:val="-13"/>
        </w:rPr>
        <w:t xml:space="preserve"> </w:t>
      </w:r>
      <w:r>
        <w:t>поведения</w:t>
      </w:r>
      <w:r>
        <w:rPr>
          <w:spacing w:val="-9"/>
        </w:rPr>
        <w:t xml:space="preserve"> </w:t>
      </w:r>
      <w:r>
        <w:t>с</w:t>
      </w:r>
      <w:r>
        <w:rPr>
          <w:spacing w:val="-15"/>
        </w:rPr>
        <w:t xml:space="preserve"> </w:t>
      </w:r>
      <w:r>
        <w:t>малознакомыми</w:t>
      </w:r>
      <w:r>
        <w:rPr>
          <w:spacing w:val="-12"/>
        </w:rPr>
        <w:t xml:space="preserve"> </w:t>
      </w:r>
      <w:r>
        <w:rPr>
          <w:spacing w:val="-2"/>
        </w:rPr>
        <w:t>людьми;</w:t>
      </w:r>
    </w:p>
    <w:p w14:paraId="7C741B6A" w14:textId="77777777" w:rsidR="00F11DF8" w:rsidRDefault="00DA3958">
      <w:pPr>
        <w:pStyle w:val="a3"/>
        <w:spacing w:before="6" w:line="235" w:lineRule="auto"/>
        <w:ind w:right="390"/>
        <w:jc w:val="left"/>
      </w:pPr>
      <w:r>
        <w:t>меры по предотвращению проникновения злоумышленников в дом, правила</w:t>
      </w:r>
      <w:r>
        <w:rPr>
          <w:spacing w:val="-1"/>
        </w:rPr>
        <w:t xml:space="preserve"> </w:t>
      </w:r>
      <w:r>
        <w:t>поведения при попытке проникновения в дом посторонних;</w:t>
      </w:r>
    </w:p>
    <w:p w14:paraId="0D4CBE74" w14:textId="77777777" w:rsidR="00F11DF8" w:rsidRDefault="00DA3958">
      <w:pPr>
        <w:pStyle w:val="a3"/>
        <w:spacing w:before="5" w:line="237" w:lineRule="auto"/>
        <w:ind w:left="1406" w:right="390" w:firstLine="0"/>
        <w:jc w:val="left"/>
      </w:pPr>
      <w:r>
        <w:t>классификация</w:t>
      </w:r>
      <w:r>
        <w:rPr>
          <w:spacing w:val="-6"/>
        </w:rPr>
        <w:t xml:space="preserve"> </w:t>
      </w:r>
      <w:r>
        <w:t>аварийных</w:t>
      </w:r>
      <w:r>
        <w:rPr>
          <w:spacing w:val="-6"/>
        </w:rPr>
        <w:t xml:space="preserve"> </w:t>
      </w:r>
      <w:r>
        <w:t>ситуаций</w:t>
      </w:r>
      <w:r>
        <w:rPr>
          <w:spacing w:val="-8"/>
        </w:rPr>
        <w:t xml:space="preserve"> </w:t>
      </w:r>
      <w:r>
        <w:t>на</w:t>
      </w:r>
      <w:r>
        <w:rPr>
          <w:spacing w:val="-7"/>
        </w:rPr>
        <w:t xml:space="preserve"> </w:t>
      </w:r>
      <w:r>
        <w:t>коммунальных</w:t>
      </w:r>
      <w:r>
        <w:rPr>
          <w:spacing w:val="-6"/>
        </w:rPr>
        <w:t xml:space="preserve"> </w:t>
      </w:r>
      <w:r>
        <w:t>системах</w:t>
      </w:r>
      <w:r>
        <w:rPr>
          <w:spacing w:val="-6"/>
        </w:rPr>
        <w:t xml:space="preserve"> </w:t>
      </w:r>
      <w:r>
        <w:t>жизнеобеспечения; правила</w:t>
      </w:r>
      <w:r>
        <w:rPr>
          <w:spacing w:val="24"/>
        </w:rPr>
        <w:t xml:space="preserve"> </w:t>
      </w:r>
      <w:r>
        <w:t>предупреждения</w:t>
      </w:r>
      <w:r>
        <w:rPr>
          <w:spacing w:val="29"/>
        </w:rPr>
        <w:t xml:space="preserve"> </w:t>
      </w:r>
      <w:r>
        <w:t>возможных</w:t>
      </w:r>
      <w:r>
        <w:rPr>
          <w:spacing w:val="22"/>
        </w:rPr>
        <w:t xml:space="preserve"> </w:t>
      </w:r>
      <w:r>
        <w:t>аварий</w:t>
      </w:r>
      <w:r>
        <w:rPr>
          <w:spacing w:val="27"/>
        </w:rPr>
        <w:t xml:space="preserve"> </w:t>
      </w:r>
      <w:r>
        <w:t>на</w:t>
      </w:r>
      <w:r>
        <w:rPr>
          <w:spacing w:val="23"/>
        </w:rPr>
        <w:t xml:space="preserve"> </w:t>
      </w:r>
      <w:r>
        <w:t>коммунальных</w:t>
      </w:r>
      <w:r>
        <w:rPr>
          <w:spacing w:val="24"/>
        </w:rPr>
        <w:t xml:space="preserve"> </w:t>
      </w:r>
      <w:r>
        <w:t>системах,</w:t>
      </w:r>
      <w:r>
        <w:rPr>
          <w:spacing w:val="28"/>
        </w:rPr>
        <w:t xml:space="preserve"> </w:t>
      </w:r>
      <w:r>
        <w:rPr>
          <w:spacing w:val="-2"/>
        </w:rPr>
        <w:t>порядок</w:t>
      </w:r>
    </w:p>
    <w:p w14:paraId="54330EE1" w14:textId="77777777" w:rsidR="00F11DF8" w:rsidRDefault="00DA3958">
      <w:pPr>
        <w:pStyle w:val="a3"/>
        <w:spacing w:before="5" w:line="237" w:lineRule="auto"/>
        <w:ind w:left="1421" w:right="4969" w:hanging="701"/>
        <w:jc w:val="right"/>
      </w:pPr>
      <w:r>
        <w:t>действий</w:t>
      </w:r>
      <w:r>
        <w:rPr>
          <w:spacing w:val="-6"/>
        </w:rPr>
        <w:t xml:space="preserve"> </w:t>
      </w:r>
      <w:r>
        <w:t>при</w:t>
      </w:r>
      <w:r>
        <w:rPr>
          <w:spacing w:val="-6"/>
        </w:rPr>
        <w:t xml:space="preserve"> </w:t>
      </w:r>
      <w:r>
        <w:t>авариях</w:t>
      </w:r>
      <w:r>
        <w:rPr>
          <w:spacing w:val="-6"/>
        </w:rPr>
        <w:t xml:space="preserve"> </w:t>
      </w:r>
      <w:r>
        <w:t>на</w:t>
      </w:r>
      <w:r>
        <w:rPr>
          <w:spacing w:val="-7"/>
        </w:rPr>
        <w:t xml:space="preserve"> </w:t>
      </w:r>
      <w:r>
        <w:t>коммунальных</w:t>
      </w:r>
      <w:r>
        <w:rPr>
          <w:spacing w:val="-6"/>
        </w:rPr>
        <w:t xml:space="preserve"> </w:t>
      </w:r>
      <w:r>
        <w:t>системах. Модуль</w:t>
      </w:r>
      <w:r>
        <w:rPr>
          <w:spacing w:val="-8"/>
        </w:rPr>
        <w:t xml:space="preserve"> </w:t>
      </w:r>
      <w:r>
        <w:t>№</w:t>
      </w:r>
      <w:r>
        <w:rPr>
          <w:spacing w:val="-8"/>
        </w:rPr>
        <w:t xml:space="preserve"> </w:t>
      </w:r>
      <w:r>
        <w:t>5</w:t>
      </w:r>
      <w:r>
        <w:rPr>
          <w:spacing w:val="-10"/>
        </w:rPr>
        <w:t xml:space="preserve"> </w:t>
      </w:r>
      <w:r>
        <w:t>«Безопасность</w:t>
      </w:r>
      <w:r>
        <w:rPr>
          <w:spacing w:val="-7"/>
        </w:rPr>
        <w:t xml:space="preserve"> </w:t>
      </w:r>
      <w:r>
        <w:t>на</w:t>
      </w:r>
      <w:r>
        <w:rPr>
          <w:spacing w:val="-15"/>
        </w:rPr>
        <w:t xml:space="preserve"> </w:t>
      </w:r>
      <w:r>
        <w:rPr>
          <w:spacing w:val="-2"/>
        </w:rPr>
        <w:t>транспорте»:</w:t>
      </w:r>
    </w:p>
    <w:p w14:paraId="45CEA40E" w14:textId="77777777" w:rsidR="00F11DF8" w:rsidRDefault="00DA3958">
      <w:pPr>
        <w:pStyle w:val="a3"/>
        <w:spacing w:line="272" w:lineRule="exact"/>
        <w:ind w:left="0" w:right="4876" w:firstLine="0"/>
        <w:jc w:val="right"/>
      </w:pPr>
      <w:r>
        <w:t>правила</w:t>
      </w:r>
      <w:r>
        <w:rPr>
          <w:spacing w:val="-10"/>
        </w:rPr>
        <w:t xml:space="preserve"> </w:t>
      </w:r>
      <w:r>
        <w:t>дорожного</w:t>
      </w:r>
      <w:r>
        <w:rPr>
          <w:spacing w:val="-7"/>
        </w:rPr>
        <w:t xml:space="preserve"> </w:t>
      </w:r>
      <w:r>
        <w:t>движения</w:t>
      </w:r>
      <w:r>
        <w:rPr>
          <w:spacing w:val="-6"/>
        </w:rPr>
        <w:t xml:space="preserve"> </w:t>
      </w:r>
      <w:r>
        <w:t>и</w:t>
      </w:r>
      <w:r>
        <w:rPr>
          <w:spacing w:val="-11"/>
        </w:rPr>
        <w:t xml:space="preserve"> </w:t>
      </w:r>
      <w:r>
        <w:t>их</w:t>
      </w:r>
      <w:r>
        <w:rPr>
          <w:spacing w:val="-11"/>
        </w:rPr>
        <w:t xml:space="preserve"> </w:t>
      </w:r>
      <w:r>
        <w:rPr>
          <w:spacing w:val="-2"/>
        </w:rPr>
        <w:t>значение;</w:t>
      </w:r>
    </w:p>
    <w:p w14:paraId="23789085" w14:textId="77777777" w:rsidR="00F11DF8" w:rsidRDefault="00DA3958">
      <w:pPr>
        <w:pStyle w:val="a3"/>
        <w:spacing w:before="3" w:line="242" w:lineRule="auto"/>
        <w:ind w:left="1406" w:right="1967" w:firstLine="0"/>
        <w:jc w:val="left"/>
      </w:pPr>
      <w:r>
        <w:t>условия</w:t>
      </w:r>
      <w:r>
        <w:rPr>
          <w:spacing w:val="-15"/>
        </w:rPr>
        <w:t xml:space="preserve"> </w:t>
      </w:r>
      <w:r>
        <w:t>обеспечения</w:t>
      </w:r>
      <w:r>
        <w:rPr>
          <w:spacing w:val="-15"/>
        </w:rPr>
        <w:t xml:space="preserve"> </w:t>
      </w:r>
      <w:r>
        <w:t>безопасности</w:t>
      </w:r>
      <w:r>
        <w:rPr>
          <w:spacing w:val="-14"/>
        </w:rPr>
        <w:t xml:space="preserve"> </w:t>
      </w:r>
      <w:r>
        <w:t>участников</w:t>
      </w:r>
      <w:r>
        <w:rPr>
          <w:spacing w:val="-15"/>
        </w:rPr>
        <w:t xml:space="preserve"> </w:t>
      </w:r>
      <w:r>
        <w:t>дорожного</w:t>
      </w:r>
      <w:r>
        <w:rPr>
          <w:spacing w:val="-13"/>
        </w:rPr>
        <w:t xml:space="preserve"> </w:t>
      </w:r>
      <w:r>
        <w:t>движения; правила дорожного движения и дорожные знаки для пешеходов;</w:t>
      </w:r>
    </w:p>
    <w:p w14:paraId="634CF337" w14:textId="77777777" w:rsidR="00F11DF8" w:rsidRDefault="00DA3958">
      <w:pPr>
        <w:pStyle w:val="a3"/>
        <w:spacing w:line="242" w:lineRule="auto"/>
        <w:jc w:val="left"/>
      </w:pPr>
      <w:r>
        <w:t>«дорожные ловушки» и правила их предупреждения; световозвращающие элементы и правила их применения;</w:t>
      </w:r>
    </w:p>
    <w:p w14:paraId="1A1B67F7" w14:textId="77777777" w:rsidR="00F11DF8" w:rsidRDefault="00DA3958">
      <w:pPr>
        <w:pStyle w:val="a3"/>
        <w:spacing w:line="268" w:lineRule="exact"/>
        <w:ind w:left="1406" w:firstLine="0"/>
        <w:jc w:val="left"/>
      </w:pPr>
      <w:r>
        <w:t>правила</w:t>
      </w:r>
      <w:r>
        <w:rPr>
          <w:spacing w:val="-10"/>
        </w:rPr>
        <w:t xml:space="preserve"> </w:t>
      </w:r>
      <w:r>
        <w:t>дорожного</w:t>
      </w:r>
      <w:r>
        <w:rPr>
          <w:spacing w:val="-7"/>
        </w:rPr>
        <w:t xml:space="preserve"> </w:t>
      </w:r>
      <w:r>
        <w:t>движения</w:t>
      </w:r>
      <w:r>
        <w:rPr>
          <w:spacing w:val="-10"/>
        </w:rPr>
        <w:t xml:space="preserve"> </w:t>
      </w:r>
      <w:r>
        <w:t>для</w:t>
      </w:r>
      <w:r>
        <w:rPr>
          <w:spacing w:val="-8"/>
        </w:rPr>
        <w:t xml:space="preserve"> </w:t>
      </w:r>
      <w:r>
        <w:rPr>
          <w:spacing w:val="-2"/>
        </w:rPr>
        <w:t>пассажиров;</w:t>
      </w:r>
    </w:p>
    <w:p w14:paraId="2870202F" w14:textId="77777777" w:rsidR="00F11DF8" w:rsidRDefault="00DA3958">
      <w:pPr>
        <w:pStyle w:val="a3"/>
        <w:spacing w:before="6" w:line="235" w:lineRule="auto"/>
        <w:jc w:val="left"/>
      </w:pPr>
      <w:r>
        <w:t>обязанности</w:t>
      </w:r>
      <w:r>
        <w:rPr>
          <w:spacing w:val="40"/>
        </w:rPr>
        <w:t xml:space="preserve"> </w:t>
      </w:r>
      <w:r>
        <w:t>пассажиров</w:t>
      </w:r>
      <w:r>
        <w:rPr>
          <w:spacing w:val="38"/>
        </w:rPr>
        <w:t xml:space="preserve"> </w:t>
      </w:r>
      <w:r>
        <w:t>маршрутных</w:t>
      </w:r>
      <w:r>
        <w:rPr>
          <w:spacing w:val="38"/>
        </w:rPr>
        <w:t xml:space="preserve"> </w:t>
      </w:r>
      <w:r>
        <w:t>транспортных</w:t>
      </w:r>
      <w:r>
        <w:rPr>
          <w:spacing w:val="38"/>
        </w:rPr>
        <w:t xml:space="preserve"> </w:t>
      </w:r>
      <w:r>
        <w:t>средств,</w:t>
      </w:r>
      <w:r>
        <w:rPr>
          <w:spacing w:val="40"/>
        </w:rPr>
        <w:t xml:space="preserve"> </w:t>
      </w:r>
      <w:r>
        <w:t>ремень</w:t>
      </w:r>
      <w:r>
        <w:rPr>
          <w:spacing w:val="40"/>
        </w:rPr>
        <w:t xml:space="preserve"> </w:t>
      </w:r>
      <w:r>
        <w:t>безопасности</w:t>
      </w:r>
      <w:r>
        <w:rPr>
          <w:spacing w:val="40"/>
        </w:rPr>
        <w:t xml:space="preserve"> </w:t>
      </w:r>
      <w:r>
        <w:t>и правила его применения;</w:t>
      </w:r>
    </w:p>
    <w:p w14:paraId="708F806A" w14:textId="77777777" w:rsidR="00F11DF8" w:rsidRDefault="00DA3958">
      <w:pPr>
        <w:pStyle w:val="a3"/>
        <w:ind w:left="1406" w:firstLine="0"/>
        <w:jc w:val="left"/>
      </w:pPr>
      <w:r>
        <w:t>порядок</w:t>
      </w:r>
      <w:r>
        <w:rPr>
          <w:spacing w:val="27"/>
        </w:rPr>
        <w:t xml:space="preserve"> </w:t>
      </w:r>
      <w:r>
        <w:t>действий</w:t>
      </w:r>
      <w:r>
        <w:rPr>
          <w:spacing w:val="30"/>
        </w:rPr>
        <w:t xml:space="preserve"> </w:t>
      </w:r>
      <w:r>
        <w:t>пассажиров</w:t>
      </w:r>
      <w:r>
        <w:rPr>
          <w:spacing w:val="25"/>
        </w:rPr>
        <w:t xml:space="preserve"> </w:t>
      </w:r>
      <w:r>
        <w:t>в</w:t>
      </w:r>
      <w:r>
        <w:rPr>
          <w:spacing w:val="25"/>
        </w:rPr>
        <w:t xml:space="preserve"> </w:t>
      </w:r>
      <w:r>
        <w:t>маршрутных</w:t>
      </w:r>
      <w:r>
        <w:rPr>
          <w:spacing w:val="25"/>
        </w:rPr>
        <w:t xml:space="preserve"> </w:t>
      </w:r>
      <w:r>
        <w:t>транспортных</w:t>
      </w:r>
      <w:r>
        <w:rPr>
          <w:spacing w:val="24"/>
        </w:rPr>
        <w:t xml:space="preserve"> </w:t>
      </w:r>
      <w:r>
        <w:t>средствах</w:t>
      </w:r>
      <w:r>
        <w:rPr>
          <w:spacing w:val="23"/>
        </w:rPr>
        <w:t xml:space="preserve"> </w:t>
      </w:r>
      <w:r>
        <w:t>при</w:t>
      </w:r>
      <w:r>
        <w:rPr>
          <w:spacing w:val="27"/>
        </w:rPr>
        <w:t xml:space="preserve"> </w:t>
      </w:r>
      <w:r>
        <w:t>опасных</w:t>
      </w:r>
      <w:r>
        <w:rPr>
          <w:spacing w:val="24"/>
        </w:rPr>
        <w:t xml:space="preserve"> </w:t>
      </w:r>
      <w:r>
        <w:rPr>
          <w:spacing w:val="-10"/>
        </w:rPr>
        <w:t>и</w:t>
      </w:r>
    </w:p>
    <w:p w14:paraId="4C3E5E70" w14:textId="77777777" w:rsidR="00F11DF8" w:rsidRDefault="00F11DF8">
      <w:pPr>
        <w:sectPr w:rsidR="00F11DF8">
          <w:pgSz w:w="11920" w:h="16850"/>
          <w:pgMar w:top="1040" w:right="320" w:bottom="280" w:left="720" w:header="720" w:footer="720" w:gutter="0"/>
          <w:cols w:space="720"/>
        </w:sectPr>
      </w:pPr>
    </w:p>
    <w:p w14:paraId="0FB9D950" w14:textId="77777777" w:rsidR="00F11DF8" w:rsidRDefault="00DA3958">
      <w:pPr>
        <w:pStyle w:val="a3"/>
        <w:spacing w:before="76"/>
        <w:ind w:firstLine="0"/>
        <w:jc w:val="left"/>
      </w:pPr>
      <w:r>
        <w:t>чрезвычайных</w:t>
      </w:r>
      <w:r>
        <w:rPr>
          <w:spacing w:val="-15"/>
        </w:rPr>
        <w:t xml:space="preserve"> </w:t>
      </w:r>
      <w:r>
        <w:rPr>
          <w:spacing w:val="-2"/>
        </w:rPr>
        <w:t>ситуациях;</w:t>
      </w:r>
    </w:p>
    <w:p w14:paraId="67D297BE" w14:textId="77777777" w:rsidR="00F11DF8" w:rsidRDefault="00DA3958">
      <w:pPr>
        <w:pStyle w:val="a3"/>
        <w:spacing w:before="1"/>
        <w:ind w:left="1406" w:firstLine="0"/>
        <w:jc w:val="left"/>
      </w:pPr>
      <w:r>
        <w:t>правила</w:t>
      </w:r>
      <w:r>
        <w:rPr>
          <w:spacing w:val="-9"/>
        </w:rPr>
        <w:t xml:space="preserve"> </w:t>
      </w:r>
      <w:r>
        <w:t>поведения</w:t>
      </w:r>
      <w:r>
        <w:rPr>
          <w:spacing w:val="-7"/>
        </w:rPr>
        <w:t xml:space="preserve"> </w:t>
      </w:r>
      <w:r>
        <w:t>пассажира</w:t>
      </w:r>
      <w:r>
        <w:rPr>
          <w:spacing w:val="-12"/>
        </w:rPr>
        <w:t xml:space="preserve"> </w:t>
      </w:r>
      <w:r>
        <w:rPr>
          <w:spacing w:val="-2"/>
        </w:rPr>
        <w:t>мотоцикла;</w:t>
      </w:r>
    </w:p>
    <w:p w14:paraId="15145162" w14:textId="77777777" w:rsidR="00F11DF8" w:rsidRDefault="00DA3958">
      <w:pPr>
        <w:pStyle w:val="a3"/>
        <w:spacing w:before="2" w:line="242" w:lineRule="auto"/>
        <w:jc w:val="left"/>
      </w:pPr>
      <w:r>
        <w:t>правила</w:t>
      </w:r>
      <w:r>
        <w:rPr>
          <w:spacing w:val="-4"/>
        </w:rPr>
        <w:t xml:space="preserve"> </w:t>
      </w:r>
      <w:r>
        <w:t>дорожного</w:t>
      </w:r>
      <w:r>
        <w:rPr>
          <w:spacing w:val="-2"/>
        </w:rPr>
        <w:t xml:space="preserve"> </w:t>
      </w:r>
      <w:r>
        <w:t>движения</w:t>
      </w:r>
      <w:r>
        <w:rPr>
          <w:spacing w:val="-3"/>
        </w:rPr>
        <w:t xml:space="preserve"> </w:t>
      </w:r>
      <w:r>
        <w:t>для</w:t>
      </w:r>
      <w:r>
        <w:rPr>
          <w:spacing w:val="-3"/>
        </w:rPr>
        <w:t xml:space="preserve"> </w:t>
      </w:r>
      <w:r>
        <w:t>водителя</w:t>
      </w:r>
      <w:r>
        <w:rPr>
          <w:spacing w:val="-3"/>
        </w:rPr>
        <w:t xml:space="preserve"> </w:t>
      </w:r>
      <w:r>
        <w:t>велосипеда,</w:t>
      </w:r>
      <w:r>
        <w:rPr>
          <w:spacing w:val="-2"/>
        </w:rPr>
        <w:t xml:space="preserve"> </w:t>
      </w:r>
      <w:r>
        <w:t>мопеда</w:t>
      </w:r>
      <w:r>
        <w:rPr>
          <w:spacing w:val="-4"/>
        </w:rPr>
        <w:t xml:space="preserve"> </w:t>
      </w:r>
      <w:r>
        <w:t>и</w:t>
      </w:r>
      <w:r>
        <w:rPr>
          <w:spacing w:val="-2"/>
        </w:rPr>
        <w:t xml:space="preserve"> </w:t>
      </w:r>
      <w:r>
        <w:t>иных</w:t>
      </w:r>
      <w:r>
        <w:rPr>
          <w:spacing w:val="-3"/>
        </w:rPr>
        <w:t xml:space="preserve"> </w:t>
      </w:r>
      <w:r>
        <w:t>средств индивидиальной мобильности;</w:t>
      </w:r>
    </w:p>
    <w:p w14:paraId="4782CBA8" w14:textId="77777777" w:rsidR="00F11DF8" w:rsidRDefault="00DA3958">
      <w:pPr>
        <w:pStyle w:val="a3"/>
        <w:spacing w:line="242" w:lineRule="auto"/>
        <w:ind w:left="1406" w:right="1967" w:firstLine="0"/>
        <w:jc w:val="left"/>
      </w:pPr>
      <w:r>
        <w:t>дорожные</w:t>
      </w:r>
      <w:r>
        <w:rPr>
          <w:spacing w:val="-15"/>
        </w:rPr>
        <w:t xml:space="preserve"> </w:t>
      </w:r>
      <w:r>
        <w:t>знаки</w:t>
      </w:r>
      <w:r>
        <w:rPr>
          <w:spacing w:val="-6"/>
        </w:rPr>
        <w:t xml:space="preserve"> </w:t>
      </w:r>
      <w:r>
        <w:t>для</w:t>
      </w:r>
      <w:r>
        <w:rPr>
          <w:spacing w:val="-13"/>
        </w:rPr>
        <w:t xml:space="preserve"> </w:t>
      </w:r>
      <w:r>
        <w:t>водителя</w:t>
      </w:r>
      <w:r>
        <w:rPr>
          <w:spacing w:val="-15"/>
        </w:rPr>
        <w:t xml:space="preserve"> </w:t>
      </w:r>
      <w:r>
        <w:t>велосипеда,</w:t>
      </w:r>
      <w:r>
        <w:rPr>
          <w:spacing w:val="-5"/>
        </w:rPr>
        <w:t xml:space="preserve"> </w:t>
      </w:r>
      <w:r>
        <w:t>сигналы</w:t>
      </w:r>
      <w:r>
        <w:rPr>
          <w:spacing w:val="-8"/>
        </w:rPr>
        <w:t xml:space="preserve"> </w:t>
      </w:r>
      <w:r>
        <w:t>велосипедиста; правила подготовки велосипеда к пользованию;</w:t>
      </w:r>
    </w:p>
    <w:p w14:paraId="7FCBC890" w14:textId="77777777" w:rsidR="00F11DF8" w:rsidRDefault="00DA3958">
      <w:pPr>
        <w:pStyle w:val="a3"/>
        <w:spacing w:line="268" w:lineRule="exact"/>
        <w:ind w:left="1406" w:firstLine="0"/>
        <w:jc w:val="left"/>
      </w:pPr>
      <w:r>
        <w:t>дорожно-транспортные</w:t>
      </w:r>
      <w:r>
        <w:rPr>
          <w:spacing w:val="-17"/>
        </w:rPr>
        <w:t xml:space="preserve"> </w:t>
      </w:r>
      <w:r>
        <w:t>происшествия</w:t>
      </w:r>
      <w:r>
        <w:rPr>
          <w:spacing w:val="-9"/>
        </w:rPr>
        <w:t xml:space="preserve"> </w:t>
      </w:r>
      <w:r>
        <w:t>и</w:t>
      </w:r>
      <w:r>
        <w:rPr>
          <w:spacing w:val="-9"/>
        </w:rPr>
        <w:t xml:space="preserve"> </w:t>
      </w:r>
      <w:r>
        <w:t>причины</w:t>
      </w:r>
      <w:r>
        <w:rPr>
          <w:spacing w:val="-5"/>
        </w:rPr>
        <w:t xml:space="preserve"> </w:t>
      </w:r>
      <w:r>
        <w:t>их</w:t>
      </w:r>
      <w:r>
        <w:rPr>
          <w:spacing w:val="-13"/>
        </w:rPr>
        <w:t xml:space="preserve"> </w:t>
      </w:r>
      <w:r>
        <w:rPr>
          <w:spacing w:val="-2"/>
        </w:rPr>
        <w:t>возникновения;</w:t>
      </w:r>
    </w:p>
    <w:p w14:paraId="47DA4907" w14:textId="77777777" w:rsidR="00F11DF8" w:rsidRDefault="00DA3958">
      <w:pPr>
        <w:pStyle w:val="a3"/>
        <w:spacing w:before="2" w:line="237" w:lineRule="auto"/>
        <w:ind w:left="1406" w:right="747" w:firstLine="0"/>
        <w:jc w:val="left"/>
      </w:pPr>
      <w:r>
        <w:t>основные</w:t>
      </w:r>
      <w:r>
        <w:rPr>
          <w:spacing w:val="-11"/>
        </w:rPr>
        <w:t xml:space="preserve"> </w:t>
      </w:r>
      <w:r>
        <w:t>факторы</w:t>
      </w:r>
      <w:r>
        <w:rPr>
          <w:spacing w:val="-12"/>
        </w:rPr>
        <w:t xml:space="preserve"> </w:t>
      </w:r>
      <w:r>
        <w:t>риска</w:t>
      </w:r>
      <w:r>
        <w:rPr>
          <w:spacing w:val="-11"/>
        </w:rPr>
        <w:t xml:space="preserve"> </w:t>
      </w:r>
      <w:r>
        <w:t>возникновения</w:t>
      </w:r>
      <w:r>
        <w:rPr>
          <w:spacing w:val="-10"/>
        </w:rPr>
        <w:t xml:space="preserve"> </w:t>
      </w:r>
      <w:r>
        <w:t>дорожно-транспортных</w:t>
      </w:r>
      <w:r>
        <w:rPr>
          <w:spacing w:val="-14"/>
        </w:rPr>
        <w:t xml:space="preserve"> </w:t>
      </w:r>
      <w:r>
        <w:t>происшествий; порядок действий очевидца дорожно-транспортного происшествия;</w:t>
      </w:r>
    </w:p>
    <w:p w14:paraId="1C30702E" w14:textId="77777777" w:rsidR="00F11DF8" w:rsidRDefault="00DA3958">
      <w:pPr>
        <w:pStyle w:val="a3"/>
        <w:spacing w:line="272" w:lineRule="exact"/>
        <w:ind w:left="1406" w:firstLine="0"/>
        <w:jc w:val="left"/>
      </w:pPr>
      <w:r>
        <w:t>порядок</w:t>
      </w:r>
      <w:r>
        <w:rPr>
          <w:spacing w:val="-6"/>
        </w:rPr>
        <w:t xml:space="preserve"> </w:t>
      </w:r>
      <w:r>
        <w:t>действий при</w:t>
      </w:r>
      <w:r>
        <w:rPr>
          <w:spacing w:val="-4"/>
        </w:rPr>
        <w:t xml:space="preserve"> </w:t>
      </w:r>
      <w:r>
        <w:t>пожаре</w:t>
      </w:r>
      <w:r>
        <w:rPr>
          <w:spacing w:val="-5"/>
        </w:rPr>
        <w:t xml:space="preserve"> </w:t>
      </w:r>
      <w:r>
        <w:t>на</w:t>
      </w:r>
      <w:r>
        <w:rPr>
          <w:spacing w:val="-10"/>
        </w:rPr>
        <w:t xml:space="preserve"> </w:t>
      </w:r>
      <w:r>
        <w:rPr>
          <w:spacing w:val="-2"/>
        </w:rPr>
        <w:t>транспорте;</w:t>
      </w:r>
    </w:p>
    <w:p w14:paraId="094C5800" w14:textId="77777777" w:rsidR="00F11DF8" w:rsidRDefault="00DA3958">
      <w:pPr>
        <w:pStyle w:val="a3"/>
        <w:spacing w:before="2" w:line="242" w:lineRule="auto"/>
        <w:jc w:val="left"/>
      </w:pPr>
      <w:r>
        <w:t>особенности</w:t>
      </w:r>
      <w:r>
        <w:rPr>
          <w:spacing w:val="32"/>
        </w:rPr>
        <w:t xml:space="preserve"> </w:t>
      </w:r>
      <w:r>
        <w:t>различных</w:t>
      </w:r>
      <w:r>
        <w:rPr>
          <w:spacing w:val="28"/>
        </w:rPr>
        <w:t xml:space="preserve"> </w:t>
      </w:r>
      <w:r>
        <w:t>видов транспорта</w:t>
      </w:r>
      <w:r>
        <w:rPr>
          <w:spacing w:val="28"/>
        </w:rPr>
        <w:t xml:space="preserve"> </w:t>
      </w:r>
      <w:r>
        <w:t>(внеуличного,</w:t>
      </w:r>
      <w:r>
        <w:rPr>
          <w:spacing w:val="31"/>
        </w:rPr>
        <w:t xml:space="preserve"> </w:t>
      </w:r>
      <w:r>
        <w:t>железнодорожного,</w:t>
      </w:r>
      <w:r>
        <w:rPr>
          <w:spacing w:val="31"/>
        </w:rPr>
        <w:t xml:space="preserve"> </w:t>
      </w:r>
      <w:r>
        <w:t xml:space="preserve">водного, </w:t>
      </w:r>
      <w:r>
        <w:rPr>
          <w:spacing w:val="-2"/>
        </w:rPr>
        <w:t>воздушного);</w:t>
      </w:r>
    </w:p>
    <w:p w14:paraId="50D8AFD2" w14:textId="77777777" w:rsidR="00F11DF8" w:rsidRDefault="00DA3958">
      <w:pPr>
        <w:pStyle w:val="a3"/>
        <w:spacing w:line="242" w:lineRule="auto"/>
        <w:jc w:val="left"/>
      </w:pPr>
      <w:r>
        <w:t>обязанности</w:t>
      </w:r>
      <w:r>
        <w:rPr>
          <w:spacing w:val="40"/>
        </w:rPr>
        <w:t xml:space="preserve"> </w:t>
      </w:r>
      <w:r>
        <w:t>и</w:t>
      </w:r>
      <w:r>
        <w:rPr>
          <w:spacing w:val="40"/>
        </w:rPr>
        <w:t xml:space="preserve"> </w:t>
      </w:r>
      <w:r>
        <w:t>порядок</w:t>
      </w:r>
      <w:r>
        <w:rPr>
          <w:spacing w:val="40"/>
        </w:rPr>
        <w:t xml:space="preserve"> </w:t>
      </w:r>
      <w:r>
        <w:t>действий</w:t>
      </w:r>
      <w:r>
        <w:rPr>
          <w:spacing w:val="40"/>
        </w:rPr>
        <w:t xml:space="preserve"> </w:t>
      </w:r>
      <w:r>
        <w:t>пассажиров</w:t>
      </w:r>
      <w:r>
        <w:rPr>
          <w:spacing w:val="40"/>
        </w:rPr>
        <w:t xml:space="preserve"> </w:t>
      </w:r>
      <w:r>
        <w:t>при</w:t>
      </w:r>
      <w:r>
        <w:rPr>
          <w:spacing w:val="40"/>
        </w:rPr>
        <w:t xml:space="preserve"> </w:t>
      </w:r>
      <w:r>
        <w:t>различных</w:t>
      </w:r>
      <w:r>
        <w:rPr>
          <w:spacing w:val="40"/>
        </w:rPr>
        <w:t xml:space="preserve"> </w:t>
      </w:r>
      <w:r>
        <w:t>происшествиях</w:t>
      </w:r>
      <w:r>
        <w:rPr>
          <w:spacing w:val="40"/>
        </w:rPr>
        <w:t xml:space="preserve"> </w:t>
      </w:r>
      <w:r>
        <w:t>на отдельных видах транспорта, в том числе вызванных террористическим актом;</w:t>
      </w:r>
    </w:p>
    <w:p w14:paraId="23DDF17E" w14:textId="77777777" w:rsidR="00F11DF8" w:rsidRDefault="00DA3958">
      <w:pPr>
        <w:pStyle w:val="a3"/>
        <w:tabs>
          <w:tab w:val="left" w:pos="9177"/>
        </w:tabs>
        <w:spacing w:line="242" w:lineRule="auto"/>
        <w:ind w:right="395"/>
        <w:jc w:val="left"/>
      </w:pPr>
      <w:r>
        <w:t>приёмы</w:t>
      </w:r>
      <w:r>
        <w:rPr>
          <w:spacing w:val="40"/>
        </w:rPr>
        <w:t xml:space="preserve"> </w:t>
      </w:r>
      <w:r>
        <w:t>и</w:t>
      </w:r>
      <w:r>
        <w:rPr>
          <w:spacing w:val="40"/>
        </w:rPr>
        <w:t xml:space="preserve"> </w:t>
      </w:r>
      <w:r>
        <w:t>правила</w:t>
      </w:r>
      <w:r>
        <w:rPr>
          <w:spacing w:val="40"/>
        </w:rPr>
        <w:t xml:space="preserve"> </w:t>
      </w:r>
      <w:r>
        <w:t>оказания</w:t>
      </w:r>
      <w:r>
        <w:rPr>
          <w:spacing w:val="40"/>
        </w:rPr>
        <w:t xml:space="preserve"> </w:t>
      </w:r>
      <w:r>
        <w:t>первой</w:t>
      </w:r>
      <w:r>
        <w:rPr>
          <w:spacing w:val="40"/>
        </w:rPr>
        <w:t xml:space="preserve"> </w:t>
      </w:r>
      <w:r>
        <w:t>помощи</w:t>
      </w:r>
      <w:r>
        <w:rPr>
          <w:spacing w:val="40"/>
        </w:rPr>
        <w:t xml:space="preserve"> </w:t>
      </w:r>
      <w:r>
        <w:t>при</w:t>
      </w:r>
      <w:r>
        <w:rPr>
          <w:spacing w:val="40"/>
        </w:rPr>
        <w:t xml:space="preserve"> </w:t>
      </w:r>
      <w:r>
        <w:t>различных</w:t>
      </w:r>
      <w:r>
        <w:rPr>
          <w:spacing w:val="40"/>
        </w:rPr>
        <w:t xml:space="preserve"> </w:t>
      </w:r>
      <w:r>
        <w:t>травмах</w:t>
      </w:r>
      <w:r>
        <w:tab/>
        <w:t>в результате чрезвычайных ситуаций на транспорте.</w:t>
      </w:r>
    </w:p>
    <w:p w14:paraId="14863F53" w14:textId="77777777" w:rsidR="00F11DF8" w:rsidRDefault="00DA3958">
      <w:pPr>
        <w:pStyle w:val="a3"/>
        <w:spacing w:line="268" w:lineRule="exact"/>
        <w:ind w:left="1406" w:firstLine="0"/>
        <w:jc w:val="left"/>
      </w:pPr>
      <w:r>
        <w:t>Модуль</w:t>
      </w:r>
      <w:r>
        <w:rPr>
          <w:spacing w:val="-3"/>
        </w:rPr>
        <w:t xml:space="preserve"> </w:t>
      </w:r>
      <w:r>
        <w:t>№</w:t>
      </w:r>
      <w:r>
        <w:rPr>
          <w:spacing w:val="-4"/>
        </w:rPr>
        <w:t xml:space="preserve"> </w:t>
      </w:r>
      <w:r>
        <w:t>6</w:t>
      </w:r>
      <w:r>
        <w:rPr>
          <w:spacing w:val="-4"/>
        </w:rPr>
        <w:t xml:space="preserve"> </w:t>
      </w:r>
      <w:r>
        <w:t>«Безопасность</w:t>
      </w:r>
      <w:r>
        <w:rPr>
          <w:spacing w:val="-6"/>
        </w:rPr>
        <w:t xml:space="preserve"> </w:t>
      </w:r>
      <w:r>
        <w:t>в</w:t>
      </w:r>
      <w:r>
        <w:rPr>
          <w:spacing w:val="-13"/>
        </w:rPr>
        <w:t xml:space="preserve"> </w:t>
      </w:r>
      <w:r>
        <w:t>общественных</w:t>
      </w:r>
      <w:r>
        <w:rPr>
          <w:spacing w:val="-8"/>
        </w:rPr>
        <w:t xml:space="preserve"> </w:t>
      </w:r>
      <w:r>
        <w:rPr>
          <w:spacing w:val="-2"/>
        </w:rPr>
        <w:t>местах»:</w:t>
      </w:r>
    </w:p>
    <w:p w14:paraId="7D3810BD" w14:textId="77777777" w:rsidR="00F11DF8" w:rsidRDefault="00DA3958">
      <w:pPr>
        <w:pStyle w:val="a3"/>
        <w:spacing w:before="2" w:line="237" w:lineRule="auto"/>
        <w:jc w:val="left"/>
      </w:pPr>
      <w:r>
        <w:t>общественные места и их характеристики, потенциальные источники опасности в общественных местах;</w:t>
      </w:r>
    </w:p>
    <w:p w14:paraId="6AE72EB3" w14:textId="77777777" w:rsidR="00F11DF8" w:rsidRDefault="00DA3958">
      <w:pPr>
        <w:pStyle w:val="a3"/>
        <w:spacing w:line="237" w:lineRule="auto"/>
        <w:ind w:left="1406" w:right="1479" w:firstLine="0"/>
        <w:jc w:val="left"/>
      </w:pPr>
      <w:r>
        <w:t>правила</w:t>
      </w:r>
      <w:r>
        <w:rPr>
          <w:spacing w:val="-9"/>
        </w:rPr>
        <w:t xml:space="preserve"> </w:t>
      </w:r>
      <w:r>
        <w:t>вызова</w:t>
      </w:r>
      <w:r>
        <w:rPr>
          <w:spacing w:val="-11"/>
        </w:rPr>
        <w:t xml:space="preserve"> </w:t>
      </w:r>
      <w:r>
        <w:t>экстренных</w:t>
      </w:r>
      <w:r>
        <w:rPr>
          <w:spacing w:val="-10"/>
        </w:rPr>
        <w:t xml:space="preserve"> </w:t>
      </w:r>
      <w:r>
        <w:t>служб</w:t>
      </w:r>
      <w:r>
        <w:rPr>
          <w:spacing w:val="-9"/>
        </w:rPr>
        <w:t xml:space="preserve"> </w:t>
      </w:r>
      <w:r>
        <w:t>и</w:t>
      </w:r>
      <w:r>
        <w:rPr>
          <w:spacing w:val="-6"/>
        </w:rPr>
        <w:t xml:space="preserve"> </w:t>
      </w:r>
      <w:r>
        <w:t>порядок</w:t>
      </w:r>
      <w:r>
        <w:rPr>
          <w:spacing w:val="-9"/>
        </w:rPr>
        <w:t xml:space="preserve"> </w:t>
      </w:r>
      <w:r>
        <w:t>взаимодействия</w:t>
      </w:r>
      <w:r>
        <w:rPr>
          <w:spacing w:val="-9"/>
        </w:rPr>
        <w:t xml:space="preserve"> </w:t>
      </w:r>
      <w:r>
        <w:t>с</w:t>
      </w:r>
      <w:r>
        <w:rPr>
          <w:spacing w:val="-8"/>
        </w:rPr>
        <w:t xml:space="preserve"> </w:t>
      </w:r>
      <w:r>
        <w:t>ними; массовые мероприятия и правила подготовки к ним;</w:t>
      </w:r>
    </w:p>
    <w:p w14:paraId="41F77599" w14:textId="77777777" w:rsidR="00F11DF8" w:rsidRDefault="00DA3958">
      <w:pPr>
        <w:pStyle w:val="a3"/>
        <w:spacing w:before="1" w:line="237" w:lineRule="auto"/>
        <w:ind w:left="1406" w:right="1479" w:firstLine="0"/>
        <w:jc w:val="left"/>
      </w:pPr>
      <w:r>
        <w:t>порядок</w:t>
      </w:r>
      <w:r>
        <w:rPr>
          <w:spacing w:val="-10"/>
        </w:rPr>
        <w:t xml:space="preserve"> </w:t>
      </w:r>
      <w:r>
        <w:t>действий</w:t>
      </w:r>
      <w:r>
        <w:rPr>
          <w:spacing w:val="-7"/>
        </w:rPr>
        <w:t xml:space="preserve"> </w:t>
      </w:r>
      <w:r>
        <w:t>при</w:t>
      </w:r>
      <w:r>
        <w:rPr>
          <w:spacing w:val="-6"/>
        </w:rPr>
        <w:t xml:space="preserve"> </w:t>
      </w:r>
      <w:r>
        <w:t>беспорядках</w:t>
      </w:r>
      <w:r>
        <w:rPr>
          <w:spacing w:val="-11"/>
        </w:rPr>
        <w:t xml:space="preserve"> </w:t>
      </w:r>
      <w:r>
        <w:t>в</w:t>
      </w:r>
      <w:r>
        <w:rPr>
          <w:spacing w:val="-7"/>
        </w:rPr>
        <w:t xml:space="preserve"> </w:t>
      </w:r>
      <w:r>
        <w:t>местах</w:t>
      </w:r>
      <w:r>
        <w:rPr>
          <w:spacing w:val="-12"/>
        </w:rPr>
        <w:t xml:space="preserve"> </w:t>
      </w:r>
      <w:r>
        <w:t>массового</w:t>
      </w:r>
      <w:r>
        <w:rPr>
          <w:spacing w:val="-10"/>
        </w:rPr>
        <w:t xml:space="preserve"> </w:t>
      </w:r>
      <w:r>
        <w:t>пребывания</w:t>
      </w:r>
      <w:r>
        <w:rPr>
          <w:spacing w:val="-10"/>
        </w:rPr>
        <w:t xml:space="preserve"> </w:t>
      </w:r>
      <w:r>
        <w:t>людей; порядок действий при попадании в толпу и давку;</w:t>
      </w:r>
    </w:p>
    <w:p w14:paraId="4D675010" w14:textId="77777777" w:rsidR="00F11DF8" w:rsidRDefault="00DA3958">
      <w:pPr>
        <w:pStyle w:val="a3"/>
        <w:spacing w:before="6" w:line="237" w:lineRule="auto"/>
        <w:ind w:left="1406" w:right="1967" w:firstLine="0"/>
        <w:jc w:val="left"/>
      </w:pPr>
      <w:r>
        <w:t>порядок</w:t>
      </w:r>
      <w:r>
        <w:rPr>
          <w:spacing w:val="-12"/>
        </w:rPr>
        <w:t xml:space="preserve"> </w:t>
      </w:r>
      <w:r>
        <w:t>действий</w:t>
      </w:r>
      <w:r>
        <w:rPr>
          <w:spacing w:val="-9"/>
        </w:rPr>
        <w:t xml:space="preserve"> </w:t>
      </w:r>
      <w:r>
        <w:t>при</w:t>
      </w:r>
      <w:r>
        <w:rPr>
          <w:spacing w:val="-14"/>
        </w:rPr>
        <w:t xml:space="preserve"> </w:t>
      </w:r>
      <w:r>
        <w:t>обнаружении</w:t>
      </w:r>
      <w:r>
        <w:rPr>
          <w:spacing w:val="-6"/>
        </w:rPr>
        <w:t xml:space="preserve"> </w:t>
      </w:r>
      <w:r>
        <w:t>угрозы</w:t>
      </w:r>
      <w:r>
        <w:rPr>
          <w:spacing w:val="-15"/>
        </w:rPr>
        <w:t xml:space="preserve"> </w:t>
      </w:r>
      <w:r>
        <w:t>возникновения</w:t>
      </w:r>
      <w:r>
        <w:rPr>
          <w:spacing w:val="-13"/>
        </w:rPr>
        <w:t xml:space="preserve"> </w:t>
      </w:r>
      <w:r>
        <w:t>пожара; порядок действий при эвакуации из общественных мест и зданий;</w:t>
      </w:r>
    </w:p>
    <w:p w14:paraId="0F775BB8" w14:textId="77777777" w:rsidR="00F11DF8" w:rsidRDefault="00DA3958">
      <w:pPr>
        <w:pStyle w:val="a3"/>
        <w:spacing w:before="1"/>
        <w:ind w:right="401"/>
      </w:pPr>
      <w:r>
        <w:t>опасности криминогенного и антиобщественного характера в общественных местах, порядок действий при их возникновении;</w:t>
      </w:r>
    </w:p>
    <w:p w14:paraId="71065684" w14:textId="77777777" w:rsidR="00F11DF8" w:rsidRDefault="00DA3958">
      <w:pPr>
        <w:pStyle w:val="a3"/>
        <w:ind w:right="387"/>
      </w:pPr>
      <w:r>
        <w:t xml:space="preserve">порядок действий при обнаружении бесхозных (потенциально опасных) вещей и предметов, а также в случае террористического акта, в том числе при захвате и освобождении </w:t>
      </w:r>
      <w:r>
        <w:rPr>
          <w:spacing w:val="-2"/>
        </w:rPr>
        <w:t>заложников;</w:t>
      </w:r>
    </w:p>
    <w:p w14:paraId="1B31FA65" w14:textId="77777777" w:rsidR="00F11DF8" w:rsidRDefault="00DA3958">
      <w:pPr>
        <w:pStyle w:val="a3"/>
        <w:spacing w:line="242" w:lineRule="auto"/>
        <w:ind w:left="1406" w:right="1855" w:firstLine="0"/>
      </w:pPr>
      <w:r>
        <w:t>порядок</w:t>
      </w:r>
      <w:r>
        <w:rPr>
          <w:spacing w:val="-7"/>
        </w:rPr>
        <w:t xml:space="preserve"> </w:t>
      </w:r>
      <w:r>
        <w:t>действий</w:t>
      </w:r>
      <w:r>
        <w:rPr>
          <w:spacing w:val="-3"/>
        </w:rPr>
        <w:t xml:space="preserve"> </w:t>
      </w:r>
      <w:r>
        <w:t>при</w:t>
      </w:r>
      <w:r>
        <w:rPr>
          <w:spacing w:val="-4"/>
        </w:rPr>
        <w:t xml:space="preserve"> </w:t>
      </w:r>
      <w:r>
        <w:t>взаимодействии</w:t>
      </w:r>
      <w:r>
        <w:rPr>
          <w:spacing w:val="-8"/>
        </w:rPr>
        <w:t xml:space="preserve"> </w:t>
      </w:r>
      <w:r>
        <w:t>с</w:t>
      </w:r>
      <w:r>
        <w:rPr>
          <w:spacing w:val="-9"/>
        </w:rPr>
        <w:t xml:space="preserve"> </w:t>
      </w:r>
      <w:r>
        <w:t>правоохранительными</w:t>
      </w:r>
      <w:r>
        <w:rPr>
          <w:spacing w:val="-8"/>
        </w:rPr>
        <w:t xml:space="preserve"> </w:t>
      </w:r>
      <w:r>
        <w:t>органами. Модуль № 7 «Безопасность в природной среде»:</w:t>
      </w:r>
    </w:p>
    <w:p w14:paraId="675FB2A8" w14:textId="77777777" w:rsidR="00F11DF8" w:rsidRDefault="00DA3958">
      <w:pPr>
        <w:pStyle w:val="a3"/>
        <w:spacing w:line="268" w:lineRule="exact"/>
        <w:ind w:left="1406" w:firstLine="0"/>
      </w:pPr>
      <w:r>
        <w:t>природные</w:t>
      </w:r>
      <w:r>
        <w:rPr>
          <w:spacing w:val="-11"/>
        </w:rPr>
        <w:t xml:space="preserve"> </w:t>
      </w:r>
      <w:r>
        <w:t>чрезвычайные</w:t>
      </w:r>
      <w:r>
        <w:rPr>
          <w:spacing w:val="-10"/>
        </w:rPr>
        <w:t xml:space="preserve"> </w:t>
      </w:r>
      <w:r>
        <w:t>ситуации</w:t>
      </w:r>
      <w:r>
        <w:rPr>
          <w:spacing w:val="-6"/>
        </w:rPr>
        <w:t xml:space="preserve"> </w:t>
      </w:r>
      <w:r>
        <w:t>и</w:t>
      </w:r>
      <w:r>
        <w:rPr>
          <w:spacing w:val="-6"/>
        </w:rPr>
        <w:t xml:space="preserve"> </w:t>
      </w:r>
      <w:r>
        <w:t>их</w:t>
      </w:r>
      <w:r>
        <w:rPr>
          <w:spacing w:val="-15"/>
        </w:rPr>
        <w:t xml:space="preserve"> </w:t>
      </w:r>
      <w:r>
        <w:rPr>
          <w:spacing w:val="-2"/>
        </w:rPr>
        <w:t>классификация;</w:t>
      </w:r>
    </w:p>
    <w:p w14:paraId="5D55B930" w14:textId="77777777" w:rsidR="00F11DF8" w:rsidRDefault="00DA3958">
      <w:pPr>
        <w:pStyle w:val="a3"/>
        <w:spacing w:before="5" w:line="237" w:lineRule="auto"/>
        <w:ind w:right="385"/>
      </w:pPr>
      <w:r>
        <w:t>опасности в природной среде: дикие животные, змеи, насекомые и паукообразные, ядовитые грибы и растения;</w:t>
      </w:r>
    </w:p>
    <w:p w14:paraId="3CAE3E54" w14:textId="77777777" w:rsidR="00F11DF8" w:rsidRDefault="00DA3958">
      <w:pPr>
        <w:pStyle w:val="a3"/>
        <w:spacing w:before="8" w:line="235" w:lineRule="auto"/>
        <w:ind w:right="375"/>
      </w:pPr>
      <w:r>
        <w:t>автономные условия, их особенности и опасности, правила подготовки к длительному автономному</w:t>
      </w:r>
      <w:r>
        <w:rPr>
          <w:spacing w:val="-1"/>
        </w:rPr>
        <w:t xml:space="preserve"> </w:t>
      </w:r>
      <w:r>
        <w:t>существованию;</w:t>
      </w:r>
    </w:p>
    <w:p w14:paraId="0399F8D5" w14:textId="77777777" w:rsidR="00F11DF8" w:rsidRDefault="00DA3958">
      <w:pPr>
        <w:pStyle w:val="a3"/>
        <w:spacing w:before="9" w:line="235" w:lineRule="auto"/>
        <w:ind w:left="1406" w:right="1730" w:firstLine="0"/>
      </w:pPr>
      <w:r>
        <w:t>порядок действий при автономном пребывании в природной среде; правила</w:t>
      </w:r>
      <w:r>
        <w:rPr>
          <w:spacing w:val="-12"/>
        </w:rPr>
        <w:t xml:space="preserve"> </w:t>
      </w:r>
      <w:r>
        <w:t>ориентирования</w:t>
      </w:r>
      <w:r>
        <w:rPr>
          <w:spacing w:val="-8"/>
        </w:rPr>
        <w:t xml:space="preserve"> </w:t>
      </w:r>
      <w:r>
        <w:t>на</w:t>
      </w:r>
      <w:r>
        <w:rPr>
          <w:spacing w:val="-11"/>
        </w:rPr>
        <w:t xml:space="preserve"> </w:t>
      </w:r>
      <w:r>
        <w:t>местности,</w:t>
      </w:r>
      <w:r>
        <w:rPr>
          <w:spacing w:val="-2"/>
        </w:rPr>
        <w:t xml:space="preserve"> </w:t>
      </w:r>
      <w:r>
        <w:t>способы</w:t>
      </w:r>
      <w:r>
        <w:rPr>
          <w:spacing w:val="-5"/>
        </w:rPr>
        <w:t xml:space="preserve"> </w:t>
      </w:r>
      <w:r>
        <w:t>подачи</w:t>
      </w:r>
      <w:r>
        <w:rPr>
          <w:spacing w:val="-8"/>
        </w:rPr>
        <w:t xml:space="preserve"> </w:t>
      </w:r>
      <w:r>
        <w:t>сигналов</w:t>
      </w:r>
      <w:r>
        <w:rPr>
          <w:spacing w:val="-9"/>
        </w:rPr>
        <w:t xml:space="preserve"> </w:t>
      </w:r>
      <w:r>
        <w:t>бедствия;</w:t>
      </w:r>
    </w:p>
    <w:p w14:paraId="44EBAE76" w14:textId="77777777" w:rsidR="00F11DF8" w:rsidRDefault="00DA3958">
      <w:pPr>
        <w:pStyle w:val="a3"/>
        <w:tabs>
          <w:tab w:val="left" w:pos="8524"/>
        </w:tabs>
        <w:spacing w:before="7" w:line="237" w:lineRule="auto"/>
        <w:ind w:right="394"/>
        <w:jc w:val="left"/>
      </w:pPr>
      <w:r>
        <w:t>природные</w:t>
      </w:r>
      <w:r>
        <w:rPr>
          <w:spacing w:val="40"/>
        </w:rPr>
        <w:t xml:space="preserve"> </w:t>
      </w:r>
      <w:r>
        <w:t>пожары,</w:t>
      </w:r>
      <w:r>
        <w:rPr>
          <w:spacing w:val="40"/>
        </w:rPr>
        <w:t xml:space="preserve"> </w:t>
      </w:r>
      <w:r>
        <w:t>их</w:t>
      </w:r>
      <w:r>
        <w:rPr>
          <w:spacing w:val="40"/>
        </w:rPr>
        <w:t xml:space="preserve"> </w:t>
      </w:r>
      <w:r>
        <w:t>виды</w:t>
      </w:r>
      <w:r>
        <w:rPr>
          <w:spacing w:val="40"/>
        </w:rPr>
        <w:t xml:space="preserve"> </w:t>
      </w:r>
      <w:r>
        <w:t>и</w:t>
      </w:r>
      <w:r>
        <w:rPr>
          <w:spacing w:val="40"/>
        </w:rPr>
        <w:t xml:space="preserve"> </w:t>
      </w:r>
      <w:r>
        <w:t>опасности,</w:t>
      </w:r>
      <w:r>
        <w:rPr>
          <w:spacing w:val="40"/>
        </w:rPr>
        <w:t xml:space="preserve"> </w:t>
      </w:r>
      <w:r>
        <w:t>факторы</w:t>
      </w:r>
      <w:r>
        <w:rPr>
          <w:spacing w:val="40"/>
        </w:rPr>
        <w:t xml:space="preserve"> </w:t>
      </w:r>
      <w:r>
        <w:t>и</w:t>
      </w:r>
      <w:r>
        <w:rPr>
          <w:spacing w:val="40"/>
        </w:rPr>
        <w:t xml:space="preserve"> </w:t>
      </w:r>
      <w:r>
        <w:t>причины</w:t>
      </w:r>
      <w:r>
        <w:tab/>
        <w:t>их</w:t>
      </w:r>
      <w:r>
        <w:rPr>
          <w:spacing w:val="16"/>
        </w:rPr>
        <w:t xml:space="preserve"> </w:t>
      </w:r>
      <w:r>
        <w:t>возникновения, порядок действий при нахождении в зоне природного пожара;</w:t>
      </w:r>
    </w:p>
    <w:p w14:paraId="2090CFB8" w14:textId="77777777" w:rsidR="00F11DF8" w:rsidRDefault="00DA3958">
      <w:pPr>
        <w:pStyle w:val="a3"/>
        <w:spacing w:line="275" w:lineRule="exact"/>
        <w:ind w:left="1406" w:firstLine="0"/>
        <w:jc w:val="left"/>
      </w:pPr>
      <w:r>
        <w:t>правила</w:t>
      </w:r>
      <w:r>
        <w:rPr>
          <w:spacing w:val="-13"/>
        </w:rPr>
        <w:t xml:space="preserve"> </w:t>
      </w:r>
      <w:r>
        <w:t>безопасного</w:t>
      </w:r>
      <w:r>
        <w:rPr>
          <w:spacing w:val="-8"/>
        </w:rPr>
        <w:t xml:space="preserve"> </w:t>
      </w:r>
      <w:r>
        <w:t>поведения</w:t>
      </w:r>
      <w:r>
        <w:rPr>
          <w:spacing w:val="-12"/>
        </w:rPr>
        <w:t xml:space="preserve"> </w:t>
      </w:r>
      <w:r>
        <w:t>в</w:t>
      </w:r>
      <w:r>
        <w:rPr>
          <w:spacing w:val="-10"/>
        </w:rPr>
        <w:t xml:space="preserve"> </w:t>
      </w:r>
      <w:r>
        <w:rPr>
          <w:spacing w:val="-2"/>
        </w:rPr>
        <w:t>горах;</w:t>
      </w:r>
    </w:p>
    <w:p w14:paraId="6E7D7A11" w14:textId="77777777" w:rsidR="00F11DF8" w:rsidRDefault="00DA3958">
      <w:pPr>
        <w:pStyle w:val="a3"/>
        <w:spacing w:before="2" w:line="242" w:lineRule="auto"/>
        <w:jc w:val="left"/>
      </w:pPr>
      <w:r>
        <w:t>снежные лавины, их характеристики и опасности, порядок действий, необходимый для снижения риска попадания в лавину;</w:t>
      </w:r>
    </w:p>
    <w:p w14:paraId="5EC0CF2B" w14:textId="77777777" w:rsidR="00F11DF8" w:rsidRDefault="00DA3958">
      <w:pPr>
        <w:pStyle w:val="a3"/>
        <w:spacing w:line="242" w:lineRule="auto"/>
        <w:ind w:right="390"/>
        <w:jc w:val="left"/>
      </w:pPr>
      <w:r>
        <w:t>камнепады, их характеристики и опасности, порядок действий, необходимых для снижения риска попадания под камнепад;</w:t>
      </w:r>
    </w:p>
    <w:p w14:paraId="25D87B2A" w14:textId="77777777" w:rsidR="00F11DF8" w:rsidRDefault="00DA3958">
      <w:pPr>
        <w:pStyle w:val="a3"/>
        <w:spacing w:line="242" w:lineRule="auto"/>
        <w:ind w:left="1406" w:right="390" w:firstLine="0"/>
        <w:jc w:val="left"/>
      </w:pPr>
      <w:r>
        <w:t>сели,</w:t>
      </w:r>
      <w:r>
        <w:rPr>
          <w:spacing w:val="-3"/>
        </w:rPr>
        <w:t xml:space="preserve"> </w:t>
      </w:r>
      <w:r>
        <w:t>их</w:t>
      </w:r>
      <w:r>
        <w:rPr>
          <w:spacing w:val="-3"/>
        </w:rPr>
        <w:t xml:space="preserve"> </w:t>
      </w:r>
      <w:r>
        <w:t>характеристики</w:t>
      </w:r>
      <w:r>
        <w:rPr>
          <w:spacing w:val="-3"/>
        </w:rPr>
        <w:t xml:space="preserve"> </w:t>
      </w:r>
      <w:r>
        <w:t>и</w:t>
      </w:r>
      <w:r>
        <w:rPr>
          <w:spacing w:val="-3"/>
        </w:rPr>
        <w:t xml:space="preserve"> </w:t>
      </w:r>
      <w:r>
        <w:t>опасности,</w:t>
      </w:r>
      <w:r>
        <w:rPr>
          <w:spacing w:val="-3"/>
        </w:rPr>
        <w:t xml:space="preserve"> </w:t>
      </w:r>
      <w:r>
        <w:t>порядок</w:t>
      </w:r>
      <w:r>
        <w:rPr>
          <w:spacing w:val="-5"/>
        </w:rPr>
        <w:t xml:space="preserve"> </w:t>
      </w:r>
      <w:r>
        <w:t>действий</w:t>
      </w:r>
      <w:r>
        <w:rPr>
          <w:spacing w:val="-3"/>
        </w:rPr>
        <w:t xml:space="preserve"> </w:t>
      </w:r>
      <w:r>
        <w:t>при</w:t>
      </w:r>
      <w:r>
        <w:rPr>
          <w:spacing w:val="-3"/>
        </w:rPr>
        <w:t xml:space="preserve"> </w:t>
      </w:r>
      <w:r>
        <w:t>попадании в</w:t>
      </w:r>
      <w:r>
        <w:rPr>
          <w:spacing w:val="-4"/>
        </w:rPr>
        <w:t xml:space="preserve"> </w:t>
      </w:r>
      <w:r>
        <w:t>зону</w:t>
      </w:r>
      <w:r>
        <w:rPr>
          <w:spacing w:val="-3"/>
        </w:rPr>
        <w:t xml:space="preserve"> </w:t>
      </w:r>
      <w:r>
        <w:t>селя; оползни, их характеристики и опасности, порядок действий при начале оползня;</w:t>
      </w:r>
    </w:p>
    <w:p w14:paraId="7CF9CC3A" w14:textId="77777777" w:rsidR="00F11DF8" w:rsidRDefault="00DA3958">
      <w:pPr>
        <w:pStyle w:val="a3"/>
        <w:tabs>
          <w:tab w:val="left" w:pos="2306"/>
          <w:tab w:val="left" w:pos="3372"/>
          <w:tab w:val="left" w:pos="4851"/>
          <w:tab w:val="left" w:pos="6150"/>
          <w:tab w:val="left" w:pos="6625"/>
          <w:tab w:val="left" w:pos="7876"/>
          <w:tab w:val="left" w:pos="8937"/>
          <w:tab w:val="left" w:pos="10252"/>
        </w:tabs>
        <w:spacing w:line="242" w:lineRule="auto"/>
        <w:ind w:right="383"/>
        <w:jc w:val="left"/>
      </w:pPr>
      <w:r>
        <w:rPr>
          <w:spacing w:val="-2"/>
        </w:rPr>
        <w:t>общие</w:t>
      </w:r>
      <w:r>
        <w:tab/>
      </w:r>
      <w:r>
        <w:rPr>
          <w:spacing w:val="-2"/>
        </w:rPr>
        <w:t>правила</w:t>
      </w:r>
      <w:r>
        <w:tab/>
      </w:r>
      <w:r>
        <w:rPr>
          <w:spacing w:val="-2"/>
        </w:rPr>
        <w:t>безопасного</w:t>
      </w:r>
      <w:r>
        <w:tab/>
      </w:r>
      <w:r>
        <w:rPr>
          <w:spacing w:val="-2"/>
        </w:rPr>
        <w:t>поведения</w:t>
      </w:r>
      <w:r>
        <w:tab/>
      </w:r>
      <w:r>
        <w:rPr>
          <w:spacing w:val="-6"/>
        </w:rPr>
        <w:t>на</w:t>
      </w:r>
      <w:r>
        <w:tab/>
      </w:r>
      <w:r>
        <w:rPr>
          <w:spacing w:val="-2"/>
        </w:rPr>
        <w:t>водоёмах,</w:t>
      </w:r>
      <w:r>
        <w:tab/>
      </w:r>
      <w:r>
        <w:rPr>
          <w:spacing w:val="-2"/>
        </w:rPr>
        <w:t>правила</w:t>
      </w:r>
      <w:r>
        <w:tab/>
      </w:r>
      <w:r>
        <w:rPr>
          <w:spacing w:val="-2"/>
        </w:rPr>
        <w:t>купания</w:t>
      </w:r>
      <w:r>
        <w:tab/>
      </w:r>
      <w:r>
        <w:rPr>
          <w:spacing w:val="-6"/>
        </w:rPr>
        <w:t xml:space="preserve">на </w:t>
      </w:r>
      <w:r>
        <w:t>оборудованных и необорудованных пляжах;</w:t>
      </w:r>
    </w:p>
    <w:p w14:paraId="161CC256" w14:textId="77777777" w:rsidR="00F11DF8" w:rsidRDefault="00DA3958">
      <w:pPr>
        <w:pStyle w:val="a3"/>
        <w:spacing w:line="276" w:lineRule="exact"/>
        <w:ind w:left="1406" w:firstLine="0"/>
        <w:jc w:val="left"/>
      </w:pPr>
      <w:r>
        <w:t>порядок</w:t>
      </w:r>
      <w:r>
        <w:rPr>
          <w:spacing w:val="40"/>
        </w:rPr>
        <w:t xml:space="preserve"> </w:t>
      </w:r>
      <w:r>
        <w:t>действий</w:t>
      </w:r>
      <w:r>
        <w:rPr>
          <w:spacing w:val="37"/>
        </w:rPr>
        <w:t xml:space="preserve"> </w:t>
      </w:r>
      <w:r>
        <w:t>при</w:t>
      </w:r>
      <w:r>
        <w:rPr>
          <w:spacing w:val="32"/>
        </w:rPr>
        <w:t xml:space="preserve"> </w:t>
      </w:r>
      <w:r>
        <w:t>обнаружении</w:t>
      </w:r>
      <w:r>
        <w:rPr>
          <w:spacing w:val="42"/>
        </w:rPr>
        <w:t xml:space="preserve"> </w:t>
      </w:r>
      <w:r>
        <w:t>тонущего</w:t>
      </w:r>
      <w:r>
        <w:rPr>
          <w:spacing w:val="45"/>
        </w:rPr>
        <w:t xml:space="preserve"> </w:t>
      </w:r>
      <w:r>
        <w:t>человека;</w:t>
      </w:r>
      <w:r>
        <w:rPr>
          <w:spacing w:val="39"/>
        </w:rPr>
        <w:t xml:space="preserve"> </w:t>
      </w:r>
      <w:r>
        <w:t>правила</w:t>
      </w:r>
      <w:r>
        <w:rPr>
          <w:spacing w:val="35"/>
        </w:rPr>
        <w:t xml:space="preserve"> </w:t>
      </w:r>
      <w:r>
        <w:t>поведения</w:t>
      </w:r>
      <w:r>
        <w:rPr>
          <w:spacing w:val="36"/>
        </w:rPr>
        <w:t xml:space="preserve"> </w:t>
      </w:r>
      <w:r>
        <w:rPr>
          <w:spacing w:val="-5"/>
        </w:rPr>
        <w:t>при</w:t>
      </w:r>
    </w:p>
    <w:p w14:paraId="68581B0E" w14:textId="77777777" w:rsidR="00F11DF8" w:rsidRDefault="00DA3958">
      <w:pPr>
        <w:pStyle w:val="a3"/>
        <w:ind w:firstLine="0"/>
        <w:jc w:val="left"/>
      </w:pPr>
      <w:r>
        <w:t>нахождении</w:t>
      </w:r>
      <w:r>
        <w:rPr>
          <w:spacing w:val="4"/>
        </w:rPr>
        <w:t xml:space="preserve"> </w:t>
      </w:r>
      <w:r>
        <w:t>на плавсредствах;</w:t>
      </w:r>
      <w:r>
        <w:rPr>
          <w:spacing w:val="1"/>
        </w:rPr>
        <w:t xml:space="preserve"> </w:t>
      </w:r>
      <w:r>
        <w:t>правила</w:t>
      </w:r>
      <w:r>
        <w:rPr>
          <w:spacing w:val="5"/>
        </w:rPr>
        <w:t xml:space="preserve"> </w:t>
      </w:r>
      <w:r>
        <w:t>поведения</w:t>
      </w:r>
      <w:r>
        <w:rPr>
          <w:spacing w:val="3"/>
        </w:rPr>
        <w:t xml:space="preserve"> </w:t>
      </w:r>
      <w:r>
        <w:t>при</w:t>
      </w:r>
      <w:r>
        <w:rPr>
          <w:spacing w:val="2"/>
        </w:rPr>
        <w:t xml:space="preserve"> </w:t>
      </w:r>
      <w:r>
        <w:t>нахождении на</w:t>
      </w:r>
      <w:r>
        <w:rPr>
          <w:spacing w:val="5"/>
        </w:rPr>
        <w:t xml:space="preserve"> </w:t>
      </w:r>
      <w:r>
        <w:t>льду,</w:t>
      </w:r>
      <w:r>
        <w:rPr>
          <w:spacing w:val="5"/>
        </w:rPr>
        <w:t xml:space="preserve"> </w:t>
      </w:r>
      <w:r>
        <w:t>порядок</w:t>
      </w:r>
      <w:r>
        <w:rPr>
          <w:spacing w:val="5"/>
        </w:rPr>
        <w:t xml:space="preserve"> </w:t>
      </w:r>
      <w:r>
        <w:rPr>
          <w:spacing w:val="-2"/>
        </w:rPr>
        <w:t>действий</w:t>
      </w:r>
    </w:p>
    <w:p w14:paraId="1712E2AC" w14:textId="77777777" w:rsidR="00F11DF8" w:rsidRDefault="00F11DF8">
      <w:pPr>
        <w:sectPr w:rsidR="00F11DF8">
          <w:pgSz w:w="11920" w:h="16850"/>
          <w:pgMar w:top="1040" w:right="320" w:bottom="280" w:left="720" w:header="720" w:footer="720" w:gutter="0"/>
          <w:cols w:space="720"/>
        </w:sectPr>
      </w:pPr>
    </w:p>
    <w:p w14:paraId="4A8E9A41" w14:textId="77777777" w:rsidR="00F11DF8" w:rsidRDefault="00DA3958">
      <w:pPr>
        <w:pStyle w:val="a3"/>
        <w:spacing w:before="76"/>
        <w:ind w:firstLine="0"/>
        <w:jc w:val="left"/>
      </w:pPr>
      <w:r>
        <w:t>при</w:t>
      </w:r>
      <w:r>
        <w:rPr>
          <w:spacing w:val="-9"/>
        </w:rPr>
        <w:t xml:space="preserve"> </w:t>
      </w:r>
      <w:r>
        <w:t>обнаружении</w:t>
      </w:r>
      <w:r>
        <w:rPr>
          <w:spacing w:val="-7"/>
        </w:rPr>
        <w:t xml:space="preserve"> </w:t>
      </w:r>
      <w:r>
        <w:t>человека</w:t>
      </w:r>
      <w:r>
        <w:rPr>
          <w:spacing w:val="-9"/>
        </w:rPr>
        <w:t xml:space="preserve"> </w:t>
      </w:r>
      <w:r>
        <w:t>в</w:t>
      </w:r>
      <w:r>
        <w:rPr>
          <w:spacing w:val="-5"/>
        </w:rPr>
        <w:t xml:space="preserve"> </w:t>
      </w:r>
      <w:r>
        <w:rPr>
          <w:spacing w:val="-2"/>
        </w:rPr>
        <w:t>полынье;</w:t>
      </w:r>
    </w:p>
    <w:p w14:paraId="5BC08B2D" w14:textId="77777777" w:rsidR="00F11DF8" w:rsidRDefault="00DA3958">
      <w:pPr>
        <w:pStyle w:val="a3"/>
        <w:spacing w:before="10" w:line="235" w:lineRule="auto"/>
        <w:ind w:left="1406" w:right="421" w:firstLine="0"/>
        <w:jc w:val="left"/>
      </w:pPr>
      <w:r>
        <w:t>наводнения, их характеристики и опасности, порядок действий при наводнении; цунами,</w:t>
      </w:r>
      <w:r>
        <w:rPr>
          <w:spacing w:val="40"/>
        </w:rPr>
        <w:t xml:space="preserve"> </w:t>
      </w:r>
      <w:r>
        <w:t>их</w:t>
      </w:r>
      <w:r>
        <w:rPr>
          <w:spacing w:val="40"/>
        </w:rPr>
        <w:t xml:space="preserve"> </w:t>
      </w:r>
      <w:r>
        <w:t>характеристики</w:t>
      </w:r>
      <w:r>
        <w:rPr>
          <w:spacing w:val="40"/>
        </w:rPr>
        <w:t xml:space="preserve"> </w:t>
      </w:r>
      <w:r>
        <w:t>и</w:t>
      </w:r>
      <w:r>
        <w:rPr>
          <w:spacing w:val="40"/>
        </w:rPr>
        <w:t xml:space="preserve"> </w:t>
      </w:r>
      <w:r>
        <w:t>опасности,</w:t>
      </w:r>
      <w:r>
        <w:rPr>
          <w:spacing w:val="40"/>
        </w:rPr>
        <w:t xml:space="preserve"> </w:t>
      </w:r>
      <w:r>
        <w:t>порядок</w:t>
      </w:r>
      <w:r>
        <w:rPr>
          <w:spacing w:val="40"/>
        </w:rPr>
        <w:t xml:space="preserve"> </w:t>
      </w:r>
      <w:r>
        <w:t>действий</w:t>
      </w:r>
      <w:r>
        <w:rPr>
          <w:spacing w:val="40"/>
        </w:rPr>
        <w:t xml:space="preserve"> </w:t>
      </w:r>
      <w:r>
        <w:t>при</w:t>
      </w:r>
      <w:r>
        <w:rPr>
          <w:spacing w:val="40"/>
        </w:rPr>
        <w:t xml:space="preserve"> </w:t>
      </w:r>
      <w:r>
        <w:t>нахождении</w:t>
      </w:r>
      <w:r>
        <w:rPr>
          <w:spacing w:val="40"/>
        </w:rPr>
        <w:t xml:space="preserve"> </w:t>
      </w:r>
      <w:r>
        <w:t>в</w:t>
      </w:r>
      <w:r>
        <w:rPr>
          <w:spacing w:val="40"/>
        </w:rPr>
        <w:t xml:space="preserve"> </w:t>
      </w:r>
      <w:r>
        <w:t>зоне</w:t>
      </w:r>
    </w:p>
    <w:p w14:paraId="04A815D8" w14:textId="77777777" w:rsidR="00F11DF8" w:rsidRDefault="00DA3958">
      <w:pPr>
        <w:pStyle w:val="a3"/>
        <w:spacing w:line="275" w:lineRule="exact"/>
        <w:ind w:firstLine="0"/>
        <w:jc w:val="left"/>
      </w:pPr>
      <w:r>
        <w:rPr>
          <w:spacing w:val="-2"/>
        </w:rPr>
        <w:t>цунами;</w:t>
      </w:r>
    </w:p>
    <w:p w14:paraId="3F5AA070" w14:textId="77777777" w:rsidR="00F11DF8" w:rsidRDefault="00DA3958">
      <w:pPr>
        <w:pStyle w:val="a3"/>
        <w:tabs>
          <w:tab w:val="left" w:pos="9023"/>
        </w:tabs>
        <w:spacing w:before="3" w:line="242" w:lineRule="auto"/>
        <w:ind w:right="405"/>
        <w:jc w:val="left"/>
      </w:pPr>
      <w:r>
        <w:t>ураганы,</w:t>
      </w:r>
      <w:r>
        <w:rPr>
          <w:spacing w:val="40"/>
        </w:rPr>
        <w:t xml:space="preserve"> </w:t>
      </w:r>
      <w:r>
        <w:t>смерчи,</w:t>
      </w:r>
      <w:r>
        <w:rPr>
          <w:spacing w:val="40"/>
        </w:rPr>
        <w:t xml:space="preserve"> </w:t>
      </w:r>
      <w:r>
        <w:t>их</w:t>
      </w:r>
      <w:r>
        <w:rPr>
          <w:spacing w:val="40"/>
        </w:rPr>
        <w:t xml:space="preserve"> </w:t>
      </w:r>
      <w:r>
        <w:t>характеристики</w:t>
      </w:r>
      <w:r>
        <w:rPr>
          <w:spacing w:val="40"/>
        </w:rPr>
        <w:t xml:space="preserve"> </w:t>
      </w:r>
      <w:r>
        <w:t>и</w:t>
      </w:r>
      <w:r>
        <w:rPr>
          <w:spacing w:val="40"/>
        </w:rPr>
        <w:t xml:space="preserve"> </w:t>
      </w:r>
      <w:r>
        <w:t>опасности,</w:t>
      </w:r>
      <w:r>
        <w:rPr>
          <w:spacing w:val="40"/>
        </w:rPr>
        <w:t xml:space="preserve"> </w:t>
      </w:r>
      <w:r>
        <w:t>порядок</w:t>
      </w:r>
      <w:r>
        <w:rPr>
          <w:spacing w:val="40"/>
        </w:rPr>
        <w:t xml:space="preserve"> </w:t>
      </w:r>
      <w:r>
        <w:t>действий</w:t>
      </w:r>
      <w:r>
        <w:tab/>
        <w:t>при</w:t>
      </w:r>
      <w:r>
        <w:rPr>
          <w:spacing w:val="8"/>
        </w:rPr>
        <w:t xml:space="preserve"> </w:t>
      </w:r>
      <w:r>
        <w:t>ураганах, бурях и смерчах;</w:t>
      </w:r>
    </w:p>
    <w:p w14:paraId="12C9BF88" w14:textId="77777777" w:rsidR="00F11DF8" w:rsidRDefault="00DA3958">
      <w:pPr>
        <w:pStyle w:val="a3"/>
        <w:spacing w:line="242" w:lineRule="auto"/>
        <w:ind w:left="1406" w:firstLine="0"/>
        <w:jc w:val="left"/>
      </w:pPr>
      <w:r>
        <w:t>грозы, их характеристики и опасности, порядок действий при попадании в грозу; землетрясения</w:t>
      </w:r>
      <w:r>
        <w:rPr>
          <w:spacing w:val="33"/>
        </w:rPr>
        <w:t xml:space="preserve"> </w:t>
      </w:r>
      <w:r>
        <w:t>и</w:t>
      </w:r>
      <w:r>
        <w:rPr>
          <w:spacing w:val="35"/>
        </w:rPr>
        <w:t xml:space="preserve"> </w:t>
      </w:r>
      <w:r>
        <w:t>извержения</w:t>
      </w:r>
      <w:r>
        <w:rPr>
          <w:spacing w:val="40"/>
        </w:rPr>
        <w:t xml:space="preserve"> </w:t>
      </w:r>
      <w:r>
        <w:t>вулканов,</w:t>
      </w:r>
      <w:r>
        <w:rPr>
          <w:spacing w:val="39"/>
        </w:rPr>
        <w:t xml:space="preserve"> </w:t>
      </w:r>
      <w:r>
        <w:t>их</w:t>
      </w:r>
      <w:r>
        <w:rPr>
          <w:spacing w:val="27"/>
        </w:rPr>
        <w:t xml:space="preserve"> </w:t>
      </w:r>
      <w:r>
        <w:t>характеристики</w:t>
      </w:r>
      <w:r>
        <w:rPr>
          <w:spacing w:val="40"/>
        </w:rPr>
        <w:t xml:space="preserve"> </w:t>
      </w:r>
      <w:r>
        <w:t>и</w:t>
      </w:r>
      <w:r>
        <w:rPr>
          <w:spacing w:val="40"/>
        </w:rPr>
        <w:t xml:space="preserve"> </w:t>
      </w:r>
      <w:r>
        <w:t>опасности,</w:t>
      </w:r>
      <w:r>
        <w:rPr>
          <w:spacing w:val="39"/>
        </w:rPr>
        <w:t xml:space="preserve"> </w:t>
      </w:r>
      <w:r>
        <w:t>порядок</w:t>
      </w:r>
    </w:p>
    <w:p w14:paraId="60C58BE3" w14:textId="77777777" w:rsidR="00F11DF8" w:rsidRDefault="00DA3958">
      <w:pPr>
        <w:pStyle w:val="a3"/>
        <w:spacing w:line="242" w:lineRule="auto"/>
        <w:ind w:firstLine="0"/>
        <w:jc w:val="left"/>
      </w:pPr>
      <w:r>
        <w:t>действий при землетрясении, в том числе при попадании под завал,</w:t>
      </w:r>
      <w:r>
        <w:rPr>
          <w:spacing w:val="40"/>
        </w:rPr>
        <w:t xml:space="preserve"> </w:t>
      </w:r>
      <w:r>
        <w:t>при нахождении в зоне</w:t>
      </w:r>
      <w:r>
        <w:rPr>
          <w:spacing w:val="40"/>
        </w:rPr>
        <w:t xml:space="preserve"> </w:t>
      </w:r>
      <w:r>
        <w:t>извержения вулкана;</w:t>
      </w:r>
    </w:p>
    <w:p w14:paraId="1594683F" w14:textId="77777777" w:rsidR="00F11DF8" w:rsidRDefault="00DA3958">
      <w:pPr>
        <w:pStyle w:val="a3"/>
        <w:spacing w:line="242" w:lineRule="auto"/>
        <w:jc w:val="left"/>
      </w:pPr>
      <w:r>
        <w:t>смысл</w:t>
      </w:r>
      <w:r>
        <w:rPr>
          <w:spacing w:val="40"/>
        </w:rPr>
        <w:t xml:space="preserve"> </w:t>
      </w:r>
      <w:r>
        <w:t>понятий</w:t>
      </w:r>
      <w:r>
        <w:rPr>
          <w:spacing w:val="40"/>
        </w:rPr>
        <w:t xml:space="preserve"> </w:t>
      </w:r>
      <w:r>
        <w:t>«экология»</w:t>
      </w:r>
      <w:r>
        <w:rPr>
          <w:spacing w:val="40"/>
        </w:rPr>
        <w:t xml:space="preserve"> </w:t>
      </w:r>
      <w:r>
        <w:t>и</w:t>
      </w:r>
      <w:r>
        <w:rPr>
          <w:spacing w:val="40"/>
        </w:rPr>
        <w:t xml:space="preserve"> </w:t>
      </w:r>
      <w:r>
        <w:t>«экологическая</w:t>
      </w:r>
      <w:r>
        <w:rPr>
          <w:spacing w:val="40"/>
        </w:rPr>
        <w:t xml:space="preserve"> </w:t>
      </w:r>
      <w:r>
        <w:t>культура»,</w:t>
      </w:r>
      <w:r>
        <w:rPr>
          <w:spacing w:val="40"/>
        </w:rPr>
        <w:t xml:space="preserve"> </w:t>
      </w:r>
      <w:r>
        <w:t>значение</w:t>
      </w:r>
      <w:r>
        <w:rPr>
          <w:spacing w:val="40"/>
        </w:rPr>
        <w:t xml:space="preserve"> </w:t>
      </w:r>
      <w:r>
        <w:t>экологии</w:t>
      </w:r>
      <w:r>
        <w:rPr>
          <w:spacing w:val="40"/>
        </w:rPr>
        <w:t xml:space="preserve"> </w:t>
      </w:r>
      <w:r>
        <w:t>для устойчивого развития общества;</w:t>
      </w:r>
    </w:p>
    <w:p w14:paraId="796FF81F" w14:textId="77777777" w:rsidR="00F11DF8" w:rsidRDefault="00DA3958">
      <w:pPr>
        <w:pStyle w:val="a3"/>
        <w:tabs>
          <w:tab w:val="left" w:pos="2431"/>
        </w:tabs>
        <w:spacing w:line="242" w:lineRule="auto"/>
        <w:ind w:right="825"/>
        <w:jc w:val="left"/>
      </w:pPr>
      <w:r>
        <w:rPr>
          <w:spacing w:val="-2"/>
        </w:rPr>
        <w:t>правила</w:t>
      </w:r>
      <w:r>
        <w:tab/>
        <w:t>безопасного</w:t>
      </w:r>
      <w:r>
        <w:rPr>
          <w:spacing w:val="80"/>
        </w:rPr>
        <w:t xml:space="preserve"> </w:t>
      </w:r>
      <w:r>
        <w:t>поведения</w:t>
      </w:r>
      <w:r>
        <w:rPr>
          <w:spacing w:val="-1"/>
        </w:rPr>
        <w:t xml:space="preserve"> </w:t>
      </w:r>
      <w:r>
        <w:t>при</w:t>
      </w:r>
      <w:r>
        <w:rPr>
          <w:spacing w:val="-1"/>
        </w:rPr>
        <w:t xml:space="preserve"> </w:t>
      </w:r>
      <w:r>
        <w:t>неблагоприятной экологической</w:t>
      </w:r>
      <w:r>
        <w:rPr>
          <w:spacing w:val="40"/>
        </w:rPr>
        <w:t xml:space="preserve"> </w:t>
      </w:r>
      <w:r>
        <w:t>обстановке (загрязнении атмосферы).</w:t>
      </w:r>
    </w:p>
    <w:p w14:paraId="578EC927" w14:textId="77777777" w:rsidR="00F11DF8" w:rsidRDefault="00DA3958">
      <w:pPr>
        <w:pStyle w:val="a3"/>
        <w:spacing w:line="269" w:lineRule="exact"/>
        <w:ind w:left="1406" w:firstLine="0"/>
        <w:jc w:val="left"/>
      </w:pPr>
      <w:r>
        <w:t>Модуль</w:t>
      </w:r>
      <w:r>
        <w:rPr>
          <w:spacing w:val="-11"/>
        </w:rPr>
        <w:t xml:space="preserve"> </w:t>
      </w:r>
      <w:r>
        <w:t>№</w:t>
      </w:r>
      <w:r>
        <w:rPr>
          <w:spacing w:val="-12"/>
        </w:rPr>
        <w:t xml:space="preserve"> </w:t>
      </w:r>
      <w:r>
        <w:t>8</w:t>
      </w:r>
      <w:r>
        <w:rPr>
          <w:spacing w:val="-10"/>
        </w:rPr>
        <w:t xml:space="preserve"> </w:t>
      </w:r>
      <w:r>
        <w:t>«Основы</w:t>
      </w:r>
      <w:r>
        <w:rPr>
          <w:spacing w:val="-13"/>
        </w:rPr>
        <w:t xml:space="preserve"> </w:t>
      </w:r>
      <w:r>
        <w:t>медицинских</w:t>
      </w:r>
      <w:r>
        <w:rPr>
          <w:spacing w:val="-14"/>
        </w:rPr>
        <w:t xml:space="preserve"> </w:t>
      </w:r>
      <w:r>
        <w:t>знаний.</w:t>
      </w:r>
      <w:r>
        <w:rPr>
          <w:spacing w:val="-8"/>
        </w:rPr>
        <w:t xml:space="preserve"> </w:t>
      </w:r>
      <w:r>
        <w:t>Оказание</w:t>
      </w:r>
      <w:r>
        <w:rPr>
          <w:spacing w:val="-11"/>
        </w:rPr>
        <w:t xml:space="preserve"> </w:t>
      </w:r>
      <w:r>
        <w:t>первой</w:t>
      </w:r>
      <w:r>
        <w:rPr>
          <w:spacing w:val="-8"/>
        </w:rPr>
        <w:t xml:space="preserve"> </w:t>
      </w:r>
      <w:r>
        <w:rPr>
          <w:spacing w:val="-2"/>
        </w:rPr>
        <w:t>помощи»:</w:t>
      </w:r>
    </w:p>
    <w:p w14:paraId="1BC7BBCE" w14:textId="77777777" w:rsidR="00F11DF8" w:rsidRDefault="00DA3958">
      <w:pPr>
        <w:pStyle w:val="a3"/>
        <w:spacing w:line="237" w:lineRule="auto"/>
        <w:jc w:val="left"/>
      </w:pPr>
      <w:r>
        <w:t>смысл понятий «здоровье» и «здоровый образ жизни», их содержание</w:t>
      </w:r>
      <w:r>
        <w:rPr>
          <w:spacing w:val="40"/>
        </w:rPr>
        <w:t xml:space="preserve"> </w:t>
      </w:r>
      <w:r>
        <w:t xml:space="preserve">и значение для </w:t>
      </w:r>
      <w:r>
        <w:rPr>
          <w:spacing w:val="-2"/>
        </w:rPr>
        <w:t>человека;</w:t>
      </w:r>
    </w:p>
    <w:p w14:paraId="587C911F" w14:textId="77777777" w:rsidR="00F11DF8" w:rsidRDefault="00DA3958">
      <w:pPr>
        <w:pStyle w:val="a3"/>
        <w:spacing w:line="275" w:lineRule="exact"/>
        <w:ind w:left="1406" w:firstLine="0"/>
        <w:jc w:val="left"/>
      </w:pPr>
      <w:r>
        <w:t>факторы,</w:t>
      </w:r>
      <w:r>
        <w:rPr>
          <w:spacing w:val="-5"/>
        </w:rPr>
        <w:t xml:space="preserve"> </w:t>
      </w:r>
      <w:r>
        <w:t>влияющие</w:t>
      </w:r>
      <w:r>
        <w:rPr>
          <w:spacing w:val="-7"/>
        </w:rPr>
        <w:t xml:space="preserve"> </w:t>
      </w:r>
      <w:r>
        <w:t>на</w:t>
      </w:r>
      <w:r>
        <w:rPr>
          <w:spacing w:val="-3"/>
        </w:rPr>
        <w:t xml:space="preserve"> </w:t>
      </w:r>
      <w:r>
        <w:t>здоровье</w:t>
      </w:r>
      <w:r>
        <w:rPr>
          <w:spacing w:val="-4"/>
        </w:rPr>
        <w:t xml:space="preserve"> </w:t>
      </w:r>
      <w:r>
        <w:t>человека,</w:t>
      </w:r>
      <w:r>
        <w:rPr>
          <w:spacing w:val="-2"/>
        </w:rPr>
        <w:t xml:space="preserve"> </w:t>
      </w:r>
      <w:r>
        <w:t>опасность</w:t>
      </w:r>
      <w:r>
        <w:rPr>
          <w:spacing w:val="-2"/>
        </w:rPr>
        <w:t xml:space="preserve"> </w:t>
      </w:r>
      <w:r>
        <w:t>вредных</w:t>
      </w:r>
      <w:r>
        <w:rPr>
          <w:spacing w:val="-2"/>
        </w:rPr>
        <w:t xml:space="preserve"> привычек;</w:t>
      </w:r>
    </w:p>
    <w:p w14:paraId="3DD83072" w14:textId="77777777" w:rsidR="00F11DF8" w:rsidRDefault="00DA3958">
      <w:pPr>
        <w:pStyle w:val="a3"/>
        <w:ind w:left="1406" w:right="1479" w:firstLine="0"/>
        <w:jc w:val="left"/>
      </w:pPr>
      <w:r>
        <w:t>элементы</w:t>
      </w:r>
      <w:r>
        <w:rPr>
          <w:spacing w:val="-8"/>
        </w:rPr>
        <w:t xml:space="preserve"> </w:t>
      </w:r>
      <w:r>
        <w:t>здорового</w:t>
      </w:r>
      <w:r>
        <w:rPr>
          <w:spacing w:val="-11"/>
        </w:rPr>
        <w:t xml:space="preserve"> </w:t>
      </w:r>
      <w:r>
        <w:t>образа</w:t>
      </w:r>
      <w:r>
        <w:rPr>
          <w:spacing w:val="-11"/>
        </w:rPr>
        <w:t xml:space="preserve"> </w:t>
      </w:r>
      <w:r>
        <w:t>жизни,</w:t>
      </w:r>
      <w:r>
        <w:rPr>
          <w:spacing w:val="-13"/>
        </w:rPr>
        <w:t xml:space="preserve"> </w:t>
      </w:r>
      <w:r>
        <w:t>ответственность</w:t>
      </w:r>
      <w:r>
        <w:rPr>
          <w:spacing w:val="-11"/>
        </w:rPr>
        <w:t xml:space="preserve"> </w:t>
      </w:r>
      <w:r>
        <w:t>за</w:t>
      </w:r>
      <w:r>
        <w:rPr>
          <w:spacing w:val="-11"/>
        </w:rPr>
        <w:t xml:space="preserve"> </w:t>
      </w:r>
      <w:r>
        <w:t>сохранение</w:t>
      </w:r>
      <w:r>
        <w:rPr>
          <w:spacing w:val="-10"/>
        </w:rPr>
        <w:t xml:space="preserve"> </w:t>
      </w:r>
      <w:r>
        <w:t>здоровья; понятие «инфекционные заболевания», причины их возникновения;</w:t>
      </w:r>
    </w:p>
    <w:p w14:paraId="29C76B9E" w14:textId="77777777" w:rsidR="00F11DF8" w:rsidRDefault="00DA3958">
      <w:pPr>
        <w:pStyle w:val="a3"/>
        <w:spacing w:line="242" w:lineRule="auto"/>
        <w:ind w:right="377"/>
      </w:pPr>
      <w:r>
        <w:t>механизм распространения инфекционных заболеваний, меры их профилактики и защиты от них;</w:t>
      </w:r>
    </w:p>
    <w:p w14:paraId="62785CF2" w14:textId="77777777" w:rsidR="00F11DF8" w:rsidRDefault="00DA3958">
      <w:pPr>
        <w:pStyle w:val="a3"/>
        <w:ind w:right="378"/>
      </w:pPr>
      <w:r>
        <w:t xml:space="preserve">порядок действий при возникновении чрезвычайных ситуаций биолого-социального происхождения (эпидемия, пандемия); мероприятия, проводимые государством по обеспечению безопасности населения при угрозе и во время чрезвычайных ситуаций </w:t>
      </w:r>
      <w:r>
        <w:rPr>
          <w:position w:val="1"/>
        </w:rPr>
        <w:t xml:space="preserve">биолого- социального происхождения </w:t>
      </w:r>
      <w:r>
        <w:t xml:space="preserve">(эпидемия, пандемия, эпизоотия, панзоотия, эпифитотия, </w:t>
      </w:r>
      <w:r>
        <w:rPr>
          <w:spacing w:val="-2"/>
        </w:rPr>
        <w:t>панфитотия)</w:t>
      </w:r>
      <w:r>
        <w:rPr>
          <w:spacing w:val="-2"/>
          <w:position w:val="1"/>
        </w:rPr>
        <w:t>;</w:t>
      </w:r>
    </w:p>
    <w:p w14:paraId="3E9293DE" w14:textId="77777777" w:rsidR="00F11DF8" w:rsidRDefault="00DA3958">
      <w:pPr>
        <w:pStyle w:val="a3"/>
        <w:spacing w:before="2" w:line="235" w:lineRule="auto"/>
        <w:ind w:right="389"/>
      </w:pPr>
      <w:r>
        <w:t>понятие «неинфекционные заболевания» и их классификация, факторы риска неинфекционных заболеваний;</w:t>
      </w:r>
    </w:p>
    <w:p w14:paraId="183F9154" w14:textId="77777777" w:rsidR="00F11DF8" w:rsidRDefault="00DA3958">
      <w:pPr>
        <w:pStyle w:val="a3"/>
        <w:spacing w:before="4" w:line="235" w:lineRule="auto"/>
        <w:ind w:left="1406" w:right="2405" w:firstLine="0"/>
      </w:pPr>
      <w:r>
        <w:t>меры</w:t>
      </w:r>
      <w:r>
        <w:rPr>
          <w:spacing w:val="-5"/>
        </w:rPr>
        <w:t xml:space="preserve"> </w:t>
      </w:r>
      <w:r>
        <w:t>профилактики</w:t>
      </w:r>
      <w:r>
        <w:rPr>
          <w:spacing w:val="-6"/>
        </w:rPr>
        <w:t xml:space="preserve"> </w:t>
      </w:r>
      <w:r>
        <w:t>неинфекционных</w:t>
      </w:r>
      <w:r>
        <w:rPr>
          <w:spacing w:val="-8"/>
        </w:rPr>
        <w:t xml:space="preserve"> </w:t>
      </w:r>
      <w:r>
        <w:t>заболеваний</w:t>
      </w:r>
      <w:r>
        <w:rPr>
          <w:spacing w:val="-3"/>
        </w:rPr>
        <w:t xml:space="preserve"> </w:t>
      </w:r>
      <w:r>
        <w:t>и</w:t>
      </w:r>
      <w:r>
        <w:rPr>
          <w:spacing w:val="-8"/>
        </w:rPr>
        <w:t xml:space="preserve"> </w:t>
      </w:r>
      <w:r>
        <w:t>защиты</w:t>
      </w:r>
      <w:r>
        <w:rPr>
          <w:spacing w:val="-8"/>
        </w:rPr>
        <w:t xml:space="preserve"> </w:t>
      </w:r>
      <w:r>
        <w:t>от</w:t>
      </w:r>
      <w:r>
        <w:rPr>
          <w:spacing w:val="-6"/>
        </w:rPr>
        <w:t xml:space="preserve"> </w:t>
      </w:r>
      <w:r>
        <w:t>них; диспансеризация и её задачи;</w:t>
      </w:r>
    </w:p>
    <w:p w14:paraId="59B709A6" w14:textId="77777777" w:rsidR="00F11DF8" w:rsidRDefault="00DA3958">
      <w:pPr>
        <w:pStyle w:val="a3"/>
        <w:spacing w:line="273" w:lineRule="exact"/>
        <w:ind w:left="1406" w:firstLine="0"/>
      </w:pPr>
      <w:r>
        <w:rPr>
          <w:spacing w:val="-2"/>
        </w:rPr>
        <w:t>понятия</w:t>
      </w:r>
      <w:r>
        <w:t xml:space="preserve"> </w:t>
      </w:r>
      <w:r>
        <w:rPr>
          <w:spacing w:val="-2"/>
        </w:rPr>
        <w:t>«психическое</w:t>
      </w:r>
      <w:r>
        <w:rPr>
          <w:spacing w:val="3"/>
        </w:rPr>
        <w:t xml:space="preserve"> </w:t>
      </w:r>
      <w:r>
        <w:rPr>
          <w:spacing w:val="-2"/>
        </w:rPr>
        <w:t>здоровье»</w:t>
      </w:r>
      <w:r>
        <w:rPr>
          <w:spacing w:val="-1"/>
        </w:rPr>
        <w:t xml:space="preserve"> </w:t>
      </w:r>
      <w:r>
        <w:rPr>
          <w:spacing w:val="-2"/>
        </w:rPr>
        <w:t>и</w:t>
      </w:r>
      <w:r>
        <w:rPr>
          <w:spacing w:val="2"/>
        </w:rPr>
        <w:t xml:space="preserve"> </w:t>
      </w:r>
      <w:r>
        <w:rPr>
          <w:spacing w:val="-2"/>
        </w:rPr>
        <w:t>«психологическое</w:t>
      </w:r>
      <w:r>
        <w:rPr>
          <w:spacing w:val="2"/>
        </w:rPr>
        <w:t xml:space="preserve"> </w:t>
      </w:r>
      <w:r>
        <w:rPr>
          <w:spacing w:val="-2"/>
        </w:rPr>
        <w:t>благополучие»;</w:t>
      </w:r>
    </w:p>
    <w:p w14:paraId="5DF9FFBE" w14:textId="77777777" w:rsidR="00F11DF8" w:rsidRDefault="00DA3958">
      <w:pPr>
        <w:pStyle w:val="a3"/>
        <w:spacing w:before="3" w:line="242" w:lineRule="auto"/>
        <w:jc w:val="left"/>
      </w:pPr>
      <w:r>
        <w:t>стресс и его влияние</w:t>
      </w:r>
      <w:r>
        <w:rPr>
          <w:spacing w:val="-1"/>
        </w:rPr>
        <w:t xml:space="preserve"> </w:t>
      </w:r>
      <w:r>
        <w:t>на</w:t>
      </w:r>
      <w:r>
        <w:rPr>
          <w:spacing w:val="-4"/>
        </w:rPr>
        <w:t xml:space="preserve"> </w:t>
      </w:r>
      <w:r>
        <w:t>человека, меры профилактики стресса, способы саморегуляции эмоциональных состояний;</w:t>
      </w:r>
    </w:p>
    <w:p w14:paraId="5AD4FF14" w14:textId="77777777" w:rsidR="00F11DF8" w:rsidRDefault="00DA3958">
      <w:pPr>
        <w:pStyle w:val="a3"/>
        <w:spacing w:line="242" w:lineRule="auto"/>
        <w:ind w:right="390"/>
        <w:jc w:val="left"/>
      </w:pPr>
      <w:r>
        <w:t>понятие</w:t>
      </w:r>
      <w:r>
        <w:rPr>
          <w:spacing w:val="-3"/>
        </w:rPr>
        <w:t xml:space="preserve"> </w:t>
      </w:r>
      <w:r>
        <w:t>«первая</w:t>
      </w:r>
      <w:r>
        <w:rPr>
          <w:spacing w:val="-2"/>
        </w:rPr>
        <w:t xml:space="preserve"> </w:t>
      </w:r>
      <w:r>
        <w:t>помощь»</w:t>
      </w:r>
      <w:r>
        <w:rPr>
          <w:spacing w:val="-2"/>
        </w:rPr>
        <w:t xml:space="preserve"> </w:t>
      </w:r>
      <w:r>
        <w:t>и</w:t>
      </w:r>
      <w:r>
        <w:rPr>
          <w:spacing w:val="-1"/>
        </w:rPr>
        <w:t xml:space="preserve"> </w:t>
      </w:r>
      <w:r>
        <w:t>обязанность</w:t>
      </w:r>
      <w:r>
        <w:rPr>
          <w:spacing w:val="-2"/>
        </w:rPr>
        <w:t xml:space="preserve"> </w:t>
      </w:r>
      <w:r>
        <w:t>по</w:t>
      </w:r>
      <w:r>
        <w:rPr>
          <w:spacing w:val="-3"/>
        </w:rPr>
        <w:t xml:space="preserve"> </w:t>
      </w:r>
      <w:r>
        <w:t>её</w:t>
      </w:r>
      <w:r>
        <w:rPr>
          <w:spacing w:val="-3"/>
        </w:rPr>
        <w:t xml:space="preserve"> </w:t>
      </w:r>
      <w:r>
        <w:t>оказанию,</w:t>
      </w:r>
      <w:r>
        <w:rPr>
          <w:spacing w:val="-1"/>
        </w:rPr>
        <w:t xml:space="preserve"> </w:t>
      </w:r>
      <w:r>
        <w:t>универсальный</w:t>
      </w:r>
      <w:r>
        <w:rPr>
          <w:spacing w:val="-1"/>
        </w:rPr>
        <w:t xml:space="preserve"> </w:t>
      </w:r>
      <w:r>
        <w:t>алгоритм оказания первой помощи;</w:t>
      </w:r>
    </w:p>
    <w:p w14:paraId="384A810D" w14:textId="77777777" w:rsidR="00F11DF8" w:rsidRDefault="00DA3958">
      <w:pPr>
        <w:pStyle w:val="a3"/>
        <w:spacing w:line="268" w:lineRule="exact"/>
        <w:ind w:left="1406" w:firstLine="0"/>
        <w:jc w:val="left"/>
      </w:pPr>
      <w:r>
        <w:t>назначение</w:t>
      </w:r>
      <w:r>
        <w:rPr>
          <w:spacing w:val="-7"/>
        </w:rPr>
        <w:t xml:space="preserve"> </w:t>
      </w:r>
      <w:r>
        <w:t>и</w:t>
      </w:r>
      <w:r>
        <w:rPr>
          <w:spacing w:val="-10"/>
        </w:rPr>
        <w:t xml:space="preserve"> </w:t>
      </w:r>
      <w:r>
        <w:t>состав</w:t>
      </w:r>
      <w:r>
        <w:rPr>
          <w:spacing w:val="-7"/>
        </w:rPr>
        <w:t xml:space="preserve"> </w:t>
      </w:r>
      <w:r>
        <w:t>аптечки</w:t>
      </w:r>
      <w:r>
        <w:rPr>
          <w:spacing w:val="-9"/>
        </w:rPr>
        <w:t xml:space="preserve"> </w:t>
      </w:r>
      <w:r>
        <w:t>первой</w:t>
      </w:r>
      <w:r>
        <w:rPr>
          <w:spacing w:val="-3"/>
        </w:rPr>
        <w:t xml:space="preserve"> </w:t>
      </w:r>
      <w:r>
        <w:rPr>
          <w:spacing w:val="-2"/>
        </w:rPr>
        <w:t>помощи;</w:t>
      </w:r>
    </w:p>
    <w:p w14:paraId="1D45A0F3" w14:textId="77777777" w:rsidR="00F11DF8" w:rsidRDefault="00DA3958">
      <w:pPr>
        <w:pStyle w:val="a3"/>
        <w:jc w:val="left"/>
      </w:pPr>
      <w:r>
        <w:t>порядок действий при оказании первой помощи в различных ситуациях, приёмы психологической поддержки пострадавшего.</w:t>
      </w:r>
    </w:p>
    <w:p w14:paraId="133C39DC" w14:textId="77777777" w:rsidR="00F11DF8" w:rsidRDefault="00DA3958">
      <w:pPr>
        <w:pStyle w:val="a3"/>
        <w:spacing w:line="267" w:lineRule="exact"/>
        <w:ind w:left="1406" w:firstLine="0"/>
        <w:jc w:val="left"/>
      </w:pPr>
      <w:r>
        <w:t>Модуль</w:t>
      </w:r>
      <w:r>
        <w:rPr>
          <w:spacing w:val="-7"/>
        </w:rPr>
        <w:t xml:space="preserve"> </w:t>
      </w:r>
      <w:r>
        <w:t>№</w:t>
      </w:r>
      <w:r>
        <w:rPr>
          <w:spacing w:val="-9"/>
        </w:rPr>
        <w:t xml:space="preserve"> </w:t>
      </w:r>
      <w:r>
        <w:t>9</w:t>
      </w:r>
      <w:r>
        <w:rPr>
          <w:spacing w:val="-8"/>
        </w:rPr>
        <w:t xml:space="preserve"> </w:t>
      </w:r>
      <w:r>
        <w:t>«Безопасность</w:t>
      </w:r>
      <w:r>
        <w:rPr>
          <w:spacing w:val="-8"/>
        </w:rPr>
        <w:t xml:space="preserve"> </w:t>
      </w:r>
      <w:r>
        <w:t>в</w:t>
      </w:r>
      <w:r>
        <w:rPr>
          <w:spacing w:val="-10"/>
        </w:rPr>
        <w:t xml:space="preserve"> </w:t>
      </w:r>
      <w:r>
        <w:rPr>
          <w:spacing w:val="-2"/>
        </w:rPr>
        <w:t>социуме»:</w:t>
      </w:r>
    </w:p>
    <w:p w14:paraId="08846D84" w14:textId="77777777" w:rsidR="00F11DF8" w:rsidRDefault="00DA3958">
      <w:pPr>
        <w:pStyle w:val="a3"/>
        <w:ind w:left="1406" w:firstLine="0"/>
        <w:jc w:val="left"/>
      </w:pPr>
      <w:r>
        <w:t>общение</w:t>
      </w:r>
      <w:r>
        <w:rPr>
          <w:spacing w:val="-15"/>
        </w:rPr>
        <w:t xml:space="preserve"> </w:t>
      </w:r>
      <w:r>
        <w:t>и</w:t>
      </w:r>
      <w:r>
        <w:rPr>
          <w:spacing w:val="-6"/>
        </w:rPr>
        <w:t xml:space="preserve"> </w:t>
      </w:r>
      <w:r>
        <w:t>его</w:t>
      </w:r>
      <w:r>
        <w:rPr>
          <w:spacing w:val="-7"/>
        </w:rPr>
        <w:t xml:space="preserve"> </w:t>
      </w:r>
      <w:r>
        <w:t>значение</w:t>
      </w:r>
      <w:r>
        <w:rPr>
          <w:spacing w:val="-10"/>
        </w:rPr>
        <w:t xml:space="preserve"> </w:t>
      </w:r>
      <w:r>
        <w:t>для</w:t>
      </w:r>
      <w:r>
        <w:rPr>
          <w:spacing w:val="-7"/>
        </w:rPr>
        <w:t xml:space="preserve"> </w:t>
      </w:r>
      <w:r>
        <w:t>человека,</w:t>
      </w:r>
      <w:r>
        <w:rPr>
          <w:spacing w:val="-4"/>
        </w:rPr>
        <w:t xml:space="preserve"> </w:t>
      </w:r>
      <w:r>
        <w:t>способы</w:t>
      </w:r>
      <w:r>
        <w:rPr>
          <w:spacing w:val="-7"/>
        </w:rPr>
        <w:t xml:space="preserve"> </w:t>
      </w:r>
      <w:r>
        <w:t>эффективного</w:t>
      </w:r>
      <w:r>
        <w:rPr>
          <w:spacing w:val="-10"/>
        </w:rPr>
        <w:t xml:space="preserve"> </w:t>
      </w:r>
      <w:r>
        <w:rPr>
          <w:spacing w:val="-2"/>
        </w:rPr>
        <w:t>общения;</w:t>
      </w:r>
    </w:p>
    <w:p w14:paraId="5B6A0418" w14:textId="77777777" w:rsidR="00F11DF8" w:rsidRDefault="00DA3958">
      <w:pPr>
        <w:pStyle w:val="a3"/>
        <w:tabs>
          <w:tab w:val="left" w:pos="2426"/>
          <w:tab w:val="left" w:pos="2782"/>
          <w:tab w:val="left" w:pos="3831"/>
          <w:tab w:val="left" w:pos="5214"/>
          <w:tab w:val="left" w:pos="7069"/>
          <w:tab w:val="left" w:pos="9145"/>
        </w:tabs>
        <w:spacing w:before="1" w:line="237" w:lineRule="auto"/>
        <w:ind w:right="397"/>
        <w:jc w:val="left"/>
      </w:pPr>
      <w:r>
        <w:rPr>
          <w:spacing w:val="-2"/>
        </w:rPr>
        <w:t>приёмы</w:t>
      </w:r>
      <w:r>
        <w:tab/>
      </w:r>
      <w:r>
        <w:rPr>
          <w:spacing w:val="-10"/>
        </w:rPr>
        <w:t>и</w:t>
      </w:r>
      <w:r>
        <w:tab/>
      </w:r>
      <w:r>
        <w:rPr>
          <w:spacing w:val="-2"/>
        </w:rPr>
        <w:t>правила</w:t>
      </w:r>
      <w:r>
        <w:tab/>
      </w:r>
      <w:r>
        <w:rPr>
          <w:spacing w:val="-2"/>
        </w:rPr>
        <w:t>безопасной</w:t>
      </w:r>
      <w:r>
        <w:tab/>
      </w:r>
      <w:r>
        <w:rPr>
          <w:spacing w:val="-2"/>
        </w:rPr>
        <w:t>межличностной</w:t>
      </w:r>
      <w:r>
        <w:tab/>
        <w:t>коммуникации</w:t>
      </w:r>
      <w:r>
        <w:rPr>
          <w:spacing w:val="80"/>
        </w:rPr>
        <w:t xml:space="preserve"> </w:t>
      </w:r>
      <w:r>
        <w:t>и</w:t>
      </w:r>
      <w:r>
        <w:tab/>
      </w:r>
      <w:r>
        <w:rPr>
          <w:spacing w:val="-4"/>
        </w:rPr>
        <w:t xml:space="preserve">комфортного </w:t>
      </w:r>
      <w:r>
        <w:t>взаимодействия в группе, признаки конструктивного и деструктивного общения;</w:t>
      </w:r>
    </w:p>
    <w:p w14:paraId="0D2BEDD4" w14:textId="77777777" w:rsidR="00F11DF8" w:rsidRDefault="00DA3958">
      <w:pPr>
        <w:pStyle w:val="a3"/>
        <w:spacing w:before="1" w:line="275" w:lineRule="exact"/>
        <w:ind w:left="1406" w:firstLine="0"/>
        <w:jc w:val="left"/>
      </w:pPr>
      <w:r>
        <w:t>понятие</w:t>
      </w:r>
      <w:r>
        <w:rPr>
          <w:spacing w:val="-6"/>
        </w:rPr>
        <w:t xml:space="preserve"> </w:t>
      </w:r>
      <w:r>
        <w:t>«конфликт»</w:t>
      </w:r>
      <w:r>
        <w:rPr>
          <w:spacing w:val="-3"/>
        </w:rPr>
        <w:t xml:space="preserve"> </w:t>
      </w:r>
      <w:r>
        <w:t>и</w:t>
      </w:r>
      <w:r>
        <w:rPr>
          <w:spacing w:val="-3"/>
        </w:rPr>
        <w:t xml:space="preserve"> </w:t>
      </w:r>
      <w:r>
        <w:t>стадии</w:t>
      </w:r>
      <w:r>
        <w:rPr>
          <w:spacing w:val="-3"/>
        </w:rPr>
        <w:t xml:space="preserve"> </w:t>
      </w:r>
      <w:r>
        <w:t>его</w:t>
      </w:r>
      <w:r>
        <w:rPr>
          <w:spacing w:val="-3"/>
        </w:rPr>
        <w:t xml:space="preserve"> </w:t>
      </w:r>
      <w:r>
        <w:t>развития,</w:t>
      </w:r>
      <w:r>
        <w:rPr>
          <w:spacing w:val="-5"/>
        </w:rPr>
        <w:t xml:space="preserve"> </w:t>
      </w:r>
      <w:r>
        <w:t>факторы</w:t>
      </w:r>
      <w:r>
        <w:rPr>
          <w:spacing w:val="-3"/>
        </w:rPr>
        <w:t xml:space="preserve"> </w:t>
      </w:r>
      <w:r>
        <w:t>и</w:t>
      </w:r>
      <w:r>
        <w:rPr>
          <w:spacing w:val="-2"/>
        </w:rPr>
        <w:t xml:space="preserve"> </w:t>
      </w:r>
      <w:r>
        <w:t>причины</w:t>
      </w:r>
      <w:r>
        <w:rPr>
          <w:spacing w:val="-3"/>
        </w:rPr>
        <w:t xml:space="preserve"> </w:t>
      </w:r>
      <w:r>
        <w:t>развития</w:t>
      </w:r>
      <w:r>
        <w:rPr>
          <w:spacing w:val="-2"/>
        </w:rPr>
        <w:t xml:space="preserve"> конфликта;</w:t>
      </w:r>
    </w:p>
    <w:p w14:paraId="694FA113" w14:textId="77777777" w:rsidR="00F11DF8" w:rsidRDefault="00DA3958">
      <w:pPr>
        <w:pStyle w:val="a3"/>
        <w:tabs>
          <w:tab w:val="left" w:pos="2436"/>
          <w:tab w:val="left" w:pos="2777"/>
          <w:tab w:val="left" w:pos="3934"/>
          <w:tab w:val="left" w:pos="5684"/>
          <w:tab w:val="left" w:pos="7569"/>
          <w:tab w:val="left" w:pos="7909"/>
          <w:tab w:val="left" w:pos="9227"/>
        </w:tabs>
        <w:spacing w:before="1" w:line="237" w:lineRule="auto"/>
        <w:ind w:right="386"/>
        <w:jc w:val="left"/>
      </w:pPr>
      <w:r>
        <w:rPr>
          <w:spacing w:val="-2"/>
        </w:rPr>
        <w:t>условия</w:t>
      </w:r>
      <w:r>
        <w:tab/>
      </w:r>
      <w:r>
        <w:rPr>
          <w:spacing w:val="-10"/>
        </w:rPr>
        <w:t>и</w:t>
      </w:r>
      <w:r>
        <w:tab/>
      </w:r>
      <w:r>
        <w:rPr>
          <w:spacing w:val="-2"/>
        </w:rPr>
        <w:t>ситуации</w:t>
      </w:r>
      <w:r>
        <w:tab/>
      </w:r>
      <w:r>
        <w:rPr>
          <w:spacing w:val="-2"/>
        </w:rPr>
        <w:t>возникновения</w:t>
      </w:r>
      <w:r>
        <w:tab/>
      </w:r>
      <w:r>
        <w:rPr>
          <w:spacing w:val="-2"/>
        </w:rPr>
        <w:t>межличностных</w:t>
      </w:r>
      <w:r>
        <w:tab/>
      </w:r>
      <w:r>
        <w:rPr>
          <w:spacing w:val="-10"/>
        </w:rPr>
        <w:t>и</w:t>
      </w:r>
      <w:r>
        <w:tab/>
      </w:r>
      <w:r>
        <w:rPr>
          <w:spacing w:val="-2"/>
        </w:rPr>
        <w:t>групповых</w:t>
      </w:r>
      <w:r>
        <w:tab/>
      </w:r>
      <w:r>
        <w:rPr>
          <w:spacing w:val="-4"/>
        </w:rPr>
        <w:t xml:space="preserve">конфликтов, </w:t>
      </w:r>
      <w:r>
        <w:t>безопасные и эффективные способы избегания и разрешения конфликтных ситуаций;</w:t>
      </w:r>
    </w:p>
    <w:p w14:paraId="2EE3458C" w14:textId="77777777" w:rsidR="00F11DF8" w:rsidRDefault="00DA3958">
      <w:pPr>
        <w:pStyle w:val="a3"/>
        <w:spacing w:before="4" w:line="242" w:lineRule="auto"/>
        <w:jc w:val="left"/>
      </w:pPr>
      <w:r>
        <w:t>правила</w:t>
      </w:r>
      <w:r>
        <w:rPr>
          <w:spacing w:val="-4"/>
        </w:rPr>
        <w:t xml:space="preserve"> </w:t>
      </w:r>
      <w:r>
        <w:t>поведения</w:t>
      </w:r>
      <w:r>
        <w:rPr>
          <w:spacing w:val="-3"/>
        </w:rPr>
        <w:t xml:space="preserve"> </w:t>
      </w:r>
      <w:r>
        <w:t>для</w:t>
      </w:r>
      <w:r>
        <w:rPr>
          <w:spacing w:val="-5"/>
        </w:rPr>
        <w:t xml:space="preserve"> </w:t>
      </w:r>
      <w:r>
        <w:t>снижения</w:t>
      </w:r>
      <w:r>
        <w:rPr>
          <w:spacing w:val="-3"/>
        </w:rPr>
        <w:t xml:space="preserve"> </w:t>
      </w:r>
      <w:r>
        <w:t>риска</w:t>
      </w:r>
      <w:r>
        <w:rPr>
          <w:spacing w:val="-4"/>
        </w:rPr>
        <w:t xml:space="preserve"> </w:t>
      </w:r>
      <w:r>
        <w:t>конфликта</w:t>
      </w:r>
      <w:r>
        <w:rPr>
          <w:spacing w:val="-3"/>
        </w:rPr>
        <w:t xml:space="preserve"> </w:t>
      </w:r>
      <w:r>
        <w:t>и</w:t>
      </w:r>
      <w:r>
        <w:rPr>
          <w:spacing w:val="-5"/>
        </w:rPr>
        <w:t xml:space="preserve"> </w:t>
      </w:r>
      <w:r>
        <w:t>порядок</w:t>
      </w:r>
      <w:r>
        <w:rPr>
          <w:spacing w:val="-2"/>
        </w:rPr>
        <w:t xml:space="preserve"> </w:t>
      </w:r>
      <w:r>
        <w:t>действий</w:t>
      </w:r>
      <w:r>
        <w:rPr>
          <w:spacing w:val="-3"/>
        </w:rPr>
        <w:t xml:space="preserve"> </w:t>
      </w:r>
      <w:r>
        <w:t>при</w:t>
      </w:r>
      <w:r>
        <w:rPr>
          <w:spacing w:val="-3"/>
        </w:rPr>
        <w:t xml:space="preserve"> </w:t>
      </w:r>
      <w:r>
        <w:t>его</w:t>
      </w:r>
      <w:r>
        <w:rPr>
          <w:spacing w:val="-3"/>
        </w:rPr>
        <w:t xml:space="preserve"> </w:t>
      </w:r>
      <w:r>
        <w:t xml:space="preserve">опасных </w:t>
      </w:r>
      <w:r>
        <w:rPr>
          <w:spacing w:val="-2"/>
        </w:rPr>
        <w:t>проявлениях;</w:t>
      </w:r>
    </w:p>
    <w:p w14:paraId="5FEFD80F" w14:textId="77777777" w:rsidR="00F11DF8" w:rsidRDefault="00DA3958">
      <w:pPr>
        <w:pStyle w:val="a3"/>
        <w:spacing w:before="3" w:line="235" w:lineRule="auto"/>
        <w:ind w:left="1406" w:right="1176" w:firstLine="0"/>
        <w:jc w:val="left"/>
      </w:pPr>
      <w:r>
        <w:rPr>
          <w:position w:val="1"/>
        </w:rPr>
        <w:t xml:space="preserve">способ разрешения конфликта с помощью третьей стороны </w:t>
      </w:r>
      <w:r>
        <w:t>(</w:t>
      </w:r>
      <w:r>
        <w:rPr>
          <w:position w:val="1"/>
        </w:rPr>
        <w:t xml:space="preserve">медиатора); </w:t>
      </w:r>
      <w:r>
        <w:t>опасные</w:t>
      </w:r>
      <w:r>
        <w:rPr>
          <w:spacing w:val="-12"/>
        </w:rPr>
        <w:t xml:space="preserve"> </w:t>
      </w:r>
      <w:r>
        <w:t>формы</w:t>
      </w:r>
      <w:r>
        <w:rPr>
          <w:spacing w:val="-13"/>
        </w:rPr>
        <w:t xml:space="preserve"> </w:t>
      </w:r>
      <w:r>
        <w:t>проявления</w:t>
      </w:r>
      <w:r>
        <w:rPr>
          <w:spacing w:val="-13"/>
        </w:rPr>
        <w:t xml:space="preserve"> </w:t>
      </w:r>
      <w:r>
        <w:t>конфликта:</w:t>
      </w:r>
      <w:r>
        <w:rPr>
          <w:spacing w:val="-14"/>
        </w:rPr>
        <w:t xml:space="preserve"> </w:t>
      </w:r>
      <w:r>
        <w:t>агрессия,</w:t>
      </w:r>
      <w:r>
        <w:rPr>
          <w:spacing w:val="-8"/>
        </w:rPr>
        <w:t xml:space="preserve"> </w:t>
      </w:r>
      <w:r>
        <w:t>домашнее</w:t>
      </w:r>
      <w:r>
        <w:rPr>
          <w:spacing w:val="-11"/>
        </w:rPr>
        <w:t xml:space="preserve"> </w:t>
      </w:r>
      <w:r>
        <w:t>насилие</w:t>
      </w:r>
      <w:r>
        <w:rPr>
          <w:spacing w:val="40"/>
        </w:rPr>
        <w:t xml:space="preserve"> </w:t>
      </w:r>
      <w:r>
        <w:t>и</w:t>
      </w:r>
      <w:r>
        <w:rPr>
          <w:spacing w:val="-12"/>
        </w:rPr>
        <w:t xml:space="preserve"> </w:t>
      </w:r>
      <w:r>
        <w:t>буллинг;</w:t>
      </w:r>
    </w:p>
    <w:p w14:paraId="0F40AD3D" w14:textId="77777777" w:rsidR="00F11DF8" w:rsidRDefault="00DA3958">
      <w:pPr>
        <w:pStyle w:val="a3"/>
        <w:spacing w:line="242" w:lineRule="auto"/>
        <w:jc w:val="left"/>
      </w:pPr>
      <w:r>
        <w:t>манипуляции в ходе межличностного общения, приёмы распознавания манипуляций и способы противостояния им;</w:t>
      </w:r>
    </w:p>
    <w:p w14:paraId="3F42C551" w14:textId="77777777" w:rsidR="00F11DF8" w:rsidRDefault="00F11DF8">
      <w:pPr>
        <w:spacing w:line="242" w:lineRule="auto"/>
        <w:sectPr w:rsidR="00F11DF8">
          <w:pgSz w:w="11920" w:h="16850"/>
          <w:pgMar w:top="1040" w:right="320" w:bottom="280" w:left="720" w:header="720" w:footer="720" w:gutter="0"/>
          <w:cols w:space="720"/>
        </w:sectPr>
      </w:pPr>
    </w:p>
    <w:p w14:paraId="7F988B30" w14:textId="77777777" w:rsidR="00F11DF8" w:rsidRDefault="00DA3958">
      <w:pPr>
        <w:pStyle w:val="a3"/>
        <w:spacing w:before="76"/>
        <w:ind w:right="377"/>
      </w:pPr>
      <w:r>
        <w:t>приёмы распознавания противозаконных проявлений манипуляции (мошенничество, вымогательство, подстрекательство к действиям, которые могут причинить вред жизни и здоровью, и вовлечение в преступную, асоциальную или деструктивную деятельность) и способы защиты от них;</w:t>
      </w:r>
    </w:p>
    <w:p w14:paraId="1A20BDAE" w14:textId="77777777" w:rsidR="00F11DF8" w:rsidRDefault="00DA3958">
      <w:pPr>
        <w:pStyle w:val="a3"/>
        <w:spacing w:before="3" w:line="242" w:lineRule="auto"/>
        <w:ind w:right="380"/>
      </w:pPr>
      <w:r>
        <w:t>современные молодёжные увлечения и опасности, связанные с ними, правила безопасного поведения;</w:t>
      </w:r>
    </w:p>
    <w:p w14:paraId="75197ED2" w14:textId="77777777" w:rsidR="00F11DF8" w:rsidRDefault="00DA3958">
      <w:pPr>
        <w:pStyle w:val="a3"/>
        <w:ind w:left="1406" w:right="2879" w:firstLine="0"/>
      </w:pPr>
      <w:r>
        <w:t>правила безопасной коммуникации с незнакомыми людьми. Модуль</w:t>
      </w:r>
      <w:r>
        <w:rPr>
          <w:spacing w:val="-8"/>
        </w:rPr>
        <w:t xml:space="preserve"> </w:t>
      </w:r>
      <w:r>
        <w:t>№</w:t>
      </w:r>
      <w:r>
        <w:rPr>
          <w:spacing w:val="-8"/>
        </w:rPr>
        <w:t xml:space="preserve"> </w:t>
      </w:r>
      <w:r>
        <w:t>10</w:t>
      </w:r>
      <w:r>
        <w:rPr>
          <w:spacing w:val="-9"/>
        </w:rPr>
        <w:t xml:space="preserve"> </w:t>
      </w:r>
      <w:r>
        <w:t>«Безопасность</w:t>
      </w:r>
      <w:r>
        <w:rPr>
          <w:spacing w:val="-9"/>
        </w:rPr>
        <w:t xml:space="preserve"> </w:t>
      </w:r>
      <w:r>
        <w:t>в</w:t>
      </w:r>
      <w:r>
        <w:rPr>
          <w:spacing w:val="-13"/>
        </w:rPr>
        <w:t xml:space="preserve"> </w:t>
      </w:r>
      <w:r>
        <w:t>информационном</w:t>
      </w:r>
      <w:r>
        <w:rPr>
          <w:spacing w:val="-6"/>
        </w:rPr>
        <w:t xml:space="preserve"> </w:t>
      </w:r>
      <w:r>
        <w:t>пространстве»:</w:t>
      </w:r>
    </w:p>
    <w:p w14:paraId="6E232A7C" w14:textId="77777777" w:rsidR="00F11DF8" w:rsidRDefault="00DA3958">
      <w:pPr>
        <w:pStyle w:val="a3"/>
        <w:tabs>
          <w:tab w:val="left" w:pos="2436"/>
          <w:tab w:val="left" w:pos="4668"/>
          <w:tab w:val="left" w:pos="5082"/>
          <w:tab w:val="left" w:pos="8329"/>
        </w:tabs>
        <w:spacing w:before="2" w:line="242" w:lineRule="auto"/>
        <w:ind w:right="519"/>
        <w:jc w:val="left"/>
      </w:pPr>
      <w:r>
        <w:rPr>
          <w:spacing w:val="-2"/>
        </w:rPr>
        <w:t>понятие</w:t>
      </w:r>
      <w:r>
        <w:tab/>
        <w:t>«цифровая</w:t>
      </w:r>
      <w:r>
        <w:rPr>
          <w:spacing w:val="80"/>
        </w:rPr>
        <w:t xml:space="preserve"> </w:t>
      </w:r>
      <w:r>
        <w:t>среда»,</w:t>
      </w:r>
      <w:r>
        <w:tab/>
      </w:r>
      <w:r>
        <w:rPr>
          <w:spacing w:val="-6"/>
        </w:rPr>
        <w:t>её</w:t>
      </w:r>
      <w:r>
        <w:tab/>
        <w:t>характеристики</w:t>
      </w:r>
      <w:r>
        <w:rPr>
          <w:spacing w:val="80"/>
        </w:rPr>
        <w:t xml:space="preserve"> </w:t>
      </w:r>
      <w:r>
        <w:t>и</w:t>
      </w:r>
      <w:r>
        <w:rPr>
          <w:spacing w:val="80"/>
        </w:rPr>
        <w:t xml:space="preserve"> </w:t>
      </w:r>
      <w:r>
        <w:t>примеры</w:t>
      </w:r>
      <w:r>
        <w:tab/>
        <w:t>информационных</w:t>
      </w:r>
      <w:r>
        <w:rPr>
          <w:spacing w:val="-15"/>
        </w:rPr>
        <w:t xml:space="preserve"> </w:t>
      </w:r>
      <w:r>
        <w:t>и компьютерных угроз, положительные возможности цифровой среды;</w:t>
      </w:r>
    </w:p>
    <w:p w14:paraId="5621BBF9" w14:textId="77777777" w:rsidR="00F11DF8" w:rsidRDefault="00DA3958">
      <w:pPr>
        <w:pStyle w:val="a3"/>
        <w:spacing w:line="268" w:lineRule="exact"/>
        <w:ind w:left="1406" w:firstLine="0"/>
        <w:jc w:val="left"/>
      </w:pPr>
      <w:r>
        <w:t>риски</w:t>
      </w:r>
      <w:r>
        <w:rPr>
          <w:spacing w:val="-5"/>
        </w:rPr>
        <w:t xml:space="preserve"> </w:t>
      </w:r>
      <w:r>
        <w:t>и</w:t>
      </w:r>
      <w:r>
        <w:rPr>
          <w:spacing w:val="-3"/>
        </w:rPr>
        <w:t xml:space="preserve"> </w:t>
      </w:r>
      <w:r>
        <w:t>угрозы</w:t>
      </w:r>
      <w:r>
        <w:rPr>
          <w:spacing w:val="-8"/>
        </w:rPr>
        <w:t xml:space="preserve"> </w:t>
      </w:r>
      <w:r>
        <w:t>при</w:t>
      </w:r>
      <w:r>
        <w:rPr>
          <w:spacing w:val="-7"/>
        </w:rPr>
        <w:t xml:space="preserve"> </w:t>
      </w:r>
      <w:r>
        <w:t>использовании</w:t>
      </w:r>
      <w:r>
        <w:rPr>
          <w:spacing w:val="-8"/>
        </w:rPr>
        <w:t xml:space="preserve"> </w:t>
      </w:r>
      <w:r>
        <w:rPr>
          <w:spacing w:val="-2"/>
        </w:rPr>
        <w:t>Интернета;</w:t>
      </w:r>
    </w:p>
    <w:p w14:paraId="67353312" w14:textId="77777777" w:rsidR="00F11DF8" w:rsidRDefault="00DA3958">
      <w:pPr>
        <w:pStyle w:val="a3"/>
        <w:tabs>
          <w:tab w:val="left" w:pos="2330"/>
          <w:tab w:val="left" w:pos="3646"/>
          <w:tab w:val="left" w:pos="5146"/>
          <w:tab w:val="left" w:pos="6529"/>
          <w:tab w:val="left" w:pos="8154"/>
          <w:tab w:val="left" w:pos="8764"/>
        </w:tabs>
        <w:spacing w:before="7" w:line="235" w:lineRule="auto"/>
        <w:ind w:right="417"/>
        <w:jc w:val="left"/>
      </w:pPr>
      <w:r>
        <w:rPr>
          <w:spacing w:val="-2"/>
        </w:rPr>
        <w:t>общие</w:t>
      </w:r>
      <w:r>
        <w:tab/>
      </w:r>
      <w:r>
        <w:rPr>
          <w:spacing w:val="-2"/>
        </w:rPr>
        <w:t>принципы</w:t>
      </w:r>
      <w:r>
        <w:tab/>
      </w:r>
      <w:r>
        <w:rPr>
          <w:spacing w:val="-2"/>
        </w:rPr>
        <w:t>безопасного</w:t>
      </w:r>
      <w:r>
        <w:tab/>
      </w:r>
      <w:r>
        <w:rPr>
          <w:spacing w:val="-2"/>
        </w:rPr>
        <w:t>поведения,</w:t>
      </w:r>
      <w:r>
        <w:tab/>
      </w:r>
      <w:r>
        <w:rPr>
          <w:spacing w:val="-2"/>
        </w:rPr>
        <w:t>необходимые</w:t>
      </w:r>
      <w:r>
        <w:tab/>
      </w:r>
      <w:r>
        <w:rPr>
          <w:spacing w:val="-4"/>
        </w:rPr>
        <w:t>для</w:t>
      </w:r>
      <w:r>
        <w:tab/>
      </w:r>
      <w:r>
        <w:rPr>
          <w:spacing w:val="-2"/>
        </w:rPr>
        <w:t xml:space="preserve">предупреждения </w:t>
      </w:r>
      <w:r>
        <w:t>возникновения опасных ситуаций в личном цифровом пространстве;</w:t>
      </w:r>
    </w:p>
    <w:p w14:paraId="7EF51DCA" w14:textId="77777777" w:rsidR="00F11DF8" w:rsidRDefault="00DA3958">
      <w:pPr>
        <w:pStyle w:val="a3"/>
        <w:spacing w:before="4" w:line="235" w:lineRule="auto"/>
        <w:jc w:val="left"/>
      </w:pPr>
      <w:r>
        <w:t>опасные</w:t>
      </w:r>
      <w:r>
        <w:rPr>
          <w:spacing w:val="34"/>
        </w:rPr>
        <w:t xml:space="preserve"> </w:t>
      </w:r>
      <w:r>
        <w:t>явления</w:t>
      </w:r>
      <w:r>
        <w:rPr>
          <w:spacing w:val="36"/>
        </w:rPr>
        <w:t xml:space="preserve"> </w:t>
      </w:r>
      <w:r>
        <w:t>цифровой</w:t>
      </w:r>
      <w:r>
        <w:rPr>
          <w:spacing w:val="39"/>
        </w:rPr>
        <w:t xml:space="preserve"> </w:t>
      </w:r>
      <w:r>
        <w:t>среды:</w:t>
      </w:r>
      <w:r>
        <w:rPr>
          <w:spacing w:val="38"/>
        </w:rPr>
        <w:t xml:space="preserve"> </w:t>
      </w:r>
      <w:r>
        <w:t>вредоносные</w:t>
      </w:r>
      <w:r>
        <w:rPr>
          <w:spacing w:val="34"/>
        </w:rPr>
        <w:t xml:space="preserve"> </w:t>
      </w:r>
      <w:r>
        <w:t>программы</w:t>
      </w:r>
      <w:r>
        <w:rPr>
          <w:spacing w:val="38"/>
        </w:rPr>
        <w:t xml:space="preserve"> </w:t>
      </w:r>
      <w:r>
        <w:t>и</w:t>
      </w:r>
      <w:r>
        <w:rPr>
          <w:spacing w:val="38"/>
        </w:rPr>
        <w:t xml:space="preserve"> </w:t>
      </w:r>
      <w:r>
        <w:t>приложения</w:t>
      </w:r>
      <w:r>
        <w:rPr>
          <w:spacing w:val="36"/>
        </w:rPr>
        <w:t xml:space="preserve"> </w:t>
      </w:r>
      <w:r>
        <w:t>и</w:t>
      </w:r>
      <w:r>
        <w:rPr>
          <w:spacing w:val="34"/>
        </w:rPr>
        <w:t xml:space="preserve"> </w:t>
      </w:r>
      <w:r>
        <w:t xml:space="preserve">их </w:t>
      </w:r>
      <w:r>
        <w:rPr>
          <w:spacing w:val="-2"/>
        </w:rPr>
        <w:t>разновидности;</w:t>
      </w:r>
    </w:p>
    <w:p w14:paraId="1C84CFF0" w14:textId="77777777" w:rsidR="00F11DF8" w:rsidRDefault="00DA3958">
      <w:pPr>
        <w:pStyle w:val="a3"/>
        <w:spacing w:before="7" w:line="237" w:lineRule="auto"/>
        <w:jc w:val="left"/>
      </w:pPr>
      <w:r>
        <w:t>правила кибергигиены, необходимые для предупреждения возникновения опасных ситуаций в цифровой среде;</w:t>
      </w:r>
    </w:p>
    <w:p w14:paraId="2E29DFEA" w14:textId="77777777" w:rsidR="00F11DF8" w:rsidRDefault="00DA3958">
      <w:pPr>
        <w:pStyle w:val="a3"/>
        <w:tabs>
          <w:tab w:val="left" w:pos="8749"/>
        </w:tabs>
        <w:spacing w:before="3" w:line="242" w:lineRule="auto"/>
        <w:ind w:right="515"/>
        <w:jc w:val="left"/>
      </w:pPr>
      <w:r>
        <w:t>основные</w:t>
      </w:r>
      <w:r>
        <w:rPr>
          <w:spacing w:val="40"/>
        </w:rPr>
        <w:t xml:space="preserve"> </w:t>
      </w:r>
      <w:r>
        <w:t>виды</w:t>
      </w:r>
      <w:r>
        <w:rPr>
          <w:spacing w:val="40"/>
        </w:rPr>
        <w:t xml:space="preserve"> </w:t>
      </w:r>
      <w:r>
        <w:t>опасного</w:t>
      </w:r>
      <w:r>
        <w:rPr>
          <w:spacing w:val="40"/>
        </w:rPr>
        <w:t xml:space="preserve"> </w:t>
      </w:r>
      <w:r>
        <w:t>и</w:t>
      </w:r>
      <w:r>
        <w:rPr>
          <w:spacing w:val="40"/>
        </w:rPr>
        <w:t xml:space="preserve"> </w:t>
      </w:r>
      <w:r>
        <w:t>запрещённого</w:t>
      </w:r>
      <w:r>
        <w:rPr>
          <w:spacing w:val="40"/>
        </w:rPr>
        <w:t xml:space="preserve"> </w:t>
      </w:r>
      <w:r>
        <w:t>контента</w:t>
      </w:r>
      <w:r>
        <w:rPr>
          <w:spacing w:val="40"/>
        </w:rPr>
        <w:t xml:space="preserve"> </w:t>
      </w:r>
      <w:r>
        <w:t>в</w:t>
      </w:r>
      <w:r>
        <w:rPr>
          <w:spacing w:val="40"/>
        </w:rPr>
        <w:t xml:space="preserve"> </w:t>
      </w:r>
      <w:r>
        <w:t>Интернете</w:t>
      </w:r>
      <w:r>
        <w:tab/>
        <w:t>и</w:t>
      </w:r>
      <w:r>
        <w:rPr>
          <w:spacing w:val="-4"/>
        </w:rPr>
        <w:t xml:space="preserve"> </w:t>
      </w:r>
      <w:r>
        <w:t>его</w:t>
      </w:r>
      <w:r>
        <w:rPr>
          <w:spacing w:val="-6"/>
        </w:rPr>
        <w:t xml:space="preserve"> </w:t>
      </w:r>
      <w:r>
        <w:t xml:space="preserve">признаки, приёмы распознавания опасностей при </w:t>
      </w:r>
      <w:r>
        <w:rPr>
          <w:position w:val="1"/>
        </w:rPr>
        <w:t>использовании Интернета;</w:t>
      </w:r>
    </w:p>
    <w:p w14:paraId="177FD08D" w14:textId="77777777" w:rsidR="00F11DF8" w:rsidRDefault="00DA3958">
      <w:pPr>
        <w:pStyle w:val="a3"/>
        <w:spacing w:line="265" w:lineRule="exact"/>
        <w:ind w:left="1406" w:firstLine="0"/>
        <w:jc w:val="left"/>
      </w:pPr>
      <w:r>
        <w:t>противоправные</w:t>
      </w:r>
      <w:r>
        <w:rPr>
          <w:spacing w:val="-7"/>
        </w:rPr>
        <w:t xml:space="preserve"> </w:t>
      </w:r>
      <w:r>
        <w:t>действия</w:t>
      </w:r>
      <w:r>
        <w:rPr>
          <w:spacing w:val="-10"/>
        </w:rPr>
        <w:t xml:space="preserve"> </w:t>
      </w:r>
      <w:r>
        <w:t>в</w:t>
      </w:r>
      <w:r>
        <w:rPr>
          <w:spacing w:val="-4"/>
        </w:rPr>
        <w:t xml:space="preserve"> </w:t>
      </w:r>
      <w:r>
        <w:rPr>
          <w:spacing w:val="-2"/>
        </w:rPr>
        <w:t>Интернете;</w:t>
      </w:r>
    </w:p>
    <w:p w14:paraId="1D708213" w14:textId="77777777" w:rsidR="00F11DF8" w:rsidRDefault="00DA3958">
      <w:pPr>
        <w:pStyle w:val="a3"/>
        <w:spacing w:line="242" w:lineRule="auto"/>
        <w:jc w:val="left"/>
      </w:pPr>
      <w:r>
        <w:t>правила</w:t>
      </w:r>
      <w:r>
        <w:rPr>
          <w:spacing w:val="80"/>
        </w:rPr>
        <w:t xml:space="preserve"> </w:t>
      </w:r>
      <w:r>
        <w:t>цифрового</w:t>
      </w:r>
      <w:r>
        <w:rPr>
          <w:spacing w:val="80"/>
        </w:rPr>
        <w:t xml:space="preserve"> </w:t>
      </w:r>
      <w:r>
        <w:t>поведения,</w:t>
      </w:r>
      <w:r>
        <w:rPr>
          <w:spacing w:val="80"/>
        </w:rPr>
        <w:t xml:space="preserve"> </w:t>
      </w:r>
      <w:r>
        <w:t>необходимого</w:t>
      </w:r>
      <w:r>
        <w:rPr>
          <w:spacing w:val="80"/>
        </w:rPr>
        <w:t xml:space="preserve"> </w:t>
      </w:r>
      <w:r>
        <w:t>для</w:t>
      </w:r>
      <w:r>
        <w:rPr>
          <w:spacing w:val="80"/>
        </w:rPr>
        <w:t xml:space="preserve"> </w:t>
      </w:r>
      <w:r>
        <w:t>снижения</w:t>
      </w:r>
      <w:r>
        <w:rPr>
          <w:spacing w:val="80"/>
        </w:rPr>
        <w:t xml:space="preserve"> </w:t>
      </w:r>
      <w:r>
        <w:t>рисков</w:t>
      </w:r>
      <w:r>
        <w:rPr>
          <w:spacing w:val="80"/>
        </w:rPr>
        <w:t xml:space="preserve"> </w:t>
      </w:r>
      <w:r>
        <w:t>и</w:t>
      </w:r>
      <w:r>
        <w:rPr>
          <w:spacing w:val="80"/>
        </w:rPr>
        <w:t xml:space="preserve"> </w:t>
      </w:r>
      <w:r>
        <w:t>угроз</w:t>
      </w:r>
      <w:r>
        <w:rPr>
          <w:spacing w:val="80"/>
        </w:rPr>
        <w:t xml:space="preserve"> </w:t>
      </w:r>
      <w:r>
        <w:t>при использовании Интернета (кибербуллинга, вербовки в различные организации и группы);</w:t>
      </w:r>
    </w:p>
    <w:p w14:paraId="003AC602" w14:textId="77777777" w:rsidR="00F11DF8" w:rsidRDefault="00DA3958">
      <w:pPr>
        <w:pStyle w:val="a3"/>
        <w:ind w:right="385"/>
      </w:pPr>
      <w:r>
        <w:t>деструктивные течения в Интернете, их признаки и опасности, правила безопасного использования Интернета по предотвращению рисков и угроз вовлечения в различную деструктивную деятельность.</w:t>
      </w:r>
    </w:p>
    <w:p w14:paraId="69CAE98E" w14:textId="77777777" w:rsidR="00F11DF8" w:rsidRDefault="00DA3958">
      <w:pPr>
        <w:pStyle w:val="a3"/>
        <w:spacing w:line="274" w:lineRule="exact"/>
        <w:ind w:left="1406" w:firstLine="0"/>
      </w:pPr>
      <w:r>
        <w:t>Модуль</w:t>
      </w:r>
      <w:r>
        <w:rPr>
          <w:spacing w:val="-13"/>
        </w:rPr>
        <w:t xml:space="preserve"> </w:t>
      </w:r>
      <w:r>
        <w:t>№</w:t>
      </w:r>
      <w:r>
        <w:rPr>
          <w:spacing w:val="-11"/>
        </w:rPr>
        <w:t xml:space="preserve"> </w:t>
      </w:r>
      <w:r>
        <w:t>11</w:t>
      </w:r>
      <w:r>
        <w:rPr>
          <w:spacing w:val="-9"/>
        </w:rPr>
        <w:t xml:space="preserve"> </w:t>
      </w:r>
      <w:r>
        <w:t>«Основы</w:t>
      </w:r>
      <w:r>
        <w:rPr>
          <w:spacing w:val="-14"/>
        </w:rPr>
        <w:t xml:space="preserve"> </w:t>
      </w:r>
      <w:r>
        <w:t>противодействия</w:t>
      </w:r>
      <w:r>
        <w:rPr>
          <w:spacing w:val="-11"/>
        </w:rPr>
        <w:t xml:space="preserve"> </w:t>
      </w:r>
      <w:r>
        <w:t>экстремизму</w:t>
      </w:r>
      <w:r>
        <w:rPr>
          <w:spacing w:val="35"/>
        </w:rPr>
        <w:t xml:space="preserve"> </w:t>
      </w:r>
      <w:r>
        <w:t>и</w:t>
      </w:r>
      <w:r>
        <w:rPr>
          <w:spacing w:val="-8"/>
        </w:rPr>
        <w:t xml:space="preserve"> </w:t>
      </w:r>
      <w:r>
        <w:rPr>
          <w:spacing w:val="-2"/>
        </w:rPr>
        <w:t>терроризму»:</w:t>
      </w:r>
    </w:p>
    <w:p w14:paraId="286EDA95" w14:textId="77777777" w:rsidR="00F11DF8" w:rsidRDefault="00DA3958">
      <w:pPr>
        <w:pStyle w:val="a3"/>
        <w:spacing w:before="2" w:line="242" w:lineRule="auto"/>
        <w:jc w:val="left"/>
      </w:pPr>
      <w:r>
        <w:t>понятия «экстремизм» и «терроризм», их содержание, причины, возможные варианты проявления и последствия;</w:t>
      </w:r>
    </w:p>
    <w:p w14:paraId="3FC460DE" w14:textId="77777777" w:rsidR="00F11DF8" w:rsidRDefault="00DA3958">
      <w:pPr>
        <w:pStyle w:val="a3"/>
        <w:tabs>
          <w:tab w:val="left" w:pos="2114"/>
          <w:tab w:val="left" w:pos="2467"/>
          <w:tab w:val="left" w:pos="3399"/>
          <w:tab w:val="left" w:pos="4808"/>
          <w:tab w:val="left" w:pos="6889"/>
          <w:tab w:val="left" w:pos="7734"/>
          <w:tab w:val="left" w:pos="8205"/>
          <w:tab w:val="left" w:pos="9755"/>
        </w:tabs>
        <w:spacing w:line="242" w:lineRule="auto"/>
        <w:ind w:right="384"/>
        <w:jc w:val="left"/>
      </w:pPr>
      <w:r>
        <w:rPr>
          <w:spacing w:val="-4"/>
        </w:rPr>
        <w:t>цели</w:t>
      </w:r>
      <w:r>
        <w:tab/>
      </w:r>
      <w:r>
        <w:rPr>
          <w:spacing w:val="-10"/>
        </w:rPr>
        <w:t>и</w:t>
      </w:r>
      <w:r>
        <w:tab/>
      </w:r>
      <w:r>
        <w:rPr>
          <w:spacing w:val="-2"/>
        </w:rPr>
        <w:t>формы</w:t>
      </w:r>
      <w:r>
        <w:tab/>
      </w:r>
      <w:r>
        <w:rPr>
          <w:spacing w:val="-2"/>
        </w:rPr>
        <w:t>проявления</w:t>
      </w:r>
      <w:r>
        <w:tab/>
      </w:r>
      <w:r>
        <w:rPr>
          <w:spacing w:val="-2"/>
        </w:rPr>
        <w:t>террористических</w:t>
      </w:r>
      <w:r>
        <w:tab/>
      </w:r>
      <w:r>
        <w:rPr>
          <w:spacing w:val="-2"/>
        </w:rPr>
        <w:t>актов,</w:t>
      </w:r>
      <w:r>
        <w:tab/>
      </w:r>
      <w:r>
        <w:rPr>
          <w:spacing w:val="-6"/>
        </w:rPr>
        <w:t>их</w:t>
      </w:r>
      <w:r>
        <w:tab/>
      </w:r>
      <w:r>
        <w:rPr>
          <w:spacing w:val="-2"/>
        </w:rPr>
        <w:t>последствия,</w:t>
      </w:r>
      <w:r>
        <w:tab/>
      </w:r>
      <w:r>
        <w:rPr>
          <w:spacing w:val="-2"/>
        </w:rPr>
        <w:t xml:space="preserve">уровни </w:t>
      </w:r>
      <w:r>
        <w:t>террористической опасности;</w:t>
      </w:r>
    </w:p>
    <w:p w14:paraId="6BC4FD36" w14:textId="77777777" w:rsidR="00F11DF8" w:rsidRDefault="00DA3958">
      <w:pPr>
        <w:pStyle w:val="a3"/>
        <w:tabs>
          <w:tab w:val="left" w:pos="2376"/>
          <w:tab w:val="left" w:pos="5751"/>
          <w:tab w:val="left" w:pos="6838"/>
          <w:tab w:val="left" w:pos="8819"/>
          <w:tab w:val="left" w:pos="10346"/>
        </w:tabs>
        <w:spacing w:line="242" w:lineRule="auto"/>
        <w:ind w:right="394"/>
        <w:jc w:val="left"/>
      </w:pPr>
      <w:r>
        <w:rPr>
          <w:spacing w:val="-2"/>
        </w:rPr>
        <w:t>основы</w:t>
      </w:r>
      <w:r>
        <w:tab/>
      </w:r>
      <w:r>
        <w:rPr>
          <w:spacing w:val="-2"/>
        </w:rPr>
        <w:t>общественно-государственной</w:t>
      </w:r>
      <w:r>
        <w:tab/>
      </w:r>
      <w:r>
        <w:rPr>
          <w:spacing w:val="-2"/>
        </w:rPr>
        <w:t>системы</w:t>
      </w:r>
      <w:r>
        <w:tab/>
      </w:r>
      <w:r>
        <w:rPr>
          <w:spacing w:val="-2"/>
        </w:rPr>
        <w:t>противодействия</w:t>
      </w:r>
      <w:r>
        <w:tab/>
      </w:r>
      <w:r>
        <w:rPr>
          <w:spacing w:val="-2"/>
        </w:rPr>
        <w:t>экстремизму</w:t>
      </w:r>
      <w:r>
        <w:tab/>
      </w:r>
      <w:r>
        <w:rPr>
          <w:spacing w:val="-10"/>
        </w:rPr>
        <w:t xml:space="preserve">и </w:t>
      </w:r>
      <w:r>
        <w:t>терроризму, контртеррористическая операция и её цели;</w:t>
      </w:r>
    </w:p>
    <w:p w14:paraId="7F32F547" w14:textId="77777777" w:rsidR="00F11DF8" w:rsidRDefault="00DA3958">
      <w:pPr>
        <w:pStyle w:val="a3"/>
        <w:tabs>
          <w:tab w:val="left" w:pos="2900"/>
          <w:tab w:val="left" w:pos="4604"/>
          <w:tab w:val="left" w:pos="5254"/>
          <w:tab w:val="left" w:pos="7708"/>
          <w:tab w:val="left" w:pos="9657"/>
        </w:tabs>
        <w:spacing w:line="242" w:lineRule="auto"/>
        <w:ind w:right="388"/>
        <w:jc w:val="left"/>
      </w:pPr>
      <w:r>
        <w:rPr>
          <w:spacing w:val="-2"/>
        </w:rPr>
        <w:t>признаки</w:t>
      </w:r>
      <w:r>
        <w:tab/>
      </w:r>
      <w:r>
        <w:rPr>
          <w:spacing w:val="-2"/>
        </w:rPr>
        <w:t>вовлечения</w:t>
      </w:r>
      <w:r>
        <w:tab/>
      </w:r>
      <w:r>
        <w:rPr>
          <w:spacing w:val="-10"/>
        </w:rPr>
        <w:t>в</w:t>
      </w:r>
      <w:r>
        <w:tab/>
      </w:r>
      <w:r>
        <w:rPr>
          <w:spacing w:val="-2"/>
        </w:rPr>
        <w:t>террористическую</w:t>
      </w:r>
      <w:r>
        <w:tab/>
      </w:r>
      <w:r>
        <w:rPr>
          <w:spacing w:val="-2"/>
        </w:rPr>
        <w:t>деятельность,</w:t>
      </w:r>
      <w:r>
        <w:tab/>
      </w:r>
      <w:r>
        <w:rPr>
          <w:spacing w:val="-2"/>
        </w:rPr>
        <w:t xml:space="preserve">правила </w:t>
      </w:r>
      <w:r>
        <w:t>антитеррористического поведения;</w:t>
      </w:r>
    </w:p>
    <w:p w14:paraId="60F89DF3" w14:textId="77777777" w:rsidR="00F11DF8" w:rsidRDefault="00DA3958">
      <w:pPr>
        <w:pStyle w:val="a3"/>
        <w:spacing w:line="242" w:lineRule="auto"/>
        <w:jc w:val="left"/>
      </w:pPr>
      <w:r>
        <w:t>признаки</w:t>
      </w:r>
      <w:r>
        <w:rPr>
          <w:spacing w:val="40"/>
        </w:rPr>
        <w:t xml:space="preserve"> </w:t>
      </w:r>
      <w:r>
        <w:t>угроз</w:t>
      </w:r>
      <w:r>
        <w:rPr>
          <w:spacing w:val="40"/>
        </w:rPr>
        <w:t xml:space="preserve"> </w:t>
      </w:r>
      <w:r>
        <w:t>и</w:t>
      </w:r>
      <w:r>
        <w:rPr>
          <w:spacing w:val="40"/>
        </w:rPr>
        <w:t xml:space="preserve"> </w:t>
      </w:r>
      <w:r>
        <w:t>подготовки</w:t>
      </w:r>
      <w:r>
        <w:rPr>
          <w:spacing w:val="40"/>
        </w:rPr>
        <w:t xml:space="preserve"> </w:t>
      </w:r>
      <w:r>
        <w:t>различных</w:t>
      </w:r>
      <w:r>
        <w:rPr>
          <w:spacing w:val="40"/>
        </w:rPr>
        <w:t xml:space="preserve"> </w:t>
      </w:r>
      <w:r>
        <w:t>форм</w:t>
      </w:r>
      <w:r>
        <w:rPr>
          <w:spacing w:val="40"/>
        </w:rPr>
        <w:t xml:space="preserve"> </w:t>
      </w:r>
      <w:r>
        <w:t>терактов,</w:t>
      </w:r>
      <w:r>
        <w:rPr>
          <w:spacing w:val="40"/>
        </w:rPr>
        <w:t xml:space="preserve"> </w:t>
      </w:r>
      <w:r>
        <w:t>порядок</w:t>
      </w:r>
      <w:r>
        <w:rPr>
          <w:spacing w:val="40"/>
        </w:rPr>
        <w:t xml:space="preserve"> </w:t>
      </w:r>
      <w:r>
        <w:t>действий</w:t>
      </w:r>
      <w:r>
        <w:rPr>
          <w:spacing w:val="40"/>
        </w:rPr>
        <w:t xml:space="preserve"> </w:t>
      </w:r>
      <w:r>
        <w:t>при</w:t>
      </w:r>
      <w:r>
        <w:rPr>
          <w:spacing w:val="40"/>
        </w:rPr>
        <w:t xml:space="preserve"> </w:t>
      </w:r>
      <w:r>
        <w:t>их</w:t>
      </w:r>
      <w:r>
        <w:rPr>
          <w:spacing w:val="40"/>
        </w:rPr>
        <w:t xml:space="preserve"> </w:t>
      </w:r>
      <w:r>
        <w:rPr>
          <w:spacing w:val="-2"/>
        </w:rPr>
        <w:t>обнаружении;</w:t>
      </w:r>
    </w:p>
    <w:p w14:paraId="3CD0688A" w14:textId="77777777" w:rsidR="00F11DF8" w:rsidRDefault="00DA3958">
      <w:pPr>
        <w:pStyle w:val="a3"/>
        <w:ind w:right="386"/>
      </w:pPr>
      <w:r>
        <w:t>правила безопасного поведения в случае теракта (нападение террористов и попытка захвата заложников, попадание в заложники, огневой налёт, наезд транспортного средства, подрыв взрывного устройства).</w:t>
      </w:r>
    </w:p>
    <w:p w14:paraId="22475A3D" w14:textId="77777777" w:rsidR="00F11DF8" w:rsidRDefault="00DA3958">
      <w:pPr>
        <w:pStyle w:val="a3"/>
        <w:spacing w:line="235" w:lineRule="auto"/>
        <w:ind w:right="388"/>
      </w:pPr>
      <w:r>
        <w:t>Планируемые результаты освоения программы по основам безопасности и защиты Родины</w:t>
      </w:r>
      <w:r>
        <w:rPr>
          <w:spacing w:val="40"/>
        </w:rPr>
        <w:t xml:space="preserve"> </w:t>
      </w:r>
      <w:r>
        <w:t>на уровне основного общего образования.</w:t>
      </w:r>
    </w:p>
    <w:p w14:paraId="265DA36A" w14:textId="77777777" w:rsidR="00F11DF8" w:rsidRDefault="00DA3958">
      <w:pPr>
        <w:pStyle w:val="a3"/>
        <w:ind w:right="374"/>
      </w:pPr>
      <w:r>
        <w:t>Личностные результаты достигаются в единстве учебной и воспитательной деятельности в соответствии с традиционными российскими социокультурными и духовно- нравственными ценностями, принятыми в обществе правилами и нормами поведения. Способствуют процессам самопознания, самовоспитания и саморазвития, формирования внутренней позиции личности и проявляются в индивидуальных социально значимых качествах, которые выражаются прежде всего в готовности обучающихся к саморазвитию, самостоятельности, инициативе и личностному самоопределению; осмысленному ведению здорового и безопасного образа жизни и соблюдению правил экологического поведения; к целенаправленной социально значимой деятельности; принятию внутренней позиции</w:t>
      </w:r>
      <w:r>
        <w:rPr>
          <w:spacing w:val="40"/>
        </w:rPr>
        <w:t xml:space="preserve"> </w:t>
      </w:r>
      <w:r>
        <w:t xml:space="preserve">личности как особого ценностного отношения к себе, к окружающим людям и к жизни в </w:t>
      </w:r>
      <w:r>
        <w:rPr>
          <w:spacing w:val="-2"/>
        </w:rPr>
        <w:t>целом.</w:t>
      </w:r>
    </w:p>
    <w:p w14:paraId="7152D765" w14:textId="77777777" w:rsidR="00F11DF8" w:rsidRDefault="00F11DF8">
      <w:pPr>
        <w:sectPr w:rsidR="00F11DF8">
          <w:pgSz w:w="11920" w:h="16850"/>
          <w:pgMar w:top="1040" w:right="320" w:bottom="280" w:left="720" w:header="720" w:footer="720" w:gutter="0"/>
          <w:cols w:space="720"/>
        </w:sectPr>
      </w:pPr>
    </w:p>
    <w:p w14:paraId="121E3F3F" w14:textId="77777777" w:rsidR="00F11DF8" w:rsidRDefault="00DA3958">
      <w:pPr>
        <w:pStyle w:val="a3"/>
        <w:spacing w:before="76" w:line="242" w:lineRule="auto"/>
        <w:ind w:right="386"/>
      </w:pPr>
      <w:r>
        <w:t>Личностные результаты, формируемые в ходе изучения учебного предмета ОБЗР, должны отражать готовность обучающихся руководствоваться системой позитивных ценностных ориентаций и расширение опыта деятельности на её основе.</w:t>
      </w:r>
    </w:p>
    <w:p w14:paraId="2D6D099D" w14:textId="77777777" w:rsidR="00F11DF8" w:rsidRDefault="00DA3958">
      <w:pPr>
        <w:pStyle w:val="a3"/>
        <w:spacing w:line="268" w:lineRule="exact"/>
        <w:ind w:left="1406" w:firstLine="0"/>
      </w:pPr>
      <w:r>
        <w:t>Личностные</w:t>
      </w:r>
      <w:r>
        <w:rPr>
          <w:spacing w:val="-15"/>
        </w:rPr>
        <w:t xml:space="preserve"> </w:t>
      </w:r>
      <w:r>
        <w:t>результаты</w:t>
      </w:r>
      <w:r>
        <w:rPr>
          <w:spacing w:val="-15"/>
        </w:rPr>
        <w:t xml:space="preserve"> </w:t>
      </w:r>
      <w:r>
        <w:t>изучения</w:t>
      </w:r>
      <w:r>
        <w:rPr>
          <w:spacing w:val="-12"/>
        </w:rPr>
        <w:t xml:space="preserve"> </w:t>
      </w:r>
      <w:r>
        <w:t>ОБЗР</w:t>
      </w:r>
      <w:r>
        <w:rPr>
          <w:spacing w:val="-12"/>
        </w:rPr>
        <w:t xml:space="preserve"> </w:t>
      </w:r>
      <w:r>
        <w:rPr>
          <w:spacing w:val="-2"/>
        </w:rPr>
        <w:t>включают:</w:t>
      </w:r>
    </w:p>
    <w:p w14:paraId="4B168894" w14:textId="77777777" w:rsidR="00F11DF8" w:rsidRDefault="00DA3958" w:rsidP="00803E13">
      <w:pPr>
        <w:pStyle w:val="a6"/>
        <w:numPr>
          <w:ilvl w:val="2"/>
          <w:numId w:val="96"/>
        </w:numPr>
        <w:tabs>
          <w:tab w:val="left" w:pos="2816"/>
        </w:tabs>
        <w:ind w:left="2816" w:hanging="483"/>
        <w:rPr>
          <w:sz w:val="24"/>
        </w:rPr>
      </w:pPr>
      <w:r>
        <w:rPr>
          <w:sz w:val="24"/>
        </w:rPr>
        <w:t>патриотическое</w:t>
      </w:r>
      <w:r>
        <w:rPr>
          <w:spacing w:val="-15"/>
          <w:sz w:val="24"/>
        </w:rPr>
        <w:t xml:space="preserve"> </w:t>
      </w:r>
      <w:r>
        <w:rPr>
          <w:spacing w:val="-2"/>
          <w:sz w:val="24"/>
        </w:rPr>
        <w:t>воспитание:</w:t>
      </w:r>
    </w:p>
    <w:p w14:paraId="3A82669D" w14:textId="77777777" w:rsidR="00F11DF8" w:rsidRDefault="00DA3958">
      <w:pPr>
        <w:pStyle w:val="a3"/>
        <w:tabs>
          <w:tab w:val="left" w:pos="10353"/>
        </w:tabs>
        <w:spacing w:before="5"/>
        <w:ind w:right="387"/>
      </w:pPr>
      <w:r>
        <w:t>осознание</w:t>
      </w:r>
      <w:r>
        <w:rPr>
          <w:spacing w:val="40"/>
        </w:rPr>
        <w:t xml:space="preserve">  </w:t>
      </w:r>
      <w:r>
        <w:t>российской</w:t>
      </w:r>
      <w:r>
        <w:rPr>
          <w:spacing w:val="40"/>
        </w:rPr>
        <w:t xml:space="preserve">  </w:t>
      </w:r>
      <w:r>
        <w:t>гражданской</w:t>
      </w:r>
      <w:r>
        <w:rPr>
          <w:spacing w:val="40"/>
        </w:rPr>
        <w:t xml:space="preserve">  </w:t>
      </w:r>
      <w:r>
        <w:t>идентичности</w:t>
      </w:r>
      <w:r>
        <w:rPr>
          <w:spacing w:val="40"/>
        </w:rPr>
        <w:t xml:space="preserve">  </w:t>
      </w:r>
      <w:r>
        <w:t>в</w:t>
      </w:r>
      <w:r>
        <w:rPr>
          <w:spacing w:val="40"/>
        </w:rPr>
        <w:t xml:space="preserve">  </w:t>
      </w:r>
      <w:r>
        <w:t>поликультурном</w:t>
      </w:r>
      <w:r>
        <w:tab/>
      </w:r>
      <w:r>
        <w:rPr>
          <w:spacing w:val="-10"/>
        </w:rPr>
        <w:t xml:space="preserve">и </w:t>
      </w:r>
      <w:r>
        <w:t>многоконфессиональном обществе, проявление интереса к познанию родного языка, истории, культуры Российской Федерации, своего края, народов России;</w:t>
      </w:r>
    </w:p>
    <w:p w14:paraId="37A76E80" w14:textId="77777777" w:rsidR="00F11DF8" w:rsidRDefault="00DA3958">
      <w:pPr>
        <w:pStyle w:val="a3"/>
        <w:spacing w:line="242" w:lineRule="auto"/>
        <w:ind w:right="391"/>
      </w:pPr>
      <w:r>
        <w:t>ценностное отношение к достижениям своей Родины – России, к науке, искусству, спорту, технологиям, боевым подвигам и трудовым достижениям народа;</w:t>
      </w:r>
    </w:p>
    <w:p w14:paraId="2D46F9B2" w14:textId="77777777" w:rsidR="00F11DF8" w:rsidRDefault="00DA3958">
      <w:pPr>
        <w:pStyle w:val="a3"/>
        <w:ind w:right="389"/>
      </w:pPr>
      <w:r>
        <w:t xml:space="preserve">уважение к символам государства, государственным праздникам, историческому и природному наследию и памятникам, традициям разных народов, проживающих в родной </w:t>
      </w:r>
      <w:r>
        <w:rPr>
          <w:spacing w:val="-2"/>
        </w:rPr>
        <w:t>стране;</w:t>
      </w:r>
    </w:p>
    <w:p w14:paraId="16E5E94C" w14:textId="77777777" w:rsidR="00F11DF8" w:rsidRDefault="00DA3958">
      <w:pPr>
        <w:pStyle w:val="a3"/>
        <w:spacing w:line="237" w:lineRule="auto"/>
        <w:ind w:right="389"/>
      </w:pPr>
      <w:r>
        <w:t>формирование чувства гордости за свою Родину, ответственного отношения к выполнению конституционного долга – защите Отечества;</w:t>
      </w:r>
    </w:p>
    <w:p w14:paraId="0D33D4F7" w14:textId="77777777" w:rsidR="00F11DF8" w:rsidRDefault="00DA3958" w:rsidP="00803E13">
      <w:pPr>
        <w:pStyle w:val="a6"/>
        <w:numPr>
          <w:ilvl w:val="2"/>
          <w:numId w:val="96"/>
        </w:numPr>
        <w:tabs>
          <w:tab w:val="left" w:pos="2816"/>
        </w:tabs>
        <w:spacing w:line="273" w:lineRule="exact"/>
        <w:ind w:left="2816" w:hanging="483"/>
        <w:rPr>
          <w:sz w:val="24"/>
        </w:rPr>
      </w:pPr>
      <w:r>
        <w:rPr>
          <w:sz w:val="24"/>
        </w:rPr>
        <w:t>гражданское</w:t>
      </w:r>
      <w:r>
        <w:rPr>
          <w:spacing w:val="-13"/>
          <w:sz w:val="24"/>
        </w:rPr>
        <w:t xml:space="preserve"> </w:t>
      </w:r>
      <w:r>
        <w:rPr>
          <w:spacing w:val="-2"/>
          <w:sz w:val="24"/>
        </w:rPr>
        <w:t>воспитание:</w:t>
      </w:r>
    </w:p>
    <w:p w14:paraId="187DBEBB" w14:textId="77777777" w:rsidR="00F11DF8" w:rsidRDefault="00DA3958">
      <w:pPr>
        <w:pStyle w:val="a3"/>
        <w:spacing w:before="2" w:line="242" w:lineRule="auto"/>
        <w:ind w:right="396"/>
      </w:pPr>
      <w:r>
        <w:t>готовность к выполнению обязанностей гражданина и реализации его прав, уважение прав, свобод и законных интересов других людей;</w:t>
      </w:r>
    </w:p>
    <w:p w14:paraId="2B0ACBD9" w14:textId="77777777" w:rsidR="00F11DF8" w:rsidRDefault="00DA3958">
      <w:pPr>
        <w:pStyle w:val="a3"/>
        <w:spacing w:line="242" w:lineRule="auto"/>
        <w:ind w:right="388"/>
      </w:pPr>
      <w:r>
        <w:t xml:space="preserve">активное участие в жизни семьи, организации, местного сообщества, родного края, </w:t>
      </w:r>
      <w:r>
        <w:rPr>
          <w:spacing w:val="-2"/>
        </w:rPr>
        <w:t>страны;</w:t>
      </w:r>
    </w:p>
    <w:p w14:paraId="583B1B59" w14:textId="77777777" w:rsidR="00F11DF8" w:rsidRDefault="00DA3958">
      <w:pPr>
        <w:pStyle w:val="a3"/>
        <w:spacing w:line="268" w:lineRule="exact"/>
        <w:ind w:left="1406" w:firstLine="0"/>
      </w:pPr>
      <w:r>
        <w:t>неприятие</w:t>
      </w:r>
      <w:r>
        <w:rPr>
          <w:spacing w:val="-10"/>
        </w:rPr>
        <w:t xml:space="preserve"> </w:t>
      </w:r>
      <w:r>
        <w:t>любых</w:t>
      </w:r>
      <w:r>
        <w:rPr>
          <w:spacing w:val="-11"/>
        </w:rPr>
        <w:t xml:space="preserve"> </w:t>
      </w:r>
      <w:r>
        <w:t>форм</w:t>
      </w:r>
      <w:r>
        <w:rPr>
          <w:spacing w:val="-10"/>
        </w:rPr>
        <w:t xml:space="preserve"> </w:t>
      </w:r>
      <w:r>
        <w:t>экстремизма,</w:t>
      </w:r>
      <w:r>
        <w:rPr>
          <w:spacing w:val="-4"/>
        </w:rPr>
        <w:t xml:space="preserve"> </w:t>
      </w:r>
      <w:r>
        <w:rPr>
          <w:spacing w:val="-2"/>
        </w:rPr>
        <w:t>дискриминации;</w:t>
      </w:r>
    </w:p>
    <w:p w14:paraId="6E95052A" w14:textId="77777777" w:rsidR="00F11DF8" w:rsidRDefault="00DA3958">
      <w:pPr>
        <w:pStyle w:val="a3"/>
        <w:spacing w:before="2"/>
        <w:ind w:right="393"/>
      </w:pPr>
      <w:r>
        <w:t>понимание роли различных социальных институтов в жизни</w:t>
      </w:r>
      <w:r>
        <w:rPr>
          <w:spacing w:val="40"/>
        </w:rPr>
        <w:t xml:space="preserve"> </w:t>
      </w:r>
      <w:r>
        <w:t>человека; представление об основных правах, свободах и обязанностях гражданина, социальных нормах и правилах межличностных отношений в поликультурном</w:t>
      </w:r>
      <w:r>
        <w:rPr>
          <w:spacing w:val="40"/>
        </w:rPr>
        <w:t xml:space="preserve"> </w:t>
      </w:r>
      <w:r>
        <w:t>и многоконфессиональном обществе;</w:t>
      </w:r>
    </w:p>
    <w:p w14:paraId="65F4024F" w14:textId="77777777" w:rsidR="00F11DF8" w:rsidRDefault="00DA3958">
      <w:pPr>
        <w:pStyle w:val="a3"/>
        <w:spacing w:line="271" w:lineRule="exact"/>
        <w:ind w:left="1406" w:firstLine="0"/>
      </w:pPr>
      <w:r>
        <w:t>представление</w:t>
      </w:r>
      <w:r>
        <w:rPr>
          <w:spacing w:val="-15"/>
        </w:rPr>
        <w:t xml:space="preserve"> </w:t>
      </w:r>
      <w:r>
        <w:t>о</w:t>
      </w:r>
      <w:r>
        <w:rPr>
          <w:spacing w:val="-14"/>
        </w:rPr>
        <w:t xml:space="preserve"> </w:t>
      </w:r>
      <w:r>
        <w:t>способах</w:t>
      </w:r>
      <w:r>
        <w:rPr>
          <w:spacing w:val="-15"/>
        </w:rPr>
        <w:t xml:space="preserve"> </w:t>
      </w:r>
      <w:r>
        <w:t>противодействия</w:t>
      </w:r>
      <w:r>
        <w:rPr>
          <w:spacing w:val="-14"/>
        </w:rPr>
        <w:t xml:space="preserve"> </w:t>
      </w:r>
      <w:r>
        <w:rPr>
          <w:spacing w:val="-2"/>
        </w:rPr>
        <w:t>коррупции;</w:t>
      </w:r>
    </w:p>
    <w:p w14:paraId="5D0979D2" w14:textId="77777777" w:rsidR="00F11DF8" w:rsidRDefault="00DA3958">
      <w:pPr>
        <w:pStyle w:val="a3"/>
        <w:spacing w:before="7" w:line="235" w:lineRule="auto"/>
        <w:ind w:right="390"/>
        <w:jc w:val="left"/>
      </w:pPr>
      <w:r>
        <w:t>готовность к разнообразной совместной деятельности, стремление к взаимопониманию и взаимопомощи, активное участие в самоуправлении в образовательной организации;</w:t>
      </w:r>
    </w:p>
    <w:p w14:paraId="4F93676C" w14:textId="77777777" w:rsidR="00F11DF8" w:rsidRDefault="00DA3958">
      <w:pPr>
        <w:pStyle w:val="a3"/>
        <w:spacing w:before="9" w:line="235" w:lineRule="auto"/>
        <w:jc w:val="left"/>
      </w:pPr>
      <w:r>
        <w:t>готовность</w:t>
      </w:r>
      <w:r>
        <w:rPr>
          <w:spacing w:val="40"/>
        </w:rPr>
        <w:t xml:space="preserve"> </w:t>
      </w:r>
      <w:r>
        <w:t>к</w:t>
      </w:r>
      <w:r>
        <w:rPr>
          <w:spacing w:val="40"/>
        </w:rPr>
        <w:t xml:space="preserve"> </w:t>
      </w:r>
      <w:r>
        <w:t>участию</w:t>
      </w:r>
      <w:r>
        <w:rPr>
          <w:spacing w:val="40"/>
        </w:rPr>
        <w:t xml:space="preserve"> </w:t>
      </w:r>
      <w:r>
        <w:t>в</w:t>
      </w:r>
      <w:r>
        <w:rPr>
          <w:spacing w:val="40"/>
        </w:rPr>
        <w:t xml:space="preserve"> </w:t>
      </w:r>
      <w:r>
        <w:t>гуманитарной</w:t>
      </w:r>
      <w:r>
        <w:rPr>
          <w:spacing w:val="40"/>
        </w:rPr>
        <w:t xml:space="preserve"> </w:t>
      </w:r>
      <w:r>
        <w:t>деятельности</w:t>
      </w:r>
      <w:r>
        <w:rPr>
          <w:spacing w:val="40"/>
        </w:rPr>
        <w:t xml:space="preserve"> </w:t>
      </w:r>
      <w:r>
        <w:t>(волонтёрство,</w:t>
      </w:r>
      <w:r>
        <w:rPr>
          <w:spacing w:val="40"/>
        </w:rPr>
        <w:t xml:space="preserve"> </w:t>
      </w:r>
      <w:r>
        <w:t>помощь</w:t>
      </w:r>
      <w:r>
        <w:rPr>
          <w:spacing w:val="40"/>
        </w:rPr>
        <w:t xml:space="preserve"> </w:t>
      </w:r>
      <w:r>
        <w:t>людям, нуждающимся в ней);</w:t>
      </w:r>
    </w:p>
    <w:p w14:paraId="64F376EB" w14:textId="77777777" w:rsidR="00F11DF8" w:rsidRDefault="00DA3958">
      <w:pPr>
        <w:pStyle w:val="a3"/>
        <w:spacing w:before="6" w:line="237" w:lineRule="auto"/>
        <w:jc w:val="left"/>
      </w:pPr>
      <w:r>
        <w:t>сформированность активной жизненной позиции, умений и навыков личного участия в обеспечении мер безопасности личности, общества и государства;</w:t>
      </w:r>
    </w:p>
    <w:p w14:paraId="6B2609A8" w14:textId="77777777" w:rsidR="00F11DF8" w:rsidRDefault="00DA3958">
      <w:pPr>
        <w:pStyle w:val="a3"/>
        <w:spacing w:before="4"/>
        <w:ind w:right="385"/>
      </w:pPr>
      <w:r>
        <w:t>понимание и признание особой роли государства в обеспечении государственной и международной безопасности, обороны, осмысление роли государства и общества в решении задачи защиты населения от опасных и чрезвычайных ситуаций природного, техногенного и социального характера;</w:t>
      </w:r>
    </w:p>
    <w:p w14:paraId="2D4D6EA3" w14:textId="77777777" w:rsidR="00F11DF8" w:rsidRDefault="00DA3958">
      <w:pPr>
        <w:pStyle w:val="a3"/>
        <w:ind w:right="382"/>
      </w:pPr>
      <w:r>
        <w:t>знание и понимание роли государства в противодействии основным вызовам современности: терроризму, экстремизму, незаконному распространению наркотических средств, неприятие любых форм экстремизма, дискриминации, формирование</w:t>
      </w:r>
      <w:r>
        <w:rPr>
          <w:spacing w:val="40"/>
        </w:rPr>
        <w:t xml:space="preserve"> </w:t>
      </w:r>
      <w:r>
        <w:t>веротерпимости, уважительного и доброжелательного отношения к другому человеку, его мнению, развитие способности к конструктивному диалогу с другими людьми;</w:t>
      </w:r>
    </w:p>
    <w:p w14:paraId="0E9A3FC1" w14:textId="77777777" w:rsidR="00F11DF8" w:rsidRDefault="00DA3958" w:rsidP="00803E13">
      <w:pPr>
        <w:pStyle w:val="a6"/>
        <w:numPr>
          <w:ilvl w:val="2"/>
          <w:numId w:val="96"/>
        </w:numPr>
        <w:tabs>
          <w:tab w:val="left" w:pos="1668"/>
        </w:tabs>
        <w:spacing w:line="272" w:lineRule="exact"/>
        <w:ind w:left="1668" w:hanging="262"/>
        <w:rPr>
          <w:sz w:val="24"/>
        </w:rPr>
      </w:pPr>
      <w:r>
        <w:rPr>
          <w:spacing w:val="-2"/>
          <w:sz w:val="24"/>
        </w:rPr>
        <w:t>духовно–нравственное</w:t>
      </w:r>
      <w:r>
        <w:rPr>
          <w:spacing w:val="20"/>
          <w:sz w:val="24"/>
        </w:rPr>
        <w:t xml:space="preserve"> </w:t>
      </w:r>
      <w:r>
        <w:rPr>
          <w:spacing w:val="-2"/>
          <w:sz w:val="24"/>
        </w:rPr>
        <w:t>воспитание:</w:t>
      </w:r>
    </w:p>
    <w:p w14:paraId="4E8C8F1A" w14:textId="77777777" w:rsidR="00F11DF8" w:rsidRDefault="00DA3958">
      <w:pPr>
        <w:pStyle w:val="a3"/>
        <w:spacing w:before="7" w:line="237" w:lineRule="auto"/>
        <w:ind w:left="1406" w:right="397" w:firstLine="0"/>
      </w:pPr>
      <w:r>
        <w:t>ориентация на моральные ценности и нормы в ситуациях нравственного выбора; готовность оценивать своё</w:t>
      </w:r>
      <w:r>
        <w:rPr>
          <w:spacing w:val="40"/>
        </w:rPr>
        <w:t xml:space="preserve"> </w:t>
      </w:r>
      <w:r>
        <w:t>поведение и поступки, а также поведение и поступки</w:t>
      </w:r>
    </w:p>
    <w:p w14:paraId="015AB6EF" w14:textId="77777777" w:rsidR="00F11DF8" w:rsidRDefault="00DA3958">
      <w:pPr>
        <w:pStyle w:val="a3"/>
        <w:spacing w:before="5" w:line="237" w:lineRule="auto"/>
        <w:ind w:right="403" w:firstLine="0"/>
      </w:pPr>
      <w:r>
        <w:t xml:space="preserve">других людей с позиции нравственных и правовых норм с учётом осознания последствий </w:t>
      </w:r>
      <w:r>
        <w:rPr>
          <w:spacing w:val="-2"/>
        </w:rPr>
        <w:t>поступков;</w:t>
      </w:r>
    </w:p>
    <w:p w14:paraId="1028A42D" w14:textId="77777777" w:rsidR="00F11DF8" w:rsidRDefault="00DA3958">
      <w:pPr>
        <w:pStyle w:val="a3"/>
        <w:spacing w:before="3" w:line="237" w:lineRule="auto"/>
        <w:ind w:right="394"/>
      </w:pPr>
      <w:r>
        <w:t>активное неприятие асоциальных поступков, свобода и ответственность личности в условиях индивидуального и общественного пространства;</w:t>
      </w:r>
    </w:p>
    <w:p w14:paraId="022F126B" w14:textId="77777777" w:rsidR="00F11DF8" w:rsidRDefault="00DA3958">
      <w:pPr>
        <w:pStyle w:val="a3"/>
        <w:spacing w:before="1"/>
        <w:ind w:right="397"/>
      </w:pPr>
      <w:r>
        <w:t>развитие</w:t>
      </w:r>
      <w:r>
        <w:rPr>
          <w:spacing w:val="-4"/>
        </w:rPr>
        <w:t xml:space="preserve"> </w:t>
      </w:r>
      <w:r>
        <w:t>ответственного</w:t>
      </w:r>
      <w:r>
        <w:rPr>
          <w:spacing w:val="-3"/>
        </w:rPr>
        <w:t xml:space="preserve"> </w:t>
      </w:r>
      <w:r>
        <w:t>отношения</w:t>
      </w:r>
      <w:r>
        <w:rPr>
          <w:spacing w:val="-3"/>
        </w:rPr>
        <w:t xml:space="preserve"> </w:t>
      </w:r>
      <w:r>
        <w:t>к</w:t>
      </w:r>
      <w:r>
        <w:rPr>
          <w:spacing w:val="-3"/>
        </w:rPr>
        <w:t xml:space="preserve"> </w:t>
      </w:r>
      <w:r>
        <w:t>ведению</w:t>
      </w:r>
      <w:r>
        <w:rPr>
          <w:spacing w:val="-5"/>
        </w:rPr>
        <w:t xml:space="preserve"> </w:t>
      </w:r>
      <w:r>
        <w:t>здорового</w:t>
      </w:r>
      <w:r>
        <w:rPr>
          <w:spacing w:val="-3"/>
        </w:rPr>
        <w:t xml:space="preserve"> </w:t>
      </w:r>
      <w:r>
        <w:t>образа</w:t>
      </w:r>
      <w:r>
        <w:rPr>
          <w:spacing w:val="-4"/>
        </w:rPr>
        <w:t xml:space="preserve"> </w:t>
      </w:r>
      <w:r>
        <w:t>жизни,</w:t>
      </w:r>
      <w:r>
        <w:rPr>
          <w:spacing w:val="-3"/>
        </w:rPr>
        <w:t xml:space="preserve"> </w:t>
      </w:r>
      <w:r>
        <w:t>исключающего употребление наркотиков, алкоголя, курения и нанесение иного вреда собственному здоровью и здоровью окружающих;</w:t>
      </w:r>
    </w:p>
    <w:p w14:paraId="62E23719" w14:textId="77777777" w:rsidR="00F11DF8" w:rsidRDefault="00DA3958">
      <w:pPr>
        <w:pStyle w:val="a3"/>
        <w:spacing w:before="1" w:line="242" w:lineRule="auto"/>
        <w:ind w:right="383"/>
      </w:pPr>
      <w:r>
        <w:t>формирование личности безопасного типа, осознанного и ответственного отношения к личной безопасности и безопасности других людей;</w:t>
      </w:r>
    </w:p>
    <w:p w14:paraId="1B68A054" w14:textId="77777777" w:rsidR="00F11DF8" w:rsidRDefault="00F11DF8">
      <w:pPr>
        <w:spacing w:line="242" w:lineRule="auto"/>
        <w:sectPr w:rsidR="00F11DF8">
          <w:pgSz w:w="11920" w:h="16850"/>
          <w:pgMar w:top="1040" w:right="320" w:bottom="280" w:left="720" w:header="720" w:footer="720" w:gutter="0"/>
          <w:cols w:space="720"/>
        </w:sectPr>
      </w:pPr>
    </w:p>
    <w:p w14:paraId="17DB67F9" w14:textId="77777777" w:rsidR="00F11DF8" w:rsidRDefault="00DA3958" w:rsidP="00803E13">
      <w:pPr>
        <w:pStyle w:val="a6"/>
        <w:numPr>
          <w:ilvl w:val="2"/>
          <w:numId w:val="96"/>
        </w:numPr>
        <w:tabs>
          <w:tab w:val="left" w:pos="1668"/>
        </w:tabs>
        <w:spacing w:before="76"/>
        <w:ind w:left="1668" w:hanging="262"/>
        <w:rPr>
          <w:sz w:val="24"/>
        </w:rPr>
      </w:pPr>
      <w:r>
        <w:rPr>
          <w:sz w:val="24"/>
        </w:rPr>
        <w:t>эстетическое</w:t>
      </w:r>
      <w:r>
        <w:rPr>
          <w:spacing w:val="-11"/>
          <w:sz w:val="24"/>
        </w:rPr>
        <w:t xml:space="preserve"> </w:t>
      </w:r>
      <w:r>
        <w:rPr>
          <w:spacing w:val="-2"/>
          <w:sz w:val="24"/>
        </w:rPr>
        <w:t>воспитание:</w:t>
      </w:r>
    </w:p>
    <w:p w14:paraId="57306A70" w14:textId="77777777" w:rsidR="00F11DF8" w:rsidRDefault="00DA3958">
      <w:pPr>
        <w:pStyle w:val="a3"/>
        <w:spacing w:before="10" w:line="235" w:lineRule="auto"/>
        <w:ind w:right="398"/>
      </w:pPr>
      <w:r>
        <w:t>формирование гармоничной личности, развитие способности воспринимать, ценить и создавать прекрасное в повседневной жизни;</w:t>
      </w:r>
    </w:p>
    <w:p w14:paraId="77702041" w14:textId="77777777" w:rsidR="00F11DF8" w:rsidRDefault="00DA3958">
      <w:pPr>
        <w:pStyle w:val="a3"/>
        <w:spacing w:before="7" w:line="237" w:lineRule="auto"/>
        <w:ind w:right="384"/>
      </w:pPr>
      <w:r>
        <w:t>понимание взаимозависимости счастливого юношества и безопасного личного поведения в повседневной жизни;</w:t>
      </w:r>
    </w:p>
    <w:p w14:paraId="23924817" w14:textId="77777777" w:rsidR="00F11DF8" w:rsidRDefault="00DA3958" w:rsidP="00803E13">
      <w:pPr>
        <w:pStyle w:val="a6"/>
        <w:numPr>
          <w:ilvl w:val="2"/>
          <w:numId w:val="96"/>
        </w:numPr>
        <w:tabs>
          <w:tab w:val="left" w:pos="1668"/>
        </w:tabs>
        <w:spacing w:line="275" w:lineRule="exact"/>
        <w:ind w:left="1668" w:hanging="262"/>
        <w:rPr>
          <w:sz w:val="24"/>
        </w:rPr>
      </w:pPr>
      <w:r>
        <w:rPr>
          <w:sz w:val="24"/>
        </w:rPr>
        <w:t>ценности</w:t>
      </w:r>
      <w:r>
        <w:rPr>
          <w:spacing w:val="-12"/>
          <w:sz w:val="24"/>
        </w:rPr>
        <w:t xml:space="preserve"> </w:t>
      </w:r>
      <w:r>
        <w:rPr>
          <w:sz w:val="24"/>
        </w:rPr>
        <w:t>научного</w:t>
      </w:r>
      <w:r>
        <w:rPr>
          <w:spacing w:val="-9"/>
          <w:sz w:val="24"/>
        </w:rPr>
        <w:t xml:space="preserve"> </w:t>
      </w:r>
      <w:r>
        <w:rPr>
          <w:spacing w:val="-2"/>
          <w:sz w:val="24"/>
        </w:rPr>
        <w:t>познания:</w:t>
      </w:r>
    </w:p>
    <w:p w14:paraId="3DE4522D" w14:textId="77777777" w:rsidR="00F11DF8" w:rsidRDefault="00DA3958">
      <w:pPr>
        <w:pStyle w:val="a3"/>
        <w:spacing w:before="2"/>
        <w:ind w:right="386"/>
      </w:pPr>
      <w:r>
        <w:t>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и социальной средой;</w:t>
      </w:r>
    </w:p>
    <w:p w14:paraId="7B316E8C" w14:textId="77777777" w:rsidR="00F11DF8" w:rsidRDefault="00DA3958">
      <w:pPr>
        <w:pStyle w:val="a3"/>
        <w:ind w:right="388"/>
      </w:pPr>
      <w:r>
        <w:t>овладение основными навыками исследовательской деятельности, 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14:paraId="326AE7C6" w14:textId="77777777" w:rsidR="00F11DF8" w:rsidRDefault="00DA3958">
      <w:pPr>
        <w:pStyle w:val="a3"/>
        <w:spacing w:before="3"/>
        <w:ind w:right="381"/>
      </w:pPr>
      <w:r>
        <w:t xml:space="preserve">формирование современной научной картины мира, понимание причин, механизмов возникновения и последствий распространённых видов опасных и чрезвычайных ситуаций, которые могут произойти во время пребывания в различных средах (бытовые условия, дорожное движение, общественные места и социум, природа, коммуникационные связи и </w:t>
      </w:r>
      <w:r>
        <w:rPr>
          <w:spacing w:val="-2"/>
        </w:rPr>
        <w:t>каналы);</w:t>
      </w:r>
    </w:p>
    <w:p w14:paraId="4A4A5498" w14:textId="77777777" w:rsidR="00F11DF8" w:rsidRDefault="00DA3958">
      <w:pPr>
        <w:pStyle w:val="a3"/>
        <w:ind w:right="382"/>
      </w:pPr>
      <w:r>
        <w:t>установка на осмысление опыта, наблюдений и поступков, овладение способностью оценивать</w:t>
      </w:r>
      <w:r>
        <w:rPr>
          <w:spacing w:val="-5"/>
        </w:rPr>
        <w:t xml:space="preserve"> </w:t>
      </w:r>
      <w:r>
        <w:t>и</w:t>
      </w:r>
      <w:r>
        <w:rPr>
          <w:spacing w:val="-8"/>
        </w:rPr>
        <w:t xml:space="preserve"> </w:t>
      </w:r>
      <w:r>
        <w:t>прогнозировать</w:t>
      </w:r>
      <w:r>
        <w:rPr>
          <w:spacing w:val="-3"/>
        </w:rPr>
        <w:t xml:space="preserve"> </w:t>
      </w:r>
      <w:r>
        <w:t>неблагоприятные</w:t>
      </w:r>
      <w:r>
        <w:rPr>
          <w:spacing w:val="-12"/>
        </w:rPr>
        <w:t xml:space="preserve"> </w:t>
      </w:r>
      <w:r>
        <w:t>факторы</w:t>
      </w:r>
      <w:r>
        <w:rPr>
          <w:spacing w:val="-5"/>
        </w:rPr>
        <w:t xml:space="preserve"> </w:t>
      </w:r>
      <w:r>
        <w:t>обстановки</w:t>
      </w:r>
      <w:r>
        <w:rPr>
          <w:spacing w:val="-3"/>
        </w:rPr>
        <w:t xml:space="preserve"> </w:t>
      </w:r>
      <w:r>
        <w:t>и</w:t>
      </w:r>
      <w:r>
        <w:rPr>
          <w:spacing w:val="-6"/>
        </w:rPr>
        <w:t xml:space="preserve"> </w:t>
      </w:r>
      <w:r>
        <w:t>принимать</w:t>
      </w:r>
      <w:r>
        <w:rPr>
          <w:spacing w:val="-4"/>
        </w:rPr>
        <w:t xml:space="preserve"> </w:t>
      </w:r>
      <w:r>
        <w:t>обоснованные решения</w:t>
      </w:r>
      <w:r>
        <w:rPr>
          <w:spacing w:val="-2"/>
        </w:rPr>
        <w:t xml:space="preserve"> </w:t>
      </w:r>
      <w:r>
        <w:t>в</w:t>
      </w:r>
      <w:r>
        <w:rPr>
          <w:spacing w:val="-1"/>
        </w:rPr>
        <w:t xml:space="preserve"> </w:t>
      </w:r>
      <w:r>
        <w:t>опасных</w:t>
      </w:r>
      <w:r>
        <w:rPr>
          <w:spacing w:val="-2"/>
        </w:rPr>
        <w:t xml:space="preserve"> </w:t>
      </w:r>
      <w:r>
        <w:t>или чрезвычайных</w:t>
      </w:r>
      <w:r>
        <w:rPr>
          <w:spacing w:val="-3"/>
        </w:rPr>
        <w:t xml:space="preserve"> </w:t>
      </w:r>
      <w:r>
        <w:t>ситуациях</w:t>
      </w:r>
      <w:r>
        <w:rPr>
          <w:spacing w:val="-1"/>
        </w:rPr>
        <w:t xml:space="preserve"> </w:t>
      </w:r>
      <w:r>
        <w:t>с учётом реальных условий и возможностей;</w:t>
      </w:r>
    </w:p>
    <w:p w14:paraId="209C37DE" w14:textId="77777777" w:rsidR="00F11DF8" w:rsidRDefault="00DA3958" w:rsidP="00803E13">
      <w:pPr>
        <w:pStyle w:val="a6"/>
        <w:numPr>
          <w:ilvl w:val="2"/>
          <w:numId w:val="96"/>
        </w:numPr>
        <w:tabs>
          <w:tab w:val="left" w:pos="1769"/>
        </w:tabs>
        <w:spacing w:line="242" w:lineRule="auto"/>
        <w:ind w:left="696" w:right="382" w:firstLine="710"/>
        <w:rPr>
          <w:sz w:val="24"/>
        </w:rPr>
      </w:pPr>
      <w:r>
        <w:rPr>
          <w:sz w:val="24"/>
        </w:rPr>
        <w:t xml:space="preserve">физическое воспитание, формирование культуры здоровья и эмоционального </w:t>
      </w:r>
      <w:r>
        <w:rPr>
          <w:spacing w:val="-2"/>
          <w:sz w:val="24"/>
        </w:rPr>
        <w:t>благополучия:</w:t>
      </w:r>
    </w:p>
    <w:p w14:paraId="241801AA" w14:textId="77777777" w:rsidR="00F11DF8" w:rsidRDefault="00DA3958">
      <w:pPr>
        <w:pStyle w:val="a3"/>
        <w:spacing w:line="242" w:lineRule="auto"/>
        <w:ind w:right="380"/>
      </w:pPr>
      <w:r>
        <w:t>понимание личностного смысла изучения учебного предмета ОБЗР, его значения для безопасной и продуктивной жизнедеятельности человека, общества и государства;</w:t>
      </w:r>
    </w:p>
    <w:p w14:paraId="48048B35" w14:textId="77777777" w:rsidR="00F11DF8" w:rsidRDefault="00DA3958">
      <w:pPr>
        <w:pStyle w:val="a3"/>
        <w:spacing w:line="268" w:lineRule="exact"/>
        <w:ind w:left="1406" w:firstLine="0"/>
      </w:pPr>
      <w:r>
        <w:t>осознание</w:t>
      </w:r>
      <w:r>
        <w:rPr>
          <w:spacing w:val="-7"/>
        </w:rPr>
        <w:t xml:space="preserve"> </w:t>
      </w:r>
      <w:r>
        <w:t>ценности</w:t>
      </w:r>
      <w:r>
        <w:rPr>
          <w:spacing w:val="-1"/>
        </w:rPr>
        <w:t xml:space="preserve"> </w:t>
      </w:r>
      <w:r>
        <w:rPr>
          <w:spacing w:val="-2"/>
        </w:rPr>
        <w:t>жизни;</w:t>
      </w:r>
    </w:p>
    <w:p w14:paraId="715D4FC9" w14:textId="77777777" w:rsidR="00F11DF8" w:rsidRDefault="00DA3958">
      <w:pPr>
        <w:pStyle w:val="a3"/>
        <w:spacing w:before="2"/>
        <w:ind w:right="397"/>
      </w:pPr>
      <w:r>
        <w:t>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w:t>
      </w:r>
    </w:p>
    <w:p w14:paraId="23CAC290" w14:textId="77777777" w:rsidR="00F11DF8" w:rsidRDefault="00DA3958">
      <w:pPr>
        <w:pStyle w:val="a3"/>
        <w:spacing w:before="1" w:line="242" w:lineRule="auto"/>
        <w:ind w:right="388"/>
      </w:pPr>
      <w:r>
        <w:t>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w:t>
      </w:r>
    </w:p>
    <w:p w14:paraId="3496E18F" w14:textId="77777777" w:rsidR="00F11DF8" w:rsidRDefault="00DA3958">
      <w:pPr>
        <w:pStyle w:val="a3"/>
        <w:spacing w:line="242" w:lineRule="auto"/>
        <w:ind w:right="378"/>
      </w:pPr>
      <w:r>
        <w:t xml:space="preserve">соблюдение правил безопасности, в том числе навыков безопасного поведения в </w:t>
      </w:r>
      <w:r>
        <w:rPr>
          <w:spacing w:val="-2"/>
        </w:rPr>
        <w:t>Интернет–среде;</w:t>
      </w:r>
    </w:p>
    <w:p w14:paraId="1B57FD39" w14:textId="77777777" w:rsidR="00F11DF8" w:rsidRDefault="00DA3958">
      <w:pPr>
        <w:pStyle w:val="a3"/>
        <w:ind w:right="389"/>
      </w:pPr>
      <w:r>
        <w:t>способность адаптироваться к стрессовым ситуациям и меняющимся социальным, информационным и природным условиям, в том числе осмысливая собственный опыт и выстраивая дальнейшие цели;</w:t>
      </w:r>
    </w:p>
    <w:p w14:paraId="199A381F" w14:textId="77777777" w:rsidR="00F11DF8" w:rsidRDefault="00DA3958">
      <w:pPr>
        <w:pStyle w:val="a3"/>
        <w:spacing w:line="274" w:lineRule="exact"/>
        <w:ind w:left="1406" w:firstLine="0"/>
      </w:pPr>
      <w:r>
        <w:t>умение</w:t>
      </w:r>
      <w:r>
        <w:rPr>
          <w:spacing w:val="-9"/>
        </w:rPr>
        <w:t xml:space="preserve"> </w:t>
      </w:r>
      <w:r>
        <w:t>принимать</w:t>
      </w:r>
      <w:r>
        <w:rPr>
          <w:spacing w:val="-7"/>
        </w:rPr>
        <w:t xml:space="preserve"> </w:t>
      </w:r>
      <w:r>
        <w:t>себя</w:t>
      </w:r>
      <w:r>
        <w:rPr>
          <w:spacing w:val="-9"/>
        </w:rPr>
        <w:t xml:space="preserve"> </w:t>
      </w:r>
      <w:r>
        <w:t>и</w:t>
      </w:r>
      <w:r>
        <w:rPr>
          <w:spacing w:val="-6"/>
        </w:rPr>
        <w:t xml:space="preserve"> </w:t>
      </w:r>
      <w:r>
        <w:t>других</w:t>
      </w:r>
      <w:r>
        <w:rPr>
          <w:spacing w:val="-12"/>
        </w:rPr>
        <w:t xml:space="preserve"> </w:t>
      </w:r>
      <w:r>
        <w:t>людей,</w:t>
      </w:r>
      <w:r>
        <w:rPr>
          <w:spacing w:val="-6"/>
        </w:rPr>
        <w:t xml:space="preserve"> </w:t>
      </w:r>
      <w:r>
        <w:t>не</w:t>
      </w:r>
      <w:r>
        <w:rPr>
          <w:spacing w:val="-14"/>
        </w:rPr>
        <w:t xml:space="preserve"> </w:t>
      </w:r>
      <w:r>
        <w:rPr>
          <w:spacing w:val="-2"/>
        </w:rPr>
        <w:t>осуждая;</w:t>
      </w:r>
    </w:p>
    <w:p w14:paraId="4C67AA85" w14:textId="77777777" w:rsidR="00F11DF8" w:rsidRDefault="00DA3958">
      <w:pPr>
        <w:pStyle w:val="a3"/>
        <w:spacing w:line="242" w:lineRule="auto"/>
        <w:ind w:right="408"/>
      </w:pPr>
      <w:r>
        <w:t>умение осознавать эмоциональное состояние своё и других людей, уметь управлять собственным эмоциональным состоянием;</w:t>
      </w:r>
    </w:p>
    <w:p w14:paraId="40057F11" w14:textId="77777777" w:rsidR="00F11DF8" w:rsidRDefault="00DA3958">
      <w:pPr>
        <w:pStyle w:val="a3"/>
        <w:spacing w:line="242" w:lineRule="auto"/>
        <w:ind w:right="396"/>
      </w:pPr>
      <w:r>
        <w:t>сформированность навыка рефлексии, признание своего права на ошибку и такого же права другого человека;</w:t>
      </w:r>
    </w:p>
    <w:p w14:paraId="2DE88558" w14:textId="77777777" w:rsidR="00F11DF8" w:rsidRDefault="00DA3958" w:rsidP="00803E13">
      <w:pPr>
        <w:pStyle w:val="a6"/>
        <w:numPr>
          <w:ilvl w:val="2"/>
          <w:numId w:val="96"/>
        </w:numPr>
        <w:tabs>
          <w:tab w:val="left" w:pos="1668"/>
        </w:tabs>
        <w:spacing w:line="268" w:lineRule="exact"/>
        <w:ind w:left="1668" w:hanging="262"/>
        <w:rPr>
          <w:sz w:val="24"/>
        </w:rPr>
      </w:pPr>
      <w:r>
        <w:rPr>
          <w:sz w:val="24"/>
        </w:rPr>
        <w:t>трудовое</w:t>
      </w:r>
      <w:r>
        <w:rPr>
          <w:spacing w:val="-11"/>
          <w:sz w:val="24"/>
        </w:rPr>
        <w:t xml:space="preserve"> </w:t>
      </w:r>
      <w:r>
        <w:rPr>
          <w:spacing w:val="-2"/>
          <w:sz w:val="24"/>
        </w:rPr>
        <w:t>воспитание:</w:t>
      </w:r>
    </w:p>
    <w:p w14:paraId="4C505676" w14:textId="77777777" w:rsidR="00F11DF8" w:rsidRDefault="00DA3958">
      <w:pPr>
        <w:pStyle w:val="a3"/>
        <w:spacing w:before="1"/>
        <w:ind w:right="388"/>
      </w:pPr>
      <w:r>
        <w:t>установка на активное участие в решении практических задач (в рамках семьи, организации, населенного пункта, родного края) технологической и социальной направленности, способность инициировать, планировать и самостоятельно выполнять такого рода деятельность;</w:t>
      </w:r>
    </w:p>
    <w:p w14:paraId="4111D05F" w14:textId="77777777" w:rsidR="00F11DF8" w:rsidRDefault="00DA3958">
      <w:pPr>
        <w:pStyle w:val="a3"/>
        <w:spacing w:line="237" w:lineRule="auto"/>
        <w:ind w:right="377"/>
      </w:pPr>
      <w:r>
        <w:t>интерес к практическому изучению профессий и труда различного рода, в том числе на основе применения изучаемого предметного знания;</w:t>
      </w:r>
    </w:p>
    <w:p w14:paraId="6373AEBE" w14:textId="77777777" w:rsidR="00F11DF8" w:rsidRDefault="00DA3958">
      <w:pPr>
        <w:pStyle w:val="a3"/>
        <w:spacing w:line="237" w:lineRule="auto"/>
        <w:ind w:right="387"/>
      </w:pPr>
      <w:r>
        <w:t>осознание важности обучения на протяжении всей жизни для успешной профессиональной деятельности и развитие необходимых умений для этого;</w:t>
      </w:r>
    </w:p>
    <w:p w14:paraId="68038DE1" w14:textId="77777777" w:rsidR="00F11DF8" w:rsidRDefault="00DA3958">
      <w:pPr>
        <w:pStyle w:val="a3"/>
        <w:spacing w:line="237" w:lineRule="auto"/>
        <w:ind w:left="1406" w:right="3715" w:firstLine="0"/>
      </w:pPr>
      <w:r>
        <w:t>готовность адаптироваться в профессиональной среде; уважение</w:t>
      </w:r>
      <w:r>
        <w:rPr>
          <w:spacing w:val="-15"/>
        </w:rPr>
        <w:t xml:space="preserve"> </w:t>
      </w:r>
      <w:r>
        <w:t>к</w:t>
      </w:r>
      <w:r>
        <w:rPr>
          <w:spacing w:val="-14"/>
        </w:rPr>
        <w:t xml:space="preserve"> </w:t>
      </w:r>
      <w:r>
        <w:t>труду</w:t>
      </w:r>
      <w:r>
        <w:rPr>
          <w:spacing w:val="-15"/>
        </w:rPr>
        <w:t xml:space="preserve"> </w:t>
      </w:r>
      <w:r>
        <w:t>и</w:t>
      </w:r>
      <w:r>
        <w:rPr>
          <w:spacing w:val="-11"/>
        </w:rPr>
        <w:t xml:space="preserve"> </w:t>
      </w:r>
      <w:r>
        <w:t>результатам</w:t>
      </w:r>
      <w:r>
        <w:rPr>
          <w:spacing w:val="-13"/>
        </w:rPr>
        <w:t xml:space="preserve"> </w:t>
      </w:r>
      <w:r>
        <w:t>трудовой</w:t>
      </w:r>
      <w:r>
        <w:rPr>
          <w:spacing w:val="-11"/>
        </w:rPr>
        <w:t xml:space="preserve"> </w:t>
      </w:r>
      <w:r>
        <w:t>деятельности;</w:t>
      </w:r>
    </w:p>
    <w:p w14:paraId="6B66EF4A" w14:textId="77777777" w:rsidR="00F11DF8" w:rsidRDefault="00F11DF8">
      <w:pPr>
        <w:spacing w:line="237" w:lineRule="auto"/>
        <w:sectPr w:rsidR="00F11DF8">
          <w:pgSz w:w="11920" w:h="16850"/>
          <w:pgMar w:top="1040" w:right="320" w:bottom="280" w:left="720" w:header="720" w:footer="720" w:gutter="0"/>
          <w:cols w:space="720"/>
        </w:sectPr>
      </w:pPr>
    </w:p>
    <w:p w14:paraId="66F6E211" w14:textId="77777777" w:rsidR="00F11DF8" w:rsidRDefault="00DA3958">
      <w:pPr>
        <w:pStyle w:val="a3"/>
        <w:spacing w:before="76" w:line="244" w:lineRule="auto"/>
        <w:ind w:right="397"/>
      </w:pPr>
      <w:r>
        <w:t>осознанный</w:t>
      </w:r>
      <w:r>
        <w:rPr>
          <w:spacing w:val="-5"/>
        </w:rPr>
        <w:t xml:space="preserve"> </w:t>
      </w:r>
      <w:r>
        <w:t>выбор</w:t>
      </w:r>
      <w:r>
        <w:rPr>
          <w:spacing w:val="-3"/>
        </w:rPr>
        <w:t xml:space="preserve"> </w:t>
      </w:r>
      <w:r>
        <w:t>и</w:t>
      </w:r>
      <w:r>
        <w:rPr>
          <w:spacing w:val="-5"/>
        </w:rPr>
        <w:t xml:space="preserve"> </w:t>
      </w:r>
      <w:r>
        <w:t>построение</w:t>
      </w:r>
      <w:r>
        <w:rPr>
          <w:spacing w:val="-4"/>
        </w:rPr>
        <w:t xml:space="preserve"> </w:t>
      </w:r>
      <w:r>
        <w:t>индивидуальной</w:t>
      </w:r>
      <w:r>
        <w:rPr>
          <w:spacing w:val="-2"/>
        </w:rPr>
        <w:t xml:space="preserve"> </w:t>
      </w:r>
      <w:r>
        <w:t>траектории</w:t>
      </w:r>
      <w:r>
        <w:rPr>
          <w:spacing w:val="-3"/>
        </w:rPr>
        <w:t xml:space="preserve"> </w:t>
      </w:r>
      <w:r>
        <w:t>образования</w:t>
      </w:r>
      <w:r>
        <w:rPr>
          <w:spacing w:val="-5"/>
        </w:rPr>
        <w:t xml:space="preserve"> </w:t>
      </w:r>
      <w:r>
        <w:t>и</w:t>
      </w:r>
      <w:r>
        <w:rPr>
          <w:spacing w:val="-2"/>
        </w:rPr>
        <w:t xml:space="preserve"> </w:t>
      </w:r>
      <w:r>
        <w:t>жизненных планов с учётом личных и общественных интересов и потребностей;</w:t>
      </w:r>
    </w:p>
    <w:p w14:paraId="284B8D81" w14:textId="77777777" w:rsidR="00F11DF8" w:rsidRDefault="00DA3958">
      <w:pPr>
        <w:pStyle w:val="a3"/>
        <w:ind w:right="387"/>
      </w:pPr>
      <w:r>
        <w:t>укрепление ответственного отношения к учёбе, способности применять меры</w:t>
      </w:r>
      <w:r>
        <w:rPr>
          <w:spacing w:val="40"/>
        </w:rPr>
        <w:t xml:space="preserve"> </w:t>
      </w:r>
      <w:r>
        <w:t>и средства индивидуальной защиты, приёмы рационального и безопасного поведения в опасных и чрезвычайных ситуациях;</w:t>
      </w:r>
    </w:p>
    <w:p w14:paraId="758053D8" w14:textId="77777777" w:rsidR="00F11DF8" w:rsidRDefault="00DA3958">
      <w:pPr>
        <w:pStyle w:val="a3"/>
        <w:ind w:right="378"/>
      </w:pPr>
      <w:r>
        <w:t>овладение умениями оказывать первую помощь пострадавшим при потере сознания, остановке дыхания, наружных кровотечениях, попадании инородных тел в верхние дыхательные пути, травмах различных областей тела, ожогах, отморожениях, отравлениях;</w:t>
      </w:r>
    </w:p>
    <w:p w14:paraId="571D7855" w14:textId="77777777" w:rsidR="00F11DF8" w:rsidRDefault="00DA3958">
      <w:pPr>
        <w:pStyle w:val="a3"/>
        <w:ind w:right="375"/>
      </w:pPr>
      <w:r>
        <w:t>установка на овладение знаниями и умениями предупреждения опасных и чрезвычайных ситуаций, во время пребывания в различных средах (в помещении, на улице, на природе, в общественных местах и на массовых мероприятиях, при коммуникации, при воздействии рисков культурной среды);</w:t>
      </w:r>
    </w:p>
    <w:p w14:paraId="209E4041" w14:textId="77777777" w:rsidR="00F11DF8" w:rsidRDefault="00DA3958" w:rsidP="00803E13">
      <w:pPr>
        <w:pStyle w:val="a6"/>
        <w:numPr>
          <w:ilvl w:val="2"/>
          <w:numId w:val="96"/>
        </w:numPr>
        <w:tabs>
          <w:tab w:val="left" w:pos="1668"/>
        </w:tabs>
        <w:ind w:left="1668" w:hanging="262"/>
        <w:rPr>
          <w:sz w:val="24"/>
        </w:rPr>
      </w:pPr>
      <w:r>
        <w:rPr>
          <w:sz w:val="24"/>
        </w:rPr>
        <w:t>экологическое</w:t>
      </w:r>
      <w:r>
        <w:rPr>
          <w:spacing w:val="-15"/>
          <w:sz w:val="24"/>
        </w:rPr>
        <w:t xml:space="preserve"> </w:t>
      </w:r>
      <w:r>
        <w:rPr>
          <w:spacing w:val="-2"/>
          <w:sz w:val="24"/>
        </w:rPr>
        <w:t>воспитание:</w:t>
      </w:r>
    </w:p>
    <w:p w14:paraId="7213BC40" w14:textId="77777777" w:rsidR="00F11DF8" w:rsidRDefault="00DA3958">
      <w:pPr>
        <w:pStyle w:val="a3"/>
        <w:ind w:right="375"/>
      </w:pPr>
      <w:r>
        <w:t>ориентация на применение знаний из социальных и естественных наук для решения задач в области окружающей среды, планирования поступков и оценки их возможных последствий для окружающей среды;</w:t>
      </w:r>
    </w:p>
    <w:p w14:paraId="7A29DDC1" w14:textId="77777777" w:rsidR="00F11DF8" w:rsidRDefault="00DA3958">
      <w:pPr>
        <w:pStyle w:val="a3"/>
        <w:ind w:right="387"/>
      </w:pPr>
      <w:r>
        <w:t>повышение уровня экологической культуры, осознание глобального характера экологических проблем и путей их решения; активное неприятие действий, приносящих вред окружающей среде;</w:t>
      </w:r>
    </w:p>
    <w:p w14:paraId="332D34B8" w14:textId="77777777" w:rsidR="00F11DF8" w:rsidRDefault="00DA3958">
      <w:pPr>
        <w:pStyle w:val="a3"/>
        <w:spacing w:line="237" w:lineRule="auto"/>
        <w:ind w:right="392"/>
      </w:pPr>
      <w:r>
        <w:t>осознание своей роли как гражданина и потребителя в условиях взаимосвязи природной, технологической и социальной сред;</w:t>
      </w:r>
    </w:p>
    <w:p w14:paraId="684C3734" w14:textId="77777777" w:rsidR="00F11DF8" w:rsidRDefault="00DA3958">
      <w:pPr>
        <w:pStyle w:val="a3"/>
        <w:spacing w:before="6" w:line="235" w:lineRule="auto"/>
        <w:ind w:left="1406" w:right="395" w:firstLine="0"/>
      </w:pPr>
      <w:r>
        <w:t>готовность к участию в практической деятельности экологической направленности; освоение основ экологической культуры, методов проектирования собственной</w:t>
      </w:r>
    </w:p>
    <w:p w14:paraId="4EEEC737" w14:textId="77777777" w:rsidR="00F11DF8" w:rsidRDefault="00DA3958">
      <w:pPr>
        <w:pStyle w:val="a3"/>
        <w:spacing w:before="6" w:line="237" w:lineRule="auto"/>
        <w:ind w:right="404" w:firstLine="0"/>
      </w:pPr>
      <w:r>
        <w:t>безопасной жизнедеятельности с учётом природных, техногенных и социальных рисков на территории проживания.</w:t>
      </w:r>
    </w:p>
    <w:p w14:paraId="395D7674" w14:textId="77777777" w:rsidR="00F11DF8" w:rsidRDefault="00DA3958">
      <w:pPr>
        <w:pStyle w:val="a3"/>
        <w:spacing w:before="1"/>
        <w:ind w:right="383"/>
      </w:pPr>
      <w:r>
        <w:t>В результате изучения ОБЗР на уровне основного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w:t>
      </w:r>
      <w:r>
        <w:rPr>
          <w:spacing w:val="40"/>
        </w:rPr>
        <w:t xml:space="preserve"> </w:t>
      </w:r>
      <w:r>
        <w:t>действия,</w:t>
      </w:r>
      <w:r>
        <w:rPr>
          <w:spacing w:val="40"/>
        </w:rPr>
        <w:t xml:space="preserve"> </w:t>
      </w:r>
      <w:r>
        <w:t>совместная деятельность.</w:t>
      </w:r>
    </w:p>
    <w:p w14:paraId="51960214" w14:textId="77777777" w:rsidR="00F11DF8" w:rsidRDefault="00DA3958">
      <w:pPr>
        <w:pStyle w:val="a3"/>
        <w:spacing w:before="3" w:line="237" w:lineRule="auto"/>
        <w:ind w:right="391"/>
      </w:pPr>
      <w:r>
        <w:t>У обучающегося будут сформированы следующие базовые логические действия как часть познавательных универсальных учебных действий:</w:t>
      </w:r>
    </w:p>
    <w:p w14:paraId="02DA8D1D" w14:textId="77777777" w:rsidR="00F11DF8" w:rsidRDefault="00DA3958">
      <w:pPr>
        <w:pStyle w:val="a3"/>
        <w:spacing w:line="275" w:lineRule="exact"/>
        <w:ind w:left="1406" w:firstLine="0"/>
      </w:pPr>
      <w:r>
        <w:t>выявлять</w:t>
      </w:r>
      <w:r>
        <w:rPr>
          <w:spacing w:val="-16"/>
        </w:rPr>
        <w:t xml:space="preserve"> </w:t>
      </w:r>
      <w:r>
        <w:t>и</w:t>
      </w:r>
      <w:r>
        <w:rPr>
          <w:spacing w:val="-13"/>
        </w:rPr>
        <w:t xml:space="preserve"> </w:t>
      </w:r>
      <w:r>
        <w:t>характеризовать</w:t>
      </w:r>
      <w:r>
        <w:rPr>
          <w:spacing w:val="-12"/>
        </w:rPr>
        <w:t xml:space="preserve"> </w:t>
      </w:r>
      <w:r>
        <w:t>существенные</w:t>
      </w:r>
      <w:r>
        <w:rPr>
          <w:spacing w:val="-13"/>
        </w:rPr>
        <w:t xml:space="preserve"> </w:t>
      </w:r>
      <w:r>
        <w:t>признаки</w:t>
      </w:r>
      <w:r>
        <w:rPr>
          <w:spacing w:val="-12"/>
        </w:rPr>
        <w:t xml:space="preserve"> </w:t>
      </w:r>
      <w:r>
        <w:t>объектов</w:t>
      </w:r>
      <w:r>
        <w:rPr>
          <w:spacing w:val="-14"/>
        </w:rPr>
        <w:t xml:space="preserve"> </w:t>
      </w:r>
      <w:r>
        <w:rPr>
          <w:spacing w:val="-2"/>
        </w:rPr>
        <w:t>(явлений);</w:t>
      </w:r>
    </w:p>
    <w:p w14:paraId="15644ED4" w14:textId="77777777" w:rsidR="00F11DF8" w:rsidRDefault="00DA3958">
      <w:pPr>
        <w:pStyle w:val="a3"/>
        <w:spacing w:before="5"/>
        <w:ind w:right="379"/>
      </w:pPr>
      <w:r>
        <w:t>устанавливать существенный признак классификации, основания для обобщения и сравнения, критерии проводимого анализа;</w:t>
      </w:r>
    </w:p>
    <w:p w14:paraId="4430E4D3" w14:textId="77777777" w:rsidR="00F11DF8" w:rsidRDefault="00DA3958">
      <w:pPr>
        <w:pStyle w:val="a3"/>
        <w:spacing w:before="2" w:line="242" w:lineRule="auto"/>
        <w:ind w:right="380"/>
      </w:pPr>
      <w:r>
        <w:t>с учётом предложенной задачи выявлять закономерности и противоречия в рассматриваемых фактах, данных и наблюдениях;</w:t>
      </w:r>
    </w:p>
    <w:p w14:paraId="22C739E9" w14:textId="77777777" w:rsidR="00F11DF8" w:rsidRDefault="00DA3958">
      <w:pPr>
        <w:pStyle w:val="a3"/>
        <w:spacing w:line="268" w:lineRule="exact"/>
        <w:ind w:left="1406" w:firstLine="0"/>
      </w:pPr>
      <w:r>
        <w:t>предлагать</w:t>
      </w:r>
      <w:r>
        <w:rPr>
          <w:spacing w:val="-8"/>
        </w:rPr>
        <w:t xml:space="preserve"> </w:t>
      </w:r>
      <w:r>
        <w:t>критерии</w:t>
      </w:r>
      <w:r>
        <w:rPr>
          <w:spacing w:val="-12"/>
        </w:rPr>
        <w:t xml:space="preserve"> </w:t>
      </w:r>
      <w:r>
        <w:t>для</w:t>
      </w:r>
      <w:r>
        <w:rPr>
          <w:spacing w:val="-11"/>
        </w:rPr>
        <w:t xml:space="preserve"> </w:t>
      </w:r>
      <w:r>
        <w:t>выявления</w:t>
      </w:r>
      <w:r>
        <w:rPr>
          <w:spacing w:val="-12"/>
        </w:rPr>
        <w:t xml:space="preserve"> </w:t>
      </w:r>
      <w:r>
        <w:t>закономерностей</w:t>
      </w:r>
      <w:r>
        <w:rPr>
          <w:spacing w:val="-7"/>
        </w:rPr>
        <w:t xml:space="preserve"> </w:t>
      </w:r>
      <w:r>
        <w:t>и</w:t>
      </w:r>
      <w:r>
        <w:rPr>
          <w:spacing w:val="-11"/>
        </w:rPr>
        <w:t xml:space="preserve"> </w:t>
      </w:r>
      <w:r>
        <w:rPr>
          <w:spacing w:val="-2"/>
        </w:rPr>
        <w:t>противоречий;</w:t>
      </w:r>
    </w:p>
    <w:p w14:paraId="50056F84" w14:textId="77777777" w:rsidR="00F11DF8" w:rsidRDefault="00DA3958">
      <w:pPr>
        <w:pStyle w:val="a3"/>
        <w:spacing w:before="7" w:line="235" w:lineRule="auto"/>
        <w:ind w:right="381"/>
      </w:pPr>
      <w:r>
        <w:t xml:space="preserve">выявлять дефицит информации, данных, необходимых для решения поставленной </w:t>
      </w:r>
      <w:r>
        <w:rPr>
          <w:spacing w:val="-2"/>
        </w:rPr>
        <w:t>задачи;</w:t>
      </w:r>
    </w:p>
    <w:p w14:paraId="7B940CEA" w14:textId="77777777" w:rsidR="00F11DF8" w:rsidRDefault="00DA3958">
      <w:pPr>
        <w:pStyle w:val="a3"/>
        <w:ind w:right="391"/>
      </w:pPr>
      <w:r>
        <w:t>выявлять причинно-следственные связи при изучении явлений и процессов; проводить выводы с использованием дедуктивных и индуктивных умозаключений, умозаключений по аналогии, формулировать гипотезы о взаимосвязях;</w:t>
      </w:r>
    </w:p>
    <w:p w14:paraId="79C077C6" w14:textId="77777777" w:rsidR="00F11DF8" w:rsidRDefault="00DA3958">
      <w:pPr>
        <w:pStyle w:val="a3"/>
        <w:spacing w:before="2"/>
        <w:ind w:right="391"/>
      </w:pPr>
      <w:r>
        <w:t xml:space="preserve">самостоятельно выбирать способ решения учебной задачи (сравнивать несколько вариантов решения, выбирать наиболее подходящий с учётом самостоятельно выделенных </w:t>
      </w:r>
      <w:r>
        <w:rPr>
          <w:spacing w:val="-2"/>
        </w:rPr>
        <w:t>критериев).</w:t>
      </w:r>
    </w:p>
    <w:p w14:paraId="67BFD00D" w14:textId="77777777" w:rsidR="00F11DF8" w:rsidRDefault="00DA3958">
      <w:pPr>
        <w:pStyle w:val="a3"/>
        <w:spacing w:before="7" w:line="235" w:lineRule="auto"/>
        <w:ind w:right="393"/>
      </w:pPr>
      <w:r>
        <w:t>У</w:t>
      </w:r>
      <w:r>
        <w:rPr>
          <w:spacing w:val="-2"/>
        </w:rPr>
        <w:t xml:space="preserve"> </w:t>
      </w:r>
      <w:r>
        <w:t>обучающегося</w:t>
      </w:r>
      <w:r>
        <w:rPr>
          <w:spacing w:val="-2"/>
        </w:rPr>
        <w:t xml:space="preserve"> </w:t>
      </w:r>
      <w:r>
        <w:t>будут сформированы</w:t>
      </w:r>
      <w:r>
        <w:rPr>
          <w:spacing w:val="-3"/>
        </w:rPr>
        <w:t xml:space="preserve"> </w:t>
      </w:r>
      <w:r>
        <w:t>следующие</w:t>
      </w:r>
      <w:r>
        <w:rPr>
          <w:spacing w:val="-3"/>
        </w:rPr>
        <w:t xml:space="preserve"> </w:t>
      </w:r>
      <w:r>
        <w:t>базовые</w:t>
      </w:r>
      <w:r>
        <w:rPr>
          <w:spacing w:val="-3"/>
        </w:rPr>
        <w:t xml:space="preserve"> </w:t>
      </w:r>
      <w:r>
        <w:t>исследовательские</w:t>
      </w:r>
      <w:r>
        <w:rPr>
          <w:spacing w:val="-3"/>
        </w:rPr>
        <w:t xml:space="preserve"> </w:t>
      </w:r>
      <w:r>
        <w:t>действия как часть познавательных универсальных учебных действий:</w:t>
      </w:r>
    </w:p>
    <w:p w14:paraId="449D7CEE" w14:textId="77777777" w:rsidR="00F11DF8" w:rsidRDefault="00DA3958">
      <w:pPr>
        <w:pStyle w:val="a3"/>
        <w:spacing w:before="5"/>
        <w:ind w:right="376"/>
      </w:pPr>
      <w:r>
        <w:t xml:space="preserve">формулировать проблемные вопросы, отражающие несоответствие между рассматриваемым и наиболее благоприятным состоянием объекта (явления) повседневной </w:t>
      </w:r>
      <w:r>
        <w:rPr>
          <w:spacing w:val="-2"/>
        </w:rPr>
        <w:t>жизни;</w:t>
      </w:r>
    </w:p>
    <w:p w14:paraId="68CE9A1D" w14:textId="77777777" w:rsidR="00F11DF8" w:rsidRDefault="00F11DF8">
      <w:pPr>
        <w:sectPr w:rsidR="00F11DF8">
          <w:pgSz w:w="11920" w:h="16850"/>
          <w:pgMar w:top="1040" w:right="320" w:bottom="280" w:left="720" w:header="720" w:footer="720" w:gutter="0"/>
          <w:cols w:space="720"/>
        </w:sectPr>
      </w:pPr>
    </w:p>
    <w:p w14:paraId="58FB3AB4" w14:textId="77777777" w:rsidR="00F11DF8" w:rsidRDefault="00DA3958">
      <w:pPr>
        <w:pStyle w:val="a3"/>
        <w:spacing w:before="76" w:line="242" w:lineRule="auto"/>
        <w:ind w:right="380"/>
      </w:pPr>
      <w:r>
        <w:t xml:space="preserve">обобщать, анализировать и оценивать получаемую информацию, выдвигать гипотезы, аргументировать свою точку зрения, делать обоснованные выводы по результатам </w:t>
      </w:r>
      <w:r>
        <w:rPr>
          <w:spacing w:val="-2"/>
        </w:rPr>
        <w:t>исследования;</w:t>
      </w:r>
    </w:p>
    <w:p w14:paraId="3907E202" w14:textId="77777777" w:rsidR="00F11DF8" w:rsidRDefault="00DA3958">
      <w:pPr>
        <w:pStyle w:val="a3"/>
        <w:spacing w:before="2" w:line="235" w:lineRule="auto"/>
        <w:ind w:right="396"/>
      </w:pPr>
      <w:r>
        <w:t>проводить (принимать участие) небольшое самостоятельное исследование заданного объекта (явления), устанавливать причинно-следственные связи;</w:t>
      </w:r>
    </w:p>
    <w:p w14:paraId="7E763FAA" w14:textId="77777777" w:rsidR="00F11DF8" w:rsidRDefault="00DA3958">
      <w:pPr>
        <w:pStyle w:val="a3"/>
        <w:spacing w:before="4"/>
        <w:ind w:right="382"/>
      </w:pPr>
      <w:r>
        <w:t>прогнозировать возможное дальнейшее развитие процессов, событий</w:t>
      </w:r>
      <w:r>
        <w:rPr>
          <w:spacing w:val="40"/>
        </w:rPr>
        <w:t xml:space="preserve"> </w:t>
      </w:r>
      <w:r>
        <w:t>и их последствия в аналогичных или сходных ситуациях, а также выдвигать предположения об их развитии в новых условиях и контекстах.</w:t>
      </w:r>
    </w:p>
    <w:p w14:paraId="19754DE7" w14:textId="77777777" w:rsidR="00F11DF8" w:rsidRDefault="00DA3958">
      <w:pPr>
        <w:pStyle w:val="a3"/>
        <w:spacing w:line="242" w:lineRule="auto"/>
        <w:ind w:right="382"/>
      </w:pPr>
      <w:r>
        <w:t>У обучающегося будут сформированы умения работать с информацией как часть познавательных универсальных учебных действий:</w:t>
      </w:r>
    </w:p>
    <w:p w14:paraId="443A552F" w14:textId="77777777" w:rsidR="00F11DF8" w:rsidRDefault="00DA3958">
      <w:pPr>
        <w:pStyle w:val="a3"/>
        <w:ind w:right="389"/>
      </w:pPr>
      <w:r>
        <w:t xml:space="preserve">применять различные методы, инструменты и запросы при поиске и отборе информации или данных из источников с учётом предложенной учебной задачи и заданных </w:t>
      </w:r>
      <w:r>
        <w:rPr>
          <w:spacing w:val="-2"/>
        </w:rPr>
        <w:t>критериев;</w:t>
      </w:r>
    </w:p>
    <w:p w14:paraId="0CE2C3BE" w14:textId="77777777" w:rsidR="00F11DF8" w:rsidRDefault="00DA3958">
      <w:pPr>
        <w:pStyle w:val="a3"/>
        <w:spacing w:line="237" w:lineRule="auto"/>
        <w:ind w:right="380"/>
      </w:pPr>
      <w:r>
        <w:t>выбирать, анализировать, систематизировать и интерпретировать информацию различных видов и форм представления;</w:t>
      </w:r>
    </w:p>
    <w:p w14:paraId="727C176D" w14:textId="77777777" w:rsidR="00F11DF8" w:rsidRDefault="00DA3958">
      <w:pPr>
        <w:pStyle w:val="a3"/>
        <w:spacing w:before="5" w:line="235" w:lineRule="auto"/>
        <w:ind w:right="391"/>
      </w:pPr>
      <w:r>
        <w:t>находить</w:t>
      </w:r>
      <w:r>
        <w:rPr>
          <w:spacing w:val="-3"/>
        </w:rPr>
        <w:t xml:space="preserve"> </w:t>
      </w:r>
      <w:r>
        <w:t>сходные</w:t>
      </w:r>
      <w:r>
        <w:rPr>
          <w:spacing w:val="-8"/>
        </w:rPr>
        <w:t xml:space="preserve"> </w:t>
      </w:r>
      <w:r>
        <w:t>аргументы</w:t>
      </w:r>
      <w:r>
        <w:rPr>
          <w:spacing w:val="-5"/>
        </w:rPr>
        <w:t xml:space="preserve"> </w:t>
      </w:r>
      <w:r>
        <w:t>(подтверждающие</w:t>
      </w:r>
      <w:r>
        <w:rPr>
          <w:spacing w:val="-7"/>
        </w:rPr>
        <w:t xml:space="preserve"> </w:t>
      </w:r>
      <w:r>
        <w:t>или</w:t>
      </w:r>
      <w:r>
        <w:rPr>
          <w:spacing w:val="-8"/>
        </w:rPr>
        <w:t xml:space="preserve"> </w:t>
      </w:r>
      <w:r>
        <w:t>опровергающие</w:t>
      </w:r>
      <w:r>
        <w:rPr>
          <w:spacing w:val="-9"/>
        </w:rPr>
        <w:t xml:space="preserve"> </w:t>
      </w:r>
      <w:r>
        <w:t>одну</w:t>
      </w:r>
      <w:r>
        <w:rPr>
          <w:spacing w:val="-14"/>
        </w:rPr>
        <w:t xml:space="preserve"> </w:t>
      </w:r>
      <w:r>
        <w:t>и</w:t>
      </w:r>
      <w:r>
        <w:rPr>
          <w:spacing w:val="-4"/>
        </w:rPr>
        <w:t xml:space="preserve"> </w:t>
      </w:r>
      <w:r>
        <w:t>ту</w:t>
      </w:r>
      <w:r>
        <w:rPr>
          <w:spacing w:val="-7"/>
        </w:rPr>
        <w:t xml:space="preserve"> </w:t>
      </w:r>
      <w:r>
        <w:t>же</w:t>
      </w:r>
      <w:r>
        <w:rPr>
          <w:spacing w:val="-8"/>
        </w:rPr>
        <w:t xml:space="preserve"> </w:t>
      </w:r>
      <w:r>
        <w:t>идею, версию) в различных информационных источниках;</w:t>
      </w:r>
    </w:p>
    <w:p w14:paraId="1D9BB4C6" w14:textId="77777777" w:rsidR="00F11DF8" w:rsidRDefault="00DA3958">
      <w:pPr>
        <w:pStyle w:val="a3"/>
        <w:spacing w:before="5"/>
        <w:ind w:right="379"/>
      </w:pPr>
      <w:r>
        <w:t xml:space="preserve">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w:t>
      </w:r>
      <w:r>
        <w:rPr>
          <w:spacing w:val="-2"/>
        </w:rPr>
        <w:t>комбинациями;</w:t>
      </w:r>
    </w:p>
    <w:p w14:paraId="7972D349" w14:textId="77777777" w:rsidR="00F11DF8" w:rsidRDefault="00DA3958">
      <w:pPr>
        <w:pStyle w:val="a3"/>
        <w:spacing w:line="242" w:lineRule="auto"/>
        <w:ind w:right="393"/>
      </w:pPr>
      <w:r>
        <w:t>оценивать надёжность информации по критериям, предложенным педагогическим работником или сформулированным самостоятельно;</w:t>
      </w:r>
    </w:p>
    <w:p w14:paraId="4520A309" w14:textId="77777777" w:rsidR="00F11DF8" w:rsidRDefault="00DA3958">
      <w:pPr>
        <w:pStyle w:val="a3"/>
        <w:spacing w:line="268" w:lineRule="exact"/>
        <w:ind w:left="1406" w:firstLine="0"/>
      </w:pPr>
      <w:r>
        <w:rPr>
          <w:spacing w:val="-2"/>
        </w:rPr>
        <w:t>эффективно</w:t>
      </w:r>
      <w:r>
        <w:rPr>
          <w:spacing w:val="7"/>
        </w:rPr>
        <w:t xml:space="preserve"> </w:t>
      </w:r>
      <w:r>
        <w:rPr>
          <w:spacing w:val="-2"/>
        </w:rPr>
        <w:t>запоминать</w:t>
      </w:r>
      <w:r>
        <w:rPr>
          <w:spacing w:val="1"/>
        </w:rPr>
        <w:t xml:space="preserve"> </w:t>
      </w:r>
      <w:r>
        <w:rPr>
          <w:spacing w:val="-2"/>
        </w:rPr>
        <w:t>и</w:t>
      </w:r>
      <w:r>
        <w:t xml:space="preserve"> </w:t>
      </w:r>
      <w:r>
        <w:rPr>
          <w:spacing w:val="-2"/>
        </w:rPr>
        <w:t>систематизировать</w:t>
      </w:r>
      <w:r>
        <w:rPr>
          <w:spacing w:val="5"/>
        </w:rPr>
        <w:t xml:space="preserve"> </w:t>
      </w:r>
      <w:r>
        <w:rPr>
          <w:spacing w:val="-2"/>
        </w:rPr>
        <w:t>информацию;</w:t>
      </w:r>
    </w:p>
    <w:p w14:paraId="101B7281" w14:textId="77777777" w:rsidR="00F11DF8" w:rsidRDefault="00DA3958">
      <w:pPr>
        <w:pStyle w:val="a3"/>
        <w:spacing w:before="9" w:line="235" w:lineRule="auto"/>
        <w:ind w:right="399"/>
      </w:pPr>
      <w:r>
        <w:t>овладение системой универсальных познавательных действий обеспечивает сформированность когнитивных навыков обучающихся.</w:t>
      </w:r>
    </w:p>
    <w:p w14:paraId="0804775D" w14:textId="77777777" w:rsidR="00F11DF8" w:rsidRDefault="00DA3958">
      <w:pPr>
        <w:pStyle w:val="a3"/>
        <w:spacing w:before="9" w:line="235" w:lineRule="auto"/>
        <w:ind w:right="398"/>
      </w:pPr>
      <w:r>
        <w:t>У обучающегося будут сформированы умения общения как часть коммуникативных универсальных учебных действий:</w:t>
      </w:r>
    </w:p>
    <w:p w14:paraId="2E63DC9D" w14:textId="77777777" w:rsidR="00F11DF8" w:rsidRDefault="00DA3958">
      <w:pPr>
        <w:pStyle w:val="a3"/>
        <w:spacing w:before="4"/>
        <w:ind w:right="383"/>
      </w:pPr>
      <w:r>
        <w:t>уверенно высказывать свою точку зрения в устной и письменной речи, выражать эмоции в соответствии с форматом и целями общения, определять предпосылки возникновения конфликтных ситуаций и выстраивать грамотное</w:t>
      </w:r>
      <w:r>
        <w:rPr>
          <w:spacing w:val="-1"/>
        </w:rPr>
        <w:t xml:space="preserve"> </w:t>
      </w:r>
      <w:r>
        <w:t>общение для их смягчения;</w:t>
      </w:r>
    </w:p>
    <w:p w14:paraId="481344DB" w14:textId="77777777" w:rsidR="00F11DF8" w:rsidRDefault="00DA3958">
      <w:pPr>
        <w:pStyle w:val="a3"/>
        <w:spacing w:line="242" w:lineRule="auto"/>
        <w:jc w:val="left"/>
      </w:pPr>
      <w:r>
        <w:t>распознавать невербальные средства общения,</w:t>
      </w:r>
      <w:r>
        <w:rPr>
          <w:spacing w:val="-1"/>
        </w:rPr>
        <w:t xml:space="preserve"> </w:t>
      </w:r>
      <w:r>
        <w:t>понимать значение социальных знаков</w:t>
      </w:r>
      <w:r>
        <w:rPr>
          <w:spacing w:val="-2"/>
        </w:rPr>
        <w:t xml:space="preserve"> </w:t>
      </w:r>
      <w:r>
        <w:t>и намерения других людей, уважительно, в корректной форме формулировать свои взгляды;</w:t>
      </w:r>
    </w:p>
    <w:p w14:paraId="26456CE3" w14:textId="77777777" w:rsidR="00F11DF8" w:rsidRDefault="00DA3958">
      <w:pPr>
        <w:pStyle w:val="a3"/>
        <w:spacing w:line="242" w:lineRule="auto"/>
        <w:jc w:val="left"/>
      </w:pPr>
      <w:r>
        <w:t>сопоставлять свои суждения с суждениями других участников диалога, обнаруживать различие и сходство позиций;</w:t>
      </w:r>
    </w:p>
    <w:p w14:paraId="506F0672" w14:textId="77777777" w:rsidR="00F11DF8" w:rsidRDefault="00DA3958">
      <w:pPr>
        <w:pStyle w:val="a3"/>
        <w:spacing w:line="242" w:lineRule="auto"/>
        <w:ind w:right="390"/>
        <w:jc w:val="left"/>
      </w:pPr>
      <w:r>
        <w:t>в ходе общения задавать вопросы и выдавать ответы по существу решаемой учебной</w:t>
      </w:r>
      <w:r>
        <w:rPr>
          <w:spacing w:val="80"/>
          <w:w w:val="150"/>
        </w:rPr>
        <w:t xml:space="preserve"> </w:t>
      </w:r>
      <w:r>
        <w:t>задачи, обнаруживать различие и сходство позиций других участников диалога;</w:t>
      </w:r>
    </w:p>
    <w:p w14:paraId="4E573647" w14:textId="77777777" w:rsidR="00F11DF8" w:rsidRDefault="00DA3958">
      <w:pPr>
        <w:pStyle w:val="a3"/>
        <w:ind w:right="393"/>
      </w:pPr>
      <w:r>
        <w:t xml:space="preserve">публично представлять результаты решения учебной задачи, самостоятельно выбирать наиболее целесообразный формат выступления и готовить различные презентационные </w:t>
      </w:r>
      <w:r>
        <w:rPr>
          <w:spacing w:val="-2"/>
        </w:rPr>
        <w:t>материалы.</w:t>
      </w:r>
    </w:p>
    <w:p w14:paraId="02CA2D18" w14:textId="77777777" w:rsidR="00F11DF8" w:rsidRDefault="00DA3958">
      <w:pPr>
        <w:pStyle w:val="a3"/>
        <w:spacing w:line="237" w:lineRule="auto"/>
        <w:ind w:right="382"/>
      </w:pPr>
      <w:r>
        <w:t>У обучающегося будут сформированы умения самоорганизации как части</w:t>
      </w:r>
      <w:r>
        <w:rPr>
          <w:spacing w:val="40"/>
        </w:rPr>
        <w:t xml:space="preserve"> </w:t>
      </w:r>
      <w:r>
        <w:t>регулятивных универсальных учебных действий:</w:t>
      </w:r>
    </w:p>
    <w:p w14:paraId="2130A965" w14:textId="77777777" w:rsidR="00F11DF8" w:rsidRDefault="00DA3958">
      <w:pPr>
        <w:pStyle w:val="a3"/>
        <w:spacing w:line="237" w:lineRule="auto"/>
        <w:ind w:right="381"/>
      </w:pPr>
      <w:r>
        <w:t>выявлять проблемные вопросы, требующие решения в жизненных и</w:t>
      </w:r>
      <w:r>
        <w:rPr>
          <w:spacing w:val="40"/>
        </w:rPr>
        <w:t xml:space="preserve"> </w:t>
      </w:r>
      <w:r>
        <w:t xml:space="preserve">учебных </w:t>
      </w:r>
      <w:r>
        <w:rPr>
          <w:spacing w:val="-2"/>
        </w:rPr>
        <w:t>ситуациях;</w:t>
      </w:r>
    </w:p>
    <w:p w14:paraId="62DF3998" w14:textId="77777777" w:rsidR="00F11DF8" w:rsidRDefault="00DA3958">
      <w:pPr>
        <w:pStyle w:val="a3"/>
        <w:ind w:right="388"/>
      </w:pPr>
      <w:r>
        <w:t>аргументированно определять оптимальный вариант принятия решений, самостоятельно составлять алгоритм (часть алгоритма) и выбирать способ решения учебной задачи с учётом собственных возможностей и имеющихся ресурсов;</w:t>
      </w:r>
    </w:p>
    <w:p w14:paraId="28B16C03" w14:textId="77777777" w:rsidR="00F11DF8" w:rsidRDefault="00DA3958">
      <w:pPr>
        <w:pStyle w:val="a3"/>
        <w:ind w:right="382"/>
      </w:pPr>
      <w:r>
        <w:t xml:space="preserve">составлять план действий, находить необходимые ресурсы для его выполнения, при необходимости корректировать предложенный алгоритм, брать ответственность за принятое </w:t>
      </w:r>
      <w:r>
        <w:rPr>
          <w:spacing w:val="-2"/>
        </w:rPr>
        <w:t>решение.</w:t>
      </w:r>
    </w:p>
    <w:p w14:paraId="3989893B" w14:textId="77777777" w:rsidR="00F11DF8" w:rsidRDefault="00DA3958">
      <w:pPr>
        <w:pStyle w:val="a3"/>
        <w:spacing w:line="237" w:lineRule="auto"/>
        <w:ind w:right="394"/>
      </w:pPr>
      <w:r>
        <w:t>У обучающегося будут сформированы умения самоконтроля, эмоционального интеллекта как части регулятивных универсальных учебных действий:</w:t>
      </w:r>
    </w:p>
    <w:p w14:paraId="6C62639D" w14:textId="77777777" w:rsidR="00F11DF8" w:rsidRDefault="00F11DF8">
      <w:pPr>
        <w:spacing w:line="237" w:lineRule="auto"/>
        <w:sectPr w:rsidR="00F11DF8">
          <w:pgSz w:w="11920" w:h="16850"/>
          <w:pgMar w:top="1040" w:right="320" w:bottom="280" w:left="720" w:header="720" w:footer="720" w:gutter="0"/>
          <w:cols w:space="720"/>
        </w:sectPr>
      </w:pPr>
    </w:p>
    <w:p w14:paraId="15946D4E" w14:textId="77777777" w:rsidR="00F11DF8" w:rsidRDefault="00DA3958">
      <w:pPr>
        <w:pStyle w:val="a3"/>
        <w:spacing w:before="76" w:line="242" w:lineRule="auto"/>
        <w:ind w:right="387"/>
      </w:pPr>
      <w:r>
        <w:t>давать оценку ситуации, предвидеть трудности, которые могут возникнуть</w:t>
      </w:r>
      <w:r>
        <w:rPr>
          <w:spacing w:val="40"/>
        </w:rPr>
        <w:t xml:space="preserve"> </w:t>
      </w:r>
      <w:r>
        <w:t>при решении учебной задачи, и вносить коррективы в деятельность на основе новых</w:t>
      </w:r>
      <w:r>
        <w:rPr>
          <w:spacing w:val="40"/>
        </w:rPr>
        <w:t xml:space="preserve"> </w:t>
      </w:r>
      <w:r>
        <w:rPr>
          <w:spacing w:val="-2"/>
        </w:rPr>
        <w:t>обстоятельств;</w:t>
      </w:r>
    </w:p>
    <w:p w14:paraId="7A321922" w14:textId="77777777" w:rsidR="00F11DF8" w:rsidRDefault="00DA3958">
      <w:pPr>
        <w:pStyle w:val="a3"/>
        <w:spacing w:before="2" w:line="235" w:lineRule="auto"/>
        <w:ind w:right="378"/>
      </w:pPr>
      <w:r>
        <w:t>объяснять причины достижения (недостижения) результатов деятельности, давать оценку приобретённому опыту, уметь находить позитивное в произошедшей ситуации;</w:t>
      </w:r>
    </w:p>
    <w:p w14:paraId="6EFB1859" w14:textId="77777777" w:rsidR="00F11DF8" w:rsidRDefault="00DA3958">
      <w:pPr>
        <w:pStyle w:val="a3"/>
        <w:spacing w:line="275" w:lineRule="exact"/>
        <w:ind w:left="1406" w:firstLine="0"/>
      </w:pPr>
      <w:r>
        <w:t>оценивать</w:t>
      </w:r>
      <w:r>
        <w:rPr>
          <w:spacing w:val="-12"/>
        </w:rPr>
        <w:t xml:space="preserve"> </w:t>
      </w:r>
      <w:r>
        <w:t>соответствие</w:t>
      </w:r>
      <w:r>
        <w:rPr>
          <w:spacing w:val="-13"/>
        </w:rPr>
        <w:t xml:space="preserve"> </w:t>
      </w:r>
      <w:r>
        <w:t>результата</w:t>
      </w:r>
      <w:r>
        <w:rPr>
          <w:spacing w:val="-10"/>
        </w:rPr>
        <w:t xml:space="preserve"> </w:t>
      </w:r>
      <w:r>
        <w:t>цели</w:t>
      </w:r>
      <w:r>
        <w:rPr>
          <w:spacing w:val="-14"/>
        </w:rPr>
        <w:t xml:space="preserve"> </w:t>
      </w:r>
      <w:r>
        <w:t>и</w:t>
      </w:r>
      <w:r>
        <w:rPr>
          <w:spacing w:val="-10"/>
        </w:rPr>
        <w:t xml:space="preserve"> </w:t>
      </w:r>
      <w:r>
        <w:rPr>
          <w:spacing w:val="-2"/>
        </w:rPr>
        <w:t>условиям;</w:t>
      </w:r>
    </w:p>
    <w:p w14:paraId="31E1F6DC" w14:textId="77777777" w:rsidR="00F11DF8" w:rsidRDefault="00DA3958">
      <w:pPr>
        <w:pStyle w:val="a3"/>
        <w:spacing w:before="5" w:line="242" w:lineRule="auto"/>
        <w:ind w:right="421"/>
        <w:jc w:val="left"/>
      </w:pPr>
      <w:r>
        <w:t>управлять собственными эмоциями и не поддаваться эмоциям других людей, выявлять и анализировать их причины;</w:t>
      </w:r>
    </w:p>
    <w:p w14:paraId="44C81862" w14:textId="77777777" w:rsidR="00F11DF8" w:rsidRDefault="00DA3958">
      <w:pPr>
        <w:pStyle w:val="a3"/>
        <w:spacing w:line="242" w:lineRule="auto"/>
        <w:ind w:right="390"/>
        <w:jc w:val="left"/>
      </w:pPr>
      <w:r>
        <w:t>ставить себя на место другого человека, понимать мотивы и намерения другого</w:t>
      </w:r>
      <w:r>
        <w:rPr>
          <w:spacing w:val="40"/>
        </w:rPr>
        <w:t xml:space="preserve"> </w:t>
      </w:r>
      <w:r>
        <w:t>человека, регулировать способ выражения эмоций;</w:t>
      </w:r>
    </w:p>
    <w:p w14:paraId="4B5C45DC" w14:textId="77777777" w:rsidR="00F11DF8" w:rsidRDefault="00DA3958">
      <w:pPr>
        <w:pStyle w:val="a3"/>
        <w:spacing w:line="242" w:lineRule="auto"/>
        <w:ind w:right="390"/>
        <w:jc w:val="left"/>
      </w:pPr>
      <w:r>
        <w:t>осознанно относиться к другому человеку, его мнению, признавать право на ошибку свою и чужую;</w:t>
      </w:r>
    </w:p>
    <w:p w14:paraId="2DF0F618" w14:textId="77777777" w:rsidR="00F11DF8" w:rsidRDefault="00DA3958">
      <w:pPr>
        <w:pStyle w:val="a3"/>
        <w:spacing w:line="242" w:lineRule="auto"/>
        <w:ind w:left="1406" w:right="390" w:firstLine="0"/>
        <w:jc w:val="left"/>
      </w:pPr>
      <w:r>
        <w:t>быть</w:t>
      </w:r>
      <w:r>
        <w:rPr>
          <w:spacing w:val="-15"/>
        </w:rPr>
        <w:t xml:space="preserve"> </w:t>
      </w:r>
      <w:r>
        <w:t>открытым</w:t>
      </w:r>
      <w:r>
        <w:rPr>
          <w:spacing w:val="-15"/>
        </w:rPr>
        <w:t xml:space="preserve"> </w:t>
      </w:r>
      <w:r>
        <w:t>себе</w:t>
      </w:r>
      <w:r>
        <w:rPr>
          <w:spacing w:val="-15"/>
        </w:rPr>
        <w:t xml:space="preserve"> </w:t>
      </w:r>
      <w:r>
        <w:t>и</w:t>
      </w:r>
      <w:r>
        <w:rPr>
          <w:spacing w:val="-15"/>
        </w:rPr>
        <w:t xml:space="preserve"> </w:t>
      </w:r>
      <w:r>
        <w:t>другим</w:t>
      </w:r>
      <w:r>
        <w:rPr>
          <w:spacing w:val="-15"/>
        </w:rPr>
        <w:t xml:space="preserve"> </w:t>
      </w:r>
      <w:r>
        <w:t>людям,</w:t>
      </w:r>
      <w:r>
        <w:rPr>
          <w:spacing w:val="-13"/>
        </w:rPr>
        <w:t xml:space="preserve"> </w:t>
      </w:r>
      <w:r>
        <w:t>осознавать</w:t>
      </w:r>
      <w:r>
        <w:rPr>
          <w:spacing w:val="-12"/>
        </w:rPr>
        <w:t xml:space="preserve"> </w:t>
      </w:r>
      <w:r>
        <w:t>невозможность</w:t>
      </w:r>
      <w:r>
        <w:rPr>
          <w:spacing w:val="-12"/>
        </w:rPr>
        <w:t xml:space="preserve"> </w:t>
      </w:r>
      <w:r>
        <w:t>контроля</w:t>
      </w:r>
      <w:r>
        <w:rPr>
          <w:spacing w:val="-15"/>
        </w:rPr>
        <w:t xml:space="preserve"> </w:t>
      </w:r>
      <w:r>
        <w:t>всего</w:t>
      </w:r>
      <w:r>
        <w:rPr>
          <w:spacing w:val="-15"/>
        </w:rPr>
        <w:t xml:space="preserve"> </w:t>
      </w:r>
      <w:r>
        <w:t>вокруг. У обучающегося будут сформированы умения совместной деятельности:</w:t>
      </w:r>
    </w:p>
    <w:p w14:paraId="101DC326" w14:textId="77777777" w:rsidR="00F11DF8" w:rsidRDefault="00DA3958">
      <w:pPr>
        <w:pStyle w:val="a3"/>
        <w:spacing w:line="242" w:lineRule="auto"/>
        <w:ind w:right="389"/>
      </w:pPr>
      <w:r>
        <w:t>понимать и использовать преимущества командной и индивидуальной работы при решении конкретной учебной задачи;</w:t>
      </w:r>
    </w:p>
    <w:p w14:paraId="60D446C5" w14:textId="77777777" w:rsidR="00F11DF8" w:rsidRDefault="00DA3958">
      <w:pPr>
        <w:pStyle w:val="a3"/>
        <w:ind w:right="377"/>
      </w:pPr>
      <w:r>
        <w:t xml:space="preserve">планировать организацию совместной деятельности (распределять роли и понимать свою роль, принимать правила учебного взаимодействия, обсуждать процесс и результат совместной работы, подчиняться, выделять общую точку зрения, договариваться о </w:t>
      </w:r>
      <w:r>
        <w:rPr>
          <w:spacing w:val="-2"/>
        </w:rPr>
        <w:t>результатах);</w:t>
      </w:r>
    </w:p>
    <w:p w14:paraId="4AABD5B9" w14:textId="77777777" w:rsidR="00F11DF8" w:rsidRDefault="00DA3958">
      <w:pPr>
        <w:pStyle w:val="a3"/>
        <w:ind w:right="387"/>
      </w:pPr>
      <w:r>
        <w:t>определять свои действия и действия партнёра, которые помогали или затрудняли нахождение</w:t>
      </w:r>
      <w:r>
        <w:rPr>
          <w:spacing w:val="-1"/>
        </w:rPr>
        <w:t xml:space="preserve"> </w:t>
      </w:r>
      <w:r>
        <w:t>общего решения, оценивать качество своего вклада</w:t>
      </w:r>
      <w:r>
        <w:rPr>
          <w:spacing w:val="-1"/>
        </w:rPr>
        <w:t xml:space="preserve"> </w:t>
      </w:r>
      <w:r>
        <w:t>в</w:t>
      </w:r>
      <w:r>
        <w:rPr>
          <w:spacing w:val="-1"/>
        </w:rPr>
        <w:t xml:space="preserve"> </w:t>
      </w:r>
      <w:r>
        <w:t>общий продукт</w:t>
      </w:r>
      <w:r>
        <w:rPr>
          <w:spacing w:val="-2"/>
        </w:rPr>
        <w:t xml:space="preserve"> </w:t>
      </w:r>
      <w:r>
        <w:t>по заданным участниками группы критериям, разделять сферу ответственности и проявлять готовность к предоставлению отчёта перед группой.</w:t>
      </w:r>
    </w:p>
    <w:p w14:paraId="3D32F219" w14:textId="77777777" w:rsidR="00F11DF8" w:rsidRDefault="00DA3958">
      <w:pPr>
        <w:pStyle w:val="a3"/>
        <w:spacing w:line="242" w:lineRule="auto"/>
        <w:ind w:right="383"/>
      </w:pPr>
      <w:r>
        <w:t xml:space="preserve">Предметные результаты освоения программы ОБЗР на уровне основного общего </w:t>
      </w:r>
      <w:r>
        <w:rPr>
          <w:spacing w:val="-2"/>
        </w:rPr>
        <w:t>образования.</w:t>
      </w:r>
    </w:p>
    <w:p w14:paraId="667E8564" w14:textId="77777777" w:rsidR="00F11DF8" w:rsidRDefault="00DA3958">
      <w:pPr>
        <w:pStyle w:val="a3"/>
        <w:ind w:right="382"/>
      </w:pPr>
      <w:r>
        <w:t>Предметные результаты характеризуют сформированность у обучающихся основ культуры безопасности и защиты Родины и проявляются в способности построения и следования модели индивидуального безопасного поведения и опыте её применения в повседневной жизни.</w:t>
      </w:r>
    </w:p>
    <w:p w14:paraId="1ED04524" w14:textId="77777777" w:rsidR="00F11DF8" w:rsidRDefault="00DA3958">
      <w:pPr>
        <w:pStyle w:val="a3"/>
        <w:ind w:right="383"/>
      </w:pPr>
      <w:r>
        <w:t>Приобретаемый опыт проявляется в понимании существующих проблем</w:t>
      </w:r>
      <w:r>
        <w:rPr>
          <w:spacing w:val="40"/>
        </w:rPr>
        <w:t xml:space="preserve"> </w:t>
      </w:r>
      <w:r>
        <w:t>безопасности и усвоении обучающимися минимума основных ключевых понятий, которые в дальнейшем будут использоваться без дополнительных разъяснений, приобретении систематизированных знаний основ комплексной безопасности личности, общества и государства, военной подготовки, индивидуальной системы здорового образа жизни, антиэкстремистского мышления и антитеррористического поведения, овладении базовыми</w:t>
      </w:r>
      <w:r>
        <w:rPr>
          <w:spacing w:val="-1"/>
        </w:rPr>
        <w:t xml:space="preserve"> </w:t>
      </w:r>
      <w:r>
        <w:t>медицинскими</w:t>
      </w:r>
      <w:r>
        <w:rPr>
          <w:spacing w:val="-1"/>
        </w:rPr>
        <w:t xml:space="preserve"> </w:t>
      </w:r>
      <w:r>
        <w:t>знаниями и практическими умениями безопасного поведения в повседневной жизни.</w:t>
      </w:r>
    </w:p>
    <w:p w14:paraId="36F93A90" w14:textId="77777777" w:rsidR="00F11DF8" w:rsidRDefault="00DA3958">
      <w:pPr>
        <w:pStyle w:val="a3"/>
        <w:spacing w:line="271" w:lineRule="exact"/>
        <w:ind w:left="1406" w:firstLine="0"/>
      </w:pPr>
      <w:r>
        <w:t>Предметные</w:t>
      </w:r>
      <w:r>
        <w:rPr>
          <w:spacing w:val="-17"/>
        </w:rPr>
        <w:t xml:space="preserve"> </w:t>
      </w:r>
      <w:r>
        <w:t>результаты</w:t>
      </w:r>
      <w:r>
        <w:rPr>
          <w:spacing w:val="-10"/>
        </w:rPr>
        <w:t xml:space="preserve"> </w:t>
      </w:r>
      <w:r>
        <w:t>по</w:t>
      </w:r>
      <w:r>
        <w:rPr>
          <w:spacing w:val="-12"/>
        </w:rPr>
        <w:t xml:space="preserve"> </w:t>
      </w:r>
      <w:r>
        <w:t>ОБЗР</w:t>
      </w:r>
      <w:r>
        <w:rPr>
          <w:spacing w:val="-11"/>
        </w:rPr>
        <w:t xml:space="preserve"> </w:t>
      </w:r>
      <w:r>
        <w:t>должны</w:t>
      </w:r>
      <w:r>
        <w:rPr>
          <w:spacing w:val="-14"/>
        </w:rPr>
        <w:t xml:space="preserve"> </w:t>
      </w:r>
      <w:r>
        <w:rPr>
          <w:spacing w:val="-2"/>
        </w:rPr>
        <w:t>обеспечивать:</w:t>
      </w:r>
    </w:p>
    <w:p w14:paraId="124880E7" w14:textId="77777777" w:rsidR="00F11DF8" w:rsidRDefault="00DA3958" w:rsidP="00803E13">
      <w:pPr>
        <w:pStyle w:val="a6"/>
        <w:numPr>
          <w:ilvl w:val="0"/>
          <w:numId w:val="52"/>
        </w:numPr>
        <w:tabs>
          <w:tab w:val="left" w:pos="1757"/>
        </w:tabs>
        <w:ind w:right="381" w:firstLine="710"/>
        <w:rPr>
          <w:sz w:val="24"/>
        </w:rPr>
      </w:pPr>
      <w:r>
        <w:rPr>
          <w:sz w:val="24"/>
        </w:rPr>
        <w:t>сформированность представлений о значении безопасного и устойчивого развития для</w:t>
      </w:r>
      <w:r>
        <w:rPr>
          <w:spacing w:val="-3"/>
          <w:sz w:val="24"/>
        </w:rPr>
        <w:t xml:space="preserve"> </w:t>
      </w:r>
      <w:r>
        <w:rPr>
          <w:sz w:val="24"/>
        </w:rPr>
        <w:t>государства, общества, личности; фундаментальных</w:t>
      </w:r>
      <w:r>
        <w:rPr>
          <w:spacing w:val="-15"/>
          <w:sz w:val="24"/>
        </w:rPr>
        <w:t xml:space="preserve"> </w:t>
      </w:r>
      <w:r>
        <w:rPr>
          <w:sz w:val="24"/>
        </w:rPr>
        <w:t>ценностях и принципах, формирующих основы российского общества, безопасности страны, закрепленных в Конституции Российской Федерации, правовых основах обеспечения национальной безопасности, угрозах мирного и военного характера;</w:t>
      </w:r>
    </w:p>
    <w:p w14:paraId="0285E88D" w14:textId="77777777" w:rsidR="00F11DF8" w:rsidRDefault="00DA3958" w:rsidP="00803E13">
      <w:pPr>
        <w:pStyle w:val="a6"/>
        <w:numPr>
          <w:ilvl w:val="0"/>
          <w:numId w:val="52"/>
        </w:numPr>
        <w:tabs>
          <w:tab w:val="left" w:pos="1757"/>
        </w:tabs>
        <w:ind w:right="385" w:firstLine="710"/>
        <w:rPr>
          <w:sz w:val="24"/>
        </w:rPr>
      </w:pPr>
      <w:r>
        <w:rPr>
          <w:sz w:val="24"/>
        </w:rPr>
        <w:t>освоение знаний о мероприятиях по защите населения при чрезвычайных ситуациях природного, техногенного и биолого-социального характера, возникновении военной угрозы; формирование представлений о роли гражданской обороны и ее истории; знание порядка действий при</w:t>
      </w:r>
      <w:r>
        <w:rPr>
          <w:spacing w:val="40"/>
          <w:sz w:val="24"/>
        </w:rPr>
        <w:t xml:space="preserve"> </w:t>
      </w:r>
      <w:r>
        <w:rPr>
          <w:sz w:val="24"/>
        </w:rPr>
        <w:t>сигнале</w:t>
      </w:r>
    </w:p>
    <w:p w14:paraId="66371966" w14:textId="77777777" w:rsidR="00F11DF8" w:rsidRDefault="00DA3958">
      <w:pPr>
        <w:pStyle w:val="a3"/>
        <w:spacing w:line="242" w:lineRule="auto"/>
        <w:ind w:left="439" w:right="398" w:firstLine="0"/>
      </w:pPr>
      <w:r>
        <w:t>«Внимание всем!»; знание об индивидуальных и коллективных мерах защиты и сформированность представлений о порядке их применения;</w:t>
      </w:r>
    </w:p>
    <w:p w14:paraId="6AD65664" w14:textId="77777777" w:rsidR="00F11DF8" w:rsidRDefault="00DA3958" w:rsidP="00803E13">
      <w:pPr>
        <w:pStyle w:val="a6"/>
        <w:numPr>
          <w:ilvl w:val="0"/>
          <w:numId w:val="52"/>
        </w:numPr>
        <w:tabs>
          <w:tab w:val="left" w:pos="1757"/>
        </w:tabs>
        <w:spacing w:line="242" w:lineRule="auto"/>
        <w:ind w:right="379" w:firstLine="710"/>
        <w:rPr>
          <w:sz w:val="24"/>
        </w:rPr>
      </w:pPr>
      <w:r>
        <w:rPr>
          <w:sz w:val="24"/>
        </w:rPr>
        <w:t>сформированность чувства гордости за свою Родину, ответственного отношения к выполнению конституционного</w:t>
      </w:r>
      <w:r>
        <w:rPr>
          <w:spacing w:val="40"/>
          <w:sz w:val="24"/>
        </w:rPr>
        <w:t xml:space="preserve"> </w:t>
      </w:r>
      <w:r>
        <w:rPr>
          <w:sz w:val="24"/>
        </w:rPr>
        <w:t>долга</w:t>
      </w:r>
      <w:r>
        <w:rPr>
          <w:spacing w:val="40"/>
          <w:sz w:val="24"/>
        </w:rPr>
        <w:t xml:space="preserve"> </w:t>
      </w:r>
      <w:r>
        <w:rPr>
          <w:sz w:val="24"/>
        </w:rPr>
        <w:t>- защите</w:t>
      </w:r>
    </w:p>
    <w:p w14:paraId="3BBD203B" w14:textId="77777777" w:rsidR="00F11DF8" w:rsidRDefault="00F11DF8">
      <w:pPr>
        <w:spacing w:line="242" w:lineRule="auto"/>
        <w:jc w:val="both"/>
        <w:rPr>
          <w:sz w:val="24"/>
        </w:rPr>
        <w:sectPr w:rsidR="00F11DF8">
          <w:pgSz w:w="11920" w:h="16850"/>
          <w:pgMar w:top="1040" w:right="320" w:bottom="280" w:left="720" w:header="720" w:footer="720" w:gutter="0"/>
          <w:cols w:space="720"/>
        </w:sectPr>
      </w:pPr>
    </w:p>
    <w:p w14:paraId="618A5278" w14:textId="77777777" w:rsidR="00F11DF8" w:rsidRDefault="00DA3958">
      <w:pPr>
        <w:pStyle w:val="a3"/>
        <w:spacing w:before="76" w:line="242" w:lineRule="auto"/>
        <w:ind w:left="439" w:right="393" w:firstLine="0"/>
      </w:pPr>
      <w:r>
        <w:t>Отечества; овладение знаниями об истории возникновения и развития военной организации государства, функции и задачи современных Вооруженных сил Российской Федерации, знание особенностей добровольной и обязательной подготовки к военной службе;</w:t>
      </w:r>
    </w:p>
    <w:p w14:paraId="128ABA09" w14:textId="77777777" w:rsidR="00F11DF8" w:rsidRDefault="00DA3958" w:rsidP="00803E13">
      <w:pPr>
        <w:pStyle w:val="a6"/>
        <w:numPr>
          <w:ilvl w:val="0"/>
          <w:numId w:val="52"/>
        </w:numPr>
        <w:tabs>
          <w:tab w:val="left" w:pos="1757"/>
        </w:tabs>
        <w:spacing w:line="242" w:lineRule="auto"/>
        <w:ind w:right="385" w:firstLine="710"/>
        <w:rPr>
          <w:sz w:val="24"/>
        </w:rPr>
      </w:pPr>
      <w:r>
        <w:rPr>
          <w:sz w:val="24"/>
        </w:rPr>
        <w:t>сформированность представлений о назначении, боевых свойствах и общем устройстве стрелкового оружия;</w:t>
      </w:r>
    </w:p>
    <w:p w14:paraId="6F0FA915" w14:textId="77777777" w:rsidR="00F11DF8" w:rsidRDefault="00DA3958" w:rsidP="00803E13">
      <w:pPr>
        <w:pStyle w:val="a6"/>
        <w:numPr>
          <w:ilvl w:val="0"/>
          <w:numId w:val="52"/>
        </w:numPr>
        <w:tabs>
          <w:tab w:val="left" w:pos="1757"/>
        </w:tabs>
        <w:ind w:right="388" w:firstLine="710"/>
        <w:rPr>
          <w:sz w:val="24"/>
        </w:rPr>
      </w:pPr>
      <w:r>
        <w:rPr>
          <w:sz w:val="24"/>
        </w:rPr>
        <w:t>овладение основными положениями общевоинских уставов Вооруженных Сил Российской Федерации и умение их применять при выполнении обязанностей воинской службы;</w:t>
      </w:r>
    </w:p>
    <w:p w14:paraId="46D68536" w14:textId="77777777" w:rsidR="00F11DF8" w:rsidRDefault="00DA3958" w:rsidP="00803E13">
      <w:pPr>
        <w:pStyle w:val="a6"/>
        <w:numPr>
          <w:ilvl w:val="0"/>
          <w:numId w:val="52"/>
        </w:numPr>
        <w:tabs>
          <w:tab w:val="left" w:pos="1757"/>
        </w:tabs>
        <w:ind w:right="377" w:firstLine="710"/>
        <w:rPr>
          <w:sz w:val="24"/>
        </w:rPr>
      </w:pPr>
      <w:r>
        <w:rPr>
          <w:sz w:val="24"/>
        </w:rPr>
        <w:t>сформированность представлений о культуре безопасности жизнедеятельности, понятиях «опасность», «безопасность», «риск», знание универсальных правил безопасного поведения, готовность применять их на практике, используя освоенные знания и умения, освоение основ проектирования собственной безопасной жизнедеятельности с учетом природных, техногенных и социальных рисков;</w:t>
      </w:r>
    </w:p>
    <w:p w14:paraId="2EC148C0" w14:textId="77777777" w:rsidR="00F11DF8" w:rsidRDefault="00DA3958" w:rsidP="00803E13">
      <w:pPr>
        <w:pStyle w:val="a6"/>
        <w:numPr>
          <w:ilvl w:val="0"/>
          <w:numId w:val="52"/>
        </w:numPr>
        <w:tabs>
          <w:tab w:val="left" w:pos="1757"/>
        </w:tabs>
        <w:ind w:right="378" w:firstLine="710"/>
        <w:rPr>
          <w:sz w:val="24"/>
        </w:rPr>
      </w:pPr>
      <w:r>
        <w:rPr>
          <w:sz w:val="24"/>
        </w:rPr>
        <w:t>знание правил дорожного движения, пожарной безопасности, безопасного</w:t>
      </w:r>
      <w:r>
        <w:rPr>
          <w:spacing w:val="40"/>
          <w:sz w:val="24"/>
        </w:rPr>
        <w:t xml:space="preserve"> </w:t>
      </w:r>
      <w:r>
        <w:rPr>
          <w:sz w:val="24"/>
        </w:rPr>
        <w:t xml:space="preserve">поведения в быту, транспорте, в общественных местах, на природе и умение применять их в </w:t>
      </w:r>
      <w:r>
        <w:rPr>
          <w:spacing w:val="-2"/>
          <w:sz w:val="24"/>
        </w:rPr>
        <w:t>поведении;</w:t>
      </w:r>
    </w:p>
    <w:p w14:paraId="4810C950" w14:textId="77777777" w:rsidR="00F11DF8" w:rsidRDefault="00DA3958" w:rsidP="00803E13">
      <w:pPr>
        <w:pStyle w:val="a6"/>
        <w:numPr>
          <w:ilvl w:val="0"/>
          <w:numId w:val="52"/>
        </w:numPr>
        <w:tabs>
          <w:tab w:val="left" w:pos="1757"/>
        </w:tabs>
        <w:ind w:right="378" w:firstLine="710"/>
        <w:rPr>
          <w:sz w:val="24"/>
        </w:rPr>
      </w:pPr>
      <w:r>
        <w:rPr>
          <w:sz w:val="24"/>
        </w:rPr>
        <w:t>сформированность представлений о порядке действий при возникновении чрезвычайных ситуаций в быту, транспорте, в общественных местах, на природе; умение оценивать и прогнозировать неблагоприятные</w:t>
      </w:r>
      <w:r>
        <w:rPr>
          <w:spacing w:val="-15"/>
          <w:sz w:val="24"/>
        </w:rPr>
        <w:t xml:space="preserve"> </w:t>
      </w:r>
      <w:r>
        <w:rPr>
          <w:sz w:val="24"/>
        </w:rPr>
        <w:t>факторы обстановки и принимать обоснованные решения в опасных и чрезвычайных ситуациях, с учетом реальных условий и возможностей;</w:t>
      </w:r>
    </w:p>
    <w:p w14:paraId="4707DA8D" w14:textId="77777777" w:rsidR="00F11DF8" w:rsidRDefault="00DA3958" w:rsidP="00803E13">
      <w:pPr>
        <w:pStyle w:val="a6"/>
        <w:numPr>
          <w:ilvl w:val="0"/>
          <w:numId w:val="52"/>
        </w:numPr>
        <w:tabs>
          <w:tab w:val="left" w:pos="1757"/>
        </w:tabs>
        <w:ind w:right="382" w:firstLine="710"/>
        <w:rPr>
          <w:sz w:val="24"/>
        </w:rPr>
      </w:pPr>
      <w:r>
        <w:rPr>
          <w:sz w:val="24"/>
        </w:rPr>
        <w:t>освоение основ медицинских знаний и владение умениями оказывать первую помощь пострадавшим при потере сознания, остановке дыхания, наружных кровотечениях, попадании инородных тел в верхние дыхательные пути, травмах различных областей тела, ожогах, отморожениях, отравлениях; сформированность социально ответственного отношения к ведению здорового образа жизни, исключающего употребление наркотиков, алкоголя, курения и нанесения иного вреда собственному здоровью и здоровью окружающих;</w:t>
      </w:r>
    </w:p>
    <w:p w14:paraId="135840EC" w14:textId="77777777" w:rsidR="00F11DF8" w:rsidRDefault="00DA3958" w:rsidP="00803E13">
      <w:pPr>
        <w:pStyle w:val="a6"/>
        <w:numPr>
          <w:ilvl w:val="0"/>
          <w:numId w:val="52"/>
        </w:numPr>
        <w:tabs>
          <w:tab w:val="left" w:pos="1757"/>
        </w:tabs>
        <w:ind w:right="381" w:firstLine="710"/>
        <w:rPr>
          <w:sz w:val="24"/>
        </w:rPr>
      </w:pPr>
      <w:r>
        <w:rPr>
          <w:sz w:val="24"/>
        </w:rPr>
        <w:t>сформированность представлений о правилах безопасного поведения в социуме, овладение знаниями об опасных проявлениях конфликтов, манипулятивном поведении, умения распознавать опасные проявления и формирование готовности им противодействовать;</w:t>
      </w:r>
    </w:p>
    <w:p w14:paraId="3BBF4E37" w14:textId="77777777" w:rsidR="00F11DF8" w:rsidRDefault="00DA3958" w:rsidP="00803E13">
      <w:pPr>
        <w:pStyle w:val="a6"/>
        <w:numPr>
          <w:ilvl w:val="0"/>
          <w:numId w:val="52"/>
        </w:numPr>
        <w:tabs>
          <w:tab w:val="left" w:pos="1757"/>
        </w:tabs>
        <w:ind w:right="383" w:firstLine="710"/>
        <w:rPr>
          <w:sz w:val="24"/>
        </w:rPr>
      </w:pPr>
      <w:r>
        <w:rPr>
          <w:sz w:val="24"/>
        </w:rPr>
        <w:t>сформированность представлений об информационных и компьютерных угрозах, опасных явлениях в Интернете, знания о правилах безопасного поведения в информационном пространстве и готовность применять их на практике;</w:t>
      </w:r>
    </w:p>
    <w:p w14:paraId="35285B77" w14:textId="77777777" w:rsidR="00F11DF8" w:rsidRDefault="00DA3958" w:rsidP="00803E13">
      <w:pPr>
        <w:pStyle w:val="a6"/>
        <w:numPr>
          <w:ilvl w:val="0"/>
          <w:numId w:val="52"/>
        </w:numPr>
        <w:tabs>
          <w:tab w:val="left" w:pos="1757"/>
        </w:tabs>
        <w:ind w:right="375" w:firstLine="710"/>
        <w:rPr>
          <w:sz w:val="24"/>
        </w:rPr>
      </w:pPr>
      <w:r>
        <w:rPr>
          <w:sz w:val="24"/>
        </w:rPr>
        <w:t>освоение знаний об основах общественно-государственной системы противодействия экстремизму и терроризму; сформированность представлений об опасности вовлечения в деструктивную, экстремистскую и террористическую деятельность, умение распознавать опасности вовлечения; знания правил безопасного поведения при угрозе или в случае террористическогоакта;</w:t>
      </w:r>
    </w:p>
    <w:p w14:paraId="6849A2A5" w14:textId="77777777" w:rsidR="00F11DF8" w:rsidRDefault="00DA3958" w:rsidP="00803E13">
      <w:pPr>
        <w:pStyle w:val="a6"/>
        <w:numPr>
          <w:ilvl w:val="0"/>
          <w:numId w:val="52"/>
        </w:numPr>
        <w:tabs>
          <w:tab w:val="left" w:pos="1757"/>
        </w:tabs>
        <w:spacing w:line="242" w:lineRule="auto"/>
        <w:ind w:right="382" w:firstLine="710"/>
        <w:rPr>
          <w:sz w:val="24"/>
        </w:rPr>
      </w:pPr>
      <w:r>
        <w:rPr>
          <w:sz w:val="24"/>
        </w:rPr>
        <w:t>сформированность активной жизненной позиции, умений и навыков личного участия в обеспечении мер безопасности личности, общества и государства;</w:t>
      </w:r>
    </w:p>
    <w:p w14:paraId="6BF1798B" w14:textId="77777777" w:rsidR="00F11DF8" w:rsidRDefault="00DA3958" w:rsidP="00803E13">
      <w:pPr>
        <w:pStyle w:val="a6"/>
        <w:numPr>
          <w:ilvl w:val="0"/>
          <w:numId w:val="52"/>
        </w:numPr>
        <w:tabs>
          <w:tab w:val="left" w:pos="1757"/>
        </w:tabs>
        <w:ind w:right="382" w:firstLine="710"/>
        <w:rPr>
          <w:sz w:val="24"/>
        </w:rPr>
      </w:pPr>
      <w:r>
        <w:rPr>
          <w:sz w:val="24"/>
        </w:rPr>
        <w:t>понимание роли государства в обеспечении государственной и международной безопасности, обороны, в противодействии основным вызовам современности: терроризму, экстремизму, незаконному распространению наркотических средств.</w:t>
      </w:r>
    </w:p>
    <w:p w14:paraId="29D0AF07" w14:textId="77777777" w:rsidR="00F11DF8" w:rsidRDefault="00F11DF8">
      <w:pPr>
        <w:jc w:val="both"/>
        <w:rPr>
          <w:sz w:val="24"/>
        </w:rPr>
        <w:sectPr w:rsidR="00F11DF8">
          <w:pgSz w:w="11920" w:h="16850"/>
          <w:pgMar w:top="1040" w:right="320" w:bottom="280" w:left="720" w:header="720" w:footer="720" w:gutter="0"/>
          <w:cols w:space="720"/>
        </w:sectPr>
      </w:pPr>
    </w:p>
    <w:p w14:paraId="45D757D0" w14:textId="77777777" w:rsidR="00F11DF8" w:rsidRDefault="00DA3958">
      <w:pPr>
        <w:pStyle w:val="a3"/>
        <w:spacing w:before="76" w:line="244" w:lineRule="auto"/>
        <w:jc w:val="left"/>
      </w:pPr>
      <w:r>
        <w:t>Достижение</w:t>
      </w:r>
      <w:r>
        <w:rPr>
          <w:spacing w:val="80"/>
        </w:rPr>
        <w:t xml:space="preserve"> </w:t>
      </w:r>
      <w:r>
        <w:t>результатов</w:t>
      </w:r>
      <w:r>
        <w:rPr>
          <w:spacing w:val="80"/>
        </w:rPr>
        <w:t xml:space="preserve"> </w:t>
      </w:r>
      <w:r>
        <w:t>освоения</w:t>
      </w:r>
      <w:r>
        <w:rPr>
          <w:spacing w:val="80"/>
        </w:rPr>
        <w:t xml:space="preserve"> </w:t>
      </w:r>
      <w:r>
        <w:t>программы</w:t>
      </w:r>
      <w:r>
        <w:rPr>
          <w:spacing w:val="80"/>
        </w:rPr>
        <w:t xml:space="preserve"> </w:t>
      </w:r>
      <w:r>
        <w:t>ОБЗР</w:t>
      </w:r>
      <w:r>
        <w:rPr>
          <w:spacing w:val="80"/>
        </w:rPr>
        <w:t xml:space="preserve"> </w:t>
      </w:r>
      <w:r>
        <w:t>обеспечивается</w:t>
      </w:r>
      <w:r>
        <w:rPr>
          <w:spacing w:val="80"/>
        </w:rPr>
        <w:t xml:space="preserve"> </w:t>
      </w:r>
      <w:r>
        <w:t>посредством включения в указанную программу предметных результатов освоения модулей ОБЗР:</w:t>
      </w:r>
    </w:p>
    <w:p w14:paraId="7150B035" w14:textId="77777777" w:rsidR="00F11DF8" w:rsidRDefault="00DA3958">
      <w:pPr>
        <w:pStyle w:val="a3"/>
        <w:spacing w:line="242" w:lineRule="auto"/>
        <w:jc w:val="left"/>
      </w:pPr>
      <w:r>
        <w:t>Предметные результаты по модулю № 1 «Безопасное и устойчивое развитие личности, общества, государства»:</w:t>
      </w:r>
    </w:p>
    <w:p w14:paraId="3F84E5CD" w14:textId="77777777" w:rsidR="00F11DF8" w:rsidRDefault="00DA3958">
      <w:pPr>
        <w:pStyle w:val="a3"/>
        <w:spacing w:line="266" w:lineRule="exact"/>
        <w:ind w:left="1406" w:firstLine="0"/>
        <w:jc w:val="left"/>
      </w:pPr>
      <w:r>
        <w:t>объяснять</w:t>
      </w:r>
      <w:r>
        <w:rPr>
          <w:spacing w:val="-11"/>
        </w:rPr>
        <w:t xml:space="preserve"> </w:t>
      </w:r>
      <w:r>
        <w:t>значение</w:t>
      </w:r>
      <w:r>
        <w:rPr>
          <w:spacing w:val="-10"/>
        </w:rPr>
        <w:t xml:space="preserve"> </w:t>
      </w:r>
      <w:r>
        <w:t>Конституции</w:t>
      </w:r>
      <w:r>
        <w:rPr>
          <w:spacing w:val="-6"/>
        </w:rPr>
        <w:t xml:space="preserve"> </w:t>
      </w:r>
      <w:r>
        <w:t>Российской</w:t>
      </w:r>
      <w:r>
        <w:rPr>
          <w:spacing w:val="-15"/>
        </w:rPr>
        <w:t xml:space="preserve"> </w:t>
      </w:r>
      <w:r>
        <w:rPr>
          <w:spacing w:val="-2"/>
        </w:rPr>
        <w:t>Федерации;</w:t>
      </w:r>
    </w:p>
    <w:p w14:paraId="6870CFBF" w14:textId="77777777" w:rsidR="00F11DF8" w:rsidRDefault="00DA3958">
      <w:pPr>
        <w:pStyle w:val="a3"/>
        <w:spacing w:before="4" w:line="235" w:lineRule="auto"/>
        <w:jc w:val="left"/>
      </w:pPr>
      <w:r>
        <w:t>раскрывать</w:t>
      </w:r>
      <w:r>
        <w:rPr>
          <w:spacing w:val="80"/>
        </w:rPr>
        <w:t xml:space="preserve"> </w:t>
      </w:r>
      <w:r>
        <w:t>содержание</w:t>
      </w:r>
      <w:r>
        <w:rPr>
          <w:spacing w:val="80"/>
        </w:rPr>
        <w:t xml:space="preserve"> </w:t>
      </w:r>
      <w:r>
        <w:t>статей</w:t>
      </w:r>
      <w:r>
        <w:rPr>
          <w:spacing w:val="80"/>
        </w:rPr>
        <w:t xml:space="preserve"> </w:t>
      </w:r>
      <w:r>
        <w:t>2,</w:t>
      </w:r>
      <w:r>
        <w:rPr>
          <w:spacing w:val="80"/>
        </w:rPr>
        <w:t xml:space="preserve"> </w:t>
      </w:r>
      <w:r>
        <w:t>4,</w:t>
      </w:r>
      <w:r>
        <w:rPr>
          <w:spacing w:val="80"/>
        </w:rPr>
        <w:t xml:space="preserve"> </w:t>
      </w:r>
      <w:r>
        <w:t>20,</w:t>
      </w:r>
      <w:r>
        <w:rPr>
          <w:spacing w:val="80"/>
        </w:rPr>
        <w:t xml:space="preserve"> </w:t>
      </w:r>
      <w:r>
        <w:t>41,</w:t>
      </w:r>
      <w:r>
        <w:rPr>
          <w:spacing w:val="80"/>
        </w:rPr>
        <w:t xml:space="preserve"> </w:t>
      </w:r>
      <w:r>
        <w:t>42,</w:t>
      </w:r>
      <w:r>
        <w:rPr>
          <w:spacing w:val="80"/>
        </w:rPr>
        <w:t xml:space="preserve"> </w:t>
      </w:r>
      <w:r>
        <w:t>58,</w:t>
      </w:r>
      <w:r>
        <w:rPr>
          <w:spacing w:val="80"/>
        </w:rPr>
        <w:t xml:space="preserve"> </w:t>
      </w:r>
      <w:r>
        <w:t>59</w:t>
      </w:r>
      <w:r>
        <w:rPr>
          <w:spacing w:val="80"/>
        </w:rPr>
        <w:t xml:space="preserve"> </w:t>
      </w:r>
      <w:r>
        <w:t>Конституции</w:t>
      </w:r>
      <w:r>
        <w:rPr>
          <w:spacing w:val="80"/>
        </w:rPr>
        <w:t xml:space="preserve"> </w:t>
      </w:r>
      <w:r>
        <w:t>Российской Федерации, пояснять их значение для личности и общества;</w:t>
      </w:r>
    </w:p>
    <w:p w14:paraId="4ADED044" w14:textId="77777777" w:rsidR="00F11DF8" w:rsidRDefault="00DA3958">
      <w:pPr>
        <w:pStyle w:val="a3"/>
        <w:spacing w:before="6" w:line="237" w:lineRule="auto"/>
        <w:jc w:val="left"/>
      </w:pPr>
      <w:r>
        <w:t>объяснять</w:t>
      </w:r>
      <w:r>
        <w:rPr>
          <w:spacing w:val="40"/>
        </w:rPr>
        <w:t xml:space="preserve"> </w:t>
      </w:r>
      <w:r>
        <w:t>значение</w:t>
      </w:r>
      <w:r>
        <w:rPr>
          <w:spacing w:val="40"/>
        </w:rPr>
        <w:t xml:space="preserve"> </w:t>
      </w:r>
      <w:r>
        <w:t>Стратегии</w:t>
      </w:r>
      <w:r>
        <w:rPr>
          <w:spacing w:val="40"/>
        </w:rPr>
        <w:t xml:space="preserve"> </w:t>
      </w:r>
      <w:r>
        <w:t>национальной</w:t>
      </w:r>
      <w:r>
        <w:rPr>
          <w:spacing w:val="40"/>
        </w:rPr>
        <w:t xml:space="preserve"> </w:t>
      </w:r>
      <w:r>
        <w:t>безопасности</w:t>
      </w:r>
      <w:r>
        <w:rPr>
          <w:spacing w:val="40"/>
        </w:rPr>
        <w:t xml:space="preserve"> </w:t>
      </w:r>
      <w:r>
        <w:t>Российской</w:t>
      </w:r>
      <w:r>
        <w:rPr>
          <w:spacing w:val="40"/>
        </w:rPr>
        <w:t xml:space="preserve"> </w:t>
      </w:r>
      <w:r>
        <w:t>Федерации, утвержденной Указом Президента Российской Федерации от 2 июля 2021 г. № 400;</w:t>
      </w:r>
    </w:p>
    <w:p w14:paraId="60E8A089" w14:textId="77777777" w:rsidR="00F11DF8" w:rsidRDefault="00DA3958">
      <w:pPr>
        <w:pStyle w:val="a3"/>
        <w:spacing w:before="4" w:line="237" w:lineRule="auto"/>
        <w:jc w:val="left"/>
      </w:pPr>
      <w:r>
        <w:t>раскрывать</w:t>
      </w:r>
      <w:r>
        <w:rPr>
          <w:spacing w:val="-3"/>
        </w:rPr>
        <w:t xml:space="preserve"> </w:t>
      </w:r>
      <w:r>
        <w:t>понятия</w:t>
      </w:r>
      <w:r>
        <w:rPr>
          <w:spacing w:val="-4"/>
        </w:rPr>
        <w:t xml:space="preserve"> </w:t>
      </w:r>
      <w:r>
        <w:t>«национальные</w:t>
      </w:r>
      <w:r>
        <w:rPr>
          <w:spacing w:val="-2"/>
        </w:rPr>
        <w:t xml:space="preserve"> </w:t>
      </w:r>
      <w:r>
        <w:t>интересы»</w:t>
      </w:r>
      <w:r>
        <w:rPr>
          <w:spacing w:val="-4"/>
        </w:rPr>
        <w:t xml:space="preserve"> </w:t>
      </w:r>
      <w:r>
        <w:t>и</w:t>
      </w:r>
      <w:r>
        <w:rPr>
          <w:spacing w:val="-3"/>
        </w:rPr>
        <w:t xml:space="preserve"> </w:t>
      </w:r>
      <w:r>
        <w:t>«угрозы</w:t>
      </w:r>
      <w:r>
        <w:rPr>
          <w:spacing w:val="-5"/>
        </w:rPr>
        <w:t xml:space="preserve"> </w:t>
      </w:r>
      <w:r>
        <w:t>национальной</w:t>
      </w:r>
      <w:r>
        <w:rPr>
          <w:spacing w:val="-3"/>
        </w:rPr>
        <w:t xml:space="preserve"> </w:t>
      </w:r>
      <w:r>
        <w:t>безопасности», приводить примеры;</w:t>
      </w:r>
    </w:p>
    <w:p w14:paraId="57638DD2" w14:textId="77777777" w:rsidR="00F11DF8" w:rsidRDefault="00DA3958">
      <w:pPr>
        <w:pStyle w:val="a3"/>
        <w:spacing w:before="7" w:line="235" w:lineRule="auto"/>
        <w:jc w:val="left"/>
      </w:pPr>
      <w:r>
        <w:t>раскрывать</w:t>
      </w:r>
      <w:r>
        <w:rPr>
          <w:spacing w:val="80"/>
        </w:rPr>
        <w:t xml:space="preserve"> </w:t>
      </w:r>
      <w:r>
        <w:t>классификацию</w:t>
      </w:r>
      <w:r>
        <w:rPr>
          <w:spacing w:val="80"/>
        </w:rPr>
        <w:t xml:space="preserve"> </w:t>
      </w:r>
      <w:r>
        <w:t>чрезвычайных</w:t>
      </w:r>
      <w:r>
        <w:rPr>
          <w:spacing w:val="80"/>
        </w:rPr>
        <w:t xml:space="preserve"> </w:t>
      </w:r>
      <w:r>
        <w:t>ситуаций</w:t>
      </w:r>
      <w:r>
        <w:rPr>
          <w:spacing w:val="80"/>
        </w:rPr>
        <w:t xml:space="preserve"> </w:t>
      </w:r>
      <w:r>
        <w:t>по</w:t>
      </w:r>
      <w:r>
        <w:rPr>
          <w:spacing w:val="80"/>
        </w:rPr>
        <w:t xml:space="preserve"> </w:t>
      </w:r>
      <w:r>
        <w:t>масштабам</w:t>
      </w:r>
      <w:r>
        <w:rPr>
          <w:spacing w:val="80"/>
        </w:rPr>
        <w:t xml:space="preserve"> </w:t>
      </w:r>
      <w:r>
        <w:t>и</w:t>
      </w:r>
      <w:r>
        <w:rPr>
          <w:spacing w:val="80"/>
        </w:rPr>
        <w:t xml:space="preserve"> </w:t>
      </w:r>
      <w:r>
        <w:t>источникам возникновения, приводить примеры;</w:t>
      </w:r>
    </w:p>
    <w:p w14:paraId="21449A44" w14:textId="77777777" w:rsidR="00F11DF8" w:rsidRDefault="00DA3958">
      <w:pPr>
        <w:pStyle w:val="a3"/>
        <w:spacing w:before="5"/>
        <w:jc w:val="left"/>
      </w:pPr>
      <w:r>
        <w:t>раскрывать</w:t>
      </w:r>
      <w:r>
        <w:rPr>
          <w:spacing w:val="80"/>
        </w:rPr>
        <w:t xml:space="preserve"> </w:t>
      </w:r>
      <w:r>
        <w:t>способы</w:t>
      </w:r>
      <w:r>
        <w:rPr>
          <w:spacing w:val="80"/>
        </w:rPr>
        <w:t xml:space="preserve"> </w:t>
      </w:r>
      <w:r>
        <w:t>информирования</w:t>
      </w:r>
      <w:r>
        <w:rPr>
          <w:spacing w:val="80"/>
        </w:rPr>
        <w:t xml:space="preserve"> </w:t>
      </w:r>
      <w:r>
        <w:t>и</w:t>
      </w:r>
      <w:r>
        <w:rPr>
          <w:spacing w:val="80"/>
        </w:rPr>
        <w:t xml:space="preserve"> </w:t>
      </w:r>
      <w:r>
        <w:t>оповещения</w:t>
      </w:r>
      <w:r>
        <w:rPr>
          <w:spacing w:val="80"/>
        </w:rPr>
        <w:t xml:space="preserve"> </w:t>
      </w:r>
      <w:r>
        <w:t>населения</w:t>
      </w:r>
      <w:r>
        <w:rPr>
          <w:spacing w:val="80"/>
        </w:rPr>
        <w:t xml:space="preserve"> </w:t>
      </w:r>
      <w:r>
        <w:t>о</w:t>
      </w:r>
      <w:r>
        <w:rPr>
          <w:spacing w:val="80"/>
        </w:rPr>
        <w:t xml:space="preserve"> </w:t>
      </w:r>
      <w:r>
        <w:t>чрезвычайных</w:t>
      </w:r>
      <w:r>
        <w:rPr>
          <w:spacing w:val="80"/>
        </w:rPr>
        <w:t xml:space="preserve"> </w:t>
      </w:r>
      <w:r>
        <w:rPr>
          <w:spacing w:val="-2"/>
        </w:rPr>
        <w:t>ситуациях;</w:t>
      </w:r>
    </w:p>
    <w:p w14:paraId="5FDEE889" w14:textId="77777777" w:rsidR="00F11DF8" w:rsidRDefault="00DA3958">
      <w:pPr>
        <w:pStyle w:val="a3"/>
        <w:spacing w:before="2" w:line="237" w:lineRule="auto"/>
        <w:jc w:val="left"/>
      </w:pPr>
      <w:r>
        <w:t>перечислять</w:t>
      </w:r>
      <w:r>
        <w:rPr>
          <w:spacing w:val="40"/>
        </w:rPr>
        <w:t xml:space="preserve"> </w:t>
      </w:r>
      <w:r>
        <w:t>основные</w:t>
      </w:r>
      <w:r>
        <w:rPr>
          <w:spacing w:val="40"/>
        </w:rPr>
        <w:t xml:space="preserve"> </w:t>
      </w:r>
      <w:r>
        <w:t>этапы</w:t>
      </w:r>
      <w:r>
        <w:rPr>
          <w:spacing w:val="40"/>
        </w:rPr>
        <w:t xml:space="preserve"> </w:t>
      </w:r>
      <w:r>
        <w:t>развития</w:t>
      </w:r>
      <w:r>
        <w:rPr>
          <w:spacing w:val="40"/>
        </w:rPr>
        <w:t xml:space="preserve"> </w:t>
      </w:r>
      <w:r>
        <w:t>гражданской</w:t>
      </w:r>
      <w:r>
        <w:rPr>
          <w:spacing w:val="40"/>
        </w:rPr>
        <w:t xml:space="preserve"> </w:t>
      </w:r>
      <w:r>
        <w:t>обороны,</w:t>
      </w:r>
      <w:r>
        <w:rPr>
          <w:spacing w:val="40"/>
        </w:rPr>
        <w:t xml:space="preserve"> </w:t>
      </w:r>
      <w:r>
        <w:t>характеризовать</w:t>
      </w:r>
      <w:r>
        <w:rPr>
          <w:spacing w:val="40"/>
        </w:rPr>
        <w:t xml:space="preserve"> </w:t>
      </w:r>
      <w:r>
        <w:t>роль гражданской обороны при чрезвычайных ситуациях и угрозах военного характера;</w:t>
      </w:r>
    </w:p>
    <w:p w14:paraId="058BB4B4" w14:textId="77777777" w:rsidR="00F11DF8" w:rsidRDefault="00DA3958">
      <w:pPr>
        <w:pStyle w:val="a3"/>
        <w:spacing w:before="1"/>
        <w:ind w:right="401"/>
      </w:pPr>
      <w:r>
        <w:t>выработать навыки безопасных действий при получении сигнала «Внимание всем!»; изучить средства индивидуальной и коллективной защиты населения, вырабатывать навыки пользования фильтрующим противогазом;</w:t>
      </w:r>
    </w:p>
    <w:p w14:paraId="5BA00434" w14:textId="77777777" w:rsidR="00F11DF8" w:rsidRDefault="00DA3958">
      <w:pPr>
        <w:pStyle w:val="a3"/>
        <w:spacing w:line="242" w:lineRule="auto"/>
        <w:ind w:left="1406" w:right="824" w:firstLine="0"/>
      </w:pPr>
      <w:r>
        <w:t>объяснять порядок действий населения при объявлении эвакуации;</w:t>
      </w:r>
      <w:r>
        <w:rPr>
          <w:spacing w:val="80"/>
        </w:rPr>
        <w:t xml:space="preserve"> </w:t>
      </w:r>
      <w:r>
        <w:t>характеризовать</w:t>
      </w:r>
      <w:r>
        <w:rPr>
          <w:spacing w:val="-4"/>
        </w:rPr>
        <w:t xml:space="preserve"> </w:t>
      </w:r>
      <w:r>
        <w:t>современное</w:t>
      </w:r>
      <w:r>
        <w:rPr>
          <w:spacing w:val="-5"/>
        </w:rPr>
        <w:t xml:space="preserve"> </w:t>
      </w:r>
      <w:r>
        <w:t>состояние</w:t>
      </w:r>
      <w:r>
        <w:rPr>
          <w:spacing w:val="-2"/>
        </w:rPr>
        <w:t xml:space="preserve"> </w:t>
      </w:r>
      <w:r>
        <w:t>Вооружённых</w:t>
      </w:r>
      <w:r>
        <w:rPr>
          <w:spacing w:val="-7"/>
        </w:rPr>
        <w:t xml:space="preserve"> </w:t>
      </w:r>
      <w:r>
        <w:t>Сил</w:t>
      </w:r>
      <w:r>
        <w:rPr>
          <w:spacing w:val="-3"/>
        </w:rPr>
        <w:t xml:space="preserve"> </w:t>
      </w:r>
      <w:r>
        <w:t>Российской</w:t>
      </w:r>
      <w:r>
        <w:rPr>
          <w:spacing w:val="-5"/>
        </w:rPr>
        <w:t xml:space="preserve"> </w:t>
      </w:r>
      <w:r>
        <w:t>Федерации;</w:t>
      </w:r>
    </w:p>
    <w:p w14:paraId="24CE1C2E" w14:textId="77777777" w:rsidR="00F11DF8" w:rsidRDefault="00DA3958">
      <w:pPr>
        <w:pStyle w:val="a3"/>
        <w:spacing w:line="242" w:lineRule="auto"/>
        <w:ind w:right="399"/>
      </w:pPr>
      <w:r>
        <w:t>приводить примеры применения Вооружённых Сил Российской Федерации в борьбе с неонацизмом и международным терроризмом;</w:t>
      </w:r>
    </w:p>
    <w:p w14:paraId="121BC9A9" w14:textId="77777777" w:rsidR="00F11DF8" w:rsidRDefault="00DA3958">
      <w:pPr>
        <w:pStyle w:val="a3"/>
        <w:spacing w:line="242" w:lineRule="auto"/>
        <w:ind w:left="1574" w:right="2654" w:firstLine="0"/>
      </w:pPr>
      <w:r>
        <w:t>раскрывать</w:t>
      </w:r>
      <w:r>
        <w:rPr>
          <w:spacing w:val="-5"/>
        </w:rPr>
        <w:t xml:space="preserve"> </w:t>
      </w:r>
      <w:r>
        <w:t>понятия</w:t>
      </w:r>
      <w:r>
        <w:rPr>
          <w:spacing w:val="-6"/>
        </w:rPr>
        <w:t xml:space="preserve"> </w:t>
      </w:r>
      <w:r>
        <w:t>«воинская</w:t>
      </w:r>
      <w:r>
        <w:rPr>
          <w:spacing w:val="-6"/>
        </w:rPr>
        <w:t xml:space="preserve"> </w:t>
      </w:r>
      <w:r>
        <w:t>обязанность»,</w:t>
      </w:r>
      <w:r>
        <w:rPr>
          <w:spacing w:val="-6"/>
        </w:rPr>
        <w:t xml:space="preserve"> </w:t>
      </w:r>
      <w:r>
        <w:t>«военная</w:t>
      </w:r>
      <w:r>
        <w:rPr>
          <w:spacing w:val="-6"/>
        </w:rPr>
        <w:t xml:space="preserve"> </w:t>
      </w:r>
      <w:r>
        <w:t>служба»; раскрывать содержание подготовки к службе в армии.</w:t>
      </w:r>
    </w:p>
    <w:p w14:paraId="4F140DAB" w14:textId="77777777" w:rsidR="00F11DF8" w:rsidRDefault="00DA3958">
      <w:pPr>
        <w:pStyle w:val="a3"/>
        <w:spacing w:line="242" w:lineRule="auto"/>
        <w:ind w:right="390"/>
        <w:jc w:val="left"/>
      </w:pPr>
      <w:r>
        <w:t>Предметные результаты по модулю № 2 «Военная подготовка. Основы военных</w:t>
      </w:r>
      <w:r>
        <w:rPr>
          <w:spacing w:val="40"/>
        </w:rPr>
        <w:t xml:space="preserve"> </w:t>
      </w:r>
      <w:r>
        <w:rPr>
          <w:spacing w:val="-2"/>
        </w:rPr>
        <w:t>знаний»:</w:t>
      </w:r>
    </w:p>
    <w:p w14:paraId="4F5D3894" w14:textId="77777777" w:rsidR="00F11DF8" w:rsidRDefault="00DA3958">
      <w:pPr>
        <w:pStyle w:val="a3"/>
        <w:spacing w:line="242" w:lineRule="auto"/>
        <w:ind w:left="739" w:firstLine="705"/>
        <w:jc w:val="left"/>
      </w:pPr>
      <w:r>
        <w:t>иметь</w:t>
      </w:r>
      <w:r>
        <w:rPr>
          <w:spacing w:val="-2"/>
        </w:rPr>
        <w:t xml:space="preserve"> </w:t>
      </w:r>
      <w:r>
        <w:t>представление</w:t>
      </w:r>
      <w:r>
        <w:rPr>
          <w:spacing w:val="-4"/>
        </w:rPr>
        <w:t xml:space="preserve"> </w:t>
      </w:r>
      <w:r>
        <w:t>об</w:t>
      </w:r>
      <w:r>
        <w:rPr>
          <w:spacing w:val="-3"/>
        </w:rPr>
        <w:t xml:space="preserve"> </w:t>
      </w:r>
      <w:r>
        <w:t>истории</w:t>
      </w:r>
      <w:r>
        <w:rPr>
          <w:spacing w:val="-5"/>
        </w:rPr>
        <w:t xml:space="preserve"> </w:t>
      </w:r>
      <w:r>
        <w:t>зарождения</w:t>
      </w:r>
      <w:r>
        <w:rPr>
          <w:spacing w:val="-6"/>
        </w:rPr>
        <w:t xml:space="preserve"> </w:t>
      </w:r>
      <w:r>
        <w:t>и</w:t>
      </w:r>
      <w:r>
        <w:rPr>
          <w:spacing w:val="-3"/>
        </w:rPr>
        <w:t xml:space="preserve"> </w:t>
      </w:r>
      <w:r>
        <w:t>развития</w:t>
      </w:r>
      <w:r>
        <w:rPr>
          <w:spacing w:val="-3"/>
        </w:rPr>
        <w:t xml:space="preserve"> </w:t>
      </w:r>
      <w:r>
        <w:t>Вооруженных</w:t>
      </w:r>
      <w:r>
        <w:rPr>
          <w:spacing w:val="-3"/>
        </w:rPr>
        <w:t xml:space="preserve"> </w:t>
      </w:r>
      <w:r>
        <w:t>Сил</w:t>
      </w:r>
      <w:r>
        <w:rPr>
          <w:spacing w:val="-3"/>
        </w:rPr>
        <w:t xml:space="preserve"> </w:t>
      </w:r>
      <w:r>
        <w:t xml:space="preserve">Российской </w:t>
      </w:r>
      <w:r>
        <w:rPr>
          <w:spacing w:val="-2"/>
        </w:rPr>
        <w:t>Федерации;</w:t>
      </w:r>
    </w:p>
    <w:p w14:paraId="46506F57" w14:textId="77777777" w:rsidR="00F11DF8" w:rsidRDefault="00DA3958">
      <w:pPr>
        <w:pStyle w:val="a3"/>
        <w:spacing w:line="268" w:lineRule="exact"/>
        <w:ind w:left="1445" w:firstLine="0"/>
        <w:jc w:val="left"/>
      </w:pPr>
      <w:r>
        <w:t>владеть</w:t>
      </w:r>
      <w:r>
        <w:rPr>
          <w:spacing w:val="-6"/>
        </w:rPr>
        <w:t xml:space="preserve"> </w:t>
      </w:r>
      <w:r>
        <w:t>информацией</w:t>
      </w:r>
      <w:r>
        <w:rPr>
          <w:spacing w:val="-7"/>
        </w:rPr>
        <w:t xml:space="preserve"> </w:t>
      </w:r>
      <w:r>
        <w:t>о</w:t>
      </w:r>
      <w:r>
        <w:rPr>
          <w:spacing w:val="-7"/>
        </w:rPr>
        <w:t xml:space="preserve"> </w:t>
      </w:r>
      <w:r>
        <w:t>направлениях</w:t>
      </w:r>
      <w:r>
        <w:rPr>
          <w:spacing w:val="-8"/>
        </w:rPr>
        <w:t xml:space="preserve"> </w:t>
      </w:r>
      <w:r>
        <w:t>подготовки</w:t>
      </w:r>
      <w:r>
        <w:rPr>
          <w:spacing w:val="-4"/>
        </w:rPr>
        <w:t xml:space="preserve"> </w:t>
      </w:r>
      <w:r>
        <w:t>к</w:t>
      </w:r>
      <w:r>
        <w:rPr>
          <w:spacing w:val="-6"/>
        </w:rPr>
        <w:t xml:space="preserve"> </w:t>
      </w:r>
      <w:r>
        <w:t>военной</w:t>
      </w:r>
      <w:r>
        <w:rPr>
          <w:spacing w:val="-3"/>
        </w:rPr>
        <w:t xml:space="preserve"> </w:t>
      </w:r>
      <w:r>
        <w:rPr>
          <w:spacing w:val="-2"/>
        </w:rPr>
        <w:t>службе;</w:t>
      </w:r>
    </w:p>
    <w:p w14:paraId="16CC33D3" w14:textId="77777777" w:rsidR="00F11DF8" w:rsidRDefault="00DA3958">
      <w:pPr>
        <w:pStyle w:val="a3"/>
        <w:spacing w:line="274" w:lineRule="exact"/>
        <w:ind w:left="1445" w:firstLine="0"/>
        <w:jc w:val="left"/>
      </w:pPr>
      <w:r>
        <w:t>понимать</w:t>
      </w:r>
      <w:r>
        <w:rPr>
          <w:spacing w:val="-7"/>
        </w:rPr>
        <w:t xml:space="preserve"> </w:t>
      </w:r>
      <w:r>
        <w:t>необходимость</w:t>
      </w:r>
      <w:r>
        <w:rPr>
          <w:spacing w:val="-2"/>
        </w:rPr>
        <w:t xml:space="preserve"> </w:t>
      </w:r>
      <w:r>
        <w:t>подготовки</w:t>
      </w:r>
      <w:r>
        <w:rPr>
          <w:spacing w:val="-5"/>
        </w:rPr>
        <w:t xml:space="preserve"> </w:t>
      </w:r>
      <w:r>
        <w:t>к</w:t>
      </w:r>
      <w:r>
        <w:rPr>
          <w:spacing w:val="-4"/>
        </w:rPr>
        <w:t xml:space="preserve"> </w:t>
      </w:r>
      <w:r>
        <w:t>военной</w:t>
      </w:r>
      <w:r>
        <w:rPr>
          <w:spacing w:val="-3"/>
        </w:rPr>
        <w:t xml:space="preserve"> </w:t>
      </w:r>
      <w:r>
        <w:t>службе</w:t>
      </w:r>
      <w:r>
        <w:rPr>
          <w:spacing w:val="-4"/>
        </w:rPr>
        <w:t xml:space="preserve"> </w:t>
      </w:r>
      <w:r>
        <w:t>по</w:t>
      </w:r>
      <w:r>
        <w:rPr>
          <w:spacing w:val="-3"/>
        </w:rPr>
        <w:t xml:space="preserve"> </w:t>
      </w:r>
      <w:r>
        <w:t>основным</w:t>
      </w:r>
      <w:r>
        <w:rPr>
          <w:spacing w:val="-5"/>
        </w:rPr>
        <w:t xml:space="preserve"> </w:t>
      </w:r>
      <w:r>
        <w:rPr>
          <w:spacing w:val="-2"/>
        </w:rPr>
        <w:t>направлениям;</w:t>
      </w:r>
    </w:p>
    <w:p w14:paraId="32ECE99D" w14:textId="77777777" w:rsidR="00F11DF8" w:rsidRDefault="00DA3958">
      <w:pPr>
        <w:pStyle w:val="a3"/>
        <w:spacing w:line="235" w:lineRule="auto"/>
        <w:jc w:val="left"/>
      </w:pPr>
      <w:r>
        <w:t>осознавать значимость каждого направления подготовки к военной службе в решении комплексных</w:t>
      </w:r>
      <w:r>
        <w:rPr>
          <w:spacing w:val="-15"/>
        </w:rPr>
        <w:t xml:space="preserve"> </w:t>
      </w:r>
      <w:r>
        <w:t>задач;</w:t>
      </w:r>
    </w:p>
    <w:p w14:paraId="45CAFC35" w14:textId="77777777" w:rsidR="00F11DF8" w:rsidRDefault="00DA3958">
      <w:pPr>
        <w:pStyle w:val="a3"/>
        <w:spacing w:before="4" w:line="242" w:lineRule="auto"/>
        <w:ind w:left="739" w:firstLine="705"/>
        <w:jc w:val="left"/>
      </w:pPr>
      <w:r>
        <w:t>иметь представление</w:t>
      </w:r>
      <w:r>
        <w:rPr>
          <w:spacing w:val="40"/>
        </w:rPr>
        <w:t xml:space="preserve"> </w:t>
      </w:r>
      <w:r>
        <w:t>о составе,</w:t>
      </w:r>
      <w:r>
        <w:rPr>
          <w:spacing w:val="-1"/>
        </w:rPr>
        <w:t xml:space="preserve"> </w:t>
      </w:r>
      <w:r>
        <w:t>предназначении видов и</w:t>
      </w:r>
      <w:r>
        <w:rPr>
          <w:spacing w:val="-2"/>
        </w:rPr>
        <w:t xml:space="preserve"> </w:t>
      </w:r>
      <w:r>
        <w:t>родов Вооруженных</w:t>
      </w:r>
      <w:r>
        <w:rPr>
          <w:spacing w:val="-3"/>
        </w:rPr>
        <w:t xml:space="preserve"> </w:t>
      </w:r>
      <w:r>
        <w:t>Сил Российской Федерации;</w:t>
      </w:r>
    </w:p>
    <w:p w14:paraId="173A64BC" w14:textId="77777777" w:rsidR="00F11DF8" w:rsidRDefault="00DA3958">
      <w:pPr>
        <w:pStyle w:val="a3"/>
        <w:tabs>
          <w:tab w:val="left" w:pos="2638"/>
          <w:tab w:val="left" w:pos="3752"/>
          <w:tab w:val="left" w:pos="4097"/>
          <w:tab w:val="left" w:pos="4988"/>
          <w:tab w:val="left" w:pos="6644"/>
          <w:tab w:val="left" w:pos="7269"/>
          <w:tab w:val="left" w:pos="8673"/>
          <w:tab w:val="left" w:pos="10247"/>
        </w:tabs>
        <w:spacing w:line="242" w:lineRule="auto"/>
        <w:ind w:left="739" w:right="388" w:firstLine="705"/>
        <w:jc w:val="left"/>
      </w:pPr>
      <w:r>
        <w:rPr>
          <w:spacing w:val="-2"/>
        </w:rPr>
        <w:t>понимать</w:t>
      </w:r>
      <w:r>
        <w:tab/>
      </w:r>
      <w:r>
        <w:rPr>
          <w:spacing w:val="-2"/>
        </w:rPr>
        <w:t>функции</w:t>
      </w:r>
      <w:r>
        <w:tab/>
      </w:r>
      <w:r>
        <w:rPr>
          <w:spacing w:val="-10"/>
        </w:rPr>
        <w:t>и</w:t>
      </w:r>
      <w:r>
        <w:tab/>
      </w:r>
      <w:r>
        <w:rPr>
          <w:spacing w:val="-2"/>
        </w:rPr>
        <w:t>задачи</w:t>
      </w:r>
      <w:r>
        <w:tab/>
      </w:r>
      <w:r>
        <w:rPr>
          <w:spacing w:val="-2"/>
        </w:rPr>
        <w:t>Вооруженных</w:t>
      </w:r>
      <w:r>
        <w:tab/>
      </w:r>
      <w:r>
        <w:rPr>
          <w:spacing w:val="-4"/>
        </w:rPr>
        <w:t>Сил</w:t>
      </w:r>
      <w:r>
        <w:tab/>
      </w:r>
      <w:r>
        <w:rPr>
          <w:spacing w:val="-2"/>
        </w:rPr>
        <w:t>Российской</w:t>
      </w:r>
      <w:r>
        <w:tab/>
      </w:r>
      <w:r>
        <w:rPr>
          <w:spacing w:val="-2"/>
        </w:rPr>
        <w:t>Федерации</w:t>
      </w:r>
      <w:r>
        <w:tab/>
      </w:r>
      <w:r>
        <w:rPr>
          <w:spacing w:val="-6"/>
        </w:rPr>
        <w:t xml:space="preserve">на </w:t>
      </w:r>
      <w:r>
        <w:t>современном этапе;</w:t>
      </w:r>
    </w:p>
    <w:p w14:paraId="36372DDB" w14:textId="77777777" w:rsidR="00F11DF8" w:rsidRDefault="00DA3958">
      <w:pPr>
        <w:pStyle w:val="a3"/>
        <w:tabs>
          <w:tab w:val="left" w:pos="2589"/>
          <w:tab w:val="left" w:pos="3968"/>
          <w:tab w:val="left" w:pos="5029"/>
          <w:tab w:val="left" w:pos="6068"/>
          <w:tab w:val="left" w:pos="6630"/>
          <w:tab w:val="left" w:pos="9220"/>
        </w:tabs>
        <w:spacing w:line="242" w:lineRule="auto"/>
        <w:ind w:right="405"/>
        <w:jc w:val="left"/>
      </w:pPr>
      <w:r>
        <w:rPr>
          <w:spacing w:val="-2"/>
        </w:rPr>
        <w:t>понимать</w:t>
      </w:r>
      <w:r>
        <w:tab/>
      </w:r>
      <w:r>
        <w:rPr>
          <w:spacing w:val="-2"/>
        </w:rPr>
        <w:t>значимость</w:t>
      </w:r>
      <w:r>
        <w:tab/>
      </w:r>
      <w:r>
        <w:rPr>
          <w:spacing w:val="-2"/>
        </w:rPr>
        <w:t>военной</w:t>
      </w:r>
      <w:r>
        <w:tab/>
      </w:r>
      <w:r>
        <w:rPr>
          <w:spacing w:val="-2"/>
        </w:rPr>
        <w:t>присяги</w:t>
      </w:r>
      <w:r>
        <w:tab/>
      </w:r>
      <w:r>
        <w:rPr>
          <w:spacing w:val="-4"/>
        </w:rPr>
        <w:t>для</w:t>
      </w:r>
      <w:r>
        <w:tab/>
        <w:t>формирования</w:t>
      </w:r>
      <w:r>
        <w:rPr>
          <w:spacing w:val="80"/>
        </w:rPr>
        <w:t xml:space="preserve"> </w:t>
      </w:r>
      <w:r>
        <w:t>образа</w:t>
      </w:r>
      <w:r>
        <w:tab/>
      </w:r>
      <w:r>
        <w:rPr>
          <w:spacing w:val="-4"/>
        </w:rPr>
        <w:t xml:space="preserve">российского </w:t>
      </w:r>
      <w:r>
        <w:t>военнослужащего – защитника Отечества;</w:t>
      </w:r>
    </w:p>
    <w:p w14:paraId="7DE6EED1" w14:textId="77777777" w:rsidR="00F11DF8" w:rsidRDefault="00DA3958">
      <w:pPr>
        <w:pStyle w:val="a3"/>
        <w:spacing w:line="242" w:lineRule="auto"/>
        <w:ind w:left="1406" w:right="1479" w:firstLine="0"/>
        <w:jc w:val="left"/>
      </w:pPr>
      <w:r>
        <w:t>иметь</w:t>
      </w:r>
      <w:r>
        <w:rPr>
          <w:spacing w:val="-1"/>
        </w:rPr>
        <w:t xml:space="preserve"> </w:t>
      </w:r>
      <w:r>
        <w:t>представление</w:t>
      </w:r>
      <w:r>
        <w:rPr>
          <w:spacing w:val="-3"/>
        </w:rPr>
        <w:t xml:space="preserve"> </w:t>
      </w:r>
      <w:r>
        <w:t>об</w:t>
      </w:r>
      <w:r>
        <w:rPr>
          <w:spacing w:val="-2"/>
        </w:rPr>
        <w:t xml:space="preserve"> </w:t>
      </w:r>
      <w:r>
        <w:t>основных</w:t>
      </w:r>
      <w:r>
        <w:rPr>
          <w:spacing w:val="-2"/>
        </w:rPr>
        <w:t xml:space="preserve"> </w:t>
      </w:r>
      <w:r>
        <w:t>образцах</w:t>
      </w:r>
      <w:r>
        <w:rPr>
          <w:spacing w:val="-2"/>
        </w:rPr>
        <w:t xml:space="preserve"> </w:t>
      </w:r>
      <w:r>
        <w:t>вооружения</w:t>
      </w:r>
      <w:r>
        <w:rPr>
          <w:spacing w:val="-2"/>
        </w:rPr>
        <w:t xml:space="preserve"> </w:t>
      </w:r>
      <w:r>
        <w:t>и</w:t>
      </w:r>
      <w:r>
        <w:rPr>
          <w:spacing w:val="-2"/>
        </w:rPr>
        <w:t xml:space="preserve"> </w:t>
      </w:r>
      <w:r>
        <w:t>военной</w:t>
      </w:r>
      <w:r>
        <w:rPr>
          <w:spacing w:val="-2"/>
        </w:rPr>
        <w:t xml:space="preserve"> </w:t>
      </w:r>
      <w:r>
        <w:t>техники; иметь</w:t>
      </w:r>
      <w:r>
        <w:rPr>
          <w:spacing w:val="-12"/>
        </w:rPr>
        <w:t xml:space="preserve"> </w:t>
      </w:r>
      <w:r>
        <w:t>представление</w:t>
      </w:r>
      <w:r>
        <w:rPr>
          <w:spacing w:val="-10"/>
        </w:rPr>
        <w:t xml:space="preserve"> </w:t>
      </w:r>
      <w:r>
        <w:t>о</w:t>
      </w:r>
      <w:r>
        <w:rPr>
          <w:spacing w:val="-8"/>
        </w:rPr>
        <w:t xml:space="preserve"> </w:t>
      </w:r>
      <w:r>
        <w:t>классификации</w:t>
      </w:r>
      <w:r>
        <w:rPr>
          <w:spacing w:val="-7"/>
        </w:rPr>
        <w:t xml:space="preserve"> </w:t>
      </w:r>
      <w:r>
        <w:t>виды</w:t>
      </w:r>
      <w:r>
        <w:rPr>
          <w:spacing w:val="-15"/>
        </w:rPr>
        <w:t xml:space="preserve"> </w:t>
      </w:r>
      <w:r>
        <w:t>вооружения</w:t>
      </w:r>
      <w:r>
        <w:rPr>
          <w:spacing w:val="-7"/>
        </w:rPr>
        <w:t xml:space="preserve"> </w:t>
      </w:r>
      <w:r>
        <w:t>и</w:t>
      </w:r>
      <w:r>
        <w:rPr>
          <w:spacing w:val="-10"/>
        </w:rPr>
        <w:t xml:space="preserve"> </w:t>
      </w:r>
      <w:r>
        <w:t>военной</w:t>
      </w:r>
      <w:r>
        <w:rPr>
          <w:spacing w:val="-7"/>
        </w:rPr>
        <w:t xml:space="preserve"> </w:t>
      </w:r>
      <w:r>
        <w:rPr>
          <w:spacing w:val="-2"/>
        </w:rPr>
        <w:t>техники;</w:t>
      </w:r>
    </w:p>
    <w:p w14:paraId="1F64B3FA" w14:textId="77777777" w:rsidR="00F11DF8" w:rsidRDefault="00DA3958">
      <w:pPr>
        <w:pStyle w:val="a3"/>
        <w:spacing w:line="242" w:lineRule="auto"/>
        <w:jc w:val="left"/>
      </w:pPr>
      <w:r>
        <w:t>иметь представление</w:t>
      </w:r>
      <w:r>
        <w:rPr>
          <w:spacing w:val="-2"/>
        </w:rPr>
        <w:t xml:space="preserve"> </w:t>
      </w:r>
      <w:r>
        <w:t>об</w:t>
      </w:r>
      <w:r>
        <w:rPr>
          <w:spacing w:val="-2"/>
        </w:rPr>
        <w:t xml:space="preserve"> </w:t>
      </w:r>
      <w:r>
        <w:t>основных тактико-технических характеристиках вооружения и военной техники;</w:t>
      </w:r>
    </w:p>
    <w:p w14:paraId="75592E99" w14:textId="77777777" w:rsidR="00F11DF8" w:rsidRDefault="00DA3958">
      <w:pPr>
        <w:pStyle w:val="a3"/>
        <w:spacing w:line="242" w:lineRule="auto"/>
        <w:ind w:right="390"/>
        <w:jc w:val="left"/>
      </w:pPr>
      <w:r>
        <w:t>иметь представление об организационной структуре отделения и задачах личного состава в бою;</w:t>
      </w:r>
    </w:p>
    <w:p w14:paraId="795D86EF" w14:textId="77777777" w:rsidR="00F11DF8" w:rsidRDefault="00DA3958">
      <w:pPr>
        <w:pStyle w:val="a3"/>
        <w:tabs>
          <w:tab w:val="left" w:pos="2258"/>
          <w:tab w:val="left" w:pos="3996"/>
          <w:tab w:val="left" w:pos="4366"/>
          <w:tab w:val="left" w:pos="5972"/>
          <w:tab w:val="left" w:pos="7269"/>
          <w:tab w:val="left" w:pos="8721"/>
          <w:tab w:val="left" w:pos="9095"/>
        </w:tabs>
        <w:spacing w:line="242" w:lineRule="auto"/>
        <w:ind w:right="404"/>
        <w:jc w:val="left"/>
      </w:pPr>
      <w:r>
        <w:rPr>
          <w:spacing w:val="-2"/>
        </w:rPr>
        <w:t>иметь</w:t>
      </w:r>
      <w:r>
        <w:tab/>
      </w:r>
      <w:r>
        <w:rPr>
          <w:spacing w:val="-2"/>
        </w:rPr>
        <w:t>представление</w:t>
      </w:r>
      <w:r>
        <w:tab/>
      </w:r>
      <w:r>
        <w:rPr>
          <w:spacing w:val="-10"/>
        </w:rPr>
        <w:t>о</w:t>
      </w:r>
      <w:r>
        <w:tab/>
      </w:r>
      <w:r>
        <w:rPr>
          <w:spacing w:val="-2"/>
        </w:rPr>
        <w:t>современных</w:t>
      </w:r>
      <w:r>
        <w:tab/>
      </w:r>
      <w:r>
        <w:rPr>
          <w:spacing w:val="-2"/>
        </w:rPr>
        <w:t>элементах</w:t>
      </w:r>
      <w:r>
        <w:tab/>
      </w:r>
      <w:r>
        <w:rPr>
          <w:spacing w:val="-2"/>
        </w:rPr>
        <w:t>экипировки</w:t>
      </w:r>
      <w:r>
        <w:tab/>
      </w:r>
      <w:r>
        <w:rPr>
          <w:spacing w:val="-10"/>
        </w:rPr>
        <w:t>и</w:t>
      </w:r>
      <w:r>
        <w:tab/>
      </w:r>
      <w:r>
        <w:rPr>
          <w:spacing w:val="-2"/>
        </w:rPr>
        <w:t>бронезащиты военнослужащего;</w:t>
      </w:r>
    </w:p>
    <w:p w14:paraId="140E79A2" w14:textId="77777777" w:rsidR="00F11DF8" w:rsidRDefault="00DA3958">
      <w:pPr>
        <w:pStyle w:val="a3"/>
        <w:spacing w:line="268" w:lineRule="exact"/>
        <w:ind w:left="1406" w:firstLine="0"/>
        <w:jc w:val="left"/>
      </w:pPr>
      <w:r>
        <w:t>знать</w:t>
      </w:r>
      <w:r>
        <w:rPr>
          <w:spacing w:val="-9"/>
        </w:rPr>
        <w:t xml:space="preserve"> </w:t>
      </w:r>
      <w:r>
        <w:t>алгоритм</w:t>
      </w:r>
      <w:r>
        <w:rPr>
          <w:spacing w:val="-11"/>
        </w:rPr>
        <w:t xml:space="preserve"> </w:t>
      </w:r>
      <w:r>
        <w:t>надевания</w:t>
      </w:r>
      <w:r>
        <w:rPr>
          <w:spacing w:val="-9"/>
        </w:rPr>
        <w:t xml:space="preserve"> </w:t>
      </w:r>
      <w:r>
        <w:t>экипировки</w:t>
      </w:r>
      <w:r>
        <w:rPr>
          <w:spacing w:val="-7"/>
        </w:rPr>
        <w:t xml:space="preserve"> </w:t>
      </w:r>
      <w:r>
        <w:t>и</w:t>
      </w:r>
      <w:r>
        <w:rPr>
          <w:spacing w:val="-13"/>
        </w:rPr>
        <w:t xml:space="preserve"> </w:t>
      </w:r>
      <w:r>
        <w:t>средств</w:t>
      </w:r>
      <w:r>
        <w:rPr>
          <w:spacing w:val="-6"/>
        </w:rPr>
        <w:t xml:space="preserve"> </w:t>
      </w:r>
      <w:r>
        <w:rPr>
          <w:spacing w:val="-2"/>
        </w:rPr>
        <w:t>бронезащиты;</w:t>
      </w:r>
    </w:p>
    <w:p w14:paraId="0A5D0A9B" w14:textId="77777777" w:rsidR="00F11DF8" w:rsidRDefault="00DA3958">
      <w:pPr>
        <w:pStyle w:val="a3"/>
        <w:spacing w:before="1" w:line="235" w:lineRule="auto"/>
        <w:jc w:val="left"/>
      </w:pPr>
      <w:r>
        <w:t>иметь представление о вооружении отделения и тактико-технических характеристиках стрелкового оружия;</w:t>
      </w:r>
    </w:p>
    <w:p w14:paraId="2E6C8C1D" w14:textId="77777777" w:rsidR="00F11DF8" w:rsidRDefault="00DA3958">
      <w:pPr>
        <w:pStyle w:val="a3"/>
        <w:ind w:left="1406" w:firstLine="0"/>
        <w:jc w:val="left"/>
      </w:pPr>
      <w:r>
        <w:t>знать</w:t>
      </w:r>
      <w:r>
        <w:rPr>
          <w:spacing w:val="-14"/>
        </w:rPr>
        <w:t xml:space="preserve"> </w:t>
      </w:r>
      <w:r>
        <w:t>основные</w:t>
      </w:r>
      <w:r>
        <w:rPr>
          <w:spacing w:val="-15"/>
        </w:rPr>
        <w:t xml:space="preserve"> </w:t>
      </w:r>
      <w:r>
        <w:t>характеристики</w:t>
      </w:r>
      <w:r>
        <w:rPr>
          <w:spacing w:val="-6"/>
        </w:rPr>
        <w:t xml:space="preserve"> </w:t>
      </w:r>
      <w:r>
        <w:t>стрелкового</w:t>
      </w:r>
      <w:r>
        <w:rPr>
          <w:spacing w:val="-13"/>
        </w:rPr>
        <w:t xml:space="preserve"> </w:t>
      </w:r>
      <w:r>
        <w:t>оружия</w:t>
      </w:r>
      <w:r>
        <w:rPr>
          <w:spacing w:val="-10"/>
        </w:rPr>
        <w:t xml:space="preserve"> </w:t>
      </w:r>
      <w:r>
        <w:t>и</w:t>
      </w:r>
      <w:r>
        <w:rPr>
          <w:spacing w:val="-7"/>
        </w:rPr>
        <w:t xml:space="preserve"> </w:t>
      </w:r>
      <w:r>
        <w:t>ручных</w:t>
      </w:r>
      <w:r>
        <w:rPr>
          <w:spacing w:val="-14"/>
        </w:rPr>
        <w:t xml:space="preserve"> </w:t>
      </w:r>
      <w:r>
        <w:rPr>
          <w:spacing w:val="-2"/>
        </w:rPr>
        <w:t>гранат;</w:t>
      </w:r>
    </w:p>
    <w:p w14:paraId="15480A08" w14:textId="77777777" w:rsidR="00F11DF8" w:rsidRDefault="00F11DF8">
      <w:pPr>
        <w:sectPr w:rsidR="00F11DF8">
          <w:pgSz w:w="11920" w:h="16850"/>
          <w:pgMar w:top="1040" w:right="320" w:bottom="280" w:left="720" w:header="720" w:footer="720" w:gutter="0"/>
          <w:cols w:space="720"/>
        </w:sectPr>
      </w:pPr>
    </w:p>
    <w:p w14:paraId="07B5920D" w14:textId="77777777" w:rsidR="00F11DF8" w:rsidRDefault="00DA3958">
      <w:pPr>
        <w:pStyle w:val="a3"/>
        <w:spacing w:before="76" w:line="244" w:lineRule="auto"/>
        <w:ind w:right="390"/>
        <w:jc w:val="left"/>
      </w:pPr>
      <w:r>
        <w:t>знать</w:t>
      </w:r>
      <w:r>
        <w:rPr>
          <w:spacing w:val="-1"/>
        </w:rPr>
        <w:t xml:space="preserve"> </w:t>
      </w:r>
      <w:r>
        <w:t>историю создания уставов</w:t>
      </w:r>
      <w:r>
        <w:rPr>
          <w:spacing w:val="-1"/>
        </w:rPr>
        <w:t xml:space="preserve"> </w:t>
      </w:r>
      <w:r>
        <w:t>и</w:t>
      </w:r>
      <w:r>
        <w:rPr>
          <w:spacing w:val="-2"/>
        </w:rPr>
        <w:t xml:space="preserve"> </w:t>
      </w:r>
      <w:r>
        <w:t>этапов становления</w:t>
      </w:r>
      <w:r>
        <w:rPr>
          <w:spacing w:val="40"/>
        </w:rPr>
        <w:t xml:space="preserve"> </w:t>
      </w:r>
      <w:r>
        <w:t>современных</w:t>
      </w:r>
      <w:r>
        <w:rPr>
          <w:spacing w:val="40"/>
        </w:rPr>
        <w:t xml:space="preserve"> </w:t>
      </w:r>
      <w:r>
        <w:t>общевоинских уставов Вооруженных Сил Российской Федерации;</w:t>
      </w:r>
    </w:p>
    <w:p w14:paraId="5BB0B897" w14:textId="77777777" w:rsidR="00F11DF8" w:rsidRDefault="00DA3958">
      <w:pPr>
        <w:pStyle w:val="a3"/>
        <w:spacing w:line="242" w:lineRule="auto"/>
        <w:jc w:val="left"/>
      </w:pPr>
      <w:r>
        <w:t>знать структуру современных общевоинских уставов и понимать их значение для повседневной жизнедеятельности войск;</w:t>
      </w:r>
    </w:p>
    <w:p w14:paraId="25A657B7" w14:textId="77777777" w:rsidR="00F11DF8" w:rsidRDefault="00DA3958">
      <w:pPr>
        <w:pStyle w:val="a3"/>
        <w:spacing w:line="242" w:lineRule="auto"/>
        <w:ind w:right="390"/>
        <w:jc w:val="left"/>
      </w:pPr>
      <w:r>
        <w:t>понимать</w:t>
      </w:r>
      <w:r>
        <w:rPr>
          <w:spacing w:val="-2"/>
        </w:rPr>
        <w:t xml:space="preserve"> </w:t>
      </w:r>
      <w:r>
        <w:t>принцип единоначалия, принятый в</w:t>
      </w:r>
      <w:r>
        <w:rPr>
          <w:spacing w:val="-5"/>
        </w:rPr>
        <w:t xml:space="preserve"> </w:t>
      </w:r>
      <w:r>
        <w:t>Вооруженных</w:t>
      </w:r>
      <w:r>
        <w:rPr>
          <w:spacing w:val="-4"/>
        </w:rPr>
        <w:t xml:space="preserve"> </w:t>
      </w:r>
      <w:r>
        <w:t>Силах</w:t>
      </w:r>
      <w:r>
        <w:rPr>
          <w:spacing w:val="-4"/>
        </w:rPr>
        <w:t xml:space="preserve"> </w:t>
      </w:r>
      <w:r>
        <w:t xml:space="preserve">Российской </w:t>
      </w:r>
      <w:r>
        <w:rPr>
          <w:spacing w:val="-2"/>
        </w:rPr>
        <w:t>Федерации;</w:t>
      </w:r>
    </w:p>
    <w:p w14:paraId="797FDFAB" w14:textId="77777777" w:rsidR="00F11DF8" w:rsidRDefault="00DA3958">
      <w:pPr>
        <w:pStyle w:val="a3"/>
        <w:spacing w:line="242" w:lineRule="auto"/>
        <w:ind w:left="1406" w:firstLine="0"/>
        <w:jc w:val="left"/>
      </w:pPr>
      <w:r>
        <w:t>иметь</w:t>
      </w:r>
      <w:r>
        <w:rPr>
          <w:spacing w:val="-9"/>
        </w:rPr>
        <w:t xml:space="preserve"> </w:t>
      </w:r>
      <w:r>
        <w:t>представление</w:t>
      </w:r>
      <w:r>
        <w:rPr>
          <w:spacing w:val="-8"/>
        </w:rPr>
        <w:t xml:space="preserve"> </w:t>
      </w:r>
      <w:r>
        <w:t>о</w:t>
      </w:r>
      <w:r>
        <w:rPr>
          <w:spacing w:val="-7"/>
        </w:rPr>
        <w:t xml:space="preserve"> </w:t>
      </w:r>
      <w:r>
        <w:t>порядке</w:t>
      </w:r>
      <w:r>
        <w:rPr>
          <w:spacing w:val="-9"/>
        </w:rPr>
        <w:t xml:space="preserve"> </w:t>
      </w:r>
      <w:r>
        <w:t>подчиненности</w:t>
      </w:r>
      <w:r>
        <w:rPr>
          <w:spacing w:val="-10"/>
        </w:rPr>
        <w:t xml:space="preserve"> </w:t>
      </w:r>
      <w:r>
        <w:t>и</w:t>
      </w:r>
      <w:r>
        <w:rPr>
          <w:spacing w:val="-6"/>
        </w:rPr>
        <w:t xml:space="preserve"> </w:t>
      </w:r>
      <w:r>
        <w:t>взаимоотношениях</w:t>
      </w:r>
      <w:r>
        <w:rPr>
          <w:spacing w:val="-11"/>
        </w:rPr>
        <w:t xml:space="preserve"> </w:t>
      </w:r>
      <w:r>
        <w:t>военнослужащих; понимать порядок отдачи приказа (приказания) и их выполнения;</w:t>
      </w:r>
    </w:p>
    <w:p w14:paraId="39B49B4F" w14:textId="77777777" w:rsidR="00F11DF8" w:rsidRDefault="00DA3958">
      <w:pPr>
        <w:pStyle w:val="a3"/>
        <w:spacing w:line="268" w:lineRule="exact"/>
        <w:ind w:left="1406" w:firstLine="0"/>
        <w:jc w:val="left"/>
      </w:pPr>
      <w:r>
        <w:t>различать</w:t>
      </w:r>
      <w:r>
        <w:rPr>
          <w:spacing w:val="-6"/>
        </w:rPr>
        <w:t xml:space="preserve"> </w:t>
      </w:r>
      <w:r>
        <w:t>воинские</w:t>
      </w:r>
      <w:r>
        <w:rPr>
          <w:spacing w:val="-9"/>
        </w:rPr>
        <w:t xml:space="preserve"> </w:t>
      </w:r>
      <w:r>
        <w:t>звания</w:t>
      </w:r>
      <w:r>
        <w:rPr>
          <w:spacing w:val="-10"/>
        </w:rPr>
        <w:t xml:space="preserve"> </w:t>
      </w:r>
      <w:r>
        <w:t>и</w:t>
      </w:r>
      <w:r>
        <w:rPr>
          <w:spacing w:val="-6"/>
        </w:rPr>
        <w:t xml:space="preserve"> </w:t>
      </w:r>
      <w:r>
        <w:t>образцы</w:t>
      </w:r>
      <w:r>
        <w:rPr>
          <w:spacing w:val="-8"/>
        </w:rPr>
        <w:t xml:space="preserve"> </w:t>
      </w:r>
      <w:r>
        <w:t>военной</w:t>
      </w:r>
      <w:r>
        <w:rPr>
          <w:spacing w:val="-8"/>
        </w:rPr>
        <w:t xml:space="preserve"> </w:t>
      </w:r>
      <w:r>
        <w:t>формы</w:t>
      </w:r>
      <w:r>
        <w:rPr>
          <w:spacing w:val="-13"/>
        </w:rPr>
        <w:t xml:space="preserve"> </w:t>
      </w:r>
      <w:r>
        <w:rPr>
          <w:spacing w:val="-2"/>
        </w:rPr>
        <w:t>одежды;</w:t>
      </w:r>
    </w:p>
    <w:p w14:paraId="60B6E6A9" w14:textId="77777777" w:rsidR="00F11DF8" w:rsidRDefault="00DA3958">
      <w:pPr>
        <w:pStyle w:val="a3"/>
        <w:spacing w:line="235" w:lineRule="auto"/>
        <w:ind w:left="1406" w:right="1479" w:firstLine="0"/>
        <w:jc w:val="left"/>
      </w:pPr>
      <w:r>
        <w:t>иметь</w:t>
      </w:r>
      <w:r>
        <w:rPr>
          <w:spacing w:val="-10"/>
        </w:rPr>
        <w:t xml:space="preserve"> </w:t>
      </w:r>
      <w:r>
        <w:t>представление</w:t>
      </w:r>
      <w:r>
        <w:rPr>
          <w:spacing w:val="-9"/>
        </w:rPr>
        <w:t xml:space="preserve"> </w:t>
      </w:r>
      <w:r>
        <w:t>о</w:t>
      </w:r>
      <w:r>
        <w:rPr>
          <w:spacing w:val="-14"/>
        </w:rPr>
        <w:t xml:space="preserve"> </w:t>
      </w:r>
      <w:r>
        <w:t>воинской</w:t>
      </w:r>
      <w:r>
        <w:rPr>
          <w:spacing w:val="-7"/>
        </w:rPr>
        <w:t xml:space="preserve"> </w:t>
      </w:r>
      <w:r>
        <w:t>дисциплине,</w:t>
      </w:r>
      <w:r>
        <w:rPr>
          <w:spacing w:val="-12"/>
        </w:rPr>
        <w:t xml:space="preserve"> </w:t>
      </w:r>
      <w:r>
        <w:t>ее</w:t>
      </w:r>
      <w:r>
        <w:rPr>
          <w:spacing w:val="-10"/>
        </w:rPr>
        <w:t xml:space="preserve"> </w:t>
      </w:r>
      <w:r>
        <w:t>сущности</w:t>
      </w:r>
      <w:r>
        <w:rPr>
          <w:spacing w:val="-5"/>
        </w:rPr>
        <w:t xml:space="preserve"> </w:t>
      </w:r>
      <w:r>
        <w:t>и</w:t>
      </w:r>
      <w:r>
        <w:rPr>
          <w:spacing w:val="-13"/>
        </w:rPr>
        <w:t xml:space="preserve"> </w:t>
      </w:r>
      <w:r>
        <w:t>значении; понимать принципы достижения воинской дисциплины;</w:t>
      </w:r>
    </w:p>
    <w:p w14:paraId="63BBCDBD" w14:textId="77777777" w:rsidR="00F11DF8" w:rsidRDefault="00DA3958">
      <w:pPr>
        <w:pStyle w:val="a3"/>
        <w:spacing w:before="4" w:line="235" w:lineRule="auto"/>
        <w:ind w:left="1406" w:right="3286" w:firstLine="0"/>
        <w:jc w:val="left"/>
      </w:pPr>
      <w:r>
        <w:t>уметь</w:t>
      </w:r>
      <w:r>
        <w:rPr>
          <w:spacing w:val="-15"/>
        </w:rPr>
        <w:t xml:space="preserve"> </w:t>
      </w:r>
      <w:r>
        <w:t>оценивать</w:t>
      </w:r>
      <w:r>
        <w:rPr>
          <w:spacing w:val="-15"/>
        </w:rPr>
        <w:t xml:space="preserve"> </w:t>
      </w:r>
      <w:r>
        <w:t>риски</w:t>
      </w:r>
      <w:r>
        <w:rPr>
          <w:spacing w:val="-15"/>
        </w:rPr>
        <w:t xml:space="preserve"> </w:t>
      </w:r>
      <w:r>
        <w:t>нарушения</w:t>
      </w:r>
      <w:r>
        <w:rPr>
          <w:spacing w:val="-15"/>
        </w:rPr>
        <w:t xml:space="preserve"> </w:t>
      </w:r>
      <w:r>
        <w:t>воинской</w:t>
      </w:r>
      <w:r>
        <w:rPr>
          <w:spacing w:val="-15"/>
        </w:rPr>
        <w:t xml:space="preserve"> </w:t>
      </w:r>
      <w:r>
        <w:t>дисциплины; знать основные положения Строевого устава;</w:t>
      </w:r>
    </w:p>
    <w:p w14:paraId="36D0BE87" w14:textId="77777777" w:rsidR="00F11DF8" w:rsidRDefault="00DA3958">
      <w:pPr>
        <w:pStyle w:val="a3"/>
        <w:spacing w:before="4" w:line="235" w:lineRule="auto"/>
        <w:ind w:left="1406" w:right="2518" w:firstLine="0"/>
        <w:jc w:val="left"/>
      </w:pPr>
      <w:r>
        <w:t>знать</w:t>
      </w:r>
      <w:r>
        <w:rPr>
          <w:spacing w:val="-4"/>
        </w:rPr>
        <w:t xml:space="preserve"> </w:t>
      </w:r>
      <w:r>
        <w:t>обязанности</w:t>
      </w:r>
      <w:r>
        <w:rPr>
          <w:spacing w:val="-5"/>
        </w:rPr>
        <w:t xml:space="preserve"> </w:t>
      </w:r>
      <w:r>
        <w:t>военнослужащего</w:t>
      </w:r>
      <w:r>
        <w:rPr>
          <w:spacing w:val="-5"/>
        </w:rPr>
        <w:t xml:space="preserve"> </w:t>
      </w:r>
      <w:r>
        <w:t>перед</w:t>
      </w:r>
      <w:r>
        <w:rPr>
          <w:spacing w:val="-5"/>
        </w:rPr>
        <w:t xml:space="preserve"> </w:t>
      </w:r>
      <w:r>
        <w:t>построением</w:t>
      </w:r>
      <w:r>
        <w:rPr>
          <w:spacing w:val="-5"/>
        </w:rPr>
        <w:t xml:space="preserve"> </w:t>
      </w:r>
      <w:r>
        <w:t>и</w:t>
      </w:r>
      <w:r>
        <w:rPr>
          <w:spacing w:val="-5"/>
        </w:rPr>
        <w:t xml:space="preserve"> </w:t>
      </w:r>
      <w:r>
        <w:t>в</w:t>
      </w:r>
      <w:r>
        <w:rPr>
          <w:spacing w:val="-5"/>
        </w:rPr>
        <w:t xml:space="preserve"> </w:t>
      </w:r>
      <w:r>
        <w:t>строю; знать строевые приёмы на месте без оружия;</w:t>
      </w:r>
    </w:p>
    <w:p w14:paraId="012A05FB" w14:textId="77777777" w:rsidR="00F11DF8" w:rsidRDefault="00DA3958">
      <w:pPr>
        <w:pStyle w:val="a3"/>
        <w:spacing w:before="2"/>
        <w:ind w:left="1406" w:firstLine="0"/>
        <w:jc w:val="left"/>
      </w:pPr>
      <w:r>
        <w:t>выполнять</w:t>
      </w:r>
      <w:r>
        <w:rPr>
          <w:spacing w:val="-6"/>
        </w:rPr>
        <w:t xml:space="preserve"> </w:t>
      </w:r>
      <w:r>
        <w:t>строевые</w:t>
      </w:r>
      <w:r>
        <w:rPr>
          <w:spacing w:val="-9"/>
        </w:rPr>
        <w:t xml:space="preserve"> </w:t>
      </w:r>
      <w:r>
        <w:t>приёмы</w:t>
      </w:r>
      <w:r>
        <w:rPr>
          <w:spacing w:val="-1"/>
        </w:rPr>
        <w:t xml:space="preserve"> </w:t>
      </w:r>
      <w:r>
        <w:t>на</w:t>
      </w:r>
      <w:r>
        <w:rPr>
          <w:spacing w:val="-8"/>
        </w:rPr>
        <w:t xml:space="preserve"> </w:t>
      </w:r>
      <w:r>
        <w:t>месте</w:t>
      </w:r>
      <w:r>
        <w:rPr>
          <w:spacing w:val="-3"/>
        </w:rPr>
        <w:t xml:space="preserve"> </w:t>
      </w:r>
      <w:r>
        <w:t>без</w:t>
      </w:r>
      <w:r>
        <w:rPr>
          <w:spacing w:val="-3"/>
        </w:rPr>
        <w:t xml:space="preserve"> </w:t>
      </w:r>
      <w:r>
        <w:rPr>
          <w:spacing w:val="-2"/>
        </w:rPr>
        <w:t>оружия.</w:t>
      </w:r>
    </w:p>
    <w:p w14:paraId="443425DB" w14:textId="77777777" w:rsidR="00F11DF8" w:rsidRDefault="00DA3958">
      <w:pPr>
        <w:pStyle w:val="a3"/>
        <w:spacing w:before="7" w:line="237" w:lineRule="auto"/>
        <w:jc w:val="left"/>
      </w:pPr>
      <w:r>
        <w:t>Предметные результаты по модулю № 3 «</w:t>
      </w:r>
      <w:r>
        <w:rPr>
          <w:position w:val="1"/>
        </w:rPr>
        <w:t>Культура безопасности жизнедеятельности в современном обществе</w:t>
      </w:r>
      <w:r>
        <w:t>»:</w:t>
      </w:r>
    </w:p>
    <w:p w14:paraId="1F9D1AD4" w14:textId="77777777" w:rsidR="00F11DF8" w:rsidRDefault="00DA3958">
      <w:pPr>
        <w:pStyle w:val="a3"/>
        <w:spacing w:line="269" w:lineRule="exact"/>
        <w:ind w:left="1406" w:firstLine="0"/>
        <w:jc w:val="left"/>
      </w:pPr>
      <w:r>
        <w:t>характеризовать</w:t>
      </w:r>
      <w:r>
        <w:rPr>
          <w:spacing w:val="-16"/>
        </w:rPr>
        <w:t xml:space="preserve"> </w:t>
      </w:r>
      <w:r>
        <w:t>значение</w:t>
      </w:r>
      <w:r>
        <w:rPr>
          <w:spacing w:val="-15"/>
        </w:rPr>
        <w:t xml:space="preserve"> </w:t>
      </w:r>
      <w:r>
        <w:t>безопасности</w:t>
      </w:r>
      <w:r>
        <w:rPr>
          <w:spacing w:val="-13"/>
        </w:rPr>
        <w:t xml:space="preserve"> </w:t>
      </w:r>
      <w:r>
        <w:t>жизнедеятельности</w:t>
      </w:r>
      <w:r>
        <w:rPr>
          <w:spacing w:val="-13"/>
        </w:rPr>
        <w:t xml:space="preserve"> </w:t>
      </w:r>
      <w:r>
        <w:t>для</w:t>
      </w:r>
      <w:r>
        <w:rPr>
          <w:spacing w:val="-14"/>
        </w:rPr>
        <w:t xml:space="preserve"> </w:t>
      </w:r>
      <w:r>
        <w:rPr>
          <w:spacing w:val="-2"/>
        </w:rPr>
        <w:t>человека;</w:t>
      </w:r>
    </w:p>
    <w:p w14:paraId="691AF4E7" w14:textId="77777777" w:rsidR="00F11DF8" w:rsidRDefault="00DA3958">
      <w:pPr>
        <w:pStyle w:val="a3"/>
        <w:tabs>
          <w:tab w:val="left" w:pos="2840"/>
          <w:tab w:val="left" w:pos="3756"/>
          <w:tab w:val="left" w:pos="4880"/>
          <w:tab w:val="left" w:pos="6490"/>
          <w:tab w:val="left" w:pos="8425"/>
          <w:tab w:val="left" w:pos="9465"/>
        </w:tabs>
        <w:spacing w:before="10" w:line="237" w:lineRule="auto"/>
        <w:ind w:right="404"/>
        <w:jc w:val="left"/>
      </w:pPr>
      <w:r>
        <w:rPr>
          <w:spacing w:val="-2"/>
        </w:rPr>
        <w:t>раскрывать</w:t>
      </w:r>
      <w:r>
        <w:tab/>
      </w:r>
      <w:r>
        <w:rPr>
          <w:spacing w:val="-4"/>
        </w:rPr>
        <w:t>смысл</w:t>
      </w:r>
      <w:r>
        <w:tab/>
      </w:r>
      <w:r>
        <w:rPr>
          <w:spacing w:val="-2"/>
        </w:rPr>
        <w:t>понятий</w:t>
      </w:r>
      <w:r>
        <w:tab/>
      </w:r>
      <w:r>
        <w:rPr>
          <w:spacing w:val="-2"/>
        </w:rPr>
        <w:t>«опасность»,</w:t>
      </w:r>
      <w:r>
        <w:tab/>
      </w:r>
      <w:r>
        <w:rPr>
          <w:spacing w:val="-2"/>
        </w:rPr>
        <w:t>«безопасность»,</w:t>
      </w:r>
      <w:r>
        <w:tab/>
      </w:r>
      <w:r>
        <w:rPr>
          <w:spacing w:val="-2"/>
        </w:rPr>
        <w:t>«риск»,</w:t>
      </w:r>
      <w:r>
        <w:tab/>
      </w:r>
      <w:r>
        <w:rPr>
          <w:spacing w:val="-6"/>
        </w:rPr>
        <w:t xml:space="preserve">«культура </w:t>
      </w:r>
      <w:r>
        <w:t>безопасности жизнедеятельности»;</w:t>
      </w:r>
    </w:p>
    <w:p w14:paraId="4A324378" w14:textId="77777777" w:rsidR="00F11DF8" w:rsidRDefault="00DA3958">
      <w:pPr>
        <w:pStyle w:val="a3"/>
        <w:spacing w:line="272" w:lineRule="exact"/>
        <w:ind w:left="1406" w:firstLine="0"/>
        <w:jc w:val="left"/>
      </w:pPr>
      <w:r>
        <w:t>классифицировать</w:t>
      </w:r>
      <w:r>
        <w:rPr>
          <w:spacing w:val="-16"/>
        </w:rPr>
        <w:t xml:space="preserve"> </w:t>
      </w:r>
      <w:r>
        <w:t>и</w:t>
      </w:r>
      <w:r>
        <w:rPr>
          <w:spacing w:val="-15"/>
        </w:rPr>
        <w:t xml:space="preserve"> </w:t>
      </w:r>
      <w:r>
        <w:t>характеризовать</w:t>
      </w:r>
      <w:r>
        <w:rPr>
          <w:spacing w:val="-14"/>
        </w:rPr>
        <w:t xml:space="preserve"> </w:t>
      </w:r>
      <w:r>
        <w:t>источники</w:t>
      </w:r>
      <w:r>
        <w:rPr>
          <w:spacing w:val="-14"/>
        </w:rPr>
        <w:t xml:space="preserve"> </w:t>
      </w:r>
      <w:r>
        <w:rPr>
          <w:spacing w:val="-2"/>
        </w:rPr>
        <w:t>опасности;</w:t>
      </w:r>
    </w:p>
    <w:p w14:paraId="05532E9C" w14:textId="77777777" w:rsidR="00F11DF8" w:rsidRDefault="00DA3958">
      <w:pPr>
        <w:pStyle w:val="a3"/>
        <w:spacing w:before="2" w:line="242" w:lineRule="auto"/>
        <w:ind w:left="1402" w:firstLine="0"/>
        <w:jc w:val="left"/>
      </w:pPr>
      <w:r>
        <w:t>раскрывать</w:t>
      </w:r>
      <w:r>
        <w:rPr>
          <w:spacing w:val="-1"/>
        </w:rPr>
        <w:t xml:space="preserve"> </w:t>
      </w:r>
      <w:r>
        <w:t>и</w:t>
      </w:r>
      <w:r>
        <w:rPr>
          <w:spacing w:val="40"/>
        </w:rPr>
        <w:t xml:space="preserve"> </w:t>
      </w:r>
      <w:r>
        <w:t>обосновывать</w:t>
      </w:r>
      <w:r>
        <w:rPr>
          <w:spacing w:val="40"/>
        </w:rPr>
        <w:t xml:space="preserve"> </w:t>
      </w:r>
      <w:r>
        <w:t>общие</w:t>
      </w:r>
      <w:r>
        <w:rPr>
          <w:spacing w:val="40"/>
        </w:rPr>
        <w:t xml:space="preserve"> </w:t>
      </w:r>
      <w:r>
        <w:t>принципы</w:t>
      </w:r>
      <w:r>
        <w:rPr>
          <w:spacing w:val="-5"/>
        </w:rPr>
        <w:t xml:space="preserve"> </w:t>
      </w:r>
      <w:r>
        <w:t>безопасного</w:t>
      </w:r>
      <w:r>
        <w:rPr>
          <w:spacing w:val="40"/>
        </w:rPr>
        <w:t xml:space="preserve"> </w:t>
      </w:r>
      <w:r>
        <w:t>поведения;</w:t>
      </w:r>
      <w:r>
        <w:rPr>
          <w:spacing w:val="40"/>
        </w:rPr>
        <w:t xml:space="preserve"> </w:t>
      </w:r>
      <w:r>
        <w:t>моделировать реальные ситуации и решать ситуационные задачи;</w:t>
      </w:r>
    </w:p>
    <w:p w14:paraId="632FCC3E" w14:textId="77777777" w:rsidR="00F11DF8" w:rsidRDefault="00DA3958">
      <w:pPr>
        <w:pStyle w:val="a3"/>
        <w:spacing w:line="268" w:lineRule="exact"/>
        <w:ind w:left="1406" w:firstLine="0"/>
        <w:jc w:val="left"/>
      </w:pPr>
      <w:r>
        <w:t>объяснять</w:t>
      </w:r>
      <w:r>
        <w:rPr>
          <w:spacing w:val="-14"/>
        </w:rPr>
        <w:t xml:space="preserve"> </w:t>
      </w:r>
      <w:r>
        <w:t>сходство</w:t>
      </w:r>
      <w:r>
        <w:rPr>
          <w:spacing w:val="-10"/>
        </w:rPr>
        <w:t xml:space="preserve"> </w:t>
      </w:r>
      <w:r>
        <w:t>и</w:t>
      </w:r>
      <w:r>
        <w:rPr>
          <w:spacing w:val="-10"/>
        </w:rPr>
        <w:t xml:space="preserve"> </w:t>
      </w:r>
      <w:r>
        <w:t>различия</w:t>
      </w:r>
      <w:r>
        <w:rPr>
          <w:spacing w:val="-12"/>
        </w:rPr>
        <w:t xml:space="preserve"> </w:t>
      </w:r>
      <w:r>
        <w:t>опасной</w:t>
      </w:r>
      <w:r>
        <w:rPr>
          <w:spacing w:val="-10"/>
        </w:rPr>
        <w:t xml:space="preserve"> </w:t>
      </w:r>
      <w:r>
        <w:t>и</w:t>
      </w:r>
      <w:r>
        <w:rPr>
          <w:spacing w:val="-12"/>
        </w:rPr>
        <w:t xml:space="preserve"> </w:t>
      </w:r>
      <w:r>
        <w:t>чрезвычайной</w:t>
      </w:r>
      <w:r>
        <w:rPr>
          <w:spacing w:val="-3"/>
        </w:rPr>
        <w:t xml:space="preserve"> </w:t>
      </w:r>
      <w:r>
        <w:rPr>
          <w:spacing w:val="-2"/>
        </w:rPr>
        <w:t>ситуаций;</w:t>
      </w:r>
    </w:p>
    <w:p w14:paraId="3BBB61DB" w14:textId="77777777" w:rsidR="00F11DF8" w:rsidRDefault="00DA3958">
      <w:pPr>
        <w:pStyle w:val="a3"/>
        <w:spacing w:before="5"/>
        <w:ind w:left="1406" w:firstLine="0"/>
        <w:jc w:val="left"/>
      </w:pPr>
      <w:r>
        <w:t>объяснять</w:t>
      </w:r>
      <w:r>
        <w:rPr>
          <w:spacing w:val="-12"/>
        </w:rPr>
        <w:t xml:space="preserve"> </w:t>
      </w:r>
      <w:r>
        <w:t>механизм</w:t>
      </w:r>
      <w:r>
        <w:rPr>
          <w:spacing w:val="-11"/>
        </w:rPr>
        <w:t xml:space="preserve"> </w:t>
      </w:r>
      <w:r>
        <w:t>перерастания</w:t>
      </w:r>
      <w:r>
        <w:rPr>
          <w:spacing w:val="-15"/>
        </w:rPr>
        <w:t xml:space="preserve"> </w:t>
      </w:r>
      <w:r>
        <w:t>повседневной</w:t>
      </w:r>
      <w:r>
        <w:rPr>
          <w:spacing w:val="-10"/>
        </w:rPr>
        <w:t xml:space="preserve"> </w:t>
      </w:r>
      <w:r>
        <w:t>ситуации</w:t>
      </w:r>
      <w:r>
        <w:rPr>
          <w:spacing w:val="-9"/>
        </w:rPr>
        <w:t xml:space="preserve"> </w:t>
      </w:r>
      <w:r>
        <w:t>в</w:t>
      </w:r>
      <w:r>
        <w:rPr>
          <w:spacing w:val="-12"/>
        </w:rPr>
        <w:t xml:space="preserve"> </w:t>
      </w:r>
      <w:r>
        <w:t>чрезвычайную</w:t>
      </w:r>
      <w:r>
        <w:rPr>
          <w:spacing w:val="-13"/>
        </w:rPr>
        <w:t xml:space="preserve"> </w:t>
      </w:r>
      <w:r>
        <w:t>ситуацию; приводить примеры различных угроз безопасности и характеризовать их;</w:t>
      </w:r>
    </w:p>
    <w:p w14:paraId="1EA5E7A7" w14:textId="77777777" w:rsidR="00F11DF8" w:rsidRDefault="00DA3958">
      <w:pPr>
        <w:pStyle w:val="a3"/>
        <w:spacing w:before="2" w:line="237" w:lineRule="auto"/>
        <w:ind w:left="1406" w:firstLine="0"/>
        <w:jc w:val="left"/>
      </w:pPr>
      <w:r>
        <w:t>раскрывать</w:t>
      </w:r>
      <w:r>
        <w:rPr>
          <w:spacing w:val="-4"/>
        </w:rPr>
        <w:t xml:space="preserve"> </w:t>
      </w:r>
      <w:r>
        <w:t>и</w:t>
      </w:r>
      <w:r>
        <w:rPr>
          <w:spacing w:val="-14"/>
        </w:rPr>
        <w:t xml:space="preserve"> </w:t>
      </w:r>
      <w:r>
        <w:t>обосновывать</w:t>
      </w:r>
      <w:r>
        <w:rPr>
          <w:spacing w:val="-10"/>
        </w:rPr>
        <w:t xml:space="preserve"> </w:t>
      </w:r>
      <w:r>
        <w:t>правила</w:t>
      </w:r>
      <w:r>
        <w:rPr>
          <w:spacing w:val="-13"/>
        </w:rPr>
        <w:t xml:space="preserve"> </w:t>
      </w:r>
      <w:r>
        <w:t>поведения</w:t>
      </w:r>
      <w:r>
        <w:rPr>
          <w:spacing w:val="-11"/>
        </w:rPr>
        <w:t xml:space="preserve"> </w:t>
      </w:r>
      <w:r>
        <w:t>в</w:t>
      </w:r>
      <w:r>
        <w:rPr>
          <w:spacing w:val="-11"/>
        </w:rPr>
        <w:t xml:space="preserve"> </w:t>
      </w:r>
      <w:r>
        <w:t>опасных</w:t>
      </w:r>
      <w:r>
        <w:rPr>
          <w:spacing w:val="-11"/>
        </w:rPr>
        <w:t xml:space="preserve"> </w:t>
      </w:r>
      <w:r>
        <w:t>и</w:t>
      </w:r>
      <w:r>
        <w:rPr>
          <w:spacing w:val="-11"/>
        </w:rPr>
        <w:t xml:space="preserve"> </w:t>
      </w:r>
      <w:r>
        <w:t>чрезвычайных</w:t>
      </w:r>
      <w:r>
        <w:rPr>
          <w:spacing w:val="-11"/>
        </w:rPr>
        <w:t xml:space="preserve"> </w:t>
      </w:r>
      <w:r>
        <w:t>ситуациях. Предметные результаты по модулю № 4 «Безопасность в быту»:</w:t>
      </w:r>
    </w:p>
    <w:p w14:paraId="5DB4A405" w14:textId="77777777" w:rsidR="00F11DF8" w:rsidRDefault="00DA3958">
      <w:pPr>
        <w:pStyle w:val="a3"/>
        <w:spacing w:before="1" w:line="275" w:lineRule="exact"/>
        <w:ind w:left="1406" w:firstLine="0"/>
        <w:jc w:val="left"/>
      </w:pPr>
      <w:r>
        <w:t>объяснять</w:t>
      </w:r>
      <w:r>
        <w:rPr>
          <w:spacing w:val="-5"/>
        </w:rPr>
        <w:t xml:space="preserve"> </w:t>
      </w:r>
      <w:r>
        <w:t>особенности</w:t>
      </w:r>
      <w:r>
        <w:rPr>
          <w:spacing w:val="-8"/>
        </w:rPr>
        <w:t xml:space="preserve"> </w:t>
      </w:r>
      <w:r>
        <w:t>жизнеобеспечения</w:t>
      </w:r>
      <w:r>
        <w:rPr>
          <w:spacing w:val="-5"/>
        </w:rPr>
        <w:t xml:space="preserve"> </w:t>
      </w:r>
      <w:r>
        <w:rPr>
          <w:spacing w:val="-2"/>
        </w:rPr>
        <w:t>жилища;</w:t>
      </w:r>
    </w:p>
    <w:p w14:paraId="7605300D" w14:textId="77777777" w:rsidR="00F11DF8" w:rsidRDefault="00DA3958">
      <w:pPr>
        <w:pStyle w:val="a3"/>
        <w:spacing w:line="275" w:lineRule="exact"/>
        <w:ind w:left="1406" w:firstLine="0"/>
        <w:jc w:val="left"/>
      </w:pPr>
      <w:r>
        <w:t>классифицировать</w:t>
      </w:r>
      <w:r>
        <w:rPr>
          <w:spacing w:val="-15"/>
        </w:rPr>
        <w:t xml:space="preserve"> </w:t>
      </w:r>
      <w:r>
        <w:t>основные</w:t>
      </w:r>
      <w:r>
        <w:rPr>
          <w:spacing w:val="-11"/>
        </w:rPr>
        <w:t xml:space="preserve"> </w:t>
      </w:r>
      <w:r>
        <w:t>источники</w:t>
      </w:r>
      <w:r>
        <w:rPr>
          <w:spacing w:val="-10"/>
        </w:rPr>
        <w:t xml:space="preserve"> </w:t>
      </w:r>
      <w:r>
        <w:t>опасности</w:t>
      </w:r>
      <w:r>
        <w:rPr>
          <w:spacing w:val="-9"/>
        </w:rPr>
        <w:t xml:space="preserve"> </w:t>
      </w:r>
      <w:r>
        <w:t>в</w:t>
      </w:r>
      <w:r>
        <w:rPr>
          <w:spacing w:val="-12"/>
        </w:rPr>
        <w:t xml:space="preserve"> </w:t>
      </w:r>
      <w:r>
        <w:rPr>
          <w:spacing w:val="-2"/>
        </w:rPr>
        <w:t>быту;</w:t>
      </w:r>
    </w:p>
    <w:p w14:paraId="40115391" w14:textId="77777777" w:rsidR="00F11DF8" w:rsidRDefault="00DA3958">
      <w:pPr>
        <w:pStyle w:val="a3"/>
        <w:spacing w:before="7" w:line="235" w:lineRule="auto"/>
        <w:ind w:right="390"/>
      </w:pPr>
      <w:r>
        <w:t xml:space="preserve">объяснять права потребителя, выработать навыки безопасного выбора продуктов </w:t>
      </w:r>
      <w:r>
        <w:rPr>
          <w:spacing w:val="-2"/>
        </w:rPr>
        <w:t>питания;</w:t>
      </w:r>
    </w:p>
    <w:p w14:paraId="73BFAA6E" w14:textId="77777777" w:rsidR="00F11DF8" w:rsidRDefault="00DA3958">
      <w:pPr>
        <w:pStyle w:val="a3"/>
        <w:spacing w:line="275" w:lineRule="exact"/>
        <w:ind w:left="1406" w:firstLine="0"/>
      </w:pPr>
      <w:r>
        <w:t>характеризовать</w:t>
      </w:r>
      <w:r>
        <w:rPr>
          <w:spacing w:val="-9"/>
        </w:rPr>
        <w:t xml:space="preserve"> </w:t>
      </w:r>
      <w:r>
        <w:t>бытовые</w:t>
      </w:r>
      <w:r>
        <w:rPr>
          <w:spacing w:val="-15"/>
        </w:rPr>
        <w:t xml:space="preserve"> </w:t>
      </w:r>
      <w:r>
        <w:t>отравления</w:t>
      </w:r>
      <w:r>
        <w:rPr>
          <w:spacing w:val="-12"/>
        </w:rPr>
        <w:t xml:space="preserve"> </w:t>
      </w:r>
      <w:r>
        <w:t>и</w:t>
      </w:r>
      <w:r>
        <w:rPr>
          <w:spacing w:val="-9"/>
        </w:rPr>
        <w:t xml:space="preserve"> </w:t>
      </w:r>
      <w:r>
        <w:t>причины</w:t>
      </w:r>
      <w:r>
        <w:rPr>
          <w:spacing w:val="-9"/>
        </w:rPr>
        <w:t xml:space="preserve"> </w:t>
      </w:r>
      <w:r>
        <w:t>их</w:t>
      </w:r>
      <w:r>
        <w:rPr>
          <w:spacing w:val="-13"/>
        </w:rPr>
        <w:t xml:space="preserve"> </w:t>
      </w:r>
      <w:r>
        <w:rPr>
          <w:spacing w:val="-2"/>
        </w:rPr>
        <w:t>возникновения;</w:t>
      </w:r>
    </w:p>
    <w:p w14:paraId="1AFA261D" w14:textId="77777777" w:rsidR="00F11DF8" w:rsidRDefault="00DA3958">
      <w:pPr>
        <w:pStyle w:val="a3"/>
        <w:spacing w:before="3"/>
        <w:ind w:right="387"/>
      </w:pPr>
      <w:r>
        <w:t>характеризовать правила безопасного использования средств бытовой химии; иметь навыки безопасных действий при сборе ртути в домашних условиях в случае, если разбился ртутный термометр;</w:t>
      </w:r>
    </w:p>
    <w:p w14:paraId="0994EC99" w14:textId="77777777" w:rsidR="00F11DF8" w:rsidRDefault="00DA3958">
      <w:pPr>
        <w:pStyle w:val="a3"/>
        <w:spacing w:before="2"/>
        <w:ind w:left="1406" w:right="397" w:firstLine="0"/>
      </w:pPr>
      <w:r>
        <w:t>раскрывать признаки отравления, иметь навыки профилактики пищевых отравлений; знать правила и приёмы оказания первой помощи, иметь навыки безопасных действий</w:t>
      </w:r>
    </w:p>
    <w:p w14:paraId="314556B1" w14:textId="77777777" w:rsidR="00F11DF8" w:rsidRDefault="00DA3958">
      <w:pPr>
        <w:pStyle w:val="a3"/>
        <w:spacing w:line="272" w:lineRule="exact"/>
        <w:ind w:firstLine="0"/>
      </w:pPr>
      <w:r>
        <w:rPr>
          <w:spacing w:val="-2"/>
        </w:rPr>
        <w:t>при</w:t>
      </w:r>
      <w:r>
        <w:t xml:space="preserve"> </w:t>
      </w:r>
      <w:r>
        <w:rPr>
          <w:spacing w:val="-2"/>
        </w:rPr>
        <w:t>отравлениях,</w:t>
      </w:r>
      <w:r>
        <w:rPr>
          <w:spacing w:val="-1"/>
        </w:rPr>
        <w:t xml:space="preserve"> </w:t>
      </w:r>
      <w:r>
        <w:rPr>
          <w:spacing w:val="-2"/>
        </w:rPr>
        <w:t>промывании</w:t>
      </w:r>
      <w:r>
        <w:rPr>
          <w:spacing w:val="2"/>
        </w:rPr>
        <w:t xml:space="preserve"> </w:t>
      </w:r>
      <w:r>
        <w:rPr>
          <w:spacing w:val="-2"/>
        </w:rPr>
        <w:t>желудка;</w:t>
      </w:r>
    </w:p>
    <w:p w14:paraId="4C1B851D" w14:textId="77777777" w:rsidR="00F11DF8" w:rsidRDefault="00DA3958">
      <w:pPr>
        <w:pStyle w:val="a3"/>
        <w:spacing w:before="3" w:line="242" w:lineRule="auto"/>
        <w:ind w:left="1406" w:right="1729" w:firstLine="0"/>
      </w:pPr>
      <w:r>
        <w:t>характеризовать</w:t>
      </w:r>
      <w:r>
        <w:rPr>
          <w:spacing w:val="-3"/>
        </w:rPr>
        <w:t xml:space="preserve"> </w:t>
      </w:r>
      <w:r>
        <w:t>бытовые</w:t>
      </w:r>
      <w:r>
        <w:rPr>
          <w:spacing w:val="-13"/>
        </w:rPr>
        <w:t xml:space="preserve"> </w:t>
      </w:r>
      <w:r>
        <w:t>травмы</w:t>
      </w:r>
      <w:r>
        <w:rPr>
          <w:spacing w:val="-5"/>
        </w:rPr>
        <w:t xml:space="preserve"> </w:t>
      </w:r>
      <w:r>
        <w:t>и</w:t>
      </w:r>
      <w:r>
        <w:rPr>
          <w:spacing w:val="-11"/>
        </w:rPr>
        <w:t xml:space="preserve"> </w:t>
      </w:r>
      <w:r>
        <w:t>объяснять</w:t>
      </w:r>
      <w:r>
        <w:rPr>
          <w:spacing w:val="-9"/>
        </w:rPr>
        <w:t xml:space="preserve"> </w:t>
      </w:r>
      <w:r>
        <w:t>правила</w:t>
      </w:r>
      <w:r>
        <w:rPr>
          <w:spacing w:val="-8"/>
        </w:rPr>
        <w:t xml:space="preserve"> </w:t>
      </w:r>
      <w:r>
        <w:t>их</w:t>
      </w:r>
      <w:r>
        <w:rPr>
          <w:spacing w:val="-11"/>
        </w:rPr>
        <w:t xml:space="preserve"> </w:t>
      </w:r>
      <w:r>
        <w:t>предупреждения; знать правила безопасного обращения с инструментами;</w:t>
      </w:r>
    </w:p>
    <w:p w14:paraId="56CE87F2" w14:textId="77777777" w:rsidR="00F11DF8" w:rsidRDefault="00DA3958">
      <w:pPr>
        <w:pStyle w:val="a3"/>
        <w:spacing w:line="268" w:lineRule="exact"/>
        <w:ind w:left="1406" w:firstLine="0"/>
      </w:pPr>
      <w:r>
        <w:t>знать</w:t>
      </w:r>
      <w:r>
        <w:rPr>
          <w:spacing w:val="-11"/>
        </w:rPr>
        <w:t xml:space="preserve"> </w:t>
      </w:r>
      <w:r>
        <w:t>меры</w:t>
      </w:r>
      <w:r>
        <w:rPr>
          <w:spacing w:val="-8"/>
        </w:rPr>
        <w:t xml:space="preserve"> </w:t>
      </w:r>
      <w:r>
        <w:t>предосторожности</w:t>
      </w:r>
      <w:r>
        <w:rPr>
          <w:spacing w:val="-8"/>
        </w:rPr>
        <w:t xml:space="preserve"> </w:t>
      </w:r>
      <w:r>
        <w:t>от</w:t>
      </w:r>
      <w:r>
        <w:rPr>
          <w:spacing w:val="-9"/>
        </w:rPr>
        <w:t xml:space="preserve"> </w:t>
      </w:r>
      <w:r>
        <w:t>укусов</w:t>
      </w:r>
      <w:r>
        <w:rPr>
          <w:spacing w:val="-6"/>
        </w:rPr>
        <w:t xml:space="preserve"> </w:t>
      </w:r>
      <w:r>
        <w:t>различных</w:t>
      </w:r>
      <w:r>
        <w:rPr>
          <w:spacing w:val="-9"/>
        </w:rPr>
        <w:t xml:space="preserve"> </w:t>
      </w:r>
      <w:r>
        <w:rPr>
          <w:spacing w:val="-2"/>
        </w:rPr>
        <w:t>животных;</w:t>
      </w:r>
    </w:p>
    <w:p w14:paraId="4C4223A8" w14:textId="77777777" w:rsidR="00F11DF8" w:rsidRDefault="00DA3958">
      <w:pPr>
        <w:pStyle w:val="a3"/>
        <w:spacing w:before="9" w:line="235" w:lineRule="auto"/>
        <w:jc w:val="left"/>
      </w:pPr>
      <w:r>
        <w:t>знать правила и иметь навыки оказания первой помощи при ушибах, переломах, растяжении, вывихе, сотрясении мозга, укусах животных, кровотечениях;</w:t>
      </w:r>
    </w:p>
    <w:p w14:paraId="205ECE95" w14:textId="77777777" w:rsidR="00F11DF8" w:rsidRDefault="00DA3958">
      <w:pPr>
        <w:pStyle w:val="a3"/>
        <w:spacing w:line="275" w:lineRule="exact"/>
        <w:ind w:left="1406" w:firstLine="0"/>
        <w:jc w:val="left"/>
      </w:pPr>
      <w:r>
        <w:t>владеть</w:t>
      </w:r>
      <w:r>
        <w:rPr>
          <w:spacing w:val="-17"/>
        </w:rPr>
        <w:t xml:space="preserve"> </w:t>
      </w:r>
      <w:r>
        <w:t>правилами</w:t>
      </w:r>
      <w:r>
        <w:rPr>
          <w:spacing w:val="-15"/>
        </w:rPr>
        <w:t xml:space="preserve"> </w:t>
      </w:r>
      <w:r>
        <w:t>комплектования</w:t>
      </w:r>
      <w:r>
        <w:rPr>
          <w:spacing w:val="-16"/>
        </w:rPr>
        <w:t xml:space="preserve"> </w:t>
      </w:r>
      <w:r>
        <w:t>и</w:t>
      </w:r>
      <w:r>
        <w:rPr>
          <w:spacing w:val="-14"/>
        </w:rPr>
        <w:t xml:space="preserve"> </w:t>
      </w:r>
      <w:r>
        <w:t>хранения</w:t>
      </w:r>
      <w:r>
        <w:rPr>
          <w:spacing w:val="-15"/>
        </w:rPr>
        <w:t xml:space="preserve"> </w:t>
      </w:r>
      <w:r>
        <w:t>домашней</w:t>
      </w:r>
      <w:r>
        <w:rPr>
          <w:spacing w:val="-9"/>
        </w:rPr>
        <w:t xml:space="preserve"> </w:t>
      </w:r>
      <w:r>
        <w:rPr>
          <w:spacing w:val="-2"/>
        </w:rPr>
        <w:t>аптечки;</w:t>
      </w:r>
    </w:p>
    <w:p w14:paraId="7027E8D7" w14:textId="77777777" w:rsidR="00F11DF8" w:rsidRDefault="00DA3958">
      <w:pPr>
        <w:pStyle w:val="a3"/>
        <w:spacing w:before="5" w:line="242" w:lineRule="auto"/>
        <w:jc w:val="left"/>
      </w:pPr>
      <w:r>
        <w:t>владеть</w:t>
      </w:r>
      <w:r>
        <w:rPr>
          <w:spacing w:val="33"/>
        </w:rPr>
        <w:t xml:space="preserve"> </w:t>
      </w:r>
      <w:r>
        <w:t>правилами</w:t>
      </w:r>
      <w:r>
        <w:rPr>
          <w:spacing w:val="34"/>
        </w:rPr>
        <w:t xml:space="preserve"> </w:t>
      </w:r>
      <w:r>
        <w:t>безопасного</w:t>
      </w:r>
      <w:r>
        <w:rPr>
          <w:spacing w:val="30"/>
        </w:rPr>
        <w:t xml:space="preserve"> </w:t>
      </w:r>
      <w:r>
        <w:t>поведения</w:t>
      </w:r>
      <w:r>
        <w:rPr>
          <w:spacing w:val="33"/>
        </w:rPr>
        <w:t xml:space="preserve"> </w:t>
      </w:r>
      <w:r>
        <w:t>и иметь</w:t>
      </w:r>
      <w:r>
        <w:rPr>
          <w:spacing w:val="33"/>
        </w:rPr>
        <w:t xml:space="preserve"> </w:t>
      </w:r>
      <w:r>
        <w:t>навыки</w:t>
      </w:r>
      <w:r>
        <w:rPr>
          <w:spacing w:val="34"/>
        </w:rPr>
        <w:t xml:space="preserve"> </w:t>
      </w:r>
      <w:r>
        <w:t>безопасных действий</w:t>
      </w:r>
      <w:r>
        <w:rPr>
          <w:spacing w:val="31"/>
        </w:rPr>
        <w:t xml:space="preserve"> </w:t>
      </w:r>
      <w:r>
        <w:t>при обращении с газовыми и электрическими приборами;</w:t>
      </w:r>
    </w:p>
    <w:p w14:paraId="461C8195" w14:textId="77777777" w:rsidR="00F11DF8" w:rsidRDefault="00DA3958">
      <w:pPr>
        <w:pStyle w:val="a3"/>
        <w:spacing w:line="242" w:lineRule="auto"/>
        <w:jc w:val="left"/>
      </w:pPr>
      <w:r>
        <w:t>владеть</w:t>
      </w:r>
      <w:r>
        <w:rPr>
          <w:spacing w:val="33"/>
        </w:rPr>
        <w:t xml:space="preserve"> </w:t>
      </w:r>
      <w:r>
        <w:t>правилами</w:t>
      </w:r>
      <w:r>
        <w:rPr>
          <w:spacing w:val="34"/>
        </w:rPr>
        <w:t xml:space="preserve"> </w:t>
      </w:r>
      <w:r>
        <w:t>безопасного</w:t>
      </w:r>
      <w:r>
        <w:rPr>
          <w:spacing w:val="31"/>
        </w:rPr>
        <w:t xml:space="preserve"> </w:t>
      </w:r>
      <w:r>
        <w:t>поведения</w:t>
      </w:r>
      <w:r>
        <w:rPr>
          <w:spacing w:val="31"/>
        </w:rPr>
        <w:t xml:space="preserve"> </w:t>
      </w:r>
      <w:r>
        <w:t>и иметь</w:t>
      </w:r>
      <w:r>
        <w:rPr>
          <w:spacing w:val="33"/>
        </w:rPr>
        <w:t xml:space="preserve"> </w:t>
      </w:r>
      <w:r>
        <w:t>навыки</w:t>
      </w:r>
      <w:r>
        <w:rPr>
          <w:spacing w:val="32"/>
        </w:rPr>
        <w:t xml:space="preserve"> </w:t>
      </w:r>
      <w:r>
        <w:t>безопасных действий</w:t>
      </w:r>
      <w:r>
        <w:rPr>
          <w:spacing w:val="32"/>
        </w:rPr>
        <w:t xml:space="preserve"> </w:t>
      </w:r>
      <w:r>
        <w:t>при опасных ситуациях в подъезде и лифте;</w:t>
      </w:r>
    </w:p>
    <w:p w14:paraId="4EA4062C" w14:textId="77777777" w:rsidR="00F11DF8" w:rsidRDefault="00DA3958">
      <w:pPr>
        <w:pStyle w:val="a3"/>
        <w:spacing w:line="242" w:lineRule="auto"/>
        <w:ind w:right="390"/>
        <w:jc w:val="left"/>
      </w:pPr>
      <w:r>
        <w:t>владеть правилами и иметь навыки приёмов оказания первой помощи при отравлении газом и электротравме;</w:t>
      </w:r>
    </w:p>
    <w:p w14:paraId="058DA60C" w14:textId="77777777" w:rsidR="00F11DF8" w:rsidRDefault="00F11DF8">
      <w:pPr>
        <w:spacing w:line="242" w:lineRule="auto"/>
        <w:sectPr w:rsidR="00F11DF8">
          <w:pgSz w:w="11920" w:h="16850"/>
          <w:pgMar w:top="1040" w:right="320" w:bottom="280" w:left="720" w:header="720" w:footer="720" w:gutter="0"/>
          <w:cols w:space="720"/>
        </w:sectPr>
      </w:pPr>
    </w:p>
    <w:p w14:paraId="2627C898" w14:textId="77777777" w:rsidR="00F11DF8" w:rsidRDefault="00DA3958">
      <w:pPr>
        <w:pStyle w:val="a3"/>
        <w:spacing w:before="76"/>
        <w:ind w:left="1406" w:firstLine="0"/>
        <w:jc w:val="left"/>
      </w:pPr>
      <w:r>
        <w:t>характеризовать</w:t>
      </w:r>
      <w:r>
        <w:rPr>
          <w:spacing w:val="-10"/>
        </w:rPr>
        <w:t xml:space="preserve"> </w:t>
      </w:r>
      <w:r>
        <w:t>пожар,</w:t>
      </w:r>
      <w:r>
        <w:rPr>
          <w:spacing w:val="-8"/>
        </w:rPr>
        <w:t xml:space="preserve"> </w:t>
      </w:r>
      <w:r>
        <w:t>его</w:t>
      </w:r>
      <w:r>
        <w:rPr>
          <w:spacing w:val="-5"/>
        </w:rPr>
        <w:t xml:space="preserve"> </w:t>
      </w:r>
      <w:r>
        <w:t>факторы</w:t>
      </w:r>
      <w:r>
        <w:rPr>
          <w:spacing w:val="-13"/>
        </w:rPr>
        <w:t xml:space="preserve"> </w:t>
      </w:r>
      <w:r>
        <w:t>и</w:t>
      </w:r>
      <w:r>
        <w:rPr>
          <w:spacing w:val="-11"/>
        </w:rPr>
        <w:t xml:space="preserve"> </w:t>
      </w:r>
      <w:r>
        <w:t>стадии</w:t>
      </w:r>
      <w:r>
        <w:rPr>
          <w:spacing w:val="-6"/>
        </w:rPr>
        <w:t xml:space="preserve"> </w:t>
      </w:r>
      <w:r>
        <w:rPr>
          <w:spacing w:val="-2"/>
        </w:rPr>
        <w:t>развития;</w:t>
      </w:r>
    </w:p>
    <w:p w14:paraId="5F472577" w14:textId="77777777" w:rsidR="00F11DF8" w:rsidRDefault="00DA3958">
      <w:pPr>
        <w:pStyle w:val="a3"/>
        <w:spacing w:before="10" w:line="235" w:lineRule="auto"/>
        <w:jc w:val="left"/>
      </w:pPr>
      <w:r>
        <w:t>объяснять</w:t>
      </w:r>
      <w:r>
        <w:rPr>
          <w:spacing w:val="-3"/>
        </w:rPr>
        <w:t xml:space="preserve"> </w:t>
      </w:r>
      <w:r>
        <w:t>условия</w:t>
      </w:r>
      <w:r>
        <w:rPr>
          <w:spacing w:val="-6"/>
        </w:rPr>
        <w:t xml:space="preserve"> </w:t>
      </w:r>
      <w:r>
        <w:t>и</w:t>
      </w:r>
      <w:r>
        <w:rPr>
          <w:spacing w:val="-4"/>
        </w:rPr>
        <w:t xml:space="preserve"> </w:t>
      </w:r>
      <w:r>
        <w:t>причины</w:t>
      </w:r>
      <w:r>
        <w:rPr>
          <w:spacing w:val="-4"/>
        </w:rPr>
        <w:t xml:space="preserve"> </w:t>
      </w:r>
      <w:r>
        <w:t>возникновения</w:t>
      </w:r>
      <w:r>
        <w:rPr>
          <w:spacing w:val="-6"/>
        </w:rPr>
        <w:t xml:space="preserve"> </w:t>
      </w:r>
      <w:r>
        <w:t>пожаров,</w:t>
      </w:r>
      <w:r>
        <w:rPr>
          <w:spacing w:val="-4"/>
        </w:rPr>
        <w:t xml:space="preserve"> </w:t>
      </w:r>
      <w:r>
        <w:t>характеризовать их</w:t>
      </w:r>
      <w:r>
        <w:rPr>
          <w:spacing w:val="-4"/>
        </w:rPr>
        <w:t xml:space="preserve"> </w:t>
      </w:r>
      <w:r>
        <w:t xml:space="preserve">возможные </w:t>
      </w:r>
      <w:r>
        <w:rPr>
          <w:spacing w:val="-2"/>
        </w:rPr>
        <w:t>последствия;</w:t>
      </w:r>
    </w:p>
    <w:p w14:paraId="4775338D" w14:textId="77777777" w:rsidR="00F11DF8" w:rsidRDefault="00DA3958">
      <w:pPr>
        <w:pStyle w:val="a3"/>
        <w:tabs>
          <w:tab w:val="left" w:pos="2232"/>
          <w:tab w:val="left" w:pos="3204"/>
          <w:tab w:val="left" w:pos="4712"/>
          <w:tab w:val="left" w:pos="6442"/>
          <w:tab w:val="left" w:pos="7792"/>
          <w:tab w:val="left" w:pos="8788"/>
        </w:tabs>
        <w:spacing w:before="7" w:line="237" w:lineRule="auto"/>
        <w:ind w:left="1406" w:right="403" w:firstLine="0"/>
        <w:jc w:val="left"/>
      </w:pPr>
      <w:r>
        <w:t xml:space="preserve">иметь навыки безопасных действий при пожаре дома, на балконе, в подъезде, в лифте; </w:t>
      </w:r>
      <w:r>
        <w:rPr>
          <w:spacing w:val="-2"/>
        </w:rPr>
        <w:t>иметь</w:t>
      </w:r>
      <w:r>
        <w:tab/>
      </w:r>
      <w:r>
        <w:rPr>
          <w:spacing w:val="-2"/>
        </w:rPr>
        <w:t>навыки</w:t>
      </w:r>
      <w:r>
        <w:tab/>
      </w:r>
      <w:r>
        <w:rPr>
          <w:spacing w:val="-2"/>
        </w:rPr>
        <w:t>правильного</w:t>
      </w:r>
      <w:r>
        <w:tab/>
      </w:r>
      <w:r>
        <w:rPr>
          <w:spacing w:val="-2"/>
        </w:rPr>
        <w:t>использования</w:t>
      </w:r>
      <w:r>
        <w:tab/>
      </w:r>
      <w:r>
        <w:rPr>
          <w:spacing w:val="-2"/>
        </w:rPr>
        <w:t>первичных</w:t>
      </w:r>
      <w:r>
        <w:tab/>
      </w:r>
      <w:r>
        <w:rPr>
          <w:spacing w:val="-2"/>
        </w:rPr>
        <w:t>средств</w:t>
      </w:r>
      <w:r>
        <w:tab/>
      </w:r>
      <w:r>
        <w:rPr>
          <w:spacing w:val="-2"/>
        </w:rPr>
        <w:t>пожаротушения,</w:t>
      </w:r>
    </w:p>
    <w:p w14:paraId="76478295" w14:textId="77777777" w:rsidR="00F11DF8" w:rsidRDefault="00DA3958">
      <w:pPr>
        <w:pStyle w:val="a3"/>
        <w:spacing w:line="275" w:lineRule="exact"/>
        <w:ind w:firstLine="0"/>
        <w:jc w:val="left"/>
      </w:pPr>
      <w:r>
        <w:t>оказания</w:t>
      </w:r>
      <w:r>
        <w:rPr>
          <w:spacing w:val="-10"/>
        </w:rPr>
        <w:t xml:space="preserve"> </w:t>
      </w:r>
      <w:r>
        <w:t>первой</w:t>
      </w:r>
      <w:r>
        <w:rPr>
          <w:spacing w:val="-10"/>
        </w:rPr>
        <w:t xml:space="preserve"> </w:t>
      </w:r>
      <w:r>
        <w:rPr>
          <w:spacing w:val="-2"/>
        </w:rPr>
        <w:t>помощи;</w:t>
      </w:r>
    </w:p>
    <w:p w14:paraId="30699095" w14:textId="77777777" w:rsidR="00F11DF8" w:rsidRDefault="00DA3958">
      <w:pPr>
        <w:pStyle w:val="a3"/>
        <w:spacing w:before="2" w:line="242" w:lineRule="auto"/>
        <w:jc w:val="left"/>
      </w:pPr>
      <w:r>
        <w:t>знать права, обязанности и иметь представление об</w:t>
      </w:r>
      <w:r>
        <w:rPr>
          <w:spacing w:val="-2"/>
        </w:rPr>
        <w:t xml:space="preserve"> </w:t>
      </w:r>
      <w:r>
        <w:t>ответственности граждан в</w:t>
      </w:r>
      <w:r>
        <w:rPr>
          <w:spacing w:val="-2"/>
        </w:rPr>
        <w:t xml:space="preserve"> </w:t>
      </w:r>
      <w:r>
        <w:t>области пожарной безопасности;</w:t>
      </w:r>
    </w:p>
    <w:p w14:paraId="5CDC60BF" w14:textId="77777777" w:rsidR="00F11DF8" w:rsidRDefault="00DA3958">
      <w:pPr>
        <w:pStyle w:val="a3"/>
        <w:spacing w:line="242" w:lineRule="auto"/>
        <w:ind w:right="390"/>
        <w:jc w:val="left"/>
      </w:pPr>
      <w:r>
        <w:t>знать</w:t>
      </w:r>
      <w:r>
        <w:rPr>
          <w:spacing w:val="-6"/>
        </w:rPr>
        <w:t xml:space="preserve"> </w:t>
      </w:r>
      <w:r>
        <w:t>порядок</w:t>
      </w:r>
      <w:r>
        <w:rPr>
          <w:spacing w:val="-6"/>
        </w:rPr>
        <w:t xml:space="preserve"> </w:t>
      </w:r>
      <w:r>
        <w:t>и</w:t>
      </w:r>
      <w:r>
        <w:rPr>
          <w:spacing w:val="-7"/>
        </w:rPr>
        <w:t xml:space="preserve"> </w:t>
      </w:r>
      <w:r>
        <w:t>иметь</w:t>
      </w:r>
      <w:r>
        <w:rPr>
          <w:spacing w:val="-6"/>
        </w:rPr>
        <w:t xml:space="preserve"> </w:t>
      </w:r>
      <w:r>
        <w:t>навыки</w:t>
      </w:r>
      <w:r>
        <w:rPr>
          <w:spacing w:val="-9"/>
        </w:rPr>
        <w:t xml:space="preserve"> </w:t>
      </w:r>
      <w:r>
        <w:t>вызова</w:t>
      </w:r>
      <w:r>
        <w:rPr>
          <w:spacing w:val="-9"/>
        </w:rPr>
        <w:t xml:space="preserve"> </w:t>
      </w:r>
      <w:r>
        <w:t>экстренных</w:t>
      </w:r>
      <w:r>
        <w:rPr>
          <w:spacing w:val="-11"/>
        </w:rPr>
        <w:t xml:space="preserve"> </w:t>
      </w:r>
      <w:r>
        <w:t>служб;</w:t>
      </w:r>
      <w:r>
        <w:rPr>
          <w:spacing w:val="-12"/>
        </w:rPr>
        <w:t xml:space="preserve"> </w:t>
      </w:r>
      <w:r>
        <w:t>знать</w:t>
      </w:r>
      <w:r>
        <w:rPr>
          <w:spacing w:val="-4"/>
        </w:rPr>
        <w:t xml:space="preserve"> </w:t>
      </w:r>
      <w:r>
        <w:t>порядок</w:t>
      </w:r>
      <w:r>
        <w:rPr>
          <w:spacing w:val="-10"/>
        </w:rPr>
        <w:t xml:space="preserve"> </w:t>
      </w:r>
      <w:r>
        <w:t>взаимодействия с экстренным службами;</w:t>
      </w:r>
    </w:p>
    <w:p w14:paraId="0D785735" w14:textId="77777777" w:rsidR="00F11DF8" w:rsidRDefault="00DA3958">
      <w:pPr>
        <w:pStyle w:val="a3"/>
        <w:spacing w:line="268" w:lineRule="exact"/>
        <w:ind w:left="1406" w:firstLine="0"/>
        <w:jc w:val="left"/>
      </w:pPr>
      <w:r>
        <w:t>иметь</w:t>
      </w:r>
      <w:r>
        <w:rPr>
          <w:spacing w:val="-6"/>
        </w:rPr>
        <w:t xml:space="preserve"> </w:t>
      </w:r>
      <w:r>
        <w:t>представление</w:t>
      </w:r>
      <w:r>
        <w:rPr>
          <w:spacing w:val="-5"/>
        </w:rPr>
        <w:t xml:space="preserve"> </w:t>
      </w:r>
      <w:r>
        <w:t>об</w:t>
      </w:r>
      <w:r>
        <w:rPr>
          <w:spacing w:val="-14"/>
        </w:rPr>
        <w:t xml:space="preserve"> </w:t>
      </w:r>
      <w:r>
        <w:t>ответственности</w:t>
      </w:r>
      <w:r>
        <w:rPr>
          <w:spacing w:val="-6"/>
        </w:rPr>
        <w:t xml:space="preserve"> </w:t>
      </w:r>
      <w:r>
        <w:t>за</w:t>
      </w:r>
      <w:r>
        <w:rPr>
          <w:spacing w:val="-7"/>
        </w:rPr>
        <w:t xml:space="preserve"> </w:t>
      </w:r>
      <w:r>
        <w:t>ложные</w:t>
      </w:r>
      <w:r>
        <w:rPr>
          <w:spacing w:val="-6"/>
        </w:rPr>
        <w:t xml:space="preserve"> </w:t>
      </w:r>
      <w:r>
        <w:rPr>
          <w:spacing w:val="-2"/>
        </w:rPr>
        <w:t>сообщения;</w:t>
      </w:r>
    </w:p>
    <w:p w14:paraId="5CB63B3C" w14:textId="77777777" w:rsidR="00F11DF8" w:rsidRDefault="00DA3958">
      <w:pPr>
        <w:pStyle w:val="a3"/>
        <w:spacing w:before="6" w:line="235" w:lineRule="auto"/>
        <w:ind w:left="1406" w:firstLine="0"/>
        <w:jc w:val="left"/>
      </w:pPr>
      <w:r>
        <w:t>характеризовать</w:t>
      </w:r>
      <w:r>
        <w:rPr>
          <w:spacing w:val="-15"/>
        </w:rPr>
        <w:t xml:space="preserve"> </w:t>
      </w:r>
      <w:r>
        <w:t>меры</w:t>
      </w:r>
      <w:r>
        <w:rPr>
          <w:spacing w:val="-15"/>
        </w:rPr>
        <w:t xml:space="preserve"> </w:t>
      </w:r>
      <w:r>
        <w:t>по</w:t>
      </w:r>
      <w:r>
        <w:rPr>
          <w:spacing w:val="-12"/>
        </w:rPr>
        <w:t xml:space="preserve"> </w:t>
      </w:r>
      <w:r>
        <w:t>предотвращению</w:t>
      </w:r>
      <w:r>
        <w:rPr>
          <w:spacing w:val="-15"/>
        </w:rPr>
        <w:t xml:space="preserve"> </w:t>
      </w:r>
      <w:r>
        <w:t>проникновения</w:t>
      </w:r>
      <w:r>
        <w:rPr>
          <w:spacing w:val="-15"/>
        </w:rPr>
        <w:t xml:space="preserve"> </w:t>
      </w:r>
      <w:r>
        <w:t>злоумышленников</w:t>
      </w:r>
      <w:r>
        <w:rPr>
          <w:spacing w:val="-15"/>
        </w:rPr>
        <w:t xml:space="preserve"> </w:t>
      </w:r>
      <w:r>
        <w:t>в</w:t>
      </w:r>
      <w:r>
        <w:rPr>
          <w:spacing w:val="-14"/>
        </w:rPr>
        <w:t xml:space="preserve"> </w:t>
      </w:r>
      <w:r>
        <w:t>дом; характеризовать ситуации криминогенного характера;</w:t>
      </w:r>
    </w:p>
    <w:p w14:paraId="560B425D" w14:textId="77777777" w:rsidR="00F11DF8" w:rsidRDefault="00DA3958">
      <w:pPr>
        <w:pStyle w:val="a3"/>
        <w:spacing w:line="273" w:lineRule="exact"/>
        <w:ind w:left="1406" w:firstLine="0"/>
        <w:jc w:val="left"/>
      </w:pPr>
      <w:r>
        <w:t>знать</w:t>
      </w:r>
      <w:r>
        <w:rPr>
          <w:spacing w:val="-14"/>
        </w:rPr>
        <w:t xml:space="preserve"> </w:t>
      </w:r>
      <w:r>
        <w:t>правила</w:t>
      </w:r>
      <w:r>
        <w:rPr>
          <w:spacing w:val="-15"/>
        </w:rPr>
        <w:t xml:space="preserve"> </w:t>
      </w:r>
      <w:r>
        <w:t>поведения</w:t>
      </w:r>
      <w:r>
        <w:rPr>
          <w:spacing w:val="-9"/>
        </w:rPr>
        <w:t xml:space="preserve"> </w:t>
      </w:r>
      <w:r>
        <w:t>с</w:t>
      </w:r>
      <w:r>
        <w:rPr>
          <w:spacing w:val="-15"/>
        </w:rPr>
        <w:t xml:space="preserve"> </w:t>
      </w:r>
      <w:r>
        <w:t>малознакомыми</w:t>
      </w:r>
      <w:r>
        <w:rPr>
          <w:spacing w:val="-8"/>
        </w:rPr>
        <w:t xml:space="preserve"> </w:t>
      </w:r>
      <w:r>
        <w:rPr>
          <w:spacing w:val="-2"/>
        </w:rPr>
        <w:t>людьми;</w:t>
      </w:r>
    </w:p>
    <w:p w14:paraId="08FDD443" w14:textId="77777777" w:rsidR="00F11DF8" w:rsidRDefault="00DA3958">
      <w:pPr>
        <w:pStyle w:val="a3"/>
        <w:tabs>
          <w:tab w:val="left" w:pos="4428"/>
          <w:tab w:val="left" w:pos="9037"/>
        </w:tabs>
        <w:spacing w:before="3" w:line="242" w:lineRule="auto"/>
        <w:ind w:right="403"/>
        <w:jc w:val="left"/>
      </w:pPr>
      <w:r>
        <w:t>знать</w:t>
      </w:r>
      <w:r>
        <w:rPr>
          <w:spacing w:val="80"/>
        </w:rPr>
        <w:t xml:space="preserve"> </w:t>
      </w:r>
      <w:r>
        <w:t>правила</w:t>
      </w:r>
      <w:r>
        <w:rPr>
          <w:spacing w:val="80"/>
        </w:rPr>
        <w:t xml:space="preserve"> </w:t>
      </w:r>
      <w:r>
        <w:t>поведения</w:t>
      </w:r>
      <w:r>
        <w:tab/>
        <w:t>и</w:t>
      </w:r>
      <w:r>
        <w:rPr>
          <w:spacing w:val="80"/>
        </w:rPr>
        <w:t xml:space="preserve"> </w:t>
      </w:r>
      <w:r>
        <w:t>иметь</w:t>
      </w:r>
      <w:r>
        <w:rPr>
          <w:spacing w:val="80"/>
        </w:rPr>
        <w:t xml:space="preserve"> </w:t>
      </w:r>
      <w:r>
        <w:t>навыки</w:t>
      </w:r>
      <w:r>
        <w:rPr>
          <w:spacing w:val="80"/>
        </w:rPr>
        <w:t xml:space="preserve"> </w:t>
      </w:r>
      <w:r>
        <w:t>безопасных</w:t>
      </w:r>
      <w:r>
        <w:rPr>
          <w:spacing w:val="80"/>
        </w:rPr>
        <w:t xml:space="preserve"> </w:t>
      </w:r>
      <w:r>
        <w:t>действий</w:t>
      </w:r>
      <w:r>
        <w:tab/>
        <w:t>при</w:t>
      </w:r>
      <w:r>
        <w:rPr>
          <w:spacing w:val="80"/>
        </w:rPr>
        <w:t xml:space="preserve"> </w:t>
      </w:r>
      <w:r>
        <w:t>попытке проникновения в дом посторонних;</w:t>
      </w:r>
    </w:p>
    <w:p w14:paraId="0CC4C617" w14:textId="77777777" w:rsidR="00F11DF8" w:rsidRDefault="00DA3958">
      <w:pPr>
        <w:pStyle w:val="a3"/>
        <w:tabs>
          <w:tab w:val="left" w:pos="2227"/>
          <w:tab w:val="left" w:pos="3195"/>
          <w:tab w:val="left" w:pos="4599"/>
          <w:tab w:val="left" w:pos="5751"/>
          <w:tab w:val="left" w:pos="6342"/>
          <w:tab w:val="left" w:pos="7353"/>
          <w:tab w:val="left" w:pos="7804"/>
        </w:tabs>
        <w:spacing w:line="242" w:lineRule="auto"/>
        <w:ind w:left="1406" w:right="421" w:firstLine="0"/>
        <w:jc w:val="left"/>
      </w:pPr>
      <w:r>
        <w:t xml:space="preserve">классифицировать аварийные ситуации на коммунальных системах жизнеобеспечения; </w:t>
      </w:r>
      <w:r>
        <w:rPr>
          <w:spacing w:val="-2"/>
        </w:rPr>
        <w:t>иметь</w:t>
      </w:r>
      <w:r>
        <w:tab/>
      </w:r>
      <w:r>
        <w:rPr>
          <w:spacing w:val="-2"/>
        </w:rPr>
        <w:t>навыки</w:t>
      </w:r>
      <w:r>
        <w:tab/>
      </w:r>
      <w:r>
        <w:rPr>
          <w:spacing w:val="-2"/>
        </w:rPr>
        <w:t>безопасных</w:t>
      </w:r>
      <w:r>
        <w:tab/>
      </w:r>
      <w:r>
        <w:rPr>
          <w:spacing w:val="-2"/>
        </w:rPr>
        <w:t>действий</w:t>
      </w:r>
      <w:r>
        <w:tab/>
      </w:r>
      <w:r>
        <w:rPr>
          <w:spacing w:val="-4"/>
        </w:rPr>
        <w:t>при</w:t>
      </w:r>
      <w:r>
        <w:tab/>
      </w:r>
      <w:r>
        <w:rPr>
          <w:spacing w:val="-2"/>
        </w:rPr>
        <w:t>авариях</w:t>
      </w:r>
      <w:r>
        <w:tab/>
      </w:r>
      <w:r>
        <w:rPr>
          <w:spacing w:val="-6"/>
        </w:rPr>
        <w:t>на</w:t>
      </w:r>
      <w:r>
        <w:tab/>
        <w:t>коммунальных</w:t>
      </w:r>
      <w:r>
        <w:rPr>
          <w:spacing w:val="80"/>
        </w:rPr>
        <w:t xml:space="preserve"> </w:t>
      </w:r>
      <w:r>
        <w:t>системах</w:t>
      </w:r>
    </w:p>
    <w:p w14:paraId="73F01939" w14:textId="77777777" w:rsidR="00F11DF8" w:rsidRDefault="00DA3958">
      <w:pPr>
        <w:pStyle w:val="a3"/>
        <w:spacing w:line="268" w:lineRule="exact"/>
        <w:ind w:firstLine="0"/>
        <w:jc w:val="left"/>
      </w:pPr>
      <w:r>
        <w:rPr>
          <w:spacing w:val="-2"/>
        </w:rPr>
        <w:t>жизнеобеспечения.</w:t>
      </w:r>
    </w:p>
    <w:p w14:paraId="5D049ABD" w14:textId="77777777" w:rsidR="00F11DF8" w:rsidRDefault="00DA3958">
      <w:pPr>
        <w:pStyle w:val="a3"/>
        <w:spacing w:before="2" w:line="237" w:lineRule="auto"/>
        <w:ind w:left="1406" w:right="1967" w:firstLine="0"/>
        <w:jc w:val="left"/>
      </w:pPr>
      <w:r>
        <w:t>Предметные</w:t>
      </w:r>
      <w:r>
        <w:rPr>
          <w:spacing w:val="-12"/>
        </w:rPr>
        <w:t xml:space="preserve"> </w:t>
      </w:r>
      <w:r>
        <w:t>результаты</w:t>
      </w:r>
      <w:r>
        <w:rPr>
          <w:spacing w:val="-9"/>
        </w:rPr>
        <w:t xml:space="preserve"> </w:t>
      </w:r>
      <w:r>
        <w:t>по</w:t>
      </w:r>
      <w:r>
        <w:rPr>
          <w:spacing w:val="-11"/>
        </w:rPr>
        <w:t xml:space="preserve"> </w:t>
      </w:r>
      <w:r>
        <w:t>модулю</w:t>
      </w:r>
      <w:r>
        <w:rPr>
          <w:spacing w:val="-10"/>
        </w:rPr>
        <w:t xml:space="preserve"> </w:t>
      </w:r>
      <w:r>
        <w:t>№</w:t>
      </w:r>
      <w:r>
        <w:rPr>
          <w:spacing w:val="-10"/>
        </w:rPr>
        <w:t xml:space="preserve"> </w:t>
      </w:r>
      <w:r>
        <w:t>5</w:t>
      </w:r>
      <w:r>
        <w:rPr>
          <w:spacing w:val="-11"/>
        </w:rPr>
        <w:t xml:space="preserve"> </w:t>
      </w:r>
      <w:r>
        <w:t>«Безопасность</w:t>
      </w:r>
      <w:r>
        <w:rPr>
          <w:spacing w:val="40"/>
        </w:rPr>
        <w:t xml:space="preserve"> </w:t>
      </w:r>
      <w:r>
        <w:t>на</w:t>
      </w:r>
      <w:r>
        <w:rPr>
          <w:spacing w:val="-15"/>
        </w:rPr>
        <w:t xml:space="preserve"> </w:t>
      </w:r>
      <w:r>
        <w:t>транспорте»: знать правила дорожного движения и объяснять их значение;</w:t>
      </w:r>
    </w:p>
    <w:p w14:paraId="14B12865" w14:textId="77777777" w:rsidR="00F11DF8" w:rsidRDefault="00DA3958">
      <w:pPr>
        <w:pStyle w:val="a3"/>
        <w:spacing w:before="3" w:line="237" w:lineRule="auto"/>
        <w:ind w:left="1406" w:right="390" w:firstLine="0"/>
        <w:jc w:val="left"/>
      </w:pPr>
      <w:r>
        <w:t>перечислять</w:t>
      </w:r>
      <w:r>
        <w:rPr>
          <w:spacing w:val="-13"/>
        </w:rPr>
        <w:t xml:space="preserve"> </w:t>
      </w:r>
      <w:r>
        <w:t>и</w:t>
      </w:r>
      <w:r>
        <w:rPr>
          <w:spacing w:val="-15"/>
        </w:rPr>
        <w:t xml:space="preserve"> </w:t>
      </w:r>
      <w:r>
        <w:t>характеризовать</w:t>
      </w:r>
      <w:r>
        <w:rPr>
          <w:spacing w:val="-12"/>
        </w:rPr>
        <w:t xml:space="preserve"> </w:t>
      </w:r>
      <w:r>
        <w:t>участников</w:t>
      </w:r>
      <w:r>
        <w:rPr>
          <w:spacing w:val="-14"/>
        </w:rPr>
        <w:t xml:space="preserve"> </w:t>
      </w:r>
      <w:r>
        <w:t>дорожного</w:t>
      </w:r>
      <w:r>
        <w:rPr>
          <w:spacing w:val="-11"/>
        </w:rPr>
        <w:t xml:space="preserve"> </w:t>
      </w:r>
      <w:r>
        <w:t>движения</w:t>
      </w:r>
      <w:r>
        <w:rPr>
          <w:spacing w:val="-15"/>
        </w:rPr>
        <w:t xml:space="preserve"> </w:t>
      </w:r>
      <w:r>
        <w:t>и</w:t>
      </w:r>
      <w:r>
        <w:rPr>
          <w:spacing w:val="-11"/>
        </w:rPr>
        <w:t xml:space="preserve"> </w:t>
      </w:r>
      <w:r>
        <w:t>элементы</w:t>
      </w:r>
      <w:r>
        <w:rPr>
          <w:spacing w:val="-15"/>
        </w:rPr>
        <w:t xml:space="preserve"> </w:t>
      </w:r>
      <w:r>
        <w:t>дороги; знать условия обеспечения безопасности участников дорожного движения;</w:t>
      </w:r>
    </w:p>
    <w:p w14:paraId="6B675519" w14:textId="77777777" w:rsidR="00F11DF8" w:rsidRDefault="00DA3958">
      <w:pPr>
        <w:pStyle w:val="a3"/>
        <w:spacing w:before="1"/>
        <w:ind w:left="1406" w:firstLine="0"/>
      </w:pPr>
      <w:r>
        <w:t>знать</w:t>
      </w:r>
      <w:r>
        <w:rPr>
          <w:spacing w:val="-5"/>
        </w:rPr>
        <w:t xml:space="preserve"> </w:t>
      </w:r>
      <w:r>
        <w:t>правила</w:t>
      </w:r>
      <w:r>
        <w:rPr>
          <w:spacing w:val="-4"/>
        </w:rPr>
        <w:t xml:space="preserve"> </w:t>
      </w:r>
      <w:r>
        <w:t>дорожного</w:t>
      </w:r>
      <w:r>
        <w:rPr>
          <w:spacing w:val="-3"/>
        </w:rPr>
        <w:t xml:space="preserve"> </w:t>
      </w:r>
      <w:r>
        <w:t>движения</w:t>
      </w:r>
      <w:r>
        <w:rPr>
          <w:spacing w:val="-3"/>
        </w:rPr>
        <w:t xml:space="preserve"> </w:t>
      </w:r>
      <w:r>
        <w:t>для</w:t>
      </w:r>
      <w:r>
        <w:rPr>
          <w:spacing w:val="-5"/>
        </w:rPr>
        <w:t xml:space="preserve"> </w:t>
      </w:r>
      <w:r>
        <w:rPr>
          <w:spacing w:val="-2"/>
        </w:rPr>
        <w:t>пешеходов;</w:t>
      </w:r>
    </w:p>
    <w:p w14:paraId="763898F0" w14:textId="77777777" w:rsidR="00F11DF8" w:rsidRDefault="00DA3958">
      <w:pPr>
        <w:pStyle w:val="a3"/>
        <w:ind w:left="1406" w:right="2286" w:firstLine="0"/>
      </w:pPr>
      <w:r>
        <w:t>классифицировать</w:t>
      </w:r>
      <w:r>
        <w:rPr>
          <w:spacing w:val="-15"/>
        </w:rPr>
        <w:t xml:space="preserve"> </w:t>
      </w:r>
      <w:r>
        <w:t>и</w:t>
      </w:r>
      <w:r>
        <w:rPr>
          <w:spacing w:val="-15"/>
        </w:rPr>
        <w:t xml:space="preserve"> </w:t>
      </w:r>
      <w:r>
        <w:t>характеризовать</w:t>
      </w:r>
      <w:r>
        <w:rPr>
          <w:spacing w:val="-10"/>
        </w:rPr>
        <w:t xml:space="preserve"> </w:t>
      </w:r>
      <w:r>
        <w:t>дорожные</w:t>
      </w:r>
      <w:r>
        <w:rPr>
          <w:spacing w:val="-15"/>
        </w:rPr>
        <w:t xml:space="preserve"> </w:t>
      </w:r>
      <w:r>
        <w:t>знаки</w:t>
      </w:r>
      <w:r>
        <w:rPr>
          <w:spacing w:val="-9"/>
        </w:rPr>
        <w:t xml:space="preserve"> </w:t>
      </w:r>
      <w:r>
        <w:t>для</w:t>
      </w:r>
      <w:r>
        <w:rPr>
          <w:spacing w:val="-15"/>
        </w:rPr>
        <w:t xml:space="preserve"> </w:t>
      </w:r>
      <w:r>
        <w:t>пешеходов; знать</w:t>
      </w:r>
      <w:r>
        <w:rPr>
          <w:spacing w:val="-7"/>
        </w:rPr>
        <w:t xml:space="preserve"> </w:t>
      </w:r>
      <w:r>
        <w:t>«дорожные</w:t>
      </w:r>
      <w:r>
        <w:rPr>
          <w:spacing w:val="-14"/>
        </w:rPr>
        <w:t xml:space="preserve"> </w:t>
      </w:r>
      <w:r>
        <w:t>ловушки»</w:t>
      </w:r>
      <w:r>
        <w:rPr>
          <w:spacing w:val="-14"/>
        </w:rPr>
        <w:t xml:space="preserve"> </w:t>
      </w:r>
      <w:r>
        <w:t>и</w:t>
      </w:r>
      <w:r>
        <w:rPr>
          <w:spacing w:val="-11"/>
        </w:rPr>
        <w:t xml:space="preserve"> </w:t>
      </w:r>
      <w:r>
        <w:t>объяснять</w:t>
      </w:r>
      <w:r>
        <w:rPr>
          <w:spacing w:val="-10"/>
        </w:rPr>
        <w:t xml:space="preserve"> </w:t>
      </w:r>
      <w:r>
        <w:t>правила</w:t>
      </w:r>
      <w:r>
        <w:rPr>
          <w:spacing w:val="40"/>
        </w:rPr>
        <w:t xml:space="preserve"> </w:t>
      </w:r>
      <w:r>
        <w:t>их</w:t>
      </w:r>
      <w:r>
        <w:rPr>
          <w:spacing w:val="-14"/>
        </w:rPr>
        <w:t xml:space="preserve"> </w:t>
      </w:r>
      <w:r>
        <w:t>предупреждения; иметь навыки безопасного перехода дороги;</w:t>
      </w:r>
    </w:p>
    <w:p w14:paraId="74502EF0" w14:textId="77777777" w:rsidR="00F11DF8" w:rsidRDefault="00DA3958">
      <w:pPr>
        <w:pStyle w:val="a3"/>
        <w:spacing w:before="3" w:line="237" w:lineRule="auto"/>
        <w:ind w:left="1450" w:right="3286" w:hanging="44"/>
        <w:jc w:val="left"/>
      </w:pPr>
      <w:r>
        <w:t>знать</w:t>
      </w:r>
      <w:r>
        <w:rPr>
          <w:spacing w:val="-15"/>
        </w:rPr>
        <w:t xml:space="preserve"> </w:t>
      </w:r>
      <w:r>
        <w:t>правила</w:t>
      </w:r>
      <w:r>
        <w:rPr>
          <w:spacing w:val="-15"/>
        </w:rPr>
        <w:t xml:space="preserve"> </w:t>
      </w:r>
      <w:r>
        <w:t>применения</w:t>
      </w:r>
      <w:r>
        <w:rPr>
          <w:spacing w:val="-15"/>
        </w:rPr>
        <w:t xml:space="preserve"> </w:t>
      </w:r>
      <w:r>
        <w:t>световозвращающих</w:t>
      </w:r>
      <w:r>
        <w:rPr>
          <w:spacing w:val="-15"/>
        </w:rPr>
        <w:t xml:space="preserve"> </w:t>
      </w:r>
      <w:r>
        <w:t>элементов; знать правила дорожного движения для пассажиров;</w:t>
      </w:r>
    </w:p>
    <w:p w14:paraId="4325A1DA" w14:textId="77777777" w:rsidR="00F11DF8" w:rsidRDefault="00DA3958">
      <w:pPr>
        <w:pStyle w:val="a3"/>
        <w:spacing w:line="275" w:lineRule="exact"/>
        <w:ind w:left="1450" w:firstLine="0"/>
        <w:jc w:val="left"/>
      </w:pPr>
      <w:r>
        <w:t>знать</w:t>
      </w:r>
      <w:r>
        <w:rPr>
          <w:spacing w:val="-10"/>
        </w:rPr>
        <w:t xml:space="preserve"> </w:t>
      </w:r>
      <w:r>
        <w:t>обязанности</w:t>
      </w:r>
      <w:r>
        <w:rPr>
          <w:spacing w:val="-2"/>
        </w:rPr>
        <w:t xml:space="preserve"> </w:t>
      </w:r>
      <w:r>
        <w:t>пассажиров</w:t>
      </w:r>
      <w:r>
        <w:rPr>
          <w:spacing w:val="-6"/>
        </w:rPr>
        <w:t xml:space="preserve"> </w:t>
      </w:r>
      <w:r>
        <w:t>маршрутных</w:t>
      </w:r>
      <w:r>
        <w:rPr>
          <w:spacing w:val="-10"/>
        </w:rPr>
        <w:t xml:space="preserve"> </w:t>
      </w:r>
      <w:r>
        <w:t>транспортных</w:t>
      </w:r>
      <w:r>
        <w:rPr>
          <w:spacing w:val="-8"/>
        </w:rPr>
        <w:t xml:space="preserve"> </w:t>
      </w:r>
      <w:r>
        <w:rPr>
          <w:spacing w:val="-2"/>
        </w:rPr>
        <w:t>средств;</w:t>
      </w:r>
    </w:p>
    <w:p w14:paraId="15BEFAFE" w14:textId="77777777" w:rsidR="00F11DF8" w:rsidRDefault="00DA3958">
      <w:pPr>
        <w:pStyle w:val="a3"/>
        <w:spacing w:before="5"/>
        <w:ind w:left="1450" w:right="390" w:firstLine="0"/>
        <w:jc w:val="left"/>
      </w:pPr>
      <w:r>
        <w:t>знать</w:t>
      </w:r>
      <w:r>
        <w:rPr>
          <w:spacing w:val="-5"/>
        </w:rPr>
        <w:t xml:space="preserve"> </w:t>
      </w:r>
      <w:r>
        <w:t>правила</w:t>
      </w:r>
      <w:r>
        <w:rPr>
          <w:spacing w:val="-3"/>
        </w:rPr>
        <w:t xml:space="preserve"> </w:t>
      </w:r>
      <w:r>
        <w:t>применения</w:t>
      </w:r>
      <w:r>
        <w:rPr>
          <w:spacing w:val="-4"/>
        </w:rPr>
        <w:t xml:space="preserve"> </w:t>
      </w:r>
      <w:r>
        <w:t>ремня</w:t>
      </w:r>
      <w:r>
        <w:rPr>
          <w:spacing w:val="-4"/>
        </w:rPr>
        <w:t xml:space="preserve"> </w:t>
      </w:r>
      <w:r>
        <w:t>безопасности</w:t>
      </w:r>
      <w:r>
        <w:rPr>
          <w:spacing w:val="-4"/>
        </w:rPr>
        <w:t xml:space="preserve"> </w:t>
      </w:r>
      <w:r>
        <w:t>и</w:t>
      </w:r>
      <w:r>
        <w:rPr>
          <w:spacing w:val="-4"/>
        </w:rPr>
        <w:t xml:space="preserve"> </w:t>
      </w:r>
      <w:r>
        <w:t>детских</w:t>
      </w:r>
      <w:r>
        <w:rPr>
          <w:spacing w:val="-4"/>
        </w:rPr>
        <w:t xml:space="preserve"> </w:t>
      </w:r>
      <w:r>
        <w:t>удерживающих</w:t>
      </w:r>
      <w:r>
        <w:rPr>
          <w:spacing w:val="-4"/>
        </w:rPr>
        <w:t xml:space="preserve"> </w:t>
      </w:r>
      <w:r>
        <w:t>устройств; иметь навыки безопасных действий пассажиров при</w:t>
      </w:r>
      <w:r>
        <w:rPr>
          <w:spacing w:val="40"/>
        </w:rPr>
        <w:t xml:space="preserve"> </w:t>
      </w:r>
      <w:r>
        <w:t>опасных и чрезвычайных</w:t>
      </w:r>
    </w:p>
    <w:p w14:paraId="5AAFB119" w14:textId="77777777" w:rsidR="00F11DF8" w:rsidRDefault="00DA3958">
      <w:pPr>
        <w:pStyle w:val="a3"/>
        <w:spacing w:before="2" w:line="242" w:lineRule="auto"/>
        <w:ind w:left="1450" w:right="4369" w:hanging="711"/>
        <w:jc w:val="left"/>
      </w:pPr>
      <w:r>
        <w:t>ситуациях в маршрутных транспортных средствах; знать</w:t>
      </w:r>
      <w:r>
        <w:rPr>
          <w:spacing w:val="-11"/>
        </w:rPr>
        <w:t xml:space="preserve"> </w:t>
      </w:r>
      <w:r>
        <w:t>правила</w:t>
      </w:r>
      <w:r>
        <w:rPr>
          <w:spacing w:val="-12"/>
        </w:rPr>
        <w:t xml:space="preserve"> </w:t>
      </w:r>
      <w:r>
        <w:t>поведения</w:t>
      </w:r>
      <w:r>
        <w:rPr>
          <w:spacing w:val="-9"/>
        </w:rPr>
        <w:t xml:space="preserve"> </w:t>
      </w:r>
      <w:r>
        <w:t>пассажира</w:t>
      </w:r>
      <w:r>
        <w:rPr>
          <w:spacing w:val="-15"/>
        </w:rPr>
        <w:t xml:space="preserve"> </w:t>
      </w:r>
      <w:r>
        <w:t>мотоцикла;</w:t>
      </w:r>
    </w:p>
    <w:p w14:paraId="2129E938" w14:textId="77777777" w:rsidR="00F11DF8" w:rsidRDefault="00DA3958">
      <w:pPr>
        <w:pStyle w:val="a3"/>
        <w:tabs>
          <w:tab w:val="left" w:pos="2184"/>
          <w:tab w:val="left" w:pos="3243"/>
          <w:tab w:val="left" w:pos="4582"/>
          <w:tab w:val="left" w:pos="5816"/>
          <w:tab w:val="left" w:pos="6399"/>
          <w:tab w:val="left" w:pos="7557"/>
          <w:tab w:val="left" w:pos="9011"/>
          <w:tab w:val="left" w:pos="10041"/>
        </w:tabs>
        <w:spacing w:line="242" w:lineRule="auto"/>
        <w:ind w:right="395"/>
        <w:jc w:val="left"/>
      </w:pPr>
      <w:r>
        <w:rPr>
          <w:spacing w:val="-2"/>
        </w:rPr>
        <w:t>знать</w:t>
      </w:r>
      <w:r>
        <w:tab/>
      </w:r>
      <w:r>
        <w:rPr>
          <w:spacing w:val="-2"/>
        </w:rPr>
        <w:t>правила</w:t>
      </w:r>
      <w:r>
        <w:tab/>
      </w:r>
      <w:r>
        <w:rPr>
          <w:spacing w:val="-2"/>
        </w:rPr>
        <w:t>дорожного</w:t>
      </w:r>
      <w:r>
        <w:tab/>
      </w:r>
      <w:r>
        <w:rPr>
          <w:spacing w:val="-2"/>
        </w:rPr>
        <w:t>движения</w:t>
      </w:r>
      <w:r>
        <w:tab/>
      </w:r>
      <w:r>
        <w:rPr>
          <w:spacing w:val="-4"/>
        </w:rPr>
        <w:t>для</w:t>
      </w:r>
      <w:r>
        <w:tab/>
      </w:r>
      <w:r>
        <w:rPr>
          <w:spacing w:val="-2"/>
        </w:rPr>
        <w:t>водителя</w:t>
      </w:r>
      <w:r>
        <w:tab/>
      </w:r>
      <w:r>
        <w:rPr>
          <w:spacing w:val="-2"/>
        </w:rPr>
        <w:t>велосипеда,</w:t>
      </w:r>
      <w:r>
        <w:tab/>
      </w:r>
      <w:r>
        <w:rPr>
          <w:spacing w:val="-2"/>
        </w:rPr>
        <w:t>мопеда,</w:t>
      </w:r>
      <w:r>
        <w:tab/>
      </w:r>
      <w:r>
        <w:rPr>
          <w:spacing w:val="-4"/>
        </w:rPr>
        <w:t xml:space="preserve">лиц, </w:t>
      </w:r>
      <w:r>
        <w:t>использующих средства индивидуальной мобильности;</w:t>
      </w:r>
    </w:p>
    <w:p w14:paraId="5FE4DAB7" w14:textId="77777777" w:rsidR="00F11DF8" w:rsidRDefault="00DA3958">
      <w:pPr>
        <w:pStyle w:val="a3"/>
        <w:spacing w:line="268" w:lineRule="exact"/>
        <w:ind w:left="1406" w:firstLine="0"/>
        <w:jc w:val="left"/>
      </w:pPr>
      <w:r>
        <w:t>знать</w:t>
      </w:r>
      <w:r>
        <w:rPr>
          <w:spacing w:val="-7"/>
        </w:rPr>
        <w:t xml:space="preserve"> </w:t>
      </w:r>
      <w:r>
        <w:t>дорожные</w:t>
      </w:r>
      <w:r>
        <w:rPr>
          <w:spacing w:val="-14"/>
        </w:rPr>
        <w:t xml:space="preserve"> </w:t>
      </w:r>
      <w:r>
        <w:t>знаки</w:t>
      </w:r>
      <w:r>
        <w:rPr>
          <w:spacing w:val="-4"/>
        </w:rPr>
        <w:t xml:space="preserve"> </w:t>
      </w:r>
      <w:r>
        <w:t>для</w:t>
      </w:r>
      <w:r>
        <w:rPr>
          <w:spacing w:val="-13"/>
        </w:rPr>
        <w:t xml:space="preserve"> </w:t>
      </w:r>
      <w:r>
        <w:t>водителя</w:t>
      </w:r>
      <w:r>
        <w:rPr>
          <w:spacing w:val="-10"/>
        </w:rPr>
        <w:t xml:space="preserve"> </w:t>
      </w:r>
      <w:r>
        <w:t>велосипеда,</w:t>
      </w:r>
      <w:r>
        <w:rPr>
          <w:spacing w:val="-6"/>
        </w:rPr>
        <w:t xml:space="preserve"> </w:t>
      </w:r>
      <w:r>
        <w:t>сигналы</w:t>
      </w:r>
      <w:r>
        <w:rPr>
          <w:spacing w:val="-10"/>
        </w:rPr>
        <w:t xml:space="preserve"> </w:t>
      </w:r>
      <w:r>
        <w:rPr>
          <w:spacing w:val="-2"/>
        </w:rPr>
        <w:t>велосипедиста;</w:t>
      </w:r>
    </w:p>
    <w:p w14:paraId="69A7825C" w14:textId="77777777" w:rsidR="00F11DF8" w:rsidRDefault="00DA3958">
      <w:pPr>
        <w:pStyle w:val="a3"/>
        <w:spacing w:before="2"/>
        <w:ind w:left="1406" w:firstLine="0"/>
        <w:jc w:val="left"/>
      </w:pPr>
      <w:r>
        <w:t>знать</w:t>
      </w:r>
      <w:r>
        <w:rPr>
          <w:spacing w:val="-5"/>
        </w:rPr>
        <w:t xml:space="preserve"> </w:t>
      </w:r>
      <w:r>
        <w:t>правила</w:t>
      </w:r>
      <w:r>
        <w:rPr>
          <w:spacing w:val="-5"/>
        </w:rPr>
        <w:t xml:space="preserve"> </w:t>
      </w:r>
      <w:r>
        <w:t>подготовки</w:t>
      </w:r>
      <w:r>
        <w:rPr>
          <w:spacing w:val="-4"/>
        </w:rPr>
        <w:t xml:space="preserve"> </w:t>
      </w:r>
      <w:r>
        <w:t>и</w:t>
      </w:r>
      <w:r>
        <w:rPr>
          <w:spacing w:val="-4"/>
        </w:rPr>
        <w:t xml:space="preserve"> </w:t>
      </w:r>
      <w:r>
        <w:t>выработать</w:t>
      </w:r>
      <w:r>
        <w:rPr>
          <w:spacing w:val="-5"/>
        </w:rPr>
        <w:t xml:space="preserve"> </w:t>
      </w:r>
      <w:r>
        <w:t>навыки</w:t>
      </w:r>
      <w:r>
        <w:rPr>
          <w:spacing w:val="-4"/>
        </w:rPr>
        <w:t xml:space="preserve"> </w:t>
      </w:r>
      <w:r>
        <w:t>безопасного</w:t>
      </w:r>
      <w:r>
        <w:rPr>
          <w:spacing w:val="-4"/>
        </w:rPr>
        <w:t xml:space="preserve"> </w:t>
      </w:r>
      <w:r>
        <w:t>использования</w:t>
      </w:r>
      <w:r>
        <w:rPr>
          <w:spacing w:val="-4"/>
        </w:rPr>
        <w:t xml:space="preserve"> </w:t>
      </w:r>
      <w:r>
        <w:t>велосипеда; знать требования правил дорожного движения к водителю мотоцикла;</w:t>
      </w:r>
    </w:p>
    <w:p w14:paraId="5A40E221" w14:textId="77777777" w:rsidR="00F11DF8" w:rsidRDefault="00DA3958">
      <w:pPr>
        <w:pStyle w:val="a3"/>
        <w:spacing w:before="5" w:line="235" w:lineRule="auto"/>
        <w:ind w:right="390"/>
        <w:jc w:val="left"/>
      </w:pPr>
      <w:r>
        <w:t>классифицировать</w:t>
      </w:r>
      <w:r>
        <w:rPr>
          <w:spacing w:val="40"/>
        </w:rPr>
        <w:t xml:space="preserve"> </w:t>
      </w:r>
      <w:r>
        <w:t>дорожно-транспортные</w:t>
      </w:r>
      <w:r>
        <w:rPr>
          <w:spacing w:val="40"/>
        </w:rPr>
        <w:t xml:space="preserve"> </w:t>
      </w:r>
      <w:r>
        <w:t>происшествия</w:t>
      </w:r>
      <w:r>
        <w:rPr>
          <w:spacing w:val="40"/>
        </w:rPr>
        <w:t xml:space="preserve"> </w:t>
      </w:r>
      <w:r>
        <w:t>и</w:t>
      </w:r>
      <w:r>
        <w:rPr>
          <w:spacing w:val="40"/>
        </w:rPr>
        <w:t xml:space="preserve"> </w:t>
      </w:r>
      <w:r>
        <w:t>характеризовать</w:t>
      </w:r>
      <w:r>
        <w:rPr>
          <w:spacing w:val="40"/>
        </w:rPr>
        <w:t xml:space="preserve"> </w:t>
      </w:r>
      <w:r>
        <w:t>причины их возникновения;</w:t>
      </w:r>
    </w:p>
    <w:p w14:paraId="062FFC9C" w14:textId="77777777" w:rsidR="00F11DF8" w:rsidRDefault="00DA3958">
      <w:pPr>
        <w:pStyle w:val="a3"/>
        <w:spacing w:before="9" w:line="235" w:lineRule="auto"/>
        <w:ind w:left="1406" w:right="390" w:firstLine="0"/>
        <w:jc w:val="left"/>
      </w:pPr>
      <w:r>
        <w:t>иметь</w:t>
      </w:r>
      <w:r>
        <w:rPr>
          <w:spacing w:val="-11"/>
        </w:rPr>
        <w:t xml:space="preserve"> </w:t>
      </w:r>
      <w:r>
        <w:t>навыки</w:t>
      </w:r>
      <w:r>
        <w:rPr>
          <w:spacing w:val="-11"/>
        </w:rPr>
        <w:t xml:space="preserve"> </w:t>
      </w:r>
      <w:r>
        <w:t>безопасных</w:t>
      </w:r>
      <w:r>
        <w:rPr>
          <w:spacing w:val="-13"/>
        </w:rPr>
        <w:t xml:space="preserve"> </w:t>
      </w:r>
      <w:r>
        <w:t>действий</w:t>
      </w:r>
      <w:r>
        <w:rPr>
          <w:spacing w:val="-15"/>
        </w:rPr>
        <w:t xml:space="preserve"> </w:t>
      </w:r>
      <w:r>
        <w:t>очевидца</w:t>
      </w:r>
      <w:r>
        <w:rPr>
          <w:spacing w:val="-6"/>
        </w:rPr>
        <w:t xml:space="preserve"> </w:t>
      </w:r>
      <w:r>
        <w:t>дорожно-транспортного</w:t>
      </w:r>
      <w:r>
        <w:rPr>
          <w:spacing w:val="-11"/>
        </w:rPr>
        <w:t xml:space="preserve"> </w:t>
      </w:r>
      <w:r>
        <w:t>происшествия; знать порядок действий при пожаре на транспорте;</w:t>
      </w:r>
    </w:p>
    <w:p w14:paraId="79FAA05F" w14:textId="77777777" w:rsidR="00F11DF8" w:rsidRDefault="00DA3958">
      <w:pPr>
        <w:pStyle w:val="a3"/>
        <w:spacing w:before="1" w:line="237" w:lineRule="auto"/>
        <w:jc w:val="left"/>
      </w:pPr>
      <w:r>
        <w:t>знать особенности и опасности на различных видах транспорта (внеуличного, железнодорожного, водного, воздушного);</w:t>
      </w:r>
    </w:p>
    <w:p w14:paraId="1EE74317" w14:textId="77777777" w:rsidR="00F11DF8" w:rsidRDefault="00DA3958">
      <w:pPr>
        <w:pStyle w:val="a3"/>
        <w:spacing w:line="275" w:lineRule="exact"/>
        <w:ind w:left="1406" w:firstLine="0"/>
        <w:jc w:val="left"/>
      </w:pPr>
      <w:r>
        <w:t>знать</w:t>
      </w:r>
      <w:r>
        <w:rPr>
          <w:spacing w:val="-10"/>
        </w:rPr>
        <w:t xml:space="preserve"> </w:t>
      </w:r>
      <w:r>
        <w:t>обязанности</w:t>
      </w:r>
      <w:r>
        <w:rPr>
          <w:spacing w:val="-9"/>
        </w:rPr>
        <w:t xml:space="preserve"> </w:t>
      </w:r>
      <w:r>
        <w:t>пассажиров</w:t>
      </w:r>
      <w:r>
        <w:rPr>
          <w:spacing w:val="-11"/>
        </w:rPr>
        <w:t xml:space="preserve"> </w:t>
      </w:r>
      <w:r>
        <w:t>отдельных</w:t>
      </w:r>
      <w:r>
        <w:rPr>
          <w:spacing w:val="-11"/>
        </w:rPr>
        <w:t xml:space="preserve"> </w:t>
      </w:r>
      <w:r>
        <w:t>видов</w:t>
      </w:r>
      <w:r>
        <w:rPr>
          <w:spacing w:val="-6"/>
        </w:rPr>
        <w:t xml:space="preserve"> </w:t>
      </w:r>
      <w:r>
        <w:rPr>
          <w:spacing w:val="-2"/>
        </w:rPr>
        <w:t>транспорта;</w:t>
      </w:r>
    </w:p>
    <w:p w14:paraId="29059675" w14:textId="77777777" w:rsidR="00F11DF8" w:rsidRDefault="00DA3958">
      <w:pPr>
        <w:pStyle w:val="a3"/>
        <w:spacing w:before="3" w:line="242" w:lineRule="auto"/>
        <w:jc w:val="left"/>
      </w:pPr>
      <w:r>
        <w:t>иметь</w:t>
      </w:r>
      <w:r>
        <w:rPr>
          <w:spacing w:val="40"/>
        </w:rPr>
        <w:t xml:space="preserve"> </w:t>
      </w:r>
      <w:r>
        <w:t>навыки</w:t>
      </w:r>
      <w:r>
        <w:rPr>
          <w:spacing w:val="40"/>
        </w:rPr>
        <w:t xml:space="preserve"> </w:t>
      </w:r>
      <w:r>
        <w:t>безопасного</w:t>
      </w:r>
      <w:r>
        <w:rPr>
          <w:spacing w:val="40"/>
        </w:rPr>
        <w:t xml:space="preserve"> </w:t>
      </w:r>
      <w:r>
        <w:t>поведения</w:t>
      </w:r>
      <w:r>
        <w:rPr>
          <w:spacing w:val="40"/>
        </w:rPr>
        <w:t xml:space="preserve"> </w:t>
      </w:r>
      <w:r>
        <w:t>пассажиров</w:t>
      </w:r>
      <w:r>
        <w:rPr>
          <w:spacing w:val="40"/>
        </w:rPr>
        <w:t xml:space="preserve"> </w:t>
      </w:r>
      <w:r>
        <w:t>при</w:t>
      </w:r>
      <w:r>
        <w:rPr>
          <w:spacing w:val="40"/>
        </w:rPr>
        <w:t xml:space="preserve"> </w:t>
      </w:r>
      <w:r>
        <w:t>различных</w:t>
      </w:r>
      <w:r>
        <w:rPr>
          <w:spacing w:val="40"/>
        </w:rPr>
        <w:t xml:space="preserve"> </w:t>
      </w:r>
      <w:r>
        <w:t>происшествиях</w:t>
      </w:r>
      <w:r>
        <w:rPr>
          <w:spacing w:val="40"/>
        </w:rPr>
        <w:t xml:space="preserve"> </w:t>
      </w:r>
      <w:r>
        <w:t>на отдельных видах транспорта;</w:t>
      </w:r>
    </w:p>
    <w:p w14:paraId="5669DCD2" w14:textId="77777777" w:rsidR="00F11DF8" w:rsidRDefault="00DA3958">
      <w:pPr>
        <w:pStyle w:val="a3"/>
        <w:spacing w:line="242" w:lineRule="auto"/>
        <w:ind w:right="390"/>
        <w:jc w:val="left"/>
      </w:pPr>
      <w:r>
        <w:t>знать</w:t>
      </w:r>
      <w:r>
        <w:rPr>
          <w:spacing w:val="-1"/>
        </w:rPr>
        <w:t xml:space="preserve"> </w:t>
      </w:r>
      <w:r>
        <w:t>правила</w:t>
      </w:r>
      <w:r>
        <w:rPr>
          <w:spacing w:val="-3"/>
        </w:rPr>
        <w:t xml:space="preserve"> </w:t>
      </w:r>
      <w:r>
        <w:t>и</w:t>
      </w:r>
      <w:r>
        <w:rPr>
          <w:spacing w:val="-2"/>
        </w:rPr>
        <w:t xml:space="preserve"> </w:t>
      </w:r>
      <w:r>
        <w:t>иметь</w:t>
      </w:r>
      <w:r>
        <w:rPr>
          <w:spacing w:val="-4"/>
        </w:rPr>
        <w:t xml:space="preserve"> </w:t>
      </w:r>
      <w:r>
        <w:t>навыки</w:t>
      </w:r>
      <w:r>
        <w:rPr>
          <w:spacing w:val="-2"/>
        </w:rPr>
        <w:t xml:space="preserve"> </w:t>
      </w:r>
      <w:r>
        <w:t>оказания</w:t>
      </w:r>
      <w:r>
        <w:rPr>
          <w:spacing w:val="-2"/>
        </w:rPr>
        <w:t xml:space="preserve"> </w:t>
      </w:r>
      <w:r>
        <w:t>первой</w:t>
      </w:r>
      <w:r>
        <w:rPr>
          <w:spacing w:val="-2"/>
        </w:rPr>
        <w:t xml:space="preserve"> </w:t>
      </w:r>
      <w:r>
        <w:t>помощи</w:t>
      </w:r>
      <w:r>
        <w:rPr>
          <w:spacing w:val="-1"/>
        </w:rPr>
        <w:t xml:space="preserve"> </w:t>
      </w:r>
      <w:r>
        <w:t>при</w:t>
      </w:r>
      <w:r>
        <w:rPr>
          <w:spacing w:val="-2"/>
        </w:rPr>
        <w:t xml:space="preserve"> </w:t>
      </w:r>
      <w:r>
        <w:t>различных</w:t>
      </w:r>
      <w:r>
        <w:rPr>
          <w:spacing w:val="-3"/>
        </w:rPr>
        <w:t xml:space="preserve"> </w:t>
      </w:r>
      <w:r>
        <w:t>травмах</w:t>
      </w:r>
      <w:r>
        <w:rPr>
          <w:spacing w:val="-3"/>
        </w:rPr>
        <w:t xml:space="preserve"> </w:t>
      </w:r>
      <w:r>
        <w:t>в результате чрезвычайных ситуаций на транспорте;</w:t>
      </w:r>
    </w:p>
    <w:p w14:paraId="364947B8" w14:textId="77777777" w:rsidR="00F11DF8" w:rsidRDefault="00DA3958">
      <w:pPr>
        <w:pStyle w:val="a3"/>
        <w:spacing w:line="269" w:lineRule="exact"/>
        <w:ind w:left="1406" w:firstLine="0"/>
        <w:jc w:val="left"/>
      </w:pPr>
      <w:r>
        <w:t>знать</w:t>
      </w:r>
      <w:r>
        <w:rPr>
          <w:spacing w:val="-4"/>
        </w:rPr>
        <w:t xml:space="preserve"> </w:t>
      </w:r>
      <w:r>
        <w:t>способы</w:t>
      </w:r>
      <w:r>
        <w:rPr>
          <w:spacing w:val="-8"/>
        </w:rPr>
        <w:t xml:space="preserve"> </w:t>
      </w:r>
      <w:r>
        <w:t>извлечения</w:t>
      </w:r>
      <w:r>
        <w:rPr>
          <w:spacing w:val="-9"/>
        </w:rPr>
        <w:t xml:space="preserve"> </w:t>
      </w:r>
      <w:r>
        <w:t>пострадавшего</w:t>
      </w:r>
      <w:r>
        <w:rPr>
          <w:spacing w:val="-6"/>
        </w:rPr>
        <w:t xml:space="preserve"> </w:t>
      </w:r>
      <w:r>
        <w:t>из</w:t>
      </w:r>
      <w:r>
        <w:rPr>
          <w:spacing w:val="-9"/>
        </w:rPr>
        <w:t xml:space="preserve"> </w:t>
      </w:r>
      <w:r>
        <w:rPr>
          <w:spacing w:val="-2"/>
        </w:rPr>
        <w:t>транспорта.</w:t>
      </w:r>
    </w:p>
    <w:p w14:paraId="3451391C" w14:textId="77777777" w:rsidR="00F11DF8" w:rsidRDefault="00DA3958">
      <w:pPr>
        <w:pStyle w:val="a3"/>
        <w:ind w:left="1406" w:firstLine="0"/>
        <w:jc w:val="left"/>
      </w:pPr>
      <w:r>
        <w:t>Предметные</w:t>
      </w:r>
      <w:r>
        <w:rPr>
          <w:spacing w:val="-13"/>
        </w:rPr>
        <w:t xml:space="preserve"> </w:t>
      </w:r>
      <w:r>
        <w:t>результаты</w:t>
      </w:r>
      <w:r>
        <w:rPr>
          <w:spacing w:val="-7"/>
        </w:rPr>
        <w:t xml:space="preserve"> </w:t>
      </w:r>
      <w:r>
        <w:t>по</w:t>
      </w:r>
      <w:r>
        <w:rPr>
          <w:spacing w:val="-7"/>
        </w:rPr>
        <w:t xml:space="preserve"> </w:t>
      </w:r>
      <w:r>
        <w:t>модулю</w:t>
      </w:r>
      <w:r>
        <w:rPr>
          <w:spacing w:val="-8"/>
        </w:rPr>
        <w:t xml:space="preserve"> </w:t>
      </w:r>
      <w:r>
        <w:t>№</w:t>
      </w:r>
      <w:r>
        <w:rPr>
          <w:spacing w:val="-9"/>
        </w:rPr>
        <w:t xml:space="preserve"> </w:t>
      </w:r>
      <w:r>
        <w:t>6</w:t>
      </w:r>
      <w:r>
        <w:rPr>
          <w:spacing w:val="-7"/>
        </w:rPr>
        <w:t xml:space="preserve"> </w:t>
      </w:r>
      <w:r>
        <w:t>«Безопасность</w:t>
      </w:r>
      <w:r>
        <w:rPr>
          <w:spacing w:val="1"/>
        </w:rPr>
        <w:t xml:space="preserve"> </w:t>
      </w:r>
      <w:r>
        <w:t>в</w:t>
      </w:r>
      <w:r>
        <w:rPr>
          <w:spacing w:val="-10"/>
        </w:rPr>
        <w:t xml:space="preserve"> </w:t>
      </w:r>
      <w:r>
        <w:t>общественных</w:t>
      </w:r>
      <w:r>
        <w:rPr>
          <w:spacing w:val="-12"/>
        </w:rPr>
        <w:t xml:space="preserve"> </w:t>
      </w:r>
      <w:r>
        <w:rPr>
          <w:spacing w:val="-2"/>
        </w:rPr>
        <w:t>местах»:</w:t>
      </w:r>
    </w:p>
    <w:p w14:paraId="2B08A3CA" w14:textId="77777777" w:rsidR="00F11DF8" w:rsidRDefault="00F11DF8">
      <w:pPr>
        <w:sectPr w:rsidR="00F11DF8">
          <w:pgSz w:w="11920" w:h="16850"/>
          <w:pgMar w:top="1040" w:right="320" w:bottom="280" w:left="720" w:header="720" w:footer="720" w:gutter="0"/>
          <w:cols w:space="720"/>
        </w:sectPr>
      </w:pPr>
    </w:p>
    <w:p w14:paraId="05805434" w14:textId="77777777" w:rsidR="00F11DF8" w:rsidRDefault="00DA3958">
      <w:pPr>
        <w:pStyle w:val="a3"/>
        <w:spacing w:before="76"/>
        <w:ind w:left="1406" w:firstLine="0"/>
        <w:jc w:val="left"/>
      </w:pPr>
      <w:r>
        <w:t>классифицировать</w:t>
      </w:r>
      <w:r>
        <w:rPr>
          <w:spacing w:val="-14"/>
        </w:rPr>
        <w:t xml:space="preserve"> </w:t>
      </w:r>
      <w:r>
        <w:t>общественные</w:t>
      </w:r>
      <w:r>
        <w:rPr>
          <w:spacing w:val="-8"/>
        </w:rPr>
        <w:t xml:space="preserve"> </w:t>
      </w:r>
      <w:r>
        <w:rPr>
          <w:spacing w:val="-2"/>
        </w:rPr>
        <w:t>места;</w:t>
      </w:r>
    </w:p>
    <w:p w14:paraId="272AFDDF" w14:textId="77777777" w:rsidR="00F11DF8" w:rsidRDefault="00DA3958">
      <w:pPr>
        <w:pStyle w:val="a3"/>
        <w:spacing w:before="10" w:line="235" w:lineRule="auto"/>
        <w:ind w:left="1406" w:right="1176" w:firstLine="0"/>
        <w:jc w:val="left"/>
      </w:pPr>
      <w:r>
        <w:t>характеризовать</w:t>
      </w:r>
      <w:r>
        <w:rPr>
          <w:spacing w:val="-10"/>
        </w:rPr>
        <w:t xml:space="preserve"> </w:t>
      </w:r>
      <w:r>
        <w:t>потенциальные</w:t>
      </w:r>
      <w:r>
        <w:rPr>
          <w:spacing w:val="-13"/>
        </w:rPr>
        <w:t xml:space="preserve"> </w:t>
      </w:r>
      <w:r>
        <w:t>источники</w:t>
      </w:r>
      <w:r>
        <w:rPr>
          <w:spacing w:val="-15"/>
        </w:rPr>
        <w:t xml:space="preserve"> </w:t>
      </w:r>
      <w:r>
        <w:t>опасности</w:t>
      </w:r>
      <w:r>
        <w:rPr>
          <w:spacing w:val="-10"/>
        </w:rPr>
        <w:t xml:space="preserve"> </w:t>
      </w:r>
      <w:r>
        <w:t>в</w:t>
      </w:r>
      <w:r>
        <w:rPr>
          <w:spacing w:val="-13"/>
        </w:rPr>
        <w:t xml:space="preserve"> </w:t>
      </w:r>
      <w:r>
        <w:t>общественных</w:t>
      </w:r>
      <w:r>
        <w:rPr>
          <w:spacing w:val="-12"/>
        </w:rPr>
        <w:t xml:space="preserve"> </w:t>
      </w:r>
      <w:r>
        <w:t>местах; знать правила вызова экстренных служб и порядок взаимодействия с ними;</w:t>
      </w:r>
    </w:p>
    <w:p w14:paraId="375A2995" w14:textId="77777777" w:rsidR="00F11DF8" w:rsidRDefault="00DA3958">
      <w:pPr>
        <w:pStyle w:val="a3"/>
        <w:spacing w:before="7" w:line="237" w:lineRule="auto"/>
        <w:ind w:right="390"/>
        <w:jc w:val="left"/>
      </w:pPr>
      <w:r>
        <w:t>уметь</w:t>
      </w:r>
      <w:r>
        <w:rPr>
          <w:spacing w:val="-3"/>
        </w:rPr>
        <w:t xml:space="preserve"> </w:t>
      </w:r>
      <w:r>
        <w:t>планировать</w:t>
      </w:r>
      <w:r>
        <w:rPr>
          <w:spacing w:val="-2"/>
        </w:rPr>
        <w:t xml:space="preserve"> </w:t>
      </w:r>
      <w:r>
        <w:t>действия</w:t>
      </w:r>
      <w:r>
        <w:rPr>
          <w:spacing w:val="-4"/>
        </w:rPr>
        <w:t xml:space="preserve"> </w:t>
      </w:r>
      <w:r>
        <w:t>в</w:t>
      </w:r>
      <w:r>
        <w:rPr>
          <w:spacing w:val="-5"/>
        </w:rPr>
        <w:t xml:space="preserve"> </w:t>
      </w:r>
      <w:r>
        <w:t>случае</w:t>
      </w:r>
      <w:r>
        <w:rPr>
          <w:spacing w:val="-2"/>
        </w:rPr>
        <w:t xml:space="preserve"> </w:t>
      </w:r>
      <w:r>
        <w:t>возникновения</w:t>
      </w:r>
      <w:r>
        <w:rPr>
          <w:spacing w:val="-3"/>
        </w:rPr>
        <w:t xml:space="preserve"> </w:t>
      </w:r>
      <w:r>
        <w:t>опасной</w:t>
      </w:r>
      <w:r>
        <w:rPr>
          <w:spacing w:val="-2"/>
        </w:rPr>
        <w:t xml:space="preserve"> </w:t>
      </w:r>
      <w:r>
        <w:t>или</w:t>
      </w:r>
      <w:r>
        <w:rPr>
          <w:spacing w:val="-3"/>
        </w:rPr>
        <w:t xml:space="preserve"> </w:t>
      </w:r>
      <w:r>
        <w:t xml:space="preserve">чрезвычайной </w:t>
      </w:r>
      <w:r>
        <w:rPr>
          <w:spacing w:val="-2"/>
        </w:rPr>
        <w:t>ситуации;</w:t>
      </w:r>
    </w:p>
    <w:p w14:paraId="18F9FD3E" w14:textId="77777777" w:rsidR="00F11DF8" w:rsidRDefault="00DA3958">
      <w:pPr>
        <w:pStyle w:val="a3"/>
        <w:spacing w:before="5" w:line="237" w:lineRule="auto"/>
        <w:jc w:val="left"/>
      </w:pPr>
      <w:r>
        <w:t>характеризовать риски массовых мероприятий и объяснять правила подготовки к посещению массовых мероприятий;</w:t>
      </w:r>
    </w:p>
    <w:p w14:paraId="4974EB45" w14:textId="77777777" w:rsidR="00F11DF8" w:rsidRDefault="00DA3958">
      <w:pPr>
        <w:pStyle w:val="a3"/>
        <w:spacing w:before="1"/>
        <w:ind w:left="1406" w:firstLine="0"/>
        <w:jc w:val="left"/>
      </w:pPr>
      <w:r>
        <w:t>иметь</w:t>
      </w:r>
      <w:r>
        <w:rPr>
          <w:spacing w:val="10"/>
        </w:rPr>
        <w:t xml:space="preserve"> </w:t>
      </w:r>
      <w:r>
        <w:t>навыки</w:t>
      </w:r>
      <w:r>
        <w:rPr>
          <w:spacing w:val="11"/>
        </w:rPr>
        <w:t xml:space="preserve"> </w:t>
      </w:r>
      <w:r>
        <w:t>безопасного</w:t>
      </w:r>
      <w:r>
        <w:rPr>
          <w:spacing w:val="15"/>
        </w:rPr>
        <w:t xml:space="preserve"> </w:t>
      </w:r>
      <w:r>
        <w:t>поведения</w:t>
      </w:r>
      <w:r>
        <w:rPr>
          <w:spacing w:val="7"/>
        </w:rPr>
        <w:t xml:space="preserve"> </w:t>
      </w:r>
      <w:r>
        <w:t>при</w:t>
      </w:r>
      <w:r>
        <w:rPr>
          <w:spacing w:val="11"/>
        </w:rPr>
        <w:t xml:space="preserve"> </w:t>
      </w:r>
      <w:r>
        <w:t>беспорядках</w:t>
      </w:r>
      <w:r>
        <w:rPr>
          <w:spacing w:val="5"/>
        </w:rPr>
        <w:t xml:space="preserve"> </w:t>
      </w:r>
      <w:r>
        <w:t>в</w:t>
      </w:r>
      <w:r>
        <w:rPr>
          <w:spacing w:val="9"/>
        </w:rPr>
        <w:t xml:space="preserve"> </w:t>
      </w:r>
      <w:r>
        <w:t>местах</w:t>
      </w:r>
      <w:r>
        <w:rPr>
          <w:spacing w:val="4"/>
        </w:rPr>
        <w:t xml:space="preserve"> </w:t>
      </w:r>
      <w:r>
        <w:t>массового</w:t>
      </w:r>
      <w:r>
        <w:rPr>
          <w:spacing w:val="14"/>
        </w:rPr>
        <w:t xml:space="preserve"> </w:t>
      </w:r>
      <w:r>
        <w:rPr>
          <w:spacing w:val="-2"/>
        </w:rPr>
        <w:t>пребывания</w:t>
      </w:r>
    </w:p>
    <w:p w14:paraId="2572954D" w14:textId="77777777" w:rsidR="00F11DF8" w:rsidRDefault="00F11DF8">
      <w:pPr>
        <w:sectPr w:rsidR="00F11DF8">
          <w:pgSz w:w="11920" w:h="16850"/>
          <w:pgMar w:top="1040" w:right="320" w:bottom="280" w:left="720" w:header="720" w:footer="720" w:gutter="0"/>
          <w:cols w:space="720"/>
        </w:sectPr>
      </w:pPr>
    </w:p>
    <w:p w14:paraId="37D67FA4" w14:textId="77777777" w:rsidR="00F11DF8" w:rsidRDefault="00DA3958">
      <w:pPr>
        <w:pStyle w:val="a3"/>
        <w:spacing w:line="272" w:lineRule="exact"/>
        <w:ind w:firstLine="0"/>
        <w:jc w:val="left"/>
      </w:pPr>
      <w:r>
        <w:rPr>
          <w:spacing w:val="-5"/>
        </w:rPr>
        <w:t>людей;</w:t>
      </w:r>
    </w:p>
    <w:p w14:paraId="3AEB9A29" w14:textId="77777777" w:rsidR="00F11DF8" w:rsidRDefault="00DA3958">
      <w:pPr>
        <w:pStyle w:val="a3"/>
        <w:spacing w:before="271"/>
        <w:ind w:left="0" w:firstLine="0"/>
        <w:jc w:val="left"/>
      </w:pPr>
      <w:r>
        <w:br w:type="column"/>
        <w:t>иметь</w:t>
      </w:r>
      <w:r>
        <w:rPr>
          <w:spacing w:val="-8"/>
        </w:rPr>
        <w:t xml:space="preserve"> </w:t>
      </w:r>
      <w:r>
        <w:t>навыки</w:t>
      </w:r>
      <w:r>
        <w:rPr>
          <w:spacing w:val="-6"/>
        </w:rPr>
        <w:t xml:space="preserve"> </w:t>
      </w:r>
      <w:r>
        <w:t>безопасных</w:t>
      </w:r>
      <w:r>
        <w:rPr>
          <w:spacing w:val="-11"/>
        </w:rPr>
        <w:t xml:space="preserve"> </w:t>
      </w:r>
      <w:r>
        <w:t>действий</w:t>
      </w:r>
      <w:r>
        <w:rPr>
          <w:spacing w:val="-6"/>
        </w:rPr>
        <w:t xml:space="preserve"> </w:t>
      </w:r>
      <w:r>
        <w:t>при</w:t>
      </w:r>
      <w:r>
        <w:rPr>
          <w:spacing w:val="-8"/>
        </w:rPr>
        <w:t xml:space="preserve"> </w:t>
      </w:r>
      <w:r>
        <w:t>попадании</w:t>
      </w:r>
      <w:r>
        <w:rPr>
          <w:spacing w:val="-6"/>
        </w:rPr>
        <w:t xml:space="preserve"> </w:t>
      </w:r>
      <w:r>
        <w:t>в</w:t>
      </w:r>
      <w:r>
        <w:rPr>
          <w:spacing w:val="-4"/>
        </w:rPr>
        <w:t xml:space="preserve"> </w:t>
      </w:r>
      <w:r>
        <w:t>толпу</w:t>
      </w:r>
      <w:r>
        <w:rPr>
          <w:spacing w:val="-14"/>
        </w:rPr>
        <w:t xml:space="preserve"> </w:t>
      </w:r>
      <w:r>
        <w:t>и</w:t>
      </w:r>
      <w:r>
        <w:rPr>
          <w:spacing w:val="-3"/>
        </w:rPr>
        <w:t xml:space="preserve"> </w:t>
      </w:r>
      <w:r>
        <w:rPr>
          <w:spacing w:val="-2"/>
        </w:rPr>
        <w:t>давку;</w:t>
      </w:r>
    </w:p>
    <w:p w14:paraId="7B85D9BA" w14:textId="77777777" w:rsidR="00F11DF8" w:rsidRDefault="00DA3958">
      <w:pPr>
        <w:pStyle w:val="a3"/>
        <w:spacing w:before="3" w:line="242" w:lineRule="auto"/>
        <w:ind w:left="0" w:right="160" w:firstLine="0"/>
        <w:jc w:val="left"/>
      </w:pPr>
      <w:r>
        <w:t>иметь навыки безопасных действий при обнаружении угрозы возникновения пожара; знать</w:t>
      </w:r>
      <w:r>
        <w:rPr>
          <w:spacing w:val="30"/>
        </w:rPr>
        <w:t xml:space="preserve"> </w:t>
      </w:r>
      <w:r>
        <w:t>правила</w:t>
      </w:r>
      <w:r>
        <w:rPr>
          <w:spacing w:val="28"/>
        </w:rPr>
        <w:t xml:space="preserve"> </w:t>
      </w:r>
      <w:r>
        <w:t>и</w:t>
      </w:r>
      <w:r>
        <w:rPr>
          <w:spacing w:val="26"/>
        </w:rPr>
        <w:t xml:space="preserve"> </w:t>
      </w:r>
      <w:r>
        <w:t>иметь</w:t>
      </w:r>
      <w:r>
        <w:rPr>
          <w:spacing w:val="25"/>
        </w:rPr>
        <w:t xml:space="preserve"> </w:t>
      </w:r>
      <w:r>
        <w:t>навыки</w:t>
      </w:r>
      <w:r>
        <w:rPr>
          <w:spacing w:val="32"/>
        </w:rPr>
        <w:t xml:space="preserve"> </w:t>
      </w:r>
      <w:r>
        <w:t>безопасных</w:t>
      </w:r>
      <w:r>
        <w:rPr>
          <w:spacing w:val="24"/>
        </w:rPr>
        <w:t xml:space="preserve"> </w:t>
      </w:r>
      <w:r>
        <w:t>действий</w:t>
      </w:r>
      <w:r>
        <w:rPr>
          <w:spacing w:val="25"/>
        </w:rPr>
        <w:t xml:space="preserve"> </w:t>
      </w:r>
      <w:r>
        <w:t>при</w:t>
      </w:r>
      <w:r>
        <w:rPr>
          <w:spacing w:val="32"/>
        </w:rPr>
        <w:t xml:space="preserve"> </w:t>
      </w:r>
      <w:r>
        <w:t>эвакуации</w:t>
      </w:r>
      <w:r>
        <w:rPr>
          <w:spacing w:val="32"/>
        </w:rPr>
        <w:t xml:space="preserve"> </w:t>
      </w:r>
      <w:r>
        <w:t>из</w:t>
      </w:r>
      <w:r>
        <w:rPr>
          <w:spacing w:val="26"/>
        </w:rPr>
        <w:t xml:space="preserve"> </w:t>
      </w:r>
      <w:r>
        <w:t>общественных</w:t>
      </w:r>
    </w:p>
    <w:p w14:paraId="58FEB5AC" w14:textId="77777777" w:rsidR="00F11DF8" w:rsidRDefault="00F11DF8">
      <w:pPr>
        <w:spacing w:line="242" w:lineRule="auto"/>
        <w:sectPr w:rsidR="00F11DF8">
          <w:type w:val="continuous"/>
          <w:pgSz w:w="11920" w:h="16850"/>
          <w:pgMar w:top="1400" w:right="320" w:bottom="280" w:left="720" w:header="720" w:footer="720" w:gutter="0"/>
          <w:cols w:num="2" w:space="720" w:equalWidth="0">
            <w:col w:w="1407" w:space="2"/>
            <w:col w:w="9471"/>
          </w:cols>
        </w:sectPr>
      </w:pPr>
    </w:p>
    <w:p w14:paraId="3E8C6020" w14:textId="77777777" w:rsidR="00F11DF8" w:rsidRDefault="00DA3958">
      <w:pPr>
        <w:pStyle w:val="a3"/>
        <w:spacing w:line="271" w:lineRule="exact"/>
        <w:ind w:firstLine="0"/>
      </w:pPr>
      <w:r>
        <w:t>мест</w:t>
      </w:r>
      <w:r>
        <w:rPr>
          <w:spacing w:val="-4"/>
        </w:rPr>
        <w:t xml:space="preserve"> </w:t>
      </w:r>
      <w:r>
        <w:t xml:space="preserve">и </w:t>
      </w:r>
      <w:r>
        <w:rPr>
          <w:spacing w:val="-2"/>
        </w:rPr>
        <w:t>зданий;</w:t>
      </w:r>
    </w:p>
    <w:p w14:paraId="2A5080E5" w14:textId="77777777" w:rsidR="00F11DF8" w:rsidRDefault="00DA3958">
      <w:pPr>
        <w:pStyle w:val="a3"/>
        <w:spacing w:before="2"/>
        <w:ind w:left="1406" w:right="394" w:firstLine="0"/>
      </w:pPr>
      <w:r>
        <w:t>знать навыки безопасных действий при обрушениях зданий и сооружений; характеризовать</w:t>
      </w:r>
      <w:r>
        <w:rPr>
          <w:spacing w:val="40"/>
        </w:rPr>
        <w:t xml:space="preserve"> </w:t>
      </w:r>
      <w:r>
        <w:t>опасности</w:t>
      </w:r>
      <w:r>
        <w:rPr>
          <w:spacing w:val="40"/>
        </w:rPr>
        <w:t xml:space="preserve"> </w:t>
      </w:r>
      <w:r>
        <w:t>криминогенного</w:t>
      </w:r>
      <w:r>
        <w:rPr>
          <w:spacing w:val="40"/>
        </w:rPr>
        <w:t xml:space="preserve"> </w:t>
      </w:r>
      <w:r>
        <w:t>и</w:t>
      </w:r>
      <w:r>
        <w:rPr>
          <w:spacing w:val="40"/>
        </w:rPr>
        <w:t xml:space="preserve"> </w:t>
      </w:r>
      <w:r>
        <w:t>антиобщественного</w:t>
      </w:r>
      <w:r>
        <w:rPr>
          <w:spacing w:val="40"/>
        </w:rPr>
        <w:t xml:space="preserve"> </w:t>
      </w:r>
      <w:r>
        <w:t>характера</w:t>
      </w:r>
      <w:r>
        <w:rPr>
          <w:spacing w:val="40"/>
        </w:rPr>
        <w:t xml:space="preserve"> </w:t>
      </w:r>
      <w:r>
        <w:t>в</w:t>
      </w:r>
    </w:p>
    <w:p w14:paraId="6D6D9FCA" w14:textId="77777777" w:rsidR="00F11DF8" w:rsidRDefault="00DA3958">
      <w:pPr>
        <w:pStyle w:val="a3"/>
        <w:spacing w:line="272" w:lineRule="exact"/>
        <w:ind w:firstLine="0"/>
      </w:pPr>
      <w:r>
        <w:t>общественных</w:t>
      </w:r>
      <w:r>
        <w:rPr>
          <w:spacing w:val="-4"/>
        </w:rPr>
        <w:t xml:space="preserve"> </w:t>
      </w:r>
      <w:r>
        <w:rPr>
          <w:spacing w:val="-2"/>
        </w:rPr>
        <w:t>местах;</w:t>
      </w:r>
    </w:p>
    <w:p w14:paraId="2197F6FB" w14:textId="77777777" w:rsidR="00F11DF8" w:rsidRDefault="00DA3958">
      <w:pPr>
        <w:pStyle w:val="a3"/>
        <w:spacing w:before="3"/>
        <w:ind w:right="379"/>
      </w:pPr>
      <w:r>
        <w:t xml:space="preserve">иметь представление о безопасных действиях в ситуациях криминогенного и антиобщественного характера, при обнаружении бесхозных (потенциально опасных) вещей и предметов, а также в случае террористического акта, в том числе при захвате и освобождении </w:t>
      </w:r>
      <w:r>
        <w:rPr>
          <w:spacing w:val="-2"/>
        </w:rPr>
        <w:t>заложников;</w:t>
      </w:r>
    </w:p>
    <w:p w14:paraId="5DEAB28E" w14:textId="77777777" w:rsidR="00F11DF8" w:rsidRDefault="00DA3958">
      <w:pPr>
        <w:pStyle w:val="a3"/>
        <w:ind w:left="1406" w:right="390" w:firstLine="0"/>
        <w:jc w:val="left"/>
      </w:pPr>
      <w:r>
        <w:t>иметь</w:t>
      </w:r>
      <w:r>
        <w:rPr>
          <w:spacing w:val="-3"/>
        </w:rPr>
        <w:t xml:space="preserve"> </w:t>
      </w:r>
      <w:r>
        <w:t>навыки</w:t>
      </w:r>
      <w:r>
        <w:rPr>
          <w:spacing w:val="-4"/>
        </w:rPr>
        <w:t xml:space="preserve"> </w:t>
      </w:r>
      <w:r>
        <w:t>действий</w:t>
      </w:r>
      <w:r>
        <w:rPr>
          <w:spacing w:val="-6"/>
        </w:rPr>
        <w:t xml:space="preserve"> </w:t>
      </w:r>
      <w:r>
        <w:t>при</w:t>
      </w:r>
      <w:r>
        <w:rPr>
          <w:spacing w:val="-4"/>
        </w:rPr>
        <w:t xml:space="preserve"> </w:t>
      </w:r>
      <w:r>
        <w:t>взаимодействии</w:t>
      </w:r>
      <w:r>
        <w:rPr>
          <w:spacing w:val="-4"/>
        </w:rPr>
        <w:t xml:space="preserve"> </w:t>
      </w:r>
      <w:r>
        <w:t>с</w:t>
      </w:r>
      <w:r>
        <w:rPr>
          <w:spacing w:val="-5"/>
        </w:rPr>
        <w:t xml:space="preserve"> </w:t>
      </w:r>
      <w:r>
        <w:t>правоохранительными</w:t>
      </w:r>
      <w:r>
        <w:rPr>
          <w:spacing w:val="-6"/>
        </w:rPr>
        <w:t xml:space="preserve"> </w:t>
      </w:r>
      <w:r>
        <w:t>органами. Предметные результаты по модулю № 7 «Безопасность в природной среде»:</w:t>
      </w:r>
    </w:p>
    <w:p w14:paraId="0FD0D458" w14:textId="77777777" w:rsidR="00F11DF8" w:rsidRDefault="00DA3958">
      <w:pPr>
        <w:pStyle w:val="a3"/>
        <w:ind w:left="1406" w:firstLine="0"/>
        <w:jc w:val="left"/>
      </w:pPr>
      <w:r>
        <w:t>классифицировать</w:t>
      </w:r>
      <w:r>
        <w:rPr>
          <w:spacing w:val="-8"/>
        </w:rPr>
        <w:t xml:space="preserve"> </w:t>
      </w:r>
      <w:r>
        <w:t>и</w:t>
      </w:r>
      <w:r>
        <w:rPr>
          <w:spacing w:val="-6"/>
        </w:rPr>
        <w:t xml:space="preserve"> </w:t>
      </w:r>
      <w:r>
        <w:t>характеризовать</w:t>
      </w:r>
      <w:r>
        <w:rPr>
          <w:spacing w:val="-5"/>
        </w:rPr>
        <w:t xml:space="preserve"> </w:t>
      </w:r>
      <w:r>
        <w:t>чрезвычайные</w:t>
      </w:r>
      <w:r>
        <w:rPr>
          <w:spacing w:val="-7"/>
        </w:rPr>
        <w:t xml:space="preserve"> </w:t>
      </w:r>
      <w:r>
        <w:t>ситуации</w:t>
      </w:r>
      <w:r>
        <w:rPr>
          <w:spacing w:val="-6"/>
        </w:rPr>
        <w:t xml:space="preserve"> </w:t>
      </w:r>
      <w:r>
        <w:t xml:space="preserve">природного </w:t>
      </w:r>
      <w:r>
        <w:rPr>
          <w:spacing w:val="-2"/>
        </w:rPr>
        <w:t>характера;</w:t>
      </w:r>
    </w:p>
    <w:p w14:paraId="596EF6E1" w14:textId="77777777" w:rsidR="00F11DF8" w:rsidRDefault="00DA3958">
      <w:pPr>
        <w:pStyle w:val="a3"/>
        <w:jc w:val="left"/>
      </w:pPr>
      <w:r>
        <w:t>характеризовать</w:t>
      </w:r>
      <w:r>
        <w:rPr>
          <w:spacing w:val="40"/>
        </w:rPr>
        <w:t xml:space="preserve"> </w:t>
      </w:r>
      <w:r>
        <w:t>опасности</w:t>
      </w:r>
      <w:r>
        <w:rPr>
          <w:spacing w:val="40"/>
        </w:rPr>
        <w:t xml:space="preserve"> </w:t>
      </w:r>
      <w:r>
        <w:t>в</w:t>
      </w:r>
      <w:r>
        <w:rPr>
          <w:spacing w:val="40"/>
        </w:rPr>
        <w:t xml:space="preserve"> </w:t>
      </w:r>
      <w:r>
        <w:t>природной</w:t>
      </w:r>
      <w:r>
        <w:rPr>
          <w:spacing w:val="40"/>
        </w:rPr>
        <w:t xml:space="preserve"> </w:t>
      </w:r>
      <w:r>
        <w:t>среде:</w:t>
      </w:r>
      <w:r>
        <w:rPr>
          <w:spacing w:val="40"/>
        </w:rPr>
        <w:t xml:space="preserve"> </w:t>
      </w:r>
      <w:r>
        <w:t>дикие</w:t>
      </w:r>
      <w:r>
        <w:rPr>
          <w:spacing w:val="40"/>
        </w:rPr>
        <w:t xml:space="preserve"> </w:t>
      </w:r>
      <w:r>
        <w:t>животные,</w:t>
      </w:r>
      <w:r>
        <w:rPr>
          <w:spacing w:val="40"/>
        </w:rPr>
        <w:t xml:space="preserve"> </w:t>
      </w:r>
      <w:r>
        <w:t>змеи,</w:t>
      </w:r>
      <w:r>
        <w:rPr>
          <w:spacing w:val="40"/>
        </w:rPr>
        <w:t xml:space="preserve"> </w:t>
      </w:r>
      <w:r>
        <w:t>насекомые</w:t>
      </w:r>
      <w:r>
        <w:rPr>
          <w:spacing w:val="40"/>
        </w:rPr>
        <w:t xml:space="preserve"> </w:t>
      </w:r>
      <w:r>
        <w:t>и паукообразные, ядовитые грибы и растения;</w:t>
      </w:r>
    </w:p>
    <w:p w14:paraId="1101F773" w14:textId="77777777" w:rsidR="00F11DF8" w:rsidRDefault="00DA3958">
      <w:pPr>
        <w:pStyle w:val="a3"/>
        <w:spacing w:before="2"/>
        <w:ind w:right="398"/>
        <w:jc w:val="left"/>
      </w:pPr>
      <w:r>
        <w:t>иметь представление о безопасных действиях при встрече с дикими животными, змеями, насекомыми и паукообразными;</w:t>
      </w:r>
    </w:p>
    <w:p w14:paraId="137EA4DC" w14:textId="77777777" w:rsidR="00F11DF8" w:rsidRDefault="00DA3958">
      <w:pPr>
        <w:pStyle w:val="a3"/>
        <w:spacing w:before="5" w:line="235" w:lineRule="auto"/>
        <w:jc w:val="left"/>
      </w:pPr>
      <w:r>
        <w:t>знать</w:t>
      </w:r>
      <w:r>
        <w:rPr>
          <w:spacing w:val="32"/>
        </w:rPr>
        <w:t xml:space="preserve"> </w:t>
      </w:r>
      <w:r>
        <w:t>правила</w:t>
      </w:r>
      <w:r>
        <w:rPr>
          <w:spacing w:val="30"/>
        </w:rPr>
        <w:t xml:space="preserve"> </w:t>
      </w:r>
      <w:r>
        <w:t>поведения</w:t>
      </w:r>
      <w:r>
        <w:rPr>
          <w:spacing w:val="35"/>
        </w:rPr>
        <w:t xml:space="preserve"> </w:t>
      </w:r>
      <w:r>
        <w:t>для</w:t>
      </w:r>
      <w:r>
        <w:rPr>
          <w:spacing w:val="35"/>
        </w:rPr>
        <w:t xml:space="preserve"> </w:t>
      </w:r>
      <w:r>
        <w:t>снижения</w:t>
      </w:r>
      <w:r>
        <w:rPr>
          <w:spacing w:val="31"/>
        </w:rPr>
        <w:t xml:space="preserve"> </w:t>
      </w:r>
      <w:r>
        <w:t>риска</w:t>
      </w:r>
      <w:r>
        <w:rPr>
          <w:spacing w:val="34"/>
        </w:rPr>
        <w:t xml:space="preserve"> </w:t>
      </w:r>
      <w:r>
        <w:t>отравления</w:t>
      </w:r>
      <w:r>
        <w:rPr>
          <w:spacing w:val="31"/>
        </w:rPr>
        <w:t xml:space="preserve"> </w:t>
      </w:r>
      <w:r>
        <w:t>ядовитыми</w:t>
      </w:r>
      <w:r>
        <w:rPr>
          <w:spacing w:val="34"/>
        </w:rPr>
        <w:t xml:space="preserve"> </w:t>
      </w:r>
      <w:r>
        <w:t>грибами</w:t>
      </w:r>
      <w:r>
        <w:rPr>
          <w:spacing w:val="32"/>
        </w:rPr>
        <w:t xml:space="preserve"> </w:t>
      </w:r>
      <w:r>
        <w:t xml:space="preserve">и </w:t>
      </w:r>
      <w:r>
        <w:rPr>
          <w:spacing w:val="-2"/>
        </w:rPr>
        <w:t>растениями;</w:t>
      </w:r>
    </w:p>
    <w:p w14:paraId="7C875A98" w14:textId="77777777" w:rsidR="00F11DF8" w:rsidRDefault="00DA3958">
      <w:pPr>
        <w:pStyle w:val="a3"/>
        <w:spacing w:before="4"/>
        <w:ind w:left="1406" w:firstLine="0"/>
        <w:jc w:val="left"/>
      </w:pPr>
      <w:r>
        <w:t>характеризовать</w:t>
      </w:r>
      <w:r>
        <w:rPr>
          <w:spacing w:val="-6"/>
        </w:rPr>
        <w:t xml:space="preserve"> </w:t>
      </w:r>
      <w:r>
        <w:t>автономные</w:t>
      </w:r>
      <w:r>
        <w:rPr>
          <w:spacing w:val="-3"/>
        </w:rPr>
        <w:t xml:space="preserve"> </w:t>
      </w:r>
      <w:r>
        <w:t>условия, раскрывать</w:t>
      </w:r>
      <w:r>
        <w:rPr>
          <w:spacing w:val="-3"/>
        </w:rPr>
        <w:t xml:space="preserve"> </w:t>
      </w:r>
      <w:r>
        <w:t>их</w:t>
      </w:r>
      <w:r>
        <w:rPr>
          <w:spacing w:val="-3"/>
        </w:rPr>
        <w:t xml:space="preserve"> </w:t>
      </w:r>
      <w:r>
        <w:t>опасности</w:t>
      </w:r>
      <w:r>
        <w:rPr>
          <w:spacing w:val="-4"/>
        </w:rPr>
        <w:t xml:space="preserve"> </w:t>
      </w:r>
      <w:r>
        <w:t>и</w:t>
      </w:r>
      <w:r>
        <w:rPr>
          <w:spacing w:val="-6"/>
        </w:rPr>
        <w:t xml:space="preserve"> </w:t>
      </w:r>
      <w:r>
        <w:t>порядок</w:t>
      </w:r>
      <w:r>
        <w:rPr>
          <w:spacing w:val="-5"/>
        </w:rPr>
        <w:t xml:space="preserve"> </w:t>
      </w:r>
      <w:r>
        <w:t>подготовки</w:t>
      </w:r>
      <w:r>
        <w:rPr>
          <w:spacing w:val="-3"/>
        </w:rPr>
        <w:t xml:space="preserve"> </w:t>
      </w:r>
      <w:r>
        <w:rPr>
          <w:spacing w:val="-10"/>
        </w:rPr>
        <w:t>к</w:t>
      </w:r>
    </w:p>
    <w:p w14:paraId="6FAB6EC7" w14:textId="77777777" w:rsidR="00F11DF8" w:rsidRDefault="00DA3958">
      <w:pPr>
        <w:pStyle w:val="a3"/>
        <w:spacing w:line="272" w:lineRule="exact"/>
        <w:ind w:firstLine="0"/>
        <w:jc w:val="left"/>
      </w:pPr>
      <w:r>
        <w:rPr>
          <w:spacing w:val="-4"/>
        </w:rPr>
        <w:t>ним;</w:t>
      </w:r>
    </w:p>
    <w:p w14:paraId="1EC5C859" w14:textId="77777777" w:rsidR="00F11DF8" w:rsidRDefault="00DA3958">
      <w:pPr>
        <w:pStyle w:val="a3"/>
        <w:spacing w:before="5"/>
        <w:ind w:left="1406" w:firstLine="0"/>
        <w:jc w:val="left"/>
      </w:pPr>
      <w:r>
        <w:t>иметь</w:t>
      </w:r>
      <w:r>
        <w:rPr>
          <w:spacing w:val="-9"/>
        </w:rPr>
        <w:t xml:space="preserve"> </w:t>
      </w:r>
      <w:r>
        <w:t>представление</w:t>
      </w:r>
      <w:r>
        <w:rPr>
          <w:spacing w:val="-12"/>
        </w:rPr>
        <w:t xml:space="preserve"> </w:t>
      </w:r>
      <w:r>
        <w:t>о</w:t>
      </w:r>
      <w:r>
        <w:rPr>
          <w:spacing w:val="-4"/>
        </w:rPr>
        <w:t xml:space="preserve"> </w:t>
      </w:r>
      <w:r>
        <w:t>безопасных</w:t>
      </w:r>
      <w:r>
        <w:rPr>
          <w:spacing w:val="-11"/>
        </w:rPr>
        <w:t xml:space="preserve"> </w:t>
      </w:r>
      <w:r>
        <w:t>действиях</w:t>
      </w:r>
      <w:r>
        <w:rPr>
          <w:spacing w:val="-13"/>
        </w:rPr>
        <w:t xml:space="preserve"> </w:t>
      </w:r>
      <w:r>
        <w:t>при</w:t>
      </w:r>
      <w:r>
        <w:rPr>
          <w:spacing w:val="-7"/>
        </w:rPr>
        <w:t xml:space="preserve"> </w:t>
      </w:r>
      <w:r>
        <w:t>автономном</w:t>
      </w:r>
      <w:r>
        <w:rPr>
          <w:spacing w:val="-6"/>
        </w:rPr>
        <w:t xml:space="preserve"> </w:t>
      </w:r>
      <w:r>
        <w:t>пребывании</w:t>
      </w:r>
      <w:r>
        <w:rPr>
          <w:spacing w:val="-5"/>
        </w:rPr>
        <w:t xml:space="preserve"> </w:t>
      </w:r>
      <w:r>
        <w:t>в</w:t>
      </w:r>
      <w:r>
        <w:rPr>
          <w:spacing w:val="-8"/>
        </w:rPr>
        <w:t xml:space="preserve"> </w:t>
      </w:r>
      <w:r>
        <w:rPr>
          <w:spacing w:val="-2"/>
        </w:rPr>
        <w:t>природной</w:t>
      </w:r>
    </w:p>
    <w:p w14:paraId="24A3C225" w14:textId="77777777" w:rsidR="00F11DF8" w:rsidRDefault="00DA3958">
      <w:pPr>
        <w:pStyle w:val="a3"/>
        <w:spacing w:line="242" w:lineRule="auto"/>
        <w:ind w:firstLine="0"/>
        <w:jc w:val="left"/>
      </w:pPr>
      <w:r>
        <w:t>среде:</w:t>
      </w:r>
      <w:r>
        <w:rPr>
          <w:spacing w:val="28"/>
        </w:rPr>
        <w:t xml:space="preserve"> </w:t>
      </w:r>
      <w:r>
        <w:t>ориентирование на местности,</w:t>
      </w:r>
      <w:r>
        <w:rPr>
          <w:spacing w:val="26"/>
        </w:rPr>
        <w:t xml:space="preserve"> </w:t>
      </w:r>
      <w:r>
        <w:t>в</w:t>
      </w:r>
      <w:r>
        <w:rPr>
          <w:spacing w:val="28"/>
        </w:rPr>
        <w:t xml:space="preserve"> </w:t>
      </w:r>
      <w:r>
        <w:t>том</w:t>
      </w:r>
      <w:r>
        <w:rPr>
          <w:spacing w:val="28"/>
        </w:rPr>
        <w:t xml:space="preserve"> </w:t>
      </w:r>
      <w:r>
        <w:t>числе</w:t>
      </w:r>
      <w:r>
        <w:rPr>
          <w:spacing w:val="27"/>
        </w:rPr>
        <w:t xml:space="preserve"> </w:t>
      </w:r>
      <w:r>
        <w:t>работа с компасом</w:t>
      </w:r>
      <w:r>
        <w:rPr>
          <w:spacing w:val="28"/>
        </w:rPr>
        <w:t xml:space="preserve"> </w:t>
      </w:r>
      <w:r>
        <w:t>и</w:t>
      </w:r>
      <w:r>
        <w:rPr>
          <w:spacing w:val="29"/>
        </w:rPr>
        <w:t xml:space="preserve"> </w:t>
      </w:r>
      <w:r>
        <w:t>картой,</w:t>
      </w:r>
      <w:r>
        <w:rPr>
          <w:spacing w:val="35"/>
        </w:rPr>
        <w:t xml:space="preserve"> </w:t>
      </w:r>
      <w:r>
        <w:t>обеспечение ночлега и питания, разведение костра, подача сигналов бедствия;</w:t>
      </w:r>
    </w:p>
    <w:p w14:paraId="395BC7AE" w14:textId="77777777" w:rsidR="00F11DF8" w:rsidRDefault="00DA3958">
      <w:pPr>
        <w:pStyle w:val="a3"/>
        <w:spacing w:line="242" w:lineRule="auto"/>
        <w:ind w:left="1406" w:right="390" w:firstLine="0"/>
        <w:jc w:val="left"/>
      </w:pPr>
      <w:r>
        <w:t>классифицировать</w:t>
      </w:r>
      <w:r>
        <w:rPr>
          <w:spacing w:val="-13"/>
        </w:rPr>
        <w:t xml:space="preserve"> </w:t>
      </w:r>
      <w:r>
        <w:t>и</w:t>
      </w:r>
      <w:r>
        <w:rPr>
          <w:spacing w:val="-13"/>
        </w:rPr>
        <w:t xml:space="preserve"> </w:t>
      </w:r>
      <w:r>
        <w:t>характеризовать</w:t>
      </w:r>
      <w:r>
        <w:rPr>
          <w:spacing w:val="-9"/>
        </w:rPr>
        <w:t xml:space="preserve"> </w:t>
      </w:r>
      <w:r>
        <w:t>природные</w:t>
      </w:r>
      <w:r>
        <w:rPr>
          <w:spacing w:val="-12"/>
        </w:rPr>
        <w:t xml:space="preserve"> </w:t>
      </w:r>
      <w:r>
        <w:t>пожары</w:t>
      </w:r>
      <w:r>
        <w:rPr>
          <w:spacing w:val="-11"/>
        </w:rPr>
        <w:t xml:space="preserve"> </w:t>
      </w:r>
      <w:r>
        <w:t>и</w:t>
      </w:r>
      <w:r>
        <w:rPr>
          <w:spacing w:val="-11"/>
        </w:rPr>
        <w:t xml:space="preserve"> </w:t>
      </w:r>
      <w:r>
        <w:t>их</w:t>
      </w:r>
      <w:r>
        <w:rPr>
          <w:spacing w:val="-15"/>
        </w:rPr>
        <w:t xml:space="preserve"> </w:t>
      </w:r>
      <w:r>
        <w:t>опасности; характеризовать факторы и причины возникновения пожаров;</w:t>
      </w:r>
    </w:p>
    <w:p w14:paraId="11082792" w14:textId="77777777" w:rsidR="00F11DF8" w:rsidRDefault="00DA3958">
      <w:pPr>
        <w:pStyle w:val="a3"/>
        <w:spacing w:line="242" w:lineRule="auto"/>
        <w:ind w:right="390"/>
        <w:jc w:val="left"/>
      </w:pPr>
      <w:r>
        <w:t xml:space="preserve">иметь представления о безопасных действиях при нахождении в зоне природного </w:t>
      </w:r>
      <w:r>
        <w:rPr>
          <w:spacing w:val="-2"/>
        </w:rPr>
        <w:t>пожара;</w:t>
      </w:r>
    </w:p>
    <w:p w14:paraId="00E2B8DA" w14:textId="77777777" w:rsidR="00F11DF8" w:rsidRDefault="00DA3958">
      <w:pPr>
        <w:pStyle w:val="a3"/>
        <w:spacing w:line="266" w:lineRule="exact"/>
        <w:ind w:left="1406" w:firstLine="0"/>
        <w:jc w:val="left"/>
      </w:pPr>
      <w:r>
        <w:t>иметь</w:t>
      </w:r>
      <w:r>
        <w:rPr>
          <w:spacing w:val="-9"/>
        </w:rPr>
        <w:t xml:space="preserve"> </w:t>
      </w:r>
      <w:r>
        <w:t>представление</w:t>
      </w:r>
      <w:r>
        <w:rPr>
          <w:spacing w:val="-8"/>
        </w:rPr>
        <w:t xml:space="preserve"> </w:t>
      </w:r>
      <w:r>
        <w:t>о</w:t>
      </w:r>
      <w:r>
        <w:rPr>
          <w:spacing w:val="-9"/>
        </w:rPr>
        <w:t xml:space="preserve"> </w:t>
      </w:r>
      <w:r>
        <w:t>правилах</w:t>
      </w:r>
      <w:r>
        <w:rPr>
          <w:spacing w:val="-9"/>
        </w:rPr>
        <w:t xml:space="preserve"> </w:t>
      </w:r>
      <w:r>
        <w:t>безопасного</w:t>
      </w:r>
      <w:r>
        <w:rPr>
          <w:spacing w:val="-8"/>
        </w:rPr>
        <w:t xml:space="preserve"> </w:t>
      </w:r>
      <w:r>
        <w:t>поведения</w:t>
      </w:r>
      <w:r>
        <w:rPr>
          <w:spacing w:val="-7"/>
        </w:rPr>
        <w:t xml:space="preserve"> </w:t>
      </w:r>
      <w:r>
        <w:t>в</w:t>
      </w:r>
      <w:r>
        <w:rPr>
          <w:spacing w:val="-10"/>
        </w:rPr>
        <w:t xml:space="preserve"> </w:t>
      </w:r>
      <w:r>
        <w:rPr>
          <w:spacing w:val="-2"/>
        </w:rPr>
        <w:t>горах;</w:t>
      </w:r>
    </w:p>
    <w:p w14:paraId="14DA2823" w14:textId="77777777" w:rsidR="00F11DF8" w:rsidRDefault="00DA3958">
      <w:pPr>
        <w:pStyle w:val="a3"/>
        <w:spacing w:before="3" w:line="237" w:lineRule="auto"/>
        <w:jc w:val="left"/>
      </w:pPr>
      <w:r>
        <w:t>характеризовать</w:t>
      </w:r>
      <w:r>
        <w:rPr>
          <w:spacing w:val="30"/>
        </w:rPr>
        <w:t xml:space="preserve"> </w:t>
      </w:r>
      <w:r>
        <w:t>снежные лавины, камнепады, сели, оползни, их внешние признаки</w:t>
      </w:r>
      <w:r>
        <w:rPr>
          <w:spacing w:val="29"/>
        </w:rPr>
        <w:t xml:space="preserve"> </w:t>
      </w:r>
      <w:r>
        <w:t xml:space="preserve">и </w:t>
      </w:r>
      <w:r>
        <w:rPr>
          <w:spacing w:val="-2"/>
        </w:rPr>
        <w:t>опасности;</w:t>
      </w:r>
    </w:p>
    <w:p w14:paraId="10428F40" w14:textId="77777777" w:rsidR="00F11DF8" w:rsidRDefault="00DA3958">
      <w:pPr>
        <w:pStyle w:val="a3"/>
        <w:spacing w:line="237" w:lineRule="auto"/>
        <w:ind w:right="390"/>
        <w:jc w:val="left"/>
      </w:pPr>
      <w:r>
        <w:t>иметь</w:t>
      </w:r>
      <w:r>
        <w:rPr>
          <w:spacing w:val="30"/>
        </w:rPr>
        <w:t xml:space="preserve"> </w:t>
      </w:r>
      <w:r>
        <w:t>представления о безопасных действиях, необходимых для снижения риска попадания в лавину, под камнепад, при попадании в зону</w:t>
      </w:r>
      <w:r>
        <w:rPr>
          <w:spacing w:val="-1"/>
        </w:rPr>
        <w:t xml:space="preserve"> </w:t>
      </w:r>
      <w:r>
        <w:t>селя, при начале оползня;</w:t>
      </w:r>
    </w:p>
    <w:p w14:paraId="647E42A2" w14:textId="77777777" w:rsidR="00F11DF8" w:rsidRDefault="00DA3958">
      <w:pPr>
        <w:pStyle w:val="a3"/>
        <w:spacing w:line="272" w:lineRule="exact"/>
        <w:ind w:left="1406" w:firstLine="0"/>
        <w:jc w:val="left"/>
      </w:pPr>
      <w:r>
        <w:t>знать</w:t>
      </w:r>
      <w:r>
        <w:rPr>
          <w:spacing w:val="-10"/>
        </w:rPr>
        <w:t xml:space="preserve"> </w:t>
      </w:r>
      <w:r>
        <w:t>общие</w:t>
      </w:r>
      <w:r>
        <w:rPr>
          <w:spacing w:val="-10"/>
        </w:rPr>
        <w:t xml:space="preserve"> </w:t>
      </w:r>
      <w:r>
        <w:t>правила</w:t>
      </w:r>
      <w:r>
        <w:rPr>
          <w:spacing w:val="-10"/>
        </w:rPr>
        <w:t xml:space="preserve"> </w:t>
      </w:r>
      <w:r>
        <w:t>безопасного</w:t>
      </w:r>
      <w:r>
        <w:rPr>
          <w:spacing w:val="-8"/>
        </w:rPr>
        <w:t xml:space="preserve"> </w:t>
      </w:r>
      <w:r>
        <w:t>поведения</w:t>
      </w:r>
      <w:r>
        <w:rPr>
          <w:spacing w:val="-14"/>
        </w:rPr>
        <w:t xml:space="preserve"> </w:t>
      </w:r>
      <w:r>
        <w:t>на</w:t>
      </w:r>
      <w:r>
        <w:rPr>
          <w:spacing w:val="-10"/>
        </w:rPr>
        <w:t xml:space="preserve"> </w:t>
      </w:r>
      <w:r>
        <w:rPr>
          <w:spacing w:val="-2"/>
        </w:rPr>
        <w:t>водоёмах;</w:t>
      </w:r>
    </w:p>
    <w:p w14:paraId="5ACF21C5" w14:textId="77777777" w:rsidR="00F11DF8" w:rsidRDefault="00DA3958">
      <w:pPr>
        <w:pStyle w:val="a3"/>
        <w:tabs>
          <w:tab w:val="left" w:pos="2246"/>
          <w:tab w:val="left" w:pos="3363"/>
          <w:tab w:val="left" w:pos="4553"/>
          <w:tab w:val="left" w:pos="5823"/>
          <w:tab w:val="left" w:pos="7047"/>
          <w:tab w:val="left" w:pos="8001"/>
          <w:tab w:val="left" w:pos="10358"/>
        </w:tabs>
        <w:spacing w:before="1" w:line="242" w:lineRule="auto"/>
        <w:ind w:right="382"/>
        <w:jc w:val="left"/>
      </w:pPr>
      <w:r>
        <w:rPr>
          <w:spacing w:val="-2"/>
        </w:rPr>
        <w:t>знать</w:t>
      </w:r>
      <w:r>
        <w:tab/>
      </w:r>
      <w:r>
        <w:rPr>
          <w:spacing w:val="-2"/>
        </w:rPr>
        <w:t>правила</w:t>
      </w:r>
      <w:r>
        <w:tab/>
      </w:r>
      <w:r>
        <w:rPr>
          <w:spacing w:val="-2"/>
        </w:rPr>
        <w:t>купания,</w:t>
      </w:r>
      <w:r>
        <w:tab/>
      </w:r>
      <w:r>
        <w:rPr>
          <w:spacing w:val="-2"/>
        </w:rPr>
        <w:t>понимать</w:t>
      </w:r>
      <w:r>
        <w:tab/>
      </w:r>
      <w:r>
        <w:rPr>
          <w:spacing w:val="-2"/>
        </w:rPr>
        <w:t>различия</w:t>
      </w:r>
      <w:r>
        <w:tab/>
      </w:r>
      <w:r>
        <w:rPr>
          <w:spacing w:val="-2"/>
        </w:rPr>
        <w:t>между</w:t>
      </w:r>
      <w:r>
        <w:tab/>
      </w:r>
      <w:r>
        <w:rPr>
          <w:spacing w:val="-2"/>
        </w:rPr>
        <w:t>оборудованными</w:t>
      </w:r>
      <w:r>
        <w:tab/>
      </w:r>
      <w:r>
        <w:rPr>
          <w:spacing w:val="-10"/>
        </w:rPr>
        <w:t xml:space="preserve">и </w:t>
      </w:r>
      <w:r>
        <w:t>необорудованными пляжами;</w:t>
      </w:r>
    </w:p>
    <w:p w14:paraId="574F6DB6" w14:textId="77777777" w:rsidR="00F11DF8" w:rsidRDefault="00DA3958">
      <w:pPr>
        <w:pStyle w:val="a3"/>
        <w:spacing w:line="266" w:lineRule="exact"/>
        <w:ind w:left="1406" w:firstLine="0"/>
        <w:jc w:val="left"/>
      </w:pPr>
      <w:r>
        <w:t>знать</w:t>
      </w:r>
      <w:r>
        <w:rPr>
          <w:spacing w:val="-9"/>
        </w:rPr>
        <w:t xml:space="preserve"> </w:t>
      </w:r>
      <w:r>
        <w:t>правила</w:t>
      </w:r>
      <w:r>
        <w:rPr>
          <w:spacing w:val="-10"/>
        </w:rPr>
        <w:t xml:space="preserve"> </w:t>
      </w:r>
      <w:r>
        <w:t>само-</w:t>
      </w:r>
      <w:r>
        <w:rPr>
          <w:spacing w:val="-8"/>
        </w:rPr>
        <w:t xml:space="preserve"> </w:t>
      </w:r>
      <w:r>
        <w:t>и</w:t>
      </w:r>
      <w:r>
        <w:rPr>
          <w:spacing w:val="-10"/>
        </w:rPr>
        <w:t xml:space="preserve"> </w:t>
      </w:r>
      <w:r>
        <w:t>взаимопомощи</w:t>
      </w:r>
      <w:r>
        <w:rPr>
          <w:spacing w:val="-6"/>
        </w:rPr>
        <w:t xml:space="preserve"> </w:t>
      </w:r>
      <w:r>
        <w:t>терпящим</w:t>
      </w:r>
      <w:r>
        <w:rPr>
          <w:spacing w:val="-4"/>
        </w:rPr>
        <w:t xml:space="preserve"> </w:t>
      </w:r>
      <w:r>
        <w:t>бедствие</w:t>
      </w:r>
      <w:r>
        <w:rPr>
          <w:spacing w:val="-6"/>
        </w:rPr>
        <w:t xml:space="preserve"> </w:t>
      </w:r>
      <w:r>
        <w:t>на</w:t>
      </w:r>
      <w:r>
        <w:rPr>
          <w:spacing w:val="-6"/>
        </w:rPr>
        <w:t xml:space="preserve"> </w:t>
      </w:r>
      <w:r>
        <w:rPr>
          <w:spacing w:val="-2"/>
        </w:rPr>
        <w:t>воде;</w:t>
      </w:r>
    </w:p>
    <w:p w14:paraId="1D30D595" w14:textId="77777777" w:rsidR="00F11DF8" w:rsidRDefault="00DA3958">
      <w:pPr>
        <w:pStyle w:val="a3"/>
        <w:spacing w:before="7" w:line="237" w:lineRule="auto"/>
        <w:ind w:right="390"/>
        <w:jc w:val="left"/>
      </w:pPr>
      <w:r>
        <w:t>иметь</w:t>
      </w:r>
      <w:r>
        <w:rPr>
          <w:spacing w:val="-3"/>
        </w:rPr>
        <w:t xml:space="preserve"> </w:t>
      </w:r>
      <w:r>
        <w:t>представление</w:t>
      </w:r>
      <w:r>
        <w:rPr>
          <w:spacing w:val="-4"/>
        </w:rPr>
        <w:t xml:space="preserve"> </w:t>
      </w:r>
      <w:r>
        <w:t>о</w:t>
      </w:r>
      <w:r>
        <w:rPr>
          <w:spacing w:val="-2"/>
        </w:rPr>
        <w:t xml:space="preserve"> </w:t>
      </w:r>
      <w:r>
        <w:t>безопасных</w:t>
      </w:r>
      <w:r>
        <w:rPr>
          <w:spacing w:val="-4"/>
        </w:rPr>
        <w:t xml:space="preserve"> </w:t>
      </w:r>
      <w:r>
        <w:t>действиях</w:t>
      </w:r>
      <w:r>
        <w:rPr>
          <w:spacing w:val="-4"/>
        </w:rPr>
        <w:t xml:space="preserve"> </w:t>
      </w:r>
      <w:r>
        <w:t>при</w:t>
      </w:r>
      <w:r>
        <w:rPr>
          <w:spacing w:val="-3"/>
        </w:rPr>
        <w:t xml:space="preserve"> </w:t>
      </w:r>
      <w:r>
        <w:t>обнаружении</w:t>
      </w:r>
      <w:r>
        <w:rPr>
          <w:spacing w:val="-2"/>
        </w:rPr>
        <w:t xml:space="preserve"> </w:t>
      </w:r>
      <w:r>
        <w:t>тонущего</w:t>
      </w:r>
      <w:r>
        <w:rPr>
          <w:spacing w:val="-4"/>
        </w:rPr>
        <w:t xml:space="preserve"> </w:t>
      </w:r>
      <w:r>
        <w:t>человека летом и человека в полынье;</w:t>
      </w:r>
    </w:p>
    <w:p w14:paraId="757E6F45" w14:textId="77777777" w:rsidR="00F11DF8" w:rsidRDefault="00DA3958">
      <w:pPr>
        <w:pStyle w:val="a3"/>
        <w:spacing w:before="3"/>
        <w:ind w:left="1406" w:right="2261" w:firstLine="0"/>
        <w:jc w:val="left"/>
      </w:pPr>
      <w:r>
        <w:t>знать</w:t>
      </w:r>
      <w:r>
        <w:rPr>
          <w:spacing w:val="-11"/>
        </w:rPr>
        <w:t xml:space="preserve"> </w:t>
      </w:r>
      <w:r>
        <w:t>правила</w:t>
      </w:r>
      <w:r>
        <w:rPr>
          <w:spacing w:val="-13"/>
        </w:rPr>
        <w:t xml:space="preserve"> </w:t>
      </w:r>
      <w:r>
        <w:t>поведения</w:t>
      </w:r>
      <w:r>
        <w:rPr>
          <w:spacing w:val="-13"/>
        </w:rPr>
        <w:t xml:space="preserve"> </w:t>
      </w:r>
      <w:r>
        <w:t>при</w:t>
      </w:r>
      <w:r>
        <w:rPr>
          <w:spacing w:val="-12"/>
        </w:rPr>
        <w:t xml:space="preserve"> </w:t>
      </w:r>
      <w:r>
        <w:t>нахождении</w:t>
      </w:r>
      <w:r>
        <w:rPr>
          <w:spacing w:val="-11"/>
        </w:rPr>
        <w:t xml:space="preserve"> </w:t>
      </w:r>
      <w:r>
        <w:t>на</w:t>
      </w:r>
      <w:r>
        <w:rPr>
          <w:spacing w:val="-12"/>
        </w:rPr>
        <w:t xml:space="preserve"> </w:t>
      </w:r>
      <w:r>
        <w:t>плавсредствах</w:t>
      </w:r>
      <w:r>
        <w:rPr>
          <w:spacing w:val="-10"/>
        </w:rPr>
        <w:t xml:space="preserve"> </w:t>
      </w:r>
      <w:r>
        <w:t>и</w:t>
      </w:r>
      <w:r>
        <w:rPr>
          <w:spacing w:val="-7"/>
        </w:rPr>
        <w:t xml:space="preserve"> </w:t>
      </w:r>
      <w:r>
        <w:t>на</w:t>
      </w:r>
      <w:r>
        <w:rPr>
          <w:spacing w:val="-9"/>
        </w:rPr>
        <w:t xml:space="preserve"> </w:t>
      </w:r>
      <w:r>
        <w:t>льду; характеризовать наводнения, их внешние признаки и опасности; иметь представление о безопасных действиях при наводнении;</w:t>
      </w:r>
    </w:p>
    <w:p w14:paraId="0E7FA879" w14:textId="77777777" w:rsidR="00F11DF8" w:rsidRDefault="00F11DF8">
      <w:pPr>
        <w:sectPr w:rsidR="00F11DF8">
          <w:type w:val="continuous"/>
          <w:pgSz w:w="11920" w:h="16850"/>
          <w:pgMar w:top="1400" w:right="320" w:bottom="280" w:left="720" w:header="720" w:footer="720" w:gutter="0"/>
          <w:cols w:space="720"/>
        </w:sectPr>
      </w:pPr>
    </w:p>
    <w:p w14:paraId="526EEDEB" w14:textId="77777777" w:rsidR="00F11DF8" w:rsidRDefault="00DA3958">
      <w:pPr>
        <w:pStyle w:val="a3"/>
        <w:spacing w:before="76"/>
        <w:ind w:left="1406" w:firstLine="0"/>
        <w:jc w:val="left"/>
      </w:pPr>
      <w:r>
        <w:t>характеризовать</w:t>
      </w:r>
      <w:r>
        <w:rPr>
          <w:spacing w:val="-9"/>
        </w:rPr>
        <w:t xml:space="preserve"> </w:t>
      </w:r>
      <w:r>
        <w:t>цунами,</w:t>
      </w:r>
      <w:r>
        <w:rPr>
          <w:spacing w:val="-4"/>
        </w:rPr>
        <w:t xml:space="preserve"> </w:t>
      </w:r>
      <w:r>
        <w:t>их</w:t>
      </w:r>
      <w:r>
        <w:rPr>
          <w:spacing w:val="-10"/>
        </w:rPr>
        <w:t xml:space="preserve"> </w:t>
      </w:r>
      <w:r>
        <w:t>внешние</w:t>
      </w:r>
      <w:r>
        <w:rPr>
          <w:spacing w:val="-8"/>
        </w:rPr>
        <w:t xml:space="preserve"> </w:t>
      </w:r>
      <w:r>
        <w:t>признаки</w:t>
      </w:r>
      <w:r>
        <w:rPr>
          <w:spacing w:val="-11"/>
        </w:rPr>
        <w:t xml:space="preserve"> </w:t>
      </w:r>
      <w:r>
        <w:t>и</w:t>
      </w:r>
      <w:r>
        <w:rPr>
          <w:spacing w:val="-10"/>
        </w:rPr>
        <w:t xml:space="preserve"> </w:t>
      </w:r>
      <w:r>
        <w:rPr>
          <w:spacing w:val="-2"/>
        </w:rPr>
        <w:t>опасности;</w:t>
      </w:r>
    </w:p>
    <w:p w14:paraId="04AA208C" w14:textId="77777777" w:rsidR="00F11DF8" w:rsidRDefault="00DA3958">
      <w:pPr>
        <w:pStyle w:val="a3"/>
        <w:spacing w:before="10" w:line="235" w:lineRule="auto"/>
        <w:ind w:left="1406" w:firstLine="0"/>
        <w:jc w:val="left"/>
      </w:pPr>
      <w:r>
        <w:t>иметь</w:t>
      </w:r>
      <w:r>
        <w:rPr>
          <w:spacing w:val="-9"/>
        </w:rPr>
        <w:t xml:space="preserve"> </w:t>
      </w:r>
      <w:r>
        <w:t>представление</w:t>
      </w:r>
      <w:r>
        <w:rPr>
          <w:spacing w:val="-8"/>
        </w:rPr>
        <w:t xml:space="preserve"> </w:t>
      </w:r>
      <w:r>
        <w:t>о</w:t>
      </w:r>
      <w:r>
        <w:rPr>
          <w:spacing w:val="-8"/>
        </w:rPr>
        <w:t xml:space="preserve"> </w:t>
      </w:r>
      <w:r>
        <w:t>безопасных</w:t>
      </w:r>
      <w:r>
        <w:rPr>
          <w:spacing w:val="-12"/>
        </w:rPr>
        <w:t xml:space="preserve"> </w:t>
      </w:r>
      <w:r>
        <w:t>действиях</w:t>
      </w:r>
      <w:r>
        <w:rPr>
          <w:spacing w:val="-13"/>
        </w:rPr>
        <w:t xml:space="preserve"> </w:t>
      </w:r>
      <w:r>
        <w:t>при</w:t>
      </w:r>
      <w:r>
        <w:rPr>
          <w:spacing w:val="-7"/>
        </w:rPr>
        <w:t xml:space="preserve"> </w:t>
      </w:r>
      <w:r>
        <w:t>нахождении</w:t>
      </w:r>
      <w:r>
        <w:rPr>
          <w:spacing w:val="-4"/>
        </w:rPr>
        <w:t xml:space="preserve"> </w:t>
      </w:r>
      <w:r>
        <w:t>в</w:t>
      </w:r>
      <w:r>
        <w:rPr>
          <w:spacing w:val="-11"/>
        </w:rPr>
        <w:t xml:space="preserve"> </w:t>
      </w:r>
      <w:r>
        <w:t>зоне</w:t>
      </w:r>
      <w:r>
        <w:rPr>
          <w:spacing w:val="-9"/>
        </w:rPr>
        <w:t xml:space="preserve"> </w:t>
      </w:r>
      <w:r>
        <w:t>цунами; характеризовать ураганы, смерчи, их внешние признаки и опасности;</w:t>
      </w:r>
    </w:p>
    <w:p w14:paraId="0DAF5BFA" w14:textId="77777777" w:rsidR="00F11DF8" w:rsidRDefault="00DA3958">
      <w:pPr>
        <w:pStyle w:val="a3"/>
        <w:spacing w:before="7" w:line="237" w:lineRule="auto"/>
        <w:ind w:left="1406" w:right="1479" w:firstLine="0"/>
        <w:jc w:val="left"/>
      </w:pPr>
      <w:r>
        <w:t>иметь</w:t>
      </w:r>
      <w:r>
        <w:rPr>
          <w:spacing w:val="-7"/>
        </w:rPr>
        <w:t xml:space="preserve"> </w:t>
      </w:r>
      <w:r>
        <w:t>представление</w:t>
      </w:r>
      <w:r>
        <w:rPr>
          <w:spacing w:val="-6"/>
        </w:rPr>
        <w:t xml:space="preserve"> </w:t>
      </w:r>
      <w:r>
        <w:t>о</w:t>
      </w:r>
      <w:r>
        <w:rPr>
          <w:spacing w:val="-7"/>
        </w:rPr>
        <w:t xml:space="preserve"> </w:t>
      </w:r>
      <w:r>
        <w:t>безопасных</w:t>
      </w:r>
      <w:r>
        <w:rPr>
          <w:spacing w:val="-11"/>
        </w:rPr>
        <w:t xml:space="preserve"> </w:t>
      </w:r>
      <w:r>
        <w:t>действиях</w:t>
      </w:r>
      <w:r>
        <w:rPr>
          <w:spacing w:val="-11"/>
        </w:rPr>
        <w:t xml:space="preserve"> </w:t>
      </w:r>
      <w:r>
        <w:t>при</w:t>
      </w:r>
      <w:r>
        <w:rPr>
          <w:spacing w:val="-4"/>
        </w:rPr>
        <w:t xml:space="preserve"> </w:t>
      </w:r>
      <w:r>
        <w:t>ураганах</w:t>
      </w:r>
      <w:r>
        <w:rPr>
          <w:spacing w:val="-11"/>
        </w:rPr>
        <w:t xml:space="preserve"> </w:t>
      </w:r>
      <w:r>
        <w:t>и</w:t>
      </w:r>
      <w:r>
        <w:rPr>
          <w:spacing w:val="-4"/>
        </w:rPr>
        <w:t xml:space="preserve"> </w:t>
      </w:r>
      <w:r>
        <w:t>смерчах; характеризовать грозы, их внешние признаки и опасности;</w:t>
      </w:r>
    </w:p>
    <w:p w14:paraId="1B683361" w14:textId="77777777" w:rsidR="00F11DF8" w:rsidRDefault="00DA3958">
      <w:pPr>
        <w:pStyle w:val="a3"/>
        <w:spacing w:before="3" w:line="275" w:lineRule="exact"/>
        <w:ind w:left="1406" w:firstLine="0"/>
        <w:jc w:val="left"/>
      </w:pPr>
      <w:r>
        <w:t>иметь</w:t>
      </w:r>
      <w:r>
        <w:rPr>
          <w:spacing w:val="-5"/>
        </w:rPr>
        <w:t xml:space="preserve"> </w:t>
      </w:r>
      <w:r>
        <w:t>навыки</w:t>
      </w:r>
      <w:r>
        <w:rPr>
          <w:spacing w:val="-3"/>
        </w:rPr>
        <w:t xml:space="preserve"> </w:t>
      </w:r>
      <w:r>
        <w:t>безопасных</w:t>
      </w:r>
      <w:r>
        <w:rPr>
          <w:spacing w:val="-3"/>
        </w:rPr>
        <w:t xml:space="preserve"> </w:t>
      </w:r>
      <w:r>
        <w:t>действий</w:t>
      </w:r>
      <w:r>
        <w:rPr>
          <w:spacing w:val="-4"/>
        </w:rPr>
        <w:t xml:space="preserve"> </w:t>
      </w:r>
      <w:r>
        <w:t>при</w:t>
      </w:r>
      <w:r>
        <w:rPr>
          <w:spacing w:val="-3"/>
        </w:rPr>
        <w:t xml:space="preserve"> </w:t>
      </w:r>
      <w:r>
        <w:t>попадании</w:t>
      </w:r>
      <w:r>
        <w:rPr>
          <w:spacing w:val="-3"/>
        </w:rPr>
        <w:t xml:space="preserve"> </w:t>
      </w:r>
      <w:r>
        <w:t>в</w:t>
      </w:r>
      <w:r>
        <w:rPr>
          <w:spacing w:val="-4"/>
        </w:rPr>
        <w:t xml:space="preserve"> </w:t>
      </w:r>
      <w:r>
        <w:rPr>
          <w:spacing w:val="-2"/>
        </w:rPr>
        <w:t>грозу;</w:t>
      </w:r>
    </w:p>
    <w:p w14:paraId="0787D480" w14:textId="77777777" w:rsidR="00F11DF8" w:rsidRDefault="00DA3958">
      <w:pPr>
        <w:pStyle w:val="a3"/>
        <w:spacing w:line="275" w:lineRule="exact"/>
        <w:ind w:left="1406" w:firstLine="0"/>
        <w:jc w:val="left"/>
      </w:pPr>
      <w:r>
        <w:t>характеризовать</w:t>
      </w:r>
      <w:r>
        <w:rPr>
          <w:spacing w:val="-10"/>
        </w:rPr>
        <w:t xml:space="preserve"> </w:t>
      </w:r>
      <w:r>
        <w:t>землетрясения</w:t>
      </w:r>
      <w:r>
        <w:rPr>
          <w:spacing w:val="-10"/>
        </w:rPr>
        <w:t xml:space="preserve"> </w:t>
      </w:r>
      <w:r>
        <w:t>и</w:t>
      </w:r>
      <w:r>
        <w:rPr>
          <w:spacing w:val="-7"/>
        </w:rPr>
        <w:t xml:space="preserve"> </w:t>
      </w:r>
      <w:r>
        <w:t>извержения</w:t>
      </w:r>
      <w:r>
        <w:rPr>
          <w:spacing w:val="-10"/>
        </w:rPr>
        <w:t xml:space="preserve"> </w:t>
      </w:r>
      <w:r>
        <w:t>вулканов</w:t>
      </w:r>
      <w:r>
        <w:rPr>
          <w:spacing w:val="-5"/>
        </w:rPr>
        <w:t xml:space="preserve"> </w:t>
      </w:r>
      <w:r>
        <w:t>и</w:t>
      </w:r>
      <w:r>
        <w:rPr>
          <w:spacing w:val="-10"/>
        </w:rPr>
        <w:t xml:space="preserve"> </w:t>
      </w:r>
      <w:r>
        <w:t>их</w:t>
      </w:r>
      <w:r>
        <w:rPr>
          <w:spacing w:val="-12"/>
        </w:rPr>
        <w:t xml:space="preserve"> </w:t>
      </w:r>
      <w:r>
        <w:rPr>
          <w:spacing w:val="-2"/>
        </w:rPr>
        <w:t>опасности;</w:t>
      </w:r>
    </w:p>
    <w:p w14:paraId="00EFF830" w14:textId="77777777" w:rsidR="00F11DF8" w:rsidRDefault="00DA3958">
      <w:pPr>
        <w:pStyle w:val="a3"/>
        <w:spacing w:before="2" w:line="237" w:lineRule="auto"/>
        <w:jc w:val="left"/>
      </w:pPr>
      <w:r>
        <w:t>иметь</w:t>
      </w:r>
      <w:r>
        <w:rPr>
          <w:spacing w:val="-2"/>
        </w:rPr>
        <w:t xml:space="preserve"> </w:t>
      </w:r>
      <w:r>
        <w:t>представление</w:t>
      </w:r>
      <w:r>
        <w:rPr>
          <w:spacing w:val="-3"/>
        </w:rPr>
        <w:t xml:space="preserve"> </w:t>
      </w:r>
      <w:r>
        <w:t>о</w:t>
      </w:r>
      <w:r>
        <w:rPr>
          <w:spacing w:val="-1"/>
        </w:rPr>
        <w:t xml:space="preserve"> </w:t>
      </w:r>
      <w:r>
        <w:t>безопасных</w:t>
      </w:r>
      <w:r>
        <w:rPr>
          <w:spacing w:val="-3"/>
        </w:rPr>
        <w:t xml:space="preserve"> </w:t>
      </w:r>
      <w:r>
        <w:t>действиях</w:t>
      </w:r>
      <w:r>
        <w:rPr>
          <w:spacing w:val="-3"/>
        </w:rPr>
        <w:t xml:space="preserve"> </w:t>
      </w:r>
      <w:r>
        <w:t>при</w:t>
      </w:r>
      <w:r>
        <w:rPr>
          <w:spacing w:val="-2"/>
        </w:rPr>
        <w:t xml:space="preserve"> </w:t>
      </w:r>
      <w:r>
        <w:t>землетрясении,</w:t>
      </w:r>
      <w:r>
        <w:rPr>
          <w:spacing w:val="-2"/>
        </w:rPr>
        <w:t xml:space="preserve"> </w:t>
      </w:r>
      <w:r>
        <w:t>в</w:t>
      </w:r>
      <w:r>
        <w:rPr>
          <w:spacing w:val="-4"/>
        </w:rPr>
        <w:t xml:space="preserve"> </w:t>
      </w:r>
      <w:r>
        <w:t>том</w:t>
      </w:r>
      <w:r>
        <w:rPr>
          <w:spacing w:val="-4"/>
        </w:rPr>
        <w:t xml:space="preserve"> </w:t>
      </w:r>
      <w:r>
        <w:t>числе</w:t>
      </w:r>
      <w:r>
        <w:rPr>
          <w:spacing w:val="-1"/>
        </w:rPr>
        <w:t xml:space="preserve"> </w:t>
      </w:r>
      <w:r>
        <w:t>при попадании под завал;</w:t>
      </w:r>
    </w:p>
    <w:p w14:paraId="1110FA12" w14:textId="77777777" w:rsidR="00F11DF8" w:rsidRDefault="00DA3958">
      <w:pPr>
        <w:pStyle w:val="a3"/>
        <w:spacing w:before="8" w:line="235" w:lineRule="auto"/>
        <w:ind w:right="390"/>
        <w:jc w:val="left"/>
      </w:pPr>
      <w:r>
        <w:t xml:space="preserve">иметь представление о безопасных действиях при нахождении в зоне извержения </w:t>
      </w:r>
      <w:r>
        <w:rPr>
          <w:spacing w:val="-2"/>
        </w:rPr>
        <w:t>вулкана;</w:t>
      </w:r>
    </w:p>
    <w:p w14:paraId="53563398" w14:textId="77777777" w:rsidR="00F11DF8" w:rsidRDefault="00DA3958">
      <w:pPr>
        <w:pStyle w:val="a3"/>
        <w:spacing w:before="6" w:line="237" w:lineRule="auto"/>
        <w:ind w:left="1406" w:right="1967" w:firstLine="0"/>
        <w:jc w:val="left"/>
      </w:pPr>
      <w:r>
        <w:t>раскрывать</w:t>
      </w:r>
      <w:r>
        <w:rPr>
          <w:spacing w:val="-15"/>
        </w:rPr>
        <w:t xml:space="preserve"> </w:t>
      </w:r>
      <w:r>
        <w:t>смысл</w:t>
      </w:r>
      <w:r>
        <w:rPr>
          <w:spacing w:val="-17"/>
        </w:rPr>
        <w:t xml:space="preserve"> </w:t>
      </w:r>
      <w:r>
        <w:t>понятий</w:t>
      </w:r>
      <w:r>
        <w:rPr>
          <w:spacing w:val="-15"/>
        </w:rPr>
        <w:t xml:space="preserve"> </w:t>
      </w:r>
      <w:r>
        <w:t>«экология»</w:t>
      </w:r>
      <w:r>
        <w:rPr>
          <w:spacing w:val="-15"/>
        </w:rPr>
        <w:t xml:space="preserve"> </w:t>
      </w:r>
      <w:r>
        <w:t>и</w:t>
      </w:r>
      <w:r>
        <w:rPr>
          <w:spacing w:val="-15"/>
        </w:rPr>
        <w:t xml:space="preserve"> </w:t>
      </w:r>
      <w:r>
        <w:t>«экологическая</w:t>
      </w:r>
      <w:r>
        <w:rPr>
          <w:spacing w:val="-15"/>
        </w:rPr>
        <w:t xml:space="preserve"> </w:t>
      </w:r>
      <w:r>
        <w:t>культура»; объяснять значение экологии для устойчивого развития общества;</w:t>
      </w:r>
    </w:p>
    <w:p w14:paraId="2D063642" w14:textId="77777777" w:rsidR="00F11DF8" w:rsidRDefault="00DA3958">
      <w:pPr>
        <w:pStyle w:val="a3"/>
        <w:spacing w:before="4"/>
        <w:jc w:val="left"/>
      </w:pPr>
      <w:r>
        <w:t>знать правила безопасного поведения при неблагоприятной экологической обстановке (загрязнении атмосферы).</w:t>
      </w:r>
    </w:p>
    <w:p w14:paraId="625C50A6" w14:textId="77777777" w:rsidR="00F11DF8" w:rsidRDefault="00DA3958">
      <w:pPr>
        <w:pStyle w:val="a3"/>
        <w:spacing w:line="237" w:lineRule="auto"/>
        <w:ind w:right="390"/>
        <w:jc w:val="left"/>
      </w:pPr>
      <w:r>
        <w:t>Предметные результаты по модулю № 8 «Основы медицинских знаний. Оказание первой помощи»:</w:t>
      </w:r>
    </w:p>
    <w:p w14:paraId="0A8EE5DF" w14:textId="77777777" w:rsidR="00F11DF8" w:rsidRDefault="00DA3958">
      <w:pPr>
        <w:pStyle w:val="a3"/>
        <w:spacing w:before="8" w:line="235" w:lineRule="auto"/>
        <w:jc w:val="left"/>
      </w:pPr>
      <w:r>
        <w:t>раскрывать</w:t>
      </w:r>
      <w:r>
        <w:rPr>
          <w:spacing w:val="37"/>
        </w:rPr>
        <w:t xml:space="preserve"> </w:t>
      </w:r>
      <w:r>
        <w:t>смысл понятий</w:t>
      </w:r>
      <w:r>
        <w:rPr>
          <w:spacing w:val="34"/>
        </w:rPr>
        <w:t xml:space="preserve"> </w:t>
      </w:r>
      <w:r>
        <w:t>«здоровье» и</w:t>
      </w:r>
      <w:r>
        <w:rPr>
          <w:spacing w:val="33"/>
        </w:rPr>
        <w:t xml:space="preserve"> </w:t>
      </w:r>
      <w:r>
        <w:t>«здоровый образ</w:t>
      </w:r>
      <w:r>
        <w:rPr>
          <w:spacing w:val="36"/>
        </w:rPr>
        <w:t xml:space="preserve"> </w:t>
      </w:r>
      <w:r>
        <w:t>жизни» и их содержание, объяснять значение здоровья для человека;</w:t>
      </w:r>
    </w:p>
    <w:p w14:paraId="27154F44" w14:textId="77777777" w:rsidR="00F11DF8" w:rsidRDefault="00DA3958">
      <w:pPr>
        <w:pStyle w:val="a3"/>
        <w:spacing w:line="275" w:lineRule="exact"/>
        <w:ind w:left="1406" w:firstLine="0"/>
        <w:jc w:val="left"/>
      </w:pPr>
      <w:r>
        <w:t>характеризовать</w:t>
      </w:r>
      <w:r>
        <w:rPr>
          <w:spacing w:val="-12"/>
        </w:rPr>
        <w:t xml:space="preserve"> </w:t>
      </w:r>
      <w:r>
        <w:t>факторы,</w:t>
      </w:r>
      <w:r>
        <w:rPr>
          <w:spacing w:val="-14"/>
        </w:rPr>
        <w:t xml:space="preserve"> </w:t>
      </w:r>
      <w:r>
        <w:t>влияющие</w:t>
      </w:r>
      <w:r>
        <w:rPr>
          <w:spacing w:val="-15"/>
        </w:rPr>
        <w:t xml:space="preserve"> </w:t>
      </w:r>
      <w:r>
        <w:t>на</w:t>
      </w:r>
      <w:r>
        <w:rPr>
          <w:spacing w:val="-15"/>
        </w:rPr>
        <w:t xml:space="preserve"> </w:t>
      </w:r>
      <w:r>
        <w:t>здоровье</w:t>
      </w:r>
      <w:r>
        <w:rPr>
          <w:spacing w:val="-11"/>
        </w:rPr>
        <w:t xml:space="preserve"> </w:t>
      </w:r>
      <w:r>
        <w:rPr>
          <w:spacing w:val="-2"/>
        </w:rPr>
        <w:t>человека;</w:t>
      </w:r>
    </w:p>
    <w:p w14:paraId="778EA078" w14:textId="77777777" w:rsidR="00F11DF8" w:rsidRDefault="00DA3958">
      <w:pPr>
        <w:pStyle w:val="a3"/>
        <w:spacing w:before="5" w:line="242" w:lineRule="auto"/>
        <w:ind w:right="390"/>
        <w:jc w:val="left"/>
      </w:pPr>
      <w:r>
        <w:t>раскрывать</w:t>
      </w:r>
      <w:r>
        <w:rPr>
          <w:spacing w:val="29"/>
        </w:rPr>
        <w:t xml:space="preserve"> </w:t>
      </w:r>
      <w:r>
        <w:t>содержание элементов здорового образа жизни, объяснять пагубность вредных привычек;</w:t>
      </w:r>
    </w:p>
    <w:p w14:paraId="35AF0159" w14:textId="77777777" w:rsidR="00F11DF8" w:rsidRDefault="00DA3958">
      <w:pPr>
        <w:pStyle w:val="a3"/>
        <w:spacing w:line="268" w:lineRule="exact"/>
        <w:ind w:left="1406" w:firstLine="0"/>
        <w:jc w:val="left"/>
      </w:pPr>
      <w:r>
        <w:t>обосновывать</w:t>
      </w:r>
      <w:r>
        <w:rPr>
          <w:spacing w:val="-7"/>
        </w:rPr>
        <w:t xml:space="preserve"> </w:t>
      </w:r>
      <w:r>
        <w:t>личную</w:t>
      </w:r>
      <w:r>
        <w:rPr>
          <w:spacing w:val="-7"/>
        </w:rPr>
        <w:t xml:space="preserve"> </w:t>
      </w:r>
      <w:r>
        <w:t>ответственность</w:t>
      </w:r>
      <w:r>
        <w:rPr>
          <w:spacing w:val="-4"/>
        </w:rPr>
        <w:t xml:space="preserve"> </w:t>
      </w:r>
      <w:r>
        <w:t>за</w:t>
      </w:r>
      <w:r>
        <w:rPr>
          <w:spacing w:val="-12"/>
        </w:rPr>
        <w:t xml:space="preserve"> </w:t>
      </w:r>
      <w:r>
        <w:t>сохранение</w:t>
      </w:r>
      <w:r>
        <w:rPr>
          <w:spacing w:val="-6"/>
        </w:rPr>
        <w:t xml:space="preserve"> </w:t>
      </w:r>
      <w:r>
        <w:rPr>
          <w:spacing w:val="-2"/>
        </w:rPr>
        <w:t>здоровья;</w:t>
      </w:r>
    </w:p>
    <w:p w14:paraId="15D38096" w14:textId="77777777" w:rsidR="00F11DF8" w:rsidRDefault="00DA3958">
      <w:pPr>
        <w:pStyle w:val="a3"/>
        <w:tabs>
          <w:tab w:val="left" w:pos="2868"/>
          <w:tab w:val="left" w:pos="3996"/>
          <w:tab w:val="left" w:pos="5953"/>
          <w:tab w:val="left" w:pos="7689"/>
          <w:tab w:val="left" w:pos="9025"/>
          <w:tab w:val="left" w:pos="10240"/>
        </w:tabs>
        <w:spacing w:before="9" w:line="235" w:lineRule="auto"/>
        <w:ind w:right="377"/>
        <w:jc w:val="left"/>
      </w:pPr>
      <w:r>
        <w:rPr>
          <w:spacing w:val="-2"/>
        </w:rPr>
        <w:t>раскрывать</w:t>
      </w:r>
      <w:r>
        <w:tab/>
      </w:r>
      <w:r>
        <w:rPr>
          <w:spacing w:val="-2"/>
        </w:rPr>
        <w:t>понятие</w:t>
      </w:r>
      <w:r>
        <w:tab/>
      </w:r>
      <w:r>
        <w:rPr>
          <w:spacing w:val="-2"/>
        </w:rPr>
        <w:t>«инфекционные</w:t>
      </w:r>
      <w:r>
        <w:tab/>
      </w:r>
      <w:r>
        <w:rPr>
          <w:spacing w:val="-2"/>
        </w:rPr>
        <w:t>заболевания»,</w:t>
      </w:r>
      <w:r>
        <w:tab/>
      </w:r>
      <w:r>
        <w:rPr>
          <w:spacing w:val="-2"/>
        </w:rPr>
        <w:t>объяснять</w:t>
      </w:r>
      <w:r>
        <w:tab/>
      </w:r>
      <w:r>
        <w:rPr>
          <w:spacing w:val="-2"/>
        </w:rPr>
        <w:t>причины</w:t>
      </w:r>
      <w:r>
        <w:tab/>
      </w:r>
      <w:r>
        <w:rPr>
          <w:spacing w:val="-6"/>
        </w:rPr>
        <w:t xml:space="preserve">их </w:t>
      </w:r>
      <w:r>
        <w:rPr>
          <w:spacing w:val="-2"/>
        </w:rPr>
        <w:t>возникновения;</w:t>
      </w:r>
    </w:p>
    <w:p w14:paraId="6DF8B861" w14:textId="77777777" w:rsidR="00F11DF8" w:rsidRDefault="00DA3958">
      <w:pPr>
        <w:pStyle w:val="a3"/>
        <w:spacing w:before="9" w:line="235" w:lineRule="auto"/>
        <w:jc w:val="left"/>
      </w:pPr>
      <w:r>
        <w:t>характеризовать</w:t>
      </w:r>
      <w:r>
        <w:rPr>
          <w:spacing w:val="40"/>
        </w:rPr>
        <w:t xml:space="preserve"> </w:t>
      </w:r>
      <w:r>
        <w:t>механизм</w:t>
      </w:r>
      <w:r>
        <w:rPr>
          <w:spacing w:val="40"/>
        </w:rPr>
        <w:t xml:space="preserve"> </w:t>
      </w:r>
      <w:r>
        <w:t>распространения</w:t>
      </w:r>
      <w:r>
        <w:rPr>
          <w:spacing w:val="40"/>
        </w:rPr>
        <w:t xml:space="preserve"> </w:t>
      </w:r>
      <w:r>
        <w:t>инфекционных</w:t>
      </w:r>
      <w:r>
        <w:rPr>
          <w:spacing w:val="40"/>
        </w:rPr>
        <w:t xml:space="preserve"> </w:t>
      </w:r>
      <w:r>
        <w:t>заболеваний,</w:t>
      </w:r>
      <w:r>
        <w:rPr>
          <w:spacing w:val="40"/>
        </w:rPr>
        <w:t xml:space="preserve"> </w:t>
      </w:r>
      <w:r>
        <w:t>выработать навыки соблюдения мер их профилактики и защиты от них;</w:t>
      </w:r>
    </w:p>
    <w:p w14:paraId="79C662C9" w14:textId="77777777" w:rsidR="00F11DF8" w:rsidRDefault="00DA3958">
      <w:pPr>
        <w:pStyle w:val="a3"/>
        <w:spacing w:before="7" w:line="237" w:lineRule="auto"/>
        <w:jc w:val="left"/>
      </w:pPr>
      <w:r>
        <w:t>иметь</w:t>
      </w:r>
      <w:r>
        <w:rPr>
          <w:spacing w:val="80"/>
        </w:rPr>
        <w:t xml:space="preserve"> </w:t>
      </w:r>
      <w:r>
        <w:t>представление</w:t>
      </w:r>
      <w:r>
        <w:rPr>
          <w:spacing w:val="80"/>
        </w:rPr>
        <w:t xml:space="preserve"> </w:t>
      </w:r>
      <w:r>
        <w:t>о</w:t>
      </w:r>
      <w:r>
        <w:rPr>
          <w:spacing w:val="80"/>
        </w:rPr>
        <w:t xml:space="preserve"> </w:t>
      </w:r>
      <w:r>
        <w:t>безопасных</w:t>
      </w:r>
      <w:r>
        <w:rPr>
          <w:spacing w:val="80"/>
        </w:rPr>
        <w:t xml:space="preserve"> </w:t>
      </w:r>
      <w:r>
        <w:t>действиях</w:t>
      </w:r>
      <w:r>
        <w:rPr>
          <w:spacing w:val="80"/>
        </w:rPr>
        <w:t xml:space="preserve"> </w:t>
      </w:r>
      <w:r>
        <w:t>при</w:t>
      </w:r>
      <w:r>
        <w:rPr>
          <w:spacing w:val="80"/>
        </w:rPr>
        <w:t xml:space="preserve"> </w:t>
      </w:r>
      <w:r>
        <w:t>возникновении</w:t>
      </w:r>
      <w:r>
        <w:rPr>
          <w:spacing w:val="80"/>
        </w:rPr>
        <w:t xml:space="preserve"> </w:t>
      </w:r>
      <w:r>
        <w:t>чрезвычайных ситуаций биолого-социального происхождения (эпидемия, пандемия);</w:t>
      </w:r>
    </w:p>
    <w:p w14:paraId="4AC8BB78" w14:textId="77777777" w:rsidR="00F11DF8" w:rsidRDefault="00DA3958">
      <w:pPr>
        <w:pStyle w:val="a3"/>
        <w:spacing w:before="1"/>
        <w:ind w:right="382"/>
      </w:pPr>
      <w:r>
        <w:t>характеризовать основные мероприятия, проводимые государством по обеспечению безопасности населения при угрозе и во время чрезвычайных ситуаций биолого-социального происхождения (эпидемия, пандемия, эпизоотия, панзоотия, эпифитотия, панфитотия);</w:t>
      </w:r>
    </w:p>
    <w:p w14:paraId="11CCCD94" w14:textId="77777777" w:rsidR="00F11DF8" w:rsidRDefault="00DA3958">
      <w:pPr>
        <w:pStyle w:val="a3"/>
        <w:spacing w:line="242" w:lineRule="auto"/>
        <w:ind w:left="1406" w:right="1022" w:firstLine="0"/>
      </w:pPr>
      <w:r>
        <w:t>раскрывать понятие</w:t>
      </w:r>
      <w:r>
        <w:rPr>
          <w:spacing w:val="-2"/>
        </w:rPr>
        <w:t xml:space="preserve"> </w:t>
      </w:r>
      <w:r>
        <w:t>«неинфекционные</w:t>
      </w:r>
      <w:r>
        <w:rPr>
          <w:spacing w:val="-2"/>
        </w:rPr>
        <w:t xml:space="preserve"> </w:t>
      </w:r>
      <w:r>
        <w:t>заболевания»</w:t>
      </w:r>
      <w:r>
        <w:rPr>
          <w:spacing w:val="-1"/>
        </w:rPr>
        <w:t xml:space="preserve"> </w:t>
      </w:r>
      <w:r>
        <w:t>и давать их</w:t>
      </w:r>
      <w:r>
        <w:rPr>
          <w:spacing w:val="-3"/>
        </w:rPr>
        <w:t xml:space="preserve"> </w:t>
      </w:r>
      <w:r>
        <w:t>классификацию; характеризовать факторы риска неинфекционных заболеваний;</w:t>
      </w:r>
    </w:p>
    <w:p w14:paraId="78F75837" w14:textId="77777777" w:rsidR="00F11DF8" w:rsidRDefault="00DA3958">
      <w:pPr>
        <w:pStyle w:val="a3"/>
        <w:spacing w:line="242" w:lineRule="auto"/>
        <w:ind w:right="398"/>
      </w:pPr>
      <w:r>
        <w:t>иметь навыки соблюдения мер профилактики неинфекционных заболеваний и защиты от них;</w:t>
      </w:r>
    </w:p>
    <w:p w14:paraId="440031B0" w14:textId="77777777" w:rsidR="00F11DF8" w:rsidRDefault="00DA3958">
      <w:pPr>
        <w:pStyle w:val="a3"/>
        <w:spacing w:line="268" w:lineRule="exact"/>
        <w:ind w:left="1406" w:firstLine="0"/>
      </w:pPr>
      <w:r>
        <w:t>знать</w:t>
      </w:r>
      <w:r>
        <w:rPr>
          <w:spacing w:val="-14"/>
        </w:rPr>
        <w:t xml:space="preserve"> </w:t>
      </w:r>
      <w:r>
        <w:t>назначение</w:t>
      </w:r>
      <w:r>
        <w:rPr>
          <w:spacing w:val="-11"/>
        </w:rPr>
        <w:t xml:space="preserve"> </w:t>
      </w:r>
      <w:r>
        <w:t>диспансеризации</w:t>
      </w:r>
      <w:r>
        <w:rPr>
          <w:spacing w:val="-13"/>
        </w:rPr>
        <w:t xml:space="preserve"> </w:t>
      </w:r>
      <w:r>
        <w:t>и</w:t>
      </w:r>
      <w:r>
        <w:rPr>
          <w:spacing w:val="-13"/>
        </w:rPr>
        <w:t xml:space="preserve"> </w:t>
      </w:r>
      <w:r>
        <w:t>раскрывать</w:t>
      </w:r>
      <w:r>
        <w:rPr>
          <w:spacing w:val="-11"/>
        </w:rPr>
        <w:t xml:space="preserve"> </w:t>
      </w:r>
      <w:r>
        <w:t>её</w:t>
      </w:r>
      <w:r>
        <w:rPr>
          <w:spacing w:val="-12"/>
        </w:rPr>
        <w:t xml:space="preserve"> </w:t>
      </w:r>
      <w:r>
        <w:rPr>
          <w:spacing w:val="-2"/>
        </w:rPr>
        <w:t>задачи;</w:t>
      </w:r>
    </w:p>
    <w:p w14:paraId="567F0294" w14:textId="77777777" w:rsidR="00F11DF8" w:rsidRDefault="00DA3958">
      <w:pPr>
        <w:pStyle w:val="a3"/>
        <w:spacing w:before="6" w:line="235" w:lineRule="auto"/>
        <w:ind w:left="1406" w:right="1563" w:firstLine="0"/>
      </w:pPr>
      <w:r>
        <w:t>раскрывать</w:t>
      </w:r>
      <w:r>
        <w:rPr>
          <w:spacing w:val="-5"/>
        </w:rPr>
        <w:t xml:space="preserve"> </w:t>
      </w:r>
      <w:r>
        <w:t>понятия</w:t>
      </w:r>
      <w:r>
        <w:rPr>
          <w:spacing w:val="-9"/>
        </w:rPr>
        <w:t xml:space="preserve"> </w:t>
      </w:r>
      <w:r>
        <w:t>«психическое</w:t>
      </w:r>
      <w:r>
        <w:rPr>
          <w:spacing w:val="-8"/>
        </w:rPr>
        <w:t xml:space="preserve"> </w:t>
      </w:r>
      <w:r>
        <w:t>здоровье»</w:t>
      </w:r>
      <w:r>
        <w:rPr>
          <w:spacing w:val="-12"/>
        </w:rPr>
        <w:t xml:space="preserve"> </w:t>
      </w:r>
      <w:r>
        <w:t>и</w:t>
      </w:r>
      <w:r>
        <w:rPr>
          <w:spacing w:val="-14"/>
        </w:rPr>
        <w:t xml:space="preserve"> </w:t>
      </w:r>
      <w:r>
        <w:t>«психическое</w:t>
      </w:r>
      <w:r>
        <w:rPr>
          <w:spacing w:val="-10"/>
        </w:rPr>
        <w:t xml:space="preserve"> </w:t>
      </w:r>
      <w:r>
        <w:t>благополучие»; объяснять понятие «стресс» и его влияние на человека;</w:t>
      </w:r>
    </w:p>
    <w:p w14:paraId="6192D935" w14:textId="77777777" w:rsidR="00F11DF8" w:rsidRDefault="00DA3958">
      <w:pPr>
        <w:pStyle w:val="a3"/>
        <w:spacing w:before="7" w:line="235" w:lineRule="auto"/>
        <w:ind w:right="388"/>
      </w:pPr>
      <w:r>
        <w:t>иметь навыки соблюдения мер профилактики стресса, раскрывать способы саморегуляции эмоциональных состояний;</w:t>
      </w:r>
    </w:p>
    <w:p w14:paraId="59A3A03E" w14:textId="77777777" w:rsidR="00F11DF8" w:rsidRDefault="00DA3958">
      <w:pPr>
        <w:pStyle w:val="a3"/>
        <w:spacing w:before="6" w:line="237" w:lineRule="auto"/>
        <w:ind w:left="1406" w:right="3774" w:firstLine="0"/>
      </w:pPr>
      <w:r>
        <w:t>раскрывать</w:t>
      </w:r>
      <w:r>
        <w:rPr>
          <w:spacing w:val="-8"/>
        </w:rPr>
        <w:t xml:space="preserve"> </w:t>
      </w:r>
      <w:r>
        <w:t>понятие</w:t>
      </w:r>
      <w:r>
        <w:rPr>
          <w:spacing w:val="-10"/>
        </w:rPr>
        <w:t xml:space="preserve"> </w:t>
      </w:r>
      <w:r>
        <w:t>«первая</w:t>
      </w:r>
      <w:r>
        <w:rPr>
          <w:spacing w:val="-8"/>
        </w:rPr>
        <w:t xml:space="preserve"> </w:t>
      </w:r>
      <w:r>
        <w:t>помощь»</w:t>
      </w:r>
      <w:r>
        <w:rPr>
          <w:spacing w:val="-13"/>
        </w:rPr>
        <w:t xml:space="preserve"> </w:t>
      </w:r>
      <w:r>
        <w:t>и</w:t>
      </w:r>
      <w:r>
        <w:rPr>
          <w:spacing w:val="-7"/>
        </w:rPr>
        <w:t xml:space="preserve"> </w:t>
      </w:r>
      <w:r>
        <w:t>её</w:t>
      </w:r>
      <w:r>
        <w:rPr>
          <w:spacing w:val="-9"/>
        </w:rPr>
        <w:t xml:space="preserve"> </w:t>
      </w:r>
      <w:r>
        <w:t>содержание; знать состояния, требующие оказания первой помощи;</w:t>
      </w:r>
    </w:p>
    <w:p w14:paraId="75474A21" w14:textId="77777777" w:rsidR="00F11DF8" w:rsidRDefault="00DA3958">
      <w:pPr>
        <w:pStyle w:val="a3"/>
        <w:spacing w:before="8" w:line="235" w:lineRule="auto"/>
        <w:ind w:right="394"/>
      </w:pPr>
      <w:r>
        <w:t>знать универсальный алгоритм оказания первой помощи; знать назначение и состав аптечки первой помощи;</w:t>
      </w:r>
    </w:p>
    <w:p w14:paraId="4AF3CB80" w14:textId="77777777" w:rsidR="00F11DF8" w:rsidRDefault="00DA3958">
      <w:pPr>
        <w:pStyle w:val="a3"/>
        <w:spacing w:before="7" w:line="237" w:lineRule="auto"/>
        <w:ind w:left="1406" w:firstLine="0"/>
        <w:jc w:val="left"/>
      </w:pPr>
      <w:r>
        <w:t>иметь</w:t>
      </w:r>
      <w:r>
        <w:rPr>
          <w:spacing w:val="-9"/>
        </w:rPr>
        <w:t xml:space="preserve"> </w:t>
      </w:r>
      <w:r>
        <w:t>навыки</w:t>
      </w:r>
      <w:r>
        <w:rPr>
          <w:spacing w:val="-9"/>
        </w:rPr>
        <w:t xml:space="preserve"> </w:t>
      </w:r>
      <w:r>
        <w:t>действий</w:t>
      </w:r>
      <w:r>
        <w:rPr>
          <w:spacing w:val="-11"/>
        </w:rPr>
        <w:t xml:space="preserve"> </w:t>
      </w:r>
      <w:r>
        <w:t>при</w:t>
      </w:r>
      <w:r>
        <w:rPr>
          <w:spacing w:val="-12"/>
        </w:rPr>
        <w:t xml:space="preserve"> </w:t>
      </w:r>
      <w:r>
        <w:t>оказании</w:t>
      </w:r>
      <w:r>
        <w:rPr>
          <w:spacing w:val="-6"/>
        </w:rPr>
        <w:t xml:space="preserve"> </w:t>
      </w:r>
      <w:r>
        <w:t>первой</w:t>
      </w:r>
      <w:r>
        <w:rPr>
          <w:spacing w:val="-10"/>
        </w:rPr>
        <w:t xml:space="preserve"> </w:t>
      </w:r>
      <w:r>
        <w:t>помощи</w:t>
      </w:r>
      <w:r>
        <w:rPr>
          <w:spacing w:val="-9"/>
        </w:rPr>
        <w:t xml:space="preserve"> </w:t>
      </w:r>
      <w:r>
        <w:t>в</w:t>
      </w:r>
      <w:r>
        <w:rPr>
          <w:spacing w:val="-6"/>
        </w:rPr>
        <w:t xml:space="preserve"> </w:t>
      </w:r>
      <w:r>
        <w:t>различных</w:t>
      </w:r>
      <w:r>
        <w:rPr>
          <w:spacing w:val="-10"/>
        </w:rPr>
        <w:t xml:space="preserve"> </w:t>
      </w:r>
      <w:r>
        <w:t>ситуациях; характеризовать приёмы психологической поддержки пострадавшего.</w:t>
      </w:r>
    </w:p>
    <w:p w14:paraId="05D2BC8E" w14:textId="77777777" w:rsidR="00F11DF8" w:rsidRDefault="00DA3958">
      <w:pPr>
        <w:pStyle w:val="a3"/>
        <w:spacing w:before="3"/>
        <w:ind w:left="1406" w:right="1479" w:firstLine="0"/>
        <w:jc w:val="left"/>
      </w:pPr>
      <w:r>
        <w:t>Предметные</w:t>
      </w:r>
      <w:r>
        <w:rPr>
          <w:spacing w:val="-6"/>
        </w:rPr>
        <w:t xml:space="preserve"> </w:t>
      </w:r>
      <w:r>
        <w:t>результаты</w:t>
      </w:r>
      <w:r>
        <w:rPr>
          <w:spacing w:val="-4"/>
        </w:rPr>
        <w:t xml:space="preserve"> </w:t>
      </w:r>
      <w:r>
        <w:t>по</w:t>
      </w:r>
      <w:r>
        <w:rPr>
          <w:spacing w:val="-4"/>
        </w:rPr>
        <w:t xml:space="preserve"> </w:t>
      </w:r>
      <w:r>
        <w:t>модулю</w:t>
      </w:r>
      <w:r>
        <w:rPr>
          <w:spacing w:val="-4"/>
        </w:rPr>
        <w:t xml:space="preserve"> </w:t>
      </w:r>
      <w:r>
        <w:t>№</w:t>
      </w:r>
      <w:r>
        <w:rPr>
          <w:spacing w:val="-5"/>
        </w:rPr>
        <w:t xml:space="preserve"> </w:t>
      </w:r>
      <w:r>
        <w:t>9</w:t>
      </w:r>
      <w:r>
        <w:rPr>
          <w:spacing w:val="-2"/>
        </w:rPr>
        <w:t xml:space="preserve"> </w:t>
      </w:r>
      <w:r>
        <w:t>«Безопасность</w:t>
      </w:r>
      <w:r>
        <w:rPr>
          <w:spacing w:val="-1"/>
        </w:rPr>
        <w:t xml:space="preserve"> </w:t>
      </w:r>
      <w:r>
        <w:t>в</w:t>
      </w:r>
      <w:r>
        <w:rPr>
          <w:spacing w:val="-5"/>
        </w:rPr>
        <w:t xml:space="preserve"> </w:t>
      </w:r>
      <w:r>
        <w:t>социуме»: характеризовать общение и объяснять его значение для человека;</w:t>
      </w:r>
    </w:p>
    <w:p w14:paraId="009838E8" w14:textId="77777777" w:rsidR="00F11DF8" w:rsidRDefault="00DA3958">
      <w:pPr>
        <w:pStyle w:val="a3"/>
        <w:ind w:left="1406" w:firstLine="0"/>
        <w:jc w:val="left"/>
      </w:pPr>
      <w:r>
        <w:t>характеризовать</w:t>
      </w:r>
      <w:r>
        <w:rPr>
          <w:spacing w:val="-17"/>
        </w:rPr>
        <w:t xml:space="preserve"> </w:t>
      </w:r>
      <w:r>
        <w:t>признаки</w:t>
      </w:r>
      <w:r>
        <w:rPr>
          <w:spacing w:val="-14"/>
        </w:rPr>
        <w:t xml:space="preserve"> </w:t>
      </w:r>
      <w:r>
        <w:t>и</w:t>
      </w:r>
      <w:r>
        <w:rPr>
          <w:spacing w:val="-12"/>
        </w:rPr>
        <w:t xml:space="preserve"> </w:t>
      </w:r>
      <w:r>
        <w:t>анализировать</w:t>
      </w:r>
      <w:r>
        <w:rPr>
          <w:spacing w:val="-12"/>
        </w:rPr>
        <w:t xml:space="preserve"> </w:t>
      </w:r>
      <w:r>
        <w:t>способы</w:t>
      </w:r>
      <w:r>
        <w:rPr>
          <w:spacing w:val="-13"/>
        </w:rPr>
        <w:t xml:space="preserve"> </w:t>
      </w:r>
      <w:r>
        <w:t>эффективного</w:t>
      </w:r>
      <w:r>
        <w:rPr>
          <w:spacing w:val="-10"/>
        </w:rPr>
        <w:t xml:space="preserve"> </w:t>
      </w:r>
      <w:r>
        <w:rPr>
          <w:spacing w:val="-2"/>
        </w:rPr>
        <w:t>общения;</w:t>
      </w:r>
    </w:p>
    <w:p w14:paraId="6ACBBAED" w14:textId="77777777" w:rsidR="00F11DF8" w:rsidRDefault="00DA3958">
      <w:pPr>
        <w:pStyle w:val="a3"/>
        <w:jc w:val="left"/>
      </w:pPr>
      <w:r>
        <w:t>раскрывать</w:t>
      </w:r>
      <w:r>
        <w:rPr>
          <w:spacing w:val="40"/>
        </w:rPr>
        <w:t xml:space="preserve"> </w:t>
      </w:r>
      <w:r>
        <w:t>приёмы</w:t>
      </w:r>
      <w:r>
        <w:rPr>
          <w:spacing w:val="40"/>
        </w:rPr>
        <w:t xml:space="preserve"> </w:t>
      </w:r>
      <w:r>
        <w:t>и</w:t>
      </w:r>
      <w:r>
        <w:rPr>
          <w:spacing w:val="40"/>
        </w:rPr>
        <w:t xml:space="preserve"> </w:t>
      </w:r>
      <w:r>
        <w:t>иметь</w:t>
      </w:r>
      <w:r>
        <w:rPr>
          <w:spacing w:val="40"/>
        </w:rPr>
        <w:t xml:space="preserve"> </w:t>
      </w:r>
      <w:r>
        <w:t>навыки</w:t>
      </w:r>
      <w:r>
        <w:rPr>
          <w:spacing w:val="40"/>
        </w:rPr>
        <w:t xml:space="preserve"> </w:t>
      </w:r>
      <w:r>
        <w:t>соблюдения</w:t>
      </w:r>
      <w:r>
        <w:rPr>
          <w:spacing w:val="40"/>
        </w:rPr>
        <w:t xml:space="preserve"> </w:t>
      </w:r>
      <w:r>
        <w:t>правил</w:t>
      </w:r>
      <w:r>
        <w:rPr>
          <w:spacing w:val="40"/>
        </w:rPr>
        <w:t xml:space="preserve"> </w:t>
      </w:r>
      <w:r>
        <w:t>безопасной</w:t>
      </w:r>
      <w:r>
        <w:rPr>
          <w:spacing w:val="38"/>
        </w:rPr>
        <w:t xml:space="preserve"> </w:t>
      </w:r>
      <w:r>
        <w:t>межличностной коммуникации и комфортного взаимодействия в группе;</w:t>
      </w:r>
    </w:p>
    <w:p w14:paraId="24CEFB1B" w14:textId="77777777" w:rsidR="00F11DF8" w:rsidRDefault="00F11DF8">
      <w:pPr>
        <w:sectPr w:rsidR="00F11DF8">
          <w:pgSz w:w="11920" w:h="16850"/>
          <w:pgMar w:top="1040" w:right="320" w:bottom="280" w:left="720" w:header="720" w:footer="720" w:gutter="0"/>
          <w:cols w:space="720"/>
        </w:sectPr>
      </w:pPr>
    </w:p>
    <w:p w14:paraId="3383F421" w14:textId="77777777" w:rsidR="00F11DF8" w:rsidRDefault="00DA3958">
      <w:pPr>
        <w:pStyle w:val="a3"/>
        <w:spacing w:before="76"/>
        <w:ind w:left="1406" w:firstLine="0"/>
        <w:jc w:val="left"/>
      </w:pPr>
      <w:r>
        <w:t>раскрывать</w:t>
      </w:r>
      <w:r>
        <w:rPr>
          <w:spacing w:val="-13"/>
        </w:rPr>
        <w:t xml:space="preserve"> </w:t>
      </w:r>
      <w:r>
        <w:t>признаки</w:t>
      </w:r>
      <w:r>
        <w:rPr>
          <w:spacing w:val="-13"/>
        </w:rPr>
        <w:t xml:space="preserve"> </w:t>
      </w:r>
      <w:r>
        <w:t>конструктивного</w:t>
      </w:r>
      <w:r>
        <w:rPr>
          <w:spacing w:val="-8"/>
        </w:rPr>
        <w:t xml:space="preserve"> </w:t>
      </w:r>
      <w:r>
        <w:t>и</w:t>
      </w:r>
      <w:r>
        <w:rPr>
          <w:spacing w:val="-15"/>
        </w:rPr>
        <w:t xml:space="preserve"> </w:t>
      </w:r>
      <w:r>
        <w:t>деструктивного</w:t>
      </w:r>
      <w:r>
        <w:rPr>
          <w:spacing w:val="-15"/>
        </w:rPr>
        <w:t xml:space="preserve"> </w:t>
      </w:r>
      <w:r>
        <w:rPr>
          <w:spacing w:val="-2"/>
        </w:rPr>
        <w:t>общения;</w:t>
      </w:r>
    </w:p>
    <w:p w14:paraId="68396E1A" w14:textId="77777777" w:rsidR="00F11DF8" w:rsidRDefault="00DA3958">
      <w:pPr>
        <w:pStyle w:val="a3"/>
        <w:spacing w:before="10" w:line="235" w:lineRule="auto"/>
        <w:jc w:val="left"/>
      </w:pPr>
      <w:r>
        <w:t>раскрывать</w:t>
      </w:r>
      <w:r>
        <w:rPr>
          <w:spacing w:val="40"/>
        </w:rPr>
        <w:t xml:space="preserve"> </w:t>
      </w:r>
      <w:r>
        <w:t>понятие</w:t>
      </w:r>
      <w:r>
        <w:rPr>
          <w:spacing w:val="40"/>
        </w:rPr>
        <w:t xml:space="preserve"> </w:t>
      </w:r>
      <w:r>
        <w:t>«конфликт»</w:t>
      </w:r>
      <w:r>
        <w:rPr>
          <w:spacing w:val="40"/>
        </w:rPr>
        <w:t xml:space="preserve"> </w:t>
      </w:r>
      <w:r>
        <w:t>и</w:t>
      </w:r>
      <w:r>
        <w:rPr>
          <w:spacing w:val="40"/>
        </w:rPr>
        <w:t xml:space="preserve"> </w:t>
      </w:r>
      <w:r>
        <w:t>характеризовать</w:t>
      </w:r>
      <w:r>
        <w:rPr>
          <w:spacing w:val="40"/>
        </w:rPr>
        <w:t xml:space="preserve"> </w:t>
      </w:r>
      <w:r>
        <w:t>стадии</w:t>
      </w:r>
      <w:r>
        <w:rPr>
          <w:spacing w:val="40"/>
        </w:rPr>
        <w:t xml:space="preserve"> </w:t>
      </w:r>
      <w:r>
        <w:t>его</w:t>
      </w:r>
      <w:r>
        <w:rPr>
          <w:spacing w:val="40"/>
        </w:rPr>
        <w:t xml:space="preserve"> </w:t>
      </w:r>
      <w:r>
        <w:t>развития,</w:t>
      </w:r>
      <w:r>
        <w:rPr>
          <w:spacing w:val="40"/>
        </w:rPr>
        <w:t xml:space="preserve"> </w:t>
      </w:r>
      <w:r>
        <w:t>факторы</w:t>
      </w:r>
      <w:r>
        <w:rPr>
          <w:spacing w:val="40"/>
        </w:rPr>
        <w:t xml:space="preserve"> </w:t>
      </w:r>
      <w:r>
        <w:t>и причины развития;</w:t>
      </w:r>
    </w:p>
    <w:p w14:paraId="7E41CCA9" w14:textId="77777777" w:rsidR="00F11DF8" w:rsidRDefault="00DA3958">
      <w:pPr>
        <w:pStyle w:val="a3"/>
        <w:tabs>
          <w:tab w:val="left" w:pos="4212"/>
        </w:tabs>
        <w:spacing w:before="7" w:line="237" w:lineRule="auto"/>
        <w:ind w:right="893"/>
        <w:jc w:val="left"/>
      </w:pPr>
      <w:r>
        <w:t>иметь</w:t>
      </w:r>
      <w:r>
        <w:rPr>
          <w:spacing w:val="80"/>
        </w:rPr>
        <w:t xml:space="preserve"> </w:t>
      </w:r>
      <w:r>
        <w:t>представление</w:t>
      </w:r>
      <w:r>
        <w:rPr>
          <w:spacing w:val="80"/>
        </w:rPr>
        <w:t xml:space="preserve"> </w:t>
      </w:r>
      <w:r>
        <w:t>о</w:t>
      </w:r>
      <w:r>
        <w:tab/>
        <w:t>ситуациях возникновения межличностных</w:t>
      </w:r>
      <w:r>
        <w:rPr>
          <w:spacing w:val="-2"/>
        </w:rPr>
        <w:t xml:space="preserve"> </w:t>
      </w:r>
      <w:r>
        <w:t xml:space="preserve">и групповых </w:t>
      </w:r>
      <w:r>
        <w:rPr>
          <w:spacing w:val="-2"/>
        </w:rPr>
        <w:t>конфликтов;</w:t>
      </w:r>
    </w:p>
    <w:p w14:paraId="3D555AD8" w14:textId="77777777" w:rsidR="00F11DF8" w:rsidRDefault="00DA3958">
      <w:pPr>
        <w:pStyle w:val="a3"/>
        <w:tabs>
          <w:tab w:val="left" w:pos="3286"/>
          <w:tab w:val="left" w:pos="4678"/>
          <w:tab w:val="left" w:pos="5024"/>
          <w:tab w:val="left" w:pos="6606"/>
          <w:tab w:val="left" w:pos="7696"/>
          <w:tab w:val="left" w:pos="8927"/>
          <w:tab w:val="left" w:pos="9273"/>
        </w:tabs>
        <w:spacing w:before="5" w:line="237" w:lineRule="auto"/>
        <w:ind w:right="396"/>
        <w:jc w:val="left"/>
      </w:pPr>
      <w:r>
        <w:rPr>
          <w:spacing w:val="-2"/>
        </w:rPr>
        <w:t>характеризовать</w:t>
      </w:r>
      <w:r>
        <w:tab/>
      </w:r>
      <w:r>
        <w:rPr>
          <w:spacing w:val="-2"/>
        </w:rPr>
        <w:t>безопасные</w:t>
      </w:r>
      <w:r>
        <w:tab/>
      </w:r>
      <w:r>
        <w:rPr>
          <w:spacing w:val="-10"/>
        </w:rPr>
        <w:t>и</w:t>
      </w:r>
      <w:r>
        <w:tab/>
      </w:r>
      <w:r>
        <w:rPr>
          <w:spacing w:val="-2"/>
        </w:rPr>
        <w:t>эффективные</w:t>
      </w:r>
      <w:r>
        <w:tab/>
      </w:r>
      <w:r>
        <w:rPr>
          <w:spacing w:val="-2"/>
        </w:rPr>
        <w:t>способы</w:t>
      </w:r>
      <w:r>
        <w:tab/>
      </w:r>
      <w:r>
        <w:rPr>
          <w:spacing w:val="-2"/>
        </w:rPr>
        <w:t>избегания</w:t>
      </w:r>
      <w:r>
        <w:tab/>
      </w:r>
      <w:r>
        <w:rPr>
          <w:spacing w:val="-10"/>
        </w:rPr>
        <w:t>и</w:t>
      </w:r>
      <w:r>
        <w:tab/>
      </w:r>
      <w:r>
        <w:rPr>
          <w:spacing w:val="-2"/>
        </w:rPr>
        <w:t xml:space="preserve">разрешения </w:t>
      </w:r>
      <w:r>
        <w:t>конфликтных ситуаций;</w:t>
      </w:r>
    </w:p>
    <w:p w14:paraId="0E8AD63B" w14:textId="77777777" w:rsidR="00F11DF8" w:rsidRDefault="00DA3958">
      <w:pPr>
        <w:pStyle w:val="a3"/>
        <w:tabs>
          <w:tab w:val="left" w:pos="9057"/>
        </w:tabs>
        <w:spacing w:before="3" w:line="237" w:lineRule="auto"/>
        <w:ind w:right="398"/>
        <w:jc w:val="left"/>
      </w:pPr>
      <w:r>
        <w:t>иметь</w:t>
      </w:r>
      <w:r>
        <w:rPr>
          <w:spacing w:val="40"/>
        </w:rPr>
        <w:t xml:space="preserve"> </w:t>
      </w:r>
      <w:r>
        <w:t>навыки</w:t>
      </w:r>
      <w:r>
        <w:rPr>
          <w:spacing w:val="40"/>
        </w:rPr>
        <w:t xml:space="preserve"> </w:t>
      </w:r>
      <w:r>
        <w:t>безопасного</w:t>
      </w:r>
      <w:r>
        <w:rPr>
          <w:spacing w:val="40"/>
        </w:rPr>
        <w:t xml:space="preserve"> </w:t>
      </w:r>
      <w:r>
        <w:t>поведения</w:t>
      </w:r>
      <w:r>
        <w:rPr>
          <w:spacing w:val="40"/>
        </w:rPr>
        <w:t xml:space="preserve"> </w:t>
      </w:r>
      <w:r>
        <w:t>для</w:t>
      </w:r>
      <w:r>
        <w:rPr>
          <w:spacing w:val="40"/>
        </w:rPr>
        <w:t xml:space="preserve"> </w:t>
      </w:r>
      <w:r>
        <w:t>снижения</w:t>
      </w:r>
      <w:r>
        <w:rPr>
          <w:spacing w:val="40"/>
        </w:rPr>
        <w:t xml:space="preserve"> </w:t>
      </w:r>
      <w:r>
        <w:t>риска</w:t>
      </w:r>
      <w:r>
        <w:rPr>
          <w:spacing w:val="40"/>
        </w:rPr>
        <w:t xml:space="preserve"> </w:t>
      </w:r>
      <w:r>
        <w:t>конфликта</w:t>
      </w:r>
      <w:r>
        <w:tab/>
        <w:t>и безопасных действий при его опасных проявлениях;</w:t>
      </w:r>
    </w:p>
    <w:p w14:paraId="7F494D07" w14:textId="77777777" w:rsidR="00F11DF8" w:rsidRDefault="00DA3958">
      <w:pPr>
        <w:pStyle w:val="a3"/>
        <w:tabs>
          <w:tab w:val="left" w:pos="3310"/>
          <w:tab w:val="left" w:pos="4256"/>
          <w:tab w:val="left" w:pos="5703"/>
          <w:tab w:val="left" w:pos="7018"/>
          <w:tab w:val="left" w:pos="7372"/>
          <w:tab w:val="left" w:pos="8603"/>
          <w:tab w:val="left" w:pos="9626"/>
        </w:tabs>
        <w:spacing w:before="8" w:line="235" w:lineRule="auto"/>
        <w:ind w:right="395"/>
        <w:jc w:val="left"/>
      </w:pPr>
      <w:r>
        <w:rPr>
          <w:spacing w:val="-2"/>
        </w:rPr>
        <w:t>характеризовать</w:t>
      </w:r>
      <w:r>
        <w:tab/>
      </w:r>
      <w:r>
        <w:rPr>
          <w:spacing w:val="-2"/>
        </w:rPr>
        <w:t>способ</w:t>
      </w:r>
      <w:r>
        <w:tab/>
      </w:r>
      <w:r>
        <w:rPr>
          <w:spacing w:val="-2"/>
        </w:rPr>
        <w:t>разрешения</w:t>
      </w:r>
      <w:r>
        <w:tab/>
      </w:r>
      <w:r>
        <w:rPr>
          <w:spacing w:val="-2"/>
        </w:rPr>
        <w:t>конфликта</w:t>
      </w:r>
      <w:r>
        <w:tab/>
      </w:r>
      <w:r>
        <w:rPr>
          <w:spacing w:val="-10"/>
        </w:rPr>
        <w:t>с</w:t>
      </w:r>
      <w:r>
        <w:tab/>
      </w:r>
      <w:r>
        <w:rPr>
          <w:spacing w:val="-2"/>
        </w:rPr>
        <w:t>помощью</w:t>
      </w:r>
      <w:r>
        <w:tab/>
      </w:r>
      <w:r>
        <w:rPr>
          <w:spacing w:val="-2"/>
        </w:rPr>
        <w:t>третьей</w:t>
      </w:r>
      <w:r>
        <w:tab/>
      </w:r>
      <w:r>
        <w:rPr>
          <w:spacing w:val="-2"/>
        </w:rPr>
        <w:t>стороны (медиатора);</w:t>
      </w:r>
    </w:p>
    <w:p w14:paraId="3A1CFD34" w14:textId="77777777" w:rsidR="00F11DF8" w:rsidRDefault="00DA3958">
      <w:pPr>
        <w:pStyle w:val="a3"/>
        <w:spacing w:before="7" w:line="237" w:lineRule="auto"/>
        <w:jc w:val="left"/>
      </w:pPr>
      <w:r>
        <w:t>иметь</w:t>
      </w:r>
      <w:r>
        <w:rPr>
          <w:spacing w:val="33"/>
        </w:rPr>
        <w:t xml:space="preserve"> </w:t>
      </w:r>
      <w:r>
        <w:t>представление об опасных формах</w:t>
      </w:r>
      <w:r>
        <w:rPr>
          <w:spacing w:val="31"/>
        </w:rPr>
        <w:t xml:space="preserve"> </w:t>
      </w:r>
      <w:r>
        <w:t>проявления</w:t>
      </w:r>
      <w:r>
        <w:rPr>
          <w:spacing w:val="30"/>
        </w:rPr>
        <w:t xml:space="preserve"> </w:t>
      </w:r>
      <w:r>
        <w:t>конфликта:</w:t>
      </w:r>
      <w:r>
        <w:rPr>
          <w:spacing w:val="33"/>
        </w:rPr>
        <w:t xml:space="preserve"> </w:t>
      </w:r>
      <w:r>
        <w:t>агрессия, домашнее насилие и буллинг;</w:t>
      </w:r>
    </w:p>
    <w:p w14:paraId="052A90E1" w14:textId="77777777" w:rsidR="00F11DF8" w:rsidRDefault="00DA3958">
      <w:pPr>
        <w:pStyle w:val="a3"/>
        <w:spacing w:line="275" w:lineRule="exact"/>
        <w:ind w:left="1406" w:firstLine="0"/>
        <w:jc w:val="left"/>
      </w:pPr>
      <w:r>
        <w:t>характеризовать</w:t>
      </w:r>
      <w:r>
        <w:rPr>
          <w:spacing w:val="-15"/>
        </w:rPr>
        <w:t xml:space="preserve"> </w:t>
      </w:r>
      <w:r>
        <w:t>манипуляции</w:t>
      </w:r>
      <w:r>
        <w:rPr>
          <w:spacing w:val="-15"/>
        </w:rPr>
        <w:t xml:space="preserve"> </w:t>
      </w:r>
      <w:r>
        <w:t>в</w:t>
      </w:r>
      <w:r>
        <w:rPr>
          <w:spacing w:val="-15"/>
        </w:rPr>
        <w:t xml:space="preserve"> </w:t>
      </w:r>
      <w:r>
        <w:t>ходе</w:t>
      </w:r>
      <w:r>
        <w:rPr>
          <w:spacing w:val="-15"/>
        </w:rPr>
        <w:t xml:space="preserve"> </w:t>
      </w:r>
      <w:r>
        <w:t>межличностного</w:t>
      </w:r>
      <w:r>
        <w:rPr>
          <w:spacing w:val="-13"/>
        </w:rPr>
        <w:t xml:space="preserve"> </w:t>
      </w:r>
      <w:r>
        <w:rPr>
          <w:spacing w:val="-2"/>
        </w:rPr>
        <w:t>общения;</w:t>
      </w:r>
    </w:p>
    <w:p w14:paraId="4D04CB2C" w14:textId="77777777" w:rsidR="00F11DF8" w:rsidRDefault="00DA3958">
      <w:pPr>
        <w:pStyle w:val="a3"/>
        <w:spacing w:before="3"/>
        <w:ind w:left="1406" w:firstLine="0"/>
        <w:jc w:val="left"/>
      </w:pPr>
      <w:r>
        <w:t>раскрывать</w:t>
      </w:r>
      <w:r>
        <w:rPr>
          <w:spacing w:val="-6"/>
        </w:rPr>
        <w:t xml:space="preserve"> </w:t>
      </w:r>
      <w:r>
        <w:t>приёмы</w:t>
      </w:r>
      <w:r>
        <w:rPr>
          <w:spacing w:val="-4"/>
        </w:rPr>
        <w:t xml:space="preserve"> </w:t>
      </w:r>
      <w:r>
        <w:t>распознавания</w:t>
      </w:r>
      <w:r>
        <w:rPr>
          <w:spacing w:val="-5"/>
        </w:rPr>
        <w:t xml:space="preserve"> </w:t>
      </w:r>
      <w:r>
        <w:t>манипуляций</w:t>
      </w:r>
      <w:r>
        <w:rPr>
          <w:spacing w:val="-4"/>
        </w:rPr>
        <w:t xml:space="preserve"> </w:t>
      </w:r>
      <w:r>
        <w:t>и</w:t>
      </w:r>
      <w:r>
        <w:rPr>
          <w:spacing w:val="-6"/>
        </w:rPr>
        <w:t xml:space="preserve"> </w:t>
      </w:r>
      <w:r>
        <w:t>знать</w:t>
      </w:r>
      <w:r>
        <w:rPr>
          <w:spacing w:val="-5"/>
        </w:rPr>
        <w:t xml:space="preserve"> </w:t>
      </w:r>
      <w:r>
        <w:t>способы</w:t>
      </w:r>
      <w:r>
        <w:rPr>
          <w:spacing w:val="-4"/>
        </w:rPr>
        <w:t xml:space="preserve"> </w:t>
      </w:r>
      <w:r>
        <w:t>противостояния</w:t>
      </w:r>
      <w:r>
        <w:rPr>
          <w:spacing w:val="-4"/>
        </w:rPr>
        <w:t xml:space="preserve"> </w:t>
      </w:r>
      <w:r>
        <w:rPr>
          <w:spacing w:val="-5"/>
        </w:rPr>
        <w:t>ей;</w:t>
      </w:r>
    </w:p>
    <w:p w14:paraId="4BF3431B" w14:textId="77777777" w:rsidR="00F11DF8" w:rsidRDefault="00DA3958">
      <w:pPr>
        <w:pStyle w:val="a3"/>
        <w:spacing w:before="2"/>
        <w:ind w:right="394"/>
      </w:pPr>
      <w:r>
        <w:t>раскрывать приёмы распознавания противозаконных проявлений манипуляции (мошенничество, вымогательство, подстрекательство к действиям, которые могут причинить вред жизни и здоровью, и вовлечение в преступную, асоциальную или деструктивную деятельность) и знать способы защиты от них;</w:t>
      </w:r>
    </w:p>
    <w:p w14:paraId="4E6240C5" w14:textId="77777777" w:rsidR="00F11DF8" w:rsidRDefault="00DA3958">
      <w:pPr>
        <w:pStyle w:val="a3"/>
        <w:spacing w:before="2" w:line="237" w:lineRule="auto"/>
        <w:ind w:right="417"/>
      </w:pPr>
      <w:r>
        <w:t>характеризовать современные молодёжные увлечения и опасности, связанные с ними, знать правила безопасного поведения;</w:t>
      </w:r>
    </w:p>
    <w:p w14:paraId="2A5B96DE" w14:textId="77777777" w:rsidR="00F11DF8" w:rsidRDefault="00DA3958">
      <w:pPr>
        <w:pStyle w:val="a3"/>
        <w:spacing w:line="272" w:lineRule="exact"/>
        <w:ind w:left="1406" w:firstLine="0"/>
      </w:pPr>
      <w:r>
        <w:t>иметь</w:t>
      </w:r>
      <w:r>
        <w:rPr>
          <w:spacing w:val="-17"/>
        </w:rPr>
        <w:t xml:space="preserve"> </w:t>
      </w:r>
      <w:r>
        <w:t>навыки</w:t>
      </w:r>
      <w:r>
        <w:rPr>
          <w:spacing w:val="-15"/>
        </w:rPr>
        <w:t xml:space="preserve"> </w:t>
      </w:r>
      <w:r>
        <w:t>безопасного</w:t>
      </w:r>
      <w:r>
        <w:rPr>
          <w:spacing w:val="-15"/>
        </w:rPr>
        <w:t xml:space="preserve"> </w:t>
      </w:r>
      <w:r>
        <w:t>поведения</w:t>
      </w:r>
      <w:r>
        <w:rPr>
          <w:spacing w:val="-15"/>
        </w:rPr>
        <w:t xml:space="preserve"> </w:t>
      </w:r>
      <w:r>
        <w:t>при</w:t>
      </w:r>
      <w:r>
        <w:rPr>
          <w:spacing w:val="-15"/>
        </w:rPr>
        <w:t xml:space="preserve"> </w:t>
      </w:r>
      <w:r>
        <w:t>коммуникации</w:t>
      </w:r>
      <w:r>
        <w:rPr>
          <w:spacing w:val="-12"/>
        </w:rPr>
        <w:t xml:space="preserve"> </w:t>
      </w:r>
      <w:r>
        <w:t>с</w:t>
      </w:r>
      <w:r>
        <w:rPr>
          <w:spacing w:val="-14"/>
        </w:rPr>
        <w:t xml:space="preserve"> </w:t>
      </w:r>
      <w:r>
        <w:t>незнакомыми</w:t>
      </w:r>
      <w:r>
        <w:rPr>
          <w:spacing w:val="-12"/>
        </w:rPr>
        <w:t xml:space="preserve"> </w:t>
      </w:r>
      <w:r>
        <w:rPr>
          <w:spacing w:val="-2"/>
        </w:rPr>
        <w:t>людьми.</w:t>
      </w:r>
    </w:p>
    <w:p w14:paraId="16B77933" w14:textId="77777777" w:rsidR="00F11DF8" w:rsidRDefault="00DA3958">
      <w:pPr>
        <w:pStyle w:val="a3"/>
        <w:tabs>
          <w:tab w:val="left" w:pos="8370"/>
        </w:tabs>
        <w:spacing w:before="3" w:line="242" w:lineRule="auto"/>
        <w:ind w:right="506"/>
        <w:jc w:val="left"/>
      </w:pPr>
      <w:r>
        <w:t>Предметные</w:t>
      </w:r>
      <w:r>
        <w:rPr>
          <w:spacing w:val="80"/>
        </w:rPr>
        <w:t xml:space="preserve"> </w:t>
      </w:r>
      <w:r>
        <w:t>результаты</w:t>
      </w:r>
      <w:r>
        <w:rPr>
          <w:spacing w:val="80"/>
        </w:rPr>
        <w:t xml:space="preserve"> </w:t>
      </w:r>
      <w:r>
        <w:t>по</w:t>
      </w:r>
      <w:r>
        <w:rPr>
          <w:spacing w:val="80"/>
        </w:rPr>
        <w:t xml:space="preserve"> </w:t>
      </w:r>
      <w:r>
        <w:t>модулю</w:t>
      </w:r>
      <w:r>
        <w:rPr>
          <w:spacing w:val="80"/>
        </w:rPr>
        <w:t xml:space="preserve"> </w:t>
      </w:r>
      <w:r>
        <w:t>№</w:t>
      </w:r>
      <w:r>
        <w:rPr>
          <w:spacing w:val="80"/>
        </w:rPr>
        <w:t xml:space="preserve"> </w:t>
      </w:r>
      <w:r>
        <w:t>10</w:t>
      </w:r>
      <w:r>
        <w:rPr>
          <w:spacing w:val="80"/>
        </w:rPr>
        <w:t xml:space="preserve"> </w:t>
      </w:r>
      <w:r>
        <w:t>«Безопасность</w:t>
      </w:r>
      <w:r>
        <w:tab/>
        <w:t>в</w:t>
      </w:r>
      <w:r>
        <w:rPr>
          <w:spacing w:val="-15"/>
        </w:rPr>
        <w:t xml:space="preserve"> </w:t>
      </w:r>
      <w:r>
        <w:t xml:space="preserve">информационном </w:t>
      </w:r>
      <w:r>
        <w:rPr>
          <w:spacing w:val="-2"/>
        </w:rPr>
        <w:t>пространстве»:</w:t>
      </w:r>
    </w:p>
    <w:p w14:paraId="17B155FF" w14:textId="77777777" w:rsidR="00F11DF8" w:rsidRDefault="00DA3958">
      <w:pPr>
        <w:pStyle w:val="a3"/>
        <w:spacing w:line="242" w:lineRule="auto"/>
        <w:jc w:val="left"/>
      </w:pPr>
      <w:r>
        <w:t>раскрывать</w:t>
      </w:r>
      <w:r>
        <w:rPr>
          <w:spacing w:val="39"/>
        </w:rPr>
        <w:t xml:space="preserve"> </w:t>
      </w:r>
      <w:r>
        <w:t>понятие</w:t>
      </w:r>
      <w:r>
        <w:rPr>
          <w:spacing w:val="34"/>
        </w:rPr>
        <w:t xml:space="preserve"> </w:t>
      </w:r>
      <w:r>
        <w:t>«цифровая</w:t>
      </w:r>
      <w:r>
        <w:rPr>
          <w:spacing w:val="29"/>
        </w:rPr>
        <w:t xml:space="preserve"> </w:t>
      </w:r>
      <w:r>
        <w:t>среда»,</w:t>
      </w:r>
      <w:r>
        <w:rPr>
          <w:spacing w:val="39"/>
        </w:rPr>
        <w:t xml:space="preserve"> </w:t>
      </w:r>
      <w:r>
        <w:t>её</w:t>
      </w:r>
      <w:r>
        <w:rPr>
          <w:spacing w:val="33"/>
        </w:rPr>
        <w:t xml:space="preserve"> </w:t>
      </w:r>
      <w:r>
        <w:t>характеристики</w:t>
      </w:r>
      <w:r>
        <w:rPr>
          <w:spacing w:val="39"/>
        </w:rPr>
        <w:t xml:space="preserve"> </w:t>
      </w:r>
      <w:r>
        <w:t>и</w:t>
      </w:r>
      <w:r>
        <w:rPr>
          <w:spacing w:val="35"/>
        </w:rPr>
        <w:t xml:space="preserve"> </w:t>
      </w:r>
      <w:r>
        <w:t>приводить</w:t>
      </w:r>
      <w:r>
        <w:rPr>
          <w:spacing w:val="31"/>
        </w:rPr>
        <w:t xml:space="preserve"> </w:t>
      </w:r>
      <w:r>
        <w:t>примеры информационных и компьютерных угроз;</w:t>
      </w:r>
    </w:p>
    <w:p w14:paraId="093CE185" w14:textId="77777777" w:rsidR="00F11DF8" w:rsidRDefault="00DA3958">
      <w:pPr>
        <w:pStyle w:val="a3"/>
        <w:spacing w:line="276" w:lineRule="exact"/>
        <w:ind w:left="1406" w:firstLine="0"/>
        <w:jc w:val="left"/>
      </w:pPr>
      <w:r>
        <w:t>объяснять</w:t>
      </w:r>
      <w:r>
        <w:rPr>
          <w:spacing w:val="-9"/>
        </w:rPr>
        <w:t xml:space="preserve"> </w:t>
      </w:r>
      <w:r>
        <w:t>положительные</w:t>
      </w:r>
      <w:r>
        <w:rPr>
          <w:spacing w:val="-8"/>
        </w:rPr>
        <w:t xml:space="preserve"> </w:t>
      </w:r>
      <w:r>
        <w:t>возможности</w:t>
      </w:r>
      <w:r>
        <w:rPr>
          <w:spacing w:val="-5"/>
        </w:rPr>
        <w:t xml:space="preserve"> </w:t>
      </w:r>
      <w:r>
        <w:t>цифровой</w:t>
      </w:r>
      <w:r>
        <w:rPr>
          <w:spacing w:val="-5"/>
        </w:rPr>
        <w:t xml:space="preserve"> </w:t>
      </w:r>
      <w:r>
        <w:rPr>
          <w:spacing w:val="-2"/>
        </w:rPr>
        <w:t>среды;</w:t>
      </w:r>
    </w:p>
    <w:p w14:paraId="7FA46289" w14:textId="77777777" w:rsidR="00F11DF8" w:rsidRDefault="00DA3958">
      <w:pPr>
        <w:pStyle w:val="a3"/>
        <w:spacing w:before="2"/>
        <w:ind w:left="1406" w:firstLine="0"/>
        <w:jc w:val="left"/>
      </w:pPr>
      <w:r>
        <w:t>характеризовать</w:t>
      </w:r>
      <w:r>
        <w:rPr>
          <w:spacing w:val="-8"/>
        </w:rPr>
        <w:t xml:space="preserve"> </w:t>
      </w:r>
      <w:r>
        <w:t>риски</w:t>
      </w:r>
      <w:r>
        <w:rPr>
          <w:spacing w:val="-8"/>
        </w:rPr>
        <w:t xml:space="preserve"> </w:t>
      </w:r>
      <w:r>
        <w:t>и</w:t>
      </w:r>
      <w:r>
        <w:rPr>
          <w:spacing w:val="-13"/>
        </w:rPr>
        <w:t xml:space="preserve"> </w:t>
      </w:r>
      <w:r>
        <w:t>угрозы</w:t>
      </w:r>
      <w:r>
        <w:rPr>
          <w:spacing w:val="-11"/>
        </w:rPr>
        <w:t xml:space="preserve"> </w:t>
      </w:r>
      <w:r>
        <w:t>при</w:t>
      </w:r>
      <w:r>
        <w:rPr>
          <w:spacing w:val="-12"/>
        </w:rPr>
        <w:t xml:space="preserve"> </w:t>
      </w:r>
      <w:r>
        <w:t>использовании</w:t>
      </w:r>
      <w:r>
        <w:rPr>
          <w:spacing w:val="-6"/>
        </w:rPr>
        <w:t xml:space="preserve"> </w:t>
      </w:r>
      <w:r>
        <w:rPr>
          <w:spacing w:val="-2"/>
        </w:rPr>
        <w:t>Интернета;</w:t>
      </w:r>
    </w:p>
    <w:p w14:paraId="60651CF3" w14:textId="77777777" w:rsidR="00F11DF8" w:rsidRDefault="00DA3958">
      <w:pPr>
        <w:pStyle w:val="a3"/>
        <w:tabs>
          <w:tab w:val="left" w:pos="8298"/>
        </w:tabs>
        <w:spacing w:before="2" w:line="242" w:lineRule="auto"/>
        <w:ind w:right="394"/>
        <w:jc w:val="left"/>
      </w:pPr>
      <w:r>
        <w:t>знать</w:t>
      </w:r>
      <w:r>
        <w:rPr>
          <w:spacing w:val="40"/>
        </w:rPr>
        <w:t xml:space="preserve"> </w:t>
      </w:r>
      <w:r>
        <w:t>общие</w:t>
      </w:r>
      <w:r>
        <w:rPr>
          <w:spacing w:val="40"/>
        </w:rPr>
        <w:t xml:space="preserve"> </w:t>
      </w:r>
      <w:r>
        <w:t>принципы</w:t>
      </w:r>
      <w:r>
        <w:rPr>
          <w:spacing w:val="40"/>
        </w:rPr>
        <w:t xml:space="preserve"> </w:t>
      </w:r>
      <w:r>
        <w:t>безопасного</w:t>
      </w:r>
      <w:r>
        <w:rPr>
          <w:spacing w:val="40"/>
        </w:rPr>
        <w:t xml:space="preserve"> </w:t>
      </w:r>
      <w:r>
        <w:t>поведения,</w:t>
      </w:r>
      <w:r>
        <w:rPr>
          <w:spacing w:val="40"/>
        </w:rPr>
        <w:t xml:space="preserve"> </w:t>
      </w:r>
      <w:r>
        <w:t>необходимые</w:t>
      </w:r>
      <w:r>
        <w:tab/>
        <w:t>для</w:t>
      </w:r>
      <w:r>
        <w:rPr>
          <w:spacing w:val="21"/>
        </w:rPr>
        <w:t xml:space="preserve"> </w:t>
      </w:r>
      <w:r>
        <w:t>предупреждения возникновения опасных ситуаций в личном цифровом пространстве;</w:t>
      </w:r>
    </w:p>
    <w:p w14:paraId="221487CC" w14:textId="77777777" w:rsidR="00F11DF8" w:rsidRDefault="00DA3958">
      <w:pPr>
        <w:pStyle w:val="a3"/>
        <w:spacing w:line="268" w:lineRule="exact"/>
        <w:ind w:left="1406" w:firstLine="0"/>
        <w:jc w:val="left"/>
      </w:pPr>
      <w:r>
        <w:t>характеризовать</w:t>
      </w:r>
      <w:r>
        <w:rPr>
          <w:spacing w:val="-12"/>
        </w:rPr>
        <w:t xml:space="preserve"> </w:t>
      </w:r>
      <w:r>
        <w:t>опасные</w:t>
      </w:r>
      <w:r>
        <w:rPr>
          <w:spacing w:val="-14"/>
        </w:rPr>
        <w:t xml:space="preserve"> </w:t>
      </w:r>
      <w:r>
        <w:t>явления</w:t>
      </w:r>
      <w:r>
        <w:rPr>
          <w:spacing w:val="-11"/>
        </w:rPr>
        <w:t xml:space="preserve"> </w:t>
      </w:r>
      <w:r>
        <w:t>цифровой</w:t>
      </w:r>
      <w:r>
        <w:rPr>
          <w:spacing w:val="-15"/>
        </w:rPr>
        <w:t xml:space="preserve"> </w:t>
      </w:r>
      <w:r>
        <w:rPr>
          <w:spacing w:val="-2"/>
        </w:rPr>
        <w:t>среды;</w:t>
      </w:r>
    </w:p>
    <w:p w14:paraId="08AA57B5" w14:textId="77777777" w:rsidR="00F11DF8" w:rsidRDefault="00DA3958">
      <w:pPr>
        <w:pStyle w:val="a3"/>
        <w:spacing w:before="2" w:line="237" w:lineRule="auto"/>
        <w:jc w:val="left"/>
      </w:pPr>
      <w:r>
        <w:t>классифицировать</w:t>
      </w:r>
      <w:r>
        <w:rPr>
          <w:spacing w:val="40"/>
        </w:rPr>
        <w:t xml:space="preserve"> </w:t>
      </w:r>
      <w:r>
        <w:t>и</w:t>
      </w:r>
      <w:r>
        <w:rPr>
          <w:spacing w:val="40"/>
        </w:rPr>
        <w:t xml:space="preserve"> </w:t>
      </w:r>
      <w:r>
        <w:t>оценивать</w:t>
      </w:r>
      <w:r>
        <w:rPr>
          <w:spacing w:val="40"/>
        </w:rPr>
        <w:t xml:space="preserve"> </w:t>
      </w:r>
      <w:r>
        <w:t>риски</w:t>
      </w:r>
      <w:r>
        <w:rPr>
          <w:spacing w:val="40"/>
        </w:rPr>
        <w:t xml:space="preserve"> </w:t>
      </w:r>
      <w:r>
        <w:t>вредоносных</w:t>
      </w:r>
      <w:r>
        <w:rPr>
          <w:spacing w:val="38"/>
        </w:rPr>
        <w:t xml:space="preserve"> </w:t>
      </w:r>
      <w:r>
        <w:t>программ</w:t>
      </w:r>
      <w:r>
        <w:rPr>
          <w:spacing w:val="40"/>
        </w:rPr>
        <w:t xml:space="preserve"> </w:t>
      </w:r>
      <w:r>
        <w:t>и</w:t>
      </w:r>
      <w:r>
        <w:rPr>
          <w:spacing w:val="40"/>
        </w:rPr>
        <w:t xml:space="preserve"> </w:t>
      </w:r>
      <w:r>
        <w:t>приложений,</w:t>
      </w:r>
      <w:r>
        <w:rPr>
          <w:spacing w:val="40"/>
        </w:rPr>
        <w:t xml:space="preserve"> </w:t>
      </w:r>
      <w:r>
        <w:t xml:space="preserve">их </w:t>
      </w:r>
      <w:r>
        <w:rPr>
          <w:spacing w:val="-2"/>
        </w:rPr>
        <w:t>разновидностей;</w:t>
      </w:r>
    </w:p>
    <w:p w14:paraId="09F36FE2" w14:textId="77777777" w:rsidR="00F11DF8" w:rsidRDefault="00DA3958">
      <w:pPr>
        <w:pStyle w:val="a3"/>
        <w:spacing w:line="237" w:lineRule="auto"/>
        <w:jc w:val="left"/>
      </w:pPr>
      <w:r>
        <w:t>иметь</w:t>
      </w:r>
      <w:r>
        <w:rPr>
          <w:spacing w:val="33"/>
        </w:rPr>
        <w:t xml:space="preserve"> </w:t>
      </w:r>
      <w:r>
        <w:t>навыки</w:t>
      </w:r>
      <w:r>
        <w:rPr>
          <w:spacing w:val="34"/>
        </w:rPr>
        <w:t xml:space="preserve"> </w:t>
      </w:r>
      <w:r>
        <w:t>соблюдения</w:t>
      </w:r>
      <w:r>
        <w:rPr>
          <w:spacing w:val="30"/>
        </w:rPr>
        <w:t xml:space="preserve"> </w:t>
      </w:r>
      <w:r>
        <w:t>правил</w:t>
      </w:r>
      <w:r>
        <w:rPr>
          <w:spacing w:val="30"/>
        </w:rPr>
        <w:t xml:space="preserve"> </w:t>
      </w:r>
      <w:r>
        <w:t>кибергигиены</w:t>
      </w:r>
      <w:r>
        <w:rPr>
          <w:spacing w:val="35"/>
        </w:rPr>
        <w:t xml:space="preserve"> </w:t>
      </w:r>
      <w:r>
        <w:t>для</w:t>
      </w:r>
      <w:r>
        <w:rPr>
          <w:spacing w:val="29"/>
        </w:rPr>
        <w:t xml:space="preserve"> </w:t>
      </w:r>
      <w:r>
        <w:t>предупреждения</w:t>
      </w:r>
      <w:r>
        <w:rPr>
          <w:spacing w:val="33"/>
        </w:rPr>
        <w:t xml:space="preserve"> </w:t>
      </w:r>
      <w:r>
        <w:t>возникновения опасных ситуаций в цифровой среде;</w:t>
      </w:r>
    </w:p>
    <w:p w14:paraId="5B17DC42" w14:textId="77777777" w:rsidR="00F11DF8" w:rsidRDefault="00DA3958">
      <w:pPr>
        <w:pStyle w:val="a3"/>
        <w:tabs>
          <w:tab w:val="left" w:pos="8927"/>
        </w:tabs>
        <w:spacing w:before="2" w:line="235" w:lineRule="auto"/>
        <w:ind w:right="396"/>
        <w:jc w:val="left"/>
      </w:pPr>
      <w:r>
        <w:t>характеризовать</w:t>
      </w:r>
      <w:r>
        <w:rPr>
          <w:spacing w:val="40"/>
        </w:rPr>
        <w:t xml:space="preserve"> </w:t>
      </w:r>
      <w:r>
        <w:t>основные</w:t>
      </w:r>
      <w:r>
        <w:rPr>
          <w:spacing w:val="40"/>
        </w:rPr>
        <w:t xml:space="preserve"> </w:t>
      </w:r>
      <w:r>
        <w:t>виды</w:t>
      </w:r>
      <w:r>
        <w:rPr>
          <w:spacing w:val="40"/>
        </w:rPr>
        <w:t xml:space="preserve"> </w:t>
      </w:r>
      <w:r>
        <w:t>опасного</w:t>
      </w:r>
      <w:r>
        <w:rPr>
          <w:spacing w:val="40"/>
        </w:rPr>
        <w:t xml:space="preserve"> </w:t>
      </w:r>
      <w:r>
        <w:t>и</w:t>
      </w:r>
      <w:r>
        <w:rPr>
          <w:spacing w:val="40"/>
        </w:rPr>
        <w:t xml:space="preserve"> </w:t>
      </w:r>
      <w:r>
        <w:t>запрещённого</w:t>
      </w:r>
      <w:r>
        <w:rPr>
          <w:spacing w:val="40"/>
        </w:rPr>
        <w:t xml:space="preserve"> </w:t>
      </w:r>
      <w:r>
        <w:t>контента</w:t>
      </w:r>
      <w:r>
        <w:tab/>
        <w:t>в</w:t>
      </w:r>
      <w:r>
        <w:rPr>
          <w:spacing w:val="38"/>
        </w:rPr>
        <w:t xml:space="preserve"> </w:t>
      </w:r>
      <w:r>
        <w:t>Интернете</w:t>
      </w:r>
      <w:r>
        <w:rPr>
          <w:spacing w:val="37"/>
        </w:rPr>
        <w:t xml:space="preserve"> </w:t>
      </w:r>
      <w:r>
        <w:t>и характеризовать его признаки;</w:t>
      </w:r>
    </w:p>
    <w:p w14:paraId="3D69C1CB" w14:textId="77777777" w:rsidR="00F11DF8" w:rsidRDefault="00DA3958">
      <w:pPr>
        <w:pStyle w:val="a3"/>
        <w:spacing w:before="8" w:line="235" w:lineRule="auto"/>
        <w:ind w:left="1406" w:firstLine="0"/>
        <w:jc w:val="left"/>
      </w:pPr>
      <w:r>
        <w:t>раскрывать</w:t>
      </w:r>
      <w:r>
        <w:rPr>
          <w:spacing w:val="-9"/>
        </w:rPr>
        <w:t xml:space="preserve"> </w:t>
      </w:r>
      <w:r>
        <w:t>приёмы</w:t>
      </w:r>
      <w:r>
        <w:rPr>
          <w:spacing w:val="-9"/>
        </w:rPr>
        <w:t xml:space="preserve"> </w:t>
      </w:r>
      <w:r>
        <w:t>распознавания</w:t>
      </w:r>
      <w:r>
        <w:rPr>
          <w:spacing w:val="-14"/>
        </w:rPr>
        <w:t xml:space="preserve"> </w:t>
      </w:r>
      <w:r>
        <w:t>опасностей</w:t>
      </w:r>
      <w:r>
        <w:rPr>
          <w:spacing w:val="-15"/>
        </w:rPr>
        <w:t xml:space="preserve"> </w:t>
      </w:r>
      <w:r>
        <w:t>при</w:t>
      </w:r>
      <w:r>
        <w:rPr>
          <w:spacing w:val="-7"/>
        </w:rPr>
        <w:t xml:space="preserve"> </w:t>
      </w:r>
      <w:r>
        <w:t>использовании</w:t>
      </w:r>
      <w:r>
        <w:rPr>
          <w:spacing w:val="-11"/>
        </w:rPr>
        <w:t xml:space="preserve"> </w:t>
      </w:r>
      <w:r>
        <w:t>Интернета; характеризовать противоправные действия в Интернете;</w:t>
      </w:r>
    </w:p>
    <w:p w14:paraId="1D3C5F37" w14:textId="77777777" w:rsidR="00F11DF8" w:rsidRDefault="00DA3958">
      <w:pPr>
        <w:pStyle w:val="a3"/>
        <w:spacing w:before="3"/>
        <w:ind w:right="380"/>
      </w:pPr>
      <w:r>
        <w:t>иметь навыки соблюдения правил цифрового поведения, необходимых для снижения рисков и угроз при использовании Интернета (кибербуллинга, вербовки в различные организации и группы);</w:t>
      </w:r>
    </w:p>
    <w:p w14:paraId="301D8BFC" w14:textId="77777777" w:rsidR="00F11DF8" w:rsidRDefault="00DA3958">
      <w:pPr>
        <w:pStyle w:val="a3"/>
        <w:spacing w:line="274" w:lineRule="exact"/>
        <w:ind w:left="1406" w:firstLine="0"/>
      </w:pPr>
      <w:r>
        <w:t>характеризовать</w:t>
      </w:r>
      <w:r>
        <w:rPr>
          <w:spacing w:val="-6"/>
        </w:rPr>
        <w:t xml:space="preserve"> </w:t>
      </w:r>
      <w:r>
        <w:t>деструктивные</w:t>
      </w:r>
      <w:r>
        <w:rPr>
          <w:spacing w:val="-7"/>
        </w:rPr>
        <w:t xml:space="preserve"> </w:t>
      </w:r>
      <w:r>
        <w:t>течения</w:t>
      </w:r>
      <w:r>
        <w:rPr>
          <w:spacing w:val="-10"/>
        </w:rPr>
        <w:t xml:space="preserve"> </w:t>
      </w:r>
      <w:r>
        <w:t>в</w:t>
      </w:r>
      <w:r>
        <w:rPr>
          <w:spacing w:val="-10"/>
        </w:rPr>
        <w:t xml:space="preserve"> </w:t>
      </w:r>
      <w:r>
        <w:t>Интернете,</w:t>
      </w:r>
      <w:r>
        <w:rPr>
          <w:spacing w:val="-4"/>
        </w:rPr>
        <w:t xml:space="preserve"> </w:t>
      </w:r>
      <w:r>
        <w:t>их</w:t>
      </w:r>
      <w:r>
        <w:rPr>
          <w:spacing w:val="-8"/>
        </w:rPr>
        <w:t xml:space="preserve"> </w:t>
      </w:r>
      <w:r>
        <w:t>признаки</w:t>
      </w:r>
      <w:r>
        <w:rPr>
          <w:spacing w:val="-3"/>
        </w:rPr>
        <w:t xml:space="preserve"> </w:t>
      </w:r>
      <w:r>
        <w:t>и</w:t>
      </w:r>
      <w:r>
        <w:rPr>
          <w:spacing w:val="-9"/>
        </w:rPr>
        <w:t xml:space="preserve"> </w:t>
      </w:r>
      <w:r>
        <w:rPr>
          <w:spacing w:val="-2"/>
        </w:rPr>
        <w:t>опасности;</w:t>
      </w:r>
    </w:p>
    <w:p w14:paraId="78901590" w14:textId="77777777" w:rsidR="00F11DF8" w:rsidRDefault="00DA3958">
      <w:pPr>
        <w:pStyle w:val="a3"/>
        <w:spacing w:before="7" w:line="237" w:lineRule="auto"/>
        <w:ind w:right="390"/>
        <w:jc w:val="left"/>
      </w:pPr>
      <w:r>
        <w:t>иметь</w:t>
      </w:r>
      <w:r>
        <w:rPr>
          <w:spacing w:val="-4"/>
        </w:rPr>
        <w:t xml:space="preserve"> </w:t>
      </w:r>
      <w:r>
        <w:t>навыки</w:t>
      </w:r>
      <w:r>
        <w:rPr>
          <w:spacing w:val="-5"/>
        </w:rPr>
        <w:t xml:space="preserve"> </w:t>
      </w:r>
      <w:r>
        <w:t>соблюдения</w:t>
      </w:r>
      <w:r>
        <w:rPr>
          <w:spacing w:val="-5"/>
        </w:rPr>
        <w:t xml:space="preserve"> </w:t>
      </w:r>
      <w:r>
        <w:t>правил</w:t>
      </w:r>
      <w:r>
        <w:rPr>
          <w:spacing w:val="-8"/>
        </w:rPr>
        <w:t xml:space="preserve"> </w:t>
      </w:r>
      <w:r>
        <w:t>безопасного</w:t>
      </w:r>
      <w:r>
        <w:rPr>
          <w:spacing w:val="-8"/>
        </w:rPr>
        <w:t xml:space="preserve"> </w:t>
      </w:r>
      <w:r>
        <w:t>использования</w:t>
      </w:r>
      <w:r>
        <w:rPr>
          <w:spacing w:val="-5"/>
        </w:rPr>
        <w:t xml:space="preserve"> </w:t>
      </w:r>
      <w:r>
        <w:t>Интернета,</w:t>
      </w:r>
      <w:r>
        <w:rPr>
          <w:spacing w:val="-5"/>
        </w:rPr>
        <w:t xml:space="preserve"> </w:t>
      </w:r>
      <w:r>
        <w:t>необходимых для снижения рисков и угроз вовлечения в различную деструктивную деятельность.</w:t>
      </w:r>
    </w:p>
    <w:p w14:paraId="4A983F68" w14:textId="77777777" w:rsidR="00F11DF8" w:rsidRDefault="00DA3958">
      <w:pPr>
        <w:pStyle w:val="a3"/>
        <w:spacing w:before="8" w:line="235" w:lineRule="auto"/>
        <w:jc w:val="left"/>
      </w:pPr>
      <w:r>
        <w:t>Предметные</w:t>
      </w:r>
      <w:r>
        <w:rPr>
          <w:spacing w:val="40"/>
        </w:rPr>
        <w:t xml:space="preserve"> </w:t>
      </w:r>
      <w:r>
        <w:t>результаты</w:t>
      </w:r>
      <w:r>
        <w:rPr>
          <w:spacing w:val="40"/>
        </w:rPr>
        <w:t xml:space="preserve"> </w:t>
      </w:r>
      <w:r>
        <w:t>по</w:t>
      </w:r>
      <w:r>
        <w:rPr>
          <w:spacing w:val="40"/>
        </w:rPr>
        <w:t xml:space="preserve"> </w:t>
      </w:r>
      <w:r>
        <w:t>модулю</w:t>
      </w:r>
      <w:r>
        <w:rPr>
          <w:spacing w:val="40"/>
        </w:rPr>
        <w:t xml:space="preserve"> </w:t>
      </w:r>
      <w:r>
        <w:t>№</w:t>
      </w:r>
      <w:r>
        <w:rPr>
          <w:spacing w:val="40"/>
        </w:rPr>
        <w:t xml:space="preserve"> </w:t>
      </w:r>
      <w:r>
        <w:t>11</w:t>
      </w:r>
      <w:r>
        <w:rPr>
          <w:spacing w:val="40"/>
        </w:rPr>
        <w:t xml:space="preserve"> </w:t>
      </w:r>
      <w:r>
        <w:t>«Основы</w:t>
      </w:r>
      <w:r>
        <w:rPr>
          <w:spacing w:val="40"/>
        </w:rPr>
        <w:t xml:space="preserve"> </w:t>
      </w:r>
      <w:r>
        <w:t>противодействия</w:t>
      </w:r>
      <w:r>
        <w:rPr>
          <w:spacing w:val="40"/>
        </w:rPr>
        <w:t xml:space="preserve"> </w:t>
      </w:r>
      <w:r>
        <w:t>экстремизму</w:t>
      </w:r>
      <w:r>
        <w:rPr>
          <w:spacing w:val="36"/>
        </w:rPr>
        <w:t xml:space="preserve"> </w:t>
      </w:r>
      <w:r>
        <w:t xml:space="preserve">и </w:t>
      </w:r>
      <w:r>
        <w:rPr>
          <w:spacing w:val="-2"/>
        </w:rPr>
        <w:t>терроризму»:</w:t>
      </w:r>
    </w:p>
    <w:p w14:paraId="4DC549A1" w14:textId="77777777" w:rsidR="00F11DF8" w:rsidRDefault="00DA3958">
      <w:pPr>
        <w:pStyle w:val="a3"/>
        <w:tabs>
          <w:tab w:val="left" w:pos="2672"/>
          <w:tab w:val="left" w:pos="3737"/>
          <w:tab w:val="left" w:pos="5384"/>
          <w:tab w:val="left" w:pos="5746"/>
          <w:tab w:val="left" w:pos="7341"/>
          <w:tab w:val="left" w:pos="8733"/>
          <w:tab w:val="left" w:pos="9210"/>
        </w:tabs>
        <w:spacing w:before="6" w:line="237" w:lineRule="auto"/>
        <w:ind w:right="410"/>
        <w:jc w:val="left"/>
      </w:pPr>
      <w:r>
        <w:rPr>
          <w:spacing w:val="-2"/>
        </w:rPr>
        <w:t>объяснять</w:t>
      </w:r>
      <w:r>
        <w:tab/>
      </w:r>
      <w:r>
        <w:rPr>
          <w:spacing w:val="-2"/>
        </w:rPr>
        <w:t>понятия</w:t>
      </w:r>
      <w:r>
        <w:tab/>
      </w:r>
      <w:r>
        <w:rPr>
          <w:spacing w:val="-2"/>
        </w:rPr>
        <w:t>«экстремизм»</w:t>
      </w:r>
      <w:r>
        <w:tab/>
      </w:r>
      <w:r>
        <w:rPr>
          <w:spacing w:val="-10"/>
        </w:rPr>
        <w:t>и</w:t>
      </w:r>
      <w:r>
        <w:tab/>
      </w:r>
      <w:r>
        <w:rPr>
          <w:spacing w:val="-2"/>
        </w:rPr>
        <w:t>«терроризм»,</w:t>
      </w:r>
      <w:r>
        <w:tab/>
      </w:r>
      <w:r>
        <w:rPr>
          <w:spacing w:val="-2"/>
        </w:rPr>
        <w:t>раскрывать</w:t>
      </w:r>
      <w:r>
        <w:tab/>
      </w:r>
      <w:r>
        <w:rPr>
          <w:spacing w:val="-6"/>
        </w:rPr>
        <w:t>их</w:t>
      </w:r>
      <w:r>
        <w:tab/>
      </w:r>
      <w:r>
        <w:rPr>
          <w:spacing w:val="-2"/>
        </w:rPr>
        <w:t xml:space="preserve">содержание, </w:t>
      </w:r>
      <w:r>
        <w:t>характеризовать причины, возможные варианты проявления и их последствия;</w:t>
      </w:r>
    </w:p>
    <w:p w14:paraId="24A67EF4" w14:textId="77777777" w:rsidR="00F11DF8" w:rsidRDefault="00DA3958">
      <w:pPr>
        <w:pStyle w:val="a3"/>
        <w:spacing w:before="8" w:line="235" w:lineRule="auto"/>
        <w:jc w:val="left"/>
      </w:pPr>
      <w:r>
        <w:t>раскрывать цели и формы</w:t>
      </w:r>
      <w:r>
        <w:rPr>
          <w:spacing w:val="40"/>
        </w:rPr>
        <w:t xml:space="preserve"> </w:t>
      </w:r>
      <w:r>
        <w:t>проявления террористических</w:t>
      </w:r>
      <w:r>
        <w:rPr>
          <w:spacing w:val="40"/>
        </w:rPr>
        <w:t xml:space="preserve"> </w:t>
      </w:r>
      <w:r>
        <w:t>актов, характеризовать</w:t>
      </w:r>
      <w:r>
        <w:rPr>
          <w:spacing w:val="-1"/>
        </w:rPr>
        <w:t xml:space="preserve"> </w:t>
      </w:r>
      <w:r>
        <w:t xml:space="preserve">их </w:t>
      </w:r>
      <w:r>
        <w:rPr>
          <w:spacing w:val="-2"/>
        </w:rPr>
        <w:t>последствия;</w:t>
      </w:r>
    </w:p>
    <w:p w14:paraId="22612BD6" w14:textId="77777777" w:rsidR="00F11DF8" w:rsidRDefault="00DA3958">
      <w:pPr>
        <w:pStyle w:val="a3"/>
        <w:tabs>
          <w:tab w:val="left" w:pos="2823"/>
          <w:tab w:val="left" w:pos="3833"/>
          <w:tab w:val="left" w:pos="7237"/>
          <w:tab w:val="left" w:pos="8423"/>
          <w:tab w:val="left" w:pos="9148"/>
          <w:tab w:val="left" w:pos="10367"/>
        </w:tabs>
        <w:spacing w:before="4"/>
        <w:ind w:left="1406" w:firstLine="0"/>
        <w:jc w:val="left"/>
      </w:pPr>
      <w:r>
        <w:rPr>
          <w:spacing w:val="-2"/>
        </w:rPr>
        <w:t>раскрывать</w:t>
      </w:r>
      <w:r>
        <w:tab/>
      </w:r>
      <w:r>
        <w:rPr>
          <w:spacing w:val="-2"/>
        </w:rPr>
        <w:t>основы</w:t>
      </w:r>
      <w:r>
        <w:tab/>
      </w:r>
      <w:r>
        <w:rPr>
          <w:spacing w:val="-2"/>
        </w:rPr>
        <w:t>общественно-государственной</w:t>
      </w:r>
      <w:r>
        <w:tab/>
      </w:r>
      <w:r>
        <w:rPr>
          <w:spacing w:val="-2"/>
        </w:rPr>
        <w:t>системы,</w:t>
      </w:r>
      <w:r>
        <w:tab/>
      </w:r>
      <w:r>
        <w:rPr>
          <w:spacing w:val="-4"/>
        </w:rPr>
        <w:t>роль</w:t>
      </w:r>
      <w:r>
        <w:tab/>
      </w:r>
      <w:r>
        <w:rPr>
          <w:spacing w:val="-2"/>
        </w:rPr>
        <w:t>личности</w:t>
      </w:r>
      <w:r>
        <w:tab/>
      </w:r>
      <w:r>
        <w:rPr>
          <w:spacing w:val="-10"/>
        </w:rPr>
        <w:t>в</w:t>
      </w:r>
    </w:p>
    <w:p w14:paraId="04DB7861" w14:textId="77777777" w:rsidR="00F11DF8" w:rsidRDefault="00F11DF8">
      <w:pPr>
        <w:sectPr w:rsidR="00F11DF8">
          <w:pgSz w:w="11920" w:h="16850"/>
          <w:pgMar w:top="1040" w:right="320" w:bottom="280" w:left="720" w:header="720" w:footer="720" w:gutter="0"/>
          <w:cols w:space="720"/>
        </w:sectPr>
      </w:pPr>
    </w:p>
    <w:p w14:paraId="72A5C739" w14:textId="77777777" w:rsidR="00F11DF8" w:rsidRDefault="00DA3958">
      <w:pPr>
        <w:pStyle w:val="a3"/>
        <w:spacing w:before="76"/>
        <w:ind w:firstLine="0"/>
      </w:pPr>
      <w:r>
        <w:t>противодействии</w:t>
      </w:r>
      <w:r>
        <w:rPr>
          <w:spacing w:val="-15"/>
        </w:rPr>
        <w:t xml:space="preserve"> </w:t>
      </w:r>
      <w:r>
        <w:t>экстремизму</w:t>
      </w:r>
      <w:r>
        <w:rPr>
          <w:spacing w:val="-15"/>
        </w:rPr>
        <w:t xml:space="preserve"> </w:t>
      </w:r>
      <w:r>
        <w:t>и</w:t>
      </w:r>
      <w:r>
        <w:rPr>
          <w:spacing w:val="-14"/>
        </w:rPr>
        <w:t xml:space="preserve"> </w:t>
      </w:r>
      <w:r>
        <w:rPr>
          <w:spacing w:val="-2"/>
        </w:rPr>
        <w:t>терроризму;</w:t>
      </w:r>
    </w:p>
    <w:p w14:paraId="5CD8D96E" w14:textId="77777777" w:rsidR="00F11DF8" w:rsidRDefault="00DA3958">
      <w:pPr>
        <w:pStyle w:val="a3"/>
        <w:spacing w:before="10" w:line="235" w:lineRule="auto"/>
        <w:ind w:left="1406" w:right="781" w:firstLine="0"/>
      </w:pPr>
      <w:r>
        <w:t>знать</w:t>
      </w:r>
      <w:r>
        <w:rPr>
          <w:spacing w:val="-4"/>
        </w:rPr>
        <w:t xml:space="preserve"> </w:t>
      </w:r>
      <w:r>
        <w:t>уровни</w:t>
      </w:r>
      <w:r>
        <w:rPr>
          <w:spacing w:val="-9"/>
        </w:rPr>
        <w:t xml:space="preserve"> </w:t>
      </w:r>
      <w:r>
        <w:t>террористической</w:t>
      </w:r>
      <w:r>
        <w:rPr>
          <w:spacing w:val="-7"/>
        </w:rPr>
        <w:t xml:space="preserve"> </w:t>
      </w:r>
      <w:r>
        <w:t>опасности</w:t>
      </w:r>
      <w:r>
        <w:rPr>
          <w:spacing w:val="-4"/>
        </w:rPr>
        <w:t xml:space="preserve"> </w:t>
      </w:r>
      <w:r>
        <w:t>и</w:t>
      </w:r>
      <w:r>
        <w:rPr>
          <w:spacing w:val="-10"/>
        </w:rPr>
        <w:t xml:space="preserve"> </w:t>
      </w:r>
      <w:r>
        <w:t>цели</w:t>
      </w:r>
      <w:r>
        <w:rPr>
          <w:spacing w:val="-5"/>
        </w:rPr>
        <w:t xml:space="preserve"> </w:t>
      </w:r>
      <w:r>
        <w:t>контртеррористической</w:t>
      </w:r>
      <w:r>
        <w:rPr>
          <w:spacing w:val="-8"/>
        </w:rPr>
        <w:t xml:space="preserve"> </w:t>
      </w:r>
      <w:r>
        <w:t>операции; характеризовать признаки вовлечения в террористическую деятельность;</w:t>
      </w:r>
    </w:p>
    <w:p w14:paraId="061A3764" w14:textId="77777777" w:rsidR="00F11DF8" w:rsidRDefault="00DA3958">
      <w:pPr>
        <w:pStyle w:val="a3"/>
        <w:spacing w:before="7" w:line="237" w:lineRule="auto"/>
        <w:ind w:right="382"/>
      </w:pPr>
      <w:r>
        <w:t>иметь навыки соблюдения правил антитеррористического поведения и безопасных действий при обнаружении признаков вербовки;</w:t>
      </w:r>
    </w:p>
    <w:p w14:paraId="36CBB66B" w14:textId="77777777" w:rsidR="00F11DF8" w:rsidRDefault="00DA3958">
      <w:pPr>
        <w:pStyle w:val="a3"/>
        <w:spacing w:before="3"/>
        <w:ind w:right="377"/>
      </w:pPr>
      <w:r>
        <w:t>иметь представление о признаках подготовки различных форм терактов, объяснять признаки подозрительных предметов, иметь навыки безопасных действий при их</w:t>
      </w:r>
      <w:r>
        <w:rPr>
          <w:spacing w:val="40"/>
        </w:rPr>
        <w:t xml:space="preserve"> </w:t>
      </w:r>
      <w:r>
        <w:rPr>
          <w:spacing w:val="-2"/>
        </w:rPr>
        <w:t>обнаружении;</w:t>
      </w:r>
    </w:p>
    <w:p w14:paraId="4021FE76" w14:textId="77777777" w:rsidR="00F11DF8" w:rsidRDefault="00DA3958">
      <w:pPr>
        <w:pStyle w:val="a3"/>
        <w:ind w:right="395"/>
      </w:pPr>
      <w:r>
        <w:t>иметь представление о безопасных действиях в случае теракта (нападение террористов и попытка захвата заложников, попадание в заложники, огневой налёт, наезд транспортного средства, подрыв взрывного устройства).</w:t>
      </w:r>
    </w:p>
    <w:p w14:paraId="732BDBAA" w14:textId="77777777" w:rsidR="00F11DF8" w:rsidRDefault="00DA3958">
      <w:pPr>
        <w:pStyle w:val="a3"/>
        <w:spacing w:before="2" w:line="237" w:lineRule="auto"/>
        <w:ind w:right="394"/>
      </w:pPr>
      <w:r>
        <w:t>Образовательная организация вправе самостоятельно определять последовательность освоения обучающимися модулей ОБЗР.</w:t>
      </w:r>
    </w:p>
    <w:p w14:paraId="7497110D" w14:textId="77777777" w:rsidR="00F11DF8" w:rsidRDefault="00F11DF8">
      <w:pPr>
        <w:pStyle w:val="a3"/>
        <w:ind w:left="0" w:firstLine="0"/>
        <w:jc w:val="left"/>
      </w:pPr>
    </w:p>
    <w:p w14:paraId="62760925" w14:textId="77777777" w:rsidR="00F11DF8" w:rsidRDefault="00F11DF8">
      <w:pPr>
        <w:pStyle w:val="a3"/>
        <w:spacing w:before="13"/>
        <w:ind w:left="0" w:firstLine="0"/>
        <w:jc w:val="left"/>
      </w:pPr>
    </w:p>
    <w:p w14:paraId="6549C028" w14:textId="77777777" w:rsidR="00F11DF8" w:rsidRDefault="00DA3958" w:rsidP="00803E13">
      <w:pPr>
        <w:pStyle w:val="2"/>
        <w:numPr>
          <w:ilvl w:val="1"/>
          <w:numId w:val="96"/>
        </w:numPr>
        <w:tabs>
          <w:tab w:val="left" w:pos="2112"/>
          <w:tab w:val="left" w:pos="4071"/>
          <w:tab w:val="left" w:pos="6577"/>
          <w:tab w:val="left" w:pos="9215"/>
        </w:tabs>
        <w:spacing w:before="1" w:line="235" w:lineRule="auto"/>
        <w:ind w:left="660" w:right="391" w:firstLine="659"/>
        <w:jc w:val="left"/>
      </w:pPr>
      <w:r>
        <w:rPr>
          <w:spacing w:val="-2"/>
        </w:rPr>
        <w:t>ПРОГРАММА</w:t>
      </w:r>
      <w:r>
        <w:tab/>
      </w:r>
      <w:r>
        <w:rPr>
          <w:spacing w:val="-2"/>
        </w:rPr>
        <w:t>ФОРМИРОВАНИЯ</w:t>
      </w:r>
      <w:r>
        <w:tab/>
      </w:r>
      <w:r>
        <w:rPr>
          <w:spacing w:val="-2"/>
        </w:rPr>
        <w:t>УНИВЕРСАЛЬНЫХ</w:t>
      </w:r>
      <w:r>
        <w:tab/>
      </w:r>
      <w:r>
        <w:rPr>
          <w:spacing w:val="-2"/>
        </w:rPr>
        <w:t>УЧЕБНЫХ ДЕЙСТВИЙ.</w:t>
      </w:r>
    </w:p>
    <w:p w14:paraId="595DB810" w14:textId="77777777" w:rsidR="00F11DF8" w:rsidRDefault="00DA3958">
      <w:pPr>
        <w:pStyle w:val="3"/>
        <w:spacing w:line="271" w:lineRule="exact"/>
        <w:ind w:left="1406"/>
        <w:rPr>
          <w:b w:val="0"/>
        </w:rPr>
      </w:pPr>
      <w:r>
        <w:t>Целевой</w:t>
      </w:r>
      <w:r>
        <w:rPr>
          <w:spacing w:val="-3"/>
        </w:rPr>
        <w:t xml:space="preserve"> </w:t>
      </w:r>
      <w:r>
        <w:rPr>
          <w:spacing w:val="-2"/>
        </w:rPr>
        <w:t>раздел</w:t>
      </w:r>
      <w:r>
        <w:rPr>
          <w:b w:val="0"/>
          <w:spacing w:val="-2"/>
        </w:rPr>
        <w:t>.</w:t>
      </w:r>
    </w:p>
    <w:p w14:paraId="7B6B2F7A" w14:textId="77777777" w:rsidR="00F11DF8" w:rsidRDefault="00DA3958">
      <w:pPr>
        <w:pStyle w:val="a3"/>
        <w:spacing w:before="2" w:line="242" w:lineRule="auto"/>
        <w:ind w:right="378"/>
      </w:pPr>
      <w:r>
        <w:t>Программа формирования универсальных учебных действий (далее – УУД) у обучающихся должна обеспечивать:</w:t>
      </w:r>
    </w:p>
    <w:p w14:paraId="5A094A37" w14:textId="77777777" w:rsidR="00F11DF8" w:rsidRDefault="00DA3958">
      <w:pPr>
        <w:pStyle w:val="a3"/>
        <w:spacing w:line="268" w:lineRule="exact"/>
        <w:ind w:left="1406" w:firstLine="0"/>
      </w:pPr>
      <w:r>
        <w:t>развитие</w:t>
      </w:r>
      <w:r>
        <w:rPr>
          <w:spacing w:val="-8"/>
        </w:rPr>
        <w:t xml:space="preserve"> </w:t>
      </w:r>
      <w:r>
        <w:t>способности</w:t>
      </w:r>
      <w:r>
        <w:rPr>
          <w:spacing w:val="-6"/>
        </w:rPr>
        <w:t xml:space="preserve"> </w:t>
      </w:r>
      <w:r>
        <w:t>к</w:t>
      </w:r>
      <w:r>
        <w:rPr>
          <w:spacing w:val="-6"/>
        </w:rPr>
        <w:t xml:space="preserve"> </w:t>
      </w:r>
      <w:r>
        <w:t>саморазвитию</w:t>
      </w:r>
      <w:r>
        <w:rPr>
          <w:spacing w:val="-9"/>
        </w:rPr>
        <w:t xml:space="preserve"> </w:t>
      </w:r>
      <w:r>
        <w:t>и</w:t>
      </w:r>
      <w:r>
        <w:rPr>
          <w:spacing w:val="-4"/>
        </w:rPr>
        <w:t xml:space="preserve"> </w:t>
      </w:r>
      <w:r>
        <w:rPr>
          <w:spacing w:val="-2"/>
        </w:rPr>
        <w:t>самосовершенствованию;</w:t>
      </w:r>
    </w:p>
    <w:p w14:paraId="3170F33A" w14:textId="77777777" w:rsidR="00F11DF8" w:rsidRDefault="00DA3958">
      <w:pPr>
        <w:pStyle w:val="a3"/>
        <w:spacing w:before="7" w:line="237" w:lineRule="auto"/>
        <w:ind w:right="384"/>
      </w:pPr>
      <w:r>
        <w:t>формирование внутренней позиции личности, регулятивных, познавательных, коммуникативных УУД у обучающихся;</w:t>
      </w:r>
    </w:p>
    <w:p w14:paraId="552FCA57" w14:textId="77777777" w:rsidR="00F11DF8" w:rsidRDefault="00DA3958">
      <w:pPr>
        <w:pStyle w:val="a3"/>
        <w:spacing w:before="1"/>
        <w:ind w:right="380"/>
      </w:pPr>
      <w:r>
        <w:t>формирование опыта применения УУД в жизненных ситуациях для решения задач общекультурного, личностного и познавательного развития обучающихся, готовности к решению практических задач;</w:t>
      </w:r>
    </w:p>
    <w:p w14:paraId="25725661" w14:textId="77777777" w:rsidR="00F11DF8" w:rsidRDefault="00DA3958">
      <w:pPr>
        <w:pStyle w:val="a3"/>
        <w:spacing w:line="242" w:lineRule="auto"/>
        <w:ind w:right="377"/>
      </w:pPr>
      <w:r>
        <w:t>повышение эффективности усвоения знаний и учебных действий, формирования компетенций в предметных областях, учебно-исследовательской и проектной деятельности;</w:t>
      </w:r>
    </w:p>
    <w:p w14:paraId="2E689ADC" w14:textId="77777777" w:rsidR="00F11DF8" w:rsidRDefault="00DA3958">
      <w:pPr>
        <w:pStyle w:val="a3"/>
        <w:ind w:right="373"/>
      </w:pPr>
      <w:r>
        <w:t>формирование навыка участия в различных формах организации учебно- исследовательской и проектной деятельности, в том числе творческих конкурсах, олимпиадах, научных обществах, научно-практических конференциях, олимпиадах;</w:t>
      </w:r>
    </w:p>
    <w:p w14:paraId="7E09B8AB" w14:textId="77777777" w:rsidR="00F11DF8" w:rsidRDefault="00DA3958">
      <w:pPr>
        <w:pStyle w:val="a3"/>
        <w:ind w:right="385"/>
      </w:pPr>
      <w:r>
        <w:t>овладение приемами учебного сотрудничества и социального взаимодействия со сверстниками, обучающимися младшего и старшего возраста и взрослыми в совместной учебно-исследовательской и проектной деятельности;</w:t>
      </w:r>
    </w:p>
    <w:p w14:paraId="55FE74A7" w14:textId="77777777" w:rsidR="00F11DF8" w:rsidRDefault="00DA3958">
      <w:pPr>
        <w:pStyle w:val="a3"/>
        <w:spacing w:line="271" w:lineRule="exact"/>
        <w:ind w:left="1406" w:firstLine="0"/>
      </w:pPr>
      <w:r>
        <w:t>формирование</w:t>
      </w:r>
      <w:r>
        <w:rPr>
          <w:spacing w:val="-9"/>
        </w:rPr>
        <w:t xml:space="preserve"> </w:t>
      </w:r>
      <w:r>
        <w:t>и</w:t>
      </w:r>
      <w:r>
        <w:rPr>
          <w:spacing w:val="-8"/>
        </w:rPr>
        <w:t xml:space="preserve"> </w:t>
      </w:r>
      <w:r>
        <w:t>развитие</w:t>
      </w:r>
      <w:r>
        <w:rPr>
          <w:spacing w:val="-7"/>
        </w:rPr>
        <w:t xml:space="preserve"> </w:t>
      </w:r>
      <w:r>
        <w:t>компетенций</w:t>
      </w:r>
      <w:r>
        <w:rPr>
          <w:spacing w:val="-8"/>
        </w:rPr>
        <w:t xml:space="preserve"> </w:t>
      </w:r>
      <w:r>
        <w:t>обучающихся</w:t>
      </w:r>
      <w:r>
        <w:rPr>
          <w:spacing w:val="-6"/>
        </w:rPr>
        <w:t xml:space="preserve"> </w:t>
      </w:r>
      <w:r>
        <w:t>в</w:t>
      </w:r>
      <w:r>
        <w:rPr>
          <w:spacing w:val="-9"/>
        </w:rPr>
        <w:t xml:space="preserve"> </w:t>
      </w:r>
      <w:r>
        <w:t>области</w:t>
      </w:r>
      <w:r>
        <w:rPr>
          <w:spacing w:val="-4"/>
        </w:rPr>
        <w:t xml:space="preserve"> </w:t>
      </w:r>
      <w:r>
        <w:t>использования</w:t>
      </w:r>
      <w:r>
        <w:rPr>
          <w:spacing w:val="-5"/>
        </w:rPr>
        <w:t xml:space="preserve"> </w:t>
      </w:r>
      <w:r>
        <w:rPr>
          <w:spacing w:val="-4"/>
        </w:rPr>
        <w:t>ИКТ;</w:t>
      </w:r>
    </w:p>
    <w:p w14:paraId="1DCE0050" w14:textId="77777777" w:rsidR="00F11DF8" w:rsidRDefault="00DA3958">
      <w:pPr>
        <w:pStyle w:val="a3"/>
        <w:spacing w:before="2"/>
        <w:ind w:right="381"/>
      </w:pPr>
      <w:r>
        <w:t>на уровне общего пользования, включая владение ИКТ, поиском, анализом и передачей информации, презентацией выполненных работ, основами информационной безопасности, умением безопасного использования средств ИКТ и Интернет, формирование культуры пользования ИКТ;</w:t>
      </w:r>
    </w:p>
    <w:p w14:paraId="02EEC825" w14:textId="77777777" w:rsidR="00F11DF8" w:rsidRDefault="00DA3958">
      <w:pPr>
        <w:pStyle w:val="a3"/>
        <w:spacing w:before="5" w:line="235" w:lineRule="auto"/>
        <w:ind w:right="379"/>
      </w:pPr>
      <w:r>
        <w:t>формирование знаний и навыков в области финансовой грамотности и устойчивого развития общества.</w:t>
      </w:r>
    </w:p>
    <w:p w14:paraId="1D80E712" w14:textId="77777777" w:rsidR="00F11DF8" w:rsidRDefault="00DA3958">
      <w:pPr>
        <w:pStyle w:val="a3"/>
        <w:spacing w:before="7" w:line="237" w:lineRule="auto"/>
        <w:ind w:right="382"/>
      </w:pPr>
      <w:r>
        <w:t>УУД позволяют решать широкий круг задач в различных предметных областях и являющиеся результатами освоения обучающимися ООП ООО.</w:t>
      </w:r>
    </w:p>
    <w:p w14:paraId="752D56C9" w14:textId="77777777" w:rsidR="00F11DF8" w:rsidRDefault="00DA3958">
      <w:pPr>
        <w:pStyle w:val="a3"/>
        <w:spacing w:before="3"/>
        <w:ind w:right="379"/>
      </w:pPr>
      <w:r>
        <w:t>Достижения обучающихся, полученные в результате изучения учебных предметов, учебных курсов, модулей, характеризующие</w:t>
      </w:r>
      <w:r>
        <w:rPr>
          <w:spacing w:val="-1"/>
        </w:rPr>
        <w:t xml:space="preserve"> </w:t>
      </w:r>
      <w:r>
        <w:t>совокупность</w:t>
      </w:r>
      <w:r>
        <w:rPr>
          <w:spacing w:val="-1"/>
        </w:rPr>
        <w:t xml:space="preserve"> </w:t>
      </w:r>
      <w:r>
        <w:t>познавательных,</w:t>
      </w:r>
      <w:r>
        <w:rPr>
          <w:spacing w:val="-3"/>
        </w:rPr>
        <w:t xml:space="preserve"> </w:t>
      </w:r>
      <w:r>
        <w:t>коммуникативных и регулятивных УУД отражают способность обучающихся использовать на практике УУД, составляющие умение овладевать учебными знаково-символическими средствами, направленными на:</w:t>
      </w:r>
    </w:p>
    <w:p w14:paraId="6767452B" w14:textId="77777777" w:rsidR="00F11DF8" w:rsidRDefault="00DA3958">
      <w:pPr>
        <w:pStyle w:val="a3"/>
        <w:ind w:right="373"/>
      </w:pPr>
      <w:r>
        <w:t>овладение умениями замещения, моделирования, кодирования и декодирования информации, логическими операциями, включая общие приемы решения задач</w:t>
      </w:r>
      <w:r>
        <w:rPr>
          <w:spacing w:val="40"/>
        </w:rPr>
        <w:t xml:space="preserve"> </w:t>
      </w:r>
      <w:r>
        <w:t>(универсальные учебные познавательные действия);</w:t>
      </w:r>
    </w:p>
    <w:p w14:paraId="7FD56F0A" w14:textId="77777777" w:rsidR="00F11DF8" w:rsidRDefault="00DA3958">
      <w:pPr>
        <w:pStyle w:val="a3"/>
        <w:spacing w:line="274" w:lineRule="exact"/>
        <w:ind w:left="1406" w:firstLine="0"/>
      </w:pPr>
      <w:r>
        <w:t>приобретение</w:t>
      </w:r>
      <w:r>
        <w:rPr>
          <w:spacing w:val="51"/>
          <w:w w:val="150"/>
        </w:rPr>
        <w:t xml:space="preserve"> </w:t>
      </w:r>
      <w:r>
        <w:t>ими</w:t>
      </w:r>
      <w:r>
        <w:rPr>
          <w:spacing w:val="36"/>
        </w:rPr>
        <w:t xml:space="preserve">  </w:t>
      </w:r>
      <w:r>
        <w:t>умения</w:t>
      </w:r>
      <w:r>
        <w:rPr>
          <w:spacing w:val="41"/>
        </w:rPr>
        <w:t xml:space="preserve">  </w:t>
      </w:r>
      <w:r>
        <w:t>учитывать</w:t>
      </w:r>
      <w:r>
        <w:rPr>
          <w:spacing w:val="41"/>
        </w:rPr>
        <w:t xml:space="preserve">  </w:t>
      </w:r>
      <w:r>
        <w:t>позицию</w:t>
      </w:r>
      <w:r>
        <w:rPr>
          <w:spacing w:val="38"/>
        </w:rPr>
        <w:t xml:space="preserve">  </w:t>
      </w:r>
      <w:r>
        <w:t>собеседника,</w:t>
      </w:r>
      <w:r>
        <w:rPr>
          <w:spacing w:val="38"/>
        </w:rPr>
        <w:t xml:space="preserve">  </w:t>
      </w:r>
      <w:r>
        <w:t>организовывать</w:t>
      </w:r>
      <w:r>
        <w:rPr>
          <w:spacing w:val="39"/>
        </w:rPr>
        <w:t xml:space="preserve">  </w:t>
      </w:r>
      <w:r>
        <w:rPr>
          <w:spacing w:val="-10"/>
        </w:rPr>
        <w:t>и</w:t>
      </w:r>
    </w:p>
    <w:p w14:paraId="3A11CC78" w14:textId="77777777" w:rsidR="00F11DF8" w:rsidRDefault="00F11DF8">
      <w:pPr>
        <w:spacing w:line="274" w:lineRule="exact"/>
        <w:sectPr w:rsidR="00F11DF8">
          <w:pgSz w:w="11920" w:h="16850"/>
          <w:pgMar w:top="1040" w:right="320" w:bottom="280" w:left="720" w:header="720" w:footer="720" w:gutter="0"/>
          <w:cols w:space="720"/>
        </w:sectPr>
      </w:pPr>
    </w:p>
    <w:p w14:paraId="57DDD88E" w14:textId="77777777" w:rsidR="00F11DF8" w:rsidRDefault="00DA3958">
      <w:pPr>
        <w:pStyle w:val="a3"/>
        <w:spacing w:before="76"/>
        <w:ind w:right="384" w:firstLine="0"/>
      </w:pPr>
      <w:r>
        <w:t>осуществлять сотрудничество, коррекцию с педагогическими работниками и со сверстниками, передавать информацию</w:t>
      </w:r>
      <w:r>
        <w:rPr>
          <w:spacing w:val="-1"/>
        </w:rPr>
        <w:t xml:space="preserve"> </w:t>
      </w:r>
      <w:r>
        <w:t>и отображать</w:t>
      </w:r>
      <w:r>
        <w:rPr>
          <w:spacing w:val="-2"/>
        </w:rPr>
        <w:t xml:space="preserve"> </w:t>
      </w:r>
      <w:r>
        <w:t>предметное</w:t>
      </w:r>
      <w:r>
        <w:rPr>
          <w:spacing w:val="-2"/>
        </w:rPr>
        <w:t xml:space="preserve"> </w:t>
      </w:r>
      <w:r>
        <w:t>содержание</w:t>
      </w:r>
      <w:r>
        <w:rPr>
          <w:spacing w:val="-2"/>
        </w:rPr>
        <w:t xml:space="preserve"> </w:t>
      </w:r>
      <w:r>
        <w:t>и условия</w:t>
      </w:r>
      <w:r>
        <w:rPr>
          <w:spacing w:val="-1"/>
        </w:rPr>
        <w:t xml:space="preserve"> </w:t>
      </w:r>
      <w:r>
        <w:t>деятельности</w:t>
      </w:r>
      <w:r>
        <w:rPr>
          <w:spacing w:val="-2"/>
        </w:rPr>
        <w:t xml:space="preserve"> </w:t>
      </w:r>
      <w:r>
        <w:t>и речи, учитывать разные мнения и интересы, аргументировать и обосновывать свою позицию, задавать вопросы, необходимые для организации собственной деятельности и сотрудничества с партнером (универсальные учебные коммуникативные действия);</w:t>
      </w:r>
    </w:p>
    <w:p w14:paraId="74C9ABEE" w14:textId="77777777" w:rsidR="00F11DF8" w:rsidRDefault="00DA3958">
      <w:pPr>
        <w:pStyle w:val="a3"/>
        <w:spacing w:before="6"/>
        <w:ind w:right="383"/>
      </w:pPr>
      <w:r>
        <w:t>прибретение способности принимать и сохранять учебную цель и задачу, планировать ее реализацию, контролировать и оценивать свои действия, вносить соответствующие коррективы в их выполнение, ставить новые учебные задачи, проявлять познавательную инициативу в учебном сотрудничестве, осуществлять констатирующий и предвосхищающий контроль по результату и способу действия, актуальный контроль на уровне произвольного внимания (универсальные регулятивные действия).</w:t>
      </w:r>
    </w:p>
    <w:p w14:paraId="77D5BC53" w14:textId="77777777" w:rsidR="00F11DF8" w:rsidRDefault="00F11DF8">
      <w:pPr>
        <w:pStyle w:val="a3"/>
        <w:ind w:left="0" w:firstLine="0"/>
        <w:jc w:val="left"/>
      </w:pPr>
    </w:p>
    <w:p w14:paraId="5DA6A786" w14:textId="77777777" w:rsidR="00F11DF8" w:rsidRDefault="00DA3958">
      <w:pPr>
        <w:pStyle w:val="3"/>
        <w:spacing w:line="275" w:lineRule="exact"/>
        <w:ind w:left="1262"/>
        <w:jc w:val="left"/>
      </w:pPr>
      <w:r>
        <w:t>Содержательный</w:t>
      </w:r>
      <w:r>
        <w:rPr>
          <w:spacing w:val="-10"/>
        </w:rPr>
        <w:t xml:space="preserve"> </w:t>
      </w:r>
      <w:r>
        <w:rPr>
          <w:spacing w:val="-2"/>
        </w:rPr>
        <w:t>раздел.</w:t>
      </w:r>
    </w:p>
    <w:p w14:paraId="5D75A4C2" w14:textId="77777777" w:rsidR="00F11DF8" w:rsidRDefault="00DA3958">
      <w:pPr>
        <w:pStyle w:val="a3"/>
        <w:spacing w:line="275" w:lineRule="exact"/>
        <w:ind w:left="1406" w:firstLine="0"/>
        <w:jc w:val="left"/>
      </w:pPr>
      <w:r>
        <w:t>Программа</w:t>
      </w:r>
      <w:r>
        <w:rPr>
          <w:spacing w:val="-6"/>
        </w:rPr>
        <w:t xml:space="preserve"> </w:t>
      </w:r>
      <w:r>
        <w:t>формирования</w:t>
      </w:r>
      <w:r>
        <w:rPr>
          <w:spacing w:val="-7"/>
        </w:rPr>
        <w:t xml:space="preserve"> </w:t>
      </w:r>
      <w:r>
        <w:t>УУД</w:t>
      </w:r>
      <w:r>
        <w:rPr>
          <w:spacing w:val="-2"/>
        </w:rPr>
        <w:t xml:space="preserve"> </w:t>
      </w:r>
      <w:r>
        <w:t>у</w:t>
      </w:r>
      <w:r>
        <w:rPr>
          <w:spacing w:val="-12"/>
        </w:rPr>
        <w:t xml:space="preserve"> </w:t>
      </w:r>
      <w:r>
        <w:t>обучающихся</w:t>
      </w:r>
      <w:r>
        <w:rPr>
          <w:spacing w:val="-2"/>
        </w:rPr>
        <w:t xml:space="preserve"> содержит:</w:t>
      </w:r>
    </w:p>
    <w:p w14:paraId="053E8198" w14:textId="77777777" w:rsidR="00F11DF8" w:rsidRDefault="00DA3958">
      <w:pPr>
        <w:pStyle w:val="a3"/>
        <w:spacing w:before="3" w:line="242" w:lineRule="auto"/>
        <w:jc w:val="left"/>
      </w:pPr>
      <w:r>
        <w:t>описание взаимосвязи</w:t>
      </w:r>
      <w:r>
        <w:rPr>
          <w:spacing w:val="29"/>
        </w:rPr>
        <w:t xml:space="preserve"> </w:t>
      </w:r>
      <w:r>
        <w:t>универсальных</w:t>
      </w:r>
      <w:r>
        <w:rPr>
          <w:spacing w:val="32"/>
        </w:rPr>
        <w:t xml:space="preserve"> </w:t>
      </w:r>
      <w:r>
        <w:t>учебных</w:t>
      </w:r>
      <w:r>
        <w:rPr>
          <w:spacing w:val="34"/>
        </w:rPr>
        <w:t xml:space="preserve"> </w:t>
      </w:r>
      <w:r>
        <w:t>действий</w:t>
      </w:r>
      <w:r>
        <w:rPr>
          <w:spacing w:val="34"/>
        </w:rPr>
        <w:t xml:space="preserve"> </w:t>
      </w:r>
      <w:r>
        <w:t>с содержанием</w:t>
      </w:r>
      <w:r>
        <w:rPr>
          <w:spacing w:val="29"/>
        </w:rPr>
        <w:t xml:space="preserve"> </w:t>
      </w:r>
      <w:r>
        <w:t xml:space="preserve">учебных </w:t>
      </w:r>
      <w:r>
        <w:rPr>
          <w:spacing w:val="-2"/>
        </w:rPr>
        <w:t>предметов;</w:t>
      </w:r>
    </w:p>
    <w:p w14:paraId="49FE52E6" w14:textId="77777777" w:rsidR="00F11DF8" w:rsidRDefault="00DA3958">
      <w:pPr>
        <w:pStyle w:val="a3"/>
        <w:tabs>
          <w:tab w:val="left" w:pos="2609"/>
          <w:tab w:val="left" w:pos="4265"/>
          <w:tab w:val="left" w:pos="5684"/>
          <w:tab w:val="left" w:pos="6932"/>
          <w:tab w:val="left" w:pos="8505"/>
          <w:tab w:val="left" w:pos="8889"/>
          <w:tab w:val="left" w:pos="9686"/>
        </w:tabs>
        <w:spacing w:line="242" w:lineRule="auto"/>
        <w:ind w:right="390"/>
        <w:jc w:val="left"/>
      </w:pPr>
      <w:r>
        <w:rPr>
          <w:spacing w:val="-2"/>
        </w:rPr>
        <w:t>описание</w:t>
      </w:r>
      <w:r>
        <w:tab/>
      </w:r>
      <w:r>
        <w:rPr>
          <w:spacing w:val="-2"/>
        </w:rPr>
        <w:t>особенностей</w:t>
      </w:r>
      <w:r>
        <w:tab/>
      </w:r>
      <w:r>
        <w:rPr>
          <w:spacing w:val="-2"/>
        </w:rPr>
        <w:t>реализации</w:t>
      </w:r>
      <w:r>
        <w:tab/>
      </w:r>
      <w:r>
        <w:rPr>
          <w:spacing w:val="-2"/>
        </w:rPr>
        <w:t>основных</w:t>
      </w:r>
      <w:r>
        <w:tab/>
      </w:r>
      <w:r>
        <w:rPr>
          <w:spacing w:val="-2"/>
        </w:rPr>
        <w:t>направлений</w:t>
      </w:r>
      <w:r>
        <w:tab/>
      </w:r>
      <w:r>
        <w:rPr>
          <w:spacing w:val="-10"/>
        </w:rPr>
        <w:t>и</w:t>
      </w:r>
      <w:r>
        <w:tab/>
      </w:r>
      <w:r>
        <w:rPr>
          <w:spacing w:val="-4"/>
        </w:rPr>
        <w:t>форм</w:t>
      </w:r>
      <w:r>
        <w:tab/>
      </w:r>
      <w:r>
        <w:rPr>
          <w:spacing w:val="-2"/>
        </w:rPr>
        <w:t xml:space="preserve">учебно- </w:t>
      </w:r>
      <w:r>
        <w:t>исследовательской деятельности в рамках урочной и внеурочной работы.</w:t>
      </w:r>
    </w:p>
    <w:p w14:paraId="3CBF219D" w14:textId="77777777" w:rsidR="00F11DF8" w:rsidRDefault="00DA3958">
      <w:pPr>
        <w:pStyle w:val="4"/>
        <w:spacing w:line="268" w:lineRule="exact"/>
        <w:jc w:val="left"/>
        <w:rPr>
          <w:b w:val="0"/>
          <w:i w:val="0"/>
        </w:rPr>
      </w:pPr>
      <w:r>
        <w:t>Взаимосвязь</w:t>
      </w:r>
      <w:r>
        <w:rPr>
          <w:spacing w:val="-4"/>
        </w:rPr>
        <w:t xml:space="preserve"> </w:t>
      </w:r>
      <w:r>
        <w:t>УУД</w:t>
      </w:r>
      <w:r>
        <w:rPr>
          <w:spacing w:val="-7"/>
        </w:rPr>
        <w:t xml:space="preserve"> </w:t>
      </w:r>
      <w:r>
        <w:t>с</w:t>
      </w:r>
      <w:r>
        <w:rPr>
          <w:spacing w:val="-5"/>
        </w:rPr>
        <w:t xml:space="preserve"> </w:t>
      </w:r>
      <w:r>
        <w:t>содержанием</w:t>
      </w:r>
      <w:r>
        <w:rPr>
          <w:spacing w:val="-3"/>
        </w:rPr>
        <w:t xml:space="preserve"> </w:t>
      </w:r>
      <w:r>
        <w:t>учебных</w:t>
      </w:r>
      <w:r>
        <w:rPr>
          <w:spacing w:val="-8"/>
        </w:rPr>
        <w:t xml:space="preserve"> </w:t>
      </w:r>
      <w:r>
        <w:rPr>
          <w:spacing w:val="-2"/>
        </w:rPr>
        <w:t>предметов</w:t>
      </w:r>
      <w:r>
        <w:rPr>
          <w:b w:val="0"/>
          <w:i w:val="0"/>
          <w:spacing w:val="-2"/>
        </w:rPr>
        <w:t>.</w:t>
      </w:r>
    </w:p>
    <w:p w14:paraId="0B7958A2" w14:textId="77777777" w:rsidR="00F11DF8" w:rsidRDefault="00DA3958">
      <w:pPr>
        <w:pStyle w:val="a3"/>
        <w:spacing w:before="2" w:line="237" w:lineRule="auto"/>
        <w:ind w:right="390"/>
        <w:jc w:val="left"/>
      </w:pPr>
      <w:r>
        <w:t>Содержание</w:t>
      </w:r>
      <w:r>
        <w:rPr>
          <w:spacing w:val="40"/>
        </w:rPr>
        <w:t xml:space="preserve"> </w:t>
      </w:r>
      <w:r>
        <w:t>основного</w:t>
      </w:r>
      <w:r>
        <w:rPr>
          <w:spacing w:val="40"/>
        </w:rPr>
        <w:t xml:space="preserve"> </w:t>
      </w:r>
      <w:r>
        <w:t>общего</w:t>
      </w:r>
      <w:r>
        <w:rPr>
          <w:spacing w:val="40"/>
        </w:rPr>
        <w:t xml:space="preserve"> </w:t>
      </w:r>
      <w:r>
        <w:t>образования</w:t>
      </w:r>
      <w:r>
        <w:rPr>
          <w:spacing w:val="40"/>
        </w:rPr>
        <w:t xml:space="preserve"> </w:t>
      </w:r>
      <w:r>
        <w:t>определяется</w:t>
      </w:r>
      <w:r>
        <w:rPr>
          <w:spacing w:val="40"/>
        </w:rPr>
        <w:t xml:space="preserve"> </w:t>
      </w:r>
      <w:r>
        <w:t>программой</w:t>
      </w:r>
      <w:r>
        <w:rPr>
          <w:spacing w:val="40"/>
        </w:rPr>
        <w:t xml:space="preserve"> </w:t>
      </w:r>
      <w:r>
        <w:t>основного общего</w:t>
      </w:r>
      <w:r>
        <w:rPr>
          <w:spacing w:val="-12"/>
        </w:rPr>
        <w:t xml:space="preserve"> </w:t>
      </w:r>
      <w:r>
        <w:t>образования.</w:t>
      </w:r>
      <w:r>
        <w:rPr>
          <w:spacing w:val="3"/>
        </w:rPr>
        <w:t xml:space="preserve"> </w:t>
      </w:r>
      <w:r>
        <w:t>Предметное</w:t>
      </w:r>
      <w:r>
        <w:rPr>
          <w:spacing w:val="-3"/>
        </w:rPr>
        <w:t xml:space="preserve"> </w:t>
      </w:r>
      <w:r>
        <w:t>учебное</w:t>
      </w:r>
      <w:r>
        <w:rPr>
          <w:spacing w:val="-5"/>
        </w:rPr>
        <w:t xml:space="preserve"> </w:t>
      </w:r>
      <w:r>
        <w:t>содержание</w:t>
      </w:r>
      <w:r>
        <w:rPr>
          <w:spacing w:val="-3"/>
        </w:rPr>
        <w:t xml:space="preserve"> </w:t>
      </w:r>
      <w:r>
        <w:t>фиксируется</w:t>
      </w:r>
      <w:r>
        <w:rPr>
          <w:spacing w:val="-1"/>
        </w:rPr>
        <w:t xml:space="preserve"> </w:t>
      </w:r>
      <w:r>
        <w:t>в</w:t>
      </w:r>
      <w:r>
        <w:rPr>
          <w:spacing w:val="-5"/>
        </w:rPr>
        <w:t xml:space="preserve"> </w:t>
      </w:r>
      <w:r>
        <w:t>рабочих</w:t>
      </w:r>
      <w:r>
        <w:rPr>
          <w:spacing w:val="-8"/>
        </w:rPr>
        <w:t xml:space="preserve"> </w:t>
      </w:r>
      <w:r>
        <w:rPr>
          <w:spacing w:val="-2"/>
        </w:rPr>
        <w:t>программах.</w:t>
      </w:r>
    </w:p>
    <w:p w14:paraId="4949F519" w14:textId="77777777" w:rsidR="00F11DF8" w:rsidRDefault="00DA3958">
      <w:pPr>
        <w:pStyle w:val="a3"/>
        <w:tabs>
          <w:tab w:val="left" w:pos="3207"/>
          <w:tab w:val="left" w:pos="3708"/>
          <w:tab w:val="left" w:pos="4448"/>
          <w:tab w:val="left" w:pos="5612"/>
          <w:tab w:val="left" w:pos="6978"/>
          <w:tab w:val="left" w:pos="8061"/>
          <w:tab w:val="left" w:pos="9475"/>
        </w:tabs>
        <w:spacing w:line="237" w:lineRule="auto"/>
        <w:ind w:right="386"/>
        <w:jc w:val="left"/>
      </w:pPr>
      <w:r>
        <w:rPr>
          <w:spacing w:val="-2"/>
        </w:rPr>
        <w:t>Разработанные</w:t>
      </w:r>
      <w:r>
        <w:tab/>
      </w:r>
      <w:r>
        <w:rPr>
          <w:spacing w:val="-6"/>
        </w:rPr>
        <w:t>по</w:t>
      </w:r>
      <w:r>
        <w:tab/>
      </w:r>
      <w:r>
        <w:rPr>
          <w:spacing w:val="-4"/>
        </w:rPr>
        <w:t>всем</w:t>
      </w:r>
      <w:r>
        <w:tab/>
      </w:r>
      <w:r>
        <w:rPr>
          <w:spacing w:val="-2"/>
        </w:rPr>
        <w:t>учебным</w:t>
      </w:r>
      <w:r>
        <w:tab/>
      </w:r>
      <w:r>
        <w:rPr>
          <w:spacing w:val="-2"/>
        </w:rPr>
        <w:t>предметам</w:t>
      </w:r>
      <w:r>
        <w:tab/>
      </w:r>
      <w:r>
        <w:rPr>
          <w:spacing w:val="-2"/>
        </w:rPr>
        <w:t>рабочие</w:t>
      </w:r>
      <w:r>
        <w:tab/>
      </w:r>
      <w:r>
        <w:rPr>
          <w:spacing w:val="-2"/>
        </w:rPr>
        <w:t>программы</w:t>
      </w:r>
      <w:r>
        <w:tab/>
      </w:r>
      <w:r>
        <w:rPr>
          <w:spacing w:val="-2"/>
        </w:rPr>
        <w:t xml:space="preserve">отражают </w:t>
      </w:r>
      <w:r>
        <w:t>определенные во ФГОС ООО УУД в трех своих компонентах:</w:t>
      </w:r>
    </w:p>
    <w:p w14:paraId="354CAD67" w14:textId="77777777" w:rsidR="00F11DF8" w:rsidRDefault="00DA3958">
      <w:pPr>
        <w:pStyle w:val="a3"/>
        <w:spacing w:before="6" w:line="237" w:lineRule="auto"/>
        <w:jc w:val="left"/>
      </w:pPr>
      <w:r>
        <w:t>как часть метапредметных результатов обучения в разделе «Планируемые результаты освоения учебного предмета на уровне основного общего образования»;</w:t>
      </w:r>
    </w:p>
    <w:p w14:paraId="59A522C8" w14:textId="77777777" w:rsidR="00F11DF8" w:rsidRDefault="00DA3958">
      <w:pPr>
        <w:pStyle w:val="a3"/>
        <w:spacing w:before="8" w:line="235" w:lineRule="auto"/>
        <w:jc w:val="left"/>
      </w:pPr>
      <w:r>
        <w:t>в соотнесении с предметными результатами по основным разделам и темам учебного</w:t>
      </w:r>
      <w:r>
        <w:rPr>
          <w:spacing w:val="40"/>
        </w:rPr>
        <w:t xml:space="preserve"> </w:t>
      </w:r>
      <w:r>
        <w:rPr>
          <w:spacing w:val="-2"/>
        </w:rPr>
        <w:t>содержания;</w:t>
      </w:r>
    </w:p>
    <w:p w14:paraId="2F342EBF" w14:textId="77777777" w:rsidR="00F11DF8" w:rsidRDefault="00DA3958">
      <w:pPr>
        <w:pStyle w:val="a3"/>
        <w:ind w:left="1406" w:firstLine="0"/>
        <w:jc w:val="left"/>
      </w:pPr>
      <w:r>
        <w:t>в</w:t>
      </w:r>
      <w:r>
        <w:rPr>
          <w:spacing w:val="-8"/>
        </w:rPr>
        <w:t xml:space="preserve"> </w:t>
      </w:r>
      <w:r>
        <w:t>разделе</w:t>
      </w:r>
      <w:r>
        <w:rPr>
          <w:spacing w:val="-6"/>
        </w:rPr>
        <w:t xml:space="preserve"> </w:t>
      </w:r>
      <w:r>
        <w:t>«Основные</w:t>
      </w:r>
      <w:r>
        <w:rPr>
          <w:spacing w:val="-6"/>
        </w:rPr>
        <w:t xml:space="preserve"> </w:t>
      </w:r>
      <w:r>
        <w:t>виды</w:t>
      </w:r>
      <w:r>
        <w:rPr>
          <w:spacing w:val="-4"/>
        </w:rPr>
        <w:t xml:space="preserve"> </w:t>
      </w:r>
      <w:r>
        <w:t>деятельности»</w:t>
      </w:r>
      <w:r>
        <w:rPr>
          <w:spacing w:val="-9"/>
        </w:rPr>
        <w:t xml:space="preserve"> </w:t>
      </w:r>
      <w:r>
        <w:t>тематического</w:t>
      </w:r>
      <w:r>
        <w:rPr>
          <w:spacing w:val="-5"/>
        </w:rPr>
        <w:t xml:space="preserve"> </w:t>
      </w:r>
      <w:r>
        <w:rPr>
          <w:spacing w:val="-2"/>
        </w:rPr>
        <w:t>планирования.</w:t>
      </w:r>
    </w:p>
    <w:p w14:paraId="7FF211ED" w14:textId="77777777" w:rsidR="00F11DF8" w:rsidRDefault="00DA3958">
      <w:pPr>
        <w:pStyle w:val="a3"/>
        <w:spacing w:before="2" w:line="242" w:lineRule="auto"/>
        <w:jc w:val="left"/>
      </w:pPr>
      <w:r>
        <w:t>Описание реализации требований формирования УУД в</w:t>
      </w:r>
      <w:r>
        <w:rPr>
          <w:spacing w:val="-1"/>
        </w:rPr>
        <w:t xml:space="preserve"> </w:t>
      </w:r>
      <w:r>
        <w:t>предметных</w:t>
      </w:r>
      <w:r>
        <w:rPr>
          <w:spacing w:val="-6"/>
        </w:rPr>
        <w:t xml:space="preserve"> </w:t>
      </w:r>
      <w:r>
        <w:t>результатах</w:t>
      </w:r>
      <w:r>
        <w:rPr>
          <w:spacing w:val="-3"/>
        </w:rPr>
        <w:t xml:space="preserve"> </w:t>
      </w:r>
      <w:r>
        <w:t>и тематическом планировании по отдельным предметным областям.</w:t>
      </w:r>
    </w:p>
    <w:p w14:paraId="04A6A850" w14:textId="77777777" w:rsidR="00F11DF8" w:rsidRDefault="00DA3958">
      <w:pPr>
        <w:pStyle w:val="4"/>
        <w:spacing w:line="268" w:lineRule="exact"/>
        <w:jc w:val="left"/>
        <w:rPr>
          <w:b w:val="0"/>
          <w:i w:val="0"/>
        </w:rPr>
      </w:pPr>
      <w:r>
        <w:t>Русский</w:t>
      </w:r>
      <w:r>
        <w:rPr>
          <w:spacing w:val="-2"/>
        </w:rPr>
        <w:t xml:space="preserve"> </w:t>
      </w:r>
      <w:r>
        <w:t>язык и</w:t>
      </w:r>
      <w:r>
        <w:rPr>
          <w:spacing w:val="-3"/>
        </w:rPr>
        <w:t xml:space="preserve"> </w:t>
      </w:r>
      <w:r>
        <w:rPr>
          <w:spacing w:val="-2"/>
        </w:rPr>
        <w:t>литература</w:t>
      </w:r>
      <w:r>
        <w:rPr>
          <w:b w:val="0"/>
          <w:i w:val="0"/>
          <w:spacing w:val="-2"/>
        </w:rPr>
        <w:t>.</w:t>
      </w:r>
    </w:p>
    <w:p w14:paraId="0893B83E" w14:textId="77777777" w:rsidR="00F11DF8" w:rsidRDefault="00DA3958">
      <w:pPr>
        <w:spacing w:before="9" w:line="235" w:lineRule="auto"/>
        <w:ind w:left="696" w:firstLine="710"/>
        <w:rPr>
          <w:sz w:val="24"/>
        </w:rPr>
      </w:pPr>
      <w:r>
        <w:rPr>
          <w:i/>
          <w:sz w:val="24"/>
        </w:rPr>
        <w:t>Формирование</w:t>
      </w:r>
      <w:r>
        <w:rPr>
          <w:i/>
          <w:spacing w:val="40"/>
          <w:sz w:val="24"/>
        </w:rPr>
        <w:t xml:space="preserve"> </w:t>
      </w:r>
      <w:r>
        <w:rPr>
          <w:i/>
          <w:sz w:val="24"/>
        </w:rPr>
        <w:t>универсальных</w:t>
      </w:r>
      <w:r>
        <w:rPr>
          <w:i/>
          <w:spacing w:val="40"/>
          <w:sz w:val="24"/>
        </w:rPr>
        <w:t xml:space="preserve"> </w:t>
      </w:r>
      <w:r>
        <w:rPr>
          <w:i/>
          <w:sz w:val="24"/>
        </w:rPr>
        <w:t>учебных</w:t>
      </w:r>
      <w:r>
        <w:rPr>
          <w:i/>
          <w:spacing w:val="40"/>
          <w:sz w:val="24"/>
        </w:rPr>
        <w:t xml:space="preserve"> </w:t>
      </w:r>
      <w:r>
        <w:rPr>
          <w:i/>
          <w:sz w:val="24"/>
        </w:rPr>
        <w:t>познавательных</w:t>
      </w:r>
      <w:r>
        <w:rPr>
          <w:i/>
          <w:spacing w:val="40"/>
          <w:sz w:val="24"/>
        </w:rPr>
        <w:t xml:space="preserve"> </w:t>
      </w:r>
      <w:r>
        <w:rPr>
          <w:i/>
          <w:sz w:val="24"/>
        </w:rPr>
        <w:t>действий</w:t>
      </w:r>
      <w:r>
        <w:rPr>
          <w:i/>
          <w:spacing w:val="40"/>
          <w:sz w:val="24"/>
        </w:rPr>
        <w:t xml:space="preserve"> </w:t>
      </w:r>
      <w:r>
        <w:rPr>
          <w:i/>
          <w:sz w:val="24"/>
        </w:rPr>
        <w:t>в</w:t>
      </w:r>
      <w:r>
        <w:rPr>
          <w:i/>
          <w:spacing w:val="40"/>
          <w:sz w:val="24"/>
        </w:rPr>
        <w:t xml:space="preserve"> </w:t>
      </w:r>
      <w:r>
        <w:rPr>
          <w:i/>
          <w:sz w:val="24"/>
        </w:rPr>
        <w:t>части</w:t>
      </w:r>
      <w:r>
        <w:rPr>
          <w:i/>
          <w:spacing w:val="40"/>
          <w:sz w:val="24"/>
        </w:rPr>
        <w:t xml:space="preserve"> </w:t>
      </w:r>
      <w:r>
        <w:rPr>
          <w:i/>
          <w:sz w:val="24"/>
        </w:rPr>
        <w:t>базовых</w:t>
      </w:r>
      <w:r>
        <w:rPr>
          <w:i/>
          <w:spacing w:val="80"/>
          <w:sz w:val="24"/>
        </w:rPr>
        <w:t xml:space="preserve"> </w:t>
      </w:r>
      <w:r>
        <w:rPr>
          <w:i/>
          <w:sz w:val="24"/>
        </w:rPr>
        <w:t>логических действий</w:t>
      </w:r>
      <w:r>
        <w:rPr>
          <w:sz w:val="24"/>
        </w:rPr>
        <w:t>.</w:t>
      </w:r>
    </w:p>
    <w:p w14:paraId="260FD853" w14:textId="77777777" w:rsidR="00F11DF8" w:rsidRDefault="00DA3958">
      <w:pPr>
        <w:pStyle w:val="a3"/>
        <w:spacing w:before="4"/>
        <w:ind w:right="383"/>
      </w:pPr>
      <w:r>
        <w:t xml:space="preserve">Анализировать, классифицировать, сравнивать языковые единицы, а также тексты различных функциональных разновидностей языка, функционально-смысловых типов речи и </w:t>
      </w:r>
      <w:r>
        <w:rPr>
          <w:spacing w:val="-2"/>
        </w:rPr>
        <w:t>жанров.</w:t>
      </w:r>
    </w:p>
    <w:p w14:paraId="48EAABAA" w14:textId="77777777" w:rsidR="00F11DF8" w:rsidRDefault="00DA3958">
      <w:pPr>
        <w:pStyle w:val="a3"/>
        <w:ind w:right="387"/>
      </w:pPr>
      <w:r>
        <w:t>Выявлять и характеризовать существенные признаки классификации, основания для обобщения и сравнения, критерии проводимого анализа языковых единиц, текстов различных функциональных разновидностей языка, функционально-смысловых типов речи и жанров.</w:t>
      </w:r>
    </w:p>
    <w:p w14:paraId="6DC8657B" w14:textId="77777777" w:rsidR="00F11DF8" w:rsidRDefault="00DA3958">
      <w:pPr>
        <w:pStyle w:val="a3"/>
        <w:spacing w:before="1"/>
        <w:ind w:right="381"/>
      </w:pPr>
      <w:r>
        <w:t>Устанавливать существенный признак классификации и классифицировать литературные объекты, устанавливать основания для их обобщения и сравнения, определять критерии проводимого анализа.</w:t>
      </w:r>
    </w:p>
    <w:p w14:paraId="3BEA1FE3" w14:textId="77777777" w:rsidR="00F11DF8" w:rsidRDefault="00DA3958">
      <w:pPr>
        <w:pStyle w:val="a3"/>
        <w:spacing w:line="242" w:lineRule="auto"/>
        <w:ind w:right="388"/>
      </w:pPr>
      <w:r>
        <w:t>Выявлять</w:t>
      </w:r>
      <w:r>
        <w:rPr>
          <w:spacing w:val="-2"/>
        </w:rPr>
        <w:t xml:space="preserve"> </w:t>
      </w:r>
      <w:r>
        <w:t>закономерности</w:t>
      </w:r>
      <w:r>
        <w:rPr>
          <w:spacing w:val="-1"/>
        </w:rPr>
        <w:t xml:space="preserve"> </w:t>
      </w:r>
      <w:r>
        <w:t>при</w:t>
      </w:r>
      <w:r>
        <w:rPr>
          <w:spacing w:val="-4"/>
        </w:rPr>
        <w:t xml:space="preserve"> </w:t>
      </w:r>
      <w:r>
        <w:t>изучении</w:t>
      </w:r>
      <w:r>
        <w:rPr>
          <w:spacing w:val="-1"/>
        </w:rPr>
        <w:t xml:space="preserve"> </w:t>
      </w:r>
      <w:r>
        <w:t>языковых</w:t>
      </w:r>
      <w:r>
        <w:rPr>
          <w:spacing w:val="-2"/>
        </w:rPr>
        <w:t xml:space="preserve"> </w:t>
      </w:r>
      <w:r>
        <w:t>процессов;</w:t>
      </w:r>
      <w:r>
        <w:rPr>
          <w:spacing w:val="-2"/>
        </w:rPr>
        <w:t xml:space="preserve"> </w:t>
      </w:r>
      <w:r>
        <w:t>формулировать</w:t>
      </w:r>
      <w:r>
        <w:rPr>
          <w:spacing w:val="-1"/>
        </w:rPr>
        <w:t xml:space="preserve"> </w:t>
      </w:r>
      <w:r>
        <w:t>выводы</w:t>
      </w:r>
      <w:r>
        <w:rPr>
          <w:spacing w:val="-3"/>
        </w:rPr>
        <w:t xml:space="preserve"> </w:t>
      </w:r>
      <w:r>
        <w:t>с использованием дедуктивных и индуктивных умозаключений, умозаключений по аналогии.</w:t>
      </w:r>
    </w:p>
    <w:p w14:paraId="1FD61937" w14:textId="77777777" w:rsidR="00F11DF8" w:rsidRDefault="00DA3958">
      <w:pPr>
        <w:pStyle w:val="a3"/>
        <w:ind w:right="382"/>
      </w:pPr>
      <w:r>
        <w:t>Самостоятельно выбирать способ решения учебной задачи при работе с разными единицами языка, разными типами текстов, сравнивая варианты решения и выбирая оптимальный вариант с учётом самостоятельно выделенных критериев.</w:t>
      </w:r>
    </w:p>
    <w:p w14:paraId="73920CF9" w14:textId="77777777" w:rsidR="00F11DF8" w:rsidRDefault="00DA3958">
      <w:pPr>
        <w:pStyle w:val="a3"/>
        <w:spacing w:before="4" w:line="235" w:lineRule="auto"/>
        <w:ind w:right="391"/>
      </w:pPr>
      <w:r>
        <w:t>Выявлять (в рамках предложенной задачи) критерии определения закономерностей и противоречий в рассматриваемых литературных фактах и наблюдениях над текстом.</w:t>
      </w:r>
    </w:p>
    <w:p w14:paraId="45089CED" w14:textId="77777777" w:rsidR="00F11DF8" w:rsidRDefault="00DA3958">
      <w:pPr>
        <w:pStyle w:val="a3"/>
        <w:spacing w:before="2"/>
        <w:ind w:right="390"/>
      </w:pPr>
      <w:r>
        <w:t>Выявлять дефицит литературной и другой информации, данных, необходимых для решения поставленной учебной задачи.</w:t>
      </w:r>
    </w:p>
    <w:p w14:paraId="7678FC4C" w14:textId="77777777" w:rsidR="00F11DF8" w:rsidRDefault="00DA3958">
      <w:pPr>
        <w:pStyle w:val="a3"/>
        <w:spacing w:line="274" w:lineRule="exact"/>
        <w:ind w:left="1406" w:firstLine="0"/>
      </w:pPr>
      <w:r>
        <w:t>Устанавливать</w:t>
      </w:r>
      <w:r>
        <w:rPr>
          <w:spacing w:val="42"/>
        </w:rPr>
        <w:t xml:space="preserve"> </w:t>
      </w:r>
      <w:r>
        <w:t>причинно-следственные</w:t>
      </w:r>
      <w:r>
        <w:rPr>
          <w:spacing w:val="39"/>
        </w:rPr>
        <w:t xml:space="preserve"> </w:t>
      </w:r>
      <w:r>
        <w:t>связи</w:t>
      </w:r>
      <w:r>
        <w:rPr>
          <w:spacing w:val="41"/>
        </w:rPr>
        <w:t xml:space="preserve"> </w:t>
      </w:r>
      <w:r>
        <w:t>при</w:t>
      </w:r>
      <w:r>
        <w:rPr>
          <w:spacing w:val="46"/>
        </w:rPr>
        <w:t xml:space="preserve"> </w:t>
      </w:r>
      <w:r>
        <w:t>изучении</w:t>
      </w:r>
      <w:r>
        <w:rPr>
          <w:spacing w:val="45"/>
        </w:rPr>
        <w:t xml:space="preserve"> </w:t>
      </w:r>
      <w:r>
        <w:t>литературных</w:t>
      </w:r>
      <w:r>
        <w:rPr>
          <w:spacing w:val="38"/>
        </w:rPr>
        <w:t xml:space="preserve"> </w:t>
      </w:r>
      <w:r>
        <w:t>явлений</w:t>
      </w:r>
      <w:r>
        <w:rPr>
          <w:spacing w:val="44"/>
        </w:rPr>
        <w:t xml:space="preserve"> </w:t>
      </w:r>
      <w:r>
        <w:rPr>
          <w:spacing w:val="-10"/>
        </w:rPr>
        <w:t>и</w:t>
      </w:r>
    </w:p>
    <w:p w14:paraId="1A73E566" w14:textId="77777777" w:rsidR="00F11DF8" w:rsidRDefault="00F11DF8">
      <w:pPr>
        <w:spacing w:line="274" w:lineRule="exact"/>
        <w:sectPr w:rsidR="00F11DF8">
          <w:pgSz w:w="11920" w:h="16850"/>
          <w:pgMar w:top="1040" w:right="320" w:bottom="280" w:left="720" w:header="720" w:footer="720" w:gutter="0"/>
          <w:cols w:space="720"/>
        </w:sectPr>
      </w:pPr>
    </w:p>
    <w:p w14:paraId="6B344235" w14:textId="77777777" w:rsidR="00F11DF8" w:rsidRDefault="00DA3958">
      <w:pPr>
        <w:pStyle w:val="a3"/>
        <w:spacing w:before="76"/>
        <w:ind w:firstLine="0"/>
      </w:pPr>
      <w:r>
        <w:t>процессов,</w:t>
      </w:r>
      <w:r>
        <w:rPr>
          <w:spacing w:val="-5"/>
        </w:rPr>
        <w:t xml:space="preserve"> </w:t>
      </w:r>
      <w:r>
        <w:t>формулировать</w:t>
      </w:r>
      <w:r>
        <w:rPr>
          <w:spacing w:val="-3"/>
        </w:rPr>
        <w:t xml:space="preserve"> </w:t>
      </w:r>
      <w:r>
        <w:t>гипотезы</w:t>
      </w:r>
      <w:r>
        <w:rPr>
          <w:spacing w:val="-9"/>
        </w:rPr>
        <w:t xml:space="preserve"> </w:t>
      </w:r>
      <w:r>
        <w:t>об</w:t>
      </w:r>
      <w:r>
        <w:rPr>
          <w:spacing w:val="-6"/>
        </w:rPr>
        <w:t xml:space="preserve"> </w:t>
      </w:r>
      <w:r>
        <w:t>их</w:t>
      </w:r>
      <w:r>
        <w:rPr>
          <w:spacing w:val="-8"/>
        </w:rPr>
        <w:t xml:space="preserve"> </w:t>
      </w:r>
      <w:r>
        <w:rPr>
          <w:spacing w:val="-2"/>
        </w:rPr>
        <w:t>взаимосвязях.</w:t>
      </w:r>
    </w:p>
    <w:p w14:paraId="4EDCE862" w14:textId="77777777" w:rsidR="00F11DF8" w:rsidRDefault="00DA3958">
      <w:pPr>
        <w:spacing w:before="10" w:line="235" w:lineRule="auto"/>
        <w:ind w:left="696" w:right="378" w:firstLine="710"/>
        <w:jc w:val="both"/>
        <w:rPr>
          <w:sz w:val="24"/>
        </w:rPr>
      </w:pPr>
      <w:r>
        <w:rPr>
          <w:i/>
          <w:sz w:val="24"/>
        </w:rPr>
        <w:t>Формирование универсальных учебных познавательных действий в части базовых исследовательских действий</w:t>
      </w:r>
      <w:r>
        <w:rPr>
          <w:sz w:val="24"/>
        </w:rPr>
        <w:t>.</w:t>
      </w:r>
    </w:p>
    <w:p w14:paraId="0BCBDEA2" w14:textId="77777777" w:rsidR="00F11DF8" w:rsidRDefault="00DA3958">
      <w:pPr>
        <w:pStyle w:val="a3"/>
        <w:spacing w:before="7" w:line="237" w:lineRule="auto"/>
        <w:ind w:right="380"/>
      </w:pPr>
      <w:r>
        <w:t>Самостоятельно определять и формулировать цели лингвистических мини- исследований, формулировать и использовать вопросы как исследовательский инструмент.</w:t>
      </w:r>
    </w:p>
    <w:p w14:paraId="272896F7" w14:textId="77777777" w:rsidR="00F11DF8" w:rsidRDefault="00DA3958">
      <w:pPr>
        <w:pStyle w:val="a3"/>
        <w:spacing w:before="3"/>
        <w:ind w:right="384"/>
      </w:pPr>
      <w:r>
        <w:t>Формулировать в устной и письменной форме гипотезу предстоящего исследования (исследовательского проекта) языкового материала; осуществлять проверку гипотезы; аргументировать свою позицию, мнение.</w:t>
      </w:r>
    </w:p>
    <w:p w14:paraId="5B34385A" w14:textId="77777777" w:rsidR="00F11DF8" w:rsidRDefault="00DA3958">
      <w:pPr>
        <w:pStyle w:val="a3"/>
        <w:ind w:right="380"/>
      </w:pPr>
      <w:r>
        <w:t>Проводить по самостоятельно составленному плану небольшое исследование по установлению особенностей языковых единиц, языковых процессов, особенностей причинно- следственных связей и зависимостей объектов между собой.</w:t>
      </w:r>
    </w:p>
    <w:p w14:paraId="7D62BE7E" w14:textId="77777777" w:rsidR="00F11DF8" w:rsidRDefault="00DA3958">
      <w:pPr>
        <w:pStyle w:val="a3"/>
        <w:ind w:right="378"/>
      </w:pPr>
      <w:r>
        <w:t>Самостоятельно формулировать обобщения и выводы по результатам проведённого наблюдения за языковым материалом и языковыми явлениями, лингвистического мини- исследования, представлять результаты исследования в устной и письменной форме, в виде электронной презентации, схемы, таблицы, диаграммы и других.</w:t>
      </w:r>
    </w:p>
    <w:p w14:paraId="5032D3E5" w14:textId="77777777" w:rsidR="00F11DF8" w:rsidRDefault="00DA3958">
      <w:pPr>
        <w:pStyle w:val="a3"/>
        <w:spacing w:before="1"/>
        <w:ind w:right="388"/>
      </w:pPr>
      <w:r>
        <w:t xml:space="preserve">Формулировать гипотезу об истинности собственных суждений и суждений других, аргументировать свою позицию в выборе и интерпретации литературного объекта </w:t>
      </w:r>
      <w:r>
        <w:rPr>
          <w:spacing w:val="-2"/>
        </w:rPr>
        <w:t>исследования.</w:t>
      </w:r>
    </w:p>
    <w:p w14:paraId="48F7D63A" w14:textId="77777777" w:rsidR="00F11DF8" w:rsidRDefault="00DA3958">
      <w:pPr>
        <w:pStyle w:val="a3"/>
        <w:spacing w:line="242" w:lineRule="auto"/>
        <w:ind w:right="383"/>
      </w:pPr>
      <w:r>
        <w:t>Самостоятельно составлять план исследования особенностей литературного объекта изучения, причинно-следственных связей и зависимостей объектов между собой.</w:t>
      </w:r>
    </w:p>
    <w:p w14:paraId="66E24755" w14:textId="77777777" w:rsidR="00F11DF8" w:rsidRDefault="00DA3958">
      <w:pPr>
        <w:pStyle w:val="a3"/>
        <w:spacing w:line="266" w:lineRule="exact"/>
        <w:ind w:left="1406" w:firstLine="0"/>
      </w:pPr>
      <w:r>
        <w:t>Овладеть</w:t>
      </w:r>
      <w:r>
        <w:rPr>
          <w:spacing w:val="-4"/>
        </w:rPr>
        <w:t xml:space="preserve"> </w:t>
      </w:r>
      <w:r>
        <w:t>инструментами</w:t>
      </w:r>
      <w:r>
        <w:rPr>
          <w:spacing w:val="-2"/>
        </w:rPr>
        <w:t xml:space="preserve"> </w:t>
      </w:r>
      <w:r>
        <w:t>оценки</w:t>
      </w:r>
      <w:r>
        <w:rPr>
          <w:spacing w:val="-5"/>
        </w:rPr>
        <w:t xml:space="preserve"> </w:t>
      </w:r>
      <w:r>
        <w:t>достоверности</w:t>
      </w:r>
      <w:r>
        <w:rPr>
          <w:spacing w:val="-4"/>
        </w:rPr>
        <w:t xml:space="preserve"> </w:t>
      </w:r>
      <w:r>
        <w:t>полученных</w:t>
      </w:r>
      <w:r>
        <w:rPr>
          <w:spacing w:val="-11"/>
        </w:rPr>
        <w:t xml:space="preserve"> </w:t>
      </w:r>
      <w:r>
        <w:t>выводов</w:t>
      </w:r>
      <w:r>
        <w:rPr>
          <w:spacing w:val="-5"/>
        </w:rPr>
        <w:t xml:space="preserve"> </w:t>
      </w:r>
      <w:r>
        <w:t>и</w:t>
      </w:r>
      <w:r>
        <w:rPr>
          <w:spacing w:val="-12"/>
        </w:rPr>
        <w:t xml:space="preserve"> </w:t>
      </w:r>
      <w:r>
        <w:rPr>
          <w:spacing w:val="-2"/>
        </w:rPr>
        <w:t>обобщений.</w:t>
      </w:r>
    </w:p>
    <w:p w14:paraId="11D78709" w14:textId="77777777" w:rsidR="00F11DF8" w:rsidRDefault="00DA3958">
      <w:pPr>
        <w:pStyle w:val="a3"/>
        <w:spacing w:before="2"/>
        <w:ind w:right="375"/>
      </w:pPr>
      <w:r>
        <w:t>Прогнозировать возможное дальнейшее развитие событий и их последствия в аналогичных или сходных ситуациях, а также выдвигать предположения об их развитии в новых условиях и контекстах, в том числе в литературных произведениях.</w:t>
      </w:r>
    </w:p>
    <w:p w14:paraId="1464211D" w14:textId="77777777" w:rsidR="00F11DF8" w:rsidRDefault="00DA3958">
      <w:pPr>
        <w:pStyle w:val="a3"/>
        <w:spacing w:before="3"/>
        <w:ind w:right="381"/>
      </w:pPr>
      <w:r>
        <w:t>Публично представлять результаты учебного исследования проектной деятельности на уроке или во внеурочной деятельности (устный журнал, виртуальная экскурсия, научная конференция, стендовый доклад и другие).</w:t>
      </w:r>
    </w:p>
    <w:p w14:paraId="60571BE4" w14:textId="77777777" w:rsidR="00F11DF8" w:rsidRDefault="00DA3958">
      <w:pPr>
        <w:spacing w:before="7" w:line="235" w:lineRule="auto"/>
        <w:ind w:left="696" w:right="380" w:firstLine="710"/>
        <w:jc w:val="both"/>
        <w:rPr>
          <w:i/>
          <w:sz w:val="24"/>
        </w:rPr>
      </w:pPr>
      <w:r>
        <w:rPr>
          <w:i/>
          <w:sz w:val="24"/>
        </w:rPr>
        <w:t xml:space="preserve">Формирование универсальных учебных познавательных действий в части работы с </w:t>
      </w:r>
      <w:r>
        <w:rPr>
          <w:i/>
          <w:spacing w:val="-2"/>
          <w:sz w:val="24"/>
        </w:rPr>
        <w:t>информацией.</w:t>
      </w:r>
    </w:p>
    <w:p w14:paraId="08D5E92D" w14:textId="77777777" w:rsidR="00F11DF8" w:rsidRDefault="00DA3958">
      <w:pPr>
        <w:pStyle w:val="a3"/>
        <w:spacing w:before="2"/>
        <w:ind w:right="375"/>
      </w:pPr>
      <w:r>
        <w:t>Выбирать, анализировать, обобщать, систематизировать и интерпретировать информацию,, представленную в текстах, таблицах, схемах; представлять текст в виде таблицы,</w:t>
      </w:r>
      <w:r>
        <w:rPr>
          <w:spacing w:val="-1"/>
        </w:rPr>
        <w:t xml:space="preserve"> </w:t>
      </w:r>
      <w:r>
        <w:t>графики; извлекать информацию из различных</w:t>
      </w:r>
      <w:r>
        <w:rPr>
          <w:spacing w:val="-1"/>
        </w:rPr>
        <w:t xml:space="preserve"> </w:t>
      </w:r>
      <w:r>
        <w:t>источников</w:t>
      </w:r>
      <w:r>
        <w:rPr>
          <w:spacing w:val="-1"/>
        </w:rPr>
        <w:t xml:space="preserve"> </w:t>
      </w:r>
      <w:r>
        <w:t>(энциклопедий, словарей, справочников; средств массовой информации, государственных электронных ресурсов учебного назначения), передавать информацию в сжатом и развёрнутом виде в соответствии с учебной задачей.</w:t>
      </w:r>
    </w:p>
    <w:p w14:paraId="115F13AE" w14:textId="77777777" w:rsidR="00F11DF8" w:rsidRDefault="00DA3958">
      <w:pPr>
        <w:pStyle w:val="a3"/>
        <w:ind w:right="379"/>
      </w:pPr>
      <w:r>
        <w:t>Использовать различные виды аудирования (выборочное, ознакомительное, детальное) и чтения (изучающее, ознакомительное, просмотровое, поисковое) в зависимости от поставленной учебной задачи (цели); извлекать необходимую информацию из прослушанных и прочитанных текстов различных функциональных разновидностей языка и жанров; оценивать прочитанный или прослушанный текст с точки зрения использованных в нем языковых средств; оценивать достоверность содержащейся в тексте информации.</w:t>
      </w:r>
    </w:p>
    <w:p w14:paraId="0782B3C2" w14:textId="77777777" w:rsidR="00F11DF8" w:rsidRDefault="00DA3958">
      <w:pPr>
        <w:pStyle w:val="a3"/>
        <w:spacing w:before="3"/>
        <w:ind w:right="377"/>
      </w:pPr>
      <w:r>
        <w:t>Выделять главную и дополнительную информацию текстов; выявлять дефицит информации текста, необходимой для решения поставленной задачи, и восполнять его путем использования других источников информации.</w:t>
      </w:r>
    </w:p>
    <w:p w14:paraId="3C36E022" w14:textId="77777777" w:rsidR="00F11DF8" w:rsidRDefault="00DA3958">
      <w:pPr>
        <w:pStyle w:val="a3"/>
        <w:ind w:right="376"/>
      </w:pPr>
      <w:r>
        <w:t>В процессе чтения текста прогнозировать его содержание (по названию, ключевым словам, по первому и последнему абзацу и другим), выдвигать предположения о дальнейшем развитии мысли автора и проверять их в процессе чтения текста, вести диалог с текстом.</w:t>
      </w:r>
    </w:p>
    <w:p w14:paraId="20415D35" w14:textId="77777777" w:rsidR="00F11DF8" w:rsidRDefault="00DA3958">
      <w:pPr>
        <w:pStyle w:val="a3"/>
        <w:ind w:right="387"/>
      </w:pPr>
      <w:r>
        <w:t>Находить и формулировать аргументы, подтверждающую или опровергающую позицию автора текста и собственную точку зрения на проблему текста, в анализируемом тексте и других источниках.</w:t>
      </w:r>
    </w:p>
    <w:p w14:paraId="06A18077" w14:textId="77777777" w:rsidR="00F11DF8" w:rsidRDefault="00DA3958">
      <w:pPr>
        <w:pStyle w:val="a3"/>
        <w:spacing w:before="1" w:line="242" w:lineRule="auto"/>
        <w:ind w:right="385"/>
      </w:pPr>
      <w:r>
        <w:t>Самостоятельно выбирать оптимальную форму представления литературной и другой информации</w:t>
      </w:r>
      <w:r>
        <w:rPr>
          <w:spacing w:val="40"/>
        </w:rPr>
        <w:t xml:space="preserve"> </w:t>
      </w:r>
      <w:r>
        <w:t>(текст,</w:t>
      </w:r>
      <w:r>
        <w:rPr>
          <w:spacing w:val="40"/>
        </w:rPr>
        <w:t xml:space="preserve"> </w:t>
      </w:r>
      <w:r>
        <w:t>презентация,</w:t>
      </w:r>
      <w:r>
        <w:rPr>
          <w:spacing w:val="40"/>
        </w:rPr>
        <w:t xml:space="preserve"> </w:t>
      </w:r>
      <w:r>
        <w:t>таблица,</w:t>
      </w:r>
      <w:r>
        <w:rPr>
          <w:spacing w:val="40"/>
        </w:rPr>
        <w:t xml:space="preserve"> </w:t>
      </w:r>
      <w:r>
        <w:t>схема)</w:t>
      </w:r>
      <w:r>
        <w:rPr>
          <w:spacing w:val="40"/>
        </w:rPr>
        <w:t xml:space="preserve"> </w:t>
      </w:r>
      <w:r>
        <w:t>в зависимости</w:t>
      </w:r>
      <w:r>
        <w:rPr>
          <w:spacing w:val="40"/>
        </w:rPr>
        <w:t xml:space="preserve"> </w:t>
      </w:r>
      <w:r>
        <w:t>от</w:t>
      </w:r>
      <w:r>
        <w:rPr>
          <w:spacing w:val="40"/>
        </w:rPr>
        <w:t xml:space="preserve"> </w:t>
      </w:r>
      <w:r>
        <w:t>коммуникативной</w:t>
      </w:r>
    </w:p>
    <w:p w14:paraId="7CCA1045" w14:textId="77777777" w:rsidR="00F11DF8" w:rsidRDefault="00F11DF8">
      <w:pPr>
        <w:spacing w:line="242" w:lineRule="auto"/>
        <w:sectPr w:rsidR="00F11DF8">
          <w:pgSz w:w="11920" w:h="16850"/>
          <w:pgMar w:top="1040" w:right="320" w:bottom="280" w:left="720" w:header="720" w:footer="720" w:gutter="0"/>
          <w:cols w:space="720"/>
        </w:sectPr>
      </w:pPr>
    </w:p>
    <w:p w14:paraId="6EDF2C5C" w14:textId="77777777" w:rsidR="00F11DF8" w:rsidRDefault="00DA3958">
      <w:pPr>
        <w:pStyle w:val="a3"/>
        <w:spacing w:before="76"/>
        <w:ind w:firstLine="0"/>
        <w:jc w:val="left"/>
      </w:pPr>
      <w:r>
        <w:rPr>
          <w:spacing w:val="-2"/>
        </w:rPr>
        <w:t>установки.</w:t>
      </w:r>
    </w:p>
    <w:p w14:paraId="02B5CB06" w14:textId="77777777" w:rsidR="00F11DF8" w:rsidRDefault="00DA3958">
      <w:pPr>
        <w:pStyle w:val="a3"/>
        <w:spacing w:before="3"/>
        <w:ind w:right="375"/>
      </w:pPr>
      <w:r>
        <w:t>Оценивать надежность литературной и другой информации по критериям, предложенным учителем или сформулированным самостоятельно; эффективно запоминать и систематизировать эту информацию.</w:t>
      </w:r>
    </w:p>
    <w:p w14:paraId="133A5390" w14:textId="77777777" w:rsidR="00F11DF8" w:rsidRDefault="00DA3958">
      <w:pPr>
        <w:spacing w:line="271" w:lineRule="exact"/>
        <w:ind w:left="1406"/>
        <w:jc w:val="both"/>
        <w:rPr>
          <w:sz w:val="24"/>
        </w:rPr>
      </w:pPr>
      <w:r>
        <w:rPr>
          <w:i/>
          <w:sz w:val="24"/>
        </w:rPr>
        <w:t>Формирование</w:t>
      </w:r>
      <w:r>
        <w:rPr>
          <w:i/>
          <w:spacing w:val="-10"/>
          <w:sz w:val="24"/>
        </w:rPr>
        <w:t xml:space="preserve"> </w:t>
      </w:r>
      <w:r>
        <w:rPr>
          <w:i/>
          <w:sz w:val="24"/>
        </w:rPr>
        <w:t>универсальных</w:t>
      </w:r>
      <w:r>
        <w:rPr>
          <w:i/>
          <w:spacing w:val="-11"/>
          <w:sz w:val="24"/>
        </w:rPr>
        <w:t xml:space="preserve"> </w:t>
      </w:r>
      <w:r>
        <w:rPr>
          <w:i/>
          <w:sz w:val="24"/>
        </w:rPr>
        <w:t>учебных</w:t>
      </w:r>
      <w:r>
        <w:rPr>
          <w:i/>
          <w:spacing w:val="-6"/>
          <w:sz w:val="24"/>
        </w:rPr>
        <w:t xml:space="preserve"> </w:t>
      </w:r>
      <w:r>
        <w:rPr>
          <w:i/>
          <w:sz w:val="24"/>
        </w:rPr>
        <w:t>коммуникативных</w:t>
      </w:r>
      <w:r>
        <w:rPr>
          <w:i/>
          <w:spacing w:val="-6"/>
          <w:sz w:val="24"/>
        </w:rPr>
        <w:t xml:space="preserve"> </w:t>
      </w:r>
      <w:r>
        <w:rPr>
          <w:i/>
          <w:spacing w:val="-2"/>
          <w:sz w:val="24"/>
        </w:rPr>
        <w:t>действий</w:t>
      </w:r>
      <w:r>
        <w:rPr>
          <w:spacing w:val="-2"/>
          <w:sz w:val="24"/>
        </w:rPr>
        <w:t>.</w:t>
      </w:r>
    </w:p>
    <w:p w14:paraId="3FA47F80" w14:textId="77777777" w:rsidR="00F11DF8" w:rsidRDefault="00DA3958">
      <w:pPr>
        <w:pStyle w:val="a3"/>
        <w:spacing w:before="7"/>
        <w:ind w:right="381"/>
      </w:pPr>
      <w:r>
        <w:t>Владеть различными видами монолога и диалога, формулировать в устной и письменной форме суждения на социально-культурные, нравственно-этические, бытовые, учебные темы в соответствии с темой, целью, сферой и ситуацией общения; правильно, логично, аргументированно излагать свою точку зрения по поставленной проблеме.</w:t>
      </w:r>
    </w:p>
    <w:p w14:paraId="24BC2738" w14:textId="77777777" w:rsidR="00F11DF8" w:rsidRDefault="00DA3958">
      <w:pPr>
        <w:pStyle w:val="a3"/>
        <w:spacing w:before="1"/>
        <w:ind w:right="377"/>
      </w:pPr>
      <w:r>
        <w:t>Выражать свою точку зрения и аргументировать ее в диалогах и дискуссиях; сопоставлять свои суждения с суждениями других участников диалога и полилога, обнаруживать различие и сходство позиций; корректно выражать свое отношение</w:t>
      </w:r>
      <w:r>
        <w:rPr>
          <w:spacing w:val="40"/>
        </w:rPr>
        <w:t xml:space="preserve"> </w:t>
      </w:r>
      <w:r>
        <w:t>к суждениям собеседников.</w:t>
      </w:r>
    </w:p>
    <w:p w14:paraId="61396163" w14:textId="77777777" w:rsidR="00F11DF8" w:rsidRDefault="00DA3958">
      <w:pPr>
        <w:pStyle w:val="a3"/>
        <w:ind w:right="387"/>
      </w:pPr>
      <w:r>
        <w:t>Формулировать цель учебной деятельности, планировать ее, осуществлять самоконтроль, самооценку, самокоррекцию; объяснять причины достижения (недостижения) результата деятельности.</w:t>
      </w:r>
    </w:p>
    <w:p w14:paraId="715A0F31" w14:textId="77777777" w:rsidR="00F11DF8" w:rsidRDefault="00DA3958">
      <w:pPr>
        <w:pStyle w:val="a3"/>
        <w:ind w:right="383"/>
      </w:pPr>
      <w:r>
        <w:t>Осуществлять речевую рефлексию (выявлять коммуникативные</w:t>
      </w:r>
      <w:r>
        <w:rPr>
          <w:spacing w:val="-1"/>
        </w:rPr>
        <w:t xml:space="preserve"> </w:t>
      </w:r>
      <w:r>
        <w:t>неудачи и их причины, уметь предупреждать их), давать оценку приобретенному речевому опыту и корректировать собственную речь с учетом целей и условий общения; оценивать соответствие результата поставленной цели и условиям общения.</w:t>
      </w:r>
    </w:p>
    <w:p w14:paraId="2705D126" w14:textId="77777777" w:rsidR="00F11DF8" w:rsidRDefault="00DA3958">
      <w:pPr>
        <w:pStyle w:val="a3"/>
        <w:spacing w:line="242" w:lineRule="auto"/>
        <w:ind w:right="383"/>
      </w:pPr>
      <w:r>
        <w:t xml:space="preserve">Управлять собственными эмоциями, корректно выражать их в процессе речевого </w:t>
      </w:r>
      <w:r>
        <w:rPr>
          <w:spacing w:val="-2"/>
        </w:rPr>
        <w:t>общения.</w:t>
      </w:r>
    </w:p>
    <w:p w14:paraId="25356C82" w14:textId="77777777" w:rsidR="00F11DF8" w:rsidRDefault="00DA3958">
      <w:pPr>
        <w:spacing w:line="268" w:lineRule="exact"/>
        <w:ind w:left="1406"/>
        <w:jc w:val="both"/>
        <w:rPr>
          <w:sz w:val="24"/>
        </w:rPr>
      </w:pPr>
      <w:r>
        <w:rPr>
          <w:i/>
          <w:sz w:val="24"/>
        </w:rPr>
        <w:t>Формирование</w:t>
      </w:r>
      <w:r>
        <w:rPr>
          <w:i/>
          <w:spacing w:val="-8"/>
          <w:sz w:val="24"/>
        </w:rPr>
        <w:t xml:space="preserve"> </w:t>
      </w:r>
      <w:r>
        <w:rPr>
          <w:i/>
          <w:sz w:val="24"/>
        </w:rPr>
        <w:t>универсальных</w:t>
      </w:r>
      <w:r>
        <w:rPr>
          <w:i/>
          <w:spacing w:val="-10"/>
          <w:sz w:val="24"/>
        </w:rPr>
        <w:t xml:space="preserve"> </w:t>
      </w:r>
      <w:r>
        <w:rPr>
          <w:i/>
          <w:sz w:val="24"/>
        </w:rPr>
        <w:t>учебных</w:t>
      </w:r>
      <w:r>
        <w:rPr>
          <w:i/>
          <w:spacing w:val="-4"/>
          <w:sz w:val="24"/>
        </w:rPr>
        <w:t xml:space="preserve"> </w:t>
      </w:r>
      <w:r>
        <w:rPr>
          <w:i/>
          <w:sz w:val="24"/>
        </w:rPr>
        <w:t>регулятивных</w:t>
      </w:r>
      <w:r>
        <w:rPr>
          <w:i/>
          <w:spacing w:val="-3"/>
          <w:sz w:val="24"/>
        </w:rPr>
        <w:t xml:space="preserve"> </w:t>
      </w:r>
      <w:r>
        <w:rPr>
          <w:i/>
          <w:spacing w:val="-2"/>
          <w:sz w:val="24"/>
        </w:rPr>
        <w:t>действий</w:t>
      </w:r>
      <w:r>
        <w:rPr>
          <w:spacing w:val="-2"/>
          <w:sz w:val="24"/>
        </w:rPr>
        <w:t>.</w:t>
      </w:r>
    </w:p>
    <w:p w14:paraId="0D907891" w14:textId="77777777" w:rsidR="00F11DF8" w:rsidRDefault="00DA3958">
      <w:pPr>
        <w:pStyle w:val="a3"/>
        <w:spacing w:before="3"/>
        <w:ind w:right="381"/>
      </w:pPr>
      <w:r>
        <w:t xml:space="preserve">Владеть социокультурными нормами и нормами речевого поведения в актуальных сферах речевого общения, соблюдать нормы современного русского литературного языка и нормы речевого этикета; уместно пользоваться внеязыковыми средствами общения (жестами, </w:t>
      </w:r>
      <w:r>
        <w:rPr>
          <w:spacing w:val="-2"/>
        </w:rPr>
        <w:t>мимикой).</w:t>
      </w:r>
    </w:p>
    <w:p w14:paraId="7A6E1522" w14:textId="77777777" w:rsidR="00F11DF8" w:rsidRDefault="00DA3958">
      <w:pPr>
        <w:pStyle w:val="a3"/>
        <w:ind w:right="379"/>
      </w:pPr>
      <w:r>
        <w:t>Публично представлять результаты проведенного языкового анализа, выполненного лингвистического эксперимента, исследования, проекта; самостоятельно выбирать формат выступления с учетом цели презентации и особенностей аудитории и в соответствии с этим составлять устные и письменные тексты с использованием иллюстративного материала.</w:t>
      </w:r>
    </w:p>
    <w:p w14:paraId="6C2DBDF9" w14:textId="77777777" w:rsidR="00F11DF8" w:rsidRDefault="00DA3958">
      <w:pPr>
        <w:pStyle w:val="4"/>
        <w:spacing w:line="274" w:lineRule="exact"/>
        <w:rPr>
          <w:b w:val="0"/>
          <w:i w:val="0"/>
        </w:rPr>
      </w:pPr>
      <w:r>
        <w:t>Иностранный</w:t>
      </w:r>
      <w:r>
        <w:rPr>
          <w:spacing w:val="-9"/>
        </w:rPr>
        <w:t xml:space="preserve"> </w:t>
      </w:r>
      <w:r>
        <w:rPr>
          <w:spacing w:val="-4"/>
        </w:rPr>
        <w:t>язык</w:t>
      </w:r>
      <w:r>
        <w:rPr>
          <w:b w:val="0"/>
          <w:i w:val="0"/>
          <w:spacing w:val="-4"/>
        </w:rPr>
        <w:t>.</w:t>
      </w:r>
    </w:p>
    <w:p w14:paraId="31DDE6C7" w14:textId="77777777" w:rsidR="00F11DF8" w:rsidRDefault="00DA3958">
      <w:pPr>
        <w:spacing w:before="3" w:line="242" w:lineRule="auto"/>
        <w:ind w:left="696" w:firstLine="710"/>
        <w:rPr>
          <w:sz w:val="24"/>
        </w:rPr>
      </w:pPr>
      <w:r>
        <w:rPr>
          <w:i/>
          <w:sz w:val="24"/>
        </w:rPr>
        <w:t>Формирование универсальных учебных познавательных действий в части базовых логических действий</w:t>
      </w:r>
      <w:r>
        <w:rPr>
          <w:sz w:val="24"/>
        </w:rPr>
        <w:t>.</w:t>
      </w:r>
    </w:p>
    <w:p w14:paraId="28EB3ABC" w14:textId="77777777" w:rsidR="00F11DF8" w:rsidRDefault="00DA3958">
      <w:pPr>
        <w:pStyle w:val="a3"/>
        <w:spacing w:line="242" w:lineRule="auto"/>
        <w:jc w:val="left"/>
      </w:pPr>
      <w:r>
        <w:t>Выявлять</w:t>
      </w:r>
      <w:r>
        <w:rPr>
          <w:spacing w:val="40"/>
        </w:rPr>
        <w:t xml:space="preserve"> </w:t>
      </w:r>
      <w:r>
        <w:t>признаки</w:t>
      </w:r>
      <w:r>
        <w:rPr>
          <w:spacing w:val="40"/>
        </w:rPr>
        <w:t xml:space="preserve"> </w:t>
      </w:r>
      <w:r>
        <w:t>и</w:t>
      </w:r>
      <w:r>
        <w:rPr>
          <w:spacing w:val="40"/>
        </w:rPr>
        <w:t xml:space="preserve"> </w:t>
      </w:r>
      <w:r>
        <w:t>свойства</w:t>
      </w:r>
      <w:r>
        <w:rPr>
          <w:spacing w:val="40"/>
        </w:rPr>
        <w:t xml:space="preserve"> </w:t>
      </w:r>
      <w:r>
        <w:t>языковых</w:t>
      </w:r>
      <w:r>
        <w:rPr>
          <w:spacing w:val="40"/>
        </w:rPr>
        <w:t xml:space="preserve"> </w:t>
      </w:r>
      <w:r>
        <w:t>единиц</w:t>
      </w:r>
      <w:r>
        <w:rPr>
          <w:spacing w:val="40"/>
        </w:rPr>
        <w:t xml:space="preserve"> </w:t>
      </w:r>
      <w:r>
        <w:t>и</w:t>
      </w:r>
      <w:r>
        <w:rPr>
          <w:spacing w:val="40"/>
        </w:rPr>
        <w:t xml:space="preserve"> </w:t>
      </w:r>
      <w:r>
        <w:t>языковых</w:t>
      </w:r>
      <w:r>
        <w:rPr>
          <w:spacing w:val="40"/>
        </w:rPr>
        <w:t xml:space="preserve"> </w:t>
      </w:r>
      <w:r>
        <w:t>явлений</w:t>
      </w:r>
      <w:r>
        <w:rPr>
          <w:spacing w:val="39"/>
        </w:rPr>
        <w:t xml:space="preserve"> </w:t>
      </w:r>
      <w:r>
        <w:t>иностранного языка; применять изученные правила, алгоритмы.</w:t>
      </w:r>
    </w:p>
    <w:p w14:paraId="6338FAFD" w14:textId="77777777" w:rsidR="00F11DF8" w:rsidRDefault="00DA3958">
      <w:pPr>
        <w:pStyle w:val="a3"/>
        <w:tabs>
          <w:tab w:val="left" w:pos="3264"/>
          <w:tab w:val="left" w:pos="4966"/>
          <w:tab w:val="left" w:pos="6193"/>
          <w:tab w:val="left" w:pos="7095"/>
          <w:tab w:val="left" w:pos="8430"/>
          <w:tab w:val="left" w:pos="9806"/>
        </w:tabs>
        <w:spacing w:line="242" w:lineRule="auto"/>
        <w:ind w:right="399"/>
        <w:jc w:val="left"/>
      </w:pPr>
      <w:r>
        <w:rPr>
          <w:spacing w:val="-2"/>
        </w:rPr>
        <w:t>Анализировать,</w:t>
      </w:r>
      <w:r>
        <w:tab/>
      </w:r>
      <w:r>
        <w:rPr>
          <w:spacing w:val="-2"/>
        </w:rPr>
        <w:t>устанавливать</w:t>
      </w:r>
      <w:r>
        <w:tab/>
      </w:r>
      <w:r>
        <w:rPr>
          <w:spacing w:val="-2"/>
        </w:rPr>
        <w:t>аналогии,</w:t>
      </w:r>
      <w:r>
        <w:tab/>
      </w:r>
      <w:r>
        <w:rPr>
          <w:spacing w:val="-2"/>
        </w:rPr>
        <w:t>между</w:t>
      </w:r>
      <w:r>
        <w:tab/>
      </w:r>
      <w:r>
        <w:rPr>
          <w:spacing w:val="-2"/>
        </w:rPr>
        <w:t>способами</w:t>
      </w:r>
      <w:r>
        <w:tab/>
      </w:r>
      <w:r>
        <w:rPr>
          <w:spacing w:val="-2"/>
        </w:rPr>
        <w:t>выражения</w:t>
      </w:r>
      <w:r>
        <w:tab/>
      </w:r>
      <w:r>
        <w:rPr>
          <w:spacing w:val="-2"/>
        </w:rPr>
        <w:t xml:space="preserve">мысли </w:t>
      </w:r>
      <w:r>
        <w:t>средствами родного и иностранного языков.</w:t>
      </w:r>
    </w:p>
    <w:p w14:paraId="1C019AB2" w14:textId="77777777" w:rsidR="00F11DF8" w:rsidRDefault="00DA3958">
      <w:pPr>
        <w:pStyle w:val="a3"/>
        <w:spacing w:line="242" w:lineRule="auto"/>
        <w:jc w:val="left"/>
      </w:pPr>
      <w:r>
        <w:t>Сравнивать, упорядочивать, классифицировать языковые единицы и языковые явления иностранного языка, разные типы высказывания.</w:t>
      </w:r>
    </w:p>
    <w:p w14:paraId="04986FE4" w14:textId="77777777" w:rsidR="00F11DF8" w:rsidRDefault="00DA3958">
      <w:pPr>
        <w:pStyle w:val="a3"/>
        <w:spacing w:line="242" w:lineRule="auto"/>
        <w:jc w:val="left"/>
      </w:pPr>
      <w:r>
        <w:t>Моделировать отношения между объектами (членами предложения, структурными единицами диалога и другие).</w:t>
      </w:r>
    </w:p>
    <w:p w14:paraId="67092D68" w14:textId="77777777" w:rsidR="00F11DF8" w:rsidRDefault="00DA3958">
      <w:pPr>
        <w:pStyle w:val="a3"/>
        <w:tabs>
          <w:tab w:val="left" w:pos="3080"/>
          <w:tab w:val="left" w:pos="4752"/>
          <w:tab w:val="left" w:pos="6366"/>
          <w:tab w:val="left" w:pos="6853"/>
          <w:tab w:val="left" w:pos="8433"/>
          <w:tab w:val="left" w:pos="9472"/>
        </w:tabs>
        <w:spacing w:line="242" w:lineRule="auto"/>
        <w:ind w:right="390"/>
        <w:jc w:val="left"/>
      </w:pPr>
      <w:r>
        <w:rPr>
          <w:spacing w:val="-2"/>
        </w:rPr>
        <w:t>Использовать</w:t>
      </w:r>
      <w:r>
        <w:tab/>
      </w:r>
      <w:r>
        <w:rPr>
          <w:spacing w:val="-2"/>
        </w:rPr>
        <w:t>информацию,</w:t>
      </w:r>
      <w:r>
        <w:tab/>
      </w:r>
      <w:r>
        <w:rPr>
          <w:spacing w:val="-2"/>
        </w:rPr>
        <w:t>извлеченную</w:t>
      </w:r>
      <w:r>
        <w:tab/>
      </w:r>
      <w:r>
        <w:rPr>
          <w:spacing w:val="-6"/>
        </w:rPr>
        <w:t>из</w:t>
      </w:r>
      <w:r>
        <w:tab/>
      </w:r>
      <w:r>
        <w:rPr>
          <w:spacing w:val="-2"/>
        </w:rPr>
        <w:t>несплошных</w:t>
      </w:r>
      <w:r>
        <w:tab/>
      </w:r>
      <w:r>
        <w:rPr>
          <w:spacing w:val="-2"/>
        </w:rPr>
        <w:t>текстов</w:t>
      </w:r>
      <w:r>
        <w:tab/>
      </w:r>
      <w:r>
        <w:rPr>
          <w:spacing w:val="-2"/>
        </w:rPr>
        <w:t xml:space="preserve">(таблицы, </w:t>
      </w:r>
      <w:r>
        <w:t>диаграммы), в собственных устных и письменных высказываниях.</w:t>
      </w:r>
    </w:p>
    <w:p w14:paraId="661FD5BB" w14:textId="77777777" w:rsidR="00F11DF8" w:rsidRDefault="00DA3958">
      <w:pPr>
        <w:pStyle w:val="a3"/>
        <w:spacing w:line="242" w:lineRule="auto"/>
        <w:jc w:val="left"/>
      </w:pPr>
      <w:r>
        <w:t>Выдвигать гипотезы</w:t>
      </w:r>
      <w:r>
        <w:rPr>
          <w:spacing w:val="-5"/>
        </w:rPr>
        <w:t xml:space="preserve"> </w:t>
      </w:r>
      <w:r>
        <w:t>(например,</w:t>
      </w:r>
      <w:r>
        <w:rPr>
          <w:spacing w:val="-5"/>
        </w:rPr>
        <w:t xml:space="preserve"> </w:t>
      </w:r>
      <w:r>
        <w:t>об</w:t>
      </w:r>
      <w:r>
        <w:rPr>
          <w:spacing w:val="-3"/>
        </w:rPr>
        <w:t xml:space="preserve"> </w:t>
      </w:r>
      <w:r>
        <w:t>употреблении</w:t>
      </w:r>
      <w:r>
        <w:rPr>
          <w:spacing w:val="-2"/>
        </w:rPr>
        <w:t xml:space="preserve"> </w:t>
      </w:r>
      <w:r>
        <w:t>глагола-связки</w:t>
      </w:r>
      <w:r>
        <w:rPr>
          <w:spacing w:val="-2"/>
        </w:rPr>
        <w:t xml:space="preserve"> </w:t>
      </w:r>
      <w:r>
        <w:t>в</w:t>
      </w:r>
      <w:r>
        <w:rPr>
          <w:spacing w:val="-4"/>
        </w:rPr>
        <w:t xml:space="preserve"> </w:t>
      </w:r>
      <w:r>
        <w:t>иностранном</w:t>
      </w:r>
      <w:r>
        <w:rPr>
          <w:spacing w:val="-4"/>
        </w:rPr>
        <w:t xml:space="preserve"> </w:t>
      </w:r>
      <w:r>
        <w:t>языке); обосновывать, аргументировать свои суждения, выводы.</w:t>
      </w:r>
    </w:p>
    <w:p w14:paraId="6E5756CD" w14:textId="77777777" w:rsidR="00F11DF8" w:rsidRDefault="00DA3958">
      <w:pPr>
        <w:pStyle w:val="a3"/>
        <w:spacing w:line="242" w:lineRule="auto"/>
        <w:jc w:val="left"/>
      </w:pPr>
      <w:r>
        <w:t>Распознавать свойства и признаки языковых единиц и языковых явлений (например, с помощью словообразовательных элементов).</w:t>
      </w:r>
    </w:p>
    <w:p w14:paraId="27A9D795" w14:textId="77777777" w:rsidR="00F11DF8" w:rsidRDefault="00DA3958">
      <w:pPr>
        <w:pStyle w:val="a3"/>
        <w:spacing w:line="242" w:lineRule="auto"/>
        <w:jc w:val="left"/>
      </w:pPr>
      <w:r>
        <w:t>Сравнивать</w:t>
      </w:r>
      <w:r>
        <w:rPr>
          <w:spacing w:val="35"/>
        </w:rPr>
        <w:t xml:space="preserve"> </w:t>
      </w:r>
      <w:r>
        <w:t>языковые единицы</w:t>
      </w:r>
      <w:r>
        <w:rPr>
          <w:spacing w:val="33"/>
        </w:rPr>
        <w:t xml:space="preserve"> </w:t>
      </w:r>
      <w:r>
        <w:t>разного</w:t>
      </w:r>
      <w:r>
        <w:rPr>
          <w:spacing w:val="38"/>
        </w:rPr>
        <w:t xml:space="preserve"> </w:t>
      </w:r>
      <w:r>
        <w:t>уровня</w:t>
      </w:r>
      <w:r>
        <w:rPr>
          <w:spacing w:val="35"/>
        </w:rPr>
        <w:t xml:space="preserve"> </w:t>
      </w:r>
      <w:r>
        <w:t>(звуки,</w:t>
      </w:r>
      <w:r>
        <w:rPr>
          <w:spacing w:val="36"/>
        </w:rPr>
        <w:t xml:space="preserve"> </w:t>
      </w:r>
      <w:r>
        <w:t>буквы,</w:t>
      </w:r>
      <w:r>
        <w:rPr>
          <w:spacing w:val="37"/>
        </w:rPr>
        <w:t xml:space="preserve"> </w:t>
      </w:r>
      <w:r>
        <w:t>слова,</w:t>
      </w:r>
      <w:r>
        <w:rPr>
          <w:spacing w:val="32"/>
        </w:rPr>
        <w:t xml:space="preserve"> </w:t>
      </w:r>
      <w:r>
        <w:t>речевые</w:t>
      </w:r>
      <w:r>
        <w:rPr>
          <w:spacing w:val="35"/>
        </w:rPr>
        <w:t xml:space="preserve"> </w:t>
      </w:r>
      <w:r>
        <w:t>клише, грамматические явления, тексты и другие).</w:t>
      </w:r>
    </w:p>
    <w:p w14:paraId="39C03231" w14:textId="77777777" w:rsidR="00F11DF8" w:rsidRDefault="00DA3958">
      <w:pPr>
        <w:pStyle w:val="a3"/>
        <w:tabs>
          <w:tab w:val="left" w:pos="2782"/>
          <w:tab w:val="left" w:pos="4625"/>
          <w:tab w:val="left" w:pos="6836"/>
          <w:tab w:val="left" w:pos="9078"/>
        </w:tabs>
        <w:spacing w:line="242" w:lineRule="auto"/>
        <w:ind w:left="1406" w:right="391" w:firstLine="0"/>
        <w:jc w:val="left"/>
      </w:pPr>
      <w:r>
        <w:t xml:space="preserve">Пользоваться классификациями (по типу чтения, по типу высказывания и другим). </w:t>
      </w:r>
      <w:r>
        <w:rPr>
          <w:spacing w:val="-2"/>
        </w:rPr>
        <w:t>Выбирать,</w:t>
      </w:r>
      <w:r>
        <w:tab/>
      </w:r>
      <w:r>
        <w:rPr>
          <w:spacing w:val="-2"/>
        </w:rPr>
        <w:t>анализировать,</w:t>
      </w:r>
      <w:r>
        <w:tab/>
      </w:r>
      <w:r>
        <w:rPr>
          <w:spacing w:val="-2"/>
        </w:rPr>
        <w:t>интерпретировать,</w:t>
      </w:r>
      <w:r>
        <w:tab/>
      </w:r>
      <w:r>
        <w:rPr>
          <w:spacing w:val="-2"/>
        </w:rPr>
        <w:t>систематизировать</w:t>
      </w:r>
      <w:r>
        <w:tab/>
      </w:r>
      <w:r>
        <w:rPr>
          <w:spacing w:val="-2"/>
        </w:rPr>
        <w:t>информацию,</w:t>
      </w:r>
    </w:p>
    <w:p w14:paraId="1D524B15" w14:textId="77777777" w:rsidR="00F11DF8" w:rsidRDefault="00F11DF8">
      <w:pPr>
        <w:spacing w:line="242" w:lineRule="auto"/>
        <w:sectPr w:rsidR="00F11DF8">
          <w:pgSz w:w="11920" w:h="16850"/>
          <w:pgMar w:top="1040" w:right="320" w:bottom="280" w:left="720" w:header="720" w:footer="720" w:gutter="0"/>
          <w:cols w:space="720"/>
        </w:sectPr>
      </w:pPr>
    </w:p>
    <w:p w14:paraId="791730D4" w14:textId="77777777" w:rsidR="00F11DF8" w:rsidRDefault="00DA3958">
      <w:pPr>
        <w:pStyle w:val="a3"/>
        <w:spacing w:before="76" w:line="244" w:lineRule="auto"/>
        <w:ind w:right="396" w:firstLine="0"/>
      </w:pPr>
      <w:r>
        <w:t xml:space="preserve">представленную в разных формах: сплошных текстах, иллюстрациях, графически (в таблицах, </w:t>
      </w:r>
      <w:r>
        <w:rPr>
          <w:spacing w:val="-2"/>
        </w:rPr>
        <w:t>диаграммах).</w:t>
      </w:r>
    </w:p>
    <w:p w14:paraId="09B92ACE" w14:textId="77777777" w:rsidR="00F11DF8" w:rsidRDefault="00DA3958">
      <w:pPr>
        <w:spacing w:line="242" w:lineRule="auto"/>
        <w:ind w:left="696" w:right="380" w:firstLine="710"/>
        <w:jc w:val="both"/>
        <w:rPr>
          <w:sz w:val="24"/>
        </w:rPr>
      </w:pPr>
      <w:r>
        <w:rPr>
          <w:i/>
          <w:sz w:val="24"/>
        </w:rPr>
        <w:t xml:space="preserve">Формирование универсальных учебных познавательных действий в части работы с </w:t>
      </w:r>
      <w:r>
        <w:rPr>
          <w:i/>
          <w:spacing w:val="-2"/>
          <w:sz w:val="24"/>
        </w:rPr>
        <w:t>информацией</w:t>
      </w:r>
      <w:r>
        <w:rPr>
          <w:spacing w:val="-2"/>
          <w:sz w:val="24"/>
        </w:rPr>
        <w:t>.</w:t>
      </w:r>
    </w:p>
    <w:p w14:paraId="1FABE8FF" w14:textId="77777777" w:rsidR="00F11DF8" w:rsidRDefault="00DA3958">
      <w:pPr>
        <w:pStyle w:val="a3"/>
        <w:ind w:right="376"/>
      </w:pPr>
      <w:r>
        <w:t>Использовать в соответствии с коммуникативной задачей различные стратегии чтения</w:t>
      </w:r>
      <w:r>
        <w:rPr>
          <w:spacing w:val="80"/>
        </w:rPr>
        <w:t xml:space="preserve"> </w:t>
      </w:r>
      <w:r>
        <w:t>и аудирования для получения информации (с пониманием основного содержания, с пониманием запрашиваемой информации, с полным пониманием).</w:t>
      </w:r>
    </w:p>
    <w:p w14:paraId="21162F0B" w14:textId="77777777" w:rsidR="00F11DF8" w:rsidRDefault="00DA3958">
      <w:pPr>
        <w:pStyle w:val="a3"/>
        <w:ind w:right="373"/>
      </w:pPr>
      <w:r>
        <w:t>Прогнозировать содержание текста по заголовку; прогнозировать возможное дальнейшее развитие событий по началу текста; устанавливать логическую последовательность основных фактов; восстанавливать текст из разрозненных абзацев.</w:t>
      </w:r>
    </w:p>
    <w:p w14:paraId="6B177982" w14:textId="77777777" w:rsidR="00F11DF8" w:rsidRDefault="00DA3958">
      <w:pPr>
        <w:pStyle w:val="a3"/>
        <w:ind w:right="382"/>
      </w:pPr>
      <w:r>
        <w:t>Полно и точно понимать прочитанный текст на основе его информационной переработки (смыслового и структурного анализа отдельных частей текста, выборочного перевода); использовать внешние формальные элементы текста (подзаголовки, иллюстрации, сноски) для понимания его содержания.</w:t>
      </w:r>
    </w:p>
    <w:p w14:paraId="7E9D591F" w14:textId="77777777" w:rsidR="00F11DF8" w:rsidRDefault="00DA3958">
      <w:pPr>
        <w:pStyle w:val="a3"/>
        <w:spacing w:line="242" w:lineRule="auto"/>
        <w:ind w:left="1406" w:right="900" w:firstLine="0"/>
      </w:pPr>
      <w:r>
        <w:t>Фиксировать</w:t>
      </w:r>
      <w:r>
        <w:rPr>
          <w:spacing w:val="-3"/>
        </w:rPr>
        <w:t xml:space="preserve"> </w:t>
      </w:r>
      <w:r>
        <w:t>информацию</w:t>
      </w:r>
      <w:r>
        <w:rPr>
          <w:spacing w:val="-4"/>
        </w:rPr>
        <w:t xml:space="preserve"> </w:t>
      </w:r>
      <w:r>
        <w:t>доступными</w:t>
      </w:r>
      <w:r>
        <w:rPr>
          <w:spacing w:val="-4"/>
        </w:rPr>
        <w:t xml:space="preserve"> </w:t>
      </w:r>
      <w:r>
        <w:t>средствами</w:t>
      </w:r>
      <w:r>
        <w:rPr>
          <w:spacing w:val="-4"/>
        </w:rPr>
        <w:t xml:space="preserve"> </w:t>
      </w:r>
      <w:r>
        <w:t>(в</w:t>
      </w:r>
      <w:r>
        <w:rPr>
          <w:spacing w:val="-4"/>
        </w:rPr>
        <w:t xml:space="preserve"> </w:t>
      </w:r>
      <w:r>
        <w:t>виде</w:t>
      </w:r>
      <w:r>
        <w:rPr>
          <w:spacing w:val="-5"/>
        </w:rPr>
        <w:t xml:space="preserve"> </w:t>
      </w:r>
      <w:r>
        <w:t>ключевых слов,</w:t>
      </w:r>
      <w:r>
        <w:rPr>
          <w:spacing w:val="-4"/>
        </w:rPr>
        <w:t xml:space="preserve"> </w:t>
      </w:r>
      <w:r>
        <w:t>плана). Оценивать достоверность информации, полученной из иноязычных источников.</w:t>
      </w:r>
    </w:p>
    <w:p w14:paraId="757105DA" w14:textId="77777777" w:rsidR="00F11DF8" w:rsidRDefault="00DA3958">
      <w:pPr>
        <w:pStyle w:val="a3"/>
        <w:ind w:right="387"/>
      </w:pPr>
      <w:r>
        <w:t>Находить аргументы, подтверждающие или опровергающие одну и ту же идею, в различных информационных источниках; выдвигать предположения (например, о значении слова в контексте) и аргументировать его.</w:t>
      </w:r>
    </w:p>
    <w:p w14:paraId="0BFA6553" w14:textId="77777777" w:rsidR="00F11DF8" w:rsidRDefault="00DA3958">
      <w:pPr>
        <w:spacing w:line="274" w:lineRule="exact"/>
        <w:ind w:left="1406"/>
        <w:jc w:val="both"/>
        <w:rPr>
          <w:sz w:val="24"/>
        </w:rPr>
      </w:pPr>
      <w:r>
        <w:rPr>
          <w:i/>
          <w:sz w:val="24"/>
        </w:rPr>
        <w:t>Формирование</w:t>
      </w:r>
      <w:r>
        <w:rPr>
          <w:i/>
          <w:spacing w:val="-9"/>
          <w:sz w:val="24"/>
        </w:rPr>
        <w:t xml:space="preserve"> </w:t>
      </w:r>
      <w:r>
        <w:rPr>
          <w:i/>
          <w:sz w:val="24"/>
        </w:rPr>
        <w:t>универсальных</w:t>
      </w:r>
      <w:r>
        <w:rPr>
          <w:i/>
          <w:spacing w:val="-10"/>
          <w:sz w:val="24"/>
        </w:rPr>
        <w:t xml:space="preserve"> </w:t>
      </w:r>
      <w:r>
        <w:rPr>
          <w:i/>
          <w:sz w:val="24"/>
        </w:rPr>
        <w:t>учебных</w:t>
      </w:r>
      <w:r>
        <w:rPr>
          <w:i/>
          <w:spacing w:val="-6"/>
          <w:sz w:val="24"/>
        </w:rPr>
        <w:t xml:space="preserve"> </w:t>
      </w:r>
      <w:r>
        <w:rPr>
          <w:i/>
          <w:sz w:val="24"/>
        </w:rPr>
        <w:t>коммуникативных</w:t>
      </w:r>
      <w:r>
        <w:rPr>
          <w:i/>
          <w:spacing w:val="-3"/>
          <w:sz w:val="24"/>
        </w:rPr>
        <w:t xml:space="preserve"> </w:t>
      </w:r>
      <w:r>
        <w:rPr>
          <w:i/>
          <w:spacing w:val="-2"/>
          <w:sz w:val="24"/>
        </w:rPr>
        <w:t>действий</w:t>
      </w:r>
      <w:r>
        <w:rPr>
          <w:spacing w:val="-2"/>
          <w:sz w:val="24"/>
        </w:rPr>
        <w:t>.</w:t>
      </w:r>
    </w:p>
    <w:p w14:paraId="200DCEA3" w14:textId="77777777" w:rsidR="00F11DF8" w:rsidRDefault="00DA3958">
      <w:pPr>
        <w:pStyle w:val="a3"/>
        <w:ind w:right="381"/>
      </w:pPr>
      <w:r>
        <w:t>Воспринимать и создавать собственные диалогические и монологические высказывания, участвуя в обсуждениях, выступлениях; выражать эмоции в соответствии с условиями и целями общения.</w:t>
      </w:r>
    </w:p>
    <w:p w14:paraId="4CBD0081" w14:textId="77777777" w:rsidR="00F11DF8" w:rsidRDefault="00DA3958">
      <w:pPr>
        <w:pStyle w:val="a3"/>
        <w:ind w:right="383"/>
      </w:pPr>
      <w:r>
        <w:t>Осуществлять смысловое чтение текста с учетом коммуникативной задачи и вида текста, используя разные стратегии чтения (с пониманием основного содержания, с полным пониманием, с нахождением интересующей информации).</w:t>
      </w:r>
    </w:p>
    <w:p w14:paraId="09C94509" w14:textId="77777777" w:rsidR="00F11DF8" w:rsidRDefault="00DA3958">
      <w:pPr>
        <w:pStyle w:val="a3"/>
        <w:spacing w:line="272" w:lineRule="exact"/>
        <w:ind w:left="1406" w:firstLine="0"/>
      </w:pPr>
      <w:r>
        <w:t>Анализировать</w:t>
      </w:r>
      <w:r>
        <w:rPr>
          <w:spacing w:val="-8"/>
        </w:rPr>
        <w:t xml:space="preserve"> </w:t>
      </w:r>
      <w:r>
        <w:t>и</w:t>
      </w:r>
      <w:r>
        <w:rPr>
          <w:spacing w:val="-5"/>
        </w:rPr>
        <w:t xml:space="preserve"> </w:t>
      </w:r>
      <w:r>
        <w:t>восстанавливать</w:t>
      </w:r>
      <w:r>
        <w:rPr>
          <w:spacing w:val="-3"/>
        </w:rPr>
        <w:t xml:space="preserve"> </w:t>
      </w:r>
      <w:r>
        <w:t>текст</w:t>
      </w:r>
      <w:r>
        <w:rPr>
          <w:spacing w:val="-1"/>
        </w:rPr>
        <w:t xml:space="preserve"> </w:t>
      </w:r>
      <w:r>
        <w:t>с</w:t>
      </w:r>
      <w:r>
        <w:rPr>
          <w:spacing w:val="-12"/>
        </w:rPr>
        <w:t xml:space="preserve"> </w:t>
      </w:r>
      <w:r>
        <w:t>опущенными</w:t>
      </w:r>
      <w:r>
        <w:rPr>
          <w:spacing w:val="-3"/>
        </w:rPr>
        <w:t xml:space="preserve"> </w:t>
      </w:r>
      <w:r>
        <w:t>в</w:t>
      </w:r>
      <w:r>
        <w:rPr>
          <w:spacing w:val="-5"/>
        </w:rPr>
        <w:t xml:space="preserve"> </w:t>
      </w:r>
      <w:r>
        <w:t>учебных</w:t>
      </w:r>
      <w:r>
        <w:rPr>
          <w:spacing w:val="-6"/>
        </w:rPr>
        <w:t xml:space="preserve"> </w:t>
      </w:r>
      <w:r>
        <w:t>целях</w:t>
      </w:r>
      <w:r>
        <w:rPr>
          <w:spacing w:val="-8"/>
        </w:rPr>
        <w:t xml:space="preserve"> </w:t>
      </w:r>
      <w:r>
        <w:rPr>
          <w:spacing w:val="-2"/>
        </w:rPr>
        <w:t>фрагментами.</w:t>
      </w:r>
    </w:p>
    <w:p w14:paraId="096A1A87" w14:textId="77777777" w:rsidR="00F11DF8" w:rsidRDefault="00DA3958">
      <w:pPr>
        <w:pStyle w:val="a3"/>
        <w:spacing w:line="237" w:lineRule="auto"/>
        <w:ind w:right="391"/>
      </w:pPr>
      <w:r>
        <w:t>Выстраивать и представлять в письменной форме логику решения коммуникативной задачи (например, в виде плана высказывания, состоящего из вопросов или утверждений).</w:t>
      </w:r>
    </w:p>
    <w:p w14:paraId="46885F9F" w14:textId="77777777" w:rsidR="00F11DF8" w:rsidRDefault="00DA3958">
      <w:pPr>
        <w:pStyle w:val="a3"/>
        <w:ind w:right="375"/>
      </w:pPr>
      <w:r>
        <w:t>Публично представлять на иностранном языке результаты выполненной проектной работы, самостоятельно выбирая формат выступления с учетом особенностей аудитории. Формирование универсальных учебных регулятивных действий</w:t>
      </w:r>
    </w:p>
    <w:p w14:paraId="78C92189" w14:textId="77777777" w:rsidR="00F11DF8" w:rsidRDefault="00DA3958">
      <w:pPr>
        <w:pStyle w:val="a3"/>
        <w:spacing w:line="242" w:lineRule="auto"/>
        <w:jc w:val="left"/>
      </w:pPr>
      <w:r>
        <w:t>Удерживать цель</w:t>
      </w:r>
      <w:r>
        <w:rPr>
          <w:spacing w:val="30"/>
        </w:rPr>
        <w:t xml:space="preserve"> </w:t>
      </w:r>
      <w:r>
        <w:t>деятельности; планировать выполнение учебной задачи, выбирать и аргументировать способ деятельности.</w:t>
      </w:r>
    </w:p>
    <w:p w14:paraId="57188F9C" w14:textId="77777777" w:rsidR="00F11DF8" w:rsidRDefault="00DA3958">
      <w:pPr>
        <w:pStyle w:val="a3"/>
        <w:spacing w:line="242" w:lineRule="auto"/>
        <w:jc w:val="left"/>
      </w:pPr>
      <w:r>
        <w:t>Планировать</w:t>
      </w:r>
      <w:r>
        <w:rPr>
          <w:spacing w:val="40"/>
        </w:rPr>
        <w:t xml:space="preserve"> </w:t>
      </w:r>
      <w:r>
        <w:t>организацию</w:t>
      </w:r>
      <w:r>
        <w:rPr>
          <w:spacing w:val="40"/>
        </w:rPr>
        <w:t xml:space="preserve"> </w:t>
      </w:r>
      <w:r>
        <w:t>совместной</w:t>
      </w:r>
      <w:r>
        <w:rPr>
          <w:spacing w:val="40"/>
        </w:rPr>
        <w:t xml:space="preserve"> </w:t>
      </w:r>
      <w:r>
        <w:t>работы,</w:t>
      </w:r>
      <w:r>
        <w:rPr>
          <w:spacing w:val="40"/>
        </w:rPr>
        <w:t xml:space="preserve"> </w:t>
      </w:r>
      <w:r>
        <w:t>определять</w:t>
      </w:r>
      <w:r>
        <w:rPr>
          <w:spacing w:val="40"/>
        </w:rPr>
        <w:t xml:space="preserve"> </w:t>
      </w:r>
      <w:r>
        <w:t>свою</w:t>
      </w:r>
      <w:r>
        <w:rPr>
          <w:spacing w:val="40"/>
        </w:rPr>
        <w:t xml:space="preserve"> </w:t>
      </w:r>
      <w:r>
        <w:t>роль,</w:t>
      </w:r>
      <w:r>
        <w:rPr>
          <w:spacing w:val="40"/>
        </w:rPr>
        <w:t xml:space="preserve"> </w:t>
      </w:r>
      <w:r>
        <w:t>распределять задачи между членами команды, участвовать в групповых формах работы.</w:t>
      </w:r>
    </w:p>
    <w:p w14:paraId="644A43D6" w14:textId="77777777" w:rsidR="00F11DF8" w:rsidRDefault="00DA3958">
      <w:pPr>
        <w:pStyle w:val="a3"/>
        <w:spacing w:line="242" w:lineRule="auto"/>
        <w:jc w:val="left"/>
      </w:pPr>
      <w:r>
        <w:t>Оказывать влияние на</w:t>
      </w:r>
      <w:r>
        <w:rPr>
          <w:spacing w:val="-2"/>
        </w:rPr>
        <w:t xml:space="preserve"> </w:t>
      </w:r>
      <w:r>
        <w:t>речевое поведение партнера (например, поощряя его продолжать поиск совместного решения поставленной задачи).</w:t>
      </w:r>
    </w:p>
    <w:p w14:paraId="101965BA" w14:textId="77777777" w:rsidR="00F11DF8" w:rsidRDefault="00DA3958">
      <w:pPr>
        <w:pStyle w:val="a3"/>
        <w:spacing w:line="242" w:lineRule="auto"/>
        <w:ind w:right="390"/>
        <w:jc w:val="left"/>
      </w:pPr>
      <w:r>
        <w:t>Корректировать деятельность с учетом возникших трудностей, ошибок, новых данных или информации.</w:t>
      </w:r>
    </w:p>
    <w:p w14:paraId="39604326" w14:textId="77777777" w:rsidR="00F11DF8" w:rsidRDefault="00DA3958">
      <w:pPr>
        <w:pStyle w:val="a3"/>
        <w:ind w:right="378"/>
      </w:pPr>
      <w:r>
        <w:t xml:space="preserve">Оценивать процесс и общий результат деятельности; анализировать и оценивать собственную работу: меру собственной самостоятельности, затруднения, дефициты, ошибки и </w:t>
      </w:r>
      <w:r>
        <w:rPr>
          <w:spacing w:val="-2"/>
        </w:rPr>
        <w:t>другие.</w:t>
      </w:r>
    </w:p>
    <w:p w14:paraId="3CFCD395" w14:textId="77777777" w:rsidR="00F11DF8" w:rsidRDefault="00DA3958">
      <w:pPr>
        <w:pStyle w:val="a3"/>
        <w:spacing w:line="271" w:lineRule="exact"/>
        <w:ind w:left="1406" w:firstLine="0"/>
      </w:pPr>
      <w:r>
        <w:t>Математика</w:t>
      </w:r>
      <w:r>
        <w:rPr>
          <w:spacing w:val="-5"/>
        </w:rPr>
        <w:t xml:space="preserve"> </w:t>
      </w:r>
      <w:r>
        <w:t>и</w:t>
      </w:r>
      <w:r>
        <w:rPr>
          <w:spacing w:val="-1"/>
        </w:rPr>
        <w:t xml:space="preserve"> </w:t>
      </w:r>
      <w:r>
        <w:rPr>
          <w:spacing w:val="-2"/>
        </w:rPr>
        <w:t>информатика.</w:t>
      </w:r>
    </w:p>
    <w:p w14:paraId="4A4DDF9C" w14:textId="77777777" w:rsidR="00F11DF8" w:rsidRDefault="00DA3958">
      <w:pPr>
        <w:spacing w:line="242" w:lineRule="auto"/>
        <w:ind w:left="696" w:right="378" w:firstLine="710"/>
        <w:jc w:val="both"/>
        <w:rPr>
          <w:sz w:val="24"/>
        </w:rPr>
      </w:pPr>
      <w:r>
        <w:rPr>
          <w:i/>
          <w:sz w:val="24"/>
        </w:rPr>
        <w:t>Формирование универсальных учебных познавательных действий в части базовых логических действий</w:t>
      </w:r>
      <w:r>
        <w:rPr>
          <w:sz w:val="24"/>
        </w:rPr>
        <w:t>.</w:t>
      </w:r>
    </w:p>
    <w:p w14:paraId="28882D67" w14:textId="77777777" w:rsidR="00F11DF8" w:rsidRDefault="00DA3958">
      <w:pPr>
        <w:pStyle w:val="a3"/>
        <w:spacing w:line="242" w:lineRule="auto"/>
        <w:ind w:left="1406" w:right="2007" w:firstLine="0"/>
      </w:pPr>
      <w:r>
        <w:t>Выявлять</w:t>
      </w:r>
      <w:r>
        <w:rPr>
          <w:spacing w:val="-7"/>
        </w:rPr>
        <w:t xml:space="preserve"> </w:t>
      </w:r>
      <w:r>
        <w:t>качества,</w:t>
      </w:r>
      <w:r>
        <w:rPr>
          <w:spacing w:val="-5"/>
        </w:rPr>
        <w:t xml:space="preserve"> </w:t>
      </w:r>
      <w:r>
        <w:t>свойства,</w:t>
      </w:r>
      <w:r>
        <w:rPr>
          <w:spacing w:val="-5"/>
        </w:rPr>
        <w:t xml:space="preserve"> </w:t>
      </w:r>
      <w:r>
        <w:t>характеристики</w:t>
      </w:r>
      <w:r>
        <w:rPr>
          <w:spacing w:val="-7"/>
        </w:rPr>
        <w:t xml:space="preserve"> </w:t>
      </w:r>
      <w:r>
        <w:t>математических</w:t>
      </w:r>
      <w:r>
        <w:rPr>
          <w:spacing w:val="-5"/>
        </w:rPr>
        <w:t xml:space="preserve"> </w:t>
      </w:r>
      <w:r>
        <w:t>объектов. Различать свойства и признаки объектов.</w:t>
      </w:r>
    </w:p>
    <w:p w14:paraId="0B429812" w14:textId="77777777" w:rsidR="00F11DF8" w:rsidRDefault="00DA3958">
      <w:pPr>
        <w:pStyle w:val="a3"/>
        <w:spacing w:line="242" w:lineRule="auto"/>
        <w:ind w:right="397"/>
      </w:pPr>
      <w:r>
        <w:t>Сравнивать, упорядочивать, классифицировать числа, величины, выражения, формулы, графики, геометрические фигуры и другие.</w:t>
      </w:r>
    </w:p>
    <w:p w14:paraId="14D0A13D" w14:textId="77777777" w:rsidR="00F11DF8" w:rsidRDefault="00DA3958">
      <w:pPr>
        <w:pStyle w:val="a3"/>
        <w:spacing w:line="242" w:lineRule="auto"/>
        <w:ind w:right="379"/>
      </w:pPr>
      <w:r>
        <w:t>Устанавливать связи и отношения, проводить аналогии, распознавать зависимости между объектами.</w:t>
      </w:r>
    </w:p>
    <w:p w14:paraId="22C66B91" w14:textId="77777777" w:rsidR="00F11DF8" w:rsidRDefault="00F11DF8">
      <w:pPr>
        <w:spacing w:line="242" w:lineRule="auto"/>
        <w:sectPr w:rsidR="00F11DF8">
          <w:pgSz w:w="11920" w:h="16850"/>
          <w:pgMar w:top="1040" w:right="320" w:bottom="280" w:left="720" w:header="720" w:footer="720" w:gutter="0"/>
          <w:cols w:space="720"/>
        </w:sectPr>
      </w:pPr>
    </w:p>
    <w:p w14:paraId="31195B50" w14:textId="77777777" w:rsidR="00F11DF8" w:rsidRDefault="00DA3958">
      <w:pPr>
        <w:pStyle w:val="a3"/>
        <w:spacing w:before="76"/>
        <w:ind w:left="1406" w:firstLine="0"/>
        <w:jc w:val="left"/>
      </w:pPr>
      <w:r>
        <w:t>Анализировать</w:t>
      </w:r>
      <w:r>
        <w:rPr>
          <w:spacing w:val="-9"/>
        </w:rPr>
        <w:t xml:space="preserve"> </w:t>
      </w:r>
      <w:r>
        <w:t>изменения</w:t>
      </w:r>
      <w:r>
        <w:rPr>
          <w:spacing w:val="-10"/>
        </w:rPr>
        <w:t xml:space="preserve"> </w:t>
      </w:r>
      <w:r>
        <w:t>и</w:t>
      </w:r>
      <w:r>
        <w:rPr>
          <w:spacing w:val="-8"/>
        </w:rPr>
        <w:t xml:space="preserve"> </w:t>
      </w:r>
      <w:r>
        <w:t>находить</w:t>
      </w:r>
      <w:r>
        <w:rPr>
          <w:spacing w:val="-3"/>
        </w:rPr>
        <w:t xml:space="preserve"> </w:t>
      </w:r>
      <w:r>
        <w:rPr>
          <w:spacing w:val="-2"/>
        </w:rPr>
        <w:t>закономерности.</w:t>
      </w:r>
    </w:p>
    <w:p w14:paraId="34D0EA66" w14:textId="77777777" w:rsidR="00F11DF8" w:rsidRDefault="00DA3958">
      <w:pPr>
        <w:pStyle w:val="a3"/>
        <w:spacing w:before="10" w:line="235" w:lineRule="auto"/>
        <w:jc w:val="left"/>
      </w:pPr>
      <w:r>
        <w:t>Формулировать</w:t>
      </w:r>
      <w:r>
        <w:rPr>
          <w:spacing w:val="40"/>
        </w:rPr>
        <w:t xml:space="preserve"> </w:t>
      </w:r>
      <w:r>
        <w:t>и</w:t>
      </w:r>
      <w:r>
        <w:rPr>
          <w:spacing w:val="39"/>
        </w:rPr>
        <w:t xml:space="preserve"> </w:t>
      </w:r>
      <w:r>
        <w:t>использовать</w:t>
      </w:r>
      <w:r>
        <w:rPr>
          <w:spacing w:val="40"/>
        </w:rPr>
        <w:t xml:space="preserve"> </w:t>
      </w:r>
      <w:r>
        <w:t>определения</w:t>
      </w:r>
      <w:r>
        <w:rPr>
          <w:spacing w:val="40"/>
        </w:rPr>
        <w:t xml:space="preserve"> </w:t>
      </w:r>
      <w:r>
        <w:t>понятий,</w:t>
      </w:r>
      <w:r>
        <w:rPr>
          <w:spacing w:val="40"/>
        </w:rPr>
        <w:t xml:space="preserve"> </w:t>
      </w:r>
      <w:r>
        <w:t>теоремы;</w:t>
      </w:r>
      <w:r>
        <w:rPr>
          <w:spacing w:val="38"/>
        </w:rPr>
        <w:t xml:space="preserve"> </w:t>
      </w:r>
      <w:r>
        <w:t>выводить</w:t>
      </w:r>
      <w:r>
        <w:rPr>
          <w:spacing w:val="40"/>
        </w:rPr>
        <w:t xml:space="preserve"> </w:t>
      </w:r>
      <w:r>
        <w:t>следствия, строить отрицания, формулировать обратные теоремы.</w:t>
      </w:r>
    </w:p>
    <w:p w14:paraId="4DBD18D4" w14:textId="77777777" w:rsidR="00F11DF8" w:rsidRDefault="00DA3958">
      <w:pPr>
        <w:pStyle w:val="a3"/>
        <w:spacing w:line="275" w:lineRule="exact"/>
        <w:ind w:left="1406" w:firstLine="0"/>
        <w:jc w:val="left"/>
      </w:pPr>
      <w:r>
        <w:t>Использовать</w:t>
      </w:r>
      <w:r>
        <w:rPr>
          <w:spacing w:val="-8"/>
        </w:rPr>
        <w:t xml:space="preserve"> </w:t>
      </w:r>
      <w:r>
        <w:t>логические</w:t>
      </w:r>
      <w:r>
        <w:rPr>
          <w:spacing w:val="-6"/>
        </w:rPr>
        <w:t xml:space="preserve"> </w:t>
      </w:r>
      <w:r>
        <w:t>связки</w:t>
      </w:r>
      <w:r>
        <w:rPr>
          <w:spacing w:val="-3"/>
        </w:rPr>
        <w:t xml:space="preserve"> </w:t>
      </w:r>
      <w:r>
        <w:t>«и»,</w:t>
      </w:r>
      <w:r>
        <w:rPr>
          <w:spacing w:val="-3"/>
        </w:rPr>
        <w:t xml:space="preserve"> </w:t>
      </w:r>
      <w:r>
        <w:t>«или»,</w:t>
      </w:r>
      <w:r>
        <w:rPr>
          <w:spacing w:val="-3"/>
        </w:rPr>
        <w:t xml:space="preserve"> </w:t>
      </w:r>
      <w:r>
        <w:t>«если</w:t>
      </w:r>
      <w:r>
        <w:rPr>
          <w:spacing w:val="-2"/>
        </w:rPr>
        <w:t xml:space="preserve"> </w:t>
      </w:r>
      <w:r>
        <w:t>...,</w:t>
      </w:r>
      <w:r>
        <w:rPr>
          <w:spacing w:val="-3"/>
        </w:rPr>
        <w:t xml:space="preserve"> </w:t>
      </w:r>
      <w:r>
        <w:t>то</w:t>
      </w:r>
      <w:r>
        <w:rPr>
          <w:spacing w:val="-5"/>
        </w:rPr>
        <w:t xml:space="preserve"> </w:t>
      </w:r>
      <w:r>
        <w:rPr>
          <w:spacing w:val="-2"/>
        </w:rPr>
        <w:t>...».</w:t>
      </w:r>
    </w:p>
    <w:p w14:paraId="6A6E6BAF" w14:textId="77777777" w:rsidR="00F11DF8" w:rsidRDefault="00DA3958">
      <w:pPr>
        <w:pStyle w:val="a3"/>
        <w:spacing w:before="3" w:line="242" w:lineRule="auto"/>
        <w:ind w:right="390"/>
        <w:jc w:val="left"/>
      </w:pPr>
      <w:r>
        <w:t>Обобщать</w:t>
      </w:r>
      <w:r>
        <w:rPr>
          <w:spacing w:val="-2"/>
        </w:rPr>
        <w:t xml:space="preserve"> </w:t>
      </w:r>
      <w:r>
        <w:t>и</w:t>
      </w:r>
      <w:r>
        <w:rPr>
          <w:spacing w:val="-3"/>
        </w:rPr>
        <w:t xml:space="preserve"> </w:t>
      </w:r>
      <w:r>
        <w:t>конкретизировать;</w:t>
      </w:r>
      <w:r>
        <w:rPr>
          <w:spacing w:val="-3"/>
        </w:rPr>
        <w:t xml:space="preserve"> </w:t>
      </w:r>
      <w:r>
        <w:t>строить</w:t>
      </w:r>
      <w:r>
        <w:rPr>
          <w:spacing w:val="-3"/>
        </w:rPr>
        <w:t xml:space="preserve"> </w:t>
      </w:r>
      <w:r>
        <w:t>заключения</w:t>
      </w:r>
      <w:r>
        <w:rPr>
          <w:spacing w:val="-3"/>
        </w:rPr>
        <w:t xml:space="preserve"> </w:t>
      </w:r>
      <w:r>
        <w:t>от</w:t>
      </w:r>
      <w:r>
        <w:rPr>
          <w:spacing w:val="-3"/>
        </w:rPr>
        <w:t xml:space="preserve"> </w:t>
      </w:r>
      <w:r>
        <w:t>общего</w:t>
      </w:r>
      <w:r>
        <w:rPr>
          <w:spacing w:val="-3"/>
        </w:rPr>
        <w:t xml:space="preserve"> </w:t>
      </w:r>
      <w:r>
        <w:t>к</w:t>
      </w:r>
      <w:r>
        <w:rPr>
          <w:spacing w:val="-3"/>
        </w:rPr>
        <w:t xml:space="preserve"> </w:t>
      </w:r>
      <w:r>
        <w:t>частному</w:t>
      </w:r>
      <w:r>
        <w:rPr>
          <w:spacing w:val="-3"/>
        </w:rPr>
        <w:t xml:space="preserve"> </w:t>
      </w:r>
      <w:r>
        <w:t>и</w:t>
      </w:r>
      <w:r>
        <w:rPr>
          <w:spacing w:val="-3"/>
        </w:rPr>
        <w:t xml:space="preserve"> </w:t>
      </w:r>
      <w:r>
        <w:t>от</w:t>
      </w:r>
      <w:r>
        <w:rPr>
          <w:spacing w:val="-3"/>
        </w:rPr>
        <w:t xml:space="preserve"> </w:t>
      </w:r>
      <w:r>
        <w:t>частного к общему.</w:t>
      </w:r>
    </w:p>
    <w:p w14:paraId="2925FD48" w14:textId="77777777" w:rsidR="00F11DF8" w:rsidRDefault="00DA3958">
      <w:pPr>
        <w:pStyle w:val="a3"/>
        <w:tabs>
          <w:tab w:val="left" w:pos="3020"/>
          <w:tab w:val="left" w:pos="5014"/>
          <w:tab w:val="left" w:pos="7389"/>
          <w:tab w:val="left" w:pos="9004"/>
        </w:tabs>
        <w:spacing w:line="242" w:lineRule="auto"/>
        <w:ind w:right="393"/>
        <w:jc w:val="left"/>
      </w:pPr>
      <w:r>
        <w:rPr>
          <w:spacing w:val="-2"/>
        </w:rPr>
        <w:t>Использовать</w:t>
      </w:r>
      <w:r>
        <w:tab/>
        <w:t>кванторы</w:t>
      </w:r>
      <w:r>
        <w:rPr>
          <w:spacing w:val="80"/>
        </w:rPr>
        <w:t xml:space="preserve"> </w:t>
      </w:r>
      <w:r>
        <w:t>«все»,</w:t>
      </w:r>
      <w:r>
        <w:tab/>
        <w:t>«всякий»,</w:t>
      </w:r>
      <w:r>
        <w:rPr>
          <w:spacing w:val="80"/>
        </w:rPr>
        <w:t xml:space="preserve"> </w:t>
      </w:r>
      <w:r>
        <w:t>«любой»,</w:t>
      </w:r>
      <w:r>
        <w:tab/>
      </w:r>
      <w:r>
        <w:rPr>
          <w:spacing w:val="-2"/>
        </w:rPr>
        <w:t>«некоторый»,</w:t>
      </w:r>
      <w:r>
        <w:tab/>
      </w:r>
      <w:r>
        <w:rPr>
          <w:spacing w:val="-2"/>
        </w:rPr>
        <w:t xml:space="preserve">«существует»; </w:t>
      </w:r>
      <w:r>
        <w:t>приводить пример и контрпример.</w:t>
      </w:r>
    </w:p>
    <w:p w14:paraId="31726B6E" w14:textId="77777777" w:rsidR="00F11DF8" w:rsidRDefault="00DA3958">
      <w:pPr>
        <w:pStyle w:val="a3"/>
        <w:spacing w:line="268" w:lineRule="exact"/>
        <w:ind w:left="1406" w:firstLine="0"/>
        <w:jc w:val="left"/>
      </w:pPr>
      <w:r>
        <w:t>Различать,</w:t>
      </w:r>
      <w:r>
        <w:rPr>
          <w:spacing w:val="-8"/>
        </w:rPr>
        <w:t xml:space="preserve"> </w:t>
      </w:r>
      <w:r>
        <w:t>распознавать</w:t>
      </w:r>
      <w:r>
        <w:rPr>
          <w:spacing w:val="-7"/>
        </w:rPr>
        <w:t xml:space="preserve"> </w:t>
      </w:r>
      <w:r>
        <w:t>верные</w:t>
      </w:r>
      <w:r>
        <w:rPr>
          <w:spacing w:val="-7"/>
        </w:rPr>
        <w:t xml:space="preserve"> </w:t>
      </w:r>
      <w:r>
        <w:t>и</w:t>
      </w:r>
      <w:r>
        <w:rPr>
          <w:spacing w:val="-10"/>
        </w:rPr>
        <w:t xml:space="preserve"> </w:t>
      </w:r>
      <w:r>
        <w:t>неверные</w:t>
      </w:r>
      <w:r>
        <w:rPr>
          <w:spacing w:val="-2"/>
        </w:rPr>
        <w:t xml:space="preserve"> утверждения.</w:t>
      </w:r>
    </w:p>
    <w:p w14:paraId="0D901E40" w14:textId="77777777" w:rsidR="00F11DF8" w:rsidRDefault="00DA3958">
      <w:pPr>
        <w:pStyle w:val="a3"/>
        <w:ind w:left="1406" w:firstLine="0"/>
        <w:jc w:val="left"/>
      </w:pPr>
      <w:r>
        <w:t>Выражать</w:t>
      </w:r>
      <w:r>
        <w:rPr>
          <w:spacing w:val="-11"/>
        </w:rPr>
        <w:t xml:space="preserve"> </w:t>
      </w:r>
      <w:r>
        <w:t>отношения,</w:t>
      </w:r>
      <w:r>
        <w:rPr>
          <w:spacing w:val="-4"/>
        </w:rPr>
        <w:t xml:space="preserve"> </w:t>
      </w:r>
      <w:r>
        <w:t>зависимости,</w:t>
      </w:r>
      <w:r>
        <w:rPr>
          <w:spacing w:val="-8"/>
        </w:rPr>
        <w:t xml:space="preserve"> </w:t>
      </w:r>
      <w:r>
        <w:t>правила,</w:t>
      </w:r>
      <w:r>
        <w:rPr>
          <w:spacing w:val="-4"/>
        </w:rPr>
        <w:t xml:space="preserve"> </w:t>
      </w:r>
      <w:r>
        <w:t>закономерности</w:t>
      </w:r>
      <w:r>
        <w:rPr>
          <w:spacing w:val="-4"/>
        </w:rPr>
        <w:t xml:space="preserve"> </w:t>
      </w:r>
      <w:r>
        <w:t>с</w:t>
      </w:r>
      <w:r>
        <w:rPr>
          <w:spacing w:val="-13"/>
        </w:rPr>
        <w:t xml:space="preserve"> </w:t>
      </w:r>
      <w:r>
        <w:t>помощью</w:t>
      </w:r>
      <w:r>
        <w:rPr>
          <w:spacing w:val="-8"/>
        </w:rPr>
        <w:t xml:space="preserve"> </w:t>
      </w:r>
      <w:r>
        <w:rPr>
          <w:spacing w:val="-2"/>
        </w:rPr>
        <w:t>формул.</w:t>
      </w:r>
    </w:p>
    <w:p w14:paraId="6CE53512" w14:textId="77777777" w:rsidR="00F11DF8" w:rsidRDefault="00DA3958">
      <w:pPr>
        <w:pStyle w:val="a3"/>
        <w:spacing w:before="1" w:line="242" w:lineRule="auto"/>
        <w:jc w:val="left"/>
      </w:pPr>
      <w:r>
        <w:t xml:space="preserve">Моделировать отношения между объектами, использовать символьные и графические </w:t>
      </w:r>
      <w:r>
        <w:rPr>
          <w:spacing w:val="-2"/>
        </w:rPr>
        <w:t>модели.</w:t>
      </w:r>
    </w:p>
    <w:p w14:paraId="3031D9BE" w14:textId="77777777" w:rsidR="00F11DF8" w:rsidRDefault="00DA3958">
      <w:pPr>
        <w:pStyle w:val="a3"/>
        <w:spacing w:line="242" w:lineRule="auto"/>
        <w:ind w:left="1406" w:firstLine="0"/>
        <w:jc w:val="left"/>
      </w:pPr>
      <w:r>
        <w:t>Воспроизводить</w:t>
      </w:r>
      <w:r>
        <w:rPr>
          <w:spacing w:val="-4"/>
        </w:rPr>
        <w:t xml:space="preserve"> </w:t>
      </w:r>
      <w:r>
        <w:t>и</w:t>
      </w:r>
      <w:r>
        <w:rPr>
          <w:spacing w:val="-3"/>
        </w:rPr>
        <w:t xml:space="preserve"> </w:t>
      </w:r>
      <w:r>
        <w:t>строить</w:t>
      </w:r>
      <w:r>
        <w:rPr>
          <w:spacing w:val="-2"/>
        </w:rPr>
        <w:t xml:space="preserve"> </w:t>
      </w:r>
      <w:r>
        <w:t>логические</w:t>
      </w:r>
      <w:r>
        <w:rPr>
          <w:spacing w:val="-4"/>
        </w:rPr>
        <w:t xml:space="preserve"> </w:t>
      </w:r>
      <w:r>
        <w:t>цепочки</w:t>
      </w:r>
      <w:r>
        <w:rPr>
          <w:spacing w:val="-3"/>
        </w:rPr>
        <w:t xml:space="preserve"> </w:t>
      </w:r>
      <w:r>
        <w:t>утверждений,</w:t>
      </w:r>
      <w:r>
        <w:rPr>
          <w:spacing w:val="-6"/>
        </w:rPr>
        <w:t xml:space="preserve"> </w:t>
      </w:r>
      <w:r>
        <w:t>прямые</w:t>
      </w:r>
      <w:r>
        <w:rPr>
          <w:spacing w:val="-5"/>
        </w:rPr>
        <w:t xml:space="preserve"> </w:t>
      </w:r>
      <w:r>
        <w:t>и</w:t>
      </w:r>
      <w:r>
        <w:rPr>
          <w:spacing w:val="-3"/>
        </w:rPr>
        <w:t xml:space="preserve"> </w:t>
      </w:r>
      <w:r>
        <w:t>от</w:t>
      </w:r>
      <w:r>
        <w:rPr>
          <w:spacing w:val="-3"/>
        </w:rPr>
        <w:t xml:space="preserve"> </w:t>
      </w:r>
      <w:r>
        <w:t>противного. Устанавливать противоречия в рассуждениях.</w:t>
      </w:r>
    </w:p>
    <w:p w14:paraId="037B1E93" w14:textId="77777777" w:rsidR="00F11DF8" w:rsidRDefault="00DA3958">
      <w:pPr>
        <w:pStyle w:val="a3"/>
        <w:spacing w:line="242" w:lineRule="auto"/>
        <w:ind w:right="380"/>
      </w:pPr>
      <w:r>
        <w:t>Создавать, применять и преобразовывать знаки и символы, модели и схемы для решения учебных и познавательных задач.</w:t>
      </w:r>
    </w:p>
    <w:p w14:paraId="2550AAFF" w14:textId="77777777" w:rsidR="00F11DF8" w:rsidRDefault="00DA3958">
      <w:pPr>
        <w:pStyle w:val="a3"/>
        <w:ind w:right="380"/>
      </w:pPr>
      <w:r>
        <w:t xml:space="preserve">Применять различные методы, инструменты и запросы при поиске и отборе информации или данных из источников с учетом предложенной учебной задачи и заданных </w:t>
      </w:r>
      <w:r>
        <w:rPr>
          <w:spacing w:val="-2"/>
        </w:rPr>
        <w:t>критериев.</w:t>
      </w:r>
    </w:p>
    <w:p w14:paraId="22BCB7F4" w14:textId="77777777" w:rsidR="00F11DF8" w:rsidRDefault="00DA3958">
      <w:pPr>
        <w:spacing w:before="1" w:line="235" w:lineRule="auto"/>
        <w:ind w:left="696" w:right="378" w:firstLine="710"/>
        <w:jc w:val="both"/>
        <w:rPr>
          <w:sz w:val="24"/>
        </w:rPr>
      </w:pPr>
      <w:r>
        <w:rPr>
          <w:i/>
          <w:sz w:val="24"/>
        </w:rPr>
        <w:t>Формирование универсальных учебных познавательных действий в части базовых исследовательских действий</w:t>
      </w:r>
      <w:r>
        <w:rPr>
          <w:sz w:val="24"/>
        </w:rPr>
        <w:t>.</w:t>
      </w:r>
    </w:p>
    <w:p w14:paraId="3CE9D1C6" w14:textId="77777777" w:rsidR="00F11DF8" w:rsidRDefault="00DA3958">
      <w:pPr>
        <w:pStyle w:val="a3"/>
        <w:ind w:right="381"/>
      </w:pPr>
      <w:r>
        <w:t>Формулировать вопросы исследовательского характера о свойствах математических объектов, влиянии на свойства отдельных элементов и параметров; выдвигать гипотезы, разбирать различные варианты; использовать пример, аналогию и обобщение.</w:t>
      </w:r>
    </w:p>
    <w:p w14:paraId="7121735E" w14:textId="77777777" w:rsidR="00F11DF8" w:rsidRDefault="00DA3958">
      <w:pPr>
        <w:pStyle w:val="a3"/>
        <w:spacing w:line="242" w:lineRule="auto"/>
        <w:jc w:val="left"/>
      </w:pPr>
      <w:r>
        <w:t>Доказывать, обосновывать, аргументировать свои суждения, выводы,</w:t>
      </w:r>
      <w:r>
        <w:rPr>
          <w:spacing w:val="-1"/>
        </w:rPr>
        <w:t xml:space="preserve"> </w:t>
      </w:r>
      <w:r>
        <w:t>закономерности</w:t>
      </w:r>
      <w:r>
        <w:rPr>
          <w:spacing w:val="-1"/>
        </w:rPr>
        <w:t xml:space="preserve"> </w:t>
      </w:r>
      <w:r>
        <w:t xml:space="preserve">и </w:t>
      </w:r>
      <w:r>
        <w:rPr>
          <w:spacing w:val="-2"/>
        </w:rPr>
        <w:t>результаты.</w:t>
      </w:r>
    </w:p>
    <w:p w14:paraId="2B53C035" w14:textId="77777777" w:rsidR="00F11DF8" w:rsidRDefault="00DA3958">
      <w:pPr>
        <w:pStyle w:val="a3"/>
        <w:spacing w:line="242" w:lineRule="auto"/>
        <w:jc w:val="left"/>
      </w:pPr>
      <w:r>
        <w:t>Дописывать</w:t>
      </w:r>
      <w:r>
        <w:rPr>
          <w:spacing w:val="80"/>
        </w:rPr>
        <w:t xml:space="preserve"> </w:t>
      </w:r>
      <w:r>
        <w:t>выводы,</w:t>
      </w:r>
      <w:r>
        <w:rPr>
          <w:spacing w:val="80"/>
        </w:rPr>
        <w:t xml:space="preserve"> </w:t>
      </w:r>
      <w:r>
        <w:t>результаты</w:t>
      </w:r>
      <w:r>
        <w:rPr>
          <w:spacing w:val="40"/>
        </w:rPr>
        <w:t xml:space="preserve"> </w:t>
      </w:r>
      <w:r>
        <w:t>опытов,</w:t>
      </w:r>
      <w:r>
        <w:rPr>
          <w:spacing w:val="40"/>
        </w:rPr>
        <w:t xml:space="preserve"> </w:t>
      </w:r>
      <w:r>
        <w:t>экспериментов,</w:t>
      </w:r>
      <w:r>
        <w:rPr>
          <w:spacing w:val="40"/>
        </w:rPr>
        <w:t xml:space="preserve"> </w:t>
      </w:r>
      <w:r>
        <w:t>исследований,</w:t>
      </w:r>
      <w:r>
        <w:rPr>
          <w:spacing w:val="40"/>
        </w:rPr>
        <w:t xml:space="preserve"> </w:t>
      </w:r>
      <w:r>
        <w:t>используя математический язык и символику.</w:t>
      </w:r>
    </w:p>
    <w:p w14:paraId="470169D3" w14:textId="77777777" w:rsidR="00F11DF8" w:rsidRDefault="00DA3958">
      <w:pPr>
        <w:pStyle w:val="a3"/>
        <w:spacing w:line="242" w:lineRule="auto"/>
        <w:jc w:val="left"/>
      </w:pPr>
      <w:r>
        <w:t>Оценивать</w:t>
      </w:r>
      <w:r>
        <w:rPr>
          <w:spacing w:val="80"/>
        </w:rPr>
        <w:t xml:space="preserve"> </w:t>
      </w:r>
      <w:r>
        <w:t>надежность</w:t>
      </w:r>
      <w:r>
        <w:rPr>
          <w:spacing w:val="80"/>
        </w:rPr>
        <w:t xml:space="preserve"> </w:t>
      </w:r>
      <w:r>
        <w:t>информации</w:t>
      </w:r>
      <w:r>
        <w:rPr>
          <w:spacing w:val="80"/>
        </w:rPr>
        <w:t xml:space="preserve"> </w:t>
      </w:r>
      <w:r>
        <w:t>по</w:t>
      </w:r>
      <w:r>
        <w:rPr>
          <w:spacing w:val="80"/>
        </w:rPr>
        <w:t xml:space="preserve"> </w:t>
      </w:r>
      <w:r>
        <w:t>критериям,</w:t>
      </w:r>
      <w:r>
        <w:rPr>
          <w:spacing w:val="80"/>
        </w:rPr>
        <w:t xml:space="preserve"> </w:t>
      </w:r>
      <w:r>
        <w:t>предложенным</w:t>
      </w:r>
      <w:r>
        <w:rPr>
          <w:spacing w:val="80"/>
        </w:rPr>
        <w:t xml:space="preserve"> </w:t>
      </w:r>
      <w:r>
        <w:t>учителем</w:t>
      </w:r>
      <w:r>
        <w:rPr>
          <w:spacing w:val="80"/>
        </w:rPr>
        <w:t xml:space="preserve"> </w:t>
      </w:r>
      <w:r>
        <w:t>или сформулированным самостоятельно.</w:t>
      </w:r>
    </w:p>
    <w:p w14:paraId="1C45A2D0" w14:textId="77777777" w:rsidR="00F11DF8" w:rsidRDefault="00DA3958">
      <w:pPr>
        <w:spacing w:line="242" w:lineRule="auto"/>
        <w:ind w:left="696" w:firstLine="710"/>
        <w:rPr>
          <w:sz w:val="24"/>
        </w:rPr>
      </w:pPr>
      <w:r>
        <w:rPr>
          <w:i/>
          <w:sz w:val="24"/>
        </w:rPr>
        <w:t>Формирование</w:t>
      </w:r>
      <w:r>
        <w:rPr>
          <w:i/>
          <w:spacing w:val="40"/>
          <w:sz w:val="24"/>
        </w:rPr>
        <w:t xml:space="preserve"> </w:t>
      </w:r>
      <w:r>
        <w:rPr>
          <w:i/>
          <w:sz w:val="24"/>
        </w:rPr>
        <w:t>универсальных</w:t>
      </w:r>
      <w:r>
        <w:rPr>
          <w:i/>
          <w:spacing w:val="40"/>
          <w:sz w:val="24"/>
        </w:rPr>
        <w:t xml:space="preserve"> </w:t>
      </w:r>
      <w:r>
        <w:rPr>
          <w:i/>
          <w:sz w:val="24"/>
        </w:rPr>
        <w:t>учебных</w:t>
      </w:r>
      <w:r>
        <w:rPr>
          <w:i/>
          <w:spacing w:val="40"/>
          <w:sz w:val="24"/>
        </w:rPr>
        <w:t xml:space="preserve"> </w:t>
      </w:r>
      <w:r>
        <w:rPr>
          <w:i/>
          <w:sz w:val="24"/>
        </w:rPr>
        <w:t>познавательных</w:t>
      </w:r>
      <w:r>
        <w:rPr>
          <w:i/>
          <w:spacing w:val="40"/>
          <w:sz w:val="24"/>
        </w:rPr>
        <w:t xml:space="preserve"> </w:t>
      </w:r>
      <w:r>
        <w:rPr>
          <w:i/>
          <w:sz w:val="24"/>
        </w:rPr>
        <w:t>действий</w:t>
      </w:r>
      <w:r>
        <w:rPr>
          <w:i/>
          <w:spacing w:val="40"/>
          <w:sz w:val="24"/>
        </w:rPr>
        <w:t xml:space="preserve"> </w:t>
      </w:r>
      <w:r>
        <w:rPr>
          <w:i/>
          <w:sz w:val="24"/>
        </w:rPr>
        <w:t>в</w:t>
      </w:r>
      <w:r>
        <w:rPr>
          <w:i/>
          <w:spacing w:val="40"/>
          <w:sz w:val="24"/>
        </w:rPr>
        <w:t xml:space="preserve"> </w:t>
      </w:r>
      <w:r>
        <w:rPr>
          <w:i/>
          <w:sz w:val="24"/>
        </w:rPr>
        <w:t>части</w:t>
      </w:r>
      <w:r>
        <w:rPr>
          <w:i/>
          <w:spacing w:val="40"/>
          <w:sz w:val="24"/>
        </w:rPr>
        <w:t xml:space="preserve"> </w:t>
      </w:r>
      <w:r>
        <w:rPr>
          <w:i/>
          <w:sz w:val="24"/>
        </w:rPr>
        <w:t>работы</w:t>
      </w:r>
      <w:r>
        <w:rPr>
          <w:i/>
          <w:spacing w:val="40"/>
          <w:sz w:val="24"/>
        </w:rPr>
        <w:t xml:space="preserve"> </w:t>
      </w:r>
      <w:r>
        <w:rPr>
          <w:i/>
          <w:sz w:val="24"/>
        </w:rPr>
        <w:t xml:space="preserve">с </w:t>
      </w:r>
      <w:r>
        <w:rPr>
          <w:i/>
          <w:spacing w:val="-2"/>
          <w:sz w:val="24"/>
        </w:rPr>
        <w:t>информацией</w:t>
      </w:r>
      <w:r>
        <w:rPr>
          <w:spacing w:val="-2"/>
          <w:sz w:val="24"/>
        </w:rPr>
        <w:t>.</w:t>
      </w:r>
    </w:p>
    <w:p w14:paraId="3683D344" w14:textId="77777777" w:rsidR="00F11DF8" w:rsidRDefault="00DA3958">
      <w:pPr>
        <w:pStyle w:val="a3"/>
        <w:spacing w:line="242" w:lineRule="auto"/>
        <w:jc w:val="left"/>
      </w:pPr>
      <w:r>
        <w:t>Использовать</w:t>
      </w:r>
      <w:r>
        <w:rPr>
          <w:spacing w:val="37"/>
        </w:rPr>
        <w:t xml:space="preserve"> </w:t>
      </w:r>
      <w:r>
        <w:t>таблицы</w:t>
      </w:r>
      <w:r>
        <w:rPr>
          <w:spacing w:val="36"/>
        </w:rPr>
        <w:t xml:space="preserve"> </w:t>
      </w:r>
      <w:r>
        <w:t>и</w:t>
      </w:r>
      <w:r>
        <w:rPr>
          <w:spacing w:val="39"/>
        </w:rPr>
        <w:t xml:space="preserve"> </w:t>
      </w:r>
      <w:r>
        <w:t>схемы</w:t>
      </w:r>
      <w:r>
        <w:rPr>
          <w:spacing w:val="38"/>
        </w:rPr>
        <w:t xml:space="preserve"> </w:t>
      </w:r>
      <w:r>
        <w:t>для</w:t>
      </w:r>
      <w:r>
        <w:rPr>
          <w:spacing w:val="39"/>
        </w:rPr>
        <w:t xml:space="preserve"> </w:t>
      </w:r>
      <w:r>
        <w:t>структурированного</w:t>
      </w:r>
      <w:r>
        <w:rPr>
          <w:spacing w:val="36"/>
        </w:rPr>
        <w:t xml:space="preserve"> </w:t>
      </w:r>
      <w:r>
        <w:t>представления</w:t>
      </w:r>
      <w:r>
        <w:rPr>
          <w:spacing w:val="36"/>
        </w:rPr>
        <w:t xml:space="preserve"> </w:t>
      </w:r>
      <w:r>
        <w:t>информации, графические способы представления данных.</w:t>
      </w:r>
    </w:p>
    <w:p w14:paraId="7A4C990A" w14:textId="77777777" w:rsidR="00F11DF8" w:rsidRDefault="00DA3958">
      <w:pPr>
        <w:pStyle w:val="a3"/>
        <w:spacing w:line="268" w:lineRule="exact"/>
        <w:ind w:left="1406" w:firstLine="0"/>
        <w:jc w:val="left"/>
      </w:pPr>
      <w:r>
        <w:t>Переводить</w:t>
      </w:r>
      <w:r>
        <w:rPr>
          <w:spacing w:val="-6"/>
        </w:rPr>
        <w:t xml:space="preserve"> </w:t>
      </w:r>
      <w:r>
        <w:t>вербальную</w:t>
      </w:r>
      <w:r>
        <w:rPr>
          <w:spacing w:val="-5"/>
        </w:rPr>
        <w:t xml:space="preserve"> </w:t>
      </w:r>
      <w:r>
        <w:t>информацию</w:t>
      </w:r>
      <w:r>
        <w:rPr>
          <w:spacing w:val="-5"/>
        </w:rPr>
        <w:t xml:space="preserve"> </w:t>
      </w:r>
      <w:r>
        <w:t>в</w:t>
      </w:r>
      <w:r>
        <w:rPr>
          <w:spacing w:val="-6"/>
        </w:rPr>
        <w:t xml:space="preserve"> </w:t>
      </w:r>
      <w:r>
        <w:t>графическую</w:t>
      </w:r>
      <w:r>
        <w:rPr>
          <w:spacing w:val="-5"/>
        </w:rPr>
        <w:t xml:space="preserve"> </w:t>
      </w:r>
      <w:r>
        <w:t>форму</w:t>
      </w:r>
      <w:r>
        <w:rPr>
          <w:spacing w:val="-13"/>
        </w:rPr>
        <w:t xml:space="preserve"> </w:t>
      </w:r>
      <w:r>
        <w:t>и</w:t>
      </w:r>
      <w:r>
        <w:rPr>
          <w:spacing w:val="-2"/>
        </w:rPr>
        <w:t xml:space="preserve"> наоборот.</w:t>
      </w:r>
    </w:p>
    <w:p w14:paraId="6797FD75" w14:textId="77777777" w:rsidR="00F11DF8" w:rsidRDefault="00DA3958">
      <w:pPr>
        <w:pStyle w:val="a3"/>
        <w:spacing w:line="237" w:lineRule="auto"/>
        <w:jc w:val="left"/>
      </w:pPr>
      <w:r>
        <w:t>Выявлять</w:t>
      </w:r>
      <w:r>
        <w:rPr>
          <w:spacing w:val="40"/>
        </w:rPr>
        <w:t xml:space="preserve"> </w:t>
      </w:r>
      <w:r>
        <w:t>недостаточность</w:t>
      </w:r>
      <w:r>
        <w:rPr>
          <w:spacing w:val="40"/>
        </w:rPr>
        <w:t xml:space="preserve"> </w:t>
      </w:r>
      <w:r>
        <w:t>и</w:t>
      </w:r>
      <w:r>
        <w:rPr>
          <w:spacing w:val="40"/>
        </w:rPr>
        <w:t xml:space="preserve"> </w:t>
      </w:r>
      <w:r>
        <w:t>избыточность</w:t>
      </w:r>
      <w:r>
        <w:rPr>
          <w:spacing w:val="40"/>
        </w:rPr>
        <w:t xml:space="preserve"> </w:t>
      </w:r>
      <w:r>
        <w:t>информации,</w:t>
      </w:r>
      <w:r>
        <w:rPr>
          <w:spacing w:val="40"/>
        </w:rPr>
        <w:t xml:space="preserve"> </w:t>
      </w:r>
      <w:r>
        <w:t>данных,</w:t>
      </w:r>
      <w:r>
        <w:rPr>
          <w:spacing w:val="40"/>
        </w:rPr>
        <w:t xml:space="preserve"> </w:t>
      </w:r>
      <w:r>
        <w:t>необходимых</w:t>
      </w:r>
      <w:r>
        <w:rPr>
          <w:spacing w:val="40"/>
        </w:rPr>
        <w:t xml:space="preserve"> </w:t>
      </w:r>
      <w:r>
        <w:t>для решения учебной или практической задачи.</w:t>
      </w:r>
    </w:p>
    <w:p w14:paraId="4CE34FD7" w14:textId="77777777" w:rsidR="00F11DF8" w:rsidRDefault="00DA3958">
      <w:pPr>
        <w:pStyle w:val="a3"/>
        <w:tabs>
          <w:tab w:val="left" w:pos="3092"/>
          <w:tab w:val="left" w:pos="4419"/>
          <w:tab w:val="left" w:pos="6152"/>
          <w:tab w:val="left" w:pos="7290"/>
          <w:tab w:val="left" w:pos="9009"/>
        </w:tabs>
        <w:spacing w:line="237" w:lineRule="auto"/>
        <w:ind w:right="393"/>
        <w:jc w:val="left"/>
      </w:pPr>
      <w:r>
        <w:rPr>
          <w:spacing w:val="-2"/>
        </w:rPr>
        <w:t>Распознавать</w:t>
      </w:r>
      <w:r>
        <w:tab/>
      </w:r>
      <w:r>
        <w:rPr>
          <w:spacing w:val="-2"/>
        </w:rPr>
        <w:t>неверную</w:t>
      </w:r>
      <w:r>
        <w:tab/>
      </w:r>
      <w:r>
        <w:rPr>
          <w:spacing w:val="-2"/>
        </w:rPr>
        <w:t>информацию,</w:t>
      </w:r>
      <w:r>
        <w:tab/>
      </w:r>
      <w:r>
        <w:rPr>
          <w:spacing w:val="-2"/>
        </w:rPr>
        <w:t>данные,</w:t>
      </w:r>
      <w:r>
        <w:tab/>
      </w:r>
      <w:r>
        <w:rPr>
          <w:spacing w:val="-2"/>
        </w:rPr>
        <w:t>утверждения;</w:t>
      </w:r>
      <w:r>
        <w:tab/>
      </w:r>
      <w:r>
        <w:rPr>
          <w:spacing w:val="-2"/>
        </w:rPr>
        <w:t xml:space="preserve">устанавливать </w:t>
      </w:r>
      <w:r>
        <w:t>противоречия в фактах, данных.</w:t>
      </w:r>
    </w:p>
    <w:p w14:paraId="477AB8E2" w14:textId="77777777" w:rsidR="00F11DF8" w:rsidRDefault="00DA3958">
      <w:pPr>
        <w:pStyle w:val="a3"/>
        <w:spacing w:line="270" w:lineRule="exact"/>
        <w:ind w:left="1406" w:firstLine="0"/>
        <w:jc w:val="left"/>
      </w:pPr>
      <w:r>
        <w:t>Находить</w:t>
      </w:r>
      <w:r>
        <w:rPr>
          <w:spacing w:val="-2"/>
        </w:rPr>
        <w:t xml:space="preserve"> </w:t>
      </w:r>
      <w:r>
        <w:t>ошибки</w:t>
      </w:r>
      <w:r>
        <w:rPr>
          <w:spacing w:val="-6"/>
        </w:rPr>
        <w:t xml:space="preserve"> </w:t>
      </w:r>
      <w:r>
        <w:t>в</w:t>
      </w:r>
      <w:r>
        <w:rPr>
          <w:spacing w:val="-5"/>
        </w:rPr>
        <w:t xml:space="preserve"> </w:t>
      </w:r>
      <w:r>
        <w:t>неверных</w:t>
      </w:r>
      <w:r>
        <w:rPr>
          <w:spacing w:val="-3"/>
        </w:rPr>
        <w:t xml:space="preserve"> </w:t>
      </w:r>
      <w:r>
        <w:t>утверждениях</w:t>
      </w:r>
      <w:r>
        <w:rPr>
          <w:spacing w:val="-11"/>
        </w:rPr>
        <w:t xml:space="preserve"> </w:t>
      </w:r>
      <w:r>
        <w:t>и</w:t>
      </w:r>
      <w:r>
        <w:rPr>
          <w:spacing w:val="-2"/>
        </w:rPr>
        <w:t xml:space="preserve"> </w:t>
      </w:r>
      <w:r>
        <w:t>исправлять</w:t>
      </w:r>
      <w:r>
        <w:rPr>
          <w:spacing w:val="-6"/>
        </w:rPr>
        <w:t xml:space="preserve"> </w:t>
      </w:r>
      <w:r>
        <w:rPr>
          <w:spacing w:val="-5"/>
        </w:rPr>
        <w:t>их.</w:t>
      </w:r>
    </w:p>
    <w:p w14:paraId="4A137E68" w14:textId="77777777" w:rsidR="00F11DF8" w:rsidRDefault="00DA3958">
      <w:pPr>
        <w:pStyle w:val="a3"/>
        <w:spacing w:line="242" w:lineRule="auto"/>
        <w:jc w:val="left"/>
      </w:pPr>
      <w:r>
        <w:t>Оценивать</w:t>
      </w:r>
      <w:r>
        <w:rPr>
          <w:spacing w:val="80"/>
        </w:rPr>
        <w:t xml:space="preserve"> </w:t>
      </w:r>
      <w:r>
        <w:t>надежность</w:t>
      </w:r>
      <w:r>
        <w:rPr>
          <w:spacing w:val="80"/>
        </w:rPr>
        <w:t xml:space="preserve"> </w:t>
      </w:r>
      <w:r>
        <w:t>информации</w:t>
      </w:r>
      <w:r>
        <w:rPr>
          <w:spacing w:val="80"/>
        </w:rPr>
        <w:t xml:space="preserve"> </w:t>
      </w:r>
      <w:r>
        <w:t>по</w:t>
      </w:r>
      <w:r>
        <w:rPr>
          <w:spacing w:val="80"/>
        </w:rPr>
        <w:t xml:space="preserve"> </w:t>
      </w:r>
      <w:r>
        <w:t>критериям,</w:t>
      </w:r>
      <w:r>
        <w:rPr>
          <w:spacing w:val="80"/>
        </w:rPr>
        <w:t xml:space="preserve"> </w:t>
      </w:r>
      <w:r>
        <w:t>предложенным</w:t>
      </w:r>
      <w:r>
        <w:rPr>
          <w:spacing w:val="80"/>
        </w:rPr>
        <w:t xml:space="preserve"> </w:t>
      </w:r>
      <w:r>
        <w:t>учителем</w:t>
      </w:r>
      <w:r>
        <w:rPr>
          <w:spacing w:val="80"/>
        </w:rPr>
        <w:t xml:space="preserve"> </w:t>
      </w:r>
      <w:r>
        <w:t>или сформулированным самостоятельно.</w:t>
      </w:r>
    </w:p>
    <w:p w14:paraId="68E5407C" w14:textId="77777777" w:rsidR="00F11DF8" w:rsidRDefault="00DA3958">
      <w:pPr>
        <w:spacing w:line="268" w:lineRule="exact"/>
        <w:ind w:left="1406"/>
        <w:rPr>
          <w:i/>
          <w:sz w:val="24"/>
        </w:rPr>
      </w:pPr>
      <w:r>
        <w:rPr>
          <w:i/>
          <w:sz w:val="24"/>
        </w:rPr>
        <w:t>Формирование</w:t>
      </w:r>
      <w:r>
        <w:rPr>
          <w:i/>
          <w:spacing w:val="-10"/>
          <w:sz w:val="24"/>
        </w:rPr>
        <w:t xml:space="preserve"> </w:t>
      </w:r>
      <w:r>
        <w:rPr>
          <w:i/>
          <w:sz w:val="24"/>
        </w:rPr>
        <w:t>универсальных</w:t>
      </w:r>
      <w:r>
        <w:rPr>
          <w:i/>
          <w:spacing w:val="-11"/>
          <w:sz w:val="24"/>
        </w:rPr>
        <w:t xml:space="preserve"> </w:t>
      </w:r>
      <w:r>
        <w:rPr>
          <w:i/>
          <w:sz w:val="24"/>
        </w:rPr>
        <w:t>учебных</w:t>
      </w:r>
      <w:r>
        <w:rPr>
          <w:i/>
          <w:spacing w:val="-8"/>
          <w:sz w:val="24"/>
        </w:rPr>
        <w:t xml:space="preserve"> </w:t>
      </w:r>
      <w:r>
        <w:rPr>
          <w:i/>
          <w:sz w:val="24"/>
        </w:rPr>
        <w:t>коммуникативных</w:t>
      </w:r>
      <w:r>
        <w:rPr>
          <w:i/>
          <w:spacing w:val="-6"/>
          <w:sz w:val="24"/>
        </w:rPr>
        <w:t xml:space="preserve"> </w:t>
      </w:r>
      <w:r>
        <w:rPr>
          <w:i/>
          <w:spacing w:val="-2"/>
          <w:sz w:val="24"/>
        </w:rPr>
        <w:t>действий.</w:t>
      </w:r>
    </w:p>
    <w:p w14:paraId="3DE7B3AF" w14:textId="77777777" w:rsidR="00F11DF8" w:rsidRDefault="00DA3958">
      <w:pPr>
        <w:pStyle w:val="a3"/>
        <w:spacing w:before="3"/>
        <w:ind w:right="381"/>
      </w:pPr>
      <w:r>
        <w:t>Выстраивать и представлять в письменной форме логику решения задачи, доказательства, исследования, подкрепляя пояснениями, обоснованиями в текстовом и графическом виде.</w:t>
      </w:r>
    </w:p>
    <w:p w14:paraId="7CE503DB" w14:textId="77777777" w:rsidR="00F11DF8" w:rsidRDefault="00DA3958">
      <w:pPr>
        <w:pStyle w:val="a3"/>
        <w:ind w:right="385"/>
      </w:pPr>
      <w:r>
        <w:t>Владеть базовыми нормами информационной этики и права, основами</w:t>
      </w:r>
      <w:r>
        <w:rPr>
          <w:spacing w:val="40"/>
        </w:rPr>
        <w:t xml:space="preserve"> </w:t>
      </w:r>
      <w:r>
        <w:t>информационной безопасности, определяющими правила общественного поведения, формы социальной жизни в группах и сообществах, существующих в виртуальном пространстве.</w:t>
      </w:r>
    </w:p>
    <w:p w14:paraId="78D1ED1B" w14:textId="77777777" w:rsidR="00F11DF8" w:rsidRDefault="00DA3958">
      <w:pPr>
        <w:pStyle w:val="a3"/>
        <w:spacing w:before="4" w:line="235" w:lineRule="auto"/>
        <w:ind w:right="377"/>
      </w:pPr>
      <w:r>
        <w:t>Понимать и использовать преимущества командной и индивидуальной работы при решении конкретной проблемы, в том числе при создании информационного продукта.</w:t>
      </w:r>
    </w:p>
    <w:p w14:paraId="28820B16" w14:textId="77777777" w:rsidR="00F11DF8" w:rsidRDefault="00DA3958">
      <w:pPr>
        <w:pStyle w:val="a3"/>
        <w:ind w:left="1406" w:firstLine="0"/>
      </w:pPr>
      <w:r>
        <w:t>Принимать</w:t>
      </w:r>
      <w:r>
        <w:rPr>
          <w:spacing w:val="30"/>
        </w:rPr>
        <w:t xml:space="preserve"> </w:t>
      </w:r>
      <w:r>
        <w:t>цель</w:t>
      </w:r>
      <w:r>
        <w:rPr>
          <w:spacing w:val="60"/>
          <w:w w:val="150"/>
        </w:rPr>
        <w:t xml:space="preserve"> </w:t>
      </w:r>
      <w:r>
        <w:t>совместной</w:t>
      </w:r>
      <w:r>
        <w:rPr>
          <w:spacing w:val="62"/>
          <w:w w:val="150"/>
        </w:rPr>
        <w:t xml:space="preserve"> </w:t>
      </w:r>
      <w:r>
        <w:t>информационной</w:t>
      </w:r>
      <w:r>
        <w:rPr>
          <w:spacing w:val="63"/>
          <w:w w:val="150"/>
        </w:rPr>
        <w:t xml:space="preserve"> </w:t>
      </w:r>
      <w:r>
        <w:t>деятельности</w:t>
      </w:r>
      <w:r>
        <w:rPr>
          <w:spacing w:val="63"/>
          <w:w w:val="150"/>
        </w:rPr>
        <w:t xml:space="preserve"> </w:t>
      </w:r>
      <w:r>
        <w:t>по</w:t>
      </w:r>
      <w:r>
        <w:rPr>
          <w:spacing w:val="60"/>
          <w:w w:val="150"/>
        </w:rPr>
        <w:t xml:space="preserve"> </w:t>
      </w:r>
      <w:r>
        <w:t>сбору,</w:t>
      </w:r>
      <w:r>
        <w:rPr>
          <w:spacing w:val="66"/>
          <w:w w:val="150"/>
        </w:rPr>
        <w:t xml:space="preserve"> </w:t>
      </w:r>
      <w:r>
        <w:rPr>
          <w:spacing w:val="-2"/>
        </w:rPr>
        <w:t>обработке,</w:t>
      </w:r>
    </w:p>
    <w:p w14:paraId="1FF02296" w14:textId="77777777" w:rsidR="00F11DF8" w:rsidRDefault="00F11DF8">
      <w:pPr>
        <w:sectPr w:rsidR="00F11DF8">
          <w:pgSz w:w="11920" w:h="16850"/>
          <w:pgMar w:top="1040" w:right="320" w:bottom="280" w:left="720" w:header="720" w:footer="720" w:gutter="0"/>
          <w:cols w:space="720"/>
        </w:sectPr>
      </w:pPr>
    </w:p>
    <w:p w14:paraId="5A6B94EE" w14:textId="77777777" w:rsidR="00F11DF8" w:rsidRDefault="00DA3958">
      <w:pPr>
        <w:pStyle w:val="a3"/>
        <w:spacing w:before="76"/>
        <w:ind w:firstLine="0"/>
      </w:pPr>
      <w:r>
        <w:t>передаче,</w:t>
      </w:r>
      <w:r>
        <w:rPr>
          <w:spacing w:val="-5"/>
        </w:rPr>
        <w:t xml:space="preserve"> </w:t>
      </w:r>
      <w:r>
        <w:t>формализации</w:t>
      </w:r>
      <w:r>
        <w:rPr>
          <w:spacing w:val="-6"/>
        </w:rPr>
        <w:t xml:space="preserve"> </w:t>
      </w:r>
      <w:r>
        <w:rPr>
          <w:spacing w:val="-2"/>
        </w:rPr>
        <w:t>информации.</w:t>
      </w:r>
    </w:p>
    <w:p w14:paraId="6C3D5064" w14:textId="77777777" w:rsidR="00F11DF8" w:rsidRDefault="00DA3958">
      <w:pPr>
        <w:pStyle w:val="a3"/>
        <w:spacing w:before="10" w:line="235" w:lineRule="auto"/>
        <w:ind w:right="389"/>
      </w:pPr>
      <w:r>
        <w:t>Коллективно строить действия по ее достижению: распределять роли, договариваться, обсуждать процесс и результат совместной работы.</w:t>
      </w:r>
    </w:p>
    <w:p w14:paraId="0741F5AE" w14:textId="77777777" w:rsidR="00F11DF8" w:rsidRDefault="00DA3958">
      <w:pPr>
        <w:pStyle w:val="a3"/>
        <w:spacing w:before="2"/>
        <w:ind w:right="379"/>
      </w:pPr>
      <w:r>
        <w:t>Выполнять свою часть работы с информацией или информационным продуктом, достигая качественного результата по своему направлению и координируя свои действия с другими членами команды.</w:t>
      </w:r>
    </w:p>
    <w:p w14:paraId="087AD6AD" w14:textId="77777777" w:rsidR="00F11DF8" w:rsidRDefault="00DA3958">
      <w:pPr>
        <w:pStyle w:val="a3"/>
        <w:spacing w:before="2" w:line="242" w:lineRule="auto"/>
        <w:ind w:right="387"/>
      </w:pPr>
      <w:r>
        <w:t>Оценивать качество своего вклада в общий информационный продукт по критериям, самостоятельно сформулированным участниками взаимодействия.</w:t>
      </w:r>
    </w:p>
    <w:p w14:paraId="6B8A62BE" w14:textId="77777777" w:rsidR="00F11DF8" w:rsidRDefault="00DA3958">
      <w:pPr>
        <w:spacing w:line="266" w:lineRule="exact"/>
        <w:ind w:left="1406"/>
        <w:jc w:val="both"/>
        <w:rPr>
          <w:i/>
          <w:sz w:val="24"/>
        </w:rPr>
      </w:pPr>
      <w:r>
        <w:rPr>
          <w:i/>
          <w:sz w:val="24"/>
        </w:rPr>
        <w:t>Формирование</w:t>
      </w:r>
      <w:r>
        <w:rPr>
          <w:i/>
          <w:spacing w:val="-8"/>
          <w:sz w:val="24"/>
        </w:rPr>
        <w:t xml:space="preserve"> </w:t>
      </w:r>
      <w:r>
        <w:rPr>
          <w:i/>
          <w:sz w:val="24"/>
        </w:rPr>
        <w:t>универсальных</w:t>
      </w:r>
      <w:r>
        <w:rPr>
          <w:i/>
          <w:spacing w:val="-10"/>
          <w:sz w:val="24"/>
        </w:rPr>
        <w:t xml:space="preserve"> </w:t>
      </w:r>
      <w:r>
        <w:rPr>
          <w:i/>
          <w:sz w:val="24"/>
        </w:rPr>
        <w:t>учебных</w:t>
      </w:r>
      <w:r>
        <w:rPr>
          <w:i/>
          <w:spacing w:val="-4"/>
          <w:sz w:val="24"/>
        </w:rPr>
        <w:t xml:space="preserve"> </w:t>
      </w:r>
      <w:r>
        <w:rPr>
          <w:i/>
          <w:sz w:val="24"/>
        </w:rPr>
        <w:t>регулятивных</w:t>
      </w:r>
      <w:r>
        <w:rPr>
          <w:i/>
          <w:spacing w:val="-3"/>
          <w:sz w:val="24"/>
        </w:rPr>
        <w:t xml:space="preserve"> </w:t>
      </w:r>
      <w:r>
        <w:rPr>
          <w:i/>
          <w:spacing w:val="-2"/>
          <w:sz w:val="24"/>
        </w:rPr>
        <w:t>действий.</w:t>
      </w:r>
    </w:p>
    <w:p w14:paraId="36FB0032" w14:textId="77777777" w:rsidR="00F11DF8" w:rsidRDefault="00DA3958">
      <w:pPr>
        <w:pStyle w:val="a3"/>
        <w:ind w:left="1406" w:firstLine="0"/>
      </w:pPr>
      <w:r>
        <w:t>Удерживать</w:t>
      </w:r>
      <w:r>
        <w:rPr>
          <w:spacing w:val="-4"/>
        </w:rPr>
        <w:t xml:space="preserve"> </w:t>
      </w:r>
      <w:r>
        <w:t>цель</w:t>
      </w:r>
      <w:r>
        <w:rPr>
          <w:spacing w:val="-6"/>
        </w:rPr>
        <w:t xml:space="preserve"> </w:t>
      </w:r>
      <w:r>
        <w:rPr>
          <w:spacing w:val="-2"/>
        </w:rPr>
        <w:t>деятельности.</w:t>
      </w:r>
    </w:p>
    <w:p w14:paraId="56434AAA" w14:textId="77777777" w:rsidR="00F11DF8" w:rsidRDefault="00DA3958">
      <w:pPr>
        <w:pStyle w:val="a3"/>
        <w:spacing w:before="3" w:line="242" w:lineRule="auto"/>
        <w:jc w:val="left"/>
      </w:pPr>
      <w:r>
        <w:t xml:space="preserve">Планировать выполнение учебной задачи, выбирать и аргументировать способ </w:t>
      </w:r>
      <w:r>
        <w:rPr>
          <w:spacing w:val="-2"/>
        </w:rPr>
        <w:t>деятельности.</w:t>
      </w:r>
    </w:p>
    <w:p w14:paraId="6E94470D" w14:textId="77777777" w:rsidR="00F11DF8" w:rsidRDefault="00DA3958">
      <w:pPr>
        <w:pStyle w:val="a3"/>
        <w:spacing w:line="242" w:lineRule="auto"/>
        <w:ind w:right="390"/>
        <w:jc w:val="left"/>
      </w:pPr>
      <w:r>
        <w:t>Корректировать деятельность с учетом возникших трудностей, ошибок, новых данных или информации.</w:t>
      </w:r>
    </w:p>
    <w:p w14:paraId="4976C21F" w14:textId="77777777" w:rsidR="00F11DF8" w:rsidRDefault="00DA3958">
      <w:pPr>
        <w:pStyle w:val="a3"/>
        <w:spacing w:line="242" w:lineRule="auto"/>
        <w:jc w:val="left"/>
      </w:pPr>
      <w:r>
        <w:t>Анализировать</w:t>
      </w:r>
      <w:r>
        <w:rPr>
          <w:spacing w:val="-6"/>
        </w:rPr>
        <w:t xml:space="preserve"> </w:t>
      </w:r>
      <w:r>
        <w:t>и</w:t>
      </w:r>
      <w:r>
        <w:rPr>
          <w:spacing w:val="-7"/>
        </w:rPr>
        <w:t xml:space="preserve"> </w:t>
      </w:r>
      <w:r>
        <w:t>оценивать</w:t>
      </w:r>
      <w:r>
        <w:rPr>
          <w:spacing w:val="-3"/>
        </w:rPr>
        <w:t xml:space="preserve"> </w:t>
      </w:r>
      <w:r>
        <w:t>собственную</w:t>
      </w:r>
      <w:r>
        <w:rPr>
          <w:spacing w:val="-2"/>
        </w:rPr>
        <w:t xml:space="preserve"> </w:t>
      </w:r>
      <w:r>
        <w:t>работу: меру</w:t>
      </w:r>
      <w:r>
        <w:rPr>
          <w:spacing w:val="-10"/>
        </w:rPr>
        <w:t xml:space="preserve"> </w:t>
      </w:r>
      <w:r>
        <w:t>собственной</w:t>
      </w:r>
      <w:r>
        <w:rPr>
          <w:spacing w:val="-1"/>
        </w:rPr>
        <w:t xml:space="preserve"> </w:t>
      </w:r>
      <w:r>
        <w:t>самостоятельности, затруднения, дефициты, ошибки и другое.</w:t>
      </w:r>
    </w:p>
    <w:p w14:paraId="6C01F79A" w14:textId="77777777" w:rsidR="00F11DF8" w:rsidRDefault="00DA3958">
      <w:pPr>
        <w:pStyle w:val="4"/>
        <w:spacing w:line="271" w:lineRule="exact"/>
        <w:jc w:val="left"/>
      </w:pPr>
      <w:r>
        <w:t>Естественнонаучные</w:t>
      </w:r>
      <w:r>
        <w:rPr>
          <w:spacing w:val="-12"/>
        </w:rPr>
        <w:t xml:space="preserve"> </w:t>
      </w:r>
      <w:r>
        <w:rPr>
          <w:spacing w:val="-2"/>
        </w:rPr>
        <w:t>предметы.</w:t>
      </w:r>
    </w:p>
    <w:p w14:paraId="2284AEB5" w14:textId="77777777" w:rsidR="00F11DF8" w:rsidRDefault="00DA3958">
      <w:pPr>
        <w:spacing w:before="6" w:line="235" w:lineRule="auto"/>
        <w:ind w:left="696" w:firstLine="710"/>
        <w:rPr>
          <w:sz w:val="24"/>
        </w:rPr>
      </w:pPr>
      <w:r>
        <w:rPr>
          <w:i/>
          <w:sz w:val="24"/>
        </w:rPr>
        <w:t>Формирование</w:t>
      </w:r>
      <w:r>
        <w:rPr>
          <w:i/>
          <w:spacing w:val="40"/>
          <w:sz w:val="24"/>
        </w:rPr>
        <w:t xml:space="preserve"> </w:t>
      </w:r>
      <w:r>
        <w:rPr>
          <w:i/>
          <w:sz w:val="24"/>
        </w:rPr>
        <w:t>универсальных</w:t>
      </w:r>
      <w:r>
        <w:rPr>
          <w:i/>
          <w:spacing w:val="40"/>
          <w:sz w:val="24"/>
        </w:rPr>
        <w:t xml:space="preserve"> </w:t>
      </w:r>
      <w:r>
        <w:rPr>
          <w:i/>
          <w:sz w:val="24"/>
        </w:rPr>
        <w:t>учебных</w:t>
      </w:r>
      <w:r>
        <w:rPr>
          <w:i/>
          <w:spacing w:val="40"/>
          <w:sz w:val="24"/>
        </w:rPr>
        <w:t xml:space="preserve"> </w:t>
      </w:r>
      <w:r>
        <w:rPr>
          <w:i/>
          <w:sz w:val="24"/>
        </w:rPr>
        <w:t>познавательных</w:t>
      </w:r>
      <w:r>
        <w:rPr>
          <w:i/>
          <w:spacing w:val="40"/>
          <w:sz w:val="24"/>
        </w:rPr>
        <w:t xml:space="preserve"> </w:t>
      </w:r>
      <w:r>
        <w:rPr>
          <w:i/>
          <w:sz w:val="24"/>
        </w:rPr>
        <w:t>действий</w:t>
      </w:r>
      <w:r>
        <w:rPr>
          <w:i/>
          <w:spacing w:val="40"/>
          <w:sz w:val="24"/>
        </w:rPr>
        <w:t xml:space="preserve"> </w:t>
      </w:r>
      <w:r>
        <w:rPr>
          <w:i/>
          <w:sz w:val="24"/>
        </w:rPr>
        <w:t>в</w:t>
      </w:r>
      <w:r>
        <w:rPr>
          <w:i/>
          <w:spacing w:val="40"/>
          <w:sz w:val="24"/>
        </w:rPr>
        <w:t xml:space="preserve"> </w:t>
      </w:r>
      <w:r>
        <w:rPr>
          <w:i/>
          <w:sz w:val="24"/>
        </w:rPr>
        <w:t>части</w:t>
      </w:r>
      <w:r>
        <w:rPr>
          <w:i/>
          <w:spacing w:val="40"/>
          <w:sz w:val="24"/>
        </w:rPr>
        <w:t xml:space="preserve"> </w:t>
      </w:r>
      <w:r>
        <w:rPr>
          <w:i/>
          <w:sz w:val="24"/>
        </w:rPr>
        <w:t>базовых</w:t>
      </w:r>
      <w:r>
        <w:rPr>
          <w:i/>
          <w:spacing w:val="80"/>
          <w:sz w:val="24"/>
        </w:rPr>
        <w:t xml:space="preserve"> </w:t>
      </w:r>
      <w:r>
        <w:rPr>
          <w:i/>
          <w:sz w:val="24"/>
        </w:rPr>
        <w:t>логических действий</w:t>
      </w:r>
      <w:r>
        <w:rPr>
          <w:sz w:val="24"/>
        </w:rPr>
        <w:t>.</w:t>
      </w:r>
    </w:p>
    <w:p w14:paraId="572F0EA0" w14:textId="77777777" w:rsidR="00F11DF8" w:rsidRDefault="00DA3958">
      <w:pPr>
        <w:pStyle w:val="a3"/>
        <w:ind w:right="376"/>
      </w:pPr>
      <w:r>
        <w:t>Выдвигать гипотезы, объясняющие простые явления, например, почему останавливается движущееся по горизонтальной поверхности тело; почему в жаркую погоду в светлой одежде прохладнее, чем в темной.</w:t>
      </w:r>
    </w:p>
    <w:p w14:paraId="4350E4CB" w14:textId="77777777" w:rsidR="00F11DF8" w:rsidRDefault="00DA3958">
      <w:pPr>
        <w:pStyle w:val="a3"/>
        <w:spacing w:line="242" w:lineRule="auto"/>
        <w:jc w:val="left"/>
      </w:pPr>
      <w:r>
        <w:t>Строить</w:t>
      </w:r>
      <w:r>
        <w:rPr>
          <w:spacing w:val="80"/>
        </w:rPr>
        <w:t xml:space="preserve"> </w:t>
      </w:r>
      <w:r>
        <w:t>простейшие</w:t>
      </w:r>
      <w:r>
        <w:rPr>
          <w:spacing w:val="80"/>
        </w:rPr>
        <w:t xml:space="preserve"> </w:t>
      </w:r>
      <w:r>
        <w:t>модели</w:t>
      </w:r>
      <w:r>
        <w:rPr>
          <w:spacing w:val="80"/>
        </w:rPr>
        <w:t xml:space="preserve"> </w:t>
      </w:r>
      <w:r>
        <w:t>физических</w:t>
      </w:r>
      <w:r>
        <w:rPr>
          <w:spacing w:val="80"/>
        </w:rPr>
        <w:t xml:space="preserve"> </w:t>
      </w:r>
      <w:r>
        <w:t>явлений</w:t>
      </w:r>
      <w:r>
        <w:rPr>
          <w:spacing w:val="80"/>
        </w:rPr>
        <w:t xml:space="preserve"> </w:t>
      </w:r>
      <w:r>
        <w:t>(в</w:t>
      </w:r>
      <w:r>
        <w:rPr>
          <w:spacing w:val="80"/>
        </w:rPr>
        <w:t xml:space="preserve"> </w:t>
      </w:r>
      <w:r>
        <w:t>виде</w:t>
      </w:r>
      <w:r>
        <w:rPr>
          <w:spacing w:val="80"/>
        </w:rPr>
        <w:t xml:space="preserve"> </w:t>
      </w:r>
      <w:r>
        <w:t>рисунков</w:t>
      </w:r>
      <w:r>
        <w:rPr>
          <w:spacing w:val="80"/>
        </w:rPr>
        <w:t xml:space="preserve"> </w:t>
      </w:r>
      <w:r>
        <w:t>или</w:t>
      </w:r>
      <w:r>
        <w:rPr>
          <w:spacing w:val="80"/>
        </w:rPr>
        <w:t xml:space="preserve"> </w:t>
      </w:r>
      <w:r>
        <w:t>схем),</w:t>
      </w:r>
      <w:r>
        <w:rPr>
          <w:spacing w:val="80"/>
        </w:rPr>
        <w:t xml:space="preserve"> </w:t>
      </w:r>
      <w:r>
        <w:t>например: падение предмета; отражение света от зеркальной поверхности.</w:t>
      </w:r>
    </w:p>
    <w:p w14:paraId="11662354" w14:textId="77777777" w:rsidR="00F11DF8" w:rsidRDefault="00DA3958">
      <w:pPr>
        <w:pStyle w:val="a3"/>
        <w:spacing w:line="242" w:lineRule="auto"/>
        <w:jc w:val="left"/>
      </w:pPr>
      <w:r>
        <w:t>Прогнозировать</w:t>
      </w:r>
      <w:r>
        <w:rPr>
          <w:spacing w:val="40"/>
        </w:rPr>
        <w:t xml:space="preserve"> </w:t>
      </w:r>
      <w:r>
        <w:t>свойства</w:t>
      </w:r>
      <w:r>
        <w:rPr>
          <w:spacing w:val="40"/>
        </w:rPr>
        <w:t xml:space="preserve"> </w:t>
      </w:r>
      <w:r>
        <w:t>веществ</w:t>
      </w:r>
      <w:r>
        <w:rPr>
          <w:spacing w:val="40"/>
        </w:rPr>
        <w:t xml:space="preserve"> </w:t>
      </w:r>
      <w:r>
        <w:t>на</w:t>
      </w:r>
      <w:r>
        <w:rPr>
          <w:spacing w:val="40"/>
        </w:rPr>
        <w:t xml:space="preserve"> </w:t>
      </w:r>
      <w:r>
        <w:t>основе</w:t>
      </w:r>
      <w:r>
        <w:rPr>
          <w:spacing w:val="40"/>
        </w:rPr>
        <w:t xml:space="preserve"> </w:t>
      </w:r>
      <w:r>
        <w:t>общих</w:t>
      </w:r>
      <w:r>
        <w:rPr>
          <w:spacing w:val="40"/>
        </w:rPr>
        <w:t xml:space="preserve"> </w:t>
      </w:r>
      <w:r>
        <w:t>химических</w:t>
      </w:r>
      <w:r>
        <w:rPr>
          <w:spacing w:val="40"/>
        </w:rPr>
        <w:t xml:space="preserve"> </w:t>
      </w:r>
      <w:r>
        <w:t>свойств</w:t>
      </w:r>
      <w:r>
        <w:rPr>
          <w:spacing w:val="40"/>
        </w:rPr>
        <w:t xml:space="preserve"> </w:t>
      </w:r>
      <w:r>
        <w:t>изученных классов (групп) веществ, к которым они относятся.</w:t>
      </w:r>
    </w:p>
    <w:p w14:paraId="1666105B" w14:textId="77777777" w:rsidR="00F11DF8" w:rsidRDefault="00DA3958">
      <w:pPr>
        <w:pStyle w:val="a3"/>
        <w:spacing w:line="242" w:lineRule="auto"/>
        <w:jc w:val="left"/>
      </w:pPr>
      <w:r>
        <w:t>Объяснять общности происхождения и эволюции</w:t>
      </w:r>
      <w:r>
        <w:rPr>
          <w:spacing w:val="30"/>
        </w:rPr>
        <w:t xml:space="preserve"> </w:t>
      </w:r>
      <w:r>
        <w:t>систематических групп растений на примере сопоставления биологических растительных объектов.</w:t>
      </w:r>
    </w:p>
    <w:p w14:paraId="648E276E" w14:textId="77777777" w:rsidR="00F11DF8" w:rsidRDefault="00DA3958">
      <w:pPr>
        <w:spacing w:line="242" w:lineRule="auto"/>
        <w:ind w:left="696" w:firstLine="710"/>
        <w:rPr>
          <w:sz w:val="24"/>
        </w:rPr>
      </w:pPr>
      <w:r>
        <w:rPr>
          <w:i/>
          <w:sz w:val="24"/>
        </w:rPr>
        <w:t>Формирование</w:t>
      </w:r>
      <w:r>
        <w:rPr>
          <w:i/>
          <w:spacing w:val="40"/>
          <w:sz w:val="24"/>
        </w:rPr>
        <w:t xml:space="preserve"> </w:t>
      </w:r>
      <w:r>
        <w:rPr>
          <w:i/>
          <w:sz w:val="24"/>
        </w:rPr>
        <w:t>универсальных</w:t>
      </w:r>
      <w:r>
        <w:rPr>
          <w:i/>
          <w:spacing w:val="40"/>
          <w:sz w:val="24"/>
        </w:rPr>
        <w:t xml:space="preserve"> </w:t>
      </w:r>
      <w:r>
        <w:rPr>
          <w:i/>
          <w:sz w:val="24"/>
        </w:rPr>
        <w:t>учебных</w:t>
      </w:r>
      <w:r>
        <w:rPr>
          <w:i/>
          <w:spacing w:val="40"/>
          <w:sz w:val="24"/>
        </w:rPr>
        <w:t xml:space="preserve"> </w:t>
      </w:r>
      <w:r>
        <w:rPr>
          <w:i/>
          <w:sz w:val="24"/>
        </w:rPr>
        <w:t>познавательных</w:t>
      </w:r>
      <w:r>
        <w:rPr>
          <w:i/>
          <w:spacing w:val="40"/>
          <w:sz w:val="24"/>
        </w:rPr>
        <w:t xml:space="preserve"> </w:t>
      </w:r>
      <w:r>
        <w:rPr>
          <w:i/>
          <w:sz w:val="24"/>
        </w:rPr>
        <w:t>действий</w:t>
      </w:r>
      <w:r>
        <w:rPr>
          <w:i/>
          <w:spacing w:val="40"/>
          <w:sz w:val="24"/>
        </w:rPr>
        <w:t xml:space="preserve"> </w:t>
      </w:r>
      <w:r>
        <w:rPr>
          <w:i/>
          <w:sz w:val="24"/>
        </w:rPr>
        <w:t>в</w:t>
      </w:r>
      <w:r>
        <w:rPr>
          <w:i/>
          <w:spacing w:val="40"/>
          <w:sz w:val="24"/>
        </w:rPr>
        <w:t xml:space="preserve"> </w:t>
      </w:r>
      <w:r>
        <w:rPr>
          <w:i/>
          <w:sz w:val="24"/>
        </w:rPr>
        <w:t>части</w:t>
      </w:r>
      <w:r>
        <w:rPr>
          <w:i/>
          <w:spacing w:val="40"/>
          <w:sz w:val="24"/>
        </w:rPr>
        <w:t xml:space="preserve"> </w:t>
      </w:r>
      <w:r>
        <w:rPr>
          <w:i/>
          <w:sz w:val="24"/>
        </w:rPr>
        <w:t>базовых</w:t>
      </w:r>
      <w:r>
        <w:rPr>
          <w:i/>
          <w:spacing w:val="80"/>
          <w:sz w:val="24"/>
        </w:rPr>
        <w:t xml:space="preserve"> </w:t>
      </w:r>
      <w:r>
        <w:rPr>
          <w:i/>
          <w:sz w:val="24"/>
        </w:rPr>
        <w:t>исследовательских действий</w:t>
      </w:r>
      <w:r>
        <w:rPr>
          <w:sz w:val="24"/>
        </w:rPr>
        <w:t>.</w:t>
      </w:r>
    </w:p>
    <w:p w14:paraId="3C8BA5E4" w14:textId="77777777" w:rsidR="00F11DF8" w:rsidRDefault="00DA3958">
      <w:pPr>
        <w:pStyle w:val="a3"/>
        <w:spacing w:line="242" w:lineRule="auto"/>
        <w:ind w:left="1406" w:firstLine="0"/>
        <w:jc w:val="left"/>
      </w:pPr>
      <w:r>
        <w:t>Исследование</w:t>
      </w:r>
      <w:r>
        <w:rPr>
          <w:spacing w:val="-5"/>
        </w:rPr>
        <w:t xml:space="preserve"> </w:t>
      </w:r>
      <w:r>
        <w:t>явления</w:t>
      </w:r>
      <w:r>
        <w:rPr>
          <w:spacing w:val="-4"/>
        </w:rPr>
        <w:t xml:space="preserve"> </w:t>
      </w:r>
      <w:r>
        <w:t>теплообмена</w:t>
      </w:r>
      <w:r>
        <w:rPr>
          <w:spacing w:val="-5"/>
        </w:rPr>
        <w:t xml:space="preserve"> </w:t>
      </w:r>
      <w:r>
        <w:t>при</w:t>
      </w:r>
      <w:r>
        <w:rPr>
          <w:spacing w:val="-4"/>
        </w:rPr>
        <w:t xml:space="preserve"> </w:t>
      </w:r>
      <w:r>
        <w:t>смешивании</w:t>
      </w:r>
      <w:r>
        <w:rPr>
          <w:spacing w:val="-4"/>
        </w:rPr>
        <w:t xml:space="preserve"> </w:t>
      </w:r>
      <w:r>
        <w:t>холодной</w:t>
      </w:r>
      <w:r>
        <w:rPr>
          <w:spacing w:val="-6"/>
        </w:rPr>
        <w:t xml:space="preserve"> </w:t>
      </w:r>
      <w:r>
        <w:t>и</w:t>
      </w:r>
      <w:r>
        <w:rPr>
          <w:spacing w:val="-4"/>
        </w:rPr>
        <w:t xml:space="preserve"> </w:t>
      </w:r>
      <w:r>
        <w:t>горячей</w:t>
      </w:r>
      <w:r>
        <w:rPr>
          <w:spacing w:val="-4"/>
        </w:rPr>
        <w:t xml:space="preserve"> </w:t>
      </w:r>
      <w:r>
        <w:t>воды. Исследование процесса испарения различных жидкостей.</w:t>
      </w:r>
    </w:p>
    <w:p w14:paraId="5467EA21" w14:textId="77777777" w:rsidR="00F11DF8" w:rsidRDefault="00DA3958">
      <w:pPr>
        <w:pStyle w:val="a3"/>
        <w:ind w:right="376"/>
      </w:pPr>
      <w:r>
        <w:t>Планирование и осуществление на практике химических экспериментов, проведение наблюдений, получение выводов по результатам эксперимента: обнаружение сульфат-ионов, взаимодействие разбавленной серной кислоты с цинком.</w:t>
      </w:r>
    </w:p>
    <w:p w14:paraId="318DC6B6" w14:textId="77777777" w:rsidR="00F11DF8" w:rsidRDefault="00DA3958">
      <w:pPr>
        <w:spacing w:line="237" w:lineRule="auto"/>
        <w:ind w:left="696" w:right="380" w:firstLine="710"/>
        <w:jc w:val="both"/>
        <w:rPr>
          <w:sz w:val="24"/>
        </w:rPr>
      </w:pPr>
      <w:r>
        <w:rPr>
          <w:i/>
          <w:sz w:val="24"/>
        </w:rPr>
        <w:t xml:space="preserve">Формирование универсальных учебных познавательных действий в части работы с </w:t>
      </w:r>
      <w:r>
        <w:rPr>
          <w:i/>
          <w:spacing w:val="-2"/>
          <w:sz w:val="24"/>
        </w:rPr>
        <w:t>информацией</w:t>
      </w:r>
      <w:r>
        <w:rPr>
          <w:spacing w:val="-2"/>
          <w:sz w:val="24"/>
        </w:rPr>
        <w:t>.</w:t>
      </w:r>
    </w:p>
    <w:p w14:paraId="270CFBFA" w14:textId="77777777" w:rsidR="00F11DF8" w:rsidRDefault="00DA3958">
      <w:pPr>
        <w:pStyle w:val="a3"/>
        <w:spacing w:line="235" w:lineRule="auto"/>
        <w:ind w:right="382"/>
      </w:pPr>
      <w:r>
        <w:t>Анализировать оригинальный текст, посвященный использованию звука (или ультразвука) в технике (эхолокация, ультразвук в медицине и другие).</w:t>
      </w:r>
    </w:p>
    <w:p w14:paraId="382B60B7" w14:textId="77777777" w:rsidR="00F11DF8" w:rsidRDefault="00DA3958">
      <w:pPr>
        <w:pStyle w:val="a3"/>
        <w:spacing w:line="274" w:lineRule="exact"/>
        <w:ind w:left="1406" w:firstLine="0"/>
      </w:pPr>
      <w:r>
        <w:t>Выполнять</w:t>
      </w:r>
      <w:r>
        <w:rPr>
          <w:spacing w:val="-5"/>
        </w:rPr>
        <w:t xml:space="preserve"> </w:t>
      </w:r>
      <w:r>
        <w:t>задания</w:t>
      </w:r>
      <w:r>
        <w:rPr>
          <w:spacing w:val="-2"/>
        </w:rPr>
        <w:t xml:space="preserve"> </w:t>
      </w:r>
      <w:r>
        <w:t>по</w:t>
      </w:r>
      <w:r>
        <w:rPr>
          <w:spacing w:val="-4"/>
        </w:rPr>
        <w:t xml:space="preserve"> </w:t>
      </w:r>
      <w:r>
        <w:t>тексту</w:t>
      </w:r>
      <w:r>
        <w:rPr>
          <w:spacing w:val="-9"/>
        </w:rPr>
        <w:t xml:space="preserve"> </w:t>
      </w:r>
      <w:r>
        <w:t xml:space="preserve">(смысловое </w:t>
      </w:r>
      <w:r>
        <w:rPr>
          <w:spacing w:val="-2"/>
        </w:rPr>
        <w:t>чтение).</w:t>
      </w:r>
    </w:p>
    <w:p w14:paraId="732A1D7A" w14:textId="77777777" w:rsidR="00F11DF8" w:rsidRDefault="00DA3958">
      <w:pPr>
        <w:pStyle w:val="a3"/>
        <w:spacing w:before="2"/>
        <w:ind w:right="375"/>
      </w:pPr>
      <w:r>
        <w:t>Использование при выполнении учебных заданий и в процессе исследовательской деятельности научно-популярную литературу химического содержания, справочные материалы, ресурсы Интернета.</w:t>
      </w:r>
    </w:p>
    <w:p w14:paraId="31B9B8B9" w14:textId="77777777" w:rsidR="00F11DF8" w:rsidRDefault="00DA3958">
      <w:pPr>
        <w:pStyle w:val="a3"/>
        <w:spacing w:line="237" w:lineRule="auto"/>
        <w:ind w:right="386"/>
      </w:pPr>
      <w:r>
        <w:t>Анализировать современные источники о вакцинах и вакцинировании. Обсуждать роли вакцин и лечебных сывороток для сохранения здоровья человека.</w:t>
      </w:r>
    </w:p>
    <w:p w14:paraId="3CF05E29" w14:textId="77777777" w:rsidR="00F11DF8" w:rsidRDefault="00DA3958">
      <w:pPr>
        <w:spacing w:line="270" w:lineRule="exact"/>
        <w:ind w:left="1406"/>
        <w:jc w:val="both"/>
        <w:rPr>
          <w:sz w:val="24"/>
        </w:rPr>
      </w:pPr>
      <w:r>
        <w:rPr>
          <w:i/>
          <w:sz w:val="24"/>
        </w:rPr>
        <w:t>Формирование</w:t>
      </w:r>
      <w:r>
        <w:rPr>
          <w:i/>
          <w:spacing w:val="-9"/>
          <w:sz w:val="24"/>
        </w:rPr>
        <w:t xml:space="preserve"> </w:t>
      </w:r>
      <w:r>
        <w:rPr>
          <w:i/>
          <w:sz w:val="24"/>
        </w:rPr>
        <w:t>универсальных</w:t>
      </w:r>
      <w:r>
        <w:rPr>
          <w:i/>
          <w:spacing w:val="-11"/>
          <w:sz w:val="24"/>
        </w:rPr>
        <w:t xml:space="preserve"> </w:t>
      </w:r>
      <w:r>
        <w:rPr>
          <w:i/>
          <w:sz w:val="24"/>
        </w:rPr>
        <w:t>учебных</w:t>
      </w:r>
      <w:r>
        <w:rPr>
          <w:i/>
          <w:spacing w:val="-6"/>
          <w:sz w:val="24"/>
        </w:rPr>
        <w:t xml:space="preserve"> </w:t>
      </w:r>
      <w:r>
        <w:rPr>
          <w:i/>
          <w:sz w:val="24"/>
        </w:rPr>
        <w:t>коммуникативных</w:t>
      </w:r>
      <w:r>
        <w:rPr>
          <w:i/>
          <w:spacing w:val="-7"/>
          <w:sz w:val="24"/>
        </w:rPr>
        <w:t xml:space="preserve"> </w:t>
      </w:r>
      <w:r>
        <w:rPr>
          <w:i/>
          <w:spacing w:val="-2"/>
          <w:sz w:val="24"/>
        </w:rPr>
        <w:t>действий</w:t>
      </w:r>
      <w:r>
        <w:rPr>
          <w:spacing w:val="-2"/>
          <w:sz w:val="24"/>
        </w:rPr>
        <w:t>.</w:t>
      </w:r>
    </w:p>
    <w:p w14:paraId="6C591346" w14:textId="77777777" w:rsidR="00F11DF8" w:rsidRDefault="00DA3958">
      <w:pPr>
        <w:pStyle w:val="a3"/>
        <w:spacing w:before="2"/>
        <w:ind w:right="377"/>
      </w:pPr>
      <w:r>
        <w:t xml:space="preserve">Сопоставлять свои суждения с суждениями других участников дискуссии, при выявлении различий и сходства позиций по отношению к обсуждаемой естественнонаучной </w:t>
      </w:r>
      <w:r>
        <w:rPr>
          <w:spacing w:val="-2"/>
        </w:rPr>
        <w:t>проблеме.</w:t>
      </w:r>
    </w:p>
    <w:p w14:paraId="3045501A" w14:textId="77777777" w:rsidR="00F11DF8" w:rsidRDefault="00DA3958">
      <w:pPr>
        <w:pStyle w:val="a3"/>
        <w:spacing w:before="5" w:line="235" w:lineRule="auto"/>
        <w:ind w:right="391"/>
      </w:pPr>
      <w:r>
        <w:t>Выражать свою точку зрения на решение естественнонаучной задачи в устных и письменных текстах.</w:t>
      </w:r>
    </w:p>
    <w:p w14:paraId="6E1ED008" w14:textId="77777777" w:rsidR="00F11DF8" w:rsidRDefault="00DA3958">
      <w:pPr>
        <w:pStyle w:val="a3"/>
        <w:ind w:left="1406" w:firstLine="0"/>
      </w:pPr>
      <w:r>
        <w:t>Публично</w:t>
      </w:r>
      <w:r>
        <w:rPr>
          <w:spacing w:val="26"/>
        </w:rPr>
        <w:t xml:space="preserve"> </w:t>
      </w:r>
      <w:r>
        <w:t>представлять</w:t>
      </w:r>
      <w:r>
        <w:rPr>
          <w:spacing w:val="29"/>
        </w:rPr>
        <w:t xml:space="preserve"> </w:t>
      </w:r>
      <w:r>
        <w:t>результаты</w:t>
      </w:r>
      <w:r>
        <w:rPr>
          <w:spacing w:val="30"/>
        </w:rPr>
        <w:t xml:space="preserve"> </w:t>
      </w:r>
      <w:r>
        <w:t>выполненного</w:t>
      </w:r>
      <w:r>
        <w:rPr>
          <w:spacing w:val="32"/>
        </w:rPr>
        <w:t xml:space="preserve"> </w:t>
      </w:r>
      <w:r>
        <w:t>естественнонаучного</w:t>
      </w:r>
      <w:r>
        <w:rPr>
          <w:spacing w:val="29"/>
        </w:rPr>
        <w:t xml:space="preserve"> </w:t>
      </w:r>
      <w:r>
        <w:rPr>
          <w:spacing w:val="-2"/>
        </w:rPr>
        <w:t>исследования</w:t>
      </w:r>
    </w:p>
    <w:p w14:paraId="2F1FB3E6" w14:textId="77777777" w:rsidR="00F11DF8" w:rsidRDefault="00F11DF8">
      <w:pPr>
        <w:sectPr w:rsidR="00F11DF8">
          <w:pgSz w:w="11920" w:h="16850"/>
          <w:pgMar w:top="1040" w:right="320" w:bottom="280" w:left="720" w:header="720" w:footer="720" w:gutter="0"/>
          <w:cols w:space="720"/>
        </w:sectPr>
      </w:pPr>
    </w:p>
    <w:p w14:paraId="6E455518" w14:textId="77777777" w:rsidR="00F11DF8" w:rsidRDefault="00DA3958">
      <w:pPr>
        <w:pStyle w:val="a3"/>
        <w:spacing w:before="76"/>
        <w:ind w:firstLine="0"/>
      </w:pPr>
      <w:r>
        <w:t>или</w:t>
      </w:r>
      <w:r>
        <w:rPr>
          <w:spacing w:val="-10"/>
        </w:rPr>
        <w:t xml:space="preserve"> </w:t>
      </w:r>
      <w:r>
        <w:t>проекта,</w:t>
      </w:r>
      <w:r>
        <w:rPr>
          <w:spacing w:val="-11"/>
        </w:rPr>
        <w:t xml:space="preserve"> </w:t>
      </w:r>
      <w:r>
        <w:t>физического</w:t>
      </w:r>
      <w:r>
        <w:rPr>
          <w:spacing w:val="-5"/>
        </w:rPr>
        <w:t xml:space="preserve"> </w:t>
      </w:r>
      <w:r>
        <w:t>или</w:t>
      </w:r>
      <w:r>
        <w:rPr>
          <w:spacing w:val="-4"/>
        </w:rPr>
        <w:t xml:space="preserve"> </w:t>
      </w:r>
      <w:r>
        <w:t>химического</w:t>
      </w:r>
      <w:r>
        <w:rPr>
          <w:spacing w:val="-8"/>
        </w:rPr>
        <w:t xml:space="preserve"> </w:t>
      </w:r>
      <w:r>
        <w:t>опыта,</w:t>
      </w:r>
      <w:r>
        <w:rPr>
          <w:spacing w:val="-3"/>
        </w:rPr>
        <w:t xml:space="preserve"> </w:t>
      </w:r>
      <w:r>
        <w:t>биологического</w:t>
      </w:r>
      <w:r>
        <w:rPr>
          <w:spacing w:val="-3"/>
        </w:rPr>
        <w:t xml:space="preserve"> </w:t>
      </w:r>
      <w:r>
        <w:rPr>
          <w:spacing w:val="-2"/>
        </w:rPr>
        <w:t>наблюдения.</w:t>
      </w:r>
    </w:p>
    <w:p w14:paraId="74DE720D" w14:textId="77777777" w:rsidR="00F11DF8" w:rsidRDefault="00DA3958">
      <w:pPr>
        <w:pStyle w:val="a3"/>
        <w:spacing w:before="3"/>
        <w:ind w:right="376"/>
      </w:pPr>
      <w:r>
        <w:t>Определять и принимать цель совместной деятельности по решению естественнонаучной проблемы, организация действий по ее достижению:</w:t>
      </w:r>
      <w:r>
        <w:rPr>
          <w:spacing w:val="40"/>
        </w:rPr>
        <w:t xml:space="preserve"> </w:t>
      </w:r>
      <w:r>
        <w:t>обсуждение процесса и результатов совместной работы; обобщение мнений нескольких человек.</w:t>
      </w:r>
    </w:p>
    <w:p w14:paraId="14CA5223" w14:textId="77777777" w:rsidR="00F11DF8" w:rsidRDefault="00DA3958">
      <w:pPr>
        <w:pStyle w:val="a3"/>
        <w:spacing w:line="242" w:lineRule="auto"/>
        <w:ind w:right="384"/>
      </w:pPr>
      <w:r>
        <w:t>Координировать свои действия с другими членами команды при решении задачи, выполнении естественнонаучного исследования или проекта.</w:t>
      </w:r>
    </w:p>
    <w:p w14:paraId="30BDD478" w14:textId="77777777" w:rsidR="00F11DF8" w:rsidRDefault="00DA3958">
      <w:pPr>
        <w:pStyle w:val="a3"/>
        <w:spacing w:line="242" w:lineRule="auto"/>
        <w:ind w:right="382"/>
      </w:pPr>
      <w:r>
        <w:t>Оценивать свой вклад в решение естественнонаучной проблемы по критериям, самостоятельно сформулированным участниками команды.</w:t>
      </w:r>
    </w:p>
    <w:p w14:paraId="7D8CCB91" w14:textId="77777777" w:rsidR="00F11DF8" w:rsidRDefault="00DA3958">
      <w:pPr>
        <w:spacing w:line="268" w:lineRule="exact"/>
        <w:ind w:left="1406"/>
        <w:jc w:val="both"/>
        <w:rPr>
          <w:i/>
          <w:sz w:val="24"/>
        </w:rPr>
      </w:pPr>
      <w:r>
        <w:rPr>
          <w:i/>
          <w:sz w:val="24"/>
        </w:rPr>
        <w:t>Формирование</w:t>
      </w:r>
      <w:r>
        <w:rPr>
          <w:i/>
          <w:spacing w:val="-8"/>
          <w:sz w:val="24"/>
        </w:rPr>
        <w:t xml:space="preserve"> </w:t>
      </w:r>
      <w:r>
        <w:rPr>
          <w:i/>
          <w:sz w:val="24"/>
        </w:rPr>
        <w:t>универсальных</w:t>
      </w:r>
      <w:r>
        <w:rPr>
          <w:i/>
          <w:spacing w:val="-10"/>
          <w:sz w:val="24"/>
        </w:rPr>
        <w:t xml:space="preserve"> </w:t>
      </w:r>
      <w:r>
        <w:rPr>
          <w:i/>
          <w:sz w:val="24"/>
        </w:rPr>
        <w:t>учебных</w:t>
      </w:r>
      <w:r>
        <w:rPr>
          <w:i/>
          <w:spacing w:val="-4"/>
          <w:sz w:val="24"/>
        </w:rPr>
        <w:t xml:space="preserve"> </w:t>
      </w:r>
      <w:r>
        <w:rPr>
          <w:i/>
          <w:sz w:val="24"/>
        </w:rPr>
        <w:t>регулятивных</w:t>
      </w:r>
      <w:r>
        <w:rPr>
          <w:i/>
          <w:spacing w:val="-3"/>
          <w:sz w:val="24"/>
        </w:rPr>
        <w:t xml:space="preserve"> </w:t>
      </w:r>
      <w:r>
        <w:rPr>
          <w:i/>
          <w:spacing w:val="-2"/>
          <w:sz w:val="24"/>
        </w:rPr>
        <w:t>действий.</w:t>
      </w:r>
    </w:p>
    <w:p w14:paraId="1D6A80EC" w14:textId="77777777" w:rsidR="00F11DF8" w:rsidRDefault="00DA3958">
      <w:pPr>
        <w:pStyle w:val="a3"/>
        <w:spacing w:before="7" w:line="235" w:lineRule="auto"/>
        <w:ind w:right="383"/>
      </w:pPr>
      <w:r>
        <w:t>Выявление проблем в жизненных и учебных ситуациях, требующих для решения проявлений естественнонаучной грамотности.</w:t>
      </w:r>
    </w:p>
    <w:p w14:paraId="19E0B255" w14:textId="77777777" w:rsidR="00F11DF8" w:rsidRDefault="00DA3958">
      <w:pPr>
        <w:pStyle w:val="a3"/>
        <w:ind w:right="388"/>
      </w:pPr>
      <w:r>
        <w:t>Анализ и выбор различных подходов к принятию решений в ситуациях, требующих естественнонаучной грамотности и знакомства с современными технологиями (индивидуальное, принятие решения в группе, принятие решений группой).</w:t>
      </w:r>
    </w:p>
    <w:p w14:paraId="5C261D20" w14:textId="77777777" w:rsidR="00F11DF8" w:rsidRDefault="00DA3958">
      <w:pPr>
        <w:pStyle w:val="a3"/>
        <w:spacing w:before="2" w:line="242" w:lineRule="auto"/>
        <w:ind w:right="377"/>
      </w:pPr>
      <w:r>
        <w:t>Самостоятельное составление алгоритмов решения естественнонаучной задачи или плана естественнонаучного исследования с учетом собственных возможностей.</w:t>
      </w:r>
    </w:p>
    <w:p w14:paraId="3D3841F2" w14:textId="77777777" w:rsidR="00F11DF8" w:rsidRDefault="00DA3958">
      <w:pPr>
        <w:pStyle w:val="a3"/>
        <w:spacing w:line="242" w:lineRule="auto"/>
        <w:ind w:right="393"/>
      </w:pPr>
      <w:r>
        <w:t>Выработка оценки ситуации,</w:t>
      </w:r>
      <w:r>
        <w:rPr>
          <w:spacing w:val="40"/>
        </w:rPr>
        <w:t xml:space="preserve"> </w:t>
      </w:r>
      <w:r>
        <w:t>возникшей при решении естественнонаучной задачи, и при выдвижении плана изменения ситуации в случае необходимости.</w:t>
      </w:r>
    </w:p>
    <w:p w14:paraId="3246BB47" w14:textId="77777777" w:rsidR="00F11DF8" w:rsidRDefault="00DA3958">
      <w:pPr>
        <w:pStyle w:val="a3"/>
        <w:spacing w:line="242" w:lineRule="auto"/>
        <w:ind w:right="387"/>
      </w:pPr>
      <w:r>
        <w:t>Объяснение причин достижения (недостижения) результатов</w:t>
      </w:r>
      <w:r>
        <w:rPr>
          <w:spacing w:val="-1"/>
        </w:rPr>
        <w:t xml:space="preserve"> </w:t>
      </w:r>
      <w:r>
        <w:t>деятельности по решению естественнонаучной задачи, выполнении естественно-научного исследования.</w:t>
      </w:r>
    </w:p>
    <w:p w14:paraId="5E8B6EE1" w14:textId="77777777" w:rsidR="00F11DF8" w:rsidRDefault="00DA3958">
      <w:pPr>
        <w:pStyle w:val="a3"/>
        <w:spacing w:line="242" w:lineRule="auto"/>
        <w:ind w:right="387"/>
      </w:pPr>
      <w:r>
        <w:t>Оценка соответствия результата решения естественнонаучной проблемы поставленным целям и условиям.</w:t>
      </w:r>
    </w:p>
    <w:p w14:paraId="262990A5" w14:textId="77777777" w:rsidR="00F11DF8" w:rsidRDefault="00DA3958">
      <w:pPr>
        <w:pStyle w:val="a3"/>
        <w:ind w:right="382"/>
      </w:pPr>
      <w:r>
        <w:t>Готовность ставить себя на место другого человека в ходе спора или дискуссии по естественнонаучной проблеме, интерпретации результатов естественнонаучного</w:t>
      </w:r>
      <w:r>
        <w:rPr>
          <w:spacing w:val="40"/>
        </w:rPr>
        <w:t xml:space="preserve"> </w:t>
      </w:r>
      <w:r>
        <w:t>исследования; готовность понимать мотивы, намерения и логику другого.</w:t>
      </w:r>
    </w:p>
    <w:p w14:paraId="239EDACB" w14:textId="77777777" w:rsidR="00F11DF8" w:rsidRDefault="00DA3958">
      <w:pPr>
        <w:pStyle w:val="4"/>
        <w:spacing w:line="271" w:lineRule="exact"/>
      </w:pPr>
      <w:r>
        <w:t>Общественно-научные</w:t>
      </w:r>
      <w:r>
        <w:rPr>
          <w:spacing w:val="-13"/>
        </w:rPr>
        <w:t xml:space="preserve"> </w:t>
      </w:r>
      <w:r>
        <w:rPr>
          <w:spacing w:val="-2"/>
        </w:rPr>
        <w:t>предметы.</w:t>
      </w:r>
    </w:p>
    <w:p w14:paraId="203C50D9" w14:textId="77777777" w:rsidR="00F11DF8" w:rsidRDefault="00DA3958">
      <w:pPr>
        <w:spacing w:line="242" w:lineRule="auto"/>
        <w:ind w:left="696" w:right="378" w:firstLine="710"/>
        <w:jc w:val="both"/>
        <w:rPr>
          <w:sz w:val="24"/>
        </w:rPr>
      </w:pPr>
      <w:r>
        <w:rPr>
          <w:i/>
          <w:sz w:val="24"/>
        </w:rPr>
        <w:t>Формирование универсальных учебных познавательных действий в части базовых логических действий</w:t>
      </w:r>
      <w:r>
        <w:rPr>
          <w:sz w:val="24"/>
        </w:rPr>
        <w:t>.</w:t>
      </w:r>
    </w:p>
    <w:p w14:paraId="44F66A07" w14:textId="77777777" w:rsidR="00F11DF8" w:rsidRDefault="00DA3958">
      <w:pPr>
        <w:pStyle w:val="a3"/>
        <w:spacing w:line="242" w:lineRule="auto"/>
        <w:ind w:left="1406" w:right="1987" w:firstLine="0"/>
      </w:pPr>
      <w:r>
        <w:t>Систематизировать,</w:t>
      </w:r>
      <w:r>
        <w:rPr>
          <w:spacing w:val="-6"/>
        </w:rPr>
        <w:t xml:space="preserve"> </w:t>
      </w:r>
      <w:r>
        <w:t>классифицировать</w:t>
      </w:r>
      <w:r>
        <w:rPr>
          <w:spacing w:val="-5"/>
        </w:rPr>
        <w:t xml:space="preserve"> </w:t>
      </w:r>
      <w:r>
        <w:t>и</w:t>
      </w:r>
      <w:r>
        <w:rPr>
          <w:spacing w:val="-6"/>
        </w:rPr>
        <w:t xml:space="preserve"> </w:t>
      </w:r>
      <w:r>
        <w:t>обобщать</w:t>
      </w:r>
      <w:r>
        <w:rPr>
          <w:spacing w:val="-5"/>
        </w:rPr>
        <w:t xml:space="preserve"> </w:t>
      </w:r>
      <w:r>
        <w:t>исторические</w:t>
      </w:r>
      <w:r>
        <w:rPr>
          <w:spacing w:val="-7"/>
        </w:rPr>
        <w:t xml:space="preserve"> </w:t>
      </w:r>
      <w:r>
        <w:t>факты. Составлять синхронистические и систематические таблицы.</w:t>
      </w:r>
    </w:p>
    <w:p w14:paraId="3C4E562D" w14:textId="77777777" w:rsidR="00F11DF8" w:rsidRDefault="00DA3958">
      <w:pPr>
        <w:pStyle w:val="a3"/>
        <w:tabs>
          <w:tab w:val="left" w:pos="3622"/>
          <w:tab w:val="left" w:pos="5036"/>
          <w:tab w:val="left" w:pos="5737"/>
          <w:tab w:val="left" w:pos="7420"/>
          <w:tab w:val="left" w:pos="7765"/>
          <w:tab w:val="left" w:pos="8759"/>
          <w:tab w:val="left" w:pos="9225"/>
        </w:tabs>
        <w:ind w:left="706" w:right="379" w:firstLine="724"/>
        <w:jc w:val="right"/>
      </w:pPr>
      <w:r>
        <w:t>Выявлять</w:t>
      </w:r>
      <w:r>
        <w:rPr>
          <w:spacing w:val="-3"/>
        </w:rPr>
        <w:t xml:space="preserve"> </w:t>
      </w:r>
      <w:r>
        <w:t>и</w:t>
      </w:r>
      <w:r>
        <w:rPr>
          <w:spacing w:val="-3"/>
        </w:rPr>
        <w:t xml:space="preserve"> </w:t>
      </w:r>
      <w:r>
        <w:t>характеризовать</w:t>
      </w:r>
      <w:r>
        <w:rPr>
          <w:spacing w:val="-2"/>
        </w:rPr>
        <w:t xml:space="preserve"> </w:t>
      </w:r>
      <w:r>
        <w:t>существенные</w:t>
      </w:r>
      <w:r>
        <w:rPr>
          <w:spacing w:val="-5"/>
        </w:rPr>
        <w:t xml:space="preserve"> </w:t>
      </w:r>
      <w:r>
        <w:t>признаки</w:t>
      </w:r>
      <w:r>
        <w:rPr>
          <w:spacing w:val="-3"/>
        </w:rPr>
        <w:t xml:space="preserve"> </w:t>
      </w:r>
      <w:r>
        <w:t>исторических</w:t>
      </w:r>
      <w:r>
        <w:rPr>
          <w:spacing w:val="-3"/>
        </w:rPr>
        <w:t xml:space="preserve"> </w:t>
      </w:r>
      <w:r>
        <w:t>явлений,</w:t>
      </w:r>
      <w:r>
        <w:rPr>
          <w:spacing w:val="-6"/>
        </w:rPr>
        <w:t xml:space="preserve"> </w:t>
      </w:r>
      <w:r>
        <w:t>процессов. Сравнивать исторические явления, процессы (политическое устройство государств,</w:t>
      </w:r>
      <w:r>
        <w:rPr>
          <w:spacing w:val="40"/>
        </w:rPr>
        <w:t xml:space="preserve"> </w:t>
      </w:r>
      <w:r>
        <w:rPr>
          <w:spacing w:val="-2"/>
        </w:rPr>
        <w:t>социально-экономические</w:t>
      </w:r>
      <w:r>
        <w:tab/>
      </w:r>
      <w:r>
        <w:rPr>
          <w:spacing w:val="-2"/>
        </w:rPr>
        <w:t>отношения,</w:t>
      </w:r>
      <w:r>
        <w:tab/>
      </w:r>
      <w:r>
        <w:rPr>
          <w:spacing w:val="-4"/>
        </w:rPr>
        <w:t>пути</w:t>
      </w:r>
      <w:r>
        <w:tab/>
      </w:r>
      <w:r>
        <w:rPr>
          <w:spacing w:val="-2"/>
        </w:rPr>
        <w:t>модернизации</w:t>
      </w:r>
      <w:r>
        <w:tab/>
      </w:r>
      <w:r>
        <w:rPr>
          <w:spacing w:val="-10"/>
        </w:rPr>
        <w:t>и</w:t>
      </w:r>
      <w:r>
        <w:tab/>
      </w:r>
      <w:r>
        <w:rPr>
          <w:spacing w:val="-2"/>
        </w:rPr>
        <w:t>другие)</w:t>
      </w:r>
      <w:r>
        <w:tab/>
      </w:r>
      <w:r>
        <w:rPr>
          <w:spacing w:val="-6"/>
        </w:rPr>
        <w:t>по</w:t>
      </w:r>
      <w:r>
        <w:tab/>
      </w:r>
      <w:r>
        <w:rPr>
          <w:spacing w:val="-2"/>
        </w:rPr>
        <w:t xml:space="preserve">горизонтали </w:t>
      </w:r>
      <w:r>
        <w:t>(существовавшие</w:t>
      </w:r>
      <w:r>
        <w:rPr>
          <w:spacing w:val="31"/>
        </w:rPr>
        <w:t xml:space="preserve"> </w:t>
      </w:r>
      <w:r>
        <w:t>синхронно</w:t>
      </w:r>
      <w:r>
        <w:rPr>
          <w:spacing w:val="33"/>
        </w:rPr>
        <w:t xml:space="preserve"> </w:t>
      </w:r>
      <w:r>
        <w:t>в</w:t>
      </w:r>
      <w:r>
        <w:rPr>
          <w:spacing w:val="34"/>
        </w:rPr>
        <w:t xml:space="preserve"> </w:t>
      </w:r>
      <w:r>
        <w:t>разных сообществах)</w:t>
      </w:r>
      <w:r>
        <w:rPr>
          <w:spacing w:val="36"/>
        </w:rPr>
        <w:t xml:space="preserve"> </w:t>
      </w:r>
      <w:r>
        <w:t>и</w:t>
      </w:r>
      <w:r>
        <w:rPr>
          <w:spacing w:val="36"/>
        </w:rPr>
        <w:t xml:space="preserve"> </w:t>
      </w:r>
      <w:r>
        <w:t>в</w:t>
      </w:r>
      <w:r>
        <w:rPr>
          <w:spacing w:val="34"/>
        </w:rPr>
        <w:t xml:space="preserve"> </w:t>
      </w:r>
      <w:r>
        <w:t>динамике</w:t>
      </w:r>
      <w:r>
        <w:rPr>
          <w:spacing w:val="31"/>
        </w:rPr>
        <w:t xml:space="preserve"> </w:t>
      </w:r>
      <w:r>
        <w:t>(«было</w:t>
      </w:r>
      <w:r>
        <w:rPr>
          <w:spacing w:val="40"/>
        </w:rPr>
        <w:t xml:space="preserve"> </w:t>
      </w:r>
      <w:r>
        <w:t>–</w:t>
      </w:r>
      <w:r>
        <w:rPr>
          <w:spacing w:val="35"/>
        </w:rPr>
        <w:t xml:space="preserve"> </w:t>
      </w:r>
      <w:r>
        <w:t>стало»)</w:t>
      </w:r>
      <w:r>
        <w:rPr>
          <w:spacing w:val="33"/>
        </w:rPr>
        <w:t xml:space="preserve"> </w:t>
      </w:r>
      <w:r>
        <w:t>по</w:t>
      </w:r>
    </w:p>
    <w:p w14:paraId="244CC8B4" w14:textId="77777777" w:rsidR="00F11DF8" w:rsidRDefault="00DA3958">
      <w:pPr>
        <w:pStyle w:val="a3"/>
        <w:ind w:firstLine="0"/>
      </w:pPr>
      <w:r>
        <w:t>заданным</w:t>
      </w:r>
      <w:r>
        <w:rPr>
          <w:spacing w:val="-9"/>
        </w:rPr>
        <w:t xml:space="preserve"> </w:t>
      </w:r>
      <w:r>
        <w:t>или</w:t>
      </w:r>
      <w:r>
        <w:rPr>
          <w:spacing w:val="-5"/>
        </w:rPr>
        <w:t xml:space="preserve"> </w:t>
      </w:r>
      <w:r>
        <w:t>самостоятельно</w:t>
      </w:r>
      <w:r>
        <w:rPr>
          <w:spacing w:val="-7"/>
        </w:rPr>
        <w:t xml:space="preserve"> </w:t>
      </w:r>
      <w:r>
        <w:t>определенным</w:t>
      </w:r>
      <w:r>
        <w:rPr>
          <w:spacing w:val="-11"/>
        </w:rPr>
        <w:t xml:space="preserve"> </w:t>
      </w:r>
      <w:r>
        <w:rPr>
          <w:spacing w:val="-2"/>
        </w:rPr>
        <w:t>основаниям.</w:t>
      </w:r>
    </w:p>
    <w:p w14:paraId="30BC5864" w14:textId="77777777" w:rsidR="00F11DF8" w:rsidRDefault="00DA3958">
      <w:pPr>
        <w:pStyle w:val="a3"/>
        <w:spacing w:line="235" w:lineRule="auto"/>
        <w:ind w:right="381"/>
      </w:pPr>
      <w:r>
        <w:t>Использовать понятия и категории современного исторического знания (эпоха, цивилизация, исторический источник, исторический факт, историзм и другие).</w:t>
      </w:r>
    </w:p>
    <w:p w14:paraId="4497B43E" w14:textId="77777777" w:rsidR="00F11DF8" w:rsidRDefault="00DA3958">
      <w:pPr>
        <w:pStyle w:val="a3"/>
        <w:spacing w:line="273" w:lineRule="exact"/>
        <w:ind w:left="1406" w:firstLine="0"/>
      </w:pPr>
      <w:r>
        <w:t>Выявлять</w:t>
      </w:r>
      <w:r>
        <w:rPr>
          <w:spacing w:val="-10"/>
        </w:rPr>
        <w:t xml:space="preserve"> </w:t>
      </w:r>
      <w:r>
        <w:t>причины</w:t>
      </w:r>
      <w:r>
        <w:rPr>
          <w:spacing w:val="-4"/>
        </w:rPr>
        <w:t xml:space="preserve"> </w:t>
      </w:r>
      <w:r>
        <w:t>и</w:t>
      </w:r>
      <w:r>
        <w:rPr>
          <w:spacing w:val="-7"/>
        </w:rPr>
        <w:t xml:space="preserve"> </w:t>
      </w:r>
      <w:r>
        <w:t>следствия</w:t>
      </w:r>
      <w:r>
        <w:rPr>
          <w:spacing w:val="-4"/>
        </w:rPr>
        <w:t xml:space="preserve"> </w:t>
      </w:r>
      <w:r>
        <w:t>исторических</w:t>
      </w:r>
      <w:r>
        <w:rPr>
          <w:spacing w:val="-3"/>
        </w:rPr>
        <w:t xml:space="preserve"> </w:t>
      </w:r>
      <w:r>
        <w:t>событий</w:t>
      </w:r>
      <w:r>
        <w:rPr>
          <w:spacing w:val="-6"/>
        </w:rPr>
        <w:t xml:space="preserve"> </w:t>
      </w:r>
      <w:r>
        <w:t>и</w:t>
      </w:r>
      <w:r>
        <w:rPr>
          <w:spacing w:val="-6"/>
        </w:rPr>
        <w:t xml:space="preserve"> </w:t>
      </w:r>
      <w:r>
        <w:rPr>
          <w:spacing w:val="-2"/>
        </w:rPr>
        <w:t>процессов.</w:t>
      </w:r>
    </w:p>
    <w:p w14:paraId="0AEA860B" w14:textId="77777777" w:rsidR="00F11DF8" w:rsidRDefault="00DA3958">
      <w:pPr>
        <w:pStyle w:val="a3"/>
        <w:spacing w:before="2"/>
        <w:ind w:right="376"/>
      </w:pPr>
      <w:r>
        <w:t>Осуществлять по самостоятельно составленному плану учебный исследовательский проект по истории (например, по истории своего родного края, населенного</w:t>
      </w:r>
      <w:r>
        <w:rPr>
          <w:spacing w:val="40"/>
        </w:rPr>
        <w:t xml:space="preserve"> </w:t>
      </w:r>
      <w:r>
        <w:t>пункта), привлекая материалы музеев, библиотек, СМИ.</w:t>
      </w:r>
    </w:p>
    <w:p w14:paraId="62250D77" w14:textId="77777777" w:rsidR="00F11DF8" w:rsidRDefault="00DA3958">
      <w:pPr>
        <w:pStyle w:val="a3"/>
        <w:spacing w:before="4" w:line="235" w:lineRule="auto"/>
        <w:ind w:right="390"/>
      </w:pPr>
      <w:r>
        <w:t>Соотносить результаты своего</w:t>
      </w:r>
      <w:r>
        <w:rPr>
          <w:spacing w:val="40"/>
        </w:rPr>
        <w:t xml:space="preserve"> </w:t>
      </w:r>
      <w:r>
        <w:t>исследования с уже имеющимися данными, оценивать их значимость.</w:t>
      </w:r>
    </w:p>
    <w:p w14:paraId="42827448" w14:textId="77777777" w:rsidR="00F11DF8" w:rsidRDefault="00DA3958">
      <w:pPr>
        <w:pStyle w:val="a3"/>
        <w:ind w:right="375"/>
      </w:pPr>
      <w:r>
        <w:t>Классифицировать (выделять основания, заполнять составлять схему, таблицу) виды деятельности человека: виды юридической ответственности по отраслям права, механизмы государственного регулирования экономики: современные государства по форме правления, государственно-территориальному устройству, типы политических партий, общественно- политических организаций.</w:t>
      </w:r>
    </w:p>
    <w:p w14:paraId="21B3D722" w14:textId="77777777" w:rsidR="00F11DF8" w:rsidRDefault="00DA3958">
      <w:pPr>
        <w:pStyle w:val="a3"/>
        <w:ind w:right="382"/>
      </w:pPr>
      <w:r>
        <w:t>Сравнивать формы политического участия (выборы и референдум), проступок и преступление, дееспособность малолетних в возрасте от 6 до 14 лет и несовершеннолетних в возрасте от 14 до 18 лет, мораль и право.</w:t>
      </w:r>
    </w:p>
    <w:p w14:paraId="0B50F930" w14:textId="77777777" w:rsidR="00F11DF8" w:rsidRDefault="00DA3958">
      <w:pPr>
        <w:pStyle w:val="a3"/>
        <w:ind w:left="1406" w:firstLine="0"/>
      </w:pPr>
      <w:r>
        <w:t>Определять</w:t>
      </w:r>
      <w:r>
        <w:rPr>
          <w:spacing w:val="13"/>
        </w:rPr>
        <w:t xml:space="preserve"> </w:t>
      </w:r>
      <w:r>
        <w:t>конструктивные</w:t>
      </w:r>
      <w:r>
        <w:rPr>
          <w:spacing w:val="67"/>
        </w:rPr>
        <w:t xml:space="preserve"> </w:t>
      </w:r>
      <w:r>
        <w:t>модели</w:t>
      </w:r>
      <w:r>
        <w:rPr>
          <w:spacing w:val="66"/>
        </w:rPr>
        <w:t xml:space="preserve"> </w:t>
      </w:r>
      <w:r>
        <w:t>поведения</w:t>
      </w:r>
      <w:r>
        <w:rPr>
          <w:spacing w:val="68"/>
        </w:rPr>
        <w:t xml:space="preserve"> </w:t>
      </w:r>
      <w:r>
        <w:t>в</w:t>
      </w:r>
      <w:r>
        <w:rPr>
          <w:spacing w:val="66"/>
        </w:rPr>
        <w:t xml:space="preserve"> </w:t>
      </w:r>
      <w:r>
        <w:t>конфликтной</w:t>
      </w:r>
      <w:r>
        <w:rPr>
          <w:spacing w:val="68"/>
        </w:rPr>
        <w:t xml:space="preserve"> </w:t>
      </w:r>
      <w:r>
        <w:t>ситуации,</w:t>
      </w:r>
      <w:r>
        <w:rPr>
          <w:spacing w:val="71"/>
        </w:rPr>
        <w:t xml:space="preserve"> </w:t>
      </w:r>
      <w:r>
        <w:rPr>
          <w:spacing w:val="-2"/>
        </w:rPr>
        <w:t>находить</w:t>
      </w:r>
    </w:p>
    <w:p w14:paraId="3C746501" w14:textId="77777777" w:rsidR="00F11DF8" w:rsidRDefault="00F11DF8">
      <w:pPr>
        <w:sectPr w:rsidR="00F11DF8">
          <w:pgSz w:w="11920" w:h="16850"/>
          <w:pgMar w:top="1040" w:right="320" w:bottom="280" w:left="720" w:header="720" w:footer="720" w:gutter="0"/>
          <w:cols w:space="720"/>
        </w:sectPr>
      </w:pPr>
    </w:p>
    <w:p w14:paraId="5853A48A" w14:textId="77777777" w:rsidR="00F11DF8" w:rsidRDefault="00DA3958">
      <w:pPr>
        <w:pStyle w:val="a3"/>
        <w:spacing w:before="76"/>
        <w:ind w:firstLine="0"/>
        <w:jc w:val="left"/>
      </w:pPr>
      <w:r>
        <w:t>конструктивное</w:t>
      </w:r>
      <w:r>
        <w:rPr>
          <w:spacing w:val="-9"/>
        </w:rPr>
        <w:t xml:space="preserve"> </w:t>
      </w:r>
      <w:r>
        <w:t>разрешение</w:t>
      </w:r>
      <w:r>
        <w:rPr>
          <w:spacing w:val="-6"/>
        </w:rPr>
        <w:t xml:space="preserve"> </w:t>
      </w:r>
      <w:r>
        <w:rPr>
          <w:spacing w:val="-2"/>
        </w:rPr>
        <w:t>конфликта.</w:t>
      </w:r>
    </w:p>
    <w:p w14:paraId="1BDC1F6C" w14:textId="77777777" w:rsidR="00F11DF8" w:rsidRDefault="00DA3958">
      <w:pPr>
        <w:pStyle w:val="a3"/>
        <w:spacing w:before="3"/>
        <w:ind w:left="1406" w:firstLine="0"/>
        <w:jc w:val="left"/>
      </w:pPr>
      <w:r>
        <w:t>Преобразовывать</w:t>
      </w:r>
      <w:r>
        <w:rPr>
          <w:spacing w:val="14"/>
        </w:rPr>
        <w:t xml:space="preserve"> </w:t>
      </w:r>
      <w:r>
        <w:t>статистическую</w:t>
      </w:r>
      <w:r>
        <w:rPr>
          <w:spacing w:val="17"/>
        </w:rPr>
        <w:t xml:space="preserve"> </w:t>
      </w:r>
      <w:r>
        <w:t>и</w:t>
      </w:r>
      <w:r>
        <w:rPr>
          <w:spacing w:val="15"/>
        </w:rPr>
        <w:t xml:space="preserve"> </w:t>
      </w:r>
      <w:r>
        <w:t>визуальную</w:t>
      </w:r>
      <w:r>
        <w:rPr>
          <w:spacing w:val="14"/>
        </w:rPr>
        <w:t xml:space="preserve"> </w:t>
      </w:r>
      <w:r>
        <w:t>информацию</w:t>
      </w:r>
      <w:r>
        <w:rPr>
          <w:spacing w:val="12"/>
        </w:rPr>
        <w:t xml:space="preserve"> </w:t>
      </w:r>
      <w:r>
        <w:t>о</w:t>
      </w:r>
      <w:r>
        <w:rPr>
          <w:spacing w:val="15"/>
        </w:rPr>
        <w:t xml:space="preserve"> </w:t>
      </w:r>
      <w:r>
        <w:t>достижениях</w:t>
      </w:r>
      <w:r>
        <w:rPr>
          <w:spacing w:val="9"/>
        </w:rPr>
        <w:t xml:space="preserve"> </w:t>
      </w:r>
      <w:r>
        <w:t>России</w:t>
      </w:r>
      <w:r>
        <w:rPr>
          <w:spacing w:val="16"/>
        </w:rPr>
        <w:t xml:space="preserve"> </w:t>
      </w:r>
      <w:r>
        <w:rPr>
          <w:spacing w:val="-10"/>
        </w:rPr>
        <w:t>в</w:t>
      </w:r>
    </w:p>
    <w:p w14:paraId="66AE2B2E" w14:textId="77777777" w:rsidR="00F11DF8" w:rsidRDefault="00DA3958">
      <w:pPr>
        <w:pStyle w:val="a3"/>
        <w:spacing w:line="272" w:lineRule="exact"/>
        <w:ind w:firstLine="0"/>
        <w:jc w:val="left"/>
      </w:pPr>
      <w:r>
        <w:rPr>
          <w:spacing w:val="-2"/>
        </w:rPr>
        <w:t>текст.</w:t>
      </w:r>
    </w:p>
    <w:p w14:paraId="42BB5F59" w14:textId="77777777" w:rsidR="00F11DF8" w:rsidRDefault="00DA3958">
      <w:pPr>
        <w:pStyle w:val="a3"/>
        <w:tabs>
          <w:tab w:val="left" w:pos="2474"/>
          <w:tab w:val="left" w:pos="3888"/>
          <w:tab w:val="left" w:pos="4208"/>
          <w:tab w:val="left" w:pos="5958"/>
          <w:tab w:val="left" w:pos="7785"/>
          <w:tab w:val="left" w:pos="9345"/>
          <w:tab w:val="left" w:pos="9787"/>
        </w:tabs>
        <w:spacing w:before="5"/>
        <w:ind w:left="1406" w:firstLine="0"/>
        <w:jc w:val="left"/>
      </w:pPr>
      <w:r>
        <w:rPr>
          <w:spacing w:val="-2"/>
        </w:rPr>
        <w:t>Вносить</w:t>
      </w:r>
      <w:r>
        <w:tab/>
      </w:r>
      <w:r>
        <w:rPr>
          <w:spacing w:val="-2"/>
        </w:rPr>
        <w:t>коррективы</w:t>
      </w:r>
      <w:r>
        <w:tab/>
      </w:r>
      <w:r>
        <w:rPr>
          <w:spacing w:val="-10"/>
        </w:rPr>
        <w:t>в</w:t>
      </w:r>
      <w:r>
        <w:tab/>
      </w:r>
      <w:r>
        <w:rPr>
          <w:spacing w:val="-2"/>
        </w:rPr>
        <w:t>моделируемую</w:t>
      </w:r>
      <w:r>
        <w:tab/>
      </w:r>
      <w:r>
        <w:rPr>
          <w:spacing w:val="-2"/>
        </w:rPr>
        <w:t>экономическую</w:t>
      </w:r>
      <w:r>
        <w:tab/>
      </w:r>
      <w:r>
        <w:rPr>
          <w:spacing w:val="-2"/>
        </w:rPr>
        <w:t>деятельность</w:t>
      </w:r>
      <w:r>
        <w:tab/>
      </w:r>
      <w:r>
        <w:rPr>
          <w:spacing w:val="-5"/>
        </w:rPr>
        <w:t>на</w:t>
      </w:r>
      <w:r>
        <w:tab/>
      </w:r>
      <w:r>
        <w:rPr>
          <w:spacing w:val="-2"/>
        </w:rPr>
        <w:t>основе</w:t>
      </w:r>
    </w:p>
    <w:p w14:paraId="2945B8CB" w14:textId="77777777" w:rsidR="00F11DF8" w:rsidRDefault="00DA3958">
      <w:pPr>
        <w:pStyle w:val="a3"/>
        <w:spacing w:line="271" w:lineRule="exact"/>
        <w:ind w:firstLine="0"/>
      </w:pPr>
      <w:r>
        <w:t>изменившихся</w:t>
      </w:r>
      <w:r>
        <w:rPr>
          <w:spacing w:val="-10"/>
        </w:rPr>
        <w:t xml:space="preserve"> </w:t>
      </w:r>
      <w:r>
        <w:rPr>
          <w:spacing w:val="-2"/>
        </w:rPr>
        <w:t>ситуаций.</w:t>
      </w:r>
    </w:p>
    <w:p w14:paraId="72CF06F4" w14:textId="77777777" w:rsidR="00F11DF8" w:rsidRDefault="00DA3958">
      <w:pPr>
        <w:pStyle w:val="a3"/>
        <w:spacing w:before="9" w:line="237" w:lineRule="auto"/>
        <w:ind w:right="379"/>
      </w:pPr>
      <w:r>
        <w:t>Использовать полученные знания для публичного представления результатов своей деятельности в сфере духовной культуры.</w:t>
      </w:r>
    </w:p>
    <w:p w14:paraId="0B4ABC39" w14:textId="77777777" w:rsidR="00F11DF8" w:rsidRDefault="00DA3958">
      <w:pPr>
        <w:pStyle w:val="a3"/>
        <w:spacing w:line="275" w:lineRule="exact"/>
        <w:ind w:left="1406" w:firstLine="0"/>
      </w:pPr>
      <w:r>
        <w:t>Выступать</w:t>
      </w:r>
      <w:r>
        <w:rPr>
          <w:spacing w:val="-3"/>
        </w:rPr>
        <w:t xml:space="preserve"> </w:t>
      </w:r>
      <w:r>
        <w:t>с</w:t>
      </w:r>
      <w:r>
        <w:rPr>
          <w:spacing w:val="-5"/>
        </w:rPr>
        <w:t xml:space="preserve"> </w:t>
      </w:r>
      <w:r>
        <w:t>сообщениями</w:t>
      </w:r>
      <w:r>
        <w:rPr>
          <w:spacing w:val="-7"/>
        </w:rPr>
        <w:t xml:space="preserve"> </w:t>
      </w:r>
      <w:r>
        <w:t>в</w:t>
      </w:r>
      <w:r>
        <w:rPr>
          <w:spacing w:val="-4"/>
        </w:rPr>
        <w:t xml:space="preserve"> </w:t>
      </w:r>
      <w:r>
        <w:t>соответствии</w:t>
      </w:r>
      <w:r>
        <w:rPr>
          <w:spacing w:val="-2"/>
        </w:rPr>
        <w:t xml:space="preserve"> </w:t>
      </w:r>
      <w:r>
        <w:t>с</w:t>
      </w:r>
      <w:r>
        <w:rPr>
          <w:spacing w:val="-12"/>
        </w:rPr>
        <w:t xml:space="preserve"> </w:t>
      </w:r>
      <w:r>
        <w:t>особенностями</w:t>
      </w:r>
      <w:r>
        <w:rPr>
          <w:spacing w:val="-6"/>
        </w:rPr>
        <w:t xml:space="preserve"> </w:t>
      </w:r>
      <w:r>
        <w:t>аудитории</w:t>
      </w:r>
      <w:r>
        <w:rPr>
          <w:spacing w:val="-10"/>
        </w:rPr>
        <w:t xml:space="preserve"> </w:t>
      </w:r>
      <w:r>
        <w:t>и</w:t>
      </w:r>
      <w:r>
        <w:rPr>
          <w:spacing w:val="-2"/>
        </w:rPr>
        <w:t xml:space="preserve"> регламентом.</w:t>
      </w:r>
    </w:p>
    <w:p w14:paraId="4D239AAB" w14:textId="77777777" w:rsidR="00F11DF8" w:rsidRDefault="00DA3958">
      <w:pPr>
        <w:pStyle w:val="a3"/>
        <w:spacing w:before="3" w:line="242" w:lineRule="auto"/>
        <w:ind w:right="377"/>
      </w:pPr>
      <w:r>
        <w:t>Устанавливать и объяснять взаимосвязи между правами человека и гражданина и обязанностями граждан.</w:t>
      </w:r>
    </w:p>
    <w:p w14:paraId="69F1624B" w14:textId="77777777" w:rsidR="00F11DF8" w:rsidRDefault="00DA3958">
      <w:pPr>
        <w:pStyle w:val="a3"/>
        <w:spacing w:line="266" w:lineRule="exact"/>
        <w:ind w:left="1406" w:firstLine="0"/>
      </w:pPr>
      <w:r>
        <w:t>Объяснять</w:t>
      </w:r>
      <w:r>
        <w:rPr>
          <w:spacing w:val="-3"/>
        </w:rPr>
        <w:t xml:space="preserve"> </w:t>
      </w:r>
      <w:r>
        <w:t>причины</w:t>
      </w:r>
      <w:r>
        <w:rPr>
          <w:spacing w:val="-2"/>
        </w:rPr>
        <w:t xml:space="preserve"> </w:t>
      </w:r>
      <w:r>
        <w:t>смены</w:t>
      </w:r>
      <w:r>
        <w:rPr>
          <w:spacing w:val="-3"/>
        </w:rPr>
        <w:t xml:space="preserve"> </w:t>
      </w:r>
      <w:r>
        <w:t>дня</w:t>
      </w:r>
      <w:r>
        <w:rPr>
          <w:spacing w:val="-5"/>
        </w:rPr>
        <w:t xml:space="preserve"> </w:t>
      </w:r>
      <w:r>
        <w:t>и</w:t>
      </w:r>
      <w:r>
        <w:rPr>
          <w:spacing w:val="-7"/>
        </w:rPr>
        <w:t xml:space="preserve"> </w:t>
      </w:r>
      <w:r>
        <w:t>ночи</w:t>
      </w:r>
      <w:r>
        <w:rPr>
          <w:spacing w:val="-8"/>
        </w:rPr>
        <w:t xml:space="preserve"> </w:t>
      </w:r>
      <w:r>
        <w:t>и</w:t>
      </w:r>
      <w:r>
        <w:rPr>
          <w:spacing w:val="-6"/>
        </w:rPr>
        <w:t xml:space="preserve"> </w:t>
      </w:r>
      <w:r>
        <w:t>времен</w:t>
      </w:r>
      <w:r>
        <w:rPr>
          <w:spacing w:val="-2"/>
        </w:rPr>
        <w:t xml:space="preserve"> года.</w:t>
      </w:r>
    </w:p>
    <w:p w14:paraId="6C54BEB8" w14:textId="77777777" w:rsidR="00F11DF8" w:rsidRDefault="00DA3958">
      <w:pPr>
        <w:pStyle w:val="a3"/>
        <w:spacing w:before="4"/>
        <w:ind w:right="375"/>
      </w:pPr>
      <w:r>
        <w:t>Устанавливать эмпирические зависимости между продолжительностью дня и географической широтой местности, между высотой Солнца над</w:t>
      </w:r>
      <w:r>
        <w:rPr>
          <w:spacing w:val="40"/>
        </w:rPr>
        <w:t xml:space="preserve"> </w:t>
      </w:r>
      <w:r>
        <w:t>горизонтом</w:t>
      </w:r>
      <w:r>
        <w:rPr>
          <w:spacing w:val="40"/>
        </w:rPr>
        <w:t xml:space="preserve"> </w:t>
      </w:r>
      <w:r>
        <w:t>и географической широтой местности на основе анализа данных наблюдений.</w:t>
      </w:r>
    </w:p>
    <w:p w14:paraId="0A259321" w14:textId="77777777" w:rsidR="00F11DF8" w:rsidRDefault="00DA3958">
      <w:pPr>
        <w:pStyle w:val="a3"/>
        <w:spacing w:before="1" w:line="242" w:lineRule="auto"/>
        <w:ind w:left="1406" w:right="1742" w:firstLine="0"/>
      </w:pPr>
      <w:r>
        <w:t>Классифицировать</w:t>
      </w:r>
      <w:r>
        <w:rPr>
          <w:spacing w:val="-5"/>
        </w:rPr>
        <w:t xml:space="preserve"> </w:t>
      </w:r>
      <w:r>
        <w:t>формы</w:t>
      </w:r>
      <w:r>
        <w:rPr>
          <w:spacing w:val="-4"/>
        </w:rPr>
        <w:t xml:space="preserve"> </w:t>
      </w:r>
      <w:r>
        <w:t>рельефа</w:t>
      </w:r>
      <w:r>
        <w:rPr>
          <w:spacing w:val="-3"/>
        </w:rPr>
        <w:t xml:space="preserve"> </w:t>
      </w:r>
      <w:r>
        <w:t>суши</w:t>
      </w:r>
      <w:r>
        <w:rPr>
          <w:spacing w:val="-4"/>
        </w:rPr>
        <w:t xml:space="preserve"> </w:t>
      </w:r>
      <w:r>
        <w:t>по</w:t>
      </w:r>
      <w:r>
        <w:rPr>
          <w:spacing w:val="-4"/>
        </w:rPr>
        <w:t xml:space="preserve"> </w:t>
      </w:r>
      <w:r>
        <w:t>высоте</w:t>
      </w:r>
      <w:r>
        <w:rPr>
          <w:spacing w:val="-4"/>
        </w:rPr>
        <w:t xml:space="preserve"> </w:t>
      </w:r>
      <w:r>
        <w:t>и</w:t>
      </w:r>
      <w:r>
        <w:rPr>
          <w:spacing w:val="-4"/>
        </w:rPr>
        <w:t xml:space="preserve"> </w:t>
      </w:r>
      <w:r>
        <w:t>по</w:t>
      </w:r>
      <w:r>
        <w:rPr>
          <w:spacing w:val="-4"/>
        </w:rPr>
        <w:t xml:space="preserve"> </w:t>
      </w:r>
      <w:r>
        <w:t>внешнему</w:t>
      </w:r>
      <w:r>
        <w:rPr>
          <w:spacing w:val="-4"/>
        </w:rPr>
        <w:t xml:space="preserve"> </w:t>
      </w:r>
      <w:r>
        <w:t>облику. Классифицировать острова по происхождению.</w:t>
      </w:r>
    </w:p>
    <w:p w14:paraId="5E8A1D3F" w14:textId="77777777" w:rsidR="00F11DF8" w:rsidRDefault="00DA3958">
      <w:pPr>
        <w:pStyle w:val="a3"/>
        <w:ind w:right="380"/>
      </w:pPr>
      <w:r>
        <w:t xml:space="preserve">Формулировать оценочные суждения о последствиях изменений компонентов природы в результате деятельности человека с использованием разных источников географической </w:t>
      </w:r>
      <w:r>
        <w:rPr>
          <w:spacing w:val="-2"/>
        </w:rPr>
        <w:t>информации.</w:t>
      </w:r>
    </w:p>
    <w:p w14:paraId="7390E5EE" w14:textId="77777777" w:rsidR="00F11DF8" w:rsidRDefault="00DA3958">
      <w:pPr>
        <w:pStyle w:val="a3"/>
        <w:spacing w:line="274" w:lineRule="exact"/>
        <w:ind w:left="1406" w:firstLine="0"/>
      </w:pPr>
      <w:r>
        <w:t>Самостоятельно</w:t>
      </w:r>
      <w:r>
        <w:rPr>
          <w:spacing w:val="-6"/>
        </w:rPr>
        <w:t xml:space="preserve"> </w:t>
      </w:r>
      <w:r>
        <w:t>составлять</w:t>
      </w:r>
      <w:r>
        <w:rPr>
          <w:spacing w:val="-8"/>
        </w:rPr>
        <w:t xml:space="preserve"> </w:t>
      </w:r>
      <w:r>
        <w:t>план</w:t>
      </w:r>
      <w:r>
        <w:rPr>
          <w:spacing w:val="-3"/>
        </w:rPr>
        <w:t xml:space="preserve"> </w:t>
      </w:r>
      <w:r>
        <w:t>решения</w:t>
      </w:r>
      <w:r>
        <w:rPr>
          <w:spacing w:val="-11"/>
        </w:rPr>
        <w:t xml:space="preserve"> </w:t>
      </w:r>
      <w:r>
        <w:t>учебной</w:t>
      </w:r>
      <w:r>
        <w:rPr>
          <w:spacing w:val="-8"/>
        </w:rPr>
        <w:t xml:space="preserve"> </w:t>
      </w:r>
      <w:r>
        <w:t>географической</w:t>
      </w:r>
      <w:r>
        <w:rPr>
          <w:spacing w:val="-6"/>
        </w:rPr>
        <w:t xml:space="preserve"> </w:t>
      </w:r>
      <w:r>
        <w:rPr>
          <w:spacing w:val="-2"/>
        </w:rPr>
        <w:t>задачи.</w:t>
      </w:r>
    </w:p>
    <w:p w14:paraId="18D1D8D2" w14:textId="77777777" w:rsidR="00F11DF8" w:rsidRDefault="00DA3958">
      <w:pPr>
        <w:spacing w:before="2" w:line="242" w:lineRule="auto"/>
        <w:ind w:left="696" w:right="378" w:firstLine="710"/>
        <w:jc w:val="both"/>
        <w:rPr>
          <w:sz w:val="24"/>
        </w:rPr>
      </w:pPr>
      <w:r>
        <w:rPr>
          <w:i/>
          <w:sz w:val="24"/>
        </w:rPr>
        <w:t>Формирование универсальных учебных познавательных действий в части базовых исследовательских действий</w:t>
      </w:r>
      <w:r>
        <w:rPr>
          <w:sz w:val="24"/>
        </w:rPr>
        <w:t>.</w:t>
      </w:r>
    </w:p>
    <w:p w14:paraId="45779F6B" w14:textId="77777777" w:rsidR="00F11DF8" w:rsidRDefault="00DA3958">
      <w:pPr>
        <w:pStyle w:val="a3"/>
        <w:ind w:right="382"/>
      </w:pPr>
      <w:r>
        <w:t>Проводить измерения температуры воздуха, атмосферного давления, скорости и направления ветра с использованием аналоговых и (или) цифровых приборов (термометр, барометр, анемометр, флюгер) и представлять результаты наблюдений в табличной и (или) графической форме.</w:t>
      </w:r>
    </w:p>
    <w:p w14:paraId="192BAF61" w14:textId="77777777" w:rsidR="00F11DF8" w:rsidRDefault="00DA3958">
      <w:pPr>
        <w:pStyle w:val="a3"/>
        <w:spacing w:line="242" w:lineRule="auto"/>
        <w:jc w:val="left"/>
      </w:pPr>
      <w:r>
        <w:t>Формулировать</w:t>
      </w:r>
      <w:r>
        <w:rPr>
          <w:spacing w:val="40"/>
        </w:rPr>
        <w:t xml:space="preserve"> </w:t>
      </w:r>
      <w:r>
        <w:t>вопросы,</w:t>
      </w:r>
      <w:r>
        <w:rPr>
          <w:spacing w:val="38"/>
        </w:rPr>
        <w:t xml:space="preserve"> </w:t>
      </w:r>
      <w:r>
        <w:t>поиск</w:t>
      </w:r>
      <w:r>
        <w:rPr>
          <w:spacing w:val="39"/>
        </w:rPr>
        <w:t xml:space="preserve"> </w:t>
      </w:r>
      <w:r>
        <w:t>ответов</w:t>
      </w:r>
      <w:r>
        <w:rPr>
          <w:spacing w:val="39"/>
        </w:rPr>
        <w:t xml:space="preserve"> </w:t>
      </w:r>
      <w:r>
        <w:t>на</w:t>
      </w:r>
      <w:r>
        <w:rPr>
          <w:spacing w:val="38"/>
        </w:rPr>
        <w:t xml:space="preserve"> </w:t>
      </w:r>
      <w:r>
        <w:t>которые</w:t>
      </w:r>
      <w:r>
        <w:rPr>
          <w:spacing w:val="38"/>
        </w:rPr>
        <w:t xml:space="preserve"> </w:t>
      </w:r>
      <w:r>
        <w:t>необходим</w:t>
      </w:r>
      <w:r>
        <w:rPr>
          <w:spacing w:val="38"/>
        </w:rPr>
        <w:t xml:space="preserve"> </w:t>
      </w:r>
      <w:r>
        <w:t>для</w:t>
      </w:r>
      <w:r>
        <w:rPr>
          <w:spacing w:val="39"/>
        </w:rPr>
        <w:t xml:space="preserve"> </w:t>
      </w:r>
      <w:r>
        <w:t>прогнозирования изменения численности населения Российской Федерации в будущем.</w:t>
      </w:r>
    </w:p>
    <w:p w14:paraId="3BF3D81B" w14:textId="77777777" w:rsidR="00F11DF8" w:rsidRDefault="00DA3958">
      <w:pPr>
        <w:pStyle w:val="a3"/>
        <w:spacing w:line="242" w:lineRule="auto"/>
        <w:jc w:val="left"/>
      </w:pPr>
      <w:r>
        <w:t>Представлять</w:t>
      </w:r>
      <w:r>
        <w:rPr>
          <w:spacing w:val="40"/>
        </w:rPr>
        <w:t xml:space="preserve"> </w:t>
      </w:r>
      <w:r>
        <w:t>результаты</w:t>
      </w:r>
      <w:r>
        <w:rPr>
          <w:spacing w:val="40"/>
        </w:rPr>
        <w:t xml:space="preserve"> </w:t>
      </w:r>
      <w:r>
        <w:t>фенологических</w:t>
      </w:r>
      <w:r>
        <w:rPr>
          <w:spacing w:val="40"/>
        </w:rPr>
        <w:t xml:space="preserve"> </w:t>
      </w:r>
      <w:r>
        <w:t>наблюдений</w:t>
      </w:r>
      <w:r>
        <w:rPr>
          <w:spacing w:val="40"/>
        </w:rPr>
        <w:t xml:space="preserve"> </w:t>
      </w:r>
      <w:r>
        <w:t>и</w:t>
      </w:r>
      <w:r>
        <w:rPr>
          <w:spacing w:val="40"/>
        </w:rPr>
        <w:t xml:space="preserve"> </w:t>
      </w:r>
      <w:r>
        <w:t>наблюдений</w:t>
      </w:r>
      <w:r>
        <w:rPr>
          <w:spacing w:val="40"/>
        </w:rPr>
        <w:t xml:space="preserve"> </w:t>
      </w:r>
      <w:r>
        <w:t>за</w:t>
      </w:r>
      <w:r>
        <w:rPr>
          <w:spacing w:val="40"/>
        </w:rPr>
        <w:t xml:space="preserve"> </w:t>
      </w:r>
      <w:r>
        <w:t>погодой</w:t>
      </w:r>
      <w:r>
        <w:rPr>
          <w:spacing w:val="40"/>
        </w:rPr>
        <w:t xml:space="preserve"> </w:t>
      </w:r>
      <w:r>
        <w:t>в различной форме (табличной, графической, географического описания).</w:t>
      </w:r>
    </w:p>
    <w:p w14:paraId="14B662AC" w14:textId="77777777" w:rsidR="00F11DF8" w:rsidRDefault="00DA3958">
      <w:pPr>
        <w:pStyle w:val="a3"/>
        <w:spacing w:line="242" w:lineRule="auto"/>
        <w:jc w:val="left"/>
      </w:pPr>
      <w:r>
        <w:t>Проводить</w:t>
      </w:r>
      <w:r>
        <w:rPr>
          <w:spacing w:val="40"/>
        </w:rPr>
        <w:t xml:space="preserve"> </w:t>
      </w:r>
      <w:r>
        <w:t>по</w:t>
      </w:r>
      <w:r>
        <w:rPr>
          <w:spacing w:val="40"/>
        </w:rPr>
        <w:t xml:space="preserve"> </w:t>
      </w:r>
      <w:r>
        <w:t>самостоятельно</w:t>
      </w:r>
      <w:r>
        <w:rPr>
          <w:spacing w:val="40"/>
        </w:rPr>
        <w:t xml:space="preserve"> </w:t>
      </w:r>
      <w:r>
        <w:t>составленному</w:t>
      </w:r>
      <w:r>
        <w:rPr>
          <w:spacing w:val="40"/>
        </w:rPr>
        <w:t xml:space="preserve"> </w:t>
      </w:r>
      <w:r>
        <w:t>плану</w:t>
      </w:r>
      <w:r>
        <w:rPr>
          <w:spacing w:val="40"/>
        </w:rPr>
        <w:t xml:space="preserve"> </w:t>
      </w:r>
      <w:r>
        <w:t>небольшое</w:t>
      </w:r>
      <w:r>
        <w:rPr>
          <w:spacing w:val="40"/>
        </w:rPr>
        <w:t xml:space="preserve"> </w:t>
      </w:r>
      <w:r>
        <w:t>исследование</w:t>
      </w:r>
      <w:r>
        <w:rPr>
          <w:spacing w:val="40"/>
        </w:rPr>
        <w:t xml:space="preserve"> </w:t>
      </w:r>
      <w:r>
        <w:t>роли</w:t>
      </w:r>
      <w:r>
        <w:rPr>
          <w:spacing w:val="40"/>
        </w:rPr>
        <w:t xml:space="preserve"> </w:t>
      </w:r>
      <w:r>
        <w:t>традиций в обществе.</w:t>
      </w:r>
    </w:p>
    <w:p w14:paraId="33F41250" w14:textId="77777777" w:rsidR="00F11DF8" w:rsidRDefault="00DA3958">
      <w:pPr>
        <w:pStyle w:val="a3"/>
        <w:tabs>
          <w:tab w:val="left" w:pos="2931"/>
          <w:tab w:val="left" w:pos="4311"/>
          <w:tab w:val="left" w:pos="5941"/>
          <w:tab w:val="left" w:pos="7192"/>
          <w:tab w:val="left" w:pos="8483"/>
          <w:tab w:val="left" w:pos="8826"/>
        </w:tabs>
        <w:spacing w:line="242" w:lineRule="auto"/>
        <w:ind w:right="378"/>
        <w:jc w:val="left"/>
      </w:pPr>
      <w:r>
        <w:rPr>
          <w:spacing w:val="-2"/>
        </w:rPr>
        <w:t>Исследовать</w:t>
      </w:r>
      <w:r>
        <w:tab/>
      </w:r>
      <w:r>
        <w:rPr>
          <w:spacing w:val="-2"/>
        </w:rPr>
        <w:t>несложные</w:t>
      </w:r>
      <w:r>
        <w:tab/>
      </w:r>
      <w:r>
        <w:rPr>
          <w:spacing w:val="-2"/>
        </w:rPr>
        <w:t>практические</w:t>
      </w:r>
      <w:r>
        <w:tab/>
      </w:r>
      <w:r>
        <w:rPr>
          <w:spacing w:val="-2"/>
        </w:rPr>
        <w:t>ситуации,</w:t>
      </w:r>
      <w:r>
        <w:tab/>
      </w:r>
      <w:r>
        <w:rPr>
          <w:spacing w:val="-2"/>
        </w:rPr>
        <w:t>связанные</w:t>
      </w:r>
      <w:r>
        <w:tab/>
      </w:r>
      <w:r>
        <w:rPr>
          <w:spacing w:val="-10"/>
        </w:rPr>
        <w:t>с</w:t>
      </w:r>
      <w:r>
        <w:tab/>
      </w:r>
      <w:r>
        <w:rPr>
          <w:spacing w:val="-2"/>
        </w:rPr>
        <w:t xml:space="preserve">использованием </w:t>
      </w:r>
      <w:r>
        <w:t>различных способов повышения эффективности производства.</w:t>
      </w:r>
    </w:p>
    <w:p w14:paraId="356F58E3" w14:textId="77777777" w:rsidR="00F11DF8" w:rsidRDefault="00DA3958">
      <w:pPr>
        <w:spacing w:line="242" w:lineRule="auto"/>
        <w:ind w:left="696" w:firstLine="710"/>
        <w:rPr>
          <w:i/>
          <w:sz w:val="24"/>
        </w:rPr>
      </w:pPr>
      <w:r>
        <w:rPr>
          <w:i/>
          <w:sz w:val="24"/>
        </w:rPr>
        <w:t>Формирование</w:t>
      </w:r>
      <w:r>
        <w:rPr>
          <w:i/>
          <w:spacing w:val="40"/>
          <w:sz w:val="24"/>
        </w:rPr>
        <w:t xml:space="preserve"> </w:t>
      </w:r>
      <w:r>
        <w:rPr>
          <w:i/>
          <w:sz w:val="24"/>
        </w:rPr>
        <w:t>универсальных</w:t>
      </w:r>
      <w:r>
        <w:rPr>
          <w:i/>
          <w:spacing w:val="40"/>
          <w:sz w:val="24"/>
        </w:rPr>
        <w:t xml:space="preserve"> </w:t>
      </w:r>
      <w:r>
        <w:rPr>
          <w:i/>
          <w:sz w:val="24"/>
        </w:rPr>
        <w:t>учебных</w:t>
      </w:r>
      <w:r>
        <w:rPr>
          <w:i/>
          <w:spacing w:val="40"/>
          <w:sz w:val="24"/>
        </w:rPr>
        <w:t xml:space="preserve"> </w:t>
      </w:r>
      <w:r>
        <w:rPr>
          <w:i/>
          <w:sz w:val="24"/>
        </w:rPr>
        <w:t>познавательных</w:t>
      </w:r>
      <w:r>
        <w:rPr>
          <w:i/>
          <w:spacing w:val="40"/>
          <w:sz w:val="24"/>
        </w:rPr>
        <w:t xml:space="preserve"> </w:t>
      </w:r>
      <w:r>
        <w:rPr>
          <w:i/>
          <w:sz w:val="24"/>
        </w:rPr>
        <w:t>действий</w:t>
      </w:r>
      <w:r>
        <w:rPr>
          <w:i/>
          <w:spacing w:val="40"/>
          <w:sz w:val="24"/>
        </w:rPr>
        <w:t xml:space="preserve"> </w:t>
      </w:r>
      <w:r>
        <w:rPr>
          <w:i/>
          <w:sz w:val="24"/>
        </w:rPr>
        <w:t>в</w:t>
      </w:r>
      <w:r>
        <w:rPr>
          <w:i/>
          <w:spacing w:val="40"/>
          <w:sz w:val="24"/>
        </w:rPr>
        <w:t xml:space="preserve"> </w:t>
      </w:r>
      <w:r>
        <w:rPr>
          <w:i/>
          <w:sz w:val="24"/>
        </w:rPr>
        <w:t>части</w:t>
      </w:r>
      <w:r>
        <w:rPr>
          <w:i/>
          <w:spacing w:val="40"/>
          <w:sz w:val="24"/>
        </w:rPr>
        <w:t xml:space="preserve"> </w:t>
      </w:r>
      <w:r>
        <w:rPr>
          <w:i/>
          <w:sz w:val="24"/>
        </w:rPr>
        <w:t>работы</w:t>
      </w:r>
      <w:r>
        <w:rPr>
          <w:i/>
          <w:spacing w:val="40"/>
          <w:sz w:val="24"/>
        </w:rPr>
        <w:t xml:space="preserve"> </w:t>
      </w:r>
      <w:r>
        <w:rPr>
          <w:i/>
          <w:sz w:val="24"/>
        </w:rPr>
        <w:t xml:space="preserve">с </w:t>
      </w:r>
      <w:r>
        <w:rPr>
          <w:i/>
          <w:spacing w:val="-2"/>
          <w:sz w:val="24"/>
        </w:rPr>
        <w:t>информацией.</w:t>
      </w:r>
    </w:p>
    <w:p w14:paraId="0BB1BD6E" w14:textId="77777777" w:rsidR="00F11DF8" w:rsidRDefault="00DA3958">
      <w:pPr>
        <w:pStyle w:val="a3"/>
        <w:ind w:right="382"/>
      </w:pPr>
      <w:r>
        <w:t>Проводить поиск необходимой исторической информации в учебной и научной литературе, аутентичных источниках (материальных, письменных, визуальных),</w:t>
      </w:r>
      <w:r>
        <w:rPr>
          <w:spacing w:val="80"/>
        </w:rPr>
        <w:t xml:space="preserve"> </w:t>
      </w:r>
      <w:r>
        <w:t>публицистике и другие в соответствии с предложенной познавательной задачей.</w:t>
      </w:r>
    </w:p>
    <w:p w14:paraId="3CBCEAF2" w14:textId="77777777" w:rsidR="00F11DF8" w:rsidRDefault="00DA3958">
      <w:pPr>
        <w:pStyle w:val="a3"/>
        <w:ind w:right="376"/>
      </w:pPr>
      <w:r>
        <w:t>Анализировать и интерпретировать историческую информацию, применяя приемы критики источника, высказывать суждение о его информационных особенностях и ценности (по заданным или самостоятельно определяемым критериям).</w:t>
      </w:r>
    </w:p>
    <w:p w14:paraId="368E126B" w14:textId="77777777" w:rsidR="00F11DF8" w:rsidRDefault="00DA3958">
      <w:pPr>
        <w:pStyle w:val="a3"/>
        <w:ind w:right="372"/>
      </w:pPr>
      <w:r>
        <w:t xml:space="preserve">Сравнивать данные разных источников исторической информации, выявлять их сходство и различия, в том числе, связанные со степенью информированности и позицией </w:t>
      </w:r>
      <w:r>
        <w:rPr>
          <w:spacing w:val="-2"/>
        </w:rPr>
        <w:t>авторов.</w:t>
      </w:r>
    </w:p>
    <w:p w14:paraId="036557CF" w14:textId="77777777" w:rsidR="00F11DF8" w:rsidRDefault="00DA3958">
      <w:pPr>
        <w:pStyle w:val="a3"/>
        <w:spacing w:line="235" w:lineRule="auto"/>
        <w:ind w:right="389"/>
      </w:pPr>
      <w:r>
        <w:t>Выбирать оптимальную форму представления результатов самостоятельной работы с исторической информацией (сообщение, эссе, презентация, учебный проект и другие).</w:t>
      </w:r>
    </w:p>
    <w:p w14:paraId="61E657DF" w14:textId="77777777" w:rsidR="00F11DF8" w:rsidRDefault="00DA3958">
      <w:pPr>
        <w:pStyle w:val="a3"/>
        <w:ind w:right="382"/>
      </w:pPr>
      <w:r>
        <w:t>Проводить поиск необходимой исторической информации в учебной и научной литературе, аутентичных источниках (материальных, письменных, визуальных),</w:t>
      </w:r>
      <w:r>
        <w:rPr>
          <w:spacing w:val="80"/>
        </w:rPr>
        <w:t xml:space="preserve"> </w:t>
      </w:r>
      <w:r>
        <w:t>публицистике и другие в соответствии с предложенной познавательной задачей.</w:t>
      </w:r>
    </w:p>
    <w:p w14:paraId="5CC5DE47" w14:textId="77777777" w:rsidR="00F11DF8" w:rsidRDefault="00DA3958">
      <w:pPr>
        <w:pStyle w:val="a3"/>
        <w:spacing w:line="242" w:lineRule="auto"/>
        <w:ind w:right="376"/>
      </w:pPr>
      <w:r>
        <w:t>Анализировать и интерпретировать историческую информацию, применяя приемы критики источника, высказывать</w:t>
      </w:r>
      <w:r>
        <w:rPr>
          <w:spacing w:val="28"/>
        </w:rPr>
        <w:t xml:space="preserve"> </w:t>
      </w:r>
      <w:r>
        <w:t>суждение о</w:t>
      </w:r>
      <w:r>
        <w:rPr>
          <w:spacing w:val="31"/>
        </w:rPr>
        <w:t xml:space="preserve"> </w:t>
      </w:r>
      <w:r>
        <w:t>его</w:t>
      </w:r>
      <w:r>
        <w:rPr>
          <w:spacing w:val="33"/>
        </w:rPr>
        <w:t xml:space="preserve"> </w:t>
      </w:r>
      <w:r>
        <w:t>информационных особенностях и ценности</w:t>
      </w:r>
    </w:p>
    <w:p w14:paraId="2DED2296" w14:textId="77777777" w:rsidR="00F11DF8" w:rsidRDefault="00F11DF8">
      <w:pPr>
        <w:spacing w:line="242" w:lineRule="auto"/>
        <w:sectPr w:rsidR="00F11DF8">
          <w:pgSz w:w="11920" w:h="16850"/>
          <w:pgMar w:top="1040" w:right="320" w:bottom="280" w:left="720" w:header="720" w:footer="720" w:gutter="0"/>
          <w:cols w:space="720"/>
        </w:sectPr>
      </w:pPr>
    </w:p>
    <w:p w14:paraId="7D549155" w14:textId="77777777" w:rsidR="00F11DF8" w:rsidRDefault="00DA3958">
      <w:pPr>
        <w:pStyle w:val="a3"/>
        <w:spacing w:before="76"/>
        <w:ind w:firstLine="0"/>
      </w:pPr>
      <w:r>
        <w:t>(по</w:t>
      </w:r>
      <w:r>
        <w:rPr>
          <w:spacing w:val="-5"/>
        </w:rPr>
        <w:t xml:space="preserve"> </w:t>
      </w:r>
      <w:r>
        <w:t>заданным</w:t>
      </w:r>
      <w:r>
        <w:rPr>
          <w:spacing w:val="-11"/>
        </w:rPr>
        <w:t xml:space="preserve"> </w:t>
      </w:r>
      <w:r>
        <w:t>или</w:t>
      </w:r>
      <w:r>
        <w:rPr>
          <w:spacing w:val="-1"/>
        </w:rPr>
        <w:t xml:space="preserve"> </w:t>
      </w:r>
      <w:r>
        <w:t>самостоятельно</w:t>
      </w:r>
      <w:r>
        <w:rPr>
          <w:spacing w:val="-6"/>
        </w:rPr>
        <w:t xml:space="preserve"> </w:t>
      </w:r>
      <w:r>
        <w:t>определяемым</w:t>
      </w:r>
      <w:r>
        <w:rPr>
          <w:spacing w:val="-5"/>
        </w:rPr>
        <w:t xml:space="preserve"> </w:t>
      </w:r>
      <w:r>
        <w:rPr>
          <w:spacing w:val="-2"/>
        </w:rPr>
        <w:t>критериям).</w:t>
      </w:r>
    </w:p>
    <w:p w14:paraId="3058569A" w14:textId="77777777" w:rsidR="00F11DF8" w:rsidRDefault="00DA3958">
      <w:pPr>
        <w:pStyle w:val="a3"/>
        <w:spacing w:before="3"/>
        <w:ind w:right="381"/>
      </w:pPr>
      <w: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хозяйства России.</w:t>
      </w:r>
    </w:p>
    <w:p w14:paraId="47FF1B00" w14:textId="77777777" w:rsidR="00F11DF8" w:rsidRDefault="00DA3958">
      <w:pPr>
        <w:pStyle w:val="a3"/>
        <w:ind w:right="388"/>
      </w:pPr>
      <w:r>
        <w:t>Находить, извлекать и использовать информацию, характеризующую отраслевую, функциональную и территориальную структуру хозяйства России, выделять географическую информацию, которая является противоречивой или может быть недостоверной.</w:t>
      </w:r>
    </w:p>
    <w:p w14:paraId="20BBACAA" w14:textId="77777777" w:rsidR="00F11DF8" w:rsidRDefault="00DA3958">
      <w:pPr>
        <w:pStyle w:val="a3"/>
        <w:spacing w:line="274" w:lineRule="exact"/>
        <w:ind w:left="1406" w:firstLine="0"/>
      </w:pPr>
      <w:r>
        <w:t>Определять</w:t>
      </w:r>
      <w:r>
        <w:rPr>
          <w:spacing w:val="-7"/>
        </w:rPr>
        <w:t xml:space="preserve"> </w:t>
      </w:r>
      <w:r>
        <w:t>информацию,</w:t>
      </w:r>
      <w:r>
        <w:rPr>
          <w:spacing w:val="-8"/>
        </w:rPr>
        <w:t xml:space="preserve"> </w:t>
      </w:r>
      <w:r>
        <w:t>недостающую</w:t>
      </w:r>
      <w:r>
        <w:rPr>
          <w:spacing w:val="-5"/>
        </w:rPr>
        <w:t xml:space="preserve"> </w:t>
      </w:r>
      <w:r>
        <w:t>для</w:t>
      </w:r>
      <w:r>
        <w:rPr>
          <w:spacing w:val="-3"/>
        </w:rPr>
        <w:t xml:space="preserve"> </w:t>
      </w:r>
      <w:r>
        <w:t>решения</w:t>
      </w:r>
      <w:r>
        <w:rPr>
          <w:spacing w:val="-4"/>
        </w:rPr>
        <w:t xml:space="preserve"> </w:t>
      </w:r>
      <w:r>
        <w:t>той</w:t>
      </w:r>
      <w:r>
        <w:rPr>
          <w:spacing w:val="-4"/>
        </w:rPr>
        <w:t xml:space="preserve"> </w:t>
      </w:r>
      <w:r>
        <w:t>или</w:t>
      </w:r>
      <w:r>
        <w:rPr>
          <w:spacing w:val="-8"/>
        </w:rPr>
        <w:t xml:space="preserve"> </w:t>
      </w:r>
      <w:r>
        <w:t>иной</w:t>
      </w:r>
      <w:r>
        <w:rPr>
          <w:spacing w:val="-7"/>
        </w:rPr>
        <w:t xml:space="preserve"> </w:t>
      </w:r>
      <w:r>
        <w:rPr>
          <w:spacing w:val="-2"/>
        </w:rPr>
        <w:t>задачи.</w:t>
      </w:r>
    </w:p>
    <w:p w14:paraId="5ADBAB2E" w14:textId="77777777" w:rsidR="00F11DF8" w:rsidRDefault="00DA3958">
      <w:pPr>
        <w:pStyle w:val="a3"/>
        <w:spacing w:before="3"/>
        <w:ind w:right="381"/>
      </w:pPr>
      <w:r>
        <w:t>Извлекать информацию о правах и обязанностях обучающегося из разных адаптированных источников (в том числе учебных материалов): заполнять таблицу и составлять план.</w:t>
      </w:r>
    </w:p>
    <w:p w14:paraId="3842F11B" w14:textId="77777777" w:rsidR="00F11DF8" w:rsidRDefault="00DA3958">
      <w:pPr>
        <w:pStyle w:val="a3"/>
        <w:ind w:right="376"/>
      </w:pPr>
      <w:r>
        <w:t>Анализировать и обобщать текстовую и статистическую информацию об отклоняющемся поведении, его причинах и негативных последствиях из адаптированных источников (в том числе учебных материалов) и публикаций СМИ.</w:t>
      </w:r>
    </w:p>
    <w:p w14:paraId="7B287A23" w14:textId="77777777" w:rsidR="00F11DF8" w:rsidRDefault="00DA3958">
      <w:pPr>
        <w:pStyle w:val="a3"/>
        <w:spacing w:line="274" w:lineRule="exact"/>
        <w:ind w:left="1406" w:firstLine="0"/>
      </w:pPr>
      <w:r>
        <w:t>Представлять</w:t>
      </w:r>
      <w:r>
        <w:rPr>
          <w:spacing w:val="-3"/>
        </w:rPr>
        <w:t xml:space="preserve"> </w:t>
      </w:r>
      <w:r>
        <w:t>информацию</w:t>
      </w:r>
      <w:r>
        <w:rPr>
          <w:spacing w:val="-7"/>
        </w:rPr>
        <w:t xml:space="preserve"> </w:t>
      </w:r>
      <w:r>
        <w:t>в</w:t>
      </w:r>
      <w:r>
        <w:rPr>
          <w:spacing w:val="-5"/>
        </w:rPr>
        <w:t xml:space="preserve"> </w:t>
      </w:r>
      <w:r>
        <w:t>виде</w:t>
      </w:r>
      <w:r>
        <w:rPr>
          <w:spacing w:val="-4"/>
        </w:rPr>
        <w:t xml:space="preserve"> </w:t>
      </w:r>
      <w:r>
        <w:t>кратких</w:t>
      </w:r>
      <w:r>
        <w:rPr>
          <w:spacing w:val="-6"/>
        </w:rPr>
        <w:t xml:space="preserve"> </w:t>
      </w:r>
      <w:r>
        <w:t>выводов</w:t>
      </w:r>
      <w:r>
        <w:rPr>
          <w:spacing w:val="-6"/>
        </w:rPr>
        <w:t xml:space="preserve"> </w:t>
      </w:r>
      <w:r>
        <w:t>и</w:t>
      </w:r>
      <w:r>
        <w:rPr>
          <w:spacing w:val="-6"/>
        </w:rPr>
        <w:t xml:space="preserve"> </w:t>
      </w:r>
      <w:r>
        <w:rPr>
          <w:spacing w:val="-2"/>
        </w:rPr>
        <w:t>обобщений.</w:t>
      </w:r>
    </w:p>
    <w:p w14:paraId="5AE28F0B" w14:textId="77777777" w:rsidR="00F11DF8" w:rsidRDefault="00DA3958">
      <w:pPr>
        <w:pStyle w:val="a3"/>
        <w:spacing w:before="5"/>
        <w:ind w:right="379"/>
      </w:pPr>
      <w:r>
        <w:t>Осуществлять поиск информации о роли непрерывного образования в современном обществе в разных источниках информации: сопоставлять и обобщать информацию, представленную в разных формах (описательную, графическую, аудиовизуальную).</w:t>
      </w:r>
    </w:p>
    <w:p w14:paraId="40967C6D" w14:textId="77777777" w:rsidR="00F11DF8" w:rsidRDefault="00DA3958">
      <w:pPr>
        <w:spacing w:line="271" w:lineRule="exact"/>
        <w:ind w:left="1406"/>
        <w:jc w:val="both"/>
        <w:rPr>
          <w:i/>
          <w:sz w:val="24"/>
        </w:rPr>
      </w:pPr>
      <w:r>
        <w:rPr>
          <w:i/>
          <w:sz w:val="24"/>
        </w:rPr>
        <w:t>Формирование</w:t>
      </w:r>
      <w:r>
        <w:rPr>
          <w:i/>
          <w:spacing w:val="-9"/>
          <w:sz w:val="24"/>
        </w:rPr>
        <w:t xml:space="preserve"> </w:t>
      </w:r>
      <w:r>
        <w:rPr>
          <w:i/>
          <w:sz w:val="24"/>
        </w:rPr>
        <w:t>универсальных</w:t>
      </w:r>
      <w:r>
        <w:rPr>
          <w:i/>
          <w:spacing w:val="-10"/>
          <w:sz w:val="24"/>
        </w:rPr>
        <w:t xml:space="preserve"> </w:t>
      </w:r>
      <w:r>
        <w:rPr>
          <w:i/>
          <w:sz w:val="24"/>
        </w:rPr>
        <w:t>учебных</w:t>
      </w:r>
      <w:r>
        <w:rPr>
          <w:i/>
          <w:spacing w:val="-6"/>
          <w:sz w:val="24"/>
        </w:rPr>
        <w:t xml:space="preserve"> </w:t>
      </w:r>
      <w:r>
        <w:rPr>
          <w:i/>
          <w:sz w:val="24"/>
        </w:rPr>
        <w:t>коммуникативных</w:t>
      </w:r>
      <w:r>
        <w:rPr>
          <w:i/>
          <w:spacing w:val="-5"/>
          <w:sz w:val="24"/>
        </w:rPr>
        <w:t xml:space="preserve"> </w:t>
      </w:r>
      <w:r>
        <w:rPr>
          <w:i/>
          <w:spacing w:val="-2"/>
          <w:sz w:val="24"/>
        </w:rPr>
        <w:t>действий.</w:t>
      </w:r>
    </w:p>
    <w:p w14:paraId="68303CDC" w14:textId="77777777" w:rsidR="00F11DF8" w:rsidRDefault="00DA3958">
      <w:pPr>
        <w:pStyle w:val="a3"/>
        <w:tabs>
          <w:tab w:val="left" w:pos="2808"/>
          <w:tab w:val="left" w:pos="5262"/>
          <w:tab w:val="left" w:pos="7132"/>
          <w:tab w:val="left" w:pos="7449"/>
          <w:tab w:val="left" w:pos="10353"/>
        </w:tabs>
        <w:spacing w:before="7" w:line="237" w:lineRule="auto"/>
        <w:ind w:right="387"/>
        <w:jc w:val="left"/>
      </w:pPr>
      <w:r>
        <w:rPr>
          <w:spacing w:val="-2"/>
        </w:rPr>
        <w:t>Определять</w:t>
      </w:r>
      <w:r>
        <w:tab/>
        <w:t>характер</w:t>
      </w:r>
      <w:r>
        <w:rPr>
          <w:spacing w:val="80"/>
        </w:rPr>
        <w:t xml:space="preserve"> </w:t>
      </w:r>
      <w:r>
        <w:t>отношений</w:t>
      </w:r>
      <w:r>
        <w:tab/>
        <w:t>между</w:t>
      </w:r>
      <w:r>
        <w:rPr>
          <w:spacing w:val="80"/>
        </w:rPr>
        <w:t xml:space="preserve"> </w:t>
      </w:r>
      <w:r>
        <w:t>людьми</w:t>
      </w:r>
      <w:r>
        <w:tab/>
      </w:r>
      <w:r>
        <w:rPr>
          <w:spacing w:val="-10"/>
        </w:rPr>
        <w:t>в</w:t>
      </w:r>
      <w:r>
        <w:tab/>
        <w:t>различных</w:t>
      </w:r>
      <w:r>
        <w:rPr>
          <w:spacing w:val="80"/>
        </w:rPr>
        <w:t xml:space="preserve"> </w:t>
      </w:r>
      <w:r>
        <w:t>исторических</w:t>
      </w:r>
      <w:r>
        <w:tab/>
      </w:r>
      <w:r>
        <w:rPr>
          <w:spacing w:val="-10"/>
        </w:rPr>
        <w:t xml:space="preserve">и </w:t>
      </w:r>
      <w:r>
        <w:t>современных ситуациях, событиях.</w:t>
      </w:r>
    </w:p>
    <w:p w14:paraId="1D9BA6E8" w14:textId="77777777" w:rsidR="00F11DF8" w:rsidRDefault="00DA3958">
      <w:pPr>
        <w:pStyle w:val="a3"/>
        <w:spacing w:before="5" w:line="237" w:lineRule="auto"/>
        <w:ind w:right="390"/>
        <w:jc w:val="left"/>
      </w:pPr>
      <w:r>
        <w:t>Раскрывать значение</w:t>
      </w:r>
      <w:r>
        <w:rPr>
          <w:spacing w:val="-2"/>
        </w:rPr>
        <w:t xml:space="preserve"> </w:t>
      </w:r>
      <w:r>
        <w:t>совместной деятельности, сотрудничества</w:t>
      </w:r>
      <w:r>
        <w:rPr>
          <w:spacing w:val="-2"/>
        </w:rPr>
        <w:t xml:space="preserve"> </w:t>
      </w:r>
      <w:r>
        <w:t>людей в разных</w:t>
      </w:r>
      <w:r>
        <w:rPr>
          <w:spacing w:val="-4"/>
        </w:rPr>
        <w:t xml:space="preserve"> </w:t>
      </w:r>
      <w:r>
        <w:t>сферах в различные исторические эпохи.</w:t>
      </w:r>
    </w:p>
    <w:p w14:paraId="775EC3BB" w14:textId="77777777" w:rsidR="00F11DF8" w:rsidRDefault="00DA3958">
      <w:pPr>
        <w:pStyle w:val="a3"/>
        <w:spacing w:before="8" w:line="235" w:lineRule="auto"/>
        <w:jc w:val="left"/>
      </w:pPr>
      <w:r>
        <w:t>Принимать</w:t>
      </w:r>
      <w:r>
        <w:rPr>
          <w:spacing w:val="40"/>
        </w:rPr>
        <w:t xml:space="preserve"> </w:t>
      </w:r>
      <w:r>
        <w:t>участие</w:t>
      </w:r>
      <w:r>
        <w:rPr>
          <w:spacing w:val="40"/>
        </w:rPr>
        <w:t xml:space="preserve"> </w:t>
      </w:r>
      <w:r>
        <w:t>в</w:t>
      </w:r>
      <w:r>
        <w:rPr>
          <w:spacing w:val="40"/>
        </w:rPr>
        <w:t xml:space="preserve"> </w:t>
      </w:r>
      <w:r>
        <w:t>обсуждении</w:t>
      </w:r>
      <w:r>
        <w:rPr>
          <w:spacing w:val="40"/>
        </w:rPr>
        <w:t xml:space="preserve"> </w:t>
      </w:r>
      <w:r>
        <w:t>открытых</w:t>
      </w:r>
      <w:r>
        <w:rPr>
          <w:spacing w:val="31"/>
        </w:rPr>
        <w:t xml:space="preserve"> </w:t>
      </w:r>
      <w:r>
        <w:t>(в</w:t>
      </w:r>
      <w:r>
        <w:rPr>
          <w:spacing w:val="40"/>
        </w:rPr>
        <w:t xml:space="preserve"> </w:t>
      </w:r>
      <w:r>
        <w:t>том</w:t>
      </w:r>
      <w:r>
        <w:rPr>
          <w:spacing w:val="40"/>
        </w:rPr>
        <w:t xml:space="preserve"> </w:t>
      </w:r>
      <w:r>
        <w:t>числе</w:t>
      </w:r>
      <w:r>
        <w:rPr>
          <w:spacing w:val="40"/>
        </w:rPr>
        <w:t xml:space="preserve"> </w:t>
      </w:r>
      <w:r>
        <w:t>дискуссионных)</w:t>
      </w:r>
      <w:r>
        <w:rPr>
          <w:spacing w:val="40"/>
        </w:rPr>
        <w:t xml:space="preserve"> </w:t>
      </w:r>
      <w:r>
        <w:t>вопросов истории, высказывая и аргументируя свои суждения.</w:t>
      </w:r>
    </w:p>
    <w:p w14:paraId="0987D8A5" w14:textId="77777777" w:rsidR="00F11DF8" w:rsidRDefault="00DA3958">
      <w:pPr>
        <w:pStyle w:val="a3"/>
        <w:tabs>
          <w:tab w:val="left" w:pos="3080"/>
          <w:tab w:val="left" w:pos="4628"/>
          <w:tab w:val="left" w:pos="6214"/>
          <w:tab w:val="left" w:pos="8173"/>
          <w:tab w:val="left" w:pos="9124"/>
          <w:tab w:val="left" w:pos="9585"/>
        </w:tabs>
        <w:spacing w:before="4"/>
        <w:ind w:right="393"/>
        <w:jc w:val="left"/>
      </w:pPr>
      <w:r>
        <w:rPr>
          <w:spacing w:val="-2"/>
        </w:rPr>
        <w:t>Осуществлять</w:t>
      </w:r>
      <w:r>
        <w:tab/>
      </w:r>
      <w:r>
        <w:rPr>
          <w:spacing w:val="-2"/>
        </w:rPr>
        <w:t>презентацию</w:t>
      </w:r>
      <w:r>
        <w:tab/>
      </w:r>
      <w:r>
        <w:rPr>
          <w:spacing w:val="-2"/>
        </w:rPr>
        <w:t>выполненной</w:t>
      </w:r>
      <w:r>
        <w:tab/>
      </w:r>
      <w:r>
        <w:rPr>
          <w:spacing w:val="-2"/>
        </w:rPr>
        <w:t>самостоятельной</w:t>
      </w:r>
      <w:r>
        <w:tab/>
      </w:r>
      <w:r>
        <w:rPr>
          <w:spacing w:val="-2"/>
        </w:rPr>
        <w:t>работы</w:t>
      </w:r>
      <w:r>
        <w:tab/>
      </w:r>
      <w:r>
        <w:rPr>
          <w:spacing w:val="-6"/>
        </w:rPr>
        <w:t>по</w:t>
      </w:r>
      <w:r>
        <w:tab/>
      </w:r>
      <w:r>
        <w:rPr>
          <w:spacing w:val="-2"/>
        </w:rPr>
        <w:t xml:space="preserve">истории, </w:t>
      </w:r>
      <w:r>
        <w:t>проявляя способность к диалогу с аудиторией.</w:t>
      </w:r>
    </w:p>
    <w:p w14:paraId="3B8EE139" w14:textId="77777777" w:rsidR="00F11DF8" w:rsidRDefault="00DA3958">
      <w:pPr>
        <w:pStyle w:val="a3"/>
        <w:spacing w:before="5" w:line="235" w:lineRule="auto"/>
        <w:jc w:val="left"/>
      </w:pPr>
      <w:r>
        <w:t>Оценивать</w:t>
      </w:r>
      <w:r>
        <w:rPr>
          <w:spacing w:val="31"/>
        </w:rPr>
        <w:t xml:space="preserve"> </w:t>
      </w:r>
      <w:r>
        <w:t>собственные поступки</w:t>
      </w:r>
      <w:r>
        <w:rPr>
          <w:spacing w:val="30"/>
        </w:rPr>
        <w:t xml:space="preserve"> </w:t>
      </w:r>
      <w:r>
        <w:t>и поведение других людей с точки зрения их</w:t>
      </w:r>
      <w:r>
        <w:rPr>
          <w:spacing w:val="40"/>
        </w:rPr>
        <w:t xml:space="preserve"> </w:t>
      </w:r>
      <w:r>
        <w:t>соответствия правовым и нравственным нормам.</w:t>
      </w:r>
    </w:p>
    <w:p w14:paraId="736312C8" w14:textId="77777777" w:rsidR="00F11DF8" w:rsidRDefault="00DA3958">
      <w:pPr>
        <w:pStyle w:val="a3"/>
        <w:spacing w:before="7" w:line="237" w:lineRule="auto"/>
        <w:jc w:val="left"/>
      </w:pPr>
      <w:r>
        <w:t>Анализировать причины социальных и межличностных конфликтов, моделировать варианты выхода из конфликтной ситуации.</w:t>
      </w:r>
    </w:p>
    <w:p w14:paraId="3AD48302" w14:textId="77777777" w:rsidR="00F11DF8" w:rsidRDefault="00DA3958">
      <w:pPr>
        <w:pStyle w:val="a3"/>
        <w:spacing w:line="275" w:lineRule="exact"/>
        <w:ind w:left="1406" w:firstLine="0"/>
        <w:jc w:val="left"/>
      </w:pPr>
      <w:r>
        <w:t>Выражать</w:t>
      </w:r>
      <w:r>
        <w:rPr>
          <w:spacing w:val="-3"/>
        </w:rPr>
        <w:t xml:space="preserve"> </w:t>
      </w:r>
      <w:r>
        <w:t>свою</w:t>
      </w:r>
      <w:r>
        <w:rPr>
          <w:spacing w:val="-8"/>
        </w:rPr>
        <w:t xml:space="preserve"> </w:t>
      </w:r>
      <w:r>
        <w:t>точку</w:t>
      </w:r>
      <w:r>
        <w:rPr>
          <w:spacing w:val="-13"/>
        </w:rPr>
        <w:t xml:space="preserve"> </w:t>
      </w:r>
      <w:r>
        <w:t>зрения,</w:t>
      </w:r>
      <w:r>
        <w:rPr>
          <w:spacing w:val="-1"/>
        </w:rPr>
        <w:t xml:space="preserve"> </w:t>
      </w:r>
      <w:r>
        <w:t>участвовать</w:t>
      </w:r>
      <w:r>
        <w:rPr>
          <w:spacing w:val="-6"/>
        </w:rPr>
        <w:t xml:space="preserve"> </w:t>
      </w:r>
      <w:r>
        <w:t>в</w:t>
      </w:r>
      <w:r>
        <w:rPr>
          <w:spacing w:val="-3"/>
        </w:rPr>
        <w:t xml:space="preserve"> </w:t>
      </w:r>
      <w:r>
        <w:rPr>
          <w:spacing w:val="-2"/>
        </w:rPr>
        <w:t>дискуссии.</w:t>
      </w:r>
    </w:p>
    <w:p w14:paraId="05B2C36A" w14:textId="77777777" w:rsidR="00F11DF8" w:rsidRDefault="00DA3958">
      <w:pPr>
        <w:pStyle w:val="a3"/>
        <w:spacing w:before="2"/>
        <w:ind w:right="375"/>
      </w:pPr>
      <w:r>
        <w:t>Осуществлять совместную деятельность, включая взаимодействие с людьми другой культуры, национальной и религиозной принадлежности на основе гуманистических ценностей, взаимопонимания между людьми разных культур с точки зрения их соответствия духовным традициям общества.</w:t>
      </w:r>
    </w:p>
    <w:p w14:paraId="35FF6B43" w14:textId="77777777" w:rsidR="00F11DF8" w:rsidRDefault="00DA3958">
      <w:pPr>
        <w:pStyle w:val="a3"/>
        <w:ind w:right="378"/>
      </w:pPr>
      <w:r>
        <w:t xml:space="preserve">Сравнивать результаты выполнения учебного географического проекта с исходной задачей и оценивать вклад каждого члена команды в достижение результатов, разделять сферу </w:t>
      </w:r>
      <w:r>
        <w:rPr>
          <w:spacing w:val="-2"/>
        </w:rPr>
        <w:t>ответственности.</w:t>
      </w:r>
    </w:p>
    <w:p w14:paraId="22C2B432" w14:textId="77777777" w:rsidR="00F11DF8" w:rsidRDefault="00DA3958">
      <w:pPr>
        <w:pStyle w:val="a3"/>
        <w:spacing w:before="5" w:line="237" w:lineRule="auto"/>
        <w:ind w:right="384"/>
      </w:pPr>
      <w:r>
        <w:t>Планировать организацию совместной работы при выполнении учебного проекта о повышении уровня Мирового океана в связи с глобальными изменениями климата.</w:t>
      </w:r>
    </w:p>
    <w:p w14:paraId="2287A740" w14:textId="77777777" w:rsidR="00F11DF8" w:rsidRDefault="00DA3958">
      <w:pPr>
        <w:pStyle w:val="a3"/>
        <w:spacing w:before="1"/>
        <w:ind w:right="374"/>
      </w:pPr>
      <w:r>
        <w:t>При выполнении практической работы «Определение, сравнение темпов изменения численности населения отдельных регионов мира по статистическим материалам» обмениваться с партнером важной информацией, участвовать в обсуждении.</w:t>
      </w:r>
    </w:p>
    <w:p w14:paraId="492807DC" w14:textId="77777777" w:rsidR="00F11DF8" w:rsidRDefault="00DA3958">
      <w:pPr>
        <w:pStyle w:val="a3"/>
        <w:spacing w:line="242" w:lineRule="auto"/>
        <w:ind w:right="378"/>
      </w:pPr>
      <w:r>
        <w:t>Сравнивать результаты выполнения учебного географического проекта с исходной задачей и вклад каждого члена команды в достижение результатов.</w:t>
      </w:r>
    </w:p>
    <w:p w14:paraId="1FC252F3" w14:textId="77777777" w:rsidR="00F11DF8" w:rsidRDefault="00DA3958">
      <w:pPr>
        <w:pStyle w:val="a3"/>
        <w:spacing w:line="268" w:lineRule="exact"/>
        <w:ind w:left="1406" w:firstLine="0"/>
      </w:pPr>
      <w:r>
        <w:t>Разделять</w:t>
      </w:r>
      <w:r>
        <w:rPr>
          <w:spacing w:val="-1"/>
        </w:rPr>
        <w:t xml:space="preserve"> </w:t>
      </w:r>
      <w:r>
        <w:t>сферу</w:t>
      </w:r>
      <w:r>
        <w:rPr>
          <w:spacing w:val="-9"/>
        </w:rPr>
        <w:t xml:space="preserve"> </w:t>
      </w:r>
      <w:r>
        <w:rPr>
          <w:spacing w:val="-2"/>
        </w:rPr>
        <w:t>ответственности.</w:t>
      </w:r>
    </w:p>
    <w:p w14:paraId="7CF4E773" w14:textId="77777777" w:rsidR="00F11DF8" w:rsidRDefault="00DA3958">
      <w:pPr>
        <w:spacing w:before="1"/>
        <w:ind w:left="1406"/>
        <w:jc w:val="both"/>
        <w:rPr>
          <w:i/>
          <w:sz w:val="24"/>
        </w:rPr>
      </w:pPr>
      <w:r>
        <w:rPr>
          <w:i/>
          <w:sz w:val="24"/>
        </w:rPr>
        <w:t>Формирование</w:t>
      </w:r>
      <w:r>
        <w:rPr>
          <w:i/>
          <w:spacing w:val="-8"/>
          <w:sz w:val="24"/>
        </w:rPr>
        <w:t xml:space="preserve"> </w:t>
      </w:r>
      <w:r>
        <w:rPr>
          <w:i/>
          <w:sz w:val="24"/>
        </w:rPr>
        <w:t>универсальных</w:t>
      </w:r>
      <w:r>
        <w:rPr>
          <w:i/>
          <w:spacing w:val="-10"/>
          <w:sz w:val="24"/>
        </w:rPr>
        <w:t xml:space="preserve"> </w:t>
      </w:r>
      <w:r>
        <w:rPr>
          <w:i/>
          <w:sz w:val="24"/>
        </w:rPr>
        <w:t>учебных</w:t>
      </w:r>
      <w:r>
        <w:rPr>
          <w:i/>
          <w:spacing w:val="-4"/>
          <w:sz w:val="24"/>
        </w:rPr>
        <w:t xml:space="preserve"> </w:t>
      </w:r>
      <w:r>
        <w:rPr>
          <w:i/>
          <w:sz w:val="24"/>
        </w:rPr>
        <w:t>регулятивных</w:t>
      </w:r>
      <w:r>
        <w:rPr>
          <w:i/>
          <w:spacing w:val="-3"/>
          <w:sz w:val="24"/>
        </w:rPr>
        <w:t xml:space="preserve"> </w:t>
      </w:r>
      <w:r>
        <w:rPr>
          <w:i/>
          <w:spacing w:val="-2"/>
          <w:sz w:val="24"/>
        </w:rPr>
        <w:t>действий.</w:t>
      </w:r>
    </w:p>
    <w:p w14:paraId="5A60294D" w14:textId="77777777" w:rsidR="00F11DF8" w:rsidRDefault="00DA3958">
      <w:pPr>
        <w:pStyle w:val="a3"/>
        <w:spacing w:before="2"/>
        <w:ind w:right="374"/>
      </w:pPr>
      <w:r>
        <w:t>Раскрывать смысл и значение целенаправленной деятельности людей в истории – на уровне отдельно взятых личностей (правителей, общественных деятелей, ученых, деятелей культуры и другие) и общества в целом (при характеристике целей и задач социальных движений, реформ и революций и другого).</w:t>
      </w:r>
    </w:p>
    <w:p w14:paraId="361D58FF" w14:textId="77777777" w:rsidR="00F11DF8" w:rsidRDefault="00F11DF8">
      <w:pPr>
        <w:sectPr w:rsidR="00F11DF8">
          <w:pgSz w:w="11920" w:h="16850"/>
          <w:pgMar w:top="1040" w:right="320" w:bottom="280" w:left="720" w:header="720" w:footer="720" w:gutter="0"/>
          <w:cols w:space="720"/>
        </w:sectPr>
      </w:pPr>
    </w:p>
    <w:p w14:paraId="1EEC094D" w14:textId="77777777" w:rsidR="00F11DF8" w:rsidRDefault="00DA3958">
      <w:pPr>
        <w:pStyle w:val="a3"/>
        <w:spacing w:before="76" w:line="242" w:lineRule="auto"/>
        <w:ind w:right="384"/>
      </w:pPr>
      <w:r>
        <w:t>Определять способ решения поисковых, исследовательских, творческих задач по истории (включая использование на разных этапах обучения сначала предложенных, а затем самостоятельно определяемых плана и источников информации).</w:t>
      </w:r>
    </w:p>
    <w:p w14:paraId="602DA091" w14:textId="77777777" w:rsidR="00F11DF8" w:rsidRDefault="00DA3958">
      <w:pPr>
        <w:pStyle w:val="a3"/>
        <w:ind w:right="382"/>
      </w:pPr>
      <w:r>
        <w:t>Осуществлять самоконтроль и рефлексию применительно к результатам своей учебной деятельности, соотнося их с исторической информацией, содержащейся в учебной и исторической литературе.</w:t>
      </w:r>
    </w:p>
    <w:p w14:paraId="5175D376" w14:textId="77777777" w:rsidR="00F11DF8" w:rsidRDefault="00DA3958">
      <w:pPr>
        <w:pStyle w:val="a3"/>
        <w:ind w:right="384"/>
      </w:pPr>
      <w:r>
        <w:t>Самостоятельно</w:t>
      </w:r>
      <w:r>
        <w:rPr>
          <w:spacing w:val="-2"/>
        </w:rPr>
        <w:t xml:space="preserve"> </w:t>
      </w:r>
      <w:r>
        <w:t>составлять</w:t>
      </w:r>
      <w:r>
        <w:rPr>
          <w:spacing w:val="-3"/>
        </w:rPr>
        <w:t xml:space="preserve"> </w:t>
      </w:r>
      <w:r>
        <w:t>алгоритм</w:t>
      </w:r>
      <w:r>
        <w:rPr>
          <w:spacing w:val="-3"/>
        </w:rPr>
        <w:t xml:space="preserve"> </w:t>
      </w:r>
      <w:r>
        <w:t>решения</w:t>
      </w:r>
      <w:r>
        <w:rPr>
          <w:spacing w:val="-5"/>
        </w:rPr>
        <w:t xml:space="preserve"> </w:t>
      </w:r>
      <w:r>
        <w:t>географических</w:t>
      </w:r>
      <w:r>
        <w:rPr>
          <w:spacing w:val="-3"/>
        </w:rPr>
        <w:t xml:space="preserve"> </w:t>
      </w:r>
      <w:r>
        <w:t>задач</w:t>
      </w:r>
      <w:r>
        <w:rPr>
          <w:spacing w:val="-4"/>
        </w:rPr>
        <w:t xml:space="preserve"> </w:t>
      </w:r>
      <w:r>
        <w:t>и</w:t>
      </w:r>
      <w:r>
        <w:rPr>
          <w:spacing w:val="-2"/>
        </w:rPr>
        <w:t xml:space="preserve"> </w:t>
      </w:r>
      <w:r>
        <w:t>выбирать</w:t>
      </w:r>
      <w:r>
        <w:rPr>
          <w:spacing w:val="-2"/>
        </w:rPr>
        <w:t xml:space="preserve"> </w:t>
      </w:r>
      <w:r>
        <w:t>способ их решения с учетом имеющихся ресурсов и собственных возможностей, аргументировать предлагаемые варианты решений.</w:t>
      </w:r>
    </w:p>
    <w:p w14:paraId="303E2837" w14:textId="77777777" w:rsidR="00F11DF8" w:rsidRDefault="00F11DF8">
      <w:pPr>
        <w:pStyle w:val="a3"/>
        <w:ind w:left="0" w:firstLine="0"/>
        <w:jc w:val="left"/>
      </w:pPr>
    </w:p>
    <w:p w14:paraId="5B99915B" w14:textId="77777777" w:rsidR="00F11DF8" w:rsidRDefault="00DA3958">
      <w:pPr>
        <w:pStyle w:val="3"/>
        <w:ind w:left="696" w:right="378" w:firstLine="710"/>
      </w:pPr>
      <w:r>
        <w:t xml:space="preserve">Особенности реализации основных направлений и форм учебно- исследовательской и проектной деятельности в рамках урочной и внеурочной </w:t>
      </w:r>
      <w:r>
        <w:rPr>
          <w:spacing w:val="-2"/>
        </w:rPr>
        <w:t>деятельности.</w:t>
      </w:r>
    </w:p>
    <w:p w14:paraId="2D6A45EC" w14:textId="77777777" w:rsidR="00F11DF8" w:rsidRDefault="00DA3958">
      <w:pPr>
        <w:pStyle w:val="a3"/>
        <w:ind w:right="377"/>
      </w:pPr>
      <w:r>
        <w:t>Одним из важнейших путей формирования УУД на уровне основного общего образования является включение обучающихся в учебно-исследовательскую и проектную деятельность (далее – УИПД), которая должна быть организована во всех видах образовательных организаций при получении основного общего образования на основе программы формирования УУД.</w:t>
      </w:r>
    </w:p>
    <w:p w14:paraId="61093DDB" w14:textId="77777777" w:rsidR="00F11DF8" w:rsidRDefault="00DA3958">
      <w:pPr>
        <w:pStyle w:val="a3"/>
        <w:spacing w:before="1"/>
        <w:ind w:right="375"/>
      </w:pPr>
      <w:r>
        <w:t>Организация УИПД призвана обеспечивать формирование у обучающихся опыта применения УУД в жизненных ситуациях, навыков учебного сотрудничества и социального взаимодействия со сверстниками, обучающимися младшего и старшего возраста, взрослыми.</w:t>
      </w:r>
    </w:p>
    <w:p w14:paraId="3A96F392" w14:textId="77777777" w:rsidR="00F11DF8" w:rsidRDefault="00DA3958">
      <w:pPr>
        <w:pStyle w:val="a3"/>
        <w:ind w:right="376"/>
      </w:pPr>
      <w:r>
        <w:t>УИПД обучающихся должна быть сориентирована на формирование и развитие у обучающихся научного способа мышления, устойчивого познавательного интереса,</w:t>
      </w:r>
      <w:r>
        <w:rPr>
          <w:spacing w:val="40"/>
        </w:rPr>
        <w:t xml:space="preserve"> </w:t>
      </w:r>
      <w:r>
        <w:t>готовности к постоянному саморазвитию и самообразованию, способности к проявлению самостоятельности и творчества при решении личностно и социально значимых проблем.</w:t>
      </w:r>
    </w:p>
    <w:p w14:paraId="4C0AE8ED" w14:textId="77777777" w:rsidR="00F11DF8" w:rsidRDefault="00DA3958">
      <w:pPr>
        <w:pStyle w:val="a3"/>
        <w:spacing w:before="4" w:line="235" w:lineRule="auto"/>
        <w:ind w:right="383"/>
      </w:pPr>
      <w:r>
        <w:t>УИПД может осуществляться обучающимися индивидуально и коллективно (в составе малых групп, класса).</w:t>
      </w:r>
    </w:p>
    <w:p w14:paraId="5996B179" w14:textId="77777777" w:rsidR="00F11DF8" w:rsidRDefault="00DA3958">
      <w:pPr>
        <w:pStyle w:val="a3"/>
        <w:spacing w:before="3"/>
        <w:ind w:right="379"/>
      </w:pPr>
      <w:r>
        <w:t>Результаты учебных исследований и проектов, реализуемых обучающимися в рамках урочной и внеурочной деятельности, являются важнейшими показателями уровня сформированности у обучающихся комплекса познавательных, коммуникативных и регулятивных учебных действий, исследовательских и проектных компетенций, предметных</w:t>
      </w:r>
      <w:r>
        <w:rPr>
          <w:spacing w:val="-1"/>
        </w:rPr>
        <w:t xml:space="preserve"> </w:t>
      </w:r>
      <w:r>
        <w:t>и междисциплинарных знаний. В ходе оценивания учебно-исследовательской и проектной деятельности универсальные</w:t>
      </w:r>
      <w:r>
        <w:rPr>
          <w:spacing w:val="-3"/>
        </w:rPr>
        <w:t xml:space="preserve"> </w:t>
      </w:r>
      <w:r>
        <w:t>учебные</w:t>
      </w:r>
      <w:r>
        <w:rPr>
          <w:spacing w:val="-3"/>
        </w:rPr>
        <w:t xml:space="preserve"> </w:t>
      </w:r>
      <w:r>
        <w:t>действия</w:t>
      </w:r>
      <w:r>
        <w:rPr>
          <w:spacing w:val="-1"/>
        </w:rPr>
        <w:t xml:space="preserve"> </w:t>
      </w:r>
      <w:r>
        <w:t>оцениваются</w:t>
      </w:r>
      <w:r>
        <w:rPr>
          <w:spacing w:val="-3"/>
        </w:rPr>
        <w:t xml:space="preserve"> </w:t>
      </w:r>
      <w:r>
        <w:t>на</w:t>
      </w:r>
      <w:r>
        <w:rPr>
          <w:spacing w:val="-2"/>
        </w:rPr>
        <w:t xml:space="preserve"> </w:t>
      </w:r>
      <w:r>
        <w:t>протяжении всего</w:t>
      </w:r>
      <w:r>
        <w:rPr>
          <w:spacing w:val="-1"/>
        </w:rPr>
        <w:t xml:space="preserve"> </w:t>
      </w:r>
      <w:r>
        <w:t>процесса</w:t>
      </w:r>
      <w:r>
        <w:rPr>
          <w:spacing w:val="-2"/>
        </w:rPr>
        <w:t xml:space="preserve"> </w:t>
      </w:r>
      <w:r>
        <w:t xml:space="preserve">их </w:t>
      </w:r>
      <w:r>
        <w:rPr>
          <w:spacing w:val="-2"/>
        </w:rPr>
        <w:t>формирования.</w:t>
      </w:r>
    </w:p>
    <w:p w14:paraId="052365F2" w14:textId="77777777" w:rsidR="00F11DF8" w:rsidRDefault="00DA3958">
      <w:pPr>
        <w:pStyle w:val="a3"/>
        <w:spacing w:before="2" w:line="242" w:lineRule="auto"/>
        <w:ind w:right="388"/>
      </w:pPr>
      <w:r>
        <w:t>Материально-техническое оснащение образовательного процесса должно обеспечивать возможность включения всех обучающихся в УИПД.</w:t>
      </w:r>
    </w:p>
    <w:p w14:paraId="3A0AB979" w14:textId="77777777" w:rsidR="00F11DF8" w:rsidRDefault="00DA3958">
      <w:pPr>
        <w:pStyle w:val="a3"/>
        <w:ind w:right="383"/>
      </w:pPr>
      <w:r>
        <w:t>С учетом вероятности возникновения особых условий организации образовательного процесса (сложные погодные условия и эпидемиологическая обстановка; удаленность образовательной организации от</w:t>
      </w:r>
      <w:r>
        <w:rPr>
          <w:spacing w:val="-1"/>
        </w:rPr>
        <w:t xml:space="preserve"> </w:t>
      </w:r>
      <w:r>
        <w:t>места</w:t>
      </w:r>
      <w:r>
        <w:rPr>
          <w:spacing w:val="-2"/>
        </w:rPr>
        <w:t xml:space="preserve"> </w:t>
      </w:r>
      <w:r>
        <w:t>проживания</w:t>
      </w:r>
      <w:r>
        <w:rPr>
          <w:spacing w:val="-1"/>
        </w:rPr>
        <w:t xml:space="preserve"> </w:t>
      </w:r>
      <w:r>
        <w:t>обучающихся;</w:t>
      </w:r>
      <w:r>
        <w:rPr>
          <w:spacing w:val="-1"/>
        </w:rPr>
        <w:t xml:space="preserve"> </w:t>
      </w:r>
      <w:r>
        <w:t>возникшие</w:t>
      </w:r>
      <w:r>
        <w:rPr>
          <w:spacing w:val="-2"/>
        </w:rPr>
        <w:t xml:space="preserve"> </w:t>
      </w:r>
      <w:r>
        <w:t>у</w:t>
      </w:r>
      <w:r>
        <w:rPr>
          <w:spacing w:val="-1"/>
        </w:rPr>
        <w:t xml:space="preserve"> </w:t>
      </w:r>
      <w:r>
        <w:t>обучающегося проблемы</w:t>
      </w:r>
      <w:r>
        <w:rPr>
          <w:spacing w:val="-2"/>
        </w:rPr>
        <w:t xml:space="preserve"> </w:t>
      </w:r>
      <w:r>
        <w:t>со</w:t>
      </w:r>
      <w:r>
        <w:rPr>
          <w:spacing w:val="-1"/>
        </w:rPr>
        <w:t xml:space="preserve"> </w:t>
      </w:r>
      <w:r>
        <w:t>здоровьем;</w:t>
      </w:r>
      <w:r>
        <w:rPr>
          <w:spacing w:val="-1"/>
        </w:rPr>
        <w:t xml:space="preserve"> </w:t>
      </w:r>
      <w:r>
        <w:t>выбор</w:t>
      </w:r>
      <w:r>
        <w:rPr>
          <w:spacing w:val="-1"/>
        </w:rPr>
        <w:t xml:space="preserve"> </w:t>
      </w:r>
      <w:r>
        <w:t>обучающимся</w:t>
      </w:r>
      <w:r>
        <w:rPr>
          <w:spacing w:val="-1"/>
        </w:rPr>
        <w:t xml:space="preserve"> </w:t>
      </w:r>
      <w:r>
        <w:t>индивидуальной</w:t>
      </w:r>
      <w:r>
        <w:rPr>
          <w:spacing w:val="-3"/>
        </w:rPr>
        <w:t xml:space="preserve"> </w:t>
      </w:r>
      <w:r>
        <w:t>траектории</w:t>
      </w:r>
      <w:r>
        <w:rPr>
          <w:spacing w:val="-3"/>
        </w:rPr>
        <w:t xml:space="preserve"> </w:t>
      </w:r>
      <w:r>
        <w:t>или</w:t>
      </w:r>
      <w:r>
        <w:rPr>
          <w:spacing w:val="-2"/>
        </w:rPr>
        <w:t xml:space="preserve"> </w:t>
      </w:r>
      <w:r>
        <w:t>заочной</w:t>
      </w:r>
      <w:r>
        <w:rPr>
          <w:spacing w:val="-3"/>
        </w:rPr>
        <w:t xml:space="preserve"> </w:t>
      </w:r>
      <w:r>
        <w:t>формы обучения) УИПД может быть реализована в дистанционном формате.</w:t>
      </w:r>
    </w:p>
    <w:p w14:paraId="487A3883" w14:textId="77777777" w:rsidR="00F11DF8" w:rsidRDefault="00DA3958">
      <w:pPr>
        <w:pStyle w:val="a3"/>
        <w:ind w:right="375"/>
      </w:pPr>
      <w:r>
        <w:t>Особенность учебно-исследовательской деятельности (далее – УИД) состоит в том, что она нацелена на решение обучающимися познавательной проблемы, носит теоретический характер, ориентирована на получение обучающимися субъективно нового знания (ранее неизвестного или мало известного), на организацию его теоретической опытно- экспериментальной проверки.</w:t>
      </w:r>
    </w:p>
    <w:p w14:paraId="13D6E677" w14:textId="77777777" w:rsidR="00F11DF8" w:rsidRDefault="00DA3958">
      <w:pPr>
        <w:pStyle w:val="a3"/>
        <w:spacing w:line="242" w:lineRule="auto"/>
        <w:ind w:right="381"/>
      </w:pPr>
      <w:r>
        <w:t xml:space="preserve">Исследовательские задачи (особый особый вид педагогической установки) </w:t>
      </w:r>
      <w:r>
        <w:rPr>
          <w:spacing w:val="-2"/>
        </w:rPr>
        <w:t>ориентированы:</w:t>
      </w:r>
    </w:p>
    <w:p w14:paraId="365413C9" w14:textId="77777777" w:rsidR="00F11DF8" w:rsidRDefault="00DA3958">
      <w:pPr>
        <w:pStyle w:val="a3"/>
        <w:ind w:right="387"/>
      </w:pPr>
      <w:r>
        <w:t>на формирование и развитие у обучающихся навыков поиска ответов на проблемные вопросы, предполагающие не использование имеющихся у обучающихся знаний, а получение новых посредством размышлений, рассуждений, предположений, экспериментирования;</w:t>
      </w:r>
    </w:p>
    <w:p w14:paraId="5287D478" w14:textId="77777777" w:rsidR="00F11DF8" w:rsidRDefault="00DA3958">
      <w:pPr>
        <w:pStyle w:val="a3"/>
        <w:ind w:left="1406" w:firstLine="0"/>
      </w:pPr>
      <w:r>
        <w:t>на</w:t>
      </w:r>
      <w:r>
        <w:rPr>
          <w:spacing w:val="61"/>
          <w:w w:val="150"/>
        </w:rPr>
        <w:t xml:space="preserve"> </w:t>
      </w:r>
      <w:r>
        <w:t>овладение</w:t>
      </w:r>
      <w:r>
        <w:rPr>
          <w:spacing w:val="45"/>
        </w:rPr>
        <w:t xml:space="preserve">  </w:t>
      </w:r>
      <w:r>
        <w:t>обучающимися</w:t>
      </w:r>
      <w:r>
        <w:rPr>
          <w:spacing w:val="46"/>
        </w:rPr>
        <w:t xml:space="preserve">  </w:t>
      </w:r>
      <w:r>
        <w:t>основными</w:t>
      </w:r>
      <w:r>
        <w:rPr>
          <w:spacing w:val="48"/>
        </w:rPr>
        <w:t xml:space="preserve">  </w:t>
      </w:r>
      <w:r>
        <w:t>научно-исследовательскими</w:t>
      </w:r>
      <w:r>
        <w:rPr>
          <w:spacing w:val="50"/>
        </w:rPr>
        <w:t xml:space="preserve">  </w:t>
      </w:r>
      <w:r>
        <w:rPr>
          <w:spacing w:val="-2"/>
        </w:rPr>
        <w:t>умениями</w:t>
      </w:r>
    </w:p>
    <w:p w14:paraId="3FEEE040" w14:textId="77777777" w:rsidR="00F11DF8" w:rsidRDefault="00F11DF8">
      <w:pPr>
        <w:sectPr w:rsidR="00F11DF8">
          <w:pgSz w:w="11920" w:h="16850"/>
          <w:pgMar w:top="1040" w:right="320" w:bottom="280" w:left="720" w:header="720" w:footer="720" w:gutter="0"/>
          <w:cols w:space="720"/>
        </w:sectPr>
      </w:pPr>
    </w:p>
    <w:p w14:paraId="4A1DDD3A" w14:textId="77777777" w:rsidR="00F11DF8" w:rsidRDefault="00DA3958">
      <w:pPr>
        <w:pStyle w:val="a3"/>
        <w:spacing w:before="76" w:line="242" w:lineRule="auto"/>
        <w:ind w:right="382" w:firstLine="0"/>
      </w:pPr>
      <w:r>
        <w:t xml:space="preserve">(умения формулировать гипотезу и прогноз, планировать и осуществлять анализ, опыт и эксперимент, проводить обобщения и формулировать выводы на основе анализа полученных </w:t>
      </w:r>
      <w:r>
        <w:rPr>
          <w:spacing w:val="-2"/>
        </w:rPr>
        <w:t>данных).</w:t>
      </w:r>
    </w:p>
    <w:p w14:paraId="76BCDC13" w14:textId="77777777" w:rsidR="00F11DF8" w:rsidRDefault="00DA3958">
      <w:pPr>
        <w:pStyle w:val="a3"/>
        <w:ind w:right="385"/>
      </w:pPr>
      <w:r>
        <w:t>Ценность учебно-исследовательской работы</w:t>
      </w:r>
      <w:r>
        <w:rPr>
          <w:spacing w:val="-1"/>
        </w:rPr>
        <w:t xml:space="preserve"> </w:t>
      </w:r>
      <w:r>
        <w:t>определяется</w:t>
      </w:r>
      <w:r>
        <w:rPr>
          <w:spacing w:val="-1"/>
        </w:rPr>
        <w:t xml:space="preserve"> </w:t>
      </w:r>
      <w:r>
        <w:t xml:space="preserve">возможностью обучающихся посмотреть на различные проблемы с позиции ученых, занимающихся научным </w:t>
      </w:r>
      <w:r>
        <w:rPr>
          <w:spacing w:val="-2"/>
        </w:rPr>
        <w:t>исследованием.</w:t>
      </w:r>
    </w:p>
    <w:p w14:paraId="4653B538" w14:textId="77777777" w:rsidR="00F11DF8" w:rsidRDefault="00DA3958">
      <w:pPr>
        <w:pStyle w:val="a3"/>
        <w:spacing w:line="242" w:lineRule="auto"/>
        <w:ind w:left="1406" w:right="2720" w:firstLine="0"/>
      </w:pPr>
      <w:r>
        <w:t>Осуществление</w:t>
      </w:r>
      <w:r>
        <w:rPr>
          <w:spacing w:val="-4"/>
        </w:rPr>
        <w:t xml:space="preserve"> </w:t>
      </w:r>
      <w:r>
        <w:t>УИД</w:t>
      </w:r>
      <w:r>
        <w:rPr>
          <w:spacing w:val="-4"/>
        </w:rPr>
        <w:t xml:space="preserve"> </w:t>
      </w:r>
      <w:r>
        <w:t>обучающимися</w:t>
      </w:r>
      <w:r>
        <w:rPr>
          <w:spacing w:val="-3"/>
        </w:rPr>
        <w:t xml:space="preserve"> </w:t>
      </w:r>
      <w:r>
        <w:t>включает</w:t>
      </w:r>
      <w:r>
        <w:rPr>
          <w:spacing w:val="-3"/>
        </w:rPr>
        <w:t xml:space="preserve"> </w:t>
      </w:r>
      <w:r>
        <w:t>в</w:t>
      </w:r>
      <w:r>
        <w:rPr>
          <w:spacing w:val="-4"/>
        </w:rPr>
        <w:t xml:space="preserve"> </w:t>
      </w:r>
      <w:r>
        <w:t>себя</w:t>
      </w:r>
      <w:r>
        <w:rPr>
          <w:spacing w:val="-3"/>
        </w:rPr>
        <w:t xml:space="preserve"> </w:t>
      </w:r>
      <w:r>
        <w:t>ряд</w:t>
      </w:r>
      <w:r>
        <w:rPr>
          <w:spacing w:val="-3"/>
        </w:rPr>
        <w:t xml:space="preserve"> </w:t>
      </w:r>
      <w:r>
        <w:t>этапов: обоснование актуальности исследования;</w:t>
      </w:r>
    </w:p>
    <w:p w14:paraId="145C09FA" w14:textId="77777777" w:rsidR="00F11DF8" w:rsidRDefault="00DA3958">
      <w:pPr>
        <w:pStyle w:val="a3"/>
        <w:spacing w:line="242" w:lineRule="auto"/>
        <w:jc w:val="left"/>
      </w:pPr>
      <w:r>
        <w:t>планирование</w:t>
      </w:r>
      <w:r>
        <w:rPr>
          <w:spacing w:val="80"/>
        </w:rPr>
        <w:t xml:space="preserve"> </w:t>
      </w:r>
      <w:r>
        <w:t>(проектирование)</w:t>
      </w:r>
      <w:r>
        <w:rPr>
          <w:spacing w:val="80"/>
        </w:rPr>
        <w:t xml:space="preserve"> </w:t>
      </w:r>
      <w:r>
        <w:t>исследовательских</w:t>
      </w:r>
      <w:r>
        <w:rPr>
          <w:spacing w:val="80"/>
        </w:rPr>
        <w:t xml:space="preserve"> </w:t>
      </w:r>
      <w:r>
        <w:t>работ</w:t>
      </w:r>
      <w:r>
        <w:rPr>
          <w:spacing w:val="80"/>
        </w:rPr>
        <w:t xml:space="preserve"> </w:t>
      </w:r>
      <w:r>
        <w:t>(выдвижение</w:t>
      </w:r>
      <w:r>
        <w:rPr>
          <w:spacing w:val="80"/>
        </w:rPr>
        <w:t xml:space="preserve"> </w:t>
      </w:r>
      <w:r>
        <w:t>гипотезы,</w:t>
      </w:r>
      <w:r>
        <w:rPr>
          <w:spacing w:val="40"/>
        </w:rPr>
        <w:t xml:space="preserve"> </w:t>
      </w:r>
      <w:r>
        <w:t>постановка цели и задач), выбор необходимых средств (инструментария);</w:t>
      </w:r>
    </w:p>
    <w:p w14:paraId="29F76D20" w14:textId="77777777" w:rsidR="00F11DF8" w:rsidRDefault="00DA3958">
      <w:pPr>
        <w:pStyle w:val="a3"/>
        <w:tabs>
          <w:tab w:val="left" w:pos="2770"/>
          <w:tab w:val="left" w:pos="4157"/>
          <w:tab w:val="left" w:pos="5763"/>
          <w:tab w:val="left" w:pos="6078"/>
          <w:tab w:val="left" w:pos="7725"/>
          <w:tab w:val="left" w:pos="9064"/>
          <w:tab w:val="left" w:pos="10360"/>
        </w:tabs>
        <w:spacing w:line="242" w:lineRule="auto"/>
        <w:ind w:right="379"/>
        <w:jc w:val="left"/>
      </w:pPr>
      <w:r>
        <w:rPr>
          <w:spacing w:val="-2"/>
        </w:rPr>
        <w:t>собственно</w:t>
      </w:r>
      <w:r>
        <w:tab/>
      </w:r>
      <w:r>
        <w:rPr>
          <w:spacing w:val="-2"/>
        </w:rPr>
        <w:t>проведение</w:t>
      </w:r>
      <w:r>
        <w:tab/>
      </w:r>
      <w:r>
        <w:rPr>
          <w:spacing w:val="-2"/>
        </w:rPr>
        <w:t>исследования</w:t>
      </w:r>
      <w:r>
        <w:tab/>
      </w:r>
      <w:r>
        <w:rPr>
          <w:spacing w:val="-10"/>
        </w:rPr>
        <w:t>с</w:t>
      </w:r>
      <w:r>
        <w:tab/>
      </w:r>
      <w:r>
        <w:rPr>
          <w:spacing w:val="-2"/>
        </w:rPr>
        <w:t>обязательным</w:t>
      </w:r>
      <w:r>
        <w:tab/>
      </w:r>
      <w:r>
        <w:rPr>
          <w:spacing w:val="-2"/>
        </w:rPr>
        <w:t>поэтапным</w:t>
      </w:r>
      <w:r>
        <w:tab/>
      </w:r>
      <w:r>
        <w:rPr>
          <w:spacing w:val="-2"/>
        </w:rPr>
        <w:t>контролем</w:t>
      </w:r>
      <w:r>
        <w:tab/>
      </w:r>
      <w:r>
        <w:rPr>
          <w:spacing w:val="-10"/>
        </w:rPr>
        <w:t xml:space="preserve">и </w:t>
      </w:r>
      <w:r>
        <w:t>коррекцией результатов работ, проверка гипотезы;</w:t>
      </w:r>
    </w:p>
    <w:p w14:paraId="14222C09" w14:textId="77777777" w:rsidR="00F11DF8" w:rsidRDefault="00DA3958">
      <w:pPr>
        <w:pStyle w:val="a3"/>
        <w:spacing w:line="242" w:lineRule="auto"/>
        <w:jc w:val="left"/>
      </w:pPr>
      <w:r>
        <w:t>описание</w:t>
      </w:r>
      <w:r>
        <w:rPr>
          <w:spacing w:val="39"/>
        </w:rPr>
        <w:t xml:space="preserve"> </w:t>
      </w:r>
      <w:r>
        <w:t>процесса</w:t>
      </w:r>
      <w:r>
        <w:rPr>
          <w:spacing w:val="39"/>
        </w:rPr>
        <w:t xml:space="preserve"> </w:t>
      </w:r>
      <w:r>
        <w:t>исследования,</w:t>
      </w:r>
      <w:r>
        <w:rPr>
          <w:spacing w:val="40"/>
        </w:rPr>
        <w:t xml:space="preserve"> </w:t>
      </w:r>
      <w:r>
        <w:t>оформление</w:t>
      </w:r>
      <w:r>
        <w:rPr>
          <w:spacing w:val="39"/>
        </w:rPr>
        <w:t xml:space="preserve"> </w:t>
      </w:r>
      <w:r>
        <w:t>результатов</w:t>
      </w:r>
      <w:r>
        <w:rPr>
          <w:spacing w:val="40"/>
        </w:rPr>
        <w:t xml:space="preserve"> </w:t>
      </w:r>
      <w:r>
        <w:t>учебно-исследовательской деятельности в виде конечного продукта;</w:t>
      </w:r>
    </w:p>
    <w:p w14:paraId="7E000CB7" w14:textId="77777777" w:rsidR="00F11DF8" w:rsidRDefault="00DA3958">
      <w:pPr>
        <w:pStyle w:val="a3"/>
        <w:ind w:right="377"/>
      </w:pPr>
      <w:r>
        <w:t>представление результатов исследования, где в любое исследование может быть включена прикладная составляющая в виде предложений и рекомендаций относительно того, как полученные в ходе исследования новые знания могут быть применены на практике.</w:t>
      </w:r>
    </w:p>
    <w:p w14:paraId="62F4B234" w14:textId="77777777" w:rsidR="00F11DF8" w:rsidRDefault="00DA3958">
      <w:pPr>
        <w:pStyle w:val="a3"/>
        <w:ind w:right="378"/>
      </w:pPr>
      <w:r>
        <w:t xml:space="preserve">Особенность организации УИД обучающихся в рамках урочной деятельности связана с тем, что учебное время, которое может быть специально выделено на осуществление полноценной исследовательской работы в классе и в рамках выполнения домашних заданий, крайне ограничено и ориентировано в первую очередь на реализацию задач предметного </w:t>
      </w:r>
      <w:r>
        <w:rPr>
          <w:spacing w:val="-2"/>
        </w:rPr>
        <w:t>обучения.</w:t>
      </w:r>
    </w:p>
    <w:p w14:paraId="60655A1E" w14:textId="77777777" w:rsidR="00F11DF8" w:rsidRDefault="00DA3958">
      <w:pPr>
        <w:pStyle w:val="a3"/>
        <w:spacing w:line="242" w:lineRule="auto"/>
        <w:ind w:right="385"/>
      </w:pPr>
      <w:r>
        <w:t>При организации УИД обучающихся в урочное время целесообразно ориентироваться на реализацию двух основных направлений исследований:</w:t>
      </w:r>
    </w:p>
    <w:p w14:paraId="2B3F19F3" w14:textId="77777777" w:rsidR="00F11DF8" w:rsidRDefault="00DA3958">
      <w:pPr>
        <w:pStyle w:val="a3"/>
        <w:spacing w:line="242" w:lineRule="auto"/>
        <w:ind w:left="1406" w:right="4849" w:firstLine="0"/>
      </w:pPr>
      <w:r>
        <w:t>предметные учебные исследования; междисциплинарные</w:t>
      </w:r>
      <w:r>
        <w:rPr>
          <w:spacing w:val="-11"/>
        </w:rPr>
        <w:t xml:space="preserve"> </w:t>
      </w:r>
      <w:r>
        <w:t>учебные</w:t>
      </w:r>
      <w:r>
        <w:rPr>
          <w:spacing w:val="-13"/>
        </w:rPr>
        <w:t xml:space="preserve"> </w:t>
      </w:r>
      <w:r>
        <w:t>исследования.</w:t>
      </w:r>
    </w:p>
    <w:p w14:paraId="2ED34C15" w14:textId="77777777" w:rsidR="00F11DF8" w:rsidRDefault="00DA3958">
      <w:pPr>
        <w:pStyle w:val="a3"/>
        <w:ind w:right="381"/>
      </w:pPr>
      <w:r>
        <w:t>В отличие от предметных учебных исследований, нацеленных на решение задач связанных с освоением содержания одного учебного предмета, междисциплинарные учебные исследования ориентированы на интеграцию различных областей знания об окружающем мире, изучаемых на нескольких учебных предметах.</w:t>
      </w:r>
    </w:p>
    <w:p w14:paraId="7B1A7C12" w14:textId="77777777" w:rsidR="00F11DF8" w:rsidRDefault="00DA3958">
      <w:pPr>
        <w:pStyle w:val="a3"/>
        <w:ind w:right="378"/>
      </w:pPr>
      <w:r>
        <w:t>УИД в рамках урочной деятельности выполняется обучающимся самостоятельно под руководством учителя по выбранной теме в рамках одного или нескольких</w:t>
      </w:r>
      <w:r>
        <w:rPr>
          <w:spacing w:val="40"/>
        </w:rPr>
        <w:t xml:space="preserve"> </w:t>
      </w:r>
      <w:r>
        <w:t>изучаемых учебных предметов (курсов) в любой избранной области учебной деятельности в индивидуальном и групповом форматах.</w:t>
      </w:r>
    </w:p>
    <w:p w14:paraId="4216B274" w14:textId="77777777" w:rsidR="00F11DF8" w:rsidRDefault="00DA3958">
      <w:pPr>
        <w:pStyle w:val="a3"/>
        <w:spacing w:line="242" w:lineRule="auto"/>
        <w:ind w:right="389"/>
      </w:pPr>
      <w:r>
        <w:t xml:space="preserve">Формы организации исследовательской деятельности обучающихся могут быть </w:t>
      </w:r>
      <w:r>
        <w:rPr>
          <w:spacing w:val="-2"/>
        </w:rPr>
        <w:t>следующие:</w:t>
      </w:r>
    </w:p>
    <w:p w14:paraId="7BC8E5FA" w14:textId="77777777" w:rsidR="00F11DF8" w:rsidRDefault="00DA3958">
      <w:pPr>
        <w:pStyle w:val="a3"/>
        <w:spacing w:line="266" w:lineRule="exact"/>
        <w:ind w:left="1406" w:firstLine="0"/>
        <w:jc w:val="left"/>
      </w:pPr>
      <w:r>
        <w:rPr>
          <w:spacing w:val="-2"/>
        </w:rPr>
        <w:t>урок-исследование;</w:t>
      </w:r>
    </w:p>
    <w:p w14:paraId="652B9FDA" w14:textId="77777777" w:rsidR="00F11DF8" w:rsidRDefault="00DA3958">
      <w:pPr>
        <w:pStyle w:val="a3"/>
        <w:ind w:left="1406" w:firstLine="0"/>
        <w:jc w:val="left"/>
      </w:pPr>
      <w:r>
        <w:t>урок</w:t>
      </w:r>
      <w:r>
        <w:rPr>
          <w:spacing w:val="-8"/>
        </w:rPr>
        <w:t xml:space="preserve"> </w:t>
      </w:r>
      <w:r>
        <w:t>с</w:t>
      </w:r>
      <w:r>
        <w:rPr>
          <w:spacing w:val="-8"/>
        </w:rPr>
        <w:t xml:space="preserve"> </w:t>
      </w:r>
      <w:r>
        <w:t>использованием</w:t>
      </w:r>
      <w:r>
        <w:rPr>
          <w:spacing w:val="-9"/>
        </w:rPr>
        <w:t xml:space="preserve"> </w:t>
      </w:r>
      <w:r>
        <w:t>интерактивной</w:t>
      </w:r>
      <w:r>
        <w:rPr>
          <w:spacing w:val="-8"/>
        </w:rPr>
        <w:t xml:space="preserve"> </w:t>
      </w:r>
      <w:r>
        <w:t>беседы</w:t>
      </w:r>
      <w:r>
        <w:rPr>
          <w:spacing w:val="-4"/>
        </w:rPr>
        <w:t xml:space="preserve"> </w:t>
      </w:r>
      <w:r>
        <w:t>в</w:t>
      </w:r>
      <w:r>
        <w:rPr>
          <w:spacing w:val="-5"/>
        </w:rPr>
        <w:t xml:space="preserve"> </w:t>
      </w:r>
      <w:r>
        <w:t>исследовательском</w:t>
      </w:r>
      <w:r>
        <w:rPr>
          <w:spacing w:val="-4"/>
        </w:rPr>
        <w:t xml:space="preserve"> </w:t>
      </w:r>
      <w:r>
        <w:rPr>
          <w:spacing w:val="-2"/>
        </w:rPr>
        <w:t>ключе;</w:t>
      </w:r>
    </w:p>
    <w:p w14:paraId="55A06E19" w14:textId="77777777" w:rsidR="00F11DF8" w:rsidRDefault="00DA3958">
      <w:pPr>
        <w:pStyle w:val="a3"/>
        <w:spacing w:line="242" w:lineRule="auto"/>
        <w:jc w:val="left"/>
      </w:pPr>
      <w:r>
        <w:t>урок-эксперимент, позволяющий</w:t>
      </w:r>
      <w:r>
        <w:rPr>
          <w:spacing w:val="-3"/>
        </w:rPr>
        <w:t xml:space="preserve"> </w:t>
      </w:r>
      <w:r>
        <w:t>освоить</w:t>
      </w:r>
      <w:r>
        <w:rPr>
          <w:spacing w:val="-2"/>
        </w:rPr>
        <w:t xml:space="preserve"> </w:t>
      </w:r>
      <w:r>
        <w:t>элементы</w:t>
      </w:r>
      <w:r>
        <w:rPr>
          <w:spacing w:val="-3"/>
        </w:rPr>
        <w:t xml:space="preserve"> </w:t>
      </w:r>
      <w:r>
        <w:t>исследовательской</w:t>
      </w:r>
      <w:r>
        <w:rPr>
          <w:spacing w:val="-3"/>
        </w:rPr>
        <w:t xml:space="preserve"> </w:t>
      </w:r>
      <w:r>
        <w:t>деятельности (планирование и проведение эксперимента, обработка и анализ его результатов);</w:t>
      </w:r>
    </w:p>
    <w:p w14:paraId="06AC913F" w14:textId="77777777" w:rsidR="00F11DF8" w:rsidRDefault="00DA3958">
      <w:pPr>
        <w:pStyle w:val="a3"/>
        <w:spacing w:line="267" w:lineRule="exact"/>
        <w:ind w:left="1406" w:firstLine="0"/>
        <w:jc w:val="left"/>
      </w:pPr>
      <w:r>
        <w:rPr>
          <w:spacing w:val="-2"/>
        </w:rPr>
        <w:t>урок-консультация;</w:t>
      </w:r>
    </w:p>
    <w:p w14:paraId="254CE166" w14:textId="77777777" w:rsidR="00F11DF8" w:rsidRDefault="00DA3958">
      <w:pPr>
        <w:pStyle w:val="a3"/>
        <w:spacing w:line="275" w:lineRule="exact"/>
        <w:ind w:left="1406" w:firstLine="0"/>
        <w:jc w:val="left"/>
      </w:pPr>
      <w:r>
        <w:t>мини-исследование</w:t>
      </w:r>
      <w:r>
        <w:rPr>
          <w:spacing w:val="-10"/>
        </w:rPr>
        <w:t xml:space="preserve"> </w:t>
      </w:r>
      <w:r>
        <w:t>в</w:t>
      </w:r>
      <w:r>
        <w:rPr>
          <w:spacing w:val="-9"/>
        </w:rPr>
        <w:t xml:space="preserve"> </w:t>
      </w:r>
      <w:r>
        <w:t>рамках</w:t>
      </w:r>
      <w:r>
        <w:rPr>
          <w:spacing w:val="-9"/>
        </w:rPr>
        <w:t xml:space="preserve"> </w:t>
      </w:r>
      <w:r>
        <w:t xml:space="preserve">домашнего </w:t>
      </w:r>
      <w:r>
        <w:rPr>
          <w:spacing w:val="-2"/>
        </w:rPr>
        <w:t>задания.</w:t>
      </w:r>
    </w:p>
    <w:p w14:paraId="116FD2C9" w14:textId="77777777" w:rsidR="00F11DF8" w:rsidRDefault="00DA3958">
      <w:pPr>
        <w:pStyle w:val="a3"/>
        <w:ind w:right="382"/>
      </w:pPr>
      <w:r>
        <w:t>В связи с недостаточностью времени на проведение развернутого полноценного исследования на уроке наиболее целесообразным с методической точки зрения</w:t>
      </w:r>
      <w:r>
        <w:rPr>
          <w:spacing w:val="40"/>
        </w:rPr>
        <w:t xml:space="preserve"> </w:t>
      </w:r>
      <w:r>
        <w:t>и оптимальным с точки зрения временных затрат является использование:</w:t>
      </w:r>
    </w:p>
    <w:p w14:paraId="09F61C80" w14:textId="77777777" w:rsidR="00F11DF8" w:rsidRDefault="00DA3958">
      <w:pPr>
        <w:pStyle w:val="a3"/>
        <w:ind w:right="382"/>
      </w:pPr>
      <w:r>
        <w:t>учебных исследовательских задач, предполагающих деятельность обучающихся в проблемной ситуации, поставленной перед ними учителем в рамках</w:t>
      </w:r>
      <w:r>
        <w:rPr>
          <w:spacing w:val="40"/>
        </w:rPr>
        <w:t xml:space="preserve"> </w:t>
      </w:r>
      <w:r>
        <w:t>следующих</w:t>
      </w:r>
      <w:r>
        <w:rPr>
          <w:spacing w:val="40"/>
        </w:rPr>
        <w:t xml:space="preserve"> </w:t>
      </w:r>
      <w:r>
        <w:t>теоретических вопросов:</w:t>
      </w:r>
    </w:p>
    <w:p w14:paraId="41B005CF" w14:textId="77777777" w:rsidR="00F11DF8" w:rsidRDefault="00DA3958">
      <w:pPr>
        <w:pStyle w:val="a3"/>
        <w:spacing w:line="242" w:lineRule="auto"/>
        <w:ind w:left="1406" w:right="2988" w:firstLine="0"/>
      </w:pPr>
      <w:r>
        <w:t>Как</w:t>
      </w:r>
      <w:r>
        <w:rPr>
          <w:spacing w:val="-3"/>
        </w:rPr>
        <w:t xml:space="preserve"> </w:t>
      </w:r>
      <w:r>
        <w:t>(в</w:t>
      </w:r>
      <w:r>
        <w:rPr>
          <w:spacing w:val="-5"/>
        </w:rPr>
        <w:t xml:space="preserve"> </w:t>
      </w:r>
      <w:r>
        <w:t>каком</w:t>
      </w:r>
      <w:r>
        <w:rPr>
          <w:spacing w:val="-4"/>
        </w:rPr>
        <w:t xml:space="preserve"> </w:t>
      </w:r>
      <w:r>
        <w:t>направлении)...</w:t>
      </w:r>
      <w:r>
        <w:rPr>
          <w:spacing w:val="-3"/>
        </w:rPr>
        <w:t xml:space="preserve"> </w:t>
      </w:r>
      <w:r>
        <w:t>в</w:t>
      </w:r>
      <w:r>
        <w:rPr>
          <w:spacing w:val="-5"/>
        </w:rPr>
        <w:t xml:space="preserve"> </w:t>
      </w:r>
      <w:r>
        <w:t>какой</w:t>
      </w:r>
      <w:r>
        <w:rPr>
          <w:spacing w:val="-3"/>
        </w:rPr>
        <w:t xml:space="preserve"> </w:t>
      </w:r>
      <w:r>
        <w:t>степени…</w:t>
      </w:r>
      <w:r>
        <w:rPr>
          <w:spacing w:val="-6"/>
        </w:rPr>
        <w:t xml:space="preserve"> </w:t>
      </w:r>
      <w:r>
        <w:t>изменилось...</w:t>
      </w:r>
      <w:r>
        <w:rPr>
          <w:spacing w:val="-3"/>
        </w:rPr>
        <w:t xml:space="preserve"> </w:t>
      </w:r>
      <w:r>
        <w:t>? Как (каким образом)... в какой степени повлияло... на… ?</w:t>
      </w:r>
    </w:p>
    <w:p w14:paraId="18DBAF97" w14:textId="77777777" w:rsidR="00F11DF8" w:rsidRDefault="00DA3958">
      <w:pPr>
        <w:pStyle w:val="a3"/>
        <w:spacing w:line="242" w:lineRule="auto"/>
        <w:ind w:left="1406" w:right="2928" w:firstLine="0"/>
      </w:pPr>
      <w:r>
        <w:t>Какой (в чем проявилась)... насколько важной… была роль... ? Каково</w:t>
      </w:r>
      <w:r>
        <w:rPr>
          <w:spacing w:val="-1"/>
        </w:rPr>
        <w:t xml:space="preserve"> </w:t>
      </w:r>
      <w:r>
        <w:t>(в</w:t>
      </w:r>
      <w:r>
        <w:rPr>
          <w:spacing w:val="-1"/>
        </w:rPr>
        <w:t xml:space="preserve"> </w:t>
      </w:r>
      <w:r>
        <w:t>чем</w:t>
      </w:r>
      <w:r>
        <w:rPr>
          <w:spacing w:val="-3"/>
        </w:rPr>
        <w:t xml:space="preserve"> </w:t>
      </w:r>
      <w:r>
        <w:t>проявилось)... как</w:t>
      </w:r>
      <w:r>
        <w:rPr>
          <w:spacing w:val="-4"/>
        </w:rPr>
        <w:t xml:space="preserve"> </w:t>
      </w:r>
      <w:r>
        <w:t>можно</w:t>
      </w:r>
      <w:r>
        <w:rPr>
          <w:spacing w:val="-7"/>
        </w:rPr>
        <w:t xml:space="preserve"> </w:t>
      </w:r>
      <w:r>
        <w:t>оценить…</w:t>
      </w:r>
      <w:r>
        <w:rPr>
          <w:spacing w:val="-2"/>
        </w:rPr>
        <w:t xml:space="preserve"> </w:t>
      </w:r>
      <w:r>
        <w:t>значение...</w:t>
      </w:r>
      <w:r>
        <w:rPr>
          <w:spacing w:val="-4"/>
        </w:rPr>
        <w:t xml:space="preserve"> </w:t>
      </w:r>
      <w:r>
        <w:t>?</w:t>
      </w:r>
    </w:p>
    <w:p w14:paraId="3EEC0215" w14:textId="77777777" w:rsidR="00F11DF8" w:rsidRDefault="00F11DF8">
      <w:pPr>
        <w:spacing w:line="242" w:lineRule="auto"/>
        <w:sectPr w:rsidR="00F11DF8">
          <w:pgSz w:w="11920" w:h="16850"/>
          <w:pgMar w:top="1040" w:right="320" w:bottom="280" w:left="720" w:header="720" w:footer="720" w:gutter="0"/>
          <w:cols w:space="720"/>
        </w:sectPr>
      </w:pPr>
    </w:p>
    <w:p w14:paraId="7F18AB61" w14:textId="77777777" w:rsidR="00F11DF8" w:rsidRDefault="00DA3958">
      <w:pPr>
        <w:pStyle w:val="a3"/>
        <w:spacing w:before="76"/>
        <w:ind w:left="1406" w:firstLine="0"/>
      </w:pPr>
      <w:r>
        <w:t>Что</w:t>
      </w:r>
      <w:r>
        <w:rPr>
          <w:spacing w:val="-3"/>
        </w:rPr>
        <w:t xml:space="preserve"> </w:t>
      </w:r>
      <w:r>
        <w:t>произойдет...</w:t>
      </w:r>
      <w:r>
        <w:rPr>
          <w:spacing w:val="-6"/>
        </w:rPr>
        <w:t xml:space="preserve"> </w:t>
      </w:r>
      <w:r>
        <w:t>как</w:t>
      </w:r>
      <w:r>
        <w:rPr>
          <w:spacing w:val="-7"/>
        </w:rPr>
        <w:t xml:space="preserve"> </w:t>
      </w:r>
      <w:r>
        <w:t>изменится...,</w:t>
      </w:r>
      <w:r>
        <w:rPr>
          <w:spacing w:val="-3"/>
        </w:rPr>
        <w:t xml:space="preserve"> </w:t>
      </w:r>
      <w:r>
        <w:t>если...</w:t>
      </w:r>
      <w:r>
        <w:rPr>
          <w:spacing w:val="-2"/>
        </w:rPr>
        <w:t xml:space="preserve"> </w:t>
      </w:r>
      <w:r>
        <w:rPr>
          <w:spacing w:val="-10"/>
        </w:rPr>
        <w:t>?</w:t>
      </w:r>
    </w:p>
    <w:p w14:paraId="70739A94" w14:textId="77777777" w:rsidR="00F11DF8" w:rsidRDefault="00DA3958">
      <w:pPr>
        <w:pStyle w:val="a3"/>
        <w:spacing w:before="3"/>
        <w:ind w:right="378"/>
      </w:pPr>
      <w:r>
        <w:t>мини-исследований, организуемых педагогом в течение одного или 2 уроков («сдвоенный урок») и ориентирующих обучающихся на поиск ответов на один или несколько проблемных вопросов.</w:t>
      </w:r>
    </w:p>
    <w:p w14:paraId="1DFE00CD" w14:textId="77777777" w:rsidR="00F11DF8" w:rsidRDefault="00DA3958">
      <w:pPr>
        <w:pStyle w:val="a3"/>
        <w:spacing w:line="242" w:lineRule="auto"/>
        <w:ind w:left="1406" w:right="1448" w:firstLine="0"/>
      </w:pPr>
      <w:r>
        <w:t>Основными</w:t>
      </w:r>
      <w:r>
        <w:rPr>
          <w:spacing w:val="-4"/>
        </w:rPr>
        <w:t xml:space="preserve"> </w:t>
      </w:r>
      <w:r>
        <w:t>формами</w:t>
      </w:r>
      <w:r>
        <w:rPr>
          <w:spacing w:val="-4"/>
        </w:rPr>
        <w:t xml:space="preserve"> </w:t>
      </w:r>
      <w:r>
        <w:t>представления</w:t>
      </w:r>
      <w:r>
        <w:rPr>
          <w:spacing w:val="-4"/>
        </w:rPr>
        <w:t xml:space="preserve"> </w:t>
      </w:r>
      <w:r>
        <w:t>итогов</w:t>
      </w:r>
      <w:r>
        <w:rPr>
          <w:spacing w:val="-5"/>
        </w:rPr>
        <w:t xml:space="preserve"> </w:t>
      </w:r>
      <w:r>
        <w:t>учебных</w:t>
      </w:r>
      <w:r>
        <w:rPr>
          <w:spacing w:val="-4"/>
        </w:rPr>
        <w:t xml:space="preserve"> </w:t>
      </w:r>
      <w:r>
        <w:t>исследований</w:t>
      </w:r>
      <w:r>
        <w:rPr>
          <w:spacing w:val="-4"/>
        </w:rPr>
        <w:t xml:space="preserve"> </w:t>
      </w:r>
      <w:r>
        <w:t>являются: доклад, реферат;</w:t>
      </w:r>
    </w:p>
    <w:p w14:paraId="347174A4" w14:textId="77777777" w:rsidR="00F11DF8" w:rsidRDefault="00DA3958">
      <w:pPr>
        <w:pStyle w:val="a3"/>
        <w:spacing w:line="242" w:lineRule="auto"/>
        <w:ind w:right="383"/>
      </w:pPr>
      <w:r>
        <w:t>статьи, обзоры, отчеты и заключения по итогам исследований по различным предметным областям.</w:t>
      </w:r>
    </w:p>
    <w:p w14:paraId="7F948BF2" w14:textId="77777777" w:rsidR="00F11DF8" w:rsidRDefault="00DA3958">
      <w:pPr>
        <w:pStyle w:val="4"/>
        <w:spacing w:before="261"/>
        <w:rPr>
          <w:b w:val="0"/>
          <w:i w:val="0"/>
        </w:rPr>
      </w:pPr>
      <w:r>
        <w:t>Особенности</w:t>
      </w:r>
      <w:r>
        <w:rPr>
          <w:spacing w:val="-9"/>
        </w:rPr>
        <w:t xml:space="preserve"> </w:t>
      </w:r>
      <w:r>
        <w:t>организации</w:t>
      </w:r>
      <w:r>
        <w:rPr>
          <w:spacing w:val="-6"/>
        </w:rPr>
        <w:t xml:space="preserve"> </w:t>
      </w:r>
      <w:r>
        <w:t>УИД</w:t>
      </w:r>
      <w:r>
        <w:rPr>
          <w:spacing w:val="-5"/>
        </w:rPr>
        <w:t xml:space="preserve"> </w:t>
      </w:r>
      <w:r>
        <w:t>в</w:t>
      </w:r>
      <w:r>
        <w:rPr>
          <w:spacing w:val="-5"/>
        </w:rPr>
        <w:t xml:space="preserve"> </w:t>
      </w:r>
      <w:r>
        <w:t>рамках</w:t>
      </w:r>
      <w:r>
        <w:rPr>
          <w:spacing w:val="-5"/>
        </w:rPr>
        <w:t xml:space="preserve"> </w:t>
      </w:r>
      <w:r>
        <w:t>внеурочной</w:t>
      </w:r>
      <w:r>
        <w:rPr>
          <w:spacing w:val="-3"/>
        </w:rPr>
        <w:t xml:space="preserve"> </w:t>
      </w:r>
      <w:r>
        <w:rPr>
          <w:spacing w:val="-2"/>
        </w:rPr>
        <w:t>деятельности</w:t>
      </w:r>
      <w:r>
        <w:rPr>
          <w:b w:val="0"/>
          <w:i w:val="0"/>
          <w:spacing w:val="-2"/>
        </w:rPr>
        <w:t>.</w:t>
      </w:r>
    </w:p>
    <w:p w14:paraId="00C9B0FD" w14:textId="77777777" w:rsidR="00F11DF8" w:rsidRDefault="00DA3958">
      <w:pPr>
        <w:pStyle w:val="a3"/>
        <w:spacing w:before="2"/>
        <w:ind w:right="381"/>
      </w:pPr>
      <w:r>
        <w:t>Особенность УИД обучающихся в рамках внеурочной деятельности связана с тем, что</w:t>
      </w:r>
      <w:r>
        <w:rPr>
          <w:spacing w:val="80"/>
        </w:rPr>
        <w:t xml:space="preserve"> </w:t>
      </w:r>
      <w:r>
        <w:t>в данном случае имеется достаточно времени на организацию и проведение развернутого и полноценного исследования.</w:t>
      </w:r>
    </w:p>
    <w:p w14:paraId="549786F1" w14:textId="77777777" w:rsidR="00F11DF8" w:rsidRDefault="00DA3958">
      <w:pPr>
        <w:pStyle w:val="a3"/>
        <w:spacing w:before="2"/>
        <w:ind w:right="383"/>
      </w:pPr>
      <w:r>
        <w:t>С учетом этого при организации УИД обучающихся во внеурочное время целесообразно ориентироваться на реализацию нескольких направлений учебных исследований, основными являются:</w:t>
      </w:r>
    </w:p>
    <w:p w14:paraId="5420ABC2" w14:textId="77777777" w:rsidR="00F11DF8" w:rsidRDefault="00DA3958">
      <w:pPr>
        <w:pStyle w:val="a3"/>
        <w:spacing w:before="1"/>
        <w:ind w:left="1406" w:right="5987" w:firstLine="0"/>
        <w:jc w:val="left"/>
      </w:pPr>
      <w:r>
        <w:rPr>
          <w:spacing w:val="-2"/>
        </w:rPr>
        <w:t>социально-гуманитарное; филологическое;</w:t>
      </w:r>
    </w:p>
    <w:p w14:paraId="046A1F7A" w14:textId="77777777" w:rsidR="00F11DF8" w:rsidRDefault="00DA3958">
      <w:pPr>
        <w:pStyle w:val="a3"/>
        <w:ind w:left="1406" w:firstLine="0"/>
        <w:jc w:val="left"/>
      </w:pPr>
      <w:r>
        <w:rPr>
          <w:spacing w:val="-2"/>
        </w:rPr>
        <w:t>естественнонаучное;</w:t>
      </w:r>
    </w:p>
    <w:p w14:paraId="7646314E" w14:textId="77777777" w:rsidR="00F11DF8" w:rsidRDefault="00DA3958">
      <w:pPr>
        <w:pStyle w:val="a3"/>
        <w:ind w:left="1406" w:right="5371" w:firstLine="0"/>
        <w:jc w:val="left"/>
      </w:pPr>
      <w:r>
        <w:rPr>
          <w:spacing w:val="-2"/>
        </w:rPr>
        <w:t>информационно-технологическое; междисциплинарное.</w:t>
      </w:r>
    </w:p>
    <w:p w14:paraId="7DDE810E" w14:textId="77777777" w:rsidR="00F11DF8" w:rsidRDefault="00DA3958">
      <w:pPr>
        <w:pStyle w:val="a3"/>
        <w:spacing w:before="5" w:line="237" w:lineRule="auto"/>
        <w:ind w:left="1406" w:right="1479" w:firstLine="0"/>
        <w:jc w:val="left"/>
      </w:pPr>
      <w:r>
        <w:t>Основными</w:t>
      </w:r>
      <w:r>
        <w:rPr>
          <w:spacing w:val="-4"/>
        </w:rPr>
        <w:t xml:space="preserve"> </w:t>
      </w:r>
      <w:r>
        <w:t>формами</w:t>
      </w:r>
      <w:r>
        <w:rPr>
          <w:spacing w:val="-4"/>
        </w:rPr>
        <w:t xml:space="preserve"> </w:t>
      </w:r>
      <w:r>
        <w:t>организации</w:t>
      </w:r>
      <w:r>
        <w:rPr>
          <w:spacing w:val="-4"/>
        </w:rPr>
        <w:t xml:space="preserve"> </w:t>
      </w:r>
      <w:r>
        <w:t>УИД</w:t>
      </w:r>
      <w:r>
        <w:rPr>
          <w:spacing w:val="-5"/>
        </w:rPr>
        <w:t xml:space="preserve"> </w:t>
      </w:r>
      <w:r>
        <w:t>во</w:t>
      </w:r>
      <w:r>
        <w:rPr>
          <w:spacing w:val="-4"/>
        </w:rPr>
        <w:t xml:space="preserve"> </w:t>
      </w:r>
      <w:r>
        <w:t>внеурочное</w:t>
      </w:r>
      <w:r>
        <w:rPr>
          <w:spacing w:val="-5"/>
        </w:rPr>
        <w:t xml:space="preserve"> </w:t>
      </w:r>
      <w:r>
        <w:t>время</w:t>
      </w:r>
      <w:r>
        <w:rPr>
          <w:spacing w:val="-4"/>
        </w:rPr>
        <w:t xml:space="preserve"> </w:t>
      </w:r>
      <w:r>
        <w:t>являются: конференция, семинар, дискуссия, диспут;</w:t>
      </w:r>
    </w:p>
    <w:p w14:paraId="5C0A02E0" w14:textId="77777777" w:rsidR="00F11DF8" w:rsidRDefault="00DA3958">
      <w:pPr>
        <w:pStyle w:val="a3"/>
        <w:spacing w:line="275" w:lineRule="exact"/>
        <w:ind w:left="1406" w:firstLine="0"/>
        <w:jc w:val="left"/>
      </w:pPr>
      <w:r>
        <w:t>брифинг,</w:t>
      </w:r>
      <w:r>
        <w:rPr>
          <w:spacing w:val="-10"/>
        </w:rPr>
        <w:t xml:space="preserve"> </w:t>
      </w:r>
      <w:r>
        <w:t>интервью,</w:t>
      </w:r>
      <w:r>
        <w:rPr>
          <w:spacing w:val="-3"/>
        </w:rPr>
        <w:t xml:space="preserve"> </w:t>
      </w:r>
      <w:r>
        <w:rPr>
          <w:spacing w:val="-2"/>
        </w:rPr>
        <w:t>телемост;</w:t>
      </w:r>
    </w:p>
    <w:p w14:paraId="071D30E8" w14:textId="77777777" w:rsidR="00F11DF8" w:rsidRDefault="00DA3958">
      <w:pPr>
        <w:pStyle w:val="a3"/>
        <w:spacing w:before="2" w:line="242" w:lineRule="auto"/>
        <w:ind w:right="379"/>
      </w:pPr>
      <w:r>
        <w:t>исследовательская практика, образовательные экспедиции,</w:t>
      </w:r>
      <w:r>
        <w:rPr>
          <w:spacing w:val="40"/>
        </w:rPr>
        <w:t xml:space="preserve"> </w:t>
      </w:r>
      <w:r>
        <w:t>походы,</w:t>
      </w:r>
      <w:r>
        <w:rPr>
          <w:spacing w:val="40"/>
        </w:rPr>
        <w:t xml:space="preserve"> </w:t>
      </w:r>
      <w:r>
        <w:t xml:space="preserve">поездки, </w:t>
      </w:r>
      <w:r>
        <w:rPr>
          <w:spacing w:val="-2"/>
        </w:rPr>
        <w:t>экскурсии;</w:t>
      </w:r>
    </w:p>
    <w:p w14:paraId="05E9EC7B" w14:textId="77777777" w:rsidR="00F11DF8" w:rsidRDefault="00DA3958">
      <w:pPr>
        <w:pStyle w:val="a3"/>
        <w:spacing w:line="269" w:lineRule="exact"/>
        <w:ind w:left="1406" w:firstLine="0"/>
      </w:pPr>
      <w:r>
        <w:t>научно-исследовательское</w:t>
      </w:r>
      <w:r>
        <w:rPr>
          <w:spacing w:val="-15"/>
        </w:rPr>
        <w:t xml:space="preserve"> </w:t>
      </w:r>
      <w:r>
        <w:t>общество</w:t>
      </w:r>
      <w:r>
        <w:rPr>
          <w:spacing w:val="-14"/>
        </w:rPr>
        <w:t xml:space="preserve"> </w:t>
      </w:r>
      <w:r>
        <w:rPr>
          <w:spacing w:val="-2"/>
        </w:rPr>
        <w:t>обучающихся.</w:t>
      </w:r>
    </w:p>
    <w:p w14:paraId="7A21E6FF" w14:textId="77777777" w:rsidR="00F11DF8" w:rsidRDefault="00DA3958">
      <w:pPr>
        <w:pStyle w:val="a3"/>
        <w:spacing w:before="5" w:line="237" w:lineRule="auto"/>
        <w:ind w:right="382"/>
      </w:pPr>
      <w:r>
        <w:t>Для представления итогов УИД во внеурочное время наиболее целесообразно использование следующих форм предъявления результатов:</w:t>
      </w:r>
    </w:p>
    <w:p w14:paraId="01A7CD4F" w14:textId="77777777" w:rsidR="00F11DF8" w:rsidRDefault="00DA3958">
      <w:pPr>
        <w:pStyle w:val="a3"/>
        <w:spacing w:line="275" w:lineRule="exact"/>
        <w:ind w:left="1406" w:firstLine="0"/>
      </w:pPr>
      <w:r>
        <w:t>письменная</w:t>
      </w:r>
      <w:r>
        <w:rPr>
          <w:spacing w:val="-11"/>
        </w:rPr>
        <w:t xml:space="preserve"> </w:t>
      </w:r>
      <w:r>
        <w:t>исследовательская</w:t>
      </w:r>
      <w:r>
        <w:rPr>
          <w:spacing w:val="-6"/>
        </w:rPr>
        <w:t xml:space="preserve"> </w:t>
      </w:r>
      <w:r>
        <w:t>работа</w:t>
      </w:r>
      <w:r>
        <w:rPr>
          <w:spacing w:val="-6"/>
        </w:rPr>
        <w:t xml:space="preserve"> </w:t>
      </w:r>
      <w:r>
        <w:t>(эссе,</w:t>
      </w:r>
      <w:r>
        <w:rPr>
          <w:spacing w:val="-3"/>
        </w:rPr>
        <w:t xml:space="preserve"> </w:t>
      </w:r>
      <w:r>
        <w:t>доклад,</w:t>
      </w:r>
      <w:r>
        <w:rPr>
          <w:spacing w:val="-3"/>
        </w:rPr>
        <w:t xml:space="preserve"> </w:t>
      </w:r>
      <w:r>
        <w:rPr>
          <w:spacing w:val="-2"/>
        </w:rPr>
        <w:t>реферат);</w:t>
      </w:r>
    </w:p>
    <w:p w14:paraId="1D7C0F2A" w14:textId="77777777" w:rsidR="00F11DF8" w:rsidRDefault="00DA3958">
      <w:pPr>
        <w:pStyle w:val="a3"/>
        <w:spacing w:before="2"/>
        <w:ind w:right="383"/>
      </w:pPr>
      <w:r>
        <w:t xml:space="preserve">статьи, обзоры, отчеты и заключения по итогам исследований, проводимых в рамках исследовательских экспедиций, обработки архивов, исследований по различным предметным </w:t>
      </w:r>
      <w:r>
        <w:rPr>
          <w:spacing w:val="-2"/>
        </w:rPr>
        <w:t>областям.</w:t>
      </w:r>
    </w:p>
    <w:p w14:paraId="3B5E9254" w14:textId="77777777" w:rsidR="00F11DF8" w:rsidRDefault="00DA3958">
      <w:pPr>
        <w:pStyle w:val="a3"/>
        <w:ind w:right="378"/>
      </w:pPr>
      <w:r>
        <w:t>При оценивании результатов УИД следует ориентироваться на то, что основными критериями учебного исследования является то, насколько доказательно и корректно решена поставленная проблема, насколько полно и последовательно достигнуты сформулированные цель, задачи, гипотеза.</w:t>
      </w:r>
    </w:p>
    <w:p w14:paraId="36207E37" w14:textId="77777777" w:rsidR="00F11DF8" w:rsidRDefault="00DA3958">
      <w:pPr>
        <w:pStyle w:val="a3"/>
        <w:spacing w:before="3"/>
        <w:ind w:right="383"/>
      </w:pPr>
      <w:r>
        <w:t>Оценка результатов УИД должна учитывать то, насколько обучающимся в рамках проведения исследования удалось продемонстрировать базовые исследовательские действия:</w:t>
      </w:r>
    </w:p>
    <w:p w14:paraId="1796D01C" w14:textId="77777777" w:rsidR="00F11DF8" w:rsidRDefault="00DA3958">
      <w:pPr>
        <w:pStyle w:val="a3"/>
        <w:spacing w:line="272" w:lineRule="exact"/>
        <w:ind w:left="1406" w:firstLine="0"/>
      </w:pPr>
      <w:r>
        <w:t>использовать</w:t>
      </w:r>
      <w:r>
        <w:rPr>
          <w:spacing w:val="-9"/>
        </w:rPr>
        <w:t xml:space="preserve"> </w:t>
      </w:r>
      <w:r>
        <w:t>вопросы</w:t>
      </w:r>
      <w:r>
        <w:rPr>
          <w:spacing w:val="-8"/>
        </w:rPr>
        <w:t xml:space="preserve"> </w:t>
      </w:r>
      <w:r>
        <w:t>как</w:t>
      </w:r>
      <w:r>
        <w:rPr>
          <w:spacing w:val="-8"/>
        </w:rPr>
        <w:t xml:space="preserve"> </w:t>
      </w:r>
      <w:r>
        <w:t>исследовательский</w:t>
      </w:r>
      <w:r>
        <w:rPr>
          <w:spacing w:val="-5"/>
        </w:rPr>
        <w:t xml:space="preserve"> </w:t>
      </w:r>
      <w:r>
        <w:t>инструмент</w:t>
      </w:r>
      <w:r>
        <w:rPr>
          <w:spacing w:val="-5"/>
        </w:rPr>
        <w:t xml:space="preserve"> </w:t>
      </w:r>
      <w:r>
        <w:rPr>
          <w:spacing w:val="-2"/>
        </w:rPr>
        <w:t>познания;</w:t>
      </w:r>
    </w:p>
    <w:p w14:paraId="0FBA8AA1" w14:textId="77777777" w:rsidR="00F11DF8" w:rsidRDefault="00DA3958">
      <w:pPr>
        <w:pStyle w:val="a3"/>
        <w:spacing w:before="2" w:line="242" w:lineRule="auto"/>
        <w:ind w:right="383"/>
      </w:pPr>
      <w:r>
        <w:t>формулировать вопросы, фиксирующие разрыв между реальным и желательным состоянием ситуации, объекта, самостоятельно устанавливать искомое и данное;</w:t>
      </w:r>
    </w:p>
    <w:p w14:paraId="02650EC5" w14:textId="77777777" w:rsidR="00F11DF8" w:rsidRDefault="00DA3958">
      <w:pPr>
        <w:pStyle w:val="a3"/>
        <w:spacing w:line="242" w:lineRule="auto"/>
        <w:ind w:right="388"/>
      </w:pPr>
      <w:r>
        <w:t>формировать гипотезу об истинности собственных суждений и суждений других, аргументировать свою позицию, мнение;</w:t>
      </w:r>
    </w:p>
    <w:p w14:paraId="79F44B98" w14:textId="77777777" w:rsidR="00F11DF8" w:rsidRDefault="00DA3958">
      <w:pPr>
        <w:pStyle w:val="a3"/>
        <w:ind w:right="378"/>
      </w:pPr>
      <w:r>
        <w:t>проводить по самостоятельно составленному плану опыт, несложный эксперимент, небольшое исследование;</w:t>
      </w:r>
    </w:p>
    <w:p w14:paraId="2C04F09F" w14:textId="77777777" w:rsidR="00F11DF8" w:rsidRDefault="00DA3958">
      <w:pPr>
        <w:pStyle w:val="a3"/>
        <w:spacing w:before="2" w:line="242" w:lineRule="auto"/>
        <w:ind w:right="392"/>
      </w:pPr>
      <w:r>
        <w:t>оценивать на применимость и достоверность информацию, полученную в ходе исследования (эксперимента);</w:t>
      </w:r>
    </w:p>
    <w:p w14:paraId="548FCB9E" w14:textId="77777777" w:rsidR="00F11DF8" w:rsidRDefault="00DA3958">
      <w:pPr>
        <w:pStyle w:val="a3"/>
        <w:ind w:right="382"/>
      </w:pPr>
      <w:r>
        <w:t>самостоятельно формулировать обобщения и выводы по результатам проведенного наблюдения, опыта, исследования, владеть инструментами оценки достоверности полученных выводов и обобщений;</w:t>
      </w:r>
    </w:p>
    <w:p w14:paraId="2B834DA8" w14:textId="77777777" w:rsidR="00F11DF8" w:rsidRDefault="00DA3958">
      <w:pPr>
        <w:pStyle w:val="a3"/>
        <w:ind w:left="1406" w:firstLine="0"/>
      </w:pPr>
      <w:r>
        <w:t>прогнозировать</w:t>
      </w:r>
      <w:r>
        <w:rPr>
          <w:spacing w:val="8"/>
        </w:rPr>
        <w:t xml:space="preserve"> </w:t>
      </w:r>
      <w:r>
        <w:t>возможное</w:t>
      </w:r>
      <w:r>
        <w:rPr>
          <w:spacing w:val="3"/>
        </w:rPr>
        <w:t xml:space="preserve"> </w:t>
      </w:r>
      <w:r>
        <w:t>дальнейшее</w:t>
      </w:r>
      <w:r>
        <w:rPr>
          <w:spacing w:val="9"/>
        </w:rPr>
        <w:t xml:space="preserve"> </w:t>
      </w:r>
      <w:r>
        <w:t>развитие</w:t>
      </w:r>
      <w:r>
        <w:rPr>
          <w:spacing w:val="8"/>
        </w:rPr>
        <w:t xml:space="preserve"> </w:t>
      </w:r>
      <w:r>
        <w:t>процессов,</w:t>
      </w:r>
      <w:r>
        <w:rPr>
          <w:spacing w:val="8"/>
        </w:rPr>
        <w:t xml:space="preserve"> </w:t>
      </w:r>
      <w:r>
        <w:t>событий</w:t>
      </w:r>
      <w:r>
        <w:rPr>
          <w:spacing w:val="13"/>
        </w:rPr>
        <w:t xml:space="preserve"> </w:t>
      </w:r>
      <w:r>
        <w:t>и</w:t>
      </w:r>
      <w:r>
        <w:rPr>
          <w:spacing w:val="7"/>
        </w:rPr>
        <w:t xml:space="preserve"> </w:t>
      </w:r>
      <w:r>
        <w:t>их</w:t>
      </w:r>
      <w:r>
        <w:rPr>
          <w:spacing w:val="4"/>
        </w:rPr>
        <w:t xml:space="preserve"> </w:t>
      </w:r>
      <w:r>
        <w:rPr>
          <w:spacing w:val="-2"/>
        </w:rPr>
        <w:t>последствия</w:t>
      </w:r>
    </w:p>
    <w:p w14:paraId="6746F707" w14:textId="77777777" w:rsidR="00F11DF8" w:rsidRDefault="00F11DF8">
      <w:pPr>
        <w:sectPr w:rsidR="00F11DF8">
          <w:pgSz w:w="11920" w:h="16850"/>
          <w:pgMar w:top="1040" w:right="320" w:bottom="280" w:left="720" w:header="720" w:footer="720" w:gutter="0"/>
          <w:cols w:space="720"/>
        </w:sectPr>
      </w:pPr>
    </w:p>
    <w:p w14:paraId="287FAEF2" w14:textId="77777777" w:rsidR="00F11DF8" w:rsidRDefault="00DA3958">
      <w:pPr>
        <w:pStyle w:val="a3"/>
        <w:spacing w:before="76" w:line="244" w:lineRule="auto"/>
        <w:ind w:right="390" w:firstLine="0"/>
      </w:pPr>
      <w:r>
        <w:t>в аналогичных или сходных ситуациях, выдвигать предположения об их развитии в новых условиях и контекстах.</w:t>
      </w:r>
    </w:p>
    <w:p w14:paraId="456746DE" w14:textId="77777777" w:rsidR="00F11DF8" w:rsidRDefault="00DA3958">
      <w:pPr>
        <w:pStyle w:val="a3"/>
        <w:ind w:right="379"/>
      </w:pPr>
      <w:r>
        <w:t>Особенность проектной деятельности (далее –</w:t>
      </w:r>
      <w:r>
        <w:rPr>
          <w:spacing w:val="-1"/>
        </w:rPr>
        <w:t xml:space="preserve"> </w:t>
      </w:r>
      <w:r>
        <w:t>ПД)</w:t>
      </w:r>
      <w:r>
        <w:rPr>
          <w:spacing w:val="-2"/>
        </w:rPr>
        <w:t xml:space="preserve"> </w:t>
      </w:r>
      <w:r>
        <w:t>заключается</w:t>
      </w:r>
      <w:r>
        <w:rPr>
          <w:spacing w:val="-2"/>
        </w:rPr>
        <w:t xml:space="preserve"> </w:t>
      </w:r>
      <w:r>
        <w:t>в</w:t>
      </w:r>
      <w:r>
        <w:rPr>
          <w:spacing w:val="-2"/>
        </w:rPr>
        <w:t xml:space="preserve"> </w:t>
      </w:r>
      <w:r>
        <w:t>том,</w:t>
      </w:r>
      <w:r>
        <w:rPr>
          <w:spacing w:val="-1"/>
        </w:rPr>
        <w:t xml:space="preserve"> </w:t>
      </w:r>
      <w:r>
        <w:t>что</w:t>
      </w:r>
      <w:r>
        <w:rPr>
          <w:spacing w:val="-1"/>
        </w:rPr>
        <w:t xml:space="preserve"> </w:t>
      </w:r>
      <w:r>
        <w:t>она</w:t>
      </w:r>
      <w:r>
        <w:rPr>
          <w:spacing w:val="-2"/>
        </w:rPr>
        <w:t xml:space="preserve"> </w:t>
      </w:r>
      <w:r>
        <w:t>нацелена на получение конкретного результата (далее – продукта), с учетом заранее заданных требований и запланированных ресурсов. ПД имеет прикладной характер и ориентирована на поиск, нахождение обучающимися практического средства (инструмента) для решения жизненной, социально-значимой или познавательной проблемы.</w:t>
      </w:r>
    </w:p>
    <w:p w14:paraId="26167B08" w14:textId="77777777" w:rsidR="00F11DF8" w:rsidRDefault="00DA3958">
      <w:pPr>
        <w:pStyle w:val="a3"/>
        <w:spacing w:line="237" w:lineRule="auto"/>
        <w:ind w:right="389"/>
      </w:pPr>
      <w:r>
        <w:t>Проектные задачи отличаются от исследовательских иной логикой решения, а также тем, что нацелены на формирование и развитие у обучающихся умений:</w:t>
      </w:r>
    </w:p>
    <w:p w14:paraId="477AA737" w14:textId="77777777" w:rsidR="00F11DF8" w:rsidRDefault="00DA3958">
      <w:pPr>
        <w:pStyle w:val="a3"/>
        <w:spacing w:line="237" w:lineRule="auto"/>
        <w:ind w:right="376"/>
      </w:pPr>
      <w:r>
        <w:t>определять оптимальный путь решения проблемного вопроса, прогнозировать проектный результат и оформлять его в виде реального «продукта»;</w:t>
      </w:r>
    </w:p>
    <w:p w14:paraId="476DC37E" w14:textId="77777777" w:rsidR="00F11DF8" w:rsidRDefault="00DA3958">
      <w:pPr>
        <w:pStyle w:val="a3"/>
        <w:spacing w:before="1"/>
        <w:ind w:right="381"/>
      </w:pPr>
      <w:r>
        <w:t>максимально использовать для создания проектного «продукта» имеющиеся знания и освоенные способы действия, а при их недостаточности – производить поиск и отбор необходимых знаний и методов (причем не только научных). Проектная работа должна ответить на вопрос «Что необходимо спроводить (сконструировать,</w:t>
      </w:r>
      <w:r>
        <w:rPr>
          <w:spacing w:val="40"/>
        </w:rPr>
        <w:t xml:space="preserve"> </w:t>
      </w:r>
      <w:r>
        <w:t>смоделировать, изготовить и другие действия), чтобы решить реально существующую или потенциально значимую проблему?».</w:t>
      </w:r>
    </w:p>
    <w:p w14:paraId="58F1A2CC" w14:textId="77777777" w:rsidR="00F11DF8" w:rsidRDefault="00DA3958">
      <w:pPr>
        <w:pStyle w:val="a3"/>
        <w:spacing w:before="5" w:line="237" w:lineRule="auto"/>
        <w:ind w:left="1406" w:right="2518" w:firstLine="0"/>
        <w:jc w:val="left"/>
      </w:pPr>
      <w:r>
        <w:t>Осуществление</w:t>
      </w:r>
      <w:r>
        <w:rPr>
          <w:spacing w:val="-6"/>
        </w:rPr>
        <w:t xml:space="preserve"> </w:t>
      </w:r>
      <w:r>
        <w:t>ПД</w:t>
      </w:r>
      <w:r>
        <w:rPr>
          <w:spacing w:val="-6"/>
        </w:rPr>
        <w:t xml:space="preserve"> </w:t>
      </w:r>
      <w:r>
        <w:t>обучающимися</w:t>
      </w:r>
      <w:r>
        <w:rPr>
          <w:spacing w:val="-5"/>
        </w:rPr>
        <w:t xml:space="preserve"> </w:t>
      </w:r>
      <w:r>
        <w:t>включает</w:t>
      </w:r>
      <w:r>
        <w:rPr>
          <w:spacing w:val="-5"/>
        </w:rPr>
        <w:t xml:space="preserve"> </w:t>
      </w:r>
      <w:r>
        <w:t>в</w:t>
      </w:r>
      <w:r>
        <w:rPr>
          <w:spacing w:val="-3"/>
        </w:rPr>
        <w:t xml:space="preserve"> </w:t>
      </w:r>
      <w:r>
        <w:t>себя</w:t>
      </w:r>
      <w:r>
        <w:rPr>
          <w:spacing w:val="-5"/>
        </w:rPr>
        <w:t xml:space="preserve"> </w:t>
      </w:r>
      <w:r>
        <w:t>ряд</w:t>
      </w:r>
      <w:r>
        <w:rPr>
          <w:spacing w:val="-5"/>
        </w:rPr>
        <w:t xml:space="preserve"> </w:t>
      </w:r>
      <w:r>
        <w:t>этапов: анализ и формулирование проблемы;</w:t>
      </w:r>
    </w:p>
    <w:p w14:paraId="48FF46C6" w14:textId="77777777" w:rsidR="00F11DF8" w:rsidRDefault="00DA3958">
      <w:pPr>
        <w:pStyle w:val="a3"/>
        <w:spacing w:before="1"/>
        <w:ind w:left="1406" w:right="5987" w:firstLine="0"/>
        <w:jc w:val="left"/>
      </w:pPr>
      <w:r>
        <w:t>формулирование темы проекта; постановка</w:t>
      </w:r>
      <w:r>
        <w:rPr>
          <w:spacing w:val="-7"/>
        </w:rPr>
        <w:t xml:space="preserve"> </w:t>
      </w:r>
      <w:r>
        <w:t>цели</w:t>
      </w:r>
      <w:r>
        <w:rPr>
          <w:spacing w:val="-6"/>
        </w:rPr>
        <w:t xml:space="preserve"> </w:t>
      </w:r>
      <w:r>
        <w:t>и</w:t>
      </w:r>
      <w:r>
        <w:rPr>
          <w:spacing w:val="-9"/>
        </w:rPr>
        <w:t xml:space="preserve"> </w:t>
      </w:r>
      <w:r>
        <w:t>задач</w:t>
      </w:r>
      <w:r>
        <w:rPr>
          <w:spacing w:val="-8"/>
        </w:rPr>
        <w:t xml:space="preserve"> </w:t>
      </w:r>
      <w:r>
        <w:t>проекта; составление плана работы;</w:t>
      </w:r>
    </w:p>
    <w:p w14:paraId="044AEB88" w14:textId="77777777" w:rsidR="00F11DF8" w:rsidRDefault="00DA3958">
      <w:pPr>
        <w:pStyle w:val="a3"/>
        <w:ind w:left="1406" w:firstLine="0"/>
        <w:jc w:val="left"/>
      </w:pPr>
      <w:r>
        <w:t>сбор</w:t>
      </w:r>
      <w:r>
        <w:rPr>
          <w:spacing w:val="-2"/>
        </w:rPr>
        <w:t xml:space="preserve"> </w:t>
      </w:r>
      <w:r>
        <w:t>информации</w:t>
      </w:r>
      <w:r>
        <w:rPr>
          <w:spacing w:val="-2"/>
        </w:rPr>
        <w:t xml:space="preserve"> (исследование);</w:t>
      </w:r>
    </w:p>
    <w:p w14:paraId="493A6C77" w14:textId="77777777" w:rsidR="00F11DF8" w:rsidRDefault="00DA3958">
      <w:pPr>
        <w:pStyle w:val="a3"/>
        <w:ind w:left="1406" w:right="5371" w:firstLine="0"/>
        <w:jc w:val="left"/>
      </w:pPr>
      <w:r>
        <w:t>выполнение</w:t>
      </w:r>
      <w:r>
        <w:rPr>
          <w:spacing w:val="-15"/>
        </w:rPr>
        <w:t xml:space="preserve"> </w:t>
      </w:r>
      <w:r>
        <w:t>технологического</w:t>
      </w:r>
      <w:r>
        <w:rPr>
          <w:spacing w:val="-15"/>
        </w:rPr>
        <w:t xml:space="preserve"> </w:t>
      </w:r>
      <w:r>
        <w:t>этапа; подготовка и защита проекта;</w:t>
      </w:r>
    </w:p>
    <w:p w14:paraId="615FE393" w14:textId="77777777" w:rsidR="00F11DF8" w:rsidRDefault="00DA3958">
      <w:pPr>
        <w:pStyle w:val="a3"/>
        <w:spacing w:line="274" w:lineRule="exact"/>
        <w:ind w:left="1406" w:firstLine="0"/>
        <w:jc w:val="left"/>
      </w:pPr>
      <w:r>
        <w:t>рефлексия,</w:t>
      </w:r>
      <w:r>
        <w:rPr>
          <w:spacing w:val="-6"/>
        </w:rPr>
        <w:t xml:space="preserve"> </w:t>
      </w:r>
      <w:r>
        <w:t>анализ</w:t>
      </w:r>
      <w:r>
        <w:rPr>
          <w:spacing w:val="-4"/>
        </w:rPr>
        <w:t xml:space="preserve"> </w:t>
      </w:r>
      <w:r>
        <w:t>результатов</w:t>
      </w:r>
      <w:r>
        <w:rPr>
          <w:spacing w:val="-11"/>
        </w:rPr>
        <w:t xml:space="preserve"> </w:t>
      </w:r>
      <w:r>
        <w:t>выполнения</w:t>
      </w:r>
      <w:r>
        <w:rPr>
          <w:spacing w:val="-6"/>
        </w:rPr>
        <w:t xml:space="preserve"> </w:t>
      </w:r>
      <w:r>
        <w:t>проекта,</w:t>
      </w:r>
      <w:r>
        <w:rPr>
          <w:spacing w:val="-4"/>
        </w:rPr>
        <w:t xml:space="preserve"> </w:t>
      </w:r>
      <w:r>
        <w:t>оценка</w:t>
      </w:r>
      <w:r>
        <w:rPr>
          <w:spacing w:val="-9"/>
        </w:rPr>
        <w:t xml:space="preserve"> </w:t>
      </w:r>
      <w:r>
        <w:t>качества</w:t>
      </w:r>
      <w:r>
        <w:rPr>
          <w:spacing w:val="-4"/>
        </w:rPr>
        <w:t xml:space="preserve"> </w:t>
      </w:r>
      <w:r>
        <w:rPr>
          <w:spacing w:val="-2"/>
        </w:rPr>
        <w:t>выполнения.</w:t>
      </w:r>
    </w:p>
    <w:p w14:paraId="36AA7025" w14:textId="77777777" w:rsidR="00F11DF8" w:rsidRDefault="00DA3958">
      <w:pPr>
        <w:pStyle w:val="a3"/>
        <w:spacing w:before="3"/>
        <w:ind w:right="380"/>
      </w:pPr>
      <w:r>
        <w:t>При организации ПД необходимо учитывать, что в любом проекте должна присутствовать исследовательская составляющая, в связи с чем обучающиеся должны быть сориентированы на то, что, прежде чем создать требуемое для решения проблемы новое практическое средство, им сначала предстоит найти основания для доказательства актуальности, действенности и эффективности продукта.</w:t>
      </w:r>
    </w:p>
    <w:p w14:paraId="439D0AF1" w14:textId="77777777" w:rsidR="00F11DF8" w:rsidRDefault="00DA3958">
      <w:pPr>
        <w:pStyle w:val="a3"/>
        <w:ind w:right="377"/>
      </w:pPr>
      <w:r>
        <w:t>Особенности организации проектной деятельности обучающихся в рамках урочной деятельности так же, как и при организации учебных исследований, связаны с тем,</w:t>
      </w:r>
      <w:r>
        <w:rPr>
          <w:spacing w:val="40"/>
        </w:rPr>
        <w:t xml:space="preserve"> </w:t>
      </w:r>
      <w:r>
        <w:t>что учебное время ограничено и не может быть направлено на осуществление полноценной проектной работы в классе и в рамках выполнения домашних заданий.</w:t>
      </w:r>
    </w:p>
    <w:p w14:paraId="7AB98EAC" w14:textId="77777777" w:rsidR="00F11DF8" w:rsidRDefault="00DA3958">
      <w:pPr>
        <w:pStyle w:val="a3"/>
        <w:spacing w:before="5" w:line="237" w:lineRule="auto"/>
        <w:ind w:right="384"/>
      </w:pPr>
      <w:r>
        <w:t>С учетом этого при организации ПД обучающихся в урочное время целесообразно ориентироваться на реализацию двух основных направлений проектирования:</w:t>
      </w:r>
    </w:p>
    <w:p w14:paraId="3BA3557F" w14:textId="77777777" w:rsidR="00F11DF8" w:rsidRDefault="00DA3958">
      <w:pPr>
        <w:pStyle w:val="a3"/>
        <w:spacing w:before="8" w:line="235" w:lineRule="auto"/>
        <w:ind w:left="1406" w:right="6771" w:firstLine="0"/>
      </w:pPr>
      <w:r>
        <w:t>предметные проекты; метапредметные</w:t>
      </w:r>
      <w:r>
        <w:rPr>
          <w:spacing w:val="-12"/>
        </w:rPr>
        <w:t xml:space="preserve"> </w:t>
      </w:r>
      <w:r>
        <w:rPr>
          <w:spacing w:val="-2"/>
        </w:rPr>
        <w:t>проекты.</w:t>
      </w:r>
    </w:p>
    <w:p w14:paraId="0413AA1B" w14:textId="77777777" w:rsidR="00F11DF8" w:rsidRDefault="00DA3958">
      <w:pPr>
        <w:pStyle w:val="a3"/>
        <w:spacing w:before="2"/>
        <w:ind w:right="382"/>
      </w:pPr>
      <w:r>
        <w:t>В отличие от предметных проектов, нацеленных на решение задач предметного обучения, метапредметные проекты могут быть сориентированы на решение прикладных проблем, связанных</w:t>
      </w:r>
      <w:r>
        <w:rPr>
          <w:spacing w:val="-1"/>
        </w:rPr>
        <w:t xml:space="preserve"> </w:t>
      </w:r>
      <w:r>
        <w:t>с</w:t>
      </w:r>
      <w:r>
        <w:rPr>
          <w:spacing w:val="-1"/>
        </w:rPr>
        <w:t xml:space="preserve"> </w:t>
      </w:r>
      <w:r>
        <w:t>задачами жизненно-практического, социального характера и выходящих за рамки содержания предметного обучения.</w:t>
      </w:r>
    </w:p>
    <w:p w14:paraId="01716D6F" w14:textId="77777777" w:rsidR="00F11DF8" w:rsidRDefault="00DA3958">
      <w:pPr>
        <w:pStyle w:val="a3"/>
        <w:spacing w:before="5" w:line="237" w:lineRule="auto"/>
        <w:ind w:left="1406" w:right="2980" w:firstLine="0"/>
      </w:pPr>
      <w:r>
        <w:t>Формы</w:t>
      </w:r>
      <w:r>
        <w:rPr>
          <w:spacing w:val="-7"/>
        </w:rPr>
        <w:t xml:space="preserve"> </w:t>
      </w:r>
      <w:r>
        <w:t>организации</w:t>
      </w:r>
      <w:r>
        <w:rPr>
          <w:spacing w:val="-5"/>
        </w:rPr>
        <w:t xml:space="preserve"> </w:t>
      </w:r>
      <w:r>
        <w:t>ПД</w:t>
      </w:r>
      <w:r>
        <w:rPr>
          <w:spacing w:val="-6"/>
        </w:rPr>
        <w:t xml:space="preserve"> </w:t>
      </w:r>
      <w:r>
        <w:t>обучающихся</w:t>
      </w:r>
      <w:r>
        <w:rPr>
          <w:spacing w:val="-5"/>
        </w:rPr>
        <w:t xml:space="preserve"> </w:t>
      </w:r>
      <w:r>
        <w:t>могут</w:t>
      </w:r>
      <w:r>
        <w:rPr>
          <w:spacing w:val="-3"/>
        </w:rPr>
        <w:t xml:space="preserve"> </w:t>
      </w:r>
      <w:r>
        <w:t>быть</w:t>
      </w:r>
      <w:r>
        <w:rPr>
          <w:spacing w:val="-4"/>
        </w:rPr>
        <w:t xml:space="preserve"> </w:t>
      </w:r>
      <w:r>
        <w:t>следующие: монопроект (использование содержания одного предмета);</w:t>
      </w:r>
    </w:p>
    <w:p w14:paraId="777FE176" w14:textId="77777777" w:rsidR="00F11DF8" w:rsidRDefault="00DA3958">
      <w:pPr>
        <w:pStyle w:val="a3"/>
        <w:spacing w:before="3" w:line="237" w:lineRule="auto"/>
        <w:ind w:right="388"/>
      </w:pPr>
      <w:r>
        <w:t>межпредметный проект (использование интегрированного знания и способов учебной деятельности различных предметов);</w:t>
      </w:r>
    </w:p>
    <w:p w14:paraId="7FF95729" w14:textId="77777777" w:rsidR="00F11DF8" w:rsidRDefault="00DA3958">
      <w:pPr>
        <w:pStyle w:val="a3"/>
        <w:spacing w:before="6" w:line="237" w:lineRule="auto"/>
        <w:ind w:right="376"/>
      </w:pPr>
      <w:r>
        <w:t>метапроект (использование областей знания и методов деятельности, выходящих за рамки предметного обучения).</w:t>
      </w:r>
    </w:p>
    <w:p w14:paraId="1B91CFD6" w14:textId="77777777" w:rsidR="00F11DF8" w:rsidRDefault="00DA3958">
      <w:pPr>
        <w:pStyle w:val="a3"/>
        <w:spacing w:before="1"/>
        <w:ind w:right="379"/>
      </w:pPr>
      <w:r>
        <w:t>В связи с недостаточностью времени на реализацию полноценного проекта на уроке, наиболее целесообразным с методической точки зрения и оптимальным с точки зрения временных затрат является использование на уроках учебных задач, нацеливающих</w:t>
      </w:r>
    </w:p>
    <w:p w14:paraId="43DEF5AC" w14:textId="77777777" w:rsidR="00F11DF8" w:rsidRDefault="00F11DF8">
      <w:pPr>
        <w:sectPr w:rsidR="00F11DF8">
          <w:pgSz w:w="11920" w:h="16850"/>
          <w:pgMar w:top="1040" w:right="320" w:bottom="280" w:left="720" w:header="720" w:footer="720" w:gutter="0"/>
          <w:cols w:space="720"/>
        </w:sectPr>
      </w:pPr>
    </w:p>
    <w:p w14:paraId="5B839269" w14:textId="77777777" w:rsidR="00F11DF8" w:rsidRDefault="00DA3958">
      <w:pPr>
        <w:pStyle w:val="a3"/>
        <w:spacing w:before="76" w:line="244" w:lineRule="auto"/>
        <w:ind w:left="1406" w:right="1967" w:hanging="711"/>
        <w:jc w:val="left"/>
      </w:pPr>
      <w:r>
        <w:t>обучающихся на решение следующих практико-ориентированных проблем: Какое</w:t>
      </w:r>
      <w:r>
        <w:rPr>
          <w:spacing w:val="-7"/>
        </w:rPr>
        <w:t xml:space="preserve"> </w:t>
      </w:r>
      <w:r>
        <w:t>средство</w:t>
      </w:r>
      <w:r>
        <w:rPr>
          <w:spacing w:val="-4"/>
        </w:rPr>
        <w:t xml:space="preserve"> </w:t>
      </w:r>
      <w:r>
        <w:t>поможет</w:t>
      </w:r>
      <w:r>
        <w:rPr>
          <w:spacing w:val="-6"/>
        </w:rPr>
        <w:t xml:space="preserve"> </w:t>
      </w:r>
      <w:r>
        <w:t>в</w:t>
      </w:r>
      <w:r>
        <w:rPr>
          <w:spacing w:val="-10"/>
        </w:rPr>
        <w:t xml:space="preserve"> </w:t>
      </w:r>
      <w:r>
        <w:t>решении</w:t>
      </w:r>
      <w:r>
        <w:rPr>
          <w:spacing w:val="-7"/>
        </w:rPr>
        <w:t xml:space="preserve"> </w:t>
      </w:r>
      <w:r>
        <w:t>проблемы...</w:t>
      </w:r>
      <w:r>
        <w:rPr>
          <w:spacing w:val="-4"/>
        </w:rPr>
        <w:t xml:space="preserve"> </w:t>
      </w:r>
      <w:r>
        <w:t>(опишите,</w:t>
      </w:r>
      <w:r>
        <w:rPr>
          <w:spacing w:val="-13"/>
        </w:rPr>
        <w:t xml:space="preserve"> </w:t>
      </w:r>
      <w:r>
        <w:t>объясните)?</w:t>
      </w:r>
    </w:p>
    <w:p w14:paraId="6194B88F" w14:textId="77777777" w:rsidR="00F11DF8" w:rsidRDefault="00DA3958">
      <w:pPr>
        <w:pStyle w:val="a3"/>
        <w:spacing w:line="242" w:lineRule="auto"/>
        <w:ind w:left="1406" w:right="747" w:firstLine="0"/>
        <w:jc w:val="left"/>
      </w:pPr>
      <w:r>
        <w:t>Каким</w:t>
      </w:r>
      <w:r>
        <w:rPr>
          <w:spacing w:val="-5"/>
        </w:rPr>
        <w:t xml:space="preserve"> </w:t>
      </w:r>
      <w:r>
        <w:t>должно</w:t>
      </w:r>
      <w:r>
        <w:rPr>
          <w:spacing w:val="-4"/>
        </w:rPr>
        <w:t xml:space="preserve"> </w:t>
      </w:r>
      <w:r>
        <w:t>быть</w:t>
      </w:r>
      <w:r>
        <w:rPr>
          <w:spacing w:val="-4"/>
        </w:rPr>
        <w:t xml:space="preserve"> </w:t>
      </w:r>
      <w:r>
        <w:t>средство</w:t>
      </w:r>
      <w:r>
        <w:rPr>
          <w:spacing w:val="-4"/>
        </w:rPr>
        <w:t xml:space="preserve"> </w:t>
      </w:r>
      <w:r>
        <w:t>для</w:t>
      </w:r>
      <w:r>
        <w:rPr>
          <w:spacing w:val="-4"/>
        </w:rPr>
        <w:t xml:space="preserve"> </w:t>
      </w:r>
      <w:r>
        <w:t>решения</w:t>
      </w:r>
      <w:r>
        <w:rPr>
          <w:spacing w:val="-4"/>
        </w:rPr>
        <w:t xml:space="preserve"> </w:t>
      </w:r>
      <w:r>
        <w:t>проблемы...</w:t>
      </w:r>
      <w:r>
        <w:rPr>
          <w:spacing w:val="-4"/>
        </w:rPr>
        <w:t xml:space="preserve"> </w:t>
      </w:r>
      <w:r>
        <w:t>(опишите,</w:t>
      </w:r>
      <w:r>
        <w:rPr>
          <w:spacing w:val="-4"/>
        </w:rPr>
        <w:t xml:space="preserve"> </w:t>
      </w:r>
      <w:r>
        <w:t>смоделируйте)? Как спроводить средство для решения проблемы (дайте инструкцию)?</w:t>
      </w:r>
    </w:p>
    <w:p w14:paraId="21792DCD" w14:textId="77777777" w:rsidR="00F11DF8" w:rsidRDefault="00DA3958">
      <w:pPr>
        <w:pStyle w:val="a3"/>
        <w:spacing w:line="266" w:lineRule="exact"/>
        <w:ind w:left="1406" w:firstLine="0"/>
        <w:jc w:val="left"/>
      </w:pPr>
      <w:r>
        <w:t>Как</w:t>
      </w:r>
      <w:r>
        <w:rPr>
          <w:spacing w:val="-7"/>
        </w:rPr>
        <w:t xml:space="preserve"> </w:t>
      </w:r>
      <w:r>
        <w:t>выглядело...</w:t>
      </w:r>
      <w:r>
        <w:rPr>
          <w:spacing w:val="-7"/>
        </w:rPr>
        <w:t xml:space="preserve"> </w:t>
      </w:r>
      <w:r>
        <w:t>(опишите,</w:t>
      </w:r>
      <w:r>
        <w:rPr>
          <w:spacing w:val="-2"/>
        </w:rPr>
        <w:t xml:space="preserve"> реконструируйте)?</w:t>
      </w:r>
    </w:p>
    <w:p w14:paraId="40DEE1DF" w14:textId="77777777" w:rsidR="00F11DF8" w:rsidRDefault="00DA3958">
      <w:pPr>
        <w:pStyle w:val="a3"/>
        <w:spacing w:line="274" w:lineRule="exact"/>
        <w:ind w:left="1406" w:firstLine="0"/>
        <w:jc w:val="left"/>
      </w:pPr>
      <w:r>
        <w:t>Как</w:t>
      </w:r>
      <w:r>
        <w:rPr>
          <w:spacing w:val="-4"/>
        </w:rPr>
        <w:t xml:space="preserve"> </w:t>
      </w:r>
      <w:r>
        <w:t>будет</w:t>
      </w:r>
      <w:r>
        <w:rPr>
          <w:spacing w:val="-3"/>
        </w:rPr>
        <w:t xml:space="preserve"> </w:t>
      </w:r>
      <w:r>
        <w:t>выглядеть...</w:t>
      </w:r>
      <w:r>
        <w:rPr>
          <w:spacing w:val="-3"/>
        </w:rPr>
        <w:t xml:space="preserve"> </w:t>
      </w:r>
      <w:r>
        <w:t>(опишите,</w:t>
      </w:r>
      <w:r>
        <w:rPr>
          <w:spacing w:val="-3"/>
        </w:rPr>
        <w:t xml:space="preserve"> </w:t>
      </w:r>
      <w:r>
        <w:rPr>
          <w:spacing w:val="-2"/>
        </w:rPr>
        <w:t>спрогнозируйте)?</w:t>
      </w:r>
    </w:p>
    <w:p w14:paraId="418BFE08" w14:textId="77777777" w:rsidR="00F11DF8" w:rsidRDefault="00DA3958">
      <w:pPr>
        <w:pStyle w:val="a3"/>
        <w:spacing w:line="272" w:lineRule="exact"/>
        <w:ind w:left="1406" w:firstLine="0"/>
        <w:jc w:val="left"/>
      </w:pPr>
      <w:r>
        <w:t>Основными</w:t>
      </w:r>
      <w:r>
        <w:rPr>
          <w:spacing w:val="-3"/>
        </w:rPr>
        <w:t xml:space="preserve"> </w:t>
      </w:r>
      <w:r>
        <w:t>формами</w:t>
      </w:r>
      <w:r>
        <w:rPr>
          <w:spacing w:val="-4"/>
        </w:rPr>
        <w:t xml:space="preserve"> </w:t>
      </w:r>
      <w:r>
        <w:t>представления</w:t>
      </w:r>
      <w:r>
        <w:rPr>
          <w:spacing w:val="-6"/>
        </w:rPr>
        <w:t xml:space="preserve"> </w:t>
      </w:r>
      <w:r>
        <w:t>итогов</w:t>
      </w:r>
      <w:r>
        <w:rPr>
          <w:spacing w:val="-5"/>
        </w:rPr>
        <w:t xml:space="preserve"> </w:t>
      </w:r>
      <w:r>
        <w:t>ПД</w:t>
      </w:r>
      <w:r>
        <w:rPr>
          <w:spacing w:val="-11"/>
        </w:rPr>
        <w:t xml:space="preserve"> </w:t>
      </w:r>
      <w:r>
        <w:rPr>
          <w:spacing w:val="-2"/>
        </w:rPr>
        <w:t>являются:</w:t>
      </w:r>
    </w:p>
    <w:p w14:paraId="329D4077" w14:textId="77777777" w:rsidR="00F11DF8" w:rsidRDefault="00DA3958">
      <w:pPr>
        <w:pStyle w:val="a3"/>
        <w:spacing w:line="275" w:lineRule="exact"/>
        <w:ind w:left="1406" w:firstLine="0"/>
        <w:jc w:val="left"/>
      </w:pPr>
      <w:r>
        <w:t>материальный</w:t>
      </w:r>
      <w:r>
        <w:rPr>
          <w:spacing w:val="-14"/>
        </w:rPr>
        <w:t xml:space="preserve"> </w:t>
      </w:r>
      <w:r>
        <w:t>объект,</w:t>
      </w:r>
      <w:r>
        <w:rPr>
          <w:spacing w:val="-10"/>
        </w:rPr>
        <w:t xml:space="preserve"> </w:t>
      </w:r>
      <w:r>
        <w:t>макет,</w:t>
      </w:r>
      <w:r>
        <w:rPr>
          <w:spacing w:val="-1"/>
        </w:rPr>
        <w:t xml:space="preserve"> </w:t>
      </w:r>
      <w:r>
        <w:t>конструкторское</w:t>
      </w:r>
      <w:r>
        <w:rPr>
          <w:spacing w:val="-12"/>
        </w:rPr>
        <w:t xml:space="preserve"> </w:t>
      </w:r>
      <w:r>
        <w:rPr>
          <w:spacing w:val="-2"/>
        </w:rPr>
        <w:t>изделие;</w:t>
      </w:r>
    </w:p>
    <w:p w14:paraId="55BEDA9D" w14:textId="77777777" w:rsidR="00F11DF8" w:rsidRDefault="00DA3958">
      <w:pPr>
        <w:pStyle w:val="a3"/>
        <w:ind w:left="1406" w:firstLine="0"/>
      </w:pPr>
      <w:r>
        <w:t>отчетные</w:t>
      </w:r>
      <w:r>
        <w:rPr>
          <w:spacing w:val="-7"/>
        </w:rPr>
        <w:t xml:space="preserve"> </w:t>
      </w:r>
      <w:r>
        <w:t>материалы</w:t>
      </w:r>
      <w:r>
        <w:rPr>
          <w:spacing w:val="-3"/>
        </w:rPr>
        <w:t xml:space="preserve"> </w:t>
      </w:r>
      <w:r>
        <w:t>по</w:t>
      </w:r>
      <w:r>
        <w:rPr>
          <w:spacing w:val="-2"/>
        </w:rPr>
        <w:t xml:space="preserve"> </w:t>
      </w:r>
      <w:r>
        <w:t>проекту</w:t>
      </w:r>
      <w:r>
        <w:rPr>
          <w:spacing w:val="-12"/>
        </w:rPr>
        <w:t xml:space="preserve"> </w:t>
      </w:r>
      <w:r>
        <w:t>(тексты,</w:t>
      </w:r>
      <w:r>
        <w:rPr>
          <w:spacing w:val="-3"/>
        </w:rPr>
        <w:t xml:space="preserve"> </w:t>
      </w:r>
      <w:r>
        <w:t>мультимедийные</w:t>
      </w:r>
      <w:r>
        <w:rPr>
          <w:spacing w:val="-9"/>
        </w:rPr>
        <w:t xml:space="preserve"> </w:t>
      </w:r>
      <w:r>
        <w:rPr>
          <w:spacing w:val="-2"/>
        </w:rPr>
        <w:t>продукты).</w:t>
      </w:r>
    </w:p>
    <w:p w14:paraId="15D59A85" w14:textId="77777777" w:rsidR="00F11DF8" w:rsidRDefault="00DA3958">
      <w:pPr>
        <w:pStyle w:val="a3"/>
        <w:spacing w:before="4"/>
        <w:ind w:right="381"/>
      </w:pPr>
      <w:r>
        <w:t>Особенности организации ПД обучающихся в рамках внеурочной деятельности так же, как и при организации учебных исследований, связаны с тем, что имеющееся время предоставляет большие возможности для организации, подготовки и реализации развернутого и полноценного учебного проекта.</w:t>
      </w:r>
    </w:p>
    <w:p w14:paraId="3E959FDB" w14:textId="77777777" w:rsidR="00F11DF8" w:rsidRDefault="00DA3958">
      <w:pPr>
        <w:pStyle w:val="a3"/>
        <w:ind w:right="392"/>
      </w:pPr>
      <w:r>
        <w:t>С учетом этого при организации ПД обучающихся во внеурочное время целесообразно ориентироваться на реализацию следующих направлений учебного проектирования:</w:t>
      </w:r>
    </w:p>
    <w:p w14:paraId="0D226F9A" w14:textId="77777777" w:rsidR="00F11DF8" w:rsidRDefault="00DA3958">
      <w:pPr>
        <w:pStyle w:val="a3"/>
        <w:ind w:right="373"/>
      </w:pPr>
      <w:r>
        <w:t xml:space="preserve">гуманитарное; естественнонаучное; социально-ориентированное; инженерно- техническое; художественно-творческое; спортивно-оздоровительное; туристско- </w:t>
      </w:r>
      <w:r>
        <w:rPr>
          <w:spacing w:val="-2"/>
        </w:rPr>
        <w:t>краеведческое.</w:t>
      </w:r>
    </w:p>
    <w:p w14:paraId="7D200EA7" w14:textId="77777777" w:rsidR="00F11DF8" w:rsidRDefault="00DA3958">
      <w:pPr>
        <w:pStyle w:val="a3"/>
        <w:spacing w:line="271" w:lineRule="exact"/>
        <w:ind w:left="1406" w:firstLine="0"/>
      </w:pPr>
      <w:r>
        <w:t>В</w:t>
      </w:r>
      <w:r>
        <w:rPr>
          <w:spacing w:val="-6"/>
        </w:rPr>
        <w:t xml:space="preserve"> </w:t>
      </w:r>
      <w:r>
        <w:t>качестве</w:t>
      </w:r>
      <w:r>
        <w:rPr>
          <w:spacing w:val="-3"/>
        </w:rPr>
        <w:t xml:space="preserve"> </w:t>
      </w:r>
      <w:r>
        <w:t>основных</w:t>
      </w:r>
      <w:r>
        <w:rPr>
          <w:spacing w:val="-9"/>
        </w:rPr>
        <w:t xml:space="preserve"> </w:t>
      </w:r>
      <w:r>
        <w:t>форм</w:t>
      </w:r>
      <w:r>
        <w:rPr>
          <w:spacing w:val="-4"/>
        </w:rPr>
        <w:t xml:space="preserve"> </w:t>
      </w:r>
      <w:r>
        <w:t>организации</w:t>
      </w:r>
      <w:r>
        <w:rPr>
          <w:spacing w:val="-2"/>
        </w:rPr>
        <w:t xml:space="preserve"> </w:t>
      </w:r>
      <w:r>
        <w:t>ПД</w:t>
      </w:r>
      <w:r>
        <w:rPr>
          <w:spacing w:val="-9"/>
        </w:rPr>
        <w:t xml:space="preserve"> </w:t>
      </w:r>
      <w:r>
        <w:t>могут</w:t>
      </w:r>
      <w:r>
        <w:rPr>
          <w:spacing w:val="-2"/>
        </w:rPr>
        <w:t xml:space="preserve"> </w:t>
      </w:r>
      <w:r>
        <w:t>быть</w:t>
      </w:r>
      <w:r>
        <w:rPr>
          <w:spacing w:val="1"/>
        </w:rPr>
        <w:t xml:space="preserve"> </w:t>
      </w:r>
      <w:r>
        <w:rPr>
          <w:spacing w:val="-2"/>
        </w:rPr>
        <w:t>использованы:</w:t>
      </w:r>
    </w:p>
    <w:p w14:paraId="51DF2736" w14:textId="77777777" w:rsidR="00F11DF8" w:rsidRDefault="00DA3958">
      <w:pPr>
        <w:pStyle w:val="a3"/>
        <w:spacing w:before="8" w:line="237" w:lineRule="auto"/>
        <w:ind w:right="381"/>
      </w:pPr>
      <w:r>
        <w:t>творческие мастерские; экспериментальные лаборатории; конструкторское бюро; проектные недели; практикумы.</w:t>
      </w:r>
    </w:p>
    <w:p w14:paraId="78F016E9" w14:textId="77777777" w:rsidR="00F11DF8" w:rsidRDefault="00DA3958">
      <w:pPr>
        <w:pStyle w:val="a3"/>
        <w:spacing w:before="3" w:line="237" w:lineRule="auto"/>
        <w:ind w:left="1406" w:right="1479" w:firstLine="0"/>
        <w:jc w:val="left"/>
      </w:pPr>
      <w:r>
        <w:t>Формами представления итогов ПД во внеурочное время являются: материальный</w:t>
      </w:r>
      <w:r>
        <w:rPr>
          <w:spacing w:val="-9"/>
        </w:rPr>
        <w:t xml:space="preserve"> </w:t>
      </w:r>
      <w:r>
        <w:t>продукт</w:t>
      </w:r>
      <w:r>
        <w:rPr>
          <w:spacing w:val="-8"/>
        </w:rPr>
        <w:t xml:space="preserve"> </w:t>
      </w:r>
      <w:r>
        <w:t>(объект,</w:t>
      </w:r>
      <w:r>
        <w:rPr>
          <w:spacing w:val="-8"/>
        </w:rPr>
        <w:t xml:space="preserve"> </w:t>
      </w:r>
      <w:r>
        <w:t>макет,</w:t>
      </w:r>
      <w:r>
        <w:rPr>
          <w:spacing w:val="-8"/>
        </w:rPr>
        <w:t xml:space="preserve"> </w:t>
      </w:r>
      <w:r>
        <w:t>конструкторское</w:t>
      </w:r>
      <w:r>
        <w:rPr>
          <w:spacing w:val="-11"/>
        </w:rPr>
        <w:t xml:space="preserve"> </w:t>
      </w:r>
      <w:r>
        <w:t>изделие</w:t>
      </w:r>
      <w:r>
        <w:rPr>
          <w:spacing w:val="-10"/>
        </w:rPr>
        <w:t xml:space="preserve"> </w:t>
      </w:r>
      <w:r>
        <w:t>и</w:t>
      </w:r>
      <w:r>
        <w:rPr>
          <w:spacing w:val="-2"/>
        </w:rPr>
        <w:t xml:space="preserve"> </w:t>
      </w:r>
      <w:r>
        <w:t>другие);</w:t>
      </w:r>
    </w:p>
    <w:p w14:paraId="2DABCFBF" w14:textId="77777777" w:rsidR="00F11DF8" w:rsidRDefault="00DA3958">
      <w:pPr>
        <w:pStyle w:val="a3"/>
        <w:spacing w:before="8" w:line="235" w:lineRule="auto"/>
        <w:ind w:left="1406" w:firstLine="0"/>
        <w:jc w:val="left"/>
      </w:pPr>
      <w:r>
        <w:t>медийный продукт (плакат, газета, журнал, рекламная продукция, фильм и другие); публичное</w:t>
      </w:r>
      <w:r>
        <w:rPr>
          <w:spacing w:val="40"/>
        </w:rPr>
        <w:t xml:space="preserve"> </w:t>
      </w:r>
      <w:r>
        <w:t>мероприятие</w:t>
      </w:r>
      <w:r>
        <w:rPr>
          <w:spacing w:val="35"/>
        </w:rPr>
        <w:t xml:space="preserve"> </w:t>
      </w:r>
      <w:r>
        <w:t>(образовательное</w:t>
      </w:r>
      <w:r>
        <w:rPr>
          <w:spacing w:val="40"/>
        </w:rPr>
        <w:t xml:space="preserve"> </w:t>
      </w:r>
      <w:r>
        <w:t>событие,</w:t>
      </w:r>
      <w:r>
        <w:rPr>
          <w:spacing w:val="40"/>
        </w:rPr>
        <w:t xml:space="preserve"> </w:t>
      </w:r>
      <w:r>
        <w:t>социальное</w:t>
      </w:r>
      <w:r>
        <w:rPr>
          <w:spacing w:val="37"/>
        </w:rPr>
        <w:t xml:space="preserve"> </w:t>
      </w:r>
      <w:r>
        <w:t>мероприятие</w:t>
      </w:r>
      <w:r>
        <w:rPr>
          <w:spacing w:val="37"/>
        </w:rPr>
        <w:t xml:space="preserve"> </w:t>
      </w:r>
      <w:r>
        <w:t>(акция),</w:t>
      </w:r>
    </w:p>
    <w:p w14:paraId="334DA9D4" w14:textId="77777777" w:rsidR="00F11DF8" w:rsidRDefault="00DA3958">
      <w:pPr>
        <w:pStyle w:val="a3"/>
        <w:spacing w:line="275" w:lineRule="exact"/>
        <w:ind w:firstLine="0"/>
        <w:jc w:val="left"/>
      </w:pPr>
      <w:r>
        <w:t>театральная</w:t>
      </w:r>
      <w:r>
        <w:rPr>
          <w:spacing w:val="-6"/>
        </w:rPr>
        <w:t xml:space="preserve"> </w:t>
      </w:r>
      <w:r>
        <w:t>постановка</w:t>
      </w:r>
      <w:r>
        <w:rPr>
          <w:spacing w:val="-10"/>
        </w:rPr>
        <w:t xml:space="preserve"> </w:t>
      </w:r>
      <w:r>
        <w:t>и</w:t>
      </w:r>
      <w:r>
        <w:rPr>
          <w:spacing w:val="-2"/>
        </w:rPr>
        <w:t xml:space="preserve"> другие);</w:t>
      </w:r>
    </w:p>
    <w:p w14:paraId="457902E1" w14:textId="77777777" w:rsidR="00F11DF8" w:rsidRDefault="00DA3958">
      <w:pPr>
        <w:pStyle w:val="a3"/>
        <w:spacing w:before="1"/>
        <w:ind w:left="1406" w:firstLine="0"/>
      </w:pPr>
      <w:r>
        <w:t>отчетные</w:t>
      </w:r>
      <w:r>
        <w:rPr>
          <w:spacing w:val="-7"/>
        </w:rPr>
        <w:t xml:space="preserve"> </w:t>
      </w:r>
      <w:r>
        <w:t>материалы по</w:t>
      </w:r>
      <w:r>
        <w:rPr>
          <w:spacing w:val="-4"/>
        </w:rPr>
        <w:t xml:space="preserve"> </w:t>
      </w:r>
      <w:r>
        <w:t>проекту</w:t>
      </w:r>
      <w:r>
        <w:rPr>
          <w:spacing w:val="-11"/>
        </w:rPr>
        <w:t xml:space="preserve"> </w:t>
      </w:r>
      <w:r>
        <w:t>(тексты, мультимедийные</w:t>
      </w:r>
      <w:r>
        <w:rPr>
          <w:spacing w:val="-9"/>
        </w:rPr>
        <w:t xml:space="preserve"> </w:t>
      </w:r>
      <w:r>
        <w:rPr>
          <w:spacing w:val="-2"/>
        </w:rPr>
        <w:t>продукты).</w:t>
      </w:r>
    </w:p>
    <w:p w14:paraId="4E705BE9" w14:textId="77777777" w:rsidR="00F11DF8" w:rsidRDefault="00DA3958">
      <w:pPr>
        <w:pStyle w:val="a3"/>
        <w:spacing w:before="4"/>
        <w:ind w:right="385"/>
      </w:pPr>
      <w:r>
        <w:t>При оценивании результатов ПД следует ориентироваться на то, что основными критериями учебного проекта является то,</w:t>
      </w:r>
      <w:r>
        <w:rPr>
          <w:spacing w:val="40"/>
        </w:rPr>
        <w:t xml:space="preserve"> </w:t>
      </w:r>
      <w:r>
        <w:t>насколько практичен полученный результат, то</w:t>
      </w:r>
      <w:r>
        <w:rPr>
          <w:spacing w:val="40"/>
        </w:rPr>
        <w:t xml:space="preserve"> </w:t>
      </w:r>
      <w:r>
        <w:t>есть насколько эффективно этот результат (техническое устройство, программный продукт, инженерная конструкция и другие) помогает решить заявленную проблему.</w:t>
      </w:r>
    </w:p>
    <w:p w14:paraId="4782E23F" w14:textId="77777777" w:rsidR="00F11DF8" w:rsidRDefault="00DA3958">
      <w:pPr>
        <w:pStyle w:val="a3"/>
        <w:spacing w:before="7" w:line="235" w:lineRule="auto"/>
        <w:ind w:right="383"/>
      </w:pPr>
      <w:r>
        <w:t>Оценка результатов УИД должна учитывать то, насколько обучающимся в рамках проведения исследования удалось продемонстрировать базовые проектные действия:</w:t>
      </w:r>
    </w:p>
    <w:p w14:paraId="032E543F" w14:textId="77777777" w:rsidR="00F11DF8" w:rsidRDefault="00DA3958">
      <w:pPr>
        <w:pStyle w:val="a3"/>
        <w:spacing w:before="2"/>
        <w:ind w:left="1406" w:firstLine="0"/>
        <w:jc w:val="left"/>
      </w:pPr>
      <w:r>
        <w:t>понимание</w:t>
      </w:r>
      <w:r>
        <w:rPr>
          <w:spacing w:val="-5"/>
        </w:rPr>
        <w:t xml:space="preserve"> </w:t>
      </w:r>
      <w:r>
        <w:t>проблемы,</w:t>
      </w:r>
      <w:r>
        <w:rPr>
          <w:spacing w:val="-2"/>
        </w:rPr>
        <w:t xml:space="preserve"> </w:t>
      </w:r>
      <w:r>
        <w:t>связанных</w:t>
      </w:r>
      <w:r>
        <w:rPr>
          <w:spacing w:val="-2"/>
        </w:rPr>
        <w:t xml:space="preserve"> </w:t>
      </w:r>
      <w:r>
        <w:t>с</w:t>
      </w:r>
      <w:r>
        <w:rPr>
          <w:spacing w:val="-4"/>
        </w:rPr>
        <w:t xml:space="preserve"> </w:t>
      </w:r>
      <w:r>
        <w:t>нею</w:t>
      </w:r>
      <w:r>
        <w:rPr>
          <w:spacing w:val="-2"/>
        </w:rPr>
        <w:t xml:space="preserve"> </w:t>
      </w:r>
      <w:r>
        <w:t>цели</w:t>
      </w:r>
      <w:r>
        <w:rPr>
          <w:spacing w:val="-4"/>
        </w:rPr>
        <w:t xml:space="preserve"> </w:t>
      </w:r>
      <w:r>
        <w:t>и</w:t>
      </w:r>
      <w:r>
        <w:rPr>
          <w:spacing w:val="-3"/>
        </w:rPr>
        <w:t xml:space="preserve"> </w:t>
      </w:r>
      <w:r>
        <w:rPr>
          <w:spacing w:val="-2"/>
        </w:rPr>
        <w:t>задач;</w:t>
      </w:r>
    </w:p>
    <w:p w14:paraId="2362A1B2" w14:textId="77777777" w:rsidR="00F11DF8" w:rsidRDefault="00DA3958">
      <w:pPr>
        <w:pStyle w:val="a3"/>
        <w:spacing w:before="3"/>
        <w:ind w:left="1406" w:right="3286" w:firstLine="0"/>
        <w:jc w:val="left"/>
      </w:pPr>
      <w:r>
        <w:t>умение</w:t>
      </w:r>
      <w:r>
        <w:rPr>
          <w:spacing w:val="-7"/>
        </w:rPr>
        <w:t xml:space="preserve"> </w:t>
      </w:r>
      <w:r>
        <w:t>определить</w:t>
      </w:r>
      <w:r>
        <w:rPr>
          <w:spacing w:val="-5"/>
        </w:rPr>
        <w:t xml:space="preserve"> </w:t>
      </w:r>
      <w:r>
        <w:t>оптимальный</w:t>
      </w:r>
      <w:r>
        <w:rPr>
          <w:spacing w:val="-8"/>
        </w:rPr>
        <w:t xml:space="preserve"> </w:t>
      </w:r>
      <w:r>
        <w:t>путь</w:t>
      </w:r>
      <w:r>
        <w:rPr>
          <w:spacing w:val="-5"/>
        </w:rPr>
        <w:t xml:space="preserve"> </w:t>
      </w:r>
      <w:r>
        <w:t>решения</w:t>
      </w:r>
      <w:r>
        <w:rPr>
          <w:spacing w:val="-6"/>
        </w:rPr>
        <w:t xml:space="preserve"> </w:t>
      </w:r>
      <w:r>
        <w:t>проблемы; умение планировать и работать по плану;</w:t>
      </w:r>
    </w:p>
    <w:p w14:paraId="19E1F4F9" w14:textId="77777777" w:rsidR="00F11DF8" w:rsidRDefault="00DA3958">
      <w:pPr>
        <w:pStyle w:val="a3"/>
        <w:ind w:left="1406" w:firstLine="0"/>
        <w:jc w:val="left"/>
      </w:pPr>
      <w:r>
        <w:t>умение</w:t>
      </w:r>
      <w:r>
        <w:rPr>
          <w:spacing w:val="-4"/>
        </w:rPr>
        <w:t xml:space="preserve"> </w:t>
      </w:r>
      <w:r>
        <w:t>реализовать</w:t>
      </w:r>
      <w:r>
        <w:rPr>
          <w:spacing w:val="-2"/>
        </w:rPr>
        <w:t xml:space="preserve"> </w:t>
      </w:r>
      <w:r>
        <w:t>проектный</w:t>
      </w:r>
      <w:r>
        <w:rPr>
          <w:spacing w:val="-5"/>
        </w:rPr>
        <w:t xml:space="preserve"> </w:t>
      </w:r>
      <w:r>
        <w:t>замысел</w:t>
      </w:r>
      <w:r>
        <w:rPr>
          <w:spacing w:val="-3"/>
        </w:rPr>
        <w:t xml:space="preserve"> </w:t>
      </w:r>
      <w:r>
        <w:t>и</w:t>
      </w:r>
      <w:r>
        <w:rPr>
          <w:spacing w:val="-1"/>
        </w:rPr>
        <w:t xml:space="preserve"> </w:t>
      </w:r>
      <w:r>
        <w:t>оформить</w:t>
      </w:r>
      <w:r>
        <w:rPr>
          <w:spacing w:val="-2"/>
        </w:rPr>
        <w:t xml:space="preserve"> </w:t>
      </w:r>
      <w:r>
        <w:t>его</w:t>
      </w:r>
      <w:r>
        <w:rPr>
          <w:spacing w:val="-3"/>
        </w:rPr>
        <w:t xml:space="preserve"> </w:t>
      </w:r>
      <w:r>
        <w:t>в</w:t>
      </w:r>
      <w:r>
        <w:rPr>
          <w:spacing w:val="-4"/>
        </w:rPr>
        <w:t xml:space="preserve"> </w:t>
      </w:r>
      <w:r>
        <w:t>виде</w:t>
      </w:r>
      <w:r>
        <w:rPr>
          <w:spacing w:val="-4"/>
        </w:rPr>
        <w:t xml:space="preserve"> </w:t>
      </w:r>
      <w:r>
        <w:t>реального</w:t>
      </w:r>
      <w:r>
        <w:rPr>
          <w:spacing w:val="-2"/>
        </w:rPr>
        <w:t xml:space="preserve"> «продукта»;</w:t>
      </w:r>
    </w:p>
    <w:p w14:paraId="0C7FADA1" w14:textId="77777777" w:rsidR="00F11DF8" w:rsidRDefault="00DA3958">
      <w:pPr>
        <w:pStyle w:val="a3"/>
        <w:tabs>
          <w:tab w:val="left" w:pos="2436"/>
          <w:tab w:val="left" w:pos="4140"/>
          <w:tab w:val="left" w:pos="5631"/>
          <w:tab w:val="left" w:pos="7302"/>
          <w:tab w:val="left" w:pos="7725"/>
          <w:tab w:val="left" w:pos="9162"/>
        </w:tabs>
        <w:spacing w:before="6" w:line="235" w:lineRule="auto"/>
        <w:ind w:right="390"/>
        <w:jc w:val="left"/>
      </w:pPr>
      <w:r>
        <w:rPr>
          <w:spacing w:val="-2"/>
        </w:rPr>
        <w:t>умение</w:t>
      </w:r>
      <w:r>
        <w:tab/>
      </w:r>
      <w:r>
        <w:rPr>
          <w:spacing w:val="-2"/>
        </w:rPr>
        <w:t>осуществлять</w:t>
      </w:r>
      <w:r>
        <w:tab/>
      </w:r>
      <w:r>
        <w:rPr>
          <w:spacing w:val="-2"/>
        </w:rPr>
        <w:t>самооценку</w:t>
      </w:r>
      <w:r>
        <w:tab/>
      </w:r>
      <w:r>
        <w:rPr>
          <w:spacing w:val="-2"/>
        </w:rPr>
        <w:t>деятельности</w:t>
      </w:r>
      <w:r>
        <w:tab/>
      </w:r>
      <w:r>
        <w:rPr>
          <w:spacing w:val="-10"/>
        </w:rPr>
        <w:t>и</w:t>
      </w:r>
      <w:r>
        <w:tab/>
      </w:r>
      <w:r>
        <w:rPr>
          <w:spacing w:val="-2"/>
        </w:rPr>
        <w:t>результата,</w:t>
      </w:r>
      <w:r>
        <w:tab/>
      </w:r>
      <w:r>
        <w:rPr>
          <w:spacing w:val="-2"/>
        </w:rPr>
        <w:t xml:space="preserve">взаимоценку </w:t>
      </w:r>
      <w:r>
        <w:t>деятельности в группе.</w:t>
      </w:r>
    </w:p>
    <w:p w14:paraId="1934C3AC" w14:textId="77777777" w:rsidR="00F11DF8" w:rsidRDefault="00DA3958">
      <w:pPr>
        <w:pStyle w:val="a3"/>
        <w:spacing w:before="1"/>
        <w:ind w:left="1406" w:firstLine="0"/>
        <w:jc w:val="left"/>
      </w:pPr>
      <w:r>
        <w:t>В</w:t>
      </w:r>
      <w:r>
        <w:rPr>
          <w:spacing w:val="-9"/>
        </w:rPr>
        <w:t xml:space="preserve"> </w:t>
      </w:r>
      <w:r>
        <w:t>процессе</w:t>
      </w:r>
      <w:r>
        <w:rPr>
          <w:spacing w:val="-6"/>
        </w:rPr>
        <w:t xml:space="preserve"> </w:t>
      </w:r>
      <w:r>
        <w:t>публичной</w:t>
      </w:r>
      <w:r>
        <w:rPr>
          <w:spacing w:val="-6"/>
        </w:rPr>
        <w:t xml:space="preserve"> </w:t>
      </w:r>
      <w:r>
        <w:t>презентации</w:t>
      </w:r>
      <w:r>
        <w:rPr>
          <w:spacing w:val="-4"/>
        </w:rPr>
        <w:t xml:space="preserve"> </w:t>
      </w:r>
      <w:r>
        <w:t>результатов</w:t>
      </w:r>
      <w:r>
        <w:rPr>
          <w:spacing w:val="-5"/>
        </w:rPr>
        <w:t xml:space="preserve"> </w:t>
      </w:r>
      <w:r>
        <w:t>проекта</w:t>
      </w:r>
      <w:r>
        <w:rPr>
          <w:spacing w:val="-9"/>
        </w:rPr>
        <w:t xml:space="preserve"> </w:t>
      </w:r>
      <w:r>
        <w:rPr>
          <w:spacing w:val="-2"/>
        </w:rPr>
        <w:t>оценивается:</w:t>
      </w:r>
    </w:p>
    <w:p w14:paraId="18434A38" w14:textId="77777777" w:rsidR="00F11DF8" w:rsidRDefault="00DA3958">
      <w:pPr>
        <w:pStyle w:val="a3"/>
        <w:spacing w:before="2" w:line="242" w:lineRule="auto"/>
        <w:jc w:val="left"/>
      </w:pPr>
      <w:r>
        <w:t>качество</w:t>
      </w:r>
      <w:r>
        <w:rPr>
          <w:spacing w:val="34"/>
        </w:rPr>
        <w:t xml:space="preserve"> </w:t>
      </w:r>
      <w:r>
        <w:t>защиты</w:t>
      </w:r>
      <w:r>
        <w:rPr>
          <w:spacing w:val="30"/>
        </w:rPr>
        <w:t xml:space="preserve"> </w:t>
      </w:r>
      <w:r>
        <w:t>проекта</w:t>
      </w:r>
      <w:r>
        <w:rPr>
          <w:spacing w:val="29"/>
        </w:rPr>
        <w:t xml:space="preserve"> </w:t>
      </w:r>
      <w:r>
        <w:t>(четкость</w:t>
      </w:r>
      <w:r>
        <w:rPr>
          <w:spacing w:val="29"/>
        </w:rPr>
        <w:t xml:space="preserve"> </w:t>
      </w:r>
      <w:r>
        <w:t>и</w:t>
      </w:r>
      <w:r>
        <w:rPr>
          <w:spacing w:val="33"/>
        </w:rPr>
        <w:t xml:space="preserve"> </w:t>
      </w:r>
      <w:r>
        <w:t>ясность</w:t>
      </w:r>
      <w:r>
        <w:rPr>
          <w:spacing w:val="33"/>
        </w:rPr>
        <w:t xml:space="preserve"> </w:t>
      </w:r>
      <w:r>
        <w:t>изложения задачи;</w:t>
      </w:r>
      <w:r>
        <w:rPr>
          <w:spacing w:val="35"/>
        </w:rPr>
        <w:t xml:space="preserve"> </w:t>
      </w:r>
      <w:r>
        <w:t>убедительность рассуждений; последовательность в аргументации; логичность и оригинальность);</w:t>
      </w:r>
    </w:p>
    <w:p w14:paraId="68830AAD" w14:textId="77777777" w:rsidR="00F11DF8" w:rsidRDefault="00DA3958">
      <w:pPr>
        <w:pStyle w:val="a3"/>
        <w:spacing w:line="242" w:lineRule="auto"/>
        <w:jc w:val="left"/>
      </w:pPr>
      <w:r>
        <w:t>качество</w:t>
      </w:r>
      <w:r>
        <w:rPr>
          <w:spacing w:val="-4"/>
        </w:rPr>
        <w:t xml:space="preserve"> </w:t>
      </w:r>
      <w:r>
        <w:t>наглядного</w:t>
      </w:r>
      <w:r>
        <w:rPr>
          <w:spacing w:val="-4"/>
        </w:rPr>
        <w:t xml:space="preserve"> </w:t>
      </w:r>
      <w:r>
        <w:t>представления</w:t>
      </w:r>
      <w:r>
        <w:rPr>
          <w:spacing w:val="-4"/>
        </w:rPr>
        <w:t xml:space="preserve"> </w:t>
      </w:r>
      <w:r>
        <w:t>проекта</w:t>
      </w:r>
      <w:r>
        <w:rPr>
          <w:spacing w:val="-4"/>
        </w:rPr>
        <w:t xml:space="preserve"> </w:t>
      </w:r>
      <w:r>
        <w:t>(использование</w:t>
      </w:r>
      <w:r>
        <w:rPr>
          <w:spacing w:val="-5"/>
        </w:rPr>
        <w:t xml:space="preserve"> </w:t>
      </w:r>
      <w:r>
        <w:t>рисунков,</w:t>
      </w:r>
      <w:r>
        <w:rPr>
          <w:spacing w:val="-2"/>
        </w:rPr>
        <w:t xml:space="preserve"> </w:t>
      </w:r>
      <w:r>
        <w:t>схем,</w:t>
      </w:r>
      <w:r>
        <w:rPr>
          <w:spacing w:val="-2"/>
        </w:rPr>
        <w:t xml:space="preserve"> </w:t>
      </w:r>
      <w:r>
        <w:t>графиков, моделей и других средств наглядной презентации);</w:t>
      </w:r>
    </w:p>
    <w:p w14:paraId="063D81DE" w14:textId="77777777" w:rsidR="00F11DF8" w:rsidRDefault="00DA3958">
      <w:pPr>
        <w:pStyle w:val="a3"/>
        <w:spacing w:line="242" w:lineRule="auto"/>
        <w:jc w:val="left"/>
      </w:pPr>
      <w:r>
        <w:t>качество</w:t>
      </w:r>
      <w:r>
        <w:rPr>
          <w:spacing w:val="40"/>
        </w:rPr>
        <w:t xml:space="preserve"> </w:t>
      </w:r>
      <w:r>
        <w:t>письменного</w:t>
      </w:r>
      <w:r>
        <w:rPr>
          <w:spacing w:val="40"/>
        </w:rPr>
        <w:t xml:space="preserve"> </w:t>
      </w:r>
      <w:r>
        <w:t>текста</w:t>
      </w:r>
      <w:r>
        <w:rPr>
          <w:spacing w:val="40"/>
        </w:rPr>
        <w:t xml:space="preserve"> </w:t>
      </w:r>
      <w:r>
        <w:t>(соответствие</w:t>
      </w:r>
      <w:r>
        <w:rPr>
          <w:spacing w:val="40"/>
        </w:rPr>
        <w:t xml:space="preserve"> </w:t>
      </w:r>
      <w:r>
        <w:t>плану,</w:t>
      </w:r>
      <w:r>
        <w:rPr>
          <w:spacing w:val="40"/>
        </w:rPr>
        <w:t xml:space="preserve"> </w:t>
      </w:r>
      <w:r>
        <w:t>оформление</w:t>
      </w:r>
      <w:r>
        <w:rPr>
          <w:spacing w:val="40"/>
        </w:rPr>
        <w:t xml:space="preserve"> </w:t>
      </w:r>
      <w:r>
        <w:t>работы,</w:t>
      </w:r>
      <w:r>
        <w:rPr>
          <w:spacing w:val="40"/>
        </w:rPr>
        <w:t xml:space="preserve"> </w:t>
      </w:r>
      <w:r>
        <w:t xml:space="preserve">грамотность </w:t>
      </w:r>
      <w:r>
        <w:rPr>
          <w:spacing w:val="-2"/>
        </w:rPr>
        <w:t>изложения);</w:t>
      </w:r>
    </w:p>
    <w:p w14:paraId="00ABCE29" w14:textId="77777777" w:rsidR="00F11DF8" w:rsidRDefault="00DA3958">
      <w:pPr>
        <w:pStyle w:val="a3"/>
        <w:spacing w:line="242" w:lineRule="auto"/>
        <w:jc w:val="left"/>
      </w:pPr>
      <w:r>
        <w:t>уровень коммуникативных умений (умение</w:t>
      </w:r>
      <w:r>
        <w:rPr>
          <w:spacing w:val="-4"/>
        </w:rPr>
        <w:t xml:space="preserve"> </w:t>
      </w:r>
      <w:r>
        <w:t>отвечать</w:t>
      </w:r>
      <w:r>
        <w:rPr>
          <w:spacing w:val="40"/>
        </w:rPr>
        <w:t xml:space="preserve"> </w:t>
      </w:r>
      <w:r>
        <w:t>на</w:t>
      </w:r>
      <w:r>
        <w:rPr>
          <w:spacing w:val="-1"/>
        </w:rPr>
        <w:t xml:space="preserve"> </w:t>
      </w:r>
      <w:r>
        <w:t>поставленные</w:t>
      </w:r>
      <w:r>
        <w:rPr>
          <w:spacing w:val="40"/>
        </w:rPr>
        <w:t xml:space="preserve"> </w:t>
      </w:r>
      <w:r>
        <w:t>вопросы, аргументировать и отстаивать собственную точку зрения, участвовать в дискуссии).</w:t>
      </w:r>
    </w:p>
    <w:p w14:paraId="5A10AA53" w14:textId="77777777" w:rsidR="00F11DF8" w:rsidRDefault="00DA3958">
      <w:pPr>
        <w:pStyle w:val="3"/>
        <w:spacing w:before="254" w:line="274" w:lineRule="exact"/>
        <w:ind w:left="1406"/>
        <w:jc w:val="left"/>
      </w:pPr>
      <w:r>
        <w:t>Организационный</w:t>
      </w:r>
      <w:r>
        <w:rPr>
          <w:spacing w:val="-10"/>
        </w:rPr>
        <w:t xml:space="preserve"> </w:t>
      </w:r>
      <w:r>
        <w:rPr>
          <w:spacing w:val="-2"/>
        </w:rPr>
        <w:t>раздел.</w:t>
      </w:r>
    </w:p>
    <w:p w14:paraId="4C630B2B" w14:textId="77777777" w:rsidR="00F11DF8" w:rsidRDefault="00DA3958" w:rsidP="00DA3958">
      <w:pPr>
        <w:pStyle w:val="a3"/>
        <w:tabs>
          <w:tab w:val="left" w:pos="1776"/>
          <w:tab w:val="left" w:pos="2624"/>
          <w:tab w:val="left" w:pos="3972"/>
          <w:tab w:val="left" w:pos="4308"/>
          <w:tab w:val="left" w:pos="5679"/>
          <w:tab w:val="left" w:pos="7042"/>
          <w:tab w:val="left" w:pos="8759"/>
          <w:tab w:val="left" w:pos="9470"/>
          <w:tab w:val="left" w:pos="9791"/>
        </w:tabs>
        <w:spacing w:line="274" w:lineRule="exact"/>
        <w:ind w:left="1406" w:firstLine="0"/>
        <w:jc w:val="left"/>
      </w:pPr>
      <w:r>
        <w:rPr>
          <w:spacing w:val="-10"/>
        </w:rPr>
        <w:t>C</w:t>
      </w:r>
      <w:r>
        <w:tab/>
      </w:r>
      <w:r>
        <w:rPr>
          <w:spacing w:val="-2"/>
        </w:rPr>
        <w:t>целью</w:t>
      </w:r>
      <w:r>
        <w:tab/>
      </w:r>
      <w:r>
        <w:rPr>
          <w:spacing w:val="-2"/>
        </w:rPr>
        <w:t>разработки</w:t>
      </w:r>
      <w:r>
        <w:tab/>
      </w:r>
      <w:r>
        <w:rPr>
          <w:spacing w:val="-10"/>
        </w:rPr>
        <w:t>и</w:t>
      </w:r>
      <w:r>
        <w:tab/>
      </w:r>
      <w:r>
        <w:rPr>
          <w:spacing w:val="-2"/>
        </w:rPr>
        <w:t>реализации</w:t>
      </w:r>
      <w:r>
        <w:tab/>
      </w:r>
      <w:r>
        <w:rPr>
          <w:spacing w:val="-2"/>
        </w:rPr>
        <w:t>программы</w:t>
      </w:r>
      <w:r>
        <w:tab/>
      </w:r>
      <w:r>
        <w:rPr>
          <w:spacing w:val="-2"/>
        </w:rPr>
        <w:t>формирования</w:t>
      </w:r>
      <w:r>
        <w:tab/>
      </w:r>
      <w:r>
        <w:rPr>
          <w:spacing w:val="-5"/>
        </w:rPr>
        <w:t>УУД</w:t>
      </w:r>
      <w:r>
        <w:tab/>
      </w:r>
      <w:r>
        <w:rPr>
          <w:spacing w:val="-10"/>
        </w:rPr>
        <w:t>в</w:t>
      </w:r>
      <w:r>
        <w:tab/>
        <w:t>МБОУ «Турмышская СОШ»  создана рабочая</w:t>
      </w:r>
      <w:r>
        <w:rPr>
          <w:spacing w:val="80"/>
        </w:rPr>
        <w:t xml:space="preserve"> </w:t>
      </w:r>
      <w:r>
        <w:t>группа,</w:t>
      </w:r>
      <w:r>
        <w:tab/>
      </w:r>
      <w:r>
        <w:rPr>
          <w:spacing w:val="-2"/>
        </w:rPr>
        <w:t>реализующая</w:t>
      </w:r>
      <w:r>
        <w:tab/>
      </w:r>
      <w:r>
        <w:rPr>
          <w:spacing w:val="-4"/>
        </w:rPr>
        <w:t>свою</w:t>
      </w:r>
      <w:r>
        <w:tab/>
      </w:r>
      <w:r>
        <w:rPr>
          <w:spacing w:val="-2"/>
        </w:rPr>
        <w:t>деятельность</w:t>
      </w:r>
      <w:r>
        <w:tab/>
      </w:r>
      <w:r>
        <w:rPr>
          <w:spacing w:val="-6"/>
        </w:rPr>
        <w:t xml:space="preserve">по </w:t>
      </w:r>
      <w:r>
        <w:t>следующим направлениям:</w:t>
      </w:r>
    </w:p>
    <w:p w14:paraId="0EB04DD6" w14:textId="77777777" w:rsidR="00F11DF8" w:rsidRDefault="00DA3958">
      <w:pPr>
        <w:pStyle w:val="a3"/>
        <w:spacing w:before="3"/>
        <w:ind w:left="1406" w:firstLine="0"/>
        <w:jc w:val="left"/>
      </w:pPr>
      <w:r>
        <w:t>разработка</w:t>
      </w:r>
      <w:r>
        <w:rPr>
          <w:spacing w:val="11"/>
        </w:rPr>
        <w:t xml:space="preserve"> </w:t>
      </w:r>
      <w:r>
        <w:t>плана</w:t>
      </w:r>
      <w:r>
        <w:rPr>
          <w:spacing w:val="11"/>
        </w:rPr>
        <w:t xml:space="preserve"> </w:t>
      </w:r>
      <w:r>
        <w:t>координации</w:t>
      </w:r>
      <w:r>
        <w:rPr>
          <w:spacing w:val="13"/>
        </w:rPr>
        <w:t xml:space="preserve"> </w:t>
      </w:r>
      <w:r>
        <w:t>деятельности</w:t>
      </w:r>
      <w:r>
        <w:rPr>
          <w:spacing w:val="13"/>
        </w:rPr>
        <w:t xml:space="preserve"> </w:t>
      </w:r>
      <w:r>
        <w:t>учителей-предметников,</w:t>
      </w:r>
      <w:r>
        <w:rPr>
          <w:spacing w:val="14"/>
        </w:rPr>
        <w:t xml:space="preserve"> </w:t>
      </w:r>
      <w:r>
        <w:t>направленной</w:t>
      </w:r>
      <w:r>
        <w:rPr>
          <w:spacing w:val="13"/>
        </w:rPr>
        <w:t xml:space="preserve"> </w:t>
      </w:r>
      <w:r>
        <w:rPr>
          <w:spacing w:val="-5"/>
        </w:rPr>
        <w:t>на</w:t>
      </w:r>
    </w:p>
    <w:p w14:paraId="1CA6BCB9" w14:textId="77777777" w:rsidR="00F11DF8" w:rsidRDefault="00F11DF8">
      <w:pPr>
        <w:sectPr w:rsidR="00F11DF8">
          <w:pgSz w:w="11920" w:h="16850"/>
          <w:pgMar w:top="1040" w:right="320" w:bottom="280" w:left="720" w:header="720" w:footer="720" w:gutter="0"/>
          <w:cols w:space="720"/>
        </w:sectPr>
      </w:pPr>
    </w:p>
    <w:p w14:paraId="43A2BE9A" w14:textId="77777777" w:rsidR="00F11DF8" w:rsidRDefault="00DA3958">
      <w:pPr>
        <w:pStyle w:val="a3"/>
        <w:spacing w:before="77"/>
        <w:ind w:right="375" w:firstLine="0"/>
      </w:pPr>
      <w:r>
        <w:t>формирование УУД на основе ФООП и ФРП, выделение общих для всех предметов планируемых результатов в овладении познавательными, коммуникативными, регулятивными учебными действиями; определение образовательной предметности, которая положена в основу работы по развитию УУД;</w:t>
      </w:r>
    </w:p>
    <w:p w14:paraId="5576F907" w14:textId="77777777" w:rsidR="00F11DF8" w:rsidRDefault="00DA3958">
      <w:pPr>
        <w:pStyle w:val="a3"/>
        <w:spacing w:before="1" w:line="242" w:lineRule="auto"/>
        <w:jc w:val="left"/>
      </w:pPr>
      <w:r>
        <w:t>определение</w:t>
      </w:r>
      <w:r>
        <w:rPr>
          <w:spacing w:val="80"/>
        </w:rPr>
        <w:t xml:space="preserve"> </w:t>
      </w:r>
      <w:r>
        <w:t>способов</w:t>
      </w:r>
      <w:r>
        <w:rPr>
          <w:spacing w:val="80"/>
        </w:rPr>
        <w:t xml:space="preserve"> </w:t>
      </w:r>
      <w:r>
        <w:t>межпредметной</w:t>
      </w:r>
      <w:r>
        <w:rPr>
          <w:spacing w:val="80"/>
        </w:rPr>
        <w:t xml:space="preserve"> </w:t>
      </w:r>
      <w:r>
        <w:t>интеграции,</w:t>
      </w:r>
      <w:r>
        <w:rPr>
          <w:spacing w:val="80"/>
        </w:rPr>
        <w:t xml:space="preserve"> </w:t>
      </w:r>
      <w:r>
        <w:t>обеспечивающей</w:t>
      </w:r>
      <w:r>
        <w:rPr>
          <w:spacing w:val="80"/>
        </w:rPr>
        <w:t xml:space="preserve"> </w:t>
      </w:r>
      <w:r>
        <w:t>достижение</w:t>
      </w:r>
      <w:r>
        <w:rPr>
          <w:spacing w:val="80"/>
        </w:rPr>
        <w:t xml:space="preserve"> </w:t>
      </w:r>
      <w:r>
        <w:t>данных результатов (междисциплинарный модуль, интегративные уроки и другое);</w:t>
      </w:r>
    </w:p>
    <w:p w14:paraId="503C6EA3" w14:textId="77777777" w:rsidR="00F11DF8" w:rsidRDefault="00DA3958">
      <w:pPr>
        <w:pStyle w:val="a3"/>
        <w:spacing w:line="242" w:lineRule="auto"/>
        <w:jc w:val="left"/>
      </w:pPr>
      <w:r>
        <w:t>определение</w:t>
      </w:r>
      <w:r>
        <w:rPr>
          <w:spacing w:val="30"/>
        </w:rPr>
        <w:t xml:space="preserve"> </w:t>
      </w:r>
      <w:r>
        <w:t>этапов</w:t>
      </w:r>
      <w:r>
        <w:rPr>
          <w:spacing w:val="31"/>
        </w:rPr>
        <w:t xml:space="preserve"> </w:t>
      </w:r>
      <w:r>
        <w:t>и</w:t>
      </w:r>
      <w:r>
        <w:rPr>
          <w:spacing w:val="30"/>
        </w:rPr>
        <w:t xml:space="preserve"> </w:t>
      </w:r>
      <w:r>
        <w:t>форм</w:t>
      </w:r>
      <w:r>
        <w:rPr>
          <w:spacing w:val="31"/>
        </w:rPr>
        <w:t xml:space="preserve"> </w:t>
      </w:r>
      <w:r>
        <w:t>постепенного</w:t>
      </w:r>
      <w:r>
        <w:rPr>
          <w:spacing w:val="31"/>
        </w:rPr>
        <w:t xml:space="preserve"> </w:t>
      </w:r>
      <w:r>
        <w:t>усложнения</w:t>
      </w:r>
      <w:r>
        <w:rPr>
          <w:spacing w:val="31"/>
        </w:rPr>
        <w:t xml:space="preserve"> </w:t>
      </w:r>
      <w:r>
        <w:t>деятельности</w:t>
      </w:r>
      <w:r>
        <w:rPr>
          <w:spacing w:val="32"/>
        </w:rPr>
        <w:t xml:space="preserve"> </w:t>
      </w:r>
      <w:r>
        <w:t>обучающихся</w:t>
      </w:r>
      <w:r>
        <w:rPr>
          <w:spacing w:val="31"/>
        </w:rPr>
        <w:t xml:space="preserve"> </w:t>
      </w:r>
      <w:r>
        <w:t>по овладению УУД;</w:t>
      </w:r>
    </w:p>
    <w:p w14:paraId="396D4F0A" w14:textId="77777777" w:rsidR="00F11DF8" w:rsidRDefault="00DA3958">
      <w:pPr>
        <w:pStyle w:val="a3"/>
        <w:spacing w:line="242" w:lineRule="auto"/>
        <w:jc w:val="left"/>
      </w:pPr>
      <w:r>
        <w:t>разработка общего алгоритма (технологической схемы) урока, имеющего два целевых фокуса (предметный и метапредметный);</w:t>
      </w:r>
    </w:p>
    <w:p w14:paraId="317DF4B9" w14:textId="77777777" w:rsidR="00F11DF8" w:rsidRDefault="00DA3958">
      <w:pPr>
        <w:pStyle w:val="a3"/>
        <w:tabs>
          <w:tab w:val="left" w:pos="3132"/>
          <w:tab w:val="left" w:pos="4342"/>
          <w:tab w:val="left" w:pos="5530"/>
          <w:tab w:val="left" w:pos="5859"/>
          <w:tab w:val="left" w:pos="7369"/>
          <w:tab w:val="left" w:pos="10324"/>
        </w:tabs>
        <w:spacing w:line="242" w:lineRule="auto"/>
        <w:ind w:left="1406" w:right="391" w:firstLine="0"/>
        <w:jc w:val="right"/>
      </w:pPr>
      <w:r>
        <w:t>разработка</w:t>
      </w:r>
      <w:r>
        <w:rPr>
          <w:spacing w:val="80"/>
        </w:rPr>
        <w:t xml:space="preserve"> </w:t>
      </w:r>
      <w:r>
        <w:t>основных</w:t>
      </w:r>
      <w:r>
        <w:rPr>
          <w:spacing w:val="80"/>
        </w:rPr>
        <w:t xml:space="preserve"> </w:t>
      </w:r>
      <w:r>
        <w:t>подходов</w:t>
      </w:r>
      <w:r>
        <w:rPr>
          <w:spacing w:val="80"/>
        </w:rPr>
        <w:t xml:space="preserve"> </w:t>
      </w:r>
      <w:r>
        <w:t>к</w:t>
      </w:r>
      <w:r>
        <w:rPr>
          <w:spacing w:val="80"/>
        </w:rPr>
        <w:t xml:space="preserve"> </w:t>
      </w:r>
      <w:r>
        <w:t>конструированию</w:t>
      </w:r>
      <w:r>
        <w:rPr>
          <w:spacing w:val="80"/>
        </w:rPr>
        <w:t xml:space="preserve"> </w:t>
      </w:r>
      <w:r>
        <w:t>задач</w:t>
      </w:r>
      <w:r>
        <w:rPr>
          <w:spacing w:val="80"/>
        </w:rPr>
        <w:t xml:space="preserve"> </w:t>
      </w:r>
      <w:r>
        <w:t>на</w:t>
      </w:r>
      <w:r>
        <w:rPr>
          <w:spacing w:val="80"/>
        </w:rPr>
        <w:t xml:space="preserve"> </w:t>
      </w:r>
      <w:r>
        <w:t>применение</w:t>
      </w:r>
      <w:r>
        <w:rPr>
          <w:spacing w:val="80"/>
        </w:rPr>
        <w:t xml:space="preserve"> </w:t>
      </w:r>
      <w:r>
        <w:t>УУД;</w:t>
      </w:r>
      <w:r>
        <w:rPr>
          <w:spacing w:val="80"/>
        </w:rPr>
        <w:t xml:space="preserve"> </w:t>
      </w:r>
      <w:r>
        <w:rPr>
          <w:spacing w:val="-2"/>
        </w:rPr>
        <w:t>конкретизация</w:t>
      </w:r>
      <w:r>
        <w:tab/>
      </w:r>
      <w:r>
        <w:rPr>
          <w:spacing w:val="-2"/>
        </w:rPr>
        <w:t>основных</w:t>
      </w:r>
      <w:r>
        <w:tab/>
      </w:r>
      <w:r>
        <w:rPr>
          <w:spacing w:val="-2"/>
        </w:rPr>
        <w:t>подходов</w:t>
      </w:r>
      <w:r>
        <w:tab/>
      </w:r>
      <w:r>
        <w:rPr>
          <w:spacing w:val="-10"/>
        </w:rPr>
        <w:t>к</w:t>
      </w:r>
      <w:r>
        <w:tab/>
      </w:r>
      <w:r>
        <w:rPr>
          <w:spacing w:val="-2"/>
        </w:rPr>
        <w:t>организации</w:t>
      </w:r>
      <w:r>
        <w:tab/>
      </w:r>
      <w:r>
        <w:rPr>
          <w:spacing w:val="-2"/>
        </w:rPr>
        <w:t>учебно-исследовательской</w:t>
      </w:r>
      <w:r>
        <w:tab/>
      </w:r>
      <w:r>
        <w:rPr>
          <w:spacing w:val="-10"/>
        </w:rPr>
        <w:t>и</w:t>
      </w:r>
    </w:p>
    <w:p w14:paraId="482218A0" w14:textId="77777777" w:rsidR="00F11DF8" w:rsidRDefault="00DA3958">
      <w:pPr>
        <w:pStyle w:val="a3"/>
        <w:spacing w:line="242" w:lineRule="auto"/>
        <w:ind w:left="1406" w:right="387" w:hanging="711"/>
        <w:jc w:val="right"/>
      </w:pPr>
      <w:r>
        <w:t>проектной</w:t>
      </w:r>
      <w:r>
        <w:rPr>
          <w:spacing w:val="80"/>
        </w:rPr>
        <w:t xml:space="preserve"> </w:t>
      </w:r>
      <w:r>
        <w:t>деятельности</w:t>
      </w:r>
      <w:r>
        <w:rPr>
          <w:spacing w:val="80"/>
        </w:rPr>
        <w:t xml:space="preserve"> </w:t>
      </w:r>
      <w:r>
        <w:t>обучающихся</w:t>
      </w:r>
      <w:r>
        <w:rPr>
          <w:spacing w:val="80"/>
        </w:rPr>
        <w:t xml:space="preserve"> </w:t>
      </w:r>
      <w:r>
        <w:t>в</w:t>
      </w:r>
      <w:r>
        <w:rPr>
          <w:spacing w:val="80"/>
        </w:rPr>
        <w:t xml:space="preserve"> </w:t>
      </w:r>
      <w:r>
        <w:t>рамках</w:t>
      </w:r>
      <w:r>
        <w:rPr>
          <w:spacing w:val="80"/>
        </w:rPr>
        <w:t xml:space="preserve"> </w:t>
      </w:r>
      <w:r>
        <w:t>урочной</w:t>
      </w:r>
      <w:r>
        <w:rPr>
          <w:spacing w:val="80"/>
        </w:rPr>
        <w:t xml:space="preserve"> </w:t>
      </w:r>
      <w:r>
        <w:t>и</w:t>
      </w:r>
      <w:r>
        <w:rPr>
          <w:spacing w:val="80"/>
        </w:rPr>
        <w:t xml:space="preserve"> </w:t>
      </w:r>
      <w:r>
        <w:t>внеурочной</w:t>
      </w:r>
      <w:r>
        <w:rPr>
          <w:spacing w:val="80"/>
        </w:rPr>
        <w:t xml:space="preserve"> </w:t>
      </w:r>
      <w:r>
        <w:t>деятельности;</w:t>
      </w:r>
      <w:r>
        <w:rPr>
          <w:spacing w:val="80"/>
          <w:w w:val="150"/>
        </w:rPr>
        <w:t xml:space="preserve"> </w:t>
      </w:r>
      <w:r>
        <w:t>разработка</w:t>
      </w:r>
      <w:r>
        <w:rPr>
          <w:spacing w:val="-4"/>
        </w:rPr>
        <w:t xml:space="preserve"> </w:t>
      </w:r>
      <w:r>
        <w:t>основных подходов</w:t>
      </w:r>
      <w:r>
        <w:rPr>
          <w:spacing w:val="4"/>
        </w:rPr>
        <w:t xml:space="preserve"> </w:t>
      </w:r>
      <w:r>
        <w:t>к организации</w:t>
      </w:r>
      <w:r>
        <w:rPr>
          <w:spacing w:val="-4"/>
        </w:rPr>
        <w:t xml:space="preserve"> </w:t>
      </w:r>
      <w:r>
        <w:t>учебной</w:t>
      </w:r>
      <w:r>
        <w:rPr>
          <w:spacing w:val="10"/>
        </w:rPr>
        <w:t xml:space="preserve"> </w:t>
      </w:r>
      <w:r>
        <w:t>деятельности</w:t>
      </w:r>
      <w:r>
        <w:rPr>
          <w:spacing w:val="1"/>
        </w:rPr>
        <w:t xml:space="preserve"> </w:t>
      </w:r>
      <w:r>
        <w:t>по</w:t>
      </w:r>
      <w:r>
        <w:rPr>
          <w:spacing w:val="6"/>
        </w:rPr>
        <w:t xml:space="preserve"> </w:t>
      </w:r>
      <w:r>
        <w:rPr>
          <w:spacing w:val="-2"/>
        </w:rPr>
        <w:t>формированию</w:t>
      </w:r>
    </w:p>
    <w:p w14:paraId="5F178D89" w14:textId="77777777" w:rsidR="00F11DF8" w:rsidRDefault="00DA3958">
      <w:pPr>
        <w:pStyle w:val="a3"/>
        <w:spacing w:line="269" w:lineRule="exact"/>
        <w:ind w:firstLine="0"/>
      </w:pPr>
      <w:r>
        <w:t>и</w:t>
      </w:r>
      <w:r>
        <w:rPr>
          <w:spacing w:val="-3"/>
        </w:rPr>
        <w:t xml:space="preserve"> </w:t>
      </w:r>
      <w:r>
        <w:t>развитию</w:t>
      </w:r>
      <w:r>
        <w:rPr>
          <w:spacing w:val="-6"/>
        </w:rPr>
        <w:t xml:space="preserve"> </w:t>
      </w:r>
      <w:r>
        <w:t>ИКТ-</w:t>
      </w:r>
      <w:r>
        <w:rPr>
          <w:spacing w:val="-2"/>
        </w:rPr>
        <w:t>компетенций;</w:t>
      </w:r>
    </w:p>
    <w:p w14:paraId="259DB1B0" w14:textId="77777777" w:rsidR="00F11DF8" w:rsidRDefault="00DA3958">
      <w:pPr>
        <w:pStyle w:val="a3"/>
        <w:spacing w:line="237" w:lineRule="auto"/>
        <w:ind w:right="379"/>
      </w:pPr>
      <w:r>
        <w:t>разработка комплекса мер по организации системы оценки деятельности образовательной организации по формированию и развитию УУД у обучающихся;</w:t>
      </w:r>
    </w:p>
    <w:p w14:paraId="2DB67C83" w14:textId="77777777" w:rsidR="00F11DF8" w:rsidRDefault="00DA3958">
      <w:pPr>
        <w:pStyle w:val="a3"/>
        <w:spacing w:line="237" w:lineRule="auto"/>
        <w:ind w:right="375"/>
      </w:pPr>
      <w:r>
        <w:t>разработка методики и инструментария мониторинга успешности освоения и применения обучающимися УУД;</w:t>
      </w:r>
    </w:p>
    <w:p w14:paraId="4CD383AF" w14:textId="77777777" w:rsidR="00F11DF8" w:rsidRDefault="00DA3958">
      <w:pPr>
        <w:pStyle w:val="a3"/>
        <w:ind w:right="375"/>
      </w:pPr>
      <w:r>
        <w:t>организация и проведение серии семинаров с учителями, работающими на уровне начального общего образования, в целях реализации принципа преемственности в плане развития УУД;</w:t>
      </w:r>
    </w:p>
    <w:p w14:paraId="696F9F19" w14:textId="77777777" w:rsidR="00F11DF8" w:rsidRDefault="00DA3958">
      <w:pPr>
        <w:pStyle w:val="a3"/>
        <w:spacing w:line="242" w:lineRule="auto"/>
        <w:ind w:right="376"/>
      </w:pPr>
      <w:r>
        <w:t>организация и проведение</w:t>
      </w:r>
      <w:r>
        <w:rPr>
          <w:spacing w:val="-1"/>
        </w:rPr>
        <w:t xml:space="preserve"> </w:t>
      </w:r>
      <w:r>
        <w:t>систематических консультаций с</w:t>
      </w:r>
      <w:r>
        <w:rPr>
          <w:spacing w:val="-1"/>
        </w:rPr>
        <w:t xml:space="preserve"> </w:t>
      </w:r>
      <w:r>
        <w:t>педагогами-предметниками по проблемам, связанным с развитием УУД в образовательном процессе;</w:t>
      </w:r>
    </w:p>
    <w:p w14:paraId="7A3769B4" w14:textId="77777777" w:rsidR="00F11DF8" w:rsidRDefault="00DA3958">
      <w:pPr>
        <w:pStyle w:val="a3"/>
        <w:spacing w:line="242" w:lineRule="auto"/>
        <w:ind w:right="378"/>
      </w:pPr>
      <w:r>
        <w:t>организация и проведение систематических консультаций с учителями-предметниками по проблемам, связанным с развитием УУД в образовательном процессе;</w:t>
      </w:r>
    </w:p>
    <w:p w14:paraId="3ADF269C" w14:textId="77777777" w:rsidR="00F11DF8" w:rsidRDefault="00DA3958">
      <w:pPr>
        <w:pStyle w:val="a3"/>
        <w:ind w:right="377"/>
      </w:pPr>
      <w:r>
        <w:t xml:space="preserve">организация и проведение методических семинаров с учителями-предметниками и педагогами-психологами по анализу и способам минимизации рисков развития УУД у </w:t>
      </w:r>
      <w:r>
        <w:rPr>
          <w:spacing w:val="-2"/>
        </w:rPr>
        <w:t>обучающихся;</w:t>
      </w:r>
    </w:p>
    <w:p w14:paraId="1DD91134" w14:textId="77777777" w:rsidR="00F11DF8" w:rsidRDefault="00DA3958">
      <w:pPr>
        <w:pStyle w:val="a3"/>
        <w:spacing w:line="237" w:lineRule="auto"/>
        <w:jc w:val="left"/>
      </w:pPr>
      <w:r>
        <w:t>организация</w:t>
      </w:r>
      <w:r>
        <w:rPr>
          <w:spacing w:val="40"/>
        </w:rPr>
        <w:t xml:space="preserve"> </w:t>
      </w:r>
      <w:r>
        <w:t>разъяснительной</w:t>
      </w:r>
      <w:r>
        <w:rPr>
          <w:spacing w:val="40"/>
        </w:rPr>
        <w:t xml:space="preserve"> </w:t>
      </w:r>
      <w:r>
        <w:t>(просветительской</w:t>
      </w:r>
      <w:r>
        <w:rPr>
          <w:spacing w:val="40"/>
        </w:rPr>
        <w:t xml:space="preserve"> </w:t>
      </w:r>
      <w:r>
        <w:t>работы)</w:t>
      </w:r>
      <w:r>
        <w:rPr>
          <w:spacing w:val="40"/>
        </w:rPr>
        <w:t xml:space="preserve"> </w:t>
      </w:r>
      <w:r>
        <w:t>с</w:t>
      </w:r>
      <w:r>
        <w:rPr>
          <w:spacing w:val="40"/>
        </w:rPr>
        <w:t xml:space="preserve"> </w:t>
      </w:r>
      <w:r>
        <w:t>родителями</w:t>
      </w:r>
      <w:r>
        <w:rPr>
          <w:spacing w:val="40"/>
        </w:rPr>
        <w:t xml:space="preserve"> </w:t>
      </w:r>
      <w:r>
        <w:t>(законными представителями) по проблемам развития УУД у обучающихся;</w:t>
      </w:r>
    </w:p>
    <w:p w14:paraId="2B75CC43" w14:textId="77777777" w:rsidR="00F11DF8" w:rsidRDefault="00DA3958">
      <w:pPr>
        <w:pStyle w:val="a3"/>
        <w:tabs>
          <w:tab w:val="left" w:pos="2921"/>
          <w:tab w:val="left" w:pos="4256"/>
          <w:tab w:val="left" w:pos="6022"/>
          <w:tab w:val="left" w:pos="7439"/>
          <w:tab w:val="left" w:pos="7801"/>
          <w:tab w:val="left" w:pos="9258"/>
          <w:tab w:val="left" w:pos="10235"/>
        </w:tabs>
        <w:spacing w:line="237" w:lineRule="auto"/>
        <w:ind w:right="382"/>
        <w:jc w:val="left"/>
      </w:pPr>
      <w:r>
        <w:rPr>
          <w:spacing w:val="-2"/>
        </w:rPr>
        <w:t>организация</w:t>
      </w:r>
      <w:r>
        <w:tab/>
      </w:r>
      <w:r>
        <w:rPr>
          <w:spacing w:val="-2"/>
        </w:rPr>
        <w:t>отражения</w:t>
      </w:r>
      <w:r>
        <w:tab/>
      </w:r>
      <w:r>
        <w:rPr>
          <w:spacing w:val="-2"/>
        </w:rPr>
        <w:t>аналитических</w:t>
      </w:r>
      <w:r>
        <w:tab/>
      </w:r>
      <w:r>
        <w:rPr>
          <w:spacing w:val="-2"/>
        </w:rPr>
        <w:t>материалов</w:t>
      </w:r>
      <w:r>
        <w:tab/>
      </w:r>
      <w:r>
        <w:rPr>
          <w:spacing w:val="-10"/>
        </w:rPr>
        <w:t>о</w:t>
      </w:r>
      <w:r>
        <w:tab/>
      </w:r>
      <w:r>
        <w:rPr>
          <w:spacing w:val="-2"/>
        </w:rPr>
        <w:t>результатах</w:t>
      </w:r>
      <w:r>
        <w:tab/>
      </w:r>
      <w:r>
        <w:rPr>
          <w:spacing w:val="-2"/>
        </w:rPr>
        <w:t>работы</w:t>
      </w:r>
      <w:r>
        <w:tab/>
      </w:r>
      <w:r>
        <w:rPr>
          <w:spacing w:val="-6"/>
        </w:rPr>
        <w:t xml:space="preserve">по </w:t>
      </w:r>
      <w:r>
        <w:t>формированию УУД у обучающихся на сайте образовательной организации.</w:t>
      </w:r>
    </w:p>
    <w:p w14:paraId="6129EE0B" w14:textId="77777777" w:rsidR="00F11DF8" w:rsidRDefault="00DA3958">
      <w:pPr>
        <w:pStyle w:val="3"/>
        <w:spacing w:line="275" w:lineRule="exact"/>
        <w:ind w:left="1286"/>
        <w:jc w:val="left"/>
      </w:pPr>
      <w:r>
        <w:t>План</w:t>
      </w:r>
      <w:r>
        <w:rPr>
          <w:spacing w:val="-15"/>
        </w:rPr>
        <w:t xml:space="preserve"> </w:t>
      </w:r>
      <w:r>
        <w:t>действий</w:t>
      </w:r>
      <w:r>
        <w:rPr>
          <w:spacing w:val="-9"/>
        </w:rPr>
        <w:t xml:space="preserve"> </w:t>
      </w:r>
      <w:r>
        <w:t>рабочей</w:t>
      </w:r>
      <w:r>
        <w:rPr>
          <w:spacing w:val="-10"/>
        </w:rPr>
        <w:t xml:space="preserve"> </w:t>
      </w:r>
      <w:r>
        <w:t>группы</w:t>
      </w:r>
      <w:r>
        <w:rPr>
          <w:spacing w:val="-13"/>
        </w:rPr>
        <w:t xml:space="preserve"> </w:t>
      </w:r>
      <w:r>
        <w:t>по</w:t>
      </w:r>
      <w:r>
        <w:rPr>
          <w:spacing w:val="-4"/>
        </w:rPr>
        <w:t xml:space="preserve"> </w:t>
      </w:r>
      <w:r>
        <w:t>разработке</w:t>
      </w:r>
      <w:r>
        <w:rPr>
          <w:spacing w:val="-14"/>
        </w:rPr>
        <w:t xml:space="preserve"> </w:t>
      </w:r>
      <w:r>
        <w:t>программы</w:t>
      </w:r>
      <w:r>
        <w:rPr>
          <w:spacing w:val="-13"/>
        </w:rPr>
        <w:t xml:space="preserve"> </w:t>
      </w:r>
      <w:r>
        <w:t>формирования</w:t>
      </w:r>
      <w:r>
        <w:rPr>
          <w:spacing w:val="-10"/>
        </w:rPr>
        <w:t xml:space="preserve"> </w:t>
      </w:r>
      <w:r>
        <w:rPr>
          <w:spacing w:val="-5"/>
        </w:rPr>
        <w:t>УУД</w:t>
      </w:r>
    </w:p>
    <w:p w14:paraId="209E15AF" w14:textId="77777777" w:rsidR="00F11DF8" w:rsidRDefault="00F11DF8">
      <w:pPr>
        <w:pStyle w:val="a3"/>
        <w:spacing w:before="2"/>
        <w:ind w:left="0" w:firstLine="0"/>
        <w:jc w:val="left"/>
        <w:rPr>
          <w:b/>
          <w:sz w:val="20"/>
        </w:rPr>
      </w:pPr>
    </w:p>
    <w:tbl>
      <w:tblPr>
        <w:tblStyle w:val="TableNormal"/>
        <w:tblW w:w="0" w:type="auto"/>
        <w:tblInd w:w="68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2108"/>
        <w:gridCol w:w="7708"/>
      </w:tblGrid>
      <w:tr w:rsidR="00F11DF8" w14:paraId="02655F1C" w14:textId="77777777">
        <w:trPr>
          <w:trHeight w:val="551"/>
        </w:trPr>
        <w:tc>
          <w:tcPr>
            <w:tcW w:w="2108" w:type="dxa"/>
          </w:tcPr>
          <w:p w14:paraId="6BB28D73" w14:textId="77777777" w:rsidR="00F11DF8" w:rsidRDefault="00DA3958">
            <w:pPr>
              <w:pStyle w:val="TableParagraph"/>
              <w:spacing w:before="13"/>
              <w:ind w:left="37" w:right="8"/>
              <w:jc w:val="center"/>
              <w:rPr>
                <w:b/>
                <w:sz w:val="24"/>
              </w:rPr>
            </w:pPr>
            <w:r>
              <w:rPr>
                <w:b/>
                <w:spacing w:val="-4"/>
                <w:sz w:val="24"/>
              </w:rPr>
              <w:t>Этап</w:t>
            </w:r>
          </w:p>
        </w:tc>
        <w:tc>
          <w:tcPr>
            <w:tcW w:w="7708" w:type="dxa"/>
          </w:tcPr>
          <w:p w14:paraId="3BE95B6E" w14:textId="77777777" w:rsidR="00F11DF8" w:rsidRDefault="00DA3958">
            <w:pPr>
              <w:pStyle w:val="TableParagraph"/>
              <w:spacing w:before="13"/>
              <w:ind w:left="29"/>
              <w:jc w:val="center"/>
              <w:rPr>
                <w:b/>
                <w:sz w:val="24"/>
              </w:rPr>
            </w:pPr>
            <w:r>
              <w:rPr>
                <w:b/>
                <w:spacing w:val="-2"/>
                <w:sz w:val="24"/>
              </w:rPr>
              <w:t>Действия</w:t>
            </w:r>
          </w:p>
        </w:tc>
      </w:tr>
      <w:tr w:rsidR="00F11DF8" w14:paraId="0BD8FF99" w14:textId="77777777">
        <w:trPr>
          <w:trHeight w:val="3580"/>
        </w:trPr>
        <w:tc>
          <w:tcPr>
            <w:tcW w:w="2108" w:type="dxa"/>
          </w:tcPr>
          <w:p w14:paraId="05FE67FA" w14:textId="77777777" w:rsidR="00F11DF8" w:rsidRDefault="00DA3958">
            <w:pPr>
              <w:pStyle w:val="TableParagraph"/>
              <w:spacing w:before="61"/>
              <w:ind w:left="37"/>
              <w:jc w:val="center"/>
              <w:rPr>
                <w:sz w:val="24"/>
              </w:rPr>
            </w:pPr>
            <w:r>
              <w:rPr>
                <w:spacing w:val="-2"/>
                <w:sz w:val="24"/>
              </w:rPr>
              <w:t>Подготовительный</w:t>
            </w:r>
          </w:p>
        </w:tc>
        <w:tc>
          <w:tcPr>
            <w:tcW w:w="7708" w:type="dxa"/>
          </w:tcPr>
          <w:p w14:paraId="0BE79B25" w14:textId="77777777" w:rsidR="00F11DF8" w:rsidRDefault="00DA3958">
            <w:pPr>
              <w:pStyle w:val="TableParagraph"/>
              <w:spacing w:before="71"/>
              <w:ind w:left="85"/>
              <w:rPr>
                <w:rFonts w:ascii="Calibri" w:hAnsi="Calibri"/>
                <w:sz w:val="24"/>
              </w:rPr>
            </w:pPr>
            <w:r>
              <w:rPr>
                <w:sz w:val="24"/>
              </w:rPr>
              <w:t>Провести</w:t>
            </w:r>
            <w:r>
              <w:rPr>
                <w:spacing w:val="-14"/>
                <w:sz w:val="24"/>
              </w:rPr>
              <w:t xml:space="preserve"> </w:t>
            </w:r>
            <w:r>
              <w:rPr>
                <w:sz w:val="24"/>
              </w:rPr>
              <w:t>аналитическую</w:t>
            </w:r>
            <w:r>
              <w:rPr>
                <w:spacing w:val="-15"/>
                <w:sz w:val="24"/>
              </w:rPr>
              <w:t xml:space="preserve"> </w:t>
            </w:r>
            <w:r>
              <w:rPr>
                <w:spacing w:val="-2"/>
                <w:sz w:val="24"/>
              </w:rPr>
              <w:t>работу</w:t>
            </w:r>
            <w:r>
              <w:rPr>
                <w:rFonts w:ascii="Calibri" w:hAnsi="Calibri"/>
                <w:spacing w:val="-2"/>
                <w:sz w:val="24"/>
              </w:rPr>
              <w:t>:</w:t>
            </w:r>
          </w:p>
          <w:p w14:paraId="4F37A330" w14:textId="77777777" w:rsidR="00F11DF8" w:rsidRDefault="00DA3958" w:rsidP="00803E13">
            <w:pPr>
              <w:pStyle w:val="TableParagraph"/>
              <w:numPr>
                <w:ilvl w:val="0"/>
                <w:numId w:val="51"/>
              </w:numPr>
              <w:tabs>
                <w:tab w:val="left" w:pos="805"/>
              </w:tabs>
              <w:spacing w:before="3" w:line="293" w:lineRule="exact"/>
              <w:ind w:left="805" w:hanging="297"/>
              <w:rPr>
                <w:rFonts w:ascii="Calibri" w:hAnsi="Calibri"/>
                <w:sz w:val="24"/>
              </w:rPr>
            </w:pPr>
            <w:r>
              <w:rPr>
                <w:sz w:val="24"/>
              </w:rPr>
              <w:t>рассмотреть</w:t>
            </w:r>
            <w:r>
              <w:rPr>
                <w:rFonts w:ascii="Calibri" w:hAnsi="Calibri"/>
                <w:sz w:val="24"/>
              </w:rPr>
              <w:t>,</w:t>
            </w:r>
            <w:r>
              <w:rPr>
                <w:rFonts w:ascii="Calibri" w:hAnsi="Calibri"/>
                <w:spacing w:val="-4"/>
                <w:sz w:val="24"/>
              </w:rPr>
              <w:t xml:space="preserve"> </w:t>
            </w:r>
            <w:r>
              <w:rPr>
                <w:sz w:val="24"/>
              </w:rPr>
              <w:t>какие</w:t>
            </w:r>
            <w:r>
              <w:rPr>
                <w:spacing w:val="-5"/>
                <w:sz w:val="24"/>
              </w:rPr>
              <w:t xml:space="preserve"> </w:t>
            </w:r>
            <w:r>
              <w:rPr>
                <w:sz w:val="24"/>
              </w:rPr>
              <w:t>рекомендательные</w:t>
            </w:r>
            <w:r>
              <w:rPr>
                <w:rFonts w:ascii="Calibri" w:hAnsi="Calibri"/>
                <w:sz w:val="24"/>
              </w:rPr>
              <w:t>,</w:t>
            </w:r>
            <w:r>
              <w:rPr>
                <w:rFonts w:ascii="Calibri" w:hAnsi="Calibri"/>
                <w:spacing w:val="-3"/>
                <w:sz w:val="24"/>
              </w:rPr>
              <w:t xml:space="preserve"> </w:t>
            </w:r>
            <w:r>
              <w:rPr>
                <w:spacing w:val="-2"/>
                <w:sz w:val="24"/>
              </w:rPr>
              <w:t>теоретические</w:t>
            </w:r>
            <w:r>
              <w:rPr>
                <w:rFonts w:ascii="Calibri" w:hAnsi="Calibri"/>
                <w:spacing w:val="-2"/>
                <w:sz w:val="24"/>
              </w:rPr>
              <w:t>,</w:t>
            </w:r>
          </w:p>
          <w:p w14:paraId="247C4155" w14:textId="77777777" w:rsidR="00F11DF8" w:rsidRDefault="00DA3958">
            <w:pPr>
              <w:pStyle w:val="TableParagraph"/>
              <w:ind w:left="868"/>
              <w:rPr>
                <w:sz w:val="24"/>
              </w:rPr>
            </w:pPr>
            <w:r>
              <w:rPr>
                <w:sz w:val="24"/>
              </w:rPr>
              <w:t>методические</w:t>
            </w:r>
            <w:r>
              <w:rPr>
                <w:spacing w:val="-15"/>
                <w:sz w:val="24"/>
              </w:rPr>
              <w:t xml:space="preserve"> </w:t>
            </w:r>
            <w:r>
              <w:rPr>
                <w:sz w:val="24"/>
              </w:rPr>
              <w:t>материалы</w:t>
            </w:r>
            <w:r>
              <w:rPr>
                <w:spacing w:val="-13"/>
                <w:sz w:val="24"/>
              </w:rPr>
              <w:t xml:space="preserve"> </w:t>
            </w:r>
            <w:r>
              <w:rPr>
                <w:sz w:val="24"/>
              </w:rPr>
              <w:t>могут</w:t>
            </w:r>
            <w:r>
              <w:rPr>
                <w:spacing w:val="-13"/>
                <w:sz w:val="24"/>
              </w:rPr>
              <w:t xml:space="preserve"> </w:t>
            </w:r>
            <w:r>
              <w:rPr>
                <w:sz w:val="24"/>
              </w:rPr>
              <w:t>быть</w:t>
            </w:r>
            <w:r>
              <w:rPr>
                <w:spacing w:val="-12"/>
                <w:sz w:val="24"/>
              </w:rPr>
              <w:t xml:space="preserve"> </w:t>
            </w:r>
            <w:r>
              <w:rPr>
                <w:sz w:val="24"/>
              </w:rPr>
              <w:t>использованы</w:t>
            </w:r>
            <w:r>
              <w:rPr>
                <w:spacing w:val="-13"/>
                <w:sz w:val="24"/>
              </w:rPr>
              <w:t xml:space="preserve"> </w:t>
            </w:r>
            <w:r>
              <w:rPr>
                <w:sz w:val="24"/>
              </w:rPr>
              <w:t>в</w:t>
            </w:r>
            <w:r>
              <w:rPr>
                <w:spacing w:val="-9"/>
                <w:sz w:val="24"/>
              </w:rPr>
              <w:t xml:space="preserve"> </w:t>
            </w:r>
            <w:r>
              <w:rPr>
                <w:sz w:val="24"/>
              </w:rPr>
              <w:t>школе</w:t>
            </w:r>
            <w:r>
              <w:rPr>
                <w:spacing w:val="-15"/>
                <w:sz w:val="24"/>
              </w:rPr>
              <w:t xml:space="preserve"> </w:t>
            </w:r>
            <w:r>
              <w:rPr>
                <w:sz w:val="24"/>
              </w:rPr>
              <w:t>для наиболее эффективного выполнения задач программы</w:t>
            </w:r>
          </w:p>
          <w:p w14:paraId="4DE3251B" w14:textId="77777777" w:rsidR="00F11DF8" w:rsidRDefault="00DA3958">
            <w:pPr>
              <w:pStyle w:val="TableParagraph"/>
              <w:spacing w:line="293" w:lineRule="exact"/>
              <w:ind w:left="868"/>
              <w:rPr>
                <w:rFonts w:ascii="Calibri" w:hAnsi="Calibri"/>
                <w:sz w:val="24"/>
              </w:rPr>
            </w:pPr>
            <w:r>
              <w:rPr>
                <w:sz w:val="24"/>
              </w:rPr>
              <w:t>формирования</w:t>
            </w:r>
            <w:r>
              <w:rPr>
                <w:spacing w:val="-15"/>
                <w:sz w:val="24"/>
              </w:rPr>
              <w:t xml:space="preserve"> </w:t>
            </w:r>
            <w:r>
              <w:rPr>
                <w:spacing w:val="-4"/>
                <w:sz w:val="24"/>
              </w:rPr>
              <w:t>УУД</w:t>
            </w:r>
            <w:r>
              <w:rPr>
                <w:rFonts w:ascii="Calibri" w:hAnsi="Calibri"/>
                <w:spacing w:val="-4"/>
                <w:sz w:val="24"/>
              </w:rPr>
              <w:t>;</w:t>
            </w:r>
          </w:p>
          <w:p w14:paraId="1E1364BD" w14:textId="77777777" w:rsidR="00F11DF8" w:rsidRDefault="00DA3958" w:rsidP="00803E13">
            <w:pPr>
              <w:pStyle w:val="TableParagraph"/>
              <w:numPr>
                <w:ilvl w:val="0"/>
                <w:numId w:val="51"/>
              </w:numPr>
              <w:tabs>
                <w:tab w:val="left" w:pos="805"/>
                <w:tab w:val="left" w:pos="868"/>
              </w:tabs>
              <w:spacing w:line="244" w:lineRule="auto"/>
              <w:ind w:right="669" w:hanging="360"/>
              <w:rPr>
                <w:rFonts w:ascii="Calibri" w:hAnsi="Calibri"/>
                <w:sz w:val="24"/>
              </w:rPr>
            </w:pPr>
            <w:r>
              <w:rPr>
                <w:sz w:val="24"/>
              </w:rPr>
              <w:t>определить состав детей с особыми образовательными потребностями</w:t>
            </w:r>
            <w:r>
              <w:rPr>
                <w:rFonts w:ascii="Calibri" w:hAnsi="Calibri"/>
                <w:sz w:val="24"/>
              </w:rPr>
              <w:t xml:space="preserve">, </w:t>
            </w:r>
            <w:r>
              <w:rPr>
                <w:sz w:val="24"/>
              </w:rPr>
              <w:t>в том числе лиц</w:t>
            </w:r>
            <w:r>
              <w:rPr>
                <w:rFonts w:ascii="Calibri" w:hAnsi="Calibri"/>
                <w:sz w:val="24"/>
              </w:rPr>
              <w:t xml:space="preserve">, </w:t>
            </w:r>
            <w:r>
              <w:rPr>
                <w:sz w:val="24"/>
              </w:rPr>
              <w:t>проявивших выдающиеся способности</w:t>
            </w:r>
            <w:r>
              <w:rPr>
                <w:rFonts w:ascii="Calibri" w:hAnsi="Calibri"/>
                <w:sz w:val="24"/>
              </w:rPr>
              <w:t>,</w:t>
            </w:r>
            <w:r>
              <w:rPr>
                <w:rFonts w:ascii="Calibri" w:hAnsi="Calibri"/>
                <w:spacing w:val="-12"/>
                <w:sz w:val="24"/>
              </w:rPr>
              <w:t xml:space="preserve"> </w:t>
            </w:r>
            <w:r>
              <w:rPr>
                <w:sz w:val="24"/>
              </w:rPr>
              <w:t>детей</w:t>
            </w:r>
            <w:r>
              <w:rPr>
                <w:spacing w:val="-14"/>
                <w:sz w:val="24"/>
              </w:rPr>
              <w:t xml:space="preserve"> </w:t>
            </w:r>
            <w:r>
              <w:rPr>
                <w:sz w:val="24"/>
              </w:rPr>
              <w:t>с</w:t>
            </w:r>
            <w:r>
              <w:rPr>
                <w:spacing w:val="-7"/>
                <w:sz w:val="24"/>
              </w:rPr>
              <w:t xml:space="preserve"> </w:t>
            </w:r>
            <w:r>
              <w:rPr>
                <w:sz w:val="24"/>
              </w:rPr>
              <w:t>ОВЗ</w:t>
            </w:r>
            <w:r>
              <w:rPr>
                <w:rFonts w:ascii="Calibri" w:hAnsi="Calibri"/>
                <w:sz w:val="24"/>
              </w:rPr>
              <w:t>,</w:t>
            </w:r>
            <w:r>
              <w:rPr>
                <w:rFonts w:ascii="Calibri" w:hAnsi="Calibri"/>
                <w:spacing w:val="-5"/>
                <w:sz w:val="24"/>
              </w:rPr>
              <w:t xml:space="preserve"> </w:t>
            </w:r>
            <w:r>
              <w:rPr>
                <w:sz w:val="24"/>
              </w:rPr>
              <w:t>а</w:t>
            </w:r>
            <w:r>
              <w:rPr>
                <w:spacing w:val="-7"/>
                <w:sz w:val="24"/>
              </w:rPr>
              <w:t xml:space="preserve"> </w:t>
            </w:r>
            <w:r>
              <w:rPr>
                <w:sz w:val="24"/>
              </w:rPr>
              <w:t>также</w:t>
            </w:r>
            <w:r>
              <w:rPr>
                <w:spacing w:val="-15"/>
                <w:sz w:val="24"/>
              </w:rPr>
              <w:t xml:space="preserve"> </w:t>
            </w:r>
            <w:r>
              <w:rPr>
                <w:sz w:val="24"/>
              </w:rPr>
              <w:t>возможности</w:t>
            </w:r>
            <w:r>
              <w:rPr>
                <w:spacing w:val="-11"/>
                <w:sz w:val="24"/>
              </w:rPr>
              <w:t xml:space="preserve"> </w:t>
            </w:r>
            <w:r>
              <w:rPr>
                <w:sz w:val="24"/>
              </w:rPr>
              <w:t>построения их индивидуальных образовательных траекторий</w:t>
            </w:r>
            <w:r>
              <w:rPr>
                <w:rFonts w:ascii="Calibri" w:hAnsi="Calibri"/>
                <w:sz w:val="24"/>
              </w:rPr>
              <w:t>;</w:t>
            </w:r>
          </w:p>
          <w:p w14:paraId="690C57A9" w14:textId="77777777" w:rsidR="00F11DF8" w:rsidRDefault="00DA3958" w:rsidP="00803E13">
            <w:pPr>
              <w:pStyle w:val="TableParagraph"/>
              <w:numPr>
                <w:ilvl w:val="0"/>
                <w:numId w:val="51"/>
              </w:numPr>
              <w:tabs>
                <w:tab w:val="left" w:pos="805"/>
              </w:tabs>
              <w:spacing w:line="252" w:lineRule="exact"/>
              <w:ind w:left="805" w:hanging="300"/>
              <w:rPr>
                <w:sz w:val="24"/>
              </w:rPr>
            </w:pPr>
            <w:r>
              <w:rPr>
                <w:sz w:val="24"/>
              </w:rPr>
              <w:t>проанализировать</w:t>
            </w:r>
            <w:r>
              <w:rPr>
                <w:spacing w:val="-11"/>
                <w:sz w:val="24"/>
              </w:rPr>
              <w:t xml:space="preserve"> </w:t>
            </w:r>
            <w:r>
              <w:rPr>
                <w:sz w:val="24"/>
              </w:rPr>
              <w:t>результаты</w:t>
            </w:r>
            <w:r>
              <w:rPr>
                <w:spacing w:val="-8"/>
                <w:sz w:val="24"/>
              </w:rPr>
              <w:t xml:space="preserve"> </w:t>
            </w:r>
            <w:r>
              <w:rPr>
                <w:sz w:val="24"/>
              </w:rPr>
              <w:t>учащихся</w:t>
            </w:r>
            <w:r>
              <w:rPr>
                <w:spacing w:val="-15"/>
                <w:sz w:val="24"/>
              </w:rPr>
              <w:t xml:space="preserve"> </w:t>
            </w:r>
            <w:r>
              <w:rPr>
                <w:sz w:val="24"/>
              </w:rPr>
              <w:t>по</w:t>
            </w:r>
            <w:r>
              <w:rPr>
                <w:spacing w:val="-2"/>
                <w:sz w:val="24"/>
              </w:rPr>
              <w:t xml:space="preserve"> </w:t>
            </w:r>
            <w:r>
              <w:rPr>
                <w:sz w:val="24"/>
              </w:rPr>
              <w:t>линии</w:t>
            </w:r>
            <w:r>
              <w:rPr>
                <w:spacing w:val="-13"/>
                <w:sz w:val="24"/>
              </w:rPr>
              <w:t xml:space="preserve"> </w:t>
            </w:r>
            <w:r>
              <w:rPr>
                <w:sz w:val="24"/>
              </w:rPr>
              <w:t>развития</w:t>
            </w:r>
            <w:r>
              <w:rPr>
                <w:spacing w:val="-12"/>
                <w:sz w:val="24"/>
              </w:rPr>
              <w:t xml:space="preserve"> </w:t>
            </w:r>
            <w:r>
              <w:rPr>
                <w:spacing w:val="-5"/>
                <w:sz w:val="24"/>
              </w:rPr>
              <w:t>УУД</w:t>
            </w:r>
          </w:p>
          <w:p w14:paraId="198BE6A8" w14:textId="77777777" w:rsidR="00F11DF8" w:rsidRDefault="00DA3958">
            <w:pPr>
              <w:pStyle w:val="TableParagraph"/>
              <w:spacing w:before="2" w:line="287" w:lineRule="exact"/>
              <w:ind w:left="868"/>
              <w:rPr>
                <w:rFonts w:ascii="Calibri" w:hAnsi="Calibri"/>
                <w:sz w:val="24"/>
              </w:rPr>
            </w:pPr>
            <w:r>
              <w:rPr>
                <w:sz w:val="24"/>
              </w:rPr>
              <w:t>на</w:t>
            </w:r>
            <w:r>
              <w:rPr>
                <w:spacing w:val="-5"/>
                <w:sz w:val="24"/>
              </w:rPr>
              <w:t xml:space="preserve"> </w:t>
            </w:r>
            <w:r>
              <w:rPr>
                <w:sz w:val="24"/>
              </w:rPr>
              <w:t>предыдущем</w:t>
            </w:r>
            <w:r>
              <w:rPr>
                <w:spacing w:val="-5"/>
                <w:sz w:val="24"/>
              </w:rPr>
              <w:t xml:space="preserve"> </w:t>
            </w:r>
            <w:r>
              <w:rPr>
                <w:spacing w:val="-2"/>
                <w:sz w:val="24"/>
              </w:rPr>
              <w:t>уровне</w:t>
            </w:r>
            <w:r>
              <w:rPr>
                <w:rFonts w:ascii="Calibri" w:hAnsi="Calibri"/>
                <w:spacing w:val="-2"/>
                <w:sz w:val="24"/>
              </w:rPr>
              <w:t>;</w:t>
            </w:r>
          </w:p>
          <w:p w14:paraId="271C82F7" w14:textId="77777777" w:rsidR="00F11DF8" w:rsidRDefault="00DA3958" w:rsidP="00803E13">
            <w:pPr>
              <w:pStyle w:val="TableParagraph"/>
              <w:numPr>
                <w:ilvl w:val="0"/>
                <w:numId w:val="51"/>
              </w:numPr>
              <w:tabs>
                <w:tab w:val="left" w:pos="805"/>
              </w:tabs>
              <w:spacing w:line="270" w:lineRule="exact"/>
              <w:ind w:left="805" w:hanging="300"/>
              <w:rPr>
                <w:sz w:val="24"/>
              </w:rPr>
            </w:pPr>
            <w:r>
              <w:rPr>
                <w:sz w:val="24"/>
              </w:rPr>
              <w:t>проанализировать</w:t>
            </w:r>
            <w:r>
              <w:rPr>
                <w:spacing w:val="-12"/>
                <w:sz w:val="24"/>
              </w:rPr>
              <w:t xml:space="preserve"> </w:t>
            </w:r>
            <w:r>
              <w:rPr>
                <w:sz w:val="24"/>
              </w:rPr>
              <w:t>и</w:t>
            </w:r>
            <w:r>
              <w:rPr>
                <w:spacing w:val="-14"/>
                <w:sz w:val="24"/>
              </w:rPr>
              <w:t xml:space="preserve"> </w:t>
            </w:r>
            <w:r>
              <w:rPr>
                <w:sz w:val="24"/>
              </w:rPr>
              <w:t>обсудить</w:t>
            </w:r>
            <w:r>
              <w:rPr>
                <w:spacing w:val="-12"/>
                <w:sz w:val="24"/>
              </w:rPr>
              <w:t xml:space="preserve"> </w:t>
            </w:r>
            <w:r>
              <w:rPr>
                <w:sz w:val="24"/>
              </w:rPr>
              <w:t>опыт</w:t>
            </w:r>
            <w:r>
              <w:rPr>
                <w:spacing w:val="-13"/>
                <w:sz w:val="24"/>
              </w:rPr>
              <w:t xml:space="preserve"> </w:t>
            </w:r>
            <w:r>
              <w:rPr>
                <w:sz w:val="24"/>
              </w:rPr>
              <w:t>применения</w:t>
            </w:r>
            <w:r>
              <w:rPr>
                <w:spacing w:val="-15"/>
                <w:sz w:val="24"/>
              </w:rPr>
              <w:t xml:space="preserve"> </w:t>
            </w:r>
            <w:r>
              <w:rPr>
                <w:spacing w:val="-2"/>
                <w:sz w:val="24"/>
              </w:rPr>
              <w:t>успешных</w:t>
            </w:r>
          </w:p>
        </w:tc>
      </w:tr>
    </w:tbl>
    <w:p w14:paraId="1ED23719" w14:textId="77777777" w:rsidR="00F11DF8" w:rsidRDefault="00F11DF8">
      <w:pPr>
        <w:spacing w:line="270" w:lineRule="exact"/>
        <w:rPr>
          <w:sz w:val="24"/>
        </w:rPr>
        <w:sectPr w:rsidR="00F11DF8">
          <w:pgSz w:w="11920" w:h="16850"/>
          <w:pgMar w:top="960" w:right="320" w:bottom="1653" w:left="720" w:header="720" w:footer="720" w:gutter="0"/>
          <w:cols w:space="720"/>
        </w:sectPr>
      </w:pPr>
    </w:p>
    <w:tbl>
      <w:tblPr>
        <w:tblStyle w:val="TableNormal"/>
        <w:tblW w:w="0" w:type="auto"/>
        <w:tblInd w:w="12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2108"/>
        <w:gridCol w:w="7709"/>
      </w:tblGrid>
      <w:tr w:rsidR="00F11DF8" w14:paraId="473F14D1" w14:textId="77777777">
        <w:trPr>
          <w:trHeight w:val="719"/>
        </w:trPr>
        <w:tc>
          <w:tcPr>
            <w:tcW w:w="2108" w:type="dxa"/>
          </w:tcPr>
          <w:p w14:paraId="01987B80" w14:textId="77777777" w:rsidR="00F11DF8" w:rsidRDefault="00F11DF8">
            <w:pPr>
              <w:pStyle w:val="TableParagraph"/>
              <w:rPr>
                <w:sz w:val="24"/>
              </w:rPr>
            </w:pPr>
          </w:p>
        </w:tc>
        <w:tc>
          <w:tcPr>
            <w:tcW w:w="7709" w:type="dxa"/>
          </w:tcPr>
          <w:p w14:paraId="51C68091" w14:textId="77777777" w:rsidR="00F11DF8" w:rsidRDefault="00DA3958">
            <w:pPr>
              <w:pStyle w:val="TableParagraph"/>
              <w:spacing w:before="85" w:line="230" w:lineRule="auto"/>
              <w:ind w:left="868" w:right="98"/>
              <w:rPr>
                <w:sz w:val="24"/>
              </w:rPr>
            </w:pPr>
            <w:r>
              <w:rPr>
                <w:sz w:val="24"/>
              </w:rPr>
              <w:t>практик</w:t>
            </w:r>
            <w:r>
              <w:rPr>
                <w:rFonts w:ascii="Calibri" w:hAnsi="Calibri"/>
                <w:sz w:val="24"/>
              </w:rPr>
              <w:t>,</w:t>
            </w:r>
            <w:r>
              <w:rPr>
                <w:rFonts w:ascii="Calibri" w:hAnsi="Calibri"/>
                <w:spacing w:val="-14"/>
                <w:sz w:val="24"/>
              </w:rPr>
              <w:t xml:space="preserve"> </w:t>
            </w:r>
            <w:r>
              <w:rPr>
                <w:sz w:val="24"/>
              </w:rPr>
              <w:t>в</w:t>
            </w:r>
            <w:r>
              <w:rPr>
                <w:spacing w:val="-7"/>
                <w:sz w:val="24"/>
              </w:rPr>
              <w:t xml:space="preserve"> </w:t>
            </w:r>
            <w:r>
              <w:rPr>
                <w:sz w:val="24"/>
              </w:rPr>
              <w:t>том</w:t>
            </w:r>
            <w:r>
              <w:rPr>
                <w:spacing w:val="-13"/>
                <w:sz w:val="24"/>
              </w:rPr>
              <w:t xml:space="preserve"> </w:t>
            </w:r>
            <w:r>
              <w:rPr>
                <w:sz w:val="24"/>
              </w:rPr>
              <w:t>числе</w:t>
            </w:r>
            <w:r>
              <w:rPr>
                <w:spacing w:val="-15"/>
                <w:sz w:val="24"/>
              </w:rPr>
              <w:t xml:space="preserve"> </w:t>
            </w:r>
            <w:r>
              <w:rPr>
                <w:sz w:val="24"/>
              </w:rPr>
              <w:t>с</w:t>
            </w:r>
            <w:r>
              <w:rPr>
                <w:spacing w:val="-7"/>
                <w:sz w:val="24"/>
              </w:rPr>
              <w:t xml:space="preserve"> </w:t>
            </w:r>
            <w:r>
              <w:rPr>
                <w:sz w:val="24"/>
              </w:rPr>
              <w:t>использованием</w:t>
            </w:r>
            <w:r>
              <w:rPr>
                <w:spacing w:val="-12"/>
                <w:sz w:val="24"/>
              </w:rPr>
              <w:t xml:space="preserve"> </w:t>
            </w:r>
            <w:r>
              <w:rPr>
                <w:sz w:val="24"/>
              </w:rPr>
              <w:t>информационных ресурсов образовательной организации</w:t>
            </w:r>
          </w:p>
        </w:tc>
      </w:tr>
      <w:tr w:rsidR="00F11DF8" w14:paraId="71B47709" w14:textId="77777777">
        <w:trPr>
          <w:trHeight w:val="1290"/>
        </w:trPr>
        <w:tc>
          <w:tcPr>
            <w:tcW w:w="2108" w:type="dxa"/>
          </w:tcPr>
          <w:p w14:paraId="5A0E6892" w14:textId="77777777" w:rsidR="00F11DF8" w:rsidRDefault="00DA3958">
            <w:pPr>
              <w:pStyle w:val="TableParagraph"/>
              <w:spacing w:before="66"/>
              <w:ind w:left="83"/>
              <w:rPr>
                <w:sz w:val="24"/>
              </w:rPr>
            </w:pPr>
            <w:r>
              <w:rPr>
                <w:spacing w:val="-2"/>
                <w:sz w:val="24"/>
              </w:rPr>
              <w:t>Основной</w:t>
            </w:r>
          </w:p>
        </w:tc>
        <w:tc>
          <w:tcPr>
            <w:tcW w:w="7709" w:type="dxa"/>
          </w:tcPr>
          <w:p w14:paraId="75CE904A" w14:textId="77777777" w:rsidR="00F11DF8" w:rsidRDefault="00DA3958">
            <w:pPr>
              <w:pStyle w:val="TableParagraph"/>
              <w:spacing w:before="78"/>
              <w:ind w:left="85" w:right="98"/>
              <w:rPr>
                <w:rFonts w:ascii="Calibri" w:hAnsi="Calibri"/>
                <w:sz w:val="24"/>
              </w:rPr>
            </w:pPr>
            <w:r>
              <w:rPr>
                <w:sz w:val="24"/>
              </w:rPr>
              <w:t>Разработка</w:t>
            </w:r>
            <w:r>
              <w:rPr>
                <w:spacing w:val="-15"/>
                <w:sz w:val="24"/>
              </w:rPr>
              <w:t xml:space="preserve"> </w:t>
            </w:r>
            <w:r>
              <w:rPr>
                <w:sz w:val="24"/>
              </w:rPr>
              <w:t>общей</w:t>
            </w:r>
            <w:r>
              <w:rPr>
                <w:spacing w:val="-13"/>
                <w:sz w:val="24"/>
              </w:rPr>
              <w:t xml:space="preserve"> </w:t>
            </w:r>
            <w:r>
              <w:rPr>
                <w:sz w:val="24"/>
              </w:rPr>
              <w:t>стратегии</w:t>
            </w:r>
            <w:r>
              <w:rPr>
                <w:spacing w:val="-12"/>
                <w:sz w:val="24"/>
              </w:rPr>
              <w:t xml:space="preserve"> </w:t>
            </w:r>
            <w:r>
              <w:rPr>
                <w:sz w:val="24"/>
              </w:rPr>
              <w:t>развития</w:t>
            </w:r>
            <w:r>
              <w:rPr>
                <w:spacing w:val="-15"/>
                <w:sz w:val="24"/>
              </w:rPr>
              <w:t xml:space="preserve"> </w:t>
            </w:r>
            <w:r>
              <w:rPr>
                <w:sz w:val="24"/>
              </w:rPr>
              <w:t>УУД</w:t>
            </w:r>
            <w:r>
              <w:rPr>
                <w:rFonts w:ascii="Calibri" w:hAnsi="Calibri"/>
                <w:sz w:val="24"/>
              </w:rPr>
              <w:t>,</w:t>
            </w:r>
            <w:r>
              <w:rPr>
                <w:rFonts w:ascii="Calibri" w:hAnsi="Calibri"/>
                <w:spacing w:val="-10"/>
                <w:sz w:val="24"/>
              </w:rPr>
              <w:t xml:space="preserve"> </w:t>
            </w:r>
            <w:r>
              <w:rPr>
                <w:sz w:val="24"/>
              </w:rPr>
              <w:t>организации</w:t>
            </w:r>
            <w:r>
              <w:rPr>
                <w:spacing w:val="-13"/>
                <w:sz w:val="24"/>
              </w:rPr>
              <w:t xml:space="preserve"> </w:t>
            </w:r>
            <w:r>
              <w:rPr>
                <w:sz w:val="24"/>
              </w:rPr>
              <w:t>и</w:t>
            </w:r>
            <w:r>
              <w:rPr>
                <w:spacing w:val="-10"/>
                <w:sz w:val="24"/>
              </w:rPr>
              <w:t xml:space="preserve"> </w:t>
            </w:r>
            <w:r>
              <w:rPr>
                <w:sz w:val="24"/>
              </w:rPr>
              <w:t>механизма реализации задач программы</w:t>
            </w:r>
            <w:r>
              <w:rPr>
                <w:rFonts w:ascii="Calibri" w:hAnsi="Calibri"/>
                <w:sz w:val="24"/>
              </w:rPr>
              <w:t>.</w:t>
            </w:r>
          </w:p>
          <w:p w14:paraId="10824C44" w14:textId="77777777" w:rsidR="00F11DF8" w:rsidRDefault="00DA3958">
            <w:pPr>
              <w:pStyle w:val="TableParagraph"/>
              <w:spacing w:line="237" w:lineRule="auto"/>
              <w:ind w:left="85" w:right="98"/>
              <w:rPr>
                <w:sz w:val="24"/>
              </w:rPr>
            </w:pPr>
            <w:r>
              <w:rPr>
                <w:sz w:val="24"/>
              </w:rPr>
              <w:t>Подготовка</w:t>
            </w:r>
            <w:r>
              <w:rPr>
                <w:spacing w:val="-15"/>
                <w:sz w:val="24"/>
              </w:rPr>
              <w:t xml:space="preserve"> </w:t>
            </w:r>
            <w:r>
              <w:rPr>
                <w:sz w:val="24"/>
              </w:rPr>
              <w:t>описания</w:t>
            </w:r>
            <w:r>
              <w:rPr>
                <w:spacing w:val="-15"/>
                <w:sz w:val="24"/>
              </w:rPr>
              <w:t xml:space="preserve"> </w:t>
            </w:r>
            <w:r>
              <w:rPr>
                <w:sz w:val="24"/>
              </w:rPr>
              <w:t>специальных</w:t>
            </w:r>
            <w:r>
              <w:rPr>
                <w:spacing w:val="-15"/>
                <w:sz w:val="24"/>
              </w:rPr>
              <w:t xml:space="preserve"> </w:t>
            </w:r>
            <w:r>
              <w:rPr>
                <w:sz w:val="24"/>
              </w:rPr>
              <w:t>требований</w:t>
            </w:r>
            <w:r>
              <w:rPr>
                <w:spacing w:val="-15"/>
                <w:sz w:val="24"/>
              </w:rPr>
              <w:t xml:space="preserve"> </w:t>
            </w:r>
            <w:r>
              <w:rPr>
                <w:sz w:val="24"/>
              </w:rPr>
              <w:t>к</w:t>
            </w:r>
            <w:r>
              <w:rPr>
                <w:spacing w:val="-14"/>
                <w:sz w:val="24"/>
              </w:rPr>
              <w:t xml:space="preserve"> </w:t>
            </w:r>
            <w:r>
              <w:rPr>
                <w:sz w:val="24"/>
              </w:rPr>
              <w:t>условиям</w:t>
            </w:r>
            <w:r>
              <w:rPr>
                <w:spacing w:val="-14"/>
                <w:sz w:val="24"/>
              </w:rPr>
              <w:t xml:space="preserve"> </w:t>
            </w:r>
            <w:r>
              <w:rPr>
                <w:sz w:val="24"/>
              </w:rPr>
              <w:t>реализации программы развития УУД</w:t>
            </w:r>
          </w:p>
        </w:tc>
      </w:tr>
      <w:tr w:rsidR="00F11DF8" w14:paraId="4E6373C3" w14:textId="77777777">
        <w:trPr>
          <w:trHeight w:val="1012"/>
        </w:trPr>
        <w:tc>
          <w:tcPr>
            <w:tcW w:w="2108" w:type="dxa"/>
          </w:tcPr>
          <w:p w14:paraId="33478629" w14:textId="77777777" w:rsidR="00F11DF8" w:rsidRDefault="00DA3958">
            <w:pPr>
              <w:pStyle w:val="TableParagraph"/>
              <w:spacing w:before="61"/>
              <w:ind w:left="83"/>
              <w:rPr>
                <w:sz w:val="24"/>
              </w:rPr>
            </w:pPr>
            <w:r>
              <w:rPr>
                <w:spacing w:val="-2"/>
                <w:sz w:val="24"/>
              </w:rPr>
              <w:t>Заключительный</w:t>
            </w:r>
          </w:p>
        </w:tc>
        <w:tc>
          <w:tcPr>
            <w:tcW w:w="7709" w:type="dxa"/>
          </w:tcPr>
          <w:p w14:paraId="59F2B054" w14:textId="77777777" w:rsidR="00F11DF8" w:rsidRDefault="00DA3958">
            <w:pPr>
              <w:pStyle w:val="TableParagraph"/>
              <w:spacing w:before="61" w:line="244" w:lineRule="auto"/>
              <w:ind w:left="85" w:right="479"/>
              <w:jc w:val="both"/>
              <w:rPr>
                <w:sz w:val="24"/>
              </w:rPr>
            </w:pPr>
            <w:r>
              <w:rPr>
                <w:sz w:val="24"/>
              </w:rPr>
              <w:t>Обсуждение</w:t>
            </w:r>
            <w:r>
              <w:rPr>
                <w:spacing w:val="-15"/>
                <w:sz w:val="24"/>
              </w:rPr>
              <w:t xml:space="preserve"> </w:t>
            </w:r>
            <w:r>
              <w:rPr>
                <w:sz w:val="24"/>
              </w:rPr>
              <w:t>хода</w:t>
            </w:r>
            <w:r>
              <w:rPr>
                <w:spacing w:val="-15"/>
                <w:sz w:val="24"/>
              </w:rPr>
              <w:t xml:space="preserve"> </w:t>
            </w:r>
            <w:r>
              <w:rPr>
                <w:sz w:val="24"/>
              </w:rPr>
              <w:t>реализации</w:t>
            </w:r>
            <w:r>
              <w:rPr>
                <w:spacing w:val="-15"/>
                <w:sz w:val="24"/>
              </w:rPr>
              <w:t xml:space="preserve"> </w:t>
            </w:r>
            <w:r>
              <w:rPr>
                <w:sz w:val="24"/>
              </w:rPr>
              <w:t>программы</w:t>
            </w:r>
            <w:r>
              <w:rPr>
                <w:spacing w:val="-13"/>
                <w:sz w:val="24"/>
              </w:rPr>
              <w:t xml:space="preserve"> </w:t>
            </w:r>
            <w:r>
              <w:rPr>
                <w:sz w:val="24"/>
              </w:rPr>
              <w:t>на</w:t>
            </w:r>
            <w:r>
              <w:rPr>
                <w:spacing w:val="-15"/>
                <w:sz w:val="24"/>
              </w:rPr>
              <w:t xml:space="preserve"> </w:t>
            </w:r>
            <w:r>
              <w:rPr>
                <w:sz w:val="24"/>
              </w:rPr>
              <w:t>методических</w:t>
            </w:r>
            <w:r>
              <w:rPr>
                <w:spacing w:val="-15"/>
                <w:sz w:val="24"/>
              </w:rPr>
              <w:t xml:space="preserve"> </w:t>
            </w:r>
            <w:r>
              <w:rPr>
                <w:sz w:val="24"/>
              </w:rPr>
              <w:t>семинарах с привлечением внешних консультантов из других образовательных</w:t>
            </w:r>
            <w:r>
              <w:rPr>
                <w:rFonts w:ascii="Calibri" w:hAnsi="Calibri"/>
                <w:sz w:val="24"/>
              </w:rPr>
              <w:t xml:space="preserve">, </w:t>
            </w:r>
            <w:r>
              <w:rPr>
                <w:sz w:val="24"/>
              </w:rPr>
              <w:t>научных</w:t>
            </w:r>
            <w:r>
              <w:rPr>
                <w:rFonts w:ascii="Calibri" w:hAnsi="Calibri"/>
                <w:sz w:val="24"/>
              </w:rPr>
              <w:t xml:space="preserve">, </w:t>
            </w:r>
            <w:r>
              <w:rPr>
                <w:sz w:val="24"/>
              </w:rPr>
              <w:t>социальных организаций</w:t>
            </w:r>
          </w:p>
        </w:tc>
      </w:tr>
    </w:tbl>
    <w:p w14:paraId="585CD33C" w14:textId="77777777" w:rsidR="00F11DF8" w:rsidRDefault="00F11DF8">
      <w:pPr>
        <w:pStyle w:val="a3"/>
        <w:spacing w:before="8"/>
        <w:ind w:left="0" w:firstLine="0"/>
        <w:jc w:val="left"/>
        <w:rPr>
          <w:b/>
        </w:rPr>
      </w:pPr>
    </w:p>
    <w:p w14:paraId="7C208500" w14:textId="77777777" w:rsidR="00F11DF8" w:rsidRDefault="00DA3958">
      <w:pPr>
        <w:pStyle w:val="a3"/>
        <w:ind w:left="136" w:right="514"/>
      </w:pPr>
      <w:r>
        <w:t>В целях соотнесения формирования метапредметных результатов с рабочими программами по учебным предметам на регулярной основе проводятся методические советы для определения используемой базы образовательных технологий, методик, а так же возможности обеспечения формирования УУД, аккумулируя потенциал разных специалистов-предметников.</w:t>
      </w:r>
    </w:p>
    <w:p w14:paraId="069B59E6" w14:textId="77777777" w:rsidR="00F11DF8" w:rsidRDefault="00F11DF8">
      <w:pPr>
        <w:pStyle w:val="a3"/>
        <w:ind w:left="0" w:firstLine="0"/>
        <w:jc w:val="left"/>
      </w:pPr>
    </w:p>
    <w:p w14:paraId="10D47AA4" w14:textId="77777777" w:rsidR="00F11DF8" w:rsidRDefault="00F11DF8">
      <w:pPr>
        <w:pStyle w:val="a3"/>
        <w:ind w:left="0" w:firstLine="0"/>
        <w:jc w:val="left"/>
      </w:pPr>
    </w:p>
    <w:p w14:paraId="42718DE4" w14:textId="77777777" w:rsidR="00F11DF8" w:rsidRDefault="00F11DF8">
      <w:pPr>
        <w:pStyle w:val="a3"/>
        <w:ind w:left="0" w:firstLine="0"/>
        <w:jc w:val="left"/>
      </w:pPr>
    </w:p>
    <w:p w14:paraId="195D3308" w14:textId="77777777" w:rsidR="00F11DF8" w:rsidRDefault="00F11DF8">
      <w:pPr>
        <w:pStyle w:val="a3"/>
        <w:ind w:left="0" w:firstLine="0"/>
        <w:jc w:val="left"/>
      </w:pPr>
    </w:p>
    <w:p w14:paraId="277B6D29" w14:textId="77777777" w:rsidR="00F11DF8" w:rsidRDefault="00F11DF8">
      <w:pPr>
        <w:pStyle w:val="a3"/>
        <w:ind w:left="0" w:firstLine="0"/>
        <w:jc w:val="left"/>
      </w:pPr>
    </w:p>
    <w:p w14:paraId="45177AA9" w14:textId="77777777" w:rsidR="00F11DF8" w:rsidRDefault="00F11DF8">
      <w:pPr>
        <w:pStyle w:val="a3"/>
        <w:ind w:left="0" w:firstLine="0"/>
        <w:jc w:val="left"/>
      </w:pPr>
    </w:p>
    <w:p w14:paraId="30C98B26" w14:textId="77777777" w:rsidR="00F11DF8" w:rsidRDefault="00F11DF8">
      <w:pPr>
        <w:pStyle w:val="a3"/>
        <w:ind w:left="0" w:firstLine="0"/>
        <w:jc w:val="left"/>
      </w:pPr>
    </w:p>
    <w:p w14:paraId="3EEBFDE8" w14:textId="77777777" w:rsidR="00F11DF8" w:rsidRDefault="00F11DF8">
      <w:pPr>
        <w:pStyle w:val="a3"/>
        <w:ind w:left="0" w:firstLine="0"/>
        <w:jc w:val="left"/>
      </w:pPr>
    </w:p>
    <w:p w14:paraId="7E788398" w14:textId="77777777" w:rsidR="00F11DF8" w:rsidRDefault="00F11DF8">
      <w:pPr>
        <w:pStyle w:val="a3"/>
        <w:ind w:left="0" w:firstLine="0"/>
        <w:jc w:val="left"/>
      </w:pPr>
    </w:p>
    <w:p w14:paraId="705D6802" w14:textId="77777777" w:rsidR="00F11DF8" w:rsidRDefault="00F11DF8">
      <w:pPr>
        <w:pStyle w:val="a3"/>
        <w:ind w:left="0" w:firstLine="0"/>
        <w:jc w:val="left"/>
      </w:pPr>
    </w:p>
    <w:p w14:paraId="4A6C166D" w14:textId="77777777" w:rsidR="00F11DF8" w:rsidRDefault="00F11DF8">
      <w:pPr>
        <w:pStyle w:val="a3"/>
        <w:ind w:left="0" w:firstLine="0"/>
        <w:jc w:val="left"/>
      </w:pPr>
    </w:p>
    <w:p w14:paraId="2FA53D9F" w14:textId="77777777" w:rsidR="00F11DF8" w:rsidRDefault="00F11DF8">
      <w:pPr>
        <w:pStyle w:val="a3"/>
        <w:ind w:left="0" w:firstLine="0"/>
        <w:jc w:val="left"/>
      </w:pPr>
    </w:p>
    <w:p w14:paraId="7139D76C" w14:textId="77777777" w:rsidR="00F11DF8" w:rsidRDefault="00F11DF8">
      <w:pPr>
        <w:pStyle w:val="a3"/>
        <w:ind w:left="0" w:firstLine="0"/>
        <w:jc w:val="left"/>
      </w:pPr>
    </w:p>
    <w:p w14:paraId="530A4232" w14:textId="77777777" w:rsidR="00F11DF8" w:rsidRDefault="00F11DF8">
      <w:pPr>
        <w:pStyle w:val="a3"/>
        <w:ind w:left="0" w:firstLine="0"/>
        <w:jc w:val="left"/>
      </w:pPr>
    </w:p>
    <w:p w14:paraId="4B9A4AA9" w14:textId="77777777" w:rsidR="00F11DF8" w:rsidRDefault="00F11DF8">
      <w:pPr>
        <w:pStyle w:val="a3"/>
        <w:ind w:left="0" w:firstLine="0"/>
        <w:jc w:val="left"/>
      </w:pPr>
    </w:p>
    <w:p w14:paraId="792F0EB5" w14:textId="77777777" w:rsidR="00F11DF8" w:rsidRDefault="00F11DF8">
      <w:pPr>
        <w:pStyle w:val="a3"/>
        <w:ind w:left="0" w:firstLine="0"/>
        <w:jc w:val="left"/>
      </w:pPr>
    </w:p>
    <w:p w14:paraId="1D542360" w14:textId="77777777" w:rsidR="00F11DF8" w:rsidRDefault="00F11DF8">
      <w:pPr>
        <w:pStyle w:val="a3"/>
        <w:ind w:left="0" w:firstLine="0"/>
        <w:jc w:val="left"/>
      </w:pPr>
    </w:p>
    <w:p w14:paraId="3FDDE9D3" w14:textId="77777777" w:rsidR="00F11DF8" w:rsidRDefault="00F11DF8">
      <w:pPr>
        <w:pStyle w:val="a3"/>
        <w:ind w:left="0" w:firstLine="0"/>
        <w:jc w:val="left"/>
      </w:pPr>
    </w:p>
    <w:p w14:paraId="3F601639" w14:textId="77777777" w:rsidR="00F11DF8" w:rsidRDefault="00F11DF8">
      <w:pPr>
        <w:pStyle w:val="a3"/>
        <w:ind w:left="0" w:firstLine="0"/>
        <w:jc w:val="left"/>
      </w:pPr>
    </w:p>
    <w:p w14:paraId="644168FD" w14:textId="77777777" w:rsidR="00F11DF8" w:rsidRDefault="00F11DF8">
      <w:pPr>
        <w:pStyle w:val="a3"/>
        <w:ind w:left="0" w:firstLine="0"/>
        <w:jc w:val="left"/>
      </w:pPr>
    </w:p>
    <w:p w14:paraId="3C659B69" w14:textId="77777777" w:rsidR="00F11DF8" w:rsidRDefault="00F11DF8">
      <w:pPr>
        <w:pStyle w:val="a3"/>
        <w:ind w:left="0" w:firstLine="0"/>
        <w:jc w:val="left"/>
      </w:pPr>
    </w:p>
    <w:p w14:paraId="2107DB65" w14:textId="77777777" w:rsidR="00F11DF8" w:rsidRDefault="00F11DF8">
      <w:pPr>
        <w:pStyle w:val="a3"/>
        <w:ind w:left="0" w:firstLine="0"/>
        <w:jc w:val="left"/>
      </w:pPr>
    </w:p>
    <w:p w14:paraId="457879C6" w14:textId="77777777" w:rsidR="00F11DF8" w:rsidRDefault="00F11DF8">
      <w:pPr>
        <w:pStyle w:val="a3"/>
        <w:ind w:left="0" w:firstLine="0"/>
        <w:jc w:val="left"/>
      </w:pPr>
    </w:p>
    <w:p w14:paraId="39E470BB" w14:textId="77777777" w:rsidR="00F11DF8" w:rsidRDefault="00F11DF8">
      <w:pPr>
        <w:pStyle w:val="a3"/>
        <w:ind w:left="0" w:firstLine="0"/>
        <w:jc w:val="left"/>
      </w:pPr>
    </w:p>
    <w:p w14:paraId="0BC57A92" w14:textId="77777777" w:rsidR="00F11DF8" w:rsidRDefault="00F11DF8">
      <w:pPr>
        <w:pStyle w:val="a3"/>
        <w:ind w:left="0" w:firstLine="0"/>
        <w:jc w:val="left"/>
      </w:pPr>
    </w:p>
    <w:p w14:paraId="31FBF534" w14:textId="77777777" w:rsidR="00F11DF8" w:rsidRDefault="00F11DF8">
      <w:pPr>
        <w:pStyle w:val="a3"/>
        <w:ind w:left="0" w:firstLine="0"/>
        <w:jc w:val="left"/>
      </w:pPr>
    </w:p>
    <w:p w14:paraId="29FA8E47" w14:textId="77777777" w:rsidR="00F11DF8" w:rsidRDefault="00F11DF8">
      <w:pPr>
        <w:pStyle w:val="a3"/>
        <w:ind w:left="0" w:firstLine="0"/>
        <w:jc w:val="left"/>
      </w:pPr>
    </w:p>
    <w:p w14:paraId="0C311117" w14:textId="77777777" w:rsidR="00F11DF8" w:rsidRDefault="00F11DF8">
      <w:pPr>
        <w:pStyle w:val="a3"/>
        <w:ind w:left="0" w:firstLine="0"/>
        <w:jc w:val="left"/>
      </w:pPr>
    </w:p>
    <w:p w14:paraId="516943EB" w14:textId="77777777" w:rsidR="00F11DF8" w:rsidRDefault="00F11DF8">
      <w:pPr>
        <w:pStyle w:val="a3"/>
        <w:ind w:left="0" w:firstLine="0"/>
        <w:jc w:val="left"/>
      </w:pPr>
    </w:p>
    <w:p w14:paraId="4E5F80C9" w14:textId="77777777" w:rsidR="00F11DF8" w:rsidRDefault="00F11DF8">
      <w:pPr>
        <w:pStyle w:val="a3"/>
        <w:ind w:left="0" w:firstLine="0"/>
        <w:jc w:val="left"/>
      </w:pPr>
    </w:p>
    <w:p w14:paraId="40DC86DF" w14:textId="77777777" w:rsidR="00F11DF8" w:rsidRDefault="00F11DF8">
      <w:pPr>
        <w:pStyle w:val="a3"/>
        <w:ind w:left="0" w:firstLine="0"/>
        <w:jc w:val="left"/>
      </w:pPr>
    </w:p>
    <w:p w14:paraId="672EE968" w14:textId="77777777" w:rsidR="00F11DF8" w:rsidRDefault="00F11DF8">
      <w:pPr>
        <w:pStyle w:val="a3"/>
        <w:ind w:left="0" w:firstLine="0"/>
        <w:jc w:val="left"/>
      </w:pPr>
    </w:p>
    <w:p w14:paraId="0DBD372A" w14:textId="77777777" w:rsidR="00DA3958" w:rsidRDefault="00DA3958">
      <w:pPr>
        <w:pStyle w:val="a3"/>
        <w:ind w:left="0" w:firstLine="0"/>
        <w:jc w:val="left"/>
      </w:pPr>
    </w:p>
    <w:p w14:paraId="2EFA0DD1" w14:textId="77777777" w:rsidR="00DA3958" w:rsidRDefault="00DA3958">
      <w:pPr>
        <w:pStyle w:val="a3"/>
        <w:ind w:left="0" w:firstLine="0"/>
        <w:jc w:val="left"/>
      </w:pPr>
    </w:p>
    <w:p w14:paraId="49F0D04F" w14:textId="77777777" w:rsidR="00DA3958" w:rsidRDefault="00DA3958">
      <w:pPr>
        <w:pStyle w:val="a3"/>
        <w:ind w:left="0" w:firstLine="0"/>
        <w:jc w:val="left"/>
      </w:pPr>
    </w:p>
    <w:p w14:paraId="3674482F" w14:textId="77777777" w:rsidR="00DA3958" w:rsidRDefault="00DA3958">
      <w:pPr>
        <w:pStyle w:val="a3"/>
        <w:ind w:left="0" w:firstLine="0"/>
        <w:jc w:val="left"/>
      </w:pPr>
    </w:p>
    <w:p w14:paraId="2601F29E" w14:textId="77777777" w:rsidR="00F11DF8" w:rsidRDefault="00F11DF8">
      <w:pPr>
        <w:pStyle w:val="a3"/>
        <w:ind w:left="0" w:firstLine="0"/>
        <w:jc w:val="left"/>
      </w:pPr>
    </w:p>
    <w:p w14:paraId="33C54C13" w14:textId="77777777" w:rsidR="00F11DF8" w:rsidRDefault="00F11DF8">
      <w:pPr>
        <w:pStyle w:val="a3"/>
        <w:ind w:left="0" w:firstLine="0"/>
        <w:jc w:val="left"/>
      </w:pPr>
    </w:p>
    <w:p w14:paraId="330442FB" w14:textId="77777777" w:rsidR="00F11DF8" w:rsidRDefault="00F11DF8">
      <w:pPr>
        <w:pStyle w:val="a3"/>
        <w:ind w:left="0" w:firstLine="0"/>
        <w:jc w:val="left"/>
      </w:pPr>
    </w:p>
    <w:p w14:paraId="458A5500" w14:textId="77777777" w:rsidR="00F11DF8" w:rsidRDefault="00F11DF8">
      <w:pPr>
        <w:pStyle w:val="a3"/>
        <w:spacing w:before="228"/>
        <w:ind w:left="0" w:firstLine="0"/>
        <w:jc w:val="left"/>
      </w:pPr>
    </w:p>
    <w:p w14:paraId="66EBB538" w14:textId="77777777" w:rsidR="00F11DF8" w:rsidRDefault="00DA3958">
      <w:pPr>
        <w:pStyle w:val="2"/>
        <w:ind w:left="847"/>
      </w:pPr>
      <w:r>
        <w:t>2.2.</w:t>
      </w:r>
      <w:r>
        <w:rPr>
          <w:spacing w:val="-8"/>
        </w:rPr>
        <w:t xml:space="preserve"> </w:t>
      </w:r>
      <w:r>
        <w:t>РАБОЧАЯ</w:t>
      </w:r>
      <w:r>
        <w:rPr>
          <w:spacing w:val="-9"/>
        </w:rPr>
        <w:t xml:space="preserve"> </w:t>
      </w:r>
      <w:r>
        <w:t>ПРОГРАММА</w:t>
      </w:r>
      <w:r>
        <w:rPr>
          <w:spacing w:val="-7"/>
        </w:rPr>
        <w:t xml:space="preserve"> </w:t>
      </w:r>
      <w:r>
        <w:rPr>
          <w:spacing w:val="-2"/>
        </w:rPr>
        <w:t>ВОСПИТАНИЯ</w:t>
      </w:r>
    </w:p>
    <w:p w14:paraId="7B940579" w14:textId="77777777" w:rsidR="00F11DF8" w:rsidRDefault="00F11DF8">
      <w:pPr>
        <w:sectPr w:rsidR="00F11DF8">
          <w:type w:val="continuous"/>
          <w:pgSz w:w="11920" w:h="16850"/>
          <w:pgMar w:top="800" w:right="320" w:bottom="280" w:left="720" w:header="720" w:footer="720" w:gutter="0"/>
          <w:cols w:space="720"/>
        </w:sectPr>
      </w:pPr>
    </w:p>
    <w:p w14:paraId="78A2F4E1" w14:textId="77777777" w:rsidR="00F11DF8" w:rsidRDefault="00DA3958">
      <w:pPr>
        <w:pStyle w:val="3"/>
        <w:spacing w:before="68"/>
        <w:ind w:left="847"/>
        <w:jc w:val="left"/>
      </w:pPr>
      <w:r>
        <w:t>Пояснительная</w:t>
      </w:r>
      <w:r>
        <w:rPr>
          <w:spacing w:val="-7"/>
        </w:rPr>
        <w:t xml:space="preserve"> </w:t>
      </w:r>
      <w:r>
        <w:rPr>
          <w:spacing w:val="-2"/>
        </w:rPr>
        <w:t>записка</w:t>
      </w:r>
    </w:p>
    <w:p w14:paraId="1E995ABE" w14:textId="77777777" w:rsidR="00F11DF8" w:rsidRDefault="00DA3958">
      <w:pPr>
        <w:pStyle w:val="a3"/>
        <w:spacing w:before="194"/>
        <w:ind w:left="136" w:right="524" w:firstLine="708"/>
      </w:pPr>
      <w:r>
        <w:t>Рабочая программа воспитания муниципального бюджетного общеобразовательного учреждения МБОУ «Турмышская СОШ» (далее Программа воспитания) определяет содержание и организацию воспитательной работы с обучающимися и их родителями (законными представителями).</w:t>
      </w:r>
    </w:p>
    <w:p w14:paraId="7C3B005D" w14:textId="77777777" w:rsidR="00F11DF8" w:rsidRDefault="00DA3958">
      <w:pPr>
        <w:pStyle w:val="a3"/>
        <w:spacing w:before="7" w:line="235" w:lineRule="auto"/>
        <w:ind w:left="136" w:right="539" w:firstLine="708"/>
      </w:pPr>
      <w:r>
        <w:t xml:space="preserve">Основой разработки рабочей Программы воспитания являются положения следующих </w:t>
      </w:r>
      <w:r>
        <w:rPr>
          <w:spacing w:val="-2"/>
        </w:rPr>
        <w:t>документов:</w:t>
      </w:r>
    </w:p>
    <w:p w14:paraId="7E89EBB7" w14:textId="77777777" w:rsidR="00F11DF8" w:rsidRDefault="00DA3958" w:rsidP="00803E13">
      <w:pPr>
        <w:pStyle w:val="a6"/>
        <w:numPr>
          <w:ilvl w:val="0"/>
          <w:numId w:val="50"/>
        </w:numPr>
        <w:tabs>
          <w:tab w:val="left" w:pos="1265"/>
        </w:tabs>
        <w:ind w:right="532" w:firstLine="708"/>
        <w:rPr>
          <w:sz w:val="24"/>
        </w:rPr>
      </w:pPr>
      <w:r>
        <w:rPr>
          <w:sz w:val="24"/>
        </w:rPr>
        <w:t>Конституция Российской Федерации (принята на всенародном голосовании 12.12.1993) (с поправками);</w:t>
      </w:r>
    </w:p>
    <w:p w14:paraId="0C24B61B" w14:textId="77777777" w:rsidR="00F11DF8" w:rsidRDefault="00DA3958" w:rsidP="00803E13">
      <w:pPr>
        <w:pStyle w:val="a6"/>
        <w:numPr>
          <w:ilvl w:val="0"/>
          <w:numId w:val="50"/>
        </w:numPr>
        <w:tabs>
          <w:tab w:val="left" w:pos="1265"/>
        </w:tabs>
        <w:ind w:right="531" w:firstLine="708"/>
        <w:rPr>
          <w:sz w:val="24"/>
        </w:rPr>
      </w:pPr>
      <w:r>
        <w:rPr>
          <w:sz w:val="24"/>
        </w:rPr>
        <w:t>Указ Президента Российской Федерации от 21.07.2020 № 474 «О национальных целях развития Российской Федерации на период до 2030 года»;</w:t>
      </w:r>
    </w:p>
    <w:p w14:paraId="776AEF90" w14:textId="77777777" w:rsidR="00F11DF8" w:rsidRDefault="00DA3958" w:rsidP="00803E13">
      <w:pPr>
        <w:pStyle w:val="a6"/>
        <w:numPr>
          <w:ilvl w:val="0"/>
          <w:numId w:val="50"/>
        </w:numPr>
        <w:tabs>
          <w:tab w:val="left" w:pos="1265"/>
        </w:tabs>
        <w:ind w:right="524" w:firstLine="708"/>
        <w:rPr>
          <w:sz w:val="24"/>
        </w:rPr>
      </w:pPr>
      <w:r>
        <w:rPr>
          <w:sz w:val="24"/>
        </w:rPr>
        <w:t>Федеральный Закон от 28.06.2014 № 172-ФЗ «О стратегическом планировании в Российской Федерации»;</w:t>
      </w:r>
    </w:p>
    <w:p w14:paraId="5C756BA2" w14:textId="77777777" w:rsidR="00F11DF8" w:rsidRDefault="00DA3958" w:rsidP="00803E13">
      <w:pPr>
        <w:pStyle w:val="a6"/>
        <w:numPr>
          <w:ilvl w:val="0"/>
          <w:numId w:val="50"/>
        </w:numPr>
        <w:tabs>
          <w:tab w:val="left" w:pos="1265"/>
        </w:tabs>
        <w:spacing w:before="1"/>
        <w:ind w:right="526" w:firstLine="708"/>
        <w:rPr>
          <w:sz w:val="24"/>
        </w:rPr>
      </w:pPr>
      <w:r>
        <w:rPr>
          <w:sz w:val="24"/>
        </w:rPr>
        <w:t xml:space="preserve">Федеральный Закон от 29.12.2012 № 273-ФЗ «Об образовании в Российской </w:t>
      </w:r>
      <w:r>
        <w:rPr>
          <w:spacing w:val="-2"/>
          <w:sz w:val="24"/>
        </w:rPr>
        <w:t>Федерации»;</w:t>
      </w:r>
    </w:p>
    <w:p w14:paraId="1FAF1DAA" w14:textId="77777777" w:rsidR="00F11DF8" w:rsidRDefault="00DA3958" w:rsidP="00803E13">
      <w:pPr>
        <w:pStyle w:val="a6"/>
        <w:numPr>
          <w:ilvl w:val="0"/>
          <w:numId w:val="50"/>
        </w:numPr>
        <w:tabs>
          <w:tab w:val="left" w:pos="1265"/>
        </w:tabs>
        <w:ind w:right="527" w:firstLine="708"/>
        <w:rPr>
          <w:sz w:val="24"/>
        </w:rPr>
      </w:pPr>
      <w:r>
        <w:rPr>
          <w:sz w:val="24"/>
        </w:rPr>
        <w:t>Федеральный закон от 06.10.2003 № 131-ФЗ «Об общих принципах организации местного самоуправления в Российской Федерации»;</w:t>
      </w:r>
    </w:p>
    <w:p w14:paraId="1C11C73F" w14:textId="77777777" w:rsidR="00F11DF8" w:rsidRDefault="00DA3958" w:rsidP="00803E13">
      <w:pPr>
        <w:pStyle w:val="a6"/>
        <w:numPr>
          <w:ilvl w:val="0"/>
          <w:numId w:val="50"/>
        </w:numPr>
        <w:tabs>
          <w:tab w:val="left" w:pos="1265"/>
        </w:tabs>
        <w:ind w:right="525" w:firstLine="708"/>
        <w:rPr>
          <w:sz w:val="24"/>
        </w:rPr>
      </w:pPr>
      <w:r>
        <w:rPr>
          <w:sz w:val="24"/>
        </w:rPr>
        <w:t>Распоряжение Правительства Российской Федерации от 29.05.2015 № 996-р «Об утверждении Стратегия развития воспитания в Российской Федерации на период до 2025</w:t>
      </w:r>
      <w:r>
        <w:rPr>
          <w:spacing w:val="-16"/>
          <w:sz w:val="24"/>
        </w:rPr>
        <w:t xml:space="preserve"> </w:t>
      </w:r>
      <w:r>
        <w:rPr>
          <w:sz w:val="24"/>
        </w:rPr>
        <w:t>года»;</w:t>
      </w:r>
    </w:p>
    <w:p w14:paraId="7115701C" w14:textId="77777777" w:rsidR="00F11DF8" w:rsidRDefault="00DA3958" w:rsidP="00803E13">
      <w:pPr>
        <w:pStyle w:val="a6"/>
        <w:numPr>
          <w:ilvl w:val="0"/>
          <w:numId w:val="50"/>
        </w:numPr>
        <w:tabs>
          <w:tab w:val="left" w:pos="1265"/>
        </w:tabs>
        <w:ind w:right="520" w:firstLine="708"/>
        <w:rPr>
          <w:sz w:val="24"/>
        </w:rPr>
      </w:pPr>
      <w:r>
        <w:rPr>
          <w:sz w:val="24"/>
        </w:rPr>
        <w:t>Распоряжение Правительства Российской Федерации от 12.11.2020 № 2945-р «Об утверждении Плана мероприятий по реализации в 2021 - 2025 годах Стратегии развития воспитания в Российской Федерации на период до 2025 года»;</w:t>
      </w:r>
    </w:p>
    <w:p w14:paraId="5E7AD32A" w14:textId="77777777" w:rsidR="00F11DF8" w:rsidRDefault="00DA3958" w:rsidP="00803E13">
      <w:pPr>
        <w:pStyle w:val="a6"/>
        <w:numPr>
          <w:ilvl w:val="0"/>
          <w:numId w:val="50"/>
        </w:numPr>
        <w:tabs>
          <w:tab w:val="left" w:pos="1265"/>
        </w:tabs>
        <w:ind w:right="525" w:firstLine="708"/>
        <w:rPr>
          <w:sz w:val="24"/>
        </w:rPr>
      </w:pPr>
      <w:r>
        <w:rPr>
          <w:sz w:val="24"/>
        </w:rPr>
        <w:t xml:space="preserve">Распоряжение Правительства Российской Федерации от 13.02.2019 № 207-р «Об утверждении Стратегии пространственного развития Российской Федерации на период до 2025 </w:t>
      </w:r>
      <w:r>
        <w:rPr>
          <w:spacing w:val="-2"/>
          <w:sz w:val="24"/>
        </w:rPr>
        <w:t>года»;</w:t>
      </w:r>
    </w:p>
    <w:p w14:paraId="2903C8CD" w14:textId="77777777" w:rsidR="00F11DF8" w:rsidRDefault="00DA3958" w:rsidP="00803E13">
      <w:pPr>
        <w:pStyle w:val="a6"/>
        <w:numPr>
          <w:ilvl w:val="0"/>
          <w:numId w:val="50"/>
        </w:numPr>
        <w:tabs>
          <w:tab w:val="left" w:pos="1265"/>
        </w:tabs>
        <w:spacing w:before="3"/>
        <w:ind w:right="530" w:firstLine="708"/>
        <w:rPr>
          <w:sz w:val="24"/>
        </w:rPr>
      </w:pPr>
      <w:r>
        <w:rPr>
          <w:sz w:val="24"/>
        </w:rPr>
        <w:t>Стратегия национальной безопасности Российской Федерации (Указ Президента Российской Федерации от 02.07.2021 № 400).</w:t>
      </w:r>
    </w:p>
    <w:p w14:paraId="113B3273" w14:textId="77777777" w:rsidR="00F11DF8" w:rsidRDefault="00DA3958">
      <w:pPr>
        <w:spacing w:before="2"/>
        <w:ind w:left="273" w:right="518" w:firstLine="566"/>
        <w:jc w:val="both"/>
        <w:rPr>
          <w:sz w:val="23"/>
        </w:rPr>
      </w:pPr>
      <w:r>
        <w:rPr>
          <w:sz w:val="23"/>
        </w:rPr>
        <w:t>Настоящая Программа воспитания призвана обеспечить достижение учащимися личностных результатов, определенных ФГОС: формировать у них основы российской идентичности, готовность к саморазвитию, мотивацию к познанию и обучению, ценностные установки и социально-значимые качества личности, активное участие в социально-значимой деятельности школы.</w:t>
      </w:r>
    </w:p>
    <w:p w14:paraId="270B0E51" w14:textId="77777777" w:rsidR="00F11DF8" w:rsidRDefault="00DA3958">
      <w:pPr>
        <w:pStyle w:val="a3"/>
        <w:spacing w:before="58"/>
        <w:ind w:left="136" w:right="530"/>
      </w:pPr>
      <w:r>
        <w:t>Программа воспитания является обязательной частью основной образовательной программы МБОУ «Турмышская СОШ» и призвана помочь всем участникам образовательного процесса реализовать воспитательный потенциал совместной деятельности.</w:t>
      </w:r>
    </w:p>
    <w:p w14:paraId="6E30F72A" w14:textId="77777777" w:rsidR="00F11DF8" w:rsidRDefault="00DA3958">
      <w:pPr>
        <w:pStyle w:val="a3"/>
        <w:ind w:left="136" w:right="533"/>
      </w:pPr>
      <w:r>
        <w:t>Программа включает три раздела: целевой, содержательный, организационный и приложение — примерный календарный план воспитательной работы.</w:t>
      </w:r>
    </w:p>
    <w:p w14:paraId="6786F9DF" w14:textId="77777777" w:rsidR="00F11DF8" w:rsidRDefault="00DA3958">
      <w:pPr>
        <w:pStyle w:val="a6"/>
        <w:numPr>
          <w:ilvl w:val="0"/>
          <w:numId w:val="3"/>
        </w:numPr>
        <w:tabs>
          <w:tab w:val="left" w:pos="1020"/>
        </w:tabs>
        <w:ind w:right="526" w:firstLine="566"/>
        <w:rPr>
          <w:sz w:val="24"/>
        </w:rPr>
      </w:pPr>
      <w:r>
        <w:rPr>
          <w:b/>
          <w:i/>
          <w:sz w:val="24"/>
        </w:rPr>
        <w:t xml:space="preserve">В целевом разделе </w:t>
      </w:r>
      <w:r>
        <w:rPr>
          <w:sz w:val="24"/>
        </w:rPr>
        <w:t xml:space="preserve">на основе базовых национальных ценностей формулируется цель воспитания и задачи, которые предстоит решать педагогическому коллективу школы для достижения цели, определены основные направлениям воспитания в соответствии с ФГОС и целевые ориентиры результатов воспитания на уровне начального, основного и среднего общего </w:t>
      </w:r>
      <w:r>
        <w:rPr>
          <w:spacing w:val="-2"/>
          <w:sz w:val="24"/>
        </w:rPr>
        <w:t>образования.</w:t>
      </w:r>
    </w:p>
    <w:p w14:paraId="402CC457" w14:textId="77777777" w:rsidR="00F11DF8" w:rsidRDefault="00DA3958">
      <w:pPr>
        <w:pStyle w:val="a6"/>
        <w:numPr>
          <w:ilvl w:val="0"/>
          <w:numId w:val="3"/>
        </w:numPr>
        <w:tabs>
          <w:tab w:val="left" w:pos="1044"/>
        </w:tabs>
        <w:spacing w:before="1"/>
        <w:ind w:right="532" w:firstLine="566"/>
        <w:rPr>
          <w:sz w:val="24"/>
        </w:rPr>
      </w:pPr>
      <w:r>
        <w:rPr>
          <w:b/>
          <w:i/>
          <w:sz w:val="24"/>
        </w:rPr>
        <w:t xml:space="preserve">В содержательном разделе </w:t>
      </w:r>
      <w:r>
        <w:rPr>
          <w:sz w:val="24"/>
        </w:rPr>
        <w:t>представлены модули, деятельность которых является в гимназии приоритетной и значимой для всех участников образовательных отношений</w:t>
      </w:r>
      <w:r>
        <w:rPr>
          <w:spacing w:val="80"/>
          <w:sz w:val="24"/>
        </w:rPr>
        <w:t xml:space="preserve"> </w:t>
      </w:r>
      <w:r>
        <w:rPr>
          <w:sz w:val="24"/>
        </w:rPr>
        <w:t xml:space="preserve">(педагогов, обучающихся и их родителей), они отражают реальную деятельность. Модули в программе воспитания располагаются в соответствии с их значимостью в системе воспитательной работы в школе. Деятельность педагогов </w:t>
      </w:r>
      <w:r>
        <w:t xml:space="preserve">МБОУ «Турмышская СОШ» </w:t>
      </w:r>
      <w:r>
        <w:rPr>
          <w:sz w:val="24"/>
        </w:rPr>
        <w:t>в рамках комплекса модулей направлена на достижение результатов освоения основной образовательной программы общего образования.</w:t>
      </w:r>
    </w:p>
    <w:p w14:paraId="10751FC4" w14:textId="77777777" w:rsidR="00F11DF8" w:rsidRDefault="00DA3958">
      <w:pPr>
        <w:pStyle w:val="a6"/>
        <w:numPr>
          <w:ilvl w:val="0"/>
          <w:numId w:val="3"/>
        </w:numPr>
        <w:tabs>
          <w:tab w:val="left" w:pos="1080"/>
        </w:tabs>
        <w:ind w:right="537" w:firstLine="566"/>
        <w:rPr>
          <w:sz w:val="24"/>
        </w:rPr>
      </w:pPr>
      <w:r>
        <w:rPr>
          <w:b/>
          <w:i/>
          <w:sz w:val="24"/>
        </w:rPr>
        <w:t xml:space="preserve">В организационном разделе </w:t>
      </w:r>
      <w:r>
        <w:rPr>
          <w:sz w:val="24"/>
        </w:rPr>
        <w:t>показано, каким образом в школе осуществляется самоанализ организуемой в ней воспитательной работы. Здесь приводятся не результаты самоанализа, а лишь перечень основных его направлений, который может быть дополнен указанием на его критерии и способы его осуществления.</w:t>
      </w:r>
    </w:p>
    <w:p w14:paraId="785053BA" w14:textId="77777777" w:rsidR="00F11DF8" w:rsidRDefault="00DA3958">
      <w:pPr>
        <w:pStyle w:val="a3"/>
        <w:spacing w:before="1"/>
        <w:ind w:left="847" w:firstLine="0"/>
      </w:pPr>
      <w:r>
        <w:t>К</w:t>
      </w:r>
      <w:r>
        <w:rPr>
          <w:spacing w:val="23"/>
        </w:rPr>
        <w:t xml:space="preserve"> </w:t>
      </w:r>
      <w:r>
        <w:t>программе</w:t>
      </w:r>
      <w:r>
        <w:rPr>
          <w:spacing w:val="25"/>
        </w:rPr>
        <w:t xml:space="preserve"> </w:t>
      </w:r>
      <w:r>
        <w:t>воспитания</w:t>
      </w:r>
      <w:r>
        <w:rPr>
          <w:spacing w:val="25"/>
        </w:rPr>
        <w:t xml:space="preserve"> </w:t>
      </w:r>
      <w:r>
        <w:t>прилагаются</w:t>
      </w:r>
      <w:r>
        <w:rPr>
          <w:spacing w:val="25"/>
        </w:rPr>
        <w:t xml:space="preserve"> </w:t>
      </w:r>
      <w:r>
        <w:t>три</w:t>
      </w:r>
      <w:r>
        <w:rPr>
          <w:spacing w:val="26"/>
        </w:rPr>
        <w:t xml:space="preserve"> </w:t>
      </w:r>
      <w:r>
        <w:t>ежегодных</w:t>
      </w:r>
      <w:r>
        <w:rPr>
          <w:spacing w:val="25"/>
        </w:rPr>
        <w:t xml:space="preserve"> </w:t>
      </w:r>
      <w:r>
        <w:t>календарных</w:t>
      </w:r>
      <w:r>
        <w:rPr>
          <w:spacing w:val="25"/>
        </w:rPr>
        <w:t xml:space="preserve"> </w:t>
      </w:r>
      <w:r>
        <w:t>плана</w:t>
      </w:r>
      <w:r>
        <w:rPr>
          <w:spacing w:val="25"/>
        </w:rPr>
        <w:t xml:space="preserve"> </w:t>
      </w:r>
      <w:r>
        <w:rPr>
          <w:spacing w:val="-2"/>
        </w:rPr>
        <w:t>воспитательной</w:t>
      </w:r>
    </w:p>
    <w:p w14:paraId="3CA9093F" w14:textId="77777777" w:rsidR="00F11DF8" w:rsidRDefault="00F11DF8">
      <w:pPr>
        <w:sectPr w:rsidR="00F11DF8">
          <w:pgSz w:w="11920" w:h="16850"/>
          <w:pgMar w:top="660" w:right="320" w:bottom="280" w:left="720" w:header="720" w:footer="720" w:gutter="0"/>
          <w:cols w:space="720"/>
        </w:sectPr>
      </w:pPr>
    </w:p>
    <w:p w14:paraId="3BD48756" w14:textId="77777777" w:rsidR="00F11DF8" w:rsidRDefault="00DA3958">
      <w:pPr>
        <w:pStyle w:val="a3"/>
        <w:spacing w:before="72"/>
        <w:ind w:left="136" w:right="531" w:firstLine="0"/>
      </w:pPr>
      <w:r>
        <w:t>работы для обучающихся по уровням получения образования. Рабочая программа воспитания позволит педагогам скоординировать усилия, направленные на воспитание обучающихся и оказание конкретной помощи родителям в воспитании их детей.</w:t>
      </w:r>
    </w:p>
    <w:p w14:paraId="6358B2BA" w14:textId="77777777" w:rsidR="00F11DF8" w:rsidRDefault="00DA3958">
      <w:pPr>
        <w:spacing w:before="1"/>
        <w:ind w:left="840"/>
        <w:jc w:val="both"/>
        <w:rPr>
          <w:sz w:val="24"/>
        </w:rPr>
      </w:pPr>
      <w:r>
        <w:rPr>
          <w:b/>
          <w:i/>
          <w:sz w:val="24"/>
        </w:rPr>
        <w:t>Стержневой</w:t>
      </w:r>
      <w:r>
        <w:rPr>
          <w:b/>
          <w:i/>
          <w:spacing w:val="27"/>
          <w:sz w:val="24"/>
        </w:rPr>
        <w:t xml:space="preserve"> </w:t>
      </w:r>
      <w:r>
        <w:rPr>
          <w:b/>
          <w:i/>
          <w:sz w:val="24"/>
        </w:rPr>
        <w:t>основой</w:t>
      </w:r>
      <w:r>
        <w:rPr>
          <w:b/>
          <w:i/>
          <w:spacing w:val="28"/>
          <w:sz w:val="24"/>
        </w:rPr>
        <w:t xml:space="preserve"> </w:t>
      </w:r>
      <w:r>
        <w:rPr>
          <w:sz w:val="24"/>
        </w:rPr>
        <w:t>Программы</w:t>
      </w:r>
      <w:r>
        <w:rPr>
          <w:spacing w:val="31"/>
          <w:sz w:val="24"/>
        </w:rPr>
        <w:t xml:space="preserve"> </w:t>
      </w:r>
      <w:r>
        <w:rPr>
          <w:sz w:val="24"/>
        </w:rPr>
        <w:t>воспитания</w:t>
      </w:r>
      <w:r>
        <w:rPr>
          <w:spacing w:val="29"/>
          <w:sz w:val="24"/>
        </w:rPr>
        <w:t xml:space="preserve"> </w:t>
      </w:r>
      <w:r>
        <w:rPr>
          <w:sz w:val="24"/>
        </w:rPr>
        <w:t>является</w:t>
      </w:r>
      <w:r>
        <w:rPr>
          <w:spacing w:val="28"/>
          <w:sz w:val="24"/>
        </w:rPr>
        <w:t xml:space="preserve"> </w:t>
      </w:r>
      <w:r>
        <w:rPr>
          <w:sz w:val="24"/>
        </w:rPr>
        <w:t>духовно-нравственная</w:t>
      </w:r>
      <w:r>
        <w:rPr>
          <w:spacing w:val="29"/>
          <w:sz w:val="24"/>
        </w:rPr>
        <w:t xml:space="preserve"> </w:t>
      </w:r>
      <w:r>
        <w:rPr>
          <w:spacing w:val="-2"/>
          <w:sz w:val="24"/>
        </w:rPr>
        <w:t>программа</w:t>
      </w:r>
    </w:p>
    <w:p w14:paraId="5CCD6428" w14:textId="77777777" w:rsidR="00F11DF8" w:rsidRDefault="00DA3958">
      <w:pPr>
        <w:pStyle w:val="a3"/>
        <w:ind w:left="136" w:right="517" w:firstLine="0"/>
      </w:pPr>
      <w:r>
        <w:t>«Социокультурные</w:t>
      </w:r>
      <w:r>
        <w:rPr>
          <w:spacing w:val="-2"/>
        </w:rPr>
        <w:t xml:space="preserve"> </w:t>
      </w:r>
      <w:r>
        <w:t>истоки». Авторами</w:t>
      </w:r>
      <w:r>
        <w:rPr>
          <w:spacing w:val="-2"/>
        </w:rPr>
        <w:t xml:space="preserve"> </w:t>
      </w:r>
      <w:r>
        <w:t>программы</w:t>
      </w:r>
      <w:r>
        <w:rPr>
          <w:spacing w:val="-1"/>
        </w:rPr>
        <w:t xml:space="preserve"> </w:t>
      </w:r>
      <w:r>
        <w:t>И.А. Кузьминым</w:t>
      </w:r>
      <w:r>
        <w:rPr>
          <w:spacing w:val="-4"/>
        </w:rPr>
        <w:t xml:space="preserve"> </w:t>
      </w:r>
      <w:r>
        <w:t>и</w:t>
      </w:r>
      <w:r>
        <w:rPr>
          <w:spacing w:val="-2"/>
        </w:rPr>
        <w:t xml:space="preserve"> </w:t>
      </w:r>
      <w:r>
        <w:t>А.В. Камкиным</w:t>
      </w:r>
      <w:r>
        <w:rPr>
          <w:spacing w:val="-1"/>
        </w:rPr>
        <w:t xml:space="preserve"> </w:t>
      </w:r>
      <w:r>
        <w:t>разработано новое междисциплинарное, интегрирующее направление в науке и образовании, отвечающее за привнесение в образование первоначального контекста системы духовно- нравственных</w:t>
      </w:r>
      <w:r>
        <w:rPr>
          <w:spacing w:val="80"/>
        </w:rPr>
        <w:t xml:space="preserve"> </w:t>
      </w:r>
      <w:r>
        <w:t>и социокультурных категорий и ценностей</w:t>
      </w:r>
      <w:r>
        <w:rPr>
          <w:spacing w:val="40"/>
        </w:rPr>
        <w:t xml:space="preserve"> </w:t>
      </w:r>
      <w:r>
        <w:t>– Истоковедение. Программа «Социокультурные</w:t>
      </w:r>
      <w:r>
        <w:rPr>
          <w:spacing w:val="40"/>
        </w:rPr>
        <w:t xml:space="preserve"> </w:t>
      </w:r>
      <w:r>
        <w:t>истоки» позволяет создать модель системного развития образовательного учреждения и способствует достижению обучающимися современного качества образования на основе духовно- нравственного опыта своего народа.</w:t>
      </w:r>
    </w:p>
    <w:p w14:paraId="4E884386" w14:textId="77777777" w:rsidR="00F11DF8" w:rsidRDefault="00DA3958">
      <w:pPr>
        <w:pStyle w:val="a3"/>
        <w:ind w:left="136" w:right="523"/>
      </w:pPr>
      <w:r>
        <w:t>«Истоки» направлены на то, чтобы учащийся попытался осознать себя деятельным субъектом сохранения и приумножения духовного, нравственного и социокультурного опыта Отечества. Важно и то, что в рамках реализации программы духовно-нравственные ценности развиваются</w:t>
      </w:r>
      <w:r>
        <w:rPr>
          <w:spacing w:val="-1"/>
        </w:rPr>
        <w:t xml:space="preserve"> </w:t>
      </w:r>
      <w:r>
        <w:t>не</w:t>
      </w:r>
      <w:r>
        <w:rPr>
          <w:spacing w:val="-1"/>
        </w:rPr>
        <w:t xml:space="preserve"> </w:t>
      </w:r>
      <w:r>
        <w:t>только</w:t>
      </w:r>
      <w:r>
        <w:rPr>
          <w:spacing w:val="-2"/>
        </w:rPr>
        <w:t xml:space="preserve"> </w:t>
      </w:r>
      <w:r>
        <w:t>у учащихся, но и</w:t>
      </w:r>
      <w:r>
        <w:rPr>
          <w:spacing w:val="-2"/>
        </w:rPr>
        <w:t xml:space="preserve"> </w:t>
      </w:r>
      <w:r>
        <w:t>у педагогов</w:t>
      </w:r>
      <w:r>
        <w:rPr>
          <w:spacing w:val="-1"/>
        </w:rPr>
        <w:t xml:space="preserve"> </w:t>
      </w:r>
      <w:r>
        <w:t>и родителей, которые</w:t>
      </w:r>
      <w:r>
        <w:rPr>
          <w:spacing w:val="-2"/>
        </w:rPr>
        <w:t xml:space="preserve"> </w:t>
      </w:r>
      <w:r>
        <w:t>находятся в</w:t>
      </w:r>
      <w:r>
        <w:rPr>
          <w:spacing w:val="-1"/>
        </w:rPr>
        <w:t xml:space="preserve"> </w:t>
      </w:r>
      <w:r>
        <w:t>совместном процессе духовного созидания.</w:t>
      </w:r>
    </w:p>
    <w:p w14:paraId="5C934238" w14:textId="77777777" w:rsidR="00F11DF8" w:rsidRDefault="00DA3958">
      <w:pPr>
        <w:pStyle w:val="a3"/>
        <w:ind w:left="136" w:right="537"/>
      </w:pPr>
      <w:r>
        <w:t>Одним из результатов реализации Программы воспитания станет приобщение учащихся школы к российским традиционным духовным ценностям, правилам и нормам поведения в российском обществе.</w:t>
      </w:r>
    </w:p>
    <w:p w14:paraId="186056AE" w14:textId="77777777" w:rsidR="00F11DF8" w:rsidRDefault="00DA3958">
      <w:pPr>
        <w:pStyle w:val="a3"/>
        <w:ind w:left="136" w:right="527"/>
      </w:pPr>
      <w:r>
        <w:rPr>
          <w:b/>
          <w:i/>
        </w:rPr>
        <w:t xml:space="preserve">Стратегической целью </w:t>
      </w:r>
      <w:r>
        <w:t>реализации Программы воспитания является преобразование школы в социокультурный институт с доминантой духовно - нравственных ценностей.</w:t>
      </w:r>
    </w:p>
    <w:p w14:paraId="42EA201C" w14:textId="77777777" w:rsidR="00F11DF8" w:rsidRDefault="00DA3958" w:rsidP="00DA3958">
      <w:pPr>
        <w:pStyle w:val="a3"/>
        <w:ind w:left="840" w:firstLine="0"/>
      </w:pPr>
      <w:r>
        <w:t>Данная</w:t>
      </w:r>
      <w:r>
        <w:rPr>
          <w:spacing w:val="-5"/>
        </w:rPr>
        <w:t xml:space="preserve"> </w:t>
      </w:r>
      <w:r>
        <w:t>Программа</w:t>
      </w:r>
      <w:r>
        <w:rPr>
          <w:spacing w:val="-3"/>
        </w:rPr>
        <w:t xml:space="preserve"> </w:t>
      </w:r>
      <w:r>
        <w:t>воспитания</w:t>
      </w:r>
      <w:r>
        <w:rPr>
          <w:spacing w:val="-2"/>
        </w:rPr>
        <w:t xml:space="preserve"> </w:t>
      </w:r>
      <w:r>
        <w:t>показывает</w:t>
      </w:r>
      <w:r>
        <w:rPr>
          <w:spacing w:val="-2"/>
        </w:rPr>
        <w:t xml:space="preserve"> </w:t>
      </w:r>
      <w:r>
        <w:t>систему</w:t>
      </w:r>
      <w:r>
        <w:rPr>
          <w:spacing w:val="-2"/>
        </w:rPr>
        <w:t xml:space="preserve"> </w:t>
      </w:r>
      <w:r>
        <w:t>работы</w:t>
      </w:r>
      <w:r>
        <w:rPr>
          <w:spacing w:val="-2"/>
        </w:rPr>
        <w:t xml:space="preserve"> </w:t>
      </w:r>
      <w:r>
        <w:t>в</w:t>
      </w:r>
      <w:r>
        <w:rPr>
          <w:spacing w:val="-3"/>
        </w:rPr>
        <w:t xml:space="preserve"> </w:t>
      </w:r>
      <w:r>
        <w:t>МБОУ «Турмышская СОШ»</w:t>
      </w:r>
      <w:r>
        <w:rPr>
          <w:spacing w:val="-5"/>
        </w:rPr>
        <w:t>.</w:t>
      </w:r>
    </w:p>
    <w:p w14:paraId="2ADEB647" w14:textId="77777777" w:rsidR="00F11DF8" w:rsidRDefault="00F11DF8">
      <w:pPr>
        <w:pStyle w:val="a3"/>
        <w:spacing w:before="2"/>
        <w:ind w:left="0" w:firstLine="0"/>
        <w:jc w:val="left"/>
      </w:pPr>
    </w:p>
    <w:p w14:paraId="3D038F0B" w14:textId="77777777" w:rsidR="00F11DF8" w:rsidRDefault="00DA3958" w:rsidP="00803E13">
      <w:pPr>
        <w:pStyle w:val="3"/>
        <w:numPr>
          <w:ilvl w:val="2"/>
          <w:numId w:val="49"/>
        </w:numPr>
        <w:tabs>
          <w:tab w:val="left" w:pos="873"/>
        </w:tabs>
        <w:jc w:val="left"/>
      </w:pPr>
      <w:r>
        <w:t>Целевой</w:t>
      </w:r>
      <w:r>
        <w:rPr>
          <w:spacing w:val="-4"/>
        </w:rPr>
        <w:t xml:space="preserve"> </w:t>
      </w:r>
      <w:r>
        <w:rPr>
          <w:spacing w:val="-2"/>
        </w:rPr>
        <w:t>раздел</w:t>
      </w:r>
    </w:p>
    <w:p w14:paraId="4C937D40" w14:textId="77777777" w:rsidR="00F11DF8" w:rsidRDefault="00DA3958">
      <w:pPr>
        <w:pStyle w:val="a3"/>
        <w:spacing w:before="269"/>
        <w:ind w:left="136" w:right="523" w:firstLine="708"/>
      </w:pPr>
      <w:r>
        <w:t>Базовой установкой воспитательной деятельности в школе является преобразование образовательного учреждения в социальный институт, для которого важнейшей функцией</w:t>
      </w:r>
      <w:r>
        <w:rPr>
          <w:spacing w:val="40"/>
        </w:rPr>
        <w:t xml:space="preserve"> </w:t>
      </w:r>
      <w:r>
        <w:t>является гармоничное развитие и воспитание гражданина России, способного сохранять и приумножать духовный и социокультурный опыт Отечества.</w:t>
      </w:r>
    </w:p>
    <w:p w14:paraId="5138DB70" w14:textId="77777777" w:rsidR="00F11DF8" w:rsidRDefault="00DA3958">
      <w:pPr>
        <w:pStyle w:val="a3"/>
        <w:spacing w:before="3"/>
        <w:ind w:left="982" w:firstLine="0"/>
      </w:pPr>
      <w:r>
        <w:t>Стержневая</w:t>
      </w:r>
      <w:r>
        <w:rPr>
          <w:spacing w:val="-5"/>
        </w:rPr>
        <w:t xml:space="preserve"> </w:t>
      </w:r>
      <w:r>
        <w:t>основа</w:t>
      </w:r>
      <w:r>
        <w:rPr>
          <w:spacing w:val="-4"/>
        </w:rPr>
        <w:t xml:space="preserve"> </w:t>
      </w:r>
      <w:r>
        <w:t>воспитательной</w:t>
      </w:r>
      <w:r>
        <w:rPr>
          <w:spacing w:val="-2"/>
        </w:rPr>
        <w:t xml:space="preserve"> </w:t>
      </w:r>
      <w:r>
        <w:t>системы –</w:t>
      </w:r>
      <w:r>
        <w:rPr>
          <w:spacing w:val="-3"/>
        </w:rPr>
        <w:t xml:space="preserve"> </w:t>
      </w:r>
      <w:r>
        <w:t>это</w:t>
      </w:r>
      <w:r>
        <w:rPr>
          <w:spacing w:val="-2"/>
        </w:rPr>
        <w:t xml:space="preserve"> </w:t>
      </w:r>
      <w:r>
        <w:t>учебный</w:t>
      </w:r>
      <w:r>
        <w:rPr>
          <w:spacing w:val="-2"/>
        </w:rPr>
        <w:t xml:space="preserve"> </w:t>
      </w:r>
      <w:r>
        <w:t>курс</w:t>
      </w:r>
      <w:r>
        <w:rPr>
          <w:spacing w:val="-3"/>
        </w:rPr>
        <w:t xml:space="preserve"> </w:t>
      </w:r>
      <w:r>
        <w:t>«Истоки»</w:t>
      </w:r>
      <w:r>
        <w:rPr>
          <w:spacing w:val="-2"/>
        </w:rPr>
        <w:t xml:space="preserve"> </w:t>
      </w:r>
      <w:r>
        <w:t>и</w:t>
      </w:r>
      <w:r>
        <w:rPr>
          <w:spacing w:val="-4"/>
        </w:rPr>
        <w:t xml:space="preserve"> </w:t>
      </w:r>
      <w:r>
        <w:rPr>
          <w:spacing w:val="-2"/>
        </w:rPr>
        <w:t>программа</w:t>
      </w:r>
    </w:p>
    <w:p w14:paraId="0D4733B4" w14:textId="77777777" w:rsidR="00F11DF8" w:rsidRDefault="00DA3958">
      <w:pPr>
        <w:pStyle w:val="a3"/>
        <w:ind w:left="136" w:right="534" w:firstLine="0"/>
      </w:pPr>
      <w:r>
        <w:t>«Воспитание на социокультурном опыте», которые помогли смоделировать воспитательную систему в единый Годовой круг праздников, охватить весь педагогический процесс, интегрируя учебные занятия и внеурочную деятельность.</w:t>
      </w:r>
    </w:p>
    <w:p w14:paraId="7F9735F6" w14:textId="77777777" w:rsidR="00F11DF8" w:rsidRDefault="00DA3958">
      <w:pPr>
        <w:pStyle w:val="a3"/>
        <w:ind w:left="982" w:firstLine="0"/>
      </w:pPr>
      <w:r>
        <w:t>Реализация</w:t>
      </w:r>
      <w:r>
        <w:rPr>
          <w:spacing w:val="69"/>
          <w:w w:val="150"/>
        </w:rPr>
        <w:t xml:space="preserve">   </w:t>
      </w:r>
      <w:r>
        <w:t>программы</w:t>
      </w:r>
      <w:r>
        <w:rPr>
          <w:spacing w:val="73"/>
          <w:w w:val="150"/>
        </w:rPr>
        <w:t xml:space="preserve">   </w:t>
      </w:r>
      <w:r>
        <w:t>духовно-нравственного</w:t>
      </w:r>
      <w:r>
        <w:rPr>
          <w:spacing w:val="73"/>
          <w:w w:val="150"/>
        </w:rPr>
        <w:t xml:space="preserve">   </w:t>
      </w:r>
      <w:r>
        <w:t>обучения</w:t>
      </w:r>
      <w:r>
        <w:rPr>
          <w:spacing w:val="72"/>
          <w:w w:val="150"/>
        </w:rPr>
        <w:t xml:space="preserve">   </w:t>
      </w:r>
      <w:r>
        <w:t>и</w:t>
      </w:r>
      <w:r>
        <w:rPr>
          <w:spacing w:val="73"/>
          <w:w w:val="150"/>
        </w:rPr>
        <w:t xml:space="preserve">   </w:t>
      </w:r>
      <w:r>
        <w:rPr>
          <w:spacing w:val="-2"/>
        </w:rPr>
        <w:t>воспитания</w:t>
      </w:r>
    </w:p>
    <w:p w14:paraId="66FE19B2" w14:textId="77777777" w:rsidR="00F11DF8" w:rsidRDefault="00DA3958">
      <w:pPr>
        <w:pStyle w:val="a3"/>
        <w:ind w:left="319" w:right="434" w:firstLine="0"/>
      </w:pPr>
      <w:r>
        <w:t>«Социокультурныеистоки» позволила</w:t>
      </w:r>
      <w:r>
        <w:rPr>
          <w:spacing w:val="-1"/>
        </w:rPr>
        <w:t xml:space="preserve"> </w:t>
      </w:r>
      <w:r>
        <w:t>создать</w:t>
      </w:r>
      <w:r>
        <w:rPr>
          <w:spacing w:val="-1"/>
        </w:rPr>
        <w:t xml:space="preserve"> </w:t>
      </w:r>
      <w:r>
        <w:t>необходимые</w:t>
      </w:r>
      <w:r>
        <w:rPr>
          <w:spacing w:val="-1"/>
        </w:rPr>
        <w:t xml:space="preserve"> </w:t>
      </w:r>
      <w:r>
        <w:t>условия для дальнейшего целостного развития личности, обладающей национальным самосознанием, способной к созидательному труду на</w:t>
      </w:r>
      <w:r>
        <w:rPr>
          <w:spacing w:val="-1"/>
        </w:rPr>
        <w:t xml:space="preserve"> </w:t>
      </w:r>
      <w:r>
        <w:t>благо</w:t>
      </w:r>
      <w:r>
        <w:rPr>
          <w:spacing w:val="-1"/>
        </w:rPr>
        <w:t xml:space="preserve"> </w:t>
      </w:r>
      <w:r>
        <w:t>семьи, общества</w:t>
      </w:r>
      <w:r>
        <w:rPr>
          <w:spacing w:val="-1"/>
        </w:rPr>
        <w:t xml:space="preserve"> </w:t>
      </w:r>
      <w:r>
        <w:t>и государства на</w:t>
      </w:r>
      <w:r>
        <w:rPr>
          <w:spacing w:val="-1"/>
        </w:rPr>
        <w:t xml:space="preserve"> </w:t>
      </w:r>
      <w:r>
        <w:t>основе</w:t>
      </w:r>
      <w:r>
        <w:rPr>
          <w:spacing w:val="-2"/>
        </w:rPr>
        <w:t xml:space="preserve"> </w:t>
      </w:r>
      <w:r>
        <w:t>отечественных</w:t>
      </w:r>
      <w:r>
        <w:rPr>
          <w:spacing w:val="-1"/>
        </w:rPr>
        <w:t xml:space="preserve"> </w:t>
      </w:r>
      <w:r>
        <w:t>традиций, где</w:t>
      </w:r>
      <w:r>
        <w:rPr>
          <w:spacing w:val="-1"/>
        </w:rPr>
        <w:t xml:space="preserve"> </w:t>
      </w:r>
      <w:r>
        <w:t>проявление духовности понимается как служение Отечеству.</w:t>
      </w:r>
    </w:p>
    <w:p w14:paraId="3D2CC144" w14:textId="77777777" w:rsidR="00F11DF8" w:rsidRDefault="00DA3958">
      <w:pPr>
        <w:pStyle w:val="4"/>
        <w:spacing w:before="229"/>
        <w:ind w:left="982"/>
      </w:pPr>
      <w:r>
        <w:t>Основными</w:t>
      </w:r>
      <w:r>
        <w:rPr>
          <w:spacing w:val="-7"/>
        </w:rPr>
        <w:t xml:space="preserve"> </w:t>
      </w:r>
      <w:r>
        <w:t>сложившимися</w:t>
      </w:r>
      <w:r>
        <w:rPr>
          <w:spacing w:val="-5"/>
        </w:rPr>
        <w:t xml:space="preserve"> </w:t>
      </w:r>
      <w:r>
        <w:t>традициями</w:t>
      </w:r>
      <w:r>
        <w:rPr>
          <w:spacing w:val="-5"/>
        </w:rPr>
        <w:t xml:space="preserve"> </w:t>
      </w:r>
      <w:r>
        <w:t>воспитания</w:t>
      </w:r>
      <w:r>
        <w:rPr>
          <w:spacing w:val="-6"/>
        </w:rPr>
        <w:t xml:space="preserve"> </w:t>
      </w:r>
      <w:r>
        <w:t>в</w:t>
      </w:r>
      <w:r>
        <w:rPr>
          <w:spacing w:val="-5"/>
        </w:rPr>
        <w:t xml:space="preserve"> </w:t>
      </w:r>
      <w:r>
        <w:t>гимназии</w:t>
      </w:r>
      <w:r>
        <w:rPr>
          <w:spacing w:val="-4"/>
        </w:rPr>
        <w:t xml:space="preserve"> </w:t>
      </w:r>
      <w:r>
        <w:rPr>
          <w:spacing w:val="-2"/>
        </w:rPr>
        <w:t>являются:</w:t>
      </w:r>
    </w:p>
    <w:p w14:paraId="78FF345A" w14:textId="77777777" w:rsidR="00F11DF8" w:rsidRDefault="00DA3958" w:rsidP="00803E13">
      <w:pPr>
        <w:pStyle w:val="a6"/>
        <w:numPr>
          <w:ilvl w:val="0"/>
          <w:numId w:val="48"/>
        </w:numPr>
        <w:tabs>
          <w:tab w:val="left" w:pos="1265"/>
        </w:tabs>
        <w:spacing w:before="2"/>
        <w:ind w:right="535" w:firstLine="708"/>
        <w:rPr>
          <w:sz w:val="24"/>
        </w:rPr>
      </w:pPr>
      <w:r>
        <w:rPr>
          <w:sz w:val="24"/>
        </w:rPr>
        <w:t>ключевые общешкольные дела проекта «Русский мир» с последовательным и равномерным распределением праздников и событий в течение школьного года;</w:t>
      </w:r>
    </w:p>
    <w:p w14:paraId="71885B0D" w14:textId="77777777" w:rsidR="00F11DF8" w:rsidRDefault="00DA3958" w:rsidP="00803E13">
      <w:pPr>
        <w:pStyle w:val="a6"/>
        <w:numPr>
          <w:ilvl w:val="0"/>
          <w:numId w:val="48"/>
        </w:numPr>
        <w:tabs>
          <w:tab w:val="left" w:pos="1198"/>
        </w:tabs>
        <w:ind w:right="536" w:firstLine="708"/>
        <w:rPr>
          <w:sz w:val="24"/>
        </w:rPr>
      </w:pPr>
      <w:r>
        <w:rPr>
          <w:sz w:val="24"/>
        </w:rPr>
        <w:t>соборность в разработке, коллективном планировании, коллективном проведении и коллективном анализе каждого ключевого творческого дела;</w:t>
      </w:r>
    </w:p>
    <w:p w14:paraId="1719F364" w14:textId="77777777" w:rsidR="00F11DF8" w:rsidRDefault="00DA3958" w:rsidP="00803E13">
      <w:pPr>
        <w:pStyle w:val="a6"/>
        <w:numPr>
          <w:ilvl w:val="0"/>
          <w:numId w:val="48"/>
        </w:numPr>
        <w:tabs>
          <w:tab w:val="left" w:pos="1265"/>
        </w:tabs>
        <w:ind w:right="532" w:firstLine="708"/>
        <w:rPr>
          <w:sz w:val="24"/>
        </w:rPr>
      </w:pPr>
      <w:r>
        <w:rPr>
          <w:sz w:val="24"/>
        </w:rPr>
        <w:t>создание социокультурной среды для осуществления преемственности, когда по мере взросления ребенка увеличивается и его роль в</w:t>
      </w:r>
      <w:r>
        <w:rPr>
          <w:spacing w:val="-2"/>
          <w:sz w:val="24"/>
        </w:rPr>
        <w:t xml:space="preserve"> </w:t>
      </w:r>
      <w:r>
        <w:rPr>
          <w:sz w:val="24"/>
        </w:rPr>
        <w:t xml:space="preserve">совместных делах (от пассивного наблюдателя до </w:t>
      </w:r>
      <w:r>
        <w:rPr>
          <w:spacing w:val="-2"/>
          <w:sz w:val="24"/>
        </w:rPr>
        <w:t>организатора);</w:t>
      </w:r>
    </w:p>
    <w:p w14:paraId="599B0BEF" w14:textId="77777777" w:rsidR="00F11DF8" w:rsidRDefault="00DA3958" w:rsidP="00803E13">
      <w:pPr>
        <w:pStyle w:val="a6"/>
        <w:numPr>
          <w:ilvl w:val="0"/>
          <w:numId w:val="48"/>
        </w:numPr>
        <w:tabs>
          <w:tab w:val="left" w:pos="1270"/>
        </w:tabs>
        <w:spacing w:before="1"/>
        <w:ind w:right="535" w:firstLine="708"/>
        <w:rPr>
          <w:sz w:val="24"/>
        </w:rPr>
      </w:pPr>
      <w:r>
        <w:rPr>
          <w:sz w:val="24"/>
        </w:rPr>
        <w:t>осуществление в проведении традиционных школьных дел перехода от соревновательности между классами к конструктивному межклассному и межвозрастному взаимодействию учащихся, что позволяет мотивировать их социальную активность и гражданскую позицию;</w:t>
      </w:r>
    </w:p>
    <w:p w14:paraId="2C25AA0A" w14:textId="77777777" w:rsidR="00F11DF8" w:rsidRDefault="00DA3958" w:rsidP="00803E13">
      <w:pPr>
        <w:pStyle w:val="a6"/>
        <w:numPr>
          <w:ilvl w:val="0"/>
          <w:numId w:val="48"/>
        </w:numPr>
        <w:tabs>
          <w:tab w:val="left" w:pos="1404"/>
        </w:tabs>
        <w:ind w:right="536" w:firstLine="708"/>
        <w:rPr>
          <w:sz w:val="24"/>
        </w:rPr>
      </w:pPr>
      <w:r>
        <w:rPr>
          <w:sz w:val="24"/>
        </w:rPr>
        <w:t>ориентированность учителей на формирование в детских коллективах доброжелательных взаимоотношений.</w:t>
      </w:r>
    </w:p>
    <w:p w14:paraId="3BF90FC9" w14:textId="77777777" w:rsidR="00F11DF8" w:rsidRDefault="00DA3958">
      <w:pPr>
        <w:pStyle w:val="a3"/>
        <w:ind w:left="845" w:firstLine="0"/>
      </w:pPr>
      <w:r>
        <w:t>Ключевой</w:t>
      </w:r>
      <w:r>
        <w:rPr>
          <w:spacing w:val="35"/>
        </w:rPr>
        <w:t xml:space="preserve"> </w:t>
      </w:r>
      <w:r>
        <w:t>фигурой</w:t>
      </w:r>
      <w:r>
        <w:rPr>
          <w:spacing w:val="37"/>
        </w:rPr>
        <w:t xml:space="preserve"> </w:t>
      </w:r>
      <w:r>
        <w:t>воспитания</w:t>
      </w:r>
      <w:r>
        <w:rPr>
          <w:spacing w:val="35"/>
        </w:rPr>
        <w:t xml:space="preserve"> </w:t>
      </w:r>
      <w:r>
        <w:t>в</w:t>
      </w:r>
      <w:r>
        <w:rPr>
          <w:spacing w:val="37"/>
        </w:rPr>
        <w:t xml:space="preserve"> </w:t>
      </w:r>
      <w:r>
        <w:t>школе</w:t>
      </w:r>
      <w:r>
        <w:rPr>
          <w:spacing w:val="35"/>
        </w:rPr>
        <w:t xml:space="preserve"> </w:t>
      </w:r>
      <w:r>
        <w:t>является</w:t>
      </w:r>
      <w:r>
        <w:rPr>
          <w:spacing w:val="37"/>
        </w:rPr>
        <w:t xml:space="preserve"> </w:t>
      </w:r>
      <w:r>
        <w:t>учитель,</w:t>
      </w:r>
      <w:r>
        <w:rPr>
          <w:spacing w:val="36"/>
        </w:rPr>
        <w:t xml:space="preserve"> </w:t>
      </w:r>
      <w:r>
        <w:t>реализующий</w:t>
      </w:r>
      <w:r>
        <w:rPr>
          <w:spacing w:val="38"/>
        </w:rPr>
        <w:t xml:space="preserve"> </w:t>
      </w:r>
      <w:r>
        <w:rPr>
          <w:spacing w:val="-2"/>
        </w:rPr>
        <w:t>образовательно-</w:t>
      </w:r>
    </w:p>
    <w:p w14:paraId="5CDF56CD" w14:textId="77777777" w:rsidR="00F11DF8" w:rsidRDefault="00F11DF8">
      <w:pPr>
        <w:sectPr w:rsidR="00F11DF8">
          <w:pgSz w:w="11920" w:h="16850"/>
          <w:pgMar w:top="660" w:right="320" w:bottom="280" w:left="720" w:header="720" w:footer="720" w:gutter="0"/>
          <w:cols w:space="720"/>
        </w:sectPr>
      </w:pPr>
    </w:p>
    <w:p w14:paraId="7F11ECEE" w14:textId="77777777" w:rsidR="00F11DF8" w:rsidRDefault="00DA3958">
      <w:pPr>
        <w:pStyle w:val="a3"/>
        <w:spacing w:before="72"/>
        <w:ind w:left="136" w:right="527" w:firstLine="0"/>
      </w:pPr>
      <w:r>
        <w:t>воспитательную, личностно-развивающую, организационно-коммуникативную и другие функции, направленные на нравственно-эстетическое восприятие мира учащимися, на умение определять и рефлексировать свои ресурсные состояния, жить и действовать, руководствуясь сформированной системой ценностей.</w:t>
      </w:r>
    </w:p>
    <w:p w14:paraId="6DBB6D54" w14:textId="77777777" w:rsidR="00F11DF8" w:rsidRDefault="00DA3958">
      <w:pPr>
        <w:spacing w:before="1"/>
        <w:ind w:left="982"/>
        <w:jc w:val="both"/>
        <w:rPr>
          <w:i/>
          <w:sz w:val="24"/>
        </w:rPr>
      </w:pPr>
      <w:r>
        <w:rPr>
          <w:sz w:val="24"/>
        </w:rPr>
        <w:t>Школьные</w:t>
      </w:r>
      <w:r>
        <w:rPr>
          <w:spacing w:val="47"/>
          <w:sz w:val="24"/>
        </w:rPr>
        <w:t xml:space="preserve"> </w:t>
      </w:r>
      <w:r>
        <w:rPr>
          <w:sz w:val="24"/>
        </w:rPr>
        <w:t>традиции</w:t>
      </w:r>
      <w:r>
        <w:rPr>
          <w:spacing w:val="-4"/>
          <w:sz w:val="24"/>
        </w:rPr>
        <w:t xml:space="preserve"> </w:t>
      </w:r>
      <w:r>
        <w:rPr>
          <w:sz w:val="24"/>
        </w:rPr>
        <w:t>формируют</w:t>
      </w:r>
      <w:r>
        <w:rPr>
          <w:spacing w:val="-1"/>
          <w:sz w:val="24"/>
        </w:rPr>
        <w:t xml:space="preserve"> </w:t>
      </w:r>
      <w:r>
        <w:rPr>
          <w:b/>
          <w:i/>
          <w:sz w:val="24"/>
        </w:rPr>
        <w:t>особый</w:t>
      </w:r>
      <w:r>
        <w:rPr>
          <w:b/>
          <w:i/>
          <w:spacing w:val="-4"/>
          <w:sz w:val="24"/>
        </w:rPr>
        <w:t xml:space="preserve"> </w:t>
      </w:r>
      <w:r>
        <w:rPr>
          <w:b/>
          <w:i/>
          <w:sz w:val="24"/>
        </w:rPr>
        <w:t>социокультурный</w:t>
      </w:r>
      <w:r>
        <w:rPr>
          <w:b/>
          <w:i/>
          <w:spacing w:val="-4"/>
          <w:sz w:val="24"/>
        </w:rPr>
        <w:t xml:space="preserve"> </w:t>
      </w:r>
      <w:r>
        <w:rPr>
          <w:b/>
          <w:i/>
          <w:sz w:val="24"/>
        </w:rPr>
        <w:t>уклад</w:t>
      </w:r>
      <w:r>
        <w:rPr>
          <w:b/>
          <w:i/>
          <w:spacing w:val="-4"/>
          <w:sz w:val="24"/>
        </w:rPr>
        <w:t xml:space="preserve"> </w:t>
      </w:r>
      <w:r>
        <w:rPr>
          <w:b/>
          <w:i/>
          <w:sz w:val="24"/>
        </w:rPr>
        <w:t>школьной</w:t>
      </w:r>
      <w:r>
        <w:rPr>
          <w:b/>
          <w:i/>
          <w:spacing w:val="-4"/>
          <w:sz w:val="24"/>
        </w:rPr>
        <w:t xml:space="preserve"> </w:t>
      </w:r>
      <w:r>
        <w:rPr>
          <w:b/>
          <w:i/>
          <w:spacing w:val="-2"/>
          <w:sz w:val="24"/>
        </w:rPr>
        <w:t>жизни</w:t>
      </w:r>
      <w:r>
        <w:rPr>
          <w:i/>
          <w:spacing w:val="-2"/>
          <w:sz w:val="24"/>
        </w:rPr>
        <w:t>,</w:t>
      </w:r>
    </w:p>
    <w:p w14:paraId="4A5E2DEB" w14:textId="77777777" w:rsidR="00F11DF8" w:rsidRDefault="00DA3958">
      <w:pPr>
        <w:pStyle w:val="a3"/>
        <w:ind w:left="136" w:firstLine="0"/>
      </w:pPr>
      <w:r>
        <w:t>присоединяя</w:t>
      </w:r>
      <w:r>
        <w:rPr>
          <w:spacing w:val="-4"/>
        </w:rPr>
        <w:t xml:space="preserve"> </w:t>
      </w:r>
      <w:r>
        <w:t>ребенка</w:t>
      </w:r>
      <w:r>
        <w:rPr>
          <w:spacing w:val="-6"/>
        </w:rPr>
        <w:t xml:space="preserve"> </w:t>
      </w:r>
      <w:r>
        <w:t>и</w:t>
      </w:r>
      <w:r>
        <w:rPr>
          <w:spacing w:val="-4"/>
        </w:rPr>
        <w:t xml:space="preserve"> </w:t>
      </w:r>
      <w:r>
        <w:t>его</w:t>
      </w:r>
      <w:r>
        <w:rPr>
          <w:spacing w:val="-2"/>
        </w:rPr>
        <w:t xml:space="preserve"> </w:t>
      </w:r>
      <w:r>
        <w:t>родителей</w:t>
      </w:r>
      <w:r>
        <w:rPr>
          <w:spacing w:val="-1"/>
        </w:rPr>
        <w:t xml:space="preserve"> </w:t>
      </w:r>
      <w:r>
        <w:t>к</w:t>
      </w:r>
      <w:r>
        <w:rPr>
          <w:spacing w:val="-2"/>
        </w:rPr>
        <w:t xml:space="preserve"> </w:t>
      </w:r>
      <w:r>
        <w:t>базовым</w:t>
      </w:r>
      <w:r>
        <w:rPr>
          <w:spacing w:val="-3"/>
        </w:rPr>
        <w:t xml:space="preserve"> </w:t>
      </w:r>
      <w:r>
        <w:t>духовно-</w:t>
      </w:r>
      <w:r>
        <w:rPr>
          <w:spacing w:val="-3"/>
        </w:rPr>
        <w:t xml:space="preserve"> </w:t>
      </w:r>
      <w:r>
        <w:t>нравственным</w:t>
      </w:r>
      <w:r>
        <w:rPr>
          <w:spacing w:val="-4"/>
        </w:rPr>
        <w:t xml:space="preserve"> </w:t>
      </w:r>
      <w:r>
        <w:t>ценностям</w:t>
      </w:r>
      <w:r>
        <w:rPr>
          <w:spacing w:val="-1"/>
        </w:rPr>
        <w:t xml:space="preserve"> </w:t>
      </w:r>
      <w:r>
        <w:rPr>
          <w:spacing w:val="-2"/>
        </w:rPr>
        <w:t>России.</w:t>
      </w:r>
    </w:p>
    <w:p w14:paraId="1A147AB2" w14:textId="77777777" w:rsidR="00F11DF8" w:rsidRDefault="00F11DF8">
      <w:pPr>
        <w:pStyle w:val="a3"/>
        <w:spacing w:before="2"/>
        <w:ind w:left="0" w:firstLine="0"/>
        <w:jc w:val="left"/>
      </w:pPr>
    </w:p>
    <w:p w14:paraId="1EB3CED7" w14:textId="77777777" w:rsidR="00F11DF8" w:rsidRDefault="00DA3958">
      <w:pPr>
        <w:pStyle w:val="3"/>
        <w:ind w:left="341"/>
      </w:pPr>
      <w:r>
        <w:t>Цель</w:t>
      </w:r>
      <w:r>
        <w:rPr>
          <w:spacing w:val="-4"/>
        </w:rPr>
        <w:t xml:space="preserve"> </w:t>
      </w:r>
      <w:r>
        <w:t>и</w:t>
      </w:r>
      <w:r>
        <w:rPr>
          <w:spacing w:val="-3"/>
        </w:rPr>
        <w:t xml:space="preserve"> </w:t>
      </w:r>
      <w:r>
        <w:t>задачи</w:t>
      </w:r>
      <w:r>
        <w:rPr>
          <w:spacing w:val="-4"/>
        </w:rPr>
        <w:t xml:space="preserve"> </w:t>
      </w:r>
      <w:r>
        <w:t>воспитания</w:t>
      </w:r>
      <w:r>
        <w:rPr>
          <w:spacing w:val="-3"/>
        </w:rPr>
        <w:t xml:space="preserve"> </w:t>
      </w:r>
      <w:r>
        <w:rPr>
          <w:spacing w:val="-2"/>
        </w:rPr>
        <w:t>обучающихся</w:t>
      </w:r>
    </w:p>
    <w:p w14:paraId="7312CF37" w14:textId="77777777" w:rsidR="00F11DF8" w:rsidRDefault="00DA3958">
      <w:pPr>
        <w:pStyle w:val="a3"/>
        <w:spacing w:before="272"/>
        <w:ind w:left="136" w:right="531" w:firstLine="708"/>
      </w:pPr>
      <w:r>
        <w:t>Современный национальный идеал личности, воспитанной в новой российской общеобразовательной школе, – это высоконравственный, творческий, компетентный гражданин России, принимающий судьбу Отечества как свою личную, осознающей ответственность за настоящее и будущее своей страны, укорененный в духовных и культурных традициях российского народа.</w:t>
      </w:r>
    </w:p>
    <w:p w14:paraId="33A46B44" w14:textId="77777777" w:rsidR="00F11DF8" w:rsidRDefault="00DA3958">
      <w:pPr>
        <w:pStyle w:val="a3"/>
        <w:ind w:left="136" w:right="534" w:firstLine="708"/>
      </w:pPr>
      <w:r>
        <w:t>С учётом этого воспитательного идеала и базовых для нашего общества ценностей (таких как семья, труд, отечество, природа, мир, знания, культура, здоровье, человек) формулируется общая цель воспитания в МБОУ «Турмышская СОШ» :</w:t>
      </w:r>
    </w:p>
    <w:p w14:paraId="45B3D3F6" w14:textId="77777777" w:rsidR="00F11DF8" w:rsidRDefault="00DA3958">
      <w:pPr>
        <w:pStyle w:val="a3"/>
        <w:ind w:left="273" w:right="526" w:firstLine="0"/>
      </w:pPr>
      <w:r>
        <w:t>развитие личности, создание условий для самоопределения и социализации на основе социокультурных, духовно-нравственных ценностей и принятых в российском обществе правил</w:t>
      </w:r>
      <w:r>
        <w:rPr>
          <w:spacing w:val="40"/>
        </w:rPr>
        <w:t xml:space="preserve"> </w:t>
      </w:r>
      <w:r>
        <w:t>и норм поведения в интересах человека, семьи, общества и государства,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14:paraId="1ED7706B" w14:textId="77777777" w:rsidR="00F11DF8" w:rsidRDefault="00DA3958">
      <w:pPr>
        <w:pStyle w:val="a3"/>
        <w:spacing w:before="1" w:line="242" w:lineRule="auto"/>
        <w:ind w:left="136" w:right="531" w:firstLine="708"/>
        <w:rPr>
          <w:i/>
        </w:rPr>
      </w:pPr>
      <w:r>
        <w:t xml:space="preserve">Достижению поставленной цели воспитания обучающихся будет способствовать решение следующих </w:t>
      </w:r>
      <w:r>
        <w:rPr>
          <w:b/>
          <w:i/>
        </w:rPr>
        <w:t>задач</w:t>
      </w:r>
      <w:r>
        <w:rPr>
          <w:i/>
        </w:rPr>
        <w:t>:</w:t>
      </w:r>
    </w:p>
    <w:p w14:paraId="4A006980" w14:textId="77777777" w:rsidR="00F11DF8" w:rsidRDefault="00DA3958" w:rsidP="00803E13">
      <w:pPr>
        <w:pStyle w:val="a6"/>
        <w:numPr>
          <w:ilvl w:val="0"/>
          <w:numId w:val="48"/>
        </w:numPr>
        <w:tabs>
          <w:tab w:val="left" w:pos="1222"/>
        </w:tabs>
        <w:ind w:right="528" w:firstLine="708"/>
        <w:rPr>
          <w:sz w:val="24"/>
        </w:rPr>
      </w:pPr>
      <w:r>
        <w:rPr>
          <w:sz w:val="24"/>
        </w:rPr>
        <w:t>усвоение ими знаний норм, духовно-нравственных ценностей, традиций, которые выработало российское общество (социально значимых знаний);</w:t>
      </w:r>
    </w:p>
    <w:p w14:paraId="0CDC28EC" w14:textId="77777777" w:rsidR="00F11DF8" w:rsidRDefault="00DA3958" w:rsidP="00803E13">
      <w:pPr>
        <w:pStyle w:val="a6"/>
        <w:numPr>
          <w:ilvl w:val="0"/>
          <w:numId w:val="48"/>
        </w:numPr>
        <w:tabs>
          <w:tab w:val="left" w:pos="1126"/>
        </w:tabs>
        <w:ind w:right="536" w:firstLine="708"/>
        <w:rPr>
          <w:sz w:val="24"/>
        </w:rPr>
      </w:pPr>
      <w:r>
        <w:rPr>
          <w:sz w:val="24"/>
        </w:rPr>
        <w:t>формирование и развитие личностных отношений к этим нормам, ценностям, традициям (их освоение, принятие);</w:t>
      </w:r>
    </w:p>
    <w:p w14:paraId="751A9BE8" w14:textId="77777777" w:rsidR="00F11DF8" w:rsidRDefault="00DA3958" w:rsidP="00803E13">
      <w:pPr>
        <w:pStyle w:val="a6"/>
        <w:numPr>
          <w:ilvl w:val="0"/>
          <w:numId w:val="48"/>
        </w:numPr>
        <w:tabs>
          <w:tab w:val="left" w:pos="1128"/>
        </w:tabs>
        <w:ind w:right="535" w:firstLine="708"/>
        <w:rPr>
          <w:sz w:val="24"/>
        </w:rPr>
      </w:pPr>
      <w:r>
        <w:rPr>
          <w:sz w:val="24"/>
        </w:rPr>
        <w:t xml:space="preserve">приобретение соответствующего этим нормам, ценностям, традициям социокультурного опыта поведения, общения, межличностных и социальных отношений, применения полученных </w:t>
      </w:r>
      <w:r>
        <w:rPr>
          <w:spacing w:val="-2"/>
          <w:sz w:val="24"/>
        </w:rPr>
        <w:t>знаний;</w:t>
      </w:r>
    </w:p>
    <w:p w14:paraId="18DBF9A3" w14:textId="77777777" w:rsidR="00F11DF8" w:rsidRDefault="00DA3958" w:rsidP="00803E13">
      <w:pPr>
        <w:pStyle w:val="a6"/>
        <w:numPr>
          <w:ilvl w:val="0"/>
          <w:numId w:val="48"/>
        </w:numPr>
        <w:tabs>
          <w:tab w:val="left" w:pos="1241"/>
        </w:tabs>
        <w:spacing w:line="242" w:lineRule="auto"/>
        <w:ind w:right="536" w:firstLine="708"/>
        <w:rPr>
          <w:sz w:val="24"/>
        </w:rPr>
      </w:pPr>
      <w:r>
        <w:rPr>
          <w:sz w:val="24"/>
        </w:rPr>
        <w:t>достижение личностных результатов освоения общеобразовательных программ в соответствии с ФГОС.</w:t>
      </w:r>
    </w:p>
    <w:p w14:paraId="4A049A7C" w14:textId="77777777" w:rsidR="00F11DF8" w:rsidRDefault="00DA3958">
      <w:pPr>
        <w:pStyle w:val="a3"/>
        <w:ind w:left="273" w:right="535" w:firstLine="970"/>
      </w:pPr>
      <w:r>
        <w:t>Личностные результаты освоения обучающимися общеобразовательных программ включают осознание российской гражданской идентичности, сформированность ценностей самостоятельности и инициативы, готовность обучающихся к саморазвитию, самостоятельности и личностному самоопределению, наличие мотивации к целенаправленной социально значимой деятельности, сформированность внутренней позиции личности как особого ценностного отношения к себе, окружающим людям и жизни в целом.</w:t>
      </w:r>
    </w:p>
    <w:p w14:paraId="2DA770B2" w14:textId="77777777" w:rsidR="00F11DF8" w:rsidRDefault="00DA3958">
      <w:pPr>
        <w:pStyle w:val="a3"/>
        <w:ind w:left="136" w:right="521" w:firstLine="708"/>
      </w:pPr>
      <w:r>
        <w:t xml:space="preserve">Воспитательная деятельность в МБОУ «Турмышская СОШ»  планируется и осуществляется на основе аксиологического, антропологического, культурно-исторического, системно-деятельностного, личностно-ориентированного подходов и с учётом принципов воспитания: гуманистической направленности воспитания, совместной деятельности детей и взрослых, следования нравственному примеру, безопасной жизнедеятельности, инклюзивности, </w:t>
      </w:r>
      <w:r>
        <w:rPr>
          <w:spacing w:val="-2"/>
        </w:rPr>
        <w:t>возрастосообразности.</w:t>
      </w:r>
    </w:p>
    <w:p w14:paraId="0B9B3ADA" w14:textId="77777777" w:rsidR="00F11DF8" w:rsidRDefault="00DA3958">
      <w:pPr>
        <w:pStyle w:val="3"/>
        <w:spacing w:before="271"/>
        <w:ind w:left="240"/>
      </w:pPr>
      <w:r>
        <w:t>Направления</w:t>
      </w:r>
      <w:r>
        <w:rPr>
          <w:spacing w:val="-5"/>
        </w:rPr>
        <w:t xml:space="preserve"> </w:t>
      </w:r>
      <w:r>
        <w:rPr>
          <w:spacing w:val="-2"/>
        </w:rPr>
        <w:t>воспитания</w:t>
      </w:r>
    </w:p>
    <w:p w14:paraId="5D2D7D08" w14:textId="77777777" w:rsidR="00F11DF8" w:rsidRDefault="00DA3958">
      <w:pPr>
        <w:pStyle w:val="a3"/>
        <w:spacing w:before="2"/>
        <w:ind w:left="136" w:right="533" w:firstLine="708"/>
      </w:pPr>
      <w:r>
        <w:t xml:space="preserve">Программа реализуется в единстве учебной и воспитательной деятельности общеобразовательной организации по основным направлениям воспитания в соответствии с </w:t>
      </w:r>
      <w:r>
        <w:rPr>
          <w:spacing w:val="-2"/>
        </w:rPr>
        <w:t>ФГОС:</w:t>
      </w:r>
    </w:p>
    <w:p w14:paraId="352292D2" w14:textId="77777777" w:rsidR="00F11DF8" w:rsidRDefault="00DA3958" w:rsidP="00803E13">
      <w:pPr>
        <w:pStyle w:val="a6"/>
        <w:numPr>
          <w:ilvl w:val="0"/>
          <w:numId w:val="47"/>
        </w:numPr>
        <w:tabs>
          <w:tab w:val="left" w:pos="1258"/>
        </w:tabs>
        <w:spacing w:before="3"/>
        <w:ind w:right="526" w:firstLine="708"/>
        <w:rPr>
          <w:sz w:val="24"/>
        </w:rPr>
      </w:pPr>
      <w:r>
        <w:rPr>
          <w:b/>
          <w:i/>
          <w:sz w:val="24"/>
        </w:rPr>
        <w:t xml:space="preserve">гражданское воспитание </w:t>
      </w:r>
      <w:r>
        <w:rPr>
          <w:sz w:val="24"/>
        </w:rPr>
        <w:t>— формирование российской гражданской идентичности, принадлежности к общности граждан Российской Федерации, к народу России как источнику власти</w:t>
      </w:r>
      <w:r>
        <w:rPr>
          <w:spacing w:val="55"/>
          <w:w w:val="150"/>
          <w:sz w:val="24"/>
        </w:rPr>
        <w:t xml:space="preserve"> </w:t>
      </w:r>
      <w:r>
        <w:rPr>
          <w:sz w:val="24"/>
        </w:rPr>
        <w:t>в</w:t>
      </w:r>
      <w:r>
        <w:rPr>
          <w:spacing w:val="56"/>
          <w:w w:val="150"/>
          <w:sz w:val="24"/>
        </w:rPr>
        <w:t xml:space="preserve"> </w:t>
      </w:r>
      <w:r>
        <w:rPr>
          <w:sz w:val="24"/>
        </w:rPr>
        <w:t>Российском</w:t>
      </w:r>
      <w:r>
        <w:rPr>
          <w:spacing w:val="58"/>
          <w:w w:val="150"/>
          <w:sz w:val="24"/>
        </w:rPr>
        <w:t xml:space="preserve"> </w:t>
      </w:r>
      <w:r>
        <w:rPr>
          <w:sz w:val="24"/>
        </w:rPr>
        <w:t>государстве</w:t>
      </w:r>
      <w:r>
        <w:rPr>
          <w:spacing w:val="55"/>
          <w:w w:val="150"/>
          <w:sz w:val="24"/>
        </w:rPr>
        <w:t xml:space="preserve"> </w:t>
      </w:r>
      <w:r>
        <w:rPr>
          <w:sz w:val="24"/>
        </w:rPr>
        <w:t>и</w:t>
      </w:r>
      <w:r>
        <w:rPr>
          <w:spacing w:val="56"/>
          <w:w w:val="150"/>
          <w:sz w:val="24"/>
        </w:rPr>
        <w:t xml:space="preserve"> </w:t>
      </w:r>
      <w:r>
        <w:rPr>
          <w:sz w:val="24"/>
        </w:rPr>
        <w:t>субъекту</w:t>
      </w:r>
      <w:r>
        <w:rPr>
          <w:spacing w:val="57"/>
          <w:w w:val="150"/>
          <w:sz w:val="24"/>
        </w:rPr>
        <w:t xml:space="preserve"> </w:t>
      </w:r>
      <w:r>
        <w:rPr>
          <w:sz w:val="24"/>
        </w:rPr>
        <w:t>тысячелетней</w:t>
      </w:r>
      <w:r>
        <w:rPr>
          <w:spacing w:val="57"/>
          <w:w w:val="150"/>
          <w:sz w:val="24"/>
        </w:rPr>
        <w:t xml:space="preserve"> </w:t>
      </w:r>
      <w:r>
        <w:rPr>
          <w:sz w:val="24"/>
        </w:rPr>
        <w:t>российской</w:t>
      </w:r>
      <w:r>
        <w:rPr>
          <w:spacing w:val="57"/>
          <w:w w:val="150"/>
          <w:sz w:val="24"/>
        </w:rPr>
        <w:t xml:space="preserve"> </w:t>
      </w:r>
      <w:r>
        <w:rPr>
          <w:spacing w:val="-2"/>
          <w:sz w:val="24"/>
        </w:rPr>
        <w:t>государственности,</w:t>
      </w:r>
    </w:p>
    <w:p w14:paraId="0A673FE2" w14:textId="77777777" w:rsidR="00F11DF8" w:rsidRDefault="00F11DF8">
      <w:pPr>
        <w:jc w:val="both"/>
        <w:rPr>
          <w:sz w:val="24"/>
        </w:rPr>
        <w:sectPr w:rsidR="00F11DF8">
          <w:pgSz w:w="11920" w:h="16850"/>
          <w:pgMar w:top="660" w:right="320" w:bottom="280" w:left="720" w:header="720" w:footer="720" w:gutter="0"/>
          <w:cols w:space="720"/>
        </w:sectPr>
      </w:pPr>
    </w:p>
    <w:p w14:paraId="360A806B" w14:textId="77777777" w:rsidR="00F11DF8" w:rsidRDefault="00DA3958">
      <w:pPr>
        <w:pStyle w:val="a3"/>
        <w:spacing w:before="72"/>
        <w:ind w:left="273" w:right="530" w:firstLine="0"/>
      </w:pPr>
      <w:r>
        <w:t xml:space="preserve">уважения к правам, свободам и обязанностям гражданина России, правовой и политической </w:t>
      </w:r>
      <w:r>
        <w:rPr>
          <w:spacing w:val="-2"/>
        </w:rPr>
        <w:t>культуры;</w:t>
      </w:r>
    </w:p>
    <w:p w14:paraId="4BED4F01" w14:textId="77777777" w:rsidR="00F11DF8" w:rsidRDefault="00DA3958" w:rsidP="00803E13">
      <w:pPr>
        <w:pStyle w:val="a6"/>
        <w:numPr>
          <w:ilvl w:val="0"/>
          <w:numId w:val="47"/>
        </w:numPr>
        <w:tabs>
          <w:tab w:val="left" w:pos="1258"/>
        </w:tabs>
        <w:ind w:right="520" w:firstLine="708"/>
        <w:rPr>
          <w:sz w:val="24"/>
        </w:rPr>
      </w:pPr>
      <w:r>
        <w:rPr>
          <w:b/>
          <w:i/>
          <w:sz w:val="24"/>
        </w:rPr>
        <w:t xml:space="preserve">патриотическое воспитание </w:t>
      </w:r>
      <w:r>
        <w:rPr>
          <w:sz w:val="24"/>
        </w:rPr>
        <w:t>— воспитание любви к родному краю, Родине, своему народу, уважения к другим народам России; историческое просвещение, формирование российского национального исторического сознания, российской культурной идентичности;</w:t>
      </w:r>
    </w:p>
    <w:p w14:paraId="69FCB3CD" w14:textId="77777777" w:rsidR="00F11DF8" w:rsidRDefault="00DA3958" w:rsidP="00803E13">
      <w:pPr>
        <w:pStyle w:val="a6"/>
        <w:numPr>
          <w:ilvl w:val="0"/>
          <w:numId w:val="47"/>
        </w:numPr>
        <w:tabs>
          <w:tab w:val="left" w:pos="1258"/>
        </w:tabs>
        <w:ind w:right="522" w:firstLine="708"/>
        <w:rPr>
          <w:sz w:val="24"/>
        </w:rPr>
      </w:pPr>
      <w:r>
        <w:rPr>
          <w:b/>
          <w:i/>
          <w:sz w:val="24"/>
        </w:rPr>
        <w:t xml:space="preserve">духовно-нравственное воспитание </w:t>
      </w:r>
      <w:r>
        <w:rPr>
          <w:sz w:val="24"/>
        </w:rPr>
        <w:t>— воспитание на основе духовно-нравственной культуры народов России, традиционных религий народов России, формирование традиционных российских семейных ценностей; воспитание честности, доброты, милосердия, справедливости, дружелюбия и взаимопомощи, уважения к старшим, к памяти предков;</w:t>
      </w:r>
    </w:p>
    <w:p w14:paraId="1E8AA288" w14:textId="77777777" w:rsidR="00F11DF8" w:rsidRDefault="00DA3958" w:rsidP="00803E13">
      <w:pPr>
        <w:pStyle w:val="a6"/>
        <w:numPr>
          <w:ilvl w:val="0"/>
          <w:numId w:val="47"/>
        </w:numPr>
        <w:tabs>
          <w:tab w:val="left" w:pos="1258"/>
        </w:tabs>
        <w:spacing w:before="1" w:line="237" w:lineRule="auto"/>
        <w:ind w:right="533" w:firstLine="708"/>
        <w:rPr>
          <w:sz w:val="24"/>
        </w:rPr>
      </w:pPr>
      <w:r>
        <w:rPr>
          <w:b/>
          <w:i/>
          <w:sz w:val="24"/>
        </w:rPr>
        <w:t xml:space="preserve">эстетическое воспитание </w:t>
      </w:r>
      <w:r>
        <w:rPr>
          <w:sz w:val="24"/>
        </w:rPr>
        <w:t>— формирование эстетической культуры на основе российских традиционных духовных</w:t>
      </w:r>
      <w:r>
        <w:rPr>
          <w:spacing w:val="-2"/>
          <w:sz w:val="24"/>
        </w:rPr>
        <w:t xml:space="preserve"> </w:t>
      </w:r>
      <w:r>
        <w:rPr>
          <w:sz w:val="24"/>
        </w:rPr>
        <w:t>ценностей, приобщение</w:t>
      </w:r>
      <w:r>
        <w:rPr>
          <w:spacing w:val="-1"/>
          <w:sz w:val="24"/>
        </w:rPr>
        <w:t xml:space="preserve"> </w:t>
      </w:r>
      <w:r>
        <w:rPr>
          <w:sz w:val="24"/>
        </w:rPr>
        <w:t>к</w:t>
      </w:r>
      <w:r>
        <w:rPr>
          <w:spacing w:val="-1"/>
          <w:sz w:val="24"/>
        </w:rPr>
        <w:t xml:space="preserve"> </w:t>
      </w:r>
      <w:r>
        <w:rPr>
          <w:sz w:val="24"/>
        </w:rPr>
        <w:t>лучшим</w:t>
      </w:r>
      <w:r>
        <w:rPr>
          <w:spacing w:val="-1"/>
          <w:sz w:val="24"/>
        </w:rPr>
        <w:t xml:space="preserve"> </w:t>
      </w:r>
      <w:r>
        <w:rPr>
          <w:sz w:val="24"/>
        </w:rPr>
        <w:t>образцам</w:t>
      </w:r>
      <w:r>
        <w:rPr>
          <w:spacing w:val="-1"/>
          <w:sz w:val="24"/>
        </w:rPr>
        <w:t xml:space="preserve"> </w:t>
      </w:r>
      <w:r>
        <w:rPr>
          <w:sz w:val="24"/>
        </w:rPr>
        <w:t>отечественного и мирового искусства;</w:t>
      </w:r>
    </w:p>
    <w:p w14:paraId="4789F3D4" w14:textId="77777777" w:rsidR="00F11DF8" w:rsidRDefault="00DA3958" w:rsidP="00803E13">
      <w:pPr>
        <w:pStyle w:val="a6"/>
        <w:numPr>
          <w:ilvl w:val="0"/>
          <w:numId w:val="47"/>
        </w:numPr>
        <w:tabs>
          <w:tab w:val="left" w:pos="1258"/>
        </w:tabs>
        <w:spacing w:before="2"/>
        <w:ind w:right="528" w:firstLine="708"/>
        <w:rPr>
          <w:sz w:val="24"/>
        </w:rPr>
      </w:pPr>
      <w:r>
        <w:rPr>
          <w:b/>
          <w:i/>
          <w:sz w:val="24"/>
        </w:rPr>
        <w:t>физическое воспитание</w:t>
      </w:r>
      <w:r>
        <w:rPr>
          <w:i/>
          <w:sz w:val="24"/>
        </w:rPr>
        <w:t xml:space="preserve">, </w:t>
      </w:r>
      <w:r>
        <w:rPr>
          <w:b/>
          <w:i/>
          <w:sz w:val="24"/>
        </w:rPr>
        <w:t xml:space="preserve">формирование культуры здорового образа жизни и эмоционального благополучия </w:t>
      </w:r>
      <w:r>
        <w:rPr>
          <w:sz w:val="24"/>
        </w:rPr>
        <w:t>— развитие физических способностей с учётом возможностей и состояния здоровья, навыков безопасного поведения в природной и социальной среде, чрезвычайных ситуациях;</w:t>
      </w:r>
    </w:p>
    <w:p w14:paraId="125BDD3E" w14:textId="77777777" w:rsidR="00F11DF8" w:rsidRDefault="00DA3958" w:rsidP="00803E13">
      <w:pPr>
        <w:pStyle w:val="a6"/>
        <w:numPr>
          <w:ilvl w:val="0"/>
          <w:numId w:val="47"/>
        </w:numPr>
        <w:tabs>
          <w:tab w:val="left" w:pos="1258"/>
        </w:tabs>
        <w:ind w:right="533" w:firstLine="708"/>
        <w:rPr>
          <w:sz w:val="24"/>
        </w:rPr>
      </w:pPr>
      <w:r>
        <w:rPr>
          <w:b/>
          <w:i/>
          <w:sz w:val="24"/>
        </w:rPr>
        <w:t xml:space="preserve">трудовое воспитание </w:t>
      </w:r>
      <w:r>
        <w:rPr>
          <w:sz w:val="24"/>
        </w:rPr>
        <w:t>— воспитание уважения к труду, трудящимся, результатам</w:t>
      </w:r>
      <w:r>
        <w:rPr>
          <w:spacing w:val="40"/>
          <w:sz w:val="24"/>
        </w:rPr>
        <w:t xml:space="preserve"> </w:t>
      </w:r>
      <w:r>
        <w:rPr>
          <w:sz w:val="24"/>
        </w:rPr>
        <w:t>труда (своего и других людей), ориентация на трудовую деятельность, получение профессии, личностное самовыражение в продуктивном, нравственно достойном труде в российском обществе, достижение выдающихся результатов в профессиональной деятельности;</w:t>
      </w:r>
    </w:p>
    <w:p w14:paraId="6943431A" w14:textId="77777777" w:rsidR="00F11DF8" w:rsidRDefault="00DA3958" w:rsidP="00803E13">
      <w:pPr>
        <w:pStyle w:val="a6"/>
        <w:numPr>
          <w:ilvl w:val="0"/>
          <w:numId w:val="47"/>
        </w:numPr>
        <w:tabs>
          <w:tab w:val="left" w:pos="1258"/>
        </w:tabs>
        <w:spacing w:before="1" w:line="237" w:lineRule="auto"/>
        <w:ind w:right="531" w:firstLine="708"/>
        <w:rPr>
          <w:sz w:val="24"/>
        </w:rPr>
      </w:pPr>
      <w:r>
        <w:rPr>
          <w:b/>
          <w:i/>
          <w:sz w:val="24"/>
        </w:rPr>
        <w:t>экологическое</w:t>
      </w:r>
      <w:r>
        <w:rPr>
          <w:b/>
          <w:i/>
          <w:spacing w:val="-1"/>
          <w:sz w:val="24"/>
        </w:rPr>
        <w:t xml:space="preserve"> </w:t>
      </w:r>
      <w:r>
        <w:rPr>
          <w:b/>
          <w:i/>
          <w:sz w:val="24"/>
        </w:rPr>
        <w:t xml:space="preserve">воспитание </w:t>
      </w:r>
      <w:r>
        <w:rPr>
          <w:sz w:val="24"/>
        </w:rPr>
        <w:t>— формирование</w:t>
      </w:r>
      <w:r>
        <w:rPr>
          <w:spacing w:val="-1"/>
          <w:sz w:val="24"/>
        </w:rPr>
        <w:t xml:space="preserve"> </w:t>
      </w:r>
      <w:r>
        <w:rPr>
          <w:sz w:val="24"/>
        </w:rPr>
        <w:t>экологической культуры, ответственного, бережного отношения к природе, окружающей среде на основе российских традиционных духовных ценностей, навыков охраны, защиты, восстановления природы, окружающей</w:t>
      </w:r>
      <w:r>
        <w:rPr>
          <w:spacing w:val="-1"/>
          <w:sz w:val="24"/>
        </w:rPr>
        <w:t xml:space="preserve"> </w:t>
      </w:r>
      <w:r>
        <w:rPr>
          <w:sz w:val="24"/>
        </w:rPr>
        <w:t>среды;</w:t>
      </w:r>
    </w:p>
    <w:p w14:paraId="54722365" w14:textId="77777777" w:rsidR="00F11DF8" w:rsidRDefault="00DA3958" w:rsidP="00803E13">
      <w:pPr>
        <w:pStyle w:val="a6"/>
        <w:numPr>
          <w:ilvl w:val="0"/>
          <w:numId w:val="47"/>
        </w:numPr>
        <w:tabs>
          <w:tab w:val="left" w:pos="1258"/>
        </w:tabs>
        <w:spacing w:before="5" w:line="237" w:lineRule="auto"/>
        <w:ind w:right="530" w:firstLine="708"/>
        <w:rPr>
          <w:sz w:val="24"/>
        </w:rPr>
      </w:pPr>
      <w:r>
        <w:rPr>
          <w:b/>
          <w:i/>
          <w:sz w:val="24"/>
        </w:rPr>
        <w:t xml:space="preserve">ценности научного познания </w:t>
      </w:r>
      <w:r>
        <w:rPr>
          <w:sz w:val="24"/>
        </w:rPr>
        <w:t>— воспитание стремления к познанию себя и других людей, природы и общества, к получению знаний, качественного образования с учётом личностных интересов и общественных потребностей.</w:t>
      </w:r>
    </w:p>
    <w:p w14:paraId="39C4C98F" w14:textId="77777777" w:rsidR="00F11DF8" w:rsidRDefault="00F11DF8">
      <w:pPr>
        <w:pStyle w:val="a3"/>
        <w:ind w:left="0" w:firstLine="0"/>
        <w:jc w:val="left"/>
      </w:pPr>
    </w:p>
    <w:p w14:paraId="4D75540E" w14:textId="77777777" w:rsidR="00F11DF8" w:rsidRDefault="00F11DF8">
      <w:pPr>
        <w:pStyle w:val="a3"/>
        <w:spacing w:before="17"/>
        <w:ind w:left="0" w:firstLine="0"/>
        <w:jc w:val="left"/>
      </w:pPr>
    </w:p>
    <w:p w14:paraId="29268683" w14:textId="77777777" w:rsidR="00F11DF8" w:rsidRDefault="00DA3958">
      <w:pPr>
        <w:pStyle w:val="3"/>
        <w:ind w:left="316"/>
      </w:pPr>
      <w:r>
        <w:t>Целевые</w:t>
      </w:r>
      <w:r>
        <w:rPr>
          <w:spacing w:val="-5"/>
        </w:rPr>
        <w:t xml:space="preserve"> </w:t>
      </w:r>
      <w:r>
        <w:t>ориентиры</w:t>
      </w:r>
      <w:r>
        <w:rPr>
          <w:spacing w:val="-3"/>
        </w:rPr>
        <w:t xml:space="preserve"> </w:t>
      </w:r>
      <w:r>
        <w:t>результатов</w:t>
      </w:r>
      <w:r>
        <w:rPr>
          <w:spacing w:val="-3"/>
        </w:rPr>
        <w:t xml:space="preserve"> </w:t>
      </w:r>
      <w:r>
        <w:rPr>
          <w:spacing w:val="-2"/>
        </w:rPr>
        <w:t>воспитания</w:t>
      </w:r>
    </w:p>
    <w:p w14:paraId="460318DF" w14:textId="77777777" w:rsidR="00F11DF8" w:rsidRDefault="00DA3958">
      <w:pPr>
        <w:pStyle w:val="a3"/>
        <w:ind w:left="136" w:right="424"/>
      </w:pPr>
      <w:r>
        <w:t>Планируемые результаты воспитания носят отсроченный характер, но деятельность педагогического коллектива нацелена на перспективу развития и становления личности обучающегося. Поэтому результаты достижения цели, решения задач воспитания даны в форме целевых ориентиров, представленных в виде обобщенных портретов выпускника на уровнях начального общего, основного общего, среднего общего образования.</w:t>
      </w:r>
    </w:p>
    <w:p w14:paraId="7FDDEF36" w14:textId="77777777" w:rsidR="00F11DF8" w:rsidRDefault="00F11DF8">
      <w:pPr>
        <w:pStyle w:val="a3"/>
        <w:ind w:left="0" w:firstLine="0"/>
        <w:jc w:val="left"/>
      </w:pPr>
    </w:p>
    <w:p w14:paraId="002EE069" w14:textId="77777777" w:rsidR="00F11DF8" w:rsidRDefault="00DA3958">
      <w:pPr>
        <w:spacing w:before="1"/>
        <w:ind w:left="2950" w:right="2958" w:hanging="120"/>
        <w:rPr>
          <w:b/>
          <w:sz w:val="24"/>
        </w:rPr>
      </w:pPr>
      <w:r>
        <w:rPr>
          <w:b/>
          <w:sz w:val="24"/>
        </w:rPr>
        <w:t>Целевые</w:t>
      </w:r>
      <w:r>
        <w:rPr>
          <w:b/>
          <w:spacing w:val="-12"/>
          <w:sz w:val="24"/>
        </w:rPr>
        <w:t xml:space="preserve"> </w:t>
      </w:r>
      <w:r>
        <w:rPr>
          <w:b/>
          <w:sz w:val="24"/>
        </w:rPr>
        <w:t>ориентиры</w:t>
      </w:r>
      <w:r>
        <w:rPr>
          <w:b/>
          <w:spacing w:val="-10"/>
          <w:sz w:val="24"/>
        </w:rPr>
        <w:t xml:space="preserve"> </w:t>
      </w:r>
      <w:r>
        <w:rPr>
          <w:b/>
          <w:sz w:val="24"/>
        </w:rPr>
        <w:t>результатов</w:t>
      </w:r>
      <w:r>
        <w:rPr>
          <w:b/>
          <w:spacing w:val="-10"/>
          <w:sz w:val="24"/>
        </w:rPr>
        <w:t xml:space="preserve"> </w:t>
      </w:r>
      <w:r>
        <w:rPr>
          <w:b/>
          <w:sz w:val="24"/>
        </w:rPr>
        <w:t>воспитания на уровне начального общего образования.</w:t>
      </w:r>
    </w:p>
    <w:p w14:paraId="2163BDF0" w14:textId="77777777" w:rsidR="00F11DF8" w:rsidRDefault="00F11DF8">
      <w:pPr>
        <w:pStyle w:val="a3"/>
        <w:spacing w:before="25"/>
        <w:ind w:left="0" w:firstLine="0"/>
        <w:jc w:val="left"/>
        <w:rPr>
          <w:b/>
          <w:sz w:val="20"/>
        </w:rPr>
      </w:pPr>
    </w:p>
    <w:tbl>
      <w:tblPr>
        <w:tblStyle w:val="TableNormal"/>
        <w:tblW w:w="0" w:type="auto"/>
        <w:tblInd w:w="6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684"/>
      </w:tblGrid>
      <w:tr w:rsidR="00F11DF8" w14:paraId="173263E8" w14:textId="77777777">
        <w:trPr>
          <w:trHeight w:val="275"/>
        </w:trPr>
        <w:tc>
          <w:tcPr>
            <w:tcW w:w="9684" w:type="dxa"/>
          </w:tcPr>
          <w:p w14:paraId="0A7A76F6" w14:textId="77777777" w:rsidR="00F11DF8" w:rsidRDefault="00DA3958">
            <w:pPr>
              <w:pStyle w:val="TableParagraph"/>
              <w:spacing w:line="256" w:lineRule="exact"/>
              <w:ind w:left="194"/>
              <w:jc w:val="center"/>
              <w:rPr>
                <w:b/>
                <w:sz w:val="24"/>
              </w:rPr>
            </w:pPr>
            <w:r>
              <w:rPr>
                <w:b/>
                <w:sz w:val="24"/>
              </w:rPr>
              <w:t>Целевые</w:t>
            </w:r>
            <w:r>
              <w:rPr>
                <w:b/>
                <w:spacing w:val="-4"/>
                <w:sz w:val="24"/>
              </w:rPr>
              <w:t xml:space="preserve"> </w:t>
            </w:r>
            <w:r>
              <w:rPr>
                <w:b/>
                <w:spacing w:val="-2"/>
                <w:sz w:val="24"/>
              </w:rPr>
              <w:t>ориентиры</w:t>
            </w:r>
          </w:p>
        </w:tc>
      </w:tr>
      <w:tr w:rsidR="00F11DF8" w14:paraId="4F42A86E" w14:textId="77777777">
        <w:trPr>
          <w:trHeight w:val="276"/>
        </w:trPr>
        <w:tc>
          <w:tcPr>
            <w:tcW w:w="9684" w:type="dxa"/>
          </w:tcPr>
          <w:p w14:paraId="032F7907" w14:textId="77777777" w:rsidR="00F11DF8" w:rsidRDefault="00DA3958">
            <w:pPr>
              <w:pStyle w:val="TableParagraph"/>
              <w:spacing w:line="256" w:lineRule="exact"/>
              <w:ind w:left="112"/>
              <w:rPr>
                <w:b/>
                <w:sz w:val="24"/>
              </w:rPr>
            </w:pPr>
            <w:r>
              <w:rPr>
                <w:b/>
                <w:spacing w:val="-2"/>
                <w:sz w:val="24"/>
              </w:rPr>
              <w:t>Гражданско-патриотическое</w:t>
            </w:r>
            <w:r>
              <w:rPr>
                <w:b/>
                <w:spacing w:val="33"/>
                <w:sz w:val="24"/>
              </w:rPr>
              <w:t xml:space="preserve"> </w:t>
            </w:r>
            <w:r>
              <w:rPr>
                <w:b/>
                <w:spacing w:val="-2"/>
                <w:sz w:val="24"/>
              </w:rPr>
              <w:t>воспитание</w:t>
            </w:r>
          </w:p>
        </w:tc>
      </w:tr>
      <w:tr w:rsidR="00F11DF8" w14:paraId="501E5303" w14:textId="77777777">
        <w:trPr>
          <w:trHeight w:val="3588"/>
        </w:trPr>
        <w:tc>
          <w:tcPr>
            <w:tcW w:w="9684" w:type="dxa"/>
          </w:tcPr>
          <w:p w14:paraId="4B446838" w14:textId="77777777" w:rsidR="00F11DF8" w:rsidRDefault="00DA3958">
            <w:pPr>
              <w:pStyle w:val="TableParagraph"/>
              <w:ind w:left="112" w:right="407" w:firstLine="180"/>
              <w:rPr>
                <w:sz w:val="24"/>
              </w:rPr>
            </w:pPr>
            <w:r>
              <w:rPr>
                <w:sz w:val="24"/>
              </w:rPr>
              <w:t>Знающий</w:t>
            </w:r>
            <w:r>
              <w:rPr>
                <w:spacing w:val="-6"/>
                <w:sz w:val="24"/>
              </w:rPr>
              <w:t xml:space="preserve"> </w:t>
            </w:r>
            <w:r>
              <w:rPr>
                <w:sz w:val="24"/>
              </w:rPr>
              <w:t>и</w:t>
            </w:r>
            <w:r>
              <w:rPr>
                <w:spacing w:val="-4"/>
                <w:sz w:val="24"/>
              </w:rPr>
              <w:t xml:space="preserve"> </w:t>
            </w:r>
            <w:r>
              <w:rPr>
                <w:sz w:val="24"/>
              </w:rPr>
              <w:t>любящий</w:t>
            </w:r>
            <w:r>
              <w:rPr>
                <w:spacing w:val="-4"/>
                <w:sz w:val="24"/>
              </w:rPr>
              <w:t xml:space="preserve"> </w:t>
            </w:r>
            <w:r>
              <w:rPr>
                <w:sz w:val="24"/>
              </w:rPr>
              <w:t>свою</w:t>
            </w:r>
            <w:r>
              <w:rPr>
                <w:spacing w:val="-5"/>
                <w:sz w:val="24"/>
              </w:rPr>
              <w:t xml:space="preserve"> </w:t>
            </w:r>
            <w:r>
              <w:rPr>
                <w:sz w:val="24"/>
              </w:rPr>
              <w:t>малую</w:t>
            </w:r>
            <w:r>
              <w:rPr>
                <w:spacing w:val="-4"/>
                <w:sz w:val="24"/>
              </w:rPr>
              <w:t xml:space="preserve"> </w:t>
            </w:r>
            <w:r>
              <w:rPr>
                <w:sz w:val="24"/>
              </w:rPr>
              <w:t>родину,</w:t>
            </w:r>
            <w:r>
              <w:rPr>
                <w:spacing w:val="-4"/>
                <w:sz w:val="24"/>
              </w:rPr>
              <w:t xml:space="preserve"> </w:t>
            </w:r>
            <w:r>
              <w:rPr>
                <w:sz w:val="24"/>
              </w:rPr>
              <w:t>свой</w:t>
            </w:r>
            <w:r>
              <w:rPr>
                <w:spacing w:val="-4"/>
                <w:sz w:val="24"/>
              </w:rPr>
              <w:t xml:space="preserve"> </w:t>
            </w:r>
            <w:r>
              <w:rPr>
                <w:sz w:val="24"/>
              </w:rPr>
              <w:t>край,</w:t>
            </w:r>
            <w:r>
              <w:rPr>
                <w:spacing w:val="-4"/>
                <w:sz w:val="24"/>
              </w:rPr>
              <w:t xml:space="preserve"> </w:t>
            </w:r>
            <w:r>
              <w:rPr>
                <w:sz w:val="24"/>
              </w:rPr>
              <w:t>имеющий</w:t>
            </w:r>
            <w:r>
              <w:rPr>
                <w:spacing w:val="-4"/>
                <w:sz w:val="24"/>
              </w:rPr>
              <w:t xml:space="preserve"> </w:t>
            </w:r>
            <w:r>
              <w:rPr>
                <w:sz w:val="24"/>
              </w:rPr>
              <w:t>представление</w:t>
            </w:r>
            <w:r>
              <w:rPr>
                <w:spacing w:val="-5"/>
                <w:sz w:val="24"/>
              </w:rPr>
              <w:t xml:space="preserve"> </w:t>
            </w:r>
            <w:r>
              <w:rPr>
                <w:sz w:val="24"/>
              </w:rPr>
              <w:t>о Родине — России, её территории, расположении.</w:t>
            </w:r>
          </w:p>
          <w:p w14:paraId="1A5EF82C" w14:textId="77777777" w:rsidR="00F11DF8" w:rsidRDefault="00DA3958">
            <w:pPr>
              <w:pStyle w:val="TableParagraph"/>
              <w:ind w:left="112" w:right="184" w:firstLine="180"/>
              <w:rPr>
                <w:sz w:val="24"/>
              </w:rPr>
            </w:pPr>
            <w:r>
              <w:rPr>
                <w:sz w:val="24"/>
              </w:rPr>
              <w:t>Сознающий</w:t>
            </w:r>
            <w:r>
              <w:rPr>
                <w:spacing w:val="-7"/>
                <w:sz w:val="24"/>
              </w:rPr>
              <w:t xml:space="preserve"> </w:t>
            </w:r>
            <w:r>
              <w:rPr>
                <w:sz w:val="24"/>
              </w:rPr>
              <w:t>принадлежность</w:t>
            </w:r>
            <w:r>
              <w:rPr>
                <w:spacing w:val="-4"/>
                <w:sz w:val="24"/>
              </w:rPr>
              <w:t xml:space="preserve"> </w:t>
            </w:r>
            <w:r>
              <w:rPr>
                <w:sz w:val="24"/>
              </w:rPr>
              <w:t>к</w:t>
            </w:r>
            <w:r>
              <w:rPr>
                <w:spacing w:val="-5"/>
                <w:sz w:val="24"/>
              </w:rPr>
              <w:t xml:space="preserve"> </w:t>
            </w:r>
            <w:r>
              <w:rPr>
                <w:sz w:val="24"/>
              </w:rPr>
              <w:t>своему</w:t>
            </w:r>
            <w:r>
              <w:rPr>
                <w:spacing w:val="-5"/>
                <w:sz w:val="24"/>
              </w:rPr>
              <w:t xml:space="preserve"> </w:t>
            </w:r>
            <w:r>
              <w:rPr>
                <w:sz w:val="24"/>
              </w:rPr>
              <w:t>народу</w:t>
            </w:r>
            <w:r>
              <w:rPr>
                <w:spacing w:val="-5"/>
                <w:sz w:val="24"/>
              </w:rPr>
              <w:t xml:space="preserve"> </w:t>
            </w:r>
            <w:r>
              <w:rPr>
                <w:sz w:val="24"/>
              </w:rPr>
              <w:t>и</w:t>
            </w:r>
            <w:r>
              <w:rPr>
                <w:spacing w:val="-4"/>
                <w:sz w:val="24"/>
              </w:rPr>
              <w:t xml:space="preserve"> </w:t>
            </w:r>
            <w:r>
              <w:rPr>
                <w:sz w:val="24"/>
              </w:rPr>
              <w:t>к</w:t>
            </w:r>
            <w:r>
              <w:rPr>
                <w:spacing w:val="-5"/>
                <w:sz w:val="24"/>
              </w:rPr>
              <w:t xml:space="preserve"> </w:t>
            </w:r>
            <w:r>
              <w:rPr>
                <w:sz w:val="24"/>
              </w:rPr>
              <w:t>общности</w:t>
            </w:r>
            <w:r>
              <w:rPr>
                <w:spacing w:val="-5"/>
                <w:sz w:val="24"/>
              </w:rPr>
              <w:t xml:space="preserve"> </w:t>
            </w:r>
            <w:r>
              <w:rPr>
                <w:sz w:val="24"/>
              </w:rPr>
              <w:t>граждан</w:t>
            </w:r>
            <w:r>
              <w:rPr>
                <w:spacing w:val="-7"/>
                <w:sz w:val="24"/>
              </w:rPr>
              <w:t xml:space="preserve"> </w:t>
            </w:r>
            <w:r>
              <w:rPr>
                <w:sz w:val="24"/>
              </w:rPr>
              <w:t>России, проявляющий уважение к своему и другим народам.</w:t>
            </w:r>
          </w:p>
          <w:p w14:paraId="486382EE" w14:textId="77777777" w:rsidR="00F11DF8" w:rsidRDefault="00DA3958">
            <w:pPr>
              <w:pStyle w:val="TableParagraph"/>
              <w:ind w:left="112" w:firstLine="180"/>
              <w:rPr>
                <w:sz w:val="24"/>
              </w:rPr>
            </w:pPr>
            <w:r>
              <w:rPr>
                <w:sz w:val="24"/>
              </w:rPr>
              <w:t>Понимающий</w:t>
            </w:r>
            <w:r>
              <w:rPr>
                <w:spacing w:val="-5"/>
                <w:sz w:val="24"/>
              </w:rPr>
              <w:t xml:space="preserve"> </w:t>
            </w:r>
            <w:r>
              <w:rPr>
                <w:sz w:val="24"/>
              </w:rPr>
              <w:t>свою</w:t>
            </w:r>
            <w:r>
              <w:rPr>
                <w:spacing w:val="-6"/>
                <w:sz w:val="24"/>
              </w:rPr>
              <w:t xml:space="preserve"> </w:t>
            </w:r>
            <w:r>
              <w:rPr>
                <w:sz w:val="24"/>
              </w:rPr>
              <w:t>сопричастность</w:t>
            </w:r>
            <w:r>
              <w:rPr>
                <w:spacing w:val="-4"/>
                <w:sz w:val="24"/>
              </w:rPr>
              <w:t xml:space="preserve"> </w:t>
            </w:r>
            <w:r>
              <w:rPr>
                <w:sz w:val="24"/>
              </w:rPr>
              <w:t>к</w:t>
            </w:r>
            <w:r>
              <w:rPr>
                <w:spacing w:val="-5"/>
                <w:sz w:val="24"/>
              </w:rPr>
              <w:t xml:space="preserve"> </w:t>
            </w:r>
            <w:r>
              <w:rPr>
                <w:sz w:val="24"/>
              </w:rPr>
              <w:t>прошлому,</w:t>
            </w:r>
            <w:r>
              <w:rPr>
                <w:spacing w:val="-5"/>
                <w:sz w:val="24"/>
              </w:rPr>
              <w:t xml:space="preserve"> </w:t>
            </w:r>
            <w:r>
              <w:rPr>
                <w:sz w:val="24"/>
              </w:rPr>
              <w:t>настоящему</w:t>
            </w:r>
            <w:r>
              <w:rPr>
                <w:spacing w:val="-5"/>
                <w:sz w:val="24"/>
              </w:rPr>
              <w:t xml:space="preserve"> </w:t>
            </w:r>
            <w:r>
              <w:rPr>
                <w:sz w:val="24"/>
              </w:rPr>
              <w:t>и</w:t>
            </w:r>
            <w:r>
              <w:rPr>
                <w:spacing w:val="-5"/>
                <w:sz w:val="24"/>
              </w:rPr>
              <w:t xml:space="preserve"> </w:t>
            </w:r>
            <w:r>
              <w:rPr>
                <w:sz w:val="24"/>
              </w:rPr>
              <w:t>будущему</w:t>
            </w:r>
            <w:r>
              <w:rPr>
                <w:spacing w:val="-5"/>
                <w:sz w:val="24"/>
              </w:rPr>
              <w:t xml:space="preserve"> </w:t>
            </w:r>
            <w:r>
              <w:rPr>
                <w:sz w:val="24"/>
              </w:rPr>
              <w:t>родного</w:t>
            </w:r>
            <w:r>
              <w:rPr>
                <w:spacing w:val="-5"/>
                <w:sz w:val="24"/>
              </w:rPr>
              <w:t xml:space="preserve"> </w:t>
            </w:r>
            <w:r>
              <w:rPr>
                <w:sz w:val="24"/>
              </w:rPr>
              <w:t>края, своей Родины — России, Российского государства.</w:t>
            </w:r>
          </w:p>
          <w:p w14:paraId="2CA2C139" w14:textId="77777777" w:rsidR="00F11DF8" w:rsidRDefault="00DA3958">
            <w:pPr>
              <w:pStyle w:val="TableParagraph"/>
              <w:ind w:left="112" w:right="407" w:firstLine="180"/>
              <w:rPr>
                <w:sz w:val="24"/>
              </w:rPr>
            </w:pPr>
            <w:r>
              <w:rPr>
                <w:sz w:val="24"/>
              </w:rPr>
              <w:t>Понимающий</w:t>
            </w:r>
            <w:r>
              <w:rPr>
                <w:spacing w:val="-8"/>
                <w:sz w:val="24"/>
              </w:rPr>
              <w:t xml:space="preserve"> </w:t>
            </w:r>
            <w:r>
              <w:rPr>
                <w:sz w:val="24"/>
              </w:rPr>
              <w:t>значение</w:t>
            </w:r>
            <w:r>
              <w:rPr>
                <w:spacing w:val="-9"/>
                <w:sz w:val="24"/>
              </w:rPr>
              <w:t xml:space="preserve"> </w:t>
            </w:r>
            <w:r>
              <w:rPr>
                <w:sz w:val="24"/>
              </w:rPr>
              <w:t>гражданских</w:t>
            </w:r>
            <w:r>
              <w:rPr>
                <w:spacing w:val="-6"/>
                <w:sz w:val="24"/>
              </w:rPr>
              <w:t xml:space="preserve"> </w:t>
            </w:r>
            <w:r>
              <w:rPr>
                <w:sz w:val="24"/>
              </w:rPr>
              <w:t>символов</w:t>
            </w:r>
            <w:r>
              <w:rPr>
                <w:spacing w:val="-7"/>
                <w:sz w:val="24"/>
              </w:rPr>
              <w:t xml:space="preserve"> </w:t>
            </w:r>
            <w:r>
              <w:rPr>
                <w:sz w:val="24"/>
              </w:rPr>
              <w:t>(государственная</w:t>
            </w:r>
            <w:r>
              <w:rPr>
                <w:spacing w:val="-6"/>
                <w:sz w:val="24"/>
              </w:rPr>
              <w:t xml:space="preserve"> </w:t>
            </w:r>
            <w:r>
              <w:rPr>
                <w:sz w:val="24"/>
              </w:rPr>
              <w:t>символика</w:t>
            </w:r>
            <w:r>
              <w:rPr>
                <w:spacing w:val="-7"/>
                <w:sz w:val="24"/>
              </w:rPr>
              <w:t xml:space="preserve"> </w:t>
            </w:r>
            <w:r>
              <w:rPr>
                <w:sz w:val="24"/>
              </w:rPr>
              <w:t>России, своего региона), праздников, мест почитания героев и защитников Отечества, проявляющий к ним уважение.</w:t>
            </w:r>
          </w:p>
          <w:p w14:paraId="7ADB7C99" w14:textId="77777777" w:rsidR="00F11DF8" w:rsidRDefault="00DA3958">
            <w:pPr>
              <w:pStyle w:val="TableParagraph"/>
              <w:ind w:left="112" w:right="407" w:firstLine="180"/>
              <w:rPr>
                <w:sz w:val="24"/>
              </w:rPr>
            </w:pPr>
            <w:r>
              <w:rPr>
                <w:sz w:val="24"/>
              </w:rPr>
              <w:t>Имеющий</w:t>
            </w:r>
            <w:r>
              <w:rPr>
                <w:spacing w:val="-9"/>
                <w:sz w:val="24"/>
              </w:rPr>
              <w:t xml:space="preserve"> </w:t>
            </w:r>
            <w:r>
              <w:rPr>
                <w:sz w:val="24"/>
              </w:rPr>
              <w:t>первоначальные</w:t>
            </w:r>
            <w:r>
              <w:rPr>
                <w:spacing w:val="-8"/>
                <w:sz w:val="24"/>
              </w:rPr>
              <w:t xml:space="preserve"> </w:t>
            </w:r>
            <w:r>
              <w:rPr>
                <w:sz w:val="24"/>
              </w:rPr>
              <w:t>представления</w:t>
            </w:r>
            <w:r>
              <w:rPr>
                <w:spacing w:val="-6"/>
                <w:sz w:val="24"/>
              </w:rPr>
              <w:t xml:space="preserve"> </w:t>
            </w:r>
            <w:r>
              <w:rPr>
                <w:sz w:val="24"/>
              </w:rPr>
              <w:t>о</w:t>
            </w:r>
            <w:r>
              <w:rPr>
                <w:spacing w:val="-6"/>
                <w:sz w:val="24"/>
              </w:rPr>
              <w:t xml:space="preserve"> </w:t>
            </w:r>
            <w:r>
              <w:rPr>
                <w:sz w:val="24"/>
              </w:rPr>
              <w:t>правах</w:t>
            </w:r>
            <w:r>
              <w:rPr>
                <w:spacing w:val="-6"/>
                <w:sz w:val="24"/>
              </w:rPr>
              <w:t xml:space="preserve"> </w:t>
            </w:r>
            <w:r>
              <w:rPr>
                <w:sz w:val="24"/>
              </w:rPr>
              <w:t>и</w:t>
            </w:r>
            <w:r>
              <w:rPr>
                <w:spacing w:val="-6"/>
                <w:sz w:val="24"/>
              </w:rPr>
              <w:t xml:space="preserve"> </w:t>
            </w:r>
            <w:r>
              <w:rPr>
                <w:sz w:val="24"/>
              </w:rPr>
              <w:t>ответственности</w:t>
            </w:r>
            <w:r>
              <w:rPr>
                <w:spacing w:val="-5"/>
                <w:sz w:val="24"/>
              </w:rPr>
              <w:t xml:space="preserve"> </w:t>
            </w:r>
            <w:r>
              <w:rPr>
                <w:sz w:val="24"/>
              </w:rPr>
              <w:t>человека</w:t>
            </w:r>
            <w:r>
              <w:rPr>
                <w:spacing w:val="-23"/>
                <w:sz w:val="24"/>
              </w:rPr>
              <w:t xml:space="preserve"> </w:t>
            </w:r>
            <w:r>
              <w:rPr>
                <w:sz w:val="24"/>
              </w:rPr>
              <w:t>в обществе, гражданских правах и обязанностях.</w:t>
            </w:r>
          </w:p>
          <w:p w14:paraId="5147F211" w14:textId="77777777" w:rsidR="00F11DF8" w:rsidRDefault="00DA3958">
            <w:pPr>
              <w:pStyle w:val="TableParagraph"/>
              <w:spacing w:line="270" w:lineRule="atLeast"/>
              <w:ind w:left="112" w:right="114" w:firstLine="177"/>
              <w:rPr>
                <w:sz w:val="24"/>
              </w:rPr>
            </w:pPr>
            <w:r>
              <w:rPr>
                <w:sz w:val="24"/>
              </w:rPr>
              <w:t>Принимающий</w:t>
            </w:r>
            <w:r>
              <w:rPr>
                <w:spacing w:val="-7"/>
                <w:sz w:val="24"/>
              </w:rPr>
              <w:t xml:space="preserve"> </w:t>
            </w:r>
            <w:r>
              <w:rPr>
                <w:sz w:val="24"/>
              </w:rPr>
              <w:t>участие</w:t>
            </w:r>
            <w:r>
              <w:rPr>
                <w:spacing w:val="-6"/>
                <w:sz w:val="24"/>
              </w:rPr>
              <w:t xml:space="preserve"> </w:t>
            </w:r>
            <w:r>
              <w:rPr>
                <w:sz w:val="24"/>
              </w:rPr>
              <w:t>в</w:t>
            </w:r>
            <w:r>
              <w:rPr>
                <w:spacing w:val="-6"/>
                <w:sz w:val="24"/>
              </w:rPr>
              <w:t xml:space="preserve"> </w:t>
            </w:r>
            <w:r>
              <w:rPr>
                <w:sz w:val="24"/>
              </w:rPr>
              <w:t>жизни</w:t>
            </w:r>
            <w:r>
              <w:rPr>
                <w:spacing w:val="-5"/>
                <w:sz w:val="24"/>
              </w:rPr>
              <w:t xml:space="preserve"> </w:t>
            </w:r>
            <w:r>
              <w:rPr>
                <w:sz w:val="24"/>
              </w:rPr>
              <w:t>класса,</w:t>
            </w:r>
            <w:r>
              <w:rPr>
                <w:spacing w:val="-5"/>
                <w:sz w:val="24"/>
              </w:rPr>
              <w:t xml:space="preserve"> </w:t>
            </w:r>
            <w:r>
              <w:rPr>
                <w:sz w:val="24"/>
              </w:rPr>
              <w:t>общеобразовательной</w:t>
            </w:r>
            <w:r>
              <w:rPr>
                <w:spacing w:val="-5"/>
                <w:sz w:val="24"/>
              </w:rPr>
              <w:t xml:space="preserve"> </w:t>
            </w:r>
            <w:r>
              <w:rPr>
                <w:sz w:val="24"/>
              </w:rPr>
              <w:t>организации,</w:t>
            </w:r>
            <w:r>
              <w:rPr>
                <w:spacing w:val="-5"/>
                <w:sz w:val="24"/>
              </w:rPr>
              <w:t xml:space="preserve"> </w:t>
            </w:r>
            <w:r>
              <w:rPr>
                <w:sz w:val="24"/>
              </w:rPr>
              <w:t>в</w:t>
            </w:r>
            <w:r>
              <w:rPr>
                <w:spacing w:val="-27"/>
                <w:sz w:val="24"/>
              </w:rPr>
              <w:t xml:space="preserve"> </w:t>
            </w:r>
            <w:r>
              <w:rPr>
                <w:sz w:val="24"/>
              </w:rPr>
              <w:t>доступной по возрасту социально значимой деятельности.</w:t>
            </w:r>
          </w:p>
        </w:tc>
      </w:tr>
      <w:tr w:rsidR="00F11DF8" w14:paraId="20B0DFA5" w14:textId="77777777">
        <w:trPr>
          <w:trHeight w:val="275"/>
        </w:trPr>
        <w:tc>
          <w:tcPr>
            <w:tcW w:w="9684" w:type="dxa"/>
          </w:tcPr>
          <w:p w14:paraId="366375F4" w14:textId="77777777" w:rsidR="00F11DF8" w:rsidRDefault="00DA3958">
            <w:pPr>
              <w:pStyle w:val="TableParagraph"/>
              <w:spacing w:line="256" w:lineRule="exact"/>
              <w:ind w:left="194"/>
              <w:jc w:val="center"/>
              <w:rPr>
                <w:b/>
                <w:sz w:val="24"/>
              </w:rPr>
            </w:pPr>
            <w:r>
              <w:rPr>
                <w:b/>
                <w:sz w:val="24"/>
              </w:rPr>
              <w:t>Духовно-нравственное</w:t>
            </w:r>
            <w:r>
              <w:rPr>
                <w:b/>
                <w:spacing w:val="-12"/>
                <w:sz w:val="24"/>
              </w:rPr>
              <w:t xml:space="preserve"> </w:t>
            </w:r>
            <w:r>
              <w:rPr>
                <w:b/>
                <w:spacing w:val="-2"/>
                <w:sz w:val="24"/>
              </w:rPr>
              <w:t>воспитание</w:t>
            </w:r>
          </w:p>
        </w:tc>
      </w:tr>
    </w:tbl>
    <w:p w14:paraId="3C8073CA" w14:textId="77777777" w:rsidR="00F11DF8" w:rsidRDefault="00F11DF8">
      <w:pPr>
        <w:spacing w:line="256" w:lineRule="exact"/>
        <w:jc w:val="center"/>
        <w:rPr>
          <w:sz w:val="24"/>
        </w:rPr>
        <w:sectPr w:rsidR="00F11DF8">
          <w:pgSz w:w="11920" w:h="16850"/>
          <w:pgMar w:top="660" w:right="320" w:bottom="280" w:left="720" w:header="720" w:footer="720" w:gutter="0"/>
          <w:cols w:space="720"/>
        </w:sectPr>
      </w:pPr>
    </w:p>
    <w:tbl>
      <w:tblPr>
        <w:tblStyle w:val="TableNormal"/>
        <w:tblW w:w="0" w:type="auto"/>
        <w:tblInd w:w="6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684"/>
      </w:tblGrid>
      <w:tr w:rsidR="00F11DF8" w14:paraId="35AAC4D0" w14:textId="77777777">
        <w:trPr>
          <w:trHeight w:val="3863"/>
        </w:trPr>
        <w:tc>
          <w:tcPr>
            <w:tcW w:w="9684" w:type="dxa"/>
          </w:tcPr>
          <w:p w14:paraId="26E6E4BA" w14:textId="77777777" w:rsidR="00F11DF8" w:rsidRDefault="00DA3958">
            <w:pPr>
              <w:pStyle w:val="TableParagraph"/>
              <w:ind w:left="112" w:firstLine="180"/>
              <w:rPr>
                <w:sz w:val="24"/>
              </w:rPr>
            </w:pPr>
            <w:r>
              <w:rPr>
                <w:sz w:val="24"/>
              </w:rPr>
              <w:t>Уважающий</w:t>
            </w:r>
            <w:r>
              <w:rPr>
                <w:spacing w:val="-5"/>
                <w:sz w:val="24"/>
              </w:rPr>
              <w:t xml:space="preserve"> </w:t>
            </w:r>
            <w:r>
              <w:rPr>
                <w:sz w:val="24"/>
              </w:rPr>
              <w:t>духовно-нравственную</w:t>
            </w:r>
            <w:r>
              <w:rPr>
                <w:spacing w:val="-6"/>
                <w:sz w:val="24"/>
              </w:rPr>
              <w:t xml:space="preserve"> </w:t>
            </w:r>
            <w:r>
              <w:rPr>
                <w:sz w:val="24"/>
              </w:rPr>
              <w:t>культуру</w:t>
            </w:r>
            <w:r>
              <w:rPr>
                <w:spacing w:val="-8"/>
                <w:sz w:val="24"/>
              </w:rPr>
              <w:t xml:space="preserve"> </w:t>
            </w:r>
            <w:r>
              <w:rPr>
                <w:sz w:val="24"/>
              </w:rPr>
              <w:t>своей</w:t>
            </w:r>
            <w:r>
              <w:rPr>
                <w:spacing w:val="-6"/>
                <w:sz w:val="24"/>
              </w:rPr>
              <w:t xml:space="preserve"> </w:t>
            </w:r>
            <w:r>
              <w:rPr>
                <w:sz w:val="24"/>
              </w:rPr>
              <w:t>семьи,</w:t>
            </w:r>
            <w:r>
              <w:rPr>
                <w:spacing w:val="-6"/>
                <w:sz w:val="24"/>
              </w:rPr>
              <w:t xml:space="preserve"> </w:t>
            </w:r>
            <w:r>
              <w:rPr>
                <w:sz w:val="24"/>
              </w:rPr>
              <w:t>своего</w:t>
            </w:r>
            <w:r>
              <w:rPr>
                <w:spacing w:val="-6"/>
                <w:sz w:val="24"/>
              </w:rPr>
              <w:t xml:space="preserve"> </w:t>
            </w:r>
            <w:r>
              <w:rPr>
                <w:sz w:val="24"/>
              </w:rPr>
              <w:t>народа,</w:t>
            </w:r>
            <w:r>
              <w:rPr>
                <w:spacing w:val="-6"/>
                <w:sz w:val="24"/>
              </w:rPr>
              <w:t xml:space="preserve"> </w:t>
            </w:r>
            <w:r>
              <w:rPr>
                <w:sz w:val="24"/>
              </w:rPr>
              <w:t>семейные ценности с учётом национальной, религиозной принадлежности.</w:t>
            </w:r>
          </w:p>
          <w:p w14:paraId="02E16CF8" w14:textId="77777777" w:rsidR="00F11DF8" w:rsidRDefault="00DA3958">
            <w:pPr>
              <w:pStyle w:val="TableParagraph"/>
              <w:ind w:left="112" w:firstLine="180"/>
              <w:rPr>
                <w:sz w:val="24"/>
              </w:rPr>
            </w:pPr>
            <w:r>
              <w:rPr>
                <w:sz w:val="24"/>
              </w:rPr>
              <w:t>Сознающий</w:t>
            </w:r>
            <w:r>
              <w:rPr>
                <w:spacing w:val="-7"/>
                <w:sz w:val="24"/>
              </w:rPr>
              <w:t xml:space="preserve"> </w:t>
            </w:r>
            <w:r>
              <w:rPr>
                <w:sz w:val="24"/>
              </w:rPr>
              <w:t>ценность</w:t>
            </w:r>
            <w:r>
              <w:rPr>
                <w:spacing w:val="-7"/>
                <w:sz w:val="24"/>
              </w:rPr>
              <w:t xml:space="preserve"> </w:t>
            </w:r>
            <w:r>
              <w:rPr>
                <w:sz w:val="24"/>
              </w:rPr>
              <w:t>каждой</w:t>
            </w:r>
            <w:r>
              <w:rPr>
                <w:spacing w:val="-6"/>
                <w:sz w:val="24"/>
              </w:rPr>
              <w:t xml:space="preserve"> </w:t>
            </w:r>
            <w:r>
              <w:rPr>
                <w:sz w:val="24"/>
              </w:rPr>
              <w:t>человеческой</w:t>
            </w:r>
            <w:r>
              <w:rPr>
                <w:spacing w:val="-6"/>
                <w:sz w:val="24"/>
              </w:rPr>
              <w:t xml:space="preserve"> </w:t>
            </w:r>
            <w:r>
              <w:rPr>
                <w:sz w:val="24"/>
              </w:rPr>
              <w:t>жизни,</w:t>
            </w:r>
            <w:r>
              <w:rPr>
                <w:spacing w:val="-8"/>
                <w:sz w:val="24"/>
              </w:rPr>
              <w:t xml:space="preserve"> </w:t>
            </w:r>
            <w:r>
              <w:rPr>
                <w:sz w:val="24"/>
              </w:rPr>
              <w:t>признающий</w:t>
            </w:r>
            <w:r>
              <w:rPr>
                <w:spacing w:val="-7"/>
                <w:sz w:val="24"/>
              </w:rPr>
              <w:t xml:space="preserve"> </w:t>
            </w:r>
            <w:r>
              <w:rPr>
                <w:sz w:val="24"/>
              </w:rPr>
              <w:t>индивидуальность</w:t>
            </w:r>
            <w:r>
              <w:rPr>
                <w:spacing w:val="-7"/>
                <w:sz w:val="24"/>
              </w:rPr>
              <w:t xml:space="preserve"> </w:t>
            </w:r>
            <w:r>
              <w:rPr>
                <w:sz w:val="24"/>
              </w:rPr>
              <w:t>и достоинство каждого человека.</w:t>
            </w:r>
          </w:p>
          <w:p w14:paraId="1D1E1ED1" w14:textId="77777777" w:rsidR="00F11DF8" w:rsidRDefault="00DA3958">
            <w:pPr>
              <w:pStyle w:val="TableParagraph"/>
              <w:ind w:left="292"/>
              <w:rPr>
                <w:sz w:val="24"/>
              </w:rPr>
            </w:pPr>
            <w:r>
              <w:rPr>
                <w:sz w:val="24"/>
              </w:rPr>
              <w:t>Доброжелательный,</w:t>
            </w:r>
            <w:r>
              <w:rPr>
                <w:spacing w:val="-8"/>
                <w:sz w:val="24"/>
              </w:rPr>
              <w:t xml:space="preserve"> </w:t>
            </w:r>
            <w:r>
              <w:rPr>
                <w:sz w:val="24"/>
              </w:rPr>
              <w:t>проявляющий</w:t>
            </w:r>
            <w:r>
              <w:rPr>
                <w:spacing w:val="-8"/>
                <w:sz w:val="24"/>
              </w:rPr>
              <w:t xml:space="preserve"> </w:t>
            </w:r>
            <w:r>
              <w:rPr>
                <w:sz w:val="24"/>
              </w:rPr>
              <w:t>сопереживание,</w:t>
            </w:r>
            <w:r>
              <w:rPr>
                <w:spacing w:val="-8"/>
                <w:sz w:val="24"/>
              </w:rPr>
              <w:t xml:space="preserve"> </w:t>
            </w:r>
            <w:r>
              <w:rPr>
                <w:sz w:val="24"/>
              </w:rPr>
              <w:t>готовность</w:t>
            </w:r>
            <w:r>
              <w:rPr>
                <w:spacing w:val="-7"/>
                <w:sz w:val="24"/>
              </w:rPr>
              <w:t xml:space="preserve"> </w:t>
            </w:r>
            <w:r>
              <w:rPr>
                <w:sz w:val="24"/>
              </w:rPr>
              <w:t>оказывать</w:t>
            </w:r>
            <w:r>
              <w:rPr>
                <w:spacing w:val="-7"/>
                <w:sz w:val="24"/>
              </w:rPr>
              <w:t xml:space="preserve"> </w:t>
            </w:r>
            <w:r>
              <w:rPr>
                <w:spacing w:val="-2"/>
                <w:sz w:val="24"/>
              </w:rPr>
              <w:t>помощь,</w:t>
            </w:r>
          </w:p>
          <w:p w14:paraId="2790FEAA" w14:textId="77777777" w:rsidR="00F11DF8" w:rsidRDefault="00DA3958">
            <w:pPr>
              <w:pStyle w:val="TableParagraph"/>
              <w:ind w:left="112"/>
              <w:rPr>
                <w:sz w:val="24"/>
              </w:rPr>
            </w:pPr>
            <w:r>
              <w:rPr>
                <w:sz w:val="24"/>
              </w:rPr>
              <w:t>выражающий</w:t>
            </w:r>
            <w:r>
              <w:rPr>
                <w:spacing w:val="-5"/>
                <w:sz w:val="24"/>
              </w:rPr>
              <w:t xml:space="preserve"> </w:t>
            </w:r>
            <w:r>
              <w:rPr>
                <w:sz w:val="24"/>
              </w:rPr>
              <w:t>неприятие</w:t>
            </w:r>
            <w:r>
              <w:rPr>
                <w:spacing w:val="-6"/>
                <w:sz w:val="24"/>
              </w:rPr>
              <w:t xml:space="preserve"> </w:t>
            </w:r>
            <w:r>
              <w:rPr>
                <w:sz w:val="24"/>
              </w:rPr>
              <w:t>поведения,</w:t>
            </w:r>
            <w:r>
              <w:rPr>
                <w:spacing w:val="-5"/>
                <w:sz w:val="24"/>
              </w:rPr>
              <w:t xml:space="preserve"> </w:t>
            </w:r>
            <w:r>
              <w:rPr>
                <w:sz w:val="24"/>
              </w:rPr>
              <w:t>причиняющего</w:t>
            </w:r>
            <w:r>
              <w:rPr>
                <w:spacing w:val="-5"/>
                <w:sz w:val="24"/>
              </w:rPr>
              <w:t xml:space="preserve"> </w:t>
            </w:r>
            <w:r>
              <w:rPr>
                <w:sz w:val="24"/>
              </w:rPr>
              <w:t>физический</w:t>
            </w:r>
            <w:r>
              <w:rPr>
                <w:spacing w:val="-5"/>
                <w:sz w:val="24"/>
              </w:rPr>
              <w:t xml:space="preserve"> </w:t>
            </w:r>
            <w:r>
              <w:rPr>
                <w:sz w:val="24"/>
              </w:rPr>
              <w:t>и</w:t>
            </w:r>
            <w:r>
              <w:rPr>
                <w:spacing w:val="-5"/>
                <w:sz w:val="24"/>
              </w:rPr>
              <w:t xml:space="preserve"> </w:t>
            </w:r>
            <w:r>
              <w:rPr>
                <w:sz w:val="24"/>
              </w:rPr>
              <w:t>моральный</w:t>
            </w:r>
            <w:r>
              <w:rPr>
                <w:spacing w:val="-5"/>
                <w:sz w:val="24"/>
              </w:rPr>
              <w:t xml:space="preserve"> </w:t>
            </w:r>
            <w:r>
              <w:rPr>
                <w:sz w:val="24"/>
              </w:rPr>
              <w:t>вред</w:t>
            </w:r>
            <w:r>
              <w:rPr>
                <w:spacing w:val="-5"/>
                <w:sz w:val="24"/>
              </w:rPr>
              <w:t xml:space="preserve"> </w:t>
            </w:r>
            <w:r>
              <w:rPr>
                <w:sz w:val="24"/>
              </w:rPr>
              <w:t>другим людям, уважающий старших.</w:t>
            </w:r>
          </w:p>
          <w:p w14:paraId="008675DC" w14:textId="77777777" w:rsidR="00F11DF8" w:rsidRDefault="00DA3958">
            <w:pPr>
              <w:pStyle w:val="TableParagraph"/>
              <w:ind w:left="112" w:firstLine="180"/>
              <w:rPr>
                <w:sz w:val="24"/>
              </w:rPr>
            </w:pPr>
            <w:r>
              <w:rPr>
                <w:sz w:val="24"/>
              </w:rPr>
              <w:t>Умеющий</w:t>
            </w:r>
            <w:r>
              <w:rPr>
                <w:spacing w:val="-5"/>
                <w:sz w:val="24"/>
              </w:rPr>
              <w:t xml:space="preserve"> </w:t>
            </w:r>
            <w:r>
              <w:rPr>
                <w:sz w:val="24"/>
              </w:rPr>
              <w:t>оценивать</w:t>
            </w:r>
            <w:r>
              <w:rPr>
                <w:spacing w:val="-5"/>
                <w:sz w:val="24"/>
              </w:rPr>
              <w:t xml:space="preserve"> </w:t>
            </w:r>
            <w:r>
              <w:rPr>
                <w:sz w:val="24"/>
              </w:rPr>
              <w:t>поступки</w:t>
            </w:r>
            <w:r>
              <w:rPr>
                <w:spacing w:val="-5"/>
                <w:sz w:val="24"/>
              </w:rPr>
              <w:t xml:space="preserve"> </w:t>
            </w:r>
            <w:r>
              <w:rPr>
                <w:sz w:val="24"/>
              </w:rPr>
              <w:t>с</w:t>
            </w:r>
            <w:r>
              <w:rPr>
                <w:spacing w:val="-6"/>
                <w:sz w:val="24"/>
              </w:rPr>
              <w:t xml:space="preserve"> </w:t>
            </w:r>
            <w:r>
              <w:rPr>
                <w:sz w:val="24"/>
              </w:rPr>
              <w:t>позиции</w:t>
            </w:r>
            <w:r>
              <w:rPr>
                <w:spacing w:val="-5"/>
                <w:sz w:val="24"/>
              </w:rPr>
              <w:t xml:space="preserve"> </w:t>
            </w:r>
            <w:r>
              <w:rPr>
                <w:sz w:val="24"/>
              </w:rPr>
              <w:t>их</w:t>
            </w:r>
            <w:r>
              <w:rPr>
                <w:spacing w:val="-5"/>
                <w:sz w:val="24"/>
              </w:rPr>
              <w:t xml:space="preserve"> </w:t>
            </w:r>
            <w:r>
              <w:rPr>
                <w:sz w:val="24"/>
              </w:rPr>
              <w:t>соответствия</w:t>
            </w:r>
            <w:r>
              <w:rPr>
                <w:spacing w:val="-5"/>
                <w:sz w:val="24"/>
              </w:rPr>
              <w:t xml:space="preserve"> </w:t>
            </w:r>
            <w:r>
              <w:rPr>
                <w:sz w:val="24"/>
              </w:rPr>
              <w:t>нравственным</w:t>
            </w:r>
            <w:r>
              <w:rPr>
                <w:spacing w:val="-7"/>
                <w:sz w:val="24"/>
              </w:rPr>
              <w:t xml:space="preserve"> </w:t>
            </w:r>
            <w:r>
              <w:rPr>
                <w:sz w:val="24"/>
              </w:rPr>
              <w:t>нормам, осознающий ответственность за свои поступки.</w:t>
            </w:r>
          </w:p>
          <w:p w14:paraId="416431F1" w14:textId="77777777" w:rsidR="00F11DF8" w:rsidRDefault="00DA3958">
            <w:pPr>
              <w:pStyle w:val="TableParagraph"/>
              <w:ind w:left="112" w:firstLine="180"/>
              <w:rPr>
                <w:sz w:val="24"/>
              </w:rPr>
            </w:pPr>
            <w:r>
              <w:rPr>
                <w:sz w:val="24"/>
              </w:rPr>
              <w:t>Владеющий</w:t>
            </w:r>
            <w:r>
              <w:rPr>
                <w:spacing w:val="-6"/>
                <w:sz w:val="24"/>
              </w:rPr>
              <w:t xml:space="preserve"> </w:t>
            </w:r>
            <w:r>
              <w:rPr>
                <w:sz w:val="24"/>
              </w:rPr>
              <w:t>представлениями</w:t>
            </w:r>
            <w:r>
              <w:rPr>
                <w:spacing w:val="-6"/>
                <w:sz w:val="24"/>
              </w:rPr>
              <w:t xml:space="preserve"> </w:t>
            </w:r>
            <w:r>
              <w:rPr>
                <w:sz w:val="24"/>
              </w:rPr>
              <w:t>о</w:t>
            </w:r>
            <w:r>
              <w:rPr>
                <w:spacing w:val="-6"/>
                <w:sz w:val="24"/>
              </w:rPr>
              <w:t xml:space="preserve"> </w:t>
            </w:r>
            <w:r>
              <w:rPr>
                <w:sz w:val="24"/>
              </w:rPr>
              <w:t>многообразии</w:t>
            </w:r>
            <w:r>
              <w:rPr>
                <w:spacing w:val="-8"/>
                <w:sz w:val="24"/>
              </w:rPr>
              <w:t xml:space="preserve"> </w:t>
            </w:r>
            <w:r>
              <w:rPr>
                <w:sz w:val="24"/>
              </w:rPr>
              <w:t>языкового</w:t>
            </w:r>
            <w:r>
              <w:rPr>
                <w:spacing w:val="-6"/>
                <w:sz w:val="24"/>
              </w:rPr>
              <w:t xml:space="preserve"> </w:t>
            </w:r>
            <w:r>
              <w:rPr>
                <w:sz w:val="24"/>
              </w:rPr>
              <w:t>и</w:t>
            </w:r>
            <w:r>
              <w:rPr>
                <w:spacing w:val="-6"/>
                <w:sz w:val="24"/>
              </w:rPr>
              <w:t xml:space="preserve"> </w:t>
            </w:r>
            <w:r>
              <w:rPr>
                <w:sz w:val="24"/>
              </w:rPr>
              <w:t>культурного</w:t>
            </w:r>
            <w:r>
              <w:rPr>
                <w:spacing w:val="-6"/>
                <w:sz w:val="24"/>
              </w:rPr>
              <w:t xml:space="preserve"> </w:t>
            </w:r>
            <w:r>
              <w:rPr>
                <w:sz w:val="24"/>
              </w:rPr>
              <w:t>пространства России, имеющий первоначальные навыки общения с людьми разных народов,</w:t>
            </w:r>
          </w:p>
          <w:p w14:paraId="3BDCCD28" w14:textId="77777777" w:rsidR="00F11DF8" w:rsidRDefault="00DA3958">
            <w:pPr>
              <w:pStyle w:val="TableParagraph"/>
              <w:ind w:left="112"/>
              <w:rPr>
                <w:sz w:val="24"/>
              </w:rPr>
            </w:pPr>
            <w:r>
              <w:rPr>
                <w:spacing w:val="-2"/>
                <w:sz w:val="24"/>
              </w:rPr>
              <w:t>вероисповеданий.</w:t>
            </w:r>
          </w:p>
          <w:p w14:paraId="20B75E56" w14:textId="77777777" w:rsidR="00F11DF8" w:rsidRDefault="00DA3958">
            <w:pPr>
              <w:pStyle w:val="TableParagraph"/>
              <w:spacing w:line="270" w:lineRule="atLeast"/>
              <w:ind w:left="112" w:right="407" w:firstLine="180"/>
              <w:rPr>
                <w:sz w:val="24"/>
              </w:rPr>
            </w:pPr>
            <w:r>
              <w:rPr>
                <w:sz w:val="24"/>
              </w:rPr>
              <w:t>Сознающий</w:t>
            </w:r>
            <w:r>
              <w:rPr>
                <w:spacing w:val="-8"/>
                <w:sz w:val="24"/>
              </w:rPr>
              <w:t xml:space="preserve"> </w:t>
            </w:r>
            <w:r>
              <w:rPr>
                <w:sz w:val="24"/>
              </w:rPr>
              <w:t>нравственную</w:t>
            </w:r>
            <w:r>
              <w:rPr>
                <w:spacing w:val="-6"/>
                <w:sz w:val="24"/>
              </w:rPr>
              <w:t xml:space="preserve"> </w:t>
            </w:r>
            <w:r>
              <w:rPr>
                <w:sz w:val="24"/>
              </w:rPr>
              <w:t>и</w:t>
            </w:r>
            <w:r>
              <w:rPr>
                <w:spacing w:val="-6"/>
                <w:sz w:val="24"/>
              </w:rPr>
              <w:t xml:space="preserve"> </w:t>
            </w:r>
            <w:r>
              <w:rPr>
                <w:sz w:val="24"/>
              </w:rPr>
              <w:t>эстетическую</w:t>
            </w:r>
            <w:r>
              <w:rPr>
                <w:spacing w:val="-6"/>
                <w:sz w:val="24"/>
              </w:rPr>
              <w:t xml:space="preserve"> </w:t>
            </w:r>
            <w:r>
              <w:rPr>
                <w:sz w:val="24"/>
              </w:rPr>
              <w:t>ценность</w:t>
            </w:r>
            <w:r>
              <w:rPr>
                <w:spacing w:val="-5"/>
                <w:sz w:val="24"/>
              </w:rPr>
              <w:t xml:space="preserve"> </w:t>
            </w:r>
            <w:r>
              <w:rPr>
                <w:sz w:val="24"/>
              </w:rPr>
              <w:t>литературы,</w:t>
            </w:r>
            <w:r>
              <w:rPr>
                <w:spacing w:val="-6"/>
                <w:sz w:val="24"/>
              </w:rPr>
              <w:t xml:space="preserve"> </w:t>
            </w:r>
            <w:r>
              <w:rPr>
                <w:sz w:val="24"/>
              </w:rPr>
              <w:t>родного</w:t>
            </w:r>
            <w:r>
              <w:rPr>
                <w:spacing w:val="-6"/>
                <w:sz w:val="24"/>
              </w:rPr>
              <w:t xml:space="preserve"> </w:t>
            </w:r>
            <w:r>
              <w:rPr>
                <w:sz w:val="24"/>
              </w:rPr>
              <w:t>языка, русского языка, проявляющий интерес к чтению.</w:t>
            </w:r>
          </w:p>
        </w:tc>
      </w:tr>
      <w:tr w:rsidR="00F11DF8" w14:paraId="71333D88" w14:textId="77777777">
        <w:trPr>
          <w:trHeight w:val="275"/>
        </w:trPr>
        <w:tc>
          <w:tcPr>
            <w:tcW w:w="9684" w:type="dxa"/>
          </w:tcPr>
          <w:p w14:paraId="734D228C" w14:textId="77777777" w:rsidR="00F11DF8" w:rsidRDefault="00DA3958">
            <w:pPr>
              <w:pStyle w:val="TableParagraph"/>
              <w:spacing w:line="256" w:lineRule="exact"/>
              <w:ind w:left="194" w:right="2"/>
              <w:jc w:val="center"/>
              <w:rPr>
                <w:b/>
                <w:sz w:val="24"/>
              </w:rPr>
            </w:pPr>
            <w:r>
              <w:rPr>
                <w:b/>
                <w:sz w:val="24"/>
              </w:rPr>
              <w:t>Эстетическое</w:t>
            </w:r>
            <w:r>
              <w:rPr>
                <w:b/>
                <w:spacing w:val="-5"/>
                <w:sz w:val="24"/>
              </w:rPr>
              <w:t xml:space="preserve"> </w:t>
            </w:r>
            <w:r>
              <w:rPr>
                <w:b/>
                <w:spacing w:val="-2"/>
                <w:sz w:val="24"/>
              </w:rPr>
              <w:t>воспитание</w:t>
            </w:r>
          </w:p>
        </w:tc>
      </w:tr>
      <w:tr w:rsidR="00F11DF8" w14:paraId="2CC0C0FE" w14:textId="77777777">
        <w:trPr>
          <w:trHeight w:val="1656"/>
        </w:trPr>
        <w:tc>
          <w:tcPr>
            <w:tcW w:w="9684" w:type="dxa"/>
          </w:tcPr>
          <w:p w14:paraId="55CC812B" w14:textId="77777777" w:rsidR="00F11DF8" w:rsidRDefault="00DA3958">
            <w:pPr>
              <w:pStyle w:val="TableParagraph"/>
              <w:ind w:left="112" w:right="407" w:firstLine="180"/>
              <w:rPr>
                <w:sz w:val="24"/>
              </w:rPr>
            </w:pPr>
            <w:r>
              <w:rPr>
                <w:sz w:val="24"/>
              </w:rPr>
              <w:t>Способный</w:t>
            </w:r>
            <w:r>
              <w:rPr>
                <w:spacing w:val="-6"/>
                <w:sz w:val="24"/>
              </w:rPr>
              <w:t xml:space="preserve"> </w:t>
            </w:r>
            <w:r>
              <w:rPr>
                <w:sz w:val="24"/>
              </w:rPr>
              <w:t>воспринимать</w:t>
            </w:r>
            <w:r>
              <w:rPr>
                <w:spacing w:val="-5"/>
                <w:sz w:val="24"/>
              </w:rPr>
              <w:t xml:space="preserve"> </w:t>
            </w:r>
            <w:r>
              <w:rPr>
                <w:sz w:val="24"/>
              </w:rPr>
              <w:t>и</w:t>
            </w:r>
            <w:r>
              <w:rPr>
                <w:spacing w:val="-6"/>
                <w:sz w:val="24"/>
              </w:rPr>
              <w:t xml:space="preserve"> </w:t>
            </w:r>
            <w:r>
              <w:rPr>
                <w:sz w:val="24"/>
              </w:rPr>
              <w:t>чувствовать</w:t>
            </w:r>
            <w:r>
              <w:rPr>
                <w:spacing w:val="-5"/>
                <w:sz w:val="24"/>
              </w:rPr>
              <w:t xml:space="preserve"> </w:t>
            </w:r>
            <w:r>
              <w:rPr>
                <w:sz w:val="24"/>
              </w:rPr>
              <w:t>прекрасное</w:t>
            </w:r>
            <w:r>
              <w:rPr>
                <w:spacing w:val="-7"/>
                <w:sz w:val="24"/>
              </w:rPr>
              <w:t xml:space="preserve"> </w:t>
            </w:r>
            <w:r>
              <w:rPr>
                <w:sz w:val="24"/>
              </w:rPr>
              <w:t>в</w:t>
            </w:r>
            <w:r>
              <w:rPr>
                <w:spacing w:val="-7"/>
                <w:sz w:val="24"/>
              </w:rPr>
              <w:t xml:space="preserve"> </w:t>
            </w:r>
            <w:r>
              <w:rPr>
                <w:sz w:val="24"/>
              </w:rPr>
              <w:t>быту,</w:t>
            </w:r>
            <w:r>
              <w:rPr>
                <w:spacing w:val="-6"/>
                <w:sz w:val="24"/>
              </w:rPr>
              <w:t xml:space="preserve"> </w:t>
            </w:r>
            <w:r>
              <w:rPr>
                <w:sz w:val="24"/>
              </w:rPr>
              <w:t>природе,</w:t>
            </w:r>
            <w:r>
              <w:rPr>
                <w:spacing w:val="-6"/>
                <w:sz w:val="24"/>
              </w:rPr>
              <w:t xml:space="preserve"> </w:t>
            </w:r>
            <w:r>
              <w:rPr>
                <w:sz w:val="24"/>
              </w:rPr>
              <w:t>искусстве, творчестве людей.</w:t>
            </w:r>
          </w:p>
          <w:p w14:paraId="218424B7" w14:textId="77777777" w:rsidR="00F11DF8" w:rsidRDefault="00DA3958">
            <w:pPr>
              <w:pStyle w:val="TableParagraph"/>
              <w:ind w:left="112" w:right="407" w:firstLine="180"/>
              <w:rPr>
                <w:sz w:val="24"/>
              </w:rPr>
            </w:pPr>
            <w:r>
              <w:rPr>
                <w:sz w:val="24"/>
              </w:rPr>
              <w:t>Проявляющий</w:t>
            </w:r>
            <w:r>
              <w:rPr>
                <w:spacing w:val="-5"/>
                <w:sz w:val="24"/>
              </w:rPr>
              <w:t xml:space="preserve"> </w:t>
            </w:r>
            <w:r>
              <w:rPr>
                <w:sz w:val="24"/>
              </w:rPr>
              <w:t>интерес</w:t>
            </w:r>
            <w:r>
              <w:rPr>
                <w:spacing w:val="-6"/>
                <w:sz w:val="24"/>
              </w:rPr>
              <w:t xml:space="preserve"> </w:t>
            </w:r>
            <w:r>
              <w:rPr>
                <w:sz w:val="24"/>
              </w:rPr>
              <w:t>и</w:t>
            </w:r>
            <w:r>
              <w:rPr>
                <w:spacing w:val="-5"/>
                <w:sz w:val="24"/>
              </w:rPr>
              <w:t xml:space="preserve"> </w:t>
            </w:r>
            <w:r>
              <w:rPr>
                <w:sz w:val="24"/>
              </w:rPr>
              <w:t>уважение</w:t>
            </w:r>
            <w:r>
              <w:rPr>
                <w:spacing w:val="-6"/>
                <w:sz w:val="24"/>
              </w:rPr>
              <w:t xml:space="preserve"> </w:t>
            </w:r>
            <w:r>
              <w:rPr>
                <w:sz w:val="24"/>
              </w:rPr>
              <w:t>к</w:t>
            </w:r>
            <w:r>
              <w:rPr>
                <w:spacing w:val="-5"/>
                <w:sz w:val="24"/>
              </w:rPr>
              <w:t xml:space="preserve"> </w:t>
            </w:r>
            <w:r>
              <w:rPr>
                <w:sz w:val="24"/>
              </w:rPr>
              <w:t>отечественной</w:t>
            </w:r>
            <w:r>
              <w:rPr>
                <w:spacing w:val="-7"/>
                <w:sz w:val="24"/>
              </w:rPr>
              <w:t xml:space="preserve"> </w:t>
            </w:r>
            <w:r>
              <w:rPr>
                <w:sz w:val="24"/>
              </w:rPr>
              <w:t>и</w:t>
            </w:r>
            <w:r>
              <w:rPr>
                <w:spacing w:val="-5"/>
                <w:sz w:val="24"/>
              </w:rPr>
              <w:t xml:space="preserve"> </w:t>
            </w:r>
            <w:r>
              <w:rPr>
                <w:sz w:val="24"/>
              </w:rPr>
              <w:t xml:space="preserve">мировой художественной </w:t>
            </w:r>
            <w:r>
              <w:rPr>
                <w:spacing w:val="-2"/>
                <w:sz w:val="24"/>
              </w:rPr>
              <w:t>культуре.</w:t>
            </w:r>
          </w:p>
          <w:p w14:paraId="65814F01" w14:textId="77777777" w:rsidR="00F11DF8" w:rsidRDefault="00DA3958">
            <w:pPr>
              <w:pStyle w:val="TableParagraph"/>
              <w:spacing w:line="270" w:lineRule="atLeast"/>
              <w:ind w:left="112" w:right="184" w:firstLine="180"/>
              <w:rPr>
                <w:sz w:val="24"/>
              </w:rPr>
            </w:pPr>
            <w:r>
              <w:rPr>
                <w:sz w:val="24"/>
              </w:rPr>
              <w:t>Проявляющий</w:t>
            </w:r>
            <w:r>
              <w:rPr>
                <w:spacing w:val="-6"/>
                <w:sz w:val="24"/>
              </w:rPr>
              <w:t xml:space="preserve"> </w:t>
            </w:r>
            <w:r>
              <w:rPr>
                <w:sz w:val="24"/>
              </w:rPr>
              <w:t>стремление</w:t>
            </w:r>
            <w:r>
              <w:rPr>
                <w:spacing w:val="-7"/>
                <w:sz w:val="24"/>
              </w:rPr>
              <w:t xml:space="preserve"> </w:t>
            </w:r>
            <w:r>
              <w:rPr>
                <w:sz w:val="24"/>
              </w:rPr>
              <w:t>к</w:t>
            </w:r>
            <w:r>
              <w:rPr>
                <w:spacing w:val="-6"/>
                <w:sz w:val="24"/>
              </w:rPr>
              <w:t xml:space="preserve"> </w:t>
            </w:r>
            <w:r>
              <w:rPr>
                <w:sz w:val="24"/>
              </w:rPr>
              <w:t>самовыражению</w:t>
            </w:r>
            <w:r>
              <w:rPr>
                <w:spacing w:val="-6"/>
                <w:sz w:val="24"/>
              </w:rPr>
              <w:t xml:space="preserve"> </w:t>
            </w:r>
            <w:r>
              <w:rPr>
                <w:sz w:val="24"/>
              </w:rPr>
              <w:t>в</w:t>
            </w:r>
            <w:r>
              <w:rPr>
                <w:spacing w:val="-7"/>
                <w:sz w:val="24"/>
              </w:rPr>
              <w:t xml:space="preserve"> </w:t>
            </w:r>
            <w:r>
              <w:rPr>
                <w:sz w:val="24"/>
              </w:rPr>
              <w:t>разных</w:t>
            </w:r>
            <w:r>
              <w:rPr>
                <w:spacing w:val="-6"/>
                <w:sz w:val="24"/>
              </w:rPr>
              <w:t xml:space="preserve"> </w:t>
            </w:r>
            <w:r>
              <w:rPr>
                <w:sz w:val="24"/>
              </w:rPr>
              <w:t>видах</w:t>
            </w:r>
            <w:r>
              <w:rPr>
                <w:spacing w:val="-6"/>
                <w:sz w:val="24"/>
              </w:rPr>
              <w:t xml:space="preserve"> </w:t>
            </w:r>
            <w:r>
              <w:rPr>
                <w:sz w:val="24"/>
              </w:rPr>
              <w:t>художественной деятельности, искусстве.</w:t>
            </w:r>
          </w:p>
        </w:tc>
      </w:tr>
      <w:tr w:rsidR="00F11DF8" w14:paraId="37D6C096" w14:textId="77777777">
        <w:trPr>
          <w:trHeight w:val="549"/>
        </w:trPr>
        <w:tc>
          <w:tcPr>
            <w:tcW w:w="9684" w:type="dxa"/>
          </w:tcPr>
          <w:p w14:paraId="79B88BC3" w14:textId="77777777" w:rsidR="00F11DF8" w:rsidRDefault="00DA3958">
            <w:pPr>
              <w:pStyle w:val="TableParagraph"/>
              <w:spacing w:before="7" w:line="225" w:lineRule="auto"/>
              <w:ind w:left="4063" w:hanging="3411"/>
              <w:rPr>
                <w:b/>
                <w:sz w:val="24"/>
              </w:rPr>
            </w:pPr>
            <w:r>
              <w:rPr>
                <w:b/>
                <w:sz w:val="24"/>
              </w:rPr>
              <w:t>Физическое</w:t>
            </w:r>
            <w:r>
              <w:rPr>
                <w:b/>
                <w:spacing w:val="-8"/>
                <w:sz w:val="24"/>
              </w:rPr>
              <w:t xml:space="preserve"> </w:t>
            </w:r>
            <w:r>
              <w:rPr>
                <w:b/>
                <w:sz w:val="24"/>
              </w:rPr>
              <w:t>воспитание,</w:t>
            </w:r>
            <w:r>
              <w:rPr>
                <w:b/>
                <w:spacing w:val="-7"/>
                <w:sz w:val="24"/>
              </w:rPr>
              <w:t xml:space="preserve"> </w:t>
            </w:r>
            <w:r>
              <w:rPr>
                <w:b/>
                <w:sz w:val="24"/>
              </w:rPr>
              <w:t>формирование</w:t>
            </w:r>
            <w:r>
              <w:rPr>
                <w:b/>
                <w:spacing w:val="-8"/>
                <w:sz w:val="24"/>
              </w:rPr>
              <w:t xml:space="preserve"> </w:t>
            </w:r>
            <w:r>
              <w:rPr>
                <w:b/>
                <w:sz w:val="24"/>
              </w:rPr>
              <w:t>культуры</w:t>
            </w:r>
            <w:r>
              <w:rPr>
                <w:b/>
                <w:spacing w:val="-7"/>
                <w:sz w:val="24"/>
              </w:rPr>
              <w:t xml:space="preserve"> </w:t>
            </w:r>
            <w:r>
              <w:rPr>
                <w:b/>
                <w:sz w:val="24"/>
              </w:rPr>
              <w:t>здоровья</w:t>
            </w:r>
            <w:r>
              <w:rPr>
                <w:b/>
                <w:spacing w:val="-7"/>
                <w:sz w:val="24"/>
              </w:rPr>
              <w:t xml:space="preserve"> </w:t>
            </w:r>
            <w:r>
              <w:rPr>
                <w:b/>
                <w:sz w:val="24"/>
              </w:rPr>
              <w:t>и</w:t>
            </w:r>
            <w:r>
              <w:rPr>
                <w:b/>
                <w:spacing w:val="-7"/>
                <w:sz w:val="24"/>
              </w:rPr>
              <w:t xml:space="preserve"> </w:t>
            </w:r>
            <w:r>
              <w:rPr>
                <w:b/>
                <w:sz w:val="24"/>
              </w:rPr>
              <w:t xml:space="preserve">эмоционального </w:t>
            </w:r>
            <w:r>
              <w:rPr>
                <w:b/>
                <w:spacing w:val="-2"/>
                <w:sz w:val="24"/>
              </w:rPr>
              <w:t>Благополучия</w:t>
            </w:r>
          </w:p>
        </w:tc>
      </w:tr>
      <w:tr w:rsidR="00F11DF8" w14:paraId="0EAEC5D6" w14:textId="77777777">
        <w:trPr>
          <w:trHeight w:val="2486"/>
        </w:trPr>
        <w:tc>
          <w:tcPr>
            <w:tcW w:w="9684" w:type="dxa"/>
          </w:tcPr>
          <w:p w14:paraId="44A70100" w14:textId="77777777" w:rsidR="00F11DF8" w:rsidRDefault="00DA3958">
            <w:pPr>
              <w:pStyle w:val="TableParagraph"/>
              <w:spacing w:before="1"/>
              <w:ind w:left="112" w:firstLine="180"/>
              <w:rPr>
                <w:sz w:val="24"/>
              </w:rPr>
            </w:pPr>
            <w:r>
              <w:rPr>
                <w:sz w:val="24"/>
              </w:rPr>
              <w:t>Бережно</w:t>
            </w:r>
            <w:r>
              <w:rPr>
                <w:spacing w:val="-6"/>
                <w:sz w:val="24"/>
              </w:rPr>
              <w:t xml:space="preserve"> </w:t>
            </w:r>
            <w:r>
              <w:rPr>
                <w:sz w:val="24"/>
              </w:rPr>
              <w:t>относящийся</w:t>
            </w:r>
            <w:r>
              <w:rPr>
                <w:spacing w:val="-6"/>
                <w:sz w:val="24"/>
              </w:rPr>
              <w:t xml:space="preserve"> </w:t>
            </w:r>
            <w:r>
              <w:rPr>
                <w:sz w:val="24"/>
              </w:rPr>
              <w:t>к</w:t>
            </w:r>
            <w:r>
              <w:rPr>
                <w:spacing w:val="-6"/>
                <w:sz w:val="24"/>
              </w:rPr>
              <w:t xml:space="preserve"> </w:t>
            </w:r>
            <w:r>
              <w:rPr>
                <w:sz w:val="24"/>
              </w:rPr>
              <w:t>физическому</w:t>
            </w:r>
            <w:r>
              <w:rPr>
                <w:spacing w:val="-4"/>
                <w:sz w:val="24"/>
              </w:rPr>
              <w:t xml:space="preserve"> </w:t>
            </w:r>
            <w:r>
              <w:rPr>
                <w:sz w:val="24"/>
              </w:rPr>
              <w:t>здоровью,</w:t>
            </w:r>
            <w:r>
              <w:rPr>
                <w:spacing w:val="-6"/>
                <w:sz w:val="24"/>
              </w:rPr>
              <w:t xml:space="preserve"> </w:t>
            </w:r>
            <w:r>
              <w:rPr>
                <w:sz w:val="24"/>
              </w:rPr>
              <w:t>соблюдающий</w:t>
            </w:r>
            <w:r>
              <w:rPr>
                <w:spacing w:val="-6"/>
                <w:sz w:val="24"/>
              </w:rPr>
              <w:t xml:space="preserve"> </w:t>
            </w:r>
            <w:r>
              <w:rPr>
                <w:sz w:val="24"/>
              </w:rPr>
              <w:t>основные</w:t>
            </w:r>
            <w:r>
              <w:rPr>
                <w:spacing w:val="-8"/>
                <w:sz w:val="24"/>
              </w:rPr>
              <w:t xml:space="preserve"> </w:t>
            </w:r>
            <w:r>
              <w:rPr>
                <w:sz w:val="24"/>
              </w:rPr>
              <w:t>правила здорового и безопасного для себя и других людей образа жизни, в том числе в</w:t>
            </w:r>
          </w:p>
          <w:p w14:paraId="55DE33EA" w14:textId="77777777" w:rsidR="00F11DF8" w:rsidRDefault="00DA3958">
            <w:pPr>
              <w:pStyle w:val="TableParagraph"/>
              <w:spacing w:line="275" w:lineRule="exact"/>
              <w:ind w:left="112"/>
              <w:rPr>
                <w:sz w:val="24"/>
              </w:rPr>
            </w:pPr>
            <w:r>
              <w:rPr>
                <w:sz w:val="24"/>
              </w:rPr>
              <w:t>информационной</w:t>
            </w:r>
            <w:r>
              <w:rPr>
                <w:spacing w:val="-8"/>
                <w:sz w:val="24"/>
              </w:rPr>
              <w:t xml:space="preserve"> </w:t>
            </w:r>
            <w:r>
              <w:rPr>
                <w:spacing w:val="-2"/>
                <w:sz w:val="24"/>
              </w:rPr>
              <w:t>среде.</w:t>
            </w:r>
          </w:p>
          <w:p w14:paraId="487A8CD2" w14:textId="77777777" w:rsidR="00F11DF8" w:rsidRDefault="00DA3958">
            <w:pPr>
              <w:pStyle w:val="TableParagraph"/>
              <w:ind w:left="112" w:right="407" w:firstLine="180"/>
              <w:rPr>
                <w:sz w:val="24"/>
              </w:rPr>
            </w:pPr>
            <w:r>
              <w:rPr>
                <w:sz w:val="24"/>
              </w:rPr>
              <w:t>Владеющий</w:t>
            </w:r>
            <w:r>
              <w:rPr>
                <w:spacing w:val="-6"/>
                <w:sz w:val="24"/>
              </w:rPr>
              <w:t xml:space="preserve"> </w:t>
            </w:r>
            <w:r>
              <w:rPr>
                <w:sz w:val="24"/>
              </w:rPr>
              <w:t>основными</w:t>
            </w:r>
            <w:r>
              <w:rPr>
                <w:spacing w:val="-8"/>
                <w:sz w:val="24"/>
              </w:rPr>
              <w:t xml:space="preserve"> </w:t>
            </w:r>
            <w:r>
              <w:rPr>
                <w:sz w:val="24"/>
              </w:rPr>
              <w:t>навыками</w:t>
            </w:r>
            <w:r>
              <w:rPr>
                <w:spacing w:val="-6"/>
                <w:sz w:val="24"/>
              </w:rPr>
              <w:t xml:space="preserve"> </w:t>
            </w:r>
            <w:r>
              <w:rPr>
                <w:sz w:val="24"/>
              </w:rPr>
              <w:t>личной</w:t>
            </w:r>
            <w:r>
              <w:rPr>
                <w:spacing w:val="-8"/>
                <w:sz w:val="24"/>
              </w:rPr>
              <w:t xml:space="preserve"> </w:t>
            </w:r>
            <w:r>
              <w:rPr>
                <w:sz w:val="24"/>
              </w:rPr>
              <w:t>и</w:t>
            </w:r>
            <w:r>
              <w:rPr>
                <w:spacing w:val="-6"/>
                <w:sz w:val="24"/>
              </w:rPr>
              <w:t xml:space="preserve"> </w:t>
            </w:r>
            <w:r>
              <w:rPr>
                <w:sz w:val="24"/>
              </w:rPr>
              <w:t>общественной</w:t>
            </w:r>
            <w:r>
              <w:rPr>
                <w:spacing w:val="-6"/>
                <w:sz w:val="24"/>
              </w:rPr>
              <w:t xml:space="preserve"> </w:t>
            </w:r>
            <w:r>
              <w:rPr>
                <w:sz w:val="24"/>
              </w:rPr>
              <w:t>гигиены,</w:t>
            </w:r>
            <w:r>
              <w:rPr>
                <w:spacing w:val="-6"/>
                <w:sz w:val="24"/>
              </w:rPr>
              <w:t xml:space="preserve"> </w:t>
            </w:r>
            <w:r>
              <w:rPr>
                <w:sz w:val="24"/>
              </w:rPr>
              <w:t>безопасного поведения в быту, природе, обществе.</w:t>
            </w:r>
          </w:p>
          <w:p w14:paraId="207934F3" w14:textId="77777777" w:rsidR="00F11DF8" w:rsidRDefault="00DA3958">
            <w:pPr>
              <w:pStyle w:val="TableParagraph"/>
              <w:ind w:left="112" w:firstLine="180"/>
              <w:rPr>
                <w:sz w:val="24"/>
              </w:rPr>
            </w:pPr>
            <w:r>
              <w:rPr>
                <w:sz w:val="24"/>
              </w:rPr>
              <w:t>Ориентированный</w:t>
            </w:r>
            <w:r>
              <w:rPr>
                <w:spacing w:val="-5"/>
                <w:sz w:val="24"/>
              </w:rPr>
              <w:t xml:space="preserve"> </w:t>
            </w:r>
            <w:r>
              <w:rPr>
                <w:sz w:val="24"/>
              </w:rPr>
              <w:t>на</w:t>
            </w:r>
            <w:r>
              <w:rPr>
                <w:spacing w:val="-6"/>
                <w:sz w:val="24"/>
              </w:rPr>
              <w:t xml:space="preserve"> </w:t>
            </w:r>
            <w:r>
              <w:rPr>
                <w:sz w:val="24"/>
              </w:rPr>
              <w:t>физическое</w:t>
            </w:r>
            <w:r>
              <w:rPr>
                <w:spacing w:val="-6"/>
                <w:sz w:val="24"/>
              </w:rPr>
              <w:t xml:space="preserve"> </w:t>
            </w:r>
            <w:r>
              <w:rPr>
                <w:sz w:val="24"/>
              </w:rPr>
              <w:t>развитие</w:t>
            </w:r>
            <w:r>
              <w:rPr>
                <w:spacing w:val="-6"/>
                <w:sz w:val="24"/>
              </w:rPr>
              <w:t xml:space="preserve"> </w:t>
            </w:r>
            <w:r>
              <w:rPr>
                <w:sz w:val="24"/>
              </w:rPr>
              <w:t>с</w:t>
            </w:r>
            <w:r>
              <w:rPr>
                <w:spacing w:val="-6"/>
                <w:sz w:val="24"/>
              </w:rPr>
              <w:t xml:space="preserve"> </w:t>
            </w:r>
            <w:r>
              <w:rPr>
                <w:sz w:val="24"/>
              </w:rPr>
              <w:t>учётом</w:t>
            </w:r>
            <w:r>
              <w:rPr>
                <w:spacing w:val="-5"/>
                <w:sz w:val="24"/>
              </w:rPr>
              <w:t xml:space="preserve"> </w:t>
            </w:r>
            <w:r>
              <w:rPr>
                <w:sz w:val="24"/>
              </w:rPr>
              <w:t>возможностей</w:t>
            </w:r>
            <w:r>
              <w:rPr>
                <w:spacing w:val="-5"/>
                <w:sz w:val="24"/>
              </w:rPr>
              <w:t xml:space="preserve"> </w:t>
            </w:r>
            <w:r>
              <w:rPr>
                <w:sz w:val="24"/>
              </w:rPr>
              <w:t>здоровья,</w:t>
            </w:r>
            <w:r>
              <w:rPr>
                <w:spacing w:val="-5"/>
                <w:sz w:val="24"/>
              </w:rPr>
              <w:t xml:space="preserve"> </w:t>
            </w:r>
            <w:r>
              <w:rPr>
                <w:sz w:val="24"/>
              </w:rPr>
              <w:t>занятия физкультурой и спортом.</w:t>
            </w:r>
          </w:p>
          <w:p w14:paraId="64F10DE4" w14:textId="77777777" w:rsidR="00F11DF8" w:rsidRDefault="00DA3958">
            <w:pPr>
              <w:pStyle w:val="TableParagraph"/>
              <w:spacing w:line="270" w:lineRule="atLeast"/>
              <w:ind w:left="112" w:firstLine="180"/>
              <w:rPr>
                <w:sz w:val="24"/>
              </w:rPr>
            </w:pPr>
            <w:r>
              <w:rPr>
                <w:sz w:val="24"/>
              </w:rPr>
              <w:t>Сознающий</w:t>
            </w:r>
            <w:r>
              <w:rPr>
                <w:spacing w:val="-8"/>
                <w:sz w:val="24"/>
              </w:rPr>
              <w:t xml:space="preserve"> </w:t>
            </w:r>
            <w:r>
              <w:rPr>
                <w:sz w:val="24"/>
              </w:rPr>
              <w:t>и</w:t>
            </w:r>
            <w:r>
              <w:rPr>
                <w:spacing w:val="-6"/>
                <w:sz w:val="24"/>
              </w:rPr>
              <w:t xml:space="preserve"> </w:t>
            </w:r>
            <w:r>
              <w:rPr>
                <w:sz w:val="24"/>
              </w:rPr>
              <w:t>принимающий</w:t>
            </w:r>
            <w:r>
              <w:rPr>
                <w:spacing w:val="-6"/>
                <w:sz w:val="24"/>
              </w:rPr>
              <w:t xml:space="preserve"> </w:t>
            </w:r>
            <w:r>
              <w:rPr>
                <w:sz w:val="24"/>
              </w:rPr>
              <w:t>свою</w:t>
            </w:r>
            <w:r>
              <w:rPr>
                <w:spacing w:val="-7"/>
                <w:sz w:val="24"/>
              </w:rPr>
              <w:t xml:space="preserve"> </w:t>
            </w:r>
            <w:r>
              <w:rPr>
                <w:sz w:val="24"/>
              </w:rPr>
              <w:t>половую</w:t>
            </w:r>
            <w:r>
              <w:rPr>
                <w:spacing w:val="-6"/>
                <w:sz w:val="24"/>
              </w:rPr>
              <w:t xml:space="preserve"> </w:t>
            </w:r>
            <w:r>
              <w:rPr>
                <w:sz w:val="24"/>
              </w:rPr>
              <w:t>принадлежность,</w:t>
            </w:r>
            <w:r>
              <w:rPr>
                <w:spacing w:val="-6"/>
                <w:sz w:val="24"/>
              </w:rPr>
              <w:t xml:space="preserve"> </w:t>
            </w:r>
            <w:r>
              <w:rPr>
                <w:sz w:val="24"/>
              </w:rPr>
              <w:t>соответствующие</w:t>
            </w:r>
            <w:r>
              <w:rPr>
                <w:spacing w:val="-7"/>
                <w:sz w:val="24"/>
              </w:rPr>
              <w:t xml:space="preserve"> </w:t>
            </w:r>
            <w:r>
              <w:rPr>
                <w:sz w:val="24"/>
              </w:rPr>
              <w:t>ей психофизические и поведенческие особенности с учётом возраста.</w:t>
            </w:r>
          </w:p>
        </w:tc>
      </w:tr>
      <w:tr w:rsidR="00F11DF8" w14:paraId="2C9ECD38" w14:textId="77777777">
        <w:trPr>
          <w:trHeight w:val="275"/>
        </w:trPr>
        <w:tc>
          <w:tcPr>
            <w:tcW w:w="9684" w:type="dxa"/>
          </w:tcPr>
          <w:p w14:paraId="61E86CB2" w14:textId="77777777" w:rsidR="00F11DF8" w:rsidRDefault="00DA3958">
            <w:pPr>
              <w:pStyle w:val="TableParagraph"/>
              <w:spacing w:line="256" w:lineRule="exact"/>
              <w:ind w:left="194" w:right="1"/>
              <w:jc w:val="center"/>
              <w:rPr>
                <w:b/>
                <w:sz w:val="24"/>
              </w:rPr>
            </w:pPr>
            <w:r>
              <w:rPr>
                <w:b/>
                <w:sz w:val="24"/>
              </w:rPr>
              <w:t xml:space="preserve">Трудовое </w:t>
            </w:r>
            <w:r>
              <w:rPr>
                <w:b/>
                <w:spacing w:val="-2"/>
                <w:sz w:val="24"/>
              </w:rPr>
              <w:t>воспитание</w:t>
            </w:r>
          </w:p>
        </w:tc>
      </w:tr>
      <w:tr w:rsidR="00F11DF8" w14:paraId="28FA2234" w14:textId="77777777">
        <w:trPr>
          <w:trHeight w:val="1379"/>
        </w:trPr>
        <w:tc>
          <w:tcPr>
            <w:tcW w:w="9684" w:type="dxa"/>
          </w:tcPr>
          <w:p w14:paraId="6333AE0A" w14:textId="77777777" w:rsidR="00F11DF8" w:rsidRDefault="00DA3958">
            <w:pPr>
              <w:pStyle w:val="TableParagraph"/>
              <w:spacing w:line="268" w:lineRule="exact"/>
              <w:ind w:left="292"/>
              <w:rPr>
                <w:sz w:val="24"/>
              </w:rPr>
            </w:pPr>
            <w:r>
              <w:rPr>
                <w:sz w:val="24"/>
              </w:rPr>
              <w:t>Сознающий</w:t>
            </w:r>
            <w:r>
              <w:rPr>
                <w:spacing w:val="-5"/>
                <w:sz w:val="24"/>
              </w:rPr>
              <w:t xml:space="preserve"> </w:t>
            </w:r>
            <w:r>
              <w:rPr>
                <w:sz w:val="24"/>
              </w:rPr>
              <w:t>ценность</w:t>
            </w:r>
            <w:r>
              <w:rPr>
                <w:spacing w:val="-3"/>
                <w:sz w:val="24"/>
              </w:rPr>
              <w:t xml:space="preserve"> </w:t>
            </w:r>
            <w:r>
              <w:rPr>
                <w:sz w:val="24"/>
              </w:rPr>
              <w:t>труда</w:t>
            </w:r>
            <w:r>
              <w:rPr>
                <w:spacing w:val="-3"/>
                <w:sz w:val="24"/>
              </w:rPr>
              <w:t xml:space="preserve"> </w:t>
            </w:r>
            <w:r>
              <w:rPr>
                <w:sz w:val="24"/>
              </w:rPr>
              <w:t>в</w:t>
            </w:r>
            <w:r>
              <w:rPr>
                <w:spacing w:val="-4"/>
                <w:sz w:val="24"/>
              </w:rPr>
              <w:t xml:space="preserve"> </w:t>
            </w:r>
            <w:r>
              <w:rPr>
                <w:sz w:val="24"/>
              </w:rPr>
              <w:t>жизни</w:t>
            </w:r>
            <w:r>
              <w:rPr>
                <w:spacing w:val="-2"/>
                <w:sz w:val="24"/>
              </w:rPr>
              <w:t xml:space="preserve"> </w:t>
            </w:r>
            <w:r>
              <w:rPr>
                <w:sz w:val="24"/>
              </w:rPr>
              <w:t>человека,</w:t>
            </w:r>
            <w:r>
              <w:rPr>
                <w:spacing w:val="-2"/>
                <w:sz w:val="24"/>
              </w:rPr>
              <w:t xml:space="preserve"> </w:t>
            </w:r>
            <w:r>
              <w:rPr>
                <w:sz w:val="24"/>
              </w:rPr>
              <w:t>семьи,</w:t>
            </w:r>
            <w:r>
              <w:rPr>
                <w:spacing w:val="-2"/>
                <w:sz w:val="24"/>
              </w:rPr>
              <w:t xml:space="preserve"> общества.</w:t>
            </w:r>
          </w:p>
          <w:p w14:paraId="50A8A786" w14:textId="77777777" w:rsidR="00F11DF8" w:rsidRDefault="00DA3958">
            <w:pPr>
              <w:pStyle w:val="TableParagraph"/>
              <w:ind w:left="112" w:right="407" w:firstLine="180"/>
              <w:rPr>
                <w:sz w:val="24"/>
              </w:rPr>
            </w:pPr>
            <w:r>
              <w:rPr>
                <w:sz w:val="24"/>
              </w:rPr>
              <w:t>Проявляющий</w:t>
            </w:r>
            <w:r>
              <w:rPr>
                <w:spacing w:val="-4"/>
                <w:sz w:val="24"/>
              </w:rPr>
              <w:t xml:space="preserve"> </w:t>
            </w:r>
            <w:r>
              <w:rPr>
                <w:sz w:val="24"/>
              </w:rPr>
              <w:t>уважение</w:t>
            </w:r>
            <w:r>
              <w:rPr>
                <w:spacing w:val="-5"/>
                <w:sz w:val="24"/>
              </w:rPr>
              <w:t xml:space="preserve"> </w:t>
            </w:r>
            <w:r>
              <w:rPr>
                <w:sz w:val="24"/>
              </w:rPr>
              <w:t>к</w:t>
            </w:r>
            <w:r>
              <w:rPr>
                <w:spacing w:val="-4"/>
                <w:sz w:val="24"/>
              </w:rPr>
              <w:t xml:space="preserve"> </w:t>
            </w:r>
            <w:r>
              <w:rPr>
                <w:sz w:val="24"/>
              </w:rPr>
              <w:t>труду,</w:t>
            </w:r>
            <w:r>
              <w:rPr>
                <w:spacing w:val="-4"/>
                <w:sz w:val="24"/>
              </w:rPr>
              <w:t xml:space="preserve"> </w:t>
            </w:r>
            <w:r>
              <w:rPr>
                <w:sz w:val="24"/>
              </w:rPr>
              <w:t>людям</w:t>
            </w:r>
            <w:r>
              <w:rPr>
                <w:spacing w:val="-4"/>
                <w:sz w:val="24"/>
              </w:rPr>
              <w:t xml:space="preserve"> </w:t>
            </w:r>
            <w:r>
              <w:rPr>
                <w:sz w:val="24"/>
              </w:rPr>
              <w:t>труда,</w:t>
            </w:r>
            <w:r>
              <w:rPr>
                <w:spacing w:val="-7"/>
                <w:sz w:val="24"/>
              </w:rPr>
              <w:t xml:space="preserve"> </w:t>
            </w:r>
            <w:r>
              <w:rPr>
                <w:sz w:val="24"/>
              </w:rPr>
              <w:t>бережное</w:t>
            </w:r>
            <w:r>
              <w:rPr>
                <w:spacing w:val="-5"/>
                <w:sz w:val="24"/>
              </w:rPr>
              <w:t xml:space="preserve"> </w:t>
            </w:r>
            <w:r>
              <w:rPr>
                <w:sz w:val="24"/>
              </w:rPr>
              <w:t>отношение</w:t>
            </w:r>
            <w:r>
              <w:rPr>
                <w:spacing w:val="-5"/>
                <w:sz w:val="24"/>
              </w:rPr>
              <w:t xml:space="preserve"> </w:t>
            </w:r>
            <w:r>
              <w:rPr>
                <w:sz w:val="24"/>
              </w:rPr>
              <w:t>к</w:t>
            </w:r>
            <w:r>
              <w:rPr>
                <w:spacing w:val="-6"/>
                <w:sz w:val="24"/>
              </w:rPr>
              <w:t xml:space="preserve"> </w:t>
            </w:r>
            <w:r>
              <w:rPr>
                <w:sz w:val="24"/>
              </w:rPr>
              <w:t>результатам труда, ответственное потребление.</w:t>
            </w:r>
          </w:p>
          <w:p w14:paraId="712F9D1D" w14:textId="77777777" w:rsidR="00F11DF8" w:rsidRDefault="00DA3958">
            <w:pPr>
              <w:pStyle w:val="TableParagraph"/>
              <w:spacing w:line="270" w:lineRule="exact"/>
              <w:ind w:left="292"/>
              <w:rPr>
                <w:sz w:val="24"/>
              </w:rPr>
            </w:pPr>
            <w:r>
              <w:rPr>
                <w:sz w:val="24"/>
              </w:rPr>
              <w:t>Проявляющий</w:t>
            </w:r>
            <w:r>
              <w:rPr>
                <w:spacing w:val="-4"/>
                <w:sz w:val="24"/>
              </w:rPr>
              <w:t xml:space="preserve"> </w:t>
            </w:r>
            <w:r>
              <w:rPr>
                <w:sz w:val="24"/>
              </w:rPr>
              <w:t>интерес</w:t>
            </w:r>
            <w:r>
              <w:rPr>
                <w:spacing w:val="-4"/>
                <w:sz w:val="24"/>
              </w:rPr>
              <w:t xml:space="preserve"> </w:t>
            </w:r>
            <w:r>
              <w:rPr>
                <w:sz w:val="24"/>
              </w:rPr>
              <w:t>к</w:t>
            </w:r>
            <w:r>
              <w:rPr>
                <w:spacing w:val="-3"/>
                <w:sz w:val="24"/>
              </w:rPr>
              <w:t xml:space="preserve"> </w:t>
            </w:r>
            <w:r>
              <w:rPr>
                <w:sz w:val="24"/>
              </w:rPr>
              <w:t>разным</w:t>
            </w:r>
            <w:r>
              <w:rPr>
                <w:spacing w:val="-5"/>
                <w:sz w:val="24"/>
              </w:rPr>
              <w:t xml:space="preserve"> </w:t>
            </w:r>
            <w:r>
              <w:rPr>
                <w:spacing w:val="-2"/>
                <w:sz w:val="24"/>
              </w:rPr>
              <w:t>профессиям.</w:t>
            </w:r>
          </w:p>
          <w:p w14:paraId="4AAB4EC8" w14:textId="77777777" w:rsidR="00F11DF8" w:rsidRDefault="00DA3958">
            <w:pPr>
              <w:pStyle w:val="TableParagraph"/>
              <w:spacing w:line="270" w:lineRule="exact"/>
              <w:ind w:left="292"/>
              <w:rPr>
                <w:sz w:val="24"/>
              </w:rPr>
            </w:pPr>
            <w:r>
              <w:rPr>
                <w:sz w:val="24"/>
              </w:rPr>
              <w:t>Участвующий</w:t>
            </w:r>
            <w:r>
              <w:rPr>
                <w:spacing w:val="-5"/>
                <w:sz w:val="24"/>
              </w:rPr>
              <w:t xml:space="preserve"> </w:t>
            </w:r>
            <w:r>
              <w:rPr>
                <w:sz w:val="24"/>
              </w:rPr>
              <w:t>в</w:t>
            </w:r>
            <w:r>
              <w:rPr>
                <w:spacing w:val="-4"/>
                <w:sz w:val="24"/>
              </w:rPr>
              <w:t xml:space="preserve"> </w:t>
            </w:r>
            <w:r>
              <w:rPr>
                <w:sz w:val="24"/>
              </w:rPr>
              <w:t>различных</w:t>
            </w:r>
            <w:r>
              <w:rPr>
                <w:spacing w:val="-3"/>
                <w:sz w:val="24"/>
              </w:rPr>
              <w:t xml:space="preserve"> </w:t>
            </w:r>
            <w:r>
              <w:rPr>
                <w:sz w:val="24"/>
              </w:rPr>
              <w:t>видах</w:t>
            </w:r>
            <w:r>
              <w:rPr>
                <w:spacing w:val="-2"/>
                <w:sz w:val="24"/>
              </w:rPr>
              <w:t xml:space="preserve"> </w:t>
            </w:r>
            <w:r>
              <w:rPr>
                <w:sz w:val="24"/>
              </w:rPr>
              <w:t>доступного</w:t>
            </w:r>
            <w:r>
              <w:rPr>
                <w:spacing w:val="-6"/>
                <w:sz w:val="24"/>
              </w:rPr>
              <w:t xml:space="preserve"> </w:t>
            </w:r>
            <w:r>
              <w:rPr>
                <w:sz w:val="24"/>
              </w:rPr>
              <w:t>по</w:t>
            </w:r>
            <w:r>
              <w:rPr>
                <w:spacing w:val="-2"/>
                <w:sz w:val="24"/>
              </w:rPr>
              <w:t xml:space="preserve"> </w:t>
            </w:r>
            <w:r>
              <w:rPr>
                <w:sz w:val="24"/>
              </w:rPr>
              <w:t>возрасту</w:t>
            </w:r>
            <w:r>
              <w:rPr>
                <w:spacing w:val="-3"/>
                <w:sz w:val="24"/>
              </w:rPr>
              <w:t xml:space="preserve"> </w:t>
            </w:r>
            <w:r>
              <w:rPr>
                <w:sz w:val="24"/>
              </w:rPr>
              <w:t>труда,</w:t>
            </w:r>
            <w:r>
              <w:rPr>
                <w:spacing w:val="-3"/>
                <w:sz w:val="24"/>
              </w:rPr>
              <w:t xml:space="preserve"> </w:t>
            </w:r>
            <w:r>
              <w:rPr>
                <w:sz w:val="24"/>
              </w:rPr>
              <w:t>трудовой</w:t>
            </w:r>
            <w:r>
              <w:rPr>
                <w:spacing w:val="-2"/>
                <w:sz w:val="24"/>
              </w:rPr>
              <w:t xml:space="preserve"> деятельности.</w:t>
            </w:r>
          </w:p>
        </w:tc>
      </w:tr>
      <w:tr w:rsidR="00F11DF8" w14:paraId="34CA5CC6" w14:textId="77777777">
        <w:trPr>
          <w:trHeight w:val="275"/>
        </w:trPr>
        <w:tc>
          <w:tcPr>
            <w:tcW w:w="9684" w:type="dxa"/>
          </w:tcPr>
          <w:p w14:paraId="1EFEECAD" w14:textId="77777777" w:rsidR="00F11DF8" w:rsidRDefault="00DA3958">
            <w:pPr>
              <w:pStyle w:val="TableParagraph"/>
              <w:spacing w:line="256" w:lineRule="exact"/>
              <w:ind w:left="194"/>
              <w:jc w:val="center"/>
              <w:rPr>
                <w:b/>
                <w:sz w:val="24"/>
              </w:rPr>
            </w:pPr>
            <w:r>
              <w:rPr>
                <w:b/>
                <w:sz w:val="24"/>
              </w:rPr>
              <w:t>Экологическое</w:t>
            </w:r>
            <w:r>
              <w:rPr>
                <w:b/>
                <w:spacing w:val="-9"/>
                <w:sz w:val="24"/>
              </w:rPr>
              <w:t xml:space="preserve"> </w:t>
            </w:r>
            <w:r>
              <w:rPr>
                <w:b/>
                <w:spacing w:val="-2"/>
                <w:sz w:val="24"/>
              </w:rPr>
              <w:t>воспитание</w:t>
            </w:r>
          </w:p>
        </w:tc>
      </w:tr>
      <w:tr w:rsidR="00F11DF8" w14:paraId="4573CC63" w14:textId="77777777">
        <w:trPr>
          <w:trHeight w:val="276"/>
        </w:trPr>
        <w:tc>
          <w:tcPr>
            <w:tcW w:w="9684" w:type="dxa"/>
          </w:tcPr>
          <w:p w14:paraId="5255ED0C" w14:textId="77777777" w:rsidR="00F11DF8" w:rsidRDefault="00DA3958">
            <w:pPr>
              <w:pStyle w:val="TableParagraph"/>
              <w:spacing w:line="256" w:lineRule="exact"/>
              <w:ind w:left="194" w:right="175"/>
              <w:jc w:val="center"/>
              <w:rPr>
                <w:sz w:val="24"/>
              </w:rPr>
            </w:pPr>
            <w:r>
              <w:rPr>
                <w:sz w:val="24"/>
              </w:rPr>
              <w:t>Понимающий</w:t>
            </w:r>
            <w:r>
              <w:rPr>
                <w:spacing w:val="-8"/>
                <w:sz w:val="24"/>
              </w:rPr>
              <w:t xml:space="preserve"> </w:t>
            </w:r>
            <w:r>
              <w:rPr>
                <w:sz w:val="24"/>
              </w:rPr>
              <w:t>ценность</w:t>
            </w:r>
            <w:r>
              <w:rPr>
                <w:spacing w:val="-5"/>
                <w:sz w:val="24"/>
              </w:rPr>
              <w:t xml:space="preserve"> </w:t>
            </w:r>
            <w:r>
              <w:rPr>
                <w:sz w:val="24"/>
              </w:rPr>
              <w:t>природы,</w:t>
            </w:r>
            <w:r>
              <w:rPr>
                <w:spacing w:val="-4"/>
                <w:sz w:val="24"/>
              </w:rPr>
              <w:t xml:space="preserve"> </w:t>
            </w:r>
            <w:r>
              <w:rPr>
                <w:sz w:val="24"/>
              </w:rPr>
              <w:t>зависимость</w:t>
            </w:r>
            <w:r>
              <w:rPr>
                <w:spacing w:val="-4"/>
                <w:sz w:val="24"/>
              </w:rPr>
              <w:t xml:space="preserve"> </w:t>
            </w:r>
            <w:r>
              <w:rPr>
                <w:sz w:val="24"/>
              </w:rPr>
              <w:t>жизни</w:t>
            </w:r>
            <w:r>
              <w:rPr>
                <w:spacing w:val="-4"/>
                <w:sz w:val="24"/>
              </w:rPr>
              <w:t xml:space="preserve"> </w:t>
            </w:r>
            <w:r>
              <w:rPr>
                <w:sz w:val="24"/>
              </w:rPr>
              <w:t>людей</w:t>
            </w:r>
            <w:r>
              <w:rPr>
                <w:spacing w:val="-3"/>
                <w:sz w:val="24"/>
              </w:rPr>
              <w:t xml:space="preserve"> </w:t>
            </w:r>
            <w:r>
              <w:rPr>
                <w:sz w:val="24"/>
              </w:rPr>
              <w:t>от</w:t>
            </w:r>
            <w:r>
              <w:rPr>
                <w:spacing w:val="-4"/>
                <w:sz w:val="24"/>
              </w:rPr>
              <w:t xml:space="preserve"> </w:t>
            </w:r>
            <w:r>
              <w:rPr>
                <w:sz w:val="24"/>
              </w:rPr>
              <w:t>природы,</w:t>
            </w:r>
            <w:r>
              <w:rPr>
                <w:spacing w:val="-3"/>
                <w:sz w:val="24"/>
              </w:rPr>
              <w:t xml:space="preserve"> </w:t>
            </w:r>
            <w:r>
              <w:rPr>
                <w:sz w:val="24"/>
              </w:rPr>
              <w:t>влияние</w:t>
            </w:r>
            <w:r>
              <w:rPr>
                <w:spacing w:val="-4"/>
                <w:sz w:val="24"/>
              </w:rPr>
              <w:t xml:space="preserve"> </w:t>
            </w:r>
            <w:r>
              <w:rPr>
                <w:spacing w:val="-2"/>
                <w:sz w:val="24"/>
              </w:rPr>
              <w:t>людей</w:t>
            </w:r>
          </w:p>
        </w:tc>
      </w:tr>
      <w:tr w:rsidR="00F11DF8" w14:paraId="3C34FD47" w14:textId="77777777">
        <w:trPr>
          <w:trHeight w:val="1103"/>
        </w:trPr>
        <w:tc>
          <w:tcPr>
            <w:tcW w:w="9684" w:type="dxa"/>
          </w:tcPr>
          <w:p w14:paraId="0674C271" w14:textId="77777777" w:rsidR="00F11DF8" w:rsidRDefault="00DA3958">
            <w:pPr>
              <w:pStyle w:val="TableParagraph"/>
              <w:spacing w:line="268" w:lineRule="exact"/>
              <w:ind w:left="45"/>
              <w:rPr>
                <w:sz w:val="24"/>
              </w:rPr>
            </w:pPr>
            <w:r>
              <w:rPr>
                <w:sz w:val="24"/>
              </w:rPr>
              <w:t>на</w:t>
            </w:r>
            <w:r>
              <w:rPr>
                <w:spacing w:val="-4"/>
                <w:sz w:val="24"/>
              </w:rPr>
              <w:t xml:space="preserve"> </w:t>
            </w:r>
            <w:r>
              <w:rPr>
                <w:sz w:val="24"/>
              </w:rPr>
              <w:t>природу,</w:t>
            </w:r>
            <w:r>
              <w:rPr>
                <w:spacing w:val="-3"/>
                <w:sz w:val="24"/>
              </w:rPr>
              <w:t xml:space="preserve"> </w:t>
            </w:r>
            <w:r>
              <w:rPr>
                <w:sz w:val="24"/>
              </w:rPr>
              <w:t>окружающую</w:t>
            </w:r>
            <w:r>
              <w:rPr>
                <w:spacing w:val="-2"/>
                <w:sz w:val="24"/>
              </w:rPr>
              <w:t xml:space="preserve"> среду.</w:t>
            </w:r>
          </w:p>
          <w:p w14:paraId="48541FAC" w14:textId="77777777" w:rsidR="00F11DF8" w:rsidRDefault="00DA3958">
            <w:pPr>
              <w:pStyle w:val="TableParagraph"/>
              <w:ind w:left="45" w:right="184" w:firstLine="180"/>
              <w:rPr>
                <w:sz w:val="24"/>
              </w:rPr>
            </w:pPr>
            <w:r>
              <w:rPr>
                <w:sz w:val="24"/>
              </w:rPr>
              <w:t>Проявляющий</w:t>
            </w:r>
            <w:r>
              <w:rPr>
                <w:spacing w:val="-4"/>
                <w:sz w:val="24"/>
              </w:rPr>
              <w:t xml:space="preserve"> </w:t>
            </w:r>
            <w:r>
              <w:rPr>
                <w:sz w:val="24"/>
              </w:rPr>
              <w:t>любовь</w:t>
            </w:r>
            <w:r>
              <w:rPr>
                <w:spacing w:val="-6"/>
                <w:sz w:val="24"/>
              </w:rPr>
              <w:t xml:space="preserve"> </w:t>
            </w:r>
            <w:r>
              <w:rPr>
                <w:sz w:val="24"/>
              </w:rPr>
              <w:t>и</w:t>
            </w:r>
            <w:r>
              <w:rPr>
                <w:spacing w:val="-4"/>
                <w:sz w:val="24"/>
              </w:rPr>
              <w:t xml:space="preserve"> </w:t>
            </w:r>
            <w:r>
              <w:rPr>
                <w:sz w:val="24"/>
              </w:rPr>
              <w:t>бережное</w:t>
            </w:r>
            <w:r>
              <w:rPr>
                <w:spacing w:val="-5"/>
                <w:sz w:val="24"/>
              </w:rPr>
              <w:t xml:space="preserve"> </w:t>
            </w:r>
            <w:r>
              <w:rPr>
                <w:sz w:val="24"/>
              </w:rPr>
              <w:t>отношение</w:t>
            </w:r>
            <w:r>
              <w:rPr>
                <w:spacing w:val="-8"/>
                <w:sz w:val="24"/>
              </w:rPr>
              <w:t xml:space="preserve"> </w:t>
            </w:r>
            <w:r>
              <w:rPr>
                <w:sz w:val="24"/>
              </w:rPr>
              <w:t>к</w:t>
            </w:r>
            <w:r>
              <w:rPr>
                <w:spacing w:val="-4"/>
                <w:sz w:val="24"/>
              </w:rPr>
              <w:t xml:space="preserve"> </w:t>
            </w:r>
            <w:r>
              <w:rPr>
                <w:sz w:val="24"/>
              </w:rPr>
              <w:t>природе,</w:t>
            </w:r>
            <w:r>
              <w:rPr>
                <w:spacing w:val="-7"/>
                <w:sz w:val="24"/>
              </w:rPr>
              <w:t xml:space="preserve"> </w:t>
            </w:r>
            <w:r>
              <w:rPr>
                <w:sz w:val="24"/>
              </w:rPr>
              <w:t>неприятие действий, приносящих вред природе, особенно живым существам.</w:t>
            </w:r>
          </w:p>
          <w:p w14:paraId="5E4FF348" w14:textId="77777777" w:rsidR="00F11DF8" w:rsidRDefault="00DA3958">
            <w:pPr>
              <w:pStyle w:val="TableParagraph"/>
              <w:spacing w:line="264" w:lineRule="exact"/>
              <w:ind w:left="225"/>
              <w:rPr>
                <w:sz w:val="24"/>
              </w:rPr>
            </w:pPr>
            <w:r>
              <w:rPr>
                <w:sz w:val="24"/>
              </w:rPr>
              <w:t>Выражающий</w:t>
            </w:r>
            <w:r>
              <w:rPr>
                <w:spacing w:val="-6"/>
                <w:sz w:val="24"/>
              </w:rPr>
              <w:t xml:space="preserve"> </w:t>
            </w:r>
            <w:r>
              <w:rPr>
                <w:sz w:val="24"/>
              </w:rPr>
              <w:t>готовность</w:t>
            </w:r>
            <w:r>
              <w:rPr>
                <w:spacing w:val="-4"/>
                <w:sz w:val="24"/>
              </w:rPr>
              <w:t xml:space="preserve"> </w:t>
            </w:r>
            <w:r>
              <w:rPr>
                <w:sz w:val="24"/>
              </w:rPr>
              <w:t>в</w:t>
            </w:r>
            <w:r>
              <w:rPr>
                <w:spacing w:val="-7"/>
                <w:sz w:val="24"/>
              </w:rPr>
              <w:t xml:space="preserve"> </w:t>
            </w:r>
            <w:r>
              <w:rPr>
                <w:sz w:val="24"/>
              </w:rPr>
              <w:t>своей</w:t>
            </w:r>
            <w:r>
              <w:rPr>
                <w:spacing w:val="-5"/>
                <w:sz w:val="24"/>
              </w:rPr>
              <w:t xml:space="preserve"> </w:t>
            </w:r>
            <w:r>
              <w:rPr>
                <w:sz w:val="24"/>
              </w:rPr>
              <w:t>деятельности</w:t>
            </w:r>
            <w:r>
              <w:rPr>
                <w:spacing w:val="-7"/>
                <w:sz w:val="24"/>
              </w:rPr>
              <w:t xml:space="preserve"> </w:t>
            </w:r>
            <w:r>
              <w:rPr>
                <w:sz w:val="24"/>
              </w:rPr>
              <w:t>придерживаться</w:t>
            </w:r>
            <w:r>
              <w:rPr>
                <w:spacing w:val="-5"/>
                <w:sz w:val="24"/>
              </w:rPr>
              <w:t xml:space="preserve"> </w:t>
            </w:r>
            <w:r>
              <w:rPr>
                <w:sz w:val="24"/>
              </w:rPr>
              <w:t>экологических</w:t>
            </w:r>
            <w:r>
              <w:rPr>
                <w:spacing w:val="-5"/>
                <w:sz w:val="24"/>
              </w:rPr>
              <w:t xml:space="preserve"> </w:t>
            </w:r>
            <w:r>
              <w:rPr>
                <w:spacing w:val="-2"/>
                <w:sz w:val="24"/>
              </w:rPr>
              <w:t>норм.</w:t>
            </w:r>
          </w:p>
        </w:tc>
      </w:tr>
      <w:tr w:rsidR="00F11DF8" w14:paraId="173D3F6A" w14:textId="77777777">
        <w:trPr>
          <w:trHeight w:val="273"/>
        </w:trPr>
        <w:tc>
          <w:tcPr>
            <w:tcW w:w="9684" w:type="dxa"/>
          </w:tcPr>
          <w:p w14:paraId="57E56AC0" w14:textId="77777777" w:rsidR="00F11DF8" w:rsidRDefault="00DA3958">
            <w:pPr>
              <w:pStyle w:val="TableParagraph"/>
              <w:spacing w:line="253" w:lineRule="exact"/>
              <w:ind w:left="194" w:right="66"/>
              <w:jc w:val="center"/>
              <w:rPr>
                <w:b/>
                <w:sz w:val="24"/>
              </w:rPr>
            </w:pPr>
            <w:r>
              <w:rPr>
                <w:b/>
                <w:sz w:val="24"/>
              </w:rPr>
              <w:t>Ценности</w:t>
            </w:r>
            <w:r>
              <w:rPr>
                <w:b/>
                <w:spacing w:val="-4"/>
                <w:sz w:val="24"/>
              </w:rPr>
              <w:t xml:space="preserve"> </w:t>
            </w:r>
            <w:r>
              <w:rPr>
                <w:b/>
                <w:sz w:val="24"/>
              </w:rPr>
              <w:t>научного</w:t>
            </w:r>
            <w:r>
              <w:rPr>
                <w:b/>
                <w:spacing w:val="-3"/>
                <w:sz w:val="24"/>
              </w:rPr>
              <w:t xml:space="preserve"> </w:t>
            </w:r>
            <w:r>
              <w:rPr>
                <w:b/>
                <w:spacing w:val="-2"/>
                <w:sz w:val="24"/>
              </w:rPr>
              <w:t>познания</w:t>
            </w:r>
          </w:p>
        </w:tc>
      </w:tr>
      <w:tr w:rsidR="00F11DF8" w14:paraId="262F50D6" w14:textId="77777777">
        <w:trPr>
          <w:trHeight w:val="1934"/>
        </w:trPr>
        <w:tc>
          <w:tcPr>
            <w:tcW w:w="9684" w:type="dxa"/>
          </w:tcPr>
          <w:p w14:paraId="23B67C0F" w14:textId="77777777" w:rsidR="00F11DF8" w:rsidRDefault="00DA3958">
            <w:pPr>
              <w:pStyle w:val="TableParagraph"/>
              <w:ind w:left="45" w:firstLine="180"/>
              <w:rPr>
                <w:sz w:val="24"/>
              </w:rPr>
            </w:pPr>
            <w:r>
              <w:rPr>
                <w:sz w:val="24"/>
              </w:rPr>
              <w:t>Выражающий познавательные интересы, активность, любознательность и самостоятельность</w:t>
            </w:r>
            <w:r>
              <w:rPr>
                <w:spacing w:val="-3"/>
                <w:sz w:val="24"/>
              </w:rPr>
              <w:t xml:space="preserve"> </w:t>
            </w:r>
            <w:r>
              <w:rPr>
                <w:sz w:val="24"/>
              </w:rPr>
              <w:t>в</w:t>
            </w:r>
            <w:r>
              <w:rPr>
                <w:spacing w:val="-5"/>
                <w:sz w:val="24"/>
              </w:rPr>
              <w:t xml:space="preserve"> </w:t>
            </w:r>
            <w:r>
              <w:rPr>
                <w:sz w:val="24"/>
              </w:rPr>
              <w:t>познании,</w:t>
            </w:r>
            <w:r>
              <w:rPr>
                <w:spacing w:val="-7"/>
                <w:sz w:val="24"/>
              </w:rPr>
              <w:t xml:space="preserve"> </w:t>
            </w:r>
            <w:r>
              <w:rPr>
                <w:sz w:val="24"/>
              </w:rPr>
              <w:t>интерес</w:t>
            </w:r>
            <w:r>
              <w:rPr>
                <w:spacing w:val="-5"/>
                <w:sz w:val="24"/>
              </w:rPr>
              <w:t xml:space="preserve"> </w:t>
            </w:r>
            <w:r>
              <w:rPr>
                <w:sz w:val="24"/>
              </w:rPr>
              <w:t>и</w:t>
            </w:r>
            <w:r>
              <w:rPr>
                <w:spacing w:val="-4"/>
                <w:sz w:val="24"/>
              </w:rPr>
              <w:t xml:space="preserve"> </w:t>
            </w:r>
            <w:r>
              <w:rPr>
                <w:sz w:val="24"/>
              </w:rPr>
              <w:t>уважение</w:t>
            </w:r>
            <w:r>
              <w:rPr>
                <w:spacing w:val="-5"/>
                <w:sz w:val="24"/>
              </w:rPr>
              <w:t xml:space="preserve"> </w:t>
            </w:r>
            <w:r>
              <w:rPr>
                <w:sz w:val="24"/>
              </w:rPr>
              <w:t>к</w:t>
            </w:r>
            <w:r>
              <w:rPr>
                <w:spacing w:val="-4"/>
                <w:sz w:val="24"/>
              </w:rPr>
              <w:t xml:space="preserve"> </w:t>
            </w:r>
            <w:r>
              <w:rPr>
                <w:sz w:val="24"/>
              </w:rPr>
              <w:t>научным</w:t>
            </w:r>
            <w:r>
              <w:rPr>
                <w:spacing w:val="-6"/>
                <w:sz w:val="24"/>
              </w:rPr>
              <w:t xml:space="preserve"> </w:t>
            </w:r>
            <w:r>
              <w:rPr>
                <w:sz w:val="24"/>
              </w:rPr>
              <w:t>знаниям,</w:t>
            </w:r>
            <w:r>
              <w:rPr>
                <w:spacing w:val="-4"/>
                <w:sz w:val="24"/>
              </w:rPr>
              <w:t xml:space="preserve"> </w:t>
            </w:r>
            <w:r>
              <w:rPr>
                <w:sz w:val="24"/>
              </w:rPr>
              <w:t>науке.</w:t>
            </w:r>
          </w:p>
          <w:p w14:paraId="2AC207EB" w14:textId="77777777" w:rsidR="00F11DF8" w:rsidRDefault="00DA3958">
            <w:pPr>
              <w:pStyle w:val="TableParagraph"/>
              <w:ind w:left="45" w:firstLine="180"/>
              <w:rPr>
                <w:sz w:val="24"/>
              </w:rPr>
            </w:pPr>
            <w:r>
              <w:rPr>
                <w:sz w:val="24"/>
              </w:rPr>
              <w:t>Обладающий</w:t>
            </w:r>
            <w:r>
              <w:rPr>
                <w:spacing w:val="-6"/>
                <w:sz w:val="24"/>
              </w:rPr>
              <w:t xml:space="preserve"> </w:t>
            </w:r>
            <w:r>
              <w:rPr>
                <w:sz w:val="24"/>
              </w:rPr>
              <w:t>первоначальными</w:t>
            </w:r>
            <w:r>
              <w:rPr>
                <w:spacing w:val="-6"/>
                <w:sz w:val="24"/>
              </w:rPr>
              <w:t xml:space="preserve"> </w:t>
            </w:r>
            <w:r>
              <w:rPr>
                <w:sz w:val="24"/>
              </w:rPr>
              <w:t>представлениями</w:t>
            </w:r>
            <w:r>
              <w:rPr>
                <w:spacing w:val="-6"/>
                <w:sz w:val="24"/>
              </w:rPr>
              <w:t xml:space="preserve"> </w:t>
            </w:r>
            <w:r>
              <w:rPr>
                <w:sz w:val="24"/>
              </w:rPr>
              <w:t>о</w:t>
            </w:r>
            <w:r>
              <w:rPr>
                <w:spacing w:val="-6"/>
                <w:sz w:val="24"/>
              </w:rPr>
              <w:t xml:space="preserve"> </w:t>
            </w:r>
            <w:r>
              <w:rPr>
                <w:sz w:val="24"/>
              </w:rPr>
              <w:t>природных</w:t>
            </w:r>
            <w:r>
              <w:rPr>
                <w:spacing w:val="-6"/>
                <w:sz w:val="24"/>
              </w:rPr>
              <w:t xml:space="preserve"> </w:t>
            </w:r>
            <w:r>
              <w:rPr>
                <w:sz w:val="24"/>
              </w:rPr>
              <w:t>и</w:t>
            </w:r>
            <w:r>
              <w:rPr>
                <w:spacing w:val="-6"/>
                <w:sz w:val="24"/>
              </w:rPr>
              <w:t xml:space="preserve"> </w:t>
            </w:r>
            <w:r>
              <w:rPr>
                <w:sz w:val="24"/>
              </w:rPr>
              <w:t>социальных</w:t>
            </w:r>
            <w:r>
              <w:rPr>
                <w:spacing w:val="-6"/>
                <w:sz w:val="24"/>
              </w:rPr>
              <w:t xml:space="preserve"> </w:t>
            </w:r>
            <w:r>
              <w:rPr>
                <w:sz w:val="24"/>
              </w:rPr>
              <w:t>объектах, многообразии объектов и явлений природы, связи живой и неживой природы, о науке, научном знании.</w:t>
            </w:r>
          </w:p>
          <w:p w14:paraId="70B68C3F" w14:textId="77777777" w:rsidR="00F11DF8" w:rsidRDefault="00DA3958">
            <w:pPr>
              <w:pStyle w:val="TableParagraph"/>
              <w:spacing w:line="276" w:lineRule="exact"/>
              <w:ind w:left="45" w:firstLine="180"/>
              <w:rPr>
                <w:sz w:val="24"/>
              </w:rPr>
            </w:pPr>
            <w:r>
              <w:rPr>
                <w:sz w:val="24"/>
              </w:rPr>
              <w:t>Имеющий</w:t>
            </w:r>
            <w:r>
              <w:rPr>
                <w:spacing w:val="-5"/>
                <w:sz w:val="24"/>
              </w:rPr>
              <w:t xml:space="preserve"> </w:t>
            </w:r>
            <w:r>
              <w:rPr>
                <w:sz w:val="24"/>
              </w:rPr>
              <w:t>первоначальные</w:t>
            </w:r>
            <w:r>
              <w:rPr>
                <w:spacing w:val="-7"/>
                <w:sz w:val="24"/>
              </w:rPr>
              <w:t xml:space="preserve"> </w:t>
            </w:r>
            <w:r>
              <w:rPr>
                <w:sz w:val="24"/>
              </w:rPr>
              <w:t>навыки</w:t>
            </w:r>
            <w:r>
              <w:rPr>
                <w:spacing w:val="-5"/>
                <w:sz w:val="24"/>
              </w:rPr>
              <w:t xml:space="preserve"> </w:t>
            </w:r>
            <w:r>
              <w:rPr>
                <w:sz w:val="24"/>
              </w:rPr>
              <w:t>наблюдений,</w:t>
            </w:r>
            <w:r>
              <w:rPr>
                <w:spacing w:val="-5"/>
                <w:sz w:val="24"/>
              </w:rPr>
              <w:t xml:space="preserve"> </w:t>
            </w:r>
            <w:r>
              <w:rPr>
                <w:sz w:val="24"/>
              </w:rPr>
              <w:t>систематизации</w:t>
            </w:r>
            <w:r>
              <w:rPr>
                <w:spacing w:val="-5"/>
                <w:sz w:val="24"/>
              </w:rPr>
              <w:t xml:space="preserve"> </w:t>
            </w:r>
            <w:r>
              <w:rPr>
                <w:sz w:val="24"/>
              </w:rPr>
              <w:t>и</w:t>
            </w:r>
            <w:r>
              <w:rPr>
                <w:spacing w:val="-5"/>
                <w:sz w:val="24"/>
              </w:rPr>
              <w:t xml:space="preserve"> </w:t>
            </w:r>
            <w:r>
              <w:rPr>
                <w:sz w:val="24"/>
              </w:rPr>
              <w:t>осмысления</w:t>
            </w:r>
            <w:r>
              <w:rPr>
                <w:spacing w:val="-5"/>
                <w:sz w:val="24"/>
              </w:rPr>
              <w:t xml:space="preserve"> </w:t>
            </w:r>
            <w:r>
              <w:rPr>
                <w:sz w:val="24"/>
              </w:rPr>
              <w:t>опыта</w:t>
            </w:r>
            <w:r>
              <w:rPr>
                <w:spacing w:val="-6"/>
                <w:sz w:val="24"/>
              </w:rPr>
              <w:t xml:space="preserve"> </w:t>
            </w:r>
            <w:r>
              <w:rPr>
                <w:sz w:val="24"/>
              </w:rPr>
              <w:t>в естественнонаучной и гуманитарной областях знания.</w:t>
            </w:r>
          </w:p>
        </w:tc>
      </w:tr>
    </w:tbl>
    <w:p w14:paraId="003CF6A4" w14:textId="77777777" w:rsidR="00F11DF8" w:rsidRDefault="00F11DF8">
      <w:pPr>
        <w:spacing w:line="276" w:lineRule="exact"/>
        <w:rPr>
          <w:sz w:val="24"/>
        </w:rPr>
        <w:sectPr w:rsidR="00F11DF8">
          <w:type w:val="continuous"/>
          <w:pgSz w:w="11920" w:h="16850"/>
          <w:pgMar w:top="720" w:right="320" w:bottom="280" w:left="720" w:header="720" w:footer="720" w:gutter="0"/>
          <w:cols w:space="720"/>
        </w:sectPr>
      </w:pPr>
    </w:p>
    <w:p w14:paraId="3DCE9D56" w14:textId="77777777" w:rsidR="00F11DF8" w:rsidRDefault="00DA3958">
      <w:pPr>
        <w:spacing w:before="77"/>
        <w:ind w:left="3029" w:right="2958" w:hanging="200"/>
        <w:rPr>
          <w:b/>
          <w:sz w:val="24"/>
        </w:rPr>
      </w:pPr>
      <w:r>
        <w:rPr>
          <w:b/>
          <w:sz w:val="24"/>
        </w:rPr>
        <w:t>Целевые</w:t>
      </w:r>
      <w:r>
        <w:rPr>
          <w:b/>
          <w:spacing w:val="-12"/>
          <w:sz w:val="24"/>
        </w:rPr>
        <w:t xml:space="preserve"> </w:t>
      </w:r>
      <w:r>
        <w:rPr>
          <w:b/>
          <w:sz w:val="24"/>
        </w:rPr>
        <w:t>ориентиры</w:t>
      </w:r>
      <w:r>
        <w:rPr>
          <w:b/>
          <w:spacing w:val="-10"/>
          <w:sz w:val="24"/>
        </w:rPr>
        <w:t xml:space="preserve"> </w:t>
      </w:r>
      <w:r>
        <w:rPr>
          <w:b/>
          <w:sz w:val="24"/>
        </w:rPr>
        <w:t>результатов</w:t>
      </w:r>
      <w:r>
        <w:rPr>
          <w:b/>
          <w:spacing w:val="-10"/>
          <w:sz w:val="24"/>
        </w:rPr>
        <w:t xml:space="preserve"> </w:t>
      </w:r>
      <w:r>
        <w:rPr>
          <w:b/>
          <w:sz w:val="24"/>
        </w:rPr>
        <w:t>воспитания на уровне основного общего образования.</w:t>
      </w:r>
    </w:p>
    <w:p w14:paraId="3A76C915" w14:textId="77777777" w:rsidR="00F11DF8" w:rsidRDefault="00F11DF8">
      <w:pPr>
        <w:pStyle w:val="a3"/>
        <w:spacing w:before="52"/>
        <w:ind w:left="0" w:firstLine="0"/>
        <w:jc w:val="left"/>
        <w:rPr>
          <w:b/>
          <w:sz w:val="20"/>
        </w:rPr>
      </w:pPr>
    </w:p>
    <w:tbl>
      <w:tblPr>
        <w:tblStyle w:val="TableNormal"/>
        <w:tblW w:w="0" w:type="auto"/>
        <w:tblInd w:w="6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571"/>
      </w:tblGrid>
      <w:tr w:rsidR="00F11DF8" w14:paraId="5D270728" w14:textId="77777777">
        <w:trPr>
          <w:trHeight w:val="275"/>
        </w:trPr>
        <w:tc>
          <w:tcPr>
            <w:tcW w:w="9571" w:type="dxa"/>
          </w:tcPr>
          <w:p w14:paraId="7A0CEE83" w14:textId="77777777" w:rsidR="00F11DF8" w:rsidRDefault="00DA3958">
            <w:pPr>
              <w:pStyle w:val="TableParagraph"/>
              <w:spacing w:line="256" w:lineRule="exact"/>
              <w:ind w:left="393" w:right="201"/>
              <w:jc w:val="center"/>
              <w:rPr>
                <w:b/>
                <w:sz w:val="24"/>
              </w:rPr>
            </w:pPr>
            <w:r>
              <w:rPr>
                <w:b/>
                <w:sz w:val="24"/>
              </w:rPr>
              <w:t>Целевые</w:t>
            </w:r>
            <w:r>
              <w:rPr>
                <w:b/>
                <w:spacing w:val="-4"/>
                <w:sz w:val="24"/>
              </w:rPr>
              <w:t xml:space="preserve"> </w:t>
            </w:r>
            <w:r>
              <w:rPr>
                <w:b/>
                <w:spacing w:val="-2"/>
                <w:sz w:val="24"/>
              </w:rPr>
              <w:t>ориентиры</w:t>
            </w:r>
          </w:p>
        </w:tc>
      </w:tr>
      <w:tr w:rsidR="00F11DF8" w14:paraId="6C7F2667" w14:textId="77777777">
        <w:trPr>
          <w:trHeight w:val="275"/>
        </w:trPr>
        <w:tc>
          <w:tcPr>
            <w:tcW w:w="9571" w:type="dxa"/>
          </w:tcPr>
          <w:p w14:paraId="3D4A7534" w14:textId="77777777" w:rsidR="00F11DF8" w:rsidRDefault="00DA3958">
            <w:pPr>
              <w:pStyle w:val="TableParagraph"/>
              <w:spacing w:line="256" w:lineRule="exact"/>
              <w:ind w:left="394" w:right="201"/>
              <w:jc w:val="center"/>
              <w:rPr>
                <w:b/>
                <w:sz w:val="24"/>
              </w:rPr>
            </w:pPr>
            <w:r>
              <w:rPr>
                <w:b/>
                <w:sz w:val="24"/>
              </w:rPr>
              <w:t>Гражданское</w:t>
            </w:r>
            <w:r>
              <w:rPr>
                <w:b/>
                <w:spacing w:val="-5"/>
                <w:sz w:val="24"/>
              </w:rPr>
              <w:t xml:space="preserve"> </w:t>
            </w:r>
            <w:r>
              <w:rPr>
                <w:b/>
                <w:spacing w:val="-2"/>
                <w:sz w:val="24"/>
              </w:rPr>
              <w:t>воспитание</w:t>
            </w:r>
          </w:p>
        </w:tc>
      </w:tr>
      <w:tr w:rsidR="00F11DF8" w14:paraId="0B331B5E" w14:textId="77777777">
        <w:trPr>
          <w:trHeight w:val="4140"/>
        </w:trPr>
        <w:tc>
          <w:tcPr>
            <w:tcW w:w="9571" w:type="dxa"/>
          </w:tcPr>
          <w:p w14:paraId="64F12771" w14:textId="77777777" w:rsidR="00F11DF8" w:rsidRDefault="00DA3958">
            <w:pPr>
              <w:pStyle w:val="TableParagraph"/>
              <w:ind w:left="112" w:right="346" w:firstLine="177"/>
              <w:rPr>
                <w:sz w:val="24"/>
              </w:rPr>
            </w:pPr>
            <w:r>
              <w:rPr>
                <w:sz w:val="24"/>
              </w:rPr>
              <w:t>Знающий и принимающий свою российскую гражданскую принадлежность (идентичность)</w:t>
            </w:r>
            <w:r>
              <w:rPr>
                <w:spacing w:val="-8"/>
                <w:sz w:val="24"/>
              </w:rPr>
              <w:t xml:space="preserve"> </w:t>
            </w:r>
            <w:r>
              <w:rPr>
                <w:sz w:val="24"/>
              </w:rPr>
              <w:t>в</w:t>
            </w:r>
            <w:r>
              <w:rPr>
                <w:spacing w:val="-10"/>
                <w:sz w:val="24"/>
              </w:rPr>
              <w:t xml:space="preserve"> </w:t>
            </w:r>
            <w:r>
              <w:rPr>
                <w:sz w:val="24"/>
              </w:rPr>
              <w:t>поликультурном,</w:t>
            </w:r>
            <w:r>
              <w:rPr>
                <w:spacing w:val="-8"/>
                <w:sz w:val="24"/>
              </w:rPr>
              <w:t xml:space="preserve"> </w:t>
            </w:r>
            <w:r>
              <w:rPr>
                <w:sz w:val="24"/>
              </w:rPr>
              <w:t>многонациональном</w:t>
            </w:r>
            <w:r>
              <w:rPr>
                <w:spacing w:val="-9"/>
                <w:sz w:val="24"/>
              </w:rPr>
              <w:t xml:space="preserve"> </w:t>
            </w:r>
            <w:r>
              <w:rPr>
                <w:sz w:val="24"/>
              </w:rPr>
              <w:t>и</w:t>
            </w:r>
            <w:r>
              <w:rPr>
                <w:spacing w:val="-8"/>
                <w:sz w:val="24"/>
              </w:rPr>
              <w:t xml:space="preserve"> </w:t>
            </w:r>
            <w:r>
              <w:rPr>
                <w:sz w:val="24"/>
              </w:rPr>
              <w:t>многоконфессиональном российском обществе, в мировом сообществе.</w:t>
            </w:r>
          </w:p>
          <w:p w14:paraId="1282F4CB" w14:textId="77777777" w:rsidR="00F11DF8" w:rsidRDefault="00DA3958">
            <w:pPr>
              <w:pStyle w:val="TableParagraph"/>
              <w:ind w:left="112" w:right="346" w:firstLine="177"/>
              <w:rPr>
                <w:sz w:val="24"/>
              </w:rPr>
            </w:pPr>
            <w:r>
              <w:rPr>
                <w:sz w:val="24"/>
              </w:rPr>
              <w:t>Понимающий</w:t>
            </w:r>
            <w:r>
              <w:rPr>
                <w:spacing w:val="-5"/>
                <w:sz w:val="24"/>
              </w:rPr>
              <w:t xml:space="preserve"> </w:t>
            </w:r>
            <w:r>
              <w:rPr>
                <w:sz w:val="24"/>
              </w:rPr>
              <w:t>сопричастность</w:t>
            </w:r>
            <w:r>
              <w:rPr>
                <w:spacing w:val="-4"/>
                <w:sz w:val="24"/>
              </w:rPr>
              <w:t xml:space="preserve"> </w:t>
            </w:r>
            <w:r>
              <w:rPr>
                <w:sz w:val="24"/>
              </w:rPr>
              <w:t>к</w:t>
            </w:r>
            <w:r>
              <w:rPr>
                <w:spacing w:val="-7"/>
                <w:sz w:val="24"/>
              </w:rPr>
              <w:t xml:space="preserve"> </w:t>
            </w:r>
            <w:r>
              <w:rPr>
                <w:sz w:val="24"/>
              </w:rPr>
              <w:t>прошлому,</w:t>
            </w:r>
            <w:r>
              <w:rPr>
                <w:spacing w:val="-5"/>
                <w:sz w:val="24"/>
              </w:rPr>
              <w:t xml:space="preserve"> </w:t>
            </w:r>
            <w:r>
              <w:rPr>
                <w:sz w:val="24"/>
              </w:rPr>
              <w:t>настоящему</w:t>
            </w:r>
            <w:r>
              <w:rPr>
                <w:spacing w:val="-5"/>
                <w:sz w:val="24"/>
              </w:rPr>
              <w:t xml:space="preserve"> </w:t>
            </w:r>
            <w:r>
              <w:rPr>
                <w:sz w:val="24"/>
              </w:rPr>
              <w:t>и</w:t>
            </w:r>
            <w:r>
              <w:rPr>
                <w:spacing w:val="-1"/>
                <w:sz w:val="24"/>
              </w:rPr>
              <w:t xml:space="preserve"> </w:t>
            </w:r>
            <w:r>
              <w:rPr>
                <w:sz w:val="24"/>
              </w:rPr>
              <w:t>будущему</w:t>
            </w:r>
            <w:r>
              <w:rPr>
                <w:spacing w:val="-5"/>
                <w:sz w:val="24"/>
              </w:rPr>
              <w:t xml:space="preserve"> </w:t>
            </w:r>
            <w:r>
              <w:rPr>
                <w:sz w:val="24"/>
              </w:rPr>
              <w:t>народа</w:t>
            </w:r>
            <w:r>
              <w:rPr>
                <w:spacing w:val="-6"/>
                <w:sz w:val="24"/>
              </w:rPr>
              <w:t xml:space="preserve"> </w:t>
            </w:r>
            <w:r>
              <w:rPr>
                <w:sz w:val="24"/>
              </w:rPr>
              <w:t>России, тысячелетней истории российской государственности на основе исторического</w:t>
            </w:r>
          </w:p>
          <w:p w14:paraId="44F5C1F3" w14:textId="77777777" w:rsidR="00F11DF8" w:rsidRDefault="00DA3958">
            <w:pPr>
              <w:pStyle w:val="TableParagraph"/>
              <w:ind w:left="290" w:right="1032" w:hanging="178"/>
              <w:rPr>
                <w:sz w:val="24"/>
              </w:rPr>
            </w:pPr>
            <w:r>
              <w:rPr>
                <w:sz w:val="24"/>
              </w:rPr>
              <w:t>просвещения, российского национального исторического сознания. Проявляющий</w:t>
            </w:r>
            <w:r>
              <w:rPr>
                <w:spacing w:val="-7"/>
                <w:sz w:val="24"/>
              </w:rPr>
              <w:t xml:space="preserve"> </w:t>
            </w:r>
            <w:r>
              <w:rPr>
                <w:sz w:val="24"/>
              </w:rPr>
              <w:t>уважение</w:t>
            </w:r>
            <w:r>
              <w:rPr>
                <w:spacing w:val="-8"/>
                <w:sz w:val="24"/>
              </w:rPr>
              <w:t xml:space="preserve"> </w:t>
            </w:r>
            <w:r>
              <w:rPr>
                <w:sz w:val="24"/>
              </w:rPr>
              <w:t>к</w:t>
            </w:r>
            <w:r>
              <w:rPr>
                <w:spacing w:val="-7"/>
                <w:sz w:val="24"/>
              </w:rPr>
              <w:t xml:space="preserve"> </w:t>
            </w:r>
            <w:r>
              <w:rPr>
                <w:sz w:val="24"/>
              </w:rPr>
              <w:t>государственным</w:t>
            </w:r>
            <w:r>
              <w:rPr>
                <w:spacing w:val="-8"/>
                <w:sz w:val="24"/>
              </w:rPr>
              <w:t xml:space="preserve"> </w:t>
            </w:r>
            <w:r>
              <w:rPr>
                <w:sz w:val="24"/>
              </w:rPr>
              <w:t>символам</w:t>
            </w:r>
            <w:r>
              <w:rPr>
                <w:spacing w:val="-8"/>
                <w:sz w:val="24"/>
              </w:rPr>
              <w:t xml:space="preserve"> </w:t>
            </w:r>
            <w:r>
              <w:rPr>
                <w:sz w:val="24"/>
              </w:rPr>
              <w:t>России,</w:t>
            </w:r>
            <w:r>
              <w:rPr>
                <w:spacing w:val="-7"/>
                <w:sz w:val="24"/>
              </w:rPr>
              <w:t xml:space="preserve"> </w:t>
            </w:r>
            <w:r>
              <w:rPr>
                <w:sz w:val="24"/>
              </w:rPr>
              <w:t>праздникам. Проявляющий</w:t>
            </w:r>
            <w:r>
              <w:rPr>
                <w:spacing w:val="-8"/>
                <w:sz w:val="24"/>
              </w:rPr>
              <w:t xml:space="preserve"> </w:t>
            </w:r>
            <w:r>
              <w:rPr>
                <w:sz w:val="24"/>
              </w:rPr>
              <w:t>готовность</w:t>
            </w:r>
            <w:r>
              <w:rPr>
                <w:spacing w:val="-5"/>
                <w:sz w:val="24"/>
              </w:rPr>
              <w:t xml:space="preserve"> </w:t>
            </w:r>
            <w:r>
              <w:rPr>
                <w:sz w:val="24"/>
              </w:rPr>
              <w:t>к</w:t>
            </w:r>
            <w:r>
              <w:rPr>
                <w:spacing w:val="-5"/>
                <w:sz w:val="24"/>
              </w:rPr>
              <w:t xml:space="preserve"> </w:t>
            </w:r>
            <w:r>
              <w:rPr>
                <w:sz w:val="24"/>
              </w:rPr>
              <w:t>выполнению</w:t>
            </w:r>
            <w:r>
              <w:rPr>
                <w:spacing w:val="-6"/>
                <w:sz w:val="24"/>
              </w:rPr>
              <w:t xml:space="preserve"> </w:t>
            </w:r>
            <w:r>
              <w:rPr>
                <w:sz w:val="24"/>
              </w:rPr>
              <w:t>обязанностей</w:t>
            </w:r>
            <w:r>
              <w:rPr>
                <w:spacing w:val="-5"/>
                <w:sz w:val="24"/>
              </w:rPr>
              <w:t xml:space="preserve"> </w:t>
            </w:r>
            <w:r>
              <w:rPr>
                <w:sz w:val="24"/>
              </w:rPr>
              <w:t>гражданина</w:t>
            </w:r>
            <w:r>
              <w:rPr>
                <w:spacing w:val="-6"/>
                <w:sz w:val="24"/>
              </w:rPr>
              <w:t xml:space="preserve"> </w:t>
            </w:r>
            <w:r>
              <w:rPr>
                <w:spacing w:val="-2"/>
                <w:sz w:val="24"/>
              </w:rPr>
              <w:t>России,</w:t>
            </w:r>
          </w:p>
          <w:p w14:paraId="231E5594" w14:textId="77777777" w:rsidR="00F11DF8" w:rsidRDefault="00DA3958">
            <w:pPr>
              <w:pStyle w:val="TableParagraph"/>
              <w:ind w:left="112" w:right="346"/>
              <w:rPr>
                <w:sz w:val="24"/>
              </w:rPr>
            </w:pPr>
            <w:r>
              <w:rPr>
                <w:sz w:val="24"/>
              </w:rPr>
              <w:t>реализации</w:t>
            </w:r>
            <w:r>
              <w:rPr>
                <w:spacing w:val="-4"/>
                <w:sz w:val="24"/>
              </w:rPr>
              <w:t xml:space="preserve"> </w:t>
            </w:r>
            <w:r>
              <w:rPr>
                <w:sz w:val="24"/>
              </w:rPr>
              <w:t>своих</w:t>
            </w:r>
            <w:r>
              <w:rPr>
                <w:spacing w:val="-4"/>
                <w:sz w:val="24"/>
              </w:rPr>
              <w:t xml:space="preserve"> </w:t>
            </w:r>
            <w:r>
              <w:rPr>
                <w:sz w:val="24"/>
              </w:rPr>
              <w:t>гражданских</w:t>
            </w:r>
            <w:r>
              <w:rPr>
                <w:spacing w:val="-4"/>
                <w:sz w:val="24"/>
              </w:rPr>
              <w:t xml:space="preserve"> </w:t>
            </w:r>
            <w:r>
              <w:rPr>
                <w:sz w:val="24"/>
              </w:rPr>
              <w:t>прав</w:t>
            </w:r>
            <w:r>
              <w:rPr>
                <w:spacing w:val="-5"/>
                <w:sz w:val="24"/>
              </w:rPr>
              <w:t xml:space="preserve"> </w:t>
            </w:r>
            <w:r>
              <w:rPr>
                <w:sz w:val="24"/>
              </w:rPr>
              <w:t>и</w:t>
            </w:r>
            <w:r>
              <w:rPr>
                <w:spacing w:val="-4"/>
                <w:sz w:val="24"/>
              </w:rPr>
              <w:t xml:space="preserve"> </w:t>
            </w:r>
            <w:r>
              <w:rPr>
                <w:sz w:val="24"/>
              </w:rPr>
              <w:t>свобод</w:t>
            </w:r>
            <w:r>
              <w:rPr>
                <w:spacing w:val="-6"/>
                <w:sz w:val="24"/>
              </w:rPr>
              <w:t xml:space="preserve"> </w:t>
            </w:r>
            <w:r>
              <w:rPr>
                <w:sz w:val="24"/>
              </w:rPr>
              <w:t>при</w:t>
            </w:r>
            <w:r>
              <w:rPr>
                <w:spacing w:val="-4"/>
                <w:sz w:val="24"/>
              </w:rPr>
              <w:t xml:space="preserve"> </w:t>
            </w:r>
            <w:r>
              <w:rPr>
                <w:sz w:val="24"/>
              </w:rPr>
              <w:t>уважении</w:t>
            </w:r>
            <w:r>
              <w:rPr>
                <w:spacing w:val="-5"/>
                <w:sz w:val="24"/>
              </w:rPr>
              <w:t xml:space="preserve"> </w:t>
            </w:r>
            <w:r>
              <w:rPr>
                <w:sz w:val="24"/>
              </w:rPr>
              <w:t>прав</w:t>
            </w:r>
            <w:r>
              <w:rPr>
                <w:spacing w:val="-5"/>
                <w:sz w:val="24"/>
              </w:rPr>
              <w:t xml:space="preserve"> </w:t>
            </w:r>
            <w:r>
              <w:rPr>
                <w:sz w:val="24"/>
              </w:rPr>
              <w:t>и</w:t>
            </w:r>
            <w:r>
              <w:rPr>
                <w:spacing w:val="-4"/>
                <w:sz w:val="24"/>
              </w:rPr>
              <w:t xml:space="preserve"> </w:t>
            </w:r>
            <w:r>
              <w:rPr>
                <w:sz w:val="24"/>
              </w:rPr>
              <w:t>свобод,</w:t>
            </w:r>
            <w:r>
              <w:rPr>
                <w:spacing w:val="-4"/>
                <w:sz w:val="24"/>
              </w:rPr>
              <w:t xml:space="preserve"> </w:t>
            </w:r>
            <w:r>
              <w:rPr>
                <w:sz w:val="24"/>
              </w:rPr>
              <w:t>законных интересов других людей.</w:t>
            </w:r>
          </w:p>
          <w:p w14:paraId="5DC5E17C" w14:textId="77777777" w:rsidR="00F11DF8" w:rsidRDefault="00DA3958">
            <w:pPr>
              <w:pStyle w:val="TableParagraph"/>
              <w:ind w:left="112" w:right="346" w:firstLine="177"/>
              <w:rPr>
                <w:sz w:val="24"/>
              </w:rPr>
            </w:pPr>
            <w:r>
              <w:rPr>
                <w:sz w:val="24"/>
              </w:rPr>
              <w:t>Выражающий</w:t>
            </w:r>
            <w:r>
              <w:rPr>
                <w:spacing w:val="-7"/>
                <w:sz w:val="24"/>
              </w:rPr>
              <w:t xml:space="preserve"> </w:t>
            </w:r>
            <w:r>
              <w:rPr>
                <w:sz w:val="24"/>
              </w:rPr>
              <w:t>неприятие</w:t>
            </w:r>
            <w:r>
              <w:rPr>
                <w:spacing w:val="-8"/>
                <w:sz w:val="24"/>
              </w:rPr>
              <w:t xml:space="preserve"> </w:t>
            </w:r>
            <w:r>
              <w:rPr>
                <w:sz w:val="24"/>
              </w:rPr>
              <w:t>любой</w:t>
            </w:r>
            <w:r>
              <w:rPr>
                <w:spacing w:val="-7"/>
                <w:sz w:val="24"/>
              </w:rPr>
              <w:t xml:space="preserve"> </w:t>
            </w:r>
            <w:r>
              <w:rPr>
                <w:sz w:val="24"/>
              </w:rPr>
              <w:t>дискриминации</w:t>
            </w:r>
            <w:r>
              <w:rPr>
                <w:spacing w:val="-7"/>
                <w:sz w:val="24"/>
              </w:rPr>
              <w:t xml:space="preserve"> </w:t>
            </w:r>
            <w:r>
              <w:rPr>
                <w:sz w:val="24"/>
              </w:rPr>
              <w:t>граждан,</w:t>
            </w:r>
            <w:r>
              <w:rPr>
                <w:spacing w:val="-7"/>
                <w:sz w:val="24"/>
              </w:rPr>
              <w:t xml:space="preserve"> </w:t>
            </w:r>
            <w:r>
              <w:rPr>
                <w:sz w:val="24"/>
              </w:rPr>
              <w:t>проявлений</w:t>
            </w:r>
            <w:r>
              <w:rPr>
                <w:spacing w:val="-7"/>
                <w:sz w:val="24"/>
              </w:rPr>
              <w:t xml:space="preserve"> </w:t>
            </w:r>
            <w:r>
              <w:rPr>
                <w:sz w:val="24"/>
              </w:rPr>
              <w:t>экстремизма, терроризма, коррупции в обществе.</w:t>
            </w:r>
          </w:p>
          <w:p w14:paraId="0B684045" w14:textId="77777777" w:rsidR="00F11DF8" w:rsidRDefault="00DA3958">
            <w:pPr>
              <w:pStyle w:val="TableParagraph"/>
              <w:ind w:left="112" w:right="346" w:firstLine="177"/>
              <w:rPr>
                <w:sz w:val="24"/>
              </w:rPr>
            </w:pPr>
            <w:r>
              <w:rPr>
                <w:sz w:val="24"/>
              </w:rPr>
              <w:t>Принимающий</w:t>
            </w:r>
            <w:r>
              <w:rPr>
                <w:spacing w:val="-5"/>
                <w:sz w:val="24"/>
              </w:rPr>
              <w:t xml:space="preserve"> </w:t>
            </w:r>
            <w:r>
              <w:rPr>
                <w:sz w:val="24"/>
              </w:rPr>
              <w:t>участие</w:t>
            </w:r>
            <w:r>
              <w:rPr>
                <w:spacing w:val="-6"/>
                <w:sz w:val="24"/>
              </w:rPr>
              <w:t xml:space="preserve"> </w:t>
            </w:r>
            <w:r>
              <w:rPr>
                <w:sz w:val="24"/>
              </w:rPr>
              <w:t>в</w:t>
            </w:r>
            <w:r>
              <w:rPr>
                <w:spacing w:val="-6"/>
                <w:sz w:val="24"/>
              </w:rPr>
              <w:t xml:space="preserve"> </w:t>
            </w:r>
            <w:r>
              <w:rPr>
                <w:sz w:val="24"/>
              </w:rPr>
              <w:t>жизни</w:t>
            </w:r>
            <w:r>
              <w:rPr>
                <w:spacing w:val="-5"/>
                <w:sz w:val="24"/>
              </w:rPr>
              <w:t xml:space="preserve"> </w:t>
            </w:r>
            <w:r>
              <w:rPr>
                <w:sz w:val="24"/>
              </w:rPr>
              <w:t>класса,</w:t>
            </w:r>
            <w:r>
              <w:rPr>
                <w:spacing w:val="-5"/>
                <w:sz w:val="24"/>
              </w:rPr>
              <w:t xml:space="preserve"> </w:t>
            </w:r>
            <w:r>
              <w:rPr>
                <w:sz w:val="24"/>
              </w:rPr>
              <w:t>общеобразовательной</w:t>
            </w:r>
            <w:r>
              <w:rPr>
                <w:spacing w:val="-5"/>
                <w:sz w:val="24"/>
              </w:rPr>
              <w:t xml:space="preserve"> </w:t>
            </w:r>
            <w:r>
              <w:rPr>
                <w:sz w:val="24"/>
              </w:rPr>
              <w:t>организации,</w:t>
            </w:r>
            <w:r>
              <w:rPr>
                <w:spacing w:val="-5"/>
                <w:sz w:val="24"/>
              </w:rPr>
              <w:t xml:space="preserve"> </w:t>
            </w:r>
            <w:r>
              <w:rPr>
                <w:sz w:val="24"/>
              </w:rPr>
              <w:t>в</w:t>
            </w:r>
            <w:r>
              <w:rPr>
                <w:spacing w:val="-6"/>
                <w:sz w:val="24"/>
              </w:rPr>
              <w:t xml:space="preserve"> </w:t>
            </w:r>
            <w:r>
              <w:rPr>
                <w:sz w:val="24"/>
              </w:rPr>
              <w:t>том числе самоуправлении, ориентированный на участие в социально значимой</w:t>
            </w:r>
          </w:p>
          <w:p w14:paraId="397651F6" w14:textId="77777777" w:rsidR="00F11DF8" w:rsidRDefault="00DA3958">
            <w:pPr>
              <w:pStyle w:val="TableParagraph"/>
              <w:spacing w:line="257" w:lineRule="exact"/>
              <w:ind w:left="112"/>
              <w:rPr>
                <w:sz w:val="24"/>
              </w:rPr>
            </w:pPr>
            <w:r>
              <w:rPr>
                <w:spacing w:val="-2"/>
                <w:sz w:val="24"/>
              </w:rPr>
              <w:t>деятельности.</w:t>
            </w:r>
          </w:p>
        </w:tc>
      </w:tr>
      <w:tr w:rsidR="00F11DF8" w14:paraId="1ACD4C64" w14:textId="77777777">
        <w:trPr>
          <w:trHeight w:val="275"/>
        </w:trPr>
        <w:tc>
          <w:tcPr>
            <w:tcW w:w="9571" w:type="dxa"/>
          </w:tcPr>
          <w:p w14:paraId="42ADA630" w14:textId="77777777" w:rsidR="00F11DF8" w:rsidRDefault="00DA3958">
            <w:pPr>
              <w:pStyle w:val="TableParagraph"/>
              <w:spacing w:line="256" w:lineRule="exact"/>
              <w:ind w:left="393" w:right="201"/>
              <w:jc w:val="center"/>
              <w:rPr>
                <w:b/>
                <w:sz w:val="24"/>
              </w:rPr>
            </w:pPr>
            <w:r>
              <w:rPr>
                <w:b/>
                <w:sz w:val="24"/>
              </w:rPr>
              <w:t>Патриотическое</w:t>
            </w:r>
            <w:r>
              <w:rPr>
                <w:b/>
                <w:spacing w:val="-9"/>
                <w:sz w:val="24"/>
              </w:rPr>
              <w:t xml:space="preserve"> </w:t>
            </w:r>
            <w:r>
              <w:rPr>
                <w:b/>
                <w:spacing w:val="-2"/>
                <w:sz w:val="24"/>
              </w:rPr>
              <w:t>воспитание</w:t>
            </w:r>
          </w:p>
        </w:tc>
      </w:tr>
      <w:tr w:rsidR="00F11DF8" w14:paraId="665F357B" w14:textId="77777777">
        <w:trPr>
          <w:trHeight w:val="3038"/>
        </w:trPr>
        <w:tc>
          <w:tcPr>
            <w:tcW w:w="9571" w:type="dxa"/>
          </w:tcPr>
          <w:p w14:paraId="50F860B5" w14:textId="77777777" w:rsidR="00F11DF8" w:rsidRDefault="00DA3958">
            <w:pPr>
              <w:pStyle w:val="TableParagraph"/>
              <w:spacing w:before="1"/>
              <w:ind w:left="112" w:right="346" w:firstLine="177"/>
              <w:rPr>
                <w:sz w:val="24"/>
              </w:rPr>
            </w:pPr>
            <w:r>
              <w:rPr>
                <w:sz w:val="24"/>
              </w:rPr>
              <w:t>Сознающий</w:t>
            </w:r>
            <w:r>
              <w:rPr>
                <w:spacing w:val="-6"/>
                <w:sz w:val="24"/>
              </w:rPr>
              <w:t xml:space="preserve"> </w:t>
            </w:r>
            <w:r>
              <w:rPr>
                <w:sz w:val="24"/>
              </w:rPr>
              <w:t>свою</w:t>
            </w:r>
            <w:r>
              <w:rPr>
                <w:spacing w:val="-7"/>
                <w:sz w:val="24"/>
              </w:rPr>
              <w:t xml:space="preserve"> </w:t>
            </w:r>
            <w:r>
              <w:rPr>
                <w:sz w:val="24"/>
              </w:rPr>
              <w:t>национальную,</w:t>
            </w:r>
            <w:r>
              <w:rPr>
                <w:spacing w:val="-6"/>
                <w:sz w:val="24"/>
              </w:rPr>
              <w:t xml:space="preserve"> </w:t>
            </w:r>
            <w:r>
              <w:rPr>
                <w:sz w:val="24"/>
              </w:rPr>
              <w:t>этническую</w:t>
            </w:r>
            <w:r>
              <w:rPr>
                <w:spacing w:val="-2"/>
                <w:sz w:val="24"/>
              </w:rPr>
              <w:t xml:space="preserve"> </w:t>
            </w:r>
            <w:r>
              <w:rPr>
                <w:sz w:val="24"/>
              </w:rPr>
              <w:t>принадлежность,</w:t>
            </w:r>
            <w:r>
              <w:rPr>
                <w:spacing w:val="-6"/>
                <w:sz w:val="24"/>
              </w:rPr>
              <w:t xml:space="preserve"> </w:t>
            </w:r>
            <w:r>
              <w:rPr>
                <w:sz w:val="24"/>
              </w:rPr>
              <w:t>любящий</w:t>
            </w:r>
            <w:r>
              <w:rPr>
                <w:spacing w:val="-6"/>
                <w:sz w:val="24"/>
              </w:rPr>
              <w:t xml:space="preserve"> </w:t>
            </w:r>
            <w:r>
              <w:rPr>
                <w:sz w:val="24"/>
              </w:rPr>
              <w:t>свой</w:t>
            </w:r>
            <w:r>
              <w:rPr>
                <w:spacing w:val="-6"/>
                <w:sz w:val="24"/>
              </w:rPr>
              <w:t xml:space="preserve"> </w:t>
            </w:r>
            <w:r>
              <w:rPr>
                <w:sz w:val="24"/>
              </w:rPr>
              <w:t>народ, его традиции, культуру.</w:t>
            </w:r>
          </w:p>
          <w:p w14:paraId="63A2EB6D" w14:textId="77777777" w:rsidR="00F11DF8" w:rsidRDefault="00DA3958">
            <w:pPr>
              <w:pStyle w:val="TableParagraph"/>
              <w:ind w:left="112" w:firstLine="177"/>
              <w:rPr>
                <w:sz w:val="24"/>
              </w:rPr>
            </w:pPr>
            <w:r>
              <w:rPr>
                <w:sz w:val="24"/>
              </w:rPr>
              <w:t>Проявляющий уважение к историческому и культурному наследию своего и других народов</w:t>
            </w:r>
            <w:r>
              <w:rPr>
                <w:spacing w:val="-6"/>
                <w:sz w:val="24"/>
              </w:rPr>
              <w:t xml:space="preserve"> </w:t>
            </w:r>
            <w:r>
              <w:rPr>
                <w:sz w:val="24"/>
              </w:rPr>
              <w:t>России,</w:t>
            </w:r>
            <w:r>
              <w:rPr>
                <w:spacing w:val="-5"/>
                <w:sz w:val="24"/>
              </w:rPr>
              <w:t xml:space="preserve"> </w:t>
            </w:r>
            <w:r>
              <w:rPr>
                <w:sz w:val="24"/>
              </w:rPr>
              <w:t>символам,</w:t>
            </w:r>
            <w:r>
              <w:rPr>
                <w:spacing w:val="-5"/>
                <w:sz w:val="24"/>
              </w:rPr>
              <w:t xml:space="preserve"> </w:t>
            </w:r>
            <w:r>
              <w:rPr>
                <w:sz w:val="24"/>
              </w:rPr>
              <w:t>праздникам,</w:t>
            </w:r>
            <w:r>
              <w:rPr>
                <w:spacing w:val="-5"/>
                <w:sz w:val="24"/>
              </w:rPr>
              <w:t xml:space="preserve"> </w:t>
            </w:r>
            <w:r>
              <w:rPr>
                <w:sz w:val="24"/>
              </w:rPr>
              <w:t>памятникам,</w:t>
            </w:r>
            <w:r>
              <w:rPr>
                <w:spacing w:val="-5"/>
                <w:sz w:val="24"/>
              </w:rPr>
              <w:t xml:space="preserve"> </w:t>
            </w:r>
            <w:r>
              <w:rPr>
                <w:sz w:val="24"/>
              </w:rPr>
              <w:t>традициям</w:t>
            </w:r>
            <w:r>
              <w:rPr>
                <w:spacing w:val="-6"/>
                <w:sz w:val="24"/>
              </w:rPr>
              <w:t xml:space="preserve"> </w:t>
            </w:r>
            <w:r>
              <w:rPr>
                <w:sz w:val="24"/>
              </w:rPr>
              <w:t>народов,</w:t>
            </w:r>
            <w:r>
              <w:rPr>
                <w:spacing w:val="-5"/>
                <w:sz w:val="24"/>
              </w:rPr>
              <w:t xml:space="preserve"> </w:t>
            </w:r>
            <w:r>
              <w:rPr>
                <w:sz w:val="24"/>
              </w:rPr>
              <w:t>проживающих</w:t>
            </w:r>
            <w:r>
              <w:rPr>
                <w:spacing w:val="-5"/>
                <w:sz w:val="24"/>
              </w:rPr>
              <w:t xml:space="preserve"> </w:t>
            </w:r>
            <w:r>
              <w:rPr>
                <w:sz w:val="24"/>
              </w:rPr>
              <w:t>в родной стране.</w:t>
            </w:r>
          </w:p>
          <w:p w14:paraId="7C2E8F1C" w14:textId="77777777" w:rsidR="00F11DF8" w:rsidRDefault="00DA3958">
            <w:pPr>
              <w:pStyle w:val="TableParagraph"/>
              <w:ind w:left="112" w:right="346" w:firstLine="177"/>
              <w:rPr>
                <w:sz w:val="24"/>
              </w:rPr>
            </w:pPr>
            <w:r>
              <w:rPr>
                <w:sz w:val="24"/>
              </w:rPr>
              <w:t>Проявляющий</w:t>
            </w:r>
            <w:r>
              <w:rPr>
                <w:spacing w:val="-5"/>
                <w:sz w:val="24"/>
              </w:rPr>
              <w:t xml:space="preserve"> </w:t>
            </w:r>
            <w:r>
              <w:rPr>
                <w:sz w:val="24"/>
              </w:rPr>
              <w:t>интерес</w:t>
            </w:r>
            <w:r>
              <w:rPr>
                <w:spacing w:val="-6"/>
                <w:sz w:val="24"/>
              </w:rPr>
              <w:t xml:space="preserve"> </w:t>
            </w:r>
            <w:r>
              <w:rPr>
                <w:sz w:val="24"/>
              </w:rPr>
              <w:t>к</w:t>
            </w:r>
            <w:r>
              <w:rPr>
                <w:spacing w:val="-5"/>
                <w:sz w:val="24"/>
              </w:rPr>
              <w:t xml:space="preserve"> </w:t>
            </w:r>
            <w:r>
              <w:rPr>
                <w:sz w:val="24"/>
              </w:rPr>
              <w:t>познанию</w:t>
            </w:r>
            <w:r>
              <w:rPr>
                <w:spacing w:val="-5"/>
                <w:sz w:val="24"/>
              </w:rPr>
              <w:t xml:space="preserve"> </w:t>
            </w:r>
            <w:r>
              <w:rPr>
                <w:sz w:val="24"/>
              </w:rPr>
              <w:t>родного</w:t>
            </w:r>
            <w:r>
              <w:rPr>
                <w:spacing w:val="-5"/>
                <w:sz w:val="24"/>
              </w:rPr>
              <w:t xml:space="preserve"> </w:t>
            </w:r>
            <w:r>
              <w:rPr>
                <w:sz w:val="24"/>
              </w:rPr>
              <w:t>языка,</w:t>
            </w:r>
            <w:r>
              <w:rPr>
                <w:spacing w:val="-5"/>
                <w:sz w:val="24"/>
              </w:rPr>
              <w:t xml:space="preserve"> </w:t>
            </w:r>
            <w:r>
              <w:rPr>
                <w:sz w:val="24"/>
              </w:rPr>
              <w:t>истории</w:t>
            </w:r>
            <w:r>
              <w:rPr>
                <w:spacing w:val="-6"/>
                <w:sz w:val="24"/>
              </w:rPr>
              <w:t xml:space="preserve"> </w:t>
            </w:r>
            <w:r>
              <w:rPr>
                <w:sz w:val="24"/>
              </w:rPr>
              <w:t>и</w:t>
            </w:r>
            <w:r>
              <w:rPr>
                <w:spacing w:val="-5"/>
                <w:sz w:val="24"/>
              </w:rPr>
              <w:t xml:space="preserve"> </w:t>
            </w:r>
            <w:r>
              <w:rPr>
                <w:sz w:val="24"/>
              </w:rPr>
              <w:t>культуры</w:t>
            </w:r>
            <w:r>
              <w:rPr>
                <w:spacing w:val="-5"/>
                <w:sz w:val="24"/>
              </w:rPr>
              <w:t xml:space="preserve"> </w:t>
            </w:r>
            <w:r>
              <w:rPr>
                <w:sz w:val="24"/>
              </w:rPr>
              <w:t>своего</w:t>
            </w:r>
            <w:r>
              <w:rPr>
                <w:spacing w:val="-5"/>
                <w:sz w:val="24"/>
              </w:rPr>
              <w:t xml:space="preserve"> </w:t>
            </w:r>
            <w:r>
              <w:rPr>
                <w:sz w:val="24"/>
              </w:rPr>
              <w:t>края, своего народа, других народов России.</w:t>
            </w:r>
          </w:p>
          <w:p w14:paraId="21350F33" w14:textId="77777777" w:rsidR="00F11DF8" w:rsidRDefault="00DA3958">
            <w:pPr>
              <w:pStyle w:val="TableParagraph"/>
              <w:ind w:left="112" w:right="644" w:firstLine="177"/>
              <w:jc w:val="both"/>
              <w:rPr>
                <w:sz w:val="24"/>
              </w:rPr>
            </w:pPr>
            <w:r>
              <w:rPr>
                <w:sz w:val="24"/>
              </w:rPr>
              <w:t>Знающий и уважающий достижения нашей Родины — России в науке, искусстве, спорте, технологиях, боевые подвиги и трудовые достижения, героев и защитников Отечества в прошлом и современности.</w:t>
            </w:r>
          </w:p>
          <w:p w14:paraId="0B94CBE8" w14:textId="77777777" w:rsidR="00F11DF8" w:rsidRDefault="00DA3958">
            <w:pPr>
              <w:pStyle w:val="TableParagraph"/>
              <w:spacing w:line="259" w:lineRule="exact"/>
              <w:ind w:left="290"/>
              <w:jc w:val="both"/>
              <w:rPr>
                <w:sz w:val="24"/>
              </w:rPr>
            </w:pPr>
            <w:r>
              <w:rPr>
                <w:sz w:val="24"/>
              </w:rPr>
              <w:t>Принимающий</w:t>
            </w:r>
            <w:r>
              <w:rPr>
                <w:spacing w:val="-8"/>
                <w:sz w:val="24"/>
              </w:rPr>
              <w:t xml:space="preserve"> </w:t>
            </w:r>
            <w:r>
              <w:rPr>
                <w:sz w:val="24"/>
              </w:rPr>
              <w:t>участие</w:t>
            </w:r>
            <w:r>
              <w:rPr>
                <w:spacing w:val="-6"/>
                <w:sz w:val="24"/>
              </w:rPr>
              <w:t xml:space="preserve"> </w:t>
            </w:r>
            <w:r>
              <w:rPr>
                <w:sz w:val="24"/>
              </w:rPr>
              <w:t>в</w:t>
            </w:r>
            <w:r>
              <w:rPr>
                <w:spacing w:val="-7"/>
                <w:sz w:val="24"/>
              </w:rPr>
              <w:t xml:space="preserve"> </w:t>
            </w:r>
            <w:r>
              <w:rPr>
                <w:sz w:val="24"/>
              </w:rPr>
              <w:t>мероприятиях</w:t>
            </w:r>
            <w:r>
              <w:rPr>
                <w:spacing w:val="-5"/>
                <w:sz w:val="24"/>
              </w:rPr>
              <w:t xml:space="preserve"> </w:t>
            </w:r>
            <w:r>
              <w:rPr>
                <w:sz w:val="24"/>
              </w:rPr>
              <w:t>патриотической</w:t>
            </w:r>
            <w:r>
              <w:rPr>
                <w:spacing w:val="-5"/>
                <w:sz w:val="24"/>
              </w:rPr>
              <w:t xml:space="preserve"> </w:t>
            </w:r>
            <w:r>
              <w:rPr>
                <w:spacing w:val="-2"/>
                <w:sz w:val="24"/>
              </w:rPr>
              <w:t>направленности.</w:t>
            </w:r>
          </w:p>
        </w:tc>
      </w:tr>
      <w:tr w:rsidR="00F11DF8" w14:paraId="5414BD0D" w14:textId="77777777">
        <w:trPr>
          <w:trHeight w:val="273"/>
        </w:trPr>
        <w:tc>
          <w:tcPr>
            <w:tcW w:w="9571" w:type="dxa"/>
          </w:tcPr>
          <w:p w14:paraId="6D93A458" w14:textId="77777777" w:rsidR="00F11DF8" w:rsidRDefault="00DA3958">
            <w:pPr>
              <w:pStyle w:val="TableParagraph"/>
              <w:spacing w:line="253" w:lineRule="exact"/>
              <w:ind w:left="393" w:right="201"/>
              <w:jc w:val="center"/>
              <w:rPr>
                <w:b/>
                <w:sz w:val="24"/>
              </w:rPr>
            </w:pPr>
            <w:r>
              <w:rPr>
                <w:b/>
                <w:sz w:val="24"/>
              </w:rPr>
              <w:t>Духовно-нравственное</w:t>
            </w:r>
            <w:r>
              <w:rPr>
                <w:b/>
                <w:spacing w:val="-12"/>
                <w:sz w:val="24"/>
              </w:rPr>
              <w:t xml:space="preserve"> </w:t>
            </w:r>
            <w:r>
              <w:rPr>
                <w:b/>
                <w:spacing w:val="-2"/>
                <w:sz w:val="24"/>
              </w:rPr>
              <w:t>воспитание</w:t>
            </w:r>
          </w:p>
        </w:tc>
      </w:tr>
      <w:tr w:rsidR="00F11DF8" w14:paraId="7DAD0BC2" w14:textId="77777777">
        <w:trPr>
          <w:trHeight w:val="3036"/>
        </w:trPr>
        <w:tc>
          <w:tcPr>
            <w:tcW w:w="9571" w:type="dxa"/>
          </w:tcPr>
          <w:p w14:paraId="3AA589F1" w14:textId="77777777" w:rsidR="00F11DF8" w:rsidRDefault="00DA3958">
            <w:pPr>
              <w:pStyle w:val="TableParagraph"/>
              <w:ind w:left="112" w:right="346" w:firstLine="177"/>
              <w:rPr>
                <w:sz w:val="24"/>
              </w:rPr>
            </w:pPr>
            <w:r>
              <w:rPr>
                <w:sz w:val="24"/>
              </w:rPr>
              <w:t>Знающий и уважающий духовно-нравственную культуру своего народа, ориентированный</w:t>
            </w:r>
            <w:r>
              <w:rPr>
                <w:spacing w:val="-5"/>
                <w:sz w:val="24"/>
              </w:rPr>
              <w:t xml:space="preserve"> </w:t>
            </w:r>
            <w:r>
              <w:rPr>
                <w:sz w:val="24"/>
              </w:rPr>
              <w:t>на</w:t>
            </w:r>
            <w:r>
              <w:rPr>
                <w:spacing w:val="-6"/>
                <w:sz w:val="24"/>
              </w:rPr>
              <w:t xml:space="preserve"> </w:t>
            </w:r>
            <w:r>
              <w:rPr>
                <w:sz w:val="24"/>
              </w:rPr>
              <w:t>духовные</w:t>
            </w:r>
            <w:r>
              <w:rPr>
                <w:spacing w:val="-7"/>
                <w:sz w:val="24"/>
              </w:rPr>
              <w:t xml:space="preserve"> </w:t>
            </w:r>
            <w:r>
              <w:rPr>
                <w:sz w:val="24"/>
              </w:rPr>
              <w:t>ценности</w:t>
            </w:r>
            <w:r>
              <w:rPr>
                <w:spacing w:val="-6"/>
                <w:sz w:val="24"/>
              </w:rPr>
              <w:t xml:space="preserve"> </w:t>
            </w:r>
            <w:r>
              <w:rPr>
                <w:sz w:val="24"/>
              </w:rPr>
              <w:t>и</w:t>
            </w:r>
            <w:r>
              <w:rPr>
                <w:spacing w:val="-5"/>
                <w:sz w:val="24"/>
              </w:rPr>
              <w:t xml:space="preserve"> </w:t>
            </w:r>
            <w:r>
              <w:rPr>
                <w:sz w:val="24"/>
              </w:rPr>
              <w:t>нравственные</w:t>
            </w:r>
            <w:r>
              <w:rPr>
                <w:spacing w:val="-7"/>
                <w:sz w:val="24"/>
              </w:rPr>
              <w:t xml:space="preserve"> </w:t>
            </w:r>
            <w:r>
              <w:rPr>
                <w:sz w:val="24"/>
              </w:rPr>
              <w:t>нормы</w:t>
            </w:r>
            <w:r>
              <w:rPr>
                <w:spacing w:val="-1"/>
                <w:sz w:val="24"/>
              </w:rPr>
              <w:t xml:space="preserve"> </w:t>
            </w:r>
            <w:r>
              <w:rPr>
                <w:sz w:val="24"/>
              </w:rPr>
              <w:t>народов</w:t>
            </w:r>
            <w:r>
              <w:rPr>
                <w:spacing w:val="-6"/>
                <w:sz w:val="24"/>
              </w:rPr>
              <w:t xml:space="preserve"> </w:t>
            </w:r>
            <w:r>
              <w:rPr>
                <w:sz w:val="24"/>
              </w:rPr>
              <w:t>России,</w:t>
            </w:r>
          </w:p>
          <w:p w14:paraId="7BA9C3CE" w14:textId="77777777" w:rsidR="00F11DF8" w:rsidRDefault="00DA3958">
            <w:pPr>
              <w:pStyle w:val="TableParagraph"/>
              <w:ind w:left="112" w:right="346"/>
              <w:rPr>
                <w:sz w:val="24"/>
              </w:rPr>
            </w:pPr>
            <w:r>
              <w:rPr>
                <w:sz w:val="24"/>
              </w:rPr>
              <w:t>российского</w:t>
            </w:r>
            <w:r>
              <w:rPr>
                <w:spacing w:val="-5"/>
                <w:sz w:val="24"/>
              </w:rPr>
              <w:t xml:space="preserve"> </w:t>
            </w:r>
            <w:r>
              <w:rPr>
                <w:sz w:val="24"/>
              </w:rPr>
              <w:t>общества</w:t>
            </w:r>
            <w:r>
              <w:rPr>
                <w:spacing w:val="-4"/>
                <w:sz w:val="24"/>
              </w:rPr>
              <w:t xml:space="preserve"> </w:t>
            </w:r>
            <w:r>
              <w:rPr>
                <w:sz w:val="24"/>
              </w:rPr>
              <w:t>в</w:t>
            </w:r>
            <w:r>
              <w:rPr>
                <w:spacing w:val="-6"/>
                <w:sz w:val="24"/>
              </w:rPr>
              <w:t xml:space="preserve"> </w:t>
            </w:r>
            <w:r>
              <w:rPr>
                <w:sz w:val="24"/>
              </w:rPr>
              <w:t>ситуациях</w:t>
            </w:r>
            <w:r>
              <w:rPr>
                <w:spacing w:val="-5"/>
                <w:sz w:val="24"/>
              </w:rPr>
              <w:t xml:space="preserve"> </w:t>
            </w:r>
            <w:r>
              <w:rPr>
                <w:sz w:val="24"/>
              </w:rPr>
              <w:t>нравственного</w:t>
            </w:r>
            <w:r>
              <w:rPr>
                <w:spacing w:val="-5"/>
                <w:sz w:val="24"/>
              </w:rPr>
              <w:t xml:space="preserve"> </w:t>
            </w:r>
            <w:r>
              <w:rPr>
                <w:sz w:val="24"/>
              </w:rPr>
              <w:t>выбора</w:t>
            </w:r>
            <w:r>
              <w:rPr>
                <w:spacing w:val="-6"/>
                <w:sz w:val="24"/>
              </w:rPr>
              <w:t xml:space="preserve"> </w:t>
            </w:r>
            <w:r>
              <w:rPr>
                <w:sz w:val="24"/>
              </w:rPr>
              <w:t>(с</w:t>
            </w:r>
            <w:r>
              <w:rPr>
                <w:spacing w:val="-6"/>
                <w:sz w:val="24"/>
              </w:rPr>
              <w:t xml:space="preserve"> </w:t>
            </w:r>
            <w:r>
              <w:rPr>
                <w:sz w:val="24"/>
              </w:rPr>
              <w:t>учётом</w:t>
            </w:r>
            <w:r>
              <w:rPr>
                <w:spacing w:val="-5"/>
                <w:sz w:val="24"/>
              </w:rPr>
              <w:t xml:space="preserve"> </w:t>
            </w:r>
            <w:r>
              <w:rPr>
                <w:sz w:val="24"/>
              </w:rPr>
              <w:t>национальной, религиозной принадлежности).</w:t>
            </w:r>
          </w:p>
          <w:p w14:paraId="3AC9AD33" w14:textId="77777777" w:rsidR="00F11DF8" w:rsidRDefault="00DA3958">
            <w:pPr>
              <w:pStyle w:val="TableParagraph"/>
              <w:ind w:left="112" w:firstLine="177"/>
              <w:rPr>
                <w:sz w:val="24"/>
              </w:rPr>
            </w:pPr>
            <w:r>
              <w:rPr>
                <w:sz w:val="24"/>
              </w:rPr>
              <w:t>Выражающий</w:t>
            </w:r>
            <w:r>
              <w:rPr>
                <w:spacing w:val="-5"/>
                <w:sz w:val="24"/>
              </w:rPr>
              <w:t xml:space="preserve"> </w:t>
            </w:r>
            <w:r>
              <w:rPr>
                <w:sz w:val="24"/>
              </w:rPr>
              <w:t>готовность</w:t>
            </w:r>
            <w:r>
              <w:rPr>
                <w:spacing w:val="-4"/>
                <w:sz w:val="24"/>
              </w:rPr>
              <w:t xml:space="preserve"> </w:t>
            </w:r>
            <w:r>
              <w:rPr>
                <w:sz w:val="24"/>
              </w:rPr>
              <w:t>оценивать</w:t>
            </w:r>
            <w:r>
              <w:rPr>
                <w:spacing w:val="-4"/>
                <w:sz w:val="24"/>
              </w:rPr>
              <w:t xml:space="preserve"> </w:t>
            </w:r>
            <w:r>
              <w:rPr>
                <w:sz w:val="24"/>
              </w:rPr>
              <w:t>своё</w:t>
            </w:r>
            <w:r>
              <w:rPr>
                <w:spacing w:val="-7"/>
                <w:sz w:val="24"/>
              </w:rPr>
              <w:t xml:space="preserve"> </w:t>
            </w:r>
            <w:r>
              <w:rPr>
                <w:sz w:val="24"/>
              </w:rPr>
              <w:t>поведение</w:t>
            </w:r>
            <w:r>
              <w:rPr>
                <w:spacing w:val="-6"/>
                <w:sz w:val="24"/>
              </w:rPr>
              <w:t xml:space="preserve"> </w:t>
            </w:r>
            <w:r>
              <w:rPr>
                <w:sz w:val="24"/>
              </w:rPr>
              <w:t>и</w:t>
            </w:r>
            <w:r>
              <w:rPr>
                <w:spacing w:val="-5"/>
                <w:sz w:val="24"/>
              </w:rPr>
              <w:t xml:space="preserve"> </w:t>
            </w:r>
            <w:r>
              <w:rPr>
                <w:sz w:val="24"/>
              </w:rPr>
              <w:t>поступки,</w:t>
            </w:r>
            <w:r>
              <w:rPr>
                <w:spacing w:val="-5"/>
                <w:sz w:val="24"/>
              </w:rPr>
              <w:t xml:space="preserve"> </w:t>
            </w:r>
            <w:r>
              <w:rPr>
                <w:sz w:val="24"/>
              </w:rPr>
              <w:t>поведение</w:t>
            </w:r>
            <w:r>
              <w:rPr>
                <w:spacing w:val="-6"/>
                <w:sz w:val="24"/>
              </w:rPr>
              <w:t xml:space="preserve"> </w:t>
            </w:r>
            <w:r>
              <w:rPr>
                <w:sz w:val="24"/>
              </w:rPr>
              <w:t>и</w:t>
            </w:r>
            <w:r>
              <w:rPr>
                <w:spacing w:val="-5"/>
                <w:sz w:val="24"/>
              </w:rPr>
              <w:t xml:space="preserve"> </w:t>
            </w:r>
            <w:r>
              <w:rPr>
                <w:sz w:val="24"/>
              </w:rPr>
              <w:t>поступки других людей с позиций традиционных российских духовно-нравственных ценностей и норм с учётом осознания последствий поступков.</w:t>
            </w:r>
          </w:p>
          <w:p w14:paraId="66063EA3" w14:textId="77777777" w:rsidR="00F11DF8" w:rsidRDefault="00DA3958">
            <w:pPr>
              <w:pStyle w:val="TableParagraph"/>
              <w:ind w:left="112" w:right="346" w:firstLine="177"/>
              <w:rPr>
                <w:sz w:val="24"/>
              </w:rPr>
            </w:pPr>
            <w:r>
              <w:rPr>
                <w:sz w:val="24"/>
              </w:rPr>
              <w:t>Выражающий неприятие антигуманных и асоциальных поступков, поведения, противоречащих</w:t>
            </w:r>
            <w:r>
              <w:rPr>
                <w:spacing w:val="-5"/>
                <w:sz w:val="24"/>
              </w:rPr>
              <w:t xml:space="preserve"> </w:t>
            </w:r>
            <w:r>
              <w:rPr>
                <w:sz w:val="24"/>
              </w:rPr>
              <w:t>традиционным</w:t>
            </w:r>
            <w:r>
              <w:rPr>
                <w:spacing w:val="-7"/>
                <w:sz w:val="24"/>
              </w:rPr>
              <w:t xml:space="preserve"> </w:t>
            </w:r>
            <w:r>
              <w:rPr>
                <w:sz w:val="24"/>
              </w:rPr>
              <w:t>в</w:t>
            </w:r>
            <w:r>
              <w:rPr>
                <w:spacing w:val="-6"/>
                <w:sz w:val="24"/>
              </w:rPr>
              <w:t xml:space="preserve"> </w:t>
            </w:r>
            <w:r>
              <w:rPr>
                <w:sz w:val="24"/>
              </w:rPr>
              <w:t>России</w:t>
            </w:r>
            <w:r>
              <w:rPr>
                <w:spacing w:val="-5"/>
                <w:sz w:val="24"/>
              </w:rPr>
              <w:t xml:space="preserve"> </w:t>
            </w:r>
            <w:r>
              <w:rPr>
                <w:sz w:val="24"/>
              </w:rPr>
              <w:t>духовно-нравственным</w:t>
            </w:r>
            <w:r>
              <w:rPr>
                <w:spacing w:val="-7"/>
                <w:sz w:val="24"/>
              </w:rPr>
              <w:t xml:space="preserve"> </w:t>
            </w:r>
            <w:r>
              <w:rPr>
                <w:sz w:val="24"/>
              </w:rPr>
              <w:t>нормам</w:t>
            </w:r>
            <w:r>
              <w:rPr>
                <w:spacing w:val="-6"/>
                <w:sz w:val="24"/>
              </w:rPr>
              <w:t xml:space="preserve"> </w:t>
            </w:r>
            <w:r>
              <w:rPr>
                <w:sz w:val="24"/>
              </w:rPr>
              <w:t>и</w:t>
            </w:r>
            <w:r>
              <w:rPr>
                <w:spacing w:val="-5"/>
                <w:sz w:val="24"/>
              </w:rPr>
              <w:t xml:space="preserve"> </w:t>
            </w:r>
            <w:r>
              <w:rPr>
                <w:sz w:val="24"/>
              </w:rPr>
              <w:t>ценностям.</w:t>
            </w:r>
          </w:p>
          <w:p w14:paraId="189DED80" w14:textId="77777777" w:rsidR="00F11DF8" w:rsidRDefault="00DA3958">
            <w:pPr>
              <w:pStyle w:val="TableParagraph"/>
              <w:spacing w:line="270" w:lineRule="atLeast"/>
              <w:ind w:left="112" w:right="346" w:firstLine="177"/>
              <w:rPr>
                <w:sz w:val="24"/>
              </w:rPr>
            </w:pPr>
            <w:r>
              <w:rPr>
                <w:sz w:val="24"/>
              </w:rPr>
              <w:t>Сознающий</w:t>
            </w:r>
            <w:r>
              <w:rPr>
                <w:spacing w:val="-6"/>
                <w:sz w:val="24"/>
              </w:rPr>
              <w:t xml:space="preserve"> </w:t>
            </w:r>
            <w:r>
              <w:rPr>
                <w:sz w:val="24"/>
              </w:rPr>
              <w:t>соотношение</w:t>
            </w:r>
            <w:r>
              <w:rPr>
                <w:spacing w:val="-7"/>
                <w:sz w:val="24"/>
              </w:rPr>
              <w:t xml:space="preserve"> </w:t>
            </w:r>
            <w:r>
              <w:rPr>
                <w:sz w:val="24"/>
              </w:rPr>
              <w:t>свободы</w:t>
            </w:r>
            <w:r>
              <w:rPr>
                <w:spacing w:val="-6"/>
                <w:sz w:val="24"/>
              </w:rPr>
              <w:t xml:space="preserve"> </w:t>
            </w:r>
            <w:r>
              <w:rPr>
                <w:sz w:val="24"/>
              </w:rPr>
              <w:t>и</w:t>
            </w:r>
            <w:r>
              <w:rPr>
                <w:spacing w:val="-6"/>
                <w:sz w:val="24"/>
              </w:rPr>
              <w:t xml:space="preserve"> </w:t>
            </w:r>
            <w:r>
              <w:rPr>
                <w:sz w:val="24"/>
              </w:rPr>
              <w:t>ответственности</w:t>
            </w:r>
            <w:r>
              <w:rPr>
                <w:spacing w:val="-5"/>
                <w:sz w:val="24"/>
              </w:rPr>
              <w:t xml:space="preserve"> </w:t>
            </w:r>
            <w:r>
              <w:rPr>
                <w:sz w:val="24"/>
              </w:rPr>
              <w:t>личности</w:t>
            </w:r>
            <w:r>
              <w:rPr>
                <w:spacing w:val="-5"/>
                <w:sz w:val="24"/>
              </w:rPr>
              <w:t xml:space="preserve"> </w:t>
            </w:r>
            <w:r>
              <w:rPr>
                <w:sz w:val="24"/>
              </w:rPr>
              <w:t>в</w:t>
            </w:r>
            <w:r>
              <w:rPr>
                <w:spacing w:val="-7"/>
                <w:sz w:val="24"/>
              </w:rPr>
              <w:t xml:space="preserve"> </w:t>
            </w:r>
            <w:r>
              <w:rPr>
                <w:sz w:val="24"/>
              </w:rPr>
              <w:t>условиях индивидуального и общественного пространства, значение и ценность</w:t>
            </w:r>
          </w:p>
        </w:tc>
      </w:tr>
      <w:tr w:rsidR="00F11DF8" w14:paraId="4913F11B" w14:textId="77777777">
        <w:trPr>
          <w:trHeight w:val="1934"/>
        </w:trPr>
        <w:tc>
          <w:tcPr>
            <w:tcW w:w="9571" w:type="dxa"/>
          </w:tcPr>
          <w:p w14:paraId="72A8FD85" w14:textId="77777777" w:rsidR="00F11DF8" w:rsidRDefault="00DA3958">
            <w:pPr>
              <w:pStyle w:val="TableParagraph"/>
              <w:spacing w:before="1"/>
              <w:ind w:left="112" w:right="346"/>
              <w:rPr>
                <w:sz w:val="24"/>
              </w:rPr>
            </w:pPr>
            <w:r>
              <w:rPr>
                <w:sz w:val="24"/>
              </w:rPr>
              <w:t>межнационального,</w:t>
            </w:r>
            <w:r>
              <w:rPr>
                <w:spacing w:val="-6"/>
                <w:sz w:val="24"/>
              </w:rPr>
              <w:t xml:space="preserve"> </w:t>
            </w:r>
            <w:r>
              <w:rPr>
                <w:sz w:val="24"/>
              </w:rPr>
              <w:t>межрелигиозного</w:t>
            </w:r>
            <w:r>
              <w:rPr>
                <w:spacing w:val="-6"/>
                <w:sz w:val="24"/>
              </w:rPr>
              <w:t xml:space="preserve"> </w:t>
            </w:r>
            <w:r>
              <w:rPr>
                <w:sz w:val="24"/>
              </w:rPr>
              <w:t>согласия</w:t>
            </w:r>
            <w:r>
              <w:rPr>
                <w:spacing w:val="-6"/>
                <w:sz w:val="24"/>
              </w:rPr>
              <w:t xml:space="preserve"> </w:t>
            </w:r>
            <w:r>
              <w:rPr>
                <w:sz w:val="24"/>
              </w:rPr>
              <w:t>людей,</w:t>
            </w:r>
            <w:r>
              <w:rPr>
                <w:spacing w:val="-6"/>
                <w:sz w:val="24"/>
              </w:rPr>
              <w:t xml:space="preserve"> </w:t>
            </w:r>
            <w:r>
              <w:rPr>
                <w:sz w:val="24"/>
              </w:rPr>
              <w:t>народов</w:t>
            </w:r>
            <w:r>
              <w:rPr>
                <w:spacing w:val="-7"/>
                <w:sz w:val="24"/>
              </w:rPr>
              <w:t xml:space="preserve"> </w:t>
            </w:r>
            <w:r>
              <w:rPr>
                <w:sz w:val="24"/>
              </w:rPr>
              <w:t>в</w:t>
            </w:r>
            <w:r>
              <w:rPr>
                <w:spacing w:val="-7"/>
                <w:sz w:val="24"/>
              </w:rPr>
              <w:t xml:space="preserve"> </w:t>
            </w:r>
            <w:r>
              <w:rPr>
                <w:sz w:val="24"/>
              </w:rPr>
              <w:t>России,</w:t>
            </w:r>
            <w:r>
              <w:rPr>
                <w:spacing w:val="-6"/>
                <w:sz w:val="24"/>
              </w:rPr>
              <w:t xml:space="preserve"> </w:t>
            </w:r>
            <w:r>
              <w:rPr>
                <w:sz w:val="24"/>
              </w:rPr>
              <w:t>умеющий общаться с людьми разных народов, вероисповеданий.</w:t>
            </w:r>
          </w:p>
          <w:p w14:paraId="5812D4D2" w14:textId="77777777" w:rsidR="00F11DF8" w:rsidRDefault="00DA3958">
            <w:pPr>
              <w:pStyle w:val="TableParagraph"/>
              <w:ind w:left="112" w:right="346" w:firstLine="177"/>
              <w:rPr>
                <w:sz w:val="24"/>
              </w:rPr>
            </w:pPr>
            <w:r>
              <w:rPr>
                <w:sz w:val="24"/>
              </w:rPr>
              <w:t>Проявляющий уважение к старшим, к российским традиционным семейным ценностям,</w:t>
            </w:r>
            <w:r>
              <w:rPr>
                <w:spacing w:val="-4"/>
                <w:sz w:val="24"/>
              </w:rPr>
              <w:t xml:space="preserve"> </w:t>
            </w:r>
            <w:r>
              <w:rPr>
                <w:sz w:val="24"/>
              </w:rPr>
              <w:t>институту</w:t>
            </w:r>
            <w:r>
              <w:rPr>
                <w:spacing w:val="-4"/>
                <w:sz w:val="24"/>
              </w:rPr>
              <w:t xml:space="preserve"> </w:t>
            </w:r>
            <w:r>
              <w:rPr>
                <w:sz w:val="24"/>
              </w:rPr>
              <w:t>брака</w:t>
            </w:r>
            <w:r>
              <w:rPr>
                <w:spacing w:val="-5"/>
                <w:sz w:val="24"/>
              </w:rPr>
              <w:t xml:space="preserve"> </w:t>
            </w:r>
            <w:r>
              <w:rPr>
                <w:sz w:val="24"/>
              </w:rPr>
              <w:t>как</w:t>
            </w:r>
            <w:r>
              <w:rPr>
                <w:spacing w:val="-4"/>
                <w:sz w:val="24"/>
              </w:rPr>
              <w:t xml:space="preserve"> </w:t>
            </w:r>
            <w:r>
              <w:rPr>
                <w:sz w:val="24"/>
              </w:rPr>
              <w:t>союзу</w:t>
            </w:r>
            <w:r>
              <w:rPr>
                <w:spacing w:val="-4"/>
                <w:sz w:val="24"/>
              </w:rPr>
              <w:t xml:space="preserve"> </w:t>
            </w:r>
            <w:r>
              <w:rPr>
                <w:sz w:val="24"/>
              </w:rPr>
              <w:t>мужчины</w:t>
            </w:r>
            <w:r>
              <w:rPr>
                <w:spacing w:val="-4"/>
                <w:sz w:val="24"/>
              </w:rPr>
              <w:t xml:space="preserve"> </w:t>
            </w:r>
            <w:r>
              <w:rPr>
                <w:sz w:val="24"/>
              </w:rPr>
              <w:t>и</w:t>
            </w:r>
            <w:r>
              <w:rPr>
                <w:spacing w:val="-4"/>
                <w:sz w:val="24"/>
              </w:rPr>
              <w:t xml:space="preserve"> </w:t>
            </w:r>
            <w:r>
              <w:rPr>
                <w:sz w:val="24"/>
              </w:rPr>
              <w:t>женщины</w:t>
            </w:r>
            <w:r>
              <w:rPr>
                <w:spacing w:val="-4"/>
                <w:sz w:val="24"/>
              </w:rPr>
              <w:t xml:space="preserve"> </w:t>
            </w:r>
            <w:r>
              <w:rPr>
                <w:sz w:val="24"/>
              </w:rPr>
              <w:t>для</w:t>
            </w:r>
            <w:r>
              <w:rPr>
                <w:spacing w:val="-4"/>
                <w:sz w:val="24"/>
              </w:rPr>
              <w:t xml:space="preserve"> </w:t>
            </w:r>
            <w:r>
              <w:rPr>
                <w:sz w:val="24"/>
              </w:rPr>
              <w:t>создания</w:t>
            </w:r>
            <w:r>
              <w:rPr>
                <w:spacing w:val="-4"/>
                <w:sz w:val="24"/>
              </w:rPr>
              <w:t xml:space="preserve"> </w:t>
            </w:r>
            <w:r>
              <w:rPr>
                <w:sz w:val="24"/>
              </w:rPr>
              <w:t>семьи, рождения и воспитания детей.</w:t>
            </w:r>
          </w:p>
          <w:p w14:paraId="657B5FB8" w14:textId="77777777" w:rsidR="00F11DF8" w:rsidRDefault="00DA3958">
            <w:pPr>
              <w:pStyle w:val="TableParagraph"/>
              <w:spacing w:line="276" w:lineRule="exact"/>
              <w:ind w:left="112" w:right="346" w:firstLine="177"/>
              <w:rPr>
                <w:sz w:val="24"/>
              </w:rPr>
            </w:pPr>
            <w:r>
              <w:rPr>
                <w:sz w:val="24"/>
              </w:rPr>
              <w:t>Проявляющий</w:t>
            </w:r>
            <w:r>
              <w:rPr>
                <w:spacing w:val="-4"/>
                <w:sz w:val="24"/>
              </w:rPr>
              <w:t xml:space="preserve"> </w:t>
            </w:r>
            <w:r>
              <w:rPr>
                <w:sz w:val="24"/>
              </w:rPr>
              <w:t>интерес</w:t>
            </w:r>
            <w:r>
              <w:rPr>
                <w:spacing w:val="-5"/>
                <w:sz w:val="24"/>
              </w:rPr>
              <w:t xml:space="preserve"> </w:t>
            </w:r>
            <w:r>
              <w:rPr>
                <w:sz w:val="24"/>
              </w:rPr>
              <w:t>к</w:t>
            </w:r>
            <w:r>
              <w:rPr>
                <w:spacing w:val="-4"/>
                <w:sz w:val="24"/>
              </w:rPr>
              <w:t xml:space="preserve"> </w:t>
            </w:r>
            <w:r>
              <w:rPr>
                <w:sz w:val="24"/>
              </w:rPr>
              <w:t>чтению,</w:t>
            </w:r>
            <w:r>
              <w:rPr>
                <w:spacing w:val="-6"/>
                <w:sz w:val="24"/>
              </w:rPr>
              <w:t xml:space="preserve"> </w:t>
            </w:r>
            <w:r>
              <w:rPr>
                <w:sz w:val="24"/>
              </w:rPr>
              <w:t>к</w:t>
            </w:r>
            <w:r>
              <w:rPr>
                <w:spacing w:val="-4"/>
                <w:sz w:val="24"/>
              </w:rPr>
              <w:t xml:space="preserve"> </w:t>
            </w:r>
            <w:r>
              <w:rPr>
                <w:sz w:val="24"/>
              </w:rPr>
              <w:t>родному</w:t>
            </w:r>
            <w:r>
              <w:rPr>
                <w:spacing w:val="-4"/>
                <w:sz w:val="24"/>
              </w:rPr>
              <w:t xml:space="preserve"> </w:t>
            </w:r>
            <w:r>
              <w:rPr>
                <w:sz w:val="24"/>
              </w:rPr>
              <w:t>языку,</w:t>
            </w:r>
            <w:r>
              <w:rPr>
                <w:spacing w:val="-4"/>
                <w:sz w:val="24"/>
              </w:rPr>
              <w:t xml:space="preserve"> </w:t>
            </w:r>
            <w:r>
              <w:rPr>
                <w:sz w:val="24"/>
              </w:rPr>
              <w:t>русскому</w:t>
            </w:r>
            <w:r>
              <w:rPr>
                <w:spacing w:val="-4"/>
                <w:sz w:val="24"/>
              </w:rPr>
              <w:t xml:space="preserve"> </w:t>
            </w:r>
            <w:r>
              <w:rPr>
                <w:sz w:val="24"/>
              </w:rPr>
              <w:t>языку</w:t>
            </w:r>
            <w:r>
              <w:rPr>
                <w:spacing w:val="-4"/>
                <w:sz w:val="24"/>
              </w:rPr>
              <w:t xml:space="preserve"> </w:t>
            </w:r>
            <w:r>
              <w:rPr>
                <w:sz w:val="24"/>
              </w:rPr>
              <w:t>и</w:t>
            </w:r>
            <w:r>
              <w:rPr>
                <w:spacing w:val="-5"/>
                <w:sz w:val="24"/>
              </w:rPr>
              <w:t xml:space="preserve"> </w:t>
            </w:r>
            <w:r>
              <w:rPr>
                <w:sz w:val="24"/>
              </w:rPr>
              <w:t>литературе</w:t>
            </w:r>
            <w:r>
              <w:rPr>
                <w:spacing w:val="-4"/>
                <w:sz w:val="24"/>
              </w:rPr>
              <w:t xml:space="preserve"> </w:t>
            </w:r>
            <w:r>
              <w:rPr>
                <w:sz w:val="24"/>
              </w:rPr>
              <w:t>как части духовной культуры своего народа, российского общества.</w:t>
            </w:r>
          </w:p>
        </w:tc>
      </w:tr>
      <w:tr w:rsidR="00F11DF8" w14:paraId="5C3ACC33" w14:textId="77777777">
        <w:trPr>
          <w:trHeight w:val="273"/>
        </w:trPr>
        <w:tc>
          <w:tcPr>
            <w:tcW w:w="9571" w:type="dxa"/>
          </w:tcPr>
          <w:p w14:paraId="1D157BCB" w14:textId="77777777" w:rsidR="00F11DF8" w:rsidRDefault="00DA3958">
            <w:pPr>
              <w:pStyle w:val="TableParagraph"/>
              <w:spacing w:line="253" w:lineRule="exact"/>
              <w:ind w:left="391" w:right="201"/>
              <w:jc w:val="center"/>
              <w:rPr>
                <w:b/>
                <w:sz w:val="24"/>
              </w:rPr>
            </w:pPr>
            <w:r>
              <w:rPr>
                <w:b/>
                <w:sz w:val="24"/>
              </w:rPr>
              <w:t>Эстетическое</w:t>
            </w:r>
            <w:r>
              <w:rPr>
                <w:b/>
                <w:spacing w:val="-5"/>
                <w:sz w:val="24"/>
              </w:rPr>
              <w:t xml:space="preserve"> </w:t>
            </w:r>
            <w:r>
              <w:rPr>
                <w:b/>
                <w:spacing w:val="-2"/>
                <w:sz w:val="24"/>
              </w:rPr>
              <w:t>воспитание</w:t>
            </w:r>
          </w:p>
        </w:tc>
      </w:tr>
    </w:tbl>
    <w:p w14:paraId="56B895DF" w14:textId="77777777" w:rsidR="00F11DF8" w:rsidRDefault="00F11DF8">
      <w:pPr>
        <w:spacing w:line="253" w:lineRule="exact"/>
        <w:jc w:val="center"/>
        <w:rPr>
          <w:sz w:val="24"/>
        </w:rPr>
        <w:sectPr w:rsidR="00F11DF8">
          <w:pgSz w:w="11920" w:h="16850"/>
          <w:pgMar w:top="1020" w:right="320" w:bottom="280" w:left="720" w:header="720" w:footer="720" w:gutter="0"/>
          <w:cols w:space="720"/>
        </w:sectPr>
      </w:pPr>
    </w:p>
    <w:tbl>
      <w:tblPr>
        <w:tblStyle w:val="TableNormal"/>
        <w:tblW w:w="0" w:type="auto"/>
        <w:tblInd w:w="6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571"/>
      </w:tblGrid>
      <w:tr w:rsidR="00F11DF8" w14:paraId="08925FDB" w14:textId="77777777">
        <w:trPr>
          <w:trHeight w:val="2760"/>
        </w:trPr>
        <w:tc>
          <w:tcPr>
            <w:tcW w:w="9571" w:type="dxa"/>
          </w:tcPr>
          <w:p w14:paraId="025A6195" w14:textId="77777777" w:rsidR="00F11DF8" w:rsidRDefault="00DA3958">
            <w:pPr>
              <w:pStyle w:val="TableParagraph"/>
              <w:ind w:left="112" w:right="346" w:firstLine="177"/>
              <w:rPr>
                <w:sz w:val="24"/>
              </w:rPr>
            </w:pPr>
            <w:r>
              <w:rPr>
                <w:sz w:val="24"/>
              </w:rPr>
              <w:t>Выражающий</w:t>
            </w:r>
            <w:r>
              <w:rPr>
                <w:spacing w:val="-6"/>
                <w:sz w:val="24"/>
              </w:rPr>
              <w:t xml:space="preserve"> </w:t>
            </w:r>
            <w:r>
              <w:rPr>
                <w:sz w:val="24"/>
              </w:rPr>
              <w:t>понимание</w:t>
            </w:r>
            <w:r>
              <w:rPr>
                <w:spacing w:val="-7"/>
                <w:sz w:val="24"/>
              </w:rPr>
              <w:t xml:space="preserve"> </w:t>
            </w:r>
            <w:r>
              <w:rPr>
                <w:sz w:val="24"/>
              </w:rPr>
              <w:t>ценности</w:t>
            </w:r>
            <w:r>
              <w:rPr>
                <w:spacing w:val="-6"/>
                <w:sz w:val="24"/>
              </w:rPr>
              <w:t xml:space="preserve"> </w:t>
            </w:r>
            <w:r>
              <w:rPr>
                <w:sz w:val="24"/>
              </w:rPr>
              <w:t>отечественного</w:t>
            </w:r>
            <w:r>
              <w:rPr>
                <w:spacing w:val="-6"/>
                <w:sz w:val="24"/>
              </w:rPr>
              <w:t xml:space="preserve"> </w:t>
            </w:r>
            <w:r>
              <w:rPr>
                <w:sz w:val="24"/>
              </w:rPr>
              <w:t>и</w:t>
            </w:r>
            <w:r>
              <w:rPr>
                <w:spacing w:val="-6"/>
                <w:sz w:val="24"/>
              </w:rPr>
              <w:t xml:space="preserve"> </w:t>
            </w:r>
            <w:r>
              <w:rPr>
                <w:sz w:val="24"/>
              </w:rPr>
              <w:t>мирового</w:t>
            </w:r>
            <w:r>
              <w:rPr>
                <w:spacing w:val="-6"/>
                <w:sz w:val="24"/>
              </w:rPr>
              <w:t xml:space="preserve"> </w:t>
            </w:r>
            <w:r>
              <w:rPr>
                <w:sz w:val="24"/>
              </w:rPr>
              <w:t>искусства,</w:t>
            </w:r>
            <w:r>
              <w:rPr>
                <w:spacing w:val="-6"/>
                <w:sz w:val="24"/>
              </w:rPr>
              <w:t xml:space="preserve"> </w:t>
            </w:r>
            <w:r>
              <w:rPr>
                <w:sz w:val="24"/>
              </w:rPr>
              <w:t>народных традиций и народного творчества в искусстве.</w:t>
            </w:r>
          </w:p>
          <w:p w14:paraId="605E553D" w14:textId="77777777" w:rsidR="00F11DF8" w:rsidRDefault="00DA3958">
            <w:pPr>
              <w:pStyle w:val="TableParagraph"/>
              <w:ind w:left="290"/>
              <w:rPr>
                <w:sz w:val="24"/>
              </w:rPr>
            </w:pPr>
            <w:r>
              <w:rPr>
                <w:sz w:val="24"/>
              </w:rPr>
              <w:t>Проявляющий</w:t>
            </w:r>
            <w:r>
              <w:rPr>
                <w:spacing w:val="-9"/>
                <w:sz w:val="24"/>
              </w:rPr>
              <w:t xml:space="preserve"> </w:t>
            </w:r>
            <w:r>
              <w:rPr>
                <w:sz w:val="24"/>
              </w:rPr>
              <w:t>эмоционально-чувственную</w:t>
            </w:r>
            <w:r>
              <w:rPr>
                <w:spacing w:val="-7"/>
                <w:sz w:val="24"/>
              </w:rPr>
              <w:t xml:space="preserve"> </w:t>
            </w:r>
            <w:r>
              <w:rPr>
                <w:sz w:val="24"/>
              </w:rPr>
              <w:t>восприимчивость</w:t>
            </w:r>
            <w:r>
              <w:rPr>
                <w:spacing w:val="-8"/>
                <w:sz w:val="24"/>
              </w:rPr>
              <w:t xml:space="preserve"> </w:t>
            </w:r>
            <w:r>
              <w:rPr>
                <w:sz w:val="24"/>
              </w:rPr>
              <w:t>к</w:t>
            </w:r>
            <w:r>
              <w:rPr>
                <w:spacing w:val="-7"/>
                <w:sz w:val="24"/>
              </w:rPr>
              <w:t xml:space="preserve"> </w:t>
            </w:r>
            <w:r>
              <w:rPr>
                <w:sz w:val="24"/>
              </w:rPr>
              <w:t>разным</w:t>
            </w:r>
            <w:r>
              <w:rPr>
                <w:spacing w:val="-7"/>
                <w:sz w:val="24"/>
              </w:rPr>
              <w:t xml:space="preserve"> </w:t>
            </w:r>
            <w:r>
              <w:rPr>
                <w:spacing w:val="-2"/>
                <w:sz w:val="24"/>
              </w:rPr>
              <w:t>видам</w:t>
            </w:r>
          </w:p>
          <w:p w14:paraId="1DF8E346" w14:textId="77777777" w:rsidR="00F11DF8" w:rsidRDefault="00DA3958">
            <w:pPr>
              <w:pStyle w:val="TableParagraph"/>
              <w:ind w:left="112" w:right="346"/>
              <w:rPr>
                <w:sz w:val="24"/>
              </w:rPr>
            </w:pPr>
            <w:r>
              <w:rPr>
                <w:sz w:val="24"/>
              </w:rPr>
              <w:t>искусства,</w:t>
            </w:r>
            <w:r>
              <w:rPr>
                <w:spacing w:val="-4"/>
                <w:sz w:val="24"/>
              </w:rPr>
              <w:t xml:space="preserve"> </w:t>
            </w:r>
            <w:r>
              <w:rPr>
                <w:sz w:val="24"/>
              </w:rPr>
              <w:t>традициям</w:t>
            </w:r>
            <w:r>
              <w:rPr>
                <w:spacing w:val="-5"/>
                <w:sz w:val="24"/>
              </w:rPr>
              <w:t xml:space="preserve"> </w:t>
            </w:r>
            <w:r>
              <w:rPr>
                <w:sz w:val="24"/>
              </w:rPr>
              <w:t>и</w:t>
            </w:r>
            <w:r>
              <w:rPr>
                <w:spacing w:val="-6"/>
                <w:sz w:val="24"/>
              </w:rPr>
              <w:t xml:space="preserve"> </w:t>
            </w:r>
            <w:r>
              <w:rPr>
                <w:sz w:val="24"/>
              </w:rPr>
              <w:t>творчеству</w:t>
            </w:r>
            <w:r>
              <w:rPr>
                <w:spacing w:val="-4"/>
                <w:sz w:val="24"/>
              </w:rPr>
              <w:t xml:space="preserve"> </w:t>
            </w:r>
            <w:r>
              <w:rPr>
                <w:sz w:val="24"/>
              </w:rPr>
              <w:t>своего</w:t>
            </w:r>
            <w:r>
              <w:rPr>
                <w:spacing w:val="-4"/>
                <w:sz w:val="24"/>
              </w:rPr>
              <w:t xml:space="preserve"> </w:t>
            </w:r>
            <w:r>
              <w:rPr>
                <w:sz w:val="24"/>
              </w:rPr>
              <w:t>и</w:t>
            </w:r>
            <w:r>
              <w:rPr>
                <w:spacing w:val="-4"/>
                <w:sz w:val="24"/>
              </w:rPr>
              <w:t xml:space="preserve"> </w:t>
            </w:r>
            <w:r>
              <w:rPr>
                <w:sz w:val="24"/>
              </w:rPr>
              <w:t>других</w:t>
            </w:r>
            <w:r>
              <w:rPr>
                <w:spacing w:val="-4"/>
                <w:sz w:val="24"/>
              </w:rPr>
              <w:t xml:space="preserve"> </w:t>
            </w:r>
            <w:r>
              <w:rPr>
                <w:sz w:val="24"/>
              </w:rPr>
              <w:t>народов,</w:t>
            </w:r>
            <w:r>
              <w:rPr>
                <w:spacing w:val="-4"/>
                <w:sz w:val="24"/>
              </w:rPr>
              <w:t xml:space="preserve"> </w:t>
            </w:r>
            <w:r>
              <w:rPr>
                <w:sz w:val="24"/>
              </w:rPr>
              <w:t>понимание</w:t>
            </w:r>
            <w:r>
              <w:rPr>
                <w:spacing w:val="-5"/>
                <w:sz w:val="24"/>
              </w:rPr>
              <w:t xml:space="preserve"> </w:t>
            </w:r>
            <w:r>
              <w:rPr>
                <w:sz w:val="24"/>
              </w:rPr>
              <w:t>их</w:t>
            </w:r>
            <w:r>
              <w:rPr>
                <w:spacing w:val="-4"/>
                <w:sz w:val="24"/>
              </w:rPr>
              <w:t xml:space="preserve"> </w:t>
            </w:r>
            <w:r>
              <w:rPr>
                <w:sz w:val="24"/>
              </w:rPr>
              <w:t>влияния</w:t>
            </w:r>
            <w:r>
              <w:rPr>
                <w:spacing w:val="-4"/>
                <w:sz w:val="24"/>
              </w:rPr>
              <w:t xml:space="preserve"> </w:t>
            </w:r>
            <w:r>
              <w:rPr>
                <w:sz w:val="24"/>
              </w:rPr>
              <w:t>на поведение людей.</w:t>
            </w:r>
          </w:p>
          <w:p w14:paraId="7033C44D" w14:textId="77777777" w:rsidR="00F11DF8" w:rsidRDefault="00DA3958">
            <w:pPr>
              <w:pStyle w:val="TableParagraph"/>
              <w:ind w:left="290"/>
              <w:rPr>
                <w:sz w:val="24"/>
              </w:rPr>
            </w:pPr>
            <w:r>
              <w:rPr>
                <w:sz w:val="24"/>
              </w:rPr>
              <w:t>Сознающий</w:t>
            </w:r>
            <w:r>
              <w:rPr>
                <w:spacing w:val="-6"/>
                <w:sz w:val="24"/>
              </w:rPr>
              <w:t xml:space="preserve"> </w:t>
            </w:r>
            <w:r>
              <w:rPr>
                <w:sz w:val="24"/>
              </w:rPr>
              <w:t>роль</w:t>
            </w:r>
            <w:r>
              <w:rPr>
                <w:spacing w:val="-4"/>
                <w:sz w:val="24"/>
              </w:rPr>
              <w:t xml:space="preserve"> </w:t>
            </w:r>
            <w:r>
              <w:rPr>
                <w:sz w:val="24"/>
              </w:rPr>
              <w:t>художественной</w:t>
            </w:r>
            <w:r>
              <w:rPr>
                <w:spacing w:val="-3"/>
                <w:sz w:val="24"/>
              </w:rPr>
              <w:t xml:space="preserve"> </w:t>
            </w:r>
            <w:r>
              <w:rPr>
                <w:sz w:val="24"/>
              </w:rPr>
              <w:t>культуры</w:t>
            </w:r>
            <w:r>
              <w:rPr>
                <w:spacing w:val="-7"/>
                <w:sz w:val="24"/>
              </w:rPr>
              <w:t xml:space="preserve"> </w:t>
            </w:r>
            <w:r>
              <w:rPr>
                <w:sz w:val="24"/>
              </w:rPr>
              <w:t>как</w:t>
            </w:r>
            <w:r>
              <w:rPr>
                <w:spacing w:val="-3"/>
                <w:sz w:val="24"/>
              </w:rPr>
              <w:t xml:space="preserve"> </w:t>
            </w:r>
            <w:r>
              <w:rPr>
                <w:sz w:val="24"/>
              </w:rPr>
              <w:t>средства</w:t>
            </w:r>
            <w:r>
              <w:rPr>
                <w:spacing w:val="-5"/>
                <w:sz w:val="24"/>
              </w:rPr>
              <w:t xml:space="preserve"> </w:t>
            </w:r>
            <w:r>
              <w:rPr>
                <w:sz w:val="24"/>
              </w:rPr>
              <w:t>коммуникации</w:t>
            </w:r>
            <w:r>
              <w:rPr>
                <w:spacing w:val="-5"/>
                <w:sz w:val="24"/>
              </w:rPr>
              <w:t xml:space="preserve"> </w:t>
            </w:r>
            <w:r>
              <w:rPr>
                <w:spacing w:val="-10"/>
                <w:sz w:val="24"/>
              </w:rPr>
              <w:t>и</w:t>
            </w:r>
          </w:p>
          <w:p w14:paraId="0CFEAFF1" w14:textId="77777777" w:rsidR="00F11DF8" w:rsidRDefault="00DA3958">
            <w:pPr>
              <w:pStyle w:val="TableParagraph"/>
              <w:ind w:left="112" w:right="346"/>
              <w:rPr>
                <w:sz w:val="24"/>
              </w:rPr>
            </w:pPr>
            <w:r>
              <w:rPr>
                <w:sz w:val="24"/>
              </w:rPr>
              <w:t>самовыражения</w:t>
            </w:r>
            <w:r>
              <w:rPr>
                <w:spacing w:val="-6"/>
                <w:sz w:val="24"/>
              </w:rPr>
              <w:t xml:space="preserve"> </w:t>
            </w:r>
            <w:r>
              <w:rPr>
                <w:sz w:val="24"/>
              </w:rPr>
              <w:t>в</w:t>
            </w:r>
            <w:r>
              <w:rPr>
                <w:spacing w:val="-6"/>
                <w:sz w:val="24"/>
              </w:rPr>
              <w:t xml:space="preserve"> </w:t>
            </w:r>
            <w:r>
              <w:rPr>
                <w:sz w:val="24"/>
              </w:rPr>
              <w:t>современном</w:t>
            </w:r>
            <w:r>
              <w:rPr>
                <w:spacing w:val="-6"/>
                <w:sz w:val="24"/>
              </w:rPr>
              <w:t xml:space="preserve"> </w:t>
            </w:r>
            <w:r>
              <w:rPr>
                <w:sz w:val="24"/>
              </w:rPr>
              <w:t>обществе,</w:t>
            </w:r>
            <w:r>
              <w:rPr>
                <w:spacing w:val="-6"/>
                <w:sz w:val="24"/>
              </w:rPr>
              <w:t xml:space="preserve"> </w:t>
            </w:r>
            <w:r>
              <w:rPr>
                <w:sz w:val="24"/>
              </w:rPr>
              <w:t>значение</w:t>
            </w:r>
            <w:r>
              <w:rPr>
                <w:spacing w:val="-6"/>
                <w:sz w:val="24"/>
              </w:rPr>
              <w:t xml:space="preserve"> </w:t>
            </w:r>
            <w:r>
              <w:rPr>
                <w:sz w:val="24"/>
              </w:rPr>
              <w:t>нравственных</w:t>
            </w:r>
            <w:r>
              <w:rPr>
                <w:spacing w:val="-6"/>
                <w:sz w:val="24"/>
              </w:rPr>
              <w:t xml:space="preserve"> </w:t>
            </w:r>
            <w:r>
              <w:rPr>
                <w:sz w:val="24"/>
              </w:rPr>
              <w:t>норм,</w:t>
            </w:r>
            <w:r>
              <w:rPr>
                <w:spacing w:val="-6"/>
                <w:sz w:val="24"/>
              </w:rPr>
              <w:t xml:space="preserve"> </w:t>
            </w:r>
            <w:r>
              <w:rPr>
                <w:sz w:val="24"/>
              </w:rPr>
              <w:t>ценностей, традиций в искусстве.</w:t>
            </w:r>
          </w:p>
          <w:p w14:paraId="21B06EAB" w14:textId="77777777" w:rsidR="00F11DF8" w:rsidRDefault="00DA3958">
            <w:pPr>
              <w:pStyle w:val="TableParagraph"/>
              <w:spacing w:line="270" w:lineRule="atLeast"/>
              <w:ind w:left="112" w:right="346" w:firstLine="177"/>
              <w:rPr>
                <w:sz w:val="24"/>
              </w:rPr>
            </w:pPr>
            <w:r>
              <w:rPr>
                <w:sz w:val="24"/>
              </w:rPr>
              <w:t>Ориентированный</w:t>
            </w:r>
            <w:r>
              <w:rPr>
                <w:spacing w:val="-5"/>
                <w:sz w:val="24"/>
              </w:rPr>
              <w:t xml:space="preserve"> </w:t>
            </w:r>
            <w:r>
              <w:rPr>
                <w:sz w:val="24"/>
              </w:rPr>
              <w:t>на</w:t>
            </w:r>
            <w:r>
              <w:rPr>
                <w:spacing w:val="-6"/>
                <w:sz w:val="24"/>
              </w:rPr>
              <w:t xml:space="preserve"> </w:t>
            </w:r>
            <w:r>
              <w:rPr>
                <w:sz w:val="24"/>
              </w:rPr>
              <w:t>самовыражение</w:t>
            </w:r>
            <w:r>
              <w:rPr>
                <w:spacing w:val="-6"/>
                <w:sz w:val="24"/>
              </w:rPr>
              <w:t xml:space="preserve"> </w:t>
            </w:r>
            <w:r>
              <w:rPr>
                <w:sz w:val="24"/>
              </w:rPr>
              <w:t>в</w:t>
            </w:r>
            <w:r>
              <w:rPr>
                <w:spacing w:val="-6"/>
                <w:sz w:val="24"/>
              </w:rPr>
              <w:t xml:space="preserve"> </w:t>
            </w:r>
            <w:r>
              <w:rPr>
                <w:sz w:val="24"/>
              </w:rPr>
              <w:t>разных</w:t>
            </w:r>
            <w:r>
              <w:rPr>
                <w:spacing w:val="-5"/>
                <w:sz w:val="24"/>
              </w:rPr>
              <w:t xml:space="preserve"> </w:t>
            </w:r>
            <w:r>
              <w:rPr>
                <w:sz w:val="24"/>
              </w:rPr>
              <w:t>видах</w:t>
            </w:r>
            <w:r>
              <w:rPr>
                <w:spacing w:val="-5"/>
                <w:sz w:val="24"/>
              </w:rPr>
              <w:t xml:space="preserve"> </w:t>
            </w:r>
            <w:r>
              <w:rPr>
                <w:sz w:val="24"/>
              </w:rPr>
              <w:t>искусства,</w:t>
            </w:r>
            <w:r>
              <w:rPr>
                <w:spacing w:val="-5"/>
                <w:sz w:val="24"/>
              </w:rPr>
              <w:t xml:space="preserve"> </w:t>
            </w:r>
            <w:r>
              <w:rPr>
                <w:sz w:val="24"/>
              </w:rPr>
              <w:t>в</w:t>
            </w:r>
            <w:r>
              <w:rPr>
                <w:spacing w:val="-6"/>
                <w:sz w:val="24"/>
              </w:rPr>
              <w:t xml:space="preserve"> </w:t>
            </w:r>
            <w:r>
              <w:rPr>
                <w:sz w:val="24"/>
              </w:rPr>
              <w:t xml:space="preserve">художественном </w:t>
            </w:r>
            <w:r>
              <w:rPr>
                <w:spacing w:val="-2"/>
                <w:sz w:val="24"/>
              </w:rPr>
              <w:t>творчестве.</w:t>
            </w:r>
          </w:p>
        </w:tc>
      </w:tr>
      <w:tr w:rsidR="00F11DF8" w14:paraId="66DE2487" w14:textId="77777777">
        <w:trPr>
          <w:trHeight w:val="551"/>
        </w:trPr>
        <w:tc>
          <w:tcPr>
            <w:tcW w:w="9571" w:type="dxa"/>
          </w:tcPr>
          <w:p w14:paraId="7273FDD7" w14:textId="77777777" w:rsidR="00F11DF8" w:rsidRDefault="00DA3958">
            <w:pPr>
              <w:pStyle w:val="TableParagraph"/>
              <w:spacing w:before="5" w:line="228" w:lineRule="auto"/>
              <w:ind w:left="4008" w:right="346" w:hanging="3416"/>
              <w:rPr>
                <w:b/>
                <w:sz w:val="24"/>
              </w:rPr>
            </w:pPr>
            <w:r>
              <w:rPr>
                <w:b/>
                <w:sz w:val="24"/>
              </w:rPr>
              <w:t>Физическое</w:t>
            </w:r>
            <w:r>
              <w:rPr>
                <w:b/>
                <w:spacing w:val="-8"/>
                <w:sz w:val="24"/>
              </w:rPr>
              <w:t xml:space="preserve"> </w:t>
            </w:r>
            <w:r>
              <w:rPr>
                <w:b/>
                <w:sz w:val="24"/>
              </w:rPr>
              <w:t>воспитание,</w:t>
            </w:r>
            <w:r>
              <w:rPr>
                <w:b/>
                <w:spacing w:val="-7"/>
                <w:sz w:val="24"/>
              </w:rPr>
              <w:t xml:space="preserve"> </w:t>
            </w:r>
            <w:r>
              <w:rPr>
                <w:b/>
                <w:sz w:val="24"/>
              </w:rPr>
              <w:t>формирование</w:t>
            </w:r>
            <w:r>
              <w:rPr>
                <w:b/>
                <w:spacing w:val="-8"/>
                <w:sz w:val="24"/>
              </w:rPr>
              <w:t xml:space="preserve"> </w:t>
            </w:r>
            <w:r>
              <w:rPr>
                <w:b/>
                <w:sz w:val="24"/>
              </w:rPr>
              <w:t>культуры</w:t>
            </w:r>
            <w:r>
              <w:rPr>
                <w:b/>
                <w:spacing w:val="-7"/>
                <w:sz w:val="24"/>
              </w:rPr>
              <w:t xml:space="preserve"> </w:t>
            </w:r>
            <w:r>
              <w:rPr>
                <w:b/>
                <w:sz w:val="24"/>
              </w:rPr>
              <w:t>здоровья</w:t>
            </w:r>
            <w:r>
              <w:rPr>
                <w:b/>
                <w:spacing w:val="-7"/>
                <w:sz w:val="24"/>
              </w:rPr>
              <w:t xml:space="preserve"> </w:t>
            </w:r>
            <w:r>
              <w:rPr>
                <w:b/>
                <w:sz w:val="24"/>
              </w:rPr>
              <w:t>и</w:t>
            </w:r>
            <w:r>
              <w:rPr>
                <w:b/>
                <w:spacing w:val="-7"/>
                <w:sz w:val="24"/>
              </w:rPr>
              <w:t xml:space="preserve"> </w:t>
            </w:r>
            <w:r>
              <w:rPr>
                <w:b/>
                <w:sz w:val="24"/>
              </w:rPr>
              <w:t xml:space="preserve">эмоционального </w:t>
            </w:r>
            <w:r>
              <w:rPr>
                <w:b/>
                <w:spacing w:val="-2"/>
                <w:sz w:val="24"/>
              </w:rPr>
              <w:t>Благополучия</w:t>
            </w:r>
          </w:p>
        </w:tc>
      </w:tr>
      <w:tr w:rsidR="00F11DF8" w14:paraId="208A588F" w14:textId="77777777">
        <w:trPr>
          <w:trHeight w:val="3604"/>
        </w:trPr>
        <w:tc>
          <w:tcPr>
            <w:tcW w:w="9571" w:type="dxa"/>
          </w:tcPr>
          <w:p w14:paraId="732C3FF5" w14:textId="77777777" w:rsidR="00F11DF8" w:rsidRDefault="00DA3958">
            <w:pPr>
              <w:pStyle w:val="TableParagraph"/>
              <w:ind w:left="112" w:right="346" w:firstLine="177"/>
              <w:rPr>
                <w:sz w:val="24"/>
              </w:rPr>
            </w:pPr>
            <w:r>
              <w:rPr>
                <w:sz w:val="24"/>
              </w:rPr>
              <w:t>Понимающий</w:t>
            </w:r>
            <w:r>
              <w:rPr>
                <w:spacing w:val="-6"/>
                <w:sz w:val="24"/>
              </w:rPr>
              <w:t xml:space="preserve"> </w:t>
            </w:r>
            <w:r>
              <w:rPr>
                <w:sz w:val="24"/>
              </w:rPr>
              <w:t>ценность</w:t>
            </w:r>
            <w:r>
              <w:rPr>
                <w:spacing w:val="-6"/>
                <w:sz w:val="24"/>
              </w:rPr>
              <w:t xml:space="preserve"> </w:t>
            </w:r>
            <w:r>
              <w:rPr>
                <w:sz w:val="24"/>
              </w:rPr>
              <w:t>жизни,</w:t>
            </w:r>
            <w:r>
              <w:rPr>
                <w:spacing w:val="-4"/>
                <w:sz w:val="24"/>
              </w:rPr>
              <w:t xml:space="preserve"> </w:t>
            </w:r>
            <w:r>
              <w:rPr>
                <w:sz w:val="24"/>
              </w:rPr>
              <w:t>здоровья</w:t>
            </w:r>
            <w:r>
              <w:rPr>
                <w:spacing w:val="-4"/>
                <w:sz w:val="24"/>
              </w:rPr>
              <w:t xml:space="preserve"> </w:t>
            </w:r>
            <w:r>
              <w:rPr>
                <w:sz w:val="24"/>
              </w:rPr>
              <w:t>и</w:t>
            </w:r>
            <w:r>
              <w:rPr>
                <w:spacing w:val="-4"/>
                <w:sz w:val="24"/>
              </w:rPr>
              <w:t xml:space="preserve"> </w:t>
            </w:r>
            <w:r>
              <w:rPr>
                <w:sz w:val="24"/>
              </w:rPr>
              <w:t>безопасности,</w:t>
            </w:r>
            <w:r>
              <w:rPr>
                <w:spacing w:val="-4"/>
                <w:sz w:val="24"/>
              </w:rPr>
              <w:t xml:space="preserve"> </w:t>
            </w:r>
            <w:r>
              <w:rPr>
                <w:sz w:val="24"/>
              </w:rPr>
              <w:t>значение личных</w:t>
            </w:r>
            <w:r>
              <w:rPr>
                <w:spacing w:val="-4"/>
                <w:sz w:val="24"/>
              </w:rPr>
              <w:t xml:space="preserve"> </w:t>
            </w:r>
            <w:r>
              <w:rPr>
                <w:sz w:val="24"/>
              </w:rPr>
              <w:t>усилий</w:t>
            </w:r>
            <w:r>
              <w:rPr>
                <w:spacing w:val="-4"/>
                <w:sz w:val="24"/>
              </w:rPr>
              <w:t xml:space="preserve"> </w:t>
            </w:r>
            <w:r>
              <w:rPr>
                <w:sz w:val="24"/>
              </w:rPr>
              <w:t>в сохранении здоровья, знающий и соблюдающий правила безопасности, безопасного поведения, в том числе в информационной среде.</w:t>
            </w:r>
          </w:p>
          <w:p w14:paraId="039E8FF2" w14:textId="77777777" w:rsidR="00F11DF8" w:rsidRDefault="00DA3958">
            <w:pPr>
              <w:pStyle w:val="TableParagraph"/>
              <w:ind w:left="112" w:right="346" w:firstLine="177"/>
              <w:rPr>
                <w:sz w:val="24"/>
              </w:rPr>
            </w:pPr>
            <w:r>
              <w:rPr>
                <w:sz w:val="24"/>
              </w:rPr>
              <w:t>Выражающий</w:t>
            </w:r>
            <w:r>
              <w:rPr>
                <w:spacing w:val="-5"/>
                <w:sz w:val="24"/>
              </w:rPr>
              <w:t xml:space="preserve"> </w:t>
            </w:r>
            <w:r>
              <w:rPr>
                <w:sz w:val="24"/>
              </w:rPr>
              <w:t>установку</w:t>
            </w:r>
            <w:r>
              <w:rPr>
                <w:spacing w:val="-5"/>
                <w:sz w:val="24"/>
              </w:rPr>
              <w:t xml:space="preserve"> </w:t>
            </w:r>
            <w:r>
              <w:rPr>
                <w:sz w:val="24"/>
              </w:rPr>
              <w:t>на</w:t>
            </w:r>
            <w:r>
              <w:rPr>
                <w:spacing w:val="-6"/>
                <w:sz w:val="24"/>
              </w:rPr>
              <w:t xml:space="preserve"> </w:t>
            </w:r>
            <w:r>
              <w:rPr>
                <w:sz w:val="24"/>
              </w:rPr>
              <w:t>здоровый</w:t>
            </w:r>
            <w:r>
              <w:rPr>
                <w:spacing w:val="-6"/>
                <w:sz w:val="24"/>
              </w:rPr>
              <w:t xml:space="preserve"> </w:t>
            </w:r>
            <w:r>
              <w:rPr>
                <w:sz w:val="24"/>
              </w:rPr>
              <w:t>образ</w:t>
            </w:r>
            <w:r>
              <w:rPr>
                <w:spacing w:val="-5"/>
                <w:sz w:val="24"/>
              </w:rPr>
              <w:t xml:space="preserve"> </w:t>
            </w:r>
            <w:r>
              <w:rPr>
                <w:sz w:val="24"/>
              </w:rPr>
              <w:t>жизни</w:t>
            </w:r>
            <w:r>
              <w:rPr>
                <w:spacing w:val="-5"/>
                <w:sz w:val="24"/>
              </w:rPr>
              <w:t xml:space="preserve"> </w:t>
            </w:r>
            <w:r>
              <w:rPr>
                <w:sz w:val="24"/>
              </w:rPr>
              <w:t>(здоровое</w:t>
            </w:r>
            <w:r>
              <w:rPr>
                <w:spacing w:val="-7"/>
                <w:sz w:val="24"/>
              </w:rPr>
              <w:t xml:space="preserve"> </w:t>
            </w:r>
            <w:r>
              <w:rPr>
                <w:sz w:val="24"/>
              </w:rPr>
              <w:t>питание,</w:t>
            </w:r>
            <w:r>
              <w:rPr>
                <w:spacing w:val="-7"/>
                <w:sz w:val="24"/>
              </w:rPr>
              <w:t xml:space="preserve"> </w:t>
            </w:r>
            <w:r>
              <w:rPr>
                <w:sz w:val="24"/>
              </w:rPr>
              <w:t>соблюдение гигиенических правил, сбалансированный режим занятий и отдыха, регулярную физическую активность).</w:t>
            </w:r>
          </w:p>
          <w:p w14:paraId="7504E6CA" w14:textId="77777777" w:rsidR="00F11DF8" w:rsidRDefault="00DA3958">
            <w:pPr>
              <w:pStyle w:val="TableParagraph"/>
              <w:ind w:left="290"/>
              <w:rPr>
                <w:sz w:val="24"/>
              </w:rPr>
            </w:pPr>
            <w:r>
              <w:rPr>
                <w:sz w:val="24"/>
              </w:rPr>
              <w:t>Проявляющий</w:t>
            </w:r>
            <w:r>
              <w:rPr>
                <w:spacing w:val="-8"/>
                <w:sz w:val="24"/>
              </w:rPr>
              <w:t xml:space="preserve"> </w:t>
            </w:r>
            <w:r>
              <w:rPr>
                <w:sz w:val="24"/>
              </w:rPr>
              <w:t>неприятие</w:t>
            </w:r>
            <w:r>
              <w:rPr>
                <w:spacing w:val="-6"/>
                <w:sz w:val="24"/>
              </w:rPr>
              <w:t xml:space="preserve"> </w:t>
            </w:r>
            <w:r>
              <w:rPr>
                <w:sz w:val="24"/>
              </w:rPr>
              <w:t>вредных</w:t>
            </w:r>
            <w:r>
              <w:rPr>
                <w:spacing w:val="-5"/>
                <w:sz w:val="24"/>
              </w:rPr>
              <w:t xml:space="preserve"> </w:t>
            </w:r>
            <w:r>
              <w:rPr>
                <w:sz w:val="24"/>
              </w:rPr>
              <w:t>привычек</w:t>
            </w:r>
            <w:r>
              <w:rPr>
                <w:spacing w:val="-5"/>
                <w:sz w:val="24"/>
              </w:rPr>
              <w:t xml:space="preserve"> </w:t>
            </w:r>
            <w:r>
              <w:rPr>
                <w:sz w:val="24"/>
              </w:rPr>
              <w:t>(курения,</w:t>
            </w:r>
            <w:r>
              <w:rPr>
                <w:spacing w:val="-5"/>
                <w:sz w:val="24"/>
              </w:rPr>
              <w:t xml:space="preserve"> </w:t>
            </w:r>
            <w:r>
              <w:rPr>
                <w:sz w:val="24"/>
              </w:rPr>
              <w:t>употребления</w:t>
            </w:r>
            <w:r>
              <w:rPr>
                <w:spacing w:val="-7"/>
                <w:sz w:val="24"/>
              </w:rPr>
              <w:t xml:space="preserve"> </w:t>
            </w:r>
            <w:r>
              <w:rPr>
                <w:spacing w:val="-2"/>
                <w:sz w:val="24"/>
              </w:rPr>
              <w:t>алкоголя,</w:t>
            </w:r>
          </w:p>
          <w:p w14:paraId="5816D635" w14:textId="77777777" w:rsidR="00F11DF8" w:rsidRDefault="00DA3958">
            <w:pPr>
              <w:pStyle w:val="TableParagraph"/>
              <w:ind w:left="112" w:right="346"/>
              <w:rPr>
                <w:sz w:val="24"/>
              </w:rPr>
            </w:pPr>
            <w:r>
              <w:rPr>
                <w:sz w:val="24"/>
              </w:rPr>
              <w:t>наркотиков,</w:t>
            </w:r>
            <w:r>
              <w:rPr>
                <w:spacing w:val="-4"/>
                <w:sz w:val="24"/>
              </w:rPr>
              <w:t xml:space="preserve"> </w:t>
            </w:r>
            <w:r>
              <w:rPr>
                <w:sz w:val="24"/>
              </w:rPr>
              <w:t>игровой</w:t>
            </w:r>
            <w:r>
              <w:rPr>
                <w:spacing w:val="-6"/>
                <w:sz w:val="24"/>
              </w:rPr>
              <w:t xml:space="preserve"> </w:t>
            </w:r>
            <w:r>
              <w:rPr>
                <w:sz w:val="24"/>
              </w:rPr>
              <w:t>и</w:t>
            </w:r>
            <w:r>
              <w:rPr>
                <w:spacing w:val="-6"/>
                <w:sz w:val="24"/>
              </w:rPr>
              <w:t xml:space="preserve"> </w:t>
            </w:r>
            <w:r>
              <w:rPr>
                <w:sz w:val="24"/>
              </w:rPr>
              <w:t>иных</w:t>
            </w:r>
            <w:r>
              <w:rPr>
                <w:spacing w:val="-4"/>
                <w:sz w:val="24"/>
              </w:rPr>
              <w:t xml:space="preserve"> </w:t>
            </w:r>
            <w:r>
              <w:rPr>
                <w:sz w:val="24"/>
              </w:rPr>
              <w:t>форм</w:t>
            </w:r>
            <w:r>
              <w:rPr>
                <w:spacing w:val="-4"/>
                <w:sz w:val="24"/>
              </w:rPr>
              <w:t xml:space="preserve"> </w:t>
            </w:r>
            <w:r>
              <w:rPr>
                <w:sz w:val="24"/>
              </w:rPr>
              <w:t>зависимостей),</w:t>
            </w:r>
            <w:r>
              <w:rPr>
                <w:spacing w:val="-4"/>
                <w:sz w:val="24"/>
              </w:rPr>
              <w:t xml:space="preserve"> </w:t>
            </w:r>
            <w:r>
              <w:rPr>
                <w:sz w:val="24"/>
              </w:rPr>
              <w:t>понимание</w:t>
            </w:r>
            <w:r>
              <w:rPr>
                <w:spacing w:val="-5"/>
                <w:sz w:val="24"/>
              </w:rPr>
              <w:t xml:space="preserve"> </w:t>
            </w:r>
            <w:r>
              <w:rPr>
                <w:sz w:val="24"/>
              </w:rPr>
              <w:t>их</w:t>
            </w:r>
            <w:r>
              <w:rPr>
                <w:spacing w:val="-4"/>
                <w:sz w:val="24"/>
              </w:rPr>
              <w:t xml:space="preserve"> </w:t>
            </w:r>
            <w:r>
              <w:rPr>
                <w:sz w:val="24"/>
              </w:rPr>
              <w:t>последствий,</w:t>
            </w:r>
            <w:r>
              <w:rPr>
                <w:spacing w:val="-4"/>
                <w:sz w:val="24"/>
              </w:rPr>
              <w:t xml:space="preserve"> </w:t>
            </w:r>
            <w:r>
              <w:rPr>
                <w:sz w:val="24"/>
              </w:rPr>
              <w:t>вреда</w:t>
            </w:r>
            <w:r>
              <w:rPr>
                <w:spacing w:val="-5"/>
                <w:sz w:val="24"/>
              </w:rPr>
              <w:t xml:space="preserve"> </w:t>
            </w:r>
            <w:r>
              <w:rPr>
                <w:sz w:val="24"/>
              </w:rPr>
              <w:t>для физического и психического здоровья.</w:t>
            </w:r>
          </w:p>
          <w:p w14:paraId="7F248EC9" w14:textId="77777777" w:rsidR="00F11DF8" w:rsidRDefault="00DA3958">
            <w:pPr>
              <w:pStyle w:val="TableParagraph"/>
              <w:ind w:left="112" w:right="346" w:firstLine="177"/>
              <w:rPr>
                <w:sz w:val="24"/>
              </w:rPr>
            </w:pPr>
            <w:r>
              <w:rPr>
                <w:sz w:val="24"/>
              </w:rPr>
              <w:t>Умеющий</w:t>
            </w:r>
            <w:r>
              <w:rPr>
                <w:spacing w:val="-4"/>
                <w:sz w:val="24"/>
              </w:rPr>
              <w:t xml:space="preserve"> </w:t>
            </w:r>
            <w:r>
              <w:rPr>
                <w:sz w:val="24"/>
              </w:rPr>
              <w:t>осознавать</w:t>
            </w:r>
            <w:r>
              <w:rPr>
                <w:spacing w:val="-3"/>
                <w:sz w:val="24"/>
              </w:rPr>
              <w:t xml:space="preserve"> </w:t>
            </w:r>
            <w:r>
              <w:rPr>
                <w:sz w:val="24"/>
              </w:rPr>
              <w:t>физическое</w:t>
            </w:r>
            <w:r>
              <w:rPr>
                <w:spacing w:val="-5"/>
                <w:sz w:val="24"/>
              </w:rPr>
              <w:t xml:space="preserve"> </w:t>
            </w:r>
            <w:r>
              <w:rPr>
                <w:sz w:val="24"/>
              </w:rPr>
              <w:t>и</w:t>
            </w:r>
            <w:r>
              <w:rPr>
                <w:spacing w:val="-4"/>
                <w:sz w:val="24"/>
              </w:rPr>
              <w:t xml:space="preserve"> </w:t>
            </w:r>
            <w:r>
              <w:rPr>
                <w:sz w:val="24"/>
              </w:rPr>
              <w:t>эмоциональное</w:t>
            </w:r>
            <w:r>
              <w:rPr>
                <w:spacing w:val="-5"/>
                <w:sz w:val="24"/>
              </w:rPr>
              <w:t xml:space="preserve"> </w:t>
            </w:r>
            <w:r>
              <w:rPr>
                <w:sz w:val="24"/>
              </w:rPr>
              <w:t>состояние</w:t>
            </w:r>
            <w:r>
              <w:rPr>
                <w:spacing w:val="-5"/>
                <w:sz w:val="24"/>
              </w:rPr>
              <w:t xml:space="preserve"> </w:t>
            </w:r>
            <w:r>
              <w:rPr>
                <w:sz w:val="24"/>
              </w:rPr>
              <w:t>(своё</w:t>
            </w:r>
            <w:r>
              <w:rPr>
                <w:spacing w:val="-6"/>
                <w:sz w:val="24"/>
              </w:rPr>
              <w:t xml:space="preserve"> </w:t>
            </w:r>
            <w:r>
              <w:rPr>
                <w:sz w:val="24"/>
              </w:rPr>
              <w:t>и</w:t>
            </w:r>
            <w:r>
              <w:rPr>
                <w:spacing w:val="-4"/>
                <w:sz w:val="24"/>
              </w:rPr>
              <w:t xml:space="preserve"> </w:t>
            </w:r>
            <w:r>
              <w:rPr>
                <w:sz w:val="24"/>
              </w:rPr>
              <w:t>других</w:t>
            </w:r>
            <w:r>
              <w:rPr>
                <w:spacing w:val="-4"/>
                <w:sz w:val="24"/>
              </w:rPr>
              <w:t xml:space="preserve"> </w:t>
            </w:r>
            <w:r>
              <w:rPr>
                <w:sz w:val="24"/>
              </w:rPr>
              <w:t>людей), стремящийся управлять собственным эмоциональным состоянием.</w:t>
            </w:r>
          </w:p>
          <w:p w14:paraId="3886A590" w14:textId="77777777" w:rsidR="00F11DF8" w:rsidRDefault="00DA3958">
            <w:pPr>
              <w:pStyle w:val="TableParagraph"/>
              <w:spacing w:line="270" w:lineRule="atLeast"/>
              <w:ind w:left="112" w:right="346" w:firstLine="177"/>
              <w:rPr>
                <w:sz w:val="24"/>
              </w:rPr>
            </w:pPr>
            <w:r>
              <w:rPr>
                <w:sz w:val="24"/>
              </w:rPr>
              <w:t>Способный</w:t>
            </w:r>
            <w:r>
              <w:rPr>
                <w:spacing w:val="-7"/>
                <w:sz w:val="24"/>
              </w:rPr>
              <w:t xml:space="preserve"> </w:t>
            </w:r>
            <w:r>
              <w:rPr>
                <w:sz w:val="24"/>
              </w:rPr>
              <w:t>адаптироваться</w:t>
            </w:r>
            <w:r>
              <w:rPr>
                <w:spacing w:val="-7"/>
                <w:sz w:val="24"/>
              </w:rPr>
              <w:t xml:space="preserve"> </w:t>
            </w:r>
            <w:r>
              <w:rPr>
                <w:sz w:val="24"/>
              </w:rPr>
              <w:t>к</w:t>
            </w:r>
            <w:r>
              <w:rPr>
                <w:spacing w:val="-7"/>
                <w:sz w:val="24"/>
              </w:rPr>
              <w:t xml:space="preserve"> </w:t>
            </w:r>
            <w:r>
              <w:rPr>
                <w:sz w:val="24"/>
              </w:rPr>
              <w:t>меняющимся</w:t>
            </w:r>
            <w:r>
              <w:rPr>
                <w:spacing w:val="-7"/>
                <w:sz w:val="24"/>
              </w:rPr>
              <w:t xml:space="preserve"> </w:t>
            </w:r>
            <w:r>
              <w:rPr>
                <w:sz w:val="24"/>
              </w:rPr>
              <w:t>социальным,</w:t>
            </w:r>
            <w:r>
              <w:rPr>
                <w:spacing w:val="-7"/>
                <w:sz w:val="24"/>
              </w:rPr>
              <w:t xml:space="preserve"> </w:t>
            </w:r>
            <w:r>
              <w:rPr>
                <w:sz w:val="24"/>
              </w:rPr>
              <w:t>информационным</w:t>
            </w:r>
            <w:r>
              <w:rPr>
                <w:spacing w:val="-9"/>
                <w:sz w:val="24"/>
              </w:rPr>
              <w:t xml:space="preserve"> </w:t>
            </w:r>
            <w:r>
              <w:rPr>
                <w:sz w:val="24"/>
              </w:rPr>
              <w:t>и природным условиям, стрессовым ситуациям.</w:t>
            </w:r>
          </w:p>
        </w:tc>
      </w:tr>
      <w:tr w:rsidR="00F11DF8" w14:paraId="639DA71D" w14:textId="77777777">
        <w:trPr>
          <w:trHeight w:val="275"/>
        </w:trPr>
        <w:tc>
          <w:tcPr>
            <w:tcW w:w="9571" w:type="dxa"/>
          </w:tcPr>
          <w:p w14:paraId="76743838" w14:textId="77777777" w:rsidR="00F11DF8" w:rsidRDefault="00DA3958">
            <w:pPr>
              <w:pStyle w:val="TableParagraph"/>
              <w:spacing w:line="256" w:lineRule="exact"/>
              <w:ind w:left="198" w:right="399"/>
              <w:jc w:val="center"/>
              <w:rPr>
                <w:b/>
                <w:sz w:val="24"/>
              </w:rPr>
            </w:pPr>
            <w:r>
              <w:rPr>
                <w:b/>
                <w:sz w:val="24"/>
              </w:rPr>
              <w:t>Трудовое</w:t>
            </w:r>
            <w:r>
              <w:rPr>
                <w:b/>
                <w:spacing w:val="-1"/>
                <w:sz w:val="24"/>
              </w:rPr>
              <w:t xml:space="preserve"> </w:t>
            </w:r>
            <w:r>
              <w:rPr>
                <w:b/>
                <w:spacing w:val="-2"/>
                <w:sz w:val="24"/>
              </w:rPr>
              <w:t>воспитание</w:t>
            </w:r>
          </w:p>
        </w:tc>
      </w:tr>
      <w:tr w:rsidR="00F11DF8" w14:paraId="35354B12" w14:textId="77777777">
        <w:trPr>
          <w:trHeight w:val="3588"/>
        </w:trPr>
        <w:tc>
          <w:tcPr>
            <w:tcW w:w="9571" w:type="dxa"/>
          </w:tcPr>
          <w:p w14:paraId="3220FD98" w14:textId="77777777" w:rsidR="00F11DF8" w:rsidRDefault="00DA3958">
            <w:pPr>
              <w:pStyle w:val="TableParagraph"/>
              <w:spacing w:line="265" w:lineRule="exact"/>
              <w:ind w:left="290"/>
              <w:rPr>
                <w:sz w:val="24"/>
              </w:rPr>
            </w:pPr>
            <w:r>
              <w:rPr>
                <w:sz w:val="24"/>
              </w:rPr>
              <w:t>Уважающий</w:t>
            </w:r>
            <w:r>
              <w:rPr>
                <w:spacing w:val="-3"/>
                <w:sz w:val="24"/>
              </w:rPr>
              <w:t xml:space="preserve"> </w:t>
            </w:r>
            <w:r>
              <w:rPr>
                <w:sz w:val="24"/>
              </w:rPr>
              <w:t>труд,</w:t>
            </w:r>
            <w:r>
              <w:rPr>
                <w:spacing w:val="-2"/>
                <w:sz w:val="24"/>
              </w:rPr>
              <w:t xml:space="preserve"> </w:t>
            </w:r>
            <w:r>
              <w:rPr>
                <w:sz w:val="24"/>
              </w:rPr>
              <w:t>результаты</w:t>
            </w:r>
            <w:r>
              <w:rPr>
                <w:spacing w:val="-2"/>
                <w:sz w:val="24"/>
              </w:rPr>
              <w:t xml:space="preserve"> </w:t>
            </w:r>
            <w:r>
              <w:rPr>
                <w:sz w:val="24"/>
              </w:rPr>
              <w:t>своего</w:t>
            </w:r>
            <w:r>
              <w:rPr>
                <w:spacing w:val="-3"/>
                <w:sz w:val="24"/>
              </w:rPr>
              <w:t xml:space="preserve"> </w:t>
            </w:r>
            <w:r>
              <w:rPr>
                <w:sz w:val="24"/>
              </w:rPr>
              <w:t>труда,</w:t>
            </w:r>
            <w:r>
              <w:rPr>
                <w:spacing w:val="-2"/>
                <w:sz w:val="24"/>
              </w:rPr>
              <w:t xml:space="preserve"> </w:t>
            </w:r>
            <w:r>
              <w:rPr>
                <w:sz w:val="24"/>
              </w:rPr>
              <w:t>труда</w:t>
            </w:r>
            <w:r>
              <w:rPr>
                <w:spacing w:val="-3"/>
                <w:sz w:val="24"/>
              </w:rPr>
              <w:t xml:space="preserve"> </w:t>
            </w:r>
            <w:r>
              <w:rPr>
                <w:sz w:val="24"/>
              </w:rPr>
              <w:t>других</w:t>
            </w:r>
            <w:r>
              <w:rPr>
                <w:spacing w:val="-2"/>
                <w:sz w:val="24"/>
              </w:rPr>
              <w:t xml:space="preserve"> людей.</w:t>
            </w:r>
          </w:p>
          <w:p w14:paraId="36AD85F0" w14:textId="77777777" w:rsidR="00F11DF8" w:rsidRDefault="00DA3958">
            <w:pPr>
              <w:pStyle w:val="TableParagraph"/>
              <w:ind w:left="112" w:right="408" w:firstLine="177"/>
              <w:rPr>
                <w:sz w:val="24"/>
              </w:rPr>
            </w:pPr>
            <w:r>
              <w:rPr>
                <w:sz w:val="24"/>
              </w:rPr>
              <w:t>Проявляющий</w:t>
            </w:r>
            <w:r>
              <w:rPr>
                <w:spacing w:val="-5"/>
                <w:sz w:val="24"/>
              </w:rPr>
              <w:t xml:space="preserve"> </w:t>
            </w:r>
            <w:r>
              <w:rPr>
                <w:sz w:val="24"/>
              </w:rPr>
              <w:t>интерес</w:t>
            </w:r>
            <w:r>
              <w:rPr>
                <w:spacing w:val="-6"/>
                <w:sz w:val="24"/>
              </w:rPr>
              <w:t xml:space="preserve"> </w:t>
            </w:r>
            <w:r>
              <w:rPr>
                <w:sz w:val="24"/>
              </w:rPr>
              <w:t>к</w:t>
            </w:r>
            <w:r>
              <w:rPr>
                <w:spacing w:val="-5"/>
                <w:sz w:val="24"/>
              </w:rPr>
              <w:t xml:space="preserve"> </w:t>
            </w:r>
            <w:r>
              <w:rPr>
                <w:sz w:val="24"/>
              </w:rPr>
              <w:t>практическому</w:t>
            </w:r>
            <w:r>
              <w:rPr>
                <w:spacing w:val="-5"/>
                <w:sz w:val="24"/>
              </w:rPr>
              <w:t xml:space="preserve"> </w:t>
            </w:r>
            <w:r>
              <w:rPr>
                <w:sz w:val="24"/>
              </w:rPr>
              <w:t>изучению</w:t>
            </w:r>
            <w:r>
              <w:rPr>
                <w:spacing w:val="-7"/>
                <w:sz w:val="24"/>
              </w:rPr>
              <w:t xml:space="preserve"> </w:t>
            </w:r>
            <w:r>
              <w:rPr>
                <w:sz w:val="24"/>
              </w:rPr>
              <w:t>профессий</w:t>
            </w:r>
            <w:r>
              <w:rPr>
                <w:spacing w:val="-5"/>
                <w:sz w:val="24"/>
              </w:rPr>
              <w:t xml:space="preserve"> </w:t>
            </w:r>
            <w:r>
              <w:rPr>
                <w:sz w:val="24"/>
              </w:rPr>
              <w:t>и</w:t>
            </w:r>
            <w:r>
              <w:rPr>
                <w:spacing w:val="-5"/>
                <w:sz w:val="24"/>
              </w:rPr>
              <w:t xml:space="preserve"> </w:t>
            </w:r>
            <w:r>
              <w:rPr>
                <w:sz w:val="24"/>
              </w:rPr>
              <w:t>труда</w:t>
            </w:r>
            <w:r>
              <w:rPr>
                <w:spacing w:val="-6"/>
                <w:sz w:val="24"/>
              </w:rPr>
              <w:t xml:space="preserve"> </w:t>
            </w:r>
            <w:r>
              <w:rPr>
                <w:sz w:val="24"/>
              </w:rPr>
              <w:t>различного рода, в том числе на основе применения предметных знаний.</w:t>
            </w:r>
          </w:p>
          <w:p w14:paraId="39F81A3C" w14:textId="77777777" w:rsidR="00F11DF8" w:rsidRDefault="00DA3958">
            <w:pPr>
              <w:pStyle w:val="TableParagraph"/>
              <w:ind w:left="290"/>
              <w:rPr>
                <w:sz w:val="24"/>
              </w:rPr>
            </w:pPr>
            <w:r>
              <w:rPr>
                <w:sz w:val="24"/>
              </w:rPr>
              <w:t>Сознающий</w:t>
            </w:r>
            <w:r>
              <w:rPr>
                <w:spacing w:val="-6"/>
                <w:sz w:val="24"/>
              </w:rPr>
              <w:t xml:space="preserve"> </w:t>
            </w:r>
            <w:r>
              <w:rPr>
                <w:sz w:val="24"/>
              </w:rPr>
              <w:t>важность</w:t>
            </w:r>
            <w:r>
              <w:rPr>
                <w:spacing w:val="-1"/>
                <w:sz w:val="24"/>
              </w:rPr>
              <w:t xml:space="preserve"> </w:t>
            </w:r>
            <w:r>
              <w:rPr>
                <w:sz w:val="24"/>
              </w:rPr>
              <w:t>трудолюбия,</w:t>
            </w:r>
            <w:r>
              <w:rPr>
                <w:spacing w:val="-4"/>
                <w:sz w:val="24"/>
              </w:rPr>
              <w:t xml:space="preserve"> </w:t>
            </w:r>
            <w:r>
              <w:rPr>
                <w:sz w:val="24"/>
              </w:rPr>
              <w:t>обучения</w:t>
            </w:r>
            <w:r>
              <w:rPr>
                <w:spacing w:val="-7"/>
                <w:sz w:val="24"/>
              </w:rPr>
              <w:t xml:space="preserve"> </w:t>
            </w:r>
            <w:r>
              <w:rPr>
                <w:sz w:val="24"/>
              </w:rPr>
              <w:t>труду,</w:t>
            </w:r>
            <w:r>
              <w:rPr>
                <w:spacing w:val="-4"/>
                <w:sz w:val="24"/>
              </w:rPr>
              <w:t xml:space="preserve"> </w:t>
            </w:r>
            <w:r>
              <w:rPr>
                <w:sz w:val="24"/>
              </w:rPr>
              <w:t>накопления</w:t>
            </w:r>
            <w:r>
              <w:rPr>
                <w:spacing w:val="-4"/>
                <w:sz w:val="24"/>
              </w:rPr>
              <w:t xml:space="preserve"> </w:t>
            </w:r>
            <w:r>
              <w:rPr>
                <w:sz w:val="24"/>
              </w:rPr>
              <w:t>навыков</w:t>
            </w:r>
            <w:r>
              <w:rPr>
                <w:spacing w:val="-4"/>
                <w:sz w:val="24"/>
              </w:rPr>
              <w:t xml:space="preserve"> </w:t>
            </w:r>
            <w:r>
              <w:rPr>
                <w:spacing w:val="-2"/>
                <w:sz w:val="24"/>
              </w:rPr>
              <w:t>трудовой</w:t>
            </w:r>
          </w:p>
          <w:p w14:paraId="7E1345A9" w14:textId="77777777" w:rsidR="00F11DF8" w:rsidRDefault="00DA3958">
            <w:pPr>
              <w:pStyle w:val="TableParagraph"/>
              <w:ind w:left="112" w:right="346"/>
              <w:rPr>
                <w:sz w:val="24"/>
              </w:rPr>
            </w:pPr>
            <w:r>
              <w:rPr>
                <w:sz w:val="24"/>
              </w:rPr>
              <w:t>деятельности</w:t>
            </w:r>
            <w:r>
              <w:rPr>
                <w:spacing w:val="-4"/>
                <w:sz w:val="24"/>
              </w:rPr>
              <w:t xml:space="preserve"> </w:t>
            </w:r>
            <w:r>
              <w:rPr>
                <w:sz w:val="24"/>
              </w:rPr>
              <w:t>на</w:t>
            </w:r>
            <w:r>
              <w:rPr>
                <w:spacing w:val="-9"/>
                <w:sz w:val="24"/>
              </w:rPr>
              <w:t xml:space="preserve"> </w:t>
            </w:r>
            <w:r>
              <w:rPr>
                <w:sz w:val="24"/>
              </w:rPr>
              <w:t>протяжении</w:t>
            </w:r>
            <w:r>
              <w:rPr>
                <w:spacing w:val="-5"/>
                <w:sz w:val="24"/>
              </w:rPr>
              <w:t xml:space="preserve"> </w:t>
            </w:r>
            <w:r>
              <w:rPr>
                <w:sz w:val="24"/>
              </w:rPr>
              <w:t>жизни</w:t>
            </w:r>
            <w:r>
              <w:rPr>
                <w:spacing w:val="-5"/>
                <w:sz w:val="24"/>
              </w:rPr>
              <w:t xml:space="preserve"> </w:t>
            </w:r>
            <w:r>
              <w:rPr>
                <w:sz w:val="24"/>
              </w:rPr>
              <w:t>для</w:t>
            </w:r>
            <w:r>
              <w:rPr>
                <w:spacing w:val="-5"/>
                <w:sz w:val="24"/>
              </w:rPr>
              <w:t xml:space="preserve"> </w:t>
            </w:r>
            <w:r>
              <w:rPr>
                <w:sz w:val="24"/>
              </w:rPr>
              <w:t>успешной</w:t>
            </w:r>
            <w:r>
              <w:rPr>
                <w:spacing w:val="-5"/>
                <w:sz w:val="24"/>
              </w:rPr>
              <w:t xml:space="preserve"> </w:t>
            </w:r>
            <w:r>
              <w:rPr>
                <w:sz w:val="24"/>
              </w:rPr>
              <w:t>профессиональной</w:t>
            </w:r>
            <w:r>
              <w:rPr>
                <w:spacing w:val="-5"/>
                <w:sz w:val="24"/>
              </w:rPr>
              <w:t xml:space="preserve"> </w:t>
            </w:r>
            <w:r>
              <w:rPr>
                <w:sz w:val="24"/>
              </w:rPr>
              <w:t>самореализации</w:t>
            </w:r>
            <w:r>
              <w:rPr>
                <w:spacing w:val="-5"/>
                <w:sz w:val="24"/>
              </w:rPr>
              <w:t xml:space="preserve"> </w:t>
            </w:r>
            <w:r>
              <w:rPr>
                <w:sz w:val="24"/>
              </w:rPr>
              <w:t>в российском обществе.</w:t>
            </w:r>
          </w:p>
          <w:p w14:paraId="44646ABE" w14:textId="77777777" w:rsidR="00F11DF8" w:rsidRDefault="00DA3958">
            <w:pPr>
              <w:pStyle w:val="TableParagraph"/>
              <w:ind w:left="350"/>
              <w:rPr>
                <w:sz w:val="24"/>
              </w:rPr>
            </w:pPr>
            <w:r>
              <w:rPr>
                <w:sz w:val="24"/>
              </w:rPr>
              <w:t>Участвующий</w:t>
            </w:r>
            <w:r>
              <w:rPr>
                <w:spacing w:val="-5"/>
                <w:sz w:val="24"/>
              </w:rPr>
              <w:t xml:space="preserve"> </w:t>
            </w:r>
            <w:r>
              <w:rPr>
                <w:sz w:val="24"/>
              </w:rPr>
              <w:t>в</w:t>
            </w:r>
            <w:r>
              <w:rPr>
                <w:spacing w:val="-4"/>
                <w:sz w:val="24"/>
              </w:rPr>
              <w:t xml:space="preserve"> </w:t>
            </w:r>
            <w:r>
              <w:rPr>
                <w:sz w:val="24"/>
              </w:rPr>
              <w:t>решении</w:t>
            </w:r>
            <w:r>
              <w:rPr>
                <w:spacing w:val="-2"/>
                <w:sz w:val="24"/>
              </w:rPr>
              <w:t xml:space="preserve"> </w:t>
            </w:r>
            <w:r>
              <w:rPr>
                <w:sz w:val="24"/>
              </w:rPr>
              <w:t>практических</w:t>
            </w:r>
            <w:r>
              <w:rPr>
                <w:spacing w:val="-3"/>
                <w:sz w:val="24"/>
              </w:rPr>
              <w:t xml:space="preserve"> </w:t>
            </w:r>
            <w:r>
              <w:rPr>
                <w:sz w:val="24"/>
              </w:rPr>
              <w:t>трудовых</w:t>
            </w:r>
            <w:r>
              <w:rPr>
                <w:spacing w:val="-3"/>
                <w:sz w:val="24"/>
              </w:rPr>
              <w:t xml:space="preserve"> </w:t>
            </w:r>
            <w:r>
              <w:rPr>
                <w:sz w:val="24"/>
              </w:rPr>
              <w:t>дел,</w:t>
            </w:r>
            <w:r>
              <w:rPr>
                <w:spacing w:val="-2"/>
                <w:sz w:val="24"/>
              </w:rPr>
              <w:t xml:space="preserve"> </w:t>
            </w:r>
            <w:r>
              <w:rPr>
                <w:sz w:val="24"/>
              </w:rPr>
              <w:t>задач</w:t>
            </w:r>
            <w:r>
              <w:rPr>
                <w:spacing w:val="-4"/>
                <w:sz w:val="24"/>
              </w:rPr>
              <w:t xml:space="preserve"> </w:t>
            </w:r>
            <w:r>
              <w:rPr>
                <w:sz w:val="24"/>
              </w:rPr>
              <w:t>(в</w:t>
            </w:r>
            <w:r>
              <w:rPr>
                <w:spacing w:val="-3"/>
                <w:sz w:val="24"/>
              </w:rPr>
              <w:t xml:space="preserve"> </w:t>
            </w:r>
            <w:r>
              <w:rPr>
                <w:spacing w:val="-2"/>
                <w:sz w:val="24"/>
              </w:rPr>
              <w:t>семье,</w:t>
            </w:r>
          </w:p>
          <w:p w14:paraId="5B5FC8B9" w14:textId="77777777" w:rsidR="00F11DF8" w:rsidRDefault="00DA3958">
            <w:pPr>
              <w:pStyle w:val="TableParagraph"/>
              <w:ind w:left="112" w:right="346"/>
              <w:rPr>
                <w:sz w:val="24"/>
              </w:rPr>
            </w:pPr>
            <w:r>
              <w:rPr>
                <w:sz w:val="24"/>
              </w:rPr>
              <w:t>общеобразовательной организации, своей местности) технологической и социальной направленности,</w:t>
            </w:r>
            <w:r>
              <w:rPr>
                <w:spacing w:val="-7"/>
                <w:sz w:val="24"/>
              </w:rPr>
              <w:t xml:space="preserve"> </w:t>
            </w:r>
            <w:r>
              <w:rPr>
                <w:sz w:val="24"/>
              </w:rPr>
              <w:t>способный</w:t>
            </w:r>
            <w:r>
              <w:rPr>
                <w:spacing w:val="-7"/>
                <w:sz w:val="24"/>
              </w:rPr>
              <w:t xml:space="preserve"> </w:t>
            </w:r>
            <w:r>
              <w:rPr>
                <w:sz w:val="24"/>
              </w:rPr>
              <w:t>инициировать,</w:t>
            </w:r>
            <w:r>
              <w:rPr>
                <w:spacing w:val="-7"/>
                <w:sz w:val="24"/>
              </w:rPr>
              <w:t xml:space="preserve"> </w:t>
            </w:r>
            <w:r>
              <w:rPr>
                <w:sz w:val="24"/>
              </w:rPr>
              <w:t>планировать</w:t>
            </w:r>
            <w:r>
              <w:rPr>
                <w:spacing w:val="-6"/>
                <w:sz w:val="24"/>
              </w:rPr>
              <w:t xml:space="preserve"> </w:t>
            </w:r>
            <w:r>
              <w:rPr>
                <w:sz w:val="24"/>
              </w:rPr>
              <w:t>и</w:t>
            </w:r>
            <w:r>
              <w:rPr>
                <w:spacing w:val="-7"/>
                <w:sz w:val="24"/>
              </w:rPr>
              <w:t xml:space="preserve"> </w:t>
            </w:r>
            <w:r>
              <w:rPr>
                <w:sz w:val="24"/>
              </w:rPr>
              <w:t>самостоятельно</w:t>
            </w:r>
            <w:r>
              <w:rPr>
                <w:spacing w:val="-7"/>
                <w:sz w:val="24"/>
              </w:rPr>
              <w:t xml:space="preserve"> </w:t>
            </w:r>
            <w:r>
              <w:rPr>
                <w:sz w:val="24"/>
              </w:rPr>
              <w:t>выполнять такого рода деятельность.</w:t>
            </w:r>
          </w:p>
          <w:p w14:paraId="04A448E9" w14:textId="77777777" w:rsidR="00F11DF8" w:rsidRDefault="00DA3958">
            <w:pPr>
              <w:pStyle w:val="TableParagraph"/>
              <w:ind w:left="290"/>
              <w:rPr>
                <w:sz w:val="24"/>
              </w:rPr>
            </w:pPr>
            <w:r>
              <w:rPr>
                <w:sz w:val="24"/>
              </w:rPr>
              <w:t>Выражающий</w:t>
            </w:r>
            <w:r>
              <w:rPr>
                <w:spacing w:val="-7"/>
                <w:sz w:val="24"/>
              </w:rPr>
              <w:t xml:space="preserve"> </w:t>
            </w:r>
            <w:r>
              <w:rPr>
                <w:sz w:val="24"/>
              </w:rPr>
              <w:t>готовность</w:t>
            </w:r>
            <w:r>
              <w:rPr>
                <w:spacing w:val="-3"/>
                <w:sz w:val="24"/>
              </w:rPr>
              <w:t xml:space="preserve"> </w:t>
            </w:r>
            <w:r>
              <w:rPr>
                <w:sz w:val="24"/>
              </w:rPr>
              <w:t>к</w:t>
            </w:r>
            <w:r>
              <w:rPr>
                <w:spacing w:val="-4"/>
                <w:sz w:val="24"/>
              </w:rPr>
              <w:t xml:space="preserve"> </w:t>
            </w:r>
            <w:r>
              <w:rPr>
                <w:sz w:val="24"/>
              </w:rPr>
              <w:t>осознанному</w:t>
            </w:r>
            <w:r>
              <w:rPr>
                <w:spacing w:val="-5"/>
                <w:sz w:val="24"/>
              </w:rPr>
              <w:t xml:space="preserve"> </w:t>
            </w:r>
            <w:r>
              <w:rPr>
                <w:sz w:val="24"/>
              </w:rPr>
              <w:t>выбору</w:t>
            </w:r>
            <w:r>
              <w:rPr>
                <w:spacing w:val="-4"/>
                <w:sz w:val="24"/>
              </w:rPr>
              <w:t xml:space="preserve"> </w:t>
            </w:r>
            <w:r>
              <w:rPr>
                <w:sz w:val="24"/>
              </w:rPr>
              <w:t>и</w:t>
            </w:r>
            <w:r>
              <w:rPr>
                <w:spacing w:val="-4"/>
                <w:sz w:val="24"/>
              </w:rPr>
              <w:t xml:space="preserve"> </w:t>
            </w:r>
            <w:r>
              <w:rPr>
                <w:sz w:val="24"/>
              </w:rPr>
              <w:t>построению</w:t>
            </w:r>
            <w:r>
              <w:rPr>
                <w:spacing w:val="-4"/>
                <w:sz w:val="24"/>
              </w:rPr>
              <w:t xml:space="preserve"> </w:t>
            </w:r>
            <w:r>
              <w:rPr>
                <w:spacing w:val="-2"/>
                <w:sz w:val="24"/>
              </w:rPr>
              <w:t>индивидуальной</w:t>
            </w:r>
          </w:p>
          <w:p w14:paraId="2D8DD51B" w14:textId="77777777" w:rsidR="00F11DF8" w:rsidRDefault="00DA3958">
            <w:pPr>
              <w:pStyle w:val="TableParagraph"/>
              <w:spacing w:line="270" w:lineRule="atLeast"/>
              <w:ind w:left="112" w:right="346"/>
              <w:rPr>
                <w:sz w:val="24"/>
              </w:rPr>
            </w:pPr>
            <w:r>
              <w:rPr>
                <w:sz w:val="24"/>
              </w:rPr>
              <w:t>траектории</w:t>
            </w:r>
            <w:r>
              <w:rPr>
                <w:spacing w:val="-4"/>
                <w:sz w:val="24"/>
              </w:rPr>
              <w:t xml:space="preserve"> </w:t>
            </w:r>
            <w:r>
              <w:rPr>
                <w:sz w:val="24"/>
              </w:rPr>
              <w:t>образования</w:t>
            </w:r>
            <w:r>
              <w:rPr>
                <w:spacing w:val="-4"/>
                <w:sz w:val="24"/>
              </w:rPr>
              <w:t xml:space="preserve"> </w:t>
            </w:r>
            <w:r>
              <w:rPr>
                <w:sz w:val="24"/>
              </w:rPr>
              <w:t>и</w:t>
            </w:r>
            <w:r>
              <w:rPr>
                <w:spacing w:val="-4"/>
                <w:sz w:val="24"/>
              </w:rPr>
              <w:t xml:space="preserve"> </w:t>
            </w:r>
            <w:r>
              <w:rPr>
                <w:sz w:val="24"/>
              </w:rPr>
              <w:t>жизненных</w:t>
            </w:r>
            <w:r>
              <w:rPr>
                <w:spacing w:val="-7"/>
                <w:sz w:val="24"/>
              </w:rPr>
              <w:t xml:space="preserve"> </w:t>
            </w:r>
            <w:r>
              <w:rPr>
                <w:sz w:val="24"/>
              </w:rPr>
              <w:t>планов</w:t>
            </w:r>
            <w:r>
              <w:rPr>
                <w:spacing w:val="-7"/>
                <w:sz w:val="24"/>
              </w:rPr>
              <w:t xml:space="preserve"> </w:t>
            </w:r>
            <w:r>
              <w:rPr>
                <w:sz w:val="24"/>
              </w:rPr>
              <w:t>с</w:t>
            </w:r>
            <w:r>
              <w:rPr>
                <w:spacing w:val="-5"/>
                <w:sz w:val="24"/>
              </w:rPr>
              <w:t xml:space="preserve"> </w:t>
            </w:r>
            <w:r>
              <w:rPr>
                <w:sz w:val="24"/>
              </w:rPr>
              <w:t>учётом</w:t>
            </w:r>
            <w:r>
              <w:rPr>
                <w:spacing w:val="-4"/>
                <w:sz w:val="24"/>
              </w:rPr>
              <w:t xml:space="preserve"> </w:t>
            </w:r>
            <w:r>
              <w:rPr>
                <w:sz w:val="24"/>
              </w:rPr>
              <w:t>личных</w:t>
            </w:r>
            <w:r>
              <w:rPr>
                <w:spacing w:val="-4"/>
                <w:sz w:val="24"/>
              </w:rPr>
              <w:t xml:space="preserve"> </w:t>
            </w:r>
            <w:r>
              <w:rPr>
                <w:sz w:val="24"/>
              </w:rPr>
              <w:t>и</w:t>
            </w:r>
            <w:r>
              <w:rPr>
                <w:spacing w:val="-4"/>
                <w:sz w:val="24"/>
              </w:rPr>
              <w:t xml:space="preserve"> </w:t>
            </w:r>
            <w:r>
              <w:rPr>
                <w:sz w:val="24"/>
              </w:rPr>
              <w:t>общественных интересов, потребностей.</w:t>
            </w:r>
          </w:p>
        </w:tc>
      </w:tr>
      <w:tr w:rsidR="00F11DF8" w14:paraId="4FE5FAC2" w14:textId="77777777">
        <w:trPr>
          <w:trHeight w:val="273"/>
        </w:trPr>
        <w:tc>
          <w:tcPr>
            <w:tcW w:w="9571" w:type="dxa"/>
          </w:tcPr>
          <w:p w14:paraId="588DB858" w14:textId="77777777" w:rsidR="00F11DF8" w:rsidRDefault="00DA3958">
            <w:pPr>
              <w:pStyle w:val="TableParagraph"/>
              <w:spacing w:line="254" w:lineRule="exact"/>
              <w:ind w:left="393" w:right="201"/>
              <w:jc w:val="center"/>
              <w:rPr>
                <w:b/>
                <w:sz w:val="24"/>
              </w:rPr>
            </w:pPr>
            <w:r>
              <w:rPr>
                <w:b/>
                <w:sz w:val="24"/>
              </w:rPr>
              <w:t>Экологическое</w:t>
            </w:r>
            <w:r>
              <w:rPr>
                <w:b/>
                <w:spacing w:val="-9"/>
                <w:sz w:val="24"/>
              </w:rPr>
              <w:t xml:space="preserve"> </w:t>
            </w:r>
            <w:r>
              <w:rPr>
                <w:b/>
                <w:spacing w:val="-2"/>
                <w:sz w:val="24"/>
              </w:rPr>
              <w:t>воспитание</w:t>
            </w:r>
          </w:p>
        </w:tc>
      </w:tr>
      <w:tr w:rsidR="00F11DF8" w14:paraId="1F4738E6" w14:textId="77777777">
        <w:trPr>
          <w:trHeight w:val="2210"/>
        </w:trPr>
        <w:tc>
          <w:tcPr>
            <w:tcW w:w="9571" w:type="dxa"/>
          </w:tcPr>
          <w:p w14:paraId="44D1C8CE" w14:textId="77777777" w:rsidR="00F11DF8" w:rsidRDefault="00DA3958">
            <w:pPr>
              <w:pStyle w:val="TableParagraph"/>
              <w:spacing w:before="1"/>
              <w:ind w:left="112" w:right="346" w:firstLine="177"/>
              <w:rPr>
                <w:sz w:val="24"/>
              </w:rPr>
            </w:pPr>
            <w:r>
              <w:rPr>
                <w:sz w:val="24"/>
              </w:rPr>
              <w:t>Понимающий</w:t>
            </w:r>
            <w:r>
              <w:rPr>
                <w:spacing w:val="-7"/>
                <w:sz w:val="24"/>
              </w:rPr>
              <w:t xml:space="preserve"> </w:t>
            </w:r>
            <w:r>
              <w:rPr>
                <w:sz w:val="24"/>
              </w:rPr>
              <w:t>значение</w:t>
            </w:r>
            <w:r>
              <w:rPr>
                <w:spacing w:val="-8"/>
                <w:sz w:val="24"/>
              </w:rPr>
              <w:t xml:space="preserve"> </w:t>
            </w:r>
            <w:r>
              <w:rPr>
                <w:sz w:val="24"/>
              </w:rPr>
              <w:t>и</w:t>
            </w:r>
            <w:r>
              <w:rPr>
                <w:spacing w:val="-5"/>
                <w:sz w:val="24"/>
              </w:rPr>
              <w:t xml:space="preserve"> </w:t>
            </w:r>
            <w:r>
              <w:rPr>
                <w:sz w:val="24"/>
              </w:rPr>
              <w:t>глобальный</w:t>
            </w:r>
            <w:r>
              <w:rPr>
                <w:spacing w:val="-5"/>
                <w:sz w:val="24"/>
              </w:rPr>
              <w:t xml:space="preserve"> </w:t>
            </w:r>
            <w:r>
              <w:rPr>
                <w:sz w:val="24"/>
              </w:rPr>
              <w:t>характер</w:t>
            </w:r>
            <w:r>
              <w:rPr>
                <w:spacing w:val="-5"/>
                <w:sz w:val="24"/>
              </w:rPr>
              <w:t xml:space="preserve"> </w:t>
            </w:r>
            <w:r>
              <w:rPr>
                <w:sz w:val="24"/>
              </w:rPr>
              <w:t>экологических</w:t>
            </w:r>
            <w:r>
              <w:rPr>
                <w:spacing w:val="-5"/>
                <w:sz w:val="24"/>
              </w:rPr>
              <w:t xml:space="preserve"> </w:t>
            </w:r>
            <w:r>
              <w:rPr>
                <w:sz w:val="24"/>
              </w:rPr>
              <w:t>проблем,</w:t>
            </w:r>
            <w:r>
              <w:rPr>
                <w:spacing w:val="-5"/>
                <w:sz w:val="24"/>
              </w:rPr>
              <w:t xml:space="preserve"> </w:t>
            </w:r>
            <w:r>
              <w:rPr>
                <w:sz w:val="24"/>
              </w:rPr>
              <w:t>путей</w:t>
            </w:r>
            <w:r>
              <w:rPr>
                <w:spacing w:val="-5"/>
                <w:sz w:val="24"/>
              </w:rPr>
              <w:t xml:space="preserve"> </w:t>
            </w:r>
            <w:r>
              <w:rPr>
                <w:sz w:val="24"/>
              </w:rPr>
              <w:t>их решения, значение экологической культуры человека, общества.</w:t>
            </w:r>
          </w:p>
          <w:p w14:paraId="3F1168FE" w14:textId="77777777" w:rsidR="00F11DF8" w:rsidRDefault="00DA3958">
            <w:pPr>
              <w:pStyle w:val="TableParagraph"/>
              <w:spacing w:line="237" w:lineRule="auto"/>
              <w:ind w:left="112" w:right="346" w:firstLine="177"/>
              <w:rPr>
                <w:sz w:val="24"/>
              </w:rPr>
            </w:pPr>
            <w:r>
              <w:rPr>
                <w:sz w:val="24"/>
              </w:rPr>
              <w:t>Сознающий</w:t>
            </w:r>
            <w:r>
              <w:rPr>
                <w:spacing w:val="-5"/>
                <w:sz w:val="24"/>
              </w:rPr>
              <w:t xml:space="preserve"> </w:t>
            </w:r>
            <w:r>
              <w:rPr>
                <w:sz w:val="24"/>
              </w:rPr>
              <w:t>свою</w:t>
            </w:r>
            <w:r>
              <w:rPr>
                <w:spacing w:val="-6"/>
                <w:sz w:val="24"/>
              </w:rPr>
              <w:t xml:space="preserve"> </w:t>
            </w:r>
            <w:r>
              <w:rPr>
                <w:sz w:val="24"/>
              </w:rPr>
              <w:t>ответственность</w:t>
            </w:r>
            <w:r>
              <w:rPr>
                <w:spacing w:val="-4"/>
                <w:sz w:val="24"/>
              </w:rPr>
              <w:t xml:space="preserve"> </w:t>
            </w:r>
            <w:r>
              <w:rPr>
                <w:sz w:val="24"/>
              </w:rPr>
              <w:t>как</w:t>
            </w:r>
            <w:r>
              <w:rPr>
                <w:spacing w:val="-5"/>
                <w:sz w:val="24"/>
              </w:rPr>
              <w:t xml:space="preserve"> </w:t>
            </w:r>
            <w:r>
              <w:rPr>
                <w:sz w:val="24"/>
              </w:rPr>
              <w:t>гражданина</w:t>
            </w:r>
            <w:r>
              <w:rPr>
                <w:spacing w:val="-6"/>
                <w:sz w:val="24"/>
              </w:rPr>
              <w:t xml:space="preserve"> </w:t>
            </w:r>
            <w:r>
              <w:rPr>
                <w:sz w:val="24"/>
              </w:rPr>
              <w:t>и</w:t>
            </w:r>
            <w:r>
              <w:rPr>
                <w:spacing w:val="-7"/>
                <w:sz w:val="24"/>
              </w:rPr>
              <w:t xml:space="preserve"> </w:t>
            </w:r>
            <w:r>
              <w:rPr>
                <w:sz w:val="24"/>
              </w:rPr>
              <w:t>потребителя</w:t>
            </w:r>
            <w:r>
              <w:rPr>
                <w:spacing w:val="-5"/>
                <w:sz w:val="24"/>
              </w:rPr>
              <w:t xml:space="preserve"> </w:t>
            </w:r>
            <w:r>
              <w:rPr>
                <w:sz w:val="24"/>
              </w:rPr>
              <w:t>в</w:t>
            </w:r>
            <w:r>
              <w:rPr>
                <w:spacing w:val="-6"/>
                <w:sz w:val="24"/>
              </w:rPr>
              <w:t xml:space="preserve"> </w:t>
            </w:r>
            <w:r>
              <w:rPr>
                <w:sz w:val="24"/>
              </w:rPr>
              <w:t>условиях взаимосвязи природной, технологической и социальной сред.</w:t>
            </w:r>
          </w:p>
          <w:p w14:paraId="19F5B02B" w14:textId="77777777" w:rsidR="00F11DF8" w:rsidRDefault="00DA3958">
            <w:pPr>
              <w:pStyle w:val="TableParagraph"/>
              <w:spacing w:line="275" w:lineRule="exact"/>
              <w:ind w:left="290"/>
              <w:rPr>
                <w:sz w:val="24"/>
              </w:rPr>
            </w:pPr>
            <w:r>
              <w:rPr>
                <w:sz w:val="24"/>
              </w:rPr>
              <w:t>Выражающий</w:t>
            </w:r>
            <w:r>
              <w:rPr>
                <w:spacing w:val="-7"/>
                <w:sz w:val="24"/>
              </w:rPr>
              <w:t xml:space="preserve"> </w:t>
            </w:r>
            <w:r>
              <w:rPr>
                <w:sz w:val="24"/>
              </w:rPr>
              <w:t>активное</w:t>
            </w:r>
            <w:r>
              <w:rPr>
                <w:spacing w:val="-5"/>
                <w:sz w:val="24"/>
              </w:rPr>
              <w:t xml:space="preserve"> </w:t>
            </w:r>
            <w:r>
              <w:rPr>
                <w:sz w:val="24"/>
              </w:rPr>
              <w:t>неприятие</w:t>
            </w:r>
            <w:r>
              <w:rPr>
                <w:spacing w:val="-5"/>
                <w:sz w:val="24"/>
              </w:rPr>
              <w:t xml:space="preserve"> </w:t>
            </w:r>
            <w:r>
              <w:rPr>
                <w:sz w:val="24"/>
              </w:rPr>
              <w:t>действий,</w:t>
            </w:r>
            <w:r>
              <w:rPr>
                <w:spacing w:val="-6"/>
                <w:sz w:val="24"/>
              </w:rPr>
              <w:t xml:space="preserve"> </w:t>
            </w:r>
            <w:r>
              <w:rPr>
                <w:sz w:val="24"/>
              </w:rPr>
              <w:t>приносящих</w:t>
            </w:r>
            <w:r>
              <w:rPr>
                <w:spacing w:val="-4"/>
                <w:sz w:val="24"/>
              </w:rPr>
              <w:t xml:space="preserve"> </w:t>
            </w:r>
            <w:r>
              <w:rPr>
                <w:sz w:val="24"/>
              </w:rPr>
              <w:t>вред</w:t>
            </w:r>
            <w:r>
              <w:rPr>
                <w:spacing w:val="-4"/>
                <w:sz w:val="24"/>
              </w:rPr>
              <w:t xml:space="preserve"> </w:t>
            </w:r>
            <w:r>
              <w:rPr>
                <w:spacing w:val="-2"/>
                <w:sz w:val="24"/>
              </w:rPr>
              <w:t>природе.</w:t>
            </w:r>
          </w:p>
          <w:p w14:paraId="01741793" w14:textId="77777777" w:rsidR="00F11DF8" w:rsidRDefault="00DA3958">
            <w:pPr>
              <w:pStyle w:val="TableParagraph"/>
              <w:ind w:left="290"/>
              <w:rPr>
                <w:sz w:val="24"/>
              </w:rPr>
            </w:pPr>
            <w:r>
              <w:rPr>
                <w:sz w:val="24"/>
              </w:rPr>
              <w:t>Ориентированный</w:t>
            </w:r>
            <w:r>
              <w:rPr>
                <w:spacing w:val="-7"/>
                <w:sz w:val="24"/>
              </w:rPr>
              <w:t xml:space="preserve"> </w:t>
            </w:r>
            <w:r>
              <w:rPr>
                <w:sz w:val="24"/>
              </w:rPr>
              <w:t>на</w:t>
            </w:r>
            <w:r>
              <w:rPr>
                <w:spacing w:val="-4"/>
                <w:sz w:val="24"/>
              </w:rPr>
              <w:t xml:space="preserve"> </w:t>
            </w:r>
            <w:r>
              <w:rPr>
                <w:sz w:val="24"/>
              </w:rPr>
              <w:t>применение</w:t>
            </w:r>
            <w:r>
              <w:rPr>
                <w:spacing w:val="-5"/>
                <w:sz w:val="24"/>
              </w:rPr>
              <w:t xml:space="preserve"> </w:t>
            </w:r>
            <w:r>
              <w:rPr>
                <w:sz w:val="24"/>
              </w:rPr>
              <w:t>знаний</w:t>
            </w:r>
            <w:r>
              <w:rPr>
                <w:spacing w:val="-4"/>
                <w:sz w:val="24"/>
              </w:rPr>
              <w:t xml:space="preserve"> </w:t>
            </w:r>
            <w:r>
              <w:rPr>
                <w:sz w:val="24"/>
              </w:rPr>
              <w:t>естественных</w:t>
            </w:r>
            <w:r>
              <w:rPr>
                <w:spacing w:val="-4"/>
                <w:sz w:val="24"/>
              </w:rPr>
              <w:t xml:space="preserve"> </w:t>
            </w:r>
            <w:r>
              <w:rPr>
                <w:sz w:val="24"/>
              </w:rPr>
              <w:t>и</w:t>
            </w:r>
            <w:r>
              <w:rPr>
                <w:spacing w:val="-4"/>
                <w:sz w:val="24"/>
              </w:rPr>
              <w:t xml:space="preserve"> </w:t>
            </w:r>
            <w:r>
              <w:rPr>
                <w:sz w:val="24"/>
              </w:rPr>
              <w:t>социальных</w:t>
            </w:r>
            <w:r>
              <w:rPr>
                <w:spacing w:val="-4"/>
                <w:sz w:val="24"/>
              </w:rPr>
              <w:t xml:space="preserve"> </w:t>
            </w:r>
            <w:r>
              <w:rPr>
                <w:sz w:val="24"/>
              </w:rPr>
              <w:t>наук</w:t>
            </w:r>
            <w:r>
              <w:rPr>
                <w:spacing w:val="-4"/>
                <w:sz w:val="24"/>
              </w:rPr>
              <w:t xml:space="preserve"> </w:t>
            </w:r>
            <w:r>
              <w:rPr>
                <w:spacing w:val="-5"/>
                <w:sz w:val="24"/>
              </w:rPr>
              <w:t>для</w:t>
            </w:r>
          </w:p>
          <w:p w14:paraId="5DB90D7C" w14:textId="77777777" w:rsidR="00F11DF8" w:rsidRDefault="00DA3958">
            <w:pPr>
              <w:pStyle w:val="TableParagraph"/>
              <w:spacing w:line="270" w:lineRule="atLeast"/>
              <w:ind w:left="112" w:right="346"/>
              <w:rPr>
                <w:sz w:val="24"/>
              </w:rPr>
            </w:pPr>
            <w:r>
              <w:rPr>
                <w:sz w:val="24"/>
              </w:rPr>
              <w:t>решения</w:t>
            </w:r>
            <w:r>
              <w:rPr>
                <w:spacing w:val="-3"/>
                <w:sz w:val="24"/>
              </w:rPr>
              <w:t xml:space="preserve"> </w:t>
            </w:r>
            <w:r>
              <w:rPr>
                <w:sz w:val="24"/>
              </w:rPr>
              <w:t>задач</w:t>
            </w:r>
            <w:r>
              <w:rPr>
                <w:spacing w:val="-4"/>
                <w:sz w:val="24"/>
              </w:rPr>
              <w:t xml:space="preserve"> </w:t>
            </w:r>
            <w:r>
              <w:rPr>
                <w:sz w:val="24"/>
              </w:rPr>
              <w:t>в</w:t>
            </w:r>
            <w:r>
              <w:rPr>
                <w:spacing w:val="-4"/>
                <w:sz w:val="24"/>
              </w:rPr>
              <w:t xml:space="preserve"> </w:t>
            </w:r>
            <w:r>
              <w:rPr>
                <w:sz w:val="24"/>
              </w:rPr>
              <w:t>области</w:t>
            </w:r>
            <w:r>
              <w:rPr>
                <w:spacing w:val="-3"/>
                <w:sz w:val="24"/>
              </w:rPr>
              <w:t xml:space="preserve"> </w:t>
            </w:r>
            <w:r>
              <w:rPr>
                <w:sz w:val="24"/>
              </w:rPr>
              <w:t>охраны</w:t>
            </w:r>
            <w:r>
              <w:rPr>
                <w:spacing w:val="-3"/>
                <w:sz w:val="24"/>
              </w:rPr>
              <w:t xml:space="preserve"> </w:t>
            </w:r>
            <w:r>
              <w:rPr>
                <w:sz w:val="24"/>
              </w:rPr>
              <w:t>природы,</w:t>
            </w:r>
            <w:r>
              <w:rPr>
                <w:spacing w:val="-6"/>
                <w:sz w:val="24"/>
              </w:rPr>
              <w:t xml:space="preserve"> </w:t>
            </w:r>
            <w:r>
              <w:rPr>
                <w:sz w:val="24"/>
              </w:rPr>
              <w:t>планирования</w:t>
            </w:r>
            <w:r>
              <w:rPr>
                <w:spacing w:val="-3"/>
                <w:sz w:val="24"/>
              </w:rPr>
              <w:t xml:space="preserve"> </w:t>
            </w:r>
            <w:r>
              <w:rPr>
                <w:sz w:val="24"/>
              </w:rPr>
              <w:t>своих</w:t>
            </w:r>
            <w:r>
              <w:rPr>
                <w:spacing w:val="-6"/>
                <w:sz w:val="24"/>
              </w:rPr>
              <w:t xml:space="preserve"> </w:t>
            </w:r>
            <w:r>
              <w:rPr>
                <w:sz w:val="24"/>
              </w:rPr>
              <w:t>поступков</w:t>
            </w:r>
            <w:r>
              <w:rPr>
                <w:spacing w:val="-4"/>
                <w:sz w:val="24"/>
              </w:rPr>
              <w:t xml:space="preserve"> </w:t>
            </w:r>
            <w:r>
              <w:rPr>
                <w:sz w:val="24"/>
              </w:rPr>
              <w:t>и</w:t>
            </w:r>
            <w:r>
              <w:rPr>
                <w:spacing w:val="-3"/>
                <w:sz w:val="24"/>
              </w:rPr>
              <w:t xml:space="preserve"> </w:t>
            </w:r>
            <w:r>
              <w:rPr>
                <w:sz w:val="24"/>
              </w:rPr>
              <w:t>оценки</w:t>
            </w:r>
            <w:r>
              <w:rPr>
                <w:spacing w:val="-3"/>
                <w:sz w:val="24"/>
              </w:rPr>
              <w:t xml:space="preserve"> </w:t>
            </w:r>
            <w:r>
              <w:rPr>
                <w:sz w:val="24"/>
              </w:rPr>
              <w:t>их возможных последствий для окружающей среды.</w:t>
            </w:r>
          </w:p>
        </w:tc>
      </w:tr>
      <w:tr w:rsidR="00F11DF8" w14:paraId="68AA267F" w14:textId="77777777">
        <w:trPr>
          <w:trHeight w:val="551"/>
        </w:trPr>
        <w:tc>
          <w:tcPr>
            <w:tcW w:w="9571" w:type="dxa"/>
          </w:tcPr>
          <w:p w14:paraId="0A5E8F3F" w14:textId="77777777" w:rsidR="00F11DF8" w:rsidRDefault="00DA3958">
            <w:pPr>
              <w:pStyle w:val="TableParagraph"/>
              <w:spacing w:line="230" w:lineRule="auto"/>
              <w:ind w:left="112" w:right="346" w:firstLine="177"/>
              <w:rPr>
                <w:sz w:val="24"/>
              </w:rPr>
            </w:pPr>
            <w:r>
              <w:rPr>
                <w:sz w:val="24"/>
              </w:rPr>
              <w:t>Участвующий</w:t>
            </w:r>
            <w:r>
              <w:rPr>
                <w:spacing w:val="-8"/>
                <w:sz w:val="24"/>
              </w:rPr>
              <w:t xml:space="preserve"> </w:t>
            </w:r>
            <w:r>
              <w:rPr>
                <w:sz w:val="24"/>
              </w:rPr>
              <w:t>в</w:t>
            </w:r>
            <w:r>
              <w:rPr>
                <w:spacing w:val="-9"/>
                <w:sz w:val="24"/>
              </w:rPr>
              <w:t xml:space="preserve"> </w:t>
            </w:r>
            <w:r>
              <w:rPr>
                <w:sz w:val="24"/>
              </w:rPr>
              <w:t>практической</w:t>
            </w:r>
            <w:r>
              <w:rPr>
                <w:spacing w:val="-8"/>
                <w:sz w:val="24"/>
              </w:rPr>
              <w:t xml:space="preserve"> </w:t>
            </w:r>
            <w:r>
              <w:rPr>
                <w:sz w:val="24"/>
              </w:rPr>
              <w:t>деятельности</w:t>
            </w:r>
            <w:r>
              <w:rPr>
                <w:spacing w:val="-7"/>
                <w:sz w:val="24"/>
              </w:rPr>
              <w:t xml:space="preserve"> </w:t>
            </w:r>
            <w:r>
              <w:rPr>
                <w:sz w:val="24"/>
              </w:rPr>
              <w:t>экологической,</w:t>
            </w:r>
            <w:r>
              <w:rPr>
                <w:spacing w:val="-8"/>
                <w:sz w:val="24"/>
              </w:rPr>
              <w:t xml:space="preserve"> </w:t>
            </w:r>
            <w:r>
              <w:rPr>
                <w:sz w:val="24"/>
              </w:rPr>
              <w:t xml:space="preserve">природоохранной </w:t>
            </w:r>
            <w:r>
              <w:rPr>
                <w:spacing w:val="-2"/>
                <w:sz w:val="24"/>
              </w:rPr>
              <w:t>направленности.</w:t>
            </w:r>
          </w:p>
        </w:tc>
      </w:tr>
      <w:tr w:rsidR="00F11DF8" w14:paraId="59931BCE" w14:textId="77777777">
        <w:trPr>
          <w:trHeight w:val="275"/>
        </w:trPr>
        <w:tc>
          <w:tcPr>
            <w:tcW w:w="9571" w:type="dxa"/>
          </w:tcPr>
          <w:p w14:paraId="6293C255" w14:textId="77777777" w:rsidR="00F11DF8" w:rsidRDefault="00DA3958">
            <w:pPr>
              <w:pStyle w:val="TableParagraph"/>
              <w:spacing w:line="256" w:lineRule="exact"/>
              <w:ind w:left="399" w:right="201"/>
              <w:jc w:val="center"/>
              <w:rPr>
                <w:b/>
                <w:sz w:val="24"/>
              </w:rPr>
            </w:pPr>
            <w:r>
              <w:rPr>
                <w:b/>
                <w:sz w:val="24"/>
              </w:rPr>
              <w:t>Ценности</w:t>
            </w:r>
            <w:r>
              <w:rPr>
                <w:b/>
                <w:spacing w:val="-4"/>
                <w:sz w:val="24"/>
              </w:rPr>
              <w:t xml:space="preserve"> </w:t>
            </w:r>
            <w:r>
              <w:rPr>
                <w:b/>
                <w:sz w:val="24"/>
              </w:rPr>
              <w:t>научного</w:t>
            </w:r>
            <w:r>
              <w:rPr>
                <w:b/>
                <w:spacing w:val="-3"/>
                <w:sz w:val="24"/>
              </w:rPr>
              <w:t xml:space="preserve"> </w:t>
            </w:r>
            <w:r>
              <w:rPr>
                <w:b/>
                <w:spacing w:val="-2"/>
                <w:sz w:val="24"/>
              </w:rPr>
              <w:t>познания</w:t>
            </w:r>
          </w:p>
        </w:tc>
      </w:tr>
    </w:tbl>
    <w:p w14:paraId="7B9EA15F" w14:textId="77777777" w:rsidR="00F11DF8" w:rsidRDefault="00F11DF8">
      <w:pPr>
        <w:spacing w:line="256" w:lineRule="exact"/>
        <w:jc w:val="center"/>
        <w:rPr>
          <w:sz w:val="24"/>
        </w:rPr>
        <w:sectPr w:rsidR="00F11DF8">
          <w:type w:val="continuous"/>
          <w:pgSz w:w="11920" w:h="16850"/>
          <w:pgMar w:top="720" w:right="320" w:bottom="280" w:left="720" w:header="720" w:footer="720" w:gutter="0"/>
          <w:cols w:space="720"/>
        </w:sectPr>
      </w:pPr>
    </w:p>
    <w:tbl>
      <w:tblPr>
        <w:tblStyle w:val="TableNormal"/>
        <w:tblW w:w="0" w:type="auto"/>
        <w:tblInd w:w="6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571"/>
      </w:tblGrid>
      <w:tr w:rsidR="00F11DF8" w14:paraId="3DFD0F05" w14:textId="77777777">
        <w:trPr>
          <w:trHeight w:val="2760"/>
        </w:trPr>
        <w:tc>
          <w:tcPr>
            <w:tcW w:w="9571" w:type="dxa"/>
          </w:tcPr>
          <w:p w14:paraId="0FA1BD2A" w14:textId="77777777" w:rsidR="00F11DF8" w:rsidRDefault="00DA3958">
            <w:pPr>
              <w:pStyle w:val="TableParagraph"/>
              <w:ind w:left="112" w:right="346" w:firstLine="177"/>
              <w:rPr>
                <w:sz w:val="24"/>
              </w:rPr>
            </w:pPr>
            <w:r>
              <w:rPr>
                <w:sz w:val="24"/>
              </w:rPr>
              <w:t>Выражающий</w:t>
            </w:r>
            <w:r>
              <w:rPr>
                <w:spacing w:val="-5"/>
                <w:sz w:val="24"/>
              </w:rPr>
              <w:t xml:space="preserve"> </w:t>
            </w:r>
            <w:r>
              <w:rPr>
                <w:sz w:val="24"/>
              </w:rPr>
              <w:t>познавательные</w:t>
            </w:r>
            <w:r>
              <w:rPr>
                <w:spacing w:val="-7"/>
                <w:sz w:val="24"/>
              </w:rPr>
              <w:t xml:space="preserve"> </w:t>
            </w:r>
            <w:r>
              <w:rPr>
                <w:sz w:val="24"/>
              </w:rPr>
              <w:t>интересы</w:t>
            </w:r>
            <w:r>
              <w:rPr>
                <w:spacing w:val="-5"/>
                <w:sz w:val="24"/>
              </w:rPr>
              <w:t xml:space="preserve"> </w:t>
            </w:r>
            <w:r>
              <w:rPr>
                <w:sz w:val="24"/>
              </w:rPr>
              <w:t>в</w:t>
            </w:r>
            <w:r>
              <w:rPr>
                <w:spacing w:val="-6"/>
                <w:sz w:val="24"/>
              </w:rPr>
              <w:t xml:space="preserve"> </w:t>
            </w:r>
            <w:r>
              <w:rPr>
                <w:sz w:val="24"/>
              </w:rPr>
              <w:t>разных</w:t>
            </w:r>
            <w:r>
              <w:rPr>
                <w:spacing w:val="-5"/>
                <w:sz w:val="24"/>
              </w:rPr>
              <w:t xml:space="preserve"> </w:t>
            </w:r>
            <w:r>
              <w:rPr>
                <w:sz w:val="24"/>
              </w:rPr>
              <w:t>предметных</w:t>
            </w:r>
            <w:r>
              <w:rPr>
                <w:spacing w:val="-5"/>
                <w:sz w:val="24"/>
              </w:rPr>
              <w:t xml:space="preserve"> </w:t>
            </w:r>
            <w:r>
              <w:rPr>
                <w:sz w:val="24"/>
              </w:rPr>
              <w:t>областях</w:t>
            </w:r>
            <w:r>
              <w:rPr>
                <w:spacing w:val="-5"/>
                <w:sz w:val="24"/>
              </w:rPr>
              <w:t xml:space="preserve"> </w:t>
            </w:r>
            <w:r>
              <w:rPr>
                <w:sz w:val="24"/>
              </w:rPr>
              <w:t>с</w:t>
            </w:r>
            <w:r>
              <w:rPr>
                <w:spacing w:val="-5"/>
                <w:sz w:val="24"/>
              </w:rPr>
              <w:t xml:space="preserve"> </w:t>
            </w:r>
            <w:r>
              <w:rPr>
                <w:sz w:val="24"/>
              </w:rPr>
              <w:t>учётом индивидуальных интересов, способностей, достижений.</w:t>
            </w:r>
          </w:p>
          <w:p w14:paraId="4AE2AD47" w14:textId="77777777" w:rsidR="00F11DF8" w:rsidRDefault="00DA3958">
            <w:pPr>
              <w:pStyle w:val="TableParagraph"/>
              <w:ind w:left="112" w:right="346" w:firstLine="177"/>
              <w:rPr>
                <w:sz w:val="24"/>
              </w:rPr>
            </w:pPr>
            <w:r>
              <w:rPr>
                <w:sz w:val="24"/>
              </w:rPr>
              <w:t>Ориентированный</w:t>
            </w:r>
            <w:r>
              <w:rPr>
                <w:spacing w:val="-5"/>
                <w:sz w:val="24"/>
              </w:rPr>
              <w:t xml:space="preserve"> </w:t>
            </w:r>
            <w:r>
              <w:rPr>
                <w:sz w:val="24"/>
              </w:rPr>
              <w:t>в</w:t>
            </w:r>
            <w:r>
              <w:rPr>
                <w:spacing w:val="-6"/>
                <w:sz w:val="24"/>
              </w:rPr>
              <w:t xml:space="preserve"> </w:t>
            </w:r>
            <w:r>
              <w:rPr>
                <w:sz w:val="24"/>
              </w:rPr>
              <w:t>деятельности</w:t>
            </w:r>
            <w:r>
              <w:rPr>
                <w:spacing w:val="-6"/>
                <w:sz w:val="24"/>
              </w:rPr>
              <w:t xml:space="preserve"> </w:t>
            </w:r>
            <w:r>
              <w:rPr>
                <w:sz w:val="24"/>
              </w:rPr>
              <w:t>на</w:t>
            </w:r>
            <w:r>
              <w:rPr>
                <w:spacing w:val="-6"/>
                <w:sz w:val="24"/>
              </w:rPr>
              <w:t xml:space="preserve"> </w:t>
            </w:r>
            <w:r>
              <w:rPr>
                <w:sz w:val="24"/>
              </w:rPr>
              <w:t>научные</w:t>
            </w:r>
            <w:r>
              <w:rPr>
                <w:spacing w:val="-6"/>
                <w:sz w:val="24"/>
              </w:rPr>
              <w:t xml:space="preserve"> </w:t>
            </w:r>
            <w:r>
              <w:rPr>
                <w:sz w:val="24"/>
              </w:rPr>
              <w:t>знания</w:t>
            </w:r>
            <w:r>
              <w:rPr>
                <w:spacing w:val="-5"/>
                <w:sz w:val="24"/>
              </w:rPr>
              <w:t xml:space="preserve"> </w:t>
            </w:r>
            <w:r>
              <w:rPr>
                <w:sz w:val="24"/>
              </w:rPr>
              <w:t>о</w:t>
            </w:r>
            <w:r>
              <w:rPr>
                <w:spacing w:val="-5"/>
                <w:sz w:val="24"/>
              </w:rPr>
              <w:t xml:space="preserve"> </w:t>
            </w:r>
            <w:r>
              <w:rPr>
                <w:sz w:val="24"/>
              </w:rPr>
              <w:t>природе</w:t>
            </w:r>
            <w:r>
              <w:rPr>
                <w:spacing w:val="-6"/>
                <w:sz w:val="24"/>
              </w:rPr>
              <w:t xml:space="preserve"> </w:t>
            </w:r>
            <w:r>
              <w:rPr>
                <w:sz w:val="24"/>
              </w:rPr>
              <w:t>и</w:t>
            </w:r>
            <w:r>
              <w:rPr>
                <w:spacing w:val="-5"/>
                <w:sz w:val="24"/>
              </w:rPr>
              <w:t xml:space="preserve"> </w:t>
            </w:r>
            <w:r>
              <w:rPr>
                <w:sz w:val="24"/>
              </w:rPr>
              <w:t>обществе, взаимосвязях человека с природной и социальной средой.</w:t>
            </w:r>
          </w:p>
          <w:p w14:paraId="751E5F65" w14:textId="77777777" w:rsidR="00F11DF8" w:rsidRDefault="00DA3958">
            <w:pPr>
              <w:pStyle w:val="TableParagraph"/>
              <w:ind w:left="112" w:firstLine="177"/>
              <w:rPr>
                <w:sz w:val="24"/>
              </w:rPr>
            </w:pPr>
            <w:r>
              <w:rPr>
                <w:sz w:val="24"/>
              </w:rPr>
              <w:t>Развивающий</w:t>
            </w:r>
            <w:r>
              <w:rPr>
                <w:spacing w:val="-6"/>
                <w:sz w:val="24"/>
              </w:rPr>
              <w:t xml:space="preserve"> </w:t>
            </w:r>
            <w:r>
              <w:rPr>
                <w:sz w:val="24"/>
              </w:rPr>
              <w:t>навыки</w:t>
            </w:r>
            <w:r>
              <w:rPr>
                <w:spacing w:val="-4"/>
                <w:sz w:val="24"/>
              </w:rPr>
              <w:t xml:space="preserve"> </w:t>
            </w:r>
            <w:r>
              <w:rPr>
                <w:sz w:val="24"/>
              </w:rPr>
              <w:t>использования</w:t>
            </w:r>
            <w:r>
              <w:rPr>
                <w:spacing w:val="-4"/>
                <w:sz w:val="24"/>
              </w:rPr>
              <w:t xml:space="preserve"> </w:t>
            </w:r>
            <w:r>
              <w:rPr>
                <w:sz w:val="24"/>
              </w:rPr>
              <w:t>различных</w:t>
            </w:r>
            <w:r>
              <w:rPr>
                <w:spacing w:val="-4"/>
                <w:sz w:val="24"/>
              </w:rPr>
              <w:t xml:space="preserve"> </w:t>
            </w:r>
            <w:r>
              <w:rPr>
                <w:sz w:val="24"/>
              </w:rPr>
              <w:t>средств</w:t>
            </w:r>
            <w:r>
              <w:rPr>
                <w:spacing w:val="-5"/>
                <w:sz w:val="24"/>
              </w:rPr>
              <w:t xml:space="preserve"> </w:t>
            </w:r>
            <w:r>
              <w:rPr>
                <w:sz w:val="24"/>
              </w:rPr>
              <w:t>познания,</w:t>
            </w:r>
            <w:r>
              <w:rPr>
                <w:spacing w:val="-7"/>
                <w:sz w:val="24"/>
              </w:rPr>
              <w:t xml:space="preserve"> </w:t>
            </w:r>
            <w:r>
              <w:rPr>
                <w:sz w:val="24"/>
              </w:rPr>
              <w:t>накопления</w:t>
            </w:r>
            <w:r>
              <w:rPr>
                <w:spacing w:val="-7"/>
                <w:sz w:val="24"/>
              </w:rPr>
              <w:t xml:space="preserve"> </w:t>
            </w:r>
            <w:r>
              <w:rPr>
                <w:sz w:val="24"/>
              </w:rPr>
              <w:t>знаний</w:t>
            </w:r>
            <w:r>
              <w:rPr>
                <w:spacing w:val="-4"/>
                <w:sz w:val="24"/>
              </w:rPr>
              <w:t xml:space="preserve"> </w:t>
            </w:r>
            <w:r>
              <w:rPr>
                <w:sz w:val="24"/>
              </w:rPr>
              <w:t>о мире (языковая, читательская культура, деятельность в информационной, цифровой</w:t>
            </w:r>
          </w:p>
          <w:p w14:paraId="293EA765" w14:textId="77777777" w:rsidR="00F11DF8" w:rsidRDefault="00DA3958">
            <w:pPr>
              <w:pStyle w:val="TableParagraph"/>
              <w:ind w:left="112"/>
              <w:rPr>
                <w:sz w:val="24"/>
              </w:rPr>
            </w:pPr>
            <w:r>
              <w:rPr>
                <w:spacing w:val="-2"/>
                <w:sz w:val="24"/>
              </w:rPr>
              <w:t>среде).</w:t>
            </w:r>
          </w:p>
          <w:p w14:paraId="63A8915A" w14:textId="77777777" w:rsidR="00F11DF8" w:rsidRDefault="00DA3958">
            <w:pPr>
              <w:pStyle w:val="TableParagraph"/>
              <w:ind w:left="112" w:right="346" w:firstLine="177"/>
              <w:rPr>
                <w:sz w:val="24"/>
              </w:rPr>
            </w:pPr>
            <w:r>
              <w:rPr>
                <w:sz w:val="24"/>
              </w:rPr>
              <w:t>Демонстрирующий</w:t>
            </w:r>
            <w:r>
              <w:rPr>
                <w:spacing w:val="-7"/>
                <w:sz w:val="24"/>
              </w:rPr>
              <w:t xml:space="preserve"> </w:t>
            </w:r>
            <w:r>
              <w:rPr>
                <w:sz w:val="24"/>
              </w:rPr>
              <w:t>навыки</w:t>
            </w:r>
            <w:r>
              <w:rPr>
                <w:spacing w:val="-5"/>
                <w:sz w:val="24"/>
              </w:rPr>
              <w:t xml:space="preserve"> </w:t>
            </w:r>
            <w:r>
              <w:rPr>
                <w:sz w:val="24"/>
              </w:rPr>
              <w:t>наблюдений,</w:t>
            </w:r>
            <w:r>
              <w:rPr>
                <w:spacing w:val="-8"/>
                <w:sz w:val="24"/>
              </w:rPr>
              <w:t xml:space="preserve"> </w:t>
            </w:r>
            <w:r>
              <w:rPr>
                <w:sz w:val="24"/>
              </w:rPr>
              <w:t>накопления</w:t>
            </w:r>
            <w:r>
              <w:rPr>
                <w:spacing w:val="-5"/>
                <w:sz w:val="24"/>
              </w:rPr>
              <w:t xml:space="preserve"> </w:t>
            </w:r>
            <w:r>
              <w:rPr>
                <w:sz w:val="24"/>
              </w:rPr>
              <w:t>фактов,</w:t>
            </w:r>
            <w:r>
              <w:rPr>
                <w:spacing w:val="-5"/>
                <w:sz w:val="24"/>
              </w:rPr>
              <w:t xml:space="preserve"> </w:t>
            </w:r>
            <w:r>
              <w:rPr>
                <w:sz w:val="24"/>
              </w:rPr>
              <w:t>осмысления</w:t>
            </w:r>
            <w:r>
              <w:rPr>
                <w:spacing w:val="-5"/>
                <w:sz w:val="24"/>
              </w:rPr>
              <w:t xml:space="preserve"> </w:t>
            </w:r>
            <w:r>
              <w:rPr>
                <w:sz w:val="24"/>
              </w:rPr>
              <w:t>опыта</w:t>
            </w:r>
            <w:r>
              <w:rPr>
                <w:spacing w:val="-6"/>
                <w:sz w:val="24"/>
              </w:rPr>
              <w:t xml:space="preserve"> </w:t>
            </w:r>
            <w:r>
              <w:rPr>
                <w:sz w:val="24"/>
              </w:rPr>
              <w:t>в естественнонаучной и гуманитарной областях познания, исследовательской</w:t>
            </w:r>
          </w:p>
          <w:p w14:paraId="54DD045C" w14:textId="77777777" w:rsidR="00F11DF8" w:rsidRDefault="00DA3958">
            <w:pPr>
              <w:pStyle w:val="TableParagraph"/>
              <w:spacing w:line="257" w:lineRule="exact"/>
              <w:ind w:left="112"/>
              <w:rPr>
                <w:sz w:val="24"/>
              </w:rPr>
            </w:pPr>
            <w:r>
              <w:rPr>
                <w:spacing w:val="-2"/>
                <w:sz w:val="24"/>
              </w:rPr>
              <w:t>деятельности.</w:t>
            </w:r>
          </w:p>
        </w:tc>
      </w:tr>
    </w:tbl>
    <w:p w14:paraId="3036053D" w14:textId="77777777" w:rsidR="00F11DF8" w:rsidRDefault="00F11DF8">
      <w:pPr>
        <w:pStyle w:val="a3"/>
        <w:spacing w:before="21"/>
        <w:ind w:left="0" w:firstLine="0"/>
        <w:jc w:val="left"/>
        <w:rPr>
          <w:b/>
        </w:rPr>
      </w:pPr>
    </w:p>
    <w:p w14:paraId="2373C782" w14:textId="77777777" w:rsidR="00F11DF8" w:rsidRDefault="00DA3958">
      <w:pPr>
        <w:spacing w:before="1"/>
        <w:ind w:left="3109" w:right="2958" w:hanging="279"/>
        <w:rPr>
          <w:b/>
          <w:sz w:val="24"/>
        </w:rPr>
      </w:pPr>
      <w:r>
        <w:rPr>
          <w:b/>
          <w:sz w:val="24"/>
        </w:rPr>
        <w:t>Целевые</w:t>
      </w:r>
      <w:r>
        <w:rPr>
          <w:b/>
          <w:spacing w:val="-12"/>
          <w:sz w:val="24"/>
        </w:rPr>
        <w:t xml:space="preserve"> </w:t>
      </w:r>
      <w:r>
        <w:rPr>
          <w:b/>
          <w:sz w:val="24"/>
        </w:rPr>
        <w:t>ориентиры</w:t>
      </w:r>
      <w:r>
        <w:rPr>
          <w:b/>
          <w:spacing w:val="-10"/>
          <w:sz w:val="24"/>
        </w:rPr>
        <w:t xml:space="preserve"> </w:t>
      </w:r>
      <w:r>
        <w:rPr>
          <w:b/>
          <w:sz w:val="24"/>
        </w:rPr>
        <w:t>результатов</w:t>
      </w:r>
      <w:r>
        <w:rPr>
          <w:b/>
          <w:spacing w:val="-10"/>
          <w:sz w:val="24"/>
        </w:rPr>
        <w:t xml:space="preserve"> </w:t>
      </w:r>
      <w:r>
        <w:rPr>
          <w:b/>
          <w:sz w:val="24"/>
        </w:rPr>
        <w:t>воспитания на уровне среднего общего образования.</w:t>
      </w:r>
    </w:p>
    <w:p w14:paraId="2BB9919B" w14:textId="77777777" w:rsidR="00F11DF8" w:rsidRDefault="00F11DF8">
      <w:pPr>
        <w:pStyle w:val="a3"/>
        <w:spacing w:before="51"/>
        <w:ind w:left="0" w:firstLine="0"/>
        <w:jc w:val="left"/>
        <w:rPr>
          <w:b/>
          <w:sz w:val="20"/>
        </w:rPr>
      </w:pPr>
    </w:p>
    <w:tbl>
      <w:tblPr>
        <w:tblStyle w:val="TableNormal"/>
        <w:tblW w:w="0" w:type="auto"/>
        <w:tblInd w:w="76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352"/>
      </w:tblGrid>
      <w:tr w:rsidR="00F11DF8" w14:paraId="5458F253" w14:textId="77777777">
        <w:trPr>
          <w:trHeight w:val="275"/>
        </w:trPr>
        <w:tc>
          <w:tcPr>
            <w:tcW w:w="9352" w:type="dxa"/>
          </w:tcPr>
          <w:p w14:paraId="0913B6D0" w14:textId="77777777" w:rsidR="00F11DF8" w:rsidRDefault="00DA3958">
            <w:pPr>
              <w:pStyle w:val="TableParagraph"/>
              <w:spacing w:line="256" w:lineRule="exact"/>
              <w:ind w:left="337" w:right="147"/>
              <w:jc w:val="center"/>
              <w:rPr>
                <w:b/>
                <w:sz w:val="24"/>
              </w:rPr>
            </w:pPr>
            <w:r>
              <w:rPr>
                <w:b/>
                <w:sz w:val="24"/>
              </w:rPr>
              <w:t>Целевые</w:t>
            </w:r>
            <w:r>
              <w:rPr>
                <w:b/>
                <w:spacing w:val="-4"/>
                <w:sz w:val="24"/>
              </w:rPr>
              <w:t xml:space="preserve"> </w:t>
            </w:r>
            <w:r>
              <w:rPr>
                <w:b/>
                <w:spacing w:val="-2"/>
                <w:sz w:val="24"/>
              </w:rPr>
              <w:t>ориентиры</w:t>
            </w:r>
          </w:p>
        </w:tc>
      </w:tr>
      <w:tr w:rsidR="00F11DF8" w14:paraId="25A4755D" w14:textId="77777777">
        <w:trPr>
          <w:trHeight w:val="276"/>
        </w:trPr>
        <w:tc>
          <w:tcPr>
            <w:tcW w:w="9352" w:type="dxa"/>
          </w:tcPr>
          <w:p w14:paraId="73552CCC" w14:textId="77777777" w:rsidR="00F11DF8" w:rsidRDefault="00DA3958">
            <w:pPr>
              <w:pStyle w:val="TableParagraph"/>
              <w:spacing w:line="256" w:lineRule="exact"/>
              <w:ind w:left="337" w:right="150"/>
              <w:jc w:val="center"/>
              <w:rPr>
                <w:b/>
                <w:sz w:val="24"/>
              </w:rPr>
            </w:pPr>
            <w:r>
              <w:rPr>
                <w:b/>
                <w:sz w:val="24"/>
              </w:rPr>
              <w:t>Гражданское</w:t>
            </w:r>
            <w:r>
              <w:rPr>
                <w:b/>
                <w:spacing w:val="-5"/>
                <w:sz w:val="24"/>
              </w:rPr>
              <w:t xml:space="preserve"> </w:t>
            </w:r>
            <w:r>
              <w:rPr>
                <w:b/>
                <w:spacing w:val="-2"/>
                <w:sz w:val="24"/>
              </w:rPr>
              <w:t>воспитание</w:t>
            </w:r>
          </w:p>
        </w:tc>
      </w:tr>
      <w:tr w:rsidR="00F11DF8" w14:paraId="55C4F6CE" w14:textId="77777777">
        <w:trPr>
          <w:trHeight w:val="5243"/>
        </w:trPr>
        <w:tc>
          <w:tcPr>
            <w:tcW w:w="9352" w:type="dxa"/>
          </w:tcPr>
          <w:p w14:paraId="31372FF3" w14:textId="77777777" w:rsidR="00F11DF8" w:rsidRDefault="00DA3958">
            <w:pPr>
              <w:pStyle w:val="TableParagraph"/>
              <w:ind w:left="112" w:firstLine="175"/>
              <w:rPr>
                <w:sz w:val="24"/>
              </w:rPr>
            </w:pPr>
            <w:r>
              <w:rPr>
                <w:sz w:val="24"/>
              </w:rPr>
              <w:t>Осознанно выражающий свою российскую гражданскую принадлежность (идентичность)</w:t>
            </w:r>
            <w:r>
              <w:rPr>
                <w:spacing w:val="-8"/>
                <w:sz w:val="24"/>
              </w:rPr>
              <w:t xml:space="preserve"> </w:t>
            </w:r>
            <w:r>
              <w:rPr>
                <w:sz w:val="24"/>
              </w:rPr>
              <w:t>в</w:t>
            </w:r>
            <w:r>
              <w:rPr>
                <w:spacing w:val="-10"/>
                <w:sz w:val="24"/>
              </w:rPr>
              <w:t xml:space="preserve"> </w:t>
            </w:r>
            <w:r>
              <w:rPr>
                <w:sz w:val="24"/>
              </w:rPr>
              <w:t>поликультурном,</w:t>
            </w:r>
            <w:r>
              <w:rPr>
                <w:spacing w:val="-8"/>
                <w:sz w:val="24"/>
              </w:rPr>
              <w:t xml:space="preserve"> </w:t>
            </w:r>
            <w:r>
              <w:rPr>
                <w:sz w:val="24"/>
              </w:rPr>
              <w:t>многонациональном</w:t>
            </w:r>
            <w:r>
              <w:rPr>
                <w:spacing w:val="-9"/>
                <w:sz w:val="24"/>
              </w:rPr>
              <w:t xml:space="preserve"> </w:t>
            </w:r>
            <w:r>
              <w:rPr>
                <w:sz w:val="24"/>
              </w:rPr>
              <w:t>и</w:t>
            </w:r>
            <w:r>
              <w:rPr>
                <w:spacing w:val="-8"/>
                <w:sz w:val="24"/>
              </w:rPr>
              <w:t xml:space="preserve"> </w:t>
            </w:r>
            <w:r>
              <w:rPr>
                <w:sz w:val="24"/>
              </w:rPr>
              <w:t>многоконфессиональном российском обществе, в мировом сообществе.</w:t>
            </w:r>
          </w:p>
          <w:p w14:paraId="2D375BD7" w14:textId="77777777" w:rsidR="00F11DF8" w:rsidRDefault="00DA3958">
            <w:pPr>
              <w:pStyle w:val="TableParagraph"/>
              <w:ind w:left="112" w:firstLine="175"/>
              <w:rPr>
                <w:sz w:val="24"/>
              </w:rPr>
            </w:pPr>
            <w:r>
              <w:rPr>
                <w:sz w:val="24"/>
              </w:rPr>
              <w:t>Сознающий</w:t>
            </w:r>
            <w:r>
              <w:rPr>
                <w:spacing w:val="-4"/>
                <w:sz w:val="24"/>
              </w:rPr>
              <w:t xml:space="preserve"> </w:t>
            </w:r>
            <w:r>
              <w:rPr>
                <w:sz w:val="24"/>
              </w:rPr>
              <w:t>своё</w:t>
            </w:r>
            <w:r>
              <w:rPr>
                <w:spacing w:val="-6"/>
                <w:sz w:val="24"/>
              </w:rPr>
              <w:t xml:space="preserve"> </w:t>
            </w:r>
            <w:r>
              <w:rPr>
                <w:sz w:val="24"/>
              </w:rPr>
              <w:t>единство</w:t>
            </w:r>
            <w:r>
              <w:rPr>
                <w:spacing w:val="-4"/>
                <w:sz w:val="24"/>
              </w:rPr>
              <w:t xml:space="preserve"> </w:t>
            </w:r>
            <w:r>
              <w:rPr>
                <w:sz w:val="24"/>
              </w:rPr>
              <w:t>с</w:t>
            </w:r>
            <w:r>
              <w:rPr>
                <w:spacing w:val="-5"/>
                <w:sz w:val="24"/>
              </w:rPr>
              <w:t xml:space="preserve"> </w:t>
            </w:r>
            <w:r>
              <w:rPr>
                <w:sz w:val="24"/>
              </w:rPr>
              <w:t>народом</w:t>
            </w:r>
            <w:r>
              <w:rPr>
                <w:spacing w:val="-4"/>
                <w:sz w:val="24"/>
              </w:rPr>
              <w:t xml:space="preserve"> </w:t>
            </w:r>
            <w:r>
              <w:rPr>
                <w:sz w:val="24"/>
              </w:rPr>
              <w:t>России</w:t>
            </w:r>
            <w:r>
              <w:rPr>
                <w:spacing w:val="-4"/>
                <w:sz w:val="24"/>
              </w:rPr>
              <w:t xml:space="preserve"> </w:t>
            </w:r>
            <w:r>
              <w:rPr>
                <w:sz w:val="24"/>
              </w:rPr>
              <w:t>как</w:t>
            </w:r>
            <w:r>
              <w:rPr>
                <w:spacing w:val="-4"/>
                <w:sz w:val="24"/>
              </w:rPr>
              <w:t xml:space="preserve"> </w:t>
            </w:r>
            <w:r>
              <w:rPr>
                <w:sz w:val="24"/>
              </w:rPr>
              <w:t>источником</w:t>
            </w:r>
            <w:r>
              <w:rPr>
                <w:spacing w:val="-5"/>
                <w:sz w:val="24"/>
              </w:rPr>
              <w:t xml:space="preserve"> </w:t>
            </w:r>
            <w:r>
              <w:rPr>
                <w:sz w:val="24"/>
              </w:rPr>
              <w:t>власти</w:t>
            </w:r>
            <w:r>
              <w:rPr>
                <w:spacing w:val="-5"/>
                <w:sz w:val="24"/>
              </w:rPr>
              <w:t xml:space="preserve"> </w:t>
            </w:r>
            <w:r>
              <w:rPr>
                <w:sz w:val="24"/>
              </w:rPr>
              <w:t>и</w:t>
            </w:r>
            <w:r>
              <w:rPr>
                <w:spacing w:val="-6"/>
                <w:sz w:val="24"/>
              </w:rPr>
              <w:t xml:space="preserve"> </w:t>
            </w:r>
            <w:r>
              <w:rPr>
                <w:sz w:val="24"/>
              </w:rPr>
              <w:t>субъектом тысячелетней российской государственности, с Российским государством,</w:t>
            </w:r>
          </w:p>
          <w:p w14:paraId="3FCB036C" w14:textId="77777777" w:rsidR="00F11DF8" w:rsidRDefault="00DA3958">
            <w:pPr>
              <w:pStyle w:val="TableParagraph"/>
              <w:ind w:left="112"/>
              <w:rPr>
                <w:sz w:val="24"/>
              </w:rPr>
            </w:pPr>
            <w:r>
              <w:rPr>
                <w:sz w:val="24"/>
              </w:rPr>
              <w:t>ответственность</w:t>
            </w:r>
            <w:r>
              <w:rPr>
                <w:spacing w:val="-3"/>
                <w:sz w:val="24"/>
              </w:rPr>
              <w:t xml:space="preserve"> </w:t>
            </w:r>
            <w:r>
              <w:rPr>
                <w:sz w:val="24"/>
              </w:rPr>
              <w:t>за</w:t>
            </w:r>
            <w:r>
              <w:rPr>
                <w:spacing w:val="-2"/>
                <w:sz w:val="24"/>
              </w:rPr>
              <w:t xml:space="preserve"> </w:t>
            </w:r>
            <w:r>
              <w:rPr>
                <w:sz w:val="24"/>
              </w:rPr>
              <w:t>его</w:t>
            </w:r>
            <w:r>
              <w:rPr>
                <w:spacing w:val="-1"/>
                <w:sz w:val="24"/>
              </w:rPr>
              <w:t xml:space="preserve"> </w:t>
            </w:r>
            <w:r>
              <w:rPr>
                <w:sz w:val="24"/>
              </w:rPr>
              <w:t>развитие</w:t>
            </w:r>
            <w:r>
              <w:rPr>
                <w:spacing w:val="-2"/>
                <w:sz w:val="24"/>
              </w:rPr>
              <w:t xml:space="preserve"> </w:t>
            </w:r>
            <w:r>
              <w:rPr>
                <w:sz w:val="24"/>
              </w:rPr>
              <w:t>в</w:t>
            </w:r>
            <w:r>
              <w:rPr>
                <w:spacing w:val="-2"/>
                <w:sz w:val="24"/>
              </w:rPr>
              <w:t xml:space="preserve"> </w:t>
            </w:r>
            <w:r>
              <w:rPr>
                <w:sz w:val="24"/>
              </w:rPr>
              <w:t>настоящем</w:t>
            </w:r>
            <w:r>
              <w:rPr>
                <w:spacing w:val="-2"/>
                <w:sz w:val="24"/>
              </w:rPr>
              <w:t xml:space="preserve"> </w:t>
            </w:r>
            <w:r>
              <w:rPr>
                <w:sz w:val="24"/>
              </w:rPr>
              <w:t>и</w:t>
            </w:r>
            <w:r>
              <w:rPr>
                <w:spacing w:val="-1"/>
                <w:sz w:val="24"/>
              </w:rPr>
              <w:t xml:space="preserve"> </w:t>
            </w:r>
            <w:r>
              <w:rPr>
                <w:sz w:val="24"/>
              </w:rPr>
              <w:t>будущем</w:t>
            </w:r>
            <w:r>
              <w:rPr>
                <w:spacing w:val="-3"/>
                <w:sz w:val="24"/>
              </w:rPr>
              <w:t xml:space="preserve"> </w:t>
            </w:r>
            <w:r>
              <w:rPr>
                <w:sz w:val="24"/>
              </w:rPr>
              <w:t>на</w:t>
            </w:r>
            <w:r>
              <w:rPr>
                <w:spacing w:val="-2"/>
                <w:sz w:val="24"/>
              </w:rPr>
              <w:t xml:space="preserve"> </w:t>
            </w:r>
            <w:r>
              <w:rPr>
                <w:sz w:val="24"/>
              </w:rPr>
              <w:t>основе</w:t>
            </w:r>
            <w:r>
              <w:rPr>
                <w:spacing w:val="-3"/>
                <w:sz w:val="24"/>
              </w:rPr>
              <w:t xml:space="preserve"> </w:t>
            </w:r>
            <w:r>
              <w:rPr>
                <w:spacing w:val="-2"/>
                <w:sz w:val="24"/>
              </w:rPr>
              <w:t>исторического</w:t>
            </w:r>
          </w:p>
          <w:p w14:paraId="6A4F288A" w14:textId="77777777" w:rsidR="00F11DF8" w:rsidRDefault="00DA3958">
            <w:pPr>
              <w:pStyle w:val="TableParagraph"/>
              <w:ind w:left="112"/>
              <w:rPr>
                <w:sz w:val="24"/>
              </w:rPr>
            </w:pPr>
            <w:r>
              <w:rPr>
                <w:sz w:val="24"/>
              </w:rPr>
              <w:t>просвещения,</w:t>
            </w:r>
            <w:r>
              <w:rPr>
                <w:spacing w:val="-9"/>
                <w:sz w:val="24"/>
              </w:rPr>
              <w:t xml:space="preserve"> </w:t>
            </w:r>
            <w:r>
              <w:rPr>
                <w:sz w:val="24"/>
              </w:rPr>
              <w:t>сформированного</w:t>
            </w:r>
            <w:r>
              <w:rPr>
                <w:spacing w:val="-6"/>
                <w:sz w:val="24"/>
              </w:rPr>
              <w:t xml:space="preserve"> </w:t>
            </w:r>
            <w:r>
              <w:rPr>
                <w:sz w:val="24"/>
              </w:rPr>
              <w:t>российского</w:t>
            </w:r>
            <w:r>
              <w:rPr>
                <w:spacing w:val="-6"/>
                <w:sz w:val="24"/>
              </w:rPr>
              <w:t xml:space="preserve"> </w:t>
            </w:r>
            <w:r>
              <w:rPr>
                <w:sz w:val="24"/>
              </w:rPr>
              <w:t>национального</w:t>
            </w:r>
            <w:r>
              <w:rPr>
                <w:spacing w:val="-6"/>
                <w:sz w:val="24"/>
              </w:rPr>
              <w:t xml:space="preserve"> </w:t>
            </w:r>
            <w:r>
              <w:rPr>
                <w:sz w:val="24"/>
              </w:rPr>
              <w:t>исторического</w:t>
            </w:r>
            <w:r>
              <w:rPr>
                <w:spacing w:val="-6"/>
                <w:sz w:val="24"/>
              </w:rPr>
              <w:t xml:space="preserve"> </w:t>
            </w:r>
            <w:r>
              <w:rPr>
                <w:spacing w:val="-2"/>
                <w:sz w:val="24"/>
              </w:rPr>
              <w:t>сознания.</w:t>
            </w:r>
          </w:p>
          <w:p w14:paraId="79D31BF5" w14:textId="77777777" w:rsidR="00F11DF8" w:rsidRDefault="00DA3958">
            <w:pPr>
              <w:pStyle w:val="TableParagraph"/>
              <w:ind w:left="112" w:firstLine="175"/>
              <w:rPr>
                <w:sz w:val="24"/>
              </w:rPr>
            </w:pPr>
            <w:r>
              <w:rPr>
                <w:sz w:val="24"/>
              </w:rPr>
              <w:t>Проявляющий</w:t>
            </w:r>
            <w:r>
              <w:rPr>
                <w:spacing w:val="-6"/>
                <w:sz w:val="24"/>
              </w:rPr>
              <w:t xml:space="preserve"> </w:t>
            </w:r>
            <w:r>
              <w:rPr>
                <w:sz w:val="24"/>
              </w:rPr>
              <w:t>готовность</w:t>
            </w:r>
            <w:r>
              <w:rPr>
                <w:spacing w:val="-5"/>
                <w:sz w:val="24"/>
              </w:rPr>
              <w:t xml:space="preserve"> </w:t>
            </w:r>
            <w:r>
              <w:rPr>
                <w:sz w:val="24"/>
              </w:rPr>
              <w:t>к</w:t>
            </w:r>
            <w:r>
              <w:rPr>
                <w:spacing w:val="-6"/>
                <w:sz w:val="24"/>
              </w:rPr>
              <w:t xml:space="preserve"> </w:t>
            </w:r>
            <w:r>
              <w:rPr>
                <w:sz w:val="24"/>
              </w:rPr>
              <w:t>защите</w:t>
            </w:r>
            <w:r>
              <w:rPr>
                <w:spacing w:val="-6"/>
                <w:sz w:val="24"/>
              </w:rPr>
              <w:t xml:space="preserve"> </w:t>
            </w:r>
            <w:r>
              <w:rPr>
                <w:sz w:val="24"/>
              </w:rPr>
              <w:t>Родины,</w:t>
            </w:r>
            <w:r>
              <w:rPr>
                <w:spacing w:val="-6"/>
                <w:sz w:val="24"/>
              </w:rPr>
              <w:t xml:space="preserve"> </w:t>
            </w:r>
            <w:r>
              <w:rPr>
                <w:sz w:val="24"/>
              </w:rPr>
              <w:t>способный</w:t>
            </w:r>
            <w:r>
              <w:rPr>
                <w:spacing w:val="-6"/>
                <w:sz w:val="24"/>
              </w:rPr>
              <w:t xml:space="preserve"> </w:t>
            </w:r>
            <w:r>
              <w:rPr>
                <w:sz w:val="24"/>
              </w:rPr>
              <w:t>аргументированно</w:t>
            </w:r>
            <w:r>
              <w:rPr>
                <w:spacing w:val="-6"/>
                <w:sz w:val="24"/>
              </w:rPr>
              <w:t xml:space="preserve"> </w:t>
            </w:r>
            <w:r>
              <w:rPr>
                <w:sz w:val="24"/>
              </w:rPr>
              <w:t>отстаивать суверенитет и достоинство народа России и Российского государства, сохранять и защищать историческую правду.</w:t>
            </w:r>
          </w:p>
          <w:p w14:paraId="32E48070" w14:textId="77777777" w:rsidR="00F11DF8" w:rsidRDefault="00DA3958">
            <w:pPr>
              <w:pStyle w:val="TableParagraph"/>
              <w:ind w:left="112" w:firstLine="175"/>
              <w:rPr>
                <w:sz w:val="24"/>
              </w:rPr>
            </w:pPr>
            <w:r>
              <w:rPr>
                <w:sz w:val="24"/>
              </w:rPr>
              <w:t>Ориентированный</w:t>
            </w:r>
            <w:r>
              <w:rPr>
                <w:spacing w:val="-4"/>
                <w:sz w:val="24"/>
              </w:rPr>
              <w:t xml:space="preserve"> </w:t>
            </w:r>
            <w:r>
              <w:rPr>
                <w:sz w:val="24"/>
              </w:rPr>
              <w:t>на</w:t>
            </w:r>
            <w:r>
              <w:rPr>
                <w:spacing w:val="-5"/>
                <w:sz w:val="24"/>
              </w:rPr>
              <w:t xml:space="preserve"> </w:t>
            </w:r>
            <w:r>
              <w:rPr>
                <w:sz w:val="24"/>
              </w:rPr>
              <w:t>активное</w:t>
            </w:r>
            <w:r>
              <w:rPr>
                <w:spacing w:val="-5"/>
                <w:sz w:val="24"/>
              </w:rPr>
              <w:t xml:space="preserve"> </w:t>
            </w:r>
            <w:r>
              <w:rPr>
                <w:sz w:val="24"/>
              </w:rPr>
              <w:t>гражданское</w:t>
            </w:r>
            <w:r>
              <w:rPr>
                <w:spacing w:val="-5"/>
                <w:sz w:val="24"/>
              </w:rPr>
              <w:t xml:space="preserve"> </w:t>
            </w:r>
            <w:r>
              <w:rPr>
                <w:sz w:val="24"/>
              </w:rPr>
              <w:t>участие</w:t>
            </w:r>
            <w:r>
              <w:rPr>
                <w:spacing w:val="-5"/>
                <w:sz w:val="24"/>
              </w:rPr>
              <w:t xml:space="preserve"> </w:t>
            </w:r>
            <w:r>
              <w:rPr>
                <w:sz w:val="24"/>
              </w:rPr>
              <w:t>на</w:t>
            </w:r>
            <w:r>
              <w:rPr>
                <w:spacing w:val="-5"/>
                <w:sz w:val="24"/>
              </w:rPr>
              <w:t xml:space="preserve"> </w:t>
            </w:r>
            <w:r>
              <w:rPr>
                <w:sz w:val="24"/>
              </w:rPr>
              <w:t>основе</w:t>
            </w:r>
            <w:r>
              <w:rPr>
                <w:spacing w:val="-6"/>
                <w:sz w:val="24"/>
              </w:rPr>
              <w:t xml:space="preserve"> </w:t>
            </w:r>
            <w:r>
              <w:rPr>
                <w:sz w:val="24"/>
              </w:rPr>
              <w:t>уважения</w:t>
            </w:r>
            <w:r>
              <w:rPr>
                <w:spacing w:val="-4"/>
                <w:sz w:val="24"/>
              </w:rPr>
              <w:t xml:space="preserve"> </w:t>
            </w:r>
            <w:r>
              <w:rPr>
                <w:sz w:val="24"/>
              </w:rPr>
              <w:t>закона</w:t>
            </w:r>
            <w:r>
              <w:rPr>
                <w:spacing w:val="-5"/>
                <w:sz w:val="24"/>
              </w:rPr>
              <w:t xml:space="preserve"> </w:t>
            </w:r>
            <w:r>
              <w:rPr>
                <w:sz w:val="24"/>
              </w:rPr>
              <w:t>и правопорядка, прав и свобод сограждан.</w:t>
            </w:r>
          </w:p>
          <w:p w14:paraId="03201B0A" w14:textId="77777777" w:rsidR="00F11DF8" w:rsidRDefault="00DA3958">
            <w:pPr>
              <w:pStyle w:val="TableParagraph"/>
              <w:ind w:left="112" w:right="1382" w:firstLine="175"/>
              <w:jc w:val="both"/>
              <w:rPr>
                <w:sz w:val="24"/>
              </w:rPr>
            </w:pPr>
            <w:r>
              <w:rPr>
                <w:sz w:val="24"/>
              </w:rPr>
              <w:t>Осознанно и деятельно выражающий неприятие любой дискриминации</w:t>
            </w:r>
            <w:r>
              <w:rPr>
                <w:spacing w:val="40"/>
                <w:sz w:val="24"/>
              </w:rPr>
              <w:t xml:space="preserve"> </w:t>
            </w:r>
            <w:r>
              <w:rPr>
                <w:sz w:val="24"/>
              </w:rPr>
              <w:t xml:space="preserve">по социальным, национальным, расовым, религиозным признакам, проявлений экстремизма, терроризма, коррупции, антигосударственной </w:t>
            </w:r>
            <w:r>
              <w:rPr>
                <w:spacing w:val="-2"/>
                <w:sz w:val="24"/>
              </w:rPr>
              <w:t>деятельности.</w:t>
            </w:r>
          </w:p>
          <w:p w14:paraId="01B9F3A7" w14:textId="77777777" w:rsidR="00F11DF8" w:rsidRDefault="00DA3958">
            <w:pPr>
              <w:pStyle w:val="TableParagraph"/>
              <w:spacing w:line="270" w:lineRule="atLeast"/>
              <w:ind w:left="112" w:right="179" w:firstLine="175"/>
              <w:jc w:val="both"/>
              <w:rPr>
                <w:sz w:val="24"/>
              </w:rPr>
            </w:pPr>
            <w:r>
              <w:rPr>
                <w:sz w:val="24"/>
              </w:rPr>
              <w:t>Обладающий опытом гражданской социально</w:t>
            </w:r>
            <w:r>
              <w:rPr>
                <w:spacing w:val="-2"/>
                <w:sz w:val="24"/>
              </w:rPr>
              <w:t xml:space="preserve"> </w:t>
            </w:r>
            <w:r>
              <w:rPr>
                <w:sz w:val="24"/>
              </w:rPr>
              <w:t>значимой деятельности</w:t>
            </w:r>
            <w:r>
              <w:rPr>
                <w:spacing w:val="-1"/>
                <w:sz w:val="24"/>
              </w:rPr>
              <w:t xml:space="preserve"> </w:t>
            </w:r>
            <w:r>
              <w:rPr>
                <w:sz w:val="24"/>
              </w:rPr>
              <w:t>(в</w:t>
            </w:r>
            <w:r>
              <w:rPr>
                <w:spacing w:val="-1"/>
                <w:sz w:val="24"/>
              </w:rPr>
              <w:t xml:space="preserve"> </w:t>
            </w:r>
            <w:r>
              <w:rPr>
                <w:sz w:val="24"/>
              </w:rPr>
              <w:t>ученическом самоуправлении,</w:t>
            </w:r>
            <w:r>
              <w:rPr>
                <w:spacing w:val="-6"/>
                <w:sz w:val="24"/>
              </w:rPr>
              <w:t xml:space="preserve"> </w:t>
            </w:r>
            <w:r>
              <w:rPr>
                <w:sz w:val="24"/>
              </w:rPr>
              <w:t>волонтёрском</w:t>
            </w:r>
            <w:r>
              <w:rPr>
                <w:spacing w:val="-7"/>
                <w:sz w:val="24"/>
              </w:rPr>
              <w:t xml:space="preserve"> </w:t>
            </w:r>
            <w:r>
              <w:rPr>
                <w:sz w:val="24"/>
              </w:rPr>
              <w:t>движении,</w:t>
            </w:r>
            <w:r>
              <w:rPr>
                <w:spacing w:val="-6"/>
                <w:sz w:val="24"/>
              </w:rPr>
              <w:t xml:space="preserve"> </w:t>
            </w:r>
            <w:r>
              <w:rPr>
                <w:sz w:val="24"/>
              </w:rPr>
              <w:t>экологических,</w:t>
            </w:r>
            <w:r>
              <w:rPr>
                <w:spacing w:val="-6"/>
                <w:sz w:val="24"/>
              </w:rPr>
              <w:t xml:space="preserve"> </w:t>
            </w:r>
            <w:r>
              <w:rPr>
                <w:sz w:val="24"/>
              </w:rPr>
              <w:t>военно-патриотических</w:t>
            </w:r>
            <w:r>
              <w:rPr>
                <w:spacing w:val="-9"/>
                <w:sz w:val="24"/>
              </w:rPr>
              <w:t xml:space="preserve"> </w:t>
            </w:r>
            <w:r>
              <w:rPr>
                <w:sz w:val="24"/>
              </w:rPr>
              <w:t>и</w:t>
            </w:r>
            <w:r>
              <w:rPr>
                <w:spacing w:val="-6"/>
                <w:sz w:val="24"/>
              </w:rPr>
              <w:t xml:space="preserve"> </w:t>
            </w:r>
            <w:r>
              <w:rPr>
                <w:sz w:val="24"/>
              </w:rPr>
              <w:t>др. объединениях, акциях, программах).</w:t>
            </w:r>
          </w:p>
        </w:tc>
      </w:tr>
      <w:tr w:rsidR="00F11DF8" w14:paraId="4472F94E" w14:textId="77777777">
        <w:trPr>
          <w:trHeight w:val="273"/>
        </w:trPr>
        <w:tc>
          <w:tcPr>
            <w:tcW w:w="9352" w:type="dxa"/>
          </w:tcPr>
          <w:p w14:paraId="003D22F6" w14:textId="77777777" w:rsidR="00F11DF8" w:rsidRDefault="00DA3958">
            <w:pPr>
              <w:pStyle w:val="TableParagraph"/>
              <w:spacing w:line="253" w:lineRule="exact"/>
              <w:ind w:left="337" w:right="147"/>
              <w:jc w:val="center"/>
              <w:rPr>
                <w:b/>
                <w:sz w:val="24"/>
              </w:rPr>
            </w:pPr>
            <w:r>
              <w:rPr>
                <w:b/>
                <w:sz w:val="24"/>
              </w:rPr>
              <w:t>Патриотическое</w:t>
            </w:r>
            <w:r>
              <w:rPr>
                <w:b/>
                <w:spacing w:val="-9"/>
                <w:sz w:val="24"/>
              </w:rPr>
              <w:t xml:space="preserve"> </w:t>
            </w:r>
            <w:r>
              <w:rPr>
                <w:b/>
                <w:spacing w:val="-2"/>
                <w:sz w:val="24"/>
              </w:rPr>
              <w:t>воспитание</w:t>
            </w:r>
          </w:p>
        </w:tc>
      </w:tr>
      <w:tr w:rsidR="00F11DF8" w14:paraId="0DA045E4" w14:textId="77777777">
        <w:trPr>
          <w:trHeight w:val="2762"/>
        </w:trPr>
        <w:tc>
          <w:tcPr>
            <w:tcW w:w="9352" w:type="dxa"/>
          </w:tcPr>
          <w:p w14:paraId="09D2F930" w14:textId="77777777" w:rsidR="00F11DF8" w:rsidRDefault="00DA3958">
            <w:pPr>
              <w:pStyle w:val="TableParagraph"/>
              <w:spacing w:before="1"/>
              <w:ind w:left="112" w:firstLine="175"/>
              <w:rPr>
                <w:sz w:val="24"/>
              </w:rPr>
            </w:pPr>
            <w:r>
              <w:rPr>
                <w:sz w:val="24"/>
              </w:rPr>
              <w:t>Выражающий</w:t>
            </w:r>
            <w:r>
              <w:rPr>
                <w:spacing w:val="-7"/>
                <w:sz w:val="24"/>
              </w:rPr>
              <w:t xml:space="preserve"> </w:t>
            </w:r>
            <w:r>
              <w:rPr>
                <w:sz w:val="24"/>
              </w:rPr>
              <w:t>свою</w:t>
            </w:r>
            <w:r>
              <w:rPr>
                <w:spacing w:val="-8"/>
                <w:sz w:val="24"/>
              </w:rPr>
              <w:t xml:space="preserve"> </w:t>
            </w:r>
            <w:r>
              <w:rPr>
                <w:sz w:val="24"/>
              </w:rPr>
              <w:t>национальную,</w:t>
            </w:r>
            <w:r>
              <w:rPr>
                <w:spacing w:val="-5"/>
                <w:sz w:val="24"/>
              </w:rPr>
              <w:t xml:space="preserve"> </w:t>
            </w:r>
            <w:r>
              <w:rPr>
                <w:sz w:val="24"/>
              </w:rPr>
              <w:t>этническую</w:t>
            </w:r>
            <w:r>
              <w:rPr>
                <w:spacing w:val="-7"/>
                <w:sz w:val="24"/>
              </w:rPr>
              <w:t xml:space="preserve"> </w:t>
            </w:r>
            <w:r>
              <w:rPr>
                <w:sz w:val="24"/>
              </w:rPr>
              <w:t>принадлежность,</w:t>
            </w:r>
            <w:r>
              <w:rPr>
                <w:spacing w:val="-7"/>
                <w:sz w:val="24"/>
              </w:rPr>
              <w:t xml:space="preserve"> </w:t>
            </w:r>
            <w:r>
              <w:rPr>
                <w:sz w:val="24"/>
              </w:rPr>
              <w:t>приверженность</w:t>
            </w:r>
            <w:r>
              <w:rPr>
                <w:spacing w:val="-6"/>
                <w:sz w:val="24"/>
              </w:rPr>
              <w:t xml:space="preserve"> </w:t>
            </w:r>
            <w:r>
              <w:rPr>
                <w:sz w:val="24"/>
              </w:rPr>
              <w:t>к родной культуре, любовь к своему народу.</w:t>
            </w:r>
          </w:p>
          <w:p w14:paraId="7DAE4BC0" w14:textId="77777777" w:rsidR="00F11DF8" w:rsidRDefault="00DA3958">
            <w:pPr>
              <w:pStyle w:val="TableParagraph"/>
              <w:ind w:left="112" w:firstLine="175"/>
              <w:rPr>
                <w:sz w:val="24"/>
              </w:rPr>
            </w:pPr>
            <w:r>
              <w:rPr>
                <w:sz w:val="24"/>
              </w:rPr>
              <w:t>Сознающий</w:t>
            </w:r>
            <w:r>
              <w:rPr>
                <w:spacing w:val="-9"/>
                <w:sz w:val="24"/>
              </w:rPr>
              <w:t xml:space="preserve"> </w:t>
            </w:r>
            <w:r>
              <w:rPr>
                <w:sz w:val="24"/>
              </w:rPr>
              <w:t>причастность</w:t>
            </w:r>
            <w:r>
              <w:rPr>
                <w:spacing w:val="-6"/>
                <w:sz w:val="24"/>
              </w:rPr>
              <w:t xml:space="preserve"> </w:t>
            </w:r>
            <w:r>
              <w:rPr>
                <w:sz w:val="24"/>
              </w:rPr>
              <w:t>к</w:t>
            </w:r>
            <w:r>
              <w:rPr>
                <w:spacing w:val="-7"/>
                <w:sz w:val="24"/>
              </w:rPr>
              <w:t xml:space="preserve"> </w:t>
            </w:r>
            <w:r>
              <w:rPr>
                <w:sz w:val="24"/>
              </w:rPr>
              <w:t>многонациональному</w:t>
            </w:r>
            <w:r>
              <w:rPr>
                <w:spacing w:val="-7"/>
                <w:sz w:val="24"/>
              </w:rPr>
              <w:t xml:space="preserve"> </w:t>
            </w:r>
            <w:r>
              <w:rPr>
                <w:sz w:val="24"/>
              </w:rPr>
              <w:t>народу</w:t>
            </w:r>
            <w:r>
              <w:rPr>
                <w:spacing w:val="-7"/>
                <w:sz w:val="24"/>
              </w:rPr>
              <w:t xml:space="preserve"> </w:t>
            </w:r>
            <w:r>
              <w:rPr>
                <w:sz w:val="24"/>
              </w:rPr>
              <w:t>Российской</w:t>
            </w:r>
            <w:r>
              <w:rPr>
                <w:spacing w:val="-9"/>
                <w:sz w:val="24"/>
              </w:rPr>
              <w:t xml:space="preserve"> </w:t>
            </w:r>
            <w:r>
              <w:rPr>
                <w:sz w:val="24"/>
              </w:rPr>
              <w:t>Федерации, Российскому Отечеству, российскую культурную идентичность.</w:t>
            </w:r>
          </w:p>
          <w:p w14:paraId="229CF020" w14:textId="77777777" w:rsidR="00F11DF8" w:rsidRDefault="00DA3958">
            <w:pPr>
              <w:pStyle w:val="TableParagraph"/>
              <w:ind w:left="112" w:right="193" w:firstLine="175"/>
              <w:rPr>
                <w:sz w:val="24"/>
              </w:rPr>
            </w:pPr>
            <w:r>
              <w:rPr>
                <w:sz w:val="24"/>
              </w:rPr>
              <w:t>Проявляющий</w:t>
            </w:r>
            <w:r>
              <w:rPr>
                <w:spacing w:val="-5"/>
                <w:sz w:val="24"/>
              </w:rPr>
              <w:t xml:space="preserve"> </w:t>
            </w:r>
            <w:r>
              <w:rPr>
                <w:sz w:val="24"/>
              </w:rPr>
              <w:t>деятельное</w:t>
            </w:r>
            <w:r>
              <w:rPr>
                <w:spacing w:val="-6"/>
                <w:sz w:val="24"/>
              </w:rPr>
              <w:t xml:space="preserve"> </w:t>
            </w:r>
            <w:r>
              <w:rPr>
                <w:sz w:val="24"/>
              </w:rPr>
              <w:t>ценностное</w:t>
            </w:r>
            <w:r>
              <w:rPr>
                <w:spacing w:val="-6"/>
                <w:sz w:val="24"/>
              </w:rPr>
              <w:t xml:space="preserve"> </w:t>
            </w:r>
            <w:r>
              <w:rPr>
                <w:sz w:val="24"/>
              </w:rPr>
              <w:t>отношение</w:t>
            </w:r>
            <w:r>
              <w:rPr>
                <w:spacing w:val="-6"/>
                <w:sz w:val="24"/>
              </w:rPr>
              <w:t xml:space="preserve"> </w:t>
            </w:r>
            <w:r>
              <w:rPr>
                <w:sz w:val="24"/>
              </w:rPr>
              <w:t>к</w:t>
            </w:r>
            <w:r>
              <w:rPr>
                <w:spacing w:val="-5"/>
                <w:sz w:val="24"/>
              </w:rPr>
              <w:t xml:space="preserve"> </w:t>
            </w:r>
            <w:r>
              <w:rPr>
                <w:sz w:val="24"/>
              </w:rPr>
              <w:t>историческому</w:t>
            </w:r>
            <w:r>
              <w:rPr>
                <w:spacing w:val="-6"/>
                <w:sz w:val="24"/>
              </w:rPr>
              <w:t xml:space="preserve"> </w:t>
            </w:r>
            <w:r>
              <w:rPr>
                <w:sz w:val="24"/>
              </w:rPr>
              <w:t>и</w:t>
            </w:r>
            <w:r>
              <w:rPr>
                <w:spacing w:val="-5"/>
                <w:sz w:val="24"/>
              </w:rPr>
              <w:t xml:space="preserve"> </w:t>
            </w:r>
            <w:r>
              <w:rPr>
                <w:sz w:val="24"/>
              </w:rPr>
              <w:t>культурному наследию своего и других народов России, традициям, праздникам, памятникам народов, проживающих в родной стране — России.</w:t>
            </w:r>
          </w:p>
          <w:p w14:paraId="79B4BA56" w14:textId="77777777" w:rsidR="00F11DF8" w:rsidRDefault="00DA3958">
            <w:pPr>
              <w:pStyle w:val="TableParagraph"/>
              <w:ind w:left="287"/>
              <w:rPr>
                <w:sz w:val="24"/>
              </w:rPr>
            </w:pPr>
            <w:r>
              <w:rPr>
                <w:sz w:val="24"/>
              </w:rPr>
              <w:t>Проявляющий</w:t>
            </w:r>
            <w:r>
              <w:rPr>
                <w:spacing w:val="-7"/>
                <w:sz w:val="24"/>
              </w:rPr>
              <w:t xml:space="preserve"> </w:t>
            </w:r>
            <w:r>
              <w:rPr>
                <w:sz w:val="24"/>
              </w:rPr>
              <w:t>уважение</w:t>
            </w:r>
            <w:r>
              <w:rPr>
                <w:spacing w:val="-5"/>
                <w:sz w:val="24"/>
              </w:rPr>
              <w:t xml:space="preserve"> </w:t>
            </w:r>
            <w:r>
              <w:rPr>
                <w:sz w:val="24"/>
              </w:rPr>
              <w:t>к</w:t>
            </w:r>
            <w:r>
              <w:rPr>
                <w:spacing w:val="-4"/>
                <w:sz w:val="24"/>
              </w:rPr>
              <w:t xml:space="preserve"> </w:t>
            </w:r>
            <w:r>
              <w:rPr>
                <w:sz w:val="24"/>
              </w:rPr>
              <w:t>соотечественникам,</w:t>
            </w:r>
            <w:r>
              <w:rPr>
                <w:spacing w:val="-4"/>
                <w:sz w:val="24"/>
              </w:rPr>
              <w:t xml:space="preserve"> </w:t>
            </w:r>
            <w:r>
              <w:rPr>
                <w:sz w:val="24"/>
              </w:rPr>
              <w:t>проживающим</w:t>
            </w:r>
            <w:r>
              <w:rPr>
                <w:spacing w:val="-5"/>
                <w:sz w:val="24"/>
              </w:rPr>
              <w:t xml:space="preserve"> </w:t>
            </w:r>
            <w:r>
              <w:rPr>
                <w:sz w:val="24"/>
              </w:rPr>
              <w:t>за</w:t>
            </w:r>
            <w:r>
              <w:rPr>
                <w:spacing w:val="-5"/>
                <w:sz w:val="24"/>
              </w:rPr>
              <w:t xml:space="preserve"> </w:t>
            </w:r>
            <w:r>
              <w:rPr>
                <w:spacing w:val="-2"/>
                <w:sz w:val="24"/>
              </w:rPr>
              <w:t>рубежом,</w:t>
            </w:r>
          </w:p>
          <w:p w14:paraId="255D76B8" w14:textId="77777777" w:rsidR="00F11DF8" w:rsidRDefault="00DA3958">
            <w:pPr>
              <w:pStyle w:val="TableParagraph"/>
              <w:spacing w:line="270" w:lineRule="atLeast"/>
              <w:ind w:left="112"/>
              <w:rPr>
                <w:sz w:val="24"/>
              </w:rPr>
            </w:pPr>
            <w:r>
              <w:rPr>
                <w:sz w:val="24"/>
              </w:rPr>
              <w:t>поддерживающий</w:t>
            </w:r>
            <w:r>
              <w:rPr>
                <w:spacing w:val="-6"/>
                <w:sz w:val="24"/>
              </w:rPr>
              <w:t xml:space="preserve"> </w:t>
            </w:r>
            <w:r>
              <w:rPr>
                <w:sz w:val="24"/>
              </w:rPr>
              <w:t>их</w:t>
            </w:r>
            <w:r>
              <w:rPr>
                <w:spacing w:val="-5"/>
                <w:sz w:val="24"/>
              </w:rPr>
              <w:t xml:space="preserve"> </w:t>
            </w:r>
            <w:r>
              <w:rPr>
                <w:sz w:val="24"/>
              </w:rPr>
              <w:t>права,</w:t>
            </w:r>
            <w:r>
              <w:rPr>
                <w:spacing w:val="-5"/>
                <w:sz w:val="24"/>
              </w:rPr>
              <w:t xml:space="preserve"> </w:t>
            </w:r>
            <w:r>
              <w:rPr>
                <w:sz w:val="24"/>
              </w:rPr>
              <w:t>защиту</w:t>
            </w:r>
            <w:r>
              <w:rPr>
                <w:spacing w:val="-5"/>
                <w:sz w:val="24"/>
              </w:rPr>
              <w:t xml:space="preserve"> </w:t>
            </w:r>
            <w:r>
              <w:rPr>
                <w:sz w:val="24"/>
              </w:rPr>
              <w:t>их</w:t>
            </w:r>
            <w:r>
              <w:rPr>
                <w:spacing w:val="-5"/>
                <w:sz w:val="24"/>
              </w:rPr>
              <w:t xml:space="preserve"> </w:t>
            </w:r>
            <w:r>
              <w:rPr>
                <w:sz w:val="24"/>
              </w:rPr>
              <w:t>интересов</w:t>
            </w:r>
            <w:r>
              <w:rPr>
                <w:spacing w:val="-6"/>
                <w:sz w:val="24"/>
              </w:rPr>
              <w:t xml:space="preserve"> </w:t>
            </w:r>
            <w:r>
              <w:rPr>
                <w:sz w:val="24"/>
              </w:rPr>
              <w:t>в</w:t>
            </w:r>
            <w:r>
              <w:rPr>
                <w:spacing w:val="-6"/>
                <w:sz w:val="24"/>
              </w:rPr>
              <w:t xml:space="preserve"> </w:t>
            </w:r>
            <w:r>
              <w:rPr>
                <w:sz w:val="24"/>
              </w:rPr>
              <w:t>сохранении</w:t>
            </w:r>
            <w:r>
              <w:rPr>
                <w:spacing w:val="-5"/>
                <w:sz w:val="24"/>
              </w:rPr>
              <w:t xml:space="preserve"> </w:t>
            </w:r>
            <w:r>
              <w:rPr>
                <w:sz w:val="24"/>
              </w:rPr>
              <w:t>российской</w:t>
            </w:r>
            <w:r>
              <w:rPr>
                <w:spacing w:val="-5"/>
                <w:sz w:val="24"/>
              </w:rPr>
              <w:t xml:space="preserve"> </w:t>
            </w:r>
            <w:r>
              <w:rPr>
                <w:sz w:val="24"/>
              </w:rPr>
              <w:t xml:space="preserve">культурной </w:t>
            </w:r>
            <w:r>
              <w:rPr>
                <w:spacing w:val="-2"/>
                <w:sz w:val="24"/>
              </w:rPr>
              <w:t>идентичности.</w:t>
            </w:r>
          </w:p>
        </w:tc>
      </w:tr>
      <w:tr w:rsidR="00F11DF8" w14:paraId="71C8EA45" w14:textId="77777777">
        <w:trPr>
          <w:trHeight w:val="275"/>
        </w:trPr>
        <w:tc>
          <w:tcPr>
            <w:tcW w:w="9352" w:type="dxa"/>
          </w:tcPr>
          <w:p w14:paraId="58A5F586" w14:textId="77777777" w:rsidR="00F11DF8" w:rsidRDefault="00DA3958">
            <w:pPr>
              <w:pStyle w:val="TableParagraph"/>
              <w:spacing w:line="256" w:lineRule="exact"/>
              <w:ind w:left="337" w:right="152"/>
              <w:jc w:val="center"/>
              <w:rPr>
                <w:b/>
                <w:sz w:val="24"/>
              </w:rPr>
            </w:pPr>
            <w:r>
              <w:rPr>
                <w:b/>
                <w:sz w:val="24"/>
              </w:rPr>
              <w:t>Духовно-нравственное</w:t>
            </w:r>
            <w:r>
              <w:rPr>
                <w:b/>
                <w:spacing w:val="-12"/>
                <w:sz w:val="24"/>
              </w:rPr>
              <w:t xml:space="preserve"> </w:t>
            </w:r>
            <w:r>
              <w:rPr>
                <w:b/>
                <w:spacing w:val="-2"/>
                <w:sz w:val="24"/>
              </w:rPr>
              <w:t>воспитание</w:t>
            </w:r>
          </w:p>
        </w:tc>
      </w:tr>
    </w:tbl>
    <w:p w14:paraId="43D05C0B" w14:textId="77777777" w:rsidR="00F11DF8" w:rsidRDefault="00F11DF8">
      <w:pPr>
        <w:spacing w:line="256" w:lineRule="exact"/>
        <w:jc w:val="center"/>
        <w:rPr>
          <w:sz w:val="24"/>
        </w:rPr>
        <w:sectPr w:rsidR="00F11DF8">
          <w:type w:val="continuous"/>
          <w:pgSz w:w="11920" w:h="16850"/>
          <w:pgMar w:top="720" w:right="320" w:bottom="280" w:left="720" w:header="720" w:footer="720" w:gutter="0"/>
          <w:cols w:space="720"/>
        </w:sectPr>
      </w:pPr>
    </w:p>
    <w:tbl>
      <w:tblPr>
        <w:tblStyle w:val="TableNormal"/>
        <w:tblW w:w="0" w:type="auto"/>
        <w:tblInd w:w="76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352"/>
      </w:tblGrid>
      <w:tr w:rsidR="00F11DF8" w14:paraId="3A8C95B3" w14:textId="77777777">
        <w:trPr>
          <w:trHeight w:val="2483"/>
        </w:trPr>
        <w:tc>
          <w:tcPr>
            <w:tcW w:w="9352" w:type="dxa"/>
          </w:tcPr>
          <w:p w14:paraId="2B67D8F4" w14:textId="77777777" w:rsidR="00F11DF8" w:rsidRDefault="00DA3958">
            <w:pPr>
              <w:pStyle w:val="TableParagraph"/>
              <w:ind w:left="112" w:firstLine="175"/>
              <w:rPr>
                <w:sz w:val="24"/>
              </w:rPr>
            </w:pPr>
            <w:r>
              <w:rPr>
                <w:sz w:val="24"/>
              </w:rPr>
              <w:t>Проявляющий</w:t>
            </w:r>
            <w:r>
              <w:rPr>
                <w:spacing w:val="-8"/>
                <w:sz w:val="24"/>
              </w:rPr>
              <w:t xml:space="preserve"> </w:t>
            </w:r>
            <w:r>
              <w:rPr>
                <w:sz w:val="24"/>
              </w:rPr>
              <w:t>приверженность</w:t>
            </w:r>
            <w:r>
              <w:rPr>
                <w:spacing w:val="-7"/>
                <w:sz w:val="24"/>
              </w:rPr>
              <w:t xml:space="preserve"> </w:t>
            </w:r>
            <w:r>
              <w:rPr>
                <w:sz w:val="24"/>
              </w:rPr>
              <w:t>традиционным</w:t>
            </w:r>
            <w:r>
              <w:rPr>
                <w:spacing w:val="-12"/>
                <w:sz w:val="24"/>
              </w:rPr>
              <w:t xml:space="preserve"> </w:t>
            </w:r>
            <w:r>
              <w:rPr>
                <w:sz w:val="24"/>
              </w:rPr>
              <w:t>духовно-нравственным</w:t>
            </w:r>
            <w:r>
              <w:rPr>
                <w:spacing w:val="-10"/>
                <w:sz w:val="24"/>
              </w:rPr>
              <w:t xml:space="preserve"> </w:t>
            </w:r>
            <w:r>
              <w:rPr>
                <w:sz w:val="24"/>
              </w:rPr>
              <w:t>ценностям, культуре народов России с учётом мировоззренческого, национального,</w:t>
            </w:r>
          </w:p>
          <w:p w14:paraId="49FAE301" w14:textId="77777777" w:rsidR="00F11DF8" w:rsidRDefault="00DA3958">
            <w:pPr>
              <w:pStyle w:val="TableParagraph"/>
              <w:ind w:left="112"/>
              <w:rPr>
                <w:sz w:val="24"/>
              </w:rPr>
            </w:pPr>
            <w:r>
              <w:rPr>
                <w:sz w:val="24"/>
              </w:rPr>
              <w:t>конфессионального</w:t>
            </w:r>
            <w:r>
              <w:rPr>
                <w:spacing w:val="-7"/>
                <w:sz w:val="24"/>
              </w:rPr>
              <w:t xml:space="preserve"> </w:t>
            </w:r>
            <w:r>
              <w:rPr>
                <w:spacing w:val="-2"/>
                <w:sz w:val="24"/>
              </w:rPr>
              <w:t>самоопределения.</w:t>
            </w:r>
          </w:p>
          <w:p w14:paraId="38E37973" w14:textId="77777777" w:rsidR="00F11DF8" w:rsidRDefault="00DA3958">
            <w:pPr>
              <w:pStyle w:val="TableParagraph"/>
              <w:ind w:left="112" w:firstLine="175"/>
              <w:rPr>
                <w:sz w:val="24"/>
              </w:rPr>
            </w:pPr>
            <w:r>
              <w:rPr>
                <w:sz w:val="24"/>
              </w:rPr>
              <w:t>Действующий и оценивающий своё поведение и поступки, поведение и поступки других</w:t>
            </w:r>
            <w:r>
              <w:rPr>
                <w:spacing w:val="-5"/>
                <w:sz w:val="24"/>
              </w:rPr>
              <w:t xml:space="preserve"> </w:t>
            </w:r>
            <w:r>
              <w:rPr>
                <w:sz w:val="24"/>
              </w:rPr>
              <w:t>людей</w:t>
            </w:r>
            <w:r>
              <w:rPr>
                <w:spacing w:val="-5"/>
                <w:sz w:val="24"/>
              </w:rPr>
              <w:t xml:space="preserve"> </w:t>
            </w:r>
            <w:r>
              <w:rPr>
                <w:sz w:val="24"/>
              </w:rPr>
              <w:t>с</w:t>
            </w:r>
            <w:r>
              <w:rPr>
                <w:spacing w:val="-6"/>
                <w:sz w:val="24"/>
              </w:rPr>
              <w:t xml:space="preserve"> </w:t>
            </w:r>
            <w:r>
              <w:rPr>
                <w:sz w:val="24"/>
              </w:rPr>
              <w:t>позиций</w:t>
            </w:r>
            <w:r>
              <w:rPr>
                <w:spacing w:val="-5"/>
                <w:sz w:val="24"/>
              </w:rPr>
              <w:t xml:space="preserve"> </w:t>
            </w:r>
            <w:r>
              <w:rPr>
                <w:sz w:val="24"/>
              </w:rPr>
              <w:t>традиционных</w:t>
            </w:r>
            <w:r>
              <w:rPr>
                <w:spacing w:val="-5"/>
                <w:sz w:val="24"/>
              </w:rPr>
              <w:t xml:space="preserve"> </w:t>
            </w:r>
            <w:r>
              <w:rPr>
                <w:sz w:val="24"/>
              </w:rPr>
              <w:t>российских</w:t>
            </w:r>
            <w:r>
              <w:rPr>
                <w:spacing w:val="-5"/>
                <w:sz w:val="24"/>
              </w:rPr>
              <w:t xml:space="preserve"> </w:t>
            </w:r>
            <w:r>
              <w:rPr>
                <w:sz w:val="24"/>
              </w:rPr>
              <w:t>духовно-нравственных</w:t>
            </w:r>
            <w:r>
              <w:rPr>
                <w:spacing w:val="-5"/>
                <w:sz w:val="24"/>
              </w:rPr>
              <w:t xml:space="preserve"> </w:t>
            </w:r>
            <w:r>
              <w:rPr>
                <w:sz w:val="24"/>
              </w:rPr>
              <w:t>ценностей</w:t>
            </w:r>
            <w:r>
              <w:rPr>
                <w:spacing w:val="-5"/>
                <w:sz w:val="24"/>
              </w:rPr>
              <w:t xml:space="preserve"> </w:t>
            </w:r>
            <w:r>
              <w:rPr>
                <w:sz w:val="24"/>
              </w:rPr>
              <w:t>и норм с осознанием последствий поступков, деятельно выражающий неприятие</w:t>
            </w:r>
          </w:p>
          <w:p w14:paraId="09B713B0" w14:textId="77777777" w:rsidR="00F11DF8" w:rsidRDefault="00DA3958">
            <w:pPr>
              <w:pStyle w:val="TableParagraph"/>
              <w:ind w:left="112"/>
              <w:rPr>
                <w:sz w:val="24"/>
              </w:rPr>
            </w:pPr>
            <w:r>
              <w:rPr>
                <w:sz w:val="24"/>
              </w:rPr>
              <w:t>антигуманных</w:t>
            </w:r>
            <w:r>
              <w:rPr>
                <w:spacing w:val="-6"/>
                <w:sz w:val="24"/>
              </w:rPr>
              <w:t xml:space="preserve"> </w:t>
            </w:r>
            <w:r>
              <w:rPr>
                <w:sz w:val="24"/>
              </w:rPr>
              <w:t>и</w:t>
            </w:r>
            <w:r>
              <w:rPr>
                <w:spacing w:val="-4"/>
                <w:sz w:val="24"/>
              </w:rPr>
              <w:t xml:space="preserve"> </w:t>
            </w:r>
            <w:r>
              <w:rPr>
                <w:sz w:val="24"/>
              </w:rPr>
              <w:t>асоциальных</w:t>
            </w:r>
            <w:r>
              <w:rPr>
                <w:spacing w:val="-3"/>
                <w:sz w:val="24"/>
              </w:rPr>
              <w:t xml:space="preserve"> </w:t>
            </w:r>
            <w:r>
              <w:rPr>
                <w:sz w:val="24"/>
              </w:rPr>
              <w:t>поступков,</w:t>
            </w:r>
            <w:r>
              <w:rPr>
                <w:spacing w:val="-4"/>
                <w:sz w:val="24"/>
              </w:rPr>
              <w:t xml:space="preserve"> </w:t>
            </w:r>
            <w:r>
              <w:rPr>
                <w:sz w:val="24"/>
              </w:rPr>
              <w:t>поведения,</w:t>
            </w:r>
            <w:r>
              <w:rPr>
                <w:spacing w:val="-3"/>
                <w:sz w:val="24"/>
              </w:rPr>
              <w:t xml:space="preserve"> </w:t>
            </w:r>
            <w:r>
              <w:rPr>
                <w:sz w:val="24"/>
              </w:rPr>
              <w:t>противоречащих</w:t>
            </w:r>
            <w:r>
              <w:rPr>
                <w:spacing w:val="-4"/>
                <w:sz w:val="24"/>
              </w:rPr>
              <w:t xml:space="preserve"> </w:t>
            </w:r>
            <w:r>
              <w:rPr>
                <w:sz w:val="24"/>
              </w:rPr>
              <w:t>этим</w:t>
            </w:r>
            <w:r>
              <w:rPr>
                <w:spacing w:val="-4"/>
                <w:sz w:val="24"/>
              </w:rPr>
              <w:t xml:space="preserve"> </w:t>
            </w:r>
            <w:r>
              <w:rPr>
                <w:spacing w:val="-2"/>
                <w:sz w:val="24"/>
              </w:rPr>
              <w:t>ценностям.</w:t>
            </w:r>
          </w:p>
          <w:p w14:paraId="4F7AF16C" w14:textId="77777777" w:rsidR="00F11DF8" w:rsidRDefault="00DA3958">
            <w:pPr>
              <w:pStyle w:val="TableParagraph"/>
              <w:spacing w:line="270" w:lineRule="atLeast"/>
              <w:ind w:left="112" w:firstLine="175"/>
              <w:rPr>
                <w:sz w:val="24"/>
              </w:rPr>
            </w:pPr>
            <w:r>
              <w:rPr>
                <w:sz w:val="24"/>
              </w:rPr>
              <w:t>Проявляющий уважение к жизни и достоинству каждого человека, свободе мировоззренческого</w:t>
            </w:r>
            <w:r>
              <w:rPr>
                <w:spacing w:val="-7"/>
                <w:sz w:val="24"/>
              </w:rPr>
              <w:t xml:space="preserve"> </w:t>
            </w:r>
            <w:r>
              <w:rPr>
                <w:sz w:val="24"/>
              </w:rPr>
              <w:t>выбора</w:t>
            </w:r>
            <w:r>
              <w:rPr>
                <w:spacing w:val="-8"/>
                <w:sz w:val="24"/>
              </w:rPr>
              <w:t xml:space="preserve"> </w:t>
            </w:r>
            <w:r>
              <w:rPr>
                <w:sz w:val="24"/>
              </w:rPr>
              <w:t>и</w:t>
            </w:r>
            <w:r>
              <w:rPr>
                <w:spacing w:val="-7"/>
                <w:sz w:val="24"/>
              </w:rPr>
              <w:t xml:space="preserve"> </w:t>
            </w:r>
            <w:r>
              <w:rPr>
                <w:sz w:val="24"/>
              </w:rPr>
              <w:t>самоопределения,</w:t>
            </w:r>
            <w:r>
              <w:rPr>
                <w:spacing w:val="-7"/>
                <w:sz w:val="24"/>
              </w:rPr>
              <w:t xml:space="preserve"> </w:t>
            </w:r>
            <w:r>
              <w:rPr>
                <w:sz w:val="24"/>
              </w:rPr>
              <w:t>к</w:t>
            </w:r>
            <w:r>
              <w:rPr>
                <w:spacing w:val="-7"/>
                <w:sz w:val="24"/>
              </w:rPr>
              <w:t xml:space="preserve"> </w:t>
            </w:r>
            <w:r>
              <w:rPr>
                <w:sz w:val="24"/>
              </w:rPr>
              <w:t>представителям</w:t>
            </w:r>
            <w:r>
              <w:rPr>
                <w:spacing w:val="-8"/>
                <w:sz w:val="24"/>
              </w:rPr>
              <w:t xml:space="preserve"> </w:t>
            </w:r>
            <w:r>
              <w:rPr>
                <w:sz w:val="24"/>
              </w:rPr>
              <w:t>различных</w:t>
            </w:r>
          </w:p>
        </w:tc>
      </w:tr>
      <w:tr w:rsidR="00F11DF8" w14:paraId="4D261B46" w14:textId="77777777">
        <w:trPr>
          <w:trHeight w:val="4140"/>
        </w:trPr>
        <w:tc>
          <w:tcPr>
            <w:tcW w:w="9352" w:type="dxa"/>
          </w:tcPr>
          <w:p w14:paraId="3E57C939" w14:textId="77777777" w:rsidR="00F11DF8" w:rsidRDefault="00DA3958">
            <w:pPr>
              <w:pStyle w:val="TableParagraph"/>
              <w:spacing w:line="275" w:lineRule="exact"/>
              <w:ind w:left="112"/>
              <w:rPr>
                <w:sz w:val="24"/>
              </w:rPr>
            </w:pPr>
            <w:r>
              <w:rPr>
                <w:sz w:val="24"/>
              </w:rPr>
              <w:t>этнических</w:t>
            </w:r>
            <w:r>
              <w:rPr>
                <w:spacing w:val="-4"/>
                <w:sz w:val="24"/>
              </w:rPr>
              <w:t xml:space="preserve"> </w:t>
            </w:r>
            <w:r>
              <w:rPr>
                <w:sz w:val="24"/>
              </w:rPr>
              <w:t>групп,</w:t>
            </w:r>
            <w:r>
              <w:rPr>
                <w:spacing w:val="-3"/>
                <w:sz w:val="24"/>
              </w:rPr>
              <w:t xml:space="preserve"> </w:t>
            </w:r>
            <w:r>
              <w:rPr>
                <w:sz w:val="24"/>
              </w:rPr>
              <w:t>религий</w:t>
            </w:r>
            <w:r>
              <w:rPr>
                <w:spacing w:val="-3"/>
                <w:sz w:val="24"/>
              </w:rPr>
              <w:t xml:space="preserve"> </w:t>
            </w:r>
            <w:r>
              <w:rPr>
                <w:sz w:val="24"/>
              </w:rPr>
              <w:t>народов</w:t>
            </w:r>
            <w:r>
              <w:rPr>
                <w:spacing w:val="-4"/>
                <w:sz w:val="24"/>
              </w:rPr>
              <w:t xml:space="preserve"> </w:t>
            </w:r>
            <w:r>
              <w:rPr>
                <w:sz w:val="24"/>
              </w:rPr>
              <w:t>России,</w:t>
            </w:r>
            <w:r>
              <w:rPr>
                <w:spacing w:val="-6"/>
                <w:sz w:val="24"/>
              </w:rPr>
              <w:t xml:space="preserve"> </w:t>
            </w:r>
            <w:r>
              <w:rPr>
                <w:sz w:val="24"/>
              </w:rPr>
              <w:t>их</w:t>
            </w:r>
            <w:r>
              <w:rPr>
                <w:spacing w:val="-6"/>
                <w:sz w:val="24"/>
              </w:rPr>
              <w:t xml:space="preserve"> </w:t>
            </w:r>
            <w:r>
              <w:rPr>
                <w:sz w:val="24"/>
              </w:rPr>
              <w:t>национальному</w:t>
            </w:r>
            <w:r>
              <w:rPr>
                <w:spacing w:val="-3"/>
                <w:sz w:val="24"/>
              </w:rPr>
              <w:t xml:space="preserve"> </w:t>
            </w:r>
            <w:r>
              <w:rPr>
                <w:sz w:val="24"/>
              </w:rPr>
              <w:t>достоинству</w:t>
            </w:r>
            <w:r>
              <w:rPr>
                <w:spacing w:val="-3"/>
                <w:sz w:val="24"/>
              </w:rPr>
              <w:t xml:space="preserve"> </w:t>
            </w:r>
            <w:r>
              <w:rPr>
                <w:spacing w:val="-10"/>
                <w:sz w:val="24"/>
              </w:rPr>
              <w:t>и</w:t>
            </w:r>
          </w:p>
          <w:p w14:paraId="48CF5757" w14:textId="77777777" w:rsidR="00F11DF8" w:rsidRDefault="00DA3958">
            <w:pPr>
              <w:pStyle w:val="TableParagraph"/>
              <w:ind w:left="112"/>
              <w:rPr>
                <w:sz w:val="24"/>
              </w:rPr>
            </w:pPr>
            <w:r>
              <w:rPr>
                <w:sz w:val="24"/>
              </w:rPr>
              <w:t>религиозным</w:t>
            </w:r>
            <w:r>
              <w:rPr>
                <w:spacing w:val="-7"/>
                <w:sz w:val="24"/>
              </w:rPr>
              <w:t xml:space="preserve"> </w:t>
            </w:r>
            <w:r>
              <w:rPr>
                <w:sz w:val="24"/>
              </w:rPr>
              <w:t>чувствам</w:t>
            </w:r>
            <w:r>
              <w:rPr>
                <w:spacing w:val="-4"/>
                <w:sz w:val="24"/>
              </w:rPr>
              <w:t xml:space="preserve"> </w:t>
            </w:r>
            <w:r>
              <w:rPr>
                <w:sz w:val="24"/>
              </w:rPr>
              <w:t>с</w:t>
            </w:r>
            <w:r>
              <w:rPr>
                <w:spacing w:val="-6"/>
                <w:sz w:val="24"/>
              </w:rPr>
              <w:t xml:space="preserve"> </w:t>
            </w:r>
            <w:r>
              <w:rPr>
                <w:sz w:val="24"/>
              </w:rPr>
              <w:t>учётом</w:t>
            </w:r>
            <w:r>
              <w:rPr>
                <w:spacing w:val="-5"/>
                <w:sz w:val="24"/>
              </w:rPr>
              <w:t xml:space="preserve"> </w:t>
            </w:r>
            <w:r>
              <w:rPr>
                <w:sz w:val="24"/>
              </w:rPr>
              <w:t>соблюдения</w:t>
            </w:r>
            <w:r>
              <w:rPr>
                <w:spacing w:val="-5"/>
                <w:sz w:val="24"/>
              </w:rPr>
              <w:t xml:space="preserve"> </w:t>
            </w:r>
            <w:r>
              <w:rPr>
                <w:sz w:val="24"/>
              </w:rPr>
              <w:t>конституционных</w:t>
            </w:r>
            <w:r>
              <w:rPr>
                <w:spacing w:val="-5"/>
                <w:sz w:val="24"/>
              </w:rPr>
              <w:t xml:space="preserve"> </w:t>
            </w:r>
            <w:r>
              <w:rPr>
                <w:sz w:val="24"/>
              </w:rPr>
              <w:t>прав</w:t>
            </w:r>
            <w:r>
              <w:rPr>
                <w:spacing w:val="-6"/>
                <w:sz w:val="24"/>
              </w:rPr>
              <w:t xml:space="preserve"> </w:t>
            </w:r>
            <w:r>
              <w:rPr>
                <w:sz w:val="24"/>
              </w:rPr>
              <w:t>и</w:t>
            </w:r>
            <w:r>
              <w:rPr>
                <w:spacing w:val="-7"/>
                <w:sz w:val="24"/>
              </w:rPr>
              <w:t xml:space="preserve"> </w:t>
            </w:r>
            <w:r>
              <w:rPr>
                <w:sz w:val="24"/>
              </w:rPr>
              <w:t>свобод</w:t>
            </w:r>
            <w:r>
              <w:rPr>
                <w:spacing w:val="-5"/>
                <w:sz w:val="24"/>
              </w:rPr>
              <w:t xml:space="preserve"> </w:t>
            </w:r>
            <w:r>
              <w:rPr>
                <w:sz w:val="24"/>
              </w:rPr>
              <w:t xml:space="preserve">всех </w:t>
            </w:r>
            <w:r>
              <w:rPr>
                <w:spacing w:val="-2"/>
                <w:sz w:val="24"/>
              </w:rPr>
              <w:t>граждан.</w:t>
            </w:r>
          </w:p>
          <w:p w14:paraId="555670F5" w14:textId="77777777" w:rsidR="00F11DF8" w:rsidRDefault="00DA3958">
            <w:pPr>
              <w:pStyle w:val="TableParagraph"/>
              <w:ind w:left="287"/>
              <w:rPr>
                <w:sz w:val="24"/>
              </w:rPr>
            </w:pPr>
            <w:r>
              <w:rPr>
                <w:sz w:val="24"/>
              </w:rPr>
              <w:t>Понимающий</w:t>
            </w:r>
            <w:r>
              <w:rPr>
                <w:spacing w:val="-9"/>
                <w:sz w:val="24"/>
              </w:rPr>
              <w:t xml:space="preserve"> </w:t>
            </w:r>
            <w:r>
              <w:rPr>
                <w:sz w:val="24"/>
              </w:rPr>
              <w:t>и</w:t>
            </w:r>
            <w:r>
              <w:rPr>
                <w:spacing w:val="-4"/>
                <w:sz w:val="24"/>
              </w:rPr>
              <w:t xml:space="preserve"> </w:t>
            </w:r>
            <w:r>
              <w:rPr>
                <w:sz w:val="24"/>
              </w:rPr>
              <w:t>деятельно</w:t>
            </w:r>
            <w:r>
              <w:rPr>
                <w:spacing w:val="-4"/>
                <w:sz w:val="24"/>
              </w:rPr>
              <w:t xml:space="preserve"> </w:t>
            </w:r>
            <w:r>
              <w:rPr>
                <w:sz w:val="24"/>
              </w:rPr>
              <w:t>выражающий</w:t>
            </w:r>
            <w:r>
              <w:rPr>
                <w:spacing w:val="-4"/>
                <w:sz w:val="24"/>
              </w:rPr>
              <w:t xml:space="preserve"> </w:t>
            </w:r>
            <w:r>
              <w:rPr>
                <w:sz w:val="24"/>
              </w:rPr>
              <w:t>ценность</w:t>
            </w:r>
            <w:r>
              <w:rPr>
                <w:spacing w:val="-3"/>
                <w:sz w:val="24"/>
              </w:rPr>
              <w:t xml:space="preserve"> </w:t>
            </w:r>
            <w:r>
              <w:rPr>
                <w:spacing w:val="-2"/>
                <w:sz w:val="24"/>
              </w:rPr>
              <w:t>межнационального,</w:t>
            </w:r>
          </w:p>
          <w:p w14:paraId="7038445D" w14:textId="77777777" w:rsidR="00F11DF8" w:rsidRDefault="00DA3958">
            <w:pPr>
              <w:pStyle w:val="TableParagraph"/>
              <w:ind w:left="112" w:right="193"/>
              <w:rPr>
                <w:sz w:val="24"/>
              </w:rPr>
            </w:pPr>
            <w:r>
              <w:rPr>
                <w:sz w:val="24"/>
              </w:rPr>
              <w:t>межрелигиозного</w:t>
            </w:r>
            <w:r>
              <w:rPr>
                <w:spacing w:val="-4"/>
                <w:sz w:val="24"/>
              </w:rPr>
              <w:t xml:space="preserve"> </w:t>
            </w:r>
            <w:r>
              <w:rPr>
                <w:sz w:val="24"/>
              </w:rPr>
              <w:t>согласия</w:t>
            </w:r>
            <w:r>
              <w:rPr>
                <w:spacing w:val="-4"/>
                <w:sz w:val="24"/>
              </w:rPr>
              <w:t xml:space="preserve"> </w:t>
            </w:r>
            <w:r>
              <w:rPr>
                <w:sz w:val="24"/>
              </w:rPr>
              <w:t>людей,</w:t>
            </w:r>
            <w:r>
              <w:rPr>
                <w:spacing w:val="-4"/>
                <w:sz w:val="24"/>
              </w:rPr>
              <w:t xml:space="preserve"> </w:t>
            </w:r>
            <w:r>
              <w:rPr>
                <w:sz w:val="24"/>
              </w:rPr>
              <w:t>народов</w:t>
            </w:r>
            <w:r>
              <w:rPr>
                <w:spacing w:val="-5"/>
                <w:sz w:val="24"/>
              </w:rPr>
              <w:t xml:space="preserve"> </w:t>
            </w:r>
            <w:r>
              <w:rPr>
                <w:sz w:val="24"/>
              </w:rPr>
              <w:t>в</w:t>
            </w:r>
            <w:r>
              <w:rPr>
                <w:spacing w:val="-5"/>
                <w:sz w:val="24"/>
              </w:rPr>
              <w:t xml:space="preserve"> </w:t>
            </w:r>
            <w:r>
              <w:rPr>
                <w:sz w:val="24"/>
              </w:rPr>
              <w:t>России,</w:t>
            </w:r>
            <w:r>
              <w:rPr>
                <w:spacing w:val="-4"/>
                <w:sz w:val="24"/>
              </w:rPr>
              <w:t xml:space="preserve"> </w:t>
            </w:r>
            <w:r>
              <w:rPr>
                <w:sz w:val="24"/>
              </w:rPr>
              <w:t>способный</w:t>
            </w:r>
            <w:r>
              <w:rPr>
                <w:spacing w:val="-4"/>
                <w:sz w:val="24"/>
              </w:rPr>
              <w:t xml:space="preserve"> </w:t>
            </w:r>
            <w:r>
              <w:rPr>
                <w:sz w:val="24"/>
              </w:rPr>
              <w:t>вести</w:t>
            </w:r>
            <w:r>
              <w:rPr>
                <w:spacing w:val="-5"/>
                <w:sz w:val="24"/>
              </w:rPr>
              <w:t xml:space="preserve"> </w:t>
            </w:r>
            <w:r>
              <w:rPr>
                <w:sz w:val="24"/>
              </w:rPr>
              <w:t>диалог</w:t>
            </w:r>
            <w:r>
              <w:rPr>
                <w:spacing w:val="-5"/>
                <w:sz w:val="24"/>
              </w:rPr>
              <w:t xml:space="preserve"> </w:t>
            </w:r>
            <w:r>
              <w:rPr>
                <w:sz w:val="24"/>
              </w:rPr>
              <w:t>с</w:t>
            </w:r>
            <w:r>
              <w:rPr>
                <w:spacing w:val="-5"/>
                <w:sz w:val="24"/>
              </w:rPr>
              <w:t xml:space="preserve"> </w:t>
            </w:r>
            <w:r>
              <w:rPr>
                <w:sz w:val="24"/>
              </w:rPr>
              <w:t>людьми разных национальностей, отношения к религии и религиозной принадлежности, находить общие цели и сотрудничать для их достижения.</w:t>
            </w:r>
          </w:p>
          <w:p w14:paraId="39A38A10" w14:textId="77777777" w:rsidR="00F11DF8" w:rsidRDefault="00DA3958">
            <w:pPr>
              <w:pStyle w:val="TableParagraph"/>
              <w:ind w:left="112" w:firstLine="175"/>
              <w:rPr>
                <w:sz w:val="24"/>
              </w:rPr>
            </w:pPr>
            <w:r>
              <w:rPr>
                <w:sz w:val="24"/>
              </w:rPr>
              <w:t>Ориентированный</w:t>
            </w:r>
            <w:r>
              <w:rPr>
                <w:spacing w:val="-5"/>
                <w:sz w:val="24"/>
              </w:rPr>
              <w:t xml:space="preserve"> </w:t>
            </w:r>
            <w:r>
              <w:rPr>
                <w:sz w:val="24"/>
              </w:rPr>
              <w:t>на</w:t>
            </w:r>
            <w:r>
              <w:rPr>
                <w:spacing w:val="-6"/>
                <w:sz w:val="24"/>
              </w:rPr>
              <w:t xml:space="preserve"> </w:t>
            </w:r>
            <w:r>
              <w:rPr>
                <w:sz w:val="24"/>
              </w:rPr>
              <w:t>создание</w:t>
            </w:r>
            <w:r>
              <w:rPr>
                <w:spacing w:val="-6"/>
                <w:sz w:val="24"/>
              </w:rPr>
              <w:t xml:space="preserve"> </w:t>
            </w:r>
            <w:r>
              <w:rPr>
                <w:sz w:val="24"/>
              </w:rPr>
              <w:t>устойчивой</w:t>
            </w:r>
            <w:r>
              <w:rPr>
                <w:spacing w:val="-5"/>
                <w:sz w:val="24"/>
              </w:rPr>
              <w:t xml:space="preserve"> </w:t>
            </w:r>
            <w:r>
              <w:rPr>
                <w:sz w:val="24"/>
              </w:rPr>
              <w:t>семьи</w:t>
            </w:r>
            <w:r>
              <w:rPr>
                <w:spacing w:val="-5"/>
                <w:sz w:val="24"/>
              </w:rPr>
              <w:t xml:space="preserve"> </w:t>
            </w:r>
            <w:r>
              <w:rPr>
                <w:sz w:val="24"/>
              </w:rPr>
              <w:t>на</w:t>
            </w:r>
            <w:r>
              <w:rPr>
                <w:spacing w:val="-6"/>
                <w:sz w:val="24"/>
              </w:rPr>
              <w:t xml:space="preserve"> </w:t>
            </w:r>
            <w:r>
              <w:rPr>
                <w:sz w:val="24"/>
              </w:rPr>
              <w:t>основе</w:t>
            </w:r>
            <w:r>
              <w:rPr>
                <w:spacing w:val="-7"/>
                <w:sz w:val="24"/>
              </w:rPr>
              <w:t xml:space="preserve"> </w:t>
            </w:r>
            <w:r>
              <w:rPr>
                <w:sz w:val="24"/>
              </w:rPr>
              <w:t>российских</w:t>
            </w:r>
            <w:r>
              <w:rPr>
                <w:spacing w:val="-5"/>
                <w:sz w:val="24"/>
              </w:rPr>
              <w:t xml:space="preserve"> </w:t>
            </w:r>
            <w:r>
              <w:rPr>
                <w:sz w:val="24"/>
              </w:rPr>
              <w:t>традиционных семейных ценностей; понимания брака как союза мужчины и женщины для создания семьи, рождения и воспитания в семье детей; неприятия насилия в семье, ухода от родительской ответственности.</w:t>
            </w:r>
          </w:p>
          <w:p w14:paraId="51F45F67" w14:textId="77777777" w:rsidR="00F11DF8" w:rsidRDefault="00DA3958">
            <w:pPr>
              <w:pStyle w:val="TableParagraph"/>
              <w:spacing w:before="1"/>
              <w:ind w:left="112" w:firstLine="175"/>
              <w:rPr>
                <w:sz w:val="24"/>
              </w:rPr>
            </w:pPr>
            <w:r>
              <w:rPr>
                <w:sz w:val="24"/>
              </w:rPr>
              <w:t>Обладающий</w:t>
            </w:r>
            <w:r>
              <w:rPr>
                <w:spacing w:val="-6"/>
                <w:sz w:val="24"/>
              </w:rPr>
              <w:t xml:space="preserve"> </w:t>
            </w:r>
            <w:r>
              <w:rPr>
                <w:sz w:val="24"/>
              </w:rPr>
              <w:t>сформированными</w:t>
            </w:r>
            <w:r>
              <w:rPr>
                <w:spacing w:val="-6"/>
                <w:sz w:val="24"/>
              </w:rPr>
              <w:t xml:space="preserve"> </w:t>
            </w:r>
            <w:r>
              <w:rPr>
                <w:sz w:val="24"/>
              </w:rPr>
              <w:t>представлениями</w:t>
            </w:r>
            <w:r>
              <w:rPr>
                <w:spacing w:val="-6"/>
                <w:sz w:val="24"/>
              </w:rPr>
              <w:t xml:space="preserve"> </w:t>
            </w:r>
            <w:r>
              <w:rPr>
                <w:sz w:val="24"/>
              </w:rPr>
              <w:t>о</w:t>
            </w:r>
            <w:r>
              <w:rPr>
                <w:spacing w:val="-6"/>
                <w:sz w:val="24"/>
              </w:rPr>
              <w:t xml:space="preserve"> </w:t>
            </w:r>
            <w:r>
              <w:rPr>
                <w:sz w:val="24"/>
              </w:rPr>
              <w:t>ценности</w:t>
            </w:r>
            <w:r>
              <w:rPr>
                <w:spacing w:val="-6"/>
                <w:sz w:val="24"/>
              </w:rPr>
              <w:t xml:space="preserve"> </w:t>
            </w:r>
            <w:r>
              <w:rPr>
                <w:sz w:val="24"/>
              </w:rPr>
              <w:t>и</w:t>
            </w:r>
            <w:r>
              <w:rPr>
                <w:spacing w:val="-8"/>
                <w:sz w:val="24"/>
              </w:rPr>
              <w:t xml:space="preserve"> </w:t>
            </w:r>
            <w:r>
              <w:rPr>
                <w:sz w:val="24"/>
              </w:rPr>
              <w:t>значении</w:t>
            </w:r>
            <w:r>
              <w:rPr>
                <w:spacing w:val="-6"/>
                <w:sz w:val="24"/>
              </w:rPr>
              <w:t xml:space="preserve"> </w:t>
            </w:r>
            <w:r>
              <w:rPr>
                <w:sz w:val="24"/>
              </w:rPr>
              <w:t>в отечественной и мировой культуре языков и литературы народов России,</w:t>
            </w:r>
          </w:p>
          <w:p w14:paraId="26FCD939" w14:textId="77777777" w:rsidR="00F11DF8" w:rsidRDefault="00DA3958">
            <w:pPr>
              <w:pStyle w:val="TableParagraph"/>
              <w:spacing w:line="270" w:lineRule="atLeast"/>
              <w:ind w:left="112" w:right="193"/>
              <w:rPr>
                <w:sz w:val="24"/>
              </w:rPr>
            </w:pPr>
            <w:r>
              <w:rPr>
                <w:sz w:val="24"/>
              </w:rPr>
              <w:t>демонстрирующий</w:t>
            </w:r>
            <w:r>
              <w:rPr>
                <w:spacing w:val="-5"/>
                <w:sz w:val="24"/>
              </w:rPr>
              <w:t xml:space="preserve"> </w:t>
            </w:r>
            <w:r>
              <w:rPr>
                <w:sz w:val="24"/>
              </w:rPr>
              <w:t>устойчивый</w:t>
            </w:r>
            <w:r>
              <w:rPr>
                <w:spacing w:val="-5"/>
                <w:sz w:val="24"/>
              </w:rPr>
              <w:t xml:space="preserve"> </w:t>
            </w:r>
            <w:r>
              <w:rPr>
                <w:sz w:val="24"/>
              </w:rPr>
              <w:t>интерес</w:t>
            </w:r>
            <w:r>
              <w:rPr>
                <w:spacing w:val="-6"/>
                <w:sz w:val="24"/>
              </w:rPr>
              <w:t xml:space="preserve"> </w:t>
            </w:r>
            <w:r>
              <w:rPr>
                <w:sz w:val="24"/>
              </w:rPr>
              <w:t>к</w:t>
            </w:r>
            <w:r>
              <w:rPr>
                <w:spacing w:val="-5"/>
                <w:sz w:val="24"/>
              </w:rPr>
              <w:t xml:space="preserve"> </w:t>
            </w:r>
            <w:r>
              <w:rPr>
                <w:sz w:val="24"/>
              </w:rPr>
              <w:t>чтению</w:t>
            </w:r>
            <w:r>
              <w:rPr>
                <w:spacing w:val="-7"/>
                <w:sz w:val="24"/>
              </w:rPr>
              <w:t xml:space="preserve"> </w:t>
            </w:r>
            <w:r>
              <w:rPr>
                <w:sz w:val="24"/>
              </w:rPr>
              <w:t>как</w:t>
            </w:r>
            <w:r>
              <w:rPr>
                <w:spacing w:val="-5"/>
                <w:sz w:val="24"/>
              </w:rPr>
              <w:t xml:space="preserve"> </w:t>
            </w:r>
            <w:r>
              <w:rPr>
                <w:sz w:val="24"/>
              </w:rPr>
              <w:t>средству</w:t>
            </w:r>
            <w:r>
              <w:rPr>
                <w:spacing w:val="-5"/>
                <w:sz w:val="24"/>
              </w:rPr>
              <w:t xml:space="preserve"> </w:t>
            </w:r>
            <w:r>
              <w:rPr>
                <w:sz w:val="24"/>
              </w:rPr>
              <w:t>познания</w:t>
            </w:r>
            <w:r>
              <w:rPr>
                <w:spacing w:val="-5"/>
                <w:sz w:val="24"/>
              </w:rPr>
              <w:t xml:space="preserve"> </w:t>
            </w:r>
            <w:r>
              <w:rPr>
                <w:sz w:val="24"/>
              </w:rPr>
              <w:t>отечественной и мировой духовной культуры.</w:t>
            </w:r>
          </w:p>
        </w:tc>
      </w:tr>
      <w:tr w:rsidR="00F11DF8" w14:paraId="45A8FBF8" w14:textId="77777777">
        <w:trPr>
          <w:trHeight w:val="273"/>
        </w:trPr>
        <w:tc>
          <w:tcPr>
            <w:tcW w:w="9352" w:type="dxa"/>
          </w:tcPr>
          <w:p w14:paraId="49F135C7" w14:textId="77777777" w:rsidR="00F11DF8" w:rsidRDefault="00DA3958">
            <w:pPr>
              <w:pStyle w:val="TableParagraph"/>
              <w:spacing w:line="253" w:lineRule="exact"/>
              <w:ind w:left="337" w:right="149"/>
              <w:jc w:val="center"/>
              <w:rPr>
                <w:b/>
                <w:sz w:val="24"/>
              </w:rPr>
            </w:pPr>
            <w:r>
              <w:rPr>
                <w:b/>
                <w:sz w:val="24"/>
              </w:rPr>
              <w:t>Эстетическое</w:t>
            </w:r>
            <w:r>
              <w:rPr>
                <w:b/>
                <w:spacing w:val="-5"/>
                <w:sz w:val="24"/>
              </w:rPr>
              <w:t xml:space="preserve"> </w:t>
            </w:r>
            <w:r>
              <w:rPr>
                <w:b/>
                <w:spacing w:val="-2"/>
                <w:sz w:val="24"/>
              </w:rPr>
              <w:t>воспитание</w:t>
            </w:r>
          </w:p>
        </w:tc>
      </w:tr>
      <w:tr w:rsidR="00F11DF8" w14:paraId="255E9ED9" w14:textId="77777777">
        <w:trPr>
          <w:trHeight w:val="3314"/>
        </w:trPr>
        <w:tc>
          <w:tcPr>
            <w:tcW w:w="9352" w:type="dxa"/>
          </w:tcPr>
          <w:p w14:paraId="7ED7296A" w14:textId="77777777" w:rsidR="00F11DF8" w:rsidRDefault="00DA3958">
            <w:pPr>
              <w:pStyle w:val="TableParagraph"/>
              <w:spacing w:before="1"/>
              <w:ind w:left="112" w:right="767" w:firstLine="175"/>
              <w:rPr>
                <w:sz w:val="24"/>
              </w:rPr>
            </w:pPr>
            <w:r>
              <w:rPr>
                <w:sz w:val="24"/>
              </w:rPr>
              <w:t>Выражающий</w:t>
            </w:r>
            <w:r>
              <w:rPr>
                <w:spacing w:val="-7"/>
                <w:sz w:val="24"/>
              </w:rPr>
              <w:t xml:space="preserve"> </w:t>
            </w:r>
            <w:r>
              <w:rPr>
                <w:sz w:val="24"/>
              </w:rPr>
              <w:t>понимание</w:t>
            </w:r>
            <w:r>
              <w:rPr>
                <w:spacing w:val="-8"/>
                <w:sz w:val="24"/>
              </w:rPr>
              <w:t xml:space="preserve"> </w:t>
            </w:r>
            <w:r>
              <w:rPr>
                <w:sz w:val="24"/>
              </w:rPr>
              <w:t>ценности</w:t>
            </w:r>
            <w:r>
              <w:rPr>
                <w:spacing w:val="-7"/>
                <w:sz w:val="24"/>
              </w:rPr>
              <w:t xml:space="preserve"> </w:t>
            </w:r>
            <w:r>
              <w:rPr>
                <w:sz w:val="24"/>
              </w:rPr>
              <w:t>отечественного</w:t>
            </w:r>
            <w:r>
              <w:rPr>
                <w:spacing w:val="-7"/>
                <w:sz w:val="24"/>
              </w:rPr>
              <w:t xml:space="preserve"> </w:t>
            </w:r>
            <w:r>
              <w:rPr>
                <w:sz w:val="24"/>
              </w:rPr>
              <w:t>и</w:t>
            </w:r>
            <w:r>
              <w:rPr>
                <w:spacing w:val="-7"/>
                <w:sz w:val="24"/>
              </w:rPr>
              <w:t xml:space="preserve"> </w:t>
            </w:r>
            <w:r>
              <w:rPr>
                <w:sz w:val="24"/>
              </w:rPr>
              <w:t>мирового</w:t>
            </w:r>
            <w:r>
              <w:rPr>
                <w:spacing w:val="-4"/>
                <w:sz w:val="24"/>
              </w:rPr>
              <w:t xml:space="preserve"> </w:t>
            </w:r>
            <w:r>
              <w:rPr>
                <w:sz w:val="24"/>
              </w:rPr>
              <w:t>искусства, российского и мирового художественного наследия.</w:t>
            </w:r>
          </w:p>
          <w:p w14:paraId="1F5CBCEC" w14:textId="77777777" w:rsidR="00F11DF8" w:rsidRDefault="00DA3958">
            <w:pPr>
              <w:pStyle w:val="TableParagraph"/>
              <w:ind w:left="112" w:right="193" w:firstLine="175"/>
              <w:rPr>
                <w:sz w:val="24"/>
              </w:rPr>
            </w:pPr>
            <w:r>
              <w:rPr>
                <w:sz w:val="24"/>
              </w:rPr>
              <w:t>Проявляющий восприимчивость к разным видам искусства, понимание эмоционального</w:t>
            </w:r>
            <w:r>
              <w:rPr>
                <w:spacing w:val="-5"/>
                <w:sz w:val="24"/>
              </w:rPr>
              <w:t xml:space="preserve"> </w:t>
            </w:r>
            <w:r>
              <w:rPr>
                <w:sz w:val="24"/>
              </w:rPr>
              <w:t>воздействия</w:t>
            </w:r>
            <w:r>
              <w:rPr>
                <w:spacing w:val="-5"/>
                <w:sz w:val="24"/>
              </w:rPr>
              <w:t xml:space="preserve"> </w:t>
            </w:r>
            <w:r>
              <w:rPr>
                <w:sz w:val="24"/>
              </w:rPr>
              <w:t>искусства,</w:t>
            </w:r>
            <w:r>
              <w:rPr>
                <w:spacing w:val="-5"/>
                <w:sz w:val="24"/>
              </w:rPr>
              <w:t xml:space="preserve"> </w:t>
            </w:r>
            <w:r>
              <w:rPr>
                <w:sz w:val="24"/>
              </w:rPr>
              <w:t>его</w:t>
            </w:r>
            <w:r>
              <w:rPr>
                <w:spacing w:val="-5"/>
                <w:sz w:val="24"/>
              </w:rPr>
              <w:t xml:space="preserve"> </w:t>
            </w:r>
            <w:r>
              <w:rPr>
                <w:sz w:val="24"/>
              </w:rPr>
              <w:t>влияния</w:t>
            </w:r>
            <w:r>
              <w:rPr>
                <w:spacing w:val="-8"/>
                <w:sz w:val="24"/>
              </w:rPr>
              <w:t xml:space="preserve"> </w:t>
            </w:r>
            <w:r>
              <w:rPr>
                <w:sz w:val="24"/>
              </w:rPr>
              <w:t>на</w:t>
            </w:r>
            <w:r>
              <w:rPr>
                <w:spacing w:val="-6"/>
                <w:sz w:val="24"/>
              </w:rPr>
              <w:t xml:space="preserve"> </w:t>
            </w:r>
            <w:r>
              <w:rPr>
                <w:sz w:val="24"/>
              </w:rPr>
              <w:t>поведение</w:t>
            </w:r>
            <w:r>
              <w:rPr>
                <w:spacing w:val="-6"/>
                <w:sz w:val="24"/>
              </w:rPr>
              <w:t xml:space="preserve"> </w:t>
            </w:r>
            <w:r>
              <w:rPr>
                <w:sz w:val="24"/>
              </w:rPr>
              <w:t>людей,</w:t>
            </w:r>
            <w:r>
              <w:rPr>
                <w:spacing w:val="-5"/>
                <w:sz w:val="24"/>
              </w:rPr>
              <w:t xml:space="preserve"> </w:t>
            </w:r>
            <w:r>
              <w:rPr>
                <w:sz w:val="24"/>
              </w:rPr>
              <w:t>умеющий критически оценивать это влияние.</w:t>
            </w:r>
          </w:p>
          <w:p w14:paraId="43C8757D" w14:textId="77777777" w:rsidR="00F11DF8" w:rsidRDefault="00DA3958">
            <w:pPr>
              <w:pStyle w:val="TableParagraph"/>
              <w:spacing w:before="1"/>
              <w:ind w:left="112" w:firstLine="175"/>
              <w:rPr>
                <w:sz w:val="24"/>
              </w:rPr>
            </w:pPr>
            <w:r>
              <w:rPr>
                <w:sz w:val="24"/>
              </w:rPr>
              <w:t>Проявляющий</w:t>
            </w:r>
            <w:r>
              <w:rPr>
                <w:spacing w:val="-6"/>
                <w:sz w:val="24"/>
              </w:rPr>
              <w:t xml:space="preserve"> </w:t>
            </w:r>
            <w:r>
              <w:rPr>
                <w:sz w:val="24"/>
              </w:rPr>
              <w:t>понимание</w:t>
            </w:r>
            <w:r>
              <w:rPr>
                <w:spacing w:val="-7"/>
                <w:sz w:val="24"/>
              </w:rPr>
              <w:t xml:space="preserve"> </w:t>
            </w:r>
            <w:r>
              <w:rPr>
                <w:sz w:val="24"/>
              </w:rPr>
              <w:t>художественной</w:t>
            </w:r>
            <w:r>
              <w:rPr>
                <w:spacing w:val="-6"/>
                <w:sz w:val="24"/>
              </w:rPr>
              <w:t xml:space="preserve"> </w:t>
            </w:r>
            <w:r>
              <w:rPr>
                <w:sz w:val="24"/>
              </w:rPr>
              <w:t>культуры</w:t>
            </w:r>
            <w:r>
              <w:rPr>
                <w:spacing w:val="-6"/>
                <w:sz w:val="24"/>
              </w:rPr>
              <w:t xml:space="preserve"> </w:t>
            </w:r>
            <w:r>
              <w:rPr>
                <w:sz w:val="24"/>
              </w:rPr>
              <w:t>как</w:t>
            </w:r>
            <w:r>
              <w:rPr>
                <w:spacing w:val="-6"/>
                <w:sz w:val="24"/>
              </w:rPr>
              <w:t xml:space="preserve"> </w:t>
            </w:r>
            <w:r>
              <w:rPr>
                <w:sz w:val="24"/>
              </w:rPr>
              <w:t>средства</w:t>
            </w:r>
            <w:r>
              <w:rPr>
                <w:spacing w:val="-7"/>
                <w:sz w:val="24"/>
              </w:rPr>
              <w:t xml:space="preserve"> </w:t>
            </w:r>
            <w:r>
              <w:rPr>
                <w:sz w:val="24"/>
              </w:rPr>
              <w:t>коммуникации</w:t>
            </w:r>
            <w:r>
              <w:rPr>
                <w:spacing w:val="-8"/>
                <w:sz w:val="24"/>
              </w:rPr>
              <w:t xml:space="preserve"> </w:t>
            </w:r>
            <w:r>
              <w:rPr>
                <w:sz w:val="24"/>
              </w:rPr>
              <w:t>и самовыражения в современном обществе, значения нравственных норм, ценностей, традиций в искусстве.</w:t>
            </w:r>
          </w:p>
          <w:p w14:paraId="7C500862" w14:textId="77777777" w:rsidR="00F11DF8" w:rsidRDefault="00DA3958">
            <w:pPr>
              <w:pStyle w:val="TableParagraph"/>
              <w:ind w:left="112" w:right="154" w:firstLine="175"/>
              <w:jc w:val="both"/>
              <w:rPr>
                <w:sz w:val="24"/>
              </w:rPr>
            </w:pPr>
            <w:r>
              <w:rPr>
                <w:sz w:val="24"/>
              </w:rPr>
              <w:t>Ориентированный на осознанное творческое самовыражение, реализацию творческих способностей в разных видах искусства с учётом российских традиционных духовных</w:t>
            </w:r>
            <w:r>
              <w:rPr>
                <w:spacing w:val="40"/>
                <w:sz w:val="24"/>
              </w:rPr>
              <w:t xml:space="preserve"> </w:t>
            </w:r>
            <w:r>
              <w:rPr>
                <w:sz w:val="24"/>
              </w:rPr>
              <w:t>и нравственных ценностей, на эстетическое обустройство собственного быта.</w:t>
            </w:r>
          </w:p>
        </w:tc>
      </w:tr>
      <w:tr w:rsidR="00F11DF8" w14:paraId="62B4FF93" w14:textId="77777777">
        <w:trPr>
          <w:trHeight w:val="551"/>
        </w:trPr>
        <w:tc>
          <w:tcPr>
            <w:tcW w:w="9352" w:type="dxa"/>
          </w:tcPr>
          <w:p w14:paraId="3A00BF6D" w14:textId="77777777" w:rsidR="00F11DF8" w:rsidRDefault="00DA3958">
            <w:pPr>
              <w:pStyle w:val="TableParagraph"/>
              <w:spacing w:line="262" w:lineRule="exact"/>
              <w:ind w:left="337" w:right="15"/>
              <w:jc w:val="center"/>
              <w:rPr>
                <w:b/>
                <w:sz w:val="24"/>
              </w:rPr>
            </w:pPr>
            <w:r>
              <w:rPr>
                <w:b/>
                <w:sz w:val="24"/>
              </w:rPr>
              <w:t>Физическое</w:t>
            </w:r>
            <w:r>
              <w:rPr>
                <w:b/>
                <w:spacing w:val="-7"/>
                <w:sz w:val="24"/>
              </w:rPr>
              <w:t xml:space="preserve"> </w:t>
            </w:r>
            <w:r>
              <w:rPr>
                <w:b/>
                <w:sz w:val="24"/>
              </w:rPr>
              <w:t>воспитание,</w:t>
            </w:r>
            <w:r>
              <w:rPr>
                <w:b/>
                <w:spacing w:val="-4"/>
                <w:sz w:val="24"/>
              </w:rPr>
              <w:t xml:space="preserve"> </w:t>
            </w:r>
            <w:r>
              <w:rPr>
                <w:b/>
                <w:sz w:val="24"/>
              </w:rPr>
              <w:t>формирование</w:t>
            </w:r>
            <w:r>
              <w:rPr>
                <w:b/>
                <w:spacing w:val="-5"/>
                <w:sz w:val="24"/>
              </w:rPr>
              <w:t xml:space="preserve"> </w:t>
            </w:r>
            <w:r>
              <w:rPr>
                <w:b/>
                <w:sz w:val="24"/>
              </w:rPr>
              <w:t>культуры</w:t>
            </w:r>
            <w:r>
              <w:rPr>
                <w:b/>
                <w:spacing w:val="-4"/>
                <w:sz w:val="24"/>
              </w:rPr>
              <w:t xml:space="preserve"> </w:t>
            </w:r>
            <w:r>
              <w:rPr>
                <w:b/>
                <w:sz w:val="24"/>
              </w:rPr>
              <w:t>здоровья</w:t>
            </w:r>
            <w:r>
              <w:rPr>
                <w:b/>
                <w:spacing w:val="-4"/>
                <w:sz w:val="24"/>
              </w:rPr>
              <w:t xml:space="preserve"> </w:t>
            </w:r>
            <w:r>
              <w:rPr>
                <w:b/>
                <w:sz w:val="24"/>
              </w:rPr>
              <w:t>и</w:t>
            </w:r>
            <w:r>
              <w:rPr>
                <w:b/>
                <w:spacing w:val="-4"/>
                <w:sz w:val="24"/>
              </w:rPr>
              <w:t xml:space="preserve"> </w:t>
            </w:r>
            <w:r>
              <w:rPr>
                <w:b/>
                <w:spacing w:val="-2"/>
                <w:sz w:val="24"/>
              </w:rPr>
              <w:t>эмоционального</w:t>
            </w:r>
          </w:p>
          <w:p w14:paraId="49BC9535" w14:textId="77777777" w:rsidR="00F11DF8" w:rsidRDefault="00DA3958">
            <w:pPr>
              <w:pStyle w:val="TableParagraph"/>
              <w:spacing w:line="268" w:lineRule="exact"/>
              <w:ind w:left="11"/>
              <w:jc w:val="center"/>
              <w:rPr>
                <w:b/>
                <w:sz w:val="24"/>
              </w:rPr>
            </w:pPr>
            <w:r>
              <w:rPr>
                <w:b/>
                <w:spacing w:val="-2"/>
                <w:sz w:val="24"/>
              </w:rPr>
              <w:t>Благополучия</w:t>
            </w:r>
          </w:p>
        </w:tc>
      </w:tr>
    </w:tbl>
    <w:p w14:paraId="54BD84C4" w14:textId="77777777" w:rsidR="00F11DF8" w:rsidRDefault="00F11DF8">
      <w:pPr>
        <w:spacing w:line="268" w:lineRule="exact"/>
        <w:jc w:val="center"/>
        <w:rPr>
          <w:sz w:val="24"/>
        </w:rPr>
        <w:sectPr w:rsidR="00F11DF8">
          <w:pgSz w:w="11920" w:h="16850"/>
          <w:pgMar w:top="720" w:right="320" w:bottom="280" w:left="720" w:header="720" w:footer="720" w:gutter="0"/>
          <w:cols w:space="720"/>
        </w:sectPr>
      </w:pPr>
    </w:p>
    <w:tbl>
      <w:tblPr>
        <w:tblStyle w:val="TableNormal"/>
        <w:tblW w:w="0" w:type="auto"/>
        <w:tblInd w:w="76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352"/>
      </w:tblGrid>
      <w:tr w:rsidR="00F11DF8" w14:paraId="3B594E47" w14:textId="77777777">
        <w:trPr>
          <w:trHeight w:val="5244"/>
        </w:trPr>
        <w:tc>
          <w:tcPr>
            <w:tcW w:w="9352" w:type="dxa"/>
          </w:tcPr>
          <w:p w14:paraId="059B2F4B" w14:textId="77777777" w:rsidR="00F11DF8" w:rsidRDefault="00DA3958">
            <w:pPr>
              <w:pStyle w:val="TableParagraph"/>
              <w:ind w:left="112" w:right="193" w:firstLine="319"/>
              <w:rPr>
                <w:sz w:val="24"/>
              </w:rPr>
            </w:pPr>
            <w:r>
              <w:rPr>
                <w:sz w:val="24"/>
              </w:rPr>
              <w:t>Понимающий и выражающий в практической деятельности ценность жизни, здоровья</w:t>
            </w:r>
            <w:r>
              <w:rPr>
                <w:spacing w:val="-5"/>
                <w:sz w:val="24"/>
              </w:rPr>
              <w:t xml:space="preserve"> </w:t>
            </w:r>
            <w:r>
              <w:rPr>
                <w:sz w:val="24"/>
              </w:rPr>
              <w:t>и</w:t>
            </w:r>
            <w:r>
              <w:rPr>
                <w:spacing w:val="-1"/>
                <w:sz w:val="24"/>
              </w:rPr>
              <w:t xml:space="preserve"> </w:t>
            </w:r>
            <w:r>
              <w:rPr>
                <w:sz w:val="24"/>
              </w:rPr>
              <w:t>безопасности,</w:t>
            </w:r>
            <w:r>
              <w:rPr>
                <w:spacing w:val="-2"/>
                <w:sz w:val="24"/>
              </w:rPr>
              <w:t xml:space="preserve"> </w:t>
            </w:r>
            <w:r>
              <w:rPr>
                <w:sz w:val="24"/>
              </w:rPr>
              <w:t>значение</w:t>
            </w:r>
            <w:r>
              <w:rPr>
                <w:spacing w:val="-3"/>
                <w:sz w:val="24"/>
              </w:rPr>
              <w:t xml:space="preserve"> </w:t>
            </w:r>
            <w:r>
              <w:rPr>
                <w:sz w:val="24"/>
              </w:rPr>
              <w:t>личных</w:t>
            </w:r>
            <w:r>
              <w:rPr>
                <w:spacing w:val="-3"/>
                <w:sz w:val="24"/>
              </w:rPr>
              <w:t xml:space="preserve"> </w:t>
            </w:r>
            <w:r>
              <w:rPr>
                <w:sz w:val="24"/>
              </w:rPr>
              <w:t>усилий</w:t>
            </w:r>
            <w:r>
              <w:rPr>
                <w:spacing w:val="-1"/>
                <w:sz w:val="24"/>
              </w:rPr>
              <w:t xml:space="preserve"> </w:t>
            </w:r>
            <w:r>
              <w:rPr>
                <w:sz w:val="24"/>
              </w:rPr>
              <w:t>в</w:t>
            </w:r>
            <w:r>
              <w:rPr>
                <w:spacing w:val="-3"/>
                <w:sz w:val="24"/>
              </w:rPr>
              <w:t xml:space="preserve"> </w:t>
            </w:r>
            <w:r>
              <w:rPr>
                <w:sz w:val="24"/>
              </w:rPr>
              <w:t>сохранении</w:t>
            </w:r>
            <w:r>
              <w:rPr>
                <w:spacing w:val="-1"/>
                <w:sz w:val="24"/>
              </w:rPr>
              <w:t xml:space="preserve"> </w:t>
            </w:r>
            <w:r>
              <w:rPr>
                <w:sz w:val="24"/>
              </w:rPr>
              <w:t>и</w:t>
            </w:r>
            <w:r>
              <w:rPr>
                <w:spacing w:val="-1"/>
                <w:sz w:val="24"/>
              </w:rPr>
              <w:t xml:space="preserve"> </w:t>
            </w:r>
            <w:r>
              <w:rPr>
                <w:sz w:val="24"/>
              </w:rPr>
              <w:t>укреплении</w:t>
            </w:r>
            <w:r>
              <w:rPr>
                <w:spacing w:val="-26"/>
                <w:sz w:val="24"/>
              </w:rPr>
              <w:t xml:space="preserve"> </w:t>
            </w:r>
            <w:r>
              <w:rPr>
                <w:sz w:val="24"/>
              </w:rPr>
              <w:t>своего здоровья и здоровья других людей.</w:t>
            </w:r>
          </w:p>
          <w:p w14:paraId="2D720CCA" w14:textId="77777777" w:rsidR="00F11DF8" w:rsidRDefault="00DA3958">
            <w:pPr>
              <w:pStyle w:val="TableParagraph"/>
              <w:ind w:left="112" w:right="767" w:firstLine="319"/>
              <w:rPr>
                <w:sz w:val="24"/>
              </w:rPr>
            </w:pPr>
            <w:r>
              <w:rPr>
                <w:sz w:val="24"/>
              </w:rPr>
              <w:t>Соблюдающий</w:t>
            </w:r>
            <w:r>
              <w:rPr>
                <w:spacing w:val="80"/>
                <w:sz w:val="24"/>
              </w:rPr>
              <w:t xml:space="preserve"> </w:t>
            </w:r>
            <w:r>
              <w:rPr>
                <w:sz w:val="24"/>
              </w:rPr>
              <w:t>правила</w:t>
            </w:r>
            <w:r>
              <w:rPr>
                <w:spacing w:val="80"/>
                <w:sz w:val="24"/>
              </w:rPr>
              <w:t xml:space="preserve"> </w:t>
            </w:r>
            <w:r>
              <w:rPr>
                <w:sz w:val="24"/>
              </w:rPr>
              <w:t>личной</w:t>
            </w:r>
            <w:r>
              <w:rPr>
                <w:spacing w:val="80"/>
                <w:sz w:val="24"/>
              </w:rPr>
              <w:t xml:space="preserve"> </w:t>
            </w:r>
            <w:r>
              <w:rPr>
                <w:sz w:val="24"/>
              </w:rPr>
              <w:t>и</w:t>
            </w:r>
            <w:r>
              <w:rPr>
                <w:spacing w:val="80"/>
                <w:sz w:val="24"/>
              </w:rPr>
              <w:t xml:space="preserve"> </w:t>
            </w:r>
            <w:r>
              <w:rPr>
                <w:sz w:val="24"/>
              </w:rPr>
              <w:t>общественной</w:t>
            </w:r>
            <w:r>
              <w:rPr>
                <w:spacing w:val="80"/>
                <w:sz w:val="24"/>
              </w:rPr>
              <w:t xml:space="preserve"> </w:t>
            </w:r>
            <w:r>
              <w:rPr>
                <w:sz w:val="24"/>
              </w:rPr>
              <w:t>безопасности,</w:t>
            </w:r>
            <w:r>
              <w:rPr>
                <w:spacing w:val="80"/>
                <w:sz w:val="24"/>
              </w:rPr>
              <w:t xml:space="preserve"> </w:t>
            </w:r>
            <w:r>
              <w:rPr>
                <w:sz w:val="24"/>
              </w:rPr>
              <w:t>в</w:t>
            </w:r>
            <w:r>
              <w:rPr>
                <w:spacing w:val="40"/>
                <w:sz w:val="24"/>
              </w:rPr>
              <w:t xml:space="preserve"> </w:t>
            </w:r>
            <w:r>
              <w:rPr>
                <w:sz w:val="24"/>
              </w:rPr>
              <w:t>том числе безопасного поведения в информационной среде.</w:t>
            </w:r>
          </w:p>
          <w:p w14:paraId="0B61723C" w14:textId="77777777" w:rsidR="00F11DF8" w:rsidRDefault="00DA3958">
            <w:pPr>
              <w:pStyle w:val="TableParagraph"/>
              <w:ind w:left="112" w:right="410" w:firstLine="319"/>
              <w:jc w:val="both"/>
              <w:rPr>
                <w:sz w:val="24"/>
              </w:rPr>
            </w:pPr>
            <w:r>
              <w:rPr>
                <w:sz w:val="24"/>
              </w:rPr>
              <w:t>Выражающий</w:t>
            </w:r>
            <w:r>
              <w:rPr>
                <w:spacing w:val="-3"/>
                <w:sz w:val="24"/>
              </w:rPr>
              <w:t xml:space="preserve"> </w:t>
            </w:r>
            <w:r>
              <w:rPr>
                <w:sz w:val="24"/>
              </w:rPr>
              <w:t>на</w:t>
            </w:r>
            <w:r>
              <w:rPr>
                <w:spacing w:val="-4"/>
                <w:sz w:val="24"/>
              </w:rPr>
              <w:t xml:space="preserve"> </w:t>
            </w:r>
            <w:r>
              <w:rPr>
                <w:sz w:val="24"/>
              </w:rPr>
              <w:t>практике</w:t>
            </w:r>
            <w:r>
              <w:rPr>
                <w:spacing w:val="-4"/>
                <w:sz w:val="24"/>
              </w:rPr>
              <w:t xml:space="preserve"> </w:t>
            </w:r>
            <w:r>
              <w:rPr>
                <w:sz w:val="24"/>
              </w:rPr>
              <w:t>установку</w:t>
            </w:r>
            <w:r>
              <w:rPr>
                <w:spacing w:val="-3"/>
                <w:sz w:val="24"/>
              </w:rPr>
              <w:t xml:space="preserve"> </w:t>
            </w:r>
            <w:r>
              <w:rPr>
                <w:sz w:val="24"/>
              </w:rPr>
              <w:t>на</w:t>
            </w:r>
            <w:r>
              <w:rPr>
                <w:spacing w:val="-4"/>
                <w:sz w:val="24"/>
              </w:rPr>
              <w:t xml:space="preserve"> </w:t>
            </w:r>
            <w:r>
              <w:rPr>
                <w:sz w:val="24"/>
              </w:rPr>
              <w:t>здоровый</w:t>
            </w:r>
            <w:r>
              <w:rPr>
                <w:spacing w:val="-4"/>
                <w:sz w:val="24"/>
              </w:rPr>
              <w:t xml:space="preserve"> </w:t>
            </w:r>
            <w:r>
              <w:rPr>
                <w:sz w:val="24"/>
              </w:rPr>
              <w:t>образ</w:t>
            </w:r>
            <w:r>
              <w:rPr>
                <w:spacing w:val="-3"/>
                <w:sz w:val="24"/>
              </w:rPr>
              <w:t xml:space="preserve"> </w:t>
            </w:r>
            <w:r>
              <w:rPr>
                <w:sz w:val="24"/>
              </w:rPr>
              <w:t>жизни</w:t>
            </w:r>
            <w:r>
              <w:rPr>
                <w:spacing w:val="-3"/>
                <w:sz w:val="24"/>
              </w:rPr>
              <w:t xml:space="preserve"> </w:t>
            </w:r>
            <w:r>
              <w:rPr>
                <w:sz w:val="24"/>
              </w:rPr>
              <w:t>(здоровое</w:t>
            </w:r>
            <w:r>
              <w:rPr>
                <w:spacing w:val="-5"/>
                <w:sz w:val="24"/>
              </w:rPr>
              <w:t xml:space="preserve"> </w:t>
            </w:r>
            <w:r>
              <w:rPr>
                <w:sz w:val="24"/>
              </w:rPr>
              <w:t>питание, соблюдение</w:t>
            </w:r>
            <w:r>
              <w:rPr>
                <w:spacing w:val="-2"/>
                <w:sz w:val="24"/>
              </w:rPr>
              <w:t xml:space="preserve"> </w:t>
            </w:r>
            <w:r>
              <w:rPr>
                <w:sz w:val="24"/>
              </w:rPr>
              <w:t>гигиены,</w:t>
            </w:r>
            <w:r>
              <w:rPr>
                <w:spacing w:val="-1"/>
                <w:sz w:val="24"/>
              </w:rPr>
              <w:t xml:space="preserve"> </w:t>
            </w:r>
            <w:r>
              <w:rPr>
                <w:sz w:val="24"/>
              </w:rPr>
              <w:t>режим</w:t>
            </w:r>
            <w:r>
              <w:rPr>
                <w:spacing w:val="-2"/>
                <w:sz w:val="24"/>
              </w:rPr>
              <w:t xml:space="preserve"> </w:t>
            </w:r>
            <w:r>
              <w:rPr>
                <w:sz w:val="24"/>
              </w:rPr>
              <w:t>занятий и</w:t>
            </w:r>
            <w:r>
              <w:rPr>
                <w:spacing w:val="-2"/>
                <w:sz w:val="24"/>
              </w:rPr>
              <w:t xml:space="preserve"> </w:t>
            </w:r>
            <w:r>
              <w:rPr>
                <w:sz w:val="24"/>
              </w:rPr>
              <w:t>отдыха,</w:t>
            </w:r>
            <w:r>
              <w:rPr>
                <w:spacing w:val="-1"/>
                <w:sz w:val="24"/>
              </w:rPr>
              <w:t xml:space="preserve"> </w:t>
            </w:r>
            <w:r>
              <w:rPr>
                <w:sz w:val="24"/>
              </w:rPr>
              <w:t>регулярную физическую активность), стремление к физическому совершенствованию, соблюдающий и</w:t>
            </w:r>
            <w:r>
              <w:rPr>
                <w:spacing w:val="40"/>
                <w:sz w:val="24"/>
              </w:rPr>
              <w:t xml:space="preserve"> </w:t>
            </w:r>
            <w:r>
              <w:rPr>
                <w:sz w:val="24"/>
              </w:rPr>
              <w:t>пропагандирующий безопасный и здоровый образ жизни.</w:t>
            </w:r>
          </w:p>
          <w:p w14:paraId="34681AE6" w14:textId="77777777" w:rsidR="00F11DF8" w:rsidRDefault="00DA3958">
            <w:pPr>
              <w:pStyle w:val="TableParagraph"/>
              <w:ind w:left="112" w:right="203" w:firstLine="319"/>
              <w:jc w:val="both"/>
              <w:rPr>
                <w:sz w:val="24"/>
              </w:rPr>
            </w:pPr>
            <w:r>
              <w:rPr>
                <w:sz w:val="24"/>
              </w:rPr>
              <w:t>Проявляющий</w:t>
            </w:r>
            <w:r>
              <w:rPr>
                <w:spacing w:val="-6"/>
                <w:sz w:val="24"/>
              </w:rPr>
              <w:t xml:space="preserve"> </w:t>
            </w:r>
            <w:r>
              <w:rPr>
                <w:sz w:val="24"/>
              </w:rPr>
              <w:t>сознательное</w:t>
            </w:r>
            <w:r>
              <w:rPr>
                <w:spacing w:val="-7"/>
                <w:sz w:val="24"/>
              </w:rPr>
              <w:t xml:space="preserve"> </w:t>
            </w:r>
            <w:r>
              <w:rPr>
                <w:sz w:val="24"/>
              </w:rPr>
              <w:t>и</w:t>
            </w:r>
            <w:r>
              <w:rPr>
                <w:spacing w:val="-6"/>
                <w:sz w:val="24"/>
              </w:rPr>
              <w:t xml:space="preserve"> </w:t>
            </w:r>
            <w:r>
              <w:rPr>
                <w:sz w:val="24"/>
              </w:rPr>
              <w:t>обоснованное</w:t>
            </w:r>
            <w:r>
              <w:rPr>
                <w:spacing w:val="-7"/>
                <w:sz w:val="24"/>
              </w:rPr>
              <w:t xml:space="preserve"> </w:t>
            </w:r>
            <w:r>
              <w:rPr>
                <w:sz w:val="24"/>
              </w:rPr>
              <w:t>неприятие</w:t>
            </w:r>
            <w:r>
              <w:rPr>
                <w:spacing w:val="-7"/>
                <w:sz w:val="24"/>
              </w:rPr>
              <w:t xml:space="preserve"> </w:t>
            </w:r>
            <w:r>
              <w:rPr>
                <w:sz w:val="24"/>
              </w:rPr>
              <w:t>вредных</w:t>
            </w:r>
            <w:r>
              <w:rPr>
                <w:spacing w:val="-6"/>
                <w:sz w:val="24"/>
              </w:rPr>
              <w:t xml:space="preserve"> </w:t>
            </w:r>
            <w:r>
              <w:rPr>
                <w:sz w:val="24"/>
              </w:rPr>
              <w:t>привычек</w:t>
            </w:r>
            <w:r>
              <w:rPr>
                <w:spacing w:val="-6"/>
                <w:sz w:val="24"/>
              </w:rPr>
              <w:t xml:space="preserve"> </w:t>
            </w:r>
            <w:r>
              <w:rPr>
                <w:sz w:val="24"/>
              </w:rPr>
              <w:t>(курения, употребления алкоголя, наркотиков, любых форм зависимостей), деструктивного</w:t>
            </w:r>
          </w:p>
          <w:p w14:paraId="18DCBEC0" w14:textId="77777777" w:rsidR="00F11DF8" w:rsidRDefault="00DA3958">
            <w:pPr>
              <w:pStyle w:val="TableParagraph"/>
              <w:ind w:left="112" w:right="944"/>
              <w:jc w:val="both"/>
              <w:rPr>
                <w:sz w:val="24"/>
              </w:rPr>
            </w:pPr>
            <w:r>
              <w:rPr>
                <w:sz w:val="24"/>
              </w:rPr>
              <w:t>поведения</w:t>
            </w:r>
            <w:r>
              <w:rPr>
                <w:spacing w:val="-4"/>
                <w:sz w:val="24"/>
              </w:rPr>
              <w:t xml:space="preserve"> </w:t>
            </w:r>
            <w:r>
              <w:rPr>
                <w:sz w:val="24"/>
              </w:rPr>
              <w:t>в</w:t>
            </w:r>
            <w:r>
              <w:rPr>
                <w:spacing w:val="-5"/>
                <w:sz w:val="24"/>
              </w:rPr>
              <w:t xml:space="preserve"> </w:t>
            </w:r>
            <w:r>
              <w:rPr>
                <w:sz w:val="24"/>
              </w:rPr>
              <w:t>обществе</w:t>
            </w:r>
            <w:r>
              <w:rPr>
                <w:spacing w:val="-5"/>
                <w:sz w:val="24"/>
              </w:rPr>
              <w:t xml:space="preserve"> </w:t>
            </w:r>
            <w:r>
              <w:rPr>
                <w:sz w:val="24"/>
              </w:rPr>
              <w:t>и</w:t>
            </w:r>
            <w:r>
              <w:rPr>
                <w:spacing w:val="-4"/>
                <w:sz w:val="24"/>
              </w:rPr>
              <w:t xml:space="preserve"> </w:t>
            </w:r>
            <w:r>
              <w:rPr>
                <w:sz w:val="24"/>
              </w:rPr>
              <w:t>цифровой</w:t>
            </w:r>
            <w:r>
              <w:rPr>
                <w:spacing w:val="-4"/>
                <w:sz w:val="24"/>
              </w:rPr>
              <w:t xml:space="preserve"> </w:t>
            </w:r>
            <w:r>
              <w:rPr>
                <w:sz w:val="24"/>
              </w:rPr>
              <w:t>среде,</w:t>
            </w:r>
            <w:r>
              <w:rPr>
                <w:spacing w:val="-4"/>
                <w:sz w:val="24"/>
              </w:rPr>
              <w:t xml:space="preserve"> </w:t>
            </w:r>
            <w:r>
              <w:rPr>
                <w:sz w:val="24"/>
              </w:rPr>
              <w:t>понимание</w:t>
            </w:r>
            <w:r>
              <w:rPr>
                <w:spacing w:val="-5"/>
                <w:sz w:val="24"/>
              </w:rPr>
              <w:t xml:space="preserve"> </w:t>
            </w:r>
            <w:r>
              <w:rPr>
                <w:sz w:val="24"/>
              </w:rPr>
              <w:t>их</w:t>
            </w:r>
            <w:r>
              <w:rPr>
                <w:spacing w:val="-4"/>
                <w:sz w:val="24"/>
              </w:rPr>
              <w:t xml:space="preserve"> </w:t>
            </w:r>
            <w:r>
              <w:rPr>
                <w:sz w:val="24"/>
              </w:rPr>
              <w:t>вреда</w:t>
            </w:r>
            <w:r>
              <w:rPr>
                <w:spacing w:val="-5"/>
                <w:sz w:val="24"/>
              </w:rPr>
              <w:t xml:space="preserve"> </w:t>
            </w:r>
            <w:r>
              <w:rPr>
                <w:sz w:val="24"/>
              </w:rPr>
              <w:t>для</w:t>
            </w:r>
            <w:r>
              <w:rPr>
                <w:spacing w:val="-4"/>
                <w:sz w:val="24"/>
              </w:rPr>
              <w:t xml:space="preserve"> </w:t>
            </w:r>
            <w:r>
              <w:rPr>
                <w:sz w:val="24"/>
              </w:rPr>
              <w:t>физического</w:t>
            </w:r>
            <w:r>
              <w:rPr>
                <w:spacing w:val="-4"/>
                <w:sz w:val="24"/>
              </w:rPr>
              <w:t xml:space="preserve"> </w:t>
            </w:r>
            <w:r>
              <w:rPr>
                <w:sz w:val="24"/>
              </w:rPr>
              <w:t>и психического здоровья.</w:t>
            </w:r>
          </w:p>
          <w:p w14:paraId="678E9361" w14:textId="77777777" w:rsidR="00F11DF8" w:rsidRDefault="00DA3958">
            <w:pPr>
              <w:pStyle w:val="TableParagraph"/>
              <w:spacing w:line="242" w:lineRule="auto"/>
              <w:ind w:left="112" w:firstLine="319"/>
              <w:rPr>
                <w:sz w:val="24"/>
              </w:rPr>
            </w:pPr>
            <w:r>
              <w:rPr>
                <w:sz w:val="24"/>
              </w:rPr>
              <w:t>Демонстрирующий навыки рефлексии своего состояния (физического, эмоционального,</w:t>
            </w:r>
            <w:r>
              <w:rPr>
                <w:spacing w:val="-6"/>
                <w:sz w:val="24"/>
              </w:rPr>
              <w:t xml:space="preserve"> </w:t>
            </w:r>
            <w:r>
              <w:rPr>
                <w:sz w:val="24"/>
              </w:rPr>
              <w:t>психологического),</w:t>
            </w:r>
            <w:r>
              <w:rPr>
                <w:spacing w:val="-6"/>
                <w:sz w:val="24"/>
              </w:rPr>
              <w:t xml:space="preserve"> </w:t>
            </w:r>
            <w:r>
              <w:rPr>
                <w:sz w:val="24"/>
              </w:rPr>
              <w:t>состояния</w:t>
            </w:r>
            <w:r>
              <w:rPr>
                <w:spacing w:val="-6"/>
                <w:sz w:val="24"/>
              </w:rPr>
              <w:t xml:space="preserve"> </w:t>
            </w:r>
            <w:r>
              <w:rPr>
                <w:sz w:val="24"/>
              </w:rPr>
              <w:t>других</w:t>
            </w:r>
            <w:r>
              <w:rPr>
                <w:spacing w:val="-6"/>
                <w:sz w:val="24"/>
              </w:rPr>
              <w:t xml:space="preserve"> </w:t>
            </w:r>
            <w:r>
              <w:rPr>
                <w:sz w:val="24"/>
              </w:rPr>
              <w:t>людей</w:t>
            </w:r>
            <w:r>
              <w:rPr>
                <w:spacing w:val="-6"/>
                <w:sz w:val="24"/>
              </w:rPr>
              <w:t xml:space="preserve"> </w:t>
            </w:r>
            <w:r>
              <w:rPr>
                <w:sz w:val="24"/>
              </w:rPr>
              <w:t>с</w:t>
            </w:r>
            <w:r>
              <w:rPr>
                <w:spacing w:val="-6"/>
                <w:sz w:val="24"/>
              </w:rPr>
              <w:t xml:space="preserve"> </w:t>
            </w:r>
            <w:r>
              <w:rPr>
                <w:sz w:val="24"/>
              </w:rPr>
              <w:t>точки</w:t>
            </w:r>
            <w:r>
              <w:rPr>
                <w:spacing w:val="-7"/>
                <w:sz w:val="24"/>
              </w:rPr>
              <w:t xml:space="preserve"> </w:t>
            </w:r>
            <w:r>
              <w:rPr>
                <w:sz w:val="24"/>
              </w:rPr>
              <w:t>зрения безопасности, сознательного управления своим эмоциональным состоянием,</w:t>
            </w:r>
          </w:p>
          <w:p w14:paraId="63B8E2F4" w14:textId="77777777" w:rsidR="00F11DF8" w:rsidRDefault="00DA3958">
            <w:pPr>
              <w:pStyle w:val="TableParagraph"/>
              <w:ind w:left="112" w:right="193"/>
              <w:rPr>
                <w:sz w:val="24"/>
              </w:rPr>
            </w:pPr>
            <w:r>
              <w:rPr>
                <w:sz w:val="24"/>
              </w:rPr>
              <w:t>развивающий</w:t>
            </w:r>
            <w:r>
              <w:rPr>
                <w:spacing w:val="-5"/>
                <w:sz w:val="24"/>
              </w:rPr>
              <w:t xml:space="preserve"> </w:t>
            </w:r>
            <w:r>
              <w:rPr>
                <w:sz w:val="24"/>
              </w:rPr>
              <w:t>способности</w:t>
            </w:r>
            <w:r>
              <w:rPr>
                <w:spacing w:val="-4"/>
                <w:sz w:val="24"/>
              </w:rPr>
              <w:t xml:space="preserve"> </w:t>
            </w:r>
            <w:r>
              <w:rPr>
                <w:sz w:val="24"/>
              </w:rPr>
              <w:t>адаптироваться</w:t>
            </w:r>
            <w:r>
              <w:rPr>
                <w:spacing w:val="-5"/>
                <w:sz w:val="24"/>
              </w:rPr>
              <w:t xml:space="preserve"> </w:t>
            </w:r>
            <w:r>
              <w:rPr>
                <w:sz w:val="24"/>
              </w:rPr>
              <w:t>к</w:t>
            </w:r>
            <w:r>
              <w:rPr>
                <w:spacing w:val="-5"/>
                <w:sz w:val="24"/>
              </w:rPr>
              <w:t xml:space="preserve"> </w:t>
            </w:r>
            <w:r>
              <w:rPr>
                <w:sz w:val="24"/>
              </w:rPr>
              <w:t>стрессовым</w:t>
            </w:r>
            <w:r>
              <w:rPr>
                <w:spacing w:val="-7"/>
                <w:sz w:val="24"/>
              </w:rPr>
              <w:t xml:space="preserve"> </w:t>
            </w:r>
            <w:r>
              <w:rPr>
                <w:sz w:val="24"/>
              </w:rPr>
              <w:t>ситуациям</w:t>
            </w:r>
            <w:r>
              <w:rPr>
                <w:spacing w:val="-6"/>
                <w:sz w:val="24"/>
              </w:rPr>
              <w:t xml:space="preserve"> </w:t>
            </w:r>
            <w:r>
              <w:rPr>
                <w:sz w:val="24"/>
              </w:rPr>
              <w:t>в</w:t>
            </w:r>
            <w:r>
              <w:rPr>
                <w:spacing w:val="-6"/>
                <w:sz w:val="24"/>
              </w:rPr>
              <w:t xml:space="preserve"> </w:t>
            </w:r>
            <w:r>
              <w:rPr>
                <w:sz w:val="24"/>
              </w:rPr>
              <w:t>общении,</w:t>
            </w:r>
            <w:r>
              <w:rPr>
                <w:spacing w:val="-5"/>
                <w:sz w:val="24"/>
              </w:rPr>
              <w:t xml:space="preserve"> </w:t>
            </w:r>
            <w:r>
              <w:rPr>
                <w:sz w:val="24"/>
              </w:rPr>
              <w:t>в разных коллективах, к меняющимся условиям (социальным, информационным,</w:t>
            </w:r>
          </w:p>
          <w:p w14:paraId="46E78800" w14:textId="77777777" w:rsidR="00F11DF8" w:rsidRDefault="00DA3958">
            <w:pPr>
              <w:pStyle w:val="TableParagraph"/>
              <w:spacing w:line="264" w:lineRule="exact"/>
              <w:ind w:left="112"/>
              <w:rPr>
                <w:sz w:val="24"/>
              </w:rPr>
            </w:pPr>
            <w:r>
              <w:rPr>
                <w:spacing w:val="-2"/>
                <w:sz w:val="24"/>
              </w:rPr>
              <w:t>природным).</w:t>
            </w:r>
          </w:p>
        </w:tc>
      </w:tr>
      <w:tr w:rsidR="00F11DF8" w14:paraId="2896A389" w14:textId="77777777">
        <w:trPr>
          <w:trHeight w:val="275"/>
        </w:trPr>
        <w:tc>
          <w:tcPr>
            <w:tcW w:w="9352" w:type="dxa"/>
          </w:tcPr>
          <w:p w14:paraId="6C1CD14F" w14:textId="77777777" w:rsidR="00F11DF8" w:rsidRDefault="00DA3958">
            <w:pPr>
              <w:pStyle w:val="TableParagraph"/>
              <w:spacing w:line="256" w:lineRule="exact"/>
              <w:ind w:left="337"/>
              <w:jc w:val="center"/>
              <w:rPr>
                <w:b/>
                <w:sz w:val="24"/>
              </w:rPr>
            </w:pPr>
            <w:r>
              <w:rPr>
                <w:b/>
                <w:sz w:val="24"/>
              </w:rPr>
              <w:t>Трудовое</w:t>
            </w:r>
            <w:r>
              <w:rPr>
                <w:b/>
                <w:spacing w:val="-1"/>
                <w:sz w:val="24"/>
              </w:rPr>
              <w:t xml:space="preserve"> </w:t>
            </w:r>
            <w:r>
              <w:rPr>
                <w:b/>
                <w:spacing w:val="-2"/>
                <w:sz w:val="24"/>
              </w:rPr>
              <w:t>воспитание</w:t>
            </w:r>
          </w:p>
        </w:tc>
      </w:tr>
      <w:tr w:rsidR="00F11DF8" w14:paraId="2F06265D" w14:textId="77777777">
        <w:trPr>
          <w:trHeight w:val="5255"/>
        </w:trPr>
        <w:tc>
          <w:tcPr>
            <w:tcW w:w="9352" w:type="dxa"/>
          </w:tcPr>
          <w:p w14:paraId="360C7E89" w14:textId="77777777" w:rsidR="00F11DF8" w:rsidRDefault="00DA3958">
            <w:pPr>
              <w:pStyle w:val="TableParagraph"/>
              <w:ind w:left="112" w:right="193" w:firstLine="319"/>
              <w:rPr>
                <w:sz w:val="24"/>
              </w:rPr>
            </w:pPr>
            <w:r>
              <w:rPr>
                <w:sz w:val="24"/>
              </w:rPr>
              <w:t>Уважающий</w:t>
            </w:r>
            <w:r>
              <w:rPr>
                <w:spacing w:val="-5"/>
                <w:sz w:val="24"/>
              </w:rPr>
              <w:t xml:space="preserve"> </w:t>
            </w:r>
            <w:r>
              <w:rPr>
                <w:sz w:val="24"/>
              </w:rPr>
              <w:t>труд,</w:t>
            </w:r>
            <w:r>
              <w:rPr>
                <w:spacing w:val="-5"/>
                <w:sz w:val="24"/>
              </w:rPr>
              <w:t xml:space="preserve"> </w:t>
            </w:r>
            <w:r>
              <w:rPr>
                <w:sz w:val="24"/>
              </w:rPr>
              <w:t>результаты</w:t>
            </w:r>
            <w:r>
              <w:rPr>
                <w:spacing w:val="-5"/>
                <w:sz w:val="24"/>
              </w:rPr>
              <w:t xml:space="preserve"> </w:t>
            </w:r>
            <w:r>
              <w:rPr>
                <w:sz w:val="24"/>
              </w:rPr>
              <w:t>труда,</w:t>
            </w:r>
            <w:r>
              <w:rPr>
                <w:spacing w:val="-5"/>
                <w:sz w:val="24"/>
              </w:rPr>
              <w:t xml:space="preserve"> </w:t>
            </w:r>
            <w:r>
              <w:rPr>
                <w:sz w:val="24"/>
              </w:rPr>
              <w:t>трудовые</w:t>
            </w:r>
            <w:r>
              <w:rPr>
                <w:spacing w:val="-6"/>
                <w:sz w:val="24"/>
              </w:rPr>
              <w:t xml:space="preserve"> </w:t>
            </w:r>
            <w:r>
              <w:rPr>
                <w:sz w:val="24"/>
              </w:rPr>
              <w:t>и</w:t>
            </w:r>
            <w:r>
              <w:rPr>
                <w:spacing w:val="-5"/>
                <w:sz w:val="24"/>
              </w:rPr>
              <w:t xml:space="preserve"> </w:t>
            </w:r>
            <w:r>
              <w:rPr>
                <w:sz w:val="24"/>
              </w:rPr>
              <w:t>профессиональные</w:t>
            </w:r>
            <w:r>
              <w:rPr>
                <w:spacing w:val="-7"/>
                <w:sz w:val="24"/>
              </w:rPr>
              <w:t xml:space="preserve"> </w:t>
            </w:r>
            <w:r>
              <w:rPr>
                <w:sz w:val="24"/>
              </w:rPr>
              <w:t>достижения своих земляков, их вклад в развитие своего поселения, края, страны, трудовые</w:t>
            </w:r>
          </w:p>
          <w:p w14:paraId="185F175A" w14:textId="77777777" w:rsidR="00F11DF8" w:rsidRDefault="00DA3958">
            <w:pPr>
              <w:pStyle w:val="TableParagraph"/>
              <w:ind w:left="112"/>
              <w:rPr>
                <w:sz w:val="24"/>
              </w:rPr>
            </w:pPr>
            <w:r>
              <w:rPr>
                <w:sz w:val="24"/>
              </w:rPr>
              <w:t>достижения</w:t>
            </w:r>
            <w:r>
              <w:rPr>
                <w:spacing w:val="-5"/>
                <w:sz w:val="24"/>
              </w:rPr>
              <w:t xml:space="preserve"> </w:t>
            </w:r>
            <w:r>
              <w:rPr>
                <w:sz w:val="24"/>
              </w:rPr>
              <w:t>российского</w:t>
            </w:r>
            <w:r>
              <w:rPr>
                <w:spacing w:val="-5"/>
                <w:sz w:val="24"/>
              </w:rPr>
              <w:t xml:space="preserve"> </w:t>
            </w:r>
            <w:r>
              <w:rPr>
                <w:spacing w:val="-2"/>
                <w:sz w:val="24"/>
              </w:rPr>
              <w:t>народа.</w:t>
            </w:r>
          </w:p>
          <w:p w14:paraId="130F9969" w14:textId="77777777" w:rsidR="00F11DF8" w:rsidRDefault="00DA3958">
            <w:pPr>
              <w:pStyle w:val="TableParagraph"/>
              <w:ind w:left="112" w:right="193" w:firstLine="319"/>
              <w:rPr>
                <w:sz w:val="24"/>
              </w:rPr>
            </w:pPr>
            <w:r>
              <w:rPr>
                <w:sz w:val="24"/>
              </w:rPr>
              <w:t>Проявляющий</w:t>
            </w:r>
            <w:r>
              <w:rPr>
                <w:spacing w:val="-7"/>
                <w:sz w:val="24"/>
              </w:rPr>
              <w:t xml:space="preserve"> </w:t>
            </w:r>
            <w:r>
              <w:rPr>
                <w:sz w:val="24"/>
              </w:rPr>
              <w:t>способность</w:t>
            </w:r>
            <w:r>
              <w:rPr>
                <w:spacing w:val="-6"/>
                <w:sz w:val="24"/>
              </w:rPr>
              <w:t xml:space="preserve"> </w:t>
            </w:r>
            <w:r>
              <w:rPr>
                <w:sz w:val="24"/>
              </w:rPr>
              <w:t>к</w:t>
            </w:r>
            <w:r>
              <w:rPr>
                <w:spacing w:val="-7"/>
                <w:sz w:val="24"/>
              </w:rPr>
              <w:t xml:space="preserve"> </w:t>
            </w:r>
            <w:r>
              <w:rPr>
                <w:sz w:val="24"/>
              </w:rPr>
              <w:t>творческому</w:t>
            </w:r>
            <w:r>
              <w:rPr>
                <w:spacing w:val="-7"/>
                <w:sz w:val="24"/>
              </w:rPr>
              <w:t xml:space="preserve"> </w:t>
            </w:r>
            <w:r>
              <w:rPr>
                <w:sz w:val="24"/>
              </w:rPr>
              <w:t>созидательному</w:t>
            </w:r>
            <w:r>
              <w:rPr>
                <w:spacing w:val="-7"/>
                <w:sz w:val="24"/>
              </w:rPr>
              <w:t xml:space="preserve"> </w:t>
            </w:r>
            <w:r>
              <w:rPr>
                <w:sz w:val="24"/>
              </w:rPr>
              <w:t>социально</w:t>
            </w:r>
            <w:r>
              <w:rPr>
                <w:spacing w:val="-10"/>
                <w:sz w:val="24"/>
              </w:rPr>
              <w:t xml:space="preserve"> </w:t>
            </w:r>
            <w:r>
              <w:rPr>
                <w:sz w:val="24"/>
              </w:rPr>
              <w:t>значимому труду в доступных по возрасту социально-трудовых ролях, в том числе</w:t>
            </w:r>
          </w:p>
          <w:p w14:paraId="587D1015" w14:textId="77777777" w:rsidR="00F11DF8" w:rsidRDefault="00DA3958">
            <w:pPr>
              <w:pStyle w:val="TableParagraph"/>
              <w:spacing w:line="270" w:lineRule="exact"/>
              <w:ind w:left="112"/>
              <w:rPr>
                <w:sz w:val="24"/>
              </w:rPr>
            </w:pPr>
            <w:r>
              <w:rPr>
                <w:sz w:val="24"/>
              </w:rPr>
              <w:t>предпринимательской</w:t>
            </w:r>
            <w:r>
              <w:rPr>
                <w:spacing w:val="-8"/>
                <w:sz w:val="24"/>
              </w:rPr>
              <w:t xml:space="preserve"> </w:t>
            </w:r>
            <w:r>
              <w:rPr>
                <w:sz w:val="24"/>
              </w:rPr>
              <w:t>деятельности</w:t>
            </w:r>
            <w:r>
              <w:rPr>
                <w:spacing w:val="-5"/>
                <w:sz w:val="24"/>
              </w:rPr>
              <w:t xml:space="preserve"> </w:t>
            </w:r>
            <w:r>
              <w:rPr>
                <w:sz w:val="24"/>
              </w:rPr>
              <w:t>в</w:t>
            </w:r>
            <w:r>
              <w:rPr>
                <w:spacing w:val="-6"/>
                <w:sz w:val="24"/>
              </w:rPr>
              <w:t xml:space="preserve"> </w:t>
            </w:r>
            <w:r>
              <w:rPr>
                <w:sz w:val="24"/>
              </w:rPr>
              <w:t>условиях</w:t>
            </w:r>
            <w:r>
              <w:rPr>
                <w:spacing w:val="-6"/>
                <w:sz w:val="24"/>
              </w:rPr>
              <w:t xml:space="preserve"> </w:t>
            </w:r>
            <w:r>
              <w:rPr>
                <w:sz w:val="24"/>
              </w:rPr>
              <w:t>самозанятости</w:t>
            </w:r>
            <w:r>
              <w:rPr>
                <w:spacing w:val="-4"/>
                <w:sz w:val="24"/>
              </w:rPr>
              <w:t xml:space="preserve"> </w:t>
            </w:r>
            <w:r>
              <w:rPr>
                <w:sz w:val="24"/>
              </w:rPr>
              <w:t>или</w:t>
            </w:r>
            <w:r>
              <w:rPr>
                <w:spacing w:val="-8"/>
                <w:sz w:val="24"/>
              </w:rPr>
              <w:t xml:space="preserve"> </w:t>
            </w:r>
            <w:r>
              <w:rPr>
                <w:sz w:val="24"/>
              </w:rPr>
              <w:t>наёмного</w:t>
            </w:r>
            <w:r>
              <w:rPr>
                <w:spacing w:val="-5"/>
                <w:sz w:val="24"/>
              </w:rPr>
              <w:t xml:space="preserve"> </w:t>
            </w:r>
            <w:r>
              <w:rPr>
                <w:spacing w:val="-2"/>
                <w:sz w:val="24"/>
              </w:rPr>
              <w:t>труда.</w:t>
            </w:r>
          </w:p>
          <w:p w14:paraId="50DEE5A5" w14:textId="77777777" w:rsidR="00F11DF8" w:rsidRDefault="00DA3958">
            <w:pPr>
              <w:pStyle w:val="TableParagraph"/>
              <w:spacing w:line="270" w:lineRule="exact"/>
              <w:ind w:left="431"/>
              <w:rPr>
                <w:sz w:val="24"/>
              </w:rPr>
            </w:pPr>
            <w:r>
              <w:rPr>
                <w:sz w:val="24"/>
              </w:rPr>
              <w:t>Участвующий</w:t>
            </w:r>
            <w:r>
              <w:rPr>
                <w:spacing w:val="-6"/>
                <w:sz w:val="24"/>
              </w:rPr>
              <w:t xml:space="preserve"> </w:t>
            </w:r>
            <w:r>
              <w:rPr>
                <w:sz w:val="24"/>
              </w:rPr>
              <w:t>в</w:t>
            </w:r>
            <w:r>
              <w:rPr>
                <w:spacing w:val="-4"/>
                <w:sz w:val="24"/>
              </w:rPr>
              <w:t xml:space="preserve"> </w:t>
            </w:r>
            <w:r>
              <w:rPr>
                <w:sz w:val="24"/>
              </w:rPr>
              <w:t>социально</w:t>
            </w:r>
            <w:r>
              <w:rPr>
                <w:spacing w:val="-4"/>
                <w:sz w:val="24"/>
              </w:rPr>
              <w:t xml:space="preserve"> </w:t>
            </w:r>
            <w:r>
              <w:rPr>
                <w:sz w:val="24"/>
              </w:rPr>
              <w:t>значимой</w:t>
            </w:r>
            <w:r>
              <w:rPr>
                <w:spacing w:val="-3"/>
                <w:sz w:val="24"/>
              </w:rPr>
              <w:t xml:space="preserve"> </w:t>
            </w:r>
            <w:r>
              <w:rPr>
                <w:sz w:val="24"/>
              </w:rPr>
              <w:t>трудовой</w:t>
            </w:r>
            <w:r>
              <w:rPr>
                <w:spacing w:val="-6"/>
                <w:sz w:val="24"/>
              </w:rPr>
              <w:t xml:space="preserve"> </w:t>
            </w:r>
            <w:r>
              <w:rPr>
                <w:sz w:val="24"/>
              </w:rPr>
              <w:t>деятельности</w:t>
            </w:r>
            <w:r>
              <w:rPr>
                <w:spacing w:val="-2"/>
                <w:sz w:val="24"/>
              </w:rPr>
              <w:t xml:space="preserve"> </w:t>
            </w:r>
            <w:r>
              <w:rPr>
                <w:sz w:val="24"/>
              </w:rPr>
              <w:t>разного</w:t>
            </w:r>
            <w:r>
              <w:rPr>
                <w:spacing w:val="-4"/>
                <w:sz w:val="24"/>
              </w:rPr>
              <w:t xml:space="preserve"> </w:t>
            </w:r>
            <w:r>
              <w:rPr>
                <w:sz w:val="24"/>
              </w:rPr>
              <w:t>вида</w:t>
            </w:r>
            <w:r>
              <w:rPr>
                <w:spacing w:val="-4"/>
                <w:sz w:val="24"/>
              </w:rPr>
              <w:t xml:space="preserve"> </w:t>
            </w:r>
            <w:r>
              <w:rPr>
                <w:sz w:val="24"/>
              </w:rPr>
              <w:t>в</w:t>
            </w:r>
            <w:r>
              <w:rPr>
                <w:spacing w:val="-4"/>
                <w:sz w:val="24"/>
              </w:rPr>
              <w:t xml:space="preserve"> </w:t>
            </w:r>
            <w:r>
              <w:rPr>
                <w:spacing w:val="-2"/>
                <w:sz w:val="24"/>
              </w:rPr>
              <w:t>семье,</w:t>
            </w:r>
          </w:p>
          <w:p w14:paraId="121CD9FD" w14:textId="77777777" w:rsidR="00F11DF8" w:rsidRDefault="00DA3958">
            <w:pPr>
              <w:pStyle w:val="TableParagraph"/>
              <w:ind w:left="112"/>
              <w:rPr>
                <w:sz w:val="24"/>
              </w:rPr>
            </w:pPr>
            <w:r>
              <w:rPr>
                <w:sz w:val="24"/>
              </w:rPr>
              <w:t>общеобразовательной</w:t>
            </w:r>
            <w:r>
              <w:rPr>
                <w:spacing w:val="-5"/>
                <w:sz w:val="24"/>
              </w:rPr>
              <w:t xml:space="preserve"> </w:t>
            </w:r>
            <w:r>
              <w:rPr>
                <w:sz w:val="24"/>
              </w:rPr>
              <w:t>организации,</w:t>
            </w:r>
            <w:r>
              <w:rPr>
                <w:spacing w:val="-5"/>
                <w:sz w:val="24"/>
              </w:rPr>
              <w:t xml:space="preserve"> </w:t>
            </w:r>
            <w:r>
              <w:rPr>
                <w:sz w:val="24"/>
              </w:rPr>
              <w:t>своей</w:t>
            </w:r>
            <w:r>
              <w:rPr>
                <w:spacing w:val="-5"/>
                <w:sz w:val="24"/>
              </w:rPr>
              <w:t xml:space="preserve"> </w:t>
            </w:r>
            <w:r>
              <w:rPr>
                <w:sz w:val="24"/>
              </w:rPr>
              <w:t>местности,</w:t>
            </w:r>
            <w:r>
              <w:rPr>
                <w:spacing w:val="-5"/>
                <w:sz w:val="24"/>
              </w:rPr>
              <w:t xml:space="preserve"> </w:t>
            </w:r>
            <w:r>
              <w:rPr>
                <w:sz w:val="24"/>
              </w:rPr>
              <w:t>в</w:t>
            </w:r>
            <w:r>
              <w:rPr>
                <w:spacing w:val="-6"/>
                <w:sz w:val="24"/>
              </w:rPr>
              <w:t xml:space="preserve"> </w:t>
            </w:r>
            <w:r>
              <w:rPr>
                <w:sz w:val="24"/>
              </w:rPr>
              <w:t>том</w:t>
            </w:r>
            <w:r>
              <w:rPr>
                <w:spacing w:val="-5"/>
                <w:sz w:val="24"/>
              </w:rPr>
              <w:t xml:space="preserve"> </w:t>
            </w:r>
            <w:r>
              <w:rPr>
                <w:sz w:val="24"/>
              </w:rPr>
              <w:t>числе</w:t>
            </w:r>
            <w:r>
              <w:rPr>
                <w:spacing w:val="-6"/>
                <w:sz w:val="24"/>
              </w:rPr>
              <w:t xml:space="preserve"> </w:t>
            </w:r>
            <w:r>
              <w:rPr>
                <w:sz w:val="24"/>
              </w:rPr>
              <w:t>оплачиваемом</w:t>
            </w:r>
            <w:r>
              <w:rPr>
                <w:spacing w:val="-6"/>
                <w:sz w:val="24"/>
              </w:rPr>
              <w:t xml:space="preserve"> </w:t>
            </w:r>
            <w:r>
              <w:rPr>
                <w:sz w:val="24"/>
              </w:rPr>
              <w:t>труде</w:t>
            </w:r>
            <w:r>
              <w:rPr>
                <w:spacing w:val="-4"/>
                <w:sz w:val="24"/>
              </w:rPr>
              <w:t xml:space="preserve"> </w:t>
            </w:r>
            <w:r>
              <w:rPr>
                <w:sz w:val="24"/>
              </w:rPr>
              <w:t>в каникулярные периоды, с учётом соблюдения законодательства.</w:t>
            </w:r>
          </w:p>
          <w:p w14:paraId="77E379BA" w14:textId="77777777" w:rsidR="00F11DF8" w:rsidRDefault="00DA3958">
            <w:pPr>
              <w:pStyle w:val="TableParagraph"/>
              <w:ind w:left="112" w:right="77" w:firstLine="319"/>
              <w:rPr>
                <w:sz w:val="24"/>
              </w:rPr>
            </w:pPr>
            <w:r>
              <w:rPr>
                <w:sz w:val="24"/>
              </w:rPr>
              <w:t>Выражающий</w:t>
            </w:r>
            <w:r>
              <w:rPr>
                <w:spacing w:val="-7"/>
                <w:sz w:val="24"/>
              </w:rPr>
              <w:t xml:space="preserve"> </w:t>
            </w:r>
            <w:r>
              <w:rPr>
                <w:sz w:val="24"/>
              </w:rPr>
              <w:t>осознанную</w:t>
            </w:r>
            <w:r>
              <w:rPr>
                <w:spacing w:val="-7"/>
                <w:sz w:val="24"/>
              </w:rPr>
              <w:t xml:space="preserve"> </w:t>
            </w:r>
            <w:r>
              <w:rPr>
                <w:sz w:val="24"/>
              </w:rPr>
              <w:t>готовность</w:t>
            </w:r>
            <w:r>
              <w:rPr>
                <w:spacing w:val="-8"/>
                <w:sz w:val="24"/>
              </w:rPr>
              <w:t xml:space="preserve"> </w:t>
            </w:r>
            <w:r>
              <w:rPr>
                <w:sz w:val="24"/>
              </w:rPr>
              <w:t>к</w:t>
            </w:r>
            <w:r>
              <w:rPr>
                <w:spacing w:val="-7"/>
                <w:sz w:val="24"/>
              </w:rPr>
              <w:t xml:space="preserve"> </w:t>
            </w:r>
            <w:r>
              <w:rPr>
                <w:sz w:val="24"/>
              </w:rPr>
              <w:t>получению</w:t>
            </w:r>
            <w:r>
              <w:rPr>
                <w:spacing w:val="-8"/>
                <w:sz w:val="24"/>
              </w:rPr>
              <w:t xml:space="preserve"> </w:t>
            </w:r>
            <w:r>
              <w:rPr>
                <w:sz w:val="24"/>
              </w:rPr>
              <w:t>профессионального</w:t>
            </w:r>
            <w:r>
              <w:rPr>
                <w:spacing w:val="-7"/>
                <w:sz w:val="24"/>
              </w:rPr>
              <w:t xml:space="preserve"> </w:t>
            </w:r>
            <w:r>
              <w:rPr>
                <w:sz w:val="24"/>
              </w:rPr>
              <w:t>образования, к непрерывному образованию в течение жизни как условию успешной</w:t>
            </w:r>
          </w:p>
          <w:p w14:paraId="6CC1C4F6" w14:textId="77777777" w:rsidR="00F11DF8" w:rsidRDefault="00DA3958">
            <w:pPr>
              <w:pStyle w:val="TableParagraph"/>
              <w:ind w:left="112"/>
              <w:rPr>
                <w:sz w:val="24"/>
              </w:rPr>
            </w:pPr>
            <w:r>
              <w:rPr>
                <w:sz w:val="24"/>
              </w:rPr>
              <w:t>профессиональной</w:t>
            </w:r>
            <w:r>
              <w:rPr>
                <w:spacing w:val="-6"/>
                <w:sz w:val="24"/>
              </w:rPr>
              <w:t xml:space="preserve"> </w:t>
            </w:r>
            <w:r>
              <w:rPr>
                <w:sz w:val="24"/>
              </w:rPr>
              <w:t>и</w:t>
            </w:r>
            <w:r>
              <w:rPr>
                <w:spacing w:val="-5"/>
                <w:sz w:val="24"/>
              </w:rPr>
              <w:t xml:space="preserve"> </w:t>
            </w:r>
            <w:r>
              <w:rPr>
                <w:sz w:val="24"/>
              </w:rPr>
              <w:t>общественной</w:t>
            </w:r>
            <w:r>
              <w:rPr>
                <w:spacing w:val="-5"/>
                <w:sz w:val="24"/>
              </w:rPr>
              <w:t xml:space="preserve"> </w:t>
            </w:r>
            <w:r>
              <w:rPr>
                <w:spacing w:val="-2"/>
                <w:sz w:val="24"/>
              </w:rPr>
              <w:t>деятельности.</w:t>
            </w:r>
          </w:p>
          <w:p w14:paraId="60ADFCE3" w14:textId="77777777" w:rsidR="00F11DF8" w:rsidRDefault="00DA3958">
            <w:pPr>
              <w:pStyle w:val="TableParagraph"/>
              <w:ind w:left="431"/>
              <w:rPr>
                <w:sz w:val="24"/>
              </w:rPr>
            </w:pPr>
            <w:r>
              <w:rPr>
                <w:sz w:val="24"/>
              </w:rPr>
              <w:t>Понимающий</w:t>
            </w:r>
            <w:r>
              <w:rPr>
                <w:spacing w:val="-7"/>
                <w:sz w:val="24"/>
              </w:rPr>
              <w:t xml:space="preserve"> </w:t>
            </w:r>
            <w:r>
              <w:rPr>
                <w:sz w:val="24"/>
              </w:rPr>
              <w:t>специфику</w:t>
            </w:r>
            <w:r>
              <w:rPr>
                <w:spacing w:val="-6"/>
                <w:sz w:val="24"/>
              </w:rPr>
              <w:t xml:space="preserve"> </w:t>
            </w:r>
            <w:r>
              <w:rPr>
                <w:sz w:val="24"/>
              </w:rPr>
              <w:t>трудовой</w:t>
            </w:r>
            <w:r>
              <w:rPr>
                <w:spacing w:val="-6"/>
                <w:sz w:val="24"/>
              </w:rPr>
              <w:t xml:space="preserve"> </w:t>
            </w:r>
            <w:r>
              <w:rPr>
                <w:sz w:val="24"/>
              </w:rPr>
              <w:t>деятельности,</w:t>
            </w:r>
            <w:r>
              <w:rPr>
                <w:spacing w:val="-6"/>
                <w:sz w:val="24"/>
              </w:rPr>
              <w:t xml:space="preserve"> </w:t>
            </w:r>
            <w:r>
              <w:rPr>
                <w:sz w:val="24"/>
              </w:rPr>
              <w:t>регулирования</w:t>
            </w:r>
            <w:r>
              <w:rPr>
                <w:spacing w:val="-8"/>
                <w:sz w:val="24"/>
              </w:rPr>
              <w:t xml:space="preserve"> </w:t>
            </w:r>
            <w:r>
              <w:rPr>
                <w:spacing w:val="-2"/>
                <w:sz w:val="24"/>
              </w:rPr>
              <w:t>трудовых</w:t>
            </w:r>
          </w:p>
          <w:p w14:paraId="0DCB837C" w14:textId="77777777" w:rsidR="00F11DF8" w:rsidRDefault="00DA3958">
            <w:pPr>
              <w:pStyle w:val="TableParagraph"/>
              <w:ind w:left="112"/>
              <w:rPr>
                <w:sz w:val="24"/>
              </w:rPr>
            </w:pPr>
            <w:r>
              <w:rPr>
                <w:sz w:val="24"/>
              </w:rPr>
              <w:t>отношений,</w:t>
            </w:r>
            <w:r>
              <w:rPr>
                <w:spacing w:val="-7"/>
                <w:sz w:val="24"/>
              </w:rPr>
              <w:t xml:space="preserve"> </w:t>
            </w:r>
            <w:r>
              <w:rPr>
                <w:sz w:val="24"/>
              </w:rPr>
              <w:t>самообразования</w:t>
            </w:r>
            <w:r>
              <w:rPr>
                <w:spacing w:val="-7"/>
                <w:sz w:val="24"/>
              </w:rPr>
              <w:t xml:space="preserve"> </w:t>
            </w:r>
            <w:r>
              <w:rPr>
                <w:sz w:val="24"/>
              </w:rPr>
              <w:t>и</w:t>
            </w:r>
            <w:r>
              <w:rPr>
                <w:spacing w:val="-7"/>
                <w:sz w:val="24"/>
              </w:rPr>
              <w:t xml:space="preserve"> </w:t>
            </w:r>
            <w:r>
              <w:rPr>
                <w:sz w:val="24"/>
              </w:rPr>
              <w:t>профессиональной</w:t>
            </w:r>
            <w:r>
              <w:rPr>
                <w:spacing w:val="-7"/>
                <w:sz w:val="24"/>
              </w:rPr>
              <w:t xml:space="preserve"> </w:t>
            </w:r>
            <w:r>
              <w:rPr>
                <w:sz w:val="24"/>
              </w:rPr>
              <w:t>самоподготовки</w:t>
            </w:r>
            <w:r>
              <w:rPr>
                <w:spacing w:val="-6"/>
                <w:sz w:val="24"/>
              </w:rPr>
              <w:t xml:space="preserve"> </w:t>
            </w:r>
            <w:r>
              <w:rPr>
                <w:sz w:val="24"/>
              </w:rPr>
              <w:t>в</w:t>
            </w:r>
            <w:r>
              <w:rPr>
                <w:spacing w:val="-9"/>
                <w:sz w:val="24"/>
              </w:rPr>
              <w:t xml:space="preserve"> </w:t>
            </w:r>
            <w:r>
              <w:rPr>
                <w:sz w:val="24"/>
              </w:rPr>
              <w:t>информационном высокотехнологическом обществе, готовый учиться и трудиться в современном</w:t>
            </w:r>
          </w:p>
          <w:p w14:paraId="537FD88E" w14:textId="77777777" w:rsidR="00F11DF8" w:rsidRDefault="00DA3958">
            <w:pPr>
              <w:pStyle w:val="TableParagraph"/>
              <w:ind w:left="112"/>
              <w:rPr>
                <w:sz w:val="24"/>
              </w:rPr>
            </w:pPr>
            <w:r>
              <w:rPr>
                <w:spacing w:val="-2"/>
                <w:sz w:val="24"/>
              </w:rPr>
              <w:t>обществе.</w:t>
            </w:r>
          </w:p>
          <w:p w14:paraId="6AA39560" w14:textId="77777777" w:rsidR="00F11DF8" w:rsidRDefault="00DA3958">
            <w:pPr>
              <w:pStyle w:val="TableParagraph"/>
              <w:ind w:left="431"/>
              <w:rPr>
                <w:sz w:val="24"/>
              </w:rPr>
            </w:pPr>
            <w:r>
              <w:rPr>
                <w:sz w:val="24"/>
              </w:rPr>
              <w:t>Ориентированный</w:t>
            </w:r>
            <w:r>
              <w:rPr>
                <w:spacing w:val="-7"/>
                <w:sz w:val="24"/>
              </w:rPr>
              <w:t xml:space="preserve"> </w:t>
            </w:r>
            <w:r>
              <w:rPr>
                <w:sz w:val="24"/>
              </w:rPr>
              <w:t>на</w:t>
            </w:r>
            <w:r>
              <w:rPr>
                <w:spacing w:val="-5"/>
                <w:sz w:val="24"/>
              </w:rPr>
              <w:t xml:space="preserve"> </w:t>
            </w:r>
            <w:r>
              <w:rPr>
                <w:sz w:val="24"/>
              </w:rPr>
              <w:t>осознанный</w:t>
            </w:r>
            <w:r>
              <w:rPr>
                <w:spacing w:val="-4"/>
                <w:sz w:val="24"/>
              </w:rPr>
              <w:t xml:space="preserve"> </w:t>
            </w:r>
            <w:r>
              <w:rPr>
                <w:sz w:val="24"/>
              </w:rPr>
              <w:t>выбор</w:t>
            </w:r>
            <w:r>
              <w:rPr>
                <w:spacing w:val="-5"/>
                <w:sz w:val="24"/>
              </w:rPr>
              <w:t xml:space="preserve"> </w:t>
            </w:r>
            <w:r>
              <w:rPr>
                <w:sz w:val="24"/>
              </w:rPr>
              <w:t>сферы</w:t>
            </w:r>
            <w:r>
              <w:rPr>
                <w:spacing w:val="-4"/>
                <w:sz w:val="24"/>
              </w:rPr>
              <w:t xml:space="preserve"> </w:t>
            </w:r>
            <w:r>
              <w:rPr>
                <w:sz w:val="24"/>
              </w:rPr>
              <w:t>трудовой,</w:t>
            </w:r>
            <w:r>
              <w:rPr>
                <w:spacing w:val="-4"/>
                <w:sz w:val="24"/>
              </w:rPr>
              <w:t xml:space="preserve"> </w:t>
            </w:r>
            <w:r>
              <w:rPr>
                <w:spacing w:val="-2"/>
                <w:sz w:val="24"/>
              </w:rPr>
              <w:t>профессиональной</w:t>
            </w:r>
          </w:p>
          <w:p w14:paraId="20A68341" w14:textId="77777777" w:rsidR="00F11DF8" w:rsidRDefault="00DA3958">
            <w:pPr>
              <w:pStyle w:val="TableParagraph"/>
              <w:spacing w:before="2" w:line="237" w:lineRule="auto"/>
              <w:ind w:left="112"/>
              <w:rPr>
                <w:sz w:val="24"/>
              </w:rPr>
            </w:pPr>
            <w:r>
              <w:rPr>
                <w:sz w:val="24"/>
              </w:rPr>
              <w:t>деятельности</w:t>
            </w:r>
            <w:r>
              <w:rPr>
                <w:spacing w:val="-3"/>
                <w:sz w:val="24"/>
              </w:rPr>
              <w:t xml:space="preserve"> </w:t>
            </w:r>
            <w:r>
              <w:rPr>
                <w:sz w:val="24"/>
              </w:rPr>
              <w:t>в</w:t>
            </w:r>
            <w:r>
              <w:rPr>
                <w:spacing w:val="-5"/>
                <w:sz w:val="24"/>
              </w:rPr>
              <w:t xml:space="preserve"> </w:t>
            </w:r>
            <w:r>
              <w:rPr>
                <w:sz w:val="24"/>
              </w:rPr>
              <w:t>российском</w:t>
            </w:r>
            <w:r>
              <w:rPr>
                <w:spacing w:val="-5"/>
                <w:sz w:val="24"/>
              </w:rPr>
              <w:t xml:space="preserve"> </w:t>
            </w:r>
            <w:r>
              <w:rPr>
                <w:sz w:val="24"/>
              </w:rPr>
              <w:t>обществе</w:t>
            </w:r>
            <w:r>
              <w:rPr>
                <w:spacing w:val="-5"/>
                <w:sz w:val="24"/>
              </w:rPr>
              <w:t xml:space="preserve"> </w:t>
            </w:r>
            <w:r>
              <w:rPr>
                <w:sz w:val="24"/>
              </w:rPr>
              <w:t>с</w:t>
            </w:r>
            <w:r>
              <w:rPr>
                <w:spacing w:val="-5"/>
                <w:sz w:val="24"/>
              </w:rPr>
              <w:t xml:space="preserve"> </w:t>
            </w:r>
            <w:r>
              <w:rPr>
                <w:sz w:val="24"/>
              </w:rPr>
              <w:t>учётом</w:t>
            </w:r>
            <w:r>
              <w:rPr>
                <w:spacing w:val="-2"/>
                <w:sz w:val="24"/>
              </w:rPr>
              <w:t xml:space="preserve"> </w:t>
            </w:r>
            <w:r>
              <w:rPr>
                <w:sz w:val="24"/>
              </w:rPr>
              <w:t>личных</w:t>
            </w:r>
            <w:r>
              <w:rPr>
                <w:spacing w:val="-4"/>
                <w:sz w:val="24"/>
              </w:rPr>
              <w:t xml:space="preserve"> </w:t>
            </w:r>
            <w:r>
              <w:rPr>
                <w:sz w:val="24"/>
              </w:rPr>
              <w:t>жизненных</w:t>
            </w:r>
            <w:r>
              <w:rPr>
                <w:spacing w:val="-7"/>
                <w:sz w:val="24"/>
              </w:rPr>
              <w:t xml:space="preserve"> </w:t>
            </w:r>
            <w:r>
              <w:rPr>
                <w:sz w:val="24"/>
              </w:rPr>
              <w:t>планов,</w:t>
            </w:r>
            <w:r>
              <w:rPr>
                <w:spacing w:val="-4"/>
                <w:sz w:val="24"/>
              </w:rPr>
              <w:t xml:space="preserve"> </w:t>
            </w:r>
            <w:r>
              <w:rPr>
                <w:sz w:val="24"/>
              </w:rPr>
              <w:t>потребностей своей семьи, общества.</w:t>
            </w:r>
          </w:p>
        </w:tc>
      </w:tr>
      <w:tr w:rsidR="00F11DF8" w14:paraId="38D1FDC3" w14:textId="77777777">
        <w:trPr>
          <w:trHeight w:val="276"/>
        </w:trPr>
        <w:tc>
          <w:tcPr>
            <w:tcW w:w="9352" w:type="dxa"/>
          </w:tcPr>
          <w:p w14:paraId="19FA77C8" w14:textId="77777777" w:rsidR="00F11DF8" w:rsidRDefault="00DA3958">
            <w:pPr>
              <w:pStyle w:val="TableParagraph"/>
              <w:spacing w:line="256" w:lineRule="exact"/>
              <w:ind w:left="337" w:right="8"/>
              <w:jc w:val="center"/>
              <w:rPr>
                <w:b/>
                <w:sz w:val="24"/>
              </w:rPr>
            </w:pPr>
            <w:r>
              <w:rPr>
                <w:b/>
                <w:sz w:val="24"/>
              </w:rPr>
              <w:t>Экологическое</w:t>
            </w:r>
            <w:r>
              <w:rPr>
                <w:b/>
                <w:spacing w:val="-9"/>
                <w:sz w:val="24"/>
              </w:rPr>
              <w:t xml:space="preserve"> </w:t>
            </w:r>
            <w:r>
              <w:rPr>
                <w:b/>
                <w:spacing w:val="-2"/>
                <w:sz w:val="24"/>
              </w:rPr>
              <w:t>воспитание</w:t>
            </w:r>
          </w:p>
        </w:tc>
      </w:tr>
      <w:tr w:rsidR="00F11DF8" w14:paraId="2694F93C" w14:textId="77777777">
        <w:trPr>
          <w:trHeight w:val="2207"/>
        </w:trPr>
        <w:tc>
          <w:tcPr>
            <w:tcW w:w="9352" w:type="dxa"/>
          </w:tcPr>
          <w:p w14:paraId="6B00EDF7" w14:textId="77777777" w:rsidR="00F11DF8" w:rsidRDefault="00DA3958">
            <w:pPr>
              <w:pStyle w:val="TableParagraph"/>
              <w:ind w:left="112" w:right="679" w:firstLine="319"/>
              <w:jc w:val="both"/>
              <w:rPr>
                <w:sz w:val="24"/>
              </w:rPr>
            </w:pPr>
            <w:r>
              <w:rPr>
                <w:sz w:val="24"/>
              </w:rPr>
              <w:t>Демонстрирующий</w:t>
            </w:r>
            <w:r>
              <w:rPr>
                <w:spacing w:val="-1"/>
                <w:sz w:val="24"/>
              </w:rPr>
              <w:t xml:space="preserve"> </w:t>
            </w:r>
            <w:r>
              <w:rPr>
                <w:sz w:val="24"/>
              </w:rPr>
              <w:t>в</w:t>
            </w:r>
            <w:r>
              <w:rPr>
                <w:spacing w:val="-5"/>
                <w:sz w:val="24"/>
              </w:rPr>
              <w:t xml:space="preserve"> </w:t>
            </w:r>
            <w:r>
              <w:rPr>
                <w:sz w:val="24"/>
              </w:rPr>
              <w:t>поведении</w:t>
            </w:r>
            <w:r>
              <w:rPr>
                <w:spacing w:val="-1"/>
                <w:sz w:val="24"/>
              </w:rPr>
              <w:t xml:space="preserve"> </w:t>
            </w:r>
            <w:r>
              <w:rPr>
                <w:sz w:val="24"/>
              </w:rPr>
              <w:t>сформированность</w:t>
            </w:r>
            <w:r>
              <w:rPr>
                <w:spacing w:val="-1"/>
                <w:sz w:val="24"/>
              </w:rPr>
              <w:t xml:space="preserve"> </w:t>
            </w:r>
            <w:r>
              <w:rPr>
                <w:sz w:val="24"/>
              </w:rPr>
              <w:t>экологической</w:t>
            </w:r>
            <w:r>
              <w:rPr>
                <w:spacing w:val="-1"/>
                <w:sz w:val="24"/>
              </w:rPr>
              <w:t xml:space="preserve"> </w:t>
            </w:r>
            <w:r>
              <w:rPr>
                <w:sz w:val="24"/>
              </w:rPr>
              <w:t>культуры</w:t>
            </w:r>
            <w:r>
              <w:rPr>
                <w:spacing w:val="-2"/>
                <w:sz w:val="24"/>
              </w:rPr>
              <w:t xml:space="preserve"> </w:t>
            </w:r>
            <w:r>
              <w:rPr>
                <w:sz w:val="24"/>
              </w:rPr>
              <w:t>на основе</w:t>
            </w:r>
            <w:r>
              <w:rPr>
                <w:spacing w:val="-15"/>
                <w:sz w:val="24"/>
              </w:rPr>
              <w:t xml:space="preserve"> </w:t>
            </w:r>
            <w:r>
              <w:rPr>
                <w:sz w:val="24"/>
              </w:rPr>
              <w:t>понимания</w:t>
            </w:r>
            <w:r>
              <w:rPr>
                <w:spacing w:val="-4"/>
                <w:sz w:val="24"/>
              </w:rPr>
              <w:t xml:space="preserve"> </w:t>
            </w:r>
            <w:r>
              <w:rPr>
                <w:sz w:val="24"/>
              </w:rPr>
              <w:t>влияния социально-экономических</w:t>
            </w:r>
            <w:r>
              <w:rPr>
                <w:spacing w:val="-2"/>
                <w:sz w:val="24"/>
              </w:rPr>
              <w:t xml:space="preserve"> </w:t>
            </w:r>
            <w:r>
              <w:rPr>
                <w:sz w:val="24"/>
              </w:rPr>
              <w:t>процессов</w:t>
            </w:r>
            <w:r>
              <w:rPr>
                <w:spacing w:val="-3"/>
                <w:sz w:val="24"/>
              </w:rPr>
              <w:t xml:space="preserve"> </w:t>
            </w:r>
            <w:r>
              <w:rPr>
                <w:sz w:val="24"/>
              </w:rPr>
              <w:t>на</w:t>
            </w:r>
            <w:r>
              <w:rPr>
                <w:spacing w:val="-3"/>
                <w:sz w:val="24"/>
              </w:rPr>
              <w:t xml:space="preserve"> </w:t>
            </w:r>
            <w:r>
              <w:rPr>
                <w:sz w:val="24"/>
              </w:rPr>
              <w:t>природу,</w:t>
            </w:r>
            <w:r>
              <w:rPr>
                <w:spacing w:val="-2"/>
                <w:sz w:val="24"/>
              </w:rPr>
              <w:t xml:space="preserve"> </w:t>
            </w:r>
            <w:r>
              <w:rPr>
                <w:sz w:val="24"/>
              </w:rPr>
              <w:t>в</w:t>
            </w:r>
            <w:r>
              <w:rPr>
                <w:spacing w:val="-15"/>
                <w:sz w:val="24"/>
              </w:rPr>
              <w:t xml:space="preserve"> </w:t>
            </w:r>
            <w:r>
              <w:rPr>
                <w:sz w:val="24"/>
              </w:rPr>
              <w:t>том числе на глобальном уровне, ответственность за действия в природной среде.</w:t>
            </w:r>
          </w:p>
          <w:p w14:paraId="1DB60B8D" w14:textId="77777777" w:rsidR="00F11DF8" w:rsidRDefault="00DA3958">
            <w:pPr>
              <w:pStyle w:val="TableParagraph"/>
              <w:ind w:left="431"/>
              <w:rPr>
                <w:sz w:val="24"/>
              </w:rPr>
            </w:pPr>
            <w:r>
              <w:rPr>
                <w:sz w:val="24"/>
              </w:rPr>
              <w:t>Выражающий</w:t>
            </w:r>
            <w:r>
              <w:rPr>
                <w:spacing w:val="-10"/>
                <w:sz w:val="24"/>
              </w:rPr>
              <w:t xml:space="preserve"> </w:t>
            </w:r>
            <w:r>
              <w:rPr>
                <w:sz w:val="24"/>
              </w:rPr>
              <w:t>деятельное</w:t>
            </w:r>
            <w:r>
              <w:rPr>
                <w:spacing w:val="-6"/>
                <w:sz w:val="24"/>
              </w:rPr>
              <w:t xml:space="preserve"> </w:t>
            </w:r>
            <w:r>
              <w:rPr>
                <w:sz w:val="24"/>
              </w:rPr>
              <w:t>неприятие</w:t>
            </w:r>
            <w:r>
              <w:rPr>
                <w:spacing w:val="-6"/>
                <w:sz w:val="24"/>
              </w:rPr>
              <w:t xml:space="preserve"> </w:t>
            </w:r>
            <w:r>
              <w:rPr>
                <w:sz w:val="24"/>
              </w:rPr>
              <w:t>действий,</w:t>
            </w:r>
            <w:r>
              <w:rPr>
                <w:spacing w:val="-8"/>
                <w:sz w:val="24"/>
              </w:rPr>
              <w:t xml:space="preserve"> </w:t>
            </w:r>
            <w:r>
              <w:rPr>
                <w:sz w:val="24"/>
              </w:rPr>
              <w:t>приносящих</w:t>
            </w:r>
            <w:r>
              <w:rPr>
                <w:spacing w:val="-4"/>
                <w:sz w:val="24"/>
              </w:rPr>
              <w:t xml:space="preserve"> </w:t>
            </w:r>
            <w:r>
              <w:rPr>
                <w:sz w:val="24"/>
              </w:rPr>
              <w:t>вред</w:t>
            </w:r>
            <w:r>
              <w:rPr>
                <w:spacing w:val="-21"/>
                <w:sz w:val="24"/>
              </w:rPr>
              <w:t xml:space="preserve"> </w:t>
            </w:r>
            <w:r>
              <w:rPr>
                <w:spacing w:val="-2"/>
                <w:sz w:val="24"/>
              </w:rPr>
              <w:t>природе.</w:t>
            </w:r>
          </w:p>
          <w:p w14:paraId="6BE5EC92" w14:textId="77777777" w:rsidR="00F11DF8" w:rsidRDefault="00DA3958">
            <w:pPr>
              <w:pStyle w:val="TableParagraph"/>
              <w:ind w:left="112" w:firstLine="319"/>
              <w:rPr>
                <w:sz w:val="24"/>
              </w:rPr>
            </w:pPr>
            <w:r>
              <w:rPr>
                <w:sz w:val="24"/>
              </w:rPr>
              <w:t>Применяющий</w:t>
            </w:r>
            <w:r>
              <w:rPr>
                <w:spacing w:val="-7"/>
                <w:sz w:val="24"/>
              </w:rPr>
              <w:t xml:space="preserve"> </w:t>
            </w:r>
            <w:r>
              <w:rPr>
                <w:sz w:val="24"/>
              </w:rPr>
              <w:t>знания</w:t>
            </w:r>
            <w:r>
              <w:rPr>
                <w:spacing w:val="-8"/>
                <w:sz w:val="24"/>
              </w:rPr>
              <w:t xml:space="preserve"> </w:t>
            </w:r>
            <w:r>
              <w:rPr>
                <w:sz w:val="24"/>
              </w:rPr>
              <w:t>естественных</w:t>
            </w:r>
            <w:r>
              <w:rPr>
                <w:spacing w:val="-5"/>
                <w:sz w:val="24"/>
              </w:rPr>
              <w:t xml:space="preserve"> </w:t>
            </w:r>
            <w:r>
              <w:rPr>
                <w:sz w:val="24"/>
              </w:rPr>
              <w:t>и</w:t>
            </w:r>
            <w:r>
              <w:rPr>
                <w:spacing w:val="-5"/>
                <w:sz w:val="24"/>
              </w:rPr>
              <w:t xml:space="preserve"> </w:t>
            </w:r>
            <w:r>
              <w:rPr>
                <w:sz w:val="24"/>
              </w:rPr>
              <w:t>социальных</w:t>
            </w:r>
            <w:r>
              <w:rPr>
                <w:spacing w:val="-5"/>
                <w:sz w:val="24"/>
              </w:rPr>
              <w:t xml:space="preserve"> </w:t>
            </w:r>
            <w:r>
              <w:rPr>
                <w:sz w:val="24"/>
              </w:rPr>
              <w:t>наук</w:t>
            </w:r>
            <w:r>
              <w:rPr>
                <w:spacing w:val="-5"/>
                <w:sz w:val="24"/>
              </w:rPr>
              <w:t xml:space="preserve"> </w:t>
            </w:r>
            <w:r>
              <w:rPr>
                <w:sz w:val="24"/>
              </w:rPr>
              <w:t>для разумного,</w:t>
            </w:r>
            <w:r>
              <w:rPr>
                <w:spacing w:val="-5"/>
                <w:sz w:val="24"/>
              </w:rPr>
              <w:t xml:space="preserve"> </w:t>
            </w:r>
            <w:r>
              <w:rPr>
                <w:sz w:val="24"/>
              </w:rPr>
              <w:t>бережливого природопользования в быту, общественном пространстве.</w:t>
            </w:r>
          </w:p>
          <w:p w14:paraId="6EB1A0C3" w14:textId="77777777" w:rsidR="00F11DF8" w:rsidRDefault="00DA3958">
            <w:pPr>
              <w:pStyle w:val="TableParagraph"/>
              <w:ind w:left="431"/>
              <w:rPr>
                <w:sz w:val="24"/>
              </w:rPr>
            </w:pPr>
            <w:r>
              <w:rPr>
                <w:sz w:val="24"/>
              </w:rPr>
              <w:t>Имеющий</w:t>
            </w:r>
            <w:r>
              <w:rPr>
                <w:spacing w:val="-7"/>
                <w:sz w:val="24"/>
              </w:rPr>
              <w:t xml:space="preserve"> </w:t>
            </w:r>
            <w:r>
              <w:rPr>
                <w:sz w:val="24"/>
              </w:rPr>
              <w:t>и</w:t>
            </w:r>
            <w:r>
              <w:rPr>
                <w:spacing w:val="-5"/>
                <w:sz w:val="24"/>
              </w:rPr>
              <w:t xml:space="preserve"> </w:t>
            </w:r>
            <w:r>
              <w:rPr>
                <w:sz w:val="24"/>
              </w:rPr>
              <w:t>развивающий</w:t>
            </w:r>
            <w:r>
              <w:rPr>
                <w:spacing w:val="-5"/>
                <w:sz w:val="24"/>
              </w:rPr>
              <w:t xml:space="preserve"> </w:t>
            </w:r>
            <w:r>
              <w:rPr>
                <w:sz w:val="24"/>
              </w:rPr>
              <w:t>опыт</w:t>
            </w:r>
            <w:r>
              <w:rPr>
                <w:spacing w:val="-5"/>
                <w:sz w:val="24"/>
              </w:rPr>
              <w:t xml:space="preserve"> </w:t>
            </w:r>
            <w:r>
              <w:rPr>
                <w:sz w:val="24"/>
              </w:rPr>
              <w:t>экологически</w:t>
            </w:r>
            <w:r>
              <w:rPr>
                <w:spacing w:val="-5"/>
                <w:sz w:val="24"/>
              </w:rPr>
              <w:t xml:space="preserve"> </w:t>
            </w:r>
            <w:r>
              <w:rPr>
                <w:sz w:val="24"/>
              </w:rPr>
              <w:t>направленной,</w:t>
            </w:r>
            <w:r>
              <w:rPr>
                <w:spacing w:val="-7"/>
                <w:sz w:val="24"/>
              </w:rPr>
              <w:t xml:space="preserve"> </w:t>
            </w:r>
            <w:r>
              <w:rPr>
                <w:spacing w:val="-2"/>
                <w:sz w:val="24"/>
              </w:rPr>
              <w:t>природоохранной,</w:t>
            </w:r>
          </w:p>
          <w:p w14:paraId="2F713F45" w14:textId="77777777" w:rsidR="00F11DF8" w:rsidRDefault="00DA3958">
            <w:pPr>
              <w:pStyle w:val="TableParagraph"/>
              <w:spacing w:line="257" w:lineRule="exact"/>
              <w:ind w:left="112"/>
              <w:rPr>
                <w:sz w:val="24"/>
              </w:rPr>
            </w:pPr>
            <w:r>
              <w:rPr>
                <w:sz w:val="24"/>
              </w:rPr>
              <w:t>ресурсосберегающей</w:t>
            </w:r>
            <w:r>
              <w:rPr>
                <w:spacing w:val="-7"/>
                <w:sz w:val="24"/>
              </w:rPr>
              <w:t xml:space="preserve"> </w:t>
            </w:r>
            <w:r>
              <w:rPr>
                <w:sz w:val="24"/>
              </w:rPr>
              <w:t>деятельности,</w:t>
            </w:r>
            <w:r>
              <w:rPr>
                <w:spacing w:val="-4"/>
                <w:sz w:val="24"/>
              </w:rPr>
              <w:t xml:space="preserve"> </w:t>
            </w:r>
            <w:r>
              <w:rPr>
                <w:sz w:val="24"/>
              </w:rPr>
              <w:t>участвующий</w:t>
            </w:r>
            <w:r>
              <w:rPr>
                <w:spacing w:val="-4"/>
                <w:sz w:val="24"/>
              </w:rPr>
              <w:t xml:space="preserve"> </w:t>
            </w:r>
            <w:r>
              <w:rPr>
                <w:sz w:val="24"/>
              </w:rPr>
              <w:t>в</w:t>
            </w:r>
            <w:r>
              <w:rPr>
                <w:spacing w:val="-5"/>
                <w:sz w:val="24"/>
              </w:rPr>
              <w:t xml:space="preserve"> </w:t>
            </w:r>
            <w:r>
              <w:rPr>
                <w:sz w:val="24"/>
              </w:rPr>
              <w:t>его</w:t>
            </w:r>
            <w:r>
              <w:rPr>
                <w:spacing w:val="-4"/>
                <w:sz w:val="24"/>
              </w:rPr>
              <w:t xml:space="preserve"> </w:t>
            </w:r>
            <w:r>
              <w:rPr>
                <w:sz w:val="24"/>
              </w:rPr>
              <w:t>приобретении</w:t>
            </w:r>
            <w:r>
              <w:rPr>
                <w:spacing w:val="-6"/>
                <w:sz w:val="24"/>
              </w:rPr>
              <w:t xml:space="preserve"> </w:t>
            </w:r>
            <w:r>
              <w:rPr>
                <w:sz w:val="24"/>
              </w:rPr>
              <w:t>другими</w:t>
            </w:r>
            <w:r>
              <w:rPr>
                <w:spacing w:val="-4"/>
                <w:sz w:val="24"/>
              </w:rPr>
              <w:t xml:space="preserve"> </w:t>
            </w:r>
            <w:r>
              <w:rPr>
                <w:spacing w:val="-2"/>
                <w:sz w:val="24"/>
              </w:rPr>
              <w:t>людьми.</w:t>
            </w:r>
          </w:p>
        </w:tc>
      </w:tr>
      <w:tr w:rsidR="00F11DF8" w14:paraId="38C034F4" w14:textId="77777777">
        <w:trPr>
          <w:trHeight w:val="275"/>
        </w:trPr>
        <w:tc>
          <w:tcPr>
            <w:tcW w:w="9352" w:type="dxa"/>
          </w:tcPr>
          <w:p w14:paraId="3C2A2AFE" w14:textId="77777777" w:rsidR="00F11DF8" w:rsidRDefault="00DA3958">
            <w:pPr>
              <w:pStyle w:val="TableParagraph"/>
              <w:spacing w:line="256" w:lineRule="exact"/>
              <w:ind w:left="337" w:right="1"/>
              <w:jc w:val="center"/>
              <w:rPr>
                <w:b/>
                <w:sz w:val="24"/>
              </w:rPr>
            </w:pPr>
            <w:r>
              <w:rPr>
                <w:b/>
                <w:sz w:val="24"/>
              </w:rPr>
              <w:t>Ценности</w:t>
            </w:r>
            <w:r>
              <w:rPr>
                <w:b/>
                <w:spacing w:val="-4"/>
                <w:sz w:val="24"/>
              </w:rPr>
              <w:t xml:space="preserve"> </w:t>
            </w:r>
            <w:r>
              <w:rPr>
                <w:b/>
                <w:sz w:val="24"/>
              </w:rPr>
              <w:t>научного</w:t>
            </w:r>
            <w:r>
              <w:rPr>
                <w:b/>
                <w:spacing w:val="-3"/>
                <w:sz w:val="24"/>
              </w:rPr>
              <w:t xml:space="preserve"> </w:t>
            </w:r>
            <w:r>
              <w:rPr>
                <w:b/>
                <w:spacing w:val="-2"/>
                <w:sz w:val="24"/>
              </w:rPr>
              <w:t>познания</w:t>
            </w:r>
          </w:p>
        </w:tc>
      </w:tr>
    </w:tbl>
    <w:p w14:paraId="40BC56F2" w14:textId="77777777" w:rsidR="00F11DF8" w:rsidRDefault="00F11DF8">
      <w:pPr>
        <w:spacing w:line="256" w:lineRule="exact"/>
        <w:jc w:val="center"/>
        <w:rPr>
          <w:sz w:val="24"/>
        </w:rPr>
        <w:sectPr w:rsidR="00F11DF8">
          <w:pgSz w:w="11920" w:h="16850"/>
          <w:pgMar w:top="720" w:right="320" w:bottom="280" w:left="720" w:header="720" w:footer="720" w:gutter="0"/>
          <w:cols w:space="720"/>
        </w:sectPr>
      </w:pPr>
    </w:p>
    <w:tbl>
      <w:tblPr>
        <w:tblStyle w:val="TableNormal"/>
        <w:tblW w:w="0" w:type="auto"/>
        <w:tblInd w:w="76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352"/>
      </w:tblGrid>
      <w:tr w:rsidR="00F11DF8" w14:paraId="1C0A73B7" w14:textId="77777777">
        <w:trPr>
          <w:trHeight w:val="3036"/>
        </w:trPr>
        <w:tc>
          <w:tcPr>
            <w:tcW w:w="9352" w:type="dxa"/>
          </w:tcPr>
          <w:p w14:paraId="146067BF" w14:textId="77777777" w:rsidR="00F11DF8" w:rsidRDefault="00DA3958">
            <w:pPr>
              <w:pStyle w:val="TableParagraph"/>
              <w:ind w:left="112" w:firstLine="319"/>
              <w:rPr>
                <w:sz w:val="24"/>
              </w:rPr>
            </w:pPr>
            <w:r>
              <w:rPr>
                <w:sz w:val="24"/>
              </w:rPr>
              <w:t>Деятельно</w:t>
            </w:r>
            <w:r>
              <w:rPr>
                <w:spacing w:val="-5"/>
                <w:sz w:val="24"/>
              </w:rPr>
              <w:t xml:space="preserve"> </w:t>
            </w:r>
            <w:r>
              <w:rPr>
                <w:sz w:val="24"/>
              </w:rPr>
              <w:t>выражающий</w:t>
            </w:r>
            <w:r>
              <w:rPr>
                <w:spacing w:val="-5"/>
                <w:sz w:val="24"/>
              </w:rPr>
              <w:t xml:space="preserve"> </w:t>
            </w:r>
            <w:r>
              <w:rPr>
                <w:sz w:val="24"/>
              </w:rPr>
              <w:t>познавательные</w:t>
            </w:r>
            <w:r>
              <w:rPr>
                <w:spacing w:val="-7"/>
                <w:sz w:val="24"/>
              </w:rPr>
              <w:t xml:space="preserve"> </w:t>
            </w:r>
            <w:r>
              <w:rPr>
                <w:sz w:val="24"/>
              </w:rPr>
              <w:t>интересы</w:t>
            </w:r>
            <w:r>
              <w:rPr>
                <w:spacing w:val="-5"/>
                <w:sz w:val="24"/>
              </w:rPr>
              <w:t xml:space="preserve"> </w:t>
            </w:r>
            <w:r>
              <w:rPr>
                <w:sz w:val="24"/>
              </w:rPr>
              <w:t>в</w:t>
            </w:r>
            <w:r>
              <w:rPr>
                <w:spacing w:val="-6"/>
                <w:sz w:val="24"/>
              </w:rPr>
              <w:t xml:space="preserve"> </w:t>
            </w:r>
            <w:r>
              <w:rPr>
                <w:sz w:val="24"/>
              </w:rPr>
              <w:t>разных</w:t>
            </w:r>
            <w:r>
              <w:rPr>
                <w:spacing w:val="-5"/>
                <w:sz w:val="24"/>
              </w:rPr>
              <w:t xml:space="preserve"> </w:t>
            </w:r>
            <w:r>
              <w:rPr>
                <w:sz w:val="24"/>
              </w:rPr>
              <w:t>предметных</w:t>
            </w:r>
            <w:r>
              <w:rPr>
                <w:spacing w:val="-5"/>
                <w:sz w:val="24"/>
              </w:rPr>
              <w:t xml:space="preserve"> </w:t>
            </w:r>
            <w:r>
              <w:rPr>
                <w:sz w:val="24"/>
              </w:rPr>
              <w:t>областях</w:t>
            </w:r>
            <w:r>
              <w:rPr>
                <w:spacing w:val="-5"/>
                <w:sz w:val="24"/>
              </w:rPr>
              <w:t xml:space="preserve"> </w:t>
            </w:r>
            <w:r>
              <w:rPr>
                <w:sz w:val="24"/>
              </w:rPr>
              <w:t>с учётом своих интересов, способностей, достижений.</w:t>
            </w:r>
          </w:p>
          <w:p w14:paraId="5178B818" w14:textId="77777777" w:rsidR="00F11DF8" w:rsidRDefault="00DA3958">
            <w:pPr>
              <w:pStyle w:val="TableParagraph"/>
              <w:ind w:left="112" w:firstLine="319"/>
              <w:rPr>
                <w:sz w:val="24"/>
              </w:rPr>
            </w:pPr>
            <w:r>
              <w:rPr>
                <w:sz w:val="24"/>
              </w:rPr>
              <w:t>Обладающий представлением о современной научной картине мира, достижениях науки</w:t>
            </w:r>
            <w:r>
              <w:rPr>
                <w:spacing w:val="-5"/>
                <w:sz w:val="24"/>
              </w:rPr>
              <w:t xml:space="preserve"> </w:t>
            </w:r>
            <w:r>
              <w:rPr>
                <w:sz w:val="24"/>
              </w:rPr>
              <w:t>и</w:t>
            </w:r>
            <w:r>
              <w:rPr>
                <w:spacing w:val="-7"/>
                <w:sz w:val="24"/>
              </w:rPr>
              <w:t xml:space="preserve"> </w:t>
            </w:r>
            <w:r>
              <w:rPr>
                <w:sz w:val="24"/>
              </w:rPr>
              <w:t>техники,</w:t>
            </w:r>
            <w:r>
              <w:rPr>
                <w:spacing w:val="-5"/>
                <w:sz w:val="24"/>
              </w:rPr>
              <w:t xml:space="preserve"> </w:t>
            </w:r>
            <w:r>
              <w:rPr>
                <w:sz w:val="24"/>
              </w:rPr>
              <w:t>аргументированно</w:t>
            </w:r>
            <w:r>
              <w:rPr>
                <w:spacing w:val="-5"/>
                <w:sz w:val="24"/>
              </w:rPr>
              <w:t xml:space="preserve"> </w:t>
            </w:r>
            <w:r>
              <w:rPr>
                <w:sz w:val="24"/>
              </w:rPr>
              <w:t>выражающий</w:t>
            </w:r>
            <w:r>
              <w:rPr>
                <w:spacing w:val="-1"/>
                <w:sz w:val="24"/>
              </w:rPr>
              <w:t xml:space="preserve"> </w:t>
            </w:r>
            <w:r>
              <w:rPr>
                <w:sz w:val="24"/>
              </w:rPr>
              <w:t>понимание</w:t>
            </w:r>
            <w:r>
              <w:rPr>
                <w:spacing w:val="-6"/>
                <w:sz w:val="24"/>
              </w:rPr>
              <w:t xml:space="preserve"> </w:t>
            </w:r>
            <w:r>
              <w:rPr>
                <w:sz w:val="24"/>
              </w:rPr>
              <w:t>значения</w:t>
            </w:r>
            <w:r>
              <w:rPr>
                <w:spacing w:val="-5"/>
                <w:sz w:val="24"/>
              </w:rPr>
              <w:t xml:space="preserve"> </w:t>
            </w:r>
            <w:r>
              <w:rPr>
                <w:sz w:val="24"/>
              </w:rPr>
              <w:t>науки</w:t>
            </w:r>
            <w:r>
              <w:rPr>
                <w:spacing w:val="-5"/>
                <w:sz w:val="24"/>
              </w:rPr>
              <w:t xml:space="preserve"> </w:t>
            </w:r>
            <w:r>
              <w:rPr>
                <w:sz w:val="24"/>
              </w:rPr>
              <w:t>в</w:t>
            </w:r>
            <w:r>
              <w:rPr>
                <w:spacing w:val="-6"/>
                <w:sz w:val="24"/>
              </w:rPr>
              <w:t xml:space="preserve"> </w:t>
            </w:r>
            <w:r>
              <w:rPr>
                <w:sz w:val="24"/>
              </w:rPr>
              <w:t>жизни российского общества, обеспечении его безопасности, гуманитарном, социально-</w:t>
            </w:r>
          </w:p>
          <w:p w14:paraId="1F3B42EB" w14:textId="77777777" w:rsidR="00F11DF8" w:rsidRDefault="00DA3958">
            <w:pPr>
              <w:pStyle w:val="TableParagraph"/>
              <w:ind w:left="112"/>
              <w:rPr>
                <w:sz w:val="24"/>
              </w:rPr>
            </w:pPr>
            <w:r>
              <w:rPr>
                <w:sz w:val="24"/>
              </w:rPr>
              <w:t>экономическом</w:t>
            </w:r>
            <w:r>
              <w:rPr>
                <w:spacing w:val="-5"/>
                <w:sz w:val="24"/>
              </w:rPr>
              <w:t xml:space="preserve"> </w:t>
            </w:r>
            <w:r>
              <w:rPr>
                <w:sz w:val="24"/>
              </w:rPr>
              <w:t>развитии</w:t>
            </w:r>
            <w:r>
              <w:rPr>
                <w:spacing w:val="-4"/>
                <w:sz w:val="24"/>
              </w:rPr>
              <w:t xml:space="preserve"> </w:t>
            </w:r>
            <w:r>
              <w:rPr>
                <w:spacing w:val="-2"/>
                <w:sz w:val="24"/>
              </w:rPr>
              <w:t>России.</w:t>
            </w:r>
          </w:p>
          <w:p w14:paraId="3F82EED0" w14:textId="77777777" w:rsidR="00F11DF8" w:rsidRDefault="00DA3958">
            <w:pPr>
              <w:pStyle w:val="TableParagraph"/>
              <w:ind w:left="112" w:firstLine="319"/>
              <w:rPr>
                <w:sz w:val="24"/>
              </w:rPr>
            </w:pPr>
            <w:r>
              <w:rPr>
                <w:sz w:val="24"/>
              </w:rPr>
              <w:t>Демонстрирующий</w:t>
            </w:r>
            <w:r>
              <w:rPr>
                <w:spacing w:val="-10"/>
                <w:sz w:val="24"/>
              </w:rPr>
              <w:t xml:space="preserve"> </w:t>
            </w:r>
            <w:r>
              <w:rPr>
                <w:sz w:val="24"/>
              </w:rPr>
              <w:t>навыки</w:t>
            </w:r>
            <w:r>
              <w:rPr>
                <w:spacing w:val="-8"/>
                <w:sz w:val="24"/>
              </w:rPr>
              <w:t xml:space="preserve"> </w:t>
            </w:r>
            <w:r>
              <w:rPr>
                <w:sz w:val="24"/>
              </w:rPr>
              <w:t>критического</w:t>
            </w:r>
            <w:r>
              <w:rPr>
                <w:spacing w:val="-8"/>
                <w:sz w:val="24"/>
              </w:rPr>
              <w:t xml:space="preserve"> </w:t>
            </w:r>
            <w:r>
              <w:rPr>
                <w:sz w:val="24"/>
              </w:rPr>
              <w:t>мышления,</w:t>
            </w:r>
            <w:r>
              <w:rPr>
                <w:spacing w:val="-8"/>
                <w:sz w:val="24"/>
              </w:rPr>
              <w:t xml:space="preserve"> </w:t>
            </w:r>
            <w:r>
              <w:rPr>
                <w:sz w:val="24"/>
              </w:rPr>
              <w:t>определения</w:t>
            </w:r>
            <w:r>
              <w:rPr>
                <w:spacing w:val="-8"/>
                <w:sz w:val="24"/>
              </w:rPr>
              <w:t xml:space="preserve"> </w:t>
            </w:r>
            <w:r>
              <w:rPr>
                <w:sz w:val="24"/>
              </w:rPr>
              <w:t>достоверной научной информации и критики антинаучных представлений.</w:t>
            </w:r>
          </w:p>
          <w:p w14:paraId="1D10794E" w14:textId="77777777" w:rsidR="00F11DF8" w:rsidRDefault="00DA3958">
            <w:pPr>
              <w:pStyle w:val="TableParagraph"/>
              <w:spacing w:line="270" w:lineRule="atLeast"/>
              <w:ind w:left="112" w:right="436" w:firstLine="319"/>
              <w:jc w:val="both"/>
              <w:rPr>
                <w:sz w:val="24"/>
              </w:rPr>
            </w:pPr>
            <w:r>
              <w:rPr>
                <w:sz w:val="24"/>
              </w:rPr>
              <w:t>Развивающий и применяющий навыки наблюдения, накопления и</w:t>
            </w:r>
            <w:r>
              <w:rPr>
                <w:spacing w:val="40"/>
                <w:sz w:val="24"/>
              </w:rPr>
              <w:t xml:space="preserve"> </w:t>
            </w:r>
            <w:r>
              <w:rPr>
                <w:sz w:val="24"/>
              </w:rPr>
              <w:t>систематизации фактов, осмысления опыта в естественнонаучной и гуманитарной областях познания, исследовательской деятельности.</w:t>
            </w:r>
          </w:p>
        </w:tc>
      </w:tr>
    </w:tbl>
    <w:p w14:paraId="5805E6CE" w14:textId="77777777" w:rsidR="00F11DF8" w:rsidRDefault="00F11DF8">
      <w:pPr>
        <w:spacing w:line="270" w:lineRule="atLeast"/>
        <w:jc w:val="both"/>
        <w:rPr>
          <w:sz w:val="24"/>
        </w:rPr>
        <w:sectPr w:rsidR="00F11DF8">
          <w:type w:val="continuous"/>
          <w:pgSz w:w="11920" w:h="16850"/>
          <w:pgMar w:top="720" w:right="320" w:bottom="280" w:left="720" w:header="720" w:footer="720" w:gutter="0"/>
          <w:cols w:space="720"/>
        </w:sectPr>
      </w:pPr>
    </w:p>
    <w:p w14:paraId="757456EE" w14:textId="77777777" w:rsidR="00F11DF8" w:rsidRDefault="00DA3958" w:rsidP="00803E13">
      <w:pPr>
        <w:pStyle w:val="a6"/>
        <w:numPr>
          <w:ilvl w:val="2"/>
          <w:numId w:val="49"/>
        </w:numPr>
        <w:tabs>
          <w:tab w:val="left" w:pos="1140"/>
        </w:tabs>
        <w:spacing w:before="70"/>
        <w:ind w:left="1140"/>
        <w:jc w:val="center"/>
        <w:rPr>
          <w:b/>
          <w:sz w:val="24"/>
        </w:rPr>
      </w:pPr>
      <w:r>
        <w:rPr>
          <w:b/>
          <w:sz w:val="24"/>
        </w:rPr>
        <w:t>Содержательный</w:t>
      </w:r>
      <w:r>
        <w:rPr>
          <w:b/>
          <w:spacing w:val="-11"/>
          <w:sz w:val="24"/>
        </w:rPr>
        <w:t xml:space="preserve"> </w:t>
      </w:r>
      <w:r>
        <w:rPr>
          <w:b/>
          <w:spacing w:val="-2"/>
          <w:sz w:val="24"/>
        </w:rPr>
        <w:t>раздел</w:t>
      </w:r>
    </w:p>
    <w:p w14:paraId="0B37F076" w14:textId="77777777" w:rsidR="00F11DF8" w:rsidRDefault="00F11DF8">
      <w:pPr>
        <w:pStyle w:val="a3"/>
        <w:spacing w:before="21"/>
        <w:ind w:left="0" w:firstLine="0"/>
        <w:jc w:val="left"/>
      </w:pPr>
    </w:p>
    <w:p w14:paraId="7C10860D" w14:textId="77777777" w:rsidR="00F11DF8" w:rsidRDefault="00DA3958" w:rsidP="00A96E12">
      <w:pPr>
        <w:pStyle w:val="1"/>
        <w:jc w:val="center"/>
      </w:pPr>
      <w:r>
        <w:t>Виды,</w:t>
      </w:r>
      <w:r>
        <w:rPr>
          <w:spacing w:val="-7"/>
        </w:rPr>
        <w:t xml:space="preserve"> </w:t>
      </w:r>
      <w:r>
        <w:t>формы</w:t>
      </w:r>
      <w:r>
        <w:rPr>
          <w:spacing w:val="-10"/>
        </w:rPr>
        <w:t xml:space="preserve"> </w:t>
      </w:r>
      <w:r>
        <w:t>и</w:t>
      </w:r>
      <w:r>
        <w:rPr>
          <w:spacing w:val="-8"/>
        </w:rPr>
        <w:t xml:space="preserve"> </w:t>
      </w:r>
      <w:r>
        <w:t>содержание</w:t>
      </w:r>
      <w:r>
        <w:rPr>
          <w:spacing w:val="-9"/>
        </w:rPr>
        <w:t xml:space="preserve"> </w:t>
      </w:r>
      <w:r>
        <w:t>воспитательной</w:t>
      </w:r>
      <w:r>
        <w:rPr>
          <w:spacing w:val="-6"/>
        </w:rPr>
        <w:t xml:space="preserve"> </w:t>
      </w:r>
      <w:r>
        <w:rPr>
          <w:spacing w:val="-2"/>
        </w:rPr>
        <w:t>деятельности</w:t>
      </w:r>
    </w:p>
    <w:p w14:paraId="20F3A0DA" w14:textId="77777777" w:rsidR="00F11DF8" w:rsidRDefault="00DA3958">
      <w:pPr>
        <w:spacing w:before="275"/>
        <w:ind w:left="929" w:right="708"/>
        <w:jc w:val="center"/>
        <w:rPr>
          <w:b/>
          <w:sz w:val="24"/>
        </w:rPr>
      </w:pPr>
      <w:r>
        <w:rPr>
          <w:b/>
          <w:sz w:val="24"/>
        </w:rPr>
        <w:t>Инвариантные</w:t>
      </w:r>
      <w:r>
        <w:rPr>
          <w:b/>
          <w:spacing w:val="-13"/>
          <w:sz w:val="24"/>
        </w:rPr>
        <w:t xml:space="preserve"> </w:t>
      </w:r>
      <w:r>
        <w:rPr>
          <w:b/>
          <w:sz w:val="24"/>
        </w:rPr>
        <w:t>(обязательные)</w:t>
      </w:r>
      <w:r>
        <w:rPr>
          <w:b/>
          <w:spacing w:val="-10"/>
          <w:sz w:val="24"/>
        </w:rPr>
        <w:t xml:space="preserve"> </w:t>
      </w:r>
      <w:r>
        <w:rPr>
          <w:b/>
          <w:spacing w:val="-2"/>
          <w:sz w:val="24"/>
        </w:rPr>
        <w:t>модули</w:t>
      </w:r>
    </w:p>
    <w:p w14:paraId="3D6E960D" w14:textId="77777777" w:rsidR="00F11DF8" w:rsidRDefault="00DA3958">
      <w:pPr>
        <w:pStyle w:val="1"/>
        <w:spacing w:before="1"/>
      </w:pPr>
      <w:r>
        <w:t>Модуль</w:t>
      </w:r>
      <w:r>
        <w:rPr>
          <w:spacing w:val="-8"/>
        </w:rPr>
        <w:t xml:space="preserve"> </w:t>
      </w:r>
      <w:r>
        <w:t>«Урочная</w:t>
      </w:r>
      <w:r>
        <w:rPr>
          <w:spacing w:val="-8"/>
        </w:rPr>
        <w:t xml:space="preserve"> </w:t>
      </w:r>
      <w:r>
        <w:rPr>
          <w:spacing w:val="-2"/>
        </w:rPr>
        <w:t>деятельность»</w:t>
      </w:r>
    </w:p>
    <w:p w14:paraId="567F35CE" w14:textId="77777777" w:rsidR="00F11DF8" w:rsidRDefault="00DA3958">
      <w:pPr>
        <w:pStyle w:val="a3"/>
        <w:spacing w:before="272"/>
        <w:ind w:left="357" w:firstLine="708"/>
        <w:jc w:val="left"/>
      </w:pPr>
      <w:r>
        <w:t>Модуль</w:t>
      </w:r>
      <w:r>
        <w:rPr>
          <w:spacing w:val="33"/>
        </w:rPr>
        <w:t xml:space="preserve"> </w:t>
      </w:r>
      <w:r>
        <w:t>«Школьный</w:t>
      </w:r>
      <w:r>
        <w:rPr>
          <w:spacing w:val="32"/>
        </w:rPr>
        <w:t xml:space="preserve"> </w:t>
      </w:r>
      <w:r>
        <w:t>урок»</w:t>
      </w:r>
      <w:r>
        <w:rPr>
          <w:spacing w:val="31"/>
        </w:rPr>
        <w:t xml:space="preserve"> </w:t>
      </w:r>
      <w:r>
        <w:t>предполагает</w:t>
      </w:r>
      <w:r>
        <w:rPr>
          <w:spacing w:val="32"/>
        </w:rPr>
        <w:t xml:space="preserve"> </w:t>
      </w:r>
      <w:r>
        <w:t>объединение</w:t>
      </w:r>
      <w:r>
        <w:rPr>
          <w:spacing w:val="30"/>
        </w:rPr>
        <w:t xml:space="preserve"> </w:t>
      </w:r>
      <w:r>
        <w:t>содержания обучения</w:t>
      </w:r>
      <w:r>
        <w:rPr>
          <w:spacing w:val="31"/>
        </w:rPr>
        <w:t xml:space="preserve"> </w:t>
      </w:r>
      <w:r>
        <w:t>и</w:t>
      </w:r>
      <w:r>
        <w:rPr>
          <w:spacing w:val="30"/>
        </w:rPr>
        <w:t xml:space="preserve"> </w:t>
      </w:r>
      <w:r>
        <w:t>воспитания</w:t>
      </w:r>
      <w:r>
        <w:rPr>
          <w:spacing w:val="37"/>
        </w:rPr>
        <w:t xml:space="preserve"> </w:t>
      </w:r>
      <w:r>
        <w:t>в целостный образовательный процесс на основе единой цели</w:t>
      </w:r>
      <w:r w:rsidR="00A96E12">
        <w:t xml:space="preserve"> и единых социокультурных ценно</w:t>
      </w:r>
      <w:r>
        <w:t>стей.</w:t>
      </w:r>
    </w:p>
    <w:p w14:paraId="69400BCE" w14:textId="77777777" w:rsidR="00F11DF8" w:rsidRDefault="00DA3958">
      <w:pPr>
        <w:pStyle w:val="3"/>
        <w:spacing w:line="275" w:lineRule="exact"/>
        <w:jc w:val="left"/>
      </w:pPr>
      <w:r>
        <w:t>Воспитательный</w:t>
      </w:r>
      <w:r>
        <w:rPr>
          <w:spacing w:val="-11"/>
        </w:rPr>
        <w:t xml:space="preserve"> </w:t>
      </w:r>
      <w:r>
        <w:t>потенциал</w:t>
      </w:r>
      <w:r>
        <w:rPr>
          <w:spacing w:val="-10"/>
        </w:rPr>
        <w:t xml:space="preserve"> </w:t>
      </w:r>
      <w:r>
        <w:t>школьного</w:t>
      </w:r>
      <w:r>
        <w:rPr>
          <w:spacing w:val="-7"/>
        </w:rPr>
        <w:t xml:space="preserve"> </w:t>
      </w:r>
      <w:r>
        <w:t>урока</w:t>
      </w:r>
      <w:r>
        <w:rPr>
          <w:spacing w:val="-7"/>
        </w:rPr>
        <w:t xml:space="preserve"> </w:t>
      </w:r>
      <w:r>
        <w:t>складывается</w:t>
      </w:r>
      <w:r>
        <w:rPr>
          <w:spacing w:val="-10"/>
        </w:rPr>
        <w:t xml:space="preserve"> </w:t>
      </w:r>
      <w:r>
        <w:rPr>
          <w:spacing w:val="-5"/>
        </w:rPr>
        <w:t>из:</w:t>
      </w:r>
    </w:p>
    <w:p w14:paraId="5911D439" w14:textId="77777777" w:rsidR="00F11DF8" w:rsidRDefault="00DA3958" w:rsidP="00803E13">
      <w:pPr>
        <w:pStyle w:val="a6"/>
        <w:numPr>
          <w:ilvl w:val="1"/>
          <w:numId w:val="46"/>
        </w:numPr>
        <w:tabs>
          <w:tab w:val="left" w:pos="1621"/>
        </w:tabs>
        <w:spacing w:line="275" w:lineRule="exact"/>
        <w:ind w:left="1621" w:hanging="140"/>
        <w:jc w:val="left"/>
        <w:rPr>
          <w:sz w:val="24"/>
        </w:rPr>
      </w:pPr>
      <w:r>
        <w:rPr>
          <w:sz w:val="24"/>
        </w:rPr>
        <w:t>содержания</w:t>
      </w:r>
      <w:r>
        <w:rPr>
          <w:spacing w:val="-5"/>
          <w:sz w:val="24"/>
        </w:rPr>
        <w:t xml:space="preserve"> </w:t>
      </w:r>
      <w:r>
        <w:rPr>
          <w:sz w:val="24"/>
        </w:rPr>
        <w:t>учебного</w:t>
      </w:r>
      <w:r>
        <w:rPr>
          <w:spacing w:val="-1"/>
          <w:sz w:val="24"/>
        </w:rPr>
        <w:t xml:space="preserve"> </w:t>
      </w:r>
      <w:r>
        <w:rPr>
          <w:sz w:val="24"/>
        </w:rPr>
        <w:t>предмета</w:t>
      </w:r>
      <w:r>
        <w:rPr>
          <w:spacing w:val="-6"/>
          <w:sz w:val="24"/>
        </w:rPr>
        <w:t xml:space="preserve"> </w:t>
      </w:r>
      <w:r>
        <w:rPr>
          <w:sz w:val="24"/>
        </w:rPr>
        <w:t>и</w:t>
      </w:r>
      <w:r>
        <w:rPr>
          <w:spacing w:val="-4"/>
          <w:sz w:val="24"/>
        </w:rPr>
        <w:t xml:space="preserve"> </w:t>
      </w:r>
      <w:r>
        <w:rPr>
          <w:sz w:val="24"/>
        </w:rPr>
        <w:t>умелого</w:t>
      </w:r>
      <w:r>
        <w:rPr>
          <w:spacing w:val="-4"/>
          <w:sz w:val="24"/>
        </w:rPr>
        <w:t xml:space="preserve"> </w:t>
      </w:r>
      <w:r>
        <w:rPr>
          <w:sz w:val="24"/>
        </w:rPr>
        <w:t>его</w:t>
      </w:r>
      <w:r>
        <w:rPr>
          <w:spacing w:val="-3"/>
          <w:sz w:val="24"/>
        </w:rPr>
        <w:t xml:space="preserve"> </w:t>
      </w:r>
      <w:r>
        <w:rPr>
          <w:spacing w:val="-2"/>
          <w:sz w:val="24"/>
        </w:rPr>
        <w:t>отбора;</w:t>
      </w:r>
    </w:p>
    <w:p w14:paraId="1C076840" w14:textId="77777777" w:rsidR="00F11DF8" w:rsidRDefault="00DA3958" w:rsidP="00803E13">
      <w:pPr>
        <w:pStyle w:val="a6"/>
        <w:numPr>
          <w:ilvl w:val="1"/>
          <w:numId w:val="46"/>
        </w:numPr>
        <w:tabs>
          <w:tab w:val="left" w:pos="1621"/>
        </w:tabs>
        <w:spacing w:before="3"/>
        <w:ind w:left="1621" w:hanging="140"/>
        <w:jc w:val="left"/>
        <w:rPr>
          <w:sz w:val="24"/>
        </w:rPr>
      </w:pPr>
      <w:r>
        <w:rPr>
          <w:sz w:val="24"/>
        </w:rPr>
        <w:t>личности</w:t>
      </w:r>
      <w:r>
        <w:rPr>
          <w:spacing w:val="-3"/>
          <w:sz w:val="24"/>
        </w:rPr>
        <w:t xml:space="preserve"> </w:t>
      </w:r>
      <w:r>
        <w:rPr>
          <w:sz w:val="24"/>
        </w:rPr>
        <w:t>учителя</w:t>
      </w:r>
      <w:r>
        <w:rPr>
          <w:spacing w:val="-5"/>
          <w:sz w:val="24"/>
        </w:rPr>
        <w:t xml:space="preserve"> </w:t>
      </w:r>
      <w:r>
        <w:rPr>
          <w:sz w:val="24"/>
        </w:rPr>
        <w:t>с</w:t>
      </w:r>
      <w:r>
        <w:rPr>
          <w:spacing w:val="-7"/>
          <w:sz w:val="24"/>
        </w:rPr>
        <w:t xml:space="preserve"> </w:t>
      </w:r>
      <w:r>
        <w:rPr>
          <w:sz w:val="24"/>
        </w:rPr>
        <w:t>его</w:t>
      </w:r>
      <w:r>
        <w:rPr>
          <w:spacing w:val="-4"/>
          <w:sz w:val="24"/>
        </w:rPr>
        <w:t xml:space="preserve"> </w:t>
      </w:r>
      <w:r>
        <w:rPr>
          <w:sz w:val="24"/>
        </w:rPr>
        <w:t>социокультурным</w:t>
      </w:r>
      <w:r>
        <w:rPr>
          <w:spacing w:val="-7"/>
          <w:sz w:val="24"/>
        </w:rPr>
        <w:t xml:space="preserve"> </w:t>
      </w:r>
      <w:r>
        <w:rPr>
          <w:spacing w:val="-2"/>
          <w:sz w:val="24"/>
        </w:rPr>
        <w:t>опытом;</w:t>
      </w:r>
    </w:p>
    <w:p w14:paraId="6337150C" w14:textId="77777777" w:rsidR="00F11DF8" w:rsidRDefault="00DA3958" w:rsidP="00803E13">
      <w:pPr>
        <w:pStyle w:val="a6"/>
        <w:numPr>
          <w:ilvl w:val="1"/>
          <w:numId w:val="46"/>
        </w:numPr>
        <w:tabs>
          <w:tab w:val="left" w:pos="1624"/>
        </w:tabs>
        <w:ind w:left="1624" w:hanging="143"/>
        <w:jc w:val="left"/>
        <w:rPr>
          <w:sz w:val="24"/>
        </w:rPr>
      </w:pPr>
      <w:r>
        <w:rPr>
          <w:sz w:val="24"/>
        </w:rPr>
        <w:t>уровня</w:t>
      </w:r>
      <w:r>
        <w:rPr>
          <w:spacing w:val="-8"/>
          <w:sz w:val="24"/>
        </w:rPr>
        <w:t xml:space="preserve"> </w:t>
      </w:r>
      <w:r>
        <w:rPr>
          <w:sz w:val="24"/>
        </w:rPr>
        <w:t>развития</w:t>
      </w:r>
      <w:r>
        <w:rPr>
          <w:spacing w:val="-4"/>
          <w:sz w:val="24"/>
        </w:rPr>
        <w:t xml:space="preserve"> </w:t>
      </w:r>
      <w:r>
        <w:rPr>
          <w:sz w:val="24"/>
        </w:rPr>
        <w:t>классного</w:t>
      </w:r>
      <w:r>
        <w:rPr>
          <w:spacing w:val="-5"/>
          <w:sz w:val="24"/>
        </w:rPr>
        <w:t xml:space="preserve"> </w:t>
      </w:r>
      <w:r>
        <w:rPr>
          <w:sz w:val="24"/>
        </w:rPr>
        <w:t>коллектива</w:t>
      </w:r>
      <w:r>
        <w:rPr>
          <w:spacing w:val="-6"/>
          <w:sz w:val="24"/>
        </w:rPr>
        <w:t xml:space="preserve"> </w:t>
      </w:r>
      <w:r>
        <w:rPr>
          <w:sz w:val="24"/>
        </w:rPr>
        <w:t>с</w:t>
      </w:r>
      <w:r>
        <w:rPr>
          <w:spacing w:val="-6"/>
          <w:sz w:val="24"/>
        </w:rPr>
        <w:t xml:space="preserve"> </w:t>
      </w:r>
      <w:r>
        <w:rPr>
          <w:sz w:val="24"/>
        </w:rPr>
        <w:t>опорой</w:t>
      </w:r>
      <w:r>
        <w:rPr>
          <w:spacing w:val="-3"/>
          <w:sz w:val="24"/>
        </w:rPr>
        <w:t xml:space="preserve"> </w:t>
      </w:r>
      <w:r>
        <w:rPr>
          <w:sz w:val="24"/>
        </w:rPr>
        <w:t>на</w:t>
      </w:r>
      <w:r>
        <w:rPr>
          <w:spacing w:val="-6"/>
          <w:sz w:val="24"/>
        </w:rPr>
        <w:t xml:space="preserve"> </w:t>
      </w:r>
      <w:r>
        <w:rPr>
          <w:sz w:val="24"/>
        </w:rPr>
        <w:t>ценностные</w:t>
      </w:r>
      <w:r>
        <w:rPr>
          <w:spacing w:val="-5"/>
          <w:sz w:val="24"/>
        </w:rPr>
        <w:t xml:space="preserve"> </w:t>
      </w:r>
      <w:r>
        <w:rPr>
          <w:spacing w:val="-2"/>
          <w:sz w:val="24"/>
        </w:rPr>
        <w:t>ориентиры;</w:t>
      </w:r>
    </w:p>
    <w:p w14:paraId="532F573B" w14:textId="77777777" w:rsidR="00F11DF8" w:rsidRDefault="00DA3958" w:rsidP="00803E13">
      <w:pPr>
        <w:pStyle w:val="a6"/>
        <w:numPr>
          <w:ilvl w:val="1"/>
          <w:numId w:val="46"/>
        </w:numPr>
        <w:tabs>
          <w:tab w:val="left" w:pos="1662"/>
        </w:tabs>
        <w:ind w:right="560" w:firstLine="708"/>
        <w:jc w:val="left"/>
        <w:rPr>
          <w:sz w:val="24"/>
        </w:rPr>
      </w:pPr>
      <w:r>
        <w:rPr>
          <w:sz w:val="24"/>
        </w:rPr>
        <w:t>социокультурных</w:t>
      </w:r>
      <w:r>
        <w:rPr>
          <w:spacing w:val="38"/>
          <w:sz w:val="24"/>
        </w:rPr>
        <w:t xml:space="preserve"> </w:t>
      </w:r>
      <w:r>
        <w:rPr>
          <w:sz w:val="24"/>
        </w:rPr>
        <w:t>технологий,</w:t>
      </w:r>
      <w:r>
        <w:rPr>
          <w:spacing w:val="38"/>
          <w:sz w:val="24"/>
        </w:rPr>
        <w:t xml:space="preserve"> </w:t>
      </w:r>
      <w:r>
        <w:rPr>
          <w:sz w:val="24"/>
        </w:rPr>
        <w:t>в</w:t>
      </w:r>
      <w:r>
        <w:rPr>
          <w:spacing w:val="38"/>
          <w:sz w:val="24"/>
        </w:rPr>
        <w:t xml:space="preserve"> </w:t>
      </w:r>
      <w:r>
        <w:rPr>
          <w:sz w:val="24"/>
        </w:rPr>
        <w:t>основе</w:t>
      </w:r>
      <w:r>
        <w:rPr>
          <w:spacing w:val="37"/>
          <w:sz w:val="24"/>
        </w:rPr>
        <w:t xml:space="preserve"> </w:t>
      </w:r>
      <w:r>
        <w:rPr>
          <w:sz w:val="24"/>
        </w:rPr>
        <w:t>которых</w:t>
      </w:r>
      <w:r>
        <w:rPr>
          <w:spacing w:val="38"/>
          <w:sz w:val="24"/>
        </w:rPr>
        <w:t xml:space="preserve"> </w:t>
      </w:r>
      <w:r>
        <w:rPr>
          <w:sz w:val="24"/>
        </w:rPr>
        <w:t>заложена</w:t>
      </w:r>
      <w:r>
        <w:rPr>
          <w:spacing w:val="37"/>
          <w:sz w:val="24"/>
        </w:rPr>
        <w:t xml:space="preserve"> </w:t>
      </w:r>
      <w:r>
        <w:rPr>
          <w:sz w:val="24"/>
        </w:rPr>
        <w:t>идея</w:t>
      </w:r>
      <w:r>
        <w:rPr>
          <w:spacing w:val="38"/>
          <w:sz w:val="24"/>
        </w:rPr>
        <w:t xml:space="preserve"> </w:t>
      </w:r>
      <w:r>
        <w:rPr>
          <w:sz w:val="24"/>
        </w:rPr>
        <w:t>активного</w:t>
      </w:r>
      <w:r>
        <w:rPr>
          <w:spacing w:val="38"/>
          <w:sz w:val="24"/>
        </w:rPr>
        <w:t xml:space="preserve"> </w:t>
      </w:r>
      <w:r>
        <w:rPr>
          <w:sz w:val="24"/>
        </w:rPr>
        <w:t>обучения</w:t>
      </w:r>
      <w:r>
        <w:rPr>
          <w:spacing w:val="36"/>
          <w:sz w:val="24"/>
        </w:rPr>
        <w:t xml:space="preserve"> </w:t>
      </w:r>
      <w:r>
        <w:rPr>
          <w:sz w:val="24"/>
        </w:rPr>
        <w:t xml:space="preserve">и </w:t>
      </w:r>
      <w:r>
        <w:rPr>
          <w:spacing w:val="-2"/>
          <w:sz w:val="24"/>
        </w:rPr>
        <w:t>воспитания;</w:t>
      </w:r>
    </w:p>
    <w:p w14:paraId="5A326586" w14:textId="77777777" w:rsidR="00F11DF8" w:rsidRDefault="00DA3958" w:rsidP="00803E13">
      <w:pPr>
        <w:pStyle w:val="a6"/>
        <w:numPr>
          <w:ilvl w:val="1"/>
          <w:numId w:val="46"/>
        </w:numPr>
        <w:tabs>
          <w:tab w:val="left" w:pos="1624"/>
        </w:tabs>
        <w:ind w:left="1624" w:hanging="143"/>
        <w:jc w:val="left"/>
        <w:rPr>
          <w:sz w:val="24"/>
        </w:rPr>
      </w:pPr>
      <w:r>
        <w:rPr>
          <w:sz w:val="24"/>
        </w:rPr>
        <w:t>уклада</w:t>
      </w:r>
      <w:r>
        <w:rPr>
          <w:spacing w:val="-12"/>
          <w:sz w:val="24"/>
        </w:rPr>
        <w:t xml:space="preserve"> </w:t>
      </w:r>
      <w:r>
        <w:rPr>
          <w:sz w:val="24"/>
        </w:rPr>
        <w:t>школьной</w:t>
      </w:r>
      <w:r>
        <w:rPr>
          <w:spacing w:val="-6"/>
          <w:sz w:val="24"/>
        </w:rPr>
        <w:t xml:space="preserve"> </w:t>
      </w:r>
      <w:r>
        <w:rPr>
          <w:sz w:val="24"/>
        </w:rPr>
        <w:t>жизни</w:t>
      </w:r>
      <w:r>
        <w:rPr>
          <w:spacing w:val="-4"/>
          <w:sz w:val="24"/>
        </w:rPr>
        <w:t xml:space="preserve"> </w:t>
      </w:r>
      <w:r>
        <w:rPr>
          <w:sz w:val="24"/>
        </w:rPr>
        <w:t>с</w:t>
      </w:r>
      <w:r>
        <w:rPr>
          <w:spacing w:val="-7"/>
          <w:sz w:val="24"/>
        </w:rPr>
        <w:t xml:space="preserve"> </w:t>
      </w:r>
      <w:r>
        <w:rPr>
          <w:sz w:val="24"/>
        </w:rPr>
        <w:t>устоявшимися</w:t>
      </w:r>
      <w:r>
        <w:rPr>
          <w:spacing w:val="-5"/>
          <w:sz w:val="24"/>
        </w:rPr>
        <w:t xml:space="preserve"> </w:t>
      </w:r>
      <w:r>
        <w:rPr>
          <w:spacing w:val="-2"/>
          <w:sz w:val="24"/>
        </w:rPr>
        <w:t>традициями.</w:t>
      </w:r>
    </w:p>
    <w:p w14:paraId="5A6D9F84" w14:textId="77777777" w:rsidR="00F11DF8" w:rsidRDefault="00DA3958">
      <w:pPr>
        <w:pStyle w:val="a3"/>
        <w:ind w:left="1066" w:firstLine="0"/>
      </w:pPr>
      <w:r>
        <w:t>Содержательной</w:t>
      </w:r>
      <w:r>
        <w:rPr>
          <w:spacing w:val="8"/>
        </w:rPr>
        <w:t xml:space="preserve"> </w:t>
      </w:r>
      <w:r>
        <w:t>основой</w:t>
      </w:r>
      <w:r>
        <w:rPr>
          <w:spacing w:val="11"/>
        </w:rPr>
        <w:t xml:space="preserve"> </w:t>
      </w:r>
      <w:r>
        <w:t>всей</w:t>
      </w:r>
      <w:r>
        <w:rPr>
          <w:spacing w:val="11"/>
        </w:rPr>
        <w:t xml:space="preserve"> </w:t>
      </w:r>
      <w:r>
        <w:t>воспитательной</w:t>
      </w:r>
      <w:r>
        <w:rPr>
          <w:spacing w:val="11"/>
        </w:rPr>
        <w:t xml:space="preserve"> </w:t>
      </w:r>
      <w:r>
        <w:t>системы</w:t>
      </w:r>
      <w:r>
        <w:rPr>
          <w:spacing w:val="14"/>
        </w:rPr>
        <w:t xml:space="preserve"> </w:t>
      </w:r>
      <w:r>
        <w:t>учащихся</w:t>
      </w:r>
      <w:r>
        <w:rPr>
          <w:spacing w:val="13"/>
        </w:rPr>
        <w:t xml:space="preserve"> </w:t>
      </w:r>
      <w:r>
        <w:t>школы</w:t>
      </w:r>
      <w:r>
        <w:rPr>
          <w:spacing w:val="9"/>
        </w:rPr>
        <w:t xml:space="preserve"> </w:t>
      </w:r>
      <w:r>
        <w:t>является</w:t>
      </w:r>
      <w:r>
        <w:rPr>
          <w:spacing w:val="10"/>
        </w:rPr>
        <w:t xml:space="preserve"> </w:t>
      </w:r>
      <w:r>
        <w:rPr>
          <w:spacing w:val="-2"/>
        </w:rPr>
        <w:t>программа</w:t>
      </w:r>
    </w:p>
    <w:p w14:paraId="3A8D82FD" w14:textId="77777777" w:rsidR="00F11DF8" w:rsidRDefault="00DA3958">
      <w:pPr>
        <w:pStyle w:val="a3"/>
        <w:ind w:left="357" w:right="545" w:firstLine="0"/>
      </w:pPr>
      <w:r>
        <w:t>«Социокультурные истоки», где представлены униве</w:t>
      </w:r>
      <w:r w:rsidR="00A96E12">
        <w:t>рсалии культуры, ее вечные цен</w:t>
      </w:r>
      <w:r>
        <w:t xml:space="preserve">ности, передаваемые из поколения в поколение. Базовые ценности не локализованы в содержании отдельного учебного предмета, они пронизывают все учебное содержание, весь уклад школьной </w:t>
      </w:r>
      <w:r>
        <w:rPr>
          <w:spacing w:val="-2"/>
        </w:rPr>
        <w:t>жизни.</w:t>
      </w:r>
    </w:p>
    <w:p w14:paraId="61E6FD4C" w14:textId="77777777" w:rsidR="00F11DF8" w:rsidRDefault="00DA3958">
      <w:pPr>
        <w:pStyle w:val="a3"/>
        <w:ind w:left="357" w:right="552" w:firstLine="708"/>
      </w:pPr>
      <w:r>
        <w:t>Интегративный характер курса «Истоки» позволяет на практике осуществить меж-</w:t>
      </w:r>
      <w:r>
        <w:rPr>
          <w:spacing w:val="40"/>
        </w:rPr>
        <w:t xml:space="preserve"> </w:t>
      </w:r>
      <w:r>
        <w:t>предметные связи учебных предметов: чтения, изобразительного искусства технологии, окру- жающего мира и т.д.</w:t>
      </w:r>
    </w:p>
    <w:p w14:paraId="75904132" w14:textId="77777777" w:rsidR="00F11DF8" w:rsidRDefault="00DA3958">
      <w:pPr>
        <w:pStyle w:val="3"/>
        <w:spacing w:before="3"/>
      </w:pPr>
      <w:r>
        <w:t>Интеграция</w:t>
      </w:r>
      <w:r>
        <w:rPr>
          <w:spacing w:val="-8"/>
        </w:rPr>
        <w:t xml:space="preserve"> </w:t>
      </w:r>
      <w:r>
        <w:t>Истоков</w:t>
      </w:r>
      <w:r>
        <w:rPr>
          <w:spacing w:val="-7"/>
        </w:rPr>
        <w:t xml:space="preserve"> </w:t>
      </w:r>
      <w:r>
        <w:t>с</w:t>
      </w:r>
      <w:r>
        <w:rPr>
          <w:spacing w:val="-12"/>
        </w:rPr>
        <w:t xml:space="preserve"> </w:t>
      </w:r>
      <w:r>
        <w:t>другими</w:t>
      </w:r>
      <w:r>
        <w:rPr>
          <w:spacing w:val="-5"/>
        </w:rPr>
        <w:t xml:space="preserve"> </w:t>
      </w:r>
      <w:r>
        <w:t>предметами</w:t>
      </w:r>
      <w:r>
        <w:rPr>
          <w:spacing w:val="-9"/>
        </w:rPr>
        <w:t xml:space="preserve"> </w:t>
      </w:r>
      <w:r>
        <w:t>позволяет</w:t>
      </w:r>
      <w:r>
        <w:rPr>
          <w:spacing w:val="-4"/>
        </w:rPr>
        <w:t xml:space="preserve"> </w:t>
      </w:r>
      <w:r>
        <w:rPr>
          <w:spacing w:val="-2"/>
        </w:rPr>
        <w:t>учителю:</w:t>
      </w:r>
    </w:p>
    <w:p w14:paraId="3A220D48" w14:textId="77777777" w:rsidR="00F11DF8" w:rsidRDefault="00DA3958" w:rsidP="00803E13">
      <w:pPr>
        <w:pStyle w:val="a6"/>
        <w:numPr>
          <w:ilvl w:val="1"/>
          <w:numId w:val="46"/>
        </w:numPr>
        <w:tabs>
          <w:tab w:val="left" w:pos="1768"/>
        </w:tabs>
        <w:spacing w:before="2" w:line="261" w:lineRule="auto"/>
        <w:ind w:right="550" w:firstLine="708"/>
        <w:rPr>
          <w:sz w:val="24"/>
        </w:rPr>
      </w:pPr>
      <w:r>
        <w:rPr>
          <w:sz w:val="24"/>
        </w:rPr>
        <w:t>содействовать становлению духовно-нравственной культуры учащихся в процессе формирования целостного миропонимания;</w:t>
      </w:r>
    </w:p>
    <w:p w14:paraId="47644F35" w14:textId="77777777" w:rsidR="00F11DF8" w:rsidRDefault="00DA3958" w:rsidP="00803E13">
      <w:pPr>
        <w:pStyle w:val="a6"/>
        <w:numPr>
          <w:ilvl w:val="1"/>
          <w:numId w:val="46"/>
        </w:numPr>
        <w:tabs>
          <w:tab w:val="left" w:pos="1768"/>
        </w:tabs>
        <w:spacing w:line="267" w:lineRule="exact"/>
        <w:ind w:left="1768" w:hanging="287"/>
        <w:rPr>
          <w:sz w:val="24"/>
        </w:rPr>
      </w:pPr>
      <w:r>
        <w:rPr>
          <w:sz w:val="24"/>
        </w:rPr>
        <w:t>поддерживать</w:t>
      </w:r>
      <w:r>
        <w:rPr>
          <w:spacing w:val="-6"/>
          <w:sz w:val="24"/>
        </w:rPr>
        <w:t xml:space="preserve"> </w:t>
      </w:r>
      <w:r>
        <w:rPr>
          <w:sz w:val="24"/>
        </w:rPr>
        <w:t>развитие</w:t>
      </w:r>
      <w:r>
        <w:rPr>
          <w:spacing w:val="-15"/>
          <w:sz w:val="24"/>
        </w:rPr>
        <w:t xml:space="preserve"> </w:t>
      </w:r>
      <w:r>
        <w:rPr>
          <w:sz w:val="24"/>
        </w:rPr>
        <w:t>познавательного</w:t>
      </w:r>
      <w:r>
        <w:rPr>
          <w:spacing w:val="-13"/>
          <w:sz w:val="24"/>
        </w:rPr>
        <w:t xml:space="preserve"> </w:t>
      </w:r>
      <w:r>
        <w:rPr>
          <w:sz w:val="24"/>
        </w:rPr>
        <w:t>интереса</w:t>
      </w:r>
      <w:r>
        <w:rPr>
          <w:spacing w:val="-8"/>
          <w:sz w:val="24"/>
        </w:rPr>
        <w:t xml:space="preserve"> </w:t>
      </w:r>
      <w:r>
        <w:rPr>
          <w:sz w:val="24"/>
        </w:rPr>
        <w:t>изучаемых</w:t>
      </w:r>
      <w:r>
        <w:rPr>
          <w:spacing w:val="-6"/>
          <w:sz w:val="24"/>
        </w:rPr>
        <w:t xml:space="preserve"> </w:t>
      </w:r>
      <w:r>
        <w:rPr>
          <w:spacing w:val="-2"/>
          <w:sz w:val="24"/>
        </w:rPr>
        <w:t>предметов;</w:t>
      </w:r>
    </w:p>
    <w:p w14:paraId="6E3F8C1A" w14:textId="77777777" w:rsidR="00F11DF8" w:rsidRDefault="00DA3958" w:rsidP="00803E13">
      <w:pPr>
        <w:pStyle w:val="a6"/>
        <w:numPr>
          <w:ilvl w:val="1"/>
          <w:numId w:val="46"/>
        </w:numPr>
        <w:tabs>
          <w:tab w:val="left" w:pos="1768"/>
        </w:tabs>
        <w:spacing w:before="24" w:line="259" w:lineRule="auto"/>
        <w:ind w:right="550" w:firstLine="708"/>
        <w:rPr>
          <w:sz w:val="24"/>
        </w:rPr>
      </w:pPr>
      <w:r>
        <w:rPr>
          <w:sz w:val="24"/>
        </w:rPr>
        <w:t>формировать нравственные понятия добра, совести, сострадания, милосердия, справед- ливости, любви не только на уроке через получение теоретических знаний и рассуждений, но на уровне собственного духовно-нравственного и социокультурного опыта;</w:t>
      </w:r>
    </w:p>
    <w:p w14:paraId="16EEB836" w14:textId="77777777" w:rsidR="00F11DF8" w:rsidRDefault="00DA3958" w:rsidP="00803E13">
      <w:pPr>
        <w:pStyle w:val="a6"/>
        <w:numPr>
          <w:ilvl w:val="1"/>
          <w:numId w:val="46"/>
        </w:numPr>
        <w:tabs>
          <w:tab w:val="left" w:pos="1768"/>
        </w:tabs>
        <w:spacing w:line="261" w:lineRule="auto"/>
        <w:ind w:right="553" w:firstLine="708"/>
        <w:rPr>
          <w:sz w:val="24"/>
        </w:rPr>
      </w:pPr>
      <w:r>
        <w:rPr>
          <w:sz w:val="24"/>
        </w:rPr>
        <w:t>пробуждать мыслить самостоятельно и рефлексивно в широком междисциплинарном и межкультурном пространстве;</w:t>
      </w:r>
    </w:p>
    <w:p w14:paraId="5F1D9F58" w14:textId="77777777" w:rsidR="00F11DF8" w:rsidRDefault="00DA3958" w:rsidP="00803E13">
      <w:pPr>
        <w:pStyle w:val="a6"/>
        <w:numPr>
          <w:ilvl w:val="1"/>
          <w:numId w:val="46"/>
        </w:numPr>
        <w:tabs>
          <w:tab w:val="left" w:pos="1768"/>
        </w:tabs>
        <w:spacing w:line="259" w:lineRule="auto"/>
        <w:ind w:right="540" w:firstLine="708"/>
        <w:rPr>
          <w:sz w:val="24"/>
        </w:rPr>
      </w:pPr>
      <w:r>
        <w:rPr>
          <w:sz w:val="24"/>
        </w:rPr>
        <w:t>побуждать и мотивировать стремление к самопознанию, духовно-нравственному, ин- теллектуальному самосовершенствованию и саморазвитию, самоуправлению;</w:t>
      </w:r>
    </w:p>
    <w:p w14:paraId="0E76E7DC" w14:textId="77777777" w:rsidR="00F11DF8" w:rsidRDefault="00DA3958" w:rsidP="00803E13">
      <w:pPr>
        <w:pStyle w:val="a6"/>
        <w:numPr>
          <w:ilvl w:val="1"/>
          <w:numId w:val="46"/>
        </w:numPr>
        <w:tabs>
          <w:tab w:val="left" w:pos="1768"/>
        </w:tabs>
        <w:spacing w:line="259" w:lineRule="auto"/>
        <w:ind w:right="583" w:firstLine="708"/>
        <w:rPr>
          <w:sz w:val="24"/>
        </w:rPr>
      </w:pPr>
      <w:r>
        <w:rPr>
          <w:sz w:val="24"/>
        </w:rPr>
        <w:t>способствовать познанию истоков своей культурной традиции, нравственных и духов- ных основ общечеловеческих ценностей;</w:t>
      </w:r>
    </w:p>
    <w:p w14:paraId="02A9A430" w14:textId="77777777" w:rsidR="00F11DF8" w:rsidRDefault="00DA3958" w:rsidP="00803E13">
      <w:pPr>
        <w:pStyle w:val="a6"/>
        <w:numPr>
          <w:ilvl w:val="1"/>
          <w:numId w:val="46"/>
        </w:numPr>
        <w:tabs>
          <w:tab w:val="left" w:pos="1768"/>
        </w:tabs>
        <w:spacing w:line="270" w:lineRule="exact"/>
        <w:ind w:left="1768" w:hanging="287"/>
        <w:rPr>
          <w:sz w:val="24"/>
        </w:rPr>
      </w:pPr>
      <w:r>
        <w:rPr>
          <w:sz w:val="24"/>
        </w:rPr>
        <w:t>воспитывать</w:t>
      </w:r>
      <w:r>
        <w:rPr>
          <w:spacing w:val="-3"/>
          <w:sz w:val="24"/>
        </w:rPr>
        <w:t xml:space="preserve"> </w:t>
      </w:r>
      <w:r>
        <w:rPr>
          <w:sz w:val="24"/>
        </w:rPr>
        <w:t>бережное</w:t>
      </w:r>
      <w:r>
        <w:rPr>
          <w:spacing w:val="-7"/>
          <w:sz w:val="24"/>
        </w:rPr>
        <w:t xml:space="preserve"> </w:t>
      </w:r>
      <w:r>
        <w:rPr>
          <w:sz w:val="24"/>
        </w:rPr>
        <w:t>отношение</w:t>
      </w:r>
      <w:r>
        <w:rPr>
          <w:spacing w:val="-8"/>
          <w:sz w:val="24"/>
        </w:rPr>
        <w:t xml:space="preserve"> </w:t>
      </w:r>
      <w:r>
        <w:rPr>
          <w:sz w:val="24"/>
        </w:rPr>
        <w:t>к</w:t>
      </w:r>
      <w:r>
        <w:rPr>
          <w:spacing w:val="-5"/>
          <w:sz w:val="24"/>
        </w:rPr>
        <w:t xml:space="preserve"> </w:t>
      </w:r>
      <w:r>
        <w:rPr>
          <w:sz w:val="24"/>
        </w:rPr>
        <w:t>своему</w:t>
      </w:r>
      <w:r>
        <w:rPr>
          <w:spacing w:val="-10"/>
          <w:sz w:val="24"/>
        </w:rPr>
        <w:t xml:space="preserve"> </w:t>
      </w:r>
      <w:r>
        <w:rPr>
          <w:spacing w:val="-2"/>
          <w:sz w:val="24"/>
        </w:rPr>
        <w:t>Отечеству;</w:t>
      </w:r>
    </w:p>
    <w:p w14:paraId="410C80EE" w14:textId="77777777" w:rsidR="00F11DF8" w:rsidRDefault="00DA3958" w:rsidP="00803E13">
      <w:pPr>
        <w:pStyle w:val="a6"/>
        <w:numPr>
          <w:ilvl w:val="1"/>
          <w:numId w:val="46"/>
        </w:numPr>
        <w:tabs>
          <w:tab w:val="left" w:pos="1768"/>
        </w:tabs>
        <w:spacing w:before="16"/>
        <w:ind w:left="1768" w:hanging="287"/>
        <w:rPr>
          <w:sz w:val="24"/>
        </w:rPr>
      </w:pPr>
      <w:r>
        <w:rPr>
          <w:sz w:val="24"/>
        </w:rPr>
        <w:t>формировать</w:t>
      </w:r>
      <w:r>
        <w:rPr>
          <w:spacing w:val="-10"/>
          <w:sz w:val="24"/>
        </w:rPr>
        <w:t xml:space="preserve"> </w:t>
      </w:r>
      <w:r>
        <w:rPr>
          <w:sz w:val="24"/>
        </w:rPr>
        <w:t>социальную</w:t>
      </w:r>
      <w:r>
        <w:rPr>
          <w:spacing w:val="-8"/>
          <w:sz w:val="24"/>
        </w:rPr>
        <w:t xml:space="preserve"> </w:t>
      </w:r>
      <w:r>
        <w:rPr>
          <w:spacing w:val="-2"/>
          <w:sz w:val="24"/>
        </w:rPr>
        <w:t>терпимость.</w:t>
      </w:r>
    </w:p>
    <w:p w14:paraId="17BB0CD9" w14:textId="77777777" w:rsidR="00F11DF8" w:rsidRDefault="00DA3958">
      <w:pPr>
        <w:spacing w:before="22" w:line="244" w:lineRule="auto"/>
        <w:ind w:left="773" w:firstLine="708"/>
        <w:rPr>
          <w:b/>
          <w:i/>
          <w:sz w:val="24"/>
        </w:rPr>
      </w:pPr>
      <w:r>
        <w:rPr>
          <w:sz w:val="24"/>
        </w:rPr>
        <w:t xml:space="preserve">Для достижения задач урока учителями начальных классов школы используются </w:t>
      </w:r>
      <w:r>
        <w:rPr>
          <w:b/>
          <w:i/>
          <w:sz w:val="24"/>
        </w:rPr>
        <w:t>соци- окультурные технологии:</w:t>
      </w:r>
    </w:p>
    <w:p w14:paraId="7DE897E7" w14:textId="77777777" w:rsidR="00F11DF8" w:rsidRDefault="00DA3958" w:rsidP="00803E13">
      <w:pPr>
        <w:pStyle w:val="a6"/>
        <w:numPr>
          <w:ilvl w:val="1"/>
          <w:numId w:val="46"/>
        </w:numPr>
        <w:tabs>
          <w:tab w:val="left" w:pos="1621"/>
        </w:tabs>
        <w:spacing w:line="263" w:lineRule="exact"/>
        <w:ind w:left="1621" w:hanging="140"/>
        <w:jc w:val="left"/>
        <w:rPr>
          <w:sz w:val="24"/>
        </w:rPr>
      </w:pPr>
      <w:r>
        <w:rPr>
          <w:sz w:val="24"/>
        </w:rPr>
        <w:t>технология</w:t>
      </w:r>
      <w:r>
        <w:rPr>
          <w:spacing w:val="-11"/>
          <w:sz w:val="24"/>
        </w:rPr>
        <w:t xml:space="preserve"> </w:t>
      </w:r>
      <w:r>
        <w:rPr>
          <w:spacing w:val="-2"/>
          <w:sz w:val="24"/>
        </w:rPr>
        <w:t>присоединения;</w:t>
      </w:r>
    </w:p>
    <w:p w14:paraId="5F186629" w14:textId="77777777" w:rsidR="00F11DF8" w:rsidRDefault="00DA3958" w:rsidP="00803E13">
      <w:pPr>
        <w:pStyle w:val="a6"/>
        <w:numPr>
          <w:ilvl w:val="1"/>
          <w:numId w:val="46"/>
        </w:numPr>
        <w:tabs>
          <w:tab w:val="left" w:pos="1621"/>
        </w:tabs>
        <w:ind w:left="1621" w:hanging="140"/>
        <w:jc w:val="left"/>
        <w:rPr>
          <w:sz w:val="24"/>
        </w:rPr>
      </w:pPr>
      <w:r>
        <w:rPr>
          <w:sz w:val="24"/>
        </w:rPr>
        <w:t>технология</w:t>
      </w:r>
      <w:r>
        <w:rPr>
          <w:spacing w:val="-6"/>
          <w:sz w:val="24"/>
        </w:rPr>
        <w:t xml:space="preserve"> </w:t>
      </w:r>
      <w:r>
        <w:rPr>
          <w:sz w:val="24"/>
        </w:rPr>
        <w:t>развития</w:t>
      </w:r>
      <w:r>
        <w:rPr>
          <w:spacing w:val="-7"/>
          <w:sz w:val="24"/>
        </w:rPr>
        <w:t xml:space="preserve"> </w:t>
      </w:r>
      <w:r>
        <w:rPr>
          <w:sz w:val="24"/>
        </w:rPr>
        <w:t>целостного</w:t>
      </w:r>
      <w:r>
        <w:rPr>
          <w:spacing w:val="-6"/>
          <w:sz w:val="24"/>
        </w:rPr>
        <w:t xml:space="preserve"> </w:t>
      </w:r>
      <w:r>
        <w:rPr>
          <w:sz w:val="24"/>
        </w:rPr>
        <w:t>восприятия</w:t>
      </w:r>
      <w:r>
        <w:rPr>
          <w:spacing w:val="-7"/>
          <w:sz w:val="24"/>
        </w:rPr>
        <w:t xml:space="preserve"> </w:t>
      </w:r>
      <w:r>
        <w:rPr>
          <w:sz w:val="24"/>
        </w:rPr>
        <w:t>и</w:t>
      </w:r>
      <w:r>
        <w:rPr>
          <w:spacing w:val="-10"/>
          <w:sz w:val="24"/>
        </w:rPr>
        <w:t xml:space="preserve"> </w:t>
      </w:r>
      <w:r>
        <w:rPr>
          <w:spacing w:val="-2"/>
          <w:sz w:val="24"/>
        </w:rPr>
        <w:t>мышления;</w:t>
      </w:r>
    </w:p>
    <w:p w14:paraId="46142CCE" w14:textId="77777777" w:rsidR="00F11DF8" w:rsidRDefault="00DA3958" w:rsidP="00803E13">
      <w:pPr>
        <w:pStyle w:val="a6"/>
        <w:numPr>
          <w:ilvl w:val="1"/>
          <w:numId w:val="46"/>
        </w:numPr>
        <w:tabs>
          <w:tab w:val="left" w:pos="1621"/>
        </w:tabs>
        <w:ind w:left="1621" w:hanging="140"/>
        <w:jc w:val="left"/>
        <w:rPr>
          <w:sz w:val="24"/>
        </w:rPr>
      </w:pPr>
      <w:r>
        <w:rPr>
          <w:sz w:val="24"/>
        </w:rPr>
        <w:t>технология</w:t>
      </w:r>
      <w:r>
        <w:rPr>
          <w:spacing w:val="-10"/>
          <w:sz w:val="24"/>
        </w:rPr>
        <w:t xml:space="preserve"> </w:t>
      </w:r>
      <w:r>
        <w:rPr>
          <w:sz w:val="24"/>
        </w:rPr>
        <w:t>развития</w:t>
      </w:r>
      <w:r>
        <w:rPr>
          <w:spacing w:val="-9"/>
          <w:sz w:val="24"/>
        </w:rPr>
        <w:t xml:space="preserve"> </w:t>
      </w:r>
      <w:r>
        <w:rPr>
          <w:spacing w:val="-2"/>
          <w:sz w:val="24"/>
        </w:rPr>
        <w:t>чувствования;</w:t>
      </w:r>
    </w:p>
    <w:p w14:paraId="0F07A29F" w14:textId="77777777" w:rsidR="00F11DF8" w:rsidRDefault="00F11DF8">
      <w:pPr>
        <w:rPr>
          <w:sz w:val="24"/>
        </w:rPr>
        <w:sectPr w:rsidR="00F11DF8">
          <w:pgSz w:w="11930" w:h="16860"/>
          <w:pgMar w:top="720" w:right="160" w:bottom="280" w:left="360" w:header="720" w:footer="720" w:gutter="0"/>
          <w:cols w:space="720"/>
        </w:sectPr>
      </w:pPr>
    </w:p>
    <w:p w14:paraId="32F661B0" w14:textId="77777777" w:rsidR="00F11DF8" w:rsidRDefault="00DA3958" w:rsidP="00803E13">
      <w:pPr>
        <w:pStyle w:val="a6"/>
        <w:numPr>
          <w:ilvl w:val="1"/>
          <w:numId w:val="46"/>
        </w:numPr>
        <w:tabs>
          <w:tab w:val="left" w:pos="1621"/>
        </w:tabs>
        <w:spacing w:before="60"/>
        <w:ind w:left="1621" w:hanging="140"/>
        <w:jc w:val="left"/>
        <w:rPr>
          <w:sz w:val="24"/>
        </w:rPr>
      </w:pPr>
      <w:r>
        <w:rPr>
          <w:sz w:val="24"/>
        </w:rPr>
        <w:t>технология</w:t>
      </w:r>
      <w:r>
        <w:rPr>
          <w:spacing w:val="-11"/>
          <w:sz w:val="24"/>
        </w:rPr>
        <w:t xml:space="preserve"> </w:t>
      </w:r>
      <w:r>
        <w:rPr>
          <w:sz w:val="24"/>
        </w:rPr>
        <w:t>развития</w:t>
      </w:r>
      <w:r>
        <w:rPr>
          <w:spacing w:val="-10"/>
          <w:sz w:val="24"/>
        </w:rPr>
        <w:t xml:space="preserve"> </w:t>
      </w:r>
      <w:r>
        <w:rPr>
          <w:spacing w:val="-2"/>
          <w:sz w:val="24"/>
        </w:rPr>
        <w:t>мотивации;</w:t>
      </w:r>
    </w:p>
    <w:p w14:paraId="310E720F" w14:textId="77777777" w:rsidR="00F11DF8" w:rsidRDefault="00DA3958" w:rsidP="00803E13">
      <w:pPr>
        <w:pStyle w:val="a6"/>
        <w:numPr>
          <w:ilvl w:val="1"/>
          <w:numId w:val="46"/>
        </w:numPr>
        <w:tabs>
          <w:tab w:val="left" w:pos="1621"/>
        </w:tabs>
        <w:ind w:left="1621" w:hanging="140"/>
        <w:jc w:val="left"/>
        <w:rPr>
          <w:sz w:val="24"/>
        </w:rPr>
      </w:pPr>
      <w:r>
        <w:rPr>
          <w:sz w:val="24"/>
        </w:rPr>
        <w:t>технология</w:t>
      </w:r>
      <w:r>
        <w:rPr>
          <w:spacing w:val="-10"/>
          <w:sz w:val="24"/>
        </w:rPr>
        <w:t xml:space="preserve"> </w:t>
      </w:r>
      <w:r>
        <w:rPr>
          <w:sz w:val="24"/>
        </w:rPr>
        <w:t>развития</w:t>
      </w:r>
      <w:r>
        <w:rPr>
          <w:spacing w:val="-7"/>
          <w:sz w:val="24"/>
        </w:rPr>
        <w:t xml:space="preserve"> </w:t>
      </w:r>
      <w:r>
        <w:rPr>
          <w:spacing w:val="-2"/>
          <w:sz w:val="24"/>
        </w:rPr>
        <w:t>личности;</w:t>
      </w:r>
    </w:p>
    <w:p w14:paraId="123A6A1E" w14:textId="77777777" w:rsidR="00F11DF8" w:rsidRDefault="00DA3958" w:rsidP="00803E13">
      <w:pPr>
        <w:pStyle w:val="a6"/>
        <w:numPr>
          <w:ilvl w:val="1"/>
          <w:numId w:val="46"/>
        </w:numPr>
        <w:tabs>
          <w:tab w:val="left" w:pos="1621"/>
        </w:tabs>
        <w:ind w:left="1621" w:hanging="140"/>
        <w:jc w:val="left"/>
        <w:rPr>
          <w:sz w:val="24"/>
        </w:rPr>
      </w:pPr>
      <w:r>
        <w:rPr>
          <w:sz w:val="24"/>
        </w:rPr>
        <w:t>технология</w:t>
      </w:r>
      <w:r>
        <w:rPr>
          <w:spacing w:val="-10"/>
          <w:sz w:val="24"/>
        </w:rPr>
        <w:t xml:space="preserve"> </w:t>
      </w:r>
      <w:r>
        <w:rPr>
          <w:sz w:val="24"/>
        </w:rPr>
        <w:t>развития</w:t>
      </w:r>
      <w:r>
        <w:rPr>
          <w:spacing w:val="-9"/>
          <w:sz w:val="24"/>
        </w:rPr>
        <w:t xml:space="preserve"> </w:t>
      </w:r>
      <w:r>
        <w:rPr>
          <w:spacing w:val="-2"/>
          <w:sz w:val="24"/>
        </w:rPr>
        <w:t>группы;</w:t>
      </w:r>
    </w:p>
    <w:p w14:paraId="6605AB02" w14:textId="77777777" w:rsidR="00F11DF8" w:rsidRDefault="00DA3958" w:rsidP="00803E13">
      <w:pPr>
        <w:pStyle w:val="a6"/>
        <w:numPr>
          <w:ilvl w:val="1"/>
          <w:numId w:val="46"/>
        </w:numPr>
        <w:tabs>
          <w:tab w:val="left" w:pos="1621"/>
        </w:tabs>
        <w:ind w:left="1621" w:hanging="140"/>
        <w:jc w:val="left"/>
        <w:rPr>
          <w:sz w:val="24"/>
        </w:rPr>
      </w:pPr>
      <w:r>
        <w:rPr>
          <w:sz w:val="24"/>
        </w:rPr>
        <w:t>технология</w:t>
      </w:r>
      <w:r>
        <w:rPr>
          <w:spacing w:val="-10"/>
          <w:sz w:val="24"/>
        </w:rPr>
        <w:t xml:space="preserve"> </w:t>
      </w:r>
      <w:r>
        <w:rPr>
          <w:sz w:val="24"/>
        </w:rPr>
        <w:t>развития</w:t>
      </w:r>
      <w:r>
        <w:rPr>
          <w:spacing w:val="-8"/>
          <w:sz w:val="24"/>
        </w:rPr>
        <w:t xml:space="preserve"> </w:t>
      </w:r>
      <w:r>
        <w:rPr>
          <w:sz w:val="24"/>
        </w:rPr>
        <w:t>ресурса</w:t>
      </w:r>
      <w:r>
        <w:rPr>
          <w:spacing w:val="-3"/>
          <w:sz w:val="24"/>
        </w:rPr>
        <w:t xml:space="preserve"> </w:t>
      </w:r>
      <w:r>
        <w:rPr>
          <w:spacing w:val="-2"/>
          <w:sz w:val="24"/>
        </w:rPr>
        <w:t>успеха.</w:t>
      </w:r>
    </w:p>
    <w:p w14:paraId="027E48B7" w14:textId="77777777" w:rsidR="00F11DF8" w:rsidRDefault="00DA3958">
      <w:pPr>
        <w:pStyle w:val="a3"/>
        <w:ind w:left="357" w:right="547" w:firstLine="708"/>
      </w:pPr>
      <w:r>
        <w:t>В основе социокультурных технологий – идея активного обучения и воспитания, когда одновременно работают пять аспектов: содержательный, коммуникативный, управленческий, социокультурный, психологический.</w:t>
      </w:r>
    </w:p>
    <w:p w14:paraId="41B857EB" w14:textId="77777777" w:rsidR="00F11DF8" w:rsidRDefault="00DA3958">
      <w:pPr>
        <w:pStyle w:val="a3"/>
        <w:ind w:left="357" w:right="547" w:firstLine="708"/>
      </w:pPr>
      <w:r>
        <w:rPr>
          <w:b/>
          <w:i/>
        </w:rPr>
        <w:t xml:space="preserve">Социокультурные аспекты </w:t>
      </w:r>
      <w:r>
        <w:t>позволяют учащимся осознать смысл служения Отечеству, который заключается в том, что учащиеся получают опыт взаимодействия, позволяющий им в дальнейшем самореализоваться.</w:t>
      </w:r>
    </w:p>
    <w:p w14:paraId="58119821" w14:textId="77777777" w:rsidR="00F11DF8" w:rsidRDefault="00DA3958">
      <w:pPr>
        <w:pStyle w:val="a3"/>
        <w:ind w:left="357" w:right="538" w:firstLine="708"/>
      </w:pPr>
      <w:r>
        <w:t xml:space="preserve">На практике идея активных форм обучения воплощается через социокультурный тренинг. Активное занятие является основой учебного процесса, в нем участвует группа учащихся в пол- ном составе. Согласно социокультурному системному подходу в образовании педагог общается с учащимися на уровне «Взрослый – Взрослый», а не «Я – дети». Активные формы обучения и воспитания направлены на развитие ресурсов личности ученика и классного коллектива. Класс с высоким уровнем развития коллектива наилучшим образом реализует свой воспитательный по- </w:t>
      </w:r>
      <w:r>
        <w:rPr>
          <w:spacing w:val="-2"/>
        </w:rPr>
        <w:t>тенциал.</w:t>
      </w:r>
    </w:p>
    <w:p w14:paraId="36061EF4" w14:textId="77777777" w:rsidR="00F11DF8" w:rsidRDefault="00DA3958">
      <w:pPr>
        <w:pStyle w:val="a3"/>
        <w:spacing w:before="1" w:line="242" w:lineRule="auto"/>
        <w:ind w:left="357" w:right="549" w:firstLine="708"/>
      </w:pPr>
      <w:r>
        <w:t>Использование учителем активных форм работы является важным условием реализации воспитательной компоненты урока. Это способствует:</w:t>
      </w:r>
    </w:p>
    <w:p w14:paraId="23DE3EE0" w14:textId="77777777" w:rsidR="00F11DF8" w:rsidRDefault="00DA3958" w:rsidP="00803E13">
      <w:pPr>
        <w:pStyle w:val="a6"/>
        <w:numPr>
          <w:ilvl w:val="1"/>
          <w:numId w:val="46"/>
        </w:numPr>
        <w:tabs>
          <w:tab w:val="left" w:pos="1769"/>
        </w:tabs>
        <w:spacing w:line="259" w:lineRule="auto"/>
        <w:ind w:right="548" w:firstLine="708"/>
        <w:jc w:val="left"/>
        <w:rPr>
          <w:sz w:val="24"/>
        </w:rPr>
      </w:pPr>
      <w:r>
        <w:rPr>
          <w:sz w:val="24"/>
        </w:rPr>
        <w:t xml:space="preserve">освоению социокультурных и духовно-нравственных категорий на уровне личностного </w:t>
      </w:r>
      <w:r>
        <w:rPr>
          <w:spacing w:val="-2"/>
          <w:sz w:val="24"/>
        </w:rPr>
        <w:t>развития;</w:t>
      </w:r>
    </w:p>
    <w:p w14:paraId="201ECEC0" w14:textId="77777777" w:rsidR="00F11DF8" w:rsidRDefault="00DA3958" w:rsidP="00803E13">
      <w:pPr>
        <w:pStyle w:val="a6"/>
        <w:numPr>
          <w:ilvl w:val="1"/>
          <w:numId w:val="46"/>
        </w:numPr>
        <w:tabs>
          <w:tab w:val="left" w:pos="1769"/>
        </w:tabs>
        <w:spacing w:line="273" w:lineRule="exact"/>
        <w:ind w:left="1769"/>
        <w:jc w:val="left"/>
        <w:rPr>
          <w:sz w:val="24"/>
        </w:rPr>
      </w:pPr>
      <w:r>
        <w:rPr>
          <w:sz w:val="24"/>
        </w:rPr>
        <w:t>развитию</w:t>
      </w:r>
      <w:r>
        <w:rPr>
          <w:spacing w:val="-13"/>
          <w:sz w:val="24"/>
        </w:rPr>
        <w:t xml:space="preserve"> </w:t>
      </w:r>
      <w:r>
        <w:rPr>
          <w:sz w:val="24"/>
        </w:rPr>
        <w:t>эффективного</w:t>
      </w:r>
      <w:r>
        <w:rPr>
          <w:spacing w:val="-5"/>
          <w:sz w:val="24"/>
        </w:rPr>
        <w:t xml:space="preserve"> </w:t>
      </w:r>
      <w:r>
        <w:rPr>
          <w:spacing w:val="-2"/>
          <w:sz w:val="24"/>
        </w:rPr>
        <w:t>общения;</w:t>
      </w:r>
    </w:p>
    <w:p w14:paraId="58EE5824" w14:textId="77777777" w:rsidR="00F11DF8" w:rsidRDefault="00DA3958" w:rsidP="00803E13">
      <w:pPr>
        <w:pStyle w:val="a6"/>
        <w:numPr>
          <w:ilvl w:val="1"/>
          <w:numId w:val="46"/>
        </w:numPr>
        <w:tabs>
          <w:tab w:val="left" w:pos="1769"/>
        </w:tabs>
        <w:spacing w:before="26"/>
        <w:ind w:left="1769"/>
        <w:jc w:val="left"/>
        <w:rPr>
          <w:sz w:val="24"/>
        </w:rPr>
      </w:pPr>
      <w:r>
        <w:rPr>
          <w:sz w:val="24"/>
        </w:rPr>
        <w:t>развитию</w:t>
      </w:r>
      <w:r>
        <w:rPr>
          <w:spacing w:val="-11"/>
          <w:sz w:val="24"/>
        </w:rPr>
        <w:t xml:space="preserve"> </w:t>
      </w:r>
      <w:r>
        <w:rPr>
          <w:sz w:val="24"/>
        </w:rPr>
        <w:t>управленческих</w:t>
      </w:r>
      <w:r>
        <w:rPr>
          <w:spacing w:val="-8"/>
          <w:sz w:val="24"/>
        </w:rPr>
        <w:t xml:space="preserve"> </w:t>
      </w:r>
      <w:r>
        <w:rPr>
          <w:spacing w:val="-2"/>
          <w:sz w:val="24"/>
        </w:rPr>
        <w:t>способностей;</w:t>
      </w:r>
    </w:p>
    <w:p w14:paraId="4AB8465A" w14:textId="77777777" w:rsidR="00F11DF8" w:rsidRDefault="00DA3958" w:rsidP="00803E13">
      <w:pPr>
        <w:pStyle w:val="a6"/>
        <w:numPr>
          <w:ilvl w:val="1"/>
          <w:numId w:val="46"/>
        </w:numPr>
        <w:tabs>
          <w:tab w:val="left" w:pos="1681"/>
        </w:tabs>
        <w:spacing w:before="19"/>
        <w:ind w:left="1681" w:hanging="200"/>
        <w:jc w:val="left"/>
        <w:rPr>
          <w:sz w:val="24"/>
        </w:rPr>
      </w:pPr>
      <w:r>
        <w:rPr>
          <w:sz w:val="24"/>
        </w:rPr>
        <w:t>формированию</w:t>
      </w:r>
      <w:r>
        <w:rPr>
          <w:spacing w:val="-6"/>
          <w:sz w:val="24"/>
        </w:rPr>
        <w:t xml:space="preserve"> </w:t>
      </w:r>
      <w:r>
        <w:rPr>
          <w:sz w:val="24"/>
        </w:rPr>
        <w:t>мотивации</w:t>
      </w:r>
      <w:r>
        <w:rPr>
          <w:spacing w:val="-9"/>
          <w:sz w:val="24"/>
        </w:rPr>
        <w:t xml:space="preserve"> </w:t>
      </w:r>
      <w:r>
        <w:rPr>
          <w:sz w:val="24"/>
        </w:rPr>
        <w:t>на</w:t>
      </w:r>
      <w:r>
        <w:rPr>
          <w:spacing w:val="49"/>
          <w:sz w:val="24"/>
        </w:rPr>
        <w:t xml:space="preserve"> </w:t>
      </w:r>
      <w:r>
        <w:rPr>
          <w:sz w:val="24"/>
        </w:rPr>
        <w:t>совместное</w:t>
      </w:r>
      <w:r>
        <w:rPr>
          <w:spacing w:val="-6"/>
          <w:sz w:val="24"/>
        </w:rPr>
        <w:t xml:space="preserve"> </w:t>
      </w:r>
      <w:r>
        <w:rPr>
          <w:sz w:val="24"/>
        </w:rPr>
        <w:t>достижение</w:t>
      </w:r>
      <w:r>
        <w:rPr>
          <w:spacing w:val="-8"/>
          <w:sz w:val="24"/>
        </w:rPr>
        <w:t xml:space="preserve"> </w:t>
      </w:r>
      <w:r>
        <w:rPr>
          <w:sz w:val="24"/>
        </w:rPr>
        <w:t>значимых</w:t>
      </w:r>
      <w:r>
        <w:rPr>
          <w:spacing w:val="-2"/>
          <w:sz w:val="24"/>
        </w:rPr>
        <w:t xml:space="preserve"> результатов;</w:t>
      </w:r>
    </w:p>
    <w:p w14:paraId="1A6FCC68" w14:textId="77777777" w:rsidR="00F11DF8" w:rsidRDefault="00DA3958" w:rsidP="00803E13">
      <w:pPr>
        <w:pStyle w:val="a6"/>
        <w:numPr>
          <w:ilvl w:val="1"/>
          <w:numId w:val="46"/>
        </w:numPr>
        <w:tabs>
          <w:tab w:val="left" w:pos="1681"/>
        </w:tabs>
        <w:ind w:left="1681" w:hanging="200"/>
        <w:jc w:val="left"/>
        <w:rPr>
          <w:sz w:val="24"/>
        </w:rPr>
      </w:pPr>
      <w:r>
        <w:rPr>
          <w:sz w:val="24"/>
        </w:rPr>
        <w:t>приобретению</w:t>
      </w:r>
      <w:r>
        <w:rPr>
          <w:spacing w:val="-11"/>
          <w:sz w:val="24"/>
        </w:rPr>
        <w:t xml:space="preserve"> </w:t>
      </w:r>
      <w:r>
        <w:rPr>
          <w:sz w:val="24"/>
        </w:rPr>
        <w:t>социокультурного</w:t>
      </w:r>
      <w:r>
        <w:rPr>
          <w:spacing w:val="-10"/>
          <w:sz w:val="24"/>
        </w:rPr>
        <w:t xml:space="preserve"> </w:t>
      </w:r>
      <w:r>
        <w:rPr>
          <w:spacing w:val="-2"/>
          <w:sz w:val="24"/>
        </w:rPr>
        <w:t>опыта.</w:t>
      </w:r>
    </w:p>
    <w:p w14:paraId="4E015FDD" w14:textId="77777777" w:rsidR="00F11DF8" w:rsidRDefault="00F11DF8">
      <w:pPr>
        <w:pStyle w:val="a3"/>
        <w:ind w:left="0" w:firstLine="0"/>
        <w:jc w:val="left"/>
      </w:pPr>
    </w:p>
    <w:p w14:paraId="25C76FF6" w14:textId="77777777" w:rsidR="00F11DF8" w:rsidRDefault="00DA3958">
      <w:pPr>
        <w:pStyle w:val="3"/>
        <w:jc w:val="left"/>
      </w:pPr>
      <w:r>
        <w:t>Формы</w:t>
      </w:r>
      <w:r>
        <w:rPr>
          <w:spacing w:val="-13"/>
        </w:rPr>
        <w:t xml:space="preserve"> </w:t>
      </w:r>
      <w:r>
        <w:t>реализации</w:t>
      </w:r>
      <w:r>
        <w:rPr>
          <w:spacing w:val="-8"/>
        </w:rPr>
        <w:t xml:space="preserve"> </w:t>
      </w:r>
      <w:r>
        <w:t>воспитательного</w:t>
      </w:r>
      <w:r>
        <w:rPr>
          <w:spacing w:val="-12"/>
        </w:rPr>
        <w:t xml:space="preserve"> </w:t>
      </w:r>
      <w:r>
        <w:t>потенциала</w:t>
      </w:r>
      <w:r>
        <w:rPr>
          <w:spacing w:val="-6"/>
        </w:rPr>
        <w:t xml:space="preserve"> </w:t>
      </w:r>
      <w:r>
        <w:rPr>
          <w:spacing w:val="-2"/>
        </w:rPr>
        <w:t>урока:</w:t>
      </w:r>
    </w:p>
    <w:p w14:paraId="6F1EFF90" w14:textId="77777777" w:rsidR="00F11DF8" w:rsidRDefault="00DA3958" w:rsidP="00803E13">
      <w:pPr>
        <w:pStyle w:val="a6"/>
        <w:numPr>
          <w:ilvl w:val="1"/>
          <w:numId w:val="46"/>
        </w:numPr>
        <w:tabs>
          <w:tab w:val="left" w:pos="1628"/>
        </w:tabs>
        <w:spacing w:before="3"/>
        <w:ind w:right="588" w:firstLine="708"/>
        <w:jc w:val="left"/>
        <w:rPr>
          <w:sz w:val="24"/>
        </w:rPr>
      </w:pPr>
      <w:r>
        <w:rPr>
          <w:sz w:val="24"/>
        </w:rPr>
        <w:t>проведение</w:t>
      </w:r>
      <w:r>
        <w:rPr>
          <w:spacing w:val="-2"/>
          <w:sz w:val="24"/>
        </w:rPr>
        <w:t xml:space="preserve"> </w:t>
      </w:r>
      <w:r>
        <w:rPr>
          <w:sz w:val="24"/>
        </w:rPr>
        <w:t>тематических уроков,</w:t>
      </w:r>
      <w:r>
        <w:rPr>
          <w:spacing w:val="-1"/>
          <w:sz w:val="24"/>
        </w:rPr>
        <w:t xml:space="preserve"> </w:t>
      </w:r>
      <w:r>
        <w:rPr>
          <w:sz w:val="24"/>
        </w:rPr>
        <w:t>посвященных важным</w:t>
      </w:r>
      <w:r>
        <w:rPr>
          <w:spacing w:val="-2"/>
          <w:sz w:val="24"/>
        </w:rPr>
        <w:t xml:space="preserve"> </w:t>
      </w:r>
      <w:r>
        <w:rPr>
          <w:sz w:val="24"/>
        </w:rPr>
        <w:t>событиям</w:t>
      </w:r>
      <w:r>
        <w:rPr>
          <w:spacing w:val="-1"/>
          <w:sz w:val="24"/>
        </w:rPr>
        <w:t xml:space="preserve"> </w:t>
      </w:r>
      <w:r>
        <w:rPr>
          <w:sz w:val="24"/>
        </w:rPr>
        <w:t>в</w:t>
      </w:r>
      <w:r>
        <w:rPr>
          <w:spacing w:val="-2"/>
          <w:sz w:val="24"/>
        </w:rPr>
        <w:t xml:space="preserve"> </w:t>
      </w:r>
      <w:r>
        <w:rPr>
          <w:sz w:val="24"/>
        </w:rPr>
        <w:t xml:space="preserve">стране, республике, </w:t>
      </w:r>
      <w:r>
        <w:rPr>
          <w:spacing w:val="-2"/>
          <w:sz w:val="24"/>
        </w:rPr>
        <w:t>школы;</w:t>
      </w:r>
    </w:p>
    <w:p w14:paraId="133F374B" w14:textId="77777777" w:rsidR="00F11DF8" w:rsidRDefault="00DA3958" w:rsidP="00803E13">
      <w:pPr>
        <w:pStyle w:val="a6"/>
        <w:numPr>
          <w:ilvl w:val="1"/>
          <w:numId w:val="46"/>
        </w:numPr>
        <w:tabs>
          <w:tab w:val="left" w:pos="1769"/>
        </w:tabs>
        <w:ind w:left="1769"/>
        <w:jc w:val="left"/>
        <w:rPr>
          <w:sz w:val="24"/>
        </w:rPr>
      </w:pPr>
      <w:r>
        <w:rPr>
          <w:sz w:val="24"/>
        </w:rPr>
        <w:t>проведение</w:t>
      </w:r>
      <w:r>
        <w:rPr>
          <w:spacing w:val="-12"/>
          <w:sz w:val="24"/>
        </w:rPr>
        <w:t xml:space="preserve"> </w:t>
      </w:r>
      <w:r>
        <w:rPr>
          <w:sz w:val="24"/>
        </w:rPr>
        <w:t>фестиваля</w:t>
      </w:r>
      <w:r>
        <w:rPr>
          <w:spacing w:val="-8"/>
          <w:sz w:val="24"/>
        </w:rPr>
        <w:t xml:space="preserve"> </w:t>
      </w:r>
      <w:r>
        <w:rPr>
          <w:sz w:val="24"/>
        </w:rPr>
        <w:t>открытых</w:t>
      </w:r>
      <w:r>
        <w:rPr>
          <w:spacing w:val="-5"/>
          <w:sz w:val="24"/>
        </w:rPr>
        <w:t xml:space="preserve"> </w:t>
      </w:r>
      <w:r>
        <w:rPr>
          <w:sz w:val="24"/>
        </w:rPr>
        <w:t>уроков</w:t>
      </w:r>
      <w:r>
        <w:rPr>
          <w:spacing w:val="-1"/>
          <w:sz w:val="24"/>
        </w:rPr>
        <w:t xml:space="preserve"> </w:t>
      </w:r>
      <w:r>
        <w:rPr>
          <w:sz w:val="24"/>
        </w:rPr>
        <w:t>«Дни</w:t>
      </w:r>
      <w:r>
        <w:rPr>
          <w:spacing w:val="-3"/>
          <w:sz w:val="24"/>
        </w:rPr>
        <w:t xml:space="preserve"> </w:t>
      </w:r>
      <w:r>
        <w:rPr>
          <w:sz w:val="24"/>
        </w:rPr>
        <w:t>науки</w:t>
      </w:r>
      <w:r>
        <w:rPr>
          <w:spacing w:val="-1"/>
          <w:sz w:val="24"/>
        </w:rPr>
        <w:t xml:space="preserve"> </w:t>
      </w:r>
      <w:r>
        <w:rPr>
          <w:sz w:val="24"/>
        </w:rPr>
        <w:t>и</w:t>
      </w:r>
      <w:r>
        <w:rPr>
          <w:spacing w:val="-3"/>
          <w:sz w:val="24"/>
        </w:rPr>
        <w:t xml:space="preserve"> </w:t>
      </w:r>
      <w:r>
        <w:rPr>
          <w:spacing w:val="-2"/>
          <w:sz w:val="24"/>
        </w:rPr>
        <w:t>творчества»;</w:t>
      </w:r>
    </w:p>
    <w:p w14:paraId="7B38F502" w14:textId="77777777" w:rsidR="00F11DF8" w:rsidRDefault="00DA3958" w:rsidP="00803E13">
      <w:pPr>
        <w:pStyle w:val="a6"/>
        <w:numPr>
          <w:ilvl w:val="1"/>
          <w:numId w:val="46"/>
        </w:numPr>
        <w:tabs>
          <w:tab w:val="left" w:pos="1769"/>
        </w:tabs>
        <w:spacing w:before="22"/>
        <w:ind w:left="1769"/>
        <w:jc w:val="left"/>
        <w:rPr>
          <w:sz w:val="24"/>
        </w:rPr>
      </w:pPr>
      <w:r>
        <w:rPr>
          <w:sz w:val="24"/>
        </w:rPr>
        <w:t>подготовка</w:t>
      </w:r>
      <w:r>
        <w:rPr>
          <w:spacing w:val="-10"/>
          <w:sz w:val="24"/>
        </w:rPr>
        <w:t xml:space="preserve"> </w:t>
      </w:r>
      <w:r>
        <w:rPr>
          <w:sz w:val="24"/>
        </w:rPr>
        <w:t>и</w:t>
      </w:r>
      <w:r>
        <w:rPr>
          <w:spacing w:val="-7"/>
          <w:sz w:val="24"/>
        </w:rPr>
        <w:t xml:space="preserve"> </w:t>
      </w:r>
      <w:r>
        <w:rPr>
          <w:sz w:val="24"/>
        </w:rPr>
        <w:t>защита</w:t>
      </w:r>
      <w:r>
        <w:rPr>
          <w:spacing w:val="-6"/>
          <w:sz w:val="24"/>
        </w:rPr>
        <w:t xml:space="preserve"> </w:t>
      </w:r>
      <w:r>
        <w:rPr>
          <w:sz w:val="24"/>
        </w:rPr>
        <w:t>индивидуальных</w:t>
      </w:r>
      <w:r>
        <w:rPr>
          <w:spacing w:val="-5"/>
          <w:sz w:val="24"/>
        </w:rPr>
        <w:t xml:space="preserve"> </w:t>
      </w:r>
      <w:r>
        <w:rPr>
          <w:sz w:val="24"/>
        </w:rPr>
        <w:t>и</w:t>
      </w:r>
      <w:r>
        <w:rPr>
          <w:spacing w:val="-7"/>
          <w:sz w:val="24"/>
        </w:rPr>
        <w:t xml:space="preserve"> </w:t>
      </w:r>
      <w:r>
        <w:rPr>
          <w:sz w:val="24"/>
        </w:rPr>
        <w:t>групповых</w:t>
      </w:r>
      <w:r>
        <w:rPr>
          <w:spacing w:val="-3"/>
          <w:sz w:val="24"/>
        </w:rPr>
        <w:t xml:space="preserve"> </w:t>
      </w:r>
      <w:r>
        <w:rPr>
          <w:sz w:val="24"/>
        </w:rPr>
        <w:t>учебных</w:t>
      </w:r>
      <w:r>
        <w:rPr>
          <w:spacing w:val="-4"/>
          <w:sz w:val="24"/>
        </w:rPr>
        <w:t xml:space="preserve"> </w:t>
      </w:r>
      <w:r>
        <w:rPr>
          <w:spacing w:val="-2"/>
          <w:sz w:val="24"/>
        </w:rPr>
        <w:t>проектов;</w:t>
      </w:r>
    </w:p>
    <w:p w14:paraId="531C59D7" w14:textId="77777777" w:rsidR="00F11DF8" w:rsidRDefault="00DA3958" w:rsidP="00803E13">
      <w:pPr>
        <w:pStyle w:val="a6"/>
        <w:numPr>
          <w:ilvl w:val="1"/>
          <w:numId w:val="46"/>
        </w:numPr>
        <w:tabs>
          <w:tab w:val="left" w:pos="1769"/>
        </w:tabs>
        <w:spacing w:before="21"/>
        <w:ind w:left="1769"/>
        <w:jc w:val="left"/>
        <w:rPr>
          <w:sz w:val="24"/>
        </w:rPr>
      </w:pPr>
      <w:r>
        <w:rPr>
          <w:sz w:val="24"/>
        </w:rPr>
        <w:t>работа</w:t>
      </w:r>
      <w:r>
        <w:rPr>
          <w:spacing w:val="-7"/>
          <w:sz w:val="24"/>
        </w:rPr>
        <w:t xml:space="preserve"> </w:t>
      </w:r>
      <w:r>
        <w:rPr>
          <w:sz w:val="24"/>
        </w:rPr>
        <w:t>с</w:t>
      </w:r>
      <w:r>
        <w:rPr>
          <w:spacing w:val="-4"/>
          <w:sz w:val="24"/>
        </w:rPr>
        <w:t xml:space="preserve"> </w:t>
      </w:r>
      <w:r>
        <w:rPr>
          <w:sz w:val="24"/>
        </w:rPr>
        <w:t>текстами на</w:t>
      </w:r>
      <w:r>
        <w:rPr>
          <w:spacing w:val="-4"/>
          <w:sz w:val="24"/>
        </w:rPr>
        <w:t xml:space="preserve"> </w:t>
      </w:r>
      <w:r>
        <w:rPr>
          <w:sz w:val="24"/>
        </w:rPr>
        <w:t>основе</w:t>
      </w:r>
      <w:r>
        <w:rPr>
          <w:spacing w:val="-5"/>
          <w:sz w:val="24"/>
        </w:rPr>
        <w:t xml:space="preserve"> </w:t>
      </w:r>
      <w:r>
        <w:rPr>
          <w:sz w:val="24"/>
        </w:rPr>
        <w:t xml:space="preserve">базовых </w:t>
      </w:r>
      <w:r>
        <w:rPr>
          <w:spacing w:val="-2"/>
          <w:sz w:val="24"/>
        </w:rPr>
        <w:t>ценностей;</w:t>
      </w:r>
    </w:p>
    <w:p w14:paraId="01AF80B9" w14:textId="77777777" w:rsidR="00F11DF8" w:rsidRDefault="00DA3958">
      <w:pPr>
        <w:pStyle w:val="a3"/>
        <w:tabs>
          <w:tab w:val="left" w:pos="1985"/>
        </w:tabs>
        <w:spacing w:before="24" w:line="254" w:lineRule="auto"/>
        <w:ind w:left="1985" w:right="610" w:hanging="360"/>
        <w:jc w:val="left"/>
      </w:pPr>
      <w:r>
        <w:rPr>
          <w:spacing w:val="-10"/>
        </w:rPr>
        <w:t>-</w:t>
      </w:r>
      <w:r>
        <w:tab/>
        <w:t>использование</w:t>
      </w:r>
      <w:r>
        <w:rPr>
          <w:spacing w:val="-4"/>
        </w:rPr>
        <w:t xml:space="preserve"> </w:t>
      </w:r>
      <w:r>
        <w:t>активных</w:t>
      </w:r>
      <w:r>
        <w:rPr>
          <w:spacing w:val="-3"/>
        </w:rPr>
        <w:t xml:space="preserve"> </w:t>
      </w:r>
      <w:r>
        <w:t>форм</w:t>
      </w:r>
      <w:r>
        <w:rPr>
          <w:spacing w:val="-3"/>
        </w:rPr>
        <w:t xml:space="preserve"> </w:t>
      </w:r>
      <w:r>
        <w:t>обучения</w:t>
      </w:r>
      <w:r>
        <w:rPr>
          <w:spacing w:val="-3"/>
        </w:rPr>
        <w:t xml:space="preserve"> </w:t>
      </w:r>
      <w:r>
        <w:t>и</w:t>
      </w:r>
      <w:r>
        <w:rPr>
          <w:spacing w:val="-3"/>
        </w:rPr>
        <w:t xml:space="preserve"> </w:t>
      </w:r>
      <w:r>
        <w:t>привлечение</w:t>
      </w:r>
      <w:r>
        <w:rPr>
          <w:spacing w:val="-4"/>
        </w:rPr>
        <w:t xml:space="preserve"> </w:t>
      </w:r>
      <w:r>
        <w:t>учащихся</w:t>
      </w:r>
      <w:r>
        <w:rPr>
          <w:spacing w:val="-3"/>
        </w:rPr>
        <w:t xml:space="preserve"> </w:t>
      </w:r>
      <w:r>
        <w:t>к</w:t>
      </w:r>
      <w:r>
        <w:rPr>
          <w:spacing w:val="-3"/>
        </w:rPr>
        <w:t xml:space="preserve"> </w:t>
      </w:r>
      <w:r>
        <w:t>процессу</w:t>
      </w:r>
      <w:r>
        <w:rPr>
          <w:spacing w:val="-3"/>
        </w:rPr>
        <w:t xml:space="preserve"> </w:t>
      </w:r>
      <w:r>
        <w:t>органи- зации урока.</w:t>
      </w:r>
    </w:p>
    <w:p w14:paraId="44E9F719" w14:textId="77777777" w:rsidR="00F11DF8" w:rsidRDefault="00DA3958">
      <w:pPr>
        <w:pStyle w:val="1"/>
        <w:spacing w:before="4"/>
      </w:pPr>
      <w:r>
        <w:t>Модуль</w:t>
      </w:r>
      <w:r>
        <w:rPr>
          <w:spacing w:val="-18"/>
        </w:rPr>
        <w:t xml:space="preserve"> </w:t>
      </w:r>
      <w:r>
        <w:t>«Внеурочная</w:t>
      </w:r>
      <w:r>
        <w:rPr>
          <w:spacing w:val="-15"/>
        </w:rPr>
        <w:t xml:space="preserve"> </w:t>
      </w:r>
      <w:r>
        <w:rPr>
          <w:spacing w:val="-2"/>
        </w:rPr>
        <w:t>деятельность»</w:t>
      </w:r>
    </w:p>
    <w:p w14:paraId="5EB95545" w14:textId="77777777" w:rsidR="00F11DF8" w:rsidRDefault="00DA3958">
      <w:pPr>
        <w:pStyle w:val="a3"/>
        <w:spacing w:before="270"/>
        <w:ind w:left="357" w:right="550" w:firstLine="708"/>
      </w:pPr>
      <w:r>
        <w:t>Внеурочная деятельность учащихся школы объединяет все виды деятельности, кроме</w:t>
      </w:r>
      <w:r>
        <w:rPr>
          <w:spacing w:val="40"/>
        </w:rPr>
        <w:t xml:space="preserve"> </w:t>
      </w:r>
      <w:r>
        <w:t xml:space="preserve">урочной, в которых возможно и целесообразно решение задач их развития, воспитания и социа- </w:t>
      </w:r>
      <w:r>
        <w:rPr>
          <w:spacing w:val="-2"/>
        </w:rPr>
        <w:t>лизации.</w:t>
      </w:r>
    </w:p>
    <w:p w14:paraId="07092B16" w14:textId="77777777" w:rsidR="00F11DF8" w:rsidRDefault="00DA3958">
      <w:pPr>
        <w:pStyle w:val="a3"/>
        <w:spacing w:before="1"/>
        <w:ind w:left="357" w:right="542" w:firstLine="708"/>
      </w:pPr>
      <w:r>
        <w:t>Основная идея модуля – разработка механизмов организации внеурочной деятельности с опорой на духовно- нравственное развитие и воспитание.</w:t>
      </w:r>
    </w:p>
    <w:p w14:paraId="05C69781" w14:textId="77777777" w:rsidR="00F11DF8" w:rsidRDefault="00DA3958">
      <w:pPr>
        <w:pStyle w:val="3"/>
        <w:spacing w:before="2"/>
        <w:jc w:val="left"/>
      </w:pPr>
      <w:r>
        <w:rPr>
          <w:spacing w:val="-2"/>
        </w:rPr>
        <w:t>Внеурочная</w:t>
      </w:r>
      <w:r>
        <w:rPr>
          <w:spacing w:val="2"/>
        </w:rPr>
        <w:t xml:space="preserve"> </w:t>
      </w:r>
      <w:r>
        <w:rPr>
          <w:spacing w:val="-2"/>
        </w:rPr>
        <w:t>деятельность</w:t>
      </w:r>
      <w:r>
        <w:rPr>
          <w:spacing w:val="2"/>
        </w:rPr>
        <w:t xml:space="preserve"> </w:t>
      </w:r>
      <w:r>
        <w:rPr>
          <w:spacing w:val="-2"/>
        </w:rPr>
        <w:t>способствует:</w:t>
      </w:r>
    </w:p>
    <w:p w14:paraId="2EAEDF4B" w14:textId="77777777" w:rsidR="00F11DF8" w:rsidRDefault="00DA3958" w:rsidP="00803E13">
      <w:pPr>
        <w:pStyle w:val="a6"/>
        <w:numPr>
          <w:ilvl w:val="0"/>
          <w:numId w:val="45"/>
        </w:numPr>
        <w:tabs>
          <w:tab w:val="left" w:pos="1768"/>
        </w:tabs>
        <w:spacing w:before="2"/>
        <w:ind w:right="545" w:firstLine="708"/>
        <w:jc w:val="left"/>
        <w:rPr>
          <w:sz w:val="24"/>
        </w:rPr>
      </w:pPr>
      <w:r>
        <w:rPr>
          <w:sz w:val="24"/>
        </w:rPr>
        <w:t>выявлению интересов, склонностей, способностей, возможностей обучающихся к раз- личным видам деятельности;</w:t>
      </w:r>
    </w:p>
    <w:p w14:paraId="05B91944" w14:textId="77777777" w:rsidR="00F11DF8" w:rsidRDefault="00DA3958" w:rsidP="00803E13">
      <w:pPr>
        <w:pStyle w:val="a6"/>
        <w:numPr>
          <w:ilvl w:val="0"/>
          <w:numId w:val="45"/>
        </w:numPr>
        <w:tabs>
          <w:tab w:val="left" w:pos="1768"/>
        </w:tabs>
        <w:spacing w:line="292" w:lineRule="exact"/>
        <w:ind w:left="1768" w:hanging="287"/>
        <w:jc w:val="left"/>
        <w:rPr>
          <w:sz w:val="24"/>
        </w:rPr>
      </w:pPr>
      <w:r>
        <w:rPr>
          <w:sz w:val="24"/>
        </w:rPr>
        <w:t>оказанию</w:t>
      </w:r>
      <w:r>
        <w:rPr>
          <w:spacing w:val="-9"/>
          <w:sz w:val="24"/>
        </w:rPr>
        <w:t xml:space="preserve"> </w:t>
      </w:r>
      <w:r>
        <w:rPr>
          <w:sz w:val="24"/>
        </w:rPr>
        <w:t>помощи</w:t>
      </w:r>
      <w:r>
        <w:rPr>
          <w:spacing w:val="-5"/>
          <w:sz w:val="24"/>
        </w:rPr>
        <w:t xml:space="preserve"> </w:t>
      </w:r>
      <w:r>
        <w:rPr>
          <w:sz w:val="24"/>
        </w:rPr>
        <w:t>в</w:t>
      </w:r>
      <w:r>
        <w:rPr>
          <w:spacing w:val="-8"/>
          <w:sz w:val="24"/>
        </w:rPr>
        <w:t xml:space="preserve"> </w:t>
      </w:r>
      <w:r>
        <w:rPr>
          <w:sz w:val="24"/>
        </w:rPr>
        <w:t>поисках</w:t>
      </w:r>
      <w:r>
        <w:rPr>
          <w:spacing w:val="1"/>
          <w:sz w:val="24"/>
        </w:rPr>
        <w:t xml:space="preserve"> </w:t>
      </w:r>
      <w:r>
        <w:rPr>
          <w:spacing w:val="-2"/>
          <w:sz w:val="24"/>
        </w:rPr>
        <w:t>«себя»;</w:t>
      </w:r>
    </w:p>
    <w:p w14:paraId="290AF117" w14:textId="77777777" w:rsidR="00F11DF8" w:rsidRDefault="00DA3958" w:rsidP="00803E13">
      <w:pPr>
        <w:pStyle w:val="a6"/>
        <w:numPr>
          <w:ilvl w:val="0"/>
          <w:numId w:val="45"/>
        </w:numPr>
        <w:tabs>
          <w:tab w:val="left" w:pos="1768"/>
        </w:tabs>
        <w:spacing w:before="4" w:line="235" w:lineRule="auto"/>
        <w:ind w:right="555" w:firstLine="708"/>
        <w:jc w:val="left"/>
      </w:pPr>
      <w:r>
        <w:t>созданию</w:t>
      </w:r>
      <w:r>
        <w:rPr>
          <w:spacing w:val="40"/>
        </w:rPr>
        <w:t xml:space="preserve"> </w:t>
      </w:r>
      <w:r>
        <w:t>условий</w:t>
      </w:r>
      <w:r>
        <w:rPr>
          <w:spacing w:val="40"/>
        </w:rPr>
        <w:t xml:space="preserve"> </w:t>
      </w:r>
      <w:r>
        <w:t>для</w:t>
      </w:r>
      <w:r>
        <w:rPr>
          <w:spacing w:val="40"/>
        </w:rPr>
        <w:t xml:space="preserve"> </w:t>
      </w:r>
      <w:r>
        <w:t>индивидуального</w:t>
      </w:r>
      <w:r>
        <w:rPr>
          <w:spacing w:val="40"/>
        </w:rPr>
        <w:t xml:space="preserve"> </w:t>
      </w:r>
      <w:r>
        <w:t>развития</w:t>
      </w:r>
      <w:r>
        <w:rPr>
          <w:spacing w:val="40"/>
        </w:rPr>
        <w:t xml:space="preserve"> </w:t>
      </w:r>
      <w:r>
        <w:t>ребенка</w:t>
      </w:r>
      <w:r>
        <w:rPr>
          <w:spacing w:val="40"/>
        </w:rPr>
        <w:t xml:space="preserve"> </w:t>
      </w:r>
      <w:r>
        <w:t>в</w:t>
      </w:r>
      <w:r>
        <w:rPr>
          <w:spacing w:val="40"/>
        </w:rPr>
        <w:t xml:space="preserve"> </w:t>
      </w:r>
      <w:r>
        <w:t>избранной</w:t>
      </w:r>
      <w:r>
        <w:rPr>
          <w:spacing w:val="40"/>
        </w:rPr>
        <w:t xml:space="preserve"> </w:t>
      </w:r>
      <w:r>
        <w:t>сфере</w:t>
      </w:r>
      <w:r>
        <w:rPr>
          <w:spacing w:val="40"/>
        </w:rPr>
        <w:t xml:space="preserve"> </w:t>
      </w:r>
      <w:r>
        <w:t>внеурочной</w:t>
      </w:r>
      <w:r>
        <w:rPr>
          <w:spacing w:val="40"/>
        </w:rPr>
        <w:t xml:space="preserve"> </w:t>
      </w:r>
      <w:r>
        <w:rPr>
          <w:spacing w:val="-2"/>
        </w:rPr>
        <w:t>деятельности;</w:t>
      </w:r>
    </w:p>
    <w:p w14:paraId="23CFB95A" w14:textId="77777777" w:rsidR="00F11DF8" w:rsidRDefault="00DA3958" w:rsidP="00803E13">
      <w:pPr>
        <w:pStyle w:val="a6"/>
        <w:numPr>
          <w:ilvl w:val="0"/>
          <w:numId w:val="45"/>
        </w:numPr>
        <w:tabs>
          <w:tab w:val="left" w:pos="1751"/>
        </w:tabs>
        <w:spacing w:before="2" w:line="293" w:lineRule="exact"/>
        <w:ind w:left="1751" w:hanging="330"/>
        <w:jc w:val="left"/>
        <w:rPr>
          <w:sz w:val="24"/>
        </w:rPr>
      </w:pPr>
      <w:r>
        <w:rPr>
          <w:sz w:val="24"/>
        </w:rPr>
        <w:t>формированию</w:t>
      </w:r>
      <w:r>
        <w:rPr>
          <w:spacing w:val="-2"/>
          <w:sz w:val="24"/>
        </w:rPr>
        <w:t xml:space="preserve"> </w:t>
      </w:r>
      <w:r>
        <w:rPr>
          <w:sz w:val="24"/>
        </w:rPr>
        <w:t>системы</w:t>
      </w:r>
      <w:r>
        <w:rPr>
          <w:spacing w:val="-1"/>
          <w:sz w:val="24"/>
        </w:rPr>
        <w:t xml:space="preserve"> </w:t>
      </w:r>
      <w:r>
        <w:rPr>
          <w:sz w:val="24"/>
        </w:rPr>
        <w:t>знаний,</w:t>
      </w:r>
      <w:r>
        <w:rPr>
          <w:spacing w:val="4"/>
          <w:sz w:val="24"/>
        </w:rPr>
        <w:t xml:space="preserve"> </w:t>
      </w:r>
      <w:r>
        <w:rPr>
          <w:sz w:val="24"/>
        </w:rPr>
        <w:t>умений, навыков</w:t>
      </w:r>
      <w:r>
        <w:rPr>
          <w:spacing w:val="-1"/>
          <w:sz w:val="24"/>
        </w:rPr>
        <w:t xml:space="preserve"> </w:t>
      </w:r>
      <w:r>
        <w:rPr>
          <w:sz w:val="24"/>
        </w:rPr>
        <w:t>в</w:t>
      </w:r>
      <w:r>
        <w:rPr>
          <w:spacing w:val="-3"/>
          <w:sz w:val="24"/>
        </w:rPr>
        <w:t xml:space="preserve"> </w:t>
      </w:r>
      <w:r>
        <w:rPr>
          <w:sz w:val="24"/>
        </w:rPr>
        <w:t>избранном направлении</w:t>
      </w:r>
      <w:r>
        <w:rPr>
          <w:spacing w:val="3"/>
          <w:sz w:val="24"/>
        </w:rPr>
        <w:t xml:space="preserve"> </w:t>
      </w:r>
      <w:r>
        <w:rPr>
          <w:spacing w:val="-2"/>
          <w:sz w:val="24"/>
        </w:rPr>
        <w:t>деятельности;</w:t>
      </w:r>
    </w:p>
    <w:p w14:paraId="73067BCC" w14:textId="77777777" w:rsidR="00F11DF8" w:rsidRDefault="00DA3958" w:rsidP="00803E13">
      <w:pPr>
        <w:pStyle w:val="a6"/>
        <w:numPr>
          <w:ilvl w:val="0"/>
          <w:numId w:val="45"/>
        </w:numPr>
        <w:tabs>
          <w:tab w:val="left" w:pos="1751"/>
        </w:tabs>
        <w:spacing w:line="293" w:lineRule="exact"/>
        <w:ind w:left="1751" w:hanging="330"/>
        <w:jc w:val="left"/>
        <w:rPr>
          <w:sz w:val="24"/>
        </w:rPr>
      </w:pPr>
      <w:r>
        <w:rPr>
          <w:sz w:val="24"/>
        </w:rPr>
        <w:t>развитию</w:t>
      </w:r>
      <w:r>
        <w:rPr>
          <w:spacing w:val="-10"/>
          <w:sz w:val="24"/>
        </w:rPr>
        <w:t xml:space="preserve"> </w:t>
      </w:r>
      <w:r>
        <w:rPr>
          <w:sz w:val="24"/>
        </w:rPr>
        <w:t>опыта</w:t>
      </w:r>
      <w:r>
        <w:rPr>
          <w:spacing w:val="-8"/>
          <w:sz w:val="24"/>
        </w:rPr>
        <w:t xml:space="preserve"> </w:t>
      </w:r>
      <w:r>
        <w:rPr>
          <w:sz w:val="24"/>
        </w:rPr>
        <w:t>творческой</w:t>
      </w:r>
      <w:r>
        <w:rPr>
          <w:spacing w:val="-5"/>
          <w:sz w:val="24"/>
        </w:rPr>
        <w:t xml:space="preserve"> </w:t>
      </w:r>
      <w:r>
        <w:rPr>
          <w:sz w:val="24"/>
        </w:rPr>
        <w:t>деятельности,</w:t>
      </w:r>
      <w:r>
        <w:rPr>
          <w:spacing w:val="-9"/>
          <w:sz w:val="24"/>
        </w:rPr>
        <w:t xml:space="preserve"> </w:t>
      </w:r>
      <w:r>
        <w:rPr>
          <w:sz w:val="24"/>
        </w:rPr>
        <w:t>творческих</w:t>
      </w:r>
      <w:r>
        <w:rPr>
          <w:spacing w:val="-3"/>
          <w:sz w:val="24"/>
        </w:rPr>
        <w:t xml:space="preserve"> </w:t>
      </w:r>
      <w:r>
        <w:rPr>
          <w:spacing w:val="-2"/>
          <w:sz w:val="24"/>
        </w:rPr>
        <w:t>способностей;</w:t>
      </w:r>
    </w:p>
    <w:p w14:paraId="5AC83399" w14:textId="77777777" w:rsidR="00F11DF8" w:rsidRDefault="00DA3958" w:rsidP="00803E13">
      <w:pPr>
        <w:pStyle w:val="a6"/>
        <w:numPr>
          <w:ilvl w:val="0"/>
          <w:numId w:val="45"/>
        </w:numPr>
        <w:tabs>
          <w:tab w:val="left" w:pos="1751"/>
        </w:tabs>
        <w:spacing w:line="293" w:lineRule="exact"/>
        <w:ind w:left="1751" w:hanging="330"/>
        <w:jc w:val="left"/>
        <w:rPr>
          <w:sz w:val="24"/>
        </w:rPr>
      </w:pPr>
      <w:r>
        <w:rPr>
          <w:sz w:val="24"/>
        </w:rPr>
        <w:t>созданию</w:t>
      </w:r>
      <w:r>
        <w:rPr>
          <w:spacing w:val="-7"/>
          <w:sz w:val="24"/>
        </w:rPr>
        <w:t xml:space="preserve"> </w:t>
      </w:r>
      <w:r>
        <w:rPr>
          <w:sz w:val="24"/>
        </w:rPr>
        <w:t>условий</w:t>
      </w:r>
      <w:r>
        <w:rPr>
          <w:spacing w:val="-6"/>
          <w:sz w:val="24"/>
        </w:rPr>
        <w:t xml:space="preserve"> </w:t>
      </w:r>
      <w:r>
        <w:rPr>
          <w:sz w:val="24"/>
        </w:rPr>
        <w:t>для</w:t>
      </w:r>
      <w:r>
        <w:rPr>
          <w:spacing w:val="-8"/>
          <w:sz w:val="24"/>
        </w:rPr>
        <w:t xml:space="preserve"> </w:t>
      </w:r>
      <w:r>
        <w:rPr>
          <w:sz w:val="24"/>
        </w:rPr>
        <w:t>реализации</w:t>
      </w:r>
      <w:r>
        <w:rPr>
          <w:spacing w:val="-7"/>
          <w:sz w:val="24"/>
        </w:rPr>
        <w:t xml:space="preserve"> </w:t>
      </w:r>
      <w:r>
        <w:rPr>
          <w:sz w:val="24"/>
        </w:rPr>
        <w:t>приобретенных</w:t>
      </w:r>
      <w:r>
        <w:rPr>
          <w:spacing w:val="-8"/>
          <w:sz w:val="24"/>
        </w:rPr>
        <w:t xml:space="preserve"> </w:t>
      </w:r>
      <w:r>
        <w:rPr>
          <w:sz w:val="24"/>
        </w:rPr>
        <w:t>знаний,</w:t>
      </w:r>
      <w:r>
        <w:rPr>
          <w:spacing w:val="-4"/>
          <w:sz w:val="24"/>
        </w:rPr>
        <w:t xml:space="preserve"> </w:t>
      </w:r>
      <w:r>
        <w:rPr>
          <w:sz w:val="24"/>
        </w:rPr>
        <w:t>умений</w:t>
      </w:r>
      <w:r>
        <w:rPr>
          <w:spacing w:val="-6"/>
          <w:sz w:val="24"/>
        </w:rPr>
        <w:t xml:space="preserve"> </w:t>
      </w:r>
      <w:r>
        <w:rPr>
          <w:sz w:val="24"/>
        </w:rPr>
        <w:t>и</w:t>
      </w:r>
      <w:r>
        <w:rPr>
          <w:spacing w:val="-6"/>
          <w:sz w:val="24"/>
        </w:rPr>
        <w:t xml:space="preserve"> </w:t>
      </w:r>
      <w:r>
        <w:rPr>
          <w:spacing w:val="-2"/>
          <w:sz w:val="24"/>
        </w:rPr>
        <w:t>навыков;</w:t>
      </w:r>
    </w:p>
    <w:p w14:paraId="4D706367" w14:textId="77777777" w:rsidR="00F11DF8" w:rsidRDefault="00DA3958" w:rsidP="00803E13">
      <w:pPr>
        <w:pStyle w:val="a6"/>
        <w:numPr>
          <w:ilvl w:val="0"/>
          <w:numId w:val="45"/>
        </w:numPr>
        <w:tabs>
          <w:tab w:val="left" w:pos="1751"/>
        </w:tabs>
        <w:spacing w:line="293" w:lineRule="exact"/>
        <w:ind w:left="1751" w:hanging="330"/>
        <w:jc w:val="left"/>
        <w:rPr>
          <w:sz w:val="24"/>
        </w:rPr>
      </w:pPr>
      <w:r>
        <w:rPr>
          <w:sz w:val="24"/>
        </w:rPr>
        <w:t>развитию</w:t>
      </w:r>
      <w:r>
        <w:rPr>
          <w:spacing w:val="-12"/>
          <w:sz w:val="24"/>
        </w:rPr>
        <w:t xml:space="preserve"> </w:t>
      </w:r>
      <w:r>
        <w:rPr>
          <w:sz w:val="24"/>
        </w:rPr>
        <w:t>опыта</w:t>
      </w:r>
      <w:r>
        <w:rPr>
          <w:spacing w:val="-9"/>
          <w:sz w:val="24"/>
        </w:rPr>
        <w:t xml:space="preserve"> </w:t>
      </w:r>
      <w:r>
        <w:rPr>
          <w:sz w:val="24"/>
        </w:rPr>
        <w:t>неформального</w:t>
      </w:r>
      <w:r>
        <w:rPr>
          <w:spacing w:val="-8"/>
          <w:sz w:val="24"/>
        </w:rPr>
        <w:t xml:space="preserve"> </w:t>
      </w:r>
      <w:r>
        <w:rPr>
          <w:sz w:val="24"/>
        </w:rPr>
        <w:t>общения,</w:t>
      </w:r>
      <w:r>
        <w:rPr>
          <w:spacing w:val="-8"/>
          <w:sz w:val="24"/>
        </w:rPr>
        <w:t xml:space="preserve"> </w:t>
      </w:r>
      <w:r>
        <w:rPr>
          <w:sz w:val="24"/>
        </w:rPr>
        <w:t>взаимодействия,</w:t>
      </w:r>
      <w:r>
        <w:rPr>
          <w:spacing w:val="-7"/>
          <w:sz w:val="24"/>
        </w:rPr>
        <w:t xml:space="preserve"> </w:t>
      </w:r>
      <w:r>
        <w:rPr>
          <w:spacing w:val="-2"/>
          <w:sz w:val="24"/>
        </w:rPr>
        <w:t>сотрудничества;</w:t>
      </w:r>
    </w:p>
    <w:p w14:paraId="6BA232B1" w14:textId="77777777" w:rsidR="00F11DF8" w:rsidRDefault="00DA3958" w:rsidP="00803E13">
      <w:pPr>
        <w:pStyle w:val="a6"/>
        <w:numPr>
          <w:ilvl w:val="0"/>
          <w:numId w:val="45"/>
        </w:numPr>
        <w:tabs>
          <w:tab w:val="left" w:pos="1751"/>
        </w:tabs>
        <w:spacing w:line="294" w:lineRule="exact"/>
        <w:ind w:left="1751" w:hanging="330"/>
        <w:jc w:val="left"/>
        <w:rPr>
          <w:sz w:val="24"/>
        </w:rPr>
      </w:pPr>
      <w:r>
        <w:rPr>
          <w:sz w:val="24"/>
        </w:rPr>
        <w:t>оказанию</w:t>
      </w:r>
      <w:r>
        <w:rPr>
          <w:spacing w:val="-10"/>
          <w:sz w:val="24"/>
        </w:rPr>
        <w:t xml:space="preserve"> </w:t>
      </w:r>
      <w:r>
        <w:rPr>
          <w:sz w:val="24"/>
        </w:rPr>
        <w:t>помощи</w:t>
      </w:r>
      <w:r>
        <w:rPr>
          <w:spacing w:val="-3"/>
          <w:sz w:val="24"/>
        </w:rPr>
        <w:t xml:space="preserve"> </w:t>
      </w:r>
      <w:r>
        <w:rPr>
          <w:sz w:val="24"/>
        </w:rPr>
        <w:t>в</w:t>
      </w:r>
      <w:r>
        <w:rPr>
          <w:spacing w:val="-4"/>
          <w:sz w:val="24"/>
        </w:rPr>
        <w:t xml:space="preserve"> </w:t>
      </w:r>
      <w:r>
        <w:rPr>
          <w:sz w:val="24"/>
        </w:rPr>
        <w:t>освоении</w:t>
      </w:r>
      <w:r>
        <w:rPr>
          <w:spacing w:val="-6"/>
          <w:sz w:val="24"/>
        </w:rPr>
        <w:t xml:space="preserve"> </w:t>
      </w:r>
      <w:r>
        <w:rPr>
          <w:sz w:val="24"/>
        </w:rPr>
        <w:t>позиции ученика</w:t>
      </w:r>
      <w:r>
        <w:rPr>
          <w:spacing w:val="-7"/>
          <w:sz w:val="24"/>
        </w:rPr>
        <w:t xml:space="preserve"> </w:t>
      </w:r>
      <w:r>
        <w:rPr>
          <w:sz w:val="24"/>
        </w:rPr>
        <w:t>за</w:t>
      </w:r>
      <w:r>
        <w:rPr>
          <w:spacing w:val="-6"/>
          <w:sz w:val="24"/>
        </w:rPr>
        <w:t xml:space="preserve"> </w:t>
      </w:r>
      <w:r>
        <w:rPr>
          <w:sz w:val="24"/>
        </w:rPr>
        <w:t>счёт</w:t>
      </w:r>
      <w:r>
        <w:rPr>
          <w:spacing w:val="-2"/>
          <w:sz w:val="24"/>
        </w:rPr>
        <w:t xml:space="preserve"> </w:t>
      </w:r>
      <w:r>
        <w:rPr>
          <w:sz w:val="24"/>
        </w:rPr>
        <w:t>включения</w:t>
      </w:r>
      <w:r>
        <w:rPr>
          <w:spacing w:val="-2"/>
          <w:sz w:val="24"/>
        </w:rPr>
        <w:t xml:space="preserve"> </w:t>
      </w:r>
      <w:r>
        <w:rPr>
          <w:sz w:val="24"/>
        </w:rPr>
        <w:t>в</w:t>
      </w:r>
      <w:r>
        <w:rPr>
          <w:spacing w:val="-5"/>
          <w:sz w:val="24"/>
        </w:rPr>
        <w:t xml:space="preserve"> </w:t>
      </w:r>
      <w:r>
        <w:rPr>
          <w:sz w:val="24"/>
        </w:rPr>
        <w:t>различные</w:t>
      </w:r>
      <w:r>
        <w:rPr>
          <w:spacing w:val="-3"/>
          <w:sz w:val="24"/>
        </w:rPr>
        <w:t xml:space="preserve"> </w:t>
      </w:r>
      <w:r>
        <w:rPr>
          <w:spacing w:val="-2"/>
          <w:sz w:val="24"/>
        </w:rPr>
        <w:t>учебные</w:t>
      </w:r>
    </w:p>
    <w:p w14:paraId="487FAD0E" w14:textId="77777777" w:rsidR="00F11DF8" w:rsidRDefault="00F11DF8">
      <w:pPr>
        <w:spacing w:line="294" w:lineRule="exact"/>
        <w:rPr>
          <w:sz w:val="24"/>
        </w:rPr>
        <w:sectPr w:rsidR="00F11DF8">
          <w:pgSz w:w="11930" w:h="16860"/>
          <w:pgMar w:top="740" w:right="160" w:bottom="280" w:left="360" w:header="720" w:footer="720" w:gutter="0"/>
          <w:cols w:space="720"/>
        </w:sectPr>
      </w:pPr>
    </w:p>
    <w:p w14:paraId="651EDC8F" w14:textId="77777777" w:rsidR="00F11DF8" w:rsidRDefault="00DA3958">
      <w:pPr>
        <w:pStyle w:val="a3"/>
        <w:spacing w:before="65"/>
        <w:ind w:left="357" w:right="553"/>
      </w:pPr>
      <w:r>
        <w:t>сообщества, как в системе школьного дополнительного образования, так и в условиях творческихколлективов учреждения дополнительного образования детей;</w:t>
      </w:r>
    </w:p>
    <w:p w14:paraId="6C00380F" w14:textId="77777777" w:rsidR="00F11DF8" w:rsidRDefault="00DA3958" w:rsidP="00803E13">
      <w:pPr>
        <w:pStyle w:val="a6"/>
        <w:numPr>
          <w:ilvl w:val="0"/>
          <w:numId w:val="45"/>
        </w:numPr>
        <w:tabs>
          <w:tab w:val="left" w:pos="1768"/>
        </w:tabs>
        <w:spacing w:line="294" w:lineRule="exact"/>
        <w:ind w:left="1768" w:hanging="287"/>
        <w:rPr>
          <w:sz w:val="24"/>
        </w:rPr>
      </w:pPr>
      <w:r>
        <w:rPr>
          <w:sz w:val="24"/>
        </w:rPr>
        <w:t>расширению</w:t>
      </w:r>
      <w:r>
        <w:rPr>
          <w:spacing w:val="-3"/>
          <w:sz w:val="24"/>
        </w:rPr>
        <w:t xml:space="preserve"> </w:t>
      </w:r>
      <w:r>
        <w:rPr>
          <w:sz w:val="24"/>
        </w:rPr>
        <w:t>рамок</w:t>
      </w:r>
      <w:r>
        <w:rPr>
          <w:spacing w:val="-4"/>
          <w:sz w:val="24"/>
        </w:rPr>
        <w:t xml:space="preserve"> </w:t>
      </w:r>
      <w:r>
        <w:rPr>
          <w:sz w:val="24"/>
        </w:rPr>
        <w:t>общения</w:t>
      </w:r>
      <w:r>
        <w:rPr>
          <w:spacing w:val="-4"/>
          <w:sz w:val="24"/>
        </w:rPr>
        <w:t xml:space="preserve"> </w:t>
      </w:r>
      <w:r>
        <w:rPr>
          <w:sz w:val="24"/>
        </w:rPr>
        <w:t>с</w:t>
      </w:r>
      <w:r>
        <w:rPr>
          <w:spacing w:val="-5"/>
          <w:sz w:val="24"/>
        </w:rPr>
        <w:t xml:space="preserve"> </w:t>
      </w:r>
      <w:r>
        <w:rPr>
          <w:spacing w:val="-2"/>
          <w:sz w:val="24"/>
        </w:rPr>
        <w:t>социумом.</w:t>
      </w:r>
    </w:p>
    <w:p w14:paraId="5F7376AE" w14:textId="77777777" w:rsidR="00F11DF8" w:rsidRDefault="00DA3958">
      <w:pPr>
        <w:pStyle w:val="a3"/>
        <w:spacing w:before="181"/>
        <w:ind w:left="357" w:right="547" w:firstLine="708"/>
      </w:pPr>
      <w:r>
        <w:t>С целью обеспечения преемственности содержания образовательных программ начального общего, основного общего и среднего образования при формировании плана внеурочной дея- тельности школы предусмотрена часть, рекомендуемая для всех обучающихся: на информаци-онно- просветительские занятия патриотической, нравственной и экологической направленности</w:t>
      </w:r>
    </w:p>
    <w:p w14:paraId="6B9CEC51" w14:textId="77777777" w:rsidR="00F11DF8" w:rsidRDefault="00DA3958">
      <w:pPr>
        <w:pStyle w:val="a3"/>
        <w:spacing w:before="1"/>
        <w:ind w:left="357" w:right="540"/>
      </w:pPr>
      <w:r>
        <w:t>«Разговоры о важном», на занятия по формированию функциональной грамотности обучающихся</w:t>
      </w:r>
      <w:r>
        <w:rPr>
          <w:spacing w:val="-15"/>
        </w:rPr>
        <w:t xml:space="preserve"> </w:t>
      </w:r>
      <w:r>
        <w:t>(в том числе финансовой грамотности), на занятия, направленные на удовлетворение профориен</w:t>
      </w:r>
      <w:r>
        <w:rPr>
          <w:spacing w:val="-9"/>
        </w:rPr>
        <w:t xml:space="preserve"> </w:t>
      </w:r>
      <w:r>
        <w:t>тационных интересов и потребностей обучающихся. Кроме того, в вариативную часть плана внеурочной деятельности включены: часы, отведенные на занятия, связанные с реализацией особых интеллектуальных и социокультурных потребностей обучающихся (в том числе для сопровождения изучения отдельных учебных предметов на углубленном уровне, проектно- исследовательской деятельности, исторического просвещения); часы, отведенные на занятия, направленные на удовлетворение интересов и потребностей обучающихся в творческом и физи- ческом развитии</w:t>
      </w:r>
      <w:r>
        <w:rPr>
          <w:spacing w:val="-1"/>
        </w:rPr>
        <w:t xml:space="preserve"> </w:t>
      </w:r>
      <w:r>
        <w:t>(в</w:t>
      </w:r>
      <w:r>
        <w:rPr>
          <w:spacing w:val="-3"/>
        </w:rPr>
        <w:t xml:space="preserve"> </w:t>
      </w:r>
      <w:r>
        <w:t>том числе организация</w:t>
      </w:r>
      <w:r>
        <w:rPr>
          <w:spacing w:val="-1"/>
        </w:rPr>
        <w:t xml:space="preserve"> </w:t>
      </w:r>
      <w:r>
        <w:t>занятий в</w:t>
      </w:r>
      <w:r>
        <w:rPr>
          <w:spacing w:val="-3"/>
        </w:rPr>
        <w:t xml:space="preserve"> </w:t>
      </w:r>
      <w:r>
        <w:t>школьных</w:t>
      </w:r>
      <w:r>
        <w:rPr>
          <w:spacing w:val="-2"/>
        </w:rPr>
        <w:t xml:space="preserve"> </w:t>
      </w:r>
      <w:r>
        <w:t>театрах,</w:t>
      </w:r>
      <w:r>
        <w:rPr>
          <w:spacing w:val="-2"/>
        </w:rPr>
        <w:t xml:space="preserve"> </w:t>
      </w:r>
      <w:r>
        <w:t>школьных</w:t>
      </w:r>
      <w:r>
        <w:rPr>
          <w:spacing w:val="-2"/>
        </w:rPr>
        <w:t xml:space="preserve"> </w:t>
      </w:r>
      <w:r>
        <w:t>музеях, школьных спортивных клубах).</w:t>
      </w:r>
    </w:p>
    <w:p w14:paraId="7E22C9F8" w14:textId="77777777" w:rsidR="00F11DF8" w:rsidRDefault="00DA3958">
      <w:pPr>
        <w:pStyle w:val="a3"/>
        <w:ind w:left="357" w:right="549" w:firstLine="708"/>
      </w:pPr>
      <w:r>
        <w:t>Содержание внеурочной деятельности обучающихся школы складывается из совокупности направлений развития личности и видов деятельности, о</w:t>
      </w:r>
      <w:r w:rsidR="00A96E12">
        <w:t>рганизуемых педагогическим кол</w:t>
      </w:r>
      <w:r>
        <w:t>лективом.</w:t>
      </w:r>
    </w:p>
    <w:p w14:paraId="17AB3AB0" w14:textId="77777777" w:rsidR="00F11DF8" w:rsidRDefault="00DA3958">
      <w:pPr>
        <w:pStyle w:val="3"/>
        <w:spacing w:before="3" w:line="275" w:lineRule="exact"/>
      </w:pPr>
      <w:r>
        <w:rPr>
          <w:spacing w:val="-2"/>
        </w:rPr>
        <w:t>Организационная</w:t>
      </w:r>
      <w:r>
        <w:rPr>
          <w:spacing w:val="4"/>
        </w:rPr>
        <w:t xml:space="preserve"> </w:t>
      </w:r>
      <w:r>
        <w:rPr>
          <w:spacing w:val="-2"/>
        </w:rPr>
        <w:t>модель</w:t>
      </w:r>
      <w:r>
        <w:rPr>
          <w:spacing w:val="2"/>
        </w:rPr>
        <w:t xml:space="preserve"> </w:t>
      </w:r>
      <w:r>
        <w:rPr>
          <w:spacing w:val="-2"/>
        </w:rPr>
        <w:t>внеурочной</w:t>
      </w:r>
      <w:r>
        <w:rPr>
          <w:spacing w:val="7"/>
        </w:rPr>
        <w:t xml:space="preserve"> </w:t>
      </w:r>
      <w:r>
        <w:rPr>
          <w:spacing w:val="-2"/>
        </w:rPr>
        <w:t>деятельности:</w:t>
      </w:r>
    </w:p>
    <w:p w14:paraId="1EF734B3" w14:textId="77777777" w:rsidR="00F11DF8" w:rsidRDefault="00DA3958" w:rsidP="00803E13">
      <w:pPr>
        <w:pStyle w:val="a6"/>
        <w:numPr>
          <w:ilvl w:val="1"/>
          <w:numId w:val="46"/>
        </w:numPr>
        <w:tabs>
          <w:tab w:val="left" w:pos="1768"/>
        </w:tabs>
        <w:spacing w:line="275" w:lineRule="exact"/>
        <w:ind w:left="1768" w:hanging="287"/>
        <w:rPr>
          <w:sz w:val="24"/>
        </w:rPr>
      </w:pPr>
      <w:r>
        <w:rPr>
          <w:sz w:val="24"/>
        </w:rPr>
        <w:t>инвариантные</w:t>
      </w:r>
      <w:r>
        <w:rPr>
          <w:spacing w:val="-8"/>
          <w:sz w:val="24"/>
        </w:rPr>
        <w:t xml:space="preserve"> </w:t>
      </w:r>
      <w:r>
        <w:rPr>
          <w:sz w:val="24"/>
        </w:rPr>
        <w:t>занятия</w:t>
      </w:r>
      <w:r>
        <w:rPr>
          <w:spacing w:val="-10"/>
          <w:sz w:val="24"/>
        </w:rPr>
        <w:t xml:space="preserve"> </w:t>
      </w:r>
      <w:r>
        <w:rPr>
          <w:sz w:val="24"/>
        </w:rPr>
        <w:t>в</w:t>
      </w:r>
      <w:r>
        <w:rPr>
          <w:spacing w:val="-6"/>
          <w:sz w:val="24"/>
        </w:rPr>
        <w:t xml:space="preserve"> </w:t>
      </w:r>
      <w:r>
        <w:rPr>
          <w:sz w:val="24"/>
        </w:rPr>
        <w:t>соответствии</w:t>
      </w:r>
      <w:r>
        <w:rPr>
          <w:spacing w:val="-2"/>
          <w:sz w:val="24"/>
        </w:rPr>
        <w:t xml:space="preserve"> </w:t>
      </w:r>
      <w:r>
        <w:rPr>
          <w:sz w:val="24"/>
        </w:rPr>
        <w:t>с</w:t>
      </w:r>
      <w:r>
        <w:rPr>
          <w:spacing w:val="-6"/>
          <w:sz w:val="24"/>
        </w:rPr>
        <w:t xml:space="preserve"> </w:t>
      </w:r>
      <w:r>
        <w:rPr>
          <w:spacing w:val="-2"/>
          <w:sz w:val="24"/>
        </w:rPr>
        <w:t>ФГОС;</w:t>
      </w:r>
    </w:p>
    <w:p w14:paraId="0CAD8ACD" w14:textId="77777777" w:rsidR="00F11DF8" w:rsidRDefault="00DA3958" w:rsidP="00803E13">
      <w:pPr>
        <w:pStyle w:val="a6"/>
        <w:numPr>
          <w:ilvl w:val="1"/>
          <w:numId w:val="46"/>
        </w:numPr>
        <w:tabs>
          <w:tab w:val="left" w:pos="1769"/>
        </w:tabs>
        <w:spacing w:before="24" w:line="261" w:lineRule="auto"/>
        <w:ind w:right="845" w:firstLine="708"/>
        <w:jc w:val="left"/>
        <w:rPr>
          <w:sz w:val="24"/>
        </w:rPr>
      </w:pPr>
      <w:r>
        <w:rPr>
          <w:sz w:val="24"/>
        </w:rPr>
        <w:t>программы дополнительного образования школы, реализуемые через навигатор до- полнительного образования детей Чувашской Республики (кружки, секции);</w:t>
      </w:r>
    </w:p>
    <w:p w14:paraId="78B290CB" w14:textId="77777777" w:rsidR="00F11DF8" w:rsidRDefault="00DA3958" w:rsidP="00803E13">
      <w:pPr>
        <w:pStyle w:val="a6"/>
        <w:numPr>
          <w:ilvl w:val="1"/>
          <w:numId w:val="46"/>
        </w:numPr>
        <w:tabs>
          <w:tab w:val="left" w:pos="1769"/>
        </w:tabs>
        <w:spacing w:before="21" w:line="261" w:lineRule="auto"/>
        <w:ind w:right="583" w:firstLine="708"/>
        <w:jc w:val="left"/>
        <w:rPr>
          <w:sz w:val="24"/>
        </w:rPr>
      </w:pPr>
      <w:r>
        <w:rPr>
          <w:sz w:val="24"/>
        </w:rPr>
        <w:t>классное</w:t>
      </w:r>
      <w:r>
        <w:rPr>
          <w:spacing w:val="36"/>
          <w:sz w:val="24"/>
        </w:rPr>
        <w:t xml:space="preserve"> </w:t>
      </w:r>
      <w:r>
        <w:rPr>
          <w:sz w:val="24"/>
        </w:rPr>
        <w:t>руководство</w:t>
      </w:r>
      <w:r>
        <w:rPr>
          <w:spacing w:val="40"/>
          <w:sz w:val="24"/>
        </w:rPr>
        <w:t xml:space="preserve"> </w:t>
      </w:r>
      <w:r>
        <w:rPr>
          <w:sz w:val="24"/>
        </w:rPr>
        <w:t>(экскур- сии, походы, диспуты);</w:t>
      </w:r>
    </w:p>
    <w:p w14:paraId="7569B008" w14:textId="77777777" w:rsidR="00F11DF8" w:rsidRDefault="00DA3958" w:rsidP="00803E13">
      <w:pPr>
        <w:pStyle w:val="a6"/>
        <w:numPr>
          <w:ilvl w:val="1"/>
          <w:numId w:val="46"/>
        </w:numPr>
        <w:tabs>
          <w:tab w:val="left" w:pos="1769"/>
        </w:tabs>
        <w:spacing w:line="259" w:lineRule="auto"/>
        <w:ind w:right="1624" w:firstLine="708"/>
        <w:jc w:val="left"/>
        <w:rPr>
          <w:sz w:val="24"/>
        </w:rPr>
      </w:pPr>
      <w:r>
        <w:rPr>
          <w:sz w:val="24"/>
        </w:rPr>
        <w:t xml:space="preserve">клубная деятельность </w:t>
      </w:r>
      <w:r>
        <w:rPr>
          <w:spacing w:val="12"/>
          <w:sz w:val="24"/>
        </w:rPr>
        <w:t xml:space="preserve">спортивный </w:t>
      </w:r>
      <w:r>
        <w:rPr>
          <w:sz w:val="24"/>
        </w:rPr>
        <w:t>клуб добровольное российское детско-юношеское движение «Юнармия», «РДШ»);</w:t>
      </w:r>
    </w:p>
    <w:p w14:paraId="72931F82" w14:textId="77777777" w:rsidR="00F11DF8" w:rsidRDefault="00DA3958" w:rsidP="00803E13">
      <w:pPr>
        <w:pStyle w:val="a6"/>
        <w:numPr>
          <w:ilvl w:val="1"/>
          <w:numId w:val="46"/>
        </w:numPr>
        <w:tabs>
          <w:tab w:val="left" w:pos="1769"/>
        </w:tabs>
        <w:spacing w:line="273" w:lineRule="exact"/>
        <w:ind w:left="1769"/>
        <w:jc w:val="left"/>
        <w:rPr>
          <w:sz w:val="24"/>
        </w:rPr>
      </w:pPr>
      <w:r>
        <w:rPr>
          <w:sz w:val="24"/>
        </w:rPr>
        <w:t>программы</w:t>
      </w:r>
      <w:r>
        <w:rPr>
          <w:spacing w:val="-10"/>
          <w:sz w:val="24"/>
        </w:rPr>
        <w:t xml:space="preserve"> </w:t>
      </w:r>
      <w:r>
        <w:rPr>
          <w:sz w:val="24"/>
        </w:rPr>
        <w:t>дополнительного</w:t>
      </w:r>
      <w:r>
        <w:rPr>
          <w:spacing w:val="-6"/>
          <w:sz w:val="24"/>
        </w:rPr>
        <w:t xml:space="preserve"> </w:t>
      </w:r>
      <w:r>
        <w:rPr>
          <w:sz w:val="24"/>
        </w:rPr>
        <w:t>образования</w:t>
      </w:r>
      <w:r>
        <w:rPr>
          <w:spacing w:val="-4"/>
          <w:sz w:val="24"/>
        </w:rPr>
        <w:t xml:space="preserve"> </w:t>
      </w:r>
      <w:r>
        <w:rPr>
          <w:sz w:val="24"/>
        </w:rPr>
        <w:t>учреждений</w:t>
      </w:r>
      <w:r>
        <w:rPr>
          <w:spacing w:val="-7"/>
          <w:sz w:val="24"/>
        </w:rPr>
        <w:t xml:space="preserve"> </w:t>
      </w:r>
      <w:r>
        <w:rPr>
          <w:sz w:val="24"/>
        </w:rPr>
        <w:t>культуры</w:t>
      </w:r>
      <w:r>
        <w:rPr>
          <w:spacing w:val="-5"/>
          <w:sz w:val="24"/>
        </w:rPr>
        <w:t xml:space="preserve"> </w:t>
      </w:r>
      <w:r>
        <w:rPr>
          <w:sz w:val="24"/>
        </w:rPr>
        <w:t>и</w:t>
      </w:r>
      <w:r>
        <w:rPr>
          <w:spacing w:val="-7"/>
          <w:sz w:val="24"/>
        </w:rPr>
        <w:t xml:space="preserve"> </w:t>
      </w:r>
      <w:r>
        <w:rPr>
          <w:spacing w:val="-2"/>
          <w:sz w:val="24"/>
        </w:rPr>
        <w:t>спорта.</w:t>
      </w:r>
    </w:p>
    <w:p w14:paraId="112CC121" w14:textId="77777777" w:rsidR="00F11DF8" w:rsidRDefault="00F11DF8">
      <w:pPr>
        <w:pStyle w:val="a3"/>
        <w:spacing w:before="15"/>
        <w:ind w:left="0" w:firstLine="0"/>
        <w:jc w:val="left"/>
      </w:pPr>
    </w:p>
    <w:p w14:paraId="7CF9CF0C" w14:textId="77777777" w:rsidR="00F11DF8" w:rsidRDefault="00DA3958">
      <w:pPr>
        <w:pStyle w:val="a3"/>
        <w:spacing w:before="1"/>
        <w:ind w:left="357" w:right="561" w:firstLine="708"/>
      </w:pPr>
      <w:r>
        <w:t>В разработке плана внеурочной деятельности имеют право принимать участие советы обучающихся и советы родителей.</w:t>
      </w:r>
    </w:p>
    <w:p w14:paraId="16890B2E" w14:textId="77777777" w:rsidR="00F11DF8" w:rsidRDefault="00DA3958">
      <w:pPr>
        <w:pStyle w:val="a3"/>
        <w:spacing w:before="276"/>
        <w:ind w:left="357" w:right="551" w:firstLine="708"/>
      </w:pPr>
      <w:r>
        <w:t>Внеурочная деятельность в МБОУ «</w:t>
      </w:r>
      <w:r w:rsidR="00A96E12">
        <w:t>Турмышская СОШ</w:t>
      </w:r>
      <w:r>
        <w:t>» представлена следующими программами, направлениями и формами деятельности в соответствии требованиями ФГОС НОО, ФГОС ООО, ФГОС СОО:</w:t>
      </w:r>
    </w:p>
    <w:p w14:paraId="227E9517" w14:textId="77777777" w:rsidR="00F11DF8" w:rsidRDefault="00F11DF8">
      <w:pPr>
        <w:pStyle w:val="a3"/>
        <w:spacing w:before="143"/>
        <w:ind w:left="0" w:firstLine="0"/>
        <w:jc w:val="left"/>
        <w:rPr>
          <w:sz w:val="20"/>
        </w:rPr>
      </w:pPr>
    </w:p>
    <w:tbl>
      <w:tblPr>
        <w:tblStyle w:val="TableNormal"/>
        <w:tblW w:w="0" w:type="auto"/>
        <w:tblInd w:w="8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09"/>
        <w:gridCol w:w="1983"/>
        <w:gridCol w:w="1844"/>
        <w:gridCol w:w="3827"/>
      </w:tblGrid>
      <w:tr w:rsidR="00F11DF8" w14:paraId="3DFE17E3" w14:textId="77777777">
        <w:trPr>
          <w:trHeight w:val="827"/>
        </w:trPr>
        <w:tc>
          <w:tcPr>
            <w:tcW w:w="2009" w:type="dxa"/>
          </w:tcPr>
          <w:p w14:paraId="6D2A61BA" w14:textId="77777777" w:rsidR="00F11DF8" w:rsidRDefault="00DA3958">
            <w:pPr>
              <w:pStyle w:val="TableParagraph"/>
              <w:spacing w:before="10"/>
              <w:ind w:left="486"/>
              <w:rPr>
                <w:b/>
              </w:rPr>
            </w:pPr>
            <w:r>
              <w:rPr>
                <w:b/>
                <w:spacing w:val="-2"/>
              </w:rPr>
              <w:t>Программы</w:t>
            </w:r>
          </w:p>
          <w:p w14:paraId="0DF41CA0" w14:textId="77777777" w:rsidR="00F11DF8" w:rsidRDefault="00DA3958">
            <w:pPr>
              <w:pStyle w:val="TableParagraph"/>
              <w:spacing w:before="4" w:line="270" w:lineRule="atLeast"/>
              <w:ind w:left="347" w:firstLine="81"/>
              <w:rPr>
                <w:b/>
              </w:rPr>
            </w:pPr>
            <w:r>
              <w:rPr>
                <w:b/>
                <w:spacing w:val="-2"/>
              </w:rPr>
              <w:t>внеурочной деятельности</w:t>
            </w:r>
          </w:p>
        </w:tc>
        <w:tc>
          <w:tcPr>
            <w:tcW w:w="1983" w:type="dxa"/>
          </w:tcPr>
          <w:p w14:paraId="68FAE9EF" w14:textId="77777777" w:rsidR="00F11DF8" w:rsidRDefault="00DA3958">
            <w:pPr>
              <w:pStyle w:val="TableParagraph"/>
              <w:ind w:left="590" w:right="70" w:hanging="500"/>
              <w:rPr>
                <w:b/>
              </w:rPr>
            </w:pPr>
            <w:r>
              <w:rPr>
                <w:b/>
              </w:rPr>
              <w:t>Направления</w:t>
            </w:r>
            <w:r>
              <w:rPr>
                <w:b/>
                <w:spacing w:val="-14"/>
              </w:rPr>
              <w:t xml:space="preserve"> </w:t>
            </w:r>
            <w:r>
              <w:rPr>
                <w:b/>
              </w:rPr>
              <w:t xml:space="preserve">вос- </w:t>
            </w:r>
            <w:r>
              <w:rPr>
                <w:b/>
                <w:spacing w:val="-2"/>
              </w:rPr>
              <w:t>питания</w:t>
            </w:r>
          </w:p>
        </w:tc>
        <w:tc>
          <w:tcPr>
            <w:tcW w:w="1844" w:type="dxa"/>
          </w:tcPr>
          <w:p w14:paraId="7CED5E6C" w14:textId="77777777" w:rsidR="00F11DF8" w:rsidRDefault="00DA3958">
            <w:pPr>
              <w:pStyle w:val="TableParagraph"/>
              <w:spacing w:before="159"/>
              <w:ind w:left="592" w:right="12" w:hanging="558"/>
              <w:rPr>
                <w:b/>
              </w:rPr>
            </w:pPr>
            <w:r>
              <w:rPr>
                <w:b/>
                <w:spacing w:val="-2"/>
              </w:rPr>
              <w:t>Образовательные формы</w:t>
            </w:r>
          </w:p>
        </w:tc>
        <w:tc>
          <w:tcPr>
            <w:tcW w:w="3827" w:type="dxa"/>
          </w:tcPr>
          <w:p w14:paraId="394C44F4" w14:textId="77777777" w:rsidR="00F11DF8" w:rsidRDefault="00DA3958">
            <w:pPr>
              <w:pStyle w:val="TableParagraph"/>
              <w:spacing w:before="154" w:line="244" w:lineRule="auto"/>
              <w:ind w:left="1247" w:right="223" w:hanging="1007"/>
              <w:rPr>
                <w:b/>
              </w:rPr>
            </w:pPr>
            <w:r>
              <w:rPr>
                <w:b/>
              </w:rPr>
              <w:t>Уровень</w:t>
            </w:r>
            <w:r>
              <w:rPr>
                <w:b/>
                <w:spacing w:val="-14"/>
              </w:rPr>
              <w:t xml:space="preserve"> </w:t>
            </w:r>
            <w:r>
              <w:rPr>
                <w:b/>
              </w:rPr>
              <w:t>результатов</w:t>
            </w:r>
            <w:r>
              <w:rPr>
                <w:b/>
                <w:spacing w:val="-14"/>
              </w:rPr>
              <w:t xml:space="preserve"> </w:t>
            </w:r>
            <w:r>
              <w:rPr>
                <w:b/>
              </w:rPr>
              <w:t xml:space="preserve">внеурочной </w:t>
            </w:r>
            <w:r>
              <w:rPr>
                <w:b/>
                <w:spacing w:val="-2"/>
              </w:rPr>
              <w:t>деятельности</w:t>
            </w:r>
          </w:p>
        </w:tc>
      </w:tr>
      <w:tr w:rsidR="00F11DF8" w14:paraId="5B6BE411" w14:textId="77777777">
        <w:trPr>
          <w:trHeight w:val="275"/>
        </w:trPr>
        <w:tc>
          <w:tcPr>
            <w:tcW w:w="9663" w:type="dxa"/>
            <w:gridSpan w:val="4"/>
          </w:tcPr>
          <w:p w14:paraId="57E731BC" w14:textId="77777777" w:rsidR="00F11DF8" w:rsidRDefault="00DA3958">
            <w:pPr>
              <w:pStyle w:val="TableParagraph"/>
              <w:spacing w:line="249" w:lineRule="exact"/>
              <w:ind w:left="15"/>
              <w:jc w:val="center"/>
              <w:rPr>
                <w:b/>
                <w:i/>
              </w:rPr>
            </w:pPr>
            <w:r>
              <w:rPr>
                <w:b/>
                <w:i/>
              </w:rPr>
              <w:t>Часть,</w:t>
            </w:r>
            <w:r>
              <w:rPr>
                <w:b/>
                <w:i/>
                <w:spacing w:val="-14"/>
              </w:rPr>
              <w:t xml:space="preserve"> </w:t>
            </w:r>
            <w:r>
              <w:rPr>
                <w:b/>
                <w:i/>
              </w:rPr>
              <w:t>рекомендуемая</w:t>
            </w:r>
            <w:r>
              <w:rPr>
                <w:b/>
                <w:i/>
                <w:spacing w:val="-14"/>
              </w:rPr>
              <w:t xml:space="preserve"> </w:t>
            </w:r>
            <w:r>
              <w:rPr>
                <w:b/>
                <w:i/>
              </w:rPr>
              <w:t>для</w:t>
            </w:r>
            <w:r>
              <w:rPr>
                <w:b/>
                <w:i/>
                <w:spacing w:val="-13"/>
              </w:rPr>
              <w:t xml:space="preserve"> </w:t>
            </w:r>
            <w:r>
              <w:rPr>
                <w:b/>
                <w:i/>
              </w:rPr>
              <w:t>всех</w:t>
            </w:r>
            <w:r>
              <w:rPr>
                <w:b/>
                <w:i/>
                <w:spacing w:val="-10"/>
              </w:rPr>
              <w:t xml:space="preserve"> </w:t>
            </w:r>
            <w:r>
              <w:rPr>
                <w:b/>
                <w:i/>
                <w:spacing w:val="-2"/>
              </w:rPr>
              <w:t>обучающихся</w:t>
            </w:r>
          </w:p>
        </w:tc>
      </w:tr>
    </w:tbl>
    <w:p w14:paraId="55195A28" w14:textId="77777777" w:rsidR="00F11DF8" w:rsidRDefault="00F11DF8">
      <w:pPr>
        <w:spacing w:line="249" w:lineRule="exact"/>
        <w:jc w:val="center"/>
        <w:sectPr w:rsidR="00F11DF8">
          <w:pgSz w:w="11930" w:h="16860"/>
          <w:pgMar w:top="1340" w:right="160" w:bottom="280" w:left="360" w:header="720" w:footer="720" w:gutter="0"/>
          <w:cols w:space="720"/>
        </w:sectPr>
      </w:pPr>
    </w:p>
    <w:tbl>
      <w:tblPr>
        <w:tblStyle w:val="TableNormal"/>
        <w:tblW w:w="0" w:type="auto"/>
        <w:tblInd w:w="8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09"/>
        <w:gridCol w:w="1844"/>
        <w:gridCol w:w="1985"/>
        <w:gridCol w:w="3826"/>
      </w:tblGrid>
      <w:tr w:rsidR="00F11DF8" w14:paraId="6F5E8FA3" w14:textId="77777777">
        <w:trPr>
          <w:trHeight w:val="2546"/>
        </w:trPr>
        <w:tc>
          <w:tcPr>
            <w:tcW w:w="2009" w:type="dxa"/>
          </w:tcPr>
          <w:p w14:paraId="48A4A5A5" w14:textId="77777777" w:rsidR="00F11DF8" w:rsidRDefault="00DA3958">
            <w:pPr>
              <w:pStyle w:val="TableParagraph"/>
              <w:ind w:left="148" w:right="171"/>
              <w:jc w:val="both"/>
            </w:pPr>
            <w:r>
              <w:rPr>
                <w:spacing w:val="-2"/>
              </w:rPr>
              <w:t>Информационно- просветительские занятия</w:t>
            </w:r>
          </w:p>
          <w:p w14:paraId="6F73811B" w14:textId="77777777" w:rsidR="00F11DF8" w:rsidRDefault="00DA3958">
            <w:pPr>
              <w:pStyle w:val="TableParagraph"/>
              <w:ind w:left="148" w:right="114"/>
              <w:jc w:val="both"/>
            </w:pPr>
            <w:r>
              <w:t>«Разговоры</w:t>
            </w:r>
            <w:r>
              <w:rPr>
                <w:spacing w:val="-14"/>
              </w:rPr>
              <w:t xml:space="preserve"> </w:t>
            </w:r>
            <w:r>
              <w:t>о</w:t>
            </w:r>
            <w:r>
              <w:rPr>
                <w:spacing w:val="-14"/>
              </w:rPr>
              <w:t xml:space="preserve"> </w:t>
            </w:r>
            <w:r>
              <w:t xml:space="preserve">важ- </w:t>
            </w:r>
            <w:r>
              <w:rPr>
                <w:spacing w:val="-4"/>
              </w:rPr>
              <w:t>ном»</w:t>
            </w:r>
          </w:p>
        </w:tc>
        <w:tc>
          <w:tcPr>
            <w:tcW w:w="1844" w:type="dxa"/>
          </w:tcPr>
          <w:p w14:paraId="3D2CE4AA" w14:textId="77777777" w:rsidR="00F11DF8" w:rsidRDefault="00DA3958">
            <w:pPr>
              <w:pStyle w:val="TableParagraph"/>
              <w:spacing w:line="245" w:lineRule="exact"/>
              <w:ind w:left="151"/>
            </w:pPr>
            <w:r>
              <w:rPr>
                <w:spacing w:val="-2"/>
              </w:rPr>
              <w:t>-Гражданское</w:t>
            </w:r>
          </w:p>
          <w:p w14:paraId="7E4D3156" w14:textId="77777777" w:rsidR="00F11DF8" w:rsidRDefault="00DA3958">
            <w:pPr>
              <w:pStyle w:val="TableParagraph"/>
              <w:spacing w:line="251" w:lineRule="exact"/>
              <w:ind w:left="151"/>
            </w:pPr>
            <w:r>
              <w:rPr>
                <w:spacing w:val="-2"/>
              </w:rPr>
              <w:t>-Патриотическое</w:t>
            </w:r>
          </w:p>
          <w:p w14:paraId="726A9970" w14:textId="77777777" w:rsidR="00F11DF8" w:rsidRDefault="00DA3958">
            <w:pPr>
              <w:pStyle w:val="TableParagraph"/>
              <w:spacing w:line="252" w:lineRule="exact"/>
              <w:ind w:left="151"/>
            </w:pPr>
            <w:r>
              <w:rPr>
                <w:spacing w:val="-2"/>
              </w:rPr>
              <w:t>-Экологическое</w:t>
            </w:r>
          </w:p>
          <w:p w14:paraId="7E8D5EC9" w14:textId="77777777" w:rsidR="00F11DF8" w:rsidRDefault="00DA3958">
            <w:pPr>
              <w:pStyle w:val="TableParagraph"/>
              <w:spacing w:before="4"/>
              <w:ind w:left="151"/>
            </w:pPr>
            <w:r>
              <w:t>-Ценности</w:t>
            </w:r>
            <w:r>
              <w:rPr>
                <w:spacing w:val="-5"/>
              </w:rPr>
              <w:t xml:space="preserve"> </w:t>
            </w:r>
            <w:r>
              <w:t>науч- ного познания</w:t>
            </w:r>
          </w:p>
          <w:p w14:paraId="107A4407" w14:textId="77777777" w:rsidR="00F11DF8" w:rsidRDefault="00DA3958">
            <w:pPr>
              <w:pStyle w:val="TableParagraph"/>
              <w:ind w:left="151" w:right="419"/>
            </w:pPr>
            <w:r>
              <w:rPr>
                <w:spacing w:val="-2"/>
              </w:rPr>
              <w:t>-Духовно- нравственное воспитание</w:t>
            </w:r>
          </w:p>
        </w:tc>
        <w:tc>
          <w:tcPr>
            <w:tcW w:w="1985" w:type="dxa"/>
          </w:tcPr>
          <w:p w14:paraId="3D906F86" w14:textId="77777777" w:rsidR="00F11DF8" w:rsidRDefault="00DA3958">
            <w:pPr>
              <w:pStyle w:val="TableParagraph"/>
              <w:spacing w:line="247" w:lineRule="exact"/>
              <w:ind w:left="148"/>
            </w:pPr>
            <w:r>
              <w:t>Классный</w:t>
            </w:r>
            <w:r>
              <w:rPr>
                <w:spacing w:val="-8"/>
              </w:rPr>
              <w:t xml:space="preserve"> </w:t>
            </w:r>
            <w:r>
              <w:rPr>
                <w:spacing w:val="-5"/>
              </w:rPr>
              <w:t>час</w:t>
            </w:r>
          </w:p>
        </w:tc>
        <w:tc>
          <w:tcPr>
            <w:tcW w:w="3826" w:type="dxa"/>
          </w:tcPr>
          <w:p w14:paraId="69133D3F" w14:textId="77777777" w:rsidR="00F11DF8" w:rsidRDefault="00DA3958" w:rsidP="00803E13">
            <w:pPr>
              <w:pStyle w:val="TableParagraph"/>
              <w:numPr>
                <w:ilvl w:val="0"/>
                <w:numId w:val="44"/>
              </w:numPr>
              <w:tabs>
                <w:tab w:val="left" w:pos="277"/>
              </w:tabs>
              <w:ind w:right="262" w:firstLine="0"/>
            </w:pPr>
            <w:r>
              <w:t>развитие ценностного отношения обучающихся</w:t>
            </w:r>
            <w:r>
              <w:rPr>
                <w:spacing w:val="-9"/>
              </w:rPr>
              <w:t xml:space="preserve"> </w:t>
            </w:r>
            <w:r>
              <w:t>к</w:t>
            </w:r>
            <w:r>
              <w:rPr>
                <w:spacing w:val="-7"/>
              </w:rPr>
              <w:t xml:space="preserve"> </w:t>
            </w:r>
            <w:r>
              <w:t>своей</w:t>
            </w:r>
            <w:r>
              <w:rPr>
                <w:spacing w:val="-8"/>
              </w:rPr>
              <w:t xml:space="preserve"> </w:t>
            </w:r>
            <w:r>
              <w:t>Родине</w:t>
            </w:r>
            <w:r>
              <w:rPr>
                <w:spacing w:val="-6"/>
              </w:rPr>
              <w:t xml:space="preserve"> </w:t>
            </w:r>
            <w:r>
              <w:t>–</w:t>
            </w:r>
            <w:r>
              <w:rPr>
                <w:spacing w:val="-7"/>
              </w:rPr>
              <w:t xml:space="preserve"> </w:t>
            </w:r>
            <w:r>
              <w:t>Рос- сии, населяющим</w:t>
            </w:r>
            <w:r>
              <w:rPr>
                <w:spacing w:val="-3"/>
              </w:rPr>
              <w:t xml:space="preserve"> </w:t>
            </w:r>
            <w:r>
              <w:t>ее людям, ее уни- кальной</w:t>
            </w:r>
            <w:r>
              <w:rPr>
                <w:spacing w:val="-14"/>
              </w:rPr>
              <w:t xml:space="preserve"> </w:t>
            </w:r>
            <w:r>
              <w:t>истории,</w:t>
            </w:r>
            <w:r>
              <w:rPr>
                <w:spacing w:val="-14"/>
              </w:rPr>
              <w:t xml:space="preserve"> </w:t>
            </w:r>
            <w:r>
              <w:t>богатой</w:t>
            </w:r>
            <w:r>
              <w:rPr>
                <w:spacing w:val="-14"/>
              </w:rPr>
              <w:t xml:space="preserve"> </w:t>
            </w:r>
            <w:r>
              <w:t>природе</w:t>
            </w:r>
            <w:r>
              <w:rPr>
                <w:spacing w:val="-13"/>
              </w:rPr>
              <w:t xml:space="preserve"> </w:t>
            </w:r>
            <w:r>
              <w:t>и великой культуре;</w:t>
            </w:r>
          </w:p>
          <w:p w14:paraId="2221845D" w14:textId="77777777" w:rsidR="00F11DF8" w:rsidRDefault="00DA3958" w:rsidP="00803E13">
            <w:pPr>
              <w:pStyle w:val="TableParagraph"/>
              <w:numPr>
                <w:ilvl w:val="0"/>
                <w:numId w:val="44"/>
              </w:numPr>
              <w:tabs>
                <w:tab w:val="left" w:pos="277"/>
              </w:tabs>
              <w:ind w:right="77" w:firstLine="0"/>
            </w:pPr>
            <w:r>
              <w:t>формирование соответствующей внутренней</w:t>
            </w:r>
            <w:r>
              <w:rPr>
                <w:spacing w:val="-11"/>
              </w:rPr>
              <w:t xml:space="preserve"> </w:t>
            </w:r>
            <w:r>
              <w:t>позиции</w:t>
            </w:r>
            <w:r>
              <w:rPr>
                <w:spacing w:val="-12"/>
              </w:rPr>
              <w:t xml:space="preserve"> </w:t>
            </w:r>
            <w:r>
              <w:t>личности</w:t>
            </w:r>
            <w:r>
              <w:rPr>
                <w:spacing w:val="-12"/>
              </w:rPr>
              <w:t xml:space="preserve"> </w:t>
            </w:r>
            <w:r>
              <w:t>школь- ника,</w:t>
            </w:r>
            <w:r>
              <w:rPr>
                <w:spacing w:val="-4"/>
              </w:rPr>
              <w:t xml:space="preserve"> </w:t>
            </w:r>
            <w:r>
              <w:t>необходимой</w:t>
            </w:r>
            <w:r>
              <w:rPr>
                <w:spacing w:val="-7"/>
              </w:rPr>
              <w:t xml:space="preserve"> </w:t>
            </w:r>
            <w:r>
              <w:t>ему</w:t>
            </w:r>
            <w:r>
              <w:rPr>
                <w:spacing w:val="-4"/>
              </w:rPr>
              <w:t xml:space="preserve"> </w:t>
            </w:r>
            <w:r>
              <w:t>для</w:t>
            </w:r>
            <w:r>
              <w:rPr>
                <w:spacing w:val="-4"/>
              </w:rPr>
              <w:t xml:space="preserve"> </w:t>
            </w:r>
            <w:r>
              <w:t xml:space="preserve">конструк- </w:t>
            </w:r>
            <w:r>
              <w:rPr>
                <w:spacing w:val="-2"/>
              </w:rPr>
              <w:t>тивного</w:t>
            </w:r>
            <w:r>
              <w:t xml:space="preserve"> </w:t>
            </w:r>
            <w:r>
              <w:rPr>
                <w:spacing w:val="-2"/>
              </w:rPr>
              <w:t>и</w:t>
            </w:r>
            <w:r>
              <w:rPr>
                <w:spacing w:val="1"/>
              </w:rPr>
              <w:t xml:space="preserve"> </w:t>
            </w:r>
            <w:r>
              <w:rPr>
                <w:spacing w:val="-2"/>
              </w:rPr>
              <w:t>ответственного</w:t>
            </w:r>
            <w:r>
              <w:t xml:space="preserve"> </w:t>
            </w:r>
            <w:r>
              <w:rPr>
                <w:spacing w:val="-2"/>
              </w:rPr>
              <w:t>поведения</w:t>
            </w:r>
            <w:r>
              <w:rPr>
                <w:spacing w:val="1"/>
              </w:rPr>
              <w:t xml:space="preserve"> </w:t>
            </w:r>
            <w:r>
              <w:rPr>
                <w:spacing w:val="-10"/>
              </w:rPr>
              <w:t>в</w:t>
            </w:r>
          </w:p>
          <w:p w14:paraId="7ADF9B87" w14:textId="77777777" w:rsidR="00F11DF8" w:rsidRDefault="00DA3958">
            <w:pPr>
              <w:pStyle w:val="TableParagraph"/>
              <w:spacing w:line="251" w:lineRule="exact"/>
              <w:ind w:left="148"/>
            </w:pPr>
            <w:r>
              <w:rPr>
                <w:spacing w:val="-2"/>
              </w:rPr>
              <w:t>обществе.</w:t>
            </w:r>
          </w:p>
        </w:tc>
      </w:tr>
      <w:tr w:rsidR="00F11DF8" w14:paraId="6D10E9A0" w14:textId="77777777">
        <w:trPr>
          <w:trHeight w:val="3261"/>
        </w:trPr>
        <w:tc>
          <w:tcPr>
            <w:tcW w:w="2009" w:type="dxa"/>
          </w:tcPr>
          <w:p w14:paraId="19B95B53" w14:textId="77777777" w:rsidR="00F11DF8" w:rsidRDefault="00DA3958">
            <w:pPr>
              <w:pStyle w:val="TableParagraph"/>
              <w:spacing w:before="1"/>
              <w:ind w:left="175" w:right="175"/>
            </w:pPr>
            <w:r>
              <w:t xml:space="preserve">Занятия по </w:t>
            </w:r>
            <w:r>
              <w:rPr>
                <w:spacing w:val="-2"/>
              </w:rPr>
              <w:t xml:space="preserve">формированию функциональной </w:t>
            </w:r>
            <w:r>
              <w:t>грамотности</w:t>
            </w:r>
            <w:r>
              <w:rPr>
                <w:spacing w:val="-14"/>
              </w:rPr>
              <w:t xml:space="preserve"> </w:t>
            </w:r>
            <w:r>
              <w:t xml:space="preserve">обу- </w:t>
            </w:r>
            <w:r>
              <w:rPr>
                <w:spacing w:val="-2"/>
              </w:rPr>
              <w:t>чающихся</w:t>
            </w:r>
          </w:p>
        </w:tc>
        <w:tc>
          <w:tcPr>
            <w:tcW w:w="1844" w:type="dxa"/>
          </w:tcPr>
          <w:p w14:paraId="76F14369" w14:textId="77777777" w:rsidR="00F11DF8" w:rsidRDefault="00DA3958">
            <w:pPr>
              <w:pStyle w:val="TableParagraph"/>
              <w:spacing w:before="1"/>
              <w:ind w:left="151"/>
            </w:pPr>
            <w:r>
              <w:t>-Ценности</w:t>
            </w:r>
            <w:r>
              <w:rPr>
                <w:spacing w:val="-5"/>
              </w:rPr>
              <w:t xml:space="preserve"> </w:t>
            </w:r>
            <w:r>
              <w:t>науч- ного познания</w:t>
            </w:r>
          </w:p>
          <w:p w14:paraId="20B3FF32" w14:textId="77777777" w:rsidR="00F11DF8" w:rsidRDefault="00DA3958">
            <w:pPr>
              <w:pStyle w:val="TableParagraph"/>
              <w:spacing w:before="242"/>
              <w:ind w:left="151" w:right="419"/>
            </w:pPr>
            <w:r>
              <w:rPr>
                <w:spacing w:val="-2"/>
              </w:rPr>
              <w:t>-Духовно- нравственное воспитание</w:t>
            </w:r>
          </w:p>
        </w:tc>
        <w:tc>
          <w:tcPr>
            <w:tcW w:w="1985" w:type="dxa"/>
          </w:tcPr>
          <w:p w14:paraId="3451D1F2" w14:textId="77777777" w:rsidR="00F11DF8" w:rsidRDefault="00DA3958" w:rsidP="00803E13">
            <w:pPr>
              <w:pStyle w:val="TableParagraph"/>
              <w:numPr>
                <w:ilvl w:val="0"/>
                <w:numId w:val="43"/>
              </w:numPr>
              <w:tabs>
                <w:tab w:val="left" w:pos="277"/>
              </w:tabs>
              <w:spacing w:before="1"/>
              <w:ind w:right="143" w:firstLine="0"/>
            </w:pPr>
            <w:r>
              <w:rPr>
                <w:spacing w:val="-2"/>
              </w:rPr>
              <w:t>метапредметные кружки;</w:t>
            </w:r>
          </w:p>
          <w:p w14:paraId="41EFEDE8" w14:textId="77777777" w:rsidR="00F11DF8" w:rsidRDefault="00DA3958" w:rsidP="00803E13">
            <w:pPr>
              <w:pStyle w:val="TableParagraph"/>
              <w:numPr>
                <w:ilvl w:val="0"/>
                <w:numId w:val="43"/>
              </w:numPr>
              <w:tabs>
                <w:tab w:val="left" w:pos="277"/>
              </w:tabs>
              <w:ind w:left="277" w:hanging="129"/>
            </w:pPr>
            <w:r>
              <w:rPr>
                <w:spacing w:val="-2"/>
              </w:rPr>
              <w:t>научно-</w:t>
            </w:r>
          </w:p>
          <w:p w14:paraId="2C86B194" w14:textId="77777777" w:rsidR="00F11DF8" w:rsidRDefault="00DA3958">
            <w:pPr>
              <w:pStyle w:val="TableParagraph"/>
              <w:spacing w:before="1"/>
              <w:ind w:left="148" w:right="100"/>
            </w:pPr>
            <w:r>
              <w:t>практическая</w:t>
            </w:r>
            <w:r>
              <w:rPr>
                <w:spacing w:val="-14"/>
              </w:rPr>
              <w:t xml:space="preserve"> </w:t>
            </w:r>
            <w:r>
              <w:t xml:space="preserve">кон- </w:t>
            </w:r>
            <w:r>
              <w:rPr>
                <w:spacing w:val="-2"/>
              </w:rPr>
              <w:t>ференция</w:t>
            </w:r>
          </w:p>
          <w:p w14:paraId="46573B81" w14:textId="77777777" w:rsidR="00F11DF8" w:rsidRDefault="00DA3958">
            <w:pPr>
              <w:pStyle w:val="TableParagraph"/>
              <w:spacing w:before="1" w:line="253" w:lineRule="exact"/>
              <w:ind w:left="148"/>
            </w:pPr>
            <w:r>
              <w:rPr>
                <w:spacing w:val="-2"/>
              </w:rPr>
              <w:t>«Эрудит»;</w:t>
            </w:r>
          </w:p>
          <w:p w14:paraId="1B929B4F" w14:textId="77777777" w:rsidR="00F11DF8" w:rsidRDefault="00DA3958" w:rsidP="00803E13">
            <w:pPr>
              <w:pStyle w:val="TableParagraph"/>
              <w:numPr>
                <w:ilvl w:val="0"/>
                <w:numId w:val="43"/>
              </w:numPr>
              <w:tabs>
                <w:tab w:val="left" w:pos="332"/>
              </w:tabs>
              <w:ind w:right="56" w:firstLine="55"/>
            </w:pPr>
            <w:r>
              <w:t>защита индиви- дуальных</w:t>
            </w:r>
            <w:r>
              <w:rPr>
                <w:spacing w:val="-14"/>
              </w:rPr>
              <w:t xml:space="preserve"> </w:t>
            </w:r>
            <w:r>
              <w:t xml:space="preserve">учебных </w:t>
            </w:r>
            <w:r>
              <w:rPr>
                <w:spacing w:val="-2"/>
              </w:rPr>
              <w:t>проектов.</w:t>
            </w:r>
          </w:p>
        </w:tc>
        <w:tc>
          <w:tcPr>
            <w:tcW w:w="3826" w:type="dxa"/>
          </w:tcPr>
          <w:p w14:paraId="625CD833" w14:textId="77777777" w:rsidR="00F11DF8" w:rsidRDefault="00DA3958" w:rsidP="00803E13">
            <w:pPr>
              <w:pStyle w:val="TableParagraph"/>
              <w:numPr>
                <w:ilvl w:val="0"/>
                <w:numId w:val="42"/>
              </w:numPr>
              <w:tabs>
                <w:tab w:val="left" w:pos="277"/>
              </w:tabs>
              <w:spacing w:before="1"/>
              <w:ind w:right="10" w:firstLine="0"/>
            </w:pPr>
            <w:r>
              <w:t>развитие способности обучающихся применять приобретённые знания, умения и навыки для решения задач в различных</w:t>
            </w:r>
            <w:r>
              <w:rPr>
                <w:spacing w:val="-14"/>
              </w:rPr>
              <w:t xml:space="preserve"> </w:t>
            </w:r>
            <w:r>
              <w:t>сферах</w:t>
            </w:r>
            <w:r>
              <w:rPr>
                <w:spacing w:val="-14"/>
              </w:rPr>
              <w:t xml:space="preserve"> </w:t>
            </w:r>
            <w:r>
              <w:t xml:space="preserve">жизнедеятельности, (обеспечение связи обучения с жиз- </w:t>
            </w:r>
            <w:r>
              <w:rPr>
                <w:spacing w:val="-2"/>
              </w:rPr>
              <w:t>нью);</w:t>
            </w:r>
          </w:p>
          <w:p w14:paraId="1EDF06B4" w14:textId="77777777" w:rsidR="00F11DF8" w:rsidRDefault="00DA3958" w:rsidP="00803E13">
            <w:pPr>
              <w:pStyle w:val="TableParagraph"/>
              <w:numPr>
                <w:ilvl w:val="0"/>
                <w:numId w:val="42"/>
              </w:numPr>
              <w:tabs>
                <w:tab w:val="left" w:pos="277"/>
              </w:tabs>
              <w:spacing w:before="1"/>
              <w:ind w:right="7" w:firstLine="0"/>
            </w:pPr>
            <w:r>
              <w:t>формирование и развитие функцио- нальной</w:t>
            </w:r>
            <w:r>
              <w:rPr>
                <w:spacing w:val="-7"/>
              </w:rPr>
              <w:t xml:space="preserve"> </w:t>
            </w:r>
            <w:r>
              <w:t>грамотности</w:t>
            </w:r>
            <w:r>
              <w:rPr>
                <w:spacing w:val="-7"/>
              </w:rPr>
              <w:t xml:space="preserve"> </w:t>
            </w:r>
            <w:r>
              <w:t>школьников:</w:t>
            </w:r>
            <w:r>
              <w:rPr>
                <w:spacing w:val="-1"/>
              </w:rPr>
              <w:t xml:space="preserve"> </w:t>
            </w:r>
            <w:r>
              <w:t>чи- тательской, математической, есте- ственно- научной, финансовой, направленной</w:t>
            </w:r>
            <w:r>
              <w:rPr>
                <w:spacing w:val="-14"/>
              </w:rPr>
              <w:t xml:space="preserve"> </w:t>
            </w:r>
            <w:r>
              <w:t>на</w:t>
            </w:r>
            <w:r>
              <w:rPr>
                <w:spacing w:val="-14"/>
              </w:rPr>
              <w:t xml:space="preserve"> </w:t>
            </w:r>
            <w:r>
              <w:t>развитие</w:t>
            </w:r>
            <w:r>
              <w:rPr>
                <w:spacing w:val="-14"/>
              </w:rPr>
              <w:t xml:space="preserve"> </w:t>
            </w:r>
            <w:r>
              <w:t xml:space="preserve">креативного </w:t>
            </w:r>
            <w:r>
              <w:rPr>
                <w:spacing w:val="-2"/>
              </w:rPr>
              <w:t>мышления</w:t>
            </w:r>
            <w:r>
              <w:t xml:space="preserve"> </w:t>
            </w:r>
            <w:r>
              <w:rPr>
                <w:spacing w:val="-2"/>
              </w:rPr>
              <w:t>и</w:t>
            </w:r>
            <w:r>
              <w:t xml:space="preserve"> </w:t>
            </w:r>
            <w:r>
              <w:rPr>
                <w:spacing w:val="-2"/>
              </w:rPr>
              <w:t>глобальных</w:t>
            </w:r>
            <w:r>
              <w:rPr>
                <w:spacing w:val="-8"/>
              </w:rPr>
              <w:t xml:space="preserve"> </w:t>
            </w:r>
            <w:r>
              <w:rPr>
                <w:spacing w:val="-2"/>
              </w:rPr>
              <w:t>компетенций.</w:t>
            </w:r>
          </w:p>
        </w:tc>
      </w:tr>
      <w:tr w:rsidR="00F11DF8" w14:paraId="47490DA5" w14:textId="77777777">
        <w:trPr>
          <w:trHeight w:val="5818"/>
        </w:trPr>
        <w:tc>
          <w:tcPr>
            <w:tcW w:w="2009" w:type="dxa"/>
          </w:tcPr>
          <w:p w14:paraId="3CDF8ED8" w14:textId="77777777" w:rsidR="00F11DF8" w:rsidRDefault="00DA3958">
            <w:pPr>
              <w:pStyle w:val="TableParagraph"/>
              <w:spacing w:before="1"/>
              <w:ind w:left="175" w:right="216"/>
            </w:pPr>
            <w:r>
              <w:rPr>
                <w:spacing w:val="-2"/>
              </w:rPr>
              <w:t xml:space="preserve">Занятия, </w:t>
            </w:r>
            <w:r>
              <w:t>направленные</w:t>
            </w:r>
            <w:r>
              <w:rPr>
                <w:spacing w:val="-14"/>
              </w:rPr>
              <w:t xml:space="preserve"> </w:t>
            </w:r>
            <w:r>
              <w:t xml:space="preserve">на </w:t>
            </w:r>
            <w:r>
              <w:rPr>
                <w:spacing w:val="-2"/>
              </w:rPr>
              <w:t xml:space="preserve">удовлетворение профориентаци- </w:t>
            </w:r>
            <w:r>
              <w:t>онных</w:t>
            </w:r>
            <w:r>
              <w:rPr>
                <w:spacing w:val="-14"/>
              </w:rPr>
              <w:t xml:space="preserve"> </w:t>
            </w:r>
            <w:r>
              <w:t xml:space="preserve">интересов и потребностей </w:t>
            </w:r>
            <w:r>
              <w:rPr>
                <w:spacing w:val="-2"/>
              </w:rPr>
              <w:t>обучающихся</w:t>
            </w:r>
          </w:p>
        </w:tc>
        <w:tc>
          <w:tcPr>
            <w:tcW w:w="1844" w:type="dxa"/>
          </w:tcPr>
          <w:p w14:paraId="6777C7B6" w14:textId="77777777" w:rsidR="00F11DF8" w:rsidRDefault="00DA3958">
            <w:pPr>
              <w:pStyle w:val="TableParagraph"/>
              <w:spacing w:line="244" w:lineRule="exact"/>
              <w:ind w:left="151"/>
            </w:pPr>
            <w:r>
              <w:rPr>
                <w:spacing w:val="-2"/>
              </w:rPr>
              <w:t>-Гражданское</w:t>
            </w:r>
          </w:p>
          <w:p w14:paraId="793589C0" w14:textId="77777777" w:rsidR="00F11DF8" w:rsidRDefault="00F11DF8">
            <w:pPr>
              <w:pStyle w:val="TableParagraph"/>
            </w:pPr>
          </w:p>
          <w:p w14:paraId="15F27587" w14:textId="77777777" w:rsidR="00F11DF8" w:rsidRDefault="00DA3958">
            <w:pPr>
              <w:pStyle w:val="TableParagraph"/>
              <w:ind w:left="151"/>
            </w:pPr>
            <w:r>
              <w:rPr>
                <w:spacing w:val="-2"/>
              </w:rPr>
              <w:t>-Трудовое</w:t>
            </w:r>
          </w:p>
          <w:p w14:paraId="11936961" w14:textId="77777777" w:rsidR="00F11DF8" w:rsidRDefault="00F11DF8">
            <w:pPr>
              <w:pStyle w:val="TableParagraph"/>
              <w:spacing w:before="3"/>
            </w:pPr>
          </w:p>
          <w:p w14:paraId="5F3E5D97" w14:textId="77777777" w:rsidR="00F11DF8" w:rsidRDefault="00DA3958">
            <w:pPr>
              <w:pStyle w:val="TableParagraph"/>
              <w:ind w:left="151"/>
            </w:pPr>
            <w:r>
              <w:t>-Ценности</w:t>
            </w:r>
            <w:r>
              <w:rPr>
                <w:spacing w:val="-5"/>
              </w:rPr>
              <w:t xml:space="preserve"> </w:t>
            </w:r>
            <w:r>
              <w:t>науч- ного познания</w:t>
            </w:r>
          </w:p>
        </w:tc>
        <w:tc>
          <w:tcPr>
            <w:tcW w:w="1985" w:type="dxa"/>
          </w:tcPr>
          <w:p w14:paraId="76996243" w14:textId="77777777" w:rsidR="00F11DF8" w:rsidRDefault="00DA3958" w:rsidP="00803E13">
            <w:pPr>
              <w:pStyle w:val="TableParagraph"/>
              <w:numPr>
                <w:ilvl w:val="0"/>
                <w:numId w:val="41"/>
              </w:numPr>
              <w:tabs>
                <w:tab w:val="left" w:pos="332"/>
              </w:tabs>
              <w:ind w:right="102" w:firstLine="0"/>
            </w:pPr>
            <w:r>
              <w:rPr>
                <w:spacing w:val="-2"/>
              </w:rPr>
              <w:t xml:space="preserve">профориентаци- </w:t>
            </w:r>
            <w:r>
              <w:t>онные беседы,</w:t>
            </w:r>
          </w:p>
          <w:p w14:paraId="755BA091" w14:textId="77777777" w:rsidR="00F11DF8" w:rsidRDefault="00DA3958" w:rsidP="00803E13">
            <w:pPr>
              <w:pStyle w:val="TableParagraph"/>
              <w:numPr>
                <w:ilvl w:val="0"/>
                <w:numId w:val="41"/>
              </w:numPr>
              <w:tabs>
                <w:tab w:val="left" w:pos="277"/>
              </w:tabs>
              <w:ind w:right="256" w:firstLine="0"/>
            </w:pPr>
            <w:r>
              <w:t>деловые игры, квесты,</w:t>
            </w:r>
            <w:r>
              <w:rPr>
                <w:spacing w:val="-14"/>
              </w:rPr>
              <w:t xml:space="preserve"> </w:t>
            </w:r>
            <w:r>
              <w:t xml:space="preserve">решение </w:t>
            </w:r>
            <w:r>
              <w:rPr>
                <w:spacing w:val="-2"/>
              </w:rPr>
              <w:t>кейсов,;</w:t>
            </w:r>
          </w:p>
          <w:p w14:paraId="572BE12C" w14:textId="77777777" w:rsidR="00F11DF8" w:rsidRDefault="00DA3958" w:rsidP="00803E13">
            <w:pPr>
              <w:pStyle w:val="TableParagraph"/>
              <w:numPr>
                <w:ilvl w:val="0"/>
                <w:numId w:val="41"/>
              </w:numPr>
              <w:tabs>
                <w:tab w:val="left" w:pos="277"/>
              </w:tabs>
              <w:ind w:right="70" w:firstLine="0"/>
            </w:pPr>
            <w:r>
              <w:t>изучение</w:t>
            </w:r>
            <w:r>
              <w:rPr>
                <w:spacing w:val="-14"/>
              </w:rPr>
              <w:t xml:space="preserve"> </w:t>
            </w:r>
            <w:r>
              <w:t xml:space="preserve">специа- </w:t>
            </w:r>
            <w:r>
              <w:rPr>
                <w:spacing w:val="-2"/>
              </w:rPr>
              <w:t xml:space="preserve">лизированных </w:t>
            </w:r>
            <w:r>
              <w:t xml:space="preserve">цифровых ресур- </w:t>
            </w:r>
            <w:r>
              <w:rPr>
                <w:spacing w:val="-4"/>
              </w:rPr>
              <w:t>сов;</w:t>
            </w:r>
          </w:p>
          <w:p w14:paraId="496A309F" w14:textId="77777777" w:rsidR="00F11DF8" w:rsidRDefault="00DA3958" w:rsidP="00803E13">
            <w:pPr>
              <w:pStyle w:val="TableParagraph"/>
              <w:numPr>
                <w:ilvl w:val="0"/>
                <w:numId w:val="41"/>
              </w:numPr>
              <w:tabs>
                <w:tab w:val="left" w:pos="221"/>
              </w:tabs>
              <w:spacing w:line="249" w:lineRule="exact"/>
              <w:ind w:left="221" w:hanging="73"/>
            </w:pPr>
            <w:r>
              <w:t>​</w:t>
            </w:r>
          </w:p>
          <w:p w14:paraId="09D82339" w14:textId="77777777" w:rsidR="00F11DF8" w:rsidRDefault="00DA3958">
            <w:pPr>
              <w:pStyle w:val="TableParagraph"/>
              <w:ind w:left="148"/>
            </w:pPr>
            <w:r>
              <w:rPr>
                <w:spacing w:val="-2"/>
              </w:rPr>
              <w:t xml:space="preserve">профессиональные </w:t>
            </w:r>
            <w:r>
              <w:t xml:space="preserve">пробы, моделиру- ющие профессио- нальную деятель- </w:t>
            </w:r>
            <w:r>
              <w:rPr>
                <w:spacing w:val="-2"/>
              </w:rPr>
              <w:t>ность;</w:t>
            </w:r>
          </w:p>
          <w:p w14:paraId="43CC04EB" w14:textId="77777777" w:rsidR="00F11DF8" w:rsidRDefault="00DA3958" w:rsidP="00803E13">
            <w:pPr>
              <w:pStyle w:val="TableParagraph"/>
              <w:numPr>
                <w:ilvl w:val="0"/>
                <w:numId w:val="41"/>
              </w:numPr>
              <w:tabs>
                <w:tab w:val="left" w:pos="277"/>
              </w:tabs>
              <w:ind w:right="126" w:firstLine="0"/>
            </w:pPr>
            <w:r>
              <w:t>экскурсии,</w:t>
            </w:r>
            <w:r>
              <w:rPr>
                <w:spacing w:val="-14"/>
              </w:rPr>
              <w:t xml:space="preserve"> </w:t>
            </w:r>
            <w:r>
              <w:t>посе- щение ярмарок</w:t>
            </w:r>
          </w:p>
          <w:p w14:paraId="04E58297" w14:textId="77777777" w:rsidR="00F11DF8" w:rsidRDefault="00DA3958">
            <w:pPr>
              <w:pStyle w:val="TableParagraph"/>
              <w:ind w:left="148"/>
            </w:pPr>
            <w:r>
              <w:t xml:space="preserve">профессий и про- </w:t>
            </w:r>
            <w:r>
              <w:rPr>
                <w:spacing w:val="-2"/>
              </w:rPr>
              <w:t>фориентационных парков;</w:t>
            </w:r>
          </w:p>
          <w:p w14:paraId="73CF9ED0" w14:textId="77777777" w:rsidR="00F11DF8" w:rsidRDefault="00DA3958" w:rsidP="00803E13">
            <w:pPr>
              <w:pStyle w:val="TableParagraph"/>
              <w:numPr>
                <w:ilvl w:val="0"/>
                <w:numId w:val="41"/>
              </w:numPr>
              <w:tabs>
                <w:tab w:val="left" w:pos="277"/>
              </w:tabs>
              <w:spacing w:line="252" w:lineRule="exact"/>
              <w:ind w:left="277" w:hanging="129"/>
            </w:pPr>
            <w:r>
              <w:t>участие</w:t>
            </w:r>
            <w:r>
              <w:rPr>
                <w:spacing w:val="-4"/>
              </w:rPr>
              <w:t xml:space="preserve"> </w:t>
            </w:r>
            <w:r>
              <w:rPr>
                <w:spacing w:val="-10"/>
              </w:rPr>
              <w:t>в</w:t>
            </w:r>
          </w:p>
          <w:p w14:paraId="7F0C8818" w14:textId="77777777" w:rsidR="00F11DF8" w:rsidRDefault="00DA3958">
            <w:pPr>
              <w:pStyle w:val="TableParagraph"/>
              <w:spacing w:line="252" w:lineRule="exact"/>
              <w:ind w:left="148"/>
            </w:pPr>
            <w:r>
              <w:t>проекте</w:t>
            </w:r>
            <w:r>
              <w:rPr>
                <w:spacing w:val="-14"/>
              </w:rPr>
              <w:t xml:space="preserve"> </w:t>
            </w:r>
            <w:r>
              <w:t>«Билет</w:t>
            </w:r>
            <w:r>
              <w:rPr>
                <w:spacing w:val="-14"/>
              </w:rPr>
              <w:t xml:space="preserve"> </w:t>
            </w:r>
            <w:r>
              <w:t xml:space="preserve">в </w:t>
            </w:r>
            <w:r>
              <w:rPr>
                <w:spacing w:val="-2"/>
              </w:rPr>
              <w:t>будущее»</w:t>
            </w:r>
          </w:p>
        </w:tc>
        <w:tc>
          <w:tcPr>
            <w:tcW w:w="3826" w:type="dxa"/>
          </w:tcPr>
          <w:p w14:paraId="1ECE0EB6" w14:textId="77777777" w:rsidR="00F11DF8" w:rsidRDefault="00DA3958" w:rsidP="00803E13">
            <w:pPr>
              <w:pStyle w:val="TableParagraph"/>
              <w:numPr>
                <w:ilvl w:val="0"/>
                <w:numId w:val="40"/>
              </w:numPr>
              <w:tabs>
                <w:tab w:val="left" w:pos="277"/>
                <w:tab w:val="left" w:pos="1437"/>
              </w:tabs>
              <w:ind w:right="87" w:firstLine="0"/>
            </w:pPr>
            <w:r>
              <w:rPr>
                <w:spacing w:val="-2"/>
              </w:rPr>
              <w:t>развитие</w:t>
            </w:r>
            <w:r>
              <w:tab/>
              <w:t>ценностного</w:t>
            </w:r>
            <w:r>
              <w:rPr>
                <w:spacing w:val="-14"/>
              </w:rPr>
              <w:t xml:space="preserve"> </w:t>
            </w:r>
            <w:r>
              <w:t>отношения обучающихся к труду как основному способу</w:t>
            </w:r>
            <w:r>
              <w:rPr>
                <w:spacing w:val="-4"/>
              </w:rPr>
              <w:t xml:space="preserve"> </w:t>
            </w:r>
            <w:r>
              <w:t>достижения</w:t>
            </w:r>
            <w:r>
              <w:rPr>
                <w:spacing w:val="-5"/>
              </w:rPr>
              <w:t xml:space="preserve"> </w:t>
            </w:r>
            <w:r>
              <w:t>жизненного</w:t>
            </w:r>
            <w:r>
              <w:rPr>
                <w:spacing w:val="-2"/>
              </w:rPr>
              <w:t xml:space="preserve"> </w:t>
            </w:r>
            <w:r>
              <w:t>бла- гополучия</w:t>
            </w:r>
            <w:r>
              <w:rPr>
                <w:spacing w:val="-14"/>
              </w:rPr>
              <w:t xml:space="preserve"> </w:t>
            </w:r>
            <w:r>
              <w:t>и</w:t>
            </w:r>
            <w:r>
              <w:rPr>
                <w:spacing w:val="-11"/>
              </w:rPr>
              <w:t xml:space="preserve"> </w:t>
            </w:r>
            <w:r>
              <w:t>ощущения</w:t>
            </w:r>
            <w:r>
              <w:rPr>
                <w:spacing w:val="-14"/>
              </w:rPr>
              <w:t xml:space="preserve"> </w:t>
            </w:r>
            <w:r>
              <w:t>уверенности</w:t>
            </w:r>
            <w:r>
              <w:rPr>
                <w:spacing w:val="-10"/>
              </w:rPr>
              <w:t xml:space="preserve"> </w:t>
            </w:r>
            <w:r>
              <w:t xml:space="preserve">в </w:t>
            </w:r>
            <w:r>
              <w:rPr>
                <w:spacing w:val="-2"/>
              </w:rPr>
              <w:t>жизни;</w:t>
            </w:r>
          </w:p>
          <w:p w14:paraId="621717AF" w14:textId="77777777" w:rsidR="00F11DF8" w:rsidRDefault="00DA3958" w:rsidP="00803E13">
            <w:pPr>
              <w:pStyle w:val="TableParagraph"/>
              <w:numPr>
                <w:ilvl w:val="0"/>
                <w:numId w:val="40"/>
              </w:numPr>
              <w:tabs>
                <w:tab w:val="left" w:pos="277"/>
                <w:tab w:val="left" w:pos="2150"/>
              </w:tabs>
              <w:ind w:right="39" w:firstLine="0"/>
            </w:pPr>
            <w:r>
              <w:t>формирование готовности школьни- ков к осознанному выбору направле- ния продолжения своего образования и</w:t>
            </w:r>
            <w:r>
              <w:rPr>
                <w:spacing w:val="-6"/>
              </w:rPr>
              <w:t xml:space="preserve"> </w:t>
            </w:r>
            <w:r>
              <w:t>будущей</w:t>
            </w:r>
            <w:r>
              <w:rPr>
                <w:spacing w:val="-6"/>
              </w:rPr>
              <w:t xml:space="preserve"> </w:t>
            </w:r>
            <w:r>
              <w:t>профессии,</w:t>
            </w:r>
            <w:r>
              <w:rPr>
                <w:spacing w:val="-6"/>
              </w:rPr>
              <w:t xml:space="preserve"> </w:t>
            </w:r>
            <w:r>
              <w:t>осознание</w:t>
            </w:r>
            <w:r>
              <w:rPr>
                <w:spacing w:val="-6"/>
              </w:rPr>
              <w:t xml:space="preserve"> </w:t>
            </w:r>
            <w:r>
              <w:t>важ- ности</w:t>
            </w:r>
            <w:r>
              <w:rPr>
                <w:spacing w:val="-12"/>
              </w:rPr>
              <w:t xml:space="preserve"> </w:t>
            </w:r>
            <w:r>
              <w:t>получаемых</w:t>
            </w:r>
            <w:r>
              <w:rPr>
                <w:spacing w:val="-9"/>
              </w:rPr>
              <w:t xml:space="preserve"> </w:t>
            </w:r>
            <w:r>
              <w:t>в</w:t>
            </w:r>
            <w:r>
              <w:rPr>
                <w:spacing w:val="-12"/>
              </w:rPr>
              <w:t xml:space="preserve"> </w:t>
            </w:r>
            <w:r>
              <w:t>школе</w:t>
            </w:r>
            <w:r>
              <w:rPr>
                <w:spacing w:val="-9"/>
              </w:rPr>
              <w:t xml:space="preserve"> </w:t>
            </w:r>
            <w:r>
              <w:t>знаний</w:t>
            </w:r>
            <w:r>
              <w:rPr>
                <w:spacing w:val="-12"/>
              </w:rPr>
              <w:t xml:space="preserve"> </w:t>
            </w:r>
            <w:r>
              <w:t xml:space="preserve">для дальнейшей профессиональной и вне- </w:t>
            </w:r>
            <w:r>
              <w:rPr>
                <w:spacing w:val="-2"/>
              </w:rPr>
              <w:t>профессиональной</w:t>
            </w:r>
            <w:r>
              <w:tab/>
            </w:r>
            <w:r>
              <w:rPr>
                <w:spacing w:val="-2"/>
              </w:rPr>
              <w:t>деятельности;</w:t>
            </w:r>
          </w:p>
          <w:p w14:paraId="2AF47DED" w14:textId="77777777" w:rsidR="00F11DF8" w:rsidRDefault="00DA3958" w:rsidP="00803E13">
            <w:pPr>
              <w:pStyle w:val="TableParagraph"/>
              <w:numPr>
                <w:ilvl w:val="0"/>
                <w:numId w:val="40"/>
              </w:numPr>
              <w:tabs>
                <w:tab w:val="left" w:pos="277"/>
              </w:tabs>
              <w:spacing w:line="252" w:lineRule="exact"/>
              <w:ind w:left="277" w:hanging="129"/>
            </w:pPr>
            <w:r>
              <w:t>создание</w:t>
            </w:r>
            <w:r>
              <w:rPr>
                <w:spacing w:val="-5"/>
              </w:rPr>
              <w:t xml:space="preserve"> </w:t>
            </w:r>
            <w:r>
              <w:t>условий</w:t>
            </w:r>
            <w:r>
              <w:rPr>
                <w:spacing w:val="-5"/>
              </w:rPr>
              <w:t xml:space="preserve"> </w:t>
            </w:r>
            <w:r>
              <w:t>для</w:t>
            </w:r>
            <w:r>
              <w:rPr>
                <w:spacing w:val="-5"/>
              </w:rPr>
              <w:t xml:space="preserve"> </w:t>
            </w:r>
            <w:r>
              <w:rPr>
                <w:spacing w:val="-2"/>
              </w:rPr>
              <w:t>развития</w:t>
            </w:r>
          </w:p>
          <w:p w14:paraId="008FAF6A" w14:textId="77777777" w:rsidR="00F11DF8" w:rsidRDefault="00DA3958">
            <w:pPr>
              <w:pStyle w:val="TableParagraph"/>
              <w:ind w:left="148"/>
            </w:pPr>
            <w:r>
              <w:t>надпрофессиональных навыков (об- щения,</w:t>
            </w:r>
            <w:r>
              <w:rPr>
                <w:spacing w:val="-14"/>
              </w:rPr>
              <w:t xml:space="preserve"> </w:t>
            </w:r>
            <w:r>
              <w:t>работы</w:t>
            </w:r>
            <w:r>
              <w:rPr>
                <w:spacing w:val="-12"/>
              </w:rPr>
              <w:t xml:space="preserve"> </w:t>
            </w:r>
            <w:r>
              <w:t>в</w:t>
            </w:r>
            <w:r>
              <w:rPr>
                <w:spacing w:val="-14"/>
              </w:rPr>
              <w:t xml:space="preserve"> </w:t>
            </w:r>
            <w:r>
              <w:t>команде,</w:t>
            </w:r>
            <w:r>
              <w:rPr>
                <w:spacing w:val="-14"/>
              </w:rPr>
              <w:t xml:space="preserve"> </w:t>
            </w:r>
            <w:r>
              <w:t>поведения</w:t>
            </w:r>
            <w:r>
              <w:rPr>
                <w:spacing w:val="-13"/>
              </w:rPr>
              <w:t xml:space="preserve"> </w:t>
            </w:r>
            <w:r>
              <w:t>в конфликтной ситуации и т.п.);</w:t>
            </w:r>
          </w:p>
          <w:p w14:paraId="23491F78" w14:textId="77777777" w:rsidR="00F11DF8" w:rsidRDefault="00DA3958" w:rsidP="00803E13">
            <w:pPr>
              <w:pStyle w:val="TableParagraph"/>
              <w:numPr>
                <w:ilvl w:val="0"/>
                <w:numId w:val="40"/>
              </w:numPr>
              <w:tabs>
                <w:tab w:val="left" w:pos="277"/>
              </w:tabs>
              <w:spacing w:line="237" w:lineRule="auto"/>
              <w:ind w:right="91" w:firstLine="0"/>
            </w:pPr>
            <w:r>
              <w:t>создание</w:t>
            </w:r>
            <w:r>
              <w:rPr>
                <w:spacing w:val="-2"/>
              </w:rPr>
              <w:t xml:space="preserve"> </w:t>
            </w:r>
            <w:r>
              <w:t>условий</w:t>
            </w:r>
            <w:r>
              <w:rPr>
                <w:spacing w:val="-4"/>
              </w:rPr>
              <w:t xml:space="preserve"> </w:t>
            </w:r>
            <w:r>
              <w:t>для</w:t>
            </w:r>
            <w:r>
              <w:rPr>
                <w:spacing w:val="-4"/>
              </w:rPr>
              <w:t xml:space="preserve"> </w:t>
            </w:r>
            <w:r>
              <w:t>познания</w:t>
            </w:r>
            <w:r>
              <w:rPr>
                <w:spacing w:val="-4"/>
              </w:rPr>
              <w:t xml:space="preserve"> </w:t>
            </w:r>
            <w:r>
              <w:t>обу- чающимся самого себя, своих моти- вов, устремлений, склонностей как условий</w:t>
            </w:r>
            <w:r>
              <w:rPr>
                <w:spacing w:val="-10"/>
              </w:rPr>
              <w:t xml:space="preserve"> </w:t>
            </w:r>
            <w:r>
              <w:t>для</w:t>
            </w:r>
            <w:r>
              <w:rPr>
                <w:spacing w:val="-13"/>
              </w:rPr>
              <w:t xml:space="preserve"> </w:t>
            </w:r>
            <w:r>
              <w:t>формирования</w:t>
            </w:r>
            <w:r>
              <w:rPr>
                <w:spacing w:val="-12"/>
              </w:rPr>
              <w:t xml:space="preserve"> </w:t>
            </w:r>
            <w:r>
              <w:t>уверенно- сти в себе, способности адекватно оценивать свои силы и возможности.</w:t>
            </w:r>
          </w:p>
        </w:tc>
      </w:tr>
      <w:tr w:rsidR="00F11DF8" w14:paraId="25315AE2" w14:textId="77777777">
        <w:trPr>
          <w:trHeight w:val="273"/>
        </w:trPr>
        <w:tc>
          <w:tcPr>
            <w:tcW w:w="9664" w:type="dxa"/>
            <w:gridSpan w:val="4"/>
          </w:tcPr>
          <w:p w14:paraId="589D4A1F" w14:textId="77777777" w:rsidR="00F11DF8" w:rsidRDefault="00DA3958">
            <w:pPr>
              <w:pStyle w:val="TableParagraph"/>
              <w:spacing w:before="1" w:line="252" w:lineRule="exact"/>
              <w:ind w:left="155"/>
              <w:jc w:val="center"/>
              <w:rPr>
                <w:b/>
              </w:rPr>
            </w:pPr>
            <w:r>
              <w:rPr>
                <w:b/>
              </w:rPr>
              <w:t>Вариативная</w:t>
            </w:r>
            <w:r>
              <w:rPr>
                <w:b/>
                <w:spacing w:val="-11"/>
              </w:rPr>
              <w:t xml:space="preserve"> </w:t>
            </w:r>
            <w:r>
              <w:rPr>
                <w:b/>
                <w:spacing w:val="-2"/>
              </w:rPr>
              <w:t>часть</w:t>
            </w:r>
          </w:p>
        </w:tc>
      </w:tr>
      <w:tr w:rsidR="00F11DF8" w14:paraId="0B21C4B6" w14:textId="77777777">
        <w:trPr>
          <w:trHeight w:val="2786"/>
        </w:trPr>
        <w:tc>
          <w:tcPr>
            <w:tcW w:w="2009" w:type="dxa"/>
          </w:tcPr>
          <w:p w14:paraId="71785ED9" w14:textId="77777777" w:rsidR="00F11DF8" w:rsidRDefault="00DA3958">
            <w:pPr>
              <w:pStyle w:val="TableParagraph"/>
              <w:spacing w:before="1"/>
              <w:ind w:left="148" w:right="24"/>
            </w:pPr>
            <w:r>
              <w:t>Занятия,</w:t>
            </w:r>
            <w:r>
              <w:rPr>
                <w:spacing w:val="-14"/>
              </w:rPr>
              <w:t xml:space="preserve"> </w:t>
            </w:r>
            <w:r>
              <w:t xml:space="preserve">связанные с реализацией осо- бых интеллекту- альных и социо- культурных по- требностей обуча- </w:t>
            </w:r>
            <w:r>
              <w:rPr>
                <w:spacing w:val="-2"/>
              </w:rPr>
              <w:t>ющихся</w:t>
            </w:r>
          </w:p>
        </w:tc>
        <w:tc>
          <w:tcPr>
            <w:tcW w:w="1844" w:type="dxa"/>
          </w:tcPr>
          <w:p w14:paraId="31DBA75D" w14:textId="77777777" w:rsidR="00F11DF8" w:rsidRDefault="00DA3958">
            <w:pPr>
              <w:pStyle w:val="TableParagraph"/>
              <w:spacing w:line="244" w:lineRule="exact"/>
              <w:ind w:left="151"/>
            </w:pPr>
            <w:r>
              <w:rPr>
                <w:spacing w:val="-2"/>
              </w:rPr>
              <w:t>-Гражданское</w:t>
            </w:r>
          </w:p>
          <w:p w14:paraId="52B0706D" w14:textId="77777777" w:rsidR="00F11DF8" w:rsidRDefault="00DA3958">
            <w:pPr>
              <w:pStyle w:val="TableParagraph"/>
              <w:spacing w:line="252" w:lineRule="exact"/>
              <w:ind w:left="151"/>
            </w:pPr>
            <w:r>
              <w:rPr>
                <w:spacing w:val="-2"/>
              </w:rPr>
              <w:t>-Патриотическое</w:t>
            </w:r>
          </w:p>
          <w:p w14:paraId="55D5F70A" w14:textId="77777777" w:rsidR="00F11DF8" w:rsidRDefault="00DA3958">
            <w:pPr>
              <w:pStyle w:val="TableParagraph"/>
              <w:spacing w:before="4"/>
              <w:ind w:left="151" w:right="419"/>
            </w:pPr>
            <w:r>
              <w:rPr>
                <w:spacing w:val="-2"/>
              </w:rPr>
              <w:t>-Духовно- нравственное</w:t>
            </w:r>
          </w:p>
          <w:p w14:paraId="0C7314A0" w14:textId="77777777" w:rsidR="00F11DF8" w:rsidRDefault="00DA3958">
            <w:pPr>
              <w:pStyle w:val="TableParagraph"/>
              <w:spacing w:line="251" w:lineRule="exact"/>
              <w:ind w:left="151"/>
            </w:pPr>
            <w:r>
              <w:rPr>
                <w:spacing w:val="-2"/>
              </w:rPr>
              <w:t>-Эстетическое</w:t>
            </w:r>
          </w:p>
          <w:p w14:paraId="35EAF75F" w14:textId="77777777" w:rsidR="00F11DF8" w:rsidRDefault="00DA3958">
            <w:pPr>
              <w:pStyle w:val="TableParagraph"/>
              <w:spacing w:line="252" w:lineRule="exact"/>
              <w:ind w:left="151"/>
            </w:pPr>
            <w:r>
              <w:rPr>
                <w:spacing w:val="-2"/>
              </w:rPr>
              <w:t>-Трудовое</w:t>
            </w:r>
          </w:p>
          <w:p w14:paraId="1220C8AA" w14:textId="77777777" w:rsidR="00F11DF8" w:rsidRDefault="00DA3958">
            <w:pPr>
              <w:pStyle w:val="TableParagraph"/>
              <w:spacing w:line="252" w:lineRule="exact"/>
              <w:ind w:left="151"/>
            </w:pPr>
            <w:r>
              <w:rPr>
                <w:spacing w:val="-2"/>
              </w:rPr>
              <w:t>-Экологическое</w:t>
            </w:r>
          </w:p>
          <w:p w14:paraId="0EBECA5F" w14:textId="77777777" w:rsidR="00F11DF8" w:rsidRDefault="00DA3958">
            <w:pPr>
              <w:pStyle w:val="TableParagraph"/>
              <w:spacing w:before="1"/>
              <w:ind w:left="151"/>
            </w:pPr>
            <w:r>
              <w:t>-Ценности</w:t>
            </w:r>
            <w:r>
              <w:rPr>
                <w:spacing w:val="-5"/>
              </w:rPr>
              <w:t xml:space="preserve"> </w:t>
            </w:r>
            <w:r>
              <w:t>науч- ного познания</w:t>
            </w:r>
          </w:p>
        </w:tc>
        <w:tc>
          <w:tcPr>
            <w:tcW w:w="1985" w:type="dxa"/>
          </w:tcPr>
          <w:p w14:paraId="48666339" w14:textId="77777777" w:rsidR="00F11DF8" w:rsidRDefault="00DA3958">
            <w:pPr>
              <w:pStyle w:val="TableParagraph"/>
              <w:ind w:left="148" w:right="300"/>
            </w:pPr>
            <w:r>
              <w:t>-социальные</w:t>
            </w:r>
            <w:r>
              <w:rPr>
                <w:spacing w:val="-14"/>
              </w:rPr>
              <w:t xml:space="preserve"> </w:t>
            </w:r>
            <w:r>
              <w:t xml:space="preserve">ак- </w:t>
            </w:r>
            <w:r>
              <w:rPr>
                <w:spacing w:val="-4"/>
              </w:rPr>
              <w:t>ции;</w:t>
            </w:r>
          </w:p>
          <w:p w14:paraId="1AF94AD7" w14:textId="77777777" w:rsidR="00F11DF8" w:rsidRDefault="00DA3958" w:rsidP="00803E13">
            <w:pPr>
              <w:pStyle w:val="TableParagraph"/>
              <w:numPr>
                <w:ilvl w:val="0"/>
                <w:numId w:val="39"/>
              </w:numPr>
              <w:tabs>
                <w:tab w:val="left" w:pos="277"/>
              </w:tabs>
              <w:ind w:right="75" w:firstLine="0"/>
            </w:pPr>
            <w:r>
              <w:t>реализация про- граммы</w:t>
            </w:r>
            <w:r>
              <w:rPr>
                <w:spacing w:val="-14"/>
              </w:rPr>
              <w:t xml:space="preserve"> </w:t>
            </w:r>
            <w:r>
              <w:t>«</w:t>
            </w:r>
            <w:r w:rsidR="00A96E12">
              <w:t>Социокультурные истоки</w:t>
            </w:r>
            <w:r>
              <w:t>»;</w:t>
            </w:r>
          </w:p>
          <w:p w14:paraId="68B8D85E" w14:textId="77777777" w:rsidR="00F11DF8" w:rsidRDefault="00DA3958" w:rsidP="00803E13">
            <w:pPr>
              <w:pStyle w:val="TableParagraph"/>
              <w:numPr>
                <w:ilvl w:val="0"/>
                <w:numId w:val="39"/>
              </w:numPr>
              <w:tabs>
                <w:tab w:val="left" w:pos="277"/>
              </w:tabs>
              <w:spacing w:line="249" w:lineRule="exact"/>
              <w:ind w:left="277" w:hanging="129"/>
            </w:pPr>
            <w:r>
              <w:rPr>
                <w:spacing w:val="-2"/>
              </w:rPr>
              <w:t>лагерь</w:t>
            </w:r>
          </w:p>
          <w:p w14:paraId="16518C2E" w14:textId="77777777" w:rsidR="00F11DF8" w:rsidRDefault="00F11DF8" w:rsidP="00A96E12">
            <w:pPr>
              <w:pStyle w:val="TableParagraph"/>
              <w:spacing w:line="240" w:lineRule="exact"/>
            </w:pPr>
          </w:p>
        </w:tc>
        <w:tc>
          <w:tcPr>
            <w:tcW w:w="3826" w:type="dxa"/>
          </w:tcPr>
          <w:p w14:paraId="517B881E" w14:textId="77777777" w:rsidR="00F11DF8" w:rsidRDefault="00DA3958" w:rsidP="00803E13">
            <w:pPr>
              <w:pStyle w:val="TableParagraph"/>
              <w:numPr>
                <w:ilvl w:val="0"/>
                <w:numId w:val="38"/>
              </w:numPr>
              <w:tabs>
                <w:tab w:val="left" w:pos="277"/>
              </w:tabs>
              <w:ind w:right="65" w:firstLine="0"/>
            </w:pPr>
            <w:r>
              <w:t>формирование</w:t>
            </w:r>
            <w:r>
              <w:rPr>
                <w:spacing w:val="-4"/>
              </w:rPr>
              <w:t xml:space="preserve"> </w:t>
            </w:r>
            <w:r>
              <w:t>ценностного</w:t>
            </w:r>
            <w:r>
              <w:rPr>
                <w:spacing w:val="-4"/>
              </w:rPr>
              <w:t xml:space="preserve"> </w:t>
            </w:r>
            <w:r>
              <w:t>отноше- ния обучающихся к миру, как залогу их</w:t>
            </w:r>
            <w:r>
              <w:rPr>
                <w:spacing w:val="-15"/>
              </w:rPr>
              <w:t xml:space="preserve"> </w:t>
            </w:r>
            <w:r>
              <w:t>собственного</w:t>
            </w:r>
            <w:r>
              <w:rPr>
                <w:spacing w:val="-14"/>
              </w:rPr>
              <w:t xml:space="preserve"> </w:t>
            </w:r>
            <w:r>
              <w:t>будущего,</w:t>
            </w:r>
            <w:r>
              <w:rPr>
                <w:spacing w:val="-14"/>
              </w:rPr>
              <w:t xml:space="preserve"> </w:t>
            </w:r>
            <w:r>
              <w:t>и</w:t>
            </w:r>
            <w:r>
              <w:rPr>
                <w:spacing w:val="-14"/>
              </w:rPr>
              <w:t xml:space="preserve"> </w:t>
            </w:r>
            <w:r>
              <w:t>к</w:t>
            </w:r>
            <w:r>
              <w:rPr>
                <w:spacing w:val="-14"/>
              </w:rPr>
              <w:t xml:space="preserve"> </w:t>
            </w:r>
            <w:r>
              <w:t>культу- ре</w:t>
            </w:r>
            <w:r>
              <w:rPr>
                <w:spacing w:val="-9"/>
              </w:rPr>
              <w:t xml:space="preserve"> </w:t>
            </w:r>
            <w:r>
              <w:t>в</w:t>
            </w:r>
            <w:r>
              <w:rPr>
                <w:spacing w:val="-10"/>
              </w:rPr>
              <w:t xml:space="preserve"> </w:t>
            </w:r>
            <w:r>
              <w:t>целом,</w:t>
            </w:r>
            <w:r>
              <w:rPr>
                <w:spacing w:val="-14"/>
              </w:rPr>
              <w:t xml:space="preserve"> </w:t>
            </w:r>
            <w:r>
              <w:t>как</w:t>
            </w:r>
            <w:r>
              <w:rPr>
                <w:spacing w:val="-11"/>
              </w:rPr>
              <w:t xml:space="preserve"> </w:t>
            </w:r>
            <w:r>
              <w:t>к</w:t>
            </w:r>
            <w:r>
              <w:rPr>
                <w:spacing w:val="-11"/>
              </w:rPr>
              <w:t xml:space="preserve"> </w:t>
            </w:r>
            <w:r>
              <w:t>духовному</w:t>
            </w:r>
            <w:r>
              <w:rPr>
                <w:spacing w:val="-12"/>
              </w:rPr>
              <w:t xml:space="preserve"> </w:t>
            </w:r>
            <w:r>
              <w:t>богатству общества, сохраняющему националь- ную</w:t>
            </w:r>
            <w:r>
              <w:rPr>
                <w:spacing w:val="40"/>
              </w:rPr>
              <w:t xml:space="preserve"> </w:t>
            </w:r>
            <w:r>
              <w:t>самобытность народов России.</w:t>
            </w:r>
          </w:p>
        </w:tc>
      </w:tr>
      <w:tr w:rsidR="00F11DF8" w14:paraId="6FC80A04" w14:textId="77777777">
        <w:trPr>
          <w:trHeight w:val="503"/>
        </w:trPr>
        <w:tc>
          <w:tcPr>
            <w:tcW w:w="2009" w:type="dxa"/>
          </w:tcPr>
          <w:p w14:paraId="29843D7B" w14:textId="77777777" w:rsidR="00F11DF8" w:rsidRDefault="00DA3958">
            <w:pPr>
              <w:pStyle w:val="TableParagraph"/>
              <w:spacing w:before="1" w:line="228" w:lineRule="auto"/>
              <w:ind w:left="148" w:right="128"/>
            </w:pPr>
            <w:r>
              <w:t>Занятия, направ- ленные</w:t>
            </w:r>
            <w:r>
              <w:rPr>
                <w:spacing w:val="-14"/>
              </w:rPr>
              <w:t xml:space="preserve"> </w:t>
            </w:r>
            <w:r>
              <w:t>на</w:t>
            </w:r>
            <w:r>
              <w:rPr>
                <w:spacing w:val="-14"/>
              </w:rPr>
              <w:t xml:space="preserve"> </w:t>
            </w:r>
            <w:r>
              <w:t>удовле-</w:t>
            </w:r>
          </w:p>
        </w:tc>
        <w:tc>
          <w:tcPr>
            <w:tcW w:w="1844" w:type="dxa"/>
          </w:tcPr>
          <w:p w14:paraId="51375679" w14:textId="77777777" w:rsidR="00F11DF8" w:rsidRDefault="00DA3958">
            <w:pPr>
              <w:pStyle w:val="TableParagraph"/>
              <w:spacing w:line="244" w:lineRule="exact"/>
              <w:ind w:left="151"/>
            </w:pPr>
            <w:r>
              <w:rPr>
                <w:spacing w:val="-2"/>
              </w:rPr>
              <w:t>-Гражданское</w:t>
            </w:r>
          </w:p>
        </w:tc>
        <w:tc>
          <w:tcPr>
            <w:tcW w:w="1985" w:type="dxa"/>
          </w:tcPr>
          <w:p w14:paraId="52FD420A" w14:textId="77777777" w:rsidR="00F11DF8" w:rsidRDefault="00DA3958">
            <w:pPr>
              <w:pStyle w:val="TableParagraph"/>
              <w:spacing w:before="1" w:line="228" w:lineRule="auto"/>
              <w:ind w:left="148"/>
            </w:pPr>
            <w:r>
              <w:t>-</w:t>
            </w:r>
            <w:r>
              <w:rPr>
                <w:spacing w:val="-14"/>
              </w:rPr>
              <w:t xml:space="preserve"> </w:t>
            </w:r>
            <w:r>
              <w:t>занятия</w:t>
            </w:r>
            <w:r>
              <w:rPr>
                <w:spacing w:val="-13"/>
              </w:rPr>
              <w:t xml:space="preserve"> </w:t>
            </w:r>
            <w:r>
              <w:t>в</w:t>
            </w:r>
            <w:r>
              <w:rPr>
                <w:spacing w:val="-14"/>
              </w:rPr>
              <w:t xml:space="preserve"> </w:t>
            </w:r>
            <w:r>
              <w:t>спор- тивных секциях</w:t>
            </w:r>
          </w:p>
        </w:tc>
        <w:tc>
          <w:tcPr>
            <w:tcW w:w="3826" w:type="dxa"/>
          </w:tcPr>
          <w:p w14:paraId="58DB4A8E" w14:textId="77777777" w:rsidR="00F11DF8" w:rsidRDefault="00DA3958">
            <w:pPr>
              <w:pStyle w:val="TableParagraph"/>
              <w:spacing w:before="1" w:line="228" w:lineRule="auto"/>
              <w:ind w:left="148"/>
            </w:pPr>
            <w:r>
              <w:t>-</w:t>
            </w:r>
            <w:r>
              <w:rPr>
                <w:spacing w:val="36"/>
              </w:rPr>
              <w:t xml:space="preserve"> </w:t>
            </w:r>
            <w:r>
              <w:t>удовлетворение</w:t>
            </w:r>
            <w:r>
              <w:rPr>
                <w:spacing w:val="-8"/>
              </w:rPr>
              <w:t xml:space="preserve"> </w:t>
            </w:r>
            <w:r>
              <w:t>интересов</w:t>
            </w:r>
            <w:r>
              <w:rPr>
                <w:spacing w:val="-13"/>
              </w:rPr>
              <w:t xml:space="preserve"> </w:t>
            </w:r>
            <w:r>
              <w:t>и</w:t>
            </w:r>
            <w:r>
              <w:rPr>
                <w:spacing w:val="-10"/>
              </w:rPr>
              <w:t xml:space="preserve"> </w:t>
            </w:r>
            <w:r>
              <w:t>потреб- ностей обучающихся в творческом и</w:t>
            </w:r>
          </w:p>
        </w:tc>
      </w:tr>
    </w:tbl>
    <w:p w14:paraId="683532E3" w14:textId="77777777" w:rsidR="00F11DF8" w:rsidRDefault="00F11DF8">
      <w:pPr>
        <w:spacing w:line="228" w:lineRule="auto"/>
        <w:sectPr w:rsidR="00F11DF8">
          <w:pgSz w:w="11930" w:h="16860"/>
          <w:pgMar w:top="700" w:right="160" w:bottom="280" w:left="360" w:header="720" w:footer="720" w:gutter="0"/>
          <w:cols w:space="720"/>
        </w:sectPr>
      </w:pPr>
    </w:p>
    <w:tbl>
      <w:tblPr>
        <w:tblStyle w:val="TableNormal"/>
        <w:tblW w:w="0" w:type="auto"/>
        <w:tblInd w:w="8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09"/>
        <w:gridCol w:w="1844"/>
        <w:gridCol w:w="1985"/>
        <w:gridCol w:w="3826"/>
      </w:tblGrid>
      <w:tr w:rsidR="00F11DF8" w14:paraId="35CD0FC4" w14:textId="77777777">
        <w:trPr>
          <w:trHeight w:val="10628"/>
        </w:trPr>
        <w:tc>
          <w:tcPr>
            <w:tcW w:w="2009" w:type="dxa"/>
          </w:tcPr>
          <w:p w14:paraId="5BEE1CFC" w14:textId="77777777" w:rsidR="00F11DF8" w:rsidRDefault="00DA3958">
            <w:pPr>
              <w:pStyle w:val="TableParagraph"/>
              <w:ind w:left="148"/>
            </w:pPr>
            <w:r>
              <w:t>творение интере- сов</w:t>
            </w:r>
            <w:r>
              <w:rPr>
                <w:spacing w:val="-14"/>
              </w:rPr>
              <w:t xml:space="preserve"> </w:t>
            </w:r>
            <w:r>
              <w:t>и</w:t>
            </w:r>
            <w:r>
              <w:rPr>
                <w:spacing w:val="-14"/>
              </w:rPr>
              <w:t xml:space="preserve"> </w:t>
            </w:r>
            <w:r>
              <w:t>потребностей обучающихся в творческом и</w:t>
            </w:r>
          </w:p>
          <w:p w14:paraId="58DAC650" w14:textId="77777777" w:rsidR="00F11DF8" w:rsidRDefault="00DA3958">
            <w:pPr>
              <w:pStyle w:val="TableParagraph"/>
              <w:ind w:left="148" w:right="73"/>
            </w:pPr>
            <w:r>
              <w:t>физическом</w:t>
            </w:r>
            <w:r>
              <w:rPr>
                <w:spacing w:val="-14"/>
              </w:rPr>
              <w:t xml:space="preserve"> </w:t>
            </w:r>
            <w:r>
              <w:t xml:space="preserve">разви- </w:t>
            </w:r>
            <w:r>
              <w:rPr>
                <w:spacing w:val="-4"/>
              </w:rPr>
              <w:t>тии,</w:t>
            </w:r>
          </w:p>
          <w:p w14:paraId="5BF6D1F0" w14:textId="77777777" w:rsidR="00F11DF8" w:rsidRDefault="00DA3958">
            <w:pPr>
              <w:pStyle w:val="TableParagraph"/>
              <w:spacing w:line="251" w:lineRule="exact"/>
              <w:ind w:left="148"/>
            </w:pPr>
            <w:r>
              <w:t>помощь</w:t>
            </w:r>
            <w:r>
              <w:rPr>
                <w:spacing w:val="-8"/>
              </w:rPr>
              <w:t xml:space="preserve"> </w:t>
            </w:r>
            <w:r>
              <w:rPr>
                <w:spacing w:val="-10"/>
              </w:rPr>
              <w:t>в</w:t>
            </w:r>
          </w:p>
          <w:p w14:paraId="26E0CD17" w14:textId="77777777" w:rsidR="00F11DF8" w:rsidRDefault="00DA3958">
            <w:pPr>
              <w:pStyle w:val="TableParagraph"/>
              <w:ind w:left="148"/>
            </w:pPr>
            <w:r>
              <w:rPr>
                <w:spacing w:val="-2"/>
              </w:rPr>
              <w:t>самореализации,</w:t>
            </w:r>
          </w:p>
          <w:p w14:paraId="1928AA39" w14:textId="77777777" w:rsidR="00F11DF8" w:rsidRDefault="00DA3958">
            <w:pPr>
              <w:pStyle w:val="TableParagraph"/>
              <w:ind w:left="148"/>
            </w:pPr>
            <w:r>
              <w:t>раскрытии</w:t>
            </w:r>
            <w:r>
              <w:rPr>
                <w:spacing w:val="-14"/>
              </w:rPr>
              <w:t xml:space="preserve"> </w:t>
            </w:r>
            <w:r>
              <w:t>и</w:t>
            </w:r>
            <w:r>
              <w:rPr>
                <w:spacing w:val="-14"/>
              </w:rPr>
              <w:t xml:space="preserve"> </w:t>
            </w:r>
            <w:r>
              <w:t xml:space="preserve">разви- </w:t>
            </w:r>
            <w:r>
              <w:rPr>
                <w:spacing w:val="-4"/>
              </w:rPr>
              <w:t>тии</w:t>
            </w:r>
          </w:p>
          <w:p w14:paraId="48170F65" w14:textId="77777777" w:rsidR="00F11DF8" w:rsidRDefault="00DA3958">
            <w:pPr>
              <w:pStyle w:val="TableParagraph"/>
              <w:ind w:left="148"/>
            </w:pPr>
            <w:r>
              <w:t>способностей</w:t>
            </w:r>
            <w:r>
              <w:rPr>
                <w:spacing w:val="-14"/>
              </w:rPr>
              <w:t xml:space="preserve"> </w:t>
            </w:r>
            <w:r>
              <w:t xml:space="preserve">и </w:t>
            </w:r>
            <w:r>
              <w:rPr>
                <w:spacing w:val="-2"/>
              </w:rPr>
              <w:t>таланта</w:t>
            </w:r>
          </w:p>
        </w:tc>
        <w:tc>
          <w:tcPr>
            <w:tcW w:w="1844" w:type="dxa"/>
          </w:tcPr>
          <w:p w14:paraId="37B6627E" w14:textId="77777777" w:rsidR="00F11DF8" w:rsidRDefault="00DA3958">
            <w:pPr>
              <w:pStyle w:val="TableParagraph"/>
              <w:spacing w:line="247" w:lineRule="exact"/>
              <w:ind w:left="151"/>
            </w:pPr>
            <w:r>
              <w:rPr>
                <w:spacing w:val="-2"/>
              </w:rPr>
              <w:t>-Патриотическое</w:t>
            </w:r>
          </w:p>
          <w:p w14:paraId="6AED5C94" w14:textId="77777777" w:rsidR="00F11DF8" w:rsidRDefault="00DA3958">
            <w:pPr>
              <w:pStyle w:val="TableParagraph"/>
              <w:spacing w:before="251"/>
              <w:ind w:left="151" w:right="419"/>
            </w:pPr>
            <w:r>
              <w:rPr>
                <w:spacing w:val="-2"/>
              </w:rPr>
              <w:t>-Духовно- нравственное</w:t>
            </w:r>
          </w:p>
          <w:p w14:paraId="2F058DAE" w14:textId="77777777" w:rsidR="00F11DF8" w:rsidRDefault="00F11DF8">
            <w:pPr>
              <w:pStyle w:val="TableParagraph"/>
              <w:spacing w:before="4"/>
            </w:pPr>
          </w:p>
          <w:p w14:paraId="0319260E" w14:textId="77777777" w:rsidR="00F11DF8" w:rsidRDefault="00DA3958">
            <w:pPr>
              <w:pStyle w:val="TableParagraph"/>
              <w:ind w:left="151"/>
            </w:pPr>
            <w:r>
              <w:rPr>
                <w:spacing w:val="-2"/>
              </w:rPr>
              <w:t>-Эстетическое</w:t>
            </w:r>
          </w:p>
          <w:p w14:paraId="76D59264" w14:textId="77777777" w:rsidR="00F11DF8" w:rsidRDefault="00DA3958">
            <w:pPr>
              <w:pStyle w:val="TableParagraph"/>
              <w:tabs>
                <w:tab w:val="left" w:pos="674"/>
                <w:tab w:val="left" w:pos="1080"/>
                <w:tab w:val="left" w:pos="1243"/>
              </w:tabs>
              <w:spacing w:before="249"/>
              <w:ind w:left="151" w:right="-15"/>
            </w:pPr>
            <w:r>
              <w:rPr>
                <w:spacing w:val="-2"/>
              </w:rPr>
              <w:t xml:space="preserve">-Физическое, формирование </w:t>
            </w:r>
            <w:r>
              <w:t>культуры</w:t>
            </w:r>
            <w:r>
              <w:rPr>
                <w:spacing w:val="80"/>
              </w:rPr>
              <w:t xml:space="preserve"> </w:t>
            </w:r>
            <w:r>
              <w:t xml:space="preserve">здоро- вого образа жиз- </w:t>
            </w:r>
            <w:r>
              <w:rPr>
                <w:spacing w:val="-6"/>
              </w:rPr>
              <w:t>ни</w:t>
            </w:r>
            <w:r>
              <w:tab/>
            </w:r>
            <w:r>
              <w:rPr>
                <w:spacing w:val="-10"/>
              </w:rPr>
              <w:t>и</w:t>
            </w:r>
            <w:r>
              <w:tab/>
            </w:r>
            <w:r>
              <w:rPr>
                <w:spacing w:val="-2"/>
              </w:rPr>
              <w:t>эмоцио- нального</w:t>
            </w:r>
            <w:r>
              <w:tab/>
            </w:r>
            <w:r>
              <w:tab/>
            </w:r>
            <w:r>
              <w:rPr>
                <w:spacing w:val="-2"/>
              </w:rPr>
              <w:t>благо- получия</w:t>
            </w:r>
          </w:p>
          <w:p w14:paraId="7A5E0614" w14:textId="77777777" w:rsidR="00F11DF8" w:rsidRDefault="00F11DF8">
            <w:pPr>
              <w:pStyle w:val="TableParagraph"/>
              <w:spacing w:before="2"/>
            </w:pPr>
          </w:p>
          <w:p w14:paraId="041C38DC" w14:textId="77777777" w:rsidR="00F11DF8" w:rsidRDefault="00DA3958">
            <w:pPr>
              <w:pStyle w:val="TableParagraph"/>
              <w:ind w:left="151"/>
            </w:pPr>
            <w:r>
              <w:rPr>
                <w:spacing w:val="-2"/>
              </w:rPr>
              <w:t>-Трудовое</w:t>
            </w:r>
          </w:p>
          <w:p w14:paraId="49BE12AF" w14:textId="77777777" w:rsidR="00F11DF8" w:rsidRDefault="00F11DF8">
            <w:pPr>
              <w:pStyle w:val="TableParagraph"/>
              <w:spacing w:before="1"/>
            </w:pPr>
          </w:p>
          <w:p w14:paraId="1BDF9759" w14:textId="77777777" w:rsidR="00F11DF8" w:rsidRDefault="00DA3958">
            <w:pPr>
              <w:pStyle w:val="TableParagraph"/>
              <w:ind w:left="151"/>
            </w:pPr>
            <w:r>
              <w:rPr>
                <w:spacing w:val="-2"/>
              </w:rPr>
              <w:t>-Экологическое</w:t>
            </w:r>
          </w:p>
          <w:p w14:paraId="6BBDE7A7" w14:textId="77777777" w:rsidR="00F11DF8" w:rsidRDefault="00DA3958">
            <w:pPr>
              <w:pStyle w:val="TableParagraph"/>
              <w:spacing w:before="251"/>
              <w:ind w:left="151"/>
            </w:pPr>
            <w:r>
              <w:t>-Ценности</w:t>
            </w:r>
            <w:r>
              <w:rPr>
                <w:spacing w:val="-5"/>
              </w:rPr>
              <w:t xml:space="preserve"> </w:t>
            </w:r>
            <w:r>
              <w:t>науч- ного познания</w:t>
            </w:r>
          </w:p>
        </w:tc>
        <w:tc>
          <w:tcPr>
            <w:tcW w:w="1985" w:type="dxa"/>
          </w:tcPr>
          <w:p w14:paraId="6F6CE5F4" w14:textId="77777777" w:rsidR="00F11DF8" w:rsidRDefault="00DA3958">
            <w:pPr>
              <w:pStyle w:val="TableParagraph"/>
              <w:spacing w:line="245" w:lineRule="exact"/>
              <w:ind w:left="148"/>
            </w:pPr>
            <w:r>
              <w:rPr>
                <w:spacing w:val="-2"/>
              </w:rPr>
              <w:t>«</w:t>
            </w:r>
            <w:r w:rsidR="00A96E12">
              <w:rPr>
                <w:spacing w:val="-2"/>
              </w:rPr>
              <w:t>Волейдол</w:t>
            </w:r>
            <w:r>
              <w:rPr>
                <w:spacing w:val="-2"/>
              </w:rPr>
              <w:t>»,</w:t>
            </w:r>
          </w:p>
          <w:p w14:paraId="3FBEBE3F" w14:textId="77777777" w:rsidR="00F11DF8" w:rsidRDefault="00DA3958">
            <w:pPr>
              <w:pStyle w:val="TableParagraph"/>
              <w:spacing w:line="251" w:lineRule="exact"/>
              <w:ind w:left="148"/>
            </w:pPr>
            <w:r>
              <w:rPr>
                <w:spacing w:val="-2"/>
              </w:rPr>
              <w:t>«Футбол»,</w:t>
            </w:r>
          </w:p>
          <w:p w14:paraId="1395536D" w14:textId="77777777" w:rsidR="00F11DF8" w:rsidRDefault="00DA3958" w:rsidP="00803E13">
            <w:pPr>
              <w:pStyle w:val="TableParagraph"/>
              <w:numPr>
                <w:ilvl w:val="0"/>
                <w:numId w:val="37"/>
              </w:numPr>
              <w:tabs>
                <w:tab w:val="left" w:pos="276"/>
              </w:tabs>
              <w:spacing w:line="252" w:lineRule="exact"/>
              <w:ind w:left="276" w:hanging="131"/>
            </w:pPr>
            <w:r>
              <w:t>беседы</w:t>
            </w:r>
            <w:r>
              <w:rPr>
                <w:spacing w:val="-3"/>
              </w:rPr>
              <w:t xml:space="preserve"> </w:t>
            </w:r>
            <w:r>
              <w:t>о</w:t>
            </w:r>
            <w:r>
              <w:rPr>
                <w:spacing w:val="-3"/>
              </w:rPr>
              <w:t xml:space="preserve"> </w:t>
            </w:r>
            <w:r>
              <w:rPr>
                <w:spacing w:val="-4"/>
              </w:rPr>
              <w:t>ЗОЖ;</w:t>
            </w:r>
          </w:p>
          <w:p w14:paraId="62AE3C96" w14:textId="77777777" w:rsidR="00F11DF8" w:rsidRDefault="00DA3958">
            <w:pPr>
              <w:pStyle w:val="TableParagraph"/>
              <w:spacing w:before="4"/>
              <w:ind w:left="148" w:right="108"/>
            </w:pPr>
            <w:r>
              <w:t>-участие</w:t>
            </w:r>
            <w:r>
              <w:rPr>
                <w:spacing w:val="-14"/>
              </w:rPr>
              <w:t xml:space="preserve"> </w:t>
            </w:r>
            <w:r>
              <w:t>в</w:t>
            </w:r>
            <w:r>
              <w:rPr>
                <w:spacing w:val="-14"/>
              </w:rPr>
              <w:t xml:space="preserve"> </w:t>
            </w:r>
            <w:r>
              <w:t xml:space="preserve">оздоро- вительных, соци- ально значимых </w:t>
            </w:r>
            <w:r>
              <w:rPr>
                <w:spacing w:val="-2"/>
              </w:rPr>
              <w:t>мероприятиях,</w:t>
            </w:r>
          </w:p>
          <w:p w14:paraId="515724FA" w14:textId="77777777" w:rsidR="00F11DF8" w:rsidRDefault="00DA3958">
            <w:pPr>
              <w:pStyle w:val="TableParagraph"/>
              <w:spacing w:before="1"/>
              <w:ind w:left="148"/>
            </w:pPr>
            <w:r>
              <w:t>школьных спор- тивных</w:t>
            </w:r>
            <w:r>
              <w:rPr>
                <w:spacing w:val="-14"/>
              </w:rPr>
              <w:t xml:space="preserve"> </w:t>
            </w:r>
            <w:r>
              <w:t xml:space="preserve">соревнова- </w:t>
            </w:r>
            <w:r>
              <w:rPr>
                <w:spacing w:val="-4"/>
              </w:rPr>
              <w:t>ниях,</w:t>
            </w:r>
          </w:p>
          <w:p w14:paraId="17326689" w14:textId="77777777" w:rsidR="00F11DF8" w:rsidRDefault="00DA3958">
            <w:pPr>
              <w:pStyle w:val="TableParagraph"/>
              <w:ind w:left="148" w:right="50"/>
            </w:pPr>
            <w:r>
              <w:t>акциях, проектах, спортивных</w:t>
            </w:r>
            <w:r>
              <w:rPr>
                <w:spacing w:val="-14"/>
              </w:rPr>
              <w:t xml:space="preserve"> </w:t>
            </w:r>
            <w:r>
              <w:t>играх;</w:t>
            </w:r>
          </w:p>
          <w:p w14:paraId="039455D6" w14:textId="77777777" w:rsidR="00F11DF8" w:rsidRDefault="00DA3958" w:rsidP="00803E13">
            <w:pPr>
              <w:pStyle w:val="TableParagraph"/>
              <w:numPr>
                <w:ilvl w:val="0"/>
                <w:numId w:val="37"/>
              </w:numPr>
              <w:tabs>
                <w:tab w:val="left" w:pos="277"/>
              </w:tabs>
              <w:ind w:right="27" w:firstLine="0"/>
            </w:pPr>
            <w:r>
              <w:t>организация</w:t>
            </w:r>
            <w:r>
              <w:rPr>
                <w:spacing w:val="-14"/>
              </w:rPr>
              <w:t xml:space="preserve"> </w:t>
            </w:r>
            <w:r>
              <w:t xml:space="preserve">дней </w:t>
            </w:r>
            <w:r>
              <w:rPr>
                <w:spacing w:val="-2"/>
              </w:rPr>
              <w:t>здоровья.</w:t>
            </w:r>
          </w:p>
          <w:p w14:paraId="6CADB1D4" w14:textId="77777777" w:rsidR="00F11DF8" w:rsidRDefault="00DA3958" w:rsidP="00803E13">
            <w:pPr>
              <w:pStyle w:val="TableParagraph"/>
              <w:numPr>
                <w:ilvl w:val="0"/>
                <w:numId w:val="37"/>
              </w:numPr>
              <w:tabs>
                <w:tab w:val="left" w:pos="332"/>
              </w:tabs>
              <w:ind w:right="25" w:firstLine="55"/>
            </w:pPr>
            <w:r>
              <w:t>посещение теат- ров,</w:t>
            </w:r>
            <w:r>
              <w:rPr>
                <w:spacing w:val="-14"/>
              </w:rPr>
              <w:t xml:space="preserve"> </w:t>
            </w:r>
            <w:r>
              <w:t>музеев,</w:t>
            </w:r>
            <w:r>
              <w:rPr>
                <w:spacing w:val="-14"/>
              </w:rPr>
              <w:t xml:space="preserve"> </w:t>
            </w:r>
            <w:r>
              <w:t xml:space="preserve">выста- </w:t>
            </w:r>
            <w:r>
              <w:rPr>
                <w:spacing w:val="-4"/>
              </w:rPr>
              <w:t>вок;</w:t>
            </w:r>
          </w:p>
          <w:p w14:paraId="5E8C0FF8" w14:textId="77777777" w:rsidR="00F11DF8" w:rsidRDefault="00DA3958" w:rsidP="00803E13">
            <w:pPr>
              <w:pStyle w:val="TableParagraph"/>
              <w:numPr>
                <w:ilvl w:val="0"/>
                <w:numId w:val="37"/>
              </w:numPr>
              <w:tabs>
                <w:tab w:val="left" w:pos="277"/>
              </w:tabs>
              <w:ind w:right="63" w:firstLine="0"/>
              <w:jc w:val="both"/>
            </w:pPr>
            <w:r>
              <w:t>концерты,</w:t>
            </w:r>
            <w:r>
              <w:rPr>
                <w:spacing w:val="-14"/>
              </w:rPr>
              <w:t xml:space="preserve"> </w:t>
            </w:r>
            <w:r>
              <w:t>инсце- нировки,</w:t>
            </w:r>
            <w:r>
              <w:rPr>
                <w:spacing w:val="-4"/>
              </w:rPr>
              <w:t xml:space="preserve"> </w:t>
            </w:r>
            <w:r>
              <w:t>праздни- ки</w:t>
            </w:r>
            <w:r>
              <w:rPr>
                <w:spacing w:val="-6"/>
              </w:rPr>
              <w:t xml:space="preserve"> </w:t>
            </w:r>
            <w:r>
              <w:t>на</w:t>
            </w:r>
            <w:r>
              <w:rPr>
                <w:spacing w:val="-6"/>
              </w:rPr>
              <w:t xml:space="preserve"> </w:t>
            </w:r>
            <w:r>
              <w:t>уровне</w:t>
            </w:r>
            <w:r>
              <w:rPr>
                <w:spacing w:val="-6"/>
              </w:rPr>
              <w:t xml:space="preserve"> </w:t>
            </w:r>
            <w:r>
              <w:t>клас- са и школы;</w:t>
            </w:r>
          </w:p>
          <w:p w14:paraId="3E4D83F9" w14:textId="77777777" w:rsidR="00F11DF8" w:rsidRDefault="00DA3958" w:rsidP="00803E13">
            <w:pPr>
              <w:pStyle w:val="TableParagraph"/>
              <w:numPr>
                <w:ilvl w:val="0"/>
                <w:numId w:val="37"/>
              </w:numPr>
              <w:tabs>
                <w:tab w:val="left" w:pos="277"/>
              </w:tabs>
              <w:spacing w:before="1"/>
              <w:ind w:right="46" w:firstLine="0"/>
            </w:pPr>
            <w:r>
              <w:rPr>
                <w:spacing w:val="-2"/>
              </w:rPr>
              <w:t xml:space="preserve">художественные </w:t>
            </w:r>
            <w:r>
              <w:t>выставки,</w:t>
            </w:r>
            <w:r>
              <w:rPr>
                <w:spacing w:val="-14"/>
              </w:rPr>
              <w:t xml:space="preserve"> </w:t>
            </w:r>
            <w:r>
              <w:t>спектак- ли</w:t>
            </w:r>
            <w:r>
              <w:rPr>
                <w:spacing w:val="-4"/>
              </w:rPr>
              <w:t xml:space="preserve"> </w:t>
            </w:r>
            <w:r>
              <w:t>в</w:t>
            </w:r>
            <w:r>
              <w:rPr>
                <w:spacing w:val="-3"/>
              </w:rPr>
              <w:t xml:space="preserve"> </w:t>
            </w:r>
            <w:r>
              <w:t>классе,</w:t>
            </w:r>
            <w:r>
              <w:rPr>
                <w:spacing w:val="-3"/>
              </w:rPr>
              <w:t xml:space="preserve"> </w:t>
            </w:r>
            <w:r>
              <w:rPr>
                <w:spacing w:val="-4"/>
              </w:rPr>
              <w:t>школе</w:t>
            </w:r>
          </w:p>
          <w:p w14:paraId="3ECCA9FE" w14:textId="77777777" w:rsidR="00F11DF8" w:rsidRDefault="00DA3958" w:rsidP="00803E13">
            <w:pPr>
              <w:pStyle w:val="TableParagraph"/>
              <w:numPr>
                <w:ilvl w:val="0"/>
                <w:numId w:val="37"/>
              </w:numPr>
              <w:tabs>
                <w:tab w:val="left" w:pos="277"/>
              </w:tabs>
              <w:ind w:right="178" w:firstLine="0"/>
              <w:jc w:val="both"/>
            </w:pPr>
            <w:r>
              <w:t xml:space="preserve">занятия вокаль- ным искусством, </w:t>
            </w:r>
            <w:r>
              <w:rPr>
                <w:spacing w:val="-2"/>
              </w:rPr>
              <w:t>хореографией;</w:t>
            </w:r>
          </w:p>
          <w:p w14:paraId="4CA25A80" w14:textId="77777777" w:rsidR="00F11DF8" w:rsidRDefault="00DA3958" w:rsidP="00803E13">
            <w:pPr>
              <w:pStyle w:val="TableParagraph"/>
              <w:numPr>
                <w:ilvl w:val="0"/>
                <w:numId w:val="37"/>
              </w:numPr>
              <w:tabs>
                <w:tab w:val="left" w:pos="277"/>
              </w:tabs>
              <w:ind w:right="231" w:firstLine="0"/>
            </w:pPr>
            <w:r>
              <w:t>занятия</w:t>
            </w:r>
            <w:r>
              <w:rPr>
                <w:spacing w:val="-14"/>
              </w:rPr>
              <w:t xml:space="preserve"> </w:t>
            </w:r>
            <w:r>
              <w:t xml:space="preserve">шахма- </w:t>
            </w:r>
            <w:r>
              <w:rPr>
                <w:spacing w:val="-4"/>
              </w:rPr>
              <w:t xml:space="preserve">тами, </w:t>
            </w:r>
            <w:r>
              <w:rPr>
                <w:spacing w:val="-2"/>
              </w:rPr>
              <w:t>робототехникой;</w:t>
            </w:r>
          </w:p>
          <w:p w14:paraId="0B76C98E" w14:textId="77777777" w:rsidR="00F11DF8" w:rsidRDefault="00DA3958" w:rsidP="00803E13">
            <w:pPr>
              <w:pStyle w:val="TableParagraph"/>
              <w:numPr>
                <w:ilvl w:val="0"/>
                <w:numId w:val="37"/>
              </w:numPr>
              <w:tabs>
                <w:tab w:val="left" w:pos="274"/>
              </w:tabs>
              <w:ind w:right="106" w:firstLine="0"/>
            </w:pPr>
            <w:r>
              <w:t>участие</w:t>
            </w:r>
            <w:r>
              <w:rPr>
                <w:spacing w:val="-14"/>
              </w:rPr>
              <w:t xml:space="preserve"> </w:t>
            </w:r>
            <w:r>
              <w:t>в</w:t>
            </w:r>
            <w:r>
              <w:rPr>
                <w:spacing w:val="-14"/>
              </w:rPr>
              <w:t xml:space="preserve"> </w:t>
            </w:r>
            <w:r>
              <w:t>школь- ном театре</w:t>
            </w:r>
          </w:p>
          <w:p w14:paraId="671EF306" w14:textId="77777777" w:rsidR="00F11DF8" w:rsidRDefault="00DA3958">
            <w:pPr>
              <w:pStyle w:val="TableParagraph"/>
              <w:spacing w:line="251" w:lineRule="exact"/>
              <w:ind w:left="148"/>
            </w:pPr>
            <w:r>
              <w:rPr>
                <w:spacing w:val="-2"/>
              </w:rPr>
              <w:t>моды;</w:t>
            </w:r>
          </w:p>
          <w:p w14:paraId="295E0DFD" w14:textId="77777777" w:rsidR="00F11DF8" w:rsidRDefault="00DA3958">
            <w:pPr>
              <w:pStyle w:val="TableParagraph"/>
              <w:spacing w:line="252" w:lineRule="exact"/>
              <w:ind w:left="148"/>
            </w:pPr>
            <w:r>
              <w:t>-музейное</w:t>
            </w:r>
            <w:r>
              <w:rPr>
                <w:spacing w:val="-7"/>
              </w:rPr>
              <w:t xml:space="preserve"> </w:t>
            </w:r>
            <w:r>
              <w:rPr>
                <w:spacing w:val="-2"/>
              </w:rPr>
              <w:t>дело;</w:t>
            </w:r>
          </w:p>
          <w:p w14:paraId="184B7077" w14:textId="77777777" w:rsidR="00F11DF8" w:rsidRDefault="00DA3958">
            <w:pPr>
              <w:pStyle w:val="TableParagraph"/>
              <w:ind w:left="148" w:right="45"/>
            </w:pPr>
            <w:r>
              <w:rPr>
                <w:spacing w:val="-2"/>
              </w:rPr>
              <w:t xml:space="preserve">-музыкально- </w:t>
            </w:r>
            <w:r>
              <w:t>поэтический</w:t>
            </w:r>
            <w:r>
              <w:rPr>
                <w:spacing w:val="-14"/>
              </w:rPr>
              <w:t xml:space="preserve"> </w:t>
            </w:r>
            <w:r>
              <w:t xml:space="preserve">фоль- </w:t>
            </w:r>
            <w:r>
              <w:rPr>
                <w:spacing w:val="-2"/>
              </w:rPr>
              <w:t>клор.</w:t>
            </w:r>
          </w:p>
        </w:tc>
        <w:tc>
          <w:tcPr>
            <w:tcW w:w="3826" w:type="dxa"/>
          </w:tcPr>
          <w:p w14:paraId="212638A2" w14:textId="77777777" w:rsidR="00F11DF8" w:rsidRDefault="00DA3958">
            <w:pPr>
              <w:pStyle w:val="TableParagraph"/>
              <w:spacing w:line="246" w:lineRule="exact"/>
              <w:ind w:left="148"/>
            </w:pPr>
            <w:r>
              <w:t>физическом</w:t>
            </w:r>
            <w:r>
              <w:rPr>
                <w:spacing w:val="-13"/>
              </w:rPr>
              <w:t xml:space="preserve"> </w:t>
            </w:r>
            <w:r>
              <w:rPr>
                <w:spacing w:val="-2"/>
              </w:rPr>
              <w:t>развитии;</w:t>
            </w:r>
          </w:p>
          <w:p w14:paraId="5257698E" w14:textId="77777777" w:rsidR="00F11DF8" w:rsidRDefault="00DA3958" w:rsidP="00803E13">
            <w:pPr>
              <w:pStyle w:val="TableParagraph"/>
              <w:numPr>
                <w:ilvl w:val="0"/>
                <w:numId w:val="36"/>
              </w:numPr>
              <w:tabs>
                <w:tab w:val="left" w:pos="277"/>
              </w:tabs>
              <w:ind w:right="91" w:firstLine="0"/>
            </w:pPr>
            <w:r>
              <w:t>помощь в самореализации, раскры- тии</w:t>
            </w:r>
            <w:r>
              <w:rPr>
                <w:spacing w:val="-4"/>
              </w:rPr>
              <w:t xml:space="preserve"> </w:t>
            </w:r>
            <w:r>
              <w:t>и</w:t>
            </w:r>
            <w:r>
              <w:rPr>
                <w:spacing w:val="-7"/>
              </w:rPr>
              <w:t xml:space="preserve"> </w:t>
            </w:r>
            <w:r>
              <w:t>развитии</w:t>
            </w:r>
            <w:r>
              <w:rPr>
                <w:spacing w:val="-7"/>
              </w:rPr>
              <w:t xml:space="preserve"> </w:t>
            </w:r>
            <w:r>
              <w:t>способностей</w:t>
            </w:r>
            <w:r>
              <w:rPr>
                <w:spacing w:val="-5"/>
              </w:rPr>
              <w:t xml:space="preserve"> </w:t>
            </w:r>
            <w:r>
              <w:t>и</w:t>
            </w:r>
            <w:r>
              <w:rPr>
                <w:spacing w:val="-7"/>
              </w:rPr>
              <w:t xml:space="preserve"> </w:t>
            </w:r>
            <w:r>
              <w:t xml:space="preserve">талан- </w:t>
            </w:r>
            <w:r>
              <w:rPr>
                <w:spacing w:val="-4"/>
              </w:rPr>
              <w:t>тов;</w:t>
            </w:r>
          </w:p>
          <w:p w14:paraId="7E794A18" w14:textId="77777777" w:rsidR="00F11DF8" w:rsidRDefault="00DA3958" w:rsidP="00803E13">
            <w:pPr>
              <w:pStyle w:val="TableParagraph"/>
              <w:numPr>
                <w:ilvl w:val="0"/>
                <w:numId w:val="36"/>
              </w:numPr>
              <w:tabs>
                <w:tab w:val="left" w:pos="277"/>
              </w:tabs>
              <w:ind w:right="204" w:firstLine="0"/>
              <w:jc w:val="both"/>
            </w:pPr>
            <w:r>
              <w:t>формирование</w:t>
            </w:r>
            <w:r>
              <w:rPr>
                <w:spacing w:val="-14"/>
              </w:rPr>
              <w:t xml:space="preserve"> </w:t>
            </w:r>
            <w:r>
              <w:t>у</w:t>
            </w:r>
            <w:r>
              <w:rPr>
                <w:spacing w:val="-14"/>
              </w:rPr>
              <w:t xml:space="preserve"> </w:t>
            </w:r>
            <w:r>
              <w:t>обучающихся</w:t>
            </w:r>
            <w:r>
              <w:rPr>
                <w:spacing w:val="-14"/>
              </w:rPr>
              <w:t xml:space="preserve"> </w:t>
            </w:r>
            <w:r>
              <w:t>чув- ства</w:t>
            </w:r>
            <w:r>
              <w:rPr>
                <w:spacing w:val="-4"/>
              </w:rPr>
              <w:t xml:space="preserve"> </w:t>
            </w:r>
            <w:r>
              <w:t>вкуса</w:t>
            </w:r>
            <w:r>
              <w:rPr>
                <w:spacing w:val="-6"/>
              </w:rPr>
              <w:t xml:space="preserve"> </w:t>
            </w:r>
            <w:r>
              <w:t>и</w:t>
            </w:r>
            <w:r>
              <w:rPr>
                <w:spacing w:val="-3"/>
              </w:rPr>
              <w:t xml:space="preserve"> </w:t>
            </w:r>
            <w:r>
              <w:t>умения</w:t>
            </w:r>
            <w:r>
              <w:rPr>
                <w:spacing w:val="-5"/>
              </w:rPr>
              <w:t xml:space="preserve"> </w:t>
            </w:r>
            <w:r>
              <w:t>ценить</w:t>
            </w:r>
            <w:r>
              <w:rPr>
                <w:spacing w:val="-5"/>
              </w:rPr>
              <w:t xml:space="preserve"> </w:t>
            </w:r>
            <w:r>
              <w:t xml:space="preserve">прекрас- </w:t>
            </w:r>
            <w:r>
              <w:rPr>
                <w:spacing w:val="-4"/>
              </w:rPr>
              <w:t>ное;</w:t>
            </w:r>
          </w:p>
          <w:p w14:paraId="0E1C6EF0" w14:textId="77777777" w:rsidR="00F11DF8" w:rsidRDefault="00DA3958" w:rsidP="00803E13">
            <w:pPr>
              <w:pStyle w:val="TableParagraph"/>
              <w:numPr>
                <w:ilvl w:val="0"/>
                <w:numId w:val="36"/>
              </w:numPr>
              <w:tabs>
                <w:tab w:val="left" w:pos="277"/>
              </w:tabs>
              <w:spacing w:before="1"/>
              <w:ind w:right="934" w:firstLine="0"/>
            </w:pPr>
            <w:r>
              <w:rPr>
                <w:spacing w:val="-2"/>
              </w:rPr>
              <w:t>формирование</w:t>
            </w:r>
            <w:r>
              <w:rPr>
                <w:spacing w:val="-8"/>
              </w:rPr>
              <w:t xml:space="preserve"> </w:t>
            </w:r>
            <w:r>
              <w:rPr>
                <w:spacing w:val="-2"/>
              </w:rPr>
              <w:t xml:space="preserve">ценностного </w:t>
            </w:r>
            <w:r>
              <w:t>отношения к культуре;</w:t>
            </w:r>
          </w:p>
          <w:p w14:paraId="73D8962C" w14:textId="77777777" w:rsidR="00F11DF8" w:rsidRDefault="00DA3958">
            <w:pPr>
              <w:pStyle w:val="TableParagraph"/>
              <w:ind w:left="148" w:right="251"/>
            </w:pPr>
            <w:r>
              <w:t>-физическое развитие</w:t>
            </w:r>
            <w:r>
              <w:rPr>
                <w:spacing w:val="40"/>
              </w:rPr>
              <w:t xml:space="preserve"> </w:t>
            </w:r>
            <w:r>
              <w:t>обучающихся,</w:t>
            </w:r>
            <w:r>
              <w:rPr>
                <w:spacing w:val="-8"/>
              </w:rPr>
              <w:t xml:space="preserve"> </w:t>
            </w:r>
            <w:r>
              <w:t>привитие</w:t>
            </w:r>
            <w:r>
              <w:rPr>
                <w:spacing w:val="-11"/>
              </w:rPr>
              <w:t xml:space="preserve"> </w:t>
            </w:r>
            <w:r>
              <w:t>им</w:t>
            </w:r>
            <w:r>
              <w:rPr>
                <w:spacing w:val="-9"/>
              </w:rPr>
              <w:t xml:space="preserve"> </w:t>
            </w:r>
            <w:r>
              <w:t>любви</w:t>
            </w:r>
            <w:r>
              <w:rPr>
                <w:spacing w:val="-9"/>
              </w:rPr>
              <w:t xml:space="preserve"> </w:t>
            </w:r>
            <w:r>
              <w:t>к</w:t>
            </w:r>
          </w:p>
          <w:p w14:paraId="5705FD89" w14:textId="77777777" w:rsidR="00F11DF8" w:rsidRDefault="00DA3958">
            <w:pPr>
              <w:pStyle w:val="TableParagraph"/>
              <w:ind w:left="148"/>
            </w:pPr>
            <w:r>
              <w:t>спорту</w:t>
            </w:r>
            <w:r>
              <w:rPr>
                <w:spacing w:val="-14"/>
              </w:rPr>
              <w:t xml:space="preserve"> </w:t>
            </w:r>
            <w:r>
              <w:t>и</w:t>
            </w:r>
            <w:r>
              <w:rPr>
                <w:spacing w:val="-14"/>
              </w:rPr>
              <w:t xml:space="preserve"> </w:t>
            </w:r>
            <w:r>
              <w:t>побуждение</w:t>
            </w:r>
            <w:r>
              <w:rPr>
                <w:spacing w:val="-14"/>
              </w:rPr>
              <w:t xml:space="preserve"> </w:t>
            </w:r>
            <w:r>
              <w:t>к</w:t>
            </w:r>
            <w:r>
              <w:rPr>
                <w:spacing w:val="-13"/>
              </w:rPr>
              <w:t xml:space="preserve"> </w:t>
            </w:r>
            <w:r>
              <w:t>здоровому</w:t>
            </w:r>
            <w:r>
              <w:rPr>
                <w:spacing w:val="-13"/>
              </w:rPr>
              <w:t xml:space="preserve"> </w:t>
            </w:r>
            <w:r>
              <w:t>об- разу жизни;</w:t>
            </w:r>
          </w:p>
          <w:p w14:paraId="1BDC4BCF" w14:textId="77777777" w:rsidR="00F11DF8" w:rsidRDefault="00DA3958" w:rsidP="00803E13">
            <w:pPr>
              <w:pStyle w:val="TableParagraph"/>
              <w:numPr>
                <w:ilvl w:val="0"/>
                <w:numId w:val="36"/>
              </w:numPr>
              <w:tabs>
                <w:tab w:val="left" w:pos="332"/>
              </w:tabs>
              <w:ind w:right="192" w:firstLine="0"/>
            </w:pPr>
            <w:r>
              <w:t>воспитание</w:t>
            </w:r>
            <w:r>
              <w:rPr>
                <w:spacing w:val="-14"/>
              </w:rPr>
              <w:t xml:space="preserve"> </w:t>
            </w:r>
            <w:r>
              <w:t>силы</w:t>
            </w:r>
            <w:r>
              <w:rPr>
                <w:spacing w:val="-14"/>
              </w:rPr>
              <w:t xml:space="preserve"> </w:t>
            </w:r>
            <w:r>
              <w:t>воли,</w:t>
            </w:r>
            <w:r>
              <w:rPr>
                <w:spacing w:val="-14"/>
              </w:rPr>
              <w:t xml:space="preserve"> </w:t>
            </w:r>
            <w:r>
              <w:t xml:space="preserve">ответствен- </w:t>
            </w:r>
            <w:r>
              <w:rPr>
                <w:spacing w:val="-2"/>
              </w:rPr>
              <w:t>ности;</w:t>
            </w:r>
          </w:p>
          <w:p w14:paraId="6D551246" w14:textId="77777777" w:rsidR="00F11DF8" w:rsidRDefault="00DA3958" w:rsidP="00803E13">
            <w:pPr>
              <w:pStyle w:val="TableParagraph"/>
              <w:numPr>
                <w:ilvl w:val="0"/>
                <w:numId w:val="36"/>
              </w:numPr>
              <w:tabs>
                <w:tab w:val="left" w:pos="277"/>
              </w:tabs>
              <w:ind w:right="166" w:firstLine="0"/>
            </w:pPr>
            <w:r>
              <w:t>формирование</w:t>
            </w:r>
            <w:r>
              <w:rPr>
                <w:spacing w:val="-14"/>
              </w:rPr>
              <w:t xml:space="preserve"> </w:t>
            </w:r>
            <w:r>
              <w:t>установок</w:t>
            </w:r>
            <w:r>
              <w:rPr>
                <w:spacing w:val="-14"/>
              </w:rPr>
              <w:t xml:space="preserve"> </w:t>
            </w:r>
            <w:r>
              <w:t>на</w:t>
            </w:r>
            <w:r>
              <w:rPr>
                <w:spacing w:val="-14"/>
              </w:rPr>
              <w:t xml:space="preserve"> </w:t>
            </w:r>
            <w:r>
              <w:t xml:space="preserve">защиту </w:t>
            </w:r>
            <w:r>
              <w:rPr>
                <w:spacing w:val="-2"/>
              </w:rPr>
              <w:t>слабых;</w:t>
            </w:r>
          </w:p>
          <w:p w14:paraId="73AAEB9B" w14:textId="77777777" w:rsidR="00F11DF8" w:rsidRDefault="00DA3958" w:rsidP="00803E13">
            <w:pPr>
              <w:pStyle w:val="TableParagraph"/>
              <w:numPr>
                <w:ilvl w:val="0"/>
                <w:numId w:val="36"/>
              </w:numPr>
              <w:tabs>
                <w:tab w:val="left" w:pos="276"/>
                <w:tab w:val="left" w:pos="2222"/>
              </w:tabs>
              <w:spacing w:line="252" w:lineRule="exact"/>
              <w:ind w:left="276" w:hanging="131"/>
            </w:pPr>
            <w:r>
              <w:rPr>
                <w:spacing w:val="-2"/>
              </w:rPr>
              <w:t>оздоровление</w:t>
            </w:r>
            <w:r>
              <w:tab/>
            </w:r>
            <w:r>
              <w:rPr>
                <w:spacing w:val="-2"/>
              </w:rPr>
              <w:t>школьников;</w:t>
            </w:r>
          </w:p>
          <w:p w14:paraId="7F1D93F6" w14:textId="77777777" w:rsidR="00F11DF8" w:rsidRDefault="00DA3958" w:rsidP="00803E13">
            <w:pPr>
              <w:pStyle w:val="TableParagraph"/>
              <w:numPr>
                <w:ilvl w:val="0"/>
                <w:numId w:val="36"/>
              </w:numPr>
              <w:tabs>
                <w:tab w:val="left" w:pos="277"/>
              </w:tabs>
              <w:spacing w:before="1"/>
              <w:ind w:right="189" w:firstLine="0"/>
            </w:pPr>
            <w:r>
              <w:t>привитие</w:t>
            </w:r>
            <w:r>
              <w:rPr>
                <w:spacing w:val="-8"/>
              </w:rPr>
              <w:t xml:space="preserve"> </w:t>
            </w:r>
            <w:r>
              <w:t>любви</w:t>
            </w:r>
            <w:r>
              <w:rPr>
                <w:spacing w:val="-12"/>
              </w:rPr>
              <w:t xml:space="preserve"> </w:t>
            </w:r>
            <w:r>
              <w:t>к</w:t>
            </w:r>
            <w:r>
              <w:rPr>
                <w:spacing w:val="-8"/>
              </w:rPr>
              <w:t xml:space="preserve"> </w:t>
            </w:r>
            <w:r>
              <w:t>своему</w:t>
            </w:r>
            <w:r>
              <w:rPr>
                <w:spacing w:val="-14"/>
              </w:rPr>
              <w:t xml:space="preserve"> </w:t>
            </w:r>
            <w:r>
              <w:t>краю,</w:t>
            </w:r>
            <w:r>
              <w:rPr>
                <w:spacing w:val="-8"/>
              </w:rPr>
              <w:t xml:space="preserve"> </w:t>
            </w:r>
            <w:r>
              <w:t>его истории, культуре, природе;</w:t>
            </w:r>
          </w:p>
          <w:p w14:paraId="2CC251E9" w14:textId="77777777" w:rsidR="00F11DF8" w:rsidRDefault="00DA3958">
            <w:pPr>
              <w:pStyle w:val="TableParagraph"/>
              <w:ind w:left="148"/>
            </w:pPr>
            <w:r>
              <w:t>-развитие</w:t>
            </w:r>
            <w:r>
              <w:rPr>
                <w:spacing w:val="-14"/>
              </w:rPr>
              <w:t xml:space="preserve"> </w:t>
            </w:r>
            <w:r>
              <w:t>самостоятельности</w:t>
            </w:r>
            <w:r>
              <w:rPr>
                <w:spacing w:val="-14"/>
              </w:rPr>
              <w:t xml:space="preserve"> </w:t>
            </w:r>
            <w:r>
              <w:t xml:space="preserve">и </w:t>
            </w:r>
            <w:r>
              <w:rPr>
                <w:spacing w:val="-2"/>
              </w:rPr>
              <w:t>ответственности.</w:t>
            </w:r>
          </w:p>
        </w:tc>
      </w:tr>
      <w:tr w:rsidR="00F11DF8" w14:paraId="7F173B0F" w14:textId="77777777">
        <w:trPr>
          <w:trHeight w:val="4301"/>
        </w:trPr>
        <w:tc>
          <w:tcPr>
            <w:tcW w:w="2009" w:type="dxa"/>
          </w:tcPr>
          <w:p w14:paraId="16E2ADEB" w14:textId="77777777" w:rsidR="00F11DF8" w:rsidRDefault="00DA3958">
            <w:pPr>
              <w:pStyle w:val="TableParagraph"/>
              <w:ind w:left="148" w:right="115"/>
            </w:pPr>
            <w:r>
              <w:t>Занятия, направ- ленные</w:t>
            </w:r>
            <w:r>
              <w:rPr>
                <w:spacing w:val="-14"/>
              </w:rPr>
              <w:t xml:space="preserve"> </w:t>
            </w:r>
            <w:r>
              <w:t>на</w:t>
            </w:r>
            <w:r>
              <w:rPr>
                <w:spacing w:val="-14"/>
              </w:rPr>
              <w:t xml:space="preserve"> </w:t>
            </w:r>
            <w:r>
              <w:t>удовле- творение</w:t>
            </w:r>
            <w:r>
              <w:rPr>
                <w:spacing w:val="-14"/>
              </w:rPr>
              <w:t xml:space="preserve"> </w:t>
            </w:r>
            <w:r>
              <w:t xml:space="preserve">социаль- ных интересов и </w:t>
            </w:r>
            <w:r>
              <w:rPr>
                <w:spacing w:val="-2"/>
              </w:rPr>
              <w:t>потребностей</w:t>
            </w:r>
            <w:r>
              <w:rPr>
                <w:spacing w:val="-12"/>
              </w:rPr>
              <w:t xml:space="preserve"> </w:t>
            </w:r>
            <w:r>
              <w:rPr>
                <w:spacing w:val="-2"/>
              </w:rPr>
              <w:t>обу- чающихся,</w:t>
            </w:r>
          </w:p>
        </w:tc>
        <w:tc>
          <w:tcPr>
            <w:tcW w:w="1844" w:type="dxa"/>
          </w:tcPr>
          <w:p w14:paraId="1136D070" w14:textId="77777777" w:rsidR="00F11DF8" w:rsidRDefault="00DA3958">
            <w:pPr>
              <w:pStyle w:val="TableParagraph"/>
              <w:spacing w:line="244" w:lineRule="exact"/>
              <w:ind w:left="151"/>
            </w:pPr>
            <w:r>
              <w:rPr>
                <w:spacing w:val="-2"/>
              </w:rPr>
              <w:t>-Гражданское</w:t>
            </w:r>
          </w:p>
          <w:p w14:paraId="7EE717C6" w14:textId="77777777" w:rsidR="00F11DF8" w:rsidRDefault="00F11DF8">
            <w:pPr>
              <w:pStyle w:val="TableParagraph"/>
              <w:spacing w:before="3"/>
            </w:pPr>
          </w:p>
          <w:p w14:paraId="028804E3" w14:textId="77777777" w:rsidR="00F11DF8" w:rsidRDefault="00DA3958">
            <w:pPr>
              <w:pStyle w:val="TableParagraph"/>
              <w:ind w:left="151"/>
            </w:pPr>
            <w:r>
              <w:rPr>
                <w:spacing w:val="-2"/>
              </w:rPr>
              <w:t>-Патриотическое</w:t>
            </w:r>
          </w:p>
          <w:p w14:paraId="373038FB" w14:textId="77777777" w:rsidR="00F11DF8" w:rsidRDefault="00F11DF8">
            <w:pPr>
              <w:pStyle w:val="TableParagraph"/>
            </w:pPr>
          </w:p>
          <w:p w14:paraId="5006B7B9" w14:textId="77777777" w:rsidR="00F11DF8" w:rsidRDefault="00DA3958">
            <w:pPr>
              <w:pStyle w:val="TableParagraph"/>
              <w:spacing w:before="1"/>
              <w:ind w:left="151" w:right="419"/>
            </w:pPr>
            <w:r>
              <w:rPr>
                <w:spacing w:val="-2"/>
              </w:rPr>
              <w:t>-Духовно- нравственное</w:t>
            </w:r>
          </w:p>
          <w:p w14:paraId="2CC30A14" w14:textId="77777777" w:rsidR="00F11DF8" w:rsidRDefault="00DA3958">
            <w:pPr>
              <w:pStyle w:val="TableParagraph"/>
              <w:spacing w:before="252"/>
              <w:ind w:left="151" w:right="122"/>
            </w:pPr>
            <w:r>
              <w:rPr>
                <w:spacing w:val="-2"/>
              </w:rPr>
              <w:t xml:space="preserve">-Физическое, формирование </w:t>
            </w:r>
            <w:r>
              <w:t>культуры</w:t>
            </w:r>
            <w:r>
              <w:rPr>
                <w:spacing w:val="-14"/>
              </w:rPr>
              <w:t xml:space="preserve"> </w:t>
            </w:r>
            <w:r>
              <w:t>здоро- вого</w:t>
            </w:r>
            <w:r>
              <w:rPr>
                <w:spacing w:val="-14"/>
              </w:rPr>
              <w:t xml:space="preserve"> </w:t>
            </w:r>
            <w:r>
              <w:t>образа</w:t>
            </w:r>
            <w:r>
              <w:rPr>
                <w:spacing w:val="-14"/>
              </w:rPr>
              <w:t xml:space="preserve"> </w:t>
            </w:r>
            <w:r>
              <w:t xml:space="preserve">жиз- ни и эмоцио- нального благо- </w:t>
            </w:r>
            <w:r>
              <w:rPr>
                <w:spacing w:val="-2"/>
              </w:rPr>
              <w:t>получия</w:t>
            </w:r>
          </w:p>
          <w:p w14:paraId="51665AE2" w14:textId="77777777" w:rsidR="00F11DF8" w:rsidRDefault="00DA3958">
            <w:pPr>
              <w:pStyle w:val="TableParagraph"/>
              <w:spacing w:line="251" w:lineRule="exact"/>
              <w:ind w:left="151"/>
            </w:pPr>
            <w:r>
              <w:rPr>
                <w:spacing w:val="-2"/>
              </w:rPr>
              <w:t>-Трудовое</w:t>
            </w:r>
          </w:p>
          <w:p w14:paraId="5EB98417" w14:textId="77777777" w:rsidR="00F11DF8" w:rsidRDefault="00DA3958">
            <w:pPr>
              <w:pStyle w:val="TableParagraph"/>
              <w:spacing w:line="253" w:lineRule="exact"/>
              <w:ind w:left="151"/>
            </w:pPr>
            <w:r>
              <w:rPr>
                <w:spacing w:val="-2"/>
              </w:rPr>
              <w:t>-Экологическое</w:t>
            </w:r>
          </w:p>
        </w:tc>
        <w:tc>
          <w:tcPr>
            <w:tcW w:w="1985" w:type="dxa"/>
          </w:tcPr>
          <w:p w14:paraId="0E0D4717" w14:textId="77777777" w:rsidR="00F11DF8" w:rsidRDefault="00DA3958">
            <w:pPr>
              <w:pStyle w:val="TableParagraph"/>
              <w:ind w:left="148"/>
            </w:pPr>
            <w:r>
              <w:t>-участие</w:t>
            </w:r>
            <w:r>
              <w:rPr>
                <w:spacing w:val="-14"/>
              </w:rPr>
              <w:t xml:space="preserve"> </w:t>
            </w:r>
            <w:r>
              <w:t>в</w:t>
            </w:r>
            <w:r>
              <w:rPr>
                <w:spacing w:val="-14"/>
              </w:rPr>
              <w:t xml:space="preserve"> </w:t>
            </w:r>
            <w:r>
              <w:t>Россий- ском движении</w:t>
            </w:r>
          </w:p>
          <w:p w14:paraId="2E6D03F0" w14:textId="77777777" w:rsidR="00F11DF8" w:rsidRDefault="00DA3958">
            <w:pPr>
              <w:pStyle w:val="TableParagraph"/>
              <w:spacing w:line="252" w:lineRule="exact"/>
              <w:ind w:left="148"/>
            </w:pPr>
            <w:r>
              <w:rPr>
                <w:spacing w:val="-2"/>
              </w:rPr>
              <w:t>школьников;</w:t>
            </w:r>
          </w:p>
          <w:p w14:paraId="273CEC13" w14:textId="77777777" w:rsidR="00F11DF8" w:rsidRDefault="00DA3958" w:rsidP="00803E13">
            <w:pPr>
              <w:pStyle w:val="TableParagraph"/>
              <w:numPr>
                <w:ilvl w:val="0"/>
                <w:numId w:val="35"/>
              </w:numPr>
              <w:tabs>
                <w:tab w:val="left" w:pos="277"/>
              </w:tabs>
              <w:ind w:right="94" w:firstLine="0"/>
            </w:pPr>
            <w:r>
              <w:t>участие</w:t>
            </w:r>
            <w:r>
              <w:rPr>
                <w:spacing w:val="-14"/>
              </w:rPr>
              <w:t xml:space="preserve"> </w:t>
            </w:r>
            <w:r>
              <w:t>в</w:t>
            </w:r>
            <w:r>
              <w:rPr>
                <w:spacing w:val="-14"/>
              </w:rPr>
              <w:t xml:space="preserve"> </w:t>
            </w:r>
            <w:r>
              <w:t>движе- нии «Юнармия»;</w:t>
            </w:r>
          </w:p>
          <w:p w14:paraId="67395F3B" w14:textId="77777777" w:rsidR="00F11DF8" w:rsidRDefault="00DA3958" w:rsidP="00803E13">
            <w:pPr>
              <w:pStyle w:val="TableParagraph"/>
              <w:numPr>
                <w:ilvl w:val="0"/>
                <w:numId w:val="35"/>
              </w:numPr>
              <w:tabs>
                <w:tab w:val="left" w:pos="276"/>
              </w:tabs>
              <w:spacing w:line="251" w:lineRule="exact"/>
              <w:ind w:left="276" w:hanging="131"/>
            </w:pPr>
            <w:r>
              <w:rPr>
                <w:spacing w:val="-2"/>
              </w:rPr>
              <w:t>субботники;</w:t>
            </w:r>
          </w:p>
          <w:p w14:paraId="1F073B78" w14:textId="77777777" w:rsidR="00F11DF8" w:rsidRDefault="00DA3958" w:rsidP="00803E13">
            <w:pPr>
              <w:pStyle w:val="TableParagraph"/>
              <w:numPr>
                <w:ilvl w:val="0"/>
                <w:numId w:val="35"/>
              </w:numPr>
              <w:tabs>
                <w:tab w:val="left" w:pos="277"/>
              </w:tabs>
              <w:ind w:right="109" w:firstLine="0"/>
            </w:pPr>
            <w:r>
              <w:t>общественно – полезный труд по восстановлению</w:t>
            </w:r>
            <w:r>
              <w:rPr>
                <w:spacing w:val="-14"/>
              </w:rPr>
              <w:t xml:space="preserve"> </w:t>
            </w:r>
            <w:r>
              <w:t xml:space="preserve">и </w:t>
            </w:r>
            <w:r>
              <w:rPr>
                <w:spacing w:val="-2"/>
              </w:rPr>
              <w:t xml:space="preserve">благоустройству </w:t>
            </w:r>
            <w:r>
              <w:t>памятников куль- туры;</w:t>
            </w:r>
          </w:p>
          <w:p w14:paraId="738126AF" w14:textId="77777777" w:rsidR="00F11DF8" w:rsidRDefault="00F11DF8">
            <w:pPr>
              <w:pStyle w:val="TableParagraph"/>
              <w:ind w:left="148" w:right="91"/>
            </w:pPr>
          </w:p>
        </w:tc>
        <w:tc>
          <w:tcPr>
            <w:tcW w:w="3826" w:type="dxa"/>
          </w:tcPr>
          <w:p w14:paraId="3CB5FB57" w14:textId="77777777" w:rsidR="00F11DF8" w:rsidRDefault="00DA3958" w:rsidP="00803E13">
            <w:pPr>
              <w:pStyle w:val="TableParagraph"/>
              <w:numPr>
                <w:ilvl w:val="0"/>
                <w:numId w:val="34"/>
              </w:numPr>
              <w:tabs>
                <w:tab w:val="left" w:pos="277"/>
              </w:tabs>
              <w:ind w:right="253" w:firstLine="0"/>
            </w:pPr>
            <w:r>
              <w:t>развитие</w:t>
            </w:r>
            <w:r>
              <w:rPr>
                <w:spacing w:val="-14"/>
              </w:rPr>
              <w:t xml:space="preserve"> </w:t>
            </w:r>
            <w:r>
              <w:t>творческих</w:t>
            </w:r>
            <w:r>
              <w:rPr>
                <w:spacing w:val="-14"/>
              </w:rPr>
              <w:t xml:space="preserve"> </w:t>
            </w:r>
            <w:r>
              <w:t xml:space="preserve">способностей </w:t>
            </w:r>
            <w:r>
              <w:rPr>
                <w:spacing w:val="-2"/>
              </w:rPr>
              <w:t>учащихся;</w:t>
            </w:r>
          </w:p>
          <w:p w14:paraId="2C780482" w14:textId="77777777" w:rsidR="00F11DF8" w:rsidRDefault="00DA3958" w:rsidP="00803E13">
            <w:pPr>
              <w:pStyle w:val="TableParagraph"/>
              <w:numPr>
                <w:ilvl w:val="0"/>
                <w:numId w:val="34"/>
              </w:numPr>
              <w:tabs>
                <w:tab w:val="left" w:pos="277"/>
              </w:tabs>
              <w:ind w:right="309" w:firstLine="0"/>
            </w:pPr>
            <w:r>
              <w:t>воспитание трудолюбия и уважи- тельного</w:t>
            </w:r>
            <w:r>
              <w:rPr>
                <w:spacing w:val="-14"/>
              </w:rPr>
              <w:t xml:space="preserve"> </w:t>
            </w:r>
            <w:r>
              <w:t>отношения</w:t>
            </w:r>
            <w:r>
              <w:rPr>
                <w:spacing w:val="-14"/>
              </w:rPr>
              <w:t xml:space="preserve"> </w:t>
            </w:r>
            <w:r>
              <w:t>к</w:t>
            </w:r>
            <w:r>
              <w:rPr>
                <w:spacing w:val="-14"/>
              </w:rPr>
              <w:t xml:space="preserve"> </w:t>
            </w:r>
            <w:r>
              <w:t xml:space="preserve">физическому </w:t>
            </w:r>
            <w:r>
              <w:rPr>
                <w:spacing w:val="-2"/>
              </w:rPr>
              <w:t>труду;</w:t>
            </w:r>
          </w:p>
          <w:p w14:paraId="1351C925" w14:textId="77777777" w:rsidR="00F11DF8" w:rsidRDefault="00DA3958" w:rsidP="00803E13">
            <w:pPr>
              <w:pStyle w:val="TableParagraph"/>
              <w:numPr>
                <w:ilvl w:val="0"/>
                <w:numId w:val="34"/>
              </w:numPr>
              <w:tabs>
                <w:tab w:val="left" w:pos="277"/>
              </w:tabs>
              <w:ind w:right="173" w:firstLine="0"/>
            </w:pPr>
            <w:r>
              <w:t>формирование</w:t>
            </w:r>
            <w:r>
              <w:rPr>
                <w:spacing w:val="10"/>
              </w:rPr>
              <w:t xml:space="preserve"> </w:t>
            </w:r>
            <w:r>
              <w:t>навыков</w:t>
            </w:r>
            <w:r>
              <w:rPr>
                <w:spacing w:val="-14"/>
              </w:rPr>
              <w:t xml:space="preserve"> </w:t>
            </w:r>
            <w:r>
              <w:t>самообслу- живающего труда;</w:t>
            </w:r>
          </w:p>
          <w:p w14:paraId="439E42B8" w14:textId="77777777" w:rsidR="00F11DF8" w:rsidRDefault="00DA3958" w:rsidP="00803E13">
            <w:pPr>
              <w:pStyle w:val="TableParagraph"/>
              <w:numPr>
                <w:ilvl w:val="0"/>
                <w:numId w:val="34"/>
              </w:numPr>
              <w:tabs>
                <w:tab w:val="left" w:pos="277"/>
              </w:tabs>
              <w:ind w:right="183" w:firstLine="0"/>
            </w:pPr>
            <w:r>
              <w:t>получение</w:t>
            </w:r>
            <w:r>
              <w:rPr>
                <w:spacing w:val="-14"/>
              </w:rPr>
              <w:t xml:space="preserve"> </w:t>
            </w:r>
            <w:r>
              <w:t>опыта</w:t>
            </w:r>
            <w:r>
              <w:rPr>
                <w:spacing w:val="-14"/>
              </w:rPr>
              <w:t xml:space="preserve"> </w:t>
            </w:r>
            <w:r>
              <w:t>самостоятельного социального действия;</w:t>
            </w:r>
          </w:p>
          <w:p w14:paraId="2972621D" w14:textId="77777777" w:rsidR="00F11DF8" w:rsidRDefault="00DA3958" w:rsidP="00803E13">
            <w:pPr>
              <w:pStyle w:val="TableParagraph"/>
              <w:numPr>
                <w:ilvl w:val="0"/>
                <w:numId w:val="34"/>
              </w:numPr>
              <w:tabs>
                <w:tab w:val="left" w:pos="277"/>
              </w:tabs>
              <w:ind w:right="238" w:firstLine="0"/>
            </w:pPr>
            <w:r>
              <w:t>воспитание</w:t>
            </w:r>
            <w:r>
              <w:rPr>
                <w:spacing w:val="-14"/>
              </w:rPr>
              <w:t xml:space="preserve"> </w:t>
            </w:r>
            <w:r>
              <w:t>силы</w:t>
            </w:r>
            <w:r>
              <w:rPr>
                <w:spacing w:val="-14"/>
              </w:rPr>
              <w:t xml:space="preserve"> </w:t>
            </w:r>
            <w:r>
              <w:t>воли;</w:t>
            </w:r>
            <w:r>
              <w:rPr>
                <w:spacing w:val="-14"/>
              </w:rPr>
              <w:t xml:space="preserve"> </w:t>
            </w:r>
            <w:r>
              <w:t xml:space="preserve">ответствен- </w:t>
            </w:r>
            <w:r>
              <w:rPr>
                <w:spacing w:val="-2"/>
              </w:rPr>
              <w:t>ности;</w:t>
            </w:r>
          </w:p>
          <w:p w14:paraId="242AC123" w14:textId="77777777" w:rsidR="00F11DF8" w:rsidRDefault="00DA3958" w:rsidP="00803E13">
            <w:pPr>
              <w:pStyle w:val="TableParagraph"/>
              <w:numPr>
                <w:ilvl w:val="0"/>
                <w:numId w:val="34"/>
              </w:numPr>
              <w:tabs>
                <w:tab w:val="left" w:pos="277"/>
              </w:tabs>
              <w:ind w:right="166" w:firstLine="0"/>
            </w:pPr>
            <w:r>
              <w:t>формирование</w:t>
            </w:r>
            <w:r>
              <w:rPr>
                <w:spacing w:val="-14"/>
              </w:rPr>
              <w:t xml:space="preserve"> </w:t>
            </w:r>
            <w:r>
              <w:t>установок</w:t>
            </w:r>
            <w:r>
              <w:rPr>
                <w:spacing w:val="-14"/>
              </w:rPr>
              <w:t xml:space="preserve"> </w:t>
            </w:r>
            <w:r>
              <w:t>на</w:t>
            </w:r>
            <w:r>
              <w:rPr>
                <w:spacing w:val="-14"/>
              </w:rPr>
              <w:t xml:space="preserve"> </w:t>
            </w:r>
            <w:r>
              <w:t xml:space="preserve">защиту </w:t>
            </w:r>
            <w:r>
              <w:rPr>
                <w:spacing w:val="-2"/>
              </w:rPr>
              <w:t>слабых;</w:t>
            </w:r>
          </w:p>
          <w:p w14:paraId="174023F3" w14:textId="77777777" w:rsidR="00F11DF8" w:rsidRDefault="00DA3958" w:rsidP="00803E13">
            <w:pPr>
              <w:pStyle w:val="TableParagraph"/>
              <w:numPr>
                <w:ilvl w:val="0"/>
                <w:numId w:val="34"/>
              </w:numPr>
              <w:tabs>
                <w:tab w:val="left" w:pos="277"/>
              </w:tabs>
              <w:ind w:right="331" w:firstLine="0"/>
            </w:pPr>
            <w:r>
              <w:t>приобретение</w:t>
            </w:r>
            <w:r>
              <w:rPr>
                <w:spacing w:val="-14"/>
              </w:rPr>
              <w:t xml:space="preserve"> </w:t>
            </w:r>
            <w:r>
              <w:t>школьниками</w:t>
            </w:r>
            <w:r>
              <w:rPr>
                <w:spacing w:val="-14"/>
              </w:rPr>
              <w:t xml:space="preserve"> </w:t>
            </w:r>
            <w:r>
              <w:t>соци- альных знаний;</w:t>
            </w:r>
          </w:p>
          <w:p w14:paraId="12AFD8A7" w14:textId="77777777" w:rsidR="00F11DF8" w:rsidRDefault="00DA3958" w:rsidP="00803E13">
            <w:pPr>
              <w:pStyle w:val="TableParagraph"/>
              <w:numPr>
                <w:ilvl w:val="0"/>
                <w:numId w:val="34"/>
              </w:numPr>
              <w:tabs>
                <w:tab w:val="left" w:pos="277"/>
              </w:tabs>
              <w:spacing w:line="252" w:lineRule="exact"/>
              <w:ind w:right="108" w:firstLine="0"/>
            </w:pPr>
            <w:r>
              <w:t>формирование</w:t>
            </w:r>
            <w:r>
              <w:rPr>
                <w:spacing w:val="-14"/>
              </w:rPr>
              <w:t xml:space="preserve"> </w:t>
            </w:r>
            <w:r>
              <w:t>ценностного</w:t>
            </w:r>
            <w:r>
              <w:rPr>
                <w:spacing w:val="-14"/>
              </w:rPr>
              <w:t xml:space="preserve"> </w:t>
            </w:r>
            <w:r>
              <w:t>отноше- ния к социальной реальности.</w:t>
            </w:r>
          </w:p>
        </w:tc>
      </w:tr>
    </w:tbl>
    <w:p w14:paraId="394197B9" w14:textId="77777777" w:rsidR="00F11DF8" w:rsidRDefault="00F11DF8">
      <w:pPr>
        <w:spacing w:line="252" w:lineRule="exact"/>
        <w:sectPr w:rsidR="00F11DF8">
          <w:type w:val="continuous"/>
          <w:pgSz w:w="11930" w:h="16860"/>
          <w:pgMar w:top="700" w:right="160" w:bottom="280" w:left="360" w:header="720" w:footer="720" w:gutter="0"/>
          <w:cols w:space="720"/>
        </w:sectPr>
      </w:pPr>
    </w:p>
    <w:p w14:paraId="246675FE" w14:textId="77777777" w:rsidR="00F11DF8" w:rsidRDefault="00DA3958">
      <w:pPr>
        <w:pStyle w:val="1"/>
        <w:spacing w:before="69"/>
        <w:jc w:val="both"/>
      </w:pPr>
      <w:r>
        <w:t>Модуль</w:t>
      </w:r>
      <w:r>
        <w:rPr>
          <w:spacing w:val="-10"/>
        </w:rPr>
        <w:t xml:space="preserve"> </w:t>
      </w:r>
      <w:r>
        <w:t>«Классное</w:t>
      </w:r>
      <w:r>
        <w:rPr>
          <w:spacing w:val="-11"/>
        </w:rPr>
        <w:t xml:space="preserve"> </w:t>
      </w:r>
      <w:r>
        <w:rPr>
          <w:spacing w:val="-2"/>
        </w:rPr>
        <w:t>руководство»</w:t>
      </w:r>
    </w:p>
    <w:p w14:paraId="09C94654" w14:textId="77777777" w:rsidR="00F11DF8" w:rsidRDefault="00DA3958">
      <w:pPr>
        <w:pStyle w:val="a3"/>
        <w:spacing w:before="272"/>
        <w:ind w:left="357" w:right="548" w:firstLine="708"/>
      </w:pPr>
      <w:r>
        <w:t>Главное</w:t>
      </w:r>
      <w:r>
        <w:rPr>
          <w:spacing w:val="-4"/>
        </w:rPr>
        <w:t xml:space="preserve"> </w:t>
      </w:r>
      <w:r>
        <w:t>предназначение</w:t>
      </w:r>
      <w:r>
        <w:rPr>
          <w:spacing w:val="-4"/>
        </w:rPr>
        <w:t xml:space="preserve"> </w:t>
      </w:r>
      <w:r>
        <w:t>классного</w:t>
      </w:r>
      <w:r>
        <w:rPr>
          <w:spacing w:val="-3"/>
        </w:rPr>
        <w:t xml:space="preserve"> </w:t>
      </w:r>
      <w:r>
        <w:t>руководителя</w:t>
      </w:r>
      <w:r>
        <w:rPr>
          <w:sz w:val="22"/>
        </w:rPr>
        <w:t>–</w:t>
      </w:r>
      <w:r>
        <w:rPr>
          <w:spacing w:val="-3"/>
          <w:sz w:val="22"/>
        </w:rPr>
        <w:t xml:space="preserve"> </w:t>
      </w:r>
      <w:r>
        <w:t>создать</w:t>
      </w:r>
      <w:r>
        <w:rPr>
          <w:spacing w:val="-2"/>
        </w:rPr>
        <w:t xml:space="preserve"> </w:t>
      </w:r>
      <w:r>
        <w:t>условия</w:t>
      </w:r>
      <w:r>
        <w:rPr>
          <w:spacing w:val="-3"/>
        </w:rPr>
        <w:t xml:space="preserve"> </w:t>
      </w:r>
      <w:r>
        <w:t>для</w:t>
      </w:r>
      <w:r>
        <w:rPr>
          <w:spacing w:val="-5"/>
        </w:rPr>
        <w:t xml:space="preserve"> </w:t>
      </w:r>
      <w:r>
        <w:t>становления</w:t>
      </w:r>
      <w:r>
        <w:rPr>
          <w:spacing w:val="-3"/>
        </w:rPr>
        <w:t xml:space="preserve"> </w:t>
      </w:r>
      <w:r>
        <w:t>лич-</w:t>
      </w:r>
      <w:r>
        <w:rPr>
          <w:spacing w:val="-4"/>
        </w:rPr>
        <w:t xml:space="preserve"> </w:t>
      </w:r>
      <w:r>
        <w:t>ности ребёнка, входящего в современный мир, воспитать человека, способного достойно занять своё место</w:t>
      </w:r>
      <w:r>
        <w:rPr>
          <w:spacing w:val="40"/>
        </w:rPr>
        <w:t xml:space="preserve"> </w:t>
      </w:r>
      <w:r>
        <w:t>в</w:t>
      </w:r>
      <w:r>
        <w:rPr>
          <w:spacing w:val="66"/>
        </w:rPr>
        <w:t xml:space="preserve"> </w:t>
      </w:r>
      <w:r>
        <w:t>жизни.</w:t>
      </w:r>
      <w:r>
        <w:rPr>
          <w:spacing w:val="66"/>
        </w:rPr>
        <w:t xml:space="preserve"> </w:t>
      </w:r>
      <w:r>
        <w:t>Достижению</w:t>
      </w:r>
      <w:r>
        <w:rPr>
          <w:spacing w:val="65"/>
        </w:rPr>
        <w:t xml:space="preserve"> </w:t>
      </w:r>
      <w:r>
        <w:t>данной</w:t>
      </w:r>
      <w:r>
        <w:rPr>
          <w:spacing w:val="67"/>
        </w:rPr>
        <w:t xml:space="preserve"> </w:t>
      </w:r>
      <w:r>
        <w:t>цели</w:t>
      </w:r>
      <w:r>
        <w:rPr>
          <w:spacing w:val="67"/>
        </w:rPr>
        <w:t xml:space="preserve"> </w:t>
      </w:r>
      <w:r>
        <w:t>классного</w:t>
      </w:r>
      <w:r>
        <w:rPr>
          <w:spacing w:val="66"/>
        </w:rPr>
        <w:t xml:space="preserve"> </w:t>
      </w:r>
      <w:r>
        <w:t>руководителя</w:t>
      </w:r>
      <w:r>
        <w:rPr>
          <w:spacing w:val="66"/>
        </w:rPr>
        <w:t xml:space="preserve"> </w:t>
      </w:r>
      <w:r>
        <w:t>способствует</w:t>
      </w:r>
      <w:r>
        <w:rPr>
          <w:spacing w:val="67"/>
        </w:rPr>
        <w:t xml:space="preserve"> </w:t>
      </w:r>
      <w:r>
        <w:t>работа</w:t>
      </w:r>
      <w:r>
        <w:rPr>
          <w:spacing w:val="67"/>
        </w:rPr>
        <w:t xml:space="preserve"> </w:t>
      </w:r>
      <w:r>
        <w:t>по</w:t>
      </w:r>
      <w:r>
        <w:rPr>
          <w:spacing w:val="75"/>
        </w:rPr>
        <w:t xml:space="preserve"> </w:t>
      </w:r>
      <w:r>
        <w:t>программе</w:t>
      </w:r>
    </w:p>
    <w:p w14:paraId="099BA8B6" w14:textId="77777777" w:rsidR="00F11DF8" w:rsidRDefault="00DA3958">
      <w:pPr>
        <w:pStyle w:val="a3"/>
        <w:ind w:left="357" w:right="546" w:firstLine="0"/>
      </w:pPr>
      <w:r>
        <w:t>«Воспитание на социокультурном опыте». Каждое занятие является прямым продол- жением работы детей, родителей и педагога, начатой на уроках «Истоков». В результате такой целенаправленной работы классного руководителя знания детей о нравственности и духовности становятся осмысленными, прочувствованными.</w:t>
      </w:r>
    </w:p>
    <w:p w14:paraId="33A3F754" w14:textId="77777777" w:rsidR="00F11DF8" w:rsidRDefault="00DA3958">
      <w:pPr>
        <w:pStyle w:val="3"/>
      </w:pPr>
      <w:r>
        <w:t>Основные</w:t>
      </w:r>
      <w:r>
        <w:rPr>
          <w:spacing w:val="-9"/>
        </w:rPr>
        <w:t xml:space="preserve"> </w:t>
      </w:r>
      <w:r>
        <w:t>принципы</w:t>
      </w:r>
      <w:r>
        <w:rPr>
          <w:spacing w:val="-9"/>
        </w:rPr>
        <w:t xml:space="preserve"> </w:t>
      </w:r>
      <w:r>
        <w:t>работы</w:t>
      </w:r>
      <w:r>
        <w:rPr>
          <w:spacing w:val="-6"/>
        </w:rPr>
        <w:t xml:space="preserve"> </w:t>
      </w:r>
      <w:r>
        <w:t>классного</w:t>
      </w:r>
      <w:r>
        <w:rPr>
          <w:spacing w:val="-4"/>
        </w:rPr>
        <w:t xml:space="preserve"> </w:t>
      </w:r>
      <w:r>
        <w:rPr>
          <w:spacing w:val="-2"/>
        </w:rPr>
        <w:t>руководителя:</w:t>
      </w:r>
    </w:p>
    <w:p w14:paraId="3454279C" w14:textId="77777777" w:rsidR="00F11DF8" w:rsidRDefault="00DA3958" w:rsidP="00803E13">
      <w:pPr>
        <w:pStyle w:val="a6"/>
        <w:numPr>
          <w:ilvl w:val="3"/>
          <w:numId w:val="49"/>
        </w:numPr>
        <w:tabs>
          <w:tab w:val="left" w:pos="2215"/>
        </w:tabs>
        <w:spacing w:before="3" w:line="256" w:lineRule="auto"/>
        <w:ind w:right="541" w:firstLine="708"/>
        <w:rPr>
          <w:sz w:val="24"/>
        </w:rPr>
      </w:pPr>
      <w:r>
        <w:rPr>
          <w:b/>
          <w:i/>
          <w:sz w:val="24"/>
        </w:rPr>
        <w:t>Гуманистическая направленность</w:t>
      </w:r>
      <w:r>
        <w:rPr>
          <w:b/>
          <w:sz w:val="24"/>
        </w:rPr>
        <w:t xml:space="preserve">. </w:t>
      </w:r>
      <w:r>
        <w:rPr>
          <w:sz w:val="24"/>
        </w:rPr>
        <w:t>В центре внимания классного руководителя – личность воспитанника как наивысшая ценность.</w:t>
      </w:r>
    </w:p>
    <w:p w14:paraId="1B805A33" w14:textId="77777777" w:rsidR="00F11DF8" w:rsidRDefault="00DA3958" w:rsidP="00803E13">
      <w:pPr>
        <w:pStyle w:val="a6"/>
        <w:numPr>
          <w:ilvl w:val="3"/>
          <w:numId w:val="49"/>
        </w:numPr>
        <w:tabs>
          <w:tab w:val="left" w:pos="2215"/>
        </w:tabs>
        <w:spacing w:before="163" w:line="259" w:lineRule="auto"/>
        <w:ind w:right="545" w:firstLine="708"/>
        <w:rPr>
          <w:sz w:val="24"/>
        </w:rPr>
      </w:pPr>
      <w:r>
        <w:rPr>
          <w:b/>
          <w:i/>
          <w:sz w:val="24"/>
        </w:rPr>
        <w:t xml:space="preserve">Принцип сотрудничества. </w:t>
      </w:r>
      <w:r>
        <w:rPr>
          <w:sz w:val="24"/>
        </w:rPr>
        <w:t>В течение учебного года в школе успешно реализу- ется множество воспитательных проектов на уровне начальной школы. Безусловно, воплощение данных</w:t>
      </w:r>
      <w:r>
        <w:rPr>
          <w:spacing w:val="-2"/>
          <w:sz w:val="24"/>
        </w:rPr>
        <w:t xml:space="preserve"> </w:t>
      </w:r>
      <w:r>
        <w:rPr>
          <w:sz w:val="24"/>
        </w:rPr>
        <w:t>проектов</w:t>
      </w:r>
      <w:r>
        <w:rPr>
          <w:spacing w:val="-3"/>
          <w:sz w:val="24"/>
        </w:rPr>
        <w:t xml:space="preserve"> </w:t>
      </w:r>
      <w:r>
        <w:rPr>
          <w:sz w:val="24"/>
        </w:rPr>
        <w:t>невозможно</w:t>
      </w:r>
      <w:r>
        <w:rPr>
          <w:spacing w:val="-2"/>
          <w:sz w:val="24"/>
        </w:rPr>
        <w:t xml:space="preserve"> </w:t>
      </w:r>
      <w:r>
        <w:rPr>
          <w:sz w:val="24"/>
        </w:rPr>
        <w:t>без</w:t>
      </w:r>
      <w:r>
        <w:rPr>
          <w:spacing w:val="-2"/>
          <w:sz w:val="24"/>
        </w:rPr>
        <w:t xml:space="preserve"> </w:t>
      </w:r>
      <w:r>
        <w:rPr>
          <w:sz w:val="24"/>
        </w:rPr>
        <w:t>активного</w:t>
      </w:r>
      <w:r>
        <w:rPr>
          <w:spacing w:val="-2"/>
          <w:sz w:val="24"/>
        </w:rPr>
        <w:t xml:space="preserve"> </w:t>
      </w:r>
      <w:r>
        <w:rPr>
          <w:sz w:val="24"/>
        </w:rPr>
        <w:t>совместного</w:t>
      </w:r>
      <w:r>
        <w:rPr>
          <w:spacing w:val="-2"/>
          <w:sz w:val="24"/>
        </w:rPr>
        <w:t xml:space="preserve"> </w:t>
      </w:r>
      <w:r>
        <w:rPr>
          <w:sz w:val="24"/>
        </w:rPr>
        <w:t>участия</w:t>
      </w:r>
      <w:r>
        <w:rPr>
          <w:spacing w:val="-2"/>
          <w:sz w:val="24"/>
        </w:rPr>
        <w:t xml:space="preserve"> </w:t>
      </w:r>
      <w:r>
        <w:rPr>
          <w:sz w:val="24"/>
        </w:rPr>
        <w:t>родителей,</w:t>
      </w:r>
      <w:r>
        <w:rPr>
          <w:spacing w:val="-2"/>
          <w:sz w:val="24"/>
        </w:rPr>
        <w:t xml:space="preserve"> </w:t>
      </w:r>
      <w:r>
        <w:rPr>
          <w:sz w:val="24"/>
        </w:rPr>
        <w:t>детей,</w:t>
      </w:r>
      <w:r>
        <w:rPr>
          <w:spacing w:val="-2"/>
          <w:sz w:val="24"/>
        </w:rPr>
        <w:t xml:space="preserve"> </w:t>
      </w:r>
      <w:r>
        <w:rPr>
          <w:sz w:val="24"/>
        </w:rPr>
        <w:t>классного</w:t>
      </w:r>
      <w:r>
        <w:rPr>
          <w:spacing w:val="-2"/>
          <w:sz w:val="24"/>
        </w:rPr>
        <w:t xml:space="preserve"> </w:t>
      </w:r>
      <w:r>
        <w:rPr>
          <w:sz w:val="24"/>
        </w:rPr>
        <w:t xml:space="preserve">ру- </w:t>
      </w:r>
      <w:r>
        <w:rPr>
          <w:spacing w:val="-2"/>
          <w:sz w:val="24"/>
        </w:rPr>
        <w:t>ководителя.</w:t>
      </w:r>
    </w:p>
    <w:p w14:paraId="261117CB" w14:textId="77777777" w:rsidR="00F11DF8" w:rsidRDefault="00DA3958" w:rsidP="00803E13">
      <w:pPr>
        <w:pStyle w:val="a6"/>
        <w:numPr>
          <w:ilvl w:val="3"/>
          <w:numId w:val="49"/>
        </w:numPr>
        <w:tabs>
          <w:tab w:val="left" w:pos="2215"/>
        </w:tabs>
        <w:spacing w:before="159" w:line="256" w:lineRule="auto"/>
        <w:ind w:right="541" w:firstLine="708"/>
        <w:rPr>
          <w:sz w:val="24"/>
        </w:rPr>
      </w:pPr>
      <w:r>
        <w:rPr>
          <w:b/>
          <w:i/>
          <w:sz w:val="24"/>
        </w:rPr>
        <w:t>Принцип социокультурного пространства и времени</w:t>
      </w:r>
      <w:r>
        <w:rPr>
          <w:i/>
          <w:sz w:val="24"/>
        </w:rPr>
        <w:t xml:space="preserve">. </w:t>
      </w:r>
      <w:r>
        <w:rPr>
          <w:sz w:val="24"/>
        </w:rPr>
        <w:t>Происходит постепенное присоединение детей и родителей к прошлому опыту, переосмысление настоящего опыта и раз- витие способности ориентироваться на будущее.</w:t>
      </w:r>
    </w:p>
    <w:p w14:paraId="78CA823C" w14:textId="77777777" w:rsidR="00F11DF8" w:rsidRDefault="00DA3958" w:rsidP="00803E13">
      <w:pPr>
        <w:pStyle w:val="a6"/>
        <w:numPr>
          <w:ilvl w:val="3"/>
          <w:numId w:val="49"/>
        </w:numPr>
        <w:tabs>
          <w:tab w:val="left" w:pos="2215"/>
        </w:tabs>
        <w:spacing w:before="21" w:line="458" w:lineRule="exact"/>
        <w:ind w:left="1481" w:right="555" w:firstLine="0"/>
        <w:rPr>
          <w:sz w:val="24"/>
        </w:rPr>
      </w:pPr>
      <w:r>
        <w:rPr>
          <w:b/>
          <w:i/>
          <w:sz w:val="24"/>
        </w:rPr>
        <w:t xml:space="preserve">Принцип системности </w:t>
      </w:r>
      <w:r>
        <w:rPr>
          <w:sz w:val="24"/>
        </w:rPr>
        <w:t>взаимодействия участников воспитательного процесса. Модуль «Классное руководство» позволяет использовать истоковские технологии в рабо-</w:t>
      </w:r>
    </w:p>
    <w:p w14:paraId="0BF3408B" w14:textId="77777777" w:rsidR="00F11DF8" w:rsidRDefault="00DA3958">
      <w:pPr>
        <w:pStyle w:val="a3"/>
        <w:spacing w:line="239" w:lineRule="exact"/>
        <w:ind w:left="1068" w:firstLine="0"/>
      </w:pPr>
      <w:r>
        <w:t>те</w:t>
      </w:r>
      <w:r>
        <w:rPr>
          <w:spacing w:val="8"/>
        </w:rPr>
        <w:t xml:space="preserve"> </w:t>
      </w:r>
      <w:r>
        <w:t>с</w:t>
      </w:r>
      <w:r>
        <w:rPr>
          <w:spacing w:val="13"/>
        </w:rPr>
        <w:t xml:space="preserve"> </w:t>
      </w:r>
      <w:r>
        <w:t>классом,</w:t>
      </w:r>
      <w:r>
        <w:rPr>
          <w:spacing w:val="14"/>
        </w:rPr>
        <w:t xml:space="preserve"> </w:t>
      </w:r>
      <w:r>
        <w:t>при</w:t>
      </w:r>
      <w:r>
        <w:rPr>
          <w:spacing w:val="15"/>
        </w:rPr>
        <w:t xml:space="preserve"> </w:t>
      </w:r>
      <w:r>
        <w:t>организации</w:t>
      </w:r>
      <w:r>
        <w:rPr>
          <w:spacing w:val="17"/>
        </w:rPr>
        <w:t xml:space="preserve"> </w:t>
      </w:r>
      <w:r>
        <w:t>индивидуальной</w:t>
      </w:r>
      <w:r>
        <w:rPr>
          <w:spacing w:val="16"/>
        </w:rPr>
        <w:t xml:space="preserve"> </w:t>
      </w:r>
      <w:r>
        <w:t>работы</w:t>
      </w:r>
      <w:r>
        <w:rPr>
          <w:spacing w:val="14"/>
        </w:rPr>
        <w:t xml:space="preserve"> </w:t>
      </w:r>
      <w:r>
        <w:t>с</w:t>
      </w:r>
      <w:r>
        <w:rPr>
          <w:spacing w:val="11"/>
        </w:rPr>
        <w:t xml:space="preserve"> </w:t>
      </w:r>
      <w:r>
        <w:t>обучающимися,</w:t>
      </w:r>
      <w:r>
        <w:rPr>
          <w:spacing w:val="16"/>
        </w:rPr>
        <w:t xml:space="preserve"> </w:t>
      </w:r>
      <w:r>
        <w:t>в</w:t>
      </w:r>
      <w:r>
        <w:rPr>
          <w:spacing w:val="13"/>
        </w:rPr>
        <w:t xml:space="preserve"> </w:t>
      </w:r>
      <w:r>
        <w:t>работе</w:t>
      </w:r>
      <w:r>
        <w:rPr>
          <w:spacing w:val="16"/>
        </w:rPr>
        <w:t xml:space="preserve"> </w:t>
      </w:r>
      <w:r>
        <w:t>с</w:t>
      </w:r>
      <w:r>
        <w:rPr>
          <w:spacing w:val="16"/>
        </w:rPr>
        <w:t xml:space="preserve"> </w:t>
      </w:r>
      <w:r>
        <w:rPr>
          <w:spacing w:val="-2"/>
        </w:rPr>
        <w:t>учителями,</w:t>
      </w:r>
    </w:p>
    <w:p w14:paraId="0DFFDB02" w14:textId="77777777" w:rsidR="00F11DF8" w:rsidRDefault="00DA3958">
      <w:pPr>
        <w:pStyle w:val="a3"/>
        <w:spacing w:line="274" w:lineRule="exact"/>
        <w:ind w:left="1068" w:firstLine="0"/>
      </w:pPr>
      <w:r>
        <w:t>преподающими</w:t>
      </w:r>
      <w:r>
        <w:rPr>
          <w:spacing w:val="-3"/>
        </w:rPr>
        <w:t xml:space="preserve"> </w:t>
      </w:r>
      <w:r>
        <w:t>в</w:t>
      </w:r>
      <w:r>
        <w:rPr>
          <w:spacing w:val="-5"/>
        </w:rPr>
        <w:t xml:space="preserve"> </w:t>
      </w:r>
      <w:r>
        <w:t>данном</w:t>
      </w:r>
      <w:r>
        <w:rPr>
          <w:spacing w:val="-3"/>
        </w:rPr>
        <w:t xml:space="preserve"> </w:t>
      </w:r>
      <w:r>
        <w:t>классе,</w:t>
      </w:r>
      <w:r>
        <w:rPr>
          <w:spacing w:val="-2"/>
        </w:rPr>
        <w:t xml:space="preserve"> </w:t>
      </w:r>
      <w:r>
        <w:t>и</w:t>
      </w:r>
      <w:r>
        <w:rPr>
          <w:spacing w:val="-1"/>
        </w:rPr>
        <w:t xml:space="preserve"> </w:t>
      </w:r>
      <w:r>
        <w:t>в</w:t>
      </w:r>
      <w:r>
        <w:rPr>
          <w:spacing w:val="-4"/>
        </w:rPr>
        <w:t xml:space="preserve"> </w:t>
      </w:r>
      <w:r>
        <w:t>работе</w:t>
      </w:r>
      <w:r>
        <w:rPr>
          <w:spacing w:val="-3"/>
        </w:rPr>
        <w:t xml:space="preserve"> </w:t>
      </w:r>
      <w:r>
        <w:t>с</w:t>
      </w:r>
      <w:r>
        <w:rPr>
          <w:spacing w:val="-2"/>
        </w:rPr>
        <w:t xml:space="preserve"> родителями.</w:t>
      </w:r>
    </w:p>
    <w:p w14:paraId="2B818C48" w14:textId="77777777" w:rsidR="00F11DF8" w:rsidRDefault="00DA3958">
      <w:pPr>
        <w:pStyle w:val="3"/>
        <w:spacing w:before="3" w:line="275" w:lineRule="exact"/>
        <w:jc w:val="left"/>
      </w:pPr>
      <w:r>
        <w:t>Работа с</w:t>
      </w:r>
      <w:r>
        <w:rPr>
          <w:spacing w:val="-2"/>
        </w:rPr>
        <w:t xml:space="preserve"> классом:</w:t>
      </w:r>
    </w:p>
    <w:p w14:paraId="23EF749C" w14:textId="77777777" w:rsidR="00F11DF8" w:rsidRDefault="00DA3958" w:rsidP="00803E13">
      <w:pPr>
        <w:pStyle w:val="a6"/>
        <w:numPr>
          <w:ilvl w:val="0"/>
          <w:numId w:val="33"/>
        </w:numPr>
        <w:tabs>
          <w:tab w:val="left" w:pos="1769"/>
        </w:tabs>
        <w:spacing w:line="275" w:lineRule="exact"/>
        <w:ind w:left="1769"/>
        <w:jc w:val="left"/>
        <w:rPr>
          <w:sz w:val="24"/>
        </w:rPr>
      </w:pPr>
      <w:r>
        <w:rPr>
          <w:sz w:val="24"/>
        </w:rPr>
        <w:t>проведение</w:t>
      </w:r>
      <w:r>
        <w:rPr>
          <w:spacing w:val="-11"/>
          <w:sz w:val="24"/>
        </w:rPr>
        <w:t xml:space="preserve"> </w:t>
      </w:r>
      <w:r>
        <w:rPr>
          <w:sz w:val="24"/>
        </w:rPr>
        <w:t>классных</w:t>
      </w:r>
      <w:r>
        <w:rPr>
          <w:spacing w:val="-5"/>
          <w:sz w:val="24"/>
        </w:rPr>
        <w:t xml:space="preserve"> </w:t>
      </w:r>
      <w:r>
        <w:rPr>
          <w:sz w:val="24"/>
        </w:rPr>
        <w:t>часов</w:t>
      </w:r>
      <w:r>
        <w:rPr>
          <w:spacing w:val="-6"/>
          <w:sz w:val="24"/>
        </w:rPr>
        <w:t xml:space="preserve"> </w:t>
      </w:r>
      <w:r>
        <w:rPr>
          <w:sz w:val="24"/>
        </w:rPr>
        <w:t>по</w:t>
      </w:r>
      <w:r>
        <w:rPr>
          <w:spacing w:val="-6"/>
          <w:sz w:val="24"/>
        </w:rPr>
        <w:t xml:space="preserve"> </w:t>
      </w:r>
      <w:r>
        <w:rPr>
          <w:sz w:val="24"/>
        </w:rPr>
        <w:t>программе</w:t>
      </w:r>
      <w:r>
        <w:rPr>
          <w:spacing w:val="-4"/>
          <w:sz w:val="24"/>
        </w:rPr>
        <w:t xml:space="preserve"> </w:t>
      </w:r>
      <w:r>
        <w:rPr>
          <w:sz w:val="24"/>
        </w:rPr>
        <w:t>«</w:t>
      </w:r>
      <w:r w:rsidR="00A96E12">
        <w:rPr>
          <w:sz w:val="24"/>
        </w:rPr>
        <w:t>Социокультурные истоки</w:t>
      </w:r>
      <w:r>
        <w:rPr>
          <w:spacing w:val="-2"/>
          <w:sz w:val="24"/>
        </w:rPr>
        <w:t>»;</w:t>
      </w:r>
    </w:p>
    <w:p w14:paraId="34593EF8" w14:textId="77777777" w:rsidR="00F11DF8" w:rsidRDefault="00DA3958" w:rsidP="00803E13">
      <w:pPr>
        <w:pStyle w:val="a6"/>
        <w:numPr>
          <w:ilvl w:val="0"/>
          <w:numId w:val="33"/>
        </w:numPr>
        <w:tabs>
          <w:tab w:val="left" w:pos="1769"/>
        </w:tabs>
        <w:spacing w:before="24"/>
        <w:ind w:left="1769"/>
        <w:jc w:val="left"/>
        <w:rPr>
          <w:sz w:val="24"/>
        </w:rPr>
      </w:pPr>
      <w:r>
        <w:rPr>
          <w:sz w:val="24"/>
        </w:rPr>
        <w:t>формирование</w:t>
      </w:r>
      <w:r>
        <w:rPr>
          <w:spacing w:val="-7"/>
          <w:sz w:val="24"/>
        </w:rPr>
        <w:t xml:space="preserve"> </w:t>
      </w:r>
      <w:r>
        <w:rPr>
          <w:sz w:val="24"/>
        </w:rPr>
        <w:t>и</w:t>
      </w:r>
      <w:r>
        <w:rPr>
          <w:spacing w:val="-5"/>
          <w:sz w:val="24"/>
        </w:rPr>
        <w:t xml:space="preserve"> </w:t>
      </w:r>
      <w:r>
        <w:rPr>
          <w:sz w:val="24"/>
        </w:rPr>
        <w:t>сплочение</w:t>
      </w:r>
      <w:r>
        <w:rPr>
          <w:spacing w:val="-6"/>
          <w:sz w:val="24"/>
        </w:rPr>
        <w:t xml:space="preserve"> </w:t>
      </w:r>
      <w:r>
        <w:rPr>
          <w:sz w:val="24"/>
        </w:rPr>
        <w:t>коллектива</w:t>
      </w:r>
      <w:r>
        <w:rPr>
          <w:spacing w:val="-8"/>
          <w:sz w:val="24"/>
        </w:rPr>
        <w:t xml:space="preserve"> </w:t>
      </w:r>
      <w:r>
        <w:rPr>
          <w:sz w:val="24"/>
        </w:rPr>
        <w:t>класса</w:t>
      </w:r>
      <w:r>
        <w:rPr>
          <w:spacing w:val="-4"/>
          <w:sz w:val="24"/>
        </w:rPr>
        <w:t xml:space="preserve"> </w:t>
      </w:r>
      <w:r>
        <w:rPr>
          <w:sz w:val="24"/>
        </w:rPr>
        <w:t>через</w:t>
      </w:r>
      <w:r>
        <w:rPr>
          <w:spacing w:val="-5"/>
          <w:sz w:val="24"/>
        </w:rPr>
        <w:t xml:space="preserve"> </w:t>
      </w:r>
      <w:r>
        <w:rPr>
          <w:sz w:val="24"/>
        </w:rPr>
        <w:t>акции,</w:t>
      </w:r>
      <w:r>
        <w:rPr>
          <w:spacing w:val="-4"/>
          <w:sz w:val="24"/>
        </w:rPr>
        <w:t xml:space="preserve"> </w:t>
      </w:r>
      <w:r>
        <w:rPr>
          <w:sz w:val="24"/>
        </w:rPr>
        <w:t>события,</w:t>
      </w:r>
      <w:r>
        <w:rPr>
          <w:spacing w:val="-8"/>
          <w:sz w:val="24"/>
        </w:rPr>
        <w:t xml:space="preserve"> </w:t>
      </w:r>
      <w:r>
        <w:rPr>
          <w:sz w:val="24"/>
        </w:rPr>
        <w:t>проекты,</w:t>
      </w:r>
      <w:r>
        <w:rPr>
          <w:spacing w:val="-4"/>
          <w:sz w:val="24"/>
        </w:rPr>
        <w:t xml:space="preserve"> </w:t>
      </w:r>
      <w:r>
        <w:rPr>
          <w:spacing w:val="-2"/>
          <w:sz w:val="24"/>
        </w:rPr>
        <w:t>занятия;</w:t>
      </w:r>
    </w:p>
    <w:p w14:paraId="5ED16FB5" w14:textId="77777777" w:rsidR="00F11DF8" w:rsidRDefault="00DA3958" w:rsidP="00803E13">
      <w:pPr>
        <w:pStyle w:val="a6"/>
        <w:numPr>
          <w:ilvl w:val="0"/>
          <w:numId w:val="33"/>
        </w:numPr>
        <w:tabs>
          <w:tab w:val="left" w:pos="1769"/>
        </w:tabs>
        <w:spacing w:before="21"/>
        <w:ind w:left="1769"/>
        <w:jc w:val="left"/>
        <w:rPr>
          <w:sz w:val="24"/>
        </w:rPr>
      </w:pPr>
      <w:r>
        <w:rPr>
          <w:sz w:val="24"/>
        </w:rPr>
        <w:t>сплочение</w:t>
      </w:r>
      <w:r>
        <w:rPr>
          <w:spacing w:val="-8"/>
          <w:sz w:val="24"/>
        </w:rPr>
        <w:t xml:space="preserve"> </w:t>
      </w:r>
      <w:r>
        <w:rPr>
          <w:sz w:val="24"/>
        </w:rPr>
        <w:t>коллектива</w:t>
      </w:r>
      <w:r>
        <w:rPr>
          <w:spacing w:val="-8"/>
          <w:sz w:val="24"/>
        </w:rPr>
        <w:t xml:space="preserve"> </w:t>
      </w:r>
      <w:r>
        <w:rPr>
          <w:sz w:val="24"/>
        </w:rPr>
        <w:t>класса</w:t>
      </w:r>
      <w:r>
        <w:rPr>
          <w:spacing w:val="-3"/>
          <w:sz w:val="24"/>
        </w:rPr>
        <w:t xml:space="preserve"> </w:t>
      </w:r>
      <w:r>
        <w:rPr>
          <w:sz w:val="24"/>
        </w:rPr>
        <w:t>через</w:t>
      </w:r>
      <w:r>
        <w:rPr>
          <w:spacing w:val="-3"/>
          <w:sz w:val="24"/>
        </w:rPr>
        <w:t xml:space="preserve"> </w:t>
      </w:r>
      <w:r>
        <w:rPr>
          <w:sz w:val="24"/>
        </w:rPr>
        <w:t>тренинги</w:t>
      </w:r>
      <w:r>
        <w:rPr>
          <w:spacing w:val="2"/>
          <w:sz w:val="24"/>
        </w:rPr>
        <w:t xml:space="preserve"> </w:t>
      </w:r>
      <w:r>
        <w:rPr>
          <w:sz w:val="24"/>
        </w:rPr>
        <w:t>-</w:t>
      </w:r>
      <w:r>
        <w:rPr>
          <w:spacing w:val="-8"/>
          <w:sz w:val="24"/>
        </w:rPr>
        <w:t xml:space="preserve"> </w:t>
      </w:r>
      <w:r>
        <w:rPr>
          <w:sz w:val="24"/>
        </w:rPr>
        <w:t>активные</w:t>
      </w:r>
      <w:r>
        <w:rPr>
          <w:spacing w:val="-5"/>
          <w:sz w:val="24"/>
        </w:rPr>
        <w:t xml:space="preserve"> </w:t>
      </w:r>
      <w:r>
        <w:rPr>
          <w:spacing w:val="-2"/>
          <w:sz w:val="24"/>
        </w:rPr>
        <w:t>занятия;</w:t>
      </w:r>
    </w:p>
    <w:p w14:paraId="23B754C3" w14:textId="77777777" w:rsidR="00F11DF8" w:rsidRDefault="00DA3958" w:rsidP="00803E13">
      <w:pPr>
        <w:pStyle w:val="a6"/>
        <w:numPr>
          <w:ilvl w:val="0"/>
          <w:numId w:val="33"/>
        </w:numPr>
        <w:tabs>
          <w:tab w:val="left" w:pos="1768"/>
        </w:tabs>
        <w:spacing w:before="22" w:line="259" w:lineRule="auto"/>
        <w:ind w:right="551" w:firstLine="708"/>
        <w:rPr>
          <w:sz w:val="24"/>
        </w:rPr>
      </w:pPr>
      <w:r>
        <w:rPr>
          <w:sz w:val="24"/>
        </w:rPr>
        <w:t>организация досуга учащихся в каникулярное</w:t>
      </w:r>
      <w:r>
        <w:rPr>
          <w:spacing w:val="-1"/>
          <w:sz w:val="24"/>
        </w:rPr>
        <w:t xml:space="preserve"> </w:t>
      </w:r>
      <w:r>
        <w:rPr>
          <w:sz w:val="24"/>
        </w:rPr>
        <w:t>время через проект «Весёлые каникулы». Данная работа способствует развитию интеллектуальных и творческих способностей детей, занятости их в каникулярное время, привлечению родителей к совместной деятельности;</w:t>
      </w:r>
    </w:p>
    <w:p w14:paraId="4B3B86CB" w14:textId="77777777" w:rsidR="00F11DF8" w:rsidRDefault="00DA3958" w:rsidP="00803E13">
      <w:pPr>
        <w:pStyle w:val="a6"/>
        <w:numPr>
          <w:ilvl w:val="0"/>
          <w:numId w:val="33"/>
        </w:numPr>
        <w:tabs>
          <w:tab w:val="left" w:pos="1768"/>
        </w:tabs>
        <w:spacing w:line="264" w:lineRule="auto"/>
        <w:ind w:right="550" w:firstLine="708"/>
        <w:rPr>
          <w:sz w:val="24"/>
        </w:rPr>
      </w:pPr>
      <w:r>
        <w:rPr>
          <w:sz w:val="24"/>
        </w:rPr>
        <w:t>общественно – полезный труд по восстановлению и благоустройству памятников;</w:t>
      </w:r>
    </w:p>
    <w:p w14:paraId="45AEFE4D" w14:textId="77777777" w:rsidR="00F11DF8" w:rsidRDefault="00DA3958" w:rsidP="00803E13">
      <w:pPr>
        <w:pStyle w:val="a6"/>
        <w:numPr>
          <w:ilvl w:val="0"/>
          <w:numId w:val="33"/>
        </w:numPr>
        <w:tabs>
          <w:tab w:val="left" w:pos="1768"/>
        </w:tabs>
        <w:spacing w:line="266" w:lineRule="exact"/>
        <w:ind w:left="1768" w:hanging="287"/>
        <w:rPr>
          <w:sz w:val="24"/>
        </w:rPr>
      </w:pPr>
      <w:r>
        <w:rPr>
          <w:sz w:val="24"/>
        </w:rPr>
        <w:t>организация</w:t>
      </w:r>
      <w:r>
        <w:rPr>
          <w:spacing w:val="-8"/>
          <w:sz w:val="24"/>
        </w:rPr>
        <w:t xml:space="preserve"> </w:t>
      </w:r>
      <w:r>
        <w:rPr>
          <w:sz w:val="24"/>
        </w:rPr>
        <w:t>диспутов,</w:t>
      </w:r>
      <w:r>
        <w:rPr>
          <w:spacing w:val="-3"/>
          <w:sz w:val="24"/>
        </w:rPr>
        <w:t xml:space="preserve"> </w:t>
      </w:r>
      <w:r>
        <w:rPr>
          <w:sz w:val="24"/>
        </w:rPr>
        <w:t>круглых</w:t>
      </w:r>
      <w:r>
        <w:rPr>
          <w:spacing w:val="-5"/>
          <w:sz w:val="24"/>
        </w:rPr>
        <w:t xml:space="preserve"> </w:t>
      </w:r>
      <w:r>
        <w:rPr>
          <w:sz w:val="24"/>
        </w:rPr>
        <w:t>столов</w:t>
      </w:r>
      <w:r>
        <w:rPr>
          <w:spacing w:val="-4"/>
          <w:sz w:val="24"/>
        </w:rPr>
        <w:t xml:space="preserve"> </w:t>
      </w:r>
      <w:r>
        <w:rPr>
          <w:sz w:val="24"/>
        </w:rPr>
        <w:t>для</w:t>
      </w:r>
      <w:r>
        <w:rPr>
          <w:spacing w:val="-6"/>
          <w:sz w:val="24"/>
        </w:rPr>
        <w:t xml:space="preserve"> </w:t>
      </w:r>
      <w:r>
        <w:rPr>
          <w:spacing w:val="-2"/>
          <w:sz w:val="24"/>
        </w:rPr>
        <w:t>старшеклассников.</w:t>
      </w:r>
    </w:p>
    <w:p w14:paraId="655EA0AB" w14:textId="77777777" w:rsidR="00F11DF8" w:rsidRDefault="00DA3958">
      <w:pPr>
        <w:pStyle w:val="3"/>
        <w:spacing w:before="18"/>
      </w:pPr>
      <w:r>
        <w:t>Индивидуальная</w:t>
      </w:r>
      <w:r>
        <w:rPr>
          <w:spacing w:val="-7"/>
        </w:rPr>
        <w:t xml:space="preserve"> </w:t>
      </w:r>
      <w:r>
        <w:t>работа</w:t>
      </w:r>
      <w:r>
        <w:rPr>
          <w:spacing w:val="-7"/>
        </w:rPr>
        <w:t xml:space="preserve"> </w:t>
      </w:r>
      <w:r>
        <w:t>с</w:t>
      </w:r>
      <w:r>
        <w:rPr>
          <w:spacing w:val="-7"/>
        </w:rPr>
        <w:t xml:space="preserve"> </w:t>
      </w:r>
      <w:r>
        <w:rPr>
          <w:spacing w:val="-2"/>
        </w:rPr>
        <w:t>учащимися:</w:t>
      </w:r>
    </w:p>
    <w:p w14:paraId="7A46B202" w14:textId="77777777" w:rsidR="00F11DF8" w:rsidRDefault="00DA3958" w:rsidP="00803E13">
      <w:pPr>
        <w:pStyle w:val="a6"/>
        <w:numPr>
          <w:ilvl w:val="0"/>
          <w:numId w:val="32"/>
        </w:numPr>
        <w:tabs>
          <w:tab w:val="left" w:pos="1486"/>
        </w:tabs>
        <w:spacing w:before="2"/>
        <w:ind w:right="555" w:firstLine="566"/>
        <w:rPr>
          <w:sz w:val="24"/>
        </w:rPr>
      </w:pPr>
      <w:r>
        <w:rPr>
          <w:sz w:val="24"/>
        </w:rPr>
        <w:t>индивидуальная работа с обучающимися класса, направленная на заполнение ими личных портфолио</w:t>
      </w:r>
      <w:r>
        <w:rPr>
          <w:spacing w:val="40"/>
          <w:sz w:val="24"/>
        </w:rPr>
        <w:t xml:space="preserve"> </w:t>
      </w:r>
      <w:r>
        <w:rPr>
          <w:sz w:val="24"/>
        </w:rPr>
        <w:t>на уровне начальной, основной и старшей школы;</w:t>
      </w:r>
    </w:p>
    <w:p w14:paraId="0527FA88" w14:textId="77777777" w:rsidR="00F11DF8" w:rsidRDefault="00DA3958" w:rsidP="00803E13">
      <w:pPr>
        <w:pStyle w:val="a6"/>
        <w:numPr>
          <w:ilvl w:val="1"/>
          <w:numId w:val="32"/>
        </w:numPr>
        <w:tabs>
          <w:tab w:val="left" w:pos="1768"/>
        </w:tabs>
        <w:spacing w:before="1" w:line="259" w:lineRule="auto"/>
        <w:ind w:right="548" w:firstLine="708"/>
        <w:rPr>
          <w:sz w:val="24"/>
        </w:rPr>
      </w:pPr>
      <w:r>
        <w:rPr>
          <w:sz w:val="24"/>
        </w:rPr>
        <w:t>проведение активных занятий (работа в парах, в группах), где учащемуся предлагается роль лидера –делегирование ответственности за общее мнение в группе. Оно способствует само- утверждению учащегося, развивает у него способность результативно работать;</w:t>
      </w:r>
    </w:p>
    <w:p w14:paraId="69C2D3FF" w14:textId="77777777" w:rsidR="00F11DF8" w:rsidRDefault="00DA3958" w:rsidP="00803E13">
      <w:pPr>
        <w:pStyle w:val="a6"/>
        <w:numPr>
          <w:ilvl w:val="0"/>
          <w:numId w:val="32"/>
        </w:numPr>
        <w:tabs>
          <w:tab w:val="left" w:pos="1767"/>
        </w:tabs>
        <w:spacing w:line="259" w:lineRule="auto"/>
        <w:ind w:right="549" w:firstLine="566"/>
        <w:rPr>
          <w:sz w:val="24"/>
        </w:rPr>
      </w:pPr>
      <w:r>
        <w:rPr>
          <w:sz w:val="24"/>
        </w:rPr>
        <w:t>изучение особенностей личностного развития учащихся класса через наблюдение за их поведением</w:t>
      </w:r>
      <w:r>
        <w:rPr>
          <w:spacing w:val="40"/>
          <w:sz w:val="24"/>
        </w:rPr>
        <w:t xml:space="preserve"> </w:t>
      </w:r>
      <w:r>
        <w:rPr>
          <w:sz w:val="24"/>
        </w:rPr>
        <w:t>и проведение психолого-педагогической диагностики.</w:t>
      </w:r>
    </w:p>
    <w:p w14:paraId="724BDE5C" w14:textId="77777777" w:rsidR="00F11DF8" w:rsidRDefault="00DA3958">
      <w:pPr>
        <w:pStyle w:val="3"/>
        <w:spacing w:line="273" w:lineRule="exact"/>
      </w:pPr>
      <w:r>
        <w:t>Работа</w:t>
      </w:r>
      <w:r>
        <w:rPr>
          <w:spacing w:val="-8"/>
        </w:rPr>
        <w:t xml:space="preserve"> </w:t>
      </w:r>
      <w:r>
        <w:t>с</w:t>
      </w:r>
      <w:r>
        <w:rPr>
          <w:spacing w:val="-6"/>
        </w:rPr>
        <w:t xml:space="preserve"> </w:t>
      </w:r>
      <w:r>
        <w:t>учителями,</w:t>
      </w:r>
      <w:r>
        <w:rPr>
          <w:spacing w:val="-7"/>
        </w:rPr>
        <w:t xml:space="preserve"> </w:t>
      </w:r>
      <w:r>
        <w:t>преподающими</w:t>
      </w:r>
      <w:r>
        <w:rPr>
          <w:spacing w:val="-3"/>
        </w:rPr>
        <w:t xml:space="preserve"> </w:t>
      </w:r>
      <w:r>
        <w:t>в</w:t>
      </w:r>
      <w:r>
        <w:rPr>
          <w:spacing w:val="-5"/>
        </w:rPr>
        <w:t xml:space="preserve"> </w:t>
      </w:r>
      <w:r>
        <w:rPr>
          <w:spacing w:val="-2"/>
        </w:rPr>
        <w:t>классе.</w:t>
      </w:r>
    </w:p>
    <w:p w14:paraId="639E71DF" w14:textId="77777777" w:rsidR="00F11DF8" w:rsidRDefault="00DA3958">
      <w:pPr>
        <w:pStyle w:val="a3"/>
        <w:spacing w:before="1"/>
        <w:ind w:left="357" w:right="544" w:firstLine="708"/>
        <w:rPr>
          <w:b/>
          <w:i/>
        </w:rPr>
      </w:pPr>
      <w:r>
        <w:t xml:space="preserve">Данная работа направлена на формирование единства мнений и требований педагогов по ключевым вопросам воспитания, на предупреждение и разрешение конфликтов между учителями и учащимися. Она </w:t>
      </w:r>
      <w:r>
        <w:rPr>
          <w:b/>
          <w:i/>
        </w:rPr>
        <w:t>включает:</w:t>
      </w:r>
    </w:p>
    <w:p w14:paraId="50835AFE" w14:textId="77777777" w:rsidR="00F11DF8" w:rsidRDefault="00DA3958" w:rsidP="00803E13">
      <w:pPr>
        <w:pStyle w:val="a6"/>
        <w:numPr>
          <w:ilvl w:val="1"/>
          <w:numId w:val="32"/>
        </w:numPr>
        <w:tabs>
          <w:tab w:val="left" w:pos="1768"/>
        </w:tabs>
        <w:spacing w:before="3" w:line="259" w:lineRule="auto"/>
        <w:ind w:right="540" w:firstLine="708"/>
        <w:rPr>
          <w:sz w:val="24"/>
        </w:rPr>
      </w:pPr>
      <w:r>
        <w:rPr>
          <w:sz w:val="24"/>
        </w:rPr>
        <w:t>регулярные консультации классного руководителя с учителями-предметниками, посе- щение уроков своего класса, проводимых учителями-предметниками;</w:t>
      </w:r>
    </w:p>
    <w:p w14:paraId="5A469A17" w14:textId="77777777" w:rsidR="00F11DF8" w:rsidRDefault="00DA3958" w:rsidP="00803E13">
      <w:pPr>
        <w:pStyle w:val="a6"/>
        <w:numPr>
          <w:ilvl w:val="1"/>
          <w:numId w:val="32"/>
        </w:numPr>
        <w:tabs>
          <w:tab w:val="left" w:pos="1768"/>
        </w:tabs>
        <w:spacing w:line="271" w:lineRule="exact"/>
        <w:ind w:left="1768" w:hanging="287"/>
        <w:rPr>
          <w:sz w:val="24"/>
        </w:rPr>
      </w:pPr>
      <w:r>
        <w:rPr>
          <w:sz w:val="24"/>
        </w:rPr>
        <w:t>привлечение</w:t>
      </w:r>
      <w:r>
        <w:rPr>
          <w:spacing w:val="-5"/>
          <w:sz w:val="24"/>
        </w:rPr>
        <w:t xml:space="preserve"> </w:t>
      </w:r>
      <w:r>
        <w:rPr>
          <w:sz w:val="24"/>
        </w:rPr>
        <w:t>учителей</w:t>
      </w:r>
      <w:r>
        <w:rPr>
          <w:spacing w:val="-9"/>
          <w:sz w:val="24"/>
        </w:rPr>
        <w:t xml:space="preserve"> </w:t>
      </w:r>
      <w:r>
        <w:rPr>
          <w:sz w:val="24"/>
        </w:rPr>
        <w:t>к</w:t>
      </w:r>
      <w:r>
        <w:rPr>
          <w:spacing w:val="-5"/>
          <w:sz w:val="24"/>
        </w:rPr>
        <w:t xml:space="preserve"> </w:t>
      </w:r>
      <w:r>
        <w:rPr>
          <w:sz w:val="24"/>
        </w:rPr>
        <w:t>участию</w:t>
      </w:r>
      <w:r>
        <w:rPr>
          <w:spacing w:val="-7"/>
          <w:sz w:val="24"/>
        </w:rPr>
        <w:t xml:space="preserve"> </w:t>
      </w:r>
      <w:r>
        <w:rPr>
          <w:sz w:val="24"/>
        </w:rPr>
        <w:t>в</w:t>
      </w:r>
      <w:r>
        <w:rPr>
          <w:spacing w:val="-8"/>
          <w:sz w:val="24"/>
        </w:rPr>
        <w:t xml:space="preserve"> </w:t>
      </w:r>
      <w:r>
        <w:rPr>
          <w:sz w:val="24"/>
        </w:rPr>
        <w:t>родительских</w:t>
      </w:r>
      <w:r>
        <w:rPr>
          <w:spacing w:val="-4"/>
          <w:sz w:val="24"/>
        </w:rPr>
        <w:t xml:space="preserve"> </w:t>
      </w:r>
      <w:r>
        <w:rPr>
          <w:sz w:val="24"/>
        </w:rPr>
        <w:t>собраниях</w:t>
      </w:r>
      <w:r>
        <w:rPr>
          <w:spacing w:val="-2"/>
          <w:sz w:val="24"/>
        </w:rPr>
        <w:t xml:space="preserve"> класса.</w:t>
      </w:r>
    </w:p>
    <w:p w14:paraId="619239B2" w14:textId="77777777" w:rsidR="00F11DF8" w:rsidRDefault="00F11DF8">
      <w:pPr>
        <w:spacing w:line="271" w:lineRule="exact"/>
        <w:jc w:val="both"/>
        <w:rPr>
          <w:sz w:val="24"/>
        </w:rPr>
        <w:sectPr w:rsidR="00F11DF8">
          <w:pgSz w:w="11930" w:h="16860"/>
          <w:pgMar w:top="900" w:right="160" w:bottom="280" w:left="360" w:header="720" w:footer="720" w:gutter="0"/>
          <w:cols w:space="720"/>
        </w:sectPr>
      </w:pPr>
    </w:p>
    <w:p w14:paraId="41BC5D98" w14:textId="77777777" w:rsidR="00F11DF8" w:rsidRDefault="00DA3958">
      <w:pPr>
        <w:pStyle w:val="3"/>
        <w:spacing w:before="63"/>
      </w:pPr>
      <w:r>
        <w:t>Работа</w:t>
      </w:r>
      <w:r>
        <w:rPr>
          <w:spacing w:val="-1"/>
        </w:rPr>
        <w:t xml:space="preserve"> </w:t>
      </w:r>
      <w:r>
        <w:t>с</w:t>
      </w:r>
      <w:r>
        <w:rPr>
          <w:spacing w:val="-4"/>
        </w:rPr>
        <w:t xml:space="preserve"> </w:t>
      </w:r>
      <w:r>
        <w:rPr>
          <w:spacing w:val="-2"/>
        </w:rPr>
        <w:t>родителями.</w:t>
      </w:r>
    </w:p>
    <w:p w14:paraId="725F7AB0" w14:textId="77777777" w:rsidR="00F11DF8" w:rsidRDefault="00DA3958">
      <w:pPr>
        <w:pStyle w:val="a3"/>
        <w:spacing w:before="2"/>
        <w:ind w:left="357" w:right="1233" w:firstLine="708"/>
        <w:rPr>
          <w:b/>
          <w:i/>
        </w:rPr>
      </w:pPr>
      <w:r>
        <w:t>Воспитание</w:t>
      </w:r>
      <w:r>
        <w:rPr>
          <w:spacing w:val="-2"/>
        </w:rPr>
        <w:t xml:space="preserve"> </w:t>
      </w:r>
      <w:r>
        <w:t>школьников</w:t>
      </w:r>
      <w:r>
        <w:rPr>
          <w:spacing w:val="-2"/>
        </w:rPr>
        <w:t xml:space="preserve"> </w:t>
      </w:r>
      <w:r>
        <w:t>невозможно</w:t>
      </w:r>
      <w:r>
        <w:rPr>
          <w:spacing w:val="-1"/>
        </w:rPr>
        <w:t xml:space="preserve"> </w:t>
      </w:r>
      <w:r>
        <w:t>без тесного</w:t>
      </w:r>
      <w:r>
        <w:rPr>
          <w:spacing w:val="-1"/>
        </w:rPr>
        <w:t xml:space="preserve"> </w:t>
      </w:r>
      <w:r>
        <w:t>сотрудничества</w:t>
      </w:r>
      <w:r>
        <w:rPr>
          <w:spacing w:val="-2"/>
        </w:rPr>
        <w:t xml:space="preserve"> </w:t>
      </w:r>
      <w:r>
        <w:t>с</w:t>
      </w:r>
      <w:r>
        <w:rPr>
          <w:spacing w:val="-2"/>
        </w:rPr>
        <w:t xml:space="preserve"> </w:t>
      </w:r>
      <w:r w:rsidR="00A96E12">
        <w:t>родителями и включа</w:t>
      </w:r>
      <w:r>
        <w:t xml:space="preserve">ет следующие </w:t>
      </w:r>
      <w:r>
        <w:rPr>
          <w:b/>
          <w:i/>
        </w:rPr>
        <w:t>направления:</w:t>
      </w:r>
    </w:p>
    <w:p w14:paraId="53F2B669" w14:textId="77777777" w:rsidR="00F11DF8" w:rsidRDefault="00DA3958" w:rsidP="00803E13">
      <w:pPr>
        <w:pStyle w:val="a6"/>
        <w:numPr>
          <w:ilvl w:val="1"/>
          <w:numId w:val="32"/>
        </w:numPr>
        <w:tabs>
          <w:tab w:val="left" w:pos="1768"/>
        </w:tabs>
        <w:spacing w:before="1" w:line="259" w:lineRule="auto"/>
        <w:ind w:right="1229" w:firstLine="708"/>
        <w:rPr>
          <w:sz w:val="24"/>
        </w:rPr>
      </w:pPr>
      <w:r>
        <w:rPr>
          <w:sz w:val="24"/>
        </w:rPr>
        <w:t>функционирование психолого-педагогической службы, которая оказывает помощь родителям по вопросам воспитания, проводит индивидуальные беседы, консультации с родителями;</w:t>
      </w:r>
    </w:p>
    <w:p w14:paraId="214CB961" w14:textId="77777777" w:rsidR="00F11DF8" w:rsidRDefault="00DA3958">
      <w:pPr>
        <w:pStyle w:val="a3"/>
        <w:spacing w:line="259" w:lineRule="auto"/>
        <w:ind w:left="773" w:right="662" w:firstLine="708"/>
      </w:pPr>
      <w:r>
        <w:t>-</w:t>
      </w:r>
      <w:r>
        <w:rPr>
          <w:spacing w:val="40"/>
        </w:rPr>
        <w:t xml:space="preserve"> </w:t>
      </w:r>
      <w:r>
        <w:t>организация взаимодействия с родителями через</w:t>
      </w:r>
      <w:r w:rsidR="00A96E12">
        <w:t xml:space="preserve"> «Школу для родителей» и Попечи</w:t>
      </w:r>
      <w:r>
        <w:t>тельский совет школы.</w:t>
      </w:r>
    </w:p>
    <w:p w14:paraId="177092E9" w14:textId="77777777" w:rsidR="00F11DF8" w:rsidRDefault="00DA3958">
      <w:pPr>
        <w:pStyle w:val="a3"/>
        <w:ind w:left="357" w:right="615" w:firstLine="708"/>
      </w:pPr>
      <w:r>
        <w:t>Классный</w:t>
      </w:r>
      <w:r>
        <w:rPr>
          <w:spacing w:val="-4"/>
        </w:rPr>
        <w:t xml:space="preserve"> </w:t>
      </w:r>
      <w:r>
        <w:t>руководитель</w:t>
      </w:r>
      <w:r>
        <w:rPr>
          <w:spacing w:val="-4"/>
        </w:rPr>
        <w:t xml:space="preserve"> </w:t>
      </w:r>
      <w:r>
        <w:t>имеет</w:t>
      </w:r>
      <w:r>
        <w:rPr>
          <w:spacing w:val="-4"/>
        </w:rPr>
        <w:t xml:space="preserve"> </w:t>
      </w:r>
      <w:r>
        <w:t>дело</w:t>
      </w:r>
      <w:r>
        <w:rPr>
          <w:spacing w:val="-4"/>
        </w:rPr>
        <w:t xml:space="preserve"> </w:t>
      </w:r>
      <w:r>
        <w:t>с</w:t>
      </w:r>
      <w:r>
        <w:rPr>
          <w:spacing w:val="-5"/>
        </w:rPr>
        <w:t xml:space="preserve"> </w:t>
      </w:r>
      <w:r>
        <w:t>постоянно</w:t>
      </w:r>
      <w:r>
        <w:rPr>
          <w:spacing w:val="-4"/>
        </w:rPr>
        <w:t xml:space="preserve"> </w:t>
      </w:r>
      <w:r>
        <w:t>меняющимися</w:t>
      </w:r>
      <w:r>
        <w:rPr>
          <w:spacing w:val="-4"/>
        </w:rPr>
        <w:t xml:space="preserve"> </w:t>
      </w:r>
      <w:r>
        <w:t>условиями</w:t>
      </w:r>
      <w:r>
        <w:rPr>
          <w:spacing w:val="-4"/>
        </w:rPr>
        <w:t xml:space="preserve"> </w:t>
      </w:r>
      <w:r>
        <w:t>развития классного коллектива, поэтому для определения уровня воспитанности в рамках модуля «Классное</w:t>
      </w:r>
    </w:p>
    <w:p w14:paraId="54C0B1DC" w14:textId="77777777" w:rsidR="00F11DF8" w:rsidRDefault="00DA3958">
      <w:pPr>
        <w:pStyle w:val="a3"/>
        <w:ind w:left="357" w:firstLine="0"/>
      </w:pPr>
      <w:r>
        <w:t>руководство»</w:t>
      </w:r>
      <w:r>
        <w:rPr>
          <w:spacing w:val="-11"/>
        </w:rPr>
        <w:t xml:space="preserve"> </w:t>
      </w:r>
      <w:r>
        <w:t>необходимо</w:t>
      </w:r>
      <w:r>
        <w:rPr>
          <w:spacing w:val="-4"/>
        </w:rPr>
        <w:t xml:space="preserve"> </w:t>
      </w:r>
      <w:r>
        <w:t>проводить</w:t>
      </w:r>
      <w:r>
        <w:rPr>
          <w:spacing w:val="55"/>
        </w:rPr>
        <w:t xml:space="preserve"> </w:t>
      </w:r>
      <w:r>
        <w:rPr>
          <w:spacing w:val="-2"/>
        </w:rPr>
        <w:t>мониторинг:</w:t>
      </w:r>
    </w:p>
    <w:p w14:paraId="7F742E1E" w14:textId="77777777" w:rsidR="00F11DF8" w:rsidRDefault="00DA3958" w:rsidP="00803E13">
      <w:pPr>
        <w:pStyle w:val="a6"/>
        <w:numPr>
          <w:ilvl w:val="0"/>
          <w:numId w:val="31"/>
        </w:numPr>
        <w:tabs>
          <w:tab w:val="left" w:pos="1767"/>
        </w:tabs>
        <w:spacing w:line="254" w:lineRule="auto"/>
        <w:ind w:right="654" w:firstLine="487"/>
        <w:rPr>
          <w:sz w:val="24"/>
        </w:rPr>
      </w:pPr>
      <w:r>
        <w:rPr>
          <w:sz w:val="24"/>
        </w:rPr>
        <w:t>охвата</w:t>
      </w:r>
      <w:r>
        <w:rPr>
          <w:spacing w:val="-3"/>
          <w:sz w:val="24"/>
        </w:rPr>
        <w:t xml:space="preserve"> </w:t>
      </w:r>
      <w:r>
        <w:rPr>
          <w:sz w:val="24"/>
        </w:rPr>
        <w:t>детей</w:t>
      </w:r>
      <w:r>
        <w:rPr>
          <w:spacing w:val="-3"/>
          <w:sz w:val="24"/>
        </w:rPr>
        <w:t xml:space="preserve"> </w:t>
      </w:r>
      <w:r>
        <w:rPr>
          <w:sz w:val="24"/>
        </w:rPr>
        <w:t>данного</w:t>
      </w:r>
      <w:r>
        <w:rPr>
          <w:spacing w:val="-3"/>
          <w:sz w:val="24"/>
        </w:rPr>
        <w:t xml:space="preserve"> </w:t>
      </w:r>
      <w:r>
        <w:rPr>
          <w:sz w:val="24"/>
        </w:rPr>
        <w:t>класса,</w:t>
      </w:r>
      <w:r>
        <w:rPr>
          <w:spacing w:val="-3"/>
          <w:sz w:val="24"/>
        </w:rPr>
        <w:t xml:space="preserve"> </w:t>
      </w:r>
      <w:r>
        <w:rPr>
          <w:sz w:val="24"/>
        </w:rPr>
        <w:t>принимающих</w:t>
      </w:r>
      <w:r>
        <w:rPr>
          <w:spacing w:val="-3"/>
          <w:sz w:val="24"/>
        </w:rPr>
        <w:t xml:space="preserve"> </w:t>
      </w:r>
      <w:r>
        <w:rPr>
          <w:sz w:val="24"/>
        </w:rPr>
        <w:t>активное</w:t>
      </w:r>
      <w:r>
        <w:rPr>
          <w:spacing w:val="-4"/>
          <w:sz w:val="24"/>
        </w:rPr>
        <w:t xml:space="preserve"> </w:t>
      </w:r>
      <w:r>
        <w:rPr>
          <w:sz w:val="24"/>
        </w:rPr>
        <w:t>участие в</w:t>
      </w:r>
      <w:r>
        <w:rPr>
          <w:spacing w:val="-4"/>
          <w:sz w:val="24"/>
        </w:rPr>
        <w:t xml:space="preserve"> </w:t>
      </w:r>
      <w:r>
        <w:rPr>
          <w:sz w:val="24"/>
        </w:rPr>
        <w:t xml:space="preserve">общешкольныхакциях, </w:t>
      </w:r>
      <w:r>
        <w:rPr>
          <w:spacing w:val="-2"/>
          <w:sz w:val="24"/>
        </w:rPr>
        <w:t>проектах;</w:t>
      </w:r>
    </w:p>
    <w:p w14:paraId="271A3600" w14:textId="77777777" w:rsidR="00F11DF8" w:rsidRDefault="00DA3958" w:rsidP="00803E13">
      <w:pPr>
        <w:pStyle w:val="a6"/>
        <w:numPr>
          <w:ilvl w:val="0"/>
          <w:numId w:val="31"/>
        </w:numPr>
        <w:tabs>
          <w:tab w:val="left" w:pos="1800"/>
        </w:tabs>
        <w:spacing w:line="237" w:lineRule="auto"/>
        <w:ind w:left="1068" w:right="1470" w:firstLine="412"/>
        <w:rPr>
          <w:sz w:val="24"/>
        </w:rPr>
      </w:pPr>
      <w:r>
        <w:rPr>
          <w:sz w:val="24"/>
        </w:rPr>
        <w:t>активности</w:t>
      </w:r>
      <w:r>
        <w:rPr>
          <w:spacing w:val="-3"/>
          <w:sz w:val="24"/>
        </w:rPr>
        <w:t xml:space="preserve"> </w:t>
      </w:r>
      <w:r>
        <w:rPr>
          <w:sz w:val="24"/>
        </w:rPr>
        <w:t>родителей,</w:t>
      </w:r>
      <w:r>
        <w:rPr>
          <w:spacing w:val="-8"/>
          <w:sz w:val="24"/>
        </w:rPr>
        <w:t xml:space="preserve"> </w:t>
      </w:r>
      <w:r>
        <w:rPr>
          <w:sz w:val="24"/>
        </w:rPr>
        <w:t>принявших</w:t>
      </w:r>
      <w:r>
        <w:rPr>
          <w:spacing w:val="-2"/>
          <w:sz w:val="24"/>
        </w:rPr>
        <w:t xml:space="preserve"> </w:t>
      </w:r>
      <w:r>
        <w:rPr>
          <w:sz w:val="24"/>
        </w:rPr>
        <w:t>участие</w:t>
      </w:r>
      <w:r>
        <w:rPr>
          <w:spacing w:val="40"/>
          <w:sz w:val="24"/>
        </w:rPr>
        <w:t xml:space="preserve"> </w:t>
      </w:r>
      <w:r>
        <w:rPr>
          <w:sz w:val="24"/>
        </w:rPr>
        <w:t>в</w:t>
      </w:r>
      <w:r>
        <w:rPr>
          <w:spacing w:val="-9"/>
          <w:sz w:val="24"/>
        </w:rPr>
        <w:t xml:space="preserve"> </w:t>
      </w:r>
      <w:r>
        <w:rPr>
          <w:sz w:val="24"/>
        </w:rPr>
        <w:t>общешкольных</w:t>
      </w:r>
      <w:r>
        <w:rPr>
          <w:spacing w:val="-5"/>
          <w:sz w:val="24"/>
        </w:rPr>
        <w:t xml:space="preserve"> </w:t>
      </w:r>
      <w:r>
        <w:rPr>
          <w:sz w:val="24"/>
        </w:rPr>
        <w:t>и</w:t>
      </w:r>
      <w:r>
        <w:rPr>
          <w:spacing w:val="-7"/>
          <w:sz w:val="24"/>
        </w:rPr>
        <w:t xml:space="preserve"> </w:t>
      </w:r>
      <w:r>
        <w:rPr>
          <w:sz w:val="24"/>
        </w:rPr>
        <w:t>классных</w:t>
      </w:r>
      <w:r>
        <w:rPr>
          <w:spacing w:val="-6"/>
          <w:sz w:val="24"/>
        </w:rPr>
        <w:t xml:space="preserve"> </w:t>
      </w:r>
      <w:r>
        <w:rPr>
          <w:sz w:val="24"/>
        </w:rPr>
        <w:t>делах и родительских собраниях;</w:t>
      </w:r>
    </w:p>
    <w:p w14:paraId="339676A4" w14:textId="77777777" w:rsidR="00F11DF8" w:rsidRDefault="00DA3958">
      <w:pPr>
        <w:pStyle w:val="a3"/>
        <w:spacing w:line="256" w:lineRule="auto"/>
        <w:ind w:left="357" w:right="610" w:firstLine="708"/>
        <w:jc w:val="left"/>
      </w:pPr>
      <w:r>
        <w:t>2)</w:t>
      </w:r>
      <w:r>
        <w:rPr>
          <w:spacing w:val="16"/>
        </w:rPr>
        <w:t xml:space="preserve"> </w:t>
      </w:r>
      <w:r>
        <w:t>семей,</w:t>
      </w:r>
      <w:r>
        <w:rPr>
          <w:spacing w:val="-5"/>
        </w:rPr>
        <w:t xml:space="preserve"> </w:t>
      </w:r>
      <w:r>
        <w:t>требующих</w:t>
      </w:r>
      <w:r>
        <w:rPr>
          <w:spacing w:val="-3"/>
        </w:rPr>
        <w:t xml:space="preserve"> </w:t>
      </w:r>
      <w:r>
        <w:t>индивидуальной</w:t>
      </w:r>
      <w:r>
        <w:rPr>
          <w:spacing w:val="-2"/>
        </w:rPr>
        <w:t xml:space="preserve"> </w:t>
      </w:r>
      <w:r>
        <w:t>работы,</w:t>
      </w:r>
      <w:r>
        <w:rPr>
          <w:spacing w:val="-8"/>
        </w:rPr>
        <w:t xml:space="preserve"> </w:t>
      </w:r>
      <w:r>
        <w:t>как</w:t>
      </w:r>
      <w:r>
        <w:rPr>
          <w:spacing w:val="-5"/>
        </w:rPr>
        <w:t xml:space="preserve"> </w:t>
      </w:r>
      <w:r>
        <w:t>с</w:t>
      </w:r>
      <w:r>
        <w:rPr>
          <w:spacing w:val="-9"/>
        </w:rPr>
        <w:t xml:space="preserve"> </w:t>
      </w:r>
      <w:r>
        <w:t>классным</w:t>
      </w:r>
      <w:r>
        <w:rPr>
          <w:spacing w:val="-7"/>
        </w:rPr>
        <w:t xml:space="preserve"> </w:t>
      </w:r>
      <w:r>
        <w:t>руководителем,</w:t>
      </w:r>
      <w:r>
        <w:rPr>
          <w:spacing w:val="-5"/>
        </w:rPr>
        <w:t xml:space="preserve"> </w:t>
      </w:r>
      <w:r>
        <w:t>так</w:t>
      </w:r>
      <w:r>
        <w:rPr>
          <w:spacing w:val="-5"/>
        </w:rPr>
        <w:t xml:space="preserve"> </w:t>
      </w:r>
      <w:r>
        <w:t>исо школьным психологом.</w:t>
      </w:r>
    </w:p>
    <w:p w14:paraId="2E5246D9" w14:textId="77777777" w:rsidR="00F11DF8" w:rsidRDefault="00DA3958">
      <w:pPr>
        <w:pStyle w:val="a3"/>
        <w:spacing w:line="223" w:lineRule="auto"/>
        <w:ind w:left="540" w:right="535" w:firstLine="770"/>
      </w:pPr>
      <w:r>
        <w:t xml:space="preserve">В центре внимания классного руководителя </w:t>
      </w:r>
      <w:r>
        <w:rPr>
          <w:spacing w:val="23"/>
        </w:rPr>
        <w:t xml:space="preserve">личность </w:t>
      </w:r>
      <w:r>
        <w:t>воспитанника, важнейшее условие эффективной работы – системный подход, что способствует постепенному присоединению детей и родителей к прошлому опыту, переосмыслению настоящего опыта и развитию способности ориентироваться на будущее. Главным социокультурным результатом для учащихся 1-4 классов школы является создание своего первого портфолио. В 5 классе работа над портфолио продолжается с новым классным руководителем.</w:t>
      </w:r>
    </w:p>
    <w:p w14:paraId="2574C16F" w14:textId="77777777" w:rsidR="00F11DF8" w:rsidRDefault="00DA3958">
      <w:pPr>
        <w:pStyle w:val="a3"/>
        <w:ind w:left="357" w:right="511" w:firstLine="708"/>
      </w:pPr>
      <w:r>
        <w:t>Классному руководителю основной школы важно соизмерять свою педагогическую дея- тельность и общение с задачами развития учащихся в подростковом возрасте. Воспитательная деятельность строится с учетом того, что учащимся подросткового возраста желательно предо- ставлять</w:t>
      </w:r>
      <w:r>
        <w:rPr>
          <w:spacing w:val="-1"/>
        </w:rPr>
        <w:t xml:space="preserve"> </w:t>
      </w:r>
      <w:r>
        <w:t>расширяющиеся</w:t>
      </w:r>
      <w:r>
        <w:rPr>
          <w:spacing w:val="-1"/>
        </w:rPr>
        <w:t xml:space="preserve"> </w:t>
      </w:r>
      <w:r>
        <w:t>зоны</w:t>
      </w:r>
      <w:r>
        <w:rPr>
          <w:spacing w:val="-2"/>
        </w:rPr>
        <w:t xml:space="preserve"> </w:t>
      </w:r>
      <w:r>
        <w:t>самостоятельности,</w:t>
      </w:r>
      <w:r>
        <w:rPr>
          <w:spacing w:val="-1"/>
        </w:rPr>
        <w:t xml:space="preserve"> </w:t>
      </w:r>
      <w:r>
        <w:t>что</w:t>
      </w:r>
      <w:r>
        <w:rPr>
          <w:spacing w:val="-1"/>
        </w:rPr>
        <w:t xml:space="preserve"> </w:t>
      </w:r>
      <w:r>
        <w:t>удовлетворяет</w:t>
      </w:r>
      <w:r>
        <w:rPr>
          <w:spacing w:val="-1"/>
        </w:rPr>
        <w:t xml:space="preserve"> </w:t>
      </w:r>
      <w:r>
        <w:t>их</w:t>
      </w:r>
      <w:r>
        <w:rPr>
          <w:spacing w:val="-4"/>
        </w:rPr>
        <w:t xml:space="preserve"> </w:t>
      </w:r>
      <w:r>
        <w:t>потребность</w:t>
      </w:r>
      <w:r>
        <w:rPr>
          <w:spacing w:val="-2"/>
        </w:rPr>
        <w:t xml:space="preserve"> </w:t>
      </w:r>
      <w:r>
        <w:t>к</w:t>
      </w:r>
      <w:r>
        <w:rPr>
          <w:spacing w:val="-1"/>
        </w:rPr>
        <w:t xml:space="preserve"> </w:t>
      </w:r>
      <w:r w:rsidR="00A96E12">
        <w:t>взросле</w:t>
      </w:r>
      <w:r>
        <w:t>нию. Учитывая интерес подростков к совместной деятельност</w:t>
      </w:r>
      <w:r w:rsidR="00A96E12">
        <w:t>и, классному руководителю необ</w:t>
      </w:r>
      <w:r>
        <w:t>ходимо предусматривать различные формы групповых занятий и стимулировать самостоятельные формы учебной деятельности учеников, самообразование.</w:t>
      </w:r>
    </w:p>
    <w:p w14:paraId="0B2D878F" w14:textId="77777777" w:rsidR="00F11DF8" w:rsidRDefault="00DA3958">
      <w:pPr>
        <w:pStyle w:val="a3"/>
        <w:ind w:left="357" w:right="512" w:firstLine="708"/>
      </w:pPr>
      <w:r>
        <w:t>Классный руководитель старшей школы выстраивает отношения с учениками как с равным партнерами, укрепляет в них ответственность за принимаемые решения. способствует лич- ностному самоопределению старшеклассников и выбору дальнейшей траектории развития.</w:t>
      </w:r>
    </w:p>
    <w:p w14:paraId="6CB63052" w14:textId="77777777" w:rsidR="00F11DF8" w:rsidRDefault="00F11DF8">
      <w:pPr>
        <w:pStyle w:val="a3"/>
        <w:spacing w:before="39"/>
        <w:ind w:left="0" w:firstLine="0"/>
        <w:jc w:val="left"/>
      </w:pPr>
    </w:p>
    <w:p w14:paraId="24689C8C" w14:textId="77777777" w:rsidR="00F11DF8" w:rsidRDefault="00DA3958">
      <w:pPr>
        <w:pStyle w:val="1"/>
      </w:pPr>
      <w:r>
        <w:t>Модуль</w:t>
      </w:r>
      <w:r>
        <w:rPr>
          <w:spacing w:val="-13"/>
        </w:rPr>
        <w:t xml:space="preserve"> </w:t>
      </w:r>
      <w:r>
        <w:t>«Взаимодействие</w:t>
      </w:r>
      <w:r>
        <w:rPr>
          <w:spacing w:val="-9"/>
        </w:rPr>
        <w:t xml:space="preserve"> </w:t>
      </w:r>
      <w:r>
        <w:t>с</w:t>
      </w:r>
      <w:r>
        <w:rPr>
          <w:spacing w:val="-10"/>
        </w:rPr>
        <w:t xml:space="preserve"> </w:t>
      </w:r>
      <w:r>
        <w:t>родителями</w:t>
      </w:r>
      <w:r>
        <w:rPr>
          <w:spacing w:val="-9"/>
        </w:rPr>
        <w:t xml:space="preserve"> </w:t>
      </w:r>
      <w:r>
        <w:t>(законными</w:t>
      </w:r>
      <w:r>
        <w:rPr>
          <w:spacing w:val="-11"/>
        </w:rPr>
        <w:t xml:space="preserve"> </w:t>
      </w:r>
      <w:r>
        <w:rPr>
          <w:spacing w:val="-2"/>
        </w:rPr>
        <w:t>представителями)»</w:t>
      </w:r>
    </w:p>
    <w:p w14:paraId="5C4A69EB" w14:textId="77777777" w:rsidR="00F11DF8" w:rsidRDefault="00DA3958">
      <w:pPr>
        <w:pStyle w:val="a3"/>
        <w:spacing w:before="270"/>
        <w:ind w:left="357" w:right="521" w:firstLine="708"/>
      </w:pPr>
      <w:r>
        <w:t>Семья занимает одно из главных мест в воспитании ребенка, играет основную роль в формировании его мировоззрения и нравственных норм поведения.</w:t>
      </w:r>
    </w:p>
    <w:p w14:paraId="2DCE4C04" w14:textId="77777777" w:rsidR="00F11DF8" w:rsidRDefault="00DA3958">
      <w:pPr>
        <w:pStyle w:val="a3"/>
        <w:ind w:left="357" w:right="511" w:firstLine="708"/>
      </w:pPr>
      <w:r>
        <w:t>Одной из главных задач современной школы является поиск форм взаимодействия с роди- телями для осуществления государственного заказа – воспитания духовно-нравственной личности, творческого, компетентного гражданина России, принимающего судьбу Отечества как свою личную. Обучение и воспитание школьников младших классов б</w:t>
      </w:r>
      <w:r w:rsidR="00A96E12">
        <w:t>ез тесного сотрудничества с ро</w:t>
      </w:r>
      <w:r>
        <w:t>дителями невозможно, и эта работа должна быть системной.</w:t>
      </w:r>
    </w:p>
    <w:p w14:paraId="5E4701A7" w14:textId="77777777" w:rsidR="00F11DF8" w:rsidRDefault="00DA3958">
      <w:pPr>
        <w:pStyle w:val="3"/>
        <w:spacing w:line="275" w:lineRule="exact"/>
      </w:pPr>
      <w:r>
        <w:t>Принципы</w:t>
      </w:r>
      <w:r>
        <w:rPr>
          <w:spacing w:val="-7"/>
        </w:rPr>
        <w:t xml:space="preserve"> </w:t>
      </w:r>
      <w:r>
        <w:t>взаимодействия</w:t>
      </w:r>
      <w:r>
        <w:rPr>
          <w:spacing w:val="-6"/>
        </w:rPr>
        <w:t xml:space="preserve"> </w:t>
      </w:r>
      <w:r>
        <w:t>с</w:t>
      </w:r>
      <w:r>
        <w:rPr>
          <w:spacing w:val="-8"/>
        </w:rPr>
        <w:t xml:space="preserve"> </w:t>
      </w:r>
      <w:r>
        <w:rPr>
          <w:spacing w:val="-2"/>
        </w:rPr>
        <w:t>родителями:</w:t>
      </w:r>
    </w:p>
    <w:p w14:paraId="65175974" w14:textId="77777777" w:rsidR="00F11DF8" w:rsidRDefault="00DA3958">
      <w:pPr>
        <w:pStyle w:val="a3"/>
        <w:spacing w:line="275" w:lineRule="exact"/>
        <w:ind w:left="2191" w:firstLine="0"/>
        <w:jc w:val="left"/>
      </w:pPr>
      <w:r>
        <w:t>-доброжелательный</w:t>
      </w:r>
      <w:r>
        <w:rPr>
          <w:spacing w:val="-4"/>
        </w:rPr>
        <w:t xml:space="preserve"> </w:t>
      </w:r>
      <w:r>
        <w:t>стиль</w:t>
      </w:r>
      <w:r>
        <w:rPr>
          <w:spacing w:val="-5"/>
        </w:rPr>
        <w:t xml:space="preserve"> </w:t>
      </w:r>
      <w:r>
        <w:t>общения,</w:t>
      </w:r>
      <w:r>
        <w:rPr>
          <w:spacing w:val="-3"/>
        </w:rPr>
        <w:t xml:space="preserve"> </w:t>
      </w:r>
      <w:r>
        <w:t>«путь</w:t>
      </w:r>
      <w:r>
        <w:rPr>
          <w:spacing w:val="-3"/>
        </w:rPr>
        <w:t xml:space="preserve"> </w:t>
      </w:r>
      <w:r>
        <w:t>от</w:t>
      </w:r>
      <w:r>
        <w:rPr>
          <w:spacing w:val="-5"/>
        </w:rPr>
        <w:t xml:space="preserve"> </w:t>
      </w:r>
      <w:r>
        <w:t>сердца</w:t>
      </w:r>
      <w:r>
        <w:rPr>
          <w:spacing w:val="-6"/>
        </w:rPr>
        <w:t xml:space="preserve"> </w:t>
      </w:r>
      <w:r>
        <w:t>к</w:t>
      </w:r>
      <w:r>
        <w:rPr>
          <w:spacing w:val="-4"/>
        </w:rPr>
        <w:t xml:space="preserve"> </w:t>
      </w:r>
      <w:r>
        <w:rPr>
          <w:spacing w:val="-2"/>
        </w:rPr>
        <w:t>сердцу»;</w:t>
      </w:r>
    </w:p>
    <w:p w14:paraId="4BCFA5A9" w14:textId="77777777" w:rsidR="00F11DF8" w:rsidRDefault="00DA3958">
      <w:pPr>
        <w:pStyle w:val="a3"/>
        <w:spacing w:before="5"/>
        <w:ind w:left="2191" w:firstLine="0"/>
        <w:jc w:val="left"/>
      </w:pPr>
      <w:r>
        <w:t>-принцип</w:t>
      </w:r>
      <w:r>
        <w:rPr>
          <w:spacing w:val="-9"/>
        </w:rPr>
        <w:t xml:space="preserve"> </w:t>
      </w:r>
      <w:r>
        <w:rPr>
          <w:spacing w:val="-2"/>
        </w:rPr>
        <w:t>сотрудничества;</w:t>
      </w:r>
    </w:p>
    <w:p w14:paraId="78131B29" w14:textId="77777777" w:rsidR="00F11DF8" w:rsidRDefault="00DA3958">
      <w:pPr>
        <w:pStyle w:val="a3"/>
        <w:ind w:left="2191" w:firstLine="0"/>
        <w:jc w:val="left"/>
      </w:pPr>
      <w:r>
        <w:t>-принцип</w:t>
      </w:r>
      <w:r>
        <w:rPr>
          <w:spacing w:val="-9"/>
        </w:rPr>
        <w:t xml:space="preserve"> </w:t>
      </w:r>
      <w:r>
        <w:rPr>
          <w:spacing w:val="-2"/>
        </w:rPr>
        <w:t>преемственности;</w:t>
      </w:r>
    </w:p>
    <w:p w14:paraId="1005DAC6" w14:textId="77777777" w:rsidR="00F11DF8" w:rsidRDefault="00DA3958">
      <w:pPr>
        <w:pStyle w:val="a3"/>
        <w:ind w:left="2191" w:firstLine="0"/>
        <w:jc w:val="left"/>
      </w:pPr>
      <w:r>
        <w:t>-принцип</w:t>
      </w:r>
      <w:r>
        <w:rPr>
          <w:spacing w:val="-5"/>
        </w:rPr>
        <w:t xml:space="preserve"> </w:t>
      </w:r>
      <w:r>
        <w:t>опоры</w:t>
      </w:r>
      <w:r>
        <w:rPr>
          <w:spacing w:val="-10"/>
        </w:rPr>
        <w:t xml:space="preserve"> </w:t>
      </w:r>
      <w:r>
        <w:t>на</w:t>
      </w:r>
      <w:r>
        <w:rPr>
          <w:spacing w:val="-11"/>
        </w:rPr>
        <w:t xml:space="preserve"> </w:t>
      </w:r>
      <w:r>
        <w:t>позитивный</w:t>
      </w:r>
      <w:r>
        <w:rPr>
          <w:spacing w:val="-5"/>
        </w:rPr>
        <w:t xml:space="preserve"> </w:t>
      </w:r>
      <w:r>
        <w:t>социокультурный</w:t>
      </w:r>
      <w:r>
        <w:rPr>
          <w:spacing w:val="-8"/>
        </w:rPr>
        <w:t xml:space="preserve"> </w:t>
      </w:r>
      <w:r>
        <w:rPr>
          <w:spacing w:val="-2"/>
        </w:rPr>
        <w:t>опыт.</w:t>
      </w:r>
    </w:p>
    <w:p w14:paraId="4BA6A08A" w14:textId="77777777" w:rsidR="00F11DF8" w:rsidRDefault="00F11DF8">
      <w:pPr>
        <w:sectPr w:rsidR="00F11DF8">
          <w:pgSz w:w="11930" w:h="16860"/>
          <w:pgMar w:top="720" w:right="160" w:bottom="280" w:left="360" w:header="720" w:footer="720" w:gutter="0"/>
          <w:cols w:space="720"/>
        </w:sectPr>
      </w:pPr>
    </w:p>
    <w:p w14:paraId="5269BA54" w14:textId="77777777" w:rsidR="00F11DF8" w:rsidRDefault="00DA3958">
      <w:pPr>
        <w:pStyle w:val="a3"/>
        <w:spacing w:before="60"/>
        <w:ind w:left="357" w:right="545" w:firstLine="708"/>
      </w:pPr>
      <w:r>
        <w:t>Работа с родителями (законными представителями) школьников осуществляется в рамках традиционных</w:t>
      </w:r>
      <w:r>
        <w:rPr>
          <w:spacing w:val="-2"/>
        </w:rPr>
        <w:t xml:space="preserve"> </w:t>
      </w:r>
      <w:r>
        <w:t>истоковских видов</w:t>
      </w:r>
      <w:r>
        <w:rPr>
          <w:spacing w:val="-3"/>
        </w:rPr>
        <w:t xml:space="preserve"> </w:t>
      </w:r>
      <w:r>
        <w:t>и</w:t>
      </w:r>
      <w:r>
        <w:rPr>
          <w:spacing w:val="-2"/>
        </w:rPr>
        <w:t xml:space="preserve"> </w:t>
      </w:r>
      <w:r>
        <w:t>форм</w:t>
      </w:r>
      <w:r>
        <w:rPr>
          <w:spacing w:val="-2"/>
        </w:rPr>
        <w:t xml:space="preserve"> </w:t>
      </w:r>
      <w:r>
        <w:t>деятельности</w:t>
      </w:r>
      <w:r>
        <w:rPr>
          <w:spacing w:val="-1"/>
        </w:rPr>
        <w:t xml:space="preserve"> </w:t>
      </w:r>
      <w:r>
        <w:t>и</w:t>
      </w:r>
      <w:r>
        <w:rPr>
          <w:spacing w:val="-2"/>
        </w:rPr>
        <w:t xml:space="preserve"> </w:t>
      </w:r>
      <w:r>
        <w:t>направлена</w:t>
      </w:r>
      <w:r>
        <w:rPr>
          <w:spacing w:val="-1"/>
        </w:rPr>
        <w:t xml:space="preserve"> </w:t>
      </w:r>
      <w:r>
        <w:t>на развитие</w:t>
      </w:r>
      <w:r>
        <w:rPr>
          <w:spacing w:val="-3"/>
        </w:rPr>
        <w:t xml:space="preserve"> </w:t>
      </w:r>
      <w:r>
        <w:t>единого</w:t>
      </w:r>
      <w:r>
        <w:rPr>
          <w:spacing w:val="-2"/>
        </w:rPr>
        <w:t xml:space="preserve"> </w:t>
      </w:r>
      <w:r w:rsidR="00A96E12">
        <w:t>кон</w:t>
      </w:r>
      <w:r>
        <w:t>текста воспитания в семье и образовательном учреждении.</w:t>
      </w:r>
    </w:p>
    <w:p w14:paraId="3D1E0D72" w14:textId="77777777" w:rsidR="00F11DF8" w:rsidRDefault="00F11DF8">
      <w:pPr>
        <w:pStyle w:val="a3"/>
        <w:spacing w:before="2"/>
        <w:ind w:left="0" w:firstLine="0"/>
        <w:jc w:val="left"/>
      </w:pPr>
    </w:p>
    <w:p w14:paraId="44F69B97" w14:textId="77777777" w:rsidR="00F11DF8" w:rsidRDefault="00DA3958">
      <w:pPr>
        <w:pStyle w:val="3"/>
        <w:spacing w:before="1"/>
      </w:pPr>
      <w:r>
        <w:t>На</w:t>
      </w:r>
      <w:r>
        <w:rPr>
          <w:spacing w:val="-6"/>
        </w:rPr>
        <w:t xml:space="preserve"> </w:t>
      </w:r>
      <w:r>
        <w:t>групповом</w:t>
      </w:r>
      <w:r>
        <w:rPr>
          <w:spacing w:val="-1"/>
        </w:rPr>
        <w:t xml:space="preserve"> </w:t>
      </w:r>
      <w:r>
        <w:rPr>
          <w:spacing w:val="-2"/>
        </w:rPr>
        <w:t>уровне:</w:t>
      </w:r>
    </w:p>
    <w:p w14:paraId="43BBCD24" w14:textId="77777777" w:rsidR="00F11DF8" w:rsidRDefault="00DA3958" w:rsidP="00803E13">
      <w:pPr>
        <w:pStyle w:val="a6"/>
        <w:numPr>
          <w:ilvl w:val="0"/>
          <w:numId w:val="29"/>
        </w:numPr>
        <w:tabs>
          <w:tab w:val="left" w:pos="1768"/>
        </w:tabs>
        <w:spacing w:before="2" w:line="259" w:lineRule="auto"/>
        <w:ind w:right="554" w:firstLine="708"/>
        <w:rPr>
          <w:sz w:val="24"/>
        </w:rPr>
      </w:pPr>
      <w:r>
        <w:rPr>
          <w:sz w:val="24"/>
        </w:rPr>
        <w:t>общешкольный родительский комитет, Попечительский совет школы, «Совет по профилактике», участвующие в управлении школой и решении вопросов воспитания и социализации детей;</w:t>
      </w:r>
    </w:p>
    <w:p w14:paraId="16B9BD64" w14:textId="77777777" w:rsidR="00F11DF8" w:rsidRDefault="00DA3958" w:rsidP="00803E13">
      <w:pPr>
        <w:pStyle w:val="a6"/>
        <w:numPr>
          <w:ilvl w:val="0"/>
          <w:numId w:val="29"/>
        </w:numPr>
        <w:tabs>
          <w:tab w:val="left" w:pos="1768"/>
        </w:tabs>
        <w:spacing w:line="261" w:lineRule="auto"/>
        <w:ind w:right="550" w:firstLine="708"/>
        <w:rPr>
          <w:sz w:val="24"/>
        </w:rPr>
      </w:pPr>
      <w:r>
        <w:rPr>
          <w:sz w:val="24"/>
        </w:rPr>
        <w:t>целенаправленная работа по формированию единых ценностей у детей и родителей че- рез программу «ПО душам»;</w:t>
      </w:r>
    </w:p>
    <w:p w14:paraId="6EA35A9A" w14:textId="77777777" w:rsidR="00F11DF8" w:rsidRDefault="00DA3958" w:rsidP="00803E13">
      <w:pPr>
        <w:pStyle w:val="a6"/>
        <w:numPr>
          <w:ilvl w:val="0"/>
          <w:numId w:val="29"/>
        </w:numPr>
        <w:tabs>
          <w:tab w:val="left" w:pos="1768"/>
        </w:tabs>
        <w:spacing w:line="259" w:lineRule="auto"/>
        <w:ind w:right="554" w:firstLine="708"/>
        <w:rPr>
          <w:sz w:val="24"/>
        </w:rPr>
      </w:pPr>
      <w:r>
        <w:rPr>
          <w:sz w:val="24"/>
        </w:rPr>
        <w:t>общешкольные родительские собрания, проходящие в режиме обсуждения наиболее острых проблем обучения и воспитания школьников;</w:t>
      </w:r>
    </w:p>
    <w:p w14:paraId="0BD7A568" w14:textId="77777777" w:rsidR="00F11DF8" w:rsidRDefault="00DA3958" w:rsidP="00803E13">
      <w:pPr>
        <w:pStyle w:val="a6"/>
        <w:numPr>
          <w:ilvl w:val="0"/>
          <w:numId w:val="29"/>
        </w:numPr>
        <w:tabs>
          <w:tab w:val="left" w:pos="1888"/>
        </w:tabs>
        <w:spacing w:line="259" w:lineRule="auto"/>
        <w:ind w:right="550" w:firstLine="708"/>
        <w:rPr>
          <w:sz w:val="24"/>
        </w:rPr>
      </w:pPr>
      <w:r>
        <w:rPr>
          <w:sz w:val="24"/>
        </w:rPr>
        <w:t>психолого-педагогическая помощь родителям по вопросам воспитания, индивидуаль- ные беседы, консультации;</w:t>
      </w:r>
    </w:p>
    <w:p w14:paraId="6AF14A24" w14:textId="77777777" w:rsidR="00F11DF8" w:rsidRDefault="00DA3958" w:rsidP="00803E13">
      <w:pPr>
        <w:pStyle w:val="a6"/>
        <w:numPr>
          <w:ilvl w:val="0"/>
          <w:numId w:val="29"/>
        </w:numPr>
        <w:tabs>
          <w:tab w:val="left" w:pos="1768"/>
        </w:tabs>
        <w:spacing w:line="259" w:lineRule="auto"/>
        <w:ind w:right="552" w:firstLine="708"/>
        <w:rPr>
          <w:sz w:val="24"/>
        </w:rPr>
      </w:pPr>
      <w:r>
        <w:rPr>
          <w:sz w:val="24"/>
        </w:rPr>
        <w:t>родительские форумы и чаты с использованием социальных сетей и мобильных мес- сенджеров,</w:t>
      </w:r>
      <w:r>
        <w:rPr>
          <w:spacing w:val="40"/>
          <w:sz w:val="24"/>
        </w:rPr>
        <w:t xml:space="preserve"> </w:t>
      </w:r>
      <w:r>
        <w:rPr>
          <w:sz w:val="24"/>
        </w:rPr>
        <w:t>на которых обсуждаются интересующие родителей вопросы;</w:t>
      </w:r>
    </w:p>
    <w:p w14:paraId="45B62C3B" w14:textId="77777777" w:rsidR="00F11DF8" w:rsidRDefault="00DA3958" w:rsidP="00803E13">
      <w:pPr>
        <w:pStyle w:val="a6"/>
        <w:numPr>
          <w:ilvl w:val="0"/>
          <w:numId w:val="29"/>
        </w:numPr>
        <w:tabs>
          <w:tab w:val="left" w:pos="1768"/>
        </w:tabs>
        <w:spacing w:line="259" w:lineRule="auto"/>
        <w:ind w:right="547" w:firstLine="708"/>
        <w:rPr>
          <w:sz w:val="24"/>
        </w:rPr>
      </w:pPr>
      <w:r>
        <w:rPr>
          <w:sz w:val="24"/>
        </w:rPr>
        <w:t>круглые столы, родительские гостиные, дискуссионный клуб, на которых обсуждаются вопросы возрастных особенностей детей, формы и способы доверительного взаимодействия ро- дителей с ними</w:t>
      </w:r>
      <w:r>
        <w:rPr>
          <w:spacing w:val="40"/>
          <w:sz w:val="24"/>
        </w:rPr>
        <w:t xml:space="preserve"> </w:t>
      </w:r>
      <w:r>
        <w:rPr>
          <w:sz w:val="24"/>
        </w:rPr>
        <w:t>с приглашением специалистов.</w:t>
      </w:r>
    </w:p>
    <w:p w14:paraId="78CBB5A9" w14:textId="77777777" w:rsidR="00F11DF8" w:rsidRDefault="00DA3958">
      <w:pPr>
        <w:pStyle w:val="3"/>
        <w:spacing w:before="265"/>
      </w:pPr>
      <w:r>
        <w:t>На</w:t>
      </w:r>
      <w:r>
        <w:rPr>
          <w:spacing w:val="-8"/>
        </w:rPr>
        <w:t xml:space="preserve"> </w:t>
      </w:r>
      <w:r>
        <w:t>индивидуальном</w:t>
      </w:r>
      <w:r>
        <w:rPr>
          <w:spacing w:val="-6"/>
        </w:rPr>
        <w:t xml:space="preserve"> </w:t>
      </w:r>
      <w:r>
        <w:rPr>
          <w:spacing w:val="-2"/>
        </w:rPr>
        <w:t>уровне:</w:t>
      </w:r>
    </w:p>
    <w:p w14:paraId="3A05199E" w14:textId="77777777" w:rsidR="00F11DF8" w:rsidRDefault="00DA3958" w:rsidP="00803E13">
      <w:pPr>
        <w:pStyle w:val="a6"/>
        <w:numPr>
          <w:ilvl w:val="0"/>
          <w:numId w:val="29"/>
        </w:numPr>
        <w:tabs>
          <w:tab w:val="left" w:pos="1768"/>
        </w:tabs>
        <w:spacing w:before="2" w:line="259" w:lineRule="auto"/>
        <w:ind w:right="543" w:firstLine="708"/>
        <w:rPr>
          <w:sz w:val="24"/>
        </w:rPr>
      </w:pPr>
      <w:r>
        <w:rPr>
          <w:sz w:val="24"/>
        </w:rPr>
        <w:t>главным социокультурным результатом для учащихся школы является создание портфолио. Этой увлекательной работой дети,</w:t>
      </w:r>
      <w:r>
        <w:rPr>
          <w:spacing w:val="-1"/>
          <w:sz w:val="24"/>
        </w:rPr>
        <w:t xml:space="preserve"> </w:t>
      </w:r>
      <w:r>
        <w:rPr>
          <w:sz w:val="24"/>
        </w:rPr>
        <w:t xml:space="preserve">родители и учитель занимаются все года обучения </w:t>
      </w:r>
      <w:r>
        <w:rPr>
          <w:spacing w:val="-2"/>
          <w:sz w:val="24"/>
        </w:rPr>
        <w:t>школе;</w:t>
      </w:r>
    </w:p>
    <w:p w14:paraId="70B49ABC" w14:textId="77777777" w:rsidR="00F11DF8" w:rsidRDefault="00DA3958" w:rsidP="00803E13">
      <w:pPr>
        <w:pStyle w:val="a6"/>
        <w:numPr>
          <w:ilvl w:val="0"/>
          <w:numId w:val="29"/>
        </w:numPr>
        <w:tabs>
          <w:tab w:val="left" w:pos="1769"/>
        </w:tabs>
        <w:spacing w:line="261" w:lineRule="auto"/>
        <w:ind w:right="547" w:firstLine="708"/>
        <w:jc w:val="left"/>
        <w:rPr>
          <w:sz w:val="24"/>
        </w:rPr>
      </w:pPr>
      <w:r>
        <w:rPr>
          <w:sz w:val="24"/>
        </w:rPr>
        <w:t>оказание помощи семье в подготовке их детей к личностному росту и профессиональ- ному самоопределению с выходом в самостоятельную жизнь;</w:t>
      </w:r>
    </w:p>
    <w:p w14:paraId="5BA1246B" w14:textId="77777777" w:rsidR="00F11DF8" w:rsidRDefault="00DA3958" w:rsidP="00803E13">
      <w:pPr>
        <w:pStyle w:val="a6"/>
        <w:numPr>
          <w:ilvl w:val="0"/>
          <w:numId w:val="29"/>
        </w:numPr>
        <w:tabs>
          <w:tab w:val="left" w:pos="1769"/>
        </w:tabs>
        <w:spacing w:line="259" w:lineRule="auto"/>
        <w:ind w:right="554" w:firstLine="708"/>
        <w:jc w:val="left"/>
        <w:rPr>
          <w:sz w:val="24"/>
        </w:rPr>
      </w:pPr>
      <w:r>
        <w:rPr>
          <w:sz w:val="24"/>
        </w:rPr>
        <w:t>повышение уровня педагогической культуры родителей и педагогов в вопросах духов- но-нравственного воспитания и развития детей на занятиях «Школы для родителей»;</w:t>
      </w:r>
    </w:p>
    <w:p w14:paraId="4FFEFC1B" w14:textId="77777777" w:rsidR="00F11DF8" w:rsidRDefault="00DA3958" w:rsidP="00803E13">
      <w:pPr>
        <w:pStyle w:val="a6"/>
        <w:numPr>
          <w:ilvl w:val="0"/>
          <w:numId w:val="29"/>
        </w:numPr>
        <w:tabs>
          <w:tab w:val="left" w:pos="1769"/>
        </w:tabs>
        <w:spacing w:line="259" w:lineRule="auto"/>
        <w:ind w:right="548" w:firstLine="708"/>
        <w:jc w:val="left"/>
        <w:rPr>
          <w:sz w:val="24"/>
        </w:rPr>
      </w:pPr>
      <w:r>
        <w:rPr>
          <w:sz w:val="24"/>
        </w:rPr>
        <w:t>индивидуальное</w:t>
      </w:r>
      <w:r>
        <w:rPr>
          <w:spacing w:val="40"/>
          <w:sz w:val="24"/>
        </w:rPr>
        <w:t xml:space="preserve"> </w:t>
      </w:r>
      <w:r>
        <w:rPr>
          <w:sz w:val="24"/>
        </w:rPr>
        <w:t>психолого-педагогическое</w:t>
      </w:r>
      <w:r>
        <w:rPr>
          <w:spacing w:val="40"/>
          <w:sz w:val="24"/>
        </w:rPr>
        <w:t xml:space="preserve"> </w:t>
      </w:r>
      <w:r>
        <w:rPr>
          <w:sz w:val="24"/>
        </w:rPr>
        <w:t>консультирование</w:t>
      </w:r>
      <w:r>
        <w:rPr>
          <w:spacing w:val="40"/>
          <w:sz w:val="24"/>
        </w:rPr>
        <w:t xml:space="preserve"> </w:t>
      </w:r>
      <w:r>
        <w:rPr>
          <w:sz w:val="24"/>
        </w:rPr>
        <w:t>c</w:t>
      </w:r>
      <w:r>
        <w:rPr>
          <w:spacing w:val="40"/>
          <w:sz w:val="24"/>
        </w:rPr>
        <w:t xml:space="preserve"> </w:t>
      </w:r>
      <w:r>
        <w:rPr>
          <w:sz w:val="24"/>
        </w:rPr>
        <w:t>целью</w:t>
      </w:r>
      <w:r>
        <w:rPr>
          <w:spacing w:val="40"/>
          <w:sz w:val="24"/>
        </w:rPr>
        <w:t xml:space="preserve"> </w:t>
      </w:r>
      <w:r>
        <w:rPr>
          <w:sz w:val="24"/>
        </w:rPr>
        <w:t>координации воспитательных усилий педагогов и родителей.</w:t>
      </w:r>
    </w:p>
    <w:p w14:paraId="041A6C7B" w14:textId="77777777" w:rsidR="00F11DF8" w:rsidRDefault="00DA3958">
      <w:pPr>
        <w:pStyle w:val="a3"/>
        <w:ind w:left="357" w:right="549" w:firstLine="708"/>
      </w:pPr>
      <w:r>
        <w:t>Результатом совместной деятельности учителей школы с родителями должно стать</w:t>
      </w:r>
      <w:r>
        <w:rPr>
          <w:spacing w:val="80"/>
        </w:rPr>
        <w:t xml:space="preserve"> </w:t>
      </w:r>
      <w:r>
        <w:t xml:space="preserve">устранение разрыва </w:t>
      </w:r>
      <w:r>
        <w:rPr>
          <w:b/>
          <w:i/>
        </w:rPr>
        <w:t>школа – родители</w:t>
      </w:r>
      <w:r>
        <w:t xml:space="preserve">, создание условий для </w:t>
      </w:r>
      <w:r w:rsidR="00A96E12">
        <w:t>мотивации родителей на дальней</w:t>
      </w:r>
      <w:r>
        <w:t>шее активное сотрудничество и приобщение всех участников о</w:t>
      </w:r>
      <w:r w:rsidR="00A96E12">
        <w:t>бразовательных отношений к веч</w:t>
      </w:r>
      <w:r>
        <w:t>ным непреходящим духовно- нравственным ценностям</w:t>
      </w:r>
      <w:r>
        <w:rPr>
          <w:color w:val="FF0000"/>
        </w:rPr>
        <w:t>.</w:t>
      </w:r>
    </w:p>
    <w:p w14:paraId="04C067E7" w14:textId="77777777" w:rsidR="00F11DF8" w:rsidRDefault="00DA3958">
      <w:pPr>
        <w:pStyle w:val="1"/>
        <w:spacing w:before="263" w:line="321" w:lineRule="exact"/>
        <w:jc w:val="both"/>
      </w:pPr>
      <w:r>
        <w:rPr>
          <w:spacing w:val="-2"/>
        </w:rPr>
        <w:t>Модуль</w:t>
      </w:r>
      <w:r>
        <w:rPr>
          <w:spacing w:val="-9"/>
        </w:rPr>
        <w:t xml:space="preserve"> </w:t>
      </w:r>
      <w:r>
        <w:rPr>
          <w:spacing w:val="-2"/>
        </w:rPr>
        <w:t>«Самоуправление»</w:t>
      </w:r>
    </w:p>
    <w:p w14:paraId="645ECBC1" w14:textId="77777777" w:rsidR="00F11DF8" w:rsidRDefault="00DA3958">
      <w:pPr>
        <w:pStyle w:val="a3"/>
        <w:ind w:left="357" w:right="543" w:firstLine="708"/>
      </w:pPr>
      <w:r>
        <w:rPr>
          <w:b/>
          <w:i/>
        </w:rPr>
        <w:t xml:space="preserve">Самоуправление </w:t>
      </w:r>
      <w:r>
        <w:t>в школе – это форма реализации обучающимися права на участие в управлении образовательным учреждением. Для школьников – это возможность самовыражения, самореализации и освоения ими на практике социокультурных навыков.</w:t>
      </w:r>
    </w:p>
    <w:p w14:paraId="23BB85DA" w14:textId="77777777" w:rsidR="00F11DF8" w:rsidRDefault="00DA3958">
      <w:pPr>
        <w:pStyle w:val="a3"/>
        <w:ind w:left="357" w:right="543" w:firstLine="708"/>
      </w:pPr>
      <w:r>
        <w:t>Границы ученического самоуправления определяютс</w:t>
      </w:r>
      <w:r w:rsidR="00A96E12">
        <w:t>я Уставом школы и соответствую</w:t>
      </w:r>
      <w:r>
        <w:t>щими ему локальными актами. В школе действует детское объединени</w:t>
      </w:r>
      <w:r w:rsidR="00A96E12">
        <w:t>е</w:t>
      </w:r>
      <w:r>
        <w:t xml:space="preserve"> </w:t>
      </w:r>
      <w:r w:rsidR="00A96E12">
        <w:t>«Меридиан»</w:t>
      </w:r>
      <w:r>
        <w:t xml:space="preserve"> – это общественное самоуправляемое добровольное объединение обучающихся школы. Постоянно действующим органом ученического самоуправления является совет старшеклассников, который</w:t>
      </w:r>
      <w:r>
        <w:rPr>
          <w:spacing w:val="40"/>
        </w:rPr>
        <w:t xml:space="preserve"> </w:t>
      </w:r>
      <w:r>
        <w:t xml:space="preserve">формируется из представителей каждого класса (по 2 человека) и работает по своим направлениям. </w:t>
      </w:r>
    </w:p>
    <w:p w14:paraId="6C0AD4C2" w14:textId="77777777" w:rsidR="00F11DF8" w:rsidRDefault="00F11DF8">
      <w:pPr>
        <w:sectPr w:rsidR="00F11DF8">
          <w:pgSz w:w="11930" w:h="16860"/>
          <w:pgMar w:top="740" w:right="160" w:bottom="280" w:left="360" w:header="720" w:footer="720" w:gutter="0"/>
          <w:cols w:space="720"/>
        </w:sectPr>
      </w:pPr>
    </w:p>
    <w:p w14:paraId="76910B23" w14:textId="77777777" w:rsidR="00F11DF8" w:rsidRDefault="00DA3958">
      <w:pPr>
        <w:spacing w:before="79"/>
        <w:ind w:left="1481"/>
        <w:jc w:val="both"/>
        <w:rPr>
          <w:i/>
          <w:sz w:val="24"/>
        </w:rPr>
      </w:pPr>
      <w:r>
        <w:rPr>
          <w:b/>
          <w:i/>
          <w:sz w:val="24"/>
        </w:rPr>
        <w:t>Структура</w:t>
      </w:r>
      <w:r>
        <w:rPr>
          <w:b/>
          <w:i/>
          <w:spacing w:val="-15"/>
          <w:sz w:val="24"/>
        </w:rPr>
        <w:t xml:space="preserve"> </w:t>
      </w:r>
      <w:r>
        <w:rPr>
          <w:b/>
          <w:i/>
          <w:sz w:val="24"/>
        </w:rPr>
        <w:t>самоуправления</w:t>
      </w:r>
      <w:r>
        <w:rPr>
          <w:b/>
          <w:i/>
          <w:spacing w:val="-11"/>
          <w:sz w:val="24"/>
        </w:rPr>
        <w:t xml:space="preserve"> </w:t>
      </w:r>
      <w:r>
        <w:rPr>
          <w:sz w:val="24"/>
        </w:rPr>
        <w:t>(</w:t>
      </w:r>
      <w:r>
        <w:rPr>
          <w:i/>
          <w:sz w:val="24"/>
        </w:rPr>
        <w:t>по</w:t>
      </w:r>
      <w:r>
        <w:rPr>
          <w:i/>
          <w:spacing w:val="-14"/>
          <w:sz w:val="24"/>
        </w:rPr>
        <w:t xml:space="preserve"> </w:t>
      </w:r>
      <w:r>
        <w:rPr>
          <w:i/>
          <w:spacing w:val="-2"/>
          <w:sz w:val="24"/>
        </w:rPr>
        <w:t>вертикали):</w:t>
      </w:r>
    </w:p>
    <w:p w14:paraId="356536E0" w14:textId="77777777" w:rsidR="00F11DF8" w:rsidRDefault="00DA3958" w:rsidP="00803E13">
      <w:pPr>
        <w:pStyle w:val="a6"/>
        <w:numPr>
          <w:ilvl w:val="0"/>
          <w:numId w:val="30"/>
        </w:numPr>
        <w:tabs>
          <w:tab w:val="left" w:pos="1749"/>
        </w:tabs>
        <w:ind w:right="540" w:firstLine="708"/>
        <w:rPr>
          <w:sz w:val="24"/>
        </w:rPr>
      </w:pPr>
      <w:r>
        <w:rPr>
          <w:b/>
          <w:i/>
          <w:sz w:val="24"/>
        </w:rPr>
        <w:t xml:space="preserve">Ученик. </w:t>
      </w:r>
      <w:r>
        <w:rPr>
          <w:sz w:val="24"/>
        </w:rPr>
        <w:t>На первом уровне учащийся, получая первичный социокультурный опыт пе- реживания и позитивного отношения к базовым ценностям, самостоятельно осваивает навыки управления самим собой и приобретает такие качества характера, как самостоятельность, обяза- тельность, ответственность, трудолюбие, целеустремленность, креативность, достоинство и т.п.</w:t>
      </w:r>
    </w:p>
    <w:p w14:paraId="06F6FE47" w14:textId="77777777" w:rsidR="00F11DF8" w:rsidRDefault="00DA3958" w:rsidP="00803E13">
      <w:pPr>
        <w:pStyle w:val="a6"/>
        <w:numPr>
          <w:ilvl w:val="0"/>
          <w:numId w:val="30"/>
        </w:numPr>
        <w:tabs>
          <w:tab w:val="left" w:pos="1737"/>
        </w:tabs>
        <w:ind w:right="546" w:firstLine="708"/>
        <w:rPr>
          <w:sz w:val="24"/>
        </w:rPr>
      </w:pPr>
      <w:r>
        <w:rPr>
          <w:b/>
          <w:i/>
          <w:sz w:val="24"/>
        </w:rPr>
        <w:t xml:space="preserve">Ученик-группа. </w:t>
      </w:r>
      <w:r>
        <w:rPr>
          <w:sz w:val="24"/>
        </w:rPr>
        <w:t>На этом уровне учащийся через систему социокультурных технологий, осваивая начальные коммуникативные навыки, раскрывается как личность, побывав в роли, как лидера, так и подчиненного.</w:t>
      </w:r>
    </w:p>
    <w:p w14:paraId="4C85A789" w14:textId="77777777" w:rsidR="00F11DF8" w:rsidRDefault="00DA3958" w:rsidP="00803E13">
      <w:pPr>
        <w:pStyle w:val="a6"/>
        <w:numPr>
          <w:ilvl w:val="0"/>
          <w:numId w:val="30"/>
        </w:numPr>
        <w:tabs>
          <w:tab w:val="left" w:pos="1663"/>
        </w:tabs>
        <w:ind w:right="547" w:firstLine="708"/>
        <w:rPr>
          <w:sz w:val="24"/>
        </w:rPr>
      </w:pPr>
      <w:r>
        <w:rPr>
          <w:b/>
          <w:i/>
          <w:sz w:val="24"/>
        </w:rPr>
        <w:t xml:space="preserve">Ученик-класс. </w:t>
      </w:r>
      <w:r>
        <w:rPr>
          <w:sz w:val="24"/>
        </w:rPr>
        <w:t>Третий уровень предполагает самоуправление на уровне классного кол- лектива: учащиеся выбирают совет, актив, старосту, ответственных по интересам.</w:t>
      </w:r>
    </w:p>
    <w:p w14:paraId="3E790005" w14:textId="77777777" w:rsidR="00F11DF8" w:rsidRDefault="00DA3958" w:rsidP="00803E13">
      <w:pPr>
        <w:pStyle w:val="a6"/>
        <w:numPr>
          <w:ilvl w:val="0"/>
          <w:numId w:val="30"/>
        </w:numPr>
        <w:tabs>
          <w:tab w:val="left" w:pos="1663"/>
        </w:tabs>
        <w:ind w:right="551" w:firstLine="708"/>
        <w:rPr>
          <w:sz w:val="24"/>
        </w:rPr>
      </w:pPr>
      <w:r>
        <w:rPr>
          <w:b/>
          <w:i/>
          <w:sz w:val="24"/>
        </w:rPr>
        <w:t xml:space="preserve">Ученик-школа. </w:t>
      </w:r>
      <w:r>
        <w:rPr>
          <w:sz w:val="24"/>
        </w:rPr>
        <w:t>Этот уровень предполагает представление интересов школьников младших классов на Совете старшеклассников вожатыми, ответственными конкретно за каждый класс начальной школы.</w:t>
      </w:r>
    </w:p>
    <w:p w14:paraId="4302A412" w14:textId="77777777" w:rsidR="00F11DF8" w:rsidRDefault="00DA3958">
      <w:pPr>
        <w:ind w:left="1481"/>
        <w:jc w:val="both"/>
        <w:rPr>
          <w:i/>
          <w:sz w:val="24"/>
        </w:rPr>
      </w:pPr>
      <w:r>
        <w:rPr>
          <w:b/>
          <w:i/>
          <w:sz w:val="24"/>
        </w:rPr>
        <w:t>Структура</w:t>
      </w:r>
      <w:r>
        <w:rPr>
          <w:b/>
          <w:i/>
          <w:spacing w:val="-17"/>
          <w:sz w:val="24"/>
        </w:rPr>
        <w:t xml:space="preserve"> </w:t>
      </w:r>
      <w:r>
        <w:rPr>
          <w:b/>
          <w:i/>
          <w:sz w:val="24"/>
        </w:rPr>
        <w:t>самоуправления</w:t>
      </w:r>
      <w:r>
        <w:rPr>
          <w:b/>
          <w:i/>
          <w:spacing w:val="-15"/>
          <w:sz w:val="24"/>
        </w:rPr>
        <w:t xml:space="preserve"> </w:t>
      </w:r>
      <w:r>
        <w:rPr>
          <w:b/>
          <w:i/>
          <w:sz w:val="24"/>
        </w:rPr>
        <w:t>по</w:t>
      </w:r>
      <w:r>
        <w:rPr>
          <w:b/>
          <w:i/>
          <w:spacing w:val="-15"/>
          <w:sz w:val="24"/>
        </w:rPr>
        <w:t xml:space="preserve"> </w:t>
      </w:r>
      <w:r>
        <w:rPr>
          <w:b/>
          <w:i/>
          <w:sz w:val="24"/>
        </w:rPr>
        <w:t>направлениям</w:t>
      </w:r>
      <w:r>
        <w:rPr>
          <w:b/>
          <w:i/>
          <w:spacing w:val="-15"/>
          <w:sz w:val="24"/>
        </w:rPr>
        <w:t xml:space="preserve"> </w:t>
      </w:r>
      <w:r>
        <w:rPr>
          <w:b/>
          <w:i/>
          <w:sz w:val="24"/>
        </w:rPr>
        <w:t>деятельности</w:t>
      </w:r>
      <w:r>
        <w:rPr>
          <w:b/>
          <w:i/>
          <w:spacing w:val="-10"/>
          <w:sz w:val="24"/>
        </w:rPr>
        <w:t xml:space="preserve"> </w:t>
      </w:r>
      <w:r>
        <w:rPr>
          <w:i/>
          <w:spacing w:val="-2"/>
          <w:sz w:val="24"/>
        </w:rPr>
        <w:t>(горизонтали):</w:t>
      </w:r>
    </w:p>
    <w:p w14:paraId="575D21BA" w14:textId="77777777" w:rsidR="00F11DF8" w:rsidRDefault="00DA3958" w:rsidP="00803E13">
      <w:pPr>
        <w:pStyle w:val="a6"/>
        <w:numPr>
          <w:ilvl w:val="1"/>
          <w:numId w:val="30"/>
        </w:numPr>
        <w:tabs>
          <w:tab w:val="left" w:pos="2203"/>
        </w:tabs>
        <w:ind w:hanging="362"/>
        <w:jc w:val="left"/>
        <w:rPr>
          <w:sz w:val="24"/>
        </w:rPr>
      </w:pPr>
      <w:r>
        <w:rPr>
          <w:sz w:val="24"/>
        </w:rPr>
        <w:t>организационная:</w:t>
      </w:r>
      <w:r>
        <w:rPr>
          <w:spacing w:val="-11"/>
          <w:sz w:val="24"/>
        </w:rPr>
        <w:t xml:space="preserve"> </w:t>
      </w:r>
      <w:r>
        <w:rPr>
          <w:sz w:val="24"/>
        </w:rPr>
        <w:t>организация</w:t>
      </w:r>
      <w:r>
        <w:rPr>
          <w:spacing w:val="-8"/>
          <w:sz w:val="24"/>
        </w:rPr>
        <w:t xml:space="preserve"> </w:t>
      </w:r>
      <w:r>
        <w:rPr>
          <w:sz w:val="24"/>
        </w:rPr>
        <w:t>работы</w:t>
      </w:r>
      <w:r>
        <w:rPr>
          <w:spacing w:val="-9"/>
          <w:sz w:val="24"/>
        </w:rPr>
        <w:t xml:space="preserve"> </w:t>
      </w:r>
      <w:r>
        <w:rPr>
          <w:spacing w:val="-2"/>
          <w:sz w:val="24"/>
        </w:rPr>
        <w:t>самоуправления;</w:t>
      </w:r>
    </w:p>
    <w:p w14:paraId="2AE3B895" w14:textId="77777777" w:rsidR="00F11DF8" w:rsidRDefault="00DA3958" w:rsidP="00803E13">
      <w:pPr>
        <w:pStyle w:val="a6"/>
        <w:numPr>
          <w:ilvl w:val="1"/>
          <w:numId w:val="30"/>
        </w:numPr>
        <w:tabs>
          <w:tab w:val="left" w:pos="2203"/>
        </w:tabs>
        <w:spacing w:line="293" w:lineRule="exact"/>
        <w:ind w:hanging="362"/>
        <w:jc w:val="left"/>
        <w:rPr>
          <w:sz w:val="24"/>
        </w:rPr>
      </w:pPr>
      <w:r>
        <w:rPr>
          <w:spacing w:val="-2"/>
          <w:sz w:val="24"/>
        </w:rPr>
        <w:t>гражданско-патриотическая;</w:t>
      </w:r>
    </w:p>
    <w:p w14:paraId="7D2D0810" w14:textId="77777777" w:rsidR="00F11DF8" w:rsidRDefault="00DA3958" w:rsidP="00803E13">
      <w:pPr>
        <w:pStyle w:val="a6"/>
        <w:numPr>
          <w:ilvl w:val="1"/>
          <w:numId w:val="30"/>
        </w:numPr>
        <w:tabs>
          <w:tab w:val="left" w:pos="2203"/>
        </w:tabs>
        <w:spacing w:line="293" w:lineRule="exact"/>
        <w:ind w:hanging="362"/>
        <w:jc w:val="left"/>
        <w:rPr>
          <w:sz w:val="24"/>
        </w:rPr>
      </w:pPr>
      <w:r>
        <w:rPr>
          <w:sz w:val="24"/>
        </w:rPr>
        <w:t>совет</w:t>
      </w:r>
      <w:r>
        <w:rPr>
          <w:spacing w:val="-5"/>
          <w:sz w:val="24"/>
        </w:rPr>
        <w:t xml:space="preserve"> </w:t>
      </w:r>
      <w:r>
        <w:rPr>
          <w:spacing w:val="-2"/>
          <w:sz w:val="24"/>
        </w:rPr>
        <w:t>вожатых;</w:t>
      </w:r>
    </w:p>
    <w:p w14:paraId="439B4925" w14:textId="77777777" w:rsidR="00F11DF8" w:rsidRDefault="00DA3958" w:rsidP="00803E13">
      <w:pPr>
        <w:pStyle w:val="a6"/>
        <w:numPr>
          <w:ilvl w:val="1"/>
          <w:numId w:val="30"/>
        </w:numPr>
        <w:tabs>
          <w:tab w:val="left" w:pos="2203"/>
        </w:tabs>
        <w:spacing w:line="293" w:lineRule="exact"/>
        <w:ind w:hanging="362"/>
        <w:jc w:val="left"/>
        <w:rPr>
          <w:sz w:val="24"/>
        </w:rPr>
      </w:pPr>
      <w:r>
        <w:rPr>
          <w:spacing w:val="-2"/>
          <w:sz w:val="24"/>
        </w:rPr>
        <w:t>художественно-эстетическая;</w:t>
      </w:r>
    </w:p>
    <w:p w14:paraId="3751E9AF" w14:textId="77777777" w:rsidR="00F11DF8" w:rsidRDefault="00DA3958" w:rsidP="00803E13">
      <w:pPr>
        <w:pStyle w:val="a6"/>
        <w:numPr>
          <w:ilvl w:val="1"/>
          <w:numId w:val="30"/>
        </w:numPr>
        <w:tabs>
          <w:tab w:val="left" w:pos="2203"/>
        </w:tabs>
        <w:spacing w:line="293" w:lineRule="exact"/>
        <w:ind w:hanging="362"/>
        <w:jc w:val="left"/>
        <w:rPr>
          <w:sz w:val="24"/>
        </w:rPr>
      </w:pPr>
      <w:r>
        <w:rPr>
          <w:spacing w:val="-2"/>
          <w:sz w:val="24"/>
        </w:rPr>
        <w:t>пресс-центр;</w:t>
      </w:r>
    </w:p>
    <w:p w14:paraId="5C7E9EDC" w14:textId="77777777" w:rsidR="00F11DF8" w:rsidRDefault="00DA3958" w:rsidP="00803E13">
      <w:pPr>
        <w:pStyle w:val="a6"/>
        <w:numPr>
          <w:ilvl w:val="1"/>
          <w:numId w:val="30"/>
        </w:numPr>
        <w:tabs>
          <w:tab w:val="left" w:pos="2203"/>
        </w:tabs>
        <w:spacing w:line="293" w:lineRule="exact"/>
        <w:ind w:hanging="362"/>
        <w:jc w:val="left"/>
        <w:rPr>
          <w:sz w:val="24"/>
        </w:rPr>
      </w:pPr>
      <w:r>
        <w:rPr>
          <w:spacing w:val="-2"/>
          <w:sz w:val="24"/>
        </w:rPr>
        <w:t>спортивно-оздоровительная;</w:t>
      </w:r>
    </w:p>
    <w:p w14:paraId="00A15849" w14:textId="77777777" w:rsidR="00F11DF8" w:rsidRDefault="00DA3958" w:rsidP="00803E13">
      <w:pPr>
        <w:pStyle w:val="a6"/>
        <w:numPr>
          <w:ilvl w:val="1"/>
          <w:numId w:val="30"/>
        </w:numPr>
        <w:tabs>
          <w:tab w:val="left" w:pos="2203"/>
        </w:tabs>
        <w:spacing w:line="293" w:lineRule="exact"/>
        <w:ind w:hanging="362"/>
        <w:jc w:val="left"/>
        <w:rPr>
          <w:sz w:val="24"/>
        </w:rPr>
      </w:pPr>
      <w:r>
        <w:rPr>
          <w:spacing w:val="-2"/>
          <w:sz w:val="24"/>
        </w:rPr>
        <w:t>культурная.</w:t>
      </w:r>
    </w:p>
    <w:p w14:paraId="48C48D62" w14:textId="77777777" w:rsidR="00F11DF8" w:rsidRDefault="00DA3958">
      <w:pPr>
        <w:pStyle w:val="3"/>
        <w:spacing w:before="186" w:line="237" w:lineRule="auto"/>
        <w:ind w:left="357" w:firstLine="708"/>
        <w:jc w:val="left"/>
      </w:pPr>
      <w:r>
        <w:t>Самоуправление</w:t>
      </w:r>
      <w:r>
        <w:rPr>
          <w:spacing w:val="80"/>
        </w:rPr>
        <w:t xml:space="preserve"> </w:t>
      </w:r>
      <w:r>
        <w:t>в</w:t>
      </w:r>
      <w:r>
        <w:rPr>
          <w:spacing w:val="80"/>
        </w:rPr>
        <w:t xml:space="preserve"> </w:t>
      </w:r>
      <w:r>
        <w:t>гимназии</w:t>
      </w:r>
      <w:r>
        <w:rPr>
          <w:spacing w:val="80"/>
        </w:rPr>
        <w:t xml:space="preserve"> </w:t>
      </w:r>
      <w:r>
        <w:t>в</w:t>
      </w:r>
      <w:r>
        <w:rPr>
          <w:spacing w:val="80"/>
        </w:rPr>
        <w:t xml:space="preserve"> </w:t>
      </w:r>
      <w:r>
        <w:t>контексте</w:t>
      </w:r>
      <w:r>
        <w:rPr>
          <w:spacing w:val="80"/>
        </w:rPr>
        <w:t xml:space="preserve"> </w:t>
      </w:r>
      <w:r>
        <w:t>программы</w:t>
      </w:r>
      <w:r>
        <w:rPr>
          <w:spacing w:val="80"/>
        </w:rPr>
        <w:t xml:space="preserve"> </w:t>
      </w:r>
      <w:r>
        <w:t>«Социокультурные</w:t>
      </w:r>
      <w:r>
        <w:rPr>
          <w:spacing w:val="80"/>
        </w:rPr>
        <w:t xml:space="preserve"> </w:t>
      </w:r>
      <w:r>
        <w:t>истоки» строится на принципах:</w:t>
      </w:r>
    </w:p>
    <w:p w14:paraId="3770D087" w14:textId="77777777" w:rsidR="00F11DF8" w:rsidRDefault="00DA3958" w:rsidP="00803E13">
      <w:pPr>
        <w:pStyle w:val="a6"/>
        <w:numPr>
          <w:ilvl w:val="0"/>
          <w:numId w:val="28"/>
        </w:numPr>
        <w:tabs>
          <w:tab w:val="left" w:pos="1769"/>
        </w:tabs>
        <w:spacing w:before="3" w:line="259" w:lineRule="auto"/>
        <w:ind w:right="552" w:firstLine="708"/>
        <w:jc w:val="left"/>
        <w:rPr>
          <w:sz w:val="24"/>
        </w:rPr>
      </w:pPr>
      <w:r>
        <w:rPr>
          <w:sz w:val="24"/>
        </w:rPr>
        <w:t>социокультурных технологий мотивации, развития личности, развития группы и разви- тия успеха;</w:t>
      </w:r>
    </w:p>
    <w:p w14:paraId="7DFCADDF" w14:textId="77777777" w:rsidR="00F11DF8" w:rsidRDefault="00DA3958" w:rsidP="00803E13">
      <w:pPr>
        <w:pStyle w:val="a6"/>
        <w:numPr>
          <w:ilvl w:val="0"/>
          <w:numId w:val="28"/>
        </w:numPr>
        <w:tabs>
          <w:tab w:val="left" w:pos="1769"/>
        </w:tabs>
        <w:spacing w:line="273" w:lineRule="exact"/>
        <w:ind w:left="1769"/>
        <w:jc w:val="left"/>
        <w:rPr>
          <w:sz w:val="24"/>
        </w:rPr>
      </w:pPr>
      <w:r>
        <w:rPr>
          <w:sz w:val="24"/>
        </w:rPr>
        <w:t>социокультурной</w:t>
      </w:r>
      <w:r>
        <w:rPr>
          <w:spacing w:val="-10"/>
          <w:sz w:val="24"/>
        </w:rPr>
        <w:t xml:space="preserve"> </w:t>
      </w:r>
      <w:r>
        <w:rPr>
          <w:sz w:val="24"/>
        </w:rPr>
        <w:t>значимости</w:t>
      </w:r>
      <w:r>
        <w:rPr>
          <w:spacing w:val="40"/>
          <w:sz w:val="24"/>
        </w:rPr>
        <w:t xml:space="preserve"> </w:t>
      </w:r>
      <w:r>
        <w:rPr>
          <w:sz w:val="24"/>
        </w:rPr>
        <w:t>(идеи</w:t>
      </w:r>
      <w:r>
        <w:rPr>
          <w:spacing w:val="-6"/>
          <w:sz w:val="24"/>
        </w:rPr>
        <w:t xml:space="preserve"> </w:t>
      </w:r>
      <w:r>
        <w:rPr>
          <w:sz w:val="24"/>
        </w:rPr>
        <w:t>«Служение</w:t>
      </w:r>
      <w:r>
        <w:rPr>
          <w:spacing w:val="-13"/>
          <w:sz w:val="24"/>
        </w:rPr>
        <w:t xml:space="preserve"> </w:t>
      </w:r>
      <w:r>
        <w:rPr>
          <w:spacing w:val="-2"/>
          <w:sz w:val="24"/>
        </w:rPr>
        <w:t>Отечеству»);</w:t>
      </w:r>
    </w:p>
    <w:p w14:paraId="61A73441" w14:textId="77777777" w:rsidR="00F11DF8" w:rsidRDefault="00DA3958" w:rsidP="00803E13">
      <w:pPr>
        <w:pStyle w:val="a6"/>
        <w:numPr>
          <w:ilvl w:val="0"/>
          <w:numId w:val="28"/>
        </w:numPr>
        <w:tabs>
          <w:tab w:val="left" w:pos="1769"/>
        </w:tabs>
        <w:spacing w:before="22"/>
        <w:ind w:left="1769"/>
        <w:jc w:val="left"/>
        <w:rPr>
          <w:sz w:val="24"/>
        </w:rPr>
      </w:pPr>
      <w:r>
        <w:rPr>
          <w:sz w:val="24"/>
        </w:rPr>
        <w:t>реализации</w:t>
      </w:r>
      <w:r>
        <w:rPr>
          <w:spacing w:val="-9"/>
          <w:sz w:val="24"/>
        </w:rPr>
        <w:t xml:space="preserve"> </w:t>
      </w:r>
      <w:r>
        <w:rPr>
          <w:sz w:val="24"/>
        </w:rPr>
        <w:t>отечественных</w:t>
      </w:r>
      <w:r>
        <w:rPr>
          <w:spacing w:val="-10"/>
          <w:sz w:val="24"/>
        </w:rPr>
        <w:t xml:space="preserve"> </w:t>
      </w:r>
      <w:r>
        <w:rPr>
          <w:sz w:val="24"/>
        </w:rPr>
        <w:t>традиционных</w:t>
      </w:r>
      <w:r>
        <w:rPr>
          <w:spacing w:val="-7"/>
          <w:sz w:val="24"/>
        </w:rPr>
        <w:t xml:space="preserve"> </w:t>
      </w:r>
      <w:r>
        <w:rPr>
          <w:spacing w:val="-2"/>
          <w:sz w:val="24"/>
        </w:rPr>
        <w:t>ценностей;</w:t>
      </w:r>
    </w:p>
    <w:p w14:paraId="668C7F59" w14:textId="77777777" w:rsidR="00F11DF8" w:rsidRDefault="00DA3958" w:rsidP="00803E13">
      <w:pPr>
        <w:pStyle w:val="a6"/>
        <w:numPr>
          <w:ilvl w:val="0"/>
          <w:numId w:val="28"/>
        </w:numPr>
        <w:tabs>
          <w:tab w:val="left" w:pos="1829"/>
        </w:tabs>
        <w:spacing w:before="21"/>
        <w:ind w:left="1829" w:hanging="348"/>
        <w:jc w:val="left"/>
        <w:rPr>
          <w:sz w:val="24"/>
        </w:rPr>
      </w:pPr>
      <w:r>
        <w:rPr>
          <w:sz w:val="24"/>
        </w:rPr>
        <w:t>равноправия</w:t>
      </w:r>
      <w:r>
        <w:rPr>
          <w:spacing w:val="-7"/>
          <w:sz w:val="24"/>
        </w:rPr>
        <w:t xml:space="preserve"> </w:t>
      </w:r>
      <w:r>
        <w:rPr>
          <w:sz w:val="24"/>
        </w:rPr>
        <w:t>и</w:t>
      </w:r>
      <w:r>
        <w:rPr>
          <w:spacing w:val="-6"/>
          <w:sz w:val="24"/>
        </w:rPr>
        <w:t xml:space="preserve"> </w:t>
      </w:r>
      <w:r>
        <w:rPr>
          <w:spacing w:val="-2"/>
          <w:sz w:val="24"/>
        </w:rPr>
        <w:t>доверия;</w:t>
      </w:r>
    </w:p>
    <w:p w14:paraId="36FE5C17" w14:textId="77777777" w:rsidR="00F11DF8" w:rsidRDefault="00DA3958" w:rsidP="00803E13">
      <w:pPr>
        <w:pStyle w:val="a6"/>
        <w:numPr>
          <w:ilvl w:val="0"/>
          <w:numId w:val="28"/>
        </w:numPr>
        <w:tabs>
          <w:tab w:val="left" w:pos="1769"/>
        </w:tabs>
        <w:spacing w:before="22"/>
        <w:ind w:left="1769"/>
        <w:jc w:val="left"/>
        <w:rPr>
          <w:sz w:val="24"/>
        </w:rPr>
      </w:pPr>
      <w:r>
        <w:rPr>
          <w:sz w:val="24"/>
        </w:rPr>
        <w:t>гласности</w:t>
      </w:r>
      <w:r>
        <w:rPr>
          <w:spacing w:val="-6"/>
          <w:sz w:val="24"/>
        </w:rPr>
        <w:t xml:space="preserve"> </w:t>
      </w:r>
      <w:r>
        <w:rPr>
          <w:sz w:val="24"/>
        </w:rPr>
        <w:t>и</w:t>
      </w:r>
      <w:r>
        <w:rPr>
          <w:spacing w:val="-5"/>
          <w:sz w:val="24"/>
        </w:rPr>
        <w:t xml:space="preserve"> </w:t>
      </w:r>
      <w:r>
        <w:rPr>
          <w:spacing w:val="-2"/>
          <w:sz w:val="24"/>
        </w:rPr>
        <w:t>открытости;</w:t>
      </w:r>
    </w:p>
    <w:p w14:paraId="571FA144" w14:textId="77777777" w:rsidR="00F11DF8" w:rsidRDefault="00DA3958" w:rsidP="00803E13">
      <w:pPr>
        <w:pStyle w:val="a6"/>
        <w:numPr>
          <w:ilvl w:val="0"/>
          <w:numId w:val="28"/>
        </w:numPr>
        <w:tabs>
          <w:tab w:val="left" w:pos="1769"/>
        </w:tabs>
        <w:spacing w:before="22"/>
        <w:ind w:left="1769"/>
        <w:jc w:val="left"/>
        <w:rPr>
          <w:sz w:val="24"/>
        </w:rPr>
      </w:pPr>
      <w:r>
        <w:rPr>
          <w:sz w:val="24"/>
        </w:rPr>
        <w:t>выборности</w:t>
      </w:r>
      <w:r>
        <w:rPr>
          <w:spacing w:val="-4"/>
          <w:sz w:val="24"/>
        </w:rPr>
        <w:t xml:space="preserve"> </w:t>
      </w:r>
      <w:r>
        <w:rPr>
          <w:sz w:val="24"/>
        </w:rPr>
        <w:t>органов</w:t>
      </w:r>
      <w:r>
        <w:rPr>
          <w:spacing w:val="-9"/>
          <w:sz w:val="24"/>
        </w:rPr>
        <w:t xml:space="preserve"> </w:t>
      </w:r>
      <w:r>
        <w:rPr>
          <w:spacing w:val="-2"/>
          <w:sz w:val="24"/>
        </w:rPr>
        <w:t>самоуправления;</w:t>
      </w:r>
    </w:p>
    <w:p w14:paraId="737A8F68" w14:textId="77777777" w:rsidR="00F11DF8" w:rsidRDefault="00DA3958" w:rsidP="00803E13">
      <w:pPr>
        <w:pStyle w:val="a6"/>
        <w:numPr>
          <w:ilvl w:val="0"/>
          <w:numId w:val="28"/>
        </w:numPr>
        <w:tabs>
          <w:tab w:val="left" w:pos="1769"/>
        </w:tabs>
        <w:spacing w:before="21"/>
        <w:ind w:left="1769"/>
        <w:jc w:val="left"/>
        <w:rPr>
          <w:sz w:val="24"/>
        </w:rPr>
      </w:pPr>
      <w:r>
        <w:rPr>
          <w:sz w:val="24"/>
        </w:rPr>
        <w:t>сменяемости</w:t>
      </w:r>
      <w:r>
        <w:rPr>
          <w:spacing w:val="-6"/>
          <w:sz w:val="24"/>
        </w:rPr>
        <w:t xml:space="preserve"> </w:t>
      </w:r>
      <w:r>
        <w:rPr>
          <w:sz w:val="24"/>
        </w:rPr>
        <w:t>выборных</w:t>
      </w:r>
      <w:r>
        <w:rPr>
          <w:spacing w:val="-9"/>
          <w:sz w:val="24"/>
        </w:rPr>
        <w:t xml:space="preserve"> </w:t>
      </w:r>
      <w:r>
        <w:rPr>
          <w:sz w:val="24"/>
        </w:rPr>
        <w:t>членов</w:t>
      </w:r>
      <w:r>
        <w:rPr>
          <w:spacing w:val="-9"/>
          <w:sz w:val="24"/>
        </w:rPr>
        <w:t xml:space="preserve"> </w:t>
      </w:r>
      <w:r>
        <w:rPr>
          <w:spacing w:val="-2"/>
          <w:sz w:val="24"/>
        </w:rPr>
        <w:t>самоуправления;</w:t>
      </w:r>
    </w:p>
    <w:p w14:paraId="3FDC8397" w14:textId="77777777" w:rsidR="00F11DF8" w:rsidRDefault="00DA3958" w:rsidP="00803E13">
      <w:pPr>
        <w:pStyle w:val="a6"/>
        <w:numPr>
          <w:ilvl w:val="0"/>
          <w:numId w:val="28"/>
        </w:numPr>
        <w:tabs>
          <w:tab w:val="left" w:pos="1769"/>
        </w:tabs>
        <w:spacing w:before="24" w:line="259" w:lineRule="auto"/>
        <w:ind w:right="552" w:firstLine="708"/>
        <w:jc w:val="left"/>
        <w:rPr>
          <w:sz w:val="24"/>
        </w:rPr>
      </w:pPr>
      <w:r>
        <w:rPr>
          <w:sz w:val="24"/>
        </w:rPr>
        <w:t>участия педагогов (степень их участия зависит от уровня успешности работы учениче- ского самоуправления).</w:t>
      </w:r>
    </w:p>
    <w:p w14:paraId="09B1069C" w14:textId="77777777" w:rsidR="00F11DF8" w:rsidRDefault="00DA3958">
      <w:pPr>
        <w:spacing w:line="270" w:lineRule="exact"/>
        <w:ind w:left="1481"/>
        <w:rPr>
          <w:i/>
          <w:sz w:val="24"/>
        </w:rPr>
      </w:pPr>
      <w:r>
        <w:rPr>
          <w:i/>
          <w:spacing w:val="-2"/>
          <w:sz w:val="24"/>
        </w:rPr>
        <w:t>Самоуправление</w:t>
      </w:r>
      <w:r>
        <w:rPr>
          <w:i/>
          <w:spacing w:val="-4"/>
          <w:sz w:val="24"/>
        </w:rPr>
        <w:t xml:space="preserve"> </w:t>
      </w:r>
      <w:r>
        <w:rPr>
          <w:i/>
          <w:spacing w:val="-2"/>
          <w:sz w:val="24"/>
        </w:rPr>
        <w:t>в</w:t>
      </w:r>
      <w:r>
        <w:rPr>
          <w:i/>
          <w:spacing w:val="-4"/>
          <w:sz w:val="24"/>
        </w:rPr>
        <w:t xml:space="preserve"> </w:t>
      </w:r>
      <w:r>
        <w:rPr>
          <w:i/>
          <w:spacing w:val="-2"/>
          <w:sz w:val="24"/>
        </w:rPr>
        <w:t>школе</w:t>
      </w:r>
      <w:r>
        <w:rPr>
          <w:i/>
          <w:spacing w:val="-8"/>
          <w:sz w:val="24"/>
        </w:rPr>
        <w:t xml:space="preserve"> </w:t>
      </w:r>
      <w:r>
        <w:rPr>
          <w:i/>
          <w:spacing w:val="-2"/>
          <w:sz w:val="24"/>
        </w:rPr>
        <w:t>позволяет</w:t>
      </w:r>
      <w:r>
        <w:rPr>
          <w:i/>
          <w:spacing w:val="3"/>
          <w:sz w:val="24"/>
        </w:rPr>
        <w:t xml:space="preserve"> </w:t>
      </w:r>
      <w:r>
        <w:rPr>
          <w:i/>
          <w:spacing w:val="-2"/>
          <w:sz w:val="24"/>
        </w:rPr>
        <w:t>учащимся:</w:t>
      </w:r>
    </w:p>
    <w:p w14:paraId="67573E79" w14:textId="77777777" w:rsidR="00F11DF8" w:rsidRDefault="00DA3958" w:rsidP="00803E13">
      <w:pPr>
        <w:pStyle w:val="a6"/>
        <w:numPr>
          <w:ilvl w:val="0"/>
          <w:numId w:val="28"/>
        </w:numPr>
        <w:tabs>
          <w:tab w:val="left" w:pos="1769"/>
        </w:tabs>
        <w:spacing w:before="5"/>
        <w:ind w:left="1769"/>
        <w:jc w:val="left"/>
        <w:rPr>
          <w:sz w:val="24"/>
        </w:rPr>
      </w:pPr>
      <w:r>
        <w:rPr>
          <w:sz w:val="24"/>
        </w:rPr>
        <w:t>самовыразиться</w:t>
      </w:r>
      <w:r>
        <w:rPr>
          <w:spacing w:val="-4"/>
          <w:sz w:val="24"/>
        </w:rPr>
        <w:t xml:space="preserve"> </w:t>
      </w:r>
      <w:r>
        <w:rPr>
          <w:sz w:val="24"/>
        </w:rPr>
        <w:t>и</w:t>
      </w:r>
      <w:r>
        <w:rPr>
          <w:spacing w:val="-3"/>
          <w:sz w:val="24"/>
        </w:rPr>
        <w:t xml:space="preserve"> </w:t>
      </w:r>
      <w:r>
        <w:rPr>
          <w:spacing w:val="-2"/>
          <w:sz w:val="24"/>
        </w:rPr>
        <w:t>самореализоваться;</w:t>
      </w:r>
    </w:p>
    <w:p w14:paraId="1904A3D1" w14:textId="77777777" w:rsidR="00F11DF8" w:rsidRDefault="00DA3958" w:rsidP="00803E13">
      <w:pPr>
        <w:pStyle w:val="a6"/>
        <w:numPr>
          <w:ilvl w:val="0"/>
          <w:numId w:val="28"/>
        </w:numPr>
        <w:tabs>
          <w:tab w:val="left" w:pos="1769"/>
        </w:tabs>
        <w:spacing w:before="22"/>
        <w:ind w:left="1769"/>
        <w:jc w:val="left"/>
        <w:rPr>
          <w:sz w:val="24"/>
        </w:rPr>
      </w:pPr>
      <w:r>
        <w:rPr>
          <w:sz w:val="24"/>
        </w:rPr>
        <w:t>присоединиться</w:t>
      </w:r>
      <w:r>
        <w:rPr>
          <w:spacing w:val="-5"/>
          <w:sz w:val="24"/>
        </w:rPr>
        <w:t xml:space="preserve"> </w:t>
      </w:r>
      <w:r>
        <w:rPr>
          <w:sz w:val="24"/>
        </w:rPr>
        <w:t>к</w:t>
      </w:r>
      <w:r>
        <w:rPr>
          <w:spacing w:val="-5"/>
          <w:sz w:val="24"/>
        </w:rPr>
        <w:t xml:space="preserve"> </w:t>
      </w:r>
      <w:r>
        <w:rPr>
          <w:sz w:val="24"/>
        </w:rPr>
        <w:t>социокультурному</w:t>
      </w:r>
      <w:r>
        <w:rPr>
          <w:spacing w:val="-9"/>
          <w:sz w:val="24"/>
        </w:rPr>
        <w:t xml:space="preserve"> </w:t>
      </w:r>
      <w:r>
        <w:rPr>
          <w:sz w:val="24"/>
        </w:rPr>
        <w:t>опыту</w:t>
      </w:r>
      <w:r>
        <w:rPr>
          <w:spacing w:val="-10"/>
          <w:sz w:val="24"/>
        </w:rPr>
        <w:t xml:space="preserve"> </w:t>
      </w:r>
      <w:r>
        <w:rPr>
          <w:sz w:val="24"/>
        </w:rPr>
        <w:t>и</w:t>
      </w:r>
      <w:r>
        <w:rPr>
          <w:spacing w:val="-5"/>
          <w:sz w:val="24"/>
        </w:rPr>
        <w:t xml:space="preserve"> </w:t>
      </w:r>
      <w:r>
        <w:rPr>
          <w:sz w:val="24"/>
        </w:rPr>
        <w:t>учиться</w:t>
      </w:r>
      <w:r>
        <w:rPr>
          <w:spacing w:val="-2"/>
          <w:sz w:val="24"/>
        </w:rPr>
        <w:t xml:space="preserve"> </w:t>
      </w:r>
      <w:r>
        <w:rPr>
          <w:sz w:val="24"/>
        </w:rPr>
        <w:t>«жить»</w:t>
      </w:r>
      <w:r>
        <w:rPr>
          <w:spacing w:val="-9"/>
          <w:sz w:val="24"/>
        </w:rPr>
        <w:t xml:space="preserve"> </w:t>
      </w:r>
      <w:r>
        <w:rPr>
          <w:sz w:val="24"/>
        </w:rPr>
        <w:t>в</w:t>
      </w:r>
      <w:r>
        <w:rPr>
          <w:spacing w:val="-6"/>
          <w:sz w:val="24"/>
        </w:rPr>
        <w:t xml:space="preserve"> </w:t>
      </w:r>
      <w:r>
        <w:rPr>
          <w:spacing w:val="-4"/>
          <w:sz w:val="24"/>
        </w:rPr>
        <w:t>нем;</w:t>
      </w:r>
    </w:p>
    <w:p w14:paraId="620D4611" w14:textId="77777777" w:rsidR="00F11DF8" w:rsidRDefault="00DA3958" w:rsidP="00803E13">
      <w:pPr>
        <w:pStyle w:val="a6"/>
        <w:numPr>
          <w:ilvl w:val="0"/>
          <w:numId w:val="28"/>
        </w:numPr>
        <w:tabs>
          <w:tab w:val="left" w:pos="1769"/>
        </w:tabs>
        <w:spacing w:before="24" w:line="256" w:lineRule="auto"/>
        <w:ind w:right="550" w:firstLine="708"/>
        <w:jc w:val="left"/>
        <w:rPr>
          <w:sz w:val="24"/>
        </w:rPr>
      </w:pPr>
      <w:r>
        <w:rPr>
          <w:sz w:val="24"/>
        </w:rPr>
        <w:t>приобрести</w:t>
      </w:r>
      <w:r>
        <w:rPr>
          <w:spacing w:val="40"/>
          <w:sz w:val="24"/>
        </w:rPr>
        <w:t xml:space="preserve"> </w:t>
      </w:r>
      <w:r>
        <w:rPr>
          <w:sz w:val="24"/>
        </w:rPr>
        <w:t>опыт</w:t>
      </w:r>
      <w:r>
        <w:rPr>
          <w:spacing w:val="40"/>
          <w:sz w:val="24"/>
        </w:rPr>
        <w:t xml:space="preserve"> </w:t>
      </w:r>
      <w:r>
        <w:rPr>
          <w:sz w:val="24"/>
        </w:rPr>
        <w:t>управления</w:t>
      </w:r>
      <w:r>
        <w:rPr>
          <w:spacing w:val="40"/>
          <w:sz w:val="24"/>
        </w:rPr>
        <w:t xml:space="preserve"> </w:t>
      </w:r>
      <w:r>
        <w:rPr>
          <w:sz w:val="24"/>
        </w:rPr>
        <w:t>собственной</w:t>
      </w:r>
      <w:r>
        <w:rPr>
          <w:spacing w:val="40"/>
          <w:sz w:val="24"/>
        </w:rPr>
        <w:t xml:space="preserve"> </w:t>
      </w:r>
      <w:r>
        <w:rPr>
          <w:sz w:val="24"/>
        </w:rPr>
        <w:t>деятельностью</w:t>
      </w:r>
      <w:r>
        <w:rPr>
          <w:spacing w:val="40"/>
          <w:sz w:val="24"/>
        </w:rPr>
        <w:t xml:space="preserve"> </w:t>
      </w:r>
      <w:r>
        <w:rPr>
          <w:sz w:val="24"/>
        </w:rPr>
        <w:t>и</w:t>
      </w:r>
      <w:r>
        <w:rPr>
          <w:spacing w:val="40"/>
          <w:sz w:val="24"/>
        </w:rPr>
        <w:t xml:space="preserve"> </w:t>
      </w:r>
      <w:r>
        <w:rPr>
          <w:sz w:val="24"/>
        </w:rPr>
        <w:t>деятельностью</w:t>
      </w:r>
      <w:r>
        <w:rPr>
          <w:spacing w:val="40"/>
          <w:sz w:val="24"/>
        </w:rPr>
        <w:t xml:space="preserve"> </w:t>
      </w:r>
      <w:r>
        <w:rPr>
          <w:sz w:val="24"/>
        </w:rPr>
        <w:t>группы</w:t>
      </w:r>
      <w:r>
        <w:rPr>
          <w:spacing w:val="40"/>
          <w:sz w:val="24"/>
        </w:rPr>
        <w:t xml:space="preserve"> </w:t>
      </w:r>
      <w:r>
        <w:rPr>
          <w:sz w:val="24"/>
        </w:rPr>
        <w:t>(класса, школы);</w:t>
      </w:r>
    </w:p>
    <w:p w14:paraId="3245DC68" w14:textId="77777777" w:rsidR="00F11DF8" w:rsidRDefault="00DA3958" w:rsidP="00803E13">
      <w:pPr>
        <w:pStyle w:val="a6"/>
        <w:numPr>
          <w:ilvl w:val="0"/>
          <w:numId w:val="28"/>
        </w:numPr>
        <w:tabs>
          <w:tab w:val="left" w:pos="1769"/>
        </w:tabs>
        <w:ind w:left="1769"/>
        <w:jc w:val="left"/>
        <w:rPr>
          <w:sz w:val="24"/>
        </w:rPr>
      </w:pPr>
      <w:r>
        <w:rPr>
          <w:sz w:val="24"/>
        </w:rPr>
        <w:t>сориентироваться</w:t>
      </w:r>
      <w:r>
        <w:rPr>
          <w:spacing w:val="-3"/>
          <w:sz w:val="24"/>
        </w:rPr>
        <w:t xml:space="preserve"> </w:t>
      </w:r>
      <w:r>
        <w:rPr>
          <w:sz w:val="24"/>
        </w:rPr>
        <w:t>в</w:t>
      </w:r>
      <w:r>
        <w:rPr>
          <w:spacing w:val="-7"/>
          <w:sz w:val="24"/>
        </w:rPr>
        <w:t xml:space="preserve"> </w:t>
      </w:r>
      <w:r>
        <w:rPr>
          <w:sz w:val="24"/>
        </w:rPr>
        <w:t>выборе</w:t>
      </w:r>
      <w:r>
        <w:rPr>
          <w:spacing w:val="-7"/>
          <w:sz w:val="24"/>
        </w:rPr>
        <w:t xml:space="preserve"> </w:t>
      </w:r>
      <w:r>
        <w:rPr>
          <w:spacing w:val="-2"/>
          <w:sz w:val="24"/>
        </w:rPr>
        <w:t>профессии.</w:t>
      </w:r>
    </w:p>
    <w:p w14:paraId="3D2560A4" w14:textId="77777777" w:rsidR="00F11DF8" w:rsidRDefault="00DA3958">
      <w:pPr>
        <w:spacing w:before="22"/>
        <w:ind w:left="1481"/>
        <w:rPr>
          <w:sz w:val="24"/>
        </w:rPr>
      </w:pPr>
      <w:r>
        <w:rPr>
          <w:i/>
          <w:sz w:val="24"/>
        </w:rPr>
        <w:t>Самоуправление</w:t>
      </w:r>
      <w:r>
        <w:rPr>
          <w:i/>
          <w:spacing w:val="-16"/>
          <w:sz w:val="24"/>
        </w:rPr>
        <w:t xml:space="preserve"> </w:t>
      </w:r>
      <w:r>
        <w:rPr>
          <w:i/>
          <w:sz w:val="24"/>
        </w:rPr>
        <w:t>в</w:t>
      </w:r>
      <w:r>
        <w:rPr>
          <w:i/>
          <w:spacing w:val="-11"/>
          <w:sz w:val="24"/>
        </w:rPr>
        <w:t xml:space="preserve"> </w:t>
      </w:r>
      <w:r>
        <w:rPr>
          <w:i/>
          <w:sz w:val="24"/>
        </w:rPr>
        <w:t>школе</w:t>
      </w:r>
      <w:r>
        <w:rPr>
          <w:i/>
          <w:spacing w:val="-15"/>
          <w:sz w:val="24"/>
        </w:rPr>
        <w:t xml:space="preserve"> </w:t>
      </w:r>
      <w:r>
        <w:rPr>
          <w:i/>
          <w:sz w:val="24"/>
        </w:rPr>
        <w:t>позволяет</w:t>
      </w:r>
      <w:r>
        <w:rPr>
          <w:i/>
          <w:spacing w:val="-11"/>
          <w:sz w:val="24"/>
        </w:rPr>
        <w:t xml:space="preserve"> </w:t>
      </w:r>
      <w:r>
        <w:rPr>
          <w:i/>
          <w:sz w:val="24"/>
        </w:rPr>
        <w:t>учащимся</w:t>
      </w:r>
      <w:r>
        <w:rPr>
          <w:i/>
          <w:spacing w:val="43"/>
          <w:sz w:val="24"/>
        </w:rPr>
        <w:t xml:space="preserve"> </w:t>
      </w:r>
      <w:r>
        <w:rPr>
          <w:i/>
          <w:spacing w:val="-2"/>
          <w:sz w:val="24"/>
        </w:rPr>
        <w:t>научиться</w:t>
      </w:r>
      <w:r>
        <w:rPr>
          <w:spacing w:val="-2"/>
          <w:sz w:val="24"/>
        </w:rPr>
        <w:t>:</w:t>
      </w:r>
    </w:p>
    <w:p w14:paraId="5DF94BC4" w14:textId="77777777" w:rsidR="00F11DF8" w:rsidRDefault="00DA3958" w:rsidP="00803E13">
      <w:pPr>
        <w:pStyle w:val="a6"/>
        <w:numPr>
          <w:ilvl w:val="0"/>
          <w:numId w:val="28"/>
        </w:numPr>
        <w:tabs>
          <w:tab w:val="left" w:pos="1769"/>
        </w:tabs>
        <w:spacing w:before="2"/>
        <w:ind w:left="1769"/>
        <w:jc w:val="left"/>
        <w:rPr>
          <w:sz w:val="24"/>
        </w:rPr>
      </w:pPr>
      <w:r>
        <w:rPr>
          <w:sz w:val="24"/>
        </w:rPr>
        <w:t>структурировать</w:t>
      </w:r>
      <w:r>
        <w:rPr>
          <w:spacing w:val="-8"/>
          <w:sz w:val="24"/>
        </w:rPr>
        <w:t xml:space="preserve"> </w:t>
      </w:r>
      <w:r>
        <w:rPr>
          <w:spacing w:val="-2"/>
          <w:sz w:val="24"/>
        </w:rPr>
        <w:t>время;</w:t>
      </w:r>
    </w:p>
    <w:p w14:paraId="3FDC9663" w14:textId="77777777" w:rsidR="00F11DF8" w:rsidRDefault="00DA3958" w:rsidP="00803E13">
      <w:pPr>
        <w:pStyle w:val="a6"/>
        <w:numPr>
          <w:ilvl w:val="0"/>
          <w:numId w:val="28"/>
        </w:numPr>
        <w:tabs>
          <w:tab w:val="left" w:pos="1769"/>
        </w:tabs>
        <w:spacing w:before="22"/>
        <w:ind w:left="1769"/>
        <w:jc w:val="left"/>
        <w:rPr>
          <w:sz w:val="24"/>
        </w:rPr>
      </w:pPr>
      <w:r>
        <w:rPr>
          <w:sz w:val="24"/>
        </w:rPr>
        <w:t>быть</w:t>
      </w:r>
      <w:r>
        <w:rPr>
          <w:spacing w:val="-2"/>
          <w:sz w:val="24"/>
        </w:rPr>
        <w:t xml:space="preserve"> ответственными;</w:t>
      </w:r>
    </w:p>
    <w:p w14:paraId="0C823B4B" w14:textId="77777777" w:rsidR="00F11DF8" w:rsidRDefault="00DA3958" w:rsidP="00803E13">
      <w:pPr>
        <w:pStyle w:val="a6"/>
        <w:numPr>
          <w:ilvl w:val="0"/>
          <w:numId w:val="28"/>
        </w:numPr>
        <w:tabs>
          <w:tab w:val="left" w:pos="1769"/>
        </w:tabs>
        <w:spacing w:before="21"/>
        <w:ind w:left="1769"/>
        <w:jc w:val="left"/>
        <w:rPr>
          <w:sz w:val="24"/>
        </w:rPr>
      </w:pPr>
      <w:r>
        <w:rPr>
          <w:sz w:val="24"/>
        </w:rPr>
        <w:t>делать</w:t>
      </w:r>
      <w:r>
        <w:rPr>
          <w:spacing w:val="-4"/>
          <w:sz w:val="24"/>
        </w:rPr>
        <w:t xml:space="preserve"> </w:t>
      </w:r>
      <w:r>
        <w:rPr>
          <w:sz w:val="24"/>
        </w:rPr>
        <w:t>выбор</w:t>
      </w:r>
      <w:r>
        <w:rPr>
          <w:spacing w:val="-5"/>
          <w:sz w:val="24"/>
        </w:rPr>
        <w:t xml:space="preserve"> </w:t>
      </w:r>
      <w:r>
        <w:rPr>
          <w:sz w:val="24"/>
        </w:rPr>
        <w:t>и</w:t>
      </w:r>
      <w:r>
        <w:rPr>
          <w:spacing w:val="-2"/>
          <w:sz w:val="24"/>
        </w:rPr>
        <w:t xml:space="preserve"> </w:t>
      </w:r>
      <w:r>
        <w:rPr>
          <w:sz w:val="24"/>
        </w:rPr>
        <w:t>принимать</w:t>
      </w:r>
      <w:r>
        <w:rPr>
          <w:spacing w:val="-3"/>
          <w:sz w:val="24"/>
        </w:rPr>
        <w:t xml:space="preserve"> </w:t>
      </w:r>
      <w:r>
        <w:rPr>
          <w:spacing w:val="-2"/>
          <w:sz w:val="24"/>
        </w:rPr>
        <w:t>решение;</w:t>
      </w:r>
    </w:p>
    <w:p w14:paraId="7B29723A" w14:textId="77777777" w:rsidR="00F11DF8" w:rsidRDefault="00DA3958" w:rsidP="00803E13">
      <w:pPr>
        <w:pStyle w:val="a6"/>
        <w:numPr>
          <w:ilvl w:val="0"/>
          <w:numId w:val="28"/>
        </w:numPr>
        <w:tabs>
          <w:tab w:val="left" w:pos="1766"/>
        </w:tabs>
        <w:spacing w:before="22"/>
        <w:ind w:left="1766" w:right="399" w:hanging="346"/>
      </w:pPr>
      <w:r>
        <w:rPr>
          <w:sz w:val="24"/>
        </w:rPr>
        <w:t xml:space="preserve">управлять своими внутренними ресурсами (уметь ставить цель, достигать </w:t>
      </w:r>
      <w:r>
        <w:t>результата, позитивно воспринимать мир, уметь рефлексировать, уметь определять своиресурсные</w:t>
      </w:r>
      <w:r>
        <w:rPr>
          <w:spacing w:val="80"/>
        </w:rPr>
        <w:t xml:space="preserve"> </w:t>
      </w:r>
      <w:r>
        <w:t>состояния и жить и действовать исходя из них.);</w:t>
      </w:r>
    </w:p>
    <w:p w14:paraId="00100DF1" w14:textId="77777777" w:rsidR="00F11DF8" w:rsidRDefault="00DA3958" w:rsidP="00803E13">
      <w:pPr>
        <w:pStyle w:val="a6"/>
        <w:numPr>
          <w:ilvl w:val="0"/>
          <w:numId w:val="28"/>
        </w:numPr>
        <w:tabs>
          <w:tab w:val="left" w:pos="1768"/>
        </w:tabs>
        <w:spacing w:before="3"/>
        <w:ind w:left="1768" w:hanging="347"/>
        <w:rPr>
          <w:sz w:val="24"/>
        </w:rPr>
      </w:pPr>
      <w:r>
        <w:rPr>
          <w:sz w:val="24"/>
        </w:rPr>
        <w:t>сотрудничать</w:t>
      </w:r>
      <w:r>
        <w:rPr>
          <w:spacing w:val="-5"/>
          <w:sz w:val="24"/>
        </w:rPr>
        <w:t xml:space="preserve"> </w:t>
      </w:r>
      <w:r>
        <w:rPr>
          <w:sz w:val="24"/>
        </w:rPr>
        <w:t>в</w:t>
      </w:r>
      <w:r>
        <w:rPr>
          <w:spacing w:val="-8"/>
          <w:sz w:val="24"/>
        </w:rPr>
        <w:t xml:space="preserve"> </w:t>
      </w:r>
      <w:r>
        <w:rPr>
          <w:sz w:val="24"/>
        </w:rPr>
        <w:t>группе</w:t>
      </w:r>
      <w:r>
        <w:rPr>
          <w:spacing w:val="-5"/>
          <w:sz w:val="24"/>
        </w:rPr>
        <w:t xml:space="preserve"> </w:t>
      </w:r>
      <w:r>
        <w:rPr>
          <w:sz w:val="24"/>
        </w:rPr>
        <w:t>со</w:t>
      </w:r>
      <w:r>
        <w:rPr>
          <w:spacing w:val="-6"/>
          <w:sz w:val="24"/>
        </w:rPr>
        <w:t xml:space="preserve"> </w:t>
      </w:r>
      <w:r>
        <w:rPr>
          <w:sz w:val="24"/>
        </w:rPr>
        <w:t>сверстниками,</w:t>
      </w:r>
      <w:r>
        <w:rPr>
          <w:spacing w:val="-6"/>
          <w:sz w:val="24"/>
        </w:rPr>
        <w:t xml:space="preserve"> </w:t>
      </w:r>
      <w:r>
        <w:rPr>
          <w:sz w:val="24"/>
        </w:rPr>
        <w:t>педагогами</w:t>
      </w:r>
      <w:r>
        <w:rPr>
          <w:spacing w:val="-4"/>
          <w:sz w:val="24"/>
        </w:rPr>
        <w:t xml:space="preserve"> </w:t>
      </w:r>
      <w:r>
        <w:rPr>
          <w:sz w:val="24"/>
        </w:rPr>
        <w:t>и</w:t>
      </w:r>
      <w:r>
        <w:rPr>
          <w:spacing w:val="-4"/>
          <w:sz w:val="24"/>
        </w:rPr>
        <w:t xml:space="preserve"> </w:t>
      </w:r>
      <w:r>
        <w:rPr>
          <w:spacing w:val="-2"/>
          <w:sz w:val="24"/>
        </w:rPr>
        <w:t>родителями;</w:t>
      </w:r>
    </w:p>
    <w:p w14:paraId="02F37533" w14:textId="77777777" w:rsidR="00F11DF8" w:rsidRDefault="00DA3958" w:rsidP="00803E13">
      <w:pPr>
        <w:pStyle w:val="a6"/>
        <w:numPr>
          <w:ilvl w:val="0"/>
          <w:numId w:val="28"/>
        </w:numPr>
        <w:tabs>
          <w:tab w:val="left" w:pos="1811"/>
        </w:tabs>
        <w:spacing w:before="24"/>
        <w:ind w:left="1811" w:hanging="390"/>
        <w:rPr>
          <w:sz w:val="24"/>
        </w:rPr>
      </w:pPr>
      <w:r>
        <w:rPr>
          <w:sz w:val="24"/>
        </w:rPr>
        <w:t>вступать</w:t>
      </w:r>
      <w:r>
        <w:rPr>
          <w:spacing w:val="-3"/>
          <w:sz w:val="24"/>
        </w:rPr>
        <w:t xml:space="preserve"> </w:t>
      </w:r>
      <w:r>
        <w:rPr>
          <w:sz w:val="24"/>
        </w:rPr>
        <w:t>в</w:t>
      </w:r>
      <w:r>
        <w:rPr>
          <w:spacing w:val="-6"/>
          <w:sz w:val="24"/>
        </w:rPr>
        <w:t xml:space="preserve"> </w:t>
      </w:r>
      <w:r>
        <w:rPr>
          <w:sz w:val="24"/>
        </w:rPr>
        <w:t>дискуссию</w:t>
      </w:r>
      <w:r>
        <w:rPr>
          <w:spacing w:val="-3"/>
          <w:sz w:val="24"/>
        </w:rPr>
        <w:t xml:space="preserve"> </w:t>
      </w:r>
      <w:r>
        <w:rPr>
          <w:sz w:val="24"/>
        </w:rPr>
        <w:t>и</w:t>
      </w:r>
      <w:r>
        <w:rPr>
          <w:spacing w:val="-5"/>
          <w:sz w:val="24"/>
        </w:rPr>
        <w:t xml:space="preserve"> </w:t>
      </w:r>
      <w:r>
        <w:rPr>
          <w:sz w:val="24"/>
        </w:rPr>
        <w:t>поддерживать</w:t>
      </w:r>
      <w:r>
        <w:rPr>
          <w:spacing w:val="-1"/>
          <w:sz w:val="24"/>
        </w:rPr>
        <w:t xml:space="preserve"> </w:t>
      </w:r>
      <w:r>
        <w:rPr>
          <w:spacing w:val="-5"/>
          <w:sz w:val="24"/>
        </w:rPr>
        <w:t>ее.</w:t>
      </w:r>
    </w:p>
    <w:p w14:paraId="50E3E42B" w14:textId="77777777" w:rsidR="00F11DF8" w:rsidRDefault="00F11DF8">
      <w:pPr>
        <w:jc w:val="both"/>
        <w:rPr>
          <w:sz w:val="24"/>
        </w:rPr>
        <w:sectPr w:rsidR="00F11DF8">
          <w:pgSz w:w="11930" w:h="16860"/>
          <w:pgMar w:top="920" w:right="160" w:bottom="280" w:left="360" w:header="720" w:footer="720" w:gutter="0"/>
          <w:cols w:space="720"/>
        </w:sectPr>
      </w:pPr>
    </w:p>
    <w:p w14:paraId="51B5276C" w14:textId="77777777" w:rsidR="00F11DF8" w:rsidRDefault="00DA3958">
      <w:pPr>
        <w:pStyle w:val="a3"/>
        <w:spacing w:before="60"/>
        <w:ind w:left="761" w:right="513"/>
      </w:pPr>
      <w:r>
        <w:t>Ученическое самоуправление в школе осуществляется в рамках деятельности детского общественного объединения. Это добровольные формирования обучающихся школы с 1 по 11 класс, стремящихся через различные виды деятельности сделать школьную жизнь интересной, насыщенной и полезной.</w:t>
      </w:r>
    </w:p>
    <w:p w14:paraId="2DB62DC8" w14:textId="77777777" w:rsidR="00F11DF8" w:rsidRDefault="00DA3958">
      <w:pPr>
        <w:pStyle w:val="a3"/>
        <w:spacing w:before="3"/>
        <w:ind w:left="1286" w:firstLine="0"/>
      </w:pPr>
      <w:r>
        <w:t>Структура</w:t>
      </w:r>
      <w:r>
        <w:rPr>
          <w:spacing w:val="-7"/>
        </w:rPr>
        <w:t xml:space="preserve"> </w:t>
      </w:r>
      <w:r>
        <w:t>органов</w:t>
      </w:r>
      <w:r>
        <w:rPr>
          <w:spacing w:val="-5"/>
        </w:rPr>
        <w:t xml:space="preserve"> </w:t>
      </w:r>
      <w:r>
        <w:t>ученического</w:t>
      </w:r>
      <w:r>
        <w:rPr>
          <w:spacing w:val="-6"/>
        </w:rPr>
        <w:t xml:space="preserve"> </w:t>
      </w:r>
      <w:r>
        <w:t>самоуправления</w:t>
      </w:r>
      <w:r>
        <w:rPr>
          <w:spacing w:val="-3"/>
        </w:rPr>
        <w:t xml:space="preserve"> </w:t>
      </w:r>
      <w:r>
        <w:t>МБОУ</w:t>
      </w:r>
      <w:r>
        <w:rPr>
          <w:spacing w:val="-6"/>
        </w:rPr>
        <w:t xml:space="preserve"> </w:t>
      </w:r>
      <w:r>
        <w:t>«</w:t>
      </w:r>
      <w:r w:rsidR="00A96E12">
        <w:t>Турмышская</w:t>
      </w:r>
      <w:r>
        <w:t>»</w:t>
      </w:r>
      <w:r>
        <w:rPr>
          <w:spacing w:val="-5"/>
        </w:rPr>
        <w:t xml:space="preserve"> </w:t>
      </w:r>
    </w:p>
    <w:p w14:paraId="41071970" w14:textId="77777777" w:rsidR="00F11DF8" w:rsidRDefault="00DA3958" w:rsidP="00803E13">
      <w:pPr>
        <w:pStyle w:val="a6"/>
        <w:numPr>
          <w:ilvl w:val="0"/>
          <w:numId w:val="27"/>
        </w:numPr>
        <w:tabs>
          <w:tab w:val="left" w:pos="2006"/>
        </w:tabs>
        <w:rPr>
          <w:sz w:val="24"/>
        </w:rPr>
      </w:pPr>
      <w:r>
        <w:rPr>
          <w:sz w:val="24"/>
        </w:rPr>
        <w:t>Президент</w:t>
      </w:r>
      <w:r>
        <w:rPr>
          <w:spacing w:val="-4"/>
          <w:sz w:val="24"/>
        </w:rPr>
        <w:t xml:space="preserve"> </w:t>
      </w:r>
      <w:r>
        <w:rPr>
          <w:sz w:val="24"/>
        </w:rPr>
        <w:t>ДОО</w:t>
      </w:r>
      <w:r>
        <w:rPr>
          <w:spacing w:val="-2"/>
          <w:sz w:val="24"/>
        </w:rPr>
        <w:t xml:space="preserve"> </w:t>
      </w:r>
    </w:p>
    <w:p w14:paraId="4867B7FA" w14:textId="77777777" w:rsidR="00F11DF8" w:rsidRDefault="00DA3958" w:rsidP="00803E13">
      <w:pPr>
        <w:pStyle w:val="a6"/>
        <w:numPr>
          <w:ilvl w:val="0"/>
          <w:numId w:val="27"/>
        </w:numPr>
        <w:tabs>
          <w:tab w:val="left" w:pos="1946"/>
        </w:tabs>
        <w:ind w:left="1946" w:hanging="300"/>
        <w:rPr>
          <w:sz w:val="24"/>
        </w:rPr>
      </w:pPr>
      <w:r>
        <w:rPr>
          <w:sz w:val="24"/>
        </w:rPr>
        <w:t>Совет</w:t>
      </w:r>
      <w:r>
        <w:rPr>
          <w:spacing w:val="-3"/>
          <w:sz w:val="24"/>
        </w:rPr>
        <w:t xml:space="preserve"> </w:t>
      </w:r>
      <w:r>
        <w:rPr>
          <w:sz w:val="24"/>
        </w:rPr>
        <w:t>ученического</w:t>
      </w:r>
      <w:r>
        <w:rPr>
          <w:spacing w:val="-3"/>
          <w:sz w:val="24"/>
        </w:rPr>
        <w:t xml:space="preserve"> </w:t>
      </w:r>
      <w:r>
        <w:rPr>
          <w:spacing w:val="-2"/>
          <w:sz w:val="24"/>
        </w:rPr>
        <w:t>самоуправления:</w:t>
      </w:r>
    </w:p>
    <w:p w14:paraId="4E09C6F0" w14:textId="77777777" w:rsidR="00F11DF8" w:rsidRDefault="00DA3958" w:rsidP="00803E13">
      <w:pPr>
        <w:pStyle w:val="a6"/>
        <w:numPr>
          <w:ilvl w:val="1"/>
          <w:numId w:val="27"/>
        </w:numPr>
        <w:tabs>
          <w:tab w:val="left" w:pos="1784"/>
        </w:tabs>
        <w:ind w:left="1784" w:hanging="138"/>
        <w:jc w:val="left"/>
        <w:rPr>
          <w:sz w:val="24"/>
        </w:rPr>
      </w:pPr>
      <w:r>
        <w:rPr>
          <w:sz w:val="24"/>
        </w:rPr>
        <w:t>Отделение</w:t>
      </w:r>
      <w:r>
        <w:rPr>
          <w:spacing w:val="-3"/>
          <w:sz w:val="24"/>
        </w:rPr>
        <w:t xml:space="preserve"> </w:t>
      </w:r>
      <w:r>
        <w:rPr>
          <w:spacing w:val="-5"/>
          <w:sz w:val="24"/>
        </w:rPr>
        <w:t>РДШ</w:t>
      </w:r>
    </w:p>
    <w:p w14:paraId="6821CC36" w14:textId="77777777" w:rsidR="00F11DF8" w:rsidRDefault="00DA3958" w:rsidP="00803E13">
      <w:pPr>
        <w:pStyle w:val="a6"/>
        <w:numPr>
          <w:ilvl w:val="1"/>
          <w:numId w:val="27"/>
        </w:numPr>
        <w:tabs>
          <w:tab w:val="left" w:pos="1784"/>
        </w:tabs>
        <w:spacing w:line="275" w:lineRule="exact"/>
        <w:ind w:left="1784" w:hanging="138"/>
        <w:jc w:val="left"/>
        <w:rPr>
          <w:sz w:val="24"/>
        </w:rPr>
      </w:pPr>
      <w:r>
        <w:rPr>
          <w:spacing w:val="-2"/>
          <w:sz w:val="24"/>
        </w:rPr>
        <w:t>Пресс-центр</w:t>
      </w:r>
    </w:p>
    <w:p w14:paraId="73A42A73" w14:textId="77777777" w:rsidR="00F11DF8" w:rsidRDefault="00DA3958" w:rsidP="00803E13">
      <w:pPr>
        <w:pStyle w:val="a6"/>
        <w:numPr>
          <w:ilvl w:val="1"/>
          <w:numId w:val="27"/>
        </w:numPr>
        <w:tabs>
          <w:tab w:val="left" w:pos="1784"/>
        </w:tabs>
        <w:ind w:left="1784" w:hanging="138"/>
        <w:jc w:val="left"/>
        <w:rPr>
          <w:sz w:val="24"/>
        </w:rPr>
      </w:pPr>
      <w:r>
        <w:rPr>
          <w:sz w:val="24"/>
        </w:rPr>
        <w:t>Совет</w:t>
      </w:r>
      <w:r>
        <w:rPr>
          <w:spacing w:val="-2"/>
          <w:sz w:val="24"/>
        </w:rPr>
        <w:t xml:space="preserve"> волонтёров</w:t>
      </w:r>
    </w:p>
    <w:p w14:paraId="7BFD8120" w14:textId="77777777" w:rsidR="00F11DF8" w:rsidRDefault="00DA3958" w:rsidP="00803E13">
      <w:pPr>
        <w:pStyle w:val="a6"/>
        <w:numPr>
          <w:ilvl w:val="0"/>
          <w:numId w:val="27"/>
        </w:numPr>
        <w:tabs>
          <w:tab w:val="left" w:pos="1886"/>
        </w:tabs>
        <w:ind w:left="1886" w:hanging="240"/>
        <w:rPr>
          <w:sz w:val="24"/>
        </w:rPr>
      </w:pPr>
      <w:r>
        <w:rPr>
          <w:sz w:val="24"/>
        </w:rPr>
        <w:t>Совет</w:t>
      </w:r>
      <w:r>
        <w:rPr>
          <w:spacing w:val="-2"/>
          <w:sz w:val="24"/>
        </w:rPr>
        <w:t xml:space="preserve"> старост</w:t>
      </w:r>
    </w:p>
    <w:p w14:paraId="474F9280" w14:textId="77777777" w:rsidR="00F11DF8" w:rsidRDefault="00DA3958" w:rsidP="00803E13">
      <w:pPr>
        <w:pStyle w:val="a6"/>
        <w:numPr>
          <w:ilvl w:val="0"/>
          <w:numId w:val="27"/>
        </w:numPr>
        <w:tabs>
          <w:tab w:val="left" w:pos="1886"/>
        </w:tabs>
        <w:ind w:left="1886" w:hanging="240"/>
        <w:rPr>
          <w:sz w:val="24"/>
        </w:rPr>
      </w:pPr>
      <w:r>
        <w:rPr>
          <w:sz w:val="24"/>
        </w:rPr>
        <w:t>Актив</w:t>
      </w:r>
      <w:r>
        <w:rPr>
          <w:spacing w:val="-1"/>
          <w:sz w:val="24"/>
        </w:rPr>
        <w:t xml:space="preserve"> </w:t>
      </w:r>
      <w:r>
        <w:rPr>
          <w:spacing w:val="-2"/>
          <w:sz w:val="24"/>
        </w:rPr>
        <w:t>класса</w:t>
      </w:r>
    </w:p>
    <w:p w14:paraId="52B4054D" w14:textId="77777777" w:rsidR="00F11DF8" w:rsidRDefault="00DA3958">
      <w:pPr>
        <w:pStyle w:val="1"/>
        <w:spacing w:before="198"/>
      </w:pPr>
      <w:r>
        <w:t>Модуль</w:t>
      </w:r>
      <w:r>
        <w:rPr>
          <w:spacing w:val="-8"/>
        </w:rPr>
        <w:t xml:space="preserve"> </w:t>
      </w:r>
      <w:r>
        <w:rPr>
          <w:spacing w:val="-2"/>
        </w:rPr>
        <w:t>«Профориентация»</w:t>
      </w:r>
    </w:p>
    <w:p w14:paraId="5F3C3BC7" w14:textId="77777777" w:rsidR="00F11DF8" w:rsidRDefault="00DA3958">
      <w:pPr>
        <w:pStyle w:val="a3"/>
        <w:spacing w:before="271"/>
        <w:ind w:left="357" w:right="544" w:firstLine="708"/>
      </w:pPr>
      <w:r>
        <w:t>Профориентация в школе – это комплекс действий по выявлению у учащихся задатков, склонностей для развития их способностей. Это длительный процесс, который начинается с</w:t>
      </w:r>
      <w:r>
        <w:rPr>
          <w:spacing w:val="40"/>
        </w:rPr>
        <w:t xml:space="preserve"> </w:t>
      </w:r>
      <w:r>
        <w:t xml:space="preserve">младшего школьного возраста с профинформационной работы и переходит на профессиональный </w:t>
      </w:r>
      <w:r>
        <w:rPr>
          <w:spacing w:val="-2"/>
        </w:rPr>
        <w:t>выбор.</w:t>
      </w:r>
    </w:p>
    <w:p w14:paraId="24CE3536" w14:textId="77777777" w:rsidR="00F11DF8" w:rsidRDefault="00DA3958">
      <w:pPr>
        <w:pStyle w:val="3"/>
        <w:spacing w:before="273"/>
        <w:jc w:val="left"/>
      </w:pPr>
      <w:r>
        <w:t>Направления</w:t>
      </w:r>
      <w:r>
        <w:rPr>
          <w:spacing w:val="-6"/>
        </w:rPr>
        <w:t xml:space="preserve"> </w:t>
      </w:r>
      <w:r>
        <w:t>профориентационной</w:t>
      </w:r>
      <w:r>
        <w:rPr>
          <w:spacing w:val="-4"/>
        </w:rPr>
        <w:t xml:space="preserve"> </w:t>
      </w:r>
      <w:r>
        <w:t>работы.</w:t>
      </w:r>
      <w:r w:rsidR="00A96E12">
        <w:t xml:space="preserve"> </w:t>
      </w:r>
      <w:r>
        <w:t>Работа</w:t>
      </w:r>
      <w:r>
        <w:rPr>
          <w:spacing w:val="-4"/>
        </w:rPr>
        <w:t xml:space="preserve"> </w:t>
      </w:r>
      <w:r>
        <w:t>с</w:t>
      </w:r>
      <w:r>
        <w:rPr>
          <w:spacing w:val="-4"/>
        </w:rPr>
        <w:t xml:space="preserve"> </w:t>
      </w:r>
      <w:r>
        <w:rPr>
          <w:spacing w:val="-2"/>
        </w:rPr>
        <w:t>учениками:</w:t>
      </w:r>
    </w:p>
    <w:p w14:paraId="15DC0C05" w14:textId="77777777" w:rsidR="00F11DF8" w:rsidRDefault="00DA3958" w:rsidP="00803E13">
      <w:pPr>
        <w:pStyle w:val="a6"/>
        <w:numPr>
          <w:ilvl w:val="0"/>
          <w:numId w:val="26"/>
        </w:numPr>
        <w:tabs>
          <w:tab w:val="left" w:pos="1768"/>
        </w:tabs>
        <w:spacing w:before="2"/>
        <w:ind w:right="558" w:firstLine="708"/>
        <w:jc w:val="left"/>
        <w:rPr>
          <w:sz w:val="24"/>
        </w:rPr>
      </w:pPr>
      <w:r>
        <w:rPr>
          <w:sz w:val="24"/>
        </w:rPr>
        <w:t>встречи</w:t>
      </w:r>
      <w:r>
        <w:rPr>
          <w:spacing w:val="-2"/>
          <w:sz w:val="24"/>
        </w:rPr>
        <w:t xml:space="preserve"> </w:t>
      </w:r>
      <w:r>
        <w:rPr>
          <w:sz w:val="24"/>
        </w:rPr>
        <w:t>с</w:t>
      </w:r>
      <w:r>
        <w:rPr>
          <w:spacing w:val="-4"/>
          <w:sz w:val="24"/>
        </w:rPr>
        <w:t xml:space="preserve"> </w:t>
      </w:r>
      <w:r>
        <w:rPr>
          <w:sz w:val="24"/>
        </w:rPr>
        <w:t>интересными</w:t>
      </w:r>
      <w:r>
        <w:rPr>
          <w:spacing w:val="-2"/>
          <w:sz w:val="24"/>
        </w:rPr>
        <w:t xml:space="preserve"> </w:t>
      </w:r>
      <w:r>
        <w:rPr>
          <w:sz w:val="24"/>
        </w:rPr>
        <w:t>людьми,</w:t>
      </w:r>
      <w:r>
        <w:rPr>
          <w:spacing w:val="-5"/>
          <w:sz w:val="24"/>
        </w:rPr>
        <w:t xml:space="preserve"> </w:t>
      </w:r>
      <w:r>
        <w:rPr>
          <w:sz w:val="24"/>
        </w:rPr>
        <w:t>представителями</w:t>
      </w:r>
      <w:r>
        <w:rPr>
          <w:spacing w:val="-2"/>
          <w:sz w:val="24"/>
        </w:rPr>
        <w:t xml:space="preserve"> </w:t>
      </w:r>
      <w:r>
        <w:rPr>
          <w:sz w:val="24"/>
        </w:rPr>
        <w:t>профессий,</w:t>
      </w:r>
      <w:r>
        <w:rPr>
          <w:spacing w:val="-3"/>
          <w:sz w:val="24"/>
        </w:rPr>
        <w:t xml:space="preserve"> </w:t>
      </w:r>
      <w:r>
        <w:rPr>
          <w:sz w:val="24"/>
        </w:rPr>
        <w:t>представителями</w:t>
      </w:r>
      <w:r>
        <w:rPr>
          <w:spacing w:val="-2"/>
          <w:sz w:val="24"/>
        </w:rPr>
        <w:t xml:space="preserve"> </w:t>
      </w:r>
      <w:r>
        <w:rPr>
          <w:sz w:val="24"/>
        </w:rPr>
        <w:t>высших учебных заведений и предприятий-работодателей;</w:t>
      </w:r>
    </w:p>
    <w:p w14:paraId="35C5E685" w14:textId="77777777" w:rsidR="00F11DF8" w:rsidRDefault="00DA3958" w:rsidP="00803E13">
      <w:pPr>
        <w:pStyle w:val="a6"/>
        <w:numPr>
          <w:ilvl w:val="0"/>
          <w:numId w:val="26"/>
        </w:numPr>
        <w:tabs>
          <w:tab w:val="left" w:pos="1768"/>
        </w:tabs>
        <w:spacing w:line="292" w:lineRule="exact"/>
        <w:ind w:left="1768" w:hanging="287"/>
        <w:jc w:val="left"/>
        <w:rPr>
          <w:sz w:val="24"/>
        </w:rPr>
      </w:pPr>
      <w:r>
        <w:rPr>
          <w:sz w:val="24"/>
        </w:rPr>
        <w:t>экскурсии</w:t>
      </w:r>
      <w:r>
        <w:rPr>
          <w:spacing w:val="-9"/>
          <w:sz w:val="24"/>
        </w:rPr>
        <w:t xml:space="preserve"> </w:t>
      </w:r>
      <w:r>
        <w:rPr>
          <w:sz w:val="24"/>
        </w:rPr>
        <w:t>на</w:t>
      </w:r>
      <w:r>
        <w:rPr>
          <w:spacing w:val="-9"/>
          <w:sz w:val="24"/>
        </w:rPr>
        <w:t xml:space="preserve"> </w:t>
      </w:r>
      <w:r>
        <w:rPr>
          <w:sz w:val="24"/>
        </w:rPr>
        <w:t>предприятия,</w:t>
      </w:r>
      <w:r>
        <w:rPr>
          <w:spacing w:val="-5"/>
          <w:sz w:val="24"/>
        </w:rPr>
        <w:t xml:space="preserve"> </w:t>
      </w:r>
      <w:r>
        <w:rPr>
          <w:sz w:val="24"/>
        </w:rPr>
        <w:t>средне-специальные</w:t>
      </w:r>
      <w:r>
        <w:rPr>
          <w:spacing w:val="-8"/>
          <w:sz w:val="24"/>
        </w:rPr>
        <w:t xml:space="preserve"> </w:t>
      </w:r>
      <w:r>
        <w:rPr>
          <w:sz w:val="24"/>
        </w:rPr>
        <w:t>и</w:t>
      </w:r>
      <w:r>
        <w:rPr>
          <w:spacing w:val="-5"/>
          <w:sz w:val="24"/>
        </w:rPr>
        <w:t xml:space="preserve"> </w:t>
      </w:r>
      <w:r>
        <w:rPr>
          <w:sz w:val="24"/>
        </w:rPr>
        <w:t>высшие</w:t>
      </w:r>
      <w:r>
        <w:rPr>
          <w:spacing w:val="-5"/>
          <w:sz w:val="24"/>
        </w:rPr>
        <w:t xml:space="preserve"> </w:t>
      </w:r>
      <w:r>
        <w:rPr>
          <w:sz w:val="24"/>
        </w:rPr>
        <w:t>учебные</w:t>
      </w:r>
      <w:r>
        <w:rPr>
          <w:spacing w:val="-8"/>
          <w:sz w:val="24"/>
        </w:rPr>
        <w:t xml:space="preserve"> </w:t>
      </w:r>
      <w:r>
        <w:rPr>
          <w:spacing w:val="-2"/>
          <w:sz w:val="24"/>
        </w:rPr>
        <w:t>заведения;</w:t>
      </w:r>
    </w:p>
    <w:p w14:paraId="042959D5" w14:textId="77777777" w:rsidR="00F11DF8" w:rsidRDefault="00DA3958" w:rsidP="00803E13">
      <w:pPr>
        <w:pStyle w:val="a6"/>
        <w:numPr>
          <w:ilvl w:val="0"/>
          <w:numId w:val="26"/>
        </w:numPr>
        <w:tabs>
          <w:tab w:val="left" w:pos="1768"/>
        </w:tabs>
        <w:spacing w:line="293" w:lineRule="exact"/>
        <w:ind w:left="1768" w:hanging="287"/>
        <w:jc w:val="left"/>
        <w:rPr>
          <w:sz w:val="24"/>
        </w:rPr>
      </w:pPr>
      <w:r>
        <w:rPr>
          <w:sz w:val="24"/>
        </w:rPr>
        <w:t>элективные</w:t>
      </w:r>
      <w:r>
        <w:rPr>
          <w:spacing w:val="-11"/>
          <w:sz w:val="24"/>
        </w:rPr>
        <w:t xml:space="preserve"> </w:t>
      </w:r>
      <w:r>
        <w:rPr>
          <w:sz w:val="24"/>
        </w:rPr>
        <w:t>занятия,</w:t>
      </w:r>
      <w:r>
        <w:rPr>
          <w:spacing w:val="-8"/>
          <w:sz w:val="24"/>
        </w:rPr>
        <w:t xml:space="preserve"> </w:t>
      </w:r>
      <w:r>
        <w:rPr>
          <w:sz w:val="24"/>
        </w:rPr>
        <w:t>кружки</w:t>
      </w:r>
      <w:r>
        <w:rPr>
          <w:spacing w:val="-6"/>
          <w:sz w:val="24"/>
        </w:rPr>
        <w:t xml:space="preserve"> </w:t>
      </w:r>
      <w:r>
        <w:rPr>
          <w:sz w:val="24"/>
        </w:rPr>
        <w:t>по</w:t>
      </w:r>
      <w:r>
        <w:rPr>
          <w:spacing w:val="-8"/>
          <w:sz w:val="24"/>
        </w:rPr>
        <w:t xml:space="preserve"> </w:t>
      </w:r>
      <w:r>
        <w:rPr>
          <w:sz w:val="24"/>
        </w:rPr>
        <w:t>интересам,</w:t>
      </w:r>
      <w:r>
        <w:rPr>
          <w:spacing w:val="-3"/>
          <w:sz w:val="24"/>
        </w:rPr>
        <w:t xml:space="preserve"> </w:t>
      </w:r>
      <w:r>
        <w:rPr>
          <w:sz w:val="24"/>
        </w:rPr>
        <w:t>углублённое</w:t>
      </w:r>
      <w:r>
        <w:rPr>
          <w:spacing w:val="-9"/>
          <w:sz w:val="24"/>
        </w:rPr>
        <w:t xml:space="preserve"> </w:t>
      </w:r>
      <w:r>
        <w:rPr>
          <w:sz w:val="24"/>
        </w:rPr>
        <w:t>изучение</w:t>
      </w:r>
      <w:r>
        <w:rPr>
          <w:spacing w:val="-7"/>
          <w:sz w:val="24"/>
        </w:rPr>
        <w:t xml:space="preserve"> </w:t>
      </w:r>
      <w:r>
        <w:rPr>
          <w:spacing w:val="-2"/>
          <w:sz w:val="24"/>
        </w:rPr>
        <w:t>предметов;</w:t>
      </w:r>
    </w:p>
    <w:p w14:paraId="4167E7DE" w14:textId="77777777" w:rsidR="00F11DF8" w:rsidRDefault="00DA3958" w:rsidP="00803E13">
      <w:pPr>
        <w:pStyle w:val="a6"/>
        <w:numPr>
          <w:ilvl w:val="0"/>
          <w:numId w:val="26"/>
        </w:numPr>
        <w:tabs>
          <w:tab w:val="left" w:pos="1768"/>
        </w:tabs>
        <w:spacing w:line="293" w:lineRule="exact"/>
        <w:ind w:left="1768" w:hanging="287"/>
        <w:jc w:val="left"/>
        <w:rPr>
          <w:sz w:val="24"/>
        </w:rPr>
      </w:pPr>
      <w:r>
        <w:rPr>
          <w:sz w:val="24"/>
        </w:rPr>
        <w:t>профильное</w:t>
      </w:r>
      <w:r>
        <w:rPr>
          <w:spacing w:val="-10"/>
          <w:sz w:val="24"/>
        </w:rPr>
        <w:t xml:space="preserve"> </w:t>
      </w:r>
      <w:r>
        <w:rPr>
          <w:spacing w:val="-2"/>
          <w:sz w:val="24"/>
        </w:rPr>
        <w:t>обучение;</w:t>
      </w:r>
    </w:p>
    <w:p w14:paraId="4A36FEEC" w14:textId="77777777" w:rsidR="00F11DF8" w:rsidRDefault="00DA3958" w:rsidP="00803E13">
      <w:pPr>
        <w:pStyle w:val="a6"/>
        <w:numPr>
          <w:ilvl w:val="0"/>
          <w:numId w:val="26"/>
        </w:numPr>
        <w:tabs>
          <w:tab w:val="left" w:pos="1768"/>
        </w:tabs>
        <w:spacing w:before="2"/>
        <w:ind w:right="545" w:firstLine="708"/>
        <w:jc w:val="left"/>
        <w:rPr>
          <w:sz w:val="24"/>
        </w:rPr>
      </w:pPr>
      <w:r>
        <w:rPr>
          <w:sz w:val="24"/>
        </w:rPr>
        <w:t>комплексное профориентационное сопровождение на протяжении</w:t>
      </w:r>
      <w:r>
        <w:rPr>
          <w:spacing w:val="31"/>
          <w:sz w:val="24"/>
        </w:rPr>
        <w:t xml:space="preserve"> </w:t>
      </w:r>
      <w:r>
        <w:rPr>
          <w:sz w:val="24"/>
        </w:rPr>
        <w:t>всего</w:t>
      </w:r>
      <w:r>
        <w:rPr>
          <w:spacing w:val="30"/>
          <w:sz w:val="24"/>
        </w:rPr>
        <w:t xml:space="preserve"> </w:t>
      </w:r>
      <w:r>
        <w:rPr>
          <w:sz w:val="24"/>
        </w:rPr>
        <w:t>времени</w:t>
      </w:r>
      <w:r>
        <w:rPr>
          <w:spacing w:val="31"/>
          <w:sz w:val="24"/>
        </w:rPr>
        <w:t xml:space="preserve"> </w:t>
      </w:r>
      <w:r>
        <w:rPr>
          <w:sz w:val="24"/>
        </w:rPr>
        <w:t>обу- чения в школе (консультации, тестирование, анкетирование, занятия, тренинги т.д.);</w:t>
      </w:r>
    </w:p>
    <w:p w14:paraId="3ADE8451" w14:textId="77777777" w:rsidR="00F11DF8" w:rsidRDefault="00DA3958" w:rsidP="00803E13">
      <w:pPr>
        <w:pStyle w:val="a6"/>
        <w:numPr>
          <w:ilvl w:val="0"/>
          <w:numId w:val="26"/>
        </w:numPr>
        <w:tabs>
          <w:tab w:val="left" w:pos="1768"/>
        </w:tabs>
        <w:spacing w:line="292" w:lineRule="exact"/>
        <w:ind w:left="1768" w:hanging="287"/>
        <w:jc w:val="left"/>
        <w:rPr>
          <w:sz w:val="24"/>
        </w:rPr>
      </w:pPr>
      <w:r>
        <w:rPr>
          <w:sz w:val="24"/>
        </w:rPr>
        <w:t>дискуссионный</w:t>
      </w:r>
      <w:r>
        <w:rPr>
          <w:spacing w:val="-9"/>
          <w:sz w:val="24"/>
        </w:rPr>
        <w:t xml:space="preserve"> </w:t>
      </w:r>
      <w:r>
        <w:rPr>
          <w:spacing w:val="-2"/>
          <w:sz w:val="24"/>
        </w:rPr>
        <w:t>клуб;</w:t>
      </w:r>
    </w:p>
    <w:p w14:paraId="0586F670" w14:textId="77777777" w:rsidR="00F11DF8" w:rsidRDefault="00DA3958" w:rsidP="00803E13">
      <w:pPr>
        <w:pStyle w:val="a6"/>
        <w:numPr>
          <w:ilvl w:val="0"/>
          <w:numId w:val="26"/>
        </w:numPr>
        <w:tabs>
          <w:tab w:val="left" w:pos="1768"/>
        </w:tabs>
        <w:spacing w:line="293" w:lineRule="exact"/>
        <w:ind w:left="1768" w:hanging="287"/>
        <w:jc w:val="left"/>
        <w:rPr>
          <w:sz w:val="24"/>
        </w:rPr>
      </w:pPr>
      <w:r>
        <w:rPr>
          <w:sz w:val="24"/>
        </w:rPr>
        <w:t>профориентационные</w:t>
      </w:r>
      <w:r>
        <w:rPr>
          <w:spacing w:val="-13"/>
          <w:sz w:val="24"/>
        </w:rPr>
        <w:t xml:space="preserve"> </w:t>
      </w:r>
      <w:r>
        <w:rPr>
          <w:sz w:val="24"/>
        </w:rPr>
        <w:t>часы</w:t>
      </w:r>
      <w:r>
        <w:rPr>
          <w:spacing w:val="-6"/>
          <w:sz w:val="24"/>
        </w:rPr>
        <w:t xml:space="preserve"> </w:t>
      </w:r>
      <w:r>
        <w:rPr>
          <w:sz w:val="24"/>
        </w:rPr>
        <w:t>общения</w:t>
      </w:r>
      <w:r>
        <w:rPr>
          <w:spacing w:val="-7"/>
          <w:sz w:val="24"/>
        </w:rPr>
        <w:t xml:space="preserve"> </w:t>
      </w:r>
      <w:r>
        <w:rPr>
          <w:sz w:val="24"/>
        </w:rPr>
        <w:t>по</w:t>
      </w:r>
      <w:r>
        <w:rPr>
          <w:spacing w:val="-7"/>
          <w:sz w:val="24"/>
        </w:rPr>
        <w:t xml:space="preserve"> </w:t>
      </w:r>
      <w:r>
        <w:rPr>
          <w:sz w:val="24"/>
        </w:rPr>
        <w:t>программе</w:t>
      </w:r>
      <w:r>
        <w:rPr>
          <w:spacing w:val="48"/>
          <w:sz w:val="24"/>
        </w:rPr>
        <w:t xml:space="preserve"> </w:t>
      </w:r>
      <w:r>
        <w:rPr>
          <w:sz w:val="24"/>
        </w:rPr>
        <w:t>«Социокультурные</w:t>
      </w:r>
      <w:r>
        <w:rPr>
          <w:spacing w:val="-10"/>
          <w:sz w:val="24"/>
        </w:rPr>
        <w:t xml:space="preserve"> </w:t>
      </w:r>
      <w:r>
        <w:rPr>
          <w:spacing w:val="-2"/>
          <w:sz w:val="24"/>
        </w:rPr>
        <w:t>истоки»:</w:t>
      </w:r>
    </w:p>
    <w:p w14:paraId="25A8E674" w14:textId="77777777" w:rsidR="00F11DF8" w:rsidRDefault="00DA3958" w:rsidP="00803E13">
      <w:pPr>
        <w:pStyle w:val="a6"/>
        <w:numPr>
          <w:ilvl w:val="1"/>
          <w:numId w:val="26"/>
        </w:numPr>
        <w:tabs>
          <w:tab w:val="left" w:pos="2489"/>
        </w:tabs>
        <w:spacing w:line="276" w:lineRule="exact"/>
        <w:jc w:val="left"/>
        <w:rPr>
          <w:sz w:val="24"/>
        </w:rPr>
      </w:pPr>
      <w:r>
        <w:rPr>
          <w:sz w:val="24"/>
        </w:rPr>
        <w:t>Образ</w:t>
      </w:r>
      <w:r>
        <w:rPr>
          <w:spacing w:val="-8"/>
          <w:sz w:val="24"/>
        </w:rPr>
        <w:t xml:space="preserve"> </w:t>
      </w:r>
      <w:r>
        <w:rPr>
          <w:sz w:val="24"/>
        </w:rPr>
        <w:t>защитника</w:t>
      </w:r>
      <w:r>
        <w:rPr>
          <w:spacing w:val="-7"/>
          <w:sz w:val="24"/>
        </w:rPr>
        <w:t xml:space="preserve"> </w:t>
      </w:r>
      <w:r>
        <w:rPr>
          <w:spacing w:val="-2"/>
          <w:sz w:val="24"/>
        </w:rPr>
        <w:t>Отечества;</w:t>
      </w:r>
    </w:p>
    <w:p w14:paraId="5B9DB9B8" w14:textId="77777777" w:rsidR="00F11DF8" w:rsidRDefault="00DA3958" w:rsidP="00803E13">
      <w:pPr>
        <w:pStyle w:val="a6"/>
        <w:numPr>
          <w:ilvl w:val="1"/>
          <w:numId w:val="26"/>
        </w:numPr>
        <w:tabs>
          <w:tab w:val="left" w:pos="2489"/>
        </w:tabs>
        <w:jc w:val="left"/>
        <w:rPr>
          <w:sz w:val="24"/>
        </w:rPr>
      </w:pPr>
      <w:r>
        <w:rPr>
          <w:spacing w:val="-2"/>
          <w:sz w:val="24"/>
        </w:rPr>
        <w:t>Путь-дорога;</w:t>
      </w:r>
    </w:p>
    <w:p w14:paraId="4CEAAFEB" w14:textId="77777777" w:rsidR="00F11DF8" w:rsidRDefault="00DA3958" w:rsidP="00803E13">
      <w:pPr>
        <w:pStyle w:val="a6"/>
        <w:numPr>
          <w:ilvl w:val="1"/>
          <w:numId w:val="26"/>
        </w:numPr>
        <w:tabs>
          <w:tab w:val="left" w:pos="2489"/>
        </w:tabs>
        <w:jc w:val="left"/>
        <w:rPr>
          <w:sz w:val="24"/>
        </w:rPr>
      </w:pPr>
      <w:r>
        <w:rPr>
          <w:sz w:val="24"/>
        </w:rPr>
        <w:t>Труд</w:t>
      </w:r>
      <w:r>
        <w:rPr>
          <w:spacing w:val="-1"/>
          <w:sz w:val="24"/>
        </w:rPr>
        <w:t xml:space="preserve"> </w:t>
      </w:r>
      <w:r>
        <w:rPr>
          <w:sz w:val="24"/>
        </w:rPr>
        <w:t>– дело</w:t>
      </w:r>
      <w:r>
        <w:rPr>
          <w:spacing w:val="-3"/>
          <w:sz w:val="24"/>
        </w:rPr>
        <w:t xml:space="preserve"> </w:t>
      </w:r>
      <w:r>
        <w:rPr>
          <w:spacing w:val="-2"/>
          <w:sz w:val="24"/>
        </w:rPr>
        <w:t>чести;</w:t>
      </w:r>
    </w:p>
    <w:p w14:paraId="626BAFAC" w14:textId="77777777" w:rsidR="00F11DF8" w:rsidRDefault="00DA3958" w:rsidP="00803E13">
      <w:pPr>
        <w:pStyle w:val="a6"/>
        <w:numPr>
          <w:ilvl w:val="1"/>
          <w:numId w:val="26"/>
        </w:numPr>
        <w:tabs>
          <w:tab w:val="left" w:pos="2489"/>
        </w:tabs>
        <w:jc w:val="left"/>
        <w:rPr>
          <w:sz w:val="24"/>
        </w:rPr>
      </w:pPr>
      <w:r>
        <w:rPr>
          <w:sz w:val="24"/>
        </w:rPr>
        <w:t>Береги</w:t>
      </w:r>
      <w:r>
        <w:rPr>
          <w:spacing w:val="-7"/>
          <w:sz w:val="24"/>
        </w:rPr>
        <w:t xml:space="preserve"> </w:t>
      </w:r>
      <w:r>
        <w:rPr>
          <w:sz w:val="24"/>
        </w:rPr>
        <w:t>честь</w:t>
      </w:r>
      <w:r>
        <w:rPr>
          <w:spacing w:val="-4"/>
          <w:sz w:val="24"/>
        </w:rPr>
        <w:t xml:space="preserve"> </w:t>
      </w:r>
      <w:r>
        <w:rPr>
          <w:spacing w:val="-2"/>
          <w:sz w:val="24"/>
        </w:rPr>
        <w:t>смолоду;</w:t>
      </w:r>
    </w:p>
    <w:p w14:paraId="583F4980" w14:textId="77777777" w:rsidR="00F11DF8" w:rsidRDefault="00DA3958" w:rsidP="00803E13">
      <w:pPr>
        <w:pStyle w:val="a6"/>
        <w:numPr>
          <w:ilvl w:val="1"/>
          <w:numId w:val="26"/>
        </w:numPr>
        <w:tabs>
          <w:tab w:val="left" w:pos="2489"/>
        </w:tabs>
        <w:jc w:val="left"/>
        <w:rPr>
          <w:sz w:val="24"/>
        </w:rPr>
      </w:pPr>
      <w:r>
        <w:rPr>
          <w:sz w:val="24"/>
        </w:rPr>
        <w:t>Добрый</w:t>
      </w:r>
      <w:r>
        <w:rPr>
          <w:spacing w:val="-7"/>
          <w:sz w:val="24"/>
        </w:rPr>
        <w:t xml:space="preserve"> </w:t>
      </w:r>
      <w:r>
        <w:rPr>
          <w:sz w:val="24"/>
        </w:rPr>
        <w:t>человек</w:t>
      </w:r>
      <w:r>
        <w:rPr>
          <w:spacing w:val="-5"/>
          <w:sz w:val="24"/>
        </w:rPr>
        <w:t xml:space="preserve"> </w:t>
      </w:r>
      <w:r>
        <w:rPr>
          <w:sz w:val="24"/>
        </w:rPr>
        <w:t>в</w:t>
      </w:r>
      <w:r>
        <w:rPr>
          <w:spacing w:val="-5"/>
          <w:sz w:val="24"/>
        </w:rPr>
        <w:t xml:space="preserve"> </w:t>
      </w:r>
      <w:r>
        <w:rPr>
          <w:sz w:val="24"/>
        </w:rPr>
        <w:t>доброте</w:t>
      </w:r>
      <w:r>
        <w:rPr>
          <w:spacing w:val="-6"/>
          <w:sz w:val="24"/>
        </w:rPr>
        <w:t xml:space="preserve"> </w:t>
      </w:r>
      <w:r>
        <w:rPr>
          <w:sz w:val="24"/>
        </w:rPr>
        <w:t>проживает</w:t>
      </w:r>
      <w:r>
        <w:rPr>
          <w:spacing w:val="-3"/>
          <w:sz w:val="24"/>
        </w:rPr>
        <w:t xml:space="preserve"> </w:t>
      </w:r>
      <w:r>
        <w:rPr>
          <w:spacing w:val="-4"/>
          <w:sz w:val="24"/>
        </w:rPr>
        <w:t>век;</w:t>
      </w:r>
    </w:p>
    <w:p w14:paraId="0EF3A28C" w14:textId="77777777" w:rsidR="00F11DF8" w:rsidRDefault="00DA3958" w:rsidP="00803E13">
      <w:pPr>
        <w:pStyle w:val="a6"/>
        <w:numPr>
          <w:ilvl w:val="1"/>
          <w:numId w:val="26"/>
        </w:numPr>
        <w:tabs>
          <w:tab w:val="left" w:pos="2489"/>
        </w:tabs>
        <w:jc w:val="left"/>
        <w:rPr>
          <w:sz w:val="24"/>
        </w:rPr>
      </w:pPr>
      <w:r>
        <w:rPr>
          <w:sz w:val="24"/>
        </w:rPr>
        <w:t>Честь</w:t>
      </w:r>
      <w:r>
        <w:rPr>
          <w:spacing w:val="-1"/>
          <w:sz w:val="24"/>
        </w:rPr>
        <w:t xml:space="preserve"> </w:t>
      </w:r>
      <w:r>
        <w:rPr>
          <w:sz w:val="24"/>
        </w:rPr>
        <w:t>дороже</w:t>
      </w:r>
      <w:r>
        <w:rPr>
          <w:spacing w:val="-4"/>
          <w:sz w:val="24"/>
        </w:rPr>
        <w:t xml:space="preserve"> </w:t>
      </w:r>
      <w:r>
        <w:rPr>
          <w:spacing w:val="-2"/>
          <w:sz w:val="24"/>
        </w:rPr>
        <w:t>жизни.</w:t>
      </w:r>
    </w:p>
    <w:p w14:paraId="33AF8FAE" w14:textId="77777777" w:rsidR="00F11DF8" w:rsidRDefault="00DA3958" w:rsidP="00803E13">
      <w:pPr>
        <w:pStyle w:val="a6"/>
        <w:numPr>
          <w:ilvl w:val="1"/>
          <w:numId w:val="26"/>
        </w:numPr>
        <w:tabs>
          <w:tab w:val="left" w:pos="2489"/>
        </w:tabs>
        <w:jc w:val="left"/>
        <w:rPr>
          <w:sz w:val="24"/>
        </w:rPr>
      </w:pPr>
      <w:r>
        <w:rPr>
          <w:sz w:val="24"/>
        </w:rPr>
        <w:t>«Для</w:t>
      </w:r>
      <w:r>
        <w:rPr>
          <w:spacing w:val="-7"/>
          <w:sz w:val="24"/>
        </w:rPr>
        <w:t xml:space="preserve"> </w:t>
      </w:r>
      <w:r>
        <w:rPr>
          <w:sz w:val="24"/>
        </w:rPr>
        <w:t>чего</w:t>
      </w:r>
      <w:r>
        <w:rPr>
          <w:spacing w:val="-6"/>
          <w:sz w:val="24"/>
        </w:rPr>
        <w:t xml:space="preserve"> </w:t>
      </w:r>
      <w:r>
        <w:rPr>
          <w:sz w:val="24"/>
        </w:rPr>
        <w:t>нужен</w:t>
      </w:r>
      <w:r>
        <w:rPr>
          <w:spacing w:val="-5"/>
          <w:sz w:val="24"/>
        </w:rPr>
        <w:t xml:space="preserve"> </w:t>
      </w:r>
      <w:r>
        <w:rPr>
          <w:spacing w:val="-2"/>
          <w:sz w:val="24"/>
        </w:rPr>
        <w:t>труд?»;</w:t>
      </w:r>
    </w:p>
    <w:p w14:paraId="7127D03D" w14:textId="77777777" w:rsidR="00F11DF8" w:rsidRDefault="00DA3958" w:rsidP="00803E13">
      <w:pPr>
        <w:pStyle w:val="a6"/>
        <w:numPr>
          <w:ilvl w:val="1"/>
          <w:numId w:val="26"/>
        </w:numPr>
        <w:tabs>
          <w:tab w:val="left" w:pos="2489"/>
        </w:tabs>
        <w:jc w:val="left"/>
        <w:rPr>
          <w:sz w:val="24"/>
        </w:rPr>
      </w:pPr>
      <w:r>
        <w:rPr>
          <w:sz w:val="24"/>
        </w:rPr>
        <w:t>«Жизнь</w:t>
      </w:r>
      <w:r>
        <w:rPr>
          <w:spacing w:val="-5"/>
          <w:sz w:val="24"/>
        </w:rPr>
        <w:t xml:space="preserve"> </w:t>
      </w:r>
      <w:r>
        <w:rPr>
          <w:sz w:val="24"/>
        </w:rPr>
        <w:t>прожить –</w:t>
      </w:r>
      <w:r>
        <w:rPr>
          <w:spacing w:val="-5"/>
          <w:sz w:val="24"/>
        </w:rPr>
        <w:t xml:space="preserve"> </w:t>
      </w:r>
      <w:r>
        <w:rPr>
          <w:sz w:val="24"/>
        </w:rPr>
        <w:t>не</w:t>
      </w:r>
      <w:r>
        <w:rPr>
          <w:spacing w:val="-8"/>
          <w:sz w:val="24"/>
        </w:rPr>
        <w:t xml:space="preserve"> </w:t>
      </w:r>
      <w:r>
        <w:rPr>
          <w:sz w:val="24"/>
        </w:rPr>
        <w:t>поле</w:t>
      </w:r>
      <w:r>
        <w:rPr>
          <w:spacing w:val="-5"/>
          <w:sz w:val="24"/>
        </w:rPr>
        <w:t xml:space="preserve"> </w:t>
      </w:r>
      <w:r>
        <w:rPr>
          <w:spacing w:val="-2"/>
          <w:sz w:val="24"/>
        </w:rPr>
        <w:t>перейти»;</w:t>
      </w:r>
    </w:p>
    <w:p w14:paraId="1F6C9FAF" w14:textId="77777777" w:rsidR="00F11DF8" w:rsidRDefault="00DA3958" w:rsidP="00803E13">
      <w:pPr>
        <w:pStyle w:val="a6"/>
        <w:numPr>
          <w:ilvl w:val="1"/>
          <w:numId w:val="26"/>
        </w:numPr>
        <w:tabs>
          <w:tab w:val="left" w:pos="2489"/>
        </w:tabs>
        <w:jc w:val="left"/>
        <w:rPr>
          <w:sz w:val="24"/>
        </w:rPr>
      </w:pPr>
      <w:r>
        <w:rPr>
          <w:sz w:val="24"/>
        </w:rPr>
        <w:t>«Мастер</w:t>
      </w:r>
      <w:r>
        <w:rPr>
          <w:spacing w:val="-4"/>
          <w:sz w:val="24"/>
        </w:rPr>
        <w:t xml:space="preserve"> </w:t>
      </w:r>
      <w:r>
        <w:rPr>
          <w:sz w:val="24"/>
        </w:rPr>
        <w:t>золотые</w:t>
      </w:r>
      <w:r>
        <w:rPr>
          <w:spacing w:val="-5"/>
          <w:sz w:val="24"/>
        </w:rPr>
        <w:t xml:space="preserve"> </w:t>
      </w:r>
      <w:r>
        <w:rPr>
          <w:spacing w:val="-2"/>
          <w:sz w:val="24"/>
        </w:rPr>
        <w:t>руки»;</w:t>
      </w:r>
    </w:p>
    <w:p w14:paraId="2536C93A" w14:textId="77777777" w:rsidR="00F11DF8" w:rsidRDefault="00DA3958" w:rsidP="00803E13">
      <w:pPr>
        <w:pStyle w:val="a6"/>
        <w:numPr>
          <w:ilvl w:val="1"/>
          <w:numId w:val="26"/>
        </w:numPr>
        <w:tabs>
          <w:tab w:val="left" w:pos="2489"/>
        </w:tabs>
        <w:spacing w:before="1"/>
        <w:jc w:val="left"/>
        <w:rPr>
          <w:sz w:val="24"/>
        </w:rPr>
      </w:pPr>
      <w:r>
        <w:rPr>
          <w:sz w:val="24"/>
        </w:rPr>
        <w:t>«Служение</w:t>
      </w:r>
      <w:r>
        <w:rPr>
          <w:spacing w:val="-10"/>
          <w:sz w:val="24"/>
        </w:rPr>
        <w:t xml:space="preserve"> </w:t>
      </w:r>
      <w:r>
        <w:rPr>
          <w:sz w:val="24"/>
        </w:rPr>
        <w:t>Отечеству</w:t>
      </w:r>
      <w:r>
        <w:rPr>
          <w:spacing w:val="-10"/>
          <w:sz w:val="24"/>
        </w:rPr>
        <w:t xml:space="preserve"> </w:t>
      </w:r>
      <w:r>
        <w:rPr>
          <w:sz w:val="24"/>
        </w:rPr>
        <w:t>– особое</w:t>
      </w:r>
      <w:r>
        <w:rPr>
          <w:spacing w:val="-8"/>
          <w:sz w:val="24"/>
        </w:rPr>
        <w:t xml:space="preserve"> </w:t>
      </w:r>
      <w:r>
        <w:rPr>
          <w:sz w:val="24"/>
        </w:rPr>
        <w:t>предназначение</w:t>
      </w:r>
      <w:r>
        <w:rPr>
          <w:spacing w:val="-7"/>
          <w:sz w:val="24"/>
        </w:rPr>
        <w:t xml:space="preserve"> </w:t>
      </w:r>
      <w:r>
        <w:rPr>
          <w:spacing w:val="-2"/>
          <w:sz w:val="24"/>
        </w:rPr>
        <w:t>человека»;</w:t>
      </w:r>
    </w:p>
    <w:p w14:paraId="41D288F1" w14:textId="77777777" w:rsidR="00F11DF8" w:rsidRDefault="00DA3958" w:rsidP="00803E13">
      <w:pPr>
        <w:pStyle w:val="a6"/>
        <w:numPr>
          <w:ilvl w:val="1"/>
          <w:numId w:val="26"/>
        </w:numPr>
        <w:tabs>
          <w:tab w:val="left" w:pos="2489"/>
        </w:tabs>
        <w:jc w:val="left"/>
        <w:rPr>
          <w:sz w:val="24"/>
        </w:rPr>
      </w:pPr>
      <w:r>
        <w:rPr>
          <w:sz w:val="24"/>
        </w:rPr>
        <w:t>«В</w:t>
      </w:r>
      <w:r>
        <w:rPr>
          <w:spacing w:val="57"/>
          <w:sz w:val="24"/>
        </w:rPr>
        <w:t xml:space="preserve"> </w:t>
      </w:r>
      <w:r>
        <w:rPr>
          <w:sz w:val="24"/>
        </w:rPr>
        <w:t>основе</w:t>
      </w:r>
      <w:r>
        <w:rPr>
          <w:spacing w:val="-7"/>
          <w:sz w:val="24"/>
        </w:rPr>
        <w:t xml:space="preserve"> </w:t>
      </w:r>
      <w:r>
        <w:rPr>
          <w:sz w:val="24"/>
        </w:rPr>
        <w:t>творчества</w:t>
      </w:r>
      <w:r>
        <w:rPr>
          <w:spacing w:val="-4"/>
          <w:sz w:val="24"/>
        </w:rPr>
        <w:t xml:space="preserve"> </w:t>
      </w:r>
      <w:r>
        <w:rPr>
          <w:sz w:val="24"/>
        </w:rPr>
        <w:t>–</w:t>
      </w:r>
      <w:r>
        <w:rPr>
          <w:spacing w:val="2"/>
          <w:sz w:val="24"/>
        </w:rPr>
        <w:t xml:space="preserve"> </w:t>
      </w:r>
      <w:r>
        <w:rPr>
          <w:spacing w:val="-2"/>
          <w:sz w:val="24"/>
        </w:rPr>
        <w:t>любовь!»;</w:t>
      </w:r>
    </w:p>
    <w:p w14:paraId="44DC5B58" w14:textId="77777777" w:rsidR="00F11DF8" w:rsidRDefault="00DA3958" w:rsidP="00803E13">
      <w:pPr>
        <w:pStyle w:val="a6"/>
        <w:numPr>
          <w:ilvl w:val="1"/>
          <w:numId w:val="26"/>
        </w:numPr>
        <w:tabs>
          <w:tab w:val="left" w:pos="2489"/>
        </w:tabs>
        <w:jc w:val="left"/>
        <w:rPr>
          <w:sz w:val="24"/>
        </w:rPr>
      </w:pPr>
      <w:r>
        <w:rPr>
          <w:sz w:val="24"/>
        </w:rPr>
        <w:t>«Познай</w:t>
      </w:r>
      <w:r>
        <w:rPr>
          <w:spacing w:val="-4"/>
          <w:sz w:val="24"/>
        </w:rPr>
        <w:t xml:space="preserve"> </w:t>
      </w:r>
      <w:r>
        <w:rPr>
          <w:sz w:val="24"/>
        </w:rPr>
        <w:t>свои</w:t>
      </w:r>
      <w:r>
        <w:rPr>
          <w:spacing w:val="-6"/>
          <w:sz w:val="24"/>
        </w:rPr>
        <w:t xml:space="preserve"> </w:t>
      </w:r>
      <w:r>
        <w:rPr>
          <w:spacing w:val="-2"/>
          <w:sz w:val="24"/>
        </w:rPr>
        <w:t>возможности»;</w:t>
      </w:r>
    </w:p>
    <w:p w14:paraId="54A917FC" w14:textId="77777777" w:rsidR="00F11DF8" w:rsidRDefault="00DA3958" w:rsidP="00803E13">
      <w:pPr>
        <w:pStyle w:val="a6"/>
        <w:numPr>
          <w:ilvl w:val="1"/>
          <w:numId w:val="26"/>
        </w:numPr>
        <w:tabs>
          <w:tab w:val="left" w:pos="2489"/>
        </w:tabs>
        <w:jc w:val="left"/>
        <w:rPr>
          <w:sz w:val="24"/>
        </w:rPr>
      </w:pPr>
      <w:r>
        <w:rPr>
          <w:sz w:val="24"/>
        </w:rPr>
        <w:t>«Труженики</w:t>
      </w:r>
      <w:r>
        <w:rPr>
          <w:spacing w:val="-7"/>
          <w:sz w:val="24"/>
        </w:rPr>
        <w:t xml:space="preserve"> </w:t>
      </w:r>
      <w:r>
        <w:rPr>
          <w:sz w:val="24"/>
        </w:rPr>
        <w:t>и</w:t>
      </w:r>
      <w:r>
        <w:rPr>
          <w:spacing w:val="-4"/>
          <w:sz w:val="24"/>
        </w:rPr>
        <w:t xml:space="preserve"> </w:t>
      </w:r>
      <w:r>
        <w:rPr>
          <w:sz w:val="24"/>
        </w:rPr>
        <w:t>живущие</w:t>
      </w:r>
      <w:r>
        <w:rPr>
          <w:spacing w:val="-7"/>
          <w:sz w:val="24"/>
        </w:rPr>
        <w:t xml:space="preserve"> </w:t>
      </w:r>
      <w:r>
        <w:rPr>
          <w:sz w:val="24"/>
        </w:rPr>
        <w:t>за</w:t>
      </w:r>
      <w:r>
        <w:rPr>
          <w:spacing w:val="-8"/>
          <w:sz w:val="24"/>
        </w:rPr>
        <w:t xml:space="preserve"> </w:t>
      </w:r>
      <w:r>
        <w:rPr>
          <w:sz w:val="24"/>
        </w:rPr>
        <w:t>счет</w:t>
      </w:r>
      <w:r>
        <w:rPr>
          <w:spacing w:val="-3"/>
          <w:sz w:val="24"/>
        </w:rPr>
        <w:t xml:space="preserve"> </w:t>
      </w:r>
      <w:r>
        <w:rPr>
          <w:spacing w:val="-2"/>
          <w:sz w:val="24"/>
        </w:rPr>
        <w:t>других»;</w:t>
      </w:r>
    </w:p>
    <w:p w14:paraId="7609F04A" w14:textId="77777777" w:rsidR="00F11DF8" w:rsidRDefault="00DA3958" w:rsidP="00803E13">
      <w:pPr>
        <w:pStyle w:val="a6"/>
        <w:numPr>
          <w:ilvl w:val="0"/>
          <w:numId w:val="25"/>
        </w:numPr>
        <w:tabs>
          <w:tab w:val="left" w:pos="1341"/>
        </w:tabs>
        <w:ind w:left="1341" w:hanging="427"/>
        <w:jc w:val="left"/>
        <w:rPr>
          <w:sz w:val="24"/>
        </w:rPr>
      </w:pPr>
      <w:r>
        <w:rPr>
          <w:sz w:val="24"/>
        </w:rPr>
        <w:t>заполнение</w:t>
      </w:r>
      <w:r>
        <w:rPr>
          <w:spacing w:val="-10"/>
          <w:sz w:val="24"/>
        </w:rPr>
        <w:t xml:space="preserve"> </w:t>
      </w:r>
      <w:r>
        <w:rPr>
          <w:sz w:val="24"/>
        </w:rPr>
        <w:t>страниц</w:t>
      </w:r>
      <w:r>
        <w:rPr>
          <w:spacing w:val="-5"/>
          <w:sz w:val="24"/>
        </w:rPr>
        <w:t xml:space="preserve"> </w:t>
      </w:r>
      <w:r>
        <w:rPr>
          <w:sz w:val="24"/>
        </w:rPr>
        <w:t>первого</w:t>
      </w:r>
      <w:r>
        <w:rPr>
          <w:spacing w:val="-4"/>
          <w:sz w:val="24"/>
        </w:rPr>
        <w:t xml:space="preserve"> </w:t>
      </w:r>
      <w:r>
        <w:rPr>
          <w:spacing w:val="-2"/>
          <w:sz w:val="24"/>
        </w:rPr>
        <w:t>портфолио;</w:t>
      </w:r>
    </w:p>
    <w:p w14:paraId="76544D9A" w14:textId="77777777" w:rsidR="00F11DF8" w:rsidRDefault="00DA3958" w:rsidP="00803E13">
      <w:pPr>
        <w:pStyle w:val="a6"/>
        <w:numPr>
          <w:ilvl w:val="0"/>
          <w:numId w:val="25"/>
        </w:numPr>
        <w:tabs>
          <w:tab w:val="left" w:pos="1341"/>
        </w:tabs>
        <w:ind w:left="1341" w:hanging="427"/>
        <w:jc w:val="left"/>
        <w:rPr>
          <w:sz w:val="24"/>
        </w:rPr>
      </w:pPr>
      <w:r>
        <w:rPr>
          <w:sz w:val="24"/>
        </w:rPr>
        <w:t>защита</w:t>
      </w:r>
      <w:r>
        <w:rPr>
          <w:spacing w:val="-7"/>
          <w:sz w:val="24"/>
        </w:rPr>
        <w:t xml:space="preserve"> </w:t>
      </w:r>
      <w:r>
        <w:rPr>
          <w:spacing w:val="-2"/>
          <w:sz w:val="24"/>
        </w:rPr>
        <w:t>портфолио.</w:t>
      </w:r>
    </w:p>
    <w:p w14:paraId="1B31FD91" w14:textId="77777777" w:rsidR="00F11DF8" w:rsidRDefault="00DA3958">
      <w:pPr>
        <w:pStyle w:val="a3"/>
        <w:ind w:left="914" w:right="610"/>
        <w:jc w:val="left"/>
      </w:pPr>
      <w:r>
        <w:t>Главный</w:t>
      </w:r>
      <w:r>
        <w:rPr>
          <w:spacing w:val="-2"/>
        </w:rPr>
        <w:t xml:space="preserve"> </w:t>
      </w:r>
      <w:r>
        <w:t>акцент</w:t>
      </w:r>
      <w:r>
        <w:rPr>
          <w:spacing w:val="-2"/>
        </w:rPr>
        <w:t xml:space="preserve"> </w:t>
      </w:r>
      <w:r>
        <w:t>в</w:t>
      </w:r>
      <w:r>
        <w:rPr>
          <w:spacing w:val="-3"/>
        </w:rPr>
        <w:t xml:space="preserve"> </w:t>
      </w:r>
      <w:r>
        <w:t>работе</w:t>
      </w:r>
      <w:r>
        <w:rPr>
          <w:spacing w:val="-3"/>
        </w:rPr>
        <w:t xml:space="preserve"> </w:t>
      </w:r>
      <w:r>
        <w:t>с</w:t>
      </w:r>
      <w:r>
        <w:rPr>
          <w:spacing w:val="-3"/>
        </w:rPr>
        <w:t xml:space="preserve"> </w:t>
      </w:r>
      <w:r>
        <w:t>учениками –</w:t>
      </w:r>
      <w:r>
        <w:rPr>
          <w:spacing w:val="-2"/>
        </w:rPr>
        <w:t xml:space="preserve"> </w:t>
      </w:r>
      <w:r>
        <w:t>ориентировать</w:t>
      </w:r>
      <w:r>
        <w:rPr>
          <w:spacing w:val="-1"/>
        </w:rPr>
        <w:t xml:space="preserve"> </w:t>
      </w:r>
      <w:r>
        <w:t>их</w:t>
      </w:r>
      <w:r>
        <w:rPr>
          <w:spacing w:val="-5"/>
        </w:rPr>
        <w:t xml:space="preserve"> </w:t>
      </w:r>
      <w:r>
        <w:t>не</w:t>
      </w:r>
      <w:r>
        <w:rPr>
          <w:spacing w:val="-3"/>
        </w:rPr>
        <w:t xml:space="preserve"> </w:t>
      </w:r>
      <w:r>
        <w:t>на</w:t>
      </w:r>
      <w:r>
        <w:rPr>
          <w:spacing w:val="-3"/>
        </w:rPr>
        <w:t xml:space="preserve"> </w:t>
      </w:r>
      <w:r>
        <w:t>«успехах»,</w:t>
      </w:r>
      <w:r>
        <w:rPr>
          <w:spacing w:val="-2"/>
        </w:rPr>
        <w:t xml:space="preserve"> </w:t>
      </w:r>
      <w:r>
        <w:t>а</w:t>
      </w:r>
      <w:r>
        <w:rPr>
          <w:spacing w:val="-3"/>
        </w:rPr>
        <w:t xml:space="preserve"> </w:t>
      </w:r>
      <w:r>
        <w:t>на осмысление собственного предназначения в этом мире.</w:t>
      </w:r>
    </w:p>
    <w:p w14:paraId="67D95773" w14:textId="77777777" w:rsidR="00F11DF8" w:rsidRDefault="00DA3958">
      <w:pPr>
        <w:pStyle w:val="3"/>
        <w:spacing w:line="271" w:lineRule="exact"/>
        <w:jc w:val="left"/>
      </w:pPr>
      <w:r>
        <w:rPr>
          <w:spacing w:val="-2"/>
        </w:rPr>
        <w:t>Организационно-методическая</w:t>
      </w:r>
      <w:r>
        <w:rPr>
          <w:spacing w:val="8"/>
        </w:rPr>
        <w:t xml:space="preserve"> </w:t>
      </w:r>
      <w:r>
        <w:rPr>
          <w:spacing w:val="-2"/>
        </w:rPr>
        <w:t>деятельность:</w:t>
      </w:r>
    </w:p>
    <w:p w14:paraId="17FCC453" w14:textId="77777777" w:rsidR="00F11DF8" w:rsidRDefault="00DA3958" w:rsidP="00803E13">
      <w:pPr>
        <w:pStyle w:val="a6"/>
        <w:numPr>
          <w:ilvl w:val="1"/>
          <w:numId w:val="25"/>
        </w:numPr>
        <w:tabs>
          <w:tab w:val="left" w:pos="1768"/>
        </w:tabs>
        <w:spacing w:before="2"/>
        <w:ind w:right="547" w:firstLine="708"/>
        <w:jc w:val="left"/>
        <w:rPr>
          <w:sz w:val="24"/>
        </w:rPr>
      </w:pPr>
      <w:r>
        <w:rPr>
          <w:sz w:val="24"/>
        </w:rPr>
        <w:t>ведение профориентационной работы в школе по программам профессиональной ори- ентации школьников;</w:t>
      </w:r>
    </w:p>
    <w:p w14:paraId="57046D0E" w14:textId="77777777" w:rsidR="00F11DF8" w:rsidRDefault="00DA3958" w:rsidP="00803E13">
      <w:pPr>
        <w:pStyle w:val="a6"/>
        <w:numPr>
          <w:ilvl w:val="1"/>
          <w:numId w:val="25"/>
        </w:numPr>
        <w:tabs>
          <w:tab w:val="left" w:pos="1768"/>
        </w:tabs>
        <w:spacing w:line="292" w:lineRule="exact"/>
        <w:ind w:left="1768" w:hanging="287"/>
        <w:jc w:val="left"/>
        <w:rPr>
          <w:sz w:val="24"/>
        </w:rPr>
      </w:pPr>
      <w:r>
        <w:rPr>
          <w:sz w:val="24"/>
        </w:rPr>
        <w:t>методическое</w:t>
      </w:r>
      <w:r>
        <w:rPr>
          <w:spacing w:val="-11"/>
          <w:sz w:val="24"/>
        </w:rPr>
        <w:t xml:space="preserve"> </w:t>
      </w:r>
      <w:r>
        <w:rPr>
          <w:sz w:val="24"/>
        </w:rPr>
        <w:t>сопровождение</w:t>
      </w:r>
      <w:r>
        <w:rPr>
          <w:spacing w:val="-10"/>
          <w:sz w:val="24"/>
        </w:rPr>
        <w:t xml:space="preserve"> </w:t>
      </w:r>
      <w:r>
        <w:rPr>
          <w:sz w:val="24"/>
        </w:rPr>
        <w:t>классных</w:t>
      </w:r>
      <w:r>
        <w:rPr>
          <w:spacing w:val="-9"/>
          <w:sz w:val="24"/>
        </w:rPr>
        <w:t xml:space="preserve"> </w:t>
      </w:r>
      <w:r>
        <w:rPr>
          <w:sz w:val="24"/>
        </w:rPr>
        <w:t>руководителей</w:t>
      </w:r>
      <w:r>
        <w:rPr>
          <w:spacing w:val="-6"/>
          <w:sz w:val="24"/>
        </w:rPr>
        <w:t xml:space="preserve"> </w:t>
      </w:r>
      <w:r>
        <w:rPr>
          <w:sz w:val="24"/>
        </w:rPr>
        <w:t>по</w:t>
      </w:r>
      <w:r>
        <w:rPr>
          <w:spacing w:val="-5"/>
          <w:sz w:val="24"/>
        </w:rPr>
        <w:t xml:space="preserve"> </w:t>
      </w:r>
      <w:r>
        <w:rPr>
          <w:sz w:val="24"/>
        </w:rPr>
        <w:t>профориентационной</w:t>
      </w:r>
      <w:r>
        <w:rPr>
          <w:spacing w:val="-6"/>
          <w:sz w:val="24"/>
        </w:rPr>
        <w:t xml:space="preserve"> </w:t>
      </w:r>
      <w:r>
        <w:rPr>
          <w:spacing w:val="-2"/>
          <w:sz w:val="24"/>
        </w:rPr>
        <w:t>работе;</w:t>
      </w:r>
    </w:p>
    <w:p w14:paraId="5FD8A82C" w14:textId="77777777" w:rsidR="00F11DF8" w:rsidRDefault="00DA3958" w:rsidP="00803E13">
      <w:pPr>
        <w:pStyle w:val="a6"/>
        <w:numPr>
          <w:ilvl w:val="1"/>
          <w:numId w:val="25"/>
        </w:numPr>
        <w:tabs>
          <w:tab w:val="left" w:pos="1768"/>
        </w:tabs>
        <w:spacing w:line="293" w:lineRule="exact"/>
        <w:ind w:left="1768" w:hanging="287"/>
        <w:jc w:val="left"/>
        <w:rPr>
          <w:sz w:val="24"/>
        </w:rPr>
      </w:pPr>
      <w:r>
        <w:rPr>
          <w:sz w:val="24"/>
        </w:rPr>
        <w:t>реализация</w:t>
      </w:r>
      <w:r>
        <w:rPr>
          <w:spacing w:val="-7"/>
          <w:sz w:val="24"/>
        </w:rPr>
        <w:t xml:space="preserve"> </w:t>
      </w:r>
      <w:r>
        <w:rPr>
          <w:sz w:val="24"/>
        </w:rPr>
        <w:t>проекта</w:t>
      </w:r>
      <w:r>
        <w:rPr>
          <w:spacing w:val="-3"/>
          <w:sz w:val="24"/>
        </w:rPr>
        <w:t xml:space="preserve"> </w:t>
      </w:r>
      <w:r>
        <w:rPr>
          <w:sz w:val="24"/>
        </w:rPr>
        <w:t>«Билет</w:t>
      </w:r>
      <w:r>
        <w:rPr>
          <w:spacing w:val="-6"/>
          <w:sz w:val="24"/>
        </w:rPr>
        <w:t xml:space="preserve"> </w:t>
      </w:r>
      <w:r>
        <w:rPr>
          <w:sz w:val="24"/>
        </w:rPr>
        <w:t>в</w:t>
      </w:r>
      <w:r>
        <w:rPr>
          <w:spacing w:val="-8"/>
          <w:sz w:val="24"/>
        </w:rPr>
        <w:t xml:space="preserve"> </w:t>
      </w:r>
      <w:r>
        <w:rPr>
          <w:spacing w:val="-2"/>
          <w:sz w:val="24"/>
        </w:rPr>
        <w:t>будущее».</w:t>
      </w:r>
    </w:p>
    <w:p w14:paraId="15B88404" w14:textId="77777777" w:rsidR="00F11DF8" w:rsidRDefault="00F11DF8">
      <w:pPr>
        <w:pStyle w:val="a3"/>
        <w:spacing w:before="2"/>
        <w:ind w:left="0" w:firstLine="0"/>
        <w:jc w:val="left"/>
      </w:pPr>
    </w:p>
    <w:p w14:paraId="62AD53BC" w14:textId="77777777" w:rsidR="00F11DF8" w:rsidRDefault="00DA3958">
      <w:pPr>
        <w:pStyle w:val="a3"/>
        <w:spacing w:before="1"/>
        <w:ind w:left="357" w:right="547" w:firstLine="708"/>
      </w:pPr>
      <w:r>
        <w:t>Составление и творческий подход к оформлению личного портфолио может помочь старшеклассникам не только в разработке своей дальнейшей траектории развития, но и осознать, как наполнить свою жизнь смыслом, определить свое видение служения Отечеству и связать это с достижением жизненных ожиданий</w:t>
      </w:r>
      <w:r>
        <w:rPr>
          <w:spacing w:val="40"/>
        </w:rPr>
        <w:t xml:space="preserve"> </w:t>
      </w:r>
      <w:r>
        <w:t>в различных сферах деятельности, оценить свою готовность к служению Отечеству и своим близким.</w:t>
      </w:r>
    </w:p>
    <w:p w14:paraId="2E723BAC" w14:textId="77777777" w:rsidR="00F11DF8" w:rsidRDefault="00DA3958">
      <w:pPr>
        <w:pStyle w:val="a3"/>
        <w:ind w:left="357" w:right="549" w:firstLine="768"/>
      </w:pPr>
      <w:r>
        <w:t>Работа над портфолио способствует личностному развитию и социализации, помогает</w:t>
      </w:r>
      <w:r>
        <w:rPr>
          <w:spacing w:val="80"/>
        </w:rPr>
        <w:t xml:space="preserve"> </w:t>
      </w:r>
      <w:r>
        <w:t>сделать правильный и осознанный выбор дальнейшей профессии, мотивирует на развитие</w:t>
      </w:r>
      <w:r>
        <w:rPr>
          <w:spacing w:val="80"/>
        </w:rPr>
        <w:t xml:space="preserve"> </w:t>
      </w:r>
      <w:r>
        <w:t>творческих способностей, формирует чувство ответственности.</w:t>
      </w:r>
    </w:p>
    <w:p w14:paraId="6F68104B" w14:textId="77777777" w:rsidR="00F11DF8" w:rsidRDefault="00DA3958">
      <w:pPr>
        <w:pStyle w:val="a3"/>
        <w:ind w:left="357" w:right="547" w:firstLine="708"/>
      </w:pPr>
      <w:r>
        <w:t>Это позволяет не только выявлять профильные и профессиональные запросы учащихся, моделировать виды образовательной деятельности, изучать учебные курсы по выбору, соответ- ствующие будущему профилю или же профессии, но и обучать способам принятия решения в сложных ситуациях жизненного выбора, что очень важно для социализации личности в совре- менных условиях и дальнейшего образовательного пути.</w:t>
      </w:r>
    </w:p>
    <w:p w14:paraId="06461326" w14:textId="77777777" w:rsidR="00F11DF8" w:rsidRDefault="00DA3958">
      <w:pPr>
        <w:pStyle w:val="a3"/>
        <w:ind w:left="357" w:right="545" w:firstLine="708"/>
      </w:pPr>
      <w:r>
        <w:t>Школьникам должна предоставляться возможность самостоятельного выбора профессии, пробовать свои силы в разнообразных направлениях и специальностях, планировать будущие ша</w:t>
      </w:r>
      <w:r>
        <w:rPr>
          <w:spacing w:val="-15"/>
        </w:rPr>
        <w:t xml:space="preserve"> </w:t>
      </w:r>
      <w:r>
        <w:t>ги для получения искомой специальности, а педагоги и род</w:t>
      </w:r>
      <w:r w:rsidR="00A96E12">
        <w:t>ители могут лишь активно способ</w:t>
      </w:r>
      <w:r>
        <w:t>ствовать</w:t>
      </w:r>
      <w:r>
        <w:rPr>
          <w:spacing w:val="40"/>
        </w:rPr>
        <w:t xml:space="preserve"> </w:t>
      </w:r>
      <w:r>
        <w:t>и помогать, не делая выбора за ребёнка.</w:t>
      </w:r>
    </w:p>
    <w:p w14:paraId="49593CB2" w14:textId="77777777" w:rsidR="00F11DF8" w:rsidRDefault="00F11DF8">
      <w:pPr>
        <w:pStyle w:val="a3"/>
        <w:spacing w:before="4"/>
        <w:ind w:left="0" w:firstLine="0"/>
        <w:jc w:val="left"/>
      </w:pPr>
    </w:p>
    <w:p w14:paraId="7F7A52B9" w14:textId="77777777" w:rsidR="00F11DF8" w:rsidRDefault="00DA3958">
      <w:pPr>
        <w:pStyle w:val="1"/>
        <w:ind w:left="821"/>
        <w:jc w:val="both"/>
      </w:pPr>
      <w:r>
        <w:t>Модуль</w:t>
      </w:r>
      <w:r>
        <w:rPr>
          <w:spacing w:val="-16"/>
        </w:rPr>
        <w:t xml:space="preserve"> </w:t>
      </w:r>
      <w:r>
        <w:t>«Основные</w:t>
      </w:r>
      <w:r>
        <w:rPr>
          <w:spacing w:val="-11"/>
        </w:rPr>
        <w:t xml:space="preserve"> </w:t>
      </w:r>
      <w:r>
        <w:t>школьные</w:t>
      </w:r>
      <w:r>
        <w:rPr>
          <w:spacing w:val="-15"/>
        </w:rPr>
        <w:t xml:space="preserve"> </w:t>
      </w:r>
      <w:r>
        <w:rPr>
          <w:spacing w:val="-4"/>
        </w:rPr>
        <w:t>дела»</w:t>
      </w:r>
    </w:p>
    <w:p w14:paraId="12C49026" w14:textId="77777777" w:rsidR="00F11DF8" w:rsidRDefault="00DA3958">
      <w:pPr>
        <w:pStyle w:val="a3"/>
        <w:spacing w:before="272"/>
        <w:ind w:left="357" w:right="540" w:firstLine="708"/>
      </w:pPr>
      <w:r>
        <w:t>Ключевые дела – это комплекс главных традиционных общешкольных дел, в которых принимает участие большая часть учащихся и которые обязательно планируются, готовятся, про- водятся и анализируются совестно с педагогами и детьми. Ключевые дела обеспечивают вклю- ченность в них большого числа детей и взрослых, способствуют интенсификации их общения, ставят их в ответственную позицию к происходящему в школе. Введение ключевых дел в жизнь школы помогает преодолеть мероприятийный и формальный характер воспитания, ориентировать детей, родителей, педагогов на соборное проживание и обретение социокультурного опыта на основе духовно-нравственных ценностей и традиций школы.</w:t>
      </w:r>
    </w:p>
    <w:p w14:paraId="19DACEE9" w14:textId="77777777" w:rsidR="00F11DF8" w:rsidRDefault="00DA3958">
      <w:pPr>
        <w:spacing w:before="1"/>
        <w:ind w:left="1481"/>
        <w:jc w:val="both"/>
        <w:rPr>
          <w:b/>
          <w:i/>
          <w:sz w:val="24"/>
        </w:rPr>
      </w:pPr>
      <w:r>
        <w:rPr>
          <w:b/>
          <w:i/>
          <w:sz w:val="24"/>
        </w:rPr>
        <w:t>На</w:t>
      </w:r>
      <w:r>
        <w:rPr>
          <w:b/>
          <w:i/>
          <w:spacing w:val="-12"/>
          <w:sz w:val="24"/>
        </w:rPr>
        <w:t xml:space="preserve"> </w:t>
      </w:r>
      <w:r>
        <w:rPr>
          <w:b/>
          <w:i/>
          <w:sz w:val="24"/>
        </w:rPr>
        <w:t>внешкольном</w:t>
      </w:r>
      <w:r>
        <w:rPr>
          <w:b/>
          <w:i/>
          <w:spacing w:val="-9"/>
          <w:sz w:val="24"/>
        </w:rPr>
        <w:t xml:space="preserve"> </w:t>
      </w:r>
      <w:r>
        <w:rPr>
          <w:b/>
          <w:i/>
          <w:sz w:val="24"/>
        </w:rPr>
        <w:t>уровне</w:t>
      </w:r>
      <w:r>
        <w:rPr>
          <w:b/>
          <w:i/>
          <w:spacing w:val="-11"/>
          <w:sz w:val="24"/>
        </w:rPr>
        <w:t xml:space="preserve"> </w:t>
      </w:r>
      <w:r>
        <w:rPr>
          <w:sz w:val="24"/>
        </w:rPr>
        <w:t>модуль</w:t>
      </w:r>
      <w:r>
        <w:rPr>
          <w:spacing w:val="-9"/>
          <w:sz w:val="24"/>
        </w:rPr>
        <w:t xml:space="preserve"> </w:t>
      </w:r>
      <w:r>
        <w:rPr>
          <w:spacing w:val="-2"/>
          <w:sz w:val="24"/>
        </w:rPr>
        <w:t>включает</w:t>
      </w:r>
      <w:r>
        <w:rPr>
          <w:b/>
          <w:i/>
          <w:spacing w:val="-2"/>
          <w:sz w:val="24"/>
        </w:rPr>
        <w:t>:</w:t>
      </w:r>
    </w:p>
    <w:p w14:paraId="7A407098" w14:textId="77777777" w:rsidR="00F11DF8" w:rsidRDefault="00DA3958" w:rsidP="00803E13">
      <w:pPr>
        <w:pStyle w:val="a6"/>
        <w:numPr>
          <w:ilvl w:val="0"/>
          <w:numId w:val="24"/>
        </w:numPr>
        <w:tabs>
          <w:tab w:val="left" w:pos="1768"/>
        </w:tabs>
        <w:spacing w:before="2" w:line="259" w:lineRule="auto"/>
        <w:ind w:right="550" w:firstLine="708"/>
        <w:rPr>
          <w:sz w:val="24"/>
        </w:rPr>
      </w:pPr>
      <w:r>
        <w:rPr>
          <w:sz w:val="24"/>
        </w:rPr>
        <w:t>социальные проекты – ежегодные совместно разрабатываемые и реализуемые учащи- мися и педагогами дела(благотворительной, экологической, патриотической, трудовой направленности),</w:t>
      </w:r>
      <w:r>
        <w:rPr>
          <w:spacing w:val="40"/>
          <w:sz w:val="24"/>
        </w:rPr>
        <w:t xml:space="preserve"> </w:t>
      </w:r>
      <w:r>
        <w:rPr>
          <w:sz w:val="24"/>
        </w:rPr>
        <w:t>ориентированные</w:t>
      </w:r>
      <w:r>
        <w:rPr>
          <w:spacing w:val="40"/>
          <w:sz w:val="24"/>
        </w:rPr>
        <w:t xml:space="preserve"> </w:t>
      </w:r>
      <w:r>
        <w:rPr>
          <w:sz w:val="24"/>
        </w:rPr>
        <w:t>на</w:t>
      </w:r>
      <w:r>
        <w:rPr>
          <w:spacing w:val="40"/>
          <w:sz w:val="24"/>
        </w:rPr>
        <w:t xml:space="preserve"> </w:t>
      </w:r>
      <w:r>
        <w:rPr>
          <w:sz w:val="24"/>
        </w:rPr>
        <w:t>преобразование</w:t>
      </w:r>
      <w:r>
        <w:rPr>
          <w:spacing w:val="40"/>
          <w:sz w:val="24"/>
        </w:rPr>
        <w:t xml:space="preserve"> </w:t>
      </w:r>
      <w:r>
        <w:rPr>
          <w:sz w:val="24"/>
        </w:rPr>
        <w:t>окружающего</w:t>
      </w:r>
      <w:r>
        <w:rPr>
          <w:spacing w:val="40"/>
          <w:sz w:val="24"/>
        </w:rPr>
        <w:t xml:space="preserve"> </w:t>
      </w:r>
      <w:r>
        <w:rPr>
          <w:sz w:val="24"/>
        </w:rPr>
        <w:t>школы</w:t>
      </w:r>
      <w:r>
        <w:rPr>
          <w:spacing w:val="40"/>
          <w:sz w:val="24"/>
        </w:rPr>
        <w:t xml:space="preserve"> </w:t>
      </w:r>
      <w:r>
        <w:rPr>
          <w:sz w:val="24"/>
        </w:rPr>
        <w:t>социума</w:t>
      </w:r>
      <w:r>
        <w:rPr>
          <w:spacing w:val="40"/>
          <w:sz w:val="24"/>
        </w:rPr>
        <w:t xml:space="preserve"> </w:t>
      </w:r>
      <w:r>
        <w:rPr>
          <w:sz w:val="24"/>
        </w:rPr>
        <w:t>(акции</w:t>
      </w:r>
    </w:p>
    <w:p w14:paraId="152C8104" w14:textId="77777777" w:rsidR="00F11DF8" w:rsidRDefault="00DA3958">
      <w:pPr>
        <w:pStyle w:val="a3"/>
        <w:spacing w:line="275" w:lineRule="exact"/>
        <w:ind w:left="773" w:firstLine="0"/>
      </w:pPr>
      <w:r>
        <w:t>«Георгиевская</w:t>
      </w:r>
      <w:r>
        <w:rPr>
          <w:spacing w:val="-7"/>
        </w:rPr>
        <w:t xml:space="preserve"> </w:t>
      </w:r>
      <w:r>
        <w:t>лента»,</w:t>
      </w:r>
      <w:r>
        <w:rPr>
          <w:spacing w:val="-2"/>
        </w:rPr>
        <w:t xml:space="preserve"> </w:t>
      </w:r>
      <w:r>
        <w:t>«Бессмертный</w:t>
      </w:r>
      <w:r>
        <w:rPr>
          <w:spacing w:val="-6"/>
        </w:rPr>
        <w:t xml:space="preserve"> </w:t>
      </w:r>
      <w:r>
        <w:rPr>
          <w:spacing w:val="-2"/>
        </w:rPr>
        <w:t>полк»);</w:t>
      </w:r>
    </w:p>
    <w:p w14:paraId="675E2B6D" w14:textId="77777777" w:rsidR="00F11DF8" w:rsidRDefault="00DA3958" w:rsidP="00803E13">
      <w:pPr>
        <w:pStyle w:val="a6"/>
        <w:numPr>
          <w:ilvl w:val="0"/>
          <w:numId w:val="24"/>
        </w:numPr>
        <w:tabs>
          <w:tab w:val="left" w:pos="1768"/>
        </w:tabs>
        <w:spacing w:before="22" w:line="259" w:lineRule="auto"/>
        <w:ind w:right="549" w:firstLine="708"/>
        <w:rPr>
          <w:sz w:val="24"/>
        </w:rPr>
      </w:pPr>
      <w:r>
        <w:rPr>
          <w:sz w:val="24"/>
        </w:rPr>
        <w:t>спортивные состязания, праздники, которые открывают возможности для творческой самореализации учащихся и включают их в деятельную заботу об окружающих (спортивный праздник «Папа, мама, я – спортивная семья!», «День здоровья»);</w:t>
      </w:r>
    </w:p>
    <w:p w14:paraId="22B4DE8C" w14:textId="77777777" w:rsidR="00F11DF8" w:rsidRDefault="00DA3958" w:rsidP="00803E13">
      <w:pPr>
        <w:pStyle w:val="a6"/>
        <w:numPr>
          <w:ilvl w:val="0"/>
          <w:numId w:val="24"/>
        </w:numPr>
        <w:tabs>
          <w:tab w:val="left" w:pos="1768"/>
        </w:tabs>
        <w:spacing w:before="1" w:line="259" w:lineRule="auto"/>
        <w:ind w:right="542" w:firstLine="708"/>
      </w:pPr>
      <w:r>
        <w:rPr>
          <w:sz w:val="24"/>
        </w:rPr>
        <w:t>интеллектуальные творческие проекты на базе школы, направленные на сотрудниче- ство детей образовательных организаций города (научно-практическую конференцию «Эрудит»,</w:t>
      </w:r>
      <w:r w:rsidR="00A96E12">
        <w:t xml:space="preserve"> </w:t>
      </w:r>
      <w:r>
        <w:t>детский литературный конкурс чтецов, посвящённый знаменательным и памятным датам</w:t>
      </w:r>
      <w:r>
        <w:rPr>
          <w:spacing w:val="40"/>
        </w:rPr>
        <w:t xml:space="preserve"> </w:t>
      </w:r>
      <w:r>
        <w:rPr>
          <w:spacing w:val="-2"/>
        </w:rPr>
        <w:t>России).</w:t>
      </w:r>
    </w:p>
    <w:p w14:paraId="0FCA748F" w14:textId="77777777" w:rsidR="00F11DF8" w:rsidRDefault="00F11DF8">
      <w:pPr>
        <w:pStyle w:val="a3"/>
        <w:ind w:left="0" w:firstLine="0"/>
        <w:jc w:val="left"/>
      </w:pPr>
    </w:p>
    <w:p w14:paraId="64E6414D" w14:textId="77777777" w:rsidR="00F11DF8" w:rsidRDefault="00DA3958">
      <w:pPr>
        <w:ind w:left="1481"/>
        <w:jc w:val="both"/>
        <w:rPr>
          <w:b/>
          <w:i/>
          <w:sz w:val="24"/>
        </w:rPr>
      </w:pPr>
      <w:r>
        <w:rPr>
          <w:b/>
          <w:i/>
          <w:sz w:val="24"/>
        </w:rPr>
        <w:t>На</w:t>
      </w:r>
      <w:r>
        <w:rPr>
          <w:b/>
          <w:i/>
          <w:spacing w:val="-9"/>
          <w:sz w:val="24"/>
        </w:rPr>
        <w:t xml:space="preserve"> </w:t>
      </w:r>
      <w:r>
        <w:rPr>
          <w:b/>
          <w:i/>
          <w:sz w:val="24"/>
        </w:rPr>
        <w:t>уровне</w:t>
      </w:r>
      <w:r>
        <w:rPr>
          <w:b/>
          <w:i/>
          <w:spacing w:val="-12"/>
          <w:sz w:val="24"/>
        </w:rPr>
        <w:t xml:space="preserve"> </w:t>
      </w:r>
      <w:r>
        <w:rPr>
          <w:b/>
          <w:i/>
          <w:sz w:val="24"/>
        </w:rPr>
        <w:t>классов</w:t>
      </w:r>
      <w:r>
        <w:rPr>
          <w:b/>
          <w:i/>
          <w:spacing w:val="-7"/>
          <w:sz w:val="24"/>
        </w:rPr>
        <w:t xml:space="preserve"> </w:t>
      </w:r>
      <w:r>
        <w:rPr>
          <w:sz w:val="24"/>
        </w:rPr>
        <w:t>модуль</w:t>
      </w:r>
      <w:r>
        <w:rPr>
          <w:spacing w:val="-7"/>
          <w:sz w:val="24"/>
        </w:rPr>
        <w:t xml:space="preserve"> </w:t>
      </w:r>
      <w:r>
        <w:rPr>
          <w:spacing w:val="-2"/>
          <w:sz w:val="24"/>
        </w:rPr>
        <w:t>включает</w:t>
      </w:r>
      <w:r>
        <w:rPr>
          <w:b/>
          <w:i/>
          <w:spacing w:val="-2"/>
          <w:sz w:val="24"/>
        </w:rPr>
        <w:t>:</w:t>
      </w:r>
    </w:p>
    <w:p w14:paraId="70641F61" w14:textId="77777777" w:rsidR="00F11DF8" w:rsidRDefault="00DA3958" w:rsidP="00803E13">
      <w:pPr>
        <w:pStyle w:val="a6"/>
        <w:numPr>
          <w:ilvl w:val="0"/>
          <w:numId w:val="23"/>
        </w:numPr>
        <w:tabs>
          <w:tab w:val="left" w:pos="1768"/>
        </w:tabs>
        <w:spacing w:before="3" w:line="259" w:lineRule="auto"/>
        <w:ind w:right="555" w:firstLine="708"/>
        <w:rPr>
          <w:sz w:val="24"/>
        </w:rPr>
      </w:pPr>
      <w:r>
        <w:rPr>
          <w:sz w:val="24"/>
        </w:rPr>
        <w:t>участие школьников младших классов в реализации проектов «Русский мир» (у</w:t>
      </w:r>
      <w:r>
        <w:rPr>
          <w:spacing w:val="40"/>
          <w:sz w:val="24"/>
        </w:rPr>
        <w:t xml:space="preserve"> </w:t>
      </w:r>
      <w:r>
        <w:rPr>
          <w:sz w:val="24"/>
        </w:rPr>
        <w:t>каждого класса есть обязанности при подготовке и реализации общешкольных праздников в проекте «Русский мир»);</w:t>
      </w:r>
    </w:p>
    <w:p w14:paraId="4C14C878" w14:textId="77777777" w:rsidR="00F11DF8" w:rsidRDefault="00DA3958" w:rsidP="00803E13">
      <w:pPr>
        <w:pStyle w:val="a6"/>
        <w:numPr>
          <w:ilvl w:val="0"/>
          <w:numId w:val="23"/>
        </w:numPr>
        <w:tabs>
          <w:tab w:val="left" w:pos="1768"/>
        </w:tabs>
        <w:spacing w:line="272" w:lineRule="exact"/>
        <w:ind w:left="1768" w:hanging="287"/>
        <w:rPr>
          <w:sz w:val="24"/>
        </w:rPr>
      </w:pPr>
      <w:r>
        <w:rPr>
          <w:sz w:val="24"/>
        </w:rPr>
        <w:t>участие</w:t>
      </w:r>
      <w:r>
        <w:rPr>
          <w:spacing w:val="-9"/>
          <w:sz w:val="24"/>
        </w:rPr>
        <w:t xml:space="preserve"> </w:t>
      </w:r>
      <w:r>
        <w:rPr>
          <w:sz w:val="24"/>
        </w:rPr>
        <w:t>в</w:t>
      </w:r>
      <w:r>
        <w:rPr>
          <w:spacing w:val="-5"/>
          <w:sz w:val="24"/>
        </w:rPr>
        <w:t xml:space="preserve"> </w:t>
      </w:r>
      <w:r>
        <w:rPr>
          <w:sz w:val="24"/>
        </w:rPr>
        <w:t>реализации</w:t>
      </w:r>
      <w:r>
        <w:rPr>
          <w:spacing w:val="-1"/>
          <w:sz w:val="24"/>
        </w:rPr>
        <w:t xml:space="preserve"> </w:t>
      </w:r>
      <w:r>
        <w:rPr>
          <w:sz w:val="24"/>
        </w:rPr>
        <w:t>Программы</w:t>
      </w:r>
      <w:r>
        <w:rPr>
          <w:spacing w:val="-6"/>
          <w:sz w:val="24"/>
        </w:rPr>
        <w:t xml:space="preserve"> </w:t>
      </w:r>
      <w:r>
        <w:rPr>
          <w:sz w:val="24"/>
        </w:rPr>
        <w:t>развития</w:t>
      </w:r>
      <w:r>
        <w:rPr>
          <w:spacing w:val="-5"/>
          <w:sz w:val="24"/>
        </w:rPr>
        <w:t xml:space="preserve"> </w:t>
      </w:r>
      <w:r>
        <w:rPr>
          <w:sz w:val="24"/>
        </w:rPr>
        <w:t>классного</w:t>
      </w:r>
      <w:r>
        <w:rPr>
          <w:spacing w:val="-4"/>
          <w:sz w:val="24"/>
        </w:rPr>
        <w:t xml:space="preserve"> </w:t>
      </w:r>
      <w:r>
        <w:rPr>
          <w:spacing w:val="-2"/>
          <w:sz w:val="24"/>
        </w:rPr>
        <w:t>коллектива;</w:t>
      </w:r>
    </w:p>
    <w:p w14:paraId="545B83BA" w14:textId="77777777" w:rsidR="00F11DF8" w:rsidRDefault="00DA3958" w:rsidP="00803E13">
      <w:pPr>
        <w:pStyle w:val="a6"/>
        <w:numPr>
          <w:ilvl w:val="0"/>
          <w:numId w:val="23"/>
        </w:numPr>
        <w:tabs>
          <w:tab w:val="left" w:pos="1768"/>
        </w:tabs>
        <w:spacing w:before="24"/>
        <w:ind w:left="1768" w:hanging="287"/>
        <w:rPr>
          <w:sz w:val="24"/>
        </w:rPr>
      </w:pPr>
      <w:r>
        <w:rPr>
          <w:sz w:val="24"/>
        </w:rPr>
        <w:t>проведение</w:t>
      </w:r>
      <w:r>
        <w:rPr>
          <w:spacing w:val="-8"/>
          <w:sz w:val="24"/>
        </w:rPr>
        <w:t xml:space="preserve"> </w:t>
      </w:r>
      <w:r>
        <w:rPr>
          <w:sz w:val="24"/>
        </w:rPr>
        <w:t>в</w:t>
      </w:r>
      <w:r>
        <w:rPr>
          <w:spacing w:val="-7"/>
          <w:sz w:val="24"/>
        </w:rPr>
        <w:t xml:space="preserve"> </w:t>
      </w:r>
      <w:r>
        <w:rPr>
          <w:sz w:val="24"/>
        </w:rPr>
        <w:t>рамках</w:t>
      </w:r>
      <w:r>
        <w:rPr>
          <w:spacing w:val="-4"/>
          <w:sz w:val="24"/>
        </w:rPr>
        <w:t xml:space="preserve"> </w:t>
      </w:r>
      <w:r>
        <w:rPr>
          <w:sz w:val="24"/>
        </w:rPr>
        <w:t>класса</w:t>
      </w:r>
      <w:r>
        <w:rPr>
          <w:spacing w:val="-7"/>
          <w:sz w:val="24"/>
        </w:rPr>
        <w:t xml:space="preserve"> </w:t>
      </w:r>
      <w:r>
        <w:rPr>
          <w:sz w:val="24"/>
        </w:rPr>
        <w:t>проектирования</w:t>
      </w:r>
      <w:r>
        <w:rPr>
          <w:spacing w:val="-8"/>
          <w:sz w:val="24"/>
        </w:rPr>
        <w:t xml:space="preserve"> </w:t>
      </w:r>
      <w:r>
        <w:rPr>
          <w:sz w:val="24"/>
        </w:rPr>
        <w:t>и</w:t>
      </w:r>
      <w:r>
        <w:rPr>
          <w:spacing w:val="-8"/>
          <w:sz w:val="24"/>
        </w:rPr>
        <w:t xml:space="preserve"> </w:t>
      </w:r>
      <w:r>
        <w:rPr>
          <w:sz w:val="24"/>
        </w:rPr>
        <w:t>анализа</w:t>
      </w:r>
      <w:r>
        <w:rPr>
          <w:spacing w:val="-3"/>
          <w:sz w:val="24"/>
        </w:rPr>
        <w:t xml:space="preserve"> </w:t>
      </w:r>
      <w:r>
        <w:rPr>
          <w:sz w:val="24"/>
        </w:rPr>
        <w:t>проекта</w:t>
      </w:r>
      <w:r>
        <w:rPr>
          <w:spacing w:val="-2"/>
          <w:sz w:val="24"/>
        </w:rPr>
        <w:t xml:space="preserve"> </w:t>
      </w:r>
      <w:r>
        <w:rPr>
          <w:sz w:val="24"/>
        </w:rPr>
        <w:t>«Русский</w:t>
      </w:r>
      <w:r>
        <w:rPr>
          <w:spacing w:val="-1"/>
          <w:sz w:val="24"/>
        </w:rPr>
        <w:t xml:space="preserve"> </w:t>
      </w:r>
      <w:r>
        <w:rPr>
          <w:spacing w:val="-2"/>
          <w:sz w:val="24"/>
        </w:rPr>
        <w:t>мир».</w:t>
      </w:r>
    </w:p>
    <w:p w14:paraId="55D95222" w14:textId="77777777" w:rsidR="00F11DF8" w:rsidRDefault="00DA3958">
      <w:pPr>
        <w:spacing w:before="21"/>
        <w:ind w:left="1481"/>
        <w:jc w:val="both"/>
        <w:rPr>
          <w:b/>
          <w:i/>
          <w:sz w:val="24"/>
        </w:rPr>
      </w:pPr>
      <w:r>
        <w:rPr>
          <w:b/>
          <w:i/>
          <w:spacing w:val="-2"/>
          <w:sz w:val="24"/>
        </w:rPr>
        <w:t>На</w:t>
      </w:r>
      <w:r>
        <w:rPr>
          <w:b/>
          <w:i/>
          <w:spacing w:val="-4"/>
          <w:sz w:val="24"/>
        </w:rPr>
        <w:t xml:space="preserve"> </w:t>
      </w:r>
      <w:r>
        <w:rPr>
          <w:b/>
          <w:i/>
          <w:spacing w:val="-2"/>
          <w:sz w:val="24"/>
        </w:rPr>
        <w:t>индивидуальном</w:t>
      </w:r>
      <w:r>
        <w:rPr>
          <w:b/>
          <w:i/>
          <w:spacing w:val="1"/>
          <w:sz w:val="24"/>
        </w:rPr>
        <w:t xml:space="preserve"> </w:t>
      </w:r>
      <w:r>
        <w:rPr>
          <w:b/>
          <w:i/>
          <w:spacing w:val="-2"/>
          <w:sz w:val="24"/>
        </w:rPr>
        <w:t>уровне</w:t>
      </w:r>
      <w:r>
        <w:rPr>
          <w:b/>
          <w:i/>
          <w:spacing w:val="-1"/>
          <w:sz w:val="24"/>
        </w:rPr>
        <w:t xml:space="preserve"> </w:t>
      </w:r>
      <w:r>
        <w:rPr>
          <w:spacing w:val="-2"/>
          <w:sz w:val="24"/>
        </w:rPr>
        <w:t>модуль</w:t>
      </w:r>
      <w:r>
        <w:rPr>
          <w:spacing w:val="-1"/>
          <w:sz w:val="24"/>
        </w:rPr>
        <w:t xml:space="preserve"> </w:t>
      </w:r>
      <w:r>
        <w:rPr>
          <w:spacing w:val="-2"/>
          <w:sz w:val="24"/>
        </w:rPr>
        <w:t>включает</w:t>
      </w:r>
      <w:r>
        <w:rPr>
          <w:b/>
          <w:i/>
          <w:spacing w:val="-2"/>
          <w:sz w:val="24"/>
        </w:rPr>
        <w:t>:</w:t>
      </w:r>
    </w:p>
    <w:p w14:paraId="0D30BAD8" w14:textId="77777777" w:rsidR="00F11DF8" w:rsidRDefault="00DA3958" w:rsidP="00803E13">
      <w:pPr>
        <w:pStyle w:val="a6"/>
        <w:numPr>
          <w:ilvl w:val="0"/>
          <w:numId w:val="23"/>
        </w:numPr>
        <w:tabs>
          <w:tab w:val="left" w:pos="1768"/>
        </w:tabs>
        <w:spacing w:before="3"/>
        <w:ind w:left="1768" w:hanging="287"/>
        <w:rPr>
          <w:sz w:val="24"/>
        </w:rPr>
      </w:pPr>
      <w:r>
        <w:rPr>
          <w:sz w:val="24"/>
        </w:rPr>
        <w:t>вовлечение</w:t>
      </w:r>
      <w:r>
        <w:rPr>
          <w:spacing w:val="-8"/>
          <w:sz w:val="24"/>
        </w:rPr>
        <w:t xml:space="preserve"> </w:t>
      </w:r>
      <w:r>
        <w:rPr>
          <w:sz w:val="24"/>
        </w:rPr>
        <w:t>по</w:t>
      </w:r>
      <w:r>
        <w:rPr>
          <w:spacing w:val="-4"/>
          <w:sz w:val="24"/>
        </w:rPr>
        <w:t xml:space="preserve"> </w:t>
      </w:r>
      <w:r>
        <w:rPr>
          <w:sz w:val="24"/>
        </w:rPr>
        <w:t>возможности каждого</w:t>
      </w:r>
      <w:r>
        <w:rPr>
          <w:spacing w:val="-5"/>
          <w:sz w:val="24"/>
        </w:rPr>
        <w:t xml:space="preserve"> </w:t>
      </w:r>
      <w:r>
        <w:rPr>
          <w:sz w:val="24"/>
        </w:rPr>
        <w:t>ребенка</w:t>
      </w:r>
      <w:r>
        <w:rPr>
          <w:spacing w:val="-5"/>
          <w:sz w:val="24"/>
        </w:rPr>
        <w:t xml:space="preserve"> </w:t>
      </w:r>
      <w:r>
        <w:rPr>
          <w:sz w:val="24"/>
        </w:rPr>
        <w:t>в</w:t>
      </w:r>
      <w:r>
        <w:rPr>
          <w:spacing w:val="-8"/>
          <w:sz w:val="24"/>
        </w:rPr>
        <w:t xml:space="preserve"> </w:t>
      </w:r>
      <w:r>
        <w:rPr>
          <w:sz w:val="24"/>
        </w:rPr>
        <w:t>ключевые</w:t>
      </w:r>
      <w:r>
        <w:rPr>
          <w:spacing w:val="-5"/>
          <w:sz w:val="24"/>
        </w:rPr>
        <w:t xml:space="preserve"> </w:t>
      </w:r>
      <w:r>
        <w:rPr>
          <w:sz w:val="24"/>
        </w:rPr>
        <w:t>дела</w:t>
      </w:r>
      <w:r>
        <w:rPr>
          <w:spacing w:val="-6"/>
          <w:sz w:val="24"/>
        </w:rPr>
        <w:t xml:space="preserve"> </w:t>
      </w:r>
      <w:r>
        <w:rPr>
          <w:spacing w:val="-2"/>
          <w:sz w:val="24"/>
        </w:rPr>
        <w:t>школы;</w:t>
      </w:r>
    </w:p>
    <w:p w14:paraId="217CB7CD" w14:textId="77777777" w:rsidR="00F11DF8" w:rsidRDefault="00DA3958" w:rsidP="00803E13">
      <w:pPr>
        <w:pStyle w:val="a6"/>
        <w:numPr>
          <w:ilvl w:val="0"/>
          <w:numId w:val="23"/>
        </w:numPr>
        <w:tabs>
          <w:tab w:val="left" w:pos="1768"/>
        </w:tabs>
        <w:spacing w:before="21" w:line="259" w:lineRule="auto"/>
        <w:ind w:right="554" w:firstLine="708"/>
        <w:rPr>
          <w:sz w:val="24"/>
        </w:rPr>
      </w:pPr>
      <w:r>
        <w:rPr>
          <w:sz w:val="24"/>
        </w:rPr>
        <w:t>психолого-педагогическое сопровождение детей в ситуациях подготовки, проведения и анализа ключевых дел;</w:t>
      </w:r>
    </w:p>
    <w:p w14:paraId="48A40A50" w14:textId="77777777" w:rsidR="00F11DF8" w:rsidRDefault="00DA3958">
      <w:pPr>
        <w:pStyle w:val="a3"/>
        <w:spacing w:line="270" w:lineRule="exact"/>
        <w:ind w:left="2191" w:firstLine="0"/>
      </w:pPr>
      <w:r>
        <w:t>-</w:t>
      </w:r>
      <w:r>
        <w:rPr>
          <w:spacing w:val="-5"/>
        </w:rPr>
        <w:t xml:space="preserve"> </w:t>
      </w:r>
      <w:r>
        <w:t>формирование</w:t>
      </w:r>
      <w:r>
        <w:rPr>
          <w:spacing w:val="-9"/>
        </w:rPr>
        <w:t xml:space="preserve"> </w:t>
      </w:r>
      <w:r>
        <w:t>следующих</w:t>
      </w:r>
      <w:r>
        <w:rPr>
          <w:spacing w:val="-8"/>
        </w:rPr>
        <w:t xml:space="preserve"> </w:t>
      </w:r>
      <w:r>
        <w:rPr>
          <w:spacing w:val="-2"/>
        </w:rPr>
        <w:t>компетенций:</w:t>
      </w:r>
    </w:p>
    <w:p w14:paraId="582C8CE8" w14:textId="77777777" w:rsidR="00F11DF8" w:rsidRDefault="00DA3958" w:rsidP="00803E13">
      <w:pPr>
        <w:pStyle w:val="a6"/>
        <w:numPr>
          <w:ilvl w:val="0"/>
          <w:numId w:val="4"/>
        </w:numPr>
        <w:tabs>
          <w:tab w:val="left" w:pos="1494"/>
        </w:tabs>
        <w:spacing w:before="5" w:line="256" w:lineRule="auto"/>
        <w:ind w:right="547" w:firstLine="566"/>
        <w:rPr>
          <w:sz w:val="24"/>
        </w:rPr>
      </w:pPr>
      <w:r>
        <w:rPr>
          <w:sz w:val="24"/>
        </w:rPr>
        <w:t>определять</w:t>
      </w:r>
      <w:r>
        <w:rPr>
          <w:spacing w:val="-2"/>
          <w:sz w:val="24"/>
        </w:rPr>
        <w:t xml:space="preserve"> </w:t>
      </w:r>
      <w:r>
        <w:rPr>
          <w:sz w:val="24"/>
        </w:rPr>
        <w:t>и</w:t>
      </w:r>
      <w:r>
        <w:rPr>
          <w:spacing w:val="-2"/>
          <w:sz w:val="24"/>
        </w:rPr>
        <w:t xml:space="preserve"> </w:t>
      </w:r>
      <w:r>
        <w:rPr>
          <w:sz w:val="24"/>
        </w:rPr>
        <w:t>высказывать</w:t>
      </w:r>
      <w:r>
        <w:rPr>
          <w:spacing w:val="-1"/>
          <w:sz w:val="24"/>
        </w:rPr>
        <w:t xml:space="preserve"> </w:t>
      </w:r>
      <w:r>
        <w:rPr>
          <w:sz w:val="24"/>
        </w:rPr>
        <w:t>под</w:t>
      </w:r>
      <w:r>
        <w:rPr>
          <w:spacing w:val="-2"/>
          <w:sz w:val="24"/>
        </w:rPr>
        <w:t xml:space="preserve"> </w:t>
      </w:r>
      <w:r>
        <w:rPr>
          <w:sz w:val="24"/>
        </w:rPr>
        <w:t>руководством</w:t>
      </w:r>
      <w:r>
        <w:rPr>
          <w:spacing w:val="-2"/>
          <w:sz w:val="24"/>
        </w:rPr>
        <w:t xml:space="preserve"> </w:t>
      </w:r>
      <w:r>
        <w:rPr>
          <w:sz w:val="24"/>
        </w:rPr>
        <w:t>учителя</w:t>
      </w:r>
      <w:r>
        <w:rPr>
          <w:spacing w:val="-2"/>
          <w:sz w:val="24"/>
        </w:rPr>
        <w:t xml:space="preserve"> </w:t>
      </w:r>
      <w:r>
        <w:rPr>
          <w:sz w:val="24"/>
        </w:rPr>
        <w:t>самые</w:t>
      </w:r>
      <w:r>
        <w:rPr>
          <w:spacing w:val="-2"/>
          <w:sz w:val="24"/>
        </w:rPr>
        <w:t xml:space="preserve"> </w:t>
      </w:r>
      <w:r>
        <w:rPr>
          <w:sz w:val="24"/>
        </w:rPr>
        <w:t>простые</w:t>
      </w:r>
      <w:r>
        <w:rPr>
          <w:spacing w:val="-1"/>
          <w:sz w:val="24"/>
        </w:rPr>
        <w:t xml:space="preserve"> </w:t>
      </w:r>
      <w:r>
        <w:rPr>
          <w:sz w:val="24"/>
        </w:rPr>
        <w:t>и</w:t>
      </w:r>
      <w:r>
        <w:rPr>
          <w:spacing w:val="-2"/>
          <w:sz w:val="24"/>
        </w:rPr>
        <w:t xml:space="preserve"> </w:t>
      </w:r>
      <w:r>
        <w:rPr>
          <w:sz w:val="24"/>
        </w:rPr>
        <w:t>общие</w:t>
      </w:r>
      <w:r>
        <w:rPr>
          <w:spacing w:val="-3"/>
          <w:sz w:val="24"/>
        </w:rPr>
        <w:t xml:space="preserve"> </w:t>
      </w:r>
      <w:r>
        <w:rPr>
          <w:sz w:val="24"/>
        </w:rPr>
        <w:t>для</w:t>
      </w:r>
      <w:r>
        <w:rPr>
          <w:spacing w:val="-2"/>
          <w:sz w:val="24"/>
        </w:rPr>
        <w:t xml:space="preserve"> </w:t>
      </w:r>
      <w:r>
        <w:rPr>
          <w:sz w:val="24"/>
        </w:rPr>
        <w:t>всех</w:t>
      </w:r>
      <w:r>
        <w:rPr>
          <w:spacing w:val="-2"/>
          <w:sz w:val="24"/>
        </w:rPr>
        <w:t xml:space="preserve"> </w:t>
      </w:r>
      <w:r>
        <w:rPr>
          <w:sz w:val="24"/>
        </w:rPr>
        <w:t>лю- дей правила поведения при общении;</w:t>
      </w:r>
    </w:p>
    <w:p w14:paraId="4026850F" w14:textId="77777777" w:rsidR="00F11DF8" w:rsidRDefault="00DA3958" w:rsidP="00803E13">
      <w:pPr>
        <w:pStyle w:val="a6"/>
        <w:numPr>
          <w:ilvl w:val="0"/>
          <w:numId w:val="4"/>
        </w:numPr>
        <w:tabs>
          <w:tab w:val="left" w:pos="1626"/>
        </w:tabs>
        <w:ind w:right="550" w:firstLine="566"/>
        <w:rPr>
          <w:sz w:val="24"/>
        </w:rPr>
      </w:pPr>
      <w:r>
        <w:rPr>
          <w:sz w:val="24"/>
        </w:rPr>
        <w:t>предложенных педагогом ситуациях общения и сотрудничества, опираясь на общие для всех простые правила поведения, при поддержке других участников группы и педагога делать выбор модели поведения.</w:t>
      </w:r>
    </w:p>
    <w:p w14:paraId="20CB760E" w14:textId="77777777" w:rsidR="00F11DF8" w:rsidRDefault="00DA3958">
      <w:pPr>
        <w:pStyle w:val="a3"/>
        <w:spacing w:before="1"/>
        <w:ind w:left="357" w:right="541" w:firstLine="708"/>
      </w:pPr>
      <w:r>
        <w:t>Вовлечение школьников в ключевые общешкольные дела способствует поощрению их социальной активности, развитию позитивных межличностных отношений между педагоги- ческими работниками и воспитанниками, формированию чувства доверия и уважения друг к дру-гу.</w:t>
      </w:r>
    </w:p>
    <w:p w14:paraId="387CB640" w14:textId="77777777" w:rsidR="00F11DF8" w:rsidRDefault="00F11DF8">
      <w:pPr>
        <w:pStyle w:val="a3"/>
        <w:spacing w:before="46"/>
        <w:ind w:left="0" w:firstLine="0"/>
        <w:jc w:val="left"/>
      </w:pPr>
    </w:p>
    <w:p w14:paraId="236893D0" w14:textId="77777777" w:rsidR="00F11DF8" w:rsidRDefault="00DA3958">
      <w:pPr>
        <w:pStyle w:val="1"/>
      </w:pPr>
      <w:r>
        <w:t>Модуль</w:t>
      </w:r>
      <w:r>
        <w:rPr>
          <w:spacing w:val="-12"/>
        </w:rPr>
        <w:t xml:space="preserve"> </w:t>
      </w:r>
      <w:r>
        <w:t>«Внешкольные</w:t>
      </w:r>
      <w:r>
        <w:rPr>
          <w:spacing w:val="-12"/>
        </w:rPr>
        <w:t xml:space="preserve"> </w:t>
      </w:r>
      <w:r>
        <w:rPr>
          <w:spacing w:val="-2"/>
        </w:rPr>
        <w:t>мероприятия»</w:t>
      </w:r>
    </w:p>
    <w:p w14:paraId="7DFB4EE0" w14:textId="77777777" w:rsidR="00F11DF8" w:rsidRDefault="00DA3958">
      <w:pPr>
        <w:pStyle w:val="a3"/>
        <w:spacing w:before="263"/>
        <w:ind w:left="357" w:right="548" w:firstLine="708"/>
      </w:pPr>
      <w:r>
        <w:t>Внешкольные мероприятия дают возможность реализовать идею активного воспитания учащихся: достойных</w:t>
      </w:r>
      <w:r>
        <w:rPr>
          <w:spacing w:val="-2"/>
        </w:rPr>
        <w:t xml:space="preserve"> </w:t>
      </w:r>
      <w:r>
        <w:t>представителей своей культуры,</w:t>
      </w:r>
      <w:r>
        <w:rPr>
          <w:spacing w:val="-1"/>
        </w:rPr>
        <w:t xml:space="preserve"> </w:t>
      </w:r>
      <w:r>
        <w:t>знающих</w:t>
      </w:r>
      <w:r>
        <w:rPr>
          <w:spacing w:val="-1"/>
        </w:rPr>
        <w:t xml:space="preserve"> </w:t>
      </w:r>
      <w:r>
        <w:t>и понимающих</w:t>
      </w:r>
      <w:r>
        <w:rPr>
          <w:spacing w:val="-1"/>
        </w:rPr>
        <w:t xml:space="preserve"> </w:t>
      </w:r>
      <w:r>
        <w:t>ее</w:t>
      </w:r>
      <w:r>
        <w:rPr>
          <w:spacing w:val="-2"/>
        </w:rPr>
        <w:t xml:space="preserve"> </w:t>
      </w:r>
      <w:r>
        <w:t>идеалы,</w:t>
      </w:r>
      <w:r>
        <w:rPr>
          <w:spacing w:val="-2"/>
        </w:rPr>
        <w:t xml:space="preserve"> </w:t>
      </w:r>
      <w:r>
        <w:t>ценности, и в то же время открытых другим кул</w:t>
      </w:r>
      <w:r w:rsidR="00A96E12">
        <w:t>ьтурам, обладающих навыками терп</w:t>
      </w:r>
      <w:r>
        <w:t>имости, сотрудничества в современном полиэтническом и поликультурном социуме.</w:t>
      </w:r>
    </w:p>
    <w:p w14:paraId="2D0DF00C" w14:textId="77777777" w:rsidR="00F11DF8" w:rsidRDefault="00DA3958">
      <w:pPr>
        <w:pStyle w:val="a3"/>
        <w:spacing w:before="1"/>
        <w:ind w:left="357" w:right="554" w:firstLine="708"/>
      </w:pPr>
      <w:r>
        <w:t>Направления в приобретении учащимися социокультурного опыта через участие в экскур- сионной и краеведческой деятельности:</w:t>
      </w:r>
    </w:p>
    <w:p w14:paraId="0ABEBBD4" w14:textId="77777777" w:rsidR="00F11DF8" w:rsidRDefault="00DA3958" w:rsidP="00803E13">
      <w:pPr>
        <w:pStyle w:val="a6"/>
        <w:numPr>
          <w:ilvl w:val="0"/>
          <w:numId w:val="22"/>
        </w:numPr>
        <w:tabs>
          <w:tab w:val="left" w:pos="1768"/>
        </w:tabs>
        <w:ind w:right="542" w:firstLine="708"/>
        <w:rPr>
          <w:sz w:val="24"/>
        </w:rPr>
      </w:pPr>
      <w:r>
        <w:rPr>
          <w:i/>
          <w:sz w:val="24"/>
        </w:rPr>
        <w:t xml:space="preserve">Организация </w:t>
      </w:r>
      <w:r>
        <w:rPr>
          <w:b/>
          <w:i/>
          <w:sz w:val="24"/>
        </w:rPr>
        <w:t xml:space="preserve">экскурсий в музеи. </w:t>
      </w:r>
      <w:r>
        <w:rPr>
          <w:sz w:val="24"/>
        </w:rPr>
        <w:t>Они открывают прошлое через вещественный подлин- ный памятник, который позволяют детям прикоснуться к глубинной памяти Отечества, увидеть корни</w:t>
      </w:r>
      <w:r>
        <w:rPr>
          <w:spacing w:val="40"/>
          <w:sz w:val="24"/>
        </w:rPr>
        <w:t xml:space="preserve"> </w:t>
      </w:r>
      <w:r>
        <w:rPr>
          <w:sz w:val="24"/>
        </w:rPr>
        <w:t>родной культуры.</w:t>
      </w:r>
    </w:p>
    <w:p w14:paraId="523861B9" w14:textId="77777777" w:rsidR="00F11DF8" w:rsidRDefault="00DA3958" w:rsidP="00803E13">
      <w:pPr>
        <w:pStyle w:val="a6"/>
        <w:numPr>
          <w:ilvl w:val="0"/>
          <w:numId w:val="22"/>
        </w:numPr>
        <w:tabs>
          <w:tab w:val="left" w:pos="1768"/>
        </w:tabs>
        <w:ind w:right="545" w:firstLine="708"/>
        <w:rPr>
          <w:sz w:val="24"/>
        </w:rPr>
      </w:pPr>
      <w:r>
        <w:rPr>
          <w:sz w:val="24"/>
        </w:rPr>
        <w:t xml:space="preserve">Участие </w:t>
      </w:r>
      <w:r>
        <w:rPr>
          <w:i/>
          <w:sz w:val="24"/>
        </w:rPr>
        <w:t xml:space="preserve">в </w:t>
      </w:r>
      <w:r>
        <w:rPr>
          <w:b/>
          <w:i/>
          <w:sz w:val="24"/>
        </w:rPr>
        <w:t xml:space="preserve">краеведческих экспедициях </w:t>
      </w:r>
      <w:r w:rsidR="00A96E12">
        <w:rPr>
          <w:sz w:val="24"/>
        </w:rPr>
        <w:t>детского пришкольного лагеря поз</w:t>
      </w:r>
      <w:r>
        <w:rPr>
          <w:sz w:val="24"/>
        </w:rPr>
        <w:t>воляет учащимся:</w:t>
      </w:r>
    </w:p>
    <w:p w14:paraId="5809C867" w14:textId="77777777" w:rsidR="00F11DF8" w:rsidRDefault="00DA3958" w:rsidP="00803E13">
      <w:pPr>
        <w:pStyle w:val="a6"/>
        <w:numPr>
          <w:ilvl w:val="1"/>
          <w:numId w:val="22"/>
        </w:numPr>
        <w:tabs>
          <w:tab w:val="left" w:pos="1768"/>
        </w:tabs>
        <w:ind w:right="554" w:firstLine="708"/>
        <w:rPr>
          <w:sz w:val="24"/>
        </w:rPr>
      </w:pPr>
      <w:r>
        <w:rPr>
          <w:sz w:val="24"/>
        </w:rPr>
        <w:t>через рассказы пожилых людей «впитывать» в себя ценности традиционной культуры, учиться расставлять приоритеты духовного над материальным, быть открытым, честным, уметь сопереживать и т.д.;</w:t>
      </w:r>
    </w:p>
    <w:p w14:paraId="0A59FB3A" w14:textId="77777777" w:rsidR="00A96E12" w:rsidRPr="00A96E12" w:rsidRDefault="00DA3958" w:rsidP="00803E13">
      <w:pPr>
        <w:pStyle w:val="a6"/>
        <w:numPr>
          <w:ilvl w:val="1"/>
          <w:numId w:val="22"/>
        </w:numPr>
        <w:tabs>
          <w:tab w:val="left" w:pos="1768"/>
        </w:tabs>
        <w:ind w:left="1768" w:hanging="287"/>
        <w:rPr>
          <w:sz w:val="24"/>
        </w:rPr>
      </w:pPr>
      <w:r>
        <w:rPr>
          <w:sz w:val="24"/>
        </w:rPr>
        <w:t>находясь</w:t>
      </w:r>
      <w:r>
        <w:rPr>
          <w:spacing w:val="-8"/>
          <w:sz w:val="24"/>
        </w:rPr>
        <w:t xml:space="preserve"> </w:t>
      </w:r>
      <w:r>
        <w:rPr>
          <w:sz w:val="24"/>
        </w:rPr>
        <w:t>в</w:t>
      </w:r>
      <w:r>
        <w:rPr>
          <w:spacing w:val="-10"/>
          <w:sz w:val="24"/>
        </w:rPr>
        <w:t xml:space="preserve"> </w:t>
      </w:r>
      <w:r>
        <w:rPr>
          <w:sz w:val="24"/>
        </w:rPr>
        <w:t>походных</w:t>
      </w:r>
      <w:r>
        <w:rPr>
          <w:spacing w:val="-1"/>
          <w:sz w:val="24"/>
        </w:rPr>
        <w:t xml:space="preserve"> </w:t>
      </w:r>
      <w:r>
        <w:rPr>
          <w:sz w:val="24"/>
        </w:rPr>
        <w:t>условиях,</w:t>
      </w:r>
      <w:r>
        <w:rPr>
          <w:spacing w:val="-7"/>
          <w:sz w:val="24"/>
        </w:rPr>
        <w:t xml:space="preserve"> </w:t>
      </w:r>
      <w:r>
        <w:rPr>
          <w:sz w:val="24"/>
        </w:rPr>
        <w:t>обретать</w:t>
      </w:r>
      <w:r>
        <w:rPr>
          <w:spacing w:val="-7"/>
          <w:sz w:val="24"/>
        </w:rPr>
        <w:t xml:space="preserve"> </w:t>
      </w:r>
      <w:r>
        <w:rPr>
          <w:sz w:val="24"/>
        </w:rPr>
        <w:t>коммуникативные</w:t>
      </w:r>
      <w:r>
        <w:rPr>
          <w:spacing w:val="-8"/>
          <w:sz w:val="24"/>
        </w:rPr>
        <w:t xml:space="preserve"> </w:t>
      </w:r>
      <w:r>
        <w:rPr>
          <w:spacing w:val="-2"/>
          <w:sz w:val="24"/>
        </w:rPr>
        <w:t>навыки,</w:t>
      </w:r>
    </w:p>
    <w:p w14:paraId="39079173" w14:textId="77777777" w:rsidR="00A96E12" w:rsidRPr="00A96E12" w:rsidRDefault="00DA3958" w:rsidP="00803E13">
      <w:pPr>
        <w:pStyle w:val="a6"/>
        <w:numPr>
          <w:ilvl w:val="1"/>
          <w:numId w:val="22"/>
        </w:numPr>
        <w:tabs>
          <w:tab w:val="left" w:pos="1768"/>
        </w:tabs>
        <w:ind w:left="1768" w:hanging="287"/>
        <w:rPr>
          <w:sz w:val="24"/>
        </w:rPr>
      </w:pPr>
      <w:r w:rsidRPr="00A96E12">
        <w:rPr>
          <w:sz w:val="24"/>
        </w:rPr>
        <w:t>начинать</w:t>
      </w:r>
      <w:r w:rsidRPr="00A96E12">
        <w:rPr>
          <w:spacing w:val="-11"/>
          <w:sz w:val="24"/>
        </w:rPr>
        <w:t xml:space="preserve"> </w:t>
      </w:r>
      <w:r w:rsidRPr="00A96E12">
        <w:rPr>
          <w:sz w:val="24"/>
        </w:rPr>
        <w:t>осознавать</w:t>
      </w:r>
      <w:r w:rsidRPr="00A96E12">
        <w:rPr>
          <w:spacing w:val="-7"/>
          <w:sz w:val="24"/>
        </w:rPr>
        <w:t xml:space="preserve"> </w:t>
      </w:r>
      <w:r w:rsidRPr="00A96E12">
        <w:rPr>
          <w:sz w:val="24"/>
        </w:rPr>
        <w:t>универсалии</w:t>
      </w:r>
      <w:r w:rsidRPr="00A96E12">
        <w:rPr>
          <w:spacing w:val="-11"/>
          <w:sz w:val="24"/>
        </w:rPr>
        <w:t xml:space="preserve"> </w:t>
      </w:r>
      <w:r w:rsidRPr="00A96E12">
        <w:rPr>
          <w:sz w:val="24"/>
        </w:rPr>
        <w:t>природно-культурного</w:t>
      </w:r>
      <w:r w:rsidRPr="00A96E12">
        <w:rPr>
          <w:spacing w:val="-12"/>
          <w:sz w:val="24"/>
        </w:rPr>
        <w:t xml:space="preserve"> </w:t>
      </w:r>
      <w:r w:rsidRPr="00A96E12">
        <w:rPr>
          <w:spacing w:val="-2"/>
          <w:sz w:val="24"/>
        </w:rPr>
        <w:t>пространства.</w:t>
      </w:r>
      <w:r w:rsidR="00A96E12" w:rsidRPr="00A96E12">
        <w:rPr>
          <w:sz w:val="24"/>
        </w:rPr>
        <w:t xml:space="preserve"> </w:t>
      </w:r>
    </w:p>
    <w:p w14:paraId="7263B726" w14:textId="77777777" w:rsidR="00F11DF8" w:rsidRPr="00A96E12" w:rsidRDefault="00DA3958" w:rsidP="00803E13">
      <w:pPr>
        <w:pStyle w:val="a6"/>
        <w:numPr>
          <w:ilvl w:val="0"/>
          <w:numId w:val="22"/>
        </w:numPr>
        <w:tabs>
          <w:tab w:val="left" w:pos="1768"/>
          <w:tab w:val="left" w:pos="2215"/>
        </w:tabs>
        <w:spacing w:before="63"/>
        <w:ind w:left="2215" w:hanging="734"/>
        <w:jc w:val="left"/>
        <w:rPr>
          <w:b/>
          <w:i/>
        </w:rPr>
      </w:pPr>
      <w:r w:rsidRPr="00A96E12">
        <w:rPr>
          <w:b/>
          <w:i/>
        </w:rPr>
        <w:t>Совместные</w:t>
      </w:r>
      <w:r w:rsidRPr="00A96E12">
        <w:rPr>
          <w:b/>
          <w:i/>
          <w:spacing w:val="-8"/>
        </w:rPr>
        <w:t xml:space="preserve"> </w:t>
      </w:r>
      <w:r w:rsidRPr="00A96E12">
        <w:rPr>
          <w:b/>
          <w:i/>
        </w:rPr>
        <w:t>походы</w:t>
      </w:r>
      <w:r w:rsidRPr="00A96E12">
        <w:rPr>
          <w:b/>
          <w:i/>
          <w:spacing w:val="-5"/>
        </w:rPr>
        <w:t xml:space="preserve"> </w:t>
      </w:r>
      <w:r w:rsidRPr="00A96E12">
        <w:rPr>
          <w:b/>
          <w:i/>
        </w:rPr>
        <w:t>выходного</w:t>
      </w:r>
      <w:r w:rsidRPr="00A96E12">
        <w:rPr>
          <w:b/>
          <w:i/>
          <w:spacing w:val="-4"/>
        </w:rPr>
        <w:t xml:space="preserve"> </w:t>
      </w:r>
      <w:r w:rsidRPr="00A96E12">
        <w:rPr>
          <w:b/>
          <w:i/>
        </w:rPr>
        <w:t>дня</w:t>
      </w:r>
      <w:r w:rsidRPr="00A96E12">
        <w:rPr>
          <w:b/>
          <w:i/>
          <w:spacing w:val="-6"/>
        </w:rPr>
        <w:t xml:space="preserve"> </w:t>
      </w:r>
      <w:r w:rsidRPr="00A96E12">
        <w:rPr>
          <w:b/>
          <w:i/>
        </w:rPr>
        <w:t>и</w:t>
      </w:r>
      <w:r w:rsidRPr="00A96E12">
        <w:rPr>
          <w:b/>
          <w:i/>
          <w:spacing w:val="-6"/>
        </w:rPr>
        <w:t xml:space="preserve"> </w:t>
      </w:r>
      <w:r w:rsidRPr="00A96E12">
        <w:rPr>
          <w:b/>
          <w:i/>
        </w:rPr>
        <w:t>экскурсии</w:t>
      </w:r>
      <w:r w:rsidRPr="00A96E12">
        <w:rPr>
          <w:b/>
          <w:i/>
          <w:spacing w:val="-4"/>
        </w:rPr>
        <w:t xml:space="preserve"> </w:t>
      </w:r>
      <w:r w:rsidRPr="00A96E12">
        <w:rPr>
          <w:b/>
          <w:i/>
        </w:rPr>
        <w:t>на</w:t>
      </w:r>
      <w:r w:rsidRPr="00A96E12">
        <w:rPr>
          <w:b/>
          <w:i/>
          <w:spacing w:val="-4"/>
        </w:rPr>
        <w:t xml:space="preserve"> </w:t>
      </w:r>
      <w:r w:rsidRPr="00A96E12">
        <w:rPr>
          <w:b/>
          <w:i/>
          <w:spacing w:val="-2"/>
        </w:rPr>
        <w:t>природу:</w:t>
      </w:r>
    </w:p>
    <w:p w14:paraId="76762CDB" w14:textId="77777777" w:rsidR="00F11DF8" w:rsidRDefault="00DA3958" w:rsidP="00803E13">
      <w:pPr>
        <w:pStyle w:val="a6"/>
        <w:numPr>
          <w:ilvl w:val="1"/>
          <w:numId w:val="22"/>
        </w:numPr>
        <w:tabs>
          <w:tab w:val="left" w:pos="1769"/>
        </w:tabs>
        <w:ind w:left="1769"/>
        <w:jc w:val="left"/>
        <w:rPr>
          <w:sz w:val="24"/>
        </w:rPr>
      </w:pPr>
      <w:r>
        <w:rPr>
          <w:sz w:val="24"/>
        </w:rPr>
        <w:t>создают</w:t>
      </w:r>
      <w:r>
        <w:rPr>
          <w:spacing w:val="-8"/>
          <w:sz w:val="24"/>
        </w:rPr>
        <w:t xml:space="preserve"> </w:t>
      </w:r>
      <w:r>
        <w:rPr>
          <w:sz w:val="24"/>
        </w:rPr>
        <w:t>благоприятные</w:t>
      </w:r>
      <w:r>
        <w:rPr>
          <w:spacing w:val="-9"/>
          <w:sz w:val="24"/>
        </w:rPr>
        <w:t xml:space="preserve"> </w:t>
      </w:r>
      <w:r>
        <w:rPr>
          <w:sz w:val="24"/>
        </w:rPr>
        <w:t>условия</w:t>
      </w:r>
      <w:r>
        <w:rPr>
          <w:spacing w:val="-6"/>
          <w:sz w:val="24"/>
        </w:rPr>
        <w:t xml:space="preserve"> </w:t>
      </w:r>
      <w:r>
        <w:rPr>
          <w:sz w:val="24"/>
        </w:rPr>
        <w:t>для</w:t>
      </w:r>
      <w:r>
        <w:rPr>
          <w:spacing w:val="-6"/>
          <w:sz w:val="24"/>
        </w:rPr>
        <w:t xml:space="preserve"> </w:t>
      </w:r>
      <w:r>
        <w:rPr>
          <w:sz w:val="24"/>
        </w:rPr>
        <w:t>укрепления</w:t>
      </w:r>
      <w:r>
        <w:rPr>
          <w:spacing w:val="-6"/>
          <w:sz w:val="24"/>
        </w:rPr>
        <w:t xml:space="preserve"> </w:t>
      </w:r>
      <w:r>
        <w:rPr>
          <w:sz w:val="24"/>
        </w:rPr>
        <w:t>семейных</w:t>
      </w:r>
      <w:r>
        <w:rPr>
          <w:spacing w:val="-5"/>
          <w:sz w:val="24"/>
        </w:rPr>
        <w:t xml:space="preserve"> </w:t>
      </w:r>
      <w:r>
        <w:rPr>
          <w:spacing w:val="-2"/>
          <w:sz w:val="24"/>
        </w:rPr>
        <w:t>традиций;</w:t>
      </w:r>
    </w:p>
    <w:p w14:paraId="2EA3B7BC" w14:textId="77777777" w:rsidR="00F11DF8" w:rsidRDefault="00DA3958" w:rsidP="00803E13">
      <w:pPr>
        <w:pStyle w:val="a6"/>
        <w:numPr>
          <w:ilvl w:val="1"/>
          <w:numId w:val="22"/>
        </w:numPr>
        <w:tabs>
          <w:tab w:val="left" w:pos="1769"/>
        </w:tabs>
        <w:ind w:right="578" w:firstLine="708"/>
        <w:jc w:val="left"/>
        <w:rPr>
          <w:sz w:val="24"/>
        </w:rPr>
      </w:pPr>
      <w:r>
        <w:rPr>
          <w:sz w:val="24"/>
        </w:rPr>
        <w:t>создают</w:t>
      </w:r>
      <w:r>
        <w:rPr>
          <w:spacing w:val="38"/>
          <w:sz w:val="24"/>
        </w:rPr>
        <w:t xml:space="preserve"> </w:t>
      </w:r>
      <w:r>
        <w:rPr>
          <w:sz w:val="24"/>
        </w:rPr>
        <w:t>благоприятные</w:t>
      </w:r>
      <w:r>
        <w:rPr>
          <w:spacing w:val="39"/>
          <w:sz w:val="24"/>
        </w:rPr>
        <w:t xml:space="preserve"> </w:t>
      </w:r>
      <w:r>
        <w:rPr>
          <w:sz w:val="24"/>
        </w:rPr>
        <w:t>условия</w:t>
      </w:r>
      <w:r>
        <w:rPr>
          <w:spacing w:val="38"/>
          <w:sz w:val="24"/>
        </w:rPr>
        <w:t xml:space="preserve"> </w:t>
      </w:r>
      <w:r>
        <w:rPr>
          <w:sz w:val="24"/>
        </w:rPr>
        <w:t>для</w:t>
      </w:r>
      <w:r>
        <w:rPr>
          <w:spacing w:val="39"/>
          <w:sz w:val="24"/>
        </w:rPr>
        <w:t xml:space="preserve"> </w:t>
      </w:r>
      <w:r>
        <w:rPr>
          <w:sz w:val="24"/>
        </w:rPr>
        <w:t>воспитания</w:t>
      </w:r>
      <w:r>
        <w:rPr>
          <w:spacing w:val="40"/>
          <w:sz w:val="24"/>
        </w:rPr>
        <w:t xml:space="preserve"> </w:t>
      </w:r>
      <w:r>
        <w:rPr>
          <w:sz w:val="24"/>
        </w:rPr>
        <w:t>у</w:t>
      </w:r>
      <w:r>
        <w:rPr>
          <w:spacing w:val="33"/>
          <w:sz w:val="24"/>
        </w:rPr>
        <w:t xml:space="preserve"> </w:t>
      </w:r>
      <w:r>
        <w:rPr>
          <w:sz w:val="24"/>
        </w:rPr>
        <w:t>ребят</w:t>
      </w:r>
      <w:r>
        <w:rPr>
          <w:spacing w:val="40"/>
          <w:sz w:val="24"/>
        </w:rPr>
        <w:t xml:space="preserve"> </w:t>
      </w:r>
      <w:r>
        <w:rPr>
          <w:sz w:val="24"/>
        </w:rPr>
        <w:t>самостоятельности</w:t>
      </w:r>
      <w:r>
        <w:rPr>
          <w:spacing w:val="39"/>
          <w:sz w:val="24"/>
        </w:rPr>
        <w:t xml:space="preserve"> </w:t>
      </w:r>
      <w:r>
        <w:rPr>
          <w:sz w:val="24"/>
        </w:rPr>
        <w:t>и</w:t>
      </w:r>
      <w:r>
        <w:rPr>
          <w:spacing w:val="38"/>
          <w:sz w:val="24"/>
        </w:rPr>
        <w:t xml:space="preserve"> </w:t>
      </w:r>
      <w:r>
        <w:rPr>
          <w:sz w:val="24"/>
        </w:rPr>
        <w:t xml:space="preserve">ответ- </w:t>
      </w:r>
      <w:r>
        <w:rPr>
          <w:spacing w:val="-2"/>
          <w:sz w:val="24"/>
        </w:rPr>
        <w:t>ственности;</w:t>
      </w:r>
    </w:p>
    <w:p w14:paraId="59CC699B" w14:textId="77777777" w:rsidR="00F11DF8" w:rsidRDefault="00DA3958" w:rsidP="00803E13">
      <w:pPr>
        <w:pStyle w:val="a6"/>
        <w:numPr>
          <w:ilvl w:val="1"/>
          <w:numId w:val="22"/>
        </w:numPr>
        <w:tabs>
          <w:tab w:val="left" w:pos="1769"/>
        </w:tabs>
        <w:ind w:left="1769"/>
        <w:jc w:val="left"/>
        <w:rPr>
          <w:sz w:val="24"/>
        </w:rPr>
      </w:pPr>
      <w:r>
        <w:rPr>
          <w:sz w:val="24"/>
        </w:rPr>
        <w:t>формируют</w:t>
      </w:r>
      <w:r>
        <w:rPr>
          <w:spacing w:val="-10"/>
          <w:sz w:val="24"/>
        </w:rPr>
        <w:t xml:space="preserve"> </w:t>
      </w:r>
      <w:r>
        <w:rPr>
          <w:sz w:val="24"/>
        </w:rPr>
        <w:t>навыки</w:t>
      </w:r>
      <w:r>
        <w:rPr>
          <w:spacing w:val="-10"/>
          <w:sz w:val="24"/>
        </w:rPr>
        <w:t xml:space="preserve"> </w:t>
      </w:r>
      <w:r>
        <w:rPr>
          <w:sz w:val="24"/>
        </w:rPr>
        <w:t>самообслуживающего</w:t>
      </w:r>
      <w:r>
        <w:rPr>
          <w:spacing w:val="-9"/>
          <w:sz w:val="24"/>
        </w:rPr>
        <w:t xml:space="preserve"> </w:t>
      </w:r>
      <w:r>
        <w:rPr>
          <w:spacing w:val="-2"/>
          <w:sz w:val="24"/>
        </w:rPr>
        <w:t>труда;</w:t>
      </w:r>
    </w:p>
    <w:p w14:paraId="11FC5600" w14:textId="77777777" w:rsidR="00F11DF8" w:rsidRDefault="00DA3958" w:rsidP="00803E13">
      <w:pPr>
        <w:pStyle w:val="a6"/>
        <w:numPr>
          <w:ilvl w:val="1"/>
          <w:numId w:val="22"/>
        </w:numPr>
        <w:tabs>
          <w:tab w:val="left" w:pos="1769"/>
        </w:tabs>
        <w:ind w:left="1769"/>
        <w:jc w:val="left"/>
        <w:rPr>
          <w:sz w:val="24"/>
        </w:rPr>
      </w:pPr>
      <w:r>
        <w:rPr>
          <w:sz w:val="24"/>
        </w:rPr>
        <w:t>способствуют</w:t>
      </w:r>
      <w:r>
        <w:rPr>
          <w:spacing w:val="-8"/>
          <w:sz w:val="24"/>
        </w:rPr>
        <w:t xml:space="preserve"> </w:t>
      </w:r>
      <w:r>
        <w:rPr>
          <w:sz w:val="24"/>
        </w:rPr>
        <w:t>освоению</w:t>
      </w:r>
      <w:r>
        <w:rPr>
          <w:spacing w:val="-7"/>
          <w:sz w:val="24"/>
        </w:rPr>
        <w:t xml:space="preserve"> </w:t>
      </w:r>
      <w:r>
        <w:rPr>
          <w:sz w:val="24"/>
        </w:rPr>
        <w:t>смысла</w:t>
      </w:r>
      <w:r>
        <w:rPr>
          <w:spacing w:val="-9"/>
          <w:sz w:val="24"/>
        </w:rPr>
        <w:t xml:space="preserve"> </w:t>
      </w:r>
      <w:r>
        <w:rPr>
          <w:sz w:val="24"/>
        </w:rPr>
        <w:t>изречения</w:t>
      </w:r>
      <w:r>
        <w:rPr>
          <w:spacing w:val="-3"/>
          <w:sz w:val="24"/>
        </w:rPr>
        <w:t xml:space="preserve"> </w:t>
      </w:r>
      <w:r>
        <w:rPr>
          <w:sz w:val="24"/>
        </w:rPr>
        <w:t>«возлюби</w:t>
      </w:r>
      <w:r>
        <w:rPr>
          <w:spacing w:val="-7"/>
          <w:sz w:val="24"/>
        </w:rPr>
        <w:t xml:space="preserve"> </w:t>
      </w:r>
      <w:r>
        <w:rPr>
          <w:sz w:val="24"/>
        </w:rPr>
        <w:t>ближнего</w:t>
      </w:r>
      <w:r>
        <w:rPr>
          <w:spacing w:val="-7"/>
          <w:sz w:val="24"/>
        </w:rPr>
        <w:t xml:space="preserve"> </w:t>
      </w:r>
      <w:r>
        <w:rPr>
          <w:sz w:val="24"/>
        </w:rPr>
        <w:t>как</w:t>
      </w:r>
      <w:r>
        <w:rPr>
          <w:spacing w:val="-7"/>
          <w:sz w:val="24"/>
        </w:rPr>
        <w:t xml:space="preserve"> </w:t>
      </w:r>
      <w:r>
        <w:rPr>
          <w:sz w:val="24"/>
        </w:rPr>
        <w:t>самого</w:t>
      </w:r>
      <w:r>
        <w:rPr>
          <w:spacing w:val="-6"/>
          <w:sz w:val="24"/>
        </w:rPr>
        <w:t xml:space="preserve"> </w:t>
      </w:r>
      <w:r>
        <w:rPr>
          <w:spacing w:val="-2"/>
          <w:sz w:val="24"/>
        </w:rPr>
        <w:t>себя»;</w:t>
      </w:r>
    </w:p>
    <w:p w14:paraId="187BE6B0" w14:textId="77777777" w:rsidR="00F11DF8" w:rsidRDefault="00DA3958" w:rsidP="00803E13">
      <w:pPr>
        <w:pStyle w:val="a6"/>
        <w:numPr>
          <w:ilvl w:val="1"/>
          <w:numId w:val="22"/>
        </w:numPr>
        <w:tabs>
          <w:tab w:val="left" w:pos="1769"/>
        </w:tabs>
        <w:ind w:right="582" w:firstLine="708"/>
        <w:jc w:val="left"/>
        <w:rPr>
          <w:sz w:val="24"/>
        </w:rPr>
      </w:pPr>
      <w:r>
        <w:rPr>
          <w:sz w:val="24"/>
        </w:rPr>
        <w:t>способствуют распознанию учащимися в самих себе духовных сил и развитию умения управлять собой;</w:t>
      </w:r>
    </w:p>
    <w:p w14:paraId="644DB99D" w14:textId="77777777" w:rsidR="00F11DF8" w:rsidRDefault="00DA3958" w:rsidP="00803E13">
      <w:pPr>
        <w:pStyle w:val="a6"/>
        <w:numPr>
          <w:ilvl w:val="1"/>
          <w:numId w:val="22"/>
        </w:numPr>
        <w:tabs>
          <w:tab w:val="left" w:pos="1769"/>
        </w:tabs>
        <w:spacing w:line="275" w:lineRule="exact"/>
        <w:ind w:left="1769"/>
        <w:jc w:val="left"/>
        <w:rPr>
          <w:sz w:val="24"/>
        </w:rPr>
      </w:pPr>
      <w:r>
        <w:rPr>
          <w:sz w:val="24"/>
        </w:rPr>
        <w:t>открывают</w:t>
      </w:r>
      <w:r>
        <w:rPr>
          <w:spacing w:val="-6"/>
          <w:sz w:val="24"/>
        </w:rPr>
        <w:t xml:space="preserve"> </w:t>
      </w:r>
      <w:r>
        <w:rPr>
          <w:sz w:val="24"/>
        </w:rPr>
        <w:t>ценности</w:t>
      </w:r>
      <w:r>
        <w:rPr>
          <w:spacing w:val="-5"/>
          <w:sz w:val="24"/>
        </w:rPr>
        <w:t xml:space="preserve"> </w:t>
      </w:r>
      <w:r>
        <w:rPr>
          <w:sz w:val="24"/>
        </w:rPr>
        <w:t>природного</w:t>
      </w:r>
      <w:r>
        <w:rPr>
          <w:spacing w:val="-5"/>
          <w:sz w:val="24"/>
        </w:rPr>
        <w:t xml:space="preserve"> </w:t>
      </w:r>
      <w:r>
        <w:rPr>
          <w:spacing w:val="-4"/>
          <w:sz w:val="24"/>
        </w:rPr>
        <w:t>мира.</w:t>
      </w:r>
    </w:p>
    <w:p w14:paraId="14D6A769" w14:textId="77777777" w:rsidR="00F11DF8" w:rsidRDefault="00F11DF8">
      <w:pPr>
        <w:pStyle w:val="a3"/>
        <w:ind w:left="0" w:firstLine="0"/>
        <w:jc w:val="left"/>
      </w:pPr>
    </w:p>
    <w:p w14:paraId="09E125CA" w14:textId="77777777" w:rsidR="00F11DF8" w:rsidRPr="00A96E12" w:rsidRDefault="00A96E12" w:rsidP="00A96E12">
      <w:pPr>
        <w:tabs>
          <w:tab w:val="left" w:pos="2215"/>
        </w:tabs>
        <w:spacing w:before="1"/>
        <w:ind w:left="504"/>
        <w:rPr>
          <w:sz w:val="24"/>
        </w:rPr>
      </w:pPr>
      <w:r>
        <w:rPr>
          <w:sz w:val="24"/>
        </w:rPr>
        <w:t xml:space="preserve">4. </w:t>
      </w:r>
      <w:r w:rsidR="00DA3958" w:rsidRPr="00A96E12">
        <w:rPr>
          <w:sz w:val="24"/>
        </w:rPr>
        <w:t>Э</w:t>
      </w:r>
      <w:r w:rsidR="00DA3958" w:rsidRPr="00A96E12">
        <w:rPr>
          <w:b/>
          <w:i/>
          <w:sz w:val="24"/>
        </w:rPr>
        <w:t>кскурсии</w:t>
      </w:r>
      <w:r w:rsidR="00DA3958" w:rsidRPr="00A96E12">
        <w:rPr>
          <w:b/>
          <w:i/>
          <w:spacing w:val="-5"/>
          <w:sz w:val="24"/>
        </w:rPr>
        <w:t xml:space="preserve"> </w:t>
      </w:r>
      <w:r w:rsidR="00DA3958" w:rsidRPr="00A96E12">
        <w:rPr>
          <w:sz w:val="24"/>
        </w:rPr>
        <w:t>на</w:t>
      </w:r>
      <w:r w:rsidR="00DA3958" w:rsidRPr="00A96E12">
        <w:rPr>
          <w:spacing w:val="-8"/>
          <w:sz w:val="24"/>
        </w:rPr>
        <w:t xml:space="preserve"> </w:t>
      </w:r>
      <w:r w:rsidR="00DA3958" w:rsidRPr="00A96E12">
        <w:rPr>
          <w:sz w:val="24"/>
        </w:rPr>
        <w:t>заводы</w:t>
      </w:r>
      <w:r w:rsidR="00DA3958" w:rsidRPr="00A96E12">
        <w:rPr>
          <w:spacing w:val="-8"/>
          <w:sz w:val="24"/>
        </w:rPr>
        <w:t xml:space="preserve"> </w:t>
      </w:r>
      <w:r w:rsidR="00DA3958" w:rsidRPr="00A96E12">
        <w:rPr>
          <w:sz w:val="24"/>
        </w:rPr>
        <w:t>и</w:t>
      </w:r>
      <w:r w:rsidR="00DA3958" w:rsidRPr="00A96E12">
        <w:rPr>
          <w:spacing w:val="-6"/>
          <w:sz w:val="24"/>
        </w:rPr>
        <w:t xml:space="preserve"> </w:t>
      </w:r>
      <w:r w:rsidR="00DA3958" w:rsidRPr="00A96E12">
        <w:rPr>
          <w:sz w:val="24"/>
        </w:rPr>
        <w:t>предприятия</w:t>
      </w:r>
      <w:r w:rsidR="00DA3958" w:rsidRPr="00A96E12">
        <w:rPr>
          <w:spacing w:val="-3"/>
          <w:sz w:val="24"/>
        </w:rPr>
        <w:t xml:space="preserve"> </w:t>
      </w:r>
      <w:r w:rsidR="00DA3958" w:rsidRPr="00A96E12">
        <w:rPr>
          <w:sz w:val="24"/>
        </w:rPr>
        <w:t>позволяют</w:t>
      </w:r>
      <w:r w:rsidR="00DA3958" w:rsidRPr="00A96E12">
        <w:rPr>
          <w:spacing w:val="-2"/>
          <w:sz w:val="24"/>
        </w:rPr>
        <w:t xml:space="preserve"> обучающимся:</w:t>
      </w:r>
    </w:p>
    <w:p w14:paraId="1D73642B" w14:textId="77777777" w:rsidR="00F11DF8" w:rsidRDefault="00DA3958" w:rsidP="00803E13">
      <w:pPr>
        <w:pStyle w:val="a6"/>
        <w:numPr>
          <w:ilvl w:val="0"/>
          <w:numId w:val="21"/>
        </w:numPr>
        <w:tabs>
          <w:tab w:val="left" w:pos="1769"/>
        </w:tabs>
        <w:ind w:left="1769"/>
        <w:jc w:val="left"/>
        <w:rPr>
          <w:sz w:val="24"/>
        </w:rPr>
      </w:pPr>
      <w:r>
        <w:rPr>
          <w:sz w:val="24"/>
        </w:rPr>
        <w:t>знакомиться</w:t>
      </w:r>
      <w:r>
        <w:rPr>
          <w:spacing w:val="-5"/>
          <w:sz w:val="24"/>
        </w:rPr>
        <w:t xml:space="preserve"> </w:t>
      </w:r>
      <w:r>
        <w:rPr>
          <w:sz w:val="24"/>
        </w:rPr>
        <w:t>с</w:t>
      </w:r>
      <w:r>
        <w:rPr>
          <w:spacing w:val="-8"/>
          <w:sz w:val="24"/>
        </w:rPr>
        <w:t xml:space="preserve"> </w:t>
      </w:r>
      <w:r>
        <w:rPr>
          <w:sz w:val="24"/>
        </w:rPr>
        <w:t>людьми</w:t>
      </w:r>
      <w:r>
        <w:rPr>
          <w:spacing w:val="-7"/>
          <w:sz w:val="24"/>
        </w:rPr>
        <w:t xml:space="preserve"> </w:t>
      </w:r>
      <w:r>
        <w:rPr>
          <w:spacing w:val="-2"/>
          <w:sz w:val="24"/>
        </w:rPr>
        <w:t>труда;</w:t>
      </w:r>
    </w:p>
    <w:p w14:paraId="6ED6786C" w14:textId="77777777" w:rsidR="00F11DF8" w:rsidRDefault="00DA3958" w:rsidP="00803E13">
      <w:pPr>
        <w:pStyle w:val="a6"/>
        <w:numPr>
          <w:ilvl w:val="0"/>
          <w:numId w:val="21"/>
        </w:numPr>
        <w:tabs>
          <w:tab w:val="left" w:pos="1769"/>
        </w:tabs>
        <w:ind w:left="1769"/>
        <w:jc w:val="left"/>
        <w:rPr>
          <w:sz w:val="24"/>
        </w:rPr>
      </w:pPr>
      <w:r>
        <w:rPr>
          <w:sz w:val="24"/>
        </w:rPr>
        <w:t>видеть</w:t>
      </w:r>
      <w:r>
        <w:rPr>
          <w:spacing w:val="-5"/>
          <w:sz w:val="24"/>
        </w:rPr>
        <w:t xml:space="preserve"> </w:t>
      </w:r>
      <w:r>
        <w:rPr>
          <w:sz w:val="24"/>
        </w:rPr>
        <w:t>ценность</w:t>
      </w:r>
      <w:r>
        <w:rPr>
          <w:spacing w:val="-4"/>
          <w:sz w:val="24"/>
        </w:rPr>
        <w:t xml:space="preserve"> </w:t>
      </w:r>
      <w:r>
        <w:rPr>
          <w:sz w:val="24"/>
        </w:rPr>
        <w:t>трудовой</w:t>
      </w:r>
      <w:r>
        <w:rPr>
          <w:spacing w:val="-5"/>
          <w:sz w:val="24"/>
        </w:rPr>
        <w:t xml:space="preserve"> </w:t>
      </w:r>
      <w:r>
        <w:rPr>
          <w:spacing w:val="-2"/>
          <w:sz w:val="24"/>
        </w:rPr>
        <w:t>деятельности;</w:t>
      </w:r>
    </w:p>
    <w:p w14:paraId="34D6A6EB" w14:textId="77777777" w:rsidR="00F11DF8" w:rsidRDefault="00DA3958" w:rsidP="00803E13">
      <w:pPr>
        <w:pStyle w:val="a6"/>
        <w:numPr>
          <w:ilvl w:val="0"/>
          <w:numId w:val="21"/>
        </w:numPr>
        <w:tabs>
          <w:tab w:val="left" w:pos="1769"/>
        </w:tabs>
        <w:spacing w:before="60"/>
        <w:ind w:left="1769"/>
        <w:jc w:val="left"/>
        <w:rPr>
          <w:sz w:val="24"/>
        </w:rPr>
      </w:pPr>
      <w:r>
        <w:rPr>
          <w:sz w:val="24"/>
        </w:rPr>
        <w:t>открывать</w:t>
      </w:r>
      <w:r>
        <w:rPr>
          <w:spacing w:val="-4"/>
          <w:sz w:val="24"/>
        </w:rPr>
        <w:t xml:space="preserve"> </w:t>
      </w:r>
      <w:r>
        <w:rPr>
          <w:sz w:val="24"/>
        </w:rPr>
        <w:t>для</w:t>
      </w:r>
      <w:r>
        <w:rPr>
          <w:spacing w:val="-4"/>
          <w:sz w:val="24"/>
        </w:rPr>
        <w:t xml:space="preserve"> </w:t>
      </w:r>
      <w:r>
        <w:rPr>
          <w:sz w:val="24"/>
        </w:rPr>
        <w:t>себя</w:t>
      </w:r>
      <w:r>
        <w:rPr>
          <w:spacing w:val="-5"/>
          <w:sz w:val="24"/>
        </w:rPr>
        <w:t xml:space="preserve"> </w:t>
      </w:r>
      <w:r>
        <w:rPr>
          <w:sz w:val="24"/>
        </w:rPr>
        <w:t>тайны</w:t>
      </w:r>
      <w:r>
        <w:rPr>
          <w:spacing w:val="-4"/>
          <w:sz w:val="24"/>
        </w:rPr>
        <w:t xml:space="preserve"> </w:t>
      </w:r>
      <w:r>
        <w:rPr>
          <w:spacing w:val="-2"/>
          <w:sz w:val="24"/>
        </w:rPr>
        <w:t>мастерства;</w:t>
      </w:r>
    </w:p>
    <w:p w14:paraId="29CE5D90" w14:textId="77777777" w:rsidR="00F11DF8" w:rsidRDefault="00DA3958" w:rsidP="00803E13">
      <w:pPr>
        <w:pStyle w:val="a6"/>
        <w:numPr>
          <w:ilvl w:val="0"/>
          <w:numId w:val="21"/>
        </w:numPr>
        <w:tabs>
          <w:tab w:val="left" w:pos="1769"/>
        </w:tabs>
        <w:spacing w:before="27"/>
        <w:ind w:left="1769"/>
        <w:jc w:val="left"/>
        <w:rPr>
          <w:sz w:val="24"/>
        </w:rPr>
      </w:pPr>
      <w:r>
        <w:rPr>
          <w:sz w:val="24"/>
        </w:rPr>
        <w:t>выбирать</w:t>
      </w:r>
      <w:r>
        <w:rPr>
          <w:spacing w:val="-8"/>
          <w:sz w:val="24"/>
        </w:rPr>
        <w:t xml:space="preserve"> </w:t>
      </w:r>
      <w:r>
        <w:rPr>
          <w:sz w:val="24"/>
        </w:rPr>
        <w:t>будущую</w:t>
      </w:r>
      <w:r>
        <w:rPr>
          <w:spacing w:val="-7"/>
          <w:sz w:val="24"/>
        </w:rPr>
        <w:t xml:space="preserve"> </w:t>
      </w:r>
      <w:r>
        <w:rPr>
          <w:spacing w:val="-2"/>
          <w:sz w:val="24"/>
        </w:rPr>
        <w:t>профессию.</w:t>
      </w:r>
    </w:p>
    <w:p w14:paraId="6CE82F22" w14:textId="77777777" w:rsidR="00F11DF8" w:rsidRDefault="00DA3958">
      <w:pPr>
        <w:pStyle w:val="a3"/>
        <w:ind w:left="357" w:firstLine="708"/>
        <w:jc w:val="left"/>
      </w:pPr>
      <w:r>
        <w:t>Воспитательный потенциал</w:t>
      </w:r>
      <w:r>
        <w:rPr>
          <w:spacing w:val="31"/>
        </w:rPr>
        <w:t xml:space="preserve"> </w:t>
      </w:r>
      <w:r>
        <w:t>внешкольных</w:t>
      </w:r>
      <w:r>
        <w:rPr>
          <w:spacing w:val="30"/>
        </w:rPr>
        <w:t xml:space="preserve"> </w:t>
      </w:r>
      <w:r>
        <w:t>мероприятий</w:t>
      </w:r>
      <w:r>
        <w:rPr>
          <w:spacing w:val="31"/>
        </w:rPr>
        <w:t xml:space="preserve"> </w:t>
      </w:r>
      <w:r>
        <w:t>реализуется</w:t>
      </w:r>
      <w:r>
        <w:rPr>
          <w:spacing w:val="30"/>
        </w:rPr>
        <w:t xml:space="preserve"> </w:t>
      </w:r>
      <w:r>
        <w:t>через</w:t>
      </w:r>
      <w:r>
        <w:rPr>
          <w:spacing w:val="30"/>
        </w:rPr>
        <w:t xml:space="preserve"> </w:t>
      </w:r>
      <w:r>
        <w:t>активное</w:t>
      </w:r>
      <w:r>
        <w:rPr>
          <w:spacing w:val="32"/>
        </w:rPr>
        <w:t xml:space="preserve"> </w:t>
      </w:r>
      <w:r>
        <w:t>уча-стие школьников в Федеральных, Республиканских и муниципальных проектах и акциях:</w:t>
      </w:r>
    </w:p>
    <w:p w14:paraId="226512AE" w14:textId="77777777" w:rsidR="00F11DF8" w:rsidRDefault="00DA3958">
      <w:pPr>
        <w:pStyle w:val="a3"/>
        <w:ind w:left="1068" w:firstLine="0"/>
        <w:jc w:val="left"/>
      </w:pPr>
      <w:r>
        <w:t>Федеральные</w:t>
      </w:r>
      <w:r>
        <w:rPr>
          <w:spacing w:val="-8"/>
        </w:rPr>
        <w:t xml:space="preserve"> </w:t>
      </w:r>
      <w:r>
        <w:t>проекты</w:t>
      </w:r>
      <w:r>
        <w:rPr>
          <w:spacing w:val="-1"/>
        </w:rPr>
        <w:t xml:space="preserve"> </w:t>
      </w:r>
      <w:r>
        <w:t>и</w:t>
      </w:r>
      <w:r>
        <w:rPr>
          <w:spacing w:val="-1"/>
        </w:rPr>
        <w:t xml:space="preserve"> </w:t>
      </w:r>
      <w:r>
        <w:rPr>
          <w:spacing w:val="-2"/>
        </w:rPr>
        <w:t>акции:</w:t>
      </w:r>
    </w:p>
    <w:p w14:paraId="1A8A6346" w14:textId="77777777" w:rsidR="00F11DF8" w:rsidRDefault="00DA3958" w:rsidP="00803E13">
      <w:pPr>
        <w:pStyle w:val="a6"/>
        <w:numPr>
          <w:ilvl w:val="0"/>
          <w:numId w:val="21"/>
        </w:numPr>
        <w:tabs>
          <w:tab w:val="left" w:pos="1769"/>
        </w:tabs>
        <w:spacing w:before="21"/>
        <w:ind w:left="1769"/>
        <w:jc w:val="left"/>
        <w:rPr>
          <w:sz w:val="24"/>
        </w:rPr>
      </w:pPr>
      <w:r>
        <w:rPr>
          <w:sz w:val="24"/>
        </w:rPr>
        <w:t>«Сирень</w:t>
      </w:r>
      <w:r>
        <w:rPr>
          <w:spacing w:val="-7"/>
          <w:sz w:val="24"/>
        </w:rPr>
        <w:t xml:space="preserve"> </w:t>
      </w:r>
      <w:r>
        <w:rPr>
          <w:spacing w:val="-2"/>
          <w:sz w:val="24"/>
        </w:rPr>
        <w:t>Победы»;</w:t>
      </w:r>
    </w:p>
    <w:p w14:paraId="4A0F2189" w14:textId="77777777" w:rsidR="00F11DF8" w:rsidRDefault="00DA3958" w:rsidP="00803E13">
      <w:pPr>
        <w:pStyle w:val="a6"/>
        <w:numPr>
          <w:ilvl w:val="0"/>
          <w:numId w:val="21"/>
        </w:numPr>
        <w:tabs>
          <w:tab w:val="left" w:pos="1769"/>
        </w:tabs>
        <w:spacing w:before="22"/>
        <w:ind w:left="1769"/>
        <w:jc w:val="left"/>
        <w:rPr>
          <w:sz w:val="24"/>
        </w:rPr>
      </w:pPr>
      <w:r>
        <w:rPr>
          <w:sz w:val="24"/>
        </w:rPr>
        <w:t>«Киноуроки</w:t>
      </w:r>
      <w:r>
        <w:rPr>
          <w:spacing w:val="-5"/>
          <w:sz w:val="24"/>
        </w:rPr>
        <w:t xml:space="preserve"> </w:t>
      </w:r>
      <w:r>
        <w:rPr>
          <w:sz w:val="24"/>
        </w:rPr>
        <w:t>в</w:t>
      </w:r>
      <w:r>
        <w:rPr>
          <w:spacing w:val="-7"/>
          <w:sz w:val="24"/>
        </w:rPr>
        <w:t xml:space="preserve"> </w:t>
      </w:r>
      <w:r>
        <w:rPr>
          <w:sz w:val="24"/>
        </w:rPr>
        <w:t>школах</w:t>
      </w:r>
      <w:r>
        <w:rPr>
          <w:spacing w:val="-6"/>
          <w:sz w:val="24"/>
        </w:rPr>
        <w:t xml:space="preserve"> </w:t>
      </w:r>
      <w:r>
        <w:rPr>
          <w:spacing w:val="-2"/>
          <w:sz w:val="24"/>
        </w:rPr>
        <w:t>России»;</w:t>
      </w:r>
    </w:p>
    <w:p w14:paraId="41866BF2" w14:textId="77777777" w:rsidR="00F11DF8" w:rsidRDefault="00DA3958" w:rsidP="00803E13">
      <w:pPr>
        <w:pStyle w:val="a6"/>
        <w:numPr>
          <w:ilvl w:val="0"/>
          <w:numId w:val="21"/>
        </w:numPr>
        <w:tabs>
          <w:tab w:val="left" w:pos="1769"/>
        </w:tabs>
        <w:spacing w:before="22"/>
        <w:ind w:left="1769"/>
        <w:jc w:val="left"/>
        <w:rPr>
          <w:sz w:val="24"/>
        </w:rPr>
      </w:pPr>
      <w:r>
        <w:rPr>
          <w:sz w:val="24"/>
        </w:rPr>
        <w:t>«Дерево</w:t>
      </w:r>
      <w:r>
        <w:rPr>
          <w:spacing w:val="-5"/>
          <w:sz w:val="24"/>
        </w:rPr>
        <w:t xml:space="preserve"> </w:t>
      </w:r>
      <w:r>
        <w:rPr>
          <w:spacing w:val="-2"/>
          <w:sz w:val="24"/>
        </w:rPr>
        <w:t>памяти»;</w:t>
      </w:r>
    </w:p>
    <w:p w14:paraId="5CE80153" w14:textId="77777777" w:rsidR="00F11DF8" w:rsidRDefault="00DA3958" w:rsidP="00803E13">
      <w:pPr>
        <w:pStyle w:val="a6"/>
        <w:numPr>
          <w:ilvl w:val="0"/>
          <w:numId w:val="21"/>
        </w:numPr>
        <w:tabs>
          <w:tab w:val="left" w:pos="1769"/>
        </w:tabs>
        <w:spacing w:before="21" w:line="254" w:lineRule="auto"/>
        <w:ind w:right="7016" w:firstLine="708"/>
        <w:jc w:val="left"/>
        <w:rPr>
          <w:sz w:val="24"/>
        </w:rPr>
      </w:pPr>
      <w:r>
        <w:rPr>
          <w:sz w:val="24"/>
        </w:rPr>
        <w:t>«Билет в будущее». Республиканские</w:t>
      </w:r>
      <w:r>
        <w:rPr>
          <w:spacing w:val="-14"/>
          <w:sz w:val="24"/>
        </w:rPr>
        <w:t xml:space="preserve"> </w:t>
      </w:r>
      <w:r>
        <w:rPr>
          <w:sz w:val="24"/>
        </w:rPr>
        <w:t>проекты</w:t>
      </w:r>
      <w:r>
        <w:rPr>
          <w:spacing w:val="-11"/>
          <w:sz w:val="24"/>
        </w:rPr>
        <w:t xml:space="preserve"> </w:t>
      </w:r>
      <w:r>
        <w:rPr>
          <w:sz w:val="24"/>
        </w:rPr>
        <w:t>и</w:t>
      </w:r>
      <w:r>
        <w:rPr>
          <w:spacing w:val="-11"/>
          <w:sz w:val="24"/>
        </w:rPr>
        <w:t xml:space="preserve"> </w:t>
      </w:r>
      <w:r>
        <w:rPr>
          <w:sz w:val="24"/>
        </w:rPr>
        <w:t>акции:</w:t>
      </w:r>
    </w:p>
    <w:p w14:paraId="4B87A1E5" w14:textId="77777777" w:rsidR="00F11DF8" w:rsidRDefault="00DA3958" w:rsidP="00803E13">
      <w:pPr>
        <w:pStyle w:val="a6"/>
        <w:numPr>
          <w:ilvl w:val="0"/>
          <w:numId w:val="21"/>
        </w:numPr>
        <w:tabs>
          <w:tab w:val="left" w:pos="1769"/>
        </w:tabs>
        <w:spacing w:line="263" w:lineRule="exact"/>
        <w:ind w:left="1769"/>
        <w:jc w:val="left"/>
        <w:rPr>
          <w:sz w:val="24"/>
        </w:rPr>
      </w:pPr>
      <w:r>
        <w:rPr>
          <w:sz w:val="24"/>
        </w:rPr>
        <w:t>«Лица</w:t>
      </w:r>
      <w:r>
        <w:rPr>
          <w:spacing w:val="-7"/>
          <w:sz w:val="24"/>
        </w:rPr>
        <w:t xml:space="preserve"> </w:t>
      </w:r>
      <w:r>
        <w:rPr>
          <w:spacing w:val="-2"/>
          <w:sz w:val="24"/>
        </w:rPr>
        <w:t>Чувашии»;</w:t>
      </w:r>
    </w:p>
    <w:p w14:paraId="2D5AB8BE" w14:textId="77777777" w:rsidR="00F11DF8" w:rsidRDefault="00DA3958" w:rsidP="00803E13">
      <w:pPr>
        <w:pStyle w:val="a6"/>
        <w:numPr>
          <w:ilvl w:val="0"/>
          <w:numId w:val="21"/>
        </w:numPr>
        <w:tabs>
          <w:tab w:val="left" w:pos="1769"/>
        </w:tabs>
        <w:spacing w:before="22"/>
        <w:ind w:left="1769"/>
        <w:jc w:val="left"/>
        <w:rPr>
          <w:sz w:val="24"/>
        </w:rPr>
      </w:pPr>
      <w:r>
        <w:rPr>
          <w:sz w:val="24"/>
        </w:rPr>
        <w:t>Лица</w:t>
      </w:r>
      <w:r>
        <w:rPr>
          <w:spacing w:val="-9"/>
          <w:sz w:val="24"/>
        </w:rPr>
        <w:t xml:space="preserve"> </w:t>
      </w:r>
      <w:r>
        <w:rPr>
          <w:sz w:val="24"/>
        </w:rPr>
        <w:t>Чувашии.</w:t>
      </w:r>
      <w:r>
        <w:rPr>
          <w:spacing w:val="-4"/>
          <w:sz w:val="24"/>
        </w:rPr>
        <w:t xml:space="preserve"> </w:t>
      </w:r>
      <w:r>
        <w:rPr>
          <w:sz w:val="24"/>
        </w:rPr>
        <w:t>Новый</w:t>
      </w:r>
      <w:r>
        <w:rPr>
          <w:spacing w:val="-4"/>
          <w:sz w:val="24"/>
        </w:rPr>
        <w:t xml:space="preserve"> </w:t>
      </w:r>
      <w:r>
        <w:rPr>
          <w:spacing w:val="-2"/>
          <w:sz w:val="24"/>
        </w:rPr>
        <w:t>виток;</w:t>
      </w:r>
    </w:p>
    <w:p w14:paraId="0C6E0FBE" w14:textId="77777777" w:rsidR="00F11DF8" w:rsidRDefault="00DA3958" w:rsidP="00803E13">
      <w:pPr>
        <w:pStyle w:val="a6"/>
        <w:numPr>
          <w:ilvl w:val="0"/>
          <w:numId w:val="21"/>
        </w:numPr>
        <w:tabs>
          <w:tab w:val="left" w:pos="1769"/>
        </w:tabs>
        <w:spacing w:before="21" w:line="256" w:lineRule="auto"/>
        <w:ind w:right="7086" w:firstLine="708"/>
        <w:jc w:val="left"/>
      </w:pPr>
      <w:r>
        <w:rPr>
          <w:sz w:val="24"/>
        </w:rPr>
        <w:t xml:space="preserve">«Здоровое питание». </w:t>
      </w:r>
    </w:p>
    <w:p w14:paraId="755EA0C5" w14:textId="77777777" w:rsidR="00F11DF8" w:rsidRDefault="00DA3958">
      <w:pPr>
        <w:pStyle w:val="a3"/>
        <w:ind w:left="357" w:right="538" w:firstLine="708"/>
      </w:pPr>
      <w:r>
        <w:t xml:space="preserve">Школа принимает активное участие в проектах, акциях, конференциях и иных делах образовательной и воспитательной направленности, проводимые в соответствии планами образо- вательно-просветительской деятельности БУ ЧР ДПО «Чувашский республиканский институт образования», отдела образования и молодежной политики Администрации </w:t>
      </w:r>
      <w:r w:rsidR="00A96E12">
        <w:t>Янтиковского МО.</w:t>
      </w:r>
    </w:p>
    <w:p w14:paraId="4A4AA0F9" w14:textId="77777777" w:rsidR="006E0F65" w:rsidRDefault="006E0F65">
      <w:pPr>
        <w:pStyle w:val="a3"/>
        <w:ind w:left="357" w:right="538" w:firstLine="708"/>
      </w:pPr>
    </w:p>
    <w:p w14:paraId="2C0E5097" w14:textId="77777777" w:rsidR="006E0F65" w:rsidRDefault="006E0F65">
      <w:pPr>
        <w:pStyle w:val="a3"/>
        <w:ind w:left="357" w:right="538" w:firstLine="708"/>
      </w:pPr>
    </w:p>
    <w:p w14:paraId="3C368C6B" w14:textId="77777777" w:rsidR="006E0F65" w:rsidRDefault="006E0F65">
      <w:pPr>
        <w:pStyle w:val="a3"/>
        <w:ind w:left="357" w:right="538" w:firstLine="708"/>
      </w:pPr>
    </w:p>
    <w:p w14:paraId="13B5BD5D" w14:textId="77777777" w:rsidR="006E0F65" w:rsidRDefault="006E0F65">
      <w:pPr>
        <w:pStyle w:val="a3"/>
        <w:ind w:left="357" w:right="538" w:firstLine="708"/>
      </w:pPr>
    </w:p>
    <w:p w14:paraId="3E2E601E" w14:textId="77777777" w:rsidR="006E0F65" w:rsidRDefault="006E0F65">
      <w:pPr>
        <w:pStyle w:val="a3"/>
        <w:ind w:left="357" w:right="538" w:firstLine="708"/>
      </w:pPr>
    </w:p>
    <w:p w14:paraId="142A35BE" w14:textId="77777777" w:rsidR="006E0F65" w:rsidRDefault="006E0F65">
      <w:pPr>
        <w:pStyle w:val="a3"/>
        <w:ind w:left="357" w:right="538" w:firstLine="708"/>
      </w:pPr>
    </w:p>
    <w:p w14:paraId="325C8182" w14:textId="77777777" w:rsidR="006E0F65" w:rsidRDefault="006E0F65">
      <w:pPr>
        <w:pStyle w:val="a3"/>
        <w:ind w:left="357" w:right="538" w:firstLine="708"/>
      </w:pPr>
    </w:p>
    <w:p w14:paraId="21E116A5" w14:textId="77777777" w:rsidR="006E0F65" w:rsidRDefault="006E0F65">
      <w:pPr>
        <w:pStyle w:val="a3"/>
        <w:ind w:left="357" w:right="538" w:firstLine="708"/>
      </w:pPr>
      <w:r>
        <w:rPr>
          <w:noProof/>
          <w:lang w:eastAsia="ru-RU"/>
        </w:rPr>
        <w:drawing>
          <wp:inline distT="0" distB="0" distL="0" distR="0" wp14:anchorId="6D0B0194" wp14:editId="5A4870AB">
            <wp:extent cx="5698265" cy="5507990"/>
            <wp:effectExtent l="0" t="0" r="0" b="0"/>
            <wp:docPr id="50" name="Рисунок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2024-11-26_16-09-40.png"/>
                    <pic:cNvPicPr/>
                  </pic:nvPicPr>
                  <pic:blipFill>
                    <a:blip r:embed="rId14">
                      <a:extLst>
                        <a:ext uri="{28A0092B-C50C-407E-A947-70E740481C1C}">
                          <a14:useLocalDpi xmlns:a14="http://schemas.microsoft.com/office/drawing/2010/main" val="0"/>
                        </a:ext>
                      </a:extLst>
                    </a:blip>
                    <a:stretch>
                      <a:fillRect/>
                    </a:stretch>
                  </pic:blipFill>
                  <pic:spPr>
                    <a:xfrm>
                      <a:off x="0" y="0"/>
                      <a:ext cx="5702573" cy="5512154"/>
                    </a:xfrm>
                    <a:prstGeom prst="rect">
                      <a:avLst/>
                    </a:prstGeom>
                  </pic:spPr>
                </pic:pic>
              </a:graphicData>
            </a:graphic>
          </wp:inline>
        </w:drawing>
      </w:r>
    </w:p>
    <w:p w14:paraId="532E772E" w14:textId="77777777" w:rsidR="006E0F65" w:rsidRDefault="006E0F65">
      <w:pPr>
        <w:pStyle w:val="a3"/>
        <w:ind w:left="357" w:right="538" w:firstLine="708"/>
      </w:pPr>
    </w:p>
    <w:p w14:paraId="389F053D" w14:textId="77777777" w:rsidR="00F11DF8" w:rsidRDefault="00F11DF8">
      <w:pPr>
        <w:pStyle w:val="a3"/>
        <w:spacing w:before="50"/>
        <w:ind w:left="0" w:firstLine="0"/>
        <w:jc w:val="left"/>
      </w:pPr>
    </w:p>
    <w:p w14:paraId="4798D3B8" w14:textId="77777777" w:rsidR="00F11DF8" w:rsidRDefault="00DA3958">
      <w:pPr>
        <w:pStyle w:val="1"/>
      </w:pPr>
      <w:r>
        <w:t>Модуль</w:t>
      </w:r>
      <w:r>
        <w:rPr>
          <w:spacing w:val="-8"/>
        </w:rPr>
        <w:t xml:space="preserve"> </w:t>
      </w:r>
      <w:r>
        <w:t>«Профилактика</w:t>
      </w:r>
      <w:r>
        <w:rPr>
          <w:spacing w:val="-7"/>
        </w:rPr>
        <w:t xml:space="preserve"> </w:t>
      </w:r>
      <w:r>
        <w:t>и</w:t>
      </w:r>
      <w:r>
        <w:rPr>
          <w:spacing w:val="-9"/>
        </w:rPr>
        <w:t xml:space="preserve"> </w:t>
      </w:r>
      <w:r>
        <w:rPr>
          <w:spacing w:val="-2"/>
        </w:rPr>
        <w:t>безопасность»</w:t>
      </w:r>
    </w:p>
    <w:p w14:paraId="4CFF1C86" w14:textId="77777777" w:rsidR="00F11DF8" w:rsidRDefault="00DA3958">
      <w:pPr>
        <w:pStyle w:val="a3"/>
        <w:spacing w:before="270"/>
        <w:ind w:left="357" w:right="542" w:firstLine="708"/>
      </w:pPr>
      <w:r>
        <w:t>На школу возложено множество задач, среди которых приоритетной является сохранение</w:t>
      </w:r>
      <w:r>
        <w:rPr>
          <w:spacing w:val="-15"/>
        </w:rPr>
        <w:t xml:space="preserve"> </w:t>
      </w:r>
      <w:r>
        <w:t>и укрепление физического, психического и нравственного здоровья средствами образования. Для обеспечения системного подхода к деятельности по здоровьесбережению вовлечены все участ- ники образовательных отношений.</w:t>
      </w:r>
    </w:p>
    <w:tbl>
      <w:tblPr>
        <w:tblStyle w:val="TableNormal"/>
        <w:tblpPr w:leftFromText="180" w:rightFromText="180" w:vertAnchor="text" w:horzAnchor="margin" w:tblpXSpec="center" w:tblpY="1202"/>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85"/>
        <w:gridCol w:w="7627"/>
      </w:tblGrid>
      <w:tr w:rsidR="00A96E12" w14:paraId="6104EEFB" w14:textId="77777777" w:rsidTr="00A96E12">
        <w:trPr>
          <w:trHeight w:val="551"/>
        </w:trPr>
        <w:tc>
          <w:tcPr>
            <w:tcW w:w="1985" w:type="dxa"/>
          </w:tcPr>
          <w:p w14:paraId="71F622FC" w14:textId="77777777" w:rsidR="00A96E12" w:rsidRDefault="00A96E12" w:rsidP="00A96E12">
            <w:pPr>
              <w:pStyle w:val="TableParagraph"/>
              <w:spacing w:line="273" w:lineRule="exact"/>
              <w:ind w:left="257"/>
              <w:rPr>
                <w:b/>
                <w:sz w:val="24"/>
              </w:rPr>
            </w:pPr>
            <w:r>
              <w:rPr>
                <w:b/>
                <w:spacing w:val="-2"/>
                <w:sz w:val="24"/>
              </w:rPr>
              <w:t>Направления</w:t>
            </w:r>
          </w:p>
          <w:p w14:paraId="0AA90361" w14:textId="77777777" w:rsidR="00A96E12" w:rsidRDefault="00A96E12" w:rsidP="00A96E12">
            <w:pPr>
              <w:pStyle w:val="TableParagraph"/>
              <w:spacing w:line="259" w:lineRule="exact"/>
              <w:ind w:left="264"/>
              <w:rPr>
                <w:b/>
                <w:sz w:val="24"/>
              </w:rPr>
            </w:pPr>
            <w:r>
              <w:rPr>
                <w:b/>
                <w:spacing w:val="-2"/>
                <w:sz w:val="24"/>
              </w:rPr>
              <w:t>деятельности</w:t>
            </w:r>
          </w:p>
        </w:tc>
        <w:tc>
          <w:tcPr>
            <w:tcW w:w="7627" w:type="dxa"/>
          </w:tcPr>
          <w:p w14:paraId="10F34E06" w14:textId="77777777" w:rsidR="00A96E12" w:rsidRDefault="00A96E12" w:rsidP="00A96E12">
            <w:pPr>
              <w:pStyle w:val="TableParagraph"/>
              <w:spacing w:line="270" w:lineRule="exact"/>
              <w:ind w:left="1985"/>
              <w:rPr>
                <w:b/>
                <w:sz w:val="24"/>
              </w:rPr>
            </w:pPr>
            <w:r>
              <w:rPr>
                <w:b/>
                <w:sz w:val="24"/>
              </w:rPr>
              <w:t>Формы</w:t>
            </w:r>
            <w:r>
              <w:rPr>
                <w:b/>
                <w:spacing w:val="-9"/>
                <w:sz w:val="24"/>
              </w:rPr>
              <w:t xml:space="preserve"> </w:t>
            </w:r>
            <w:r>
              <w:rPr>
                <w:b/>
                <w:sz w:val="24"/>
              </w:rPr>
              <w:t>реализации</w:t>
            </w:r>
            <w:r>
              <w:rPr>
                <w:b/>
                <w:spacing w:val="-7"/>
                <w:sz w:val="24"/>
              </w:rPr>
              <w:t xml:space="preserve"> </w:t>
            </w:r>
            <w:r>
              <w:rPr>
                <w:b/>
                <w:spacing w:val="-2"/>
                <w:sz w:val="24"/>
              </w:rPr>
              <w:t>деятельности</w:t>
            </w:r>
          </w:p>
        </w:tc>
      </w:tr>
      <w:tr w:rsidR="00A96E12" w14:paraId="6DBF99E0" w14:textId="77777777" w:rsidTr="00A96E12">
        <w:trPr>
          <w:trHeight w:val="1874"/>
        </w:trPr>
        <w:tc>
          <w:tcPr>
            <w:tcW w:w="1985" w:type="dxa"/>
          </w:tcPr>
          <w:p w14:paraId="1550F2DF" w14:textId="77777777" w:rsidR="00A96E12" w:rsidRDefault="00A96E12" w:rsidP="00A96E12">
            <w:pPr>
              <w:pStyle w:val="TableParagraph"/>
              <w:ind w:left="113" w:right="172"/>
              <w:rPr>
                <w:b/>
                <w:sz w:val="24"/>
              </w:rPr>
            </w:pPr>
            <w:r>
              <w:rPr>
                <w:b/>
                <w:sz w:val="24"/>
              </w:rPr>
              <w:t>Обучение без- опасному</w:t>
            </w:r>
            <w:r>
              <w:rPr>
                <w:b/>
                <w:spacing w:val="-15"/>
                <w:sz w:val="24"/>
              </w:rPr>
              <w:t xml:space="preserve"> </w:t>
            </w:r>
            <w:r>
              <w:rPr>
                <w:b/>
                <w:sz w:val="24"/>
              </w:rPr>
              <w:t>пове- дению</w:t>
            </w:r>
            <w:r>
              <w:rPr>
                <w:b/>
                <w:spacing w:val="-15"/>
                <w:sz w:val="24"/>
              </w:rPr>
              <w:t xml:space="preserve"> </w:t>
            </w:r>
            <w:r>
              <w:rPr>
                <w:b/>
                <w:sz w:val="24"/>
              </w:rPr>
              <w:t>в</w:t>
            </w:r>
            <w:r>
              <w:rPr>
                <w:b/>
                <w:spacing w:val="-15"/>
                <w:sz w:val="24"/>
              </w:rPr>
              <w:t xml:space="preserve"> </w:t>
            </w:r>
            <w:r>
              <w:rPr>
                <w:b/>
                <w:sz w:val="24"/>
              </w:rPr>
              <w:t xml:space="preserve">школе, в обществен- ных местах, на </w:t>
            </w:r>
            <w:r>
              <w:rPr>
                <w:b/>
                <w:spacing w:val="-2"/>
                <w:sz w:val="24"/>
              </w:rPr>
              <w:t>улице</w:t>
            </w:r>
          </w:p>
        </w:tc>
        <w:tc>
          <w:tcPr>
            <w:tcW w:w="7627" w:type="dxa"/>
          </w:tcPr>
          <w:p w14:paraId="5D8206C3" w14:textId="77777777" w:rsidR="00A96E12" w:rsidRDefault="00A96E12" w:rsidP="00803E13">
            <w:pPr>
              <w:pStyle w:val="TableParagraph"/>
              <w:numPr>
                <w:ilvl w:val="0"/>
                <w:numId w:val="20"/>
              </w:numPr>
              <w:tabs>
                <w:tab w:val="left" w:pos="430"/>
              </w:tabs>
              <w:spacing w:before="1" w:line="254" w:lineRule="auto"/>
              <w:ind w:right="293" w:hanging="284"/>
              <w:rPr>
                <w:sz w:val="24"/>
              </w:rPr>
            </w:pPr>
            <w:r>
              <w:rPr>
                <w:sz w:val="24"/>
              </w:rPr>
              <w:t>Проведение</w:t>
            </w:r>
            <w:r>
              <w:rPr>
                <w:spacing w:val="-2"/>
                <w:sz w:val="24"/>
              </w:rPr>
              <w:t xml:space="preserve"> </w:t>
            </w:r>
            <w:r>
              <w:rPr>
                <w:sz w:val="24"/>
              </w:rPr>
              <w:t>уроков</w:t>
            </w:r>
            <w:r>
              <w:rPr>
                <w:spacing w:val="-5"/>
                <w:sz w:val="24"/>
              </w:rPr>
              <w:t xml:space="preserve"> </w:t>
            </w:r>
            <w:r>
              <w:rPr>
                <w:sz w:val="24"/>
              </w:rPr>
              <w:t>безопасности</w:t>
            </w:r>
            <w:r>
              <w:rPr>
                <w:spacing w:val="40"/>
                <w:sz w:val="24"/>
              </w:rPr>
              <w:t xml:space="preserve"> </w:t>
            </w:r>
            <w:r>
              <w:rPr>
                <w:sz w:val="24"/>
              </w:rPr>
              <w:t>по</w:t>
            </w:r>
            <w:r>
              <w:rPr>
                <w:spacing w:val="-5"/>
                <w:sz w:val="24"/>
              </w:rPr>
              <w:t xml:space="preserve"> </w:t>
            </w:r>
            <w:r>
              <w:rPr>
                <w:sz w:val="24"/>
              </w:rPr>
              <w:t>экстремальным</w:t>
            </w:r>
            <w:r>
              <w:rPr>
                <w:spacing w:val="40"/>
                <w:sz w:val="24"/>
              </w:rPr>
              <w:t xml:space="preserve"> </w:t>
            </w:r>
            <w:r>
              <w:rPr>
                <w:sz w:val="24"/>
              </w:rPr>
              <w:t>ситуациям</w:t>
            </w:r>
            <w:r>
              <w:rPr>
                <w:spacing w:val="40"/>
                <w:sz w:val="24"/>
              </w:rPr>
              <w:t xml:space="preserve"> </w:t>
            </w:r>
            <w:r>
              <w:rPr>
                <w:sz w:val="24"/>
              </w:rPr>
              <w:t>в школе, в общественных местах и на улице.</w:t>
            </w:r>
          </w:p>
          <w:p w14:paraId="604A580E" w14:textId="77777777" w:rsidR="00A96E12" w:rsidRDefault="00A96E12" w:rsidP="00803E13">
            <w:pPr>
              <w:pStyle w:val="TableParagraph"/>
              <w:numPr>
                <w:ilvl w:val="0"/>
                <w:numId w:val="20"/>
              </w:numPr>
              <w:tabs>
                <w:tab w:val="left" w:pos="432"/>
              </w:tabs>
              <w:spacing w:line="293" w:lineRule="exact"/>
              <w:ind w:left="432" w:hanging="288"/>
              <w:rPr>
                <w:sz w:val="24"/>
              </w:rPr>
            </w:pPr>
            <w:r>
              <w:rPr>
                <w:sz w:val="24"/>
              </w:rPr>
              <w:t>Оформление</w:t>
            </w:r>
            <w:r>
              <w:rPr>
                <w:spacing w:val="-11"/>
                <w:sz w:val="24"/>
              </w:rPr>
              <w:t xml:space="preserve"> </w:t>
            </w:r>
            <w:r>
              <w:rPr>
                <w:sz w:val="24"/>
              </w:rPr>
              <w:t>информационных</w:t>
            </w:r>
            <w:r>
              <w:rPr>
                <w:spacing w:val="-5"/>
                <w:sz w:val="24"/>
              </w:rPr>
              <w:t xml:space="preserve"> </w:t>
            </w:r>
            <w:r>
              <w:rPr>
                <w:sz w:val="24"/>
              </w:rPr>
              <w:t>стендов</w:t>
            </w:r>
            <w:r>
              <w:rPr>
                <w:spacing w:val="-10"/>
                <w:sz w:val="24"/>
              </w:rPr>
              <w:t xml:space="preserve"> </w:t>
            </w:r>
            <w:r>
              <w:rPr>
                <w:sz w:val="24"/>
              </w:rPr>
              <w:t>по</w:t>
            </w:r>
            <w:r>
              <w:rPr>
                <w:spacing w:val="-7"/>
                <w:sz w:val="24"/>
              </w:rPr>
              <w:t xml:space="preserve"> </w:t>
            </w:r>
            <w:r>
              <w:rPr>
                <w:spacing w:val="-2"/>
                <w:sz w:val="24"/>
              </w:rPr>
              <w:t>безопасности.</w:t>
            </w:r>
          </w:p>
          <w:p w14:paraId="1F20FC89" w14:textId="77777777" w:rsidR="00A96E12" w:rsidRDefault="00A96E12" w:rsidP="00803E13">
            <w:pPr>
              <w:pStyle w:val="TableParagraph"/>
              <w:numPr>
                <w:ilvl w:val="0"/>
                <w:numId w:val="20"/>
              </w:numPr>
              <w:tabs>
                <w:tab w:val="left" w:pos="432"/>
              </w:tabs>
              <w:spacing w:before="18"/>
              <w:ind w:left="432" w:hanging="288"/>
              <w:rPr>
                <w:sz w:val="24"/>
              </w:rPr>
            </w:pPr>
            <w:r>
              <w:rPr>
                <w:sz w:val="24"/>
              </w:rPr>
              <w:t>Проведение</w:t>
            </w:r>
            <w:r>
              <w:rPr>
                <w:spacing w:val="-11"/>
                <w:sz w:val="24"/>
              </w:rPr>
              <w:t xml:space="preserve"> </w:t>
            </w:r>
            <w:r>
              <w:rPr>
                <w:sz w:val="24"/>
              </w:rPr>
              <w:t>игр</w:t>
            </w:r>
            <w:r>
              <w:rPr>
                <w:spacing w:val="-8"/>
                <w:sz w:val="24"/>
              </w:rPr>
              <w:t xml:space="preserve"> </w:t>
            </w:r>
            <w:r>
              <w:rPr>
                <w:sz w:val="24"/>
              </w:rPr>
              <w:t>по</w:t>
            </w:r>
            <w:r>
              <w:rPr>
                <w:spacing w:val="-6"/>
                <w:sz w:val="24"/>
              </w:rPr>
              <w:t xml:space="preserve"> </w:t>
            </w:r>
            <w:r>
              <w:rPr>
                <w:sz w:val="24"/>
              </w:rPr>
              <w:t>формированию</w:t>
            </w:r>
            <w:r>
              <w:rPr>
                <w:spacing w:val="-6"/>
                <w:sz w:val="24"/>
              </w:rPr>
              <w:t xml:space="preserve"> </w:t>
            </w:r>
            <w:r>
              <w:rPr>
                <w:sz w:val="24"/>
              </w:rPr>
              <w:t>правил</w:t>
            </w:r>
            <w:r>
              <w:rPr>
                <w:spacing w:val="-8"/>
                <w:sz w:val="24"/>
              </w:rPr>
              <w:t xml:space="preserve"> </w:t>
            </w:r>
            <w:r>
              <w:rPr>
                <w:sz w:val="24"/>
              </w:rPr>
              <w:t>безопасного</w:t>
            </w:r>
            <w:r>
              <w:rPr>
                <w:spacing w:val="-4"/>
                <w:sz w:val="24"/>
              </w:rPr>
              <w:t xml:space="preserve"> </w:t>
            </w:r>
            <w:r>
              <w:rPr>
                <w:spacing w:val="-2"/>
                <w:sz w:val="24"/>
              </w:rPr>
              <w:t>поведения.</w:t>
            </w:r>
          </w:p>
          <w:p w14:paraId="4F84D961" w14:textId="77777777" w:rsidR="00A96E12" w:rsidRDefault="00A96E12" w:rsidP="00803E13">
            <w:pPr>
              <w:pStyle w:val="TableParagraph"/>
              <w:numPr>
                <w:ilvl w:val="0"/>
                <w:numId w:val="20"/>
              </w:numPr>
              <w:tabs>
                <w:tab w:val="left" w:pos="432"/>
              </w:tabs>
              <w:spacing w:before="20"/>
              <w:ind w:left="432" w:hanging="288"/>
              <w:rPr>
                <w:sz w:val="24"/>
              </w:rPr>
            </w:pPr>
            <w:r>
              <w:rPr>
                <w:sz w:val="24"/>
              </w:rPr>
              <w:t>Проведение</w:t>
            </w:r>
            <w:r>
              <w:rPr>
                <w:spacing w:val="-14"/>
                <w:sz w:val="24"/>
              </w:rPr>
              <w:t xml:space="preserve"> </w:t>
            </w:r>
            <w:r>
              <w:rPr>
                <w:sz w:val="24"/>
              </w:rPr>
              <w:t>тренировочных</w:t>
            </w:r>
            <w:r>
              <w:rPr>
                <w:spacing w:val="-7"/>
                <w:sz w:val="24"/>
              </w:rPr>
              <w:t xml:space="preserve"> </w:t>
            </w:r>
            <w:r>
              <w:rPr>
                <w:spacing w:val="-2"/>
                <w:sz w:val="24"/>
              </w:rPr>
              <w:t>эвакуаций.</w:t>
            </w:r>
          </w:p>
          <w:p w14:paraId="36942E43" w14:textId="77777777" w:rsidR="00A96E12" w:rsidRDefault="00A96E12" w:rsidP="00803E13">
            <w:pPr>
              <w:pStyle w:val="TableParagraph"/>
              <w:numPr>
                <w:ilvl w:val="0"/>
                <w:numId w:val="20"/>
              </w:numPr>
              <w:tabs>
                <w:tab w:val="left" w:pos="432"/>
              </w:tabs>
              <w:spacing w:before="23"/>
              <w:ind w:left="432" w:hanging="288"/>
              <w:rPr>
                <w:sz w:val="24"/>
              </w:rPr>
            </w:pPr>
            <w:r>
              <w:rPr>
                <w:sz w:val="24"/>
              </w:rPr>
              <w:t>Конкурс</w:t>
            </w:r>
            <w:r>
              <w:rPr>
                <w:spacing w:val="-6"/>
                <w:sz w:val="24"/>
              </w:rPr>
              <w:t xml:space="preserve"> </w:t>
            </w:r>
            <w:r>
              <w:rPr>
                <w:sz w:val="24"/>
              </w:rPr>
              <w:t>«Безопасные</w:t>
            </w:r>
            <w:r>
              <w:rPr>
                <w:spacing w:val="-8"/>
                <w:sz w:val="24"/>
              </w:rPr>
              <w:t xml:space="preserve"> </w:t>
            </w:r>
            <w:r>
              <w:rPr>
                <w:spacing w:val="-2"/>
                <w:sz w:val="24"/>
              </w:rPr>
              <w:t>каникулы»</w:t>
            </w:r>
          </w:p>
        </w:tc>
      </w:tr>
      <w:tr w:rsidR="00A96E12" w14:paraId="5E55749F" w14:textId="77777777" w:rsidTr="00A96E12">
        <w:trPr>
          <w:trHeight w:val="2189"/>
        </w:trPr>
        <w:tc>
          <w:tcPr>
            <w:tcW w:w="1985" w:type="dxa"/>
          </w:tcPr>
          <w:p w14:paraId="6A7F28E6" w14:textId="77777777" w:rsidR="00A96E12" w:rsidRDefault="00A96E12" w:rsidP="00A96E12">
            <w:pPr>
              <w:pStyle w:val="TableParagraph"/>
              <w:ind w:left="113"/>
              <w:rPr>
                <w:b/>
                <w:sz w:val="24"/>
              </w:rPr>
            </w:pPr>
            <w:r>
              <w:rPr>
                <w:b/>
                <w:spacing w:val="-2"/>
                <w:sz w:val="24"/>
              </w:rPr>
              <w:t xml:space="preserve">Профилактиче- </w:t>
            </w:r>
            <w:r>
              <w:rPr>
                <w:b/>
                <w:sz w:val="24"/>
              </w:rPr>
              <w:t xml:space="preserve">ская работа со </w:t>
            </w:r>
            <w:r>
              <w:rPr>
                <w:b/>
                <w:spacing w:val="-2"/>
                <w:sz w:val="24"/>
              </w:rPr>
              <w:t>школьникам</w:t>
            </w:r>
          </w:p>
        </w:tc>
        <w:tc>
          <w:tcPr>
            <w:tcW w:w="7627" w:type="dxa"/>
          </w:tcPr>
          <w:p w14:paraId="2B50E994" w14:textId="77777777" w:rsidR="00A96E12" w:rsidRDefault="00A96E12" w:rsidP="00803E13">
            <w:pPr>
              <w:pStyle w:val="TableParagraph"/>
              <w:numPr>
                <w:ilvl w:val="0"/>
                <w:numId w:val="19"/>
              </w:numPr>
              <w:tabs>
                <w:tab w:val="left" w:pos="432"/>
              </w:tabs>
              <w:spacing w:line="283" w:lineRule="exact"/>
              <w:ind w:left="432" w:hanging="288"/>
              <w:rPr>
                <w:sz w:val="24"/>
              </w:rPr>
            </w:pPr>
            <w:r>
              <w:rPr>
                <w:sz w:val="24"/>
              </w:rPr>
              <w:t>Постановка</w:t>
            </w:r>
            <w:r>
              <w:rPr>
                <w:spacing w:val="-12"/>
                <w:sz w:val="24"/>
              </w:rPr>
              <w:t xml:space="preserve"> </w:t>
            </w:r>
            <w:r>
              <w:rPr>
                <w:sz w:val="24"/>
              </w:rPr>
              <w:t>и</w:t>
            </w:r>
            <w:r>
              <w:rPr>
                <w:spacing w:val="-5"/>
                <w:sz w:val="24"/>
              </w:rPr>
              <w:t xml:space="preserve"> </w:t>
            </w:r>
            <w:r>
              <w:rPr>
                <w:sz w:val="24"/>
              </w:rPr>
              <w:t>снятие</w:t>
            </w:r>
            <w:r>
              <w:rPr>
                <w:spacing w:val="-9"/>
                <w:sz w:val="24"/>
              </w:rPr>
              <w:t xml:space="preserve"> </w:t>
            </w:r>
            <w:r>
              <w:rPr>
                <w:sz w:val="24"/>
              </w:rPr>
              <w:t>обучающихся</w:t>
            </w:r>
            <w:r>
              <w:rPr>
                <w:spacing w:val="-6"/>
                <w:sz w:val="24"/>
              </w:rPr>
              <w:t xml:space="preserve"> </w:t>
            </w:r>
            <w:r>
              <w:rPr>
                <w:sz w:val="24"/>
              </w:rPr>
              <w:t>на</w:t>
            </w:r>
            <w:r>
              <w:rPr>
                <w:spacing w:val="-9"/>
                <w:sz w:val="24"/>
              </w:rPr>
              <w:t xml:space="preserve"> </w:t>
            </w:r>
            <w:r>
              <w:rPr>
                <w:sz w:val="24"/>
              </w:rPr>
              <w:t>внутришкольный</w:t>
            </w:r>
            <w:r>
              <w:rPr>
                <w:spacing w:val="-3"/>
                <w:sz w:val="24"/>
              </w:rPr>
              <w:t xml:space="preserve"> </w:t>
            </w:r>
            <w:r>
              <w:rPr>
                <w:spacing w:val="-2"/>
                <w:sz w:val="24"/>
              </w:rPr>
              <w:t>учет.</w:t>
            </w:r>
          </w:p>
          <w:p w14:paraId="5A1DAD6D" w14:textId="77777777" w:rsidR="00A96E12" w:rsidRDefault="00A96E12" w:rsidP="00803E13">
            <w:pPr>
              <w:pStyle w:val="TableParagraph"/>
              <w:numPr>
                <w:ilvl w:val="0"/>
                <w:numId w:val="19"/>
              </w:numPr>
              <w:tabs>
                <w:tab w:val="left" w:pos="432"/>
              </w:tabs>
              <w:spacing w:before="22"/>
              <w:ind w:left="432" w:hanging="288"/>
              <w:rPr>
                <w:sz w:val="24"/>
              </w:rPr>
            </w:pPr>
            <w:r>
              <w:rPr>
                <w:sz w:val="24"/>
              </w:rPr>
              <w:t>Коррекционная</w:t>
            </w:r>
            <w:r>
              <w:rPr>
                <w:spacing w:val="-7"/>
                <w:sz w:val="24"/>
              </w:rPr>
              <w:t xml:space="preserve"> </w:t>
            </w:r>
            <w:r>
              <w:rPr>
                <w:sz w:val="24"/>
              </w:rPr>
              <w:t>работа</w:t>
            </w:r>
            <w:r>
              <w:rPr>
                <w:spacing w:val="-11"/>
                <w:sz w:val="24"/>
              </w:rPr>
              <w:t xml:space="preserve"> </w:t>
            </w:r>
            <w:r>
              <w:rPr>
                <w:sz w:val="24"/>
              </w:rPr>
              <w:t>с</w:t>
            </w:r>
            <w:r>
              <w:rPr>
                <w:spacing w:val="-4"/>
                <w:sz w:val="24"/>
              </w:rPr>
              <w:t xml:space="preserve"> </w:t>
            </w:r>
            <w:r>
              <w:rPr>
                <w:sz w:val="24"/>
              </w:rPr>
              <w:t>«группой</w:t>
            </w:r>
            <w:r>
              <w:rPr>
                <w:spacing w:val="-5"/>
                <w:sz w:val="24"/>
              </w:rPr>
              <w:t xml:space="preserve"> </w:t>
            </w:r>
            <w:r>
              <w:rPr>
                <w:spacing w:val="-2"/>
                <w:sz w:val="24"/>
              </w:rPr>
              <w:t>риска».</w:t>
            </w:r>
          </w:p>
          <w:p w14:paraId="3F93268F" w14:textId="77777777" w:rsidR="00A96E12" w:rsidRDefault="00A96E12" w:rsidP="00803E13">
            <w:pPr>
              <w:pStyle w:val="TableParagraph"/>
              <w:numPr>
                <w:ilvl w:val="0"/>
                <w:numId w:val="19"/>
              </w:numPr>
              <w:tabs>
                <w:tab w:val="left" w:pos="432"/>
              </w:tabs>
              <w:spacing w:before="23"/>
              <w:ind w:left="432" w:hanging="288"/>
              <w:rPr>
                <w:sz w:val="24"/>
              </w:rPr>
            </w:pPr>
            <w:r>
              <w:rPr>
                <w:sz w:val="24"/>
              </w:rPr>
              <w:t>Заседания</w:t>
            </w:r>
            <w:r>
              <w:rPr>
                <w:spacing w:val="-4"/>
                <w:sz w:val="24"/>
              </w:rPr>
              <w:t xml:space="preserve"> </w:t>
            </w:r>
            <w:r>
              <w:rPr>
                <w:sz w:val="24"/>
              </w:rPr>
              <w:t>«Совета</w:t>
            </w:r>
            <w:r>
              <w:rPr>
                <w:spacing w:val="-6"/>
                <w:sz w:val="24"/>
              </w:rPr>
              <w:t xml:space="preserve"> </w:t>
            </w:r>
            <w:r>
              <w:rPr>
                <w:sz w:val="24"/>
              </w:rPr>
              <w:t>по</w:t>
            </w:r>
            <w:r>
              <w:rPr>
                <w:spacing w:val="-6"/>
                <w:sz w:val="24"/>
              </w:rPr>
              <w:t xml:space="preserve"> </w:t>
            </w:r>
            <w:r>
              <w:rPr>
                <w:spacing w:val="-2"/>
                <w:sz w:val="24"/>
              </w:rPr>
              <w:t>профилактике».</w:t>
            </w:r>
          </w:p>
          <w:p w14:paraId="0B3B0E60" w14:textId="77777777" w:rsidR="00A96E12" w:rsidRDefault="00A96E12" w:rsidP="00803E13">
            <w:pPr>
              <w:pStyle w:val="TableParagraph"/>
              <w:numPr>
                <w:ilvl w:val="0"/>
                <w:numId w:val="19"/>
              </w:numPr>
              <w:tabs>
                <w:tab w:val="left" w:pos="430"/>
              </w:tabs>
              <w:spacing w:before="1" w:line="252" w:lineRule="auto"/>
              <w:ind w:right="114" w:hanging="284"/>
              <w:rPr>
                <w:sz w:val="24"/>
              </w:rPr>
            </w:pPr>
            <w:r>
              <w:rPr>
                <w:sz w:val="24"/>
              </w:rPr>
              <w:t>Вовлечение</w:t>
            </w:r>
            <w:r>
              <w:rPr>
                <w:spacing w:val="29"/>
                <w:sz w:val="24"/>
              </w:rPr>
              <w:t xml:space="preserve"> </w:t>
            </w:r>
            <w:r>
              <w:rPr>
                <w:sz w:val="24"/>
              </w:rPr>
              <w:t>обучающихся</w:t>
            </w:r>
            <w:r>
              <w:rPr>
                <w:spacing w:val="30"/>
                <w:sz w:val="24"/>
              </w:rPr>
              <w:t xml:space="preserve"> </w:t>
            </w:r>
            <w:r>
              <w:rPr>
                <w:sz w:val="24"/>
              </w:rPr>
              <w:t>во</w:t>
            </w:r>
            <w:r>
              <w:rPr>
                <w:spacing w:val="29"/>
                <w:sz w:val="24"/>
              </w:rPr>
              <w:t xml:space="preserve"> </w:t>
            </w:r>
            <w:r>
              <w:rPr>
                <w:sz w:val="24"/>
              </w:rPr>
              <w:t>внеурочную</w:t>
            </w:r>
            <w:r>
              <w:rPr>
                <w:spacing w:val="31"/>
                <w:sz w:val="24"/>
              </w:rPr>
              <w:t xml:space="preserve"> </w:t>
            </w:r>
            <w:r>
              <w:rPr>
                <w:sz w:val="24"/>
              </w:rPr>
              <w:t>деятельность</w:t>
            </w:r>
            <w:r>
              <w:rPr>
                <w:spacing w:val="30"/>
                <w:sz w:val="24"/>
              </w:rPr>
              <w:t xml:space="preserve"> </w:t>
            </w:r>
            <w:r>
              <w:rPr>
                <w:sz w:val="24"/>
              </w:rPr>
              <w:t>по</w:t>
            </w:r>
            <w:r>
              <w:rPr>
                <w:spacing w:val="28"/>
                <w:sz w:val="24"/>
              </w:rPr>
              <w:t xml:space="preserve"> </w:t>
            </w:r>
            <w:r>
              <w:rPr>
                <w:sz w:val="24"/>
              </w:rPr>
              <w:t xml:space="preserve">интере- </w:t>
            </w:r>
            <w:r>
              <w:rPr>
                <w:spacing w:val="-4"/>
                <w:sz w:val="24"/>
              </w:rPr>
              <w:t>сам.</w:t>
            </w:r>
          </w:p>
          <w:p w14:paraId="73A324DB" w14:textId="77777777" w:rsidR="00A96E12" w:rsidRDefault="00A96E12" w:rsidP="00803E13">
            <w:pPr>
              <w:pStyle w:val="TableParagraph"/>
              <w:numPr>
                <w:ilvl w:val="0"/>
                <w:numId w:val="19"/>
              </w:numPr>
              <w:tabs>
                <w:tab w:val="left" w:pos="432"/>
              </w:tabs>
              <w:spacing w:before="7"/>
              <w:ind w:left="432" w:hanging="288"/>
              <w:rPr>
                <w:sz w:val="24"/>
              </w:rPr>
            </w:pPr>
            <w:r>
              <w:rPr>
                <w:sz w:val="24"/>
              </w:rPr>
              <w:t>Встречи</w:t>
            </w:r>
            <w:r>
              <w:rPr>
                <w:spacing w:val="-5"/>
                <w:sz w:val="24"/>
              </w:rPr>
              <w:t xml:space="preserve"> </w:t>
            </w:r>
            <w:r>
              <w:rPr>
                <w:sz w:val="24"/>
              </w:rPr>
              <w:t>и</w:t>
            </w:r>
            <w:r>
              <w:rPr>
                <w:spacing w:val="-5"/>
                <w:sz w:val="24"/>
              </w:rPr>
              <w:t xml:space="preserve"> </w:t>
            </w:r>
            <w:r>
              <w:rPr>
                <w:sz w:val="24"/>
              </w:rPr>
              <w:t>беседы</w:t>
            </w:r>
            <w:r>
              <w:rPr>
                <w:spacing w:val="-5"/>
                <w:sz w:val="24"/>
              </w:rPr>
              <w:t xml:space="preserve"> </w:t>
            </w:r>
            <w:r>
              <w:rPr>
                <w:sz w:val="24"/>
              </w:rPr>
              <w:t>с</w:t>
            </w:r>
            <w:r>
              <w:rPr>
                <w:spacing w:val="-8"/>
                <w:sz w:val="24"/>
              </w:rPr>
              <w:t xml:space="preserve"> </w:t>
            </w:r>
            <w:r>
              <w:rPr>
                <w:sz w:val="24"/>
              </w:rPr>
              <w:t>представителями</w:t>
            </w:r>
            <w:r>
              <w:rPr>
                <w:spacing w:val="-4"/>
                <w:sz w:val="24"/>
              </w:rPr>
              <w:t xml:space="preserve"> </w:t>
            </w:r>
            <w:r>
              <w:rPr>
                <w:sz w:val="24"/>
              </w:rPr>
              <w:t>правоохранительных</w:t>
            </w:r>
            <w:r>
              <w:rPr>
                <w:spacing w:val="-2"/>
                <w:sz w:val="24"/>
              </w:rPr>
              <w:t xml:space="preserve"> органов.</w:t>
            </w:r>
          </w:p>
          <w:p w14:paraId="54C9D74C" w14:textId="77777777" w:rsidR="00A96E12" w:rsidRDefault="00A96E12" w:rsidP="00803E13">
            <w:pPr>
              <w:pStyle w:val="TableParagraph"/>
              <w:numPr>
                <w:ilvl w:val="0"/>
                <w:numId w:val="19"/>
              </w:numPr>
              <w:tabs>
                <w:tab w:val="left" w:pos="432"/>
              </w:tabs>
              <w:spacing w:before="18"/>
              <w:ind w:left="432" w:hanging="288"/>
              <w:rPr>
                <w:sz w:val="24"/>
              </w:rPr>
            </w:pPr>
            <w:r>
              <w:rPr>
                <w:sz w:val="24"/>
              </w:rPr>
              <w:t>Месячник</w:t>
            </w:r>
            <w:r>
              <w:rPr>
                <w:spacing w:val="-8"/>
                <w:sz w:val="24"/>
              </w:rPr>
              <w:t xml:space="preserve"> </w:t>
            </w:r>
            <w:r>
              <w:rPr>
                <w:sz w:val="24"/>
              </w:rPr>
              <w:t>правовых</w:t>
            </w:r>
            <w:r>
              <w:rPr>
                <w:spacing w:val="-6"/>
                <w:sz w:val="24"/>
              </w:rPr>
              <w:t xml:space="preserve"> </w:t>
            </w:r>
            <w:r>
              <w:rPr>
                <w:spacing w:val="-2"/>
                <w:sz w:val="24"/>
              </w:rPr>
              <w:t>знаний.</w:t>
            </w:r>
          </w:p>
        </w:tc>
      </w:tr>
      <w:tr w:rsidR="00A96E12" w14:paraId="74FC4200" w14:textId="77777777" w:rsidTr="00A96E12">
        <w:trPr>
          <w:trHeight w:val="5253"/>
        </w:trPr>
        <w:tc>
          <w:tcPr>
            <w:tcW w:w="1985" w:type="dxa"/>
          </w:tcPr>
          <w:p w14:paraId="0F67D4D3" w14:textId="77777777" w:rsidR="00A96E12" w:rsidRDefault="00A96E12" w:rsidP="00A96E12">
            <w:pPr>
              <w:pStyle w:val="TableParagraph"/>
              <w:ind w:left="113" w:right="227"/>
              <w:rPr>
                <w:b/>
                <w:sz w:val="24"/>
              </w:rPr>
            </w:pPr>
            <w:r>
              <w:rPr>
                <w:b/>
                <w:spacing w:val="-2"/>
                <w:sz w:val="24"/>
              </w:rPr>
              <w:t xml:space="preserve">Организация физкультурно- оздоровитель- </w:t>
            </w:r>
            <w:r>
              <w:rPr>
                <w:b/>
                <w:sz w:val="24"/>
              </w:rPr>
              <w:t>ной работы</w:t>
            </w:r>
          </w:p>
        </w:tc>
        <w:tc>
          <w:tcPr>
            <w:tcW w:w="7627" w:type="dxa"/>
          </w:tcPr>
          <w:p w14:paraId="1D5C6D0F" w14:textId="77777777" w:rsidR="00A96E12" w:rsidRDefault="00A96E12" w:rsidP="00803E13">
            <w:pPr>
              <w:pStyle w:val="TableParagraph"/>
              <w:numPr>
                <w:ilvl w:val="0"/>
                <w:numId w:val="18"/>
              </w:numPr>
              <w:tabs>
                <w:tab w:val="left" w:pos="430"/>
              </w:tabs>
              <w:spacing w:before="1" w:line="252" w:lineRule="auto"/>
              <w:ind w:right="114" w:hanging="284"/>
              <w:rPr>
                <w:sz w:val="24"/>
              </w:rPr>
            </w:pPr>
            <w:r>
              <w:rPr>
                <w:sz w:val="24"/>
              </w:rPr>
              <w:t>Работа</w:t>
            </w:r>
            <w:r>
              <w:rPr>
                <w:spacing w:val="34"/>
                <w:sz w:val="24"/>
              </w:rPr>
              <w:t xml:space="preserve"> </w:t>
            </w:r>
            <w:r>
              <w:rPr>
                <w:sz w:val="24"/>
              </w:rPr>
              <w:t>с</w:t>
            </w:r>
            <w:r>
              <w:rPr>
                <w:spacing w:val="38"/>
                <w:sz w:val="24"/>
              </w:rPr>
              <w:t xml:space="preserve"> </w:t>
            </w:r>
            <w:r>
              <w:rPr>
                <w:sz w:val="24"/>
              </w:rPr>
              <w:t>учащимися</w:t>
            </w:r>
            <w:r>
              <w:rPr>
                <w:spacing w:val="35"/>
                <w:sz w:val="24"/>
              </w:rPr>
              <w:t xml:space="preserve"> </w:t>
            </w:r>
            <w:r>
              <w:rPr>
                <w:sz w:val="24"/>
              </w:rPr>
              <w:t>всех</w:t>
            </w:r>
            <w:r>
              <w:rPr>
                <w:spacing w:val="39"/>
                <w:sz w:val="24"/>
              </w:rPr>
              <w:t xml:space="preserve"> </w:t>
            </w:r>
            <w:r>
              <w:rPr>
                <w:sz w:val="24"/>
              </w:rPr>
              <w:t>групп</w:t>
            </w:r>
            <w:r>
              <w:rPr>
                <w:spacing w:val="40"/>
                <w:sz w:val="24"/>
              </w:rPr>
              <w:t xml:space="preserve"> </w:t>
            </w:r>
            <w:r>
              <w:rPr>
                <w:sz w:val="24"/>
              </w:rPr>
              <w:t>здоровья</w:t>
            </w:r>
            <w:r>
              <w:rPr>
                <w:spacing w:val="34"/>
                <w:sz w:val="24"/>
              </w:rPr>
              <w:t xml:space="preserve"> </w:t>
            </w:r>
            <w:r>
              <w:rPr>
                <w:sz w:val="24"/>
              </w:rPr>
              <w:t>на</w:t>
            </w:r>
            <w:r>
              <w:rPr>
                <w:spacing w:val="34"/>
                <w:sz w:val="24"/>
              </w:rPr>
              <w:t xml:space="preserve"> </w:t>
            </w:r>
            <w:r>
              <w:rPr>
                <w:sz w:val="24"/>
              </w:rPr>
              <w:t>уроках</w:t>
            </w:r>
            <w:r>
              <w:rPr>
                <w:spacing w:val="39"/>
                <w:sz w:val="24"/>
              </w:rPr>
              <w:t xml:space="preserve"> </w:t>
            </w:r>
            <w:r>
              <w:rPr>
                <w:sz w:val="24"/>
              </w:rPr>
              <w:t xml:space="preserve">физкультуры, </w:t>
            </w:r>
            <w:r>
              <w:rPr>
                <w:spacing w:val="-2"/>
                <w:sz w:val="24"/>
              </w:rPr>
              <w:t>секциях.</w:t>
            </w:r>
          </w:p>
          <w:p w14:paraId="7DD09A15" w14:textId="77777777" w:rsidR="00A96E12" w:rsidRDefault="00A96E12" w:rsidP="00803E13">
            <w:pPr>
              <w:pStyle w:val="TableParagraph"/>
              <w:numPr>
                <w:ilvl w:val="0"/>
                <w:numId w:val="18"/>
              </w:numPr>
              <w:tabs>
                <w:tab w:val="left" w:pos="432"/>
              </w:tabs>
              <w:spacing w:before="6"/>
              <w:ind w:left="432" w:hanging="288"/>
              <w:rPr>
                <w:sz w:val="24"/>
              </w:rPr>
            </w:pPr>
            <w:r>
              <w:rPr>
                <w:sz w:val="24"/>
              </w:rPr>
              <w:t>Организация</w:t>
            </w:r>
            <w:r>
              <w:rPr>
                <w:spacing w:val="-15"/>
                <w:sz w:val="24"/>
              </w:rPr>
              <w:t xml:space="preserve"> </w:t>
            </w:r>
            <w:r>
              <w:rPr>
                <w:sz w:val="24"/>
              </w:rPr>
              <w:t>физкультминуток</w:t>
            </w:r>
            <w:r>
              <w:rPr>
                <w:spacing w:val="-8"/>
                <w:sz w:val="24"/>
              </w:rPr>
              <w:t xml:space="preserve"> </w:t>
            </w:r>
            <w:r>
              <w:rPr>
                <w:sz w:val="24"/>
              </w:rPr>
              <w:t>на</w:t>
            </w:r>
            <w:r>
              <w:rPr>
                <w:spacing w:val="-8"/>
                <w:sz w:val="24"/>
              </w:rPr>
              <w:t xml:space="preserve"> </w:t>
            </w:r>
            <w:r>
              <w:rPr>
                <w:sz w:val="24"/>
              </w:rPr>
              <w:t>уроках,</w:t>
            </w:r>
            <w:r>
              <w:rPr>
                <w:spacing w:val="-9"/>
                <w:sz w:val="24"/>
              </w:rPr>
              <w:t xml:space="preserve"> </w:t>
            </w:r>
            <w:r>
              <w:rPr>
                <w:sz w:val="24"/>
              </w:rPr>
              <w:t>динамических</w:t>
            </w:r>
            <w:r>
              <w:rPr>
                <w:spacing w:val="-8"/>
                <w:sz w:val="24"/>
              </w:rPr>
              <w:t xml:space="preserve"> </w:t>
            </w:r>
            <w:r>
              <w:rPr>
                <w:spacing w:val="-2"/>
                <w:sz w:val="24"/>
              </w:rPr>
              <w:t>перемен.</w:t>
            </w:r>
          </w:p>
          <w:p w14:paraId="46B41C54" w14:textId="77777777" w:rsidR="00A96E12" w:rsidRDefault="00A96E12" w:rsidP="00803E13">
            <w:pPr>
              <w:pStyle w:val="TableParagraph"/>
              <w:numPr>
                <w:ilvl w:val="0"/>
                <w:numId w:val="18"/>
              </w:numPr>
              <w:tabs>
                <w:tab w:val="left" w:pos="430"/>
              </w:tabs>
              <w:spacing w:before="18" w:line="256" w:lineRule="auto"/>
              <w:ind w:right="351" w:hanging="284"/>
              <w:rPr>
                <w:sz w:val="24"/>
              </w:rPr>
            </w:pPr>
            <w:r>
              <w:rPr>
                <w:sz w:val="24"/>
              </w:rPr>
              <w:t>Сотрудничество</w:t>
            </w:r>
            <w:r>
              <w:rPr>
                <w:spacing w:val="40"/>
                <w:sz w:val="24"/>
              </w:rPr>
              <w:t xml:space="preserve"> </w:t>
            </w:r>
            <w:r>
              <w:rPr>
                <w:sz w:val="24"/>
              </w:rPr>
              <w:t>с</w:t>
            </w:r>
            <w:r>
              <w:rPr>
                <w:spacing w:val="40"/>
                <w:sz w:val="24"/>
              </w:rPr>
              <w:t xml:space="preserve"> </w:t>
            </w:r>
            <w:r>
              <w:rPr>
                <w:sz w:val="24"/>
              </w:rPr>
              <w:t>организациями</w:t>
            </w:r>
            <w:r>
              <w:rPr>
                <w:spacing w:val="40"/>
                <w:sz w:val="24"/>
              </w:rPr>
              <w:t xml:space="preserve"> </w:t>
            </w:r>
            <w:r>
              <w:rPr>
                <w:sz w:val="24"/>
              </w:rPr>
              <w:t>дополнительного</w:t>
            </w:r>
            <w:r>
              <w:rPr>
                <w:spacing w:val="40"/>
                <w:sz w:val="24"/>
              </w:rPr>
              <w:t xml:space="preserve"> </w:t>
            </w:r>
            <w:r>
              <w:rPr>
                <w:sz w:val="24"/>
              </w:rPr>
              <w:t>образования физкультурно-спортивной направленности.</w:t>
            </w:r>
          </w:p>
          <w:p w14:paraId="06AF905F" w14:textId="77777777" w:rsidR="00A96E12" w:rsidRDefault="00A96E12" w:rsidP="00803E13">
            <w:pPr>
              <w:pStyle w:val="TableParagraph"/>
              <w:numPr>
                <w:ilvl w:val="0"/>
                <w:numId w:val="18"/>
              </w:numPr>
              <w:tabs>
                <w:tab w:val="left" w:pos="430"/>
              </w:tabs>
              <w:spacing w:before="4" w:line="252" w:lineRule="auto"/>
              <w:ind w:right="107" w:hanging="284"/>
              <w:rPr>
                <w:sz w:val="24"/>
              </w:rPr>
            </w:pPr>
            <w:r>
              <w:rPr>
                <w:sz w:val="24"/>
              </w:rPr>
              <w:t>Проведение</w:t>
            </w:r>
            <w:r>
              <w:rPr>
                <w:spacing w:val="40"/>
                <w:sz w:val="24"/>
              </w:rPr>
              <w:t xml:space="preserve"> </w:t>
            </w:r>
            <w:r>
              <w:rPr>
                <w:sz w:val="24"/>
              </w:rPr>
              <w:t>бесед</w:t>
            </w:r>
            <w:r>
              <w:rPr>
                <w:spacing w:val="40"/>
                <w:sz w:val="24"/>
              </w:rPr>
              <w:t xml:space="preserve"> </w:t>
            </w:r>
            <w:r>
              <w:rPr>
                <w:sz w:val="24"/>
              </w:rPr>
              <w:t>в</w:t>
            </w:r>
            <w:r>
              <w:rPr>
                <w:spacing w:val="40"/>
                <w:sz w:val="24"/>
              </w:rPr>
              <w:t xml:space="preserve"> </w:t>
            </w:r>
            <w:r>
              <w:rPr>
                <w:sz w:val="24"/>
              </w:rPr>
              <w:t>классах</w:t>
            </w:r>
            <w:r>
              <w:rPr>
                <w:spacing w:val="40"/>
                <w:sz w:val="24"/>
              </w:rPr>
              <w:t xml:space="preserve"> </w:t>
            </w:r>
            <w:r>
              <w:rPr>
                <w:sz w:val="24"/>
              </w:rPr>
              <w:t>о</w:t>
            </w:r>
            <w:r>
              <w:rPr>
                <w:spacing w:val="40"/>
                <w:sz w:val="24"/>
              </w:rPr>
              <w:t xml:space="preserve"> </w:t>
            </w:r>
            <w:r>
              <w:rPr>
                <w:sz w:val="24"/>
              </w:rPr>
              <w:t>режиме</w:t>
            </w:r>
            <w:r>
              <w:rPr>
                <w:spacing w:val="40"/>
                <w:sz w:val="24"/>
              </w:rPr>
              <w:t xml:space="preserve"> </w:t>
            </w:r>
            <w:r>
              <w:rPr>
                <w:sz w:val="24"/>
              </w:rPr>
              <w:t>дня,</w:t>
            </w:r>
            <w:r>
              <w:rPr>
                <w:spacing w:val="40"/>
                <w:sz w:val="24"/>
              </w:rPr>
              <w:t xml:space="preserve"> </w:t>
            </w:r>
            <w:r>
              <w:rPr>
                <w:sz w:val="24"/>
              </w:rPr>
              <w:t>правильном</w:t>
            </w:r>
            <w:r>
              <w:rPr>
                <w:spacing w:val="40"/>
                <w:sz w:val="24"/>
              </w:rPr>
              <w:t xml:space="preserve"> </w:t>
            </w:r>
            <w:r>
              <w:rPr>
                <w:sz w:val="24"/>
              </w:rPr>
              <w:t>питании, здоровом образе жизни, значении спорта в жизни.</w:t>
            </w:r>
          </w:p>
          <w:p w14:paraId="1842356D" w14:textId="77777777" w:rsidR="00A96E12" w:rsidRDefault="00A96E12" w:rsidP="00803E13">
            <w:pPr>
              <w:pStyle w:val="TableParagraph"/>
              <w:numPr>
                <w:ilvl w:val="0"/>
                <w:numId w:val="18"/>
              </w:numPr>
              <w:tabs>
                <w:tab w:val="left" w:pos="430"/>
              </w:tabs>
              <w:spacing w:before="7" w:line="252" w:lineRule="auto"/>
              <w:ind w:right="120" w:hanging="284"/>
              <w:rPr>
                <w:sz w:val="24"/>
              </w:rPr>
            </w:pPr>
            <w:r>
              <w:rPr>
                <w:sz w:val="24"/>
              </w:rPr>
              <w:t>Организация наглядной</w:t>
            </w:r>
            <w:r>
              <w:rPr>
                <w:spacing w:val="32"/>
                <w:sz w:val="24"/>
              </w:rPr>
              <w:t xml:space="preserve"> </w:t>
            </w:r>
            <w:r>
              <w:rPr>
                <w:sz w:val="24"/>
              </w:rPr>
              <w:t>агитации</w:t>
            </w:r>
            <w:r>
              <w:rPr>
                <w:spacing w:val="29"/>
                <w:sz w:val="24"/>
              </w:rPr>
              <w:t xml:space="preserve"> </w:t>
            </w:r>
            <w:r>
              <w:rPr>
                <w:sz w:val="24"/>
              </w:rPr>
              <w:t>на стендах</w:t>
            </w:r>
            <w:r>
              <w:rPr>
                <w:spacing w:val="30"/>
                <w:sz w:val="24"/>
              </w:rPr>
              <w:t xml:space="preserve"> </w:t>
            </w:r>
            <w:r>
              <w:rPr>
                <w:sz w:val="24"/>
              </w:rPr>
              <w:t>гимназии,</w:t>
            </w:r>
            <w:r>
              <w:rPr>
                <w:spacing w:val="29"/>
                <w:sz w:val="24"/>
              </w:rPr>
              <w:t xml:space="preserve"> </w:t>
            </w:r>
            <w:r>
              <w:rPr>
                <w:sz w:val="24"/>
              </w:rPr>
              <w:t>разработка памяток и буклетов.</w:t>
            </w:r>
          </w:p>
          <w:p w14:paraId="3F0850D1" w14:textId="77777777" w:rsidR="00A96E12" w:rsidRDefault="00A96E12" w:rsidP="00803E13">
            <w:pPr>
              <w:pStyle w:val="TableParagraph"/>
              <w:numPr>
                <w:ilvl w:val="0"/>
                <w:numId w:val="18"/>
              </w:numPr>
              <w:tabs>
                <w:tab w:val="left" w:pos="430"/>
              </w:tabs>
              <w:spacing w:before="11" w:line="256" w:lineRule="auto"/>
              <w:ind w:right="108" w:hanging="284"/>
              <w:rPr>
                <w:sz w:val="24"/>
              </w:rPr>
            </w:pPr>
            <w:r>
              <w:rPr>
                <w:sz w:val="24"/>
              </w:rPr>
              <w:t>Профилактические</w:t>
            </w:r>
            <w:r>
              <w:rPr>
                <w:spacing w:val="-8"/>
                <w:sz w:val="24"/>
              </w:rPr>
              <w:t xml:space="preserve"> </w:t>
            </w:r>
            <w:r>
              <w:rPr>
                <w:sz w:val="24"/>
              </w:rPr>
              <w:t>беседы,</w:t>
            </w:r>
            <w:r>
              <w:rPr>
                <w:spacing w:val="-7"/>
                <w:sz w:val="24"/>
              </w:rPr>
              <w:t xml:space="preserve"> </w:t>
            </w:r>
            <w:r>
              <w:rPr>
                <w:sz w:val="24"/>
              </w:rPr>
              <w:t>встречи</w:t>
            </w:r>
            <w:r>
              <w:rPr>
                <w:spacing w:val="-7"/>
                <w:sz w:val="24"/>
              </w:rPr>
              <w:t xml:space="preserve"> </w:t>
            </w:r>
            <w:r>
              <w:rPr>
                <w:sz w:val="24"/>
              </w:rPr>
              <w:t>с</w:t>
            </w:r>
            <w:r>
              <w:rPr>
                <w:spacing w:val="-8"/>
                <w:sz w:val="24"/>
              </w:rPr>
              <w:t xml:space="preserve"> </w:t>
            </w:r>
            <w:r>
              <w:rPr>
                <w:sz w:val="24"/>
              </w:rPr>
              <w:t>представителями</w:t>
            </w:r>
            <w:r>
              <w:rPr>
                <w:spacing w:val="-7"/>
                <w:sz w:val="24"/>
              </w:rPr>
              <w:t xml:space="preserve"> </w:t>
            </w:r>
            <w:r>
              <w:rPr>
                <w:sz w:val="24"/>
              </w:rPr>
              <w:t xml:space="preserve">медицинских </w:t>
            </w:r>
            <w:r>
              <w:rPr>
                <w:spacing w:val="-2"/>
                <w:sz w:val="24"/>
              </w:rPr>
              <w:t>учреждений.</w:t>
            </w:r>
          </w:p>
          <w:p w14:paraId="3D1140EF" w14:textId="77777777" w:rsidR="00A96E12" w:rsidRDefault="00A96E12" w:rsidP="00803E13">
            <w:pPr>
              <w:pStyle w:val="TableParagraph"/>
              <w:numPr>
                <w:ilvl w:val="0"/>
                <w:numId w:val="18"/>
              </w:numPr>
              <w:tabs>
                <w:tab w:val="left" w:pos="432"/>
              </w:tabs>
              <w:spacing w:line="292" w:lineRule="exact"/>
              <w:ind w:left="432" w:hanging="288"/>
              <w:rPr>
                <w:sz w:val="24"/>
              </w:rPr>
            </w:pPr>
            <w:r>
              <w:rPr>
                <w:sz w:val="24"/>
              </w:rPr>
              <w:t>Рейды:</w:t>
            </w:r>
            <w:r>
              <w:rPr>
                <w:spacing w:val="-8"/>
                <w:sz w:val="24"/>
              </w:rPr>
              <w:t xml:space="preserve"> </w:t>
            </w:r>
            <w:r>
              <w:rPr>
                <w:sz w:val="24"/>
              </w:rPr>
              <w:t>«Внешний</w:t>
            </w:r>
            <w:r>
              <w:rPr>
                <w:spacing w:val="-7"/>
                <w:sz w:val="24"/>
              </w:rPr>
              <w:t xml:space="preserve"> </w:t>
            </w:r>
            <w:r>
              <w:rPr>
                <w:spacing w:val="-4"/>
                <w:sz w:val="24"/>
              </w:rPr>
              <w:t>вид»,</w:t>
            </w:r>
          </w:p>
          <w:p w14:paraId="59F4F6F3" w14:textId="77777777" w:rsidR="00A96E12" w:rsidRDefault="00A96E12" w:rsidP="00803E13">
            <w:pPr>
              <w:pStyle w:val="TableParagraph"/>
              <w:numPr>
                <w:ilvl w:val="0"/>
                <w:numId w:val="18"/>
              </w:numPr>
              <w:tabs>
                <w:tab w:val="left" w:pos="432"/>
              </w:tabs>
              <w:spacing w:before="23"/>
              <w:ind w:left="432" w:hanging="288"/>
              <w:rPr>
                <w:sz w:val="24"/>
              </w:rPr>
            </w:pPr>
            <w:r>
              <w:rPr>
                <w:sz w:val="24"/>
              </w:rPr>
              <w:t>«Питьевой</w:t>
            </w:r>
            <w:r>
              <w:rPr>
                <w:spacing w:val="-11"/>
                <w:sz w:val="24"/>
              </w:rPr>
              <w:t xml:space="preserve"> </w:t>
            </w:r>
            <w:r>
              <w:rPr>
                <w:sz w:val="24"/>
              </w:rPr>
              <w:t>режим»,</w:t>
            </w:r>
            <w:r>
              <w:rPr>
                <w:spacing w:val="-4"/>
                <w:sz w:val="24"/>
              </w:rPr>
              <w:t xml:space="preserve"> </w:t>
            </w:r>
            <w:r>
              <w:rPr>
                <w:sz w:val="24"/>
              </w:rPr>
              <w:t>«Свежий</w:t>
            </w:r>
            <w:r>
              <w:rPr>
                <w:spacing w:val="-10"/>
                <w:sz w:val="24"/>
              </w:rPr>
              <w:t xml:space="preserve"> </w:t>
            </w:r>
            <w:r>
              <w:rPr>
                <w:spacing w:val="-2"/>
                <w:sz w:val="24"/>
              </w:rPr>
              <w:t>воздух»;</w:t>
            </w:r>
          </w:p>
          <w:p w14:paraId="25B2B839" w14:textId="77777777" w:rsidR="00A96E12" w:rsidRDefault="00A96E12" w:rsidP="00803E13">
            <w:pPr>
              <w:pStyle w:val="TableParagraph"/>
              <w:numPr>
                <w:ilvl w:val="0"/>
                <w:numId w:val="18"/>
              </w:numPr>
              <w:tabs>
                <w:tab w:val="left" w:pos="430"/>
              </w:tabs>
              <w:spacing w:before="22" w:line="254" w:lineRule="auto"/>
              <w:ind w:right="1219" w:hanging="284"/>
              <w:rPr>
                <w:sz w:val="24"/>
              </w:rPr>
            </w:pPr>
            <w:r>
              <w:rPr>
                <w:sz w:val="24"/>
              </w:rPr>
              <w:t>Участие</w:t>
            </w:r>
            <w:r>
              <w:rPr>
                <w:spacing w:val="-5"/>
                <w:sz w:val="24"/>
              </w:rPr>
              <w:t xml:space="preserve"> </w:t>
            </w:r>
            <w:r>
              <w:rPr>
                <w:sz w:val="24"/>
              </w:rPr>
              <w:t>в</w:t>
            </w:r>
            <w:r>
              <w:rPr>
                <w:spacing w:val="-3"/>
                <w:sz w:val="24"/>
              </w:rPr>
              <w:t xml:space="preserve"> </w:t>
            </w:r>
            <w:r>
              <w:rPr>
                <w:sz w:val="24"/>
              </w:rPr>
              <w:t>конкурсах:</w:t>
            </w:r>
            <w:r>
              <w:rPr>
                <w:spacing w:val="-2"/>
                <w:sz w:val="24"/>
              </w:rPr>
              <w:t xml:space="preserve"> </w:t>
            </w:r>
            <w:r>
              <w:rPr>
                <w:sz w:val="24"/>
              </w:rPr>
              <w:t>«Веселые</w:t>
            </w:r>
            <w:r>
              <w:rPr>
                <w:spacing w:val="-4"/>
                <w:sz w:val="24"/>
              </w:rPr>
              <w:t xml:space="preserve"> </w:t>
            </w:r>
            <w:r>
              <w:rPr>
                <w:sz w:val="24"/>
              </w:rPr>
              <w:t>старты», «Папа, мама,</w:t>
            </w:r>
            <w:r>
              <w:rPr>
                <w:spacing w:val="-3"/>
                <w:sz w:val="24"/>
              </w:rPr>
              <w:t xml:space="preserve"> </w:t>
            </w:r>
            <w:r>
              <w:rPr>
                <w:sz w:val="24"/>
              </w:rPr>
              <w:t>я – спортивнаясемья», «Спортивные каникулы»;</w:t>
            </w:r>
          </w:p>
          <w:p w14:paraId="5452246B" w14:textId="77777777" w:rsidR="00A96E12" w:rsidRDefault="00A96E12" w:rsidP="00803E13">
            <w:pPr>
              <w:pStyle w:val="TableParagraph"/>
              <w:numPr>
                <w:ilvl w:val="0"/>
                <w:numId w:val="18"/>
              </w:numPr>
              <w:tabs>
                <w:tab w:val="left" w:pos="432"/>
              </w:tabs>
              <w:spacing w:before="1"/>
              <w:ind w:left="432" w:hanging="288"/>
              <w:rPr>
                <w:sz w:val="24"/>
              </w:rPr>
            </w:pPr>
            <w:r>
              <w:rPr>
                <w:sz w:val="24"/>
              </w:rPr>
              <w:t>«Президентские</w:t>
            </w:r>
            <w:r>
              <w:rPr>
                <w:spacing w:val="-10"/>
                <w:sz w:val="24"/>
              </w:rPr>
              <w:t xml:space="preserve"> </w:t>
            </w:r>
            <w:r>
              <w:rPr>
                <w:sz w:val="24"/>
              </w:rPr>
              <w:t>игры</w:t>
            </w:r>
            <w:r>
              <w:rPr>
                <w:spacing w:val="-7"/>
                <w:sz w:val="24"/>
              </w:rPr>
              <w:t xml:space="preserve"> </w:t>
            </w:r>
            <w:r>
              <w:rPr>
                <w:sz w:val="24"/>
              </w:rPr>
              <w:t>и</w:t>
            </w:r>
            <w:r>
              <w:rPr>
                <w:spacing w:val="-8"/>
                <w:sz w:val="24"/>
              </w:rPr>
              <w:t xml:space="preserve"> </w:t>
            </w:r>
            <w:r>
              <w:rPr>
                <w:spacing w:val="-2"/>
                <w:sz w:val="24"/>
              </w:rPr>
              <w:t>состязания».</w:t>
            </w:r>
          </w:p>
          <w:p w14:paraId="6E4C022C" w14:textId="77777777" w:rsidR="00A96E12" w:rsidRDefault="00A96E12" w:rsidP="00803E13">
            <w:pPr>
              <w:pStyle w:val="TableParagraph"/>
              <w:numPr>
                <w:ilvl w:val="0"/>
                <w:numId w:val="18"/>
              </w:numPr>
              <w:tabs>
                <w:tab w:val="left" w:pos="432"/>
              </w:tabs>
              <w:spacing w:before="25"/>
              <w:ind w:left="432" w:hanging="288"/>
              <w:rPr>
                <w:sz w:val="24"/>
              </w:rPr>
            </w:pPr>
            <w:r>
              <w:rPr>
                <w:sz w:val="24"/>
              </w:rPr>
              <w:t>Участие</w:t>
            </w:r>
            <w:r>
              <w:rPr>
                <w:spacing w:val="-12"/>
                <w:sz w:val="24"/>
              </w:rPr>
              <w:t xml:space="preserve"> </w:t>
            </w:r>
            <w:r>
              <w:rPr>
                <w:sz w:val="24"/>
              </w:rPr>
              <w:t>в</w:t>
            </w:r>
            <w:r>
              <w:rPr>
                <w:spacing w:val="-9"/>
                <w:sz w:val="24"/>
              </w:rPr>
              <w:t xml:space="preserve"> </w:t>
            </w:r>
            <w:r>
              <w:rPr>
                <w:sz w:val="24"/>
              </w:rPr>
              <w:t>муниципальных</w:t>
            </w:r>
            <w:r>
              <w:rPr>
                <w:spacing w:val="-6"/>
                <w:sz w:val="24"/>
              </w:rPr>
              <w:t xml:space="preserve"> </w:t>
            </w:r>
            <w:r>
              <w:rPr>
                <w:sz w:val="24"/>
              </w:rPr>
              <w:t>и</w:t>
            </w:r>
            <w:r>
              <w:rPr>
                <w:spacing w:val="-8"/>
                <w:sz w:val="24"/>
              </w:rPr>
              <w:t xml:space="preserve"> </w:t>
            </w:r>
            <w:r>
              <w:rPr>
                <w:sz w:val="24"/>
              </w:rPr>
              <w:t>региональных</w:t>
            </w:r>
            <w:r>
              <w:rPr>
                <w:spacing w:val="-6"/>
                <w:sz w:val="24"/>
              </w:rPr>
              <w:t xml:space="preserve"> </w:t>
            </w:r>
            <w:r>
              <w:rPr>
                <w:sz w:val="24"/>
              </w:rPr>
              <w:t>спортивных</w:t>
            </w:r>
            <w:r>
              <w:rPr>
                <w:spacing w:val="-3"/>
                <w:sz w:val="24"/>
              </w:rPr>
              <w:t xml:space="preserve"> </w:t>
            </w:r>
            <w:r>
              <w:rPr>
                <w:spacing w:val="-2"/>
                <w:sz w:val="24"/>
              </w:rPr>
              <w:t>состязаниях.</w:t>
            </w:r>
          </w:p>
        </w:tc>
      </w:tr>
      <w:tr w:rsidR="00A96E12" w14:paraId="0640D718" w14:textId="77777777" w:rsidTr="00A96E12">
        <w:trPr>
          <w:trHeight w:val="2767"/>
        </w:trPr>
        <w:tc>
          <w:tcPr>
            <w:tcW w:w="1985" w:type="dxa"/>
          </w:tcPr>
          <w:p w14:paraId="0C7CE91F" w14:textId="77777777" w:rsidR="00A96E12" w:rsidRDefault="00A96E12" w:rsidP="00A96E12">
            <w:pPr>
              <w:pStyle w:val="TableParagraph"/>
              <w:ind w:left="113"/>
              <w:rPr>
                <w:b/>
                <w:sz w:val="24"/>
              </w:rPr>
            </w:pPr>
            <w:r>
              <w:rPr>
                <w:b/>
                <w:spacing w:val="-2"/>
                <w:sz w:val="24"/>
              </w:rPr>
              <w:t>Организация правильного, здорового питания</w:t>
            </w:r>
          </w:p>
        </w:tc>
        <w:tc>
          <w:tcPr>
            <w:tcW w:w="7627" w:type="dxa"/>
          </w:tcPr>
          <w:p w14:paraId="2F080C20" w14:textId="77777777" w:rsidR="00A96E12" w:rsidRDefault="00A96E12" w:rsidP="00803E13">
            <w:pPr>
              <w:pStyle w:val="TableParagraph"/>
              <w:numPr>
                <w:ilvl w:val="0"/>
                <w:numId w:val="17"/>
              </w:numPr>
              <w:tabs>
                <w:tab w:val="left" w:pos="430"/>
              </w:tabs>
              <w:spacing w:before="1" w:line="254" w:lineRule="auto"/>
              <w:ind w:right="88" w:hanging="284"/>
              <w:jc w:val="both"/>
              <w:rPr>
                <w:sz w:val="24"/>
              </w:rPr>
            </w:pPr>
            <w:r>
              <w:rPr>
                <w:sz w:val="24"/>
              </w:rPr>
              <w:t>Проведение внеклассных мероприятий, лекториев, акций по форми- рованию правильного и здорового питания.</w:t>
            </w:r>
          </w:p>
          <w:p w14:paraId="62C5F480" w14:textId="77777777" w:rsidR="00A96E12" w:rsidRDefault="00A96E12" w:rsidP="00803E13">
            <w:pPr>
              <w:pStyle w:val="TableParagraph"/>
              <w:numPr>
                <w:ilvl w:val="0"/>
                <w:numId w:val="17"/>
              </w:numPr>
              <w:tabs>
                <w:tab w:val="left" w:pos="432"/>
              </w:tabs>
              <w:ind w:left="432" w:hanging="288"/>
              <w:jc w:val="both"/>
              <w:rPr>
                <w:sz w:val="24"/>
              </w:rPr>
            </w:pPr>
            <w:r>
              <w:rPr>
                <w:sz w:val="24"/>
              </w:rPr>
              <w:t>Классные</w:t>
            </w:r>
            <w:r>
              <w:rPr>
                <w:spacing w:val="-8"/>
                <w:sz w:val="24"/>
              </w:rPr>
              <w:t xml:space="preserve"> </w:t>
            </w:r>
            <w:r>
              <w:rPr>
                <w:sz w:val="24"/>
              </w:rPr>
              <w:t>часы</w:t>
            </w:r>
            <w:r>
              <w:rPr>
                <w:spacing w:val="-2"/>
                <w:sz w:val="24"/>
              </w:rPr>
              <w:t xml:space="preserve"> </w:t>
            </w:r>
            <w:r>
              <w:rPr>
                <w:sz w:val="24"/>
              </w:rPr>
              <w:t>«Разговор</w:t>
            </w:r>
            <w:r>
              <w:rPr>
                <w:spacing w:val="-5"/>
                <w:sz w:val="24"/>
              </w:rPr>
              <w:t xml:space="preserve"> </w:t>
            </w:r>
            <w:r>
              <w:rPr>
                <w:sz w:val="24"/>
              </w:rPr>
              <w:t>о</w:t>
            </w:r>
            <w:r>
              <w:rPr>
                <w:spacing w:val="-5"/>
                <w:sz w:val="24"/>
              </w:rPr>
              <w:t xml:space="preserve"> </w:t>
            </w:r>
            <w:r>
              <w:rPr>
                <w:sz w:val="24"/>
              </w:rPr>
              <w:t>правильном</w:t>
            </w:r>
            <w:r>
              <w:rPr>
                <w:spacing w:val="-6"/>
                <w:sz w:val="24"/>
              </w:rPr>
              <w:t xml:space="preserve"> </w:t>
            </w:r>
            <w:r>
              <w:rPr>
                <w:spacing w:val="-2"/>
                <w:sz w:val="24"/>
              </w:rPr>
              <w:t>питании».</w:t>
            </w:r>
          </w:p>
          <w:p w14:paraId="5F41BA46" w14:textId="77777777" w:rsidR="00A96E12" w:rsidRDefault="00A96E12" w:rsidP="00803E13">
            <w:pPr>
              <w:pStyle w:val="TableParagraph"/>
              <w:numPr>
                <w:ilvl w:val="0"/>
                <w:numId w:val="17"/>
              </w:numPr>
              <w:tabs>
                <w:tab w:val="left" w:pos="430"/>
              </w:tabs>
              <w:spacing w:before="23" w:line="252" w:lineRule="auto"/>
              <w:ind w:right="104" w:hanging="284"/>
              <w:jc w:val="both"/>
              <w:rPr>
                <w:sz w:val="24"/>
              </w:rPr>
            </w:pPr>
            <w:r>
              <w:rPr>
                <w:sz w:val="24"/>
              </w:rPr>
              <w:t xml:space="preserve">Контроль за качеством питания и питьевым режимом: «Завтрак с </w:t>
            </w:r>
            <w:r>
              <w:rPr>
                <w:spacing w:val="-2"/>
                <w:sz w:val="24"/>
              </w:rPr>
              <w:t>директором».</w:t>
            </w:r>
          </w:p>
          <w:p w14:paraId="7793FF38" w14:textId="77777777" w:rsidR="00A96E12" w:rsidRDefault="00A96E12" w:rsidP="00803E13">
            <w:pPr>
              <w:pStyle w:val="TableParagraph"/>
              <w:numPr>
                <w:ilvl w:val="0"/>
                <w:numId w:val="17"/>
              </w:numPr>
              <w:tabs>
                <w:tab w:val="left" w:pos="430"/>
              </w:tabs>
              <w:spacing w:before="9" w:line="256" w:lineRule="auto"/>
              <w:ind w:right="88" w:hanging="284"/>
              <w:jc w:val="both"/>
              <w:rPr>
                <w:sz w:val="24"/>
              </w:rPr>
            </w:pPr>
            <w:r>
              <w:rPr>
                <w:sz w:val="24"/>
              </w:rPr>
              <w:t xml:space="preserve">Проведение родительских собраний и индивидуальных консульта- ций о необходимости правильного рационального питания школь- </w:t>
            </w:r>
            <w:r>
              <w:rPr>
                <w:spacing w:val="-2"/>
                <w:sz w:val="24"/>
              </w:rPr>
              <w:t>ника.</w:t>
            </w:r>
          </w:p>
          <w:p w14:paraId="03B307DA" w14:textId="77777777" w:rsidR="00A96E12" w:rsidRDefault="00A96E12" w:rsidP="00803E13">
            <w:pPr>
              <w:pStyle w:val="TableParagraph"/>
              <w:numPr>
                <w:ilvl w:val="0"/>
                <w:numId w:val="17"/>
              </w:numPr>
              <w:tabs>
                <w:tab w:val="left" w:pos="432"/>
              </w:tabs>
              <w:spacing w:line="291" w:lineRule="exact"/>
              <w:ind w:left="432" w:hanging="288"/>
              <w:jc w:val="both"/>
              <w:rPr>
                <w:sz w:val="24"/>
              </w:rPr>
            </w:pPr>
            <w:r>
              <w:rPr>
                <w:sz w:val="24"/>
              </w:rPr>
              <w:t>Участие</w:t>
            </w:r>
            <w:r>
              <w:rPr>
                <w:spacing w:val="-9"/>
                <w:sz w:val="24"/>
              </w:rPr>
              <w:t xml:space="preserve"> </w:t>
            </w:r>
            <w:r>
              <w:rPr>
                <w:sz w:val="24"/>
              </w:rPr>
              <w:t>в</w:t>
            </w:r>
            <w:r>
              <w:rPr>
                <w:spacing w:val="-8"/>
                <w:sz w:val="24"/>
              </w:rPr>
              <w:t xml:space="preserve"> </w:t>
            </w:r>
            <w:r>
              <w:rPr>
                <w:sz w:val="24"/>
              </w:rPr>
              <w:t>Республиканском</w:t>
            </w:r>
            <w:r>
              <w:rPr>
                <w:spacing w:val="-7"/>
                <w:sz w:val="24"/>
              </w:rPr>
              <w:t xml:space="preserve"> </w:t>
            </w:r>
            <w:r>
              <w:rPr>
                <w:sz w:val="24"/>
              </w:rPr>
              <w:t>проекте</w:t>
            </w:r>
            <w:r>
              <w:rPr>
                <w:spacing w:val="-2"/>
                <w:sz w:val="24"/>
              </w:rPr>
              <w:t xml:space="preserve"> </w:t>
            </w:r>
            <w:r>
              <w:rPr>
                <w:sz w:val="24"/>
              </w:rPr>
              <w:t>«Путь</w:t>
            </w:r>
            <w:r>
              <w:rPr>
                <w:spacing w:val="-5"/>
                <w:sz w:val="24"/>
              </w:rPr>
              <w:t xml:space="preserve"> </w:t>
            </w:r>
            <w:r>
              <w:rPr>
                <w:sz w:val="24"/>
              </w:rPr>
              <w:t>к</w:t>
            </w:r>
            <w:r>
              <w:rPr>
                <w:spacing w:val="-3"/>
                <w:sz w:val="24"/>
              </w:rPr>
              <w:t xml:space="preserve"> </w:t>
            </w:r>
            <w:r>
              <w:rPr>
                <w:sz w:val="24"/>
              </w:rPr>
              <w:t>здоровому</w:t>
            </w:r>
            <w:r>
              <w:rPr>
                <w:spacing w:val="-10"/>
                <w:sz w:val="24"/>
              </w:rPr>
              <w:t xml:space="preserve"> </w:t>
            </w:r>
            <w:r>
              <w:rPr>
                <w:spacing w:val="-2"/>
                <w:sz w:val="24"/>
              </w:rPr>
              <w:t>питанию».</w:t>
            </w:r>
          </w:p>
        </w:tc>
      </w:tr>
    </w:tbl>
    <w:p w14:paraId="00885D3C" w14:textId="77777777" w:rsidR="00F11DF8" w:rsidRDefault="00DA3958">
      <w:pPr>
        <w:pStyle w:val="a3"/>
        <w:ind w:left="357" w:right="545" w:firstLine="708"/>
      </w:pPr>
      <w:r>
        <w:t>В рамках модуля «Профилактика и безопасность» в школе создаются условия для по-</w:t>
      </w:r>
      <w:r>
        <w:rPr>
          <w:spacing w:val="40"/>
        </w:rPr>
        <w:t xml:space="preserve"> </w:t>
      </w:r>
      <w:r>
        <w:t>зитивной социализации</w:t>
      </w:r>
      <w:r>
        <w:rPr>
          <w:spacing w:val="-2"/>
        </w:rPr>
        <w:t xml:space="preserve"> </w:t>
      </w:r>
      <w:r>
        <w:t>обучающихся, предотвращения социально-негативных</w:t>
      </w:r>
      <w:r>
        <w:rPr>
          <w:spacing w:val="-1"/>
        </w:rPr>
        <w:t xml:space="preserve"> </w:t>
      </w:r>
      <w:r>
        <w:t>явлений,</w:t>
      </w:r>
      <w:r>
        <w:rPr>
          <w:spacing w:val="-2"/>
        </w:rPr>
        <w:t xml:space="preserve"> </w:t>
      </w:r>
      <w:r>
        <w:t>повы-</w:t>
      </w:r>
      <w:r>
        <w:rPr>
          <w:spacing w:val="-1"/>
        </w:rPr>
        <w:t xml:space="preserve"> </w:t>
      </w:r>
      <w:r>
        <w:t>шения уровня общей и правовой культуры обучающихся.</w:t>
      </w:r>
    </w:p>
    <w:p w14:paraId="0A6D6C0A" w14:textId="77777777" w:rsidR="00F11DF8" w:rsidRDefault="00F11DF8">
      <w:pPr>
        <w:sectPr w:rsidR="00F11DF8">
          <w:pgSz w:w="11930" w:h="16860"/>
          <w:pgMar w:top="660" w:right="160" w:bottom="280" w:left="360" w:header="720" w:footer="720" w:gutter="0"/>
          <w:cols w:space="720"/>
        </w:sectPr>
      </w:pPr>
    </w:p>
    <w:tbl>
      <w:tblPr>
        <w:tblStyle w:val="TableNormal"/>
        <w:tblpPr w:leftFromText="180" w:rightFromText="180" w:vertAnchor="text" w:horzAnchor="margin" w:tblpXSpec="center" w:tblpY="142"/>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85"/>
        <w:gridCol w:w="7627"/>
      </w:tblGrid>
      <w:tr w:rsidR="00A96E12" w14:paraId="5F06BE7F" w14:textId="77777777" w:rsidTr="00A96E12">
        <w:trPr>
          <w:trHeight w:val="5347"/>
        </w:trPr>
        <w:tc>
          <w:tcPr>
            <w:tcW w:w="1985" w:type="dxa"/>
          </w:tcPr>
          <w:p w14:paraId="22D679AD" w14:textId="77777777" w:rsidR="00A96E12" w:rsidRDefault="00A96E12" w:rsidP="00A96E12">
            <w:pPr>
              <w:pStyle w:val="TableParagraph"/>
              <w:ind w:left="113"/>
              <w:rPr>
                <w:b/>
                <w:sz w:val="24"/>
              </w:rPr>
            </w:pPr>
            <w:r>
              <w:rPr>
                <w:b/>
                <w:spacing w:val="-2"/>
                <w:sz w:val="24"/>
              </w:rPr>
              <w:t xml:space="preserve">Организация </w:t>
            </w:r>
            <w:r>
              <w:rPr>
                <w:b/>
                <w:sz w:val="24"/>
              </w:rPr>
              <w:t>работы</w:t>
            </w:r>
            <w:r>
              <w:rPr>
                <w:b/>
                <w:spacing w:val="-15"/>
                <w:sz w:val="24"/>
              </w:rPr>
              <w:t xml:space="preserve"> </w:t>
            </w:r>
            <w:r>
              <w:rPr>
                <w:b/>
                <w:sz w:val="24"/>
              </w:rPr>
              <w:t>по</w:t>
            </w:r>
            <w:r>
              <w:rPr>
                <w:b/>
                <w:spacing w:val="-15"/>
                <w:sz w:val="24"/>
              </w:rPr>
              <w:t xml:space="preserve"> </w:t>
            </w:r>
            <w:r>
              <w:rPr>
                <w:b/>
                <w:sz w:val="24"/>
              </w:rPr>
              <w:t xml:space="preserve">про- </w:t>
            </w:r>
            <w:r>
              <w:rPr>
                <w:b/>
                <w:spacing w:val="-2"/>
                <w:sz w:val="24"/>
              </w:rPr>
              <w:t xml:space="preserve">филактике употребления </w:t>
            </w:r>
            <w:r>
              <w:rPr>
                <w:b/>
                <w:spacing w:val="-4"/>
                <w:sz w:val="24"/>
              </w:rPr>
              <w:t>ПАВ</w:t>
            </w:r>
          </w:p>
        </w:tc>
        <w:tc>
          <w:tcPr>
            <w:tcW w:w="7627" w:type="dxa"/>
          </w:tcPr>
          <w:p w14:paraId="1906B01D" w14:textId="77777777" w:rsidR="00A96E12" w:rsidRDefault="00A96E12" w:rsidP="00803E13">
            <w:pPr>
              <w:pStyle w:val="TableParagraph"/>
              <w:numPr>
                <w:ilvl w:val="0"/>
                <w:numId w:val="16"/>
              </w:numPr>
              <w:tabs>
                <w:tab w:val="left" w:pos="432"/>
              </w:tabs>
              <w:spacing w:line="283" w:lineRule="exact"/>
              <w:ind w:left="432" w:hanging="288"/>
              <w:jc w:val="both"/>
              <w:rPr>
                <w:sz w:val="24"/>
              </w:rPr>
            </w:pPr>
            <w:r>
              <w:rPr>
                <w:sz w:val="24"/>
              </w:rPr>
              <w:t>Тематические</w:t>
            </w:r>
            <w:r>
              <w:rPr>
                <w:spacing w:val="-9"/>
                <w:sz w:val="24"/>
              </w:rPr>
              <w:t xml:space="preserve"> </w:t>
            </w:r>
            <w:r>
              <w:rPr>
                <w:sz w:val="24"/>
              </w:rPr>
              <w:t>классные</w:t>
            </w:r>
            <w:r>
              <w:rPr>
                <w:spacing w:val="-4"/>
                <w:sz w:val="24"/>
              </w:rPr>
              <w:t xml:space="preserve"> </w:t>
            </w:r>
            <w:r>
              <w:rPr>
                <w:sz w:val="24"/>
              </w:rPr>
              <w:t>часы,</w:t>
            </w:r>
            <w:r>
              <w:rPr>
                <w:spacing w:val="-6"/>
                <w:sz w:val="24"/>
              </w:rPr>
              <w:t xml:space="preserve"> </w:t>
            </w:r>
            <w:r>
              <w:rPr>
                <w:sz w:val="24"/>
              </w:rPr>
              <w:t>направленные</w:t>
            </w:r>
            <w:r>
              <w:rPr>
                <w:spacing w:val="-8"/>
                <w:sz w:val="24"/>
              </w:rPr>
              <w:t xml:space="preserve"> </w:t>
            </w:r>
            <w:r>
              <w:rPr>
                <w:spacing w:val="-5"/>
                <w:sz w:val="24"/>
              </w:rPr>
              <w:t>на</w:t>
            </w:r>
          </w:p>
          <w:p w14:paraId="309F0497" w14:textId="77777777" w:rsidR="00A96E12" w:rsidRDefault="00A96E12" w:rsidP="00A96E12">
            <w:pPr>
              <w:pStyle w:val="TableParagraph"/>
              <w:spacing w:before="23"/>
              <w:ind w:left="112" w:right="93"/>
              <w:jc w:val="both"/>
              <w:rPr>
                <w:sz w:val="24"/>
              </w:rPr>
            </w:pPr>
            <w:r>
              <w:rPr>
                <w:sz w:val="24"/>
              </w:rPr>
              <w:t>формирование ответственного отношения к состоянию своего здоро- вья, на профилактику развития вредных привычек, различных форм асоциального поведения, оказывающих отрицательное воздействие на здоровье человека.</w:t>
            </w:r>
          </w:p>
          <w:p w14:paraId="5F7FF1F4" w14:textId="77777777" w:rsidR="00A96E12" w:rsidRDefault="00A96E12" w:rsidP="00803E13">
            <w:pPr>
              <w:pStyle w:val="TableParagraph"/>
              <w:numPr>
                <w:ilvl w:val="0"/>
                <w:numId w:val="16"/>
              </w:numPr>
              <w:tabs>
                <w:tab w:val="left" w:pos="432"/>
              </w:tabs>
              <w:spacing w:before="2"/>
              <w:ind w:left="432" w:hanging="288"/>
              <w:jc w:val="both"/>
              <w:rPr>
                <w:sz w:val="24"/>
              </w:rPr>
            </w:pPr>
            <w:r>
              <w:rPr>
                <w:sz w:val="24"/>
              </w:rPr>
              <w:t>Регулярное</w:t>
            </w:r>
            <w:r>
              <w:rPr>
                <w:spacing w:val="-14"/>
                <w:sz w:val="24"/>
              </w:rPr>
              <w:t xml:space="preserve"> </w:t>
            </w:r>
            <w:r>
              <w:rPr>
                <w:sz w:val="24"/>
              </w:rPr>
              <w:t>проведение</w:t>
            </w:r>
            <w:r>
              <w:rPr>
                <w:spacing w:val="-10"/>
                <w:sz w:val="24"/>
              </w:rPr>
              <w:t xml:space="preserve"> </w:t>
            </w:r>
            <w:r>
              <w:rPr>
                <w:sz w:val="24"/>
              </w:rPr>
              <w:t>профилактических</w:t>
            </w:r>
            <w:r>
              <w:rPr>
                <w:spacing w:val="-7"/>
                <w:sz w:val="24"/>
              </w:rPr>
              <w:t xml:space="preserve"> </w:t>
            </w:r>
            <w:r>
              <w:rPr>
                <w:spacing w:val="-2"/>
                <w:sz w:val="24"/>
              </w:rPr>
              <w:t>мероприятий,</w:t>
            </w:r>
          </w:p>
          <w:p w14:paraId="4A71FEB6" w14:textId="77777777" w:rsidR="00A96E12" w:rsidRDefault="00A96E12" w:rsidP="00A96E12">
            <w:pPr>
              <w:pStyle w:val="TableParagraph"/>
              <w:spacing w:before="19"/>
              <w:ind w:left="146" w:right="93"/>
              <w:jc w:val="both"/>
              <w:rPr>
                <w:sz w:val="24"/>
              </w:rPr>
            </w:pPr>
            <w:r>
              <w:rPr>
                <w:sz w:val="24"/>
              </w:rPr>
              <w:t>лекций, встреч с медицинскими работниками, сотрудниками право- охранительных органов, детскими и подростковыми психологами по профилактике зависимого поведения.</w:t>
            </w:r>
          </w:p>
          <w:p w14:paraId="12455ED7" w14:textId="77777777" w:rsidR="00A96E12" w:rsidRDefault="00A96E12" w:rsidP="00803E13">
            <w:pPr>
              <w:pStyle w:val="TableParagraph"/>
              <w:numPr>
                <w:ilvl w:val="0"/>
                <w:numId w:val="16"/>
              </w:numPr>
              <w:tabs>
                <w:tab w:val="left" w:pos="432"/>
              </w:tabs>
              <w:spacing w:before="2"/>
              <w:ind w:left="432" w:hanging="288"/>
              <w:rPr>
                <w:sz w:val="24"/>
              </w:rPr>
            </w:pPr>
            <w:r>
              <w:rPr>
                <w:sz w:val="24"/>
              </w:rPr>
              <w:t>Подвижные</w:t>
            </w:r>
            <w:r>
              <w:rPr>
                <w:spacing w:val="-9"/>
                <w:sz w:val="24"/>
              </w:rPr>
              <w:t xml:space="preserve"> </w:t>
            </w:r>
            <w:r>
              <w:rPr>
                <w:sz w:val="24"/>
              </w:rPr>
              <w:t>игры</w:t>
            </w:r>
            <w:r>
              <w:rPr>
                <w:spacing w:val="-8"/>
                <w:sz w:val="24"/>
              </w:rPr>
              <w:t xml:space="preserve"> </w:t>
            </w:r>
            <w:r>
              <w:rPr>
                <w:sz w:val="24"/>
              </w:rPr>
              <w:t>на</w:t>
            </w:r>
            <w:r>
              <w:rPr>
                <w:spacing w:val="-6"/>
                <w:sz w:val="24"/>
              </w:rPr>
              <w:t xml:space="preserve"> </w:t>
            </w:r>
            <w:r>
              <w:rPr>
                <w:sz w:val="24"/>
              </w:rPr>
              <w:t>перемене</w:t>
            </w:r>
            <w:r>
              <w:rPr>
                <w:spacing w:val="-5"/>
                <w:sz w:val="24"/>
              </w:rPr>
              <w:t xml:space="preserve"> </w:t>
            </w:r>
            <w:r>
              <w:rPr>
                <w:sz w:val="24"/>
              </w:rPr>
              <w:t>в</w:t>
            </w:r>
            <w:r>
              <w:rPr>
                <w:spacing w:val="-5"/>
                <w:sz w:val="24"/>
              </w:rPr>
              <w:t xml:space="preserve"> </w:t>
            </w:r>
            <w:r>
              <w:rPr>
                <w:sz w:val="24"/>
              </w:rPr>
              <w:t>начальной</w:t>
            </w:r>
            <w:r>
              <w:rPr>
                <w:spacing w:val="-3"/>
                <w:sz w:val="24"/>
              </w:rPr>
              <w:t xml:space="preserve"> </w:t>
            </w:r>
            <w:r>
              <w:rPr>
                <w:spacing w:val="-2"/>
                <w:sz w:val="24"/>
              </w:rPr>
              <w:t>школе.</w:t>
            </w:r>
          </w:p>
          <w:p w14:paraId="0A5425F7" w14:textId="77777777" w:rsidR="00A96E12" w:rsidRDefault="00A96E12" w:rsidP="00803E13">
            <w:pPr>
              <w:pStyle w:val="TableParagraph"/>
              <w:numPr>
                <w:ilvl w:val="0"/>
                <w:numId w:val="16"/>
              </w:numPr>
              <w:tabs>
                <w:tab w:val="left" w:pos="432"/>
              </w:tabs>
              <w:spacing w:before="20"/>
              <w:ind w:left="432" w:hanging="288"/>
              <w:rPr>
                <w:sz w:val="24"/>
              </w:rPr>
            </w:pPr>
            <w:r>
              <w:rPr>
                <w:sz w:val="24"/>
              </w:rPr>
              <w:t>Спортивный</w:t>
            </w:r>
            <w:r>
              <w:rPr>
                <w:spacing w:val="-4"/>
                <w:sz w:val="24"/>
              </w:rPr>
              <w:t xml:space="preserve"> </w:t>
            </w:r>
            <w:r>
              <w:rPr>
                <w:sz w:val="24"/>
              </w:rPr>
              <w:t>час</w:t>
            </w:r>
            <w:r>
              <w:rPr>
                <w:spacing w:val="-7"/>
                <w:sz w:val="24"/>
              </w:rPr>
              <w:t xml:space="preserve"> </w:t>
            </w:r>
            <w:r>
              <w:rPr>
                <w:sz w:val="24"/>
              </w:rPr>
              <w:t>в</w:t>
            </w:r>
            <w:r>
              <w:rPr>
                <w:spacing w:val="-6"/>
                <w:sz w:val="24"/>
              </w:rPr>
              <w:t xml:space="preserve"> </w:t>
            </w:r>
            <w:r>
              <w:rPr>
                <w:sz w:val="24"/>
              </w:rPr>
              <w:t>группе</w:t>
            </w:r>
            <w:r>
              <w:rPr>
                <w:spacing w:val="-6"/>
                <w:sz w:val="24"/>
              </w:rPr>
              <w:t xml:space="preserve"> </w:t>
            </w:r>
            <w:r>
              <w:rPr>
                <w:sz w:val="24"/>
              </w:rPr>
              <w:t>продленного</w:t>
            </w:r>
            <w:r>
              <w:rPr>
                <w:spacing w:val="-4"/>
                <w:sz w:val="24"/>
              </w:rPr>
              <w:t xml:space="preserve"> дня.</w:t>
            </w:r>
          </w:p>
          <w:p w14:paraId="59412F9F" w14:textId="77777777" w:rsidR="00A96E12" w:rsidRDefault="00A96E12" w:rsidP="00803E13">
            <w:pPr>
              <w:pStyle w:val="TableParagraph"/>
              <w:numPr>
                <w:ilvl w:val="0"/>
                <w:numId w:val="16"/>
              </w:numPr>
              <w:tabs>
                <w:tab w:val="left" w:pos="432"/>
              </w:tabs>
              <w:spacing w:before="18"/>
              <w:ind w:left="432" w:hanging="288"/>
              <w:rPr>
                <w:sz w:val="24"/>
              </w:rPr>
            </w:pPr>
            <w:r>
              <w:rPr>
                <w:sz w:val="24"/>
              </w:rPr>
              <w:t>Проведение</w:t>
            </w:r>
            <w:r>
              <w:rPr>
                <w:spacing w:val="-10"/>
                <w:sz w:val="24"/>
              </w:rPr>
              <w:t xml:space="preserve"> </w:t>
            </w:r>
            <w:r>
              <w:rPr>
                <w:sz w:val="24"/>
              </w:rPr>
              <w:t>дней</w:t>
            </w:r>
            <w:r>
              <w:rPr>
                <w:spacing w:val="-7"/>
                <w:sz w:val="24"/>
              </w:rPr>
              <w:t xml:space="preserve"> </w:t>
            </w:r>
            <w:r>
              <w:rPr>
                <w:spacing w:val="-2"/>
                <w:sz w:val="24"/>
              </w:rPr>
              <w:t>здоровья.</w:t>
            </w:r>
          </w:p>
          <w:p w14:paraId="34CCDE20" w14:textId="77777777" w:rsidR="00A96E12" w:rsidRDefault="00A96E12" w:rsidP="00803E13">
            <w:pPr>
              <w:pStyle w:val="TableParagraph"/>
              <w:numPr>
                <w:ilvl w:val="0"/>
                <w:numId w:val="16"/>
              </w:numPr>
              <w:tabs>
                <w:tab w:val="left" w:pos="432"/>
              </w:tabs>
              <w:spacing w:before="23"/>
              <w:ind w:left="432" w:hanging="288"/>
              <w:rPr>
                <w:sz w:val="24"/>
              </w:rPr>
            </w:pPr>
            <w:r>
              <w:rPr>
                <w:sz w:val="24"/>
              </w:rPr>
              <w:t>Участие</w:t>
            </w:r>
            <w:r>
              <w:rPr>
                <w:spacing w:val="-5"/>
                <w:sz w:val="24"/>
              </w:rPr>
              <w:t xml:space="preserve"> </w:t>
            </w:r>
            <w:r>
              <w:rPr>
                <w:sz w:val="24"/>
              </w:rPr>
              <w:t>в</w:t>
            </w:r>
            <w:r>
              <w:rPr>
                <w:spacing w:val="-4"/>
                <w:sz w:val="24"/>
              </w:rPr>
              <w:t xml:space="preserve"> </w:t>
            </w:r>
            <w:r>
              <w:rPr>
                <w:sz w:val="24"/>
              </w:rPr>
              <w:t>проектах</w:t>
            </w:r>
            <w:r>
              <w:rPr>
                <w:spacing w:val="-1"/>
                <w:sz w:val="24"/>
              </w:rPr>
              <w:t xml:space="preserve"> </w:t>
            </w:r>
            <w:r>
              <w:rPr>
                <w:sz w:val="24"/>
              </w:rPr>
              <w:t>и</w:t>
            </w:r>
            <w:r>
              <w:rPr>
                <w:spacing w:val="-3"/>
                <w:sz w:val="24"/>
              </w:rPr>
              <w:t xml:space="preserve"> </w:t>
            </w:r>
            <w:r>
              <w:rPr>
                <w:spacing w:val="-2"/>
                <w:sz w:val="24"/>
              </w:rPr>
              <w:t>конкурсах.</w:t>
            </w:r>
          </w:p>
          <w:p w14:paraId="327232AA" w14:textId="77777777" w:rsidR="00A96E12" w:rsidRDefault="00A96E12" w:rsidP="00803E13">
            <w:pPr>
              <w:pStyle w:val="TableParagraph"/>
              <w:numPr>
                <w:ilvl w:val="0"/>
                <w:numId w:val="16"/>
              </w:numPr>
              <w:tabs>
                <w:tab w:val="left" w:pos="430"/>
              </w:tabs>
              <w:spacing w:before="23" w:line="254" w:lineRule="auto"/>
              <w:ind w:right="120" w:hanging="284"/>
              <w:jc w:val="both"/>
              <w:rPr>
                <w:sz w:val="24"/>
              </w:rPr>
            </w:pPr>
            <w:r>
              <w:rPr>
                <w:sz w:val="24"/>
              </w:rPr>
              <w:t xml:space="preserve">Контроль за условиями проживания и воспитания в семьях «группы </w:t>
            </w:r>
            <w:r>
              <w:rPr>
                <w:spacing w:val="-2"/>
                <w:sz w:val="24"/>
              </w:rPr>
              <w:t>риска».</w:t>
            </w:r>
          </w:p>
          <w:p w14:paraId="620E70B5" w14:textId="77777777" w:rsidR="00A96E12" w:rsidRDefault="00A96E12" w:rsidP="00803E13">
            <w:pPr>
              <w:pStyle w:val="TableParagraph"/>
              <w:numPr>
                <w:ilvl w:val="0"/>
                <w:numId w:val="16"/>
              </w:numPr>
              <w:tabs>
                <w:tab w:val="left" w:pos="430"/>
              </w:tabs>
              <w:spacing w:before="1" w:line="256" w:lineRule="auto"/>
              <w:ind w:right="112" w:hanging="284"/>
              <w:jc w:val="both"/>
              <w:rPr>
                <w:sz w:val="24"/>
              </w:rPr>
            </w:pPr>
            <w:r>
              <w:rPr>
                <w:sz w:val="24"/>
              </w:rPr>
              <w:t>Участие в межведомственных комплексных профилактических ме- роприятиях и акциях Всероссийского, Республиканского и муници- пального уровней.</w:t>
            </w:r>
          </w:p>
        </w:tc>
      </w:tr>
      <w:tr w:rsidR="00A96E12" w14:paraId="25E7746C" w14:textId="77777777" w:rsidTr="00A96E12">
        <w:trPr>
          <w:trHeight w:val="2387"/>
        </w:trPr>
        <w:tc>
          <w:tcPr>
            <w:tcW w:w="1985" w:type="dxa"/>
          </w:tcPr>
          <w:p w14:paraId="20C6F9D0" w14:textId="77777777" w:rsidR="00A96E12" w:rsidRDefault="00A96E12" w:rsidP="00A96E12">
            <w:pPr>
              <w:pStyle w:val="TableParagraph"/>
              <w:ind w:left="113"/>
              <w:rPr>
                <w:b/>
                <w:sz w:val="24"/>
              </w:rPr>
            </w:pPr>
            <w:r>
              <w:rPr>
                <w:b/>
                <w:sz w:val="24"/>
              </w:rPr>
              <w:t>Изучение</w:t>
            </w:r>
            <w:r>
              <w:rPr>
                <w:b/>
                <w:spacing w:val="-15"/>
                <w:sz w:val="24"/>
              </w:rPr>
              <w:t xml:space="preserve"> </w:t>
            </w:r>
            <w:r>
              <w:rPr>
                <w:b/>
                <w:sz w:val="24"/>
              </w:rPr>
              <w:t>и</w:t>
            </w:r>
            <w:r>
              <w:rPr>
                <w:b/>
                <w:spacing w:val="-15"/>
                <w:sz w:val="24"/>
              </w:rPr>
              <w:t xml:space="preserve"> </w:t>
            </w:r>
            <w:r>
              <w:rPr>
                <w:b/>
                <w:sz w:val="24"/>
              </w:rPr>
              <w:t xml:space="preserve">ди- </w:t>
            </w:r>
            <w:r>
              <w:rPr>
                <w:b/>
                <w:spacing w:val="-2"/>
                <w:sz w:val="24"/>
              </w:rPr>
              <w:t xml:space="preserve">агностическая </w:t>
            </w:r>
            <w:r>
              <w:rPr>
                <w:b/>
                <w:sz w:val="24"/>
              </w:rPr>
              <w:t xml:space="preserve">работа с уча- щимися и их </w:t>
            </w:r>
            <w:r>
              <w:rPr>
                <w:b/>
                <w:spacing w:val="-2"/>
                <w:sz w:val="24"/>
              </w:rPr>
              <w:t>семьями</w:t>
            </w:r>
          </w:p>
        </w:tc>
        <w:tc>
          <w:tcPr>
            <w:tcW w:w="7627" w:type="dxa"/>
          </w:tcPr>
          <w:p w14:paraId="0C6A54B7" w14:textId="77777777" w:rsidR="00A96E12" w:rsidRDefault="00A96E12" w:rsidP="00803E13">
            <w:pPr>
              <w:pStyle w:val="TableParagraph"/>
              <w:numPr>
                <w:ilvl w:val="0"/>
                <w:numId w:val="15"/>
              </w:numPr>
              <w:tabs>
                <w:tab w:val="left" w:pos="432"/>
              </w:tabs>
              <w:spacing w:line="283" w:lineRule="exact"/>
              <w:ind w:left="432" w:hanging="288"/>
              <w:rPr>
                <w:sz w:val="24"/>
              </w:rPr>
            </w:pPr>
            <w:r>
              <w:rPr>
                <w:sz w:val="24"/>
              </w:rPr>
              <w:t>Составление</w:t>
            </w:r>
            <w:r>
              <w:rPr>
                <w:spacing w:val="-10"/>
                <w:sz w:val="24"/>
              </w:rPr>
              <w:t xml:space="preserve"> </w:t>
            </w:r>
            <w:r>
              <w:rPr>
                <w:sz w:val="24"/>
              </w:rPr>
              <w:t>социального</w:t>
            </w:r>
            <w:r>
              <w:rPr>
                <w:spacing w:val="-9"/>
                <w:sz w:val="24"/>
              </w:rPr>
              <w:t xml:space="preserve"> </w:t>
            </w:r>
            <w:r>
              <w:rPr>
                <w:sz w:val="24"/>
              </w:rPr>
              <w:t>паспорта</w:t>
            </w:r>
            <w:r>
              <w:rPr>
                <w:spacing w:val="-9"/>
                <w:sz w:val="24"/>
              </w:rPr>
              <w:t xml:space="preserve"> </w:t>
            </w:r>
            <w:r>
              <w:rPr>
                <w:spacing w:val="-2"/>
                <w:sz w:val="24"/>
              </w:rPr>
              <w:t>семьи.</w:t>
            </w:r>
          </w:p>
          <w:p w14:paraId="6640B424" w14:textId="77777777" w:rsidR="00A96E12" w:rsidRDefault="00A96E12" w:rsidP="00803E13">
            <w:pPr>
              <w:pStyle w:val="TableParagraph"/>
              <w:numPr>
                <w:ilvl w:val="0"/>
                <w:numId w:val="15"/>
              </w:numPr>
              <w:tabs>
                <w:tab w:val="left" w:pos="431"/>
              </w:tabs>
              <w:spacing w:before="6" w:line="252" w:lineRule="auto"/>
              <w:ind w:right="1045" w:firstLine="0"/>
              <w:rPr>
                <w:sz w:val="24"/>
              </w:rPr>
            </w:pPr>
            <w:r>
              <w:rPr>
                <w:sz w:val="24"/>
              </w:rPr>
              <w:t>Анкетирование</w:t>
            </w:r>
            <w:r>
              <w:rPr>
                <w:spacing w:val="-10"/>
                <w:sz w:val="24"/>
              </w:rPr>
              <w:t xml:space="preserve"> </w:t>
            </w:r>
            <w:r>
              <w:rPr>
                <w:sz w:val="24"/>
              </w:rPr>
              <w:t>и</w:t>
            </w:r>
            <w:r>
              <w:rPr>
                <w:spacing w:val="-9"/>
                <w:sz w:val="24"/>
              </w:rPr>
              <w:t xml:space="preserve"> </w:t>
            </w:r>
            <w:r>
              <w:rPr>
                <w:sz w:val="24"/>
              </w:rPr>
              <w:t>диагностика</w:t>
            </w:r>
            <w:r>
              <w:rPr>
                <w:spacing w:val="-10"/>
                <w:sz w:val="24"/>
              </w:rPr>
              <w:t xml:space="preserve"> </w:t>
            </w:r>
            <w:r>
              <w:rPr>
                <w:sz w:val="24"/>
              </w:rPr>
              <w:t>по</w:t>
            </w:r>
            <w:r>
              <w:rPr>
                <w:spacing w:val="-8"/>
                <w:sz w:val="24"/>
              </w:rPr>
              <w:t xml:space="preserve"> </w:t>
            </w:r>
            <w:r>
              <w:rPr>
                <w:sz w:val="24"/>
              </w:rPr>
              <w:t>вопросам</w:t>
            </w:r>
            <w:r>
              <w:rPr>
                <w:spacing w:val="-8"/>
                <w:sz w:val="24"/>
              </w:rPr>
              <w:t xml:space="preserve"> </w:t>
            </w:r>
            <w:r>
              <w:rPr>
                <w:sz w:val="24"/>
              </w:rPr>
              <w:t>профилактики</w:t>
            </w:r>
            <w:r>
              <w:rPr>
                <w:spacing w:val="-10"/>
                <w:sz w:val="24"/>
              </w:rPr>
              <w:t xml:space="preserve"> </w:t>
            </w:r>
            <w:r>
              <w:rPr>
                <w:sz w:val="24"/>
              </w:rPr>
              <w:t xml:space="preserve">и </w:t>
            </w:r>
            <w:r>
              <w:rPr>
                <w:spacing w:val="-2"/>
                <w:sz w:val="24"/>
              </w:rPr>
              <w:t>безопасности.</w:t>
            </w:r>
          </w:p>
          <w:p w14:paraId="5B4BA3BD" w14:textId="77777777" w:rsidR="00A96E12" w:rsidRDefault="00A96E12" w:rsidP="00803E13">
            <w:pPr>
              <w:pStyle w:val="TableParagraph"/>
              <w:numPr>
                <w:ilvl w:val="0"/>
                <w:numId w:val="15"/>
              </w:numPr>
              <w:tabs>
                <w:tab w:val="left" w:pos="431"/>
              </w:tabs>
              <w:spacing w:before="1"/>
              <w:ind w:left="431" w:hanging="285"/>
              <w:rPr>
                <w:sz w:val="24"/>
              </w:rPr>
            </w:pPr>
            <w:r>
              <w:rPr>
                <w:sz w:val="24"/>
              </w:rPr>
              <w:t>Изучение</w:t>
            </w:r>
            <w:r>
              <w:rPr>
                <w:spacing w:val="-3"/>
                <w:sz w:val="24"/>
              </w:rPr>
              <w:t xml:space="preserve"> </w:t>
            </w:r>
            <w:r>
              <w:rPr>
                <w:sz w:val="24"/>
              </w:rPr>
              <w:t>личности</w:t>
            </w:r>
            <w:r>
              <w:rPr>
                <w:spacing w:val="-3"/>
                <w:sz w:val="24"/>
              </w:rPr>
              <w:t xml:space="preserve"> </w:t>
            </w:r>
            <w:r>
              <w:rPr>
                <w:sz w:val="24"/>
              </w:rPr>
              <w:t>каждого</w:t>
            </w:r>
            <w:r>
              <w:rPr>
                <w:spacing w:val="-2"/>
                <w:sz w:val="24"/>
              </w:rPr>
              <w:t xml:space="preserve"> </w:t>
            </w:r>
            <w:r>
              <w:rPr>
                <w:sz w:val="24"/>
              </w:rPr>
              <w:t>ребенка</w:t>
            </w:r>
            <w:r>
              <w:rPr>
                <w:spacing w:val="-3"/>
                <w:sz w:val="24"/>
              </w:rPr>
              <w:t xml:space="preserve"> </w:t>
            </w:r>
            <w:r>
              <w:rPr>
                <w:sz w:val="24"/>
              </w:rPr>
              <w:t>и</w:t>
            </w:r>
            <w:r>
              <w:rPr>
                <w:spacing w:val="-2"/>
                <w:sz w:val="24"/>
              </w:rPr>
              <w:t xml:space="preserve"> </w:t>
            </w:r>
            <w:r>
              <w:rPr>
                <w:sz w:val="24"/>
              </w:rPr>
              <w:t>выявление</w:t>
            </w:r>
            <w:r>
              <w:rPr>
                <w:spacing w:val="-3"/>
                <w:sz w:val="24"/>
              </w:rPr>
              <w:t xml:space="preserve"> </w:t>
            </w:r>
            <w:r>
              <w:rPr>
                <w:sz w:val="24"/>
              </w:rPr>
              <w:t>среди</w:t>
            </w:r>
            <w:r>
              <w:rPr>
                <w:spacing w:val="-1"/>
                <w:sz w:val="24"/>
              </w:rPr>
              <w:t xml:space="preserve"> </w:t>
            </w:r>
            <w:r>
              <w:rPr>
                <w:spacing w:val="-5"/>
                <w:sz w:val="24"/>
              </w:rPr>
              <w:t>них</w:t>
            </w:r>
          </w:p>
          <w:p w14:paraId="7FD5819E" w14:textId="77777777" w:rsidR="00A96E12" w:rsidRDefault="00A96E12" w:rsidP="00A96E12">
            <w:pPr>
              <w:pStyle w:val="TableParagraph"/>
              <w:spacing w:before="7" w:line="247" w:lineRule="auto"/>
              <w:ind w:left="146"/>
              <w:rPr>
                <w:sz w:val="24"/>
              </w:rPr>
            </w:pPr>
            <w:r>
              <w:rPr>
                <w:sz w:val="24"/>
              </w:rPr>
              <w:t xml:space="preserve">учащихся, требующих особого внимания педагогического коллектива </w:t>
            </w:r>
            <w:r>
              <w:rPr>
                <w:spacing w:val="-2"/>
                <w:sz w:val="24"/>
              </w:rPr>
              <w:t>гимназии.</w:t>
            </w:r>
          </w:p>
          <w:p w14:paraId="3CDA832F" w14:textId="77777777" w:rsidR="00A96E12" w:rsidRDefault="00A96E12" w:rsidP="00803E13">
            <w:pPr>
              <w:pStyle w:val="TableParagraph"/>
              <w:numPr>
                <w:ilvl w:val="0"/>
                <w:numId w:val="15"/>
              </w:numPr>
              <w:tabs>
                <w:tab w:val="left" w:pos="431"/>
              </w:tabs>
              <w:spacing w:line="254" w:lineRule="auto"/>
              <w:ind w:right="1619" w:firstLine="0"/>
              <w:rPr>
                <w:sz w:val="24"/>
              </w:rPr>
            </w:pPr>
            <w:r>
              <w:rPr>
                <w:sz w:val="24"/>
              </w:rPr>
              <w:t>Выявление</w:t>
            </w:r>
            <w:r>
              <w:rPr>
                <w:spacing w:val="-12"/>
                <w:sz w:val="24"/>
              </w:rPr>
              <w:t xml:space="preserve"> </w:t>
            </w:r>
            <w:r>
              <w:rPr>
                <w:sz w:val="24"/>
              </w:rPr>
              <w:t>семей,</w:t>
            </w:r>
            <w:r>
              <w:rPr>
                <w:spacing w:val="-12"/>
                <w:sz w:val="24"/>
              </w:rPr>
              <w:t xml:space="preserve"> </w:t>
            </w:r>
            <w:r>
              <w:rPr>
                <w:sz w:val="24"/>
              </w:rPr>
              <w:t>нуждающихся</w:t>
            </w:r>
            <w:r>
              <w:rPr>
                <w:spacing w:val="-9"/>
                <w:sz w:val="24"/>
              </w:rPr>
              <w:t xml:space="preserve"> </w:t>
            </w:r>
            <w:r>
              <w:rPr>
                <w:sz w:val="24"/>
              </w:rPr>
              <w:t>в</w:t>
            </w:r>
            <w:r>
              <w:rPr>
                <w:spacing w:val="-13"/>
                <w:sz w:val="24"/>
              </w:rPr>
              <w:t xml:space="preserve"> </w:t>
            </w:r>
            <w:r>
              <w:rPr>
                <w:sz w:val="24"/>
              </w:rPr>
              <w:t>психологической</w:t>
            </w:r>
            <w:r>
              <w:rPr>
                <w:spacing w:val="-7"/>
                <w:sz w:val="24"/>
              </w:rPr>
              <w:t xml:space="preserve"> </w:t>
            </w:r>
            <w:r>
              <w:rPr>
                <w:sz w:val="24"/>
              </w:rPr>
              <w:t>и социальной поддержке.</w:t>
            </w:r>
          </w:p>
        </w:tc>
      </w:tr>
      <w:tr w:rsidR="00A96E12" w14:paraId="020B0CC2" w14:textId="77777777" w:rsidTr="00A96E12">
        <w:trPr>
          <w:trHeight w:val="1914"/>
        </w:trPr>
        <w:tc>
          <w:tcPr>
            <w:tcW w:w="1985" w:type="dxa"/>
          </w:tcPr>
          <w:p w14:paraId="3B6A1E9D" w14:textId="77777777" w:rsidR="00A96E12" w:rsidRDefault="00A96E12" w:rsidP="00A96E12">
            <w:pPr>
              <w:pStyle w:val="TableParagraph"/>
              <w:spacing w:line="257" w:lineRule="exact"/>
              <w:ind w:left="113"/>
              <w:rPr>
                <w:b/>
                <w:sz w:val="24"/>
              </w:rPr>
            </w:pPr>
            <w:r>
              <w:rPr>
                <w:b/>
                <w:spacing w:val="-2"/>
                <w:sz w:val="24"/>
              </w:rPr>
              <w:t>Поддержка</w:t>
            </w:r>
          </w:p>
          <w:p w14:paraId="71253C88" w14:textId="77777777" w:rsidR="00A96E12" w:rsidRDefault="00A96E12" w:rsidP="00A96E12">
            <w:pPr>
              <w:pStyle w:val="TableParagraph"/>
              <w:ind w:left="113" w:right="85"/>
              <w:jc w:val="both"/>
              <w:rPr>
                <w:b/>
                <w:sz w:val="24"/>
              </w:rPr>
            </w:pPr>
            <w:r>
              <w:rPr>
                <w:b/>
                <w:sz w:val="24"/>
              </w:rPr>
              <w:t xml:space="preserve">инициатив обу- чающихся по </w:t>
            </w:r>
            <w:r>
              <w:rPr>
                <w:b/>
                <w:spacing w:val="-2"/>
                <w:sz w:val="24"/>
              </w:rPr>
              <w:t>укреплению</w:t>
            </w:r>
          </w:p>
          <w:p w14:paraId="3C9022E5" w14:textId="77777777" w:rsidR="00A96E12" w:rsidRDefault="00A96E12" w:rsidP="00A96E12">
            <w:pPr>
              <w:pStyle w:val="TableParagraph"/>
              <w:spacing w:line="276" w:lineRule="exact"/>
              <w:ind w:left="113" w:right="292"/>
              <w:rPr>
                <w:b/>
                <w:sz w:val="24"/>
              </w:rPr>
            </w:pPr>
            <w:r>
              <w:rPr>
                <w:b/>
                <w:spacing w:val="-2"/>
                <w:sz w:val="24"/>
              </w:rPr>
              <w:t xml:space="preserve">безопасности жизнедеятель- </w:t>
            </w:r>
            <w:r>
              <w:rPr>
                <w:b/>
                <w:sz w:val="24"/>
              </w:rPr>
              <w:t>ности</w:t>
            </w:r>
            <w:r>
              <w:rPr>
                <w:b/>
                <w:spacing w:val="-4"/>
                <w:sz w:val="24"/>
              </w:rPr>
              <w:t xml:space="preserve"> </w:t>
            </w:r>
            <w:r>
              <w:rPr>
                <w:b/>
                <w:sz w:val="24"/>
              </w:rPr>
              <w:t>в</w:t>
            </w:r>
            <w:r>
              <w:rPr>
                <w:b/>
                <w:spacing w:val="-5"/>
                <w:sz w:val="24"/>
              </w:rPr>
              <w:t xml:space="preserve"> </w:t>
            </w:r>
            <w:r>
              <w:rPr>
                <w:b/>
                <w:spacing w:val="-2"/>
                <w:sz w:val="24"/>
              </w:rPr>
              <w:t>школе</w:t>
            </w:r>
          </w:p>
        </w:tc>
        <w:tc>
          <w:tcPr>
            <w:tcW w:w="7627" w:type="dxa"/>
          </w:tcPr>
          <w:p w14:paraId="00977DD7" w14:textId="77777777" w:rsidR="00A96E12" w:rsidRDefault="00A96E12" w:rsidP="00803E13">
            <w:pPr>
              <w:pStyle w:val="TableParagraph"/>
              <w:numPr>
                <w:ilvl w:val="0"/>
                <w:numId w:val="14"/>
              </w:numPr>
              <w:tabs>
                <w:tab w:val="left" w:pos="432"/>
              </w:tabs>
              <w:spacing w:line="271" w:lineRule="exact"/>
              <w:ind w:left="432" w:hanging="288"/>
              <w:rPr>
                <w:sz w:val="24"/>
              </w:rPr>
            </w:pPr>
            <w:r>
              <w:rPr>
                <w:sz w:val="24"/>
              </w:rPr>
              <w:t>Организация</w:t>
            </w:r>
            <w:r>
              <w:rPr>
                <w:spacing w:val="-7"/>
                <w:sz w:val="24"/>
              </w:rPr>
              <w:t xml:space="preserve"> </w:t>
            </w:r>
            <w:r>
              <w:rPr>
                <w:sz w:val="24"/>
              </w:rPr>
              <w:t>работы</w:t>
            </w:r>
            <w:r>
              <w:rPr>
                <w:spacing w:val="-13"/>
                <w:sz w:val="24"/>
              </w:rPr>
              <w:t xml:space="preserve"> </w:t>
            </w:r>
            <w:r>
              <w:rPr>
                <w:sz w:val="24"/>
              </w:rPr>
              <w:t>подразделения</w:t>
            </w:r>
            <w:r>
              <w:rPr>
                <w:spacing w:val="-5"/>
                <w:sz w:val="24"/>
              </w:rPr>
              <w:t xml:space="preserve"> </w:t>
            </w:r>
            <w:r>
              <w:rPr>
                <w:sz w:val="24"/>
              </w:rPr>
              <w:t>«Юные</w:t>
            </w:r>
            <w:r>
              <w:rPr>
                <w:spacing w:val="-10"/>
                <w:sz w:val="24"/>
              </w:rPr>
              <w:t xml:space="preserve"> </w:t>
            </w:r>
            <w:r>
              <w:rPr>
                <w:spacing w:val="-2"/>
                <w:sz w:val="24"/>
              </w:rPr>
              <w:t>инспектора</w:t>
            </w:r>
          </w:p>
          <w:p w14:paraId="4EC361FE" w14:textId="77777777" w:rsidR="00A96E12" w:rsidRDefault="00A96E12" w:rsidP="00A96E12">
            <w:pPr>
              <w:pStyle w:val="TableParagraph"/>
              <w:spacing w:before="18"/>
              <w:ind w:left="146"/>
              <w:rPr>
                <w:sz w:val="24"/>
              </w:rPr>
            </w:pPr>
            <w:r>
              <w:rPr>
                <w:spacing w:val="-2"/>
                <w:sz w:val="24"/>
              </w:rPr>
              <w:t>движения».</w:t>
            </w:r>
          </w:p>
          <w:p w14:paraId="389332A7" w14:textId="77777777" w:rsidR="00A96E12" w:rsidRDefault="00A96E12" w:rsidP="00803E13">
            <w:pPr>
              <w:pStyle w:val="TableParagraph"/>
              <w:numPr>
                <w:ilvl w:val="0"/>
                <w:numId w:val="14"/>
              </w:numPr>
              <w:tabs>
                <w:tab w:val="left" w:pos="431"/>
              </w:tabs>
              <w:spacing w:before="4" w:line="252" w:lineRule="auto"/>
              <w:ind w:right="1750" w:firstLine="0"/>
              <w:rPr>
                <w:sz w:val="24"/>
              </w:rPr>
            </w:pPr>
            <w:r>
              <w:rPr>
                <w:sz w:val="24"/>
              </w:rPr>
              <w:t>Организация</w:t>
            </w:r>
            <w:r>
              <w:rPr>
                <w:spacing w:val="-15"/>
                <w:sz w:val="24"/>
              </w:rPr>
              <w:t xml:space="preserve"> </w:t>
            </w:r>
            <w:r>
              <w:rPr>
                <w:sz w:val="24"/>
              </w:rPr>
              <w:t>работы</w:t>
            </w:r>
            <w:r>
              <w:rPr>
                <w:spacing w:val="-15"/>
                <w:sz w:val="24"/>
              </w:rPr>
              <w:t xml:space="preserve"> </w:t>
            </w:r>
            <w:r>
              <w:rPr>
                <w:sz w:val="24"/>
              </w:rPr>
              <w:t>подразделения</w:t>
            </w:r>
            <w:r>
              <w:rPr>
                <w:spacing w:val="-14"/>
                <w:sz w:val="24"/>
              </w:rPr>
              <w:t xml:space="preserve"> </w:t>
            </w:r>
            <w:r>
              <w:rPr>
                <w:sz w:val="24"/>
              </w:rPr>
              <w:t>«Дружина</w:t>
            </w:r>
            <w:r>
              <w:rPr>
                <w:spacing w:val="-15"/>
                <w:sz w:val="24"/>
              </w:rPr>
              <w:t xml:space="preserve"> </w:t>
            </w:r>
            <w:r>
              <w:rPr>
                <w:sz w:val="24"/>
              </w:rPr>
              <w:t xml:space="preserve">юных </w:t>
            </w:r>
            <w:r>
              <w:rPr>
                <w:spacing w:val="-2"/>
                <w:sz w:val="24"/>
              </w:rPr>
              <w:t>пожарных».</w:t>
            </w:r>
          </w:p>
        </w:tc>
      </w:tr>
      <w:tr w:rsidR="00A96E12" w14:paraId="3ECEB20C" w14:textId="77777777" w:rsidTr="00A96E12">
        <w:trPr>
          <w:trHeight w:val="2172"/>
        </w:trPr>
        <w:tc>
          <w:tcPr>
            <w:tcW w:w="1985" w:type="dxa"/>
          </w:tcPr>
          <w:p w14:paraId="7CF52B04" w14:textId="77777777" w:rsidR="00A96E12" w:rsidRDefault="00A96E12" w:rsidP="00A96E12">
            <w:pPr>
              <w:pStyle w:val="TableParagraph"/>
              <w:ind w:left="113" w:right="143"/>
              <w:rPr>
                <w:b/>
                <w:sz w:val="24"/>
              </w:rPr>
            </w:pPr>
            <w:r>
              <w:rPr>
                <w:b/>
                <w:spacing w:val="-2"/>
                <w:sz w:val="24"/>
              </w:rPr>
              <w:t xml:space="preserve">Профилактиче- </w:t>
            </w:r>
            <w:r>
              <w:rPr>
                <w:b/>
                <w:sz w:val="24"/>
              </w:rPr>
              <w:t xml:space="preserve">ская работа по </w:t>
            </w:r>
            <w:r>
              <w:rPr>
                <w:b/>
                <w:spacing w:val="-2"/>
                <w:sz w:val="24"/>
              </w:rPr>
              <w:t xml:space="preserve">информацион- </w:t>
            </w:r>
            <w:r>
              <w:rPr>
                <w:b/>
                <w:sz w:val="24"/>
              </w:rPr>
              <w:t xml:space="preserve">ной безопасно- </w:t>
            </w:r>
            <w:r>
              <w:rPr>
                <w:b/>
                <w:spacing w:val="-4"/>
                <w:sz w:val="24"/>
              </w:rPr>
              <w:t>сти</w:t>
            </w:r>
          </w:p>
        </w:tc>
        <w:tc>
          <w:tcPr>
            <w:tcW w:w="7627" w:type="dxa"/>
          </w:tcPr>
          <w:p w14:paraId="64802FAA" w14:textId="77777777" w:rsidR="00A96E12" w:rsidRDefault="00A96E12" w:rsidP="00803E13">
            <w:pPr>
              <w:pStyle w:val="TableParagraph"/>
              <w:numPr>
                <w:ilvl w:val="0"/>
                <w:numId w:val="13"/>
              </w:numPr>
              <w:tabs>
                <w:tab w:val="left" w:pos="430"/>
              </w:tabs>
              <w:spacing w:before="1" w:line="252" w:lineRule="auto"/>
              <w:ind w:right="893" w:hanging="284"/>
              <w:rPr>
                <w:sz w:val="24"/>
              </w:rPr>
            </w:pPr>
            <w:r>
              <w:rPr>
                <w:sz w:val="24"/>
              </w:rPr>
              <w:t xml:space="preserve">Размещение актуальной информации на официальном сайте </w:t>
            </w:r>
            <w:r>
              <w:rPr>
                <w:spacing w:val="-2"/>
                <w:sz w:val="24"/>
              </w:rPr>
              <w:t>школы.</w:t>
            </w:r>
          </w:p>
          <w:p w14:paraId="24B17D3A" w14:textId="77777777" w:rsidR="00A96E12" w:rsidRDefault="00A96E12" w:rsidP="00803E13">
            <w:pPr>
              <w:pStyle w:val="TableParagraph"/>
              <w:numPr>
                <w:ilvl w:val="0"/>
                <w:numId w:val="13"/>
              </w:numPr>
              <w:tabs>
                <w:tab w:val="left" w:pos="432"/>
              </w:tabs>
              <w:spacing w:before="4"/>
              <w:ind w:left="432" w:hanging="288"/>
              <w:rPr>
                <w:sz w:val="24"/>
              </w:rPr>
            </w:pPr>
            <w:r>
              <w:rPr>
                <w:sz w:val="24"/>
              </w:rPr>
              <w:t>Проведение</w:t>
            </w:r>
            <w:r>
              <w:rPr>
                <w:spacing w:val="-11"/>
                <w:sz w:val="24"/>
              </w:rPr>
              <w:t xml:space="preserve"> </w:t>
            </w:r>
            <w:r>
              <w:rPr>
                <w:sz w:val="24"/>
              </w:rPr>
              <w:t>уроков</w:t>
            </w:r>
            <w:r>
              <w:rPr>
                <w:spacing w:val="-7"/>
                <w:sz w:val="24"/>
              </w:rPr>
              <w:t xml:space="preserve"> </w:t>
            </w:r>
            <w:r>
              <w:rPr>
                <w:sz w:val="24"/>
              </w:rPr>
              <w:t>«Информационной</w:t>
            </w:r>
            <w:r>
              <w:rPr>
                <w:spacing w:val="-11"/>
                <w:sz w:val="24"/>
              </w:rPr>
              <w:t xml:space="preserve"> </w:t>
            </w:r>
            <w:r>
              <w:rPr>
                <w:spacing w:val="-2"/>
                <w:sz w:val="24"/>
              </w:rPr>
              <w:t>безопасности».</w:t>
            </w:r>
          </w:p>
          <w:p w14:paraId="481DE633" w14:textId="77777777" w:rsidR="00A96E12" w:rsidRDefault="00A96E12" w:rsidP="00803E13">
            <w:pPr>
              <w:pStyle w:val="TableParagraph"/>
              <w:numPr>
                <w:ilvl w:val="0"/>
                <w:numId w:val="13"/>
              </w:numPr>
              <w:tabs>
                <w:tab w:val="left" w:pos="430"/>
              </w:tabs>
              <w:spacing w:before="20" w:line="256" w:lineRule="auto"/>
              <w:ind w:right="193" w:hanging="284"/>
              <w:rPr>
                <w:sz w:val="24"/>
              </w:rPr>
            </w:pPr>
            <w:r>
              <w:rPr>
                <w:sz w:val="24"/>
              </w:rPr>
              <w:t>Познавательные</w:t>
            </w:r>
            <w:r>
              <w:rPr>
                <w:spacing w:val="38"/>
                <w:sz w:val="24"/>
              </w:rPr>
              <w:t xml:space="preserve"> </w:t>
            </w:r>
            <w:r>
              <w:rPr>
                <w:sz w:val="24"/>
              </w:rPr>
              <w:t>онлайн</w:t>
            </w:r>
            <w:r>
              <w:rPr>
                <w:spacing w:val="40"/>
                <w:sz w:val="24"/>
              </w:rPr>
              <w:t xml:space="preserve"> </w:t>
            </w:r>
            <w:r>
              <w:rPr>
                <w:sz w:val="24"/>
              </w:rPr>
              <w:t>игры</w:t>
            </w:r>
            <w:r>
              <w:rPr>
                <w:spacing w:val="40"/>
                <w:sz w:val="24"/>
              </w:rPr>
              <w:t xml:space="preserve"> </w:t>
            </w:r>
            <w:r>
              <w:rPr>
                <w:sz w:val="24"/>
              </w:rPr>
              <w:t>для</w:t>
            </w:r>
            <w:r>
              <w:rPr>
                <w:spacing w:val="36"/>
                <w:sz w:val="24"/>
              </w:rPr>
              <w:t xml:space="preserve"> </w:t>
            </w:r>
            <w:r>
              <w:rPr>
                <w:sz w:val="24"/>
              </w:rPr>
              <w:t>детей</w:t>
            </w:r>
            <w:r>
              <w:rPr>
                <w:spacing w:val="40"/>
                <w:sz w:val="24"/>
              </w:rPr>
              <w:t xml:space="preserve"> </w:t>
            </w:r>
            <w:r>
              <w:rPr>
                <w:sz w:val="24"/>
              </w:rPr>
              <w:t>разного</w:t>
            </w:r>
            <w:r>
              <w:rPr>
                <w:spacing w:val="39"/>
                <w:sz w:val="24"/>
              </w:rPr>
              <w:t xml:space="preserve"> </w:t>
            </w:r>
            <w:r>
              <w:rPr>
                <w:sz w:val="24"/>
              </w:rPr>
              <w:t>возраста</w:t>
            </w:r>
            <w:r>
              <w:rPr>
                <w:spacing w:val="40"/>
                <w:sz w:val="24"/>
              </w:rPr>
              <w:t xml:space="preserve"> </w:t>
            </w:r>
            <w:r>
              <w:rPr>
                <w:sz w:val="24"/>
              </w:rPr>
              <w:t>по</w:t>
            </w:r>
            <w:r>
              <w:rPr>
                <w:spacing w:val="39"/>
                <w:sz w:val="24"/>
              </w:rPr>
              <w:t xml:space="preserve"> </w:t>
            </w:r>
            <w:r>
              <w:rPr>
                <w:sz w:val="24"/>
              </w:rPr>
              <w:t>без- опасному поведению в сети интернет.</w:t>
            </w:r>
          </w:p>
          <w:p w14:paraId="3E14FAFC" w14:textId="77777777" w:rsidR="00A96E12" w:rsidRDefault="00A96E12" w:rsidP="00803E13">
            <w:pPr>
              <w:pStyle w:val="TableParagraph"/>
              <w:numPr>
                <w:ilvl w:val="0"/>
                <w:numId w:val="13"/>
              </w:numPr>
              <w:tabs>
                <w:tab w:val="left" w:pos="432"/>
              </w:tabs>
              <w:spacing w:line="292" w:lineRule="exact"/>
              <w:ind w:left="432" w:hanging="288"/>
              <w:rPr>
                <w:sz w:val="24"/>
              </w:rPr>
            </w:pPr>
            <w:r>
              <w:rPr>
                <w:sz w:val="24"/>
              </w:rPr>
              <w:t>Мониторинг</w:t>
            </w:r>
            <w:r>
              <w:rPr>
                <w:spacing w:val="-14"/>
                <w:sz w:val="24"/>
              </w:rPr>
              <w:t xml:space="preserve"> </w:t>
            </w:r>
            <w:r>
              <w:rPr>
                <w:sz w:val="24"/>
              </w:rPr>
              <w:t>компьютерной</w:t>
            </w:r>
            <w:r>
              <w:rPr>
                <w:spacing w:val="-8"/>
                <w:sz w:val="24"/>
              </w:rPr>
              <w:t xml:space="preserve"> </w:t>
            </w:r>
            <w:r>
              <w:rPr>
                <w:spacing w:val="-2"/>
                <w:sz w:val="24"/>
              </w:rPr>
              <w:t>зависимости.</w:t>
            </w:r>
          </w:p>
          <w:p w14:paraId="45ED61D3" w14:textId="77777777" w:rsidR="00A96E12" w:rsidRDefault="00A96E12" w:rsidP="00803E13">
            <w:pPr>
              <w:pStyle w:val="TableParagraph"/>
              <w:numPr>
                <w:ilvl w:val="0"/>
                <w:numId w:val="13"/>
              </w:numPr>
              <w:tabs>
                <w:tab w:val="left" w:pos="432"/>
              </w:tabs>
              <w:spacing w:before="23"/>
              <w:ind w:left="432" w:hanging="288"/>
              <w:rPr>
                <w:sz w:val="24"/>
              </w:rPr>
            </w:pPr>
            <w:r>
              <w:rPr>
                <w:sz w:val="24"/>
              </w:rPr>
              <w:t>Всероссийский</w:t>
            </w:r>
            <w:r>
              <w:rPr>
                <w:spacing w:val="-5"/>
                <w:sz w:val="24"/>
              </w:rPr>
              <w:t xml:space="preserve"> </w:t>
            </w:r>
            <w:r>
              <w:rPr>
                <w:sz w:val="24"/>
              </w:rPr>
              <w:t>урок</w:t>
            </w:r>
            <w:r>
              <w:rPr>
                <w:spacing w:val="-11"/>
                <w:sz w:val="24"/>
              </w:rPr>
              <w:t xml:space="preserve"> </w:t>
            </w:r>
            <w:r>
              <w:rPr>
                <w:sz w:val="24"/>
              </w:rPr>
              <w:t>безопасности</w:t>
            </w:r>
            <w:r>
              <w:rPr>
                <w:spacing w:val="-6"/>
                <w:sz w:val="24"/>
              </w:rPr>
              <w:t xml:space="preserve"> </w:t>
            </w:r>
            <w:r>
              <w:rPr>
                <w:sz w:val="24"/>
              </w:rPr>
              <w:t>школьников</w:t>
            </w:r>
            <w:r>
              <w:rPr>
                <w:spacing w:val="-10"/>
                <w:sz w:val="24"/>
              </w:rPr>
              <w:t xml:space="preserve"> </w:t>
            </w:r>
            <w:r>
              <w:rPr>
                <w:sz w:val="24"/>
              </w:rPr>
              <w:t>в</w:t>
            </w:r>
            <w:r>
              <w:rPr>
                <w:spacing w:val="-10"/>
                <w:sz w:val="24"/>
              </w:rPr>
              <w:t xml:space="preserve"> </w:t>
            </w:r>
            <w:r>
              <w:rPr>
                <w:sz w:val="24"/>
              </w:rPr>
              <w:t>сети</w:t>
            </w:r>
            <w:r>
              <w:rPr>
                <w:spacing w:val="-2"/>
                <w:sz w:val="24"/>
              </w:rPr>
              <w:t xml:space="preserve"> «Интернет».</w:t>
            </w:r>
          </w:p>
        </w:tc>
      </w:tr>
      <w:tr w:rsidR="00A96E12" w14:paraId="295C4A2C" w14:textId="77777777" w:rsidTr="00A96E12">
        <w:trPr>
          <w:trHeight w:val="1261"/>
        </w:trPr>
        <w:tc>
          <w:tcPr>
            <w:tcW w:w="1985" w:type="dxa"/>
          </w:tcPr>
          <w:p w14:paraId="1A913A66" w14:textId="77777777" w:rsidR="00A96E12" w:rsidRDefault="00A96E12" w:rsidP="00A96E12">
            <w:pPr>
              <w:pStyle w:val="TableParagraph"/>
              <w:ind w:left="113"/>
              <w:rPr>
                <w:b/>
                <w:sz w:val="24"/>
              </w:rPr>
            </w:pPr>
            <w:r>
              <w:rPr>
                <w:b/>
                <w:spacing w:val="-2"/>
                <w:sz w:val="24"/>
              </w:rPr>
              <w:t xml:space="preserve">Профилактиче- </w:t>
            </w:r>
            <w:r>
              <w:rPr>
                <w:b/>
                <w:sz w:val="24"/>
              </w:rPr>
              <w:t xml:space="preserve">ская работа по </w:t>
            </w:r>
            <w:r>
              <w:rPr>
                <w:b/>
                <w:spacing w:val="-2"/>
                <w:sz w:val="24"/>
              </w:rPr>
              <w:t>нравственной</w:t>
            </w:r>
          </w:p>
          <w:p w14:paraId="507A0BD5" w14:textId="77777777" w:rsidR="00A96E12" w:rsidRDefault="00A96E12" w:rsidP="00A96E12">
            <w:pPr>
              <w:pStyle w:val="TableParagraph"/>
              <w:ind w:left="113"/>
              <w:rPr>
                <w:b/>
                <w:sz w:val="24"/>
              </w:rPr>
            </w:pPr>
            <w:r>
              <w:rPr>
                <w:b/>
                <w:spacing w:val="-2"/>
                <w:sz w:val="24"/>
              </w:rPr>
              <w:t>безопасности</w:t>
            </w:r>
          </w:p>
        </w:tc>
        <w:tc>
          <w:tcPr>
            <w:tcW w:w="7627" w:type="dxa"/>
          </w:tcPr>
          <w:p w14:paraId="7524CDBB" w14:textId="77777777" w:rsidR="00A96E12" w:rsidRDefault="00A96E12" w:rsidP="00803E13">
            <w:pPr>
              <w:pStyle w:val="TableParagraph"/>
              <w:numPr>
                <w:ilvl w:val="0"/>
                <w:numId w:val="12"/>
              </w:numPr>
              <w:tabs>
                <w:tab w:val="left" w:pos="432"/>
              </w:tabs>
              <w:spacing w:line="283" w:lineRule="exact"/>
              <w:ind w:hanging="288"/>
              <w:rPr>
                <w:sz w:val="24"/>
              </w:rPr>
            </w:pPr>
            <w:r>
              <w:rPr>
                <w:sz w:val="24"/>
              </w:rPr>
              <w:t>Дискуссионный</w:t>
            </w:r>
            <w:r>
              <w:rPr>
                <w:spacing w:val="-9"/>
                <w:sz w:val="24"/>
              </w:rPr>
              <w:t xml:space="preserve"> </w:t>
            </w:r>
            <w:r>
              <w:rPr>
                <w:sz w:val="24"/>
              </w:rPr>
              <w:t>клуб</w:t>
            </w:r>
            <w:r>
              <w:rPr>
                <w:spacing w:val="-5"/>
                <w:sz w:val="24"/>
              </w:rPr>
              <w:t xml:space="preserve"> </w:t>
            </w:r>
            <w:r>
              <w:rPr>
                <w:spacing w:val="-2"/>
                <w:sz w:val="24"/>
              </w:rPr>
              <w:t>старшеклассников</w:t>
            </w:r>
          </w:p>
          <w:p w14:paraId="1FF57998" w14:textId="77777777" w:rsidR="00A96E12" w:rsidRDefault="00A96E12" w:rsidP="00803E13">
            <w:pPr>
              <w:pStyle w:val="TableParagraph"/>
              <w:numPr>
                <w:ilvl w:val="0"/>
                <w:numId w:val="12"/>
              </w:numPr>
              <w:tabs>
                <w:tab w:val="left" w:pos="432"/>
              </w:tabs>
              <w:spacing w:before="25"/>
              <w:ind w:hanging="288"/>
              <w:rPr>
                <w:sz w:val="24"/>
              </w:rPr>
            </w:pPr>
            <w:r>
              <w:rPr>
                <w:spacing w:val="-2"/>
                <w:sz w:val="24"/>
              </w:rPr>
              <w:t>Консультации</w:t>
            </w:r>
            <w:r>
              <w:rPr>
                <w:spacing w:val="8"/>
                <w:sz w:val="24"/>
              </w:rPr>
              <w:t xml:space="preserve"> </w:t>
            </w:r>
            <w:r>
              <w:rPr>
                <w:spacing w:val="-2"/>
                <w:sz w:val="24"/>
              </w:rPr>
              <w:t>психолога</w:t>
            </w:r>
          </w:p>
          <w:p w14:paraId="27467D09" w14:textId="77777777" w:rsidR="00A96E12" w:rsidRDefault="00A96E12" w:rsidP="00803E13">
            <w:pPr>
              <w:pStyle w:val="TableParagraph"/>
              <w:numPr>
                <w:ilvl w:val="0"/>
                <w:numId w:val="12"/>
              </w:numPr>
              <w:tabs>
                <w:tab w:val="left" w:pos="432"/>
              </w:tabs>
              <w:spacing w:before="20"/>
              <w:ind w:hanging="288"/>
              <w:rPr>
                <w:sz w:val="24"/>
              </w:rPr>
            </w:pPr>
            <w:r>
              <w:rPr>
                <w:sz w:val="24"/>
              </w:rPr>
              <w:t>Психологические</w:t>
            </w:r>
            <w:r>
              <w:rPr>
                <w:spacing w:val="-14"/>
                <w:sz w:val="24"/>
              </w:rPr>
              <w:t xml:space="preserve"> </w:t>
            </w:r>
            <w:r>
              <w:rPr>
                <w:spacing w:val="-2"/>
                <w:sz w:val="24"/>
              </w:rPr>
              <w:t>тренинги</w:t>
            </w:r>
          </w:p>
          <w:p w14:paraId="56377A51" w14:textId="77777777" w:rsidR="00A96E12" w:rsidRDefault="00A96E12" w:rsidP="00803E13">
            <w:pPr>
              <w:pStyle w:val="TableParagraph"/>
              <w:numPr>
                <w:ilvl w:val="0"/>
                <w:numId w:val="12"/>
              </w:numPr>
              <w:tabs>
                <w:tab w:val="left" w:pos="432"/>
              </w:tabs>
              <w:spacing w:before="21"/>
              <w:ind w:hanging="288"/>
              <w:rPr>
                <w:sz w:val="24"/>
              </w:rPr>
            </w:pPr>
            <w:r>
              <w:rPr>
                <w:sz w:val="24"/>
              </w:rPr>
              <w:t>Беседы</w:t>
            </w:r>
            <w:r>
              <w:rPr>
                <w:spacing w:val="-5"/>
                <w:sz w:val="24"/>
              </w:rPr>
              <w:t xml:space="preserve"> </w:t>
            </w:r>
            <w:r>
              <w:rPr>
                <w:sz w:val="24"/>
              </w:rPr>
              <w:t>с</w:t>
            </w:r>
            <w:r>
              <w:rPr>
                <w:spacing w:val="-2"/>
                <w:sz w:val="24"/>
              </w:rPr>
              <w:t xml:space="preserve"> учащимися</w:t>
            </w:r>
          </w:p>
        </w:tc>
      </w:tr>
    </w:tbl>
    <w:p w14:paraId="54963E2B" w14:textId="77777777" w:rsidR="00F11DF8" w:rsidRDefault="00F11DF8">
      <w:pPr>
        <w:spacing w:line="291" w:lineRule="exact"/>
        <w:jc w:val="both"/>
        <w:rPr>
          <w:sz w:val="24"/>
        </w:rPr>
        <w:sectPr w:rsidR="00F11DF8">
          <w:pgSz w:w="11930" w:h="16860"/>
          <w:pgMar w:top="700" w:right="160" w:bottom="280" w:left="360" w:header="720" w:footer="720" w:gutter="0"/>
          <w:cols w:space="720"/>
        </w:sectPr>
      </w:pPr>
    </w:p>
    <w:p w14:paraId="22DBDCB4" w14:textId="77777777" w:rsidR="00F11DF8" w:rsidRDefault="00F11DF8">
      <w:pPr>
        <w:pStyle w:val="a3"/>
        <w:spacing w:before="24"/>
        <w:ind w:left="0" w:firstLine="0"/>
        <w:jc w:val="left"/>
      </w:pPr>
    </w:p>
    <w:p w14:paraId="67AE9A23" w14:textId="77777777" w:rsidR="00F11DF8" w:rsidRDefault="00DA3958">
      <w:pPr>
        <w:pStyle w:val="a3"/>
        <w:ind w:left="357" w:right="550" w:firstLine="708"/>
      </w:pPr>
      <w:r>
        <w:t>Процесс формирования опыта безопасного поведения у школьников является важным этапом</w:t>
      </w:r>
      <w:r>
        <w:rPr>
          <w:spacing w:val="40"/>
        </w:rPr>
        <w:t xml:space="preserve"> </w:t>
      </w:r>
      <w:r>
        <w:t>в развитии ребенка.</w:t>
      </w:r>
    </w:p>
    <w:p w14:paraId="305C2C1F" w14:textId="77777777" w:rsidR="00F11DF8" w:rsidRDefault="00DA3958">
      <w:pPr>
        <w:pStyle w:val="a3"/>
        <w:ind w:left="357" w:right="550" w:firstLine="768"/>
      </w:pPr>
      <w:r>
        <w:rPr>
          <w:b/>
          <w:i/>
        </w:rPr>
        <w:t xml:space="preserve">Профилактическая работа </w:t>
      </w:r>
      <w:r>
        <w:t>в школе является условием для совершенствования су- ществующей системы работы по снижению тенденции роста противоправных деяний, сокращение фактов безнадзорности, правонарушений, совершенных у</w:t>
      </w:r>
      <w:r w:rsidR="00A96E12">
        <w:t>чащимися образовательного учре</w:t>
      </w:r>
      <w:r>
        <w:t>ждения.</w:t>
      </w:r>
    </w:p>
    <w:p w14:paraId="5B158152" w14:textId="77777777" w:rsidR="00F11DF8" w:rsidRDefault="00DA3958" w:rsidP="00A96E12">
      <w:pPr>
        <w:ind w:left="357" w:right="546" w:firstLine="708"/>
        <w:jc w:val="both"/>
      </w:pPr>
      <w:r>
        <w:rPr>
          <w:b/>
          <w:i/>
          <w:sz w:val="24"/>
        </w:rPr>
        <w:t xml:space="preserve">Профилактика девиантного поведения </w:t>
      </w:r>
      <w:r>
        <w:rPr>
          <w:sz w:val="24"/>
        </w:rPr>
        <w:t>обучающихс</w:t>
      </w:r>
      <w:r w:rsidR="00A96E12">
        <w:rPr>
          <w:sz w:val="24"/>
        </w:rPr>
        <w:t>я, конфликтов между обучающими</w:t>
      </w:r>
      <w:r>
        <w:rPr>
          <w:sz w:val="24"/>
        </w:rPr>
        <w:t>ся, обучающимися</w:t>
      </w:r>
      <w:r>
        <w:rPr>
          <w:spacing w:val="74"/>
          <w:sz w:val="24"/>
        </w:rPr>
        <w:t xml:space="preserve"> </w:t>
      </w:r>
      <w:r>
        <w:rPr>
          <w:sz w:val="24"/>
        </w:rPr>
        <w:t>и</w:t>
      </w:r>
      <w:r>
        <w:rPr>
          <w:spacing w:val="75"/>
          <w:sz w:val="24"/>
        </w:rPr>
        <w:t xml:space="preserve"> </w:t>
      </w:r>
      <w:r>
        <w:rPr>
          <w:sz w:val="24"/>
        </w:rPr>
        <w:t>педагогами</w:t>
      </w:r>
      <w:r>
        <w:rPr>
          <w:spacing w:val="75"/>
          <w:sz w:val="24"/>
        </w:rPr>
        <w:t xml:space="preserve"> </w:t>
      </w:r>
      <w:r>
        <w:rPr>
          <w:sz w:val="24"/>
        </w:rPr>
        <w:t>направлена</w:t>
      </w:r>
      <w:r>
        <w:rPr>
          <w:spacing w:val="73"/>
          <w:sz w:val="24"/>
        </w:rPr>
        <w:t xml:space="preserve"> </w:t>
      </w:r>
      <w:r>
        <w:rPr>
          <w:sz w:val="24"/>
        </w:rPr>
        <w:t>на</w:t>
      </w:r>
      <w:r>
        <w:rPr>
          <w:spacing w:val="75"/>
          <w:sz w:val="24"/>
        </w:rPr>
        <w:t xml:space="preserve"> </w:t>
      </w:r>
      <w:r>
        <w:rPr>
          <w:sz w:val="24"/>
        </w:rPr>
        <w:t>создание</w:t>
      </w:r>
      <w:r>
        <w:rPr>
          <w:spacing w:val="73"/>
          <w:sz w:val="24"/>
        </w:rPr>
        <w:t xml:space="preserve"> </w:t>
      </w:r>
      <w:r>
        <w:rPr>
          <w:sz w:val="24"/>
        </w:rPr>
        <w:t>условий</w:t>
      </w:r>
      <w:r>
        <w:rPr>
          <w:spacing w:val="75"/>
          <w:sz w:val="24"/>
        </w:rPr>
        <w:t xml:space="preserve"> </w:t>
      </w:r>
      <w:r>
        <w:rPr>
          <w:sz w:val="24"/>
        </w:rPr>
        <w:t>для</w:t>
      </w:r>
      <w:r>
        <w:rPr>
          <w:spacing w:val="74"/>
          <w:sz w:val="24"/>
        </w:rPr>
        <w:t xml:space="preserve"> </w:t>
      </w:r>
      <w:r>
        <w:rPr>
          <w:sz w:val="24"/>
        </w:rPr>
        <w:t>успешного</w:t>
      </w:r>
      <w:r>
        <w:rPr>
          <w:spacing w:val="74"/>
          <w:sz w:val="24"/>
        </w:rPr>
        <w:t xml:space="preserve"> </w:t>
      </w:r>
      <w:r>
        <w:rPr>
          <w:sz w:val="24"/>
        </w:rPr>
        <w:t>формирования</w:t>
      </w:r>
      <w:r>
        <w:rPr>
          <w:spacing w:val="72"/>
          <w:sz w:val="24"/>
        </w:rPr>
        <w:t xml:space="preserve"> </w:t>
      </w:r>
      <w:r>
        <w:rPr>
          <w:sz w:val="24"/>
        </w:rPr>
        <w:t>и</w:t>
      </w:r>
      <w:r w:rsidR="00A96E12">
        <w:rPr>
          <w:sz w:val="24"/>
        </w:rPr>
        <w:t xml:space="preserve"> </w:t>
      </w:r>
      <w:r>
        <w:t>развития личностных ресурсов, способствующих преодолению различных трудных жизненных ситуаций и влияющих на повышение устойчивости участников образовательных отношений в гимназии к неблагоприятным факторам.</w:t>
      </w:r>
    </w:p>
    <w:p w14:paraId="630EFB62" w14:textId="77777777" w:rsidR="00F11DF8" w:rsidRDefault="00DA3958">
      <w:pPr>
        <w:pStyle w:val="a3"/>
        <w:ind w:left="357" w:right="1582" w:firstLine="708"/>
      </w:pPr>
      <w:r>
        <w:t>В</w:t>
      </w:r>
      <w:r>
        <w:rPr>
          <w:spacing w:val="-2"/>
        </w:rPr>
        <w:t xml:space="preserve"> </w:t>
      </w:r>
      <w:r>
        <w:t>школе</w:t>
      </w:r>
      <w:r>
        <w:rPr>
          <w:spacing w:val="-3"/>
        </w:rPr>
        <w:t xml:space="preserve"> </w:t>
      </w:r>
      <w:r>
        <w:t>организована</w:t>
      </w:r>
      <w:r>
        <w:rPr>
          <w:spacing w:val="-3"/>
        </w:rPr>
        <w:t xml:space="preserve"> </w:t>
      </w:r>
      <w:r>
        <w:t>работа</w:t>
      </w:r>
      <w:r>
        <w:rPr>
          <w:spacing w:val="-2"/>
        </w:rPr>
        <w:t xml:space="preserve"> </w:t>
      </w:r>
      <w:r>
        <w:rPr>
          <w:b/>
          <w:i/>
        </w:rPr>
        <w:t>Службы</w:t>
      </w:r>
      <w:r>
        <w:rPr>
          <w:b/>
          <w:i/>
          <w:spacing w:val="-4"/>
        </w:rPr>
        <w:t xml:space="preserve"> </w:t>
      </w:r>
      <w:r>
        <w:rPr>
          <w:b/>
          <w:i/>
        </w:rPr>
        <w:t>примирения</w:t>
      </w:r>
      <w:r>
        <w:t>,</w:t>
      </w:r>
      <w:r>
        <w:rPr>
          <w:spacing w:val="-2"/>
        </w:rPr>
        <w:t xml:space="preserve"> </w:t>
      </w:r>
      <w:r>
        <w:t>которая</w:t>
      </w:r>
      <w:r>
        <w:rPr>
          <w:spacing w:val="-2"/>
        </w:rPr>
        <w:t xml:space="preserve"> </w:t>
      </w:r>
      <w:r>
        <w:t>направлена</w:t>
      </w:r>
      <w:r>
        <w:rPr>
          <w:spacing w:val="-3"/>
        </w:rPr>
        <w:t xml:space="preserve"> </w:t>
      </w:r>
      <w:r>
        <w:t>на</w:t>
      </w:r>
      <w:r>
        <w:rPr>
          <w:spacing w:val="-2"/>
        </w:rPr>
        <w:t xml:space="preserve"> </w:t>
      </w:r>
      <w:r>
        <w:t>решение конфликтных ситуаций и профилактическую работу среди несовершеннолетних.</w:t>
      </w:r>
    </w:p>
    <w:p w14:paraId="50CEBB36" w14:textId="77777777" w:rsidR="00F11DF8" w:rsidRDefault="00DA3958">
      <w:pPr>
        <w:pStyle w:val="a3"/>
        <w:ind w:left="1066" w:firstLine="0"/>
      </w:pPr>
      <w:r>
        <w:t>Целью</w:t>
      </w:r>
      <w:r>
        <w:rPr>
          <w:spacing w:val="-5"/>
        </w:rPr>
        <w:t xml:space="preserve"> </w:t>
      </w:r>
      <w:r>
        <w:t>деятельности</w:t>
      </w:r>
      <w:r>
        <w:rPr>
          <w:spacing w:val="-3"/>
        </w:rPr>
        <w:t xml:space="preserve"> </w:t>
      </w:r>
      <w:r>
        <w:t>службы</w:t>
      </w:r>
      <w:r>
        <w:rPr>
          <w:spacing w:val="-3"/>
        </w:rPr>
        <w:t xml:space="preserve"> </w:t>
      </w:r>
      <w:r>
        <w:t>примирения</w:t>
      </w:r>
      <w:r>
        <w:rPr>
          <w:spacing w:val="-3"/>
        </w:rPr>
        <w:t xml:space="preserve"> </w:t>
      </w:r>
      <w:r>
        <w:t>в</w:t>
      </w:r>
      <w:r>
        <w:rPr>
          <w:spacing w:val="-4"/>
        </w:rPr>
        <w:t xml:space="preserve"> </w:t>
      </w:r>
      <w:r>
        <w:t>нашей</w:t>
      </w:r>
      <w:r>
        <w:rPr>
          <w:spacing w:val="-3"/>
        </w:rPr>
        <w:t xml:space="preserve"> </w:t>
      </w:r>
      <w:r>
        <w:t>школе</w:t>
      </w:r>
      <w:r>
        <w:rPr>
          <w:spacing w:val="-3"/>
        </w:rPr>
        <w:t xml:space="preserve"> </w:t>
      </w:r>
      <w:r>
        <w:rPr>
          <w:spacing w:val="-2"/>
        </w:rPr>
        <w:t>является</w:t>
      </w:r>
    </w:p>
    <w:p w14:paraId="25F0F3F1" w14:textId="77777777" w:rsidR="00F11DF8" w:rsidRDefault="00DA3958">
      <w:pPr>
        <w:pStyle w:val="a3"/>
        <w:ind w:left="357" w:firstLine="0"/>
      </w:pPr>
      <w:r>
        <w:t>распространение</w:t>
      </w:r>
      <w:r>
        <w:rPr>
          <w:spacing w:val="-13"/>
        </w:rPr>
        <w:t xml:space="preserve"> </w:t>
      </w:r>
      <w:r>
        <w:t>среди</w:t>
      </w:r>
      <w:r>
        <w:rPr>
          <w:spacing w:val="-6"/>
        </w:rPr>
        <w:t xml:space="preserve"> </w:t>
      </w:r>
      <w:r>
        <w:t>участников</w:t>
      </w:r>
      <w:r>
        <w:rPr>
          <w:spacing w:val="-10"/>
        </w:rPr>
        <w:t xml:space="preserve"> </w:t>
      </w:r>
      <w:r>
        <w:t>образовательных</w:t>
      </w:r>
      <w:r>
        <w:rPr>
          <w:spacing w:val="-6"/>
        </w:rPr>
        <w:t xml:space="preserve"> </w:t>
      </w:r>
      <w:r>
        <w:t>отношений</w:t>
      </w:r>
      <w:r>
        <w:rPr>
          <w:spacing w:val="-8"/>
        </w:rPr>
        <w:t xml:space="preserve"> </w:t>
      </w:r>
      <w:r>
        <w:rPr>
          <w:spacing w:val="-2"/>
        </w:rPr>
        <w:t>цивилизованных</w:t>
      </w:r>
    </w:p>
    <w:p w14:paraId="27CB188E" w14:textId="77777777" w:rsidR="00F11DF8" w:rsidRDefault="00DA3958">
      <w:pPr>
        <w:pStyle w:val="a3"/>
        <w:ind w:left="357" w:right="553"/>
      </w:pPr>
      <w:r>
        <w:t>форм разрешения споров конфликтов (восстановительная медиация, переговоры и другие спосо- бы) и соответственно оказание помощи участникам образовательного процесса в разрешении конфликтных ситуаций на основе принципов и технологии восстановительной медиации.</w:t>
      </w:r>
    </w:p>
    <w:p w14:paraId="3579B54F" w14:textId="77777777" w:rsidR="00F11DF8" w:rsidRDefault="00DA3958">
      <w:pPr>
        <w:pStyle w:val="a3"/>
        <w:ind w:left="357" w:right="542" w:firstLine="708"/>
      </w:pPr>
      <w:r>
        <w:t xml:space="preserve">По итогам учебной четверти проводится заседание </w:t>
      </w:r>
      <w:r>
        <w:rPr>
          <w:b/>
          <w:i/>
        </w:rPr>
        <w:t xml:space="preserve">Совета по профилактике, </w:t>
      </w:r>
      <w:r>
        <w:t>куда при- глашаются обучающиеся, имеющие «неудовлетворительные» отметки и нарушающие правила поведения, с родителями.</w:t>
      </w:r>
    </w:p>
    <w:p w14:paraId="192D7A9B" w14:textId="77777777" w:rsidR="00F11DF8" w:rsidRDefault="00DA3958">
      <w:pPr>
        <w:pStyle w:val="a3"/>
        <w:ind w:left="357" w:right="553" w:firstLine="708"/>
      </w:pPr>
      <w:r>
        <w:t xml:space="preserve">В рамках создания условий по </w:t>
      </w:r>
      <w:r>
        <w:rPr>
          <w:b/>
          <w:i/>
        </w:rPr>
        <w:t xml:space="preserve">медиабезопасности </w:t>
      </w:r>
      <w:r>
        <w:t>особое внимание уделяется правилам ответственного и безопасного поведения в современной информационной среде, критическому отношению к сообщениям в СМИ, способам защиты от противоправных посягательств в сети Интернет и мобильной (сотовой) связи.</w:t>
      </w:r>
    </w:p>
    <w:p w14:paraId="00C55D29" w14:textId="77777777" w:rsidR="00F11DF8" w:rsidRDefault="00DA3958">
      <w:pPr>
        <w:pStyle w:val="a3"/>
        <w:ind w:left="540" w:right="515"/>
      </w:pPr>
      <w:r>
        <w:t>Система нравственного образования в школе формирует не только нравственные знания, нравственное поведение, нравственные отношения между людьми, но и является системой</w:t>
      </w:r>
    </w:p>
    <w:p w14:paraId="2E93A0FF" w14:textId="77777777" w:rsidR="00F11DF8" w:rsidRDefault="00DA3958">
      <w:pPr>
        <w:spacing w:line="274" w:lineRule="exact"/>
        <w:ind w:left="357"/>
        <w:jc w:val="both"/>
        <w:rPr>
          <w:i/>
          <w:sz w:val="24"/>
        </w:rPr>
      </w:pPr>
      <w:r>
        <w:rPr>
          <w:b/>
          <w:sz w:val="24"/>
        </w:rPr>
        <w:t>формирования</w:t>
      </w:r>
      <w:r>
        <w:rPr>
          <w:b/>
          <w:spacing w:val="-12"/>
          <w:sz w:val="24"/>
        </w:rPr>
        <w:t xml:space="preserve"> </w:t>
      </w:r>
      <w:r>
        <w:rPr>
          <w:b/>
          <w:sz w:val="24"/>
        </w:rPr>
        <w:t>нравственного</w:t>
      </w:r>
      <w:r>
        <w:rPr>
          <w:b/>
          <w:spacing w:val="-9"/>
          <w:sz w:val="24"/>
        </w:rPr>
        <w:t xml:space="preserve"> </w:t>
      </w:r>
      <w:r>
        <w:rPr>
          <w:b/>
          <w:sz w:val="24"/>
        </w:rPr>
        <w:t>здоровья</w:t>
      </w:r>
      <w:r>
        <w:rPr>
          <w:b/>
          <w:spacing w:val="-10"/>
          <w:sz w:val="24"/>
        </w:rPr>
        <w:t xml:space="preserve"> </w:t>
      </w:r>
      <w:r>
        <w:rPr>
          <w:b/>
          <w:spacing w:val="-2"/>
          <w:sz w:val="24"/>
        </w:rPr>
        <w:t>школьников</w:t>
      </w:r>
      <w:r>
        <w:rPr>
          <w:i/>
          <w:spacing w:val="-2"/>
          <w:sz w:val="24"/>
        </w:rPr>
        <w:t>.</w:t>
      </w:r>
    </w:p>
    <w:p w14:paraId="70942BD4" w14:textId="77777777" w:rsidR="00F11DF8" w:rsidRDefault="00F11DF8">
      <w:pPr>
        <w:pStyle w:val="a3"/>
        <w:spacing w:before="48"/>
        <w:ind w:left="0" w:firstLine="0"/>
        <w:jc w:val="left"/>
        <w:rPr>
          <w:i/>
        </w:rPr>
      </w:pPr>
    </w:p>
    <w:p w14:paraId="7F625D82" w14:textId="77777777" w:rsidR="00F11DF8" w:rsidRDefault="00DA3958">
      <w:pPr>
        <w:pStyle w:val="1"/>
        <w:jc w:val="both"/>
      </w:pPr>
      <w:r>
        <w:t>Модуль</w:t>
      </w:r>
      <w:r>
        <w:rPr>
          <w:spacing w:val="-14"/>
        </w:rPr>
        <w:t xml:space="preserve"> </w:t>
      </w:r>
      <w:r>
        <w:t>«Предметно-эстетическая</w:t>
      </w:r>
      <w:r>
        <w:rPr>
          <w:spacing w:val="-12"/>
        </w:rPr>
        <w:t xml:space="preserve"> </w:t>
      </w:r>
      <w:r>
        <w:rPr>
          <w:spacing w:val="-2"/>
        </w:rPr>
        <w:t>среда»</w:t>
      </w:r>
    </w:p>
    <w:p w14:paraId="7BAA45A0" w14:textId="77777777" w:rsidR="00F11DF8" w:rsidRDefault="00DA3958">
      <w:pPr>
        <w:pStyle w:val="a3"/>
        <w:spacing w:before="270"/>
        <w:ind w:left="357" w:firstLine="708"/>
        <w:jc w:val="left"/>
      </w:pPr>
      <w:r>
        <w:rPr>
          <w:b/>
          <w:i/>
        </w:rPr>
        <w:t xml:space="preserve">Воспитывающая среда </w:t>
      </w:r>
      <w:r>
        <w:t>– это особая форма организации образовательного процесса, реа- лизующего цель и задачи воспитания.</w:t>
      </w:r>
    </w:p>
    <w:p w14:paraId="4E3DFFA3" w14:textId="77777777" w:rsidR="00F11DF8" w:rsidRDefault="00DA3958">
      <w:pPr>
        <w:pStyle w:val="a3"/>
        <w:ind w:left="357" w:right="610" w:firstLine="708"/>
        <w:jc w:val="left"/>
      </w:pPr>
      <w:r>
        <w:t>Воспитывающая среда влияет на личностное развитие ребенка и способствует</w:t>
      </w:r>
      <w:r>
        <w:rPr>
          <w:spacing w:val="30"/>
        </w:rPr>
        <w:t xml:space="preserve"> </w:t>
      </w:r>
      <w:r>
        <w:t>его вхож- дению в современную культуру. В школе выделяются следующие ее составляющие:</w:t>
      </w:r>
    </w:p>
    <w:p w14:paraId="3B84FB70" w14:textId="77777777" w:rsidR="00F11DF8" w:rsidRDefault="00DA3958" w:rsidP="00803E13">
      <w:pPr>
        <w:pStyle w:val="a6"/>
        <w:numPr>
          <w:ilvl w:val="0"/>
          <w:numId w:val="11"/>
        </w:numPr>
        <w:tabs>
          <w:tab w:val="left" w:pos="1627"/>
        </w:tabs>
        <w:ind w:hanging="146"/>
        <w:jc w:val="left"/>
        <w:rPr>
          <w:sz w:val="24"/>
        </w:rPr>
      </w:pPr>
      <w:r>
        <w:rPr>
          <w:spacing w:val="-2"/>
          <w:sz w:val="24"/>
        </w:rPr>
        <w:t>предметно-пространственное</w:t>
      </w:r>
      <w:r>
        <w:rPr>
          <w:spacing w:val="35"/>
          <w:sz w:val="24"/>
        </w:rPr>
        <w:t xml:space="preserve"> </w:t>
      </w:r>
      <w:r>
        <w:rPr>
          <w:spacing w:val="-2"/>
          <w:sz w:val="24"/>
        </w:rPr>
        <w:t>окружение;</w:t>
      </w:r>
    </w:p>
    <w:p w14:paraId="77AECEC0" w14:textId="77777777" w:rsidR="00F11DF8" w:rsidRDefault="00DA3958" w:rsidP="00803E13">
      <w:pPr>
        <w:pStyle w:val="a6"/>
        <w:numPr>
          <w:ilvl w:val="0"/>
          <w:numId w:val="11"/>
        </w:numPr>
        <w:tabs>
          <w:tab w:val="left" w:pos="1627"/>
        </w:tabs>
        <w:ind w:hanging="146"/>
        <w:jc w:val="left"/>
        <w:rPr>
          <w:sz w:val="24"/>
        </w:rPr>
      </w:pPr>
      <w:r>
        <w:rPr>
          <w:sz w:val="24"/>
        </w:rPr>
        <w:t>поведенческая</w:t>
      </w:r>
      <w:r>
        <w:rPr>
          <w:spacing w:val="-9"/>
          <w:sz w:val="24"/>
        </w:rPr>
        <w:t xml:space="preserve"> </w:t>
      </w:r>
      <w:r>
        <w:rPr>
          <w:spacing w:val="-2"/>
          <w:sz w:val="24"/>
        </w:rPr>
        <w:t>среда;</w:t>
      </w:r>
    </w:p>
    <w:p w14:paraId="083E9E81" w14:textId="77777777" w:rsidR="00F11DF8" w:rsidRDefault="00DA3958" w:rsidP="00803E13">
      <w:pPr>
        <w:pStyle w:val="a6"/>
        <w:numPr>
          <w:ilvl w:val="0"/>
          <w:numId w:val="11"/>
        </w:numPr>
        <w:tabs>
          <w:tab w:val="left" w:pos="1627"/>
        </w:tabs>
        <w:spacing w:before="3"/>
        <w:ind w:hanging="146"/>
        <w:jc w:val="left"/>
        <w:rPr>
          <w:sz w:val="24"/>
        </w:rPr>
      </w:pPr>
      <w:r>
        <w:rPr>
          <w:sz w:val="24"/>
        </w:rPr>
        <w:t>событийное</w:t>
      </w:r>
      <w:r>
        <w:rPr>
          <w:spacing w:val="-9"/>
          <w:sz w:val="24"/>
        </w:rPr>
        <w:t xml:space="preserve"> </w:t>
      </w:r>
      <w:r>
        <w:rPr>
          <w:spacing w:val="-2"/>
          <w:sz w:val="24"/>
        </w:rPr>
        <w:t>окружение;</w:t>
      </w:r>
    </w:p>
    <w:p w14:paraId="65536CFD" w14:textId="77777777" w:rsidR="00F11DF8" w:rsidRDefault="00DA3958" w:rsidP="00803E13">
      <w:pPr>
        <w:pStyle w:val="a6"/>
        <w:numPr>
          <w:ilvl w:val="0"/>
          <w:numId w:val="11"/>
        </w:numPr>
        <w:tabs>
          <w:tab w:val="left" w:pos="1627"/>
        </w:tabs>
        <w:ind w:hanging="146"/>
        <w:jc w:val="left"/>
        <w:rPr>
          <w:sz w:val="24"/>
        </w:rPr>
      </w:pPr>
      <w:r>
        <w:rPr>
          <w:sz w:val="24"/>
        </w:rPr>
        <w:t>информационное</w:t>
      </w:r>
      <w:r>
        <w:rPr>
          <w:spacing w:val="-14"/>
          <w:sz w:val="24"/>
        </w:rPr>
        <w:t xml:space="preserve"> </w:t>
      </w:r>
      <w:r>
        <w:rPr>
          <w:sz w:val="24"/>
        </w:rPr>
        <w:t>культурное</w:t>
      </w:r>
      <w:r>
        <w:rPr>
          <w:spacing w:val="-13"/>
          <w:sz w:val="24"/>
        </w:rPr>
        <w:t xml:space="preserve"> </w:t>
      </w:r>
      <w:r>
        <w:rPr>
          <w:spacing w:val="-2"/>
          <w:sz w:val="24"/>
        </w:rPr>
        <w:t>окружение.</w:t>
      </w:r>
    </w:p>
    <w:p w14:paraId="4C89139B" w14:textId="77777777" w:rsidR="00F11DF8" w:rsidRDefault="00F11DF8">
      <w:pPr>
        <w:pStyle w:val="a3"/>
        <w:ind w:left="0" w:firstLine="0"/>
        <w:jc w:val="left"/>
      </w:pPr>
    </w:p>
    <w:p w14:paraId="41C1F827" w14:textId="77777777" w:rsidR="00F11DF8" w:rsidRDefault="00DA3958">
      <w:pPr>
        <w:pStyle w:val="a3"/>
        <w:ind w:left="357" w:firstLine="708"/>
        <w:jc w:val="left"/>
      </w:pPr>
      <w:r>
        <w:t>Модуль «Предметно-эстетическая среда» обеспечивает формирование социокультурного воспитательного пространства и включает в себя различные виды и формы деятельности.</w:t>
      </w:r>
    </w:p>
    <w:p w14:paraId="4959B7A6" w14:textId="77777777" w:rsidR="00F11DF8" w:rsidRDefault="00DA3958">
      <w:pPr>
        <w:pStyle w:val="3"/>
        <w:ind w:left="6179" w:hanging="4408"/>
        <w:jc w:val="left"/>
      </w:pPr>
      <w:r>
        <w:t>Воспитательная</w:t>
      </w:r>
      <w:r>
        <w:rPr>
          <w:spacing w:val="40"/>
        </w:rPr>
        <w:t xml:space="preserve"> </w:t>
      </w:r>
      <w:r>
        <w:t>работа</w:t>
      </w:r>
      <w:r>
        <w:rPr>
          <w:spacing w:val="-9"/>
        </w:rPr>
        <w:t xml:space="preserve"> </w:t>
      </w:r>
      <w:r>
        <w:t>по</w:t>
      </w:r>
      <w:r>
        <w:rPr>
          <w:spacing w:val="-7"/>
        </w:rPr>
        <w:t xml:space="preserve"> </w:t>
      </w:r>
      <w:r>
        <w:t>организации</w:t>
      </w:r>
      <w:r>
        <w:rPr>
          <w:spacing w:val="-4"/>
        </w:rPr>
        <w:t xml:space="preserve"> </w:t>
      </w:r>
      <w:r>
        <w:t>и</w:t>
      </w:r>
      <w:r>
        <w:rPr>
          <w:spacing w:val="-11"/>
        </w:rPr>
        <w:t xml:space="preserve"> </w:t>
      </w:r>
      <w:r>
        <w:t>реализации</w:t>
      </w:r>
      <w:r>
        <w:rPr>
          <w:spacing w:val="-5"/>
        </w:rPr>
        <w:t xml:space="preserve"> </w:t>
      </w:r>
      <w:r>
        <w:t>предметно-эстетической</w:t>
      </w:r>
      <w:r>
        <w:rPr>
          <w:spacing w:val="-5"/>
        </w:rPr>
        <w:t xml:space="preserve"> </w:t>
      </w:r>
      <w:r>
        <w:t>среды</w:t>
      </w:r>
      <w:r>
        <w:rPr>
          <w:spacing w:val="-7"/>
        </w:rPr>
        <w:t xml:space="preserve"> </w:t>
      </w:r>
      <w:r>
        <w:t xml:space="preserve">в </w:t>
      </w:r>
      <w:r>
        <w:rPr>
          <w:spacing w:val="-2"/>
        </w:rPr>
        <w:t>школе</w:t>
      </w:r>
    </w:p>
    <w:p w14:paraId="11E74016" w14:textId="77777777" w:rsidR="00F11DF8" w:rsidRDefault="00F11DF8">
      <w:pPr>
        <w:pStyle w:val="a3"/>
        <w:spacing w:before="51"/>
        <w:ind w:left="0" w:firstLine="0"/>
        <w:jc w:val="left"/>
        <w:rPr>
          <w:b/>
          <w:sz w:val="20"/>
        </w:rPr>
      </w:pPr>
    </w:p>
    <w:tbl>
      <w:tblPr>
        <w:tblStyle w:val="TableNormal"/>
        <w:tblW w:w="0" w:type="auto"/>
        <w:tblInd w:w="6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648"/>
        <w:gridCol w:w="5276"/>
      </w:tblGrid>
      <w:tr w:rsidR="00F11DF8" w14:paraId="3C3AEB01" w14:textId="77777777">
        <w:trPr>
          <w:trHeight w:val="275"/>
        </w:trPr>
        <w:tc>
          <w:tcPr>
            <w:tcW w:w="4648" w:type="dxa"/>
            <w:tcBorders>
              <w:left w:val="single" w:sz="6" w:space="0" w:color="000000"/>
            </w:tcBorders>
          </w:tcPr>
          <w:p w14:paraId="6F924B3B" w14:textId="77777777" w:rsidR="00F11DF8" w:rsidRDefault="00DA3958">
            <w:pPr>
              <w:pStyle w:val="TableParagraph"/>
              <w:spacing w:line="256" w:lineRule="exact"/>
              <w:ind w:left="480"/>
              <w:rPr>
                <w:b/>
                <w:sz w:val="24"/>
              </w:rPr>
            </w:pPr>
            <w:r>
              <w:rPr>
                <w:b/>
                <w:sz w:val="24"/>
              </w:rPr>
              <w:t>Содержание</w:t>
            </w:r>
            <w:r>
              <w:rPr>
                <w:b/>
                <w:spacing w:val="-9"/>
                <w:sz w:val="24"/>
              </w:rPr>
              <w:t xml:space="preserve"> </w:t>
            </w:r>
            <w:r>
              <w:rPr>
                <w:b/>
                <w:sz w:val="24"/>
              </w:rPr>
              <w:t>и</w:t>
            </w:r>
            <w:r>
              <w:rPr>
                <w:b/>
                <w:spacing w:val="-5"/>
                <w:sz w:val="24"/>
              </w:rPr>
              <w:t xml:space="preserve"> </w:t>
            </w:r>
            <w:r>
              <w:rPr>
                <w:b/>
                <w:sz w:val="24"/>
              </w:rPr>
              <w:t>виды</w:t>
            </w:r>
            <w:r>
              <w:rPr>
                <w:b/>
                <w:spacing w:val="-6"/>
                <w:sz w:val="24"/>
              </w:rPr>
              <w:t xml:space="preserve"> </w:t>
            </w:r>
            <w:r>
              <w:rPr>
                <w:b/>
                <w:spacing w:val="-2"/>
                <w:sz w:val="24"/>
              </w:rPr>
              <w:t>деятельности</w:t>
            </w:r>
          </w:p>
        </w:tc>
        <w:tc>
          <w:tcPr>
            <w:tcW w:w="5276" w:type="dxa"/>
          </w:tcPr>
          <w:p w14:paraId="5A5CFBF6" w14:textId="77777777" w:rsidR="00F11DF8" w:rsidRDefault="00DA3958">
            <w:pPr>
              <w:pStyle w:val="TableParagraph"/>
              <w:spacing w:line="256" w:lineRule="exact"/>
              <w:ind w:left="1475"/>
              <w:rPr>
                <w:b/>
                <w:sz w:val="24"/>
              </w:rPr>
            </w:pPr>
            <w:r>
              <w:rPr>
                <w:b/>
                <w:sz w:val="24"/>
              </w:rPr>
              <w:t>Формы</w:t>
            </w:r>
            <w:r>
              <w:rPr>
                <w:b/>
                <w:spacing w:val="-7"/>
                <w:sz w:val="24"/>
              </w:rPr>
              <w:t xml:space="preserve"> </w:t>
            </w:r>
            <w:r>
              <w:rPr>
                <w:b/>
                <w:spacing w:val="-2"/>
                <w:sz w:val="24"/>
              </w:rPr>
              <w:t>деятельности</w:t>
            </w:r>
          </w:p>
        </w:tc>
      </w:tr>
      <w:tr w:rsidR="00F11DF8" w14:paraId="6788BA15" w14:textId="77777777">
        <w:trPr>
          <w:trHeight w:val="1380"/>
        </w:trPr>
        <w:tc>
          <w:tcPr>
            <w:tcW w:w="4648" w:type="dxa"/>
            <w:tcBorders>
              <w:left w:val="single" w:sz="6" w:space="0" w:color="000000"/>
            </w:tcBorders>
          </w:tcPr>
          <w:p w14:paraId="3B5648A6" w14:textId="77777777" w:rsidR="00F11DF8" w:rsidRDefault="00DA3958">
            <w:pPr>
              <w:pStyle w:val="TableParagraph"/>
              <w:ind w:left="112" w:right="84"/>
              <w:jc w:val="both"/>
              <w:rPr>
                <w:sz w:val="24"/>
              </w:rPr>
            </w:pPr>
            <w:r>
              <w:rPr>
                <w:sz w:val="24"/>
              </w:rPr>
              <w:t>Акцентирование внимания обучающихся посредством элементов предметно- эстетической</w:t>
            </w:r>
            <w:r>
              <w:rPr>
                <w:spacing w:val="19"/>
                <w:sz w:val="24"/>
              </w:rPr>
              <w:t xml:space="preserve"> </w:t>
            </w:r>
            <w:r>
              <w:rPr>
                <w:sz w:val="24"/>
              </w:rPr>
              <w:t>среды</w:t>
            </w:r>
            <w:r>
              <w:rPr>
                <w:spacing w:val="19"/>
                <w:sz w:val="24"/>
              </w:rPr>
              <w:t xml:space="preserve"> </w:t>
            </w:r>
            <w:r>
              <w:rPr>
                <w:sz w:val="24"/>
              </w:rPr>
              <w:t>на</w:t>
            </w:r>
            <w:r>
              <w:rPr>
                <w:spacing w:val="17"/>
                <w:sz w:val="24"/>
              </w:rPr>
              <w:t xml:space="preserve"> </w:t>
            </w:r>
            <w:r>
              <w:rPr>
                <w:sz w:val="24"/>
              </w:rPr>
              <w:t>важных</w:t>
            </w:r>
            <w:r>
              <w:rPr>
                <w:spacing w:val="18"/>
                <w:sz w:val="24"/>
              </w:rPr>
              <w:t xml:space="preserve"> </w:t>
            </w:r>
            <w:r>
              <w:rPr>
                <w:sz w:val="24"/>
              </w:rPr>
              <w:t>для</w:t>
            </w:r>
            <w:r>
              <w:rPr>
                <w:spacing w:val="19"/>
                <w:sz w:val="24"/>
              </w:rPr>
              <w:t xml:space="preserve"> </w:t>
            </w:r>
            <w:r>
              <w:rPr>
                <w:spacing w:val="-2"/>
                <w:sz w:val="24"/>
              </w:rPr>
              <w:t>воспи-</w:t>
            </w:r>
          </w:p>
          <w:p w14:paraId="782DE67D" w14:textId="77777777" w:rsidR="00F11DF8" w:rsidRDefault="00DA3958">
            <w:pPr>
              <w:pStyle w:val="TableParagraph"/>
              <w:spacing w:before="8" w:line="262" w:lineRule="exact"/>
              <w:ind w:left="112" w:right="371"/>
              <w:jc w:val="both"/>
              <w:rPr>
                <w:sz w:val="24"/>
              </w:rPr>
            </w:pPr>
            <w:r>
              <w:rPr>
                <w:sz w:val="24"/>
              </w:rPr>
              <w:t xml:space="preserve">тания ценностях школы, ее традициях, </w:t>
            </w:r>
            <w:r>
              <w:rPr>
                <w:spacing w:val="-2"/>
                <w:sz w:val="24"/>
              </w:rPr>
              <w:t>правилах</w:t>
            </w:r>
          </w:p>
        </w:tc>
        <w:tc>
          <w:tcPr>
            <w:tcW w:w="5276" w:type="dxa"/>
          </w:tcPr>
          <w:p w14:paraId="13F02F9E" w14:textId="77777777" w:rsidR="00F11DF8" w:rsidRDefault="00DA3958">
            <w:pPr>
              <w:pStyle w:val="TableParagraph"/>
              <w:ind w:left="112" w:right="88"/>
              <w:jc w:val="both"/>
              <w:rPr>
                <w:sz w:val="24"/>
              </w:rPr>
            </w:pPr>
            <w:r>
              <w:rPr>
                <w:sz w:val="24"/>
              </w:rPr>
              <w:t>Размещение карт России, портретов выдающих- ся государственных деятелей России, деятелей культуры, науки, производства, искусства, воен- ных, героев и защитников Отечества.</w:t>
            </w:r>
          </w:p>
          <w:p w14:paraId="005F6A96" w14:textId="77777777" w:rsidR="00F11DF8" w:rsidRDefault="00DA3958">
            <w:pPr>
              <w:pStyle w:val="TableParagraph"/>
              <w:spacing w:line="257" w:lineRule="exact"/>
              <w:ind w:left="112"/>
              <w:jc w:val="both"/>
              <w:rPr>
                <w:sz w:val="24"/>
              </w:rPr>
            </w:pPr>
            <w:r>
              <w:rPr>
                <w:sz w:val="24"/>
              </w:rPr>
              <w:t>Стенды,</w:t>
            </w:r>
            <w:r>
              <w:rPr>
                <w:spacing w:val="-4"/>
                <w:sz w:val="24"/>
              </w:rPr>
              <w:t xml:space="preserve"> </w:t>
            </w:r>
            <w:r>
              <w:rPr>
                <w:sz w:val="24"/>
              </w:rPr>
              <w:t>плакаты,</w:t>
            </w:r>
            <w:r>
              <w:rPr>
                <w:spacing w:val="-4"/>
                <w:sz w:val="24"/>
              </w:rPr>
              <w:t xml:space="preserve"> </w:t>
            </w:r>
            <w:r>
              <w:rPr>
                <w:spacing w:val="-2"/>
                <w:sz w:val="24"/>
              </w:rPr>
              <w:t>инсталляции</w:t>
            </w:r>
          </w:p>
        </w:tc>
      </w:tr>
      <w:tr w:rsidR="00F11DF8" w14:paraId="51DA6CE6" w14:textId="77777777">
        <w:trPr>
          <w:trHeight w:val="830"/>
        </w:trPr>
        <w:tc>
          <w:tcPr>
            <w:tcW w:w="4648" w:type="dxa"/>
            <w:tcBorders>
              <w:left w:val="single" w:sz="6" w:space="0" w:color="000000"/>
            </w:tcBorders>
          </w:tcPr>
          <w:p w14:paraId="03579D50" w14:textId="77777777" w:rsidR="00F11DF8" w:rsidRDefault="00DA3958">
            <w:pPr>
              <w:pStyle w:val="TableParagraph"/>
              <w:tabs>
                <w:tab w:val="left" w:pos="1879"/>
                <w:tab w:val="left" w:pos="3372"/>
              </w:tabs>
              <w:spacing w:line="275" w:lineRule="exact"/>
              <w:ind w:left="112"/>
              <w:rPr>
                <w:sz w:val="24"/>
              </w:rPr>
            </w:pPr>
            <w:r>
              <w:rPr>
                <w:spacing w:val="-2"/>
                <w:sz w:val="24"/>
              </w:rPr>
              <w:t>Формирование</w:t>
            </w:r>
            <w:r>
              <w:rPr>
                <w:sz w:val="24"/>
              </w:rPr>
              <w:tab/>
            </w:r>
            <w:r>
              <w:rPr>
                <w:spacing w:val="-2"/>
                <w:sz w:val="24"/>
              </w:rPr>
              <w:t>наглядными</w:t>
            </w:r>
            <w:r>
              <w:rPr>
                <w:sz w:val="24"/>
              </w:rPr>
              <w:tab/>
            </w:r>
            <w:r>
              <w:rPr>
                <w:spacing w:val="-2"/>
                <w:sz w:val="24"/>
              </w:rPr>
              <w:t>средствами</w:t>
            </w:r>
          </w:p>
          <w:p w14:paraId="533AB438" w14:textId="77777777" w:rsidR="00F11DF8" w:rsidRDefault="00DA3958">
            <w:pPr>
              <w:pStyle w:val="TableParagraph"/>
              <w:spacing w:before="7" w:line="264" w:lineRule="exact"/>
              <w:ind w:left="112" w:right="47"/>
              <w:rPr>
                <w:sz w:val="24"/>
              </w:rPr>
            </w:pPr>
            <w:r>
              <w:rPr>
                <w:sz w:val="24"/>
              </w:rPr>
              <w:t>положительных</w:t>
            </w:r>
            <w:r>
              <w:rPr>
                <w:spacing w:val="28"/>
                <w:sz w:val="24"/>
              </w:rPr>
              <w:t xml:space="preserve"> </w:t>
            </w:r>
            <w:r>
              <w:rPr>
                <w:sz w:val="24"/>
              </w:rPr>
              <w:t>установок</w:t>
            </w:r>
            <w:r>
              <w:rPr>
                <w:spacing w:val="25"/>
                <w:sz w:val="24"/>
              </w:rPr>
              <w:t xml:space="preserve"> </w:t>
            </w:r>
            <w:r>
              <w:rPr>
                <w:sz w:val="24"/>
              </w:rPr>
              <w:t>обучающихся на учебные и внеучебные занятия</w:t>
            </w:r>
          </w:p>
        </w:tc>
        <w:tc>
          <w:tcPr>
            <w:tcW w:w="5276" w:type="dxa"/>
          </w:tcPr>
          <w:p w14:paraId="0E209DFD" w14:textId="77777777" w:rsidR="00F11DF8" w:rsidRDefault="00DA3958">
            <w:pPr>
              <w:pStyle w:val="TableParagraph"/>
              <w:spacing w:line="275" w:lineRule="exact"/>
              <w:ind w:left="112"/>
              <w:rPr>
                <w:sz w:val="24"/>
              </w:rPr>
            </w:pPr>
            <w:r>
              <w:rPr>
                <w:sz w:val="24"/>
              </w:rPr>
              <w:t>Оформление</w:t>
            </w:r>
            <w:r>
              <w:rPr>
                <w:spacing w:val="28"/>
                <w:sz w:val="24"/>
              </w:rPr>
              <w:t xml:space="preserve"> </w:t>
            </w:r>
            <w:r>
              <w:rPr>
                <w:sz w:val="24"/>
              </w:rPr>
              <w:t>интерьера</w:t>
            </w:r>
            <w:r>
              <w:rPr>
                <w:spacing w:val="29"/>
                <w:sz w:val="24"/>
              </w:rPr>
              <w:t xml:space="preserve"> </w:t>
            </w:r>
            <w:r>
              <w:rPr>
                <w:sz w:val="24"/>
              </w:rPr>
              <w:t>школьных</w:t>
            </w:r>
            <w:r>
              <w:rPr>
                <w:spacing w:val="30"/>
                <w:sz w:val="24"/>
              </w:rPr>
              <w:t xml:space="preserve"> </w:t>
            </w:r>
            <w:r>
              <w:rPr>
                <w:spacing w:val="-2"/>
                <w:sz w:val="24"/>
              </w:rPr>
              <w:t>помещений</w:t>
            </w:r>
          </w:p>
          <w:p w14:paraId="1459BDFE" w14:textId="77777777" w:rsidR="00F11DF8" w:rsidRDefault="00DA3958">
            <w:pPr>
              <w:pStyle w:val="TableParagraph"/>
              <w:spacing w:before="7" w:line="264" w:lineRule="exact"/>
              <w:ind w:left="112"/>
              <w:rPr>
                <w:sz w:val="24"/>
              </w:rPr>
            </w:pPr>
            <w:r>
              <w:rPr>
                <w:sz w:val="24"/>
              </w:rPr>
              <w:t>(учебных классов, вестибюля, коридоров, рекре- аций, библиотеки, залов и т.п.)</w:t>
            </w:r>
          </w:p>
        </w:tc>
      </w:tr>
      <w:tr w:rsidR="00F11DF8" w14:paraId="47BC2891" w14:textId="77777777">
        <w:trPr>
          <w:trHeight w:val="1655"/>
        </w:trPr>
        <w:tc>
          <w:tcPr>
            <w:tcW w:w="4648" w:type="dxa"/>
            <w:tcBorders>
              <w:left w:val="single" w:sz="6" w:space="0" w:color="000000"/>
            </w:tcBorders>
          </w:tcPr>
          <w:p w14:paraId="4390932A" w14:textId="77777777" w:rsidR="00F11DF8" w:rsidRDefault="00DA3958">
            <w:pPr>
              <w:pStyle w:val="TableParagraph"/>
              <w:ind w:left="112" w:right="88"/>
              <w:jc w:val="both"/>
              <w:rPr>
                <w:sz w:val="24"/>
              </w:rPr>
            </w:pPr>
            <w:r>
              <w:rPr>
                <w:sz w:val="24"/>
              </w:rPr>
              <w:t>Совместная с обучающимися разработка, создание и популяризация особой школьной символики, используемой как в школьной повседневности, так и в торже- ственные моменты жизни</w:t>
            </w:r>
          </w:p>
        </w:tc>
        <w:tc>
          <w:tcPr>
            <w:tcW w:w="5276" w:type="dxa"/>
          </w:tcPr>
          <w:p w14:paraId="1C6A8368" w14:textId="77777777" w:rsidR="00F11DF8" w:rsidRDefault="00DA3958">
            <w:pPr>
              <w:pStyle w:val="TableParagraph"/>
              <w:ind w:left="112" w:right="185"/>
              <w:jc w:val="both"/>
              <w:rPr>
                <w:sz w:val="24"/>
              </w:rPr>
            </w:pPr>
            <w:r>
              <w:rPr>
                <w:sz w:val="24"/>
              </w:rPr>
              <w:t>Организация</w:t>
            </w:r>
            <w:r>
              <w:rPr>
                <w:spacing w:val="-6"/>
                <w:sz w:val="24"/>
              </w:rPr>
              <w:t xml:space="preserve"> </w:t>
            </w:r>
            <w:r>
              <w:rPr>
                <w:sz w:val="24"/>
              </w:rPr>
              <w:t>и</w:t>
            </w:r>
            <w:r>
              <w:rPr>
                <w:spacing w:val="-3"/>
                <w:sz w:val="24"/>
              </w:rPr>
              <w:t xml:space="preserve"> </w:t>
            </w:r>
            <w:r>
              <w:rPr>
                <w:sz w:val="24"/>
              </w:rPr>
              <w:t>проведение</w:t>
            </w:r>
            <w:r>
              <w:rPr>
                <w:spacing w:val="-5"/>
                <w:sz w:val="24"/>
              </w:rPr>
              <w:t xml:space="preserve"> </w:t>
            </w:r>
            <w:r>
              <w:rPr>
                <w:sz w:val="24"/>
              </w:rPr>
              <w:t>церемоний</w:t>
            </w:r>
            <w:r>
              <w:rPr>
                <w:spacing w:val="-3"/>
                <w:sz w:val="24"/>
              </w:rPr>
              <w:t xml:space="preserve"> </w:t>
            </w:r>
            <w:r>
              <w:rPr>
                <w:sz w:val="24"/>
              </w:rPr>
              <w:t xml:space="preserve">поднятия (спуска) государственного флага Российской </w:t>
            </w:r>
            <w:r>
              <w:rPr>
                <w:spacing w:val="-2"/>
                <w:sz w:val="24"/>
              </w:rPr>
              <w:t>Федерации.</w:t>
            </w:r>
          </w:p>
          <w:p w14:paraId="3D3FFBC2" w14:textId="77777777" w:rsidR="00F11DF8" w:rsidRDefault="00DA3958">
            <w:pPr>
              <w:pStyle w:val="TableParagraph"/>
              <w:ind w:left="112"/>
              <w:jc w:val="both"/>
              <w:rPr>
                <w:sz w:val="24"/>
              </w:rPr>
            </w:pPr>
            <w:r>
              <w:rPr>
                <w:sz w:val="24"/>
              </w:rPr>
              <w:t>Символика</w:t>
            </w:r>
            <w:r>
              <w:rPr>
                <w:spacing w:val="22"/>
                <w:sz w:val="24"/>
              </w:rPr>
              <w:t xml:space="preserve"> </w:t>
            </w:r>
            <w:r>
              <w:rPr>
                <w:sz w:val="24"/>
              </w:rPr>
              <w:t>класса</w:t>
            </w:r>
            <w:r>
              <w:rPr>
                <w:spacing w:val="25"/>
                <w:sz w:val="24"/>
              </w:rPr>
              <w:t xml:space="preserve"> </w:t>
            </w:r>
            <w:r>
              <w:rPr>
                <w:sz w:val="24"/>
              </w:rPr>
              <w:t>и</w:t>
            </w:r>
            <w:r>
              <w:rPr>
                <w:spacing w:val="30"/>
                <w:sz w:val="24"/>
              </w:rPr>
              <w:t xml:space="preserve"> </w:t>
            </w:r>
            <w:r>
              <w:rPr>
                <w:sz w:val="24"/>
              </w:rPr>
              <w:t>школы:</w:t>
            </w:r>
            <w:r>
              <w:rPr>
                <w:spacing w:val="27"/>
                <w:sz w:val="24"/>
              </w:rPr>
              <w:t xml:space="preserve"> </w:t>
            </w:r>
            <w:r>
              <w:rPr>
                <w:sz w:val="24"/>
              </w:rPr>
              <w:t>флаг,</w:t>
            </w:r>
            <w:r>
              <w:rPr>
                <w:spacing w:val="27"/>
                <w:sz w:val="24"/>
              </w:rPr>
              <w:t xml:space="preserve"> </w:t>
            </w:r>
            <w:r>
              <w:rPr>
                <w:sz w:val="24"/>
              </w:rPr>
              <w:t>гимн,</w:t>
            </w:r>
            <w:r>
              <w:rPr>
                <w:spacing w:val="27"/>
                <w:sz w:val="24"/>
              </w:rPr>
              <w:t xml:space="preserve"> </w:t>
            </w:r>
            <w:r>
              <w:rPr>
                <w:spacing w:val="-5"/>
                <w:sz w:val="24"/>
              </w:rPr>
              <w:t>эм-</w:t>
            </w:r>
          </w:p>
          <w:p w14:paraId="5AAA062F" w14:textId="77777777" w:rsidR="00F11DF8" w:rsidRDefault="00DA3958">
            <w:pPr>
              <w:pStyle w:val="TableParagraph"/>
              <w:spacing w:before="3" w:line="264" w:lineRule="exact"/>
              <w:ind w:left="112" w:right="195"/>
              <w:jc w:val="both"/>
              <w:rPr>
                <w:sz w:val="24"/>
              </w:rPr>
            </w:pPr>
            <w:r>
              <w:rPr>
                <w:sz w:val="24"/>
              </w:rPr>
              <w:t>блема,</w:t>
            </w:r>
            <w:r>
              <w:rPr>
                <w:spacing w:val="-10"/>
                <w:sz w:val="24"/>
              </w:rPr>
              <w:t xml:space="preserve"> </w:t>
            </w:r>
            <w:r>
              <w:rPr>
                <w:sz w:val="24"/>
              </w:rPr>
              <w:t>логотип,</w:t>
            </w:r>
            <w:r>
              <w:rPr>
                <w:spacing w:val="-7"/>
                <w:sz w:val="24"/>
              </w:rPr>
              <w:t xml:space="preserve"> </w:t>
            </w:r>
            <w:r>
              <w:rPr>
                <w:sz w:val="24"/>
              </w:rPr>
              <w:t>элементы</w:t>
            </w:r>
            <w:r>
              <w:rPr>
                <w:spacing w:val="-9"/>
                <w:sz w:val="24"/>
              </w:rPr>
              <w:t xml:space="preserve"> </w:t>
            </w:r>
            <w:r>
              <w:rPr>
                <w:sz w:val="24"/>
              </w:rPr>
              <w:t>школьного</w:t>
            </w:r>
            <w:r>
              <w:rPr>
                <w:spacing w:val="-9"/>
                <w:sz w:val="24"/>
              </w:rPr>
              <w:t xml:space="preserve"> </w:t>
            </w:r>
            <w:r>
              <w:rPr>
                <w:sz w:val="24"/>
              </w:rPr>
              <w:t>костюма</w:t>
            </w:r>
            <w:r>
              <w:rPr>
                <w:spacing w:val="-10"/>
                <w:sz w:val="24"/>
              </w:rPr>
              <w:t xml:space="preserve"> </w:t>
            </w:r>
            <w:r>
              <w:rPr>
                <w:sz w:val="24"/>
              </w:rPr>
              <w:t xml:space="preserve">и </w:t>
            </w:r>
            <w:r>
              <w:rPr>
                <w:spacing w:val="-4"/>
                <w:sz w:val="24"/>
              </w:rPr>
              <w:t>т.п.</w:t>
            </w:r>
          </w:p>
        </w:tc>
      </w:tr>
    </w:tbl>
    <w:tbl>
      <w:tblPr>
        <w:tblStyle w:val="TableNormal"/>
        <w:tblpPr w:leftFromText="180" w:rightFromText="180" w:vertAnchor="text" w:horzAnchor="margin" w:tblpXSpec="center" w:tblpY="1756"/>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648"/>
        <w:gridCol w:w="5276"/>
      </w:tblGrid>
      <w:tr w:rsidR="006E0F65" w14:paraId="1A4F0761" w14:textId="77777777" w:rsidTr="006E0F65">
        <w:trPr>
          <w:trHeight w:val="2760"/>
        </w:trPr>
        <w:tc>
          <w:tcPr>
            <w:tcW w:w="4648" w:type="dxa"/>
            <w:tcBorders>
              <w:left w:val="single" w:sz="6" w:space="0" w:color="000000"/>
            </w:tcBorders>
          </w:tcPr>
          <w:p w14:paraId="186D274F" w14:textId="77777777" w:rsidR="006E0F65" w:rsidRDefault="006E0F65" w:rsidP="006E0F65">
            <w:pPr>
              <w:pStyle w:val="TableParagraph"/>
              <w:ind w:left="112" w:right="86"/>
              <w:jc w:val="both"/>
              <w:rPr>
                <w:sz w:val="24"/>
              </w:rPr>
            </w:pPr>
            <w:r>
              <w:rPr>
                <w:sz w:val="24"/>
              </w:rPr>
              <w:t>Размещение на стенах школы регулярно сменяемых экспозиций для расширения представлений о разнообразии эстетиче- ского осмысления мира</w:t>
            </w:r>
          </w:p>
        </w:tc>
        <w:tc>
          <w:tcPr>
            <w:tcW w:w="5276" w:type="dxa"/>
          </w:tcPr>
          <w:p w14:paraId="2E89B301" w14:textId="77777777" w:rsidR="006E0F65" w:rsidRDefault="006E0F65" w:rsidP="006E0F65">
            <w:pPr>
              <w:pStyle w:val="TableParagraph"/>
              <w:ind w:left="112" w:right="94"/>
              <w:jc w:val="both"/>
              <w:rPr>
                <w:sz w:val="24"/>
              </w:rPr>
            </w:pPr>
            <w:r>
              <w:rPr>
                <w:sz w:val="24"/>
              </w:rPr>
              <w:t>Выставки творческих работ обучающихся и се- мейных поделок, картин определенного художе- ственного стиля, фотоотчетов об интересных событиях в школе.</w:t>
            </w:r>
          </w:p>
          <w:p w14:paraId="73A4F4C4" w14:textId="77777777" w:rsidR="006E0F65" w:rsidRDefault="006E0F65" w:rsidP="006E0F65">
            <w:pPr>
              <w:pStyle w:val="TableParagraph"/>
              <w:spacing w:line="270" w:lineRule="atLeast"/>
              <w:ind w:left="112" w:right="89"/>
              <w:jc w:val="both"/>
              <w:rPr>
                <w:sz w:val="24"/>
              </w:rPr>
            </w:pPr>
            <w:r>
              <w:rPr>
                <w:sz w:val="24"/>
              </w:rPr>
              <w:t>Подготовка и размещение регулярно сменяемых экспозиций творческих работ обучающихся в разных предметных областях, фотоотчетов об интересных событиях, происходящих в школе, демонстрирующих их способности, знакомящих с работами друг друга</w:t>
            </w:r>
          </w:p>
        </w:tc>
      </w:tr>
      <w:tr w:rsidR="006E0F65" w14:paraId="71E62760" w14:textId="77777777" w:rsidTr="006E0F65">
        <w:trPr>
          <w:trHeight w:val="1103"/>
        </w:trPr>
        <w:tc>
          <w:tcPr>
            <w:tcW w:w="4648" w:type="dxa"/>
            <w:tcBorders>
              <w:left w:val="single" w:sz="6" w:space="0" w:color="000000"/>
            </w:tcBorders>
          </w:tcPr>
          <w:p w14:paraId="64DAD799" w14:textId="77777777" w:rsidR="006E0F65" w:rsidRDefault="006E0F65" w:rsidP="006E0F65">
            <w:pPr>
              <w:pStyle w:val="TableParagraph"/>
              <w:spacing w:line="276" w:lineRule="exact"/>
              <w:ind w:left="112"/>
              <w:rPr>
                <w:sz w:val="24"/>
              </w:rPr>
            </w:pPr>
            <w:r>
              <w:rPr>
                <w:sz w:val="24"/>
              </w:rPr>
              <w:t>Проявление фантазии и творческих спо- собностей, создающих повод для длитель- ного</w:t>
            </w:r>
            <w:r>
              <w:rPr>
                <w:spacing w:val="29"/>
                <w:sz w:val="24"/>
              </w:rPr>
              <w:t xml:space="preserve"> </w:t>
            </w:r>
            <w:r>
              <w:rPr>
                <w:sz w:val="24"/>
              </w:rPr>
              <w:t>общения</w:t>
            </w:r>
            <w:r>
              <w:rPr>
                <w:spacing w:val="31"/>
                <w:sz w:val="24"/>
              </w:rPr>
              <w:t xml:space="preserve"> </w:t>
            </w:r>
            <w:r>
              <w:rPr>
                <w:sz w:val="24"/>
              </w:rPr>
              <w:t>классного</w:t>
            </w:r>
            <w:r>
              <w:rPr>
                <w:spacing w:val="34"/>
                <w:sz w:val="24"/>
              </w:rPr>
              <w:t xml:space="preserve"> </w:t>
            </w:r>
            <w:r>
              <w:rPr>
                <w:sz w:val="24"/>
              </w:rPr>
              <w:t>руководителя</w:t>
            </w:r>
            <w:r>
              <w:rPr>
                <w:spacing w:val="31"/>
                <w:sz w:val="24"/>
              </w:rPr>
              <w:t xml:space="preserve"> </w:t>
            </w:r>
            <w:r>
              <w:rPr>
                <w:sz w:val="24"/>
              </w:rPr>
              <w:t>со своими обучающимися и их родителями</w:t>
            </w:r>
          </w:p>
        </w:tc>
        <w:tc>
          <w:tcPr>
            <w:tcW w:w="5276" w:type="dxa"/>
          </w:tcPr>
          <w:p w14:paraId="3A8DEDBC" w14:textId="77777777" w:rsidR="006E0F65" w:rsidRDefault="006E0F65" w:rsidP="006E0F65">
            <w:pPr>
              <w:pStyle w:val="TableParagraph"/>
              <w:ind w:left="112"/>
              <w:rPr>
                <w:sz w:val="24"/>
              </w:rPr>
            </w:pPr>
            <w:r>
              <w:rPr>
                <w:sz w:val="24"/>
              </w:rPr>
              <w:t>Совместное благоустройство классных кабине- тов</w:t>
            </w:r>
            <w:r>
              <w:rPr>
                <w:spacing w:val="-7"/>
                <w:sz w:val="24"/>
              </w:rPr>
              <w:t xml:space="preserve"> </w:t>
            </w:r>
            <w:r>
              <w:rPr>
                <w:sz w:val="24"/>
              </w:rPr>
              <w:t>силами</w:t>
            </w:r>
            <w:r>
              <w:rPr>
                <w:spacing w:val="-4"/>
                <w:sz w:val="24"/>
              </w:rPr>
              <w:t xml:space="preserve"> </w:t>
            </w:r>
            <w:r>
              <w:rPr>
                <w:sz w:val="24"/>
              </w:rPr>
              <w:t>педагогов,</w:t>
            </w:r>
            <w:r>
              <w:rPr>
                <w:spacing w:val="-4"/>
                <w:sz w:val="24"/>
              </w:rPr>
              <w:t xml:space="preserve"> </w:t>
            </w:r>
            <w:r>
              <w:rPr>
                <w:sz w:val="24"/>
              </w:rPr>
              <w:t>учащихся</w:t>
            </w:r>
            <w:r>
              <w:rPr>
                <w:spacing w:val="-5"/>
                <w:sz w:val="24"/>
              </w:rPr>
              <w:t xml:space="preserve"> </w:t>
            </w:r>
            <w:r>
              <w:rPr>
                <w:sz w:val="24"/>
              </w:rPr>
              <w:t>и</w:t>
            </w:r>
            <w:r>
              <w:rPr>
                <w:spacing w:val="-6"/>
                <w:sz w:val="24"/>
              </w:rPr>
              <w:t xml:space="preserve"> </w:t>
            </w:r>
            <w:r>
              <w:rPr>
                <w:sz w:val="24"/>
              </w:rPr>
              <w:t>их</w:t>
            </w:r>
            <w:r>
              <w:rPr>
                <w:spacing w:val="-2"/>
                <w:sz w:val="24"/>
              </w:rPr>
              <w:t xml:space="preserve"> родителей</w:t>
            </w:r>
          </w:p>
        </w:tc>
      </w:tr>
      <w:tr w:rsidR="006E0F65" w14:paraId="7704FBDB" w14:textId="77777777" w:rsidTr="006E0F65">
        <w:trPr>
          <w:trHeight w:val="1937"/>
        </w:trPr>
        <w:tc>
          <w:tcPr>
            <w:tcW w:w="4648" w:type="dxa"/>
            <w:tcBorders>
              <w:left w:val="single" w:sz="6" w:space="0" w:color="000000"/>
            </w:tcBorders>
          </w:tcPr>
          <w:p w14:paraId="2581852A" w14:textId="77777777" w:rsidR="006E0F65" w:rsidRDefault="006E0F65" w:rsidP="006E0F65">
            <w:pPr>
              <w:pStyle w:val="TableParagraph"/>
              <w:spacing w:line="232" w:lineRule="auto"/>
              <w:ind w:left="112"/>
              <w:rPr>
                <w:sz w:val="24"/>
              </w:rPr>
            </w:pPr>
            <w:r>
              <w:rPr>
                <w:sz w:val="24"/>
              </w:rPr>
              <w:t>Оформление</w:t>
            </w:r>
            <w:r>
              <w:rPr>
                <w:spacing w:val="-8"/>
                <w:sz w:val="24"/>
              </w:rPr>
              <w:t xml:space="preserve"> </w:t>
            </w:r>
            <w:r>
              <w:rPr>
                <w:sz w:val="24"/>
              </w:rPr>
              <w:t>пространства</w:t>
            </w:r>
            <w:r>
              <w:rPr>
                <w:spacing w:val="40"/>
                <w:sz w:val="24"/>
              </w:rPr>
              <w:t xml:space="preserve"> </w:t>
            </w:r>
            <w:r>
              <w:rPr>
                <w:sz w:val="24"/>
              </w:rPr>
              <w:t>проведения конкретных школьных событий</w:t>
            </w:r>
          </w:p>
        </w:tc>
        <w:tc>
          <w:tcPr>
            <w:tcW w:w="5276" w:type="dxa"/>
          </w:tcPr>
          <w:p w14:paraId="74DE5653" w14:textId="77777777" w:rsidR="006E0F65" w:rsidRDefault="006E0F65" w:rsidP="006E0F65">
            <w:pPr>
              <w:pStyle w:val="TableParagraph"/>
              <w:spacing w:line="257" w:lineRule="exact"/>
              <w:ind w:left="122"/>
              <w:rPr>
                <w:sz w:val="24"/>
              </w:rPr>
            </w:pPr>
            <w:r>
              <w:rPr>
                <w:sz w:val="24"/>
              </w:rPr>
              <w:t>Организация</w:t>
            </w:r>
            <w:r>
              <w:rPr>
                <w:spacing w:val="48"/>
                <w:sz w:val="24"/>
              </w:rPr>
              <w:t xml:space="preserve"> </w:t>
            </w:r>
            <w:r>
              <w:rPr>
                <w:sz w:val="24"/>
              </w:rPr>
              <w:t>звукового</w:t>
            </w:r>
            <w:r>
              <w:rPr>
                <w:spacing w:val="50"/>
                <w:sz w:val="24"/>
              </w:rPr>
              <w:t xml:space="preserve"> </w:t>
            </w:r>
            <w:r>
              <w:rPr>
                <w:sz w:val="24"/>
              </w:rPr>
              <w:t>пространства</w:t>
            </w:r>
            <w:r>
              <w:rPr>
                <w:spacing w:val="52"/>
                <w:sz w:val="24"/>
              </w:rPr>
              <w:t xml:space="preserve"> </w:t>
            </w:r>
            <w:r>
              <w:rPr>
                <w:spacing w:val="-2"/>
                <w:sz w:val="24"/>
              </w:rPr>
              <w:t>позитив-</w:t>
            </w:r>
          </w:p>
          <w:p w14:paraId="10A2A597" w14:textId="77777777" w:rsidR="006E0F65" w:rsidRDefault="006E0F65" w:rsidP="006E0F65">
            <w:pPr>
              <w:pStyle w:val="TableParagraph"/>
              <w:tabs>
                <w:tab w:val="left" w:pos="957"/>
                <w:tab w:val="left" w:pos="3808"/>
              </w:tabs>
              <w:ind w:left="112" w:right="191"/>
              <w:rPr>
                <w:sz w:val="24"/>
              </w:rPr>
            </w:pPr>
            <w:r>
              <w:rPr>
                <w:spacing w:val="-4"/>
                <w:sz w:val="24"/>
              </w:rPr>
              <w:t>ной</w:t>
            </w:r>
            <w:r>
              <w:rPr>
                <w:sz w:val="24"/>
              </w:rPr>
              <w:tab/>
            </w:r>
            <w:r>
              <w:rPr>
                <w:spacing w:val="-2"/>
                <w:sz w:val="24"/>
              </w:rPr>
              <w:t>духовно-нравственной,</w:t>
            </w:r>
            <w:r>
              <w:rPr>
                <w:sz w:val="24"/>
              </w:rPr>
              <w:tab/>
            </w:r>
            <w:r>
              <w:rPr>
                <w:spacing w:val="-2"/>
                <w:sz w:val="24"/>
              </w:rPr>
              <w:t xml:space="preserve">гражданско- </w:t>
            </w:r>
            <w:r>
              <w:rPr>
                <w:sz w:val="24"/>
              </w:rPr>
              <w:t>патриотической</w:t>
            </w:r>
            <w:r>
              <w:rPr>
                <w:spacing w:val="40"/>
                <w:sz w:val="24"/>
              </w:rPr>
              <w:t xml:space="preserve"> </w:t>
            </w:r>
            <w:r>
              <w:rPr>
                <w:sz w:val="24"/>
              </w:rPr>
              <w:t>воспитательной направленно- сти, исполнение гимна Российской Федерации. Событийный дизайн праздников, церемоний,</w:t>
            </w:r>
          </w:p>
          <w:p w14:paraId="4AB75A03" w14:textId="77777777" w:rsidR="006E0F65" w:rsidRDefault="006E0F65" w:rsidP="006E0F65">
            <w:pPr>
              <w:pStyle w:val="TableParagraph"/>
              <w:spacing w:before="8" w:line="230" w:lineRule="auto"/>
              <w:ind w:left="112"/>
              <w:rPr>
                <w:sz w:val="24"/>
              </w:rPr>
            </w:pPr>
            <w:r>
              <w:rPr>
                <w:sz w:val="24"/>
              </w:rPr>
              <w:t>торжественных линеек, творческих проектов, выставок, собраний, конференций и т.п.</w:t>
            </w:r>
          </w:p>
        </w:tc>
      </w:tr>
      <w:tr w:rsidR="006E0F65" w14:paraId="513E1CC3" w14:textId="77777777" w:rsidTr="006E0F65">
        <w:trPr>
          <w:trHeight w:val="1379"/>
        </w:trPr>
        <w:tc>
          <w:tcPr>
            <w:tcW w:w="4648" w:type="dxa"/>
            <w:tcBorders>
              <w:left w:val="single" w:sz="6" w:space="0" w:color="000000"/>
            </w:tcBorders>
          </w:tcPr>
          <w:p w14:paraId="153EE770" w14:textId="77777777" w:rsidR="006E0F65" w:rsidRDefault="006E0F65" w:rsidP="006E0F65">
            <w:pPr>
              <w:pStyle w:val="TableParagraph"/>
              <w:tabs>
                <w:tab w:val="left" w:pos="2184"/>
                <w:tab w:val="left" w:pos="3634"/>
              </w:tabs>
              <w:spacing w:before="1"/>
              <w:ind w:left="112" w:right="96"/>
              <w:rPr>
                <w:sz w:val="24"/>
              </w:rPr>
            </w:pPr>
            <w:r>
              <w:rPr>
                <w:spacing w:val="-2"/>
                <w:sz w:val="24"/>
              </w:rPr>
              <w:t>Благоустройство</w:t>
            </w:r>
            <w:r>
              <w:rPr>
                <w:sz w:val="24"/>
              </w:rPr>
              <w:tab/>
            </w:r>
            <w:r>
              <w:rPr>
                <w:spacing w:val="-2"/>
                <w:sz w:val="24"/>
              </w:rPr>
              <w:t>различных</w:t>
            </w:r>
            <w:r>
              <w:rPr>
                <w:sz w:val="24"/>
              </w:rPr>
              <w:tab/>
            </w:r>
            <w:r>
              <w:rPr>
                <w:spacing w:val="-2"/>
                <w:sz w:val="24"/>
              </w:rPr>
              <w:t xml:space="preserve">участков </w:t>
            </w:r>
            <w:r>
              <w:rPr>
                <w:sz w:val="24"/>
              </w:rPr>
              <w:t>пришкольной территории</w:t>
            </w:r>
          </w:p>
        </w:tc>
        <w:tc>
          <w:tcPr>
            <w:tcW w:w="5276" w:type="dxa"/>
          </w:tcPr>
          <w:p w14:paraId="2941764D" w14:textId="77777777" w:rsidR="006E0F65" w:rsidRDefault="006E0F65" w:rsidP="006E0F65">
            <w:pPr>
              <w:pStyle w:val="TableParagraph"/>
              <w:spacing w:before="1"/>
              <w:ind w:left="112" w:right="90"/>
              <w:jc w:val="both"/>
              <w:rPr>
                <w:sz w:val="24"/>
              </w:rPr>
            </w:pPr>
            <w:r>
              <w:rPr>
                <w:sz w:val="24"/>
              </w:rPr>
              <w:t>Конкурсы творческих проектов, трудовой де- сант. Оборудование спортивных, оздоровитель- но</w:t>
            </w:r>
            <w:r>
              <w:rPr>
                <w:spacing w:val="57"/>
                <w:sz w:val="24"/>
              </w:rPr>
              <w:t xml:space="preserve"> </w:t>
            </w:r>
            <w:r>
              <w:rPr>
                <w:sz w:val="24"/>
              </w:rPr>
              <w:t>-</w:t>
            </w:r>
            <w:r>
              <w:rPr>
                <w:spacing w:val="59"/>
                <w:sz w:val="24"/>
              </w:rPr>
              <w:t xml:space="preserve"> </w:t>
            </w:r>
            <w:r>
              <w:rPr>
                <w:sz w:val="24"/>
              </w:rPr>
              <w:t>рекреационных</w:t>
            </w:r>
            <w:r>
              <w:rPr>
                <w:spacing w:val="58"/>
                <w:sz w:val="24"/>
              </w:rPr>
              <w:t xml:space="preserve"> </w:t>
            </w:r>
            <w:r>
              <w:rPr>
                <w:sz w:val="24"/>
              </w:rPr>
              <w:t>и</w:t>
            </w:r>
            <w:r>
              <w:rPr>
                <w:spacing w:val="58"/>
                <w:sz w:val="24"/>
              </w:rPr>
              <w:t xml:space="preserve"> </w:t>
            </w:r>
            <w:r>
              <w:rPr>
                <w:sz w:val="24"/>
              </w:rPr>
              <w:t>игровых</w:t>
            </w:r>
            <w:r>
              <w:rPr>
                <w:spacing w:val="58"/>
                <w:sz w:val="24"/>
              </w:rPr>
              <w:t xml:space="preserve"> </w:t>
            </w:r>
            <w:r>
              <w:rPr>
                <w:sz w:val="24"/>
              </w:rPr>
              <w:t>площадок,</w:t>
            </w:r>
            <w:r>
              <w:rPr>
                <w:spacing w:val="59"/>
                <w:sz w:val="24"/>
              </w:rPr>
              <w:t xml:space="preserve"> </w:t>
            </w:r>
            <w:r>
              <w:rPr>
                <w:spacing w:val="-5"/>
                <w:sz w:val="24"/>
              </w:rPr>
              <w:t>зон</w:t>
            </w:r>
          </w:p>
          <w:p w14:paraId="4F642DCE" w14:textId="77777777" w:rsidR="006E0F65" w:rsidRDefault="006E0F65" w:rsidP="006E0F65">
            <w:pPr>
              <w:pStyle w:val="TableParagraph"/>
              <w:spacing w:before="2" w:line="264" w:lineRule="exact"/>
              <w:ind w:left="112" w:right="467"/>
              <w:jc w:val="both"/>
              <w:rPr>
                <w:sz w:val="24"/>
              </w:rPr>
            </w:pPr>
            <w:r>
              <w:rPr>
                <w:sz w:val="24"/>
              </w:rPr>
              <w:t>активного и тихого отдыха в свободном про- странстве школы.</w:t>
            </w:r>
          </w:p>
        </w:tc>
      </w:tr>
      <w:tr w:rsidR="006E0F65" w14:paraId="0639DA8D" w14:textId="77777777" w:rsidTr="006E0F65">
        <w:trPr>
          <w:trHeight w:val="1656"/>
        </w:trPr>
        <w:tc>
          <w:tcPr>
            <w:tcW w:w="4648" w:type="dxa"/>
            <w:tcBorders>
              <w:left w:val="single" w:sz="6" w:space="0" w:color="000000"/>
            </w:tcBorders>
          </w:tcPr>
          <w:p w14:paraId="56E25861" w14:textId="77777777" w:rsidR="006E0F65" w:rsidRDefault="006E0F65" w:rsidP="006E0F65">
            <w:pPr>
              <w:pStyle w:val="TableParagraph"/>
              <w:ind w:left="112" w:right="86"/>
              <w:jc w:val="both"/>
              <w:rPr>
                <w:sz w:val="24"/>
              </w:rPr>
            </w:pPr>
            <w:r>
              <w:rPr>
                <w:sz w:val="24"/>
              </w:rPr>
              <w:t>Демократизация уклада школьной жизни, выработка общих правил, сотрудничество детей и взрослых в разных сферах школь- ной жизни</w:t>
            </w:r>
          </w:p>
        </w:tc>
        <w:tc>
          <w:tcPr>
            <w:tcW w:w="5276" w:type="dxa"/>
          </w:tcPr>
          <w:p w14:paraId="44655E86" w14:textId="77777777" w:rsidR="006E0F65" w:rsidRDefault="006E0F65" w:rsidP="006E0F65">
            <w:pPr>
              <w:pStyle w:val="TableParagraph"/>
              <w:ind w:left="112" w:right="88"/>
              <w:jc w:val="both"/>
              <w:rPr>
                <w:sz w:val="24"/>
              </w:rPr>
            </w:pPr>
            <w:r>
              <w:rPr>
                <w:sz w:val="24"/>
              </w:rPr>
              <w:t>Деятельность органов ученического самоуправ- ления. Продуктивное включение родителей в воспитательную деятельность школы. Сов- местная</w:t>
            </w:r>
            <w:r>
              <w:rPr>
                <w:spacing w:val="40"/>
                <w:sz w:val="24"/>
              </w:rPr>
              <w:t xml:space="preserve"> </w:t>
            </w:r>
            <w:r>
              <w:rPr>
                <w:sz w:val="24"/>
              </w:rPr>
              <w:t>разработка</w:t>
            </w:r>
            <w:r>
              <w:rPr>
                <w:spacing w:val="40"/>
                <w:sz w:val="24"/>
              </w:rPr>
              <w:t xml:space="preserve"> </w:t>
            </w:r>
            <w:r>
              <w:rPr>
                <w:sz w:val="24"/>
              </w:rPr>
              <w:t>локальных</w:t>
            </w:r>
            <w:r>
              <w:rPr>
                <w:spacing w:val="40"/>
                <w:sz w:val="24"/>
              </w:rPr>
              <w:t xml:space="preserve"> </w:t>
            </w:r>
            <w:r>
              <w:rPr>
                <w:sz w:val="24"/>
              </w:rPr>
              <w:t>актов</w:t>
            </w:r>
            <w:r>
              <w:rPr>
                <w:spacing w:val="40"/>
                <w:sz w:val="24"/>
              </w:rPr>
              <w:t xml:space="preserve"> </w:t>
            </w:r>
            <w:r>
              <w:rPr>
                <w:sz w:val="24"/>
              </w:rPr>
              <w:t>школы.</w:t>
            </w:r>
          </w:p>
          <w:p w14:paraId="7FE819FC" w14:textId="77777777" w:rsidR="006E0F65" w:rsidRDefault="006E0F65" w:rsidP="006E0F65">
            <w:pPr>
              <w:pStyle w:val="TableParagraph"/>
              <w:spacing w:line="270" w:lineRule="atLeast"/>
              <w:ind w:left="112" w:right="98"/>
              <w:jc w:val="both"/>
              <w:rPr>
                <w:sz w:val="24"/>
              </w:rPr>
            </w:pPr>
            <w:r>
              <w:rPr>
                <w:sz w:val="24"/>
              </w:rPr>
              <w:t>Коллективный</w:t>
            </w:r>
            <w:r>
              <w:rPr>
                <w:spacing w:val="-4"/>
                <w:sz w:val="24"/>
              </w:rPr>
              <w:t xml:space="preserve"> </w:t>
            </w:r>
            <w:r>
              <w:rPr>
                <w:sz w:val="24"/>
              </w:rPr>
              <w:t>анализ</w:t>
            </w:r>
            <w:r>
              <w:rPr>
                <w:spacing w:val="-3"/>
                <w:sz w:val="24"/>
              </w:rPr>
              <w:t xml:space="preserve"> </w:t>
            </w:r>
            <w:r>
              <w:rPr>
                <w:sz w:val="24"/>
              </w:rPr>
              <w:t>традиционных</w:t>
            </w:r>
            <w:r>
              <w:rPr>
                <w:spacing w:val="-5"/>
                <w:sz w:val="24"/>
              </w:rPr>
              <w:t xml:space="preserve"> </w:t>
            </w:r>
            <w:r>
              <w:rPr>
                <w:sz w:val="24"/>
              </w:rPr>
              <w:t xml:space="preserve">творческих </w:t>
            </w:r>
            <w:r>
              <w:rPr>
                <w:spacing w:val="-4"/>
                <w:sz w:val="24"/>
              </w:rPr>
              <w:t>дел</w:t>
            </w:r>
          </w:p>
        </w:tc>
      </w:tr>
      <w:tr w:rsidR="006E0F65" w14:paraId="0A526643" w14:textId="77777777" w:rsidTr="006E0F65">
        <w:trPr>
          <w:trHeight w:val="1103"/>
        </w:trPr>
        <w:tc>
          <w:tcPr>
            <w:tcW w:w="4648" w:type="dxa"/>
            <w:tcBorders>
              <w:left w:val="single" w:sz="6" w:space="0" w:color="000000"/>
            </w:tcBorders>
          </w:tcPr>
          <w:p w14:paraId="74820C64" w14:textId="77777777" w:rsidR="006E0F65" w:rsidRDefault="006E0F65" w:rsidP="006E0F65">
            <w:pPr>
              <w:pStyle w:val="TableParagraph"/>
              <w:spacing w:before="1"/>
              <w:ind w:left="112"/>
              <w:rPr>
                <w:sz w:val="24"/>
              </w:rPr>
            </w:pPr>
            <w:r>
              <w:rPr>
                <w:sz w:val="24"/>
              </w:rPr>
              <w:t>Представительство</w:t>
            </w:r>
            <w:r>
              <w:rPr>
                <w:spacing w:val="-11"/>
                <w:sz w:val="24"/>
              </w:rPr>
              <w:t xml:space="preserve"> </w:t>
            </w:r>
            <w:r>
              <w:rPr>
                <w:sz w:val="24"/>
              </w:rPr>
              <w:t>школы</w:t>
            </w:r>
            <w:r>
              <w:rPr>
                <w:spacing w:val="-11"/>
                <w:sz w:val="24"/>
              </w:rPr>
              <w:t xml:space="preserve"> </w:t>
            </w:r>
            <w:r>
              <w:rPr>
                <w:sz w:val="24"/>
              </w:rPr>
              <w:t>в</w:t>
            </w:r>
            <w:r>
              <w:rPr>
                <w:spacing w:val="-12"/>
                <w:sz w:val="24"/>
              </w:rPr>
              <w:t xml:space="preserve"> </w:t>
            </w:r>
            <w:r>
              <w:rPr>
                <w:sz w:val="24"/>
              </w:rPr>
              <w:t>интернете, формирование имиджа школы</w:t>
            </w:r>
          </w:p>
        </w:tc>
        <w:tc>
          <w:tcPr>
            <w:tcW w:w="5276" w:type="dxa"/>
          </w:tcPr>
          <w:p w14:paraId="3C2248DF" w14:textId="77777777" w:rsidR="006E0F65" w:rsidRDefault="006E0F65" w:rsidP="006E0F65">
            <w:pPr>
              <w:pStyle w:val="TableParagraph"/>
              <w:spacing w:before="1"/>
              <w:ind w:left="112" w:right="540"/>
              <w:jc w:val="both"/>
              <w:rPr>
                <w:sz w:val="24"/>
              </w:rPr>
            </w:pPr>
            <w:r>
              <w:rPr>
                <w:sz w:val="24"/>
              </w:rPr>
              <w:t>Поддержание</w:t>
            </w:r>
            <w:r>
              <w:rPr>
                <w:spacing w:val="-10"/>
                <w:sz w:val="24"/>
              </w:rPr>
              <w:t xml:space="preserve"> </w:t>
            </w:r>
            <w:r>
              <w:rPr>
                <w:sz w:val="24"/>
              </w:rPr>
              <w:t>школьного</w:t>
            </w:r>
            <w:r>
              <w:rPr>
                <w:spacing w:val="-8"/>
                <w:sz w:val="24"/>
              </w:rPr>
              <w:t xml:space="preserve"> </w:t>
            </w:r>
            <w:r>
              <w:rPr>
                <w:sz w:val="24"/>
              </w:rPr>
              <w:t>сайта</w:t>
            </w:r>
            <w:r>
              <w:rPr>
                <w:spacing w:val="-9"/>
                <w:sz w:val="24"/>
              </w:rPr>
              <w:t xml:space="preserve"> </w:t>
            </w:r>
            <w:r>
              <w:rPr>
                <w:sz w:val="24"/>
              </w:rPr>
              <w:t>в</w:t>
            </w:r>
            <w:r>
              <w:rPr>
                <w:spacing w:val="-8"/>
                <w:sz w:val="24"/>
              </w:rPr>
              <w:t xml:space="preserve"> </w:t>
            </w:r>
            <w:r>
              <w:rPr>
                <w:sz w:val="24"/>
              </w:rPr>
              <w:t>актуальном режиме. Создание в социальных сетях тема- тических групп.</w:t>
            </w:r>
          </w:p>
        </w:tc>
      </w:tr>
      <w:tr w:rsidR="006E0F65" w14:paraId="669FD30E" w14:textId="77777777" w:rsidTr="006E0F65">
        <w:trPr>
          <w:trHeight w:val="827"/>
        </w:trPr>
        <w:tc>
          <w:tcPr>
            <w:tcW w:w="4648" w:type="dxa"/>
            <w:tcBorders>
              <w:left w:val="single" w:sz="6" w:space="0" w:color="000000"/>
            </w:tcBorders>
          </w:tcPr>
          <w:p w14:paraId="1629C440" w14:textId="77777777" w:rsidR="006E0F65" w:rsidRDefault="006E0F65" w:rsidP="006E0F65">
            <w:pPr>
              <w:pStyle w:val="TableParagraph"/>
              <w:spacing w:line="275" w:lineRule="exact"/>
              <w:ind w:left="112"/>
              <w:rPr>
                <w:sz w:val="24"/>
              </w:rPr>
            </w:pPr>
            <w:r>
              <w:rPr>
                <w:sz w:val="24"/>
              </w:rPr>
              <w:t>Формирование</w:t>
            </w:r>
            <w:r>
              <w:rPr>
                <w:spacing w:val="10"/>
                <w:sz w:val="24"/>
              </w:rPr>
              <w:t xml:space="preserve"> </w:t>
            </w:r>
            <w:r>
              <w:rPr>
                <w:sz w:val="24"/>
              </w:rPr>
              <w:t>познавательного</w:t>
            </w:r>
            <w:r>
              <w:rPr>
                <w:spacing w:val="72"/>
                <w:sz w:val="24"/>
              </w:rPr>
              <w:t xml:space="preserve"> </w:t>
            </w:r>
            <w:r>
              <w:rPr>
                <w:spacing w:val="-2"/>
                <w:sz w:val="24"/>
              </w:rPr>
              <w:t>интереса</w:t>
            </w:r>
          </w:p>
          <w:p w14:paraId="5B5A8FA8" w14:textId="77777777" w:rsidR="006E0F65" w:rsidRDefault="006E0F65" w:rsidP="006E0F65">
            <w:pPr>
              <w:pStyle w:val="TableParagraph"/>
              <w:spacing w:before="4" w:line="264" w:lineRule="exact"/>
              <w:ind w:left="112"/>
              <w:rPr>
                <w:sz w:val="24"/>
              </w:rPr>
            </w:pPr>
            <w:r>
              <w:rPr>
                <w:sz w:val="24"/>
              </w:rPr>
              <w:t>к чтению через доступные формы общего пользования книгами</w:t>
            </w:r>
          </w:p>
        </w:tc>
        <w:tc>
          <w:tcPr>
            <w:tcW w:w="5276" w:type="dxa"/>
          </w:tcPr>
          <w:p w14:paraId="3C461A04" w14:textId="77777777" w:rsidR="006E0F65" w:rsidRDefault="006E0F65" w:rsidP="006E0F65">
            <w:pPr>
              <w:pStyle w:val="TableParagraph"/>
              <w:spacing w:line="275" w:lineRule="exact"/>
              <w:ind w:left="112"/>
              <w:rPr>
                <w:sz w:val="24"/>
              </w:rPr>
            </w:pPr>
            <w:r>
              <w:rPr>
                <w:sz w:val="24"/>
              </w:rPr>
              <w:t>Книжные</w:t>
            </w:r>
            <w:r>
              <w:rPr>
                <w:spacing w:val="-3"/>
                <w:sz w:val="24"/>
              </w:rPr>
              <w:t xml:space="preserve"> </w:t>
            </w:r>
            <w:r>
              <w:rPr>
                <w:sz w:val="24"/>
              </w:rPr>
              <w:t>выставки</w:t>
            </w:r>
            <w:r>
              <w:rPr>
                <w:spacing w:val="2"/>
                <w:sz w:val="24"/>
              </w:rPr>
              <w:t xml:space="preserve"> </w:t>
            </w:r>
            <w:r>
              <w:rPr>
                <w:sz w:val="24"/>
              </w:rPr>
              <w:t>в библиотеке</w:t>
            </w:r>
            <w:r>
              <w:rPr>
                <w:spacing w:val="-1"/>
                <w:sz w:val="24"/>
              </w:rPr>
              <w:t xml:space="preserve"> </w:t>
            </w:r>
            <w:r>
              <w:rPr>
                <w:sz w:val="24"/>
              </w:rPr>
              <w:t>и</w:t>
            </w:r>
            <w:r>
              <w:rPr>
                <w:spacing w:val="2"/>
                <w:sz w:val="24"/>
              </w:rPr>
              <w:t xml:space="preserve"> </w:t>
            </w:r>
            <w:r>
              <w:rPr>
                <w:spacing w:val="-2"/>
                <w:sz w:val="24"/>
              </w:rPr>
              <w:t>читальном</w:t>
            </w:r>
          </w:p>
          <w:p w14:paraId="6860DA33" w14:textId="77777777" w:rsidR="006E0F65" w:rsidRDefault="006E0F65" w:rsidP="006E0F65">
            <w:pPr>
              <w:pStyle w:val="TableParagraph"/>
              <w:spacing w:before="4" w:line="264" w:lineRule="exact"/>
              <w:ind w:left="112"/>
              <w:rPr>
                <w:sz w:val="24"/>
              </w:rPr>
            </w:pPr>
            <w:r>
              <w:rPr>
                <w:sz w:val="24"/>
              </w:rPr>
              <w:t>зале гимназии, книгообмен в рамках акции «По- дарок библиотеке»</w:t>
            </w:r>
          </w:p>
        </w:tc>
      </w:tr>
      <w:tr w:rsidR="006E0F65" w14:paraId="304EA149" w14:textId="77777777" w:rsidTr="006E0F65">
        <w:trPr>
          <w:trHeight w:val="828"/>
        </w:trPr>
        <w:tc>
          <w:tcPr>
            <w:tcW w:w="4648" w:type="dxa"/>
            <w:tcBorders>
              <w:left w:val="single" w:sz="6" w:space="0" w:color="000000"/>
            </w:tcBorders>
          </w:tcPr>
          <w:p w14:paraId="1C70BBF2" w14:textId="77777777" w:rsidR="006E0F65" w:rsidRDefault="006E0F65" w:rsidP="006E0F65">
            <w:pPr>
              <w:pStyle w:val="TableParagraph"/>
              <w:spacing w:line="268" w:lineRule="exact"/>
              <w:ind w:left="112"/>
              <w:rPr>
                <w:sz w:val="24"/>
              </w:rPr>
            </w:pPr>
            <w:r>
              <w:rPr>
                <w:sz w:val="24"/>
              </w:rPr>
              <w:t>Сохранение</w:t>
            </w:r>
            <w:r>
              <w:rPr>
                <w:spacing w:val="-8"/>
                <w:sz w:val="24"/>
              </w:rPr>
              <w:t xml:space="preserve"> </w:t>
            </w:r>
            <w:r>
              <w:rPr>
                <w:sz w:val="24"/>
              </w:rPr>
              <w:t>школьных</w:t>
            </w:r>
            <w:r>
              <w:rPr>
                <w:spacing w:val="-6"/>
                <w:sz w:val="24"/>
              </w:rPr>
              <w:t xml:space="preserve"> </w:t>
            </w:r>
            <w:r>
              <w:rPr>
                <w:spacing w:val="-2"/>
                <w:sz w:val="24"/>
              </w:rPr>
              <w:t>традиций</w:t>
            </w:r>
          </w:p>
        </w:tc>
        <w:tc>
          <w:tcPr>
            <w:tcW w:w="5276" w:type="dxa"/>
          </w:tcPr>
          <w:p w14:paraId="2BE6F00F" w14:textId="77777777" w:rsidR="006E0F65" w:rsidRDefault="006E0F65" w:rsidP="006E0F65">
            <w:pPr>
              <w:pStyle w:val="TableParagraph"/>
              <w:ind w:left="112"/>
              <w:rPr>
                <w:sz w:val="24"/>
              </w:rPr>
            </w:pPr>
            <w:r>
              <w:rPr>
                <w:sz w:val="24"/>
              </w:rPr>
              <w:t>Видеохроники</w:t>
            </w:r>
            <w:r>
              <w:rPr>
                <w:spacing w:val="-2"/>
                <w:sz w:val="24"/>
              </w:rPr>
              <w:t xml:space="preserve"> </w:t>
            </w:r>
            <w:r>
              <w:rPr>
                <w:sz w:val="24"/>
              </w:rPr>
              <w:t>школьной жизни. Традиционные дела школьного проекта «Русский мир».</w:t>
            </w:r>
          </w:p>
          <w:p w14:paraId="55942B51" w14:textId="77777777" w:rsidR="006E0F65" w:rsidRDefault="006E0F65" w:rsidP="006E0F65">
            <w:pPr>
              <w:pStyle w:val="TableParagraph"/>
              <w:spacing w:line="257" w:lineRule="exact"/>
              <w:ind w:left="112"/>
              <w:rPr>
                <w:sz w:val="24"/>
              </w:rPr>
            </w:pPr>
            <w:r>
              <w:rPr>
                <w:sz w:val="24"/>
              </w:rPr>
              <w:t>Музейная</w:t>
            </w:r>
            <w:r>
              <w:rPr>
                <w:spacing w:val="18"/>
                <w:sz w:val="24"/>
              </w:rPr>
              <w:t xml:space="preserve"> </w:t>
            </w:r>
            <w:r>
              <w:rPr>
                <w:spacing w:val="-2"/>
                <w:sz w:val="24"/>
              </w:rPr>
              <w:t>деятельность</w:t>
            </w:r>
          </w:p>
        </w:tc>
      </w:tr>
    </w:tbl>
    <w:p w14:paraId="538E45B6" w14:textId="77777777" w:rsidR="00F11DF8" w:rsidRDefault="00F11DF8">
      <w:pPr>
        <w:spacing w:line="264" w:lineRule="exact"/>
        <w:jc w:val="both"/>
        <w:rPr>
          <w:sz w:val="24"/>
        </w:rPr>
        <w:sectPr w:rsidR="00F11DF8">
          <w:pgSz w:w="11930" w:h="16860"/>
          <w:pgMar w:top="660" w:right="160" w:bottom="280" w:left="360" w:header="720" w:footer="720" w:gutter="0"/>
          <w:cols w:space="720"/>
        </w:sectPr>
      </w:pPr>
    </w:p>
    <w:p w14:paraId="141528F1" w14:textId="77777777" w:rsidR="00F11DF8" w:rsidRDefault="00F11DF8">
      <w:pPr>
        <w:pStyle w:val="a3"/>
        <w:spacing w:before="22"/>
        <w:ind w:left="0" w:firstLine="0"/>
        <w:jc w:val="left"/>
        <w:rPr>
          <w:b/>
        </w:rPr>
      </w:pPr>
    </w:p>
    <w:p w14:paraId="0AD06684" w14:textId="77777777" w:rsidR="00F11DF8" w:rsidRDefault="00DA3958">
      <w:pPr>
        <w:pStyle w:val="a3"/>
        <w:spacing w:before="1"/>
        <w:ind w:left="357" w:right="543" w:firstLine="708"/>
      </w:pPr>
      <w:r>
        <w:t>Объединение понятий «социокультурная» и «предметно-пространственная воспитываю- щая среда» связано с усилением мысли о единстве духовно-ценностного и материального мира в жизни растущего ребенка. Это среда, включающая предметы, вещи, знаки, образы, отношения, в которых кристаллизуется, отражается и воспроизводится культура и социокультурный опыт обу- чающегося. В школе обеспечена современная социокультурная среда сопровождения личности школьника, что способствует более высокому уровню воспитания и развития обучающихся. Социокультурная воспитательная среда является одним из важнейших факторов формирования и</w:t>
      </w:r>
      <w:r>
        <w:rPr>
          <w:spacing w:val="-15"/>
        </w:rPr>
        <w:t xml:space="preserve"> </w:t>
      </w:r>
      <w:r>
        <w:t>развития личности, обеспечивающих достижение планируемых личностных результатов обуча- ющихся.</w:t>
      </w:r>
    </w:p>
    <w:p w14:paraId="77F99BEF" w14:textId="77777777" w:rsidR="00F11DF8" w:rsidRDefault="00DA3958">
      <w:pPr>
        <w:pStyle w:val="a3"/>
        <w:spacing w:before="2"/>
        <w:ind w:left="357" w:right="542" w:firstLine="708"/>
      </w:pPr>
      <w:r>
        <w:t>Предметно-пространственное окружение в единстве с событийным и информационно- культурным</w:t>
      </w:r>
      <w:r>
        <w:rPr>
          <w:spacing w:val="40"/>
        </w:rPr>
        <w:t xml:space="preserve"> </w:t>
      </w:r>
      <w:r>
        <w:t>окружением,</w:t>
      </w:r>
      <w:r>
        <w:rPr>
          <w:spacing w:val="40"/>
        </w:rPr>
        <w:t xml:space="preserve"> </w:t>
      </w:r>
      <w:r>
        <w:t>продиктованное</w:t>
      </w:r>
      <w:r>
        <w:rPr>
          <w:spacing w:val="40"/>
        </w:rPr>
        <w:t xml:space="preserve"> </w:t>
      </w:r>
      <w:r>
        <w:t>системой</w:t>
      </w:r>
      <w:r>
        <w:rPr>
          <w:spacing w:val="40"/>
        </w:rPr>
        <w:t xml:space="preserve"> </w:t>
      </w:r>
      <w:r>
        <w:t>воспитательной</w:t>
      </w:r>
      <w:r>
        <w:rPr>
          <w:spacing w:val="40"/>
        </w:rPr>
        <w:t xml:space="preserve"> </w:t>
      </w:r>
      <w:r>
        <w:t>работы</w:t>
      </w:r>
      <w:r>
        <w:rPr>
          <w:spacing w:val="40"/>
        </w:rPr>
        <w:t xml:space="preserve"> </w:t>
      </w:r>
      <w:r>
        <w:t>школьного</w:t>
      </w:r>
      <w:r>
        <w:rPr>
          <w:spacing w:val="40"/>
        </w:rPr>
        <w:t xml:space="preserve">  </w:t>
      </w:r>
      <w:r>
        <w:t>проекта</w:t>
      </w:r>
    </w:p>
    <w:p w14:paraId="3DE012B1" w14:textId="77777777" w:rsidR="00F11DF8" w:rsidRDefault="00DA3958">
      <w:pPr>
        <w:pStyle w:val="a3"/>
        <w:spacing w:before="1"/>
        <w:ind w:left="357" w:right="542" w:firstLine="0"/>
      </w:pPr>
      <w:r>
        <w:t>«Русский мир» и в соответствии с программой «Социокультурные истоки» формирует единую поведенческую среду всех участников образовательных отношений.</w:t>
      </w:r>
    </w:p>
    <w:p w14:paraId="5839D54F" w14:textId="77777777" w:rsidR="00F11DF8" w:rsidRDefault="00DA3958">
      <w:pPr>
        <w:pStyle w:val="1"/>
        <w:spacing w:before="65"/>
      </w:pPr>
      <w:r>
        <w:t>Модуль</w:t>
      </w:r>
      <w:r>
        <w:rPr>
          <w:spacing w:val="-10"/>
        </w:rPr>
        <w:t xml:space="preserve"> </w:t>
      </w:r>
      <w:r>
        <w:t>«Социальное</w:t>
      </w:r>
      <w:r>
        <w:rPr>
          <w:spacing w:val="-10"/>
        </w:rPr>
        <w:t xml:space="preserve"> </w:t>
      </w:r>
      <w:r>
        <w:rPr>
          <w:spacing w:val="-2"/>
        </w:rPr>
        <w:t>партнёрство».</w:t>
      </w:r>
    </w:p>
    <w:p w14:paraId="3DB91CB4" w14:textId="77777777" w:rsidR="00F11DF8" w:rsidRDefault="00DA3958">
      <w:pPr>
        <w:pStyle w:val="a3"/>
        <w:spacing w:before="271"/>
        <w:ind w:left="357" w:right="550" w:firstLine="708"/>
      </w:pPr>
      <w:r>
        <w:t>Реализация социокультурного контекста Рабочей программы воспитания опирается на по- строение социального партнерства образовательной организации.</w:t>
      </w:r>
    </w:p>
    <w:p w14:paraId="018EF98A" w14:textId="77777777" w:rsidR="00F11DF8" w:rsidRDefault="00DA3958" w:rsidP="006E0F65">
      <w:pPr>
        <w:pStyle w:val="a3"/>
        <w:ind w:left="357" w:right="545" w:firstLine="708"/>
      </w:pPr>
      <w:r>
        <w:t>МБОУ «</w:t>
      </w:r>
      <w:r w:rsidR="006E0F65">
        <w:t>Турмышская СОШ</w:t>
      </w:r>
      <w:r>
        <w:t>» взаимодействует</w:t>
      </w:r>
      <w:r w:rsidR="006E0F65">
        <w:t xml:space="preserve"> с другими образовательными ор</w:t>
      </w:r>
      <w:r>
        <w:t>ганизациями,</w:t>
      </w:r>
      <w:r>
        <w:rPr>
          <w:spacing w:val="-1"/>
        </w:rPr>
        <w:t xml:space="preserve"> </w:t>
      </w:r>
      <w:r>
        <w:t>с</w:t>
      </w:r>
      <w:r>
        <w:rPr>
          <w:spacing w:val="-2"/>
        </w:rPr>
        <w:t xml:space="preserve"> </w:t>
      </w:r>
      <w:r>
        <w:t>муниципальными учреждениями культуры,</w:t>
      </w:r>
      <w:r>
        <w:rPr>
          <w:spacing w:val="-1"/>
        </w:rPr>
        <w:t xml:space="preserve"> </w:t>
      </w:r>
      <w:r>
        <w:t>спорта,</w:t>
      </w:r>
      <w:r>
        <w:rPr>
          <w:spacing w:val="-2"/>
        </w:rPr>
        <w:t xml:space="preserve"> </w:t>
      </w:r>
      <w:r w:rsidR="006E0F65">
        <w:t>общественными объединени</w:t>
      </w:r>
      <w:r>
        <w:t>ями</w:t>
      </w:r>
      <w:r w:rsidR="006E0F65">
        <w:t>.</w:t>
      </w:r>
    </w:p>
    <w:p w14:paraId="6507D5EF" w14:textId="77777777" w:rsidR="00F11DF8" w:rsidRDefault="00DA3958">
      <w:pPr>
        <w:pStyle w:val="a3"/>
        <w:ind w:left="357" w:firstLine="708"/>
        <w:jc w:val="left"/>
      </w:pPr>
      <w:r>
        <w:t>Деятельность</w:t>
      </w:r>
      <w:r>
        <w:rPr>
          <w:spacing w:val="40"/>
        </w:rPr>
        <w:t xml:space="preserve"> </w:t>
      </w:r>
      <w:r>
        <w:t>в</w:t>
      </w:r>
      <w:r>
        <w:rPr>
          <w:spacing w:val="39"/>
        </w:rPr>
        <w:t xml:space="preserve"> </w:t>
      </w:r>
      <w:r>
        <w:t>рамках</w:t>
      </w:r>
      <w:r>
        <w:rPr>
          <w:spacing w:val="40"/>
        </w:rPr>
        <w:t xml:space="preserve"> </w:t>
      </w:r>
      <w:r>
        <w:t>социального</w:t>
      </w:r>
      <w:r>
        <w:rPr>
          <w:spacing w:val="39"/>
        </w:rPr>
        <w:t xml:space="preserve"> </w:t>
      </w:r>
      <w:r>
        <w:t>партнерства</w:t>
      </w:r>
      <w:r>
        <w:rPr>
          <w:spacing w:val="39"/>
        </w:rPr>
        <w:t xml:space="preserve"> </w:t>
      </w:r>
      <w:r>
        <w:t>осуществляется</w:t>
      </w:r>
      <w:r>
        <w:rPr>
          <w:spacing w:val="39"/>
        </w:rPr>
        <w:t xml:space="preserve"> </w:t>
      </w:r>
      <w:r>
        <w:t>на</w:t>
      </w:r>
      <w:r>
        <w:rPr>
          <w:spacing w:val="40"/>
        </w:rPr>
        <w:t xml:space="preserve"> </w:t>
      </w:r>
      <w:r>
        <w:t>договорной</w:t>
      </w:r>
      <w:r>
        <w:rPr>
          <w:spacing w:val="40"/>
        </w:rPr>
        <w:t xml:space="preserve"> </w:t>
      </w:r>
      <w:r>
        <w:t>основе</w:t>
      </w:r>
      <w:r>
        <w:rPr>
          <w:spacing w:val="38"/>
        </w:rPr>
        <w:t xml:space="preserve"> </w:t>
      </w:r>
      <w:r>
        <w:t>и</w:t>
      </w:r>
      <w:r>
        <w:rPr>
          <w:spacing w:val="40"/>
        </w:rPr>
        <w:t xml:space="preserve"> </w:t>
      </w:r>
      <w:r>
        <w:t>в соответствии с планом работы школы.</w:t>
      </w:r>
    </w:p>
    <w:p w14:paraId="78A71181" w14:textId="77777777" w:rsidR="00F11DF8" w:rsidRDefault="00F11DF8">
      <w:pPr>
        <w:pStyle w:val="a3"/>
        <w:spacing w:before="72"/>
        <w:ind w:left="0" w:firstLine="0"/>
        <w:jc w:val="left"/>
        <w:rPr>
          <w:sz w:val="28"/>
        </w:rPr>
      </w:pPr>
    </w:p>
    <w:p w14:paraId="3C578BCF" w14:textId="77777777" w:rsidR="00F11DF8" w:rsidRDefault="00DA3958">
      <w:pPr>
        <w:ind w:left="929"/>
        <w:jc w:val="center"/>
        <w:rPr>
          <w:b/>
          <w:sz w:val="24"/>
        </w:rPr>
      </w:pPr>
      <w:r>
        <w:rPr>
          <w:b/>
          <w:sz w:val="24"/>
        </w:rPr>
        <w:t>Вариативные</w:t>
      </w:r>
      <w:r>
        <w:rPr>
          <w:b/>
          <w:spacing w:val="-11"/>
          <w:sz w:val="24"/>
        </w:rPr>
        <w:t xml:space="preserve"> </w:t>
      </w:r>
      <w:r>
        <w:rPr>
          <w:b/>
          <w:spacing w:val="-2"/>
          <w:sz w:val="24"/>
        </w:rPr>
        <w:t>модули</w:t>
      </w:r>
    </w:p>
    <w:p w14:paraId="059B471D" w14:textId="77777777" w:rsidR="00F11DF8" w:rsidRDefault="00DA3958" w:rsidP="006E0F65">
      <w:pPr>
        <w:pStyle w:val="1"/>
        <w:spacing w:before="2"/>
        <w:jc w:val="center"/>
      </w:pPr>
      <w:r>
        <w:t>Модуль</w:t>
      </w:r>
      <w:r>
        <w:rPr>
          <w:spacing w:val="-12"/>
        </w:rPr>
        <w:t xml:space="preserve"> </w:t>
      </w:r>
      <w:r>
        <w:t>«Детские</w:t>
      </w:r>
      <w:r>
        <w:rPr>
          <w:spacing w:val="-10"/>
        </w:rPr>
        <w:t xml:space="preserve"> </w:t>
      </w:r>
      <w:r>
        <w:t>общественные</w:t>
      </w:r>
      <w:r>
        <w:rPr>
          <w:spacing w:val="-11"/>
        </w:rPr>
        <w:t xml:space="preserve"> </w:t>
      </w:r>
      <w:r>
        <w:rPr>
          <w:spacing w:val="-2"/>
        </w:rPr>
        <w:t>объединения»</w:t>
      </w:r>
    </w:p>
    <w:p w14:paraId="3103DEE1" w14:textId="77777777" w:rsidR="00F11DF8" w:rsidRDefault="00DA3958" w:rsidP="006E0F65">
      <w:pPr>
        <w:pStyle w:val="a3"/>
        <w:spacing w:before="269"/>
        <w:ind w:left="1066" w:firstLine="0"/>
      </w:pPr>
      <w:r>
        <w:t>Воспитание</w:t>
      </w:r>
      <w:r>
        <w:rPr>
          <w:spacing w:val="65"/>
          <w:w w:val="150"/>
        </w:rPr>
        <w:t xml:space="preserve"> </w:t>
      </w:r>
      <w:r>
        <w:t>в</w:t>
      </w:r>
      <w:r>
        <w:rPr>
          <w:spacing w:val="67"/>
          <w:w w:val="150"/>
        </w:rPr>
        <w:t xml:space="preserve"> </w:t>
      </w:r>
      <w:r>
        <w:t>детских</w:t>
      </w:r>
      <w:r>
        <w:rPr>
          <w:spacing w:val="67"/>
          <w:w w:val="150"/>
        </w:rPr>
        <w:t xml:space="preserve"> </w:t>
      </w:r>
      <w:r>
        <w:t>общественных</w:t>
      </w:r>
      <w:r>
        <w:rPr>
          <w:spacing w:val="67"/>
          <w:w w:val="150"/>
        </w:rPr>
        <w:t xml:space="preserve"> </w:t>
      </w:r>
      <w:r>
        <w:t>объединениях</w:t>
      </w:r>
      <w:r>
        <w:rPr>
          <w:spacing w:val="67"/>
          <w:w w:val="150"/>
        </w:rPr>
        <w:t xml:space="preserve"> </w:t>
      </w:r>
      <w:r>
        <w:t>осуществляется</w:t>
      </w:r>
      <w:r>
        <w:rPr>
          <w:spacing w:val="-1"/>
        </w:rPr>
        <w:t xml:space="preserve"> </w:t>
      </w:r>
      <w:r>
        <w:rPr>
          <w:spacing w:val="-2"/>
        </w:rPr>
        <w:t>через:</w:t>
      </w:r>
    </w:p>
    <w:p w14:paraId="7C8A322E" w14:textId="77777777" w:rsidR="00F11DF8" w:rsidRDefault="00DA3958">
      <w:pPr>
        <w:pStyle w:val="a3"/>
        <w:ind w:left="357" w:right="546" w:firstLine="708"/>
      </w:pPr>
      <w:r>
        <w:t>-организацию общественно полезных дел, дающих детям возможность получить важный для их личностного развития социокультурный опыт осуществления общественно-полезных дел, направленных на помощь людям, и развить в себе такие качества, как внимание, забота, уважение, умение сопереживать, общаться, слушать и слышать других;</w:t>
      </w:r>
    </w:p>
    <w:p w14:paraId="5CB403BF" w14:textId="77777777" w:rsidR="00F11DF8" w:rsidRDefault="00DA3958" w:rsidP="00803E13">
      <w:pPr>
        <w:pStyle w:val="a6"/>
        <w:numPr>
          <w:ilvl w:val="1"/>
          <w:numId w:val="10"/>
        </w:numPr>
        <w:tabs>
          <w:tab w:val="left" w:pos="1769"/>
        </w:tabs>
        <w:spacing w:before="60" w:line="261" w:lineRule="auto"/>
        <w:ind w:right="583" w:firstLine="708"/>
        <w:jc w:val="left"/>
        <w:rPr>
          <w:sz w:val="24"/>
        </w:rPr>
      </w:pPr>
      <w:r>
        <w:rPr>
          <w:sz w:val="24"/>
        </w:rPr>
        <w:t>популяризацию деятельности детского общественного объединения, привлечение в не- го новых участников;</w:t>
      </w:r>
    </w:p>
    <w:p w14:paraId="0100AC1A" w14:textId="77777777" w:rsidR="00F11DF8" w:rsidRDefault="00DA3958" w:rsidP="00803E13">
      <w:pPr>
        <w:pStyle w:val="a6"/>
        <w:numPr>
          <w:ilvl w:val="1"/>
          <w:numId w:val="10"/>
        </w:numPr>
        <w:tabs>
          <w:tab w:val="left" w:pos="1769"/>
        </w:tabs>
        <w:spacing w:line="259" w:lineRule="auto"/>
        <w:ind w:right="586" w:firstLine="708"/>
        <w:jc w:val="left"/>
        <w:rPr>
          <w:sz w:val="24"/>
        </w:rPr>
      </w:pPr>
      <w:r>
        <w:rPr>
          <w:sz w:val="24"/>
        </w:rPr>
        <w:t>поддержку и развитие в детском объединении истоковских традиций и ритуалов, фор- мирующих у</w:t>
      </w:r>
      <w:r>
        <w:rPr>
          <w:spacing w:val="-5"/>
          <w:sz w:val="24"/>
        </w:rPr>
        <w:t xml:space="preserve"> </w:t>
      </w:r>
      <w:r>
        <w:rPr>
          <w:sz w:val="24"/>
        </w:rPr>
        <w:t>ребенка чувство соборности,</w:t>
      </w:r>
      <w:r>
        <w:rPr>
          <w:spacing w:val="40"/>
          <w:sz w:val="24"/>
        </w:rPr>
        <w:t xml:space="preserve"> </w:t>
      </w:r>
      <w:r>
        <w:rPr>
          <w:sz w:val="24"/>
        </w:rPr>
        <w:t>причастности к тому, что происходит в объединении;</w:t>
      </w:r>
    </w:p>
    <w:p w14:paraId="11D722A3" w14:textId="77777777" w:rsidR="00F11DF8" w:rsidRDefault="00DA3958" w:rsidP="00803E13">
      <w:pPr>
        <w:pStyle w:val="a6"/>
        <w:numPr>
          <w:ilvl w:val="1"/>
          <w:numId w:val="10"/>
        </w:numPr>
        <w:tabs>
          <w:tab w:val="left" w:pos="1769"/>
        </w:tabs>
        <w:spacing w:line="261" w:lineRule="auto"/>
        <w:ind w:right="576" w:firstLine="708"/>
        <w:jc w:val="left"/>
        <w:rPr>
          <w:sz w:val="24"/>
        </w:rPr>
      </w:pPr>
      <w:r>
        <w:rPr>
          <w:sz w:val="24"/>
        </w:rPr>
        <w:t>участие членов детского общественного объединения в волонтерском движении, дея- тельности на благо конкретных людей и социального окружения в целом;</w:t>
      </w:r>
    </w:p>
    <w:p w14:paraId="05587BBF" w14:textId="77777777" w:rsidR="00F11DF8" w:rsidRDefault="00DA3958" w:rsidP="00803E13">
      <w:pPr>
        <w:pStyle w:val="a6"/>
        <w:numPr>
          <w:ilvl w:val="1"/>
          <w:numId w:val="10"/>
        </w:numPr>
        <w:tabs>
          <w:tab w:val="left" w:pos="1347"/>
        </w:tabs>
        <w:spacing w:line="259" w:lineRule="auto"/>
        <w:ind w:left="357" w:right="2380" w:firstLine="852"/>
        <w:jc w:val="left"/>
        <w:rPr>
          <w:sz w:val="24"/>
        </w:rPr>
      </w:pPr>
      <w:r>
        <w:rPr>
          <w:sz w:val="24"/>
        </w:rPr>
        <w:t>формирование</w:t>
      </w:r>
      <w:r>
        <w:rPr>
          <w:spacing w:val="-6"/>
          <w:sz w:val="24"/>
        </w:rPr>
        <w:t xml:space="preserve"> </w:t>
      </w:r>
      <w:r>
        <w:rPr>
          <w:sz w:val="24"/>
        </w:rPr>
        <w:t>ресурса</w:t>
      </w:r>
      <w:r>
        <w:rPr>
          <w:spacing w:val="-6"/>
          <w:sz w:val="24"/>
        </w:rPr>
        <w:t xml:space="preserve"> </w:t>
      </w:r>
      <w:r>
        <w:rPr>
          <w:sz w:val="24"/>
        </w:rPr>
        <w:t>успеха,</w:t>
      </w:r>
      <w:r>
        <w:rPr>
          <w:spacing w:val="-5"/>
          <w:sz w:val="24"/>
        </w:rPr>
        <w:t xml:space="preserve"> </w:t>
      </w:r>
      <w:r>
        <w:rPr>
          <w:sz w:val="24"/>
        </w:rPr>
        <w:t>развитие</w:t>
      </w:r>
      <w:r>
        <w:rPr>
          <w:spacing w:val="-6"/>
          <w:sz w:val="24"/>
        </w:rPr>
        <w:t xml:space="preserve"> </w:t>
      </w:r>
      <w:r>
        <w:rPr>
          <w:sz w:val="24"/>
        </w:rPr>
        <w:t>самоутверждения</w:t>
      </w:r>
      <w:r>
        <w:rPr>
          <w:spacing w:val="-5"/>
          <w:sz w:val="24"/>
        </w:rPr>
        <w:t xml:space="preserve"> </w:t>
      </w:r>
      <w:r>
        <w:rPr>
          <w:sz w:val="24"/>
        </w:rPr>
        <w:t>при</w:t>
      </w:r>
      <w:r>
        <w:rPr>
          <w:spacing w:val="-5"/>
          <w:sz w:val="24"/>
        </w:rPr>
        <w:t xml:space="preserve"> </w:t>
      </w:r>
      <w:r>
        <w:rPr>
          <w:sz w:val="24"/>
        </w:rPr>
        <w:t>совместной деятельности детей.</w:t>
      </w:r>
    </w:p>
    <w:p w14:paraId="2E8FF3AA" w14:textId="77777777" w:rsidR="00F11DF8" w:rsidRDefault="00DA3958">
      <w:pPr>
        <w:pStyle w:val="a3"/>
        <w:spacing w:before="260"/>
        <w:ind w:left="357" w:firstLine="708"/>
        <w:jc w:val="left"/>
      </w:pPr>
      <w:r>
        <w:t>На</w:t>
      </w:r>
      <w:r>
        <w:rPr>
          <w:spacing w:val="80"/>
        </w:rPr>
        <w:t xml:space="preserve"> </w:t>
      </w:r>
      <w:r>
        <w:t>базе</w:t>
      </w:r>
      <w:r>
        <w:rPr>
          <w:spacing w:val="80"/>
        </w:rPr>
        <w:t xml:space="preserve"> </w:t>
      </w:r>
      <w:r>
        <w:t>МБОУ</w:t>
      </w:r>
      <w:r>
        <w:rPr>
          <w:spacing w:val="80"/>
        </w:rPr>
        <w:t xml:space="preserve"> </w:t>
      </w:r>
      <w:r>
        <w:t>«</w:t>
      </w:r>
      <w:r w:rsidR="006E0F65">
        <w:t xml:space="preserve">Турмышская </w:t>
      </w:r>
      <w:r>
        <w:t>СОШ»</w:t>
      </w:r>
      <w:r>
        <w:rPr>
          <w:spacing w:val="80"/>
        </w:rPr>
        <w:t xml:space="preserve"> </w:t>
      </w:r>
      <w:r>
        <w:t>действуют</w:t>
      </w:r>
      <w:r>
        <w:rPr>
          <w:spacing w:val="80"/>
        </w:rPr>
        <w:t xml:space="preserve"> </w:t>
      </w:r>
      <w:r>
        <w:t>следующие</w:t>
      </w:r>
      <w:r>
        <w:rPr>
          <w:spacing w:val="80"/>
        </w:rPr>
        <w:t xml:space="preserve"> </w:t>
      </w:r>
      <w:r>
        <w:t>детские</w:t>
      </w:r>
      <w:r>
        <w:rPr>
          <w:spacing w:val="80"/>
        </w:rPr>
        <w:t xml:space="preserve"> </w:t>
      </w:r>
      <w:r>
        <w:t>общественные</w:t>
      </w:r>
      <w:r>
        <w:rPr>
          <w:spacing w:val="80"/>
        </w:rPr>
        <w:t xml:space="preserve"> </w:t>
      </w:r>
      <w:r>
        <w:t>объединения целевой направленности:</w:t>
      </w:r>
    </w:p>
    <w:p w14:paraId="63839576" w14:textId="77777777" w:rsidR="00F11DF8" w:rsidRDefault="00F11DF8">
      <w:pPr>
        <w:pStyle w:val="a3"/>
        <w:spacing w:before="56" w:after="1"/>
        <w:ind w:left="0" w:firstLine="0"/>
        <w:jc w:val="left"/>
        <w:rPr>
          <w:sz w:val="20"/>
        </w:rPr>
      </w:pPr>
    </w:p>
    <w:tbl>
      <w:tblPr>
        <w:tblStyle w:val="TableNormal"/>
        <w:tblW w:w="0" w:type="auto"/>
        <w:tblInd w:w="6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946"/>
        <w:gridCol w:w="6633"/>
      </w:tblGrid>
      <w:tr w:rsidR="00F11DF8" w14:paraId="0EB4E2C4" w14:textId="77777777">
        <w:trPr>
          <w:trHeight w:val="273"/>
        </w:trPr>
        <w:tc>
          <w:tcPr>
            <w:tcW w:w="2946" w:type="dxa"/>
            <w:tcBorders>
              <w:left w:val="single" w:sz="6" w:space="0" w:color="000000"/>
            </w:tcBorders>
          </w:tcPr>
          <w:p w14:paraId="4A09CA1D" w14:textId="77777777" w:rsidR="00F11DF8" w:rsidRDefault="00DA3958">
            <w:pPr>
              <w:pStyle w:val="TableParagraph"/>
              <w:spacing w:line="253" w:lineRule="exact"/>
              <w:ind w:left="672"/>
              <w:rPr>
                <w:b/>
                <w:sz w:val="24"/>
              </w:rPr>
            </w:pPr>
            <w:r>
              <w:rPr>
                <w:b/>
                <w:spacing w:val="-2"/>
                <w:sz w:val="24"/>
              </w:rPr>
              <w:t>Наименование</w:t>
            </w:r>
          </w:p>
        </w:tc>
        <w:tc>
          <w:tcPr>
            <w:tcW w:w="6633" w:type="dxa"/>
          </w:tcPr>
          <w:p w14:paraId="749B8E74" w14:textId="77777777" w:rsidR="00F11DF8" w:rsidRDefault="00DA3958">
            <w:pPr>
              <w:pStyle w:val="TableParagraph"/>
              <w:spacing w:line="253" w:lineRule="exact"/>
              <w:ind w:left="1833"/>
              <w:rPr>
                <w:b/>
                <w:sz w:val="24"/>
              </w:rPr>
            </w:pPr>
            <w:r>
              <w:rPr>
                <w:b/>
                <w:sz w:val="24"/>
              </w:rPr>
              <w:t>Направление</w:t>
            </w:r>
            <w:r>
              <w:rPr>
                <w:b/>
                <w:spacing w:val="-8"/>
                <w:sz w:val="24"/>
              </w:rPr>
              <w:t xml:space="preserve"> </w:t>
            </w:r>
            <w:r>
              <w:rPr>
                <w:b/>
                <w:spacing w:val="-2"/>
                <w:sz w:val="24"/>
              </w:rPr>
              <w:t>деятельности</w:t>
            </w:r>
          </w:p>
        </w:tc>
      </w:tr>
      <w:tr w:rsidR="00F11DF8" w14:paraId="0AAF04D1" w14:textId="77777777">
        <w:trPr>
          <w:trHeight w:val="554"/>
        </w:trPr>
        <w:tc>
          <w:tcPr>
            <w:tcW w:w="2946" w:type="dxa"/>
            <w:tcBorders>
              <w:left w:val="single" w:sz="6" w:space="0" w:color="000000"/>
            </w:tcBorders>
          </w:tcPr>
          <w:p w14:paraId="4C6C3EF6" w14:textId="77777777" w:rsidR="00F11DF8" w:rsidRDefault="00DA3958" w:rsidP="006E0F65">
            <w:pPr>
              <w:pStyle w:val="TableParagraph"/>
              <w:spacing w:before="6" w:line="228" w:lineRule="auto"/>
              <w:ind w:left="112"/>
              <w:rPr>
                <w:b/>
                <w:sz w:val="24"/>
              </w:rPr>
            </w:pPr>
            <w:r>
              <w:rPr>
                <w:b/>
                <w:sz w:val="24"/>
              </w:rPr>
              <w:t>Детское общественное движение»</w:t>
            </w:r>
            <w:r>
              <w:rPr>
                <w:b/>
                <w:spacing w:val="-15"/>
                <w:sz w:val="24"/>
              </w:rPr>
              <w:t xml:space="preserve"> </w:t>
            </w:r>
          </w:p>
        </w:tc>
        <w:tc>
          <w:tcPr>
            <w:tcW w:w="6633" w:type="dxa"/>
          </w:tcPr>
          <w:p w14:paraId="6FB84153" w14:textId="77777777" w:rsidR="00F11DF8" w:rsidRDefault="00DA3958">
            <w:pPr>
              <w:pStyle w:val="TableParagraph"/>
              <w:spacing w:line="268" w:lineRule="exact"/>
              <w:ind w:left="114"/>
              <w:rPr>
                <w:sz w:val="24"/>
              </w:rPr>
            </w:pPr>
            <w:r>
              <w:rPr>
                <w:sz w:val="24"/>
              </w:rPr>
              <w:t>Реализация</w:t>
            </w:r>
            <w:r>
              <w:rPr>
                <w:spacing w:val="-6"/>
                <w:sz w:val="24"/>
              </w:rPr>
              <w:t xml:space="preserve"> </w:t>
            </w:r>
            <w:r>
              <w:rPr>
                <w:sz w:val="24"/>
              </w:rPr>
              <w:t>системы</w:t>
            </w:r>
            <w:r>
              <w:rPr>
                <w:spacing w:val="51"/>
                <w:sz w:val="24"/>
              </w:rPr>
              <w:t xml:space="preserve"> </w:t>
            </w:r>
            <w:r>
              <w:rPr>
                <w:spacing w:val="-2"/>
                <w:sz w:val="24"/>
              </w:rPr>
              <w:t>самоуправления</w:t>
            </w:r>
          </w:p>
        </w:tc>
      </w:tr>
    </w:tbl>
    <w:p w14:paraId="77587C8C" w14:textId="77777777" w:rsidR="00F11DF8" w:rsidRDefault="00F11DF8">
      <w:pPr>
        <w:spacing w:line="268" w:lineRule="exact"/>
        <w:rPr>
          <w:sz w:val="24"/>
        </w:rPr>
        <w:sectPr w:rsidR="00F11DF8">
          <w:pgSz w:w="11930" w:h="16860"/>
          <w:pgMar w:top="980" w:right="160" w:bottom="943" w:left="360" w:header="720" w:footer="720" w:gutter="0"/>
          <w:cols w:space="720"/>
        </w:sectPr>
      </w:pPr>
    </w:p>
    <w:tbl>
      <w:tblPr>
        <w:tblStyle w:val="TableNormal"/>
        <w:tblW w:w="0" w:type="auto"/>
        <w:tblInd w:w="6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946"/>
        <w:gridCol w:w="6633"/>
      </w:tblGrid>
      <w:tr w:rsidR="00F11DF8" w14:paraId="472B3249" w14:textId="77777777">
        <w:trPr>
          <w:trHeight w:val="554"/>
        </w:trPr>
        <w:tc>
          <w:tcPr>
            <w:tcW w:w="2946" w:type="dxa"/>
            <w:tcBorders>
              <w:left w:val="single" w:sz="6" w:space="0" w:color="000000"/>
            </w:tcBorders>
          </w:tcPr>
          <w:p w14:paraId="18AEF0A9" w14:textId="77777777" w:rsidR="00F11DF8" w:rsidRDefault="00DA3958">
            <w:pPr>
              <w:pStyle w:val="TableParagraph"/>
              <w:spacing w:line="273" w:lineRule="exact"/>
              <w:ind w:left="112"/>
              <w:rPr>
                <w:b/>
                <w:sz w:val="24"/>
              </w:rPr>
            </w:pPr>
            <w:r>
              <w:rPr>
                <w:b/>
                <w:sz w:val="24"/>
              </w:rPr>
              <w:t>Первичное</w:t>
            </w:r>
            <w:r>
              <w:rPr>
                <w:b/>
                <w:spacing w:val="-5"/>
                <w:sz w:val="24"/>
              </w:rPr>
              <w:t xml:space="preserve"> </w:t>
            </w:r>
            <w:r>
              <w:rPr>
                <w:b/>
                <w:spacing w:val="-2"/>
                <w:sz w:val="24"/>
              </w:rPr>
              <w:t>отделение</w:t>
            </w:r>
          </w:p>
          <w:p w14:paraId="0A534928" w14:textId="77777777" w:rsidR="00F11DF8" w:rsidRDefault="00DA3958" w:rsidP="006E0F65">
            <w:pPr>
              <w:pStyle w:val="TableParagraph"/>
              <w:spacing w:line="261" w:lineRule="exact"/>
              <w:ind w:left="112"/>
              <w:rPr>
                <w:b/>
                <w:sz w:val="24"/>
              </w:rPr>
            </w:pPr>
            <w:r>
              <w:rPr>
                <w:b/>
                <w:spacing w:val="-5"/>
                <w:sz w:val="24"/>
              </w:rPr>
              <w:t>РД</w:t>
            </w:r>
            <w:r w:rsidR="006E0F65">
              <w:rPr>
                <w:b/>
                <w:spacing w:val="-5"/>
                <w:sz w:val="24"/>
              </w:rPr>
              <w:t>ДМ</w:t>
            </w:r>
          </w:p>
        </w:tc>
        <w:tc>
          <w:tcPr>
            <w:tcW w:w="6633" w:type="dxa"/>
          </w:tcPr>
          <w:p w14:paraId="382A3B21" w14:textId="77777777" w:rsidR="00F11DF8" w:rsidRDefault="00DA3958">
            <w:pPr>
              <w:pStyle w:val="TableParagraph"/>
              <w:spacing w:line="268" w:lineRule="exact"/>
              <w:ind w:left="114"/>
              <w:rPr>
                <w:sz w:val="24"/>
              </w:rPr>
            </w:pPr>
            <w:r>
              <w:rPr>
                <w:sz w:val="24"/>
              </w:rPr>
              <w:t>Реализация</w:t>
            </w:r>
            <w:r>
              <w:rPr>
                <w:spacing w:val="-9"/>
                <w:sz w:val="24"/>
              </w:rPr>
              <w:t xml:space="preserve"> </w:t>
            </w:r>
            <w:r>
              <w:rPr>
                <w:sz w:val="24"/>
              </w:rPr>
              <w:t>мероприятий</w:t>
            </w:r>
            <w:r>
              <w:rPr>
                <w:spacing w:val="-8"/>
                <w:sz w:val="24"/>
              </w:rPr>
              <w:t xml:space="preserve"> </w:t>
            </w:r>
            <w:r>
              <w:rPr>
                <w:spacing w:val="-5"/>
                <w:sz w:val="24"/>
              </w:rPr>
              <w:t>РДШ</w:t>
            </w:r>
          </w:p>
        </w:tc>
      </w:tr>
      <w:tr w:rsidR="00F11DF8" w14:paraId="6FC15535" w14:textId="77777777">
        <w:trPr>
          <w:trHeight w:val="2080"/>
        </w:trPr>
        <w:tc>
          <w:tcPr>
            <w:tcW w:w="2946" w:type="dxa"/>
            <w:tcBorders>
              <w:left w:val="single" w:sz="6" w:space="0" w:color="000000"/>
            </w:tcBorders>
          </w:tcPr>
          <w:p w14:paraId="5F34F76E" w14:textId="77777777" w:rsidR="00F11DF8" w:rsidRDefault="00DA3958">
            <w:pPr>
              <w:pStyle w:val="TableParagraph"/>
              <w:spacing w:line="270" w:lineRule="exact"/>
              <w:ind w:left="112"/>
              <w:rPr>
                <w:b/>
                <w:sz w:val="24"/>
              </w:rPr>
            </w:pPr>
            <w:r>
              <w:rPr>
                <w:b/>
                <w:sz w:val="24"/>
              </w:rPr>
              <w:t>Волонтерский</w:t>
            </w:r>
            <w:r>
              <w:rPr>
                <w:b/>
                <w:spacing w:val="-9"/>
                <w:sz w:val="24"/>
              </w:rPr>
              <w:t xml:space="preserve"> </w:t>
            </w:r>
            <w:r>
              <w:rPr>
                <w:b/>
                <w:spacing w:val="-4"/>
                <w:sz w:val="24"/>
              </w:rPr>
              <w:t>отряд</w:t>
            </w:r>
          </w:p>
          <w:p w14:paraId="0E0519CB" w14:textId="77777777" w:rsidR="00F11DF8" w:rsidRDefault="00DA3958" w:rsidP="006E0F65">
            <w:pPr>
              <w:pStyle w:val="TableParagraph"/>
              <w:ind w:left="112"/>
              <w:rPr>
                <w:b/>
                <w:sz w:val="24"/>
              </w:rPr>
            </w:pPr>
            <w:r>
              <w:rPr>
                <w:b/>
                <w:spacing w:val="-2"/>
                <w:sz w:val="24"/>
              </w:rPr>
              <w:t>«</w:t>
            </w:r>
            <w:r w:rsidR="006E0F65">
              <w:rPr>
                <w:b/>
                <w:spacing w:val="-2"/>
                <w:sz w:val="24"/>
              </w:rPr>
              <w:t>ПроДобро</w:t>
            </w:r>
            <w:r>
              <w:rPr>
                <w:b/>
                <w:spacing w:val="-2"/>
                <w:sz w:val="24"/>
              </w:rPr>
              <w:t>»</w:t>
            </w:r>
          </w:p>
        </w:tc>
        <w:tc>
          <w:tcPr>
            <w:tcW w:w="6633" w:type="dxa"/>
          </w:tcPr>
          <w:p w14:paraId="74BB4A9F" w14:textId="77777777" w:rsidR="00F11DF8" w:rsidRDefault="00DA3958" w:rsidP="00803E13">
            <w:pPr>
              <w:pStyle w:val="TableParagraph"/>
              <w:numPr>
                <w:ilvl w:val="0"/>
                <w:numId w:val="9"/>
              </w:numPr>
              <w:tabs>
                <w:tab w:val="left" w:pos="429"/>
              </w:tabs>
              <w:spacing w:line="259" w:lineRule="auto"/>
              <w:ind w:right="87" w:firstLine="33"/>
              <w:jc w:val="both"/>
              <w:rPr>
                <w:sz w:val="24"/>
              </w:rPr>
            </w:pPr>
            <w:r>
              <w:rPr>
                <w:sz w:val="24"/>
              </w:rPr>
              <w:t>оказание помощи, незащищенным слоям населения: де- тям-сиротам, многодетным семьям, инвалидам, пожилым одиноким людям;</w:t>
            </w:r>
          </w:p>
          <w:p w14:paraId="502AB9B6" w14:textId="77777777" w:rsidR="00F11DF8" w:rsidRDefault="00DA3958" w:rsidP="00803E13">
            <w:pPr>
              <w:pStyle w:val="TableParagraph"/>
              <w:numPr>
                <w:ilvl w:val="0"/>
                <w:numId w:val="9"/>
              </w:numPr>
              <w:tabs>
                <w:tab w:val="left" w:pos="430"/>
              </w:tabs>
              <w:spacing w:line="273" w:lineRule="exact"/>
              <w:ind w:left="430" w:hanging="282"/>
              <w:jc w:val="both"/>
              <w:rPr>
                <w:sz w:val="24"/>
              </w:rPr>
            </w:pPr>
            <w:r>
              <w:rPr>
                <w:sz w:val="24"/>
              </w:rPr>
              <w:t>экологическое</w:t>
            </w:r>
            <w:r>
              <w:rPr>
                <w:spacing w:val="-10"/>
                <w:sz w:val="24"/>
              </w:rPr>
              <w:t xml:space="preserve"> </w:t>
            </w:r>
            <w:r>
              <w:rPr>
                <w:spacing w:val="-2"/>
                <w:sz w:val="24"/>
              </w:rPr>
              <w:t>просвещение;</w:t>
            </w:r>
          </w:p>
          <w:p w14:paraId="12235004" w14:textId="77777777" w:rsidR="00F11DF8" w:rsidRDefault="00DA3958" w:rsidP="00803E13">
            <w:pPr>
              <w:pStyle w:val="TableParagraph"/>
              <w:numPr>
                <w:ilvl w:val="0"/>
                <w:numId w:val="9"/>
              </w:numPr>
              <w:tabs>
                <w:tab w:val="left" w:pos="429"/>
              </w:tabs>
              <w:spacing w:before="15" w:line="252" w:lineRule="auto"/>
              <w:ind w:right="86" w:firstLine="33"/>
              <w:jc w:val="both"/>
              <w:rPr>
                <w:sz w:val="24"/>
              </w:rPr>
            </w:pPr>
            <w:r>
              <w:rPr>
                <w:sz w:val="24"/>
              </w:rPr>
              <w:t>просветительская деятельность по профилактике заболе- ваний, помощь в рамках медицинского сопровождения мас- совых и спортивных мероприятий</w:t>
            </w:r>
          </w:p>
        </w:tc>
      </w:tr>
      <w:tr w:rsidR="00F11DF8" w14:paraId="649D0775" w14:textId="77777777">
        <w:trPr>
          <w:trHeight w:val="2680"/>
        </w:trPr>
        <w:tc>
          <w:tcPr>
            <w:tcW w:w="2946" w:type="dxa"/>
            <w:tcBorders>
              <w:left w:val="single" w:sz="6" w:space="0" w:color="000000"/>
            </w:tcBorders>
          </w:tcPr>
          <w:p w14:paraId="66EED574" w14:textId="77777777" w:rsidR="00F11DF8" w:rsidRDefault="00DA3958">
            <w:pPr>
              <w:pStyle w:val="TableParagraph"/>
              <w:spacing w:line="273" w:lineRule="exact"/>
              <w:ind w:left="112"/>
              <w:rPr>
                <w:b/>
                <w:sz w:val="24"/>
              </w:rPr>
            </w:pPr>
            <w:r>
              <w:rPr>
                <w:b/>
                <w:spacing w:val="-2"/>
                <w:sz w:val="24"/>
              </w:rPr>
              <w:t>Подразделение</w:t>
            </w:r>
          </w:p>
          <w:p w14:paraId="737F9F13" w14:textId="77777777" w:rsidR="00F11DF8" w:rsidRDefault="00DA3958">
            <w:pPr>
              <w:pStyle w:val="TableParagraph"/>
              <w:spacing w:before="2"/>
              <w:ind w:left="112" w:right="676"/>
              <w:rPr>
                <w:b/>
                <w:sz w:val="24"/>
              </w:rPr>
            </w:pPr>
            <w:r>
              <w:rPr>
                <w:b/>
                <w:sz w:val="24"/>
              </w:rPr>
              <w:t>«Юные</w:t>
            </w:r>
            <w:r>
              <w:rPr>
                <w:b/>
                <w:spacing w:val="-15"/>
                <w:sz w:val="24"/>
              </w:rPr>
              <w:t xml:space="preserve"> </w:t>
            </w:r>
            <w:r>
              <w:rPr>
                <w:b/>
                <w:sz w:val="24"/>
              </w:rPr>
              <w:t xml:space="preserve">инспектора </w:t>
            </w:r>
            <w:r>
              <w:rPr>
                <w:b/>
                <w:spacing w:val="-2"/>
                <w:sz w:val="24"/>
              </w:rPr>
              <w:t>движения»</w:t>
            </w:r>
          </w:p>
        </w:tc>
        <w:tc>
          <w:tcPr>
            <w:tcW w:w="6633" w:type="dxa"/>
          </w:tcPr>
          <w:p w14:paraId="0206973D" w14:textId="77777777" w:rsidR="00F11DF8" w:rsidRDefault="00DA3958" w:rsidP="00803E13">
            <w:pPr>
              <w:pStyle w:val="TableParagraph"/>
              <w:numPr>
                <w:ilvl w:val="0"/>
                <w:numId w:val="8"/>
              </w:numPr>
              <w:tabs>
                <w:tab w:val="left" w:pos="429"/>
              </w:tabs>
              <w:spacing w:line="259" w:lineRule="auto"/>
              <w:ind w:right="86" w:firstLine="33"/>
              <w:jc w:val="both"/>
              <w:rPr>
                <w:sz w:val="24"/>
              </w:rPr>
            </w:pPr>
            <w:r>
              <w:rPr>
                <w:sz w:val="24"/>
              </w:rPr>
              <w:t xml:space="preserve">изучение ПДД, овладение практическими навыками без- опасного поведения на улицах и дорогах и оказания первой помощи пострадавшим при дорожно-транспортных проише- </w:t>
            </w:r>
            <w:r>
              <w:rPr>
                <w:spacing w:val="-2"/>
                <w:sz w:val="24"/>
              </w:rPr>
              <w:t>ствиях.</w:t>
            </w:r>
          </w:p>
          <w:p w14:paraId="51E4B209" w14:textId="77777777" w:rsidR="00F11DF8" w:rsidRDefault="00DA3958" w:rsidP="00803E13">
            <w:pPr>
              <w:pStyle w:val="TableParagraph"/>
              <w:numPr>
                <w:ilvl w:val="0"/>
                <w:numId w:val="8"/>
              </w:numPr>
              <w:tabs>
                <w:tab w:val="left" w:pos="429"/>
              </w:tabs>
              <w:spacing w:line="259" w:lineRule="auto"/>
              <w:ind w:right="81" w:firstLine="33"/>
              <w:jc w:val="both"/>
              <w:rPr>
                <w:sz w:val="24"/>
              </w:rPr>
            </w:pPr>
            <w:r>
              <w:rPr>
                <w:sz w:val="24"/>
              </w:rPr>
              <w:t>проведение массово-разъяснительной работы по пропа- ганде безопасности дорожного движения;</w:t>
            </w:r>
          </w:p>
          <w:p w14:paraId="4D8EE9EC" w14:textId="77777777" w:rsidR="00F11DF8" w:rsidRDefault="00DA3958" w:rsidP="00803E13">
            <w:pPr>
              <w:pStyle w:val="TableParagraph"/>
              <w:numPr>
                <w:ilvl w:val="0"/>
                <w:numId w:val="8"/>
              </w:numPr>
              <w:tabs>
                <w:tab w:val="left" w:pos="429"/>
              </w:tabs>
              <w:spacing w:line="273" w:lineRule="exact"/>
              <w:ind w:left="429" w:hanging="282"/>
              <w:jc w:val="both"/>
              <w:rPr>
                <w:sz w:val="24"/>
              </w:rPr>
            </w:pPr>
            <w:r>
              <w:rPr>
                <w:sz w:val="24"/>
              </w:rPr>
              <w:t>участие</w:t>
            </w:r>
            <w:r>
              <w:rPr>
                <w:spacing w:val="8"/>
                <w:sz w:val="24"/>
              </w:rPr>
              <w:t xml:space="preserve"> </w:t>
            </w:r>
            <w:r>
              <w:rPr>
                <w:sz w:val="24"/>
              </w:rPr>
              <w:t>в</w:t>
            </w:r>
            <w:r>
              <w:rPr>
                <w:spacing w:val="12"/>
                <w:sz w:val="24"/>
              </w:rPr>
              <w:t xml:space="preserve"> </w:t>
            </w:r>
            <w:r>
              <w:rPr>
                <w:sz w:val="24"/>
              </w:rPr>
              <w:t>патрулировании</w:t>
            </w:r>
            <w:r>
              <w:rPr>
                <w:spacing w:val="13"/>
                <w:sz w:val="24"/>
              </w:rPr>
              <w:t xml:space="preserve"> </w:t>
            </w:r>
            <w:r>
              <w:rPr>
                <w:sz w:val="24"/>
              </w:rPr>
              <w:t>на</w:t>
            </w:r>
            <w:r>
              <w:rPr>
                <w:spacing w:val="10"/>
                <w:sz w:val="24"/>
              </w:rPr>
              <w:t xml:space="preserve"> </w:t>
            </w:r>
            <w:r>
              <w:rPr>
                <w:sz w:val="24"/>
              </w:rPr>
              <w:t>дорогах</w:t>
            </w:r>
            <w:r>
              <w:rPr>
                <w:spacing w:val="15"/>
                <w:sz w:val="24"/>
              </w:rPr>
              <w:t xml:space="preserve"> </w:t>
            </w:r>
            <w:r>
              <w:rPr>
                <w:sz w:val="24"/>
              </w:rPr>
              <w:t>совместно</w:t>
            </w:r>
            <w:r>
              <w:rPr>
                <w:spacing w:val="13"/>
                <w:sz w:val="24"/>
              </w:rPr>
              <w:t xml:space="preserve"> </w:t>
            </w:r>
            <w:r>
              <w:rPr>
                <w:sz w:val="24"/>
              </w:rPr>
              <w:t>с</w:t>
            </w:r>
            <w:r>
              <w:rPr>
                <w:spacing w:val="11"/>
                <w:sz w:val="24"/>
              </w:rPr>
              <w:t xml:space="preserve"> </w:t>
            </w:r>
            <w:r>
              <w:rPr>
                <w:spacing w:val="-2"/>
                <w:sz w:val="24"/>
              </w:rPr>
              <w:t>сотруд-</w:t>
            </w:r>
          </w:p>
          <w:p w14:paraId="7EB0EDBA" w14:textId="77777777" w:rsidR="00F11DF8" w:rsidRDefault="00DA3958">
            <w:pPr>
              <w:pStyle w:val="TableParagraph"/>
              <w:spacing w:before="16" w:line="252" w:lineRule="auto"/>
              <w:ind w:left="114" w:right="88"/>
              <w:jc w:val="both"/>
              <w:rPr>
                <w:sz w:val="24"/>
              </w:rPr>
            </w:pPr>
            <w:r>
              <w:rPr>
                <w:sz w:val="24"/>
              </w:rPr>
              <w:t>никами ГИБДД с целью выявления среди детей и подростков правонарушителей в сфере дорожного движения</w:t>
            </w:r>
          </w:p>
        </w:tc>
      </w:tr>
      <w:tr w:rsidR="00F11DF8" w14:paraId="24EC8378" w14:textId="77777777">
        <w:trPr>
          <w:trHeight w:val="2085"/>
        </w:trPr>
        <w:tc>
          <w:tcPr>
            <w:tcW w:w="2946" w:type="dxa"/>
            <w:tcBorders>
              <w:left w:val="single" w:sz="6" w:space="0" w:color="000000"/>
            </w:tcBorders>
          </w:tcPr>
          <w:p w14:paraId="7733FC53" w14:textId="77777777" w:rsidR="00F11DF8" w:rsidRDefault="00DA3958">
            <w:pPr>
              <w:pStyle w:val="TableParagraph"/>
              <w:spacing w:line="273" w:lineRule="exact"/>
              <w:ind w:left="112"/>
              <w:rPr>
                <w:b/>
                <w:sz w:val="24"/>
              </w:rPr>
            </w:pPr>
            <w:r>
              <w:rPr>
                <w:b/>
                <w:spacing w:val="-2"/>
                <w:sz w:val="24"/>
              </w:rPr>
              <w:t>Подразделение</w:t>
            </w:r>
          </w:p>
          <w:p w14:paraId="206400C7" w14:textId="77777777" w:rsidR="00F11DF8" w:rsidRDefault="00DA3958">
            <w:pPr>
              <w:pStyle w:val="TableParagraph"/>
              <w:spacing w:before="2"/>
              <w:ind w:left="112" w:right="207"/>
              <w:rPr>
                <w:b/>
                <w:sz w:val="24"/>
              </w:rPr>
            </w:pPr>
            <w:r>
              <w:rPr>
                <w:b/>
                <w:sz w:val="24"/>
              </w:rPr>
              <w:t>«Дружина</w:t>
            </w:r>
            <w:r>
              <w:rPr>
                <w:b/>
                <w:spacing w:val="-15"/>
                <w:sz w:val="24"/>
              </w:rPr>
              <w:t xml:space="preserve"> </w:t>
            </w:r>
            <w:r>
              <w:rPr>
                <w:b/>
                <w:sz w:val="24"/>
              </w:rPr>
              <w:t>юных</w:t>
            </w:r>
            <w:r>
              <w:rPr>
                <w:b/>
                <w:spacing w:val="-15"/>
                <w:sz w:val="24"/>
              </w:rPr>
              <w:t xml:space="preserve"> </w:t>
            </w:r>
            <w:r>
              <w:rPr>
                <w:b/>
                <w:sz w:val="24"/>
              </w:rPr>
              <w:t xml:space="preserve">пожар- </w:t>
            </w:r>
            <w:r>
              <w:rPr>
                <w:b/>
                <w:spacing w:val="-4"/>
                <w:sz w:val="24"/>
              </w:rPr>
              <w:t>ных»</w:t>
            </w:r>
          </w:p>
        </w:tc>
        <w:tc>
          <w:tcPr>
            <w:tcW w:w="6633" w:type="dxa"/>
          </w:tcPr>
          <w:p w14:paraId="377E9940" w14:textId="77777777" w:rsidR="00F11DF8" w:rsidRDefault="00DA3958" w:rsidP="00803E13">
            <w:pPr>
              <w:pStyle w:val="TableParagraph"/>
              <w:numPr>
                <w:ilvl w:val="0"/>
                <w:numId w:val="7"/>
              </w:numPr>
              <w:tabs>
                <w:tab w:val="left" w:pos="429"/>
              </w:tabs>
              <w:spacing w:line="259" w:lineRule="auto"/>
              <w:ind w:right="88" w:firstLine="33"/>
              <w:jc w:val="both"/>
              <w:rPr>
                <w:sz w:val="24"/>
              </w:rPr>
            </w:pPr>
            <w:r>
              <w:rPr>
                <w:sz w:val="24"/>
              </w:rPr>
              <w:t>оказание помощи ОО в воспитании у учащихся чувства личной ответственности за сохранность жизни и здоровья людей от пожаров;</w:t>
            </w:r>
          </w:p>
          <w:p w14:paraId="0ECA069E" w14:textId="77777777" w:rsidR="00F11DF8" w:rsidRDefault="00DA3958" w:rsidP="00803E13">
            <w:pPr>
              <w:pStyle w:val="TableParagraph"/>
              <w:numPr>
                <w:ilvl w:val="0"/>
                <w:numId w:val="7"/>
              </w:numPr>
              <w:tabs>
                <w:tab w:val="left" w:pos="431"/>
                <w:tab w:val="left" w:pos="2515"/>
                <w:tab w:val="left" w:pos="3943"/>
                <w:tab w:val="left" w:pos="4334"/>
                <w:tab w:val="left" w:pos="5568"/>
              </w:tabs>
              <w:spacing w:line="259" w:lineRule="auto"/>
              <w:ind w:right="81" w:firstLine="33"/>
              <w:rPr>
                <w:sz w:val="24"/>
              </w:rPr>
            </w:pPr>
            <w:r>
              <w:rPr>
                <w:spacing w:val="-2"/>
                <w:sz w:val="24"/>
              </w:rPr>
              <w:t>противопожарная</w:t>
            </w:r>
            <w:r>
              <w:rPr>
                <w:sz w:val="24"/>
              </w:rPr>
              <w:tab/>
            </w:r>
            <w:r>
              <w:rPr>
                <w:spacing w:val="-2"/>
                <w:sz w:val="24"/>
              </w:rPr>
              <w:t>пропаганда</w:t>
            </w:r>
            <w:r>
              <w:rPr>
                <w:sz w:val="24"/>
              </w:rPr>
              <w:tab/>
            </w:r>
            <w:r>
              <w:rPr>
                <w:spacing w:val="-10"/>
                <w:sz w:val="24"/>
              </w:rPr>
              <w:t>и</w:t>
            </w:r>
            <w:r>
              <w:rPr>
                <w:sz w:val="24"/>
              </w:rPr>
              <w:tab/>
            </w:r>
            <w:r>
              <w:rPr>
                <w:spacing w:val="-2"/>
                <w:sz w:val="24"/>
              </w:rPr>
              <w:t>агитация,</w:t>
            </w:r>
            <w:r>
              <w:rPr>
                <w:sz w:val="24"/>
              </w:rPr>
              <w:tab/>
            </w:r>
            <w:r>
              <w:rPr>
                <w:spacing w:val="-2"/>
                <w:sz w:val="24"/>
              </w:rPr>
              <w:t xml:space="preserve">пожарно- </w:t>
            </w:r>
            <w:r>
              <w:rPr>
                <w:sz w:val="24"/>
              </w:rPr>
              <w:t>профилактическая работа среди детей и подростков;</w:t>
            </w:r>
          </w:p>
          <w:p w14:paraId="776C911E" w14:textId="77777777" w:rsidR="00F11DF8" w:rsidRDefault="00DA3958" w:rsidP="00803E13">
            <w:pPr>
              <w:pStyle w:val="TableParagraph"/>
              <w:numPr>
                <w:ilvl w:val="0"/>
                <w:numId w:val="7"/>
              </w:numPr>
              <w:tabs>
                <w:tab w:val="left" w:pos="431"/>
              </w:tabs>
              <w:spacing w:line="270" w:lineRule="exact"/>
              <w:ind w:left="431" w:hanging="283"/>
              <w:rPr>
                <w:sz w:val="24"/>
              </w:rPr>
            </w:pPr>
            <w:r>
              <w:rPr>
                <w:sz w:val="24"/>
              </w:rPr>
              <w:t>пропаганда</w:t>
            </w:r>
            <w:r>
              <w:rPr>
                <w:spacing w:val="25"/>
                <w:sz w:val="24"/>
              </w:rPr>
              <w:t xml:space="preserve"> </w:t>
            </w:r>
            <w:r>
              <w:rPr>
                <w:sz w:val="24"/>
              </w:rPr>
              <w:t>традиций</w:t>
            </w:r>
            <w:r>
              <w:rPr>
                <w:spacing w:val="26"/>
                <w:sz w:val="24"/>
              </w:rPr>
              <w:t xml:space="preserve"> </w:t>
            </w:r>
            <w:r>
              <w:rPr>
                <w:sz w:val="24"/>
              </w:rPr>
              <w:t>и</w:t>
            </w:r>
            <w:r>
              <w:rPr>
                <w:spacing w:val="25"/>
                <w:sz w:val="24"/>
              </w:rPr>
              <w:t xml:space="preserve"> </w:t>
            </w:r>
            <w:r>
              <w:rPr>
                <w:sz w:val="24"/>
              </w:rPr>
              <w:t>истории</w:t>
            </w:r>
            <w:r>
              <w:rPr>
                <w:spacing w:val="28"/>
                <w:sz w:val="24"/>
              </w:rPr>
              <w:t xml:space="preserve"> </w:t>
            </w:r>
            <w:r>
              <w:rPr>
                <w:sz w:val="24"/>
              </w:rPr>
              <w:t>пожарной</w:t>
            </w:r>
            <w:r>
              <w:rPr>
                <w:spacing w:val="29"/>
                <w:sz w:val="24"/>
              </w:rPr>
              <w:t xml:space="preserve"> </w:t>
            </w:r>
            <w:r>
              <w:rPr>
                <w:sz w:val="24"/>
              </w:rPr>
              <w:t>охраны</w:t>
            </w:r>
            <w:r>
              <w:rPr>
                <w:spacing w:val="26"/>
                <w:sz w:val="24"/>
              </w:rPr>
              <w:t xml:space="preserve"> </w:t>
            </w:r>
            <w:r>
              <w:rPr>
                <w:sz w:val="24"/>
              </w:rPr>
              <w:t>и</w:t>
            </w:r>
            <w:r>
              <w:rPr>
                <w:spacing w:val="31"/>
                <w:sz w:val="24"/>
              </w:rPr>
              <w:t xml:space="preserve"> </w:t>
            </w:r>
            <w:r>
              <w:rPr>
                <w:spacing w:val="-4"/>
                <w:sz w:val="24"/>
              </w:rPr>
              <w:t>доб-</w:t>
            </w:r>
          </w:p>
          <w:p w14:paraId="1B08352B" w14:textId="77777777" w:rsidR="00F11DF8" w:rsidRDefault="00DA3958">
            <w:pPr>
              <w:pStyle w:val="TableParagraph"/>
              <w:spacing w:before="19"/>
              <w:ind w:left="114"/>
              <w:rPr>
                <w:sz w:val="24"/>
              </w:rPr>
            </w:pPr>
            <w:r>
              <w:rPr>
                <w:sz w:val="24"/>
              </w:rPr>
              <w:t>ровольного</w:t>
            </w:r>
            <w:r>
              <w:rPr>
                <w:spacing w:val="-8"/>
                <w:sz w:val="24"/>
              </w:rPr>
              <w:t xml:space="preserve"> </w:t>
            </w:r>
            <w:r>
              <w:rPr>
                <w:sz w:val="24"/>
              </w:rPr>
              <w:t>общества</w:t>
            </w:r>
            <w:r>
              <w:rPr>
                <w:spacing w:val="-6"/>
                <w:sz w:val="24"/>
              </w:rPr>
              <w:t xml:space="preserve"> </w:t>
            </w:r>
            <w:r>
              <w:rPr>
                <w:spacing w:val="-2"/>
                <w:sz w:val="24"/>
              </w:rPr>
              <w:t>пожарных</w:t>
            </w:r>
          </w:p>
        </w:tc>
      </w:tr>
      <w:tr w:rsidR="00F11DF8" w14:paraId="48A08D3C" w14:textId="77777777">
        <w:trPr>
          <w:trHeight w:val="1787"/>
        </w:trPr>
        <w:tc>
          <w:tcPr>
            <w:tcW w:w="2946" w:type="dxa"/>
            <w:tcBorders>
              <w:left w:val="single" w:sz="6" w:space="0" w:color="000000"/>
            </w:tcBorders>
          </w:tcPr>
          <w:p w14:paraId="207C6C0F" w14:textId="77777777" w:rsidR="00F11DF8" w:rsidRDefault="00DA3958">
            <w:pPr>
              <w:pStyle w:val="TableParagraph"/>
              <w:ind w:left="112"/>
              <w:rPr>
                <w:b/>
                <w:sz w:val="24"/>
              </w:rPr>
            </w:pPr>
            <w:r>
              <w:rPr>
                <w:b/>
                <w:sz w:val="24"/>
              </w:rPr>
              <w:t>Отряд</w:t>
            </w:r>
            <w:r>
              <w:rPr>
                <w:b/>
                <w:spacing w:val="-15"/>
                <w:sz w:val="24"/>
              </w:rPr>
              <w:t xml:space="preserve"> </w:t>
            </w:r>
            <w:r>
              <w:rPr>
                <w:b/>
                <w:sz w:val="24"/>
              </w:rPr>
              <w:t>ВВПОД</w:t>
            </w:r>
            <w:r>
              <w:rPr>
                <w:b/>
                <w:spacing w:val="-15"/>
                <w:sz w:val="24"/>
              </w:rPr>
              <w:t xml:space="preserve"> </w:t>
            </w:r>
            <w:r>
              <w:rPr>
                <w:b/>
                <w:sz w:val="24"/>
              </w:rPr>
              <w:t xml:space="preserve">«Юнар- </w:t>
            </w:r>
            <w:r>
              <w:rPr>
                <w:b/>
                <w:spacing w:val="-4"/>
                <w:sz w:val="24"/>
              </w:rPr>
              <w:t>мия»</w:t>
            </w:r>
          </w:p>
        </w:tc>
        <w:tc>
          <w:tcPr>
            <w:tcW w:w="6633" w:type="dxa"/>
          </w:tcPr>
          <w:p w14:paraId="604A50A4" w14:textId="77777777" w:rsidR="00F11DF8" w:rsidRDefault="00DA3958" w:rsidP="00803E13">
            <w:pPr>
              <w:pStyle w:val="TableParagraph"/>
              <w:numPr>
                <w:ilvl w:val="0"/>
                <w:numId w:val="6"/>
              </w:numPr>
              <w:tabs>
                <w:tab w:val="left" w:pos="431"/>
              </w:tabs>
              <w:spacing w:line="270" w:lineRule="exact"/>
              <w:ind w:left="431" w:hanging="283"/>
              <w:rPr>
                <w:sz w:val="24"/>
              </w:rPr>
            </w:pPr>
            <w:r>
              <w:rPr>
                <w:sz w:val="24"/>
              </w:rPr>
              <w:t>проведение</w:t>
            </w:r>
            <w:r>
              <w:rPr>
                <w:spacing w:val="-8"/>
                <w:sz w:val="24"/>
              </w:rPr>
              <w:t xml:space="preserve"> </w:t>
            </w:r>
            <w:r>
              <w:rPr>
                <w:sz w:val="24"/>
              </w:rPr>
              <w:t>рекрутинга</w:t>
            </w:r>
            <w:r>
              <w:rPr>
                <w:spacing w:val="-6"/>
                <w:sz w:val="24"/>
              </w:rPr>
              <w:t xml:space="preserve"> </w:t>
            </w:r>
            <w:r>
              <w:rPr>
                <w:sz w:val="24"/>
              </w:rPr>
              <w:t>в</w:t>
            </w:r>
            <w:r>
              <w:rPr>
                <w:spacing w:val="-7"/>
                <w:sz w:val="24"/>
              </w:rPr>
              <w:t xml:space="preserve"> </w:t>
            </w:r>
            <w:r>
              <w:rPr>
                <w:sz w:val="24"/>
              </w:rPr>
              <w:t>ряды</w:t>
            </w:r>
            <w:r>
              <w:rPr>
                <w:spacing w:val="-7"/>
                <w:sz w:val="24"/>
              </w:rPr>
              <w:t xml:space="preserve"> </w:t>
            </w:r>
            <w:r>
              <w:rPr>
                <w:sz w:val="24"/>
              </w:rPr>
              <w:t>ВВПОД</w:t>
            </w:r>
            <w:r>
              <w:rPr>
                <w:spacing w:val="-1"/>
                <w:sz w:val="24"/>
              </w:rPr>
              <w:t xml:space="preserve"> </w:t>
            </w:r>
            <w:r>
              <w:rPr>
                <w:spacing w:val="-2"/>
                <w:sz w:val="24"/>
              </w:rPr>
              <w:t>«ЮНАРМИЯ»;</w:t>
            </w:r>
          </w:p>
          <w:p w14:paraId="1E049193" w14:textId="77777777" w:rsidR="00F11DF8" w:rsidRDefault="00DA3958" w:rsidP="00803E13">
            <w:pPr>
              <w:pStyle w:val="TableParagraph"/>
              <w:numPr>
                <w:ilvl w:val="0"/>
                <w:numId w:val="6"/>
              </w:numPr>
              <w:tabs>
                <w:tab w:val="left" w:pos="431"/>
              </w:tabs>
              <w:spacing w:before="24" w:line="259" w:lineRule="auto"/>
              <w:ind w:right="112" w:firstLine="33"/>
              <w:rPr>
                <w:sz w:val="24"/>
              </w:rPr>
            </w:pPr>
            <w:r>
              <w:rPr>
                <w:sz w:val="24"/>
              </w:rPr>
              <w:t>пропаганда патриотических</w:t>
            </w:r>
            <w:r>
              <w:rPr>
                <w:spacing w:val="28"/>
                <w:sz w:val="24"/>
              </w:rPr>
              <w:t xml:space="preserve"> </w:t>
            </w:r>
            <w:r>
              <w:rPr>
                <w:sz w:val="24"/>
              </w:rPr>
              <w:t>традиций</w:t>
            </w:r>
            <w:r>
              <w:rPr>
                <w:spacing w:val="26"/>
                <w:sz w:val="24"/>
              </w:rPr>
              <w:t xml:space="preserve"> </w:t>
            </w:r>
            <w:r>
              <w:rPr>
                <w:sz w:val="24"/>
              </w:rPr>
              <w:t>РФ, законопослуш- ного поведения и разъяснительная работа со сверстниками;</w:t>
            </w:r>
          </w:p>
          <w:p w14:paraId="305180C1" w14:textId="77777777" w:rsidR="00F11DF8" w:rsidRDefault="00DA3958" w:rsidP="00803E13">
            <w:pPr>
              <w:pStyle w:val="TableParagraph"/>
              <w:numPr>
                <w:ilvl w:val="0"/>
                <w:numId w:val="6"/>
              </w:numPr>
              <w:tabs>
                <w:tab w:val="left" w:pos="431"/>
              </w:tabs>
              <w:spacing w:line="275" w:lineRule="exact"/>
              <w:ind w:left="431"/>
              <w:rPr>
                <w:sz w:val="24"/>
              </w:rPr>
            </w:pPr>
            <w:r>
              <w:rPr>
                <w:sz w:val="24"/>
              </w:rPr>
              <w:t>проведение</w:t>
            </w:r>
            <w:r>
              <w:rPr>
                <w:spacing w:val="-2"/>
                <w:sz w:val="24"/>
              </w:rPr>
              <w:t xml:space="preserve"> </w:t>
            </w:r>
            <w:r>
              <w:rPr>
                <w:sz w:val="24"/>
              </w:rPr>
              <w:t>мероприятий направленных</w:t>
            </w:r>
            <w:r>
              <w:rPr>
                <w:spacing w:val="2"/>
                <w:sz w:val="24"/>
              </w:rPr>
              <w:t xml:space="preserve"> </w:t>
            </w:r>
            <w:r>
              <w:rPr>
                <w:sz w:val="24"/>
              </w:rPr>
              <w:t>на</w:t>
            </w:r>
            <w:r>
              <w:rPr>
                <w:spacing w:val="-3"/>
                <w:sz w:val="24"/>
              </w:rPr>
              <w:t xml:space="preserve"> </w:t>
            </w:r>
            <w:r>
              <w:rPr>
                <w:sz w:val="24"/>
              </w:rPr>
              <w:t>изучение</w:t>
            </w:r>
            <w:r>
              <w:rPr>
                <w:spacing w:val="-2"/>
                <w:sz w:val="24"/>
              </w:rPr>
              <w:t xml:space="preserve"> основ</w:t>
            </w:r>
          </w:p>
          <w:p w14:paraId="41C54979" w14:textId="77777777" w:rsidR="00F11DF8" w:rsidRDefault="00DA3958">
            <w:pPr>
              <w:pStyle w:val="TableParagraph"/>
              <w:spacing w:before="8" w:line="290" w:lineRule="atLeast"/>
              <w:ind w:left="114"/>
              <w:rPr>
                <w:sz w:val="24"/>
              </w:rPr>
            </w:pPr>
            <w:r>
              <w:rPr>
                <w:sz w:val="24"/>
              </w:rPr>
              <w:t>безопасного поведения, обучение навыкам в области началь- ной военной подготовки и гражданской обороны.</w:t>
            </w:r>
          </w:p>
        </w:tc>
      </w:tr>
    </w:tbl>
    <w:p w14:paraId="52570E50" w14:textId="77777777" w:rsidR="00F11DF8" w:rsidRDefault="00DA3958">
      <w:pPr>
        <w:pStyle w:val="a3"/>
        <w:spacing w:before="25"/>
        <w:ind w:left="357" w:right="539" w:firstLine="708"/>
      </w:pPr>
      <w:r>
        <w:t xml:space="preserve">В организацию деятельности детских общественных объединений заложена идея </w:t>
      </w:r>
      <w:r>
        <w:rPr>
          <w:b/>
        </w:rPr>
        <w:t xml:space="preserve">актив- ного воспитания </w:t>
      </w:r>
      <w:r>
        <w:t>– развитие управленческих и коммуникационных способностей для достижения значимых социокультурных результатов.</w:t>
      </w:r>
    </w:p>
    <w:p w14:paraId="70CCF2E5" w14:textId="77777777" w:rsidR="00F11DF8" w:rsidRDefault="00DA3958">
      <w:pPr>
        <w:pStyle w:val="1"/>
        <w:spacing w:before="266"/>
        <w:jc w:val="both"/>
      </w:pPr>
      <w:r>
        <w:t>Модуль</w:t>
      </w:r>
      <w:r>
        <w:rPr>
          <w:spacing w:val="-10"/>
        </w:rPr>
        <w:t xml:space="preserve"> </w:t>
      </w:r>
      <w:r>
        <w:t>«Школьный</w:t>
      </w:r>
      <w:r>
        <w:rPr>
          <w:spacing w:val="-8"/>
        </w:rPr>
        <w:t xml:space="preserve"> </w:t>
      </w:r>
      <w:r>
        <w:rPr>
          <w:spacing w:val="-2"/>
        </w:rPr>
        <w:t>музей».</w:t>
      </w:r>
    </w:p>
    <w:p w14:paraId="018F213F" w14:textId="77777777" w:rsidR="00F11DF8" w:rsidRDefault="00DA3958">
      <w:pPr>
        <w:pStyle w:val="a3"/>
        <w:spacing w:before="73"/>
        <w:ind w:left="357" w:right="556" w:firstLine="708"/>
      </w:pPr>
      <w:r>
        <w:t>Музейная педагогика является одним из средств приобщения школьников к истокам национальной культуры, социокультурным ценностям.</w:t>
      </w:r>
    </w:p>
    <w:p w14:paraId="6AFB30A5" w14:textId="77777777" w:rsidR="00F11DF8" w:rsidRDefault="00DA3958">
      <w:pPr>
        <w:pStyle w:val="a3"/>
        <w:ind w:left="357" w:right="545" w:firstLine="708"/>
      </w:pPr>
      <w:r>
        <w:t>В предметно-пространственной среде музея осуществляется трансляция духовного, куль- турного опыта, накопленного человечеством за многие века своего существования. Сам принцип функционирования музеев, которые хранят в своих фондах подлинные материальные предметы, отражающие общечеловеческие ценности и культурные реалии прошлого, построен на принципе</w:t>
      </w:r>
    </w:p>
    <w:p w14:paraId="41862413" w14:textId="77777777" w:rsidR="00F11DF8" w:rsidRDefault="00DA3958">
      <w:pPr>
        <w:pStyle w:val="a3"/>
        <w:ind w:left="1068" w:firstLine="0"/>
      </w:pPr>
      <w:r>
        <w:t>«диалога</w:t>
      </w:r>
      <w:r>
        <w:rPr>
          <w:spacing w:val="-10"/>
        </w:rPr>
        <w:t xml:space="preserve"> </w:t>
      </w:r>
      <w:r>
        <w:rPr>
          <w:spacing w:val="-2"/>
        </w:rPr>
        <w:t>культур».</w:t>
      </w:r>
    </w:p>
    <w:p w14:paraId="5222D520" w14:textId="77777777" w:rsidR="00F11DF8" w:rsidRDefault="00DA3958">
      <w:pPr>
        <w:pStyle w:val="a3"/>
        <w:ind w:left="1066" w:firstLine="0"/>
      </w:pPr>
      <w:r>
        <w:t>Школьный</w:t>
      </w:r>
      <w:r>
        <w:rPr>
          <w:spacing w:val="-6"/>
        </w:rPr>
        <w:t xml:space="preserve"> </w:t>
      </w:r>
      <w:r>
        <w:t>музей</w:t>
      </w:r>
      <w:r>
        <w:rPr>
          <w:spacing w:val="-1"/>
        </w:rPr>
        <w:t xml:space="preserve"> </w:t>
      </w:r>
      <w:r>
        <w:t>–</w:t>
      </w:r>
      <w:r>
        <w:rPr>
          <w:spacing w:val="-6"/>
        </w:rPr>
        <w:t xml:space="preserve"> </w:t>
      </w:r>
      <w:r>
        <w:t>предмет</w:t>
      </w:r>
      <w:r>
        <w:rPr>
          <w:spacing w:val="-3"/>
        </w:rPr>
        <w:t xml:space="preserve"> </w:t>
      </w:r>
      <w:r>
        <w:t>гордости</w:t>
      </w:r>
      <w:r>
        <w:rPr>
          <w:spacing w:val="-3"/>
        </w:rPr>
        <w:t xml:space="preserve"> </w:t>
      </w:r>
      <w:r>
        <w:t>любой</w:t>
      </w:r>
      <w:r>
        <w:rPr>
          <w:spacing w:val="-2"/>
        </w:rPr>
        <w:t xml:space="preserve"> </w:t>
      </w:r>
      <w:r>
        <w:t>образовательной</w:t>
      </w:r>
      <w:r>
        <w:rPr>
          <w:spacing w:val="-3"/>
        </w:rPr>
        <w:t xml:space="preserve"> </w:t>
      </w:r>
      <w:r>
        <w:rPr>
          <w:spacing w:val="-2"/>
        </w:rPr>
        <w:t>организации.</w:t>
      </w:r>
    </w:p>
    <w:p w14:paraId="1D571FDE" w14:textId="77777777" w:rsidR="00F11DF8" w:rsidRDefault="00DA3958">
      <w:pPr>
        <w:pStyle w:val="a3"/>
        <w:ind w:left="357" w:right="548" w:firstLine="708"/>
      </w:pPr>
      <w:r>
        <w:t>Важнейшая миссия педагога – воспитать у юного поколения уважение к предкам, любовь</w:t>
      </w:r>
      <w:r>
        <w:rPr>
          <w:spacing w:val="-15"/>
        </w:rPr>
        <w:t xml:space="preserve"> </w:t>
      </w:r>
      <w:r>
        <w:t>к Родине, своему народу, сохранять традиции своей страны, формировать у школьников чувство национального самосознания.</w:t>
      </w:r>
    </w:p>
    <w:p w14:paraId="326E4910" w14:textId="77777777" w:rsidR="00F11DF8" w:rsidRDefault="00DA3958">
      <w:pPr>
        <w:pStyle w:val="a3"/>
        <w:ind w:left="357" w:right="542" w:firstLine="708"/>
      </w:pPr>
      <w:r>
        <w:t>Интерес к краеведению – важная тенденция современности. Знание истории своего народа формирует гражданские качества – патриотизм, долг перед обществом, позволяет познать мо- ральные и нравственные ценности человечества в их развитии, их влияние на человеческие судь- бы.</w:t>
      </w:r>
    </w:p>
    <w:p w14:paraId="4BF5B43E" w14:textId="77777777" w:rsidR="00F11DF8" w:rsidRDefault="00DA3958">
      <w:pPr>
        <w:pStyle w:val="a3"/>
        <w:spacing w:before="3"/>
        <w:ind w:left="357" w:right="966" w:firstLine="708"/>
      </w:pPr>
      <w:r>
        <w:t>Воспитательные возможности музейной деятельности в школе реализуются в следующих видах и формах деятельности:</w:t>
      </w:r>
    </w:p>
    <w:p w14:paraId="2C1088AA" w14:textId="77777777" w:rsidR="00F11DF8" w:rsidRDefault="00F11DF8">
      <w:pPr>
        <w:sectPr w:rsidR="00F11DF8">
          <w:type w:val="continuous"/>
          <w:pgSz w:w="11930" w:h="16860"/>
          <w:pgMar w:top="700" w:right="160" w:bottom="280" w:left="360" w:header="720" w:footer="720" w:gutter="0"/>
          <w:cols w:space="720"/>
        </w:sectPr>
      </w:pPr>
    </w:p>
    <w:p w14:paraId="1157A8F1" w14:textId="77777777" w:rsidR="00F11DF8" w:rsidRPr="00E83533" w:rsidRDefault="00DA3958" w:rsidP="00E83533">
      <w:pPr>
        <w:rPr>
          <w:b/>
        </w:rPr>
      </w:pPr>
      <w:r w:rsidRPr="00E83533">
        <w:rPr>
          <w:b/>
        </w:rPr>
        <w:t>На школьном уровне:</w:t>
      </w:r>
    </w:p>
    <w:p w14:paraId="6AF8EE74" w14:textId="77777777" w:rsidR="00F11DF8" w:rsidRPr="00E83533" w:rsidRDefault="00DA3958" w:rsidP="00803E13">
      <w:pPr>
        <w:pStyle w:val="a6"/>
        <w:numPr>
          <w:ilvl w:val="0"/>
          <w:numId w:val="112"/>
        </w:numPr>
      </w:pPr>
      <w:r w:rsidRPr="00E83533">
        <w:t>пополнение школьного музея новыми</w:t>
      </w:r>
      <w:r w:rsidR="006E0F65" w:rsidRPr="00E83533">
        <w:t xml:space="preserve"> </w:t>
      </w:r>
      <w:r w:rsidRPr="00E83533">
        <w:t>экспонатами;</w:t>
      </w:r>
    </w:p>
    <w:p w14:paraId="6AE0CE3A" w14:textId="77777777" w:rsidR="00F11DF8" w:rsidRPr="00E83533" w:rsidRDefault="00DA3958" w:rsidP="00803E13">
      <w:pPr>
        <w:pStyle w:val="a6"/>
        <w:numPr>
          <w:ilvl w:val="0"/>
          <w:numId w:val="112"/>
        </w:numPr>
      </w:pPr>
      <w:r w:rsidRPr="00E83533">
        <w:t xml:space="preserve">изучение жизни и всех направлений деятельности </w:t>
      </w:r>
      <w:r w:rsidR="006E0F65" w:rsidRPr="00E83533">
        <w:t>жителей села – участников ВОВ</w:t>
      </w:r>
      <w:r w:rsidRPr="00E83533">
        <w:t xml:space="preserve"> и оформление исследовательских работ;</w:t>
      </w:r>
    </w:p>
    <w:p w14:paraId="4D546B19" w14:textId="77777777" w:rsidR="00F11DF8" w:rsidRPr="00E83533" w:rsidRDefault="00DA3958" w:rsidP="00803E13">
      <w:pPr>
        <w:pStyle w:val="a6"/>
        <w:numPr>
          <w:ilvl w:val="0"/>
          <w:numId w:val="112"/>
        </w:numPr>
      </w:pPr>
      <w:r w:rsidRPr="00E83533">
        <w:t>подготовка экскурсоводов;</w:t>
      </w:r>
    </w:p>
    <w:p w14:paraId="3A9D8ACE" w14:textId="77777777" w:rsidR="00F11DF8" w:rsidRPr="00E83533" w:rsidRDefault="00DA3958" w:rsidP="00803E13">
      <w:pPr>
        <w:pStyle w:val="a6"/>
        <w:numPr>
          <w:ilvl w:val="0"/>
          <w:numId w:val="112"/>
        </w:numPr>
      </w:pPr>
      <w:r w:rsidRPr="00E83533">
        <w:t>проведение экскурсий для школьников и детей других образовательных организаций;</w:t>
      </w:r>
    </w:p>
    <w:p w14:paraId="48E2C9D1" w14:textId="77777777" w:rsidR="00F11DF8" w:rsidRPr="00E83533" w:rsidRDefault="00DA3958" w:rsidP="00803E13">
      <w:pPr>
        <w:pStyle w:val="a6"/>
        <w:numPr>
          <w:ilvl w:val="0"/>
          <w:numId w:val="112"/>
        </w:numPr>
      </w:pPr>
      <w:r w:rsidRPr="00E83533">
        <w:t>участие членов музея в подготовке докладов, разработке и реализации общественно- значимых проектов.</w:t>
      </w:r>
    </w:p>
    <w:p w14:paraId="3F652D9E" w14:textId="77777777" w:rsidR="00F11DF8" w:rsidRPr="00E83533" w:rsidRDefault="00F11DF8" w:rsidP="00E83533"/>
    <w:p w14:paraId="2793E64F" w14:textId="77777777" w:rsidR="00F11DF8" w:rsidRPr="00E83533" w:rsidRDefault="00DA3958" w:rsidP="00E83533">
      <w:pPr>
        <w:rPr>
          <w:b/>
        </w:rPr>
      </w:pPr>
      <w:r w:rsidRPr="00E83533">
        <w:rPr>
          <w:b/>
        </w:rPr>
        <w:t>На внешкольном уровне:</w:t>
      </w:r>
    </w:p>
    <w:p w14:paraId="6FF72B5B" w14:textId="77777777" w:rsidR="00F11DF8" w:rsidRPr="00E83533" w:rsidRDefault="00DA3958" w:rsidP="00803E13">
      <w:pPr>
        <w:pStyle w:val="a6"/>
        <w:numPr>
          <w:ilvl w:val="0"/>
          <w:numId w:val="113"/>
        </w:numPr>
      </w:pPr>
      <w:r w:rsidRPr="00E83533">
        <w:t>учебные экскурсии в музеи Чувашской Республики; уч</w:t>
      </w:r>
      <w:r w:rsidR="006E0F65" w:rsidRPr="00E83533">
        <w:t xml:space="preserve">астие в республиканском проекте </w:t>
      </w:r>
      <w:r w:rsidRPr="00E83533">
        <w:t>«Лица Чувашии»;</w:t>
      </w:r>
    </w:p>
    <w:p w14:paraId="784726E9" w14:textId="77777777" w:rsidR="00F11DF8" w:rsidRPr="00E83533" w:rsidRDefault="00DA3958" w:rsidP="00803E13">
      <w:pPr>
        <w:pStyle w:val="a6"/>
        <w:numPr>
          <w:ilvl w:val="0"/>
          <w:numId w:val="113"/>
        </w:numPr>
      </w:pPr>
      <w:r w:rsidRPr="00E83533">
        <w:t>представление</w:t>
      </w:r>
      <w:r w:rsidRPr="00E83533">
        <w:tab/>
        <w:t>лучших</w:t>
      </w:r>
      <w:r w:rsidR="00E83533">
        <w:t xml:space="preserve"> </w:t>
      </w:r>
      <w:r w:rsidRPr="00E83533">
        <w:t>исследовательских</w:t>
      </w:r>
      <w:r w:rsidRPr="00E83533">
        <w:tab/>
        <w:t>работ</w:t>
      </w:r>
      <w:r w:rsidR="006E0F65" w:rsidRPr="00E83533">
        <w:t xml:space="preserve"> </w:t>
      </w:r>
      <w:r w:rsidRPr="00E83533">
        <w:t>обучающихся на научно-исследовательских конференциях муниципального и регионального уровня;</w:t>
      </w:r>
    </w:p>
    <w:p w14:paraId="5CACA55D" w14:textId="77777777" w:rsidR="00F11DF8" w:rsidRPr="00E83533" w:rsidRDefault="00DA3958" w:rsidP="00803E13">
      <w:pPr>
        <w:pStyle w:val="a6"/>
        <w:numPr>
          <w:ilvl w:val="0"/>
          <w:numId w:val="113"/>
        </w:numPr>
      </w:pPr>
      <w:r w:rsidRPr="00E83533">
        <w:t>участие в краеведческих конкурсах и проектах различного уровня.</w:t>
      </w:r>
    </w:p>
    <w:p w14:paraId="6650D034" w14:textId="77777777" w:rsidR="00F11DF8" w:rsidRDefault="00F11DF8" w:rsidP="00E83533">
      <w:pPr>
        <w:pStyle w:val="a3"/>
        <w:ind w:left="0" w:firstLine="0"/>
        <w:jc w:val="left"/>
      </w:pPr>
    </w:p>
    <w:p w14:paraId="4550388D" w14:textId="77777777" w:rsidR="00F11DF8" w:rsidRDefault="00DA3958" w:rsidP="00E83533">
      <w:pPr>
        <w:pStyle w:val="1"/>
        <w:ind w:left="0"/>
      </w:pPr>
      <w:r>
        <w:t>Модуль</w:t>
      </w:r>
      <w:r>
        <w:rPr>
          <w:spacing w:val="-9"/>
        </w:rPr>
        <w:t xml:space="preserve"> </w:t>
      </w:r>
      <w:r>
        <w:t>«Школьный</w:t>
      </w:r>
      <w:r>
        <w:rPr>
          <w:spacing w:val="-7"/>
        </w:rPr>
        <w:t xml:space="preserve"> </w:t>
      </w:r>
      <w:r>
        <w:rPr>
          <w:spacing w:val="-2"/>
        </w:rPr>
        <w:t>театр».</w:t>
      </w:r>
    </w:p>
    <w:p w14:paraId="31965503" w14:textId="77777777" w:rsidR="00F11DF8" w:rsidRDefault="00DA3958" w:rsidP="00E83533">
      <w:pPr>
        <w:pStyle w:val="a3"/>
        <w:ind w:left="0" w:firstLine="708"/>
      </w:pPr>
      <w:r>
        <w:t>Цель модуля «Школьный театр»: создание условий для гармоничного развития личности ребенка через формирование основных компетенций посредством театральной деятельности.</w:t>
      </w:r>
    </w:p>
    <w:p w14:paraId="6F481B1F" w14:textId="77777777" w:rsidR="00F11DF8" w:rsidRDefault="00DA3958" w:rsidP="00E83533">
      <w:pPr>
        <w:pStyle w:val="a3"/>
        <w:ind w:left="0" w:firstLine="708"/>
      </w:pPr>
      <w:r>
        <w:t>Один из главных элементов театрального искусства – игра. Театральное искусство очень близко детям, т.к. для школьников игра и общение значимые виды деятельности. Театральные</w:t>
      </w:r>
      <w:r>
        <w:rPr>
          <w:spacing w:val="40"/>
        </w:rPr>
        <w:t xml:space="preserve"> </w:t>
      </w:r>
      <w:r>
        <w:t>навыки можно эффективно использовать в целях повышения образования, развития личности, группового взаимодействия, а также для передачи знаний и опыта. Театр – многогранен, в нем слились литература, музыка, живопись. Изучая театральное искусство, человек развивает в себе эстетическое восприятие действительности и это неоценимо в развитии личности ребенка.</w:t>
      </w:r>
    </w:p>
    <w:p w14:paraId="3C455598" w14:textId="77777777" w:rsidR="00F11DF8" w:rsidRDefault="00DA3958" w:rsidP="00E83533">
      <w:pPr>
        <w:pStyle w:val="a3"/>
        <w:ind w:left="0" w:firstLine="708"/>
      </w:pPr>
      <w:r>
        <w:t>Театральная студия «</w:t>
      </w:r>
      <w:r w:rsidR="006E0F65">
        <w:t>Мой маленький театр</w:t>
      </w:r>
      <w:r>
        <w:t>» объединяет разновозрастную группу детей. Занятия нацелены на развитие внимания, фантазии, умения импровизировать и анализировать происходящее с тобой и вокруг тебя, – все это впоследствии служит наиболее</w:t>
      </w:r>
      <w:r>
        <w:rPr>
          <w:spacing w:val="80"/>
        </w:rPr>
        <w:t xml:space="preserve"> </w:t>
      </w:r>
      <w:r>
        <w:t>полному раскрытию в каждом ребенке его индивидуальности и накоплению социокультурного</w:t>
      </w:r>
      <w:r>
        <w:rPr>
          <w:spacing w:val="40"/>
        </w:rPr>
        <w:t xml:space="preserve"> </w:t>
      </w:r>
      <w:r>
        <w:rPr>
          <w:spacing w:val="-2"/>
        </w:rPr>
        <w:t>опыта.</w:t>
      </w:r>
    </w:p>
    <w:p w14:paraId="4AF18042" w14:textId="77777777" w:rsidR="00F11DF8" w:rsidRDefault="00DA3958" w:rsidP="00E83533">
      <w:pPr>
        <w:pStyle w:val="a3"/>
        <w:tabs>
          <w:tab w:val="left" w:pos="3956"/>
          <w:tab w:val="left" w:pos="5168"/>
          <w:tab w:val="left" w:pos="6460"/>
          <w:tab w:val="left" w:pos="7980"/>
          <w:tab w:val="left" w:pos="9442"/>
        </w:tabs>
        <w:ind w:left="0" w:firstLine="0"/>
        <w:jc w:val="left"/>
      </w:pPr>
      <w:r>
        <w:t>Театральное движение позволяет развивать интеллектуальные, коммуникативные</w:t>
      </w:r>
      <w:r>
        <w:rPr>
          <w:spacing w:val="-1"/>
        </w:rPr>
        <w:t xml:space="preserve"> </w:t>
      </w:r>
      <w:r w:rsidR="006E0F65">
        <w:t xml:space="preserve">и </w:t>
      </w:r>
      <w:r>
        <w:rPr>
          <w:spacing w:val="-2"/>
        </w:rPr>
        <w:t>предметно-практические</w:t>
      </w:r>
      <w:r>
        <w:tab/>
      </w:r>
      <w:r>
        <w:rPr>
          <w:spacing w:val="-2"/>
        </w:rPr>
        <w:t>качества</w:t>
      </w:r>
      <w:r>
        <w:tab/>
      </w:r>
      <w:r>
        <w:rPr>
          <w:spacing w:val="-2"/>
        </w:rPr>
        <w:t>личности</w:t>
      </w:r>
      <w:r>
        <w:tab/>
      </w:r>
      <w:r>
        <w:rPr>
          <w:spacing w:val="-2"/>
        </w:rPr>
        <w:t>школьника,</w:t>
      </w:r>
      <w:r>
        <w:tab/>
      </w:r>
      <w:r>
        <w:rPr>
          <w:spacing w:val="-2"/>
        </w:rPr>
        <w:t>творческое</w:t>
      </w:r>
      <w:r>
        <w:tab/>
      </w:r>
      <w:r>
        <w:rPr>
          <w:spacing w:val="-2"/>
        </w:rPr>
        <w:t>воображение,</w:t>
      </w:r>
    </w:p>
    <w:p w14:paraId="2DD24E3A" w14:textId="77777777" w:rsidR="00F11DF8" w:rsidRDefault="00DA3958" w:rsidP="00E83533">
      <w:pPr>
        <w:pStyle w:val="a3"/>
        <w:ind w:left="0" w:firstLine="0"/>
        <w:jc w:val="left"/>
      </w:pPr>
      <w:r>
        <w:t>художественный</w:t>
      </w:r>
      <w:r>
        <w:rPr>
          <w:spacing w:val="40"/>
        </w:rPr>
        <w:t xml:space="preserve"> </w:t>
      </w:r>
      <w:r>
        <w:t>вкус</w:t>
      </w:r>
      <w:r>
        <w:rPr>
          <w:spacing w:val="40"/>
        </w:rPr>
        <w:t xml:space="preserve"> </w:t>
      </w:r>
      <w:r>
        <w:t>и</w:t>
      </w:r>
      <w:r>
        <w:rPr>
          <w:spacing w:val="40"/>
        </w:rPr>
        <w:t xml:space="preserve"> </w:t>
      </w:r>
      <w:r>
        <w:t>эстетическое</w:t>
      </w:r>
      <w:r>
        <w:rPr>
          <w:spacing w:val="40"/>
        </w:rPr>
        <w:t xml:space="preserve"> </w:t>
      </w:r>
      <w:r>
        <w:t>чувство</w:t>
      </w:r>
      <w:r>
        <w:rPr>
          <w:spacing w:val="40"/>
        </w:rPr>
        <w:t xml:space="preserve"> </w:t>
      </w:r>
      <w:r>
        <w:t>прекрасного,</w:t>
      </w:r>
      <w:r>
        <w:rPr>
          <w:spacing w:val="40"/>
        </w:rPr>
        <w:t xml:space="preserve"> </w:t>
      </w:r>
      <w:r>
        <w:t>воспитывать</w:t>
      </w:r>
      <w:r>
        <w:rPr>
          <w:spacing w:val="40"/>
        </w:rPr>
        <w:t xml:space="preserve"> </w:t>
      </w:r>
      <w:r>
        <w:t>уважительное</w:t>
      </w:r>
      <w:r>
        <w:rPr>
          <w:spacing w:val="40"/>
        </w:rPr>
        <w:t xml:space="preserve"> </w:t>
      </w:r>
      <w:r>
        <w:t>отношение между членами коллектива на идеалах добра, любви.</w:t>
      </w:r>
    </w:p>
    <w:p w14:paraId="780FD046" w14:textId="77777777" w:rsidR="00F11DF8" w:rsidRDefault="00DA3958" w:rsidP="00E83533">
      <w:pPr>
        <w:pStyle w:val="a3"/>
        <w:ind w:left="0" w:firstLine="708"/>
        <w:jc w:val="left"/>
      </w:pPr>
      <w:r>
        <w:t>Театральная</w:t>
      </w:r>
      <w:r>
        <w:rPr>
          <w:spacing w:val="40"/>
        </w:rPr>
        <w:t xml:space="preserve"> </w:t>
      </w:r>
      <w:r>
        <w:t>деятельность</w:t>
      </w:r>
      <w:r>
        <w:rPr>
          <w:spacing w:val="40"/>
        </w:rPr>
        <w:t xml:space="preserve"> </w:t>
      </w:r>
      <w:r>
        <w:t>—</w:t>
      </w:r>
      <w:r>
        <w:rPr>
          <w:spacing w:val="40"/>
        </w:rPr>
        <w:t xml:space="preserve"> </w:t>
      </w:r>
      <w:r>
        <w:t>путь</w:t>
      </w:r>
      <w:r>
        <w:rPr>
          <w:spacing w:val="40"/>
        </w:rPr>
        <w:t xml:space="preserve"> </w:t>
      </w:r>
      <w:r>
        <w:t>ребенка</w:t>
      </w:r>
      <w:r>
        <w:rPr>
          <w:spacing w:val="40"/>
        </w:rPr>
        <w:t xml:space="preserve"> </w:t>
      </w:r>
      <w:r>
        <w:t>в</w:t>
      </w:r>
      <w:r>
        <w:rPr>
          <w:spacing w:val="40"/>
        </w:rPr>
        <w:t xml:space="preserve"> </w:t>
      </w:r>
      <w:r>
        <w:t>общечеловеческую</w:t>
      </w:r>
      <w:r>
        <w:rPr>
          <w:spacing w:val="40"/>
        </w:rPr>
        <w:t xml:space="preserve"> </w:t>
      </w:r>
      <w:r>
        <w:t>культуру,</w:t>
      </w:r>
      <w:r>
        <w:rPr>
          <w:spacing w:val="40"/>
        </w:rPr>
        <w:t xml:space="preserve"> </w:t>
      </w:r>
      <w:r>
        <w:t>к</w:t>
      </w:r>
      <w:r>
        <w:rPr>
          <w:spacing w:val="40"/>
        </w:rPr>
        <w:t xml:space="preserve"> </w:t>
      </w:r>
      <w:r>
        <w:t>нравственным ценностям своего народа.</w:t>
      </w:r>
    </w:p>
    <w:p w14:paraId="11B5F908" w14:textId="77777777" w:rsidR="00F11DF8" w:rsidRDefault="00F11DF8" w:rsidP="00E83533">
      <w:pPr>
        <w:pStyle w:val="a3"/>
        <w:ind w:left="0" w:firstLine="0"/>
        <w:jc w:val="left"/>
      </w:pPr>
    </w:p>
    <w:p w14:paraId="0D1F5517" w14:textId="77777777" w:rsidR="00F11DF8" w:rsidRDefault="00DA3958" w:rsidP="00E83533">
      <w:pPr>
        <w:pStyle w:val="1"/>
        <w:ind w:left="0"/>
      </w:pPr>
      <w:r>
        <w:t>Модуль</w:t>
      </w:r>
      <w:r>
        <w:rPr>
          <w:spacing w:val="-12"/>
        </w:rPr>
        <w:t xml:space="preserve"> </w:t>
      </w:r>
      <w:r>
        <w:t>«Школьный</w:t>
      </w:r>
      <w:r>
        <w:rPr>
          <w:spacing w:val="-9"/>
        </w:rPr>
        <w:t xml:space="preserve"> </w:t>
      </w:r>
      <w:r w:rsidR="006E0F65">
        <w:t>медиацентр</w:t>
      </w:r>
      <w:r>
        <w:rPr>
          <w:spacing w:val="-2"/>
        </w:rPr>
        <w:t>»</w:t>
      </w:r>
    </w:p>
    <w:p w14:paraId="06101B24" w14:textId="77777777" w:rsidR="00F11DF8" w:rsidRDefault="00DA3958" w:rsidP="00E83533">
      <w:pPr>
        <w:pStyle w:val="a3"/>
        <w:ind w:left="0" w:firstLine="708"/>
      </w:pPr>
      <w:r>
        <w:t>Цель школьного пресс-центра (совместно создаваемых школьниками и</w:t>
      </w:r>
      <w:r>
        <w:rPr>
          <w:spacing w:val="40"/>
        </w:rPr>
        <w:t xml:space="preserve"> </w:t>
      </w:r>
      <w:r>
        <w:t>педагогами средств распространения текстовой, аудио и видеоинформации) – развитие коммуникативной культуры школьников, формирование навыков общения и сотрудничества, поддержка творческой самореализации учащихся.</w:t>
      </w:r>
    </w:p>
    <w:p w14:paraId="32EDE801" w14:textId="77777777" w:rsidR="00F11DF8" w:rsidRDefault="00DA3958" w:rsidP="00E83533">
      <w:pPr>
        <w:pStyle w:val="a3"/>
        <w:ind w:left="0" w:firstLine="708"/>
      </w:pPr>
      <w:r>
        <w:t>Воспитательный потенциал школьного пресс-центра реализуется в рамках следующих ви- дов и форм деятельности:</w:t>
      </w:r>
    </w:p>
    <w:p w14:paraId="6BEA437B" w14:textId="77777777" w:rsidR="00F11DF8" w:rsidRDefault="00DA3958" w:rsidP="00803E13">
      <w:pPr>
        <w:pStyle w:val="a6"/>
        <w:numPr>
          <w:ilvl w:val="0"/>
          <w:numId w:val="5"/>
        </w:numPr>
        <w:tabs>
          <w:tab w:val="left" w:pos="1648"/>
        </w:tabs>
        <w:ind w:left="0" w:firstLine="708"/>
        <w:rPr>
          <w:sz w:val="24"/>
        </w:rPr>
      </w:pPr>
      <w:r>
        <w:rPr>
          <w:b/>
          <w:i/>
          <w:sz w:val="24"/>
        </w:rPr>
        <w:t xml:space="preserve">разновозрастный редакционный совет </w:t>
      </w:r>
      <w:r>
        <w:rPr>
          <w:sz w:val="24"/>
        </w:rPr>
        <w:t>подростков, старшеклассников и консультиру- ющих их взрослых, целью которого является освещение (через газету образовательной организа- ции, сайт образовательной организации и т.п.) наиболее интересных моментов жизни школы, популяризация общешкольных ключевых дел, кружков, секций, детских общественных объединений и т.д.;</w:t>
      </w:r>
    </w:p>
    <w:p w14:paraId="152BACB7" w14:textId="77777777" w:rsidR="00F11DF8" w:rsidRDefault="00DA3958" w:rsidP="00803E13">
      <w:pPr>
        <w:pStyle w:val="a6"/>
        <w:numPr>
          <w:ilvl w:val="0"/>
          <w:numId w:val="5"/>
        </w:numPr>
        <w:tabs>
          <w:tab w:val="left" w:pos="1643"/>
        </w:tabs>
        <w:ind w:left="0" w:firstLine="708"/>
        <w:rPr>
          <w:sz w:val="24"/>
        </w:rPr>
      </w:pPr>
      <w:r>
        <w:rPr>
          <w:b/>
          <w:i/>
          <w:sz w:val="24"/>
        </w:rPr>
        <w:t xml:space="preserve">школьный пресс-центр </w:t>
      </w:r>
      <w:r>
        <w:rPr>
          <w:sz w:val="24"/>
        </w:rPr>
        <w:t>– это созданная из заинтересованных добровольцев группа ин- формационно-технической</w:t>
      </w:r>
      <w:r>
        <w:rPr>
          <w:spacing w:val="-3"/>
          <w:sz w:val="24"/>
        </w:rPr>
        <w:t xml:space="preserve"> </w:t>
      </w:r>
      <w:r>
        <w:rPr>
          <w:sz w:val="24"/>
        </w:rPr>
        <w:t>поддержки</w:t>
      </w:r>
      <w:r>
        <w:rPr>
          <w:spacing w:val="-3"/>
          <w:sz w:val="24"/>
        </w:rPr>
        <w:t xml:space="preserve"> </w:t>
      </w:r>
      <w:r>
        <w:rPr>
          <w:sz w:val="24"/>
        </w:rPr>
        <w:t>школьных</w:t>
      </w:r>
      <w:r>
        <w:rPr>
          <w:spacing w:val="-3"/>
          <w:sz w:val="24"/>
        </w:rPr>
        <w:t xml:space="preserve"> </w:t>
      </w:r>
      <w:r>
        <w:rPr>
          <w:sz w:val="24"/>
        </w:rPr>
        <w:t>дел</w:t>
      </w:r>
      <w:r>
        <w:rPr>
          <w:spacing w:val="-3"/>
          <w:sz w:val="24"/>
        </w:rPr>
        <w:t xml:space="preserve"> </w:t>
      </w:r>
      <w:r>
        <w:rPr>
          <w:sz w:val="24"/>
        </w:rPr>
        <w:t>и</w:t>
      </w:r>
      <w:r>
        <w:rPr>
          <w:spacing w:val="-2"/>
          <w:sz w:val="24"/>
        </w:rPr>
        <w:t xml:space="preserve"> </w:t>
      </w:r>
      <w:r>
        <w:rPr>
          <w:sz w:val="24"/>
        </w:rPr>
        <w:t>событий,</w:t>
      </w:r>
      <w:r>
        <w:rPr>
          <w:spacing w:val="-3"/>
          <w:sz w:val="24"/>
        </w:rPr>
        <w:t xml:space="preserve"> </w:t>
      </w:r>
      <w:r>
        <w:rPr>
          <w:sz w:val="24"/>
        </w:rPr>
        <w:t>осуществляющая</w:t>
      </w:r>
      <w:r>
        <w:rPr>
          <w:spacing w:val="-3"/>
          <w:sz w:val="24"/>
        </w:rPr>
        <w:t xml:space="preserve"> </w:t>
      </w:r>
      <w:r>
        <w:rPr>
          <w:sz w:val="24"/>
        </w:rPr>
        <w:t>видеосъемку</w:t>
      </w:r>
      <w:r>
        <w:rPr>
          <w:spacing w:val="-3"/>
          <w:sz w:val="24"/>
        </w:rPr>
        <w:t xml:space="preserve"> </w:t>
      </w:r>
      <w:r>
        <w:rPr>
          <w:sz w:val="24"/>
        </w:rPr>
        <w:t xml:space="preserve">и мультимедийное сопровождение праздников, фестивалей, конкурсов, спектаклей, вечеров, </w:t>
      </w:r>
      <w:r>
        <w:rPr>
          <w:spacing w:val="-2"/>
          <w:sz w:val="24"/>
        </w:rPr>
        <w:t>проектов;</w:t>
      </w:r>
    </w:p>
    <w:p w14:paraId="478D92AA" w14:textId="77777777" w:rsidR="00F11DF8" w:rsidRDefault="00DA3958" w:rsidP="00803E13">
      <w:pPr>
        <w:pStyle w:val="a6"/>
        <w:numPr>
          <w:ilvl w:val="0"/>
          <w:numId w:val="5"/>
        </w:numPr>
        <w:tabs>
          <w:tab w:val="left" w:pos="1652"/>
        </w:tabs>
        <w:ind w:left="0" w:firstLine="708"/>
        <w:rPr>
          <w:sz w:val="24"/>
        </w:rPr>
      </w:pPr>
      <w:r>
        <w:rPr>
          <w:b/>
          <w:i/>
          <w:sz w:val="24"/>
        </w:rPr>
        <w:t xml:space="preserve">школьная интернет-группа </w:t>
      </w:r>
      <w:r>
        <w:rPr>
          <w:sz w:val="24"/>
        </w:rPr>
        <w:t xml:space="preserve">– это разновозрастное сообщество школьников и педаго- гов, поддерживающих интернет-сайт школы и группы в социальных сетях </w:t>
      </w:r>
      <w:r>
        <w:rPr>
          <w:rFonts w:ascii="Calibri" w:hAnsi="Calibri"/>
        </w:rPr>
        <w:t>(</w:t>
      </w:r>
      <w:r>
        <w:rPr>
          <w:sz w:val="24"/>
        </w:rPr>
        <w:t>ВКонтакте, Теле- грамм-канал) с целью освещения деятельности образовательной организации в информационном пространстве, привлечения внимания общественности к образовательной организации, информа- ционного продвижения ценностей и организации виртуальной диалоговой площадки, на которой детьми, учителями и родителями открыто обсуждаются значимые для образовательной органи- зации вопросы.</w:t>
      </w:r>
    </w:p>
    <w:p w14:paraId="1D4067B7" w14:textId="77777777" w:rsidR="006E0F65" w:rsidRDefault="006E0F65" w:rsidP="00E83533">
      <w:pPr>
        <w:pStyle w:val="a3"/>
        <w:ind w:left="0" w:firstLine="0"/>
        <w:jc w:val="left"/>
      </w:pPr>
      <w:r>
        <w:br w:type="page"/>
      </w:r>
    </w:p>
    <w:p w14:paraId="4AD796CB" w14:textId="77777777" w:rsidR="00F11DF8" w:rsidRDefault="00F11DF8">
      <w:pPr>
        <w:pStyle w:val="a3"/>
        <w:spacing w:before="176"/>
        <w:ind w:left="0" w:firstLine="0"/>
        <w:jc w:val="left"/>
      </w:pPr>
    </w:p>
    <w:p w14:paraId="4BC0D63E" w14:textId="77777777" w:rsidR="00F11DF8" w:rsidRPr="006E0F65" w:rsidRDefault="00DA3958" w:rsidP="00803E13">
      <w:pPr>
        <w:pStyle w:val="1"/>
        <w:numPr>
          <w:ilvl w:val="2"/>
          <w:numId w:val="49"/>
        </w:numPr>
        <w:tabs>
          <w:tab w:val="left" w:pos="1568"/>
        </w:tabs>
        <w:spacing w:before="1" w:line="321" w:lineRule="exact"/>
        <w:ind w:left="1568" w:hanging="697"/>
        <w:jc w:val="both"/>
      </w:pPr>
      <w:r>
        <w:rPr>
          <w:spacing w:val="-2"/>
        </w:rPr>
        <w:t>Организационный</w:t>
      </w:r>
      <w:r>
        <w:rPr>
          <w:spacing w:val="12"/>
        </w:rPr>
        <w:t xml:space="preserve"> </w:t>
      </w:r>
      <w:r>
        <w:rPr>
          <w:spacing w:val="-2"/>
        </w:rPr>
        <w:t>раздел</w:t>
      </w:r>
    </w:p>
    <w:p w14:paraId="3FE7E2F6" w14:textId="77777777" w:rsidR="006E0F65" w:rsidRPr="006E0F65" w:rsidRDefault="006E0F65" w:rsidP="006E0F65">
      <w:pPr>
        <w:spacing w:before="90"/>
        <w:rPr>
          <w:b/>
          <w:sz w:val="24"/>
        </w:rPr>
      </w:pPr>
      <w:r w:rsidRPr="006E0F65">
        <w:rPr>
          <w:b/>
          <w:sz w:val="24"/>
        </w:rPr>
        <w:t>2.4</w:t>
      </w:r>
      <w:r w:rsidRPr="006E0F65">
        <w:rPr>
          <w:b/>
          <w:spacing w:val="56"/>
          <w:sz w:val="24"/>
        </w:rPr>
        <w:t xml:space="preserve"> </w:t>
      </w:r>
      <w:r w:rsidRPr="006E0F65">
        <w:rPr>
          <w:b/>
          <w:sz w:val="24"/>
        </w:rPr>
        <w:t>Программа</w:t>
      </w:r>
      <w:r w:rsidRPr="006E0F65">
        <w:rPr>
          <w:b/>
          <w:spacing w:val="-2"/>
          <w:sz w:val="24"/>
        </w:rPr>
        <w:t xml:space="preserve"> </w:t>
      </w:r>
      <w:r w:rsidRPr="006E0F65">
        <w:rPr>
          <w:b/>
          <w:sz w:val="24"/>
        </w:rPr>
        <w:t>коррекционной</w:t>
      </w:r>
      <w:r w:rsidRPr="006E0F65">
        <w:rPr>
          <w:b/>
          <w:spacing w:val="-4"/>
          <w:sz w:val="24"/>
        </w:rPr>
        <w:t xml:space="preserve"> </w:t>
      </w:r>
      <w:r w:rsidRPr="006E0F65">
        <w:rPr>
          <w:b/>
          <w:sz w:val="24"/>
        </w:rPr>
        <w:t>работы</w:t>
      </w:r>
    </w:p>
    <w:p w14:paraId="3DFADA6C" w14:textId="77777777" w:rsidR="006E0F65" w:rsidRPr="006E0F65" w:rsidRDefault="006E0F65" w:rsidP="006E0F65">
      <w:pPr>
        <w:autoSpaceDE/>
        <w:autoSpaceDN/>
        <w:spacing w:line="271" w:lineRule="auto"/>
        <w:jc w:val="both"/>
        <w:rPr>
          <w:rFonts w:ascii="Courier New" w:hAnsi="Courier New" w:cs="Courier New"/>
          <w:sz w:val="24"/>
          <w:szCs w:val="24"/>
          <w:lang w:eastAsia="ru-RU"/>
        </w:rPr>
      </w:pPr>
      <w:r w:rsidRPr="006E0F65">
        <w:rPr>
          <w:rFonts w:ascii="Georgia" w:hAnsi="Georgia" w:cs="Georgia"/>
          <w:color w:val="231E20"/>
          <w:sz w:val="19"/>
          <w:szCs w:val="19"/>
          <w:lang w:eastAsia="ru-RU"/>
        </w:rPr>
        <w:t>Программа коррекционной работы (ПКР) является неотъем</w:t>
      </w:r>
      <w:r w:rsidRPr="006E0F65">
        <w:rPr>
          <w:rFonts w:ascii="Georgia" w:hAnsi="Georgia" w:cs="Georgia"/>
          <w:color w:val="231E20"/>
          <w:sz w:val="19"/>
          <w:szCs w:val="19"/>
          <w:lang w:eastAsia="ru-RU"/>
        </w:rPr>
        <w:softHyphen/>
        <w:t>лемым структурным компонентом основной образовательной программы образовательной организации. ПКР разрабатывает</w:t>
      </w:r>
      <w:r w:rsidRPr="006E0F65">
        <w:rPr>
          <w:rFonts w:ascii="Georgia" w:hAnsi="Georgia" w:cs="Georgia"/>
          <w:color w:val="231E20"/>
          <w:sz w:val="19"/>
          <w:szCs w:val="19"/>
          <w:lang w:eastAsia="ru-RU"/>
        </w:rPr>
        <w:softHyphen/>
        <w:t>ся для обучающихся с трудностями в обучении и социализации.</w:t>
      </w:r>
    </w:p>
    <w:p w14:paraId="5B9A4004" w14:textId="77777777" w:rsidR="006E0F65" w:rsidRPr="006E0F65" w:rsidRDefault="006E0F65" w:rsidP="006E0F65">
      <w:pPr>
        <w:autoSpaceDE/>
        <w:autoSpaceDN/>
        <w:spacing w:line="271" w:lineRule="auto"/>
        <w:jc w:val="both"/>
        <w:rPr>
          <w:rFonts w:ascii="Courier New" w:hAnsi="Courier New" w:cs="Courier New"/>
          <w:sz w:val="24"/>
          <w:szCs w:val="24"/>
          <w:lang w:eastAsia="ru-RU"/>
        </w:rPr>
      </w:pPr>
      <w:r w:rsidRPr="006E0F65">
        <w:rPr>
          <w:rFonts w:ascii="Georgia" w:hAnsi="Georgia" w:cs="Georgia"/>
          <w:color w:val="231E20"/>
          <w:sz w:val="19"/>
          <w:szCs w:val="19"/>
          <w:lang w:eastAsia="ru-RU"/>
        </w:rPr>
        <w:t>В соответствии с ФГОС ООО программа коррекционной рабо</w:t>
      </w:r>
      <w:r w:rsidRPr="006E0F65">
        <w:rPr>
          <w:rFonts w:ascii="Georgia" w:hAnsi="Georgia" w:cs="Georgia"/>
          <w:color w:val="231E20"/>
          <w:sz w:val="19"/>
          <w:szCs w:val="19"/>
          <w:lang w:eastAsia="ru-RU"/>
        </w:rPr>
        <w:softHyphen/>
        <w:t>ты должна быть направлена на осуществление индивидуально</w:t>
      </w:r>
      <w:r w:rsidRPr="006E0F65">
        <w:rPr>
          <w:rFonts w:ascii="Georgia" w:hAnsi="Georgia" w:cs="Georgia"/>
          <w:color w:val="231E20"/>
          <w:sz w:val="19"/>
          <w:szCs w:val="19"/>
          <w:lang w:eastAsia="ru-RU"/>
        </w:rPr>
        <w:softHyphen/>
        <w:t>ориентированной психолого-педагогической помощи детям с трудностями в обучении и социализации в освоении програм</w:t>
      </w:r>
      <w:r w:rsidRPr="006E0F65">
        <w:rPr>
          <w:rFonts w:ascii="Georgia" w:hAnsi="Georgia" w:cs="Georgia"/>
          <w:color w:val="231E20"/>
          <w:sz w:val="19"/>
          <w:szCs w:val="19"/>
          <w:lang w:eastAsia="ru-RU"/>
        </w:rPr>
        <w:softHyphen/>
        <w:t>мы основного общего образования, их социальную адаптацию и личностное самоопределение.</w:t>
      </w:r>
    </w:p>
    <w:p w14:paraId="4796D10A" w14:textId="77777777" w:rsidR="006E0F65" w:rsidRPr="006E0F65" w:rsidRDefault="006E0F65" w:rsidP="006E0F65">
      <w:pPr>
        <w:autoSpaceDE/>
        <w:autoSpaceDN/>
        <w:spacing w:line="269" w:lineRule="auto"/>
        <w:jc w:val="both"/>
        <w:rPr>
          <w:rFonts w:ascii="Courier New" w:hAnsi="Courier New" w:cs="Courier New"/>
          <w:sz w:val="24"/>
          <w:szCs w:val="24"/>
          <w:lang w:eastAsia="ru-RU"/>
        </w:rPr>
      </w:pPr>
      <w:r w:rsidRPr="006E0F65">
        <w:rPr>
          <w:rFonts w:ascii="Georgia" w:hAnsi="Georgia" w:cs="Georgia"/>
          <w:color w:val="231E20"/>
          <w:sz w:val="19"/>
          <w:szCs w:val="19"/>
          <w:lang w:eastAsia="ru-RU"/>
        </w:rPr>
        <w:t>Программа коррекционной работы должна обеспечивать:</w:t>
      </w:r>
    </w:p>
    <w:p w14:paraId="7FDE4292" w14:textId="77777777" w:rsidR="006E0F65" w:rsidRPr="006E0F65" w:rsidRDefault="006E0F65" w:rsidP="00803E13">
      <w:pPr>
        <w:numPr>
          <w:ilvl w:val="0"/>
          <w:numId w:val="108"/>
        </w:numPr>
        <w:tabs>
          <w:tab w:val="left" w:pos="207"/>
        </w:tabs>
        <w:autoSpaceDE/>
        <w:autoSpaceDN/>
        <w:spacing w:line="295" w:lineRule="auto"/>
        <w:ind w:left="240" w:hanging="240"/>
        <w:jc w:val="both"/>
        <w:rPr>
          <w:rFonts w:ascii="Georgia" w:hAnsi="Georgia" w:cs="Georgia"/>
          <w:sz w:val="24"/>
          <w:szCs w:val="24"/>
          <w:lang w:eastAsia="ru-RU"/>
        </w:rPr>
      </w:pPr>
      <w:bookmarkStart w:id="0" w:name="bookmark5857"/>
      <w:bookmarkEnd w:id="0"/>
      <w:r w:rsidRPr="006E0F65">
        <w:rPr>
          <w:rFonts w:ascii="Georgia" w:hAnsi="Georgia" w:cs="Georgia"/>
          <w:color w:val="231E20"/>
          <w:sz w:val="19"/>
          <w:szCs w:val="19"/>
          <w:lang w:eastAsia="ru-RU"/>
        </w:rPr>
        <w:t>выявление индивидуальных образовательных потребностей обучающихся, направленности личности, профессиональных склонностей;</w:t>
      </w:r>
    </w:p>
    <w:p w14:paraId="0CACE85B" w14:textId="77777777" w:rsidR="006E0F65" w:rsidRPr="006E0F65" w:rsidRDefault="006E0F65" w:rsidP="00803E13">
      <w:pPr>
        <w:numPr>
          <w:ilvl w:val="0"/>
          <w:numId w:val="108"/>
        </w:numPr>
        <w:tabs>
          <w:tab w:val="left" w:pos="207"/>
        </w:tabs>
        <w:autoSpaceDE/>
        <w:autoSpaceDN/>
        <w:spacing w:line="276" w:lineRule="auto"/>
        <w:ind w:left="240" w:hanging="240"/>
        <w:jc w:val="both"/>
        <w:rPr>
          <w:rFonts w:ascii="Georgia" w:hAnsi="Georgia" w:cs="Georgia"/>
          <w:sz w:val="24"/>
          <w:szCs w:val="24"/>
          <w:lang w:eastAsia="ru-RU"/>
        </w:rPr>
      </w:pPr>
      <w:bookmarkStart w:id="1" w:name="bookmark5858"/>
      <w:bookmarkEnd w:id="1"/>
      <w:r w:rsidRPr="006E0F65">
        <w:rPr>
          <w:rFonts w:ascii="Georgia" w:hAnsi="Georgia" w:cs="Georgia"/>
          <w:color w:val="231E20"/>
          <w:sz w:val="19"/>
          <w:szCs w:val="19"/>
          <w:lang w:eastAsia="ru-RU"/>
        </w:rPr>
        <w:t>систему комплексного психолого-педагогического сопрово</w:t>
      </w:r>
      <w:r w:rsidRPr="006E0F65">
        <w:rPr>
          <w:rFonts w:ascii="Georgia" w:hAnsi="Georgia" w:cs="Georgia"/>
          <w:color w:val="231E20"/>
          <w:sz w:val="19"/>
          <w:szCs w:val="19"/>
          <w:lang w:eastAsia="ru-RU"/>
        </w:rPr>
        <w:softHyphen/>
        <w:t>ждения в условиях образовательной деятельности, включа</w:t>
      </w:r>
      <w:r w:rsidRPr="006E0F65">
        <w:rPr>
          <w:rFonts w:ascii="Georgia" w:hAnsi="Georgia" w:cs="Georgia"/>
          <w:color w:val="231E20"/>
          <w:sz w:val="19"/>
          <w:szCs w:val="19"/>
          <w:lang w:eastAsia="ru-RU"/>
        </w:rPr>
        <w:softHyphen/>
        <w:t>ющего психолого-педагогическое обследование обучающихся и мониторинг динамики их развития, личностного становле</w:t>
      </w:r>
      <w:r w:rsidRPr="006E0F65">
        <w:rPr>
          <w:rFonts w:ascii="Georgia" w:hAnsi="Georgia" w:cs="Georgia"/>
          <w:color w:val="231E20"/>
          <w:sz w:val="19"/>
          <w:szCs w:val="19"/>
          <w:lang w:eastAsia="ru-RU"/>
        </w:rPr>
        <w:softHyphen/>
        <w:t>ния, проведение индивидуальных и групповых коррекцион</w:t>
      </w:r>
      <w:r w:rsidRPr="006E0F65">
        <w:rPr>
          <w:rFonts w:ascii="Georgia" w:hAnsi="Georgia" w:cs="Georgia"/>
          <w:color w:val="231E20"/>
          <w:sz w:val="19"/>
          <w:szCs w:val="19"/>
          <w:lang w:eastAsia="ru-RU"/>
        </w:rPr>
        <w:softHyphen/>
        <w:t>но-развивающих занятий;</w:t>
      </w:r>
    </w:p>
    <w:p w14:paraId="605AB4B6" w14:textId="77777777" w:rsidR="006E0F65" w:rsidRPr="006E0F65" w:rsidRDefault="006E0F65" w:rsidP="00803E13">
      <w:pPr>
        <w:numPr>
          <w:ilvl w:val="0"/>
          <w:numId w:val="108"/>
        </w:numPr>
        <w:tabs>
          <w:tab w:val="left" w:pos="207"/>
        </w:tabs>
        <w:autoSpaceDE/>
        <w:autoSpaceDN/>
        <w:spacing w:line="288" w:lineRule="auto"/>
        <w:ind w:left="240" w:hanging="240"/>
        <w:jc w:val="both"/>
        <w:rPr>
          <w:rFonts w:ascii="Georgia" w:hAnsi="Georgia" w:cs="Georgia"/>
          <w:sz w:val="24"/>
          <w:szCs w:val="24"/>
          <w:lang w:eastAsia="ru-RU"/>
        </w:rPr>
      </w:pPr>
      <w:bookmarkStart w:id="2" w:name="bookmark5859"/>
      <w:bookmarkEnd w:id="2"/>
      <w:r w:rsidRPr="006E0F65">
        <w:rPr>
          <w:rFonts w:ascii="Georgia" w:hAnsi="Georgia" w:cs="Georgia"/>
          <w:color w:val="231E20"/>
          <w:sz w:val="19"/>
          <w:szCs w:val="19"/>
          <w:lang w:eastAsia="ru-RU"/>
        </w:rPr>
        <w:t>успешное освоение основной общеобразовательной програм</w:t>
      </w:r>
      <w:r w:rsidRPr="006E0F65">
        <w:rPr>
          <w:rFonts w:ascii="Georgia" w:hAnsi="Georgia" w:cs="Georgia"/>
          <w:color w:val="231E20"/>
          <w:sz w:val="19"/>
          <w:szCs w:val="19"/>
          <w:lang w:eastAsia="ru-RU"/>
        </w:rPr>
        <w:softHyphen/>
        <w:t>мы основного общего образования, достижение обучающи</w:t>
      </w:r>
      <w:r w:rsidRPr="006E0F65">
        <w:rPr>
          <w:rFonts w:ascii="Georgia" w:hAnsi="Georgia" w:cs="Georgia"/>
          <w:color w:val="231E20"/>
          <w:sz w:val="19"/>
          <w:szCs w:val="19"/>
          <w:lang w:eastAsia="ru-RU"/>
        </w:rPr>
        <w:softHyphen/>
        <w:t>мися с трудностями в обучении и социализации предметных, метапредметных и личностных результатов.</w:t>
      </w:r>
    </w:p>
    <w:p w14:paraId="12D3992A" w14:textId="77777777" w:rsidR="006E0F65" w:rsidRPr="006E0F65" w:rsidRDefault="006E0F65" w:rsidP="006E0F65">
      <w:pPr>
        <w:autoSpaceDE/>
        <w:autoSpaceDN/>
        <w:spacing w:line="269" w:lineRule="auto"/>
        <w:jc w:val="both"/>
        <w:rPr>
          <w:rFonts w:ascii="Courier New" w:hAnsi="Courier New" w:cs="Courier New"/>
          <w:sz w:val="24"/>
          <w:szCs w:val="24"/>
          <w:lang w:eastAsia="ru-RU"/>
        </w:rPr>
      </w:pPr>
      <w:r w:rsidRPr="006E0F65">
        <w:rPr>
          <w:rFonts w:ascii="Georgia" w:hAnsi="Georgia" w:cs="Georgia"/>
          <w:color w:val="231E20"/>
          <w:sz w:val="19"/>
          <w:szCs w:val="19"/>
          <w:lang w:eastAsia="ru-RU"/>
        </w:rPr>
        <w:t>Программа коррекционной работы должна содержать:</w:t>
      </w:r>
    </w:p>
    <w:p w14:paraId="5AA79B13" w14:textId="77777777" w:rsidR="006E0F65" w:rsidRPr="006E0F65" w:rsidRDefault="006E0F65" w:rsidP="00803E13">
      <w:pPr>
        <w:numPr>
          <w:ilvl w:val="0"/>
          <w:numId w:val="108"/>
        </w:numPr>
        <w:tabs>
          <w:tab w:val="left" w:pos="207"/>
        </w:tabs>
        <w:autoSpaceDE/>
        <w:autoSpaceDN/>
        <w:spacing w:line="288" w:lineRule="auto"/>
        <w:ind w:left="240" w:hanging="240"/>
        <w:jc w:val="both"/>
        <w:rPr>
          <w:rFonts w:ascii="Georgia" w:hAnsi="Georgia" w:cs="Georgia"/>
          <w:sz w:val="24"/>
          <w:szCs w:val="24"/>
          <w:lang w:eastAsia="ru-RU"/>
        </w:rPr>
      </w:pPr>
      <w:bookmarkStart w:id="3" w:name="bookmark5860"/>
      <w:bookmarkEnd w:id="3"/>
      <w:r w:rsidRPr="006E0F65">
        <w:rPr>
          <w:rFonts w:ascii="Georgia" w:hAnsi="Georgia" w:cs="Georgia"/>
          <w:color w:val="231E20"/>
          <w:sz w:val="19"/>
          <w:szCs w:val="19"/>
          <w:lang w:eastAsia="ru-RU"/>
        </w:rPr>
        <w:t>план диагностических и коррекционно-развивающих меро</w:t>
      </w:r>
      <w:r w:rsidRPr="006E0F65">
        <w:rPr>
          <w:rFonts w:ascii="Georgia" w:hAnsi="Georgia" w:cs="Georgia"/>
          <w:color w:val="231E20"/>
          <w:sz w:val="19"/>
          <w:szCs w:val="19"/>
          <w:lang w:eastAsia="ru-RU"/>
        </w:rPr>
        <w:softHyphen/>
        <w:t>приятий, обеспечивающих удовлетворение индивидуальных образовательных потребностей обучающихся и освоение ими программы основного общего образования;</w:t>
      </w:r>
    </w:p>
    <w:p w14:paraId="6AF5184B" w14:textId="77777777" w:rsidR="006E0F65" w:rsidRPr="006E0F65" w:rsidRDefault="006E0F65" w:rsidP="00803E13">
      <w:pPr>
        <w:numPr>
          <w:ilvl w:val="0"/>
          <w:numId w:val="108"/>
        </w:numPr>
        <w:tabs>
          <w:tab w:val="left" w:pos="207"/>
        </w:tabs>
        <w:autoSpaceDE/>
        <w:autoSpaceDN/>
        <w:spacing w:line="276" w:lineRule="auto"/>
        <w:ind w:left="240" w:hanging="240"/>
        <w:jc w:val="both"/>
        <w:rPr>
          <w:rFonts w:ascii="Georgia" w:hAnsi="Georgia" w:cs="Georgia"/>
          <w:sz w:val="24"/>
          <w:szCs w:val="24"/>
          <w:lang w:eastAsia="ru-RU"/>
        </w:rPr>
      </w:pPr>
      <w:bookmarkStart w:id="4" w:name="bookmark5861"/>
      <w:bookmarkEnd w:id="4"/>
      <w:r w:rsidRPr="006E0F65">
        <w:rPr>
          <w:rFonts w:ascii="Georgia" w:hAnsi="Georgia" w:cs="Georgia"/>
          <w:color w:val="231E20"/>
          <w:sz w:val="19"/>
          <w:szCs w:val="19"/>
          <w:lang w:eastAsia="ru-RU"/>
        </w:rPr>
        <w:t>описание условий обучения и воспитания обучающихся, ме</w:t>
      </w:r>
      <w:r w:rsidRPr="006E0F65">
        <w:rPr>
          <w:rFonts w:ascii="Georgia" w:hAnsi="Georgia" w:cs="Georgia"/>
          <w:color w:val="231E20"/>
          <w:sz w:val="19"/>
          <w:szCs w:val="19"/>
          <w:lang w:eastAsia="ru-RU"/>
        </w:rPr>
        <w:softHyphen/>
        <w:t>тоды обучения и воспитания, учебные пособия и дидактиче</w:t>
      </w:r>
      <w:r w:rsidRPr="006E0F65">
        <w:rPr>
          <w:rFonts w:ascii="Georgia" w:hAnsi="Georgia" w:cs="Georgia"/>
          <w:color w:val="231E20"/>
          <w:sz w:val="19"/>
          <w:szCs w:val="19"/>
          <w:lang w:eastAsia="ru-RU"/>
        </w:rPr>
        <w:softHyphen/>
        <w:t>ские материалы, технические средства обучения коллектив</w:t>
      </w:r>
      <w:r w:rsidRPr="006E0F65">
        <w:rPr>
          <w:rFonts w:ascii="Georgia" w:hAnsi="Georgia" w:cs="Georgia"/>
          <w:color w:val="231E20"/>
          <w:sz w:val="19"/>
          <w:szCs w:val="19"/>
          <w:lang w:eastAsia="ru-RU"/>
        </w:rPr>
        <w:softHyphen/>
        <w:t>ного и индивидуального пользования, особенности проведения групповых и индивидуальных коррекционно-развивающих занятий;</w:t>
      </w:r>
    </w:p>
    <w:p w14:paraId="57B1E0C4" w14:textId="77777777" w:rsidR="006E0F65" w:rsidRPr="006E0F65" w:rsidRDefault="006E0F65" w:rsidP="00803E13">
      <w:pPr>
        <w:numPr>
          <w:ilvl w:val="0"/>
          <w:numId w:val="108"/>
        </w:numPr>
        <w:tabs>
          <w:tab w:val="left" w:pos="207"/>
        </w:tabs>
        <w:autoSpaceDE/>
        <w:autoSpaceDN/>
        <w:spacing w:line="310" w:lineRule="auto"/>
        <w:ind w:left="240" w:hanging="240"/>
        <w:jc w:val="both"/>
        <w:rPr>
          <w:rFonts w:ascii="Georgia" w:hAnsi="Georgia" w:cs="Georgia"/>
          <w:sz w:val="24"/>
          <w:szCs w:val="24"/>
          <w:lang w:eastAsia="ru-RU"/>
        </w:rPr>
      </w:pPr>
      <w:bookmarkStart w:id="5" w:name="bookmark5862"/>
      <w:bookmarkEnd w:id="5"/>
      <w:r w:rsidRPr="006E0F65">
        <w:rPr>
          <w:rFonts w:ascii="Georgia" w:hAnsi="Georgia" w:cs="Georgia"/>
          <w:color w:val="231E20"/>
          <w:sz w:val="19"/>
          <w:szCs w:val="19"/>
          <w:lang w:eastAsia="ru-RU"/>
        </w:rPr>
        <w:t>описание основного содержания рабочих программ коррек</w:t>
      </w:r>
      <w:r w:rsidRPr="006E0F65">
        <w:rPr>
          <w:rFonts w:ascii="Georgia" w:hAnsi="Georgia" w:cs="Georgia"/>
          <w:color w:val="231E20"/>
          <w:sz w:val="19"/>
          <w:szCs w:val="19"/>
          <w:lang w:eastAsia="ru-RU"/>
        </w:rPr>
        <w:softHyphen/>
        <w:t>ционно-развивающих курсов;</w:t>
      </w:r>
    </w:p>
    <w:p w14:paraId="5E08B237" w14:textId="77777777" w:rsidR="006E0F65" w:rsidRPr="006E0F65" w:rsidRDefault="006E0F65" w:rsidP="00803E13">
      <w:pPr>
        <w:numPr>
          <w:ilvl w:val="0"/>
          <w:numId w:val="108"/>
        </w:numPr>
        <w:tabs>
          <w:tab w:val="left" w:pos="207"/>
        </w:tabs>
        <w:autoSpaceDE/>
        <w:autoSpaceDN/>
        <w:spacing w:line="310" w:lineRule="auto"/>
        <w:ind w:left="240" w:hanging="240"/>
        <w:jc w:val="both"/>
        <w:rPr>
          <w:rFonts w:ascii="Georgia" w:hAnsi="Georgia" w:cs="Georgia"/>
          <w:sz w:val="24"/>
          <w:szCs w:val="24"/>
          <w:lang w:eastAsia="ru-RU"/>
        </w:rPr>
      </w:pPr>
      <w:bookmarkStart w:id="6" w:name="bookmark5863"/>
      <w:bookmarkEnd w:id="6"/>
      <w:r w:rsidRPr="006E0F65">
        <w:rPr>
          <w:rFonts w:ascii="Georgia" w:hAnsi="Georgia" w:cs="Georgia"/>
          <w:color w:val="231E20"/>
          <w:sz w:val="19"/>
          <w:szCs w:val="19"/>
          <w:lang w:eastAsia="ru-RU"/>
        </w:rPr>
        <w:t>перечень дополнительных коррекционно-развивающих заня</w:t>
      </w:r>
      <w:r w:rsidRPr="006E0F65">
        <w:rPr>
          <w:rFonts w:ascii="Georgia" w:hAnsi="Georgia" w:cs="Georgia"/>
          <w:color w:val="231E20"/>
          <w:sz w:val="19"/>
          <w:szCs w:val="19"/>
          <w:lang w:eastAsia="ru-RU"/>
        </w:rPr>
        <w:softHyphen/>
        <w:t>тий (при наличии);</w:t>
      </w:r>
    </w:p>
    <w:p w14:paraId="0EA9E138" w14:textId="77777777" w:rsidR="006E0F65" w:rsidRPr="006E0F65" w:rsidRDefault="006E0F65" w:rsidP="00803E13">
      <w:pPr>
        <w:numPr>
          <w:ilvl w:val="0"/>
          <w:numId w:val="108"/>
        </w:numPr>
        <w:tabs>
          <w:tab w:val="left" w:pos="207"/>
        </w:tabs>
        <w:autoSpaceDE/>
        <w:autoSpaceDN/>
        <w:spacing w:line="310" w:lineRule="auto"/>
        <w:ind w:left="240" w:hanging="240"/>
        <w:jc w:val="both"/>
        <w:rPr>
          <w:rFonts w:ascii="Georgia" w:hAnsi="Georgia" w:cs="Georgia"/>
          <w:sz w:val="24"/>
          <w:szCs w:val="24"/>
          <w:lang w:eastAsia="ru-RU"/>
        </w:rPr>
      </w:pPr>
      <w:bookmarkStart w:id="7" w:name="bookmark5864"/>
      <w:bookmarkEnd w:id="7"/>
      <w:r w:rsidRPr="006E0F65">
        <w:rPr>
          <w:rFonts w:ascii="Georgia" w:hAnsi="Georgia" w:cs="Georgia"/>
          <w:color w:val="231E20"/>
          <w:sz w:val="19"/>
          <w:szCs w:val="19"/>
          <w:lang w:eastAsia="ru-RU"/>
        </w:rPr>
        <w:t>планируемые результаты коррекционной работы и подходы к их оценке.</w:t>
      </w:r>
    </w:p>
    <w:p w14:paraId="2631D0C6" w14:textId="77777777" w:rsidR="006E0F65" w:rsidRPr="006E0F65" w:rsidRDefault="006E0F65" w:rsidP="006E0F65">
      <w:pPr>
        <w:autoSpaceDE/>
        <w:autoSpaceDN/>
        <w:spacing w:line="269" w:lineRule="auto"/>
        <w:jc w:val="both"/>
        <w:rPr>
          <w:rFonts w:ascii="Courier New" w:hAnsi="Courier New" w:cs="Courier New"/>
          <w:sz w:val="24"/>
          <w:szCs w:val="24"/>
          <w:lang w:eastAsia="ru-RU"/>
        </w:rPr>
      </w:pPr>
      <w:r w:rsidRPr="006E0F65">
        <w:rPr>
          <w:rFonts w:ascii="Georgia" w:hAnsi="Georgia" w:cs="Georgia"/>
          <w:color w:val="231E20"/>
          <w:sz w:val="19"/>
          <w:szCs w:val="19"/>
          <w:lang w:eastAsia="ru-RU"/>
        </w:rPr>
        <w:t>ПКР вариативна по форме и по содержанию в зависимости от образовательных потребностей, характера имеющихся труд</w:t>
      </w:r>
      <w:r w:rsidRPr="006E0F65">
        <w:rPr>
          <w:rFonts w:ascii="Georgia" w:hAnsi="Georgia" w:cs="Georgia"/>
          <w:color w:val="231E20"/>
          <w:sz w:val="19"/>
          <w:szCs w:val="19"/>
          <w:lang w:eastAsia="ru-RU"/>
        </w:rPr>
        <w:softHyphen/>
        <w:t>ностей и особенностей социальной адаптации обучающихся, региональной специфики и особенностей образовательного про</w:t>
      </w:r>
      <w:r w:rsidRPr="006E0F65">
        <w:rPr>
          <w:rFonts w:ascii="Georgia" w:hAnsi="Georgia" w:cs="Georgia"/>
          <w:color w:val="231E20"/>
          <w:sz w:val="19"/>
          <w:szCs w:val="19"/>
          <w:lang w:eastAsia="ru-RU"/>
        </w:rPr>
        <w:softHyphen/>
        <w:t>цесса в образовательной организации.</w:t>
      </w:r>
    </w:p>
    <w:p w14:paraId="602314F1" w14:textId="77777777" w:rsidR="006E0F65" w:rsidRPr="006E0F65" w:rsidRDefault="006E0F65" w:rsidP="006E0F65">
      <w:pPr>
        <w:autoSpaceDE/>
        <w:autoSpaceDN/>
        <w:spacing w:line="269" w:lineRule="auto"/>
        <w:jc w:val="both"/>
        <w:rPr>
          <w:rFonts w:ascii="Courier New" w:hAnsi="Courier New" w:cs="Courier New"/>
          <w:sz w:val="24"/>
          <w:szCs w:val="24"/>
          <w:lang w:eastAsia="ru-RU"/>
        </w:rPr>
      </w:pPr>
      <w:r w:rsidRPr="006E0F65">
        <w:rPr>
          <w:rFonts w:ascii="Georgia" w:hAnsi="Georgia" w:cs="Georgia"/>
          <w:color w:val="231E20"/>
          <w:sz w:val="19"/>
          <w:szCs w:val="19"/>
          <w:lang w:eastAsia="ru-RU"/>
        </w:rPr>
        <w:t>ПКР предусматривает создание условий обучения и воспита</w:t>
      </w:r>
      <w:r w:rsidRPr="006E0F65">
        <w:rPr>
          <w:rFonts w:ascii="Georgia" w:hAnsi="Georgia" w:cs="Georgia"/>
          <w:color w:val="231E20"/>
          <w:sz w:val="19"/>
          <w:szCs w:val="19"/>
          <w:lang w:eastAsia="ru-RU"/>
        </w:rPr>
        <w:softHyphen/>
        <w:t>ния, позволяющих учитывать индивидуальные образовательные потребности обучающихся посредством дифференцированного психолого-педагогического сопровождения, индивидуализации и дифференциации образовательного процесса.</w:t>
      </w:r>
    </w:p>
    <w:p w14:paraId="3CE759A9" w14:textId="77777777" w:rsidR="006E0F65" w:rsidRPr="006E0F65" w:rsidRDefault="006E0F65" w:rsidP="006E0F65">
      <w:pPr>
        <w:autoSpaceDE/>
        <w:autoSpaceDN/>
        <w:spacing w:line="264" w:lineRule="auto"/>
        <w:jc w:val="both"/>
        <w:rPr>
          <w:rFonts w:ascii="Courier New" w:hAnsi="Courier New" w:cs="Courier New"/>
          <w:sz w:val="24"/>
          <w:szCs w:val="24"/>
          <w:lang w:eastAsia="ru-RU"/>
        </w:rPr>
      </w:pPr>
      <w:r w:rsidRPr="006E0F65">
        <w:rPr>
          <w:rFonts w:ascii="Georgia" w:hAnsi="Georgia" w:cs="Georgia"/>
          <w:color w:val="231E20"/>
          <w:sz w:val="19"/>
          <w:szCs w:val="19"/>
          <w:lang w:eastAsia="ru-RU"/>
        </w:rPr>
        <w:t>ПКР уровня основного общего образования непрерывна и преемственна с другими уровнями образования (начальным, средним). Программа ориентирована на развитие потенциаль</w:t>
      </w:r>
      <w:r w:rsidRPr="006E0F65">
        <w:rPr>
          <w:rFonts w:ascii="Georgia" w:hAnsi="Georgia" w:cs="Georgia"/>
          <w:color w:val="231E20"/>
          <w:sz w:val="19"/>
          <w:szCs w:val="19"/>
          <w:lang w:eastAsia="ru-RU"/>
        </w:rPr>
        <w:softHyphen/>
        <w:t>ных возможностей обучающихся и их потребностей более вы</w:t>
      </w:r>
      <w:r w:rsidRPr="006E0F65">
        <w:rPr>
          <w:rFonts w:ascii="Georgia" w:hAnsi="Georgia" w:cs="Georgia"/>
          <w:color w:val="231E20"/>
          <w:sz w:val="19"/>
          <w:szCs w:val="19"/>
          <w:lang w:eastAsia="ru-RU"/>
        </w:rPr>
        <w:softHyphen/>
        <w:t>сокого уровня, необходимых для дальнейшего обучения и успешной социализации.</w:t>
      </w:r>
    </w:p>
    <w:p w14:paraId="126788C1" w14:textId="77777777" w:rsidR="006E0F65" w:rsidRPr="006E0F65" w:rsidRDefault="006E0F65" w:rsidP="006E0F65">
      <w:pPr>
        <w:autoSpaceDE/>
        <w:autoSpaceDN/>
        <w:spacing w:line="264" w:lineRule="auto"/>
        <w:jc w:val="both"/>
        <w:rPr>
          <w:rFonts w:ascii="Courier New" w:hAnsi="Courier New" w:cs="Courier New"/>
          <w:sz w:val="24"/>
          <w:szCs w:val="24"/>
          <w:lang w:eastAsia="ru-RU"/>
        </w:rPr>
      </w:pPr>
      <w:r w:rsidRPr="006E0F65">
        <w:rPr>
          <w:rFonts w:ascii="Georgia" w:hAnsi="Georgia" w:cs="Georgia"/>
          <w:color w:val="231E20"/>
          <w:sz w:val="19"/>
          <w:szCs w:val="19"/>
          <w:lang w:eastAsia="ru-RU"/>
        </w:rPr>
        <w:t>ПКР может быть реализована при разных формах получения образования, включая обучение на дому и с применением дис</w:t>
      </w:r>
      <w:r w:rsidRPr="006E0F65">
        <w:rPr>
          <w:rFonts w:ascii="Georgia" w:hAnsi="Georgia" w:cs="Georgia"/>
          <w:color w:val="231E20"/>
          <w:sz w:val="19"/>
          <w:szCs w:val="19"/>
          <w:lang w:eastAsia="ru-RU"/>
        </w:rPr>
        <w:softHyphen/>
        <w:t>танционных технологий. ПКР должна предусматривать орга</w:t>
      </w:r>
      <w:r w:rsidRPr="006E0F65">
        <w:rPr>
          <w:rFonts w:ascii="Georgia" w:hAnsi="Georgia" w:cs="Georgia"/>
          <w:color w:val="231E20"/>
          <w:sz w:val="19"/>
          <w:szCs w:val="19"/>
          <w:lang w:eastAsia="ru-RU"/>
        </w:rPr>
        <w:softHyphen/>
        <w:t>низацию индивидуально-ориентированных коррекционно-раз</w:t>
      </w:r>
      <w:r w:rsidRPr="006E0F65">
        <w:rPr>
          <w:rFonts w:ascii="Georgia" w:hAnsi="Georgia" w:cs="Georgia"/>
          <w:color w:val="231E20"/>
          <w:sz w:val="19"/>
          <w:szCs w:val="19"/>
          <w:lang w:eastAsia="ru-RU"/>
        </w:rPr>
        <w:softHyphen/>
        <w:t>вивающих мероприятий, обеспечивающих удовлетворение индивидуальных образовательных потребностей обучающихся в освоении ими программы основного общего образования. Сте</w:t>
      </w:r>
      <w:r w:rsidRPr="006E0F65">
        <w:rPr>
          <w:rFonts w:ascii="Georgia" w:hAnsi="Georgia" w:cs="Georgia"/>
          <w:color w:val="231E20"/>
          <w:sz w:val="19"/>
          <w:szCs w:val="19"/>
          <w:lang w:eastAsia="ru-RU"/>
        </w:rPr>
        <w:softHyphen/>
        <w:t>пень включенности специалистов в программу коррекционной работы устанавливается самостоятельно образовательной орга</w:t>
      </w:r>
      <w:r w:rsidRPr="006E0F65">
        <w:rPr>
          <w:rFonts w:ascii="Georgia" w:hAnsi="Georgia" w:cs="Georgia"/>
          <w:color w:val="231E20"/>
          <w:sz w:val="19"/>
          <w:szCs w:val="19"/>
          <w:lang w:eastAsia="ru-RU"/>
        </w:rPr>
        <w:softHyphen/>
        <w:t>низацией. Объем помощи, направления и содержание коррек</w:t>
      </w:r>
      <w:r w:rsidRPr="006E0F65">
        <w:rPr>
          <w:rFonts w:ascii="Georgia" w:hAnsi="Georgia" w:cs="Georgia"/>
          <w:color w:val="231E20"/>
          <w:sz w:val="19"/>
          <w:szCs w:val="19"/>
          <w:lang w:eastAsia="ru-RU"/>
        </w:rPr>
        <w:softHyphen/>
        <w:t>ционно-развивающей работы с обучающимся определяются на основании заключения психолого-педагогического консилиума образовательной организации (ППк) и психолого-медико-педа</w:t>
      </w:r>
      <w:r w:rsidRPr="006E0F65">
        <w:rPr>
          <w:rFonts w:ascii="Georgia" w:hAnsi="Georgia" w:cs="Georgia"/>
          <w:color w:val="231E20"/>
          <w:sz w:val="19"/>
          <w:szCs w:val="19"/>
          <w:lang w:eastAsia="ru-RU"/>
        </w:rPr>
        <w:softHyphen/>
        <w:t>гогической комиссии (ПМПК) при наличии.</w:t>
      </w:r>
    </w:p>
    <w:p w14:paraId="28F61E38" w14:textId="77777777" w:rsidR="006E0F65" w:rsidRPr="006E0F65" w:rsidRDefault="006E0F65" w:rsidP="006E0F65">
      <w:pPr>
        <w:autoSpaceDE/>
        <w:autoSpaceDN/>
        <w:spacing w:line="264" w:lineRule="auto"/>
        <w:jc w:val="both"/>
        <w:rPr>
          <w:rFonts w:ascii="Courier New" w:hAnsi="Courier New" w:cs="Courier New"/>
          <w:sz w:val="24"/>
          <w:szCs w:val="24"/>
          <w:lang w:eastAsia="ru-RU"/>
        </w:rPr>
      </w:pPr>
      <w:r w:rsidRPr="006E0F65">
        <w:rPr>
          <w:rFonts w:ascii="Georgia" w:hAnsi="Georgia" w:cs="Georgia"/>
          <w:color w:val="231E20"/>
          <w:sz w:val="19"/>
          <w:szCs w:val="19"/>
          <w:lang w:eastAsia="ru-RU"/>
        </w:rPr>
        <w:t>Реализация программы коррекционной работы предусматри</w:t>
      </w:r>
      <w:r w:rsidRPr="006E0F65">
        <w:rPr>
          <w:rFonts w:ascii="Georgia" w:hAnsi="Georgia" w:cs="Georgia"/>
          <w:color w:val="231E20"/>
          <w:sz w:val="19"/>
          <w:szCs w:val="19"/>
          <w:lang w:eastAsia="ru-RU"/>
        </w:rPr>
        <w:softHyphen/>
        <w:t>вает создание системы комплексной помощи на основе взаимо</w:t>
      </w:r>
      <w:r w:rsidRPr="006E0F65">
        <w:rPr>
          <w:rFonts w:ascii="Georgia" w:hAnsi="Georgia" w:cs="Georgia"/>
          <w:color w:val="231E20"/>
          <w:sz w:val="19"/>
          <w:szCs w:val="19"/>
          <w:lang w:eastAsia="ru-RU"/>
        </w:rPr>
        <w:softHyphen/>
        <w:t>действия специалистов сопровождения и комплексного подхода к организации сопровождающей деятельности. Основным меха</w:t>
      </w:r>
      <w:r w:rsidRPr="006E0F65">
        <w:rPr>
          <w:rFonts w:ascii="Georgia" w:hAnsi="Georgia" w:cs="Georgia"/>
          <w:color w:val="231E20"/>
          <w:sz w:val="19"/>
          <w:szCs w:val="19"/>
          <w:lang w:eastAsia="ru-RU"/>
        </w:rPr>
        <w:softHyphen/>
        <w:t>низмом, обеспечивающим системность помощи, является психо</w:t>
      </w:r>
      <w:r w:rsidRPr="006E0F65">
        <w:rPr>
          <w:rFonts w:ascii="Georgia" w:hAnsi="Georgia" w:cs="Georgia"/>
          <w:color w:val="231E20"/>
          <w:sz w:val="19"/>
          <w:szCs w:val="19"/>
          <w:lang w:eastAsia="ru-RU"/>
        </w:rPr>
        <w:softHyphen/>
        <w:t>лого-педагогический консилиум образовательной организации.</w:t>
      </w:r>
    </w:p>
    <w:p w14:paraId="04F2167A" w14:textId="77777777" w:rsidR="006E0F65" w:rsidRPr="006E0F65" w:rsidRDefault="006E0F65" w:rsidP="006E0F65">
      <w:pPr>
        <w:autoSpaceDE/>
        <w:autoSpaceDN/>
        <w:spacing w:line="264" w:lineRule="auto"/>
        <w:jc w:val="both"/>
        <w:rPr>
          <w:rFonts w:ascii="Courier New" w:hAnsi="Courier New" w:cs="Courier New"/>
          <w:sz w:val="24"/>
          <w:szCs w:val="24"/>
          <w:lang w:eastAsia="ru-RU"/>
        </w:rPr>
      </w:pPr>
      <w:r w:rsidRPr="006E0F65">
        <w:rPr>
          <w:rFonts w:ascii="Georgia" w:hAnsi="Georgia" w:cs="Georgia"/>
          <w:color w:val="231E20"/>
          <w:sz w:val="19"/>
          <w:szCs w:val="19"/>
          <w:lang w:eastAsia="ru-RU"/>
        </w:rPr>
        <w:t>ПКР разрабатывается на период получения основного обще</w:t>
      </w:r>
      <w:r w:rsidRPr="006E0F65">
        <w:rPr>
          <w:rFonts w:ascii="Georgia" w:hAnsi="Georgia" w:cs="Georgia"/>
          <w:color w:val="231E20"/>
          <w:sz w:val="19"/>
          <w:szCs w:val="19"/>
          <w:lang w:eastAsia="ru-RU"/>
        </w:rPr>
        <w:softHyphen/>
        <w:t>го образования и включает следующие разделы:</w:t>
      </w:r>
    </w:p>
    <w:p w14:paraId="5654E869" w14:textId="77777777" w:rsidR="006E0F65" w:rsidRPr="006E0F65" w:rsidRDefault="006E0F65" w:rsidP="006E0F65">
      <w:pPr>
        <w:autoSpaceDE/>
        <w:autoSpaceDN/>
        <w:spacing w:line="264" w:lineRule="auto"/>
        <w:jc w:val="both"/>
        <w:rPr>
          <w:rFonts w:ascii="Courier New" w:hAnsi="Courier New" w:cs="Courier New"/>
          <w:sz w:val="24"/>
          <w:szCs w:val="24"/>
          <w:lang w:eastAsia="ru-RU"/>
        </w:rPr>
      </w:pPr>
      <w:r w:rsidRPr="006E0F65">
        <w:rPr>
          <w:rFonts w:ascii="Georgia" w:hAnsi="Georgia" w:cs="Georgia"/>
          <w:color w:val="231E20"/>
          <w:sz w:val="19"/>
          <w:szCs w:val="19"/>
          <w:lang w:eastAsia="ru-RU"/>
        </w:rPr>
        <w:t>—Цели, задачи и принципы построения программы коррекци</w:t>
      </w:r>
      <w:r w:rsidRPr="006E0F65">
        <w:rPr>
          <w:rFonts w:ascii="Georgia" w:hAnsi="Georgia" w:cs="Georgia"/>
          <w:color w:val="231E20"/>
          <w:sz w:val="19"/>
          <w:szCs w:val="19"/>
          <w:lang w:eastAsia="ru-RU"/>
        </w:rPr>
        <w:softHyphen/>
        <w:t>онной работы.</w:t>
      </w:r>
    </w:p>
    <w:p w14:paraId="1264F6CA" w14:textId="77777777" w:rsidR="006E0F65" w:rsidRPr="006E0F65" w:rsidRDefault="006E0F65" w:rsidP="006E0F65">
      <w:pPr>
        <w:autoSpaceDE/>
        <w:autoSpaceDN/>
        <w:spacing w:line="264" w:lineRule="auto"/>
        <w:jc w:val="both"/>
        <w:rPr>
          <w:rFonts w:ascii="Courier New" w:hAnsi="Courier New" w:cs="Courier New"/>
          <w:sz w:val="24"/>
          <w:szCs w:val="24"/>
          <w:lang w:eastAsia="ru-RU"/>
        </w:rPr>
      </w:pPr>
      <w:r w:rsidRPr="006E0F65">
        <w:rPr>
          <w:rFonts w:ascii="Georgia" w:hAnsi="Georgia" w:cs="Georgia"/>
          <w:color w:val="231E20"/>
          <w:sz w:val="19"/>
          <w:szCs w:val="19"/>
          <w:lang w:eastAsia="ru-RU"/>
        </w:rPr>
        <w:t>—Перечень и содержание направлений работы.</w:t>
      </w:r>
    </w:p>
    <w:p w14:paraId="465C5369" w14:textId="77777777" w:rsidR="006E0F65" w:rsidRPr="006E0F65" w:rsidRDefault="006E0F65" w:rsidP="006E0F65">
      <w:pPr>
        <w:autoSpaceDE/>
        <w:autoSpaceDN/>
        <w:spacing w:line="264" w:lineRule="auto"/>
        <w:jc w:val="both"/>
        <w:rPr>
          <w:rFonts w:ascii="Courier New" w:hAnsi="Courier New" w:cs="Courier New"/>
          <w:sz w:val="24"/>
          <w:szCs w:val="24"/>
          <w:lang w:eastAsia="ru-RU"/>
        </w:rPr>
      </w:pPr>
      <w:r w:rsidRPr="006E0F65">
        <w:rPr>
          <w:rFonts w:ascii="Georgia" w:hAnsi="Georgia" w:cs="Georgia"/>
          <w:color w:val="231E20"/>
          <w:sz w:val="19"/>
          <w:szCs w:val="19"/>
          <w:lang w:eastAsia="ru-RU"/>
        </w:rPr>
        <w:t>—Механизмы реализации программы.</w:t>
      </w:r>
    </w:p>
    <w:p w14:paraId="5EF8CD8B" w14:textId="77777777" w:rsidR="006E0F65" w:rsidRPr="006E0F65" w:rsidRDefault="006E0F65" w:rsidP="006E0F65">
      <w:pPr>
        <w:autoSpaceDE/>
        <w:autoSpaceDN/>
        <w:spacing w:line="264" w:lineRule="auto"/>
        <w:jc w:val="both"/>
        <w:rPr>
          <w:rFonts w:ascii="Courier New" w:hAnsi="Courier New" w:cs="Courier New"/>
          <w:sz w:val="24"/>
          <w:szCs w:val="24"/>
          <w:lang w:eastAsia="ru-RU"/>
        </w:rPr>
      </w:pPr>
      <w:r w:rsidRPr="006E0F65">
        <w:rPr>
          <w:rFonts w:ascii="Georgia" w:hAnsi="Georgia" w:cs="Georgia"/>
          <w:color w:val="231E20"/>
          <w:sz w:val="19"/>
          <w:szCs w:val="19"/>
          <w:lang w:eastAsia="ru-RU"/>
        </w:rPr>
        <w:t>—Условия реализации программы.</w:t>
      </w:r>
    </w:p>
    <w:p w14:paraId="09F224A4" w14:textId="77777777" w:rsidR="006E0F65" w:rsidRPr="006E0F65" w:rsidRDefault="006E0F65" w:rsidP="006E0F65">
      <w:pPr>
        <w:autoSpaceDE/>
        <w:autoSpaceDN/>
        <w:spacing w:after="120" w:line="264" w:lineRule="auto"/>
        <w:jc w:val="both"/>
        <w:rPr>
          <w:rFonts w:ascii="Courier New" w:hAnsi="Courier New" w:cs="Courier New"/>
          <w:sz w:val="24"/>
          <w:szCs w:val="24"/>
          <w:lang w:eastAsia="ru-RU"/>
        </w:rPr>
      </w:pPr>
      <w:r w:rsidRPr="006E0F65">
        <w:rPr>
          <w:rFonts w:ascii="Georgia" w:hAnsi="Georgia" w:cs="Georgia"/>
          <w:color w:val="231E20"/>
          <w:sz w:val="19"/>
          <w:szCs w:val="19"/>
          <w:lang w:eastAsia="ru-RU"/>
        </w:rPr>
        <w:t>—Планируемые результаты реализации программы.</w:t>
      </w:r>
    </w:p>
    <w:p w14:paraId="29746492" w14:textId="77777777" w:rsidR="006E0F65" w:rsidRPr="006E0F65" w:rsidRDefault="006E0F65" w:rsidP="00803E13">
      <w:pPr>
        <w:keepNext/>
        <w:keepLines/>
        <w:numPr>
          <w:ilvl w:val="0"/>
          <w:numId w:val="109"/>
        </w:numPr>
        <w:tabs>
          <w:tab w:val="left" w:pos="649"/>
        </w:tabs>
        <w:autoSpaceDE/>
        <w:autoSpaceDN/>
        <w:spacing w:after="40" w:line="276" w:lineRule="auto"/>
        <w:jc w:val="both"/>
        <w:outlineLvl w:val="2"/>
        <w:rPr>
          <w:rFonts w:ascii="Arial" w:hAnsi="Arial" w:cs="Arial"/>
          <w:sz w:val="24"/>
          <w:szCs w:val="24"/>
          <w:lang w:eastAsia="ru-RU"/>
        </w:rPr>
      </w:pPr>
      <w:bookmarkStart w:id="8" w:name="bookmark5867"/>
      <w:bookmarkStart w:id="9" w:name="bookmark5865"/>
      <w:bookmarkStart w:id="10" w:name="bookmark5866"/>
      <w:bookmarkStart w:id="11" w:name="bookmark5868"/>
      <w:bookmarkEnd w:id="8"/>
      <w:r w:rsidRPr="006E0F65">
        <w:rPr>
          <w:rFonts w:ascii="Arial" w:hAnsi="Arial" w:cs="Arial"/>
          <w:color w:val="231E20"/>
          <w:sz w:val="18"/>
          <w:szCs w:val="18"/>
          <w:lang w:eastAsia="ru-RU"/>
        </w:rPr>
        <w:t>Цели, задачи и принципы построения программы коррекционной работы</w:t>
      </w:r>
      <w:bookmarkEnd w:id="9"/>
      <w:bookmarkEnd w:id="10"/>
      <w:bookmarkEnd w:id="11"/>
    </w:p>
    <w:p w14:paraId="71430955" w14:textId="77777777" w:rsidR="006E0F65" w:rsidRPr="006E0F65" w:rsidRDefault="006E0F65" w:rsidP="006E0F65">
      <w:pPr>
        <w:autoSpaceDE/>
        <w:autoSpaceDN/>
        <w:spacing w:line="264" w:lineRule="auto"/>
        <w:jc w:val="both"/>
        <w:rPr>
          <w:rFonts w:ascii="Courier New" w:hAnsi="Courier New" w:cs="Courier New"/>
          <w:sz w:val="24"/>
          <w:szCs w:val="24"/>
          <w:lang w:eastAsia="ru-RU"/>
        </w:rPr>
      </w:pPr>
      <w:r w:rsidRPr="006E0F65">
        <w:rPr>
          <w:rFonts w:ascii="Georgia" w:hAnsi="Georgia" w:cs="Georgia"/>
          <w:b/>
          <w:bCs/>
          <w:color w:val="231E20"/>
          <w:sz w:val="19"/>
          <w:szCs w:val="19"/>
          <w:lang w:eastAsia="ru-RU"/>
        </w:rPr>
        <w:t xml:space="preserve">Цель программы </w:t>
      </w:r>
      <w:r w:rsidRPr="006E0F65">
        <w:rPr>
          <w:rFonts w:ascii="Georgia" w:hAnsi="Georgia" w:cs="Georgia"/>
          <w:color w:val="231E20"/>
          <w:sz w:val="19"/>
          <w:szCs w:val="19"/>
          <w:lang w:eastAsia="ru-RU"/>
        </w:rPr>
        <w:t>коррекционной работы заключается в опре</w:t>
      </w:r>
      <w:r w:rsidRPr="006E0F65">
        <w:rPr>
          <w:rFonts w:ascii="Georgia" w:hAnsi="Georgia" w:cs="Georgia"/>
          <w:color w:val="231E20"/>
          <w:sz w:val="19"/>
          <w:szCs w:val="19"/>
          <w:lang w:eastAsia="ru-RU"/>
        </w:rPr>
        <w:softHyphen/>
        <w:t>делении комплексной системы психолого-педагогической и со</w:t>
      </w:r>
      <w:r w:rsidRPr="006E0F65">
        <w:rPr>
          <w:rFonts w:ascii="Georgia" w:hAnsi="Georgia" w:cs="Georgia"/>
          <w:color w:val="231E20"/>
          <w:sz w:val="19"/>
          <w:szCs w:val="19"/>
          <w:lang w:eastAsia="ru-RU"/>
        </w:rPr>
        <w:softHyphen/>
        <w:t>циальной помощи обучающимся с трудностями в обучении и социализации для успешного освоения основной образователь</w:t>
      </w:r>
      <w:r w:rsidRPr="006E0F65">
        <w:rPr>
          <w:rFonts w:ascii="Georgia" w:hAnsi="Georgia" w:cs="Georgia"/>
          <w:color w:val="231E20"/>
          <w:sz w:val="19"/>
          <w:szCs w:val="19"/>
          <w:lang w:eastAsia="ru-RU"/>
        </w:rPr>
        <w:softHyphen/>
        <w:t>ной программы на основе компенсации имеющихся нарушений и пропедевтики производных трудностей; формирования соци</w:t>
      </w:r>
      <w:r w:rsidRPr="006E0F65">
        <w:rPr>
          <w:rFonts w:ascii="Georgia" w:hAnsi="Georgia" w:cs="Georgia"/>
          <w:color w:val="231E20"/>
          <w:sz w:val="19"/>
          <w:szCs w:val="19"/>
          <w:lang w:eastAsia="ru-RU"/>
        </w:rPr>
        <w:softHyphen/>
        <w:t>альной компетентности, развития адаптивных способностей личности для самореализации в обществе.</w:t>
      </w:r>
    </w:p>
    <w:p w14:paraId="33C9E8FB" w14:textId="77777777" w:rsidR="006E0F65" w:rsidRPr="006E0F65" w:rsidRDefault="006E0F65" w:rsidP="006E0F65">
      <w:pPr>
        <w:autoSpaceDE/>
        <w:autoSpaceDN/>
        <w:spacing w:line="264" w:lineRule="auto"/>
        <w:jc w:val="both"/>
        <w:rPr>
          <w:rFonts w:ascii="Courier New" w:hAnsi="Courier New" w:cs="Courier New"/>
          <w:sz w:val="24"/>
          <w:szCs w:val="24"/>
          <w:lang w:eastAsia="ru-RU"/>
        </w:rPr>
      </w:pPr>
      <w:r w:rsidRPr="006E0F65">
        <w:rPr>
          <w:rFonts w:ascii="Georgia" w:hAnsi="Georgia" w:cs="Georgia"/>
          <w:color w:val="231E20"/>
          <w:sz w:val="19"/>
          <w:szCs w:val="19"/>
          <w:lang w:eastAsia="ru-RU"/>
        </w:rPr>
        <w:t>Задачи ПКР отражают разработку и реализацию содержания основных направлений работы (диагностическое, коррекцион</w:t>
      </w:r>
      <w:r w:rsidRPr="006E0F65">
        <w:rPr>
          <w:rFonts w:ascii="Georgia" w:hAnsi="Georgia" w:cs="Georgia"/>
          <w:color w:val="231E20"/>
          <w:sz w:val="19"/>
          <w:szCs w:val="19"/>
          <w:lang w:eastAsia="ru-RU"/>
        </w:rPr>
        <w:softHyphen/>
        <w:t>но-развивающее и психопрофилактическое, консультативное, информационно-просветительское).</w:t>
      </w:r>
    </w:p>
    <w:p w14:paraId="63FBBC9F" w14:textId="77777777" w:rsidR="006E0F65" w:rsidRPr="006E0F65" w:rsidRDefault="006E0F65" w:rsidP="006E0F65">
      <w:pPr>
        <w:autoSpaceDE/>
        <w:autoSpaceDN/>
        <w:spacing w:line="264" w:lineRule="auto"/>
        <w:jc w:val="both"/>
        <w:rPr>
          <w:rFonts w:ascii="Courier New" w:hAnsi="Courier New" w:cs="Courier New"/>
          <w:sz w:val="24"/>
          <w:szCs w:val="24"/>
          <w:lang w:eastAsia="ru-RU"/>
        </w:rPr>
      </w:pPr>
      <w:r w:rsidRPr="006E0F65">
        <w:rPr>
          <w:rFonts w:ascii="Georgia" w:hAnsi="Georgia" w:cs="Georgia"/>
          <w:b/>
          <w:bCs/>
          <w:color w:val="231E20"/>
          <w:sz w:val="19"/>
          <w:szCs w:val="19"/>
          <w:lang w:eastAsia="ru-RU"/>
        </w:rPr>
        <w:t>Задачи программы:</w:t>
      </w:r>
    </w:p>
    <w:p w14:paraId="4B801EFD" w14:textId="77777777" w:rsidR="006E0F65" w:rsidRPr="006E0F65" w:rsidRDefault="006E0F65" w:rsidP="00803E13">
      <w:pPr>
        <w:numPr>
          <w:ilvl w:val="0"/>
          <w:numId w:val="108"/>
        </w:numPr>
        <w:tabs>
          <w:tab w:val="left" w:pos="207"/>
        </w:tabs>
        <w:autoSpaceDE/>
        <w:autoSpaceDN/>
        <w:spacing w:line="276" w:lineRule="auto"/>
        <w:ind w:left="240" w:hanging="240"/>
        <w:jc w:val="both"/>
        <w:rPr>
          <w:rFonts w:ascii="Georgia" w:hAnsi="Georgia" w:cs="Georgia"/>
          <w:sz w:val="24"/>
          <w:szCs w:val="24"/>
          <w:lang w:eastAsia="ru-RU"/>
        </w:rPr>
      </w:pPr>
      <w:bookmarkStart w:id="12" w:name="bookmark5869"/>
      <w:bookmarkEnd w:id="12"/>
      <w:r w:rsidRPr="006E0F65">
        <w:rPr>
          <w:rFonts w:ascii="Georgia" w:hAnsi="Georgia" w:cs="Georgia"/>
          <w:color w:val="231E20"/>
          <w:sz w:val="19"/>
          <w:szCs w:val="19"/>
          <w:lang w:eastAsia="ru-RU"/>
        </w:rPr>
        <w:t>определение индивидуальных образовательных потребно</w:t>
      </w:r>
      <w:r w:rsidRPr="006E0F65">
        <w:rPr>
          <w:rFonts w:ascii="Georgia" w:hAnsi="Georgia" w:cs="Georgia"/>
          <w:color w:val="231E20"/>
          <w:sz w:val="19"/>
          <w:szCs w:val="19"/>
          <w:lang w:eastAsia="ru-RU"/>
        </w:rPr>
        <w:softHyphen/>
        <w:t>стей обучающихся с трудностями в обучении и социализации и оказание обучающимся специализированной помощи при освоении основной образовательной программы основного общего образования;</w:t>
      </w:r>
    </w:p>
    <w:p w14:paraId="0D31BA16" w14:textId="77777777" w:rsidR="006E0F65" w:rsidRPr="006E0F65" w:rsidRDefault="006E0F65" w:rsidP="00803E13">
      <w:pPr>
        <w:numPr>
          <w:ilvl w:val="0"/>
          <w:numId w:val="108"/>
        </w:numPr>
        <w:tabs>
          <w:tab w:val="left" w:pos="207"/>
        </w:tabs>
        <w:autoSpaceDE/>
        <w:autoSpaceDN/>
        <w:spacing w:line="276" w:lineRule="auto"/>
        <w:ind w:left="240" w:hanging="240"/>
        <w:jc w:val="both"/>
        <w:rPr>
          <w:rFonts w:ascii="Georgia" w:hAnsi="Georgia" w:cs="Georgia"/>
          <w:sz w:val="24"/>
          <w:szCs w:val="24"/>
          <w:lang w:eastAsia="ru-RU"/>
        </w:rPr>
      </w:pPr>
      <w:bookmarkStart w:id="13" w:name="bookmark5870"/>
      <w:bookmarkEnd w:id="13"/>
      <w:r w:rsidRPr="006E0F65">
        <w:rPr>
          <w:rFonts w:ascii="Georgia" w:hAnsi="Georgia" w:cs="Georgia"/>
          <w:color w:val="231E20"/>
          <w:sz w:val="19"/>
          <w:szCs w:val="19"/>
          <w:lang w:eastAsia="ru-RU"/>
        </w:rPr>
        <w:t>определение оптимальных психолого-педагогических и ор</w:t>
      </w:r>
      <w:r w:rsidRPr="006E0F65">
        <w:rPr>
          <w:rFonts w:ascii="Georgia" w:hAnsi="Georgia" w:cs="Georgia"/>
          <w:color w:val="231E20"/>
          <w:sz w:val="19"/>
          <w:szCs w:val="19"/>
          <w:lang w:eastAsia="ru-RU"/>
        </w:rPr>
        <w:softHyphen/>
        <w:t>ганизационных условий для получения основного общего образования обучающимися с трудностями в обучении и со</w:t>
      </w:r>
      <w:r w:rsidRPr="006E0F65">
        <w:rPr>
          <w:rFonts w:ascii="Georgia" w:hAnsi="Georgia" w:cs="Georgia"/>
          <w:color w:val="231E20"/>
          <w:sz w:val="19"/>
          <w:szCs w:val="19"/>
          <w:lang w:eastAsia="ru-RU"/>
        </w:rPr>
        <w:softHyphen/>
        <w:t>циализации, для развития личности обучающихся, их по</w:t>
      </w:r>
      <w:r w:rsidRPr="006E0F65">
        <w:rPr>
          <w:rFonts w:ascii="Georgia" w:hAnsi="Georgia" w:cs="Georgia"/>
          <w:color w:val="231E20"/>
          <w:sz w:val="19"/>
          <w:szCs w:val="19"/>
          <w:lang w:eastAsia="ru-RU"/>
        </w:rPr>
        <w:softHyphen/>
        <w:t>знавательных и коммуникативных способностей;</w:t>
      </w:r>
    </w:p>
    <w:p w14:paraId="47BCA03B" w14:textId="77777777" w:rsidR="006E0F65" w:rsidRPr="006E0F65" w:rsidRDefault="006E0F65" w:rsidP="00803E13">
      <w:pPr>
        <w:numPr>
          <w:ilvl w:val="0"/>
          <w:numId w:val="108"/>
        </w:numPr>
        <w:tabs>
          <w:tab w:val="left" w:pos="207"/>
        </w:tabs>
        <w:autoSpaceDE/>
        <w:autoSpaceDN/>
        <w:spacing w:line="276" w:lineRule="auto"/>
        <w:ind w:left="240" w:hanging="240"/>
        <w:jc w:val="both"/>
        <w:rPr>
          <w:rFonts w:ascii="Georgia" w:hAnsi="Georgia" w:cs="Georgia"/>
          <w:sz w:val="24"/>
          <w:szCs w:val="24"/>
          <w:lang w:eastAsia="ru-RU"/>
        </w:rPr>
      </w:pPr>
      <w:bookmarkStart w:id="14" w:name="bookmark5871"/>
      <w:bookmarkEnd w:id="14"/>
      <w:r w:rsidRPr="006E0F65">
        <w:rPr>
          <w:rFonts w:ascii="Georgia" w:hAnsi="Georgia" w:cs="Georgia"/>
          <w:color w:val="231E20"/>
          <w:sz w:val="19"/>
          <w:szCs w:val="19"/>
          <w:lang w:eastAsia="ru-RU"/>
        </w:rPr>
        <w:t>разработка и использование индивидуально-ориентирован</w:t>
      </w:r>
      <w:r w:rsidRPr="006E0F65">
        <w:rPr>
          <w:rFonts w:ascii="Georgia" w:hAnsi="Georgia" w:cs="Georgia"/>
          <w:color w:val="231E20"/>
          <w:sz w:val="19"/>
          <w:szCs w:val="19"/>
          <w:lang w:eastAsia="ru-RU"/>
        </w:rPr>
        <w:softHyphen/>
        <w:t>ных коррекционно-развивающих образовательных программ, учебных планов для обучающихся с трудностями в обучении и социализации с учетом особенностей психофизического развития обучающихся, их индивидуальных возможностей;</w:t>
      </w:r>
    </w:p>
    <w:p w14:paraId="2A5BC0CA" w14:textId="77777777" w:rsidR="006E0F65" w:rsidRPr="006E0F65" w:rsidRDefault="006E0F65" w:rsidP="00803E13">
      <w:pPr>
        <w:numPr>
          <w:ilvl w:val="0"/>
          <w:numId w:val="108"/>
        </w:numPr>
        <w:tabs>
          <w:tab w:val="left" w:pos="207"/>
        </w:tabs>
        <w:autoSpaceDE/>
        <w:autoSpaceDN/>
        <w:spacing w:line="288" w:lineRule="auto"/>
        <w:ind w:left="240" w:hanging="240"/>
        <w:jc w:val="both"/>
        <w:rPr>
          <w:rFonts w:ascii="Georgia" w:hAnsi="Georgia" w:cs="Georgia"/>
          <w:sz w:val="24"/>
          <w:szCs w:val="24"/>
          <w:lang w:eastAsia="ru-RU"/>
        </w:rPr>
      </w:pPr>
      <w:bookmarkStart w:id="15" w:name="bookmark5872"/>
      <w:bookmarkEnd w:id="15"/>
      <w:r w:rsidRPr="006E0F65">
        <w:rPr>
          <w:rFonts w:ascii="Georgia" w:hAnsi="Georgia" w:cs="Georgia"/>
          <w:color w:val="231E20"/>
          <w:sz w:val="19"/>
          <w:szCs w:val="19"/>
          <w:lang w:eastAsia="ru-RU"/>
        </w:rPr>
        <w:t>реализация комплексного психолого-педагогического и со</w:t>
      </w:r>
      <w:r w:rsidRPr="006E0F65">
        <w:rPr>
          <w:rFonts w:ascii="Georgia" w:hAnsi="Georgia" w:cs="Georgia"/>
          <w:color w:val="231E20"/>
          <w:sz w:val="19"/>
          <w:szCs w:val="19"/>
          <w:lang w:eastAsia="ru-RU"/>
        </w:rPr>
        <w:softHyphen/>
        <w:t>циального сопровождения обучающихся (в соответствии с рекомендациями ППк и ПМПК при наличии);</w:t>
      </w:r>
    </w:p>
    <w:p w14:paraId="1CFFD88E" w14:textId="77777777" w:rsidR="006E0F65" w:rsidRPr="006E0F65" w:rsidRDefault="006E0F65" w:rsidP="00803E13">
      <w:pPr>
        <w:numPr>
          <w:ilvl w:val="0"/>
          <w:numId w:val="108"/>
        </w:numPr>
        <w:tabs>
          <w:tab w:val="left" w:pos="207"/>
        </w:tabs>
        <w:autoSpaceDE/>
        <w:autoSpaceDN/>
        <w:spacing w:line="288" w:lineRule="auto"/>
        <w:ind w:left="240" w:hanging="240"/>
        <w:jc w:val="both"/>
        <w:rPr>
          <w:rFonts w:ascii="Georgia" w:hAnsi="Georgia" w:cs="Georgia"/>
          <w:sz w:val="24"/>
          <w:szCs w:val="24"/>
          <w:lang w:eastAsia="ru-RU"/>
        </w:rPr>
      </w:pPr>
      <w:bookmarkStart w:id="16" w:name="bookmark5873"/>
      <w:bookmarkEnd w:id="16"/>
      <w:r w:rsidRPr="006E0F65">
        <w:rPr>
          <w:rFonts w:ascii="Georgia" w:hAnsi="Georgia" w:cs="Georgia"/>
          <w:color w:val="231E20"/>
          <w:sz w:val="19"/>
          <w:szCs w:val="19"/>
          <w:lang w:eastAsia="ru-RU"/>
        </w:rPr>
        <w:t>реализация комплексной системы мероприятий по социаль</w:t>
      </w:r>
      <w:r w:rsidRPr="006E0F65">
        <w:rPr>
          <w:rFonts w:ascii="Georgia" w:hAnsi="Georgia" w:cs="Georgia"/>
          <w:color w:val="231E20"/>
          <w:sz w:val="19"/>
          <w:szCs w:val="19"/>
          <w:lang w:eastAsia="ru-RU"/>
        </w:rPr>
        <w:softHyphen/>
        <w:t>ной адаптации и профессиональной ориентации обучающих</w:t>
      </w:r>
      <w:r w:rsidRPr="006E0F65">
        <w:rPr>
          <w:rFonts w:ascii="Georgia" w:hAnsi="Georgia" w:cs="Georgia"/>
          <w:color w:val="231E20"/>
          <w:sz w:val="19"/>
          <w:szCs w:val="19"/>
          <w:lang w:eastAsia="ru-RU"/>
        </w:rPr>
        <w:softHyphen/>
        <w:t>ся с трудностями в обучении и социализации;</w:t>
      </w:r>
    </w:p>
    <w:p w14:paraId="1E238AE4" w14:textId="77777777" w:rsidR="006E0F65" w:rsidRPr="006E0F65" w:rsidRDefault="006E0F65" w:rsidP="00803E13">
      <w:pPr>
        <w:numPr>
          <w:ilvl w:val="0"/>
          <w:numId w:val="108"/>
        </w:numPr>
        <w:tabs>
          <w:tab w:val="left" w:pos="207"/>
        </w:tabs>
        <w:autoSpaceDE/>
        <w:autoSpaceDN/>
        <w:spacing w:line="288" w:lineRule="auto"/>
        <w:ind w:left="240" w:hanging="240"/>
        <w:jc w:val="both"/>
        <w:rPr>
          <w:rFonts w:ascii="Georgia" w:hAnsi="Georgia" w:cs="Georgia"/>
          <w:sz w:val="24"/>
          <w:szCs w:val="24"/>
          <w:lang w:eastAsia="ru-RU"/>
        </w:rPr>
      </w:pPr>
      <w:bookmarkStart w:id="17" w:name="bookmark5874"/>
      <w:bookmarkEnd w:id="17"/>
      <w:r w:rsidRPr="006E0F65">
        <w:rPr>
          <w:rFonts w:ascii="Georgia" w:hAnsi="Georgia" w:cs="Georgia"/>
          <w:color w:val="231E20"/>
          <w:sz w:val="19"/>
          <w:szCs w:val="19"/>
          <w:lang w:eastAsia="ru-RU"/>
        </w:rPr>
        <w:t>обеспечение сетевого взаимодействия специалистов разного профиля в комплексной работе с обучающимися с трудностя</w:t>
      </w:r>
      <w:r w:rsidRPr="006E0F65">
        <w:rPr>
          <w:rFonts w:ascii="Georgia" w:hAnsi="Georgia" w:cs="Georgia"/>
          <w:color w:val="231E20"/>
          <w:sz w:val="19"/>
          <w:szCs w:val="19"/>
          <w:lang w:eastAsia="ru-RU"/>
        </w:rPr>
        <w:softHyphen/>
        <w:t>ми в обучении и социализации;</w:t>
      </w:r>
    </w:p>
    <w:p w14:paraId="5494155C" w14:textId="77777777" w:rsidR="006E0F65" w:rsidRPr="006E0F65" w:rsidRDefault="006E0F65" w:rsidP="00803E13">
      <w:pPr>
        <w:numPr>
          <w:ilvl w:val="0"/>
          <w:numId w:val="108"/>
        </w:numPr>
        <w:tabs>
          <w:tab w:val="left" w:pos="207"/>
        </w:tabs>
        <w:autoSpaceDE/>
        <w:autoSpaceDN/>
        <w:spacing w:line="276" w:lineRule="auto"/>
        <w:ind w:left="240" w:hanging="240"/>
        <w:jc w:val="both"/>
        <w:rPr>
          <w:rFonts w:ascii="Georgia" w:hAnsi="Georgia" w:cs="Georgia"/>
          <w:sz w:val="24"/>
          <w:szCs w:val="24"/>
          <w:lang w:eastAsia="ru-RU"/>
        </w:rPr>
      </w:pPr>
      <w:bookmarkStart w:id="18" w:name="bookmark5875"/>
      <w:bookmarkEnd w:id="18"/>
      <w:r w:rsidRPr="006E0F65">
        <w:rPr>
          <w:rFonts w:ascii="Georgia" w:hAnsi="Georgia" w:cs="Georgia"/>
          <w:color w:val="231E20"/>
          <w:sz w:val="19"/>
          <w:szCs w:val="19"/>
          <w:lang w:eastAsia="ru-RU"/>
        </w:rPr>
        <w:t>осуществление информационно-просветительской и консуль</w:t>
      </w:r>
      <w:r w:rsidRPr="006E0F65">
        <w:rPr>
          <w:rFonts w:ascii="Georgia" w:hAnsi="Georgia" w:cs="Georgia"/>
          <w:color w:val="231E20"/>
          <w:sz w:val="19"/>
          <w:szCs w:val="19"/>
          <w:lang w:eastAsia="ru-RU"/>
        </w:rPr>
        <w:softHyphen/>
        <w:t>тативной работы с родителями (законными представителя</w:t>
      </w:r>
      <w:r w:rsidRPr="006E0F65">
        <w:rPr>
          <w:rFonts w:ascii="Georgia" w:hAnsi="Georgia" w:cs="Georgia"/>
          <w:color w:val="231E20"/>
          <w:sz w:val="19"/>
          <w:szCs w:val="19"/>
          <w:lang w:eastAsia="ru-RU"/>
        </w:rPr>
        <w:softHyphen/>
        <w:t>ми) обучающихся с трудностями в обучении и социализации. Содержание программы коррекционной работы определяют</w:t>
      </w:r>
    </w:p>
    <w:p w14:paraId="50043DAB" w14:textId="77777777" w:rsidR="006E0F65" w:rsidRPr="006E0F65" w:rsidRDefault="006E0F65" w:rsidP="006E0F65">
      <w:pPr>
        <w:autoSpaceDE/>
        <w:autoSpaceDN/>
        <w:spacing w:after="40" w:line="264" w:lineRule="auto"/>
        <w:jc w:val="both"/>
        <w:rPr>
          <w:rFonts w:ascii="Courier New" w:hAnsi="Courier New" w:cs="Courier New"/>
          <w:sz w:val="24"/>
          <w:szCs w:val="24"/>
          <w:lang w:eastAsia="ru-RU"/>
        </w:rPr>
      </w:pPr>
      <w:r w:rsidRPr="006E0F65">
        <w:rPr>
          <w:rFonts w:ascii="Georgia" w:hAnsi="Georgia" w:cs="Georgia"/>
          <w:color w:val="231E20"/>
          <w:sz w:val="19"/>
          <w:szCs w:val="19"/>
          <w:lang w:eastAsia="ru-RU"/>
        </w:rPr>
        <w:t xml:space="preserve">следующие </w:t>
      </w:r>
      <w:r w:rsidRPr="006E0F65">
        <w:rPr>
          <w:rFonts w:ascii="Georgia" w:hAnsi="Georgia" w:cs="Georgia"/>
          <w:b/>
          <w:bCs/>
          <w:color w:val="231E20"/>
          <w:sz w:val="19"/>
          <w:szCs w:val="19"/>
          <w:lang w:eastAsia="ru-RU"/>
        </w:rPr>
        <w:t>принципы</w:t>
      </w:r>
      <w:r w:rsidRPr="006E0F65">
        <w:rPr>
          <w:rFonts w:ascii="Georgia" w:hAnsi="Georgia" w:cs="Georgia"/>
          <w:color w:val="231E20"/>
          <w:sz w:val="19"/>
          <w:szCs w:val="19"/>
          <w:lang w:eastAsia="ru-RU"/>
        </w:rPr>
        <w:t>:</w:t>
      </w:r>
    </w:p>
    <w:p w14:paraId="4DBE9B64" w14:textId="77777777" w:rsidR="006E0F65" w:rsidRPr="006E0F65" w:rsidRDefault="006E0F65" w:rsidP="006E0F65">
      <w:pPr>
        <w:autoSpaceDE/>
        <w:autoSpaceDN/>
        <w:spacing w:line="264" w:lineRule="auto"/>
        <w:jc w:val="both"/>
        <w:rPr>
          <w:rFonts w:ascii="Courier New" w:hAnsi="Courier New" w:cs="Courier New"/>
          <w:sz w:val="24"/>
          <w:szCs w:val="24"/>
          <w:lang w:eastAsia="ru-RU"/>
        </w:rPr>
      </w:pPr>
      <w:r w:rsidRPr="006E0F65">
        <w:rPr>
          <w:rFonts w:ascii="Georgia" w:hAnsi="Georgia" w:cs="Georgia"/>
          <w:i/>
          <w:iCs/>
          <w:color w:val="231E20"/>
          <w:sz w:val="19"/>
          <w:szCs w:val="19"/>
          <w:lang w:eastAsia="ru-RU"/>
        </w:rPr>
        <w:t>—Преемственность.</w:t>
      </w:r>
      <w:r w:rsidRPr="006E0F65">
        <w:rPr>
          <w:rFonts w:ascii="Georgia" w:hAnsi="Georgia" w:cs="Georgia"/>
          <w:color w:val="231E20"/>
          <w:sz w:val="19"/>
          <w:szCs w:val="19"/>
          <w:lang w:eastAsia="ru-RU"/>
        </w:rPr>
        <w:t xml:space="preserve"> Принцип обеспечивает создание единого образовательного пространства при переходе от начального общего образования к основному общему образованию, спо</w:t>
      </w:r>
      <w:r w:rsidRPr="006E0F65">
        <w:rPr>
          <w:rFonts w:ascii="Georgia" w:hAnsi="Georgia" w:cs="Georgia"/>
          <w:color w:val="231E20"/>
          <w:sz w:val="19"/>
          <w:szCs w:val="19"/>
          <w:lang w:eastAsia="ru-RU"/>
        </w:rPr>
        <w:softHyphen/>
        <w:t>собствует достижению личностных, метапредметных, пред</w:t>
      </w:r>
      <w:r w:rsidRPr="006E0F65">
        <w:rPr>
          <w:rFonts w:ascii="Georgia" w:hAnsi="Georgia" w:cs="Georgia"/>
          <w:color w:val="231E20"/>
          <w:sz w:val="19"/>
          <w:szCs w:val="19"/>
          <w:lang w:eastAsia="ru-RU"/>
        </w:rPr>
        <w:softHyphen/>
        <w:t>метных результатов освоения основных образовательных программ основного общего образования, необходимых школьникам с трудностями в обучении и социализации для продолжения образования. Принцип обеспечивает связь про</w:t>
      </w:r>
      <w:r w:rsidRPr="006E0F65">
        <w:rPr>
          <w:rFonts w:ascii="Georgia" w:hAnsi="Georgia" w:cs="Georgia"/>
          <w:color w:val="231E20"/>
          <w:sz w:val="19"/>
          <w:szCs w:val="19"/>
          <w:lang w:eastAsia="ru-RU"/>
        </w:rPr>
        <w:softHyphen/>
        <w:t>граммы коррекционной работы с другими разделами про</w:t>
      </w:r>
      <w:r w:rsidRPr="006E0F65">
        <w:rPr>
          <w:rFonts w:ascii="Georgia" w:hAnsi="Georgia" w:cs="Georgia"/>
          <w:color w:val="231E20"/>
          <w:sz w:val="19"/>
          <w:szCs w:val="19"/>
          <w:lang w:eastAsia="ru-RU"/>
        </w:rPr>
        <w:softHyphen/>
        <w:t>граммы основного общего образования: программой формирования универсальных учебных действий, програм</w:t>
      </w:r>
      <w:r w:rsidRPr="006E0F65">
        <w:rPr>
          <w:rFonts w:ascii="Georgia" w:hAnsi="Georgia" w:cs="Georgia"/>
          <w:color w:val="231E20"/>
          <w:sz w:val="19"/>
          <w:szCs w:val="19"/>
          <w:lang w:eastAsia="ru-RU"/>
        </w:rPr>
        <w:softHyphen/>
        <w:t>мой воспитания и социализации обучающихся.</w:t>
      </w:r>
    </w:p>
    <w:p w14:paraId="245C361A" w14:textId="77777777" w:rsidR="006E0F65" w:rsidRPr="006E0F65" w:rsidRDefault="006E0F65" w:rsidP="006E0F65">
      <w:pPr>
        <w:autoSpaceDE/>
        <w:autoSpaceDN/>
        <w:spacing w:line="271" w:lineRule="auto"/>
        <w:jc w:val="both"/>
        <w:rPr>
          <w:rFonts w:ascii="Courier New" w:hAnsi="Courier New" w:cs="Courier New"/>
          <w:sz w:val="24"/>
          <w:szCs w:val="24"/>
          <w:lang w:eastAsia="ru-RU"/>
        </w:rPr>
      </w:pPr>
      <w:r w:rsidRPr="006E0F65">
        <w:rPr>
          <w:rFonts w:ascii="Georgia" w:hAnsi="Georgia" w:cs="Georgia"/>
          <w:i/>
          <w:iCs/>
          <w:color w:val="231E20"/>
          <w:sz w:val="19"/>
          <w:szCs w:val="19"/>
          <w:lang w:eastAsia="ru-RU"/>
        </w:rPr>
        <w:t>—Соблюдение интересов обучающихся.</w:t>
      </w:r>
      <w:r w:rsidRPr="006E0F65">
        <w:rPr>
          <w:rFonts w:ascii="Georgia" w:hAnsi="Georgia" w:cs="Georgia"/>
          <w:color w:val="231E20"/>
          <w:sz w:val="19"/>
          <w:szCs w:val="19"/>
          <w:lang w:eastAsia="ru-RU"/>
        </w:rPr>
        <w:t xml:space="preserve"> Принцип определяет позицию специалиста, который призван решать проблему обучающихся с максимальной пользой и в интересах обуча</w:t>
      </w:r>
      <w:r w:rsidRPr="006E0F65">
        <w:rPr>
          <w:rFonts w:ascii="Georgia" w:hAnsi="Georgia" w:cs="Georgia"/>
          <w:color w:val="231E20"/>
          <w:sz w:val="19"/>
          <w:szCs w:val="19"/>
          <w:lang w:eastAsia="ru-RU"/>
        </w:rPr>
        <w:softHyphen/>
        <w:t>ющихся.</w:t>
      </w:r>
    </w:p>
    <w:p w14:paraId="00945712" w14:textId="77777777" w:rsidR="006E0F65" w:rsidRPr="006E0F65" w:rsidRDefault="006E0F65" w:rsidP="006E0F65">
      <w:pPr>
        <w:autoSpaceDE/>
        <w:autoSpaceDN/>
        <w:spacing w:line="271" w:lineRule="auto"/>
        <w:jc w:val="both"/>
        <w:rPr>
          <w:rFonts w:ascii="Courier New" w:hAnsi="Courier New" w:cs="Courier New"/>
          <w:sz w:val="24"/>
          <w:szCs w:val="24"/>
          <w:lang w:eastAsia="ru-RU"/>
        </w:rPr>
      </w:pPr>
      <w:r w:rsidRPr="006E0F65">
        <w:rPr>
          <w:rFonts w:ascii="Georgia" w:hAnsi="Georgia" w:cs="Georgia"/>
          <w:i/>
          <w:iCs/>
          <w:color w:val="231E20"/>
          <w:sz w:val="19"/>
          <w:szCs w:val="19"/>
          <w:lang w:eastAsia="ru-RU"/>
        </w:rPr>
        <w:t>—Непрерывность.</w:t>
      </w:r>
      <w:r w:rsidRPr="006E0F65">
        <w:rPr>
          <w:rFonts w:ascii="Georgia" w:hAnsi="Georgia" w:cs="Georgia"/>
          <w:color w:val="231E20"/>
          <w:sz w:val="19"/>
          <w:szCs w:val="19"/>
          <w:lang w:eastAsia="ru-RU"/>
        </w:rPr>
        <w:t xml:space="preserve"> Принцип гарантирует обучающемуся и его родителям непрерывность помощи до полного решения про</w:t>
      </w:r>
      <w:r w:rsidRPr="006E0F65">
        <w:rPr>
          <w:rFonts w:ascii="Georgia" w:hAnsi="Georgia" w:cs="Georgia"/>
          <w:color w:val="231E20"/>
          <w:sz w:val="19"/>
          <w:szCs w:val="19"/>
          <w:lang w:eastAsia="ru-RU"/>
        </w:rPr>
        <w:softHyphen/>
        <w:t>блемы или определения подхода к ее решению.</w:t>
      </w:r>
    </w:p>
    <w:p w14:paraId="55DCF5ED" w14:textId="77777777" w:rsidR="006E0F65" w:rsidRPr="006E0F65" w:rsidRDefault="006E0F65" w:rsidP="006E0F65">
      <w:pPr>
        <w:autoSpaceDE/>
        <w:autoSpaceDN/>
        <w:spacing w:line="271" w:lineRule="auto"/>
        <w:jc w:val="both"/>
        <w:rPr>
          <w:rFonts w:ascii="Courier New" w:hAnsi="Courier New" w:cs="Courier New"/>
          <w:sz w:val="24"/>
          <w:szCs w:val="24"/>
          <w:lang w:eastAsia="ru-RU"/>
        </w:rPr>
      </w:pPr>
      <w:r w:rsidRPr="006E0F65">
        <w:rPr>
          <w:rFonts w:ascii="Georgia" w:hAnsi="Georgia" w:cs="Georgia"/>
          <w:i/>
          <w:iCs/>
          <w:color w:val="231E20"/>
          <w:sz w:val="19"/>
          <w:szCs w:val="19"/>
          <w:lang w:eastAsia="ru-RU"/>
        </w:rPr>
        <w:t>—Вариативность.</w:t>
      </w:r>
      <w:r w:rsidRPr="006E0F65">
        <w:rPr>
          <w:rFonts w:ascii="Georgia" w:hAnsi="Georgia" w:cs="Georgia"/>
          <w:color w:val="231E20"/>
          <w:sz w:val="19"/>
          <w:szCs w:val="19"/>
          <w:lang w:eastAsia="ru-RU"/>
        </w:rPr>
        <w:t xml:space="preserve"> Принцип предполагает создание вариатив</w:t>
      </w:r>
      <w:r w:rsidRPr="006E0F65">
        <w:rPr>
          <w:rFonts w:ascii="Georgia" w:hAnsi="Georgia" w:cs="Georgia"/>
          <w:color w:val="231E20"/>
          <w:sz w:val="19"/>
          <w:szCs w:val="19"/>
          <w:lang w:eastAsia="ru-RU"/>
        </w:rPr>
        <w:softHyphen/>
        <w:t>ных условий для получения образования обучающимся, име</w:t>
      </w:r>
      <w:r w:rsidRPr="006E0F65">
        <w:rPr>
          <w:rFonts w:ascii="Georgia" w:hAnsi="Georgia" w:cs="Georgia"/>
          <w:color w:val="231E20"/>
          <w:sz w:val="19"/>
          <w:szCs w:val="19"/>
          <w:lang w:eastAsia="ru-RU"/>
        </w:rPr>
        <w:softHyphen/>
        <w:t>ющими различные трудности в обучении и социализации.</w:t>
      </w:r>
    </w:p>
    <w:p w14:paraId="18D35B45" w14:textId="77777777" w:rsidR="006E0F65" w:rsidRPr="006E0F65" w:rsidRDefault="006E0F65" w:rsidP="006E0F65">
      <w:pPr>
        <w:autoSpaceDE/>
        <w:autoSpaceDN/>
        <w:spacing w:after="140" w:line="271" w:lineRule="auto"/>
        <w:jc w:val="both"/>
        <w:rPr>
          <w:rFonts w:ascii="Courier New" w:hAnsi="Courier New" w:cs="Courier New"/>
          <w:sz w:val="24"/>
          <w:szCs w:val="24"/>
          <w:lang w:eastAsia="ru-RU"/>
        </w:rPr>
      </w:pPr>
      <w:r w:rsidRPr="006E0F65">
        <w:rPr>
          <w:rFonts w:ascii="Georgia" w:hAnsi="Georgia" w:cs="Georgia"/>
          <w:i/>
          <w:iCs/>
          <w:color w:val="231E20"/>
          <w:sz w:val="19"/>
          <w:szCs w:val="19"/>
          <w:lang w:eastAsia="ru-RU"/>
        </w:rPr>
        <w:t>—Комплексность и системность.</w:t>
      </w:r>
      <w:r w:rsidRPr="006E0F65">
        <w:rPr>
          <w:rFonts w:ascii="Georgia" w:hAnsi="Georgia" w:cs="Georgia"/>
          <w:color w:val="231E20"/>
          <w:sz w:val="19"/>
          <w:szCs w:val="19"/>
          <w:lang w:eastAsia="ru-RU"/>
        </w:rPr>
        <w:t xml:space="preserve"> Принцип обеспечивает единство в подходах к диагностике, обучению и коррекции трудностей в обучении и социализации, взаимодействие учителей и специалистов различного профиля в решении проблем обучающихся. Принцип предполагает комплекс</w:t>
      </w:r>
      <w:r w:rsidRPr="006E0F65">
        <w:rPr>
          <w:rFonts w:ascii="Georgia" w:hAnsi="Georgia" w:cs="Georgia"/>
          <w:color w:val="231E20"/>
          <w:sz w:val="19"/>
          <w:szCs w:val="19"/>
          <w:lang w:eastAsia="ru-RU"/>
        </w:rPr>
        <w:softHyphen/>
        <w:t>ный психолого-педагогический характер преодоления труд</w:t>
      </w:r>
      <w:r w:rsidRPr="006E0F65">
        <w:rPr>
          <w:rFonts w:ascii="Georgia" w:hAnsi="Georgia" w:cs="Georgia"/>
          <w:color w:val="231E20"/>
          <w:sz w:val="19"/>
          <w:szCs w:val="19"/>
          <w:lang w:eastAsia="ru-RU"/>
        </w:rPr>
        <w:softHyphen/>
        <w:t>ностей и включает совместную работу педагогов и ряда специалистов (педагог-психолог, учитель-логопед, социаль</w:t>
      </w:r>
      <w:r w:rsidRPr="006E0F65">
        <w:rPr>
          <w:rFonts w:ascii="Georgia" w:hAnsi="Georgia" w:cs="Georgia"/>
          <w:color w:val="231E20"/>
          <w:sz w:val="19"/>
          <w:szCs w:val="19"/>
          <w:lang w:eastAsia="ru-RU"/>
        </w:rPr>
        <w:softHyphen/>
        <w:t>ный педагог).</w:t>
      </w:r>
    </w:p>
    <w:p w14:paraId="7F6120A8" w14:textId="77777777" w:rsidR="006E0F65" w:rsidRPr="006E0F65" w:rsidRDefault="006E0F65" w:rsidP="00803E13">
      <w:pPr>
        <w:keepNext/>
        <w:keepLines/>
        <w:numPr>
          <w:ilvl w:val="0"/>
          <w:numId w:val="109"/>
        </w:numPr>
        <w:tabs>
          <w:tab w:val="left" w:pos="654"/>
        </w:tabs>
        <w:autoSpaceDE/>
        <w:autoSpaceDN/>
        <w:spacing w:after="40" w:line="283" w:lineRule="auto"/>
        <w:jc w:val="both"/>
        <w:outlineLvl w:val="2"/>
        <w:rPr>
          <w:rFonts w:ascii="Arial" w:hAnsi="Arial" w:cs="Arial"/>
          <w:sz w:val="24"/>
          <w:szCs w:val="24"/>
          <w:lang w:eastAsia="ru-RU"/>
        </w:rPr>
      </w:pPr>
      <w:bookmarkStart w:id="19" w:name="bookmark5878"/>
      <w:bookmarkStart w:id="20" w:name="bookmark5876"/>
      <w:bookmarkStart w:id="21" w:name="bookmark5877"/>
      <w:bookmarkStart w:id="22" w:name="bookmark5879"/>
      <w:bookmarkEnd w:id="19"/>
      <w:r w:rsidRPr="006E0F65">
        <w:rPr>
          <w:rFonts w:ascii="Arial" w:hAnsi="Arial" w:cs="Arial"/>
          <w:color w:val="231E20"/>
          <w:sz w:val="18"/>
          <w:szCs w:val="18"/>
          <w:lang w:eastAsia="ru-RU"/>
        </w:rPr>
        <w:t>Перечень и содержание направлений работы</w:t>
      </w:r>
      <w:bookmarkEnd w:id="20"/>
      <w:bookmarkEnd w:id="21"/>
      <w:bookmarkEnd w:id="22"/>
    </w:p>
    <w:p w14:paraId="4C2ECEE2" w14:textId="77777777" w:rsidR="006E0F65" w:rsidRPr="006E0F65" w:rsidRDefault="006E0F65" w:rsidP="006E0F65">
      <w:pPr>
        <w:autoSpaceDE/>
        <w:autoSpaceDN/>
        <w:spacing w:line="269" w:lineRule="auto"/>
        <w:jc w:val="both"/>
        <w:rPr>
          <w:rFonts w:ascii="Courier New" w:hAnsi="Courier New" w:cs="Courier New"/>
          <w:sz w:val="24"/>
          <w:szCs w:val="24"/>
          <w:lang w:eastAsia="ru-RU"/>
        </w:rPr>
      </w:pPr>
      <w:r w:rsidRPr="006E0F65">
        <w:rPr>
          <w:rFonts w:ascii="Georgia" w:hAnsi="Georgia" w:cs="Georgia"/>
          <w:color w:val="231E20"/>
          <w:sz w:val="19"/>
          <w:szCs w:val="19"/>
          <w:lang w:eastAsia="ru-RU"/>
        </w:rPr>
        <w:t>Направления коррекционной работы — диагностическое, коррекционно-развивающее и психопрофилактическое, кон</w:t>
      </w:r>
      <w:r w:rsidRPr="006E0F65">
        <w:rPr>
          <w:rFonts w:ascii="Georgia" w:hAnsi="Georgia" w:cs="Georgia"/>
          <w:color w:val="231E20"/>
          <w:sz w:val="19"/>
          <w:szCs w:val="19"/>
          <w:lang w:eastAsia="ru-RU"/>
        </w:rPr>
        <w:softHyphen/>
        <w:t>сультативное, информационно-просветительское — раскрыва</w:t>
      </w:r>
      <w:r w:rsidRPr="006E0F65">
        <w:rPr>
          <w:rFonts w:ascii="Georgia" w:hAnsi="Georgia" w:cs="Georgia"/>
          <w:color w:val="231E20"/>
          <w:sz w:val="19"/>
          <w:szCs w:val="19"/>
          <w:lang w:eastAsia="ru-RU"/>
        </w:rPr>
        <w:softHyphen/>
        <w:t>ются содержательно в разных организационных формах дея</w:t>
      </w:r>
      <w:r w:rsidRPr="006E0F65">
        <w:rPr>
          <w:rFonts w:ascii="Georgia" w:hAnsi="Georgia" w:cs="Georgia"/>
          <w:color w:val="231E20"/>
          <w:sz w:val="19"/>
          <w:szCs w:val="19"/>
          <w:lang w:eastAsia="ru-RU"/>
        </w:rPr>
        <w:softHyphen/>
        <w:t>тельности образовательной организации.</w:t>
      </w:r>
    </w:p>
    <w:p w14:paraId="3AC385B3" w14:textId="77777777" w:rsidR="006E0F65" w:rsidRPr="006E0F65" w:rsidRDefault="006E0F65" w:rsidP="006E0F65">
      <w:pPr>
        <w:autoSpaceDE/>
        <w:autoSpaceDN/>
        <w:spacing w:after="140" w:line="269" w:lineRule="auto"/>
        <w:jc w:val="both"/>
        <w:rPr>
          <w:rFonts w:ascii="Courier New" w:hAnsi="Courier New" w:cs="Courier New"/>
          <w:sz w:val="24"/>
          <w:szCs w:val="24"/>
          <w:lang w:eastAsia="ru-RU"/>
        </w:rPr>
      </w:pPr>
      <w:r w:rsidRPr="006E0F65">
        <w:rPr>
          <w:rFonts w:ascii="Georgia" w:hAnsi="Georgia" w:cs="Georgia"/>
          <w:color w:val="231E20"/>
          <w:sz w:val="19"/>
          <w:szCs w:val="19"/>
          <w:lang w:eastAsia="ru-RU"/>
        </w:rPr>
        <w:t>Данные направления отражают содержание системы ком</w:t>
      </w:r>
      <w:r w:rsidRPr="006E0F65">
        <w:rPr>
          <w:rFonts w:ascii="Georgia" w:hAnsi="Georgia" w:cs="Georgia"/>
          <w:color w:val="231E20"/>
          <w:sz w:val="19"/>
          <w:szCs w:val="19"/>
          <w:lang w:eastAsia="ru-RU"/>
        </w:rPr>
        <w:softHyphen/>
        <w:t>плексного психолого-педагогического сопровождения детей с трудностями в обучении и социализации.</w:t>
      </w:r>
    </w:p>
    <w:p w14:paraId="79ECF672" w14:textId="77777777" w:rsidR="006E0F65" w:rsidRPr="006E0F65" w:rsidRDefault="006E0F65" w:rsidP="006E0F65">
      <w:pPr>
        <w:autoSpaceDE/>
        <w:autoSpaceDN/>
        <w:spacing w:line="317" w:lineRule="auto"/>
        <w:rPr>
          <w:rFonts w:ascii="Courier New" w:hAnsi="Courier New" w:cs="Courier New"/>
          <w:sz w:val="24"/>
          <w:szCs w:val="24"/>
          <w:lang w:eastAsia="ru-RU"/>
        </w:rPr>
      </w:pPr>
      <w:r w:rsidRPr="006E0F65">
        <w:rPr>
          <w:rFonts w:ascii="Tahoma" w:hAnsi="Tahoma" w:cs="Tahoma"/>
          <w:color w:val="231E20"/>
          <w:w w:val="80"/>
          <w:sz w:val="20"/>
          <w:szCs w:val="20"/>
          <w:lang w:eastAsia="ru-RU"/>
        </w:rPr>
        <w:t xml:space="preserve">Характеристика содержания направлений коррекционной работы </w:t>
      </w:r>
      <w:r w:rsidRPr="006E0F65">
        <w:rPr>
          <w:rFonts w:ascii="Georgia" w:hAnsi="Georgia" w:cs="Georgia"/>
          <w:i/>
          <w:iCs/>
          <w:color w:val="231E20"/>
          <w:sz w:val="19"/>
          <w:szCs w:val="19"/>
          <w:lang w:eastAsia="ru-RU"/>
        </w:rPr>
        <w:t>Диагностическая работа включает:</w:t>
      </w:r>
    </w:p>
    <w:p w14:paraId="12B76C20" w14:textId="77777777" w:rsidR="006E0F65" w:rsidRPr="006E0F65" w:rsidRDefault="006E0F65" w:rsidP="006E0F65">
      <w:pPr>
        <w:autoSpaceDE/>
        <w:autoSpaceDN/>
        <w:spacing w:line="307" w:lineRule="auto"/>
        <w:jc w:val="both"/>
        <w:rPr>
          <w:rFonts w:ascii="Courier New" w:hAnsi="Courier New" w:cs="Courier New"/>
          <w:sz w:val="24"/>
          <w:szCs w:val="24"/>
          <w:lang w:eastAsia="ru-RU"/>
        </w:rPr>
      </w:pPr>
      <w:r w:rsidRPr="006E0F65">
        <w:rPr>
          <w:rFonts w:ascii="Arial" w:hAnsi="Arial" w:cs="Arial"/>
          <w:color w:val="231E20"/>
          <w:sz w:val="14"/>
          <w:szCs w:val="14"/>
          <w:lang w:eastAsia="ru-RU"/>
        </w:rPr>
        <w:t xml:space="preserve">■ </w:t>
      </w:r>
      <w:r w:rsidRPr="006E0F65">
        <w:rPr>
          <w:rFonts w:ascii="Georgia" w:hAnsi="Georgia" w:cs="Georgia"/>
          <w:color w:val="231E20"/>
          <w:sz w:val="19"/>
          <w:szCs w:val="19"/>
          <w:lang w:eastAsia="ru-RU"/>
        </w:rPr>
        <w:t>выявление индивидуальных образовательных потребностей обучающихся с трудностями в обучении и социализации при освоении основной образовательной программы основного общего образования;</w:t>
      </w:r>
    </w:p>
    <w:p w14:paraId="21BBD314" w14:textId="77777777" w:rsidR="006E0F65" w:rsidRPr="006E0F65" w:rsidRDefault="006E0F65" w:rsidP="00803E13">
      <w:pPr>
        <w:numPr>
          <w:ilvl w:val="0"/>
          <w:numId w:val="108"/>
        </w:numPr>
        <w:tabs>
          <w:tab w:val="left" w:pos="207"/>
        </w:tabs>
        <w:autoSpaceDE/>
        <w:autoSpaceDN/>
        <w:spacing w:line="276" w:lineRule="auto"/>
        <w:ind w:left="240" w:hanging="240"/>
        <w:jc w:val="both"/>
        <w:rPr>
          <w:rFonts w:ascii="Georgia" w:hAnsi="Georgia" w:cs="Georgia"/>
          <w:sz w:val="24"/>
          <w:szCs w:val="24"/>
          <w:lang w:eastAsia="ru-RU"/>
        </w:rPr>
      </w:pPr>
      <w:bookmarkStart w:id="23" w:name="bookmark5880"/>
      <w:bookmarkEnd w:id="23"/>
      <w:r w:rsidRPr="006E0F65">
        <w:rPr>
          <w:rFonts w:ascii="Georgia" w:hAnsi="Georgia" w:cs="Georgia"/>
          <w:color w:val="231E20"/>
          <w:sz w:val="19"/>
          <w:szCs w:val="19"/>
          <w:lang w:eastAsia="ru-RU"/>
        </w:rPr>
        <w:t>проведение комплексной социально-психолого-педагогиче</w:t>
      </w:r>
      <w:r w:rsidRPr="006E0F65">
        <w:rPr>
          <w:rFonts w:ascii="Georgia" w:hAnsi="Georgia" w:cs="Georgia"/>
          <w:color w:val="231E20"/>
          <w:sz w:val="19"/>
          <w:szCs w:val="19"/>
          <w:lang w:eastAsia="ru-RU"/>
        </w:rPr>
        <w:softHyphen/>
        <w:t>ской диагностики психического (психологического) и(или) физического развития обучающихся с трудностями в обуче</w:t>
      </w:r>
      <w:r w:rsidRPr="006E0F65">
        <w:rPr>
          <w:rFonts w:ascii="Georgia" w:hAnsi="Georgia" w:cs="Georgia"/>
          <w:color w:val="231E20"/>
          <w:sz w:val="19"/>
          <w:szCs w:val="19"/>
          <w:lang w:eastAsia="ru-RU"/>
        </w:rPr>
        <w:softHyphen/>
        <w:t>нии и социализации; подготовка рекомендаций по оказанию обучающимся психолого-педагогической помощи в условиях образовательной организации;</w:t>
      </w:r>
    </w:p>
    <w:p w14:paraId="3D9D7CBC" w14:textId="77777777" w:rsidR="006E0F65" w:rsidRPr="006E0F65" w:rsidRDefault="006E0F65" w:rsidP="00803E13">
      <w:pPr>
        <w:numPr>
          <w:ilvl w:val="0"/>
          <w:numId w:val="108"/>
        </w:numPr>
        <w:tabs>
          <w:tab w:val="left" w:pos="207"/>
        </w:tabs>
        <w:autoSpaceDE/>
        <w:autoSpaceDN/>
        <w:spacing w:line="288" w:lineRule="auto"/>
        <w:ind w:left="240" w:hanging="240"/>
        <w:jc w:val="both"/>
        <w:rPr>
          <w:rFonts w:ascii="Georgia" w:hAnsi="Georgia" w:cs="Georgia"/>
          <w:sz w:val="24"/>
          <w:szCs w:val="24"/>
          <w:lang w:eastAsia="ru-RU"/>
        </w:rPr>
      </w:pPr>
      <w:bookmarkStart w:id="24" w:name="bookmark5881"/>
      <w:bookmarkEnd w:id="24"/>
      <w:r w:rsidRPr="006E0F65">
        <w:rPr>
          <w:rFonts w:ascii="Georgia" w:hAnsi="Georgia" w:cs="Georgia"/>
          <w:color w:val="231E20"/>
          <w:sz w:val="19"/>
          <w:szCs w:val="19"/>
          <w:lang w:eastAsia="ru-RU"/>
        </w:rPr>
        <w:t>определение уровня актуального развития и зоны ближай</w:t>
      </w:r>
      <w:r w:rsidRPr="006E0F65">
        <w:rPr>
          <w:rFonts w:ascii="Georgia" w:hAnsi="Georgia" w:cs="Georgia"/>
          <w:color w:val="231E20"/>
          <w:sz w:val="19"/>
          <w:szCs w:val="19"/>
          <w:lang w:eastAsia="ru-RU"/>
        </w:rPr>
        <w:softHyphen/>
        <w:t>шего развития обучающегося с трудностями в обучении и социализации, выявление резервных возможностей обучаю</w:t>
      </w:r>
      <w:r w:rsidRPr="006E0F65">
        <w:rPr>
          <w:rFonts w:ascii="Georgia" w:hAnsi="Georgia" w:cs="Georgia"/>
          <w:color w:val="231E20"/>
          <w:sz w:val="19"/>
          <w:szCs w:val="19"/>
          <w:lang w:eastAsia="ru-RU"/>
        </w:rPr>
        <w:softHyphen/>
        <w:t>щегося;</w:t>
      </w:r>
    </w:p>
    <w:p w14:paraId="5DC7034C" w14:textId="77777777" w:rsidR="006E0F65" w:rsidRPr="006E0F65" w:rsidRDefault="006E0F65" w:rsidP="00803E13">
      <w:pPr>
        <w:numPr>
          <w:ilvl w:val="0"/>
          <w:numId w:val="108"/>
        </w:numPr>
        <w:tabs>
          <w:tab w:val="left" w:pos="207"/>
        </w:tabs>
        <w:autoSpaceDE/>
        <w:autoSpaceDN/>
        <w:spacing w:line="310" w:lineRule="auto"/>
        <w:ind w:left="240" w:hanging="240"/>
        <w:jc w:val="both"/>
        <w:rPr>
          <w:rFonts w:ascii="Georgia" w:hAnsi="Georgia" w:cs="Georgia"/>
          <w:sz w:val="24"/>
          <w:szCs w:val="24"/>
          <w:lang w:eastAsia="ru-RU"/>
        </w:rPr>
      </w:pPr>
      <w:bookmarkStart w:id="25" w:name="bookmark5882"/>
      <w:bookmarkEnd w:id="25"/>
      <w:r w:rsidRPr="006E0F65">
        <w:rPr>
          <w:rFonts w:ascii="Georgia" w:hAnsi="Georgia" w:cs="Georgia"/>
          <w:color w:val="231E20"/>
          <w:sz w:val="19"/>
          <w:szCs w:val="19"/>
          <w:lang w:eastAsia="ru-RU"/>
        </w:rPr>
        <w:t>изучение развития эмоционально-волевой, познавательной, речевой сфер и личностных особенностей обучающихся;</w:t>
      </w:r>
    </w:p>
    <w:p w14:paraId="36D673FE" w14:textId="77777777" w:rsidR="006E0F65" w:rsidRPr="006E0F65" w:rsidRDefault="006E0F65" w:rsidP="00803E13">
      <w:pPr>
        <w:numPr>
          <w:ilvl w:val="0"/>
          <w:numId w:val="108"/>
        </w:numPr>
        <w:tabs>
          <w:tab w:val="left" w:pos="207"/>
        </w:tabs>
        <w:autoSpaceDE/>
        <w:autoSpaceDN/>
        <w:spacing w:line="310" w:lineRule="auto"/>
        <w:ind w:left="240" w:hanging="240"/>
        <w:jc w:val="both"/>
        <w:rPr>
          <w:rFonts w:ascii="Georgia" w:hAnsi="Georgia" w:cs="Georgia"/>
          <w:sz w:val="24"/>
          <w:szCs w:val="24"/>
          <w:lang w:eastAsia="ru-RU"/>
        </w:rPr>
      </w:pPr>
      <w:bookmarkStart w:id="26" w:name="bookmark5883"/>
      <w:bookmarkEnd w:id="26"/>
      <w:r w:rsidRPr="006E0F65">
        <w:rPr>
          <w:rFonts w:ascii="Georgia" w:hAnsi="Georgia" w:cs="Georgia"/>
          <w:color w:val="231E20"/>
          <w:sz w:val="19"/>
          <w:szCs w:val="19"/>
          <w:lang w:eastAsia="ru-RU"/>
        </w:rPr>
        <w:t>изучение социальной ситуации развития и условий семейно</w:t>
      </w:r>
      <w:r w:rsidRPr="006E0F65">
        <w:rPr>
          <w:rFonts w:ascii="Georgia" w:hAnsi="Georgia" w:cs="Georgia"/>
          <w:color w:val="231E20"/>
          <w:sz w:val="19"/>
          <w:szCs w:val="19"/>
          <w:lang w:eastAsia="ru-RU"/>
        </w:rPr>
        <w:softHyphen/>
        <w:t>го воспитания обучающихся;</w:t>
      </w:r>
    </w:p>
    <w:p w14:paraId="5C2CBB00" w14:textId="77777777" w:rsidR="006E0F65" w:rsidRPr="006E0F65" w:rsidRDefault="006E0F65" w:rsidP="00803E13">
      <w:pPr>
        <w:numPr>
          <w:ilvl w:val="0"/>
          <w:numId w:val="108"/>
        </w:numPr>
        <w:tabs>
          <w:tab w:val="left" w:pos="207"/>
        </w:tabs>
        <w:autoSpaceDE/>
        <w:autoSpaceDN/>
        <w:spacing w:line="310" w:lineRule="auto"/>
        <w:ind w:left="240" w:hanging="240"/>
        <w:jc w:val="both"/>
        <w:rPr>
          <w:rFonts w:ascii="Georgia" w:hAnsi="Georgia" w:cs="Georgia"/>
          <w:sz w:val="24"/>
          <w:szCs w:val="24"/>
          <w:lang w:eastAsia="ru-RU"/>
        </w:rPr>
      </w:pPr>
      <w:bookmarkStart w:id="27" w:name="bookmark5884"/>
      <w:bookmarkEnd w:id="27"/>
      <w:r w:rsidRPr="006E0F65">
        <w:rPr>
          <w:rFonts w:ascii="Georgia" w:hAnsi="Georgia" w:cs="Georgia"/>
          <w:color w:val="231E20"/>
          <w:sz w:val="19"/>
          <w:szCs w:val="19"/>
          <w:lang w:eastAsia="ru-RU"/>
        </w:rPr>
        <w:t>изучение адаптивных возможностей и уровня социализации обучающихся;</w:t>
      </w:r>
    </w:p>
    <w:p w14:paraId="3B0EE623" w14:textId="77777777" w:rsidR="006E0F65" w:rsidRPr="006E0F65" w:rsidRDefault="006E0F65" w:rsidP="00803E13">
      <w:pPr>
        <w:numPr>
          <w:ilvl w:val="0"/>
          <w:numId w:val="108"/>
        </w:numPr>
        <w:tabs>
          <w:tab w:val="left" w:pos="207"/>
        </w:tabs>
        <w:autoSpaceDE/>
        <w:autoSpaceDN/>
        <w:spacing w:line="310" w:lineRule="auto"/>
        <w:ind w:left="240" w:hanging="240"/>
        <w:jc w:val="both"/>
        <w:rPr>
          <w:rFonts w:ascii="Georgia" w:hAnsi="Georgia" w:cs="Georgia"/>
          <w:sz w:val="24"/>
          <w:szCs w:val="24"/>
          <w:lang w:eastAsia="ru-RU"/>
        </w:rPr>
      </w:pPr>
      <w:bookmarkStart w:id="28" w:name="bookmark5885"/>
      <w:bookmarkEnd w:id="28"/>
      <w:r w:rsidRPr="006E0F65">
        <w:rPr>
          <w:rFonts w:ascii="Georgia" w:hAnsi="Georgia" w:cs="Georgia"/>
          <w:color w:val="231E20"/>
          <w:sz w:val="19"/>
          <w:szCs w:val="19"/>
          <w:lang w:eastAsia="ru-RU"/>
        </w:rPr>
        <w:t>изучение индивидуальных образовательных и социально</w:t>
      </w:r>
      <w:r w:rsidRPr="006E0F65">
        <w:rPr>
          <w:rFonts w:ascii="Georgia" w:hAnsi="Georgia" w:cs="Georgia"/>
          <w:color w:val="231E20"/>
          <w:sz w:val="19"/>
          <w:szCs w:val="19"/>
          <w:lang w:eastAsia="ru-RU"/>
        </w:rPr>
        <w:softHyphen/>
        <w:t>коммуникативных потребностей обучающихся;</w:t>
      </w:r>
    </w:p>
    <w:p w14:paraId="459F9F36" w14:textId="77777777" w:rsidR="006E0F65" w:rsidRPr="006E0F65" w:rsidRDefault="006E0F65" w:rsidP="00803E13">
      <w:pPr>
        <w:numPr>
          <w:ilvl w:val="0"/>
          <w:numId w:val="108"/>
        </w:numPr>
        <w:tabs>
          <w:tab w:val="left" w:pos="207"/>
        </w:tabs>
        <w:autoSpaceDE/>
        <w:autoSpaceDN/>
        <w:spacing w:line="288" w:lineRule="auto"/>
        <w:ind w:left="240" w:hanging="240"/>
        <w:jc w:val="both"/>
        <w:rPr>
          <w:rFonts w:ascii="Georgia" w:hAnsi="Georgia" w:cs="Georgia"/>
          <w:sz w:val="24"/>
          <w:szCs w:val="24"/>
          <w:lang w:eastAsia="ru-RU"/>
        </w:rPr>
      </w:pPr>
      <w:bookmarkStart w:id="29" w:name="bookmark5886"/>
      <w:bookmarkEnd w:id="29"/>
      <w:r w:rsidRPr="006E0F65">
        <w:rPr>
          <w:rFonts w:ascii="Georgia" w:hAnsi="Georgia" w:cs="Georgia"/>
          <w:color w:val="231E20"/>
          <w:sz w:val="19"/>
          <w:szCs w:val="19"/>
          <w:lang w:eastAsia="ru-RU"/>
        </w:rPr>
        <w:t>системный мониторинг уровня и динамики развития обуча</w:t>
      </w:r>
      <w:r w:rsidRPr="006E0F65">
        <w:rPr>
          <w:rFonts w:ascii="Georgia" w:hAnsi="Georgia" w:cs="Georgia"/>
          <w:color w:val="231E20"/>
          <w:sz w:val="19"/>
          <w:szCs w:val="19"/>
          <w:lang w:eastAsia="ru-RU"/>
        </w:rPr>
        <w:softHyphen/>
        <w:t>ющихся, а также создания необходимых условий, соответ</w:t>
      </w:r>
      <w:r w:rsidRPr="006E0F65">
        <w:rPr>
          <w:rFonts w:ascii="Georgia" w:hAnsi="Georgia" w:cs="Georgia"/>
          <w:color w:val="231E20"/>
          <w:sz w:val="19"/>
          <w:szCs w:val="19"/>
          <w:lang w:eastAsia="ru-RU"/>
        </w:rPr>
        <w:softHyphen/>
        <w:t>ствующих индивидуальным образовательным потребностям обучающихся с трудностями в обучении и социализации;</w:t>
      </w:r>
    </w:p>
    <w:p w14:paraId="17ABB3EF" w14:textId="77777777" w:rsidR="006E0F65" w:rsidRPr="006E0F65" w:rsidRDefault="006E0F65" w:rsidP="00803E13">
      <w:pPr>
        <w:numPr>
          <w:ilvl w:val="0"/>
          <w:numId w:val="108"/>
        </w:numPr>
        <w:tabs>
          <w:tab w:val="left" w:pos="207"/>
        </w:tabs>
        <w:autoSpaceDE/>
        <w:autoSpaceDN/>
        <w:spacing w:line="295" w:lineRule="auto"/>
        <w:ind w:left="240" w:hanging="240"/>
        <w:jc w:val="both"/>
        <w:rPr>
          <w:rFonts w:ascii="Georgia" w:hAnsi="Georgia" w:cs="Georgia"/>
          <w:sz w:val="24"/>
          <w:szCs w:val="24"/>
          <w:lang w:eastAsia="ru-RU"/>
        </w:rPr>
      </w:pPr>
      <w:bookmarkStart w:id="30" w:name="bookmark5887"/>
      <w:bookmarkEnd w:id="30"/>
      <w:r w:rsidRPr="006E0F65">
        <w:rPr>
          <w:rFonts w:ascii="Georgia" w:hAnsi="Georgia" w:cs="Georgia"/>
          <w:color w:val="231E20"/>
          <w:sz w:val="19"/>
          <w:szCs w:val="19"/>
          <w:lang w:eastAsia="ru-RU"/>
        </w:rPr>
        <w:t>мониторинг динамики успешности освоения образователь</w:t>
      </w:r>
      <w:r w:rsidRPr="006E0F65">
        <w:rPr>
          <w:rFonts w:ascii="Georgia" w:hAnsi="Georgia" w:cs="Georgia"/>
          <w:color w:val="231E20"/>
          <w:sz w:val="19"/>
          <w:szCs w:val="19"/>
          <w:lang w:eastAsia="ru-RU"/>
        </w:rPr>
        <w:softHyphen/>
        <w:t>ных программ основного общего образования, включая про</w:t>
      </w:r>
      <w:r w:rsidRPr="006E0F65">
        <w:rPr>
          <w:rFonts w:ascii="Georgia" w:hAnsi="Georgia" w:cs="Georgia"/>
          <w:color w:val="231E20"/>
          <w:sz w:val="19"/>
          <w:szCs w:val="19"/>
          <w:lang w:eastAsia="ru-RU"/>
        </w:rPr>
        <w:softHyphen/>
        <w:t>грамму коррекционной работы.</w:t>
      </w:r>
    </w:p>
    <w:p w14:paraId="31229F15" w14:textId="77777777" w:rsidR="006E0F65" w:rsidRPr="006E0F65" w:rsidRDefault="006E0F65" w:rsidP="006E0F65">
      <w:pPr>
        <w:autoSpaceDE/>
        <w:autoSpaceDN/>
        <w:spacing w:line="269" w:lineRule="auto"/>
        <w:jc w:val="both"/>
        <w:rPr>
          <w:rFonts w:ascii="Courier New" w:hAnsi="Courier New" w:cs="Courier New"/>
          <w:sz w:val="24"/>
          <w:szCs w:val="24"/>
          <w:lang w:eastAsia="ru-RU"/>
        </w:rPr>
      </w:pPr>
      <w:r w:rsidRPr="006E0F65">
        <w:rPr>
          <w:rFonts w:ascii="Georgia" w:hAnsi="Georgia" w:cs="Georgia"/>
          <w:i/>
          <w:iCs/>
          <w:color w:val="231E20"/>
          <w:sz w:val="19"/>
          <w:szCs w:val="19"/>
          <w:lang w:eastAsia="ru-RU"/>
        </w:rPr>
        <w:t>Коррекционно-развивающая и психопрофилактическая ра</w:t>
      </w:r>
      <w:r w:rsidRPr="006E0F65">
        <w:rPr>
          <w:rFonts w:ascii="Georgia" w:hAnsi="Georgia" w:cs="Georgia"/>
          <w:i/>
          <w:iCs/>
          <w:color w:val="231E20"/>
          <w:sz w:val="19"/>
          <w:szCs w:val="19"/>
          <w:lang w:eastAsia="ru-RU"/>
        </w:rPr>
        <w:softHyphen/>
        <w:t>бота включает:</w:t>
      </w:r>
    </w:p>
    <w:p w14:paraId="183DB881" w14:textId="77777777" w:rsidR="006E0F65" w:rsidRPr="006E0F65" w:rsidRDefault="006E0F65" w:rsidP="00803E13">
      <w:pPr>
        <w:numPr>
          <w:ilvl w:val="0"/>
          <w:numId w:val="108"/>
        </w:numPr>
        <w:tabs>
          <w:tab w:val="left" w:pos="207"/>
        </w:tabs>
        <w:autoSpaceDE/>
        <w:autoSpaceDN/>
        <w:spacing w:line="288" w:lineRule="auto"/>
        <w:ind w:left="240" w:hanging="240"/>
        <w:jc w:val="both"/>
        <w:rPr>
          <w:rFonts w:ascii="Georgia" w:hAnsi="Georgia" w:cs="Georgia"/>
          <w:sz w:val="24"/>
          <w:szCs w:val="24"/>
          <w:lang w:eastAsia="ru-RU"/>
        </w:rPr>
      </w:pPr>
      <w:bookmarkStart w:id="31" w:name="bookmark5888"/>
      <w:bookmarkEnd w:id="31"/>
      <w:r w:rsidRPr="006E0F65">
        <w:rPr>
          <w:rFonts w:ascii="Georgia" w:hAnsi="Georgia" w:cs="Georgia"/>
          <w:color w:val="231E20"/>
          <w:sz w:val="19"/>
          <w:szCs w:val="19"/>
          <w:lang w:eastAsia="ru-RU"/>
        </w:rPr>
        <w:t>реализацию комплексного индивидуально-ориентированно</w:t>
      </w:r>
      <w:r w:rsidRPr="006E0F65">
        <w:rPr>
          <w:rFonts w:ascii="Georgia" w:hAnsi="Georgia" w:cs="Georgia"/>
          <w:color w:val="231E20"/>
          <w:sz w:val="19"/>
          <w:szCs w:val="19"/>
          <w:lang w:eastAsia="ru-RU"/>
        </w:rPr>
        <w:softHyphen/>
        <w:t>го психолого-педагогического и социального сопровождения обучающихся с трудностями в обучении и социализации в условиях образовательного процесса;</w:t>
      </w:r>
    </w:p>
    <w:p w14:paraId="12DBF878" w14:textId="77777777" w:rsidR="006E0F65" w:rsidRPr="006E0F65" w:rsidRDefault="006E0F65" w:rsidP="00803E13">
      <w:pPr>
        <w:numPr>
          <w:ilvl w:val="0"/>
          <w:numId w:val="108"/>
        </w:numPr>
        <w:tabs>
          <w:tab w:val="left" w:pos="207"/>
        </w:tabs>
        <w:autoSpaceDE/>
        <w:autoSpaceDN/>
        <w:spacing w:line="283" w:lineRule="auto"/>
        <w:ind w:left="240" w:hanging="240"/>
        <w:jc w:val="both"/>
        <w:rPr>
          <w:rFonts w:ascii="Georgia" w:hAnsi="Georgia" w:cs="Georgia"/>
          <w:sz w:val="24"/>
          <w:szCs w:val="24"/>
          <w:lang w:eastAsia="ru-RU"/>
        </w:rPr>
      </w:pPr>
      <w:bookmarkStart w:id="32" w:name="bookmark5889"/>
      <w:bookmarkEnd w:id="32"/>
      <w:r w:rsidRPr="006E0F65">
        <w:rPr>
          <w:rFonts w:ascii="Georgia" w:hAnsi="Georgia" w:cs="Georgia"/>
          <w:color w:val="231E20"/>
          <w:sz w:val="19"/>
          <w:szCs w:val="19"/>
          <w:lang w:eastAsia="ru-RU"/>
        </w:rPr>
        <w:t>разработку и реализацию индивидуально-ориентированных коррекционно-развивающих программ; выбор и использова</w:t>
      </w:r>
      <w:r w:rsidRPr="006E0F65">
        <w:rPr>
          <w:rFonts w:ascii="Georgia" w:hAnsi="Georgia" w:cs="Georgia"/>
          <w:color w:val="231E20"/>
          <w:sz w:val="19"/>
          <w:szCs w:val="19"/>
          <w:lang w:eastAsia="ru-RU"/>
        </w:rPr>
        <w:softHyphen/>
        <w:t>ние специальных методик, методов и приемов обучения в соответствии с образовательными потребностями обучаю</w:t>
      </w:r>
      <w:r w:rsidRPr="006E0F65">
        <w:rPr>
          <w:rFonts w:ascii="Georgia" w:hAnsi="Georgia" w:cs="Georgia"/>
          <w:color w:val="231E20"/>
          <w:sz w:val="19"/>
          <w:szCs w:val="19"/>
          <w:lang w:eastAsia="ru-RU"/>
        </w:rPr>
        <w:softHyphen/>
        <w:t>щихся с трудностями в обучении и социализации;</w:t>
      </w:r>
    </w:p>
    <w:p w14:paraId="1BD7D1A3" w14:textId="77777777" w:rsidR="006E0F65" w:rsidRPr="006E0F65" w:rsidRDefault="006E0F65" w:rsidP="00803E13">
      <w:pPr>
        <w:numPr>
          <w:ilvl w:val="0"/>
          <w:numId w:val="108"/>
        </w:numPr>
        <w:tabs>
          <w:tab w:val="left" w:pos="207"/>
        </w:tabs>
        <w:autoSpaceDE/>
        <w:autoSpaceDN/>
        <w:spacing w:line="288" w:lineRule="auto"/>
        <w:ind w:left="240" w:hanging="240"/>
        <w:jc w:val="both"/>
        <w:rPr>
          <w:rFonts w:ascii="Georgia" w:hAnsi="Georgia" w:cs="Georgia"/>
          <w:sz w:val="24"/>
          <w:szCs w:val="24"/>
          <w:lang w:eastAsia="ru-RU"/>
        </w:rPr>
      </w:pPr>
      <w:bookmarkStart w:id="33" w:name="bookmark5890"/>
      <w:bookmarkEnd w:id="33"/>
      <w:r w:rsidRPr="006E0F65">
        <w:rPr>
          <w:rFonts w:ascii="Georgia" w:hAnsi="Georgia" w:cs="Georgia"/>
          <w:color w:val="231E20"/>
          <w:sz w:val="19"/>
          <w:szCs w:val="19"/>
          <w:lang w:eastAsia="ru-RU"/>
        </w:rPr>
        <w:t>организацию и проведение индивидуальных и групповых коррекционно-развивающих занятий, необходимых для пре</w:t>
      </w:r>
      <w:r w:rsidRPr="006E0F65">
        <w:rPr>
          <w:rFonts w:ascii="Georgia" w:hAnsi="Georgia" w:cs="Georgia"/>
          <w:color w:val="231E20"/>
          <w:sz w:val="19"/>
          <w:szCs w:val="19"/>
          <w:lang w:eastAsia="ru-RU"/>
        </w:rPr>
        <w:softHyphen/>
        <w:t>одоления нарушений развития, трудностей обучения и соци</w:t>
      </w:r>
      <w:r w:rsidRPr="006E0F65">
        <w:rPr>
          <w:rFonts w:ascii="Georgia" w:hAnsi="Georgia" w:cs="Georgia"/>
          <w:color w:val="231E20"/>
          <w:sz w:val="19"/>
          <w:szCs w:val="19"/>
          <w:lang w:eastAsia="ru-RU"/>
        </w:rPr>
        <w:softHyphen/>
        <w:t>ализации;</w:t>
      </w:r>
    </w:p>
    <w:p w14:paraId="41921CFA" w14:textId="77777777" w:rsidR="006E0F65" w:rsidRPr="006E0F65" w:rsidRDefault="006E0F65" w:rsidP="00803E13">
      <w:pPr>
        <w:numPr>
          <w:ilvl w:val="0"/>
          <w:numId w:val="108"/>
        </w:numPr>
        <w:tabs>
          <w:tab w:val="left" w:pos="207"/>
        </w:tabs>
        <w:autoSpaceDE/>
        <w:autoSpaceDN/>
        <w:spacing w:line="271" w:lineRule="auto"/>
        <w:ind w:left="240" w:hanging="240"/>
        <w:jc w:val="both"/>
        <w:rPr>
          <w:rFonts w:ascii="Georgia" w:hAnsi="Georgia" w:cs="Georgia"/>
          <w:sz w:val="24"/>
          <w:szCs w:val="24"/>
          <w:lang w:eastAsia="ru-RU"/>
        </w:rPr>
      </w:pPr>
      <w:bookmarkStart w:id="34" w:name="bookmark5891"/>
      <w:bookmarkEnd w:id="34"/>
      <w:r w:rsidRPr="006E0F65">
        <w:rPr>
          <w:rFonts w:ascii="Georgia" w:hAnsi="Georgia" w:cs="Georgia"/>
          <w:color w:val="231E20"/>
          <w:sz w:val="19"/>
          <w:szCs w:val="19"/>
          <w:lang w:eastAsia="ru-RU"/>
        </w:rPr>
        <w:t>коррекцию и развитие высших психических функций, эмоци</w:t>
      </w:r>
      <w:r w:rsidRPr="006E0F65">
        <w:rPr>
          <w:rFonts w:ascii="Georgia" w:hAnsi="Georgia" w:cs="Georgia"/>
          <w:color w:val="231E20"/>
          <w:sz w:val="19"/>
          <w:szCs w:val="19"/>
          <w:lang w:eastAsia="ru-RU"/>
        </w:rPr>
        <w:softHyphen/>
        <w:t>онально-волевой, познавательной и коммуникативной сфер;</w:t>
      </w:r>
    </w:p>
    <w:p w14:paraId="1D6E7698" w14:textId="77777777" w:rsidR="006E0F65" w:rsidRPr="006E0F65" w:rsidRDefault="006E0F65" w:rsidP="00803E13">
      <w:pPr>
        <w:numPr>
          <w:ilvl w:val="0"/>
          <w:numId w:val="108"/>
        </w:numPr>
        <w:tabs>
          <w:tab w:val="left" w:pos="207"/>
        </w:tabs>
        <w:autoSpaceDE/>
        <w:autoSpaceDN/>
        <w:spacing w:line="271" w:lineRule="auto"/>
        <w:ind w:left="240" w:hanging="240"/>
        <w:jc w:val="both"/>
        <w:rPr>
          <w:rFonts w:ascii="Georgia" w:hAnsi="Georgia" w:cs="Georgia"/>
          <w:sz w:val="24"/>
          <w:szCs w:val="24"/>
          <w:lang w:eastAsia="ru-RU"/>
        </w:rPr>
      </w:pPr>
      <w:bookmarkStart w:id="35" w:name="bookmark5892"/>
      <w:bookmarkEnd w:id="35"/>
      <w:r w:rsidRPr="006E0F65">
        <w:rPr>
          <w:rFonts w:ascii="Georgia" w:hAnsi="Georgia" w:cs="Georgia"/>
          <w:color w:val="231E20"/>
          <w:sz w:val="19"/>
          <w:szCs w:val="19"/>
          <w:lang w:eastAsia="ru-RU"/>
        </w:rPr>
        <w:t>развитие и укрепление зрелых личностных установок, форми</w:t>
      </w:r>
      <w:r w:rsidRPr="006E0F65">
        <w:rPr>
          <w:rFonts w:ascii="Georgia" w:hAnsi="Georgia" w:cs="Georgia"/>
          <w:color w:val="231E20"/>
          <w:sz w:val="19"/>
          <w:szCs w:val="19"/>
          <w:lang w:eastAsia="ru-RU"/>
        </w:rPr>
        <w:softHyphen/>
        <w:t>рование адекватных форм утверждения самостоятельности;</w:t>
      </w:r>
    </w:p>
    <w:p w14:paraId="31C85B8B" w14:textId="77777777" w:rsidR="006E0F65" w:rsidRPr="006E0F65" w:rsidRDefault="006E0F65" w:rsidP="00803E13">
      <w:pPr>
        <w:numPr>
          <w:ilvl w:val="0"/>
          <w:numId w:val="108"/>
        </w:numPr>
        <w:tabs>
          <w:tab w:val="left" w:pos="207"/>
        </w:tabs>
        <w:autoSpaceDE/>
        <w:autoSpaceDN/>
        <w:spacing w:line="271" w:lineRule="auto"/>
        <w:ind w:left="240" w:hanging="240"/>
        <w:jc w:val="both"/>
        <w:rPr>
          <w:rFonts w:ascii="Georgia" w:hAnsi="Georgia" w:cs="Georgia"/>
          <w:sz w:val="24"/>
          <w:szCs w:val="24"/>
          <w:lang w:eastAsia="ru-RU"/>
        </w:rPr>
      </w:pPr>
      <w:bookmarkStart w:id="36" w:name="bookmark5893"/>
      <w:bookmarkEnd w:id="36"/>
      <w:r w:rsidRPr="006E0F65">
        <w:rPr>
          <w:rFonts w:ascii="Georgia" w:hAnsi="Georgia" w:cs="Georgia"/>
          <w:color w:val="231E20"/>
          <w:sz w:val="19"/>
          <w:szCs w:val="19"/>
          <w:lang w:eastAsia="ru-RU"/>
        </w:rPr>
        <w:t>формирование способов регуляции поведения и эмоциональ</w:t>
      </w:r>
      <w:r w:rsidRPr="006E0F65">
        <w:rPr>
          <w:rFonts w:ascii="Georgia" w:hAnsi="Georgia" w:cs="Georgia"/>
          <w:color w:val="231E20"/>
          <w:sz w:val="19"/>
          <w:szCs w:val="19"/>
          <w:lang w:eastAsia="ru-RU"/>
        </w:rPr>
        <w:softHyphen/>
        <w:t>ных состояний;</w:t>
      </w:r>
    </w:p>
    <w:p w14:paraId="6E6CB16B" w14:textId="77777777" w:rsidR="006E0F65" w:rsidRPr="006E0F65" w:rsidRDefault="006E0F65" w:rsidP="00803E13">
      <w:pPr>
        <w:numPr>
          <w:ilvl w:val="0"/>
          <w:numId w:val="108"/>
        </w:numPr>
        <w:tabs>
          <w:tab w:val="left" w:pos="207"/>
        </w:tabs>
        <w:autoSpaceDE/>
        <w:autoSpaceDN/>
        <w:spacing w:line="271" w:lineRule="auto"/>
        <w:ind w:left="240" w:hanging="240"/>
        <w:jc w:val="both"/>
        <w:rPr>
          <w:rFonts w:ascii="Georgia" w:hAnsi="Georgia" w:cs="Georgia"/>
          <w:sz w:val="24"/>
          <w:szCs w:val="24"/>
          <w:lang w:eastAsia="ru-RU"/>
        </w:rPr>
      </w:pPr>
      <w:bookmarkStart w:id="37" w:name="bookmark5894"/>
      <w:bookmarkEnd w:id="37"/>
      <w:r w:rsidRPr="006E0F65">
        <w:rPr>
          <w:rFonts w:ascii="Georgia" w:hAnsi="Georgia" w:cs="Georgia"/>
          <w:color w:val="231E20"/>
          <w:sz w:val="19"/>
          <w:szCs w:val="19"/>
          <w:lang w:eastAsia="ru-RU"/>
        </w:rPr>
        <w:t>развитие форм и навыков личностного общения в группе сверстников, коммуникативной компетенции; совершен</w:t>
      </w:r>
      <w:r w:rsidRPr="006E0F65">
        <w:rPr>
          <w:rFonts w:ascii="Georgia" w:hAnsi="Georgia" w:cs="Georgia"/>
          <w:color w:val="231E20"/>
          <w:sz w:val="19"/>
          <w:szCs w:val="19"/>
          <w:lang w:eastAsia="ru-RU"/>
        </w:rPr>
        <w:softHyphen/>
        <w:t>ствовании навыков социализации и расширении социально</w:t>
      </w:r>
      <w:r w:rsidRPr="006E0F65">
        <w:rPr>
          <w:rFonts w:ascii="Georgia" w:hAnsi="Georgia" w:cs="Georgia"/>
          <w:color w:val="231E20"/>
          <w:sz w:val="19"/>
          <w:szCs w:val="19"/>
          <w:lang w:eastAsia="ru-RU"/>
        </w:rPr>
        <w:softHyphen/>
        <w:t>го взаимодействия со сверстниками;</w:t>
      </w:r>
    </w:p>
    <w:p w14:paraId="5ADF527A" w14:textId="77777777" w:rsidR="006E0F65" w:rsidRPr="006E0F65" w:rsidRDefault="006E0F65" w:rsidP="00803E13">
      <w:pPr>
        <w:numPr>
          <w:ilvl w:val="0"/>
          <w:numId w:val="108"/>
        </w:numPr>
        <w:tabs>
          <w:tab w:val="left" w:pos="207"/>
        </w:tabs>
        <w:autoSpaceDE/>
        <w:autoSpaceDN/>
        <w:spacing w:line="271" w:lineRule="auto"/>
        <w:ind w:left="240" w:hanging="240"/>
        <w:jc w:val="both"/>
        <w:rPr>
          <w:rFonts w:ascii="Georgia" w:hAnsi="Georgia" w:cs="Georgia"/>
          <w:sz w:val="24"/>
          <w:szCs w:val="24"/>
          <w:lang w:eastAsia="ru-RU"/>
        </w:rPr>
      </w:pPr>
      <w:bookmarkStart w:id="38" w:name="bookmark5895"/>
      <w:bookmarkEnd w:id="38"/>
      <w:r w:rsidRPr="006E0F65">
        <w:rPr>
          <w:rFonts w:ascii="Georgia" w:hAnsi="Georgia" w:cs="Georgia"/>
          <w:color w:val="231E20"/>
          <w:sz w:val="19"/>
          <w:szCs w:val="19"/>
          <w:lang w:eastAsia="ru-RU"/>
        </w:rPr>
        <w:t>организацию основных видов деятельности обучающихся в процессе освоения ими образовательных программ, про</w:t>
      </w:r>
      <w:r w:rsidRPr="006E0F65">
        <w:rPr>
          <w:rFonts w:ascii="Georgia" w:hAnsi="Georgia" w:cs="Georgia"/>
          <w:color w:val="231E20"/>
          <w:sz w:val="19"/>
          <w:szCs w:val="19"/>
          <w:lang w:eastAsia="ru-RU"/>
        </w:rPr>
        <w:softHyphen/>
        <w:t>грамм логопедической помощи с учетом их возраста, потреб</w:t>
      </w:r>
      <w:r w:rsidRPr="006E0F65">
        <w:rPr>
          <w:rFonts w:ascii="Georgia" w:hAnsi="Georgia" w:cs="Georgia"/>
          <w:color w:val="231E20"/>
          <w:sz w:val="19"/>
          <w:szCs w:val="19"/>
          <w:lang w:eastAsia="ru-RU"/>
        </w:rPr>
        <w:softHyphen/>
        <w:t>ностей в коррекции/компенсации имеющихся нарушений и пропедевтике производных трудностей;</w:t>
      </w:r>
    </w:p>
    <w:p w14:paraId="446BEEDB" w14:textId="77777777" w:rsidR="006E0F65" w:rsidRPr="006E0F65" w:rsidRDefault="006E0F65" w:rsidP="00803E13">
      <w:pPr>
        <w:numPr>
          <w:ilvl w:val="0"/>
          <w:numId w:val="108"/>
        </w:numPr>
        <w:tabs>
          <w:tab w:val="left" w:pos="207"/>
        </w:tabs>
        <w:autoSpaceDE/>
        <w:autoSpaceDN/>
        <w:spacing w:line="271" w:lineRule="auto"/>
        <w:ind w:left="240" w:hanging="240"/>
        <w:jc w:val="both"/>
        <w:rPr>
          <w:rFonts w:ascii="Georgia" w:hAnsi="Georgia" w:cs="Georgia"/>
          <w:sz w:val="24"/>
          <w:szCs w:val="24"/>
          <w:lang w:eastAsia="ru-RU"/>
        </w:rPr>
      </w:pPr>
      <w:bookmarkStart w:id="39" w:name="bookmark5896"/>
      <w:bookmarkEnd w:id="39"/>
      <w:r w:rsidRPr="006E0F65">
        <w:rPr>
          <w:rFonts w:ascii="Georgia" w:hAnsi="Georgia" w:cs="Georgia"/>
          <w:color w:val="231E20"/>
          <w:sz w:val="19"/>
          <w:szCs w:val="19"/>
          <w:lang w:eastAsia="ru-RU"/>
        </w:rPr>
        <w:t>психологическую профилактику, направленную на сохране</w:t>
      </w:r>
      <w:r w:rsidRPr="006E0F65">
        <w:rPr>
          <w:rFonts w:ascii="Georgia" w:hAnsi="Georgia" w:cs="Georgia"/>
          <w:color w:val="231E20"/>
          <w:sz w:val="19"/>
          <w:szCs w:val="19"/>
          <w:lang w:eastAsia="ru-RU"/>
        </w:rPr>
        <w:softHyphen/>
        <w:t>ние, укрепление и развитие психологического здоровья обу</w:t>
      </w:r>
      <w:r w:rsidRPr="006E0F65">
        <w:rPr>
          <w:rFonts w:ascii="Georgia" w:hAnsi="Georgia" w:cs="Georgia"/>
          <w:color w:val="231E20"/>
          <w:sz w:val="19"/>
          <w:szCs w:val="19"/>
          <w:lang w:eastAsia="ru-RU"/>
        </w:rPr>
        <w:softHyphen/>
        <w:t>чающихся;</w:t>
      </w:r>
    </w:p>
    <w:p w14:paraId="7BB72DE8" w14:textId="77777777" w:rsidR="006E0F65" w:rsidRPr="006E0F65" w:rsidRDefault="006E0F65" w:rsidP="00803E13">
      <w:pPr>
        <w:numPr>
          <w:ilvl w:val="0"/>
          <w:numId w:val="108"/>
        </w:numPr>
        <w:tabs>
          <w:tab w:val="left" w:pos="207"/>
        </w:tabs>
        <w:autoSpaceDE/>
        <w:autoSpaceDN/>
        <w:spacing w:line="271" w:lineRule="auto"/>
        <w:ind w:left="240" w:hanging="240"/>
        <w:jc w:val="both"/>
        <w:rPr>
          <w:rFonts w:ascii="Georgia" w:hAnsi="Georgia" w:cs="Georgia"/>
          <w:sz w:val="24"/>
          <w:szCs w:val="24"/>
          <w:lang w:eastAsia="ru-RU"/>
        </w:rPr>
      </w:pPr>
      <w:bookmarkStart w:id="40" w:name="bookmark5897"/>
      <w:bookmarkEnd w:id="40"/>
      <w:r w:rsidRPr="006E0F65">
        <w:rPr>
          <w:rFonts w:ascii="Georgia" w:hAnsi="Georgia" w:cs="Georgia"/>
          <w:color w:val="231E20"/>
          <w:sz w:val="19"/>
          <w:szCs w:val="19"/>
          <w:lang w:eastAsia="ru-RU"/>
        </w:rPr>
        <w:t>психопрофилактическую работу по сопровождению периода адаптации при переходе на уровень основного общего обра</w:t>
      </w:r>
      <w:r w:rsidRPr="006E0F65">
        <w:rPr>
          <w:rFonts w:ascii="Georgia" w:hAnsi="Georgia" w:cs="Georgia"/>
          <w:color w:val="231E20"/>
          <w:sz w:val="19"/>
          <w:szCs w:val="19"/>
          <w:lang w:eastAsia="ru-RU"/>
        </w:rPr>
        <w:softHyphen/>
        <w:t>зования;</w:t>
      </w:r>
    </w:p>
    <w:p w14:paraId="3D692221" w14:textId="77777777" w:rsidR="006E0F65" w:rsidRPr="006E0F65" w:rsidRDefault="006E0F65" w:rsidP="00803E13">
      <w:pPr>
        <w:numPr>
          <w:ilvl w:val="0"/>
          <w:numId w:val="108"/>
        </w:numPr>
        <w:tabs>
          <w:tab w:val="left" w:pos="207"/>
        </w:tabs>
        <w:autoSpaceDE/>
        <w:autoSpaceDN/>
        <w:spacing w:line="271" w:lineRule="auto"/>
        <w:ind w:left="240" w:hanging="240"/>
        <w:jc w:val="both"/>
        <w:rPr>
          <w:rFonts w:ascii="Georgia" w:hAnsi="Georgia" w:cs="Georgia"/>
          <w:sz w:val="24"/>
          <w:szCs w:val="24"/>
          <w:lang w:eastAsia="ru-RU"/>
        </w:rPr>
      </w:pPr>
      <w:bookmarkStart w:id="41" w:name="bookmark5898"/>
      <w:bookmarkEnd w:id="41"/>
      <w:r w:rsidRPr="006E0F65">
        <w:rPr>
          <w:rFonts w:ascii="Georgia" w:hAnsi="Georgia" w:cs="Georgia"/>
          <w:color w:val="231E20"/>
          <w:sz w:val="19"/>
          <w:szCs w:val="19"/>
          <w:lang w:eastAsia="ru-RU"/>
        </w:rPr>
        <w:t>психопрофилактическую работу при подготовке к прохожде</w:t>
      </w:r>
      <w:r w:rsidRPr="006E0F65">
        <w:rPr>
          <w:rFonts w:ascii="Georgia" w:hAnsi="Georgia" w:cs="Georgia"/>
          <w:color w:val="231E20"/>
          <w:sz w:val="19"/>
          <w:szCs w:val="19"/>
          <w:lang w:eastAsia="ru-RU"/>
        </w:rPr>
        <w:softHyphen/>
        <w:t>нию государственной итоговой аттестации;</w:t>
      </w:r>
    </w:p>
    <w:p w14:paraId="054F27C8" w14:textId="77777777" w:rsidR="006E0F65" w:rsidRPr="006E0F65" w:rsidRDefault="006E0F65" w:rsidP="00803E13">
      <w:pPr>
        <w:numPr>
          <w:ilvl w:val="0"/>
          <w:numId w:val="108"/>
        </w:numPr>
        <w:tabs>
          <w:tab w:val="left" w:pos="207"/>
        </w:tabs>
        <w:autoSpaceDE/>
        <w:autoSpaceDN/>
        <w:spacing w:line="271" w:lineRule="auto"/>
        <w:ind w:left="240" w:hanging="240"/>
        <w:jc w:val="both"/>
        <w:rPr>
          <w:rFonts w:ascii="Georgia" w:hAnsi="Georgia" w:cs="Georgia"/>
          <w:sz w:val="24"/>
          <w:szCs w:val="24"/>
          <w:lang w:eastAsia="ru-RU"/>
        </w:rPr>
      </w:pPr>
      <w:bookmarkStart w:id="42" w:name="bookmark5899"/>
      <w:bookmarkEnd w:id="42"/>
      <w:r w:rsidRPr="006E0F65">
        <w:rPr>
          <w:rFonts w:ascii="Georgia" w:hAnsi="Georgia" w:cs="Georgia"/>
          <w:color w:val="231E20"/>
          <w:sz w:val="19"/>
          <w:szCs w:val="19"/>
          <w:lang w:eastAsia="ru-RU"/>
        </w:rPr>
        <w:t>развитие компетенций, необходимых для продолжения обра</w:t>
      </w:r>
      <w:r w:rsidRPr="006E0F65">
        <w:rPr>
          <w:rFonts w:ascii="Georgia" w:hAnsi="Georgia" w:cs="Georgia"/>
          <w:color w:val="231E20"/>
          <w:sz w:val="19"/>
          <w:szCs w:val="19"/>
          <w:lang w:eastAsia="ru-RU"/>
        </w:rPr>
        <w:softHyphen/>
        <w:t>зования и профессионального самоопределения;</w:t>
      </w:r>
    </w:p>
    <w:p w14:paraId="48B5C453" w14:textId="77777777" w:rsidR="006E0F65" w:rsidRPr="006E0F65" w:rsidRDefault="006E0F65" w:rsidP="00803E13">
      <w:pPr>
        <w:numPr>
          <w:ilvl w:val="0"/>
          <w:numId w:val="108"/>
        </w:numPr>
        <w:tabs>
          <w:tab w:val="left" w:pos="207"/>
        </w:tabs>
        <w:autoSpaceDE/>
        <w:autoSpaceDN/>
        <w:spacing w:line="271" w:lineRule="auto"/>
        <w:ind w:left="240" w:hanging="240"/>
        <w:jc w:val="both"/>
        <w:rPr>
          <w:rFonts w:ascii="Georgia" w:hAnsi="Georgia" w:cs="Georgia"/>
          <w:sz w:val="24"/>
          <w:szCs w:val="24"/>
          <w:lang w:eastAsia="ru-RU"/>
        </w:rPr>
      </w:pPr>
      <w:bookmarkStart w:id="43" w:name="bookmark5900"/>
      <w:bookmarkEnd w:id="43"/>
      <w:r w:rsidRPr="006E0F65">
        <w:rPr>
          <w:rFonts w:ascii="Georgia" w:hAnsi="Georgia" w:cs="Georgia"/>
          <w:color w:val="231E20"/>
          <w:sz w:val="19"/>
          <w:szCs w:val="19"/>
          <w:lang w:eastAsia="ru-RU"/>
        </w:rPr>
        <w:t>совершенствование навыков получения и использования ин</w:t>
      </w:r>
      <w:r w:rsidRPr="006E0F65">
        <w:rPr>
          <w:rFonts w:ascii="Georgia" w:hAnsi="Georgia" w:cs="Georgia"/>
          <w:color w:val="231E20"/>
          <w:sz w:val="19"/>
          <w:szCs w:val="19"/>
          <w:lang w:eastAsia="ru-RU"/>
        </w:rPr>
        <w:softHyphen/>
        <w:t>формации (на основе ИКТ), способствующих повышению со</w:t>
      </w:r>
      <w:r w:rsidRPr="006E0F65">
        <w:rPr>
          <w:rFonts w:ascii="Georgia" w:hAnsi="Georgia" w:cs="Georgia"/>
          <w:color w:val="231E20"/>
          <w:sz w:val="19"/>
          <w:szCs w:val="19"/>
          <w:lang w:eastAsia="ru-RU"/>
        </w:rPr>
        <w:softHyphen/>
        <w:t>циальных компетенций и адаптации в реальных жизненных условиях;</w:t>
      </w:r>
    </w:p>
    <w:p w14:paraId="0039857D" w14:textId="77777777" w:rsidR="006E0F65" w:rsidRPr="006E0F65" w:rsidRDefault="006E0F65" w:rsidP="00803E13">
      <w:pPr>
        <w:numPr>
          <w:ilvl w:val="0"/>
          <w:numId w:val="108"/>
        </w:numPr>
        <w:tabs>
          <w:tab w:val="left" w:pos="207"/>
        </w:tabs>
        <w:autoSpaceDE/>
        <w:autoSpaceDN/>
        <w:spacing w:line="271" w:lineRule="auto"/>
        <w:ind w:left="240" w:hanging="240"/>
        <w:jc w:val="both"/>
        <w:rPr>
          <w:rFonts w:ascii="Georgia" w:hAnsi="Georgia" w:cs="Georgia"/>
          <w:sz w:val="24"/>
          <w:szCs w:val="24"/>
          <w:lang w:eastAsia="ru-RU"/>
        </w:rPr>
      </w:pPr>
      <w:bookmarkStart w:id="44" w:name="bookmark5901"/>
      <w:bookmarkEnd w:id="44"/>
      <w:r w:rsidRPr="006E0F65">
        <w:rPr>
          <w:rFonts w:ascii="Georgia" w:hAnsi="Georgia" w:cs="Georgia"/>
          <w:color w:val="231E20"/>
          <w:sz w:val="19"/>
          <w:szCs w:val="19"/>
          <w:lang w:eastAsia="ru-RU"/>
        </w:rPr>
        <w:t>социальную защиту ребенка в случаях неблагоприятных ус</w:t>
      </w:r>
      <w:r w:rsidRPr="006E0F65">
        <w:rPr>
          <w:rFonts w:ascii="Georgia" w:hAnsi="Georgia" w:cs="Georgia"/>
          <w:color w:val="231E20"/>
          <w:sz w:val="19"/>
          <w:szCs w:val="19"/>
          <w:lang w:eastAsia="ru-RU"/>
        </w:rPr>
        <w:softHyphen/>
        <w:t>ловий жизни при психотравмирующих обстоятельствах, в трудной жизненной ситуации.</w:t>
      </w:r>
    </w:p>
    <w:p w14:paraId="39C2BE03" w14:textId="77777777" w:rsidR="006E0F65" w:rsidRPr="006E0F65" w:rsidRDefault="006E0F65" w:rsidP="006E0F65">
      <w:pPr>
        <w:autoSpaceDE/>
        <w:autoSpaceDN/>
        <w:spacing w:line="271" w:lineRule="auto"/>
        <w:jc w:val="both"/>
        <w:rPr>
          <w:rFonts w:ascii="Courier New" w:hAnsi="Courier New" w:cs="Courier New"/>
          <w:sz w:val="24"/>
          <w:szCs w:val="24"/>
          <w:lang w:eastAsia="ru-RU"/>
        </w:rPr>
      </w:pPr>
      <w:r w:rsidRPr="006E0F65">
        <w:rPr>
          <w:rFonts w:ascii="Georgia" w:hAnsi="Georgia" w:cs="Georgia"/>
          <w:i/>
          <w:iCs/>
          <w:color w:val="231E20"/>
          <w:sz w:val="19"/>
          <w:szCs w:val="19"/>
          <w:lang w:eastAsia="ru-RU"/>
        </w:rPr>
        <w:t>Консультативная работа включает:</w:t>
      </w:r>
    </w:p>
    <w:p w14:paraId="7F005C5E" w14:textId="77777777" w:rsidR="006E0F65" w:rsidRPr="006E0F65" w:rsidRDefault="006E0F65" w:rsidP="00803E13">
      <w:pPr>
        <w:numPr>
          <w:ilvl w:val="0"/>
          <w:numId w:val="108"/>
        </w:numPr>
        <w:tabs>
          <w:tab w:val="left" w:pos="207"/>
        </w:tabs>
        <w:autoSpaceDE/>
        <w:autoSpaceDN/>
        <w:spacing w:line="271" w:lineRule="auto"/>
        <w:ind w:left="240" w:hanging="240"/>
        <w:jc w:val="both"/>
        <w:rPr>
          <w:rFonts w:ascii="Georgia" w:hAnsi="Georgia" w:cs="Georgia"/>
          <w:sz w:val="24"/>
          <w:szCs w:val="24"/>
          <w:lang w:eastAsia="ru-RU"/>
        </w:rPr>
      </w:pPr>
      <w:bookmarkStart w:id="45" w:name="bookmark5902"/>
      <w:bookmarkEnd w:id="45"/>
      <w:r w:rsidRPr="006E0F65">
        <w:rPr>
          <w:rFonts w:ascii="Georgia" w:hAnsi="Georgia" w:cs="Georgia"/>
          <w:color w:val="231E20"/>
          <w:sz w:val="19"/>
          <w:szCs w:val="19"/>
          <w:lang w:eastAsia="ru-RU"/>
        </w:rPr>
        <w:t>выработку совместных обоснованных рекомендаций, единых для всех участников образовательного процесса, по основ</w:t>
      </w:r>
      <w:r w:rsidRPr="006E0F65">
        <w:rPr>
          <w:rFonts w:ascii="Georgia" w:hAnsi="Georgia" w:cs="Georgia"/>
          <w:color w:val="231E20"/>
          <w:sz w:val="19"/>
          <w:szCs w:val="19"/>
          <w:lang w:eastAsia="ru-RU"/>
        </w:rPr>
        <w:softHyphen/>
        <w:t>ным направлениям работы с обучающимися с трудностями в обучении и социализации;</w:t>
      </w:r>
    </w:p>
    <w:p w14:paraId="4BE48439" w14:textId="77777777" w:rsidR="006E0F65" w:rsidRPr="006E0F65" w:rsidRDefault="006E0F65" w:rsidP="00803E13">
      <w:pPr>
        <w:numPr>
          <w:ilvl w:val="0"/>
          <w:numId w:val="108"/>
        </w:numPr>
        <w:tabs>
          <w:tab w:val="left" w:pos="207"/>
        </w:tabs>
        <w:autoSpaceDE/>
        <w:autoSpaceDN/>
        <w:spacing w:line="271" w:lineRule="auto"/>
        <w:ind w:left="240" w:hanging="240"/>
        <w:jc w:val="both"/>
        <w:rPr>
          <w:rFonts w:ascii="Georgia" w:hAnsi="Georgia" w:cs="Georgia"/>
          <w:sz w:val="24"/>
          <w:szCs w:val="24"/>
          <w:lang w:eastAsia="ru-RU"/>
        </w:rPr>
      </w:pPr>
      <w:bookmarkStart w:id="46" w:name="bookmark5903"/>
      <w:bookmarkEnd w:id="46"/>
      <w:r w:rsidRPr="006E0F65">
        <w:rPr>
          <w:rFonts w:ascii="Georgia" w:hAnsi="Georgia" w:cs="Georgia"/>
          <w:color w:val="231E20"/>
          <w:sz w:val="19"/>
          <w:szCs w:val="19"/>
          <w:lang w:eastAsia="ru-RU"/>
        </w:rPr>
        <w:t>консультирование специалистами педагогов по выбору инди</w:t>
      </w:r>
      <w:r w:rsidRPr="006E0F65">
        <w:rPr>
          <w:rFonts w:ascii="Georgia" w:hAnsi="Georgia" w:cs="Georgia"/>
          <w:color w:val="231E20"/>
          <w:sz w:val="19"/>
          <w:szCs w:val="19"/>
          <w:lang w:eastAsia="ru-RU"/>
        </w:rPr>
        <w:softHyphen/>
        <w:t>видуально-ориентированных методов и приемов работы;</w:t>
      </w:r>
    </w:p>
    <w:p w14:paraId="18B16523" w14:textId="77777777" w:rsidR="006E0F65" w:rsidRPr="006E0F65" w:rsidRDefault="006E0F65" w:rsidP="00803E13">
      <w:pPr>
        <w:numPr>
          <w:ilvl w:val="0"/>
          <w:numId w:val="108"/>
        </w:numPr>
        <w:tabs>
          <w:tab w:val="left" w:pos="207"/>
        </w:tabs>
        <w:autoSpaceDE/>
        <w:autoSpaceDN/>
        <w:spacing w:line="271" w:lineRule="auto"/>
        <w:ind w:left="240" w:hanging="240"/>
        <w:jc w:val="both"/>
        <w:rPr>
          <w:rFonts w:ascii="Georgia" w:hAnsi="Georgia" w:cs="Georgia"/>
          <w:sz w:val="24"/>
          <w:szCs w:val="24"/>
          <w:lang w:eastAsia="ru-RU"/>
        </w:rPr>
      </w:pPr>
      <w:bookmarkStart w:id="47" w:name="bookmark5904"/>
      <w:bookmarkEnd w:id="47"/>
      <w:r w:rsidRPr="006E0F65">
        <w:rPr>
          <w:rFonts w:ascii="Georgia" w:hAnsi="Georgia" w:cs="Georgia"/>
          <w:color w:val="231E20"/>
          <w:sz w:val="19"/>
          <w:szCs w:val="19"/>
          <w:lang w:eastAsia="ru-RU"/>
        </w:rPr>
        <w:t>консультативную помощь семье в вопросах выбора стратегии воспитания и приемов коррекционно-развивающего обуче</w:t>
      </w:r>
      <w:r w:rsidRPr="006E0F65">
        <w:rPr>
          <w:rFonts w:ascii="Georgia" w:hAnsi="Georgia" w:cs="Georgia"/>
          <w:color w:val="231E20"/>
          <w:sz w:val="19"/>
          <w:szCs w:val="19"/>
          <w:lang w:eastAsia="ru-RU"/>
        </w:rPr>
        <w:softHyphen/>
        <w:t>ния, в решении актуальных трудностей обучающегося;</w:t>
      </w:r>
    </w:p>
    <w:p w14:paraId="6881AECD" w14:textId="77777777" w:rsidR="006E0F65" w:rsidRPr="006E0F65" w:rsidRDefault="006E0F65" w:rsidP="00803E13">
      <w:pPr>
        <w:numPr>
          <w:ilvl w:val="0"/>
          <w:numId w:val="108"/>
        </w:numPr>
        <w:tabs>
          <w:tab w:val="left" w:pos="207"/>
        </w:tabs>
        <w:autoSpaceDE/>
        <w:autoSpaceDN/>
        <w:spacing w:line="264" w:lineRule="auto"/>
        <w:ind w:left="240" w:hanging="240"/>
        <w:jc w:val="both"/>
        <w:rPr>
          <w:rFonts w:ascii="Georgia" w:hAnsi="Georgia" w:cs="Georgia"/>
          <w:sz w:val="24"/>
          <w:szCs w:val="24"/>
          <w:lang w:eastAsia="ru-RU"/>
        </w:rPr>
      </w:pPr>
      <w:bookmarkStart w:id="48" w:name="bookmark5905"/>
      <w:bookmarkEnd w:id="48"/>
      <w:r w:rsidRPr="006E0F65">
        <w:rPr>
          <w:rFonts w:ascii="Georgia" w:hAnsi="Georgia" w:cs="Georgia"/>
          <w:color w:val="231E20"/>
          <w:sz w:val="19"/>
          <w:szCs w:val="19"/>
          <w:lang w:eastAsia="ru-RU"/>
        </w:rPr>
        <w:t>консультационную поддержку и помощь, направленные на содействие свободному и осознанному выбору обучающимися профессии, формы и места обучения в соответствии с профес</w:t>
      </w:r>
      <w:r w:rsidRPr="006E0F65">
        <w:rPr>
          <w:rFonts w:ascii="Georgia" w:hAnsi="Georgia" w:cs="Georgia"/>
          <w:color w:val="231E20"/>
          <w:sz w:val="19"/>
          <w:szCs w:val="19"/>
          <w:lang w:eastAsia="ru-RU"/>
        </w:rPr>
        <w:softHyphen/>
        <w:t>сиональными интересами, индивидуальными способностями и психофизиологическими особенностями.</w:t>
      </w:r>
    </w:p>
    <w:p w14:paraId="521BEC6D" w14:textId="77777777" w:rsidR="006E0F65" w:rsidRPr="006E0F65" w:rsidRDefault="006E0F65" w:rsidP="006E0F65">
      <w:pPr>
        <w:autoSpaceDE/>
        <w:autoSpaceDN/>
        <w:spacing w:line="264" w:lineRule="auto"/>
        <w:jc w:val="both"/>
        <w:rPr>
          <w:rFonts w:ascii="Courier New" w:hAnsi="Courier New" w:cs="Courier New"/>
          <w:sz w:val="24"/>
          <w:szCs w:val="24"/>
          <w:lang w:eastAsia="ru-RU"/>
        </w:rPr>
      </w:pPr>
      <w:r w:rsidRPr="006E0F65">
        <w:rPr>
          <w:rFonts w:ascii="Georgia" w:hAnsi="Georgia" w:cs="Georgia"/>
          <w:i/>
          <w:iCs/>
          <w:color w:val="231E20"/>
          <w:sz w:val="19"/>
          <w:szCs w:val="19"/>
          <w:lang w:eastAsia="ru-RU"/>
        </w:rPr>
        <w:t>Информационно-просветительская работа включает:</w:t>
      </w:r>
    </w:p>
    <w:p w14:paraId="1449F867" w14:textId="77777777" w:rsidR="006E0F65" w:rsidRPr="006E0F65" w:rsidRDefault="006E0F65" w:rsidP="00803E13">
      <w:pPr>
        <w:numPr>
          <w:ilvl w:val="0"/>
          <w:numId w:val="108"/>
        </w:numPr>
        <w:tabs>
          <w:tab w:val="left" w:pos="207"/>
        </w:tabs>
        <w:autoSpaceDE/>
        <w:autoSpaceDN/>
        <w:spacing w:line="264" w:lineRule="auto"/>
        <w:ind w:left="240" w:hanging="240"/>
        <w:jc w:val="both"/>
        <w:rPr>
          <w:rFonts w:ascii="Georgia" w:hAnsi="Georgia" w:cs="Georgia"/>
          <w:sz w:val="24"/>
          <w:szCs w:val="24"/>
          <w:lang w:eastAsia="ru-RU"/>
        </w:rPr>
      </w:pPr>
      <w:bookmarkStart w:id="49" w:name="bookmark5906"/>
      <w:bookmarkEnd w:id="49"/>
      <w:r w:rsidRPr="006E0F65">
        <w:rPr>
          <w:rFonts w:ascii="Georgia" w:hAnsi="Georgia" w:cs="Georgia"/>
          <w:color w:val="231E20"/>
          <w:sz w:val="19"/>
          <w:szCs w:val="19"/>
          <w:lang w:eastAsia="ru-RU"/>
        </w:rPr>
        <w:t>информационную поддержку образовательной деятельности обучающихся, их родителей (законных представителей), пе</w:t>
      </w:r>
      <w:r w:rsidRPr="006E0F65">
        <w:rPr>
          <w:rFonts w:ascii="Georgia" w:hAnsi="Georgia" w:cs="Georgia"/>
          <w:color w:val="231E20"/>
          <w:sz w:val="19"/>
          <w:szCs w:val="19"/>
          <w:lang w:eastAsia="ru-RU"/>
        </w:rPr>
        <w:softHyphen/>
        <w:t>дагогических работников;</w:t>
      </w:r>
    </w:p>
    <w:p w14:paraId="74CB42FC" w14:textId="77777777" w:rsidR="006E0F65" w:rsidRPr="006E0F65" w:rsidRDefault="006E0F65" w:rsidP="00803E13">
      <w:pPr>
        <w:numPr>
          <w:ilvl w:val="0"/>
          <w:numId w:val="108"/>
        </w:numPr>
        <w:tabs>
          <w:tab w:val="left" w:pos="207"/>
        </w:tabs>
        <w:autoSpaceDE/>
        <w:autoSpaceDN/>
        <w:spacing w:line="264" w:lineRule="auto"/>
        <w:ind w:left="240" w:hanging="240"/>
        <w:jc w:val="both"/>
        <w:rPr>
          <w:rFonts w:ascii="Georgia" w:hAnsi="Georgia" w:cs="Georgia"/>
          <w:sz w:val="24"/>
          <w:szCs w:val="24"/>
          <w:lang w:eastAsia="ru-RU"/>
        </w:rPr>
      </w:pPr>
      <w:bookmarkStart w:id="50" w:name="bookmark5907"/>
      <w:bookmarkEnd w:id="50"/>
      <w:r w:rsidRPr="006E0F65">
        <w:rPr>
          <w:rFonts w:ascii="Georgia" w:hAnsi="Georgia" w:cs="Georgia"/>
          <w:color w:val="231E20"/>
          <w:sz w:val="19"/>
          <w:szCs w:val="19"/>
          <w:lang w:eastAsia="ru-RU"/>
        </w:rPr>
        <w:t>различные формы просветительской деятельности (лекции, беседы, информационные стенды, печатные материалы, элек</w:t>
      </w:r>
      <w:r w:rsidRPr="006E0F65">
        <w:rPr>
          <w:rFonts w:ascii="Georgia" w:hAnsi="Georgia" w:cs="Georgia"/>
          <w:color w:val="231E20"/>
          <w:sz w:val="19"/>
          <w:szCs w:val="19"/>
          <w:lang w:eastAsia="ru-RU"/>
        </w:rPr>
        <w:softHyphen/>
        <w:t>тронные ресурсы), направленные на разъяснение участникам образовательного процесса — обучающимся (как имеющим, так и не имеющим трудности в обучении и социализации), их родителям (законным представителям), педагогическим работникам — вопросов, связанных с особенностями образо</w:t>
      </w:r>
      <w:r w:rsidRPr="006E0F65">
        <w:rPr>
          <w:rFonts w:ascii="Georgia" w:hAnsi="Georgia" w:cs="Georgia"/>
          <w:color w:val="231E20"/>
          <w:sz w:val="19"/>
          <w:szCs w:val="19"/>
          <w:lang w:eastAsia="ru-RU"/>
        </w:rPr>
        <w:softHyphen/>
        <w:t>вательного процесса;</w:t>
      </w:r>
    </w:p>
    <w:p w14:paraId="34D5A6E6" w14:textId="77777777" w:rsidR="006E0F65" w:rsidRPr="006E0F65" w:rsidRDefault="006E0F65" w:rsidP="00803E13">
      <w:pPr>
        <w:numPr>
          <w:ilvl w:val="0"/>
          <w:numId w:val="108"/>
        </w:numPr>
        <w:tabs>
          <w:tab w:val="left" w:pos="207"/>
        </w:tabs>
        <w:autoSpaceDE/>
        <w:autoSpaceDN/>
        <w:spacing w:line="264" w:lineRule="auto"/>
        <w:ind w:left="240" w:hanging="240"/>
        <w:jc w:val="both"/>
        <w:rPr>
          <w:rFonts w:ascii="Georgia" w:hAnsi="Georgia" w:cs="Georgia"/>
          <w:sz w:val="24"/>
          <w:szCs w:val="24"/>
          <w:lang w:eastAsia="ru-RU"/>
        </w:rPr>
      </w:pPr>
      <w:bookmarkStart w:id="51" w:name="bookmark5908"/>
      <w:bookmarkEnd w:id="51"/>
      <w:r w:rsidRPr="006E0F65">
        <w:rPr>
          <w:rFonts w:ascii="Georgia" w:hAnsi="Georgia" w:cs="Georgia"/>
          <w:color w:val="231E20"/>
          <w:sz w:val="19"/>
          <w:szCs w:val="19"/>
          <w:lang w:eastAsia="ru-RU"/>
        </w:rPr>
        <w:t>проведение тематических выступлений, онлайн-консультаций для педагогов и родителей (законных представителей) по разъяснению индивидуально-типологических особенно</w:t>
      </w:r>
      <w:r w:rsidRPr="006E0F65">
        <w:rPr>
          <w:rFonts w:ascii="Georgia" w:hAnsi="Georgia" w:cs="Georgia"/>
          <w:color w:val="231E20"/>
          <w:sz w:val="19"/>
          <w:szCs w:val="19"/>
          <w:lang w:eastAsia="ru-RU"/>
        </w:rPr>
        <w:softHyphen/>
        <w:t>стей различных категорий обучающихся с трудностями в об</w:t>
      </w:r>
      <w:r w:rsidRPr="006E0F65">
        <w:rPr>
          <w:rFonts w:ascii="Georgia" w:hAnsi="Georgia" w:cs="Georgia"/>
          <w:color w:val="231E20"/>
          <w:sz w:val="19"/>
          <w:szCs w:val="19"/>
          <w:lang w:eastAsia="ru-RU"/>
        </w:rPr>
        <w:softHyphen/>
        <w:t>учении и социализации.</w:t>
      </w:r>
    </w:p>
    <w:p w14:paraId="03708805" w14:textId="77777777" w:rsidR="006E0F65" w:rsidRPr="006E0F65" w:rsidRDefault="006E0F65" w:rsidP="006E0F65">
      <w:pPr>
        <w:autoSpaceDE/>
        <w:autoSpaceDN/>
        <w:spacing w:line="264" w:lineRule="auto"/>
        <w:jc w:val="both"/>
        <w:rPr>
          <w:rFonts w:ascii="Courier New" w:hAnsi="Courier New" w:cs="Courier New"/>
          <w:sz w:val="24"/>
          <w:szCs w:val="24"/>
          <w:lang w:eastAsia="ru-RU"/>
        </w:rPr>
      </w:pPr>
      <w:r w:rsidRPr="006E0F65">
        <w:rPr>
          <w:rFonts w:ascii="Georgia" w:hAnsi="Georgia" w:cs="Georgia"/>
          <w:color w:val="231E20"/>
          <w:sz w:val="19"/>
          <w:szCs w:val="19"/>
          <w:lang w:eastAsia="ru-RU"/>
        </w:rPr>
        <w:t>Перечень, содержание и план реализации коррекционно-раз</w:t>
      </w:r>
      <w:r w:rsidRPr="006E0F65">
        <w:rPr>
          <w:rFonts w:ascii="Georgia" w:hAnsi="Georgia" w:cs="Georgia"/>
          <w:color w:val="231E20"/>
          <w:sz w:val="19"/>
          <w:szCs w:val="19"/>
          <w:lang w:eastAsia="ru-RU"/>
        </w:rPr>
        <w:softHyphen/>
        <w:t>вивающих мероприятий определяются в соответствии со следу</w:t>
      </w:r>
      <w:r w:rsidRPr="006E0F65">
        <w:rPr>
          <w:rFonts w:ascii="Georgia" w:hAnsi="Georgia" w:cs="Georgia"/>
          <w:color w:val="231E20"/>
          <w:sz w:val="19"/>
          <w:szCs w:val="19"/>
          <w:lang w:eastAsia="ru-RU"/>
        </w:rPr>
        <w:softHyphen/>
        <w:t>ющими тематическими разделами:</w:t>
      </w:r>
    </w:p>
    <w:p w14:paraId="0F1EDFB7" w14:textId="77777777" w:rsidR="006E0F65" w:rsidRPr="006E0F65" w:rsidRDefault="006E0F65" w:rsidP="00803E13">
      <w:pPr>
        <w:numPr>
          <w:ilvl w:val="0"/>
          <w:numId w:val="108"/>
        </w:numPr>
        <w:tabs>
          <w:tab w:val="left" w:pos="207"/>
        </w:tabs>
        <w:autoSpaceDE/>
        <w:autoSpaceDN/>
        <w:spacing w:line="264" w:lineRule="auto"/>
        <w:ind w:left="240" w:hanging="240"/>
        <w:jc w:val="both"/>
        <w:rPr>
          <w:rFonts w:ascii="Georgia" w:hAnsi="Georgia" w:cs="Georgia"/>
          <w:sz w:val="24"/>
          <w:szCs w:val="24"/>
          <w:lang w:eastAsia="ru-RU"/>
        </w:rPr>
      </w:pPr>
      <w:bookmarkStart w:id="52" w:name="bookmark5909"/>
      <w:bookmarkEnd w:id="52"/>
      <w:r w:rsidRPr="006E0F65">
        <w:rPr>
          <w:rFonts w:ascii="Georgia" w:hAnsi="Georgia" w:cs="Georgia"/>
          <w:color w:val="231E20"/>
          <w:sz w:val="19"/>
          <w:szCs w:val="19"/>
          <w:lang w:eastAsia="ru-RU"/>
        </w:rPr>
        <w:t>мероприятия, направленные на развитие и коррекцию эмо</w:t>
      </w:r>
      <w:r w:rsidRPr="006E0F65">
        <w:rPr>
          <w:rFonts w:ascii="Georgia" w:hAnsi="Georgia" w:cs="Georgia"/>
          <w:color w:val="231E20"/>
          <w:sz w:val="19"/>
          <w:szCs w:val="19"/>
          <w:lang w:eastAsia="ru-RU"/>
        </w:rPr>
        <w:softHyphen/>
        <w:t>циональной регуляции поведения и деятельности;</w:t>
      </w:r>
    </w:p>
    <w:p w14:paraId="2E79364A" w14:textId="77777777" w:rsidR="006E0F65" w:rsidRPr="006E0F65" w:rsidRDefault="006E0F65" w:rsidP="00803E13">
      <w:pPr>
        <w:numPr>
          <w:ilvl w:val="0"/>
          <w:numId w:val="108"/>
        </w:numPr>
        <w:tabs>
          <w:tab w:val="left" w:pos="207"/>
        </w:tabs>
        <w:autoSpaceDE/>
        <w:autoSpaceDN/>
        <w:spacing w:line="264" w:lineRule="auto"/>
        <w:ind w:left="240" w:hanging="240"/>
        <w:jc w:val="both"/>
        <w:rPr>
          <w:rFonts w:ascii="Georgia" w:hAnsi="Georgia" w:cs="Georgia"/>
          <w:sz w:val="24"/>
          <w:szCs w:val="24"/>
          <w:lang w:eastAsia="ru-RU"/>
        </w:rPr>
      </w:pPr>
      <w:bookmarkStart w:id="53" w:name="bookmark5910"/>
      <w:bookmarkEnd w:id="53"/>
      <w:r w:rsidRPr="006E0F65">
        <w:rPr>
          <w:rFonts w:ascii="Georgia" w:hAnsi="Georgia" w:cs="Georgia"/>
          <w:color w:val="231E20"/>
          <w:sz w:val="19"/>
          <w:szCs w:val="19"/>
          <w:lang w:eastAsia="ru-RU"/>
        </w:rPr>
        <w:t>мероприятия, направленные на профилактику и коррекцию отклоняющегося поведения, формирование социально при</w:t>
      </w:r>
      <w:r w:rsidRPr="006E0F65">
        <w:rPr>
          <w:rFonts w:ascii="Georgia" w:hAnsi="Georgia" w:cs="Georgia"/>
          <w:color w:val="231E20"/>
          <w:sz w:val="19"/>
          <w:szCs w:val="19"/>
          <w:lang w:eastAsia="ru-RU"/>
        </w:rPr>
        <w:softHyphen/>
        <w:t>емлемых моделей поведения в различных жизненных ситу</w:t>
      </w:r>
      <w:r w:rsidRPr="006E0F65">
        <w:rPr>
          <w:rFonts w:ascii="Georgia" w:hAnsi="Georgia" w:cs="Georgia"/>
          <w:color w:val="231E20"/>
          <w:sz w:val="19"/>
          <w:szCs w:val="19"/>
          <w:lang w:eastAsia="ru-RU"/>
        </w:rPr>
        <w:softHyphen/>
        <w:t>ациях, формирование устойчивой личностной позиции по отношению к неблагоприятному воздействию микросоциума;</w:t>
      </w:r>
    </w:p>
    <w:p w14:paraId="7B24814E" w14:textId="77777777" w:rsidR="006E0F65" w:rsidRPr="006E0F65" w:rsidRDefault="006E0F65" w:rsidP="00803E13">
      <w:pPr>
        <w:numPr>
          <w:ilvl w:val="0"/>
          <w:numId w:val="108"/>
        </w:numPr>
        <w:tabs>
          <w:tab w:val="left" w:pos="207"/>
        </w:tabs>
        <w:autoSpaceDE/>
        <w:autoSpaceDN/>
        <w:spacing w:line="264" w:lineRule="auto"/>
        <w:ind w:left="240" w:hanging="240"/>
        <w:jc w:val="both"/>
        <w:rPr>
          <w:rFonts w:ascii="Georgia" w:hAnsi="Georgia" w:cs="Georgia"/>
          <w:sz w:val="24"/>
          <w:szCs w:val="24"/>
          <w:lang w:eastAsia="ru-RU"/>
        </w:rPr>
      </w:pPr>
      <w:bookmarkStart w:id="54" w:name="bookmark5911"/>
      <w:bookmarkEnd w:id="54"/>
      <w:r w:rsidRPr="006E0F65">
        <w:rPr>
          <w:rFonts w:ascii="Georgia" w:hAnsi="Georgia" w:cs="Georgia"/>
          <w:color w:val="231E20"/>
          <w:sz w:val="19"/>
          <w:szCs w:val="19"/>
          <w:lang w:eastAsia="ru-RU"/>
        </w:rPr>
        <w:t>мероприятия, направленные на развитие личностной сферы, развитие рефлексивной позиции личности, расширение адаптивных возможностей личности, формирование зрелых личностных установок, способствующих оптимальной адап</w:t>
      </w:r>
      <w:r w:rsidRPr="006E0F65">
        <w:rPr>
          <w:rFonts w:ascii="Georgia" w:hAnsi="Georgia" w:cs="Georgia"/>
          <w:color w:val="231E20"/>
          <w:sz w:val="19"/>
          <w:szCs w:val="19"/>
          <w:lang w:eastAsia="ru-RU"/>
        </w:rPr>
        <w:softHyphen/>
        <w:t>тации в условиях реальной жизненной ситуации;</w:t>
      </w:r>
    </w:p>
    <w:p w14:paraId="42819807" w14:textId="77777777" w:rsidR="006E0F65" w:rsidRPr="006E0F65" w:rsidRDefault="006E0F65" w:rsidP="00803E13">
      <w:pPr>
        <w:numPr>
          <w:ilvl w:val="0"/>
          <w:numId w:val="108"/>
        </w:numPr>
        <w:tabs>
          <w:tab w:val="left" w:pos="207"/>
        </w:tabs>
        <w:autoSpaceDE/>
        <w:autoSpaceDN/>
        <w:spacing w:line="264" w:lineRule="auto"/>
        <w:ind w:left="240" w:hanging="240"/>
        <w:jc w:val="both"/>
        <w:rPr>
          <w:rFonts w:ascii="Georgia" w:hAnsi="Georgia" w:cs="Georgia"/>
          <w:sz w:val="24"/>
          <w:szCs w:val="24"/>
          <w:lang w:eastAsia="ru-RU"/>
        </w:rPr>
      </w:pPr>
      <w:bookmarkStart w:id="55" w:name="bookmark5912"/>
      <w:bookmarkEnd w:id="55"/>
      <w:r w:rsidRPr="006E0F65">
        <w:rPr>
          <w:rFonts w:ascii="Georgia" w:hAnsi="Georgia" w:cs="Georgia"/>
          <w:color w:val="231E20"/>
          <w:sz w:val="19"/>
          <w:szCs w:val="19"/>
          <w:lang w:eastAsia="ru-RU"/>
        </w:rPr>
        <w:t>мероприятия, направленные на развитие и коррекцию ком</w:t>
      </w:r>
      <w:r w:rsidRPr="006E0F65">
        <w:rPr>
          <w:rFonts w:ascii="Georgia" w:hAnsi="Georgia" w:cs="Georgia"/>
          <w:color w:val="231E20"/>
          <w:sz w:val="19"/>
          <w:szCs w:val="19"/>
          <w:lang w:eastAsia="ru-RU"/>
        </w:rPr>
        <w:softHyphen/>
        <w:t>муникативной сферы, развитие различных навыков комму</w:t>
      </w:r>
      <w:r w:rsidRPr="006E0F65">
        <w:rPr>
          <w:rFonts w:ascii="Georgia" w:hAnsi="Georgia" w:cs="Georgia"/>
          <w:color w:val="231E20"/>
          <w:sz w:val="19"/>
          <w:szCs w:val="19"/>
          <w:lang w:eastAsia="ru-RU"/>
        </w:rPr>
        <w:softHyphen/>
        <w:t>никации, способов конструктивного взаимодействия и со</w:t>
      </w:r>
      <w:r w:rsidRPr="006E0F65">
        <w:rPr>
          <w:rFonts w:ascii="Georgia" w:hAnsi="Georgia" w:cs="Georgia"/>
          <w:color w:val="231E20"/>
          <w:sz w:val="19"/>
          <w:szCs w:val="19"/>
          <w:lang w:eastAsia="ru-RU"/>
        </w:rPr>
        <w:softHyphen/>
        <w:t>трудничества;</w:t>
      </w:r>
    </w:p>
    <w:p w14:paraId="00B226C7" w14:textId="77777777" w:rsidR="006E0F65" w:rsidRPr="006E0F65" w:rsidRDefault="006E0F65" w:rsidP="00803E13">
      <w:pPr>
        <w:numPr>
          <w:ilvl w:val="0"/>
          <w:numId w:val="108"/>
        </w:numPr>
        <w:tabs>
          <w:tab w:val="left" w:pos="207"/>
        </w:tabs>
        <w:autoSpaceDE/>
        <w:autoSpaceDN/>
        <w:spacing w:line="264" w:lineRule="auto"/>
        <w:ind w:left="240" w:hanging="240"/>
        <w:jc w:val="both"/>
        <w:rPr>
          <w:rFonts w:ascii="Georgia" w:hAnsi="Georgia" w:cs="Georgia"/>
          <w:sz w:val="24"/>
          <w:szCs w:val="24"/>
          <w:lang w:eastAsia="ru-RU"/>
        </w:rPr>
      </w:pPr>
      <w:bookmarkStart w:id="56" w:name="bookmark5913"/>
      <w:bookmarkEnd w:id="56"/>
      <w:r w:rsidRPr="006E0F65">
        <w:rPr>
          <w:rFonts w:ascii="Georgia" w:hAnsi="Georgia" w:cs="Georgia"/>
          <w:color w:val="231E20"/>
          <w:sz w:val="19"/>
          <w:szCs w:val="19"/>
          <w:lang w:eastAsia="ru-RU"/>
        </w:rPr>
        <w:t>мероприятия, направленные на развитие отдельных сторон познавательной сферы;</w:t>
      </w:r>
    </w:p>
    <w:p w14:paraId="4D8658CA" w14:textId="77777777" w:rsidR="006E0F65" w:rsidRPr="006E0F65" w:rsidRDefault="006E0F65" w:rsidP="00803E13">
      <w:pPr>
        <w:numPr>
          <w:ilvl w:val="0"/>
          <w:numId w:val="108"/>
        </w:numPr>
        <w:tabs>
          <w:tab w:val="left" w:pos="207"/>
        </w:tabs>
        <w:autoSpaceDE/>
        <w:autoSpaceDN/>
        <w:spacing w:line="269" w:lineRule="auto"/>
        <w:ind w:left="240" w:hanging="240"/>
        <w:jc w:val="both"/>
        <w:rPr>
          <w:rFonts w:ascii="Georgia" w:hAnsi="Georgia" w:cs="Georgia"/>
          <w:sz w:val="24"/>
          <w:szCs w:val="24"/>
          <w:lang w:eastAsia="ru-RU"/>
        </w:rPr>
      </w:pPr>
      <w:bookmarkStart w:id="57" w:name="bookmark5914"/>
      <w:bookmarkEnd w:id="57"/>
      <w:r w:rsidRPr="006E0F65">
        <w:rPr>
          <w:rFonts w:ascii="Georgia" w:hAnsi="Georgia" w:cs="Georgia"/>
          <w:color w:val="231E20"/>
          <w:sz w:val="19"/>
          <w:szCs w:val="19"/>
          <w:lang w:eastAsia="ru-RU"/>
        </w:rPr>
        <w:t>мероприятия, направленные на преодоление трудностей ре</w:t>
      </w:r>
      <w:r w:rsidRPr="006E0F65">
        <w:rPr>
          <w:rFonts w:ascii="Georgia" w:hAnsi="Georgia" w:cs="Georgia"/>
          <w:color w:val="231E20"/>
          <w:sz w:val="19"/>
          <w:szCs w:val="19"/>
          <w:lang w:eastAsia="ru-RU"/>
        </w:rPr>
        <w:softHyphen/>
        <w:t>чевого развития;</w:t>
      </w:r>
    </w:p>
    <w:p w14:paraId="36091593" w14:textId="77777777" w:rsidR="006E0F65" w:rsidRPr="006E0F65" w:rsidRDefault="006E0F65" w:rsidP="00803E13">
      <w:pPr>
        <w:numPr>
          <w:ilvl w:val="0"/>
          <w:numId w:val="108"/>
        </w:numPr>
        <w:tabs>
          <w:tab w:val="left" w:pos="207"/>
        </w:tabs>
        <w:autoSpaceDE/>
        <w:autoSpaceDN/>
        <w:spacing w:line="269" w:lineRule="auto"/>
        <w:ind w:left="240" w:hanging="240"/>
        <w:jc w:val="both"/>
        <w:rPr>
          <w:rFonts w:ascii="Georgia" w:hAnsi="Georgia" w:cs="Georgia"/>
          <w:sz w:val="24"/>
          <w:szCs w:val="24"/>
          <w:lang w:eastAsia="ru-RU"/>
        </w:rPr>
      </w:pPr>
      <w:bookmarkStart w:id="58" w:name="bookmark5915"/>
      <w:bookmarkEnd w:id="58"/>
      <w:r w:rsidRPr="006E0F65">
        <w:rPr>
          <w:rFonts w:ascii="Georgia" w:hAnsi="Georgia" w:cs="Georgia"/>
          <w:color w:val="231E20"/>
          <w:sz w:val="19"/>
          <w:szCs w:val="19"/>
          <w:lang w:eastAsia="ru-RU"/>
        </w:rPr>
        <w:t>мероприятия, направленные на психологическую поддержку обучающихся с инвалидностью.</w:t>
      </w:r>
    </w:p>
    <w:p w14:paraId="158D85B1" w14:textId="77777777" w:rsidR="006E0F65" w:rsidRPr="006E0F65" w:rsidRDefault="006E0F65" w:rsidP="006E0F65">
      <w:pPr>
        <w:autoSpaceDE/>
        <w:autoSpaceDN/>
        <w:spacing w:line="269" w:lineRule="auto"/>
        <w:jc w:val="both"/>
        <w:rPr>
          <w:rFonts w:ascii="Courier New" w:hAnsi="Courier New" w:cs="Courier New"/>
          <w:sz w:val="24"/>
          <w:szCs w:val="24"/>
          <w:lang w:eastAsia="ru-RU"/>
        </w:rPr>
      </w:pPr>
      <w:r w:rsidRPr="006E0F65">
        <w:rPr>
          <w:rFonts w:ascii="Georgia" w:hAnsi="Georgia" w:cs="Georgia"/>
          <w:color w:val="231E20"/>
          <w:sz w:val="19"/>
          <w:szCs w:val="19"/>
          <w:lang w:eastAsia="ru-RU"/>
        </w:rPr>
        <w:t>В учебной внеурочной деятельности коррекционно-развива</w:t>
      </w:r>
      <w:r w:rsidRPr="006E0F65">
        <w:rPr>
          <w:rFonts w:ascii="Georgia" w:hAnsi="Georgia" w:cs="Georgia"/>
          <w:color w:val="231E20"/>
          <w:sz w:val="19"/>
          <w:szCs w:val="19"/>
          <w:lang w:eastAsia="ru-RU"/>
        </w:rPr>
        <w:softHyphen/>
        <w:t>ющие занятия со специалистами (учитель-логопед, педагог-пси</w:t>
      </w:r>
      <w:r w:rsidRPr="006E0F65">
        <w:rPr>
          <w:rFonts w:ascii="Georgia" w:hAnsi="Georgia" w:cs="Georgia"/>
          <w:color w:val="231E20"/>
          <w:sz w:val="19"/>
          <w:szCs w:val="19"/>
          <w:lang w:eastAsia="ru-RU"/>
        </w:rPr>
        <w:softHyphen/>
        <w:t>холог и др.) планируются по индивидуально-ориентированным коррекционно-развивающим программам.</w:t>
      </w:r>
    </w:p>
    <w:p w14:paraId="714E903E" w14:textId="77777777" w:rsidR="006E0F65" w:rsidRPr="006E0F65" w:rsidRDefault="006E0F65" w:rsidP="006E0F65">
      <w:pPr>
        <w:autoSpaceDE/>
        <w:autoSpaceDN/>
        <w:spacing w:after="140" w:line="269" w:lineRule="auto"/>
        <w:jc w:val="both"/>
        <w:rPr>
          <w:rFonts w:ascii="Courier New" w:hAnsi="Courier New" w:cs="Courier New"/>
          <w:sz w:val="24"/>
          <w:szCs w:val="24"/>
          <w:lang w:eastAsia="ru-RU"/>
        </w:rPr>
      </w:pPr>
      <w:r w:rsidRPr="006E0F65">
        <w:rPr>
          <w:rFonts w:ascii="Georgia" w:hAnsi="Georgia" w:cs="Georgia"/>
          <w:color w:val="231E20"/>
          <w:sz w:val="19"/>
          <w:szCs w:val="19"/>
          <w:lang w:eastAsia="ru-RU"/>
        </w:rPr>
        <w:t>Во внеучебной внеурочной деятельности коррекционно-раз</w:t>
      </w:r>
      <w:r w:rsidRPr="006E0F65">
        <w:rPr>
          <w:rFonts w:ascii="Georgia" w:hAnsi="Georgia" w:cs="Georgia"/>
          <w:color w:val="231E20"/>
          <w:sz w:val="19"/>
          <w:szCs w:val="19"/>
          <w:lang w:eastAsia="ru-RU"/>
        </w:rPr>
        <w:softHyphen/>
        <w:t>вивающая работа может осуществляться по программам до</w:t>
      </w:r>
      <w:r w:rsidRPr="006E0F65">
        <w:rPr>
          <w:rFonts w:ascii="Georgia" w:hAnsi="Georgia" w:cs="Georgia"/>
          <w:color w:val="231E20"/>
          <w:sz w:val="19"/>
          <w:szCs w:val="19"/>
          <w:lang w:eastAsia="ru-RU"/>
        </w:rPr>
        <w:softHyphen/>
        <w:t>полнительного образования разной направленности (художе</w:t>
      </w:r>
      <w:r w:rsidRPr="006E0F65">
        <w:rPr>
          <w:rFonts w:ascii="Georgia" w:hAnsi="Georgia" w:cs="Georgia"/>
          <w:color w:val="231E20"/>
          <w:sz w:val="19"/>
          <w:szCs w:val="19"/>
          <w:lang w:eastAsia="ru-RU"/>
        </w:rPr>
        <w:softHyphen/>
        <w:t>ственно-эстетическая, оздоровительная и др.), опосредованно стимулирующих преодоление трудностей в обучении, разви</w:t>
      </w:r>
      <w:r w:rsidRPr="006E0F65">
        <w:rPr>
          <w:rFonts w:ascii="Georgia" w:hAnsi="Georgia" w:cs="Georgia"/>
          <w:color w:val="231E20"/>
          <w:sz w:val="19"/>
          <w:szCs w:val="19"/>
          <w:lang w:eastAsia="ru-RU"/>
        </w:rPr>
        <w:softHyphen/>
        <w:t>тии и социальной адаптации.</w:t>
      </w:r>
    </w:p>
    <w:p w14:paraId="6E009C86" w14:textId="77777777" w:rsidR="006E0F65" w:rsidRPr="006E0F65" w:rsidRDefault="006E0F65" w:rsidP="00803E13">
      <w:pPr>
        <w:keepNext/>
        <w:keepLines/>
        <w:numPr>
          <w:ilvl w:val="0"/>
          <w:numId w:val="109"/>
        </w:numPr>
        <w:tabs>
          <w:tab w:val="left" w:pos="654"/>
        </w:tabs>
        <w:autoSpaceDE/>
        <w:autoSpaceDN/>
        <w:spacing w:after="40" w:line="276" w:lineRule="auto"/>
        <w:jc w:val="both"/>
        <w:outlineLvl w:val="2"/>
        <w:rPr>
          <w:rFonts w:ascii="Arial" w:hAnsi="Arial" w:cs="Arial"/>
          <w:sz w:val="24"/>
          <w:szCs w:val="24"/>
          <w:lang w:eastAsia="ru-RU"/>
        </w:rPr>
      </w:pPr>
      <w:bookmarkStart w:id="59" w:name="bookmark5918"/>
      <w:bookmarkStart w:id="60" w:name="bookmark5916"/>
      <w:bookmarkStart w:id="61" w:name="bookmark5917"/>
      <w:bookmarkStart w:id="62" w:name="bookmark5919"/>
      <w:bookmarkEnd w:id="59"/>
      <w:r w:rsidRPr="006E0F65">
        <w:rPr>
          <w:rFonts w:ascii="Arial" w:hAnsi="Arial" w:cs="Arial"/>
          <w:color w:val="231E20"/>
          <w:sz w:val="18"/>
          <w:szCs w:val="18"/>
          <w:lang w:eastAsia="ru-RU"/>
        </w:rPr>
        <w:t>Механизмы реализации программы</w:t>
      </w:r>
      <w:bookmarkEnd w:id="60"/>
      <w:bookmarkEnd w:id="61"/>
      <w:bookmarkEnd w:id="62"/>
    </w:p>
    <w:p w14:paraId="2881A037" w14:textId="77777777" w:rsidR="006E0F65" w:rsidRPr="006E0F65" w:rsidRDefault="006E0F65" w:rsidP="006E0F65">
      <w:pPr>
        <w:autoSpaceDE/>
        <w:autoSpaceDN/>
        <w:spacing w:line="271" w:lineRule="auto"/>
        <w:jc w:val="both"/>
        <w:rPr>
          <w:rFonts w:ascii="Courier New" w:hAnsi="Courier New" w:cs="Courier New"/>
          <w:sz w:val="24"/>
          <w:szCs w:val="24"/>
          <w:lang w:eastAsia="ru-RU"/>
        </w:rPr>
      </w:pPr>
      <w:r w:rsidRPr="006E0F65">
        <w:rPr>
          <w:rFonts w:ascii="Georgia" w:hAnsi="Georgia" w:cs="Georgia"/>
          <w:color w:val="231E20"/>
          <w:sz w:val="19"/>
          <w:szCs w:val="19"/>
          <w:lang w:eastAsia="ru-RU"/>
        </w:rPr>
        <w:t>Для реализации требований к ПКР, обозначенных во ФГОС ООО, может быть создана рабочая группа, в которую наряду с основными учителями целесообразно включить следующих специалистов: педагога-психолога, учителя-логопеда, социаль</w:t>
      </w:r>
      <w:r w:rsidRPr="006E0F65">
        <w:rPr>
          <w:rFonts w:ascii="Georgia" w:hAnsi="Georgia" w:cs="Georgia"/>
          <w:color w:val="231E20"/>
          <w:sz w:val="19"/>
          <w:szCs w:val="19"/>
          <w:lang w:eastAsia="ru-RU"/>
        </w:rPr>
        <w:softHyphen/>
        <w:t>ного педагога.</w:t>
      </w:r>
    </w:p>
    <w:p w14:paraId="0FEC283D" w14:textId="77777777" w:rsidR="006E0F65" w:rsidRPr="006E0F65" w:rsidRDefault="006E0F65" w:rsidP="006E0F65">
      <w:pPr>
        <w:autoSpaceDE/>
        <w:autoSpaceDN/>
        <w:spacing w:line="271" w:lineRule="auto"/>
        <w:jc w:val="both"/>
        <w:rPr>
          <w:rFonts w:ascii="Courier New" w:hAnsi="Courier New" w:cs="Courier New"/>
          <w:sz w:val="24"/>
          <w:szCs w:val="24"/>
          <w:lang w:eastAsia="ru-RU"/>
        </w:rPr>
      </w:pPr>
      <w:r w:rsidRPr="006E0F65">
        <w:rPr>
          <w:rFonts w:ascii="Georgia" w:hAnsi="Georgia" w:cs="Georgia"/>
          <w:color w:val="231E20"/>
          <w:sz w:val="19"/>
          <w:szCs w:val="19"/>
          <w:lang w:eastAsia="ru-RU"/>
        </w:rPr>
        <w:t>ПКР может быть подготовлена рабочей группой образова</w:t>
      </w:r>
      <w:r w:rsidRPr="006E0F65">
        <w:rPr>
          <w:rFonts w:ascii="Georgia" w:hAnsi="Georgia" w:cs="Georgia"/>
          <w:color w:val="231E20"/>
          <w:sz w:val="19"/>
          <w:szCs w:val="19"/>
          <w:lang w:eastAsia="ru-RU"/>
        </w:rPr>
        <w:softHyphen/>
        <w:t>тельной организации поэтапно. На подготовительном этапе определяется нормативно-правовое обеспечение коррекцион</w:t>
      </w:r>
      <w:r w:rsidRPr="006E0F65">
        <w:rPr>
          <w:rFonts w:ascii="Georgia" w:hAnsi="Georgia" w:cs="Georgia"/>
          <w:color w:val="231E20"/>
          <w:sz w:val="19"/>
          <w:szCs w:val="19"/>
          <w:lang w:eastAsia="ru-RU"/>
        </w:rPr>
        <w:softHyphen/>
        <w:t>но-развивающей работы, анализируется состав обучающихся с трудностями в обучении и социализации в образовательной организации, индивидуальные образовательные потребности обучающихся; сопоставляются результаты обучения на преды</w:t>
      </w:r>
      <w:r w:rsidRPr="006E0F65">
        <w:rPr>
          <w:rFonts w:ascii="Georgia" w:hAnsi="Georgia" w:cs="Georgia"/>
          <w:color w:val="231E20"/>
          <w:sz w:val="19"/>
          <w:szCs w:val="19"/>
          <w:lang w:eastAsia="ru-RU"/>
        </w:rPr>
        <w:softHyphen/>
        <w:t>дущем уровне образования; создается (систематизируется, до</w:t>
      </w:r>
      <w:r w:rsidRPr="006E0F65">
        <w:rPr>
          <w:rFonts w:ascii="Georgia" w:hAnsi="Georgia" w:cs="Georgia"/>
          <w:color w:val="231E20"/>
          <w:sz w:val="19"/>
          <w:szCs w:val="19"/>
          <w:lang w:eastAsia="ru-RU"/>
        </w:rPr>
        <w:softHyphen/>
        <w:t>полняется) фонд методических рекомендаций.</w:t>
      </w:r>
    </w:p>
    <w:p w14:paraId="71D05FDC" w14:textId="77777777" w:rsidR="006E0F65" w:rsidRPr="006E0F65" w:rsidRDefault="006E0F65" w:rsidP="006E0F65">
      <w:pPr>
        <w:autoSpaceDE/>
        <w:autoSpaceDN/>
        <w:spacing w:line="271" w:lineRule="auto"/>
        <w:jc w:val="both"/>
        <w:rPr>
          <w:rFonts w:ascii="Courier New" w:hAnsi="Courier New" w:cs="Courier New"/>
          <w:sz w:val="24"/>
          <w:szCs w:val="24"/>
          <w:lang w:eastAsia="ru-RU"/>
        </w:rPr>
      </w:pPr>
      <w:r w:rsidRPr="006E0F65">
        <w:rPr>
          <w:rFonts w:ascii="Georgia" w:hAnsi="Georgia" w:cs="Georgia"/>
          <w:color w:val="231E20"/>
          <w:sz w:val="19"/>
          <w:szCs w:val="19"/>
          <w:lang w:eastAsia="ru-RU"/>
        </w:rPr>
        <w:t>На основном этапе разрабатываются общая стратегия обуче</w:t>
      </w:r>
      <w:r w:rsidRPr="006E0F65">
        <w:rPr>
          <w:rFonts w:ascii="Georgia" w:hAnsi="Georgia" w:cs="Georgia"/>
          <w:color w:val="231E20"/>
          <w:sz w:val="19"/>
          <w:szCs w:val="19"/>
          <w:lang w:eastAsia="ru-RU"/>
        </w:rPr>
        <w:softHyphen/>
        <w:t>ния и воспитания обучающихся, организация и механизм реа</w:t>
      </w:r>
      <w:r w:rsidRPr="006E0F65">
        <w:rPr>
          <w:rFonts w:ascii="Georgia" w:hAnsi="Georgia" w:cs="Georgia"/>
          <w:color w:val="231E20"/>
          <w:sz w:val="19"/>
          <w:szCs w:val="19"/>
          <w:lang w:eastAsia="ru-RU"/>
        </w:rPr>
        <w:softHyphen/>
        <w:t>лизации коррекционно-развивающей работы; раскрываются направления и ожидаемые результаты коррекционно-развива</w:t>
      </w:r>
      <w:r w:rsidRPr="006E0F65">
        <w:rPr>
          <w:rFonts w:ascii="Georgia" w:hAnsi="Georgia" w:cs="Georgia"/>
          <w:color w:val="231E20"/>
          <w:sz w:val="19"/>
          <w:szCs w:val="19"/>
          <w:lang w:eastAsia="ru-RU"/>
        </w:rPr>
        <w:softHyphen/>
        <w:t>ющей работы, описываются специальные требования к услови</w:t>
      </w:r>
      <w:r w:rsidRPr="006E0F65">
        <w:rPr>
          <w:rFonts w:ascii="Georgia" w:hAnsi="Georgia" w:cs="Georgia"/>
          <w:color w:val="231E20"/>
          <w:sz w:val="19"/>
          <w:szCs w:val="19"/>
          <w:lang w:eastAsia="ru-RU"/>
        </w:rPr>
        <w:softHyphen/>
        <w:t>ям реализации ПКР. Особенности содержания индивидуаль</w:t>
      </w:r>
      <w:r w:rsidRPr="006E0F65">
        <w:rPr>
          <w:rFonts w:ascii="Georgia" w:hAnsi="Georgia" w:cs="Georgia"/>
          <w:color w:val="231E20"/>
          <w:sz w:val="19"/>
          <w:szCs w:val="19"/>
          <w:lang w:eastAsia="ru-RU"/>
        </w:rPr>
        <w:softHyphen/>
        <w:t>но-ориентированной работы могут быть представлены в рабочих коррекционно-развивающих программах, которые прилагают</w:t>
      </w:r>
      <w:r w:rsidRPr="006E0F65">
        <w:rPr>
          <w:rFonts w:ascii="Georgia" w:hAnsi="Georgia" w:cs="Georgia"/>
          <w:color w:val="231E20"/>
          <w:sz w:val="19"/>
          <w:szCs w:val="19"/>
          <w:lang w:eastAsia="ru-RU"/>
        </w:rPr>
        <w:softHyphen/>
        <w:t>ся к ПКР.</w:t>
      </w:r>
    </w:p>
    <w:p w14:paraId="61FA617F" w14:textId="77777777" w:rsidR="006E0F65" w:rsidRPr="006E0F65" w:rsidRDefault="006E0F65" w:rsidP="006E0F65">
      <w:pPr>
        <w:autoSpaceDE/>
        <w:autoSpaceDN/>
        <w:spacing w:after="100" w:line="271" w:lineRule="auto"/>
        <w:jc w:val="both"/>
        <w:rPr>
          <w:rFonts w:ascii="Courier New" w:hAnsi="Courier New" w:cs="Courier New"/>
          <w:sz w:val="24"/>
          <w:szCs w:val="24"/>
          <w:lang w:eastAsia="ru-RU"/>
        </w:rPr>
      </w:pPr>
      <w:r w:rsidRPr="006E0F65">
        <w:rPr>
          <w:rFonts w:ascii="Georgia" w:hAnsi="Georgia" w:cs="Georgia"/>
          <w:color w:val="231E20"/>
          <w:sz w:val="19"/>
          <w:szCs w:val="19"/>
          <w:lang w:eastAsia="ru-RU"/>
        </w:rPr>
        <w:t>На заключительном этапе осуществляется внутренняя экс</w:t>
      </w:r>
      <w:r w:rsidRPr="006E0F65">
        <w:rPr>
          <w:rFonts w:ascii="Georgia" w:hAnsi="Georgia" w:cs="Georgia"/>
          <w:color w:val="231E20"/>
          <w:sz w:val="19"/>
          <w:szCs w:val="19"/>
          <w:lang w:eastAsia="ru-RU"/>
        </w:rPr>
        <w:softHyphen/>
        <w:t>пертиза программы, возможна ее доработка; проводится обсуж</w:t>
      </w:r>
      <w:r w:rsidRPr="006E0F65">
        <w:rPr>
          <w:rFonts w:ascii="Georgia" w:hAnsi="Georgia" w:cs="Georgia"/>
          <w:color w:val="231E20"/>
          <w:sz w:val="19"/>
          <w:szCs w:val="19"/>
          <w:lang w:eastAsia="ru-RU"/>
        </w:rPr>
        <w:softHyphen/>
        <w:t>дение хода реализации программы на школьных консилиумах,</w:t>
      </w:r>
    </w:p>
    <w:p w14:paraId="5D7B389A" w14:textId="77777777" w:rsidR="006E0F65" w:rsidRPr="006E0F65" w:rsidRDefault="006E0F65" w:rsidP="006E0F65">
      <w:pPr>
        <w:autoSpaceDE/>
        <w:autoSpaceDN/>
        <w:spacing w:line="269" w:lineRule="auto"/>
        <w:jc w:val="both"/>
        <w:rPr>
          <w:rFonts w:ascii="Courier New" w:hAnsi="Courier New" w:cs="Courier New"/>
          <w:sz w:val="24"/>
          <w:szCs w:val="24"/>
          <w:lang w:eastAsia="ru-RU"/>
        </w:rPr>
      </w:pPr>
      <w:r w:rsidRPr="006E0F65">
        <w:rPr>
          <w:rFonts w:ascii="Georgia" w:hAnsi="Georgia" w:cs="Georgia"/>
          <w:color w:val="231E20"/>
          <w:sz w:val="19"/>
          <w:szCs w:val="19"/>
          <w:lang w:eastAsia="ru-RU"/>
        </w:rPr>
        <w:t>методических объединениях групп педагогов и специалистов, работающих с обучающимися; принимается итоговое решение.</w:t>
      </w:r>
    </w:p>
    <w:p w14:paraId="5B374243" w14:textId="77777777" w:rsidR="006E0F65" w:rsidRPr="006E0F65" w:rsidRDefault="006E0F65" w:rsidP="006E0F65">
      <w:pPr>
        <w:autoSpaceDE/>
        <w:autoSpaceDN/>
        <w:spacing w:line="269" w:lineRule="auto"/>
        <w:jc w:val="both"/>
        <w:rPr>
          <w:rFonts w:ascii="Courier New" w:hAnsi="Courier New" w:cs="Courier New"/>
          <w:sz w:val="24"/>
          <w:szCs w:val="24"/>
          <w:lang w:eastAsia="ru-RU"/>
        </w:rPr>
      </w:pPr>
      <w:r w:rsidRPr="006E0F65">
        <w:rPr>
          <w:rFonts w:ascii="Georgia" w:hAnsi="Georgia" w:cs="Georgia"/>
          <w:color w:val="231E20"/>
          <w:sz w:val="19"/>
          <w:szCs w:val="19"/>
          <w:lang w:eastAsia="ru-RU"/>
        </w:rPr>
        <w:t>Для реализации ПКР в образовательной организации мо</w:t>
      </w:r>
      <w:r w:rsidRPr="006E0F65">
        <w:rPr>
          <w:rFonts w:ascii="Georgia" w:hAnsi="Georgia" w:cs="Georgia"/>
          <w:color w:val="231E20"/>
          <w:sz w:val="19"/>
          <w:szCs w:val="19"/>
          <w:lang w:eastAsia="ru-RU"/>
        </w:rPr>
        <w:softHyphen/>
        <w:t>жет быть создана служба комплексного психолого-педагоги</w:t>
      </w:r>
      <w:r w:rsidRPr="006E0F65">
        <w:rPr>
          <w:rFonts w:ascii="Georgia" w:hAnsi="Georgia" w:cs="Georgia"/>
          <w:color w:val="231E20"/>
          <w:sz w:val="19"/>
          <w:szCs w:val="19"/>
          <w:lang w:eastAsia="ru-RU"/>
        </w:rPr>
        <w:softHyphen/>
        <w:t>ческого и социального сопровождения и поддержки обучаю</w:t>
      </w:r>
      <w:r w:rsidRPr="006E0F65">
        <w:rPr>
          <w:rFonts w:ascii="Georgia" w:hAnsi="Georgia" w:cs="Georgia"/>
          <w:color w:val="231E20"/>
          <w:sz w:val="19"/>
          <w:szCs w:val="19"/>
          <w:lang w:eastAsia="ru-RU"/>
        </w:rPr>
        <w:softHyphen/>
        <w:t>щихся.</w:t>
      </w:r>
    </w:p>
    <w:p w14:paraId="71F5E7C4" w14:textId="77777777" w:rsidR="006E0F65" w:rsidRPr="006E0F65" w:rsidRDefault="006E0F65" w:rsidP="006E0F65">
      <w:pPr>
        <w:autoSpaceDE/>
        <w:autoSpaceDN/>
        <w:spacing w:line="269" w:lineRule="auto"/>
        <w:jc w:val="both"/>
        <w:rPr>
          <w:rFonts w:ascii="Courier New" w:hAnsi="Courier New" w:cs="Courier New"/>
          <w:sz w:val="24"/>
          <w:szCs w:val="24"/>
          <w:lang w:eastAsia="ru-RU"/>
        </w:rPr>
      </w:pPr>
      <w:r w:rsidRPr="006E0F65">
        <w:rPr>
          <w:rFonts w:ascii="Georgia" w:hAnsi="Georgia" w:cs="Georgia"/>
          <w:color w:val="231E20"/>
          <w:sz w:val="19"/>
          <w:szCs w:val="19"/>
          <w:lang w:eastAsia="ru-RU"/>
        </w:rPr>
        <w:t>Комплексное психолого-педагогическое и социальное сопро</w:t>
      </w:r>
      <w:r w:rsidRPr="006E0F65">
        <w:rPr>
          <w:rFonts w:ascii="Georgia" w:hAnsi="Georgia" w:cs="Georgia"/>
          <w:color w:val="231E20"/>
          <w:sz w:val="19"/>
          <w:szCs w:val="19"/>
          <w:lang w:eastAsia="ru-RU"/>
        </w:rPr>
        <w:softHyphen/>
        <w:t>вождение и поддержка обучающихся с трудностями в обучении и социализации обеспечиваются специалистами образователь</w:t>
      </w:r>
      <w:r w:rsidRPr="006E0F65">
        <w:rPr>
          <w:rFonts w:ascii="Georgia" w:hAnsi="Georgia" w:cs="Georgia"/>
          <w:color w:val="231E20"/>
          <w:sz w:val="19"/>
          <w:szCs w:val="19"/>
          <w:lang w:eastAsia="ru-RU"/>
        </w:rPr>
        <w:softHyphen/>
        <w:t>ной организации (педагогом-психологом, социальным педаго</w:t>
      </w:r>
      <w:r w:rsidRPr="006E0F65">
        <w:rPr>
          <w:rFonts w:ascii="Georgia" w:hAnsi="Georgia" w:cs="Georgia"/>
          <w:color w:val="231E20"/>
          <w:sz w:val="19"/>
          <w:szCs w:val="19"/>
          <w:lang w:eastAsia="ru-RU"/>
        </w:rPr>
        <w:softHyphen/>
        <w:t>гом, учителем-логопедом), регламентируются локальными нор</w:t>
      </w:r>
      <w:r w:rsidRPr="006E0F65">
        <w:rPr>
          <w:rFonts w:ascii="Georgia" w:hAnsi="Georgia" w:cs="Georgia"/>
          <w:color w:val="231E20"/>
          <w:sz w:val="19"/>
          <w:szCs w:val="19"/>
          <w:lang w:eastAsia="ru-RU"/>
        </w:rPr>
        <w:softHyphen/>
        <w:t>мативными актами конкретной образовательной организации, а также ее уставом, реализуется преимущественно во внеуроч</w:t>
      </w:r>
      <w:r w:rsidRPr="006E0F65">
        <w:rPr>
          <w:rFonts w:ascii="Georgia" w:hAnsi="Georgia" w:cs="Georgia"/>
          <w:color w:val="231E20"/>
          <w:sz w:val="19"/>
          <w:szCs w:val="19"/>
          <w:lang w:eastAsia="ru-RU"/>
        </w:rPr>
        <w:softHyphen/>
        <w:t>ной деятельности.</w:t>
      </w:r>
    </w:p>
    <w:p w14:paraId="01C94BD5" w14:textId="77777777" w:rsidR="006E0F65" w:rsidRPr="006E0F65" w:rsidRDefault="006E0F65" w:rsidP="006E0F65">
      <w:pPr>
        <w:autoSpaceDE/>
        <w:autoSpaceDN/>
        <w:spacing w:line="269" w:lineRule="auto"/>
        <w:jc w:val="both"/>
        <w:rPr>
          <w:rFonts w:ascii="Courier New" w:hAnsi="Courier New" w:cs="Courier New"/>
          <w:sz w:val="24"/>
          <w:szCs w:val="24"/>
          <w:lang w:eastAsia="ru-RU"/>
        </w:rPr>
      </w:pPr>
      <w:r w:rsidRPr="006E0F65">
        <w:rPr>
          <w:rFonts w:ascii="Georgia" w:hAnsi="Georgia" w:cs="Georgia"/>
          <w:color w:val="231E20"/>
          <w:sz w:val="19"/>
          <w:szCs w:val="19"/>
          <w:lang w:eastAsia="ru-RU"/>
        </w:rPr>
        <w:t>Одним из условий комплексного сопровождения и поддерж</w:t>
      </w:r>
      <w:r w:rsidRPr="006E0F65">
        <w:rPr>
          <w:rFonts w:ascii="Georgia" w:hAnsi="Georgia" w:cs="Georgia"/>
          <w:color w:val="231E20"/>
          <w:sz w:val="19"/>
          <w:szCs w:val="19"/>
          <w:lang w:eastAsia="ru-RU"/>
        </w:rPr>
        <w:softHyphen/>
        <w:t>ки обучающихся является тесное взаимодействие специалистов при участии педагогов образовательной организации, предста</w:t>
      </w:r>
      <w:r w:rsidRPr="006E0F65">
        <w:rPr>
          <w:rFonts w:ascii="Georgia" w:hAnsi="Georgia" w:cs="Georgia"/>
          <w:color w:val="231E20"/>
          <w:sz w:val="19"/>
          <w:szCs w:val="19"/>
          <w:lang w:eastAsia="ru-RU"/>
        </w:rPr>
        <w:softHyphen/>
        <w:t>вителей администрации и родителей (законных представите</w:t>
      </w:r>
      <w:r w:rsidRPr="006E0F65">
        <w:rPr>
          <w:rFonts w:ascii="Georgia" w:hAnsi="Georgia" w:cs="Georgia"/>
          <w:color w:val="231E20"/>
          <w:sz w:val="19"/>
          <w:szCs w:val="19"/>
          <w:lang w:eastAsia="ru-RU"/>
        </w:rPr>
        <w:softHyphen/>
        <w:t>лей).</w:t>
      </w:r>
    </w:p>
    <w:p w14:paraId="226EE726" w14:textId="77777777" w:rsidR="006E0F65" w:rsidRPr="006E0F65" w:rsidRDefault="006E0F65" w:rsidP="006E0F65">
      <w:pPr>
        <w:autoSpaceDE/>
        <w:autoSpaceDN/>
        <w:spacing w:line="269" w:lineRule="auto"/>
        <w:jc w:val="both"/>
        <w:rPr>
          <w:rFonts w:ascii="Courier New" w:hAnsi="Courier New" w:cs="Courier New"/>
          <w:sz w:val="24"/>
          <w:szCs w:val="24"/>
          <w:lang w:eastAsia="ru-RU"/>
        </w:rPr>
      </w:pPr>
      <w:r w:rsidRPr="006E0F65">
        <w:rPr>
          <w:rFonts w:ascii="Georgia" w:hAnsi="Georgia" w:cs="Georgia"/>
          <w:color w:val="231E20"/>
          <w:sz w:val="19"/>
          <w:szCs w:val="19"/>
          <w:lang w:eastAsia="ru-RU"/>
        </w:rPr>
        <w:t>Взаимодействие специалистов общеобразовательной органи</w:t>
      </w:r>
      <w:r w:rsidRPr="006E0F65">
        <w:rPr>
          <w:rFonts w:ascii="Georgia" w:hAnsi="Georgia" w:cs="Georgia"/>
          <w:color w:val="231E20"/>
          <w:sz w:val="19"/>
          <w:szCs w:val="19"/>
          <w:lang w:eastAsia="ru-RU"/>
        </w:rPr>
        <w:softHyphen/>
        <w:t>зации обеспечивает системное сопровождение обучающихся специалистами различного профиля в образовательном про</w:t>
      </w:r>
      <w:r w:rsidRPr="006E0F65">
        <w:rPr>
          <w:rFonts w:ascii="Georgia" w:hAnsi="Georgia" w:cs="Georgia"/>
          <w:color w:val="231E20"/>
          <w:sz w:val="19"/>
          <w:szCs w:val="19"/>
          <w:lang w:eastAsia="ru-RU"/>
        </w:rPr>
        <w:softHyphen/>
        <w:t>цессе.</w:t>
      </w:r>
    </w:p>
    <w:p w14:paraId="13A65C33" w14:textId="77777777" w:rsidR="006E0F65" w:rsidRPr="006E0F65" w:rsidRDefault="006E0F65" w:rsidP="006E0F65">
      <w:pPr>
        <w:autoSpaceDE/>
        <w:autoSpaceDN/>
        <w:spacing w:line="269" w:lineRule="auto"/>
        <w:jc w:val="both"/>
        <w:rPr>
          <w:rFonts w:ascii="Courier New" w:hAnsi="Courier New" w:cs="Courier New"/>
          <w:sz w:val="24"/>
          <w:szCs w:val="24"/>
          <w:lang w:eastAsia="ru-RU"/>
        </w:rPr>
      </w:pPr>
      <w:r w:rsidRPr="006E0F65">
        <w:rPr>
          <w:rFonts w:ascii="Georgia" w:hAnsi="Georgia" w:cs="Georgia"/>
          <w:color w:val="231E20"/>
          <w:sz w:val="19"/>
          <w:szCs w:val="19"/>
          <w:lang w:eastAsia="ru-RU"/>
        </w:rPr>
        <w:t>Наиболее распространенные и действенные формы организо</w:t>
      </w:r>
      <w:r w:rsidRPr="006E0F65">
        <w:rPr>
          <w:rFonts w:ascii="Georgia" w:hAnsi="Georgia" w:cs="Georgia"/>
          <w:color w:val="231E20"/>
          <w:sz w:val="19"/>
          <w:szCs w:val="19"/>
          <w:lang w:eastAsia="ru-RU"/>
        </w:rPr>
        <w:softHyphen/>
        <w:t>ванного взаимодействия специалистов — это консилиумы и службы сопровождения общеобразовательной организации, ко</w:t>
      </w:r>
      <w:r w:rsidRPr="006E0F65">
        <w:rPr>
          <w:rFonts w:ascii="Georgia" w:hAnsi="Georgia" w:cs="Georgia"/>
          <w:color w:val="231E20"/>
          <w:sz w:val="19"/>
          <w:szCs w:val="19"/>
          <w:lang w:eastAsia="ru-RU"/>
        </w:rPr>
        <w:softHyphen/>
        <w:t>торые предоставляют многопрофильную помощь обучающимся и их родителям (законным представителям) в решении вопро</w:t>
      </w:r>
      <w:r w:rsidRPr="006E0F65">
        <w:rPr>
          <w:rFonts w:ascii="Georgia" w:hAnsi="Georgia" w:cs="Georgia"/>
          <w:color w:val="231E20"/>
          <w:sz w:val="19"/>
          <w:szCs w:val="19"/>
          <w:lang w:eastAsia="ru-RU"/>
        </w:rPr>
        <w:softHyphen/>
        <w:t>сов, связанных с адаптацией, обучением, воспитанием, разви</w:t>
      </w:r>
      <w:r w:rsidRPr="006E0F65">
        <w:rPr>
          <w:rFonts w:ascii="Georgia" w:hAnsi="Georgia" w:cs="Georgia"/>
          <w:color w:val="231E20"/>
          <w:sz w:val="19"/>
          <w:szCs w:val="19"/>
          <w:lang w:eastAsia="ru-RU"/>
        </w:rPr>
        <w:softHyphen/>
        <w:t>тием, социализацией обучающихся с трудностями в обучении и социализации.</w:t>
      </w:r>
    </w:p>
    <w:p w14:paraId="702BCE44" w14:textId="77777777" w:rsidR="006E0F65" w:rsidRPr="006E0F65" w:rsidRDefault="006E0F65" w:rsidP="006E0F65">
      <w:pPr>
        <w:autoSpaceDE/>
        <w:autoSpaceDN/>
        <w:spacing w:line="269" w:lineRule="auto"/>
        <w:jc w:val="both"/>
        <w:rPr>
          <w:rFonts w:ascii="Courier New" w:hAnsi="Courier New" w:cs="Courier New"/>
          <w:sz w:val="24"/>
          <w:szCs w:val="24"/>
          <w:lang w:eastAsia="ru-RU"/>
        </w:rPr>
      </w:pPr>
      <w:r w:rsidRPr="006E0F65">
        <w:rPr>
          <w:rFonts w:ascii="Georgia" w:hAnsi="Georgia" w:cs="Georgia"/>
          <w:color w:val="231E20"/>
          <w:sz w:val="19"/>
          <w:szCs w:val="19"/>
          <w:lang w:eastAsia="ru-RU"/>
        </w:rPr>
        <w:t>Психолого-педагогический консилиум (ППк) является вну- тришкольной формой организации сопровождения школьников с трудностями в обучении и социализации, положение и регла</w:t>
      </w:r>
      <w:r w:rsidRPr="006E0F65">
        <w:rPr>
          <w:rFonts w:ascii="Georgia" w:hAnsi="Georgia" w:cs="Georgia"/>
          <w:color w:val="231E20"/>
          <w:sz w:val="19"/>
          <w:szCs w:val="19"/>
          <w:lang w:eastAsia="ru-RU"/>
        </w:rPr>
        <w:softHyphen/>
        <w:t>мент работы которой разрабатывается образовательной органи</w:t>
      </w:r>
      <w:r w:rsidRPr="006E0F65">
        <w:rPr>
          <w:rFonts w:ascii="Georgia" w:hAnsi="Georgia" w:cs="Georgia"/>
          <w:color w:val="231E20"/>
          <w:sz w:val="19"/>
          <w:szCs w:val="19"/>
          <w:lang w:eastAsia="ru-RU"/>
        </w:rPr>
        <w:softHyphen/>
        <w:t>зацией самостоятельно и утверждается локальным актом.</w:t>
      </w:r>
    </w:p>
    <w:p w14:paraId="5B94FA51" w14:textId="77777777" w:rsidR="006E0F65" w:rsidRPr="006E0F65" w:rsidRDefault="006E0F65" w:rsidP="006E0F65">
      <w:pPr>
        <w:autoSpaceDE/>
        <w:autoSpaceDN/>
        <w:spacing w:line="269" w:lineRule="auto"/>
        <w:jc w:val="both"/>
        <w:rPr>
          <w:rFonts w:ascii="Courier New" w:hAnsi="Courier New" w:cs="Courier New"/>
          <w:sz w:val="24"/>
          <w:szCs w:val="24"/>
          <w:lang w:eastAsia="ru-RU"/>
        </w:rPr>
      </w:pPr>
      <w:r w:rsidRPr="006E0F65">
        <w:rPr>
          <w:rFonts w:ascii="Georgia" w:hAnsi="Georgia" w:cs="Georgia"/>
          <w:color w:val="231E20"/>
          <w:sz w:val="19"/>
          <w:szCs w:val="19"/>
          <w:lang w:eastAsia="ru-RU"/>
        </w:rPr>
        <w:t>Цель работы ППк: выявление индивидуальных образова</w:t>
      </w:r>
      <w:r w:rsidRPr="006E0F65">
        <w:rPr>
          <w:rFonts w:ascii="Georgia" w:hAnsi="Georgia" w:cs="Georgia"/>
          <w:color w:val="231E20"/>
          <w:sz w:val="19"/>
          <w:szCs w:val="19"/>
          <w:lang w:eastAsia="ru-RU"/>
        </w:rPr>
        <w:softHyphen/>
        <w:t>тельных потребностей обучающихся и оказание им помощи (выработка рекомендаций по обучению и воспитанию; выбор и отбор специальных методов, приемов и средств обучения). Специалисты консилиума проводят мониторинг и следят за ди</w:t>
      </w:r>
      <w:r w:rsidRPr="006E0F65">
        <w:rPr>
          <w:rFonts w:ascii="Georgia" w:hAnsi="Georgia" w:cs="Georgia"/>
          <w:color w:val="231E20"/>
          <w:sz w:val="19"/>
          <w:szCs w:val="19"/>
          <w:lang w:eastAsia="ru-RU"/>
        </w:rPr>
        <w:softHyphen/>
        <w:t>намикой развития и успеваемости обучающихся, своевременно вносят коррективы в программу обучения и в рабочие коррек</w:t>
      </w:r>
      <w:r w:rsidRPr="006E0F65">
        <w:rPr>
          <w:rFonts w:ascii="Georgia" w:hAnsi="Georgia" w:cs="Georgia"/>
          <w:color w:val="231E20"/>
          <w:sz w:val="19"/>
          <w:szCs w:val="19"/>
          <w:lang w:eastAsia="ru-RU"/>
        </w:rPr>
        <w:softHyphen/>
        <w:t>ционно-развивающие программы; рассматривают спорные и конфликтные случаи, предлагают и осуществляют отбор необ</w:t>
      </w:r>
      <w:r w:rsidRPr="006E0F65">
        <w:rPr>
          <w:rFonts w:ascii="Georgia" w:hAnsi="Georgia" w:cs="Georgia"/>
          <w:color w:val="231E20"/>
          <w:sz w:val="19"/>
          <w:szCs w:val="19"/>
          <w:lang w:eastAsia="ru-RU"/>
        </w:rPr>
        <w:softHyphen/>
        <w:t>ходимых для обучающегося дополнительных дидактических материалов и учебных пособий.</w:t>
      </w:r>
    </w:p>
    <w:p w14:paraId="7D53D9C0" w14:textId="77777777" w:rsidR="006E0F65" w:rsidRPr="006E0F65" w:rsidRDefault="006E0F65" w:rsidP="006E0F65">
      <w:pPr>
        <w:autoSpaceDE/>
        <w:autoSpaceDN/>
        <w:spacing w:line="276" w:lineRule="auto"/>
        <w:jc w:val="both"/>
        <w:rPr>
          <w:rFonts w:ascii="Courier New" w:hAnsi="Courier New" w:cs="Courier New"/>
          <w:sz w:val="24"/>
          <w:szCs w:val="24"/>
          <w:lang w:eastAsia="ru-RU"/>
        </w:rPr>
      </w:pPr>
      <w:r w:rsidRPr="006E0F65">
        <w:rPr>
          <w:rFonts w:ascii="Georgia" w:hAnsi="Georgia" w:cs="Georgia"/>
          <w:color w:val="231E20"/>
          <w:sz w:val="19"/>
          <w:szCs w:val="19"/>
          <w:lang w:eastAsia="ru-RU"/>
        </w:rPr>
        <w:t>Программа коррекционной работы на этапе основного обще</w:t>
      </w:r>
      <w:r w:rsidRPr="006E0F65">
        <w:rPr>
          <w:rFonts w:ascii="Georgia" w:hAnsi="Georgia" w:cs="Georgia"/>
          <w:color w:val="231E20"/>
          <w:sz w:val="19"/>
          <w:szCs w:val="19"/>
          <w:lang w:eastAsia="ru-RU"/>
        </w:rPr>
        <w:softHyphen/>
        <w:t>го образования может реализовываться общеобразовательным учреждением как совместно с другими образовательными и иными организациями, так и самостоятельно (при наличии со</w:t>
      </w:r>
      <w:r w:rsidRPr="006E0F65">
        <w:rPr>
          <w:rFonts w:ascii="Georgia" w:hAnsi="Georgia" w:cs="Georgia"/>
          <w:color w:val="231E20"/>
          <w:sz w:val="19"/>
          <w:szCs w:val="19"/>
          <w:lang w:eastAsia="ru-RU"/>
        </w:rPr>
        <w:softHyphen/>
        <w:t>ответствующих ресурсов).</w:t>
      </w:r>
    </w:p>
    <w:p w14:paraId="14D5A346" w14:textId="77777777" w:rsidR="006E0F65" w:rsidRPr="006E0F65" w:rsidRDefault="006E0F65" w:rsidP="006E0F65">
      <w:pPr>
        <w:autoSpaceDE/>
        <w:autoSpaceDN/>
        <w:spacing w:line="276" w:lineRule="auto"/>
        <w:jc w:val="both"/>
        <w:rPr>
          <w:rFonts w:ascii="Courier New" w:hAnsi="Courier New" w:cs="Courier New"/>
          <w:sz w:val="24"/>
          <w:szCs w:val="24"/>
          <w:lang w:eastAsia="ru-RU"/>
        </w:rPr>
      </w:pPr>
      <w:r w:rsidRPr="006E0F65">
        <w:rPr>
          <w:rFonts w:ascii="Georgia" w:hAnsi="Georgia" w:cs="Georgia"/>
          <w:i/>
          <w:iCs/>
          <w:color w:val="231E20"/>
          <w:sz w:val="19"/>
          <w:szCs w:val="19"/>
          <w:lang w:eastAsia="ru-RU"/>
        </w:rPr>
        <w:t>Организация сетевого взаимодействия</w:t>
      </w:r>
      <w:r w:rsidRPr="006E0F65">
        <w:rPr>
          <w:rFonts w:ascii="Georgia" w:hAnsi="Georgia" w:cs="Georgia"/>
          <w:color w:val="231E20"/>
          <w:sz w:val="19"/>
          <w:szCs w:val="19"/>
          <w:lang w:eastAsia="ru-RU"/>
        </w:rPr>
        <w:t xml:space="preserve"> образовательных и иных организаций является одним из основных механизмов реализации программы коррекционной работы на уровне ос</w:t>
      </w:r>
      <w:r w:rsidRPr="006E0F65">
        <w:rPr>
          <w:rFonts w:ascii="Georgia" w:hAnsi="Georgia" w:cs="Georgia"/>
          <w:color w:val="231E20"/>
          <w:sz w:val="19"/>
          <w:szCs w:val="19"/>
          <w:lang w:eastAsia="ru-RU"/>
        </w:rPr>
        <w:softHyphen/>
        <w:t>новного общего образования. Сетевая форма реализации про</w:t>
      </w:r>
      <w:r w:rsidRPr="006E0F65">
        <w:rPr>
          <w:rFonts w:ascii="Georgia" w:hAnsi="Georgia" w:cs="Georgia"/>
          <w:color w:val="231E20"/>
          <w:sz w:val="19"/>
          <w:szCs w:val="19"/>
          <w:lang w:eastAsia="ru-RU"/>
        </w:rPr>
        <w:softHyphen/>
        <w:t>граммы коррекционной работы предполагает использование ресурсов нескольких образовательных организаций (общеобра</w:t>
      </w:r>
      <w:r w:rsidRPr="006E0F65">
        <w:rPr>
          <w:rFonts w:ascii="Georgia" w:hAnsi="Georgia" w:cs="Georgia"/>
          <w:color w:val="231E20"/>
          <w:sz w:val="19"/>
          <w:szCs w:val="19"/>
          <w:lang w:eastAsia="ru-RU"/>
        </w:rPr>
        <w:softHyphen/>
        <w:t>зовательная школа, государственные образовательные учреж</w:t>
      </w:r>
      <w:r w:rsidRPr="006E0F65">
        <w:rPr>
          <w:rFonts w:ascii="Georgia" w:hAnsi="Georgia" w:cs="Georgia"/>
          <w:color w:val="231E20"/>
          <w:sz w:val="19"/>
          <w:szCs w:val="19"/>
          <w:lang w:eastAsia="ru-RU"/>
        </w:rPr>
        <w:softHyphen/>
        <w:t>дения для обучающихся, нуждающихся в психолого-педагоги</w:t>
      </w:r>
      <w:r w:rsidRPr="006E0F65">
        <w:rPr>
          <w:rFonts w:ascii="Georgia" w:hAnsi="Georgia" w:cs="Georgia"/>
          <w:color w:val="231E20"/>
          <w:sz w:val="19"/>
          <w:szCs w:val="19"/>
          <w:lang w:eastAsia="ru-RU"/>
        </w:rPr>
        <w:softHyphen/>
        <w:t>ческой и медико-социальной помощи и др.), а также при необходимости ресурсов организаций науки, культуры, спорта и иных организаций.</w:t>
      </w:r>
    </w:p>
    <w:p w14:paraId="62E5661B" w14:textId="77777777" w:rsidR="006E0F65" w:rsidRPr="006E0F65" w:rsidRDefault="006E0F65" w:rsidP="006E0F65">
      <w:pPr>
        <w:autoSpaceDE/>
        <w:autoSpaceDN/>
        <w:spacing w:line="276" w:lineRule="auto"/>
        <w:jc w:val="both"/>
        <w:rPr>
          <w:rFonts w:ascii="Courier New" w:hAnsi="Courier New" w:cs="Courier New"/>
          <w:sz w:val="24"/>
          <w:szCs w:val="24"/>
          <w:lang w:eastAsia="ru-RU"/>
        </w:rPr>
      </w:pPr>
      <w:r w:rsidRPr="006E0F65">
        <w:rPr>
          <w:rFonts w:ascii="Georgia" w:hAnsi="Georgia" w:cs="Georgia"/>
          <w:color w:val="231E20"/>
          <w:sz w:val="19"/>
          <w:szCs w:val="19"/>
          <w:lang w:eastAsia="ru-RU"/>
        </w:rPr>
        <w:t>Сетевое взаимодействие осуществляется в форме совместной деятельности образовательных организаций, направленной на обеспечение условий для освоения обучающимися основной программы основного общего образования.</w:t>
      </w:r>
    </w:p>
    <w:p w14:paraId="158B040F" w14:textId="77777777" w:rsidR="006E0F65" w:rsidRPr="006E0F65" w:rsidRDefault="006E0F65" w:rsidP="006E0F65">
      <w:pPr>
        <w:autoSpaceDE/>
        <w:autoSpaceDN/>
        <w:spacing w:line="276" w:lineRule="auto"/>
        <w:jc w:val="both"/>
        <w:rPr>
          <w:rFonts w:ascii="Courier New" w:hAnsi="Courier New" w:cs="Courier New"/>
          <w:sz w:val="24"/>
          <w:szCs w:val="24"/>
          <w:lang w:eastAsia="ru-RU"/>
        </w:rPr>
      </w:pPr>
      <w:r w:rsidRPr="006E0F65">
        <w:rPr>
          <w:rFonts w:ascii="Georgia" w:hAnsi="Georgia" w:cs="Georgia"/>
          <w:color w:val="231E20"/>
          <w:sz w:val="19"/>
          <w:szCs w:val="19"/>
          <w:lang w:eastAsia="ru-RU"/>
        </w:rPr>
        <w:t>Образовательные организации, участвующие в реализации программы коррекционной работы в рамках сетевого взаимо</w:t>
      </w:r>
      <w:r w:rsidRPr="006E0F65">
        <w:rPr>
          <w:rFonts w:ascii="Georgia" w:hAnsi="Georgia" w:cs="Georgia"/>
          <w:color w:val="231E20"/>
          <w:sz w:val="19"/>
          <w:szCs w:val="19"/>
          <w:lang w:eastAsia="ru-RU"/>
        </w:rPr>
        <w:softHyphen/>
        <w:t>действия, должны иметь соответствующие лицензии на право осуществления образовательной деятельности. Порядок и усло</w:t>
      </w:r>
      <w:r w:rsidRPr="006E0F65">
        <w:rPr>
          <w:rFonts w:ascii="Georgia" w:hAnsi="Georgia" w:cs="Georgia"/>
          <w:color w:val="231E20"/>
          <w:sz w:val="19"/>
          <w:szCs w:val="19"/>
          <w:lang w:eastAsia="ru-RU"/>
        </w:rPr>
        <w:softHyphen/>
        <w:t>вия взаимодействия образовательных организаций при со</w:t>
      </w:r>
      <w:r w:rsidRPr="006E0F65">
        <w:rPr>
          <w:rFonts w:ascii="Georgia" w:hAnsi="Georgia" w:cs="Georgia"/>
          <w:color w:val="231E20"/>
          <w:sz w:val="19"/>
          <w:szCs w:val="19"/>
          <w:lang w:eastAsia="ru-RU"/>
        </w:rPr>
        <w:softHyphen/>
        <w:t>вместной реализации программы коррекционной работы опре</w:t>
      </w:r>
      <w:r w:rsidRPr="006E0F65">
        <w:rPr>
          <w:rFonts w:ascii="Georgia" w:hAnsi="Georgia" w:cs="Georgia"/>
          <w:color w:val="231E20"/>
          <w:sz w:val="19"/>
          <w:szCs w:val="19"/>
          <w:lang w:eastAsia="ru-RU"/>
        </w:rPr>
        <w:softHyphen/>
        <w:t>деляется договором между ними.</w:t>
      </w:r>
    </w:p>
    <w:p w14:paraId="11277CA8" w14:textId="77777777" w:rsidR="006E0F65" w:rsidRPr="006E0F65" w:rsidRDefault="006E0F65" w:rsidP="006E0F65">
      <w:pPr>
        <w:autoSpaceDE/>
        <w:autoSpaceDN/>
        <w:spacing w:line="276" w:lineRule="auto"/>
        <w:jc w:val="both"/>
        <w:rPr>
          <w:rFonts w:ascii="Courier New" w:hAnsi="Courier New" w:cs="Courier New"/>
          <w:sz w:val="24"/>
          <w:szCs w:val="24"/>
          <w:lang w:eastAsia="ru-RU"/>
        </w:rPr>
      </w:pPr>
      <w:r w:rsidRPr="006E0F65">
        <w:rPr>
          <w:rFonts w:ascii="Georgia" w:hAnsi="Georgia" w:cs="Georgia"/>
          <w:color w:val="231E20"/>
          <w:sz w:val="19"/>
          <w:szCs w:val="19"/>
          <w:lang w:eastAsia="ru-RU"/>
        </w:rPr>
        <w:t>При реализации содержания коррекционно-развивающей работы рекомендуется распределить зоны ответственности между учителями и разными специалистами, описать условия для их координации (план обследования обучающихся, их ин</w:t>
      </w:r>
      <w:r w:rsidRPr="006E0F65">
        <w:rPr>
          <w:rFonts w:ascii="Georgia" w:hAnsi="Georgia" w:cs="Georgia"/>
          <w:color w:val="231E20"/>
          <w:sz w:val="19"/>
          <w:szCs w:val="19"/>
          <w:lang w:eastAsia="ru-RU"/>
        </w:rPr>
        <w:softHyphen/>
        <w:t>дивидуальные образовательные потребности, индивидуальные коррекционно-развивающие программы, мониторинг динами</w:t>
      </w:r>
      <w:r w:rsidRPr="006E0F65">
        <w:rPr>
          <w:rFonts w:ascii="Georgia" w:hAnsi="Georgia" w:cs="Georgia"/>
          <w:color w:val="231E20"/>
          <w:sz w:val="19"/>
          <w:szCs w:val="19"/>
          <w:lang w:eastAsia="ru-RU"/>
        </w:rPr>
        <w:softHyphen/>
        <w:t>ки развития и т. д.). Обсуждения проводятся на ППк образо</w:t>
      </w:r>
      <w:r w:rsidRPr="006E0F65">
        <w:rPr>
          <w:rFonts w:ascii="Georgia" w:hAnsi="Georgia" w:cs="Georgia"/>
          <w:color w:val="231E20"/>
          <w:sz w:val="19"/>
          <w:szCs w:val="19"/>
          <w:lang w:eastAsia="ru-RU"/>
        </w:rPr>
        <w:softHyphen/>
        <w:t>вательной организации, методических объединениях рабочих групп и др.</w:t>
      </w:r>
    </w:p>
    <w:p w14:paraId="32E5FE44" w14:textId="77777777" w:rsidR="006E0F65" w:rsidRPr="006E0F65" w:rsidRDefault="006E0F65" w:rsidP="00803E13">
      <w:pPr>
        <w:keepNext/>
        <w:keepLines/>
        <w:numPr>
          <w:ilvl w:val="0"/>
          <w:numId w:val="110"/>
        </w:numPr>
        <w:tabs>
          <w:tab w:val="left" w:pos="663"/>
        </w:tabs>
        <w:autoSpaceDE/>
        <w:autoSpaceDN/>
        <w:spacing w:after="40" w:line="276" w:lineRule="auto"/>
        <w:jc w:val="both"/>
        <w:outlineLvl w:val="2"/>
        <w:rPr>
          <w:rFonts w:ascii="Arial" w:hAnsi="Arial" w:cs="Arial"/>
          <w:sz w:val="24"/>
          <w:szCs w:val="24"/>
          <w:lang w:eastAsia="ru-RU"/>
        </w:rPr>
      </w:pPr>
      <w:bookmarkStart w:id="63" w:name="bookmark5922"/>
      <w:bookmarkStart w:id="64" w:name="bookmark5920"/>
      <w:bookmarkStart w:id="65" w:name="bookmark5921"/>
      <w:bookmarkStart w:id="66" w:name="bookmark5923"/>
      <w:bookmarkEnd w:id="63"/>
      <w:r w:rsidRPr="006E0F65">
        <w:rPr>
          <w:rFonts w:ascii="Arial" w:hAnsi="Arial" w:cs="Arial"/>
          <w:color w:val="231E20"/>
          <w:sz w:val="18"/>
          <w:szCs w:val="18"/>
          <w:lang w:eastAsia="ru-RU"/>
        </w:rPr>
        <w:t>Требования к условиям реализации программы</w:t>
      </w:r>
      <w:bookmarkEnd w:id="64"/>
      <w:bookmarkEnd w:id="65"/>
      <w:bookmarkEnd w:id="66"/>
    </w:p>
    <w:p w14:paraId="3C584A40" w14:textId="77777777" w:rsidR="006E0F65" w:rsidRPr="006E0F65" w:rsidRDefault="006E0F65" w:rsidP="006E0F65">
      <w:pPr>
        <w:autoSpaceDE/>
        <w:autoSpaceDN/>
        <w:spacing w:line="269" w:lineRule="auto"/>
        <w:jc w:val="both"/>
        <w:rPr>
          <w:rFonts w:ascii="Courier New" w:hAnsi="Courier New" w:cs="Courier New"/>
          <w:sz w:val="24"/>
          <w:szCs w:val="24"/>
          <w:lang w:eastAsia="ru-RU"/>
        </w:rPr>
      </w:pPr>
      <w:r w:rsidRPr="006E0F65">
        <w:rPr>
          <w:rFonts w:ascii="Georgia" w:hAnsi="Georgia" w:cs="Georgia"/>
          <w:i/>
          <w:iCs/>
          <w:color w:val="231E20"/>
          <w:sz w:val="19"/>
          <w:szCs w:val="19"/>
          <w:lang w:eastAsia="ru-RU"/>
        </w:rPr>
        <w:t>Психолого-педагогическое обеспечение:</w:t>
      </w:r>
    </w:p>
    <w:p w14:paraId="22254109" w14:textId="77777777" w:rsidR="006E0F65" w:rsidRPr="006E0F65" w:rsidRDefault="006E0F65" w:rsidP="00803E13">
      <w:pPr>
        <w:numPr>
          <w:ilvl w:val="0"/>
          <w:numId w:val="111"/>
        </w:numPr>
        <w:tabs>
          <w:tab w:val="left" w:pos="327"/>
        </w:tabs>
        <w:autoSpaceDE/>
        <w:autoSpaceDN/>
        <w:spacing w:line="269" w:lineRule="auto"/>
        <w:ind w:left="240" w:hanging="240"/>
        <w:jc w:val="both"/>
        <w:rPr>
          <w:rFonts w:ascii="Georgia" w:hAnsi="Georgia" w:cs="Georgia"/>
          <w:sz w:val="24"/>
          <w:szCs w:val="24"/>
          <w:lang w:eastAsia="ru-RU"/>
        </w:rPr>
      </w:pPr>
      <w:bookmarkStart w:id="67" w:name="bookmark5924"/>
      <w:bookmarkEnd w:id="67"/>
      <w:r w:rsidRPr="006E0F65">
        <w:rPr>
          <w:rFonts w:ascii="Georgia" w:hAnsi="Georgia" w:cs="Georgia"/>
          <w:color w:val="231E20"/>
          <w:sz w:val="19"/>
          <w:szCs w:val="19"/>
          <w:lang w:eastAsia="ru-RU"/>
        </w:rPr>
        <w:t>обеспечение дифференцированных условий (оптимальный режим учебных нагрузок);</w:t>
      </w:r>
    </w:p>
    <w:p w14:paraId="0A3CAA33" w14:textId="77777777" w:rsidR="006E0F65" w:rsidRPr="006E0F65" w:rsidRDefault="006E0F65" w:rsidP="00803E13">
      <w:pPr>
        <w:numPr>
          <w:ilvl w:val="0"/>
          <w:numId w:val="111"/>
        </w:numPr>
        <w:tabs>
          <w:tab w:val="left" w:pos="327"/>
        </w:tabs>
        <w:autoSpaceDE/>
        <w:autoSpaceDN/>
        <w:spacing w:line="269" w:lineRule="auto"/>
        <w:ind w:left="240" w:hanging="240"/>
        <w:jc w:val="both"/>
        <w:rPr>
          <w:rFonts w:ascii="Georgia" w:hAnsi="Georgia" w:cs="Georgia"/>
          <w:sz w:val="24"/>
          <w:szCs w:val="24"/>
          <w:lang w:eastAsia="ru-RU"/>
        </w:rPr>
      </w:pPr>
      <w:bookmarkStart w:id="68" w:name="bookmark5925"/>
      <w:bookmarkEnd w:id="68"/>
      <w:r w:rsidRPr="006E0F65">
        <w:rPr>
          <w:rFonts w:ascii="Georgia" w:hAnsi="Georgia" w:cs="Georgia"/>
          <w:color w:val="231E20"/>
          <w:sz w:val="19"/>
          <w:szCs w:val="19"/>
          <w:lang w:eastAsia="ru-RU"/>
        </w:rPr>
        <w:t>обеспечение психолого-педагогических условий (коррекци</w:t>
      </w:r>
      <w:r w:rsidRPr="006E0F65">
        <w:rPr>
          <w:rFonts w:ascii="Georgia" w:hAnsi="Georgia" w:cs="Georgia"/>
          <w:color w:val="231E20"/>
          <w:sz w:val="19"/>
          <w:szCs w:val="19"/>
          <w:lang w:eastAsia="ru-RU"/>
        </w:rPr>
        <w:softHyphen/>
        <w:t>онно-развивающая направленность учебно-воспитательного процесса;</w:t>
      </w:r>
    </w:p>
    <w:p w14:paraId="545A1548" w14:textId="77777777" w:rsidR="006E0F65" w:rsidRPr="006E0F65" w:rsidRDefault="006E0F65" w:rsidP="006E0F65">
      <w:pPr>
        <w:autoSpaceDE/>
        <w:autoSpaceDN/>
        <w:spacing w:line="269" w:lineRule="auto"/>
        <w:jc w:val="both"/>
        <w:rPr>
          <w:rFonts w:ascii="Courier New" w:hAnsi="Courier New" w:cs="Courier New"/>
          <w:sz w:val="24"/>
          <w:szCs w:val="24"/>
          <w:lang w:eastAsia="ru-RU"/>
        </w:rPr>
      </w:pPr>
      <w:r w:rsidRPr="006E0F65">
        <w:rPr>
          <w:rFonts w:ascii="Georgia" w:hAnsi="Georgia" w:cs="Georgia"/>
          <w:color w:val="231E20"/>
          <w:sz w:val="19"/>
          <w:szCs w:val="19"/>
          <w:lang w:eastAsia="ru-RU"/>
        </w:rPr>
        <w:t>—учет индивидуальных особенностей и особых образователь</w:t>
      </w:r>
      <w:r w:rsidRPr="006E0F65">
        <w:rPr>
          <w:rFonts w:ascii="Georgia" w:hAnsi="Georgia" w:cs="Georgia"/>
          <w:color w:val="231E20"/>
          <w:sz w:val="19"/>
          <w:szCs w:val="19"/>
          <w:lang w:eastAsia="ru-RU"/>
        </w:rPr>
        <w:softHyphen/>
        <w:t>ных, социально-коммуникативных потребностей обучаю</w:t>
      </w:r>
      <w:r w:rsidRPr="006E0F65">
        <w:rPr>
          <w:rFonts w:ascii="Georgia" w:hAnsi="Georgia" w:cs="Georgia"/>
          <w:color w:val="231E20"/>
          <w:sz w:val="19"/>
          <w:szCs w:val="19"/>
          <w:lang w:eastAsia="ru-RU"/>
        </w:rPr>
        <w:softHyphen/>
        <w:t>щихся;</w:t>
      </w:r>
    </w:p>
    <w:p w14:paraId="1EEF522F" w14:textId="77777777" w:rsidR="006E0F65" w:rsidRPr="006E0F65" w:rsidRDefault="006E0F65" w:rsidP="00803E13">
      <w:pPr>
        <w:numPr>
          <w:ilvl w:val="0"/>
          <w:numId w:val="111"/>
        </w:numPr>
        <w:tabs>
          <w:tab w:val="left" w:pos="327"/>
        </w:tabs>
        <w:autoSpaceDE/>
        <w:autoSpaceDN/>
        <w:spacing w:line="269" w:lineRule="auto"/>
        <w:jc w:val="both"/>
        <w:rPr>
          <w:rFonts w:ascii="Georgia" w:hAnsi="Georgia" w:cs="Georgia"/>
          <w:sz w:val="24"/>
          <w:szCs w:val="24"/>
          <w:lang w:eastAsia="ru-RU"/>
        </w:rPr>
      </w:pPr>
      <w:bookmarkStart w:id="69" w:name="bookmark5926"/>
      <w:bookmarkEnd w:id="69"/>
      <w:r w:rsidRPr="006E0F65">
        <w:rPr>
          <w:rFonts w:ascii="Georgia" w:hAnsi="Georgia" w:cs="Georgia"/>
          <w:color w:val="231E20"/>
          <w:sz w:val="19"/>
          <w:szCs w:val="19"/>
          <w:lang w:eastAsia="ru-RU"/>
        </w:rPr>
        <w:t>соблюдение комфортного психоэмоционального режима;</w:t>
      </w:r>
    </w:p>
    <w:p w14:paraId="5E30A58C" w14:textId="77777777" w:rsidR="006E0F65" w:rsidRPr="006E0F65" w:rsidRDefault="006E0F65" w:rsidP="006E0F65">
      <w:pPr>
        <w:autoSpaceDE/>
        <w:autoSpaceDN/>
        <w:spacing w:line="269" w:lineRule="auto"/>
        <w:jc w:val="both"/>
        <w:rPr>
          <w:rFonts w:ascii="Courier New" w:hAnsi="Courier New" w:cs="Courier New"/>
          <w:sz w:val="24"/>
          <w:szCs w:val="24"/>
          <w:lang w:eastAsia="ru-RU"/>
        </w:rPr>
      </w:pPr>
      <w:r w:rsidRPr="006E0F65">
        <w:rPr>
          <w:rFonts w:ascii="Georgia" w:hAnsi="Georgia" w:cs="Georgia"/>
          <w:color w:val="231E20"/>
          <w:sz w:val="19"/>
          <w:szCs w:val="19"/>
          <w:lang w:eastAsia="ru-RU"/>
        </w:rPr>
        <w:t>—использование современных педагогических технологий, в том числе информационных, для оптимизации образователь</w:t>
      </w:r>
      <w:r w:rsidRPr="006E0F65">
        <w:rPr>
          <w:rFonts w:ascii="Georgia" w:hAnsi="Georgia" w:cs="Georgia"/>
          <w:color w:val="231E20"/>
          <w:sz w:val="19"/>
          <w:szCs w:val="19"/>
          <w:lang w:eastAsia="ru-RU"/>
        </w:rPr>
        <w:softHyphen/>
        <w:t>ного процесса, повышения его эффективности, доступности);</w:t>
      </w:r>
    </w:p>
    <w:p w14:paraId="0B4BC8D9" w14:textId="77777777" w:rsidR="006E0F65" w:rsidRPr="006E0F65" w:rsidRDefault="006E0F65" w:rsidP="006E0F65">
      <w:pPr>
        <w:autoSpaceDE/>
        <w:autoSpaceDN/>
        <w:spacing w:line="269" w:lineRule="auto"/>
        <w:jc w:val="both"/>
        <w:rPr>
          <w:rFonts w:ascii="Courier New" w:hAnsi="Courier New" w:cs="Courier New"/>
          <w:sz w:val="24"/>
          <w:szCs w:val="24"/>
          <w:lang w:eastAsia="ru-RU"/>
        </w:rPr>
      </w:pPr>
      <w:r w:rsidRPr="006E0F65">
        <w:rPr>
          <w:rFonts w:ascii="Georgia" w:hAnsi="Georgia" w:cs="Georgia"/>
          <w:color w:val="231E20"/>
          <w:sz w:val="19"/>
          <w:szCs w:val="19"/>
          <w:lang w:eastAsia="ru-RU"/>
        </w:rPr>
        <w:t>—развитие коммуникативных компетенций, необходимых для жизни человека в обществе, на основе планомерного введе</w:t>
      </w:r>
      <w:r w:rsidRPr="006E0F65">
        <w:rPr>
          <w:rFonts w:ascii="Georgia" w:hAnsi="Georgia" w:cs="Georgia"/>
          <w:color w:val="231E20"/>
          <w:sz w:val="19"/>
          <w:szCs w:val="19"/>
          <w:lang w:eastAsia="ru-RU"/>
        </w:rPr>
        <w:softHyphen/>
        <w:t>ния в более сложную социальную среду, расширения повсед</w:t>
      </w:r>
      <w:r w:rsidRPr="006E0F65">
        <w:rPr>
          <w:rFonts w:ascii="Georgia" w:hAnsi="Georgia" w:cs="Georgia"/>
          <w:color w:val="231E20"/>
          <w:sz w:val="19"/>
          <w:szCs w:val="19"/>
          <w:lang w:eastAsia="ru-RU"/>
        </w:rPr>
        <w:softHyphen/>
        <w:t>невного жизненного опыта, социальных контактов с другими людьми;</w:t>
      </w:r>
    </w:p>
    <w:p w14:paraId="7564F044" w14:textId="77777777" w:rsidR="006E0F65" w:rsidRPr="006E0F65" w:rsidRDefault="006E0F65" w:rsidP="006E0F65">
      <w:pPr>
        <w:autoSpaceDE/>
        <w:autoSpaceDN/>
        <w:spacing w:line="269" w:lineRule="auto"/>
        <w:jc w:val="both"/>
        <w:rPr>
          <w:rFonts w:ascii="Courier New" w:hAnsi="Courier New" w:cs="Courier New"/>
          <w:sz w:val="24"/>
          <w:szCs w:val="24"/>
          <w:lang w:eastAsia="ru-RU"/>
        </w:rPr>
      </w:pPr>
      <w:r w:rsidRPr="006E0F65">
        <w:rPr>
          <w:rFonts w:ascii="Georgia" w:hAnsi="Georgia" w:cs="Georgia"/>
          <w:color w:val="231E20"/>
          <w:sz w:val="19"/>
          <w:szCs w:val="19"/>
          <w:lang w:eastAsia="ru-RU"/>
        </w:rPr>
        <w:t>—обеспечение активного сотрудничества обучающихся в раз</w:t>
      </w:r>
      <w:r w:rsidRPr="006E0F65">
        <w:rPr>
          <w:rFonts w:ascii="Georgia" w:hAnsi="Georgia" w:cs="Georgia"/>
          <w:color w:val="231E20"/>
          <w:sz w:val="19"/>
          <w:szCs w:val="19"/>
          <w:lang w:eastAsia="ru-RU"/>
        </w:rPr>
        <w:softHyphen/>
        <w:t>ных видах деятельности, обогащение их социального опыта, активизация взаимодействия с разными партнерами по ком</w:t>
      </w:r>
      <w:r w:rsidRPr="006E0F65">
        <w:rPr>
          <w:rFonts w:ascii="Georgia" w:hAnsi="Georgia" w:cs="Georgia"/>
          <w:color w:val="231E20"/>
          <w:sz w:val="19"/>
          <w:szCs w:val="19"/>
          <w:lang w:eastAsia="ru-RU"/>
        </w:rPr>
        <w:softHyphen/>
        <w:t>муникации за счет расширения образовательного, социаль</w:t>
      </w:r>
      <w:r w:rsidRPr="006E0F65">
        <w:rPr>
          <w:rFonts w:ascii="Georgia" w:hAnsi="Georgia" w:cs="Georgia"/>
          <w:color w:val="231E20"/>
          <w:sz w:val="19"/>
          <w:szCs w:val="19"/>
          <w:lang w:eastAsia="ru-RU"/>
        </w:rPr>
        <w:softHyphen/>
        <w:t>ного, коммуникативного пространства;</w:t>
      </w:r>
    </w:p>
    <w:p w14:paraId="3C624CD3" w14:textId="77777777" w:rsidR="006E0F65" w:rsidRPr="006E0F65" w:rsidRDefault="006E0F65" w:rsidP="006E0F65">
      <w:pPr>
        <w:autoSpaceDE/>
        <w:autoSpaceDN/>
        <w:spacing w:line="269" w:lineRule="auto"/>
        <w:jc w:val="both"/>
        <w:rPr>
          <w:rFonts w:ascii="Courier New" w:hAnsi="Courier New" w:cs="Courier New"/>
          <w:sz w:val="24"/>
          <w:szCs w:val="24"/>
          <w:lang w:eastAsia="ru-RU"/>
        </w:rPr>
      </w:pPr>
      <w:r w:rsidRPr="006E0F65">
        <w:rPr>
          <w:rFonts w:ascii="Georgia" w:hAnsi="Georgia" w:cs="Georgia"/>
          <w:color w:val="231E20"/>
          <w:sz w:val="19"/>
          <w:szCs w:val="19"/>
          <w:lang w:eastAsia="ru-RU"/>
        </w:rPr>
        <w:t>—обеспечение специализированных условий (определение комплекса специальных задач обучения, ориентированных на индивидуальные образовательные потребности обучаю</w:t>
      </w:r>
      <w:r w:rsidRPr="006E0F65">
        <w:rPr>
          <w:rFonts w:ascii="Georgia" w:hAnsi="Georgia" w:cs="Georgia"/>
          <w:color w:val="231E20"/>
          <w:sz w:val="19"/>
          <w:szCs w:val="19"/>
          <w:lang w:eastAsia="ru-RU"/>
        </w:rPr>
        <w:softHyphen/>
        <w:t>щихся;</w:t>
      </w:r>
    </w:p>
    <w:p w14:paraId="222A18B1" w14:textId="77777777" w:rsidR="006E0F65" w:rsidRPr="006E0F65" w:rsidRDefault="006E0F65" w:rsidP="006E0F65">
      <w:pPr>
        <w:autoSpaceDE/>
        <w:autoSpaceDN/>
        <w:spacing w:line="269" w:lineRule="auto"/>
        <w:jc w:val="both"/>
        <w:rPr>
          <w:rFonts w:ascii="Courier New" w:hAnsi="Courier New" w:cs="Courier New"/>
          <w:sz w:val="24"/>
          <w:szCs w:val="24"/>
          <w:lang w:eastAsia="ru-RU"/>
        </w:rPr>
      </w:pPr>
      <w:r w:rsidRPr="006E0F65">
        <w:rPr>
          <w:rFonts w:ascii="Georgia" w:hAnsi="Georgia" w:cs="Georgia"/>
          <w:color w:val="231E20"/>
          <w:sz w:val="19"/>
          <w:szCs w:val="19"/>
          <w:lang w:eastAsia="ru-RU"/>
        </w:rPr>
        <w:t>—использование специальных методов, приемов, средств обу</w:t>
      </w:r>
      <w:r w:rsidRPr="006E0F65">
        <w:rPr>
          <w:rFonts w:ascii="Georgia" w:hAnsi="Georgia" w:cs="Georgia"/>
          <w:color w:val="231E20"/>
          <w:sz w:val="19"/>
          <w:szCs w:val="19"/>
          <w:lang w:eastAsia="ru-RU"/>
        </w:rPr>
        <w:softHyphen/>
        <w:t>чения;</w:t>
      </w:r>
    </w:p>
    <w:p w14:paraId="4401F034" w14:textId="77777777" w:rsidR="006E0F65" w:rsidRPr="006E0F65" w:rsidRDefault="006E0F65" w:rsidP="006E0F65">
      <w:pPr>
        <w:autoSpaceDE/>
        <w:autoSpaceDN/>
        <w:spacing w:line="269" w:lineRule="auto"/>
        <w:jc w:val="both"/>
        <w:rPr>
          <w:rFonts w:ascii="Courier New" w:hAnsi="Courier New" w:cs="Courier New"/>
          <w:sz w:val="24"/>
          <w:szCs w:val="24"/>
          <w:lang w:eastAsia="ru-RU"/>
        </w:rPr>
      </w:pPr>
      <w:r w:rsidRPr="006E0F65">
        <w:rPr>
          <w:rFonts w:ascii="Georgia" w:hAnsi="Georgia" w:cs="Georgia"/>
          <w:color w:val="231E20"/>
          <w:sz w:val="19"/>
          <w:szCs w:val="19"/>
          <w:lang w:eastAsia="ru-RU"/>
        </w:rPr>
        <w:t>—обеспечение участия всех обучающихся образовательной ор</w:t>
      </w:r>
      <w:r w:rsidRPr="006E0F65">
        <w:rPr>
          <w:rFonts w:ascii="Georgia" w:hAnsi="Georgia" w:cs="Georgia"/>
          <w:color w:val="231E20"/>
          <w:sz w:val="19"/>
          <w:szCs w:val="19"/>
          <w:lang w:eastAsia="ru-RU"/>
        </w:rPr>
        <w:softHyphen/>
        <w:t>ганизации в проведении воспитательных, культурно-развле</w:t>
      </w:r>
      <w:r w:rsidRPr="006E0F65">
        <w:rPr>
          <w:rFonts w:ascii="Georgia" w:hAnsi="Georgia" w:cs="Georgia"/>
          <w:color w:val="231E20"/>
          <w:sz w:val="19"/>
          <w:szCs w:val="19"/>
          <w:lang w:eastAsia="ru-RU"/>
        </w:rPr>
        <w:softHyphen/>
        <w:t>кательных, спортивно-оздоровительных и иных досуговых мероприятий;</w:t>
      </w:r>
    </w:p>
    <w:p w14:paraId="1968D3AF" w14:textId="77777777" w:rsidR="006E0F65" w:rsidRPr="006E0F65" w:rsidRDefault="006E0F65" w:rsidP="006E0F65">
      <w:pPr>
        <w:autoSpaceDE/>
        <w:autoSpaceDN/>
        <w:spacing w:line="269" w:lineRule="auto"/>
        <w:jc w:val="both"/>
        <w:rPr>
          <w:rFonts w:ascii="Courier New" w:hAnsi="Courier New" w:cs="Courier New"/>
          <w:sz w:val="24"/>
          <w:szCs w:val="24"/>
          <w:lang w:eastAsia="ru-RU"/>
        </w:rPr>
      </w:pPr>
      <w:r w:rsidRPr="006E0F65">
        <w:rPr>
          <w:rFonts w:ascii="Georgia" w:hAnsi="Georgia" w:cs="Georgia"/>
          <w:color w:val="231E20"/>
          <w:sz w:val="19"/>
          <w:szCs w:val="19"/>
          <w:lang w:eastAsia="ru-RU"/>
        </w:rPr>
        <w:t>—обеспечение здоровьесберегающих условий (оздоровитель</w:t>
      </w:r>
      <w:r w:rsidRPr="006E0F65">
        <w:rPr>
          <w:rFonts w:ascii="Georgia" w:hAnsi="Georgia" w:cs="Georgia"/>
          <w:color w:val="231E20"/>
          <w:sz w:val="19"/>
          <w:szCs w:val="19"/>
          <w:lang w:eastAsia="ru-RU"/>
        </w:rPr>
        <w:softHyphen/>
        <w:t>ный и охранительный режим, укрепление физического и психического здоровья, профилактика физических, умствен</w:t>
      </w:r>
      <w:r w:rsidRPr="006E0F65">
        <w:rPr>
          <w:rFonts w:ascii="Georgia" w:hAnsi="Georgia" w:cs="Georgia"/>
          <w:color w:val="231E20"/>
          <w:sz w:val="19"/>
          <w:szCs w:val="19"/>
          <w:lang w:eastAsia="ru-RU"/>
        </w:rPr>
        <w:softHyphen/>
        <w:t>ных и психологических перегрузок обучающихся, соблюде</w:t>
      </w:r>
      <w:r w:rsidRPr="006E0F65">
        <w:rPr>
          <w:rFonts w:ascii="Georgia" w:hAnsi="Georgia" w:cs="Georgia"/>
          <w:color w:val="231E20"/>
          <w:sz w:val="19"/>
          <w:szCs w:val="19"/>
          <w:lang w:eastAsia="ru-RU"/>
        </w:rPr>
        <w:softHyphen/>
        <w:t>ние санитарно-гигиенических правил и норм).</w:t>
      </w:r>
    </w:p>
    <w:p w14:paraId="658D9D6A" w14:textId="77777777" w:rsidR="006E0F65" w:rsidRPr="006E0F65" w:rsidRDefault="006E0F65" w:rsidP="006E0F65">
      <w:pPr>
        <w:autoSpaceDE/>
        <w:autoSpaceDN/>
        <w:spacing w:line="269" w:lineRule="auto"/>
        <w:jc w:val="both"/>
        <w:rPr>
          <w:rFonts w:ascii="Courier New" w:hAnsi="Courier New" w:cs="Courier New"/>
          <w:sz w:val="24"/>
          <w:szCs w:val="24"/>
          <w:lang w:eastAsia="ru-RU"/>
        </w:rPr>
      </w:pPr>
      <w:r w:rsidRPr="006E0F65">
        <w:rPr>
          <w:rFonts w:ascii="Georgia" w:hAnsi="Georgia" w:cs="Georgia"/>
          <w:i/>
          <w:iCs/>
          <w:color w:val="231E20"/>
          <w:sz w:val="19"/>
          <w:szCs w:val="19"/>
          <w:lang w:eastAsia="ru-RU"/>
        </w:rPr>
        <w:t>Программно-методическое обеспечение</w:t>
      </w:r>
    </w:p>
    <w:p w14:paraId="04DCD83C" w14:textId="77777777" w:rsidR="006E0F65" w:rsidRPr="006E0F65" w:rsidRDefault="006E0F65" w:rsidP="006E0F65">
      <w:pPr>
        <w:autoSpaceDE/>
        <w:autoSpaceDN/>
        <w:spacing w:line="269" w:lineRule="auto"/>
        <w:jc w:val="both"/>
        <w:rPr>
          <w:rFonts w:ascii="Courier New" w:hAnsi="Courier New" w:cs="Courier New"/>
          <w:sz w:val="24"/>
          <w:szCs w:val="24"/>
          <w:lang w:eastAsia="ru-RU"/>
        </w:rPr>
      </w:pPr>
      <w:r w:rsidRPr="006E0F65">
        <w:rPr>
          <w:rFonts w:ascii="Georgia" w:hAnsi="Georgia" w:cs="Georgia"/>
          <w:color w:val="231E20"/>
          <w:sz w:val="19"/>
          <w:szCs w:val="19"/>
          <w:lang w:eastAsia="ru-RU"/>
        </w:rPr>
        <w:t>В процессе реализации программы коррекционной работы могут быть использованы рабочие коррекционно-развивающие программы социально-педагогической направленности, диа</w:t>
      </w:r>
      <w:r w:rsidRPr="006E0F65">
        <w:rPr>
          <w:rFonts w:ascii="Georgia" w:hAnsi="Georgia" w:cs="Georgia"/>
          <w:color w:val="231E20"/>
          <w:sz w:val="19"/>
          <w:szCs w:val="19"/>
          <w:lang w:eastAsia="ru-RU"/>
        </w:rPr>
        <w:softHyphen/>
        <w:t>гностический и коррекционно-развивающий инструментарий, необходимый для осуществления профессиональной деятель</w:t>
      </w:r>
      <w:r w:rsidRPr="006E0F65">
        <w:rPr>
          <w:rFonts w:ascii="Georgia" w:hAnsi="Georgia" w:cs="Georgia"/>
          <w:color w:val="231E20"/>
          <w:sz w:val="19"/>
          <w:szCs w:val="19"/>
          <w:lang w:eastAsia="ru-RU"/>
        </w:rPr>
        <w:softHyphen/>
        <w:t>ности учителя, педагога-психолога, социального педагога, учи</w:t>
      </w:r>
      <w:r w:rsidRPr="006E0F65">
        <w:rPr>
          <w:rFonts w:ascii="Georgia" w:hAnsi="Georgia" w:cs="Georgia"/>
          <w:color w:val="231E20"/>
          <w:sz w:val="19"/>
          <w:szCs w:val="19"/>
          <w:lang w:eastAsia="ru-RU"/>
        </w:rPr>
        <w:softHyphen/>
        <w:t>теля-логопеда и др. При необходимости могут быть использо</w:t>
      </w:r>
      <w:r w:rsidRPr="006E0F65">
        <w:rPr>
          <w:rFonts w:ascii="Georgia" w:hAnsi="Georgia" w:cs="Georgia"/>
          <w:color w:val="231E20"/>
          <w:sz w:val="19"/>
          <w:szCs w:val="19"/>
          <w:lang w:eastAsia="ru-RU"/>
        </w:rPr>
        <w:softHyphen/>
        <w:t>ваны программы коррекционных курсов, предусмотренных адаптированными основными образовательными программами основного общего образования обучающихся с ограниченными возможностями здоровья.</w:t>
      </w:r>
    </w:p>
    <w:p w14:paraId="2760186A" w14:textId="77777777" w:rsidR="006E0F65" w:rsidRPr="006E0F65" w:rsidRDefault="006E0F65" w:rsidP="006E0F65">
      <w:pPr>
        <w:autoSpaceDE/>
        <w:autoSpaceDN/>
        <w:spacing w:line="276" w:lineRule="auto"/>
        <w:jc w:val="both"/>
        <w:rPr>
          <w:rFonts w:ascii="Courier New" w:hAnsi="Courier New" w:cs="Courier New"/>
          <w:sz w:val="24"/>
          <w:szCs w:val="24"/>
          <w:lang w:eastAsia="ru-RU"/>
        </w:rPr>
      </w:pPr>
      <w:r w:rsidRPr="006E0F65">
        <w:rPr>
          <w:rFonts w:ascii="Georgia" w:hAnsi="Georgia" w:cs="Georgia"/>
          <w:i/>
          <w:iCs/>
          <w:color w:val="231E20"/>
          <w:sz w:val="19"/>
          <w:szCs w:val="19"/>
          <w:lang w:eastAsia="ru-RU"/>
        </w:rPr>
        <w:t>Кадровое обеспечение</w:t>
      </w:r>
    </w:p>
    <w:p w14:paraId="2C957134" w14:textId="77777777" w:rsidR="006E0F65" w:rsidRPr="006E0F65" w:rsidRDefault="006E0F65" w:rsidP="006E0F65">
      <w:pPr>
        <w:autoSpaceDE/>
        <w:autoSpaceDN/>
        <w:spacing w:line="276" w:lineRule="auto"/>
        <w:jc w:val="both"/>
        <w:rPr>
          <w:rFonts w:ascii="Courier New" w:hAnsi="Courier New" w:cs="Courier New"/>
          <w:sz w:val="24"/>
          <w:szCs w:val="24"/>
          <w:lang w:eastAsia="ru-RU"/>
        </w:rPr>
      </w:pPr>
      <w:r w:rsidRPr="006E0F65">
        <w:rPr>
          <w:rFonts w:ascii="Georgia" w:hAnsi="Georgia" w:cs="Georgia"/>
          <w:color w:val="231E20"/>
          <w:sz w:val="19"/>
          <w:szCs w:val="19"/>
          <w:lang w:eastAsia="ru-RU"/>
        </w:rPr>
        <w:t>Важным моментом реализации программы коррекционной работы является кадровое обеспечение. Коррекционно-разви</w:t>
      </w:r>
      <w:r w:rsidRPr="006E0F65">
        <w:rPr>
          <w:rFonts w:ascii="Georgia" w:hAnsi="Georgia" w:cs="Georgia"/>
          <w:color w:val="231E20"/>
          <w:sz w:val="19"/>
          <w:szCs w:val="19"/>
          <w:lang w:eastAsia="ru-RU"/>
        </w:rPr>
        <w:softHyphen/>
        <w:t>вающая работа должна осуществляться специалистами соот</w:t>
      </w:r>
      <w:r w:rsidRPr="006E0F65">
        <w:rPr>
          <w:rFonts w:ascii="Georgia" w:hAnsi="Georgia" w:cs="Georgia"/>
          <w:color w:val="231E20"/>
          <w:sz w:val="19"/>
          <w:szCs w:val="19"/>
          <w:lang w:eastAsia="ru-RU"/>
        </w:rPr>
        <w:softHyphen/>
        <w:t>ветствующей квалификации, имеющими специализированное образование, и педагогами, прошедшими обязательную курсо</w:t>
      </w:r>
      <w:r w:rsidRPr="006E0F65">
        <w:rPr>
          <w:rFonts w:ascii="Georgia" w:hAnsi="Georgia" w:cs="Georgia"/>
          <w:color w:val="231E20"/>
          <w:sz w:val="19"/>
          <w:szCs w:val="19"/>
          <w:lang w:eastAsia="ru-RU"/>
        </w:rPr>
        <w:softHyphen/>
        <w:t>вую или другие виды профессиональной подготовки.</w:t>
      </w:r>
    </w:p>
    <w:p w14:paraId="7C24916F" w14:textId="77777777" w:rsidR="006E0F65" w:rsidRPr="006E0F65" w:rsidRDefault="006E0F65" w:rsidP="006E0F65">
      <w:pPr>
        <w:autoSpaceDE/>
        <w:autoSpaceDN/>
        <w:spacing w:line="276" w:lineRule="auto"/>
        <w:jc w:val="both"/>
        <w:rPr>
          <w:rFonts w:ascii="Courier New" w:hAnsi="Courier New" w:cs="Courier New"/>
          <w:sz w:val="24"/>
          <w:szCs w:val="24"/>
          <w:lang w:eastAsia="ru-RU"/>
        </w:rPr>
      </w:pPr>
      <w:r w:rsidRPr="006E0F65">
        <w:rPr>
          <w:rFonts w:ascii="Georgia" w:hAnsi="Georgia" w:cs="Georgia"/>
          <w:color w:val="231E20"/>
          <w:sz w:val="19"/>
          <w:szCs w:val="19"/>
          <w:lang w:eastAsia="ru-RU"/>
        </w:rPr>
        <w:t>Уровень квалификации работников образовательного учреж</w:t>
      </w:r>
      <w:r w:rsidRPr="006E0F65">
        <w:rPr>
          <w:rFonts w:ascii="Georgia" w:hAnsi="Georgia" w:cs="Georgia"/>
          <w:color w:val="231E20"/>
          <w:sz w:val="19"/>
          <w:szCs w:val="19"/>
          <w:lang w:eastAsia="ru-RU"/>
        </w:rPr>
        <w:softHyphen/>
        <w:t>дения для каждой занимаемой должности должен соответство</w:t>
      </w:r>
      <w:r w:rsidRPr="006E0F65">
        <w:rPr>
          <w:rFonts w:ascii="Georgia" w:hAnsi="Georgia" w:cs="Georgia"/>
          <w:color w:val="231E20"/>
          <w:sz w:val="19"/>
          <w:szCs w:val="19"/>
          <w:lang w:eastAsia="ru-RU"/>
        </w:rPr>
        <w:softHyphen/>
        <w:t>вать квалификационным характеристикам по соответствую</w:t>
      </w:r>
      <w:r w:rsidRPr="006E0F65">
        <w:rPr>
          <w:rFonts w:ascii="Georgia" w:hAnsi="Georgia" w:cs="Georgia"/>
          <w:color w:val="231E20"/>
          <w:sz w:val="19"/>
          <w:szCs w:val="19"/>
          <w:lang w:eastAsia="ru-RU"/>
        </w:rPr>
        <w:softHyphen/>
        <w:t>щей должности.</w:t>
      </w:r>
    </w:p>
    <w:p w14:paraId="21EC3C59" w14:textId="77777777" w:rsidR="006E0F65" w:rsidRPr="006E0F65" w:rsidRDefault="006E0F65" w:rsidP="006E0F65">
      <w:pPr>
        <w:autoSpaceDE/>
        <w:autoSpaceDN/>
        <w:spacing w:line="276" w:lineRule="auto"/>
        <w:jc w:val="both"/>
        <w:rPr>
          <w:rFonts w:ascii="Courier New" w:hAnsi="Courier New" w:cs="Courier New"/>
          <w:sz w:val="24"/>
          <w:szCs w:val="24"/>
          <w:lang w:eastAsia="ru-RU"/>
        </w:rPr>
      </w:pPr>
      <w:r w:rsidRPr="006E0F65">
        <w:rPr>
          <w:rFonts w:ascii="Georgia" w:hAnsi="Georgia" w:cs="Georgia"/>
          <w:color w:val="231E20"/>
          <w:sz w:val="19"/>
          <w:szCs w:val="19"/>
          <w:lang w:eastAsia="ru-RU"/>
        </w:rPr>
        <w:t>Необходимо обеспечить на постоянной основе подготовку, переподготовку и повышение квалификации работников обра</w:t>
      </w:r>
      <w:r w:rsidRPr="006E0F65">
        <w:rPr>
          <w:rFonts w:ascii="Georgia" w:hAnsi="Georgia" w:cs="Georgia"/>
          <w:color w:val="231E20"/>
          <w:sz w:val="19"/>
          <w:szCs w:val="19"/>
          <w:lang w:eastAsia="ru-RU"/>
        </w:rPr>
        <w:softHyphen/>
        <w:t>зовательных организаций, занимающихся решением вопросов образования школьников с трудностями в обучении и социа</w:t>
      </w:r>
      <w:r w:rsidRPr="006E0F65">
        <w:rPr>
          <w:rFonts w:ascii="Georgia" w:hAnsi="Georgia" w:cs="Georgia"/>
          <w:color w:val="231E20"/>
          <w:sz w:val="19"/>
          <w:szCs w:val="19"/>
          <w:lang w:eastAsia="ru-RU"/>
        </w:rPr>
        <w:softHyphen/>
        <w:t>лизации. Педагогические работники образовательной органи</w:t>
      </w:r>
      <w:r w:rsidRPr="006E0F65">
        <w:rPr>
          <w:rFonts w:ascii="Georgia" w:hAnsi="Georgia" w:cs="Georgia"/>
          <w:color w:val="231E20"/>
          <w:sz w:val="19"/>
          <w:szCs w:val="19"/>
          <w:lang w:eastAsia="ru-RU"/>
        </w:rPr>
        <w:softHyphen/>
        <w:t>зации должны иметь четкое представление об особенностях психического и (или) физического развития школьников с трудностями в обучении и социализации, об их индивидуаль</w:t>
      </w:r>
      <w:r w:rsidRPr="006E0F65">
        <w:rPr>
          <w:rFonts w:ascii="Georgia" w:hAnsi="Georgia" w:cs="Georgia"/>
          <w:color w:val="231E20"/>
          <w:sz w:val="19"/>
          <w:szCs w:val="19"/>
          <w:lang w:eastAsia="ru-RU"/>
        </w:rPr>
        <w:softHyphen/>
        <w:t>ных образовательных и социально-коммуникативных потреб</w:t>
      </w:r>
      <w:r w:rsidRPr="006E0F65">
        <w:rPr>
          <w:rFonts w:ascii="Georgia" w:hAnsi="Georgia" w:cs="Georgia"/>
          <w:color w:val="231E20"/>
          <w:sz w:val="19"/>
          <w:szCs w:val="19"/>
          <w:lang w:eastAsia="ru-RU"/>
        </w:rPr>
        <w:softHyphen/>
        <w:t>ностях, о методиках и технологиях организации образователь</w:t>
      </w:r>
      <w:r w:rsidRPr="006E0F65">
        <w:rPr>
          <w:rFonts w:ascii="Georgia" w:hAnsi="Georgia" w:cs="Georgia"/>
          <w:color w:val="231E20"/>
          <w:sz w:val="19"/>
          <w:szCs w:val="19"/>
          <w:lang w:eastAsia="ru-RU"/>
        </w:rPr>
        <w:softHyphen/>
        <w:t>ного и воспитательного процесса.</w:t>
      </w:r>
    </w:p>
    <w:p w14:paraId="7ED3E0E5" w14:textId="77777777" w:rsidR="006E0F65" w:rsidRPr="006E0F65" w:rsidRDefault="006E0F65" w:rsidP="006E0F65">
      <w:pPr>
        <w:autoSpaceDE/>
        <w:autoSpaceDN/>
        <w:spacing w:line="276" w:lineRule="auto"/>
        <w:jc w:val="both"/>
        <w:rPr>
          <w:rFonts w:ascii="Courier New" w:hAnsi="Courier New" w:cs="Courier New"/>
          <w:sz w:val="24"/>
          <w:szCs w:val="24"/>
          <w:lang w:eastAsia="ru-RU"/>
        </w:rPr>
      </w:pPr>
      <w:r w:rsidRPr="006E0F65">
        <w:rPr>
          <w:rFonts w:ascii="Georgia" w:hAnsi="Georgia" w:cs="Georgia"/>
          <w:i/>
          <w:iCs/>
          <w:color w:val="231E20"/>
          <w:sz w:val="19"/>
          <w:szCs w:val="19"/>
          <w:lang w:eastAsia="ru-RU"/>
        </w:rPr>
        <w:t>Материально-техническое обеспечение</w:t>
      </w:r>
    </w:p>
    <w:p w14:paraId="2167A4BC" w14:textId="77777777" w:rsidR="006E0F65" w:rsidRPr="006E0F65" w:rsidRDefault="006E0F65" w:rsidP="006E0F65">
      <w:pPr>
        <w:autoSpaceDE/>
        <w:autoSpaceDN/>
        <w:spacing w:line="276" w:lineRule="auto"/>
        <w:jc w:val="both"/>
        <w:rPr>
          <w:rFonts w:ascii="Courier New" w:hAnsi="Courier New" w:cs="Courier New"/>
          <w:sz w:val="24"/>
          <w:szCs w:val="24"/>
          <w:lang w:eastAsia="ru-RU"/>
        </w:rPr>
      </w:pPr>
      <w:r w:rsidRPr="006E0F65">
        <w:rPr>
          <w:rFonts w:ascii="Georgia" w:hAnsi="Georgia" w:cs="Georgia"/>
          <w:color w:val="231E20"/>
          <w:sz w:val="19"/>
          <w:szCs w:val="19"/>
          <w:lang w:eastAsia="ru-RU"/>
        </w:rPr>
        <w:t>Материально-техническое обеспечение заключается в созда</w:t>
      </w:r>
      <w:r w:rsidRPr="006E0F65">
        <w:rPr>
          <w:rFonts w:ascii="Georgia" w:hAnsi="Georgia" w:cs="Georgia"/>
          <w:color w:val="231E20"/>
          <w:sz w:val="19"/>
          <w:szCs w:val="19"/>
          <w:lang w:eastAsia="ru-RU"/>
        </w:rPr>
        <w:softHyphen/>
        <w:t>нии надлежащей материально-технической базы, позволяю</w:t>
      </w:r>
      <w:r w:rsidRPr="006E0F65">
        <w:rPr>
          <w:rFonts w:ascii="Georgia" w:hAnsi="Georgia" w:cs="Georgia"/>
          <w:color w:val="231E20"/>
          <w:sz w:val="19"/>
          <w:szCs w:val="19"/>
          <w:lang w:eastAsia="ru-RU"/>
        </w:rPr>
        <w:softHyphen/>
        <w:t>щей обеспечить адаптивную и коррекционно-развивающую среду образовательной организации, в том числе надлежащие материально-технические условия, обеспечивающие возмож</w:t>
      </w:r>
      <w:r w:rsidRPr="006E0F65">
        <w:rPr>
          <w:rFonts w:ascii="Georgia" w:hAnsi="Georgia" w:cs="Georgia"/>
          <w:color w:val="231E20"/>
          <w:sz w:val="19"/>
          <w:szCs w:val="19"/>
          <w:lang w:eastAsia="ru-RU"/>
        </w:rPr>
        <w:softHyphen/>
        <w:t>ность для беспрепятственного доступа обучающихся с недо</w:t>
      </w:r>
      <w:r w:rsidRPr="006E0F65">
        <w:rPr>
          <w:rFonts w:ascii="Georgia" w:hAnsi="Georgia" w:cs="Georgia"/>
          <w:color w:val="231E20"/>
          <w:sz w:val="19"/>
          <w:szCs w:val="19"/>
          <w:lang w:eastAsia="ru-RU"/>
        </w:rPr>
        <w:softHyphen/>
        <w:t>статками физического и (или) психического развития в здания и помещения образовательной организации и организацию их пребывания и обучения.</w:t>
      </w:r>
    </w:p>
    <w:p w14:paraId="2027775F" w14:textId="77777777" w:rsidR="006E0F65" w:rsidRPr="006E0F65" w:rsidRDefault="006E0F65" w:rsidP="006E0F65">
      <w:pPr>
        <w:autoSpaceDE/>
        <w:autoSpaceDN/>
        <w:spacing w:line="269" w:lineRule="auto"/>
        <w:jc w:val="both"/>
        <w:rPr>
          <w:rFonts w:ascii="Courier New" w:hAnsi="Courier New" w:cs="Courier New"/>
          <w:sz w:val="24"/>
          <w:szCs w:val="24"/>
          <w:lang w:eastAsia="ru-RU"/>
        </w:rPr>
      </w:pPr>
      <w:r w:rsidRPr="006E0F65">
        <w:rPr>
          <w:rFonts w:ascii="Georgia" w:hAnsi="Georgia" w:cs="Georgia"/>
          <w:i/>
          <w:iCs/>
          <w:color w:val="231E20"/>
          <w:sz w:val="19"/>
          <w:szCs w:val="19"/>
          <w:lang w:eastAsia="ru-RU"/>
        </w:rPr>
        <w:t>Информационное обеспечение</w:t>
      </w:r>
    </w:p>
    <w:p w14:paraId="251B3E65" w14:textId="77777777" w:rsidR="006E0F65" w:rsidRPr="006E0F65" w:rsidRDefault="006E0F65" w:rsidP="006E0F65">
      <w:pPr>
        <w:autoSpaceDE/>
        <w:autoSpaceDN/>
        <w:spacing w:line="269" w:lineRule="auto"/>
        <w:jc w:val="both"/>
        <w:rPr>
          <w:rFonts w:ascii="Courier New" w:hAnsi="Courier New" w:cs="Courier New"/>
          <w:sz w:val="24"/>
          <w:szCs w:val="24"/>
          <w:lang w:eastAsia="ru-RU"/>
        </w:rPr>
      </w:pPr>
      <w:r w:rsidRPr="006E0F65">
        <w:rPr>
          <w:rFonts w:ascii="Georgia" w:hAnsi="Georgia" w:cs="Georgia"/>
          <w:color w:val="231E20"/>
          <w:sz w:val="19"/>
          <w:szCs w:val="19"/>
          <w:lang w:eastAsia="ru-RU"/>
        </w:rPr>
        <w:t>Необходимым условием реализации ПКР является создание информационной образовательной среды и на этой основе раз</w:t>
      </w:r>
      <w:r w:rsidRPr="006E0F65">
        <w:rPr>
          <w:rFonts w:ascii="Georgia" w:hAnsi="Georgia" w:cs="Georgia"/>
          <w:color w:val="231E20"/>
          <w:sz w:val="19"/>
          <w:szCs w:val="19"/>
          <w:lang w:eastAsia="ru-RU"/>
        </w:rPr>
        <w:softHyphen/>
        <w:t>витие дистанционной формы обучения с использованием совре</w:t>
      </w:r>
      <w:r w:rsidRPr="006E0F65">
        <w:rPr>
          <w:rFonts w:ascii="Georgia" w:hAnsi="Georgia" w:cs="Georgia"/>
          <w:color w:val="231E20"/>
          <w:sz w:val="19"/>
          <w:szCs w:val="19"/>
          <w:lang w:eastAsia="ru-RU"/>
        </w:rPr>
        <w:softHyphen/>
        <w:t>менных информационно-коммуникационных технологий.</w:t>
      </w:r>
    </w:p>
    <w:p w14:paraId="21357C17" w14:textId="77777777" w:rsidR="006E0F65" w:rsidRPr="006E0F65" w:rsidRDefault="006E0F65" w:rsidP="006E0F65">
      <w:pPr>
        <w:autoSpaceDE/>
        <w:autoSpaceDN/>
        <w:spacing w:line="269" w:lineRule="auto"/>
        <w:jc w:val="both"/>
        <w:rPr>
          <w:rFonts w:ascii="Courier New" w:hAnsi="Courier New" w:cs="Courier New"/>
          <w:sz w:val="24"/>
          <w:szCs w:val="24"/>
          <w:lang w:eastAsia="ru-RU"/>
        </w:rPr>
      </w:pPr>
      <w:r w:rsidRPr="006E0F65">
        <w:rPr>
          <w:rFonts w:ascii="Georgia" w:hAnsi="Georgia" w:cs="Georgia"/>
          <w:color w:val="231E20"/>
          <w:sz w:val="19"/>
          <w:szCs w:val="19"/>
          <w:lang w:eastAsia="ru-RU"/>
        </w:rPr>
        <w:t>Обязательным является создание системы широкого доступа обучающихся, родителей (законных представителей), педаго</w:t>
      </w:r>
      <w:r w:rsidRPr="006E0F65">
        <w:rPr>
          <w:rFonts w:ascii="Georgia" w:hAnsi="Georgia" w:cs="Georgia"/>
          <w:color w:val="231E20"/>
          <w:sz w:val="19"/>
          <w:szCs w:val="19"/>
          <w:lang w:eastAsia="ru-RU"/>
        </w:rPr>
        <w:softHyphen/>
        <w:t>гов к сетевым источникам информации, к информационно-ме</w:t>
      </w:r>
      <w:r w:rsidRPr="006E0F65">
        <w:rPr>
          <w:rFonts w:ascii="Georgia" w:hAnsi="Georgia" w:cs="Georgia"/>
          <w:color w:val="231E20"/>
          <w:sz w:val="19"/>
          <w:szCs w:val="19"/>
          <w:lang w:eastAsia="ru-RU"/>
        </w:rPr>
        <w:softHyphen/>
        <w:t>тодическим фондам, предполагающим наличие методических пособий и рекомендаций по всем направлениям и видам дея</w:t>
      </w:r>
      <w:r w:rsidRPr="006E0F65">
        <w:rPr>
          <w:rFonts w:ascii="Georgia" w:hAnsi="Georgia" w:cs="Georgia"/>
          <w:color w:val="231E20"/>
          <w:sz w:val="19"/>
          <w:szCs w:val="19"/>
          <w:lang w:eastAsia="ru-RU"/>
        </w:rPr>
        <w:softHyphen/>
        <w:t>тельности, наглядных пособий, мультимедийных, аудио- и ви</w:t>
      </w:r>
      <w:r w:rsidRPr="006E0F65">
        <w:rPr>
          <w:rFonts w:ascii="Georgia" w:hAnsi="Georgia" w:cs="Georgia"/>
          <w:color w:val="231E20"/>
          <w:sz w:val="19"/>
          <w:szCs w:val="19"/>
          <w:lang w:eastAsia="ru-RU"/>
        </w:rPr>
        <w:softHyphen/>
        <w:t>деоматериалов.</w:t>
      </w:r>
    </w:p>
    <w:p w14:paraId="1BE63834" w14:textId="77777777" w:rsidR="006E0F65" w:rsidRPr="006E0F65" w:rsidRDefault="006E0F65" w:rsidP="006E0F65">
      <w:pPr>
        <w:autoSpaceDE/>
        <w:autoSpaceDN/>
        <w:spacing w:line="269" w:lineRule="auto"/>
        <w:jc w:val="both"/>
        <w:rPr>
          <w:rFonts w:ascii="Courier New" w:hAnsi="Courier New" w:cs="Courier New"/>
          <w:sz w:val="24"/>
          <w:szCs w:val="24"/>
          <w:lang w:eastAsia="ru-RU"/>
        </w:rPr>
      </w:pPr>
      <w:r w:rsidRPr="006E0F65">
        <w:rPr>
          <w:rFonts w:ascii="Georgia" w:hAnsi="Georgia" w:cs="Georgia"/>
          <w:color w:val="231E20"/>
          <w:sz w:val="19"/>
          <w:szCs w:val="19"/>
          <w:lang w:eastAsia="ru-RU"/>
        </w:rPr>
        <w:t>Результатом реализации указанных требований должно быть создание комфортной развивающей образовательной среды: — преемственной по отношению к начальному общему образо</w:t>
      </w:r>
      <w:r w:rsidRPr="006E0F65">
        <w:rPr>
          <w:rFonts w:ascii="Georgia" w:hAnsi="Georgia" w:cs="Georgia"/>
          <w:color w:val="231E20"/>
          <w:sz w:val="19"/>
          <w:szCs w:val="19"/>
          <w:lang w:eastAsia="ru-RU"/>
        </w:rPr>
        <w:softHyphen/>
        <w:t>ванию и учитывающей особенности организации основного общего образования, а также специфику психофизического развития школьников с трудностями обучения и социализа</w:t>
      </w:r>
      <w:r w:rsidRPr="006E0F65">
        <w:rPr>
          <w:rFonts w:ascii="Georgia" w:hAnsi="Georgia" w:cs="Georgia"/>
          <w:color w:val="231E20"/>
          <w:sz w:val="19"/>
          <w:szCs w:val="19"/>
          <w:lang w:eastAsia="ru-RU"/>
        </w:rPr>
        <w:softHyphen/>
        <w:t>ции на данном уровне общего образования;</w:t>
      </w:r>
    </w:p>
    <w:p w14:paraId="6A06DF0E" w14:textId="77777777" w:rsidR="006E0F65" w:rsidRPr="006E0F65" w:rsidRDefault="006E0F65" w:rsidP="006E0F65">
      <w:pPr>
        <w:autoSpaceDE/>
        <w:autoSpaceDN/>
        <w:spacing w:line="269" w:lineRule="auto"/>
        <w:jc w:val="both"/>
        <w:rPr>
          <w:rFonts w:ascii="Courier New" w:hAnsi="Courier New" w:cs="Courier New"/>
          <w:sz w:val="24"/>
          <w:szCs w:val="24"/>
          <w:lang w:eastAsia="ru-RU"/>
        </w:rPr>
      </w:pPr>
      <w:r w:rsidRPr="006E0F65">
        <w:rPr>
          <w:rFonts w:ascii="Georgia" w:hAnsi="Georgia" w:cs="Georgia"/>
          <w:color w:val="231E20"/>
          <w:sz w:val="19"/>
          <w:szCs w:val="19"/>
          <w:lang w:eastAsia="ru-RU"/>
        </w:rPr>
        <w:t>—обеспечивающей воспитание, обучение, социальную адапта</w:t>
      </w:r>
      <w:r w:rsidRPr="006E0F65">
        <w:rPr>
          <w:rFonts w:ascii="Georgia" w:hAnsi="Georgia" w:cs="Georgia"/>
          <w:color w:val="231E20"/>
          <w:sz w:val="19"/>
          <w:szCs w:val="19"/>
          <w:lang w:eastAsia="ru-RU"/>
        </w:rPr>
        <w:softHyphen/>
        <w:t>цию и интеграцию;</w:t>
      </w:r>
    </w:p>
    <w:p w14:paraId="24A816D2" w14:textId="77777777" w:rsidR="006E0F65" w:rsidRPr="006E0F65" w:rsidRDefault="006E0F65" w:rsidP="006E0F65">
      <w:pPr>
        <w:autoSpaceDE/>
        <w:autoSpaceDN/>
        <w:spacing w:line="269" w:lineRule="auto"/>
        <w:jc w:val="both"/>
        <w:rPr>
          <w:rFonts w:ascii="Courier New" w:hAnsi="Courier New" w:cs="Courier New"/>
          <w:sz w:val="24"/>
          <w:szCs w:val="24"/>
          <w:lang w:eastAsia="ru-RU"/>
        </w:rPr>
      </w:pPr>
      <w:r w:rsidRPr="006E0F65">
        <w:rPr>
          <w:rFonts w:ascii="Georgia" w:hAnsi="Georgia" w:cs="Georgia"/>
          <w:color w:val="231E20"/>
          <w:sz w:val="19"/>
          <w:szCs w:val="19"/>
          <w:lang w:eastAsia="ru-RU"/>
        </w:rPr>
        <w:t>—способствующей достижению целей основного общего обра</w:t>
      </w:r>
      <w:r w:rsidRPr="006E0F65">
        <w:rPr>
          <w:rFonts w:ascii="Georgia" w:hAnsi="Georgia" w:cs="Georgia"/>
          <w:color w:val="231E20"/>
          <w:sz w:val="19"/>
          <w:szCs w:val="19"/>
          <w:lang w:eastAsia="ru-RU"/>
        </w:rPr>
        <w:softHyphen/>
        <w:t>зования, обеспечивающей его качество, доступность и от</w:t>
      </w:r>
      <w:r w:rsidRPr="006E0F65">
        <w:rPr>
          <w:rFonts w:ascii="Georgia" w:hAnsi="Georgia" w:cs="Georgia"/>
          <w:color w:val="231E20"/>
          <w:sz w:val="19"/>
          <w:szCs w:val="19"/>
          <w:lang w:eastAsia="ru-RU"/>
        </w:rPr>
        <w:softHyphen/>
        <w:t>крытость для обучающихся, их родителей (законных пред</w:t>
      </w:r>
      <w:r w:rsidRPr="006E0F65">
        <w:rPr>
          <w:rFonts w:ascii="Georgia" w:hAnsi="Georgia" w:cs="Georgia"/>
          <w:color w:val="231E20"/>
          <w:sz w:val="19"/>
          <w:szCs w:val="19"/>
          <w:lang w:eastAsia="ru-RU"/>
        </w:rPr>
        <w:softHyphen/>
        <w:t>ставителей);</w:t>
      </w:r>
    </w:p>
    <w:p w14:paraId="5F803DFE" w14:textId="77777777" w:rsidR="006E0F65" w:rsidRPr="006E0F65" w:rsidRDefault="006E0F65" w:rsidP="006E0F65">
      <w:pPr>
        <w:autoSpaceDE/>
        <w:autoSpaceDN/>
        <w:spacing w:after="120" w:line="269" w:lineRule="auto"/>
        <w:jc w:val="both"/>
        <w:rPr>
          <w:rFonts w:ascii="Courier New" w:hAnsi="Courier New" w:cs="Courier New"/>
          <w:sz w:val="24"/>
          <w:szCs w:val="24"/>
          <w:lang w:eastAsia="ru-RU"/>
        </w:rPr>
      </w:pPr>
      <w:r w:rsidRPr="006E0F65">
        <w:rPr>
          <w:rFonts w:ascii="Georgia" w:hAnsi="Georgia" w:cs="Georgia"/>
          <w:color w:val="231E20"/>
          <w:sz w:val="19"/>
          <w:szCs w:val="19"/>
          <w:lang w:eastAsia="ru-RU"/>
        </w:rPr>
        <w:t>—способствующей достижению результатов освоения основной образовательной программы основного общего образования обучающимися в соответствии с требованиями, установлен</w:t>
      </w:r>
      <w:r w:rsidRPr="006E0F65">
        <w:rPr>
          <w:rFonts w:ascii="Georgia" w:hAnsi="Georgia" w:cs="Georgia"/>
          <w:color w:val="231E20"/>
          <w:sz w:val="19"/>
          <w:szCs w:val="19"/>
          <w:lang w:eastAsia="ru-RU"/>
        </w:rPr>
        <w:softHyphen/>
        <w:t>ными Стандартом.</w:t>
      </w:r>
    </w:p>
    <w:p w14:paraId="55D732F5" w14:textId="77777777" w:rsidR="006E0F65" w:rsidRPr="006E0F65" w:rsidRDefault="006E0F65" w:rsidP="00803E13">
      <w:pPr>
        <w:keepNext/>
        <w:keepLines/>
        <w:numPr>
          <w:ilvl w:val="0"/>
          <w:numId w:val="110"/>
        </w:numPr>
        <w:tabs>
          <w:tab w:val="left" w:pos="658"/>
        </w:tabs>
        <w:autoSpaceDE/>
        <w:autoSpaceDN/>
        <w:spacing w:after="40" w:line="276" w:lineRule="auto"/>
        <w:jc w:val="both"/>
        <w:outlineLvl w:val="2"/>
        <w:rPr>
          <w:rFonts w:ascii="Arial" w:hAnsi="Arial" w:cs="Arial"/>
          <w:sz w:val="24"/>
          <w:szCs w:val="24"/>
          <w:lang w:eastAsia="ru-RU"/>
        </w:rPr>
      </w:pPr>
      <w:bookmarkStart w:id="70" w:name="bookmark5929"/>
      <w:bookmarkStart w:id="71" w:name="bookmark5927"/>
      <w:bookmarkStart w:id="72" w:name="bookmark5928"/>
      <w:bookmarkStart w:id="73" w:name="bookmark5930"/>
      <w:bookmarkEnd w:id="70"/>
      <w:r w:rsidRPr="006E0F65">
        <w:rPr>
          <w:rFonts w:ascii="Arial" w:hAnsi="Arial" w:cs="Arial"/>
          <w:color w:val="231E20"/>
          <w:sz w:val="18"/>
          <w:szCs w:val="18"/>
          <w:lang w:eastAsia="ru-RU"/>
        </w:rPr>
        <w:t>Планируемые результаты коррекционной работы</w:t>
      </w:r>
      <w:bookmarkEnd w:id="71"/>
      <w:bookmarkEnd w:id="72"/>
      <w:bookmarkEnd w:id="73"/>
    </w:p>
    <w:p w14:paraId="3BCABA3E" w14:textId="77777777" w:rsidR="006E0F65" w:rsidRPr="006E0F65" w:rsidRDefault="006E0F65" w:rsidP="006E0F65">
      <w:pPr>
        <w:autoSpaceDE/>
        <w:autoSpaceDN/>
        <w:spacing w:line="269" w:lineRule="auto"/>
        <w:jc w:val="both"/>
        <w:rPr>
          <w:rFonts w:ascii="Courier New" w:hAnsi="Courier New" w:cs="Courier New"/>
          <w:sz w:val="24"/>
          <w:szCs w:val="24"/>
          <w:lang w:eastAsia="ru-RU"/>
        </w:rPr>
      </w:pPr>
      <w:r w:rsidRPr="006E0F65">
        <w:rPr>
          <w:rFonts w:ascii="Georgia" w:hAnsi="Georgia" w:cs="Georgia"/>
          <w:color w:val="231E20"/>
          <w:sz w:val="19"/>
          <w:szCs w:val="19"/>
          <w:lang w:eastAsia="ru-RU"/>
        </w:rPr>
        <w:t>Программа коррекционной работы предусматривает выпол</w:t>
      </w:r>
      <w:r w:rsidRPr="006E0F65">
        <w:rPr>
          <w:rFonts w:ascii="Georgia" w:hAnsi="Georgia" w:cs="Georgia"/>
          <w:color w:val="231E20"/>
          <w:sz w:val="19"/>
          <w:szCs w:val="19"/>
          <w:lang w:eastAsia="ru-RU"/>
        </w:rPr>
        <w:softHyphen/>
        <w:t>нение требований к результатам, определенным ФГОС ООО.</w:t>
      </w:r>
    </w:p>
    <w:p w14:paraId="6B57C32C" w14:textId="77777777" w:rsidR="006E0F65" w:rsidRPr="006E0F65" w:rsidRDefault="006E0F65" w:rsidP="006E0F65">
      <w:pPr>
        <w:autoSpaceDE/>
        <w:autoSpaceDN/>
        <w:spacing w:line="269" w:lineRule="auto"/>
        <w:jc w:val="both"/>
        <w:rPr>
          <w:rFonts w:ascii="Courier New" w:hAnsi="Courier New" w:cs="Courier New"/>
          <w:sz w:val="24"/>
          <w:szCs w:val="24"/>
          <w:lang w:eastAsia="ru-RU"/>
        </w:rPr>
      </w:pPr>
      <w:r w:rsidRPr="006E0F65">
        <w:rPr>
          <w:rFonts w:ascii="Georgia" w:hAnsi="Georgia" w:cs="Georgia"/>
          <w:color w:val="231E20"/>
          <w:sz w:val="19"/>
          <w:szCs w:val="19"/>
          <w:lang w:eastAsia="ru-RU"/>
        </w:rPr>
        <w:t>Планируемые результаты ПКР имеют дифференцированный характер и могут определяться индивидуальными программа</w:t>
      </w:r>
      <w:r w:rsidRPr="006E0F65">
        <w:rPr>
          <w:rFonts w:ascii="Georgia" w:hAnsi="Georgia" w:cs="Georgia"/>
          <w:color w:val="231E20"/>
          <w:sz w:val="19"/>
          <w:szCs w:val="19"/>
          <w:lang w:eastAsia="ru-RU"/>
        </w:rPr>
        <w:softHyphen/>
        <w:t>ми развития обучающихся.</w:t>
      </w:r>
    </w:p>
    <w:p w14:paraId="20E76958" w14:textId="77777777" w:rsidR="006E0F65" w:rsidRPr="006E0F65" w:rsidRDefault="006E0F65" w:rsidP="006E0F65">
      <w:pPr>
        <w:autoSpaceDE/>
        <w:autoSpaceDN/>
        <w:spacing w:after="80" w:line="269" w:lineRule="auto"/>
        <w:jc w:val="both"/>
        <w:rPr>
          <w:rFonts w:ascii="Courier New" w:hAnsi="Courier New" w:cs="Courier New"/>
          <w:sz w:val="24"/>
          <w:szCs w:val="24"/>
          <w:lang w:eastAsia="ru-RU"/>
        </w:rPr>
      </w:pPr>
      <w:r w:rsidRPr="006E0F65">
        <w:rPr>
          <w:rFonts w:ascii="Georgia" w:hAnsi="Georgia" w:cs="Georgia"/>
          <w:color w:val="231E20"/>
          <w:sz w:val="19"/>
          <w:szCs w:val="19"/>
          <w:lang w:eastAsia="ru-RU"/>
        </w:rPr>
        <w:t>В зависимости от формы организации коррекционно-разви</w:t>
      </w:r>
      <w:r w:rsidRPr="006E0F65">
        <w:rPr>
          <w:rFonts w:ascii="Georgia" w:hAnsi="Georgia" w:cs="Georgia"/>
          <w:color w:val="231E20"/>
          <w:sz w:val="19"/>
          <w:szCs w:val="19"/>
          <w:lang w:eastAsia="ru-RU"/>
        </w:rPr>
        <w:softHyphen/>
        <w:t>вающей работы планируются разные группы результатов (лич</w:t>
      </w:r>
      <w:r w:rsidRPr="006E0F65">
        <w:rPr>
          <w:rFonts w:ascii="Georgia" w:hAnsi="Georgia" w:cs="Georgia"/>
          <w:color w:val="231E20"/>
          <w:sz w:val="19"/>
          <w:szCs w:val="19"/>
          <w:lang w:eastAsia="ru-RU"/>
        </w:rPr>
        <w:softHyphen/>
        <w:t>ностные, метапредметные, предметные). В урочной деятельно</w:t>
      </w:r>
      <w:r w:rsidRPr="006E0F65">
        <w:rPr>
          <w:rFonts w:ascii="Georgia" w:hAnsi="Georgia" w:cs="Georgia"/>
          <w:color w:val="231E20"/>
          <w:sz w:val="19"/>
          <w:szCs w:val="19"/>
          <w:lang w:eastAsia="ru-RU"/>
        </w:rPr>
        <w:softHyphen/>
        <w:t>сти отражаются предметные, метапредметные и личностные результаты. Во внеурочной — личностные и метапредметные результаты.</w:t>
      </w:r>
    </w:p>
    <w:p w14:paraId="68C12045" w14:textId="77777777" w:rsidR="006E0F65" w:rsidRPr="006E0F65" w:rsidRDefault="006E0F65" w:rsidP="006E0F65">
      <w:pPr>
        <w:autoSpaceDE/>
        <w:autoSpaceDN/>
        <w:spacing w:line="266" w:lineRule="auto"/>
        <w:jc w:val="both"/>
        <w:rPr>
          <w:rFonts w:ascii="Courier New" w:hAnsi="Courier New" w:cs="Courier New"/>
          <w:sz w:val="24"/>
          <w:szCs w:val="24"/>
          <w:lang w:eastAsia="ru-RU"/>
        </w:rPr>
      </w:pPr>
      <w:r w:rsidRPr="006E0F65">
        <w:rPr>
          <w:rFonts w:ascii="Georgia" w:hAnsi="Georgia" w:cs="Georgia"/>
          <w:color w:val="231E20"/>
          <w:sz w:val="19"/>
          <w:szCs w:val="19"/>
          <w:lang w:eastAsia="ru-RU"/>
        </w:rPr>
        <w:t>Личностные результаты — индивидуальное продвижение обучающегося в личностном развитии (расширение круга соци</w:t>
      </w:r>
      <w:r w:rsidRPr="006E0F65">
        <w:rPr>
          <w:rFonts w:ascii="Georgia" w:hAnsi="Georgia" w:cs="Georgia"/>
          <w:color w:val="231E20"/>
          <w:sz w:val="19"/>
          <w:szCs w:val="19"/>
          <w:lang w:eastAsia="ru-RU"/>
        </w:rPr>
        <w:softHyphen/>
        <w:t>альных контактов, стремление к собственной результативности и др.).</w:t>
      </w:r>
    </w:p>
    <w:p w14:paraId="53FFE5F6" w14:textId="77777777" w:rsidR="006E0F65" w:rsidRPr="006E0F65" w:rsidRDefault="006E0F65" w:rsidP="006E0F65">
      <w:pPr>
        <w:autoSpaceDE/>
        <w:autoSpaceDN/>
        <w:spacing w:line="266" w:lineRule="auto"/>
        <w:jc w:val="both"/>
        <w:rPr>
          <w:rFonts w:ascii="Courier New" w:hAnsi="Courier New" w:cs="Courier New"/>
          <w:sz w:val="24"/>
          <w:szCs w:val="24"/>
          <w:lang w:eastAsia="ru-RU"/>
        </w:rPr>
      </w:pPr>
      <w:r w:rsidRPr="006E0F65">
        <w:rPr>
          <w:rFonts w:ascii="Georgia" w:hAnsi="Georgia" w:cs="Georgia"/>
          <w:color w:val="231E20"/>
          <w:sz w:val="19"/>
          <w:szCs w:val="19"/>
          <w:lang w:eastAsia="ru-RU"/>
        </w:rPr>
        <w:t>Метапредметные результаты — овладение общеучебными умениями с учетом индивидуальных особенностей; совершен</w:t>
      </w:r>
      <w:r w:rsidRPr="006E0F65">
        <w:rPr>
          <w:rFonts w:ascii="Georgia" w:hAnsi="Georgia" w:cs="Georgia"/>
          <w:color w:val="231E20"/>
          <w:sz w:val="19"/>
          <w:szCs w:val="19"/>
          <w:lang w:eastAsia="ru-RU"/>
        </w:rPr>
        <w:softHyphen/>
        <w:t>ствование умственных действий, направленных на анализ и управление своей деятельностью; сформированность коммуни</w:t>
      </w:r>
      <w:r w:rsidRPr="006E0F65">
        <w:rPr>
          <w:rFonts w:ascii="Georgia" w:hAnsi="Georgia" w:cs="Georgia"/>
          <w:color w:val="231E20"/>
          <w:sz w:val="19"/>
          <w:szCs w:val="19"/>
          <w:lang w:eastAsia="ru-RU"/>
        </w:rPr>
        <w:softHyphen/>
        <w:t>кативных действий, направленных на сотрудничество и кон</w:t>
      </w:r>
      <w:r w:rsidRPr="006E0F65">
        <w:rPr>
          <w:rFonts w:ascii="Georgia" w:hAnsi="Georgia" w:cs="Georgia"/>
          <w:color w:val="231E20"/>
          <w:sz w:val="19"/>
          <w:szCs w:val="19"/>
          <w:lang w:eastAsia="ru-RU"/>
        </w:rPr>
        <w:softHyphen/>
        <w:t>структивное общение.</w:t>
      </w:r>
    </w:p>
    <w:p w14:paraId="1B25E19D" w14:textId="77777777" w:rsidR="006E0F65" w:rsidRPr="006E0F65" w:rsidRDefault="006E0F65" w:rsidP="006E0F65">
      <w:pPr>
        <w:autoSpaceDE/>
        <w:autoSpaceDN/>
        <w:spacing w:line="266" w:lineRule="auto"/>
        <w:jc w:val="both"/>
        <w:rPr>
          <w:rFonts w:ascii="Courier New" w:hAnsi="Courier New" w:cs="Courier New"/>
          <w:sz w:val="24"/>
          <w:szCs w:val="24"/>
          <w:lang w:eastAsia="ru-RU"/>
        </w:rPr>
      </w:pPr>
      <w:r w:rsidRPr="006E0F65">
        <w:rPr>
          <w:rFonts w:ascii="Georgia" w:hAnsi="Georgia" w:cs="Georgia"/>
          <w:color w:val="231E20"/>
          <w:sz w:val="19"/>
          <w:szCs w:val="19"/>
          <w:lang w:eastAsia="ru-RU"/>
        </w:rPr>
        <w:t>Предметные результаты (овладение содержанием ООП ООО, конкретных предметных областей; подпрограмм) определяют</w:t>
      </w:r>
      <w:r w:rsidRPr="006E0F65">
        <w:rPr>
          <w:rFonts w:ascii="Georgia" w:hAnsi="Georgia" w:cs="Georgia"/>
          <w:color w:val="231E20"/>
          <w:sz w:val="19"/>
          <w:szCs w:val="19"/>
          <w:lang w:eastAsia="ru-RU"/>
        </w:rPr>
        <w:softHyphen/>
        <w:t>ся совместно с учителем с учетом индивидуальных особенно</w:t>
      </w:r>
      <w:r w:rsidRPr="006E0F65">
        <w:rPr>
          <w:rFonts w:ascii="Georgia" w:hAnsi="Georgia" w:cs="Georgia"/>
          <w:color w:val="231E20"/>
          <w:sz w:val="19"/>
          <w:szCs w:val="19"/>
          <w:lang w:eastAsia="ru-RU"/>
        </w:rPr>
        <w:softHyphen/>
        <w:t>стей разных категорий школьников с трудностями в обучении и социализации.</w:t>
      </w:r>
    </w:p>
    <w:p w14:paraId="174D164F" w14:textId="77777777" w:rsidR="006E0F65" w:rsidRPr="006E0F65" w:rsidRDefault="006E0F65" w:rsidP="006E0F65">
      <w:pPr>
        <w:autoSpaceDE/>
        <w:autoSpaceDN/>
        <w:spacing w:line="266" w:lineRule="auto"/>
        <w:jc w:val="both"/>
        <w:rPr>
          <w:rFonts w:ascii="Courier New" w:hAnsi="Courier New" w:cs="Courier New"/>
          <w:sz w:val="24"/>
          <w:szCs w:val="24"/>
          <w:lang w:eastAsia="ru-RU"/>
        </w:rPr>
      </w:pPr>
      <w:r w:rsidRPr="006E0F65">
        <w:rPr>
          <w:rFonts w:ascii="Georgia" w:hAnsi="Georgia" w:cs="Georgia"/>
          <w:color w:val="231E20"/>
          <w:sz w:val="19"/>
          <w:szCs w:val="19"/>
          <w:lang w:eastAsia="ru-RU"/>
        </w:rPr>
        <w:t>Достижения обучающихся рассматриваются с учетом их пре</w:t>
      </w:r>
      <w:r w:rsidRPr="006E0F65">
        <w:rPr>
          <w:rFonts w:ascii="Georgia" w:hAnsi="Georgia" w:cs="Georgia"/>
          <w:color w:val="231E20"/>
          <w:sz w:val="19"/>
          <w:szCs w:val="19"/>
          <w:lang w:eastAsia="ru-RU"/>
        </w:rPr>
        <w:softHyphen/>
        <w:t>дыдущих индивидуальных достижений. Это может быть учет собственных достижений обучащегося (на основе портфеля его достижений).</w:t>
      </w:r>
    </w:p>
    <w:p w14:paraId="035D991D" w14:textId="77777777" w:rsidR="006E0F65" w:rsidRPr="006E0F65" w:rsidRDefault="006E0F65" w:rsidP="006E0F65">
      <w:pPr>
        <w:autoSpaceDE/>
        <w:autoSpaceDN/>
        <w:spacing w:line="266" w:lineRule="auto"/>
        <w:jc w:val="both"/>
        <w:rPr>
          <w:rFonts w:ascii="Courier New" w:hAnsi="Courier New" w:cs="Courier New"/>
          <w:sz w:val="24"/>
          <w:szCs w:val="24"/>
          <w:lang w:eastAsia="ru-RU"/>
        </w:rPr>
        <w:sectPr w:rsidR="006E0F65" w:rsidRPr="006E0F65">
          <w:headerReference w:type="even" r:id="rId15"/>
          <w:headerReference w:type="default" r:id="rId16"/>
          <w:footerReference w:type="even" r:id="rId17"/>
          <w:footerReference w:type="default" r:id="rId18"/>
          <w:footnotePr>
            <w:numFmt w:val="upperRoman"/>
          </w:footnotePr>
          <w:pgSz w:w="7824" w:h="12019"/>
          <w:pgMar w:top="551" w:right="702" w:bottom="981" w:left="710" w:header="0" w:footer="3" w:gutter="0"/>
          <w:cols w:space="720"/>
          <w:noEndnote/>
          <w:docGrid w:linePitch="360"/>
        </w:sectPr>
      </w:pPr>
      <w:r w:rsidRPr="006E0F65">
        <w:rPr>
          <w:rFonts w:ascii="Georgia" w:hAnsi="Georgia" w:cs="Georgia"/>
          <w:color w:val="231E20"/>
          <w:sz w:val="19"/>
          <w:szCs w:val="19"/>
          <w:lang w:eastAsia="ru-RU"/>
        </w:rPr>
        <w:t>Мониторинг освоения ПКР проводится на ППк в ходе анали</w:t>
      </w:r>
      <w:r w:rsidRPr="006E0F65">
        <w:rPr>
          <w:rFonts w:ascii="Georgia" w:hAnsi="Georgia" w:cs="Georgia"/>
          <w:color w:val="231E20"/>
          <w:sz w:val="19"/>
          <w:szCs w:val="19"/>
          <w:lang w:eastAsia="ru-RU"/>
        </w:rPr>
        <w:softHyphen/>
        <w:t>за результатов диагностической работы специалистов. Оценка образовательных достижений освоения ПКР осуществляется экспертной группой и может выражаться в уровневой шкале — 3 балла — значительная динамика, 2 балла — удовлетвори</w:t>
      </w:r>
      <w:r w:rsidRPr="006E0F65">
        <w:rPr>
          <w:rFonts w:ascii="Georgia" w:hAnsi="Georgia" w:cs="Georgia"/>
          <w:color w:val="231E20"/>
          <w:sz w:val="19"/>
          <w:szCs w:val="19"/>
          <w:lang w:eastAsia="ru-RU"/>
        </w:rPr>
        <w:softHyphen/>
        <w:t>тельная динамика, 1 балл — незначительная динамика, 0 бал</w:t>
      </w:r>
      <w:r w:rsidRPr="006E0F65">
        <w:rPr>
          <w:rFonts w:ascii="Georgia" w:hAnsi="Georgia" w:cs="Georgia"/>
          <w:color w:val="231E20"/>
          <w:sz w:val="19"/>
          <w:szCs w:val="19"/>
          <w:lang w:eastAsia="ru-RU"/>
        </w:rPr>
        <w:softHyphen/>
        <w:t>лов — отсутствие динамики.</w:t>
      </w:r>
    </w:p>
    <w:p w14:paraId="38C79ACB" w14:textId="77777777" w:rsidR="006E0F65" w:rsidRPr="006E0F65" w:rsidRDefault="006E0F65" w:rsidP="006E0F65">
      <w:pPr>
        <w:spacing w:before="8"/>
        <w:rPr>
          <w:b/>
          <w:sz w:val="16"/>
          <w:szCs w:val="24"/>
        </w:rPr>
      </w:pPr>
    </w:p>
    <w:p w14:paraId="5C8A2C7F" w14:textId="77777777" w:rsidR="006E0F65" w:rsidRPr="006E0F65" w:rsidRDefault="006E0F65" w:rsidP="006E0F65">
      <w:pPr>
        <w:spacing w:before="90"/>
        <w:rPr>
          <w:b/>
          <w:sz w:val="24"/>
        </w:rPr>
      </w:pPr>
      <w:r w:rsidRPr="006E0F65">
        <w:rPr>
          <w:b/>
          <w:sz w:val="24"/>
        </w:rPr>
        <w:t>3.ОРГАНИЗАЦИОННЫЙ</w:t>
      </w:r>
      <w:r w:rsidRPr="006E0F65">
        <w:rPr>
          <w:b/>
          <w:spacing w:val="-5"/>
          <w:sz w:val="24"/>
        </w:rPr>
        <w:t xml:space="preserve"> </w:t>
      </w:r>
      <w:r w:rsidRPr="006E0F65">
        <w:rPr>
          <w:b/>
          <w:sz w:val="24"/>
        </w:rPr>
        <w:t>РАЗДЕЛ</w:t>
      </w:r>
    </w:p>
    <w:p w14:paraId="3BD9DA4E" w14:textId="77777777" w:rsidR="006E0F65" w:rsidRPr="006E0F65" w:rsidRDefault="006E0F65" w:rsidP="00803E13">
      <w:pPr>
        <w:numPr>
          <w:ilvl w:val="1"/>
          <w:numId w:val="107"/>
        </w:numPr>
        <w:tabs>
          <w:tab w:val="left" w:pos="1523"/>
        </w:tabs>
        <w:spacing w:before="233"/>
        <w:ind w:right="345" w:firstLine="0"/>
        <w:rPr>
          <w:sz w:val="24"/>
        </w:rPr>
      </w:pPr>
      <w:r w:rsidRPr="006E0F65">
        <w:rPr>
          <w:b/>
          <w:sz w:val="24"/>
        </w:rPr>
        <w:t>Учебный</w:t>
      </w:r>
      <w:r w:rsidRPr="006E0F65">
        <w:rPr>
          <w:b/>
          <w:spacing w:val="1"/>
          <w:sz w:val="24"/>
        </w:rPr>
        <w:t xml:space="preserve"> </w:t>
      </w:r>
      <w:r w:rsidRPr="006E0F65">
        <w:rPr>
          <w:b/>
          <w:sz w:val="24"/>
        </w:rPr>
        <w:t>план</w:t>
      </w:r>
      <w:r w:rsidRPr="006E0F65">
        <w:rPr>
          <w:b/>
          <w:spacing w:val="1"/>
          <w:sz w:val="24"/>
        </w:rPr>
        <w:t xml:space="preserve"> </w:t>
      </w:r>
      <w:r w:rsidRPr="006E0F65">
        <w:rPr>
          <w:b/>
          <w:sz w:val="24"/>
        </w:rPr>
        <w:t>основного</w:t>
      </w:r>
      <w:r w:rsidRPr="006E0F65">
        <w:rPr>
          <w:b/>
          <w:spacing w:val="1"/>
          <w:sz w:val="24"/>
        </w:rPr>
        <w:t xml:space="preserve"> </w:t>
      </w:r>
      <w:r w:rsidRPr="006E0F65">
        <w:rPr>
          <w:b/>
          <w:sz w:val="24"/>
        </w:rPr>
        <w:t>общего</w:t>
      </w:r>
      <w:r w:rsidRPr="006E0F65">
        <w:rPr>
          <w:b/>
          <w:spacing w:val="1"/>
          <w:sz w:val="24"/>
        </w:rPr>
        <w:t xml:space="preserve"> </w:t>
      </w:r>
      <w:r w:rsidRPr="006E0F65">
        <w:rPr>
          <w:b/>
          <w:sz w:val="24"/>
        </w:rPr>
        <w:t>образования</w:t>
      </w:r>
      <w:r w:rsidRPr="006E0F65">
        <w:rPr>
          <w:b/>
          <w:spacing w:val="1"/>
          <w:sz w:val="24"/>
        </w:rPr>
        <w:t xml:space="preserve"> </w:t>
      </w:r>
      <w:r w:rsidRPr="006E0F65">
        <w:rPr>
          <w:sz w:val="24"/>
        </w:rPr>
        <w:t>представляется</w:t>
      </w:r>
      <w:r w:rsidRPr="006E0F65">
        <w:rPr>
          <w:spacing w:val="1"/>
          <w:sz w:val="24"/>
        </w:rPr>
        <w:t xml:space="preserve"> </w:t>
      </w:r>
      <w:r w:rsidRPr="006E0F65">
        <w:rPr>
          <w:sz w:val="24"/>
        </w:rPr>
        <w:t>отдельным</w:t>
      </w:r>
      <w:r w:rsidRPr="006E0F65">
        <w:rPr>
          <w:spacing w:val="1"/>
          <w:sz w:val="24"/>
        </w:rPr>
        <w:t xml:space="preserve"> </w:t>
      </w:r>
      <w:r w:rsidRPr="006E0F65">
        <w:rPr>
          <w:sz w:val="24"/>
        </w:rPr>
        <w:t>документом,</w:t>
      </w:r>
      <w:r w:rsidRPr="006E0F65">
        <w:rPr>
          <w:spacing w:val="1"/>
          <w:sz w:val="24"/>
        </w:rPr>
        <w:t xml:space="preserve"> </w:t>
      </w:r>
      <w:r w:rsidRPr="006E0F65">
        <w:rPr>
          <w:sz w:val="24"/>
        </w:rPr>
        <w:t>ежегодно</w:t>
      </w:r>
      <w:r w:rsidRPr="006E0F65">
        <w:rPr>
          <w:spacing w:val="1"/>
          <w:sz w:val="24"/>
        </w:rPr>
        <w:t xml:space="preserve"> </w:t>
      </w:r>
      <w:r w:rsidRPr="006E0F65">
        <w:rPr>
          <w:sz w:val="24"/>
        </w:rPr>
        <w:t>утверждается</w:t>
      </w:r>
      <w:r w:rsidRPr="006E0F65">
        <w:rPr>
          <w:spacing w:val="1"/>
          <w:sz w:val="24"/>
        </w:rPr>
        <w:t xml:space="preserve"> </w:t>
      </w:r>
      <w:r w:rsidRPr="006E0F65">
        <w:rPr>
          <w:sz w:val="24"/>
        </w:rPr>
        <w:t>приказом</w:t>
      </w:r>
      <w:r w:rsidRPr="006E0F65">
        <w:rPr>
          <w:spacing w:val="1"/>
          <w:sz w:val="24"/>
        </w:rPr>
        <w:t xml:space="preserve"> </w:t>
      </w:r>
      <w:r w:rsidRPr="006E0F65">
        <w:rPr>
          <w:sz w:val="24"/>
        </w:rPr>
        <w:t>руководителя</w:t>
      </w:r>
      <w:r w:rsidRPr="006E0F65">
        <w:rPr>
          <w:spacing w:val="61"/>
          <w:sz w:val="24"/>
        </w:rPr>
        <w:t xml:space="preserve"> </w:t>
      </w:r>
      <w:r w:rsidRPr="006E0F65">
        <w:rPr>
          <w:sz w:val="24"/>
        </w:rPr>
        <w:t>образовательной</w:t>
      </w:r>
      <w:r w:rsidRPr="006E0F65">
        <w:rPr>
          <w:spacing w:val="1"/>
          <w:sz w:val="24"/>
        </w:rPr>
        <w:t xml:space="preserve"> </w:t>
      </w:r>
      <w:r w:rsidRPr="006E0F65">
        <w:rPr>
          <w:sz w:val="24"/>
        </w:rPr>
        <w:t>организации</w:t>
      </w:r>
      <w:r w:rsidRPr="006E0F65">
        <w:rPr>
          <w:spacing w:val="-3"/>
          <w:sz w:val="24"/>
        </w:rPr>
        <w:t xml:space="preserve"> </w:t>
      </w:r>
      <w:r w:rsidRPr="006E0F65">
        <w:rPr>
          <w:sz w:val="24"/>
        </w:rPr>
        <w:t>и</w:t>
      </w:r>
      <w:r w:rsidRPr="006E0F65">
        <w:rPr>
          <w:spacing w:val="1"/>
          <w:sz w:val="24"/>
        </w:rPr>
        <w:t xml:space="preserve"> </w:t>
      </w:r>
      <w:r w:rsidRPr="006E0F65">
        <w:rPr>
          <w:sz w:val="24"/>
        </w:rPr>
        <w:t>является приложением</w:t>
      </w:r>
      <w:r w:rsidRPr="006E0F65">
        <w:rPr>
          <w:spacing w:val="-2"/>
          <w:sz w:val="24"/>
        </w:rPr>
        <w:t xml:space="preserve"> </w:t>
      </w:r>
      <w:r w:rsidRPr="006E0F65">
        <w:rPr>
          <w:sz w:val="24"/>
        </w:rPr>
        <w:t>к ООП</w:t>
      </w:r>
      <w:r w:rsidRPr="006E0F65">
        <w:rPr>
          <w:spacing w:val="-1"/>
          <w:sz w:val="24"/>
        </w:rPr>
        <w:t xml:space="preserve"> </w:t>
      </w:r>
      <w:r w:rsidRPr="006E0F65">
        <w:rPr>
          <w:sz w:val="24"/>
        </w:rPr>
        <w:t>ООО.</w:t>
      </w:r>
    </w:p>
    <w:p w14:paraId="2F98B7D5" w14:textId="77777777" w:rsidR="006E0F65" w:rsidRPr="006E0F65" w:rsidRDefault="006E0F65" w:rsidP="006E0F65">
      <w:pPr>
        <w:rPr>
          <w:sz w:val="24"/>
          <w:szCs w:val="24"/>
        </w:rPr>
      </w:pPr>
    </w:p>
    <w:p w14:paraId="10D12386" w14:textId="77777777" w:rsidR="006E0F65" w:rsidRPr="006E0F65" w:rsidRDefault="006E0F65" w:rsidP="00803E13">
      <w:pPr>
        <w:numPr>
          <w:ilvl w:val="1"/>
          <w:numId w:val="107"/>
        </w:numPr>
        <w:tabs>
          <w:tab w:val="left" w:pos="1523"/>
        </w:tabs>
        <w:ind w:right="346" w:firstLine="0"/>
        <w:rPr>
          <w:sz w:val="24"/>
        </w:rPr>
      </w:pPr>
      <w:r w:rsidRPr="006E0F65">
        <w:rPr>
          <w:b/>
          <w:sz w:val="24"/>
        </w:rPr>
        <w:t>Календарный</w:t>
      </w:r>
      <w:r w:rsidRPr="006E0F65">
        <w:rPr>
          <w:b/>
          <w:spacing w:val="1"/>
          <w:sz w:val="24"/>
        </w:rPr>
        <w:t xml:space="preserve"> </w:t>
      </w:r>
      <w:r w:rsidRPr="006E0F65">
        <w:rPr>
          <w:b/>
          <w:sz w:val="24"/>
        </w:rPr>
        <w:t>учебный</w:t>
      </w:r>
      <w:r w:rsidRPr="006E0F65">
        <w:rPr>
          <w:b/>
          <w:spacing w:val="1"/>
          <w:sz w:val="24"/>
        </w:rPr>
        <w:t xml:space="preserve"> </w:t>
      </w:r>
      <w:r w:rsidRPr="006E0F65">
        <w:rPr>
          <w:b/>
          <w:sz w:val="24"/>
        </w:rPr>
        <w:t>график</w:t>
      </w:r>
      <w:r w:rsidRPr="006E0F65">
        <w:rPr>
          <w:b/>
          <w:spacing w:val="1"/>
          <w:sz w:val="24"/>
        </w:rPr>
        <w:t xml:space="preserve"> </w:t>
      </w:r>
      <w:r w:rsidRPr="006E0F65">
        <w:rPr>
          <w:sz w:val="24"/>
        </w:rPr>
        <w:t>представляется</w:t>
      </w:r>
      <w:r w:rsidRPr="006E0F65">
        <w:rPr>
          <w:spacing w:val="1"/>
          <w:sz w:val="24"/>
        </w:rPr>
        <w:t xml:space="preserve"> </w:t>
      </w:r>
      <w:r w:rsidRPr="006E0F65">
        <w:rPr>
          <w:sz w:val="24"/>
        </w:rPr>
        <w:t>отдельным</w:t>
      </w:r>
      <w:r w:rsidRPr="006E0F65">
        <w:rPr>
          <w:spacing w:val="1"/>
          <w:sz w:val="24"/>
        </w:rPr>
        <w:t xml:space="preserve"> </w:t>
      </w:r>
      <w:r w:rsidRPr="006E0F65">
        <w:rPr>
          <w:sz w:val="24"/>
        </w:rPr>
        <w:t>документом,</w:t>
      </w:r>
      <w:r w:rsidRPr="006E0F65">
        <w:rPr>
          <w:spacing w:val="1"/>
          <w:sz w:val="24"/>
        </w:rPr>
        <w:t xml:space="preserve"> </w:t>
      </w:r>
      <w:r w:rsidRPr="006E0F65">
        <w:rPr>
          <w:sz w:val="24"/>
        </w:rPr>
        <w:t>ежегодно</w:t>
      </w:r>
      <w:r w:rsidRPr="006E0F65">
        <w:rPr>
          <w:spacing w:val="-57"/>
          <w:sz w:val="24"/>
        </w:rPr>
        <w:t xml:space="preserve"> </w:t>
      </w:r>
      <w:r w:rsidRPr="006E0F65">
        <w:rPr>
          <w:sz w:val="24"/>
        </w:rPr>
        <w:t>утверждается</w:t>
      </w:r>
      <w:r w:rsidRPr="006E0F65">
        <w:rPr>
          <w:spacing w:val="1"/>
          <w:sz w:val="24"/>
        </w:rPr>
        <w:t xml:space="preserve"> </w:t>
      </w:r>
      <w:r w:rsidRPr="006E0F65">
        <w:rPr>
          <w:sz w:val="24"/>
        </w:rPr>
        <w:t>приказом</w:t>
      </w:r>
      <w:r w:rsidRPr="006E0F65">
        <w:rPr>
          <w:spacing w:val="1"/>
          <w:sz w:val="24"/>
        </w:rPr>
        <w:t xml:space="preserve"> </w:t>
      </w:r>
      <w:r w:rsidRPr="006E0F65">
        <w:rPr>
          <w:sz w:val="24"/>
        </w:rPr>
        <w:t>руководителя</w:t>
      </w:r>
      <w:r w:rsidRPr="006E0F65">
        <w:rPr>
          <w:spacing w:val="1"/>
          <w:sz w:val="24"/>
        </w:rPr>
        <w:t xml:space="preserve"> </w:t>
      </w:r>
      <w:r w:rsidRPr="006E0F65">
        <w:rPr>
          <w:sz w:val="24"/>
        </w:rPr>
        <w:t>образовательной</w:t>
      </w:r>
      <w:r w:rsidRPr="006E0F65">
        <w:rPr>
          <w:spacing w:val="1"/>
          <w:sz w:val="24"/>
        </w:rPr>
        <w:t xml:space="preserve"> </w:t>
      </w:r>
      <w:r w:rsidRPr="006E0F65">
        <w:rPr>
          <w:sz w:val="24"/>
        </w:rPr>
        <w:t>организации</w:t>
      </w:r>
      <w:r w:rsidRPr="006E0F65">
        <w:rPr>
          <w:spacing w:val="1"/>
          <w:sz w:val="24"/>
        </w:rPr>
        <w:t xml:space="preserve"> </w:t>
      </w:r>
      <w:r w:rsidRPr="006E0F65">
        <w:rPr>
          <w:sz w:val="24"/>
        </w:rPr>
        <w:t>и</w:t>
      </w:r>
      <w:r w:rsidRPr="006E0F65">
        <w:rPr>
          <w:spacing w:val="1"/>
          <w:sz w:val="24"/>
        </w:rPr>
        <w:t xml:space="preserve"> </w:t>
      </w:r>
      <w:r w:rsidRPr="006E0F65">
        <w:rPr>
          <w:sz w:val="24"/>
        </w:rPr>
        <w:t>является</w:t>
      </w:r>
      <w:r w:rsidRPr="006E0F65">
        <w:rPr>
          <w:spacing w:val="1"/>
          <w:sz w:val="24"/>
        </w:rPr>
        <w:t xml:space="preserve"> </w:t>
      </w:r>
      <w:r w:rsidRPr="006E0F65">
        <w:rPr>
          <w:sz w:val="24"/>
        </w:rPr>
        <w:t>приложением</w:t>
      </w:r>
      <w:r w:rsidRPr="006E0F65">
        <w:rPr>
          <w:spacing w:val="-3"/>
          <w:sz w:val="24"/>
        </w:rPr>
        <w:t xml:space="preserve"> </w:t>
      </w:r>
      <w:r w:rsidRPr="006E0F65">
        <w:rPr>
          <w:sz w:val="24"/>
        </w:rPr>
        <w:t>к ООП</w:t>
      </w:r>
      <w:r w:rsidRPr="006E0F65">
        <w:rPr>
          <w:spacing w:val="-1"/>
          <w:sz w:val="24"/>
        </w:rPr>
        <w:t xml:space="preserve"> </w:t>
      </w:r>
      <w:r w:rsidRPr="006E0F65">
        <w:rPr>
          <w:sz w:val="24"/>
        </w:rPr>
        <w:t>ООО.</w:t>
      </w:r>
    </w:p>
    <w:p w14:paraId="424C878C" w14:textId="77777777" w:rsidR="006E0F65" w:rsidRPr="006E0F65" w:rsidRDefault="006E0F65" w:rsidP="006E0F65">
      <w:pPr>
        <w:rPr>
          <w:sz w:val="24"/>
          <w:szCs w:val="24"/>
        </w:rPr>
      </w:pPr>
    </w:p>
    <w:p w14:paraId="0CF8E4B9" w14:textId="77777777" w:rsidR="006E0F65" w:rsidRPr="006E0F65" w:rsidRDefault="006E0F65" w:rsidP="00803E13">
      <w:pPr>
        <w:numPr>
          <w:ilvl w:val="1"/>
          <w:numId w:val="107"/>
        </w:numPr>
        <w:tabs>
          <w:tab w:val="left" w:pos="1523"/>
        </w:tabs>
        <w:ind w:right="346" w:firstLine="0"/>
        <w:rPr>
          <w:sz w:val="24"/>
        </w:rPr>
      </w:pPr>
      <w:r w:rsidRPr="006E0F65">
        <w:rPr>
          <w:b/>
          <w:sz w:val="24"/>
        </w:rPr>
        <w:t>План</w:t>
      </w:r>
      <w:r w:rsidRPr="006E0F65">
        <w:rPr>
          <w:b/>
          <w:spacing w:val="1"/>
          <w:sz w:val="24"/>
        </w:rPr>
        <w:t xml:space="preserve"> </w:t>
      </w:r>
      <w:r w:rsidRPr="006E0F65">
        <w:rPr>
          <w:b/>
          <w:sz w:val="24"/>
        </w:rPr>
        <w:t>внеурочной</w:t>
      </w:r>
      <w:r w:rsidRPr="006E0F65">
        <w:rPr>
          <w:b/>
          <w:spacing w:val="1"/>
          <w:sz w:val="24"/>
        </w:rPr>
        <w:t xml:space="preserve"> </w:t>
      </w:r>
      <w:r w:rsidRPr="006E0F65">
        <w:rPr>
          <w:b/>
          <w:sz w:val="24"/>
        </w:rPr>
        <w:t xml:space="preserve">деятельности </w:t>
      </w:r>
      <w:r w:rsidRPr="006E0F65">
        <w:rPr>
          <w:sz w:val="24"/>
        </w:rPr>
        <w:t>представляется</w:t>
      </w:r>
      <w:r w:rsidRPr="006E0F65">
        <w:rPr>
          <w:spacing w:val="1"/>
          <w:sz w:val="24"/>
        </w:rPr>
        <w:t xml:space="preserve"> </w:t>
      </w:r>
      <w:r w:rsidRPr="006E0F65">
        <w:rPr>
          <w:sz w:val="24"/>
        </w:rPr>
        <w:t>отдельным документом,</w:t>
      </w:r>
      <w:r w:rsidRPr="006E0F65">
        <w:rPr>
          <w:spacing w:val="1"/>
          <w:sz w:val="24"/>
        </w:rPr>
        <w:t xml:space="preserve"> </w:t>
      </w:r>
      <w:r w:rsidRPr="006E0F65">
        <w:rPr>
          <w:sz w:val="24"/>
        </w:rPr>
        <w:t>ежегодно</w:t>
      </w:r>
      <w:r w:rsidRPr="006E0F65">
        <w:rPr>
          <w:spacing w:val="1"/>
          <w:sz w:val="24"/>
        </w:rPr>
        <w:t xml:space="preserve"> </w:t>
      </w:r>
      <w:r w:rsidRPr="006E0F65">
        <w:rPr>
          <w:sz w:val="24"/>
        </w:rPr>
        <w:t>утверждается</w:t>
      </w:r>
      <w:r w:rsidRPr="006E0F65">
        <w:rPr>
          <w:spacing w:val="1"/>
          <w:sz w:val="24"/>
        </w:rPr>
        <w:t xml:space="preserve"> </w:t>
      </w:r>
      <w:r w:rsidRPr="006E0F65">
        <w:rPr>
          <w:sz w:val="24"/>
        </w:rPr>
        <w:t>приказом</w:t>
      </w:r>
      <w:r w:rsidRPr="006E0F65">
        <w:rPr>
          <w:spacing w:val="1"/>
          <w:sz w:val="24"/>
        </w:rPr>
        <w:t xml:space="preserve"> </w:t>
      </w:r>
      <w:r w:rsidRPr="006E0F65">
        <w:rPr>
          <w:sz w:val="24"/>
        </w:rPr>
        <w:t>руководителя</w:t>
      </w:r>
      <w:r w:rsidRPr="006E0F65">
        <w:rPr>
          <w:spacing w:val="1"/>
          <w:sz w:val="24"/>
        </w:rPr>
        <w:t xml:space="preserve"> </w:t>
      </w:r>
      <w:r w:rsidRPr="006E0F65">
        <w:rPr>
          <w:sz w:val="24"/>
        </w:rPr>
        <w:t>образовательной</w:t>
      </w:r>
      <w:r w:rsidRPr="006E0F65">
        <w:rPr>
          <w:spacing w:val="1"/>
          <w:sz w:val="24"/>
        </w:rPr>
        <w:t xml:space="preserve"> </w:t>
      </w:r>
      <w:r w:rsidRPr="006E0F65">
        <w:rPr>
          <w:sz w:val="24"/>
        </w:rPr>
        <w:t>организации</w:t>
      </w:r>
      <w:r w:rsidRPr="006E0F65">
        <w:rPr>
          <w:spacing w:val="1"/>
          <w:sz w:val="24"/>
        </w:rPr>
        <w:t xml:space="preserve"> </w:t>
      </w:r>
      <w:r w:rsidRPr="006E0F65">
        <w:rPr>
          <w:sz w:val="24"/>
        </w:rPr>
        <w:t>и</w:t>
      </w:r>
      <w:r w:rsidRPr="006E0F65">
        <w:rPr>
          <w:spacing w:val="1"/>
          <w:sz w:val="24"/>
        </w:rPr>
        <w:t xml:space="preserve"> </w:t>
      </w:r>
      <w:r w:rsidRPr="006E0F65">
        <w:rPr>
          <w:sz w:val="24"/>
        </w:rPr>
        <w:t>является</w:t>
      </w:r>
      <w:r w:rsidRPr="006E0F65">
        <w:rPr>
          <w:spacing w:val="1"/>
          <w:sz w:val="24"/>
        </w:rPr>
        <w:t xml:space="preserve"> </w:t>
      </w:r>
      <w:r w:rsidRPr="006E0F65">
        <w:rPr>
          <w:sz w:val="24"/>
        </w:rPr>
        <w:t>приложением</w:t>
      </w:r>
      <w:r w:rsidRPr="006E0F65">
        <w:rPr>
          <w:spacing w:val="-3"/>
          <w:sz w:val="24"/>
        </w:rPr>
        <w:t xml:space="preserve"> </w:t>
      </w:r>
      <w:r w:rsidRPr="006E0F65">
        <w:rPr>
          <w:sz w:val="24"/>
        </w:rPr>
        <w:t>к ООП</w:t>
      </w:r>
      <w:r w:rsidRPr="006E0F65">
        <w:rPr>
          <w:spacing w:val="-1"/>
          <w:sz w:val="24"/>
        </w:rPr>
        <w:t xml:space="preserve"> </w:t>
      </w:r>
      <w:r w:rsidRPr="006E0F65">
        <w:rPr>
          <w:sz w:val="24"/>
        </w:rPr>
        <w:t>ООО.</w:t>
      </w:r>
    </w:p>
    <w:p w14:paraId="436B3F09" w14:textId="77777777" w:rsidR="006E0F65" w:rsidRPr="006E0F65" w:rsidRDefault="006E0F65" w:rsidP="006E0F65">
      <w:pPr>
        <w:rPr>
          <w:sz w:val="24"/>
          <w:szCs w:val="24"/>
        </w:rPr>
      </w:pPr>
    </w:p>
    <w:p w14:paraId="045E0E18" w14:textId="77777777" w:rsidR="006E0F65" w:rsidRPr="006E0F65" w:rsidRDefault="006E0F65" w:rsidP="00803E13">
      <w:pPr>
        <w:numPr>
          <w:ilvl w:val="1"/>
          <w:numId w:val="107"/>
        </w:numPr>
        <w:tabs>
          <w:tab w:val="left" w:pos="1652"/>
        </w:tabs>
        <w:ind w:right="346" w:firstLine="0"/>
        <w:rPr>
          <w:sz w:val="24"/>
        </w:rPr>
      </w:pPr>
      <w:r w:rsidRPr="006E0F65">
        <w:rPr>
          <w:b/>
          <w:sz w:val="24"/>
        </w:rPr>
        <w:t>План</w:t>
      </w:r>
      <w:r w:rsidRPr="006E0F65">
        <w:rPr>
          <w:b/>
          <w:spacing w:val="1"/>
          <w:sz w:val="24"/>
        </w:rPr>
        <w:t xml:space="preserve"> </w:t>
      </w:r>
      <w:r w:rsidRPr="006E0F65">
        <w:rPr>
          <w:b/>
          <w:sz w:val="24"/>
        </w:rPr>
        <w:t>воспитательной</w:t>
      </w:r>
      <w:r w:rsidRPr="006E0F65">
        <w:rPr>
          <w:b/>
          <w:spacing w:val="1"/>
          <w:sz w:val="24"/>
        </w:rPr>
        <w:t xml:space="preserve"> </w:t>
      </w:r>
      <w:r w:rsidRPr="006E0F65">
        <w:rPr>
          <w:b/>
          <w:sz w:val="24"/>
        </w:rPr>
        <w:t>работы</w:t>
      </w:r>
      <w:r w:rsidRPr="006E0F65">
        <w:rPr>
          <w:b/>
          <w:spacing w:val="1"/>
          <w:sz w:val="24"/>
        </w:rPr>
        <w:t xml:space="preserve"> </w:t>
      </w:r>
      <w:r w:rsidRPr="006E0F65">
        <w:rPr>
          <w:sz w:val="24"/>
        </w:rPr>
        <w:t>представляется</w:t>
      </w:r>
      <w:r w:rsidRPr="006E0F65">
        <w:rPr>
          <w:spacing w:val="1"/>
          <w:sz w:val="24"/>
        </w:rPr>
        <w:t xml:space="preserve"> </w:t>
      </w:r>
      <w:r w:rsidRPr="006E0F65">
        <w:rPr>
          <w:sz w:val="24"/>
        </w:rPr>
        <w:t>отдельным</w:t>
      </w:r>
      <w:r w:rsidRPr="006E0F65">
        <w:rPr>
          <w:spacing w:val="1"/>
          <w:sz w:val="24"/>
        </w:rPr>
        <w:t xml:space="preserve"> </w:t>
      </w:r>
      <w:r w:rsidRPr="006E0F65">
        <w:rPr>
          <w:sz w:val="24"/>
        </w:rPr>
        <w:t>документом,</w:t>
      </w:r>
      <w:r w:rsidRPr="006E0F65">
        <w:rPr>
          <w:spacing w:val="1"/>
          <w:sz w:val="24"/>
        </w:rPr>
        <w:t xml:space="preserve"> </w:t>
      </w:r>
      <w:r w:rsidRPr="006E0F65">
        <w:rPr>
          <w:sz w:val="24"/>
        </w:rPr>
        <w:t>ежегодно</w:t>
      </w:r>
      <w:r w:rsidRPr="006E0F65">
        <w:rPr>
          <w:spacing w:val="1"/>
          <w:sz w:val="24"/>
        </w:rPr>
        <w:t xml:space="preserve"> </w:t>
      </w:r>
      <w:r w:rsidRPr="006E0F65">
        <w:rPr>
          <w:sz w:val="24"/>
        </w:rPr>
        <w:t>утверждается</w:t>
      </w:r>
      <w:r w:rsidRPr="006E0F65">
        <w:rPr>
          <w:spacing w:val="1"/>
          <w:sz w:val="24"/>
        </w:rPr>
        <w:t xml:space="preserve"> </w:t>
      </w:r>
      <w:r w:rsidRPr="006E0F65">
        <w:rPr>
          <w:sz w:val="24"/>
        </w:rPr>
        <w:t>приказом</w:t>
      </w:r>
      <w:r w:rsidRPr="006E0F65">
        <w:rPr>
          <w:spacing w:val="1"/>
          <w:sz w:val="24"/>
        </w:rPr>
        <w:t xml:space="preserve"> </w:t>
      </w:r>
      <w:r w:rsidRPr="006E0F65">
        <w:rPr>
          <w:sz w:val="24"/>
        </w:rPr>
        <w:t>руководителя</w:t>
      </w:r>
      <w:r w:rsidRPr="006E0F65">
        <w:rPr>
          <w:spacing w:val="1"/>
          <w:sz w:val="24"/>
        </w:rPr>
        <w:t xml:space="preserve"> </w:t>
      </w:r>
      <w:r w:rsidRPr="006E0F65">
        <w:rPr>
          <w:sz w:val="24"/>
        </w:rPr>
        <w:t>образовательной</w:t>
      </w:r>
      <w:r w:rsidRPr="006E0F65">
        <w:rPr>
          <w:spacing w:val="1"/>
          <w:sz w:val="24"/>
        </w:rPr>
        <w:t xml:space="preserve"> </w:t>
      </w:r>
      <w:r w:rsidRPr="006E0F65">
        <w:rPr>
          <w:sz w:val="24"/>
        </w:rPr>
        <w:t>организации</w:t>
      </w:r>
      <w:r w:rsidRPr="006E0F65">
        <w:rPr>
          <w:spacing w:val="1"/>
          <w:sz w:val="24"/>
        </w:rPr>
        <w:t xml:space="preserve"> </w:t>
      </w:r>
      <w:r w:rsidRPr="006E0F65">
        <w:rPr>
          <w:sz w:val="24"/>
        </w:rPr>
        <w:t>и</w:t>
      </w:r>
      <w:r w:rsidRPr="006E0F65">
        <w:rPr>
          <w:spacing w:val="1"/>
          <w:sz w:val="24"/>
        </w:rPr>
        <w:t xml:space="preserve"> </w:t>
      </w:r>
      <w:r w:rsidRPr="006E0F65">
        <w:rPr>
          <w:sz w:val="24"/>
        </w:rPr>
        <w:t>является</w:t>
      </w:r>
      <w:r w:rsidRPr="006E0F65">
        <w:rPr>
          <w:spacing w:val="1"/>
          <w:sz w:val="24"/>
        </w:rPr>
        <w:t xml:space="preserve"> </w:t>
      </w:r>
      <w:r w:rsidRPr="006E0F65">
        <w:rPr>
          <w:sz w:val="24"/>
        </w:rPr>
        <w:t>приложением</w:t>
      </w:r>
      <w:r w:rsidRPr="006E0F65">
        <w:rPr>
          <w:spacing w:val="-3"/>
          <w:sz w:val="24"/>
        </w:rPr>
        <w:t xml:space="preserve"> </w:t>
      </w:r>
      <w:r w:rsidRPr="006E0F65">
        <w:rPr>
          <w:sz w:val="24"/>
        </w:rPr>
        <w:t>к ООП</w:t>
      </w:r>
      <w:r w:rsidRPr="006E0F65">
        <w:rPr>
          <w:spacing w:val="-1"/>
          <w:sz w:val="24"/>
        </w:rPr>
        <w:t xml:space="preserve"> </w:t>
      </w:r>
      <w:r w:rsidRPr="006E0F65">
        <w:rPr>
          <w:sz w:val="24"/>
        </w:rPr>
        <w:t>ООО.</w:t>
      </w:r>
    </w:p>
    <w:p w14:paraId="274F6FAF" w14:textId="77777777" w:rsidR="006E0F65" w:rsidRPr="006E0F65" w:rsidRDefault="006E0F65" w:rsidP="00803E13">
      <w:pPr>
        <w:numPr>
          <w:ilvl w:val="1"/>
          <w:numId w:val="107"/>
        </w:numPr>
        <w:tabs>
          <w:tab w:val="left" w:pos="2269"/>
        </w:tabs>
        <w:ind w:left="1162" w:right="346" w:firstLine="0"/>
      </w:pPr>
      <w:r w:rsidRPr="006E0F65">
        <w:rPr>
          <w:b/>
          <w:sz w:val="24"/>
        </w:rPr>
        <w:t>Система</w:t>
      </w:r>
      <w:r w:rsidRPr="006E0F65">
        <w:rPr>
          <w:b/>
          <w:spacing w:val="13"/>
          <w:sz w:val="24"/>
        </w:rPr>
        <w:t xml:space="preserve"> </w:t>
      </w:r>
      <w:r w:rsidRPr="006E0F65">
        <w:rPr>
          <w:b/>
          <w:sz w:val="24"/>
        </w:rPr>
        <w:t>условий</w:t>
      </w:r>
      <w:r w:rsidRPr="006E0F65">
        <w:rPr>
          <w:b/>
          <w:spacing w:val="14"/>
          <w:sz w:val="24"/>
        </w:rPr>
        <w:t xml:space="preserve"> </w:t>
      </w:r>
      <w:r w:rsidRPr="006E0F65">
        <w:rPr>
          <w:b/>
          <w:sz w:val="24"/>
        </w:rPr>
        <w:t>реализации</w:t>
      </w:r>
      <w:r w:rsidRPr="006E0F65">
        <w:rPr>
          <w:b/>
          <w:spacing w:val="13"/>
          <w:sz w:val="24"/>
        </w:rPr>
        <w:t xml:space="preserve"> </w:t>
      </w:r>
      <w:r w:rsidRPr="006E0F65">
        <w:rPr>
          <w:b/>
          <w:sz w:val="24"/>
        </w:rPr>
        <w:t>основной</w:t>
      </w:r>
      <w:r w:rsidRPr="006E0F65">
        <w:rPr>
          <w:b/>
          <w:spacing w:val="12"/>
          <w:sz w:val="24"/>
        </w:rPr>
        <w:t xml:space="preserve"> </w:t>
      </w:r>
      <w:r w:rsidRPr="006E0F65">
        <w:rPr>
          <w:b/>
          <w:sz w:val="24"/>
        </w:rPr>
        <w:t>образовательной</w:t>
      </w:r>
      <w:r w:rsidRPr="006E0F65">
        <w:rPr>
          <w:b/>
          <w:spacing w:val="11"/>
          <w:sz w:val="24"/>
        </w:rPr>
        <w:t xml:space="preserve"> </w:t>
      </w:r>
      <w:r w:rsidRPr="006E0F65">
        <w:rPr>
          <w:b/>
          <w:sz w:val="24"/>
        </w:rPr>
        <w:t>программы</w:t>
      </w:r>
      <w:r w:rsidRPr="006E0F65">
        <w:rPr>
          <w:b/>
          <w:spacing w:val="1"/>
          <w:sz w:val="24"/>
        </w:rPr>
        <w:t xml:space="preserve"> </w:t>
      </w:r>
      <w:r w:rsidRPr="006E0F65">
        <w:rPr>
          <w:sz w:val="24"/>
        </w:rPr>
        <w:t>МБОУ</w:t>
      </w:r>
      <w:r w:rsidRPr="006E0F65">
        <w:rPr>
          <w:spacing w:val="18"/>
          <w:sz w:val="24"/>
        </w:rPr>
        <w:t xml:space="preserve"> </w:t>
      </w:r>
      <w:r w:rsidRPr="006E0F65">
        <w:rPr>
          <w:sz w:val="24"/>
        </w:rPr>
        <w:t>«Турмышская</w:t>
      </w:r>
      <w:r w:rsidRPr="006E0F65">
        <w:rPr>
          <w:spacing w:val="14"/>
          <w:sz w:val="24"/>
        </w:rPr>
        <w:t xml:space="preserve"> </w:t>
      </w:r>
      <w:r w:rsidRPr="006E0F65">
        <w:rPr>
          <w:sz w:val="24"/>
        </w:rPr>
        <w:t>СОШ»</w:t>
      </w:r>
      <w:r w:rsidRPr="006E0F65">
        <w:t xml:space="preserve"> укомплектована руководящими, педагогическими кадрами (учителя, социальный педагог,</w:t>
      </w:r>
      <w:r w:rsidRPr="006E0F65">
        <w:rPr>
          <w:spacing w:val="1"/>
        </w:rPr>
        <w:t xml:space="preserve"> </w:t>
      </w:r>
      <w:r w:rsidRPr="006E0F65">
        <w:t>педагог-психолог, логопед, старший вожатый), имеющими высшее и среднее специальное</w:t>
      </w:r>
      <w:r w:rsidRPr="006E0F65">
        <w:rPr>
          <w:spacing w:val="1"/>
        </w:rPr>
        <w:t xml:space="preserve"> </w:t>
      </w:r>
      <w:r w:rsidRPr="006E0F65">
        <w:t>педагогическое</w:t>
      </w:r>
      <w:r w:rsidRPr="006E0F65">
        <w:rPr>
          <w:spacing w:val="1"/>
        </w:rPr>
        <w:t xml:space="preserve"> </w:t>
      </w:r>
      <w:r w:rsidRPr="006E0F65">
        <w:t>образование,</w:t>
      </w:r>
      <w:r w:rsidRPr="006E0F65">
        <w:rPr>
          <w:spacing w:val="1"/>
        </w:rPr>
        <w:t xml:space="preserve"> </w:t>
      </w:r>
      <w:r w:rsidRPr="006E0F65">
        <w:t>все</w:t>
      </w:r>
      <w:r w:rsidRPr="006E0F65">
        <w:rPr>
          <w:spacing w:val="1"/>
        </w:rPr>
        <w:t xml:space="preserve"> </w:t>
      </w:r>
      <w:r w:rsidRPr="006E0F65">
        <w:t>педагогические</w:t>
      </w:r>
      <w:r w:rsidRPr="006E0F65">
        <w:rPr>
          <w:spacing w:val="1"/>
        </w:rPr>
        <w:t xml:space="preserve"> </w:t>
      </w:r>
      <w:r w:rsidRPr="006E0F65">
        <w:t>работники</w:t>
      </w:r>
      <w:r w:rsidRPr="006E0F65">
        <w:rPr>
          <w:spacing w:val="1"/>
        </w:rPr>
        <w:t xml:space="preserve"> </w:t>
      </w:r>
      <w:r w:rsidRPr="006E0F65">
        <w:t>прошли</w:t>
      </w:r>
      <w:r w:rsidRPr="006E0F65">
        <w:rPr>
          <w:spacing w:val="61"/>
        </w:rPr>
        <w:t xml:space="preserve"> </w:t>
      </w:r>
      <w:r w:rsidRPr="006E0F65">
        <w:t>курсы</w:t>
      </w:r>
      <w:r w:rsidRPr="006E0F65">
        <w:rPr>
          <w:spacing w:val="1"/>
        </w:rPr>
        <w:t xml:space="preserve"> </w:t>
      </w:r>
      <w:r w:rsidRPr="006E0F65">
        <w:t>переподготовки</w:t>
      </w:r>
      <w:r w:rsidRPr="006E0F65">
        <w:rPr>
          <w:spacing w:val="-3"/>
        </w:rPr>
        <w:t xml:space="preserve"> </w:t>
      </w:r>
      <w:r w:rsidRPr="006E0F65">
        <w:t>и</w:t>
      </w:r>
      <w:r w:rsidRPr="006E0F65">
        <w:rPr>
          <w:spacing w:val="1"/>
        </w:rPr>
        <w:t xml:space="preserve"> </w:t>
      </w:r>
      <w:r w:rsidRPr="006E0F65">
        <w:t>повышения квалификации.</w:t>
      </w:r>
    </w:p>
    <w:p w14:paraId="2D7C528F" w14:textId="77777777" w:rsidR="006E0F65" w:rsidRPr="006E0F65" w:rsidRDefault="006E0F65" w:rsidP="006E0F65">
      <w:pPr>
        <w:tabs>
          <w:tab w:val="left" w:pos="2269"/>
        </w:tabs>
        <w:ind w:right="346"/>
      </w:pPr>
    </w:p>
    <w:tbl>
      <w:tblPr>
        <w:tblStyle w:val="a8"/>
        <w:tblW w:w="9356" w:type="dxa"/>
        <w:tblInd w:w="1242" w:type="dxa"/>
        <w:tblLayout w:type="fixed"/>
        <w:tblLook w:val="04A0" w:firstRow="1" w:lastRow="0" w:firstColumn="1" w:lastColumn="0" w:noHBand="0" w:noVBand="1"/>
      </w:tblPr>
      <w:tblGrid>
        <w:gridCol w:w="559"/>
        <w:gridCol w:w="1584"/>
        <w:gridCol w:w="1738"/>
        <w:gridCol w:w="1480"/>
        <w:gridCol w:w="2577"/>
        <w:gridCol w:w="1418"/>
      </w:tblGrid>
      <w:tr w:rsidR="00E83533" w:rsidRPr="006E0F65" w14:paraId="72357C65" w14:textId="77777777" w:rsidTr="00E83533">
        <w:trPr>
          <w:trHeight w:val="761"/>
        </w:trPr>
        <w:tc>
          <w:tcPr>
            <w:tcW w:w="559" w:type="dxa"/>
          </w:tcPr>
          <w:p w14:paraId="15780474" w14:textId="77777777" w:rsidR="00E83533" w:rsidRPr="006E0F65" w:rsidRDefault="00E83533" w:rsidP="006E0F65">
            <w:pPr>
              <w:jc w:val="center"/>
              <w:rPr>
                <w:bCs/>
                <w:sz w:val="28"/>
                <w:szCs w:val="28"/>
              </w:rPr>
            </w:pPr>
            <w:r w:rsidRPr="006E0F65">
              <w:rPr>
                <w:bCs/>
                <w:sz w:val="28"/>
                <w:szCs w:val="28"/>
              </w:rPr>
              <w:t>№</w:t>
            </w:r>
          </w:p>
          <w:p w14:paraId="384F9B13" w14:textId="77777777" w:rsidR="00E83533" w:rsidRPr="006E0F65" w:rsidRDefault="00E83533" w:rsidP="006E0F65">
            <w:pPr>
              <w:jc w:val="center"/>
              <w:rPr>
                <w:bCs/>
                <w:sz w:val="28"/>
                <w:szCs w:val="28"/>
              </w:rPr>
            </w:pPr>
            <w:r w:rsidRPr="006E0F65">
              <w:rPr>
                <w:bCs/>
                <w:sz w:val="28"/>
                <w:szCs w:val="28"/>
              </w:rPr>
              <w:t>п/п</w:t>
            </w:r>
          </w:p>
        </w:tc>
        <w:tc>
          <w:tcPr>
            <w:tcW w:w="1584" w:type="dxa"/>
            <w:shd w:val="clear" w:color="auto" w:fill="auto"/>
          </w:tcPr>
          <w:p w14:paraId="60FD05F0" w14:textId="77777777" w:rsidR="00E83533" w:rsidRPr="006E0F65" w:rsidRDefault="00E83533" w:rsidP="006E0F65">
            <w:pPr>
              <w:jc w:val="center"/>
              <w:rPr>
                <w:b/>
              </w:rPr>
            </w:pPr>
            <w:r w:rsidRPr="006E0F65">
              <w:rPr>
                <w:b/>
              </w:rPr>
              <w:t>Фамилия, имя, отчество работника</w:t>
            </w:r>
          </w:p>
        </w:tc>
        <w:tc>
          <w:tcPr>
            <w:tcW w:w="1738" w:type="dxa"/>
            <w:shd w:val="clear" w:color="auto" w:fill="auto"/>
          </w:tcPr>
          <w:p w14:paraId="65D9A073" w14:textId="77777777" w:rsidR="00E83533" w:rsidRPr="006E0F65" w:rsidRDefault="00E83533" w:rsidP="006E0F65">
            <w:pPr>
              <w:jc w:val="center"/>
              <w:rPr>
                <w:b/>
              </w:rPr>
            </w:pPr>
            <w:r w:rsidRPr="006E0F65">
              <w:rPr>
                <w:b/>
              </w:rPr>
              <w:t>Занимаемая должность (должности)</w:t>
            </w:r>
          </w:p>
        </w:tc>
        <w:tc>
          <w:tcPr>
            <w:tcW w:w="1480" w:type="dxa"/>
            <w:shd w:val="clear" w:color="auto" w:fill="auto"/>
          </w:tcPr>
          <w:p w14:paraId="68ED5AEE" w14:textId="77777777" w:rsidR="00E83533" w:rsidRPr="006E0F65" w:rsidRDefault="00E83533" w:rsidP="006E0F65">
            <w:pPr>
              <w:jc w:val="center"/>
              <w:rPr>
                <w:b/>
              </w:rPr>
            </w:pPr>
            <w:r w:rsidRPr="006E0F65">
              <w:rPr>
                <w:b/>
              </w:rPr>
              <w:t>Образование /</w:t>
            </w:r>
          </w:p>
          <w:p w14:paraId="74C63FAA" w14:textId="77777777" w:rsidR="00E83533" w:rsidRPr="006E0F65" w:rsidRDefault="00E83533" w:rsidP="006E0F65">
            <w:pPr>
              <w:jc w:val="center"/>
              <w:rPr>
                <w:b/>
              </w:rPr>
            </w:pPr>
            <w:r w:rsidRPr="006E0F65">
              <w:rPr>
                <w:b/>
              </w:rPr>
              <w:t xml:space="preserve"> Ученая степень, ученое звание</w:t>
            </w:r>
          </w:p>
        </w:tc>
        <w:tc>
          <w:tcPr>
            <w:tcW w:w="2577" w:type="dxa"/>
            <w:shd w:val="clear" w:color="auto" w:fill="auto"/>
          </w:tcPr>
          <w:p w14:paraId="7485497A" w14:textId="77777777" w:rsidR="00E83533" w:rsidRPr="006E0F65" w:rsidRDefault="00E83533" w:rsidP="006E0F65">
            <w:pPr>
              <w:jc w:val="center"/>
              <w:rPr>
                <w:b/>
              </w:rPr>
            </w:pPr>
            <w:r w:rsidRPr="006E0F65">
              <w:rPr>
                <w:b/>
              </w:rPr>
              <w:t>Данные о повышении квалификации и (или) профессиональной переподготовки</w:t>
            </w:r>
          </w:p>
        </w:tc>
        <w:tc>
          <w:tcPr>
            <w:tcW w:w="1418" w:type="dxa"/>
          </w:tcPr>
          <w:p w14:paraId="3860BCBD" w14:textId="77777777" w:rsidR="00E83533" w:rsidRPr="006E0F65" w:rsidRDefault="00E83533" w:rsidP="006E0F65">
            <w:pPr>
              <w:tabs>
                <w:tab w:val="left" w:pos="555"/>
              </w:tabs>
              <w:jc w:val="center"/>
              <w:rPr>
                <w:b/>
              </w:rPr>
            </w:pPr>
            <w:r w:rsidRPr="006E0F65">
              <w:rPr>
                <w:b/>
              </w:rPr>
              <w:t xml:space="preserve">Квалификационная категория </w:t>
            </w:r>
          </w:p>
        </w:tc>
      </w:tr>
      <w:tr w:rsidR="00E83533" w:rsidRPr="006E0F65" w14:paraId="0C545782" w14:textId="77777777" w:rsidTr="00E83533">
        <w:trPr>
          <w:trHeight w:val="405"/>
        </w:trPr>
        <w:tc>
          <w:tcPr>
            <w:tcW w:w="559" w:type="dxa"/>
          </w:tcPr>
          <w:p w14:paraId="08F21173" w14:textId="77777777" w:rsidR="00E83533" w:rsidRPr="006E0F65" w:rsidRDefault="00E83533" w:rsidP="006E0F65">
            <w:pPr>
              <w:jc w:val="center"/>
              <w:rPr>
                <w:bCs/>
              </w:rPr>
            </w:pPr>
            <w:r w:rsidRPr="006E0F65">
              <w:rPr>
                <w:bCs/>
              </w:rPr>
              <w:t>1</w:t>
            </w:r>
          </w:p>
        </w:tc>
        <w:tc>
          <w:tcPr>
            <w:tcW w:w="1584" w:type="dxa"/>
          </w:tcPr>
          <w:p w14:paraId="49942BD7" w14:textId="77777777" w:rsidR="00E83533" w:rsidRPr="006E0F65" w:rsidRDefault="00E83533" w:rsidP="006E0F65">
            <w:pPr>
              <w:jc w:val="center"/>
              <w:rPr>
                <w:bCs/>
              </w:rPr>
            </w:pPr>
            <w:r w:rsidRPr="006E0F65">
              <w:rPr>
                <w:bCs/>
              </w:rPr>
              <w:t>Григорьева Зинаида Николаевна</w:t>
            </w:r>
          </w:p>
        </w:tc>
        <w:tc>
          <w:tcPr>
            <w:tcW w:w="1738" w:type="dxa"/>
          </w:tcPr>
          <w:p w14:paraId="5462A062" w14:textId="77777777" w:rsidR="00E83533" w:rsidRPr="006E0F65" w:rsidRDefault="00E83533" w:rsidP="006E0F65">
            <w:pPr>
              <w:jc w:val="center"/>
              <w:rPr>
                <w:bCs/>
              </w:rPr>
            </w:pPr>
            <w:r w:rsidRPr="006E0F65">
              <w:rPr>
                <w:bCs/>
              </w:rPr>
              <w:t>Учитель чувашского языка и литературы</w:t>
            </w:r>
          </w:p>
        </w:tc>
        <w:tc>
          <w:tcPr>
            <w:tcW w:w="1480" w:type="dxa"/>
          </w:tcPr>
          <w:p w14:paraId="66AFC22A" w14:textId="77777777" w:rsidR="00E83533" w:rsidRPr="006E0F65" w:rsidRDefault="00E83533" w:rsidP="006E0F65">
            <w:pPr>
              <w:jc w:val="center"/>
              <w:rPr>
                <w:bCs/>
              </w:rPr>
            </w:pPr>
            <w:r w:rsidRPr="006E0F65">
              <w:rPr>
                <w:bCs/>
              </w:rPr>
              <w:t>Высшее/</w:t>
            </w:r>
          </w:p>
          <w:p w14:paraId="7FB8BB0B" w14:textId="77777777" w:rsidR="00E83533" w:rsidRPr="006E0F65" w:rsidRDefault="00E83533" w:rsidP="006E0F65">
            <w:pPr>
              <w:jc w:val="center"/>
              <w:rPr>
                <w:bCs/>
              </w:rPr>
            </w:pPr>
            <w:r w:rsidRPr="006E0F65">
              <w:rPr>
                <w:bCs/>
              </w:rPr>
              <w:t xml:space="preserve">Заслуженный учитель Чувашской Республики, </w:t>
            </w:r>
          </w:p>
          <w:p w14:paraId="6CEC8383" w14:textId="77777777" w:rsidR="00E83533" w:rsidRPr="006E0F65" w:rsidRDefault="00E83533" w:rsidP="006E0F65">
            <w:pPr>
              <w:jc w:val="center"/>
              <w:rPr>
                <w:bCs/>
              </w:rPr>
            </w:pPr>
            <w:r w:rsidRPr="006E0F65">
              <w:rPr>
                <w:bCs/>
              </w:rPr>
              <w:t>Отличник народного просвещения Российской Федерации</w:t>
            </w:r>
          </w:p>
        </w:tc>
        <w:tc>
          <w:tcPr>
            <w:tcW w:w="2577" w:type="dxa"/>
          </w:tcPr>
          <w:p w14:paraId="487E35CB" w14:textId="77777777" w:rsidR="00E83533" w:rsidRPr="006E0F65" w:rsidRDefault="00E83533" w:rsidP="006E0F65">
            <w:pPr>
              <w:jc w:val="center"/>
              <w:rPr>
                <w:bCs/>
              </w:rPr>
            </w:pPr>
            <w:r w:rsidRPr="006E0F65">
              <w:rPr>
                <w:bCs/>
              </w:rPr>
              <w:t>«Реализация требований обновленных ФГОС ООО в работе учителя чувашского языка и литературы» (2022г.)</w:t>
            </w:r>
          </w:p>
        </w:tc>
        <w:tc>
          <w:tcPr>
            <w:tcW w:w="1418" w:type="dxa"/>
          </w:tcPr>
          <w:p w14:paraId="2CE29AAB" w14:textId="77777777" w:rsidR="00E83533" w:rsidRPr="006E0F65" w:rsidRDefault="00E83533" w:rsidP="006E0F65">
            <w:pPr>
              <w:jc w:val="center"/>
              <w:rPr>
                <w:bCs/>
              </w:rPr>
            </w:pPr>
            <w:r w:rsidRPr="006E0F65">
              <w:rPr>
                <w:bCs/>
              </w:rPr>
              <w:t>Высшая</w:t>
            </w:r>
          </w:p>
        </w:tc>
      </w:tr>
      <w:tr w:rsidR="00E83533" w:rsidRPr="006E0F65" w14:paraId="3F768A94" w14:textId="77777777" w:rsidTr="00E83533">
        <w:trPr>
          <w:trHeight w:val="413"/>
        </w:trPr>
        <w:tc>
          <w:tcPr>
            <w:tcW w:w="559" w:type="dxa"/>
          </w:tcPr>
          <w:p w14:paraId="1AADD159" w14:textId="77777777" w:rsidR="00E83533" w:rsidRPr="006E0F65" w:rsidRDefault="00E83533" w:rsidP="006E0F65">
            <w:pPr>
              <w:jc w:val="center"/>
              <w:rPr>
                <w:bCs/>
              </w:rPr>
            </w:pPr>
            <w:r w:rsidRPr="006E0F65">
              <w:rPr>
                <w:bCs/>
              </w:rPr>
              <w:t>2</w:t>
            </w:r>
          </w:p>
        </w:tc>
        <w:tc>
          <w:tcPr>
            <w:tcW w:w="1584" w:type="dxa"/>
          </w:tcPr>
          <w:p w14:paraId="194502E0" w14:textId="77777777" w:rsidR="00E83533" w:rsidRPr="006E0F65" w:rsidRDefault="00E83533" w:rsidP="006E0F65">
            <w:pPr>
              <w:jc w:val="center"/>
              <w:rPr>
                <w:bCs/>
              </w:rPr>
            </w:pPr>
            <w:r w:rsidRPr="006E0F65">
              <w:rPr>
                <w:bCs/>
              </w:rPr>
              <w:t>Иванова Кристина Робертовна</w:t>
            </w:r>
          </w:p>
        </w:tc>
        <w:tc>
          <w:tcPr>
            <w:tcW w:w="1738" w:type="dxa"/>
          </w:tcPr>
          <w:p w14:paraId="078C000E" w14:textId="77777777" w:rsidR="00E83533" w:rsidRPr="006E0F65" w:rsidRDefault="00E83533" w:rsidP="006E0F65">
            <w:pPr>
              <w:jc w:val="center"/>
              <w:rPr>
                <w:bCs/>
              </w:rPr>
            </w:pPr>
            <w:r w:rsidRPr="006E0F65">
              <w:rPr>
                <w:bCs/>
              </w:rPr>
              <w:t>Учитель русского языка и литературы</w:t>
            </w:r>
          </w:p>
        </w:tc>
        <w:tc>
          <w:tcPr>
            <w:tcW w:w="1480" w:type="dxa"/>
          </w:tcPr>
          <w:p w14:paraId="20EAC0CD" w14:textId="77777777" w:rsidR="00E83533" w:rsidRPr="006E0F65" w:rsidRDefault="00E83533" w:rsidP="006E0F65">
            <w:pPr>
              <w:jc w:val="center"/>
              <w:rPr>
                <w:bCs/>
              </w:rPr>
            </w:pPr>
            <w:r w:rsidRPr="006E0F65">
              <w:rPr>
                <w:bCs/>
              </w:rPr>
              <w:t>Высшее</w:t>
            </w:r>
          </w:p>
        </w:tc>
        <w:tc>
          <w:tcPr>
            <w:tcW w:w="2577" w:type="dxa"/>
          </w:tcPr>
          <w:p w14:paraId="68F33649" w14:textId="77777777" w:rsidR="00E83533" w:rsidRPr="006E0F65" w:rsidRDefault="00E83533" w:rsidP="006E0F65">
            <w:pPr>
              <w:jc w:val="center"/>
              <w:rPr>
                <w:bCs/>
              </w:rPr>
            </w:pPr>
            <w:r w:rsidRPr="006E0F65">
              <w:rPr>
                <w:bCs/>
              </w:rPr>
              <w:t>«Реализация требований обновленных ФГОС ООО, ФГОС СОО в работе учителя» (2023г.)</w:t>
            </w:r>
          </w:p>
        </w:tc>
        <w:tc>
          <w:tcPr>
            <w:tcW w:w="1418" w:type="dxa"/>
          </w:tcPr>
          <w:p w14:paraId="5576891A" w14:textId="77777777" w:rsidR="00E83533" w:rsidRPr="006E0F65" w:rsidRDefault="00E83533" w:rsidP="006E0F65">
            <w:pPr>
              <w:jc w:val="center"/>
              <w:rPr>
                <w:bCs/>
              </w:rPr>
            </w:pPr>
            <w:r w:rsidRPr="006E0F65">
              <w:rPr>
                <w:bCs/>
              </w:rPr>
              <w:t>Первая</w:t>
            </w:r>
          </w:p>
        </w:tc>
      </w:tr>
      <w:tr w:rsidR="00E83533" w:rsidRPr="006E0F65" w14:paraId="18204BF0" w14:textId="77777777" w:rsidTr="00E83533">
        <w:trPr>
          <w:trHeight w:val="265"/>
        </w:trPr>
        <w:tc>
          <w:tcPr>
            <w:tcW w:w="559" w:type="dxa"/>
          </w:tcPr>
          <w:p w14:paraId="41AF2B54" w14:textId="77777777" w:rsidR="00E83533" w:rsidRPr="006E0F65" w:rsidRDefault="00E83533" w:rsidP="006E0F65">
            <w:pPr>
              <w:jc w:val="center"/>
              <w:rPr>
                <w:bCs/>
              </w:rPr>
            </w:pPr>
            <w:r w:rsidRPr="006E0F65">
              <w:rPr>
                <w:bCs/>
              </w:rPr>
              <w:t>3</w:t>
            </w:r>
          </w:p>
        </w:tc>
        <w:tc>
          <w:tcPr>
            <w:tcW w:w="1584" w:type="dxa"/>
          </w:tcPr>
          <w:p w14:paraId="781E0E01" w14:textId="77777777" w:rsidR="00E83533" w:rsidRPr="006E0F65" w:rsidRDefault="00E83533" w:rsidP="006E0F65">
            <w:pPr>
              <w:jc w:val="center"/>
              <w:rPr>
                <w:bCs/>
              </w:rPr>
            </w:pPr>
            <w:r w:rsidRPr="006E0F65">
              <w:rPr>
                <w:bCs/>
              </w:rPr>
              <w:t>Кузьмина Нина Геннадиевна</w:t>
            </w:r>
          </w:p>
        </w:tc>
        <w:tc>
          <w:tcPr>
            <w:tcW w:w="1738" w:type="dxa"/>
          </w:tcPr>
          <w:p w14:paraId="340C2A0F" w14:textId="77777777" w:rsidR="00E83533" w:rsidRPr="006E0F65" w:rsidRDefault="00E83533" w:rsidP="006E0F65">
            <w:pPr>
              <w:jc w:val="center"/>
              <w:rPr>
                <w:bCs/>
              </w:rPr>
            </w:pPr>
            <w:r w:rsidRPr="006E0F65">
              <w:rPr>
                <w:bCs/>
              </w:rPr>
              <w:t>Учитель истории и обществознания</w:t>
            </w:r>
          </w:p>
        </w:tc>
        <w:tc>
          <w:tcPr>
            <w:tcW w:w="1480" w:type="dxa"/>
          </w:tcPr>
          <w:p w14:paraId="51B6584A" w14:textId="77777777" w:rsidR="00E83533" w:rsidRPr="006E0F65" w:rsidRDefault="00E83533" w:rsidP="006E0F65">
            <w:pPr>
              <w:jc w:val="center"/>
              <w:rPr>
                <w:bCs/>
              </w:rPr>
            </w:pPr>
            <w:r w:rsidRPr="006E0F65">
              <w:rPr>
                <w:bCs/>
              </w:rPr>
              <w:t>Высшее</w:t>
            </w:r>
          </w:p>
        </w:tc>
        <w:tc>
          <w:tcPr>
            <w:tcW w:w="2577" w:type="dxa"/>
          </w:tcPr>
          <w:p w14:paraId="5B65FCBA" w14:textId="77777777" w:rsidR="00E83533" w:rsidRPr="006E0F65" w:rsidRDefault="00E83533" w:rsidP="006E0F65">
            <w:pPr>
              <w:jc w:val="center"/>
              <w:rPr>
                <w:bCs/>
              </w:rPr>
            </w:pPr>
            <w:r w:rsidRPr="006E0F65">
              <w:rPr>
                <w:bCs/>
              </w:rPr>
              <w:t>«Реализация требований обновленных ФГОС ООО, ФГОС СОО в работе учителя» (2023г.)</w:t>
            </w:r>
          </w:p>
        </w:tc>
        <w:tc>
          <w:tcPr>
            <w:tcW w:w="1418" w:type="dxa"/>
          </w:tcPr>
          <w:p w14:paraId="729D5059" w14:textId="77777777" w:rsidR="00E83533" w:rsidRPr="006E0F65" w:rsidRDefault="00E83533" w:rsidP="006E0F65">
            <w:pPr>
              <w:jc w:val="center"/>
              <w:rPr>
                <w:bCs/>
              </w:rPr>
            </w:pPr>
            <w:r w:rsidRPr="006E0F65">
              <w:rPr>
                <w:bCs/>
              </w:rPr>
              <w:t>Первая</w:t>
            </w:r>
          </w:p>
        </w:tc>
      </w:tr>
      <w:tr w:rsidR="00E83533" w:rsidRPr="006E0F65" w14:paraId="6492CC09" w14:textId="77777777" w:rsidTr="00E83533">
        <w:trPr>
          <w:trHeight w:val="477"/>
        </w:trPr>
        <w:tc>
          <w:tcPr>
            <w:tcW w:w="559" w:type="dxa"/>
          </w:tcPr>
          <w:p w14:paraId="2A0DF55B" w14:textId="77777777" w:rsidR="00E83533" w:rsidRPr="006E0F65" w:rsidRDefault="00E83533" w:rsidP="006E0F65">
            <w:pPr>
              <w:jc w:val="center"/>
              <w:rPr>
                <w:bCs/>
              </w:rPr>
            </w:pPr>
            <w:r>
              <w:rPr>
                <w:bCs/>
              </w:rPr>
              <w:t>4</w:t>
            </w:r>
          </w:p>
        </w:tc>
        <w:tc>
          <w:tcPr>
            <w:tcW w:w="1584" w:type="dxa"/>
          </w:tcPr>
          <w:p w14:paraId="748A5C40" w14:textId="77777777" w:rsidR="00E83533" w:rsidRPr="006E0F65" w:rsidRDefault="00E83533" w:rsidP="006E0F65">
            <w:pPr>
              <w:jc w:val="center"/>
              <w:rPr>
                <w:bCs/>
              </w:rPr>
            </w:pPr>
            <w:r w:rsidRPr="006E0F65">
              <w:rPr>
                <w:bCs/>
              </w:rPr>
              <w:t>Матросова Людмила Ивановна</w:t>
            </w:r>
          </w:p>
        </w:tc>
        <w:tc>
          <w:tcPr>
            <w:tcW w:w="1738" w:type="dxa"/>
          </w:tcPr>
          <w:p w14:paraId="7B020C4A" w14:textId="77777777" w:rsidR="00E83533" w:rsidRPr="006E0F65" w:rsidRDefault="00E83533" w:rsidP="006E0F65">
            <w:pPr>
              <w:jc w:val="center"/>
              <w:rPr>
                <w:bCs/>
              </w:rPr>
            </w:pPr>
            <w:r w:rsidRPr="006E0F65">
              <w:rPr>
                <w:bCs/>
              </w:rPr>
              <w:t>Учитель русского языка и литературы</w:t>
            </w:r>
          </w:p>
        </w:tc>
        <w:tc>
          <w:tcPr>
            <w:tcW w:w="1480" w:type="dxa"/>
          </w:tcPr>
          <w:p w14:paraId="189E7BA1" w14:textId="77777777" w:rsidR="00E83533" w:rsidRPr="006E0F65" w:rsidRDefault="00E83533" w:rsidP="006E0F65">
            <w:pPr>
              <w:jc w:val="center"/>
              <w:rPr>
                <w:bCs/>
              </w:rPr>
            </w:pPr>
            <w:r w:rsidRPr="006E0F65">
              <w:rPr>
                <w:bCs/>
              </w:rPr>
              <w:t>Высшее</w:t>
            </w:r>
          </w:p>
        </w:tc>
        <w:tc>
          <w:tcPr>
            <w:tcW w:w="2577" w:type="dxa"/>
          </w:tcPr>
          <w:p w14:paraId="12F99600" w14:textId="77777777" w:rsidR="00E83533" w:rsidRPr="006E0F65" w:rsidRDefault="00E83533" w:rsidP="006E0F65">
            <w:pPr>
              <w:jc w:val="center"/>
              <w:rPr>
                <w:bCs/>
              </w:rPr>
            </w:pPr>
            <w:r w:rsidRPr="006E0F65">
              <w:rPr>
                <w:bCs/>
              </w:rPr>
              <w:t>«Реализация требований обновленных ФГОС ООО, ФГОС СОО в работе учителя» (2023г.)</w:t>
            </w:r>
          </w:p>
        </w:tc>
        <w:tc>
          <w:tcPr>
            <w:tcW w:w="1418" w:type="dxa"/>
          </w:tcPr>
          <w:p w14:paraId="0BFC2E8F" w14:textId="77777777" w:rsidR="00E83533" w:rsidRPr="006E0F65" w:rsidRDefault="00E83533" w:rsidP="006E0F65">
            <w:pPr>
              <w:jc w:val="center"/>
              <w:rPr>
                <w:bCs/>
              </w:rPr>
            </w:pPr>
            <w:r w:rsidRPr="006E0F65">
              <w:rPr>
                <w:bCs/>
              </w:rPr>
              <w:t>Высшая</w:t>
            </w:r>
          </w:p>
        </w:tc>
      </w:tr>
      <w:tr w:rsidR="00E83533" w:rsidRPr="006E0F65" w14:paraId="0B48A768" w14:textId="77777777" w:rsidTr="00E83533">
        <w:trPr>
          <w:trHeight w:val="343"/>
        </w:trPr>
        <w:tc>
          <w:tcPr>
            <w:tcW w:w="559" w:type="dxa"/>
          </w:tcPr>
          <w:p w14:paraId="6EAA55ED" w14:textId="77777777" w:rsidR="00E83533" w:rsidRPr="006E0F65" w:rsidRDefault="00E83533" w:rsidP="006E0F65">
            <w:pPr>
              <w:jc w:val="center"/>
              <w:rPr>
                <w:bCs/>
              </w:rPr>
            </w:pPr>
            <w:r>
              <w:rPr>
                <w:bCs/>
              </w:rPr>
              <w:t>5</w:t>
            </w:r>
          </w:p>
        </w:tc>
        <w:tc>
          <w:tcPr>
            <w:tcW w:w="1584" w:type="dxa"/>
          </w:tcPr>
          <w:p w14:paraId="17AF4B14" w14:textId="77777777" w:rsidR="00E83533" w:rsidRPr="006E0F65" w:rsidRDefault="00E83533" w:rsidP="006E0F65">
            <w:pPr>
              <w:jc w:val="center"/>
              <w:rPr>
                <w:bCs/>
              </w:rPr>
            </w:pPr>
            <w:r w:rsidRPr="006E0F65">
              <w:rPr>
                <w:bCs/>
              </w:rPr>
              <w:t>Михайлова Екатерина Анатольевна</w:t>
            </w:r>
          </w:p>
        </w:tc>
        <w:tc>
          <w:tcPr>
            <w:tcW w:w="1738" w:type="dxa"/>
          </w:tcPr>
          <w:p w14:paraId="3ADFF9FC" w14:textId="77777777" w:rsidR="00E83533" w:rsidRPr="006E0F65" w:rsidRDefault="00E83533" w:rsidP="006E0F65">
            <w:pPr>
              <w:jc w:val="center"/>
              <w:rPr>
                <w:bCs/>
              </w:rPr>
            </w:pPr>
            <w:r w:rsidRPr="006E0F65">
              <w:rPr>
                <w:bCs/>
              </w:rPr>
              <w:t>Учитель физической культуры</w:t>
            </w:r>
          </w:p>
        </w:tc>
        <w:tc>
          <w:tcPr>
            <w:tcW w:w="1480" w:type="dxa"/>
          </w:tcPr>
          <w:p w14:paraId="3D860978" w14:textId="77777777" w:rsidR="00E83533" w:rsidRPr="006E0F65" w:rsidRDefault="00E83533" w:rsidP="006E0F65">
            <w:pPr>
              <w:jc w:val="center"/>
              <w:rPr>
                <w:bCs/>
              </w:rPr>
            </w:pPr>
            <w:r w:rsidRPr="006E0F65">
              <w:rPr>
                <w:bCs/>
              </w:rPr>
              <w:t>Средне специальное</w:t>
            </w:r>
          </w:p>
        </w:tc>
        <w:tc>
          <w:tcPr>
            <w:tcW w:w="2577" w:type="dxa"/>
          </w:tcPr>
          <w:p w14:paraId="5A262106" w14:textId="77777777" w:rsidR="00E83533" w:rsidRPr="006E0F65" w:rsidRDefault="00E83533" w:rsidP="006E0F65">
            <w:pPr>
              <w:jc w:val="center"/>
              <w:rPr>
                <w:bCs/>
              </w:rPr>
            </w:pPr>
            <w:r w:rsidRPr="006E0F65">
              <w:rPr>
                <w:bCs/>
              </w:rPr>
              <w:t>«Реализация требований обновленных ФГОС ООО, ФГОС СОО в работе учителя» (2023г.)</w:t>
            </w:r>
          </w:p>
        </w:tc>
        <w:tc>
          <w:tcPr>
            <w:tcW w:w="1418" w:type="dxa"/>
          </w:tcPr>
          <w:p w14:paraId="03CDDA9F" w14:textId="77777777" w:rsidR="00E83533" w:rsidRPr="006E0F65" w:rsidRDefault="00E83533" w:rsidP="006E0F65">
            <w:pPr>
              <w:jc w:val="center"/>
              <w:rPr>
                <w:bCs/>
              </w:rPr>
            </w:pPr>
            <w:r w:rsidRPr="006E0F65">
              <w:rPr>
                <w:bCs/>
              </w:rPr>
              <w:t>-</w:t>
            </w:r>
          </w:p>
        </w:tc>
      </w:tr>
      <w:tr w:rsidR="00E83533" w:rsidRPr="006E0F65" w14:paraId="59A225F3" w14:textId="77777777" w:rsidTr="00E83533">
        <w:trPr>
          <w:trHeight w:val="735"/>
        </w:trPr>
        <w:tc>
          <w:tcPr>
            <w:tcW w:w="559" w:type="dxa"/>
          </w:tcPr>
          <w:p w14:paraId="7D4B099C" w14:textId="77777777" w:rsidR="00E83533" w:rsidRPr="006E0F65" w:rsidRDefault="00E83533" w:rsidP="006E0F65">
            <w:pPr>
              <w:jc w:val="center"/>
              <w:rPr>
                <w:bCs/>
              </w:rPr>
            </w:pPr>
            <w:r>
              <w:rPr>
                <w:bCs/>
              </w:rPr>
              <w:t>6</w:t>
            </w:r>
          </w:p>
        </w:tc>
        <w:tc>
          <w:tcPr>
            <w:tcW w:w="1584" w:type="dxa"/>
          </w:tcPr>
          <w:p w14:paraId="42BC94CA" w14:textId="77777777" w:rsidR="00E83533" w:rsidRPr="006E0F65" w:rsidRDefault="00E83533" w:rsidP="006E0F65">
            <w:pPr>
              <w:jc w:val="center"/>
              <w:rPr>
                <w:bCs/>
              </w:rPr>
            </w:pPr>
            <w:r w:rsidRPr="006E0F65">
              <w:rPr>
                <w:bCs/>
              </w:rPr>
              <w:t>Михайлова Эльвира Николаевна</w:t>
            </w:r>
          </w:p>
        </w:tc>
        <w:tc>
          <w:tcPr>
            <w:tcW w:w="1738" w:type="dxa"/>
          </w:tcPr>
          <w:p w14:paraId="57A4F19B" w14:textId="77777777" w:rsidR="00E83533" w:rsidRPr="006E0F65" w:rsidRDefault="00E83533" w:rsidP="006E0F65">
            <w:pPr>
              <w:jc w:val="center"/>
              <w:rPr>
                <w:bCs/>
              </w:rPr>
            </w:pPr>
            <w:r w:rsidRPr="006E0F65">
              <w:rPr>
                <w:bCs/>
              </w:rPr>
              <w:t>Учитель биологии и химии</w:t>
            </w:r>
          </w:p>
        </w:tc>
        <w:tc>
          <w:tcPr>
            <w:tcW w:w="1480" w:type="dxa"/>
          </w:tcPr>
          <w:p w14:paraId="6DD5BA8C" w14:textId="77777777" w:rsidR="00E83533" w:rsidRPr="006E0F65" w:rsidRDefault="00E83533" w:rsidP="006E0F65">
            <w:pPr>
              <w:jc w:val="center"/>
              <w:rPr>
                <w:bCs/>
              </w:rPr>
            </w:pPr>
            <w:r w:rsidRPr="006E0F65">
              <w:rPr>
                <w:bCs/>
              </w:rPr>
              <w:t>Высшее</w:t>
            </w:r>
          </w:p>
        </w:tc>
        <w:tc>
          <w:tcPr>
            <w:tcW w:w="2577" w:type="dxa"/>
          </w:tcPr>
          <w:p w14:paraId="3B6274A3" w14:textId="77777777" w:rsidR="00E83533" w:rsidRPr="006E0F65" w:rsidRDefault="00E83533" w:rsidP="006E0F65">
            <w:pPr>
              <w:jc w:val="center"/>
              <w:rPr>
                <w:bCs/>
              </w:rPr>
            </w:pPr>
            <w:r w:rsidRPr="006E0F65">
              <w:rPr>
                <w:bCs/>
              </w:rPr>
              <w:t xml:space="preserve"> «Реализация требований обновленных ФГОС ООО, ФГОС СОО в работе учителя» (2023г.)</w:t>
            </w:r>
          </w:p>
        </w:tc>
        <w:tc>
          <w:tcPr>
            <w:tcW w:w="1418" w:type="dxa"/>
          </w:tcPr>
          <w:p w14:paraId="4B215AB8" w14:textId="77777777" w:rsidR="00E83533" w:rsidRPr="006E0F65" w:rsidRDefault="00E83533" w:rsidP="006E0F65">
            <w:pPr>
              <w:jc w:val="center"/>
              <w:rPr>
                <w:bCs/>
              </w:rPr>
            </w:pPr>
            <w:r w:rsidRPr="006E0F65">
              <w:rPr>
                <w:bCs/>
              </w:rPr>
              <w:t>Высшая</w:t>
            </w:r>
          </w:p>
        </w:tc>
      </w:tr>
      <w:tr w:rsidR="00E83533" w:rsidRPr="006E0F65" w14:paraId="7CB7F264" w14:textId="77777777" w:rsidTr="00E83533">
        <w:trPr>
          <w:trHeight w:val="1270"/>
        </w:trPr>
        <w:tc>
          <w:tcPr>
            <w:tcW w:w="559" w:type="dxa"/>
          </w:tcPr>
          <w:p w14:paraId="3C96C4B4" w14:textId="77777777" w:rsidR="00E83533" w:rsidRPr="006E0F65" w:rsidRDefault="00E83533" w:rsidP="006E0F65">
            <w:pPr>
              <w:jc w:val="center"/>
              <w:rPr>
                <w:bCs/>
              </w:rPr>
            </w:pPr>
            <w:r>
              <w:rPr>
                <w:bCs/>
              </w:rPr>
              <w:t>7</w:t>
            </w:r>
          </w:p>
        </w:tc>
        <w:tc>
          <w:tcPr>
            <w:tcW w:w="1584" w:type="dxa"/>
          </w:tcPr>
          <w:p w14:paraId="7F04F6AB" w14:textId="77777777" w:rsidR="00E83533" w:rsidRPr="006E0F65" w:rsidRDefault="00E83533" w:rsidP="006E0F65">
            <w:pPr>
              <w:jc w:val="center"/>
              <w:rPr>
                <w:bCs/>
              </w:rPr>
            </w:pPr>
            <w:r w:rsidRPr="006E0F65">
              <w:rPr>
                <w:bCs/>
              </w:rPr>
              <w:t>Разина Надежда Владимировна</w:t>
            </w:r>
          </w:p>
        </w:tc>
        <w:tc>
          <w:tcPr>
            <w:tcW w:w="1738" w:type="dxa"/>
          </w:tcPr>
          <w:p w14:paraId="7C77F0AF" w14:textId="77777777" w:rsidR="00E83533" w:rsidRPr="006E0F65" w:rsidRDefault="00E83533" w:rsidP="006E0F65">
            <w:pPr>
              <w:jc w:val="center"/>
              <w:rPr>
                <w:bCs/>
              </w:rPr>
            </w:pPr>
            <w:r w:rsidRPr="006E0F65">
              <w:rPr>
                <w:bCs/>
              </w:rPr>
              <w:t>Учитель географии</w:t>
            </w:r>
          </w:p>
        </w:tc>
        <w:tc>
          <w:tcPr>
            <w:tcW w:w="1480" w:type="dxa"/>
          </w:tcPr>
          <w:p w14:paraId="20595F70" w14:textId="77777777" w:rsidR="00E83533" w:rsidRPr="006E0F65" w:rsidRDefault="00E83533" w:rsidP="006E0F65">
            <w:pPr>
              <w:jc w:val="center"/>
              <w:rPr>
                <w:bCs/>
              </w:rPr>
            </w:pPr>
            <w:r w:rsidRPr="006E0F65">
              <w:rPr>
                <w:bCs/>
              </w:rPr>
              <w:t>Высшее</w:t>
            </w:r>
          </w:p>
        </w:tc>
        <w:tc>
          <w:tcPr>
            <w:tcW w:w="2577" w:type="dxa"/>
          </w:tcPr>
          <w:p w14:paraId="1FAF1AE4" w14:textId="77777777" w:rsidR="00E83533" w:rsidRPr="006E0F65" w:rsidRDefault="00E83533" w:rsidP="006E0F65">
            <w:pPr>
              <w:jc w:val="center"/>
              <w:rPr>
                <w:bCs/>
              </w:rPr>
            </w:pPr>
            <w:r w:rsidRPr="006E0F65">
              <w:rPr>
                <w:bCs/>
              </w:rPr>
              <w:t xml:space="preserve">«Подготовка обучающихся 5-11 классов к внешним оценочным процедурам по географии (ВПР, ОГЭ, ЕГЭ, </w:t>
            </w:r>
            <w:r w:rsidRPr="006E0F65">
              <w:rPr>
                <w:bCs/>
                <w:lang w:val="en-US"/>
              </w:rPr>
              <w:t>PISA</w:t>
            </w:r>
            <w:r w:rsidRPr="006E0F65">
              <w:rPr>
                <w:bCs/>
              </w:rPr>
              <w:t xml:space="preserve">, </w:t>
            </w:r>
            <w:r w:rsidRPr="006E0F65">
              <w:rPr>
                <w:bCs/>
                <w:lang w:val="en-US"/>
              </w:rPr>
              <w:t>TIMSS</w:t>
            </w:r>
            <w:r w:rsidRPr="006E0F65">
              <w:rPr>
                <w:bCs/>
              </w:rPr>
              <w:t>)» (2021г.), «Реализация требований обновленных ФГОС ООО, ФГОС СОО в работе учителя» (2023г.)</w:t>
            </w:r>
          </w:p>
        </w:tc>
        <w:tc>
          <w:tcPr>
            <w:tcW w:w="1418" w:type="dxa"/>
          </w:tcPr>
          <w:p w14:paraId="1BA75015" w14:textId="77777777" w:rsidR="00E83533" w:rsidRPr="006E0F65" w:rsidRDefault="00E83533" w:rsidP="006E0F65">
            <w:pPr>
              <w:jc w:val="center"/>
              <w:rPr>
                <w:bCs/>
              </w:rPr>
            </w:pPr>
            <w:r w:rsidRPr="006E0F65">
              <w:rPr>
                <w:bCs/>
              </w:rPr>
              <w:t>Первая</w:t>
            </w:r>
          </w:p>
        </w:tc>
      </w:tr>
      <w:tr w:rsidR="00E83533" w:rsidRPr="006E0F65" w14:paraId="112053CB" w14:textId="77777777" w:rsidTr="00E83533">
        <w:trPr>
          <w:trHeight w:val="557"/>
        </w:trPr>
        <w:tc>
          <w:tcPr>
            <w:tcW w:w="559" w:type="dxa"/>
          </w:tcPr>
          <w:p w14:paraId="37DAF272" w14:textId="77777777" w:rsidR="00E83533" w:rsidRPr="006E0F65" w:rsidRDefault="00E83533" w:rsidP="006E0F65">
            <w:pPr>
              <w:jc w:val="center"/>
              <w:rPr>
                <w:bCs/>
              </w:rPr>
            </w:pPr>
            <w:r>
              <w:rPr>
                <w:bCs/>
              </w:rPr>
              <w:t>8</w:t>
            </w:r>
          </w:p>
        </w:tc>
        <w:tc>
          <w:tcPr>
            <w:tcW w:w="1584" w:type="dxa"/>
          </w:tcPr>
          <w:p w14:paraId="6593CCAA" w14:textId="77777777" w:rsidR="00E83533" w:rsidRPr="006E0F65" w:rsidRDefault="00E83533" w:rsidP="006E0F65">
            <w:pPr>
              <w:jc w:val="center"/>
              <w:rPr>
                <w:bCs/>
              </w:rPr>
            </w:pPr>
            <w:r w:rsidRPr="006E0F65">
              <w:rPr>
                <w:bCs/>
              </w:rPr>
              <w:t>Семенова София Геннадьевна</w:t>
            </w:r>
          </w:p>
        </w:tc>
        <w:tc>
          <w:tcPr>
            <w:tcW w:w="1738" w:type="dxa"/>
          </w:tcPr>
          <w:p w14:paraId="721F7A02" w14:textId="77777777" w:rsidR="00E83533" w:rsidRPr="006E0F65" w:rsidRDefault="00E83533" w:rsidP="006E0F65">
            <w:pPr>
              <w:jc w:val="center"/>
              <w:rPr>
                <w:bCs/>
              </w:rPr>
            </w:pPr>
            <w:r>
              <w:rPr>
                <w:bCs/>
              </w:rPr>
              <w:t>Социальный педагог</w:t>
            </w:r>
          </w:p>
        </w:tc>
        <w:tc>
          <w:tcPr>
            <w:tcW w:w="1480" w:type="dxa"/>
          </w:tcPr>
          <w:p w14:paraId="3C98A047" w14:textId="77777777" w:rsidR="00E83533" w:rsidRPr="006E0F65" w:rsidRDefault="00E83533" w:rsidP="006E0F65">
            <w:pPr>
              <w:jc w:val="center"/>
              <w:rPr>
                <w:bCs/>
              </w:rPr>
            </w:pPr>
            <w:r w:rsidRPr="006E0F65">
              <w:rPr>
                <w:bCs/>
              </w:rPr>
              <w:t>Высшее</w:t>
            </w:r>
          </w:p>
        </w:tc>
        <w:tc>
          <w:tcPr>
            <w:tcW w:w="2577" w:type="dxa"/>
          </w:tcPr>
          <w:p w14:paraId="46499FE1" w14:textId="77777777" w:rsidR="00E83533" w:rsidRPr="006E0F65" w:rsidRDefault="00E83533" w:rsidP="00E83533">
            <w:pPr>
              <w:jc w:val="center"/>
              <w:rPr>
                <w:bCs/>
              </w:rPr>
            </w:pPr>
            <w:r w:rsidRPr="006E0F65">
              <w:rPr>
                <w:bCs/>
              </w:rPr>
              <w:t>«</w:t>
            </w:r>
            <w:r>
              <w:rPr>
                <w:bCs/>
              </w:rPr>
              <w:t>Организация и содержание работы по профилактике детского дорожно-транспортного травматизма</w:t>
            </w:r>
            <w:r w:rsidRPr="006E0F65">
              <w:rPr>
                <w:bCs/>
              </w:rPr>
              <w:t>» (202</w:t>
            </w:r>
            <w:r>
              <w:rPr>
                <w:bCs/>
              </w:rPr>
              <w:t>4</w:t>
            </w:r>
            <w:r w:rsidRPr="006E0F65">
              <w:rPr>
                <w:bCs/>
              </w:rPr>
              <w:t>г.)</w:t>
            </w:r>
          </w:p>
        </w:tc>
        <w:tc>
          <w:tcPr>
            <w:tcW w:w="1418" w:type="dxa"/>
          </w:tcPr>
          <w:p w14:paraId="11875DA6" w14:textId="77777777" w:rsidR="00E83533" w:rsidRPr="006E0F65" w:rsidRDefault="00E83533" w:rsidP="006E0F65">
            <w:pPr>
              <w:jc w:val="center"/>
              <w:rPr>
                <w:bCs/>
              </w:rPr>
            </w:pPr>
            <w:r>
              <w:rPr>
                <w:bCs/>
              </w:rPr>
              <w:t>Первая</w:t>
            </w:r>
          </w:p>
        </w:tc>
      </w:tr>
      <w:tr w:rsidR="00E83533" w:rsidRPr="006E0F65" w14:paraId="7AE07309" w14:textId="77777777" w:rsidTr="00E83533">
        <w:trPr>
          <w:trHeight w:val="551"/>
        </w:trPr>
        <w:tc>
          <w:tcPr>
            <w:tcW w:w="559" w:type="dxa"/>
          </w:tcPr>
          <w:p w14:paraId="203B45D9" w14:textId="77777777" w:rsidR="00E83533" w:rsidRPr="006E0F65" w:rsidRDefault="00E83533" w:rsidP="006E0F65">
            <w:pPr>
              <w:jc w:val="center"/>
              <w:rPr>
                <w:bCs/>
              </w:rPr>
            </w:pPr>
            <w:r>
              <w:rPr>
                <w:bCs/>
              </w:rPr>
              <w:t>9</w:t>
            </w:r>
          </w:p>
        </w:tc>
        <w:tc>
          <w:tcPr>
            <w:tcW w:w="1584" w:type="dxa"/>
          </w:tcPr>
          <w:p w14:paraId="1CF36B07" w14:textId="77777777" w:rsidR="00E83533" w:rsidRPr="006E0F65" w:rsidRDefault="00E83533" w:rsidP="006E0F65">
            <w:pPr>
              <w:jc w:val="center"/>
              <w:rPr>
                <w:bCs/>
              </w:rPr>
            </w:pPr>
            <w:r w:rsidRPr="006E0F65">
              <w:rPr>
                <w:bCs/>
              </w:rPr>
              <w:t>Степанов Дмитрий Германович</w:t>
            </w:r>
          </w:p>
        </w:tc>
        <w:tc>
          <w:tcPr>
            <w:tcW w:w="1738" w:type="dxa"/>
          </w:tcPr>
          <w:p w14:paraId="415DB32D" w14:textId="77777777" w:rsidR="00E83533" w:rsidRPr="006E0F65" w:rsidRDefault="00E83533" w:rsidP="006E0F65">
            <w:pPr>
              <w:jc w:val="center"/>
              <w:rPr>
                <w:bCs/>
              </w:rPr>
            </w:pPr>
            <w:r w:rsidRPr="006E0F65">
              <w:rPr>
                <w:bCs/>
              </w:rPr>
              <w:t>Преподаватель-организатор ОБЖ</w:t>
            </w:r>
          </w:p>
        </w:tc>
        <w:tc>
          <w:tcPr>
            <w:tcW w:w="1480" w:type="dxa"/>
          </w:tcPr>
          <w:p w14:paraId="42AF91B3" w14:textId="77777777" w:rsidR="00E83533" w:rsidRPr="006E0F65" w:rsidRDefault="00E83533" w:rsidP="006E0F65">
            <w:pPr>
              <w:jc w:val="center"/>
              <w:rPr>
                <w:bCs/>
              </w:rPr>
            </w:pPr>
            <w:r w:rsidRPr="006E0F65">
              <w:rPr>
                <w:bCs/>
              </w:rPr>
              <w:t>Средне специальное</w:t>
            </w:r>
          </w:p>
        </w:tc>
        <w:tc>
          <w:tcPr>
            <w:tcW w:w="2577" w:type="dxa"/>
          </w:tcPr>
          <w:p w14:paraId="64755D63" w14:textId="77777777" w:rsidR="00E83533" w:rsidRPr="006E0F65" w:rsidRDefault="00E83533" w:rsidP="006E0F65">
            <w:pPr>
              <w:jc w:val="center"/>
              <w:rPr>
                <w:bCs/>
              </w:rPr>
            </w:pPr>
            <w:r w:rsidRPr="006E0F65">
              <w:rPr>
                <w:bCs/>
              </w:rPr>
              <w:t>«Реализация требований обновленных ФГОС ООО, ФГОС СОО в работе учителя» (2023г.)</w:t>
            </w:r>
          </w:p>
        </w:tc>
        <w:tc>
          <w:tcPr>
            <w:tcW w:w="1418" w:type="dxa"/>
          </w:tcPr>
          <w:p w14:paraId="058C853F" w14:textId="77777777" w:rsidR="00E83533" w:rsidRPr="006E0F65" w:rsidRDefault="00E83533" w:rsidP="006E0F65">
            <w:pPr>
              <w:jc w:val="center"/>
              <w:rPr>
                <w:bCs/>
              </w:rPr>
            </w:pPr>
            <w:r w:rsidRPr="006E0F65">
              <w:rPr>
                <w:bCs/>
              </w:rPr>
              <w:t>-</w:t>
            </w:r>
          </w:p>
        </w:tc>
      </w:tr>
      <w:tr w:rsidR="00E83533" w:rsidRPr="006E0F65" w14:paraId="7791D352" w14:textId="77777777" w:rsidTr="00E83533">
        <w:trPr>
          <w:trHeight w:val="559"/>
        </w:trPr>
        <w:tc>
          <w:tcPr>
            <w:tcW w:w="559" w:type="dxa"/>
          </w:tcPr>
          <w:p w14:paraId="0FAA2678" w14:textId="77777777" w:rsidR="00E83533" w:rsidRPr="006E0F65" w:rsidRDefault="00E83533" w:rsidP="006E0F65">
            <w:pPr>
              <w:jc w:val="center"/>
              <w:rPr>
                <w:bCs/>
              </w:rPr>
            </w:pPr>
            <w:r>
              <w:rPr>
                <w:bCs/>
              </w:rPr>
              <w:t>10</w:t>
            </w:r>
          </w:p>
        </w:tc>
        <w:tc>
          <w:tcPr>
            <w:tcW w:w="1584" w:type="dxa"/>
          </w:tcPr>
          <w:p w14:paraId="0D92895C" w14:textId="77777777" w:rsidR="00E83533" w:rsidRPr="006E0F65" w:rsidRDefault="00E83533" w:rsidP="006E0F65">
            <w:pPr>
              <w:jc w:val="center"/>
              <w:rPr>
                <w:bCs/>
              </w:rPr>
            </w:pPr>
            <w:r w:rsidRPr="006E0F65">
              <w:rPr>
                <w:bCs/>
              </w:rPr>
              <w:t>Степанова Анна Спиридоновна</w:t>
            </w:r>
          </w:p>
        </w:tc>
        <w:tc>
          <w:tcPr>
            <w:tcW w:w="1738" w:type="dxa"/>
          </w:tcPr>
          <w:p w14:paraId="49AC5800" w14:textId="77777777" w:rsidR="00E83533" w:rsidRPr="006E0F65" w:rsidRDefault="00E83533" w:rsidP="006E0F65">
            <w:pPr>
              <w:jc w:val="center"/>
              <w:rPr>
                <w:bCs/>
              </w:rPr>
            </w:pPr>
            <w:r w:rsidRPr="006E0F65">
              <w:rPr>
                <w:bCs/>
              </w:rPr>
              <w:t>Учитель математики</w:t>
            </w:r>
          </w:p>
        </w:tc>
        <w:tc>
          <w:tcPr>
            <w:tcW w:w="1480" w:type="dxa"/>
          </w:tcPr>
          <w:p w14:paraId="73B8E013" w14:textId="77777777" w:rsidR="00E83533" w:rsidRPr="006E0F65" w:rsidRDefault="00E83533" w:rsidP="006E0F65">
            <w:pPr>
              <w:jc w:val="center"/>
              <w:rPr>
                <w:bCs/>
              </w:rPr>
            </w:pPr>
            <w:r w:rsidRPr="006E0F65">
              <w:rPr>
                <w:bCs/>
              </w:rPr>
              <w:t>Высшее</w:t>
            </w:r>
          </w:p>
        </w:tc>
        <w:tc>
          <w:tcPr>
            <w:tcW w:w="2577" w:type="dxa"/>
          </w:tcPr>
          <w:p w14:paraId="16791E35" w14:textId="77777777" w:rsidR="00E83533" w:rsidRPr="006E0F65" w:rsidRDefault="00E83533" w:rsidP="006E0F65">
            <w:pPr>
              <w:jc w:val="center"/>
              <w:rPr>
                <w:bCs/>
              </w:rPr>
            </w:pPr>
            <w:r w:rsidRPr="006E0F65">
              <w:rPr>
                <w:bCs/>
              </w:rPr>
              <w:t>«Разговоры о важном»: система работы классного руководителя (куратора)» (2022г.)</w:t>
            </w:r>
          </w:p>
        </w:tc>
        <w:tc>
          <w:tcPr>
            <w:tcW w:w="1418" w:type="dxa"/>
          </w:tcPr>
          <w:p w14:paraId="3F88A0E9" w14:textId="77777777" w:rsidR="00E83533" w:rsidRPr="006E0F65" w:rsidRDefault="00E83533" w:rsidP="006E0F65">
            <w:pPr>
              <w:jc w:val="center"/>
              <w:rPr>
                <w:bCs/>
              </w:rPr>
            </w:pPr>
            <w:r w:rsidRPr="006E0F65">
              <w:rPr>
                <w:bCs/>
              </w:rPr>
              <w:t>Первая</w:t>
            </w:r>
          </w:p>
        </w:tc>
      </w:tr>
      <w:tr w:rsidR="00E83533" w:rsidRPr="006E0F65" w14:paraId="6BCAC317" w14:textId="77777777" w:rsidTr="00E83533">
        <w:trPr>
          <w:trHeight w:val="695"/>
        </w:trPr>
        <w:tc>
          <w:tcPr>
            <w:tcW w:w="559" w:type="dxa"/>
          </w:tcPr>
          <w:p w14:paraId="3064F856" w14:textId="77777777" w:rsidR="00E83533" w:rsidRPr="006E0F65" w:rsidRDefault="00E83533" w:rsidP="006E0F65">
            <w:pPr>
              <w:jc w:val="center"/>
              <w:rPr>
                <w:bCs/>
              </w:rPr>
            </w:pPr>
            <w:r>
              <w:rPr>
                <w:bCs/>
              </w:rPr>
              <w:t>11</w:t>
            </w:r>
          </w:p>
        </w:tc>
        <w:tc>
          <w:tcPr>
            <w:tcW w:w="1584" w:type="dxa"/>
          </w:tcPr>
          <w:p w14:paraId="2C97C559" w14:textId="77777777" w:rsidR="00E83533" w:rsidRPr="006E0F65" w:rsidRDefault="00E83533" w:rsidP="006E0F65">
            <w:pPr>
              <w:jc w:val="center"/>
              <w:rPr>
                <w:bCs/>
              </w:rPr>
            </w:pPr>
            <w:r w:rsidRPr="006E0F65">
              <w:rPr>
                <w:bCs/>
              </w:rPr>
              <w:t>Федоров Андрей Сергеевич</w:t>
            </w:r>
          </w:p>
        </w:tc>
        <w:tc>
          <w:tcPr>
            <w:tcW w:w="1738" w:type="dxa"/>
          </w:tcPr>
          <w:p w14:paraId="557AB375" w14:textId="77777777" w:rsidR="00E83533" w:rsidRPr="006E0F65" w:rsidRDefault="00E83533" w:rsidP="006E0F65">
            <w:pPr>
              <w:jc w:val="center"/>
              <w:rPr>
                <w:bCs/>
              </w:rPr>
            </w:pPr>
            <w:r w:rsidRPr="006E0F65">
              <w:rPr>
                <w:bCs/>
              </w:rPr>
              <w:t>Учитель информатики</w:t>
            </w:r>
          </w:p>
        </w:tc>
        <w:tc>
          <w:tcPr>
            <w:tcW w:w="1480" w:type="dxa"/>
          </w:tcPr>
          <w:p w14:paraId="5F437E52" w14:textId="77777777" w:rsidR="00E83533" w:rsidRPr="006E0F65" w:rsidRDefault="00E83533" w:rsidP="006E0F65">
            <w:pPr>
              <w:jc w:val="center"/>
              <w:rPr>
                <w:bCs/>
              </w:rPr>
            </w:pPr>
            <w:r w:rsidRPr="006E0F65">
              <w:rPr>
                <w:bCs/>
              </w:rPr>
              <w:t>Среднее</w:t>
            </w:r>
          </w:p>
        </w:tc>
        <w:tc>
          <w:tcPr>
            <w:tcW w:w="2577" w:type="dxa"/>
          </w:tcPr>
          <w:p w14:paraId="3B52026E" w14:textId="77777777" w:rsidR="00E83533" w:rsidRPr="006E0F65" w:rsidRDefault="00E83533" w:rsidP="006E0F65">
            <w:pPr>
              <w:jc w:val="center"/>
              <w:rPr>
                <w:bCs/>
              </w:rPr>
            </w:pPr>
            <w:r w:rsidRPr="006E0F65">
              <w:rPr>
                <w:bCs/>
              </w:rPr>
              <w:t>«Организация уроков информатики в соответствии с требованиями ФГОС ООО и ФГОС СОО» (2023г.)</w:t>
            </w:r>
          </w:p>
        </w:tc>
        <w:tc>
          <w:tcPr>
            <w:tcW w:w="1418" w:type="dxa"/>
          </w:tcPr>
          <w:p w14:paraId="54340C5A" w14:textId="77777777" w:rsidR="00E83533" w:rsidRPr="006E0F65" w:rsidRDefault="00E83533" w:rsidP="006E0F65">
            <w:pPr>
              <w:jc w:val="center"/>
              <w:rPr>
                <w:bCs/>
              </w:rPr>
            </w:pPr>
            <w:r w:rsidRPr="006E0F65">
              <w:rPr>
                <w:bCs/>
              </w:rPr>
              <w:t>Молодой специалист</w:t>
            </w:r>
          </w:p>
        </w:tc>
      </w:tr>
    </w:tbl>
    <w:p w14:paraId="5CAB46DC" w14:textId="77777777" w:rsidR="006E0F65" w:rsidRPr="006E0F65" w:rsidRDefault="006E0F65" w:rsidP="006E0F65">
      <w:pPr>
        <w:spacing w:before="2"/>
      </w:pPr>
    </w:p>
    <w:p w14:paraId="31CA495A" w14:textId="77777777" w:rsidR="006E0F65" w:rsidRPr="006E0F65" w:rsidRDefault="006E0F65" w:rsidP="006E0F65">
      <w:pPr>
        <w:spacing w:before="2"/>
        <w:rPr>
          <w:sz w:val="18"/>
          <w:szCs w:val="24"/>
        </w:rPr>
      </w:pPr>
    </w:p>
    <w:p w14:paraId="386CDCF5" w14:textId="77777777" w:rsidR="006E0F65" w:rsidRPr="006E0F65" w:rsidRDefault="006E0F65" w:rsidP="006E0F65">
      <w:pPr>
        <w:spacing w:before="90"/>
        <w:ind w:right="766"/>
        <w:outlineLvl w:val="1"/>
        <w:rPr>
          <w:b/>
          <w:bCs/>
          <w:sz w:val="24"/>
          <w:szCs w:val="24"/>
        </w:rPr>
      </w:pPr>
      <w:r w:rsidRPr="006E0F65">
        <w:rPr>
          <w:b/>
          <w:bCs/>
          <w:sz w:val="24"/>
          <w:szCs w:val="24"/>
        </w:rPr>
        <w:t>Психолого-педагогические условия реализации основной</w:t>
      </w:r>
      <w:r w:rsidRPr="006E0F65">
        <w:rPr>
          <w:b/>
          <w:bCs/>
          <w:spacing w:val="1"/>
          <w:sz w:val="24"/>
          <w:szCs w:val="24"/>
        </w:rPr>
        <w:t xml:space="preserve"> </w:t>
      </w:r>
      <w:r w:rsidRPr="006E0F65">
        <w:rPr>
          <w:b/>
          <w:bCs/>
          <w:sz w:val="24"/>
          <w:szCs w:val="24"/>
        </w:rPr>
        <w:t>образовательной</w:t>
      </w:r>
      <w:r w:rsidRPr="006E0F65">
        <w:rPr>
          <w:b/>
          <w:bCs/>
          <w:spacing w:val="-5"/>
          <w:sz w:val="24"/>
          <w:szCs w:val="24"/>
        </w:rPr>
        <w:t xml:space="preserve"> </w:t>
      </w:r>
      <w:r w:rsidRPr="006E0F65">
        <w:rPr>
          <w:b/>
          <w:bCs/>
          <w:sz w:val="24"/>
          <w:szCs w:val="24"/>
        </w:rPr>
        <w:t>программы</w:t>
      </w:r>
      <w:r w:rsidRPr="006E0F65">
        <w:rPr>
          <w:b/>
          <w:bCs/>
          <w:spacing w:val="-3"/>
          <w:sz w:val="24"/>
          <w:szCs w:val="24"/>
        </w:rPr>
        <w:t xml:space="preserve"> </w:t>
      </w:r>
      <w:r w:rsidRPr="006E0F65">
        <w:rPr>
          <w:b/>
          <w:bCs/>
          <w:sz w:val="24"/>
          <w:szCs w:val="24"/>
        </w:rPr>
        <w:t>основного</w:t>
      </w:r>
      <w:r w:rsidRPr="006E0F65">
        <w:rPr>
          <w:b/>
          <w:bCs/>
          <w:spacing w:val="-3"/>
          <w:sz w:val="24"/>
          <w:szCs w:val="24"/>
        </w:rPr>
        <w:t xml:space="preserve"> </w:t>
      </w:r>
      <w:r w:rsidRPr="006E0F65">
        <w:rPr>
          <w:b/>
          <w:bCs/>
          <w:sz w:val="24"/>
          <w:szCs w:val="24"/>
        </w:rPr>
        <w:t>общего</w:t>
      </w:r>
      <w:r w:rsidRPr="006E0F65">
        <w:rPr>
          <w:b/>
          <w:bCs/>
          <w:spacing w:val="-3"/>
          <w:sz w:val="24"/>
          <w:szCs w:val="24"/>
        </w:rPr>
        <w:t xml:space="preserve"> </w:t>
      </w:r>
      <w:r w:rsidRPr="006E0F65">
        <w:rPr>
          <w:b/>
          <w:bCs/>
          <w:sz w:val="24"/>
          <w:szCs w:val="24"/>
        </w:rPr>
        <w:t>образования</w:t>
      </w:r>
    </w:p>
    <w:p w14:paraId="436585FC" w14:textId="77777777" w:rsidR="006E0F65" w:rsidRPr="006E0F65" w:rsidRDefault="006E0F65" w:rsidP="006E0F65">
      <w:pPr>
        <w:spacing w:before="1"/>
        <w:rPr>
          <w:b/>
          <w:sz w:val="25"/>
          <w:szCs w:val="24"/>
        </w:rPr>
      </w:pPr>
    </w:p>
    <w:p w14:paraId="28D1EC5D" w14:textId="77777777" w:rsidR="006E0F65" w:rsidRPr="006E0F65" w:rsidRDefault="006E0F65" w:rsidP="006E0F65">
      <w:pPr>
        <w:ind w:right="346"/>
        <w:jc w:val="both"/>
        <w:rPr>
          <w:sz w:val="24"/>
          <w:szCs w:val="24"/>
        </w:rPr>
      </w:pPr>
      <w:r w:rsidRPr="006E0F65">
        <w:rPr>
          <w:sz w:val="24"/>
          <w:szCs w:val="24"/>
        </w:rPr>
        <w:t>Психолого-педагогические</w:t>
      </w:r>
      <w:r w:rsidRPr="006E0F65">
        <w:rPr>
          <w:spacing w:val="1"/>
          <w:sz w:val="24"/>
          <w:szCs w:val="24"/>
        </w:rPr>
        <w:t xml:space="preserve"> </w:t>
      </w:r>
      <w:r w:rsidRPr="006E0F65">
        <w:rPr>
          <w:sz w:val="24"/>
          <w:szCs w:val="24"/>
        </w:rPr>
        <w:t>условия</w:t>
      </w:r>
      <w:r w:rsidRPr="006E0F65">
        <w:rPr>
          <w:spacing w:val="1"/>
          <w:sz w:val="24"/>
          <w:szCs w:val="24"/>
        </w:rPr>
        <w:t xml:space="preserve"> </w:t>
      </w:r>
      <w:r w:rsidRPr="006E0F65">
        <w:rPr>
          <w:sz w:val="24"/>
          <w:szCs w:val="24"/>
        </w:rPr>
        <w:t>реализации</w:t>
      </w:r>
      <w:r w:rsidRPr="006E0F65">
        <w:rPr>
          <w:spacing w:val="1"/>
          <w:sz w:val="24"/>
          <w:szCs w:val="24"/>
        </w:rPr>
        <w:t xml:space="preserve"> </w:t>
      </w:r>
      <w:r w:rsidRPr="006E0F65">
        <w:rPr>
          <w:sz w:val="24"/>
          <w:szCs w:val="24"/>
        </w:rPr>
        <w:t>основной</w:t>
      </w:r>
      <w:r w:rsidRPr="006E0F65">
        <w:rPr>
          <w:spacing w:val="1"/>
          <w:sz w:val="24"/>
          <w:szCs w:val="24"/>
        </w:rPr>
        <w:t xml:space="preserve"> </w:t>
      </w:r>
      <w:r w:rsidRPr="006E0F65">
        <w:rPr>
          <w:sz w:val="24"/>
          <w:szCs w:val="24"/>
        </w:rPr>
        <w:t>образовательной</w:t>
      </w:r>
      <w:r w:rsidRPr="006E0F65">
        <w:rPr>
          <w:spacing w:val="1"/>
          <w:sz w:val="24"/>
          <w:szCs w:val="24"/>
        </w:rPr>
        <w:t xml:space="preserve"> </w:t>
      </w:r>
      <w:r w:rsidRPr="006E0F65">
        <w:rPr>
          <w:sz w:val="24"/>
          <w:szCs w:val="24"/>
        </w:rPr>
        <w:t>программы</w:t>
      </w:r>
      <w:r w:rsidRPr="006E0F65">
        <w:rPr>
          <w:spacing w:val="-1"/>
          <w:sz w:val="24"/>
          <w:szCs w:val="24"/>
        </w:rPr>
        <w:t xml:space="preserve"> </w:t>
      </w:r>
      <w:r w:rsidRPr="006E0F65">
        <w:rPr>
          <w:sz w:val="24"/>
          <w:szCs w:val="24"/>
        </w:rPr>
        <w:t>основного общего образования обеспечивают:</w:t>
      </w:r>
    </w:p>
    <w:p w14:paraId="18658122" w14:textId="77777777" w:rsidR="006E0F65" w:rsidRPr="006E0F65" w:rsidRDefault="006E0F65" w:rsidP="006E0F65">
      <w:pPr>
        <w:ind w:right="347"/>
        <w:jc w:val="both"/>
        <w:rPr>
          <w:sz w:val="24"/>
          <w:szCs w:val="24"/>
        </w:rPr>
      </w:pPr>
      <w:r w:rsidRPr="006E0F65">
        <w:rPr>
          <w:sz w:val="24"/>
          <w:szCs w:val="24"/>
        </w:rPr>
        <w:t>-преемственность содержания и форм организации образовательной деятельности</w:t>
      </w:r>
      <w:r w:rsidRPr="006E0F65">
        <w:rPr>
          <w:spacing w:val="1"/>
          <w:sz w:val="24"/>
          <w:szCs w:val="24"/>
        </w:rPr>
        <w:t xml:space="preserve"> </w:t>
      </w:r>
      <w:r w:rsidRPr="006E0F65">
        <w:rPr>
          <w:sz w:val="24"/>
          <w:szCs w:val="24"/>
        </w:rPr>
        <w:t>при получении</w:t>
      </w:r>
      <w:r w:rsidRPr="006E0F65">
        <w:rPr>
          <w:spacing w:val="1"/>
          <w:sz w:val="24"/>
          <w:szCs w:val="24"/>
        </w:rPr>
        <w:t xml:space="preserve"> </w:t>
      </w:r>
      <w:r w:rsidRPr="006E0F65">
        <w:rPr>
          <w:sz w:val="24"/>
          <w:szCs w:val="24"/>
        </w:rPr>
        <w:t>основного</w:t>
      </w:r>
      <w:r w:rsidRPr="006E0F65">
        <w:rPr>
          <w:spacing w:val="-1"/>
          <w:sz w:val="24"/>
          <w:szCs w:val="24"/>
        </w:rPr>
        <w:t xml:space="preserve"> </w:t>
      </w:r>
      <w:r w:rsidRPr="006E0F65">
        <w:rPr>
          <w:sz w:val="24"/>
          <w:szCs w:val="24"/>
        </w:rPr>
        <w:t>общего образования;</w:t>
      </w:r>
    </w:p>
    <w:p w14:paraId="0917A48F" w14:textId="77777777" w:rsidR="006E0F65" w:rsidRPr="006E0F65" w:rsidRDefault="006E0F65" w:rsidP="006E0F65">
      <w:pPr>
        <w:ind w:right="347"/>
        <w:jc w:val="both"/>
        <w:rPr>
          <w:sz w:val="24"/>
          <w:szCs w:val="24"/>
        </w:rPr>
      </w:pPr>
      <w:r w:rsidRPr="006E0F65">
        <w:rPr>
          <w:sz w:val="24"/>
          <w:szCs w:val="24"/>
        </w:rPr>
        <w:t>-учет специфики возрастного психофизического развития обучающихся, в том числе</w:t>
      </w:r>
      <w:r w:rsidRPr="006E0F65">
        <w:rPr>
          <w:spacing w:val="1"/>
          <w:sz w:val="24"/>
          <w:szCs w:val="24"/>
        </w:rPr>
        <w:t xml:space="preserve"> </w:t>
      </w:r>
      <w:r w:rsidRPr="006E0F65">
        <w:rPr>
          <w:sz w:val="24"/>
          <w:szCs w:val="24"/>
        </w:rPr>
        <w:t>перехода</w:t>
      </w:r>
      <w:r w:rsidRPr="006E0F65">
        <w:rPr>
          <w:spacing w:val="-1"/>
          <w:sz w:val="24"/>
          <w:szCs w:val="24"/>
        </w:rPr>
        <w:t xml:space="preserve"> </w:t>
      </w:r>
      <w:r w:rsidRPr="006E0F65">
        <w:rPr>
          <w:sz w:val="24"/>
          <w:szCs w:val="24"/>
        </w:rPr>
        <w:t>от младшего школьного возраста в</w:t>
      </w:r>
      <w:r w:rsidRPr="006E0F65">
        <w:rPr>
          <w:spacing w:val="-2"/>
          <w:sz w:val="24"/>
          <w:szCs w:val="24"/>
        </w:rPr>
        <w:t xml:space="preserve"> </w:t>
      </w:r>
      <w:r w:rsidRPr="006E0F65">
        <w:rPr>
          <w:sz w:val="24"/>
          <w:szCs w:val="24"/>
        </w:rPr>
        <w:t>подростковый;</w:t>
      </w:r>
    </w:p>
    <w:p w14:paraId="6B10C60F" w14:textId="77777777" w:rsidR="006E0F65" w:rsidRPr="006E0F65" w:rsidRDefault="006E0F65" w:rsidP="006E0F65">
      <w:pPr>
        <w:ind w:right="345"/>
        <w:jc w:val="both"/>
        <w:rPr>
          <w:sz w:val="24"/>
          <w:szCs w:val="24"/>
        </w:rPr>
      </w:pPr>
      <w:r w:rsidRPr="006E0F65">
        <w:rPr>
          <w:sz w:val="24"/>
          <w:szCs w:val="24"/>
        </w:rPr>
        <w:t>-формирование</w:t>
      </w:r>
      <w:r w:rsidRPr="006E0F65">
        <w:rPr>
          <w:spacing w:val="1"/>
          <w:sz w:val="24"/>
          <w:szCs w:val="24"/>
        </w:rPr>
        <w:t xml:space="preserve"> </w:t>
      </w:r>
      <w:r w:rsidRPr="006E0F65">
        <w:rPr>
          <w:sz w:val="24"/>
          <w:szCs w:val="24"/>
        </w:rPr>
        <w:t>и</w:t>
      </w:r>
      <w:r w:rsidRPr="006E0F65">
        <w:rPr>
          <w:spacing w:val="1"/>
          <w:sz w:val="24"/>
          <w:szCs w:val="24"/>
        </w:rPr>
        <w:t xml:space="preserve"> </w:t>
      </w:r>
      <w:r w:rsidRPr="006E0F65">
        <w:rPr>
          <w:sz w:val="24"/>
          <w:szCs w:val="24"/>
        </w:rPr>
        <w:t>развитие</w:t>
      </w:r>
      <w:r w:rsidRPr="006E0F65">
        <w:rPr>
          <w:spacing w:val="1"/>
          <w:sz w:val="24"/>
          <w:szCs w:val="24"/>
        </w:rPr>
        <w:t xml:space="preserve"> </w:t>
      </w:r>
      <w:r w:rsidRPr="006E0F65">
        <w:rPr>
          <w:sz w:val="24"/>
          <w:szCs w:val="24"/>
        </w:rPr>
        <w:t>психолого-педагогической</w:t>
      </w:r>
      <w:r w:rsidRPr="006E0F65">
        <w:rPr>
          <w:spacing w:val="1"/>
          <w:sz w:val="24"/>
          <w:szCs w:val="24"/>
        </w:rPr>
        <w:t xml:space="preserve"> </w:t>
      </w:r>
      <w:r w:rsidRPr="006E0F65">
        <w:rPr>
          <w:sz w:val="24"/>
          <w:szCs w:val="24"/>
        </w:rPr>
        <w:t>компетенции</w:t>
      </w:r>
      <w:r w:rsidRPr="006E0F65">
        <w:rPr>
          <w:spacing w:val="1"/>
          <w:sz w:val="24"/>
          <w:szCs w:val="24"/>
        </w:rPr>
        <w:t xml:space="preserve"> </w:t>
      </w:r>
      <w:r w:rsidRPr="006E0F65">
        <w:rPr>
          <w:sz w:val="24"/>
          <w:szCs w:val="24"/>
        </w:rPr>
        <w:t>обучающихся,</w:t>
      </w:r>
      <w:r w:rsidRPr="006E0F65">
        <w:rPr>
          <w:spacing w:val="-57"/>
          <w:sz w:val="24"/>
          <w:szCs w:val="24"/>
        </w:rPr>
        <w:t xml:space="preserve"> </w:t>
      </w:r>
      <w:r w:rsidRPr="006E0F65">
        <w:rPr>
          <w:sz w:val="24"/>
          <w:szCs w:val="24"/>
        </w:rPr>
        <w:t>педагогических</w:t>
      </w:r>
      <w:r w:rsidRPr="006E0F65">
        <w:rPr>
          <w:spacing w:val="-1"/>
          <w:sz w:val="24"/>
          <w:szCs w:val="24"/>
        </w:rPr>
        <w:t xml:space="preserve"> </w:t>
      </w:r>
      <w:r w:rsidRPr="006E0F65">
        <w:rPr>
          <w:sz w:val="24"/>
          <w:szCs w:val="24"/>
        </w:rPr>
        <w:t>и административных работников,</w:t>
      </w:r>
      <w:r w:rsidRPr="006E0F65">
        <w:rPr>
          <w:spacing w:val="-2"/>
          <w:sz w:val="24"/>
          <w:szCs w:val="24"/>
        </w:rPr>
        <w:t xml:space="preserve"> </w:t>
      </w:r>
      <w:r w:rsidRPr="006E0F65">
        <w:rPr>
          <w:sz w:val="24"/>
          <w:szCs w:val="24"/>
        </w:rPr>
        <w:t>родительской</w:t>
      </w:r>
      <w:r w:rsidRPr="006E0F65">
        <w:rPr>
          <w:spacing w:val="1"/>
          <w:sz w:val="24"/>
          <w:szCs w:val="24"/>
        </w:rPr>
        <w:t xml:space="preserve"> </w:t>
      </w:r>
      <w:r w:rsidRPr="006E0F65">
        <w:rPr>
          <w:sz w:val="24"/>
          <w:szCs w:val="24"/>
        </w:rPr>
        <w:t>общественности;</w:t>
      </w:r>
    </w:p>
    <w:p w14:paraId="7D8B0B8E" w14:textId="77777777" w:rsidR="006E0F65" w:rsidRPr="006E0F65" w:rsidRDefault="006E0F65" w:rsidP="006E0F65">
      <w:pPr>
        <w:ind w:right="343"/>
        <w:jc w:val="both"/>
        <w:rPr>
          <w:sz w:val="24"/>
          <w:szCs w:val="24"/>
        </w:rPr>
      </w:pPr>
      <w:r w:rsidRPr="006E0F65">
        <w:rPr>
          <w:sz w:val="24"/>
          <w:szCs w:val="24"/>
        </w:rPr>
        <w:t>-вариативность направлений психолого-педагогического сопровождения участников</w:t>
      </w:r>
      <w:r w:rsidRPr="006E0F65">
        <w:rPr>
          <w:spacing w:val="1"/>
          <w:sz w:val="24"/>
          <w:szCs w:val="24"/>
        </w:rPr>
        <w:t xml:space="preserve"> </w:t>
      </w:r>
      <w:r w:rsidRPr="006E0F65">
        <w:rPr>
          <w:sz w:val="24"/>
          <w:szCs w:val="24"/>
        </w:rPr>
        <w:t>образовательных</w:t>
      </w:r>
      <w:r w:rsidRPr="006E0F65">
        <w:rPr>
          <w:spacing w:val="1"/>
          <w:sz w:val="24"/>
          <w:szCs w:val="24"/>
        </w:rPr>
        <w:t xml:space="preserve"> </w:t>
      </w:r>
      <w:r w:rsidRPr="006E0F65">
        <w:rPr>
          <w:sz w:val="24"/>
          <w:szCs w:val="24"/>
        </w:rPr>
        <w:t>отношений</w:t>
      </w:r>
      <w:r w:rsidRPr="006E0F65">
        <w:rPr>
          <w:spacing w:val="1"/>
          <w:sz w:val="24"/>
          <w:szCs w:val="24"/>
        </w:rPr>
        <w:t xml:space="preserve"> </w:t>
      </w:r>
      <w:r w:rsidRPr="006E0F65">
        <w:rPr>
          <w:sz w:val="24"/>
          <w:szCs w:val="24"/>
        </w:rPr>
        <w:t>(сохранение</w:t>
      </w:r>
      <w:r w:rsidRPr="006E0F65">
        <w:rPr>
          <w:spacing w:val="1"/>
          <w:sz w:val="24"/>
          <w:szCs w:val="24"/>
        </w:rPr>
        <w:t xml:space="preserve"> </w:t>
      </w:r>
      <w:r w:rsidRPr="006E0F65">
        <w:rPr>
          <w:sz w:val="24"/>
          <w:szCs w:val="24"/>
        </w:rPr>
        <w:t>и</w:t>
      </w:r>
      <w:r w:rsidRPr="006E0F65">
        <w:rPr>
          <w:spacing w:val="1"/>
          <w:sz w:val="24"/>
          <w:szCs w:val="24"/>
        </w:rPr>
        <w:t xml:space="preserve"> </w:t>
      </w:r>
      <w:r w:rsidRPr="006E0F65">
        <w:rPr>
          <w:sz w:val="24"/>
          <w:szCs w:val="24"/>
        </w:rPr>
        <w:t>укрепление</w:t>
      </w:r>
      <w:r w:rsidRPr="006E0F65">
        <w:rPr>
          <w:spacing w:val="1"/>
          <w:sz w:val="24"/>
          <w:szCs w:val="24"/>
        </w:rPr>
        <w:t xml:space="preserve"> </w:t>
      </w:r>
      <w:r w:rsidRPr="006E0F65">
        <w:rPr>
          <w:sz w:val="24"/>
          <w:szCs w:val="24"/>
        </w:rPr>
        <w:t>псизхологического</w:t>
      </w:r>
      <w:r w:rsidRPr="006E0F65">
        <w:rPr>
          <w:spacing w:val="1"/>
          <w:sz w:val="24"/>
          <w:szCs w:val="24"/>
        </w:rPr>
        <w:t xml:space="preserve"> </w:t>
      </w:r>
      <w:r w:rsidRPr="006E0F65">
        <w:rPr>
          <w:sz w:val="24"/>
          <w:szCs w:val="24"/>
        </w:rPr>
        <w:t>здоровья</w:t>
      </w:r>
      <w:r w:rsidRPr="006E0F65">
        <w:rPr>
          <w:spacing w:val="1"/>
          <w:sz w:val="24"/>
          <w:szCs w:val="24"/>
        </w:rPr>
        <w:t xml:space="preserve"> </w:t>
      </w:r>
      <w:r w:rsidRPr="006E0F65">
        <w:rPr>
          <w:sz w:val="24"/>
          <w:szCs w:val="24"/>
        </w:rPr>
        <w:t>обучающихся; формирование ценности здоровья и безопасного образа жизни; развитие</w:t>
      </w:r>
      <w:r w:rsidRPr="006E0F65">
        <w:rPr>
          <w:spacing w:val="1"/>
          <w:sz w:val="24"/>
          <w:szCs w:val="24"/>
        </w:rPr>
        <w:t xml:space="preserve"> </w:t>
      </w:r>
      <w:r w:rsidRPr="006E0F65">
        <w:rPr>
          <w:sz w:val="24"/>
          <w:szCs w:val="24"/>
        </w:rPr>
        <w:t>своей</w:t>
      </w:r>
      <w:r w:rsidRPr="006E0F65">
        <w:rPr>
          <w:spacing w:val="1"/>
          <w:sz w:val="24"/>
          <w:szCs w:val="24"/>
        </w:rPr>
        <w:t xml:space="preserve"> </w:t>
      </w:r>
      <w:r w:rsidRPr="006E0F65">
        <w:rPr>
          <w:sz w:val="24"/>
          <w:szCs w:val="24"/>
        </w:rPr>
        <w:t>экологической</w:t>
      </w:r>
      <w:r w:rsidRPr="006E0F65">
        <w:rPr>
          <w:spacing w:val="1"/>
          <w:sz w:val="24"/>
          <w:szCs w:val="24"/>
        </w:rPr>
        <w:t xml:space="preserve"> </w:t>
      </w:r>
      <w:r w:rsidRPr="006E0F65">
        <w:rPr>
          <w:sz w:val="24"/>
          <w:szCs w:val="24"/>
        </w:rPr>
        <w:t>культуры;</w:t>
      </w:r>
      <w:r w:rsidRPr="006E0F65">
        <w:rPr>
          <w:spacing w:val="1"/>
          <w:sz w:val="24"/>
          <w:szCs w:val="24"/>
        </w:rPr>
        <w:t xml:space="preserve"> </w:t>
      </w:r>
      <w:r w:rsidRPr="006E0F65">
        <w:rPr>
          <w:sz w:val="24"/>
          <w:szCs w:val="24"/>
        </w:rPr>
        <w:t>дифференциация</w:t>
      </w:r>
      <w:r w:rsidRPr="006E0F65">
        <w:rPr>
          <w:spacing w:val="1"/>
          <w:sz w:val="24"/>
          <w:szCs w:val="24"/>
        </w:rPr>
        <w:t xml:space="preserve"> </w:t>
      </w:r>
      <w:r w:rsidRPr="006E0F65">
        <w:rPr>
          <w:sz w:val="24"/>
          <w:szCs w:val="24"/>
        </w:rPr>
        <w:t>и</w:t>
      </w:r>
      <w:r w:rsidRPr="006E0F65">
        <w:rPr>
          <w:spacing w:val="1"/>
          <w:sz w:val="24"/>
          <w:szCs w:val="24"/>
        </w:rPr>
        <w:t xml:space="preserve"> </w:t>
      </w:r>
      <w:r w:rsidRPr="006E0F65">
        <w:rPr>
          <w:sz w:val="24"/>
          <w:szCs w:val="24"/>
        </w:rPr>
        <w:t>индивидуализация</w:t>
      </w:r>
      <w:r w:rsidRPr="006E0F65">
        <w:rPr>
          <w:spacing w:val="1"/>
          <w:sz w:val="24"/>
          <w:szCs w:val="24"/>
        </w:rPr>
        <w:t xml:space="preserve"> </w:t>
      </w:r>
      <w:r w:rsidRPr="006E0F65">
        <w:rPr>
          <w:sz w:val="24"/>
          <w:szCs w:val="24"/>
        </w:rPr>
        <w:t>обучения;</w:t>
      </w:r>
      <w:r w:rsidRPr="006E0F65">
        <w:rPr>
          <w:spacing w:val="1"/>
          <w:sz w:val="24"/>
          <w:szCs w:val="24"/>
        </w:rPr>
        <w:t xml:space="preserve"> </w:t>
      </w:r>
      <w:r w:rsidRPr="006E0F65">
        <w:rPr>
          <w:sz w:val="24"/>
          <w:szCs w:val="24"/>
        </w:rPr>
        <w:t>мониторинг</w:t>
      </w:r>
      <w:r w:rsidRPr="006E0F65">
        <w:rPr>
          <w:spacing w:val="1"/>
          <w:sz w:val="24"/>
          <w:szCs w:val="24"/>
        </w:rPr>
        <w:t xml:space="preserve"> </w:t>
      </w:r>
      <w:r w:rsidRPr="006E0F65">
        <w:rPr>
          <w:sz w:val="24"/>
          <w:szCs w:val="24"/>
        </w:rPr>
        <w:t>возможностей</w:t>
      </w:r>
      <w:r w:rsidRPr="006E0F65">
        <w:rPr>
          <w:spacing w:val="1"/>
          <w:sz w:val="24"/>
          <w:szCs w:val="24"/>
        </w:rPr>
        <w:t xml:space="preserve"> </w:t>
      </w:r>
      <w:r w:rsidRPr="006E0F65">
        <w:rPr>
          <w:sz w:val="24"/>
          <w:szCs w:val="24"/>
        </w:rPr>
        <w:t>и</w:t>
      </w:r>
      <w:r w:rsidRPr="006E0F65">
        <w:rPr>
          <w:spacing w:val="1"/>
          <w:sz w:val="24"/>
          <w:szCs w:val="24"/>
        </w:rPr>
        <w:t xml:space="preserve"> </w:t>
      </w:r>
      <w:r w:rsidRPr="006E0F65">
        <w:rPr>
          <w:sz w:val="24"/>
          <w:szCs w:val="24"/>
        </w:rPr>
        <w:t>способностей</w:t>
      </w:r>
      <w:r w:rsidRPr="006E0F65">
        <w:rPr>
          <w:spacing w:val="1"/>
          <w:sz w:val="24"/>
          <w:szCs w:val="24"/>
        </w:rPr>
        <w:t xml:space="preserve"> </w:t>
      </w:r>
      <w:r w:rsidRPr="006E0F65">
        <w:rPr>
          <w:sz w:val="24"/>
          <w:szCs w:val="24"/>
        </w:rPr>
        <w:t>обучающихся,</w:t>
      </w:r>
      <w:r w:rsidRPr="006E0F65">
        <w:rPr>
          <w:spacing w:val="1"/>
          <w:sz w:val="24"/>
          <w:szCs w:val="24"/>
        </w:rPr>
        <w:t xml:space="preserve"> </w:t>
      </w:r>
      <w:r w:rsidRPr="006E0F65">
        <w:rPr>
          <w:sz w:val="24"/>
          <w:szCs w:val="24"/>
        </w:rPr>
        <w:t>выявление</w:t>
      </w:r>
      <w:r w:rsidRPr="006E0F65">
        <w:rPr>
          <w:spacing w:val="1"/>
          <w:sz w:val="24"/>
          <w:szCs w:val="24"/>
        </w:rPr>
        <w:t xml:space="preserve"> </w:t>
      </w:r>
      <w:r w:rsidRPr="006E0F65">
        <w:rPr>
          <w:sz w:val="24"/>
          <w:szCs w:val="24"/>
        </w:rPr>
        <w:t>и</w:t>
      </w:r>
      <w:r w:rsidRPr="006E0F65">
        <w:rPr>
          <w:spacing w:val="1"/>
          <w:sz w:val="24"/>
          <w:szCs w:val="24"/>
        </w:rPr>
        <w:t xml:space="preserve"> </w:t>
      </w:r>
      <w:r w:rsidRPr="006E0F65">
        <w:rPr>
          <w:sz w:val="24"/>
          <w:szCs w:val="24"/>
        </w:rPr>
        <w:t>поддержка</w:t>
      </w:r>
      <w:r w:rsidRPr="006E0F65">
        <w:rPr>
          <w:spacing w:val="1"/>
          <w:sz w:val="24"/>
          <w:szCs w:val="24"/>
        </w:rPr>
        <w:t xml:space="preserve"> </w:t>
      </w:r>
      <w:r w:rsidRPr="006E0F65">
        <w:rPr>
          <w:sz w:val="24"/>
          <w:szCs w:val="24"/>
        </w:rPr>
        <w:t>одаренных</w:t>
      </w:r>
      <w:r w:rsidRPr="006E0F65">
        <w:rPr>
          <w:spacing w:val="1"/>
          <w:sz w:val="24"/>
          <w:szCs w:val="24"/>
        </w:rPr>
        <w:t xml:space="preserve"> </w:t>
      </w:r>
      <w:r w:rsidRPr="006E0F65">
        <w:rPr>
          <w:sz w:val="24"/>
          <w:szCs w:val="24"/>
        </w:rPr>
        <w:t>детей,</w:t>
      </w:r>
      <w:r w:rsidRPr="006E0F65">
        <w:rPr>
          <w:spacing w:val="1"/>
          <w:sz w:val="24"/>
          <w:szCs w:val="24"/>
        </w:rPr>
        <w:t xml:space="preserve"> </w:t>
      </w:r>
      <w:r w:rsidRPr="006E0F65">
        <w:rPr>
          <w:sz w:val="24"/>
          <w:szCs w:val="24"/>
        </w:rPr>
        <w:t>детей</w:t>
      </w:r>
      <w:r w:rsidRPr="006E0F65">
        <w:rPr>
          <w:spacing w:val="1"/>
          <w:sz w:val="24"/>
          <w:szCs w:val="24"/>
        </w:rPr>
        <w:t xml:space="preserve"> </w:t>
      </w:r>
      <w:r w:rsidRPr="006E0F65">
        <w:rPr>
          <w:sz w:val="24"/>
          <w:szCs w:val="24"/>
        </w:rPr>
        <w:t>с</w:t>
      </w:r>
      <w:r w:rsidRPr="006E0F65">
        <w:rPr>
          <w:spacing w:val="1"/>
          <w:sz w:val="24"/>
          <w:szCs w:val="24"/>
        </w:rPr>
        <w:t xml:space="preserve"> </w:t>
      </w:r>
      <w:r w:rsidRPr="006E0F65">
        <w:rPr>
          <w:sz w:val="24"/>
          <w:szCs w:val="24"/>
        </w:rPr>
        <w:t>ограниченными</w:t>
      </w:r>
      <w:r w:rsidRPr="006E0F65">
        <w:rPr>
          <w:spacing w:val="1"/>
          <w:sz w:val="24"/>
          <w:szCs w:val="24"/>
        </w:rPr>
        <w:t xml:space="preserve"> </w:t>
      </w:r>
      <w:r w:rsidRPr="006E0F65">
        <w:rPr>
          <w:sz w:val="24"/>
          <w:szCs w:val="24"/>
        </w:rPr>
        <w:t>возможностями</w:t>
      </w:r>
      <w:r w:rsidRPr="006E0F65">
        <w:rPr>
          <w:spacing w:val="1"/>
          <w:sz w:val="24"/>
          <w:szCs w:val="24"/>
        </w:rPr>
        <w:t xml:space="preserve"> </w:t>
      </w:r>
      <w:r w:rsidRPr="006E0F65">
        <w:rPr>
          <w:sz w:val="24"/>
          <w:szCs w:val="24"/>
        </w:rPr>
        <w:t>здоровья;</w:t>
      </w:r>
      <w:r w:rsidRPr="006E0F65">
        <w:rPr>
          <w:spacing w:val="1"/>
          <w:sz w:val="24"/>
          <w:szCs w:val="24"/>
        </w:rPr>
        <w:t xml:space="preserve"> </w:t>
      </w:r>
      <w:r w:rsidRPr="006E0F65">
        <w:rPr>
          <w:sz w:val="24"/>
          <w:szCs w:val="24"/>
        </w:rPr>
        <w:t>психолого-</w:t>
      </w:r>
      <w:r w:rsidRPr="006E0F65">
        <w:rPr>
          <w:spacing w:val="1"/>
          <w:sz w:val="24"/>
          <w:szCs w:val="24"/>
        </w:rPr>
        <w:t xml:space="preserve"> </w:t>
      </w:r>
      <w:r w:rsidRPr="006E0F65">
        <w:rPr>
          <w:sz w:val="24"/>
          <w:szCs w:val="24"/>
        </w:rPr>
        <w:t>педагогическая поддержка участников олимпиадного движения, обеспечение осознанного</w:t>
      </w:r>
      <w:r w:rsidRPr="006E0F65">
        <w:rPr>
          <w:spacing w:val="1"/>
          <w:sz w:val="24"/>
          <w:szCs w:val="24"/>
        </w:rPr>
        <w:t xml:space="preserve"> </w:t>
      </w:r>
      <w:r w:rsidRPr="006E0F65">
        <w:rPr>
          <w:sz w:val="24"/>
          <w:szCs w:val="24"/>
        </w:rPr>
        <w:t>и</w:t>
      </w:r>
      <w:r w:rsidRPr="006E0F65">
        <w:rPr>
          <w:spacing w:val="1"/>
          <w:sz w:val="24"/>
          <w:szCs w:val="24"/>
        </w:rPr>
        <w:t xml:space="preserve"> </w:t>
      </w:r>
      <w:r w:rsidRPr="006E0F65">
        <w:rPr>
          <w:sz w:val="24"/>
          <w:szCs w:val="24"/>
        </w:rPr>
        <w:t>ответственного</w:t>
      </w:r>
      <w:r w:rsidRPr="006E0F65">
        <w:rPr>
          <w:spacing w:val="1"/>
          <w:sz w:val="24"/>
          <w:szCs w:val="24"/>
        </w:rPr>
        <w:t xml:space="preserve"> </w:t>
      </w:r>
      <w:r w:rsidRPr="006E0F65">
        <w:rPr>
          <w:sz w:val="24"/>
          <w:szCs w:val="24"/>
        </w:rPr>
        <w:t>выбора</w:t>
      </w:r>
      <w:r w:rsidRPr="006E0F65">
        <w:rPr>
          <w:spacing w:val="1"/>
          <w:sz w:val="24"/>
          <w:szCs w:val="24"/>
        </w:rPr>
        <w:t xml:space="preserve"> </w:t>
      </w:r>
      <w:r w:rsidRPr="006E0F65">
        <w:rPr>
          <w:sz w:val="24"/>
          <w:szCs w:val="24"/>
        </w:rPr>
        <w:t>дальнейшей</w:t>
      </w:r>
      <w:r w:rsidRPr="006E0F65">
        <w:rPr>
          <w:spacing w:val="1"/>
          <w:sz w:val="24"/>
          <w:szCs w:val="24"/>
        </w:rPr>
        <w:t xml:space="preserve"> </w:t>
      </w:r>
      <w:r w:rsidRPr="006E0F65">
        <w:rPr>
          <w:sz w:val="24"/>
          <w:szCs w:val="24"/>
        </w:rPr>
        <w:t>профессиональной</w:t>
      </w:r>
      <w:r w:rsidRPr="006E0F65">
        <w:rPr>
          <w:spacing w:val="1"/>
          <w:sz w:val="24"/>
          <w:szCs w:val="24"/>
        </w:rPr>
        <w:t xml:space="preserve"> </w:t>
      </w:r>
      <w:r w:rsidRPr="006E0F65">
        <w:rPr>
          <w:sz w:val="24"/>
          <w:szCs w:val="24"/>
        </w:rPr>
        <w:t>сферы</w:t>
      </w:r>
      <w:r w:rsidRPr="006E0F65">
        <w:rPr>
          <w:spacing w:val="1"/>
          <w:sz w:val="24"/>
          <w:szCs w:val="24"/>
        </w:rPr>
        <w:t xml:space="preserve"> </w:t>
      </w:r>
      <w:r w:rsidRPr="006E0F65">
        <w:rPr>
          <w:sz w:val="24"/>
          <w:szCs w:val="24"/>
        </w:rPr>
        <w:t>деятельности;</w:t>
      </w:r>
      <w:r w:rsidRPr="006E0F65">
        <w:rPr>
          <w:spacing w:val="1"/>
          <w:sz w:val="24"/>
          <w:szCs w:val="24"/>
        </w:rPr>
        <w:t xml:space="preserve"> </w:t>
      </w:r>
      <w:r w:rsidRPr="006E0F65">
        <w:rPr>
          <w:sz w:val="24"/>
          <w:szCs w:val="24"/>
        </w:rPr>
        <w:t>формирование коммуникативных навыков в разновозрастной среде и среде сверстников;</w:t>
      </w:r>
      <w:r w:rsidRPr="006E0F65">
        <w:rPr>
          <w:spacing w:val="1"/>
          <w:sz w:val="24"/>
          <w:szCs w:val="24"/>
        </w:rPr>
        <w:t xml:space="preserve"> </w:t>
      </w:r>
      <w:r w:rsidRPr="006E0F65">
        <w:rPr>
          <w:sz w:val="24"/>
          <w:szCs w:val="24"/>
        </w:rPr>
        <w:t>поддержка</w:t>
      </w:r>
      <w:r w:rsidRPr="006E0F65">
        <w:rPr>
          <w:spacing w:val="-1"/>
          <w:sz w:val="24"/>
          <w:szCs w:val="24"/>
        </w:rPr>
        <w:t xml:space="preserve"> </w:t>
      </w:r>
      <w:r w:rsidRPr="006E0F65">
        <w:rPr>
          <w:sz w:val="24"/>
          <w:szCs w:val="24"/>
        </w:rPr>
        <w:t>детских</w:t>
      </w:r>
      <w:r w:rsidRPr="006E0F65">
        <w:rPr>
          <w:spacing w:val="1"/>
          <w:sz w:val="24"/>
          <w:szCs w:val="24"/>
        </w:rPr>
        <w:t xml:space="preserve"> </w:t>
      </w:r>
      <w:r w:rsidRPr="006E0F65">
        <w:rPr>
          <w:sz w:val="24"/>
          <w:szCs w:val="24"/>
        </w:rPr>
        <w:t>объединений,</w:t>
      </w:r>
      <w:r w:rsidRPr="006E0F65">
        <w:rPr>
          <w:spacing w:val="2"/>
          <w:sz w:val="24"/>
          <w:szCs w:val="24"/>
        </w:rPr>
        <w:t xml:space="preserve"> </w:t>
      </w:r>
      <w:r w:rsidRPr="006E0F65">
        <w:rPr>
          <w:sz w:val="24"/>
          <w:szCs w:val="24"/>
        </w:rPr>
        <w:t>ученического самоуправления);</w:t>
      </w:r>
    </w:p>
    <w:p w14:paraId="5A474C2F" w14:textId="77777777" w:rsidR="006E0F65" w:rsidRPr="006E0F65" w:rsidRDefault="006E0F65" w:rsidP="006E0F65">
      <w:pPr>
        <w:ind w:right="345"/>
        <w:jc w:val="both"/>
        <w:rPr>
          <w:sz w:val="24"/>
          <w:szCs w:val="24"/>
        </w:rPr>
      </w:pPr>
      <w:r w:rsidRPr="006E0F65">
        <w:rPr>
          <w:sz w:val="24"/>
          <w:szCs w:val="24"/>
        </w:rPr>
        <w:t>-вариативность</w:t>
      </w:r>
      <w:r w:rsidRPr="006E0F65">
        <w:rPr>
          <w:spacing w:val="1"/>
          <w:sz w:val="24"/>
          <w:szCs w:val="24"/>
        </w:rPr>
        <w:t xml:space="preserve"> </w:t>
      </w:r>
      <w:r w:rsidRPr="006E0F65">
        <w:rPr>
          <w:sz w:val="24"/>
          <w:szCs w:val="24"/>
        </w:rPr>
        <w:t>форм</w:t>
      </w:r>
      <w:r w:rsidRPr="006E0F65">
        <w:rPr>
          <w:spacing w:val="1"/>
          <w:sz w:val="24"/>
          <w:szCs w:val="24"/>
        </w:rPr>
        <w:t xml:space="preserve"> </w:t>
      </w:r>
      <w:r w:rsidRPr="006E0F65">
        <w:rPr>
          <w:sz w:val="24"/>
          <w:szCs w:val="24"/>
        </w:rPr>
        <w:t>психолого-педагогического</w:t>
      </w:r>
      <w:r w:rsidRPr="006E0F65">
        <w:rPr>
          <w:spacing w:val="1"/>
          <w:sz w:val="24"/>
          <w:szCs w:val="24"/>
        </w:rPr>
        <w:t xml:space="preserve"> </w:t>
      </w:r>
      <w:r w:rsidRPr="006E0F65">
        <w:rPr>
          <w:sz w:val="24"/>
          <w:szCs w:val="24"/>
        </w:rPr>
        <w:t>сопровождения</w:t>
      </w:r>
      <w:r w:rsidRPr="006E0F65">
        <w:rPr>
          <w:spacing w:val="1"/>
          <w:sz w:val="24"/>
          <w:szCs w:val="24"/>
        </w:rPr>
        <w:t xml:space="preserve"> </w:t>
      </w:r>
      <w:r w:rsidRPr="006E0F65">
        <w:rPr>
          <w:sz w:val="24"/>
          <w:szCs w:val="24"/>
        </w:rPr>
        <w:t>участников</w:t>
      </w:r>
      <w:r w:rsidRPr="006E0F65">
        <w:rPr>
          <w:spacing w:val="1"/>
          <w:sz w:val="24"/>
          <w:szCs w:val="24"/>
        </w:rPr>
        <w:t xml:space="preserve"> </w:t>
      </w:r>
      <w:r w:rsidRPr="006E0F65">
        <w:rPr>
          <w:sz w:val="24"/>
          <w:szCs w:val="24"/>
        </w:rPr>
        <w:t>образовательных</w:t>
      </w:r>
      <w:r w:rsidRPr="006E0F65">
        <w:rPr>
          <w:spacing w:val="1"/>
          <w:sz w:val="24"/>
          <w:szCs w:val="24"/>
        </w:rPr>
        <w:t xml:space="preserve"> </w:t>
      </w:r>
      <w:r w:rsidRPr="006E0F65">
        <w:rPr>
          <w:sz w:val="24"/>
          <w:szCs w:val="24"/>
        </w:rPr>
        <w:t>отношений</w:t>
      </w:r>
      <w:r w:rsidRPr="006E0F65">
        <w:rPr>
          <w:spacing w:val="1"/>
          <w:sz w:val="24"/>
          <w:szCs w:val="24"/>
        </w:rPr>
        <w:t xml:space="preserve"> </w:t>
      </w:r>
      <w:r w:rsidRPr="006E0F65">
        <w:rPr>
          <w:sz w:val="24"/>
          <w:szCs w:val="24"/>
        </w:rPr>
        <w:t>(профилактика,</w:t>
      </w:r>
      <w:r w:rsidRPr="006E0F65">
        <w:rPr>
          <w:spacing w:val="1"/>
          <w:sz w:val="24"/>
          <w:szCs w:val="24"/>
        </w:rPr>
        <w:t xml:space="preserve"> </w:t>
      </w:r>
      <w:r w:rsidRPr="006E0F65">
        <w:rPr>
          <w:sz w:val="24"/>
          <w:szCs w:val="24"/>
        </w:rPr>
        <w:t>диагностика,</w:t>
      </w:r>
      <w:r w:rsidRPr="006E0F65">
        <w:rPr>
          <w:spacing w:val="1"/>
          <w:sz w:val="24"/>
          <w:szCs w:val="24"/>
        </w:rPr>
        <w:t xml:space="preserve"> </w:t>
      </w:r>
      <w:r w:rsidRPr="006E0F65">
        <w:rPr>
          <w:sz w:val="24"/>
          <w:szCs w:val="24"/>
        </w:rPr>
        <w:t>консультирование,</w:t>
      </w:r>
      <w:r w:rsidRPr="006E0F65">
        <w:rPr>
          <w:spacing w:val="1"/>
          <w:sz w:val="24"/>
          <w:szCs w:val="24"/>
        </w:rPr>
        <w:t xml:space="preserve"> </w:t>
      </w:r>
      <w:r w:rsidRPr="006E0F65">
        <w:rPr>
          <w:sz w:val="24"/>
          <w:szCs w:val="24"/>
        </w:rPr>
        <w:t>коррекционная</w:t>
      </w:r>
      <w:r w:rsidRPr="006E0F65">
        <w:rPr>
          <w:spacing w:val="-1"/>
          <w:sz w:val="24"/>
          <w:szCs w:val="24"/>
        </w:rPr>
        <w:t xml:space="preserve"> </w:t>
      </w:r>
      <w:r w:rsidRPr="006E0F65">
        <w:rPr>
          <w:sz w:val="24"/>
          <w:szCs w:val="24"/>
        </w:rPr>
        <w:t>работа,</w:t>
      </w:r>
      <w:r w:rsidRPr="006E0F65">
        <w:rPr>
          <w:spacing w:val="-3"/>
          <w:sz w:val="24"/>
          <w:szCs w:val="24"/>
        </w:rPr>
        <w:t xml:space="preserve"> </w:t>
      </w:r>
      <w:r w:rsidRPr="006E0F65">
        <w:rPr>
          <w:sz w:val="24"/>
          <w:szCs w:val="24"/>
        </w:rPr>
        <w:t>развивающая работа,</w:t>
      </w:r>
      <w:r w:rsidRPr="006E0F65">
        <w:rPr>
          <w:spacing w:val="-1"/>
          <w:sz w:val="24"/>
          <w:szCs w:val="24"/>
        </w:rPr>
        <w:t xml:space="preserve"> </w:t>
      </w:r>
      <w:r w:rsidRPr="006E0F65">
        <w:rPr>
          <w:sz w:val="24"/>
          <w:szCs w:val="24"/>
        </w:rPr>
        <w:t>просвещение, экспертиза).</w:t>
      </w:r>
    </w:p>
    <w:p w14:paraId="7C427BD1" w14:textId="77777777" w:rsidR="006E0F65" w:rsidRPr="006E0F65" w:rsidRDefault="006E0F65" w:rsidP="006E0F65">
      <w:pPr>
        <w:jc w:val="both"/>
        <w:outlineLvl w:val="1"/>
        <w:rPr>
          <w:bCs/>
          <w:sz w:val="24"/>
          <w:szCs w:val="24"/>
        </w:rPr>
      </w:pPr>
      <w:r w:rsidRPr="006E0F65">
        <w:rPr>
          <w:b/>
          <w:bCs/>
          <w:sz w:val="24"/>
          <w:szCs w:val="24"/>
        </w:rPr>
        <w:t>Основными</w:t>
      </w:r>
      <w:r w:rsidRPr="006E0F65">
        <w:rPr>
          <w:b/>
          <w:bCs/>
          <w:spacing w:val="-7"/>
          <w:sz w:val="24"/>
          <w:szCs w:val="24"/>
        </w:rPr>
        <w:t xml:space="preserve"> </w:t>
      </w:r>
      <w:r w:rsidRPr="006E0F65">
        <w:rPr>
          <w:b/>
          <w:bCs/>
          <w:sz w:val="24"/>
          <w:szCs w:val="24"/>
        </w:rPr>
        <w:t>формами</w:t>
      </w:r>
      <w:r w:rsidRPr="006E0F65">
        <w:rPr>
          <w:b/>
          <w:bCs/>
          <w:spacing w:val="-5"/>
          <w:sz w:val="24"/>
          <w:szCs w:val="24"/>
        </w:rPr>
        <w:t xml:space="preserve"> </w:t>
      </w:r>
      <w:r w:rsidRPr="006E0F65">
        <w:rPr>
          <w:b/>
          <w:bCs/>
          <w:sz w:val="24"/>
          <w:szCs w:val="24"/>
        </w:rPr>
        <w:t>психолого-педагогического</w:t>
      </w:r>
      <w:r w:rsidRPr="006E0F65">
        <w:rPr>
          <w:b/>
          <w:bCs/>
          <w:spacing w:val="-8"/>
          <w:sz w:val="24"/>
          <w:szCs w:val="24"/>
        </w:rPr>
        <w:t xml:space="preserve"> </w:t>
      </w:r>
      <w:r w:rsidRPr="006E0F65">
        <w:rPr>
          <w:b/>
          <w:bCs/>
          <w:sz w:val="24"/>
          <w:szCs w:val="24"/>
        </w:rPr>
        <w:t>сопровождения</w:t>
      </w:r>
      <w:r w:rsidRPr="006E0F65">
        <w:rPr>
          <w:b/>
          <w:bCs/>
          <w:spacing w:val="-6"/>
          <w:sz w:val="24"/>
          <w:szCs w:val="24"/>
        </w:rPr>
        <w:t xml:space="preserve"> </w:t>
      </w:r>
      <w:r w:rsidRPr="006E0F65">
        <w:rPr>
          <w:bCs/>
          <w:sz w:val="24"/>
          <w:szCs w:val="24"/>
        </w:rPr>
        <w:t>выступают:</w:t>
      </w:r>
    </w:p>
    <w:p w14:paraId="1D94EB7A" w14:textId="77777777" w:rsidR="006E0F65" w:rsidRPr="006E0F65" w:rsidRDefault="006E0F65" w:rsidP="006E0F65">
      <w:pPr>
        <w:ind w:right="347"/>
        <w:jc w:val="both"/>
        <w:rPr>
          <w:sz w:val="24"/>
          <w:szCs w:val="24"/>
        </w:rPr>
      </w:pPr>
      <w:r w:rsidRPr="006E0F65">
        <w:rPr>
          <w:sz w:val="24"/>
          <w:szCs w:val="24"/>
        </w:rPr>
        <w:t>-диагностика,</w:t>
      </w:r>
      <w:r w:rsidRPr="006E0F65">
        <w:rPr>
          <w:spacing w:val="1"/>
          <w:sz w:val="24"/>
          <w:szCs w:val="24"/>
        </w:rPr>
        <w:t xml:space="preserve"> </w:t>
      </w:r>
      <w:r w:rsidRPr="006E0F65">
        <w:rPr>
          <w:sz w:val="24"/>
          <w:szCs w:val="24"/>
        </w:rPr>
        <w:t>направленная</w:t>
      </w:r>
      <w:r w:rsidRPr="006E0F65">
        <w:rPr>
          <w:spacing w:val="1"/>
          <w:sz w:val="24"/>
          <w:szCs w:val="24"/>
        </w:rPr>
        <w:t xml:space="preserve"> </w:t>
      </w:r>
      <w:r w:rsidRPr="006E0F65">
        <w:rPr>
          <w:sz w:val="24"/>
          <w:szCs w:val="24"/>
        </w:rPr>
        <w:t>на</w:t>
      </w:r>
      <w:r w:rsidRPr="006E0F65">
        <w:rPr>
          <w:spacing w:val="1"/>
          <w:sz w:val="24"/>
          <w:szCs w:val="24"/>
        </w:rPr>
        <w:t xml:space="preserve"> </w:t>
      </w:r>
      <w:r w:rsidRPr="006E0F65">
        <w:rPr>
          <w:sz w:val="24"/>
          <w:szCs w:val="24"/>
        </w:rPr>
        <w:t>определение</w:t>
      </w:r>
      <w:r w:rsidRPr="006E0F65">
        <w:rPr>
          <w:spacing w:val="1"/>
          <w:sz w:val="24"/>
          <w:szCs w:val="24"/>
        </w:rPr>
        <w:t xml:space="preserve"> </w:t>
      </w:r>
      <w:r w:rsidRPr="006E0F65">
        <w:rPr>
          <w:sz w:val="24"/>
          <w:szCs w:val="24"/>
        </w:rPr>
        <w:t>особенностей</w:t>
      </w:r>
      <w:r w:rsidRPr="006E0F65">
        <w:rPr>
          <w:spacing w:val="1"/>
          <w:sz w:val="24"/>
          <w:szCs w:val="24"/>
        </w:rPr>
        <w:t xml:space="preserve"> </w:t>
      </w:r>
      <w:r w:rsidRPr="006E0F65">
        <w:rPr>
          <w:sz w:val="24"/>
          <w:szCs w:val="24"/>
        </w:rPr>
        <w:t>статуса</w:t>
      </w:r>
      <w:r w:rsidRPr="006E0F65">
        <w:rPr>
          <w:spacing w:val="1"/>
          <w:sz w:val="24"/>
          <w:szCs w:val="24"/>
        </w:rPr>
        <w:t xml:space="preserve"> </w:t>
      </w:r>
      <w:r w:rsidRPr="006E0F65">
        <w:rPr>
          <w:sz w:val="24"/>
          <w:szCs w:val="24"/>
        </w:rPr>
        <w:t>обучающегося,</w:t>
      </w:r>
      <w:r w:rsidRPr="006E0F65">
        <w:rPr>
          <w:spacing w:val="-57"/>
          <w:sz w:val="24"/>
          <w:szCs w:val="24"/>
        </w:rPr>
        <w:t xml:space="preserve"> </w:t>
      </w:r>
      <w:r w:rsidRPr="006E0F65">
        <w:rPr>
          <w:sz w:val="24"/>
          <w:szCs w:val="24"/>
        </w:rPr>
        <w:t>которая</w:t>
      </w:r>
      <w:r w:rsidRPr="006E0F65">
        <w:rPr>
          <w:spacing w:val="1"/>
          <w:sz w:val="24"/>
          <w:szCs w:val="24"/>
        </w:rPr>
        <w:t xml:space="preserve"> </w:t>
      </w:r>
      <w:r w:rsidRPr="006E0F65">
        <w:rPr>
          <w:sz w:val="24"/>
          <w:szCs w:val="24"/>
        </w:rPr>
        <w:t>может</w:t>
      </w:r>
      <w:r w:rsidRPr="006E0F65">
        <w:rPr>
          <w:spacing w:val="1"/>
          <w:sz w:val="24"/>
          <w:szCs w:val="24"/>
        </w:rPr>
        <w:t xml:space="preserve"> </w:t>
      </w:r>
      <w:r w:rsidRPr="006E0F65">
        <w:rPr>
          <w:sz w:val="24"/>
          <w:szCs w:val="24"/>
        </w:rPr>
        <w:t>проводиться</w:t>
      </w:r>
      <w:r w:rsidRPr="006E0F65">
        <w:rPr>
          <w:spacing w:val="1"/>
          <w:sz w:val="24"/>
          <w:szCs w:val="24"/>
        </w:rPr>
        <w:t xml:space="preserve"> </w:t>
      </w:r>
      <w:r w:rsidRPr="006E0F65">
        <w:rPr>
          <w:sz w:val="24"/>
          <w:szCs w:val="24"/>
        </w:rPr>
        <w:t>на</w:t>
      </w:r>
      <w:r w:rsidRPr="006E0F65">
        <w:rPr>
          <w:spacing w:val="1"/>
          <w:sz w:val="24"/>
          <w:szCs w:val="24"/>
        </w:rPr>
        <w:t xml:space="preserve"> </w:t>
      </w:r>
      <w:r w:rsidRPr="006E0F65">
        <w:rPr>
          <w:sz w:val="24"/>
          <w:szCs w:val="24"/>
        </w:rPr>
        <w:t>этапе</w:t>
      </w:r>
      <w:r w:rsidRPr="006E0F65">
        <w:rPr>
          <w:spacing w:val="1"/>
          <w:sz w:val="24"/>
          <w:szCs w:val="24"/>
        </w:rPr>
        <w:t xml:space="preserve"> </w:t>
      </w:r>
      <w:r w:rsidRPr="006E0F65">
        <w:rPr>
          <w:sz w:val="24"/>
          <w:szCs w:val="24"/>
        </w:rPr>
        <w:t>перехода</w:t>
      </w:r>
      <w:r w:rsidRPr="006E0F65">
        <w:rPr>
          <w:spacing w:val="1"/>
          <w:sz w:val="24"/>
          <w:szCs w:val="24"/>
        </w:rPr>
        <w:t xml:space="preserve"> </w:t>
      </w:r>
      <w:r w:rsidRPr="006E0F65">
        <w:rPr>
          <w:sz w:val="24"/>
          <w:szCs w:val="24"/>
        </w:rPr>
        <w:t>ученика</w:t>
      </w:r>
      <w:r w:rsidRPr="006E0F65">
        <w:rPr>
          <w:spacing w:val="1"/>
          <w:sz w:val="24"/>
          <w:szCs w:val="24"/>
        </w:rPr>
        <w:t xml:space="preserve"> </w:t>
      </w:r>
      <w:r w:rsidRPr="006E0F65">
        <w:rPr>
          <w:sz w:val="24"/>
          <w:szCs w:val="24"/>
        </w:rPr>
        <w:t>на</w:t>
      </w:r>
      <w:r w:rsidRPr="006E0F65">
        <w:rPr>
          <w:spacing w:val="1"/>
          <w:sz w:val="24"/>
          <w:szCs w:val="24"/>
        </w:rPr>
        <w:t xml:space="preserve"> </w:t>
      </w:r>
      <w:r w:rsidRPr="006E0F65">
        <w:rPr>
          <w:sz w:val="24"/>
          <w:szCs w:val="24"/>
        </w:rPr>
        <w:t>следующий</w:t>
      </w:r>
      <w:r w:rsidRPr="006E0F65">
        <w:rPr>
          <w:spacing w:val="61"/>
          <w:sz w:val="24"/>
          <w:szCs w:val="24"/>
        </w:rPr>
        <w:t xml:space="preserve"> </w:t>
      </w:r>
      <w:r w:rsidRPr="006E0F65">
        <w:rPr>
          <w:sz w:val="24"/>
          <w:szCs w:val="24"/>
        </w:rPr>
        <w:t>уровень</w:t>
      </w:r>
      <w:r w:rsidRPr="006E0F65">
        <w:rPr>
          <w:spacing w:val="1"/>
          <w:sz w:val="24"/>
          <w:szCs w:val="24"/>
        </w:rPr>
        <w:t xml:space="preserve"> </w:t>
      </w:r>
      <w:r w:rsidRPr="006E0F65">
        <w:rPr>
          <w:sz w:val="24"/>
          <w:szCs w:val="24"/>
        </w:rPr>
        <w:t>образования</w:t>
      </w:r>
      <w:r w:rsidRPr="006E0F65">
        <w:rPr>
          <w:spacing w:val="-1"/>
          <w:sz w:val="24"/>
          <w:szCs w:val="24"/>
        </w:rPr>
        <w:t xml:space="preserve"> </w:t>
      </w:r>
      <w:r w:rsidRPr="006E0F65">
        <w:rPr>
          <w:sz w:val="24"/>
          <w:szCs w:val="24"/>
        </w:rPr>
        <w:t>и</w:t>
      </w:r>
      <w:r w:rsidRPr="006E0F65">
        <w:rPr>
          <w:spacing w:val="1"/>
          <w:sz w:val="24"/>
          <w:szCs w:val="24"/>
        </w:rPr>
        <w:t xml:space="preserve"> </w:t>
      </w:r>
      <w:r w:rsidRPr="006E0F65">
        <w:rPr>
          <w:sz w:val="24"/>
          <w:szCs w:val="24"/>
        </w:rPr>
        <w:t>в</w:t>
      </w:r>
      <w:r w:rsidRPr="006E0F65">
        <w:rPr>
          <w:spacing w:val="-1"/>
          <w:sz w:val="24"/>
          <w:szCs w:val="24"/>
        </w:rPr>
        <w:t xml:space="preserve"> </w:t>
      </w:r>
      <w:r w:rsidRPr="006E0F65">
        <w:rPr>
          <w:sz w:val="24"/>
          <w:szCs w:val="24"/>
        </w:rPr>
        <w:t>конце</w:t>
      </w:r>
      <w:r w:rsidRPr="006E0F65">
        <w:rPr>
          <w:spacing w:val="-4"/>
          <w:sz w:val="24"/>
          <w:szCs w:val="24"/>
        </w:rPr>
        <w:t xml:space="preserve"> </w:t>
      </w:r>
      <w:r w:rsidRPr="006E0F65">
        <w:rPr>
          <w:sz w:val="24"/>
          <w:szCs w:val="24"/>
        </w:rPr>
        <w:t>каждого</w:t>
      </w:r>
      <w:r w:rsidRPr="006E0F65">
        <w:rPr>
          <w:spacing w:val="2"/>
          <w:sz w:val="24"/>
          <w:szCs w:val="24"/>
        </w:rPr>
        <w:t xml:space="preserve"> </w:t>
      </w:r>
      <w:r w:rsidRPr="006E0F65">
        <w:rPr>
          <w:sz w:val="24"/>
          <w:szCs w:val="24"/>
        </w:rPr>
        <w:t>учебного года;</w:t>
      </w:r>
    </w:p>
    <w:p w14:paraId="751A662F" w14:textId="77777777" w:rsidR="006E0F65" w:rsidRPr="006E0F65" w:rsidRDefault="006E0F65" w:rsidP="006E0F65">
      <w:pPr>
        <w:ind w:right="347"/>
        <w:jc w:val="both"/>
        <w:rPr>
          <w:sz w:val="24"/>
          <w:szCs w:val="24"/>
        </w:rPr>
      </w:pPr>
      <w:r w:rsidRPr="006E0F65">
        <w:rPr>
          <w:sz w:val="24"/>
          <w:szCs w:val="24"/>
        </w:rPr>
        <w:t>-консультирование</w:t>
      </w:r>
      <w:r w:rsidRPr="006E0F65">
        <w:rPr>
          <w:spacing w:val="1"/>
          <w:sz w:val="24"/>
          <w:szCs w:val="24"/>
        </w:rPr>
        <w:t xml:space="preserve"> </w:t>
      </w:r>
      <w:r w:rsidRPr="006E0F65">
        <w:rPr>
          <w:sz w:val="24"/>
          <w:szCs w:val="24"/>
        </w:rPr>
        <w:t>педагогов</w:t>
      </w:r>
      <w:r w:rsidRPr="006E0F65">
        <w:rPr>
          <w:spacing w:val="1"/>
          <w:sz w:val="24"/>
          <w:szCs w:val="24"/>
        </w:rPr>
        <w:t xml:space="preserve"> </w:t>
      </w:r>
      <w:r w:rsidRPr="006E0F65">
        <w:rPr>
          <w:sz w:val="24"/>
          <w:szCs w:val="24"/>
        </w:rPr>
        <w:t>и</w:t>
      </w:r>
      <w:r w:rsidRPr="006E0F65">
        <w:rPr>
          <w:spacing w:val="1"/>
          <w:sz w:val="24"/>
          <w:szCs w:val="24"/>
        </w:rPr>
        <w:t xml:space="preserve"> </w:t>
      </w:r>
      <w:r w:rsidRPr="006E0F65">
        <w:rPr>
          <w:sz w:val="24"/>
          <w:szCs w:val="24"/>
        </w:rPr>
        <w:t>родителей,</w:t>
      </w:r>
      <w:r w:rsidRPr="006E0F65">
        <w:rPr>
          <w:spacing w:val="1"/>
          <w:sz w:val="24"/>
          <w:szCs w:val="24"/>
        </w:rPr>
        <w:t xml:space="preserve"> </w:t>
      </w:r>
      <w:r w:rsidRPr="006E0F65">
        <w:rPr>
          <w:sz w:val="24"/>
          <w:szCs w:val="24"/>
        </w:rPr>
        <w:t>которое</w:t>
      </w:r>
      <w:r w:rsidRPr="006E0F65">
        <w:rPr>
          <w:spacing w:val="1"/>
          <w:sz w:val="24"/>
          <w:szCs w:val="24"/>
        </w:rPr>
        <w:t xml:space="preserve"> </w:t>
      </w:r>
      <w:r w:rsidRPr="006E0F65">
        <w:rPr>
          <w:sz w:val="24"/>
          <w:szCs w:val="24"/>
        </w:rPr>
        <w:t>осуществляется</w:t>
      </w:r>
      <w:r w:rsidRPr="006E0F65">
        <w:rPr>
          <w:spacing w:val="1"/>
          <w:sz w:val="24"/>
          <w:szCs w:val="24"/>
        </w:rPr>
        <w:t xml:space="preserve"> </w:t>
      </w:r>
      <w:r w:rsidRPr="006E0F65">
        <w:rPr>
          <w:sz w:val="24"/>
          <w:szCs w:val="24"/>
        </w:rPr>
        <w:t>учителем</w:t>
      </w:r>
      <w:r w:rsidRPr="006E0F65">
        <w:rPr>
          <w:spacing w:val="1"/>
          <w:sz w:val="24"/>
          <w:szCs w:val="24"/>
        </w:rPr>
        <w:t xml:space="preserve"> </w:t>
      </w:r>
      <w:r w:rsidRPr="006E0F65">
        <w:rPr>
          <w:sz w:val="24"/>
          <w:szCs w:val="24"/>
        </w:rPr>
        <w:t>и</w:t>
      </w:r>
      <w:r w:rsidRPr="006E0F65">
        <w:rPr>
          <w:spacing w:val="1"/>
          <w:sz w:val="24"/>
          <w:szCs w:val="24"/>
        </w:rPr>
        <w:t xml:space="preserve"> </w:t>
      </w:r>
      <w:r w:rsidRPr="006E0F65">
        <w:rPr>
          <w:sz w:val="24"/>
          <w:szCs w:val="24"/>
        </w:rPr>
        <w:t>психологом с учетом результатов диагностики, а также администрацией образовательной</w:t>
      </w:r>
      <w:r w:rsidRPr="006E0F65">
        <w:rPr>
          <w:spacing w:val="1"/>
          <w:sz w:val="24"/>
          <w:szCs w:val="24"/>
        </w:rPr>
        <w:t xml:space="preserve"> </w:t>
      </w:r>
      <w:r w:rsidRPr="006E0F65">
        <w:rPr>
          <w:sz w:val="24"/>
          <w:szCs w:val="24"/>
        </w:rPr>
        <w:t>организации;</w:t>
      </w:r>
    </w:p>
    <w:p w14:paraId="10CF0220" w14:textId="77777777" w:rsidR="006E0F65" w:rsidRPr="006E0F65" w:rsidRDefault="006E0F65" w:rsidP="006E0F65">
      <w:pPr>
        <w:ind w:right="345"/>
        <w:jc w:val="both"/>
        <w:rPr>
          <w:sz w:val="24"/>
          <w:szCs w:val="24"/>
        </w:rPr>
      </w:pPr>
      <w:r w:rsidRPr="006E0F65">
        <w:rPr>
          <w:sz w:val="24"/>
          <w:szCs w:val="24"/>
        </w:rPr>
        <w:t>-профилактика,</w:t>
      </w:r>
      <w:r w:rsidRPr="006E0F65">
        <w:rPr>
          <w:spacing w:val="1"/>
          <w:sz w:val="24"/>
          <w:szCs w:val="24"/>
        </w:rPr>
        <w:t xml:space="preserve"> </w:t>
      </w:r>
      <w:r w:rsidRPr="006E0F65">
        <w:rPr>
          <w:sz w:val="24"/>
          <w:szCs w:val="24"/>
        </w:rPr>
        <w:t>экспертиза,</w:t>
      </w:r>
      <w:r w:rsidRPr="006E0F65">
        <w:rPr>
          <w:spacing w:val="1"/>
          <w:sz w:val="24"/>
          <w:szCs w:val="24"/>
        </w:rPr>
        <w:t xml:space="preserve"> </w:t>
      </w:r>
      <w:r w:rsidRPr="006E0F65">
        <w:rPr>
          <w:sz w:val="24"/>
          <w:szCs w:val="24"/>
        </w:rPr>
        <w:t>развивающая</w:t>
      </w:r>
      <w:r w:rsidRPr="006E0F65">
        <w:rPr>
          <w:spacing w:val="1"/>
          <w:sz w:val="24"/>
          <w:szCs w:val="24"/>
        </w:rPr>
        <w:t xml:space="preserve"> </w:t>
      </w:r>
      <w:r w:rsidRPr="006E0F65">
        <w:rPr>
          <w:sz w:val="24"/>
          <w:szCs w:val="24"/>
        </w:rPr>
        <w:t>работа,</w:t>
      </w:r>
      <w:r w:rsidRPr="006E0F65">
        <w:rPr>
          <w:spacing w:val="1"/>
          <w:sz w:val="24"/>
          <w:szCs w:val="24"/>
        </w:rPr>
        <w:t xml:space="preserve"> </w:t>
      </w:r>
      <w:r w:rsidRPr="006E0F65">
        <w:rPr>
          <w:sz w:val="24"/>
          <w:szCs w:val="24"/>
        </w:rPr>
        <w:t>просвещение,</w:t>
      </w:r>
      <w:r w:rsidRPr="006E0F65">
        <w:rPr>
          <w:spacing w:val="1"/>
          <w:sz w:val="24"/>
          <w:szCs w:val="24"/>
        </w:rPr>
        <w:t xml:space="preserve"> </w:t>
      </w:r>
      <w:r w:rsidRPr="006E0F65">
        <w:rPr>
          <w:sz w:val="24"/>
          <w:szCs w:val="24"/>
        </w:rPr>
        <w:t>коррекционная</w:t>
      </w:r>
      <w:r w:rsidRPr="006E0F65">
        <w:rPr>
          <w:spacing w:val="1"/>
          <w:sz w:val="24"/>
          <w:szCs w:val="24"/>
        </w:rPr>
        <w:t xml:space="preserve"> </w:t>
      </w:r>
      <w:r w:rsidRPr="006E0F65">
        <w:rPr>
          <w:sz w:val="24"/>
          <w:szCs w:val="24"/>
        </w:rPr>
        <w:t>работа,</w:t>
      </w:r>
      <w:r w:rsidRPr="006E0F65">
        <w:rPr>
          <w:spacing w:val="-1"/>
          <w:sz w:val="24"/>
          <w:szCs w:val="24"/>
        </w:rPr>
        <w:t xml:space="preserve"> </w:t>
      </w:r>
      <w:r w:rsidRPr="006E0F65">
        <w:rPr>
          <w:sz w:val="24"/>
          <w:szCs w:val="24"/>
        </w:rPr>
        <w:t>осуществляемая в</w:t>
      </w:r>
      <w:r w:rsidRPr="006E0F65">
        <w:rPr>
          <w:spacing w:val="-1"/>
          <w:sz w:val="24"/>
          <w:szCs w:val="24"/>
        </w:rPr>
        <w:t xml:space="preserve"> </w:t>
      </w:r>
      <w:r w:rsidRPr="006E0F65">
        <w:rPr>
          <w:sz w:val="24"/>
          <w:szCs w:val="24"/>
        </w:rPr>
        <w:t>течение всего</w:t>
      </w:r>
      <w:r w:rsidRPr="006E0F65">
        <w:rPr>
          <w:spacing w:val="3"/>
          <w:sz w:val="24"/>
          <w:szCs w:val="24"/>
        </w:rPr>
        <w:t xml:space="preserve"> </w:t>
      </w:r>
      <w:r w:rsidRPr="006E0F65">
        <w:rPr>
          <w:sz w:val="24"/>
          <w:szCs w:val="24"/>
        </w:rPr>
        <w:t xml:space="preserve">учебного времени. </w:t>
      </w:r>
    </w:p>
    <w:p w14:paraId="70915293" w14:textId="77777777" w:rsidR="006E0F65" w:rsidRPr="006E0F65" w:rsidRDefault="006E0F65" w:rsidP="006E0F65">
      <w:pPr>
        <w:ind w:right="345"/>
        <w:jc w:val="both"/>
        <w:rPr>
          <w:b/>
          <w:sz w:val="24"/>
          <w:szCs w:val="24"/>
        </w:rPr>
      </w:pPr>
      <w:r w:rsidRPr="006E0F65">
        <w:rPr>
          <w:b/>
          <w:sz w:val="24"/>
          <w:szCs w:val="24"/>
        </w:rPr>
        <w:t>К</w:t>
      </w:r>
      <w:r w:rsidRPr="006E0F65">
        <w:rPr>
          <w:b/>
          <w:sz w:val="24"/>
          <w:szCs w:val="24"/>
        </w:rPr>
        <w:tab/>
        <w:t>основным</w:t>
      </w:r>
      <w:r w:rsidRPr="006E0F65">
        <w:rPr>
          <w:b/>
          <w:sz w:val="24"/>
          <w:szCs w:val="24"/>
        </w:rPr>
        <w:tab/>
        <w:t>направлениям</w:t>
      </w:r>
      <w:r w:rsidRPr="006E0F65">
        <w:rPr>
          <w:b/>
          <w:sz w:val="24"/>
          <w:szCs w:val="24"/>
        </w:rPr>
        <w:tab/>
        <w:t>психолого-педагогического</w:t>
      </w:r>
      <w:r w:rsidRPr="006E0F65">
        <w:rPr>
          <w:b/>
          <w:sz w:val="24"/>
          <w:szCs w:val="24"/>
        </w:rPr>
        <w:tab/>
        <w:t>сопровождения</w:t>
      </w:r>
      <w:r w:rsidRPr="006E0F65">
        <w:rPr>
          <w:b/>
          <w:spacing w:val="-57"/>
          <w:sz w:val="24"/>
          <w:szCs w:val="24"/>
        </w:rPr>
        <w:t xml:space="preserve"> </w:t>
      </w:r>
      <w:r w:rsidRPr="006E0F65">
        <w:rPr>
          <w:b/>
          <w:sz w:val="24"/>
          <w:szCs w:val="24"/>
        </w:rPr>
        <w:t>относятся:</w:t>
      </w:r>
    </w:p>
    <w:p w14:paraId="1219C026" w14:textId="77777777" w:rsidR="006E0F65" w:rsidRPr="006E0F65" w:rsidRDefault="006E0F65" w:rsidP="006E0F65">
      <w:pPr>
        <w:spacing w:before="2"/>
        <w:rPr>
          <w:sz w:val="24"/>
          <w:szCs w:val="24"/>
        </w:rPr>
      </w:pPr>
      <w:r w:rsidRPr="006E0F65">
        <w:rPr>
          <w:sz w:val="24"/>
          <w:szCs w:val="24"/>
        </w:rPr>
        <w:t>-сохранение</w:t>
      </w:r>
      <w:r w:rsidRPr="006E0F65">
        <w:rPr>
          <w:spacing w:val="-2"/>
          <w:sz w:val="24"/>
          <w:szCs w:val="24"/>
        </w:rPr>
        <w:t xml:space="preserve"> </w:t>
      </w:r>
      <w:r w:rsidRPr="006E0F65">
        <w:rPr>
          <w:sz w:val="24"/>
          <w:szCs w:val="24"/>
        </w:rPr>
        <w:t>и укрепление</w:t>
      </w:r>
      <w:r w:rsidRPr="006E0F65">
        <w:rPr>
          <w:spacing w:val="-2"/>
          <w:sz w:val="24"/>
          <w:szCs w:val="24"/>
        </w:rPr>
        <w:t xml:space="preserve"> </w:t>
      </w:r>
      <w:r w:rsidRPr="006E0F65">
        <w:rPr>
          <w:sz w:val="24"/>
          <w:szCs w:val="24"/>
        </w:rPr>
        <w:t>психологического</w:t>
      </w:r>
      <w:r w:rsidRPr="006E0F65">
        <w:rPr>
          <w:spacing w:val="-2"/>
          <w:sz w:val="24"/>
          <w:szCs w:val="24"/>
        </w:rPr>
        <w:t xml:space="preserve"> </w:t>
      </w:r>
      <w:r w:rsidRPr="006E0F65">
        <w:rPr>
          <w:sz w:val="24"/>
          <w:szCs w:val="24"/>
        </w:rPr>
        <w:t>здоровья;</w:t>
      </w:r>
    </w:p>
    <w:p w14:paraId="00ED3744" w14:textId="77777777" w:rsidR="006E0F65" w:rsidRPr="006E0F65" w:rsidRDefault="006E0F65" w:rsidP="006E0F65">
      <w:pPr>
        <w:rPr>
          <w:sz w:val="24"/>
          <w:szCs w:val="24"/>
        </w:rPr>
      </w:pPr>
      <w:r w:rsidRPr="006E0F65">
        <w:rPr>
          <w:sz w:val="24"/>
          <w:szCs w:val="24"/>
        </w:rPr>
        <w:t>-мониторинг</w:t>
      </w:r>
      <w:r w:rsidRPr="006E0F65">
        <w:rPr>
          <w:spacing w:val="-2"/>
          <w:sz w:val="24"/>
          <w:szCs w:val="24"/>
        </w:rPr>
        <w:t xml:space="preserve"> </w:t>
      </w:r>
      <w:r w:rsidRPr="006E0F65">
        <w:rPr>
          <w:sz w:val="24"/>
          <w:szCs w:val="24"/>
        </w:rPr>
        <w:t>возможностей</w:t>
      </w:r>
      <w:r w:rsidRPr="006E0F65">
        <w:rPr>
          <w:spacing w:val="-1"/>
          <w:sz w:val="24"/>
          <w:szCs w:val="24"/>
        </w:rPr>
        <w:t xml:space="preserve"> </w:t>
      </w:r>
      <w:r w:rsidRPr="006E0F65">
        <w:rPr>
          <w:sz w:val="24"/>
          <w:szCs w:val="24"/>
        </w:rPr>
        <w:t>и способностей</w:t>
      </w:r>
      <w:r w:rsidRPr="006E0F65">
        <w:rPr>
          <w:spacing w:val="-2"/>
          <w:sz w:val="24"/>
          <w:szCs w:val="24"/>
        </w:rPr>
        <w:t xml:space="preserve"> </w:t>
      </w:r>
      <w:r w:rsidRPr="006E0F65">
        <w:rPr>
          <w:sz w:val="24"/>
          <w:szCs w:val="24"/>
        </w:rPr>
        <w:t>обучающихся;</w:t>
      </w:r>
    </w:p>
    <w:p w14:paraId="276DEDCB" w14:textId="77777777" w:rsidR="006E0F65" w:rsidRPr="006E0F65" w:rsidRDefault="006E0F65" w:rsidP="006E0F65">
      <w:pPr>
        <w:rPr>
          <w:sz w:val="24"/>
          <w:szCs w:val="24"/>
        </w:rPr>
      </w:pPr>
      <w:r w:rsidRPr="006E0F65">
        <w:rPr>
          <w:sz w:val="24"/>
          <w:szCs w:val="24"/>
        </w:rPr>
        <w:t>-психолого-педагогическую</w:t>
      </w:r>
      <w:r w:rsidRPr="006E0F65">
        <w:rPr>
          <w:spacing w:val="-4"/>
          <w:sz w:val="24"/>
          <w:szCs w:val="24"/>
        </w:rPr>
        <w:t xml:space="preserve"> </w:t>
      </w:r>
      <w:r w:rsidRPr="006E0F65">
        <w:rPr>
          <w:sz w:val="24"/>
          <w:szCs w:val="24"/>
        </w:rPr>
        <w:t>поддержку</w:t>
      </w:r>
      <w:r w:rsidRPr="006E0F65">
        <w:rPr>
          <w:spacing w:val="-2"/>
          <w:sz w:val="24"/>
          <w:szCs w:val="24"/>
        </w:rPr>
        <w:t xml:space="preserve"> </w:t>
      </w:r>
      <w:r w:rsidRPr="006E0F65">
        <w:rPr>
          <w:sz w:val="24"/>
          <w:szCs w:val="24"/>
        </w:rPr>
        <w:t>участников</w:t>
      </w:r>
      <w:r w:rsidRPr="006E0F65">
        <w:rPr>
          <w:spacing w:val="-2"/>
          <w:sz w:val="24"/>
          <w:szCs w:val="24"/>
        </w:rPr>
        <w:t xml:space="preserve"> </w:t>
      </w:r>
      <w:r w:rsidRPr="006E0F65">
        <w:rPr>
          <w:sz w:val="24"/>
          <w:szCs w:val="24"/>
        </w:rPr>
        <w:t>олимпиадного</w:t>
      </w:r>
      <w:r w:rsidRPr="006E0F65">
        <w:rPr>
          <w:spacing w:val="-2"/>
          <w:sz w:val="24"/>
          <w:szCs w:val="24"/>
        </w:rPr>
        <w:t xml:space="preserve"> </w:t>
      </w:r>
      <w:r w:rsidRPr="006E0F65">
        <w:rPr>
          <w:sz w:val="24"/>
          <w:szCs w:val="24"/>
        </w:rPr>
        <w:t>движения;</w:t>
      </w:r>
    </w:p>
    <w:p w14:paraId="3F48402A" w14:textId="77777777" w:rsidR="006E0F65" w:rsidRPr="006E0F65" w:rsidRDefault="006E0F65" w:rsidP="006E0F65">
      <w:pPr>
        <w:ind w:right="345"/>
        <w:jc w:val="both"/>
        <w:rPr>
          <w:sz w:val="24"/>
          <w:szCs w:val="24"/>
        </w:rPr>
      </w:pPr>
      <w:r w:rsidRPr="006E0F65">
        <w:rPr>
          <w:sz w:val="24"/>
          <w:szCs w:val="24"/>
        </w:rPr>
        <w:t>-формирование у обучающихся понимания ценности здоровья и безопасного образа</w:t>
      </w:r>
      <w:r w:rsidRPr="006E0F65">
        <w:rPr>
          <w:spacing w:val="1"/>
          <w:sz w:val="24"/>
          <w:szCs w:val="24"/>
        </w:rPr>
        <w:t xml:space="preserve"> </w:t>
      </w:r>
      <w:r w:rsidRPr="006E0F65">
        <w:rPr>
          <w:sz w:val="24"/>
          <w:szCs w:val="24"/>
        </w:rPr>
        <w:t>жизни;</w:t>
      </w:r>
    </w:p>
    <w:p w14:paraId="51D2722C" w14:textId="77777777" w:rsidR="006E0F65" w:rsidRPr="006E0F65" w:rsidRDefault="006E0F65" w:rsidP="006E0F65">
      <w:pPr>
        <w:jc w:val="both"/>
        <w:rPr>
          <w:sz w:val="24"/>
          <w:szCs w:val="24"/>
        </w:rPr>
      </w:pPr>
      <w:r w:rsidRPr="006E0F65">
        <w:rPr>
          <w:sz w:val="24"/>
          <w:szCs w:val="24"/>
        </w:rPr>
        <w:t>-развитие</w:t>
      </w:r>
      <w:r w:rsidRPr="006E0F65">
        <w:rPr>
          <w:spacing w:val="-4"/>
          <w:sz w:val="24"/>
          <w:szCs w:val="24"/>
        </w:rPr>
        <w:t xml:space="preserve"> </w:t>
      </w:r>
      <w:r w:rsidRPr="006E0F65">
        <w:rPr>
          <w:sz w:val="24"/>
          <w:szCs w:val="24"/>
        </w:rPr>
        <w:t>экологической</w:t>
      </w:r>
      <w:r w:rsidRPr="006E0F65">
        <w:rPr>
          <w:spacing w:val="-3"/>
          <w:sz w:val="24"/>
          <w:szCs w:val="24"/>
        </w:rPr>
        <w:t xml:space="preserve"> </w:t>
      </w:r>
      <w:r w:rsidRPr="006E0F65">
        <w:rPr>
          <w:sz w:val="24"/>
          <w:szCs w:val="24"/>
        </w:rPr>
        <w:t>культуры;</w:t>
      </w:r>
    </w:p>
    <w:p w14:paraId="1172DB27" w14:textId="77777777" w:rsidR="006E0F65" w:rsidRPr="006E0F65" w:rsidRDefault="006E0F65" w:rsidP="006E0F65">
      <w:pPr>
        <w:ind w:right="347"/>
        <w:jc w:val="both"/>
        <w:rPr>
          <w:sz w:val="24"/>
          <w:szCs w:val="24"/>
        </w:rPr>
      </w:pPr>
      <w:r w:rsidRPr="006E0F65">
        <w:rPr>
          <w:sz w:val="24"/>
          <w:szCs w:val="24"/>
        </w:rPr>
        <w:t>-выявление</w:t>
      </w:r>
      <w:r w:rsidRPr="006E0F65">
        <w:rPr>
          <w:spacing w:val="1"/>
          <w:sz w:val="24"/>
          <w:szCs w:val="24"/>
        </w:rPr>
        <w:t xml:space="preserve"> </w:t>
      </w:r>
      <w:r w:rsidRPr="006E0F65">
        <w:rPr>
          <w:sz w:val="24"/>
          <w:szCs w:val="24"/>
        </w:rPr>
        <w:t>и</w:t>
      </w:r>
      <w:r w:rsidRPr="006E0F65">
        <w:rPr>
          <w:spacing w:val="1"/>
          <w:sz w:val="24"/>
          <w:szCs w:val="24"/>
        </w:rPr>
        <w:t xml:space="preserve"> </w:t>
      </w:r>
      <w:r w:rsidRPr="006E0F65">
        <w:rPr>
          <w:sz w:val="24"/>
          <w:szCs w:val="24"/>
        </w:rPr>
        <w:t>поддержку</w:t>
      </w:r>
      <w:r w:rsidRPr="006E0F65">
        <w:rPr>
          <w:spacing w:val="1"/>
          <w:sz w:val="24"/>
          <w:szCs w:val="24"/>
        </w:rPr>
        <w:t xml:space="preserve"> </w:t>
      </w:r>
      <w:r w:rsidRPr="006E0F65">
        <w:rPr>
          <w:sz w:val="24"/>
          <w:szCs w:val="24"/>
        </w:rPr>
        <w:t>детей</w:t>
      </w:r>
      <w:r w:rsidRPr="006E0F65">
        <w:rPr>
          <w:spacing w:val="1"/>
          <w:sz w:val="24"/>
          <w:szCs w:val="24"/>
        </w:rPr>
        <w:t xml:space="preserve"> </w:t>
      </w:r>
      <w:r w:rsidRPr="006E0F65">
        <w:rPr>
          <w:sz w:val="24"/>
          <w:szCs w:val="24"/>
        </w:rPr>
        <w:t>с</w:t>
      </w:r>
      <w:r w:rsidRPr="006E0F65">
        <w:rPr>
          <w:spacing w:val="1"/>
          <w:sz w:val="24"/>
          <w:szCs w:val="24"/>
        </w:rPr>
        <w:t xml:space="preserve"> </w:t>
      </w:r>
      <w:r w:rsidRPr="006E0F65">
        <w:rPr>
          <w:sz w:val="24"/>
          <w:szCs w:val="24"/>
        </w:rPr>
        <w:t>особыми</w:t>
      </w:r>
      <w:r w:rsidRPr="006E0F65">
        <w:rPr>
          <w:spacing w:val="1"/>
          <w:sz w:val="24"/>
          <w:szCs w:val="24"/>
        </w:rPr>
        <w:t xml:space="preserve"> </w:t>
      </w:r>
      <w:r w:rsidRPr="006E0F65">
        <w:rPr>
          <w:sz w:val="24"/>
          <w:szCs w:val="24"/>
        </w:rPr>
        <w:t>образовательными</w:t>
      </w:r>
      <w:r w:rsidRPr="006E0F65">
        <w:rPr>
          <w:spacing w:val="1"/>
          <w:sz w:val="24"/>
          <w:szCs w:val="24"/>
        </w:rPr>
        <w:t xml:space="preserve"> </w:t>
      </w:r>
      <w:r w:rsidRPr="006E0F65">
        <w:rPr>
          <w:sz w:val="24"/>
          <w:szCs w:val="24"/>
        </w:rPr>
        <w:t>потребностями</w:t>
      </w:r>
      <w:r w:rsidRPr="006E0F65">
        <w:rPr>
          <w:spacing w:val="1"/>
          <w:sz w:val="24"/>
          <w:szCs w:val="24"/>
        </w:rPr>
        <w:t xml:space="preserve"> </w:t>
      </w:r>
      <w:r w:rsidRPr="006E0F65">
        <w:rPr>
          <w:sz w:val="24"/>
          <w:szCs w:val="24"/>
        </w:rPr>
        <w:t>и</w:t>
      </w:r>
      <w:r w:rsidRPr="006E0F65">
        <w:rPr>
          <w:spacing w:val="1"/>
          <w:sz w:val="24"/>
          <w:szCs w:val="24"/>
        </w:rPr>
        <w:t xml:space="preserve"> </w:t>
      </w:r>
      <w:r w:rsidRPr="006E0F65">
        <w:rPr>
          <w:sz w:val="24"/>
          <w:szCs w:val="24"/>
        </w:rPr>
        <w:t>особыми возможностями</w:t>
      </w:r>
      <w:r w:rsidRPr="006E0F65">
        <w:rPr>
          <w:spacing w:val="1"/>
          <w:sz w:val="24"/>
          <w:szCs w:val="24"/>
        </w:rPr>
        <w:t xml:space="preserve"> </w:t>
      </w:r>
      <w:r w:rsidRPr="006E0F65">
        <w:rPr>
          <w:sz w:val="24"/>
          <w:szCs w:val="24"/>
        </w:rPr>
        <w:t>здоровья;</w:t>
      </w:r>
    </w:p>
    <w:p w14:paraId="7E4E207C" w14:textId="77777777" w:rsidR="006E0F65" w:rsidRPr="006E0F65" w:rsidRDefault="006E0F65" w:rsidP="006E0F65">
      <w:pPr>
        <w:ind w:right="349"/>
        <w:jc w:val="both"/>
        <w:rPr>
          <w:sz w:val="24"/>
          <w:szCs w:val="24"/>
        </w:rPr>
      </w:pPr>
      <w:r w:rsidRPr="006E0F65">
        <w:rPr>
          <w:sz w:val="24"/>
          <w:szCs w:val="24"/>
        </w:rPr>
        <w:t>-формирование</w:t>
      </w:r>
      <w:r w:rsidRPr="006E0F65">
        <w:rPr>
          <w:spacing w:val="1"/>
          <w:sz w:val="24"/>
          <w:szCs w:val="24"/>
        </w:rPr>
        <w:t xml:space="preserve"> </w:t>
      </w:r>
      <w:r w:rsidRPr="006E0F65">
        <w:rPr>
          <w:sz w:val="24"/>
          <w:szCs w:val="24"/>
        </w:rPr>
        <w:t>коммуникативных</w:t>
      </w:r>
      <w:r w:rsidRPr="006E0F65">
        <w:rPr>
          <w:spacing w:val="1"/>
          <w:sz w:val="24"/>
          <w:szCs w:val="24"/>
        </w:rPr>
        <w:t xml:space="preserve"> </w:t>
      </w:r>
      <w:r w:rsidRPr="006E0F65">
        <w:rPr>
          <w:sz w:val="24"/>
          <w:szCs w:val="24"/>
        </w:rPr>
        <w:t>навыков</w:t>
      </w:r>
      <w:r w:rsidRPr="006E0F65">
        <w:rPr>
          <w:spacing w:val="1"/>
          <w:sz w:val="24"/>
          <w:szCs w:val="24"/>
        </w:rPr>
        <w:t xml:space="preserve"> </w:t>
      </w:r>
      <w:r w:rsidRPr="006E0F65">
        <w:rPr>
          <w:sz w:val="24"/>
          <w:szCs w:val="24"/>
        </w:rPr>
        <w:t>в</w:t>
      </w:r>
      <w:r w:rsidRPr="006E0F65">
        <w:rPr>
          <w:spacing w:val="1"/>
          <w:sz w:val="24"/>
          <w:szCs w:val="24"/>
        </w:rPr>
        <w:t xml:space="preserve"> </w:t>
      </w:r>
      <w:r w:rsidRPr="006E0F65">
        <w:rPr>
          <w:sz w:val="24"/>
          <w:szCs w:val="24"/>
        </w:rPr>
        <w:t>разновозрастной</w:t>
      </w:r>
      <w:r w:rsidRPr="006E0F65">
        <w:rPr>
          <w:spacing w:val="1"/>
          <w:sz w:val="24"/>
          <w:szCs w:val="24"/>
        </w:rPr>
        <w:t xml:space="preserve"> </w:t>
      </w:r>
      <w:r w:rsidRPr="006E0F65">
        <w:rPr>
          <w:sz w:val="24"/>
          <w:szCs w:val="24"/>
        </w:rPr>
        <w:t>среде</w:t>
      </w:r>
      <w:r w:rsidRPr="006E0F65">
        <w:rPr>
          <w:spacing w:val="1"/>
          <w:sz w:val="24"/>
          <w:szCs w:val="24"/>
        </w:rPr>
        <w:t xml:space="preserve"> </w:t>
      </w:r>
      <w:r w:rsidRPr="006E0F65">
        <w:rPr>
          <w:sz w:val="24"/>
          <w:szCs w:val="24"/>
        </w:rPr>
        <w:t>и</w:t>
      </w:r>
      <w:r w:rsidRPr="006E0F65">
        <w:rPr>
          <w:spacing w:val="1"/>
          <w:sz w:val="24"/>
          <w:szCs w:val="24"/>
        </w:rPr>
        <w:t xml:space="preserve"> </w:t>
      </w:r>
      <w:r w:rsidRPr="006E0F65">
        <w:rPr>
          <w:sz w:val="24"/>
          <w:szCs w:val="24"/>
        </w:rPr>
        <w:t>среде</w:t>
      </w:r>
      <w:r w:rsidRPr="006E0F65">
        <w:rPr>
          <w:spacing w:val="1"/>
          <w:sz w:val="24"/>
          <w:szCs w:val="24"/>
        </w:rPr>
        <w:t xml:space="preserve"> </w:t>
      </w:r>
      <w:r w:rsidRPr="006E0F65">
        <w:rPr>
          <w:sz w:val="24"/>
          <w:szCs w:val="24"/>
        </w:rPr>
        <w:t>сверстников;</w:t>
      </w:r>
    </w:p>
    <w:p w14:paraId="16413387" w14:textId="77777777" w:rsidR="006E0F65" w:rsidRPr="006E0F65" w:rsidRDefault="006E0F65" w:rsidP="006E0F65">
      <w:pPr>
        <w:jc w:val="both"/>
        <w:rPr>
          <w:sz w:val="24"/>
          <w:szCs w:val="24"/>
        </w:rPr>
      </w:pPr>
      <w:r w:rsidRPr="006E0F65">
        <w:rPr>
          <w:sz w:val="24"/>
          <w:szCs w:val="24"/>
        </w:rPr>
        <w:t>-поддержку</w:t>
      </w:r>
      <w:r w:rsidRPr="006E0F65">
        <w:rPr>
          <w:spacing w:val="-7"/>
          <w:sz w:val="24"/>
          <w:szCs w:val="24"/>
        </w:rPr>
        <w:t xml:space="preserve"> </w:t>
      </w:r>
      <w:r w:rsidRPr="006E0F65">
        <w:rPr>
          <w:sz w:val="24"/>
          <w:szCs w:val="24"/>
        </w:rPr>
        <w:t>детских</w:t>
      </w:r>
      <w:r w:rsidRPr="006E0F65">
        <w:rPr>
          <w:spacing w:val="1"/>
          <w:sz w:val="24"/>
          <w:szCs w:val="24"/>
        </w:rPr>
        <w:t xml:space="preserve"> </w:t>
      </w:r>
      <w:r w:rsidRPr="006E0F65">
        <w:rPr>
          <w:sz w:val="24"/>
          <w:szCs w:val="24"/>
        </w:rPr>
        <w:t>объединений</w:t>
      </w:r>
      <w:r w:rsidRPr="006E0F65">
        <w:rPr>
          <w:spacing w:val="-4"/>
          <w:sz w:val="24"/>
          <w:szCs w:val="24"/>
        </w:rPr>
        <w:t xml:space="preserve"> </w:t>
      </w:r>
      <w:r w:rsidRPr="006E0F65">
        <w:rPr>
          <w:sz w:val="24"/>
          <w:szCs w:val="24"/>
        </w:rPr>
        <w:t>и</w:t>
      </w:r>
      <w:r w:rsidRPr="006E0F65">
        <w:rPr>
          <w:spacing w:val="2"/>
          <w:sz w:val="24"/>
          <w:szCs w:val="24"/>
        </w:rPr>
        <w:t xml:space="preserve"> </w:t>
      </w:r>
      <w:r w:rsidRPr="006E0F65">
        <w:rPr>
          <w:sz w:val="24"/>
          <w:szCs w:val="24"/>
        </w:rPr>
        <w:t>ученического</w:t>
      </w:r>
      <w:r w:rsidRPr="006E0F65">
        <w:rPr>
          <w:spacing w:val="-2"/>
          <w:sz w:val="24"/>
          <w:szCs w:val="24"/>
        </w:rPr>
        <w:t xml:space="preserve"> </w:t>
      </w:r>
      <w:r w:rsidRPr="006E0F65">
        <w:rPr>
          <w:sz w:val="24"/>
          <w:szCs w:val="24"/>
        </w:rPr>
        <w:t>самоуправления;</w:t>
      </w:r>
    </w:p>
    <w:p w14:paraId="5E628CE5" w14:textId="77777777" w:rsidR="006E0F65" w:rsidRPr="006E0F65" w:rsidRDefault="006E0F65" w:rsidP="006E0F65">
      <w:pPr>
        <w:jc w:val="both"/>
        <w:rPr>
          <w:sz w:val="24"/>
          <w:szCs w:val="24"/>
        </w:rPr>
      </w:pPr>
      <w:r w:rsidRPr="006E0F65">
        <w:rPr>
          <w:sz w:val="24"/>
          <w:szCs w:val="24"/>
        </w:rPr>
        <w:t>-выявление</w:t>
      </w:r>
      <w:r w:rsidRPr="006E0F65">
        <w:rPr>
          <w:spacing w:val="-1"/>
          <w:sz w:val="24"/>
          <w:szCs w:val="24"/>
        </w:rPr>
        <w:t xml:space="preserve"> </w:t>
      </w:r>
      <w:r w:rsidRPr="006E0F65">
        <w:rPr>
          <w:sz w:val="24"/>
          <w:szCs w:val="24"/>
        </w:rPr>
        <w:t>и</w:t>
      </w:r>
      <w:r w:rsidRPr="006E0F65">
        <w:rPr>
          <w:spacing w:val="-2"/>
          <w:sz w:val="24"/>
          <w:szCs w:val="24"/>
        </w:rPr>
        <w:t xml:space="preserve"> </w:t>
      </w:r>
      <w:r w:rsidRPr="006E0F65">
        <w:rPr>
          <w:sz w:val="24"/>
          <w:szCs w:val="24"/>
        </w:rPr>
        <w:t>поддержку</w:t>
      </w:r>
      <w:r w:rsidRPr="006E0F65">
        <w:rPr>
          <w:spacing w:val="-3"/>
          <w:sz w:val="24"/>
          <w:szCs w:val="24"/>
        </w:rPr>
        <w:t xml:space="preserve"> </w:t>
      </w:r>
      <w:r w:rsidRPr="006E0F65">
        <w:rPr>
          <w:sz w:val="24"/>
          <w:szCs w:val="24"/>
        </w:rPr>
        <w:t>детей,</w:t>
      </w:r>
      <w:r w:rsidRPr="006E0F65">
        <w:rPr>
          <w:spacing w:val="-1"/>
          <w:sz w:val="24"/>
          <w:szCs w:val="24"/>
        </w:rPr>
        <w:t xml:space="preserve"> </w:t>
      </w:r>
      <w:r w:rsidRPr="006E0F65">
        <w:rPr>
          <w:sz w:val="24"/>
          <w:szCs w:val="24"/>
        </w:rPr>
        <w:t>проявивших</w:t>
      </w:r>
      <w:r w:rsidRPr="006E0F65">
        <w:rPr>
          <w:spacing w:val="1"/>
          <w:sz w:val="24"/>
          <w:szCs w:val="24"/>
        </w:rPr>
        <w:t xml:space="preserve"> </w:t>
      </w:r>
      <w:r w:rsidRPr="006E0F65">
        <w:rPr>
          <w:sz w:val="24"/>
          <w:szCs w:val="24"/>
        </w:rPr>
        <w:t>выдающиеся</w:t>
      </w:r>
      <w:r w:rsidRPr="006E0F65">
        <w:rPr>
          <w:spacing w:val="-1"/>
          <w:sz w:val="24"/>
          <w:szCs w:val="24"/>
        </w:rPr>
        <w:t xml:space="preserve"> </w:t>
      </w:r>
      <w:r w:rsidRPr="006E0F65">
        <w:rPr>
          <w:sz w:val="24"/>
          <w:szCs w:val="24"/>
        </w:rPr>
        <w:t>способности.</w:t>
      </w:r>
    </w:p>
    <w:p w14:paraId="05C418A4" w14:textId="77777777" w:rsidR="006E0F65" w:rsidRPr="006E0F65" w:rsidRDefault="006E0F65" w:rsidP="006E0F65">
      <w:pPr>
        <w:ind w:right="345"/>
        <w:jc w:val="both"/>
        <w:rPr>
          <w:sz w:val="24"/>
          <w:szCs w:val="24"/>
        </w:rPr>
      </w:pPr>
      <w:r w:rsidRPr="006E0F65">
        <w:rPr>
          <w:sz w:val="24"/>
          <w:szCs w:val="24"/>
        </w:rPr>
        <w:t>Для</w:t>
      </w:r>
      <w:r w:rsidRPr="006E0F65">
        <w:rPr>
          <w:spacing w:val="1"/>
          <w:sz w:val="24"/>
          <w:szCs w:val="24"/>
        </w:rPr>
        <w:t xml:space="preserve"> </w:t>
      </w:r>
      <w:r w:rsidRPr="006E0F65">
        <w:rPr>
          <w:sz w:val="24"/>
          <w:szCs w:val="24"/>
        </w:rPr>
        <w:t>оценки</w:t>
      </w:r>
      <w:r w:rsidRPr="006E0F65">
        <w:rPr>
          <w:spacing w:val="1"/>
          <w:sz w:val="24"/>
          <w:szCs w:val="24"/>
        </w:rPr>
        <w:t xml:space="preserve"> </w:t>
      </w:r>
      <w:r w:rsidRPr="006E0F65">
        <w:rPr>
          <w:sz w:val="24"/>
          <w:szCs w:val="24"/>
        </w:rPr>
        <w:t>профессиональной</w:t>
      </w:r>
      <w:r w:rsidRPr="006E0F65">
        <w:rPr>
          <w:spacing w:val="1"/>
          <w:sz w:val="24"/>
          <w:szCs w:val="24"/>
        </w:rPr>
        <w:t xml:space="preserve"> </w:t>
      </w:r>
      <w:r w:rsidRPr="006E0F65">
        <w:rPr>
          <w:sz w:val="24"/>
          <w:szCs w:val="24"/>
        </w:rPr>
        <w:t>деятельности</w:t>
      </w:r>
      <w:r w:rsidRPr="006E0F65">
        <w:rPr>
          <w:spacing w:val="1"/>
          <w:sz w:val="24"/>
          <w:szCs w:val="24"/>
        </w:rPr>
        <w:t xml:space="preserve"> </w:t>
      </w:r>
      <w:r w:rsidRPr="006E0F65">
        <w:rPr>
          <w:sz w:val="24"/>
          <w:szCs w:val="24"/>
        </w:rPr>
        <w:t>педагога</w:t>
      </w:r>
      <w:r w:rsidRPr="006E0F65">
        <w:rPr>
          <w:spacing w:val="1"/>
          <w:sz w:val="24"/>
          <w:szCs w:val="24"/>
        </w:rPr>
        <w:t xml:space="preserve"> </w:t>
      </w:r>
      <w:r w:rsidRPr="006E0F65">
        <w:rPr>
          <w:sz w:val="24"/>
          <w:szCs w:val="24"/>
        </w:rPr>
        <w:t>в</w:t>
      </w:r>
      <w:r w:rsidRPr="006E0F65">
        <w:rPr>
          <w:spacing w:val="61"/>
          <w:sz w:val="24"/>
          <w:szCs w:val="24"/>
        </w:rPr>
        <w:t xml:space="preserve"> </w:t>
      </w:r>
      <w:r w:rsidRPr="006E0F65">
        <w:rPr>
          <w:sz w:val="24"/>
          <w:szCs w:val="24"/>
        </w:rPr>
        <w:t>образовательной</w:t>
      </w:r>
      <w:r w:rsidRPr="006E0F65">
        <w:rPr>
          <w:spacing w:val="1"/>
          <w:sz w:val="24"/>
          <w:szCs w:val="24"/>
        </w:rPr>
        <w:t xml:space="preserve"> </w:t>
      </w:r>
      <w:r w:rsidRPr="006E0F65">
        <w:rPr>
          <w:sz w:val="24"/>
          <w:szCs w:val="24"/>
        </w:rPr>
        <w:t>организации</w:t>
      </w:r>
      <w:r w:rsidRPr="006E0F65">
        <w:rPr>
          <w:spacing w:val="1"/>
          <w:sz w:val="24"/>
          <w:szCs w:val="24"/>
        </w:rPr>
        <w:t xml:space="preserve"> </w:t>
      </w:r>
      <w:r w:rsidRPr="006E0F65">
        <w:rPr>
          <w:sz w:val="24"/>
          <w:szCs w:val="24"/>
        </w:rPr>
        <w:t>возможно</w:t>
      </w:r>
      <w:r w:rsidRPr="006E0F65">
        <w:rPr>
          <w:spacing w:val="1"/>
          <w:sz w:val="24"/>
          <w:szCs w:val="24"/>
        </w:rPr>
        <w:t xml:space="preserve"> </w:t>
      </w:r>
      <w:r w:rsidRPr="006E0F65">
        <w:rPr>
          <w:sz w:val="24"/>
          <w:szCs w:val="24"/>
        </w:rPr>
        <w:t>использование</w:t>
      </w:r>
      <w:r w:rsidRPr="006E0F65">
        <w:rPr>
          <w:spacing w:val="1"/>
          <w:sz w:val="24"/>
          <w:szCs w:val="24"/>
        </w:rPr>
        <w:t xml:space="preserve"> </w:t>
      </w:r>
      <w:r w:rsidRPr="006E0F65">
        <w:rPr>
          <w:sz w:val="24"/>
          <w:szCs w:val="24"/>
        </w:rPr>
        <w:t>различных</w:t>
      </w:r>
      <w:r w:rsidRPr="006E0F65">
        <w:rPr>
          <w:spacing w:val="1"/>
          <w:sz w:val="24"/>
          <w:szCs w:val="24"/>
        </w:rPr>
        <w:t xml:space="preserve"> </w:t>
      </w:r>
      <w:r w:rsidRPr="006E0F65">
        <w:rPr>
          <w:sz w:val="24"/>
          <w:szCs w:val="24"/>
        </w:rPr>
        <w:t>методик</w:t>
      </w:r>
      <w:r w:rsidRPr="006E0F65">
        <w:rPr>
          <w:spacing w:val="1"/>
          <w:sz w:val="24"/>
          <w:szCs w:val="24"/>
        </w:rPr>
        <w:t xml:space="preserve"> </w:t>
      </w:r>
      <w:r w:rsidRPr="006E0F65">
        <w:rPr>
          <w:sz w:val="24"/>
          <w:szCs w:val="24"/>
        </w:rPr>
        <w:t>оценки</w:t>
      </w:r>
      <w:r w:rsidRPr="006E0F65">
        <w:rPr>
          <w:spacing w:val="1"/>
          <w:sz w:val="24"/>
          <w:szCs w:val="24"/>
        </w:rPr>
        <w:t xml:space="preserve"> </w:t>
      </w:r>
      <w:r w:rsidRPr="006E0F65">
        <w:rPr>
          <w:sz w:val="24"/>
          <w:szCs w:val="24"/>
        </w:rPr>
        <w:t>психолого-</w:t>
      </w:r>
      <w:r w:rsidRPr="006E0F65">
        <w:rPr>
          <w:spacing w:val="1"/>
          <w:sz w:val="24"/>
          <w:szCs w:val="24"/>
        </w:rPr>
        <w:t xml:space="preserve"> </w:t>
      </w:r>
      <w:r w:rsidRPr="006E0F65">
        <w:rPr>
          <w:sz w:val="24"/>
          <w:szCs w:val="24"/>
        </w:rPr>
        <w:t>педагогической компетентности</w:t>
      </w:r>
      <w:r w:rsidRPr="006E0F65">
        <w:rPr>
          <w:spacing w:val="3"/>
          <w:sz w:val="24"/>
          <w:szCs w:val="24"/>
        </w:rPr>
        <w:t xml:space="preserve"> </w:t>
      </w:r>
      <w:r w:rsidRPr="006E0F65">
        <w:rPr>
          <w:sz w:val="24"/>
          <w:szCs w:val="24"/>
        </w:rPr>
        <w:t>участников</w:t>
      </w:r>
      <w:r w:rsidRPr="006E0F65">
        <w:rPr>
          <w:spacing w:val="-1"/>
          <w:sz w:val="24"/>
          <w:szCs w:val="24"/>
        </w:rPr>
        <w:t xml:space="preserve"> </w:t>
      </w:r>
      <w:r w:rsidRPr="006E0F65">
        <w:rPr>
          <w:sz w:val="24"/>
          <w:szCs w:val="24"/>
        </w:rPr>
        <w:t>образовательного процесса.</w:t>
      </w:r>
    </w:p>
    <w:p w14:paraId="4EF21130" w14:textId="77777777" w:rsidR="006E0F65" w:rsidRPr="006E0F65" w:rsidRDefault="006E0F65" w:rsidP="006E0F65">
      <w:pPr>
        <w:spacing w:before="5"/>
        <w:rPr>
          <w:sz w:val="24"/>
          <w:szCs w:val="24"/>
        </w:rPr>
      </w:pPr>
    </w:p>
    <w:p w14:paraId="378A2E76" w14:textId="77777777" w:rsidR="006E0F65" w:rsidRPr="006E0F65" w:rsidRDefault="006E0F65" w:rsidP="006E0F65">
      <w:pPr>
        <w:outlineLvl w:val="1"/>
        <w:rPr>
          <w:b/>
          <w:bCs/>
          <w:sz w:val="24"/>
          <w:szCs w:val="24"/>
        </w:rPr>
      </w:pPr>
      <w:r w:rsidRPr="006E0F65">
        <w:rPr>
          <w:b/>
          <w:bCs/>
          <w:sz w:val="24"/>
          <w:szCs w:val="24"/>
        </w:rPr>
        <w:t>Финансово-экономические условия реализации образовательной</w:t>
      </w:r>
      <w:r w:rsidRPr="006E0F65">
        <w:rPr>
          <w:b/>
          <w:bCs/>
          <w:spacing w:val="1"/>
          <w:sz w:val="24"/>
          <w:szCs w:val="24"/>
        </w:rPr>
        <w:t xml:space="preserve"> </w:t>
      </w:r>
      <w:r w:rsidRPr="006E0F65">
        <w:rPr>
          <w:b/>
          <w:bCs/>
          <w:sz w:val="24"/>
          <w:szCs w:val="24"/>
        </w:rPr>
        <w:t>программы</w:t>
      </w:r>
      <w:r w:rsidRPr="006E0F65">
        <w:rPr>
          <w:b/>
          <w:bCs/>
          <w:spacing w:val="-57"/>
          <w:sz w:val="24"/>
          <w:szCs w:val="24"/>
        </w:rPr>
        <w:t xml:space="preserve"> </w:t>
      </w:r>
      <w:r w:rsidRPr="006E0F65">
        <w:rPr>
          <w:b/>
          <w:bCs/>
          <w:sz w:val="24"/>
          <w:szCs w:val="24"/>
        </w:rPr>
        <w:t>основного общего образования</w:t>
      </w:r>
    </w:p>
    <w:p w14:paraId="4B253E68" w14:textId="77777777" w:rsidR="006E0F65" w:rsidRPr="006E0F65" w:rsidRDefault="006E0F65" w:rsidP="006E0F65">
      <w:pPr>
        <w:spacing w:before="9"/>
        <w:rPr>
          <w:b/>
          <w:sz w:val="23"/>
          <w:szCs w:val="24"/>
        </w:rPr>
      </w:pPr>
    </w:p>
    <w:p w14:paraId="6ED7F7F1" w14:textId="77777777" w:rsidR="006E0F65" w:rsidRPr="006E0F65" w:rsidRDefault="006E0F65" w:rsidP="006E0F65">
      <w:pPr>
        <w:spacing w:line="276" w:lineRule="auto"/>
        <w:ind w:right="345"/>
        <w:jc w:val="both"/>
        <w:rPr>
          <w:sz w:val="24"/>
          <w:szCs w:val="24"/>
        </w:rPr>
      </w:pPr>
      <w:r w:rsidRPr="006E0F65">
        <w:rPr>
          <w:sz w:val="24"/>
          <w:szCs w:val="24"/>
        </w:rPr>
        <w:t>Финансирование</w:t>
      </w:r>
      <w:r w:rsidRPr="006E0F65">
        <w:rPr>
          <w:spacing w:val="1"/>
          <w:sz w:val="24"/>
          <w:szCs w:val="24"/>
        </w:rPr>
        <w:t xml:space="preserve"> </w:t>
      </w:r>
      <w:r w:rsidRPr="006E0F65">
        <w:rPr>
          <w:sz w:val="24"/>
          <w:szCs w:val="24"/>
        </w:rPr>
        <w:t>реализации</w:t>
      </w:r>
      <w:r w:rsidRPr="006E0F65">
        <w:rPr>
          <w:spacing w:val="1"/>
          <w:sz w:val="24"/>
          <w:szCs w:val="24"/>
        </w:rPr>
        <w:t xml:space="preserve"> </w:t>
      </w:r>
      <w:r w:rsidRPr="006E0F65">
        <w:rPr>
          <w:sz w:val="24"/>
          <w:szCs w:val="24"/>
        </w:rPr>
        <w:t>ООП</w:t>
      </w:r>
      <w:r w:rsidRPr="006E0F65">
        <w:rPr>
          <w:spacing w:val="1"/>
          <w:sz w:val="24"/>
          <w:szCs w:val="24"/>
        </w:rPr>
        <w:t xml:space="preserve"> </w:t>
      </w:r>
      <w:r w:rsidRPr="006E0F65">
        <w:rPr>
          <w:sz w:val="24"/>
          <w:szCs w:val="24"/>
        </w:rPr>
        <w:t>ООО</w:t>
      </w:r>
      <w:r w:rsidRPr="006E0F65">
        <w:rPr>
          <w:spacing w:val="1"/>
          <w:sz w:val="24"/>
          <w:szCs w:val="24"/>
        </w:rPr>
        <w:t xml:space="preserve"> </w:t>
      </w:r>
      <w:r w:rsidRPr="006E0F65">
        <w:rPr>
          <w:sz w:val="24"/>
          <w:szCs w:val="24"/>
        </w:rPr>
        <w:t>осуществляется</w:t>
      </w:r>
      <w:r w:rsidRPr="006E0F65">
        <w:rPr>
          <w:spacing w:val="1"/>
          <w:sz w:val="24"/>
          <w:szCs w:val="24"/>
        </w:rPr>
        <w:t xml:space="preserve"> </w:t>
      </w:r>
      <w:r w:rsidRPr="006E0F65">
        <w:rPr>
          <w:sz w:val="24"/>
          <w:szCs w:val="24"/>
        </w:rPr>
        <w:t>за</w:t>
      </w:r>
      <w:r w:rsidRPr="006E0F65">
        <w:rPr>
          <w:spacing w:val="1"/>
          <w:sz w:val="24"/>
          <w:szCs w:val="24"/>
        </w:rPr>
        <w:t xml:space="preserve"> </w:t>
      </w:r>
      <w:r w:rsidRPr="006E0F65">
        <w:rPr>
          <w:sz w:val="24"/>
          <w:szCs w:val="24"/>
        </w:rPr>
        <w:t>счет</w:t>
      </w:r>
      <w:r w:rsidRPr="006E0F65">
        <w:rPr>
          <w:spacing w:val="1"/>
          <w:sz w:val="24"/>
          <w:szCs w:val="24"/>
        </w:rPr>
        <w:t xml:space="preserve"> </w:t>
      </w:r>
      <w:r w:rsidRPr="006E0F65">
        <w:rPr>
          <w:sz w:val="24"/>
          <w:szCs w:val="24"/>
        </w:rPr>
        <w:t>средство</w:t>
      </w:r>
      <w:r w:rsidRPr="006E0F65">
        <w:rPr>
          <w:spacing w:val="1"/>
          <w:sz w:val="24"/>
          <w:szCs w:val="24"/>
        </w:rPr>
        <w:t xml:space="preserve"> </w:t>
      </w:r>
      <w:r w:rsidRPr="006E0F65">
        <w:rPr>
          <w:sz w:val="24"/>
          <w:szCs w:val="24"/>
        </w:rPr>
        <w:t>федерального, республиканского и бюджета Янтиковского муниципального округа в объеме, необходимом</w:t>
      </w:r>
      <w:r w:rsidRPr="006E0F65">
        <w:rPr>
          <w:spacing w:val="1"/>
          <w:sz w:val="24"/>
          <w:szCs w:val="24"/>
        </w:rPr>
        <w:t xml:space="preserve"> </w:t>
      </w:r>
      <w:r w:rsidRPr="006E0F65">
        <w:rPr>
          <w:sz w:val="24"/>
          <w:szCs w:val="24"/>
        </w:rPr>
        <w:t>для реализации.</w:t>
      </w:r>
    </w:p>
    <w:p w14:paraId="6E4FC26C" w14:textId="77777777" w:rsidR="006E0F65" w:rsidRPr="006E0F65" w:rsidRDefault="006E0F65" w:rsidP="006E0F65">
      <w:pPr>
        <w:spacing w:before="202"/>
        <w:outlineLvl w:val="1"/>
        <w:rPr>
          <w:b/>
          <w:bCs/>
          <w:sz w:val="24"/>
          <w:szCs w:val="24"/>
        </w:rPr>
      </w:pPr>
      <w:r w:rsidRPr="006E0F65">
        <w:rPr>
          <w:b/>
          <w:bCs/>
          <w:sz w:val="24"/>
          <w:szCs w:val="24"/>
        </w:rPr>
        <w:t>Материально-технические</w:t>
      </w:r>
      <w:r w:rsidRPr="006E0F65">
        <w:rPr>
          <w:b/>
          <w:bCs/>
          <w:spacing w:val="-4"/>
          <w:sz w:val="24"/>
          <w:szCs w:val="24"/>
        </w:rPr>
        <w:t xml:space="preserve"> </w:t>
      </w:r>
      <w:r w:rsidRPr="006E0F65">
        <w:rPr>
          <w:b/>
          <w:bCs/>
          <w:sz w:val="24"/>
          <w:szCs w:val="24"/>
        </w:rPr>
        <w:t>условия</w:t>
      </w:r>
      <w:r w:rsidRPr="006E0F65">
        <w:rPr>
          <w:b/>
          <w:bCs/>
          <w:spacing w:val="-2"/>
          <w:sz w:val="24"/>
          <w:szCs w:val="24"/>
        </w:rPr>
        <w:t xml:space="preserve"> </w:t>
      </w:r>
      <w:r w:rsidRPr="006E0F65">
        <w:rPr>
          <w:b/>
          <w:bCs/>
          <w:sz w:val="24"/>
          <w:szCs w:val="24"/>
        </w:rPr>
        <w:t>реализации</w:t>
      </w:r>
      <w:r w:rsidRPr="006E0F65">
        <w:rPr>
          <w:b/>
          <w:bCs/>
          <w:spacing w:val="-3"/>
          <w:sz w:val="24"/>
          <w:szCs w:val="24"/>
        </w:rPr>
        <w:t xml:space="preserve"> </w:t>
      </w:r>
      <w:r w:rsidRPr="006E0F65">
        <w:rPr>
          <w:b/>
          <w:bCs/>
          <w:sz w:val="24"/>
          <w:szCs w:val="24"/>
        </w:rPr>
        <w:t>ООП</w:t>
      </w:r>
      <w:r w:rsidRPr="006E0F65">
        <w:rPr>
          <w:b/>
          <w:bCs/>
          <w:spacing w:val="-2"/>
          <w:sz w:val="24"/>
          <w:szCs w:val="24"/>
        </w:rPr>
        <w:t xml:space="preserve"> </w:t>
      </w:r>
      <w:r w:rsidRPr="006E0F65">
        <w:rPr>
          <w:b/>
          <w:bCs/>
          <w:sz w:val="24"/>
          <w:szCs w:val="24"/>
        </w:rPr>
        <w:t>ООО</w:t>
      </w:r>
    </w:p>
    <w:p w14:paraId="04E29C67" w14:textId="77777777" w:rsidR="006E0F65" w:rsidRPr="006E0F65" w:rsidRDefault="006E0F65" w:rsidP="006E0F65">
      <w:pPr>
        <w:spacing w:before="7"/>
        <w:rPr>
          <w:b/>
          <w:sz w:val="23"/>
          <w:szCs w:val="24"/>
        </w:rPr>
      </w:pPr>
    </w:p>
    <w:p w14:paraId="0496D5F1" w14:textId="77777777" w:rsidR="006E0F65" w:rsidRPr="006E0F65" w:rsidRDefault="006E0F65" w:rsidP="006E0F65">
      <w:pPr>
        <w:ind w:right="345"/>
        <w:jc w:val="both"/>
        <w:rPr>
          <w:sz w:val="24"/>
          <w:szCs w:val="24"/>
        </w:rPr>
      </w:pPr>
      <w:r w:rsidRPr="006E0F65">
        <w:rPr>
          <w:sz w:val="24"/>
          <w:szCs w:val="24"/>
        </w:rPr>
        <w:t>Материально-техническая база МБОУ «Турмышская СОШ» приведена в соответствие с задачами по обеспечению реализации</w:t>
      </w:r>
      <w:r w:rsidRPr="006E0F65">
        <w:rPr>
          <w:spacing w:val="1"/>
          <w:sz w:val="24"/>
          <w:szCs w:val="24"/>
        </w:rPr>
        <w:t xml:space="preserve"> </w:t>
      </w:r>
      <w:r w:rsidRPr="006E0F65">
        <w:rPr>
          <w:sz w:val="24"/>
          <w:szCs w:val="24"/>
        </w:rPr>
        <w:t>основной образовательной программы, необходимого учебно-материального оснащения</w:t>
      </w:r>
      <w:r w:rsidRPr="006E0F65">
        <w:rPr>
          <w:spacing w:val="1"/>
          <w:sz w:val="24"/>
          <w:szCs w:val="24"/>
        </w:rPr>
        <w:t xml:space="preserve"> </w:t>
      </w:r>
      <w:r w:rsidRPr="006E0F65">
        <w:rPr>
          <w:sz w:val="24"/>
          <w:szCs w:val="24"/>
        </w:rPr>
        <w:t>образовательного процесса и созданию соответствующей образовательной и Турмышская СОШ», реализующей основную образовательную программу</w:t>
      </w:r>
      <w:r w:rsidRPr="006E0F65">
        <w:rPr>
          <w:spacing w:val="1"/>
          <w:sz w:val="24"/>
          <w:szCs w:val="24"/>
        </w:rPr>
        <w:t xml:space="preserve"> </w:t>
      </w:r>
      <w:r w:rsidRPr="006E0F65">
        <w:rPr>
          <w:sz w:val="24"/>
          <w:szCs w:val="24"/>
        </w:rPr>
        <w:t>основного</w:t>
      </w:r>
      <w:r w:rsidRPr="006E0F65">
        <w:rPr>
          <w:spacing w:val="-1"/>
          <w:sz w:val="24"/>
          <w:szCs w:val="24"/>
        </w:rPr>
        <w:t xml:space="preserve"> </w:t>
      </w:r>
      <w:r w:rsidRPr="006E0F65">
        <w:rPr>
          <w:sz w:val="24"/>
          <w:szCs w:val="24"/>
        </w:rPr>
        <w:t>общего образования, оборудованы:</w:t>
      </w:r>
    </w:p>
    <w:p w14:paraId="299A2CB5" w14:textId="77777777" w:rsidR="006E0F65" w:rsidRPr="006E0F65" w:rsidRDefault="006E0F65" w:rsidP="006E0F65">
      <w:pPr>
        <w:ind w:right="347"/>
        <w:jc w:val="both"/>
        <w:rPr>
          <w:sz w:val="24"/>
          <w:szCs w:val="24"/>
        </w:rPr>
      </w:pPr>
      <w:r w:rsidRPr="006E0F65">
        <w:rPr>
          <w:sz w:val="24"/>
          <w:szCs w:val="24"/>
        </w:rPr>
        <w:t>учебные</w:t>
      </w:r>
      <w:r w:rsidRPr="006E0F65">
        <w:rPr>
          <w:spacing w:val="1"/>
          <w:sz w:val="24"/>
          <w:szCs w:val="24"/>
        </w:rPr>
        <w:t xml:space="preserve"> </w:t>
      </w:r>
      <w:r w:rsidRPr="006E0F65">
        <w:rPr>
          <w:sz w:val="24"/>
          <w:szCs w:val="24"/>
        </w:rPr>
        <w:t>кабинеты</w:t>
      </w:r>
      <w:r w:rsidRPr="006E0F65">
        <w:rPr>
          <w:spacing w:val="1"/>
          <w:sz w:val="24"/>
          <w:szCs w:val="24"/>
        </w:rPr>
        <w:t xml:space="preserve"> </w:t>
      </w:r>
      <w:r w:rsidRPr="006E0F65">
        <w:rPr>
          <w:sz w:val="24"/>
          <w:szCs w:val="24"/>
        </w:rPr>
        <w:t>с</w:t>
      </w:r>
      <w:r w:rsidRPr="006E0F65">
        <w:rPr>
          <w:spacing w:val="1"/>
          <w:sz w:val="24"/>
          <w:szCs w:val="24"/>
        </w:rPr>
        <w:t xml:space="preserve"> </w:t>
      </w:r>
      <w:r w:rsidRPr="006E0F65">
        <w:rPr>
          <w:sz w:val="24"/>
          <w:szCs w:val="24"/>
        </w:rPr>
        <w:t>автоматизированными</w:t>
      </w:r>
      <w:r w:rsidRPr="006E0F65">
        <w:rPr>
          <w:spacing w:val="1"/>
          <w:sz w:val="24"/>
          <w:szCs w:val="24"/>
        </w:rPr>
        <w:t xml:space="preserve"> </w:t>
      </w:r>
      <w:r w:rsidRPr="006E0F65">
        <w:rPr>
          <w:sz w:val="24"/>
          <w:szCs w:val="24"/>
        </w:rPr>
        <w:t>рабочими</w:t>
      </w:r>
      <w:r w:rsidRPr="006E0F65">
        <w:rPr>
          <w:spacing w:val="1"/>
          <w:sz w:val="24"/>
          <w:szCs w:val="24"/>
        </w:rPr>
        <w:t xml:space="preserve"> </w:t>
      </w:r>
      <w:r w:rsidRPr="006E0F65">
        <w:rPr>
          <w:sz w:val="24"/>
          <w:szCs w:val="24"/>
        </w:rPr>
        <w:t>местами</w:t>
      </w:r>
      <w:r w:rsidRPr="006E0F65">
        <w:rPr>
          <w:spacing w:val="1"/>
          <w:sz w:val="24"/>
          <w:szCs w:val="24"/>
        </w:rPr>
        <w:t xml:space="preserve"> </w:t>
      </w:r>
      <w:r w:rsidRPr="006E0F65">
        <w:rPr>
          <w:sz w:val="24"/>
          <w:szCs w:val="24"/>
        </w:rPr>
        <w:t>педагогических</w:t>
      </w:r>
      <w:r w:rsidRPr="006E0F65">
        <w:rPr>
          <w:spacing w:val="1"/>
          <w:sz w:val="24"/>
          <w:szCs w:val="24"/>
        </w:rPr>
        <w:t xml:space="preserve"> </w:t>
      </w:r>
      <w:r w:rsidRPr="006E0F65">
        <w:rPr>
          <w:sz w:val="24"/>
          <w:szCs w:val="24"/>
        </w:rPr>
        <w:t>работников;</w:t>
      </w:r>
    </w:p>
    <w:p w14:paraId="1AB1F166" w14:textId="77777777" w:rsidR="006E0F65" w:rsidRPr="006E0F65" w:rsidRDefault="006E0F65" w:rsidP="006E0F65">
      <w:pPr>
        <w:ind w:right="345"/>
        <w:jc w:val="both"/>
        <w:rPr>
          <w:sz w:val="24"/>
          <w:szCs w:val="24"/>
        </w:rPr>
      </w:pPr>
      <w:r w:rsidRPr="006E0F65">
        <w:rPr>
          <w:sz w:val="24"/>
          <w:szCs w:val="24"/>
        </w:rPr>
        <w:t>помещения</w:t>
      </w:r>
      <w:r w:rsidRPr="006E0F65">
        <w:rPr>
          <w:spacing w:val="1"/>
          <w:sz w:val="24"/>
          <w:szCs w:val="24"/>
        </w:rPr>
        <w:t xml:space="preserve"> </w:t>
      </w:r>
      <w:r w:rsidRPr="006E0F65">
        <w:rPr>
          <w:sz w:val="24"/>
          <w:szCs w:val="24"/>
        </w:rPr>
        <w:t>для</w:t>
      </w:r>
      <w:r w:rsidRPr="006E0F65">
        <w:rPr>
          <w:spacing w:val="1"/>
          <w:sz w:val="24"/>
          <w:szCs w:val="24"/>
        </w:rPr>
        <w:t xml:space="preserve"> </w:t>
      </w:r>
      <w:r w:rsidRPr="006E0F65">
        <w:rPr>
          <w:sz w:val="24"/>
          <w:szCs w:val="24"/>
        </w:rPr>
        <w:t>занятий</w:t>
      </w:r>
      <w:r w:rsidRPr="006E0F65">
        <w:rPr>
          <w:spacing w:val="1"/>
          <w:sz w:val="24"/>
          <w:szCs w:val="24"/>
        </w:rPr>
        <w:t xml:space="preserve"> </w:t>
      </w:r>
      <w:r w:rsidRPr="006E0F65">
        <w:rPr>
          <w:sz w:val="24"/>
          <w:szCs w:val="24"/>
        </w:rPr>
        <w:t>учебно-исследовательской</w:t>
      </w:r>
      <w:r w:rsidRPr="006E0F65">
        <w:rPr>
          <w:spacing w:val="1"/>
          <w:sz w:val="24"/>
          <w:szCs w:val="24"/>
        </w:rPr>
        <w:t xml:space="preserve"> </w:t>
      </w:r>
      <w:r w:rsidRPr="006E0F65">
        <w:rPr>
          <w:sz w:val="24"/>
          <w:szCs w:val="24"/>
        </w:rPr>
        <w:t>и</w:t>
      </w:r>
      <w:r w:rsidRPr="006E0F65">
        <w:rPr>
          <w:spacing w:val="1"/>
          <w:sz w:val="24"/>
          <w:szCs w:val="24"/>
        </w:rPr>
        <w:t xml:space="preserve"> </w:t>
      </w:r>
      <w:r w:rsidRPr="006E0F65">
        <w:rPr>
          <w:sz w:val="24"/>
          <w:szCs w:val="24"/>
        </w:rPr>
        <w:t>проектной</w:t>
      </w:r>
      <w:r w:rsidRPr="006E0F65">
        <w:rPr>
          <w:spacing w:val="1"/>
          <w:sz w:val="24"/>
          <w:szCs w:val="24"/>
        </w:rPr>
        <w:t xml:space="preserve"> </w:t>
      </w:r>
      <w:r w:rsidRPr="006E0F65">
        <w:rPr>
          <w:sz w:val="24"/>
          <w:szCs w:val="24"/>
        </w:rPr>
        <w:t>деятельностью,</w:t>
      </w:r>
      <w:r w:rsidRPr="006E0F65">
        <w:rPr>
          <w:spacing w:val="1"/>
          <w:sz w:val="24"/>
          <w:szCs w:val="24"/>
        </w:rPr>
        <w:t xml:space="preserve"> </w:t>
      </w:r>
      <w:r w:rsidRPr="006E0F65">
        <w:rPr>
          <w:sz w:val="24"/>
          <w:szCs w:val="24"/>
        </w:rPr>
        <w:t>моделированием</w:t>
      </w:r>
      <w:r w:rsidRPr="006E0F65">
        <w:rPr>
          <w:spacing w:val="-3"/>
          <w:sz w:val="24"/>
          <w:szCs w:val="24"/>
        </w:rPr>
        <w:t xml:space="preserve"> </w:t>
      </w:r>
      <w:r w:rsidRPr="006E0F65">
        <w:rPr>
          <w:sz w:val="24"/>
          <w:szCs w:val="24"/>
        </w:rPr>
        <w:t>и</w:t>
      </w:r>
      <w:r w:rsidRPr="006E0F65">
        <w:rPr>
          <w:spacing w:val="1"/>
          <w:sz w:val="24"/>
          <w:szCs w:val="24"/>
        </w:rPr>
        <w:t xml:space="preserve"> </w:t>
      </w:r>
      <w:r w:rsidRPr="006E0F65">
        <w:rPr>
          <w:sz w:val="24"/>
          <w:szCs w:val="24"/>
        </w:rPr>
        <w:t>техническим творчеством;</w:t>
      </w:r>
    </w:p>
    <w:p w14:paraId="3786A122" w14:textId="77777777" w:rsidR="006E0F65" w:rsidRPr="006E0F65" w:rsidRDefault="006E0F65" w:rsidP="006E0F65">
      <w:pPr>
        <w:ind w:right="347"/>
        <w:jc w:val="both"/>
        <w:rPr>
          <w:sz w:val="24"/>
          <w:szCs w:val="24"/>
        </w:rPr>
      </w:pPr>
      <w:r w:rsidRPr="006E0F65">
        <w:rPr>
          <w:sz w:val="24"/>
          <w:szCs w:val="24"/>
        </w:rPr>
        <w:t>необходимые для реализации учебной и внеурочной деятельности лаборатории и</w:t>
      </w:r>
      <w:r w:rsidRPr="006E0F65">
        <w:rPr>
          <w:spacing w:val="1"/>
          <w:sz w:val="24"/>
          <w:szCs w:val="24"/>
        </w:rPr>
        <w:t xml:space="preserve"> </w:t>
      </w:r>
      <w:r w:rsidRPr="006E0F65">
        <w:rPr>
          <w:sz w:val="24"/>
          <w:szCs w:val="24"/>
        </w:rPr>
        <w:t>мастерские;</w:t>
      </w:r>
    </w:p>
    <w:p w14:paraId="42E06F57" w14:textId="77777777" w:rsidR="006E0F65" w:rsidRPr="006E0F65" w:rsidRDefault="006E0F65" w:rsidP="006E0F65">
      <w:pPr>
        <w:ind w:right="346"/>
        <w:jc w:val="both"/>
        <w:rPr>
          <w:sz w:val="24"/>
          <w:szCs w:val="24"/>
        </w:rPr>
      </w:pPr>
      <w:r w:rsidRPr="006E0F65">
        <w:rPr>
          <w:sz w:val="24"/>
          <w:szCs w:val="24"/>
        </w:rPr>
        <w:t>библиотека</w:t>
      </w:r>
      <w:r w:rsidRPr="006E0F65">
        <w:rPr>
          <w:spacing w:val="1"/>
          <w:sz w:val="24"/>
          <w:szCs w:val="24"/>
        </w:rPr>
        <w:t xml:space="preserve"> </w:t>
      </w:r>
      <w:r w:rsidRPr="006E0F65">
        <w:rPr>
          <w:sz w:val="24"/>
          <w:szCs w:val="24"/>
        </w:rPr>
        <w:t>с</w:t>
      </w:r>
      <w:r w:rsidRPr="006E0F65">
        <w:rPr>
          <w:spacing w:val="1"/>
          <w:sz w:val="24"/>
          <w:szCs w:val="24"/>
        </w:rPr>
        <w:t xml:space="preserve"> </w:t>
      </w:r>
      <w:r w:rsidRPr="006E0F65">
        <w:rPr>
          <w:sz w:val="24"/>
          <w:szCs w:val="24"/>
        </w:rPr>
        <w:t>рабочими</w:t>
      </w:r>
      <w:r w:rsidRPr="006E0F65">
        <w:rPr>
          <w:spacing w:val="1"/>
          <w:sz w:val="24"/>
          <w:szCs w:val="24"/>
        </w:rPr>
        <w:t xml:space="preserve"> </w:t>
      </w:r>
      <w:r w:rsidRPr="006E0F65">
        <w:rPr>
          <w:sz w:val="24"/>
          <w:szCs w:val="24"/>
        </w:rPr>
        <w:t>зонами,</w:t>
      </w:r>
      <w:r w:rsidRPr="006E0F65">
        <w:rPr>
          <w:spacing w:val="1"/>
          <w:sz w:val="24"/>
          <w:szCs w:val="24"/>
        </w:rPr>
        <w:t xml:space="preserve"> </w:t>
      </w:r>
      <w:r w:rsidRPr="006E0F65">
        <w:rPr>
          <w:sz w:val="24"/>
          <w:szCs w:val="24"/>
        </w:rPr>
        <w:t>и</w:t>
      </w:r>
      <w:r w:rsidRPr="006E0F65">
        <w:rPr>
          <w:spacing w:val="1"/>
          <w:sz w:val="24"/>
          <w:szCs w:val="24"/>
        </w:rPr>
        <w:t xml:space="preserve"> </w:t>
      </w:r>
      <w:r w:rsidRPr="006E0F65">
        <w:rPr>
          <w:sz w:val="24"/>
          <w:szCs w:val="24"/>
        </w:rPr>
        <w:t>книгохранилищами,</w:t>
      </w:r>
      <w:r w:rsidRPr="006E0F65">
        <w:rPr>
          <w:spacing w:val="1"/>
          <w:sz w:val="24"/>
          <w:szCs w:val="24"/>
        </w:rPr>
        <w:t xml:space="preserve"> </w:t>
      </w:r>
      <w:r w:rsidRPr="006E0F65">
        <w:rPr>
          <w:sz w:val="24"/>
          <w:szCs w:val="24"/>
        </w:rPr>
        <w:t>обеспечивающими</w:t>
      </w:r>
      <w:r w:rsidRPr="006E0F65">
        <w:rPr>
          <w:spacing w:val="1"/>
          <w:sz w:val="24"/>
          <w:szCs w:val="24"/>
        </w:rPr>
        <w:t xml:space="preserve"> </w:t>
      </w:r>
      <w:r w:rsidRPr="006E0F65">
        <w:rPr>
          <w:sz w:val="24"/>
          <w:szCs w:val="24"/>
        </w:rPr>
        <w:t>сохранность</w:t>
      </w:r>
      <w:r w:rsidRPr="006E0F65">
        <w:rPr>
          <w:spacing w:val="-2"/>
          <w:sz w:val="24"/>
          <w:szCs w:val="24"/>
        </w:rPr>
        <w:t xml:space="preserve"> </w:t>
      </w:r>
      <w:r w:rsidRPr="006E0F65">
        <w:rPr>
          <w:sz w:val="24"/>
          <w:szCs w:val="24"/>
        </w:rPr>
        <w:t>книжного</w:t>
      </w:r>
      <w:r w:rsidRPr="006E0F65">
        <w:rPr>
          <w:spacing w:val="-3"/>
          <w:sz w:val="24"/>
          <w:szCs w:val="24"/>
        </w:rPr>
        <w:t xml:space="preserve"> </w:t>
      </w:r>
      <w:r w:rsidRPr="006E0F65">
        <w:rPr>
          <w:sz w:val="24"/>
          <w:szCs w:val="24"/>
        </w:rPr>
        <w:t>фонда, медиатекой;</w:t>
      </w:r>
    </w:p>
    <w:p w14:paraId="371C3C37" w14:textId="77777777" w:rsidR="006E0F65" w:rsidRPr="006E0F65" w:rsidRDefault="006E0F65" w:rsidP="006E0F65">
      <w:pPr>
        <w:jc w:val="both"/>
        <w:rPr>
          <w:sz w:val="24"/>
          <w:szCs w:val="24"/>
        </w:rPr>
      </w:pPr>
      <w:r w:rsidRPr="006E0F65">
        <w:rPr>
          <w:sz w:val="24"/>
          <w:szCs w:val="24"/>
        </w:rPr>
        <w:t>актовый зал;</w:t>
      </w:r>
    </w:p>
    <w:p w14:paraId="513EDB21" w14:textId="77777777" w:rsidR="006E0F65" w:rsidRPr="006E0F65" w:rsidRDefault="006E0F65" w:rsidP="006E0F65">
      <w:pPr>
        <w:ind w:right="346"/>
        <w:jc w:val="both"/>
        <w:rPr>
          <w:sz w:val="24"/>
          <w:szCs w:val="24"/>
        </w:rPr>
      </w:pPr>
      <w:r w:rsidRPr="006E0F65">
        <w:rPr>
          <w:sz w:val="24"/>
          <w:szCs w:val="24"/>
        </w:rPr>
        <w:t>спортивные</w:t>
      </w:r>
      <w:r w:rsidRPr="006E0F65">
        <w:rPr>
          <w:spacing w:val="1"/>
          <w:sz w:val="24"/>
          <w:szCs w:val="24"/>
        </w:rPr>
        <w:t xml:space="preserve"> </w:t>
      </w:r>
      <w:r w:rsidRPr="006E0F65">
        <w:rPr>
          <w:sz w:val="24"/>
          <w:szCs w:val="24"/>
        </w:rPr>
        <w:t>залы</w:t>
      </w:r>
      <w:r w:rsidRPr="006E0F65">
        <w:rPr>
          <w:spacing w:val="1"/>
          <w:sz w:val="24"/>
          <w:szCs w:val="24"/>
        </w:rPr>
        <w:t xml:space="preserve"> </w:t>
      </w:r>
      <w:r w:rsidRPr="006E0F65">
        <w:rPr>
          <w:sz w:val="24"/>
          <w:szCs w:val="24"/>
        </w:rPr>
        <w:t>и</w:t>
      </w:r>
      <w:r w:rsidRPr="006E0F65">
        <w:rPr>
          <w:spacing w:val="1"/>
          <w:sz w:val="24"/>
          <w:szCs w:val="24"/>
        </w:rPr>
        <w:t xml:space="preserve"> </w:t>
      </w:r>
      <w:r w:rsidRPr="006E0F65">
        <w:rPr>
          <w:sz w:val="24"/>
          <w:szCs w:val="24"/>
        </w:rPr>
        <w:t>площадки,</w:t>
      </w:r>
      <w:r w:rsidRPr="006E0F65">
        <w:rPr>
          <w:spacing w:val="1"/>
          <w:sz w:val="24"/>
          <w:szCs w:val="24"/>
        </w:rPr>
        <w:t xml:space="preserve"> </w:t>
      </w:r>
      <w:r w:rsidRPr="006E0F65">
        <w:rPr>
          <w:sz w:val="24"/>
          <w:szCs w:val="24"/>
        </w:rPr>
        <w:t>оснащенные</w:t>
      </w:r>
      <w:r w:rsidRPr="006E0F65">
        <w:rPr>
          <w:spacing w:val="1"/>
          <w:sz w:val="24"/>
          <w:szCs w:val="24"/>
        </w:rPr>
        <w:t xml:space="preserve"> </w:t>
      </w:r>
      <w:r w:rsidRPr="006E0F65">
        <w:rPr>
          <w:sz w:val="24"/>
          <w:szCs w:val="24"/>
        </w:rPr>
        <w:t>игровым,</w:t>
      </w:r>
      <w:r w:rsidRPr="006E0F65">
        <w:rPr>
          <w:spacing w:val="1"/>
          <w:sz w:val="24"/>
          <w:szCs w:val="24"/>
        </w:rPr>
        <w:t xml:space="preserve"> </w:t>
      </w:r>
      <w:r w:rsidRPr="006E0F65">
        <w:rPr>
          <w:sz w:val="24"/>
          <w:szCs w:val="24"/>
        </w:rPr>
        <w:t>спортивным</w:t>
      </w:r>
      <w:r w:rsidRPr="006E0F65">
        <w:rPr>
          <w:spacing w:val="1"/>
          <w:sz w:val="24"/>
          <w:szCs w:val="24"/>
        </w:rPr>
        <w:t xml:space="preserve"> </w:t>
      </w:r>
      <w:r w:rsidRPr="006E0F65">
        <w:rPr>
          <w:sz w:val="24"/>
          <w:szCs w:val="24"/>
        </w:rPr>
        <w:t>оборудованием</w:t>
      </w:r>
      <w:r w:rsidRPr="006E0F65">
        <w:rPr>
          <w:spacing w:val="-3"/>
          <w:sz w:val="24"/>
          <w:szCs w:val="24"/>
        </w:rPr>
        <w:t xml:space="preserve"> </w:t>
      </w:r>
      <w:r w:rsidRPr="006E0F65">
        <w:rPr>
          <w:sz w:val="24"/>
          <w:szCs w:val="24"/>
        </w:rPr>
        <w:t>и</w:t>
      </w:r>
      <w:r w:rsidRPr="006E0F65">
        <w:rPr>
          <w:spacing w:val="1"/>
          <w:sz w:val="24"/>
          <w:szCs w:val="24"/>
        </w:rPr>
        <w:t xml:space="preserve"> </w:t>
      </w:r>
      <w:r w:rsidRPr="006E0F65">
        <w:rPr>
          <w:sz w:val="24"/>
          <w:szCs w:val="24"/>
        </w:rPr>
        <w:t>инвентарем;</w:t>
      </w:r>
    </w:p>
    <w:p w14:paraId="73694FF6" w14:textId="77777777" w:rsidR="00E83533" w:rsidRDefault="006E0F65" w:rsidP="006E0F65">
      <w:pPr>
        <w:spacing w:before="67"/>
        <w:jc w:val="both"/>
        <w:rPr>
          <w:sz w:val="24"/>
          <w:szCs w:val="24"/>
        </w:rPr>
      </w:pPr>
      <w:r w:rsidRPr="006E0F65">
        <w:rPr>
          <w:sz w:val="24"/>
          <w:szCs w:val="24"/>
        </w:rPr>
        <w:t>помещения для питания обучающихся, а также для хранения и приготовления пищи,</w:t>
      </w:r>
      <w:r w:rsidRPr="006E0F65">
        <w:rPr>
          <w:spacing w:val="1"/>
          <w:sz w:val="24"/>
          <w:szCs w:val="24"/>
        </w:rPr>
        <w:t xml:space="preserve"> </w:t>
      </w:r>
      <w:r w:rsidRPr="006E0F65">
        <w:rPr>
          <w:sz w:val="24"/>
          <w:szCs w:val="24"/>
        </w:rPr>
        <w:t>обеспечивающие возможность организации качественного горячего питания, в том числе</w:t>
      </w:r>
      <w:r w:rsidRPr="006E0F65">
        <w:rPr>
          <w:spacing w:val="1"/>
          <w:sz w:val="24"/>
          <w:szCs w:val="24"/>
        </w:rPr>
        <w:t xml:space="preserve"> </w:t>
      </w:r>
      <w:r w:rsidRPr="006E0F65">
        <w:rPr>
          <w:sz w:val="24"/>
          <w:szCs w:val="24"/>
        </w:rPr>
        <w:t>горячих</w:t>
      </w:r>
      <w:r w:rsidRPr="006E0F65">
        <w:rPr>
          <w:spacing w:val="-1"/>
          <w:sz w:val="24"/>
          <w:szCs w:val="24"/>
        </w:rPr>
        <w:t xml:space="preserve"> </w:t>
      </w:r>
      <w:r w:rsidRPr="006E0F65">
        <w:rPr>
          <w:sz w:val="24"/>
          <w:szCs w:val="24"/>
        </w:rPr>
        <w:t xml:space="preserve">завтраков; </w:t>
      </w:r>
    </w:p>
    <w:p w14:paraId="2A2D7B71" w14:textId="77777777" w:rsidR="006E0F65" w:rsidRPr="006E0F65" w:rsidRDefault="006E0F65" w:rsidP="006E0F65">
      <w:pPr>
        <w:spacing w:before="67"/>
        <w:jc w:val="both"/>
        <w:rPr>
          <w:sz w:val="24"/>
          <w:szCs w:val="24"/>
        </w:rPr>
      </w:pPr>
      <w:r w:rsidRPr="006E0F65">
        <w:rPr>
          <w:sz w:val="24"/>
          <w:szCs w:val="24"/>
        </w:rPr>
        <w:t>помещения</w:t>
      </w:r>
      <w:r w:rsidRPr="006E0F65">
        <w:rPr>
          <w:spacing w:val="-2"/>
          <w:sz w:val="24"/>
          <w:szCs w:val="24"/>
        </w:rPr>
        <w:t xml:space="preserve"> </w:t>
      </w:r>
      <w:r w:rsidRPr="006E0F65">
        <w:rPr>
          <w:sz w:val="24"/>
          <w:szCs w:val="24"/>
        </w:rPr>
        <w:t>для</w:t>
      </w:r>
      <w:r w:rsidRPr="006E0F65">
        <w:rPr>
          <w:spacing w:val="-2"/>
          <w:sz w:val="24"/>
          <w:szCs w:val="24"/>
        </w:rPr>
        <w:t xml:space="preserve"> </w:t>
      </w:r>
      <w:r w:rsidRPr="006E0F65">
        <w:rPr>
          <w:sz w:val="24"/>
          <w:szCs w:val="24"/>
        </w:rPr>
        <w:t>медицинского</w:t>
      </w:r>
      <w:r w:rsidRPr="006E0F65">
        <w:rPr>
          <w:spacing w:val="-2"/>
          <w:sz w:val="24"/>
          <w:szCs w:val="24"/>
        </w:rPr>
        <w:t xml:space="preserve"> </w:t>
      </w:r>
      <w:r w:rsidRPr="006E0F65">
        <w:rPr>
          <w:sz w:val="24"/>
          <w:szCs w:val="24"/>
        </w:rPr>
        <w:t>персонала;</w:t>
      </w:r>
    </w:p>
    <w:p w14:paraId="2DE56742" w14:textId="77777777" w:rsidR="00E83533" w:rsidRPr="006E0F65" w:rsidRDefault="006E0F65" w:rsidP="00E83533">
      <w:pPr>
        <w:ind w:right="347"/>
        <w:jc w:val="both"/>
        <w:rPr>
          <w:sz w:val="24"/>
          <w:szCs w:val="24"/>
        </w:rPr>
      </w:pPr>
      <w:r w:rsidRPr="006E0F65">
        <w:t xml:space="preserve"> </w:t>
      </w:r>
      <w:r w:rsidR="00E83533" w:rsidRPr="006E0F65">
        <w:rPr>
          <w:sz w:val="24"/>
          <w:szCs w:val="24"/>
        </w:rPr>
        <w:t>административные и иные помещения, оснащенные необходимым оборудованием, в</w:t>
      </w:r>
      <w:r w:rsidR="00E83533" w:rsidRPr="006E0F65">
        <w:rPr>
          <w:spacing w:val="1"/>
          <w:sz w:val="24"/>
          <w:szCs w:val="24"/>
        </w:rPr>
        <w:t xml:space="preserve"> </w:t>
      </w:r>
      <w:r w:rsidR="00E83533" w:rsidRPr="006E0F65">
        <w:rPr>
          <w:sz w:val="24"/>
          <w:szCs w:val="24"/>
        </w:rPr>
        <w:t>том</w:t>
      </w:r>
      <w:r w:rsidR="00E83533" w:rsidRPr="006E0F65">
        <w:rPr>
          <w:spacing w:val="-1"/>
          <w:sz w:val="24"/>
          <w:szCs w:val="24"/>
        </w:rPr>
        <w:t xml:space="preserve"> </w:t>
      </w:r>
      <w:r w:rsidR="00E83533" w:rsidRPr="006E0F65">
        <w:rPr>
          <w:sz w:val="24"/>
          <w:szCs w:val="24"/>
        </w:rPr>
        <w:t>числе</w:t>
      </w:r>
      <w:r w:rsidR="00E83533" w:rsidRPr="006E0F65">
        <w:rPr>
          <w:spacing w:val="-1"/>
          <w:sz w:val="24"/>
          <w:szCs w:val="24"/>
        </w:rPr>
        <w:t xml:space="preserve"> </w:t>
      </w:r>
      <w:r w:rsidR="00E83533" w:rsidRPr="006E0F65">
        <w:rPr>
          <w:sz w:val="24"/>
          <w:szCs w:val="24"/>
        </w:rPr>
        <w:t>для</w:t>
      </w:r>
      <w:r w:rsidR="00E83533" w:rsidRPr="006E0F65">
        <w:rPr>
          <w:spacing w:val="-1"/>
          <w:sz w:val="24"/>
          <w:szCs w:val="24"/>
        </w:rPr>
        <w:t xml:space="preserve"> </w:t>
      </w:r>
      <w:r w:rsidR="00E83533" w:rsidRPr="006E0F65">
        <w:rPr>
          <w:sz w:val="24"/>
          <w:szCs w:val="24"/>
        </w:rPr>
        <w:t>организации</w:t>
      </w:r>
      <w:r w:rsidR="00E83533" w:rsidRPr="006E0F65">
        <w:rPr>
          <w:spacing w:val="3"/>
          <w:sz w:val="24"/>
          <w:szCs w:val="24"/>
        </w:rPr>
        <w:t xml:space="preserve"> </w:t>
      </w:r>
      <w:r w:rsidR="00E83533" w:rsidRPr="006E0F65">
        <w:rPr>
          <w:sz w:val="24"/>
          <w:szCs w:val="24"/>
        </w:rPr>
        <w:t>учебного</w:t>
      </w:r>
      <w:r w:rsidR="00E83533" w:rsidRPr="006E0F65">
        <w:rPr>
          <w:spacing w:val="-1"/>
          <w:sz w:val="24"/>
          <w:szCs w:val="24"/>
        </w:rPr>
        <w:t xml:space="preserve"> </w:t>
      </w:r>
      <w:r w:rsidR="00E83533" w:rsidRPr="006E0F65">
        <w:rPr>
          <w:sz w:val="24"/>
          <w:szCs w:val="24"/>
        </w:rPr>
        <w:t>процесса</w:t>
      </w:r>
      <w:r w:rsidR="00E83533" w:rsidRPr="006E0F65">
        <w:rPr>
          <w:spacing w:val="-1"/>
          <w:sz w:val="24"/>
          <w:szCs w:val="24"/>
        </w:rPr>
        <w:t xml:space="preserve"> </w:t>
      </w:r>
      <w:r w:rsidR="00E83533" w:rsidRPr="006E0F65">
        <w:rPr>
          <w:sz w:val="24"/>
          <w:szCs w:val="24"/>
        </w:rPr>
        <w:t>с</w:t>
      </w:r>
      <w:r w:rsidR="00E83533" w:rsidRPr="006E0F65">
        <w:rPr>
          <w:spacing w:val="-1"/>
          <w:sz w:val="24"/>
          <w:szCs w:val="24"/>
        </w:rPr>
        <w:t xml:space="preserve"> </w:t>
      </w:r>
      <w:r w:rsidR="00E83533" w:rsidRPr="006E0F65">
        <w:rPr>
          <w:sz w:val="24"/>
          <w:szCs w:val="24"/>
        </w:rPr>
        <w:t>детьми-инвалидами</w:t>
      </w:r>
      <w:r w:rsidR="00E83533" w:rsidRPr="006E0F65">
        <w:rPr>
          <w:spacing w:val="1"/>
          <w:sz w:val="24"/>
          <w:szCs w:val="24"/>
        </w:rPr>
        <w:t xml:space="preserve"> </w:t>
      </w:r>
      <w:r w:rsidR="00E83533" w:rsidRPr="006E0F65">
        <w:rPr>
          <w:sz w:val="24"/>
          <w:szCs w:val="24"/>
        </w:rPr>
        <w:t>и</w:t>
      </w:r>
      <w:r w:rsidR="00E83533" w:rsidRPr="006E0F65">
        <w:rPr>
          <w:spacing w:val="-3"/>
          <w:sz w:val="24"/>
          <w:szCs w:val="24"/>
        </w:rPr>
        <w:t xml:space="preserve"> </w:t>
      </w:r>
      <w:r w:rsidR="00E83533" w:rsidRPr="006E0F65">
        <w:rPr>
          <w:sz w:val="24"/>
          <w:szCs w:val="24"/>
        </w:rPr>
        <w:t>детьми с</w:t>
      </w:r>
      <w:r w:rsidR="00E83533" w:rsidRPr="006E0F65">
        <w:rPr>
          <w:spacing w:val="-1"/>
          <w:sz w:val="24"/>
          <w:szCs w:val="24"/>
        </w:rPr>
        <w:t xml:space="preserve"> </w:t>
      </w:r>
      <w:r w:rsidR="00E83533" w:rsidRPr="006E0F65">
        <w:rPr>
          <w:sz w:val="24"/>
          <w:szCs w:val="24"/>
        </w:rPr>
        <w:t>ОВЗ;</w:t>
      </w:r>
    </w:p>
    <w:p w14:paraId="54B71436" w14:textId="77777777" w:rsidR="00E83533" w:rsidRPr="006E0F65" w:rsidRDefault="00E83533" w:rsidP="00E83533">
      <w:pPr>
        <w:jc w:val="both"/>
        <w:rPr>
          <w:sz w:val="24"/>
          <w:szCs w:val="24"/>
        </w:rPr>
      </w:pPr>
      <w:r w:rsidRPr="006E0F65">
        <w:rPr>
          <w:sz w:val="24"/>
          <w:szCs w:val="24"/>
        </w:rPr>
        <w:t>гардеробы,</w:t>
      </w:r>
      <w:r w:rsidRPr="006E0F65">
        <w:rPr>
          <w:spacing w:val="-2"/>
          <w:sz w:val="24"/>
          <w:szCs w:val="24"/>
        </w:rPr>
        <w:t xml:space="preserve"> </w:t>
      </w:r>
      <w:r w:rsidRPr="006E0F65">
        <w:rPr>
          <w:sz w:val="24"/>
          <w:szCs w:val="24"/>
        </w:rPr>
        <w:t>санузлы,</w:t>
      </w:r>
      <w:r w:rsidRPr="006E0F65">
        <w:rPr>
          <w:spacing w:val="-3"/>
          <w:sz w:val="24"/>
          <w:szCs w:val="24"/>
        </w:rPr>
        <w:t xml:space="preserve"> </w:t>
      </w:r>
      <w:r w:rsidRPr="006E0F65">
        <w:rPr>
          <w:sz w:val="24"/>
          <w:szCs w:val="24"/>
        </w:rPr>
        <w:t>места</w:t>
      </w:r>
      <w:r w:rsidRPr="006E0F65">
        <w:rPr>
          <w:spacing w:val="-2"/>
          <w:sz w:val="24"/>
          <w:szCs w:val="24"/>
        </w:rPr>
        <w:t xml:space="preserve"> </w:t>
      </w:r>
      <w:r w:rsidRPr="006E0F65">
        <w:rPr>
          <w:sz w:val="24"/>
          <w:szCs w:val="24"/>
        </w:rPr>
        <w:t>личной</w:t>
      </w:r>
      <w:r w:rsidRPr="006E0F65">
        <w:rPr>
          <w:spacing w:val="-1"/>
          <w:sz w:val="24"/>
          <w:szCs w:val="24"/>
        </w:rPr>
        <w:t xml:space="preserve"> </w:t>
      </w:r>
      <w:r w:rsidRPr="006E0F65">
        <w:rPr>
          <w:sz w:val="24"/>
          <w:szCs w:val="24"/>
        </w:rPr>
        <w:t>гигиены;</w:t>
      </w:r>
    </w:p>
    <w:p w14:paraId="0E8F2F2A" w14:textId="77777777" w:rsidR="00E83533" w:rsidRPr="006E0F65" w:rsidRDefault="00E83533" w:rsidP="00E83533">
      <w:pPr>
        <w:jc w:val="both"/>
        <w:rPr>
          <w:sz w:val="24"/>
          <w:szCs w:val="24"/>
        </w:rPr>
      </w:pPr>
      <w:r w:rsidRPr="006E0F65">
        <w:rPr>
          <w:sz w:val="24"/>
          <w:szCs w:val="24"/>
        </w:rPr>
        <w:t>участок (территория) с</w:t>
      </w:r>
      <w:r w:rsidRPr="006E0F65">
        <w:rPr>
          <w:spacing w:val="-2"/>
          <w:sz w:val="24"/>
          <w:szCs w:val="24"/>
        </w:rPr>
        <w:t xml:space="preserve"> </w:t>
      </w:r>
      <w:r w:rsidRPr="006E0F65">
        <w:rPr>
          <w:sz w:val="24"/>
          <w:szCs w:val="24"/>
        </w:rPr>
        <w:t>необходимым</w:t>
      </w:r>
      <w:r w:rsidRPr="006E0F65">
        <w:rPr>
          <w:spacing w:val="-1"/>
          <w:sz w:val="24"/>
          <w:szCs w:val="24"/>
        </w:rPr>
        <w:t xml:space="preserve"> </w:t>
      </w:r>
      <w:r w:rsidRPr="006E0F65">
        <w:rPr>
          <w:sz w:val="24"/>
          <w:szCs w:val="24"/>
        </w:rPr>
        <w:t>набором</w:t>
      </w:r>
      <w:r w:rsidRPr="006E0F65">
        <w:rPr>
          <w:spacing w:val="-2"/>
          <w:sz w:val="24"/>
          <w:szCs w:val="24"/>
        </w:rPr>
        <w:t xml:space="preserve"> </w:t>
      </w:r>
      <w:r w:rsidRPr="006E0F65">
        <w:rPr>
          <w:sz w:val="24"/>
          <w:szCs w:val="24"/>
        </w:rPr>
        <w:t>оснащенных</w:t>
      </w:r>
      <w:r w:rsidRPr="006E0F65">
        <w:rPr>
          <w:spacing w:val="-1"/>
          <w:sz w:val="24"/>
          <w:szCs w:val="24"/>
        </w:rPr>
        <w:t xml:space="preserve"> </w:t>
      </w:r>
      <w:r w:rsidRPr="006E0F65">
        <w:rPr>
          <w:sz w:val="24"/>
          <w:szCs w:val="24"/>
        </w:rPr>
        <w:t>зон.</w:t>
      </w:r>
    </w:p>
    <w:p w14:paraId="2611260B" w14:textId="77777777" w:rsidR="00E83533" w:rsidRPr="006E0F65" w:rsidRDefault="00E83533" w:rsidP="00E83533">
      <w:pPr>
        <w:ind w:right="348"/>
        <w:jc w:val="both"/>
        <w:rPr>
          <w:sz w:val="24"/>
          <w:szCs w:val="24"/>
        </w:rPr>
      </w:pPr>
      <w:r w:rsidRPr="006E0F65">
        <w:rPr>
          <w:sz w:val="24"/>
          <w:szCs w:val="24"/>
        </w:rPr>
        <w:t>Все помещения обеспечены комплектами оборудования для реализации предметных</w:t>
      </w:r>
      <w:r w:rsidRPr="006E0F65">
        <w:rPr>
          <w:spacing w:val="1"/>
          <w:sz w:val="24"/>
          <w:szCs w:val="24"/>
        </w:rPr>
        <w:t xml:space="preserve"> </w:t>
      </w:r>
      <w:r w:rsidRPr="006E0F65">
        <w:rPr>
          <w:sz w:val="24"/>
          <w:szCs w:val="24"/>
        </w:rPr>
        <w:t>областей</w:t>
      </w:r>
      <w:r w:rsidRPr="006E0F65">
        <w:rPr>
          <w:spacing w:val="-1"/>
          <w:sz w:val="24"/>
          <w:szCs w:val="24"/>
        </w:rPr>
        <w:t xml:space="preserve"> </w:t>
      </w:r>
      <w:r w:rsidRPr="006E0F65">
        <w:rPr>
          <w:sz w:val="24"/>
          <w:szCs w:val="24"/>
        </w:rPr>
        <w:t>и</w:t>
      </w:r>
      <w:r w:rsidRPr="006E0F65">
        <w:rPr>
          <w:spacing w:val="2"/>
          <w:sz w:val="24"/>
          <w:szCs w:val="24"/>
        </w:rPr>
        <w:t xml:space="preserve"> </w:t>
      </w:r>
      <w:r w:rsidRPr="006E0F65">
        <w:rPr>
          <w:sz w:val="24"/>
          <w:szCs w:val="24"/>
        </w:rPr>
        <w:t>внеурочной</w:t>
      </w:r>
      <w:r w:rsidRPr="006E0F65">
        <w:rPr>
          <w:spacing w:val="1"/>
          <w:sz w:val="24"/>
          <w:szCs w:val="24"/>
        </w:rPr>
        <w:t xml:space="preserve"> </w:t>
      </w:r>
      <w:r w:rsidRPr="006E0F65">
        <w:rPr>
          <w:sz w:val="24"/>
          <w:szCs w:val="24"/>
        </w:rPr>
        <w:t>деятельности.</w:t>
      </w:r>
    </w:p>
    <w:p w14:paraId="7AED27EB" w14:textId="77777777" w:rsidR="00E83533" w:rsidRPr="006E0F65" w:rsidRDefault="00E83533" w:rsidP="00E83533">
      <w:pPr>
        <w:ind w:right="346"/>
        <w:jc w:val="both"/>
        <w:rPr>
          <w:sz w:val="24"/>
          <w:szCs w:val="24"/>
        </w:rPr>
      </w:pPr>
      <w:r w:rsidRPr="006E0F65">
        <w:rPr>
          <w:sz w:val="24"/>
          <w:szCs w:val="24"/>
        </w:rPr>
        <w:t>Имеются</w:t>
      </w:r>
      <w:r w:rsidRPr="006E0F65">
        <w:rPr>
          <w:spacing w:val="1"/>
          <w:sz w:val="24"/>
          <w:szCs w:val="24"/>
        </w:rPr>
        <w:t xml:space="preserve"> </w:t>
      </w:r>
      <w:r w:rsidRPr="006E0F65">
        <w:rPr>
          <w:sz w:val="24"/>
          <w:szCs w:val="24"/>
        </w:rPr>
        <w:t>помещения</w:t>
      </w:r>
      <w:r w:rsidRPr="006E0F65">
        <w:rPr>
          <w:spacing w:val="1"/>
          <w:sz w:val="24"/>
          <w:szCs w:val="24"/>
        </w:rPr>
        <w:t xml:space="preserve"> </w:t>
      </w:r>
      <w:r w:rsidRPr="006E0F65">
        <w:rPr>
          <w:sz w:val="24"/>
          <w:szCs w:val="24"/>
        </w:rPr>
        <w:t>для</w:t>
      </w:r>
      <w:r w:rsidRPr="006E0F65">
        <w:rPr>
          <w:spacing w:val="1"/>
          <w:sz w:val="24"/>
          <w:szCs w:val="24"/>
        </w:rPr>
        <w:t xml:space="preserve"> </w:t>
      </w:r>
      <w:r w:rsidRPr="006E0F65">
        <w:rPr>
          <w:sz w:val="24"/>
          <w:szCs w:val="24"/>
        </w:rPr>
        <w:t>осуществления</w:t>
      </w:r>
      <w:r w:rsidRPr="006E0F65">
        <w:rPr>
          <w:spacing w:val="1"/>
          <w:sz w:val="24"/>
          <w:szCs w:val="24"/>
        </w:rPr>
        <w:t xml:space="preserve"> </w:t>
      </w:r>
      <w:r w:rsidRPr="006E0F65">
        <w:rPr>
          <w:sz w:val="24"/>
          <w:szCs w:val="24"/>
        </w:rPr>
        <w:t>образовательного</w:t>
      </w:r>
      <w:r w:rsidRPr="006E0F65">
        <w:rPr>
          <w:spacing w:val="1"/>
          <w:sz w:val="24"/>
          <w:szCs w:val="24"/>
        </w:rPr>
        <w:t xml:space="preserve"> </w:t>
      </w:r>
      <w:r w:rsidRPr="006E0F65">
        <w:rPr>
          <w:sz w:val="24"/>
          <w:szCs w:val="24"/>
        </w:rPr>
        <w:t>процесса,</w:t>
      </w:r>
      <w:r w:rsidRPr="006E0F65">
        <w:rPr>
          <w:spacing w:val="1"/>
          <w:sz w:val="24"/>
          <w:szCs w:val="24"/>
        </w:rPr>
        <w:t xml:space="preserve"> </w:t>
      </w:r>
      <w:r w:rsidRPr="006E0F65">
        <w:rPr>
          <w:sz w:val="24"/>
          <w:szCs w:val="24"/>
        </w:rPr>
        <w:t>активной</w:t>
      </w:r>
      <w:r w:rsidRPr="006E0F65">
        <w:rPr>
          <w:spacing w:val="1"/>
          <w:sz w:val="24"/>
          <w:szCs w:val="24"/>
        </w:rPr>
        <w:t xml:space="preserve"> </w:t>
      </w:r>
      <w:r w:rsidRPr="006E0F65">
        <w:rPr>
          <w:sz w:val="24"/>
          <w:szCs w:val="24"/>
        </w:rPr>
        <w:t>деятельности, отдыха, питания и медицинского обслуживания обучающихся, их площадь,</w:t>
      </w:r>
      <w:r w:rsidRPr="006E0F65">
        <w:rPr>
          <w:spacing w:val="1"/>
          <w:sz w:val="24"/>
          <w:szCs w:val="24"/>
        </w:rPr>
        <w:t xml:space="preserve"> </w:t>
      </w:r>
      <w:r w:rsidRPr="006E0F65">
        <w:rPr>
          <w:sz w:val="24"/>
          <w:szCs w:val="24"/>
        </w:rPr>
        <w:t>освещенность и воздушно – тепловой режим, расположение и размеры рабочих, учебных</w:t>
      </w:r>
      <w:r w:rsidRPr="006E0F65">
        <w:rPr>
          <w:spacing w:val="1"/>
          <w:sz w:val="24"/>
          <w:szCs w:val="24"/>
        </w:rPr>
        <w:t xml:space="preserve"> </w:t>
      </w:r>
      <w:r w:rsidRPr="006E0F65">
        <w:rPr>
          <w:sz w:val="24"/>
          <w:szCs w:val="24"/>
        </w:rPr>
        <w:t>зон и зон для индивидуальных занятий, которые обеспечивают</w:t>
      </w:r>
      <w:r w:rsidRPr="006E0F65">
        <w:rPr>
          <w:spacing w:val="1"/>
          <w:sz w:val="24"/>
          <w:szCs w:val="24"/>
        </w:rPr>
        <w:t xml:space="preserve"> </w:t>
      </w:r>
      <w:r w:rsidRPr="006E0F65">
        <w:rPr>
          <w:sz w:val="24"/>
          <w:szCs w:val="24"/>
        </w:rPr>
        <w:t>возможность безопасной и</w:t>
      </w:r>
      <w:r w:rsidRPr="006E0F65">
        <w:rPr>
          <w:spacing w:val="-57"/>
          <w:sz w:val="24"/>
          <w:szCs w:val="24"/>
        </w:rPr>
        <w:t xml:space="preserve"> </w:t>
      </w:r>
      <w:r w:rsidRPr="006E0F65">
        <w:rPr>
          <w:sz w:val="24"/>
          <w:szCs w:val="24"/>
        </w:rPr>
        <w:t>комфортной</w:t>
      </w:r>
      <w:r w:rsidRPr="006E0F65">
        <w:rPr>
          <w:spacing w:val="1"/>
          <w:sz w:val="24"/>
          <w:szCs w:val="24"/>
        </w:rPr>
        <w:t xml:space="preserve"> </w:t>
      </w:r>
      <w:r w:rsidRPr="006E0F65">
        <w:rPr>
          <w:sz w:val="24"/>
          <w:szCs w:val="24"/>
        </w:rPr>
        <w:t>организации</w:t>
      </w:r>
      <w:r w:rsidRPr="006E0F65">
        <w:rPr>
          <w:spacing w:val="1"/>
          <w:sz w:val="24"/>
          <w:szCs w:val="24"/>
        </w:rPr>
        <w:t xml:space="preserve"> </w:t>
      </w:r>
      <w:r w:rsidRPr="006E0F65">
        <w:rPr>
          <w:sz w:val="24"/>
          <w:szCs w:val="24"/>
        </w:rPr>
        <w:t>всех</w:t>
      </w:r>
      <w:r w:rsidRPr="006E0F65">
        <w:rPr>
          <w:spacing w:val="1"/>
          <w:sz w:val="24"/>
          <w:szCs w:val="24"/>
        </w:rPr>
        <w:t xml:space="preserve"> </w:t>
      </w:r>
      <w:r w:rsidRPr="006E0F65">
        <w:rPr>
          <w:sz w:val="24"/>
          <w:szCs w:val="24"/>
        </w:rPr>
        <w:t>видов</w:t>
      </w:r>
      <w:r w:rsidRPr="006E0F65">
        <w:rPr>
          <w:spacing w:val="1"/>
          <w:sz w:val="24"/>
          <w:szCs w:val="24"/>
        </w:rPr>
        <w:t xml:space="preserve"> </w:t>
      </w:r>
      <w:r w:rsidRPr="006E0F65">
        <w:rPr>
          <w:sz w:val="24"/>
          <w:szCs w:val="24"/>
        </w:rPr>
        <w:t>учебной</w:t>
      </w:r>
      <w:r w:rsidRPr="006E0F65">
        <w:rPr>
          <w:spacing w:val="1"/>
          <w:sz w:val="24"/>
          <w:szCs w:val="24"/>
        </w:rPr>
        <w:t xml:space="preserve"> </w:t>
      </w:r>
      <w:r w:rsidRPr="006E0F65">
        <w:rPr>
          <w:sz w:val="24"/>
          <w:szCs w:val="24"/>
        </w:rPr>
        <w:t>и</w:t>
      </w:r>
      <w:r w:rsidRPr="006E0F65">
        <w:rPr>
          <w:spacing w:val="1"/>
          <w:sz w:val="24"/>
          <w:szCs w:val="24"/>
        </w:rPr>
        <w:t xml:space="preserve"> </w:t>
      </w:r>
      <w:r w:rsidRPr="006E0F65">
        <w:rPr>
          <w:sz w:val="24"/>
          <w:szCs w:val="24"/>
        </w:rPr>
        <w:t>внеурочной</w:t>
      </w:r>
      <w:r w:rsidRPr="006E0F65">
        <w:rPr>
          <w:spacing w:val="1"/>
          <w:sz w:val="24"/>
          <w:szCs w:val="24"/>
        </w:rPr>
        <w:t xml:space="preserve"> </w:t>
      </w:r>
      <w:r w:rsidRPr="006E0F65">
        <w:rPr>
          <w:sz w:val="24"/>
          <w:szCs w:val="24"/>
        </w:rPr>
        <w:t>деятельности</w:t>
      </w:r>
      <w:r w:rsidRPr="006E0F65">
        <w:rPr>
          <w:spacing w:val="1"/>
          <w:sz w:val="24"/>
          <w:szCs w:val="24"/>
        </w:rPr>
        <w:t xml:space="preserve"> </w:t>
      </w:r>
      <w:r w:rsidRPr="006E0F65">
        <w:rPr>
          <w:sz w:val="24"/>
          <w:szCs w:val="24"/>
        </w:rPr>
        <w:t>для</w:t>
      </w:r>
      <w:r w:rsidRPr="006E0F65">
        <w:rPr>
          <w:spacing w:val="1"/>
          <w:sz w:val="24"/>
          <w:szCs w:val="24"/>
        </w:rPr>
        <w:t xml:space="preserve"> </w:t>
      </w:r>
      <w:r w:rsidRPr="006E0F65">
        <w:rPr>
          <w:sz w:val="24"/>
          <w:szCs w:val="24"/>
        </w:rPr>
        <w:t>всех</w:t>
      </w:r>
      <w:r w:rsidRPr="006E0F65">
        <w:rPr>
          <w:spacing w:val="1"/>
          <w:sz w:val="24"/>
          <w:szCs w:val="24"/>
        </w:rPr>
        <w:t xml:space="preserve"> </w:t>
      </w:r>
      <w:r w:rsidRPr="006E0F65">
        <w:rPr>
          <w:sz w:val="24"/>
          <w:szCs w:val="24"/>
        </w:rPr>
        <w:t>участников</w:t>
      </w:r>
      <w:r w:rsidRPr="006E0F65">
        <w:rPr>
          <w:spacing w:val="-1"/>
          <w:sz w:val="24"/>
          <w:szCs w:val="24"/>
        </w:rPr>
        <w:t xml:space="preserve"> </w:t>
      </w:r>
      <w:r w:rsidRPr="006E0F65">
        <w:rPr>
          <w:sz w:val="24"/>
          <w:szCs w:val="24"/>
        </w:rPr>
        <w:t>образовательного процесса.</w:t>
      </w:r>
    </w:p>
    <w:p w14:paraId="77215DDA" w14:textId="77777777" w:rsidR="00E83533" w:rsidRPr="006E0F65" w:rsidRDefault="00E83533" w:rsidP="00E83533">
      <w:pPr>
        <w:ind w:right="346"/>
        <w:jc w:val="both"/>
        <w:rPr>
          <w:sz w:val="24"/>
          <w:szCs w:val="24"/>
        </w:rPr>
      </w:pPr>
      <w:r w:rsidRPr="006E0F65">
        <w:rPr>
          <w:sz w:val="24"/>
          <w:szCs w:val="24"/>
        </w:rPr>
        <w:t>В школе создана универсальная безбарьерная среда в рамках программы «Доступная</w:t>
      </w:r>
      <w:r w:rsidRPr="006E0F65">
        <w:rPr>
          <w:spacing w:val="-57"/>
          <w:sz w:val="24"/>
          <w:szCs w:val="24"/>
        </w:rPr>
        <w:t xml:space="preserve"> </w:t>
      </w:r>
      <w:r w:rsidRPr="006E0F65">
        <w:rPr>
          <w:sz w:val="24"/>
          <w:szCs w:val="24"/>
        </w:rPr>
        <w:t>среда».</w:t>
      </w:r>
    </w:p>
    <w:p w14:paraId="561A5B38" w14:textId="77777777" w:rsidR="00E83533" w:rsidRPr="006E0F65" w:rsidRDefault="00E83533" w:rsidP="00E83533">
      <w:pPr>
        <w:ind w:right="344"/>
        <w:jc w:val="both"/>
        <w:rPr>
          <w:sz w:val="24"/>
          <w:szCs w:val="24"/>
        </w:rPr>
      </w:pPr>
      <w:r w:rsidRPr="006E0F65">
        <w:rPr>
          <w:sz w:val="24"/>
          <w:szCs w:val="24"/>
        </w:rPr>
        <w:t>Учебно-воспитательный</w:t>
      </w:r>
      <w:r w:rsidRPr="006E0F65">
        <w:rPr>
          <w:spacing w:val="1"/>
          <w:sz w:val="24"/>
          <w:szCs w:val="24"/>
        </w:rPr>
        <w:t xml:space="preserve"> </w:t>
      </w:r>
      <w:r w:rsidRPr="006E0F65">
        <w:rPr>
          <w:sz w:val="24"/>
          <w:szCs w:val="24"/>
        </w:rPr>
        <w:t>процесс</w:t>
      </w:r>
      <w:r w:rsidRPr="006E0F65">
        <w:rPr>
          <w:spacing w:val="1"/>
          <w:sz w:val="24"/>
          <w:szCs w:val="24"/>
        </w:rPr>
        <w:t xml:space="preserve"> </w:t>
      </w:r>
      <w:r w:rsidRPr="006E0F65">
        <w:rPr>
          <w:sz w:val="24"/>
          <w:szCs w:val="24"/>
        </w:rPr>
        <w:t>осуществляется</w:t>
      </w:r>
      <w:r w:rsidRPr="006E0F65">
        <w:rPr>
          <w:spacing w:val="1"/>
          <w:sz w:val="24"/>
          <w:szCs w:val="24"/>
        </w:rPr>
        <w:t xml:space="preserve"> </w:t>
      </w:r>
      <w:r w:rsidRPr="006E0F65">
        <w:rPr>
          <w:sz w:val="24"/>
          <w:szCs w:val="24"/>
        </w:rPr>
        <w:t>с</w:t>
      </w:r>
      <w:r w:rsidRPr="006E0F65">
        <w:rPr>
          <w:spacing w:val="61"/>
          <w:sz w:val="24"/>
          <w:szCs w:val="24"/>
        </w:rPr>
        <w:t xml:space="preserve"> </w:t>
      </w:r>
      <w:r w:rsidRPr="006E0F65">
        <w:rPr>
          <w:sz w:val="24"/>
          <w:szCs w:val="24"/>
        </w:rPr>
        <w:t>использованием</w:t>
      </w:r>
      <w:r w:rsidRPr="006E0F65">
        <w:rPr>
          <w:spacing w:val="1"/>
          <w:sz w:val="24"/>
          <w:szCs w:val="24"/>
        </w:rPr>
        <w:t xml:space="preserve"> </w:t>
      </w:r>
      <w:r w:rsidRPr="006E0F65">
        <w:rPr>
          <w:sz w:val="24"/>
          <w:szCs w:val="24"/>
        </w:rPr>
        <w:t>информационных</w:t>
      </w:r>
      <w:r w:rsidRPr="006E0F65">
        <w:rPr>
          <w:spacing w:val="1"/>
          <w:sz w:val="24"/>
          <w:szCs w:val="24"/>
        </w:rPr>
        <w:t xml:space="preserve"> </w:t>
      </w:r>
      <w:r w:rsidRPr="006E0F65">
        <w:rPr>
          <w:sz w:val="24"/>
          <w:szCs w:val="24"/>
        </w:rPr>
        <w:t>технологий.</w:t>
      </w:r>
      <w:r w:rsidRPr="006E0F65">
        <w:rPr>
          <w:spacing w:val="1"/>
          <w:sz w:val="24"/>
          <w:szCs w:val="24"/>
        </w:rPr>
        <w:t xml:space="preserve"> </w:t>
      </w:r>
      <w:r w:rsidRPr="006E0F65">
        <w:rPr>
          <w:sz w:val="24"/>
          <w:szCs w:val="24"/>
        </w:rPr>
        <w:t>Ведется</w:t>
      </w:r>
      <w:r w:rsidRPr="006E0F65">
        <w:rPr>
          <w:spacing w:val="1"/>
          <w:sz w:val="24"/>
          <w:szCs w:val="24"/>
        </w:rPr>
        <w:t xml:space="preserve"> </w:t>
      </w:r>
      <w:r w:rsidRPr="006E0F65">
        <w:rPr>
          <w:sz w:val="24"/>
          <w:szCs w:val="24"/>
        </w:rPr>
        <w:t>внутришкольный</w:t>
      </w:r>
      <w:r w:rsidRPr="006E0F65">
        <w:rPr>
          <w:spacing w:val="1"/>
          <w:sz w:val="24"/>
          <w:szCs w:val="24"/>
        </w:rPr>
        <w:t xml:space="preserve"> </w:t>
      </w:r>
      <w:r w:rsidRPr="006E0F65">
        <w:rPr>
          <w:sz w:val="24"/>
          <w:szCs w:val="24"/>
        </w:rPr>
        <w:t>электронный</w:t>
      </w:r>
      <w:r w:rsidRPr="006E0F65">
        <w:rPr>
          <w:spacing w:val="1"/>
          <w:sz w:val="24"/>
          <w:szCs w:val="24"/>
        </w:rPr>
        <w:t xml:space="preserve"> </w:t>
      </w:r>
      <w:r w:rsidRPr="006E0F65">
        <w:rPr>
          <w:sz w:val="24"/>
          <w:szCs w:val="24"/>
        </w:rPr>
        <w:t>мониторинг</w:t>
      </w:r>
      <w:r w:rsidRPr="006E0F65">
        <w:rPr>
          <w:spacing w:val="60"/>
          <w:sz w:val="24"/>
          <w:szCs w:val="24"/>
        </w:rPr>
        <w:t xml:space="preserve"> </w:t>
      </w:r>
      <w:r w:rsidRPr="006E0F65">
        <w:rPr>
          <w:sz w:val="24"/>
          <w:szCs w:val="24"/>
        </w:rPr>
        <w:t>по</w:t>
      </w:r>
      <w:r w:rsidRPr="006E0F65">
        <w:rPr>
          <w:spacing w:val="1"/>
          <w:sz w:val="24"/>
          <w:szCs w:val="24"/>
        </w:rPr>
        <w:t xml:space="preserve"> </w:t>
      </w:r>
      <w:r w:rsidRPr="006E0F65">
        <w:rPr>
          <w:sz w:val="24"/>
          <w:szCs w:val="24"/>
        </w:rPr>
        <w:t>всем</w:t>
      </w:r>
      <w:r w:rsidRPr="006E0F65">
        <w:rPr>
          <w:spacing w:val="1"/>
          <w:sz w:val="24"/>
          <w:szCs w:val="24"/>
        </w:rPr>
        <w:t xml:space="preserve"> </w:t>
      </w:r>
      <w:r w:rsidRPr="006E0F65">
        <w:rPr>
          <w:sz w:val="24"/>
          <w:szCs w:val="24"/>
        </w:rPr>
        <w:t>направлениям</w:t>
      </w:r>
      <w:r w:rsidRPr="006E0F65">
        <w:rPr>
          <w:spacing w:val="1"/>
          <w:sz w:val="24"/>
          <w:szCs w:val="24"/>
        </w:rPr>
        <w:t xml:space="preserve"> </w:t>
      </w:r>
      <w:r w:rsidRPr="006E0F65">
        <w:rPr>
          <w:sz w:val="24"/>
          <w:szCs w:val="24"/>
        </w:rPr>
        <w:t>деятельности</w:t>
      </w:r>
      <w:r w:rsidRPr="006E0F65">
        <w:rPr>
          <w:spacing w:val="1"/>
          <w:sz w:val="24"/>
          <w:szCs w:val="24"/>
        </w:rPr>
        <w:t xml:space="preserve"> </w:t>
      </w:r>
      <w:r w:rsidRPr="006E0F65">
        <w:rPr>
          <w:sz w:val="24"/>
          <w:szCs w:val="24"/>
        </w:rPr>
        <w:t>школы,</w:t>
      </w:r>
      <w:r w:rsidRPr="006E0F65">
        <w:rPr>
          <w:spacing w:val="1"/>
          <w:sz w:val="24"/>
          <w:szCs w:val="24"/>
        </w:rPr>
        <w:t xml:space="preserve"> </w:t>
      </w:r>
      <w:r w:rsidRPr="006E0F65">
        <w:rPr>
          <w:sz w:val="24"/>
          <w:szCs w:val="24"/>
        </w:rPr>
        <w:t>электронный</w:t>
      </w:r>
      <w:r w:rsidRPr="006E0F65">
        <w:rPr>
          <w:spacing w:val="1"/>
          <w:sz w:val="24"/>
          <w:szCs w:val="24"/>
        </w:rPr>
        <w:t xml:space="preserve"> </w:t>
      </w:r>
      <w:r w:rsidRPr="006E0F65">
        <w:rPr>
          <w:sz w:val="24"/>
          <w:szCs w:val="24"/>
        </w:rPr>
        <w:t>документооборот,</w:t>
      </w:r>
      <w:r w:rsidRPr="006E0F65">
        <w:rPr>
          <w:spacing w:val="1"/>
          <w:sz w:val="24"/>
          <w:szCs w:val="24"/>
        </w:rPr>
        <w:t xml:space="preserve"> </w:t>
      </w:r>
      <w:r w:rsidRPr="006E0F65">
        <w:rPr>
          <w:sz w:val="24"/>
          <w:szCs w:val="24"/>
        </w:rPr>
        <w:t>школьная</w:t>
      </w:r>
      <w:r w:rsidRPr="006E0F65">
        <w:rPr>
          <w:spacing w:val="-57"/>
          <w:sz w:val="24"/>
          <w:szCs w:val="24"/>
        </w:rPr>
        <w:t xml:space="preserve"> </w:t>
      </w:r>
      <w:r w:rsidRPr="006E0F65">
        <w:rPr>
          <w:sz w:val="24"/>
          <w:szCs w:val="24"/>
        </w:rPr>
        <w:t>библиотека</w:t>
      </w:r>
      <w:r w:rsidRPr="006E0F65">
        <w:rPr>
          <w:spacing w:val="1"/>
          <w:sz w:val="24"/>
          <w:szCs w:val="24"/>
        </w:rPr>
        <w:t xml:space="preserve"> </w:t>
      </w:r>
      <w:r w:rsidRPr="006E0F65">
        <w:rPr>
          <w:sz w:val="24"/>
          <w:szCs w:val="24"/>
        </w:rPr>
        <w:t>компьютеризирована,</w:t>
      </w:r>
      <w:r w:rsidRPr="006E0F65">
        <w:rPr>
          <w:spacing w:val="1"/>
          <w:sz w:val="24"/>
          <w:szCs w:val="24"/>
        </w:rPr>
        <w:t xml:space="preserve"> </w:t>
      </w:r>
      <w:r w:rsidRPr="006E0F65">
        <w:rPr>
          <w:sz w:val="24"/>
          <w:szCs w:val="24"/>
        </w:rPr>
        <w:t>имеется</w:t>
      </w:r>
      <w:r w:rsidRPr="006E0F65">
        <w:rPr>
          <w:spacing w:val="1"/>
          <w:sz w:val="24"/>
          <w:szCs w:val="24"/>
        </w:rPr>
        <w:t xml:space="preserve"> </w:t>
      </w:r>
      <w:r w:rsidRPr="006E0F65">
        <w:rPr>
          <w:sz w:val="24"/>
          <w:szCs w:val="24"/>
        </w:rPr>
        <w:t>электронная</w:t>
      </w:r>
      <w:r w:rsidRPr="006E0F65">
        <w:rPr>
          <w:spacing w:val="1"/>
          <w:sz w:val="24"/>
          <w:szCs w:val="24"/>
        </w:rPr>
        <w:t xml:space="preserve"> </w:t>
      </w:r>
      <w:r w:rsidRPr="006E0F65">
        <w:rPr>
          <w:sz w:val="24"/>
          <w:szCs w:val="24"/>
        </w:rPr>
        <w:t>база</w:t>
      </w:r>
      <w:r w:rsidRPr="006E0F65">
        <w:rPr>
          <w:spacing w:val="1"/>
          <w:sz w:val="24"/>
          <w:szCs w:val="24"/>
        </w:rPr>
        <w:t xml:space="preserve"> </w:t>
      </w:r>
      <w:r w:rsidRPr="006E0F65">
        <w:rPr>
          <w:sz w:val="24"/>
          <w:szCs w:val="24"/>
        </w:rPr>
        <w:t>педагогических</w:t>
      </w:r>
      <w:r w:rsidRPr="006E0F65">
        <w:rPr>
          <w:spacing w:val="1"/>
          <w:sz w:val="24"/>
          <w:szCs w:val="24"/>
        </w:rPr>
        <w:t xml:space="preserve"> </w:t>
      </w:r>
      <w:r w:rsidRPr="006E0F65">
        <w:rPr>
          <w:sz w:val="24"/>
          <w:szCs w:val="24"/>
        </w:rPr>
        <w:t>кадров</w:t>
      </w:r>
      <w:r w:rsidRPr="006E0F65">
        <w:rPr>
          <w:spacing w:val="1"/>
          <w:sz w:val="24"/>
          <w:szCs w:val="24"/>
        </w:rPr>
        <w:t xml:space="preserve"> </w:t>
      </w:r>
      <w:r w:rsidRPr="006E0F65">
        <w:rPr>
          <w:sz w:val="24"/>
          <w:szCs w:val="24"/>
        </w:rPr>
        <w:t>и</w:t>
      </w:r>
      <w:r w:rsidRPr="006E0F65">
        <w:rPr>
          <w:spacing w:val="1"/>
          <w:sz w:val="24"/>
          <w:szCs w:val="24"/>
        </w:rPr>
        <w:t xml:space="preserve"> </w:t>
      </w:r>
      <w:r w:rsidRPr="006E0F65">
        <w:rPr>
          <w:sz w:val="24"/>
          <w:szCs w:val="24"/>
        </w:rPr>
        <w:t>учащихся,</w:t>
      </w:r>
      <w:r w:rsidRPr="006E0F65">
        <w:rPr>
          <w:spacing w:val="-1"/>
          <w:sz w:val="24"/>
          <w:szCs w:val="24"/>
        </w:rPr>
        <w:t xml:space="preserve"> </w:t>
      </w:r>
      <w:r w:rsidRPr="006E0F65">
        <w:rPr>
          <w:sz w:val="24"/>
          <w:szCs w:val="24"/>
        </w:rPr>
        <w:t>электронное расписание, создана</w:t>
      </w:r>
      <w:r w:rsidRPr="006E0F65">
        <w:rPr>
          <w:spacing w:val="-1"/>
          <w:sz w:val="24"/>
          <w:szCs w:val="24"/>
        </w:rPr>
        <w:t xml:space="preserve"> </w:t>
      </w:r>
      <w:r w:rsidRPr="006E0F65">
        <w:rPr>
          <w:sz w:val="24"/>
          <w:szCs w:val="24"/>
        </w:rPr>
        <w:t>база ЦОРов</w:t>
      </w:r>
      <w:r w:rsidRPr="006E0F65">
        <w:rPr>
          <w:spacing w:val="-1"/>
          <w:sz w:val="24"/>
          <w:szCs w:val="24"/>
        </w:rPr>
        <w:t xml:space="preserve"> </w:t>
      </w:r>
      <w:r w:rsidRPr="006E0F65">
        <w:rPr>
          <w:sz w:val="24"/>
          <w:szCs w:val="24"/>
        </w:rPr>
        <w:t>по</w:t>
      </w:r>
      <w:r w:rsidRPr="006E0F65">
        <w:rPr>
          <w:spacing w:val="-1"/>
          <w:sz w:val="24"/>
          <w:szCs w:val="24"/>
        </w:rPr>
        <w:t xml:space="preserve"> </w:t>
      </w:r>
      <w:r w:rsidRPr="006E0F65">
        <w:rPr>
          <w:sz w:val="24"/>
          <w:szCs w:val="24"/>
        </w:rPr>
        <w:t>всем</w:t>
      </w:r>
      <w:r w:rsidRPr="006E0F65">
        <w:rPr>
          <w:spacing w:val="-2"/>
          <w:sz w:val="24"/>
          <w:szCs w:val="24"/>
        </w:rPr>
        <w:t xml:space="preserve"> </w:t>
      </w:r>
      <w:r w:rsidRPr="006E0F65">
        <w:rPr>
          <w:sz w:val="24"/>
          <w:szCs w:val="24"/>
        </w:rPr>
        <w:t>предметам.</w:t>
      </w:r>
    </w:p>
    <w:p w14:paraId="4C2A6A41" w14:textId="77777777" w:rsidR="00E83533" w:rsidRPr="006E0F65" w:rsidRDefault="00E83533" w:rsidP="00E83533">
      <w:pPr>
        <w:rPr>
          <w:sz w:val="26"/>
          <w:szCs w:val="24"/>
        </w:rPr>
      </w:pPr>
    </w:p>
    <w:p w14:paraId="123B2392" w14:textId="77777777" w:rsidR="00E83533" w:rsidRPr="006E0F65" w:rsidRDefault="00E83533" w:rsidP="00E83533">
      <w:pPr>
        <w:spacing w:before="5"/>
        <w:rPr>
          <w:szCs w:val="24"/>
        </w:rPr>
      </w:pPr>
    </w:p>
    <w:p w14:paraId="01D0575C" w14:textId="77777777" w:rsidR="00E83533" w:rsidRPr="006E0F65" w:rsidRDefault="00E83533" w:rsidP="00E83533">
      <w:pPr>
        <w:ind w:right="706"/>
        <w:jc w:val="both"/>
        <w:outlineLvl w:val="1"/>
        <w:rPr>
          <w:b/>
          <w:bCs/>
          <w:sz w:val="24"/>
          <w:szCs w:val="24"/>
        </w:rPr>
      </w:pPr>
      <w:r w:rsidRPr="006E0F65">
        <w:rPr>
          <w:b/>
          <w:bCs/>
          <w:sz w:val="24"/>
          <w:szCs w:val="24"/>
        </w:rPr>
        <w:t>Информационно-методические условия реализации основной образовательной</w:t>
      </w:r>
      <w:r w:rsidRPr="006E0F65">
        <w:rPr>
          <w:b/>
          <w:bCs/>
          <w:spacing w:val="-57"/>
          <w:sz w:val="24"/>
          <w:szCs w:val="24"/>
        </w:rPr>
        <w:t xml:space="preserve"> </w:t>
      </w:r>
      <w:r w:rsidRPr="006E0F65">
        <w:rPr>
          <w:b/>
          <w:bCs/>
          <w:sz w:val="24"/>
          <w:szCs w:val="24"/>
        </w:rPr>
        <w:t>программы</w:t>
      </w:r>
      <w:r w:rsidRPr="006E0F65">
        <w:rPr>
          <w:b/>
          <w:bCs/>
          <w:spacing w:val="-1"/>
          <w:sz w:val="24"/>
          <w:szCs w:val="24"/>
        </w:rPr>
        <w:t xml:space="preserve"> </w:t>
      </w:r>
      <w:r w:rsidRPr="006E0F65">
        <w:rPr>
          <w:b/>
          <w:bCs/>
          <w:sz w:val="24"/>
          <w:szCs w:val="24"/>
        </w:rPr>
        <w:t>основного общего образования</w:t>
      </w:r>
    </w:p>
    <w:p w14:paraId="30B40431" w14:textId="77777777" w:rsidR="00E83533" w:rsidRPr="006E0F65" w:rsidRDefault="00E83533" w:rsidP="00E83533">
      <w:pPr>
        <w:ind w:right="346"/>
        <w:jc w:val="both"/>
        <w:rPr>
          <w:sz w:val="24"/>
          <w:szCs w:val="24"/>
        </w:rPr>
      </w:pPr>
      <w:r w:rsidRPr="006E0F65">
        <w:rPr>
          <w:sz w:val="24"/>
          <w:szCs w:val="24"/>
        </w:rPr>
        <w:t>Учебно-методическое</w:t>
      </w:r>
      <w:r w:rsidRPr="006E0F65">
        <w:rPr>
          <w:spacing w:val="1"/>
          <w:sz w:val="24"/>
          <w:szCs w:val="24"/>
        </w:rPr>
        <w:t xml:space="preserve"> </w:t>
      </w:r>
      <w:r w:rsidRPr="006E0F65">
        <w:rPr>
          <w:sz w:val="24"/>
          <w:szCs w:val="24"/>
        </w:rPr>
        <w:t>и</w:t>
      </w:r>
      <w:r w:rsidRPr="006E0F65">
        <w:rPr>
          <w:spacing w:val="1"/>
          <w:sz w:val="24"/>
          <w:szCs w:val="24"/>
        </w:rPr>
        <w:t xml:space="preserve"> </w:t>
      </w:r>
      <w:r w:rsidRPr="006E0F65">
        <w:rPr>
          <w:sz w:val="24"/>
          <w:szCs w:val="24"/>
        </w:rPr>
        <w:t>информационное</w:t>
      </w:r>
      <w:r w:rsidRPr="006E0F65">
        <w:rPr>
          <w:spacing w:val="1"/>
          <w:sz w:val="24"/>
          <w:szCs w:val="24"/>
        </w:rPr>
        <w:t xml:space="preserve"> </w:t>
      </w:r>
      <w:r w:rsidRPr="006E0F65">
        <w:rPr>
          <w:sz w:val="24"/>
          <w:szCs w:val="24"/>
        </w:rPr>
        <w:t>обеспечение</w:t>
      </w:r>
      <w:r w:rsidRPr="006E0F65">
        <w:rPr>
          <w:spacing w:val="1"/>
          <w:sz w:val="24"/>
          <w:szCs w:val="24"/>
        </w:rPr>
        <w:t xml:space="preserve"> </w:t>
      </w:r>
      <w:r w:rsidRPr="006E0F65">
        <w:rPr>
          <w:sz w:val="24"/>
          <w:szCs w:val="24"/>
        </w:rPr>
        <w:t>реализации</w:t>
      </w:r>
      <w:r w:rsidRPr="006E0F65">
        <w:rPr>
          <w:spacing w:val="1"/>
          <w:sz w:val="24"/>
          <w:szCs w:val="24"/>
        </w:rPr>
        <w:t xml:space="preserve"> </w:t>
      </w:r>
      <w:r w:rsidRPr="006E0F65">
        <w:rPr>
          <w:sz w:val="24"/>
          <w:szCs w:val="24"/>
        </w:rPr>
        <w:t>ООП</w:t>
      </w:r>
      <w:r w:rsidRPr="006E0F65">
        <w:rPr>
          <w:spacing w:val="1"/>
          <w:sz w:val="24"/>
          <w:szCs w:val="24"/>
        </w:rPr>
        <w:t xml:space="preserve"> </w:t>
      </w:r>
      <w:r w:rsidRPr="006E0F65">
        <w:rPr>
          <w:sz w:val="24"/>
          <w:szCs w:val="24"/>
        </w:rPr>
        <w:t>ООО</w:t>
      </w:r>
      <w:r w:rsidRPr="006E0F65">
        <w:rPr>
          <w:spacing w:val="1"/>
          <w:sz w:val="24"/>
          <w:szCs w:val="24"/>
        </w:rPr>
        <w:t xml:space="preserve"> </w:t>
      </w:r>
      <w:r w:rsidRPr="006E0F65">
        <w:rPr>
          <w:sz w:val="24"/>
          <w:szCs w:val="24"/>
        </w:rPr>
        <w:t>направлено</w:t>
      </w:r>
      <w:r w:rsidRPr="006E0F65">
        <w:rPr>
          <w:spacing w:val="1"/>
          <w:sz w:val="24"/>
          <w:szCs w:val="24"/>
        </w:rPr>
        <w:t xml:space="preserve"> </w:t>
      </w:r>
      <w:r w:rsidRPr="006E0F65">
        <w:rPr>
          <w:sz w:val="24"/>
          <w:szCs w:val="24"/>
        </w:rPr>
        <w:t>на</w:t>
      </w:r>
      <w:r w:rsidRPr="006E0F65">
        <w:rPr>
          <w:spacing w:val="1"/>
          <w:sz w:val="24"/>
          <w:szCs w:val="24"/>
        </w:rPr>
        <w:t xml:space="preserve"> </w:t>
      </w:r>
      <w:r w:rsidRPr="006E0F65">
        <w:rPr>
          <w:sz w:val="24"/>
          <w:szCs w:val="24"/>
        </w:rPr>
        <w:t>обеспечение</w:t>
      </w:r>
      <w:r w:rsidRPr="006E0F65">
        <w:rPr>
          <w:spacing w:val="1"/>
          <w:sz w:val="24"/>
          <w:szCs w:val="24"/>
        </w:rPr>
        <w:t xml:space="preserve"> </w:t>
      </w:r>
      <w:r w:rsidRPr="006E0F65">
        <w:rPr>
          <w:sz w:val="24"/>
          <w:szCs w:val="24"/>
        </w:rPr>
        <w:t>широкого,</w:t>
      </w:r>
      <w:r w:rsidRPr="006E0F65">
        <w:rPr>
          <w:spacing w:val="1"/>
          <w:sz w:val="24"/>
          <w:szCs w:val="24"/>
        </w:rPr>
        <w:t xml:space="preserve"> </w:t>
      </w:r>
      <w:r w:rsidRPr="006E0F65">
        <w:rPr>
          <w:sz w:val="24"/>
          <w:szCs w:val="24"/>
        </w:rPr>
        <w:t>постоянного</w:t>
      </w:r>
      <w:r w:rsidRPr="006E0F65">
        <w:rPr>
          <w:spacing w:val="1"/>
          <w:sz w:val="24"/>
          <w:szCs w:val="24"/>
        </w:rPr>
        <w:t xml:space="preserve"> </w:t>
      </w:r>
      <w:r w:rsidRPr="006E0F65">
        <w:rPr>
          <w:sz w:val="24"/>
          <w:szCs w:val="24"/>
        </w:rPr>
        <w:t>и</w:t>
      </w:r>
      <w:r w:rsidRPr="006E0F65">
        <w:rPr>
          <w:spacing w:val="1"/>
          <w:sz w:val="24"/>
          <w:szCs w:val="24"/>
        </w:rPr>
        <w:t xml:space="preserve"> </w:t>
      </w:r>
      <w:r w:rsidRPr="006E0F65">
        <w:rPr>
          <w:sz w:val="24"/>
          <w:szCs w:val="24"/>
        </w:rPr>
        <w:t>устойчивого</w:t>
      </w:r>
      <w:r w:rsidRPr="006E0F65">
        <w:rPr>
          <w:spacing w:val="1"/>
          <w:sz w:val="24"/>
          <w:szCs w:val="24"/>
        </w:rPr>
        <w:t xml:space="preserve"> </w:t>
      </w:r>
      <w:r w:rsidRPr="006E0F65">
        <w:rPr>
          <w:sz w:val="24"/>
          <w:szCs w:val="24"/>
        </w:rPr>
        <w:t>доступа</w:t>
      </w:r>
      <w:r w:rsidRPr="006E0F65">
        <w:rPr>
          <w:spacing w:val="1"/>
          <w:sz w:val="24"/>
          <w:szCs w:val="24"/>
        </w:rPr>
        <w:t xml:space="preserve"> </w:t>
      </w:r>
      <w:r w:rsidRPr="006E0F65">
        <w:rPr>
          <w:sz w:val="24"/>
          <w:szCs w:val="24"/>
        </w:rPr>
        <w:t>для</w:t>
      </w:r>
      <w:r w:rsidRPr="006E0F65">
        <w:rPr>
          <w:spacing w:val="1"/>
          <w:sz w:val="24"/>
          <w:szCs w:val="24"/>
        </w:rPr>
        <w:t xml:space="preserve"> </w:t>
      </w:r>
      <w:r w:rsidRPr="006E0F65">
        <w:rPr>
          <w:sz w:val="24"/>
          <w:szCs w:val="24"/>
        </w:rPr>
        <w:t>всех</w:t>
      </w:r>
      <w:r w:rsidRPr="006E0F65">
        <w:rPr>
          <w:spacing w:val="1"/>
          <w:sz w:val="24"/>
          <w:szCs w:val="24"/>
        </w:rPr>
        <w:t xml:space="preserve"> </w:t>
      </w:r>
      <w:r w:rsidRPr="006E0F65">
        <w:rPr>
          <w:sz w:val="24"/>
          <w:szCs w:val="24"/>
        </w:rPr>
        <w:t>участников образовательных отношений к любой информации, связанной с реализацией</w:t>
      </w:r>
      <w:r w:rsidRPr="006E0F65">
        <w:rPr>
          <w:spacing w:val="1"/>
          <w:sz w:val="24"/>
          <w:szCs w:val="24"/>
        </w:rPr>
        <w:t xml:space="preserve"> </w:t>
      </w:r>
      <w:r w:rsidRPr="006E0F65">
        <w:rPr>
          <w:sz w:val="24"/>
          <w:szCs w:val="24"/>
        </w:rPr>
        <w:t>образовательной программы, планируемыми результатами, организацией образовательной</w:t>
      </w:r>
      <w:r w:rsidRPr="006E0F65">
        <w:rPr>
          <w:spacing w:val="-57"/>
          <w:sz w:val="24"/>
          <w:szCs w:val="24"/>
        </w:rPr>
        <w:t xml:space="preserve"> </w:t>
      </w:r>
      <w:r w:rsidRPr="006E0F65">
        <w:rPr>
          <w:sz w:val="24"/>
          <w:szCs w:val="24"/>
        </w:rPr>
        <w:t>деятельности</w:t>
      </w:r>
      <w:r w:rsidRPr="006E0F65">
        <w:rPr>
          <w:spacing w:val="-1"/>
          <w:sz w:val="24"/>
          <w:szCs w:val="24"/>
        </w:rPr>
        <w:t xml:space="preserve"> </w:t>
      </w:r>
      <w:r w:rsidRPr="006E0F65">
        <w:rPr>
          <w:sz w:val="24"/>
          <w:szCs w:val="24"/>
        </w:rPr>
        <w:t>и</w:t>
      </w:r>
      <w:r w:rsidRPr="006E0F65">
        <w:rPr>
          <w:spacing w:val="4"/>
          <w:sz w:val="24"/>
          <w:szCs w:val="24"/>
        </w:rPr>
        <w:t xml:space="preserve"> </w:t>
      </w:r>
      <w:r w:rsidRPr="006E0F65">
        <w:rPr>
          <w:sz w:val="24"/>
          <w:szCs w:val="24"/>
        </w:rPr>
        <w:t>условиями ее</w:t>
      </w:r>
      <w:r w:rsidRPr="006E0F65">
        <w:rPr>
          <w:spacing w:val="-2"/>
          <w:sz w:val="24"/>
          <w:szCs w:val="24"/>
        </w:rPr>
        <w:t xml:space="preserve"> </w:t>
      </w:r>
      <w:r w:rsidRPr="006E0F65">
        <w:rPr>
          <w:sz w:val="24"/>
          <w:szCs w:val="24"/>
        </w:rPr>
        <w:t>осуществления.</w:t>
      </w:r>
    </w:p>
    <w:p w14:paraId="0511A63F" w14:textId="77777777" w:rsidR="00E83533" w:rsidRPr="006E0F65" w:rsidRDefault="00E83533" w:rsidP="00E83533">
      <w:pPr>
        <w:ind w:right="346"/>
        <w:jc w:val="both"/>
        <w:rPr>
          <w:sz w:val="24"/>
          <w:szCs w:val="24"/>
        </w:rPr>
      </w:pPr>
      <w:r w:rsidRPr="006E0F65">
        <w:rPr>
          <w:sz w:val="24"/>
          <w:szCs w:val="24"/>
        </w:rPr>
        <w:t>Школа обеспечена учебниками, утвержденными Федеральным перечнем учебников,</w:t>
      </w:r>
      <w:r w:rsidRPr="006E0F65">
        <w:rPr>
          <w:spacing w:val="1"/>
          <w:sz w:val="24"/>
          <w:szCs w:val="24"/>
        </w:rPr>
        <w:t xml:space="preserve"> </w:t>
      </w:r>
      <w:r w:rsidRPr="006E0F65">
        <w:rPr>
          <w:sz w:val="24"/>
          <w:szCs w:val="24"/>
        </w:rPr>
        <w:t>рекомендованных к использованию при реализации образовательных программ общего</w:t>
      </w:r>
      <w:r w:rsidRPr="006E0F65">
        <w:rPr>
          <w:spacing w:val="1"/>
          <w:sz w:val="24"/>
          <w:szCs w:val="24"/>
        </w:rPr>
        <w:t xml:space="preserve"> </w:t>
      </w:r>
      <w:r w:rsidRPr="006E0F65">
        <w:rPr>
          <w:sz w:val="24"/>
          <w:szCs w:val="24"/>
        </w:rPr>
        <w:t>образования.</w:t>
      </w:r>
    </w:p>
    <w:p w14:paraId="11236C39" w14:textId="77777777" w:rsidR="00E83533" w:rsidRPr="006E0F65" w:rsidRDefault="00E83533" w:rsidP="00E83533">
      <w:pPr>
        <w:spacing w:before="2"/>
        <w:rPr>
          <w:sz w:val="24"/>
          <w:szCs w:val="24"/>
        </w:rPr>
      </w:pPr>
    </w:p>
    <w:p w14:paraId="16FB7611" w14:textId="77777777" w:rsidR="00E83533" w:rsidRPr="006E0F65" w:rsidRDefault="00E83533" w:rsidP="00E83533">
      <w:pPr>
        <w:rPr>
          <w:b/>
        </w:rPr>
      </w:pPr>
      <w:r w:rsidRPr="006E0F65">
        <w:rPr>
          <w:b/>
        </w:rPr>
        <w:t>Механизмы</w:t>
      </w:r>
      <w:r w:rsidRPr="006E0F65">
        <w:rPr>
          <w:b/>
          <w:spacing w:val="-2"/>
        </w:rPr>
        <w:t xml:space="preserve"> </w:t>
      </w:r>
      <w:r w:rsidRPr="006E0F65">
        <w:rPr>
          <w:b/>
        </w:rPr>
        <w:t>достижения</w:t>
      </w:r>
      <w:r w:rsidRPr="006E0F65">
        <w:rPr>
          <w:b/>
          <w:spacing w:val="-3"/>
        </w:rPr>
        <w:t xml:space="preserve"> </w:t>
      </w:r>
      <w:r w:rsidRPr="006E0F65">
        <w:rPr>
          <w:b/>
        </w:rPr>
        <w:t>целевых</w:t>
      </w:r>
      <w:r w:rsidRPr="006E0F65">
        <w:rPr>
          <w:b/>
          <w:spacing w:val="-3"/>
        </w:rPr>
        <w:t xml:space="preserve"> </w:t>
      </w:r>
      <w:r w:rsidRPr="006E0F65">
        <w:rPr>
          <w:b/>
        </w:rPr>
        <w:t>ориентиров</w:t>
      </w:r>
      <w:r w:rsidRPr="006E0F65">
        <w:rPr>
          <w:b/>
          <w:spacing w:val="-3"/>
        </w:rPr>
        <w:t xml:space="preserve"> </w:t>
      </w:r>
      <w:r w:rsidRPr="006E0F65">
        <w:rPr>
          <w:b/>
        </w:rPr>
        <w:t>в</w:t>
      </w:r>
      <w:r w:rsidRPr="006E0F65">
        <w:rPr>
          <w:b/>
          <w:spacing w:val="-1"/>
        </w:rPr>
        <w:t xml:space="preserve"> </w:t>
      </w:r>
      <w:r w:rsidRPr="006E0F65">
        <w:rPr>
          <w:b/>
        </w:rPr>
        <w:t>системе</w:t>
      </w:r>
      <w:r w:rsidRPr="006E0F65">
        <w:rPr>
          <w:b/>
          <w:spacing w:val="-1"/>
        </w:rPr>
        <w:t xml:space="preserve"> </w:t>
      </w:r>
      <w:r w:rsidRPr="006E0F65">
        <w:rPr>
          <w:b/>
        </w:rPr>
        <w:t>условий</w:t>
      </w:r>
    </w:p>
    <w:p w14:paraId="47ED15DC" w14:textId="77777777" w:rsidR="00E83533" w:rsidRPr="006E0F65" w:rsidRDefault="00E83533" w:rsidP="00E83533">
      <w:pPr>
        <w:spacing w:before="196"/>
        <w:ind w:right="344"/>
        <w:jc w:val="both"/>
      </w:pPr>
      <w:r w:rsidRPr="006E0F65">
        <w:t>Результатом</w:t>
      </w:r>
      <w:r w:rsidRPr="006E0F65">
        <w:rPr>
          <w:spacing w:val="1"/>
        </w:rPr>
        <w:t xml:space="preserve"> </w:t>
      </w:r>
      <w:r w:rsidRPr="006E0F65">
        <w:t>выполнения</w:t>
      </w:r>
      <w:r w:rsidRPr="006E0F65">
        <w:rPr>
          <w:spacing w:val="1"/>
        </w:rPr>
        <w:t xml:space="preserve"> </w:t>
      </w:r>
      <w:r w:rsidRPr="006E0F65">
        <w:t>требований</w:t>
      </w:r>
      <w:r w:rsidRPr="006E0F65">
        <w:rPr>
          <w:spacing w:val="1"/>
        </w:rPr>
        <w:t xml:space="preserve"> </w:t>
      </w:r>
      <w:r w:rsidRPr="006E0F65">
        <w:t>основной</w:t>
      </w:r>
      <w:r w:rsidRPr="006E0F65">
        <w:rPr>
          <w:spacing w:val="1"/>
        </w:rPr>
        <w:t xml:space="preserve"> </w:t>
      </w:r>
      <w:r w:rsidRPr="006E0F65">
        <w:t>образовательной</w:t>
      </w:r>
      <w:r w:rsidRPr="006E0F65">
        <w:rPr>
          <w:spacing w:val="1"/>
        </w:rPr>
        <w:t xml:space="preserve"> </w:t>
      </w:r>
      <w:r w:rsidRPr="006E0F65">
        <w:t>программы</w:t>
      </w:r>
      <w:r w:rsidRPr="006E0F65">
        <w:rPr>
          <w:spacing w:val="1"/>
        </w:rPr>
        <w:t xml:space="preserve"> </w:t>
      </w:r>
      <w:r w:rsidRPr="006E0F65">
        <w:t>является</w:t>
      </w:r>
      <w:r w:rsidRPr="006E0F65">
        <w:rPr>
          <w:spacing w:val="1"/>
        </w:rPr>
        <w:t xml:space="preserve"> </w:t>
      </w:r>
      <w:r w:rsidRPr="006E0F65">
        <w:t>создание и поддержание развивающей образовательной среды, адекватной задачам достижения</w:t>
      </w:r>
      <w:r w:rsidRPr="006E0F65">
        <w:rPr>
          <w:spacing w:val="1"/>
        </w:rPr>
        <w:t xml:space="preserve"> </w:t>
      </w:r>
      <w:r w:rsidRPr="006E0F65">
        <w:t>личностного,</w:t>
      </w:r>
      <w:r w:rsidRPr="006E0F65">
        <w:rPr>
          <w:spacing w:val="1"/>
        </w:rPr>
        <w:t xml:space="preserve"> </w:t>
      </w:r>
      <w:r w:rsidRPr="006E0F65">
        <w:t>социального,</w:t>
      </w:r>
      <w:r w:rsidRPr="006E0F65">
        <w:rPr>
          <w:spacing w:val="1"/>
        </w:rPr>
        <w:t xml:space="preserve"> </w:t>
      </w:r>
      <w:r w:rsidRPr="006E0F65">
        <w:t>познавательного</w:t>
      </w:r>
      <w:r w:rsidRPr="006E0F65">
        <w:rPr>
          <w:spacing w:val="1"/>
        </w:rPr>
        <w:t xml:space="preserve"> </w:t>
      </w:r>
      <w:r w:rsidRPr="006E0F65">
        <w:t>(интеллектуального),</w:t>
      </w:r>
      <w:r w:rsidRPr="006E0F65">
        <w:rPr>
          <w:spacing w:val="1"/>
        </w:rPr>
        <w:t xml:space="preserve"> </w:t>
      </w:r>
      <w:r w:rsidRPr="006E0F65">
        <w:t>коммуникативного,</w:t>
      </w:r>
      <w:r w:rsidRPr="006E0F65">
        <w:rPr>
          <w:spacing w:val="1"/>
        </w:rPr>
        <w:t xml:space="preserve"> </w:t>
      </w:r>
      <w:r w:rsidRPr="006E0F65">
        <w:t>эстетического,</w:t>
      </w:r>
      <w:r w:rsidRPr="006E0F65">
        <w:rPr>
          <w:spacing w:val="-3"/>
        </w:rPr>
        <w:t xml:space="preserve"> </w:t>
      </w:r>
      <w:r w:rsidRPr="006E0F65">
        <w:t>физического, трудового развития обучающихся.</w:t>
      </w:r>
    </w:p>
    <w:p w14:paraId="6D6C6ECA" w14:textId="77777777" w:rsidR="00E83533" w:rsidRPr="006E0F65" w:rsidRDefault="00E83533" w:rsidP="00E83533">
      <w:pPr>
        <w:spacing w:before="1" w:line="252" w:lineRule="exact"/>
        <w:jc w:val="both"/>
      </w:pPr>
      <w:r w:rsidRPr="006E0F65">
        <w:t>Созданные</w:t>
      </w:r>
      <w:r w:rsidRPr="006E0F65">
        <w:rPr>
          <w:spacing w:val="-2"/>
        </w:rPr>
        <w:t xml:space="preserve"> </w:t>
      </w:r>
      <w:r w:rsidRPr="006E0F65">
        <w:t>в</w:t>
      </w:r>
      <w:r w:rsidRPr="006E0F65">
        <w:rPr>
          <w:spacing w:val="-1"/>
        </w:rPr>
        <w:t xml:space="preserve"> </w:t>
      </w:r>
      <w:r w:rsidRPr="006E0F65">
        <w:t>образовательной</w:t>
      </w:r>
      <w:r w:rsidRPr="006E0F65">
        <w:rPr>
          <w:spacing w:val="-2"/>
        </w:rPr>
        <w:t xml:space="preserve"> </w:t>
      </w:r>
      <w:r w:rsidRPr="006E0F65">
        <w:t>организации,</w:t>
      </w:r>
      <w:r w:rsidRPr="006E0F65">
        <w:rPr>
          <w:spacing w:val="-1"/>
        </w:rPr>
        <w:t xml:space="preserve"> </w:t>
      </w:r>
      <w:r w:rsidRPr="006E0F65">
        <w:t>реализующей</w:t>
      </w:r>
      <w:r w:rsidRPr="006E0F65">
        <w:rPr>
          <w:spacing w:val="-2"/>
        </w:rPr>
        <w:t xml:space="preserve"> </w:t>
      </w:r>
      <w:r w:rsidRPr="006E0F65">
        <w:t>ООП</w:t>
      </w:r>
      <w:r w:rsidRPr="006E0F65">
        <w:rPr>
          <w:spacing w:val="-4"/>
        </w:rPr>
        <w:t xml:space="preserve"> </w:t>
      </w:r>
      <w:r w:rsidRPr="006E0F65">
        <w:t>ООО,</w:t>
      </w:r>
      <w:r w:rsidRPr="006E0F65">
        <w:rPr>
          <w:spacing w:val="-2"/>
        </w:rPr>
        <w:t xml:space="preserve"> </w:t>
      </w:r>
      <w:r w:rsidRPr="006E0F65">
        <w:t>условия:</w:t>
      </w:r>
    </w:p>
    <w:p w14:paraId="73E31B5D" w14:textId="77777777" w:rsidR="00E83533" w:rsidRPr="006E0F65" w:rsidRDefault="00E83533" w:rsidP="00E83533">
      <w:pPr>
        <w:spacing w:line="252" w:lineRule="exact"/>
        <w:jc w:val="both"/>
      </w:pPr>
      <w:r w:rsidRPr="006E0F65">
        <w:t>-соответствуют</w:t>
      </w:r>
      <w:r w:rsidRPr="006E0F65">
        <w:rPr>
          <w:spacing w:val="-3"/>
        </w:rPr>
        <w:t xml:space="preserve"> </w:t>
      </w:r>
      <w:r w:rsidRPr="006E0F65">
        <w:t>требованиям</w:t>
      </w:r>
      <w:r w:rsidRPr="006E0F65">
        <w:rPr>
          <w:spacing w:val="-2"/>
        </w:rPr>
        <w:t xml:space="preserve"> </w:t>
      </w:r>
      <w:r w:rsidRPr="006E0F65">
        <w:t>ФГОС</w:t>
      </w:r>
      <w:r w:rsidRPr="006E0F65">
        <w:rPr>
          <w:spacing w:val="-4"/>
        </w:rPr>
        <w:t xml:space="preserve"> </w:t>
      </w:r>
      <w:r w:rsidRPr="006E0F65">
        <w:t>ООО;</w:t>
      </w:r>
    </w:p>
    <w:p w14:paraId="6A9DB2D9" w14:textId="77777777" w:rsidR="00E83533" w:rsidRPr="006E0F65" w:rsidRDefault="00E83533" w:rsidP="00E83533">
      <w:pPr>
        <w:ind w:right="345"/>
        <w:jc w:val="both"/>
      </w:pPr>
      <w:r w:rsidRPr="006E0F65">
        <w:t>-обеспечивают достижение планируемых результатов освоения основной</w:t>
      </w:r>
      <w:r w:rsidRPr="00E83533">
        <w:t xml:space="preserve"> </w:t>
      </w:r>
      <w:r w:rsidRPr="006E0F65">
        <w:t>образовательной</w:t>
      </w:r>
      <w:r w:rsidRPr="006E0F65">
        <w:rPr>
          <w:spacing w:val="1"/>
        </w:rPr>
        <w:t xml:space="preserve"> </w:t>
      </w:r>
      <w:r w:rsidRPr="006E0F65">
        <w:t>программы образовательной организации и реализацию предусмотренных в ней образовательных</w:t>
      </w:r>
      <w:r w:rsidRPr="006E0F65">
        <w:rPr>
          <w:spacing w:val="1"/>
        </w:rPr>
        <w:t xml:space="preserve"> </w:t>
      </w:r>
      <w:r w:rsidRPr="006E0F65">
        <w:t>программ;</w:t>
      </w:r>
    </w:p>
    <w:p w14:paraId="3EE3169C" w14:textId="77777777" w:rsidR="00E83533" w:rsidRPr="006E0F65" w:rsidRDefault="00E83533" w:rsidP="00E83533">
      <w:pPr>
        <w:spacing w:before="1"/>
        <w:ind w:right="350"/>
        <w:jc w:val="both"/>
      </w:pPr>
      <w:r w:rsidRPr="006E0F65">
        <w:t>-учитывают</w:t>
      </w:r>
      <w:r w:rsidRPr="006E0F65">
        <w:rPr>
          <w:spacing w:val="1"/>
        </w:rPr>
        <w:t xml:space="preserve"> </w:t>
      </w:r>
      <w:r w:rsidRPr="006E0F65">
        <w:t>особенности</w:t>
      </w:r>
      <w:r w:rsidRPr="006E0F65">
        <w:rPr>
          <w:spacing w:val="1"/>
        </w:rPr>
        <w:t xml:space="preserve"> </w:t>
      </w:r>
      <w:r w:rsidRPr="006E0F65">
        <w:t>образовательной</w:t>
      </w:r>
      <w:r w:rsidRPr="006E0F65">
        <w:rPr>
          <w:spacing w:val="1"/>
        </w:rPr>
        <w:t xml:space="preserve"> </w:t>
      </w:r>
      <w:r w:rsidRPr="006E0F65">
        <w:t>организации,</w:t>
      </w:r>
      <w:r w:rsidRPr="006E0F65">
        <w:rPr>
          <w:spacing w:val="1"/>
        </w:rPr>
        <w:t xml:space="preserve"> </w:t>
      </w:r>
      <w:r w:rsidRPr="006E0F65">
        <w:t>ее</w:t>
      </w:r>
      <w:r w:rsidRPr="006E0F65">
        <w:rPr>
          <w:spacing w:val="1"/>
        </w:rPr>
        <w:t xml:space="preserve"> </w:t>
      </w:r>
      <w:r w:rsidRPr="006E0F65">
        <w:t>организационную</w:t>
      </w:r>
      <w:r w:rsidRPr="006E0F65">
        <w:rPr>
          <w:spacing w:val="1"/>
        </w:rPr>
        <w:t xml:space="preserve"> </w:t>
      </w:r>
      <w:r w:rsidRPr="006E0F65">
        <w:t>структуру,</w:t>
      </w:r>
      <w:r w:rsidRPr="006E0F65">
        <w:rPr>
          <w:spacing w:val="1"/>
        </w:rPr>
        <w:t xml:space="preserve"> </w:t>
      </w:r>
      <w:r w:rsidRPr="006E0F65">
        <w:t>запросы</w:t>
      </w:r>
      <w:r w:rsidRPr="006E0F65">
        <w:rPr>
          <w:spacing w:val="-1"/>
        </w:rPr>
        <w:t xml:space="preserve"> </w:t>
      </w:r>
      <w:r w:rsidRPr="006E0F65">
        <w:t>участников образовательного процесса;</w:t>
      </w:r>
    </w:p>
    <w:p w14:paraId="28E7281A" w14:textId="77777777" w:rsidR="00E83533" w:rsidRPr="006E0F65" w:rsidRDefault="00E83533" w:rsidP="00E83533">
      <w:pPr>
        <w:ind w:right="345"/>
        <w:jc w:val="both"/>
      </w:pPr>
      <w:r w:rsidRPr="006E0F65">
        <w:t>-предоставляют возможность</w:t>
      </w:r>
      <w:r w:rsidRPr="006E0F65">
        <w:rPr>
          <w:spacing w:val="1"/>
        </w:rPr>
        <w:t xml:space="preserve"> </w:t>
      </w:r>
      <w:r w:rsidRPr="006E0F65">
        <w:t>взаимодействия с</w:t>
      </w:r>
      <w:r w:rsidRPr="006E0F65">
        <w:rPr>
          <w:spacing w:val="1"/>
        </w:rPr>
        <w:t xml:space="preserve"> </w:t>
      </w:r>
      <w:r w:rsidRPr="006E0F65">
        <w:t>социальными партнерами, использования</w:t>
      </w:r>
      <w:r w:rsidRPr="006E0F65">
        <w:rPr>
          <w:spacing w:val="1"/>
        </w:rPr>
        <w:t xml:space="preserve"> </w:t>
      </w:r>
      <w:r w:rsidRPr="006E0F65">
        <w:t>ресурсов</w:t>
      </w:r>
      <w:r w:rsidRPr="006E0F65">
        <w:rPr>
          <w:spacing w:val="-1"/>
        </w:rPr>
        <w:t xml:space="preserve"> </w:t>
      </w:r>
      <w:r w:rsidRPr="006E0F65">
        <w:t>социума, в</w:t>
      </w:r>
      <w:r w:rsidRPr="006E0F65">
        <w:rPr>
          <w:spacing w:val="-2"/>
        </w:rPr>
        <w:t xml:space="preserve"> </w:t>
      </w:r>
      <w:r w:rsidRPr="006E0F65">
        <w:t>том числе и сетевого взаимодействия.</w:t>
      </w:r>
    </w:p>
    <w:p w14:paraId="46FA4795" w14:textId="77777777" w:rsidR="006E0F65" w:rsidRPr="006E0F65" w:rsidRDefault="006E0F65" w:rsidP="00E83533">
      <w:pPr>
        <w:ind w:right="345"/>
        <w:jc w:val="both"/>
        <w:sectPr w:rsidR="006E0F65" w:rsidRPr="006E0F65">
          <w:pgSz w:w="11910" w:h="16840"/>
          <w:pgMar w:top="1040" w:right="500" w:bottom="1200" w:left="540" w:header="0" w:footer="907" w:gutter="0"/>
          <w:cols w:space="720"/>
        </w:sectPr>
      </w:pPr>
    </w:p>
    <w:p w14:paraId="0A990CAD" w14:textId="77777777" w:rsidR="006E0F65" w:rsidRDefault="006E0F65" w:rsidP="006E0F65">
      <w:pPr>
        <w:pStyle w:val="1"/>
        <w:tabs>
          <w:tab w:val="left" w:pos="1568"/>
        </w:tabs>
        <w:spacing w:before="1" w:line="321" w:lineRule="exact"/>
        <w:ind w:left="1568"/>
        <w:jc w:val="both"/>
      </w:pPr>
    </w:p>
    <w:sectPr w:rsidR="006E0F65" w:rsidSect="006E0F65">
      <w:pgSz w:w="11930" w:h="16860"/>
      <w:pgMar w:top="660" w:right="160" w:bottom="280" w:left="36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4D36CC" w14:textId="77777777" w:rsidR="00E4236A" w:rsidRDefault="00E4236A">
      <w:r>
        <w:separator/>
      </w:r>
    </w:p>
  </w:endnote>
  <w:endnote w:type="continuationSeparator" w:id="0">
    <w:p w14:paraId="0EC107AD" w14:textId="77777777" w:rsidR="00E4236A" w:rsidRDefault="00E423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Trebuchet MS">
    <w:panose1 w:val="020B0603020202020204"/>
    <w:charset w:val="CC"/>
    <w:family w:val="swiss"/>
    <w:pitch w:val="variable"/>
    <w:sig w:usb0="000006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82CF24" w14:textId="77777777" w:rsidR="006E0F65" w:rsidRDefault="006E0F65">
    <w:pPr>
      <w:spacing w:line="1" w:lineRule="exact"/>
    </w:pPr>
    <w:r>
      <w:rPr>
        <w:noProof/>
        <w:lang w:eastAsia="ru-RU"/>
      </w:rPr>
      <mc:AlternateContent>
        <mc:Choice Requires="wps">
          <w:drawing>
            <wp:anchor distT="0" distB="0" distL="0" distR="0" simplePos="0" relativeHeight="251659264" behindDoc="1" locked="0" layoutInCell="1" allowOverlap="1" wp14:anchorId="50384842" wp14:editId="1A38ECB6">
              <wp:simplePos x="0" y="0"/>
              <wp:positionH relativeFrom="page">
                <wp:posOffset>481330</wp:posOffset>
              </wp:positionH>
              <wp:positionV relativeFrom="page">
                <wp:posOffset>7096125</wp:posOffset>
              </wp:positionV>
              <wp:extent cx="4014470" cy="109855"/>
              <wp:effectExtent l="0" t="0" r="0" b="4445"/>
              <wp:wrapNone/>
              <wp:docPr id="52" name="Text Box 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14470" cy="1098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4DDC8B4" w14:textId="77777777" w:rsidR="006E0F65" w:rsidRPr="00922D7D" w:rsidRDefault="006E0F65">
                          <w:pPr>
                            <w:pStyle w:val="aa"/>
                            <w:rPr>
                              <w:rFonts w:ascii="Courier New" w:hAnsi="Courier New" w:cs="Courier New"/>
                              <w:color w:val="auto"/>
                              <w:sz w:val="24"/>
                              <w:szCs w:val="24"/>
                              <w:lang w:val="ru-RU"/>
                            </w:rPr>
                          </w:pPr>
                          <w:r>
                            <w:rPr>
                              <w:rFonts w:ascii="Courier New" w:hAnsi="Courier New" w:cs="Courier New"/>
                              <w:color w:val="auto"/>
                              <w:sz w:val="24"/>
                              <w:szCs w:val="24"/>
                            </w:rPr>
                            <w:fldChar w:fldCharType="begin"/>
                          </w:r>
                          <w:r w:rsidRPr="00922D7D">
                            <w:rPr>
                              <w:rFonts w:ascii="Courier New" w:hAnsi="Courier New" w:cs="Courier New"/>
                              <w:color w:val="auto"/>
                              <w:sz w:val="24"/>
                              <w:szCs w:val="24"/>
                              <w:lang w:val="ru-RU"/>
                            </w:rPr>
                            <w:instrText xml:space="preserve"> </w:instrText>
                          </w:r>
                          <w:r>
                            <w:rPr>
                              <w:rFonts w:ascii="Courier New" w:hAnsi="Courier New" w:cs="Courier New"/>
                              <w:color w:val="auto"/>
                              <w:sz w:val="24"/>
                              <w:szCs w:val="24"/>
                            </w:rPr>
                            <w:instrText>PAGE</w:instrText>
                          </w:r>
                          <w:r w:rsidRPr="00922D7D">
                            <w:rPr>
                              <w:rFonts w:ascii="Courier New" w:hAnsi="Courier New" w:cs="Courier New"/>
                              <w:color w:val="auto"/>
                              <w:sz w:val="24"/>
                              <w:szCs w:val="24"/>
                              <w:lang w:val="ru-RU"/>
                            </w:rPr>
                            <w:instrText xml:space="preserve"> \* </w:instrText>
                          </w:r>
                          <w:r>
                            <w:rPr>
                              <w:rFonts w:ascii="Courier New" w:hAnsi="Courier New" w:cs="Courier New"/>
                              <w:color w:val="auto"/>
                              <w:sz w:val="24"/>
                              <w:szCs w:val="24"/>
                            </w:rPr>
                            <w:instrText>MERGEFORMAT</w:instrText>
                          </w:r>
                          <w:r w:rsidRPr="00922D7D">
                            <w:rPr>
                              <w:rFonts w:ascii="Courier New" w:hAnsi="Courier New" w:cs="Courier New"/>
                              <w:color w:val="auto"/>
                              <w:sz w:val="24"/>
                              <w:szCs w:val="24"/>
                              <w:lang w:val="ru-RU"/>
                            </w:rPr>
                            <w:instrText xml:space="preserve"> </w:instrText>
                          </w:r>
                          <w:r>
                            <w:rPr>
                              <w:rFonts w:ascii="Courier New" w:hAnsi="Courier New" w:cs="Courier New"/>
                              <w:color w:val="auto"/>
                              <w:sz w:val="24"/>
                              <w:szCs w:val="24"/>
                            </w:rPr>
                            <w:fldChar w:fldCharType="separate"/>
                          </w:r>
                          <w:r w:rsidRPr="006E0F65">
                            <w:rPr>
                              <w:rStyle w:val="a9"/>
                              <w:b/>
                              <w:bCs/>
                              <w:noProof/>
                              <w:sz w:val="14"/>
                              <w:szCs w:val="14"/>
                              <w:lang w:val="ru-RU"/>
                            </w:rPr>
                            <w:t>684</w:t>
                          </w:r>
                          <w:r>
                            <w:rPr>
                              <w:rFonts w:ascii="Courier New" w:hAnsi="Courier New" w:cs="Courier New"/>
                              <w:color w:val="auto"/>
                              <w:sz w:val="24"/>
                              <w:szCs w:val="24"/>
                            </w:rPr>
                            <w:fldChar w:fldCharType="end"/>
                          </w:r>
                          <w:r w:rsidRPr="006E0F65">
                            <w:rPr>
                              <w:rStyle w:val="a9"/>
                              <w:b/>
                              <w:bCs/>
                              <w:sz w:val="14"/>
                              <w:szCs w:val="14"/>
                              <w:lang w:val="ru-RU"/>
                            </w:rPr>
                            <w:t xml:space="preserve"> </w:t>
                          </w:r>
                          <w:r w:rsidRPr="006E0F65">
                            <w:rPr>
                              <w:rStyle w:val="a9"/>
                              <w:lang w:val="ru-RU"/>
                            </w:rPr>
                            <w:t xml:space="preserve"> основная образовательная программа основного общего образования</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68615A61" id="_x0000_t202" coordsize="21600,21600" o:spt="202" path="m,l,21600r21600,l21600,xe">
              <v:stroke joinstyle="miter"/>
              <v:path gradientshapeok="t" o:connecttype="rect"/>
            </v:shapetype>
            <v:shape id="Text Box 61" o:spid="_x0000_s1026" type="#_x0000_t202" style="position:absolute;margin-left:37.9pt;margin-top:558.75pt;width:316.1pt;height:8.65pt;z-index:-251657216;visibility:visible;mso-wrap-style:non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" filled="f" stroked="f">
              <v:textbox style="mso-fit-shape-to-text:t" inset="0,0,0,0">
                <w:txbxContent>
                  <w:p w:rsidR="006E0F65" w:rsidRPr="00922D7D" w:rsidRDefault="006E0F65">
                    <w:pPr>
                      <w:pStyle w:val="aa"/>
                      <w:rPr>
                        <w:rFonts w:ascii="Courier New" w:hAnsi="Courier New" w:cs="Courier New"/>
                        <w:color w:val="auto"/>
                        <w:sz w:val="24"/>
                        <w:szCs w:val="24"/>
                        <w:lang w:val="ru-RU"/>
                      </w:rPr>
                    </w:pPr>
                    <w:r>
                      <w:rPr>
                        <w:rFonts w:ascii="Courier New" w:hAnsi="Courier New" w:cs="Courier New"/>
                        <w:color w:val="auto"/>
                        <w:sz w:val="24"/>
                        <w:szCs w:val="24"/>
                      </w:rPr>
                      <w:fldChar w:fldCharType="begin"/>
                    </w:r>
                    <w:r w:rsidRPr="00922D7D">
                      <w:rPr>
                        <w:rFonts w:ascii="Courier New" w:hAnsi="Courier New" w:cs="Courier New"/>
                        <w:color w:val="auto"/>
                        <w:sz w:val="24"/>
                        <w:szCs w:val="24"/>
                        <w:lang w:val="ru-RU"/>
                      </w:rPr>
                      <w:instrText xml:space="preserve"> </w:instrText>
                    </w:r>
                    <w:r>
                      <w:rPr>
                        <w:rFonts w:ascii="Courier New" w:hAnsi="Courier New" w:cs="Courier New"/>
                        <w:color w:val="auto"/>
                        <w:sz w:val="24"/>
                        <w:szCs w:val="24"/>
                      </w:rPr>
                      <w:instrText>PAGE</w:instrText>
                    </w:r>
                    <w:r w:rsidRPr="00922D7D">
                      <w:rPr>
                        <w:rFonts w:ascii="Courier New" w:hAnsi="Courier New" w:cs="Courier New"/>
                        <w:color w:val="auto"/>
                        <w:sz w:val="24"/>
                        <w:szCs w:val="24"/>
                        <w:lang w:val="ru-RU"/>
                      </w:rPr>
                      <w:instrText xml:space="preserve"> \* </w:instrText>
                    </w:r>
                    <w:r>
                      <w:rPr>
                        <w:rFonts w:ascii="Courier New" w:hAnsi="Courier New" w:cs="Courier New"/>
                        <w:color w:val="auto"/>
                        <w:sz w:val="24"/>
                        <w:szCs w:val="24"/>
                      </w:rPr>
                      <w:instrText>MERGEFORMAT</w:instrText>
                    </w:r>
                    <w:r w:rsidRPr="00922D7D">
                      <w:rPr>
                        <w:rFonts w:ascii="Courier New" w:hAnsi="Courier New" w:cs="Courier New"/>
                        <w:color w:val="auto"/>
                        <w:sz w:val="24"/>
                        <w:szCs w:val="24"/>
                        <w:lang w:val="ru-RU"/>
                      </w:rPr>
                      <w:instrText xml:space="preserve"> </w:instrText>
                    </w:r>
                    <w:r>
                      <w:rPr>
                        <w:rFonts w:ascii="Courier New" w:hAnsi="Courier New" w:cs="Courier New"/>
                        <w:color w:val="auto"/>
                        <w:sz w:val="24"/>
                        <w:szCs w:val="24"/>
                      </w:rPr>
                      <w:fldChar w:fldCharType="separate"/>
                    </w:r>
                    <w:r w:rsidRPr="006E0F65">
                      <w:rPr>
                        <w:rStyle w:val="a9"/>
                        <w:b/>
                        <w:bCs/>
                        <w:noProof/>
                        <w:sz w:val="14"/>
                        <w:szCs w:val="14"/>
                        <w:lang w:val="ru-RU"/>
                      </w:rPr>
                      <w:t>684</w:t>
                    </w:r>
                    <w:r>
                      <w:rPr>
                        <w:rFonts w:ascii="Courier New" w:hAnsi="Courier New" w:cs="Courier New"/>
                        <w:color w:val="auto"/>
                        <w:sz w:val="24"/>
                        <w:szCs w:val="24"/>
                      </w:rPr>
                      <w:fldChar w:fldCharType="end"/>
                    </w:r>
                    <w:r w:rsidRPr="006E0F65">
                      <w:rPr>
                        <w:rStyle w:val="a9"/>
                        <w:b/>
                        <w:bCs/>
                        <w:sz w:val="14"/>
                        <w:szCs w:val="14"/>
                        <w:lang w:val="ru-RU"/>
                      </w:rPr>
                      <w:t xml:space="preserve"> </w:t>
                    </w:r>
                    <w:r w:rsidRPr="006E0F65">
                      <w:rPr>
                        <w:rStyle w:val="a9"/>
                        <w:lang w:val="ru-RU"/>
                      </w:rPr>
                      <w:t xml:space="preserve"> основная образовательная программа основного общего образования</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C97864" w14:textId="77777777" w:rsidR="006E0F65" w:rsidRDefault="006E0F65">
    <w:pPr>
      <w:spacing w:line="1" w:lineRule="exac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22B260" w14:textId="77777777" w:rsidR="00E4236A" w:rsidRDefault="00E4236A">
      <w:r>
        <w:separator/>
      </w:r>
    </w:p>
  </w:footnote>
  <w:footnote w:type="continuationSeparator" w:id="0">
    <w:p w14:paraId="31B3CB1E" w14:textId="77777777" w:rsidR="00E4236A" w:rsidRDefault="00E4236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5AF4D9" w14:textId="77777777" w:rsidR="006E0F65" w:rsidRDefault="006E0F65">
    <w:pPr>
      <w:spacing w:line="1" w:lineRule="exac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D04CED" w14:textId="77777777" w:rsidR="006E0F65" w:rsidRDefault="006E0F65">
    <w:pPr>
      <w:spacing w:line="1" w:lineRule="exac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261"/>
    <w:multiLevelType w:val="multilevel"/>
    <w:tmpl w:val="FFFFFFFF"/>
    <w:lvl w:ilvl="0">
      <w:start w:val="1"/>
      <w:numFmt w:val="bullet"/>
      <w:lvlText w:val="■"/>
      <w:lvlJc w:val="left"/>
      <w:rPr>
        <w:rFonts w:ascii="Arial" w:hAnsi="Arial"/>
        <w:b w:val="0"/>
        <w:i w:val="0"/>
        <w:smallCaps w:val="0"/>
        <w:strike w:val="0"/>
        <w:color w:val="231E20"/>
        <w:spacing w:val="0"/>
        <w:w w:val="100"/>
        <w:position w:val="0"/>
        <w:sz w:val="14"/>
        <w:u w:val="none"/>
      </w:rPr>
    </w:lvl>
    <w:lvl w:ilvl="1">
      <w:start w:val="1"/>
      <w:numFmt w:val="bullet"/>
      <w:lvlText w:val="■"/>
      <w:lvlJc w:val="left"/>
      <w:rPr>
        <w:rFonts w:ascii="Arial" w:hAnsi="Arial"/>
        <w:b w:val="0"/>
        <w:i w:val="0"/>
        <w:smallCaps w:val="0"/>
        <w:strike w:val="0"/>
        <w:color w:val="231E20"/>
        <w:spacing w:val="0"/>
        <w:w w:val="100"/>
        <w:position w:val="0"/>
        <w:sz w:val="14"/>
        <w:u w:val="none"/>
      </w:rPr>
    </w:lvl>
    <w:lvl w:ilvl="2">
      <w:start w:val="1"/>
      <w:numFmt w:val="bullet"/>
      <w:lvlText w:val="■"/>
      <w:lvlJc w:val="left"/>
      <w:rPr>
        <w:rFonts w:ascii="Arial" w:hAnsi="Arial"/>
        <w:b w:val="0"/>
        <w:i w:val="0"/>
        <w:smallCaps w:val="0"/>
        <w:strike w:val="0"/>
        <w:color w:val="231E20"/>
        <w:spacing w:val="0"/>
        <w:w w:val="100"/>
        <w:position w:val="0"/>
        <w:sz w:val="14"/>
        <w:u w:val="none"/>
      </w:rPr>
    </w:lvl>
    <w:lvl w:ilvl="3">
      <w:start w:val="1"/>
      <w:numFmt w:val="bullet"/>
      <w:lvlText w:val="■"/>
      <w:lvlJc w:val="left"/>
      <w:rPr>
        <w:rFonts w:ascii="Arial" w:hAnsi="Arial"/>
        <w:b w:val="0"/>
        <w:i w:val="0"/>
        <w:smallCaps w:val="0"/>
        <w:strike w:val="0"/>
        <w:color w:val="231E20"/>
        <w:spacing w:val="0"/>
        <w:w w:val="100"/>
        <w:position w:val="0"/>
        <w:sz w:val="14"/>
        <w:u w:val="none"/>
      </w:rPr>
    </w:lvl>
    <w:lvl w:ilvl="4">
      <w:start w:val="1"/>
      <w:numFmt w:val="bullet"/>
      <w:lvlText w:val="■"/>
      <w:lvlJc w:val="left"/>
      <w:rPr>
        <w:rFonts w:ascii="Arial" w:hAnsi="Arial"/>
        <w:b w:val="0"/>
        <w:i w:val="0"/>
        <w:smallCaps w:val="0"/>
        <w:strike w:val="0"/>
        <w:color w:val="231E20"/>
        <w:spacing w:val="0"/>
        <w:w w:val="100"/>
        <w:position w:val="0"/>
        <w:sz w:val="14"/>
        <w:u w:val="none"/>
      </w:rPr>
    </w:lvl>
    <w:lvl w:ilvl="5">
      <w:start w:val="1"/>
      <w:numFmt w:val="bullet"/>
      <w:lvlText w:val="■"/>
      <w:lvlJc w:val="left"/>
      <w:rPr>
        <w:rFonts w:ascii="Arial" w:hAnsi="Arial"/>
        <w:b w:val="0"/>
        <w:i w:val="0"/>
        <w:smallCaps w:val="0"/>
        <w:strike w:val="0"/>
        <w:color w:val="231E20"/>
        <w:spacing w:val="0"/>
        <w:w w:val="100"/>
        <w:position w:val="0"/>
        <w:sz w:val="14"/>
        <w:u w:val="none"/>
      </w:rPr>
    </w:lvl>
    <w:lvl w:ilvl="6">
      <w:start w:val="1"/>
      <w:numFmt w:val="bullet"/>
      <w:lvlText w:val="■"/>
      <w:lvlJc w:val="left"/>
      <w:rPr>
        <w:rFonts w:ascii="Arial" w:hAnsi="Arial"/>
        <w:b w:val="0"/>
        <w:i w:val="0"/>
        <w:smallCaps w:val="0"/>
        <w:strike w:val="0"/>
        <w:color w:val="231E20"/>
        <w:spacing w:val="0"/>
        <w:w w:val="100"/>
        <w:position w:val="0"/>
        <w:sz w:val="14"/>
        <w:u w:val="none"/>
      </w:rPr>
    </w:lvl>
    <w:lvl w:ilvl="7">
      <w:start w:val="1"/>
      <w:numFmt w:val="bullet"/>
      <w:lvlText w:val="■"/>
      <w:lvlJc w:val="left"/>
      <w:rPr>
        <w:rFonts w:ascii="Arial" w:hAnsi="Arial"/>
        <w:b w:val="0"/>
        <w:i w:val="0"/>
        <w:smallCaps w:val="0"/>
        <w:strike w:val="0"/>
        <w:color w:val="231E20"/>
        <w:spacing w:val="0"/>
        <w:w w:val="100"/>
        <w:position w:val="0"/>
        <w:sz w:val="14"/>
        <w:u w:val="none"/>
      </w:rPr>
    </w:lvl>
    <w:lvl w:ilvl="8">
      <w:start w:val="1"/>
      <w:numFmt w:val="bullet"/>
      <w:lvlText w:val="■"/>
      <w:lvlJc w:val="left"/>
      <w:rPr>
        <w:rFonts w:ascii="Arial" w:hAnsi="Arial"/>
        <w:b w:val="0"/>
        <w:i w:val="0"/>
        <w:smallCaps w:val="0"/>
        <w:strike w:val="0"/>
        <w:color w:val="231E20"/>
        <w:spacing w:val="0"/>
        <w:w w:val="100"/>
        <w:position w:val="0"/>
        <w:sz w:val="14"/>
        <w:u w:val="none"/>
      </w:rPr>
    </w:lvl>
  </w:abstractNum>
  <w:abstractNum w:abstractNumId="1" w15:restartNumberingAfterBreak="0">
    <w:nsid w:val="0000026B"/>
    <w:multiLevelType w:val="multilevel"/>
    <w:tmpl w:val="FFFFFFFF"/>
    <w:lvl w:ilvl="0">
      <w:start w:val="1"/>
      <w:numFmt w:val="decimal"/>
      <w:lvlText w:val="2.4.%1."/>
      <w:lvlJc w:val="left"/>
      <w:rPr>
        <w:rFonts w:ascii="Arial" w:hAnsi="Arial" w:cs="Arial"/>
        <w:b/>
        <w:bCs/>
        <w:i w:val="0"/>
        <w:iCs w:val="0"/>
        <w:smallCaps w:val="0"/>
        <w:strike w:val="0"/>
        <w:color w:val="231E20"/>
        <w:spacing w:val="0"/>
        <w:w w:val="100"/>
        <w:position w:val="0"/>
        <w:sz w:val="18"/>
        <w:szCs w:val="18"/>
        <w:u w:val="none"/>
      </w:rPr>
    </w:lvl>
    <w:lvl w:ilvl="1">
      <w:start w:val="1"/>
      <w:numFmt w:val="decimal"/>
      <w:lvlText w:val="2.4.%1."/>
      <w:lvlJc w:val="left"/>
      <w:rPr>
        <w:rFonts w:ascii="Arial" w:hAnsi="Arial" w:cs="Arial"/>
        <w:b/>
        <w:bCs/>
        <w:i w:val="0"/>
        <w:iCs w:val="0"/>
        <w:smallCaps w:val="0"/>
        <w:strike w:val="0"/>
        <w:color w:val="231E20"/>
        <w:spacing w:val="0"/>
        <w:w w:val="100"/>
        <w:position w:val="0"/>
        <w:sz w:val="18"/>
        <w:szCs w:val="18"/>
        <w:u w:val="none"/>
      </w:rPr>
    </w:lvl>
    <w:lvl w:ilvl="2">
      <w:start w:val="1"/>
      <w:numFmt w:val="decimal"/>
      <w:lvlText w:val="2.4.%1."/>
      <w:lvlJc w:val="left"/>
      <w:rPr>
        <w:rFonts w:ascii="Arial" w:hAnsi="Arial" w:cs="Arial"/>
        <w:b/>
        <w:bCs/>
        <w:i w:val="0"/>
        <w:iCs w:val="0"/>
        <w:smallCaps w:val="0"/>
        <w:strike w:val="0"/>
        <w:color w:val="231E20"/>
        <w:spacing w:val="0"/>
        <w:w w:val="100"/>
        <w:position w:val="0"/>
        <w:sz w:val="18"/>
        <w:szCs w:val="18"/>
        <w:u w:val="none"/>
      </w:rPr>
    </w:lvl>
    <w:lvl w:ilvl="3">
      <w:start w:val="1"/>
      <w:numFmt w:val="decimal"/>
      <w:lvlText w:val="2.4.%1."/>
      <w:lvlJc w:val="left"/>
      <w:rPr>
        <w:rFonts w:ascii="Arial" w:hAnsi="Arial" w:cs="Arial"/>
        <w:b/>
        <w:bCs/>
        <w:i w:val="0"/>
        <w:iCs w:val="0"/>
        <w:smallCaps w:val="0"/>
        <w:strike w:val="0"/>
        <w:color w:val="231E20"/>
        <w:spacing w:val="0"/>
        <w:w w:val="100"/>
        <w:position w:val="0"/>
        <w:sz w:val="18"/>
        <w:szCs w:val="18"/>
        <w:u w:val="none"/>
      </w:rPr>
    </w:lvl>
    <w:lvl w:ilvl="4">
      <w:start w:val="1"/>
      <w:numFmt w:val="decimal"/>
      <w:lvlText w:val="2.4.%1."/>
      <w:lvlJc w:val="left"/>
      <w:rPr>
        <w:rFonts w:ascii="Arial" w:hAnsi="Arial" w:cs="Arial"/>
        <w:b/>
        <w:bCs/>
        <w:i w:val="0"/>
        <w:iCs w:val="0"/>
        <w:smallCaps w:val="0"/>
        <w:strike w:val="0"/>
        <w:color w:val="231E20"/>
        <w:spacing w:val="0"/>
        <w:w w:val="100"/>
        <w:position w:val="0"/>
        <w:sz w:val="18"/>
        <w:szCs w:val="18"/>
        <w:u w:val="none"/>
      </w:rPr>
    </w:lvl>
    <w:lvl w:ilvl="5">
      <w:start w:val="1"/>
      <w:numFmt w:val="decimal"/>
      <w:lvlText w:val="2.4.%1."/>
      <w:lvlJc w:val="left"/>
      <w:rPr>
        <w:rFonts w:ascii="Arial" w:hAnsi="Arial" w:cs="Arial"/>
        <w:b/>
        <w:bCs/>
        <w:i w:val="0"/>
        <w:iCs w:val="0"/>
        <w:smallCaps w:val="0"/>
        <w:strike w:val="0"/>
        <w:color w:val="231E20"/>
        <w:spacing w:val="0"/>
        <w:w w:val="100"/>
        <w:position w:val="0"/>
        <w:sz w:val="18"/>
        <w:szCs w:val="18"/>
        <w:u w:val="none"/>
      </w:rPr>
    </w:lvl>
    <w:lvl w:ilvl="6">
      <w:start w:val="1"/>
      <w:numFmt w:val="decimal"/>
      <w:lvlText w:val="2.4.%1."/>
      <w:lvlJc w:val="left"/>
      <w:rPr>
        <w:rFonts w:ascii="Arial" w:hAnsi="Arial" w:cs="Arial"/>
        <w:b/>
        <w:bCs/>
        <w:i w:val="0"/>
        <w:iCs w:val="0"/>
        <w:smallCaps w:val="0"/>
        <w:strike w:val="0"/>
        <w:color w:val="231E20"/>
        <w:spacing w:val="0"/>
        <w:w w:val="100"/>
        <w:position w:val="0"/>
        <w:sz w:val="18"/>
        <w:szCs w:val="18"/>
        <w:u w:val="none"/>
      </w:rPr>
    </w:lvl>
    <w:lvl w:ilvl="7">
      <w:start w:val="1"/>
      <w:numFmt w:val="decimal"/>
      <w:lvlText w:val="2.4.%1."/>
      <w:lvlJc w:val="left"/>
      <w:rPr>
        <w:rFonts w:ascii="Arial" w:hAnsi="Arial" w:cs="Arial"/>
        <w:b/>
        <w:bCs/>
        <w:i w:val="0"/>
        <w:iCs w:val="0"/>
        <w:smallCaps w:val="0"/>
        <w:strike w:val="0"/>
        <w:color w:val="231E20"/>
        <w:spacing w:val="0"/>
        <w:w w:val="100"/>
        <w:position w:val="0"/>
        <w:sz w:val="18"/>
        <w:szCs w:val="18"/>
        <w:u w:val="none"/>
      </w:rPr>
    </w:lvl>
    <w:lvl w:ilvl="8">
      <w:start w:val="1"/>
      <w:numFmt w:val="decimal"/>
      <w:lvlText w:val="2.4.%1."/>
      <w:lvlJc w:val="left"/>
      <w:rPr>
        <w:rFonts w:ascii="Arial" w:hAnsi="Arial" w:cs="Arial"/>
        <w:b/>
        <w:bCs/>
        <w:i w:val="0"/>
        <w:iCs w:val="0"/>
        <w:smallCaps w:val="0"/>
        <w:strike w:val="0"/>
        <w:color w:val="231E20"/>
        <w:spacing w:val="0"/>
        <w:w w:val="100"/>
        <w:position w:val="0"/>
        <w:sz w:val="18"/>
        <w:szCs w:val="18"/>
        <w:u w:val="none"/>
      </w:rPr>
    </w:lvl>
  </w:abstractNum>
  <w:abstractNum w:abstractNumId="2" w15:restartNumberingAfterBreak="0">
    <w:nsid w:val="0000026D"/>
    <w:multiLevelType w:val="multilevel"/>
    <w:tmpl w:val="FFFFFFFF"/>
    <w:lvl w:ilvl="0">
      <w:start w:val="4"/>
      <w:numFmt w:val="decimal"/>
      <w:lvlText w:val="2.4.%1."/>
      <w:lvlJc w:val="left"/>
      <w:rPr>
        <w:rFonts w:ascii="Arial" w:hAnsi="Arial" w:cs="Arial"/>
        <w:b/>
        <w:bCs/>
        <w:i w:val="0"/>
        <w:iCs w:val="0"/>
        <w:smallCaps w:val="0"/>
        <w:strike w:val="0"/>
        <w:color w:val="231E20"/>
        <w:spacing w:val="0"/>
        <w:w w:val="100"/>
        <w:position w:val="0"/>
        <w:sz w:val="18"/>
        <w:szCs w:val="18"/>
        <w:u w:val="none"/>
      </w:rPr>
    </w:lvl>
    <w:lvl w:ilvl="1">
      <w:start w:val="4"/>
      <w:numFmt w:val="decimal"/>
      <w:lvlText w:val="2.4.%1."/>
      <w:lvlJc w:val="left"/>
      <w:rPr>
        <w:rFonts w:ascii="Arial" w:hAnsi="Arial" w:cs="Arial"/>
        <w:b/>
        <w:bCs/>
        <w:i w:val="0"/>
        <w:iCs w:val="0"/>
        <w:smallCaps w:val="0"/>
        <w:strike w:val="0"/>
        <w:color w:val="231E20"/>
        <w:spacing w:val="0"/>
        <w:w w:val="100"/>
        <w:position w:val="0"/>
        <w:sz w:val="18"/>
        <w:szCs w:val="18"/>
        <w:u w:val="none"/>
      </w:rPr>
    </w:lvl>
    <w:lvl w:ilvl="2">
      <w:start w:val="4"/>
      <w:numFmt w:val="decimal"/>
      <w:lvlText w:val="2.4.%1."/>
      <w:lvlJc w:val="left"/>
      <w:rPr>
        <w:rFonts w:ascii="Arial" w:hAnsi="Arial" w:cs="Arial"/>
        <w:b/>
        <w:bCs/>
        <w:i w:val="0"/>
        <w:iCs w:val="0"/>
        <w:smallCaps w:val="0"/>
        <w:strike w:val="0"/>
        <w:color w:val="231E20"/>
        <w:spacing w:val="0"/>
        <w:w w:val="100"/>
        <w:position w:val="0"/>
        <w:sz w:val="18"/>
        <w:szCs w:val="18"/>
        <w:u w:val="none"/>
      </w:rPr>
    </w:lvl>
    <w:lvl w:ilvl="3">
      <w:start w:val="4"/>
      <w:numFmt w:val="decimal"/>
      <w:lvlText w:val="2.4.%1."/>
      <w:lvlJc w:val="left"/>
      <w:rPr>
        <w:rFonts w:ascii="Arial" w:hAnsi="Arial" w:cs="Arial"/>
        <w:b/>
        <w:bCs/>
        <w:i w:val="0"/>
        <w:iCs w:val="0"/>
        <w:smallCaps w:val="0"/>
        <w:strike w:val="0"/>
        <w:color w:val="231E20"/>
        <w:spacing w:val="0"/>
        <w:w w:val="100"/>
        <w:position w:val="0"/>
        <w:sz w:val="18"/>
        <w:szCs w:val="18"/>
        <w:u w:val="none"/>
      </w:rPr>
    </w:lvl>
    <w:lvl w:ilvl="4">
      <w:start w:val="4"/>
      <w:numFmt w:val="decimal"/>
      <w:lvlText w:val="2.4.%1."/>
      <w:lvlJc w:val="left"/>
      <w:rPr>
        <w:rFonts w:ascii="Arial" w:hAnsi="Arial" w:cs="Arial"/>
        <w:b/>
        <w:bCs/>
        <w:i w:val="0"/>
        <w:iCs w:val="0"/>
        <w:smallCaps w:val="0"/>
        <w:strike w:val="0"/>
        <w:color w:val="231E20"/>
        <w:spacing w:val="0"/>
        <w:w w:val="100"/>
        <w:position w:val="0"/>
        <w:sz w:val="18"/>
        <w:szCs w:val="18"/>
        <w:u w:val="none"/>
      </w:rPr>
    </w:lvl>
    <w:lvl w:ilvl="5">
      <w:start w:val="4"/>
      <w:numFmt w:val="decimal"/>
      <w:lvlText w:val="2.4.%1."/>
      <w:lvlJc w:val="left"/>
      <w:rPr>
        <w:rFonts w:ascii="Arial" w:hAnsi="Arial" w:cs="Arial"/>
        <w:b/>
        <w:bCs/>
        <w:i w:val="0"/>
        <w:iCs w:val="0"/>
        <w:smallCaps w:val="0"/>
        <w:strike w:val="0"/>
        <w:color w:val="231E20"/>
        <w:spacing w:val="0"/>
        <w:w w:val="100"/>
        <w:position w:val="0"/>
        <w:sz w:val="18"/>
        <w:szCs w:val="18"/>
        <w:u w:val="none"/>
      </w:rPr>
    </w:lvl>
    <w:lvl w:ilvl="6">
      <w:start w:val="4"/>
      <w:numFmt w:val="decimal"/>
      <w:lvlText w:val="2.4.%1."/>
      <w:lvlJc w:val="left"/>
      <w:rPr>
        <w:rFonts w:ascii="Arial" w:hAnsi="Arial" w:cs="Arial"/>
        <w:b/>
        <w:bCs/>
        <w:i w:val="0"/>
        <w:iCs w:val="0"/>
        <w:smallCaps w:val="0"/>
        <w:strike w:val="0"/>
        <w:color w:val="231E20"/>
        <w:spacing w:val="0"/>
        <w:w w:val="100"/>
        <w:position w:val="0"/>
        <w:sz w:val="18"/>
        <w:szCs w:val="18"/>
        <w:u w:val="none"/>
      </w:rPr>
    </w:lvl>
    <w:lvl w:ilvl="7">
      <w:start w:val="4"/>
      <w:numFmt w:val="decimal"/>
      <w:lvlText w:val="2.4.%1."/>
      <w:lvlJc w:val="left"/>
      <w:rPr>
        <w:rFonts w:ascii="Arial" w:hAnsi="Arial" w:cs="Arial"/>
        <w:b/>
        <w:bCs/>
        <w:i w:val="0"/>
        <w:iCs w:val="0"/>
        <w:smallCaps w:val="0"/>
        <w:strike w:val="0"/>
        <w:color w:val="231E20"/>
        <w:spacing w:val="0"/>
        <w:w w:val="100"/>
        <w:position w:val="0"/>
        <w:sz w:val="18"/>
        <w:szCs w:val="18"/>
        <w:u w:val="none"/>
      </w:rPr>
    </w:lvl>
    <w:lvl w:ilvl="8">
      <w:start w:val="4"/>
      <w:numFmt w:val="decimal"/>
      <w:lvlText w:val="2.4.%1."/>
      <w:lvlJc w:val="left"/>
      <w:rPr>
        <w:rFonts w:ascii="Arial" w:hAnsi="Arial" w:cs="Arial"/>
        <w:b/>
        <w:bCs/>
        <w:i w:val="0"/>
        <w:iCs w:val="0"/>
        <w:smallCaps w:val="0"/>
        <w:strike w:val="0"/>
        <w:color w:val="231E20"/>
        <w:spacing w:val="0"/>
        <w:w w:val="100"/>
        <w:position w:val="0"/>
        <w:sz w:val="18"/>
        <w:szCs w:val="18"/>
        <w:u w:val="none"/>
      </w:rPr>
    </w:lvl>
  </w:abstractNum>
  <w:abstractNum w:abstractNumId="3" w15:restartNumberingAfterBreak="0">
    <w:nsid w:val="0000026F"/>
    <w:multiLevelType w:val="multilevel"/>
    <w:tmpl w:val="FFFFFFFF"/>
    <w:lvl w:ilvl="0">
      <w:start w:val="1"/>
      <w:numFmt w:val="bullet"/>
      <w:lvlText w:val="—"/>
      <w:lvlJc w:val="left"/>
      <w:rPr>
        <w:rFonts w:ascii="Georgia" w:hAnsi="Georgia"/>
        <w:b w:val="0"/>
        <w:i w:val="0"/>
        <w:smallCaps w:val="0"/>
        <w:strike w:val="0"/>
        <w:color w:val="231E20"/>
        <w:spacing w:val="0"/>
        <w:w w:val="100"/>
        <w:position w:val="0"/>
        <w:sz w:val="19"/>
        <w:u w:val="none"/>
      </w:rPr>
    </w:lvl>
    <w:lvl w:ilvl="1">
      <w:start w:val="1"/>
      <w:numFmt w:val="bullet"/>
      <w:lvlText w:val="—"/>
      <w:lvlJc w:val="left"/>
      <w:rPr>
        <w:rFonts w:ascii="Georgia" w:hAnsi="Georgia"/>
        <w:b w:val="0"/>
        <w:i w:val="0"/>
        <w:smallCaps w:val="0"/>
        <w:strike w:val="0"/>
        <w:color w:val="231E20"/>
        <w:spacing w:val="0"/>
        <w:w w:val="100"/>
        <w:position w:val="0"/>
        <w:sz w:val="19"/>
        <w:u w:val="none"/>
      </w:rPr>
    </w:lvl>
    <w:lvl w:ilvl="2">
      <w:start w:val="1"/>
      <w:numFmt w:val="bullet"/>
      <w:lvlText w:val="—"/>
      <w:lvlJc w:val="left"/>
      <w:rPr>
        <w:rFonts w:ascii="Georgia" w:hAnsi="Georgia"/>
        <w:b w:val="0"/>
        <w:i w:val="0"/>
        <w:smallCaps w:val="0"/>
        <w:strike w:val="0"/>
        <w:color w:val="231E20"/>
        <w:spacing w:val="0"/>
        <w:w w:val="100"/>
        <w:position w:val="0"/>
        <w:sz w:val="19"/>
        <w:u w:val="none"/>
      </w:rPr>
    </w:lvl>
    <w:lvl w:ilvl="3">
      <w:start w:val="1"/>
      <w:numFmt w:val="bullet"/>
      <w:lvlText w:val="—"/>
      <w:lvlJc w:val="left"/>
      <w:rPr>
        <w:rFonts w:ascii="Georgia" w:hAnsi="Georgia"/>
        <w:b w:val="0"/>
        <w:i w:val="0"/>
        <w:smallCaps w:val="0"/>
        <w:strike w:val="0"/>
        <w:color w:val="231E20"/>
        <w:spacing w:val="0"/>
        <w:w w:val="100"/>
        <w:position w:val="0"/>
        <w:sz w:val="19"/>
        <w:u w:val="none"/>
      </w:rPr>
    </w:lvl>
    <w:lvl w:ilvl="4">
      <w:start w:val="1"/>
      <w:numFmt w:val="bullet"/>
      <w:lvlText w:val="—"/>
      <w:lvlJc w:val="left"/>
      <w:rPr>
        <w:rFonts w:ascii="Georgia" w:hAnsi="Georgia"/>
        <w:b w:val="0"/>
        <w:i w:val="0"/>
        <w:smallCaps w:val="0"/>
        <w:strike w:val="0"/>
        <w:color w:val="231E20"/>
        <w:spacing w:val="0"/>
        <w:w w:val="100"/>
        <w:position w:val="0"/>
        <w:sz w:val="19"/>
        <w:u w:val="none"/>
      </w:rPr>
    </w:lvl>
    <w:lvl w:ilvl="5">
      <w:start w:val="1"/>
      <w:numFmt w:val="bullet"/>
      <w:lvlText w:val="—"/>
      <w:lvlJc w:val="left"/>
      <w:rPr>
        <w:rFonts w:ascii="Georgia" w:hAnsi="Georgia"/>
        <w:b w:val="0"/>
        <w:i w:val="0"/>
        <w:smallCaps w:val="0"/>
        <w:strike w:val="0"/>
        <w:color w:val="231E20"/>
        <w:spacing w:val="0"/>
        <w:w w:val="100"/>
        <w:position w:val="0"/>
        <w:sz w:val="19"/>
        <w:u w:val="none"/>
      </w:rPr>
    </w:lvl>
    <w:lvl w:ilvl="6">
      <w:start w:val="1"/>
      <w:numFmt w:val="bullet"/>
      <w:lvlText w:val="—"/>
      <w:lvlJc w:val="left"/>
      <w:rPr>
        <w:rFonts w:ascii="Georgia" w:hAnsi="Georgia"/>
        <w:b w:val="0"/>
        <w:i w:val="0"/>
        <w:smallCaps w:val="0"/>
        <w:strike w:val="0"/>
        <w:color w:val="231E20"/>
        <w:spacing w:val="0"/>
        <w:w w:val="100"/>
        <w:position w:val="0"/>
        <w:sz w:val="19"/>
        <w:u w:val="none"/>
      </w:rPr>
    </w:lvl>
    <w:lvl w:ilvl="7">
      <w:start w:val="1"/>
      <w:numFmt w:val="bullet"/>
      <w:lvlText w:val="—"/>
      <w:lvlJc w:val="left"/>
      <w:rPr>
        <w:rFonts w:ascii="Georgia" w:hAnsi="Georgia"/>
        <w:b w:val="0"/>
        <w:i w:val="0"/>
        <w:smallCaps w:val="0"/>
        <w:strike w:val="0"/>
        <w:color w:val="231E20"/>
        <w:spacing w:val="0"/>
        <w:w w:val="100"/>
        <w:position w:val="0"/>
        <w:sz w:val="19"/>
        <w:u w:val="none"/>
      </w:rPr>
    </w:lvl>
    <w:lvl w:ilvl="8">
      <w:start w:val="1"/>
      <w:numFmt w:val="bullet"/>
      <w:lvlText w:val="—"/>
      <w:lvlJc w:val="left"/>
      <w:rPr>
        <w:rFonts w:ascii="Georgia" w:hAnsi="Georgia"/>
        <w:b w:val="0"/>
        <w:i w:val="0"/>
        <w:smallCaps w:val="0"/>
        <w:strike w:val="0"/>
        <w:color w:val="231E20"/>
        <w:spacing w:val="0"/>
        <w:w w:val="100"/>
        <w:position w:val="0"/>
        <w:sz w:val="19"/>
        <w:u w:val="none"/>
      </w:rPr>
    </w:lvl>
  </w:abstractNum>
  <w:abstractNum w:abstractNumId="4" w15:restartNumberingAfterBreak="0">
    <w:nsid w:val="007414AE"/>
    <w:multiLevelType w:val="hybridMultilevel"/>
    <w:tmpl w:val="3436778E"/>
    <w:lvl w:ilvl="0" w:tplc="09F8D8F4">
      <w:start w:val="1"/>
      <w:numFmt w:val="decimal"/>
      <w:lvlText w:val="%1."/>
      <w:lvlJc w:val="left"/>
      <w:pPr>
        <w:ind w:left="773" w:hanging="288"/>
      </w:pPr>
      <w:rPr>
        <w:rFonts w:hint="default"/>
        <w:spacing w:val="0"/>
        <w:w w:val="100"/>
        <w:lang w:val="ru-RU" w:eastAsia="en-US" w:bidi="ar-SA"/>
      </w:rPr>
    </w:lvl>
    <w:lvl w:ilvl="1" w:tplc="9578B7CA">
      <w:numFmt w:val="bullet"/>
      <w:lvlText w:val="-"/>
      <w:lvlJc w:val="left"/>
      <w:pPr>
        <w:ind w:left="773" w:hanging="288"/>
      </w:pPr>
      <w:rPr>
        <w:rFonts w:ascii="Times New Roman" w:eastAsia="Times New Roman" w:hAnsi="Times New Roman" w:cs="Times New Roman" w:hint="default"/>
        <w:b w:val="0"/>
        <w:bCs w:val="0"/>
        <w:i w:val="0"/>
        <w:iCs w:val="0"/>
        <w:spacing w:val="0"/>
        <w:w w:val="95"/>
        <w:sz w:val="24"/>
        <w:szCs w:val="24"/>
        <w:lang w:val="ru-RU" w:eastAsia="en-US" w:bidi="ar-SA"/>
      </w:rPr>
    </w:lvl>
    <w:lvl w:ilvl="2" w:tplc="6E8A031A">
      <w:numFmt w:val="bullet"/>
      <w:lvlText w:val="•"/>
      <w:lvlJc w:val="left"/>
      <w:pPr>
        <w:ind w:left="2904" w:hanging="288"/>
      </w:pPr>
      <w:rPr>
        <w:rFonts w:hint="default"/>
        <w:lang w:val="ru-RU" w:eastAsia="en-US" w:bidi="ar-SA"/>
      </w:rPr>
    </w:lvl>
    <w:lvl w:ilvl="3" w:tplc="7B4EE592">
      <w:numFmt w:val="bullet"/>
      <w:lvlText w:val="•"/>
      <w:lvlJc w:val="left"/>
      <w:pPr>
        <w:ind w:left="3966" w:hanging="288"/>
      </w:pPr>
      <w:rPr>
        <w:rFonts w:hint="default"/>
        <w:lang w:val="ru-RU" w:eastAsia="en-US" w:bidi="ar-SA"/>
      </w:rPr>
    </w:lvl>
    <w:lvl w:ilvl="4" w:tplc="9426F200">
      <w:numFmt w:val="bullet"/>
      <w:lvlText w:val="•"/>
      <w:lvlJc w:val="left"/>
      <w:pPr>
        <w:ind w:left="5028" w:hanging="288"/>
      </w:pPr>
      <w:rPr>
        <w:rFonts w:hint="default"/>
        <w:lang w:val="ru-RU" w:eastAsia="en-US" w:bidi="ar-SA"/>
      </w:rPr>
    </w:lvl>
    <w:lvl w:ilvl="5" w:tplc="AC5261CE">
      <w:numFmt w:val="bullet"/>
      <w:lvlText w:val="•"/>
      <w:lvlJc w:val="left"/>
      <w:pPr>
        <w:ind w:left="6090" w:hanging="288"/>
      </w:pPr>
      <w:rPr>
        <w:rFonts w:hint="default"/>
        <w:lang w:val="ru-RU" w:eastAsia="en-US" w:bidi="ar-SA"/>
      </w:rPr>
    </w:lvl>
    <w:lvl w:ilvl="6" w:tplc="B4465446">
      <w:numFmt w:val="bullet"/>
      <w:lvlText w:val="•"/>
      <w:lvlJc w:val="left"/>
      <w:pPr>
        <w:ind w:left="7152" w:hanging="288"/>
      </w:pPr>
      <w:rPr>
        <w:rFonts w:hint="default"/>
        <w:lang w:val="ru-RU" w:eastAsia="en-US" w:bidi="ar-SA"/>
      </w:rPr>
    </w:lvl>
    <w:lvl w:ilvl="7" w:tplc="727808E4">
      <w:numFmt w:val="bullet"/>
      <w:lvlText w:val="•"/>
      <w:lvlJc w:val="left"/>
      <w:pPr>
        <w:ind w:left="8214" w:hanging="288"/>
      </w:pPr>
      <w:rPr>
        <w:rFonts w:hint="default"/>
        <w:lang w:val="ru-RU" w:eastAsia="en-US" w:bidi="ar-SA"/>
      </w:rPr>
    </w:lvl>
    <w:lvl w:ilvl="8" w:tplc="78B404FC">
      <w:numFmt w:val="bullet"/>
      <w:lvlText w:val="•"/>
      <w:lvlJc w:val="left"/>
      <w:pPr>
        <w:ind w:left="9276" w:hanging="288"/>
      </w:pPr>
      <w:rPr>
        <w:rFonts w:hint="default"/>
        <w:lang w:val="ru-RU" w:eastAsia="en-US" w:bidi="ar-SA"/>
      </w:rPr>
    </w:lvl>
  </w:abstractNum>
  <w:abstractNum w:abstractNumId="5" w15:restartNumberingAfterBreak="0">
    <w:nsid w:val="02C32A9C"/>
    <w:multiLevelType w:val="hybridMultilevel"/>
    <w:tmpl w:val="B37C4220"/>
    <w:lvl w:ilvl="0" w:tplc="181069BE">
      <w:start w:val="1"/>
      <w:numFmt w:val="decimal"/>
      <w:lvlText w:val="%1)"/>
      <w:lvlJc w:val="left"/>
      <w:pPr>
        <w:ind w:left="696" w:hanging="413"/>
      </w:pPr>
      <w:rPr>
        <w:rFonts w:ascii="Times New Roman" w:eastAsia="Times New Roman" w:hAnsi="Times New Roman" w:cs="Times New Roman" w:hint="default"/>
        <w:b w:val="0"/>
        <w:bCs w:val="0"/>
        <w:i w:val="0"/>
        <w:iCs w:val="0"/>
        <w:spacing w:val="0"/>
        <w:w w:val="100"/>
        <w:sz w:val="24"/>
        <w:szCs w:val="24"/>
        <w:lang w:val="ru-RU" w:eastAsia="en-US" w:bidi="ar-SA"/>
      </w:rPr>
    </w:lvl>
    <w:lvl w:ilvl="1" w:tplc="FF368748">
      <w:numFmt w:val="bullet"/>
      <w:lvlText w:val="•"/>
      <w:lvlJc w:val="left"/>
      <w:pPr>
        <w:ind w:left="1717" w:hanging="413"/>
      </w:pPr>
      <w:rPr>
        <w:rFonts w:hint="default"/>
        <w:lang w:val="ru-RU" w:eastAsia="en-US" w:bidi="ar-SA"/>
      </w:rPr>
    </w:lvl>
    <w:lvl w:ilvl="2" w:tplc="43C65C52">
      <w:numFmt w:val="bullet"/>
      <w:lvlText w:val="•"/>
      <w:lvlJc w:val="left"/>
      <w:pPr>
        <w:ind w:left="2734" w:hanging="413"/>
      </w:pPr>
      <w:rPr>
        <w:rFonts w:hint="default"/>
        <w:lang w:val="ru-RU" w:eastAsia="en-US" w:bidi="ar-SA"/>
      </w:rPr>
    </w:lvl>
    <w:lvl w:ilvl="3" w:tplc="36384B3C">
      <w:numFmt w:val="bullet"/>
      <w:lvlText w:val="•"/>
      <w:lvlJc w:val="left"/>
      <w:pPr>
        <w:ind w:left="3751" w:hanging="413"/>
      </w:pPr>
      <w:rPr>
        <w:rFonts w:hint="default"/>
        <w:lang w:val="ru-RU" w:eastAsia="en-US" w:bidi="ar-SA"/>
      </w:rPr>
    </w:lvl>
    <w:lvl w:ilvl="4" w:tplc="B1DAA56C">
      <w:numFmt w:val="bullet"/>
      <w:lvlText w:val="•"/>
      <w:lvlJc w:val="left"/>
      <w:pPr>
        <w:ind w:left="4768" w:hanging="413"/>
      </w:pPr>
      <w:rPr>
        <w:rFonts w:hint="default"/>
        <w:lang w:val="ru-RU" w:eastAsia="en-US" w:bidi="ar-SA"/>
      </w:rPr>
    </w:lvl>
    <w:lvl w:ilvl="5" w:tplc="BEE0399C">
      <w:numFmt w:val="bullet"/>
      <w:lvlText w:val="•"/>
      <w:lvlJc w:val="left"/>
      <w:pPr>
        <w:ind w:left="5785" w:hanging="413"/>
      </w:pPr>
      <w:rPr>
        <w:rFonts w:hint="default"/>
        <w:lang w:val="ru-RU" w:eastAsia="en-US" w:bidi="ar-SA"/>
      </w:rPr>
    </w:lvl>
    <w:lvl w:ilvl="6" w:tplc="8FD0C45C">
      <w:numFmt w:val="bullet"/>
      <w:lvlText w:val="•"/>
      <w:lvlJc w:val="left"/>
      <w:pPr>
        <w:ind w:left="6802" w:hanging="413"/>
      </w:pPr>
      <w:rPr>
        <w:rFonts w:hint="default"/>
        <w:lang w:val="ru-RU" w:eastAsia="en-US" w:bidi="ar-SA"/>
      </w:rPr>
    </w:lvl>
    <w:lvl w:ilvl="7" w:tplc="9F74BB80">
      <w:numFmt w:val="bullet"/>
      <w:lvlText w:val="•"/>
      <w:lvlJc w:val="left"/>
      <w:pPr>
        <w:ind w:left="7819" w:hanging="413"/>
      </w:pPr>
      <w:rPr>
        <w:rFonts w:hint="default"/>
        <w:lang w:val="ru-RU" w:eastAsia="en-US" w:bidi="ar-SA"/>
      </w:rPr>
    </w:lvl>
    <w:lvl w:ilvl="8" w:tplc="CC347FB0">
      <w:numFmt w:val="bullet"/>
      <w:lvlText w:val="•"/>
      <w:lvlJc w:val="left"/>
      <w:pPr>
        <w:ind w:left="8836" w:hanging="413"/>
      </w:pPr>
      <w:rPr>
        <w:rFonts w:hint="default"/>
        <w:lang w:val="ru-RU" w:eastAsia="en-US" w:bidi="ar-SA"/>
      </w:rPr>
    </w:lvl>
  </w:abstractNum>
  <w:abstractNum w:abstractNumId="6" w15:restartNumberingAfterBreak="0">
    <w:nsid w:val="033E1BF7"/>
    <w:multiLevelType w:val="hybridMultilevel"/>
    <w:tmpl w:val="081ED778"/>
    <w:lvl w:ilvl="0" w:tplc="92961F9A">
      <w:start w:val="1"/>
      <w:numFmt w:val="decimal"/>
      <w:lvlText w:val="%1)"/>
      <w:lvlJc w:val="left"/>
      <w:pPr>
        <w:ind w:left="1766" w:hanging="360"/>
      </w:pPr>
      <w:rPr>
        <w:rFonts w:ascii="Times New Roman" w:eastAsia="Times New Roman" w:hAnsi="Times New Roman" w:cs="Times New Roman" w:hint="default"/>
        <w:b w:val="0"/>
        <w:bCs w:val="0"/>
        <w:i w:val="0"/>
        <w:iCs w:val="0"/>
        <w:spacing w:val="0"/>
        <w:w w:val="97"/>
        <w:sz w:val="24"/>
        <w:szCs w:val="24"/>
        <w:lang w:val="ru-RU" w:eastAsia="en-US" w:bidi="ar-SA"/>
      </w:rPr>
    </w:lvl>
    <w:lvl w:ilvl="1" w:tplc="A6E2A656">
      <w:numFmt w:val="bullet"/>
      <w:lvlText w:val="•"/>
      <w:lvlJc w:val="left"/>
      <w:pPr>
        <w:ind w:left="2671" w:hanging="360"/>
      </w:pPr>
      <w:rPr>
        <w:rFonts w:hint="default"/>
        <w:lang w:val="ru-RU" w:eastAsia="en-US" w:bidi="ar-SA"/>
      </w:rPr>
    </w:lvl>
    <w:lvl w:ilvl="2" w:tplc="BADAD940">
      <w:numFmt w:val="bullet"/>
      <w:lvlText w:val="•"/>
      <w:lvlJc w:val="left"/>
      <w:pPr>
        <w:ind w:left="3582" w:hanging="360"/>
      </w:pPr>
      <w:rPr>
        <w:rFonts w:hint="default"/>
        <w:lang w:val="ru-RU" w:eastAsia="en-US" w:bidi="ar-SA"/>
      </w:rPr>
    </w:lvl>
    <w:lvl w:ilvl="3" w:tplc="2AEE733A">
      <w:numFmt w:val="bullet"/>
      <w:lvlText w:val="•"/>
      <w:lvlJc w:val="left"/>
      <w:pPr>
        <w:ind w:left="4493" w:hanging="360"/>
      </w:pPr>
      <w:rPr>
        <w:rFonts w:hint="default"/>
        <w:lang w:val="ru-RU" w:eastAsia="en-US" w:bidi="ar-SA"/>
      </w:rPr>
    </w:lvl>
    <w:lvl w:ilvl="4" w:tplc="13AC2AC4">
      <w:numFmt w:val="bullet"/>
      <w:lvlText w:val="•"/>
      <w:lvlJc w:val="left"/>
      <w:pPr>
        <w:ind w:left="5404" w:hanging="360"/>
      </w:pPr>
      <w:rPr>
        <w:rFonts w:hint="default"/>
        <w:lang w:val="ru-RU" w:eastAsia="en-US" w:bidi="ar-SA"/>
      </w:rPr>
    </w:lvl>
    <w:lvl w:ilvl="5" w:tplc="24703F9E">
      <w:numFmt w:val="bullet"/>
      <w:lvlText w:val="•"/>
      <w:lvlJc w:val="left"/>
      <w:pPr>
        <w:ind w:left="6315" w:hanging="360"/>
      </w:pPr>
      <w:rPr>
        <w:rFonts w:hint="default"/>
        <w:lang w:val="ru-RU" w:eastAsia="en-US" w:bidi="ar-SA"/>
      </w:rPr>
    </w:lvl>
    <w:lvl w:ilvl="6" w:tplc="FE50F39C">
      <w:numFmt w:val="bullet"/>
      <w:lvlText w:val="•"/>
      <w:lvlJc w:val="left"/>
      <w:pPr>
        <w:ind w:left="7226" w:hanging="360"/>
      </w:pPr>
      <w:rPr>
        <w:rFonts w:hint="default"/>
        <w:lang w:val="ru-RU" w:eastAsia="en-US" w:bidi="ar-SA"/>
      </w:rPr>
    </w:lvl>
    <w:lvl w:ilvl="7" w:tplc="28686020">
      <w:numFmt w:val="bullet"/>
      <w:lvlText w:val="•"/>
      <w:lvlJc w:val="left"/>
      <w:pPr>
        <w:ind w:left="8137" w:hanging="360"/>
      </w:pPr>
      <w:rPr>
        <w:rFonts w:hint="default"/>
        <w:lang w:val="ru-RU" w:eastAsia="en-US" w:bidi="ar-SA"/>
      </w:rPr>
    </w:lvl>
    <w:lvl w:ilvl="8" w:tplc="3A4A9770">
      <w:numFmt w:val="bullet"/>
      <w:lvlText w:val="•"/>
      <w:lvlJc w:val="left"/>
      <w:pPr>
        <w:ind w:left="9048" w:hanging="360"/>
      </w:pPr>
      <w:rPr>
        <w:rFonts w:hint="default"/>
        <w:lang w:val="ru-RU" w:eastAsia="en-US" w:bidi="ar-SA"/>
      </w:rPr>
    </w:lvl>
  </w:abstractNum>
  <w:abstractNum w:abstractNumId="7" w15:restartNumberingAfterBreak="0">
    <w:nsid w:val="040722B1"/>
    <w:multiLevelType w:val="hybridMultilevel"/>
    <w:tmpl w:val="3BE89CFA"/>
    <w:lvl w:ilvl="0" w:tplc="A29E08D4">
      <w:start w:val="1"/>
      <w:numFmt w:val="decimal"/>
      <w:lvlText w:val="%1)"/>
      <w:lvlJc w:val="left"/>
      <w:pPr>
        <w:ind w:left="472" w:hanging="260"/>
      </w:pPr>
      <w:rPr>
        <w:rFonts w:ascii="Times New Roman" w:eastAsia="Times New Roman" w:hAnsi="Times New Roman" w:cs="Times New Roman" w:hint="default"/>
        <w:w w:val="99"/>
        <w:sz w:val="24"/>
        <w:szCs w:val="24"/>
        <w:lang w:val="ru-RU" w:eastAsia="en-US" w:bidi="ar-SA"/>
      </w:rPr>
    </w:lvl>
    <w:lvl w:ilvl="1" w:tplc="1B142F1C">
      <w:numFmt w:val="bullet"/>
      <w:lvlText w:val="•"/>
      <w:lvlJc w:val="left"/>
      <w:pPr>
        <w:ind w:left="1514" w:hanging="260"/>
      </w:pPr>
      <w:rPr>
        <w:rFonts w:hint="default"/>
        <w:lang w:val="ru-RU" w:eastAsia="en-US" w:bidi="ar-SA"/>
      </w:rPr>
    </w:lvl>
    <w:lvl w:ilvl="2" w:tplc="8C4A8D74">
      <w:numFmt w:val="bullet"/>
      <w:lvlText w:val="•"/>
      <w:lvlJc w:val="left"/>
      <w:pPr>
        <w:ind w:left="2549" w:hanging="260"/>
      </w:pPr>
      <w:rPr>
        <w:rFonts w:hint="default"/>
        <w:lang w:val="ru-RU" w:eastAsia="en-US" w:bidi="ar-SA"/>
      </w:rPr>
    </w:lvl>
    <w:lvl w:ilvl="3" w:tplc="0B8A1CE6">
      <w:numFmt w:val="bullet"/>
      <w:lvlText w:val="•"/>
      <w:lvlJc w:val="left"/>
      <w:pPr>
        <w:ind w:left="3583" w:hanging="260"/>
      </w:pPr>
      <w:rPr>
        <w:rFonts w:hint="default"/>
        <w:lang w:val="ru-RU" w:eastAsia="en-US" w:bidi="ar-SA"/>
      </w:rPr>
    </w:lvl>
    <w:lvl w:ilvl="4" w:tplc="F1B655F4">
      <w:numFmt w:val="bullet"/>
      <w:lvlText w:val="•"/>
      <w:lvlJc w:val="left"/>
      <w:pPr>
        <w:ind w:left="4618" w:hanging="260"/>
      </w:pPr>
      <w:rPr>
        <w:rFonts w:hint="default"/>
        <w:lang w:val="ru-RU" w:eastAsia="en-US" w:bidi="ar-SA"/>
      </w:rPr>
    </w:lvl>
    <w:lvl w:ilvl="5" w:tplc="DB4C73B0">
      <w:numFmt w:val="bullet"/>
      <w:lvlText w:val="•"/>
      <w:lvlJc w:val="left"/>
      <w:pPr>
        <w:ind w:left="5653" w:hanging="260"/>
      </w:pPr>
      <w:rPr>
        <w:rFonts w:hint="default"/>
        <w:lang w:val="ru-RU" w:eastAsia="en-US" w:bidi="ar-SA"/>
      </w:rPr>
    </w:lvl>
    <w:lvl w:ilvl="6" w:tplc="9CF28002">
      <w:numFmt w:val="bullet"/>
      <w:lvlText w:val="•"/>
      <w:lvlJc w:val="left"/>
      <w:pPr>
        <w:ind w:left="6687" w:hanging="260"/>
      </w:pPr>
      <w:rPr>
        <w:rFonts w:hint="default"/>
        <w:lang w:val="ru-RU" w:eastAsia="en-US" w:bidi="ar-SA"/>
      </w:rPr>
    </w:lvl>
    <w:lvl w:ilvl="7" w:tplc="71D0951A">
      <w:numFmt w:val="bullet"/>
      <w:lvlText w:val="•"/>
      <w:lvlJc w:val="left"/>
      <w:pPr>
        <w:ind w:left="7722" w:hanging="260"/>
      </w:pPr>
      <w:rPr>
        <w:rFonts w:hint="default"/>
        <w:lang w:val="ru-RU" w:eastAsia="en-US" w:bidi="ar-SA"/>
      </w:rPr>
    </w:lvl>
    <w:lvl w:ilvl="8" w:tplc="B0483C00">
      <w:numFmt w:val="bullet"/>
      <w:lvlText w:val="•"/>
      <w:lvlJc w:val="left"/>
      <w:pPr>
        <w:ind w:left="8757" w:hanging="260"/>
      </w:pPr>
      <w:rPr>
        <w:rFonts w:hint="default"/>
        <w:lang w:val="ru-RU" w:eastAsia="en-US" w:bidi="ar-SA"/>
      </w:rPr>
    </w:lvl>
  </w:abstractNum>
  <w:abstractNum w:abstractNumId="8" w15:restartNumberingAfterBreak="0">
    <w:nsid w:val="07B973AE"/>
    <w:multiLevelType w:val="hybridMultilevel"/>
    <w:tmpl w:val="63B8FA16"/>
    <w:lvl w:ilvl="0" w:tplc="C28C0C76">
      <w:numFmt w:val="bullet"/>
      <w:lvlText w:val="-"/>
      <w:lvlJc w:val="left"/>
      <w:pPr>
        <w:ind w:left="773" w:hanging="154"/>
      </w:pPr>
      <w:rPr>
        <w:rFonts w:ascii="Times New Roman" w:eastAsia="Times New Roman" w:hAnsi="Times New Roman" w:cs="Times New Roman" w:hint="default"/>
        <w:spacing w:val="0"/>
        <w:w w:val="95"/>
        <w:lang w:val="ru-RU" w:eastAsia="en-US" w:bidi="ar-SA"/>
      </w:rPr>
    </w:lvl>
    <w:lvl w:ilvl="1" w:tplc="87CC2770">
      <w:numFmt w:val="bullet"/>
      <w:lvlText w:val="•"/>
      <w:lvlJc w:val="left"/>
      <w:pPr>
        <w:ind w:left="1842" w:hanging="154"/>
      </w:pPr>
      <w:rPr>
        <w:rFonts w:hint="default"/>
        <w:lang w:val="ru-RU" w:eastAsia="en-US" w:bidi="ar-SA"/>
      </w:rPr>
    </w:lvl>
    <w:lvl w:ilvl="2" w:tplc="742A040A">
      <w:numFmt w:val="bullet"/>
      <w:lvlText w:val="•"/>
      <w:lvlJc w:val="left"/>
      <w:pPr>
        <w:ind w:left="2904" w:hanging="154"/>
      </w:pPr>
      <w:rPr>
        <w:rFonts w:hint="default"/>
        <w:lang w:val="ru-RU" w:eastAsia="en-US" w:bidi="ar-SA"/>
      </w:rPr>
    </w:lvl>
    <w:lvl w:ilvl="3" w:tplc="6D70D184">
      <w:numFmt w:val="bullet"/>
      <w:lvlText w:val="•"/>
      <w:lvlJc w:val="left"/>
      <w:pPr>
        <w:ind w:left="3966" w:hanging="154"/>
      </w:pPr>
      <w:rPr>
        <w:rFonts w:hint="default"/>
        <w:lang w:val="ru-RU" w:eastAsia="en-US" w:bidi="ar-SA"/>
      </w:rPr>
    </w:lvl>
    <w:lvl w:ilvl="4" w:tplc="5B5AEBC4">
      <w:numFmt w:val="bullet"/>
      <w:lvlText w:val="•"/>
      <w:lvlJc w:val="left"/>
      <w:pPr>
        <w:ind w:left="5028" w:hanging="154"/>
      </w:pPr>
      <w:rPr>
        <w:rFonts w:hint="default"/>
        <w:lang w:val="ru-RU" w:eastAsia="en-US" w:bidi="ar-SA"/>
      </w:rPr>
    </w:lvl>
    <w:lvl w:ilvl="5" w:tplc="5148C198">
      <w:numFmt w:val="bullet"/>
      <w:lvlText w:val="•"/>
      <w:lvlJc w:val="left"/>
      <w:pPr>
        <w:ind w:left="6090" w:hanging="154"/>
      </w:pPr>
      <w:rPr>
        <w:rFonts w:hint="default"/>
        <w:lang w:val="ru-RU" w:eastAsia="en-US" w:bidi="ar-SA"/>
      </w:rPr>
    </w:lvl>
    <w:lvl w:ilvl="6" w:tplc="85629D1C">
      <w:numFmt w:val="bullet"/>
      <w:lvlText w:val="•"/>
      <w:lvlJc w:val="left"/>
      <w:pPr>
        <w:ind w:left="7152" w:hanging="154"/>
      </w:pPr>
      <w:rPr>
        <w:rFonts w:hint="default"/>
        <w:lang w:val="ru-RU" w:eastAsia="en-US" w:bidi="ar-SA"/>
      </w:rPr>
    </w:lvl>
    <w:lvl w:ilvl="7" w:tplc="C90EB744">
      <w:numFmt w:val="bullet"/>
      <w:lvlText w:val="•"/>
      <w:lvlJc w:val="left"/>
      <w:pPr>
        <w:ind w:left="8214" w:hanging="154"/>
      </w:pPr>
      <w:rPr>
        <w:rFonts w:hint="default"/>
        <w:lang w:val="ru-RU" w:eastAsia="en-US" w:bidi="ar-SA"/>
      </w:rPr>
    </w:lvl>
    <w:lvl w:ilvl="8" w:tplc="19789652">
      <w:numFmt w:val="bullet"/>
      <w:lvlText w:val="•"/>
      <w:lvlJc w:val="left"/>
      <w:pPr>
        <w:ind w:left="9276" w:hanging="154"/>
      </w:pPr>
      <w:rPr>
        <w:rFonts w:hint="default"/>
        <w:lang w:val="ru-RU" w:eastAsia="en-US" w:bidi="ar-SA"/>
      </w:rPr>
    </w:lvl>
  </w:abstractNum>
  <w:abstractNum w:abstractNumId="9" w15:restartNumberingAfterBreak="0">
    <w:nsid w:val="0879358C"/>
    <w:multiLevelType w:val="hybridMultilevel"/>
    <w:tmpl w:val="163C6D56"/>
    <w:lvl w:ilvl="0" w:tplc="F36AF17C">
      <w:numFmt w:val="bullet"/>
      <w:lvlText w:val="-"/>
      <w:lvlJc w:val="left"/>
      <w:pPr>
        <w:ind w:left="148" w:hanging="130"/>
      </w:pPr>
      <w:rPr>
        <w:rFonts w:ascii="Times New Roman" w:eastAsia="Times New Roman" w:hAnsi="Times New Roman" w:cs="Times New Roman" w:hint="default"/>
        <w:b w:val="0"/>
        <w:bCs w:val="0"/>
        <w:i w:val="0"/>
        <w:iCs w:val="0"/>
        <w:spacing w:val="0"/>
        <w:w w:val="100"/>
        <w:sz w:val="22"/>
        <w:szCs w:val="22"/>
        <w:lang w:val="ru-RU" w:eastAsia="en-US" w:bidi="ar-SA"/>
      </w:rPr>
    </w:lvl>
    <w:lvl w:ilvl="1" w:tplc="DFA44BAA">
      <w:numFmt w:val="bullet"/>
      <w:lvlText w:val="•"/>
      <w:lvlJc w:val="left"/>
      <w:pPr>
        <w:ind w:left="507" w:hanging="130"/>
      </w:pPr>
      <w:rPr>
        <w:rFonts w:hint="default"/>
        <w:lang w:val="ru-RU" w:eastAsia="en-US" w:bidi="ar-SA"/>
      </w:rPr>
    </w:lvl>
    <w:lvl w:ilvl="2" w:tplc="2DC07146">
      <w:numFmt w:val="bullet"/>
      <w:lvlText w:val="•"/>
      <w:lvlJc w:val="left"/>
      <w:pPr>
        <w:ind w:left="875" w:hanging="130"/>
      </w:pPr>
      <w:rPr>
        <w:rFonts w:hint="default"/>
        <w:lang w:val="ru-RU" w:eastAsia="en-US" w:bidi="ar-SA"/>
      </w:rPr>
    </w:lvl>
    <w:lvl w:ilvl="3" w:tplc="F7147D80">
      <w:numFmt w:val="bullet"/>
      <w:lvlText w:val="•"/>
      <w:lvlJc w:val="left"/>
      <w:pPr>
        <w:ind w:left="1242" w:hanging="130"/>
      </w:pPr>
      <w:rPr>
        <w:rFonts w:hint="default"/>
        <w:lang w:val="ru-RU" w:eastAsia="en-US" w:bidi="ar-SA"/>
      </w:rPr>
    </w:lvl>
    <w:lvl w:ilvl="4" w:tplc="3076877C">
      <w:numFmt w:val="bullet"/>
      <w:lvlText w:val="•"/>
      <w:lvlJc w:val="left"/>
      <w:pPr>
        <w:ind w:left="1610" w:hanging="130"/>
      </w:pPr>
      <w:rPr>
        <w:rFonts w:hint="default"/>
        <w:lang w:val="ru-RU" w:eastAsia="en-US" w:bidi="ar-SA"/>
      </w:rPr>
    </w:lvl>
    <w:lvl w:ilvl="5" w:tplc="34A4C6B8">
      <w:numFmt w:val="bullet"/>
      <w:lvlText w:val="•"/>
      <w:lvlJc w:val="left"/>
      <w:pPr>
        <w:ind w:left="1978" w:hanging="130"/>
      </w:pPr>
      <w:rPr>
        <w:rFonts w:hint="default"/>
        <w:lang w:val="ru-RU" w:eastAsia="en-US" w:bidi="ar-SA"/>
      </w:rPr>
    </w:lvl>
    <w:lvl w:ilvl="6" w:tplc="214A5F82">
      <w:numFmt w:val="bullet"/>
      <w:lvlText w:val="•"/>
      <w:lvlJc w:val="left"/>
      <w:pPr>
        <w:ind w:left="2345" w:hanging="130"/>
      </w:pPr>
      <w:rPr>
        <w:rFonts w:hint="default"/>
        <w:lang w:val="ru-RU" w:eastAsia="en-US" w:bidi="ar-SA"/>
      </w:rPr>
    </w:lvl>
    <w:lvl w:ilvl="7" w:tplc="77DEE3E2">
      <w:numFmt w:val="bullet"/>
      <w:lvlText w:val="•"/>
      <w:lvlJc w:val="left"/>
      <w:pPr>
        <w:ind w:left="2713" w:hanging="130"/>
      </w:pPr>
      <w:rPr>
        <w:rFonts w:hint="default"/>
        <w:lang w:val="ru-RU" w:eastAsia="en-US" w:bidi="ar-SA"/>
      </w:rPr>
    </w:lvl>
    <w:lvl w:ilvl="8" w:tplc="DF3ED79E">
      <w:numFmt w:val="bullet"/>
      <w:lvlText w:val="•"/>
      <w:lvlJc w:val="left"/>
      <w:pPr>
        <w:ind w:left="3080" w:hanging="130"/>
      </w:pPr>
      <w:rPr>
        <w:rFonts w:hint="default"/>
        <w:lang w:val="ru-RU" w:eastAsia="en-US" w:bidi="ar-SA"/>
      </w:rPr>
    </w:lvl>
  </w:abstractNum>
  <w:abstractNum w:abstractNumId="10" w15:restartNumberingAfterBreak="0">
    <w:nsid w:val="0A200F44"/>
    <w:multiLevelType w:val="hybridMultilevel"/>
    <w:tmpl w:val="A0320A3A"/>
    <w:lvl w:ilvl="0" w:tplc="C1266704">
      <w:numFmt w:val="bullet"/>
      <w:lvlText w:val=""/>
      <w:lvlJc w:val="left"/>
      <w:pPr>
        <w:ind w:left="273" w:hanging="279"/>
      </w:pPr>
      <w:rPr>
        <w:rFonts w:ascii="Symbol" w:eastAsia="Symbol" w:hAnsi="Symbol" w:cs="Symbol" w:hint="default"/>
        <w:b w:val="0"/>
        <w:bCs w:val="0"/>
        <w:i w:val="0"/>
        <w:iCs w:val="0"/>
        <w:spacing w:val="0"/>
        <w:w w:val="100"/>
        <w:sz w:val="24"/>
        <w:szCs w:val="24"/>
        <w:lang w:val="ru-RU" w:eastAsia="en-US" w:bidi="ar-SA"/>
      </w:rPr>
    </w:lvl>
    <w:lvl w:ilvl="1" w:tplc="92BA55C4">
      <w:numFmt w:val="bullet"/>
      <w:lvlText w:val="•"/>
      <w:lvlJc w:val="left"/>
      <w:pPr>
        <w:ind w:left="1339" w:hanging="279"/>
      </w:pPr>
      <w:rPr>
        <w:rFonts w:hint="default"/>
        <w:lang w:val="ru-RU" w:eastAsia="en-US" w:bidi="ar-SA"/>
      </w:rPr>
    </w:lvl>
    <w:lvl w:ilvl="2" w:tplc="C7D6D4FA">
      <w:numFmt w:val="bullet"/>
      <w:lvlText w:val="•"/>
      <w:lvlJc w:val="left"/>
      <w:pPr>
        <w:ind w:left="2398" w:hanging="279"/>
      </w:pPr>
      <w:rPr>
        <w:rFonts w:hint="default"/>
        <w:lang w:val="ru-RU" w:eastAsia="en-US" w:bidi="ar-SA"/>
      </w:rPr>
    </w:lvl>
    <w:lvl w:ilvl="3" w:tplc="2E945BE6">
      <w:numFmt w:val="bullet"/>
      <w:lvlText w:val="•"/>
      <w:lvlJc w:val="left"/>
      <w:pPr>
        <w:ind w:left="3457" w:hanging="279"/>
      </w:pPr>
      <w:rPr>
        <w:rFonts w:hint="default"/>
        <w:lang w:val="ru-RU" w:eastAsia="en-US" w:bidi="ar-SA"/>
      </w:rPr>
    </w:lvl>
    <w:lvl w:ilvl="4" w:tplc="06FAEA88">
      <w:numFmt w:val="bullet"/>
      <w:lvlText w:val="•"/>
      <w:lvlJc w:val="left"/>
      <w:pPr>
        <w:ind w:left="4516" w:hanging="279"/>
      </w:pPr>
      <w:rPr>
        <w:rFonts w:hint="default"/>
        <w:lang w:val="ru-RU" w:eastAsia="en-US" w:bidi="ar-SA"/>
      </w:rPr>
    </w:lvl>
    <w:lvl w:ilvl="5" w:tplc="02782BFC">
      <w:numFmt w:val="bullet"/>
      <w:lvlText w:val="•"/>
      <w:lvlJc w:val="left"/>
      <w:pPr>
        <w:ind w:left="5575" w:hanging="279"/>
      </w:pPr>
      <w:rPr>
        <w:rFonts w:hint="default"/>
        <w:lang w:val="ru-RU" w:eastAsia="en-US" w:bidi="ar-SA"/>
      </w:rPr>
    </w:lvl>
    <w:lvl w:ilvl="6" w:tplc="CC08D110">
      <w:numFmt w:val="bullet"/>
      <w:lvlText w:val="•"/>
      <w:lvlJc w:val="left"/>
      <w:pPr>
        <w:ind w:left="6634" w:hanging="279"/>
      </w:pPr>
      <w:rPr>
        <w:rFonts w:hint="default"/>
        <w:lang w:val="ru-RU" w:eastAsia="en-US" w:bidi="ar-SA"/>
      </w:rPr>
    </w:lvl>
    <w:lvl w:ilvl="7" w:tplc="F832346C">
      <w:numFmt w:val="bullet"/>
      <w:lvlText w:val="•"/>
      <w:lvlJc w:val="left"/>
      <w:pPr>
        <w:ind w:left="7693" w:hanging="279"/>
      </w:pPr>
      <w:rPr>
        <w:rFonts w:hint="default"/>
        <w:lang w:val="ru-RU" w:eastAsia="en-US" w:bidi="ar-SA"/>
      </w:rPr>
    </w:lvl>
    <w:lvl w:ilvl="8" w:tplc="880CB5DA">
      <w:numFmt w:val="bullet"/>
      <w:lvlText w:val="•"/>
      <w:lvlJc w:val="left"/>
      <w:pPr>
        <w:ind w:left="8752" w:hanging="279"/>
      </w:pPr>
      <w:rPr>
        <w:rFonts w:hint="default"/>
        <w:lang w:val="ru-RU" w:eastAsia="en-US" w:bidi="ar-SA"/>
      </w:rPr>
    </w:lvl>
  </w:abstractNum>
  <w:abstractNum w:abstractNumId="11" w15:restartNumberingAfterBreak="0">
    <w:nsid w:val="0A685C6F"/>
    <w:multiLevelType w:val="hybridMultilevel"/>
    <w:tmpl w:val="8C7ABF82"/>
    <w:lvl w:ilvl="0" w:tplc="6784CFB2">
      <w:numFmt w:val="bullet"/>
      <w:lvlText w:val=""/>
      <w:lvlJc w:val="left"/>
      <w:pPr>
        <w:ind w:left="430" w:hanging="289"/>
      </w:pPr>
      <w:rPr>
        <w:rFonts w:ascii="Symbol" w:eastAsia="Symbol" w:hAnsi="Symbol" w:cs="Symbol" w:hint="default"/>
        <w:b w:val="0"/>
        <w:bCs w:val="0"/>
        <w:i w:val="0"/>
        <w:iCs w:val="0"/>
        <w:spacing w:val="0"/>
        <w:w w:val="100"/>
        <w:sz w:val="24"/>
        <w:szCs w:val="24"/>
        <w:lang w:val="ru-RU" w:eastAsia="en-US" w:bidi="ar-SA"/>
      </w:rPr>
    </w:lvl>
    <w:lvl w:ilvl="1" w:tplc="9E5E1EAE">
      <w:numFmt w:val="bullet"/>
      <w:lvlText w:val="•"/>
      <w:lvlJc w:val="left"/>
      <w:pPr>
        <w:ind w:left="1157" w:hanging="289"/>
      </w:pPr>
      <w:rPr>
        <w:rFonts w:hint="default"/>
        <w:lang w:val="ru-RU" w:eastAsia="en-US" w:bidi="ar-SA"/>
      </w:rPr>
    </w:lvl>
    <w:lvl w:ilvl="2" w:tplc="6A6C2FC4">
      <w:numFmt w:val="bullet"/>
      <w:lvlText w:val="•"/>
      <w:lvlJc w:val="left"/>
      <w:pPr>
        <w:ind w:left="1875" w:hanging="289"/>
      </w:pPr>
      <w:rPr>
        <w:rFonts w:hint="default"/>
        <w:lang w:val="ru-RU" w:eastAsia="en-US" w:bidi="ar-SA"/>
      </w:rPr>
    </w:lvl>
    <w:lvl w:ilvl="3" w:tplc="CCF6A91A">
      <w:numFmt w:val="bullet"/>
      <w:lvlText w:val="•"/>
      <w:lvlJc w:val="left"/>
      <w:pPr>
        <w:ind w:left="2593" w:hanging="289"/>
      </w:pPr>
      <w:rPr>
        <w:rFonts w:hint="default"/>
        <w:lang w:val="ru-RU" w:eastAsia="en-US" w:bidi="ar-SA"/>
      </w:rPr>
    </w:lvl>
    <w:lvl w:ilvl="4" w:tplc="FDB6B3EE">
      <w:numFmt w:val="bullet"/>
      <w:lvlText w:val="•"/>
      <w:lvlJc w:val="left"/>
      <w:pPr>
        <w:ind w:left="3310" w:hanging="289"/>
      </w:pPr>
      <w:rPr>
        <w:rFonts w:hint="default"/>
        <w:lang w:val="ru-RU" w:eastAsia="en-US" w:bidi="ar-SA"/>
      </w:rPr>
    </w:lvl>
    <w:lvl w:ilvl="5" w:tplc="5E2E6A62">
      <w:numFmt w:val="bullet"/>
      <w:lvlText w:val="•"/>
      <w:lvlJc w:val="left"/>
      <w:pPr>
        <w:ind w:left="4028" w:hanging="289"/>
      </w:pPr>
      <w:rPr>
        <w:rFonts w:hint="default"/>
        <w:lang w:val="ru-RU" w:eastAsia="en-US" w:bidi="ar-SA"/>
      </w:rPr>
    </w:lvl>
    <w:lvl w:ilvl="6" w:tplc="D264E170">
      <w:numFmt w:val="bullet"/>
      <w:lvlText w:val="•"/>
      <w:lvlJc w:val="left"/>
      <w:pPr>
        <w:ind w:left="4746" w:hanging="289"/>
      </w:pPr>
      <w:rPr>
        <w:rFonts w:hint="default"/>
        <w:lang w:val="ru-RU" w:eastAsia="en-US" w:bidi="ar-SA"/>
      </w:rPr>
    </w:lvl>
    <w:lvl w:ilvl="7" w:tplc="27149498">
      <w:numFmt w:val="bullet"/>
      <w:lvlText w:val="•"/>
      <w:lvlJc w:val="left"/>
      <w:pPr>
        <w:ind w:left="5463" w:hanging="289"/>
      </w:pPr>
      <w:rPr>
        <w:rFonts w:hint="default"/>
        <w:lang w:val="ru-RU" w:eastAsia="en-US" w:bidi="ar-SA"/>
      </w:rPr>
    </w:lvl>
    <w:lvl w:ilvl="8" w:tplc="2878E11A">
      <w:numFmt w:val="bullet"/>
      <w:lvlText w:val="•"/>
      <w:lvlJc w:val="left"/>
      <w:pPr>
        <w:ind w:left="6181" w:hanging="289"/>
      </w:pPr>
      <w:rPr>
        <w:rFonts w:hint="default"/>
        <w:lang w:val="ru-RU" w:eastAsia="en-US" w:bidi="ar-SA"/>
      </w:rPr>
    </w:lvl>
  </w:abstractNum>
  <w:abstractNum w:abstractNumId="12" w15:restartNumberingAfterBreak="0">
    <w:nsid w:val="0CEC6CF0"/>
    <w:multiLevelType w:val="hybridMultilevel"/>
    <w:tmpl w:val="F9B8D27A"/>
    <w:lvl w:ilvl="0" w:tplc="333E34AC">
      <w:numFmt w:val="bullet"/>
      <w:lvlText w:val="-"/>
      <w:lvlJc w:val="left"/>
      <w:pPr>
        <w:ind w:left="273" w:hanging="183"/>
      </w:pPr>
      <w:rPr>
        <w:rFonts w:ascii="Times New Roman" w:eastAsia="Times New Roman" w:hAnsi="Times New Roman" w:cs="Times New Roman" w:hint="default"/>
        <w:b w:val="0"/>
        <w:bCs w:val="0"/>
        <w:i w:val="0"/>
        <w:iCs w:val="0"/>
        <w:spacing w:val="0"/>
        <w:w w:val="97"/>
        <w:sz w:val="24"/>
        <w:szCs w:val="24"/>
        <w:lang w:val="ru-RU" w:eastAsia="en-US" w:bidi="ar-SA"/>
      </w:rPr>
    </w:lvl>
    <w:lvl w:ilvl="1" w:tplc="0BF892D0">
      <w:numFmt w:val="bullet"/>
      <w:lvlText w:val="•"/>
      <w:lvlJc w:val="left"/>
      <w:pPr>
        <w:ind w:left="1339" w:hanging="183"/>
      </w:pPr>
      <w:rPr>
        <w:rFonts w:hint="default"/>
        <w:lang w:val="ru-RU" w:eastAsia="en-US" w:bidi="ar-SA"/>
      </w:rPr>
    </w:lvl>
    <w:lvl w:ilvl="2" w:tplc="CB868AB0">
      <w:numFmt w:val="bullet"/>
      <w:lvlText w:val="•"/>
      <w:lvlJc w:val="left"/>
      <w:pPr>
        <w:ind w:left="2398" w:hanging="183"/>
      </w:pPr>
      <w:rPr>
        <w:rFonts w:hint="default"/>
        <w:lang w:val="ru-RU" w:eastAsia="en-US" w:bidi="ar-SA"/>
      </w:rPr>
    </w:lvl>
    <w:lvl w:ilvl="3" w:tplc="F19C7206">
      <w:numFmt w:val="bullet"/>
      <w:lvlText w:val="•"/>
      <w:lvlJc w:val="left"/>
      <w:pPr>
        <w:ind w:left="3457" w:hanging="183"/>
      </w:pPr>
      <w:rPr>
        <w:rFonts w:hint="default"/>
        <w:lang w:val="ru-RU" w:eastAsia="en-US" w:bidi="ar-SA"/>
      </w:rPr>
    </w:lvl>
    <w:lvl w:ilvl="4" w:tplc="BF48BA70">
      <w:numFmt w:val="bullet"/>
      <w:lvlText w:val="•"/>
      <w:lvlJc w:val="left"/>
      <w:pPr>
        <w:ind w:left="4516" w:hanging="183"/>
      </w:pPr>
      <w:rPr>
        <w:rFonts w:hint="default"/>
        <w:lang w:val="ru-RU" w:eastAsia="en-US" w:bidi="ar-SA"/>
      </w:rPr>
    </w:lvl>
    <w:lvl w:ilvl="5" w:tplc="F3BC001C">
      <w:numFmt w:val="bullet"/>
      <w:lvlText w:val="•"/>
      <w:lvlJc w:val="left"/>
      <w:pPr>
        <w:ind w:left="5575" w:hanging="183"/>
      </w:pPr>
      <w:rPr>
        <w:rFonts w:hint="default"/>
        <w:lang w:val="ru-RU" w:eastAsia="en-US" w:bidi="ar-SA"/>
      </w:rPr>
    </w:lvl>
    <w:lvl w:ilvl="6" w:tplc="7632FA06">
      <w:numFmt w:val="bullet"/>
      <w:lvlText w:val="•"/>
      <w:lvlJc w:val="left"/>
      <w:pPr>
        <w:ind w:left="6634" w:hanging="183"/>
      </w:pPr>
      <w:rPr>
        <w:rFonts w:hint="default"/>
        <w:lang w:val="ru-RU" w:eastAsia="en-US" w:bidi="ar-SA"/>
      </w:rPr>
    </w:lvl>
    <w:lvl w:ilvl="7" w:tplc="659447C8">
      <w:numFmt w:val="bullet"/>
      <w:lvlText w:val="•"/>
      <w:lvlJc w:val="left"/>
      <w:pPr>
        <w:ind w:left="7693" w:hanging="183"/>
      </w:pPr>
      <w:rPr>
        <w:rFonts w:hint="default"/>
        <w:lang w:val="ru-RU" w:eastAsia="en-US" w:bidi="ar-SA"/>
      </w:rPr>
    </w:lvl>
    <w:lvl w:ilvl="8" w:tplc="21983FC4">
      <w:numFmt w:val="bullet"/>
      <w:lvlText w:val="•"/>
      <w:lvlJc w:val="left"/>
      <w:pPr>
        <w:ind w:left="8752" w:hanging="183"/>
      </w:pPr>
      <w:rPr>
        <w:rFonts w:hint="default"/>
        <w:lang w:val="ru-RU" w:eastAsia="en-US" w:bidi="ar-SA"/>
      </w:rPr>
    </w:lvl>
  </w:abstractNum>
  <w:abstractNum w:abstractNumId="13" w15:restartNumberingAfterBreak="0">
    <w:nsid w:val="0E9D595D"/>
    <w:multiLevelType w:val="hybridMultilevel"/>
    <w:tmpl w:val="38D48D48"/>
    <w:lvl w:ilvl="0" w:tplc="9E72E566">
      <w:numFmt w:val="bullet"/>
      <w:lvlText w:val="-"/>
      <w:lvlJc w:val="left"/>
      <w:pPr>
        <w:ind w:left="273" w:hanging="286"/>
      </w:pPr>
      <w:rPr>
        <w:rFonts w:ascii="Times New Roman" w:eastAsia="Times New Roman" w:hAnsi="Times New Roman" w:cs="Times New Roman" w:hint="default"/>
        <w:b w:val="0"/>
        <w:bCs w:val="0"/>
        <w:i w:val="0"/>
        <w:iCs w:val="0"/>
        <w:spacing w:val="0"/>
        <w:w w:val="95"/>
        <w:sz w:val="24"/>
        <w:szCs w:val="24"/>
        <w:lang w:val="ru-RU" w:eastAsia="en-US" w:bidi="ar-SA"/>
      </w:rPr>
    </w:lvl>
    <w:lvl w:ilvl="1" w:tplc="3E68AE2A">
      <w:numFmt w:val="bullet"/>
      <w:lvlText w:val="•"/>
      <w:lvlJc w:val="left"/>
      <w:pPr>
        <w:ind w:left="1339" w:hanging="286"/>
      </w:pPr>
      <w:rPr>
        <w:rFonts w:hint="default"/>
        <w:lang w:val="ru-RU" w:eastAsia="en-US" w:bidi="ar-SA"/>
      </w:rPr>
    </w:lvl>
    <w:lvl w:ilvl="2" w:tplc="F9ACDE16">
      <w:numFmt w:val="bullet"/>
      <w:lvlText w:val="•"/>
      <w:lvlJc w:val="left"/>
      <w:pPr>
        <w:ind w:left="2398" w:hanging="286"/>
      </w:pPr>
      <w:rPr>
        <w:rFonts w:hint="default"/>
        <w:lang w:val="ru-RU" w:eastAsia="en-US" w:bidi="ar-SA"/>
      </w:rPr>
    </w:lvl>
    <w:lvl w:ilvl="3" w:tplc="8BBAF478">
      <w:numFmt w:val="bullet"/>
      <w:lvlText w:val="•"/>
      <w:lvlJc w:val="left"/>
      <w:pPr>
        <w:ind w:left="3457" w:hanging="286"/>
      </w:pPr>
      <w:rPr>
        <w:rFonts w:hint="default"/>
        <w:lang w:val="ru-RU" w:eastAsia="en-US" w:bidi="ar-SA"/>
      </w:rPr>
    </w:lvl>
    <w:lvl w:ilvl="4" w:tplc="62D61DEE">
      <w:numFmt w:val="bullet"/>
      <w:lvlText w:val="•"/>
      <w:lvlJc w:val="left"/>
      <w:pPr>
        <w:ind w:left="4516" w:hanging="286"/>
      </w:pPr>
      <w:rPr>
        <w:rFonts w:hint="default"/>
        <w:lang w:val="ru-RU" w:eastAsia="en-US" w:bidi="ar-SA"/>
      </w:rPr>
    </w:lvl>
    <w:lvl w:ilvl="5" w:tplc="942A93F4">
      <w:numFmt w:val="bullet"/>
      <w:lvlText w:val="•"/>
      <w:lvlJc w:val="left"/>
      <w:pPr>
        <w:ind w:left="5575" w:hanging="286"/>
      </w:pPr>
      <w:rPr>
        <w:rFonts w:hint="default"/>
        <w:lang w:val="ru-RU" w:eastAsia="en-US" w:bidi="ar-SA"/>
      </w:rPr>
    </w:lvl>
    <w:lvl w:ilvl="6" w:tplc="5D1A20BC">
      <w:numFmt w:val="bullet"/>
      <w:lvlText w:val="•"/>
      <w:lvlJc w:val="left"/>
      <w:pPr>
        <w:ind w:left="6634" w:hanging="286"/>
      </w:pPr>
      <w:rPr>
        <w:rFonts w:hint="default"/>
        <w:lang w:val="ru-RU" w:eastAsia="en-US" w:bidi="ar-SA"/>
      </w:rPr>
    </w:lvl>
    <w:lvl w:ilvl="7" w:tplc="34482B0C">
      <w:numFmt w:val="bullet"/>
      <w:lvlText w:val="•"/>
      <w:lvlJc w:val="left"/>
      <w:pPr>
        <w:ind w:left="7693" w:hanging="286"/>
      </w:pPr>
      <w:rPr>
        <w:rFonts w:hint="default"/>
        <w:lang w:val="ru-RU" w:eastAsia="en-US" w:bidi="ar-SA"/>
      </w:rPr>
    </w:lvl>
    <w:lvl w:ilvl="8" w:tplc="D47E8CBE">
      <w:numFmt w:val="bullet"/>
      <w:lvlText w:val="•"/>
      <w:lvlJc w:val="left"/>
      <w:pPr>
        <w:ind w:left="8752" w:hanging="286"/>
      </w:pPr>
      <w:rPr>
        <w:rFonts w:hint="default"/>
        <w:lang w:val="ru-RU" w:eastAsia="en-US" w:bidi="ar-SA"/>
      </w:rPr>
    </w:lvl>
  </w:abstractNum>
  <w:abstractNum w:abstractNumId="14" w15:restartNumberingAfterBreak="0">
    <w:nsid w:val="0F4D337C"/>
    <w:multiLevelType w:val="hybridMultilevel"/>
    <w:tmpl w:val="A53C71D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114F49E9"/>
    <w:multiLevelType w:val="multilevel"/>
    <w:tmpl w:val="ED30DF5E"/>
    <w:lvl w:ilvl="0">
      <w:start w:val="1"/>
      <w:numFmt w:val="decimal"/>
      <w:lvlText w:val="%1"/>
      <w:lvlJc w:val="left"/>
      <w:pPr>
        <w:ind w:left="1824" w:hanging="418"/>
      </w:pPr>
      <w:rPr>
        <w:rFonts w:hint="default"/>
        <w:lang w:val="ru-RU" w:eastAsia="en-US" w:bidi="ar-SA"/>
      </w:rPr>
    </w:lvl>
    <w:lvl w:ilvl="1">
      <w:start w:val="1"/>
      <w:numFmt w:val="decimal"/>
      <w:lvlText w:val="%1.%2."/>
      <w:lvlJc w:val="left"/>
      <w:pPr>
        <w:ind w:left="1824" w:hanging="418"/>
      </w:pPr>
      <w:rPr>
        <w:rFonts w:ascii="Times New Roman" w:eastAsia="Times New Roman" w:hAnsi="Times New Roman" w:cs="Times New Roman" w:hint="default"/>
        <w:b/>
        <w:bCs/>
        <w:i w:val="0"/>
        <w:iCs w:val="0"/>
        <w:spacing w:val="0"/>
        <w:w w:val="100"/>
        <w:sz w:val="24"/>
        <w:szCs w:val="24"/>
        <w:lang w:val="ru-RU" w:eastAsia="en-US" w:bidi="ar-SA"/>
      </w:rPr>
    </w:lvl>
    <w:lvl w:ilvl="2">
      <w:numFmt w:val="bullet"/>
      <w:lvlText w:val="•"/>
      <w:lvlJc w:val="left"/>
      <w:pPr>
        <w:ind w:left="3630" w:hanging="418"/>
      </w:pPr>
      <w:rPr>
        <w:rFonts w:hint="default"/>
        <w:lang w:val="ru-RU" w:eastAsia="en-US" w:bidi="ar-SA"/>
      </w:rPr>
    </w:lvl>
    <w:lvl w:ilvl="3">
      <w:numFmt w:val="bullet"/>
      <w:lvlText w:val="•"/>
      <w:lvlJc w:val="left"/>
      <w:pPr>
        <w:ind w:left="4535" w:hanging="418"/>
      </w:pPr>
      <w:rPr>
        <w:rFonts w:hint="default"/>
        <w:lang w:val="ru-RU" w:eastAsia="en-US" w:bidi="ar-SA"/>
      </w:rPr>
    </w:lvl>
    <w:lvl w:ilvl="4">
      <w:numFmt w:val="bullet"/>
      <w:lvlText w:val="•"/>
      <w:lvlJc w:val="left"/>
      <w:pPr>
        <w:ind w:left="5440" w:hanging="418"/>
      </w:pPr>
      <w:rPr>
        <w:rFonts w:hint="default"/>
        <w:lang w:val="ru-RU" w:eastAsia="en-US" w:bidi="ar-SA"/>
      </w:rPr>
    </w:lvl>
    <w:lvl w:ilvl="5">
      <w:numFmt w:val="bullet"/>
      <w:lvlText w:val="•"/>
      <w:lvlJc w:val="left"/>
      <w:pPr>
        <w:ind w:left="6345" w:hanging="418"/>
      </w:pPr>
      <w:rPr>
        <w:rFonts w:hint="default"/>
        <w:lang w:val="ru-RU" w:eastAsia="en-US" w:bidi="ar-SA"/>
      </w:rPr>
    </w:lvl>
    <w:lvl w:ilvl="6">
      <w:numFmt w:val="bullet"/>
      <w:lvlText w:val="•"/>
      <w:lvlJc w:val="left"/>
      <w:pPr>
        <w:ind w:left="7250" w:hanging="418"/>
      </w:pPr>
      <w:rPr>
        <w:rFonts w:hint="default"/>
        <w:lang w:val="ru-RU" w:eastAsia="en-US" w:bidi="ar-SA"/>
      </w:rPr>
    </w:lvl>
    <w:lvl w:ilvl="7">
      <w:numFmt w:val="bullet"/>
      <w:lvlText w:val="•"/>
      <w:lvlJc w:val="left"/>
      <w:pPr>
        <w:ind w:left="8155" w:hanging="418"/>
      </w:pPr>
      <w:rPr>
        <w:rFonts w:hint="default"/>
        <w:lang w:val="ru-RU" w:eastAsia="en-US" w:bidi="ar-SA"/>
      </w:rPr>
    </w:lvl>
    <w:lvl w:ilvl="8">
      <w:numFmt w:val="bullet"/>
      <w:lvlText w:val="•"/>
      <w:lvlJc w:val="left"/>
      <w:pPr>
        <w:ind w:left="9060" w:hanging="418"/>
      </w:pPr>
      <w:rPr>
        <w:rFonts w:hint="default"/>
        <w:lang w:val="ru-RU" w:eastAsia="en-US" w:bidi="ar-SA"/>
      </w:rPr>
    </w:lvl>
  </w:abstractNum>
  <w:abstractNum w:abstractNumId="16" w15:restartNumberingAfterBreak="0">
    <w:nsid w:val="120B678C"/>
    <w:multiLevelType w:val="multilevel"/>
    <w:tmpl w:val="A93E2F16"/>
    <w:lvl w:ilvl="0">
      <w:start w:val="159"/>
      <w:numFmt w:val="decimal"/>
      <w:lvlText w:val="%1"/>
      <w:lvlJc w:val="left"/>
      <w:pPr>
        <w:ind w:left="1406" w:hanging="845"/>
      </w:pPr>
      <w:rPr>
        <w:rFonts w:hint="default"/>
        <w:lang w:val="ru-RU" w:eastAsia="en-US" w:bidi="ar-SA"/>
      </w:rPr>
    </w:lvl>
    <w:lvl w:ilvl="1">
      <w:start w:val="3"/>
      <w:numFmt w:val="decimal"/>
      <w:lvlText w:val="%1.%2"/>
      <w:lvlJc w:val="left"/>
      <w:pPr>
        <w:ind w:left="1406" w:hanging="845"/>
      </w:pPr>
      <w:rPr>
        <w:rFonts w:hint="default"/>
        <w:lang w:val="ru-RU" w:eastAsia="en-US" w:bidi="ar-SA"/>
      </w:rPr>
    </w:lvl>
    <w:lvl w:ilvl="2">
      <w:start w:val="2"/>
      <w:numFmt w:val="decimal"/>
      <w:lvlText w:val="%1.%2.%3."/>
      <w:lvlJc w:val="left"/>
      <w:pPr>
        <w:ind w:left="1406" w:hanging="845"/>
      </w:pPr>
      <w:rPr>
        <w:rFonts w:ascii="Times New Roman" w:eastAsia="Times New Roman" w:hAnsi="Times New Roman" w:cs="Times New Roman" w:hint="default"/>
        <w:b w:val="0"/>
        <w:bCs w:val="0"/>
        <w:i w:val="0"/>
        <w:iCs w:val="0"/>
        <w:spacing w:val="-5"/>
        <w:w w:val="100"/>
        <w:sz w:val="24"/>
        <w:szCs w:val="24"/>
        <w:lang w:val="ru-RU" w:eastAsia="en-US" w:bidi="ar-SA"/>
      </w:rPr>
    </w:lvl>
    <w:lvl w:ilvl="3">
      <w:numFmt w:val="bullet"/>
      <w:lvlText w:val="•"/>
      <w:lvlJc w:val="left"/>
      <w:pPr>
        <w:ind w:left="4241" w:hanging="845"/>
      </w:pPr>
      <w:rPr>
        <w:rFonts w:hint="default"/>
        <w:lang w:val="ru-RU" w:eastAsia="en-US" w:bidi="ar-SA"/>
      </w:rPr>
    </w:lvl>
    <w:lvl w:ilvl="4">
      <w:numFmt w:val="bullet"/>
      <w:lvlText w:val="•"/>
      <w:lvlJc w:val="left"/>
      <w:pPr>
        <w:ind w:left="5188" w:hanging="845"/>
      </w:pPr>
      <w:rPr>
        <w:rFonts w:hint="default"/>
        <w:lang w:val="ru-RU" w:eastAsia="en-US" w:bidi="ar-SA"/>
      </w:rPr>
    </w:lvl>
    <w:lvl w:ilvl="5">
      <w:numFmt w:val="bullet"/>
      <w:lvlText w:val="•"/>
      <w:lvlJc w:val="left"/>
      <w:pPr>
        <w:ind w:left="6135" w:hanging="845"/>
      </w:pPr>
      <w:rPr>
        <w:rFonts w:hint="default"/>
        <w:lang w:val="ru-RU" w:eastAsia="en-US" w:bidi="ar-SA"/>
      </w:rPr>
    </w:lvl>
    <w:lvl w:ilvl="6">
      <w:numFmt w:val="bullet"/>
      <w:lvlText w:val="•"/>
      <w:lvlJc w:val="left"/>
      <w:pPr>
        <w:ind w:left="7082" w:hanging="845"/>
      </w:pPr>
      <w:rPr>
        <w:rFonts w:hint="default"/>
        <w:lang w:val="ru-RU" w:eastAsia="en-US" w:bidi="ar-SA"/>
      </w:rPr>
    </w:lvl>
    <w:lvl w:ilvl="7">
      <w:numFmt w:val="bullet"/>
      <w:lvlText w:val="•"/>
      <w:lvlJc w:val="left"/>
      <w:pPr>
        <w:ind w:left="8029" w:hanging="845"/>
      </w:pPr>
      <w:rPr>
        <w:rFonts w:hint="default"/>
        <w:lang w:val="ru-RU" w:eastAsia="en-US" w:bidi="ar-SA"/>
      </w:rPr>
    </w:lvl>
    <w:lvl w:ilvl="8">
      <w:numFmt w:val="bullet"/>
      <w:lvlText w:val="•"/>
      <w:lvlJc w:val="left"/>
      <w:pPr>
        <w:ind w:left="8976" w:hanging="845"/>
      </w:pPr>
      <w:rPr>
        <w:rFonts w:hint="default"/>
        <w:lang w:val="ru-RU" w:eastAsia="en-US" w:bidi="ar-SA"/>
      </w:rPr>
    </w:lvl>
  </w:abstractNum>
  <w:abstractNum w:abstractNumId="17" w15:restartNumberingAfterBreak="0">
    <w:nsid w:val="12201096"/>
    <w:multiLevelType w:val="hybridMultilevel"/>
    <w:tmpl w:val="E6588186"/>
    <w:lvl w:ilvl="0" w:tplc="52981640">
      <w:numFmt w:val="bullet"/>
      <w:lvlText w:val="-"/>
      <w:lvlJc w:val="left"/>
      <w:pPr>
        <w:ind w:left="148" w:hanging="130"/>
      </w:pPr>
      <w:rPr>
        <w:rFonts w:ascii="Times New Roman" w:eastAsia="Times New Roman" w:hAnsi="Times New Roman" w:cs="Times New Roman" w:hint="default"/>
        <w:b w:val="0"/>
        <w:bCs w:val="0"/>
        <w:i w:val="0"/>
        <w:iCs w:val="0"/>
        <w:spacing w:val="0"/>
        <w:w w:val="100"/>
        <w:sz w:val="22"/>
        <w:szCs w:val="22"/>
        <w:lang w:val="ru-RU" w:eastAsia="en-US" w:bidi="ar-SA"/>
      </w:rPr>
    </w:lvl>
    <w:lvl w:ilvl="1" w:tplc="D58CE0CE">
      <w:numFmt w:val="bullet"/>
      <w:lvlText w:val="•"/>
      <w:lvlJc w:val="left"/>
      <w:pPr>
        <w:ind w:left="323" w:hanging="130"/>
      </w:pPr>
      <w:rPr>
        <w:rFonts w:hint="default"/>
        <w:lang w:val="ru-RU" w:eastAsia="en-US" w:bidi="ar-SA"/>
      </w:rPr>
    </w:lvl>
    <w:lvl w:ilvl="2" w:tplc="BB264366">
      <w:numFmt w:val="bullet"/>
      <w:lvlText w:val="•"/>
      <w:lvlJc w:val="left"/>
      <w:pPr>
        <w:ind w:left="507" w:hanging="130"/>
      </w:pPr>
      <w:rPr>
        <w:rFonts w:hint="default"/>
        <w:lang w:val="ru-RU" w:eastAsia="en-US" w:bidi="ar-SA"/>
      </w:rPr>
    </w:lvl>
    <w:lvl w:ilvl="3" w:tplc="083AD608">
      <w:numFmt w:val="bullet"/>
      <w:lvlText w:val="•"/>
      <w:lvlJc w:val="left"/>
      <w:pPr>
        <w:ind w:left="690" w:hanging="130"/>
      </w:pPr>
      <w:rPr>
        <w:rFonts w:hint="default"/>
        <w:lang w:val="ru-RU" w:eastAsia="en-US" w:bidi="ar-SA"/>
      </w:rPr>
    </w:lvl>
    <w:lvl w:ilvl="4" w:tplc="A7D8B5C2">
      <w:numFmt w:val="bullet"/>
      <w:lvlText w:val="•"/>
      <w:lvlJc w:val="left"/>
      <w:pPr>
        <w:ind w:left="874" w:hanging="130"/>
      </w:pPr>
      <w:rPr>
        <w:rFonts w:hint="default"/>
        <w:lang w:val="ru-RU" w:eastAsia="en-US" w:bidi="ar-SA"/>
      </w:rPr>
    </w:lvl>
    <w:lvl w:ilvl="5" w:tplc="7812E212">
      <w:numFmt w:val="bullet"/>
      <w:lvlText w:val="•"/>
      <w:lvlJc w:val="left"/>
      <w:pPr>
        <w:ind w:left="1057" w:hanging="130"/>
      </w:pPr>
      <w:rPr>
        <w:rFonts w:hint="default"/>
        <w:lang w:val="ru-RU" w:eastAsia="en-US" w:bidi="ar-SA"/>
      </w:rPr>
    </w:lvl>
    <w:lvl w:ilvl="6" w:tplc="65EEF0D0">
      <w:numFmt w:val="bullet"/>
      <w:lvlText w:val="•"/>
      <w:lvlJc w:val="left"/>
      <w:pPr>
        <w:ind w:left="1241" w:hanging="130"/>
      </w:pPr>
      <w:rPr>
        <w:rFonts w:hint="default"/>
        <w:lang w:val="ru-RU" w:eastAsia="en-US" w:bidi="ar-SA"/>
      </w:rPr>
    </w:lvl>
    <w:lvl w:ilvl="7" w:tplc="EB76CAD2">
      <w:numFmt w:val="bullet"/>
      <w:lvlText w:val="•"/>
      <w:lvlJc w:val="left"/>
      <w:pPr>
        <w:ind w:left="1424" w:hanging="130"/>
      </w:pPr>
      <w:rPr>
        <w:rFonts w:hint="default"/>
        <w:lang w:val="ru-RU" w:eastAsia="en-US" w:bidi="ar-SA"/>
      </w:rPr>
    </w:lvl>
    <w:lvl w:ilvl="8" w:tplc="65E6C130">
      <w:numFmt w:val="bullet"/>
      <w:lvlText w:val="•"/>
      <w:lvlJc w:val="left"/>
      <w:pPr>
        <w:ind w:left="1608" w:hanging="130"/>
      </w:pPr>
      <w:rPr>
        <w:rFonts w:hint="default"/>
        <w:lang w:val="ru-RU" w:eastAsia="en-US" w:bidi="ar-SA"/>
      </w:rPr>
    </w:lvl>
  </w:abstractNum>
  <w:abstractNum w:abstractNumId="18" w15:restartNumberingAfterBreak="0">
    <w:nsid w:val="167401FC"/>
    <w:multiLevelType w:val="hybridMultilevel"/>
    <w:tmpl w:val="93EC614E"/>
    <w:lvl w:ilvl="0" w:tplc="6292EAE6">
      <w:start w:val="1"/>
      <w:numFmt w:val="decimal"/>
      <w:lvlText w:val="%1)"/>
      <w:lvlJc w:val="left"/>
      <w:pPr>
        <w:ind w:left="1670" w:hanging="264"/>
      </w:pPr>
      <w:rPr>
        <w:rFonts w:ascii="Times New Roman" w:eastAsia="Times New Roman" w:hAnsi="Times New Roman" w:cs="Times New Roman" w:hint="default"/>
        <w:b w:val="0"/>
        <w:bCs w:val="0"/>
        <w:i w:val="0"/>
        <w:iCs w:val="0"/>
        <w:spacing w:val="0"/>
        <w:w w:val="100"/>
        <w:sz w:val="24"/>
        <w:szCs w:val="24"/>
        <w:lang w:val="ru-RU" w:eastAsia="en-US" w:bidi="ar-SA"/>
      </w:rPr>
    </w:lvl>
    <w:lvl w:ilvl="1" w:tplc="F642D74A">
      <w:numFmt w:val="bullet"/>
      <w:lvlText w:val="•"/>
      <w:lvlJc w:val="left"/>
      <w:pPr>
        <w:ind w:left="2599" w:hanging="264"/>
      </w:pPr>
      <w:rPr>
        <w:rFonts w:hint="default"/>
        <w:lang w:val="ru-RU" w:eastAsia="en-US" w:bidi="ar-SA"/>
      </w:rPr>
    </w:lvl>
    <w:lvl w:ilvl="2" w:tplc="F04A0A4A">
      <w:numFmt w:val="bullet"/>
      <w:lvlText w:val="•"/>
      <w:lvlJc w:val="left"/>
      <w:pPr>
        <w:ind w:left="3518" w:hanging="264"/>
      </w:pPr>
      <w:rPr>
        <w:rFonts w:hint="default"/>
        <w:lang w:val="ru-RU" w:eastAsia="en-US" w:bidi="ar-SA"/>
      </w:rPr>
    </w:lvl>
    <w:lvl w:ilvl="3" w:tplc="14E4D954">
      <w:numFmt w:val="bullet"/>
      <w:lvlText w:val="•"/>
      <w:lvlJc w:val="left"/>
      <w:pPr>
        <w:ind w:left="4437" w:hanging="264"/>
      </w:pPr>
      <w:rPr>
        <w:rFonts w:hint="default"/>
        <w:lang w:val="ru-RU" w:eastAsia="en-US" w:bidi="ar-SA"/>
      </w:rPr>
    </w:lvl>
    <w:lvl w:ilvl="4" w:tplc="0D64F03E">
      <w:numFmt w:val="bullet"/>
      <w:lvlText w:val="•"/>
      <w:lvlJc w:val="left"/>
      <w:pPr>
        <w:ind w:left="5356" w:hanging="264"/>
      </w:pPr>
      <w:rPr>
        <w:rFonts w:hint="default"/>
        <w:lang w:val="ru-RU" w:eastAsia="en-US" w:bidi="ar-SA"/>
      </w:rPr>
    </w:lvl>
    <w:lvl w:ilvl="5" w:tplc="2F2AAB9C">
      <w:numFmt w:val="bullet"/>
      <w:lvlText w:val="•"/>
      <w:lvlJc w:val="left"/>
      <w:pPr>
        <w:ind w:left="6275" w:hanging="264"/>
      </w:pPr>
      <w:rPr>
        <w:rFonts w:hint="default"/>
        <w:lang w:val="ru-RU" w:eastAsia="en-US" w:bidi="ar-SA"/>
      </w:rPr>
    </w:lvl>
    <w:lvl w:ilvl="6" w:tplc="2A463CE0">
      <w:numFmt w:val="bullet"/>
      <w:lvlText w:val="•"/>
      <w:lvlJc w:val="left"/>
      <w:pPr>
        <w:ind w:left="7194" w:hanging="264"/>
      </w:pPr>
      <w:rPr>
        <w:rFonts w:hint="default"/>
        <w:lang w:val="ru-RU" w:eastAsia="en-US" w:bidi="ar-SA"/>
      </w:rPr>
    </w:lvl>
    <w:lvl w:ilvl="7" w:tplc="E7262E4C">
      <w:numFmt w:val="bullet"/>
      <w:lvlText w:val="•"/>
      <w:lvlJc w:val="left"/>
      <w:pPr>
        <w:ind w:left="8113" w:hanging="264"/>
      </w:pPr>
      <w:rPr>
        <w:rFonts w:hint="default"/>
        <w:lang w:val="ru-RU" w:eastAsia="en-US" w:bidi="ar-SA"/>
      </w:rPr>
    </w:lvl>
    <w:lvl w:ilvl="8" w:tplc="9E1E73B0">
      <w:numFmt w:val="bullet"/>
      <w:lvlText w:val="•"/>
      <w:lvlJc w:val="left"/>
      <w:pPr>
        <w:ind w:left="9032" w:hanging="264"/>
      </w:pPr>
      <w:rPr>
        <w:rFonts w:hint="default"/>
        <w:lang w:val="ru-RU" w:eastAsia="en-US" w:bidi="ar-SA"/>
      </w:rPr>
    </w:lvl>
  </w:abstractNum>
  <w:abstractNum w:abstractNumId="19" w15:restartNumberingAfterBreak="0">
    <w:nsid w:val="168352F8"/>
    <w:multiLevelType w:val="hybridMultilevel"/>
    <w:tmpl w:val="851AD9F2"/>
    <w:lvl w:ilvl="0" w:tplc="D95C5BCA">
      <w:numFmt w:val="bullet"/>
      <w:lvlText w:val="-"/>
      <w:lvlJc w:val="left"/>
      <w:pPr>
        <w:ind w:left="773" w:hanging="428"/>
      </w:pPr>
      <w:rPr>
        <w:rFonts w:ascii="Times New Roman" w:eastAsia="Times New Roman" w:hAnsi="Times New Roman" w:cs="Times New Roman" w:hint="default"/>
        <w:b w:val="0"/>
        <w:bCs w:val="0"/>
        <w:i w:val="0"/>
        <w:iCs w:val="0"/>
        <w:spacing w:val="0"/>
        <w:w w:val="95"/>
        <w:sz w:val="24"/>
        <w:szCs w:val="24"/>
        <w:lang w:val="ru-RU" w:eastAsia="en-US" w:bidi="ar-SA"/>
      </w:rPr>
    </w:lvl>
    <w:lvl w:ilvl="1" w:tplc="E2546D2E">
      <w:numFmt w:val="bullet"/>
      <w:lvlText w:val=""/>
      <w:lvlJc w:val="left"/>
      <w:pPr>
        <w:ind w:left="773" w:hanging="288"/>
      </w:pPr>
      <w:rPr>
        <w:rFonts w:ascii="Symbol" w:eastAsia="Symbol" w:hAnsi="Symbol" w:cs="Symbol" w:hint="default"/>
        <w:b w:val="0"/>
        <w:bCs w:val="0"/>
        <w:i w:val="0"/>
        <w:iCs w:val="0"/>
        <w:spacing w:val="0"/>
        <w:w w:val="100"/>
        <w:sz w:val="24"/>
        <w:szCs w:val="24"/>
        <w:lang w:val="ru-RU" w:eastAsia="en-US" w:bidi="ar-SA"/>
      </w:rPr>
    </w:lvl>
    <w:lvl w:ilvl="2" w:tplc="001A404A">
      <w:numFmt w:val="bullet"/>
      <w:lvlText w:val="•"/>
      <w:lvlJc w:val="left"/>
      <w:pPr>
        <w:ind w:left="2904" w:hanging="288"/>
      </w:pPr>
      <w:rPr>
        <w:rFonts w:hint="default"/>
        <w:lang w:val="ru-RU" w:eastAsia="en-US" w:bidi="ar-SA"/>
      </w:rPr>
    </w:lvl>
    <w:lvl w:ilvl="3" w:tplc="AEE4ECC6">
      <w:numFmt w:val="bullet"/>
      <w:lvlText w:val="•"/>
      <w:lvlJc w:val="left"/>
      <w:pPr>
        <w:ind w:left="3966" w:hanging="288"/>
      </w:pPr>
      <w:rPr>
        <w:rFonts w:hint="default"/>
        <w:lang w:val="ru-RU" w:eastAsia="en-US" w:bidi="ar-SA"/>
      </w:rPr>
    </w:lvl>
    <w:lvl w:ilvl="4" w:tplc="1DCA0E40">
      <w:numFmt w:val="bullet"/>
      <w:lvlText w:val="•"/>
      <w:lvlJc w:val="left"/>
      <w:pPr>
        <w:ind w:left="5028" w:hanging="288"/>
      </w:pPr>
      <w:rPr>
        <w:rFonts w:hint="default"/>
        <w:lang w:val="ru-RU" w:eastAsia="en-US" w:bidi="ar-SA"/>
      </w:rPr>
    </w:lvl>
    <w:lvl w:ilvl="5" w:tplc="2B9EBB80">
      <w:numFmt w:val="bullet"/>
      <w:lvlText w:val="•"/>
      <w:lvlJc w:val="left"/>
      <w:pPr>
        <w:ind w:left="6090" w:hanging="288"/>
      </w:pPr>
      <w:rPr>
        <w:rFonts w:hint="default"/>
        <w:lang w:val="ru-RU" w:eastAsia="en-US" w:bidi="ar-SA"/>
      </w:rPr>
    </w:lvl>
    <w:lvl w:ilvl="6" w:tplc="8D0CAB5C">
      <w:numFmt w:val="bullet"/>
      <w:lvlText w:val="•"/>
      <w:lvlJc w:val="left"/>
      <w:pPr>
        <w:ind w:left="7152" w:hanging="288"/>
      </w:pPr>
      <w:rPr>
        <w:rFonts w:hint="default"/>
        <w:lang w:val="ru-RU" w:eastAsia="en-US" w:bidi="ar-SA"/>
      </w:rPr>
    </w:lvl>
    <w:lvl w:ilvl="7" w:tplc="8FD45838">
      <w:numFmt w:val="bullet"/>
      <w:lvlText w:val="•"/>
      <w:lvlJc w:val="left"/>
      <w:pPr>
        <w:ind w:left="8214" w:hanging="288"/>
      </w:pPr>
      <w:rPr>
        <w:rFonts w:hint="default"/>
        <w:lang w:val="ru-RU" w:eastAsia="en-US" w:bidi="ar-SA"/>
      </w:rPr>
    </w:lvl>
    <w:lvl w:ilvl="8" w:tplc="B81A6868">
      <w:numFmt w:val="bullet"/>
      <w:lvlText w:val="•"/>
      <w:lvlJc w:val="left"/>
      <w:pPr>
        <w:ind w:left="9276" w:hanging="288"/>
      </w:pPr>
      <w:rPr>
        <w:rFonts w:hint="default"/>
        <w:lang w:val="ru-RU" w:eastAsia="en-US" w:bidi="ar-SA"/>
      </w:rPr>
    </w:lvl>
  </w:abstractNum>
  <w:abstractNum w:abstractNumId="20" w15:restartNumberingAfterBreak="0">
    <w:nsid w:val="18F06354"/>
    <w:multiLevelType w:val="hybridMultilevel"/>
    <w:tmpl w:val="B07E4CE6"/>
    <w:lvl w:ilvl="0" w:tplc="7E4ED38C">
      <w:start w:val="1"/>
      <w:numFmt w:val="decimal"/>
      <w:lvlText w:val="%1)"/>
      <w:lvlJc w:val="left"/>
      <w:pPr>
        <w:ind w:left="696" w:hanging="264"/>
      </w:pPr>
      <w:rPr>
        <w:rFonts w:ascii="Times New Roman" w:eastAsia="Times New Roman" w:hAnsi="Times New Roman" w:cs="Times New Roman" w:hint="default"/>
        <w:b w:val="0"/>
        <w:bCs w:val="0"/>
        <w:i w:val="0"/>
        <w:iCs w:val="0"/>
        <w:spacing w:val="0"/>
        <w:w w:val="97"/>
        <w:sz w:val="24"/>
        <w:szCs w:val="24"/>
        <w:lang w:val="ru-RU" w:eastAsia="en-US" w:bidi="ar-SA"/>
      </w:rPr>
    </w:lvl>
    <w:lvl w:ilvl="1" w:tplc="2E500314">
      <w:numFmt w:val="bullet"/>
      <w:lvlText w:val="•"/>
      <w:lvlJc w:val="left"/>
      <w:pPr>
        <w:ind w:left="1717" w:hanging="264"/>
      </w:pPr>
      <w:rPr>
        <w:rFonts w:hint="default"/>
        <w:lang w:val="ru-RU" w:eastAsia="en-US" w:bidi="ar-SA"/>
      </w:rPr>
    </w:lvl>
    <w:lvl w:ilvl="2" w:tplc="5DE803F6">
      <w:numFmt w:val="bullet"/>
      <w:lvlText w:val="•"/>
      <w:lvlJc w:val="left"/>
      <w:pPr>
        <w:ind w:left="2734" w:hanging="264"/>
      </w:pPr>
      <w:rPr>
        <w:rFonts w:hint="default"/>
        <w:lang w:val="ru-RU" w:eastAsia="en-US" w:bidi="ar-SA"/>
      </w:rPr>
    </w:lvl>
    <w:lvl w:ilvl="3" w:tplc="5E4C05E0">
      <w:numFmt w:val="bullet"/>
      <w:lvlText w:val="•"/>
      <w:lvlJc w:val="left"/>
      <w:pPr>
        <w:ind w:left="3751" w:hanging="264"/>
      </w:pPr>
      <w:rPr>
        <w:rFonts w:hint="default"/>
        <w:lang w:val="ru-RU" w:eastAsia="en-US" w:bidi="ar-SA"/>
      </w:rPr>
    </w:lvl>
    <w:lvl w:ilvl="4" w:tplc="A946898E">
      <w:numFmt w:val="bullet"/>
      <w:lvlText w:val="•"/>
      <w:lvlJc w:val="left"/>
      <w:pPr>
        <w:ind w:left="4768" w:hanging="264"/>
      </w:pPr>
      <w:rPr>
        <w:rFonts w:hint="default"/>
        <w:lang w:val="ru-RU" w:eastAsia="en-US" w:bidi="ar-SA"/>
      </w:rPr>
    </w:lvl>
    <w:lvl w:ilvl="5" w:tplc="B5364F20">
      <w:numFmt w:val="bullet"/>
      <w:lvlText w:val="•"/>
      <w:lvlJc w:val="left"/>
      <w:pPr>
        <w:ind w:left="5785" w:hanging="264"/>
      </w:pPr>
      <w:rPr>
        <w:rFonts w:hint="default"/>
        <w:lang w:val="ru-RU" w:eastAsia="en-US" w:bidi="ar-SA"/>
      </w:rPr>
    </w:lvl>
    <w:lvl w:ilvl="6" w:tplc="DED04F72">
      <w:numFmt w:val="bullet"/>
      <w:lvlText w:val="•"/>
      <w:lvlJc w:val="left"/>
      <w:pPr>
        <w:ind w:left="6802" w:hanging="264"/>
      </w:pPr>
      <w:rPr>
        <w:rFonts w:hint="default"/>
        <w:lang w:val="ru-RU" w:eastAsia="en-US" w:bidi="ar-SA"/>
      </w:rPr>
    </w:lvl>
    <w:lvl w:ilvl="7" w:tplc="299461C6">
      <w:numFmt w:val="bullet"/>
      <w:lvlText w:val="•"/>
      <w:lvlJc w:val="left"/>
      <w:pPr>
        <w:ind w:left="7819" w:hanging="264"/>
      </w:pPr>
      <w:rPr>
        <w:rFonts w:hint="default"/>
        <w:lang w:val="ru-RU" w:eastAsia="en-US" w:bidi="ar-SA"/>
      </w:rPr>
    </w:lvl>
    <w:lvl w:ilvl="8" w:tplc="87D80B80">
      <w:numFmt w:val="bullet"/>
      <w:lvlText w:val="•"/>
      <w:lvlJc w:val="left"/>
      <w:pPr>
        <w:ind w:left="8836" w:hanging="264"/>
      </w:pPr>
      <w:rPr>
        <w:rFonts w:hint="default"/>
        <w:lang w:val="ru-RU" w:eastAsia="en-US" w:bidi="ar-SA"/>
      </w:rPr>
    </w:lvl>
  </w:abstractNum>
  <w:abstractNum w:abstractNumId="21" w15:restartNumberingAfterBreak="0">
    <w:nsid w:val="19307030"/>
    <w:multiLevelType w:val="hybridMultilevel"/>
    <w:tmpl w:val="540CB7D8"/>
    <w:lvl w:ilvl="0" w:tplc="6BA2AA9E">
      <w:start w:val="1"/>
      <w:numFmt w:val="decimal"/>
      <w:lvlText w:val="%1)"/>
      <w:lvlJc w:val="left"/>
      <w:pPr>
        <w:ind w:left="1670" w:hanging="264"/>
      </w:pPr>
      <w:rPr>
        <w:rFonts w:ascii="Times New Roman" w:eastAsia="Times New Roman" w:hAnsi="Times New Roman" w:cs="Times New Roman" w:hint="default"/>
        <w:b w:val="0"/>
        <w:bCs w:val="0"/>
        <w:i w:val="0"/>
        <w:iCs w:val="0"/>
        <w:spacing w:val="0"/>
        <w:w w:val="97"/>
        <w:sz w:val="24"/>
        <w:szCs w:val="24"/>
        <w:lang w:val="ru-RU" w:eastAsia="en-US" w:bidi="ar-SA"/>
      </w:rPr>
    </w:lvl>
    <w:lvl w:ilvl="1" w:tplc="E5E4FAD4">
      <w:numFmt w:val="bullet"/>
      <w:lvlText w:val="•"/>
      <w:lvlJc w:val="left"/>
      <w:pPr>
        <w:ind w:left="2599" w:hanging="264"/>
      </w:pPr>
      <w:rPr>
        <w:rFonts w:hint="default"/>
        <w:lang w:val="ru-RU" w:eastAsia="en-US" w:bidi="ar-SA"/>
      </w:rPr>
    </w:lvl>
    <w:lvl w:ilvl="2" w:tplc="3E3E5D40">
      <w:numFmt w:val="bullet"/>
      <w:lvlText w:val="•"/>
      <w:lvlJc w:val="left"/>
      <w:pPr>
        <w:ind w:left="3518" w:hanging="264"/>
      </w:pPr>
      <w:rPr>
        <w:rFonts w:hint="default"/>
        <w:lang w:val="ru-RU" w:eastAsia="en-US" w:bidi="ar-SA"/>
      </w:rPr>
    </w:lvl>
    <w:lvl w:ilvl="3" w:tplc="D00E50A0">
      <w:numFmt w:val="bullet"/>
      <w:lvlText w:val="•"/>
      <w:lvlJc w:val="left"/>
      <w:pPr>
        <w:ind w:left="4437" w:hanging="264"/>
      </w:pPr>
      <w:rPr>
        <w:rFonts w:hint="default"/>
        <w:lang w:val="ru-RU" w:eastAsia="en-US" w:bidi="ar-SA"/>
      </w:rPr>
    </w:lvl>
    <w:lvl w:ilvl="4" w:tplc="65668298">
      <w:numFmt w:val="bullet"/>
      <w:lvlText w:val="•"/>
      <w:lvlJc w:val="left"/>
      <w:pPr>
        <w:ind w:left="5356" w:hanging="264"/>
      </w:pPr>
      <w:rPr>
        <w:rFonts w:hint="default"/>
        <w:lang w:val="ru-RU" w:eastAsia="en-US" w:bidi="ar-SA"/>
      </w:rPr>
    </w:lvl>
    <w:lvl w:ilvl="5" w:tplc="785846C2">
      <w:numFmt w:val="bullet"/>
      <w:lvlText w:val="•"/>
      <w:lvlJc w:val="left"/>
      <w:pPr>
        <w:ind w:left="6275" w:hanging="264"/>
      </w:pPr>
      <w:rPr>
        <w:rFonts w:hint="default"/>
        <w:lang w:val="ru-RU" w:eastAsia="en-US" w:bidi="ar-SA"/>
      </w:rPr>
    </w:lvl>
    <w:lvl w:ilvl="6" w:tplc="E7F4057E">
      <w:numFmt w:val="bullet"/>
      <w:lvlText w:val="•"/>
      <w:lvlJc w:val="left"/>
      <w:pPr>
        <w:ind w:left="7194" w:hanging="264"/>
      </w:pPr>
      <w:rPr>
        <w:rFonts w:hint="default"/>
        <w:lang w:val="ru-RU" w:eastAsia="en-US" w:bidi="ar-SA"/>
      </w:rPr>
    </w:lvl>
    <w:lvl w:ilvl="7" w:tplc="00ECB2B4">
      <w:numFmt w:val="bullet"/>
      <w:lvlText w:val="•"/>
      <w:lvlJc w:val="left"/>
      <w:pPr>
        <w:ind w:left="8113" w:hanging="264"/>
      </w:pPr>
      <w:rPr>
        <w:rFonts w:hint="default"/>
        <w:lang w:val="ru-RU" w:eastAsia="en-US" w:bidi="ar-SA"/>
      </w:rPr>
    </w:lvl>
    <w:lvl w:ilvl="8" w:tplc="173CDE02">
      <w:numFmt w:val="bullet"/>
      <w:lvlText w:val="•"/>
      <w:lvlJc w:val="left"/>
      <w:pPr>
        <w:ind w:left="9032" w:hanging="264"/>
      </w:pPr>
      <w:rPr>
        <w:rFonts w:hint="default"/>
        <w:lang w:val="ru-RU" w:eastAsia="en-US" w:bidi="ar-SA"/>
      </w:rPr>
    </w:lvl>
  </w:abstractNum>
  <w:abstractNum w:abstractNumId="22" w15:restartNumberingAfterBreak="0">
    <w:nsid w:val="19811692"/>
    <w:multiLevelType w:val="hybridMultilevel"/>
    <w:tmpl w:val="08FE7318"/>
    <w:lvl w:ilvl="0" w:tplc="DA20916E">
      <w:start w:val="1"/>
      <w:numFmt w:val="decimal"/>
      <w:lvlText w:val="%1)"/>
      <w:lvlJc w:val="left"/>
      <w:pPr>
        <w:ind w:left="696" w:hanging="341"/>
      </w:pPr>
      <w:rPr>
        <w:rFonts w:ascii="Times New Roman" w:eastAsia="Times New Roman" w:hAnsi="Times New Roman" w:cs="Times New Roman" w:hint="default"/>
        <w:b w:val="0"/>
        <w:bCs w:val="0"/>
        <w:i w:val="0"/>
        <w:iCs w:val="0"/>
        <w:spacing w:val="0"/>
        <w:w w:val="100"/>
        <w:sz w:val="24"/>
        <w:szCs w:val="24"/>
        <w:lang w:val="ru-RU" w:eastAsia="en-US" w:bidi="ar-SA"/>
      </w:rPr>
    </w:lvl>
    <w:lvl w:ilvl="1" w:tplc="98D00AE8">
      <w:numFmt w:val="bullet"/>
      <w:lvlText w:val="•"/>
      <w:lvlJc w:val="left"/>
      <w:pPr>
        <w:ind w:left="1717" w:hanging="341"/>
      </w:pPr>
      <w:rPr>
        <w:rFonts w:hint="default"/>
        <w:lang w:val="ru-RU" w:eastAsia="en-US" w:bidi="ar-SA"/>
      </w:rPr>
    </w:lvl>
    <w:lvl w:ilvl="2" w:tplc="D68898D4">
      <w:numFmt w:val="bullet"/>
      <w:lvlText w:val="•"/>
      <w:lvlJc w:val="left"/>
      <w:pPr>
        <w:ind w:left="2734" w:hanging="341"/>
      </w:pPr>
      <w:rPr>
        <w:rFonts w:hint="default"/>
        <w:lang w:val="ru-RU" w:eastAsia="en-US" w:bidi="ar-SA"/>
      </w:rPr>
    </w:lvl>
    <w:lvl w:ilvl="3" w:tplc="A75CE1E4">
      <w:numFmt w:val="bullet"/>
      <w:lvlText w:val="•"/>
      <w:lvlJc w:val="left"/>
      <w:pPr>
        <w:ind w:left="3751" w:hanging="341"/>
      </w:pPr>
      <w:rPr>
        <w:rFonts w:hint="default"/>
        <w:lang w:val="ru-RU" w:eastAsia="en-US" w:bidi="ar-SA"/>
      </w:rPr>
    </w:lvl>
    <w:lvl w:ilvl="4" w:tplc="A6B4F308">
      <w:numFmt w:val="bullet"/>
      <w:lvlText w:val="•"/>
      <w:lvlJc w:val="left"/>
      <w:pPr>
        <w:ind w:left="4768" w:hanging="341"/>
      </w:pPr>
      <w:rPr>
        <w:rFonts w:hint="default"/>
        <w:lang w:val="ru-RU" w:eastAsia="en-US" w:bidi="ar-SA"/>
      </w:rPr>
    </w:lvl>
    <w:lvl w:ilvl="5" w:tplc="0D863662">
      <w:numFmt w:val="bullet"/>
      <w:lvlText w:val="•"/>
      <w:lvlJc w:val="left"/>
      <w:pPr>
        <w:ind w:left="5785" w:hanging="341"/>
      </w:pPr>
      <w:rPr>
        <w:rFonts w:hint="default"/>
        <w:lang w:val="ru-RU" w:eastAsia="en-US" w:bidi="ar-SA"/>
      </w:rPr>
    </w:lvl>
    <w:lvl w:ilvl="6" w:tplc="B84AA430">
      <w:numFmt w:val="bullet"/>
      <w:lvlText w:val="•"/>
      <w:lvlJc w:val="left"/>
      <w:pPr>
        <w:ind w:left="6802" w:hanging="341"/>
      </w:pPr>
      <w:rPr>
        <w:rFonts w:hint="default"/>
        <w:lang w:val="ru-RU" w:eastAsia="en-US" w:bidi="ar-SA"/>
      </w:rPr>
    </w:lvl>
    <w:lvl w:ilvl="7" w:tplc="57BC5452">
      <w:numFmt w:val="bullet"/>
      <w:lvlText w:val="•"/>
      <w:lvlJc w:val="left"/>
      <w:pPr>
        <w:ind w:left="7819" w:hanging="341"/>
      </w:pPr>
      <w:rPr>
        <w:rFonts w:hint="default"/>
        <w:lang w:val="ru-RU" w:eastAsia="en-US" w:bidi="ar-SA"/>
      </w:rPr>
    </w:lvl>
    <w:lvl w:ilvl="8" w:tplc="5558626E">
      <w:numFmt w:val="bullet"/>
      <w:lvlText w:val="•"/>
      <w:lvlJc w:val="left"/>
      <w:pPr>
        <w:ind w:left="8836" w:hanging="341"/>
      </w:pPr>
      <w:rPr>
        <w:rFonts w:hint="default"/>
        <w:lang w:val="ru-RU" w:eastAsia="en-US" w:bidi="ar-SA"/>
      </w:rPr>
    </w:lvl>
  </w:abstractNum>
  <w:abstractNum w:abstractNumId="23" w15:restartNumberingAfterBreak="0">
    <w:nsid w:val="19A16BF9"/>
    <w:multiLevelType w:val="hybridMultilevel"/>
    <w:tmpl w:val="124EBD7A"/>
    <w:lvl w:ilvl="0" w:tplc="7B480A48">
      <w:numFmt w:val="bullet"/>
      <w:lvlText w:val="-"/>
      <w:lvlJc w:val="left"/>
      <w:pPr>
        <w:ind w:left="520" w:hanging="164"/>
      </w:pPr>
      <w:rPr>
        <w:rFonts w:ascii="Times New Roman" w:eastAsia="Times New Roman" w:hAnsi="Times New Roman" w:cs="Times New Roman" w:hint="default"/>
        <w:b w:val="0"/>
        <w:bCs w:val="0"/>
        <w:i w:val="0"/>
        <w:iCs w:val="0"/>
        <w:spacing w:val="0"/>
        <w:w w:val="100"/>
        <w:sz w:val="28"/>
        <w:szCs w:val="28"/>
        <w:lang w:val="ru-RU" w:eastAsia="en-US" w:bidi="ar-SA"/>
      </w:rPr>
    </w:lvl>
    <w:lvl w:ilvl="1" w:tplc="E3F4C8DC">
      <w:numFmt w:val="bullet"/>
      <w:lvlText w:val="-"/>
      <w:lvlJc w:val="left"/>
      <w:pPr>
        <w:ind w:left="773" w:hanging="288"/>
      </w:pPr>
      <w:rPr>
        <w:rFonts w:ascii="Times New Roman" w:eastAsia="Times New Roman" w:hAnsi="Times New Roman" w:cs="Times New Roman" w:hint="default"/>
        <w:b w:val="0"/>
        <w:bCs w:val="0"/>
        <w:i w:val="0"/>
        <w:iCs w:val="0"/>
        <w:spacing w:val="0"/>
        <w:w w:val="95"/>
        <w:sz w:val="24"/>
        <w:szCs w:val="24"/>
        <w:lang w:val="ru-RU" w:eastAsia="en-US" w:bidi="ar-SA"/>
      </w:rPr>
    </w:lvl>
    <w:lvl w:ilvl="2" w:tplc="4650B74C">
      <w:numFmt w:val="bullet"/>
      <w:lvlText w:val="•"/>
      <w:lvlJc w:val="left"/>
      <w:pPr>
        <w:ind w:left="1960" w:hanging="288"/>
      </w:pPr>
      <w:rPr>
        <w:rFonts w:hint="default"/>
        <w:lang w:val="ru-RU" w:eastAsia="en-US" w:bidi="ar-SA"/>
      </w:rPr>
    </w:lvl>
    <w:lvl w:ilvl="3" w:tplc="588C4CCA">
      <w:numFmt w:val="bullet"/>
      <w:lvlText w:val="•"/>
      <w:lvlJc w:val="left"/>
      <w:pPr>
        <w:ind w:left="3140" w:hanging="288"/>
      </w:pPr>
      <w:rPr>
        <w:rFonts w:hint="default"/>
        <w:lang w:val="ru-RU" w:eastAsia="en-US" w:bidi="ar-SA"/>
      </w:rPr>
    </w:lvl>
    <w:lvl w:ilvl="4" w:tplc="76923CD0">
      <w:numFmt w:val="bullet"/>
      <w:lvlText w:val="•"/>
      <w:lvlJc w:val="left"/>
      <w:pPr>
        <w:ind w:left="4320" w:hanging="288"/>
      </w:pPr>
      <w:rPr>
        <w:rFonts w:hint="default"/>
        <w:lang w:val="ru-RU" w:eastAsia="en-US" w:bidi="ar-SA"/>
      </w:rPr>
    </w:lvl>
    <w:lvl w:ilvl="5" w:tplc="7396E1C0">
      <w:numFmt w:val="bullet"/>
      <w:lvlText w:val="•"/>
      <w:lvlJc w:val="left"/>
      <w:pPr>
        <w:ind w:left="5500" w:hanging="288"/>
      </w:pPr>
      <w:rPr>
        <w:rFonts w:hint="default"/>
        <w:lang w:val="ru-RU" w:eastAsia="en-US" w:bidi="ar-SA"/>
      </w:rPr>
    </w:lvl>
    <w:lvl w:ilvl="6" w:tplc="1DDCFB64">
      <w:numFmt w:val="bullet"/>
      <w:lvlText w:val="•"/>
      <w:lvlJc w:val="left"/>
      <w:pPr>
        <w:ind w:left="6680" w:hanging="288"/>
      </w:pPr>
      <w:rPr>
        <w:rFonts w:hint="default"/>
        <w:lang w:val="ru-RU" w:eastAsia="en-US" w:bidi="ar-SA"/>
      </w:rPr>
    </w:lvl>
    <w:lvl w:ilvl="7" w:tplc="BC14EBE4">
      <w:numFmt w:val="bullet"/>
      <w:lvlText w:val="•"/>
      <w:lvlJc w:val="left"/>
      <w:pPr>
        <w:ind w:left="7860" w:hanging="288"/>
      </w:pPr>
      <w:rPr>
        <w:rFonts w:hint="default"/>
        <w:lang w:val="ru-RU" w:eastAsia="en-US" w:bidi="ar-SA"/>
      </w:rPr>
    </w:lvl>
    <w:lvl w:ilvl="8" w:tplc="15BC158A">
      <w:numFmt w:val="bullet"/>
      <w:lvlText w:val="•"/>
      <w:lvlJc w:val="left"/>
      <w:pPr>
        <w:ind w:left="9040" w:hanging="288"/>
      </w:pPr>
      <w:rPr>
        <w:rFonts w:hint="default"/>
        <w:lang w:val="ru-RU" w:eastAsia="en-US" w:bidi="ar-SA"/>
      </w:rPr>
    </w:lvl>
  </w:abstractNum>
  <w:abstractNum w:abstractNumId="24" w15:restartNumberingAfterBreak="0">
    <w:nsid w:val="19E34593"/>
    <w:multiLevelType w:val="multilevel"/>
    <w:tmpl w:val="9AE4B6B4"/>
    <w:lvl w:ilvl="0">
      <w:start w:val="3"/>
      <w:numFmt w:val="decimal"/>
      <w:lvlText w:val="%1"/>
      <w:lvlJc w:val="left"/>
      <w:pPr>
        <w:ind w:left="1161" w:hanging="361"/>
      </w:pPr>
      <w:rPr>
        <w:rFonts w:hint="default"/>
        <w:lang w:val="ru-RU" w:eastAsia="en-US" w:bidi="ar-SA"/>
      </w:rPr>
    </w:lvl>
    <w:lvl w:ilvl="1">
      <w:start w:val="1"/>
      <w:numFmt w:val="decimal"/>
      <w:lvlText w:val="%1.%2."/>
      <w:lvlJc w:val="left"/>
      <w:pPr>
        <w:ind w:left="1161" w:hanging="361"/>
        <w:jc w:val="right"/>
      </w:pPr>
      <w:rPr>
        <w:rFonts w:ascii="Times New Roman" w:eastAsia="Times New Roman" w:hAnsi="Times New Roman" w:cs="Times New Roman" w:hint="default"/>
        <w:b/>
        <w:bCs/>
        <w:w w:val="100"/>
        <w:sz w:val="22"/>
        <w:szCs w:val="22"/>
        <w:lang w:val="ru-RU" w:eastAsia="en-US" w:bidi="ar-SA"/>
      </w:rPr>
    </w:lvl>
    <w:lvl w:ilvl="2">
      <w:numFmt w:val="bullet"/>
      <w:lvlText w:val="•"/>
      <w:lvlJc w:val="left"/>
      <w:pPr>
        <w:ind w:left="3101" w:hanging="361"/>
      </w:pPr>
      <w:rPr>
        <w:rFonts w:hint="default"/>
        <w:lang w:val="ru-RU" w:eastAsia="en-US" w:bidi="ar-SA"/>
      </w:rPr>
    </w:lvl>
    <w:lvl w:ilvl="3">
      <w:numFmt w:val="bullet"/>
      <w:lvlText w:val="•"/>
      <w:lvlJc w:val="left"/>
      <w:pPr>
        <w:ind w:left="4071" w:hanging="361"/>
      </w:pPr>
      <w:rPr>
        <w:rFonts w:hint="default"/>
        <w:lang w:val="ru-RU" w:eastAsia="en-US" w:bidi="ar-SA"/>
      </w:rPr>
    </w:lvl>
    <w:lvl w:ilvl="4">
      <w:numFmt w:val="bullet"/>
      <w:lvlText w:val="•"/>
      <w:lvlJc w:val="left"/>
      <w:pPr>
        <w:ind w:left="5042" w:hanging="361"/>
      </w:pPr>
      <w:rPr>
        <w:rFonts w:hint="default"/>
        <w:lang w:val="ru-RU" w:eastAsia="en-US" w:bidi="ar-SA"/>
      </w:rPr>
    </w:lvl>
    <w:lvl w:ilvl="5">
      <w:numFmt w:val="bullet"/>
      <w:lvlText w:val="•"/>
      <w:lvlJc w:val="left"/>
      <w:pPr>
        <w:ind w:left="6012" w:hanging="361"/>
      </w:pPr>
      <w:rPr>
        <w:rFonts w:hint="default"/>
        <w:lang w:val="ru-RU" w:eastAsia="en-US" w:bidi="ar-SA"/>
      </w:rPr>
    </w:lvl>
    <w:lvl w:ilvl="6">
      <w:numFmt w:val="bullet"/>
      <w:lvlText w:val="•"/>
      <w:lvlJc w:val="left"/>
      <w:pPr>
        <w:ind w:left="6983" w:hanging="361"/>
      </w:pPr>
      <w:rPr>
        <w:rFonts w:hint="default"/>
        <w:lang w:val="ru-RU" w:eastAsia="en-US" w:bidi="ar-SA"/>
      </w:rPr>
    </w:lvl>
    <w:lvl w:ilvl="7">
      <w:numFmt w:val="bullet"/>
      <w:lvlText w:val="•"/>
      <w:lvlJc w:val="left"/>
      <w:pPr>
        <w:ind w:left="7953" w:hanging="361"/>
      </w:pPr>
      <w:rPr>
        <w:rFonts w:hint="default"/>
        <w:lang w:val="ru-RU" w:eastAsia="en-US" w:bidi="ar-SA"/>
      </w:rPr>
    </w:lvl>
    <w:lvl w:ilvl="8">
      <w:numFmt w:val="bullet"/>
      <w:lvlText w:val="•"/>
      <w:lvlJc w:val="left"/>
      <w:pPr>
        <w:ind w:left="8924" w:hanging="361"/>
      </w:pPr>
      <w:rPr>
        <w:rFonts w:hint="default"/>
        <w:lang w:val="ru-RU" w:eastAsia="en-US" w:bidi="ar-SA"/>
      </w:rPr>
    </w:lvl>
  </w:abstractNum>
  <w:abstractNum w:abstractNumId="25" w15:restartNumberingAfterBreak="0">
    <w:nsid w:val="1D020722"/>
    <w:multiLevelType w:val="hybridMultilevel"/>
    <w:tmpl w:val="81DEB7DA"/>
    <w:lvl w:ilvl="0" w:tplc="964A282E">
      <w:start w:val="1"/>
      <w:numFmt w:val="decimal"/>
      <w:lvlText w:val="%1)"/>
      <w:lvlJc w:val="left"/>
      <w:pPr>
        <w:ind w:left="1670" w:hanging="264"/>
      </w:pPr>
      <w:rPr>
        <w:rFonts w:ascii="Times New Roman" w:eastAsia="Times New Roman" w:hAnsi="Times New Roman" w:cs="Times New Roman" w:hint="default"/>
        <w:b w:val="0"/>
        <w:bCs w:val="0"/>
        <w:i w:val="0"/>
        <w:iCs w:val="0"/>
        <w:spacing w:val="0"/>
        <w:w w:val="97"/>
        <w:sz w:val="24"/>
        <w:szCs w:val="24"/>
        <w:lang w:val="ru-RU" w:eastAsia="en-US" w:bidi="ar-SA"/>
      </w:rPr>
    </w:lvl>
    <w:lvl w:ilvl="1" w:tplc="EBEC74DE">
      <w:numFmt w:val="bullet"/>
      <w:lvlText w:val="•"/>
      <w:lvlJc w:val="left"/>
      <w:pPr>
        <w:ind w:left="2599" w:hanging="264"/>
      </w:pPr>
      <w:rPr>
        <w:rFonts w:hint="default"/>
        <w:lang w:val="ru-RU" w:eastAsia="en-US" w:bidi="ar-SA"/>
      </w:rPr>
    </w:lvl>
    <w:lvl w:ilvl="2" w:tplc="F11A023E">
      <w:numFmt w:val="bullet"/>
      <w:lvlText w:val="•"/>
      <w:lvlJc w:val="left"/>
      <w:pPr>
        <w:ind w:left="3518" w:hanging="264"/>
      </w:pPr>
      <w:rPr>
        <w:rFonts w:hint="default"/>
        <w:lang w:val="ru-RU" w:eastAsia="en-US" w:bidi="ar-SA"/>
      </w:rPr>
    </w:lvl>
    <w:lvl w:ilvl="3" w:tplc="7E04C14A">
      <w:numFmt w:val="bullet"/>
      <w:lvlText w:val="•"/>
      <w:lvlJc w:val="left"/>
      <w:pPr>
        <w:ind w:left="4437" w:hanging="264"/>
      </w:pPr>
      <w:rPr>
        <w:rFonts w:hint="default"/>
        <w:lang w:val="ru-RU" w:eastAsia="en-US" w:bidi="ar-SA"/>
      </w:rPr>
    </w:lvl>
    <w:lvl w:ilvl="4" w:tplc="EBE2F894">
      <w:numFmt w:val="bullet"/>
      <w:lvlText w:val="•"/>
      <w:lvlJc w:val="left"/>
      <w:pPr>
        <w:ind w:left="5356" w:hanging="264"/>
      </w:pPr>
      <w:rPr>
        <w:rFonts w:hint="default"/>
        <w:lang w:val="ru-RU" w:eastAsia="en-US" w:bidi="ar-SA"/>
      </w:rPr>
    </w:lvl>
    <w:lvl w:ilvl="5" w:tplc="F7A07BFE">
      <w:numFmt w:val="bullet"/>
      <w:lvlText w:val="•"/>
      <w:lvlJc w:val="left"/>
      <w:pPr>
        <w:ind w:left="6275" w:hanging="264"/>
      </w:pPr>
      <w:rPr>
        <w:rFonts w:hint="default"/>
        <w:lang w:val="ru-RU" w:eastAsia="en-US" w:bidi="ar-SA"/>
      </w:rPr>
    </w:lvl>
    <w:lvl w:ilvl="6" w:tplc="24880098">
      <w:numFmt w:val="bullet"/>
      <w:lvlText w:val="•"/>
      <w:lvlJc w:val="left"/>
      <w:pPr>
        <w:ind w:left="7194" w:hanging="264"/>
      </w:pPr>
      <w:rPr>
        <w:rFonts w:hint="default"/>
        <w:lang w:val="ru-RU" w:eastAsia="en-US" w:bidi="ar-SA"/>
      </w:rPr>
    </w:lvl>
    <w:lvl w:ilvl="7" w:tplc="177C52F8">
      <w:numFmt w:val="bullet"/>
      <w:lvlText w:val="•"/>
      <w:lvlJc w:val="left"/>
      <w:pPr>
        <w:ind w:left="8113" w:hanging="264"/>
      </w:pPr>
      <w:rPr>
        <w:rFonts w:hint="default"/>
        <w:lang w:val="ru-RU" w:eastAsia="en-US" w:bidi="ar-SA"/>
      </w:rPr>
    </w:lvl>
    <w:lvl w:ilvl="8" w:tplc="637266A6">
      <w:numFmt w:val="bullet"/>
      <w:lvlText w:val="•"/>
      <w:lvlJc w:val="left"/>
      <w:pPr>
        <w:ind w:left="9032" w:hanging="264"/>
      </w:pPr>
      <w:rPr>
        <w:rFonts w:hint="default"/>
        <w:lang w:val="ru-RU" w:eastAsia="en-US" w:bidi="ar-SA"/>
      </w:rPr>
    </w:lvl>
  </w:abstractNum>
  <w:abstractNum w:abstractNumId="26" w15:restartNumberingAfterBreak="0">
    <w:nsid w:val="1EA00D44"/>
    <w:multiLevelType w:val="hybridMultilevel"/>
    <w:tmpl w:val="547EF934"/>
    <w:lvl w:ilvl="0" w:tplc="088A0206">
      <w:numFmt w:val="bullet"/>
      <w:lvlText w:val="-"/>
      <w:lvlJc w:val="left"/>
      <w:pPr>
        <w:ind w:left="148" w:hanging="130"/>
      </w:pPr>
      <w:rPr>
        <w:rFonts w:ascii="Times New Roman" w:eastAsia="Times New Roman" w:hAnsi="Times New Roman" w:cs="Times New Roman" w:hint="default"/>
        <w:b w:val="0"/>
        <w:bCs w:val="0"/>
        <w:i w:val="0"/>
        <w:iCs w:val="0"/>
        <w:spacing w:val="0"/>
        <w:w w:val="100"/>
        <w:sz w:val="22"/>
        <w:szCs w:val="22"/>
        <w:lang w:val="ru-RU" w:eastAsia="en-US" w:bidi="ar-SA"/>
      </w:rPr>
    </w:lvl>
    <w:lvl w:ilvl="1" w:tplc="F77E2A2C">
      <w:numFmt w:val="bullet"/>
      <w:lvlText w:val="•"/>
      <w:lvlJc w:val="left"/>
      <w:pPr>
        <w:ind w:left="507" w:hanging="130"/>
      </w:pPr>
      <w:rPr>
        <w:rFonts w:hint="default"/>
        <w:lang w:val="ru-RU" w:eastAsia="en-US" w:bidi="ar-SA"/>
      </w:rPr>
    </w:lvl>
    <w:lvl w:ilvl="2" w:tplc="4ED6C246">
      <w:numFmt w:val="bullet"/>
      <w:lvlText w:val="•"/>
      <w:lvlJc w:val="left"/>
      <w:pPr>
        <w:ind w:left="875" w:hanging="130"/>
      </w:pPr>
      <w:rPr>
        <w:rFonts w:hint="default"/>
        <w:lang w:val="ru-RU" w:eastAsia="en-US" w:bidi="ar-SA"/>
      </w:rPr>
    </w:lvl>
    <w:lvl w:ilvl="3" w:tplc="95020AEC">
      <w:numFmt w:val="bullet"/>
      <w:lvlText w:val="•"/>
      <w:lvlJc w:val="left"/>
      <w:pPr>
        <w:ind w:left="1242" w:hanging="130"/>
      </w:pPr>
      <w:rPr>
        <w:rFonts w:hint="default"/>
        <w:lang w:val="ru-RU" w:eastAsia="en-US" w:bidi="ar-SA"/>
      </w:rPr>
    </w:lvl>
    <w:lvl w:ilvl="4" w:tplc="8174B2CE">
      <w:numFmt w:val="bullet"/>
      <w:lvlText w:val="•"/>
      <w:lvlJc w:val="left"/>
      <w:pPr>
        <w:ind w:left="1610" w:hanging="130"/>
      </w:pPr>
      <w:rPr>
        <w:rFonts w:hint="default"/>
        <w:lang w:val="ru-RU" w:eastAsia="en-US" w:bidi="ar-SA"/>
      </w:rPr>
    </w:lvl>
    <w:lvl w:ilvl="5" w:tplc="3752C2BE">
      <w:numFmt w:val="bullet"/>
      <w:lvlText w:val="•"/>
      <w:lvlJc w:val="left"/>
      <w:pPr>
        <w:ind w:left="1978" w:hanging="130"/>
      </w:pPr>
      <w:rPr>
        <w:rFonts w:hint="default"/>
        <w:lang w:val="ru-RU" w:eastAsia="en-US" w:bidi="ar-SA"/>
      </w:rPr>
    </w:lvl>
    <w:lvl w:ilvl="6" w:tplc="802A6528">
      <w:numFmt w:val="bullet"/>
      <w:lvlText w:val="•"/>
      <w:lvlJc w:val="left"/>
      <w:pPr>
        <w:ind w:left="2345" w:hanging="130"/>
      </w:pPr>
      <w:rPr>
        <w:rFonts w:hint="default"/>
        <w:lang w:val="ru-RU" w:eastAsia="en-US" w:bidi="ar-SA"/>
      </w:rPr>
    </w:lvl>
    <w:lvl w:ilvl="7" w:tplc="235022A2">
      <w:numFmt w:val="bullet"/>
      <w:lvlText w:val="•"/>
      <w:lvlJc w:val="left"/>
      <w:pPr>
        <w:ind w:left="2713" w:hanging="130"/>
      </w:pPr>
      <w:rPr>
        <w:rFonts w:hint="default"/>
        <w:lang w:val="ru-RU" w:eastAsia="en-US" w:bidi="ar-SA"/>
      </w:rPr>
    </w:lvl>
    <w:lvl w:ilvl="8" w:tplc="2C12FDDE">
      <w:numFmt w:val="bullet"/>
      <w:lvlText w:val="•"/>
      <w:lvlJc w:val="left"/>
      <w:pPr>
        <w:ind w:left="3080" w:hanging="130"/>
      </w:pPr>
      <w:rPr>
        <w:rFonts w:hint="default"/>
        <w:lang w:val="ru-RU" w:eastAsia="en-US" w:bidi="ar-SA"/>
      </w:rPr>
    </w:lvl>
  </w:abstractNum>
  <w:abstractNum w:abstractNumId="27" w15:restartNumberingAfterBreak="0">
    <w:nsid w:val="1F9A168B"/>
    <w:multiLevelType w:val="hybridMultilevel"/>
    <w:tmpl w:val="FB881A96"/>
    <w:lvl w:ilvl="0" w:tplc="2D405358">
      <w:numFmt w:val="bullet"/>
      <w:lvlText w:val="-"/>
      <w:lvlJc w:val="left"/>
      <w:pPr>
        <w:ind w:left="114" w:hanging="284"/>
      </w:pPr>
      <w:rPr>
        <w:rFonts w:ascii="Times New Roman" w:eastAsia="Times New Roman" w:hAnsi="Times New Roman" w:cs="Times New Roman" w:hint="default"/>
        <w:b w:val="0"/>
        <w:bCs w:val="0"/>
        <w:i w:val="0"/>
        <w:iCs w:val="0"/>
        <w:spacing w:val="0"/>
        <w:w w:val="95"/>
        <w:sz w:val="24"/>
        <w:szCs w:val="24"/>
        <w:lang w:val="ru-RU" w:eastAsia="en-US" w:bidi="ar-SA"/>
      </w:rPr>
    </w:lvl>
    <w:lvl w:ilvl="1" w:tplc="CDBE8A02">
      <w:numFmt w:val="bullet"/>
      <w:lvlText w:val="•"/>
      <w:lvlJc w:val="left"/>
      <w:pPr>
        <w:ind w:left="770" w:hanging="284"/>
      </w:pPr>
      <w:rPr>
        <w:rFonts w:hint="default"/>
        <w:lang w:val="ru-RU" w:eastAsia="en-US" w:bidi="ar-SA"/>
      </w:rPr>
    </w:lvl>
    <w:lvl w:ilvl="2" w:tplc="E7B21996">
      <w:numFmt w:val="bullet"/>
      <w:lvlText w:val="•"/>
      <w:lvlJc w:val="left"/>
      <w:pPr>
        <w:ind w:left="1420" w:hanging="284"/>
      </w:pPr>
      <w:rPr>
        <w:rFonts w:hint="default"/>
        <w:lang w:val="ru-RU" w:eastAsia="en-US" w:bidi="ar-SA"/>
      </w:rPr>
    </w:lvl>
    <w:lvl w:ilvl="3" w:tplc="CE4836CC">
      <w:numFmt w:val="bullet"/>
      <w:lvlText w:val="•"/>
      <w:lvlJc w:val="left"/>
      <w:pPr>
        <w:ind w:left="2070" w:hanging="284"/>
      </w:pPr>
      <w:rPr>
        <w:rFonts w:hint="default"/>
        <w:lang w:val="ru-RU" w:eastAsia="en-US" w:bidi="ar-SA"/>
      </w:rPr>
    </w:lvl>
    <w:lvl w:ilvl="4" w:tplc="96DE6D4A">
      <w:numFmt w:val="bullet"/>
      <w:lvlText w:val="•"/>
      <w:lvlJc w:val="left"/>
      <w:pPr>
        <w:ind w:left="2721" w:hanging="284"/>
      </w:pPr>
      <w:rPr>
        <w:rFonts w:hint="default"/>
        <w:lang w:val="ru-RU" w:eastAsia="en-US" w:bidi="ar-SA"/>
      </w:rPr>
    </w:lvl>
    <w:lvl w:ilvl="5" w:tplc="1EF03C4A">
      <w:numFmt w:val="bullet"/>
      <w:lvlText w:val="•"/>
      <w:lvlJc w:val="left"/>
      <w:pPr>
        <w:ind w:left="3371" w:hanging="284"/>
      </w:pPr>
      <w:rPr>
        <w:rFonts w:hint="default"/>
        <w:lang w:val="ru-RU" w:eastAsia="en-US" w:bidi="ar-SA"/>
      </w:rPr>
    </w:lvl>
    <w:lvl w:ilvl="6" w:tplc="73DC4ECA">
      <w:numFmt w:val="bullet"/>
      <w:lvlText w:val="•"/>
      <w:lvlJc w:val="left"/>
      <w:pPr>
        <w:ind w:left="4021" w:hanging="284"/>
      </w:pPr>
      <w:rPr>
        <w:rFonts w:hint="default"/>
        <w:lang w:val="ru-RU" w:eastAsia="en-US" w:bidi="ar-SA"/>
      </w:rPr>
    </w:lvl>
    <w:lvl w:ilvl="7" w:tplc="FCE69F4C">
      <w:numFmt w:val="bullet"/>
      <w:lvlText w:val="•"/>
      <w:lvlJc w:val="left"/>
      <w:pPr>
        <w:ind w:left="4672" w:hanging="284"/>
      </w:pPr>
      <w:rPr>
        <w:rFonts w:hint="default"/>
        <w:lang w:val="ru-RU" w:eastAsia="en-US" w:bidi="ar-SA"/>
      </w:rPr>
    </w:lvl>
    <w:lvl w:ilvl="8" w:tplc="CD827730">
      <w:numFmt w:val="bullet"/>
      <w:lvlText w:val="•"/>
      <w:lvlJc w:val="left"/>
      <w:pPr>
        <w:ind w:left="5322" w:hanging="284"/>
      </w:pPr>
      <w:rPr>
        <w:rFonts w:hint="default"/>
        <w:lang w:val="ru-RU" w:eastAsia="en-US" w:bidi="ar-SA"/>
      </w:rPr>
    </w:lvl>
  </w:abstractNum>
  <w:abstractNum w:abstractNumId="28" w15:restartNumberingAfterBreak="0">
    <w:nsid w:val="1F9B3532"/>
    <w:multiLevelType w:val="hybridMultilevel"/>
    <w:tmpl w:val="F19CA55A"/>
    <w:lvl w:ilvl="0" w:tplc="E17024C0">
      <w:start w:val="1"/>
      <w:numFmt w:val="decimal"/>
      <w:lvlText w:val="%1)"/>
      <w:lvlJc w:val="left"/>
      <w:pPr>
        <w:ind w:left="1670" w:hanging="264"/>
      </w:pPr>
      <w:rPr>
        <w:rFonts w:ascii="Times New Roman" w:eastAsia="Times New Roman" w:hAnsi="Times New Roman" w:cs="Times New Roman" w:hint="default"/>
        <w:b w:val="0"/>
        <w:bCs w:val="0"/>
        <w:i w:val="0"/>
        <w:iCs w:val="0"/>
        <w:spacing w:val="0"/>
        <w:w w:val="100"/>
        <w:sz w:val="24"/>
        <w:szCs w:val="24"/>
        <w:lang w:val="ru-RU" w:eastAsia="en-US" w:bidi="ar-SA"/>
      </w:rPr>
    </w:lvl>
    <w:lvl w:ilvl="1" w:tplc="1B42FB14">
      <w:numFmt w:val="bullet"/>
      <w:lvlText w:val="•"/>
      <w:lvlJc w:val="left"/>
      <w:pPr>
        <w:ind w:left="2599" w:hanging="264"/>
      </w:pPr>
      <w:rPr>
        <w:rFonts w:hint="default"/>
        <w:lang w:val="ru-RU" w:eastAsia="en-US" w:bidi="ar-SA"/>
      </w:rPr>
    </w:lvl>
    <w:lvl w:ilvl="2" w:tplc="EAFAFCE6">
      <w:numFmt w:val="bullet"/>
      <w:lvlText w:val="•"/>
      <w:lvlJc w:val="left"/>
      <w:pPr>
        <w:ind w:left="3518" w:hanging="264"/>
      </w:pPr>
      <w:rPr>
        <w:rFonts w:hint="default"/>
        <w:lang w:val="ru-RU" w:eastAsia="en-US" w:bidi="ar-SA"/>
      </w:rPr>
    </w:lvl>
    <w:lvl w:ilvl="3" w:tplc="96746BE2">
      <w:numFmt w:val="bullet"/>
      <w:lvlText w:val="•"/>
      <w:lvlJc w:val="left"/>
      <w:pPr>
        <w:ind w:left="4437" w:hanging="264"/>
      </w:pPr>
      <w:rPr>
        <w:rFonts w:hint="default"/>
        <w:lang w:val="ru-RU" w:eastAsia="en-US" w:bidi="ar-SA"/>
      </w:rPr>
    </w:lvl>
    <w:lvl w:ilvl="4" w:tplc="1E7C000E">
      <w:numFmt w:val="bullet"/>
      <w:lvlText w:val="•"/>
      <w:lvlJc w:val="left"/>
      <w:pPr>
        <w:ind w:left="5356" w:hanging="264"/>
      </w:pPr>
      <w:rPr>
        <w:rFonts w:hint="default"/>
        <w:lang w:val="ru-RU" w:eastAsia="en-US" w:bidi="ar-SA"/>
      </w:rPr>
    </w:lvl>
    <w:lvl w:ilvl="5" w:tplc="5E6E3572">
      <w:numFmt w:val="bullet"/>
      <w:lvlText w:val="•"/>
      <w:lvlJc w:val="left"/>
      <w:pPr>
        <w:ind w:left="6275" w:hanging="264"/>
      </w:pPr>
      <w:rPr>
        <w:rFonts w:hint="default"/>
        <w:lang w:val="ru-RU" w:eastAsia="en-US" w:bidi="ar-SA"/>
      </w:rPr>
    </w:lvl>
    <w:lvl w:ilvl="6" w:tplc="9D6A5860">
      <w:numFmt w:val="bullet"/>
      <w:lvlText w:val="•"/>
      <w:lvlJc w:val="left"/>
      <w:pPr>
        <w:ind w:left="7194" w:hanging="264"/>
      </w:pPr>
      <w:rPr>
        <w:rFonts w:hint="default"/>
        <w:lang w:val="ru-RU" w:eastAsia="en-US" w:bidi="ar-SA"/>
      </w:rPr>
    </w:lvl>
    <w:lvl w:ilvl="7" w:tplc="EB56F34E">
      <w:numFmt w:val="bullet"/>
      <w:lvlText w:val="•"/>
      <w:lvlJc w:val="left"/>
      <w:pPr>
        <w:ind w:left="8113" w:hanging="264"/>
      </w:pPr>
      <w:rPr>
        <w:rFonts w:hint="default"/>
        <w:lang w:val="ru-RU" w:eastAsia="en-US" w:bidi="ar-SA"/>
      </w:rPr>
    </w:lvl>
    <w:lvl w:ilvl="8" w:tplc="BC1E4AE4">
      <w:numFmt w:val="bullet"/>
      <w:lvlText w:val="•"/>
      <w:lvlJc w:val="left"/>
      <w:pPr>
        <w:ind w:left="9032" w:hanging="264"/>
      </w:pPr>
      <w:rPr>
        <w:rFonts w:hint="default"/>
        <w:lang w:val="ru-RU" w:eastAsia="en-US" w:bidi="ar-SA"/>
      </w:rPr>
    </w:lvl>
  </w:abstractNum>
  <w:abstractNum w:abstractNumId="29" w15:restartNumberingAfterBreak="0">
    <w:nsid w:val="201F6BF7"/>
    <w:multiLevelType w:val="hybridMultilevel"/>
    <w:tmpl w:val="5CD0132E"/>
    <w:lvl w:ilvl="0" w:tplc="0A3A9DAC">
      <w:numFmt w:val="bullet"/>
      <w:lvlText w:val="-"/>
      <w:lvlJc w:val="left"/>
      <w:pPr>
        <w:ind w:left="540" w:hanging="521"/>
      </w:pPr>
      <w:rPr>
        <w:rFonts w:ascii="Times New Roman" w:eastAsia="Times New Roman" w:hAnsi="Times New Roman" w:cs="Times New Roman" w:hint="default"/>
        <w:b w:val="0"/>
        <w:bCs w:val="0"/>
        <w:i w:val="0"/>
        <w:iCs w:val="0"/>
        <w:spacing w:val="0"/>
        <w:w w:val="95"/>
        <w:sz w:val="24"/>
        <w:szCs w:val="24"/>
        <w:lang w:val="ru-RU" w:eastAsia="en-US" w:bidi="ar-SA"/>
      </w:rPr>
    </w:lvl>
    <w:lvl w:ilvl="1" w:tplc="35E4EFC0">
      <w:numFmt w:val="bullet"/>
      <w:lvlText w:val="-"/>
      <w:lvlJc w:val="left"/>
      <w:pPr>
        <w:ind w:left="773" w:hanging="288"/>
      </w:pPr>
      <w:rPr>
        <w:rFonts w:ascii="Times New Roman" w:eastAsia="Times New Roman" w:hAnsi="Times New Roman" w:cs="Times New Roman" w:hint="default"/>
        <w:b w:val="0"/>
        <w:bCs w:val="0"/>
        <w:i w:val="0"/>
        <w:iCs w:val="0"/>
        <w:spacing w:val="0"/>
        <w:w w:val="95"/>
        <w:sz w:val="24"/>
        <w:szCs w:val="24"/>
        <w:lang w:val="ru-RU" w:eastAsia="en-US" w:bidi="ar-SA"/>
      </w:rPr>
    </w:lvl>
    <w:lvl w:ilvl="2" w:tplc="27B46BBA">
      <w:numFmt w:val="bullet"/>
      <w:lvlText w:val="•"/>
      <w:lvlJc w:val="left"/>
      <w:pPr>
        <w:ind w:left="1960" w:hanging="288"/>
      </w:pPr>
      <w:rPr>
        <w:rFonts w:hint="default"/>
        <w:lang w:val="ru-RU" w:eastAsia="en-US" w:bidi="ar-SA"/>
      </w:rPr>
    </w:lvl>
    <w:lvl w:ilvl="3" w:tplc="5CA6BA42">
      <w:numFmt w:val="bullet"/>
      <w:lvlText w:val="•"/>
      <w:lvlJc w:val="left"/>
      <w:pPr>
        <w:ind w:left="3140" w:hanging="288"/>
      </w:pPr>
      <w:rPr>
        <w:rFonts w:hint="default"/>
        <w:lang w:val="ru-RU" w:eastAsia="en-US" w:bidi="ar-SA"/>
      </w:rPr>
    </w:lvl>
    <w:lvl w:ilvl="4" w:tplc="2F3EA878">
      <w:numFmt w:val="bullet"/>
      <w:lvlText w:val="•"/>
      <w:lvlJc w:val="left"/>
      <w:pPr>
        <w:ind w:left="4320" w:hanging="288"/>
      </w:pPr>
      <w:rPr>
        <w:rFonts w:hint="default"/>
        <w:lang w:val="ru-RU" w:eastAsia="en-US" w:bidi="ar-SA"/>
      </w:rPr>
    </w:lvl>
    <w:lvl w:ilvl="5" w:tplc="75CED3B2">
      <w:numFmt w:val="bullet"/>
      <w:lvlText w:val="•"/>
      <w:lvlJc w:val="left"/>
      <w:pPr>
        <w:ind w:left="5500" w:hanging="288"/>
      </w:pPr>
      <w:rPr>
        <w:rFonts w:hint="default"/>
        <w:lang w:val="ru-RU" w:eastAsia="en-US" w:bidi="ar-SA"/>
      </w:rPr>
    </w:lvl>
    <w:lvl w:ilvl="6" w:tplc="FFF279F0">
      <w:numFmt w:val="bullet"/>
      <w:lvlText w:val="•"/>
      <w:lvlJc w:val="left"/>
      <w:pPr>
        <w:ind w:left="6680" w:hanging="288"/>
      </w:pPr>
      <w:rPr>
        <w:rFonts w:hint="default"/>
        <w:lang w:val="ru-RU" w:eastAsia="en-US" w:bidi="ar-SA"/>
      </w:rPr>
    </w:lvl>
    <w:lvl w:ilvl="7" w:tplc="836EB77E">
      <w:numFmt w:val="bullet"/>
      <w:lvlText w:val="•"/>
      <w:lvlJc w:val="left"/>
      <w:pPr>
        <w:ind w:left="7860" w:hanging="288"/>
      </w:pPr>
      <w:rPr>
        <w:rFonts w:hint="default"/>
        <w:lang w:val="ru-RU" w:eastAsia="en-US" w:bidi="ar-SA"/>
      </w:rPr>
    </w:lvl>
    <w:lvl w:ilvl="8" w:tplc="0DD64FB4">
      <w:numFmt w:val="bullet"/>
      <w:lvlText w:val="•"/>
      <w:lvlJc w:val="left"/>
      <w:pPr>
        <w:ind w:left="9040" w:hanging="288"/>
      </w:pPr>
      <w:rPr>
        <w:rFonts w:hint="default"/>
        <w:lang w:val="ru-RU" w:eastAsia="en-US" w:bidi="ar-SA"/>
      </w:rPr>
    </w:lvl>
  </w:abstractNum>
  <w:abstractNum w:abstractNumId="30" w15:restartNumberingAfterBreak="0">
    <w:nsid w:val="24A035E0"/>
    <w:multiLevelType w:val="hybridMultilevel"/>
    <w:tmpl w:val="34C8695E"/>
    <w:lvl w:ilvl="0" w:tplc="C6342DB8">
      <w:start w:val="1"/>
      <w:numFmt w:val="decimal"/>
      <w:lvlText w:val="%1)"/>
      <w:lvlJc w:val="left"/>
      <w:pPr>
        <w:ind w:left="696" w:hanging="264"/>
      </w:pPr>
      <w:rPr>
        <w:rFonts w:ascii="Times New Roman" w:eastAsia="Times New Roman" w:hAnsi="Times New Roman" w:cs="Times New Roman" w:hint="default"/>
        <w:b w:val="0"/>
        <w:bCs w:val="0"/>
        <w:i w:val="0"/>
        <w:iCs w:val="0"/>
        <w:spacing w:val="0"/>
        <w:w w:val="97"/>
        <w:sz w:val="24"/>
        <w:szCs w:val="24"/>
        <w:lang w:val="ru-RU" w:eastAsia="en-US" w:bidi="ar-SA"/>
      </w:rPr>
    </w:lvl>
    <w:lvl w:ilvl="1" w:tplc="636E126A">
      <w:numFmt w:val="bullet"/>
      <w:lvlText w:val="•"/>
      <w:lvlJc w:val="left"/>
      <w:pPr>
        <w:ind w:left="1717" w:hanging="264"/>
      </w:pPr>
      <w:rPr>
        <w:rFonts w:hint="default"/>
        <w:lang w:val="ru-RU" w:eastAsia="en-US" w:bidi="ar-SA"/>
      </w:rPr>
    </w:lvl>
    <w:lvl w:ilvl="2" w:tplc="E1E80F00">
      <w:numFmt w:val="bullet"/>
      <w:lvlText w:val="•"/>
      <w:lvlJc w:val="left"/>
      <w:pPr>
        <w:ind w:left="2734" w:hanging="264"/>
      </w:pPr>
      <w:rPr>
        <w:rFonts w:hint="default"/>
        <w:lang w:val="ru-RU" w:eastAsia="en-US" w:bidi="ar-SA"/>
      </w:rPr>
    </w:lvl>
    <w:lvl w:ilvl="3" w:tplc="BC7EA81A">
      <w:numFmt w:val="bullet"/>
      <w:lvlText w:val="•"/>
      <w:lvlJc w:val="left"/>
      <w:pPr>
        <w:ind w:left="3751" w:hanging="264"/>
      </w:pPr>
      <w:rPr>
        <w:rFonts w:hint="default"/>
        <w:lang w:val="ru-RU" w:eastAsia="en-US" w:bidi="ar-SA"/>
      </w:rPr>
    </w:lvl>
    <w:lvl w:ilvl="4" w:tplc="8F88D2BC">
      <w:numFmt w:val="bullet"/>
      <w:lvlText w:val="•"/>
      <w:lvlJc w:val="left"/>
      <w:pPr>
        <w:ind w:left="4768" w:hanging="264"/>
      </w:pPr>
      <w:rPr>
        <w:rFonts w:hint="default"/>
        <w:lang w:val="ru-RU" w:eastAsia="en-US" w:bidi="ar-SA"/>
      </w:rPr>
    </w:lvl>
    <w:lvl w:ilvl="5" w:tplc="0EA88888">
      <w:numFmt w:val="bullet"/>
      <w:lvlText w:val="•"/>
      <w:lvlJc w:val="left"/>
      <w:pPr>
        <w:ind w:left="5785" w:hanging="264"/>
      </w:pPr>
      <w:rPr>
        <w:rFonts w:hint="default"/>
        <w:lang w:val="ru-RU" w:eastAsia="en-US" w:bidi="ar-SA"/>
      </w:rPr>
    </w:lvl>
    <w:lvl w:ilvl="6" w:tplc="5984A1C8">
      <w:numFmt w:val="bullet"/>
      <w:lvlText w:val="•"/>
      <w:lvlJc w:val="left"/>
      <w:pPr>
        <w:ind w:left="6802" w:hanging="264"/>
      </w:pPr>
      <w:rPr>
        <w:rFonts w:hint="default"/>
        <w:lang w:val="ru-RU" w:eastAsia="en-US" w:bidi="ar-SA"/>
      </w:rPr>
    </w:lvl>
    <w:lvl w:ilvl="7" w:tplc="03F66F6C">
      <w:numFmt w:val="bullet"/>
      <w:lvlText w:val="•"/>
      <w:lvlJc w:val="left"/>
      <w:pPr>
        <w:ind w:left="7819" w:hanging="264"/>
      </w:pPr>
      <w:rPr>
        <w:rFonts w:hint="default"/>
        <w:lang w:val="ru-RU" w:eastAsia="en-US" w:bidi="ar-SA"/>
      </w:rPr>
    </w:lvl>
    <w:lvl w:ilvl="8" w:tplc="F796D950">
      <w:numFmt w:val="bullet"/>
      <w:lvlText w:val="•"/>
      <w:lvlJc w:val="left"/>
      <w:pPr>
        <w:ind w:left="8836" w:hanging="264"/>
      </w:pPr>
      <w:rPr>
        <w:rFonts w:hint="default"/>
        <w:lang w:val="ru-RU" w:eastAsia="en-US" w:bidi="ar-SA"/>
      </w:rPr>
    </w:lvl>
  </w:abstractNum>
  <w:abstractNum w:abstractNumId="31" w15:restartNumberingAfterBreak="0">
    <w:nsid w:val="252946B1"/>
    <w:multiLevelType w:val="hybridMultilevel"/>
    <w:tmpl w:val="5BA8B550"/>
    <w:lvl w:ilvl="0" w:tplc="2E8E5768">
      <w:start w:val="5"/>
      <w:numFmt w:val="decimal"/>
      <w:lvlText w:val="%1"/>
      <w:lvlJc w:val="left"/>
      <w:pPr>
        <w:ind w:left="1589" w:hanging="183"/>
      </w:pPr>
      <w:rPr>
        <w:rFonts w:ascii="Times New Roman" w:eastAsia="Times New Roman" w:hAnsi="Times New Roman" w:cs="Times New Roman" w:hint="default"/>
        <w:b w:val="0"/>
        <w:bCs w:val="0"/>
        <w:i w:val="0"/>
        <w:iCs w:val="0"/>
        <w:spacing w:val="0"/>
        <w:w w:val="100"/>
        <w:sz w:val="24"/>
        <w:szCs w:val="24"/>
        <w:lang w:val="ru-RU" w:eastAsia="en-US" w:bidi="ar-SA"/>
      </w:rPr>
    </w:lvl>
    <w:lvl w:ilvl="1" w:tplc="81609D94">
      <w:numFmt w:val="bullet"/>
      <w:lvlText w:val="•"/>
      <w:lvlJc w:val="left"/>
      <w:pPr>
        <w:ind w:left="2509" w:hanging="183"/>
      </w:pPr>
      <w:rPr>
        <w:rFonts w:hint="default"/>
        <w:lang w:val="ru-RU" w:eastAsia="en-US" w:bidi="ar-SA"/>
      </w:rPr>
    </w:lvl>
    <w:lvl w:ilvl="2" w:tplc="CC845E66">
      <w:numFmt w:val="bullet"/>
      <w:lvlText w:val="•"/>
      <w:lvlJc w:val="left"/>
      <w:pPr>
        <w:ind w:left="3438" w:hanging="183"/>
      </w:pPr>
      <w:rPr>
        <w:rFonts w:hint="default"/>
        <w:lang w:val="ru-RU" w:eastAsia="en-US" w:bidi="ar-SA"/>
      </w:rPr>
    </w:lvl>
    <w:lvl w:ilvl="3" w:tplc="E592B40E">
      <w:numFmt w:val="bullet"/>
      <w:lvlText w:val="•"/>
      <w:lvlJc w:val="left"/>
      <w:pPr>
        <w:ind w:left="4367" w:hanging="183"/>
      </w:pPr>
      <w:rPr>
        <w:rFonts w:hint="default"/>
        <w:lang w:val="ru-RU" w:eastAsia="en-US" w:bidi="ar-SA"/>
      </w:rPr>
    </w:lvl>
    <w:lvl w:ilvl="4" w:tplc="11762A72">
      <w:numFmt w:val="bullet"/>
      <w:lvlText w:val="•"/>
      <w:lvlJc w:val="left"/>
      <w:pPr>
        <w:ind w:left="5296" w:hanging="183"/>
      </w:pPr>
      <w:rPr>
        <w:rFonts w:hint="default"/>
        <w:lang w:val="ru-RU" w:eastAsia="en-US" w:bidi="ar-SA"/>
      </w:rPr>
    </w:lvl>
    <w:lvl w:ilvl="5" w:tplc="D870EA8E">
      <w:numFmt w:val="bullet"/>
      <w:lvlText w:val="•"/>
      <w:lvlJc w:val="left"/>
      <w:pPr>
        <w:ind w:left="6225" w:hanging="183"/>
      </w:pPr>
      <w:rPr>
        <w:rFonts w:hint="default"/>
        <w:lang w:val="ru-RU" w:eastAsia="en-US" w:bidi="ar-SA"/>
      </w:rPr>
    </w:lvl>
    <w:lvl w:ilvl="6" w:tplc="C99A9DCA">
      <w:numFmt w:val="bullet"/>
      <w:lvlText w:val="•"/>
      <w:lvlJc w:val="left"/>
      <w:pPr>
        <w:ind w:left="7154" w:hanging="183"/>
      </w:pPr>
      <w:rPr>
        <w:rFonts w:hint="default"/>
        <w:lang w:val="ru-RU" w:eastAsia="en-US" w:bidi="ar-SA"/>
      </w:rPr>
    </w:lvl>
    <w:lvl w:ilvl="7" w:tplc="E08AC958">
      <w:numFmt w:val="bullet"/>
      <w:lvlText w:val="•"/>
      <w:lvlJc w:val="left"/>
      <w:pPr>
        <w:ind w:left="8083" w:hanging="183"/>
      </w:pPr>
      <w:rPr>
        <w:rFonts w:hint="default"/>
        <w:lang w:val="ru-RU" w:eastAsia="en-US" w:bidi="ar-SA"/>
      </w:rPr>
    </w:lvl>
    <w:lvl w:ilvl="8" w:tplc="D1EA8400">
      <w:numFmt w:val="bullet"/>
      <w:lvlText w:val="•"/>
      <w:lvlJc w:val="left"/>
      <w:pPr>
        <w:ind w:left="9012" w:hanging="183"/>
      </w:pPr>
      <w:rPr>
        <w:rFonts w:hint="default"/>
        <w:lang w:val="ru-RU" w:eastAsia="en-US" w:bidi="ar-SA"/>
      </w:rPr>
    </w:lvl>
  </w:abstractNum>
  <w:abstractNum w:abstractNumId="32" w15:restartNumberingAfterBreak="0">
    <w:nsid w:val="2728762F"/>
    <w:multiLevelType w:val="hybridMultilevel"/>
    <w:tmpl w:val="8334F0DA"/>
    <w:lvl w:ilvl="0" w:tplc="864C9532">
      <w:numFmt w:val="bullet"/>
      <w:lvlText w:val=""/>
      <w:lvlJc w:val="left"/>
      <w:pPr>
        <w:ind w:left="430" w:hanging="287"/>
      </w:pPr>
      <w:rPr>
        <w:rFonts w:ascii="Symbol" w:eastAsia="Symbol" w:hAnsi="Symbol" w:cs="Symbol" w:hint="default"/>
        <w:b w:val="0"/>
        <w:bCs w:val="0"/>
        <w:i w:val="0"/>
        <w:iCs w:val="0"/>
        <w:spacing w:val="0"/>
        <w:w w:val="100"/>
        <w:sz w:val="24"/>
        <w:szCs w:val="24"/>
        <w:lang w:val="ru-RU" w:eastAsia="en-US" w:bidi="ar-SA"/>
      </w:rPr>
    </w:lvl>
    <w:lvl w:ilvl="1" w:tplc="47889222">
      <w:numFmt w:val="bullet"/>
      <w:lvlText w:val="•"/>
      <w:lvlJc w:val="left"/>
      <w:pPr>
        <w:ind w:left="1157" w:hanging="287"/>
      </w:pPr>
      <w:rPr>
        <w:rFonts w:hint="default"/>
        <w:lang w:val="ru-RU" w:eastAsia="en-US" w:bidi="ar-SA"/>
      </w:rPr>
    </w:lvl>
    <w:lvl w:ilvl="2" w:tplc="92AC70E4">
      <w:numFmt w:val="bullet"/>
      <w:lvlText w:val="•"/>
      <w:lvlJc w:val="left"/>
      <w:pPr>
        <w:ind w:left="1875" w:hanging="287"/>
      </w:pPr>
      <w:rPr>
        <w:rFonts w:hint="default"/>
        <w:lang w:val="ru-RU" w:eastAsia="en-US" w:bidi="ar-SA"/>
      </w:rPr>
    </w:lvl>
    <w:lvl w:ilvl="3" w:tplc="35B4A3AE">
      <w:numFmt w:val="bullet"/>
      <w:lvlText w:val="•"/>
      <w:lvlJc w:val="left"/>
      <w:pPr>
        <w:ind w:left="2593" w:hanging="287"/>
      </w:pPr>
      <w:rPr>
        <w:rFonts w:hint="default"/>
        <w:lang w:val="ru-RU" w:eastAsia="en-US" w:bidi="ar-SA"/>
      </w:rPr>
    </w:lvl>
    <w:lvl w:ilvl="4" w:tplc="E60E6B52">
      <w:numFmt w:val="bullet"/>
      <w:lvlText w:val="•"/>
      <w:lvlJc w:val="left"/>
      <w:pPr>
        <w:ind w:left="3310" w:hanging="287"/>
      </w:pPr>
      <w:rPr>
        <w:rFonts w:hint="default"/>
        <w:lang w:val="ru-RU" w:eastAsia="en-US" w:bidi="ar-SA"/>
      </w:rPr>
    </w:lvl>
    <w:lvl w:ilvl="5" w:tplc="9104EBFE">
      <w:numFmt w:val="bullet"/>
      <w:lvlText w:val="•"/>
      <w:lvlJc w:val="left"/>
      <w:pPr>
        <w:ind w:left="4028" w:hanging="287"/>
      </w:pPr>
      <w:rPr>
        <w:rFonts w:hint="default"/>
        <w:lang w:val="ru-RU" w:eastAsia="en-US" w:bidi="ar-SA"/>
      </w:rPr>
    </w:lvl>
    <w:lvl w:ilvl="6" w:tplc="21A87A96">
      <w:numFmt w:val="bullet"/>
      <w:lvlText w:val="•"/>
      <w:lvlJc w:val="left"/>
      <w:pPr>
        <w:ind w:left="4746" w:hanging="287"/>
      </w:pPr>
      <w:rPr>
        <w:rFonts w:hint="default"/>
        <w:lang w:val="ru-RU" w:eastAsia="en-US" w:bidi="ar-SA"/>
      </w:rPr>
    </w:lvl>
    <w:lvl w:ilvl="7" w:tplc="59A0E01E">
      <w:numFmt w:val="bullet"/>
      <w:lvlText w:val="•"/>
      <w:lvlJc w:val="left"/>
      <w:pPr>
        <w:ind w:left="5463" w:hanging="287"/>
      </w:pPr>
      <w:rPr>
        <w:rFonts w:hint="default"/>
        <w:lang w:val="ru-RU" w:eastAsia="en-US" w:bidi="ar-SA"/>
      </w:rPr>
    </w:lvl>
    <w:lvl w:ilvl="8" w:tplc="7CFAE2AC">
      <w:numFmt w:val="bullet"/>
      <w:lvlText w:val="•"/>
      <w:lvlJc w:val="left"/>
      <w:pPr>
        <w:ind w:left="6181" w:hanging="287"/>
      </w:pPr>
      <w:rPr>
        <w:rFonts w:hint="default"/>
        <w:lang w:val="ru-RU" w:eastAsia="en-US" w:bidi="ar-SA"/>
      </w:rPr>
    </w:lvl>
  </w:abstractNum>
  <w:abstractNum w:abstractNumId="33" w15:restartNumberingAfterBreak="0">
    <w:nsid w:val="27C73055"/>
    <w:multiLevelType w:val="hybridMultilevel"/>
    <w:tmpl w:val="BC3E4B5E"/>
    <w:lvl w:ilvl="0" w:tplc="CEEE2174">
      <w:numFmt w:val="bullet"/>
      <w:lvlText w:val="-"/>
      <w:lvlJc w:val="left"/>
      <w:pPr>
        <w:ind w:left="148" w:hanging="130"/>
      </w:pPr>
      <w:rPr>
        <w:rFonts w:ascii="Times New Roman" w:eastAsia="Times New Roman" w:hAnsi="Times New Roman" w:cs="Times New Roman" w:hint="default"/>
        <w:b w:val="0"/>
        <w:bCs w:val="0"/>
        <w:i w:val="0"/>
        <w:iCs w:val="0"/>
        <w:spacing w:val="0"/>
        <w:w w:val="100"/>
        <w:sz w:val="22"/>
        <w:szCs w:val="22"/>
        <w:lang w:val="ru-RU" w:eastAsia="en-US" w:bidi="ar-SA"/>
      </w:rPr>
    </w:lvl>
    <w:lvl w:ilvl="1" w:tplc="A1943882">
      <w:numFmt w:val="bullet"/>
      <w:lvlText w:val="•"/>
      <w:lvlJc w:val="left"/>
      <w:pPr>
        <w:ind w:left="507" w:hanging="130"/>
      </w:pPr>
      <w:rPr>
        <w:rFonts w:hint="default"/>
        <w:lang w:val="ru-RU" w:eastAsia="en-US" w:bidi="ar-SA"/>
      </w:rPr>
    </w:lvl>
    <w:lvl w:ilvl="2" w:tplc="1FF097B2">
      <w:numFmt w:val="bullet"/>
      <w:lvlText w:val="•"/>
      <w:lvlJc w:val="left"/>
      <w:pPr>
        <w:ind w:left="875" w:hanging="130"/>
      </w:pPr>
      <w:rPr>
        <w:rFonts w:hint="default"/>
        <w:lang w:val="ru-RU" w:eastAsia="en-US" w:bidi="ar-SA"/>
      </w:rPr>
    </w:lvl>
    <w:lvl w:ilvl="3" w:tplc="2CB0BDEE">
      <w:numFmt w:val="bullet"/>
      <w:lvlText w:val="•"/>
      <w:lvlJc w:val="left"/>
      <w:pPr>
        <w:ind w:left="1242" w:hanging="130"/>
      </w:pPr>
      <w:rPr>
        <w:rFonts w:hint="default"/>
        <w:lang w:val="ru-RU" w:eastAsia="en-US" w:bidi="ar-SA"/>
      </w:rPr>
    </w:lvl>
    <w:lvl w:ilvl="4" w:tplc="F8545FB2">
      <w:numFmt w:val="bullet"/>
      <w:lvlText w:val="•"/>
      <w:lvlJc w:val="left"/>
      <w:pPr>
        <w:ind w:left="1610" w:hanging="130"/>
      </w:pPr>
      <w:rPr>
        <w:rFonts w:hint="default"/>
        <w:lang w:val="ru-RU" w:eastAsia="en-US" w:bidi="ar-SA"/>
      </w:rPr>
    </w:lvl>
    <w:lvl w:ilvl="5" w:tplc="AD4CE97E">
      <w:numFmt w:val="bullet"/>
      <w:lvlText w:val="•"/>
      <w:lvlJc w:val="left"/>
      <w:pPr>
        <w:ind w:left="1978" w:hanging="130"/>
      </w:pPr>
      <w:rPr>
        <w:rFonts w:hint="default"/>
        <w:lang w:val="ru-RU" w:eastAsia="en-US" w:bidi="ar-SA"/>
      </w:rPr>
    </w:lvl>
    <w:lvl w:ilvl="6" w:tplc="4168C6C0">
      <w:numFmt w:val="bullet"/>
      <w:lvlText w:val="•"/>
      <w:lvlJc w:val="left"/>
      <w:pPr>
        <w:ind w:left="2345" w:hanging="130"/>
      </w:pPr>
      <w:rPr>
        <w:rFonts w:hint="default"/>
        <w:lang w:val="ru-RU" w:eastAsia="en-US" w:bidi="ar-SA"/>
      </w:rPr>
    </w:lvl>
    <w:lvl w:ilvl="7" w:tplc="5A640A98">
      <w:numFmt w:val="bullet"/>
      <w:lvlText w:val="•"/>
      <w:lvlJc w:val="left"/>
      <w:pPr>
        <w:ind w:left="2713" w:hanging="130"/>
      </w:pPr>
      <w:rPr>
        <w:rFonts w:hint="default"/>
        <w:lang w:val="ru-RU" w:eastAsia="en-US" w:bidi="ar-SA"/>
      </w:rPr>
    </w:lvl>
    <w:lvl w:ilvl="8" w:tplc="D278C67E">
      <w:numFmt w:val="bullet"/>
      <w:lvlText w:val="•"/>
      <w:lvlJc w:val="left"/>
      <w:pPr>
        <w:ind w:left="3080" w:hanging="130"/>
      </w:pPr>
      <w:rPr>
        <w:rFonts w:hint="default"/>
        <w:lang w:val="ru-RU" w:eastAsia="en-US" w:bidi="ar-SA"/>
      </w:rPr>
    </w:lvl>
  </w:abstractNum>
  <w:abstractNum w:abstractNumId="34" w15:restartNumberingAfterBreak="0">
    <w:nsid w:val="27D005E6"/>
    <w:multiLevelType w:val="hybridMultilevel"/>
    <w:tmpl w:val="D31A3F56"/>
    <w:lvl w:ilvl="0" w:tplc="167C0890">
      <w:numFmt w:val="bullet"/>
      <w:lvlText w:val=""/>
      <w:lvlJc w:val="left"/>
      <w:pPr>
        <w:ind w:left="868" w:hanging="298"/>
      </w:pPr>
      <w:rPr>
        <w:rFonts w:ascii="Symbol" w:eastAsia="Symbol" w:hAnsi="Symbol" w:cs="Symbol" w:hint="default"/>
        <w:b w:val="0"/>
        <w:bCs w:val="0"/>
        <w:i w:val="0"/>
        <w:iCs w:val="0"/>
        <w:spacing w:val="0"/>
        <w:w w:val="99"/>
        <w:sz w:val="20"/>
        <w:szCs w:val="20"/>
        <w:lang w:val="ru-RU" w:eastAsia="en-US" w:bidi="ar-SA"/>
      </w:rPr>
    </w:lvl>
    <w:lvl w:ilvl="1" w:tplc="C60C4814">
      <w:numFmt w:val="bullet"/>
      <w:lvlText w:val="•"/>
      <w:lvlJc w:val="left"/>
      <w:pPr>
        <w:ind w:left="1543" w:hanging="298"/>
      </w:pPr>
      <w:rPr>
        <w:rFonts w:hint="default"/>
        <w:lang w:val="ru-RU" w:eastAsia="en-US" w:bidi="ar-SA"/>
      </w:rPr>
    </w:lvl>
    <w:lvl w:ilvl="2" w:tplc="BA9ECA16">
      <w:numFmt w:val="bullet"/>
      <w:lvlText w:val="•"/>
      <w:lvlJc w:val="left"/>
      <w:pPr>
        <w:ind w:left="2226" w:hanging="298"/>
      </w:pPr>
      <w:rPr>
        <w:rFonts w:hint="default"/>
        <w:lang w:val="ru-RU" w:eastAsia="en-US" w:bidi="ar-SA"/>
      </w:rPr>
    </w:lvl>
    <w:lvl w:ilvl="3" w:tplc="2F44C256">
      <w:numFmt w:val="bullet"/>
      <w:lvlText w:val="•"/>
      <w:lvlJc w:val="left"/>
      <w:pPr>
        <w:ind w:left="2909" w:hanging="298"/>
      </w:pPr>
      <w:rPr>
        <w:rFonts w:hint="default"/>
        <w:lang w:val="ru-RU" w:eastAsia="en-US" w:bidi="ar-SA"/>
      </w:rPr>
    </w:lvl>
    <w:lvl w:ilvl="4" w:tplc="DC8C65E2">
      <w:numFmt w:val="bullet"/>
      <w:lvlText w:val="•"/>
      <w:lvlJc w:val="left"/>
      <w:pPr>
        <w:ind w:left="3593" w:hanging="298"/>
      </w:pPr>
      <w:rPr>
        <w:rFonts w:hint="default"/>
        <w:lang w:val="ru-RU" w:eastAsia="en-US" w:bidi="ar-SA"/>
      </w:rPr>
    </w:lvl>
    <w:lvl w:ilvl="5" w:tplc="F6C6D446">
      <w:numFmt w:val="bullet"/>
      <w:lvlText w:val="•"/>
      <w:lvlJc w:val="left"/>
      <w:pPr>
        <w:ind w:left="4276" w:hanging="298"/>
      </w:pPr>
      <w:rPr>
        <w:rFonts w:hint="default"/>
        <w:lang w:val="ru-RU" w:eastAsia="en-US" w:bidi="ar-SA"/>
      </w:rPr>
    </w:lvl>
    <w:lvl w:ilvl="6" w:tplc="F7CCD258">
      <w:numFmt w:val="bullet"/>
      <w:lvlText w:val="•"/>
      <w:lvlJc w:val="left"/>
      <w:pPr>
        <w:ind w:left="4959" w:hanging="298"/>
      </w:pPr>
      <w:rPr>
        <w:rFonts w:hint="default"/>
        <w:lang w:val="ru-RU" w:eastAsia="en-US" w:bidi="ar-SA"/>
      </w:rPr>
    </w:lvl>
    <w:lvl w:ilvl="7" w:tplc="136EDDD8">
      <w:numFmt w:val="bullet"/>
      <w:lvlText w:val="•"/>
      <w:lvlJc w:val="left"/>
      <w:pPr>
        <w:ind w:left="5643" w:hanging="298"/>
      </w:pPr>
      <w:rPr>
        <w:rFonts w:hint="default"/>
        <w:lang w:val="ru-RU" w:eastAsia="en-US" w:bidi="ar-SA"/>
      </w:rPr>
    </w:lvl>
    <w:lvl w:ilvl="8" w:tplc="6C080E22">
      <w:numFmt w:val="bullet"/>
      <w:lvlText w:val="•"/>
      <w:lvlJc w:val="left"/>
      <w:pPr>
        <w:ind w:left="6326" w:hanging="298"/>
      </w:pPr>
      <w:rPr>
        <w:rFonts w:hint="default"/>
        <w:lang w:val="ru-RU" w:eastAsia="en-US" w:bidi="ar-SA"/>
      </w:rPr>
    </w:lvl>
  </w:abstractNum>
  <w:abstractNum w:abstractNumId="35" w15:restartNumberingAfterBreak="0">
    <w:nsid w:val="27F521FC"/>
    <w:multiLevelType w:val="multilevel"/>
    <w:tmpl w:val="454829A0"/>
    <w:lvl w:ilvl="0">
      <w:start w:val="77"/>
      <w:numFmt w:val="decimal"/>
      <w:lvlText w:val="%1"/>
      <w:lvlJc w:val="left"/>
      <w:pPr>
        <w:ind w:left="212" w:hanging="541"/>
      </w:pPr>
      <w:rPr>
        <w:rFonts w:hint="default"/>
        <w:lang w:val="ru-RU" w:eastAsia="en-US" w:bidi="ar-SA"/>
      </w:rPr>
    </w:lvl>
    <w:lvl w:ilvl="1">
      <w:start w:val="1"/>
      <w:numFmt w:val="decimal"/>
      <w:lvlText w:val="%1.%2."/>
      <w:lvlJc w:val="left"/>
      <w:pPr>
        <w:ind w:left="212" w:hanging="541"/>
      </w:pPr>
      <w:rPr>
        <w:rFonts w:ascii="Times New Roman" w:eastAsia="Times New Roman" w:hAnsi="Times New Roman" w:cs="Times New Roman" w:hint="default"/>
        <w:w w:val="100"/>
        <w:sz w:val="24"/>
        <w:szCs w:val="24"/>
        <w:lang w:val="ru-RU" w:eastAsia="en-US" w:bidi="ar-SA"/>
      </w:rPr>
    </w:lvl>
    <w:lvl w:ilvl="2">
      <w:start w:val="1"/>
      <w:numFmt w:val="decimal"/>
      <w:lvlText w:val="%1.%2.%3."/>
      <w:lvlJc w:val="left"/>
      <w:pPr>
        <w:ind w:left="212" w:hanging="721"/>
      </w:pPr>
      <w:rPr>
        <w:rFonts w:ascii="Times New Roman" w:eastAsia="Times New Roman" w:hAnsi="Times New Roman" w:cs="Times New Roman" w:hint="default"/>
        <w:w w:val="100"/>
        <w:sz w:val="24"/>
        <w:szCs w:val="24"/>
        <w:lang w:val="ru-RU" w:eastAsia="en-US" w:bidi="ar-SA"/>
      </w:rPr>
    </w:lvl>
    <w:lvl w:ilvl="3">
      <w:start w:val="1"/>
      <w:numFmt w:val="decimal"/>
      <w:lvlText w:val="%1.%2.%3.%4."/>
      <w:lvlJc w:val="left"/>
      <w:pPr>
        <w:ind w:left="212" w:hanging="1044"/>
      </w:pPr>
      <w:rPr>
        <w:rFonts w:ascii="Times New Roman" w:eastAsia="Times New Roman" w:hAnsi="Times New Roman" w:cs="Times New Roman" w:hint="default"/>
        <w:w w:val="100"/>
        <w:sz w:val="24"/>
        <w:szCs w:val="24"/>
        <w:lang w:val="ru-RU" w:eastAsia="en-US" w:bidi="ar-SA"/>
      </w:rPr>
    </w:lvl>
    <w:lvl w:ilvl="4">
      <w:numFmt w:val="bullet"/>
      <w:lvlText w:val="•"/>
      <w:lvlJc w:val="left"/>
      <w:pPr>
        <w:ind w:left="3501" w:hanging="1044"/>
      </w:pPr>
      <w:rPr>
        <w:rFonts w:hint="default"/>
        <w:lang w:val="ru-RU" w:eastAsia="en-US" w:bidi="ar-SA"/>
      </w:rPr>
    </w:lvl>
    <w:lvl w:ilvl="5">
      <w:numFmt w:val="bullet"/>
      <w:lvlText w:val="•"/>
      <w:lvlJc w:val="left"/>
      <w:pPr>
        <w:ind w:left="4722" w:hanging="1044"/>
      </w:pPr>
      <w:rPr>
        <w:rFonts w:hint="default"/>
        <w:lang w:val="ru-RU" w:eastAsia="en-US" w:bidi="ar-SA"/>
      </w:rPr>
    </w:lvl>
    <w:lvl w:ilvl="6">
      <w:numFmt w:val="bullet"/>
      <w:lvlText w:val="•"/>
      <w:lvlJc w:val="left"/>
      <w:pPr>
        <w:ind w:left="5943" w:hanging="1044"/>
      </w:pPr>
      <w:rPr>
        <w:rFonts w:hint="default"/>
        <w:lang w:val="ru-RU" w:eastAsia="en-US" w:bidi="ar-SA"/>
      </w:rPr>
    </w:lvl>
    <w:lvl w:ilvl="7">
      <w:numFmt w:val="bullet"/>
      <w:lvlText w:val="•"/>
      <w:lvlJc w:val="left"/>
      <w:pPr>
        <w:ind w:left="7164" w:hanging="1044"/>
      </w:pPr>
      <w:rPr>
        <w:rFonts w:hint="default"/>
        <w:lang w:val="ru-RU" w:eastAsia="en-US" w:bidi="ar-SA"/>
      </w:rPr>
    </w:lvl>
    <w:lvl w:ilvl="8">
      <w:numFmt w:val="bullet"/>
      <w:lvlText w:val="•"/>
      <w:lvlJc w:val="left"/>
      <w:pPr>
        <w:ind w:left="8384" w:hanging="1044"/>
      </w:pPr>
      <w:rPr>
        <w:rFonts w:hint="default"/>
        <w:lang w:val="ru-RU" w:eastAsia="en-US" w:bidi="ar-SA"/>
      </w:rPr>
    </w:lvl>
  </w:abstractNum>
  <w:abstractNum w:abstractNumId="36" w15:restartNumberingAfterBreak="0">
    <w:nsid w:val="291A7F11"/>
    <w:multiLevelType w:val="hybridMultilevel"/>
    <w:tmpl w:val="238C3BA8"/>
    <w:lvl w:ilvl="0" w:tplc="126288FE">
      <w:start w:val="1"/>
      <w:numFmt w:val="decimal"/>
      <w:lvlText w:val="%1)"/>
      <w:lvlJc w:val="left"/>
      <w:pPr>
        <w:ind w:left="1670" w:hanging="264"/>
      </w:pPr>
      <w:rPr>
        <w:rFonts w:ascii="Times New Roman" w:eastAsia="Times New Roman" w:hAnsi="Times New Roman" w:cs="Times New Roman" w:hint="default"/>
        <w:b w:val="0"/>
        <w:bCs w:val="0"/>
        <w:i w:val="0"/>
        <w:iCs w:val="0"/>
        <w:spacing w:val="0"/>
        <w:w w:val="97"/>
        <w:sz w:val="24"/>
        <w:szCs w:val="24"/>
        <w:lang w:val="ru-RU" w:eastAsia="en-US" w:bidi="ar-SA"/>
      </w:rPr>
    </w:lvl>
    <w:lvl w:ilvl="1" w:tplc="EE4ED950">
      <w:numFmt w:val="bullet"/>
      <w:lvlText w:val="•"/>
      <w:lvlJc w:val="left"/>
      <w:pPr>
        <w:ind w:left="2599" w:hanging="264"/>
      </w:pPr>
      <w:rPr>
        <w:rFonts w:hint="default"/>
        <w:lang w:val="ru-RU" w:eastAsia="en-US" w:bidi="ar-SA"/>
      </w:rPr>
    </w:lvl>
    <w:lvl w:ilvl="2" w:tplc="5D3E7ABA">
      <w:numFmt w:val="bullet"/>
      <w:lvlText w:val="•"/>
      <w:lvlJc w:val="left"/>
      <w:pPr>
        <w:ind w:left="3518" w:hanging="264"/>
      </w:pPr>
      <w:rPr>
        <w:rFonts w:hint="default"/>
        <w:lang w:val="ru-RU" w:eastAsia="en-US" w:bidi="ar-SA"/>
      </w:rPr>
    </w:lvl>
    <w:lvl w:ilvl="3" w:tplc="C1649960">
      <w:numFmt w:val="bullet"/>
      <w:lvlText w:val="•"/>
      <w:lvlJc w:val="left"/>
      <w:pPr>
        <w:ind w:left="4437" w:hanging="264"/>
      </w:pPr>
      <w:rPr>
        <w:rFonts w:hint="default"/>
        <w:lang w:val="ru-RU" w:eastAsia="en-US" w:bidi="ar-SA"/>
      </w:rPr>
    </w:lvl>
    <w:lvl w:ilvl="4" w:tplc="A0988F88">
      <w:numFmt w:val="bullet"/>
      <w:lvlText w:val="•"/>
      <w:lvlJc w:val="left"/>
      <w:pPr>
        <w:ind w:left="5356" w:hanging="264"/>
      </w:pPr>
      <w:rPr>
        <w:rFonts w:hint="default"/>
        <w:lang w:val="ru-RU" w:eastAsia="en-US" w:bidi="ar-SA"/>
      </w:rPr>
    </w:lvl>
    <w:lvl w:ilvl="5" w:tplc="B7DE43C2">
      <w:numFmt w:val="bullet"/>
      <w:lvlText w:val="•"/>
      <w:lvlJc w:val="left"/>
      <w:pPr>
        <w:ind w:left="6275" w:hanging="264"/>
      </w:pPr>
      <w:rPr>
        <w:rFonts w:hint="default"/>
        <w:lang w:val="ru-RU" w:eastAsia="en-US" w:bidi="ar-SA"/>
      </w:rPr>
    </w:lvl>
    <w:lvl w:ilvl="6" w:tplc="F448FC06">
      <w:numFmt w:val="bullet"/>
      <w:lvlText w:val="•"/>
      <w:lvlJc w:val="left"/>
      <w:pPr>
        <w:ind w:left="7194" w:hanging="264"/>
      </w:pPr>
      <w:rPr>
        <w:rFonts w:hint="default"/>
        <w:lang w:val="ru-RU" w:eastAsia="en-US" w:bidi="ar-SA"/>
      </w:rPr>
    </w:lvl>
    <w:lvl w:ilvl="7" w:tplc="1D1043F6">
      <w:numFmt w:val="bullet"/>
      <w:lvlText w:val="•"/>
      <w:lvlJc w:val="left"/>
      <w:pPr>
        <w:ind w:left="8113" w:hanging="264"/>
      </w:pPr>
      <w:rPr>
        <w:rFonts w:hint="default"/>
        <w:lang w:val="ru-RU" w:eastAsia="en-US" w:bidi="ar-SA"/>
      </w:rPr>
    </w:lvl>
    <w:lvl w:ilvl="8" w:tplc="8FCE4E54">
      <w:numFmt w:val="bullet"/>
      <w:lvlText w:val="•"/>
      <w:lvlJc w:val="left"/>
      <w:pPr>
        <w:ind w:left="9032" w:hanging="264"/>
      </w:pPr>
      <w:rPr>
        <w:rFonts w:hint="default"/>
        <w:lang w:val="ru-RU" w:eastAsia="en-US" w:bidi="ar-SA"/>
      </w:rPr>
    </w:lvl>
  </w:abstractNum>
  <w:abstractNum w:abstractNumId="37" w15:restartNumberingAfterBreak="0">
    <w:nsid w:val="2992054A"/>
    <w:multiLevelType w:val="hybridMultilevel"/>
    <w:tmpl w:val="3FE0D18C"/>
    <w:lvl w:ilvl="0" w:tplc="5EAECBB2">
      <w:start w:val="1"/>
      <w:numFmt w:val="decimal"/>
      <w:lvlText w:val="%1)"/>
      <w:lvlJc w:val="left"/>
      <w:pPr>
        <w:ind w:left="1670" w:hanging="264"/>
      </w:pPr>
      <w:rPr>
        <w:rFonts w:ascii="Times New Roman" w:eastAsia="Times New Roman" w:hAnsi="Times New Roman" w:cs="Times New Roman" w:hint="default"/>
        <w:b w:val="0"/>
        <w:bCs w:val="0"/>
        <w:i w:val="0"/>
        <w:iCs w:val="0"/>
        <w:spacing w:val="0"/>
        <w:w w:val="97"/>
        <w:sz w:val="24"/>
        <w:szCs w:val="24"/>
        <w:lang w:val="ru-RU" w:eastAsia="en-US" w:bidi="ar-SA"/>
      </w:rPr>
    </w:lvl>
    <w:lvl w:ilvl="1" w:tplc="2920F402">
      <w:numFmt w:val="bullet"/>
      <w:lvlText w:val="•"/>
      <w:lvlJc w:val="left"/>
      <w:pPr>
        <w:ind w:left="2599" w:hanging="264"/>
      </w:pPr>
      <w:rPr>
        <w:rFonts w:hint="default"/>
        <w:lang w:val="ru-RU" w:eastAsia="en-US" w:bidi="ar-SA"/>
      </w:rPr>
    </w:lvl>
    <w:lvl w:ilvl="2" w:tplc="B44C6FE4">
      <w:numFmt w:val="bullet"/>
      <w:lvlText w:val="•"/>
      <w:lvlJc w:val="left"/>
      <w:pPr>
        <w:ind w:left="3518" w:hanging="264"/>
      </w:pPr>
      <w:rPr>
        <w:rFonts w:hint="default"/>
        <w:lang w:val="ru-RU" w:eastAsia="en-US" w:bidi="ar-SA"/>
      </w:rPr>
    </w:lvl>
    <w:lvl w:ilvl="3" w:tplc="E1A87952">
      <w:numFmt w:val="bullet"/>
      <w:lvlText w:val="•"/>
      <w:lvlJc w:val="left"/>
      <w:pPr>
        <w:ind w:left="4437" w:hanging="264"/>
      </w:pPr>
      <w:rPr>
        <w:rFonts w:hint="default"/>
        <w:lang w:val="ru-RU" w:eastAsia="en-US" w:bidi="ar-SA"/>
      </w:rPr>
    </w:lvl>
    <w:lvl w:ilvl="4" w:tplc="C022917A">
      <w:numFmt w:val="bullet"/>
      <w:lvlText w:val="•"/>
      <w:lvlJc w:val="left"/>
      <w:pPr>
        <w:ind w:left="5356" w:hanging="264"/>
      </w:pPr>
      <w:rPr>
        <w:rFonts w:hint="default"/>
        <w:lang w:val="ru-RU" w:eastAsia="en-US" w:bidi="ar-SA"/>
      </w:rPr>
    </w:lvl>
    <w:lvl w:ilvl="5" w:tplc="6CF80372">
      <w:numFmt w:val="bullet"/>
      <w:lvlText w:val="•"/>
      <w:lvlJc w:val="left"/>
      <w:pPr>
        <w:ind w:left="6275" w:hanging="264"/>
      </w:pPr>
      <w:rPr>
        <w:rFonts w:hint="default"/>
        <w:lang w:val="ru-RU" w:eastAsia="en-US" w:bidi="ar-SA"/>
      </w:rPr>
    </w:lvl>
    <w:lvl w:ilvl="6" w:tplc="710C6834">
      <w:numFmt w:val="bullet"/>
      <w:lvlText w:val="•"/>
      <w:lvlJc w:val="left"/>
      <w:pPr>
        <w:ind w:left="7194" w:hanging="264"/>
      </w:pPr>
      <w:rPr>
        <w:rFonts w:hint="default"/>
        <w:lang w:val="ru-RU" w:eastAsia="en-US" w:bidi="ar-SA"/>
      </w:rPr>
    </w:lvl>
    <w:lvl w:ilvl="7" w:tplc="16E0FE9E">
      <w:numFmt w:val="bullet"/>
      <w:lvlText w:val="•"/>
      <w:lvlJc w:val="left"/>
      <w:pPr>
        <w:ind w:left="8113" w:hanging="264"/>
      </w:pPr>
      <w:rPr>
        <w:rFonts w:hint="default"/>
        <w:lang w:val="ru-RU" w:eastAsia="en-US" w:bidi="ar-SA"/>
      </w:rPr>
    </w:lvl>
    <w:lvl w:ilvl="8" w:tplc="769A8400">
      <w:numFmt w:val="bullet"/>
      <w:lvlText w:val="•"/>
      <w:lvlJc w:val="left"/>
      <w:pPr>
        <w:ind w:left="9032" w:hanging="264"/>
      </w:pPr>
      <w:rPr>
        <w:rFonts w:hint="default"/>
        <w:lang w:val="ru-RU" w:eastAsia="en-US" w:bidi="ar-SA"/>
      </w:rPr>
    </w:lvl>
  </w:abstractNum>
  <w:abstractNum w:abstractNumId="38" w15:restartNumberingAfterBreak="0">
    <w:nsid w:val="2AA82FF7"/>
    <w:multiLevelType w:val="hybridMultilevel"/>
    <w:tmpl w:val="AAC611FC"/>
    <w:lvl w:ilvl="0" w:tplc="6EEA997A">
      <w:start w:val="6"/>
      <w:numFmt w:val="decimal"/>
      <w:lvlText w:val="%1"/>
      <w:lvlJc w:val="left"/>
      <w:pPr>
        <w:ind w:left="233" w:hanging="185"/>
        <w:jc w:val="right"/>
      </w:pPr>
      <w:rPr>
        <w:rFonts w:ascii="Times New Roman" w:eastAsia="Times New Roman" w:hAnsi="Times New Roman" w:cs="Times New Roman" w:hint="default"/>
        <w:b w:val="0"/>
        <w:bCs w:val="0"/>
        <w:i w:val="0"/>
        <w:iCs w:val="0"/>
        <w:spacing w:val="0"/>
        <w:w w:val="100"/>
        <w:sz w:val="24"/>
        <w:szCs w:val="24"/>
        <w:lang w:val="ru-RU" w:eastAsia="en-US" w:bidi="ar-SA"/>
      </w:rPr>
    </w:lvl>
    <w:lvl w:ilvl="1" w:tplc="6624F0DA">
      <w:numFmt w:val="bullet"/>
      <w:lvlText w:val="•"/>
      <w:lvlJc w:val="left"/>
      <w:pPr>
        <w:ind w:left="1167" w:hanging="185"/>
      </w:pPr>
      <w:rPr>
        <w:rFonts w:hint="default"/>
        <w:lang w:val="ru-RU" w:eastAsia="en-US" w:bidi="ar-SA"/>
      </w:rPr>
    </w:lvl>
    <w:lvl w:ilvl="2" w:tplc="A3FA4FDE">
      <w:numFmt w:val="bullet"/>
      <w:lvlText w:val="•"/>
      <w:lvlJc w:val="left"/>
      <w:pPr>
        <w:ind w:left="2094" w:hanging="185"/>
      </w:pPr>
      <w:rPr>
        <w:rFonts w:hint="default"/>
        <w:lang w:val="ru-RU" w:eastAsia="en-US" w:bidi="ar-SA"/>
      </w:rPr>
    </w:lvl>
    <w:lvl w:ilvl="3" w:tplc="83E2D912">
      <w:numFmt w:val="bullet"/>
      <w:lvlText w:val="•"/>
      <w:lvlJc w:val="left"/>
      <w:pPr>
        <w:ind w:left="3021" w:hanging="185"/>
      </w:pPr>
      <w:rPr>
        <w:rFonts w:hint="default"/>
        <w:lang w:val="ru-RU" w:eastAsia="en-US" w:bidi="ar-SA"/>
      </w:rPr>
    </w:lvl>
    <w:lvl w:ilvl="4" w:tplc="129E77AE">
      <w:numFmt w:val="bullet"/>
      <w:lvlText w:val="•"/>
      <w:lvlJc w:val="left"/>
      <w:pPr>
        <w:ind w:left="3949" w:hanging="185"/>
      </w:pPr>
      <w:rPr>
        <w:rFonts w:hint="default"/>
        <w:lang w:val="ru-RU" w:eastAsia="en-US" w:bidi="ar-SA"/>
      </w:rPr>
    </w:lvl>
    <w:lvl w:ilvl="5" w:tplc="D94A804A">
      <w:numFmt w:val="bullet"/>
      <w:lvlText w:val="•"/>
      <w:lvlJc w:val="left"/>
      <w:pPr>
        <w:ind w:left="4876" w:hanging="185"/>
      </w:pPr>
      <w:rPr>
        <w:rFonts w:hint="default"/>
        <w:lang w:val="ru-RU" w:eastAsia="en-US" w:bidi="ar-SA"/>
      </w:rPr>
    </w:lvl>
    <w:lvl w:ilvl="6" w:tplc="170A4708">
      <w:numFmt w:val="bullet"/>
      <w:lvlText w:val="•"/>
      <w:lvlJc w:val="left"/>
      <w:pPr>
        <w:ind w:left="5803" w:hanging="185"/>
      </w:pPr>
      <w:rPr>
        <w:rFonts w:hint="default"/>
        <w:lang w:val="ru-RU" w:eastAsia="en-US" w:bidi="ar-SA"/>
      </w:rPr>
    </w:lvl>
    <w:lvl w:ilvl="7" w:tplc="55225B94">
      <w:numFmt w:val="bullet"/>
      <w:lvlText w:val="•"/>
      <w:lvlJc w:val="left"/>
      <w:pPr>
        <w:ind w:left="6731" w:hanging="185"/>
      </w:pPr>
      <w:rPr>
        <w:rFonts w:hint="default"/>
        <w:lang w:val="ru-RU" w:eastAsia="en-US" w:bidi="ar-SA"/>
      </w:rPr>
    </w:lvl>
    <w:lvl w:ilvl="8" w:tplc="B7EAFCA4">
      <w:numFmt w:val="bullet"/>
      <w:lvlText w:val="•"/>
      <w:lvlJc w:val="left"/>
      <w:pPr>
        <w:ind w:left="7658" w:hanging="185"/>
      </w:pPr>
      <w:rPr>
        <w:rFonts w:hint="default"/>
        <w:lang w:val="ru-RU" w:eastAsia="en-US" w:bidi="ar-SA"/>
      </w:rPr>
    </w:lvl>
  </w:abstractNum>
  <w:abstractNum w:abstractNumId="39" w15:restartNumberingAfterBreak="0">
    <w:nsid w:val="2AE43498"/>
    <w:multiLevelType w:val="hybridMultilevel"/>
    <w:tmpl w:val="B7AE27F6"/>
    <w:lvl w:ilvl="0" w:tplc="72409772">
      <w:start w:val="1"/>
      <w:numFmt w:val="decimal"/>
      <w:lvlText w:val="%1)"/>
      <w:lvlJc w:val="left"/>
      <w:pPr>
        <w:ind w:left="696" w:hanging="351"/>
      </w:pPr>
      <w:rPr>
        <w:rFonts w:ascii="Times New Roman" w:eastAsia="Times New Roman" w:hAnsi="Times New Roman" w:cs="Times New Roman" w:hint="default"/>
        <w:b w:val="0"/>
        <w:bCs w:val="0"/>
        <w:i w:val="0"/>
        <w:iCs w:val="0"/>
        <w:spacing w:val="0"/>
        <w:w w:val="100"/>
        <w:sz w:val="24"/>
        <w:szCs w:val="24"/>
        <w:lang w:val="ru-RU" w:eastAsia="en-US" w:bidi="ar-SA"/>
      </w:rPr>
    </w:lvl>
    <w:lvl w:ilvl="1" w:tplc="9DBEF684">
      <w:numFmt w:val="bullet"/>
      <w:lvlText w:val="•"/>
      <w:lvlJc w:val="left"/>
      <w:pPr>
        <w:ind w:left="1717" w:hanging="351"/>
      </w:pPr>
      <w:rPr>
        <w:rFonts w:hint="default"/>
        <w:lang w:val="ru-RU" w:eastAsia="en-US" w:bidi="ar-SA"/>
      </w:rPr>
    </w:lvl>
    <w:lvl w:ilvl="2" w:tplc="D28E3C90">
      <w:numFmt w:val="bullet"/>
      <w:lvlText w:val="•"/>
      <w:lvlJc w:val="left"/>
      <w:pPr>
        <w:ind w:left="2734" w:hanging="351"/>
      </w:pPr>
      <w:rPr>
        <w:rFonts w:hint="default"/>
        <w:lang w:val="ru-RU" w:eastAsia="en-US" w:bidi="ar-SA"/>
      </w:rPr>
    </w:lvl>
    <w:lvl w:ilvl="3" w:tplc="C37058FA">
      <w:numFmt w:val="bullet"/>
      <w:lvlText w:val="•"/>
      <w:lvlJc w:val="left"/>
      <w:pPr>
        <w:ind w:left="3751" w:hanging="351"/>
      </w:pPr>
      <w:rPr>
        <w:rFonts w:hint="default"/>
        <w:lang w:val="ru-RU" w:eastAsia="en-US" w:bidi="ar-SA"/>
      </w:rPr>
    </w:lvl>
    <w:lvl w:ilvl="4" w:tplc="C1BE0996">
      <w:numFmt w:val="bullet"/>
      <w:lvlText w:val="•"/>
      <w:lvlJc w:val="left"/>
      <w:pPr>
        <w:ind w:left="4768" w:hanging="351"/>
      </w:pPr>
      <w:rPr>
        <w:rFonts w:hint="default"/>
        <w:lang w:val="ru-RU" w:eastAsia="en-US" w:bidi="ar-SA"/>
      </w:rPr>
    </w:lvl>
    <w:lvl w:ilvl="5" w:tplc="14EE717C">
      <w:numFmt w:val="bullet"/>
      <w:lvlText w:val="•"/>
      <w:lvlJc w:val="left"/>
      <w:pPr>
        <w:ind w:left="5785" w:hanging="351"/>
      </w:pPr>
      <w:rPr>
        <w:rFonts w:hint="default"/>
        <w:lang w:val="ru-RU" w:eastAsia="en-US" w:bidi="ar-SA"/>
      </w:rPr>
    </w:lvl>
    <w:lvl w:ilvl="6" w:tplc="27F2EB6C">
      <w:numFmt w:val="bullet"/>
      <w:lvlText w:val="•"/>
      <w:lvlJc w:val="left"/>
      <w:pPr>
        <w:ind w:left="6802" w:hanging="351"/>
      </w:pPr>
      <w:rPr>
        <w:rFonts w:hint="default"/>
        <w:lang w:val="ru-RU" w:eastAsia="en-US" w:bidi="ar-SA"/>
      </w:rPr>
    </w:lvl>
    <w:lvl w:ilvl="7" w:tplc="3E247D76">
      <w:numFmt w:val="bullet"/>
      <w:lvlText w:val="•"/>
      <w:lvlJc w:val="left"/>
      <w:pPr>
        <w:ind w:left="7819" w:hanging="351"/>
      </w:pPr>
      <w:rPr>
        <w:rFonts w:hint="default"/>
        <w:lang w:val="ru-RU" w:eastAsia="en-US" w:bidi="ar-SA"/>
      </w:rPr>
    </w:lvl>
    <w:lvl w:ilvl="8" w:tplc="A7AE71F8">
      <w:numFmt w:val="bullet"/>
      <w:lvlText w:val="•"/>
      <w:lvlJc w:val="left"/>
      <w:pPr>
        <w:ind w:left="8836" w:hanging="351"/>
      </w:pPr>
      <w:rPr>
        <w:rFonts w:hint="default"/>
        <w:lang w:val="ru-RU" w:eastAsia="en-US" w:bidi="ar-SA"/>
      </w:rPr>
    </w:lvl>
  </w:abstractNum>
  <w:abstractNum w:abstractNumId="40" w15:restartNumberingAfterBreak="0">
    <w:nsid w:val="2AF946E3"/>
    <w:multiLevelType w:val="hybridMultilevel"/>
    <w:tmpl w:val="59301686"/>
    <w:lvl w:ilvl="0" w:tplc="914237B8">
      <w:start w:val="1"/>
      <w:numFmt w:val="decimal"/>
      <w:lvlText w:val="%1)"/>
      <w:lvlJc w:val="left"/>
      <w:pPr>
        <w:ind w:left="1670" w:hanging="264"/>
      </w:pPr>
      <w:rPr>
        <w:rFonts w:ascii="Times New Roman" w:eastAsia="Times New Roman" w:hAnsi="Times New Roman" w:cs="Times New Roman" w:hint="default"/>
        <w:b w:val="0"/>
        <w:bCs w:val="0"/>
        <w:i w:val="0"/>
        <w:iCs w:val="0"/>
        <w:spacing w:val="0"/>
        <w:w w:val="100"/>
        <w:sz w:val="24"/>
        <w:szCs w:val="24"/>
        <w:lang w:val="ru-RU" w:eastAsia="en-US" w:bidi="ar-SA"/>
      </w:rPr>
    </w:lvl>
    <w:lvl w:ilvl="1" w:tplc="1BD055EE">
      <w:numFmt w:val="bullet"/>
      <w:lvlText w:val="•"/>
      <w:lvlJc w:val="left"/>
      <w:pPr>
        <w:ind w:left="2599" w:hanging="264"/>
      </w:pPr>
      <w:rPr>
        <w:rFonts w:hint="default"/>
        <w:lang w:val="ru-RU" w:eastAsia="en-US" w:bidi="ar-SA"/>
      </w:rPr>
    </w:lvl>
    <w:lvl w:ilvl="2" w:tplc="DEBA0540">
      <w:numFmt w:val="bullet"/>
      <w:lvlText w:val="•"/>
      <w:lvlJc w:val="left"/>
      <w:pPr>
        <w:ind w:left="3518" w:hanging="264"/>
      </w:pPr>
      <w:rPr>
        <w:rFonts w:hint="default"/>
        <w:lang w:val="ru-RU" w:eastAsia="en-US" w:bidi="ar-SA"/>
      </w:rPr>
    </w:lvl>
    <w:lvl w:ilvl="3" w:tplc="C044810A">
      <w:numFmt w:val="bullet"/>
      <w:lvlText w:val="•"/>
      <w:lvlJc w:val="left"/>
      <w:pPr>
        <w:ind w:left="4437" w:hanging="264"/>
      </w:pPr>
      <w:rPr>
        <w:rFonts w:hint="default"/>
        <w:lang w:val="ru-RU" w:eastAsia="en-US" w:bidi="ar-SA"/>
      </w:rPr>
    </w:lvl>
    <w:lvl w:ilvl="4" w:tplc="F57C2154">
      <w:numFmt w:val="bullet"/>
      <w:lvlText w:val="•"/>
      <w:lvlJc w:val="left"/>
      <w:pPr>
        <w:ind w:left="5356" w:hanging="264"/>
      </w:pPr>
      <w:rPr>
        <w:rFonts w:hint="default"/>
        <w:lang w:val="ru-RU" w:eastAsia="en-US" w:bidi="ar-SA"/>
      </w:rPr>
    </w:lvl>
    <w:lvl w:ilvl="5" w:tplc="02747D04">
      <w:numFmt w:val="bullet"/>
      <w:lvlText w:val="•"/>
      <w:lvlJc w:val="left"/>
      <w:pPr>
        <w:ind w:left="6275" w:hanging="264"/>
      </w:pPr>
      <w:rPr>
        <w:rFonts w:hint="default"/>
        <w:lang w:val="ru-RU" w:eastAsia="en-US" w:bidi="ar-SA"/>
      </w:rPr>
    </w:lvl>
    <w:lvl w:ilvl="6" w:tplc="9B1AD984">
      <w:numFmt w:val="bullet"/>
      <w:lvlText w:val="•"/>
      <w:lvlJc w:val="left"/>
      <w:pPr>
        <w:ind w:left="7194" w:hanging="264"/>
      </w:pPr>
      <w:rPr>
        <w:rFonts w:hint="default"/>
        <w:lang w:val="ru-RU" w:eastAsia="en-US" w:bidi="ar-SA"/>
      </w:rPr>
    </w:lvl>
    <w:lvl w:ilvl="7" w:tplc="42C853DE">
      <w:numFmt w:val="bullet"/>
      <w:lvlText w:val="•"/>
      <w:lvlJc w:val="left"/>
      <w:pPr>
        <w:ind w:left="8113" w:hanging="264"/>
      </w:pPr>
      <w:rPr>
        <w:rFonts w:hint="default"/>
        <w:lang w:val="ru-RU" w:eastAsia="en-US" w:bidi="ar-SA"/>
      </w:rPr>
    </w:lvl>
    <w:lvl w:ilvl="8" w:tplc="0638E044">
      <w:numFmt w:val="bullet"/>
      <w:lvlText w:val="•"/>
      <w:lvlJc w:val="left"/>
      <w:pPr>
        <w:ind w:left="9032" w:hanging="264"/>
      </w:pPr>
      <w:rPr>
        <w:rFonts w:hint="default"/>
        <w:lang w:val="ru-RU" w:eastAsia="en-US" w:bidi="ar-SA"/>
      </w:rPr>
    </w:lvl>
  </w:abstractNum>
  <w:abstractNum w:abstractNumId="41" w15:restartNumberingAfterBreak="0">
    <w:nsid w:val="2D84509E"/>
    <w:multiLevelType w:val="hybridMultilevel"/>
    <w:tmpl w:val="E5127886"/>
    <w:lvl w:ilvl="0" w:tplc="451A6AF4">
      <w:start w:val="1"/>
      <w:numFmt w:val="decimal"/>
      <w:lvlText w:val="%1)"/>
      <w:lvlJc w:val="left"/>
      <w:pPr>
        <w:ind w:left="994" w:hanging="288"/>
      </w:pPr>
      <w:rPr>
        <w:rFonts w:ascii="Times New Roman" w:eastAsia="Times New Roman" w:hAnsi="Times New Roman" w:cs="Times New Roman" w:hint="default"/>
        <w:b w:val="0"/>
        <w:bCs w:val="0"/>
        <w:i w:val="0"/>
        <w:iCs w:val="0"/>
        <w:spacing w:val="0"/>
        <w:w w:val="97"/>
        <w:sz w:val="24"/>
        <w:szCs w:val="24"/>
        <w:lang w:val="ru-RU" w:eastAsia="en-US" w:bidi="ar-SA"/>
      </w:rPr>
    </w:lvl>
    <w:lvl w:ilvl="1" w:tplc="99E67568">
      <w:numFmt w:val="bullet"/>
      <w:lvlText w:val="•"/>
      <w:lvlJc w:val="left"/>
      <w:pPr>
        <w:ind w:left="2040" w:hanging="288"/>
      </w:pPr>
      <w:rPr>
        <w:rFonts w:hint="default"/>
        <w:lang w:val="ru-RU" w:eastAsia="en-US" w:bidi="ar-SA"/>
      </w:rPr>
    </w:lvl>
    <w:lvl w:ilvl="2" w:tplc="9FDEB512">
      <w:numFmt w:val="bullet"/>
      <w:lvlText w:val="•"/>
      <w:lvlJc w:val="left"/>
      <w:pPr>
        <w:ind w:left="3080" w:hanging="288"/>
      </w:pPr>
      <w:rPr>
        <w:rFonts w:hint="default"/>
        <w:lang w:val="ru-RU" w:eastAsia="en-US" w:bidi="ar-SA"/>
      </w:rPr>
    </w:lvl>
    <w:lvl w:ilvl="3" w:tplc="15886D00">
      <w:numFmt w:val="bullet"/>
      <w:lvlText w:val="•"/>
      <w:lvlJc w:val="left"/>
      <w:pPr>
        <w:ind w:left="4120" w:hanging="288"/>
      </w:pPr>
      <w:rPr>
        <w:rFonts w:hint="default"/>
        <w:lang w:val="ru-RU" w:eastAsia="en-US" w:bidi="ar-SA"/>
      </w:rPr>
    </w:lvl>
    <w:lvl w:ilvl="4" w:tplc="2A22DB70">
      <w:numFmt w:val="bullet"/>
      <w:lvlText w:val="•"/>
      <w:lvlJc w:val="left"/>
      <w:pPr>
        <w:ind w:left="5160" w:hanging="288"/>
      </w:pPr>
      <w:rPr>
        <w:rFonts w:hint="default"/>
        <w:lang w:val="ru-RU" w:eastAsia="en-US" w:bidi="ar-SA"/>
      </w:rPr>
    </w:lvl>
    <w:lvl w:ilvl="5" w:tplc="E45C54F6">
      <w:numFmt w:val="bullet"/>
      <w:lvlText w:val="•"/>
      <w:lvlJc w:val="left"/>
      <w:pPr>
        <w:ind w:left="6200" w:hanging="288"/>
      </w:pPr>
      <w:rPr>
        <w:rFonts w:hint="default"/>
        <w:lang w:val="ru-RU" w:eastAsia="en-US" w:bidi="ar-SA"/>
      </w:rPr>
    </w:lvl>
    <w:lvl w:ilvl="6" w:tplc="F350C762">
      <w:numFmt w:val="bullet"/>
      <w:lvlText w:val="•"/>
      <w:lvlJc w:val="left"/>
      <w:pPr>
        <w:ind w:left="7240" w:hanging="288"/>
      </w:pPr>
      <w:rPr>
        <w:rFonts w:hint="default"/>
        <w:lang w:val="ru-RU" w:eastAsia="en-US" w:bidi="ar-SA"/>
      </w:rPr>
    </w:lvl>
    <w:lvl w:ilvl="7" w:tplc="9654BAEC">
      <w:numFmt w:val="bullet"/>
      <w:lvlText w:val="•"/>
      <w:lvlJc w:val="left"/>
      <w:pPr>
        <w:ind w:left="8280" w:hanging="288"/>
      </w:pPr>
      <w:rPr>
        <w:rFonts w:hint="default"/>
        <w:lang w:val="ru-RU" w:eastAsia="en-US" w:bidi="ar-SA"/>
      </w:rPr>
    </w:lvl>
    <w:lvl w:ilvl="8" w:tplc="8C96C5A6">
      <w:numFmt w:val="bullet"/>
      <w:lvlText w:val="•"/>
      <w:lvlJc w:val="left"/>
      <w:pPr>
        <w:ind w:left="9320" w:hanging="288"/>
      </w:pPr>
      <w:rPr>
        <w:rFonts w:hint="default"/>
        <w:lang w:val="ru-RU" w:eastAsia="en-US" w:bidi="ar-SA"/>
      </w:rPr>
    </w:lvl>
  </w:abstractNum>
  <w:abstractNum w:abstractNumId="42" w15:restartNumberingAfterBreak="0">
    <w:nsid w:val="2F1907F7"/>
    <w:multiLevelType w:val="hybridMultilevel"/>
    <w:tmpl w:val="966E72F0"/>
    <w:lvl w:ilvl="0" w:tplc="E8F23F22">
      <w:start w:val="1"/>
      <w:numFmt w:val="decimal"/>
      <w:lvlText w:val="%1)"/>
      <w:lvlJc w:val="left"/>
      <w:pPr>
        <w:ind w:left="1666" w:hanging="260"/>
      </w:pPr>
      <w:rPr>
        <w:rFonts w:ascii="Times New Roman" w:eastAsia="Times New Roman" w:hAnsi="Times New Roman" w:cs="Times New Roman" w:hint="default"/>
        <w:b w:val="0"/>
        <w:bCs w:val="0"/>
        <w:i w:val="0"/>
        <w:iCs w:val="0"/>
        <w:spacing w:val="0"/>
        <w:w w:val="100"/>
        <w:sz w:val="24"/>
        <w:szCs w:val="24"/>
        <w:lang w:val="ru-RU" w:eastAsia="en-US" w:bidi="ar-SA"/>
      </w:rPr>
    </w:lvl>
    <w:lvl w:ilvl="1" w:tplc="8D241638">
      <w:numFmt w:val="bullet"/>
      <w:lvlText w:val="•"/>
      <w:lvlJc w:val="left"/>
      <w:pPr>
        <w:ind w:left="2581" w:hanging="260"/>
      </w:pPr>
      <w:rPr>
        <w:rFonts w:hint="default"/>
        <w:lang w:val="ru-RU" w:eastAsia="en-US" w:bidi="ar-SA"/>
      </w:rPr>
    </w:lvl>
    <w:lvl w:ilvl="2" w:tplc="D95C1C92">
      <w:numFmt w:val="bullet"/>
      <w:lvlText w:val="•"/>
      <w:lvlJc w:val="left"/>
      <w:pPr>
        <w:ind w:left="3502" w:hanging="260"/>
      </w:pPr>
      <w:rPr>
        <w:rFonts w:hint="default"/>
        <w:lang w:val="ru-RU" w:eastAsia="en-US" w:bidi="ar-SA"/>
      </w:rPr>
    </w:lvl>
    <w:lvl w:ilvl="3" w:tplc="656EB680">
      <w:numFmt w:val="bullet"/>
      <w:lvlText w:val="•"/>
      <w:lvlJc w:val="left"/>
      <w:pPr>
        <w:ind w:left="4423" w:hanging="260"/>
      </w:pPr>
      <w:rPr>
        <w:rFonts w:hint="default"/>
        <w:lang w:val="ru-RU" w:eastAsia="en-US" w:bidi="ar-SA"/>
      </w:rPr>
    </w:lvl>
    <w:lvl w:ilvl="4" w:tplc="C338F058">
      <w:numFmt w:val="bullet"/>
      <w:lvlText w:val="•"/>
      <w:lvlJc w:val="left"/>
      <w:pPr>
        <w:ind w:left="5344" w:hanging="260"/>
      </w:pPr>
      <w:rPr>
        <w:rFonts w:hint="default"/>
        <w:lang w:val="ru-RU" w:eastAsia="en-US" w:bidi="ar-SA"/>
      </w:rPr>
    </w:lvl>
    <w:lvl w:ilvl="5" w:tplc="F9DC34DC">
      <w:numFmt w:val="bullet"/>
      <w:lvlText w:val="•"/>
      <w:lvlJc w:val="left"/>
      <w:pPr>
        <w:ind w:left="6265" w:hanging="260"/>
      </w:pPr>
      <w:rPr>
        <w:rFonts w:hint="default"/>
        <w:lang w:val="ru-RU" w:eastAsia="en-US" w:bidi="ar-SA"/>
      </w:rPr>
    </w:lvl>
    <w:lvl w:ilvl="6" w:tplc="6DA4A788">
      <w:numFmt w:val="bullet"/>
      <w:lvlText w:val="•"/>
      <w:lvlJc w:val="left"/>
      <w:pPr>
        <w:ind w:left="7186" w:hanging="260"/>
      </w:pPr>
      <w:rPr>
        <w:rFonts w:hint="default"/>
        <w:lang w:val="ru-RU" w:eastAsia="en-US" w:bidi="ar-SA"/>
      </w:rPr>
    </w:lvl>
    <w:lvl w:ilvl="7" w:tplc="A7887D76">
      <w:numFmt w:val="bullet"/>
      <w:lvlText w:val="•"/>
      <w:lvlJc w:val="left"/>
      <w:pPr>
        <w:ind w:left="8107" w:hanging="260"/>
      </w:pPr>
      <w:rPr>
        <w:rFonts w:hint="default"/>
        <w:lang w:val="ru-RU" w:eastAsia="en-US" w:bidi="ar-SA"/>
      </w:rPr>
    </w:lvl>
    <w:lvl w:ilvl="8" w:tplc="A95843A2">
      <w:numFmt w:val="bullet"/>
      <w:lvlText w:val="•"/>
      <w:lvlJc w:val="left"/>
      <w:pPr>
        <w:ind w:left="9028" w:hanging="260"/>
      </w:pPr>
      <w:rPr>
        <w:rFonts w:hint="default"/>
        <w:lang w:val="ru-RU" w:eastAsia="en-US" w:bidi="ar-SA"/>
      </w:rPr>
    </w:lvl>
  </w:abstractNum>
  <w:abstractNum w:abstractNumId="43" w15:restartNumberingAfterBreak="0">
    <w:nsid w:val="2F4238D8"/>
    <w:multiLevelType w:val="hybridMultilevel"/>
    <w:tmpl w:val="D04EC376"/>
    <w:lvl w:ilvl="0" w:tplc="190C2EF2">
      <w:numFmt w:val="bullet"/>
      <w:lvlText w:val="-"/>
      <w:lvlJc w:val="left"/>
      <w:pPr>
        <w:ind w:left="773" w:hanging="288"/>
      </w:pPr>
      <w:rPr>
        <w:rFonts w:ascii="Times New Roman" w:eastAsia="Times New Roman" w:hAnsi="Times New Roman" w:cs="Times New Roman" w:hint="default"/>
        <w:b w:val="0"/>
        <w:bCs w:val="0"/>
        <w:i w:val="0"/>
        <w:iCs w:val="0"/>
        <w:spacing w:val="0"/>
        <w:w w:val="95"/>
        <w:sz w:val="24"/>
        <w:szCs w:val="24"/>
        <w:lang w:val="ru-RU" w:eastAsia="en-US" w:bidi="ar-SA"/>
      </w:rPr>
    </w:lvl>
    <w:lvl w:ilvl="1" w:tplc="829613E6">
      <w:numFmt w:val="bullet"/>
      <w:lvlText w:val="•"/>
      <w:lvlJc w:val="left"/>
      <w:pPr>
        <w:ind w:left="1842" w:hanging="288"/>
      </w:pPr>
      <w:rPr>
        <w:rFonts w:hint="default"/>
        <w:lang w:val="ru-RU" w:eastAsia="en-US" w:bidi="ar-SA"/>
      </w:rPr>
    </w:lvl>
    <w:lvl w:ilvl="2" w:tplc="D8DC2204">
      <w:numFmt w:val="bullet"/>
      <w:lvlText w:val="•"/>
      <w:lvlJc w:val="left"/>
      <w:pPr>
        <w:ind w:left="2904" w:hanging="288"/>
      </w:pPr>
      <w:rPr>
        <w:rFonts w:hint="default"/>
        <w:lang w:val="ru-RU" w:eastAsia="en-US" w:bidi="ar-SA"/>
      </w:rPr>
    </w:lvl>
    <w:lvl w:ilvl="3" w:tplc="6D6886AA">
      <w:numFmt w:val="bullet"/>
      <w:lvlText w:val="•"/>
      <w:lvlJc w:val="left"/>
      <w:pPr>
        <w:ind w:left="3966" w:hanging="288"/>
      </w:pPr>
      <w:rPr>
        <w:rFonts w:hint="default"/>
        <w:lang w:val="ru-RU" w:eastAsia="en-US" w:bidi="ar-SA"/>
      </w:rPr>
    </w:lvl>
    <w:lvl w:ilvl="4" w:tplc="B0FA1C9A">
      <w:numFmt w:val="bullet"/>
      <w:lvlText w:val="•"/>
      <w:lvlJc w:val="left"/>
      <w:pPr>
        <w:ind w:left="5028" w:hanging="288"/>
      </w:pPr>
      <w:rPr>
        <w:rFonts w:hint="default"/>
        <w:lang w:val="ru-RU" w:eastAsia="en-US" w:bidi="ar-SA"/>
      </w:rPr>
    </w:lvl>
    <w:lvl w:ilvl="5" w:tplc="7FBE3806">
      <w:numFmt w:val="bullet"/>
      <w:lvlText w:val="•"/>
      <w:lvlJc w:val="left"/>
      <w:pPr>
        <w:ind w:left="6090" w:hanging="288"/>
      </w:pPr>
      <w:rPr>
        <w:rFonts w:hint="default"/>
        <w:lang w:val="ru-RU" w:eastAsia="en-US" w:bidi="ar-SA"/>
      </w:rPr>
    </w:lvl>
    <w:lvl w:ilvl="6" w:tplc="8FECF6C4">
      <w:numFmt w:val="bullet"/>
      <w:lvlText w:val="•"/>
      <w:lvlJc w:val="left"/>
      <w:pPr>
        <w:ind w:left="7152" w:hanging="288"/>
      </w:pPr>
      <w:rPr>
        <w:rFonts w:hint="default"/>
        <w:lang w:val="ru-RU" w:eastAsia="en-US" w:bidi="ar-SA"/>
      </w:rPr>
    </w:lvl>
    <w:lvl w:ilvl="7" w:tplc="55003A06">
      <w:numFmt w:val="bullet"/>
      <w:lvlText w:val="•"/>
      <w:lvlJc w:val="left"/>
      <w:pPr>
        <w:ind w:left="8214" w:hanging="288"/>
      </w:pPr>
      <w:rPr>
        <w:rFonts w:hint="default"/>
        <w:lang w:val="ru-RU" w:eastAsia="en-US" w:bidi="ar-SA"/>
      </w:rPr>
    </w:lvl>
    <w:lvl w:ilvl="8" w:tplc="68481D56">
      <w:numFmt w:val="bullet"/>
      <w:lvlText w:val="•"/>
      <w:lvlJc w:val="left"/>
      <w:pPr>
        <w:ind w:left="9276" w:hanging="288"/>
      </w:pPr>
      <w:rPr>
        <w:rFonts w:hint="default"/>
        <w:lang w:val="ru-RU" w:eastAsia="en-US" w:bidi="ar-SA"/>
      </w:rPr>
    </w:lvl>
  </w:abstractNum>
  <w:abstractNum w:abstractNumId="44" w15:restartNumberingAfterBreak="0">
    <w:nsid w:val="30A72243"/>
    <w:multiLevelType w:val="multilevel"/>
    <w:tmpl w:val="88DA72BA"/>
    <w:lvl w:ilvl="0">
      <w:start w:val="159"/>
      <w:numFmt w:val="decimal"/>
      <w:lvlText w:val="%1"/>
      <w:lvlJc w:val="left"/>
      <w:pPr>
        <w:ind w:left="2069" w:hanging="663"/>
      </w:pPr>
      <w:rPr>
        <w:rFonts w:hint="default"/>
        <w:lang w:val="ru-RU" w:eastAsia="en-US" w:bidi="ar-SA"/>
      </w:rPr>
    </w:lvl>
    <w:lvl w:ilvl="1">
      <w:start w:val="4"/>
      <w:numFmt w:val="decimal"/>
      <w:lvlText w:val="%1.%2."/>
      <w:lvlJc w:val="left"/>
      <w:pPr>
        <w:ind w:left="2069" w:hanging="663"/>
      </w:pPr>
      <w:rPr>
        <w:rFonts w:ascii="Times New Roman" w:eastAsia="Times New Roman" w:hAnsi="Times New Roman" w:cs="Times New Roman" w:hint="default"/>
        <w:b w:val="0"/>
        <w:bCs w:val="0"/>
        <w:i w:val="0"/>
        <w:iCs w:val="0"/>
        <w:spacing w:val="0"/>
        <w:w w:val="100"/>
        <w:sz w:val="24"/>
        <w:szCs w:val="24"/>
        <w:lang w:val="ru-RU" w:eastAsia="en-US" w:bidi="ar-SA"/>
      </w:rPr>
    </w:lvl>
    <w:lvl w:ilvl="2">
      <w:start w:val="1"/>
      <w:numFmt w:val="decimal"/>
      <w:lvlText w:val="%1.%2.%3."/>
      <w:lvlJc w:val="left"/>
      <w:pPr>
        <w:ind w:left="1406" w:hanging="845"/>
      </w:pPr>
      <w:rPr>
        <w:rFonts w:ascii="Times New Roman" w:eastAsia="Times New Roman" w:hAnsi="Times New Roman" w:cs="Times New Roman" w:hint="default"/>
        <w:b w:val="0"/>
        <w:bCs w:val="0"/>
        <w:i w:val="0"/>
        <w:iCs w:val="0"/>
        <w:spacing w:val="-5"/>
        <w:w w:val="100"/>
        <w:sz w:val="24"/>
        <w:szCs w:val="24"/>
        <w:lang w:val="ru-RU" w:eastAsia="en-US" w:bidi="ar-SA"/>
      </w:rPr>
    </w:lvl>
    <w:lvl w:ilvl="3">
      <w:start w:val="1"/>
      <w:numFmt w:val="decimal"/>
      <w:lvlText w:val="%1.%2.%3.%4."/>
      <w:lvlJc w:val="left"/>
      <w:pPr>
        <w:ind w:left="696" w:hanging="1025"/>
      </w:pPr>
      <w:rPr>
        <w:rFonts w:ascii="Times New Roman" w:eastAsia="Times New Roman" w:hAnsi="Times New Roman" w:cs="Times New Roman" w:hint="default"/>
        <w:b w:val="0"/>
        <w:bCs w:val="0"/>
        <w:i w:val="0"/>
        <w:iCs w:val="0"/>
        <w:spacing w:val="-5"/>
        <w:w w:val="100"/>
        <w:sz w:val="24"/>
        <w:szCs w:val="24"/>
        <w:lang w:val="ru-RU" w:eastAsia="en-US" w:bidi="ar-SA"/>
      </w:rPr>
    </w:lvl>
    <w:lvl w:ilvl="4">
      <w:numFmt w:val="bullet"/>
      <w:lvlText w:val="•"/>
      <w:lvlJc w:val="left"/>
      <w:pPr>
        <w:ind w:left="4262" w:hanging="1025"/>
      </w:pPr>
      <w:rPr>
        <w:rFonts w:hint="default"/>
        <w:lang w:val="ru-RU" w:eastAsia="en-US" w:bidi="ar-SA"/>
      </w:rPr>
    </w:lvl>
    <w:lvl w:ilvl="5">
      <w:numFmt w:val="bullet"/>
      <w:lvlText w:val="•"/>
      <w:lvlJc w:val="left"/>
      <w:pPr>
        <w:ind w:left="5364" w:hanging="1025"/>
      </w:pPr>
      <w:rPr>
        <w:rFonts w:hint="default"/>
        <w:lang w:val="ru-RU" w:eastAsia="en-US" w:bidi="ar-SA"/>
      </w:rPr>
    </w:lvl>
    <w:lvl w:ilvl="6">
      <w:numFmt w:val="bullet"/>
      <w:lvlText w:val="•"/>
      <w:lvlJc w:val="left"/>
      <w:pPr>
        <w:ind w:left="6465" w:hanging="1025"/>
      </w:pPr>
      <w:rPr>
        <w:rFonts w:hint="default"/>
        <w:lang w:val="ru-RU" w:eastAsia="en-US" w:bidi="ar-SA"/>
      </w:rPr>
    </w:lvl>
    <w:lvl w:ilvl="7">
      <w:numFmt w:val="bullet"/>
      <w:lvlText w:val="•"/>
      <w:lvlJc w:val="left"/>
      <w:pPr>
        <w:ind w:left="7567" w:hanging="1025"/>
      </w:pPr>
      <w:rPr>
        <w:rFonts w:hint="default"/>
        <w:lang w:val="ru-RU" w:eastAsia="en-US" w:bidi="ar-SA"/>
      </w:rPr>
    </w:lvl>
    <w:lvl w:ilvl="8">
      <w:numFmt w:val="bullet"/>
      <w:lvlText w:val="•"/>
      <w:lvlJc w:val="left"/>
      <w:pPr>
        <w:ind w:left="8668" w:hanging="1025"/>
      </w:pPr>
      <w:rPr>
        <w:rFonts w:hint="default"/>
        <w:lang w:val="ru-RU" w:eastAsia="en-US" w:bidi="ar-SA"/>
      </w:rPr>
    </w:lvl>
  </w:abstractNum>
  <w:abstractNum w:abstractNumId="45" w15:restartNumberingAfterBreak="0">
    <w:nsid w:val="31025603"/>
    <w:multiLevelType w:val="hybridMultilevel"/>
    <w:tmpl w:val="12E40E56"/>
    <w:lvl w:ilvl="0" w:tplc="59381C54">
      <w:numFmt w:val="bullet"/>
      <w:lvlText w:val="•"/>
      <w:lvlJc w:val="left"/>
      <w:pPr>
        <w:ind w:left="773" w:hanging="156"/>
      </w:pPr>
      <w:rPr>
        <w:rFonts w:ascii="Times New Roman" w:eastAsia="Times New Roman" w:hAnsi="Times New Roman" w:cs="Times New Roman" w:hint="default"/>
        <w:b w:val="0"/>
        <w:bCs w:val="0"/>
        <w:i w:val="0"/>
        <w:iCs w:val="0"/>
        <w:spacing w:val="0"/>
        <w:w w:val="100"/>
        <w:sz w:val="24"/>
        <w:szCs w:val="24"/>
        <w:lang w:val="ru-RU" w:eastAsia="en-US" w:bidi="ar-SA"/>
      </w:rPr>
    </w:lvl>
    <w:lvl w:ilvl="1" w:tplc="2060728A">
      <w:numFmt w:val="bullet"/>
      <w:lvlText w:val="•"/>
      <w:lvlJc w:val="left"/>
      <w:pPr>
        <w:ind w:left="1842" w:hanging="156"/>
      </w:pPr>
      <w:rPr>
        <w:rFonts w:hint="default"/>
        <w:lang w:val="ru-RU" w:eastAsia="en-US" w:bidi="ar-SA"/>
      </w:rPr>
    </w:lvl>
    <w:lvl w:ilvl="2" w:tplc="86108B00">
      <w:numFmt w:val="bullet"/>
      <w:lvlText w:val="•"/>
      <w:lvlJc w:val="left"/>
      <w:pPr>
        <w:ind w:left="2904" w:hanging="156"/>
      </w:pPr>
      <w:rPr>
        <w:rFonts w:hint="default"/>
        <w:lang w:val="ru-RU" w:eastAsia="en-US" w:bidi="ar-SA"/>
      </w:rPr>
    </w:lvl>
    <w:lvl w:ilvl="3" w:tplc="FCEA27E8">
      <w:numFmt w:val="bullet"/>
      <w:lvlText w:val="•"/>
      <w:lvlJc w:val="left"/>
      <w:pPr>
        <w:ind w:left="3966" w:hanging="156"/>
      </w:pPr>
      <w:rPr>
        <w:rFonts w:hint="default"/>
        <w:lang w:val="ru-RU" w:eastAsia="en-US" w:bidi="ar-SA"/>
      </w:rPr>
    </w:lvl>
    <w:lvl w:ilvl="4" w:tplc="6712B7F2">
      <w:numFmt w:val="bullet"/>
      <w:lvlText w:val="•"/>
      <w:lvlJc w:val="left"/>
      <w:pPr>
        <w:ind w:left="5028" w:hanging="156"/>
      </w:pPr>
      <w:rPr>
        <w:rFonts w:hint="default"/>
        <w:lang w:val="ru-RU" w:eastAsia="en-US" w:bidi="ar-SA"/>
      </w:rPr>
    </w:lvl>
    <w:lvl w:ilvl="5" w:tplc="5022B576">
      <w:numFmt w:val="bullet"/>
      <w:lvlText w:val="•"/>
      <w:lvlJc w:val="left"/>
      <w:pPr>
        <w:ind w:left="6090" w:hanging="156"/>
      </w:pPr>
      <w:rPr>
        <w:rFonts w:hint="default"/>
        <w:lang w:val="ru-RU" w:eastAsia="en-US" w:bidi="ar-SA"/>
      </w:rPr>
    </w:lvl>
    <w:lvl w:ilvl="6" w:tplc="FC0C0C66">
      <w:numFmt w:val="bullet"/>
      <w:lvlText w:val="•"/>
      <w:lvlJc w:val="left"/>
      <w:pPr>
        <w:ind w:left="7152" w:hanging="156"/>
      </w:pPr>
      <w:rPr>
        <w:rFonts w:hint="default"/>
        <w:lang w:val="ru-RU" w:eastAsia="en-US" w:bidi="ar-SA"/>
      </w:rPr>
    </w:lvl>
    <w:lvl w:ilvl="7" w:tplc="EF5C319A">
      <w:numFmt w:val="bullet"/>
      <w:lvlText w:val="•"/>
      <w:lvlJc w:val="left"/>
      <w:pPr>
        <w:ind w:left="8214" w:hanging="156"/>
      </w:pPr>
      <w:rPr>
        <w:rFonts w:hint="default"/>
        <w:lang w:val="ru-RU" w:eastAsia="en-US" w:bidi="ar-SA"/>
      </w:rPr>
    </w:lvl>
    <w:lvl w:ilvl="8" w:tplc="679A069E">
      <w:numFmt w:val="bullet"/>
      <w:lvlText w:val="•"/>
      <w:lvlJc w:val="left"/>
      <w:pPr>
        <w:ind w:left="9276" w:hanging="156"/>
      </w:pPr>
      <w:rPr>
        <w:rFonts w:hint="default"/>
        <w:lang w:val="ru-RU" w:eastAsia="en-US" w:bidi="ar-SA"/>
      </w:rPr>
    </w:lvl>
  </w:abstractNum>
  <w:abstractNum w:abstractNumId="46" w15:restartNumberingAfterBreak="0">
    <w:nsid w:val="3235596F"/>
    <w:multiLevelType w:val="hybridMultilevel"/>
    <w:tmpl w:val="7E7A7B8A"/>
    <w:lvl w:ilvl="0" w:tplc="DB784DEA">
      <w:numFmt w:val="bullet"/>
      <w:lvlText w:val=""/>
      <w:lvlJc w:val="left"/>
      <w:pPr>
        <w:ind w:left="430" w:hanging="287"/>
      </w:pPr>
      <w:rPr>
        <w:rFonts w:ascii="Symbol" w:eastAsia="Symbol" w:hAnsi="Symbol" w:cs="Symbol" w:hint="default"/>
        <w:b w:val="0"/>
        <w:bCs w:val="0"/>
        <w:i w:val="0"/>
        <w:iCs w:val="0"/>
        <w:spacing w:val="0"/>
        <w:w w:val="100"/>
        <w:sz w:val="24"/>
        <w:szCs w:val="24"/>
        <w:lang w:val="ru-RU" w:eastAsia="en-US" w:bidi="ar-SA"/>
      </w:rPr>
    </w:lvl>
    <w:lvl w:ilvl="1" w:tplc="A0A42AE8">
      <w:numFmt w:val="bullet"/>
      <w:lvlText w:val="•"/>
      <w:lvlJc w:val="left"/>
      <w:pPr>
        <w:ind w:left="1157" w:hanging="287"/>
      </w:pPr>
      <w:rPr>
        <w:rFonts w:hint="default"/>
        <w:lang w:val="ru-RU" w:eastAsia="en-US" w:bidi="ar-SA"/>
      </w:rPr>
    </w:lvl>
    <w:lvl w:ilvl="2" w:tplc="75B878FA">
      <w:numFmt w:val="bullet"/>
      <w:lvlText w:val="•"/>
      <w:lvlJc w:val="left"/>
      <w:pPr>
        <w:ind w:left="1875" w:hanging="287"/>
      </w:pPr>
      <w:rPr>
        <w:rFonts w:hint="default"/>
        <w:lang w:val="ru-RU" w:eastAsia="en-US" w:bidi="ar-SA"/>
      </w:rPr>
    </w:lvl>
    <w:lvl w:ilvl="3" w:tplc="A2E83E62">
      <w:numFmt w:val="bullet"/>
      <w:lvlText w:val="•"/>
      <w:lvlJc w:val="left"/>
      <w:pPr>
        <w:ind w:left="2593" w:hanging="287"/>
      </w:pPr>
      <w:rPr>
        <w:rFonts w:hint="default"/>
        <w:lang w:val="ru-RU" w:eastAsia="en-US" w:bidi="ar-SA"/>
      </w:rPr>
    </w:lvl>
    <w:lvl w:ilvl="4" w:tplc="B8C4EFB2">
      <w:numFmt w:val="bullet"/>
      <w:lvlText w:val="•"/>
      <w:lvlJc w:val="left"/>
      <w:pPr>
        <w:ind w:left="3310" w:hanging="287"/>
      </w:pPr>
      <w:rPr>
        <w:rFonts w:hint="default"/>
        <w:lang w:val="ru-RU" w:eastAsia="en-US" w:bidi="ar-SA"/>
      </w:rPr>
    </w:lvl>
    <w:lvl w:ilvl="5" w:tplc="39166AA2">
      <w:numFmt w:val="bullet"/>
      <w:lvlText w:val="•"/>
      <w:lvlJc w:val="left"/>
      <w:pPr>
        <w:ind w:left="4028" w:hanging="287"/>
      </w:pPr>
      <w:rPr>
        <w:rFonts w:hint="default"/>
        <w:lang w:val="ru-RU" w:eastAsia="en-US" w:bidi="ar-SA"/>
      </w:rPr>
    </w:lvl>
    <w:lvl w:ilvl="6" w:tplc="5AE44510">
      <w:numFmt w:val="bullet"/>
      <w:lvlText w:val="•"/>
      <w:lvlJc w:val="left"/>
      <w:pPr>
        <w:ind w:left="4746" w:hanging="287"/>
      </w:pPr>
      <w:rPr>
        <w:rFonts w:hint="default"/>
        <w:lang w:val="ru-RU" w:eastAsia="en-US" w:bidi="ar-SA"/>
      </w:rPr>
    </w:lvl>
    <w:lvl w:ilvl="7" w:tplc="0116F2D6">
      <w:numFmt w:val="bullet"/>
      <w:lvlText w:val="•"/>
      <w:lvlJc w:val="left"/>
      <w:pPr>
        <w:ind w:left="5463" w:hanging="287"/>
      </w:pPr>
      <w:rPr>
        <w:rFonts w:hint="default"/>
        <w:lang w:val="ru-RU" w:eastAsia="en-US" w:bidi="ar-SA"/>
      </w:rPr>
    </w:lvl>
    <w:lvl w:ilvl="8" w:tplc="8B9C62BE">
      <w:numFmt w:val="bullet"/>
      <w:lvlText w:val="•"/>
      <w:lvlJc w:val="left"/>
      <w:pPr>
        <w:ind w:left="6181" w:hanging="287"/>
      </w:pPr>
      <w:rPr>
        <w:rFonts w:hint="default"/>
        <w:lang w:val="ru-RU" w:eastAsia="en-US" w:bidi="ar-SA"/>
      </w:rPr>
    </w:lvl>
  </w:abstractNum>
  <w:abstractNum w:abstractNumId="47" w15:restartNumberingAfterBreak="0">
    <w:nsid w:val="341D6CCE"/>
    <w:multiLevelType w:val="multilevel"/>
    <w:tmpl w:val="29FC347A"/>
    <w:lvl w:ilvl="0">
      <w:start w:val="130"/>
      <w:numFmt w:val="decimal"/>
      <w:lvlText w:val="%1"/>
      <w:lvlJc w:val="left"/>
      <w:pPr>
        <w:ind w:left="212" w:hanging="773"/>
      </w:pPr>
      <w:rPr>
        <w:rFonts w:hint="default"/>
        <w:lang w:val="ru-RU" w:eastAsia="en-US" w:bidi="ar-SA"/>
      </w:rPr>
    </w:lvl>
    <w:lvl w:ilvl="1">
      <w:start w:val="1"/>
      <w:numFmt w:val="decimal"/>
      <w:lvlText w:val="%1.%2."/>
      <w:lvlJc w:val="left"/>
      <w:pPr>
        <w:ind w:left="212" w:hanging="773"/>
      </w:pPr>
      <w:rPr>
        <w:rFonts w:ascii="Times New Roman" w:eastAsia="Times New Roman" w:hAnsi="Times New Roman" w:cs="Times New Roman" w:hint="default"/>
        <w:w w:val="100"/>
        <w:sz w:val="24"/>
        <w:szCs w:val="24"/>
        <w:lang w:val="ru-RU" w:eastAsia="en-US" w:bidi="ar-SA"/>
      </w:rPr>
    </w:lvl>
    <w:lvl w:ilvl="2">
      <w:numFmt w:val="bullet"/>
      <w:lvlText w:val="•"/>
      <w:lvlJc w:val="left"/>
      <w:pPr>
        <w:ind w:left="2341" w:hanging="773"/>
      </w:pPr>
      <w:rPr>
        <w:rFonts w:hint="default"/>
        <w:lang w:val="ru-RU" w:eastAsia="en-US" w:bidi="ar-SA"/>
      </w:rPr>
    </w:lvl>
    <w:lvl w:ilvl="3">
      <w:numFmt w:val="bullet"/>
      <w:lvlText w:val="•"/>
      <w:lvlJc w:val="left"/>
      <w:pPr>
        <w:ind w:left="3401" w:hanging="773"/>
      </w:pPr>
      <w:rPr>
        <w:rFonts w:hint="default"/>
        <w:lang w:val="ru-RU" w:eastAsia="en-US" w:bidi="ar-SA"/>
      </w:rPr>
    </w:lvl>
    <w:lvl w:ilvl="4">
      <w:numFmt w:val="bullet"/>
      <w:lvlText w:val="•"/>
      <w:lvlJc w:val="left"/>
      <w:pPr>
        <w:ind w:left="4462" w:hanging="773"/>
      </w:pPr>
      <w:rPr>
        <w:rFonts w:hint="default"/>
        <w:lang w:val="ru-RU" w:eastAsia="en-US" w:bidi="ar-SA"/>
      </w:rPr>
    </w:lvl>
    <w:lvl w:ilvl="5">
      <w:numFmt w:val="bullet"/>
      <w:lvlText w:val="•"/>
      <w:lvlJc w:val="left"/>
      <w:pPr>
        <w:ind w:left="5523" w:hanging="773"/>
      </w:pPr>
      <w:rPr>
        <w:rFonts w:hint="default"/>
        <w:lang w:val="ru-RU" w:eastAsia="en-US" w:bidi="ar-SA"/>
      </w:rPr>
    </w:lvl>
    <w:lvl w:ilvl="6">
      <w:numFmt w:val="bullet"/>
      <w:lvlText w:val="•"/>
      <w:lvlJc w:val="left"/>
      <w:pPr>
        <w:ind w:left="6583" w:hanging="773"/>
      </w:pPr>
      <w:rPr>
        <w:rFonts w:hint="default"/>
        <w:lang w:val="ru-RU" w:eastAsia="en-US" w:bidi="ar-SA"/>
      </w:rPr>
    </w:lvl>
    <w:lvl w:ilvl="7">
      <w:numFmt w:val="bullet"/>
      <w:lvlText w:val="•"/>
      <w:lvlJc w:val="left"/>
      <w:pPr>
        <w:ind w:left="7644" w:hanging="773"/>
      </w:pPr>
      <w:rPr>
        <w:rFonts w:hint="default"/>
        <w:lang w:val="ru-RU" w:eastAsia="en-US" w:bidi="ar-SA"/>
      </w:rPr>
    </w:lvl>
    <w:lvl w:ilvl="8">
      <w:numFmt w:val="bullet"/>
      <w:lvlText w:val="•"/>
      <w:lvlJc w:val="left"/>
      <w:pPr>
        <w:ind w:left="8705" w:hanging="773"/>
      </w:pPr>
      <w:rPr>
        <w:rFonts w:hint="default"/>
        <w:lang w:val="ru-RU" w:eastAsia="en-US" w:bidi="ar-SA"/>
      </w:rPr>
    </w:lvl>
  </w:abstractNum>
  <w:abstractNum w:abstractNumId="48" w15:restartNumberingAfterBreak="0">
    <w:nsid w:val="353021BF"/>
    <w:multiLevelType w:val="multilevel"/>
    <w:tmpl w:val="934405C6"/>
    <w:lvl w:ilvl="0">
      <w:start w:val="130"/>
      <w:numFmt w:val="decimal"/>
      <w:lvlText w:val="%1"/>
      <w:lvlJc w:val="left"/>
      <w:pPr>
        <w:ind w:left="212" w:hanging="869"/>
      </w:pPr>
      <w:rPr>
        <w:rFonts w:hint="default"/>
        <w:lang w:val="ru-RU" w:eastAsia="en-US" w:bidi="ar-SA"/>
      </w:rPr>
    </w:lvl>
    <w:lvl w:ilvl="1">
      <w:start w:val="5"/>
      <w:numFmt w:val="decimal"/>
      <w:lvlText w:val="%1.%2"/>
      <w:lvlJc w:val="left"/>
      <w:pPr>
        <w:ind w:left="212" w:hanging="869"/>
      </w:pPr>
      <w:rPr>
        <w:rFonts w:hint="default"/>
        <w:lang w:val="ru-RU" w:eastAsia="en-US" w:bidi="ar-SA"/>
      </w:rPr>
    </w:lvl>
    <w:lvl w:ilvl="2">
      <w:start w:val="3"/>
      <w:numFmt w:val="decimal"/>
      <w:lvlText w:val="%1.%2.%3."/>
      <w:lvlJc w:val="left"/>
      <w:pPr>
        <w:ind w:left="212" w:hanging="869"/>
      </w:pPr>
      <w:rPr>
        <w:rFonts w:ascii="Times New Roman" w:eastAsia="Times New Roman" w:hAnsi="Times New Roman" w:cs="Times New Roman" w:hint="default"/>
        <w:w w:val="100"/>
        <w:sz w:val="24"/>
        <w:szCs w:val="24"/>
        <w:lang w:val="ru-RU" w:eastAsia="en-US" w:bidi="ar-SA"/>
      </w:rPr>
    </w:lvl>
    <w:lvl w:ilvl="3">
      <w:numFmt w:val="bullet"/>
      <w:lvlText w:val="•"/>
      <w:lvlJc w:val="left"/>
      <w:pPr>
        <w:ind w:left="3401" w:hanging="869"/>
      </w:pPr>
      <w:rPr>
        <w:rFonts w:hint="default"/>
        <w:lang w:val="ru-RU" w:eastAsia="en-US" w:bidi="ar-SA"/>
      </w:rPr>
    </w:lvl>
    <w:lvl w:ilvl="4">
      <w:numFmt w:val="bullet"/>
      <w:lvlText w:val="•"/>
      <w:lvlJc w:val="left"/>
      <w:pPr>
        <w:ind w:left="4462" w:hanging="869"/>
      </w:pPr>
      <w:rPr>
        <w:rFonts w:hint="default"/>
        <w:lang w:val="ru-RU" w:eastAsia="en-US" w:bidi="ar-SA"/>
      </w:rPr>
    </w:lvl>
    <w:lvl w:ilvl="5">
      <w:numFmt w:val="bullet"/>
      <w:lvlText w:val="•"/>
      <w:lvlJc w:val="left"/>
      <w:pPr>
        <w:ind w:left="5523" w:hanging="869"/>
      </w:pPr>
      <w:rPr>
        <w:rFonts w:hint="default"/>
        <w:lang w:val="ru-RU" w:eastAsia="en-US" w:bidi="ar-SA"/>
      </w:rPr>
    </w:lvl>
    <w:lvl w:ilvl="6">
      <w:numFmt w:val="bullet"/>
      <w:lvlText w:val="•"/>
      <w:lvlJc w:val="left"/>
      <w:pPr>
        <w:ind w:left="6583" w:hanging="869"/>
      </w:pPr>
      <w:rPr>
        <w:rFonts w:hint="default"/>
        <w:lang w:val="ru-RU" w:eastAsia="en-US" w:bidi="ar-SA"/>
      </w:rPr>
    </w:lvl>
    <w:lvl w:ilvl="7">
      <w:numFmt w:val="bullet"/>
      <w:lvlText w:val="•"/>
      <w:lvlJc w:val="left"/>
      <w:pPr>
        <w:ind w:left="7644" w:hanging="869"/>
      </w:pPr>
      <w:rPr>
        <w:rFonts w:hint="default"/>
        <w:lang w:val="ru-RU" w:eastAsia="en-US" w:bidi="ar-SA"/>
      </w:rPr>
    </w:lvl>
    <w:lvl w:ilvl="8">
      <w:numFmt w:val="bullet"/>
      <w:lvlText w:val="•"/>
      <w:lvlJc w:val="left"/>
      <w:pPr>
        <w:ind w:left="8705" w:hanging="869"/>
      </w:pPr>
      <w:rPr>
        <w:rFonts w:hint="default"/>
        <w:lang w:val="ru-RU" w:eastAsia="en-US" w:bidi="ar-SA"/>
      </w:rPr>
    </w:lvl>
  </w:abstractNum>
  <w:abstractNum w:abstractNumId="49" w15:restartNumberingAfterBreak="0">
    <w:nsid w:val="35303D41"/>
    <w:multiLevelType w:val="hybridMultilevel"/>
    <w:tmpl w:val="4E4652E2"/>
    <w:lvl w:ilvl="0" w:tplc="0D5CD9A8">
      <w:start w:val="1"/>
      <w:numFmt w:val="decimal"/>
      <w:lvlText w:val="%1)"/>
      <w:lvlJc w:val="left"/>
      <w:pPr>
        <w:ind w:left="1670" w:hanging="264"/>
        <w:jc w:val="right"/>
      </w:pPr>
      <w:rPr>
        <w:rFonts w:ascii="Times New Roman" w:eastAsia="Times New Roman" w:hAnsi="Times New Roman" w:cs="Times New Roman" w:hint="default"/>
        <w:b w:val="0"/>
        <w:bCs w:val="0"/>
        <w:i w:val="0"/>
        <w:iCs w:val="0"/>
        <w:spacing w:val="0"/>
        <w:w w:val="97"/>
        <w:sz w:val="24"/>
        <w:szCs w:val="24"/>
        <w:lang w:val="ru-RU" w:eastAsia="en-US" w:bidi="ar-SA"/>
      </w:rPr>
    </w:lvl>
    <w:lvl w:ilvl="1" w:tplc="B58AE61A">
      <w:numFmt w:val="bullet"/>
      <w:lvlText w:val="•"/>
      <w:lvlJc w:val="left"/>
      <w:pPr>
        <w:ind w:left="2599" w:hanging="264"/>
      </w:pPr>
      <w:rPr>
        <w:rFonts w:hint="default"/>
        <w:lang w:val="ru-RU" w:eastAsia="en-US" w:bidi="ar-SA"/>
      </w:rPr>
    </w:lvl>
    <w:lvl w:ilvl="2" w:tplc="FE1C0FD0">
      <w:numFmt w:val="bullet"/>
      <w:lvlText w:val="•"/>
      <w:lvlJc w:val="left"/>
      <w:pPr>
        <w:ind w:left="3518" w:hanging="264"/>
      </w:pPr>
      <w:rPr>
        <w:rFonts w:hint="default"/>
        <w:lang w:val="ru-RU" w:eastAsia="en-US" w:bidi="ar-SA"/>
      </w:rPr>
    </w:lvl>
    <w:lvl w:ilvl="3" w:tplc="F11C88B0">
      <w:numFmt w:val="bullet"/>
      <w:lvlText w:val="•"/>
      <w:lvlJc w:val="left"/>
      <w:pPr>
        <w:ind w:left="4437" w:hanging="264"/>
      </w:pPr>
      <w:rPr>
        <w:rFonts w:hint="default"/>
        <w:lang w:val="ru-RU" w:eastAsia="en-US" w:bidi="ar-SA"/>
      </w:rPr>
    </w:lvl>
    <w:lvl w:ilvl="4" w:tplc="6D1AD5DE">
      <w:numFmt w:val="bullet"/>
      <w:lvlText w:val="•"/>
      <w:lvlJc w:val="left"/>
      <w:pPr>
        <w:ind w:left="5356" w:hanging="264"/>
      </w:pPr>
      <w:rPr>
        <w:rFonts w:hint="default"/>
        <w:lang w:val="ru-RU" w:eastAsia="en-US" w:bidi="ar-SA"/>
      </w:rPr>
    </w:lvl>
    <w:lvl w:ilvl="5" w:tplc="3132C9CE">
      <w:numFmt w:val="bullet"/>
      <w:lvlText w:val="•"/>
      <w:lvlJc w:val="left"/>
      <w:pPr>
        <w:ind w:left="6275" w:hanging="264"/>
      </w:pPr>
      <w:rPr>
        <w:rFonts w:hint="default"/>
        <w:lang w:val="ru-RU" w:eastAsia="en-US" w:bidi="ar-SA"/>
      </w:rPr>
    </w:lvl>
    <w:lvl w:ilvl="6" w:tplc="8E946326">
      <w:numFmt w:val="bullet"/>
      <w:lvlText w:val="•"/>
      <w:lvlJc w:val="left"/>
      <w:pPr>
        <w:ind w:left="7194" w:hanging="264"/>
      </w:pPr>
      <w:rPr>
        <w:rFonts w:hint="default"/>
        <w:lang w:val="ru-RU" w:eastAsia="en-US" w:bidi="ar-SA"/>
      </w:rPr>
    </w:lvl>
    <w:lvl w:ilvl="7" w:tplc="2C587D88">
      <w:numFmt w:val="bullet"/>
      <w:lvlText w:val="•"/>
      <w:lvlJc w:val="left"/>
      <w:pPr>
        <w:ind w:left="8113" w:hanging="264"/>
      </w:pPr>
      <w:rPr>
        <w:rFonts w:hint="default"/>
        <w:lang w:val="ru-RU" w:eastAsia="en-US" w:bidi="ar-SA"/>
      </w:rPr>
    </w:lvl>
    <w:lvl w:ilvl="8" w:tplc="2B0CCA4C">
      <w:numFmt w:val="bullet"/>
      <w:lvlText w:val="•"/>
      <w:lvlJc w:val="left"/>
      <w:pPr>
        <w:ind w:left="9032" w:hanging="264"/>
      </w:pPr>
      <w:rPr>
        <w:rFonts w:hint="default"/>
        <w:lang w:val="ru-RU" w:eastAsia="en-US" w:bidi="ar-SA"/>
      </w:rPr>
    </w:lvl>
  </w:abstractNum>
  <w:abstractNum w:abstractNumId="50" w15:restartNumberingAfterBreak="0">
    <w:nsid w:val="378D6A42"/>
    <w:multiLevelType w:val="hybridMultilevel"/>
    <w:tmpl w:val="65F0087C"/>
    <w:lvl w:ilvl="0" w:tplc="F18C42F0">
      <w:start w:val="1"/>
      <w:numFmt w:val="decimal"/>
      <w:lvlText w:val="%1)"/>
      <w:lvlJc w:val="left"/>
      <w:pPr>
        <w:ind w:left="1670" w:hanging="264"/>
      </w:pPr>
      <w:rPr>
        <w:rFonts w:ascii="Times New Roman" w:eastAsia="Times New Roman" w:hAnsi="Times New Roman" w:cs="Times New Roman" w:hint="default"/>
        <w:b w:val="0"/>
        <w:bCs w:val="0"/>
        <w:i w:val="0"/>
        <w:iCs w:val="0"/>
        <w:spacing w:val="0"/>
        <w:w w:val="97"/>
        <w:sz w:val="24"/>
        <w:szCs w:val="24"/>
        <w:lang w:val="ru-RU" w:eastAsia="en-US" w:bidi="ar-SA"/>
      </w:rPr>
    </w:lvl>
    <w:lvl w:ilvl="1" w:tplc="6840FDB2">
      <w:numFmt w:val="bullet"/>
      <w:lvlText w:val="•"/>
      <w:lvlJc w:val="left"/>
      <w:pPr>
        <w:ind w:left="2599" w:hanging="264"/>
      </w:pPr>
      <w:rPr>
        <w:rFonts w:hint="default"/>
        <w:lang w:val="ru-RU" w:eastAsia="en-US" w:bidi="ar-SA"/>
      </w:rPr>
    </w:lvl>
    <w:lvl w:ilvl="2" w:tplc="2144841A">
      <w:numFmt w:val="bullet"/>
      <w:lvlText w:val="•"/>
      <w:lvlJc w:val="left"/>
      <w:pPr>
        <w:ind w:left="3518" w:hanging="264"/>
      </w:pPr>
      <w:rPr>
        <w:rFonts w:hint="default"/>
        <w:lang w:val="ru-RU" w:eastAsia="en-US" w:bidi="ar-SA"/>
      </w:rPr>
    </w:lvl>
    <w:lvl w:ilvl="3" w:tplc="50484182">
      <w:numFmt w:val="bullet"/>
      <w:lvlText w:val="•"/>
      <w:lvlJc w:val="left"/>
      <w:pPr>
        <w:ind w:left="4437" w:hanging="264"/>
      </w:pPr>
      <w:rPr>
        <w:rFonts w:hint="default"/>
        <w:lang w:val="ru-RU" w:eastAsia="en-US" w:bidi="ar-SA"/>
      </w:rPr>
    </w:lvl>
    <w:lvl w:ilvl="4" w:tplc="64046C78">
      <w:numFmt w:val="bullet"/>
      <w:lvlText w:val="•"/>
      <w:lvlJc w:val="left"/>
      <w:pPr>
        <w:ind w:left="5356" w:hanging="264"/>
      </w:pPr>
      <w:rPr>
        <w:rFonts w:hint="default"/>
        <w:lang w:val="ru-RU" w:eastAsia="en-US" w:bidi="ar-SA"/>
      </w:rPr>
    </w:lvl>
    <w:lvl w:ilvl="5" w:tplc="A60C9408">
      <w:numFmt w:val="bullet"/>
      <w:lvlText w:val="•"/>
      <w:lvlJc w:val="left"/>
      <w:pPr>
        <w:ind w:left="6275" w:hanging="264"/>
      </w:pPr>
      <w:rPr>
        <w:rFonts w:hint="default"/>
        <w:lang w:val="ru-RU" w:eastAsia="en-US" w:bidi="ar-SA"/>
      </w:rPr>
    </w:lvl>
    <w:lvl w:ilvl="6" w:tplc="959C0E2C">
      <w:numFmt w:val="bullet"/>
      <w:lvlText w:val="•"/>
      <w:lvlJc w:val="left"/>
      <w:pPr>
        <w:ind w:left="7194" w:hanging="264"/>
      </w:pPr>
      <w:rPr>
        <w:rFonts w:hint="default"/>
        <w:lang w:val="ru-RU" w:eastAsia="en-US" w:bidi="ar-SA"/>
      </w:rPr>
    </w:lvl>
    <w:lvl w:ilvl="7" w:tplc="2C6CAA78">
      <w:numFmt w:val="bullet"/>
      <w:lvlText w:val="•"/>
      <w:lvlJc w:val="left"/>
      <w:pPr>
        <w:ind w:left="8113" w:hanging="264"/>
      </w:pPr>
      <w:rPr>
        <w:rFonts w:hint="default"/>
        <w:lang w:val="ru-RU" w:eastAsia="en-US" w:bidi="ar-SA"/>
      </w:rPr>
    </w:lvl>
    <w:lvl w:ilvl="8" w:tplc="5B6A602E">
      <w:numFmt w:val="bullet"/>
      <w:lvlText w:val="•"/>
      <w:lvlJc w:val="left"/>
      <w:pPr>
        <w:ind w:left="9032" w:hanging="264"/>
      </w:pPr>
      <w:rPr>
        <w:rFonts w:hint="default"/>
        <w:lang w:val="ru-RU" w:eastAsia="en-US" w:bidi="ar-SA"/>
      </w:rPr>
    </w:lvl>
  </w:abstractNum>
  <w:abstractNum w:abstractNumId="51" w15:restartNumberingAfterBreak="0">
    <w:nsid w:val="37B60AC2"/>
    <w:multiLevelType w:val="hybridMultilevel"/>
    <w:tmpl w:val="C3B45A48"/>
    <w:lvl w:ilvl="0" w:tplc="FBD00FE4">
      <w:numFmt w:val="bullet"/>
      <w:lvlText w:val="-"/>
      <w:lvlJc w:val="left"/>
      <w:pPr>
        <w:ind w:left="114" w:hanging="284"/>
      </w:pPr>
      <w:rPr>
        <w:rFonts w:ascii="Times New Roman" w:eastAsia="Times New Roman" w:hAnsi="Times New Roman" w:cs="Times New Roman" w:hint="default"/>
        <w:b w:val="0"/>
        <w:bCs w:val="0"/>
        <w:i w:val="0"/>
        <w:iCs w:val="0"/>
        <w:spacing w:val="0"/>
        <w:w w:val="95"/>
        <w:sz w:val="24"/>
        <w:szCs w:val="24"/>
        <w:lang w:val="ru-RU" w:eastAsia="en-US" w:bidi="ar-SA"/>
      </w:rPr>
    </w:lvl>
    <w:lvl w:ilvl="1" w:tplc="DDE40E10">
      <w:numFmt w:val="bullet"/>
      <w:lvlText w:val="•"/>
      <w:lvlJc w:val="left"/>
      <w:pPr>
        <w:ind w:left="770" w:hanging="284"/>
      </w:pPr>
      <w:rPr>
        <w:rFonts w:hint="default"/>
        <w:lang w:val="ru-RU" w:eastAsia="en-US" w:bidi="ar-SA"/>
      </w:rPr>
    </w:lvl>
    <w:lvl w:ilvl="2" w:tplc="FC087A60">
      <w:numFmt w:val="bullet"/>
      <w:lvlText w:val="•"/>
      <w:lvlJc w:val="left"/>
      <w:pPr>
        <w:ind w:left="1420" w:hanging="284"/>
      </w:pPr>
      <w:rPr>
        <w:rFonts w:hint="default"/>
        <w:lang w:val="ru-RU" w:eastAsia="en-US" w:bidi="ar-SA"/>
      </w:rPr>
    </w:lvl>
    <w:lvl w:ilvl="3" w:tplc="3EFCC35A">
      <w:numFmt w:val="bullet"/>
      <w:lvlText w:val="•"/>
      <w:lvlJc w:val="left"/>
      <w:pPr>
        <w:ind w:left="2070" w:hanging="284"/>
      </w:pPr>
      <w:rPr>
        <w:rFonts w:hint="default"/>
        <w:lang w:val="ru-RU" w:eastAsia="en-US" w:bidi="ar-SA"/>
      </w:rPr>
    </w:lvl>
    <w:lvl w:ilvl="4" w:tplc="D39A6BF4">
      <w:numFmt w:val="bullet"/>
      <w:lvlText w:val="•"/>
      <w:lvlJc w:val="left"/>
      <w:pPr>
        <w:ind w:left="2721" w:hanging="284"/>
      </w:pPr>
      <w:rPr>
        <w:rFonts w:hint="default"/>
        <w:lang w:val="ru-RU" w:eastAsia="en-US" w:bidi="ar-SA"/>
      </w:rPr>
    </w:lvl>
    <w:lvl w:ilvl="5" w:tplc="D5523226">
      <w:numFmt w:val="bullet"/>
      <w:lvlText w:val="•"/>
      <w:lvlJc w:val="left"/>
      <w:pPr>
        <w:ind w:left="3371" w:hanging="284"/>
      </w:pPr>
      <w:rPr>
        <w:rFonts w:hint="default"/>
        <w:lang w:val="ru-RU" w:eastAsia="en-US" w:bidi="ar-SA"/>
      </w:rPr>
    </w:lvl>
    <w:lvl w:ilvl="6" w:tplc="363A9F84">
      <w:numFmt w:val="bullet"/>
      <w:lvlText w:val="•"/>
      <w:lvlJc w:val="left"/>
      <w:pPr>
        <w:ind w:left="4021" w:hanging="284"/>
      </w:pPr>
      <w:rPr>
        <w:rFonts w:hint="default"/>
        <w:lang w:val="ru-RU" w:eastAsia="en-US" w:bidi="ar-SA"/>
      </w:rPr>
    </w:lvl>
    <w:lvl w:ilvl="7" w:tplc="3D2C4E80">
      <w:numFmt w:val="bullet"/>
      <w:lvlText w:val="•"/>
      <w:lvlJc w:val="left"/>
      <w:pPr>
        <w:ind w:left="4672" w:hanging="284"/>
      </w:pPr>
      <w:rPr>
        <w:rFonts w:hint="default"/>
        <w:lang w:val="ru-RU" w:eastAsia="en-US" w:bidi="ar-SA"/>
      </w:rPr>
    </w:lvl>
    <w:lvl w:ilvl="8" w:tplc="1B2CBC10">
      <w:numFmt w:val="bullet"/>
      <w:lvlText w:val="•"/>
      <w:lvlJc w:val="left"/>
      <w:pPr>
        <w:ind w:left="5322" w:hanging="284"/>
      </w:pPr>
      <w:rPr>
        <w:rFonts w:hint="default"/>
        <w:lang w:val="ru-RU" w:eastAsia="en-US" w:bidi="ar-SA"/>
      </w:rPr>
    </w:lvl>
  </w:abstractNum>
  <w:abstractNum w:abstractNumId="52" w15:restartNumberingAfterBreak="0">
    <w:nsid w:val="37ED4DAF"/>
    <w:multiLevelType w:val="hybridMultilevel"/>
    <w:tmpl w:val="FECC7CDA"/>
    <w:lvl w:ilvl="0" w:tplc="2630685A">
      <w:start w:val="1"/>
      <w:numFmt w:val="decimal"/>
      <w:lvlText w:val="%1)"/>
      <w:lvlJc w:val="left"/>
      <w:pPr>
        <w:ind w:left="696" w:hanging="264"/>
      </w:pPr>
      <w:rPr>
        <w:rFonts w:ascii="Times New Roman" w:eastAsia="Times New Roman" w:hAnsi="Times New Roman" w:cs="Times New Roman" w:hint="default"/>
        <w:b w:val="0"/>
        <w:bCs w:val="0"/>
        <w:i w:val="0"/>
        <w:iCs w:val="0"/>
        <w:spacing w:val="0"/>
        <w:w w:val="100"/>
        <w:sz w:val="24"/>
        <w:szCs w:val="24"/>
        <w:lang w:val="ru-RU" w:eastAsia="en-US" w:bidi="ar-SA"/>
      </w:rPr>
    </w:lvl>
    <w:lvl w:ilvl="1" w:tplc="B602F004">
      <w:numFmt w:val="bullet"/>
      <w:lvlText w:val="•"/>
      <w:lvlJc w:val="left"/>
      <w:pPr>
        <w:ind w:left="1717" w:hanging="264"/>
      </w:pPr>
      <w:rPr>
        <w:rFonts w:hint="default"/>
        <w:lang w:val="ru-RU" w:eastAsia="en-US" w:bidi="ar-SA"/>
      </w:rPr>
    </w:lvl>
    <w:lvl w:ilvl="2" w:tplc="607034B2">
      <w:numFmt w:val="bullet"/>
      <w:lvlText w:val="•"/>
      <w:lvlJc w:val="left"/>
      <w:pPr>
        <w:ind w:left="2734" w:hanging="264"/>
      </w:pPr>
      <w:rPr>
        <w:rFonts w:hint="default"/>
        <w:lang w:val="ru-RU" w:eastAsia="en-US" w:bidi="ar-SA"/>
      </w:rPr>
    </w:lvl>
    <w:lvl w:ilvl="3" w:tplc="1C205F72">
      <w:numFmt w:val="bullet"/>
      <w:lvlText w:val="•"/>
      <w:lvlJc w:val="left"/>
      <w:pPr>
        <w:ind w:left="3751" w:hanging="264"/>
      </w:pPr>
      <w:rPr>
        <w:rFonts w:hint="default"/>
        <w:lang w:val="ru-RU" w:eastAsia="en-US" w:bidi="ar-SA"/>
      </w:rPr>
    </w:lvl>
    <w:lvl w:ilvl="4" w:tplc="1324AF0C">
      <w:numFmt w:val="bullet"/>
      <w:lvlText w:val="•"/>
      <w:lvlJc w:val="left"/>
      <w:pPr>
        <w:ind w:left="4768" w:hanging="264"/>
      </w:pPr>
      <w:rPr>
        <w:rFonts w:hint="default"/>
        <w:lang w:val="ru-RU" w:eastAsia="en-US" w:bidi="ar-SA"/>
      </w:rPr>
    </w:lvl>
    <w:lvl w:ilvl="5" w:tplc="D5908D96">
      <w:numFmt w:val="bullet"/>
      <w:lvlText w:val="•"/>
      <w:lvlJc w:val="left"/>
      <w:pPr>
        <w:ind w:left="5785" w:hanging="264"/>
      </w:pPr>
      <w:rPr>
        <w:rFonts w:hint="default"/>
        <w:lang w:val="ru-RU" w:eastAsia="en-US" w:bidi="ar-SA"/>
      </w:rPr>
    </w:lvl>
    <w:lvl w:ilvl="6" w:tplc="22324678">
      <w:numFmt w:val="bullet"/>
      <w:lvlText w:val="•"/>
      <w:lvlJc w:val="left"/>
      <w:pPr>
        <w:ind w:left="6802" w:hanging="264"/>
      </w:pPr>
      <w:rPr>
        <w:rFonts w:hint="default"/>
        <w:lang w:val="ru-RU" w:eastAsia="en-US" w:bidi="ar-SA"/>
      </w:rPr>
    </w:lvl>
    <w:lvl w:ilvl="7" w:tplc="008A30DE">
      <w:numFmt w:val="bullet"/>
      <w:lvlText w:val="•"/>
      <w:lvlJc w:val="left"/>
      <w:pPr>
        <w:ind w:left="7819" w:hanging="264"/>
      </w:pPr>
      <w:rPr>
        <w:rFonts w:hint="default"/>
        <w:lang w:val="ru-RU" w:eastAsia="en-US" w:bidi="ar-SA"/>
      </w:rPr>
    </w:lvl>
    <w:lvl w:ilvl="8" w:tplc="33B4F486">
      <w:numFmt w:val="bullet"/>
      <w:lvlText w:val="•"/>
      <w:lvlJc w:val="left"/>
      <w:pPr>
        <w:ind w:left="8836" w:hanging="264"/>
      </w:pPr>
      <w:rPr>
        <w:rFonts w:hint="default"/>
        <w:lang w:val="ru-RU" w:eastAsia="en-US" w:bidi="ar-SA"/>
      </w:rPr>
    </w:lvl>
  </w:abstractNum>
  <w:abstractNum w:abstractNumId="53" w15:restartNumberingAfterBreak="0">
    <w:nsid w:val="386B26BF"/>
    <w:multiLevelType w:val="hybridMultilevel"/>
    <w:tmpl w:val="2CB210A8"/>
    <w:lvl w:ilvl="0" w:tplc="60DE9E18">
      <w:start w:val="1"/>
      <w:numFmt w:val="decimal"/>
      <w:lvlText w:val="%1)"/>
      <w:lvlJc w:val="left"/>
      <w:pPr>
        <w:ind w:left="1670" w:hanging="264"/>
      </w:pPr>
      <w:rPr>
        <w:rFonts w:ascii="Times New Roman" w:eastAsia="Times New Roman" w:hAnsi="Times New Roman" w:cs="Times New Roman" w:hint="default"/>
        <w:b w:val="0"/>
        <w:bCs w:val="0"/>
        <w:i w:val="0"/>
        <w:iCs w:val="0"/>
        <w:spacing w:val="0"/>
        <w:w w:val="100"/>
        <w:sz w:val="24"/>
        <w:szCs w:val="24"/>
        <w:lang w:val="ru-RU" w:eastAsia="en-US" w:bidi="ar-SA"/>
      </w:rPr>
    </w:lvl>
    <w:lvl w:ilvl="1" w:tplc="946EA694">
      <w:numFmt w:val="bullet"/>
      <w:lvlText w:val="•"/>
      <w:lvlJc w:val="left"/>
      <w:pPr>
        <w:ind w:left="2599" w:hanging="264"/>
      </w:pPr>
      <w:rPr>
        <w:rFonts w:hint="default"/>
        <w:lang w:val="ru-RU" w:eastAsia="en-US" w:bidi="ar-SA"/>
      </w:rPr>
    </w:lvl>
    <w:lvl w:ilvl="2" w:tplc="E4F0508A">
      <w:numFmt w:val="bullet"/>
      <w:lvlText w:val="•"/>
      <w:lvlJc w:val="left"/>
      <w:pPr>
        <w:ind w:left="3518" w:hanging="264"/>
      </w:pPr>
      <w:rPr>
        <w:rFonts w:hint="default"/>
        <w:lang w:val="ru-RU" w:eastAsia="en-US" w:bidi="ar-SA"/>
      </w:rPr>
    </w:lvl>
    <w:lvl w:ilvl="3" w:tplc="241485FE">
      <w:numFmt w:val="bullet"/>
      <w:lvlText w:val="•"/>
      <w:lvlJc w:val="left"/>
      <w:pPr>
        <w:ind w:left="4437" w:hanging="264"/>
      </w:pPr>
      <w:rPr>
        <w:rFonts w:hint="default"/>
        <w:lang w:val="ru-RU" w:eastAsia="en-US" w:bidi="ar-SA"/>
      </w:rPr>
    </w:lvl>
    <w:lvl w:ilvl="4" w:tplc="0ABC1160">
      <w:numFmt w:val="bullet"/>
      <w:lvlText w:val="•"/>
      <w:lvlJc w:val="left"/>
      <w:pPr>
        <w:ind w:left="5356" w:hanging="264"/>
      </w:pPr>
      <w:rPr>
        <w:rFonts w:hint="default"/>
        <w:lang w:val="ru-RU" w:eastAsia="en-US" w:bidi="ar-SA"/>
      </w:rPr>
    </w:lvl>
    <w:lvl w:ilvl="5" w:tplc="DB000920">
      <w:numFmt w:val="bullet"/>
      <w:lvlText w:val="•"/>
      <w:lvlJc w:val="left"/>
      <w:pPr>
        <w:ind w:left="6275" w:hanging="264"/>
      </w:pPr>
      <w:rPr>
        <w:rFonts w:hint="default"/>
        <w:lang w:val="ru-RU" w:eastAsia="en-US" w:bidi="ar-SA"/>
      </w:rPr>
    </w:lvl>
    <w:lvl w:ilvl="6" w:tplc="547A23F8">
      <w:numFmt w:val="bullet"/>
      <w:lvlText w:val="•"/>
      <w:lvlJc w:val="left"/>
      <w:pPr>
        <w:ind w:left="7194" w:hanging="264"/>
      </w:pPr>
      <w:rPr>
        <w:rFonts w:hint="default"/>
        <w:lang w:val="ru-RU" w:eastAsia="en-US" w:bidi="ar-SA"/>
      </w:rPr>
    </w:lvl>
    <w:lvl w:ilvl="7" w:tplc="45B6EE74">
      <w:numFmt w:val="bullet"/>
      <w:lvlText w:val="•"/>
      <w:lvlJc w:val="left"/>
      <w:pPr>
        <w:ind w:left="8113" w:hanging="264"/>
      </w:pPr>
      <w:rPr>
        <w:rFonts w:hint="default"/>
        <w:lang w:val="ru-RU" w:eastAsia="en-US" w:bidi="ar-SA"/>
      </w:rPr>
    </w:lvl>
    <w:lvl w:ilvl="8" w:tplc="62943F4C">
      <w:numFmt w:val="bullet"/>
      <w:lvlText w:val="•"/>
      <w:lvlJc w:val="left"/>
      <w:pPr>
        <w:ind w:left="9032" w:hanging="264"/>
      </w:pPr>
      <w:rPr>
        <w:rFonts w:hint="default"/>
        <w:lang w:val="ru-RU" w:eastAsia="en-US" w:bidi="ar-SA"/>
      </w:rPr>
    </w:lvl>
  </w:abstractNum>
  <w:abstractNum w:abstractNumId="54" w15:restartNumberingAfterBreak="0">
    <w:nsid w:val="38920B0A"/>
    <w:multiLevelType w:val="hybridMultilevel"/>
    <w:tmpl w:val="4C8C1766"/>
    <w:lvl w:ilvl="0" w:tplc="E7FE92A8">
      <w:start w:val="1"/>
      <w:numFmt w:val="decimal"/>
      <w:lvlText w:val="%1)"/>
      <w:lvlJc w:val="left"/>
      <w:pPr>
        <w:ind w:left="1670" w:hanging="264"/>
      </w:pPr>
      <w:rPr>
        <w:rFonts w:ascii="Times New Roman" w:eastAsia="Times New Roman" w:hAnsi="Times New Roman" w:cs="Times New Roman" w:hint="default"/>
        <w:b w:val="0"/>
        <w:bCs w:val="0"/>
        <w:i w:val="0"/>
        <w:iCs w:val="0"/>
        <w:spacing w:val="0"/>
        <w:w w:val="97"/>
        <w:sz w:val="24"/>
        <w:szCs w:val="24"/>
        <w:lang w:val="ru-RU" w:eastAsia="en-US" w:bidi="ar-SA"/>
      </w:rPr>
    </w:lvl>
    <w:lvl w:ilvl="1" w:tplc="E4EE4088">
      <w:numFmt w:val="bullet"/>
      <w:lvlText w:val="•"/>
      <w:lvlJc w:val="left"/>
      <w:pPr>
        <w:ind w:left="2599" w:hanging="264"/>
      </w:pPr>
      <w:rPr>
        <w:rFonts w:hint="default"/>
        <w:lang w:val="ru-RU" w:eastAsia="en-US" w:bidi="ar-SA"/>
      </w:rPr>
    </w:lvl>
    <w:lvl w:ilvl="2" w:tplc="01DA7FCA">
      <w:numFmt w:val="bullet"/>
      <w:lvlText w:val="•"/>
      <w:lvlJc w:val="left"/>
      <w:pPr>
        <w:ind w:left="3518" w:hanging="264"/>
      </w:pPr>
      <w:rPr>
        <w:rFonts w:hint="default"/>
        <w:lang w:val="ru-RU" w:eastAsia="en-US" w:bidi="ar-SA"/>
      </w:rPr>
    </w:lvl>
    <w:lvl w:ilvl="3" w:tplc="FDFC34CA">
      <w:numFmt w:val="bullet"/>
      <w:lvlText w:val="•"/>
      <w:lvlJc w:val="left"/>
      <w:pPr>
        <w:ind w:left="4437" w:hanging="264"/>
      </w:pPr>
      <w:rPr>
        <w:rFonts w:hint="default"/>
        <w:lang w:val="ru-RU" w:eastAsia="en-US" w:bidi="ar-SA"/>
      </w:rPr>
    </w:lvl>
    <w:lvl w:ilvl="4" w:tplc="ABAA1E3C">
      <w:numFmt w:val="bullet"/>
      <w:lvlText w:val="•"/>
      <w:lvlJc w:val="left"/>
      <w:pPr>
        <w:ind w:left="5356" w:hanging="264"/>
      </w:pPr>
      <w:rPr>
        <w:rFonts w:hint="default"/>
        <w:lang w:val="ru-RU" w:eastAsia="en-US" w:bidi="ar-SA"/>
      </w:rPr>
    </w:lvl>
    <w:lvl w:ilvl="5" w:tplc="38581966">
      <w:numFmt w:val="bullet"/>
      <w:lvlText w:val="•"/>
      <w:lvlJc w:val="left"/>
      <w:pPr>
        <w:ind w:left="6275" w:hanging="264"/>
      </w:pPr>
      <w:rPr>
        <w:rFonts w:hint="default"/>
        <w:lang w:val="ru-RU" w:eastAsia="en-US" w:bidi="ar-SA"/>
      </w:rPr>
    </w:lvl>
    <w:lvl w:ilvl="6" w:tplc="D5B646EC">
      <w:numFmt w:val="bullet"/>
      <w:lvlText w:val="•"/>
      <w:lvlJc w:val="left"/>
      <w:pPr>
        <w:ind w:left="7194" w:hanging="264"/>
      </w:pPr>
      <w:rPr>
        <w:rFonts w:hint="default"/>
        <w:lang w:val="ru-RU" w:eastAsia="en-US" w:bidi="ar-SA"/>
      </w:rPr>
    </w:lvl>
    <w:lvl w:ilvl="7" w:tplc="34562E12">
      <w:numFmt w:val="bullet"/>
      <w:lvlText w:val="•"/>
      <w:lvlJc w:val="left"/>
      <w:pPr>
        <w:ind w:left="8113" w:hanging="264"/>
      </w:pPr>
      <w:rPr>
        <w:rFonts w:hint="default"/>
        <w:lang w:val="ru-RU" w:eastAsia="en-US" w:bidi="ar-SA"/>
      </w:rPr>
    </w:lvl>
    <w:lvl w:ilvl="8" w:tplc="D3085EC0">
      <w:numFmt w:val="bullet"/>
      <w:lvlText w:val="•"/>
      <w:lvlJc w:val="left"/>
      <w:pPr>
        <w:ind w:left="9032" w:hanging="264"/>
      </w:pPr>
      <w:rPr>
        <w:rFonts w:hint="default"/>
        <w:lang w:val="ru-RU" w:eastAsia="en-US" w:bidi="ar-SA"/>
      </w:rPr>
    </w:lvl>
  </w:abstractNum>
  <w:abstractNum w:abstractNumId="55" w15:restartNumberingAfterBreak="0">
    <w:nsid w:val="39D97519"/>
    <w:multiLevelType w:val="hybridMultilevel"/>
    <w:tmpl w:val="0D747712"/>
    <w:lvl w:ilvl="0" w:tplc="69066A26">
      <w:start w:val="1"/>
      <w:numFmt w:val="decimal"/>
      <w:lvlText w:val="%1)"/>
      <w:lvlJc w:val="left"/>
      <w:pPr>
        <w:ind w:left="696" w:hanging="322"/>
      </w:pPr>
      <w:rPr>
        <w:rFonts w:ascii="Times New Roman" w:eastAsia="Times New Roman" w:hAnsi="Times New Roman" w:cs="Times New Roman" w:hint="default"/>
        <w:b w:val="0"/>
        <w:bCs w:val="0"/>
        <w:i w:val="0"/>
        <w:iCs w:val="0"/>
        <w:spacing w:val="0"/>
        <w:w w:val="100"/>
        <w:sz w:val="24"/>
        <w:szCs w:val="24"/>
        <w:lang w:val="ru-RU" w:eastAsia="en-US" w:bidi="ar-SA"/>
      </w:rPr>
    </w:lvl>
    <w:lvl w:ilvl="1" w:tplc="9092DEEE">
      <w:numFmt w:val="bullet"/>
      <w:lvlText w:val="•"/>
      <w:lvlJc w:val="left"/>
      <w:pPr>
        <w:ind w:left="1717" w:hanging="322"/>
      </w:pPr>
      <w:rPr>
        <w:rFonts w:hint="default"/>
        <w:lang w:val="ru-RU" w:eastAsia="en-US" w:bidi="ar-SA"/>
      </w:rPr>
    </w:lvl>
    <w:lvl w:ilvl="2" w:tplc="DA5A47E4">
      <w:numFmt w:val="bullet"/>
      <w:lvlText w:val="•"/>
      <w:lvlJc w:val="left"/>
      <w:pPr>
        <w:ind w:left="2734" w:hanging="322"/>
      </w:pPr>
      <w:rPr>
        <w:rFonts w:hint="default"/>
        <w:lang w:val="ru-RU" w:eastAsia="en-US" w:bidi="ar-SA"/>
      </w:rPr>
    </w:lvl>
    <w:lvl w:ilvl="3" w:tplc="757CBA24">
      <w:numFmt w:val="bullet"/>
      <w:lvlText w:val="•"/>
      <w:lvlJc w:val="left"/>
      <w:pPr>
        <w:ind w:left="3751" w:hanging="322"/>
      </w:pPr>
      <w:rPr>
        <w:rFonts w:hint="default"/>
        <w:lang w:val="ru-RU" w:eastAsia="en-US" w:bidi="ar-SA"/>
      </w:rPr>
    </w:lvl>
    <w:lvl w:ilvl="4" w:tplc="98020B1E">
      <w:numFmt w:val="bullet"/>
      <w:lvlText w:val="•"/>
      <w:lvlJc w:val="left"/>
      <w:pPr>
        <w:ind w:left="4768" w:hanging="322"/>
      </w:pPr>
      <w:rPr>
        <w:rFonts w:hint="default"/>
        <w:lang w:val="ru-RU" w:eastAsia="en-US" w:bidi="ar-SA"/>
      </w:rPr>
    </w:lvl>
    <w:lvl w:ilvl="5" w:tplc="F11E933E">
      <w:numFmt w:val="bullet"/>
      <w:lvlText w:val="•"/>
      <w:lvlJc w:val="left"/>
      <w:pPr>
        <w:ind w:left="5785" w:hanging="322"/>
      </w:pPr>
      <w:rPr>
        <w:rFonts w:hint="default"/>
        <w:lang w:val="ru-RU" w:eastAsia="en-US" w:bidi="ar-SA"/>
      </w:rPr>
    </w:lvl>
    <w:lvl w:ilvl="6" w:tplc="4D3079BC">
      <w:numFmt w:val="bullet"/>
      <w:lvlText w:val="•"/>
      <w:lvlJc w:val="left"/>
      <w:pPr>
        <w:ind w:left="6802" w:hanging="322"/>
      </w:pPr>
      <w:rPr>
        <w:rFonts w:hint="default"/>
        <w:lang w:val="ru-RU" w:eastAsia="en-US" w:bidi="ar-SA"/>
      </w:rPr>
    </w:lvl>
    <w:lvl w:ilvl="7" w:tplc="85F47FBC">
      <w:numFmt w:val="bullet"/>
      <w:lvlText w:val="•"/>
      <w:lvlJc w:val="left"/>
      <w:pPr>
        <w:ind w:left="7819" w:hanging="322"/>
      </w:pPr>
      <w:rPr>
        <w:rFonts w:hint="default"/>
        <w:lang w:val="ru-RU" w:eastAsia="en-US" w:bidi="ar-SA"/>
      </w:rPr>
    </w:lvl>
    <w:lvl w:ilvl="8" w:tplc="EA740C9E">
      <w:numFmt w:val="bullet"/>
      <w:lvlText w:val="•"/>
      <w:lvlJc w:val="left"/>
      <w:pPr>
        <w:ind w:left="8836" w:hanging="322"/>
      </w:pPr>
      <w:rPr>
        <w:rFonts w:hint="default"/>
        <w:lang w:val="ru-RU" w:eastAsia="en-US" w:bidi="ar-SA"/>
      </w:rPr>
    </w:lvl>
  </w:abstractNum>
  <w:abstractNum w:abstractNumId="56" w15:restartNumberingAfterBreak="0">
    <w:nsid w:val="3ABD1B2B"/>
    <w:multiLevelType w:val="hybridMultilevel"/>
    <w:tmpl w:val="DE16B5A4"/>
    <w:lvl w:ilvl="0" w:tplc="FB48987A">
      <w:numFmt w:val="bullet"/>
      <w:lvlText w:val=""/>
      <w:lvlJc w:val="left"/>
      <w:pPr>
        <w:ind w:left="430" w:hanging="289"/>
      </w:pPr>
      <w:rPr>
        <w:rFonts w:ascii="Symbol" w:eastAsia="Symbol" w:hAnsi="Symbol" w:cs="Symbol" w:hint="default"/>
        <w:b w:val="0"/>
        <w:bCs w:val="0"/>
        <w:i w:val="0"/>
        <w:iCs w:val="0"/>
        <w:spacing w:val="0"/>
        <w:w w:val="100"/>
        <w:sz w:val="24"/>
        <w:szCs w:val="24"/>
        <w:lang w:val="ru-RU" w:eastAsia="en-US" w:bidi="ar-SA"/>
      </w:rPr>
    </w:lvl>
    <w:lvl w:ilvl="1" w:tplc="279AC0CC">
      <w:numFmt w:val="bullet"/>
      <w:lvlText w:val="•"/>
      <w:lvlJc w:val="left"/>
      <w:pPr>
        <w:ind w:left="1157" w:hanging="289"/>
      </w:pPr>
      <w:rPr>
        <w:rFonts w:hint="default"/>
        <w:lang w:val="ru-RU" w:eastAsia="en-US" w:bidi="ar-SA"/>
      </w:rPr>
    </w:lvl>
    <w:lvl w:ilvl="2" w:tplc="CE60B4B2">
      <w:numFmt w:val="bullet"/>
      <w:lvlText w:val="•"/>
      <w:lvlJc w:val="left"/>
      <w:pPr>
        <w:ind w:left="1875" w:hanging="289"/>
      </w:pPr>
      <w:rPr>
        <w:rFonts w:hint="default"/>
        <w:lang w:val="ru-RU" w:eastAsia="en-US" w:bidi="ar-SA"/>
      </w:rPr>
    </w:lvl>
    <w:lvl w:ilvl="3" w:tplc="9D7E5AC4">
      <w:numFmt w:val="bullet"/>
      <w:lvlText w:val="•"/>
      <w:lvlJc w:val="left"/>
      <w:pPr>
        <w:ind w:left="2593" w:hanging="289"/>
      </w:pPr>
      <w:rPr>
        <w:rFonts w:hint="default"/>
        <w:lang w:val="ru-RU" w:eastAsia="en-US" w:bidi="ar-SA"/>
      </w:rPr>
    </w:lvl>
    <w:lvl w:ilvl="4" w:tplc="96D26B96">
      <w:numFmt w:val="bullet"/>
      <w:lvlText w:val="•"/>
      <w:lvlJc w:val="left"/>
      <w:pPr>
        <w:ind w:left="3310" w:hanging="289"/>
      </w:pPr>
      <w:rPr>
        <w:rFonts w:hint="default"/>
        <w:lang w:val="ru-RU" w:eastAsia="en-US" w:bidi="ar-SA"/>
      </w:rPr>
    </w:lvl>
    <w:lvl w:ilvl="5" w:tplc="C9F66CC0">
      <w:numFmt w:val="bullet"/>
      <w:lvlText w:val="•"/>
      <w:lvlJc w:val="left"/>
      <w:pPr>
        <w:ind w:left="4028" w:hanging="289"/>
      </w:pPr>
      <w:rPr>
        <w:rFonts w:hint="default"/>
        <w:lang w:val="ru-RU" w:eastAsia="en-US" w:bidi="ar-SA"/>
      </w:rPr>
    </w:lvl>
    <w:lvl w:ilvl="6" w:tplc="9C063748">
      <w:numFmt w:val="bullet"/>
      <w:lvlText w:val="•"/>
      <w:lvlJc w:val="left"/>
      <w:pPr>
        <w:ind w:left="4746" w:hanging="289"/>
      </w:pPr>
      <w:rPr>
        <w:rFonts w:hint="default"/>
        <w:lang w:val="ru-RU" w:eastAsia="en-US" w:bidi="ar-SA"/>
      </w:rPr>
    </w:lvl>
    <w:lvl w:ilvl="7" w:tplc="2D6CDE64">
      <w:numFmt w:val="bullet"/>
      <w:lvlText w:val="•"/>
      <w:lvlJc w:val="left"/>
      <w:pPr>
        <w:ind w:left="5463" w:hanging="289"/>
      </w:pPr>
      <w:rPr>
        <w:rFonts w:hint="default"/>
        <w:lang w:val="ru-RU" w:eastAsia="en-US" w:bidi="ar-SA"/>
      </w:rPr>
    </w:lvl>
    <w:lvl w:ilvl="8" w:tplc="3A4E0DB6">
      <w:numFmt w:val="bullet"/>
      <w:lvlText w:val="•"/>
      <w:lvlJc w:val="left"/>
      <w:pPr>
        <w:ind w:left="6181" w:hanging="289"/>
      </w:pPr>
      <w:rPr>
        <w:rFonts w:hint="default"/>
        <w:lang w:val="ru-RU" w:eastAsia="en-US" w:bidi="ar-SA"/>
      </w:rPr>
    </w:lvl>
  </w:abstractNum>
  <w:abstractNum w:abstractNumId="57" w15:restartNumberingAfterBreak="0">
    <w:nsid w:val="3B160271"/>
    <w:multiLevelType w:val="hybridMultilevel"/>
    <w:tmpl w:val="B12210C6"/>
    <w:lvl w:ilvl="0" w:tplc="E0C2259C">
      <w:numFmt w:val="bullet"/>
      <w:lvlText w:val="-"/>
      <w:lvlJc w:val="left"/>
      <w:pPr>
        <w:ind w:left="148" w:hanging="185"/>
      </w:pPr>
      <w:rPr>
        <w:rFonts w:ascii="Times New Roman" w:eastAsia="Times New Roman" w:hAnsi="Times New Roman" w:cs="Times New Roman" w:hint="default"/>
        <w:b w:val="0"/>
        <w:bCs w:val="0"/>
        <w:i w:val="0"/>
        <w:iCs w:val="0"/>
        <w:spacing w:val="0"/>
        <w:w w:val="99"/>
        <w:sz w:val="22"/>
        <w:szCs w:val="22"/>
        <w:lang w:val="ru-RU" w:eastAsia="en-US" w:bidi="ar-SA"/>
      </w:rPr>
    </w:lvl>
    <w:lvl w:ilvl="1" w:tplc="5DDC41A6">
      <w:numFmt w:val="bullet"/>
      <w:lvlText w:val="•"/>
      <w:lvlJc w:val="left"/>
      <w:pPr>
        <w:ind w:left="323" w:hanging="185"/>
      </w:pPr>
      <w:rPr>
        <w:rFonts w:hint="default"/>
        <w:lang w:val="ru-RU" w:eastAsia="en-US" w:bidi="ar-SA"/>
      </w:rPr>
    </w:lvl>
    <w:lvl w:ilvl="2" w:tplc="0ED4357A">
      <w:numFmt w:val="bullet"/>
      <w:lvlText w:val="•"/>
      <w:lvlJc w:val="left"/>
      <w:pPr>
        <w:ind w:left="507" w:hanging="185"/>
      </w:pPr>
      <w:rPr>
        <w:rFonts w:hint="default"/>
        <w:lang w:val="ru-RU" w:eastAsia="en-US" w:bidi="ar-SA"/>
      </w:rPr>
    </w:lvl>
    <w:lvl w:ilvl="3" w:tplc="08201576">
      <w:numFmt w:val="bullet"/>
      <w:lvlText w:val="•"/>
      <w:lvlJc w:val="left"/>
      <w:pPr>
        <w:ind w:left="690" w:hanging="185"/>
      </w:pPr>
      <w:rPr>
        <w:rFonts w:hint="default"/>
        <w:lang w:val="ru-RU" w:eastAsia="en-US" w:bidi="ar-SA"/>
      </w:rPr>
    </w:lvl>
    <w:lvl w:ilvl="4" w:tplc="D3F4AFD8">
      <w:numFmt w:val="bullet"/>
      <w:lvlText w:val="•"/>
      <w:lvlJc w:val="left"/>
      <w:pPr>
        <w:ind w:left="874" w:hanging="185"/>
      </w:pPr>
      <w:rPr>
        <w:rFonts w:hint="default"/>
        <w:lang w:val="ru-RU" w:eastAsia="en-US" w:bidi="ar-SA"/>
      </w:rPr>
    </w:lvl>
    <w:lvl w:ilvl="5" w:tplc="99EA3D7A">
      <w:numFmt w:val="bullet"/>
      <w:lvlText w:val="•"/>
      <w:lvlJc w:val="left"/>
      <w:pPr>
        <w:ind w:left="1057" w:hanging="185"/>
      </w:pPr>
      <w:rPr>
        <w:rFonts w:hint="default"/>
        <w:lang w:val="ru-RU" w:eastAsia="en-US" w:bidi="ar-SA"/>
      </w:rPr>
    </w:lvl>
    <w:lvl w:ilvl="6" w:tplc="E15664AC">
      <w:numFmt w:val="bullet"/>
      <w:lvlText w:val="•"/>
      <w:lvlJc w:val="left"/>
      <w:pPr>
        <w:ind w:left="1241" w:hanging="185"/>
      </w:pPr>
      <w:rPr>
        <w:rFonts w:hint="default"/>
        <w:lang w:val="ru-RU" w:eastAsia="en-US" w:bidi="ar-SA"/>
      </w:rPr>
    </w:lvl>
    <w:lvl w:ilvl="7" w:tplc="B8BEF748">
      <w:numFmt w:val="bullet"/>
      <w:lvlText w:val="•"/>
      <w:lvlJc w:val="left"/>
      <w:pPr>
        <w:ind w:left="1424" w:hanging="185"/>
      </w:pPr>
      <w:rPr>
        <w:rFonts w:hint="default"/>
        <w:lang w:val="ru-RU" w:eastAsia="en-US" w:bidi="ar-SA"/>
      </w:rPr>
    </w:lvl>
    <w:lvl w:ilvl="8" w:tplc="378EA31A">
      <w:numFmt w:val="bullet"/>
      <w:lvlText w:val="•"/>
      <w:lvlJc w:val="left"/>
      <w:pPr>
        <w:ind w:left="1608" w:hanging="185"/>
      </w:pPr>
      <w:rPr>
        <w:rFonts w:hint="default"/>
        <w:lang w:val="ru-RU" w:eastAsia="en-US" w:bidi="ar-SA"/>
      </w:rPr>
    </w:lvl>
  </w:abstractNum>
  <w:abstractNum w:abstractNumId="58" w15:restartNumberingAfterBreak="0">
    <w:nsid w:val="3BDA49CB"/>
    <w:multiLevelType w:val="hybridMultilevel"/>
    <w:tmpl w:val="521208EA"/>
    <w:lvl w:ilvl="0" w:tplc="79AE9FAA">
      <w:start w:val="1"/>
      <w:numFmt w:val="decimal"/>
      <w:lvlText w:val="%1)"/>
      <w:lvlJc w:val="left"/>
      <w:pPr>
        <w:ind w:left="1661" w:hanging="262"/>
      </w:pPr>
      <w:rPr>
        <w:rFonts w:ascii="Times New Roman" w:eastAsia="Times New Roman" w:hAnsi="Times New Roman" w:cs="Times New Roman" w:hint="default"/>
        <w:b w:val="0"/>
        <w:bCs w:val="0"/>
        <w:i w:val="0"/>
        <w:iCs w:val="0"/>
        <w:spacing w:val="0"/>
        <w:w w:val="100"/>
        <w:sz w:val="24"/>
        <w:szCs w:val="24"/>
        <w:lang w:val="ru-RU" w:eastAsia="en-US" w:bidi="ar-SA"/>
      </w:rPr>
    </w:lvl>
    <w:lvl w:ilvl="1" w:tplc="B9A0E348">
      <w:numFmt w:val="bullet"/>
      <w:lvlText w:val="•"/>
      <w:lvlJc w:val="left"/>
      <w:pPr>
        <w:ind w:left="2581" w:hanging="262"/>
      </w:pPr>
      <w:rPr>
        <w:rFonts w:hint="default"/>
        <w:lang w:val="ru-RU" w:eastAsia="en-US" w:bidi="ar-SA"/>
      </w:rPr>
    </w:lvl>
    <w:lvl w:ilvl="2" w:tplc="F0F6D856">
      <w:numFmt w:val="bullet"/>
      <w:lvlText w:val="•"/>
      <w:lvlJc w:val="left"/>
      <w:pPr>
        <w:ind w:left="3502" w:hanging="262"/>
      </w:pPr>
      <w:rPr>
        <w:rFonts w:hint="default"/>
        <w:lang w:val="ru-RU" w:eastAsia="en-US" w:bidi="ar-SA"/>
      </w:rPr>
    </w:lvl>
    <w:lvl w:ilvl="3" w:tplc="F7B8CE4E">
      <w:numFmt w:val="bullet"/>
      <w:lvlText w:val="•"/>
      <w:lvlJc w:val="left"/>
      <w:pPr>
        <w:ind w:left="4423" w:hanging="262"/>
      </w:pPr>
      <w:rPr>
        <w:rFonts w:hint="default"/>
        <w:lang w:val="ru-RU" w:eastAsia="en-US" w:bidi="ar-SA"/>
      </w:rPr>
    </w:lvl>
    <w:lvl w:ilvl="4" w:tplc="2F565316">
      <w:numFmt w:val="bullet"/>
      <w:lvlText w:val="•"/>
      <w:lvlJc w:val="left"/>
      <w:pPr>
        <w:ind w:left="5344" w:hanging="262"/>
      </w:pPr>
      <w:rPr>
        <w:rFonts w:hint="default"/>
        <w:lang w:val="ru-RU" w:eastAsia="en-US" w:bidi="ar-SA"/>
      </w:rPr>
    </w:lvl>
    <w:lvl w:ilvl="5" w:tplc="D19CD95A">
      <w:numFmt w:val="bullet"/>
      <w:lvlText w:val="•"/>
      <w:lvlJc w:val="left"/>
      <w:pPr>
        <w:ind w:left="6265" w:hanging="262"/>
      </w:pPr>
      <w:rPr>
        <w:rFonts w:hint="default"/>
        <w:lang w:val="ru-RU" w:eastAsia="en-US" w:bidi="ar-SA"/>
      </w:rPr>
    </w:lvl>
    <w:lvl w:ilvl="6" w:tplc="F530B348">
      <w:numFmt w:val="bullet"/>
      <w:lvlText w:val="•"/>
      <w:lvlJc w:val="left"/>
      <w:pPr>
        <w:ind w:left="7186" w:hanging="262"/>
      </w:pPr>
      <w:rPr>
        <w:rFonts w:hint="default"/>
        <w:lang w:val="ru-RU" w:eastAsia="en-US" w:bidi="ar-SA"/>
      </w:rPr>
    </w:lvl>
    <w:lvl w:ilvl="7" w:tplc="57724380">
      <w:numFmt w:val="bullet"/>
      <w:lvlText w:val="•"/>
      <w:lvlJc w:val="left"/>
      <w:pPr>
        <w:ind w:left="8107" w:hanging="262"/>
      </w:pPr>
      <w:rPr>
        <w:rFonts w:hint="default"/>
        <w:lang w:val="ru-RU" w:eastAsia="en-US" w:bidi="ar-SA"/>
      </w:rPr>
    </w:lvl>
    <w:lvl w:ilvl="8" w:tplc="DAAEDA9E">
      <w:numFmt w:val="bullet"/>
      <w:lvlText w:val="•"/>
      <w:lvlJc w:val="left"/>
      <w:pPr>
        <w:ind w:left="9028" w:hanging="262"/>
      </w:pPr>
      <w:rPr>
        <w:rFonts w:hint="default"/>
        <w:lang w:val="ru-RU" w:eastAsia="en-US" w:bidi="ar-SA"/>
      </w:rPr>
    </w:lvl>
  </w:abstractNum>
  <w:abstractNum w:abstractNumId="59" w15:restartNumberingAfterBreak="0">
    <w:nsid w:val="3CDC0683"/>
    <w:multiLevelType w:val="hybridMultilevel"/>
    <w:tmpl w:val="1B9C9FC8"/>
    <w:lvl w:ilvl="0" w:tplc="2D102F7C">
      <w:numFmt w:val="bullet"/>
      <w:lvlText w:val="-"/>
      <w:lvlJc w:val="left"/>
      <w:pPr>
        <w:ind w:left="273" w:hanging="286"/>
      </w:pPr>
      <w:rPr>
        <w:rFonts w:ascii="Times New Roman" w:eastAsia="Times New Roman" w:hAnsi="Times New Roman" w:cs="Times New Roman" w:hint="default"/>
        <w:b w:val="0"/>
        <w:bCs w:val="0"/>
        <w:i w:val="0"/>
        <w:iCs w:val="0"/>
        <w:spacing w:val="0"/>
        <w:w w:val="95"/>
        <w:sz w:val="24"/>
        <w:szCs w:val="24"/>
        <w:lang w:val="ru-RU" w:eastAsia="en-US" w:bidi="ar-SA"/>
      </w:rPr>
    </w:lvl>
    <w:lvl w:ilvl="1" w:tplc="226875B2">
      <w:numFmt w:val="bullet"/>
      <w:lvlText w:val="•"/>
      <w:lvlJc w:val="left"/>
      <w:pPr>
        <w:ind w:left="1339" w:hanging="286"/>
      </w:pPr>
      <w:rPr>
        <w:rFonts w:hint="default"/>
        <w:lang w:val="ru-RU" w:eastAsia="en-US" w:bidi="ar-SA"/>
      </w:rPr>
    </w:lvl>
    <w:lvl w:ilvl="2" w:tplc="BD9EF204">
      <w:numFmt w:val="bullet"/>
      <w:lvlText w:val="•"/>
      <w:lvlJc w:val="left"/>
      <w:pPr>
        <w:ind w:left="2398" w:hanging="286"/>
      </w:pPr>
      <w:rPr>
        <w:rFonts w:hint="default"/>
        <w:lang w:val="ru-RU" w:eastAsia="en-US" w:bidi="ar-SA"/>
      </w:rPr>
    </w:lvl>
    <w:lvl w:ilvl="3" w:tplc="4242707A">
      <w:numFmt w:val="bullet"/>
      <w:lvlText w:val="•"/>
      <w:lvlJc w:val="left"/>
      <w:pPr>
        <w:ind w:left="3457" w:hanging="286"/>
      </w:pPr>
      <w:rPr>
        <w:rFonts w:hint="default"/>
        <w:lang w:val="ru-RU" w:eastAsia="en-US" w:bidi="ar-SA"/>
      </w:rPr>
    </w:lvl>
    <w:lvl w:ilvl="4" w:tplc="76C83DBC">
      <w:numFmt w:val="bullet"/>
      <w:lvlText w:val="•"/>
      <w:lvlJc w:val="left"/>
      <w:pPr>
        <w:ind w:left="4516" w:hanging="286"/>
      </w:pPr>
      <w:rPr>
        <w:rFonts w:hint="default"/>
        <w:lang w:val="ru-RU" w:eastAsia="en-US" w:bidi="ar-SA"/>
      </w:rPr>
    </w:lvl>
    <w:lvl w:ilvl="5" w:tplc="D59C6560">
      <w:numFmt w:val="bullet"/>
      <w:lvlText w:val="•"/>
      <w:lvlJc w:val="left"/>
      <w:pPr>
        <w:ind w:left="5575" w:hanging="286"/>
      </w:pPr>
      <w:rPr>
        <w:rFonts w:hint="default"/>
        <w:lang w:val="ru-RU" w:eastAsia="en-US" w:bidi="ar-SA"/>
      </w:rPr>
    </w:lvl>
    <w:lvl w:ilvl="6" w:tplc="AD26057C">
      <w:numFmt w:val="bullet"/>
      <w:lvlText w:val="•"/>
      <w:lvlJc w:val="left"/>
      <w:pPr>
        <w:ind w:left="6634" w:hanging="286"/>
      </w:pPr>
      <w:rPr>
        <w:rFonts w:hint="default"/>
        <w:lang w:val="ru-RU" w:eastAsia="en-US" w:bidi="ar-SA"/>
      </w:rPr>
    </w:lvl>
    <w:lvl w:ilvl="7" w:tplc="B20E42B0">
      <w:numFmt w:val="bullet"/>
      <w:lvlText w:val="•"/>
      <w:lvlJc w:val="left"/>
      <w:pPr>
        <w:ind w:left="7693" w:hanging="286"/>
      </w:pPr>
      <w:rPr>
        <w:rFonts w:hint="default"/>
        <w:lang w:val="ru-RU" w:eastAsia="en-US" w:bidi="ar-SA"/>
      </w:rPr>
    </w:lvl>
    <w:lvl w:ilvl="8" w:tplc="DE2CCCC6">
      <w:numFmt w:val="bullet"/>
      <w:lvlText w:val="•"/>
      <w:lvlJc w:val="left"/>
      <w:pPr>
        <w:ind w:left="8752" w:hanging="286"/>
      </w:pPr>
      <w:rPr>
        <w:rFonts w:hint="default"/>
        <w:lang w:val="ru-RU" w:eastAsia="en-US" w:bidi="ar-SA"/>
      </w:rPr>
    </w:lvl>
  </w:abstractNum>
  <w:abstractNum w:abstractNumId="60" w15:restartNumberingAfterBreak="0">
    <w:nsid w:val="3DC03C4C"/>
    <w:multiLevelType w:val="hybridMultilevel"/>
    <w:tmpl w:val="EA4E7902"/>
    <w:lvl w:ilvl="0" w:tplc="D674E18A">
      <w:start w:val="1"/>
      <w:numFmt w:val="decimal"/>
      <w:lvlText w:val="%1)"/>
      <w:lvlJc w:val="left"/>
      <w:pPr>
        <w:ind w:left="1766" w:hanging="360"/>
      </w:pPr>
      <w:rPr>
        <w:rFonts w:ascii="Times New Roman" w:eastAsia="Times New Roman" w:hAnsi="Times New Roman" w:cs="Times New Roman" w:hint="default"/>
        <w:b w:val="0"/>
        <w:bCs w:val="0"/>
        <w:i w:val="0"/>
        <w:iCs w:val="0"/>
        <w:spacing w:val="0"/>
        <w:w w:val="97"/>
        <w:sz w:val="24"/>
        <w:szCs w:val="24"/>
        <w:lang w:val="ru-RU" w:eastAsia="en-US" w:bidi="ar-SA"/>
      </w:rPr>
    </w:lvl>
    <w:lvl w:ilvl="1" w:tplc="FF2021C2">
      <w:numFmt w:val="bullet"/>
      <w:lvlText w:val="•"/>
      <w:lvlJc w:val="left"/>
      <w:pPr>
        <w:ind w:left="2671" w:hanging="360"/>
      </w:pPr>
      <w:rPr>
        <w:rFonts w:hint="default"/>
        <w:lang w:val="ru-RU" w:eastAsia="en-US" w:bidi="ar-SA"/>
      </w:rPr>
    </w:lvl>
    <w:lvl w:ilvl="2" w:tplc="5BBA8750">
      <w:numFmt w:val="bullet"/>
      <w:lvlText w:val="•"/>
      <w:lvlJc w:val="left"/>
      <w:pPr>
        <w:ind w:left="3582" w:hanging="360"/>
      </w:pPr>
      <w:rPr>
        <w:rFonts w:hint="default"/>
        <w:lang w:val="ru-RU" w:eastAsia="en-US" w:bidi="ar-SA"/>
      </w:rPr>
    </w:lvl>
    <w:lvl w:ilvl="3" w:tplc="73A4E670">
      <w:numFmt w:val="bullet"/>
      <w:lvlText w:val="•"/>
      <w:lvlJc w:val="left"/>
      <w:pPr>
        <w:ind w:left="4493" w:hanging="360"/>
      </w:pPr>
      <w:rPr>
        <w:rFonts w:hint="default"/>
        <w:lang w:val="ru-RU" w:eastAsia="en-US" w:bidi="ar-SA"/>
      </w:rPr>
    </w:lvl>
    <w:lvl w:ilvl="4" w:tplc="FF866CD6">
      <w:numFmt w:val="bullet"/>
      <w:lvlText w:val="•"/>
      <w:lvlJc w:val="left"/>
      <w:pPr>
        <w:ind w:left="5404" w:hanging="360"/>
      </w:pPr>
      <w:rPr>
        <w:rFonts w:hint="default"/>
        <w:lang w:val="ru-RU" w:eastAsia="en-US" w:bidi="ar-SA"/>
      </w:rPr>
    </w:lvl>
    <w:lvl w:ilvl="5" w:tplc="C046B7F2">
      <w:numFmt w:val="bullet"/>
      <w:lvlText w:val="•"/>
      <w:lvlJc w:val="left"/>
      <w:pPr>
        <w:ind w:left="6315" w:hanging="360"/>
      </w:pPr>
      <w:rPr>
        <w:rFonts w:hint="default"/>
        <w:lang w:val="ru-RU" w:eastAsia="en-US" w:bidi="ar-SA"/>
      </w:rPr>
    </w:lvl>
    <w:lvl w:ilvl="6" w:tplc="68169F1C">
      <w:numFmt w:val="bullet"/>
      <w:lvlText w:val="•"/>
      <w:lvlJc w:val="left"/>
      <w:pPr>
        <w:ind w:left="7226" w:hanging="360"/>
      </w:pPr>
      <w:rPr>
        <w:rFonts w:hint="default"/>
        <w:lang w:val="ru-RU" w:eastAsia="en-US" w:bidi="ar-SA"/>
      </w:rPr>
    </w:lvl>
    <w:lvl w:ilvl="7" w:tplc="8C566A34">
      <w:numFmt w:val="bullet"/>
      <w:lvlText w:val="•"/>
      <w:lvlJc w:val="left"/>
      <w:pPr>
        <w:ind w:left="8137" w:hanging="360"/>
      </w:pPr>
      <w:rPr>
        <w:rFonts w:hint="default"/>
        <w:lang w:val="ru-RU" w:eastAsia="en-US" w:bidi="ar-SA"/>
      </w:rPr>
    </w:lvl>
    <w:lvl w:ilvl="8" w:tplc="BA166572">
      <w:numFmt w:val="bullet"/>
      <w:lvlText w:val="•"/>
      <w:lvlJc w:val="left"/>
      <w:pPr>
        <w:ind w:left="9048" w:hanging="360"/>
      </w:pPr>
      <w:rPr>
        <w:rFonts w:hint="default"/>
        <w:lang w:val="ru-RU" w:eastAsia="en-US" w:bidi="ar-SA"/>
      </w:rPr>
    </w:lvl>
  </w:abstractNum>
  <w:abstractNum w:abstractNumId="61" w15:restartNumberingAfterBreak="0">
    <w:nsid w:val="3EC07C56"/>
    <w:multiLevelType w:val="hybridMultilevel"/>
    <w:tmpl w:val="64FE0526"/>
    <w:lvl w:ilvl="0" w:tplc="FD6239AC">
      <w:start w:val="1"/>
      <w:numFmt w:val="upperRoman"/>
      <w:lvlText w:val="%1."/>
      <w:lvlJc w:val="left"/>
      <w:pPr>
        <w:ind w:left="1620" w:hanging="214"/>
        <w:jc w:val="right"/>
      </w:pPr>
      <w:rPr>
        <w:rFonts w:hint="default"/>
        <w:spacing w:val="0"/>
        <w:w w:val="100"/>
        <w:lang w:val="ru-RU" w:eastAsia="en-US" w:bidi="ar-SA"/>
      </w:rPr>
    </w:lvl>
    <w:lvl w:ilvl="1" w:tplc="FCF4E6C0">
      <w:numFmt w:val="bullet"/>
      <w:lvlText w:val="•"/>
      <w:lvlJc w:val="left"/>
      <w:pPr>
        <w:ind w:left="2545" w:hanging="214"/>
      </w:pPr>
      <w:rPr>
        <w:rFonts w:hint="default"/>
        <w:lang w:val="ru-RU" w:eastAsia="en-US" w:bidi="ar-SA"/>
      </w:rPr>
    </w:lvl>
    <w:lvl w:ilvl="2" w:tplc="DEBA496C">
      <w:numFmt w:val="bullet"/>
      <w:lvlText w:val="•"/>
      <w:lvlJc w:val="left"/>
      <w:pPr>
        <w:ind w:left="3470" w:hanging="214"/>
      </w:pPr>
      <w:rPr>
        <w:rFonts w:hint="default"/>
        <w:lang w:val="ru-RU" w:eastAsia="en-US" w:bidi="ar-SA"/>
      </w:rPr>
    </w:lvl>
    <w:lvl w:ilvl="3" w:tplc="47421054">
      <w:numFmt w:val="bullet"/>
      <w:lvlText w:val="•"/>
      <w:lvlJc w:val="left"/>
      <w:pPr>
        <w:ind w:left="4395" w:hanging="214"/>
      </w:pPr>
      <w:rPr>
        <w:rFonts w:hint="default"/>
        <w:lang w:val="ru-RU" w:eastAsia="en-US" w:bidi="ar-SA"/>
      </w:rPr>
    </w:lvl>
    <w:lvl w:ilvl="4" w:tplc="CE9A6D04">
      <w:numFmt w:val="bullet"/>
      <w:lvlText w:val="•"/>
      <w:lvlJc w:val="left"/>
      <w:pPr>
        <w:ind w:left="5320" w:hanging="214"/>
      </w:pPr>
      <w:rPr>
        <w:rFonts w:hint="default"/>
        <w:lang w:val="ru-RU" w:eastAsia="en-US" w:bidi="ar-SA"/>
      </w:rPr>
    </w:lvl>
    <w:lvl w:ilvl="5" w:tplc="9F46D680">
      <w:numFmt w:val="bullet"/>
      <w:lvlText w:val="•"/>
      <w:lvlJc w:val="left"/>
      <w:pPr>
        <w:ind w:left="6245" w:hanging="214"/>
      </w:pPr>
      <w:rPr>
        <w:rFonts w:hint="default"/>
        <w:lang w:val="ru-RU" w:eastAsia="en-US" w:bidi="ar-SA"/>
      </w:rPr>
    </w:lvl>
    <w:lvl w:ilvl="6" w:tplc="75AA69D8">
      <w:numFmt w:val="bullet"/>
      <w:lvlText w:val="•"/>
      <w:lvlJc w:val="left"/>
      <w:pPr>
        <w:ind w:left="7170" w:hanging="214"/>
      </w:pPr>
      <w:rPr>
        <w:rFonts w:hint="default"/>
        <w:lang w:val="ru-RU" w:eastAsia="en-US" w:bidi="ar-SA"/>
      </w:rPr>
    </w:lvl>
    <w:lvl w:ilvl="7" w:tplc="F6DC04CA">
      <w:numFmt w:val="bullet"/>
      <w:lvlText w:val="•"/>
      <w:lvlJc w:val="left"/>
      <w:pPr>
        <w:ind w:left="8095" w:hanging="214"/>
      </w:pPr>
      <w:rPr>
        <w:rFonts w:hint="default"/>
        <w:lang w:val="ru-RU" w:eastAsia="en-US" w:bidi="ar-SA"/>
      </w:rPr>
    </w:lvl>
    <w:lvl w:ilvl="8" w:tplc="2FC4BA0E">
      <w:numFmt w:val="bullet"/>
      <w:lvlText w:val="•"/>
      <w:lvlJc w:val="left"/>
      <w:pPr>
        <w:ind w:left="9020" w:hanging="214"/>
      </w:pPr>
      <w:rPr>
        <w:rFonts w:hint="default"/>
        <w:lang w:val="ru-RU" w:eastAsia="en-US" w:bidi="ar-SA"/>
      </w:rPr>
    </w:lvl>
  </w:abstractNum>
  <w:abstractNum w:abstractNumId="62" w15:restartNumberingAfterBreak="0">
    <w:nsid w:val="40274711"/>
    <w:multiLevelType w:val="hybridMultilevel"/>
    <w:tmpl w:val="22707A40"/>
    <w:lvl w:ilvl="0" w:tplc="8DAEF102">
      <w:numFmt w:val="bullet"/>
      <w:lvlText w:val="-"/>
      <w:lvlJc w:val="left"/>
      <w:pPr>
        <w:ind w:left="148" w:hanging="130"/>
      </w:pPr>
      <w:rPr>
        <w:rFonts w:ascii="Times New Roman" w:eastAsia="Times New Roman" w:hAnsi="Times New Roman" w:cs="Times New Roman" w:hint="default"/>
        <w:b w:val="0"/>
        <w:bCs w:val="0"/>
        <w:i w:val="0"/>
        <w:iCs w:val="0"/>
        <w:spacing w:val="0"/>
        <w:w w:val="100"/>
        <w:sz w:val="22"/>
        <w:szCs w:val="22"/>
        <w:lang w:val="ru-RU" w:eastAsia="en-US" w:bidi="ar-SA"/>
      </w:rPr>
    </w:lvl>
    <w:lvl w:ilvl="1" w:tplc="5BEA9174">
      <w:numFmt w:val="bullet"/>
      <w:lvlText w:val="•"/>
      <w:lvlJc w:val="left"/>
      <w:pPr>
        <w:ind w:left="323" w:hanging="130"/>
      </w:pPr>
      <w:rPr>
        <w:rFonts w:hint="default"/>
        <w:lang w:val="ru-RU" w:eastAsia="en-US" w:bidi="ar-SA"/>
      </w:rPr>
    </w:lvl>
    <w:lvl w:ilvl="2" w:tplc="8CF8A2E6">
      <w:numFmt w:val="bullet"/>
      <w:lvlText w:val="•"/>
      <w:lvlJc w:val="left"/>
      <w:pPr>
        <w:ind w:left="507" w:hanging="130"/>
      </w:pPr>
      <w:rPr>
        <w:rFonts w:hint="default"/>
        <w:lang w:val="ru-RU" w:eastAsia="en-US" w:bidi="ar-SA"/>
      </w:rPr>
    </w:lvl>
    <w:lvl w:ilvl="3" w:tplc="FFAAD77A">
      <w:numFmt w:val="bullet"/>
      <w:lvlText w:val="•"/>
      <w:lvlJc w:val="left"/>
      <w:pPr>
        <w:ind w:left="690" w:hanging="130"/>
      </w:pPr>
      <w:rPr>
        <w:rFonts w:hint="default"/>
        <w:lang w:val="ru-RU" w:eastAsia="en-US" w:bidi="ar-SA"/>
      </w:rPr>
    </w:lvl>
    <w:lvl w:ilvl="4" w:tplc="E5662D78">
      <w:numFmt w:val="bullet"/>
      <w:lvlText w:val="•"/>
      <w:lvlJc w:val="left"/>
      <w:pPr>
        <w:ind w:left="874" w:hanging="130"/>
      </w:pPr>
      <w:rPr>
        <w:rFonts w:hint="default"/>
        <w:lang w:val="ru-RU" w:eastAsia="en-US" w:bidi="ar-SA"/>
      </w:rPr>
    </w:lvl>
    <w:lvl w:ilvl="5" w:tplc="B0426E0E">
      <w:numFmt w:val="bullet"/>
      <w:lvlText w:val="•"/>
      <w:lvlJc w:val="left"/>
      <w:pPr>
        <w:ind w:left="1057" w:hanging="130"/>
      </w:pPr>
      <w:rPr>
        <w:rFonts w:hint="default"/>
        <w:lang w:val="ru-RU" w:eastAsia="en-US" w:bidi="ar-SA"/>
      </w:rPr>
    </w:lvl>
    <w:lvl w:ilvl="6" w:tplc="80E4472A">
      <w:numFmt w:val="bullet"/>
      <w:lvlText w:val="•"/>
      <w:lvlJc w:val="left"/>
      <w:pPr>
        <w:ind w:left="1241" w:hanging="130"/>
      </w:pPr>
      <w:rPr>
        <w:rFonts w:hint="default"/>
        <w:lang w:val="ru-RU" w:eastAsia="en-US" w:bidi="ar-SA"/>
      </w:rPr>
    </w:lvl>
    <w:lvl w:ilvl="7" w:tplc="9998D57E">
      <w:numFmt w:val="bullet"/>
      <w:lvlText w:val="•"/>
      <w:lvlJc w:val="left"/>
      <w:pPr>
        <w:ind w:left="1424" w:hanging="130"/>
      </w:pPr>
      <w:rPr>
        <w:rFonts w:hint="default"/>
        <w:lang w:val="ru-RU" w:eastAsia="en-US" w:bidi="ar-SA"/>
      </w:rPr>
    </w:lvl>
    <w:lvl w:ilvl="8" w:tplc="E53240D0">
      <w:numFmt w:val="bullet"/>
      <w:lvlText w:val="•"/>
      <w:lvlJc w:val="left"/>
      <w:pPr>
        <w:ind w:left="1608" w:hanging="130"/>
      </w:pPr>
      <w:rPr>
        <w:rFonts w:hint="default"/>
        <w:lang w:val="ru-RU" w:eastAsia="en-US" w:bidi="ar-SA"/>
      </w:rPr>
    </w:lvl>
  </w:abstractNum>
  <w:abstractNum w:abstractNumId="63" w15:restartNumberingAfterBreak="0">
    <w:nsid w:val="402E6CCD"/>
    <w:multiLevelType w:val="hybridMultilevel"/>
    <w:tmpl w:val="6FA2FBFC"/>
    <w:lvl w:ilvl="0" w:tplc="7D82669A">
      <w:start w:val="1"/>
      <w:numFmt w:val="decimal"/>
      <w:lvlText w:val="%1)"/>
      <w:lvlJc w:val="left"/>
      <w:pPr>
        <w:ind w:left="212" w:hanging="370"/>
      </w:pPr>
      <w:rPr>
        <w:rFonts w:ascii="Times New Roman" w:eastAsia="Times New Roman" w:hAnsi="Times New Roman" w:cs="Times New Roman" w:hint="default"/>
        <w:w w:val="100"/>
        <w:sz w:val="24"/>
        <w:szCs w:val="24"/>
        <w:lang w:val="ru-RU" w:eastAsia="en-US" w:bidi="ar-SA"/>
      </w:rPr>
    </w:lvl>
    <w:lvl w:ilvl="1" w:tplc="92763482">
      <w:numFmt w:val="bullet"/>
      <w:lvlText w:val="•"/>
      <w:lvlJc w:val="left"/>
      <w:pPr>
        <w:ind w:left="1280" w:hanging="370"/>
      </w:pPr>
      <w:rPr>
        <w:rFonts w:hint="default"/>
        <w:lang w:val="ru-RU" w:eastAsia="en-US" w:bidi="ar-SA"/>
      </w:rPr>
    </w:lvl>
    <w:lvl w:ilvl="2" w:tplc="DADE09E6">
      <w:numFmt w:val="bullet"/>
      <w:lvlText w:val="•"/>
      <w:lvlJc w:val="left"/>
      <w:pPr>
        <w:ind w:left="2341" w:hanging="370"/>
      </w:pPr>
      <w:rPr>
        <w:rFonts w:hint="default"/>
        <w:lang w:val="ru-RU" w:eastAsia="en-US" w:bidi="ar-SA"/>
      </w:rPr>
    </w:lvl>
    <w:lvl w:ilvl="3" w:tplc="0A4A3EB6">
      <w:numFmt w:val="bullet"/>
      <w:lvlText w:val="•"/>
      <w:lvlJc w:val="left"/>
      <w:pPr>
        <w:ind w:left="3401" w:hanging="370"/>
      </w:pPr>
      <w:rPr>
        <w:rFonts w:hint="default"/>
        <w:lang w:val="ru-RU" w:eastAsia="en-US" w:bidi="ar-SA"/>
      </w:rPr>
    </w:lvl>
    <w:lvl w:ilvl="4" w:tplc="5D0291E2">
      <w:numFmt w:val="bullet"/>
      <w:lvlText w:val="•"/>
      <w:lvlJc w:val="left"/>
      <w:pPr>
        <w:ind w:left="4462" w:hanging="370"/>
      </w:pPr>
      <w:rPr>
        <w:rFonts w:hint="default"/>
        <w:lang w:val="ru-RU" w:eastAsia="en-US" w:bidi="ar-SA"/>
      </w:rPr>
    </w:lvl>
    <w:lvl w:ilvl="5" w:tplc="33EA13B8">
      <w:numFmt w:val="bullet"/>
      <w:lvlText w:val="•"/>
      <w:lvlJc w:val="left"/>
      <w:pPr>
        <w:ind w:left="5523" w:hanging="370"/>
      </w:pPr>
      <w:rPr>
        <w:rFonts w:hint="default"/>
        <w:lang w:val="ru-RU" w:eastAsia="en-US" w:bidi="ar-SA"/>
      </w:rPr>
    </w:lvl>
    <w:lvl w:ilvl="6" w:tplc="C3B6AD58">
      <w:numFmt w:val="bullet"/>
      <w:lvlText w:val="•"/>
      <w:lvlJc w:val="left"/>
      <w:pPr>
        <w:ind w:left="6583" w:hanging="370"/>
      </w:pPr>
      <w:rPr>
        <w:rFonts w:hint="default"/>
        <w:lang w:val="ru-RU" w:eastAsia="en-US" w:bidi="ar-SA"/>
      </w:rPr>
    </w:lvl>
    <w:lvl w:ilvl="7" w:tplc="B74C70DE">
      <w:numFmt w:val="bullet"/>
      <w:lvlText w:val="•"/>
      <w:lvlJc w:val="left"/>
      <w:pPr>
        <w:ind w:left="7644" w:hanging="370"/>
      </w:pPr>
      <w:rPr>
        <w:rFonts w:hint="default"/>
        <w:lang w:val="ru-RU" w:eastAsia="en-US" w:bidi="ar-SA"/>
      </w:rPr>
    </w:lvl>
    <w:lvl w:ilvl="8" w:tplc="6048156A">
      <w:numFmt w:val="bullet"/>
      <w:lvlText w:val="•"/>
      <w:lvlJc w:val="left"/>
      <w:pPr>
        <w:ind w:left="8705" w:hanging="370"/>
      </w:pPr>
      <w:rPr>
        <w:rFonts w:hint="default"/>
        <w:lang w:val="ru-RU" w:eastAsia="en-US" w:bidi="ar-SA"/>
      </w:rPr>
    </w:lvl>
  </w:abstractNum>
  <w:abstractNum w:abstractNumId="64" w15:restartNumberingAfterBreak="0">
    <w:nsid w:val="408C066A"/>
    <w:multiLevelType w:val="hybridMultilevel"/>
    <w:tmpl w:val="7D6C3364"/>
    <w:lvl w:ilvl="0" w:tplc="EC040FEC">
      <w:start w:val="1"/>
      <w:numFmt w:val="decimal"/>
      <w:lvlText w:val="%1)"/>
      <w:lvlJc w:val="left"/>
      <w:pPr>
        <w:ind w:left="696" w:hanging="264"/>
      </w:pPr>
      <w:rPr>
        <w:rFonts w:ascii="Times New Roman" w:eastAsia="Times New Roman" w:hAnsi="Times New Roman" w:cs="Times New Roman" w:hint="default"/>
        <w:b w:val="0"/>
        <w:bCs w:val="0"/>
        <w:i w:val="0"/>
        <w:iCs w:val="0"/>
        <w:spacing w:val="0"/>
        <w:w w:val="97"/>
        <w:sz w:val="24"/>
        <w:szCs w:val="24"/>
        <w:lang w:val="ru-RU" w:eastAsia="en-US" w:bidi="ar-SA"/>
      </w:rPr>
    </w:lvl>
    <w:lvl w:ilvl="1" w:tplc="28A009E2">
      <w:numFmt w:val="bullet"/>
      <w:lvlText w:val="•"/>
      <w:lvlJc w:val="left"/>
      <w:pPr>
        <w:ind w:left="1717" w:hanging="264"/>
      </w:pPr>
      <w:rPr>
        <w:rFonts w:hint="default"/>
        <w:lang w:val="ru-RU" w:eastAsia="en-US" w:bidi="ar-SA"/>
      </w:rPr>
    </w:lvl>
    <w:lvl w:ilvl="2" w:tplc="6094A15E">
      <w:numFmt w:val="bullet"/>
      <w:lvlText w:val="•"/>
      <w:lvlJc w:val="left"/>
      <w:pPr>
        <w:ind w:left="2734" w:hanging="264"/>
      </w:pPr>
      <w:rPr>
        <w:rFonts w:hint="default"/>
        <w:lang w:val="ru-RU" w:eastAsia="en-US" w:bidi="ar-SA"/>
      </w:rPr>
    </w:lvl>
    <w:lvl w:ilvl="3" w:tplc="230013FE">
      <w:numFmt w:val="bullet"/>
      <w:lvlText w:val="•"/>
      <w:lvlJc w:val="left"/>
      <w:pPr>
        <w:ind w:left="3751" w:hanging="264"/>
      </w:pPr>
      <w:rPr>
        <w:rFonts w:hint="default"/>
        <w:lang w:val="ru-RU" w:eastAsia="en-US" w:bidi="ar-SA"/>
      </w:rPr>
    </w:lvl>
    <w:lvl w:ilvl="4" w:tplc="40D8FE62">
      <w:numFmt w:val="bullet"/>
      <w:lvlText w:val="•"/>
      <w:lvlJc w:val="left"/>
      <w:pPr>
        <w:ind w:left="4768" w:hanging="264"/>
      </w:pPr>
      <w:rPr>
        <w:rFonts w:hint="default"/>
        <w:lang w:val="ru-RU" w:eastAsia="en-US" w:bidi="ar-SA"/>
      </w:rPr>
    </w:lvl>
    <w:lvl w:ilvl="5" w:tplc="C48220AA">
      <w:numFmt w:val="bullet"/>
      <w:lvlText w:val="•"/>
      <w:lvlJc w:val="left"/>
      <w:pPr>
        <w:ind w:left="5785" w:hanging="264"/>
      </w:pPr>
      <w:rPr>
        <w:rFonts w:hint="default"/>
        <w:lang w:val="ru-RU" w:eastAsia="en-US" w:bidi="ar-SA"/>
      </w:rPr>
    </w:lvl>
    <w:lvl w:ilvl="6" w:tplc="8C261628">
      <w:numFmt w:val="bullet"/>
      <w:lvlText w:val="•"/>
      <w:lvlJc w:val="left"/>
      <w:pPr>
        <w:ind w:left="6802" w:hanging="264"/>
      </w:pPr>
      <w:rPr>
        <w:rFonts w:hint="default"/>
        <w:lang w:val="ru-RU" w:eastAsia="en-US" w:bidi="ar-SA"/>
      </w:rPr>
    </w:lvl>
    <w:lvl w:ilvl="7" w:tplc="6318FEE4">
      <w:numFmt w:val="bullet"/>
      <w:lvlText w:val="•"/>
      <w:lvlJc w:val="left"/>
      <w:pPr>
        <w:ind w:left="7819" w:hanging="264"/>
      </w:pPr>
      <w:rPr>
        <w:rFonts w:hint="default"/>
        <w:lang w:val="ru-RU" w:eastAsia="en-US" w:bidi="ar-SA"/>
      </w:rPr>
    </w:lvl>
    <w:lvl w:ilvl="8" w:tplc="FBB28974">
      <w:numFmt w:val="bullet"/>
      <w:lvlText w:val="•"/>
      <w:lvlJc w:val="left"/>
      <w:pPr>
        <w:ind w:left="8836" w:hanging="264"/>
      </w:pPr>
      <w:rPr>
        <w:rFonts w:hint="default"/>
        <w:lang w:val="ru-RU" w:eastAsia="en-US" w:bidi="ar-SA"/>
      </w:rPr>
    </w:lvl>
  </w:abstractNum>
  <w:abstractNum w:abstractNumId="65" w15:restartNumberingAfterBreak="0">
    <w:nsid w:val="42CD6DCB"/>
    <w:multiLevelType w:val="hybridMultilevel"/>
    <w:tmpl w:val="9C7E2994"/>
    <w:lvl w:ilvl="0" w:tplc="66C29E2E">
      <w:start w:val="1"/>
      <w:numFmt w:val="decimal"/>
      <w:lvlText w:val="%1)"/>
      <w:lvlJc w:val="left"/>
      <w:pPr>
        <w:ind w:left="696" w:hanging="264"/>
      </w:pPr>
      <w:rPr>
        <w:rFonts w:ascii="Times New Roman" w:eastAsia="Times New Roman" w:hAnsi="Times New Roman" w:cs="Times New Roman" w:hint="default"/>
        <w:b w:val="0"/>
        <w:bCs w:val="0"/>
        <w:i w:val="0"/>
        <w:iCs w:val="0"/>
        <w:spacing w:val="0"/>
        <w:w w:val="97"/>
        <w:sz w:val="24"/>
        <w:szCs w:val="24"/>
        <w:lang w:val="ru-RU" w:eastAsia="en-US" w:bidi="ar-SA"/>
      </w:rPr>
    </w:lvl>
    <w:lvl w:ilvl="1" w:tplc="CB26EF48">
      <w:numFmt w:val="bullet"/>
      <w:lvlText w:val="•"/>
      <w:lvlJc w:val="left"/>
      <w:pPr>
        <w:ind w:left="1717" w:hanging="264"/>
      </w:pPr>
      <w:rPr>
        <w:rFonts w:hint="default"/>
        <w:lang w:val="ru-RU" w:eastAsia="en-US" w:bidi="ar-SA"/>
      </w:rPr>
    </w:lvl>
    <w:lvl w:ilvl="2" w:tplc="476C73C4">
      <w:numFmt w:val="bullet"/>
      <w:lvlText w:val="•"/>
      <w:lvlJc w:val="left"/>
      <w:pPr>
        <w:ind w:left="2734" w:hanging="264"/>
      </w:pPr>
      <w:rPr>
        <w:rFonts w:hint="default"/>
        <w:lang w:val="ru-RU" w:eastAsia="en-US" w:bidi="ar-SA"/>
      </w:rPr>
    </w:lvl>
    <w:lvl w:ilvl="3" w:tplc="C77C6D4E">
      <w:numFmt w:val="bullet"/>
      <w:lvlText w:val="•"/>
      <w:lvlJc w:val="left"/>
      <w:pPr>
        <w:ind w:left="3751" w:hanging="264"/>
      </w:pPr>
      <w:rPr>
        <w:rFonts w:hint="default"/>
        <w:lang w:val="ru-RU" w:eastAsia="en-US" w:bidi="ar-SA"/>
      </w:rPr>
    </w:lvl>
    <w:lvl w:ilvl="4" w:tplc="E6CCE2E6">
      <w:numFmt w:val="bullet"/>
      <w:lvlText w:val="•"/>
      <w:lvlJc w:val="left"/>
      <w:pPr>
        <w:ind w:left="4768" w:hanging="264"/>
      </w:pPr>
      <w:rPr>
        <w:rFonts w:hint="default"/>
        <w:lang w:val="ru-RU" w:eastAsia="en-US" w:bidi="ar-SA"/>
      </w:rPr>
    </w:lvl>
    <w:lvl w:ilvl="5" w:tplc="0D142DDE">
      <w:numFmt w:val="bullet"/>
      <w:lvlText w:val="•"/>
      <w:lvlJc w:val="left"/>
      <w:pPr>
        <w:ind w:left="5785" w:hanging="264"/>
      </w:pPr>
      <w:rPr>
        <w:rFonts w:hint="default"/>
        <w:lang w:val="ru-RU" w:eastAsia="en-US" w:bidi="ar-SA"/>
      </w:rPr>
    </w:lvl>
    <w:lvl w:ilvl="6" w:tplc="1FB83360">
      <w:numFmt w:val="bullet"/>
      <w:lvlText w:val="•"/>
      <w:lvlJc w:val="left"/>
      <w:pPr>
        <w:ind w:left="6802" w:hanging="264"/>
      </w:pPr>
      <w:rPr>
        <w:rFonts w:hint="default"/>
        <w:lang w:val="ru-RU" w:eastAsia="en-US" w:bidi="ar-SA"/>
      </w:rPr>
    </w:lvl>
    <w:lvl w:ilvl="7" w:tplc="34E0C20E">
      <w:numFmt w:val="bullet"/>
      <w:lvlText w:val="•"/>
      <w:lvlJc w:val="left"/>
      <w:pPr>
        <w:ind w:left="7819" w:hanging="264"/>
      </w:pPr>
      <w:rPr>
        <w:rFonts w:hint="default"/>
        <w:lang w:val="ru-RU" w:eastAsia="en-US" w:bidi="ar-SA"/>
      </w:rPr>
    </w:lvl>
    <w:lvl w:ilvl="8" w:tplc="117C3A20">
      <w:numFmt w:val="bullet"/>
      <w:lvlText w:val="•"/>
      <w:lvlJc w:val="left"/>
      <w:pPr>
        <w:ind w:left="8836" w:hanging="264"/>
      </w:pPr>
      <w:rPr>
        <w:rFonts w:hint="default"/>
        <w:lang w:val="ru-RU" w:eastAsia="en-US" w:bidi="ar-SA"/>
      </w:rPr>
    </w:lvl>
  </w:abstractNum>
  <w:abstractNum w:abstractNumId="66" w15:restartNumberingAfterBreak="0">
    <w:nsid w:val="44651A1C"/>
    <w:multiLevelType w:val="hybridMultilevel"/>
    <w:tmpl w:val="D054C30C"/>
    <w:lvl w:ilvl="0" w:tplc="150CC9A6">
      <w:start w:val="1"/>
      <w:numFmt w:val="decimal"/>
      <w:lvlText w:val="%1)"/>
      <w:lvlJc w:val="left"/>
      <w:pPr>
        <w:ind w:left="439" w:hanging="610"/>
      </w:pPr>
      <w:rPr>
        <w:rFonts w:ascii="Times New Roman" w:eastAsia="Times New Roman" w:hAnsi="Times New Roman" w:cs="Times New Roman" w:hint="default"/>
        <w:b w:val="0"/>
        <w:bCs w:val="0"/>
        <w:i w:val="0"/>
        <w:iCs w:val="0"/>
        <w:spacing w:val="0"/>
        <w:w w:val="97"/>
        <w:sz w:val="24"/>
        <w:szCs w:val="24"/>
        <w:lang w:val="ru-RU" w:eastAsia="en-US" w:bidi="ar-SA"/>
      </w:rPr>
    </w:lvl>
    <w:lvl w:ilvl="1" w:tplc="653E6DFA">
      <w:numFmt w:val="bullet"/>
      <w:lvlText w:val="•"/>
      <w:lvlJc w:val="left"/>
      <w:pPr>
        <w:ind w:left="1483" w:hanging="610"/>
      </w:pPr>
      <w:rPr>
        <w:rFonts w:hint="default"/>
        <w:lang w:val="ru-RU" w:eastAsia="en-US" w:bidi="ar-SA"/>
      </w:rPr>
    </w:lvl>
    <w:lvl w:ilvl="2" w:tplc="9284476C">
      <w:numFmt w:val="bullet"/>
      <w:lvlText w:val="•"/>
      <w:lvlJc w:val="left"/>
      <w:pPr>
        <w:ind w:left="2526" w:hanging="610"/>
      </w:pPr>
      <w:rPr>
        <w:rFonts w:hint="default"/>
        <w:lang w:val="ru-RU" w:eastAsia="en-US" w:bidi="ar-SA"/>
      </w:rPr>
    </w:lvl>
    <w:lvl w:ilvl="3" w:tplc="4F5A81F4">
      <w:numFmt w:val="bullet"/>
      <w:lvlText w:val="•"/>
      <w:lvlJc w:val="left"/>
      <w:pPr>
        <w:ind w:left="3569" w:hanging="610"/>
      </w:pPr>
      <w:rPr>
        <w:rFonts w:hint="default"/>
        <w:lang w:val="ru-RU" w:eastAsia="en-US" w:bidi="ar-SA"/>
      </w:rPr>
    </w:lvl>
    <w:lvl w:ilvl="4" w:tplc="0F602ED6">
      <w:numFmt w:val="bullet"/>
      <w:lvlText w:val="•"/>
      <w:lvlJc w:val="left"/>
      <w:pPr>
        <w:ind w:left="4612" w:hanging="610"/>
      </w:pPr>
      <w:rPr>
        <w:rFonts w:hint="default"/>
        <w:lang w:val="ru-RU" w:eastAsia="en-US" w:bidi="ar-SA"/>
      </w:rPr>
    </w:lvl>
    <w:lvl w:ilvl="5" w:tplc="574EB7D8">
      <w:numFmt w:val="bullet"/>
      <w:lvlText w:val="•"/>
      <w:lvlJc w:val="left"/>
      <w:pPr>
        <w:ind w:left="5655" w:hanging="610"/>
      </w:pPr>
      <w:rPr>
        <w:rFonts w:hint="default"/>
        <w:lang w:val="ru-RU" w:eastAsia="en-US" w:bidi="ar-SA"/>
      </w:rPr>
    </w:lvl>
    <w:lvl w:ilvl="6" w:tplc="6724579C">
      <w:numFmt w:val="bullet"/>
      <w:lvlText w:val="•"/>
      <w:lvlJc w:val="left"/>
      <w:pPr>
        <w:ind w:left="6698" w:hanging="610"/>
      </w:pPr>
      <w:rPr>
        <w:rFonts w:hint="default"/>
        <w:lang w:val="ru-RU" w:eastAsia="en-US" w:bidi="ar-SA"/>
      </w:rPr>
    </w:lvl>
    <w:lvl w:ilvl="7" w:tplc="7C88E728">
      <w:numFmt w:val="bullet"/>
      <w:lvlText w:val="•"/>
      <w:lvlJc w:val="left"/>
      <w:pPr>
        <w:ind w:left="7741" w:hanging="610"/>
      </w:pPr>
      <w:rPr>
        <w:rFonts w:hint="default"/>
        <w:lang w:val="ru-RU" w:eastAsia="en-US" w:bidi="ar-SA"/>
      </w:rPr>
    </w:lvl>
    <w:lvl w:ilvl="8" w:tplc="9F807B72">
      <w:numFmt w:val="bullet"/>
      <w:lvlText w:val="•"/>
      <w:lvlJc w:val="left"/>
      <w:pPr>
        <w:ind w:left="8784" w:hanging="610"/>
      </w:pPr>
      <w:rPr>
        <w:rFonts w:hint="default"/>
        <w:lang w:val="ru-RU" w:eastAsia="en-US" w:bidi="ar-SA"/>
      </w:rPr>
    </w:lvl>
  </w:abstractNum>
  <w:abstractNum w:abstractNumId="67" w15:restartNumberingAfterBreak="0">
    <w:nsid w:val="459E0EA0"/>
    <w:multiLevelType w:val="hybridMultilevel"/>
    <w:tmpl w:val="A224B33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8" w15:restartNumberingAfterBreak="0">
    <w:nsid w:val="45C01C86"/>
    <w:multiLevelType w:val="hybridMultilevel"/>
    <w:tmpl w:val="F1B8BCDA"/>
    <w:lvl w:ilvl="0" w:tplc="9AAC5590">
      <w:numFmt w:val="bullet"/>
      <w:lvlText w:val="-"/>
      <w:lvlJc w:val="left"/>
      <w:pPr>
        <w:ind w:left="773" w:hanging="288"/>
      </w:pPr>
      <w:rPr>
        <w:rFonts w:ascii="Times New Roman" w:eastAsia="Times New Roman" w:hAnsi="Times New Roman" w:cs="Times New Roman" w:hint="default"/>
        <w:b w:val="0"/>
        <w:bCs w:val="0"/>
        <w:i w:val="0"/>
        <w:iCs w:val="0"/>
        <w:spacing w:val="0"/>
        <w:w w:val="95"/>
        <w:sz w:val="24"/>
        <w:szCs w:val="24"/>
        <w:lang w:val="ru-RU" w:eastAsia="en-US" w:bidi="ar-SA"/>
      </w:rPr>
    </w:lvl>
    <w:lvl w:ilvl="1" w:tplc="ED86F606">
      <w:numFmt w:val="bullet"/>
      <w:lvlText w:val="•"/>
      <w:lvlJc w:val="left"/>
      <w:pPr>
        <w:ind w:left="1842" w:hanging="288"/>
      </w:pPr>
      <w:rPr>
        <w:rFonts w:hint="default"/>
        <w:lang w:val="ru-RU" w:eastAsia="en-US" w:bidi="ar-SA"/>
      </w:rPr>
    </w:lvl>
    <w:lvl w:ilvl="2" w:tplc="D6621784">
      <w:numFmt w:val="bullet"/>
      <w:lvlText w:val="•"/>
      <w:lvlJc w:val="left"/>
      <w:pPr>
        <w:ind w:left="2904" w:hanging="288"/>
      </w:pPr>
      <w:rPr>
        <w:rFonts w:hint="default"/>
        <w:lang w:val="ru-RU" w:eastAsia="en-US" w:bidi="ar-SA"/>
      </w:rPr>
    </w:lvl>
    <w:lvl w:ilvl="3" w:tplc="6C2AE5EA">
      <w:numFmt w:val="bullet"/>
      <w:lvlText w:val="•"/>
      <w:lvlJc w:val="left"/>
      <w:pPr>
        <w:ind w:left="3966" w:hanging="288"/>
      </w:pPr>
      <w:rPr>
        <w:rFonts w:hint="default"/>
        <w:lang w:val="ru-RU" w:eastAsia="en-US" w:bidi="ar-SA"/>
      </w:rPr>
    </w:lvl>
    <w:lvl w:ilvl="4" w:tplc="BE60ECE0">
      <w:numFmt w:val="bullet"/>
      <w:lvlText w:val="•"/>
      <w:lvlJc w:val="left"/>
      <w:pPr>
        <w:ind w:left="5028" w:hanging="288"/>
      </w:pPr>
      <w:rPr>
        <w:rFonts w:hint="default"/>
        <w:lang w:val="ru-RU" w:eastAsia="en-US" w:bidi="ar-SA"/>
      </w:rPr>
    </w:lvl>
    <w:lvl w:ilvl="5" w:tplc="D0DE688A">
      <w:numFmt w:val="bullet"/>
      <w:lvlText w:val="•"/>
      <w:lvlJc w:val="left"/>
      <w:pPr>
        <w:ind w:left="6090" w:hanging="288"/>
      </w:pPr>
      <w:rPr>
        <w:rFonts w:hint="default"/>
        <w:lang w:val="ru-RU" w:eastAsia="en-US" w:bidi="ar-SA"/>
      </w:rPr>
    </w:lvl>
    <w:lvl w:ilvl="6" w:tplc="DF82F844">
      <w:numFmt w:val="bullet"/>
      <w:lvlText w:val="•"/>
      <w:lvlJc w:val="left"/>
      <w:pPr>
        <w:ind w:left="7152" w:hanging="288"/>
      </w:pPr>
      <w:rPr>
        <w:rFonts w:hint="default"/>
        <w:lang w:val="ru-RU" w:eastAsia="en-US" w:bidi="ar-SA"/>
      </w:rPr>
    </w:lvl>
    <w:lvl w:ilvl="7" w:tplc="CBB0BEC6">
      <w:numFmt w:val="bullet"/>
      <w:lvlText w:val="•"/>
      <w:lvlJc w:val="left"/>
      <w:pPr>
        <w:ind w:left="8214" w:hanging="288"/>
      </w:pPr>
      <w:rPr>
        <w:rFonts w:hint="default"/>
        <w:lang w:val="ru-RU" w:eastAsia="en-US" w:bidi="ar-SA"/>
      </w:rPr>
    </w:lvl>
    <w:lvl w:ilvl="8" w:tplc="3208E5AA">
      <w:numFmt w:val="bullet"/>
      <w:lvlText w:val="•"/>
      <w:lvlJc w:val="left"/>
      <w:pPr>
        <w:ind w:left="9276" w:hanging="288"/>
      </w:pPr>
      <w:rPr>
        <w:rFonts w:hint="default"/>
        <w:lang w:val="ru-RU" w:eastAsia="en-US" w:bidi="ar-SA"/>
      </w:rPr>
    </w:lvl>
  </w:abstractNum>
  <w:abstractNum w:abstractNumId="69" w15:restartNumberingAfterBreak="0">
    <w:nsid w:val="45E23A66"/>
    <w:multiLevelType w:val="hybridMultilevel"/>
    <w:tmpl w:val="2E7E0F5C"/>
    <w:lvl w:ilvl="0" w:tplc="B922CEC2">
      <w:numFmt w:val="bullet"/>
      <w:lvlText w:val=""/>
      <w:lvlJc w:val="left"/>
      <w:pPr>
        <w:ind w:left="430" w:hanging="287"/>
      </w:pPr>
      <w:rPr>
        <w:rFonts w:ascii="Symbol" w:eastAsia="Symbol" w:hAnsi="Symbol" w:cs="Symbol" w:hint="default"/>
        <w:b w:val="0"/>
        <w:bCs w:val="0"/>
        <w:i w:val="0"/>
        <w:iCs w:val="0"/>
        <w:spacing w:val="0"/>
        <w:w w:val="100"/>
        <w:sz w:val="24"/>
        <w:szCs w:val="24"/>
        <w:lang w:val="ru-RU" w:eastAsia="en-US" w:bidi="ar-SA"/>
      </w:rPr>
    </w:lvl>
    <w:lvl w:ilvl="1" w:tplc="7E54BFE0">
      <w:numFmt w:val="bullet"/>
      <w:lvlText w:val="•"/>
      <w:lvlJc w:val="left"/>
      <w:pPr>
        <w:ind w:left="1157" w:hanging="287"/>
      </w:pPr>
      <w:rPr>
        <w:rFonts w:hint="default"/>
        <w:lang w:val="ru-RU" w:eastAsia="en-US" w:bidi="ar-SA"/>
      </w:rPr>
    </w:lvl>
    <w:lvl w:ilvl="2" w:tplc="977E5070">
      <w:numFmt w:val="bullet"/>
      <w:lvlText w:val="•"/>
      <w:lvlJc w:val="left"/>
      <w:pPr>
        <w:ind w:left="1875" w:hanging="287"/>
      </w:pPr>
      <w:rPr>
        <w:rFonts w:hint="default"/>
        <w:lang w:val="ru-RU" w:eastAsia="en-US" w:bidi="ar-SA"/>
      </w:rPr>
    </w:lvl>
    <w:lvl w:ilvl="3" w:tplc="29367F52">
      <w:numFmt w:val="bullet"/>
      <w:lvlText w:val="•"/>
      <w:lvlJc w:val="left"/>
      <w:pPr>
        <w:ind w:left="2593" w:hanging="287"/>
      </w:pPr>
      <w:rPr>
        <w:rFonts w:hint="default"/>
        <w:lang w:val="ru-RU" w:eastAsia="en-US" w:bidi="ar-SA"/>
      </w:rPr>
    </w:lvl>
    <w:lvl w:ilvl="4" w:tplc="D8780B64">
      <w:numFmt w:val="bullet"/>
      <w:lvlText w:val="•"/>
      <w:lvlJc w:val="left"/>
      <w:pPr>
        <w:ind w:left="3310" w:hanging="287"/>
      </w:pPr>
      <w:rPr>
        <w:rFonts w:hint="default"/>
        <w:lang w:val="ru-RU" w:eastAsia="en-US" w:bidi="ar-SA"/>
      </w:rPr>
    </w:lvl>
    <w:lvl w:ilvl="5" w:tplc="5136D3C8">
      <w:numFmt w:val="bullet"/>
      <w:lvlText w:val="•"/>
      <w:lvlJc w:val="left"/>
      <w:pPr>
        <w:ind w:left="4028" w:hanging="287"/>
      </w:pPr>
      <w:rPr>
        <w:rFonts w:hint="default"/>
        <w:lang w:val="ru-RU" w:eastAsia="en-US" w:bidi="ar-SA"/>
      </w:rPr>
    </w:lvl>
    <w:lvl w:ilvl="6" w:tplc="31D2AF14">
      <w:numFmt w:val="bullet"/>
      <w:lvlText w:val="•"/>
      <w:lvlJc w:val="left"/>
      <w:pPr>
        <w:ind w:left="4746" w:hanging="287"/>
      </w:pPr>
      <w:rPr>
        <w:rFonts w:hint="default"/>
        <w:lang w:val="ru-RU" w:eastAsia="en-US" w:bidi="ar-SA"/>
      </w:rPr>
    </w:lvl>
    <w:lvl w:ilvl="7" w:tplc="40E867BC">
      <w:numFmt w:val="bullet"/>
      <w:lvlText w:val="•"/>
      <w:lvlJc w:val="left"/>
      <w:pPr>
        <w:ind w:left="5463" w:hanging="287"/>
      </w:pPr>
      <w:rPr>
        <w:rFonts w:hint="default"/>
        <w:lang w:val="ru-RU" w:eastAsia="en-US" w:bidi="ar-SA"/>
      </w:rPr>
    </w:lvl>
    <w:lvl w:ilvl="8" w:tplc="2A4AC82A">
      <w:numFmt w:val="bullet"/>
      <w:lvlText w:val="•"/>
      <w:lvlJc w:val="left"/>
      <w:pPr>
        <w:ind w:left="6181" w:hanging="287"/>
      </w:pPr>
      <w:rPr>
        <w:rFonts w:hint="default"/>
        <w:lang w:val="ru-RU" w:eastAsia="en-US" w:bidi="ar-SA"/>
      </w:rPr>
    </w:lvl>
  </w:abstractNum>
  <w:abstractNum w:abstractNumId="70" w15:restartNumberingAfterBreak="0">
    <w:nsid w:val="45FE6B32"/>
    <w:multiLevelType w:val="multilevel"/>
    <w:tmpl w:val="FD286A84"/>
    <w:lvl w:ilvl="0">
      <w:start w:val="130"/>
      <w:numFmt w:val="decimal"/>
      <w:lvlText w:val="%1"/>
      <w:lvlJc w:val="left"/>
      <w:pPr>
        <w:ind w:left="1581" w:hanging="660"/>
      </w:pPr>
      <w:rPr>
        <w:rFonts w:hint="default"/>
        <w:lang w:val="ru-RU" w:eastAsia="en-US" w:bidi="ar-SA"/>
      </w:rPr>
    </w:lvl>
    <w:lvl w:ilvl="1">
      <w:start w:val="6"/>
      <w:numFmt w:val="decimal"/>
      <w:lvlText w:val="%1.%2."/>
      <w:lvlJc w:val="left"/>
      <w:pPr>
        <w:ind w:left="1581" w:hanging="660"/>
      </w:pPr>
      <w:rPr>
        <w:rFonts w:ascii="Times New Roman" w:eastAsia="Times New Roman" w:hAnsi="Times New Roman" w:cs="Times New Roman" w:hint="default"/>
        <w:spacing w:val="-1"/>
        <w:w w:val="100"/>
        <w:sz w:val="24"/>
        <w:szCs w:val="24"/>
        <w:lang w:val="ru-RU" w:eastAsia="en-US" w:bidi="ar-SA"/>
      </w:rPr>
    </w:lvl>
    <w:lvl w:ilvl="2">
      <w:start w:val="1"/>
      <w:numFmt w:val="decimal"/>
      <w:lvlText w:val="%1.%2.%3."/>
      <w:lvlJc w:val="left"/>
      <w:pPr>
        <w:ind w:left="212" w:hanging="967"/>
        <w:jc w:val="right"/>
      </w:pPr>
      <w:rPr>
        <w:rFonts w:ascii="Times New Roman" w:eastAsia="Times New Roman" w:hAnsi="Times New Roman" w:cs="Times New Roman" w:hint="default"/>
        <w:w w:val="100"/>
        <w:sz w:val="24"/>
        <w:szCs w:val="24"/>
        <w:lang w:val="ru-RU" w:eastAsia="en-US" w:bidi="ar-SA"/>
      </w:rPr>
    </w:lvl>
    <w:lvl w:ilvl="3">
      <w:start w:val="1"/>
      <w:numFmt w:val="decimal"/>
      <w:lvlText w:val="%1.%2.%3.%4."/>
      <w:lvlJc w:val="left"/>
      <w:pPr>
        <w:ind w:left="1941" w:hanging="1020"/>
      </w:pPr>
      <w:rPr>
        <w:rFonts w:ascii="Times New Roman" w:eastAsia="Times New Roman" w:hAnsi="Times New Roman" w:cs="Times New Roman" w:hint="default"/>
        <w:w w:val="100"/>
        <w:sz w:val="24"/>
        <w:szCs w:val="24"/>
        <w:lang w:val="ru-RU" w:eastAsia="en-US" w:bidi="ar-SA"/>
      </w:rPr>
    </w:lvl>
    <w:lvl w:ilvl="4">
      <w:numFmt w:val="bullet"/>
      <w:lvlText w:val="•"/>
      <w:lvlJc w:val="left"/>
      <w:pPr>
        <w:ind w:left="4161" w:hanging="1020"/>
      </w:pPr>
      <w:rPr>
        <w:rFonts w:hint="default"/>
        <w:lang w:val="ru-RU" w:eastAsia="en-US" w:bidi="ar-SA"/>
      </w:rPr>
    </w:lvl>
    <w:lvl w:ilvl="5">
      <w:numFmt w:val="bullet"/>
      <w:lvlText w:val="•"/>
      <w:lvlJc w:val="left"/>
      <w:pPr>
        <w:ind w:left="5272" w:hanging="1020"/>
      </w:pPr>
      <w:rPr>
        <w:rFonts w:hint="default"/>
        <w:lang w:val="ru-RU" w:eastAsia="en-US" w:bidi="ar-SA"/>
      </w:rPr>
    </w:lvl>
    <w:lvl w:ilvl="6">
      <w:numFmt w:val="bullet"/>
      <w:lvlText w:val="•"/>
      <w:lvlJc w:val="left"/>
      <w:pPr>
        <w:ind w:left="6383" w:hanging="1020"/>
      </w:pPr>
      <w:rPr>
        <w:rFonts w:hint="default"/>
        <w:lang w:val="ru-RU" w:eastAsia="en-US" w:bidi="ar-SA"/>
      </w:rPr>
    </w:lvl>
    <w:lvl w:ilvl="7">
      <w:numFmt w:val="bullet"/>
      <w:lvlText w:val="•"/>
      <w:lvlJc w:val="left"/>
      <w:pPr>
        <w:ind w:left="7494" w:hanging="1020"/>
      </w:pPr>
      <w:rPr>
        <w:rFonts w:hint="default"/>
        <w:lang w:val="ru-RU" w:eastAsia="en-US" w:bidi="ar-SA"/>
      </w:rPr>
    </w:lvl>
    <w:lvl w:ilvl="8">
      <w:numFmt w:val="bullet"/>
      <w:lvlText w:val="•"/>
      <w:lvlJc w:val="left"/>
      <w:pPr>
        <w:ind w:left="8604" w:hanging="1020"/>
      </w:pPr>
      <w:rPr>
        <w:rFonts w:hint="default"/>
        <w:lang w:val="ru-RU" w:eastAsia="en-US" w:bidi="ar-SA"/>
      </w:rPr>
    </w:lvl>
  </w:abstractNum>
  <w:abstractNum w:abstractNumId="71" w15:restartNumberingAfterBreak="0">
    <w:nsid w:val="49296BD3"/>
    <w:multiLevelType w:val="hybridMultilevel"/>
    <w:tmpl w:val="9C643E4E"/>
    <w:lvl w:ilvl="0" w:tplc="A0546210">
      <w:numFmt w:val="bullet"/>
      <w:lvlText w:val="-"/>
      <w:lvlJc w:val="left"/>
      <w:pPr>
        <w:ind w:left="773" w:hanging="288"/>
      </w:pPr>
      <w:rPr>
        <w:rFonts w:ascii="Times New Roman" w:eastAsia="Times New Roman" w:hAnsi="Times New Roman" w:cs="Times New Roman" w:hint="default"/>
        <w:b w:val="0"/>
        <w:bCs w:val="0"/>
        <w:i w:val="0"/>
        <w:iCs w:val="0"/>
        <w:spacing w:val="0"/>
        <w:w w:val="95"/>
        <w:sz w:val="24"/>
        <w:szCs w:val="24"/>
        <w:lang w:val="ru-RU" w:eastAsia="en-US" w:bidi="ar-SA"/>
      </w:rPr>
    </w:lvl>
    <w:lvl w:ilvl="1" w:tplc="854E92AC">
      <w:numFmt w:val="bullet"/>
      <w:lvlText w:val="•"/>
      <w:lvlJc w:val="left"/>
      <w:pPr>
        <w:ind w:left="1842" w:hanging="288"/>
      </w:pPr>
      <w:rPr>
        <w:rFonts w:hint="default"/>
        <w:lang w:val="ru-RU" w:eastAsia="en-US" w:bidi="ar-SA"/>
      </w:rPr>
    </w:lvl>
    <w:lvl w:ilvl="2" w:tplc="496898B6">
      <w:numFmt w:val="bullet"/>
      <w:lvlText w:val="•"/>
      <w:lvlJc w:val="left"/>
      <w:pPr>
        <w:ind w:left="2904" w:hanging="288"/>
      </w:pPr>
      <w:rPr>
        <w:rFonts w:hint="default"/>
        <w:lang w:val="ru-RU" w:eastAsia="en-US" w:bidi="ar-SA"/>
      </w:rPr>
    </w:lvl>
    <w:lvl w:ilvl="3" w:tplc="0F0EE9F6">
      <w:numFmt w:val="bullet"/>
      <w:lvlText w:val="•"/>
      <w:lvlJc w:val="left"/>
      <w:pPr>
        <w:ind w:left="3966" w:hanging="288"/>
      </w:pPr>
      <w:rPr>
        <w:rFonts w:hint="default"/>
        <w:lang w:val="ru-RU" w:eastAsia="en-US" w:bidi="ar-SA"/>
      </w:rPr>
    </w:lvl>
    <w:lvl w:ilvl="4" w:tplc="01020180">
      <w:numFmt w:val="bullet"/>
      <w:lvlText w:val="•"/>
      <w:lvlJc w:val="left"/>
      <w:pPr>
        <w:ind w:left="5028" w:hanging="288"/>
      </w:pPr>
      <w:rPr>
        <w:rFonts w:hint="default"/>
        <w:lang w:val="ru-RU" w:eastAsia="en-US" w:bidi="ar-SA"/>
      </w:rPr>
    </w:lvl>
    <w:lvl w:ilvl="5" w:tplc="CA606482">
      <w:numFmt w:val="bullet"/>
      <w:lvlText w:val="•"/>
      <w:lvlJc w:val="left"/>
      <w:pPr>
        <w:ind w:left="6090" w:hanging="288"/>
      </w:pPr>
      <w:rPr>
        <w:rFonts w:hint="default"/>
        <w:lang w:val="ru-RU" w:eastAsia="en-US" w:bidi="ar-SA"/>
      </w:rPr>
    </w:lvl>
    <w:lvl w:ilvl="6" w:tplc="3496D042">
      <w:numFmt w:val="bullet"/>
      <w:lvlText w:val="•"/>
      <w:lvlJc w:val="left"/>
      <w:pPr>
        <w:ind w:left="7152" w:hanging="288"/>
      </w:pPr>
      <w:rPr>
        <w:rFonts w:hint="default"/>
        <w:lang w:val="ru-RU" w:eastAsia="en-US" w:bidi="ar-SA"/>
      </w:rPr>
    </w:lvl>
    <w:lvl w:ilvl="7" w:tplc="F4DE888C">
      <w:numFmt w:val="bullet"/>
      <w:lvlText w:val="•"/>
      <w:lvlJc w:val="left"/>
      <w:pPr>
        <w:ind w:left="8214" w:hanging="288"/>
      </w:pPr>
      <w:rPr>
        <w:rFonts w:hint="default"/>
        <w:lang w:val="ru-RU" w:eastAsia="en-US" w:bidi="ar-SA"/>
      </w:rPr>
    </w:lvl>
    <w:lvl w:ilvl="8" w:tplc="FB20AB96">
      <w:numFmt w:val="bullet"/>
      <w:lvlText w:val="•"/>
      <w:lvlJc w:val="left"/>
      <w:pPr>
        <w:ind w:left="9276" w:hanging="288"/>
      </w:pPr>
      <w:rPr>
        <w:rFonts w:hint="default"/>
        <w:lang w:val="ru-RU" w:eastAsia="en-US" w:bidi="ar-SA"/>
      </w:rPr>
    </w:lvl>
  </w:abstractNum>
  <w:abstractNum w:abstractNumId="72" w15:restartNumberingAfterBreak="0">
    <w:nsid w:val="493F2E62"/>
    <w:multiLevelType w:val="hybridMultilevel"/>
    <w:tmpl w:val="2634F3D0"/>
    <w:lvl w:ilvl="0" w:tplc="317E2B5E">
      <w:numFmt w:val="bullet"/>
      <w:lvlText w:val=""/>
      <w:lvlJc w:val="left"/>
      <w:pPr>
        <w:ind w:left="430" w:hanging="287"/>
      </w:pPr>
      <w:rPr>
        <w:rFonts w:ascii="Symbol" w:eastAsia="Symbol" w:hAnsi="Symbol" w:cs="Symbol" w:hint="default"/>
        <w:b w:val="0"/>
        <w:bCs w:val="0"/>
        <w:i w:val="0"/>
        <w:iCs w:val="0"/>
        <w:spacing w:val="0"/>
        <w:w w:val="100"/>
        <w:sz w:val="24"/>
        <w:szCs w:val="24"/>
        <w:lang w:val="ru-RU" w:eastAsia="en-US" w:bidi="ar-SA"/>
      </w:rPr>
    </w:lvl>
    <w:lvl w:ilvl="1" w:tplc="1708E83A">
      <w:numFmt w:val="bullet"/>
      <w:lvlText w:val="•"/>
      <w:lvlJc w:val="left"/>
      <w:pPr>
        <w:ind w:left="1157" w:hanging="287"/>
      </w:pPr>
      <w:rPr>
        <w:rFonts w:hint="default"/>
        <w:lang w:val="ru-RU" w:eastAsia="en-US" w:bidi="ar-SA"/>
      </w:rPr>
    </w:lvl>
    <w:lvl w:ilvl="2" w:tplc="9E0C9AA8">
      <w:numFmt w:val="bullet"/>
      <w:lvlText w:val="•"/>
      <w:lvlJc w:val="left"/>
      <w:pPr>
        <w:ind w:left="1875" w:hanging="287"/>
      </w:pPr>
      <w:rPr>
        <w:rFonts w:hint="default"/>
        <w:lang w:val="ru-RU" w:eastAsia="en-US" w:bidi="ar-SA"/>
      </w:rPr>
    </w:lvl>
    <w:lvl w:ilvl="3" w:tplc="A462DE34">
      <w:numFmt w:val="bullet"/>
      <w:lvlText w:val="•"/>
      <w:lvlJc w:val="left"/>
      <w:pPr>
        <w:ind w:left="2593" w:hanging="287"/>
      </w:pPr>
      <w:rPr>
        <w:rFonts w:hint="default"/>
        <w:lang w:val="ru-RU" w:eastAsia="en-US" w:bidi="ar-SA"/>
      </w:rPr>
    </w:lvl>
    <w:lvl w:ilvl="4" w:tplc="1892FD7A">
      <w:numFmt w:val="bullet"/>
      <w:lvlText w:val="•"/>
      <w:lvlJc w:val="left"/>
      <w:pPr>
        <w:ind w:left="3310" w:hanging="287"/>
      </w:pPr>
      <w:rPr>
        <w:rFonts w:hint="default"/>
        <w:lang w:val="ru-RU" w:eastAsia="en-US" w:bidi="ar-SA"/>
      </w:rPr>
    </w:lvl>
    <w:lvl w:ilvl="5" w:tplc="D4C66E2C">
      <w:numFmt w:val="bullet"/>
      <w:lvlText w:val="•"/>
      <w:lvlJc w:val="left"/>
      <w:pPr>
        <w:ind w:left="4028" w:hanging="287"/>
      </w:pPr>
      <w:rPr>
        <w:rFonts w:hint="default"/>
        <w:lang w:val="ru-RU" w:eastAsia="en-US" w:bidi="ar-SA"/>
      </w:rPr>
    </w:lvl>
    <w:lvl w:ilvl="6" w:tplc="0A9EC54E">
      <w:numFmt w:val="bullet"/>
      <w:lvlText w:val="•"/>
      <w:lvlJc w:val="left"/>
      <w:pPr>
        <w:ind w:left="4746" w:hanging="287"/>
      </w:pPr>
      <w:rPr>
        <w:rFonts w:hint="default"/>
        <w:lang w:val="ru-RU" w:eastAsia="en-US" w:bidi="ar-SA"/>
      </w:rPr>
    </w:lvl>
    <w:lvl w:ilvl="7" w:tplc="EBCA50C0">
      <w:numFmt w:val="bullet"/>
      <w:lvlText w:val="•"/>
      <w:lvlJc w:val="left"/>
      <w:pPr>
        <w:ind w:left="5463" w:hanging="287"/>
      </w:pPr>
      <w:rPr>
        <w:rFonts w:hint="default"/>
        <w:lang w:val="ru-RU" w:eastAsia="en-US" w:bidi="ar-SA"/>
      </w:rPr>
    </w:lvl>
    <w:lvl w:ilvl="8" w:tplc="5EA2F9EE">
      <w:numFmt w:val="bullet"/>
      <w:lvlText w:val="•"/>
      <w:lvlJc w:val="left"/>
      <w:pPr>
        <w:ind w:left="6181" w:hanging="287"/>
      </w:pPr>
      <w:rPr>
        <w:rFonts w:hint="default"/>
        <w:lang w:val="ru-RU" w:eastAsia="en-US" w:bidi="ar-SA"/>
      </w:rPr>
    </w:lvl>
  </w:abstractNum>
  <w:abstractNum w:abstractNumId="73" w15:restartNumberingAfterBreak="0">
    <w:nsid w:val="4B3E4DE4"/>
    <w:multiLevelType w:val="hybridMultilevel"/>
    <w:tmpl w:val="C1BE3426"/>
    <w:lvl w:ilvl="0" w:tplc="11D68ADE">
      <w:start w:val="1"/>
      <w:numFmt w:val="decimal"/>
      <w:lvlText w:val="%1)"/>
      <w:lvlJc w:val="left"/>
      <w:pPr>
        <w:ind w:left="1670" w:hanging="264"/>
      </w:pPr>
      <w:rPr>
        <w:rFonts w:ascii="Times New Roman" w:eastAsia="Times New Roman" w:hAnsi="Times New Roman" w:cs="Times New Roman" w:hint="default"/>
        <w:b w:val="0"/>
        <w:bCs w:val="0"/>
        <w:i w:val="0"/>
        <w:iCs w:val="0"/>
        <w:spacing w:val="0"/>
        <w:w w:val="97"/>
        <w:sz w:val="24"/>
        <w:szCs w:val="24"/>
        <w:lang w:val="ru-RU" w:eastAsia="en-US" w:bidi="ar-SA"/>
      </w:rPr>
    </w:lvl>
    <w:lvl w:ilvl="1" w:tplc="D50001DC">
      <w:numFmt w:val="bullet"/>
      <w:lvlText w:val="•"/>
      <w:lvlJc w:val="left"/>
      <w:pPr>
        <w:ind w:left="2599" w:hanging="264"/>
      </w:pPr>
      <w:rPr>
        <w:rFonts w:hint="default"/>
        <w:lang w:val="ru-RU" w:eastAsia="en-US" w:bidi="ar-SA"/>
      </w:rPr>
    </w:lvl>
    <w:lvl w:ilvl="2" w:tplc="C8026F1A">
      <w:numFmt w:val="bullet"/>
      <w:lvlText w:val="•"/>
      <w:lvlJc w:val="left"/>
      <w:pPr>
        <w:ind w:left="3518" w:hanging="264"/>
      </w:pPr>
      <w:rPr>
        <w:rFonts w:hint="default"/>
        <w:lang w:val="ru-RU" w:eastAsia="en-US" w:bidi="ar-SA"/>
      </w:rPr>
    </w:lvl>
    <w:lvl w:ilvl="3" w:tplc="91A4EB4A">
      <w:numFmt w:val="bullet"/>
      <w:lvlText w:val="•"/>
      <w:lvlJc w:val="left"/>
      <w:pPr>
        <w:ind w:left="4437" w:hanging="264"/>
      </w:pPr>
      <w:rPr>
        <w:rFonts w:hint="default"/>
        <w:lang w:val="ru-RU" w:eastAsia="en-US" w:bidi="ar-SA"/>
      </w:rPr>
    </w:lvl>
    <w:lvl w:ilvl="4" w:tplc="F4608BDC">
      <w:numFmt w:val="bullet"/>
      <w:lvlText w:val="•"/>
      <w:lvlJc w:val="left"/>
      <w:pPr>
        <w:ind w:left="5356" w:hanging="264"/>
      </w:pPr>
      <w:rPr>
        <w:rFonts w:hint="default"/>
        <w:lang w:val="ru-RU" w:eastAsia="en-US" w:bidi="ar-SA"/>
      </w:rPr>
    </w:lvl>
    <w:lvl w:ilvl="5" w:tplc="DE2CCAFC">
      <w:numFmt w:val="bullet"/>
      <w:lvlText w:val="•"/>
      <w:lvlJc w:val="left"/>
      <w:pPr>
        <w:ind w:left="6275" w:hanging="264"/>
      </w:pPr>
      <w:rPr>
        <w:rFonts w:hint="default"/>
        <w:lang w:val="ru-RU" w:eastAsia="en-US" w:bidi="ar-SA"/>
      </w:rPr>
    </w:lvl>
    <w:lvl w:ilvl="6" w:tplc="A2563892">
      <w:numFmt w:val="bullet"/>
      <w:lvlText w:val="•"/>
      <w:lvlJc w:val="left"/>
      <w:pPr>
        <w:ind w:left="7194" w:hanging="264"/>
      </w:pPr>
      <w:rPr>
        <w:rFonts w:hint="default"/>
        <w:lang w:val="ru-RU" w:eastAsia="en-US" w:bidi="ar-SA"/>
      </w:rPr>
    </w:lvl>
    <w:lvl w:ilvl="7" w:tplc="8250A79E">
      <w:numFmt w:val="bullet"/>
      <w:lvlText w:val="•"/>
      <w:lvlJc w:val="left"/>
      <w:pPr>
        <w:ind w:left="8113" w:hanging="264"/>
      </w:pPr>
      <w:rPr>
        <w:rFonts w:hint="default"/>
        <w:lang w:val="ru-RU" w:eastAsia="en-US" w:bidi="ar-SA"/>
      </w:rPr>
    </w:lvl>
    <w:lvl w:ilvl="8" w:tplc="FE245A58">
      <w:numFmt w:val="bullet"/>
      <w:lvlText w:val="•"/>
      <w:lvlJc w:val="left"/>
      <w:pPr>
        <w:ind w:left="9032" w:hanging="264"/>
      </w:pPr>
      <w:rPr>
        <w:rFonts w:hint="default"/>
        <w:lang w:val="ru-RU" w:eastAsia="en-US" w:bidi="ar-SA"/>
      </w:rPr>
    </w:lvl>
  </w:abstractNum>
  <w:abstractNum w:abstractNumId="74" w15:restartNumberingAfterBreak="0">
    <w:nsid w:val="4C522BD5"/>
    <w:multiLevelType w:val="hybridMultilevel"/>
    <w:tmpl w:val="A0E4C3E6"/>
    <w:lvl w:ilvl="0" w:tplc="FD28B0F0">
      <w:start w:val="1"/>
      <w:numFmt w:val="decimal"/>
      <w:lvlText w:val="%1)"/>
      <w:lvlJc w:val="left"/>
      <w:pPr>
        <w:ind w:left="1670" w:hanging="264"/>
      </w:pPr>
      <w:rPr>
        <w:rFonts w:ascii="Times New Roman" w:eastAsia="Times New Roman" w:hAnsi="Times New Roman" w:cs="Times New Roman" w:hint="default"/>
        <w:b w:val="0"/>
        <w:bCs w:val="0"/>
        <w:i w:val="0"/>
        <w:iCs w:val="0"/>
        <w:spacing w:val="0"/>
        <w:w w:val="100"/>
        <w:sz w:val="24"/>
        <w:szCs w:val="24"/>
        <w:lang w:val="ru-RU" w:eastAsia="en-US" w:bidi="ar-SA"/>
      </w:rPr>
    </w:lvl>
    <w:lvl w:ilvl="1" w:tplc="8A661588">
      <w:numFmt w:val="bullet"/>
      <w:lvlText w:val="•"/>
      <w:lvlJc w:val="left"/>
      <w:pPr>
        <w:ind w:left="2599" w:hanging="264"/>
      </w:pPr>
      <w:rPr>
        <w:rFonts w:hint="default"/>
        <w:lang w:val="ru-RU" w:eastAsia="en-US" w:bidi="ar-SA"/>
      </w:rPr>
    </w:lvl>
    <w:lvl w:ilvl="2" w:tplc="4B4050A0">
      <w:numFmt w:val="bullet"/>
      <w:lvlText w:val="•"/>
      <w:lvlJc w:val="left"/>
      <w:pPr>
        <w:ind w:left="3518" w:hanging="264"/>
      </w:pPr>
      <w:rPr>
        <w:rFonts w:hint="default"/>
        <w:lang w:val="ru-RU" w:eastAsia="en-US" w:bidi="ar-SA"/>
      </w:rPr>
    </w:lvl>
    <w:lvl w:ilvl="3" w:tplc="732E2472">
      <w:numFmt w:val="bullet"/>
      <w:lvlText w:val="•"/>
      <w:lvlJc w:val="left"/>
      <w:pPr>
        <w:ind w:left="4437" w:hanging="264"/>
      </w:pPr>
      <w:rPr>
        <w:rFonts w:hint="default"/>
        <w:lang w:val="ru-RU" w:eastAsia="en-US" w:bidi="ar-SA"/>
      </w:rPr>
    </w:lvl>
    <w:lvl w:ilvl="4" w:tplc="6CBE322E">
      <w:numFmt w:val="bullet"/>
      <w:lvlText w:val="•"/>
      <w:lvlJc w:val="left"/>
      <w:pPr>
        <w:ind w:left="5356" w:hanging="264"/>
      </w:pPr>
      <w:rPr>
        <w:rFonts w:hint="default"/>
        <w:lang w:val="ru-RU" w:eastAsia="en-US" w:bidi="ar-SA"/>
      </w:rPr>
    </w:lvl>
    <w:lvl w:ilvl="5" w:tplc="77020544">
      <w:numFmt w:val="bullet"/>
      <w:lvlText w:val="•"/>
      <w:lvlJc w:val="left"/>
      <w:pPr>
        <w:ind w:left="6275" w:hanging="264"/>
      </w:pPr>
      <w:rPr>
        <w:rFonts w:hint="default"/>
        <w:lang w:val="ru-RU" w:eastAsia="en-US" w:bidi="ar-SA"/>
      </w:rPr>
    </w:lvl>
    <w:lvl w:ilvl="6" w:tplc="8370BED8">
      <w:numFmt w:val="bullet"/>
      <w:lvlText w:val="•"/>
      <w:lvlJc w:val="left"/>
      <w:pPr>
        <w:ind w:left="7194" w:hanging="264"/>
      </w:pPr>
      <w:rPr>
        <w:rFonts w:hint="default"/>
        <w:lang w:val="ru-RU" w:eastAsia="en-US" w:bidi="ar-SA"/>
      </w:rPr>
    </w:lvl>
    <w:lvl w:ilvl="7" w:tplc="13AC1CFA">
      <w:numFmt w:val="bullet"/>
      <w:lvlText w:val="•"/>
      <w:lvlJc w:val="left"/>
      <w:pPr>
        <w:ind w:left="8113" w:hanging="264"/>
      </w:pPr>
      <w:rPr>
        <w:rFonts w:hint="default"/>
        <w:lang w:val="ru-RU" w:eastAsia="en-US" w:bidi="ar-SA"/>
      </w:rPr>
    </w:lvl>
    <w:lvl w:ilvl="8" w:tplc="EF6CBA5E">
      <w:numFmt w:val="bullet"/>
      <w:lvlText w:val="•"/>
      <w:lvlJc w:val="left"/>
      <w:pPr>
        <w:ind w:left="9032" w:hanging="264"/>
      </w:pPr>
      <w:rPr>
        <w:rFonts w:hint="default"/>
        <w:lang w:val="ru-RU" w:eastAsia="en-US" w:bidi="ar-SA"/>
      </w:rPr>
    </w:lvl>
  </w:abstractNum>
  <w:abstractNum w:abstractNumId="75" w15:restartNumberingAfterBreak="0">
    <w:nsid w:val="518475F2"/>
    <w:multiLevelType w:val="hybridMultilevel"/>
    <w:tmpl w:val="4150EBC2"/>
    <w:lvl w:ilvl="0" w:tplc="26D2A56E">
      <w:numFmt w:val="bullet"/>
      <w:lvlText w:val=""/>
      <w:lvlJc w:val="left"/>
      <w:pPr>
        <w:ind w:left="146" w:hanging="289"/>
      </w:pPr>
      <w:rPr>
        <w:rFonts w:ascii="Symbol" w:eastAsia="Symbol" w:hAnsi="Symbol" w:cs="Symbol" w:hint="default"/>
        <w:b w:val="0"/>
        <w:bCs w:val="0"/>
        <w:i w:val="0"/>
        <w:iCs w:val="0"/>
        <w:spacing w:val="0"/>
        <w:w w:val="100"/>
        <w:sz w:val="24"/>
        <w:szCs w:val="24"/>
        <w:lang w:val="ru-RU" w:eastAsia="en-US" w:bidi="ar-SA"/>
      </w:rPr>
    </w:lvl>
    <w:lvl w:ilvl="1" w:tplc="F208D41C">
      <w:numFmt w:val="bullet"/>
      <w:lvlText w:val="•"/>
      <w:lvlJc w:val="left"/>
      <w:pPr>
        <w:ind w:left="887" w:hanging="289"/>
      </w:pPr>
      <w:rPr>
        <w:rFonts w:hint="default"/>
        <w:lang w:val="ru-RU" w:eastAsia="en-US" w:bidi="ar-SA"/>
      </w:rPr>
    </w:lvl>
    <w:lvl w:ilvl="2" w:tplc="DD440F9A">
      <w:numFmt w:val="bullet"/>
      <w:lvlText w:val="•"/>
      <w:lvlJc w:val="left"/>
      <w:pPr>
        <w:ind w:left="1635" w:hanging="289"/>
      </w:pPr>
      <w:rPr>
        <w:rFonts w:hint="default"/>
        <w:lang w:val="ru-RU" w:eastAsia="en-US" w:bidi="ar-SA"/>
      </w:rPr>
    </w:lvl>
    <w:lvl w:ilvl="3" w:tplc="C798C2C0">
      <w:numFmt w:val="bullet"/>
      <w:lvlText w:val="•"/>
      <w:lvlJc w:val="left"/>
      <w:pPr>
        <w:ind w:left="2383" w:hanging="289"/>
      </w:pPr>
      <w:rPr>
        <w:rFonts w:hint="default"/>
        <w:lang w:val="ru-RU" w:eastAsia="en-US" w:bidi="ar-SA"/>
      </w:rPr>
    </w:lvl>
    <w:lvl w:ilvl="4" w:tplc="D6E490A4">
      <w:numFmt w:val="bullet"/>
      <w:lvlText w:val="•"/>
      <w:lvlJc w:val="left"/>
      <w:pPr>
        <w:ind w:left="3130" w:hanging="289"/>
      </w:pPr>
      <w:rPr>
        <w:rFonts w:hint="default"/>
        <w:lang w:val="ru-RU" w:eastAsia="en-US" w:bidi="ar-SA"/>
      </w:rPr>
    </w:lvl>
    <w:lvl w:ilvl="5" w:tplc="50B0C3D8">
      <w:numFmt w:val="bullet"/>
      <w:lvlText w:val="•"/>
      <w:lvlJc w:val="left"/>
      <w:pPr>
        <w:ind w:left="3878" w:hanging="289"/>
      </w:pPr>
      <w:rPr>
        <w:rFonts w:hint="default"/>
        <w:lang w:val="ru-RU" w:eastAsia="en-US" w:bidi="ar-SA"/>
      </w:rPr>
    </w:lvl>
    <w:lvl w:ilvl="6" w:tplc="C85632CC">
      <w:numFmt w:val="bullet"/>
      <w:lvlText w:val="•"/>
      <w:lvlJc w:val="left"/>
      <w:pPr>
        <w:ind w:left="4626" w:hanging="289"/>
      </w:pPr>
      <w:rPr>
        <w:rFonts w:hint="default"/>
        <w:lang w:val="ru-RU" w:eastAsia="en-US" w:bidi="ar-SA"/>
      </w:rPr>
    </w:lvl>
    <w:lvl w:ilvl="7" w:tplc="0C78B386">
      <w:numFmt w:val="bullet"/>
      <w:lvlText w:val="•"/>
      <w:lvlJc w:val="left"/>
      <w:pPr>
        <w:ind w:left="5373" w:hanging="289"/>
      </w:pPr>
      <w:rPr>
        <w:rFonts w:hint="default"/>
        <w:lang w:val="ru-RU" w:eastAsia="en-US" w:bidi="ar-SA"/>
      </w:rPr>
    </w:lvl>
    <w:lvl w:ilvl="8" w:tplc="AD30ACE0">
      <w:numFmt w:val="bullet"/>
      <w:lvlText w:val="•"/>
      <w:lvlJc w:val="left"/>
      <w:pPr>
        <w:ind w:left="6121" w:hanging="289"/>
      </w:pPr>
      <w:rPr>
        <w:rFonts w:hint="default"/>
        <w:lang w:val="ru-RU" w:eastAsia="en-US" w:bidi="ar-SA"/>
      </w:rPr>
    </w:lvl>
  </w:abstractNum>
  <w:abstractNum w:abstractNumId="76" w15:restartNumberingAfterBreak="0">
    <w:nsid w:val="52DB592A"/>
    <w:multiLevelType w:val="hybridMultilevel"/>
    <w:tmpl w:val="E17ABC40"/>
    <w:lvl w:ilvl="0" w:tplc="7D24570C">
      <w:numFmt w:val="bullet"/>
      <w:lvlText w:val=""/>
      <w:lvlJc w:val="left"/>
      <w:pPr>
        <w:ind w:left="146" w:hanging="289"/>
      </w:pPr>
      <w:rPr>
        <w:rFonts w:ascii="Symbol" w:eastAsia="Symbol" w:hAnsi="Symbol" w:cs="Symbol" w:hint="default"/>
        <w:b w:val="0"/>
        <w:bCs w:val="0"/>
        <w:i w:val="0"/>
        <w:iCs w:val="0"/>
        <w:spacing w:val="0"/>
        <w:w w:val="100"/>
        <w:sz w:val="24"/>
        <w:szCs w:val="24"/>
        <w:lang w:val="ru-RU" w:eastAsia="en-US" w:bidi="ar-SA"/>
      </w:rPr>
    </w:lvl>
    <w:lvl w:ilvl="1" w:tplc="F2A65BA2">
      <w:numFmt w:val="bullet"/>
      <w:lvlText w:val="•"/>
      <w:lvlJc w:val="left"/>
      <w:pPr>
        <w:ind w:left="887" w:hanging="289"/>
      </w:pPr>
      <w:rPr>
        <w:rFonts w:hint="default"/>
        <w:lang w:val="ru-RU" w:eastAsia="en-US" w:bidi="ar-SA"/>
      </w:rPr>
    </w:lvl>
    <w:lvl w:ilvl="2" w:tplc="B6BCD31A">
      <w:numFmt w:val="bullet"/>
      <w:lvlText w:val="•"/>
      <w:lvlJc w:val="left"/>
      <w:pPr>
        <w:ind w:left="1635" w:hanging="289"/>
      </w:pPr>
      <w:rPr>
        <w:rFonts w:hint="default"/>
        <w:lang w:val="ru-RU" w:eastAsia="en-US" w:bidi="ar-SA"/>
      </w:rPr>
    </w:lvl>
    <w:lvl w:ilvl="3" w:tplc="1EC26A30">
      <w:numFmt w:val="bullet"/>
      <w:lvlText w:val="•"/>
      <w:lvlJc w:val="left"/>
      <w:pPr>
        <w:ind w:left="2383" w:hanging="289"/>
      </w:pPr>
      <w:rPr>
        <w:rFonts w:hint="default"/>
        <w:lang w:val="ru-RU" w:eastAsia="en-US" w:bidi="ar-SA"/>
      </w:rPr>
    </w:lvl>
    <w:lvl w:ilvl="4" w:tplc="3DDC904E">
      <w:numFmt w:val="bullet"/>
      <w:lvlText w:val="•"/>
      <w:lvlJc w:val="left"/>
      <w:pPr>
        <w:ind w:left="3130" w:hanging="289"/>
      </w:pPr>
      <w:rPr>
        <w:rFonts w:hint="default"/>
        <w:lang w:val="ru-RU" w:eastAsia="en-US" w:bidi="ar-SA"/>
      </w:rPr>
    </w:lvl>
    <w:lvl w:ilvl="5" w:tplc="8F2E46E0">
      <w:numFmt w:val="bullet"/>
      <w:lvlText w:val="•"/>
      <w:lvlJc w:val="left"/>
      <w:pPr>
        <w:ind w:left="3878" w:hanging="289"/>
      </w:pPr>
      <w:rPr>
        <w:rFonts w:hint="default"/>
        <w:lang w:val="ru-RU" w:eastAsia="en-US" w:bidi="ar-SA"/>
      </w:rPr>
    </w:lvl>
    <w:lvl w:ilvl="6" w:tplc="821029EE">
      <w:numFmt w:val="bullet"/>
      <w:lvlText w:val="•"/>
      <w:lvlJc w:val="left"/>
      <w:pPr>
        <w:ind w:left="4626" w:hanging="289"/>
      </w:pPr>
      <w:rPr>
        <w:rFonts w:hint="default"/>
        <w:lang w:val="ru-RU" w:eastAsia="en-US" w:bidi="ar-SA"/>
      </w:rPr>
    </w:lvl>
    <w:lvl w:ilvl="7" w:tplc="023AC906">
      <w:numFmt w:val="bullet"/>
      <w:lvlText w:val="•"/>
      <w:lvlJc w:val="left"/>
      <w:pPr>
        <w:ind w:left="5373" w:hanging="289"/>
      </w:pPr>
      <w:rPr>
        <w:rFonts w:hint="default"/>
        <w:lang w:val="ru-RU" w:eastAsia="en-US" w:bidi="ar-SA"/>
      </w:rPr>
    </w:lvl>
    <w:lvl w:ilvl="8" w:tplc="76A4E266">
      <w:numFmt w:val="bullet"/>
      <w:lvlText w:val="•"/>
      <w:lvlJc w:val="left"/>
      <w:pPr>
        <w:ind w:left="6121" w:hanging="289"/>
      </w:pPr>
      <w:rPr>
        <w:rFonts w:hint="default"/>
        <w:lang w:val="ru-RU" w:eastAsia="en-US" w:bidi="ar-SA"/>
      </w:rPr>
    </w:lvl>
  </w:abstractNum>
  <w:abstractNum w:abstractNumId="77" w15:restartNumberingAfterBreak="0">
    <w:nsid w:val="53C57C3F"/>
    <w:multiLevelType w:val="hybridMultilevel"/>
    <w:tmpl w:val="B3601866"/>
    <w:lvl w:ilvl="0" w:tplc="76807800">
      <w:start w:val="1"/>
      <w:numFmt w:val="decimal"/>
      <w:lvlText w:val="%1)"/>
      <w:lvlJc w:val="left"/>
      <w:pPr>
        <w:ind w:left="1670" w:hanging="264"/>
      </w:pPr>
      <w:rPr>
        <w:rFonts w:ascii="Times New Roman" w:eastAsia="Times New Roman" w:hAnsi="Times New Roman" w:cs="Times New Roman" w:hint="default"/>
        <w:b w:val="0"/>
        <w:bCs w:val="0"/>
        <w:i w:val="0"/>
        <w:iCs w:val="0"/>
        <w:spacing w:val="0"/>
        <w:w w:val="100"/>
        <w:sz w:val="24"/>
        <w:szCs w:val="24"/>
        <w:lang w:val="ru-RU" w:eastAsia="en-US" w:bidi="ar-SA"/>
      </w:rPr>
    </w:lvl>
    <w:lvl w:ilvl="1" w:tplc="013EE042">
      <w:numFmt w:val="bullet"/>
      <w:lvlText w:val="•"/>
      <w:lvlJc w:val="left"/>
      <w:pPr>
        <w:ind w:left="2599" w:hanging="264"/>
      </w:pPr>
      <w:rPr>
        <w:rFonts w:hint="default"/>
        <w:lang w:val="ru-RU" w:eastAsia="en-US" w:bidi="ar-SA"/>
      </w:rPr>
    </w:lvl>
    <w:lvl w:ilvl="2" w:tplc="F1FE5A00">
      <w:numFmt w:val="bullet"/>
      <w:lvlText w:val="•"/>
      <w:lvlJc w:val="left"/>
      <w:pPr>
        <w:ind w:left="3518" w:hanging="264"/>
      </w:pPr>
      <w:rPr>
        <w:rFonts w:hint="default"/>
        <w:lang w:val="ru-RU" w:eastAsia="en-US" w:bidi="ar-SA"/>
      </w:rPr>
    </w:lvl>
    <w:lvl w:ilvl="3" w:tplc="0ACEDBD8">
      <w:numFmt w:val="bullet"/>
      <w:lvlText w:val="•"/>
      <w:lvlJc w:val="left"/>
      <w:pPr>
        <w:ind w:left="4437" w:hanging="264"/>
      </w:pPr>
      <w:rPr>
        <w:rFonts w:hint="default"/>
        <w:lang w:val="ru-RU" w:eastAsia="en-US" w:bidi="ar-SA"/>
      </w:rPr>
    </w:lvl>
    <w:lvl w:ilvl="4" w:tplc="8FD8BD4A">
      <w:numFmt w:val="bullet"/>
      <w:lvlText w:val="•"/>
      <w:lvlJc w:val="left"/>
      <w:pPr>
        <w:ind w:left="5356" w:hanging="264"/>
      </w:pPr>
      <w:rPr>
        <w:rFonts w:hint="default"/>
        <w:lang w:val="ru-RU" w:eastAsia="en-US" w:bidi="ar-SA"/>
      </w:rPr>
    </w:lvl>
    <w:lvl w:ilvl="5" w:tplc="494415A8">
      <w:numFmt w:val="bullet"/>
      <w:lvlText w:val="•"/>
      <w:lvlJc w:val="left"/>
      <w:pPr>
        <w:ind w:left="6275" w:hanging="264"/>
      </w:pPr>
      <w:rPr>
        <w:rFonts w:hint="default"/>
        <w:lang w:val="ru-RU" w:eastAsia="en-US" w:bidi="ar-SA"/>
      </w:rPr>
    </w:lvl>
    <w:lvl w:ilvl="6" w:tplc="4BF66C8E">
      <w:numFmt w:val="bullet"/>
      <w:lvlText w:val="•"/>
      <w:lvlJc w:val="left"/>
      <w:pPr>
        <w:ind w:left="7194" w:hanging="264"/>
      </w:pPr>
      <w:rPr>
        <w:rFonts w:hint="default"/>
        <w:lang w:val="ru-RU" w:eastAsia="en-US" w:bidi="ar-SA"/>
      </w:rPr>
    </w:lvl>
    <w:lvl w:ilvl="7" w:tplc="2142386A">
      <w:numFmt w:val="bullet"/>
      <w:lvlText w:val="•"/>
      <w:lvlJc w:val="left"/>
      <w:pPr>
        <w:ind w:left="8113" w:hanging="264"/>
      </w:pPr>
      <w:rPr>
        <w:rFonts w:hint="default"/>
        <w:lang w:val="ru-RU" w:eastAsia="en-US" w:bidi="ar-SA"/>
      </w:rPr>
    </w:lvl>
    <w:lvl w:ilvl="8" w:tplc="CE0A0D50">
      <w:numFmt w:val="bullet"/>
      <w:lvlText w:val="•"/>
      <w:lvlJc w:val="left"/>
      <w:pPr>
        <w:ind w:left="9032" w:hanging="264"/>
      </w:pPr>
      <w:rPr>
        <w:rFonts w:hint="default"/>
        <w:lang w:val="ru-RU" w:eastAsia="en-US" w:bidi="ar-SA"/>
      </w:rPr>
    </w:lvl>
  </w:abstractNum>
  <w:abstractNum w:abstractNumId="78" w15:restartNumberingAfterBreak="0">
    <w:nsid w:val="55FA2B04"/>
    <w:multiLevelType w:val="hybridMultilevel"/>
    <w:tmpl w:val="F82C7A3E"/>
    <w:lvl w:ilvl="0" w:tplc="18CA775C">
      <w:start w:val="1"/>
      <w:numFmt w:val="decimal"/>
      <w:lvlText w:val="%1)"/>
      <w:lvlJc w:val="left"/>
      <w:pPr>
        <w:ind w:left="1762" w:hanging="363"/>
      </w:pPr>
      <w:rPr>
        <w:rFonts w:ascii="Times New Roman" w:eastAsia="Times New Roman" w:hAnsi="Times New Roman" w:cs="Times New Roman" w:hint="default"/>
        <w:b w:val="0"/>
        <w:bCs w:val="0"/>
        <w:i w:val="0"/>
        <w:iCs w:val="0"/>
        <w:spacing w:val="0"/>
        <w:w w:val="97"/>
        <w:sz w:val="24"/>
        <w:szCs w:val="24"/>
        <w:lang w:val="ru-RU" w:eastAsia="en-US" w:bidi="ar-SA"/>
      </w:rPr>
    </w:lvl>
    <w:lvl w:ilvl="1" w:tplc="A79C81F2">
      <w:numFmt w:val="bullet"/>
      <w:lvlText w:val="•"/>
      <w:lvlJc w:val="left"/>
      <w:pPr>
        <w:ind w:left="2671" w:hanging="363"/>
      </w:pPr>
      <w:rPr>
        <w:rFonts w:hint="default"/>
        <w:lang w:val="ru-RU" w:eastAsia="en-US" w:bidi="ar-SA"/>
      </w:rPr>
    </w:lvl>
    <w:lvl w:ilvl="2" w:tplc="BE52C634">
      <w:numFmt w:val="bullet"/>
      <w:lvlText w:val="•"/>
      <w:lvlJc w:val="left"/>
      <w:pPr>
        <w:ind w:left="3582" w:hanging="363"/>
      </w:pPr>
      <w:rPr>
        <w:rFonts w:hint="default"/>
        <w:lang w:val="ru-RU" w:eastAsia="en-US" w:bidi="ar-SA"/>
      </w:rPr>
    </w:lvl>
    <w:lvl w:ilvl="3" w:tplc="55062768">
      <w:numFmt w:val="bullet"/>
      <w:lvlText w:val="•"/>
      <w:lvlJc w:val="left"/>
      <w:pPr>
        <w:ind w:left="4493" w:hanging="363"/>
      </w:pPr>
      <w:rPr>
        <w:rFonts w:hint="default"/>
        <w:lang w:val="ru-RU" w:eastAsia="en-US" w:bidi="ar-SA"/>
      </w:rPr>
    </w:lvl>
    <w:lvl w:ilvl="4" w:tplc="3D2E843A">
      <w:numFmt w:val="bullet"/>
      <w:lvlText w:val="•"/>
      <w:lvlJc w:val="left"/>
      <w:pPr>
        <w:ind w:left="5404" w:hanging="363"/>
      </w:pPr>
      <w:rPr>
        <w:rFonts w:hint="default"/>
        <w:lang w:val="ru-RU" w:eastAsia="en-US" w:bidi="ar-SA"/>
      </w:rPr>
    </w:lvl>
    <w:lvl w:ilvl="5" w:tplc="34005FC6">
      <w:numFmt w:val="bullet"/>
      <w:lvlText w:val="•"/>
      <w:lvlJc w:val="left"/>
      <w:pPr>
        <w:ind w:left="6315" w:hanging="363"/>
      </w:pPr>
      <w:rPr>
        <w:rFonts w:hint="default"/>
        <w:lang w:val="ru-RU" w:eastAsia="en-US" w:bidi="ar-SA"/>
      </w:rPr>
    </w:lvl>
    <w:lvl w:ilvl="6" w:tplc="9CF016F6">
      <w:numFmt w:val="bullet"/>
      <w:lvlText w:val="•"/>
      <w:lvlJc w:val="left"/>
      <w:pPr>
        <w:ind w:left="7226" w:hanging="363"/>
      </w:pPr>
      <w:rPr>
        <w:rFonts w:hint="default"/>
        <w:lang w:val="ru-RU" w:eastAsia="en-US" w:bidi="ar-SA"/>
      </w:rPr>
    </w:lvl>
    <w:lvl w:ilvl="7" w:tplc="5E6A64F4">
      <w:numFmt w:val="bullet"/>
      <w:lvlText w:val="•"/>
      <w:lvlJc w:val="left"/>
      <w:pPr>
        <w:ind w:left="8137" w:hanging="363"/>
      </w:pPr>
      <w:rPr>
        <w:rFonts w:hint="default"/>
        <w:lang w:val="ru-RU" w:eastAsia="en-US" w:bidi="ar-SA"/>
      </w:rPr>
    </w:lvl>
    <w:lvl w:ilvl="8" w:tplc="74AEA91E">
      <w:numFmt w:val="bullet"/>
      <w:lvlText w:val="•"/>
      <w:lvlJc w:val="left"/>
      <w:pPr>
        <w:ind w:left="9048" w:hanging="363"/>
      </w:pPr>
      <w:rPr>
        <w:rFonts w:hint="default"/>
        <w:lang w:val="ru-RU" w:eastAsia="en-US" w:bidi="ar-SA"/>
      </w:rPr>
    </w:lvl>
  </w:abstractNum>
  <w:abstractNum w:abstractNumId="79" w15:restartNumberingAfterBreak="0">
    <w:nsid w:val="57745830"/>
    <w:multiLevelType w:val="hybridMultilevel"/>
    <w:tmpl w:val="F1AAA860"/>
    <w:lvl w:ilvl="0" w:tplc="F5E4CFA2">
      <w:start w:val="1"/>
      <w:numFmt w:val="decimal"/>
      <w:lvlText w:val="%1)"/>
      <w:lvlJc w:val="left"/>
      <w:pPr>
        <w:ind w:left="696" w:hanging="264"/>
      </w:pPr>
      <w:rPr>
        <w:rFonts w:ascii="Times New Roman" w:eastAsia="Times New Roman" w:hAnsi="Times New Roman" w:cs="Times New Roman" w:hint="default"/>
        <w:b w:val="0"/>
        <w:bCs w:val="0"/>
        <w:i w:val="0"/>
        <w:iCs w:val="0"/>
        <w:spacing w:val="0"/>
        <w:w w:val="97"/>
        <w:sz w:val="24"/>
        <w:szCs w:val="24"/>
        <w:lang w:val="ru-RU" w:eastAsia="en-US" w:bidi="ar-SA"/>
      </w:rPr>
    </w:lvl>
    <w:lvl w:ilvl="1" w:tplc="13D40D7E">
      <w:numFmt w:val="bullet"/>
      <w:lvlText w:val="•"/>
      <w:lvlJc w:val="left"/>
      <w:pPr>
        <w:ind w:left="1717" w:hanging="264"/>
      </w:pPr>
      <w:rPr>
        <w:rFonts w:hint="default"/>
        <w:lang w:val="ru-RU" w:eastAsia="en-US" w:bidi="ar-SA"/>
      </w:rPr>
    </w:lvl>
    <w:lvl w:ilvl="2" w:tplc="1E96AAD2">
      <w:numFmt w:val="bullet"/>
      <w:lvlText w:val="•"/>
      <w:lvlJc w:val="left"/>
      <w:pPr>
        <w:ind w:left="2734" w:hanging="264"/>
      </w:pPr>
      <w:rPr>
        <w:rFonts w:hint="default"/>
        <w:lang w:val="ru-RU" w:eastAsia="en-US" w:bidi="ar-SA"/>
      </w:rPr>
    </w:lvl>
    <w:lvl w:ilvl="3" w:tplc="B7EA2412">
      <w:numFmt w:val="bullet"/>
      <w:lvlText w:val="•"/>
      <w:lvlJc w:val="left"/>
      <w:pPr>
        <w:ind w:left="3751" w:hanging="264"/>
      </w:pPr>
      <w:rPr>
        <w:rFonts w:hint="default"/>
        <w:lang w:val="ru-RU" w:eastAsia="en-US" w:bidi="ar-SA"/>
      </w:rPr>
    </w:lvl>
    <w:lvl w:ilvl="4" w:tplc="43600E00">
      <w:numFmt w:val="bullet"/>
      <w:lvlText w:val="•"/>
      <w:lvlJc w:val="left"/>
      <w:pPr>
        <w:ind w:left="4768" w:hanging="264"/>
      </w:pPr>
      <w:rPr>
        <w:rFonts w:hint="default"/>
        <w:lang w:val="ru-RU" w:eastAsia="en-US" w:bidi="ar-SA"/>
      </w:rPr>
    </w:lvl>
    <w:lvl w:ilvl="5" w:tplc="747075AC">
      <w:numFmt w:val="bullet"/>
      <w:lvlText w:val="•"/>
      <w:lvlJc w:val="left"/>
      <w:pPr>
        <w:ind w:left="5785" w:hanging="264"/>
      </w:pPr>
      <w:rPr>
        <w:rFonts w:hint="default"/>
        <w:lang w:val="ru-RU" w:eastAsia="en-US" w:bidi="ar-SA"/>
      </w:rPr>
    </w:lvl>
    <w:lvl w:ilvl="6" w:tplc="C5469460">
      <w:numFmt w:val="bullet"/>
      <w:lvlText w:val="•"/>
      <w:lvlJc w:val="left"/>
      <w:pPr>
        <w:ind w:left="6802" w:hanging="264"/>
      </w:pPr>
      <w:rPr>
        <w:rFonts w:hint="default"/>
        <w:lang w:val="ru-RU" w:eastAsia="en-US" w:bidi="ar-SA"/>
      </w:rPr>
    </w:lvl>
    <w:lvl w:ilvl="7" w:tplc="C3484B6C">
      <w:numFmt w:val="bullet"/>
      <w:lvlText w:val="•"/>
      <w:lvlJc w:val="left"/>
      <w:pPr>
        <w:ind w:left="7819" w:hanging="264"/>
      </w:pPr>
      <w:rPr>
        <w:rFonts w:hint="default"/>
        <w:lang w:val="ru-RU" w:eastAsia="en-US" w:bidi="ar-SA"/>
      </w:rPr>
    </w:lvl>
    <w:lvl w:ilvl="8" w:tplc="F806A9B8">
      <w:numFmt w:val="bullet"/>
      <w:lvlText w:val="•"/>
      <w:lvlJc w:val="left"/>
      <w:pPr>
        <w:ind w:left="8836" w:hanging="264"/>
      </w:pPr>
      <w:rPr>
        <w:rFonts w:hint="default"/>
        <w:lang w:val="ru-RU" w:eastAsia="en-US" w:bidi="ar-SA"/>
      </w:rPr>
    </w:lvl>
  </w:abstractNum>
  <w:abstractNum w:abstractNumId="80" w15:restartNumberingAfterBreak="0">
    <w:nsid w:val="58A62155"/>
    <w:multiLevelType w:val="hybridMultilevel"/>
    <w:tmpl w:val="C12C5474"/>
    <w:lvl w:ilvl="0" w:tplc="5596D0CE">
      <w:start w:val="1"/>
      <w:numFmt w:val="decimal"/>
      <w:lvlText w:val="%1)"/>
      <w:lvlJc w:val="left"/>
      <w:pPr>
        <w:ind w:left="696" w:hanging="293"/>
      </w:pPr>
      <w:rPr>
        <w:rFonts w:ascii="Times New Roman" w:eastAsia="Times New Roman" w:hAnsi="Times New Roman" w:cs="Times New Roman" w:hint="default"/>
        <w:b w:val="0"/>
        <w:bCs w:val="0"/>
        <w:i w:val="0"/>
        <w:iCs w:val="0"/>
        <w:spacing w:val="0"/>
        <w:w w:val="100"/>
        <w:sz w:val="24"/>
        <w:szCs w:val="24"/>
        <w:lang w:val="ru-RU" w:eastAsia="en-US" w:bidi="ar-SA"/>
      </w:rPr>
    </w:lvl>
    <w:lvl w:ilvl="1" w:tplc="F26E1628">
      <w:numFmt w:val="bullet"/>
      <w:lvlText w:val="•"/>
      <w:lvlJc w:val="left"/>
      <w:pPr>
        <w:ind w:left="1717" w:hanging="293"/>
      </w:pPr>
      <w:rPr>
        <w:rFonts w:hint="default"/>
        <w:lang w:val="ru-RU" w:eastAsia="en-US" w:bidi="ar-SA"/>
      </w:rPr>
    </w:lvl>
    <w:lvl w:ilvl="2" w:tplc="39D2B784">
      <w:numFmt w:val="bullet"/>
      <w:lvlText w:val="•"/>
      <w:lvlJc w:val="left"/>
      <w:pPr>
        <w:ind w:left="2734" w:hanging="293"/>
      </w:pPr>
      <w:rPr>
        <w:rFonts w:hint="default"/>
        <w:lang w:val="ru-RU" w:eastAsia="en-US" w:bidi="ar-SA"/>
      </w:rPr>
    </w:lvl>
    <w:lvl w:ilvl="3" w:tplc="B6C8B2EA">
      <w:numFmt w:val="bullet"/>
      <w:lvlText w:val="•"/>
      <w:lvlJc w:val="left"/>
      <w:pPr>
        <w:ind w:left="3751" w:hanging="293"/>
      </w:pPr>
      <w:rPr>
        <w:rFonts w:hint="default"/>
        <w:lang w:val="ru-RU" w:eastAsia="en-US" w:bidi="ar-SA"/>
      </w:rPr>
    </w:lvl>
    <w:lvl w:ilvl="4" w:tplc="3BF6DDB2">
      <w:numFmt w:val="bullet"/>
      <w:lvlText w:val="•"/>
      <w:lvlJc w:val="left"/>
      <w:pPr>
        <w:ind w:left="4768" w:hanging="293"/>
      </w:pPr>
      <w:rPr>
        <w:rFonts w:hint="default"/>
        <w:lang w:val="ru-RU" w:eastAsia="en-US" w:bidi="ar-SA"/>
      </w:rPr>
    </w:lvl>
    <w:lvl w:ilvl="5" w:tplc="8F74DBA2">
      <w:numFmt w:val="bullet"/>
      <w:lvlText w:val="•"/>
      <w:lvlJc w:val="left"/>
      <w:pPr>
        <w:ind w:left="5785" w:hanging="293"/>
      </w:pPr>
      <w:rPr>
        <w:rFonts w:hint="default"/>
        <w:lang w:val="ru-RU" w:eastAsia="en-US" w:bidi="ar-SA"/>
      </w:rPr>
    </w:lvl>
    <w:lvl w:ilvl="6" w:tplc="73DC1DF6">
      <w:numFmt w:val="bullet"/>
      <w:lvlText w:val="•"/>
      <w:lvlJc w:val="left"/>
      <w:pPr>
        <w:ind w:left="6802" w:hanging="293"/>
      </w:pPr>
      <w:rPr>
        <w:rFonts w:hint="default"/>
        <w:lang w:val="ru-RU" w:eastAsia="en-US" w:bidi="ar-SA"/>
      </w:rPr>
    </w:lvl>
    <w:lvl w:ilvl="7" w:tplc="B5B8EFEC">
      <w:numFmt w:val="bullet"/>
      <w:lvlText w:val="•"/>
      <w:lvlJc w:val="left"/>
      <w:pPr>
        <w:ind w:left="7819" w:hanging="293"/>
      </w:pPr>
      <w:rPr>
        <w:rFonts w:hint="default"/>
        <w:lang w:val="ru-RU" w:eastAsia="en-US" w:bidi="ar-SA"/>
      </w:rPr>
    </w:lvl>
    <w:lvl w:ilvl="8" w:tplc="B59CD82E">
      <w:numFmt w:val="bullet"/>
      <w:lvlText w:val="•"/>
      <w:lvlJc w:val="left"/>
      <w:pPr>
        <w:ind w:left="8836" w:hanging="293"/>
      </w:pPr>
      <w:rPr>
        <w:rFonts w:hint="default"/>
        <w:lang w:val="ru-RU" w:eastAsia="en-US" w:bidi="ar-SA"/>
      </w:rPr>
    </w:lvl>
  </w:abstractNum>
  <w:abstractNum w:abstractNumId="81" w15:restartNumberingAfterBreak="0">
    <w:nsid w:val="58D94840"/>
    <w:multiLevelType w:val="hybridMultilevel"/>
    <w:tmpl w:val="E78C9DD0"/>
    <w:lvl w:ilvl="0" w:tplc="E580FBC2">
      <w:start w:val="8"/>
      <w:numFmt w:val="decimal"/>
      <w:lvlText w:val="%1"/>
      <w:lvlJc w:val="left"/>
      <w:pPr>
        <w:ind w:left="228" w:hanging="180"/>
        <w:jc w:val="right"/>
      </w:pPr>
      <w:rPr>
        <w:rFonts w:ascii="Times New Roman" w:eastAsia="Times New Roman" w:hAnsi="Times New Roman" w:cs="Times New Roman" w:hint="default"/>
        <w:b w:val="0"/>
        <w:bCs w:val="0"/>
        <w:i w:val="0"/>
        <w:iCs w:val="0"/>
        <w:spacing w:val="0"/>
        <w:w w:val="100"/>
        <w:sz w:val="24"/>
        <w:szCs w:val="24"/>
        <w:lang w:val="ru-RU" w:eastAsia="en-US" w:bidi="ar-SA"/>
      </w:rPr>
    </w:lvl>
    <w:lvl w:ilvl="1" w:tplc="D6BA5896">
      <w:numFmt w:val="bullet"/>
      <w:lvlText w:val="•"/>
      <w:lvlJc w:val="left"/>
      <w:pPr>
        <w:ind w:left="1149" w:hanging="180"/>
      </w:pPr>
      <w:rPr>
        <w:rFonts w:hint="default"/>
        <w:lang w:val="ru-RU" w:eastAsia="en-US" w:bidi="ar-SA"/>
      </w:rPr>
    </w:lvl>
    <w:lvl w:ilvl="2" w:tplc="06AAE87E">
      <w:numFmt w:val="bullet"/>
      <w:lvlText w:val="•"/>
      <w:lvlJc w:val="left"/>
      <w:pPr>
        <w:ind w:left="2078" w:hanging="180"/>
      </w:pPr>
      <w:rPr>
        <w:rFonts w:hint="default"/>
        <w:lang w:val="ru-RU" w:eastAsia="en-US" w:bidi="ar-SA"/>
      </w:rPr>
    </w:lvl>
    <w:lvl w:ilvl="3" w:tplc="B92A34E8">
      <w:numFmt w:val="bullet"/>
      <w:lvlText w:val="•"/>
      <w:lvlJc w:val="left"/>
      <w:pPr>
        <w:ind w:left="3007" w:hanging="180"/>
      </w:pPr>
      <w:rPr>
        <w:rFonts w:hint="default"/>
        <w:lang w:val="ru-RU" w:eastAsia="en-US" w:bidi="ar-SA"/>
      </w:rPr>
    </w:lvl>
    <w:lvl w:ilvl="4" w:tplc="14820672">
      <w:numFmt w:val="bullet"/>
      <w:lvlText w:val="•"/>
      <w:lvlJc w:val="left"/>
      <w:pPr>
        <w:ind w:left="3937" w:hanging="180"/>
      </w:pPr>
      <w:rPr>
        <w:rFonts w:hint="default"/>
        <w:lang w:val="ru-RU" w:eastAsia="en-US" w:bidi="ar-SA"/>
      </w:rPr>
    </w:lvl>
    <w:lvl w:ilvl="5" w:tplc="ABEE51E0">
      <w:numFmt w:val="bullet"/>
      <w:lvlText w:val="•"/>
      <w:lvlJc w:val="left"/>
      <w:pPr>
        <w:ind w:left="4866" w:hanging="180"/>
      </w:pPr>
      <w:rPr>
        <w:rFonts w:hint="default"/>
        <w:lang w:val="ru-RU" w:eastAsia="en-US" w:bidi="ar-SA"/>
      </w:rPr>
    </w:lvl>
    <w:lvl w:ilvl="6" w:tplc="70F4D70E">
      <w:numFmt w:val="bullet"/>
      <w:lvlText w:val="•"/>
      <w:lvlJc w:val="left"/>
      <w:pPr>
        <w:ind w:left="5795" w:hanging="180"/>
      </w:pPr>
      <w:rPr>
        <w:rFonts w:hint="default"/>
        <w:lang w:val="ru-RU" w:eastAsia="en-US" w:bidi="ar-SA"/>
      </w:rPr>
    </w:lvl>
    <w:lvl w:ilvl="7" w:tplc="F1B2D8CE">
      <w:numFmt w:val="bullet"/>
      <w:lvlText w:val="•"/>
      <w:lvlJc w:val="left"/>
      <w:pPr>
        <w:ind w:left="6725" w:hanging="180"/>
      </w:pPr>
      <w:rPr>
        <w:rFonts w:hint="default"/>
        <w:lang w:val="ru-RU" w:eastAsia="en-US" w:bidi="ar-SA"/>
      </w:rPr>
    </w:lvl>
    <w:lvl w:ilvl="8" w:tplc="CF047ECC">
      <w:numFmt w:val="bullet"/>
      <w:lvlText w:val="•"/>
      <w:lvlJc w:val="left"/>
      <w:pPr>
        <w:ind w:left="7654" w:hanging="180"/>
      </w:pPr>
      <w:rPr>
        <w:rFonts w:hint="default"/>
        <w:lang w:val="ru-RU" w:eastAsia="en-US" w:bidi="ar-SA"/>
      </w:rPr>
    </w:lvl>
  </w:abstractNum>
  <w:abstractNum w:abstractNumId="82" w15:restartNumberingAfterBreak="0">
    <w:nsid w:val="59153C83"/>
    <w:multiLevelType w:val="hybridMultilevel"/>
    <w:tmpl w:val="4BB86944"/>
    <w:lvl w:ilvl="0" w:tplc="EA0C8296">
      <w:numFmt w:val="bullet"/>
      <w:lvlText w:val="-"/>
      <w:lvlJc w:val="left"/>
      <w:pPr>
        <w:ind w:left="773" w:hanging="288"/>
      </w:pPr>
      <w:rPr>
        <w:rFonts w:ascii="Times New Roman" w:eastAsia="Times New Roman" w:hAnsi="Times New Roman" w:cs="Times New Roman" w:hint="default"/>
        <w:b w:val="0"/>
        <w:bCs w:val="0"/>
        <w:i w:val="0"/>
        <w:iCs w:val="0"/>
        <w:spacing w:val="0"/>
        <w:w w:val="95"/>
        <w:sz w:val="24"/>
        <w:szCs w:val="24"/>
        <w:lang w:val="ru-RU" w:eastAsia="en-US" w:bidi="ar-SA"/>
      </w:rPr>
    </w:lvl>
    <w:lvl w:ilvl="1" w:tplc="3E861472">
      <w:numFmt w:val="bullet"/>
      <w:lvlText w:val="•"/>
      <w:lvlJc w:val="left"/>
      <w:pPr>
        <w:ind w:left="1842" w:hanging="288"/>
      </w:pPr>
      <w:rPr>
        <w:rFonts w:hint="default"/>
        <w:lang w:val="ru-RU" w:eastAsia="en-US" w:bidi="ar-SA"/>
      </w:rPr>
    </w:lvl>
    <w:lvl w:ilvl="2" w:tplc="A09E7728">
      <w:numFmt w:val="bullet"/>
      <w:lvlText w:val="•"/>
      <w:lvlJc w:val="left"/>
      <w:pPr>
        <w:ind w:left="2904" w:hanging="288"/>
      </w:pPr>
      <w:rPr>
        <w:rFonts w:hint="default"/>
        <w:lang w:val="ru-RU" w:eastAsia="en-US" w:bidi="ar-SA"/>
      </w:rPr>
    </w:lvl>
    <w:lvl w:ilvl="3" w:tplc="C0BEBE06">
      <w:numFmt w:val="bullet"/>
      <w:lvlText w:val="•"/>
      <w:lvlJc w:val="left"/>
      <w:pPr>
        <w:ind w:left="3966" w:hanging="288"/>
      </w:pPr>
      <w:rPr>
        <w:rFonts w:hint="default"/>
        <w:lang w:val="ru-RU" w:eastAsia="en-US" w:bidi="ar-SA"/>
      </w:rPr>
    </w:lvl>
    <w:lvl w:ilvl="4" w:tplc="998AB11C">
      <w:numFmt w:val="bullet"/>
      <w:lvlText w:val="•"/>
      <w:lvlJc w:val="left"/>
      <w:pPr>
        <w:ind w:left="5028" w:hanging="288"/>
      </w:pPr>
      <w:rPr>
        <w:rFonts w:hint="default"/>
        <w:lang w:val="ru-RU" w:eastAsia="en-US" w:bidi="ar-SA"/>
      </w:rPr>
    </w:lvl>
    <w:lvl w:ilvl="5" w:tplc="F1ACEE20">
      <w:numFmt w:val="bullet"/>
      <w:lvlText w:val="•"/>
      <w:lvlJc w:val="left"/>
      <w:pPr>
        <w:ind w:left="6090" w:hanging="288"/>
      </w:pPr>
      <w:rPr>
        <w:rFonts w:hint="default"/>
        <w:lang w:val="ru-RU" w:eastAsia="en-US" w:bidi="ar-SA"/>
      </w:rPr>
    </w:lvl>
    <w:lvl w:ilvl="6" w:tplc="D25A3F3C">
      <w:numFmt w:val="bullet"/>
      <w:lvlText w:val="•"/>
      <w:lvlJc w:val="left"/>
      <w:pPr>
        <w:ind w:left="7152" w:hanging="288"/>
      </w:pPr>
      <w:rPr>
        <w:rFonts w:hint="default"/>
        <w:lang w:val="ru-RU" w:eastAsia="en-US" w:bidi="ar-SA"/>
      </w:rPr>
    </w:lvl>
    <w:lvl w:ilvl="7" w:tplc="42D8EF3A">
      <w:numFmt w:val="bullet"/>
      <w:lvlText w:val="•"/>
      <w:lvlJc w:val="left"/>
      <w:pPr>
        <w:ind w:left="8214" w:hanging="288"/>
      </w:pPr>
      <w:rPr>
        <w:rFonts w:hint="default"/>
        <w:lang w:val="ru-RU" w:eastAsia="en-US" w:bidi="ar-SA"/>
      </w:rPr>
    </w:lvl>
    <w:lvl w:ilvl="8" w:tplc="475031DA">
      <w:numFmt w:val="bullet"/>
      <w:lvlText w:val="•"/>
      <w:lvlJc w:val="left"/>
      <w:pPr>
        <w:ind w:left="9276" w:hanging="288"/>
      </w:pPr>
      <w:rPr>
        <w:rFonts w:hint="default"/>
        <w:lang w:val="ru-RU" w:eastAsia="en-US" w:bidi="ar-SA"/>
      </w:rPr>
    </w:lvl>
  </w:abstractNum>
  <w:abstractNum w:abstractNumId="83" w15:restartNumberingAfterBreak="0">
    <w:nsid w:val="5C091FA0"/>
    <w:multiLevelType w:val="hybridMultilevel"/>
    <w:tmpl w:val="F01027F0"/>
    <w:lvl w:ilvl="0" w:tplc="65C83122">
      <w:numFmt w:val="bullet"/>
      <w:lvlText w:val="-"/>
      <w:lvlJc w:val="left"/>
      <w:pPr>
        <w:ind w:left="148" w:hanging="130"/>
      </w:pPr>
      <w:rPr>
        <w:rFonts w:ascii="Times New Roman" w:eastAsia="Times New Roman" w:hAnsi="Times New Roman" w:cs="Times New Roman" w:hint="default"/>
        <w:b w:val="0"/>
        <w:bCs w:val="0"/>
        <w:i w:val="0"/>
        <w:iCs w:val="0"/>
        <w:spacing w:val="0"/>
        <w:w w:val="100"/>
        <w:sz w:val="22"/>
        <w:szCs w:val="22"/>
        <w:lang w:val="ru-RU" w:eastAsia="en-US" w:bidi="ar-SA"/>
      </w:rPr>
    </w:lvl>
    <w:lvl w:ilvl="1" w:tplc="54188C14">
      <w:numFmt w:val="bullet"/>
      <w:lvlText w:val="•"/>
      <w:lvlJc w:val="left"/>
      <w:pPr>
        <w:ind w:left="507" w:hanging="130"/>
      </w:pPr>
      <w:rPr>
        <w:rFonts w:hint="default"/>
        <w:lang w:val="ru-RU" w:eastAsia="en-US" w:bidi="ar-SA"/>
      </w:rPr>
    </w:lvl>
    <w:lvl w:ilvl="2" w:tplc="799A6B08">
      <w:numFmt w:val="bullet"/>
      <w:lvlText w:val="•"/>
      <w:lvlJc w:val="left"/>
      <w:pPr>
        <w:ind w:left="875" w:hanging="130"/>
      </w:pPr>
      <w:rPr>
        <w:rFonts w:hint="default"/>
        <w:lang w:val="ru-RU" w:eastAsia="en-US" w:bidi="ar-SA"/>
      </w:rPr>
    </w:lvl>
    <w:lvl w:ilvl="3" w:tplc="7966C2A4">
      <w:numFmt w:val="bullet"/>
      <w:lvlText w:val="•"/>
      <w:lvlJc w:val="left"/>
      <w:pPr>
        <w:ind w:left="1242" w:hanging="130"/>
      </w:pPr>
      <w:rPr>
        <w:rFonts w:hint="default"/>
        <w:lang w:val="ru-RU" w:eastAsia="en-US" w:bidi="ar-SA"/>
      </w:rPr>
    </w:lvl>
    <w:lvl w:ilvl="4" w:tplc="98708222">
      <w:numFmt w:val="bullet"/>
      <w:lvlText w:val="•"/>
      <w:lvlJc w:val="left"/>
      <w:pPr>
        <w:ind w:left="1610" w:hanging="130"/>
      </w:pPr>
      <w:rPr>
        <w:rFonts w:hint="default"/>
        <w:lang w:val="ru-RU" w:eastAsia="en-US" w:bidi="ar-SA"/>
      </w:rPr>
    </w:lvl>
    <w:lvl w:ilvl="5" w:tplc="EF9CC368">
      <w:numFmt w:val="bullet"/>
      <w:lvlText w:val="•"/>
      <w:lvlJc w:val="left"/>
      <w:pPr>
        <w:ind w:left="1978" w:hanging="130"/>
      </w:pPr>
      <w:rPr>
        <w:rFonts w:hint="default"/>
        <w:lang w:val="ru-RU" w:eastAsia="en-US" w:bidi="ar-SA"/>
      </w:rPr>
    </w:lvl>
    <w:lvl w:ilvl="6" w:tplc="F3C20864">
      <w:numFmt w:val="bullet"/>
      <w:lvlText w:val="•"/>
      <w:lvlJc w:val="left"/>
      <w:pPr>
        <w:ind w:left="2345" w:hanging="130"/>
      </w:pPr>
      <w:rPr>
        <w:rFonts w:hint="default"/>
        <w:lang w:val="ru-RU" w:eastAsia="en-US" w:bidi="ar-SA"/>
      </w:rPr>
    </w:lvl>
    <w:lvl w:ilvl="7" w:tplc="3878C4D8">
      <w:numFmt w:val="bullet"/>
      <w:lvlText w:val="•"/>
      <w:lvlJc w:val="left"/>
      <w:pPr>
        <w:ind w:left="2713" w:hanging="130"/>
      </w:pPr>
      <w:rPr>
        <w:rFonts w:hint="default"/>
        <w:lang w:val="ru-RU" w:eastAsia="en-US" w:bidi="ar-SA"/>
      </w:rPr>
    </w:lvl>
    <w:lvl w:ilvl="8" w:tplc="2E9EE0F8">
      <w:numFmt w:val="bullet"/>
      <w:lvlText w:val="•"/>
      <w:lvlJc w:val="left"/>
      <w:pPr>
        <w:ind w:left="3080" w:hanging="130"/>
      </w:pPr>
      <w:rPr>
        <w:rFonts w:hint="default"/>
        <w:lang w:val="ru-RU" w:eastAsia="en-US" w:bidi="ar-SA"/>
      </w:rPr>
    </w:lvl>
  </w:abstractNum>
  <w:abstractNum w:abstractNumId="84" w15:restartNumberingAfterBreak="0">
    <w:nsid w:val="5E606167"/>
    <w:multiLevelType w:val="hybridMultilevel"/>
    <w:tmpl w:val="05C84A90"/>
    <w:lvl w:ilvl="0" w:tplc="D0083E8C">
      <w:numFmt w:val="bullet"/>
      <w:lvlText w:val="•"/>
      <w:lvlJc w:val="left"/>
      <w:pPr>
        <w:ind w:left="1627" w:hanging="147"/>
      </w:pPr>
      <w:rPr>
        <w:rFonts w:ascii="Times New Roman" w:eastAsia="Times New Roman" w:hAnsi="Times New Roman" w:cs="Times New Roman" w:hint="default"/>
        <w:b w:val="0"/>
        <w:bCs w:val="0"/>
        <w:i w:val="0"/>
        <w:iCs w:val="0"/>
        <w:spacing w:val="0"/>
        <w:w w:val="100"/>
        <w:sz w:val="24"/>
        <w:szCs w:val="24"/>
        <w:lang w:val="ru-RU" w:eastAsia="en-US" w:bidi="ar-SA"/>
      </w:rPr>
    </w:lvl>
    <w:lvl w:ilvl="1" w:tplc="D988E93A">
      <w:numFmt w:val="bullet"/>
      <w:lvlText w:val="•"/>
      <w:lvlJc w:val="left"/>
      <w:pPr>
        <w:ind w:left="2598" w:hanging="147"/>
      </w:pPr>
      <w:rPr>
        <w:rFonts w:hint="default"/>
        <w:lang w:val="ru-RU" w:eastAsia="en-US" w:bidi="ar-SA"/>
      </w:rPr>
    </w:lvl>
    <w:lvl w:ilvl="2" w:tplc="EE34D66A">
      <w:numFmt w:val="bullet"/>
      <w:lvlText w:val="•"/>
      <w:lvlJc w:val="left"/>
      <w:pPr>
        <w:ind w:left="3576" w:hanging="147"/>
      </w:pPr>
      <w:rPr>
        <w:rFonts w:hint="default"/>
        <w:lang w:val="ru-RU" w:eastAsia="en-US" w:bidi="ar-SA"/>
      </w:rPr>
    </w:lvl>
    <w:lvl w:ilvl="3" w:tplc="30EE65A0">
      <w:numFmt w:val="bullet"/>
      <w:lvlText w:val="•"/>
      <w:lvlJc w:val="left"/>
      <w:pPr>
        <w:ind w:left="4554" w:hanging="147"/>
      </w:pPr>
      <w:rPr>
        <w:rFonts w:hint="default"/>
        <w:lang w:val="ru-RU" w:eastAsia="en-US" w:bidi="ar-SA"/>
      </w:rPr>
    </w:lvl>
    <w:lvl w:ilvl="4" w:tplc="007CFB30">
      <w:numFmt w:val="bullet"/>
      <w:lvlText w:val="•"/>
      <w:lvlJc w:val="left"/>
      <w:pPr>
        <w:ind w:left="5532" w:hanging="147"/>
      </w:pPr>
      <w:rPr>
        <w:rFonts w:hint="default"/>
        <w:lang w:val="ru-RU" w:eastAsia="en-US" w:bidi="ar-SA"/>
      </w:rPr>
    </w:lvl>
    <w:lvl w:ilvl="5" w:tplc="05C49D32">
      <w:numFmt w:val="bullet"/>
      <w:lvlText w:val="•"/>
      <w:lvlJc w:val="left"/>
      <w:pPr>
        <w:ind w:left="6510" w:hanging="147"/>
      </w:pPr>
      <w:rPr>
        <w:rFonts w:hint="default"/>
        <w:lang w:val="ru-RU" w:eastAsia="en-US" w:bidi="ar-SA"/>
      </w:rPr>
    </w:lvl>
    <w:lvl w:ilvl="6" w:tplc="FBB2A0DC">
      <w:numFmt w:val="bullet"/>
      <w:lvlText w:val="•"/>
      <w:lvlJc w:val="left"/>
      <w:pPr>
        <w:ind w:left="7488" w:hanging="147"/>
      </w:pPr>
      <w:rPr>
        <w:rFonts w:hint="default"/>
        <w:lang w:val="ru-RU" w:eastAsia="en-US" w:bidi="ar-SA"/>
      </w:rPr>
    </w:lvl>
    <w:lvl w:ilvl="7" w:tplc="A88EDBAE">
      <w:numFmt w:val="bullet"/>
      <w:lvlText w:val="•"/>
      <w:lvlJc w:val="left"/>
      <w:pPr>
        <w:ind w:left="8466" w:hanging="147"/>
      </w:pPr>
      <w:rPr>
        <w:rFonts w:hint="default"/>
        <w:lang w:val="ru-RU" w:eastAsia="en-US" w:bidi="ar-SA"/>
      </w:rPr>
    </w:lvl>
    <w:lvl w:ilvl="8" w:tplc="65D2ADF2">
      <w:numFmt w:val="bullet"/>
      <w:lvlText w:val="•"/>
      <w:lvlJc w:val="left"/>
      <w:pPr>
        <w:ind w:left="9444" w:hanging="147"/>
      </w:pPr>
      <w:rPr>
        <w:rFonts w:hint="default"/>
        <w:lang w:val="ru-RU" w:eastAsia="en-US" w:bidi="ar-SA"/>
      </w:rPr>
    </w:lvl>
  </w:abstractNum>
  <w:abstractNum w:abstractNumId="85" w15:restartNumberingAfterBreak="0">
    <w:nsid w:val="623B2DCE"/>
    <w:multiLevelType w:val="multilevel"/>
    <w:tmpl w:val="7ABE49F6"/>
    <w:lvl w:ilvl="0">
      <w:start w:val="2"/>
      <w:numFmt w:val="decimal"/>
      <w:lvlText w:val="%1"/>
      <w:lvlJc w:val="left"/>
      <w:pPr>
        <w:ind w:left="873" w:hanging="600"/>
      </w:pPr>
      <w:rPr>
        <w:rFonts w:hint="default"/>
        <w:lang w:val="ru-RU" w:eastAsia="en-US" w:bidi="ar-SA"/>
      </w:rPr>
    </w:lvl>
    <w:lvl w:ilvl="1">
      <w:start w:val="3"/>
      <w:numFmt w:val="decimal"/>
      <w:lvlText w:val="%1.%2"/>
      <w:lvlJc w:val="left"/>
      <w:pPr>
        <w:ind w:left="873" w:hanging="600"/>
      </w:pPr>
      <w:rPr>
        <w:rFonts w:hint="default"/>
        <w:lang w:val="ru-RU" w:eastAsia="en-US" w:bidi="ar-SA"/>
      </w:rPr>
    </w:lvl>
    <w:lvl w:ilvl="2">
      <w:start w:val="2"/>
      <w:numFmt w:val="decimal"/>
      <w:lvlText w:val="%1.%2.%3."/>
      <w:lvlJc w:val="left"/>
      <w:pPr>
        <w:ind w:left="873" w:hanging="600"/>
        <w:jc w:val="right"/>
      </w:pPr>
      <w:rPr>
        <w:rFonts w:hint="default"/>
        <w:spacing w:val="0"/>
        <w:w w:val="100"/>
        <w:lang w:val="ru-RU" w:eastAsia="en-US" w:bidi="ar-SA"/>
      </w:rPr>
    </w:lvl>
    <w:lvl w:ilvl="3">
      <w:start w:val="1"/>
      <w:numFmt w:val="decimal"/>
      <w:lvlText w:val="%4."/>
      <w:lvlJc w:val="left"/>
      <w:pPr>
        <w:ind w:left="773" w:hanging="735"/>
      </w:pPr>
      <w:rPr>
        <w:rFonts w:ascii="Times New Roman" w:eastAsia="Times New Roman" w:hAnsi="Times New Roman" w:cs="Times New Roman" w:hint="default"/>
        <w:b w:val="0"/>
        <w:bCs w:val="0"/>
        <w:i w:val="0"/>
        <w:iCs w:val="0"/>
        <w:spacing w:val="0"/>
        <w:w w:val="100"/>
        <w:sz w:val="24"/>
        <w:szCs w:val="24"/>
        <w:lang w:val="ru-RU" w:eastAsia="en-US" w:bidi="ar-SA"/>
      </w:rPr>
    </w:lvl>
    <w:lvl w:ilvl="4">
      <w:numFmt w:val="bullet"/>
      <w:lvlText w:val="•"/>
      <w:lvlJc w:val="left"/>
      <w:pPr>
        <w:ind w:left="4210" w:hanging="735"/>
      </w:pPr>
      <w:rPr>
        <w:rFonts w:hint="default"/>
        <w:lang w:val="ru-RU" w:eastAsia="en-US" w:bidi="ar-SA"/>
      </w:rPr>
    </w:lvl>
    <w:lvl w:ilvl="5">
      <w:numFmt w:val="bullet"/>
      <w:lvlText w:val="•"/>
      <w:lvlJc w:val="left"/>
      <w:pPr>
        <w:ind w:left="5320" w:hanging="735"/>
      </w:pPr>
      <w:rPr>
        <w:rFonts w:hint="default"/>
        <w:lang w:val="ru-RU" w:eastAsia="en-US" w:bidi="ar-SA"/>
      </w:rPr>
    </w:lvl>
    <w:lvl w:ilvl="6">
      <w:numFmt w:val="bullet"/>
      <w:lvlText w:val="•"/>
      <w:lvlJc w:val="left"/>
      <w:pPr>
        <w:ind w:left="6430" w:hanging="735"/>
      </w:pPr>
      <w:rPr>
        <w:rFonts w:hint="default"/>
        <w:lang w:val="ru-RU" w:eastAsia="en-US" w:bidi="ar-SA"/>
      </w:rPr>
    </w:lvl>
    <w:lvl w:ilvl="7">
      <w:numFmt w:val="bullet"/>
      <w:lvlText w:val="•"/>
      <w:lvlJc w:val="left"/>
      <w:pPr>
        <w:ind w:left="7540" w:hanging="735"/>
      </w:pPr>
      <w:rPr>
        <w:rFonts w:hint="default"/>
        <w:lang w:val="ru-RU" w:eastAsia="en-US" w:bidi="ar-SA"/>
      </w:rPr>
    </w:lvl>
    <w:lvl w:ilvl="8">
      <w:numFmt w:val="bullet"/>
      <w:lvlText w:val="•"/>
      <w:lvlJc w:val="left"/>
      <w:pPr>
        <w:ind w:left="8650" w:hanging="735"/>
      </w:pPr>
      <w:rPr>
        <w:rFonts w:hint="default"/>
        <w:lang w:val="ru-RU" w:eastAsia="en-US" w:bidi="ar-SA"/>
      </w:rPr>
    </w:lvl>
  </w:abstractNum>
  <w:abstractNum w:abstractNumId="86" w15:restartNumberingAfterBreak="0">
    <w:nsid w:val="62720660"/>
    <w:multiLevelType w:val="multilevel"/>
    <w:tmpl w:val="C8609612"/>
    <w:lvl w:ilvl="0">
      <w:start w:val="130"/>
      <w:numFmt w:val="decimal"/>
      <w:lvlText w:val="%1"/>
      <w:lvlJc w:val="left"/>
      <w:pPr>
        <w:ind w:left="1581" w:hanging="660"/>
      </w:pPr>
      <w:rPr>
        <w:rFonts w:hint="default"/>
        <w:lang w:val="ru-RU" w:eastAsia="en-US" w:bidi="ar-SA"/>
      </w:rPr>
    </w:lvl>
    <w:lvl w:ilvl="1">
      <w:start w:val="7"/>
      <w:numFmt w:val="decimal"/>
      <w:lvlText w:val="%1.%2."/>
      <w:lvlJc w:val="left"/>
      <w:pPr>
        <w:ind w:left="1581" w:hanging="660"/>
      </w:pPr>
      <w:rPr>
        <w:rFonts w:ascii="Times New Roman" w:eastAsia="Times New Roman" w:hAnsi="Times New Roman" w:cs="Times New Roman" w:hint="default"/>
        <w:w w:val="100"/>
        <w:sz w:val="24"/>
        <w:szCs w:val="24"/>
        <w:lang w:val="ru-RU" w:eastAsia="en-US" w:bidi="ar-SA"/>
      </w:rPr>
    </w:lvl>
    <w:lvl w:ilvl="2">
      <w:start w:val="1"/>
      <w:numFmt w:val="decimal"/>
      <w:lvlText w:val="%1.%2.%3."/>
      <w:lvlJc w:val="left"/>
      <w:pPr>
        <w:ind w:left="212" w:hanging="867"/>
      </w:pPr>
      <w:rPr>
        <w:rFonts w:ascii="Times New Roman" w:eastAsia="Times New Roman" w:hAnsi="Times New Roman" w:cs="Times New Roman" w:hint="default"/>
        <w:w w:val="100"/>
        <w:sz w:val="24"/>
        <w:szCs w:val="24"/>
        <w:lang w:val="ru-RU" w:eastAsia="en-US" w:bidi="ar-SA"/>
      </w:rPr>
    </w:lvl>
    <w:lvl w:ilvl="3">
      <w:start w:val="1"/>
      <w:numFmt w:val="decimal"/>
      <w:lvlText w:val="%1.%2.%3.%4."/>
      <w:lvlJc w:val="left"/>
      <w:pPr>
        <w:ind w:left="1941" w:hanging="1020"/>
      </w:pPr>
      <w:rPr>
        <w:rFonts w:ascii="Times New Roman" w:eastAsia="Times New Roman" w:hAnsi="Times New Roman" w:cs="Times New Roman" w:hint="default"/>
        <w:w w:val="100"/>
        <w:sz w:val="24"/>
        <w:szCs w:val="24"/>
        <w:lang w:val="ru-RU" w:eastAsia="en-US" w:bidi="ar-SA"/>
      </w:rPr>
    </w:lvl>
    <w:lvl w:ilvl="4">
      <w:numFmt w:val="bullet"/>
      <w:lvlText w:val="•"/>
      <w:lvlJc w:val="left"/>
      <w:pPr>
        <w:ind w:left="1980" w:hanging="1020"/>
      </w:pPr>
      <w:rPr>
        <w:rFonts w:hint="default"/>
        <w:lang w:val="ru-RU" w:eastAsia="en-US" w:bidi="ar-SA"/>
      </w:rPr>
    </w:lvl>
    <w:lvl w:ilvl="5">
      <w:numFmt w:val="bullet"/>
      <w:lvlText w:val="•"/>
      <w:lvlJc w:val="left"/>
      <w:pPr>
        <w:ind w:left="2060" w:hanging="1020"/>
      </w:pPr>
      <w:rPr>
        <w:rFonts w:hint="default"/>
        <w:lang w:val="ru-RU" w:eastAsia="en-US" w:bidi="ar-SA"/>
      </w:rPr>
    </w:lvl>
    <w:lvl w:ilvl="6">
      <w:numFmt w:val="bullet"/>
      <w:lvlText w:val="•"/>
      <w:lvlJc w:val="left"/>
      <w:pPr>
        <w:ind w:left="2180" w:hanging="1020"/>
      </w:pPr>
      <w:rPr>
        <w:rFonts w:hint="default"/>
        <w:lang w:val="ru-RU" w:eastAsia="en-US" w:bidi="ar-SA"/>
      </w:rPr>
    </w:lvl>
    <w:lvl w:ilvl="7">
      <w:numFmt w:val="bullet"/>
      <w:lvlText w:val="•"/>
      <w:lvlJc w:val="left"/>
      <w:pPr>
        <w:ind w:left="4341" w:hanging="1020"/>
      </w:pPr>
      <w:rPr>
        <w:rFonts w:hint="default"/>
        <w:lang w:val="ru-RU" w:eastAsia="en-US" w:bidi="ar-SA"/>
      </w:rPr>
    </w:lvl>
    <w:lvl w:ilvl="8">
      <w:numFmt w:val="bullet"/>
      <w:lvlText w:val="•"/>
      <w:lvlJc w:val="left"/>
      <w:pPr>
        <w:ind w:left="6503" w:hanging="1020"/>
      </w:pPr>
      <w:rPr>
        <w:rFonts w:hint="default"/>
        <w:lang w:val="ru-RU" w:eastAsia="en-US" w:bidi="ar-SA"/>
      </w:rPr>
    </w:lvl>
  </w:abstractNum>
  <w:abstractNum w:abstractNumId="87" w15:restartNumberingAfterBreak="0">
    <w:nsid w:val="639F2846"/>
    <w:multiLevelType w:val="hybridMultilevel"/>
    <w:tmpl w:val="67A22DA8"/>
    <w:lvl w:ilvl="0" w:tplc="CEC6FA40">
      <w:numFmt w:val="bullet"/>
      <w:lvlText w:val=""/>
      <w:lvlJc w:val="left"/>
      <w:pPr>
        <w:ind w:left="2112" w:hanging="346"/>
      </w:pPr>
      <w:rPr>
        <w:rFonts w:ascii="Symbol" w:eastAsia="Symbol" w:hAnsi="Symbol" w:cs="Symbol" w:hint="default"/>
        <w:b w:val="0"/>
        <w:bCs w:val="0"/>
        <w:i w:val="0"/>
        <w:iCs w:val="0"/>
        <w:spacing w:val="0"/>
        <w:w w:val="100"/>
        <w:sz w:val="24"/>
        <w:szCs w:val="24"/>
        <w:lang w:val="ru-RU" w:eastAsia="en-US" w:bidi="ar-SA"/>
      </w:rPr>
    </w:lvl>
    <w:lvl w:ilvl="1" w:tplc="1438ED98">
      <w:numFmt w:val="bullet"/>
      <w:lvlText w:val="•"/>
      <w:lvlJc w:val="left"/>
      <w:pPr>
        <w:ind w:left="2995" w:hanging="346"/>
      </w:pPr>
      <w:rPr>
        <w:rFonts w:hint="default"/>
        <w:lang w:val="ru-RU" w:eastAsia="en-US" w:bidi="ar-SA"/>
      </w:rPr>
    </w:lvl>
    <w:lvl w:ilvl="2" w:tplc="881877EA">
      <w:numFmt w:val="bullet"/>
      <w:lvlText w:val="•"/>
      <w:lvlJc w:val="left"/>
      <w:pPr>
        <w:ind w:left="3870" w:hanging="346"/>
      </w:pPr>
      <w:rPr>
        <w:rFonts w:hint="default"/>
        <w:lang w:val="ru-RU" w:eastAsia="en-US" w:bidi="ar-SA"/>
      </w:rPr>
    </w:lvl>
    <w:lvl w:ilvl="3" w:tplc="B0764DF4">
      <w:numFmt w:val="bullet"/>
      <w:lvlText w:val="•"/>
      <w:lvlJc w:val="left"/>
      <w:pPr>
        <w:ind w:left="4745" w:hanging="346"/>
      </w:pPr>
      <w:rPr>
        <w:rFonts w:hint="default"/>
        <w:lang w:val="ru-RU" w:eastAsia="en-US" w:bidi="ar-SA"/>
      </w:rPr>
    </w:lvl>
    <w:lvl w:ilvl="4" w:tplc="1ABAB210">
      <w:numFmt w:val="bullet"/>
      <w:lvlText w:val="•"/>
      <w:lvlJc w:val="left"/>
      <w:pPr>
        <w:ind w:left="5620" w:hanging="346"/>
      </w:pPr>
      <w:rPr>
        <w:rFonts w:hint="default"/>
        <w:lang w:val="ru-RU" w:eastAsia="en-US" w:bidi="ar-SA"/>
      </w:rPr>
    </w:lvl>
    <w:lvl w:ilvl="5" w:tplc="99BE8F08">
      <w:numFmt w:val="bullet"/>
      <w:lvlText w:val="•"/>
      <w:lvlJc w:val="left"/>
      <w:pPr>
        <w:ind w:left="6495" w:hanging="346"/>
      </w:pPr>
      <w:rPr>
        <w:rFonts w:hint="default"/>
        <w:lang w:val="ru-RU" w:eastAsia="en-US" w:bidi="ar-SA"/>
      </w:rPr>
    </w:lvl>
    <w:lvl w:ilvl="6" w:tplc="B228319E">
      <w:numFmt w:val="bullet"/>
      <w:lvlText w:val="•"/>
      <w:lvlJc w:val="left"/>
      <w:pPr>
        <w:ind w:left="7370" w:hanging="346"/>
      </w:pPr>
      <w:rPr>
        <w:rFonts w:hint="default"/>
        <w:lang w:val="ru-RU" w:eastAsia="en-US" w:bidi="ar-SA"/>
      </w:rPr>
    </w:lvl>
    <w:lvl w:ilvl="7" w:tplc="02A4964E">
      <w:numFmt w:val="bullet"/>
      <w:lvlText w:val="•"/>
      <w:lvlJc w:val="left"/>
      <w:pPr>
        <w:ind w:left="8245" w:hanging="346"/>
      </w:pPr>
      <w:rPr>
        <w:rFonts w:hint="default"/>
        <w:lang w:val="ru-RU" w:eastAsia="en-US" w:bidi="ar-SA"/>
      </w:rPr>
    </w:lvl>
    <w:lvl w:ilvl="8" w:tplc="9A72A700">
      <w:numFmt w:val="bullet"/>
      <w:lvlText w:val="•"/>
      <w:lvlJc w:val="left"/>
      <w:pPr>
        <w:ind w:left="9120" w:hanging="346"/>
      </w:pPr>
      <w:rPr>
        <w:rFonts w:hint="default"/>
        <w:lang w:val="ru-RU" w:eastAsia="en-US" w:bidi="ar-SA"/>
      </w:rPr>
    </w:lvl>
  </w:abstractNum>
  <w:abstractNum w:abstractNumId="88" w15:restartNumberingAfterBreak="0">
    <w:nsid w:val="63EE61BC"/>
    <w:multiLevelType w:val="hybridMultilevel"/>
    <w:tmpl w:val="6B62253E"/>
    <w:lvl w:ilvl="0" w:tplc="24E4BE9A">
      <w:numFmt w:val="bullet"/>
      <w:lvlText w:val="-"/>
      <w:lvlJc w:val="left"/>
      <w:pPr>
        <w:ind w:left="148" w:hanging="130"/>
      </w:pPr>
      <w:rPr>
        <w:rFonts w:ascii="Times New Roman" w:eastAsia="Times New Roman" w:hAnsi="Times New Roman" w:cs="Times New Roman" w:hint="default"/>
        <w:b w:val="0"/>
        <w:bCs w:val="0"/>
        <w:i w:val="0"/>
        <w:iCs w:val="0"/>
        <w:spacing w:val="0"/>
        <w:w w:val="100"/>
        <w:sz w:val="22"/>
        <w:szCs w:val="22"/>
        <w:lang w:val="ru-RU" w:eastAsia="en-US" w:bidi="ar-SA"/>
      </w:rPr>
    </w:lvl>
    <w:lvl w:ilvl="1" w:tplc="D452C71E">
      <w:numFmt w:val="bullet"/>
      <w:lvlText w:val="•"/>
      <w:lvlJc w:val="left"/>
      <w:pPr>
        <w:ind w:left="507" w:hanging="130"/>
      </w:pPr>
      <w:rPr>
        <w:rFonts w:hint="default"/>
        <w:lang w:val="ru-RU" w:eastAsia="en-US" w:bidi="ar-SA"/>
      </w:rPr>
    </w:lvl>
    <w:lvl w:ilvl="2" w:tplc="8812C2B8">
      <w:numFmt w:val="bullet"/>
      <w:lvlText w:val="•"/>
      <w:lvlJc w:val="left"/>
      <w:pPr>
        <w:ind w:left="875" w:hanging="130"/>
      </w:pPr>
      <w:rPr>
        <w:rFonts w:hint="default"/>
        <w:lang w:val="ru-RU" w:eastAsia="en-US" w:bidi="ar-SA"/>
      </w:rPr>
    </w:lvl>
    <w:lvl w:ilvl="3" w:tplc="C074D92E">
      <w:numFmt w:val="bullet"/>
      <w:lvlText w:val="•"/>
      <w:lvlJc w:val="left"/>
      <w:pPr>
        <w:ind w:left="1242" w:hanging="130"/>
      </w:pPr>
      <w:rPr>
        <w:rFonts w:hint="default"/>
        <w:lang w:val="ru-RU" w:eastAsia="en-US" w:bidi="ar-SA"/>
      </w:rPr>
    </w:lvl>
    <w:lvl w:ilvl="4" w:tplc="6A5E0070">
      <w:numFmt w:val="bullet"/>
      <w:lvlText w:val="•"/>
      <w:lvlJc w:val="left"/>
      <w:pPr>
        <w:ind w:left="1610" w:hanging="130"/>
      </w:pPr>
      <w:rPr>
        <w:rFonts w:hint="default"/>
        <w:lang w:val="ru-RU" w:eastAsia="en-US" w:bidi="ar-SA"/>
      </w:rPr>
    </w:lvl>
    <w:lvl w:ilvl="5" w:tplc="28A4A82A">
      <w:numFmt w:val="bullet"/>
      <w:lvlText w:val="•"/>
      <w:lvlJc w:val="left"/>
      <w:pPr>
        <w:ind w:left="1978" w:hanging="130"/>
      </w:pPr>
      <w:rPr>
        <w:rFonts w:hint="default"/>
        <w:lang w:val="ru-RU" w:eastAsia="en-US" w:bidi="ar-SA"/>
      </w:rPr>
    </w:lvl>
    <w:lvl w:ilvl="6" w:tplc="F3A237CC">
      <w:numFmt w:val="bullet"/>
      <w:lvlText w:val="•"/>
      <w:lvlJc w:val="left"/>
      <w:pPr>
        <w:ind w:left="2345" w:hanging="130"/>
      </w:pPr>
      <w:rPr>
        <w:rFonts w:hint="default"/>
        <w:lang w:val="ru-RU" w:eastAsia="en-US" w:bidi="ar-SA"/>
      </w:rPr>
    </w:lvl>
    <w:lvl w:ilvl="7" w:tplc="1F2EB30A">
      <w:numFmt w:val="bullet"/>
      <w:lvlText w:val="•"/>
      <w:lvlJc w:val="left"/>
      <w:pPr>
        <w:ind w:left="2713" w:hanging="130"/>
      </w:pPr>
      <w:rPr>
        <w:rFonts w:hint="default"/>
        <w:lang w:val="ru-RU" w:eastAsia="en-US" w:bidi="ar-SA"/>
      </w:rPr>
    </w:lvl>
    <w:lvl w:ilvl="8" w:tplc="F878BD9E">
      <w:numFmt w:val="bullet"/>
      <w:lvlText w:val="•"/>
      <w:lvlJc w:val="left"/>
      <w:pPr>
        <w:ind w:left="3080" w:hanging="130"/>
      </w:pPr>
      <w:rPr>
        <w:rFonts w:hint="default"/>
        <w:lang w:val="ru-RU" w:eastAsia="en-US" w:bidi="ar-SA"/>
      </w:rPr>
    </w:lvl>
  </w:abstractNum>
  <w:abstractNum w:abstractNumId="89" w15:restartNumberingAfterBreak="0">
    <w:nsid w:val="64FC535A"/>
    <w:multiLevelType w:val="hybridMultilevel"/>
    <w:tmpl w:val="BA90A0F0"/>
    <w:lvl w:ilvl="0" w:tplc="AA920DA6">
      <w:start w:val="1"/>
      <w:numFmt w:val="decimal"/>
      <w:lvlText w:val="%1)"/>
      <w:lvlJc w:val="left"/>
      <w:pPr>
        <w:ind w:left="1670" w:hanging="264"/>
      </w:pPr>
      <w:rPr>
        <w:rFonts w:ascii="Times New Roman" w:eastAsia="Times New Roman" w:hAnsi="Times New Roman" w:cs="Times New Roman" w:hint="default"/>
        <w:b w:val="0"/>
        <w:bCs w:val="0"/>
        <w:i w:val="0"/>
        <w:iCs w:val="0"/>
        <w:spacing w:val="0"/>
        <w:w w:val="100"/>
        <w:sz w:val="24"/>
        <w:szCs w:val="24"/>
        <w:lang w:val="ru-RU" w:eastAsia="en-US" w:bidi="ar-SA"/>
      </w:rPr>
    </w:lvl>
    <w:lvl w:ilvl="1" w:tplc="1FC42636">
      <w:numFmt w:val="bullet"/>
      <w:lvlText w:val="•"/>
      <w:lvlJc w:val="left"/>
      <w:pPr>
        <w:ind w:left="2599" w:hanging="264"/>
      </w:pPr>
      <w:rPr>
        <w:rFonts w:hint="default"/>
        <w:lang w:val="ru-RU" w:eastAsia="en-US" w:bidi="ar-SA"/>
      </w:rPr>
    </w:lvl>
    <w:lvl w:ilvl="2" w:tplc="6A28E482">
      <w:numFmt w:val="bullet"/>
      <w:lvlText w:val="•"/>
      <w:lvlJc w:val="left"/>
      <w:pPr>
        <w:ind w:left="3518" w:hanging="264"/>
      </w:pPr>
      <w:rPr>
        <w:rFonts w:hint="default"/>
        <w:lang w:val="ru-RU" w:eastAsia="en-US" w:bidi="ar-SA"/>
      </w:rPr>
    </w:lvl>
    <w:lvl w:ilvl="3" w:tplc="D8C6E55A">
      <w:numFmt w:val="bullet"/>
      <w:lvlText w:val="•"/>
      <w:lvlJc w:val="left"/>
      <w:pPr>
        <w:ind w:left="4437" w:hanging="264"/>
      </w:pPr>
      <w:rPr>
        <w:rFonts w:hint="default"/>
        <w:lang w:val="ru-RU" w:eastAsia="en-US" w:bidi="ar-SA"/>
      </w:rPr>
    </w:lvl>
    <w:lvl w:ilvl="4" w:tplc="4D225FEE">
      <w:numFmt w:val="bullet"/>
      <w:lvlText w:val="•"/>
      <w:lvlJc w:val="left"/>
      <w:pPr>
        <w:ind w:left="5356" w:hanging="264"/>
      </w:pPr>
      <w:rPr>
        <w:rFonts w:hint="default"/>
        <w:lang w:val="ru-RU" w:eastAsia="en-US" w:bidi="ar-SA"/>
      </w:rPr>
    </w:lvl>
    <w:lvl w:ilvl="5" w:tplc="9A9C0212">
      <w:numFmt w:val="bullet"/>
      <w:lvlText w:val="•"/>
      <w:lvlJc w:val="left"/>
      <w:pPr>
        <w:ind w:left="6275" w:hanging="264"/>
      </w:pPr>
      <w:rPr>
        <w:rFonts w:hint="default"/>
        <w:lang w:val="ru-RU" w:eastAsia="en-US" w:bidi="ar-SA"/>
      </w:rPr>
    </w:lvl>
    <w:lvl w:ilvl="6" w:tplc="E76257F6">
      <w:numFmt w:val="bullet"/>
      <w:lvlText w:val="•"/>
      <w:lvlJc w:val="left"/>
      <w:pPr>
        <w:ind w:left="7194" w:hanging="264"/>
      </w:pPr>
      <w:rPr>
        <w:rFonts w:hint="default"/>
        <w:lang w:val="ru-RU" w:eastAsia="en-US" w:bidi="ar-SA"/>
      </w:rPr>
    </w:lvl>
    <w:lvl w:ilvl="7" w:tplc="E146EBEA">
      <w:numFmt w:val="bullet"/>
      <w:lvlText w:val="•"/>
      <w:lvlJc w:val="left"/>
      <w:pPr>
        <w:ind w:left="8113" w:hanging="264"/>
      </w:pPr>
      <w:rPr>
        <w:rFonts w:hint="default"/>
        <w:lang w:val="ru-RU" w:eastAsia="en-US" w:bidi="ar-SA"/>
      </w:rPr>
    </w:lvl>
    <w:lvl w:ilvl="8" w:tplc="016245DC">
      <w:numFmt w:val="bullet"/>
      <w:lvlText w:val="•"/>
      <w:lvlJc w:val="left"/>
      <w:pPr>
        <w:ind w:left="9032" w:hanging="264"/>
      </w:pPr>
      <w:rPr>
        <w:rFonts w:hint="default"/>
        <w:lang w:val="ru-RU" w:eastAsia="en-US" w:bidi="ar-SA"/>
      </w:rPr>
    </w:lvl>
  </w:abstractNum>
  <w:abstractNum w:abstractNumId="90" w15:restartNumberingAfterBreak="0">
    <w:nsid w:val="658C7296"/>
    <w:multiLevelType w:val="hybridMultilevel"/>
    <w:tmpl w:val="8DE896D4"/>
    <w:lvl w:ilvl="0" w:tplc="DF2C2736">
      <w:start w:val="1"/>
      <w:numFmt w:val="decimal"/>
      <w:lvlText w:val="%1)"/>
      <w:lvlJc w:val="left"/>
      <w:pPr>
        <w:ind w:left="1666" w:hanging="260"/>
      </w:pPr>
      <w:rPr>
        <w:rFonts w:ascii="Times New Roman" w:eastAsia="Times New Roman" w:hAnsi="Times New Roman" w:cs="Times New Roman" w:hint="default"/>
        <w:b w:val="0"/>
        <w:bCs w:val="0"/>
        <w:i w:val="0"/>
        <w:iCs w:val="0"/>
        <w:spacing w:val="0"/>
        <w:w w:val="100"/>
        <w:sz w:val="24"/>
        <w:szCs w:val="24"/>
        <w:lang w:val="ru-RU" w:eastAsia="en-US" w:bidi="ar-SA"/>
      </w:rPr>
    </w:lvl>
    <w:lvl w:ilvl="1" w:tplc="A88ECBDA">
      <w:numFmt w:val="bullet"/>
      <w:lvlText w:val="•"/>
      <w:lvlJc w:val="left"/>
      <w:pPr>
        <w:ind w:left="2581" w:hanging="260"/>
      </w:pPr>
      <w:rPr>
        <w:rFonts w:hint="default"/>
        <w:lang w:val="ru-RU" w:eastAsia="en-US" w:bidi="ar-SA"/>
      </w:rPr>
    </w:lvl>
    <w:lvl w:ilvl="2" w:tplc="EE2A6FF8">
      <w:numFmt w:val="bullet"/>
      <w:lvlText w:val="•"/>
      <w:lvlJc w:val="left"/>
      <w:pPr>
        <w:ind w:left="3502" w:hanging="260"/>
      </w:pPr>
      <w:rPr>
        <w:rFonts w:hint="default"/>
        <w:lang w:val="ru-RU" w:eastAsia="en-US" w:bidi="ar-SA"/>
      </w:rPr>
    </w:lvl>
    <w:lvl w:ilvl="3" w:tplc="F890699A">
      <w:numFmt w:val="bullet"/>
      <w:lvlText w:val="•"/>
      <w:lvlJc w:val="left"/>
      <w:pPr>
        <w:ind w:left="4423" w:hanging="260"/>
      </w:pPr>
      <w:rPr>
        <w:rFonts w:hint="default"/>
        <w:lang w:val="ru-RU" w:eastAsia="en-US" w:bidi="ar-SA"/>
      </w:rPr>
    </w:lvl>
    <w:lvl w:ilvl="4" w:tplc="B8A2C4F6">
      <w:numFmt w:val="bullet"/>
      <w:lvlText w:val="•"/>
      <w:lvlJc w:val="left"/>
      <w:pPr>
        <w:ind w:left="5344" w:hanging="260"/>
      </w:pPr>
      <w:rPr>
        <w:rFonts w:hint="default"/>
        <w:lang w:val="ru-RU" w:eastAsia="en-US" w:bidi="ar-SA"/>
      </w:rPr>
    </w:lvl>
    <w:lvl w:ilvl="5" w:tplc="8FD43C00">
      <w:numFmt w:val="bullet"/>
      <w:lvlText w:val="•"/>
      <w:lvlJc w:val="left"/>
      <w:pPr>
        <w:ind w:left="6265" w:hanging="260"/>
      </w:pPr>
      <w:rPr>
        <w:rFonts w:hint="default"/>
        <w:lang w:val="ru-RU" w:eastAsia="en-US" w:bidi="ar-SA"/>
      </w:rPr>
    </w:lvl>
    <w:lvl w:ilvl="6" w:tplc="24066BEC">
      <w:numFmt w:val="bullet"/>
      <w:lvlText w:val="•"/>
      <w:lvlJc w:val="left"/>
      <w:pPr>
        <w:ind w:left="7186" w:hanging="260"/>
      </w:pPr>
      <w:rPr>
        <w:rFonts w:hint="default"/>
        <w:lang w:val="ru-RU" w:eastAsia="en-US" w:bidi="ar-SA"/>
      </w:rPr>
    </w:lvl>
    <w:lvl w:ilvl="7" w:tplc="9928F9C4">
      <w:numFmt w:val="bullet"/>
      <w:lvlText w:val="•"/>
      <w:lvlJc w:val="left"/>
      <w:pPr>
        <w:ind w:left="8107" w:hanging="260"/>
      </w:pPr>
      <w:rPr>
        <w:rFonts w:hint="default"/>
        <w:lang w:val="ru-RU" w:eastAsia="en-US" w:bidi="ar-SA"/>
      </w:rPr>
    </w:lvl>
    <w:lvl w:ilvl="8" w:tplc="9250B5B0">
      <w:numFmt w:val="bullet"/>
      <w:lvlText w:val="•"/>
      <w:lvlJc w:val="left"/>
      <w:pPr>
        <w:ind w:left="9028" w:hanging="260"/>
      </w:pPr>
      <w:rPr>
        <w:rFonts w:hint="default"/>
        <w:lang w:val="ru-RU" w:eastAsia="en-US" w:bidi="ar-SA"/>
      </w:rPr>
    </w:lvl>
  </w:abstractNum>
  <w:abstractNum w:abstractNumId="91" w15:restartNumberingAfterBreak="0">
    <w:nsid w:val="65AE1317"/>
    <w:multiLevelType w:val="hybridMultilevel"/>
    <w:tmpl w:val="F6AA713A"/>
    <w:lvl w:ilvl="0" w:tplc="58E23F14">
      <w:start w:val="1"/>
      <w:numFmt w:val="decimal"/>
      <w:lvlText w:val="%1."/>
      <w:lvlJc w:val="left"/>
      <w:pPr>
        <w:ind w:left="773" w:hanging="269"/>
      </w:pPr>
      <w:rPr>
        <w:rFonts w:ascii="Times New Roman" w:eastAsia="Times New Roman" w:hAnsi="Times New Roman" w:cs="Times New Roman" w:hint="default"/>
        <w:b w:val="0"/>
        <w:bCs w:val="0"/>
        <w:i w:val="0"/>
        <w:iCs w:val="0"/>
        <w:spacing w:val="0"/>
        <w:w w:val="89"/>
        <w:sz w:val="24"/>
        <w:szCs w:val="24"/>
        <w:lang w:val="ru-RU" w:eastAsia="en-US" w:bidi="ar-SA"/>
      </w:rPr>
    </w:lvl>
    <w:lvl w:ilvl="1" w:tplc="3808EE92">
      <w:numFmt w:val="bullet"/>
      <w:lvlText w:val=""/>
      <w:lvlJc w:val="left"/>
      <w:pPr>
        <w:ind w:left="2203" w:hanging="363"/>
      </w:pPr>
      <w:rPr>
        <w:rFonts w:ascii="Symbol" w:eastAsia="Symbol" w:hAnsi="Symbol" w:cs="Symbol" w:hint="default"/>
        <w:b w:val="0"/>
        <w:bCs w:val="0"/>
        <w:i w:val="0"/>
        <w:iCs w:val="0"/>
        <w:spacing w:val="0"/>
        <w:w w:val="100"/>
        <w:sz w:val="24"/>
        <w:szCs w:val="24"/>
        <w:lang w:val="ru-RU" w:eastAsia="en-US" w:bidi="ar-SA"/>
      </w:rPr>
    </w:lvl>
    <w:lvl w:ilvl="2" w:tplc="0A18B790">
      <w:numFmt w:val="bullet"/>
      <w:lvlText w:val="•"/>
      <w:lvlJc w:val="left"/>
      <w:pPr>
        <w:ind w:left="3222" w:hanging="363"/>
      </w:pPr>
      <w:rPr>
        <w:rFonts w:hint="default"/>
        <w:lang w:val="ru-RU" w:eastAsia="en-US" w:bidi="ar-SA"/>
      </w:rPr>
    </w:lvl>
    <w:lvl w:ilvl="3" w:tplc="C8063A32">
      <w:numFmt w:val="bullet"/>
      <w:lvlText w:val="•"/>
      <w:lvlJc w:val="left"/>
      <w:pPr>
        <w:ind w:left="4244" w:hanging="363"/>
      </w:pPr>
      <w:rPr>
        <w:rFonts w:hint="default"/>
        <w:lang w:val="ru-RU" w:eastAsia="en-US" w:bidi="ar-SA"/>
      </w:rPr>
    </w:lvl>
    <w:lvl w:ilvl="4" w:tplc="1E2602BA">
      <w:numFmt w:val="bullet"/>
      <w:lvlText w:val="•"/>
      <w:lvlJc w:val="left"/>
      <w:pPr>
        <w:ind w:left="5266" w:hanging="363"/>
      </w:pPr>
      <w:rPr>
        <w:rFonts w:hint="default"/>
        <w:lang w:val="ru-RU" w:eastAsia="en-US" w:bidi="ar-SA"/>
      </w:rPr>
    </w:lvl>
    <w:lvl w:ilvl="5" w:tplc="0F360BD6">
      <w:numFmt w:val="bullet"/>
      <w:lvlText w:val="•"/>
      <w:lvlJc w:val="left"/>
      <w:pPr>
        <w:ind w:left="6289" w:hanging="363"/>
      </w:pPr>
      <w:rPr>
        <w:rFonts w:hint="default"/>
        <w:lang w:val="ru-RU" w:eastAsia="en-US" w:bidi="ar-SA"/>
      </w:rPr>
    </w:lvl>
    <w:lvl w:ilvl="6" w:tplc="5C2EBF06">
      <w:numFmt w:val="bullet"/>
      <w:lvlText w:val="•"/>
      <w:lvlJc w:val="left"/>
      <w:pPr>
        <w:ind w:left="7311" w:hanging="363"/>
      </w:pPr>
      <w:rPr>
        <w:rFonts w:hint="default"/>
        <w:lang w:val="ru-RU" w:eastAsia="en-US" w:bidi="ar-SA"/>
      </w:rPr>
    </w:lvl>
    <w:lvl w:ilvl="7" w:tplc="F97464C0">
      <w:numFmt w:val="bullet"/>
      <w:lvlText w:val="•"/>
      <w:lvlJc w:val="left"/>
      <w:pPr>
        <w:ind w:left="8333" w:hanging="363"/>
      </w:pPr>
      <w:rPr>
        <w:rFonts w:hint="default"/>
        <w:lang w:val="ru-RU" w:eastAsia="en-US" w:bidi="ar-SA"/>
      </w:rPr>
    </w:lvl>
    <w:lvl w:ilvl="8" w:tplc="86D89916">
      <w:numFmt w:val="bullet"/>
      <w:lvlText w:val="•"/>
      <w:lvlJc w:val="left"/>
      <w:pPr>
        <w:ind w:left="9356" w:hanging="363"/>
      </w:pPr>
      <w:rPr>
        <w:rFonts w:hint="default"/>
        <w:lang w:val="ru-RU" w:eastAsia="en-US" w:bidi="ar-SA"/>
      </w:rPr>
    </w:lvl>
  </w:abstractNum>
  <w:abstractNum w:abstractNumId="92" w15:restartNumberingAfterBreak="0">
    <w:nsid w:val="661E5B2A"/>
    <w:multiLevelType w:val="hybridMultilevel"/>
    <w:tmpl w:val="60F890CE"/>
    <w:lvl w:ilvl="0" w:tplc="D3E48836">
      <w:start w:val="1"/>
      <w:numFmt w:val="decimal"/>
      <w:lvlText w:val="%1)"/>
      <w:lvlJc w:val="left"/>
      <w:pPr>
        <w:ind w:left="1670" w:hanging="264"/>
      </w:pPr>
      <w:rPr>
        <w:rFonts w:ascii="Times New Roman" w:eastAsia="Times New Roman" w:hAnsi="Times New Roman" w:cs="Times New Roman" w:hint="default"/>
        <w:b w:val="0"/>
        <w:bCs w:val="0"/>
        <w:i w:val="0"/>
        <w:iCs w:val="0"/>
        <w:spacing w:val="0"/>
        <w:w w:val="97"/>
        <w:sz w:val="24"/>
        <w:szCs w:val="24"/>
        <w:lang w:val="ru-RU" w:eastAsia="en-US" w:bidi="ar-SA"/>
      </w:rPr>
    </w:lvl>
    <w:lvl w:ilvl="1" w:tplc="E6EEF7B2">
      <w:numFmt w:val="bullet"/>
      <w:lvlText w:val="•"/>
      <w:lvlJc w:val="left"/>
      <w:pPr>
        <w:ind w:left="2599" w:hanging="264"/>
      </w:pPr>
      <w:rPr>
        <w:rFonts w:hint="default"/>
        <w:lang w:val="ru-RU" w:eastAsia="en-US" w:bidi="ar-SA"/>
      </w:rPr>
    </w:lvl>
    <w:lvl w:ilvl="2" w:tplc="22BE5D90">
      <w:numFmt w:val="bullet"/>
      <w:lvlText w:val="•"/>
      <w:lvlJc w:val="left"/>
      <w:pPr>
        <w:ind w:left="3518" w:hanging="264"/>
      </w:pPr>
      <w:rPr>
        <w:rFonts w:hint="default"/>
        <w:lang w:val="ru-RU" w:eastAsia="en-US" w:bidi="ar-SA"/>
      </w:rPr>
    </w:lvl>
    <w:lvl w:ilvl="3" w:tplc="BD66A3BC">
      <w:numFmt w:val="bullet"/>
      <w:lvlText w:val="•"/>
      <w:lvlJc w:val="left"/>
      <w:pPr>
        <w:ind w:left="4437" w:hanging="264"/>
      </w:pPr>
      <w:rPr>
        <w:rFonts w:hint="default"/>
        <w:lang w:val="ru-RU" w:eastAsia="en-US" w:bidi="ar-SA"/>
      </w:rPr>
    </w:lvl>
    <w:lvl w:ilvl="4" w:tplc="09543BE2">
      <w:numFmt w:val="bullet"/>
      <w:lvlText w:val="•"/>
      <w:lvlJc w:val="left"/>
      <w:pPr>
        <w:ind w:left="5356" w:hanging="264"/>
      </w:pPr>
      <w:rPr>
        <w:rFonts w:hint="default"/>
        <w:lang w:val="ru-RU" w:eastAsia="en-US" w:bidi="ar-SA"/>
      </w:rPr>
    </w:lvl>
    <w:lvl w:ilvl="5" w:tplc="DF6CADA8">
      <w:numFmt w:val="bullet"/>
      <w:lvlText w:val="•"/>
      <w:lvlJc w:val="left"/>
      <w:pPr>
        <w:ind w:left="6275" w:hanging="264"/>
      </w:pPr>
      <w:rPr>
        <w:rFonts w:hint="default"/>
        <w:lang w:val="ru-RU" w:eastAsia="en-US" w:bidi="ar-SA"/>
      </w:rPr>
    </w:lvl>
    <w:lvl w:ilvl="6" w:tplc="8B20C060">
      <w:numFmt w:val="bullet"/>
      <w:lvlText w:val="•"/>
      <w:lvlJc w:val="left"/>
      <w:pPr>
        <w:ind w:left="7194" w:hanging="264"/>
      </w:pPr>
      <w:rPr>
        <w:rFonts w:hint="default"/>
        <w:lang w:val="ru-RU" w:eastAsia="en-US" w:bidi="ar-SA"/>
      </w:rPr>
    </w:lvl>
    <w:lvl w:ilvl="7" w:tplc="9D6E1C0A">
      <w:numFmt w:val="bullet"/>
      <w:lvlText w:val="•"/>
      <w:lvlJc w:val="left"/>
      <w:pPr>
        <w:ind w:left="8113" w:hanging="264"/>
      </w:pPr>
      <w:rPr>
        <w:rFonts w:hint="default"/>
        <w:lang w:val="ru-RU" w:eastAsia="en-US" w:bidi="ar-SA"/>
      </w:rPr>
    </w:lvl>
    <w:lvl w:ilvl="8" w:tplc="F5B47DE0">
      <w:numFmt w:val="bullet"/>
      <w:lvlText w:val="•"/>
      <w:lvlJc w:val="left"/>
      <w:pPr>
        <w:ind w:left="9032" w:hanging="264"/>
      </w:pPr>
      <w:rPr>
        <w:rFonts w:hint="default"/>
        <w:lang w:val="ru-RU" w:eastAsia="en-US" w:bidi="ar-SA"/>
      </w:rPr>
    </w:lvl>
  </w:abstractNum>
  <w:abstractNum w:abstractNumId="93" w15:restartNumberingAfterBreak="0">
    <w:nsid w:val="67B60897"/>
    <w:multiLevelType w:val="hybridMultilevel"/>
    <w:tmpl w:val="72E4007E"/>
    <w:lvl w:ilvl="0" w:tplc="4956CA8C">
      <w:start w:val="1"/>
      <w:numFmt w:val="decimal"/>
      <w:lvlText w:val="%1."/>
      <w:lvlJc w:val="left"/>
      <w:pPr>
        <w:ind w:left="2006" w:hanging="360"/>
      </w:pPr>
      <w:rPr>
        <w:rFonts w:ascii="Times New Roman" w:eastAsia="Times New Roman" w:hAnsi="Times New Roman" w:cs="Times New Roman" w:hint="default"/>
        <w:b w:val="0"/>
        <w:bCs w:val="0"/>
        <w:i w:val="0"/>
        <w:iCs w:val="0"/>
        <w:spacing w:val="0"/>
        <w:w w:val="100"/>
        <w:sz w:val="24"/>
        <w:szCs w:val="24"/>
        <w:lang w:val="ru-RU" w:eastAsia="en-US" w:bidi="ar-SA"/>
      </w:rPr>
    </w:lvl>
    <w:lvl w:ilvl="1" w:tplc="0382FE76">
      <w:numFmt w:val="bullet"/>
      <w:lvlText w:val="-"/>
      <w:lvlJc w:val="left"/>
      <w:pPr>
        <w:ind w:left="1786" w:hanging="140"/>
      </w:pPr>
      <w:rPr>
        <w:rFonts w:ascii="Times New Roman" w:eastAsia="Times New Roman" w:hAnsi="Times New Roman" w:cs="Times New Roman" w:hint="default"/>
        <w:b w:val="0"/>
        <w:bCs w:val="0"/>
        <w:i w:val="0"/>
        <w:iCs w:val="0"/>
        <w:spacing w:val="0"/>
        <w:w w:val="100"/>
        <w:sz w:val="24"/>
        <w:szCs w:val="24"/>
        <w:lang w:val="ru-RU" w:eastAsia="en-US" w:bidi="ar-SA"/>
      </w:rPr>
    </w:lvl>
    <w:lvl w:ilvl="2" w:tplc="A44A5126">
      <w:numFmt w:val="bullet"/>
      <w:lvlText w:val="•"/>
      <w:lvlJc w:val="left"/>
      <w:pPr>
        <w:ind w:left="3044" w:hanging="140"/>
      </w:pPr>
      <w:rPr>
        <w:rFonts w:hint="default"/>
        <w:lang w:val="ru-RU" w:eastAsia="en-US" w:bidi="ar-SA"/>
      </w:rPr>
    </w:lvl>
    <w:lvl w:ilvl="3" w:tplc="94145F2A">
      <w:numFmt w:val="bullet"/>
      <w:lvlText w:val="•"/>
      <w:lvlJc w:val="left"/>
      <w:pPr>
        <w:ind w:left="4089" w:hanging="140"/>
      </w:pPr>
      <w:rPr>
        <w:rFonts w:hint="default"/>
        <w:lang w:val="ru-RU" w:eastAsia="en-US" w:bidi="ar-SA"/>
      </w:rPr>
    </w:lvl>
    <w:lvl w:ilvl="4" w:tplc="41B640A0">
      <w:numFmt w:val="bullet"/>
      <w:lvlText w:val="•"/>
      <w:lvlJc w:val="left"/>
      <w:pPr>
        <w:ind w:left="5133" w:hanging="140"/>
      </w:pPr>
      <w:rPr>
        <w:rFonts w:hint="default"/>
        <w:lang w:val="ru-RU" w:eastAsia="en-US" w:bidi="ar-SA"/>
      </w:rPr>
    </w:lvl>
    <w:lvl w:ilvl="5" w:tplc="C562EBD4">
      <w:numFmt w:val="bullet"/>
      <w:lvlText w:val="•"/>
      <w:lvlJc w:val="left"/>
      <w:pPr>
        <w:ind w:left="6178" w:hanging="140"/>
      </w:pPr>
      <w:rPr>
        <w:rFonts w:hint="default"/>
        <w:lang w:val="ru-RU" w:eastAsia="en-US" w:bidi="ar-SA"/>
      </w:rPr>
    </w:lvl>
    <w:lvl w:ilvl="6" w:tplc="A724A6B6">
      <w:numFmt w:val="bullet"/>
      <w:lvlText w:val="•"/>
      <w:lvlJc w:val="left"/>
      <w:pPr>
        <w:ind w:left="7222" w:hanging="140"/>
      </w:pPr>
      <w:rPr>
        <w:rFonts w:hint="default"/>
        <w:lang w:val="ru-RU" w:eastAsia="en-US" w:bidi="ar-SA"/>
      </w:rPr>
    </w:lvl>
    <w:lvl w:ilvl="7" w:tplc="155495E6">
      <w:numFmt w:val="bullet"/>
      <w:lvlText w:val="•"/>
      <w:lvlJc w:val="left"/>
      <w:pPr>
        <w:ind w:left="8267" w:hanging="140"/>
      </w:pPr>
      <w:rPr>
        <w:rFonts w:hint="default"/>
        <w:lang w:val="ru-RU" w:eastAsia="en-US" w:bidi="ar-SA"/>
      </w:rPr>
    </w:lvl>
    <w:lvl w:ilvl="8" w:tplc="FDA89E7E">
      <w:numFmt w:val="bullet"/>
      <w:lvlText w:val="•"/>
      <w:lvlJc w:val="left"/>
      <w:pPr>
        <w:ind w:left="9311" w:hanging="140"/>
      </w:pPr>
      <w:rPr>
        <w:rFonts w:hint="default"/>
        <w:lang w:val="ru-RU" w:eastAsia="en-US" w:bidi="ar-SA"/>
      </w:rPr>
    </w:lvl>
  </w:abstractNum>
  <w:abstractNum w:abstractNumId="94" w15:restartNumberingAfterBreak="0">
    <w:nsid w:val="68857D48"/>
    <w:multiLevelType w:val="hybridMultilevel"/>
    <w:tmpl w:val="0E146B52"/>
    <w:lvl w:ilvl="0" w:tplc="ACA82F1E">
      <w:numFmt w:val="bullet"/>
      <w:lvlText w:val=""/>
      <w:lvlJc w:val="left"/>
      <w:pPr>
        <w:ind w:left="432" w:hanging="289"/>
      </w:pPr>
      <w:rPr>
        <w:rFonts w:ascii="Symbol" w:eastAsia="Symbol" w:hAnsi="Symbol" w:cs="Symbol" w:hint="default"/>
        <w:b w:val="0"/>
        <w:bCs w:val="0"/>
        <w:i w:val="0"/>
        <w:iCs w:val="0"/>
        <w:spacing w:val="0"/>
        <w:w w:val="100"/>
        <w:sz w:val="24"/>
        <w:szCs w:val="24"/>
        <w:lang w:val="ru-RU" w:eastAsia="en-US" w:bidi="ar-SA"/>
      </w:rPr>
    </w:lvl>
    <w:lvl w:ilvl="1" w:tplc="E53CD54A">
      <w:numFmt w:val="bullet"/>
      <w:lvlText w:val="•"/>
      <w:lvlJc w:val="left"/>
      <w:pPr>
        <w:ind w:left="1157" w:hanging="289"/>
      </w:pPr>
      <w:rPr>
        <w:rFonts w:hint="default"/>
        <w:lang w:val="ru-RU" w:eastAsia="en-US" w:bidi="ar-SA"/>
      </w:rPr>
    </w:lvl>
    <w:lvl w:ilvl="2" w:tplc="1092F888">
      <w:numFmt w:val="bullet"/>
      <w:lvlText w:val="•"/>
      <w:lvlJc w:val="left"/>
      <w:pPr>
        <w:ind w:left="1875" w:hanging="289"/>
      </w:pPr>
      <w:rPr>
        <w:rFonts w:hint="default"/>
        <w:lang w:val="ru-RU" w:eastAsia="en-US" w:bidi="ar-SA"/>
      </w:rPr>
    </w:lvl>
    <w:lvl w:ilvl="3" w:tplc="19E48B56">
      <w:numFmt w:val="bullet"/>
      <w:lvlText w:val="•"/>
      <w:lvlJc w:val="left"/>
      <w:pPr>
        <w:ind w:left="2593" w:hanging="289"/>
      </w:pPr>
      <w:rPr>
        <w:rFonts w:hint="default"/>
        <w:lang w:val="ru-RU" w:eastAsia="en-US" w:bidi="ar-SA"/>
      </w:rPr>
    </w:lvl>
    <w:lvl w:ilvl="4" w:tplc="0BAC251C">
      <w:numFmt w:val="bullet"/>
      <w:lvlText w:val="•"/>
      <w:lvlJc w:val="left"/>
      <w:pPr>
        <w:ind w:left="3310" w:hanging="289"/>
      </w:pPr>
      <w:rPr>
        <w:rFonts w:hint="default"/>
        <w:lang w:val="ru-RU" w:eastAsia="en-US" w:bidi="ar-SA"/>
      </w:rPr>
    </w:lvl>
    <w:lvl w:ilvl="5" w:tplc="1F266E18">
      <w:numFmt w:val="bullet"/>
      <w:lvlText w:val="•"/>
      <w:lvlJc w:val="left"/>
      <w:pPr>
        <w:ind w:left="4028" w:hanging="289"/>
      </w:pPr>
      <w:rPr>
        <w:rFonts w:hint="default"/>
        <w:lang w:val="ru-RU" w:eastAsia="en-US" w:bidi="ar-SA"/>
      </w:rPr>
    </w:lvl>
    <w:lvl w:ilvl="6" w:tplc="0BBA4AFC">
      <w:numFmt w:val="bullet"/>
      <w:lvlText w:val="•"/>
      <w:lvlJc w:val="left"/>
      <w:pPr>
        <w:ind w:left="4746" w:hanging="289"/>
      </w:pPr>
      <w:rPr>
        <w:rFonts w:hint="default"/>
        <w:lang w:val="ru-RU" w:eastAsia="en-US" w:bidi="ar-SA"/>
      </w:rPr>
    </w:lvl>
    <w:lvl w:ilvl="7" w:tplc="3288EAD8">
      <w:numFmt w:val="bullet"/>
      <w:lvlText w:val="•"/>
      <w:lvlJc w:val="left"/>
      <w:pPr>
        <w:ind w:left="5463" w:hanging="289"/>
      </w:pPr>
      <w:rPr>
        <w:rFonts w:hint="default"/>
        <w:lang w:val="ru-RU" w:eastAsia="en-US" w:bidi="ar-SA"/>
      </w:rPr>
    </w:lvl>
    <w:lvl w:ilvl="8" w:tplc="0AB891FA">
      <w:numFmt w:val="bullet"/>
      <w:lvlText w:val="•"/>
      <w:lvlJc w:val="left"/>
      <w:pPr>
        <w:ind w:left="6181" w:hanging="289"/>
      </w:pPr>
      <w:rPr>
        <w:rFonts w:hint="default"/>
        <w:lang w:val="ru-RU" w:eastAsia="en-US" w:bidi="ar-SA"/>
      </w:rPr>
    </w:lvl>
  </w:abstractNum>
  <w:abstractNum w:abstractNumId="95" w15:restartNumberingAfterBreak="0">
    <w:nsid w:val="68B95D6C"/>
    <w:multiLevelType w:val="hybridMultilevel"/>
    <w:tmpl w:val="A0182E20"/>
    <w:lvl w:ilvl="0" w:tplc="011C0FD6">
      <w:start w:val="1"/>
      <w:numFmt w:val="decimal"/>
      <w:lvlText w:val="%1)"/>
      <w:lvlJc w:val="left"/>
      <w:pPr>
        <w:ind w:left="696" w:hanging="413"/>
      </w:pPr>
      <w:rPr>
        <w:rFonts w:ascii="Times New Roman" w:eastAsia="Times New Roman" w:hAnsi="Times New Roman" w:cs="Times New Roman" w:hint="default"/>
        <w:b w:val="0"/>
        <w:bCs w:val="0"/>
        <w:i w:val="0"/>
        <w:iCs w:val="0"/>
        <w:spacing w:val="0"/>
        <w:w w:val="100"/>
        <w:sz w:val="24"/>
        <w:szCs w:val="24"/>
        <w:lang w:val="ru-RU" w:eastAsia="en-US" w:bidi="ar-SA"/>
      </w:rPr>
    </w:lvl>
    <w:lvl w:ilvl="1" w:tplc="0A5CC21C">
      <w:numFmt w:val="bullet"/>
      <w:lvlText w:val="•"/>
      <w:lvlJc w:val="left"/>
      <w:pPr>
        <w:ind w:left="1717" w:hanging="413"/>
      </w:pPr>
      <w:rPr>
        <w:rFonts w:hint="default"/>
        <w:lang w:val="ru-RU" w:eastAsia="en-US" w:bidi="ar-SA"/>
      </w:rPr>
    </w:lvl>
    <w:lvl w:ilvl="2" w:tplc="24F89E46">
      <w:numFmt w:val="bullet"/>
      <w:lvlText w:val="•"/>
      <w:lvlJc w:val="left"/>
      <w:pPr>
        <w:ind w:left="2734" w:hanging="413"/>
      </w:pPr>
      <w:rPr>
        <w:rFonts w:hint="default"/>
        <w:lang w:val="ru-RU" w:eastAsia="en-US" w:bidi="ar-SA"/>
      </w:rPr>
    </w:lvl>
    <w:lvl w:ilvl="3" w:tplc="557E19BA">
      <w:numFmt w:val="bullet"/>
      <w:lvlText w:val="•"/>
      <w:lvlJc w:val="left"/>
      <w:pPr>
        <w:ind w:left="3751" w:hanging="413"/>
      </w:pPr>
      <w:rPr>
        <w:rFonts w:hint="default"/>
        <w:lang w:val="ru-RU" w:eastAsia="en-US" w:bidi="ar-SA"/>
      </w:rPr>
    </w:lvl>
    <w:lvl w:ilvl="4" w:tplc="4646390E">
      <w:numFmt w:val="bullet"/>
      <w:lvlText w:val="•"/>
      <w:lvlJc w:val="left"/>
      <w:pPr>
        <w:ind w:left="4768" w:hanging="413"/>
      </w:pPr>
      <w:rPr>
        <w:rFonts w:hint="default"/>
        <w:lang w:val="ru-RU" w:eastAsia="en-US" w:bidi="ar-SA"/>
      </w:rPr>
    </w:lvl>
    <w:lvl w:ilvl="5" w:tplc="22464DE8">
      <w:numFmt w:val="bullet"/>
      <w:lvlText w:val="•"/>
      <w:lvlJc w:val="left"/>
      <w:pPr>
        <w:ind w:left="5785" w:hanging="413"/>
      </w:pPr>
      <w:rPr>
        <w:rFonts w:hint="default"/>
        <w:lang w:val="ru-RU" w:eastAsia="en-US" w:bidi="ar-SA"/>
      </w:rPr>
    </w:lvl>
    <w:lvl w:ilvl="6" w:tplc="0EC03222">
      <w:numFmt w:val="bullet"/>
      <w:lvlText w:val="•"/>
      <w:lvlJc w:val="left"/>
      <w:pPr>
        <w:ind w:left="6802" w:hanging="413"/>
      </w:pPr>
      <w:rPr>
        <w:rFonts w:hint="default"/>
        <w:lang w:val="ru-RU" w:eastAsia="en-US" w:bidi="ar-SA"/>
      </w:rPr>
    </w:lvl>
    <w:lvl w:ilvl="7" w:tplc="9CE474EA">
      <w:numFmt w:val="bullet"/>
      <w:lvlText w:val="•"/>
      <w:lvlJc w:val="left"/>
      <w:pPr>
        <w:ind w:left="7819" w:hanging="413"/>
      </w:pPr>
      <w:rPr>
        <w:rFonts w:hint="default"/>
        <w:lang w:val="ru-RU" w:eastAsia="en-US" w:bidi="ar-SA"/>
      </w:rPr>
    </w:lvl>
    <w:lvl w:ilvl="8" w:tplc="A33842D2">
      <w:numFmt w:val="bullet"/>
      <w:lvlText w:val="•"/>
      <w:lvlJc w:val="left"/>
      <w:pPr>
        <w:ind w:left="8836" w:hanging="413"/>
      </w:pPr>
      <w:rPr>
        <w:rFonts w:hint="default"/>
        <w:lang w:val="ru-RU" w:eastAsia="en-US" w:bidi="ar-SA"/>
      </w:rPr>
    </w:lvl>
  </w:abstractNum>
  <w:abstractNum w:abstractNumId="96" w15:restartNumberingAfterBreak="0">
    <w:nsid w:val="691219E2"/>
    <w:multiLevelType w:val="hybridMultilevel"/>
    <w:tmpl w:val="30823DD2"/>
    <w:lvl w:ilvl="0" w:tplc="31609696">
      <w:numFmt w:val="bullet"/>
      <w:lvlText w:val=""/>
      <w:lvlJc w:val="left"/>
      <w:pPr>
        <w:ind w:left="773" w:hanging="288"/>
      </w:pPr>
      <w:rPr>
        <w:rFonts w:ascii="Symbol" w:eastAsia="Symbol" w:hAnsi="Symbol" w:cs="Symbol" w:hint="default"/>
        <w:b w:val="0"/>
        <w:bCs w:val="0"/>
        <w:i w:val="0"/>
        <w:iCs w:val="0"/>
        <w:spacing w:val="0"/>
        <w:w w:val="100"/>
        <w:sz w:val="24"/>
        <w:szCs w:val="24"/>
        <w:lang w:val="ru-RU" w:eastAsia="en-US" w:bidi="ar-SA"/>
      </w:rPr>
    </w:lvl>
    <w:lvl w:ilvl="1" w:tplc="72208E4E">
      <w:numFmt w:val="bullet"/>
      <w:lvlText w:val="•"/>
      <w:lvlJc w:val="left"/>
      <w:pPr>
        <w:ind w:left="2489" w:hanging="363"/>
      </w:pPr>
      <w:rPr>
        <w:rFonts w:ascii="Times New Roman" w:eastAsia="Times New Roman" w:hAnsi="Times New Roman" w:cs="Times New Roman" w:hint="default"/>
        <w:b w:val="0"/>
        <w:bCs w:val="0"/>
        <w:i w:val="0"/>
        <w:iCs w:val="0"/>
        <w:spacing w:val="0"/>
        <w:w w:val="95"/>
        <w:sz w:val="24"/>
        <w:szCs w:val="24"/>
        <w:lang w:val="ru-RU" w:eastAsia="en-US" w:bidi="ar-SA"/>
      </w:rPr>
    </w:lvl>
    <w:lvl w:ilvl="2" w:tplc="EC2A914C">
      <w:numFmt w:val="bullet"/>
      <w:lvlText w:val="•"/>
      <w:lvlJc w:val="left"/>
      <w:pPr>
        <w:ind w:left="3471" w:hanging="363"/>
      </w:pPr>
      <w:rPr>
        <w:rFonts w:hint="default"/>
        <w:lang w:val="ru-RU" w:eastAsia="en-US" w:bidi="ar-SA"/>
      </w:rPr>
    </w:lvl>
    <w:lvl w:ilvl="3" w:tplc="9E34DDFE">
      <w:numFmt w:val="bullet"/>
      <w:lvlText w:val="•"/>
      <w:lvlJc w:val="left"/>
      <w:pPr>
        <w:ind w:left="4462" w:hanging="363"/>
      </w:pPr>
      <w:rPr>
        <w:rFonts w:hint="default"/>
        <w:lang w:val="ru-RU" w:eastAsia="en-US" w:bidi="ar-SA"/>
      </w:rPr>
    </w:lvl>
    <w:lvl w:ilvl="4" w:tplc="DD2EE09C">
      <w:numFmt w:val="bullet"/>
      <w:lvlText w:val="•"/>
      <w:lvlJc w:val="left"/>
      <w:pPr>
        <w:ind w:left="5453" w:hanging="363"/>
      </w:pPr>
      <w:rPr>
        <w:rFonts w:hint="default"/>
        <w:lang w:val="ru-RU" w:eastAsia="en-US" w:bidi="ar-SA"/>
      </w:rPr>
    </w:lvl>
    <w:lvl w:ilvl="5" w:tplc="861A1D24">
      <w:numFmt w:val="bullet"/>
      <w:lvlText w:val="•"/>
      <w:lvlJc w:val="left"/>
      <w:pPr>
        <w:ind w:left="6444" w:hanging="363"/>
      </w:pPr>
      <w:rPr>
        <w:rFonts w:hint="default"/>
        <w:lang w:val="ru-RU" w:eastAsia="en-US" w:bidi="ar-SA"/>
      </w:rPr>
    </w:lvl>
    <w:lvl w:ilvl="6" w:tplc="671E5640">
      <w:numFmt w:val="bullet"/>
      <w:lvlText w:val="•"/>
      <w:lvlJc w:val="left"/>
      <w:pPr>
        <w:ind w:left="7436" w:hanging="363"/>
      </w:pPr>
      <w:rPr>
        <w:rFonts w:hint="default"/>
        <w:lang w:val="ru-RU" w:eastAsia="en-US" w:bidi="ar-SA"/>
      </w:rPr>
    </w:lvl>
    <w:lvl w:ilvl="7" w:tplc="2D1291A2">
      <w:numFmt w:val="bullet"/>
      <w:lvlText w:val="•"/>
      <w:lvlJc w:val="left"/>
      <w:pPr>
        <w:ind w:left="8427" w:hanging="363"/>
      </w:pPr>
      <w:rPr>
        <w:rFonts w:hint="default"/>
        <w:lang w:val="ru-RU" w:eastAsia="en-US" w:bidi="ar-SA"/>
      </w:rPr>
    </w:lvl>
    <w:lvl w:ilvl="8" w:tplc="A04AA558">
      <w:numFmt w:val="bullet"/>
      <w:lvlText w:val="•"/>
      <w:lvlJc w:val="left"/>
      <w:pPr>
        <w:ind w:left="9418" w:hanging="363"/>
      </w:pPr>
      <w:rPr>
        <w:rFonts w:hint="default"/>
        <w:lang w:val="ru-RU" w:eastAsia="en-US" w:bidi="ar-SA"/>
      </w:rPr>
    </w:lvl>
  </w:abstractNum>
  <w:abstractNum w:abstractNumId="97" w15:restartNumberingAfterBreak="0">
    <w:nsid w:val="6E562EEE"/>
    <w:multiLevelType w:val="hybridMultilevel"/>
    <w:tmpl w:val="453C6680"/>
    <w:lvl w:ilvl="0" w:tplc="B9020FE8">
      <w:numFmt w:val="bullet"/>
      <w:lvlText w:val="-"/>
      <w:lvlJc w:val="left"/>
      <w:pPr>
        <w:ind w:left="148" w:hanging="123"/>
      </w:pPr>
      <w:rPr>
        <w:rFonts w:ascii="Times New Roman" w:eastAsia="Times New Roman" w:hAnsi="Times New Roman" w:cs="Times New Roman" w:hint="default"/>
        <w:b w:val="0"/>
        <w:bCs w:val="0"/>
        <w:i w:val="0"/>
        <w:iCs w:val="0"/>
        <w:spacing w:val="0"/>
        <w:w w:val="100"/>
        <w:sz w:val="22"/>
        <w:szCs w:val="22"/>
        <w:lang w:val="ru-RU" w:eastAsia="en-US" w:bidi="ar-SA"/>
      </w:rPr>
    </w:lvl>
    <w:lvl w:ilvl="1" w:tplc="A3FA2816">
      <w:numFmt w:val="bullet"/>
      <w:lvlText w:val="•"/>
      <w:lvlJc w:val="left"/>
      <w:pPr>
        <w:ind w:left="323" w:hanging="123"/>
      </w:pPr>
      <w:rPr>
        <w:rFonts w:hint="default"/>
        <w:lang w:val="ru-RU" w:eastAsia="en-US" w:bidi="ar-SA"/>
      </w:rPr>
    </w:lvl>
    <w:lvl w:ilvl="2" w:tplc="22F6B026">
      <w:numFmt w:val="bullet"/>
      <w:lvlText w:val="•"/>
      <w:lvlJc w:val="left"/>
      <w:pPr>
        <w:ind w:left="507" w:hanging="123"/>
      </w:pPr>
      <w:rPr>
        <w:rFonts w:hint="default"/>
        <w:lang w:val="ru-RU" w:eastAsia="en-US" w:bidi="ar-SA"/>
      </w:rPr>
    </w:lvl>
    <w:lvl w:ilvl="3" w:tplc="4C7ED9DA">
      <w:numFmt w:val="bullet"/>
      <w:lvlText w:val="•"/>
      <w:lvlJc w:val="left"/>
      <w:pPr>
        <w:ind w:left="690" w:hanging="123"/>
      </w:pPr>
      <w:rPr>
        <w:rFonts w:hint="default"/>
        <w:lang w:val="ru-RU" w:eastAsia="en-US" w:bidi="ar-SA"/>
      </w:rPr>
    </w:lvl>
    <w:lvl w:ilvl="4" w:tplc="3B0A7FE8">
      <w:numFmt w:val="bullet"/>
      <w:lvlText w:val="•"/>
      <w:lvlJc w:val="left"/>
      <w:pPr>
        <w:ind w:left="874" w:hanging="123"/>
      </w:pPr>
      <w:rPr>
        <w:rFonts w:hint="default"/>
        <w:lang w:val="ru-RU" w:eastAsia="en-US" w:bidi="ar-SA"/>
      </w:rPr>
    </w:lvl>
    <w:lvl w:ilvl="5" w:tplc="64661832">
      <w:numFmt w:val="bullet"/>
      <w:lvlText w:val="•"/>
      <w:lvlJc w:val="left"/>
      <w:pPr>
        <w:ind w:left="1057" w:hanging="123"/>
      </w:pPr>
      <w:rPr>
        <w:rFonts w:hint="default"/>
        <w:lang w:val="ru-RU" w:eastAsia="en-US" w:bidi="ar-SA"/>
      </w:rPr>
    </w:lvl>
    <w:lvl w:ilvl="6" w:tplc="9D288216">
      <w:numFmt w:val="bullet"/>
      <w:lvlText w:val="•"/>
      <w:lvlJc w:val="left"/>
      <w:pPr>
        <w:ind w:left="1241" w:hanging="123"/>
      </w:pPr>
      <w:rPr>
        <w:rFonts w:hint="default"/>
        <w:lang w:val="ru-RU" w:eastAsia="en-US" w:bidi="ar-SA"/>
      </w:rPr>
    </w:lvl>
    <w:lvl w:ilvl="7" w:tplc="28F8212C">
      <w:numFmt w:val="bullet"/>
      <w:lvlText w:val="•"/>
      <w:lvlJc w:val="left"/>
      <w:pPr>
        <w:ind w:left="1424" w:hanging="123"/>
      </w:pPr>
      <w:rPr>
        <w:rFonts w:hint="default"/>
        <w:lang w:val="ru-RU" w:eastAsia="en-US" w:bidi="ar-SA"/>
      </w:rPr>
    </w:lvl>
    <w:lvl w:ilvl="8" w:tplc="DD2432A4">
      <w:numFmt w:val="bullet"/>
      <w:lvlText w:val="•"/>
      <w:lvlJc w:val="left"/>
      <w:pPr>
        <w:ind w:left="1608" w:hanging="123"/>
      </w:pPr>
      <w:rPr>
        <w:rFonts w:hint="default"/>
        <w:lang w:val="ru-RU" w:eastAsia="en-US" w:bidi="ar-SA"/>
      </w:rPr>
    </w:lvl>
  </w:abstractNum>
  <w:abstractNum w:abstractNumId="98" w15:restartNumberingAfterBreak="0">
    <w:nsid w:val="6E98003E"/>
    <w:multiLevelType w:val="hybridMultilevel"/>
    <w:tmpl w:val="D438F87A"/>
    <w:lvl w:ilvl="0" w:tplc="195EAC4C">
      <w:numFmt w:val="bullet"/>
      <w:lvlText w:val="-"/>
      <w:lvlJc w:val="left"/>
      <w:pPr>
        <w:ind w:left="773" w:hanging="288"/>
      </w:pPr>
      <w:rPr>
        <w:rFonts w:ascii="Times New Roman" w:eastAsia="Times New Roman" w:hAnsi="Times New Roman" w:cs="Times New Roman" w:hint="default"/>
        <w:b w:val="0"/>
        <w:bCs w:val="0"/>
        <w:i w:val="0"/>
        <w:iCs w:val="0"/>
        <w:spacing w:val="0"/>
        <w:w w:val="95"/>
        <w:sz w:val="24"/>
        <w:szCs w:val="24"/>
        <w:lang w:val="ru-RU" w:eastAsia="en-US" w:bidi="ar-SA"/>
      </w:rPr>
    </w:lvl>
    <w:lvl w:ilvl="1" w:tplc="76F045F2">
      <w:numFmt w:val="bullet"/>
      <w:lvlText w:val="•"/>
      <w:lvlJc w:val="left"/>
      <w:pPr>
        <w:ind w:left="1842" w:hanging="288"/>
      </w:pPr>
      <w:rPr>
        <w:rFonts w:hint="default"/>
        <w:lang w:val="ru-RU" w:eastAsia="en-US" w:bidi="ar-SA"/>
      </w:rPr>
    </w:lvl>
    <w:lvl w:ilvl="2" w:tplc="E3BC66E0">
      <w:numFmt w:val="bullet"/>
      <w:lvlText w:val="•"/>
      <w:lvlJc w:val="left"/>
      <w:pPr>
        <w:ind w:left="2904" w:hanging="288"/>
      </w:pPr>
      <w:rPr>
        <w:rFonts w:hint="default"/>
        <w:lang w:val="ru-RU" w:eastAsia="en-US" w:bidi="ar-SA"/>
      </w:rPr>
    </w:lvl>
    <w:lvl w:ilvl="3" w:tplc="078830EC">
      <w:numFmt w:val="bullet"/>
      <w:lvlText w:val="•"/>
      <w:lvlJc w:val="left"/>
      <w:pPr>
        <w:ind w:left="3966" w:hanging="288"/>
      </w:pPr>
      <w:rPr>
        <w:rFonts w:hint="default"/>
        <w:lang w:val="ru-RU" w:eastAsia="en-US" w:bidi="ar-SA"/>
      </w:rPr>
    </w:lvl>
    <w:lvl w:ilvl="4" w:tplc="57305ADE">
      <w:numFmt w:val="bullet"/>
      <w:lvlText w:val="•"/>
      <w:lvlJc w:val="left"/>
      <w:pPr>
        <w:ind w:left="5028" w:hanging="288"/>
      </w:pPr>
      <w:rPr>
        <w:rFonts w:hint="default"/>
        <w:lang w:val="ru-RU" w:eastAsia="en-US" w:bidi="ar-SA"/>
      </w:rPr>
    </w:lvl>
    <w:lvl w:ilvl="5" w:tplc="7810A26C">
      <w:numFmt w:val="bullet"/>
      <w:lvlText w:val="•"/>
      <w:lvlJc w:val="left"/>
      <w:pPr>
        <w:ind w:left="6090" w:hanging="288"/>
      </w:pPr>
      <w:rPr>
        <w:rFonts w:hint="default"/>
        <w:lang w:val="ru-RU" w:eastAsia="en-US" w:bidi="ar-SA"/>
      </w:rPr>
    </w:lvl>
    <w:lvl w:ilvl="6" w:tplc="A1AE3EE4">
      <w:numFmt w:val="bullet"/>
      <w:lvlText w:val="•"/>
      <w:lvlJc w:val="left"/>
      <w:pPr>
        <w:ind w:left="7152" w:hanging="288"/>
      </w:pPr>
      <w:rPr>
        <w:rFonts w:hint="default"/>
        <w:lang w:val="ru-RU" w:eastAsia="en-US" w:bidi="ar-SA"/>
      </w:rPr>
    </w:lvl>
    <w:lvl w:ilvl="7" w:tplc="12C20B5C">
      <w:numFmt w:val="bullet"/>
      <w:lvlText w:val="•"/>
      <w:lvlJc w:val="left"/>
      <w:pPr>
        <w:ind w:left="8214" w:hanging="288"/>
      </w:pPr>
      <w:rPr>
        <w:rFonts w:hint="default"/>
        <w:lang w:val="ru-RU" w:eastAsia="en-US" w:bidi="ar-SA"/>
      </w:rPr>
    </w:lvl>
    <w:lvl w:ilvl="8" w:tplc="38323EA0">
      <w:numFmt w:val="bullet"/>
      <w:lvlText w:val="•"/>
      <w:lvlJc w:val="left"/>
      <w:pPr>
        <w:ind w:left="9276" w:hanging="288"/>
      </w:pPr>
      <w:rPr>
        <w:rFonts w:hint="default"/>
        <w:lang w:val="ru-RU" w:eastAsia="en-US" w:bidi="ar-SA"/>
      </w:rPr>
    </w:lvl>
  </w:abstractNum>
  <w:abstractNum w:abstractNumId="99" w15:restartNumberingAfterBreak="0">
    <w:nsid w:val="709E3C5E"/>
    <w:multiLevelType w:val="hybridMultilevel"/>
    <w:tmpl w:val="6780F81E"/>
    <w:lvl w:ilvl="0" w:tplc="60D0739A">
      <w:numFmt w:val="bullet"/>
      <w:lvlText w:val="-"/>
      <w:lvlJc w:val="left"/>
      <w:pPr>
        <w:ind w:left="148" w:hanging="132"/>
      </w:pPr>
      <w:rPr>
        <w:rFonts w:ascii="Times New Roman" w:eastAsia="Times New Roman" w:hAnsi="Times New Roman" w:cs="Times New Roman" w:hint="default"/>
        <w:b w:val="0"/>
        <w:bCs w:val="0"/>
        <w:i w:val="0"/>
        <w:iCs w:val="0"/>
        <w:spacing w:val="0"/>
        <w:w w:val="100"/>
        <w:sz w:val="22"/>
        <w:szCs w:val="22"/>
        <w:lang w:val="ru-RU" w:eastAsia="en-US" w:bidi="ar-SA"/>
      </w:rPr>
    </w:lvl>
    <w:lvl w:ilvl="1" w:tplc="69E87012">
      <w:numFmt w:val="bullet"/>
      <w:lvlText w:val="•"/>
      <w:lvlJc w:val="left"/>
      <w:pPr>
        <w:ind w:left="323" w:hanging="132"/>
      </w:pPr>
      <w:rPr>
        <w:rFonts w:hint="default"/>
        <w:lang w:val="ru-RU" w:eastAsia="en-US" w:bidi="ar-SA"/>
      </w:rPr>
    </w:lvl>
    <w:lvl w:ilvl="2" w:tplc="E1AAEAB4">
      <w:numFmt w:val="bullet"/>
      <w:lvlText w:val="•"/>
      <w:lvlJc w:val="left"/>
      <w:pPr>
        <w:ind w:left="507" w:hanging="132"/>
      </w:pPr>
      <w:rPr>
        <w:rFonts w:hint="default"/>
        <w:lang w:val="ru-RU" w:eastAsia="en-US" w:bidi="ar-SA"/>
      </w:rPr>
    </w:lvl>
    <w:lvl w:ilvl="3" w:tplc="9394439E">
      <w:numFmt w:val="bullet"/>
      <w:lvlText w:val="•"/>
      <w:lvlJc w:val="left"/>
      <w:pPr>
        <w:ind w:left="690" w:hanging="132"/>
      </w:pPr>
      <w:rPr>
        <w:rFonts w:hint="default"/>
        <w:lang w:val="ru-RU" w:eastAsia="en-US" w:bidi="ar-SA"/>
      </w:rPr>
    </w:lvl>
    <w:lvl w:ilvl="4" w:tplc="892CFB5E">
      <w:numFmt w:val="bullet"/>
      <w:lvlText w:val="•"/>
      <w:lvlJc w:val="left"/>
      <w:pPr>
        <w:ind w:left="874" w:hanging="132"/>
      </w:pPr>
      <w:rPr>
        <w:rFonts w:hint="default"/>
        <w:lang w:val="ru-RU" w:eastAsia="en-US" w:bidi="ar-SA"/>
      </w:rPr>
    </w:lvl>
    <w:lvl w:ilvl="5" w:tplc="F774C508">
      <w:numFmt w:val="bullet"/>
      <w:lvlText w:val="•"/>
      <w:lvlJc w:val="left"/>
      <w:pPr>
        <w:ind w:left="1057" w:hanging="132"/>
      </w:pPr>
      <w:rPr>
        <w:rFonts w:hint="default"/>
        <w:lang w:val="ru-RU" w:eastAsia="en-US" w:bidi="ar-SA"/>
      </w:rPr>
    </w:lvl>
    <w:lvl w:ilvl="6" w:tplc="4AE80FE6">
      <w:numFmt w:val="bullet"/>
      <w:lvlText w:val="•"/>
      <w:lvlJc w:val="left"/>
      <w:pPr>
        <w:ind w:left="1241" w:hanging="132"/>
      </w:pPr>
      <w:rPr>
        <w:rFonts w:hint="default"/>
        <w:lang w:val="ru-RU" w:eastAsia="en-US" w:bidi="ar-SA"/>
      </w:rPr>
    </w:lvl>
    <w:lvl w:ilvl="7" w:tplc="358E0F96">
      <w:numFmt w:val="bullet"/>
      <w:lvlText w:val="•"/>
      <w:lvlJc w:val="left"/>
      <w:pPr>
        <w:ind w:left="1424" w:hanging="132"/>
      </w:pPr>
      <w:rPr>
        <w:rFonts w:hint="default"/>
        <w:lang w:val="ru-RU" w:eastAsia="en-US" w:bidi="ar-SA"/>
      </w:rPr>
    </w:lvl>
    <w:lvl w:ilvl="8" w:tplc="70BA17D8">
      <w:numFmt w:val="bullet"/>
      <w:lvlText w:val="•"/>
      <w:lvlJc w:val="left"/>
      <w:pPr>
        <w:ind w:left="1608" w:hanging="132"/>
      </w:pPr>
      <w:rPr>
        <w:rFonts w:hint="default"/>
        <w:lang w:val="ru-RU" w:eastAsia="en-US" w:bidi="ar-SA"/>
      </w:rPr>
    </w:lvl>
  </w:abstractNum>
  <w:abstractNum w:abstractNumId="100" w15:restartNumberingAfterBreak="0">
    <w:nsid w:val="71F645F6"/>
    <w:multiLevelType w:val="hybridMultilevel"/>
    <w:tmpl w:val="44A4CA30"/>
    <w:lvl w:ilvl="0" w:tplc="49C69B46">
      <w:numFmt w:val="bullet"/>
      <w:lvlText w:val="-"/>
      <w:lvlJc w:val="left"/>
      <w:pPr>
        <w:ind w:left="773" w:hanging="149"/>
      </w:pPr>
      <w:rPr>
        <w:rFonts w:ascii="Times New Roman" w:eastAsia="Times New Roman" w:hAnsi="Times New Roman" w:cs="Times New Roman" w:hint="default"/>
        <w:b w:val="0"/>
        <w:bCs w:val="0"/>
        <w:i w:val="0"/>
        <w:iCs w:val="0"/>
        <w:spacing w:val="0"/>
        <w:w w:val="97"/>
        <w:sz w:val="24"/>
        <w:szCs w:val="24"/>
        <w:lang w:val="ru-RU" w:eastAsia="en-US" w:bidi="ar-SA"/>
      </w:rPr>
    </w:lvl>
    <w:lvl w:ilvl="1" w:tplc="38440F3A">
      <w:numFmt w:val="bullet"/>
      <w:lvlText w:val="-"/>
      <w:lvlJc w:val="left"/>
      <w:pPr>
        <w:ind w:left="773" w:hanging="288"/>
      </w:pPr>
      <w:rPr>
        <w:rFonts w:ascii="Times New Roman" w:eastAsia="Times New Roman" w:hAnsi="Times New Roman" w:cs="Times New Roman" w:hint="default"/>
        <w:b w:val="0"/>
        <w:bCs w:val="0"/>
        <w:i w:val="0"/>
        <w:iCs w:val="0"/>
        <w:spacing w:val="0"/>
        <w:w w:val="95"/>
        <w:sz w:val="24"/>
        <w:szCs w:val="24"/>
        <w:lang w:val="ru-RU" w:eastAsia="en-US" w:bidi="ar-SA"/>
      </w:rPr>
    </w:lvl>
    <w:lvl w:ilvl="2" w:tplc="9FD2ACDC">
      <w:numFmt w:val="bullet"/>
      <w:lvlText w:val="•"/>
      <w:lvlJc w:val="left"/>
      <w:pPr>
        <w:ind w:left="2904" w:hanging="288"/>
      </w:pPr>
      <w:rPr>
        <w:rFonts w:hint="default"/>
        <w:lang w:val="ru-RU" w:eastAsia="en-US" w:bidi="ar-SA"/>
      </w:rPr>
    </w:lvl>
    <w:lvl w:ilvl="3" w:tplc="0BF8AC88">
      <w:numFmt w:val="bullet"/>
      <w:lvlText w:val="•"/>
      <w:lvlJc w:val="left"/>
      <w:pPr>
        <w:ind w:left="3966" w:hanging="288"/>
      </w:pPr>
      <w:rPr>
        <w:rFonts w:hint="default"/>
        <w:lang w:val="ru-RU" w:eastAsia="en-US" w:bidi="ar-SA"/>
      </w:rPr>
    </w:lvl>
    <w:lvl w:ilvl="4" w:tplc="65944F7A">
      <w:numFmt w:val="bullet"/>
      <w:lvlText w:val="•"/>
      <w:lvlJc w:val="left"/>
      <w:pPr>
        <w:ind w:left="5028" w:hanging="288"/>
      </w:pPr>
      <w:rPr>
        <w:rFonts w:hint="default"/>
        <w:lang w:val="ru-RU" w:eastAsia="en-US" w:bidi="ar-SA"/>
      </w:rPr>
    </w:lvl>
    <w:lvl w:ilvl="5" w:tplc="54FCB8CA">
      <w:numFmt w:val="bullet"/>
      <w:lvlText w:val="•"/>
      <w:lvlJc w:val="left"/>
      <w:pPr>
        <w:ind w:left="6090" w:hanging="288"/>
      </w:pPr>
      <w:rPr>
        <w:rFonts w:hint="default"/>
        <w:lang w:val="ru-RU" w:eastAsia="en-US" w:bidi="ar-SA"/>
      </w:rPr>
    </w:lvl>
    <w:lvl w:ilvl="6" w:tplc="A42A6CB0">
      <w:numFmt w:val="bullet"/>
      <w:lvlText w:val="•"/>
      <w:lvlJc w:val="left"/>
      <w:pPr>
        <w:ind w:left="7152" w:hanging="288"/>
      </w:pPr>
      <w:rPr>
        <w:rFonts w:hint="default"/>
        <w:lang w:val="ru-RU" w:eastAsia="en-US" w:bidi="ar-SA"/>
      </w:rPr>
    </w:lvl>
    <w:lvl w:ilvl="7" w:tplc="FBD246AA">
      <w:numFmt w:val="bullet"/>
      <w:lvlText w:val="•"/>
      <w:lvlJc w:val="left"/>
      <w:pPr>
        <w:ind w:left="8214" w:hanging="288"/>
      </w:pPr>
      <w:rPr>
        <w:rFonts w:hint="default"/>
        <w:lang w:val="ru-RU" w:eastAsia="en-US" w:bidi="ar-SA"/>
      </w:rPr>
    </w:lvl>
    <w:lvl w:ilvl="8" w:tplc="4D8E93BA">
      <w:numFmt w:val="bullet"/>
      <w:lvlText w:val="•"/>
      <w:lvlJc w:val="left"/>
      <w:pPr>
        <w:ind w:left="9276" w:hanging="288"/>
      </w:pPr>
      <w:rPr>
        <w:rFonts w:hint="default"/>
        <w:lang w:val="ru-RU" w:eastAsia="en-US" w:bidi="ar-SA"/>
      </w:rPr>
    </w:lvl>
  </w:abstractNum>
  <w:abstractNum w:abstractNumId="101" w15:restartNumberingAfterBreak="0">
    <w:nsid w:val="724C0DD7"/>
    <w:multiLevelType w:val="hybridMultilevel"/>
    <w:tmpl w:val="65AE5836"/>
    <w:lvl w:ilvl="0" w:tplc="69B01668">
      <w:start w:val="1"/>
      <w:numFmt w:val="decimal"/>
      <w:lvlText w:val="%1)"/>
      <w:lvlJc w:val="left"/>
      <w:pPr>
        <w:ind w:left="696" w:hanging="264"/>
      </w:pPr>
      <w:rPr>
        <w:rFonts w:ascii="Times New Roman" w:eastAsia="Times New Roman" w:hAnsi="Times New Roman" w:cs="Times New Roman" w:hint="default"/>
        <w:b w:val="0"/>
        <w:bCs w:val="0"/>
        <w:i w:val="0"/>
        <w:iCs w:val="0"/>
        <w:spacing w:val="0"/>
        <w:w w:val="97"/>
        <w:sz w:val="24"/>
        <w:szCs w:val="24"/>
        <w:lang w:val="ru-RU" w:eastAsia="en-US" w:bidi="ar-SA"/>
      </w:rPr>
    </w:lvl>
    <w:lvl w:ilvl="1" w:tplc="E2D0E7F6">
      <w:numFmt w:val="bullet"/>
      <w:lvlText w:val="•"/>
      <w:lvlJc w:val="left"/>
      <w:pPr>
        <w:ind w:left="1717" w:hanging="264"/>
      </w:pPr>
      <w:rPr>
        <w:rFonts w:hint="default"/>
        <w:lang w:val="ru-RU" w:eastAsia="en-US" w:bidi="ar-SA"/>
      </w:rPr>
    </w:lvl>
    <w:lvl w:ilvl="2" w:tplc="73806D78">
      <w:numFmt w:val="bullet"/>
      <w:lvlText w:val="•"/>
      <w:lvlJc w:val="left"/>
      <w:pPr>
        <w:ind w:left="2734" w:hanging="264"/>
      </w:pPr>
      <w:rPr>
        <w:rFonts w:hint="default"/>
        <w:lang w:val="ru-RU" w:eastAsia="en-US" w:bidi="ar-SA"/>
      </w:rPr>
    </w:lvl>
    <w:lvl w:ilvl="3" w:tplc="286884D8">
      <w:numFmt w:val="bullet"/>
      <w:lvlText w:val="•"/>
      <w:lvlJc w:val="left"/>
      <w:pPr>
        <w:ind w:left="3751" w:hanging="264"/>
      </w:pPr>
      <w:rPr>
        <w:rFonts w:hint="default"/>
        <w:lang w:val="ru-RU" w:eastAsia="en-US" w:bidi="ar-SA"/>
      </w:rPr>
    </w:lvl>
    <w:lvl w:ilvl="4" w:tplc="C7AC9E52">
      <w:numFmt w:val="bullet"/>
      <w:lvlText w:val="•"/>
      <w:lvlJc w:val="left"/>
      <w:pPr>
        <w:ind w:left="4768" w:hanging="264"/>
      </w:pPr>
      <w:rPr>
        <w:rFonts w:hint="default"/>
        <w:lang w:val="ru-RU" w:eastAsia="en-US" w:bidi="ar-SA"/>
      </w:rPr>
    </w:lvl>
    <w:lvl w:ilvl="5" w:tplc="3FD67E6A">
      <w:numFmt w:val="bullet"/>
      <w:lvlText w:val="•"/>
      <w:lvlJc w:val="left"/>
      <w:pPr>
        <w:ind w:left="5785" w:hanging="264"/>
      </w:pPr>
      <w:rPr>
        <w:rFonts w:hint="default"/>
        <w:lang w:val="ru-RU" w:eastAsia="en-US" w:bidi="ar-SA"/>
      </w:rPr>
    </w:lvl>
    <w:lvl w:ilvl="6" w:tplc="4FACCA3E">
      <w:numFmt w:val="bullet"/>
      <w:lvlText w:val="•"/>
      <w:lvlJc w:val="left"/>
      <w:pPr>
        <w:ind w:left="6802" w:hanging="264"/>
      </w:pPr>
      <w:rPr>
        <w:rFonts w:hint="default"/>
        <w:lang w:val="ru-RU" w:eastAsia="en-US" w:bidi="ar-SA"/>
      </w:rPr>
    </w:lvl>
    <w:lvl w:ilvl="7" w:tplc="452029D2">
      <w:numFmt w:val="bullet"/>
      <w:lvlText w:val="•"/>
      <w:lvlJc w:val="left"/>
      <w:pPr>
        <w:ind w:left="7819" w:hanging="264"/>
      </w:pPr>
      <w:rPr>
        <w:rFonts w:hint="default"/>
        <w:lang w:val="ru-RU" w:eastAsia="en-US" w:bidi="ar-SA"/>
      </w:rPr>
    </w:lvl>
    <w:lvl w:ilvl="8" w:tplc="AFB8DD14">
      <w:numFmt w:val="bullet"/>
      <w:lvlText w:val="•"/>
      <w:lvlJc w:val="left"/>
      <w:pPr>
        <w:ind w:left="8836" w:hanging="264"/>
      </w:pPr>
      <w:rPr>
        <w:rFonts w:hint="default"/>
        <w:lang w:val="ru-RU" w:eastAsia="en-US" w:bidi="ar-SA"/>
      </w:rPr>
    </w:lvl>
  </w:abstractNum>
  <w:abstractNum w:abstractNumId="102" w15:restartNumberingAfterBreak="0">
    <w:nsid w:val="728536D7"/>
    <w:multiLevelType w:val="hybridMultilevel"/>
    <w:tmpl w:val="0FDA5BBA"/>
    <w:lvl w:ilvl="0" w:tplc="7A826D9A">
      <w:numFmt w:val="bullet"/>
      <w:lvlText w:val="-"/>
      <w:lvlJc w:val="left"/>
      <w:pPr>
        <w:ind w:left="148" w:hanging="130"/>
      </w:pPr>
      <w:rPr>
        <w:rFonts w:ascii="Times New Roman" w:eastAsia="Times New Roman" w:hAnsi="Times New Roman" w:cs="Times New Roman" w:hint="default"/>
        <w:b w:val="0"/>
        <w:bCs w:val="0"/>
        <w:i w:val="0"/>
        <w:iCs w:val="0"/>
        <w:spacing w:val="0"/>
        <w:w w:val="100"/>
        <w:sz w:val="22"/>
        <w:szCs w:val="22"/>
        <w:lang w:val="ru-RU" w:eastAsia="en-US" w:bidi="ar-SA"/>
      </w:rPr>
    </w:lvl>
    <w:lvl w:ilvl="1" w:tplc="2CD0B322">
      <w:numFmt w:val="bullet"/>
      <w:lvlText w:val="•"/>
      <w:lvlJc w:val="left"/>
      <w:pPr>
        <w:ind w:left="507" w:hanging="130"/>
      </w:pPr>
      <w:rPr>
        <w:rFonts w:hint="default"/>
        <w:lang w:val="ru-RU" w:eastAsia="en-US" w:bidi="ar-SA"/>
      </w:rPr>
    </w:lvl>
    <w:lvl w:ilvl="2" w:tplc="9612D1B0">
      <w:numFmt w:val="bullet"/>
      <w:lvlText w:val="•"/>
      <w:lvlJc w:val="left"/>
      <w:pPr>
        <w:ind w:left="875" w:hanging="130"/>
      </w:pPr>
      <w:rPr>
        <w:rFonts w:hint="default"/>
        <w:lang w:val="ru-RU" w:eastAsia="en-US" w:bidi="ar-SA"/>
      </w:rPr>
    </w:lvl>
    <w:lvl w:ilvl="3" w:tplc="E2BCDC14">
      <w:numFmt w:val="bullet"/>
      <w:lvlText w:val="•"/>
      <w:lvlJc w:val="left"/>
      <w:pPr>
        <w:ind w:left="1242" w:hanging="130"/>
      </w:pPr>
      <w:rPr>
        <w:rFonts w:hint="default"/>
        <w:lang w:val="ru-RU" w:eastAsia="en-US" w:bidi="ar-SA"/>
      </w:rPr>
    </w:lvl>
    <w:lvl w:ilvl="4" w:tplc="80C81496">
      <w:numFmt w:val="bullet"/>
      <w:lvlText w:val="•"/>
      <w:lvlJc w:val="left"/>
      <w:pPr>
        <w:ind w:left="1610" w:hanging="130"/>
      </w:pPr>
      <w:rPr>
        <w:rFonts w:hint="default"/>
        <w:lang w:val="ru-RU" w:eastAsia="en-US" w:bidi="ar-SA"/>
      </w:rPr>
    </w:lvl>
    <w:lvl w:ilvl="5" w:tplc="2D7E80FA">
      <w:numFmt w:val="bullet"/>
      <w:lvlText w:val="•"/>
      <w:lvlJc w:val="left"/>
      <w:pPr>
        <w:ind w:left="1978" w:hanging="130"/>
      </w:pPr>
      <w:rPr>
        <w:rFonts w:hint="default"/>
        <w:lang w:val="ru-RU" w:eastAsia="en-US" w:bidi="ar-SA"/>
      </w:rPr>
    </w:lvl>
    <w:lvl w:ilvl="6" w:tplc="75EEA9FC">
      <w:numFmt w:val="bullet"/>
      <w:lvlText w:val="•"/>
      <w:lvlJc w:val="left"/>
      <w:pPr>
        <w:ind w:left="2345" w:hanging="130"/>
      </w:pPr>
      <w:rPr>
        <w:rFonts w:hint="default"/>
        <w:lang w:val="ru-RU" w:eastAsia="en-US" w:bidi="ar-SA"/>
      </w:rPr>
    </w:lvl>
    <w:lvl w:ilvl="7" w:tplc="CC880CD6">
      <w:numFmt w:val="bullet"/>
      <w:lvlText w:val="•"/>
      <w:lvlJc w:val="left"/>
      <w:pPr>
        <w:ind w:left="2713" w:hanging="130"/>
      </w:pPr>
      <w:rPr>
        <w:rFonts w:hint="default"/>
        <w:lang w:val="ru-RU" w:eastAsia="en-US" w:bidi="ar-SA"/>
      </w:rPr>
    </w:lvl>
    <w:lvl w:ilvl="8" w:tplc="ABD6BF42">
      <w:numFmt w:val="bullet"/>
      <w:lvlText w:val="•"/>
      <w:lvlJc w:val="left"/>
      <w:pPr>
        <w:ind w:left="3080" w:hanging="130"/>
      </w:pPr>
      <w:rPr>
        <w:rFonts w:hint="default"/>
        <w:lang w:val="ru-RU" w:eastAsia="en-US" w:bidi="ar-SA"/>
      </w:rPr>
    </w:lvl>
  </w:abstractNum>
  <w:abstractNum w:abstractNumId="103" w15:restartNumberingAfterBreak="0">
    <w:nsid w:val="76393310"/>
    <w:multiLevelType w:val="hybridMultilevel"/>
    <w:tmpl w:val="74E6175C"/>
    <w:lvl w:ilvl="0" w:tplc="9FFCFD78">
      <w:numFmt w:val="bullet"/>
      <w:lvlText w:val="-"/>
      <w:lvlJc w:val="left"/>
      <w:pPr>
        <w:ind w:left="114" w:hanging="284"/>
      </w:pPr>
      <w:rPr>
        <w:rFonts w:ascii="Times New Roman" w:eastAsia="Times New Roman" w:hAnsi="Times New Roman" w:cs="Times New Roman" w:hint="default"/>
        <w:b w:val="0"/>
        <w:bCs w:val="0"/>
        <w:i w:val="0"/>
        <w:iCs w:val="0"/>
        <w:spacing w:val="0"/>
        <w:w w:val="95"/>
        <w:sz w:val="24"/>
        <w:szCs w:val="24"/>
        <w:lang w:val="ru-RU" w:eastAsia="en-US" w:bidi="ar-SA"/>
      </w:rPr>
    </w:lvl>
    <w:lvl w:ilvl="1" w:tplc="93EC552C">
      <w:numFmt w:val="bullet"/>
      <w:lvlText w:val="•"/>
      <w:lvlJc w:val="left"/>
      <w:pPr>
        <w:ind w:left="770" w:hanging="284"/>
      </w:pPr>
      <w:rPr>
        <w:rFonts w:hint="default"/>
        <w:lang w:val="ru-RU" w:eastAsia="en-US" w:bidi="ar-SA"/>
      </w:rPr>
    </w:lvl>
    <w:lvl w:ilvl="2" w:tplc="13B66FE8">
      <w:numFmt w:val="bullet"/>
      <w:lvlText w:val="•"/>
      <w:lvlJc w:val="left"/>
      <w:pPr>
        <w:ind w:left="1420" w:hanging="284"/>
      </w:pPr>
      <w:rPr>
        <w:rFonts w:hint="default"/>
        <w:lang w:val="ru-RU" w:eastAsia="en-US" w:bidi="ar-SA"/>
      </w:rPr>
    </w:lvl>
    <w:lvl w:ilvl="3" w:tplc="7DEC36B8">
      <w:numFmt w:val="bullet"/>
      <w:lvlText w:val="•"/>
      <w:lvlJc w:val="left"/>
      <w:pPr>
        <w:ind w:left="2070" w:hanging="284"/>
      </w:pPr>
      <w:rPr>
        <w:rFonts w:hint="default"/>
        <w:lang w:val="ru-RU" w:eastAsia="en-US" w:bidi="ar-SA"/>
      </w:rPr>
    </w:lvl>
    <w:lvl w:ilvl="4" w:tplc="9332525A">
      <w:numFmt w:val="bullet"/>
      <w:lvlText w:val="•"/>
      <w:lvlJc w:val="left"/>
      <w:pPr>
        <w:ind w:left="2721" w:hanging="284"/>
      </w:pPr>
      <w:rPr>
        <w:rFonts w:hint="default"/>
        <w:lang w:val="ru-RU" w:eastAsia="en-US" w:bidi="ar-SA"/>
      </w:rPr>
    </w:lvl>
    <w:lvl w:ilvl="5" w:tplc="C686BC10">
      <w:numFmt w:val="bullet"/>
      <w:lvlText w:val="•"/>
      <w:lvlJc w:val="left"/>
      <w:pPr>
        <w:ind w:left="3371" w:hanging="284"/>
      </w:pPr>
      <w:rPr>
        <w:rFonts w:hint="default"/>
        <w:lang w:val="ru-RU" w:eastAsia="en-US" w:bidi="ar-SA"/>
      </w:rPr>
    </w:lvl>
    <w:lvl w:ilvl="6" w:tplc="269237D8">
      <w:numFmt w:val="bullet"/>
      <w:lvlText w:val="•"/>
      <w:lvlJc w:val="left"/>
      <w:pPr>
        <w:ind w:left="4021" w:hanging="284"/>
      </w:pPr>
      <w:rPr>
        <w:rFonts w:hint="default"/>
        <w:lang w:val="ru-RU" w:eastAsia="en-US" w:bidi="ar-SA"/>
      </w:rPr>
    </w:lvl>
    <w:lvl w:ilvl="7" w:tplc="ADDE90BA">
      <w:numFmt w:val="bullet"/>
      <w:lvlText w:val="•"/>
      <w:lvlJc w:val="left"/>
      <w:pPr>
        <w:ind w:left="4672" w:hanging="284"/>
      </w:pPr>
      <w:rPr>
        <w:rFonts w:hint="default"/>
        <w:lang w:val="ru-RU" w:eastAsia="en-US" w:bidi="ar-SA"/>
      </w:rPr>
    </w:lvl>
    <w:lvl w:ilvl="8" w:tplc="9BDA7D0E">
      <w:numFmt w:val="bullet"/>
      <w:lvlText w:val="•"/>
      <w:lvlJc w:val="left"/>
      <w:pPr>
        <w:ind w:left="5322" w:hanging="284"/>
      </w:pPr>
      <w:rPr>
        <w:rFonts w:hint="default"/>
        <w:lang w:val="ru-RU" w:eastAsia="en-US" w:bidi="ar-SA"/>
      </w:rPr>
    </w:lvl>
  </w:abstractNum>
  <w:abstractNum w:abstractNumId="104" w15:restartNumberingAfterBreak="0">
    <w:nsid w:val="777B6C16"/>
    <w:multiLevelType w:val="hybridMultilevel"/>
    <w:tmpl w:val="A7B6A31A"/>
    <w:lvl w:ilvl="0" w:tplc="8F10C04C">
      <w:start w:val="1"/>
      <w:numFmt w:val="decimal"/>
      <w:lvlText w:val="%1)"/>
      <w:lvlJc w:val="left"/>
      <w:pPr>
        <w:ind w:left="696" w:hanging="279"/>
      </w:pPr>
      <w:rPr>
        <w:rFonts w:ascii="Times New Roman" w:eastAsia="Times New Roman" w:hAnsi="Times New Roman" w:cs="Times New Roman" w:hint="default"/>
        <w:b w:val="0"/>
        <w:bCs w:val="0"/>
        <w:i w:val="0"/>
        <w:iCs w:val="0"/>
        <w:spacing w:val="0"/>
        <w:w w:val="100"/>
        <w:sz w:val="24"/>
        <w:szCs w:val="24"/>
        <w:lang w:val="ru-RU" w:eastAsia="en-US" w:bidi="ar-SA"/>
      </w:rPr>
    </w:lvl>
    <w:lvl w:ilvl="1" w:tplc="AB94CFF2">
      <w:numFmt w:val="bullet"/>
      <w:lvlText w:val="•"/>
      <w:lvlJc w:val="left"/>
      <w:pPr>
        <w:ind w:left="1717" w:hanging="279"/>
      </w:pPr>
      <w:rPr>
        <w:rFonts w:hint="default"/>
        <w:lang w:val="ru-RU" w:eastAsia="en-US" w:bidi="ar-SA"/>
      </w:rPr>
    </w:lvl>
    <w:lvl w:ilvl="2" w:tplc="FD7C0B0E">
      <w:numFmt w:val="bullet"/>
      <w:lvlText w:val="•"/>
      <w:lvlJc w:val="left"/>
      <w:pPr>
        <w:ind w:left="2734" w:hanging="279"/>
      </w:pPr>
      <w:rPr>
        <w:rFonts w:hint="default"/>
        <w:lang w:val="ru-RU" w:eastAsia="en-US" w:bidi="ar-SA"/>
      </w:rPr>
    </w:lvl>
    <w:lvl w:ilvl="3" w:tplc="76EEE2FA">
      <w:numFmt w:val="bullet"/>
      <w:lvlText w:val="•"/>
      <w:lvlJc w:val="left"/>
      <w:pPr>
        <w:ind w:left="3751" w:hanging="279"/>
      </w:pPr>
      <w:rPr>
        <w:rFonts w:hint="default"/>
        <w:lang w:val="ru-RU" w:eastAsia="en-US" w:bidi="ar-SA"/>
      </w:rPr>
    </w:lvl>
    <w:lvl w:ilvl="4" w:tplc="11F43B88">
      <w:numFmt w:val="bullet"/>
      <w:lvlText w:val="•"/>
      <w:lvlJc w:val="left"/>
      <w:pPr>
        <w:ind w:left="4768" w:hanging="279"/>
      </w:pPr>
      <w:rPr>
        <w:rFonts w:hint="default"/>
        <w:lang w:val="ru-RU" w:eastAsia="en-US" w:bidi="ar-SA"/>
      </w:rPr>
    </w:lvl>
    <w:lvl w:ilvl="5" w:tplc="2FDEDB56">
      <w:numFmt w:val="bullet"/>
      <w:lvlText w:val="•"/>
      <w:lvlJc w:val="left"/>
      <w:pPr>
        <w:ind w:left="5785" w:hanging="279"/>
      </w:pPr>
      <w:rPr>
        <w:rFonts w:hint="default"/>
        <w:lang w:val="ru-RU" w:eastAsia="en-US" w:bidi="ar-SA"/>
      </w:rPr>
    </w:lvl>
    <w:lvl w:ilvl="6" w:tplc="210AC8D8">
      <w:numFmt w:val="bullet"/>
      <w:lvlText w:val="•"/>
      <w:lvlJc w:val="left"/>
      <w:pPr>
        <w:ind w:left="6802" w:hanging="279"/>
      </w:pPr>
      <w:rPr>
        <w:rFonts w:hint="default"/>
        <w:lang w:val="ru-RU" w:eastAsia="en-US" w:bidi="ar-SA"/>
      </w:rPr>
    </w:lvl>
    <w:lvl w:ilvl="7" w:tplc="9018785C">
      <w:numFmt w:val="bullet"/>
      <w:lvlText w:val="•"/>
      <w:lvlJc w:val="left"/>
      <w:pPr>
        <w:ind w:left="7819" w:hanging="279"/>
      </w:pPr>
      <w:rPr>
        <w:rFonts w:hint="default"/>
        <w:lang w:val="ru-RU" w:eastAsia="en-US" w:bidi="ar-SA"/>
      </w:rPr>
    </w:lvl>
    <w:lvl w:ilvl="8" w:tplc="C622BD7C">
      <w:numFmt w:val="bullet"/>
      <w:lvlText w:val="•"/>
      <w:lvlJc w:val="left"/>
      <w:pPr>
        <w:ind w:left="8836" w:hanging="279"/>
      </w:pPr>
      <w:rPr>
        <w:rFonts w:hint="default"/>
        <w:lang w:val="ru-RU" w:eastAsia="en-US" w:bidi="ar-SA"/>
      </w:rPr>
    </w:lvl>
  </w:abstractNum>
  <w:abstractNum w:abstractNumId="105" w15:restartNumberingAfterBreak="0">
    <w:nsid w:val="77EA3146"/>
    <w:multiLevelType w:val="hybridMultilevel"/>
    <w:tmpl w:val="15548ACE"/>
    <w:lvl w:ilvl="0" w:tplc="6D2829AA">
      <w:numFmt w:val="bullet"/>
      <w:lvlText w:val=""/>
      <w:lvlJc w:val="left"/>
      <w:pPr>
        <w:ind w:left="773" w:hanging="288"/>
      </w:pPr>
      <w:rPr>
        <w:rFonts w:ascii="Symbol" w:eastAsia="Symbol" w:hAnsi="Symbol" w:cs="Symbol" w:hint="default"/>
        <w:b w:val="0"/>
        <w:bCs w:val="0"/>
        <w:i w:val="0"/>
        <w:iCs w:val="0"/>
        <w:spacing w:val="0"/>
        <w:w w:val="100"/>
        <w:sz w:val="24"/>
        <w:szCs w:val="24"/>
        <w:lang w:val="ru-RU" w:eastAsia="en-US" w:bidi="ar-SA"/>
      </w:rPr>
    </w:lvl>
    <w:lvl w:ilvl="1" w:tplc="B2645712">
      <w:numFmt w:val="bullet"/>
      <w:lvlText w:val="•"/>
      <w:lvlJc w:val="left"/>
      <w:pPr>
        <w:ind w:left="1842" w:hanging="288"/>
      </w:pPr>
      <w:rPr>
        <w:rFonts w:hint="default"/>
        <w:lang w:val="ru-RU" w:eastAsia="en-US" w:bidi="ar-SA"/>
      </w:rPr>
    </w:lvl>
    <w:lvl w:ilvl="2" w:tplc="B106DF9A">
      <w:numFmt w:val="bullet"/>
      <w:lvlText w:val="•"/>
      <w:lvlJc w:val="left"/>
      <w:pPr>
        <w:ind w:left="2904" w:hanging="288"/>
      </w:pPr>
      <w:rPr>
        <w:rFonts w:hint="default"/>
        <w:lang w:val="ru-RU" w:eastAsia="en-US" w:bidi="ar-SA"/>
      </w:rPr>
    </w:lvl>
    <w:lvl w:ilvl="3" w:tplc="B802C4E4">
      <w:numFmt w:val="bullet"/>
      <w:lvlText w:val="•"/>
      <w:lvlJc w:val="left"/>
      <w:pPr>
        <w:ind w:left="3966" w:hanging="288"/>
      </w:pPr>
      <w:rPr>
        <w:rFonts w:hint="default"/>
        <w:lang w:val="ru-RU" w:eastAsia="en-US" w:bidi="ar-SA"/>
      </w:rPr>
    </w:lvl>
    <w:lvl w:ilvl="4" w:tplc="EB40A3EA">
      <w:numFmt w:val="bullet"/>
      <w:lvlText w:val="•"/>
      <w:lvlJc w:val="left"/>
      <w:pPr>
        <w:ind w:left="5028" w:hanging="288"/>
      </w:pPr>
      <w:rPr>
        <w:rFonts w:hint="default"/>
        <w:lang w:val="ru-RU" w:eastAsia="en-US" w:bidi="ar-SA"/>
      </w:rPr>
    </w:lvl>
    <w:lvl w:ilvl="5" w:tplc="CCD0C754">
      <w:numFmt w:val="bullet"/>
      <w:lvlText w:val="•"/>
      <w:lvlJc w:val="left"/>
      <w:pPr>
        <w:ind w:left="6090" w:hanging="288"/>
      </w:pPr>
      <w:rPr>
        <w:rFonts w:hint="default"/>
        <w:lang w:val="ru-RU" w:eastAsia="en-US" w:bidi="ar-SA"/>
      </w:rPr>
    </w:lvl>
    <w:lvl w:ilvl="6" w:tplc="8CE6F818">
      <w:numFmt w:val="bullet"/>
      <w:lvlText w:val="•"/>
      <w:lvlJc w:val="left"/>
      <w:pPr>
        <w:ind w:left="7152" w:hanging="288"/>
      </w:pPr>
      <w:rPr>
        <w:rFonts w:hint="default"/>
        <w:lang w:val="ru-RU" w:eastAsia="en-US" w:bidi="ar-SA"/>
      </w:rPr>
    </w:lvl>
    <w:lvl w:ilvl="7" w:tplc="58E00C5E">
      <w:numFmt w:val="bullet"/>
      <w:lvlText w:val="•"/>
      <w:lvlJc w:val="left"/>
      <w:pPr>
        <w:ind w:left="8214" w:hanging="288"/>
      </w:pPr>
      <w:rPr>
        <w:rFonts w:hint="default"/>
        <w:lang w:val="ru-RU" w:eastAsia="en-US" w:bidi="ar-SA"/>
      </w:rPr>
    </w:lvl>
    <w:lvl w:ilvl="8" w:tplc="E7C04206">
      <w:numFmt w:val="bullet"/>
      <w:lvlText w:val="•"/>
      <w:lvlJc w:val="left"/>
      <w:pPr>
        <w:ind w:left="9276" w:hanging="288"/>
      </w:pPr>
      <w:rPr>
        <w:rFonts w:hint="default"/>
        <w:lang w:val="ru-RU" w:eastAsia="en-US" w:bidi="ar-SA"/>
      </w:rPr>
    </w:lvl>
  </w:abstractNum>
  <w:abstractNum w:abstractNumId="106" w15:restartNumberingAfterBreak="0">
    <w:nsid w:val="783B383E"/>
    <w:multiLevelType w:val="hybridMultilevel"/>
    <w:tmpl w:val="A8041484"/>
    <w:lvl w:ilvl="0" w:tplc="834A2392">
      <w:numFmt w:val="bullet"/>
      <w:lvlText w:val="-"/>
      <w:lvlJc w:val="left"/>
      <w:pPr>
        <w:ind w:left="114" w:hanging="284"/>
      </w:pPr>
      <w:rPr>
        <w:rFonts w:ascii="Times New Roman" w:eastAsia="Times New Roman" w:hAnsi="Times New Roman" w:cs="Times New Roman" w:hint="default"/>
        <w:b w:val="0"/>
        <w:bCs w:val="0"/>
        <w:i w:val="0"/>
        <w:iCs w:val="0"/>
        <w:spacing w:val="0"/>
        <w:w w:val="95"/>
        <w:sz w:val="24"/>
        <w:szCs w:val="24"/>
        <w:lang w:val="ru-RU" w:eastAsia="en-US" w:bidi="ar-SA"/>
      </w:rPr>
    </w:lvl>
    <w:lvl w:ilvl="1" w:tplc="110091BC">
      <w:numFmt w:val="bullet"/>
      <w:lvlText w:val="•"/>
      <w:lvlJc w:val="left"/>
      <w:pPr>
        <w:ind w:left="770" w:hanging="284"/>
      </w:pPr>
      <w:rPr>
        <w:rFonts w:hint="default"/>
        <w:lang w:val="ru-RU" w:eastAsia="en-US" w:bidi="ar-SA"/>
      </w:rPr>
    </w:lvl>
    <w:lvl w:ilvl="2" w:tplc="5BCC01A6">
      <w:numFmt w:val="bullet"/>
      <w:lvlText w:val="•"/>
      <w:lvlJc w:val="left"/>
      <w:pPr>
        <w:ind w:left="1420" w:hanging="284"/>
      </w:pPr>
      <w:rPr>
        <w:rFonts w:hint="default"/>
        <w:lang w:val="ru-RU" w:eastAsia="en-US" w:bidi="ar-SA"/>
      </w:rPr>
    </w:lvl>
    <w:lvl w:ilvl="3" w:tplc="9216E776">
      <w:numFmt w:val="bullet"/>
      <w:lvlText w:val="•"/>
      <w:lvlJc w:val="left"/>
      <w:pPr>
        <w:ind w:left="2070" w:hanging="284"/>
      </w:pPr>
      <w:rPr>
        <w:rFonts w:hint="default"/>
        <w:lang w:val="ru-RU" w:eastAsia="en-US" w:bidi="ar-SA"/>
      </w:rPr>
    </w:lvl>
    <w:lvl w:ilvl="4" w:tplc="48B4A826">
      <w:numFmt w:val="bullet"/>
      <w:lvlText w:val="•"/>
      <w:lvlJc w:val="left"/>
      <w:pPr>
        <w:ind w:left="2721" w:hanging="284"/>
      </w:pPr>
      <w:rPr>
        <w:rFonts w:hint="default"/>
        <w:lang w:val="ru-RU" w:eastAsia="en-US" w:bidi="ar-SA"/>
      </w:rPr>
    </w:lvl>
    <w:lvl w:ilvl="5" w:tplc="345E4EB6">
      <w:numFmt w:val="bullet"/>
      <w:lvlText w:val="•"/>
      <w:lvlJc w:val="left"/>
      <w:pPr>
        <w:ind w:left="3371" w:hanging="284"/>
      </w:pPr>
      <w:rPr>
        <w:rFonts w:hint="default"/>
        <w:lang w:val="ru-RU" w:eastAsia="en-US" w:bidi="ar-SA"/>
      </w:rPr>
    </w:lvl>
    <w:lvl w:ilvl="6" w:tplc="2AE019CC">
      <w:numFmt w:val="bullet"/>
      <w:lvlText w:val="•"/>
      <w:lvlJc w:val="left"/>
      <w:pPr>
        <w:ind w:left="4021" w:hanging="284"/>
      </w:pPr>
      <w:rPr>
        <w:rFonts w:hint="default"/>
        <w:lang w:val="ru-RU" w:eastAsia="en-US" w:bidi="ar-SA"/>
      </w:rPr>
    </w:lvl>
    <w:lvl w:ilvl="7" w:tplc="058E5670">
      <w:numFmt w:val="bullet"/>
      <w:lvlText w:val="•"/>
      <w:lvlJc w:val="left"/>
      <w:pPr>
        <w:ind w:left="4672" w:hanging="284"/>
      </w:pPr>
      <w:rPr>
        <w:rFonts w:hint="default"/>
        <w:lang w:val="ru-RU" w:eastAsia="en-US" w:bidi="ar-SA"/>
      </w:rPr>
    </w:lvl>
    <w:lvl w:ilvl="8" w:tplc="8B501E42">
      <w:numFmt w:val="bullet"/>
      <w:lvlText w:val="•"/>
      <w:lvlJc w:val="left"/>
      <w:pPr>
        <w:ind w:left="5322" w:hanging="284"/>
      </w:pPr>
      <w:rPr>
        <w:rFonts w:hint="default"/>
        <w:lang w:val="ru-RU" w:eastAsia="en-US" w:bidi="ar-SA"/>
      </w:rPr>
    </w:lvl>
  </w:abstractNum>
  <w:abstractNum w:abstractNumId="107" w15:restartNumberingAfterBreak="0">
    <w:nsid w:val="7A4903F1"/>
    <w:multiLevelType w:val="hybridMultilevel"/>
    <w:tmpl w:val="DF9C0062"/>
    <w:lvl w:ilvl="0" w:tplc="1B584CCC">
      <w:numFmt w:val="bullet"/>
      <w:lvlText w:val="-"/>
      <w:lvlJc w:val="left"/>
      <w:pPr>
        <w:ind w:left="773" w:hanging="288"/>
      </w:pPr>
      <w:rPr>
        <w:rFonts w:ascii="Times New Roman" w:eastAsia="Times New Roman" w:hAnsi="Times New Roman" w:cs="Times New Roman" w:hint="default"/>
        <w:b w:val="0"/>
        <w:bCs w:val="0"/>
        <w:i w:val="0"/>
        <w:iCs w:val="0"/>
        <w:spacing w:val="0"/>
        <w:w w:val="95"/>
        <w:sz w:val="24"/>
        <w:szCs w:val="24"/>
        <w:lang w:val="ru-RU" w:eastAsia="en-US" w:bidi="ar-SA"/>
      </w:rPr>
    </w:lvl>
    <w:lvl w:ilvl="1" w:tplc="82880C20">
      <w:numFmt w:val="bullet"/>
      <w:lvlText w:val="•"/>
      <w:lvlJc w:val="left"/>
      <w:pPr>
        <w:ind w:left="1842" w:hanging="288"/>
      </w:pPr>
      <w:rPr>
        <w:rFonts w:hint="default"/>
        <w:lang w:val="ru-RU" w:eastAsia="en-US" w:bidi="ar-SA"/>
      </w:rPr>
    </w:lvl>
    <w:lvl w:ilvl="2" w:tplc="9650202C">
      <w:numFmt w:val="bullet"/>
      <w:lvlText w:val="•"/>
      <w:lvlJc w:val="left"/>
      <w:pPr>
        <w:ind w:left="2904" w:hanging="288"/>
      </w:pPr>
      <w:rPr>
        <w:rFonts w:hint="default"/>
        <w:lang w:val="ru-RU" w:eastAsia="en-US" w:bidi="ar-SA"/>
      </w:rPr>
    </w:lvl>
    <w:lvl w:ilvl="3" w:tplc="9C9ED46E">
      <w:numFmt w:val="bullet"/>
      <w:lvlText w:val="•"/>
      <w:lvlJc w:val="left"/>
      <w:pPr>
        <w:ind w:left="3966" w:hanging="288"/>
      </w:pPr>
      <w:rPr>
        <w:rFonts w:hint="default"/>
        <w:lang w:val="ru-RU" w:eastAsia="en-US" w:bidi="ar-SA"/>
      </w:rPr>
    </w:lvl>
    <w:lvl w:ilvl="4" w:tplc="3556AA5C">
      <w:numFmt w:val="bullet"/>
      <w:lvlText w:val="•"/>
      <w:lvlJc w:val="left"/>
      <w:pPr>
        <w:ind w:left="5028" w:hanging="288"/>
      </w:pPr>
      <w:rPr>
        <w:rFonts w:hint="default"/>
        <w:lang w:val="ru-RU" w:eastAsia="en-US" w:bidi="ar-SA"/>
      </w:rPr>
    </w:lvl>
    <w:lvl w:ilvl="5" w:tplc="0E181E12">
      <w:numFmt w:val="bullet"/>
      <w:lvlText w:val="•"/>
      <w:lvlJc w:val="left"/>
      <w:pPr>
        <w:ind w:left="6090" w:hanging="288"/>
      </w:pPr>
      <w:rPr>
        <w:rFonts w:hint="default"/>
        <w:lang w:val="ru-RU" w:eastAsia="en-US" w:bidi="ar-SA"/>
      </w:rPr>
    </w:lvl>
    <w:lvl w:ilvl="6" w:tplc="190A1EC6">
      <w:numFmt w:val="bullet"/>
      <w:lvlText w:val="•"/>
      <w:lvlJc w:val="left"/>
      <w:pPr>
        <w:ind w:left="7152" w:hanging="288"/>
      </w:pPr>
      <w:rPr>
        <w:rFonts w:hint="default"/>
        <w:lang w:val="ru-RU" w:eastAsia="en-US" w:bidi="ar-SA"/>
      </w:rPr>
    </w:lvl>
    <w:lvl w:ilvl="7" w:tplc="10723E34">
      <w:numFmt w:val="bullet"/>
      <w:lvlText w:val="•"/>
      <w:lvlJc w:val="left"/>
      <w:pPr>
        <w:ind w:left="8214" w:hanging="288"/>
      </w:pPr>
      <w:rPr>
        <w:rFonts w:hint="default"/>
        <w:lang w:val="ru-RU" w:eastAsia="en-US" w:bidi="ar-SA"/>
      </w:rPr>
    </w:lvl>
    <w:lvl w:ilvl="8" w:tplc="E3921CE8">
      <w:numFmt w:val="bullet"/>
      <w:lvlText w:val="•"/>
      <w:lvlJc w:val="left"/>
      <w:pPr>
        <w:ind w:left="9276" w:hanging="288"/>
      </w:pPr>
      <w:rPr>
        <w:rFonts w:hint="default"/>
        <w:lang w:val="ru-RU" w:eastAsia="en-US" w:bidi="ar-SA"/>
      </w:rPr>
    </w:lvl>
  </w:abstractNum>
  <w:abstractNum w:abstractNumId="108" w15:restartNumberingAfterBreak="0">
    <w:nsid w:val="7AE155E2"/>
    <w:multiLevelType w:val="hybridMultilevel"/>
    <w:tmpl w:val="0F6032BE"/>
    <w:lvl w:ilvl="0" w:tplc="04580A28">
      <w:start w:val="1"/>
      <w:numFmt w:val="decimal"/>
      <w:lvlText w:val="%1)"/>
      <w:lvlJc w:val="left"/>
      <w:pPr>
        <w:ind w:left="1670" w:hanging="264"/>
      </w:pPr>
      <w:rPr>
        <w:rFonts w:ascii="Times New Roman" w:eastAsia="Times New Roman" w:hAnsi="Times New Roman" w:cs="Times New Roman" w:hint="default"/>
        <w:b w:val="0"/>
        <w:bCs w:val="0"/>
        <w:i w:val="0"/>
        <w:iCs w:val="0"/>
        <w:spacing w:val="0"/>
        <w:w w:val="97"/>
        <w:sz w:val="24"/>
        <w:szCs w:val="24"/>
        <w:lang w:val="ru-RU" w:eastAsia="en-US" w:bidi="ar-SA"/>
      </w:rPr>
    </w:lvl>
    <w:lvl w:ilvl="1" w:tplc="15EC7332">
      <w:numFmt w:val="bullet"/>
      <w:lvlText w:val="•"/>
      <w:lvlJc w:val="left"/>
      <w:pPr>
        <w:ind w:left="2599" w:hanging="264"/>
      </w:pPr>
      <w:rPr>
        <w:rFonts w:hint="default"/>
        <w:lang w:val="ru-RU" w:eastAsia="en-US" w:bidi="ar-SA"/>
      </w:rPr>
    </w:lvl>
    <w:lvl w:ilvl="2" w:tplc="DC0EBC2E">
      <w:numFmt w:val="bullet"/>
      <w:lvlText w:val="•"/>
      <w:lvlJc w:val="left"/>
      <w:pPr>
        <w:ind w:left="3518" w:hanging="264"/>
      </w:pPr>
      <w:rPr>
        <w:rFonts w:hint="default"/>
        <w:lang w:val="ru-RU" w:eastAsia="en-US" w:bidi="ar-SA"/>
      </w:rPr>
    </w:lvl>
    <w:lvl w:ilvl="3" w:tplc="B7FE2180">
      <w:numFmt w:val="bullet"/>
      <w:lvlText w:val="•"/>
      <w:lvlJc w:val="left"/>
      <w:pPr>
        <w:ind w:left="4437" w:hanging="264"/>
      </w:pPr>
      <w:rPr>
        <w:rFonts w:hint="default"/>
        <w:lang w:val="ru-RU" w:eastAsia="en-US" w:bidi="ar-SA"/>
      </w:rPr>
    </w:lvl>
    <w:lvl w:ilvl="4" w:tplc="6BD082C4">
      <w:numFmt w:val="bullet"/>
      <w:lvlText w:val="•"/>
      <w:lvlJc w:val="left"/>
      <w:pPr>
        <w:ind w:left="5356" w:hanging="264"/>
      </w:pPr>
      <w:rPr>
        <w:rFonts w:hint="default"/>
        <w:lang w:val="ru-RU" w:eastAsia="en-US" w:bidi="ar-SA"/>
      </w:rPr>
    </w:lvl>
    <w:lvl w:ilvl="5" w:tplc="425EA660">
      <w:numFmt w:val="bullet"/>
      <w:lvlText w:val="•"/>
      <w:lvlJc w:val="left"/>
      <w:pPr>
        <w:ind w:left="6275" w:hanging="264"/>
      </w:pPr>
      <w:rPr>
        <w:rFonts w:hint="default"/>
        <w:lang w:val="ru-RU" w:eastAsia="en-US" w:bidi="ar-SA"/>
      </w:rPr>
    </w:lvl>
    <w:lvl w:ilvl="6" w:tplc="33083390">
      <w:numFmt w:val="bullet"/>
      <w:lvlText w:val="•"/>
      <w:lvlJc w:val="left"/>
      <w:pPr>
        <w:ind w:left="7194" w:hanging="264"/>
      </w:pPr>
      <w:rPr>
        <w:rFonts w:hint="default"/>
        <w:lang w:val="ru-RU" w:eastAsia="en-US" w:bidi="ar-SA"/>
      </w:rPr>
    </w:lvl>
    <w:lvl w:ilvl="7" w:tplc="66CC1586">
      <w:numFmt w:val="bullet"/>
      <w:lvlText w:val="•"/>
      <w:lvlJc w:val="left"/>
      <w:pPr>
        <w:ind w:left="8113" w:hanging="264"/>
      </w:pPr>
      <w:rPr>
        <w:rFonts w:hint="default"/>
        <w:lang w:val="ru-RU" w:eastAsia="en-US" w:bidi="ar-SA"/>
      </w:rPr>
    </w:lvl>
    <w:lvl w:ilvl="8" w:tplc="1CD680C0">
      <w:numFmt w:val="bullet"/>
      <w:lvlText w:val="•"/>
      <w:lvlJc w:val="left"/>
      <w:pPr>
        <w:ind w:left="9032" w:hanging="264"/>
      </w:pPr>
      <w:rPr>
        <w:rFonts w:hint="default"/>
        <w:lang w:val="ru-RU" w:eastAsia="en-US" w:bidi="ar-SA"/>
      </w:rPr>
    </w:lvl>
  </w:abstractNum>
  <w:abstractNum w:abstractNumId="109" w15:restartNumberingAfterBreak="0">
    <w:nsid w:val="7BA37A90"/>
    <w:multiLevelType w:val="hybridMultilevel"/>
    <w:tmpl w:val="7D104B04"/>
    <w:lvl w:ilvl="0" w:tplc="4260C052">
      <w:start w:val="1"/>
      <w:numFmt w:val="decimal"/>
      <w:lvlText w:val="%1)"/>
      <w:lvlJc w:val="left"/>
      <w:pPr>
        <w:ind w:left="1666" w:hanging="260"/>
        <w:jc w:val="right"/>
      </w:pPr>
      <w:rPr>
        <w:rFonts w:ascii="Times New Roman" w:eastAsia="Times New Roman" w:hAnsi="Times New Roman" w:cs="Times New Roman" w:hint="default"/>
        <w:b w:val="0"/>
        <w:bCs w:val="0"/>
        <w:i w:val="0"/>
        <w:iCs w:val="0"/>
        <w:spacing w:val="0"/>
        <w:w w:val="97"/>
        <w:sz w:val="24"/>
        <w:szCs w:val="24"/>
        <w:lang w:val="ru-RU" w:eastAsia="en-US" w:bidi="ar-SA"/>
      </w:rPr>
    </w:lvl>
    <w:lvl w:ilvl="1" w:tplc="9B3E2664">
      <w:numFmt w:val="bullet"/>
      <w:lvlText w:val="•"/>
      <w:lvlJc w:val="left"/>
      <w:pPr>
        <w:ind w:left="2581" w:hanging="260"/>
      </w:pPr>
      <w:rPr>
        <w:rFonts w:hint="default"/>
        <w:lang w:val="ru-RU" w:eastAsia="en-US" w:bidi="ar-SA"/>
      </w:rPr>
    </w:lvl>
    <w:lvl w:ilvl="2" w:tplc="24B23B46">
      <w:numFmt w:val="bullet"/>
      <w:lvlText w:val="•"/>
      <w:lvlJc w:val="left"/>
      <w:pPr>
        <w:ind w:left="3502" w:hanging="260"/>
      </w:pPr>
      <w:rPr>
        <w:rFonts w:hint="default"/>
        <w:lang w:val="ru-RU" w:eastAsia="en-US" w:bidi="ar-SA"/>
      </w:rPr>
    </w:lvl>
    <w:lvl w:ilvl="3" w:tplc="5296C984">
      <w:numFmt w:val="bullet"/>
      <w:lvlText w:val="•"/>
      <w:lvlJc w:val="left"/>
      <w:pPr>
        <w:ind w:left="4423" w:hanging="260"/>
      </w:pPr>
      <w:rPr>
        <w:rFonts w:hint="default"/>
        <w:lang w:val="ru-RU" w:eastAsia="en-US" w:bidi="ar-SA"/>
      </w:rPr>
    </w:lvl>
    <w:lvl w:ilvl="4" w:tplc="7EF63ECA">
      <w:numFmt w:val="bullet"/>
      <w:lvlText w:val="•"/>
      <w:lvlJc w:val="left"/>
      <w:pPr>
        <w:ind w:left="5344" w:hanging="260"/>
      </w:pPr>
      <w:rPr>
        <w:rFonts w:hint="default"/>
        <w:lang w:val="ru-RU" w:eastAsia="en-US" w:bidi="ar-SA"/>
      </w:rPr>
    </w:lvl>
    <w:lvl w:ilvl="5" w:tplc="5B761314">
      <w:numFmt w:val="bullet"/>
      <w:lvlText w:val="•"/>
      <w:lvlJc w:val="left"/>
      <w:pPr>
        <w:ind w:left="6265" w:hanging="260"/>
      </w:pPr>
      <w:rPr>
        <w:rFonts w:hint="default"/>
        <w:lang w:val="ru-RU" w:eastAsia="en-US" w:bidi="ar-SA"/>
      </w:rPr>
    </w:lvl>
    <w:lvl w:ilvl="6" w:tplc="42B80322">
      <w:numFmt w:val="bullet"/>
      <w:lvlText w:val="•"/>
      <w:lvlJc w:val="left"/>
      <w:pPr>
        <w:ind w:left="7186" w:hanging="260"/>
      </w:pPr>
      <w:rPr>
        <w:rFonts w:hint="default"/>
        <w:lang w:val="ru-RU" w:eastAsia="en-US" w:bidi="ar-SA"/>
      </w:rPr>
    </w:lvl>
    <w:lvl w:ilvl="7" w:tplc="A92ED142">
      <w:numFmt w:val="bullet"/>
      <w:lvlText w:val="•"/>
      <w:lvlJc w:val="left"/>
      <w:pPr>
        <w:ind w:left="8107" w:hanging="260"/>
      </w:pPr>
      <w:rPr>
        <w:rFonts w:hint="default"/>
        <w:lang w:val="ru-RU" w:eastAsia="en-US" w:bidi="ar-SA"/>
      </w:rPr>
    </w:lvl>
    <w:lvl w:ilvl="8" w:tplc="7A522384">
      <w:numFmt w:val="bullet"/>
      <w:lvlText w:val="•"/>
      <w:lvlJc w:val="left"/>
      <w:pPr>
        <w:ind w:left="9028" w:hanging="260"/>
      </w:pPr>
      <w:rPr>
        <w:rFonts w:hint="default"/>
        <w:lang w:val="ru-RU" w:eastAsia="en-US" w:bidi="ar-SA"/>
      </w:rPr>
    </w:lvl>
  </w:abstractNum>
  <w:abstractNum w:abstractNumId="110" w15:restartNumberingAfterBreak="0">
    <w:nsid w:val="7BD27496"/>
    <w:multiLevelType w:val="hybridMultilevel"/>
    <w:tmpl w:val="C25014F8"/>
    <w:lvl w:ilvl="0" w:tplc="C770BE68">
      <w:start w:val="1"/>
      <w:numFmt w:val="decimal"/>
      <w:lvlText w:val="%1)"/>
      <w:lvlJc w:val="left"/>
      <w:pPr>
        <w:ind w:left="1670" w:hanging="264"/>
      </w:pPr>
      <w:rPr>
        <w:rFonts w:ascii="Times New Roman" w:eastAsia="Times New Roman" w:hAnsi="Times New Roman" w:cs="Times New Roman" w:hint="default"/>
        <w:b w:val="0"/>
        <w:bCs w:val="0"/>
        <w:i w:val="0"/>
        <w:iCs w:val="0"/>
        <w:spacing w:val="0"/>
        <w:w w:val="97"/>
        <w:sz w:val="24"/>
        <w:szCs w:val="24"/>
        <w:lang w:val="ru-RU" w:eastAsia="en-US" w:bidi="ar-SA"/>
      </w:rPr>
    </w:lvl>
    <w:lvl w:ilvl="1" w:tplc="506EEEDC">
      <w:numFmt w:val="bullet"/>
      <w:lvlText w:val="•"/>
      <w:lvlJc w:val="left"/>
      <w:pPr>
        <w:ind w:left="2599" w:hanging="264"/>
      </w:pPr>
      <w:rPr>
        <w:rFonts w:hint="default"/>
        <w:lang w:val="ru-RU" w:eastAsia="en-US" w:bidi="ar-SA"/>
      </w:rPr>
    </w:lvl>
    <w:lvl w:ilvl="2" w:tplc="085C3420">
      <w:numFmt w:val="bullet"/>
      <w:lvlText w:val="•"/>
      <w:lvlJc w:val="left"/>
      <w:pPr>
        <w:ind w:left="3518" w:hanging="264"/>
      </w:pPr>
      <w:rPr>
        <w:rFonts w:hint="default"/>
        <w:lang w:val="ru-RU" w:eastAsia="en-US" w:bidi="ar-SA"/>
      </w:rPr>
    </w:lvl>
    <w:lvl w:ilvl="3" w:tplc="36D85190">
      <w:numFmt w:val="bullet"/>
      <w:lvlText w:val="•"/>
      <w:lvlJc w:val="left"/>
      <w:pPr>
        <w:ind w:left="4437" w:hanging="264"/>
      </w:pPr>
      <w:rPr>
        <w:rFonts w:hint="default"/>
        <w:lang w:val="ru-RU" w:eastAsia="en-US" w:bidi="ar-SA"/>
      </w:rPr>
    </w:lvl>
    <w:lvl w:ilvl="4" w:tplc="602CCE7E">
      <w:numFmt w:val="bullet"/>
      <w:lvlText w:val="•"/>
      <w:lvlJc w:val="left"/>
      <w:pPr>
        <w:ind w:left="5356" w:hanging="264"/>
      </w:pPr>
      <w:rPr>
        <w:rFonts w:hint="default"/>
        <w:lang w:val="ru-RU" w:eastAsia="en-US" w:bidi="ar-SA"/>
      </w:rPr>
    </w:lvl>
    <w:lvl w:ilvl="5" w:tplc="7374935A">
      <w:numFmt w:val="bullet"/>
      <w:lvlText w:val="•"/>
      <w:lvlJc w:val="left"/>
      <w:pPr>
        <w:ind w:left="6275" w:hanging="264"/>
      </w:pPr>
      <w:rPr>
        <w:rFonts w:hint="default"/>
        <w:lang w:val="ru-RU" w:eastAsia="en-US" w:bidi="ar-SA"/>
      </w:rPr>
    </w:lvl>
    <w:lvl w:ilvl="6" w:tplc="8CB0B646">
      <w:numFmt w:val="bullet"/>
      <w:lvlText w:val="•"/>
      <w:lvlJc w:val="left"/>
      <w:pPr>
        <w:ind w:left="7194" w:hanging="264"/>
      </w:pPr>
      <w:rPr>
        <w:rFonts w:hint="default"/>
        <w:lang w:val="ru-RU" w:eastAsia="en-US" w:bidi="ar-SA"/>
      </w:rPr>
    </w:lvl>
    <w:lvl w:ilvl="7" w:tplc="41F85C5A">
      <w:numFmt w:val="bullet"/>
      <w:lvlText w:val="•"/>
      <w:lvlJc w:val="left"/>
      <w:pPr>
        <w:ind w:left="8113" w:hanging="264"/>
      </w:pPr>
      <w:rPr>
        <w:rFonts w:hint="default"/>
        <w:lang w:val="ru-RU" w:eastAsia="en-US" w:bidi="ar-SA"/>
      </w:rPr>
    </w:lvl>
    <w:lvl w:ilvl="8" w:tplc="4ABA3156">
      <w:numFmt w:val="bullet"/>
      <w:lvlText w:val="•"/>
      <w:lvlJc w:val="left"/>
      <w:pPr>
        <w:ind w:left="9032" w:hanging="264"/>
      </w:pPr>
      <w:rPr>
        <w:rFonts w:hint="default"/>
        <w:lang w:val="ru-RU" w:eastAsia="en-US" w:bidi="ar-SA"/>
      </w:rPr>
    </w:lvl>
  </w:abstractNum>
  <w:abstractNum w:abstractNumId="111" w15:restartNumberingAfterBreak="0">
    <w:nsid w:val="7D7832D0"/>
    <w:multiLevelType w:val="hybridMultilevel"/>
    <w:tmpl w:val="0310B5EE"/>
    <w:lvl w:ilvl="0" w:tplc="DBCEFF7C">
      <w:start w:val="1"/>
      <w:numFmt w:val="decimal"/>
      <w:lvlText w:val="%1)"/>
      <w:lvlJc w:val="left"/>
      <w:pPr>
        <w:ind w:left="696" w:hanging="384"/>
      </w:pPr>
      <w:rPr>
        <w:rFonts w:ascii="Times New Roman" w:eastAsia="Times New Roman" w:hAnsi="Times New Roman" w:cs="Times New Roman" w:hint="default"/>
        <w:b w:val="0"/>
        <w:bCs w:val="0"/>
        <w:i w:val="0"/>
        <w:iCs w:val="0"/>
        <w:spacing w:val="0"/>
        <w:w w:val="100"/>
        <w:sz w:val="24"/>
        <w:szCs w:val="24"/>
        <w:lang w:val="ru-RU" w:eastAsia="en-US" w:bidi="ar-SA"/>
      </w:rPr>
    </w:lvl>
    <w:lvl w:ilvl="1" w:tplc="E54AEEBC">
      <w:numFmt w:val="bullet"/>
      <w:lvlText w:val="•"/>
      <w:lvlJc w:val="left"/>
      <w:pPr>
        <w:ind w:left="1717" w:hanging="384"/>
      </w:pPr>
      <w:rPr>
        <w:rFonts w:hint="default"/>
        <w:lang w:val="ru-RU" w:eastAsia="en-US" w:bidi="ar-SA"/>
      </w:rPr>
    </w:lvl>
    <w:lvl w:ilvl="2" w:tplc="6A0479AC">
      <w:numFmt w:val="bullet"/>
      <w:lvlText w:val="•"/>
      <w:lvlJc w:val="left"/>
      <w:pPr>
        <w:ind w:left="2734" w:hanging="384"/>
      </w:pPr>
      <w:rPr>
        <w:rFonts w:hint="default"/>
        <w:lang w:val="ru-RU" w:eastAsia="en-US" w:bidi="ar-SA"/>
      </w:rPr>
    </w:lvl>
    <w:lvl w:ilvl="3" w:tplc="4894AC14">
      <w:numFmt w:val="bullet"/>
      <w:lvlText w:val="•"/>
      <w:lvlJc w:val="left"/>
      <w:pPr>
        <w:ind w:left="3751" w:hanging="384"/>
      </w:pPr>
      <w:rPr>
        <w:rFonts w:hint="default"/>
        <w:lang w:val="ru-RU" w:eastAsia="en-US" w:bidi="ar-SA"/>
      </w:rPr>
    </w:lvl>
    <w:lvl w:ilvl="4" w:tplc="15827EEE">
      <w:numFmt w:val="bullet"/>
      <w:lvlText w:val="•"/>
      <w:lvlJc w:val="left"/>
      <w:pPr>
        <w:ind w:left="4768" w:hanging="384"/>
      </w:pPr>
      <w:rPr>
        <w:rFonts w:hint="default"/>
        <w:lang w:val="ru-RU" w:eastAsia="en-US" w:bidi="ar-SA"/>
      </w:rPr>
    </w:lvl>
    <w:lvl w:ilvl="5" w:tplc="EDA20D62">
      <w:numFmt w:val="bullet"/>
      <w:lvlText w:val="•"/>
      <w:lvlJc w:val="left"/>
      <w:pPr>
        <w:ind w:left="5785" w:hanging="384"/>
      </w:pPr>
      <w:rPr>
        <w:rFonts w:hint="default"/>
        <w:lang w:val="ru-RU" w:eastAsia="en-US" w:bidi="ar-SA"/>
      </w:rPr>
    </w:lvl>
    <w:lvl w:ilvl="6" w:tplc="BF0E2C8A">
      <w:numFmt w:val="bullet"/>
      <w:lvlText w:val="•"/>
      <w:lvlJc w:val="left"/>
      <w:pPr>
        <w:ind w:left="6802" w:hanging="384"/>
      </w:pPr>
      <w:rPr>
        <w:rFonts w:hint="default"/>
        <w:lang w:val="ru-RU" w:eastAsia="en-US" w:bidi="ar-SA"/>
      </w:rPr>
    </w:lvl>
    <w:lvl w:ilvl="7" w:tplc="2E029302">
      <w:numFmt w:val="bullet"/>
      <w:lvlText w:val="•"/>
      <w:lvlJc w:val="left"/>
      <w:pPr>
        <w:ind w:left="7819" w:hanging="384"/>
      </w:pPr>
      <w:rPr>
        <w:rFonts w:hint="default"/>
        <w:lang w:val="ru-RU" w:eastAsia="en-US" w:bidi="ar-SA"/>
      </w:rPr>
    </w:lvl>
    <w:lvl w:ilvl="8" w:tplc="60CCD9E4">
      <w:numFmt w:val="bullet"/>
      <w:lvlText w:val="•"/>
      <w:lvlJc w:val="left"/>
      <w:pPr>
        <w:ind w:left="8836" w:hanging="384"/>
      </w:pPr>
      <w:rPr>
        <w:rFonts w:hint="default"/>
        <w:lang w:val="ru-RU" w:eastAsia="en-US" w:bidi="ar-SA"/>
      </w:rPr>
    </w:lvl>
  </w:abstractNum>
  <w:abstractNum w:abstractNumId="112" w15:restartNumberingAfterBreak="0">
    <w:nsid w:val="7EA977DE"/>
    <w:multiLevelType w:val="multilevel"/>
    <w:tmpl w:val="3654A994"/>
    <w:lvl w:ilvl="0">
      <w:start w:val="2"/>
      <w:numFmt w:val="decimal"/>
      <w:lvlText w:val="%1"/>
      <w:lvlJc w:val="left"/>
      <w:pPr>
        <w:ind w:left="1116" w:hanging="420"/>
      </w:pPr>
      <w:rPr>
        <w:rFonts w:hint="default"/>
        <w:lang w:val="ru-RU" w:eastAsia="en-US" w:bidi="ar-SA"/>
      </w:rPr>
    </w:lvl>
    <w:lvl w:ilvl="1">
      <w:start w:val="1"/>
      <w:numFmt w:val="decimal"/>
      <w:lvlText w:val="%1.%2."/>
      <w:lvlJc w:val="left"/>
      <w:pPr>
        <w:ind w:left="4390" w:hanging="420"/>
        <w:jc w:val="right"/>
      </w:pPr>
      <w:rPr>
        <w:rFonts w:hint="default"/>
        <w:spacing w:val="0"/>
        <w:w w:val="100"/>
        <w:lang w:val="ru-RU" w:eastAsia="en-US" w:bidi="ar-SA"/>
      </w:rPr>
    </w:lvl>
    <w:lvl w:ilvl="2">
      <w:start w:val="1"/>
      <w:numFmt w:val="decimal"/>
      <w:lvlText w:val="%3)"/>
      <w:lvlJc w:val="left"/>
      <w:pPr>
        <w:ind w:left="1670" w:hanging="264"/>
      </w:pPr>
      <w:rPr>
        <w:rFonts w:ascii="Times New Roman" w:eastAsia="Times New Roman" w:hAnsi="Times New Roman" w:cs="Times New Roman" w:hint="default"/>
        <w:b w:val="0"/>
        <w:bCs w:val="0"/>
        <w:i w:val="0"/>
        <w:iCs w:val="0"/>
        <w:spacing w:val="0"/>
        <w:w w:val="97"/>
        <w:sz w:val="24"/>
        <w:szCs w:val="24"/>
        <w:lang w:val="ru-RU" w:eastAsia="en-US" w:bidi="ar-SA"/>
      </w:rPr>
    </w:lvl>
    <w:lvl w:ilvl="3">
      <w:numFmt w:val="bullet"/>
      <w:lvlText w:val="•"/>
      <w:lvlJc w:val="left"/>
      <w:pPr>
        <w:ind w:left="3826" w:hanging="264"/>
      </w:pPr>
      <w:rPr>
        <w:rFonts w:hint="default"/>
        <w:lang w:val="ru-RU" w:eastAsia="en-US" w:bidi="ar-SA"/>
      </w:rPr>
    </w:lvl>
    <w:lvl w:ilvl="4">
      <w:numFmt w:val="bullet"/>
      <w:lvlText w:val="•"/>
      <w:lvlJc w:val="left"/>
      <w:pPr>
        <w:ind w:left="4832" w:hanging="264"/>
      </w:pPr>
      <w:rPr>
        <w:rFonts w:hint="default"/>
        <w:lang w:val="ru-RU" w:eastAsia="en-US" w:bidi="ar-SA"/>
      </w:rPr>
    </w:lvl>
    <w:lvl w:ilvl="5">
      <w:numFmt w:val="bullet"/>
      <w:lvlText w:val="•"/>
      <w:lvlJc w:val="left"/>
      <w:pPr>
        <w:ind w:left="5839" w:hanging="264"/>
      </w:pPr>
      <w:rPr>
        <w:rFonts w:hint="default"/>
        <w:lang w:val="ru-RU" w:eastAsia="en-US" w:bidi="ar-SA"/>
      </w:rPr>
    </w:lvl>
    <w:lvl w:ilvl="6">
      <w:numFmt w:val="bullet"/>
      <w:lvlText w:val="•"/>
      <w:lvlJc w:val="left"/>
      <w:pPr>
        <w:ind w:left="6845" w:hanging="264"/>
      </w:pPr>
      <w:rPr>
        <w:rFonts w:hint="default"/>
        <w:lang w:val="ru-RU" w:eastAsia="en-US" w:bidi="ar-SA"/>
      </w:rPr>
    </w:lvl>
    <w:lvl w:ilvl="7">
      <w:numFmt w:val="bullet"/>
      <w:lvlText w:val="•"/>
      <w:lvlJc w:val="left"/>
      <w:pPr>
        <w:ind w:left="7852" w:hanging="264"/>
      </w:pPr>
      <w:rPr>
        <w:rFonts w:hint="default"/>
        <w:lang w:val="ru-RU" w:eastAsia="en-US" w:bidi="ar-SA"/>
      </w:rPr>
    </w:lvl>
    <w:lvl w:ilvl="8">
      <w:numFmt w:val="bullet"/>
      <w:lvlText w:val="•"/>
      <w:lvlJc w:val="left"/>
      <w:pPr>
        <w:ind w:left="8858" w:hanging="264"/>
      </w:pPr>
      <w:rPr>
        <w:rFonts w:hint="default"/>
        <w:lang w:val="ru-RU" w:eastAsia="en-US" w:bidi="ar-SA"/>
      </w:rPr>
    </w:lvl>
  </w:abstractNum>
  <w:num w:numId="1" w16cid:durableId="308484524">
    <w:abstractNumId w:val="110"/>
  </w:num>
  <w:num w:numId="2" w16cid:durableId="1194417484">
    <w:abstractNumId w:val="6"/>
  </w:num>
  <w:num w:numId="3" w16cid:durableId="1272083975">
    <w:abstractNumId w:val="12"/>
  </w:num>
  <w:num w:numId="4" w16cid:durableId="113409314">
    <w:abstractNumId w:val="45"/>
  </w:num>
  <w:num w:numId="5" w16cid:durableId="1474639460">
    <w:abstractNumId w:val="8"/>
  </w:num>
  <w:num w:numId="6" w16cid:durableId="751901364">
    <w:abstractNumId w:val="51"/>
  </w:num>
  <w:num w:numId="7" w16cid:durableId="1983148179">
    <w:abstractNumId w:val="27"/>
  </w:num>
  <w:num w:numId="8" w16cid:durableId="1311248413">
    <w:abstractNumId w:val="103"/>
  </w:num>
  <w:num w:numId="9" w16cid:durableId="1124810786">
    <w:abstractNumId w:val="106"/>
  </w:num>
  <w:num w:numId="10" w16cid:durableId="1281911602">
    <w:abstractNumId w:val="23"/>
  </w:num>
  <w:num w:numId="11" w16cid:durableId="447087877">
    <w:abstractNumId w:val="84"/>
  </w:num>
  <w:num w:numId="12" w16cid:durableId="351106115">
    <w:abstractNumId w:val="94"/>
  </w:num>
  <w:num w:numId="13" w16cid:durableId="964584696">
    <w:abstractNumId w:val="72"/>
  </w:num>
  <w:num w:numId="14" w16cid:durableId="826828407">
    <w:abstractNumId w:val="75"/>
  </w:num>
  <w:num w:numId="15" w16cid:durableId="1532840563">
    <w:abstractNumId w:val="76"/>
  </w:num>
  <w:num w:numId="16" w16cid:durableId="390155382">
    <w:abstractNumId w:val="11"/>
  </w:num>
  <w:num w:numId="17" w16cid:durableId="2084717149">
    <w:abstractNumId w:val="32"/>
  </w:num>
  <w:num w:numId="18" w16cid:durableId="1468548928">
    <w:abstractNumId w:val="69"/>
  </w:num>
  <w:num w:numId="19" w16cid:durableId="2133591665">
    <w:abstractNumId w:val="56"/>
  </w:num>
  <w:num w:numId="20" w16cid:durableId="1871530177">
    <w:abstractNumId w:val="46"/>
  </w:num>
  <w:num w:numId="21" w16cid:durableId="1442341781">
    <w:abstractNumId w:val="68"/>
  </w:num>
  <w:num w:numId="22" w16cid:durableId="1343509533">
    <w:abstractNumId w:val="4"/>
  </w:num>
  <w:num w:numId="23" w16cid:durableId="816149773">
    <w:abstractNumId w:val="82"/>
  </w:num>
  <w:num w:numId="24" w16cid:durableId="856115892">
    <w:abstractNumId w:val="71"/>
  </w:num>
  <w:num w:numId="25" w16cid:durableId="1565137050">
    <w:abstractNumId w:val="19"/>
  </w:num>
  <w:num w:numId="26" w16cid:durableId="972514719">
    <w:abstractNumId w:val="96"/>
  </w:num>
  <w:num w:numId="27" w16cid:durableId="116797355">
    <w:abstractNumId w:val="93"/>
  </w:num>
  <w:num w:numId="28" w16cid:durableId="788088633">
    <w:abstractNumId w:val="107"/>
  </w:num>
  <w:num w:numId="29" w16cid:durableId="2075854354">
    <w:abstractNumId w:val="43"/>
  </w:num>
  <w:num w:numId="30" w16cid:durableId="699742130">
    <w:abstractNumId w:val="91"/>
  </w:num>
  <w:num w:numId="31" w16cid:durableId="1542933841">
    <w:abstractNumId w:val="41"/>
  </w:num>
  <w:num w:numId="32" w16cid:durableId="1691834094">
    <w:abstractNumId w:val="100"/>
  </w:num>
  <w:num w:numId="33" w16cid:durableId="1766539399">
    <w:abstractNumId w:val="98"/>
  </w:num>
  <w:num w:numId="34" w16cid:durableId="1078753162">
    <w:abstractNumId w:val="9"/>
  </w:num>
  <w:num w:numId="35" w16cid:durableId="600725535">
    <w:abstractNumId w:val="62"/>
  </w:num>
  <w:num w:numId="36" w16cid:durableId="873345260">
    <w:abstractNumId w:val="102"/>
  </w:num>
  <w:num w:numId="37" w16cid:durableId="1251425957">
    <w:abstractNumId w:val="99"/>
  </w:num>
  <w:num w:numId="38" w16cid:durableId="767430230">
    <w:abstractNumId w:val="26"/>
  </w:num>
  <w:num w:numId="39" w16cid:durableId="1751654743">
    <w:abstractNumId w:val="97"/>
  </w:num>
  <w:num w:numId="40" w16cid:durableId="1780366789">
    <w:abstractNumId w:val="33"/>
  </w:num>
  <w:num w:numId="41" w16cid:durableId="772819158">
    <w:abstractNumId w:val="57"/>
  </w:num>
  <w:num w:numId="42" w16cid:durableId="858736035">
    <w:abstractNumId w:val="83"/>
  </w:num>
  <w:num w:numId="43" w16cid:durableId="499392431">
    <w:abstractNumId w:val="17"/>
  </w:num>
  <w:num w:numId="44" w16cid:durableId="1542473351">
    <w:abstractNumId w:val="88"/>
  </w:num>
  <w:num w:numId="45" w16cid:durableId="474496649">
    <w:abstractNumId w:val="105"/>
  </w:num>
  <w:num w:numId="46" w16cid:durableId="1794900909">
    <w:abstractNumId w:val="29"/>
  </w:num>
  <w:num w:numId="47" w16cid:durableId="1169053592">
    <w:abstractNumId w:val="10"/>
  </w:num>
  <w:num w:numId="48" w16cid:durableId="897594880">
    <w:abstractNumId w:val="13"/>
  </w:num>
  <w:num w:numId="49" w16cid:durableId="543248707">
    <w:abstractNumId w:val="85"/>
  </w:num>
  <w:num w:numId="50" w16cid:durableId="482044947">
    <w:abstractNumId w:val="59"/>
  </w:num>
  <w:num w:numId="51" w16cid:durableId="57288422">
    <w:abstractNumId w:val="34"/>
  </w:num>
  <w:num w:numId="52" w16cid:durableId="1534343829">
    <w:abstractNumId w:val="66"/>
  </w:num>
  <w:num w:numId="53" w16cid:durableId="1776712588">
    <w:abstractNumId w:val="22"/>
  </w:num>
  <w:num w:numId="54" w16cid:durableId="400979755">
    <w:abstractNumId w:val="49"/>
  </w:num>
  <w:num w:numId="55" w16cid:durableId="2135514434">
    <w:abstractNumId w:val="31"/>
  </w:num>
  <w:num w:numId="56" w16cid:durableId="1177766752">
    <w:abstractNumId w:val="38"/>
  </w:num>
  <w:num w:numId="57" w16cid:durableId="1917939822">
    <w:abstractNumId w:val="81"/>
  </w:num>
  <w:num w:numId="58" w16cid:durableId="1189224902">
    <w:abstractNumId w:val="108"/>
  </w:num>
  <w:num w:numId="59" w16cid:durableId="1607233738">
    <w:abstractNumId w:val="92"/>
  </w:num>
  <w:num w:numId="60" w16cid:durableId="1388803111">
    <w:abstractNumId w:val="60"/>
  </w:num>
  <w:num w:numId="61" w16cid:durableId="1920213597">
    <w:abstractNumId w:val="44"/>
  </w:num>
  <w:num w:numId="62" w16cid:durableId="2042704398">
    <w:abstractNumId w:val="16"/>
  </w:num>
  <w:num w:numId="63" w16cid:durableId="1209881941">
    <w:abstractNumId w:val="89"/>
  </w:num>
  <w:num w:numId="64" w16cid:durableId="1448967368">
    <w:abstractNumId w:val="58"/>
  </w:num>
  <w:num w:numId="65" w16cid:durableId="613027078">
    <w:abstractNumId w:val="74"/>
  </w:num>
  <w:num w:numId="66" w16cid:durableId="1836069386">
    <w:abstractNumId w:val="25"/>
  </w:num>
  <w:num w:numId="67" w16cid:durableId="285351237">
    <w:abstractNumId w:val="36"/>
  </w:num>
  <w:num w:numId="68" w16cid:durableId="1743289311">
    <w:abstractNumId w:val="28"/>
  </w:num>
  <w:num w:numId="69" w16cid:durableId="101537800">
    <w:abstractNumId w:val="53"/>
  </w:num>
  <w:num w:numId="70" w16cid:durableId="260182559">
    <w:abstractNumId w:val="90"/>
  </w:num>
  <w:num w:numId="71" w16cid:durableId="195852230">
    <w:abstractNumId w:val="77"/>
  </w:num>
  <w:num w:numId="72" w16cid:durableId="474835247">
    <w:abstractNumId w:val="109"/>
  </w:num>
  <w:num w:numId="73" w16cid:durableId="895051019">
    <w:abstractNumId w:val="101"/>
  </w:num>
  <w:num w:numId="74" w16cid:durableId="1935548831">
    <w:abstractNumId w:val="111"/>
  </w:num>
  <w:num w:numId="75" w16cid:durableId="812452317">
    <w:abstractNumId w:val="65"/>
  </w:num>
  <w:num w:numId="76" w16cid:durableId="1042902664">
    <w:abstractNumId w:val="20"/>
  </w:num>
  <w:num w:numId="77" w16cid:durableId="1247378233">
    <w:abstractNumId w:val="79"/>
  </w:num>
  <w:num w:numId="78" w16cid:durableId="722565450">
    <w:abstractNumId w:val="52"/>
  </w:num>
  <w:num w:numId="79" w16cid:durableId="71201950">
    <w:abstractNumId w:val="30"/>
  </w:num>
  <w:num w:numId="80" w16cid:durableId="1093824528">
    <w:abstractNumId w:val="64"/>
  </w:num>
  <w:num w:numId="81" w16cid:durableId="1737898919">
    <w:abstractNumId w:val="73"/>
  </w:num>
  <w:num w:numId="82" w16cid:durableId="1126050480">
    <w:abstractNumId w:val="42"/>
  </w:num>
  <w:num w:numId="83" w16cid:durableId="900403106">
    <w:abstractNumId w:val="18"/>
  </w:num>
  <w:num w:numId="84" w16cid:durableId="162401831">
    <w:abstractNumId w:val="78"/>
  </w:num>
  <w:num w:numId="85" w16cid:durableId="524103543">
    <w:abstractNumId w:val="50"/>
  </w:num>
  <w:num w:numId="86" w16cid:durableId="192159020">
    <w:abstractNumId w:val="37"/>
  </w:num>
  <w:num w:numId="87" w16cid:durableId="686565038">
    <w:abstractNumId w:val="40"/>
  </w:num>
  <w:num w:numId="88" w16cid:durableId="775952689">
    <w:abstractNumId w:val="21"/>
  </w:num>
  <w:num w:numId="89" w16cid:durableId="1109853745">
    <w:abstractNumId w:val="54"/>
  </w:num>
  <w:num w:numId="90" w16cid:durableId="1767269041">
    <w:abstractNumId w:val="55"/>
  </w:num>
  <w:num w:numId="91" w16cid:durableId="823005571">
    <w:abstractNumId w:val="39"/>
  </w:num>
  <w:num w:numId="92" w16cid:durableId="1101073644">
    <w:abstractNumId w:val="95"/>
  </w:num>
  <w:num w:numId="93" w16cid:durableId="723524884">
    <w:abstractNumId w:val="5"/>
  </w:num>
  <w:num w:numId="94" w16cid:durableId="962267325">
    <w:abstractNumId w:val="104"/>
  </w:num>
  <w:num w:numId="95" w16cid:durableId="2114326166">
    <w:abstractNumId w:val="80"/>
  </w:num>
  <w:num w:numId="96" w16cid:durableId="386299197">
    <w:abstractNumId w:val="112"/>
  </w:num>
  <w:num w:numId="97" w16cid:durableId="981807537">
    <w:abstractNumId w:val="87"/>
  </w:num>
  <w:num w:numId="98" w16cid:durableId="1319306522">
    <w:abstractNumId w:val="15"/>
  </w:num>
  <w:num w:numId="99" w16cid:durableId="82772581">
    <w:abstractNumId w:val="61"/>
  </w:num>
  <w:num w:numId="100" w16cid:durableId="1479615479">
    <w:abstractNumId w:val="63"/>
  </w:num>
  <w:num w:numId="101" w16cid:durableId="1404178082">
    <w:abstractNumId w:val="86"/>
  </w:num>
  <w:num w:numId="102" w16cid:durableId="936909801">
    <w:abstractNumId w:val="70"/>
  </w:num>
  <w:num w:numId="103" w16cid:durableId="256796155">
    <w:abstractNumId w:val="48"/>
  </w:num>
  <w:num w:numId="104" w16cid:durableId="1457523281">
    <w:abstractNumId w:val="47"/>
  </w:num>
  <w:num w:numId="105" w16cid:durableId="1033311773">
    <w:abstractNumId w:val="7"/>
  </w:num>
  <w:num w:numId="106" w16cid:durableId="1882128437">
    <w:abstractNumId w:val="35"/>
  </w:num>
  <w:num w:numId="107" w16cid:durableId="639265323">
    <w:abstractNumId w:val="24"/>
  </w:num>
  <w:num w:numId="108" w16cid:durableId="145321373">
    <w:abstractNumId w:val="0"/>
  </w:num>
  <w:num w:numId="109" w16cid:durableId="1990093202">
    <w:abstractNumId w:val="1"/>
  </w:num>
  <w:num w:numId="110" w16cid:durableId="859508965">
    <w:abstractNumId w:val="2"/>
  </w:num>
  <w:num w:numId="111" w16cid:durableId="361133539">
    <w:abstractNumId w:val="3"/>
  </w:num>
  <w:num w:numId="112" w16cid:durableId="1752921437">
    <w:abstractNumId w:val="67"/>
  </w:num>
  <w:num w:numId="113" w16cid:durableId="1467771349">
    <w:abstractNumId w:val="14"/>
  </w:num>
  <w:numIdMacAtCleanup w:val="1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1DF8"/>
    <w:rsid w:val="000E0FD1"/>
    <w:rsid w:val="006E0F65"/>
    <w:rsid w:val="00803E13"/>
    <w:rsid w:val="008D68FC"/>
    <w:rsid w:val="00A96E12"/>
    <w:rsid w:val="00AD7937"/>
    <w:rsid w:val="00D30799"/>
    <w:rsid w:val="00DA3958"/>
    <w:rsid w:val="00E4236A"/>
    <w:rsid w:val="00E83533"/>
    <w:rsid w:val="00F11DF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9C3EE3"/>
  <w15:docId w15:val="{907FB678-8D50-4A26-99D7-D168C3FCB6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uiPriority w:val="1"/>
    <w:qFormat/>
    <w:rPr>
      <w:rFonts w:ascii="Times New Roman" w:eastAsia="Times New Roman" w:hAnsi="Times New Roman" w:cs="Times New Roman"/>
      <w:lang w:val="ru-RU"/>
    </w:rPr>
  </w:style>
  <w:style w:type="paragraph" w:styleId="1">
    <w:name w:val="heading 1"/>
    <w:basedOn w:val="a"/>
    <w:link w:val="10"/>
    <w:uiPriority w:val="1"/>
    <w:qFormat/>
    <w:pPr>
      <w:ind w:left="357"/>
      <w:outlineLvl w:val="0"/>
    </w:pPr>
    <w:rPr>
      <w:b/>
      <w:bCs/>
      <w:sz w:val="28"/>
      <w:szCs w:val="28"/>
    </w:rPr>
  </w:style>
  <w:style w:type="paragraph" w:styleId="2">
    <w:name w:val="heading 2"/>
    <w:basedOn w:val="a"/>
    <w:link w:val="20"/>
    <w:uiPriority w:val="1"/>
    <w:qFormat/>
    <w:pPr>
      <w:ind w:left="660"/>
      <w:outlineLvl w:val="1"/>
    </w:pPr>
    <w:rPr>
      <w:b/>
      <w:bCs/>
      <w:sz w:val="24"/>
      <w:szCs w:val="24"/>
    </w:rPr>
  </w:style>
  <w:style w:type="paragraph" w:styleId="3">
    <w:name w:val="heading 3"/>
    <w:basedOn w:val="a"/>
    <w:uiPriority w:val="1"/>
    <w:qFormat/>
    <w:pPr>
      <w:ind w:left="1481"/>
      <w:jc w:val="both"/>
      <w:outlineLvl w:val="2"/>
    </w:pPr>
    <w:rPr>
      <w:b/>
      <w:bCs/>
      <w:sz w:val="24"/>
      <w:szCs w:val="24"/>
    </w:rPr>
  </w:style>
  <w:style w:type="paragraph" w:styleId="4">
    <w:name w:val="heading 4"/>
    <w:basedOn w:val="a"/>
    <w:uiPriority w:val="1"/>
    <w:qFormat/>
    <w:pPr>
      <w:ind w:left="1406"/>
      <w:jc w:val="both"/>
      <w:outlineLvl w:val="3"/>
    </w:pPr>
    <w:rPr>
      <w:b/>
      <w:bCs/>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link w:val="a4"/>
    <w:uiPriority w:val="1"/>
    <w:qFormat/>
    <w:pPr>
      <w:ind w:left="696" w:firstLine="710"/>
      <w:jc w:val="both"/>
    </w:pPr>
    <w:rPr>
      <w:sz w:val="24"/>
      <w:szCs w:val="24"/>
    </w:rPr>
  </w:style>
  <w:style w:type="paragraph" w:styleId="a5">
    <w:name w:val="Title"/>
    <w:basedOn w:val="a"/>
    <w:uiPriority w:val="1"/>
    <w:qFormat/>
    <w:pPr>
      <w:ind w:left="1586" w:right="1895"/>
      <w:jc w:val="center"/>
    </w:pPr>
    <w:rPr>
      <w:b/>
      <w:bCs/>
      <w:sz w:val="40"/>
      <w:szCs w:val="40"/>
    </w:rPr>
  </w:style>
  <w:style w:type="paragraph" w:styleId="a6">
    <w:name w:val="List Paragraph"/>
    <w:basedOn w:val="a"/>
    <w:uiPriority w:val="1"/>
    <w:qFormat/>
    <w:pPr>
      <w:ind w:left="696" w:firstLine="710"/>
      <w:jc w:val="both"/>
    </w:pPr>
  </w:style>
  <w:style w:type="paragraph" w:customStyle="1" w:styleId="TableParagraph">
    <w:name w:val="Table Paragraph"/>
    <w:basedOn w:val="a"/>
    <w:uiPriority w:val="1"/>
    <w:qFormat/>
  </w:style>
  <w:style w:type="character" w:customStyle="1" w:styleId="10">
    <w:name w:val="Заголовок 1 Знак"/>
    <w:basedOn w:val="a0"/>
    <w:link w:val="1"/>
    <w:uiPriority w:val="1"/>
    <w:rsid w:val="00DA3958"/>
    <w:rPr>
      <w:rFonts w:ascii="Times New Roman" w:eastAsia="Times New Roman" w:hAnsi="Times New Roman" w:cs="Times New Roman"/>
      <w:b/>
      <w:bCs/>
      <w:sz w:val="28"/>
      <w:szCs w:val="28"/>
      <w:lang w:val="ru-RU"/>
    </w:rPr>
  </w:style>
  <w:style w:type="character" w:customStyle="1" w:styleId="20">
    <w:name w:val="Заголовок 2 Знак"/>
    <w:basedOn w:val="a0"/>
    <w:link w:val="2"/>
    <w:uiPriority w:val="1"/>
    <w:rsid w:val="00DA3958"/>
    <w:rPr>
      <w:rFonts w:ascii="Times New Roman" w:eastAsia="Times New Roman" w:hAnsi="Times New Roman" w:cs="Times New Roman"/>
      <w:b/>
      <w:bCs/>
      <w:sz w:val="24"/>
      <w:szCs w:val="24"/>
      <w:lang w:val="ru-RU"/>
    </w:rPr>
  </w:style>
  <w:style w:type="character" w:customStyle="1" w:styleId="a4">
    <w:name w:val="Основной текст Знак"/>
    <w:basedOn w:val="a0"/>
    <w:link w:val="a3"/>
    <w:uiPriority w:val="1"/>
    <w:rsid w:val="00DA3958"/>
    <w:rPr>
      <w:rFonts w:ascii="Times New Roman" w:eastAsia="Times New Roman" w:hAnsi="Times New Roman" w:cs="Times New Roman"/>
      <w:sz w:val="24"/>
      <w:szCs w:val="24"/>
      <w:lang w:val="ru-RU"/>
    </w:rPr>
  </w:style>
  <w:style w:type="paragraph" w:styleId="a7">
    <w:name w:val="No Spacing"/>
    <w:uiPriority w:val="1"/>
    <w:qFormat/>
    <w:rsid w:val="00DA3958"/>
    <w:rPr>
      <w:rFonts w:ascii="Times New Roman" w:eastAsia="Times New Roman" w:hAnsi="Times New Roman" w:cs="Times New Roman"/>
      <w:lang w:val="ru-RU"/>
    </w:rPr>
  </w:style>
  <w:style w:type="numbering" w:customStyle="1" w:styleId="11">
    <w:name w:val="Нет списка1"/>
    <w:next w:val="a2"/>
    <w:uiPriority w:val="99"/>
    <w:semiHidden/>
    <w:unhideWhenUsed/>
    <w:rsid w:val="006E0F65"/>
  </w:style>
  <w:style w:type="table" w:customStyle="1" w:styleId="TableNormal1">
    <w:name w:val="Table Normal1"/>
    <w:uiPriority w:val="2"/>
    <w:semiHidden/>
    <w:unhideWhenUsed/>
    <w:qFormat/>
    <w:rsid w:val="006E0F65"/>
    <w:tblPr>
      <w:tblInd w:w="0" w:type="dxa"/>
      <w:tblCellMar>
        <w:top w:w="0" w:type="dxa"/>
        <w:left w:w="0" w:type="dxa"/>
        <w:bottom w:w="0" w:type="dxa"/>
        <w:right w:w="0" w:type="dxa"/>
      </w:tblCellMar>
    </w:tblPr>
  </w:style>
  <w:style w:type="table" w:styleId="a8">
    <w:name w:val="Table Grid"/>
    <w:basedOn w:val="a1"/>
    <w:uiPriority w:val="39"/>
    <w:rsid w:val="006E0F65"/>
    <w:pPr>
      <w:widowControl/>
      <w:autoSpaceDE/>
      <w:autoSpaceDN/>
    </w:pPr>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9">
    <w:name w:val="Колонтитул_"/>
    <w:link w:val="aa"/>
    <w:uiPriority w:val="99"/>
    <w:locked/>
    <w:rsid w:val="006E0F65"/>
    <w:rPr>
      <w:rFonts w:ascii="Tahoma" w:hAnsi="Tahoma" w:cs="Tahoma"/>
      <w:color w:val="231E20"/>
      <w:sz w:val="15"/>
      <w:szCs w:val="15"/>
    </w:rPr>
  </w:style>
  <w:style w:type="paragraph" w:customStyle="1" w:styleId="aa">
    <w:name w:val="Колонтитул"/>
    <w:basedOn w:val="a"/>
    <w:link w:val="a9"/>
    <w:uiPriority w:val="99"/>
    <w:rsid w:val="006E0F65"/>
    <w:pPr>
      <w:autoSpaceDE/>
      <w:autoSpaceDN/>
    </w:pPr>
    <w:rPr>
      <w:rFonts w:ascii="Tahoma" w:eastAsiaTheme="minorHAnsi" w:hAnsi="Tahoma" w:cs="Tahoma"/>
      <w:color w:val="231E20"/>
      <w:sz w:val="15"/>
      <w:szCs w:val="15"/>
      <w:lang w:val="en-US"/>
    </w:rPr>
  </w:style>
  <w:style w:type="paragraph" w:styleId="ab">
    <w:name w:val="header"/>
    <w:basedOn w:val="a"/>
    <w:link w:val="ac"/>
    <w:uiPriority w:val="99"/>
    <w:unhideWhenUsed/>
    <w:rsid w:val="006E0F65"/>
    <w:pPr>
      <w:tabs>
        <w:tab w:val="center" w:pos="4677"/>
        <w:tab w:val="right" w:pos="9355"/>
      </w:tabs>
    </w:pPr>
  </w:style>
  <w:style w:type="character" w:customStyle="1" w:styleId="ac">
    <w:name w:val="Верхний колонтитул Знак"/>
    <w:basedOn w:val="a0"/>
    <w:link w:val="ab"/>
    <w:uiPriority w:val="99"/>
    <w:rsid w:val="006E0F65"/>
    <w:rPr>
      <w:rFonts w:ascii="Times New Roman" w:eastAsia="Times New Roman" w:hAnsi="Times New Roman" w:cs="Times New Roman"/>
      <w:lang w:val="ru-RU"/>
    </w:rPr>
  </w:style>
  <w:style w:type="paragraph" w:styleId="ad">
    <w:name w:val="footer"/>
    <w:basedOn w:val="a"/>
    <w:link w:val="ae"/>
    <w:uiPriority w:val="99"/>
    <w:unhideWhenUsed/>
    <w:rsid w:val="006E0F65"/>
    <w:pPr>
      <w:tabs>
        <w:tab w:val="center" w:pos="4677"/>
        <w:tab w:val="right" w:pos="9355"/>
      </w:tabs>
    </w:pPr>
  </w:style>
  <w:style w:type="character" w:customStyle="1" w:styleId="ae">
    <w:name w:val="Нижний колонтитул Знак"/>
    <w:basedOn w:val="a0"/>
    <w:link w:val="ad"/>
    <w:uiPriority w:val="99"/>
    <w:rsid w:val="006E0F65"/>
    <w:rPr>
      <w:rFonts w:ascii="Times New Roman" w:eastAsia="Times New Roman" w:hAnsi="Times New Roman" w:cs="Times New Roman"/>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image" Target="media/image6.png"/><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2.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image" Target="media/image4.png"/><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235208</Words>
  <Characters>1340686</Characters>
  <Application>Microsoft Office Word</Application>
  <DocSecurity>0</DocSecurity>
  <Lines>11172</Lines>
  <Paragraphs>3145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1572749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Михайлова Н П</dc:creator>
  <cp:lastModifiedBy>Fedorov</cp:lastModifiedBy>
  <cp:revision>4</cp:revision>
  <dcterms:created xsi:type="dcterms:W3CDTF">2024-11-26T13:24:00Z</dcterms:created>
  <dcterms:modified xsi:type="dcterms:W3CDTF">2025-06-26T12:17:00Z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2024-11-15T00:00:00Z</vt:filetime>
  </property>
  <property fmtid="{D5CDD505-2E9C-101B-9397-08002B2CF9AE}" pid="3" name="Creator">
    <vt:lpwstr>Microsoft® Word for Microsoft 365</vt:lpwstr>
  </property>
  <property fmtid="{D5CDD505-2E9C-101B-9397-08002B2CF9AE}" pid="4" name="LastSaved">
    <vt:filetime>2024-11-26T00:00:00Z</vt:filetime>
  </property>
  <property fmtid="{D5CDD505-2E9C-101B-9397-08002B2CF9AE}" pid="5" name="Producer">
    <vt:lpwstr>Microsoft® Word for Microsoft 365</vt:lpwstr>
  </property>
</Properties>
</file>